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7D024D" w14:textId="7349F416" w:rsidR="003A70CC" w:rsidRDefault="00C368D6">
      <w:pPr>
        <w:pageBreakBefore/>
        <w:spacing w:line="440" w:lineRule="exact"/>
        <w:ind w:left="3280" w:right="40"/>
        <w:jc w:val="left"/>
        <w:sectPr w:rsidR="003A70CC">
          <w:type w:val="continuous"/>
          <w:pgSz w:w="12240" w:h="17760"/>
          <w:pgMar w:top="4700" w:right="1860" w:bottom="1440" w:left="1540" w:header="720" w:footer="720" w:gutter="0"/>
          <w:cols w:space="720"/>
        </w:sectPr>
      </w:pPr>
      <w:r>
        <w:rPr>
          <w:rFonts w:ascii="Times New Roman" w:eastAsia="宋体" w:hAnsi="宋体" w:cs="宋体"/>
          <w:color w:val="000000"/>
          <w:w w:val="114"/>
          <w:sz w:val="44"/>
        </w:rPr>
        <w:t>MindManager</w:t>
      </w:r>
      <w:r w:rsidR="00FB74A8">
        <w:rPr>
          <w:rFonts w:ascii="Times New Roman" w:eastAsia="宋体" w:hAnsi="宋体" w:cs="宋体"/>
          <w:color w:val="000000"/>
          <w:w w:val="114"/>
          <w:sz w:val="44"/>
        </w:rPr>
        <w:t>用户指南</w:t>
      </w:r>
    </w:p>
    <w:p w14:paraId="56CDE6AA" w14:textId="77777777" w:rsidR="003A70CC" w:rsidRDefault="00664571">
      <w:pPr>
        <w:pBdr>
          <w:top w:val="single" w:sz="0" w:space="21" w:color="FFFFFF"/>
        </w:pBdr>
        <w:spacing w:line="14" w:lineRule="exact"/>
        <w:sectPr w:rsidR="003A70CC">
          <w:type w:val="continuous"/>
          <w:pgSz w:w="12240" w:h="17760"/>
          <w:pgMar w:top="4700" w:right="1860" w:bottom="1440" w:left="1540" w:header="720" w:footer="720" w:gutter="0"/>
          <w:cols w:space="720"/>
        </w:sectPr>
      </w:pPr>
      <w:r>
        <w:pict w14:anchorId="5454BF36">
          <v:group id="_x0000_s6786" style="width:441pt;height:.4pt;mso-position-horizontal-relative:char;mso-position-vertical-relative:line" coordsize=",8">
            <v:line id="_x0000_s6787" style="position:absolute" from="0,4" to="1000,4" strokeweight=".4pt"/>
            <w10:anchorlock/>
          </v:group>
        </w:pict>
      </w:r>
    </w:p>
    <w:p w14:paraId="3416E56C" w14:textId="77777777" w:rsidR="003A70CC" w:rsidRDefault="00FB74A8">
      <w:pPr>
        <w:pageBreakBefore/>
        <w:spacing w:line="320" w:lineRule="exact"/>
        <w:ind w:left="3460" w:right="3360"/>
        <w:jc w:val="left"/>
        <w:sectPr w:rsidR="003A70CC">
          <w:type w:val="continuous"/>
          <w:pgSz w:w="12240" w:h="17760"/>
          <w:pgMar w:top="1740" w:right="1420" w:bottom="1440" w:left="1440" w:header="720" w:footer="720" w:gutter="0"/>
          <w:cols w:space="720"/>
        </w:sectPr>
      </w:pPr>
      <w:r>
        <w:rPr>
          <w:rFonts w:ascii="Times New Roman" w:eastAsia="宋体" w:hAnsi="宋体" w:cs="宋体"/>
          <w:color w:val="000000"/>
          <w:w w:val="105"/>
          <w:sz w:val="32"/>
        </w:rPr>
        <w:lastRenderedPageBreak/>
        <w:t>表的内容</w:t>
      </w:r>
    </w:p>
    <w:p w14:paraId="6D6C211F" w14:textId="5B2A4683" w:rsidR="003A70CC" w:rsidRDefault="00FB74A8">
      <w:pPr>
        <w:pBdr>
          <w:top w:val="single" w:sz="0" w:space="6" w:color="FFFFFF"/>
        </w:pBdr>
        <w:spacing w:line="200" w:lineRule="exact"/>
      </w:pPr>
      <w:r>
        <w:rPr>
          <w:rFonts w:ascii="Times New Roman" w:eastAsia="宋体" w:hAnsi="宋体" w:cs="宋体"/>
          <w:color w:val="000000"/>
          <w:w w:val="107"/>
          <w:sz w:val="20"/>
        </w:rPr>
        <w:t>欢迎来到</w:t>
      </w:r>
      <w:r w:rsidR="00C368D6">
        <w:rPr>
          <w:rFonts w:ascii="Times New Roman" w:eastAsia="宋体" w:hAnsi="宋体" w:cs="宋体"/>
          <w:color w:val="000000"/>
          <w:w w:val="107"/>
          <w:sz w:val="20"/>
        </w:rPr>
        <w:t>MindManager</w:t>
      </w:r>
      <w:r>
        <w:rPr>
          <w:rFonts w:ascii="Times New Roman" w:eastAsia="宋体" w:hAnsi="宋体" w:cs="宋体"/>
          <w:color w:val="000000"/>
          <w:w w:val="107"/>
          <w:sz w:val="20"/>
        </w:rPr>
        <w:t xml:space="preserve">  ............................................................................................................................1</w:t>
      </w:r>
    </w:p>
    <w:p w14:paraId="683F87A3" w14:textId="77777777" w:rsidR="003A70CC" w:rsidRDefault="00FB74A8">
      <w:pPr>
        <w:spacing w:before="180" w:line="200" w:lineRule="exact"/>
        <w:ind w:left="180"/>
      </w:pPr>
      <w:r>
        <w:rPr>
          <w:rFonts w:ascii="Times New Roman" w:eastAsia="宋体" w:hAnsi="宋体" w:cs="宋体"/>
          <w:color w:val="000000"/>
          <w:w w:val="106"/>
          <w:sz w:val="20"/>
        </w:rPr>
        <w:t>Windows MindManager</w:t>
      </w:r>
      <w:r>
        <w:rPr>
          <w:rFonts w:ascii="Times New Roman" w:eastAsia="宋体" w:hAnsi="宋体" w:cs="宋体"/>
          <w:color w:val="000000"/>
          <w:w w:val="106"/>
          <w:sz w:val="20"/>
        </w:rPr>
        <w:t>有什么新特性</w:t>
      </w:r>
      <w:r>
        <w:rPr>
          <w:rFonts w:ascii="Times New Roman" w:eastAsia="宋体" w:hAnsi="宋体" w:cs="宋体"/>
          <w:color w:val="000000"/>
          <w:w w:val="106"/>
          <w:sz w:val="20"/>
        </w:rPr>
        <w:t>?..............................................................................................1</w:t>
      </w:r>
    </w:p>
    <w:p w14:paraId="68436F46" w14:textId="5040E223" w:rsidR="003A70CC" w:rsidRDefault="00FB74A8">
      <w:pPr>
        <w:spacing w:before="160" w:line="200" w:lineRule="exact"/>
        <w:ind w:left="400" w:right="20"/>
      </w:pPr>
      <w:r>
        <w:rPr>
          <w:rFonts w:ascii="Times New Roman" w:eastAsia="宋体" w:hAnsi="宋体" w:cs="宋体"/>
          <w:color w:val="000000"/>
          <w:w w:val="106"/>
          <w:sz w:val="20"/>
        </w:rPr>
        <w:t>在</w:t>
      </w:r>
      <w:r w:rsidR="00C368D6">
        <w:rPr>
          <w:rFonts w:ascii="Times New Roman" w:eastAsia="宋体" w:hAnsi="宋体" w:cs="宋体"/>
          <w:color w:val="000000"/>
          <w:w w:val="106"/>
          <w:sz w:val="20"/>
        </w:rPr>
        <w:t>MindManager</w:t>
      </w:r>
      <w:r>
        <w:rPr>
          <w:rFonts w:ascii="Times New Roman" w:eastAsia="宋体" w:hAnsi="宋体" w:cs="宋体"/>
          <w:color w:val="000000"/>
          <w:w w:val="106"/>
          <w:sz w:val="20"/>
        </w:rPr>
        <w:t>21  ........................................................................................................................1</w:t>
      </w:r>
    </w:p>
    <w:p w14:paraId="7E10C251" w14:textId="77777777" w:rsidR="003A70CC" w:rsidRDefault="00FB74A8">
      <w:pPr>
        <w:spacing w:before="180" w:line="200" w:lineRule="exact"/>
        <w:ind w:left="400"/>
      </w:pPr>
      <w:r>
        <w:rPr>
          <w:rFonts w:ascii="Times New Roman" w:eastAsia="宋体" w:hAnsi="宋体" w:cs="宋体"/>
          <w:color w:val="000000"/>
          <w:w w:val="106"/>
          <w:sz w:val="20"/>
        </w:rPr>
        <w:t>与早期版本的兼容性</w:t>
      </w:r>
      <w:r>
        <w:rPr>
          <w:rFonts w:ascii="Times New Roman" w:eastAsia="宋体" w:hAnsi="宋体" w:cs="宋体"/>
          <w:color w:val="000000"/>
          <w:w w:val="106"/>
          <w:sz w:val="20"/>
        </w:rPr>
        <w:t xml:space="preserve">  .........................................................................................................2</w:t>
      </w:r>
    </w:p>
    <w:p w14:paraId="63FBA139" w14:textId="266116A9" w:rsidR="003A70CC" w:rsidRDefault="00FB74A8">
      <w:pPr>
        <w:spacing w:before="160" w:line="200" w:lineRule="exact"/>
        <w:ind w:left="180" w:right="20"/>
      </w:pPr>
      <w:r>
        <w:rPr>
          <w:rFonts w:ascii="Times New Roman" w:eastAsia="宋体" w:hAnsi="宋体" w:cs="宋体"/>
          <w:color w:val="000000"/>
          <w:w w:val="107"/>
          <w:sz w:val="20"/>
        </w:rPr>
        <w:t>开始使用</w:t>
      </w:r>
      <w:r w:rsidR="00C368D6">
        <w:rPr>
          <w:rFonts w:ascii="Times New Roman" w:eastAsia="宋体" w:hAnsi="宋体" w:cs="宋体"/>
          <w:color w:val="000000"/>
          <w:w w:val="107"/>
          <w:sz w:val="20"/>
        </w:rPr>
        <w:t>MindManager</w:t>
      </w:r>
      <w:r>
        <w:rPr>
          <w:rFonts w:ascii="Times New Roman" w:eastAsia="宋体" w:hAnsi="宋体" w:cs="宋体"/>
          <w:color w:val="000000"/>
          <w:w w:val="107"/>
          <w:sz w:val="20"/>
        </w:rPr>
        <w:t xml:space="preserve">  ............................................................................................................3.</w:t>
      </w:r>
    </w:p>
    <w:p w14:paraId="4764F507" w14:textId="56F029F5" w:rsidR="003A70CC" w:rsidRDefault="00FB74A8">
      <w:pPr>
        <w:spacing w:before="180" w:line="200" w:lineRule="exact"/>
        <w:ind w:left="400"/>
      </w:pPr>
      <w:r>
        <w:rPr>
          <w:rFonts w:ascii="Times New Roman" w:eastAsia="宋体" w:hAnsi="宋体" w:cs="宋体"/>
          <w:color w:val="000000"/>
          <w:w w:val="106"/>
          <w:sz w:val="20"/>
        </w:rPr>
        <w:t>输入</w:t>
      </w:r>
      <w:r w:rsidR="00C368D6">
        <w:rPr>
          <w:rFonts w:ascii="Times New Roman" w:eastAsia="宋体" w:hAnsi="宋体" w:cs="宋体"/>
          <w:color w:val="000000"/>
          <w:w w:val="106"/>
          <w:sz w:val="20"/>
        </w:rPr>
        <w:t>MindManager</w:t>
      </w:r>
      <w:r>
        <w:rPr>
          <w:rFonts w:ascii="Times New Roman" w:eastAsia="宋体" w:hAnsi="宋体" w:cs="宋体"/>
          <w:color w:val="000000"/>
          <w:w w:val="106"/>
          <w:sz w:val="20"/>
        </w:rPr>
        <w:t>许可证密钥</w:t>
      </w:r>
      <w:r>
        <w:rPr>
          <w:rFonts w:ascii="Times New Roman" w:eastAsia="宋体" w:hAnsi="宋体" w:cs="宋体"/>
          <w:color w:val="000000"/>
          <w:w w:val="106"/>
          <w:sz w:val="20"/>
        </w:rPr>
        <w:t xml:space="preserve">  ...............................................................................................3.</w:t>
      </w:r>
    </w:p>
    <w:p w14:paraId="0718E7E9" w14:textId="01B9963F" w:rsidR="003A70CC" w:rsidRDefault="00FB74A8">
      <w:pPr>
        <w:spacing w:before="160" w:line="200" w:lineRule="exact"/>
        <w:ind w:left="400" w:right="20"/>
      </w:pPr>
      <w:r>
        <w:rPr>
          <w:rFonts w:ascii="Times New Roman" w:eastAsia="宋体" w:hAnsi="宋体" w:cs="宋体"/>
          <w:color w:val="000000"/>
          <w:w w:val="106"/>
          <w:sz w:val="20"/>
        </w:rPr>
        <w:t>交互式访问</w:t>
      </w:r>
      <w:r w:rsidR="00C368D6">
        <w:rPr>
          <w:rFonts w:ascii="Times New Roman" w:eastAsia="宋体" w:hAnsi="宋体" w:cs="宋体"/>
          <w:color w:val="000000"/>
          <w:w w:val="106"/>
          <w:sz w:val="20"/>
        </w:rPr>
        <w:t>MindManager</w:t>
      </w:r>
      <w:r>
        <w:rPr>
          <w:rFonts w:ascii="Times New Roman" w:eastAsia="宋体" w:hAnsi="宋体" w:cs="宋体"/>
          <w:color w:val="000000"/>
          <w:w w:val="106"/>
          <w:sz w:val="20"/>
        </w:rPr>
        <w:t xml:space="preserve">  ...........................................................................................................3.</w:t>
      </w:r>
    </w:p>
    <w:p w14:paraId="61858B5E" w14:textId="77777777" w:rsidR="003A70CC" w:rsidRDefault="00FB74A8">
      <w:pPr>
        <w:spacing w:before="160" w:line="200" w:lineRule="exact"/>
        <w:ind w:left="400" w:right="20"/>
      </w:pPr>
      <w:r>
        <w:rPr>
          <w:rFonts w:ascii="Times New Roman" w:eastAsia="宋体" w:hAnsi="宋体" w:cs="宋体"/>
          <w:color w:val="000000"/>
          <w:w w:val="107"/>
          <w:sz w:val="20"/>
        </w:rPr>
        <w:t>有问题吗</w:t>
      </w:r>
      <w:r>
        <w:rPr>
          <w:rFonts w:ascii="Times New Roman" w:eastAsia="宋体" w:hAnsi="宋体" w:cs="宋体"/>
          <w:color w:val="000000"/>
          <w:w w:val="107"/>
          <w:sz w:val="20"/>
        </w:rPr>
        <w:t>?..................................................................................................................................4</w:t>
      </w:r>
    </w:p>
    <w:p w14:paraId="5B40780D" w14:textId="01E77300" w:rsidR="003A70CC" w:rsidRDefault="00FB74A8">
      <w:pPr>
        <w:spacing w:before="180" w:line="200" w:lineRule="exact"/>
        <w:ind w:left="180" w:right="20"/>
      </w:pPr>
      <w:r>
        <w:rPr>
          <w:rFonts w:ascii="Times New Roman" w:eastAsia="宋体" w:hAnsi="宋体" w:cs="宋体"/>
          <w:color w:val="000000"/>
          <w:w w:val="107"/>
          <w:sz w:val="20"/>
        </w:rPr>
        <w:t>使用基于服务器的</w:t>
      </w:r>
      <w:r w:rsidR="00C368D6">
        <w:rPr>
          <w:rFonts w:ascii="Times New Roman" w:eastAsia="宋体" w:hAnsi="宋体" w:cs="宋体"/>
          <w:color w:val="000000"/>
          <w:w w:val="107"/>
          <w:sz w:val="20"/>
        </w:rPr>
        <w:t>MindManager</w:t>
      </w:r>
      <w:r>
        <w:rPr>
          <w:rFonts w:ascii="Times New Roman" w:eastAsia="宋体" w:hAnsi="宋体" w:cs="宋体"/>
          <w:color w:val="000000"/>
          <w:w w:val="107"/>
          <w:sz w:val="20"/>
        </w:rPr>
        <w:t>许可证</w:t>
      </w:r>
      <w:r>
        <w:rPr>
          <w:rFonts w:ascii="Times New Roman" w:eastAsia="宋体" w:hAnsi="宋体" w:cs="宋体"/>
          <w:color w:val="000000"/>
          <w:w w:val="107"/>
          <w:sz w:val="20"/>
        </w:rPr>
        <w:t xml:space="preserve"> ........................................................................................5</w:t>
      </w:r>
    </w:p>
    <w:p w14:paraId="534A81EF" w14:textId="77777777" w:rsidR="003A70CC" w:rsidRDefault="00FB74A8">
      <w:pPr>
        <w:spacing w:before="160" w:line="200" w:lineRule="exact"/>
        <w:ind w:left="400" w:right="20"/>
      </w:pPr>
      <w:r>
        <w:rPr>
          <w:rFonts w:ascii="Times New Roman" w:eastAsia="宋体" w:hAnsi="宋体" w:cs="宋体"/>
          <w:color w:val="000000"/>
          <w:w w:val="107"/>
          <w:sz w:val="20"/>
        </w:rPr>
        <w:t>客户管理员</w:t>
      </w:r>
      <w:r>
        <w:rPr>
          <w:rFonts w:ascii="Times New Roman" w:eastAsia="宋体" w:hAnsi="宋体" w:cs="宋体"/>
          <w:color w:val="000000"/>
          <w:w w:val="107"/>
          <w:sz w:val="20"/>
        </w:rPr>
        <w:t xml:space="preserve">  .......................................................................................................................5</w:t>
      </w:r>
    </w:p>
    <w:p w14:paraId="6C678749" w14:textId="77777777" w:rsidR="003A70CC" w:rsidRDefault="00FB74A8">
      <w:pPr>
        <w:spacing w:before="180" w:line="200" w:lineRule="exact"/>
        <w:ind w:left="400"/>
      </w:pPr>
      <w:r>
        <w:rPr>
          <w:rFonts w:ascii="Times New Roman" w:eastAsia="宋体" w:hAnsi="宋体" w:cs="宋体"/>
          <w:color w:val="000000"/>
          <w:w w:val="108"/>
          <w:sz w:val="20"/>
        </w:rPr>
        <w:t>管理管理员</w:t>
      </w:r>
      <w:r>
        <w:rPr>
          <w:rFonts w:ascii="Times New Roman" w:eastAsia="宋体" w:hAnsi="宋体" w:cs="宋体"/>
          <w:color w:val="000000"/>
          <w:w w:val="108"/>
          <w:sz w:val="20"/>
        </w:rPr>
        <w:t xml:space="preserve">  ..........................................................................................................................6</w:t>
      </w:r>
    </w:p>
    <w:p w14:paraId="5ABDF713" w14:textId="77777777" w:rsidR="003A70CC" w:rsidRDefault="00FB74A8">
      <w:pPr>
        <w:spacing w:before="160" w:line="200" w:lineRule="exact"/>
        <w:ind w:left="400"/>
      </w:pPr>
      <w:r>
        <w:rPr>
          <w:rFonts w:ascii="Times New Roman" w:eastAsia="宋体" w:hAnsi="宋体" w:cs="宋体"/>
          <w:color w:val="000000"/>
          <w:w w:val="108"/>
          <w:sz w:val="20"/>
        </w:rPr>
        <w:t>管理产品</w:t>
      </w:r>
      <w:r>
        <w:rPr>
          <w:rFonts w:ascii="Times New Roman" w:eastAsia="宋体" w:hAnsi="宋体" w:cs="宋体"/>
          <w:color w:val="000000"/>
          <w:w w:val="108"/>
          <w:sz w:val="20"/>
        </w:rPr>
        <w:t xml:space="preserve">  ...................................................................................................................................6</w:t>
      </w:r>
    </w:p>
    <w:p w14:paraId="44BC81F9" w14:textId="77777777" w:rsidR="003A70CC" w:rsidRDefault="00FB74A8">
      <w:pPr>
        <w:spacing w:before="160" w:line="200" w:lineRule="exact"/>
        <w:ind w:left="400" w:right="20"/>
      </w:pPr>
      <w:r>
        <w:rPr>
          <w:rFonts w:ascii="Times New Roman" w:eastAsia="宋体" w:hAnsi="宋体" w:cs="宋体"/>
          <w:color w:val="000000"/>
          <w:w w:val="109"/>
          <w:sz w:val="20"/>
        </w:rPr>
        <w:t>搜索用户</w:t>
      </w:r>
      <w:r>
        <w:rPr>
          <w:rFonts w:ascii="Times New Roman" w:eastAsia="宋体" w:hAnsi="宋体" w:cs="宋体"/>
          <w:color w:val="000000"/>
          <w:w w:val="109"/>
          <w:sz w:val="20"/>
        </w:rPr>
        <w:t xml:space="preserve"> .....................................................................................................................................7</w:t>
      </w:r>
    </w:p>
    <w:p w14:paraId="0ED300C8" w14:textId="77777777" w:rsidR="003A70CC" w:rsidRDefault="00FB74A8">
      <w:pPr>
        <w:spacing w:before="180" w:line="200" w:lineRule="exact"/>
        <w:ind w:left="400" w:right="20"/>
      </w:pPr>
      <w:r>
        <w:rPr>
          <w:rFonts w:ascii="Times New Roman" w:eastAsia="宋体" w:hAnsi="宋体" w:cs="宋体"/>
          <w:color w:val="000000"/>
          <w:w w:val="108"/>
          <w:sz w:val="20"/>
        </w:rPr>
        <w:t>最终用户</w:t>
      </w:r>
      <w:r>
        <w:rPr>
          <w:rFonts w:ascii="Times New Roman" w:eastAsia="宋体" w:hAnsi="宋体" w:cs="宋体"/>
          <w:color w:val="000000"/>
          <w:w w:val="108"/>
          <w:sz w:val="20"/>
        </w:rPr>
        <w:t xml:space="preserve">  ...............................................................................................................................................7</w:t>
      </w:r>
    </w:p>
    <w:p w14:paraId="4FD1AB88" w14:textId="77777777" w:rsidR="003A70CC" w:rsidRDefault="00FB74A8">
      <w:pPr>
        <w:spacing w:before="160" w:line="200" w:lineRule="exact"/>
        <w:ind w:left="400" w:right="20"/>
      </w:pPr>
      <w:r>
        <w:rPr>
          <w:rFonts w:ascii="Times New Roman" w:eastAsia="宋体" w:hAnsi="宋体" w:cs="宋体"/>
          <w:color w:val="000000"/>
          <w:w w:val="108"/>
          <w:sz w:val="20"/>
        </w:rPr>
        <w:t>帐户详细信息</w:t>
      </w:r>
      <w:r>
        <w:rPr>
          <w:rFonts w:ascii="Times New Roman" w:eastAsia="宋体" w:hAnsi="宋体" w:cs="宋体"/>
          <w:color w:val="000000"/>
          <w:w w:val="108"/>
          <w:sz w:val="20"/>
        </w:rPr>
        <w:t xml:space="preserve"> .......................................................................................................................................8</w:t>
      </w:r>
    </w:p>
    <w:p w14:paraId="39AE670F" w14:textId="7DBA82CF" w:rsidR="003A70CC" w:rsidRDefault="00C368D6">
      <w:pPr>
        <w:spacing w:before="180" w:line="200" w:lineRule="exact"/>
        <w:ind w:left="180" w:right="20"/>
      </w:pPr>
      <w:r>
        <w:rPr>
          <w:rFonts w:ascii="Times New Roman" w:eastAsia="宋体" w:hAnsi="宋体" w:cs="宋体"/>
          <w:color w:val="000000"/>
          <w:w w:val="107"/>
          <w:sz w:val="20"/>
        </w:rPr>
        <w:t>MindManager</w:t>
      </w:r>
      <w:r w:rsidR="00FB74A8">
        <w:rPr>
          <w:rFonts w:ascii="Times New Roman" w:eastAsia="宋体" w:hAnsi="宋体" w:cs="宋体"/>
          <w:color w:val="000000"/>
          <w:w w:val="107"/>
          <w:sz w:val="20"/>
        </w:rPr>
        <w:t>接口和丝带</w:t>
      </w:r>
      <w:r w:rsidR="00FB74A8">
        <w:rPr>
          <w:rFonts w:ascii="Times New Roman" w:eastAsia="宋体" w:hAnsi="宋体" w:cs="宋体"/>
          <w:color w:val="000000"/>
          <w:w w:val="107"/>
          <w:sz w:val="20"/>
        </w:rPr>
        <w:t xml:space="preserve">  ..........................................................................................................9</w:t>
      </w:r>
    </w:p>
    <w:p w14:paraId="72B47E71" w14:textId="77777777" w:rsidR="003A70CC" w:rsidRDefault="00FB74A8">
      <w:pPr>
        <w:spacing w:before="160" w:line="200" w:lineRule="exact"/>
        <w:ind w:left="180" w:right="20"/>
      </w:pPr>
      <w:r>
        <w:rPr>
          <w:rFonts w:ascii="Times New Roman" w:eastAsia="宋体" w:hAnsi="宋体" w:cs="宋体"/>
          <w:color w:val="000000"/>
          <w:w w:val="107"/>
          <w:sz w:val="20"/>
        </w:rPr>
        <w:t>你想做什么</w:t>
      </w:r>
      <w:r>
        <w:rPr>
          <w:rFonts w:ascii="Times New Roman" w:eastAsia="宋体" w:hAnsi="宋体" w:cs="宋体"/>
          <w:color w:val="000000"/>
          <w:w w:val="107"/>
          <w:sz w:val="20"/>
        </w:rPr>
        <w:t xml:space="preserve"> ?...........................................................................................................................9</w:t>
      </w:r>
    </w:p>
    <w:p w14:paraId="1163A6A5" w14:textId="77777777" w:rsidR="003A70CC" w:rsidRDefault="00FB74A8">
      <w:pPr>
        <w:spacing w:before="180" w:line="200" w:lineRule="exact"/>
        <w:ind w:left="400" w:right="20"/>
      </w:pPr>
      <w:r>
        <w:rPr>
          <w:rFonts w:ascii="Times New Roman" w:eastAsia="宋体" w:hAnsi="宋体" w:cs="宋体"/>
          <w:color w:val="000000"/>
          <w:w w:val="107"/>
          <w:sz w:val="20"/>
        </w:rPr>
        <w:t>的接口</w:t>
      </w:r>
      <w:r>
        <w:rPr>
          <w:rFonts w:ascii="Times New Roman" w:eastAsia="宋体" w:hAnsi="宋体" w:cs="宋体"/>
          <w:color w:val="000000"/>
          <w:w w:val="107"/>
          <w:sz w:val="20"/>
        </w:rPr>
        <w:t xml:space="preserve">  ..........................................................................................................................................9</w:t>
      </w:r>
    </w:p>
    <w:p w14:paraId="36FCC981" w14:textId="77777777" w:rsidR="003A70CC" w:rsidRDefault="00FB74A8">
      <w:pPr>
        <w:spacing w:before="160" w:line="200" w:lineRule="exact"/>
        <w:ind w:left="400" w:right="20"/>
      </w:pPr>
      <w:r>
        <w:rPr>
          <w:rFonts w:ascii="Times New Roman" w:eastAsia="宋体" w:hAnsi="宋体" w:cs="宋体"/>
          <w:color w:val="000000"/>
          <w:w w:val="108"/>
          <w:sz w:val="20"/>
        </w:rPr>
        <w:t>的丝带</w:t>
      </w:r>
      <w:r>
        <w:rPr>
          <w:rFonts w:ascii="Times New Roman" w:eastAsia="宋体" w:hAnsi="宋体" w:cs="宋体"/>
          <w:color w:val="000000"/>
          <w:w w:val="108"/>
          <w:sz w:val="20"/>
        </w:rPr>
        <w:t xml:space="preserve"> .........................................................................................................................................10</w:t>
      </w:r>
    </w:p>
    <w:p w14:paraId="1ACB313B" w14:textId="77777777" w:rsidR="003A70CC" w:rsidRDefault="00FB74A8">
      <w:pPr>
        <w:spacing w:before="160" w:line="200" w:lineRule="exact"/>
        <w:ind w:left="180" w:right="20"/>
      </w:pPr>
      <w:r>
        <w:rPr>
          <w:rFonts w:ascii="Times New Roman" w:eastAsia="宋体" w:hAnsi="宋体" w:cs="宋体"/>
          <w:color w:val="000000"/>
          <w:w w:val="109"/>
          <w:sz w:val="20"/>
        </w:rPr>
        <w:t>帮助资源</w:t>
      </w:r>
      <w:r>
        <w:rPr>
          <w:rFonts w:ascii="Times New Roman" w:eastAsia="宋体" w:hAnsi="宋体" w:cs="宋体"/>
          <w:color w:val="000000"/>
          <w:w w:val="109"/>
          <w:sz w:val="20"/>
        </w:rPr>
        <w:t xml:space="preserve">  ........................................................................................................................................12</w:t>
      </w:r>
    </w:p>
    <w:p w14:paraId="002C7656" w14:textId="77777777" w:rsidR="003A70CC" w:rsidRDefault="00FB74A8">
      <w:pPr>
        <w:spacing w:before="180" w:line="200" w:lineRule="exact"/>
        <w:ind w:left="400" w:right="20"/>
      </w:pPr>
      <w:r>
        <w:rPr>
          <w:rFonts w:ascii="Times New Roman" w:eastAsia="宋体" w:hAnsi="宋体" w:cs="宋体"/>
          <w:color w:val="000000"/>
          <w:w w:val="107"/>
          <w:sz w:val="20"/>
        </w:rPr>
        <w:t>帮助系统</w:t>
      </w:r>
      <w:r>
        <w:rPr>
          <w:rFonts w:ascii="Times New Roman" w:eastAsia="宋体" w:hAnsi="宋体" w:cs="宋体"/>
          <w:color w:val="000000"/>
          <w:w w:val="107"/>
          <w:sz w:val="20"/>
        </w:rPr>
        <w:t xml:space="preserve">  ..................................................................................................................................12</w:t>
      </w:r>
    </w:p>
    <w:p w14:paraId="44C462CF" w14:textId="77777777" w:rsidR="003A70CC" w:rsidRDefault="00FB74A8">
      <w:pPr>
        <w:spacing w:before="160" w:line="200" w:lineRule="exact"/>
        <w:ind w:left="400" w:right="20"/>
      </w:pPr>
      <w:r>
        <w:rPr>
          <w:rFonts w:ascii="Times New Roman" w:eastAsia="宋体" w:hAnsi="宋体" w:cs="宋体"/>
          <w:color w:val="000000"/>
          <w:w w:val="106"/>
          <w:sz w:val="20"/>
        </w:rPr>
        <w:t>使用在线帮助的优点</w:t>
      </w:r>
      <w:r>
        <w:rPr>
          <w:rFonts w:ascii="Times New Roman" w:eastAsia="宋体" w:hAnsi="宋体" w:cs="宋体"/>
          <w:color w:val="000000"/>
          <w:w w:val="106"/>
          <w:sz w:val="20"/>
        </w:rPr>
        <w:t xml:space="preserve">  ..................................................................................................12</w:t>
      </w:r>
    </w:p>
    <w:p w14:paraId="3D0F876D" w14:textId="77777777" w:rsidR="003A70CC" w:rsidRDefault="00FB74A8">
      <w:pPr>
        <w:spacing w:before="180" w:line="200" w:lineRule="exact"/>
        <w:ind w:left="400" w:right="20"/>
      </w:pPr>
      <w:r>
        <w:rPr>
          <w:rFonts w:ascii="Times New Roman" w:eastAsia="宋体" w:hAnsi="宋体" w:cs="宋体"/>
          <w:color w:val="000000"/>
          <w:w w:val="108"/>
          <w:sz w:val="20"/>
        </w:rPr>
        <w:t>其他资源</w:t>
      </w:r>
      <w:r>
        <w:rPr>
          <w:rFonts w:ascii="Times New Roman" w:eastAsia="宋体" w:hAnsi="宋体" w:cs="宋体"/>
          <w:color w:val="000000"/>
          <w:w w:val="108"/>
          <w:sz w:val="20"/>
        </w:rPr>
        <w:t xml:space="preserve">  ...................................................................................................................................13</w:t>
      </w:r>
    </w:p>
    <w:p w14:paraId="17CB3BDD" w14:textId="77777777" w:rsidR="003A70CC" w:rsidRDefault="00FB74A8">
      <w:pPr>
        <w:spacing w:before="160" w:line="200" w:lineRule="exact"/>
        <w:ind w:right="20"/>
      </w:pPr>
      <w:r>
        <w:rPr>
          <w:rFonts w:ascii="Times New Roman" w:eastAsia="宋体" w:hAnsi="宋体" w:cs="宋体"/>
          <w:color w:val="000000"/>
          <w:w w:val="107"/>
          <w:sz w:val="20"/>
        </w:rPr>
        <w:t>内容添加到地图</w:t>
      </w:r>
      <w:r>
        <w:rPr>
          <w:rFonts w:ascii="Times New Roman" w:eastAsia="宋体" w:hAnsi="宋体" w:cs="宋体"/>
          <w:color w:val="000000"/>
          <w:w w:val="107"/>
          <w:sz w:val="20"/>
        </w:rPr>
        <w:t xml:space="preserve">  ..................................................................................................................................15</w:t>
      </w:r>
    </w:p>
    <w:p w14:paraId="6AC449E6" w14:textId="77777777" w:rsidR="003A70CC" w:rsidRDefault="00FB74A8">
      <w:pPr>
        <w:spacing w:before="180" w:line="200" w:lineRule="exact"/>
        <w:ind w:left="180" w:right="20"/>
      </w:pPr>
      <w:r>
        <w:rPr>
          <w:rFonts w:ascii="Times New Roman" w:eastAsia="宋体" w:hAnsi="宋体" w:cs="宋体"/>
          <w:color w:val="000000"/>
          <w:w w:val="106"/>
          <w:sz w:val="20"/>
        </w:rPr>
        <w:t>什么是你对如何使用所有这些话题</w:t>
      </w:r>
      <w:r>
        <w:rPr>
          <w:rFonts w:ascii="Times New Roman" w:eastAsia="宋体" w:hAnsi="宋体" w:cs="宋体"/>
          <w:color w:val="000000"/>
          <w:w w:val="106"/>
          <w:sz w:val="20"/>
        </w:rPr>
        <w:t xml:space="preserve"> ?...........................................................................15</w:t>
      </w:r>
    </w:p>
    <w:p w14:paraId="0753FABD" w14:textId="77777777" w:rsidR="003A70CC" w:rsidRDefault="00FB74A8">
      <w:pPr>
        <w:spacing w:before="160" w:line="200" w:lineRule="exact"/>
        <w:ind w:left="180" w:right="20"/>
      </w:pPr>
      <w:r>
        <w:rPr>
          <w:rFonts w:ascii="Times New Roman" w:eastAsia="宋体" w:hAnsi="宋体" w:cs="宋体"/>
          <w:color w:val="000000"/>
          <w:w w:val="107"/>
          <w:sz w:val="20"/>
        </w:rPr>
        <w:t>创建、打开和关闭地图</w:t>
      </w:r>
      <w:r>
        <w:rPr>
          <w:rFonts w:ascii="Times New Roman" w:eastAsia="宋体" w:hAnsi="宋体" w:cs="宋体"/>
          <w:color w:val="000000"/>
          <w:w w:val="107"/>
          <w:sz w:val="20"/>
        </w:rPr>
        <w:t xml:space="preserve">  ....................................................................................................16</w:t>
      </w:r>
    </w:p>
    <w:p w14:paraId="3BC6D3A4" w14:textId="77777777" w:rsidR="003A70CC" w:rsidRDefault="00FB74A8">
      <w:pPr>
        <w:spacing w:before="160" w:line="200" w:lineRule="exact"/>
        <w:ind w:left="400" w:right="20"/>
      </w:pPr>
      <w:r>
        <w:rPr>
          <w:rFonts w:ascii="Times New Roman" w:eastAsia="宋体" w:hAnsi="宋体" w:cs="宋体"/>
          <w:color w:val="000000"/>
          <w:w w:val="108"/>
          <w:sz w:val="20"/>
        </w:rPr>
        <w:t>创建一个新的地图</w:t>
      </w:r>
      <w:r>
        <w:rPr>
          <w:rFonts w:ascii="Times New Roman" w:eastAsia="宋体" w:hAnsi="宋体" w:cs="宋体"/>
          <w:color w:val="000000"/>
          <w:w w:val="108"/>
          <w:sz w:val="20"/>
        </w:rPr>
        <w:t xml:space="preserve"> ................................................................................................................................16</w:t>
      </w:r>
    </w:p>
    <w:p w14:paraId="55B21025" w14:textId="77777777" w:rsidR="003A70CC" w:rsidRDefault="003A70CC">
      <w:pPr>
        <w:spacing w:line="14" w:lineRule="exact"/>
        <w:sectPr w:rsidR="003A70CC">
          <w:type w:val="continuous"/>
          <w:pgSz w:w="12240" w:h="17760"/>
          <w:pgMar w:top="1740" w:right="1420" w:bottom="1440" w:left="1440" w:header="720" w:footer="720" w:gutter="0"/>
          <w:cols w:space="720"/>
        </w:sectPr>
      </w:pPr>
    </w:p>
    <w:p w14:paraId="2B2245EB" w14:textId="77777777" w:rsidR="003A70CC" w:rsidRDefault="00FB74A8">
      <w:pPr>
        <w:pBdr>
          <w:top w:val="single" w:sz="0" w:space="26" w:color="FFFFFF"/>
        </w:pBdr>
        <w:spacing w:line="200" w:lineRule="exact"/>
        <w:ind w:left="9300"/>
        <w:jc w:val="left"/>
        <w:sectPr w:rsidR="003A70CC">
          <w:type w:val="continuous"/>
          <w:pgSz w:w="12240" w:h="17760"/>
          <w:pgMar w:top="1740" w:right="1420" w:bottom="1440" w:left="1440" w:header="720" w:footer="720" w:gutter="0"/>
          <w:cols w:space="720"/>
        </w:sectPr>
      </w:pPr>
      <w:r>
        <w:rPr>
          <w:rFonts w:ascii="Times New Roman" w:eastAsia="宋体" w:hAnsi="宋体" w:cs="宋体"/>
          <w:color w:val="000000"/>
          <w:w w:val="71"/>
          <w:sz w:val="20"/>
        </w:rPr>
        <w:t>我</w:t>
      </w:r>
    </w:p>
    <w:p w14:paraId="5CE1001E" w14:textId="77777777" w:rsidR="003A70CC" w:rsidRDefault="00FB74A8">
      <w:pPr>
        <w:pageBreakBefore/>
        <w:spacing w:line="200" w:lineRule="exact"/>
        <w:ind w:left="7600" w:right="20"/>
        <w:jc w:val="left"/>
        <w:sectPr w:rsidR="003A70CC">
          <w:type w:val="continuous"/>
          <w:pgSz w:w="12240" w:h="17760"/>
          <w:pgMar w:top="740" w:right="1420" w:bottom="1440" w:left="1620" w:header="720" w:footer="720" w:gutter="0"/>
          <w:cols w:space="720"/>
        </w:sectPr>
      </w:pPr>
      <w:r>
        <w:rPr>
          <w:rFonts w:ascii="Times New Roman" w:eastAsia="宋体" w:hAnsi="宋体" w:cs="宋体"/>
          <w:color w:val="000000"/>
          <w:w w:val="103"/>
          <w:sz w:val="20"/>
        </w:rPr>
        <w:lastRenderedPageBreak/>
        <w:t>表的内容</w:t>
      </w:r>
    </w:p>
    <w:p w14:paraId="3ECE5E22" w14:textId="77777777" w:rsidR="003A70CC" w:rsidRDefault="00FB74A8">
      <w:pPr>
        <w:pBdr>
          <w:top w:val="single" w:sz="0" w:space="21" w:color="FFFFFF"/>
        </w:pBdr>
        <w:spacing w:line="200" w:lineRule="exact"/>
        <w:ind w:left="220" w:right="20"/>
      </w:pPr>
      <w:r>
        <w:rPr>
          <w:rFonts w:ascii="Times New Roman" w:eastAsia="宋体" w:hAnsi="宋体" w:cs="宋体"/>
          <w:color w:val="000000"/>
          <w:w w:val="108"/>
          <w:sz w:val="20"/>
        </w:rPr>
        <w:t>打开和关闭地图</w:t>
      </w:r>
      <w:r>
        <w:rPr>
          <w:rFonts w:ascii="Times New Roman" w:eastAsia="宋体" w:hAnsi="宋体" w:cs="宋体"/>
          <w:color w:val="000000"/>
          <w:w w:val="108"/>
          <w:sz w:val="20"/>
        </w:rPr>
        <w:t xml:space="preserve"> .........................................................................................................................20.</w:t>
      </w:r>
    </w:p>
    <w:p w14:paraId="0DFE1306" w14:textId="77777777" w:rsidR="003A70CC" w:rsidRDefault="00FB74A8">
      <w:pPr>
        <w:spacing w:before="180" w:line="200" w:lineRule="exact"/>
        <w:ind w:left="220" w:right="20"/>
      </w:pPr>
      <w:r>
        <w:rPr>
          <w:rFonts w:ascii="Times New Roman" w:eastAsia="宋体" w:hAnsi="宋体" w:cs="宋体"/>
          <w:color w:val="000000"/>
          <w:w w:val="108"/>
          <w:sz w:val="20"/>
        </w:rPr>
        <w:t>恢复未保存的地图</w:t>
      </w:r>
      <w:r>
        <w:rPr>
          <w:rFonts w:ascii="Times New Roman" w:eastAsia="宋体" w:hAnsi="宋体" w:cs="宋体"/>
          <w:color w:val="000000"/>
          <w:w w:val="108"/>
          <w:sz w:val="20"/>
        </w:rPr>
        <w:t xml:space="preserve">  .......................................................................................................................22</w:t>
      </w:r>
    </w:p>
    <w:p w14:paraId="672C8A65" w14:textId="77777777" w:rsidR="003A70CC" w:rsidRDefault="00FB74A8">
      <w:pPr>
        <w:spacing w:before="160" w:line="200" w:lineRule="exact"/>
        <w:ind w:left="220" w:right="20"/>
      </w:pPr>
      <w:r>
        <w:rPr>
          <w:rFonts w:ascii="Times New Roman" w:eastAsia="宋体" w:hAnsi="宋体" w:cs="宋体"/>
          <w:color w:val="000000"/>
          <w:w w:val="106"/>
          <w:sz w:val="20"/>
        </w:rPr>
        <w:t>导入一个</w:t>
      </w:r>
      <w:r>
        <w:rPr>
          <w:rFonts w:ascii="Times New Roman" w:eastAsia="宋体" w:hAnsi="宋体" w:cs="宋体"/>
          <w:color w:val="000000"/>
          <w:w w:val="106"/>
          <w:sz w:val="20"/>
        </w:rPr>
        <w:t>Microsoft Excel</w:t>
      </w:r>
      <w:r>
        <w:rPr>
          <w:rFonts w:ascii="Times New Roman" w:eastAsia="宋体" w:hAnsi="宋体" w:cs="宋体"/>
          <w:color w:val="000000"/>
          <w:w w:val="106"/>
          <w:sz w:val="20"/>
        </w:rPr>
        <w:t>文件</w:t>
      </w:r>
      <w:r>
        <w:rPr>
          <w:rFonts w:ascii="Times New Roman" w:eastAsia="宋体" w:hAnsi="宋体" w:cs="宋体"/>
          <w:color w:val="000000"/>
          <w:w w:val="106"/>
          <w:sz w:val="20"/>
        </w:rPr>
        <w:t xml:space="preserve"> .................................................................................................................23</w:t>
      </w:r>
    </w:p>
    <w:p w14:paraId="32C62DE4" w14:textId="77777777" w:rsidR="003A70CC" w:rsidRDefault="00FB74A8">
      <w:pPr>
        <w:spacing w:before="180" w:line="200" w:lineRule="exact"/>
        <w:ind w:left="220" w:right="20"/>
      </w:pPr>
      <w:r>
        <w:rPr>
          <w:rFonts w:ascii="Times New Roman" w:eastAsia="宋体" w:hAnsi="宋体" w:cs="宋体"/>
          <w:color w:val="000000"/>
          <w:w w:val="106"/>
          <w:sz w:val="20"/>
        </w:rPr>
        <w:t>导入一个</w:t>
      </w:r>
      <w:r>
        <w:rPr>
          <w:rFonts w:ascii="Times New Roman" w:eastAsia="宋体" w:hAnsi="宋体" w:cs="宋体"/>
          <w:color w:val="000000"/>
          <w:w w:val="106"/>
          <w:sz w:val="20"/>
        </w:rPr>
        <w:t>MPX</w:t>
      </w:r>
      <w:r>
        <w:rPr>
          <w:rFonts w:ascii="Times New Roman" w:eastAsia="宋体" w:hAnsi="宋体" w:cs="宋体"/>
          <w:color w:val="000000"/>
          <w:w w:val="106"/>
          <w:sz w:val="20"/>
        </w:rPr>
        <w:t>文件</w:t>
      </w:r>
      <w:r>
        <w:rPr>
          <w:rFonts w:ascii="Times New Roman" w:eastAsia="宋体" w:hAnsi="宋体" w:cs="宋体"/>
          <w:color w:val="000000"/>
          <w:w w:val="106"/>
          <w:sz w:val="20"/>
        </w:rPr>
        <w:t xml:space="preserve">  ...............................................................................................................................24</w:t>
      </w:r>
    </w:p>
    <w:p w14:paraId="77DB5E90" w14:textId="77777777" w:rsidR="003A70CC" w:rsidRDefault="00FB74A8">
      <w:pPr>
        <w:spacing w:before="160" w:line="200" w:lineRule="exact"/>
        <w:ind w:left="220" w:right="20"/>
      </w:pPr>
      <w:r>
        <w:rPr>
          <w:rFonts w:ascii="Times New Roman" w:eastAsia="宋体" w:hAnsi="宋体" w:cs="宋体"/>
          <w:color w:val="000000"/>
          <w:w w:val="106"/>
          <w:sz w:val="20"/>
        </w:rPr>
        <w:t>导入一个</w:t>
      </w:r>
      <w:r>
        <w:rPr>
          <w:rFonts w:ascii="Times New Roman" w:eastAsia="宋体" w:hAnsi="宋体" w:cs="宋体"/>
          <w:color w:val="000000"/>
          <w:w w:val="106"/>
          <w:sz w:val="20"/>
        </w:rPr>
        <w:t>OPML</w:t>
      </w:r>
      <w:r>
        <w:rPr>
          <w:rFonts w:ascii="Times New Roman" w:eastAsia="宋体" w:hAnsi="宋体" w:cs="宋体"/>
          <w:color w:val="000000"/>
          <w:w w:val="106"/>
          <w:sz w:val="20"/>
        </w:rPr>
        <w:t>文件</w:t>
      </w:r>
      <w:r>
        <w:rPr>
          <w:rFonts w:ascii="Times New Roman" w:eastAsia="宋体" w:hAnsi="宋体" w:cs="宋体"/>
          <w:color w:val="000000"/>
          <w:w w:val="106"/>
          <w:sz w:val="20"/>
        </w:rPr>
        <w:t xml:space="preserve">  .............................................................................................................................24</w:t>
      </w:r>
    </w:p>
    <w:p w14:paraId="35C7B93E" w14:textId="77777777" w:rsidR="003A70CC" w:rsidRDefault="00FB74A8">
      <w:pPr>
        <w:spacing w:before="180" w:line="200" w:lineRule="exact"/>
        <w:ind w:left="220" w:right="20"/>
      </w:pPr>
      <w:r>
        <w:rPr>
          <w:rFonts w:ascii="Times New Roman" w:eastAsia="宋体" w:hAnsi="宋体" w:cs="宋体"/>
          <w:color w:val="000000"/>
          <w:w w:val="104"/>
          <w:sz w:val="20"/>
        </w:rPr>
        <w:t>导入一个</w:t>
      </w:r>
      <w:r>
        <w:rPr>
          <w:rFonts w:ascii="Times New Roman" w:eastAsia="宋体" w:hAnsi="宋体" w:cs="宋体"/>
          <w:color w:val="000000"/>
          <w:w w:val="104"/>
          <w:sz w:val="20"/>
        </w:rPr>
        <w:t>XMind</w:t>
      </w:r>
      <w:r>
        <w:rPr>
          <w:rFonts w:ascii="Times New Roman" w:eastAsia="宋体" w:hAnsi="宋体" w:cs="宋体"/>
          <w:color w:val="000000"/>
          <w:w w:val="104"/>
          <w:sz w:val="20"/>
        </w:rPr>
        <w:t>或</w:t>
      </w:r>
      <w:r>
        <w:rPr>
          <w:rFonts w:ascii="Times New Roman" w:eastAsia="宋体" w:hAnsi="宋体" w:cs="宋体"/>
          <w:color w:val="000000"/>
          <w:w w:val="104"/>
          <w:sz w:val="20"/>
        </w:rPr>
        <w:t>XMind:</w:t>
      </w:r>
      <w:r>
        <w:rPr>
          <w:rFonts w:ascii="Times New Roman" w:eastAsia="宋体" w:hAnsi="宋体" w:cs="宋体"/>
          <w:color w:val="000000"/>
          <w:w w:val="104"/>
          <w:sz w:val="20"/>
        </w:rPr>
        <w:t>禅宗文件</w:t>
      </w:r>
      <w:r>
        <w:rPr>
          <w:rFonts w:ascii="Times New Roman" w:eastAsia="宋体" w:hAnsi="宋体" w:cs="宋体"/>
          <w:color w:val="000000"/>
          <w:w w:val="104"/>
          <w:sz w:val="20"/>
        </w:rPr>
        <w:t xml:space="preserve">  .....................................................................................................25</w:t>
      </w:r>
    </w:p>
    <w:p w14:paraId="4A1A4DF9" w14:textId="77777777" w:rsidR="003A70CC" w:rsidRDefault="00FB74A8">
      <w:pPr>
        <w:spacing w:before="160" w:line="200" w:lineRule="exact"/>
        <w:ind w:left="220" w:right="20"/>
      </w:pPr>
      <w:r>
        <w:rPr>
          <w:rFonts w:ascii="Times New Roman" w:eastAsia="宋体" w:hAnsi="宋体" w:cs="宋体"/>
          <w:color w:val="000000"/>
          <w:w w:val="106"/>
          <w:sz w:val="20"/>
        </w:rPr>
        <w:t>导入一个</w:t>
      </w:r>
      <w:r>
        <w:rPr>
          <w:rFonts w:ascii="Times New Roman" w:eastAsia="宋体" w:hAnsi="宋体" w:cs="宋体"/>
          <w:color w:val="000000"/>
          <w:w w:val="106"/>
          <w:sz w:val="20"/>
        </w:rPr>
        <w:t>FreeMind</w:t>
      </w:r>
      <w:r>
        <w:rPr>
          <w:rFonts w:ascii="Times New Roman" w:eastAsia="宋体" w:hAnsi="宋体" w:cs="宋体"/>
          <w:color w:val="000000"/>
          <w:w w:val="106"/>
          <w:sz w:val="20"/>
        </w:rPr>
        <w:t>文件</w:t>
      </w:r>
      <w:r>
        <w:rPr>
          <w:rFonts w:ascii="Times New Roman" w:eastAsia="宋体" w:hAnsi="宋体" w:cs="宋体"/>
          <w:color w:val="000000"/>
          <w:w w:val="106"/>
          <w:sz w:val="20"/>
        </w:rPr>
        <w:t xml:space="preserve">  ..........................................................................................................................25</w:t>
      </w:r>
    </w:p>
    <w:p w14:paraId="6E2E2A1D" w14:textId="77777777" w:rsidR="003A70CC" w:rsidRDefault="00FB74A8">
      <w:pPr>
        <w:spacing w:before="160" w:line="200" w:lineRule="exact"/>
        <w:ind w:left="220" w:right="20"/>
      </w:pPr>
      <w:r>
        <w:rPr>
          <w:rFonts w:ascii="Times New Roman" w:eastAsia="宋体" w:hAnsi="宋体" w:cs="宋体"/>
          <w:color w:val="000000"/>
          <w:w w:val="107"/>
          <w:sz w:val="20"/>
        </w:rPr>
        <w:t>找到地图和内容</w:t>
      </w:r>
      <w:r>
        <w:rPr>
          <w:rFonts w:ascii="Times New Roman" w:eastAsia="宋体" w:hAnsi="宋体" w:cs="宋体"/>
          <w:color w:val="000000"/>
          <w:w w:val="107"/>
          <w:sz w:val="20"/>
        </w:rPr>
        <w:t xml:space="preserve">  ...................................................................................................................27</w:t>
      </w:r>
    </w:p>
    <w:p w14:paraId="7C128082" w14:textId="77777777" w:rsidR="003A70CC" w:rsidRDefault="00FB74A8">
      <w:pPr>
        <w:spacing w:before="180" w:line="200" w:lineRule="exact"/>
        <w:ind w:right="20"/>
      </w:pPr>
      <w:r>
        <w:rPr>
          <w:rFonts w:ascii="Times New Roman" w:eastAsia="宋体" w:hAnsi="宋体" w:cs="宋体"/>
          <w:color w:val="000000"/>
          <w:w w:val="107"/>
          <w:sz w:val="20"/>
        </w:rPr>
        <w:t>添加地图主题</w:t>
      </w:r>
      <w:r>
        <w:rPr>
          <w:rFonts w:ascii="Times New Roman" w:eastAsia="宋体" w:hAnsi="宋体" w:cs="宋体"/>
          <w:color w:val="000000"/>
          <w:w w:val="107"/>
          <w:sz w:val="20"/>
        </w:rPr>
        <w:t xml:space="preserve">  ..................................................................................................................................33</w:t>
      </w:r>
    </w:p>
    <w:p w14:paraId="6CD903AB" w14:textId="77777777" w:rsidR="003A70CC" w:rsidRDefault="00FB74A8">
      <w:pPr>
        <w:spacing w:before="160" w:line="200" w:lineRule="exact"/>
        <w:ind w:left="220" w:right="20"/>
      </w:pPr>
      <w:r>
        <w:rPr>
          <w:rFonts w:ascii="Times New Roman" w:eastAsia="宋体" w:hAnsi="宋体" w:cs="宋体"/>
          <w:color w:val="000000"/>
          <w:w w:val="108"/>
          <w:sz w:val="20"/>
        </w:rPr>
        <w:t>创建主题</w:t>
      </w:r>
      <w:r>
        <w:rPr>
          <w:rFonts w:ascii="Times New Roman" w:eastAsia="宋体" w:hAnsi="宋体" w:cs="宋体"/>
          <w:color w:val="000000"/>
          <w:w w:val="108"/>
          <w:sz w:val="20"/>
        </w:rPr>
        <w:t xml:space="preserve">  ........................................................................................................................................33</w:t>
      </w:r>
    </w:p>
    <w:p w14:paraId="5C6EAE7B" w14:textId="77777777" w:rsidR="003A70CC" w:rsidRDefault="00FB74A8">
      <w:pPr>
        <w:spacing w:before="180" w:line="200" w:lineRule="exact"/>
        <w:ind w:left="220" w:right="20"/>
      </w:pPr>
      <w:r>
        <w:rPr>
          <w:rFonts w:ascii="Times New Roman" w:eastAsia="宋体" w:hAnsi="宋体" w:cs="宋体"/>
          <w:color w:val="000000"/>
          <w:w w:val="106"/>
          <w:sz w:val="20"/>
        </w:rPr>
        <w:t>工作与主题信息</w:t>
      </w:r>
      <w:r>
        <w:rPr>
          <w:rFonts w:ascii="Times New Roman" w:eastAsia="宋体" w:hAnsi="宋体" w:cs="宋体"/>
          <w:color w:val="000000"/>
          <w:w w:val="106"/>
          <w:sz w:val="20"/>
        </w:rPr>
        <w:t xml:space="preserve"> ..................................................................................................................37</w:t>
      </w:r>
    </w:p>
    <w:p w14:paraId="1D288C29" w14:textId="77777777" w:rsidR="003A70CC" w:rsidRDefault="00FB74A8">
      <w:pPr>
        <w:spacing w:before="160" w:line="200" w:lineRule="exact"/>
        <w:ind w:left="220" w:right="20"/>
      </w:pPr>
      <w:r>
        <w:rPr>
          <w:rFonts w:ascii="Times New Roman" w:eastAsia="宋体" w:hAnsi="宋体" w:cs="宋体"/>
          <w:color w:val="000000"/>
          <w:w w:val="108"/>
          <w:sz w:val="20"/>
        </w:rPr>
        <w:t>粘贴或导入的内容</w:t>
      </w:r>
      <w:r>
        <w:rPr>
          <w:rFonts w:ascii="Times New Roman" w:eastAsia="宋体" w:hAnsi="宋体" w:cs="宋体"/>
          <w:color w:val="000000"/>
          <w:w w:val="108"/>
          <w:sz w:val="20"/>
        </w:rPr>
        <w:t xml:space="preserve"> ........................................................................................................................40</w:t>
      </w:r>
    </w:p>
    <w:p w14:paraId="3795D4D1" w14:textId="77777777" w:rsidR="003A70CC" w:rsidRDefault="00FB74A8">
      <w:pPr>
        <w:spacing w:before="180" w:line="200" w:lineRule="exact"/>
        <w:ind w:left="220" w:right="20"/>
      </w:pPr>
      <w:r>
        <w:rPr>
          <w:rFonts w:ascii="Times New Roman" w:eastAsia="宋体" w:hAnsi="宋体" w:cs="宋体"/>
          <w:color w:val="000000"/>
          <w:w w:val="109"/>
          <w:sz w:val="20"/>
        </w:rPr>
        <w:t>头脑风暴</w:t>
      </w:r>
      <w:r>
        <w:rPr>
          <w:rFonts w:ascii="Times New Roman" w:eastAsia="宋体" w:hAnsi="宋体" w:cs="宋体"/>
          <w:color w:val="000000"/>
          <w:w w:val="109"/>
          <w:sz w:val="20"/>
        </w:rPr>
        <w:t xml:space="preserve"> ............................................................................................................................................42</w:t>
      </w:r>
    </w:p>
    <w:p w14:paraId="0A121A30" w14:textId="77777777" w:rsidR="003A70CC" w:rsidRDefault="00FB74A8">
      <w:pPr>
        <w:spacing w:before="160" w:line="200" w:lineRule="exact"/>
        <w:ind w:left="220" w:right="20"/>
      </w:pPr>
      <w:r>
        <w:rPr>
          <w:rFonts w:ascii="Times New Roman" w:eastAsia="宋体" w:hAnsi="宋体" w:cs="宋体"/>
          <w:color w:val="000000"/>
          <w:w w:val="108"/>
          <w:sz w:val="20"/>
        </w:rPr>
        <w:t>利用图部分</w:t>
      </w:r>
      <w:r>
        <w:rPr>
          <w:rFonts w:ascii="Times New Roman" w:eastAsia="宋体" w:hAnsi="宋体" w:cs="宋体"/>
          <w:color w:val="000000"/>
          <w:w w:val="108"/>
          <w:sz w:val="20"/>
        </w:rPr>
        <w:t xml:space="preserve">  .....................................................................................................................................44</w:t>
      </w:r>
    </w:p>
    <w:p w14:paraId="7383691E" w14:textId="77777777" w:rsidR="003A70CC" w:rsidRDefault="00FB74A8">
      <w:pPr>
        <w:spacing w:before="160" w:line="200" w:lineRule="exact"/>
        <w:ind w:right="20"/>
      </w:pPr>
      <w:r>
        <w:rPr>
          <w:rFonts w:ascii="Times New Roman" w:eastAsia="宋体" w:hAnsi="宋体" w:cs="宋体"/>
          <w:color w:val="000000"/>
          <w:w w:val="109"/>
          <w:sz w:val="20"/>
        </w:rPr>
        <w:t>编辑</w:t>
      </w:r>
      <w:r>
        <w:rPr>
          <w:rFonts w:ascii="Times New Roman" w:eastAsia="宋体" w:hAnsi="宋体" w:cs="宋体"/>
          <w:color w:val="000000"/>
          <w:w w:val="109"/>
          <w:sz w:val="20"/>
        </w:rPr>
        <w:t xml:space="preserve"> ......................................................................................................................................................49</w:t>
      </w:r>
    </w:p>
    <w:p w14:paraId="1364A142" w14:textId="77777777" w:rsidR="003A70CC" w:rsidRDefault="00FB74A8">
      <w:pPr>
        <w:spacing w:before="180" w:line="200" w:lineRule="exact"/>
        <w:ind w:left="220" w:right="20"/>
      </w:pPr>
      <w:r>
        <w:rPr>
          <w:rFonts w:ascii="Times New Roman" w:eastAsia="宋体" w:hAnsi="宋体" w:cs="宋体"/>
          <w:color w:val="000000"/>
          <w:w w:val="107"/>
          <w:sz w:val="20"/>
        </w:rPr>
        <w:t>选择主题和对象</w:t>
      </w:r>
      <w:r>
        <w:rPr>
          <w:rFonts w:ascii="Times New Roman" w:eastAsia="宋体" w:hAnsi="宋体" w:cs="宋体"/>
          <w:color w:val="000000"/>
          <w:w w:val="107"/>
          <w:sz w:val="20"/>
        </w:rPr>
        <w:t xml:space="preserve">  .....................................................................................................................49</w:t>
      </w:r>
    </w:p>
    <w:p w14:paraId="168B101C" w14:textId="77777777" w:rsidR="003A70CC" w:rsidRDefault="00FB74A8">
      <w:pPr>
        <w:spacing w:before="160" w:line="200" w:lineRule="exact"/>
        <w:ind w:left="220" w:right="20"/>
      </w:pPr>
      <w:r>
        <w:rPr>
          <w:rFonts w:ascii="Times New Roman" w:eastAsia="宋体" w:hAnsi="宋体" w:cs="宋体"/>
          <w:color w:val="000000"/>
          <w:w w:val="108"/>
          <w:sz w:val="20"/>
        </w:rPr>
        <w:t>编辑主题</w:t>
      </w:r>
      <w:r>
        <w:rPr>
          <w:rFonts w:ascii="Times New Roman" w:eastAsia="宋体" w:hAnsi="宋体" w:cs="宋体"/>
          <w:color w:val="000000"/>
          <w:w w:val="108"/>
          <w:sz w:val="20"/>
        </w:rPr>
        <w:t xml:space="preserve">  ............................................................................................................................................53</w:t>
      </w:r>
    </w:p>
    <w:p w14:paraId="6FF5BF50" w14:textId="77777777" w:rsidR="003A70CC" w:rsidRDefault="00FB74A8">
      <w:pPr>
        <w:spacing w:before="180" w:line="200" w:lineRule="exact"/>
        <w:ind w:left="220" w:right="20"/>
      </w:pPr>
      <w:r>
        <w:rPr>
          <w:rFonts w:ascii="Times New Roman" w:eastAsia="宋体" w:hAnsi="宋体" w:cs="宋体"/>
          <w:color w:val="000000"/>
          <w:w w:val="107"/>
          <w:sz w:val="20"/>
        </w:rPr>
        <w:t>查找和替换文本主题</w:t>
      </w:r>
      <w:r>
        <w:rPr>
          <w:rFonts w:ascii="Times New Roman" w:eastAsia="宋体" w:hAnsi="宋体" w:cs="宋体"/>
          <w:color w:val="000000"/>
          <w:w w:val="107"/>
          <w:sz w:val="20"/>
        </w:rPr>
        <w:t xml:space="preserve"> ...................................................................................................................55</w:t>
      </w:r>
    </w:p>
    <w:p w14:paraId="41B9424B" w14:textId="77777777" w:rsidR="003A70CC" w:rsidRDefault="00FB74A8">
      <w:pPr>
        <w:spacing w:before="160" w:line="200" w:lineRule="exact"/>
        <w:ind w:left="220" w:right="20"/>
      </w:pPr>
      <w:r>
        <w:rPr>
          <w:rFonts w:ascii="Times New Roman" w:eastAsia="宋体" w:hAnsi="宋体" w:cs="宋体"/>
          <w:color w:val="000000"/>
          <w:w w:val="108"/>
          <w:sz w:val="20"/>
        </w:rPr>
        <w:t>重组的话题</w:t>
      </w:r>
      <w:r>
        <w:rPr>
          <w:rFonts w:ascii="Times New Roman" w:eastAsia="宋体" w:hAnsi="宋体" w:cs="宋体"/>
          <w:color w:val="000000"/>
          <w:w w:val="108"/>
          <w:sz w:val="20"/>
        </w:rPr>
        <w:t xml:space="preserve">  ................................................................................................................................59</w:t>
      </w:r>
    </w:p>
    <w:p w14:paraId="7B31162D" w14:textId="77777777" w:rsidR="003A70CC" w:rsidRDefault="00FB74A8">
      <w:pPr>
        <w:spacing w:before="160" w:line="200" w:lineRule="exact"/>
        <w:ind w:right="20"/>
      </w:pPr>
      <w:r>
        <w:rPr>
          <w:rFonts w:ascii="Times New Roman" w:eastAsia="宋体" w:hAnsi="宋体" w:cs="宋体"/>
          <w:color w:val="000000"/>
          <w:w w:val="108"/>
          <w:sz w:val="20"/>
        </w:rPr>
        <w:t>添加主题元素</w:t>
      </w:r>
      <w:r>
        <w:rPr>
          <w:rFonts w:ascii="Times New Roman" w:eastAsia="宋体" w:hAnsi="宋体" w:cs="宋体"/>
          <w:color w:val="000000"/>
          <w:w w:val="108"/>
          <w:sz w:val="20"/>
        </w:rPr>
        <w:t xml:space="preserve"> ............................................................................................................................64</w:t>
      </w:r>
    </w:p>
    <w:p w14:paraId="252CC1DF" w14:textId="77777777" w:rsidR="003A70CC" w:rsidRDefault="00FB74A8">
      <w:pPr>
        <w:spacing w:before="180" w:line="200" w:lineRule="exact"/>
        <w:ind w:left="220" w:right="20"/>
      </w:pPr>
      <w:r>
        <w:rPr>
          <w:rFonts w:ascii="Times New Roman" w:eastAsia="宋体" w:hAnsi="宋体" w:cs="宋体"/>
          <w:color w:val="000000"/>
          <w:w w:val="108"/>
          <w:sz w:val="20"/>
        </w:rPr>
        <w:t>链接</w:t>
      </w:r>
      <w:r>
        <w:rPr>
          <w:rFonts w:ascii="Times New Roman" w:eastAsia="宋体" w:hAnsi="宋体" w:cs="宋体"/>
          <w:color w:val="000000"/>
          <w:w w:val="108"/>
          <w:sz w:val="20"/>
        </w:rPr>
        <w:t xml:space="preserve"> .....................................................................................................................................................64</w:t>
      </w:r>
    </w:p>
    <w:p w14:paraId="411655DD" w14:textId="77777777" w:rsidR="003A70CC" w:rsidRDefault="00FB74A8">
      <w:pPr>
        <w:spacing w:before="160" w:line="200" w:lineRule="exact"/>
        <w:ind w:left="220" w:right="20"/>
      </w:pPr>
      <w:r>
        <w:rPr>
          <w:rFonts w:ascii="Times New Roman" w:eastAsia="宋体" w:hAnsi="宋体" w:cs="宋体"/>
          <w:color w:val="000000"/>
          <w:w w:val="107"/>
          <w:sz w:val="20"/>
        </w:rPr>
        <w:t>附加文件</w:t>
      </w:r>
      <w:r>
        <w:rPr>
          <w:rFonts w:ascii="Times New Roman" w:eastAsia="宋体" w:hAnsi="宋体" w:cs="宋体"/>
          <w:color w:val="000000"/>
          <w:w w:val="107"/>
          <w:sz w:val="20"/>
        </w:rPr>
        <w:t xml:space="preserve">  ..........................................................................................................................................72</w:t>
      </w:r>
    </w:p>
    <w:p w14:paraId="10E8CE90" w14:textId="77777777" w:rsidR="003A70CC" w:rsidRDefault="00FB74A8">
      <w:pPr>
        <w:spacing w:before="180" w:line="200" w:lineRule="exact"/>
        <w:ind w:left="220" w:right="20"/>
      </w:pPr>
      <w:r>
        <w:rPr>
          <w:rFonts w:ascii="Times New Roman" w:eastAsia="宋体" w:hAnsi="宋体" w:cs="宋体"/>
          <w:color w:val="000000"/>
          <w:w w:val="107"/>
          <w:sz w:val="20"/>
        </w:rPr>
        <w:t>主题的笔记</w:t>
      </w:r>
      <w:r>
        <w:rPr>
          <w:rFonts w:ascii="Times New Roman" w:eastAsia="宋体" w:hAnsi="宋体" w:cs="宋体"/>
          <w:color w:val="000000"/>
          <w:w w:val="107"/>
          <w:sz w:val="20"/>
        </w:rPr>
        <w:t xml:space="preserve">  ..........................................................................................................................................77</w:t>
      </w:r>
    </w:p>
    <w:p w14:paraId="4E492488" w14:textId="77777777" w:rsidR="003A70CC" w:rsidRDefault="00FB74A8">
      <w:pPr>
        <w:spacing w:before="160" w:line="200" w:lineRule="exact"/>
        <w:ind w:right="20"/>
      </w:pPr>
      <w:r>
        <w:rPr>
          <w:rFonts w:ascii="Times New Roman" w:eastAsia="宋体" w:hAnsi="宋体" w:cs="宋体"/>
          <w:color w:val="000000"/>
          <w:w w:val="107"/>
          <w:sz w:val="20"/>
        </w:rPr>
        <w:t>添加视觉信息</w:t>
      </w:r>
      <w:r>
        <w:rPr>
          <w:rFonts w:ascii="Times New Roman" w:eastAsia="宋体" w:hAnsi="宋体" w:cs="宋体"/>
          <w:color w:val="000000"/>
          <w:w w:val="107"/>
          <w:sz w:val="20"/>
        </w:rPr>
        <w:t xml:space="preserve"> ........................................................................................................................86</w:t>
      </w:r>
    </w:p>
    <w:p w14:paraId="670B546A" w14:textId="77777777" w:rsidR="003A70CC" w:rsidRDefault="00FB74A8">
      <w:pPr>
        <w:spacing w:before="180" w:line="200" w:lineRule="exact"/>
        <w:ind w:left="220" w:right="20"/>
      </w:pPr>
      <w:r>
        <w:rPr>
          <w:rFonts w:ascii="Times New Roman" w:eastAsia="宋体" w:hAnsi="宋体" w:cs="宋体"/>
          <w:color w:val="000000"/>
          <w:w w:val="108"/>
          <w:sz w:val="20"/>
        </w:rPr>
        <w:t>标记</w:t>
      </w:r>
      <w:r>
        <w:rPr>
          <w:rFonts w:ascii="Times New Roman" w:eastAsia="宋体" w:hAnsi="宋体" w:cs="宋体"/>
          <w:color w:val="000000"/>
          <w:w w:val="108"/>
          <w:sz w:val="20"/>
        </w:rPr>
        <w:t xml:space="preserve">  ................................................................................................................................................86</w:t>
      </w:r>
    </w:p>
    <w:p w14:paraId="38B24CA3" w14:textId="77777777" w:rsidR="003A70CC" w:rsidRDefault="00FB74A8">
      <w:pPr>
        <w:spacing w:before="160" w:line="200" w:lineRule="exact"/>
        <w:ind w:left="220" w:right="20"/>
      </w:pPr>
      <w:r>
        <w:rPr>
          <w:rFonts w:ascii="Times New Roman" w:eastAsia="宋体" w:hAnsi="宋体" w:cs="宋体"/>
          <w:color w:val="000000"/>
          <w:w w:val="107"/>
          <w:sz w:val="20"/>
        </w:rPr>
        <w:t>处理对象</w:t>
      </w:r>
      <w:r>
        <w:rPr>
          <w:rFonts w:ascii="Times New Roman" w:eastAsia="宋体" w:hAnsi="宋体" w:cs="宋体"/>
          <w:color w:val="000000"/>
          <w:w w:val="107"/>
          <w:sz w:val="20"/>
        </w:rPr>
        <w:t xml:space="preserve"> .................................................................................................................................93</w:t>
      </w:r>
    </w:p>
    <w:p w14:paraId="2B32D2CC" w14:textId="77777777" w:rsidR="003A70CC" w:rsidRDefault="00FB74A8">
      <w:pPr>
        <w:spacing w:before="160" w:line="200" w:lineRule="exact"/>
        <w:ind w:left="220" w:right="20"/>
      </w:pPr>
      <w:r>
        <w:rPr>
          <w:rFonts w:ascii="Times New Roman" w:eastAsia="宋体" w:hAnsi="宋体" w:cs="宋体"/>
          <w:color w:val="000000"/>
          <w:w w:val="108"/>
          <w:sz w:val="20"/>
        </w:rPr>
        <w:t>的关系</w:t>
      </w:r>
      <w:r>
        <w:rPr>
          <w:rFonts w:ascii="Times New Roman" w:eastAsia="宋体" w:hAnsi="宋体" w:cs="宋体"/>
          <w:color w:val="000000"/>
          <w:w w:val="108"/>
          <w:sz w:val="20"/>
        </w:rPr>
        <w:t xml:space="preserve">  .....................................................................................................................................One hundred.</w:t>
      </w:r>
    </w:p>
    <w:p w14:paraId="57CD9DD2" w14:textId="77777777" w:rsidR="003A70CC" w:rsidRDefault="00FB74A8">
      <w:pPr>
        <w:spacing w:before="180" w:line="200" w:lineRule="exact"/>
        <w:ind w:left="220" w:right="20"/>
      </w:pPr>
      <w:r>
        <w:rPr>
          <w:rFonts w:ascii="Times New Roman" w:eastAsia="宋体" w:hAnsi="宋体" w:cs="宋体"/>
          <w:color w:val="000000"/>
          <w:w w:val="108"/>
          <w:sz w:val="20"/>
        </w:rPr>
        <w:t>边界</w:t>
      </w:r>
      <w:r>
        <w:rPr>
          <w:rFonts w:ascii="Times New Roman" w:eastAsia="宋体" w:hAnsi="宋体" w:cs="宋体"/>
          <w:color w:val="000000"/>
          <w:w w:val="108"/>
          <w:sz w:val="20"/>
        </w:rPr>
        <w:t xml:space="preserve">  .........................................................................................................................................104</w:t>
      </w:r>
    </w:p>
    <w:p w14:paraId="062C6699" w14:textId="77777777" w:rsidR="003A70CC" w:rsidRDefault="00FB74A8">
      <w:pPr>
        <w:spacing w:before="160" w:line="200" w:lineRule="exact"/>
        <w:ind w:left="220" w:right="20"/>
      </w:pPr>
      <w:r>
        <w:rPr>
          <w:rFonts w:ascii="Times New Roman" w:eastAsia="宋体" w:hAnsi="宋体" w:cs="宋体"/>
          <w:color w:val="000000"/>
          <w:w w:val="109"/>
          <w:sz w:val="20"/>
        </w:rPr>
        <w:t>形状</w:t>
      </w:r>
      <w:r>
        <w:rPr>
          <w:rFonts w:ascii="Times New Roman" w:eastAsia="宋体" w:hAnsi="宋体" w:cs="宋体"/>
          <w:color w:val="000000"/>
          <w:w w:val="109"/>
          <w:sz w:val="20"/>
        </w:rPr>
        <w:t xml:space="preserve">  ...............................................................................................................................................106</w:t>
      </w:r>
    </w:p>
    <w:p w14:paraId="70689EDF" w14:textId="77777777" w:rsidR="003A70CC" w:rsidRDefault="003A70CC">
      <w:pPr>
        <w:spacing w:line="14" w:lineRule="exact"/>
        <w:sectPr w:rsidR="003A70CC">
          <w:type w:val="continuous"/>
          <w:pgSz w:w="12240" w:h="17760"/>
          <w:pgMar w:top="740" w:right="1420" w:bottom="1440" w:left="1620" w:header="720" w:footer="720" w:gutter="0"/>
          <w:cols w:space="720"/>
        </w:sectPr>
      </w:pPr>
    </w:p>
    <w:p w14:paraId="78A3C00D" w14:textId="77777777" w:rsidR="003A70CC" w:rsidRDefault="00FB74A8">
      <w:pPr>
        <w:pBdr>
          <w:top w:val="single" w:sz="0" w:space="24" w:color="FFFFFF"/>
        </w:pBdr>
        <w:spacing w:line="200" w:lineRule="exact"/>
        <w:ind w:left="9080"/>
        <w:jc w:val="left"/>
        <w:sectPr w:rsidR="003A70CC">
          <w:type w:val="continuous"/>
          <w:pgSz w:w="12240" w:h="17760"/>
          <w:pgMar w:top="740" w:right="1420" w:bottom="1440" w:left="1620" w:header="720" w:footer="720" w:gutter="0"/>
          <w:cols w:space="720"/>
        </w:sectPr>
      </w:pPr>
      <w:r>
        <w:rPr>
          <w:rFonts w:ascii="Times New Roman" w:eastAsia="宋体" w:hAnsi="宋体" w:cs="宋体"/>
          <w:color w:val="000000"/>
          <w:w w:val="71"/>
          <w:sz w:val="20"/>
        </w:rPr>
        <w:t>2</w:t>
      </w:r>
    </w:p>
    <w:p w14:paraId="3D0BBA6B" w14:textId="6A08A6C0" w:rsidR="003A70CC" w:rsidRDefault="00C368D6">
      <w:pPr>
        <w:pageBreakBefore/>
        <w:spacing w:line="200" w:lineRule="exact"/>
        <w:ind w:left="120" w:right="6940"/>
        <w:jc w:val="left"/>
        <w:sectPr w:rsidR="003A70CC">
          <w:type w:val="continuous"/>
          <w:pgSz w:w="12240" w:h="17760"/>
          <w:pgMar w:top="740" w:right="144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05FB72EA" w14:textId="77777777" w:rsidR="003A70CC" w:rsidRDefault="00FB74A8">
      <w:pPr>
        <w:pBdr>
          <w:top w:val="single" w:sz="0" w:space="21" w:color="FFFFFF"/>
        </w:pBdr>
        <w:spacing w:line="200" w:lineRule="exact"/>
        <w:ind w:left="400"/>
      </w:pPr>
      <w:r>
        <w:rPr>
          <w:rFonts w:ascii="Times New Roman" w:eastAsia="宋体" w:hAnsi="宋体" w:cs="宋体"/>
          <w:color w:val="000000"/>
          <w:w w:val="108"/>
          <w:sz w:val="20"/>
        </w:rPr>
        <w:t>图片</w:t>
      </w:r>
      <w:r>
        <w:rPr>
          <w:rFonts w:ascii="Times New Roman" w:eastAsia="宋体" w:hAnsi="宋体" w:cs="宋体"/>
          <w:color w:val="000000"/>
          <w:w w:val="108"/>
          <w:sz w:val="20"/>
        </w:rPr>
        <w:t xml:space="preserve">  ...............................................................................................................................................107</w:t>
      </w:r>
    </w:p>
    <w:p w14:paraId="1A743EE5" w14:textId="77777777" w:rsidR="003A70CC" w:rsidRDefault="00FB74A8">
      <w:pPr>
        <w:spacing w:before="180" w:line="200" w:lineRule="exact"/>
        <w:ind w:left="400"/>
      </w:pPr>
      <w:r>
        <w:rPr>
          <w:rFonts w:ascii="Times New Roman" w:eastAsia="宋体" w:hAnsi="宋体" w:cs="宋体"/>
          <w:color w:val="000000"/>
          <w:w w:val="108"/>
          <w:sz w:val="20"/>
        </w:rPr>
        <w:t>文本框</w:t>
      </w:r>
      <w:r>
        <w:rPr>
          <w:rFonts w:ascii="Times New Roman" w:eastAsia="宋体" w:hAnsi="宋体" w:cs="宋体"/>
          <w:color w:val="000000"/>
          <w:w w:val="108"/>
          <w:sz w:val="20"/>
        </w:rPr>
        <w:t xml:space="preserve">  .........................................................................................................................................112</w:t>
      </w:r>
    </w:p>
    <w:p w14:paraId="789DA065" w14:textId="77777777" w:rsidR="003A70CC" w:rsidRDefault="00FB74A8">
      <w:pPr>
        <w:spacing w:before="160" w:line="200" w:lineRule="exact"/>
        <w:ind w:left="400"/>
      </w:pPr>
      <w:r>
        <w:rPr>
          <w:rFonts w:ascii="Times New Roman" w:eastAsia="宋体" w:hAnsi="宋体" w:cs="宋体"/>
          <w:color w:val="000000"/>
          <w:w w:val="108"/>
          <w:sz w:val="20"/>
        </w:rPr>
        <w:t>聪明的形状</w:t>
      </w:r>
      <w:r>
        <w:rPr>
          <w:rFonts w:ascii="Times New Roman" w:eastAsia="宋体" w:hAnsi="宋体" w:cs="宋体"/>
          <w:color w:val="000000"/>
          <w:w w:val="108"/>
          <w:sz w:val="20"/>
        </w:rPr>
        <w:t xml:space="preserve">  ....................................................................................................................................113</w:t>
      </w:r>
    </w:p>
    <w:p w14:paraId="521F2E4A" w14:textId="77777777" w:rsidR="003A70CC" w:rsidRDefault="00FB74A8">
      <w:pPr>
        <w:spacing w:before="180" w:line="200" w:lineRule="exact"/>
        <w:ind w:left="400"/>
      </w:pPr>
      <w:r>
        <w:rPr>
          <w:rFonts w:ascii="Times New Roman" w:eastAsia="宋体" w:hAnsi="宋体" w:cs="宋体"/>
          <w:color w:val="000000"/>
          <w:w w:val="108"/>
          <w:sz w:val="20"/>
        </w:rPr>
        <w:t>捕捉和重用内容的地图</w:t>
      </w:r>
      <w:r>
        <w:rPr>
          <w:rFonts w:ascii="Times New Roman" w:eastAsia="宋体" w:hAnsi="宋体" w:cs="宋体"/>
          <w:color w:val="000000"/>
          <w:w w:val="108"/>
          <w:sz w:val="20"/>
        </w:rPr>
        <w:t xml:space="preserve"> ...................................................................................................118</w:t>
      </w:r>
    </w:p>
    <w:p w14:paraId="113FA06E" w14:textId="77777777" w:rsidR="003A70CC" w:rsidRDefault="00FB74A8">
      <w:pPr>
        <w:spacing w:before="160" w:line="200" w:lineRule="exact"/>
        <w:ind w:left="400"/>
      </w:pPr>
      <w:r>
        <w:rPr>
          <w:rFonts w:ascii="Times New Roman" w:eastAsia="宋体" w:hAnsi="宋体" w:cs="宋体"/>
          <w:color w:val="000000"/>
          <w:w w:val="108"/>
          <w:sz w:val="20"/>
        </w:rPr>
        <w:t>捕获的内容</w:t>
      </w:r>
      <w:r>
        <w:rPr>
          <w:rFonts w:ascii="Times New Roman" w:eastAsia="宋体" w:hAnsi="宋体" w:cs="宋体"/>
          <w:color w:val="000000"/>
          <w:w w:val="108"/>
          <w:sz w:val="20"/>
        </w:rPr>
        <w:t xml:space="preserve">  .................................................................................................................................118</w:t>
      </w:r>
    </w:p>
    <w:p w14:paraId="50FA63BE" w14:textId="77777777" w:rsidR="003A70CC" w:rsidRDefault="00FB74A8">
      <w:pPr>
        <w:spacing w:before="180" w:line="200" w:lineRule="exact"/>
        <w:ind w:left="400"/>
      </w:pPr>
      <w:r>
        <w:rPr>
          <w:rFonts w:ascii="Times New Roman" w:eastAsia="宋体" w:hAnsi="宋体" w:cs="宋体"/>
          <w:color w:val="000000"/>
          <w:w w:val="106"/>
          <w:sz w:val="20"/>
        </w:rPr>
        <w:t>使用捕获的内容</w:t>
      </w:r>
      <w:r>
        <w:rPr>
          <w:rFonts w:ascii="Times New Roman" w:eastAsia="宋体" w:hAnsi="宋体" w:cs="宋体"/>
          <w:color w:val="000000"/>
          <w:w w:val="106"/>
          <w:sz w:val="20"/>
        </w:rPr>
        <w:t xml:space="preserve">  ...............................................................................................................119</w:t>
      </w:r>
    </w:p>
    <w:p w14:paraId="30D14A50" w14:textId="77777777" w:rsidR="003A70CC" w:rsidRDefault="00FB74A8">
      <w:pPr>
        <w:spacing w:before="160" w:line="200" w:lineRule="exact"/>
        <w:ind w:left="400"/>
      </w:pPr>
      <w:r>
        <w:rPr>
          <w:rFonts w:ascii="Times New Roman" w:eastAsia="宋体" w:hAnsi="宋体" w:cs="宋体"/>
          <w:color w:val="000000"/>
          <w:w w:val="106"/>
          <w:sz w:val="20"/>
        </w:rPr>
        <w:t>工作与团队临时队列</w:t>
      </w:r>
      <w:r>
        <w:rPr>
          <w:rFonts w:ascii="Times New Roman" w:eastAsia="宋体" w:hAnsi="宋体" w:cs="宋体"/>
          <w:color w:val="000000"/>
          <w:w w:val="106"/>
          <w:sz w:val="20"/>
        </w:rPr>
        <w:t xml:space="preserve">  ..........................................................................................................121</w:t>
      </w:r>
    </w:p>
    <w:p w14:paraId="681CB42E" w14:textId="77777777" w:rsidR="003A70CC" w:rsidRDefault="00FB74A8">
      <w:pPr>
        <w:spacing w:before="160" w:line="200" w:lineRule="exact"/>
        <w:ind w:left="180"/>
      </w:pPr>
      <w:r>
        <w:rPr>
          <w:rFonts w:ascii="Times New Roman" w:eastAsia="宋体" w:hAnsi="宋体" w:cs="宋体"/>
          <w:color w:val="000000"/>
          <w:w w:val="107"/>
          <w:sz w:val="20"/>
        </w:rPr>
        <w:t>处理任务</w:t>
      </w:r>
      <w:r>
        <w:rPr>
          <w:rFonts w:ascii="Times New Roman" w:eastAsia="宋体" w:hAnsi="宋体" w:cs="宋体"/>
          <w:color w:val="000000"/>
          <w:w w:val="107"/>
          <w:sz w:val="20"/>
        </w:rPr>
        <w:t xml:space="preserve">  ...............................................................................................................................123</w:t>
      </w:r>
    </w:p>
    <w:p w14:paraId="30392FBD" w14:textId="77777777" w:rsidR="003A70CC" w:rsidRDefault="00FB74A8">
      <w:pPr>
        <w:spacing w:before="180" w:line="200" w:lineRule="exact"/>
        <w:ind w:left="400"/>
      </w:pPr>
      <w:r>
        <w:rPr>
          <w:rFonts w:ascii="Times New Roman" w:eastAsia="宋体" w:hAnsi="宋体" w:cs="宋体"/>
          <w:color w:val="000000"/>
          <w:w w:val="107"/>
          <w:sz w:val="20"/>
        </w:rPr>
        <w:t>任务信息</w:t>
      </w:r>
      <w:r>
        <w:rPr>
          <w:rFonts w:ascii="Times New Roman" w:eastAsia="宋体" w:hAnsi="宋体" w:cs="宋体"/>
          <w:color w:val="000000"/>
          <w:w w:val="107"/>
          <w:sz w:val="20"/>
        </w:rPr>
        <w:t xml:space="preserve">  ............................................................................................................................................123</w:t>
      </w:r>
    </w:p>
    <w:p w14:paraId="1CE93623" w14:textId="77777777" w:rsidR="003A70CC" w:rsidRDefault="00FB74A8">
      <w:pPr>
        <w:spacing w:before="160" w:line="200" w:lineRule="exact"/>
        <w:ind w:left="400"/>
      </w:pPr>
      <w:r>
        <w:rPr>
          <w:rFonts w:ascii="Times New Roman" w:eastAsia="宋体" w:hAnsi="宋体" w:cs="宋体"/>
          <w:color w:val="000000"/>
          <w:w w:val="108"/>
          <w:sz w:val="20"/>
        </w:rPr>
        <w:t>主题警报</w:t>
      </w:r>
      <w:r>
        <w:rPr>
          <w:rFonts w:ascii="Times New Roman" w:eastAsia="宋体" w:hAnsi="宋体" w:cs="宋体"/>
          <w:color w:val="000000"/>
          <w:w w:val="108"/>
          <w:sz w:val="20"/>
        </w:rPr>
        <w:t xml:space="preserve">  ........................................................................................................................................130</w:t>
      </w:r>
    </w:p>
    <w:p w14:paraId="39CE9357" w14:textId="77777777" w:rsidR="003A70CC" w:rsidRDefault="00FB74A8">
      <w:pPr>
        <w:spacing w:before="180" w:line="200" w:lineRule="exact"/>
        <w:ind w:left="400"/>
      </w:pPr>
      <w:r>
        <w:rPr>
          <w:rFonts w:ascii="Times New Roman" w:eastAsia="宋体" w:hAnsi="宋体" w:cs="宋体"/>
          <w:color w:val="000000"/>
          <w:w w:val="109"/>
          <w:sz w:val="20"/>
        </w:rPr>
        <w:t>管理任务</w:t>
      </w:r>
      <w:r>
        <w:rPr>
          <w:rFonts w:ascii="Times New Roman" w:eastAsia="宋体" w:hAnsi="宋体" w:cs="宋体"/>
          <w:color w:val="000000"/>
          <w:w w:val="109"/>
          <w:sz w:val="20"/>
        </w:rPr>
        <w:t xml:space="preserve"> .....................................................................................................................................133</w:t>
      </w:r>
    </w:p>
    <w:p w14:paraId="44F7340A" w14:textId="77777777" w:rsidR="003A70CC" w:rsidRDefault="00FB74A8">
      <w:pPr>
        <w:spacing w:before="160" w:line="200" w:lineRule="exact"/>
        <w:ind w:left="400"/>
      </w:pPr>
      <w:r>
        <w:rPr>
          <w:rFonts w:ascii="Times New Roman" w:eastAsia="宋体" w:hAnsi="宋体" w:cs="宋体"/>
          <w:color w:val="000000"/>
          <w:w w:val="109"/>
          <w:sz w:val="20"/>
        </w:rPr>
        <w:t>创建和管理任务的资源</w:t>
      </w:r>
      <w:r>
        <w:rPr>
          <w:rFonts w:ascii="Times New Roman" w:eastAsia="宋体" w:hAnsi="宋体" w:cs="宋体"/>
          <w:color w:val="000000"/>
          <w:w w:val="109"/>
          <w:sz w:val="20"/>
        </w:rPr>
        <w:t xml:space="preserve"> ...................................................................................................138</w:t>
      </w:r>
    </w:p>
    <w:p w14:paraId="5A944FC1" w14:textId="77777777" w:rsidR="003A70CC" w:rsidRDefault="00FB74A8">
      <w:pPr>
        <w:spacing w:before="180" w:line="200" w:lineRule="exact"/>
      </w:pPr>
      <w:r>
        <w:rPr>
          <w:rFonts w:ascii="Times New Roman" w:eastAsia="宋体" w:hAnsi="宋体" w:cs="宋体"/>
          <w:color w:val="000000"/>
          <w:w w:val="108"/>
          <w:sz w:val="20"/>
        </w:rPr>
        <w:t>使用时间</w:t>
      </w:r>
      <w:r>
        <w:rPr>
          <w:rFonts w:ascii="Times New Roman" w:eastAsia="宋体" w:hAnsi="宋体" w:cs="宋体"/>
          <w:color w:val="000000"/>
          <w:w w:val="108"/>
          <w:sz w:val="20"/>
        </w:rPr>
        <w:t xml:space="preserve">  ...........................................................................................................................................143</w:t>
      </w:r>
    </w:p>
    <w:p w14:paraId="06C47D14" w14:textId="77777777" w:rsidR="003A70CC" w:rsidRDefault="00FB74A8">
      <w:pPr>
        <w:spacing w:before="160" w:line="200" w:lineRule="exact"/>
        <w:ind w:left="180"/>
      </w:pPr>
      <w:r>
        <w:rPr>
          <w:rFonts w:ascii="Times New Roman" w:eastAsia="宋体" w:hAnsi="宋体" w:cs="宋体"/>
          <w:color w:val="000000"/>
          <w:w w:val="107"/>
          <w:sz w:val="20"/>
        </w:rPr>
        <w:t>创建一个新的时间表</w:t>
      </w:r>
      <w:r>
        <w:rPr>
          <w:rFonts w:ascii="Times New Roman" w:eastAsia="宋体" w:hAnsi="宋体" w:cs="宋体"/>
          <w:color w:val="000000"/>
          <w:w w:val="107"/>
          <w:sz w:val="20"/>
        </w:rPr>
        <w:t xml:space="preserve">  ............................................................................................................................143</w:t>
      </w:r>
    </w:p>
    <w:p w14:paraId="3AFF1333" w14:textId="77777777" w:rsidR="003A70CC" w:rsidRDefault="00FB74A8">
      <w:pPr>
        <w:spacing w:before="160" w:line="200" w:lineRule="exact"/>
        <w:ind w:left="400"/>
      </w:pPr>
      <w:r>
        <w:rPr>
          <w:rFonts w:ascii="Times New Roman" w:eastAsia="宋体" w:hAnsi="宋体" w:cs="宋体"/>
          <w:color w:val="000000"/>
          <w:w w:val="106"/>
          <w:sz w:val="20"/>
        </w:rPr>
        <w:t>从一个模板创建一个新的时间表</w:t>
      </w:r>
      <w:r>
        <w:rPr>
          <w:rFonts w:ascii="Times New Roman" w:eastAsia="宋体" w:hAnsi="宋体" w:cs="宋体"/>
          <w:color w:val="000000"/>
          <w:w w:val="106"/>
          <w:sz w:val="20"/>
        </w:rPr>
        <w:t xml:space="preserve">  ..............................................................................................144</w:t>
      </w:r>
    </w:p>
    <w:p w14:paraId="66906870" w14:textId="77777777" w:rsidR="003A70CC" w:rsidRDefault="00FB74A8">
      <w:pPr>
        <w:spacing w:before="180" w:line="200" w:lineRule="exact"/>
        <w:ind w:left="400"/>
      </w:pPr>
      <w:r>
        <w:rPr>
          <w:rFonts w:ascii="Times New Roman" w:eastAsia="宋体" w:hAnsi="宋体" w:cs="宋体"/>
          <w:color w:val="000000"/>
          <w:w w:val="105"/>
          <w:sz w:val="20"/>
        </w:rPr>
        <w:t>创建一个新的时间表从现有的时间表</w:t>
      </w:r>
      <w:r>
        <w:rPr>
          <w:rFonts w:ascii="Times New Roman" w:eastAsia="宋体" w:hAnsi="宋体" w:cs="宋体"/>
          <w:color w:val="000000"/>
          <w:w w:val="105"/>
          <w:sz w:val="20"/>
        </w:rPr>
        <w:t xml:space="preserve">  ................................................................................144</w:t>
      </w:r>
    </w:p>
    <w:p w14:paraId="4D037384" w14:textId="77777777" w:rsidR="003A70CC" w:rsidRDefault="00FB74A8">
      <w:pPr>
        <w:spacing w:before="160" w:line="200" w:lineRule="exact"/>
        <w:ind w:left="400"/>
      </w:pPr>
      <w:r>
        <w:rPr>
          <w:rFonts w:ascii="Times New Roman" w:eastAsia="宋体" w:hAnsi="宋体" w:cs="宋体"/>
          <w:color w:val="000000"/>
          <w:w w:val="107"/>
          <w:sz w:val="20"/>
        </w:rPr>
        <w:t>输入主题文本</w:t>
      </w:r>
      <w:r>
        <w:rPr>
          <w:rFonts w:ascii="Times New Roman" w:eastAsia="宋体" w:hAnsi="宋体" w:cs="宋体"/>
          <w:color w:val="000000"/>
          <w:w w:val="107"/>
          <w:sz w:val="20"/>
        </w:rPr>
        <w:t xml:space="preserve">  ...................................................................................................................................144</w:t>
      </w:r>
    </w:p>
    <w:p w14:paraId="18737F33" w14:textId="77777777" w:rsidR="003A70CC" w:rsidRDefault="00FB74A8">
      <w:pPr>
        <w:spacing w:before="180" w:line="200" w:lineRule="exact"/>
        <w:ind w:left="400"/>
      </w:pPr>
      <w:r>
        <w:rPr>
          <w:rFonts w:ascii="Times New Roman" w:eastAsia="宋体" w:hAnsi="宋体" w:cs="宋体"/>
          <w:color w:val="000000"/>
          <w:w w:val="108"/>
          <w:sz w:val="20"/>
        </w:rPr>
        <w:t>理解时间表和地图</w:t>
      </w:r>
      <w:r>
        <w:rPr>
          <w:rFonts w:ascii="Times New Roman" w:eastAsia="宋体" w:hAnsi="宋体" w:cs="宋体"/>
          <w:color w:val="000000"/>
          <w:w w:val="108"/>
          <w:sz w:val="20"/>
        </w:rPr>
        <w:t xml:space="preserve"> ....................................................................................................144</w:t>
      </w:r>
    </w:p>
    <w:p w14:paraId="21E37EC0" w14:textId="77777777" w:rsidR="003A70CC" w:rsidRDefault="00FB74A8">
      <w:pPr>
        <w:spacing w:before="160" w:line="200" w:lineRule="exact"/>
        <w:ind w:left="400"/>
      </w:pPr>
      <w:r>
        <w:rPr>
          <w:rFonts w:ascii="Times New Roman" w:eastAsia="宋体" w:hAnsi="宋体" w:cs="宋体"/>
          <w:color w:val="000000"/>
          <w:w w:val="106"/>
          <w:sz w:val="20"/>
        </w:rPr>
        <w:t>互动时间的好处</w:t>
      </w:r>
      <w:r>
        <w:rPr>
          <w:rFonts w:ascii="Times New Roman" w:eastAsia="宋体" w:hAnsi="宋体" w:cs="宋体"/>
          <w:color w:val="000000"/>
          <w:w w:val="106"/>
          <w:sz w:val="20"/>
        </w:rPr>
        <w:t xml:space="preserve">  .........................................................................................................145</w:t>
      </w:r>
    </w:p>
    <w:p w14:paraId="2F826092" w14:textId="77777777" w:rsidR="003A70CC" w:rsidRDefault="00FB74A8">
      <w:pPr>
        <w:spacing w:before="160" w:line="200" w:lineRule="exact"/>
        <w:ind w:left="180"/>
      </w:pPr>
      <w:r>
        <w:rPr>
          <w:rFonts w:ascii="Times New Roman" w:eastAsia="宋体" w:hAnsi="宋体" w:cs="宋体"/>
          <w:color w:val="000000"/>
          <w:w w:val="106"/>
          <w:sz w:val="20"/>
        </w:rPr>
        <w:t>使用时间轴的话题</w:t>
      </w:r>
      <w:r>
        <w:rPr>
          <w:rFonts w:ascii="Times New Roman" w:eastAsia="宋体" w:hAnsi="宋体" w:cs="宋体"/>
          <w:color w:val="000000"/>
          <w:w w:val="106"/>
          <w:sz w:val="20"/>
        </w:rPr>
        <w:t xml:space="preserve">  .......................................................................................................................146</w:t>
      </w:r>
    </w:p>
    <w:p w14:paraId="37BF8C31" w14:textId="77777777" w:rsidR="003A70CC" w:rsidRDefault="00FB74A8">
      <w:pPr>
        <w:spacing w:before="180" w:line="200" w:lineRule="exact"/>
        <w:ind w:left="400"/>
      </w:pPr>
      <w:r>
        <w:rPr>
          <w:rFonts w:ascii="Times New Roman" w:eastAsia="宋体" w:hAnsi="宋体" w:cs="宋体"/>
          <w:color w:val="000000"/>
          <w:w w:val="106"/>
          <w:sz w:val="20"/>
        </w:rPr>
        <w:t>使用菜单命令添加主题</w:t>
      </w:r>
      <w:r>
        <w:rPr>
          <w:rFonts w:ascii="Times New Roman" w:eastAsia="宋体" w:hAnsi="宋体" w:cs="宋体"/>
          <w:color w:val="000000"/>
          <w:w w:val="106"/>
          <w:sz w:val="20"/>
        </w:rPr>
        <w:t xml:space="preserve">  ....................................................................................................146</w:t>
      </w:r>
    </w:p>
    <w:p w14:paraId="4A7214C2" w14:textId="77777777" w:rsidR="003A70CC" w:rsidRDefault="00FB74A8">
      <w:pPr>
        <w:spacing w:before="160" w:line="200" w:lineRule="exact"/>
        <w:ind w:left="400"/>
      </w:pPr>
      <w:r>
        <w:rPr>
          <w:rFonts w:ascii="Times New Roman" w:eastAsia="宋体" w:hAnsi="宋体" w:cs="宋体"/>
          <w:color w:val="000000"/>
          <w:w w:val="106"/>
          <w:sz w:val="20"/>
        </w:rPr>
        <w:t>添加主题和自由的关系”</w:t>
      </w:r>
      <w:r>
        <w:rPr>
          <w:rFonts w:ascii="Times New Roman" w:eastAsia="宋体" w:hAnsi="宋体" w:cs="宋体"/>
          <w:color w:val="000000"/>
          <w:w w:val="106"/>
          <w:sz w:val="20"/>
        </w:rPr>
        <w:t xml:space="preserve"> "............................................................................................146</w:t>
      </w:r>
    </w:p>
    <w:p w14:paraId="159331F8" w14:textId="77777777" w:rsidR="003A70CC" w:rsidRDefault="00FB74A8">
      <w:pPr>
        <w:spacing w:before="180" w:line="200" w:lineRule="exact"/>
        <w:ind w:left="400"/>
      </w:pPr>
      <w:r>
        <w:rPr>
          <w:rFonts w:ascii="Times New Roman" w:eastAsia="宋体" w:hAnsi="宋体" w:cs="宋体"/>
          <w:color w:val="000000"/>
          <w:w w:val="107"/>
          <w:sz w:val="20"/>
        </w:rPr>
        <w:t>使用按键添加主题</w:t>
      </w:r>
      <w:r>
        <w:rPr>
          <w:rFonts w:ascii="Times New Roman" w:eastAsia="宋体" w:hAnsi="宋体" w:cs="宋体"/>
          <w:color w:val="000000"/>
          <w:w w:val="107"/>
          <w:sz w:val="20"/>
        </w:rPr>
        <w:t xml:space="preserve">  ..............................................................................................................147</w:t>
      </w:r>
    </w:p>
    <w:p w14:paraId="4AF0A241" w14:textId="77777777" w:rsidR="003A70CC" w:rsidRDefault="00FB74A8">
      <w:pPr>
        <w:spacing w:before="160" w:line="200" w:lineRule="exact"/>
        <w:ind w:left="400"/>
      </w:pPr>
      <w:r>
        <w:rPr>
          <w:rFonts w:ascii="Times New Roman" w:eastAsia="宋体" w:hAnsi="宋体" w:cs="宋体"/>
          <w:color w:val="000000"/>
          <w:w w:val="106"/>
          <w:sz w:val="20"/>
        </w:rPr>
        <w:t>编辑和格式时间表的话题</w:t>
      </w:r>
      <w:r>
        <w:rPr>
          <w:rFonts w:ascii="Times New Roman" w:eastAsia="宋体" w:hAnsi="宋体" w:cs="宋体"/>
          <w:color w:val="000000"/>
          <w:w w:val="106"/>
          <w:sz w:val="20"/>
        </w:rPr>
        <w:t xml:space="preserve"> ...........................................................................................................148</w:t>
      </w:r>
    </w:p>
    <w:p w14:paraId="0C8D6312" w14:textId="77777777" w:rsidR="003A70CC" w:rsidRDefault="00FB74A8">
      <w:pPr>
        <w:spacing w:before="180" w:line="200" w:lineRule="exact"/>
        <w:ind w:left="400"/>
      </w:pPr>
      <w:r>
        <w:rPr>
          <w:rFonts w:ascii="Times New Roman" w:eastAsia="宋体" w:hAnsi="宋体" w:cs="宋体"/>
          <w:color w:val="000000"/>
          <w:w w:val="107"/>
          <w:sz w:val="20"/>
        </w:rPr>
        <w:t>时间轴布局</w:t>
      </w:r>
      <w:r>
        <w:rPr>
          <w:rFonts w:ascii="Times New Roman" w:eastAsia="宋体" w:hAnsi="宋体" w:cs="宋体"/>
          <w:color w:val="000000"/>
          <w:w w:val="107"/>
          <w:sz w:val="20"/>
        </w:rPr>
        <w:t xml:space="preserve">  .................................................................................................................................148</w:t>
      </w:r>
    </w:p>
    <w:p w14:paraId="271E59A5" w14:textId="77777777" w:rsidR="003A70CC" w:rsidRDefault="00FB74A8">
      <w:pPr>
        <w:spacing w:before="160" w:line="200" w:lineRule="exact"/>
      </w:pPr>
      <w:r>
        <w:rPr>
          <w:rFonts w:ascii="Times New Roman" w:eastAsia="宋体" w:hAnsi="宋体" w:cs="宋体"/>
          <w:color w:val="000000"/>
          <w:w w:val="108"/>
          <w:sz w:val="20"/>
        </w:rPr>
        <w:t>使用流程图</w:t>
      </w:r>
      <w:r>
        <w:rPr>
          <w:rFonts w:ascii="Times New Roman" w:eastAsia="宋体" w:hAnsi="宋体" w:cs="宋体"/>
          <w:color w:val="000000"/>
          <w:w w:val="108"/>
          <w:sz w:val="20"/>
        </w:rPr>
        <w:t xml:space="preserve">  .........................................................................................................................................150</w:t>
      </w:r>
    </w:p>
    <w:p w14:paraId="5261D9F2" w14:textId="77777777" w:rsidR="003A70CC" w:rsidRDefault="00FB74A8">
      <w:pPr>
        <w:spacing w:before="160" w:line="200" w:lineRule="exact"/>
        <w:ind w:left="180"/>
      </w:pPr>
      <w:r>
        <w:rPr>
          <w:rFonts w:ascii="Times New Roman" w:eastAsia="宋体" w:hAnsi="宋体" w:cs="宋体"/>
          <w:color w:val="000000"/>
          <w:w w:val="108"/>
          <w:sz w:val="20"/>
        </w:rPr>
        <w:t>流程图的话题</w:t>
      </w:r>
      <w:r>
        <w:rPr>
          <w:rFonts w:ascii="Times New Roman" w:eastAsia="宋体" w:hAnsi="宋体" w:cs="宋体"/>
          <w:color w:val="000000"/>
          <w:w w:val="108"/>
          <w:sz w:val="20"/>
        </w:rPr>
        <w:t xml:space="preserve"> .....................................................................................................................................150</w:t>
      </w:r>
    </w:p>
    <w:p w14:paraId="0EF2EBF0" w14:textId="77777777" w:rsidR="003A70CC" w:rsidRDefault="00FB74A8">
      <w:pPr>
        <w:spacing w:before="180" w:line="200" w:lineRule="exact"/>
        <w:ind w:left="180"/>
      </w:pPr>
      <w:r>
        <w:rPr>
          <w:rFonts w:ascii="Times New Roman" w:eastAsia="宋体" w:hAnsi="宋体" w:cs="宋体"/>
          <w:color w:val="000000"/>
          <w:w w:val="107"/>
          <w:sz w:val="20"/>
        </w:rPr>
        <w:t>创建一个新的流程</w:t>
      </w:r>
      <w:r>
        <w:rPr>
          <w:rFonts w:ascii="Times New Roman" w:eastAsia="宋体" w:hAnsi="宋体" w:cs="宋体"/>
          <w:color w:val="000000"/>
          <w:w w:val="107"/>
          <w:sz w:val="20"/>
        </w:rPr>
        <w:t xml:space="preserve">  ..........................................................................................................................154</w:t>
      </w:r>
    </w:p>
    <w:p w14:paraId="1852138E" w14:textId="77777777" w:rsidR="003A70CC" w:rsidRDefault="00FB74A8">
      <w:pPr>
        <w:spacing w:before="160" w:line="200" w:lineRule="exact"/>
        <w:ind w:left="400"/>
      </w:pPr>
      <w:r>
        <w:rPr>
          <w:rFonts w:ascii="Times New Roman" w:eastAsia="宋体" w:hAnsi="宋体" w:cs="宋体"/>
          <w:color w:val="000000"/>
          <w:w w:val="105"/>
          <w:sz w:val="20"/>
        </w:rPr>
        <w:t>从一个模板创建一个新的流程</w:t>
      </w:r>
      <w:r>
        <w:rPr>
          <w:rFonts w:ascii="Times New Roman" w:eastAsia="宋体" w:hAnsi="宋体" w:cs="宋体"/>
          <w:color w:val="000000"/>
          <w:w w:val="105"/>
          <w:sz w:val="20"/>
        </w:rPr>
        <w:t xml:space="preserve">  ............................................................................................154</w:t>
      </w:r>
    </w:p>
    <w:p w14:paraId="1FC4FF5C" w14:textId="77777777" w:rsidR="003A70CC" w:rsidRDefault="003A70CC">
      <w:pPr>
        <w:spacing w:line="14" w:lineRule="exact"/>
        <w:sectPr w:rsidR="003A70CC">
          <w:type w:val="continuous"/>
          <w:pgSz w:w="12240" w:h="17760"/>
          <w:pgMar w:top="740" w:right="1440" w:bottom="1440" w:left="1440" w:header="720" w:footer="720" w:gutter="0"/>
          <w:cols w:space="720"/>
        </w:sectPr>
      </w:pPr>
    </w:p>
    <w:p w14:paraId="63853EEB" w14:textId="77777777" w:rsidR="003A70CC" w:rsidRDefault="00FB74A8">
      <w:pPr>
        <w:pBdr>
          <w:top w:val="single" w:sz="0" w:space="24" w:color="FFFFFF"/>
        </w:pBdr>
        <w:spacing w:line="200" w:lineRule="exact"/>
        <w:ind w:left="120" w:right="9080"/>
        <w:jc w:val="left"/>
        <w:sectPr w:rsidR="003A70CC">
          <w:type w:val="continuous"/>
          <w:pgSz w:w="12240" w:h="17760"/>
          <w:pgMar w:top="740" w:right="1440" w:bottom="1440" w:left="1440" w:header="720" w:footer="720" w:gutter="0"/>
          <w:cols w:space="720"/>
        </w:sectPr>
      </w:pPr>
      <w:r>
        <w:rPr>
          <w:rFonts w:ascii="Times New Roman" w:eastAsia="宋体" w:hAnsi="宋体" w:cs="宋体"/>
          <w:color w:val="000000"/>
          <w:w w:val="71"/>
          <w:sz w:val="20"/>
        </w:rPr>
        <w:t>3</w:t>
      </w:r>
    </w:p>
    <w:p w14:paraId="09CB96B0" w14:textId="77777777" w:rsidR="003A70CC" w:rsidRDefault="00FB74A8">
      <w:pPr>
        <w:pageBreakBefore/>
        <w:spacing w:line="200" w:lineRule="exact"/>
        <w:ind w:left="7780"/>
        <w:jc w:val="left"/>
        <w:sectPr w:rsidR="003A70CC">
          <w:type w:val="continuous"/>
          <w:pgSz w:w="12240" w:h="17760"/>
          <w:pgMar w:top="740" w:right="1440" w:bottom="1440" w:left="1440" w:header="720" w:footer="720" w:gutter="0"/>
          <w:cols w:space="720"/>
        </w:sectPr>
      </w:pPr>
      <w:r>
        <w:rPr>
          <w:rFonts w:ascii="Times New Roman" w:eastAsia="宋体" w:hAnsi="宋体" w:cs="宋体"/>
          <w:color w:val="000000"/>
          <w:w w:val="103"/>
          <w:sz w:val="20"/>
        </w:rPr>
        <w:lastRenderedPageBreak/>
        <w:t>表的内容</w:t>
      </w:r>
    </w:p>
    <w:p w14:paraId="6260A531" w14:textId="77777777" w:rsidR="003A70CC" w:rsidRDefault="00FB74A8">
      <w:pPr>
        <w:pBdr>
          <w:top w:val="single" w:sz="0" w:space="21" w:color="FFFFFF"/>
        </w:pBdr>
        <w:spacing w:line="200" w:lineRule="exact"/>
        <w:ind w:left="400"/>
      </w:pPr>
      <w:r>
        <w:rPr>
          <w:rFonts w:ascii="Times New Roman" w:eastAsia="宋体" w:hAnsi="宋体" w:cs="宋体"/>
          <w:color w:val="000000"/>
          <w:w w:val="104"/>
          <w:sz w:val="20"/>
        </w:rPr>
        <w:t>创建一个新的流程图从现有的流程图</w:t>
      </w:r>
      <w:r>
        <w:rPr>
          <w:rFonts w:ascii="Times New Roman" w:eastAsia="宋体" w:hAnsi="宋体" w:cs="宋体"/>
          <w:color w:val="000000"/>
          <w:w w:val="104"/>
          <w:sz w:val="20"/>
        </w:rPr>
        <w:t xml:space="preserve">  ............................................................................154</w:t>
      </w:r>
    </w:p>
    <w:p w14:paraId="30AE3F0A" w14:textId="77777777" w:rsidR="003A70CC" w:rsidRDefault="00FB74A8">
      <w:pPr>
        <w:spacing w:before="180" w:line="200" w:lineRule="exact"/>
        <w:ind w:left="400"/>
      </w:pPr>
      <w:r>
        <w:rPr>
          <w:rFonts w:ascii="Times New Roman" w:eastAsia="宋体" w:hAnsi="宋体" w:cs="宋体"/>
          <w:color w:val="000000"/>
          <w:w w:val="107"/>
          <w:sz w:val="20"/>
        </w:rPr>
        <w:t>输入主题文本</w:t>
      </w:r>
      <w:r>
        <w:rPr>
          <w:rFonts w:ascii="Times New Roman" w:eastAsia="宋体" w:hAnsi="宋体" w:cs="宋体"/>
          <w:color w:val="000000"/>
          <w:w w:val="107"/>
          <w:sz w:val="20"/>
        </w:rPr>
        <w:t xml:space="preserve">  ...................................................................................................................................155</w:t>
      </w:r>
    </w:p>
    <w:p w14:paraId="27B52E3D" w14:textId="77777777" w:rsidR="003A70CC" w:rsidRDefault="00FB74A8">
      <w:pPr>
        <w:spacing w:before="160" w:line="200" w:lineRule="exact"/>
        <w:ind w:left="400"/>
      </w:pPr>
      <w:r>
        <w:rPr>
          <w:rFonts w:ascii="Times New Roman" w:eastAsia="宋体" w:hAnsi="宋体" w:cs="宋体"/>
          <w:color w:val="000000"/>
          <w:w w:val="107"/>
          <w:sz w:val="20"/>
        </w:rPr>
        <w:t>理解流程图和地图</w:t>
      </w:r>
      <w:r>
        <w:rPr>
          <w:rFonts w:ascii="Times New Roman" w:eastAsia="宋体" w:hAnsi="宋体" w:cs="宋体"/>
          <w:color w:val="000000"/>
          <w:w w:val="107"/>
          <w:sz w:val="20"/>
        </w:rPr>
        <w:t xml:space="preserve">  .............................................................................................155</w:t>
      </w:r>
    </w:p>
    <w:p w14:paraId="6CBB9833" w14:textId="77777777" w:rsidR="003A70CC" w:rsidRDefault="00FB74A8">
      <w:pPr>
        <w:spacing w:before="180" w:line="200" w:lineRule="exact"/>
        <w:ind w:left="180"/>
      </w:pPr>
      <w:r>
        <w:rPr>
          <w:rFonts w:ascii="Times New Roman" w:eastAsia="宋体" w:hAnsi="宋体" w:cs="宋体"/>
          <w:color w:val="000000"/>
          <w:w w:val="106"/>
          <w:sz w:val="20"/>
        </w:rPr>
        <w:t>使用流程图的话题</w:t>
      </w:r>
      <w:r>
        <w:rPr>
          <w:rFonts w:ascii="Times New Roman" w:eastAsia="宋体" w:hAnsi="宋体" w:cs="宋体"/>
          <w:color w:val="000000"/>
          <w:w w:val="106"/>
          <w:sz w:val="20"/>
        </w:rPr>
        <w:t xml:space="preserve">  .....................................................................................................................157</w:t>
      </w:r>
    </w:p>
    <w:p w14:paraId="73CAC5A6" w14:textId="77777777" w:rsidR="003A70CC" w:rsidRDefault="00FB74A8">
      <w:pPr>
        <w:spacing w:before="160" w:line="200" w:lineRule="exact"/>
        <w:ind w:left="400"/>
      </w:pPr>
      <w:r>
        <w:rPr>
          <w:rFonts w:ascii="Times New Roman" w:eastAsia="宋体" w:hAnsi="宋体" w:cs="宋体"/>
          <w:color w:val="000000"/>
          <w:w w:val="106"/>
          <w:sz w:val="20"/>
        </w:rPr>
        <w:t>添加主题和自由的关系”</w:t>
      </w:r>
      <w:r>
        <w:rPr>
          <w:rFonts w:ascii="Times New Roman" w:eastAsia="宋体" w:hAnsi="宋体" w:cs="宋体"/>
          <w:color w:val="000000"/>
          <w:w w:val="106"/>
          <w:sz w:val="20"/>
        </w:rPr>
        <w:t xml:space="preserve"> "............................................................................................160</w:t>
      </w:r>
    </w:p>
    <w:p w14:paraId="450D6B83" w14:textId="77777777" w:rsidR="003A70CC" w:rsidRDefault="00FB74A8">
      <w:pPr>
        <w:spacing w:before="180" w:line="200" w:lineRule="exact"/>
        <w:ind w:left="400"/>
      </w:pPr>
      <w:r>
        <w:rPr>
          <w:rFonts w:ascii="Times New Roman" w:eastAsia="宋体" w:hAnsi="宋体" w:cs="宋体"/>
          <w:color w:val="000000"/>
          <w:w w:val="107"/>
          <w:sz w:val="20"/>
        </w:rPr>
        <w:t>使用按键添加主题</w:t>
      </w:r>
      <w:r>
        <w:rPr>
          <w:rFonts w:ascii="Times New Roman" w:eastAsia="宋体" w:hAnsi="宋体" w:cs="宋体"/>
          <w:color w:val="000000"/>
          <w:w w:val="107"/>
          <w:sz w:val="20"/>
        </w:rPr>
        <w:t xml:space="preserve">  ..............................................................................................................161</w:t>
      </w:r>
    </w:p>
    <w:p w14:paraId="2EE26452" w14:textId="77777777" w:rsidR="003A70CC" w:rsidRDefault="00FB74A8">
      <w:pPr>
        <w:spacing w:before="160" w:line="200" w:lineRule="exact"/>
        <w:ind w:left="400"/>
      </w:pPr>
      <w:r>
        <w:rPr>
          <w:rFonts w:ascii="Times New Roman" w:eastAsia="宋体" w:hAnsi="宋体" w:cs="宋体"/>
          <w:color w:val="000000"/>
          <w:w w:val="106"/>
          <w:sz w:val="20"/>
        </w:rPr>
        <w:t>编辑和格式的流程图的话题</w:t>
      </w:r>
      <w:r>
        <w:rPr>
          <w:rFonts w:ascii="Times New Roman" w:eastAsia="宋体" w:hAnsi="宋体" w:cs="宋体"/>
          <w:color w:val="000000"/>
          <w:w w:val="106"/>
          <w:sz w:val="20"/>
        </w:rPr>
        <w:t xml:space="preserve"> .........................................................................................................161</w:t>
      </w:r>
    </w:p>
    <w:p w14:paraId="3E2F6E90" w14:textId="77777777" w:rsidR="003A70CC" w:rsidRDefault="00FB74A8">
      <w:pPr>
        <w:spacing w:before="160" w:line="200" w:lineRule="exact"/>
        <w:ind w:left="400"/>
      </w:pPr>
      <w:r>
        <w:rPr>
          <w:rFonts w:ascii="Times New Roman" w:eastAsia="宋体" w:hAnsi="宋体" w:cs="宋体"/>
          <w:color w:val="000000"/>
          <w:w w:val="107"/>
          <w:sz w:val="20"/>
        </w:rPr>
        <w:t>流程图的布局和主题</w:t>
      </w:r>
      <w:r>
        <w:rPr>
          <w:rFonts w:ascii="Times New Roman" w:eastAsia="宋体" w:hAnsi="宋体" w:cs="宋体"/>
          <w:color w:val="000000"/>
          <w:w w:val="107"/>
          <w:sz w:val="20"/>
        </w:rPr>
        <w:t xml:space="preserve">  .............................................................................................................163</w:t>
      </w:r>
    </w:p>
    <w:p w14:paraId="3CB15CCF" w14:textId="77777777" w:rsidR="003A70CC" w:rsidRDefault="00FB74A8">
      <w:pPr>
        <w:spacing w:before="180" w:line="200" w:lineRule="exact"/>
      </w:pPr>
      <w:r>
        <w:rPr>
          <w:rFonts w:ascii="Times New Roman" w:eastAsia="宋体" w:hAnsi="宋体" w:cs="宋体"/>
          <w:color w:val="000000"/>
          <w:w w:val="107"/>
          <w:sz w:val="20"/>
        </w:rPr>
        <w:t>使用地图</w:t>
      </w:r>
      <w:r>
        <w:rPr>
          <w:rFonts w:ascii="Times New Roman" w:eastAsia="宋体" w:hAnsi="宋体" w:cs="宋体"/>
          <w:color w:val="000000"/>
          <w:w w:val="107"/>
          <w:sz w:val="20"/>
        </w:rPr>
        <w:t xml:space="preserve"> .........................................................................................................................................165</w:t>
      </w:r>
    </w:p>
    <w:p w14:paraId="7B424A83" w14:textId="77777777" w:rsidR="003A70CC" w:rsidRDefault="00FB74A8">
      <w:pPr>
        <w:spacing w:before="160" w:line="200" w:lineRule="exact"/>
        <w:ind w:left="180"/>
      </w:pPr>
      <w:r>
        <w:rPr>
          <w:rFonts w:ascii="Times New Roman" w:eastAsia="宋体" w:hAnsi="宋体" w:cs="宋体"/>
          <w:color w:val="000000"/>
          <w:w w:val="107"/>
          <w:sz w:val="20"/>
        </w:rPr>
        <w:t>使用扩展文件管理</w:t>
      </w:r>
      <w:r>
        <w:rPr>
          <w:rFonts w:ascii="Times New Roman" w:eastAsia="宋体" w:hAnsi="宋体" w:cs="宋体"/>
          <w:color w:val="000000"/>
          <w:w w:val="107"/>
          <w:sz w:val="20"/>
        </w:rPr>
        <w:t xml:space="preserve">  ..........................................................................................................165</w:t>
      </w:r>
    </w:p>
    <w:p w14:paraId="39317136" w14:textId="77777777" w:rsidR="003A70CC" w:rsidRDefault="00FB74A8">
      <w:pPr>
        <w:spacing w:before="180" w:line="200" w:lineRule="exact"/>
        <w:ind w:left="400"/>
      </w:pPr>
      <w:r>
        <w:rPr>
          <w:rFonts w:ascii="Times New Roman" w:eastAsia="宋体" w:hAnsi="宋体" w:cs="宋体"/>
          <w:color w:val="000000"/>
          <w:w w:val="107"/>
          <w:sz w:val="20"/>
        </w:rPr>
        <w:t>扩大文件管理是什么</w:t>
      </w:r>
      <w:r>
        <w:rPr>
          <w:rFonts w:ascii="Times New Roman" w:eastAsia="宋体" w:hAnsi="宋体" w:cs="宋体"/>
          <w:color w:val="000000"/>
          <w:w w:val="107"/>
          <w:sz w:val="20"/>
        </w:rPr>
        <w:t xml:space="preserve"> ?...............................................................................................165</w:t>
      </w:r>
    </w:p>
    <w:p w14:paraId="38D0F491" w14:textId="77777777" w:rsidR="003A70CC" w:rsidRDefault="00FB74A8">
      <w:pPr>
        <w:spacing w:before="160" w:line="200" w:lineRule="exact"/>
        <w:ind w:left="400"/>
      </w:pPr>
      <w:r>
        <w:rPr>
          <w:rFonts w:ascii="Times New Roman" w:eastAsia="宋体" w:hAnsi="宋体" w:cs="宋体"/>
          <w:color w:val="000000"/>
          <w:w w:val="107"/>
          <w:sz w:val="20"/>
        </w:rPr>
        <w:t>添加一个云存储服务</w:t>
      </w:r>
      <w:r>
        <w:rPr>
          <w:rFonts w:ascii="Times New Roman" w:eastAsia="宋体" w:hAnsi="宋体" w:cs="宋体"/>
          <w:color w:val="000000"/>
          <w:w w:val="107"/>
          <w:sz w:val="20"/>
        </w:rPr>
        <w:t xml:space="preserve">  ..............................................................................................................165</w:t>
      </w:r>
    </w:p>
    <w:p w14:paraId="4343313F" w14:textId="77777777" w:rsidR="003A70CC" w:rsidRDefault="00FB74A8">
      <w:pPr>
        <w:spacing w:before="180" w:line="200" w:lineRule="exact"/>
        <w:ind w:left="400"/>
      </w:pPr>
      <w:r>
        <w:rPr>
          <w:rFonts w:ascii="Times New Roman" w:eastAsia="宋体" w:hAnsi="宋体" w:cs="宋体"/>
          <w:color w:val="000000"/>
          <w:w w:val="107"/>
          <w:sz w:val="20"/>
        </w:rPr>
        <w:t>添加一个</w:t>
      </w:r>
      <w:r>
        <w:rPr>
          <w:rFonts w:ascii="Times New Roman" w:eastAsia="宋体" w:hAnsi="宋体" w:cs="宋体"/>
          <w:color w:val="000000"/>
          <w:w w:val="107"/>
          <w:sz w:val="20"/>
        </w:rPr>
        <w:t>SharePoint</w:t>
      </w:r>
      <w:r>
        <w:rPr>
          <w:rFonts w:ascii="Times New Roman" w:eastAsia="宋体" w:hAnsi="宋体" w:cs="宋体"/>
          <w:color w:val="000000"/>
          <w:w w:val="107"/>
          <w:sz w:val="20"/>
        </w:rPr>
        <w:t>网站</w:t>
      </w:r>
      <w:r>
        <w:rPr>
          <w:rFonts w:ascii="Times New Roman" w:eastAsia="宋体" w:hAnsi="宋体" w:cs="宋体"/>
          <w:color w:val="000000"/>
          <w:w w:val="107"/>
          <w:sz w:val="20"/>
        </w:rPr>
        <w:t xml:space="preserve">  ........................................................................................................................168</w:t>
      </w:r>
    </w:p>
    <w:p w14:paraId="03C51E2C" w14:textId="77777777" w:rsidR="003A70CC" w:rsidRDefault="00FB74A8">
      <w:pPr>
        <w:spacing w:before="160" w:line="200" w:lineRule="exact"/>
        <w:ind w:left="180"/>
      </w:pPr>
      <w:r>
        <w:rPr>
          <w:rFonts w:ascii="Times New Roman" w:eastAsia="宋体" w:hAnsi="宋体" w:cs="宋体"/>
          <w:color w:val="000000"/>
          <w:w w:val="108"/>
          <w:sz w:val="20"/>
        </w:rPr>
        <w:t>查看和导航地图</w:t>
      </w:r>
      <w:r>
        <w:rPr>
          <w:rFonts w:ascii="Times New Roman" w:eastAsia="宋体" w:hAnsi="宋体" w:cs="宋体"/>
          <w:color w:val="000000"/>
          <w:w w:val="108"/>
          <w:sz w:val="20"/>
        </w:rPr>
        <w:t xml:space="preserve"> .......................................................................................................................169</w:t>
      </w:r>
    </w:p>
    <w:p w14:paraId="3C23411F" w14:textId="260BF652" w:rsidR="003A70CC" w:rsidRDefault="00C368D6">
      <w:pPr>
        <w:spacing w:before="160" w:line="200" w:lineRule="exact"/>
        <w:ind w:left="400"/>
      </w:pPr>
      <w:r>
        <w:rPr>
          <w:rFonts w:ascii="Times New Roman" w:eastAsia="宋体" w:hAnsi="宋体" w:cs="宋体"/>
          <w:color w:val="000000"/>
          <w:w w:val="106"/>
          <w:sz w:val="20"/>
        </w:rPr>
        <w:t>MindManager</w:t>
      </w:r>
      <w:r w:rsidR="00FB74A8">
        <w:rPr>
          <w:rFonts w:ascii="Times New Roman" w:eastAsia="宋体" w:hAnsi="宋体" w:cs="宋体"/>
          <w:color w:val="000000"/>
          <w:w w:val="106"/>
          <w:sz w:val="20"/>
        </w:rPr>
        <w:t>观点和如何使用它们</w:t>
      </w:r>
      <w:r w:rsidR="00FB74A8">
        <w:rPr>
          <w:rFonts w:ascii="Times New Roman" w:eastAsia="宋体" w:hAnsi="宋体" w:cs="宋体"/>
          <w:color w:val="000000"/>
          <w:w w:val="106"/>
          <w:sz w:val="20"/>
        </w:rPr>
        <w:t xml:space="preserve">  ...................................................................................169</w:t>
      </w:r>
    </w:p>
    <w:p w14:paraId="2F861283" w14:textId="77777777" w:rsidR="003A70CC" w:rsidRDefault="00FB74A8">
      <w:pPr>
        <w:spacing w:before="180" w:line="200" w:lineRule="exact"/>
        <w:ind w:left="400"/>
      </w:pPr>
      <w:r>
        <w:rPr>
          <w:rFonts w:ascii="Times New Roman" w:eastAsia="宋体" w:hAnsi="宋体" w:cs="宋体"/>
          <w:color w:val="000000"/>
          <w:w w:val="107"/>
          <w:sz w:val="20"/>
        </w:rPr>
        <w:t>使用地图视图</w:t>
      </w:r>
      <w:r>
        <w:rPr>
          <w:rFonts w:ascii="Times New Roman" w:eastAsia="宋体" w:hAnsi="宋体" w:cs="宋体"/>
          <w:color w:val="000000"/>
          <w:w w:val="107"/>
          <w:sz w:val="20"/>
        </w:rPr>
        <w:t xml:space="preserve">  ....................................................................................................................................173</w:t>
      </w:r>
    </w:p>
    <w:p w14:paraId="4580F3AC" w14:textId="77777777" w:rsidR="003A70CC" w:rsidRDefault="00FB74A8">
      <w:pPr>
        <w:spacing w:before="160" w:line="200" w:lineRule="exact"/>
        <w:ind w:left="400"/>
      </w:pPr>
      <w:r>
        <w:rPr>
          <w:rFonts w:ascii="Times New Roman" w:eastAsia="宋体" w:hAnsi="宋体" w:cs="宋体"/>
          <w:color w:val="000000"/>
          <w:w w:val="106"/>
          <w:sz w:val="20"/>
        </w:rPr>
        <w:t>使用链接地图视图</w:t>
      </w:r>
      <w:r>
        <w:rPr>
          <w:rFonts w:ascii="Times New Roman" w:eastAsia="宋体" w:hAnsi="宋体" w:cs="宋体"/>
          <w:color w:val="000000"/>
          <w:w w:val="106"/>
          <w:sz w:val="20"/>
        </w:rPr>
        <w:t xml:space="preserve">  .......................................................................................................................178</w:t>
      </w:r>
    </w:p>
    <w:p w14:paraId="7F10DD48" w14:textId="77777777" w:rsidR="003A70CC" w:rsidRDefault="00FB74A8">
      <w:pPr>
        <w:spacing w:before="180" w:line="200" w:lineRule="exact"/>
        <w:ind w:left="400"/>
      </w:pPr>
      <w:r>
        <w:rPr>
          <w:rFonts w:ascii="Times New Roman" w:eastAsia="宋体" w:hAnsi="宋体" w:cs="宋体"/>
          <w:color w:val="000000"/>
          <w:w w:val="109"/>
          <w:sz w:val="20"/>
        </w:rPr>
        <w:t>甘特职业</w:t>
      </w:r>
      <w:r>
        <w:rPr>
          <w:rFonts w:ascii="Times New Roman" w:eastAsia="宋体" w:hAnsi="宋体" w:cs="宋体"/>
          <w:color w:val="000000"/>
          <w:w w:val="109"/>
          <w:sz w:val="20"/>
        </w:rPr>
        <w:t xml:space="preserve"> ............................................................................................................................................181</w:t>
      </w:r>
    </w:p>
    <w:p w14:paraId="4505FE27" w14:textId="77777777" w:rsidR="003A70CC" w:rsidRDefault="00FB74A8">
      <w:pPr>
        <w:spacing w:before="160" w:line="200" w:lineRule="exact"/>
        <w:ind w:left="400"/>
      </w:pPr>
      <w:r>
        <w:rPr>
          <w:rFonts w:ascii="Times New Roman" w:eastAsia="宋体" w:hAnsi="宋体" w:cs="宋体"/>
          <w:color w:val="000000"/>
          <w:w w:val="107"/>
          <w:sz w:val="20"/>
        </w:rPr>
        <w:t>甘特推出专业版</w:t>
      </w:r>
      <w:r>
        <w:rPr>
          <w:rFonts w:ascii="Times New Roman" w:eastAsia="宋体" w:hAnsi="宋体" w:cs="宋体"/>
          <w:color w:val="000000"/>
          <w:w w:val="107"/>
          <w:sz w:val="20"/>
        </w:rPr>
        <w:t xml:space="preserve">  ...............................................................................................................................181</w:t>
      </w:r>
    </w:p>
    <w:p w14:paraId="11F406B2" w14:textId="77777777" w:rsidR="003A70CC" w:rsidRDefault="00FB74A8">
      <w:pPr>
        <w:spacing w:before="160" w:line="200" w:lineRule="exact"/>
        <w:ind w:left="400"/>
      </w:pPr>
      <w:r>
        <w:rPr>
          <w:rFonts w:ascii="Times New Roman" w:eastAsia="宋体" w:hAnsi="宋体" w:cs="宋体"/>
          <w:color w:val="000000"/>
          <w:w w:val="107"/>
          <w:sz w:val="20"/>
        </w:rPr>
        <w:t>修改任务</w:t>
      </w:r>
      <w:r>
        <w:rPr>
          <w:rFonts w:ascii="Times New Roman" w:eastAsia="宋体" w:hAnsi="宋体" w:cs="宋体"/>
          <w:color w:val="000000"/>
          <w:w w:val="107"/>
          <w:sz w:val="20"/>
        </w:rPr>
        <w:t xml:space="preserve">  .......................................................................................................................................181</w:t>
      </w:r>
    </w:p>
    <w:p w14:paraId="59B19D0D" w14:textId="77777777" w:rsidR="003A70CC" w:rsidRDefault="00FB74A8">
      <w:pPr>
        <w:spacing w:before="180" w:line="200" w:lineRule="exact"/>
        <w:ind w:left="400"/>
      </w:pPr>
      <w:r>
        <w:rPr>
          <w:rFonts w:ascii="Times New Roman" w:eastAsia="宋体" w:hAnsi="宋体" w:cs="宋体"/>
          <w:color w:val="000000"/>
          <w:w w:val="108"/>
          <w:sz w:val="20"/>
        </w:rPr>
        <w:t>管理资源</w:t>
      </w:r>
      <w:r>
        <w:rPr>
          <w:rFonts w:ascii="Times New Roman" w:eastAsia="宋体" w:hAnsi="宋体" w:cs="宋体"/>
          <w:color w:val="000000"/>
          <w:w w:val="108"/>
          <w:sz w:val="20"/>
        </w:rPr>
        <w:t xml:space="preserve">  .............................................................................................................................182</w:t>
      </w:r>
    </w:p>
    <w:p w14:paraId="0DE2D304" w14:textId="77777777" w:rsidR="003A70CC" w:rsidRDefault="00FB74A8">
      <w:pPr>
        <w:spacing w:before="160" w:line="200" w:lineRule="exact"/>
        <w:ind w:left="400"/>
      </w:pPr>
      <w:r>
        <w:rPr>
          <w:rFonts w:ascii="Times New Roman" w:eastAsia="宋体" w:hAnsi="宋体" w:cs="宋体"/>
          <w:color w:val="000000"/>
          <w:w w:val="109"/>
          <w:sz w:val="20"/>
        </w:rPr>
        <w:t>设置任务依赖关系</w:t>
      </w:r>
      <w:r>
        <w:rPr>
          <w:rFonts w:ascii="Times New Roman" w:eastAsia="宋体" w:hAnsi="宋体" w:cs="宋体"/>
          <w:color w:val="000000"/>
          <w:w w:val="109"/>
          <w:sz w:val="20"/>
        </w:rPr>
        <w:t xml:space="preserve"> .......................................................................................................................182</w:t>
      </w:r>
    </w:p>
    <w:p w14:paraId="51C60B61" w14:textId="77777777" w:rsidR="003A70CC" w:rsidRDefault="00FB74A8">
      <w:pPr>
        <w:spacing w:before="180" w:line="200" w:lineRule="exact"/>
        <w:ind w:left="400"/>
      </w:pPr>
      <w:r>
        <w:rPr>
          <w:rFonts w:ascii="Times New Roman" w:eastAsia="宋体" w:hAnsi="宋体" w:cs="宋体"/>
          <w:color w:val="000000"/>
          <w:w w:val="108"/>
          <w:sz w:val="20"/>
        </w:rPr>
        <w:t>插入一个任务</w:t>
      </w:r>
      <w:r>
        <w:rPr>
          <w:rFonts w:ascii="Times New Roman" w:eastAsia="宋体" w:hAnsi="宋体" w:cs="宋体"/>
          <w:color w:val="000000"/>
          <w:w w:val="108"/>
          <w:sz w:val="20"/>
        </w:rPr>
        <w:t xml:space="preserve">  .......................................................................................................................................182</w:t>
      </w:r>
    </w:p>
    <w:p w14:paraId="35AF7AA8" w14:textId="77777777" w:rsidR="003A70CC" w:rsidRDefault="00FB74A8">
      <w:pPr>
        <w:spacing w:before="160" w:line="200" w:lineRule="exact"/>
        <w:ind w:left="400"/>
      </w:pPr>
      <w:r>
        <w:rPr>
          <w:rFonts w:ascii="Times New Roman" w:eastAsia="宋体" w:hAnsi="宋体" w:cs="宋体"/>
          <w:color w:val="000000"/>
          <w:w w:val="107"/>
          <w:sz w:val="20"/>
        </w:rPr>
        <w:t>删除任务信息</w:t>
      </w:r>
      <w:r>
        <w:rPr>
          <w:rFonts w:ascii="Times New Roman" w:eastAsia="宋体" w:hAnsi="宋体" w:cs="宋体"/>
          <w:color w:val="000000"/>
          <w:w w:val="107"/>
          <w:sz w:val="20"/>
        </w:rPr>
        <w:t xml:space="preserve">  ...................................................................................................................183</w:t>
      </w:r>
    </w:p>
    <w:p w14:paraId="28014085" w14:textId="77777777" w:rsidR="003A70CC" w:rsidRDefault="00FB74A8">
      <w:pPr>
        <w:spacing w:before="180" w:line="200" w:lineRule="exact"/>
        <w:ind w:left="400"/>
      </w:pPr>
      <w:r>
        <w:rPr>
          <w:rFonts w:ascii="Times New Roman" w:eastAsia="宋体" w:hAnsi="宋体" w:cs="宋体"/>
          <w:color w:val="000000"/>
          <w:w w:val="107"/>
          <w:sz w:val="20"/>
        </w:rPr>
        <w:t>管理松弛时间</w:t>
      </w:r>
      <w:r>
        <w:rPr>
          <w:rFonts w:ascii="Times New Roman" w:eastAsia="宋体" w:hAnsi="宋体" w:cs="宋体"/>
          <w:color w:val="000000"/>
          <w:w w:val="107"/>
          <w:sz w:val="20"/>
        </w:rPr>
        <w:t xml:space="preserve">  .............................................................................................................................183</w:t>
      </w:r>
    </w:p>
    <w:p w14:paraId="5314FEB7" w14:textId="77777777" w:rsidR="003A70CC" w:rsidRDefault="00FB74A8">
      <w:pPr>
        <w:spacing w:before="160" w:line="200" w:lineRule="exact"/>
        <w:ind w:left="400"/>
      </w:pPr>
      <w:r>
        <w:rPr>
          <w:rFonts w:ascii="Times New Roman" w:eastAsia="宋体" w:hAnsi="宋体" w:cs="宋体"/>
          <w:color w:val="000000"/>
          <w:w w:val="109"/>
          <w:sz w:val="20"/>
        </w:rPr>
        <w:t>改变项目的日期</w:t>
      </w:r>
      <w:r>
        <w:rPr>
          <w:rFonts w:ascii="Times New Roman" w:eastAsia="宋体" w:hAnsi="宋体" w:cs="宋体"/>
          <w:color w:val="000000"/>
          <w:w w:val="109"/>
          <w:sz w:val="20"/>
        </w:rPr>
        <w:t xml:space="preserve"> .........................................................................................................................183</w:t>
      </w:r>
    </w:p>
    <w:p w14:paraId="677C887F" w14:textId="77777777" w:rsidR="003A70CC" w:rsidRDefault="00FB74A8">
      <w:pPr>
        <w:spacing w:before="160" w:line="200" w:lineRule="exact"/>
        <w:ind w:left="400"/>
      </w:pPr>
      <w:r>
        <w:rPr>
          <w:rFonts w:ascii="Times New Roman" w:eastAsia="宋体" w:hAnsi="宋体" w:cs="宋体"/>
          <w:color w:val="000000"/>
          <w:w w:val="107"/>
          <w:sz w:val="20"/>
        </w:rPr>
        <w:t>出口甘特图</w:t>
      </w:r>
      <w:r>
        <w:rPr>
          <w:rFonts w:ascii="Times New Roman" w:eastAsia="宋体" w:hAnsi="宋体" w:cs="宋体"/>
          <w:color w:val="000000"/>
          <w:w w:val="107"/>
          <w:sz w:val="20"/>
        </w:rPr>
        <w:t xml:space="preserve">  ............................................................................................................................183</w:t>
      </w:r>
    </w:p>
    <w:p w14:paraId="2F8D5E0F" w14:textId="77777777" w:rsidR="003A70CC" w:rsidRDefault="00FB74A8">
      <w:pPr>
        <w:spacing w:before="180" w:line="200" w:lineRule="exact"/>
        <w:ind w:left="400"/>
      </w:pPr>
      <w:r>
        <w:rPr>
          <w:rFonts w:ascii="Times New Roman" w:eastAsia="宋体" w:hAnsi="宋体" w:cs="宋体"/>
          <w:color w:val="000000"/>
          <w:w w:val="107"/>
          <w:sz w:val="20"/>
        </w:rPr>
        <w:t>使用分析视图</w:t>
      </w:r>
      <w:r>
        <w:rPr>
          <w:rFonts w:ascii="Times New Roman" w:eastAsia="宋体" w:hAnsi="宋体" w:cs="宋体"/>
          <w:color w:val="000000"/>
          <w:w w:val="107"/>
          <w:sz w:val="20"/>
        </w:rPr>
        <w:t xml:space="preserve"> ............................................................................................................................186</w:t>
      </w:r>
    </w:p>
    <w:p w14:paraId="5D5E2AD5" w14:textId="77777777" w:rsidR="003A70CC" w:rsidRDefault="00FB74A8">
      <w:pPr>
        <w:spacing w:before="160" w:line="200" w:lineRule="exact"/>
        <w:ind w:left="400"/>
      </w:pPr>
      <w:r>
        <w:rPr>
          <w:rFonts w:ascii="Times New Roman" w:eastAsia="宋体" w:hAnsi="宋体" w:cs="宋体"/>
          <w:color w:val="000000"/>
          <w:w w:val="107"/>
          <w:sz w:val="20"/>
        </w:rPr>
        <w:t>用大纲视图</w:t>
      </w:r>
      <w:r>
        <w:rPr>
          <w:rFonts w:ascii="Times New Roman" w:eastAsia="宋体" w:hAnsi="宋体" w:cs="宋体"/>
          <w:color w:val="000000"/>
          <w:w w:val="107"/>
          <w:sz w:val="20"/>
        </w:rPr>
        <w:t xml:space="preserve">  ................................................................................................................................192</w:t>
      </w:r>
    </w:p>
    <w:p w14:paraId="009E0EDD" w14:textId="77777777" w:rsidR="003A70CC" w:rsidRDefault="003A70CC">
      <w:pPr>
        <w:spacing w:line="14" w:lineRule="exact"/>
        <w:sectPr w:rsidR="003A70CC">
          <w:type w:val="continuous"/>
          <w:pgSz w:w="12240" w:h="17760"/>
          <w:pgMar w:top="740" w:right="1440" w:bottom="1440" w:left="1440" w:header="720" w:footer="720" w:gutter="0"/>
          <w:cols w:space="720"/>
        </w:sectPr>
      </w:pPr>
    </w:p>
    <w:p w14:paraId="4AACF3D3" w14:textId="77777777" w:rsidR="003A70CC" w:rsidRDefault="00FB74A8">
      <w:pPr>
        <w:pBdr>
          <w:top w:val="single" w:sz="0" w:space="24" w:color="FFFFFF"/>
        </w:pBdr>
        <w:spacing w:line="200" w:lineRule="exact"/>
        <w:ind w:left="9200"/>
        <w:jc w:val="left"/>
        <w:sectPr w:rsidR="003A70CC">
          <w:type w:val="continuous"/>
          <w:pgSz w:w="12240" w:h="17760"/>
          <w:pgMar w:top="740" w:right="1440" w:bottom="1440" w:left="1440" w:header="720" w:footer="720" w:gutter="0"/>
          <w:cols w:space="720"/>
        </w:sectPr>
      </w:pPr>
      <w:r>
        <w:rPr>
          <w:rFonts w:ascii="Times New Roman" w:eastAsia="宋体" w:hAnsi="宋体" w:cs="宋体"/>
          <w:color w:val="000000"/>
          <w:w w:val="77"/>
          <w:sz w:val="20"/>
        </w:rPr>
        <w:t>4</w:t>
      </w:r>
    </w:p>
    <w:p w14:paraId="6812C0B0" w14:textId="68DD38CD" w:rsidR="003A70CC" w:rsidRDefault="00C368D6">
      <w:pPr>
        <w:pageBreakBefore/>
        <w:spacing w:line="200" w:lineRule="exact"/>
        <w:ind w:right="6940"/>
        <w:jc w:val="left"/>
        <w:sectPr w:rsidR="003A70CC">
          <w:type w:val="continuous"/>
          <w:pgSz w:w="12240" w:h="17760"/>
          <w:pgMar w:top="740" w:right="1440" w:bottom="1440" w:left="15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32771FD7" w14:textId="77777777" w:rsidR="003A70CC" w:rsidRDefault="00FB74A8">
      <w:pPr>
        <w:pBdr>
          <w:top w:val="single" w:sz="0" w:space="21" w:color="FFFFFF"/>
        </w:pBdr>
        <w:spacing w:line="200" w:lineRule="exact"/>
        <w:ind w:left="280"/>
      </w:pPr>
      <w:r>
        <w:rPr>
          <w:rFonts w:ascii="Times New Roman" w:eastAsia="宋体" w:hAnsi="宋体" w:cs="宋体"/>
          <w:color w:val="000000"/>
          <w:w w:val="108"/>
          <w:sz w:val="20"/>
        </w:rPr>
        <w:t>使用日程表视图</w:t>
      </w:r>
      <w:r>
        <w:rPr>
          <w:rFonts w:ascii="Times New Roman" w:eastAsia="宋体" w:hAnsi="宋体" w:cs="宋体"/>
          <w:color w:val="000000"/>
          <w:w w:val="108"/>
          <w:sz w:val="20"/>
        </w:rPr>
        <w:t xml:space="preserve">  ............................................................................................................................194</w:t>
      </w:r>
    </w:p>
    <w:p w14:paraId="1F0D5745" w14:textId="77777777" w:rsidR="003A70CC" w:rsidRDefault="00FB74A8">
      <w:pPr>
        <w:spacing w:before="180" w:line="200" w:lineRule="exact"/>
        <w:ind w:left="280"/>
      </w:pPr>
      <w:r>
        <w:rPr>
          <w:rFonts w:ascii="Times New Roman" w:eastAsia="宋体" w:hAnsi="宋体" w:cs="宋体"/>
          <w:color w:val="000000"/>
          <w:w w:val="108"/>
          <w:sz w:val="20"/>
        </w:rPr>
        <w:t>使用图标视图</w:t>
      </w:r>
      <w:r>
        <w:rPr>
          <w:rFonts w:ascii="Times New Roman" w:eastAsia="宋体" w:hAnsi="宋体" w:cs="宋体"/>
          <w:color w:val="000000"/>
          <w:w w:val="108"/>
          <w:sz w:val="20"/>
        </w:rPr>
        <w:t xml:space="preserve"> .....................................................................................................................................198</w:t>
      </w:r>
    </w:p>
    <w:p w14:paraId="5DD9B593" w14:textId="77777777" w:rsidR="003A70CC" w:rsidRDefault="00FB74A8">
      <w:pPr>
        <w:spacing w:before="160" w:line="200" w:lineRule="exact"/>
        <w:ind w:left="280"/>
      </w:pPr>
      <w:r>
        <w:rPr>
          <w:rFonts w:ascii="Times New Roman" w:eastAsia="宋体" w:hAnsi="宋体" w:cs="宋体"/>
          <w:color w:val="000000"/>
          <w:w w:val="106"/>
          <w:sz w:val="20"/>
        </w:rPr>
        <w:t>切换到图标视图</w:t>
      </w:r>
      <w:r>
        <w:rPr>
          <w:rFonts w:ascii="Times New Roman" w:eastAsia="宋体" w:hAnsi="宋体" w:cs="宋体"/>
          <w:color w:val="000000"/>
          <w:w w:val="106"/>
          <w:sz w:val="20"/>
        </w:rPr>
        <w:t xml:space="preserve">  ............................................................................................................................198</w:t>
      </w:r>
    </w:p>
    <w:p w14:paraId="0417BB7F" w14:textId="77777777" w:rsidR="003A70CC" w:rsidRDefault="00FB74A8">
      <w:pPr>
        <w:spacing w:before="180" w:line="200" w:lineRule="exact"/>
        <w:ind w:left="280"/>
      </w:pPr>
      <w:r>
        <w:rPr>
          <w:rFonts w:ascii="Times New Roman" w:eastAsia="宋体" w:hAnsi="宋体" w:cs="宋体"/>
          <w:color w:val="000000"/>
          <w:w w:val="106"/>
          <w:sz w:val="20"/>
        </w:rPr>
        <w:t>选择一个图标视图显示模式</w:t>
      </w:r>
      <w:r>
        <w:rPr>
          <w:rFonts w:ascii="Times New Roman" w:eastAsia="宋体" w:hAnsi="宋体" w:cs="宋体"/>
          <w:color w:val="000000"/>
          <w:w w:val="106"/>
          <w:sz w:val="20"/>
        </w:rPr>
        <w:t xml:space="preserve">  ...................................................................................................198</w:t>
      </w:r>
    </w:p>
    <w:p w14:paraId="1D80AA9D" w14:textId="77777777" w:rsidR="003A70CC" w:rsidRDefault="00FB74A8">
      <w:pPr>
        <w:spacing w:before="160" w:line="200" w:lineRule="exact"/>
        <w:ind w:left="280"/>
      </w:pPr>
      <w:r>
        <w:rPr>
          <w:rFonts w:ascii="Times New Roman" w:eastAsia="宋体" w:hAnsi="宋体" w:cs="宋体"/>
          <w:color w:val="000000"/>
          <w:w w:val="105"/>
          <w:sz w:val="20"/>
        </w:rPr>
        <w:t>分配一个图标</w:t>
      </w:r>
      <w:r>
        <w:rPr>
          <w:rFonts w:ascii="Times New Roman" w:eastAsia="宋体" w:hAnsi="宋体" w:cs="宋体"/>
          <w:color w:val="000000"/>
          <w:w w:val="105"/>
          <w:sz w:val="20"/>
        </w:rPr>
        <w:t>,</w:t>
      </w:r>
      <w:r>
        <w:rPr>
          <w:rFonts w:ascii="Times New Roman" w:eastAsia="宋体" w:hAnsi="宋体" w:cs="宋体"/>
          <w:color w:val="000000"/>
          <w:w w:val="105"/>
          <w:sz w:val="20"/>
        </w:rPr>
        <w:t>一个未分类的任务或主题</w:t>
      </w:r>
      <w:r>
        <w:rPr>
          <w:rFonts w:ascii="Times New Roman" w:eastAsia="宋体" w:hAnsi="宋体" w:cs="宋体"/>
          <w:color w:val="000000"/>
          <w:w w:val="105"/>
          <w:sz w:val="20"/>
        </w:rPr>
        <w:t xml:space="preserve">  ..............................................................................198</w:t>
      </w:r>
    </w:p>
    <w:p w14:paraId="6C1E1AB4" w14:textId="77777777" w:rsidR="003A70CC" w:rsidRDefault="00FB74A8">
      <w:pPr>
        <w:spacing w:before="180" w:line="200" w:lineRule="exact"/>
        <w:ind w:left="280"/>
      </w:pPr>
      <w:r>
        <w:rPr>
          <w:rFonts w:ascii="Times New Roman" w:eastAsia="宋体" w:hAnsi="宋体" w:cs="宋体"/>
          <w:color w:val="000000"/>
          <w:w w:val="107"/>
          <w:sz w:val="20"/>
        </w:rPr>
        <w:t>Recategorize</w:t>
      </w:r>
      <w:r>
        <w:rPr>
          <w:rFonts w:ascii="Times New Roman" w:eastAsia="宋体" w:hAnsi="宋体" w:cs="宋体"/>
          <w:color w:val="000000"/>
          <w:w w:val="107"/>
          <w:sz w:val="20"/>
        </w:rPr>
        <w:t>任务或主题</w:t>
      </w:r>
      <w:r>
        <w:rPr>
          <w:rFonts w:ascii="Times New Roman" w:eastAsia="宋体" w:hAnsi="宋体" w:cs="宋体"/>
          <w:color w:val="000000"/>
          <w:w w:val="107"/>
          <w:sz w:val="20"/>
        </w:rPr>
        <w:t xml:space="preserve">  ..............................................................................................................199</w:t>
      </w:r>
    </w:p>
    <w:p w14:paraId="59F36B24" w14:textId="77777777" w:rsidR="003A70CC" w:rsidRDefault="00FB74A8">
      <w:pPr>
        <w:spacing w:before="160" w:line="200" w:lineRule="exact"/>
        <w:ind w:left="280"/>
      </w:pPr>
      <w:r>
        <w:rPr>
          <w:rFonts w:ascii="Times New Roman" w:eastAsia="宋体" w:hAnsi="宋体" w:cs="宋体"/>
          <w:color w:val="000000"/>
          <w:w w:val="107"/>
          <w:sz w:val="20"/>
        </w:rPr>
        <w:t>任务标记为完成</w:t>
      </w:r>
      <w:r>
        <w:rPr>
          <w:rFonts w:ascii="Times New Roman" w:eastAsia="宋体" w:hAnsi="宋体" w:cs="宋体"/>
          <w:color w:val="000000"/>
          <w:w w:val="107"/>
          <w:sz w:val="20"/>
        </w:rPr>
        <w:t xml:space="preserve">  ....................................................................................................................199</w:t>
      </w:r>
    </w:p>
    <w:p w14:paraId="6A6238BD" w14:textId="77777777" w:rsidR="003A70CC" w:rsidRDefault="00FB74A8">
      <w:pPr>
        <w:spacing w:before="160" w:line="200" w:lineRule="exact"/>
        <w:ind w:left="280"/>
      </w:pPr>
      <w:r>
        <w:rPr>
          <w:rFonts w:ascii="Times New Roman" w:eastAsia="宋体" w:hAnsi="宋体" w:cs="宋体"/>
          <w:color w:val="000000"/>
          <w:w w:val="107"/>
          <w:sz w:val="20"/>
        </w:rPr>
        <w:t>自定义图标视图</w:t>
      </w:r>
      <w:r>
        <w:rPr>
          <w:rFonts w:ascii="Times New Roman" w:eastAsia="宋体" w:hAnsi="宋体" w:cs="宋体"/>
          <w:color w:val="000000"/>
          <w:w w:val="107"/>
          <w:sz w:val="20"/>
        </w:rPr>
        <w:t xml:space="preserve">  ..........................................................................................................................200</w:t>
      </w:r>
    </w:p>
    <w:p w14:paraId="5527A3BE" w14:textId="77777777" w:rsidR="003A70CC" w:rsidRDefault="00FB74A8">
      <w:pPr>
        <w:spacing w:before="180" w:line="200" w:lineRule="exact"/>
        <w:ind w:left="280"/>
      </w:pPr>
      <w:r>
        <w:rPr>
          <w:rFonts w:ascii="Times New Roman" w:eastAsia="宋体" w:hAnsi="宋体" w:cs="宋体"/>
          <w:color w:val="000000"/>
          <w:w w:val="107"/>
          <w:sz w:val="20"/>
        </w:rPr>
        <w:t>使用标签视图</w:t>
      </w:r>
      <w:r>
        <w:rPr>
          <w:rFonts w:ascii="Times New Roman" w:eastAsia="宋体" w:hAnsi="宋体" w:cs="宋体"/>
          <w:color w:val="000000"/>
          <w:w w:val="107"/>
          <w:sz w:val="20"/>
        </w:rPr>
        <w:t xml:space="preserve">  .....................................................................................................................................202</w:t>
      </w:r>
    </w:p>
    <w:p w14:paraId="6CC19E3E" w14:textId="77777777" w:rsidR="003A70CC" w:rsidRDefault="00FB74A8">
      <w:pPr>
        <w:spacing w:before="160" w:line="200" w:lineRule="exact"/>
        <w:ind w:left="280"/>
      </w:pPr>
      <w:r>
        <w:rPr>
          <w:rFonts w:ascii="Times New Roman" w:eastAsia="宋体" w:hAnsi="宋体" w:cs="宋体"/>
          <w:color w:val="000000"/>
          <w:w w:val="108"/>
          <w:sz w:val="20"/>
        </w:rPr>
        <w:t>折叠和展开话题</w:t>
      </w:r>
      <w:r>
        <w:rPr>
          <w:rFonts w:ascii="Times New Roman" w:eastAsia="宋体" w:hAnsi="宋体" w:cs="宋体"/>
          <w:color w:val="000000"/>
          <w:w w:val="108"/>
          <w:sz w:val="20"/>
        </w:rPr>
        <w:t xml:space="preserve"> ...............................................................................................................205</w:t>
      </w:r>
    </w:p>
    <w:p w14:paraId="5AE091C7" w14:textId="77777777" w:rsidR="003A70CC" w:rsidRDefault="00FB74A8">
      <w:pPr>
        <w:spacing w:before="180" w:line="200" w:lineRule="exact"/>
        <w:ind w:left="280"/>
      </w:pPr>
      <w:r>
        <w:rPr>
          <w:rFonts w:ascii="Times New Roman" w:eastAsia="宋体" w:hAnsi="宋体" w:cs="宋体"/>
          <w:color w:val="000000"/>
          <w:w w:val="106"/>
          <w:sz w:val="20"/>
        </w:rPr>
        <w:t>使用</w:t>
      </w:r>
      <w:r>
        <w:rPr>
          <w:rFonts w:ascii="Times New Roman" w:eastAsia="宋体" w:hAnsi="宋体" w:cs="宋体"/>
          <w:color w:val="000000"/>
          <w:w w:val="106"/>
          <w:sz w:val="20"/>
        </w:rPr>
        <w:t>HTML5</w:t>
      </w:r>
      <w:r>
        <w:rPr>
          <w:rFonts w:ascii="Times New Roman" w:eastAsia="宋体" w:hAnsi="宋体" w:cs="宋体"/>
          <w:color w:val="000000"/>
          <w:w w:val="106"/>
          <w:sz w:val="20"/>
        </w:rPr>
        <w:t>地图</w:t>
      </w:r>
      <w:r>
        <w:rPr>
          <w:rFonts w:ascii="Times New Roman" w:eastAsia="宋体" w:hAnsi="宋体" w:cs="宋体"/>
          <w:color w:val="000000"/>
          <w:w w:val="106"/>
          <w:sz w:val="20"/>
        </w:rPr>
        <w:t xml:space="preserve"> .....................................................................................................................208</w:t>
      </w:r>
    </w:p>
    <w:p w14:paraId="744576CD" w14:textId="77777777" w:rsidR="003A70CC" w:rsidRDefault="00FB74A8">
      <w:pPr>
        <w:spacing w:before="160" w:line="200" w:lineRule="exact"/>
        <w:ind w:left="60"/>
      </w:pPr>
      <w:r>
        <w:rPr>
          <w:rFonts w:ascii="Times New Roman" w:eastAsia="宋体" w:hAnsi="宋体" w:cs="宋体"/>
          <w:color w:val="000000"/>
          <w:w w:val="107"/>
          <w:sz w:val="20"/>
        </w:rPr>
        <w:t>过滤器的地图</w:t>
      </w:r>
      <w:r>
        <w:rPr>
          <w:rFonts w:ascii="Times New Roman" w:eastAsia="宋体" w:hAnsi="宋体" w:cs="宋体"/>
          <w:color w:val="000000"/>
          <w:w w:val="107"/>
          <w:sz w:val="20"/>
        </w:rPr>
        <w:t xml:space="preserve">  .............................................................................................................................................214</w:t>
      </w:r>
    </w:p>
    <w:p w14:paraId="27EB8BD0" w14:textId="77777777" w:rsidR="003A70CC" w:rsidRDefault="00FB74A8">
      <w:pPr>
        <w:spacing w:before="180" w:line="200" w:lineRule="exact"/>
        <w:ind w:left="280"/>
      </w:pPr>
      <w:r>
        <w:rPr>
          <w:rFonts w:ascii="Times New Roman" w:eastAsia="宋体" w:hAnsi="宋体" w:cs="宋体"/>
          <w:color w:val="000000"/>
          <w:w w:val="108"/>
          <w:sz w:val="20"/>
        </w:rPr>
        <w:t>过滤器的话题</w:t>
      </w:r>
      <w:r>
        <w:rPr>
          <w:rFonts w:ascii="Times New Roman" w:eastAsia="宋体" w:hAnsi="宋体" w:cs="宋体"/>
          <w:color w:val="000000"/>
          <w:w w:val="108"/>
          <w:sz w:val="20"/>
        </w:rPr>
        <w:t xml:space="preserve"> .........................................................................................................................................214</w:t>
      </w:r>
    </w:p>
    <w:p w14:paraId="125F6F6D" w14:textId="77777777" w:rsidR="003A70CC" w:rsidRDefault="00FB74A8">
      <w:pPr>
        <w:spacing w:before="160" w:line="200" w:lineRule="exact"/>
        <w:ind w:left="280"/>
      </w:pPr>
      <w:r>
        <w:rPr>
          <w:rFonts w:ascii="Times New Roman" w:eastAsia="宋体" w:hAnsi="宋体" w:cs="宋体"/>
          <w:color w:val="000000"/>
          <w:w w:val="107"/>
          <w:sz w:val="20"/>
        </w:rPr>
        <w:t>使用地图索引</w:t>
      </w:r>
      <w:r>
        <w:rPr>
          <w:rFonts w:ascii="Times New Roman" w:eastAsia="宋体" w:hAnsi="宋体" w:cs="宋体"/>
          <w:color w:val="000000"/>
          <w:w w:val="107"/>
          <w:sz w:val="20"/>
        </w:rPr>
        <w:t xml:space="preserve">  .............................................................................................................................219</w:t>
      </w:r>
    </w:p>
    <w:p w14:paraId="7242594C" w14:textId="77777777" w:rsidR="003A70CC" w:rsidRDefault="00FB74A8">
      <w:pPr>
        <w:spacing w:before="160" w:line="200" w:lineRule="exact"/>
        <w:ind w:left="60"/>
      </w:pPr>
      <w:r>
        <w:rPr>
          <w:rFonts w:ascii="Times New Roman" w:eastAsia="宋体" w:hAnsi="宋体" w:cs="宋体"/>
          <w:color w:val="000000"/>
          <w:w w:val="108"/>
          <w:sz w:val="20"/>
        </w:rPr>
        <w:t>格式和布局</w:t>
      </w:r>
      <w:r>
        <w:rPr>
          <w:rFonts w:ascii="Times New Roman" w:eastAsia="宋体" w:hAnsi="宋体" w:cs="宋体"/>
          <w:color w:val="000000"/>
          <w:w w:val="108"/>
          <w:sz w:val="20"/>
        </w:rPr>
        <w:t xml:space="preserve">  ................................................................................................................................220</w:t>
      </w:r>
    </w:p>
    <w:p w14:paraId="7668BB5B" w14:textId="77777777" w:rsidR="003A70CC" w:rsidRDefault="00FB74A8">
      <w:pPr>
        <w:spacing w:before="180" w:line="200" w:lineRule="exact"/>
        <w:ind w:left="280"/>
      </w:pPr>
      <w:r>
        <w:rPr>
          <w:rFonts w:ascii="Times New Roman" w:eastAsia="宋体" w:hAnsi="宋体" w:cs="宋体"/>
          <w:color w:val="000000"/>
          <w:w w:val="108"/>
          <w:sz w:val="20"/>
        </w:rPr>
        <w:t>地图的布局</w:t>
      </w:r>
      <w:r>
        <w:rPr>
          <w:rFonts w:ascii="Times New Roman" w:eastAsia="宋体" w:hAnsi="宋体" w:cs="宋体"/>
          <w:color w:val="000000"/>
          <w:w w:val="108"/>
          <w:sz w:val="20"/>
        </w:rPr>
        <w:t xml:space="preserve">  .........................................................................................................................................220</w:t>
      </w:r>
    </w:p>
    <w:p w14:paraId="2AE890EA" w14:textId="77777777" w:rsidR="003A70CC" w:rsidRDefault="00FB74A8">
      <w:pPr>
        <w:spacing w:before="160" w:line="200" w:lineRule="exact"/>
        <w:ind w:left="280"/>
      </w:pPr>
      <w:r>
        <w:rPr>
          <w:rFonts w:ascii="Times New Roman" w:eastAsia="宋体" w:hAnsi="宋体" w:cs="宋体"/>
          <w:color w:val="000000"/>
          <w:w w:val="108"/>
          <w:sz w:val="20"/>
        </w:rPr>
        <w:t>格式的主题</w:t>
      </w:r>
      <w:r>
        <w:rPr>
          <w:rFonts w:ascii="Times New Roman" w:eastAsia="宋体" w:hAnsi="宋体" w:cs="宋体"/>
          <w:color w:val="000000"/>
          <w:w w:val="108"/>
          <w:sz w:val="20"/>
        </w:rPr>
        <w:t xml:space="preserve">  .....................................................................................................................................222</w:t>
      </w:r>
    </w:p>
    <w:p w14:paraId="370C286A" w14:textId="77777777" w:rsidR="003A70CC" w:rsidRDefault="00FB74A8">
      <w:pPr>
        <w:spacing w:before="180" w:line="200" w:lineRule="exact"/>
        <w:ind w:left="280"/>
      </w:pPr>
      <w:r>
        <w:rPr>
          <w:rFonts w:ascii="Times New Roman" w:eastAsia="宋体" w:hAnsi="宋体" w:cs="宋体"/>
          <w:color w:val="000000"/>
          <w:w w:val="107"/>
          <w:sz w:val="20"/>
        </w:rPr>
        <w:t>使用主题风格</w:t>
      </w:r>
      <w:r>
        <w:rPr>
          <w:rFonts w:ascii="Times New Roman" w:eastAsia="宋体" w:hAnsi="宋体" w:cs="宋体"/>
          <w:color w:val="000000"/>
          <w:w w:val="107"/>
          <w:sz w:val="20"/>
        </w:rPr>
        <w:t xml:space="preserve">  ..................................................................................................................................233</w:t>
      </w:r>
    </w:p>
    <w:p w14:paraId="68774851" w14:textId="77777777" w:rsidR="003A70CC" w:rsidRDefault="00FB74A8">
      <w:pPr>
        <w:spacing w:before="160" w:line="200" w:lineRule="exact"/>
        <w:ind w:left="280"/>
      </w:pPr>
      <w:r>
        <w:rPr>
          <w:rFonts w:ascii="Times New Roman" w:eastAsia="宋体" w:hAnsi="宋体" w:cs="宋体"/>
          <w:color w:val="000000"/>
          <w:w w:val="106"/>
          <w:sz w:val="20"/>
        </w:rPr>
        <w:t>应用和修改地图的主题</w:t>
      </w:r>
      <w:r>
        <w:rPr>
          <w:rFonts w:ascii="Times New Roman" w:eastAsia="宋体" w:hAnsi="宋体" w:cs="宋体"/>
          <w:color w:val="000000"/>
          <w:w w:val="106"/>
          <w:sz w:val="20"/>
        </w:rPr>
        <w:t xml:space="preserve">  ..........................................................................................................237</w:t>
      </w:r>
    </w:p>
    <w:p w14:paraId="431E3526" w14:textId="77777777" w:rsidR="003A70CC" w:rsidRDefault="00FB74A8">
      <w:pPr>
        <w:spacing w:before="160" w:line="200" w:lineRule="exact"/>
        <w:ind w:left="60"/>
      </w:pPr>
      <w:r>
        <w:rPr>
          <w:rFonts w:ascii="Times New Roman" w:eastAsia="宋体" w:hAnsi="宋体" w:cs="宋体"/>
          <w:color w:val="000000"/>
          <w:w w:val="110"/>
          <w:sz w:val="20"/>
        </w:rPr>
        <w:t>演讲</w:t>
      </w:r>
      <w:r>
        <w:rPr>
          <w:rFonts w:ascii="Times New Roman" w:eastAsia="宋体" w:hAnsi="宋体" w:cs="宋体"/>
          <w:color w:val="000000"/>
          <w:w w:val="110"/>
          <w:sz w:val="20"/>
        </w:rPr>
        <w:t xml:space="preserve"> .........................................................................................................................................244</w:t>
      </w:r>
    </w:p>
    <w:p w14:paraId="78E9D7F4" w14:textId="77777777" w:rsidR="003A70CC" w:rsidRDefault="00FB74A8">
      <w:pPr>
        <w:spacing w:before="180" w:line="200" w:lineRule="exact"/>
        <w:ind w:left="280"/>
      </w:pPr>
      <w:r>
        <w:rPr>
          <w:rFonts w:ascii="Times New Roman" w:eastAsia="宋体" w:hAnsi="宋体" w:cs="宋体"/>
          <w:color w:val="000000"/>
          <w:w w:val="106"/>
          <w:sz w:val="20"/>
        </w:rPr>
        <w:t>使用遍历视图</w:t>
      </w:r>
      <w:r>
        <w:rPr>
          <w:rFonts w:ascii="Times New Roman" w:eastAsia="宋体" w:hAnsi="宋体" w:cs="宋体"/>
          <w:color w:val="000000"/>
          <w:w w:val="106"/>
          <w:sz w:val="20"/>
        </w:rPr>
        <w:t xml:space="preserve">  ....................................................................................................................244</w:t>
      </w:r>
    </w:p>
    <w:p w14:paraId="3E0EB416" w14:textId="77777777" w:rsidR="003A70CC" w:rsidRDefault="00FB74A8">
      <w:pPr>
        <w:spacing w:before="160" w:line="200" w:lineRule="exact"/>
        <w:ind w:left="60"/>
      </w:pPr>
      <w:r>
        <w:rPr>
          <w:rFonts w:ascii="Times New Roman" w:eastAsia="宋体" w:hAnsi="宋体" w:cs="宋体"/>
          <w:color w:val="000000"/>
          <w:w w:val="108"/>
          <w:sz w:val="20"/>
        </w:rPr>
        <w:t>使用幻灯片视图</w:t>
      </w:r>
      <w:r>
        <w:rPr>
          <w:rFonts w:ascii="Times New Roman" w:eastAsia="宋体" w:hAnsi="宋体" w:cs="宋体"/>
          <w:color w:val="000000"/>
          <w:w w:val="108"/>
          <w:sz w:val="20"/>
        </w:rPr>
        <w:t xml:space="preserve"> .....................................................................................................................................247</w:t>
      </w:r>
    </w:p>
    <w:p w14:paraId="551F80FD" w14:textId="77777777" w:rsidR="003A70CC" w:rsidRDefault="00FB74A8">
      <w:pPr>
        <w:spacing w:before="180" w:line="200" w:lineRule="exact"/>
        <w:ind w:left="280"/>
      </w:pPr>
      <w:r>
        <w:rPr>
          <w:rFonts w:ascii="Times New Roman" w:eastAsia="宋体" w:hAnsi="宋体" w:cs="宋体"/>
          <w:color w:val="000000"/>
          <w:w w:val="108"/>
          <w:sz w:val="20"/>
        </w:rPr>
        <w:t>使用定时器</w:t>
      </w:r>
      <w:r>
        <w:rPr>
          <w:rFonts w:ascii="Times New Roman" w:eastAsia="宋体" w:hAnsi="宋体" w:cs="宋体"/>
          <w:color w:val="000000"/>
          <w:w w:val="108"/>
          <w:sz w:val="20"/>
        </w:rPr>
        <w:t xml:space="preserve"> ......................................................................................................................................253</w:t>
      </w:r>
    </w:p>
    <w:p w14:paraId="34A45150" w14:textId="77777777" w:rsidR="003A70CC" w:rsidRDefault="00FB74A8">
      <w:pPr>
        <w:spacing w:before="160" w:line="200" w:lineRule="exact"/>
        <w:ind w:left="60"/>
      </w:pPr>
      <w:r>
        <w:rPr>
          <w:rFonts w:ascii="Times New Roman" w:eastAsia="宋体" w:hAnsi="宋体" w:cs="宋体"/>
          <w:color w:val="000000"/>
          <w:w w:val="108"/>
          <w:sz w:val="20"/>
        </w:rPr>
        <w:t>合作</w:t>
      </w:r>
      <w:r>
        <w:rPr>
          <w:rFonts w:ascii="Times New Roman" w:eastAsia="宋体" w:hAnsi="宋体" w:cs="宋体"/>
          <w:color w:val="000000"/>
          <w:w w:val="108"/>
          <w:sz w:val="20"/>
        </w:rPr>
        <w:t xml:space="preserve">  ............................................................................................................................................254</w:t>
      </w:r>
    </w:p>
    <w:p w14:paraId="1ED03704" w14:textId="77777777" w:rsidR="003A70CC" w:rsidRDefault="00FB74A8">
      <w:pPr>
        <w:spacing w:before="180" w:line="200" w:lineRule="exact"/>
        <w:ind w:left="280"/>
      </w:pPr>
      <w:r>
        <w:rPr>
          <w:rFonts w:ascii="Times New Roman" w:eastAsia="宋体" w:hAnsi="宋体" w:cs="宋体"/>
          <w:color w:val="000000"/>
          <w:w w:val="107"/>
          <w:sz w:val="20"/>
        </w:rPr>
        <w:t>使用协作内容控制</w:t>
      </w:r>
      <w:r>
        <w:rPr>
          <w:rFonts w:ascii="Times New Roman" w:eastAsia="宋体" w:hAnsi="宋体" w:cs="宋体"/>
          <w:color w:val="000000"/>
          <w:w w:val="107"/>
          <w:sz w:val="20"/>
        </w:rPr>
        <w:t xml:space="preserve"> .....................................................................................................254</w:t>
      </w:r>
    </w:p>
    <w:p w14:paraId="34DB5CD6" w14:textId="77777777" w:rsidR="003A70CC" w:rsidRDefault="00FB74A8">
      <w:pPr>
        <w:spacing w:before="160" w:line="200" w:lineRule="exact"/>
        <w:ind w:left="280"/>
      </w:pPr>
      <w:r>
        <w:rPr>
          <w:rFonts w:ascii="Times New Roman" w:eastAsia="宋体" w:hAnsi="宋体" w:cs="宋体"/>
          <w:color w:val="000000"/>
          <w:w w:val="108"/>
          <w:sz w:val="20"/>
        </w:rPr>
        <w:t>Co-Editing  ..........................................................................................................................................256</w:t>
      </w:r>
    </w:p>
    <w:p w14:paraId="5E85430D" w14:textId="77777777" w:rsidR="003A70CC" w:rsidRDefault="00FB74A8">
      <w:pPr>
        <w:spacing w:before="160" w:line="200" w:lineRule="exact"/>
        <w:ind w:left="280"/>
      </w:pPr>
      <w:r>
        <w:rPr>
          <w:rFonts w:ascii="Times New Roman" w:eastAsia="宋体" w:hAnsi="宋体" w:cs="宋体"/>
          <w:color w:val="000000"/>
          <w:w w:val="105"/>
          <w:sz w:val="20"/>
        </w:rPr>
        <w:t>编辑地图</w:t>
      </w:r>
      <w:r>
        <w:rPr>
          <w:rFonts w:ascii="Times New Roman" w:eastAsia="宋体" w:hAnsi="宋体" w:cs="宋体"/>
          <w:color w:val="000000"/>
          <w:w w:val="105"/>
          <w:sz w:val="20"/>
        </w:rPr>
        <w:t>Co-Editing</w:t>
      </w:r>
      <w:r>
        <w:rPr>
          <w:rFonts w:ascii="Times New Roman" w:eastAsia="宋体" w:hAnsi="宋体" w:cs="宋体"/>
          <w:color w:val="000000"/>
          <w:w w:val="105"/>
          <w:sz w:val="20"/>
        </w:rPr>
        <w:t>会话</w:t>
      </w:r>
      <w:r>
        <w:rPr>
          <w:rFonts w:ascii="Times New Roman" w:eastAsia="宋体" w:hAnsi="宋体" w:cs="宋体"/>
          <w:color w:val="000000"/>
          <w:w w:val="105"/>
          <w:sz w:val="20"/>
        </w:rPr>
        <w:t xml:space="preserve">  ....................................................................................................257</w:t>
      </w:r>
    </w:p>
    <w:p w14:paraId="396A243D" w14:textId="77777777" w:rsidR="003A70CC" w:rsidRDefault="00FB74A8">
      <w:pPr>
        <w:spacing w:before="180" w:line="200" w:lineRule="exact"/>
        <w:ind w:left="60"/>
      </w:pPr>
      <w:r>
        <w:rPr>
          <w:rFonts w:ascii="Times New Roman" w:eastAsia="宋体" w:hAnsi="宋体" w:cs="宋体"/>
          <w:color w:val="000000"/>
          <w:w w:val="107"/>
          <w:sz w:val="20"/>
        </w:rPr>
        <w:t>证明</w:t>
      </w:r>
      <w:r>
        <w:rPr>
          <w:rFonts w:ascii="Times New Roman" w:eastAsia="宋体" w:hAnsi="宋体" w:cs="宋体"/>
          <w:color w:val="000000"/>
          <w:w w:val="107"/>
          <w:sz w:val="20"/>
        </w:rPr>
        <w:t>,</w:t>
      </w:r>
      <w:r>
        <w:rPr>
          <w:rFonts w:ascii="Times New Roman" w:eastAsia="宋体" w:hAnsi="宋体" w:cs="宋体"/>
          <w:color w:val="000000"/>
          <w:w w:val="107"/>
          <w:sz w:val="20"/>
        </w:rPr>
        <w:t>审查</w:t>
      </w:r>
      <w:r>
        <w:rPr>
          <w:rFonts w:ascii="Times New Roman" w:eastAsia="宋体" w:hAnsi="宋体" w:cs="宋体"/>
          <w:color w:val="000000"/>
          <w:w w:val="107"/>
          <w:sz w:val="20"/>
        </w:rPr>
        <w:t>,</w:t>
      </w:r>
      <w:r>
        <w:rPr>
          <w:rFonts w:ascii="Times New Roman" w:eastAsia="宋体" w:hAnsi="宋体" w:cs="宋体"/>
          <w:color w:val="000000"/>
          <w:w w:val="107"/>
          <w:sz w:val="20"/>
        </w:rPr>
        <w:t>并保存</w:t>
      </w:r>
      <w:r>
        <w:rPr>
          <w:rFonts w:ascii="Times New Roman" w:eastAsia="宋体" w:hAnsi="宋体" w:cs="宋体"/>
          <w:color w:val="000000"/>
          <w:w w:val="107"/>
          <w:sz w:val="20"/>
        </w:rPr>
        <w:t xml:space="preserve">  .......................................................................................................................262</w:t>
      </w:r>
    </w:p>
    <w:p w14:paraId="37FCFBD2" w14:textId="77777777" w:rsidR="003A70CC" w:rsidRDefault="00FB74A8">
      <w:pPr>
        <w:spacing w:before="160" w:line="200" w:lineRule="exact"/>
        <w:ind w:left="280"/>
      </w:pPr>
      <w:r>
        <w:rPr>
          <w:rFonts w:ascii="Times New Roman" w:eastAsia="宋体" w:hAnsi="宋体" w:cs="宋体"/>
          <w:color w:val="000000"/>
          <w:w w:val="107"/>
          <w:sz w:val="20"/>
        </w:rPr>
        <w:t>证明和准备一张地图</w:t>
      </w:r>
      <w:r>
        <w:rPr>
          <w:rFonts w:ascii="Times New Roman" w:eastAsia="宋体" w:hAnsi="宋体" w:cs="宋体"/>
          <w:color w:val="000000"/>
          <w:w w:val="107"/>
          <w:sz w:val="20"/>
        </w:rPr>
        <w:t xml:space="preserve">  ...................................................................................................................262</w:t>
      </w:r>
    </w:p>
    <w:p w14:paraId="7F5581F3" w14:textId="77777777" w:rsidR="003A70CC" w:rsidRDefault="003A70CC">
      <w:pPr>
        <w:spacing w:line="14" w:lineRule="exact"/>
        <w:sectPr w:rsidR="003A70CC">
          <w:type w:val="continuous"/>
          <w:pgSz w:w="12240" w:h="17760"/>
          <w:pgMar w:top="740" w:right="1440" w:bottom="1440" w:left="1560" w:header="720" w:footer="720" w:gutter="0"/>
          <w:cols w:space="720"/>
        </w:sectPr>
      </w:pPr>
    </w:p>
    <w:p w14:paraId="0E673F3E" w14:textId="77777777" w:rsidR="003A70CC" w:rsidRDefault="00FB74A8">
      <w:pPr>
        <w:pBdr>
          <w:top w:val="single" w:sz="0" w:space="24" w:color="FFFFFF"/>
        </w:pBdr>
        <w:spacing w:line="200" w:lineRule="exact"/>
        <w:ind w:right="9120"/>
        <w:jc w:val="left"/>
        <w:sectPr w:rsidR="003A70CC">
          <w:type w:val="continuous"/>
          <w:pgSz w:w="12240" w:h="17760"/>
          <w:pgMar w:top="740" w:right="1440" w:bottom="1440" w:left="1560" w:header="720" w:footer="720" w:gutter="0"/>
          <w:cols w:space="720"/>
        </w:sectPr>
      </w:pPr>
      <w:r>
        <w:rPr>
          <w:rFonts w:ascii="Times New Roman" w:eastAsia="宋体" w:hAnsi="宋体" w:cs="宋体"/>
          <w:color w:val="000000"/>
          <w:w w:val="80"/>
          <w:sz w:val="20"/>
        </w:rPr>
        <w:t>v</w:t>
      </w:r>
    </w:p>
    <w:p w14:paraId="29F1D9A8" w14:textId="77777777" w:rsidR="003A70CC" w:rsidRDefault="00FB74A8">
      <w:pPr>
        <w:pageBreakBefore/>
        <w:spacing w:line="200" w:lineRule="exact"/>
        <w:ind w:left="7780" w:right="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3"/>
          <w:sz w:val="20"/>
        </w:rPr>
        <w:lastRenderedPageBreak/>
        <w:t>表的内容</w:t>
      </w:r>
    </w:p>
    <w:p w14:paraId="3E37DB59" w14:textId="77777777" w:rsidR="003A70CC" w:rsidRDefault="00FB74A8">
      <w:pPr>
        <w:pBdr>
          <w:top w:val="single" w:sz="0" w:space="21" w:color="FFFFFF"/>
        </w:pBdr>
        <w:spacing w:line="200" w:lineRule="exact"/>
        <w:ind w:left="400" w:right="20"/>
      </w:pPr>
      <w:r>
        <w:rPr>
          <w:rFonts w:ascii="Times New Roman" w:eastAsia="宋体" w:hAnsi="宋体" w:cs="宋体"/>
          <w:color w:val="000000"/>
          <w:w w:val="107"/>
          <w:sz w:val="20"/>
        </w:rPr>
        <w:t>回顾地图</w:t>
      </w:r>
      <w:r>
        <w:rPr>
          <w:rFonts w:ascii="Times New Roman" w:eastAsia="宋体" w:hAnsi="宋体" w:cs="宋体"/>
          <w:color w:val="000000"/>
          <w:w w:val="107"/>
          <w:sz w:val="20"/>
        </w:rPr>
        <w:t xml:space="preserve">  ....................................................................................................................................268</w:t>
      </w:r>
    </w:p>
    <w:p w14:paraId="7FE6AC96" w14:textId="77777777" w:rsidR="003A70CC" w:rsidRDefault="00FB74A8">
      <w:pPr>
        <w:spacing w:before="180" w:line="200" w:lineRule="exact"/>
        <w:ind w:left="400" w:right="20"/>
      </w:pPr>
      <w:r>
        <w:rPr>
          <w:rFonts w:ascii="Times New Roman" w:eastAsia="宋体" w:hAnsi="宋体" w:cs="宋体"/>
          <w:color w:val="000000"/>
          <w:w w:val="108"/>
          <w:sz w:val="20"/>
        </w:rPr>
        <w:t>保存地图、模板和主题</w:t>
      </w:r>
      <w:r>
        <w:rPr>
          <w:rFonts w:ascii="Times New Roman" w:eastAsia="宋体" w:hAnsi="宋体" w:cs="宋体"/>
          <w:color w:val="000000"/>
          <w:w w:val="108"/>
          <w:sz w:val="20"/>
        </w:rPr>
        <w:t xml:space="preserve">  ..................................................................................................272</w:t>
      </w:r>
    </w:p>
    <w:p w14:paraId="4F77ECBA" w14:textId="77777777" w:rsidR="003A70CC" w:rsidRDefault="00FB74A8">
      <w:pPr>
        <w:spacing w:before="160" w:line="200" w:lineRule="exact"/>
        <w:ind w:left="180" w:right="20"/>
      </w:pPr>
      <w:r>
        <w:rPr>
          <w:rFonts w:ascii="Times New Roman" w:eastAsia="宋体" w:hAnsi="宋体" w:cs="宋体"/>
          <w:color w:val="000000"/>
          <w:w w:val="107"/>
          <w:sz w:val="20"/>
        </w:rPr>
        <w:t>打印、导出和发送</w:t>
      </w:r>
      <w:r>
        <w:rPr>
          <w:rFonts w:ascii="Times New Roman" w:eastAsia="宋体" w:hAnsi="宋体" w:cs="宋体"/>
          <w:color w:val="000000"/>
          <w:w w:val="107"/>
          <w:sz w:val="20"/>
        </w:rPr>
        <w:t xml:space="preserve">  .........................................................................................................................276</w:t>
      </w:r>
    </w:p>
    <w:p w14:paraId="46C18DB0" w14:textId="77777777" w:rsidR="003A70CC" w:rsidRDefault="00FB74A8">
      <w:pPr>
        <w:spacing w:before="180" w:line="200" w:lineRule="exact"/>
        <w:ind w:left="400" w:right="20"/>
      </w:pPr>
      <w:r>
        <w:rPr>
          <w:rFonts w:ascii="Times New Roman" w:eastAsia="宋体" w:hAnsi="宋体" w:cs="宋体"/>
          <w:color w:val="000000"/>
          <w:w w:val="109"/>
          <w:sz w:val="20"/>
        </w:rPr>
        <w:t>打印</w:t>
      </w:r>
      <w:r>
        <w:rPr>
          <w:rFonts w:ascii="Times New Roman" w:eastAsia="宋体" w:hAnsi="宋体" w:cs="宋体"/>
          <w:color w:val="000000"/>
          <w:w w:val="109"/>
          <w:sz w:val="20"/>
        </w:rPr>
        <w:t xml:space="preserve"> ....................................................................................................................................................276</w:t>
      </w:r>
    </w:p>
    <w:p w14:paraId="0A6564EB" w14:textId="77777777" w:rsidR="003A70CC" w:rsidRDefault="00FB74A8">
      <w:pPr>
        <w:spacing w:before="160" w:line="200" w:lineRule="exact"/>
        <w:ind w:left="400" w:right="20"/>
      </w:pPr>
      <w:r>
        <w:rPr>
          <w:rFonts w:ascii="Times New Roman" w:eastAsia="宋体" w:hAnsi="宋体" w:cs="宋体"/>
          <w:color w:val="000000"/>
          <w:w w:val="108"/>
          <w:sz w:val="20"/>
        </w:rPr>
        <w:t>出口地图</w:t>
      </w:r>
      <w:r>
        <w:rPr>
          <w:rFonts w:ascii="Times New Roman" w:eastAsia="宋体" w:hAnsi="宋体" w:cs="宋体"/>
          <w:color w:val="000000"/>
          <w:w w:val="108"/>
          <w:sz w:val="20"/>
        </w:rPr>
        <w:t xml:space="preserve">  .......................................................................................................................................281</w:t>
      </w:r>
    </w:p>
    <w:p w14:paraId="6EDD45E3" w14:textId="77777777" w:rsidR="003A70CC" w:rsidRDefault="00FB74A8">
      <w:pPr>
        <w:spacing w:before="180" w:line="200" w:lineRule="exact"/>
        <w:ind w:left="400" w:right="20"/>
      </w:pPr>
      <w:r>
        <w:rPr>
          <w:rFonts w:ascii="Times New Roman" w:eastAsia="宋体" w:hAnsi="宋体" w:cs="宋体"/>
          <w:color w:val="000000"/>
          <w:w w:val="107"/>
          <w:sz w:val="20"/>
        </w:rPr>
        <w:t>创建一个简单的概述</w:t>
      </w:r>
      <w:r>
        <w:rPr>
          <w:rFonts w:ascii="Times New Roman" w:eastAsia="宋体" w:hAnsi="宋体" w:cs="宋体"/>
          <w:color w:val="000000"/>
          <w:w w:val="107"/>
          <w:sz w:val="20"/>
        </w:rPr>
        <w:t xml:space="preserve">  ......................................................................................................................288</w:t>
      </w:r>
    </w:p>
    <w:p w14:paraId="39CF1059" w14:textId="77777777" w:rsidR="003A70CC" w:rsidRDefault="00FB74A8">
      <w:pPr>
        <w:spacing w:before="160" w:line="200" w:lineRule="exact"/>
        <w:ind w:left="400" w:right="20"/>
      </w:pPr>
      <w:r>
        <w:rPr>
          <w:rFonts w:ascii="Times New Roman" w:eastAsia="宋体" w:hAnsi="宋体" w:cs="宋体"/>
          <w:color w:val="000000"/>
          <w:w w:val="108"/>
          <w:sz w:val="20"/>
        </w:rPr>
        <w:t>把地图</w:t>
      </w:r>
      <w:r>
        <w:rPr>
          <w:rFonts w:ascii="Times New Roman" w:eastAsia="宋体" w:hAnsi="宋体" w:cs="宋体"/>
          <w:color w:val="000000"/>
          <w:w w:val="108"/>
          <w:sz w:val="20"/>
        </w:rPr>
        <w:t xml:space="preserve">  .........................................................................................................................................289</w:t>
      </w:r>
    </w:p>
    <w:p w14:paraId="57B2FBF9" w14:textId="77777777" w:rsidR="003A70CC" w:rsidRDefault="00FB74A8">
      <w:pPr>
        <w:spacing w:before="160" w:line="200" w:lineRule="exact"/>
        <w:ind w:left="400" w:right="20"/>
      </w:pPr>
      <w:r>
        <w:rPr>
          <w:rFonts w:ascii="Times New Roman" w:eastAsia="宋体" w:hAnsi="宋体" w:cs="宋体"/>
          <w:color w:val="000000"/>
          <w:w w:val="108"/>
          <w:sz w:val="20"/>
        </w:rPr>
        <w:t>发布地图在线</w:t>
      </w:r>
      <w:r>
        <w:rPr>
          <w:rFonts w:ascii="Times New Roman" w:eastAsia="宋体" w:hAnsi="宋体" w:cs="宋体"/>
          <w:color w:val="000000"/>
          <w:w w:val="108"/>
          <w:sz w:val="20"/>
        </w:rPr>
        <w:t xml:space="preserve"> .............................................................................................................................292</w:t>
      </w:r>
    </w:p>
    <w:p w14:paraId="087970E7" w14:textId="77777777" w:rsidR="003A70CC" w:rsidRDefault="00FB74A8">
      <w:pPr>
        <w:spacing w:before="180" w:line="200" w:lineRule="exact"/>
        <w:ind w:left="180" w:right="20"/>
      </w:pPr>
      <w:r>
        <w:rPr>
          <w:rFonts w:ascii="Times New Roman" w:eastAsia="宋体" w:hAnsi="宋体" w:cs="宋体"/>
          <w:color w:val="000000"/>
          <w:w w:val="108"/>
          <w:sz w:val="20"/>
        </w:rPr>
        <w:t>使用</w:t>
      </w:r>
      <w:r>
        <w:rPr>
          <w:rFonts w:ascii="Times New Roman" w:eastAsia="宋体" w:hAnsi="宋体" w:cs="宋体"/>
          <w:color w:val="000000"/>
          <w:w w:val="108"/>
          <w:sz w:val="20"/>
        </w:rPr>
        <w:t>Zapier  .............................................................................................................................................293</w:t>
      </w:r>
    </w:p>
    <w:p w14:paraId="35ED018B" w14:textId="77777777" w:rsidR="003A70CC" w:rsidRDefault="00FB74A8">
      <w:pPr>
        <w:spacing w:before="160" w:line="200" w:lineRule="exact"/>
        <w:ind w:left="400" w:right="20"/>
      </w:pPr>
      <w:r>
        <w:rPr>
          <w:rFonts w:ascii="Times New Roman" w:eastAsia="宋体" w:hAnsi="宋体" w:cs="宋体"/>
          <w:color w:val="000000"/>
          <w:w w:val="107"/>
          <w:sz w:val="20"/>
        </w:rPr>
        <w:t>使用</w:t>
      </w:r>
      <w:r>
        <w:rPr>
          <w:rFonts w:ascii="Times New Roman" w:eastAsia="宋体" w:hAnsi="宋体" w:cs="宋体"/>
          <w:color w:val="000000"/>
          <w:w w:val="107"/>
          <w:sz w:val="20"/>
        </w:rPr>
        <w:t>Zapier</w:t>
      </w:r>
      <w:r>
        <w:rPr>
          <w:rFonts w:ascii="Times New Roman" w:eastAsia="宋体" w:hAnsi="宋体" w:cs="宋体"/>
          <w:color w:val="000000"/>
          <w:w w:val="107"/>
          <w:sz w:val="20"/>
        </w:rPr>
        <w:t>接收地图数据</w:t>
      </w:r>
      <w:r>
        <w:rPr>
          <w:rFonts w:ascii="Times New Roman" w:eastAsia="宋体" w:hAnsi="宋体" w:cs="宋体"/>
          <w:color w:val="000000"/>
          <w:w w:val="107"/>
          <w:sz w:val="20"/>
        </w:rPr>
        <w:t xml:space="preserve">  .........................................................................................................307</w:t>
      </w:r>
    </w:p>
    <w:p w14:paraId="6061111A" w14:textId="77777777" w:rsidR="003A70CC" w:rsidRDefault="00FB74A8">
      <w:pPr>
        <w:spacing w:before="180" w:line="200" w:lineRule="exact"/>
        <w:ind w:right="20"/>
      </w:pPr>
      <w:r>
        <w:rPr>
          <w:rFonts w:ascii="Times New Roman" w:eastAsia="宋体" w:hAnsi="宋体" w:cs="宋体"/>
          <w:color w:val="000000"/>
          <w:w w:val="106"/>
          <w:sz w:val="20"/>
        </w:rPr>
        <w:t>合并数据</w:t>
      </w:r>
      <w:r>
        <w:rPr>
          <w:rFonts w:ascii="Times New Roman" w:eastAsia="宋体" w:hAnsi="宋体" w:cs="宋体"/>
          <w:color w:val="000000"/>
          <w:w w:val="106"/>
          <w:sz w:val="20"/>
        </w:rPr>
        <w:t>,Microsoft Office SharePoint .....................................................................................310</w:t>
      </w:r>
    </w:p>
    <w:p w14:paraId="06DA09F6" w14:textId="77777777" w:rsidR="003A70CC" w:rsidRDefault="00FB74A8">
      <w:pPr>
        <w:spacing w:before="160" w:line="200" w:lineRule="exact"/>
        <w:ind w:left="180" w:right="20"/>
      </w:pPr>
      <w:r>
        <w:rPr>
          <w:rFonts w:ascii="Times New Roman" w:eastAsia="宋体" w:hAnsi="宋体" w:cs="宋体"/>
          <w:color w:val="000000"/>
          <w:w w:val="108"/>
          <w:sz w:val="20"/>
        </w:rPr>
        <w:t>添加主题数据</w:t>
      </w:r>
      <w:r>
        <w:rPr>
          <w:rFonts w:ascii="Times New Roman" w:eastAsia="宋体" w:hAnsi="宋体" w:cs="宋体"/>
          <w:color w:val="000000"/>
          <w:w w:val="108"/>
          <w:sz w:val="20"/>
        </w:rPr>
        <w:t xml:space="preserve"> ..................................................................................................................................310</w:t>
      </w:r>
    </w:p>
    <w:p w14:paraId="75BCCAFA" w14:textId="77777777" w:rsidR="003A70CC" w:rsidRDefault="00FB74A8">
      <w:pPr>
        <w:spacing w:before="180" w:line="200" w:lineRule="exact"/>
        <w:ind w:left="400" w:right="20"/>
      </w:pPr>
      <w:r>
        <w:rPr>
          <w:rFonts w:ascii="Times New Roman" w:eastAsia="宋体" w:hAnsi="宋体" w:cs="宋体"/>
          <w:color w:val="000000"/>
          <w:w w:val="109"/>
          <w:sz w:val="20"/>
        </w:rPr>
        <w:t>电子表格</w:t>
      </w:r>
      <w:r>
        <w:rPr>
          <w:rFonts w:ascii="Times New Roman" w:eastAsia="宋体" w:hAnsi="宋体" w:cs="宋体"/>
          <w:color w:val="000000"/>
          <w:w w:val="109"/>
          <w:sz w:val="20"/>
        </w:rPr>
        <w:t xml:space="preserve">  .....................................................................................................................................310</w:t>
      </w:r>
    </w:p>
    <w:p w14:paraId="66C3C3E4" w14:textId="77777777" w:rsidR="003A70CC" w:rsidRDefault="00FB74A8">
      <w:pPr>
        <w:spacing w:before="160" w:line="200" w:lineRule="exact"/>
        <w:ind w:left="400" w:right="20"/>
      </w:pPr>
      <w:r>
        <w:rPr>
          <w:rFonts w:ascii="Times New Roman" w:eastAsia="宋体" w:hAnsi="宋体" w:cs="宋体"/>
          <w:color w:val="000000"/>
          <w:w w:val="108"/>
          <w:sz w:val="20"/>
        </w:rPr>
        <w:t>主题属性</w:t>
      </w:r>
      <w:r>
        <w:rPr>
          <w:rFonts w:ascii="Times New Roman" w:eastAsia="宋体" w:hAnsi="宋体" w:cs="宋体"/>
          <w:color w:val="000000"/>
          <w:w w:val="108"/>
          <w:sz w:val="20"/>
        </w:rPr>
        <w:t xml:space="preserve">  .................................................................................................................................312</w:t>
      </w:r>
    </w:p>
    <w:p w14:paraId="7F3EF165" w14:textId="77777777" w:rsidR="003A70CC" w:rsidRDefault="00FB74A8">
      <w:pPr>
        <w:spacing w:before="160" w:line="200" w:lineRule="exact"/>
        <w:ind w:left="400" w:right="20"/>
      </w:pPr>
      <w:r>
        <w:rPr>
          <w:rFonts w:ascii="Times New Roman" w:eastAsia="宋体" w:hAnsi="宋体" w:cs="宋体"/>
          <w:color w:val="000000"/>
          <w:w w:val="107"/>
          <w:sz w:val="20"/>
        </w:rPr>
        <w:t>使用公式</w:t>
      </w:r>
      <w:r>
        <w:rPr>
          <w:rFonts w:ascii="Times New Roman" w:eastAsia="宋体" w:hAnsi="宋体" w:cs="宋体"/>
          <w:color w:val="000000"/>
          <w:w w:val="107"/>
          <w:sz w:val="20"/>
        </w:rPr>
        <w:t xml:space="preserve">  ......................................................................................................................................316</w:t>
      </w:r>
    </w:p>
    <w:p w14:paraId="2CBF9B4A" w14:textId="77777777" w:rsidR="003A70CC" w:rsidRDefault="00FB74A8">
      <w:pPr>
        <w:spacing w:before="180" w:line="200" w:lineRule="exact"/>
        <w:ind w:left="400" w:right="20"/>
      </w:pPr>
      <w:r>
        <w:rPr>
          <w:rFonts w:ascii="Times New Roman" w:eastAsia="宋体" w:hAnsi="宋体" w:cs="宋体"/>
          <w:color w:val="000000"/>
          <w:w w:val="108"/>
          <w:sz w:val="20"/>
        </w:rPr>
        <w:t>SmartRules  ........................................................................................................................................324</w:t>
      </w:r>
    </w:p>
    <w:p w14:paraId="4DB5396D" w14:textId="77777777" w:rsidR="003A70CC" w:rsidRDefault="00FB74A8">
      <w:pPr>
        <w:spacing w:before="160" w:line="200" w:lineRule="exact"/>
        <w:ind w:left="400" w:right="20"/>
      </w:pPr>
      <w:r>
        <w:rPr>
          <w:rFonts w:ascii="Times New Roman" w:eastAsia="宋体" w:hAnsi="宋体" w:cs="宋体"/>
          <w:color w:val="000000"/>
          <w:w w:val="107"/>
          <w:sz w:val="20"/>
        </w:rPr>
        <w:t>地图卷帘窗</w:t>
      </w:r>
      <w:r>
        <w:rPr>
          <w:rFonts w:ascii="Times New Roman" w:eastAsia="宋体" w:hAnsi="宋体" w:cs="宋体"/>
          <w:color w:val="000000"/>
          <w:w w:val="107"/>
          <w:sz w:val="20"/>
        </w:rPr>
        <w:t xml:space="preserve">  ......................................................................................................................................328</w:t>
      </w:r>
    </w:p>
    <w:p w14:paraId="3C68F8BE" w14:textId="77777777" w:rsidR="003A70CC" w:rsidRDefault="00FB74A8">
      <w:pPr>
        <w:spacing w:before="180" w:line="200" w:lineRule="exact"/>
        <w:ind w:left="180" w:right="20"/>
      </w:pPr>
      <w:r>
        <w:rPr>
          <w:rFonts w:ascii="Times New Roman" w:eastAsia="宋体" w:hAnsi="宋体" w:cs="宋体"/>
          <w:color w:val="000000"/>
          <w:w w:val="105"/>
          <w:sz w:val="20"/>
        </w:rPr>
        <w:t>使用微软办公软件</w:t>
      </w:r>
      <w:r>
        <w:rPr>
          <w:rFonts w:ascii="Times New Roman" w:eastAsia="宋体" w:hAnsi="宋体" w:cs="宋体"/>
          <w:color w:val="000000"/>
          <w:w w:val="105"/>
          <w:sz w:val="20"/>
        </w:rPr>
        <w:t xml:space="preserve">  ................................................................................................................329</w:t>
      </w:r>
    </w:p>
    <w:p w14:paraId="221B6B50" w14:textId="77777777" w:rsidR="003A70CC" w:rsidRDefault="00FB74A8">
      <w:pPr>
        <w:spacing w:before="160" w:line="200" w:lineRule="exact"/>
        <w:ind w:left="400" w:right="20"/>
      </w:pPr>
      <w:r>
        <w:rPr>
          <w:rFonts w:ascii="Times New Roman" w:eastAsia="宋体" w:hAnsi="宋体" w:cs="宋体"/>
          <w:color w:val="000000"/>
          <w:w w:val="106"/>
          <w:sz w:val="20"/>
        </w:rPr>
        <w:t>故障排除微软</w:t>
      </w:r>
      <w:r>
        <w:rPr>
          <w:rFonts w:ascii="Times New Roman" w:eastAsia="宋体" w:hAnsi="宋体" w:cs="宋体"/>
          <w:color w:val="000000"/>
          <w:w w:val="106"/>
          <w:sz w:val="20"/>
        </w:rPr>
        <w:t>Office</w:t>
      </w:r>
      <w:r>
        <w:rPr>
          <w:rFonts w:ascii="Times New Roman" w:eastAsia="宋体" w:hAnsi="宋体" w:cs="宋体"/>
          <w:color w:val="000000"/>
          <w:w w:val="106"/>
          <w:sz w:val="20"/>
        </w:rPr>
        <w:t>插件</w:t>
      </w:r>
      <w:r>
        <w:rPr>
          <w:rFonts w:ascii="Times New Roman" w:eastAsia="宋体" w:hAnsi="宋体" w:cs="宋体"/>
          <w:color w:val="000000"/>
          <w:w w:val="106"/>
          <w:sz w:val="20"/>
        </w:rPr>
        <w:t xml:space="preserve">  ..........................................................................................329</w:t>
      </w:r>
    </w:p>
    <w:p w14:paraId="10F0B12F" w14:textId="77777777" w:rsidR="003A70CC" w:rsidRDefault="00FB74A8">
      <w:pPr>
        <w:spacing w:before="160" w:line="200" w:lineRule="exact"/>
        <w:ind w:left="400" w:right="20"/>
      </w:pPr>
      <w:r>
        <w:rPr>
          <w:rFonts w:ascii="Times New Roman" w:eastAsia="宋体" w:hAnsi="宋体" w:cs="宋体"/>
          <w:color w:val="000000"/>
          <w:w w:val="106"/>
          <w:sz w:val="20"/>
        </w:rPr>
        <w:t>使用</w:t>
      </w:r>
      <w:r>
        <w:rPr>
          <w:rFonts w:ascii="Times New Roman" w:eastAsia="宋体" w:hAnsi="宋体" w:cs="宋体"/>
          <w:color w:val="000000"/>
          <w:w w:val="106"/>
          <w:sz w:val="20"/>
        </w:rPr>
        <w:t>Microsoft Excel ..................................................................................................................331</w:t>
      </w:r>
    </w:p>
    <w:p w14:paraId="7CCA18BC" w14:textId="77777777" w:rsidR="003A70CC" w:rsidRDefault="00FB74A8">
      <w:pPr>
        <w:spacing w:before="180" w:line="200" w:lineRule="exact"/>
        <w:ind w:left="400" w:right="20"/>
      </w:pPr>
      <w:r>
        <w:rPr>
          <w:rFonts w:ascii="Times New Roman" w:eastAsia="宋体" w:hAnsi="宋体" w:cs="宋体"/>
          <w:color w:val="000000"/>
          <w:w w:val="105"/>
          <w:sz w:val="20"/>
        </w:rPr>
        <w:t>使用</w:t>
      </w:r>
      <w:r>
        <w:rPr>
          <w:rFonts w:ascii="Times New Roman" w:eastAsia="宋体" w:hAnsi="宋体" w:cs="宋体"/>
          <w:color w:val="000000"/>
          <w:w w:val="105"/>
          <w:sz w:val="20"/>
        </w:rPr>
        <w:t>Microsoft Outlook  ..............................................................................................................335</w:t>
      </w:r>
    </w:p>
    <w:p w14:paraId="7023DB21" w14:textId="77777777" w:rsidR="003A70CC" w:rsidRDefault="00FB74A8">
      <w:pPr>
        <w:spacing w:before="160" w:line="200" w:lineRule="exact"/>
        <w:ind w:left="400" w:right="20"/>
      </w:pPr>
      <w:r>
        <w:rPr>
          <w:rFonts w:ascii="Times New Roman" w:eastAsia="宋体" w:hAnsi="宋体" w:cs="宋体"/>
          <w:color w:val="000000"/>
          <w:w w:val="105"/>
          <w:sz w:val="20"/>
        </w:rPr>
        <w:t>工作与微软项目</w:t>
      </w:r>
      <w:r>
        <w:rPr>
          <w:rFonts w:ascii="Times New Roman" w:eastAsia="宋体" w:hAnsi="宋体" w:cs="宋体"/>
          <w:color w:val="000000"/>
          <w:w w:val="105"/>
          <w:sz w:val="20"/>
        </w:rPr>
        <w:t xml:space="preserve">  ...............................................................................................................343</w:t>
      </w:r>
    </w:p>
    <w:p w14:paraId="2A9A847D" w14:textId="77777777" w:rsidR="003A70CC" w:rsidRDefault="00FB74A8">
      <w:pPr>
        <w:spacing w:before="180" w:line="200" w:lineRule="exact"/>
        <w:ind w:left="400" w:right="20"/>
      </w:pPr>
      <w:r>
        <w:rPr>
          <w:rFonts w:ascii="Times New Roman" w:eastAsia="宋体" w:hAnsi="宋体" w:cs="宋体"/>
          <w:color w:val="000000"/>
          <w:w w:val="105"/>
          <w:sz w:val="20"/>
        </w:rPr>
        <w:t>使用</w:t>
      </w:r>
      <w:r>
        <w:rPr>
          <w:rFonts w:ascii="Times New Roman" w:eastAsia="宋体" w:hAnsi="宋体" w:cs="宋体"/>
          <w:color w:val="000000"/>
          <w:w w:val="105"/>
          <w:sz w:val="20"/>
        </w:rPr>
        <w:t>Microsoft Word  ..................................................................................................................345</w:t>
      </w:r>
    </w:p>
    <w:p w14:paraId="04D980DC" w14:textId="77777777" w:rsidR="003A70CC" w:rsidRDefault="00FB74A8">
      <w:pPr>
        <w:spacing w:before="160" w:line="200" w:lineRule="exact"/>
        <w:ind w:left="180" w:right="20"/>
      </w:pPr>
      <w:r>
        <w:rPr>
          <w:rFonts w:ascii="Times New Roman" w:eastAsia="宋体" w:hAnsi="宋体" w:cs="宋体"/>
          <w:color w:val="000000"/>
          <w:w w:val="107"/>
          <w:sz w:val="20"/>
        </w:rPr>
        <w:t>使用</w:t>
      </w:r>
      <w:r>
        <w:rPr>
          <w:rFonts w:ascii="Times New Roman" w:eastAsia="宋体" w:hAnsi="宋体" w:cs="宋体"/>
          <w:color w:val="000000"/>
          <w:w w:val="107"/>
          <w:sz w:val="20"/>
        </w:rPr>
        <w:t>SharePoint  .......................................................................................................................347</w:t>
      </w:r>
    </w:p>
    <w:p w14:paraId="27313C68" w14:textId="77777777" w:rsidR="003A70CC" w:rsidRDefault="00FB74A8">
      <w:pPr>
        <w:spacing w:before="180" w:line="200" w:lineRule="exact"/>
        <w:ind w:left="400" w:right="20"/>
      </w:pPr>
      <w:r>
        <w:rPr>
          <w:rFonts w:ascii="Times New Roman" w:eastAsia="宋体" w:hAnsi="宋体" w:cs="宋体"/>
          <w:color w:val="000000"/>
          <w:w w:val="107"/>
          <w:sz w:val="20"/>
        </w:rPr>
        <w:t>使用</w:t>
      </w:r>
      <w:r>
        <w:rPr>
          <w:rFonts w:ascii="Times New Roman" w:eastAsia="宋体" w:hAnsi="宋体" w:cs="宋体"/>
          <w:color w:val="000000"/>
          <w:w w:val="107"/>
          <w:sz w:val="20"/>
        </w:rPr>
        <w:t>SharePoint  ........................................................................................................................347</w:t>
      </w:r>
    </w:p>
    <w:p w14:paraId="26E73C5F" w14:textId="77777777" w:rsidR="003A70CC" w:rsidRDefault="00FB74A8">
      <w:pPr>
        <w:spacing w:before="160" w:line="200" w:lineRule="exact"/>
        <w:ind w:left="400" w:right="20"/>
      </w:pPr>
      <w:r>
        <w:rPr>
          <w:rFonts w:ascii="Times New Roman" w:eastAsia="宋体" w:hAnsi="宋体" w:cs="宋体"/>
          <w:color w:val="000000"/>
          <w:w w:val="107"/>
          <w:sz w:val="20"/>
        </w:rPr>
        <w:t>使用</w:t>
      </w:r>
      <w:r>
        <w:rPr>
          <w:rFonts w:ascii="Times New Roman" w:eastAsia="宋体" w:hAnsi="宋体" w:cs="宋体"/>
          <w:color w:val="000000"/>
          <w:w w:val="107"/>
          <w:sz w:val="20"/>
        </w:rPr>
        <w:t>SharePoint</w:t>
      </w:r>
      <w:r>
        <w:rPr>
          <w:rFonts w:ascii="Times New Roman" w:eastAsia="宋体" w:hAnsi="宋体" w:cs="宋体"/>
          <w:color w:val="000000"/>
          <w:w w:val="107"/>
          <w:sz w:val="20"/>
        </w:rPr>
        <w:t>项目查询</w:t>
      </w:r>
      <w:r>
        <w:rPr>
          <w:rFonts w:ascii="Times New Roman" w:eastAsia="宋体" w:hAnsi="宋体" w:cs="宋体"/>
          <w:color w:val="000000"/>
          <w:w w:val="107"/>
          <w:sz w:val="20"/>
        </w:rPr>
        <w:t xml:space="preserve"> ..................................................................................................347</w:t>
      </w:r>
    </w:p>
    <w:p w14:paraId="1003D325" w14:textId="77777777" w:rsidR="003A70CC" w:rsidRDefault="00FB74A8">
      <w:pPr>
        <w:spacing w:before="160" w:line="200" w:lineRule="exact"/>
        <w:ind w:left="400" w:right="20"/>
      </w:pPr>
      <w:r>
        <w:rPr>
          <w:rFonts w:ascii="Times New Roman" w:eastAsia="宋体" w:hAnsi="宋体" w:cs="宋体"/>
          <w:color w:val="000000"/>
          <w:w w:val="108"/>
          <w:sz w:val="20"/>
        </w:rPr>
        <w:t>创建新的</w:t>
      </w:r>
      <w:r>
        <w:rPr>
          <w:rFonts w:ascii="Times New Roman" w:eastAsia="宋体" w:hAnsi="宋体" w:cs="宋体"/>
          <w:color w:val="000000"/>
          <w:w w:val="108"/>
          <w:sz w:val="20"/>
        </w:rPr>
        <w:t>SharePoint</w:t>
      </w:r>
      <w:r>
        <w:rPr>
          <w:rFonts w:ascii="Times New Roman" w:eastAsia="宋体" w:hAnsi="宋体" w:cs="宋体"/>
          <w:color w:val="000000"/>
          <w:w w:val="108"/>
          <w:sz w:val="20"/>
        </w:rPr>
        <w:t>的任务</w:t>
      </w:r>
      <w:r>
        <w:rPr>
          <w:rFonts w:ascii="Times New Roman" w:eastAsia="宋体" w:hAnsi="宋体" w:cs="宋体"/>
          <w:color w:val="000000"/>
          <w:w w:val="108"/>
          <w:sz w:val="20"/>
        </w:rPr>
        <w:t xml:space="preserve">  ............................................................................................................351</w:t>
      </w:r>
    </w:p>
    <w:p w14:paraId="7DC7E29E" w14:textId="77777777" w:rsidR="003A70CC" w:rsidRDefault="00FB74A8">
      <w:pPr>
        <w:spacing w:before="180" w:line="200" w:lineRule="exact"/>
        <w:ind w:left="400" w:right="20"/>
      </w:pPr>
      <w:r>
        <w:rPr>
          <w:rFonts w:ascii="Times New Roman" w:eastAsia="宋体" w:hAnsi="宋体" w:cs="宋体"/>
          <w:color w:val="000000"/>
          <w:w w:val="106"/>
          <w:sz w:val="20"/>
        </w:rPr>
        <w:t>处理与</w:t>
      </w:r>
      <w:r>
        <w:rPr>
          <w:rFonts w:ascii="Times New Roman" w:eastAsia="宋体" w:hAnsi="宋体" w:cs="宋体"/>
          <w:color w:val="000000"/>
          <w:w w:val="106"/>
          <w:sz w:val="20"/>
        </w:rPr>
        <w:t>SharePoint</w:t>
      </w:r>
      <w:r>
        <w:rPr>
          <w:rFonts w:ascii="Times New Roman" w:eastAsia="宋体" w:hAnsi="宋体" w:cs="宋体"/>
          <w:color w:val="000000"/>
          <w:w w:val="106"/>
          <w:sz w:val="20"/>
        </w:rPr>
        <w:t>的话题</w:t>
      </w:r>
      <w:r>
        <w:rPr>
          <w:rFonts w:ascii="Times New Roman" w:eastAsia="宋体" w:hAnsi="宋体" w:cs="宋体"/>
          <w:color w:val="000000"/>
          <w:w w:val="106"/>
          <w:sz w:val="20"/>
        </w:rPr>
        <w:t xml:space="preserve">  ...................................................................................................353</w:t>
      </w:r>
    </w:p>
    <w:p w14:paraId="784DBFBB" w14:textId="77777777" w:rsidR="003A70CC" w:rsidRDefault="00FB74A8">
      <w:pPr>
        <w:spacing w:before="160" w:line="200" w:lineRule="exact"/>
        <w:ind w:left="400" w:right="20"/>
      </w:pPr>
      <w:r>
        <w:rPr>
          <w:rFonts w:ascii="Times New Roman" w:eastAsia="宋体" w:hAnsi="宋体" w:cs="宋体"/>
          <w:color w:val="000000"/>
          <w:w w:val="106"/>
          <w:sz w:val="20"/>
        </w:rPr>
        <w:t>分发地图与</w:t>
      </w:r>
      <w:r>
        <w:rPr>
          <w:rFonts w:ascii="Times New Roman" w:eastAsia="宋体" w:hAnsi="宋体" w:cs="宋体"/>
          <w:color w:val="000000"/>
          <w:w w:val="106"/>
          <w:sz w:val="20"/>
        </w:rPr>
        <w:t>SharePoint</w:t>
      </w:r>
      <w:r>
        <w:rPr>
          <w:rFonts w:ascii="Times New Roman" w:eastAsia="宋体" w:hAnsi="宋体" w:cs="宋体"/>
          <w:color w:val="000000"/>
          <w:w w:val="106"/>
          <w:sz w:val="20"/>
        </w:rPr>
        <w:t>的话题</w:t>
      </w:r>
      <w:r>
        <w:rPr>
          <w:rFonts w:ascii="Times New Roman" w:eastAsia="宋体" w:hAnsi="宋体" w:cs="宋体"/>
          <w:color w:val="000000"/>
          <w:w w:val="106"/>
          <w:sz w:val="20"/>
        </w:rPr>
        <w:t xml:space="preserve">  .............................................................................................356</w:t>
      </w:r>
    </w:p>
    <w:p w14:paraId="59C15E58" w14:textId="77777777" w:rsidR="003A70CC" w:rsidRDefault="003A70CC">
      <w:pPr>
        <w:spacing w:line="14" w:lineRule="exact"/>
        <w:sectPr w:rsidR="003A70CC">
          <w:type w:val="continuous"/>
          <w:pgSz w:w="12240" w:h="17760"/>
          <w:pgMar w:top="740" w:right="1420" w:bottom="1440" w:left="1440" w:header="720" w:footer="720" w:gutter="0"/>
          <w:cols w:space="720"/>
        </w:sectPr>
      </w:pPr>
    </w:p>
    <w:p w14:paraId="6A4D4815" w14:textId="77777777" w:rsidR="003A70CC" w:rsidRDefault="00FB74A8">
      <w:pPr>
        <w:pBdr>
          <w:top w:val="single" w:sz="0" w:space="24" w:color="FFFFFF"/>
        </w:pBdr>
        <w:spacing w:line="200" w:lineRule="exact"/>
        <w:ind w:left="920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89"/>
          <w:sz w:val="20"/>
        </w:rPr>
        <w:t>6</w:t>
      </w:r>
    </w:p>
    <w:p w14:paraId="31D33FF8" w14:textId="64F4AA74" w:rsidR="003A70CC" w:rsidRDefault="00C368D6">
      <w:pPr>
        <w:pageBreakBefore/>
        <w:spacing w:line="200" w:lineRule="exact"/>
        <w:ind w:left="120" w:right="6940"/>
        <w:jc w:val="left"/>
        <w:sectPr w:rsidR="003A70CC">
          <w:type w:val="continuous"/>
          <w:pgSz w:w="12240" w:h="17760"/>
          <w:pgMar w:top="740" w:right="144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1049EDFB" w14:textId="77777777" w:rsidR="003A70CC" w:rsidRDefault="00FB74A8">
      <w:pPr>
        <w:pBdr>
          <w:top w:val="single" w:sz="0" w:space="21" w:color="FFFFFF"/>
        </w:pBdr>
        <w:spacing w:line="200" w:lineRule="exact"/>
        <w:ind w:left="400"/>
      </w:pPr>
      <w:r>
        <w:rPr>
          <w:rFonts w:ascii="Times New Roman" w:eastAsia="宋体" w:hAnsi="宋体" w:cs="宋体"/>
          <w:color w:val="000000"/>
          <w:w w:val="108"/>
          <w:sz w:val="20"/>
        </w:rPr>
        <w:t>SharePoint</w:t>
      </w:r>
      <w:r>
        <w:rPr>
          <w:rFonts w:ascii="Times New Roman" w:eastAsia="宋体" w:hAnsi="宋体" w:cs="宋体"/>
          <w:color w:val="000000"/>
          <w:w w:val="108"/>
          <w:sz w:val="20"/>
        </w:rPr>
        <w:t>站点连接和选择</w:t>
      </w:r>
      <w:r>
        <w:rPr>
          <w:rFonts w:ascii="Times New Roman" w:eastAsia="宋体" w:hAnsi="宋体" w:cs="宋体"/>
          <w:color w:val="000000"/>
          <w:w w:val="108"/>
          <w:sz w:val="20"/>
        </w:rPr>
        <w:t xml:space="preserve"> ...........................................................................................357</w:t>
      </w:r>
    </w:p>
    <w:p w14:paraId="7F3B6456" w14:textId="77777777" w:rsidR="003A70CC" w:rsidRDefault="00FB74A8">
      <w:pPr>
        <w:spacing w:before="180" w:line="200" w:lineRule="exact"/>
        <w:ind w:left="400"/>
      </w:pPr>
      <w:r>
        <w:rPr>
          <w:rFonts w:ascii="Times New Roman" w:eastAsia="宋体" w:hAnsi="宋体" w:cs="宋体"/>
          <w:color w:val="000000"/>
          <w:w w:val="105"/>
          <w:sz w:val="20"/>
        </w:rPr>
        <w:t>使用地图和文件从</w:t>
      </w:r>
      <w:r>
        <w:rPr>
          <w:rFonts w:ascii="Times New Roman" w:eastAsia="宋体" w:hAnsi="宋体" w:cs="宋体"/>
          <w:color w:val="000000"/>
          <w:w w:val="105"/>
          <w:sz w:val="20"/>
        </w:rPr>
        <w:t>SharePoint</w:t>
      </w:r>
      <w:r>
        <w:rPr>
          <w:rFonts w:ascii="Times New Roman" w:eastAsia="宋体" w:hAnsi="宋体" w:cs="宋体"/>
          <w:color w:val="000000"/>
          <w:w w:val="105"/>
          <w:sz w:val="20"/>
        </w:rPr>
        <w:t>或</w:t>
      </w:r>
      <w:r>
        <w:rPr>
          <w:rFonts w:ascii="Times New Roman" w:eastAsia="宋体" w:hAnsi="宋体" w:cs="宋体"/>
          <w:color w:val="000000"/>
          <w:w w:val="105"/>
          <w:sz w:val="20"/>
        </w:rPr>
        <w:t>web</w:t>
      </w:r>
      <w:r>
        <w:rPr>
          <w:rFonts w:ascii="Times New Roman" w:eastAsia="宋体" w:hAnsi="宋体" w:cs="宋体"/>
          <w:color w:val="000000"/>
          <w:w w:val="105"/>
          <w:sz w:val="20"/>
        </w:rPr>
        <w:t>的位置</w:t>
      </w:r>
      <w:r>
        <w:rPr>
          <w:rFonts w:ascii="Times New Roman" w:eastAsia="宋体" w:hAnsi="宋体" w:cs="宋体"/>
          <w:color w:val="000000"/>
          <w:w w:val="105"/>
          <w:sz w:val="20"/>
        </w:rPr>
        <w:t xml:space="preserve">  ......................................................................358</w:t>
      </w:r>
    </w:p>
    <w:p w14:paraId="24853340" w14:textId="77777777" w:rsidR="003A70CC" w:rsidRDefault="00FB74A8">
      <w:pPr>
        <w:spacing w:before="160" w:line="200" w:lineRule="exact"/>
        <w:ind w:left="400"/>
      </w:pPr>
      <w:r>
        <w:rPr>
          <w:rFonts w:ascii="Times New Roman" w:eastAsia="宋体" w:hAnsi="宋体" w:cs="宋体"/>
          <w:color w:val="000000"/>
          <w:w w:val="104"/>
          <w:sz w:val="20"/>
        </w:rPr>
        <w:t>查看或编辑从</w:t>
      </w:r>
      <w:r>
        <w:rPr>
          <w:rFonts w:ascii="Times New Roman" w:eastAsia="宋体" w:hAnsi="宋体" w:cs="宋体"/>
          <w:color w:val="000000"/>
          <w:w w:val="104"/>
          <w:sz w:val="20"/>
        </w:rPr>
        <w:t>SharePoint</w:t>
      </w:r>
      <w:r>
        <w:rPr>
          <w:rFonts w:ascii="Times New Roman" w:eastAsia="宋体" w:hAnsi="宋体" w:cs="宋体"/>
          <w:color w:val="000000"/>
          <w:w w:val="104"/>
          <w:sz w:val="20"/>
        </w:rPr>
        <w:t>或</w:t>
      </w:r>
      <w:r>
        <w:rPr>
          <w:rFonts w:ascii="Times New Roman" w:eastAsia="宋体" w:hAnsi="宋体" w:cs="宋体"/>
          <w:color w:val="000000"/>
          <w:w w:val="104"/>
          <w:sz w:val="20"/>
        </w:rPr>
        <w:t>web</w:t>
      </w:r>
      <w:r>
        <w:rPr>
          <w:rFonts w:ascii="Times New Roman" w:eastAsia="宋体" w:hAnsi="宋体" w:cs="宋体"/>
          <w:color w:val="000000"/>
          <w:w w:val="104"/>
          <w:sz w:val="20"/>
        </w:rPr>
        <w:t>位置地图</w:t>
      </w:r>
      <w:r>
        <w:rPr>
          <w:rFonts w:ascii="Times New Roman" w:eastAsia="宋体" w:hAnsi="宋体" w:cs="宋体"/>
          <w:color w:val="000000"/>
          <w:w w:val="104"/>
          <w:sz w:val="20"/>
        </w:rPr>
        <w:t xml:space="preserve"> ......................................................................360</w:t>
      </w:r>
    </w:p>
    <w:p w14:paraId="250BE968" w14:textId="2EA50B2F" w:rsidR="003A70CC" w:rsidRDefault="00FB74A8">
      <w:pPr>
        <w:spacing w:before="180" w:line="200" w:lineRule="exact"/>
      </w:pPr>
      <w:r>
        <w:rPr>
          <w:rFonts w:ascii="Times New Roman" w:eastAsia="宋体" w:hAnsi="宋体" w:cs="宋体"/>
          <w:color w:val="000000"/>
          <w:w w:val="107"/>
          <w:sz w:val="20"/>
        </w:rPr>
        <w:t>定制</w:t>
      </w:r>
      <w:r w:rsidR="00C368D6">
        <w:rPr>
          <w:rFonts w:ascii="Times New Roman" w:eastAsia="宋体" w:hAnsi="宋体" w:cs="宋体"/>
          <w:color w:val="000000"/>
          <w:w w:val="107"/>
          <w:sz w:val="20"/>
        </w:rPr>
        <w:t>MindManager</w:t>
      </w:r>
      <w:r>
        <w:rPr>
          <w:rFonts w:ascii="Times New Roman" w:eastAsia="宋体" w:hAnsi="宋体" w:cs="宋体"/>
          <w:color w:val="000000"/>
          <w:w w:val="107"/>
          <w:sz w:val="20"/>
        </w:rPr>
        <w:t xml:space="preserve">  ..........................................................................................................................365</w:t>
      </w:r>
    </w:p>
    <w:p w14:paraId="5505F560" w14:textId="77777777" w:rsidR="003A70CC" w:rsidRDefault="00FB74A8">
      <w:pPr>
        <w:spacing w:before="160" w:line="200" w:lineRule="exact"/>
        <w:ind w:left="180"/>
      </w:pPr>
      <w:r>
        <w:rPr>
          <w:rFonts w:ascii="Times New Roman" w:eastAsia="宋体" w:hAnsi="宋体" w:cs="宋体"/>
          <w:color w:val="000000"/>
          <w:w w:val="108"/>
          <w:sz w:val="20"/>
        </w:rPr>
        <w:t>管理创新资源</w:t>
      </w:r>
      <w:r>
        <w:rPr>
          <w:rFonts w:ascii="Times New Roman" w:eastAsia="宋体" w:hAnsi="宋体" w:cs="宋体"/>
          <w:color w:val="000000"/>
          <w:w w:val="108"/>
          <w:sz w:val="20"/>
        </w:rPr>
        <w:t xml:space="preserve">  .................................................................................................................365</w:t>
      </w:r>
    </w:p>
    <w:p w14:paraId="60A33F5C" w14:textId="77777777" w:rsidR="003A70CC" w:rsidRDefault="00FB74A8">
      <w:pPr>
        <w:spacing w:before="180" w:line="200" w:lineRule="exact"/>
        <w:ind w:left="400"/>
      </w:pPr>
      <w:r>
        <w:rPr>
          <w:rFonts w:ascii="Times New Roman" w:eastAsia="宋体" w:hAnsi="宋体" w:cs="宋体"/>
          <w:color w:val="000000"/>
          <w:w w:val="108"/>
          <w:sz w:val="20"/>
        </w:rPr>
        <w:t>管理指标</w:t>
      </w:r>
      <w:r>
        <w:rPr>
          <w:rFonts w:ascii="Times New Roman" w:eastAsia="宋体" w:hAnsi="宋体" w:cs="宋体"/>
          <w:color w:val="000000"/>
          <w:w w:val="108"/>
          <w:sz w:val="20"/>
        </w:rPr>
        <w:t xml:space="preserve">  ................................................................................................................................365</w:t>
      </w:r>
    </w:p>
    <w:p w14:paraId="71C2A44E" w14:textId="77777777" w:rsidR="003A70CC" w:rsidRDefault="00FB74A8">
      <w:pPr>
        <w:spacing w:before="160" w:line="200" w:lineRule="exact"/>
        <w:ind w:left="400"/>
      </w:pPr>
      <w:r>
        <w:rPr>
          <w:rFonts w:ascii="Times New Roman" w:eastAsia="宋体" w:hAnsi="宋体" w:cs="宋体"/>
          <w:color w:val="000000"/>
          <w:w w:val="106"/>
          <w:sz w:val="20"/>
        </w:rPr>
        <w:t>使用该标记列表组织者</w:t>
      </w:r>
      <w:r>
        <w:rPr>
          <w:rFonts w:ascii="Times New Roman" w:eastAsia="宋体" w:hAnsi="宋体" w:cs="宋体"/>
          <w:color w:val="000000"/>
          <w:w w:val="106"/>
          <w:sz w:val="20"/>
        </w:rPr>
        <w:t xml:space="preserve">  .........................................................................................................373</w:t>
      </w:r>
    </w:p>
    <w:p w14:paraId="53263627" w14:textId="77777777" w:rsidR="003A70CC" w:rsidRDefault="00FB74A8">
      <w:pPr>
        <w:spacing w:before="160" w:line="200" w:lineRule="exact"/>
        <w:ind w:left="400"/>
      </w:pPr>
      <w:r>
        <w:rPr>
          <w:rFonts w:ascii="Times New Roman" w:eastAsia="宋体" w:hAnsi="宋体" w:cs="宋体"/>
          <w:color w:val="000000"/>
          <w:w w:val="107"/>
          <w:sz w:val="20"/>
        </w:rPr>
        <w:t>管理图书馆项目</w:t>
      </w:r>
      <w:r>
        <w:rPr>
          <w:rFonts w:ascii="Times New Roman" w:eastAsia="宋体" w:hAnsi="宋体" w:cs="宋体"/>
          <w:color w:val="000000"/>
          <w:w w:val="107"/>
          <w:sz w:val="20"/>
        </w:rPr>
        <w:t xml:space="preserve">  ........................................................................................................................375</w:t>
      </w:r>
    </w:p>
    <w:p w14:paraId="7BF84CB5" w14:textId="77777777" w:rsidR="003A70CC" w:rsidRDefault="00FB74A8">
      <w:pPr>
        <w:spacing w:before="180" w:line="200" w:lineRule="exact"/>
        <w:ind w:left="400"/>
      </w:pPr>
      <w:r>
        <w:rPr>
          <w:rFonts w:ascii="Times New Roman" w:eastAsia="宋体" w:hAnsi="宋体" w:cs="宋体"/>
          <w:color w:val="000000"/>
          <w:w w:val="108"/>
          <w:sz w:val="20"/>
        </w:rPr>
        <w:t>地图管理部分</w:t>
      </w:r>
      <w:r>
        <w:rPr>
          <w:rFonts w:ascii="Times New Roman" w:eastAsia="宋体" w:hAnsi="宋体" w:cs="宋体"/>
          <w:color w:val="000000"/>
          <w:w w:val="108"/>
          <w:sz w:val="20"/>
        </w:rPr>
        <w:t xml:space="preserve">  .............................................................................................................................378</w:t>
      </w:r>
    </w:p>
    <w:p w14:paraId="7FA3B416" w14:textId="77777777" w:rsidR="003A70CC" w:rsidRDefault="00FB74A8">
      <w:pPr>
        <w:spacing w:before="160" w:line="200" w:lineRule="exact"/>
        <w:ind w:left="400"/>
      </w:pPr>
      <w:r>
        <w:rPr>
          <w:rFonts w:ascii="Times New Roman" w:eastAsia="宋体" w:hAnsi="宋体" w:cs="宋体"/>
          <w:color w:val="000000"/>
          <w:w w:val="107"/>
          <w:sz w:val="20"/>
        </w:rPr>
        <w:t>创建和修改地图模板</w:t>
      </w:r>
      <w:r>
        <w:rPr>
          <w:rFonts w:ascii="Times New Roman" w:eastAsia="宋体" w:hAnsi="宋体" w:cs="宋体"/>
          <w:color w:val="000000"/>
          <w:w w:val="107"/>
          <w:sz w:val="20"/>
        </w:rPr>
        <w:t xml:space="preserve">  .....................................................................................................380</w:t>
      </w:r>
    </w:p>
    <w:p w14:paraId="4640A568" w14:textId="77777777" w:rsidR="003A70CC" w:rsidRDefault="00FB74A8">
      <w:pPr>
        <w:spacing w:before="180" w:line="200" w:lineRule="exact"/>
        <w:ind w:left="400"/>
      </w:pPr>
      <w:r>
        <w:rPr>
          <w:rFonts w:ascii="Times New Roman" w:eastAsia="宋体" w:hAnsi="宋体" w:cs="宋体"/>
          <w:color w:val="000000"/>
          <w:w w:val="107"/>
          <w:sz w:val="20"/>
        </w:rPr>
        <w:t>使用地图模板组织者</w:t>
      </w:r>
      <w:r>
        <w:rPr>
          <w:rFonts w:ascii="Times New Roman" w:eastAsia="宋体" w:hAnsi="宋体" w:cs="宋体"/>
          <w:color w:val="000000"/>
          <w:w w:val="107"/>
          <w:sz w:val="20"/>
        </w:rPr>
        <w:t xml:space="preserve">  ....................................................................................................381</w:t>
      </w:r>
    </w:p>
    <w:p w14:paraId="39165289" w14:textId="77777777" w:rsidR="003A70CC" w:rsidRDefault="00FB74A8">
      <w:pPr>
        <w:spacing w:before="160" w:line="200" w:lineRule="exact"/>
        <w:ind w:left="400"/>
      </w:pPr>
      <w:r>
        <w:rPr>
          <w:rFonts w:ascii="Times New Roman" w:eastAsia="宋体" w:hAnsi="宋体" w:cs="宋体"/>
          <w:color w:val="000000"/>
          <w:w w:val="107"/>
          <w:sz w:val="20"/>
        </w:rPr>
        <w:t>使用</w:t>
      </w:r>
      <w:r>
        <w:rPr>
          <w:rFonts w:ascii="Times New Roman" w:eastAsia="宋体" w:hAnsi="宋体" w:cs="宋体"/>
          <w:color w:val="000000"/>
          <w:w w:val="107"/>
          <w:sz w:val="20"/>
        </w:rPr>
        <w:t>Web</w:t>
      </w:r>
      <w:r>
        <w:rPr>
          <w:rFonts w:ascii="Times New Roman" w:eastAsia="宋体" w:hAnsi="宋体" w:cs="宋体"/>
          <w:color w:val="000000"/>
          <w:w w:val="107"/>
          <w:sz w:val="20"/>
        </w:rPr>
        <w:t>模板组织者</w:t>
      </w:r>
      <w:r>
        <w:rPr>
          <w:rFonts w:ascii="Times New Roman" w:eastAsia="宋体" w:hAnsi="宋体" w:cs="宋体"/>
          <w:color w:val="000000"/>
          <w:w w:val="107"/>
          <w:sz w:val="20"/>
        </w:rPr>
        <w:t xml:space="preserve">  ...................................................................................................384</w:t>
      </w:r>
    </w:p>
    <w:p w14:paraId="28691DC0" w14:textId="77777777" w:rsidR="003A70CC" w:rsidRDefault="00FB74A8">
      <w:pPr>
        <w:spacing w:before="180" w:line="200" w:lineRule="exact"/>
        <w:ind w:left="400"/>
      </w:pPr>
      <w:r>
        <w:rPr>
          <w:rFonts w:ascii="Times New Roman" w:eastAsia="宋体" w:hAnsi="宋体" w:cs="宋体"/>
          <w:color w:val="000000"/>
          <w:w w:val="108"/>
          <w:sz w:val="20"/>
        </w:rPr>
        <w:t>使用主题地图的组织者</w:t>
      </w:r>
      <w:r>
        <w:rPr>
          <w:rFonts w:ascii="Times New Roman" w:eastAsia="宋体" w:hAnsi="宋体" w:cs="宋体"/>
          <w:color w:val="000000"/>
          <w:w w:val="108"/>
          <w:sz w:val="20"/>
        </w:rPr>
        <w:t xml:space="preserve"> ........................................................................................................386</w:t>
      </w:r>
    </w:p>
    <w:p w14:paraId="63A70944" w14:textId="0FDCFD60" w:rsidR="003A70CC" w:rsidRDefault="00FB74A8">
      <w:pPr>
        <w:spacing w:before="160" w:line="200" w:lineRule="exact"/>
        <w:ind w:left="180"/>
      </w:pPr>
      <w:r>
        <w:rPr>
          <w:rFonts w:ascii="Times New Roman" w:eastAsia="宋体" w:hAnsi="宋体" w:cs="宋体"/>
          <w:color w:val="000000"/>
          <w:w w:val="108"/>
          <w:sz w:val="20"/>
        </w:rPr>
        <w:t>定制</w:t>
      </w:r>
      <w:r w:rsidR="00C368D6">
        <w:rPr>
          <w:rFonts w:ascii="Times New Roman" w:eastAsia="宋体" w:hAnsi="宋体" w:cs="宋体"/>
          <w:color w:val="000000"/>
          <w:w w:val="108"/>
          <w:sz w:val="20"/>
        </w:rPr>
        <w:t>MindManager</w:t>
      </w:r>
      <w:r>
        <w:rPr>
          <w:rFonts w:ascii="Times New Roman" w:eastAsia="宋体" w:hAnsi="宋体" w:cs="宋体"/>
          <w:color w:val="000000"/>
          <w:w w:val="108"/>
          <w:sz w:val="20"/>
        </w:rPr>
        <w:t xml:space="preserve"> .......................................................................................................................389</w:t>
      </w:r>
    </w:p>
    <w:p w14:paraId="1A1B7097" w14:textId="77777777" w:rsidR="003A70CC" w:rsidRDefault="00FB74A8">
      <w:pPr>
        <w:spacing w:before="160" w:line="200" w:lineRule="exact"/>
        <w:ind w:left="400"/>
      </w:pPr>
      <w:r>
        <w:rPr>
          <w:rFonts w:ascii="Times New Roman" w:eastAsia="宋体" w:hAnsi="宋体" w:cs="宋体"/>
          <w:color w:val="000000"/>
          <w:w w:val="107"/>
          <w:sz w:val="20"/>
        </w:rPr>
        <w:t>定制的丝带</w:t>
      </w:r>
      <w:r>
        <w:rPr>
          <w:rFonts w:ascii="Times New Roman" w:eastAsia="宋体" w:hAnsi="宋体" w:cs="宋体"/>
          <w:color w:val="000000"/>
          <w:w w:val="107"/>
          <w:sz w:val="20"/>
        </w:rPr>
        <w:t xml:space="preserve">  .........................................................................................................................389</w:t>
      </w:r>
    </w:p>
    <w:p w14:paraId="29BB0023" w14:textId="77777777" w:rsidR="003A70CC" w:rsidRDefault="00FB74A8">
      <w:pPr>
        <w:spacing w:before="180" w:line="200" w:lineRule="exact"/>
        <w:ind w:left="400"/>
      </w:pPr>
      <w:r>
        <w:rPr>
          <w:rFonts w:ascii="Times New Roman" w:eastAsia="宋体" w:hAnsi="宋体" w:cs="宋体"/>
          <w:color w:val="000000"/>
          <w:w w:val="105"/>
          <w:sz w:val="20"/>
        </w:rPr>
        <w:t>自定义快速访问工具栏和其他界面物品</w:t>
      </w:r>
      <w:r>
        <w:rPr>
          <w:rFonts w:ascii="Times New Roman" w:eastAsia="宋体" w:hAnsi="宋体" w:cs="宋体"/>
          <w:color w:val="000000"/>
          <w:w w:val="105"/>
          <w:sz w:val="20"/>
        </w:rPr>
        <w:t xml:space="preserve">  .......................................................391</w:t>
      </w:r>
    </w:p>
    <w:p w14:paraId="060109CC" w14:textId="77777777" w:rsidR="003A70CC" w:rsidRDefault="00FB74A8">
      <w:pPr>
        <w:spacing w:before="160" w:line="200" w:lineRule="exact"/>
        <w:ind w:left="400"/>
      </w:pPr>
      <w:r>
        <w:rPr>
          <w:rFonts w:ascii="Times New Roman" w:eastAsia="宋体" w:hAnsi="宋体" w:cs="宋体"/>
          <w:color w:val="000000"/>
          <w:w w:val="108"/>
          <w:sz w:val="20"/>
        </w:rPr>
        <w:t>设置选项</w:t>
      </w:r>
      <w:r>
        <w:rPr>
          <w:rFonts w:ascii="Times New Roman" w:eastAsia="宋体" w:hAnsi="宋体" w:cs="宋体"/>
          <w:color w:val="000000"/>
          <w:w w:val="108"/>
          <w:sz w:val="20"/>
        </w:rPr>
        <w:t xml:space="preserve">  .........................................................................................................................................392</w:t>
      </w:r>
    </w:p>
    <w:p w14:paraId="70E18ABB" w14:textId="77777777" w:rsidR="003A70CC" w:rsidRDefault="00FB74A8">
      <w:pPr>
        <w:spacing w:before="180" w:line="200" w:lineRule="exact"/>
        <w:ind w:left="400"/>
      </w:pPr>
      <w:r>
        <w:rPr>
          <w:rFonts w:ascii="Times New Roman" w:eastAsia="宋体" w:hAnsi="宋体" w:cs="宋体"/>
          <w:color w:val="000000"/>
          <w:w w:val="107"/>
          <w:sz w:val="20"/>
        </w:rPr>
        <w:t>插件和转换</w:t>
      </w:r>
      <w:r>
        <w:rPr>
          <w:rFonts w:ascii="Times New Roman" w:eastAsia="宋体" w:hAnsi="宋体" w:cs="宋体"/>
          <w:color w:val="000000"/>
          <w:w w:val="107"/>
          <w:sz w:val="20"/>
        </w:rPr>
        <w:t xml:space="preserve">  ..............................................................................................................392</w:t>
      </w:r>
    </w:p>
    <w:p w14:paraId="17942DE8" w14:textId="77777777" w:rsidR="003A70CC" w:rsidRDefault="00FB74A8">
      <w:pPr>
        <w:spacing w:before="160" w:line="200" w:lineRule="exact"/>
        <w:ind w:left="400"/>
      </w:pPr>
      <w:r>
        <w:rPr>
          <w:rFonts w:ascii="Times New Roman" w:eastAsia="宋体" w:hAnsi="宋体" w:cs="宋体"/>
          <w:color w:val="000000"/>
          <w:w w:val="108"/>
          <w:sz w:val="20"/>
        </w:rPr>
        <w:t>创建和组织宏</w:t>
      </w:r>
      <w:r>
        <w:rPr>
          <w:rFonts w:ascii="Times New Roman" w:eastAsia="宋体" w:hAnsi="宋体" w:cs="宋体"/>
          <w:color w:val="000000"/>
          <w:w w:val="108"/>
          <w:sz w:val="20"/>
        </w:rPr>
        <w:t xml:space="preserve">  .............................................................................................................394</w:t>
      </w:r>
    </w:p>
    <w:p w14:paraId="2AB1EE6E" w14:textId="77777777" w:rsidR="003A70CC" w:rsidRDefault="00FB74A8">
      <w:pPr>
        <w:spacing w:before="160" w:line="200" w:lineRule="exact"/>
      </w:pPr>
      <w:r>
        <w:rPr>
          <w:rFonts w:ascii="Times New Roman" w:eastAsia="宋体" w:hAnsi="宋体" w:cs="宋体"/>
          <w:color w:val="000000"/>
          <w:w w:val="109"/>
          <w:sz w:val="20"/>
        </w:rPr>
        <w:t>参考</w:t>
      </w:r>
      <w:r>
        <w:rPr>
          <w:rFonts w:ascii="Times New Roman" w:eastAsia="宋体" w:hAnsi="宋体" w:cs="宋体"/>
          <w:color w:val="000000"/>
          <w:w w:val="109"/>
          <w:sz w:val="20"/>
        </w:rPr>
        <w:t xml:space="preserve"> ..................................................................................................................................................395</w:t>
      </w:r>
    </w:p>
    <w:p w14:paraId="0714C0F0" w14:textId="77777777" w:rsidR="003A70CC" w:rsidRDefault="00FB74A8">
      <w:pPr>
        <w:spacing w:before="180" w:line="200" w:lineRule="exact"/>
        <w:ind w:left="180"/>
      </w:pPr>
      <w:r>
        <w:rPr>
          <w:rFonts w:ascii="Times New Roman" w:eastAsia="宋体" w:hAnsi="宋体" w:cs="宋体"/>
          <w:color w:val="000000"/>
          <w:w w:val="107"/>
          <w:sz w:val="20"/>
        </w:rPr>
        <w:t>使用平板电脑或者触摸屏</w:t>
      </w:r>
      <w:r>
        <w:rPr>
          <w:rFonts w:ascii="Times New Roman" w:eastAsia="宋体" w:hAnsi="宋体" w:cs="宋体"/>
          <w:color w:val="000000"/>
          <w:w w:val="107"/>
          <w:sz w:val="20"/>
        </w:rPr>
        <w:t xml:space="preserve">  ..........................................................................................................395</w:t>
      </w:r>
    </w:p>
    <w:p w14:paraId="423A7BE6" w14:textId="77777777" w:rsidR="003A70CC" w:rsidRDefault="00FB74A8">
      <w:pPr>
        <w:spacing w:before="160" w:line="200" w:lineRule="exact"/>
        <w:ind w:left="400"/>
      </w:pPr>
      <w:r>
        <w:rPr>
          <w:rFonts w:ascii="Times New Roman" w:eastAsia="宋体" w:hAnsi="宋体" w:cs="宋体"/>
          <w:color w:val="000000"/>
          <w:w w:val="107"/>
          <w:sz w:val="20"/>
        </w:rPr>
        <w:t>开始使用笔模式</w:t>
      </w:r>
      <w:r>
        <w:rPr>
          <w:rFonts w:ascii="Times New Roman" w:eastAsia="宋体" w:hAnsi="宋体" w:cs="宋体"/>
          <w:color w:val="000000"/>
          <w:w w:val="107"/>
          <w:sz w:val="20"/>
        </w:rPr>
        <w:t xml:space="preserve">  ................................................................................................................395</w:t>
      </w:r>
    </w:p>
    <w:p w14:paraId="58AFEFAF" w14:textId="77777777" w:rsidR="003A70CC" w:rsidRDefault="00FB74A8">
      <w:pPr>
        <w:spacing w:before="180" w:line="200" w:lineRule="exact"/>
        <w:ind w:left="400"/>
      </w:pPr>
      <w:r>
        <w:rPr>
          <w:rFonts w:ascii="Times New Roman" w:eastAsia="宋体" w:hAnsi="宋体" w:cs="宋体"/>
          <w:color w:val="000000"/>
          <w:w w:val="107"/>
          <w:sz w:val="20"/>
        </w:rPr>
        <w:t>创建一个地图在笔模式</w:t>
      </w:r>
      <w:r>
        <w:rPr>
          <w:rFonts w:ascii="Times New Roman" w:eastAsia="宋体" w:hAnsi="宋体" w:cs="宋体"/>
          <w:color w:val="000000"/>
          <w:w w:val="107"/>
          <w:sz w:val="20"/>
        </w:rPr>
        <w:t xml:space="preserve">  ................................................................................................................399</w:t>
      </w:r>
    </w:p>
    <w:p w14:paraId="708AF133" w14:textId="77777777" w:rsidR="003A70CC" w:rsidRDefault="00FB74A8">
      <w:pPr>
        <w:spacing w:before="160" w:line="200" w:lineRule="exact"/>
        <w:ind w:left="400"/>
      </w:pPr>
      <w:r>
        <w:rPr>
          <w:rFonts w:ascii="Times New Roman" w:eastAsia="宋体" w:hAnsi="宋体" w:cs="宋体"/>
          <w:color w:val="000000"/>
          <w:w w:val="107"/>
          <w:sz w:val="20"/>
        </w:rPr>
        <w:t>编辑一个地图在笔模式</w:t>
      </w:r>
      <w:r>
        <w:rPr>
          <w:rFonts w:ascii="Times New Roman" w:eastAsia="宋体" w:hAnsi="宋体" w:cs="宋体"/>
          <w:color w:val="000000"/>
          <w:w w:val="107"/>
          <w:sz w:val="20"/>
        </w:rPr>
        <w:t xml:space="preserve"> .....................................................................................................................403</w:t>
      </w:r>
    </w:p>
    <w:p w14:paraId="1D542F8F" w14:textId="77777777" w:rsidR="003A70CC" w:rsidRDefault="00FB74A8">
      <w:pPr>
        <w:spacing w:before="180" w:line="200" w:lineRule="exact"/>
        <w:ind w:left="400"/>
      </w:pPr>
      <w:r>
        <w:rPr>
          <w:rFonts w:ascii="Times New Roman" w:eastAsia="宋体" w:hAnsi="宋体" w:cs="宋体"/>
          <w:color w:val="000000"/>
          <w:w w:val="107"/>
          <w:sz w:val="20"/>
        </w:rPr>
        <w:t>使用</w:t>
      </w:r>
      <w:r>
        <w:rPr>
          <w:rFonts w:ascii="Times New Roman" w:eastAsia="宋体" w:hAnsi="宋体" w:cs="宋体"/>
          <w:color w:val="000000"/>
          <w:w w:val="107"/>
          <w:sz w:val="20"/>
        </w:rPr>
        <w:t>Windows</w:t>
      </w:r>
      <w:r>
        <w:rPr>
          <w:rFonts w:ascii="Times New Roman" w:eastAsia="宋体" w:hAnsi="宋体" w:cs="宋体"/>
          <w:color w:val="000000"/>
          <w:w w:val="107"/>
          <w:sz w:val="20"/>
        </w:rPr>
        <w:t>触控手势</w:t>
      </w:r>
      <w:r>
        <w:rPr>
          <w:rFonts w:ascii="Times New Roman" w:eastAsia="宋体" w:hAnsi="宋体" w:cs="宋体"/>
          <w:color w:val="000000"/>
          <w:w w:val="107"/>
          <w:sz w:val="20"/>
        </w:rPr>
        <w:t xml:space="preserve">  ............................................................................................................406</w:t>
      </w:r>
    </w:p>
    <w:p w14:paraId="41B14882" w14:textId="77777777" w:rsidR="003A70CC" w:rsidRDefault="00FB74A8">
      <w:pPr>
        <w:spacing w:before="160" w:line="200" w:lineRule="exact"/>
        <w:ind w:left="180"/>
      </w:pPr>
      <w:r>
        <w:rPr>
          <w:rFonts w:ascii="Times New Roman" w:eastAsia="宋体" w:hAnsi="宋体" w:cs="宋体"/>
          <w:color w:val="000000"/>
          <w:w w:val="109"/>
          <w:sz w:val="20"/>
        </w:rPr>
        <w:t>键盘快捷键</w:t>
      </w:r>
      <w:r>
        <w:rPr>
          <w:rFonts w:ascii="Times New Roman" w:eastAsia="宋体" w:hAnsi="宋体" w:cs="宋体"/>
          <w:color w:val="000000"/>
          <w:w w:val="109"/>
          <w:sz w:val="20"/>
        </w:rPr>
        <w:t xml:space="preserve"> ................................................................................................................................408</w:t>
      </w:r>
    </w:p>
    <w:p w14:paraId="4937689C" w14:textId="77777777" w:rsidR="003A70CC" w:rsidRDefault="00FB74A8">
      <w:pPr>
        <w:spacing w:before="160" w:line="200" w:lineRule="exact"/>
        <w:ind w:left="400"/>
      </w:pPr>
      <w:r>
        <w:rPr>
          <w:rFonts w:ascii="Times New Roman" w:eastAsia="宋体" w:hAnsi="宋体" w:cs="宋体"/>
          <w:color w:val="000000"/>
          <w:w w:val="107"/>
          <w:sz w:val="20"/>
        </w:rPr>
        <w:t>地图文件</w:t>
      </w:r>
      <w:r>
        <w:rPr>
          <w:rFonts w:ascii="Times New Roman" w:eastAsia="宋体" w:hAnsi="宋体" w:cs="宋体"/>
          <w:color w:val="000000"/>
          <w:w w:val="107"/>
          <w:sz w:val="20"/>
        </w:rPr>
        <w:t xml:space="preserve">  .................................................................................................................................408</w:t>
      </w:r>
    </w:p>
    <w:p w14:paraId="6DB50A27" w14:textId="77777777" w:rsidR="003A70CC" w:rsidRDefault="00FB74A8">
      <w:pPr>
        <w:spacing w:before="180" w:line="200" w:lineRule="exact"/>
        <w:ind w:left="400"/>
      </w:pPr>
      <w:r>
        <w:rPr>
          <w:rFonts w:ascii="Times New Roman" w:eastAsia="宋体" w:hAnsi="宋体" w:cs="宋体"/>
          <w:color w:val="000000"/>
          <w:w w:val="108"/>
          <w:sz w:val="20"/>
        </w:rPr>
        <w:t>导航</w:t>
      </w:r>
      <w:r>
        <w:rPr>
          <w:rFonts w:ascii="Times New Roman" w:eastAsia="宋体" w:hAnsi="宋体" w:cs="宋体"/>
          <w:color w:val="000000"/>
          <w:w w:val="108"/>
          <w:sz w:val="20"/>
        </w:rPr>
        <w:t xml:space="preserve">  ..........................................................................................................................................409</w:t>
      </w:r>
    </w:p>
    <w:p w14:paraId="55536012" w14:textId="77777777" w:rsidR="003A70CC" w:rsidRDefault="00FB74A8">
      <w:pPr>
        <w:spacing w:before="160" w:line="200" w:lineRule="exact"/>
        <w:ind w:left="400"/>
      </w:pPr>
      <w:r>
        <w:rPr>
          <w:rFonts w:ascii="Times New Roman" w:eastAsia="宋体" w:hAnsi="宋体" w:cs="宋体"/>
          <w:color w:val="000000"/>
          <w:w w:val="108"/>
          <w:sz w:val="20"/>
        </w:rPr>
        <w:t>查看</w:t>
      </w:r>
      <w:r>
        <w:rPr>
          <w:rFonts w:ascii="Times New Roman" w:eastAsia="宋体" w:hAnsi="宋体" w:cs="宋体"/>
          <w:color w:val="000000"/>
          <w:w w:val="108"/>
          <w:sz w:val="20"/>
        </w:rPr>
        <w:t xml:space="preserve">  ..............................................................................................................................................409</w:t>
      </w:r>
    </w:p>
    <w:p w14:paraId="7A996D93" w14:textId="77777777" w:rsidR="003A70CC" w:rsidRDefault="003A70CC">
      <w:pPr>
        <w:spacing w:line="14" w:lineRule="exact"/>
        <w:sectPr w:rsidR="003A70CC">
          <w:type w:val="continuous"/>
          <w:pgSz w:w="12240" w:h="17760"/>
          <w:pgMar w:top="740" w:right="1440" w:bottom="1440" w:left="1440" w:header="720" w:footer="720" w:gutter="0"/>
          <w:cols w:space="720"/>
        </w:sectPr>
      </w:pPr>
    </w:p>
    <w:p w14:paraId="6B0D94D7" w14:textId="77777777" w:rsidR="003A70CC" w:rsidRDefault="00FB74A8">
      <w:pPr>
        <w:pBdr>
          <w:top w:val="single" w:sz="0" w:space="24" w:color="FFFFFF"/>
        </w:pBdr>
        <w:spacing w:line="200" w:lineRule="exact"/>
        <w:ind w:left="120" w:right="9020"/>
        <w:jc w:val="left"/>
        <w:sectPr w:rsidR="003A70CC">
          <w:type w:val="continuous"/>
          <w:pgSz w:w="12240" w:h="17760"/>
          <w:pgMar w:top="740" w:right="1440" w:bottom="1440" w:left="1440" w:header="720" w:footer="720" w:gutter="0"/>
          <w:cols w:space="720"/>
        </w:sectPr>
      </w:pPr>
      <w:r>
        <w:rPr>
          <w:rFonts w:ascii="Times New Roman" w:eastAsia="宋体" w:hAnsi="宋体" w:cs="宋体"/>
          <w:color w:val="000000"/>
          <w:w w:val="85"/>
          <w:sz w:val="20"/>
        </w:rPr>
        <w:t>7</w:t>
      </w:r>
    </w:p>
    <w:p w14:paraId="0313E070" w14:textId="77777777" w:rsidR="003A70CC" w:rsidRDefault="00FB74A8">
      <w:pPr>
        <w:pageBreakBefore/>
        <w:spacing w:line="200" w:lineRule="exact"/>
        <w:ind w:left="7600" w:right="20"/>
        <w:jc w:val="left"/>
        <w:sectPr w:rsidR="003A70CC">
          <w:type w:val="continuous"/>
          <w:pgSz w:w="12240" w:h="17760"/>
          <w:pgMar w:top="740" w:right="1420" w:bottom="1440" w:left="1620" w:header="720" w:footer="720" w:gutter="0"/>
          <w:cols w:space="720"/>
        </w:sectPr>
      </w:pPr>
      <w:r>
        <w:rPr>
          <w:rFonts w:ascii="Times New Roman" w:eastAsia="宋体" w:hAnsi="宋体" w:cs="宋体"/>
          <w:color w:val="000000"/>
          <w:w w:val="103"/>
          <w:sz w:val="20"/>
        </w:rPr>
        <w:lastRenderedPageBreak/>
        <w:t>表的内容</w:t>
      </w:r>
    </w:p>
    <w:p w14:paraId="2C95E48F" w14:textId="77777777" w:rsidR="003A70CC" w:rsidRDefault="00FB74A8">
      <w:pPr>
        <w:pBdr>
          <w:top w:val="single" w:sz="0" w:space="21" w:color="FFFFFF"/>
        </w:pBdr>
        <w:spacing w:line="200" w:lineRule="exact"/>
        <w:ind w:left="220" w:right="20"/>
      </w:pPr>
      <w:r>
        <w:rPr>
          <w:rFonts w:ascii="Times New Roman" w:eastAsia="宋体" w:hAnsi="宋体" w:cs="宋体"/>
          <w:color w:val="000000"/>
          <w:w w:val="108"/>
          <w:sz w:val="20"/>
        </w:rPr>
        <w:t>添加对象</w:t>
      </w:r>
      <w:r>
        <w:rPr>
          <w:rFonts w:ascii="Times New Roman" w:eastAsia="宋体" w:hAnsi="宋体" w:cs="宋体"/>
          <w:color w:val="000000"/>
          <w:w w:val="108"/>
          <w:sz w:val="20"/>
        </w:rPr>
        <w:t xml:space="preserve">  ...................................................................................................................................411</w:t>
      </w:r>
    </w:p>
    <w:p w14:paraId="0D6DFA73" w14:textId="77777777" w:rsidR="003A70CC" w:rsidRDefault="00FB74A8">
      <w:pPr>
        <w:spacing w:before="180" w:line="200" w:lineRule="exact"/>
        <w:ind w:left="220" w:right="20"/>
      </w:pPr>
      <w:r>
        <w:rPr>
          <w:rFonts w:ascii="Times New Roman" w:eastAsia="宋体" w:hAnsi="宋体" w:cs="宋体"/>
          <w:color w:val="000000"/>
          <w:w w:val="108"/>
          <w:sz w:val="20"/>
        </w:rPr>
        <w:t>编辑</w:t>
      </w:r>
      <w:r>
        <w:rPr>
          <w:rFonts w:ascii="Times New Roman" w:eastAsia="宋体" w:hAnsi="宋体" w:cs="宋体"/>
          <w:color w:val="000000"/>
          <w:w w:val="108"/>
          <w:sz w:val="20"/>
        </w:rPr>
        <w:t xml:space="preserve">  ................................................................................................................................................412</w:t>
      </w:r>
    </w:p>
    <w:p w14:paraId="4F2DD69B" w14:textId="77777777" w:rsidR="003A70CC" w:rsidRDefault="00FB74A8">
      <w:pPr>
        <w:spacing w:before="160" w:line="200" w:lineRule="exact"/>
        <w:ind w:left="220" w:right="20"/>
      </w:pPr>
      <w:r>
        <w:rPr>
          <w:rFonts w:ascii="Times New Roman" w:eastAsia="宋体" w:hAnsi="宋体" w:cs="宋体"/>
          <w:color w:val="000000"/>
          <w:w w:val="108"/>
          <w:sz w:val="20"/>
        </w:rPr>
        <w:t>格式化</w:t>
      </w:r>
      <w:r>
        <w:rPr>
          <w:rFonts w:ascii="Times New Roman" w:eastAsia="宋体" w:hAnsi="宋体" w:cs="宋体"/>
          <w:color w:val="000000"/>
          <w:w w:val="108"/>
          <w:sz w:val="20"/>
        </w:rPr>
        <w:t xml:space="preserve">  ..........................................................................................................................................414</w:t>
      </w:r>
    </w:p>
    <w:p w14:paraId="2C8EE76E" w14:textId="77777777" w:rsidR="003A70CC" w:rsidRDefault="00FB74A8">
      <w:pPr>
        <w:spacing w:before="180" w:line="200" w:lineRule="exact"/>
        <w:ind w:left="220" w:right="20"/>
      </w:pPr>
      <w:r>
        <w:rPr>
          <w:rFonts w:ascii="Times New Roman" w:eastAsia="宋体" w:hAnsi="宋体" w:cs="宋体"/>
          <w:color w:val="000000"/>
          <w:w w:val="108"/>
          <w:sz w:val="20"/>
        </w:rPr>
        <w:t>使用帮助</w:t>
      </w:r>
      <w:r>
        <w:rPr>
          <w:rFonts w:ascii="Times New Roman" w:eastAsia="宋体" w:hAnsi="宋体" w:cs="宋体"/>
          <w:color w:val="000000"/>
          <w:w w:val="108"/>
          <w:sz w:val="20"/>
        </w:rPr>
        <w:t xml:space="preserve">  .........................................................................................................................................415</w:t>
      </w:r>
    </w:p>
    <w:p w14:paraId="015128C1" w14:textId="77777777" w:rsidR="003A70CC" w:rsidRDefault="00FB74A8">
      <w:pPr>
        <w:spacing w:before="160" w:line="200" w:lineRule="exact"/>
        <w:ind w:left="220" w:right="20"/>
      </w:pPr>
      <w:r>
        <w:rPr>
          <w:rFonts w:ascii="Times New Roman" w:eastAsia="宋体" w:hAnsi="宋体" w:cs="宋体"/>
          <w:color w:val="000000"/>
          <w:w w:val="107"/>
          <w:sz w:val="20"/>
        </w:rPr>
        <w:t>一般</w:t>
      </w:r>
      <w:r>
        <w:rPr>
          <w:rFonts w:ascii="Times New Roman" w:eastAsia="宋体" w:hAnsi="宋体" w:cs="宋体"/>
          <w:color w:val="000000"/>
          <w:w w:val="107"/>
          <w:sz w:val="20"/>
        </w:rPr>
        <w:t>Windows</w:t>
      </w:r>
      <w:r>
        <w:rPr>
          <w:rFonts w:ascii="Times New Roman" w:eastAsia="宋体" w:hAnsi="宋体" w:cs="宋体"/>
          <w:color w:val="000000"/>
          <w:w w:val="107"/>
          <w:sz w:val="20"/>
        </w:rPr>
        <w:t>命令</w:t>
      </w:r>
      <w:r>
        <w:rPr>
          <w:rFonts w:ascii="Times New Roman" w:eastAsia="宋体" w:hAnsi="宋体" w:cs="宋体"/>
          <w:color w:val="000000"/>
          <w:w w:val="107"/>
          <w:sz w:val="20"/>
        </w:rPr>
        <w:t xml:space="preserve">  ...........................................................................................................415</w:t>
      </w:r>
    </w:p>
    <w:p w14:paraId="219513A9" w14:textId="77777777" w:rsidR="003A70CC" w:rsidRDefault="00FB74A8">
      <w:pPr>
        <w:spacing w:before="180" w:line="200" w:lineRule="exact"/>
        <w:ind w:right="20"/>
      </w:pPr>
      <w:r>
        <w:rPr>
          <w:rFonts w:ascii="Times New Roman" w:eastAsia="宋体" w:hAnsi="宋体" w:cs="宋体"/>
          <w:color w:val="000000"/>
          <w:w w:val="108"/>
          <w:sz w:val="20"/>
        </w:rPr>
        <w:t>加速键</w:t>
      </w:r>
      <w:r>
        <w:rPr>
          <w:rFonts w:ascii="Times New Roman" w:eastAsia="宋体" w:hAnsi="宋体" w:cs="宋体"/>
          <w:color w:val="000000"/>
          <w:w w:val="108"/>
          <w:sz w:val="20"/>
        </w:rPr>
        <w:t xml:space="preserve">  ....................................................................................................................................416</w:t>
      </w:r>
    </w:p>
    <w:p w14:paraId="6F1FFFED" w14:textId="77777777" w:rsidR="003A70CC" w:rsidRDefault="00FB74A8">
      <w:pPr>
        <w:spacing w:before="160" w:line="200" w:lineRule="exact"/>
        <w:ind w:left="220" w:right="20"/>
      </w:pPr>
      <w:r>
        <w:rPr>
          <w:rFonts w:ascii="Times New Roman" w:eastAsia="宋体" w:hAnsi="宋体" w:cs="宋体"/>
          <w:color w:val="000000"/>
          <w:w w:val="106"/>
          <w:sz w:val="20"/>
        </w:rPr>
        <w:t>添加标签和一个加速键</w:t>
      </w:r>
      <w:r>
        <w:rPr>
          <w:rFonts w:ascii="Times New Roman" w:eastAsia="宋体" w:hAnsi="宋体" w:cs="宋体"/>
          <w:color w:val="000000"/>
          <w:w w:val="106"/>
          <w:sz w:val="20"/>
        </w:rPr>
        <w:t xml:space="preserve">  .......................................................................................................416</w:t>
      </w:r>
    </w:p>
    <w:p w14:paraId="39AA2205" w14:textId="77777777" w:rsidR="003A70CC" w:rsidRDefault="00FB74A8">
      <w:pPr>
        <w:spacing w:before="160" w:line="200" w:lineRule="exact"/>
        <w:ind w:left="220" w:right="20"/>
      </w:pPr>
      <w:r>
        <w:rPr>
          <w:rFonts w:ascii="Times New Roman" w:eastAsia="宋体" w:hAnsi="宋体" w:cs="宋体"/>
          <w:color w:val="000000"/>
          <w:w w:val="106"/>
          <w:sz w:val="20"/>
        </w:rPr>
        <w:t>添加资源加速键</w:t>
      </w:r>
      <w:r>
        <w:rPr>
          <w:rFonts w:ascii="Times New Roman" w:eastAsia="宋体" w:hAnsi="宋体" w:cs="宋体"/>
          <w:color w:val="000000"/>
          <w:w w:val="106"/>
          <w:sz w:val="20"/>
        </w:rPr>
        <w:t xml:space="preserve">  ..............................................................................................416</w:t>
      </w:r>
    </w:p>
    <w:p w14:paraId="4EE7DFE0" w14:textId="77777777" w:rsidR="003A70CC" w:rsidRDefault="00FB74A8">
      <w:pPr>
        <w:spacing w:before="180" w:line="200" w:lineRule="exact"/>
        <w:ind w:right="20"/>
      </w:pPr>
      <w:r>
        <w:rPr>
          <w:rFonts w:ascii="Times New Roman" w:eastAsia="宋体" w:hAnsi="宋体" w:cs="宋体"/>
          <w:color w:val="000000"/>
          <w:w w:val="108"/>
          <w:sz w:val="20"/>
        </w:rPr>
        <w:t>法律条款和条件</w:t>
      </w:r>
      <w:r>
        <w:rPr>
          <w:rFonts w:ascii="Times New Roman" w:eastAsia="宋体" w:hAnsi="宋体" w:cs="宋体"/>
          <w:color w:val="000000"/>
          <w:w w:val="108"/>
          <w:sz w:val="20"/>
        </w:rPr>
        <w:t xml:space="preserve"> ....................................................................................................................417</w:t>
      </w:r>
    </w:p>
    <w:p w14:paraId="308467D9" w14:textId="77777777" w:rsidR="003A70CC" w:rsidRDefault="00FB74A8">
      <w:pPr>
        <w:spacing w:before="160" w:line="200" w:lineRule="exact"/>
        <w:ind w:left="220" w:right="20"/>
      </w:pPr>
      <w:r>
        <w:rPr>
          <w:rFonts w:ascii="Times New Roman" w:eastAsia="宋体" w:hAnsi="宋体" w:cs="宋体"/>
          <w:color w:val="000000"/>
          <w:w w:val="107"/>
          <w:sz w:val="20"/>
        </w:rPr>
        <w:t>使用条款</w:t>
      </w:r>
      <w:r>
        <w:rPr>
          <w:rFonts w:ascii="Times New Roman" w:eastAsia="宋体" w:hAnsi="宋体" w:cs="宋体"/>
          <w:color w:val="000000"/>
          <w:w w:val="107"/>
          <w:sz w:val="20"/>
        </w:rPr>
        <w:t xml:space="preserve">  ......................................................................................................................................417</w:t>
      </w:r>
    </w:p>
    <w:p w14:paraId="6290B0A5" w14:textId="77777777" w:rsidR="003A70CC" w:rsidRDefault="00FB74A8">
      <w:pPr>
        <w:spacing w:before="180" w:line="200" w:lineRule="exact"/>
        <w:ind w:right="20"/>
      </w:pPr>
      <w:r>
        <w:rPr>
          <w:rFonts w:ascii="Times New Roman" w:eastAsia="宋体" w:hAnsi="宋体" w:cs="宋体"/>
          <w:color w:val="000000"/>
          <w:w w:val="109"/>
          <w:sz w:val="20"/>
        </w:rPr>
        <w:t>联系我们</w:t>
      </w:r>
      <w:r>
        <w:rPr>
          <w:rFonts w:ascii="Times New Roman" w:eastAsia="宋体" w:hAnsi="宋体" w:cs="宋体"/>
          <w:color w:val="000000"/>
          <w:w w:val="109"/>
          <w:sz w:val="20"/>
        </w:rPr>
        <w:t xml:space="preserve"> ..............................................................................................................................................418</w:t>
      </w:r>
    </w:p>
    <w:p w14:paraId="63D58859" w14:textId="77777777" w:rsidR="003A70CC" w:rsidRDefault="003A70CC">
      <w:pPr>
        <w:spacing w:line="14" w:lineRule="exact"/>
        <w:sectPr w:rsidR="003A70CC">
          <w:type w:val="continuous"/>
          <w:pgSz w:w="12240" w:h="17760"/>
          <w:pgMar w:top="740" w:right="1420" w:bottom="1440" w:left="1620" w:header="720" w:footer="720" w:gutter="0"/>
          <w:cols w:space="720"/>
        </w:sectPr>
      </w:pPr>
    </w:p>
    <w:p w14:paraId="11DCB971" w14:textId="77777777" w:rsidR="003A70CC" w:rsidRDefault="00FB74A8">
      <w:pPr>
        <w:pBdr>
          <w:top w:val="single" w:sz="0" w:space="31" w:color="FFFFFF"/>
        </w:pBdr>
        <w:spacing w:before="7920" w:line="200" w:lineRule="exact"/>
        <w:ind w:left="8940"/>
        <w:jc w:val="left"/>
        <w:sectPr w:rsidR="003A70CC">
          <w:type w:val="continuous"/>
          <w:pgSz w:w="12240" w:h="17760"/>
          <w:pgMar w:top="740" w:right="1420" w:bottom="1440" w:left="1620" w:header="720" w:footer="720" w:gutter="0"/>
          <w:cols w:space="720"/>
        </w:sectPr>
      </w:pPr>
      <w:r>
        <w:rPr>
          <w:rFonts w:ascii="Times New Roman" w:eastAsia="宋体" w:hAnsi="宋体" w:cs="宋体"/>
          <w:color w:val="000000"/>
          <w:w w:val="82"/>
          <w:sz w:val="20"/>
        </w:rPr>
        <w:t>8</w:t>
      </w:r>
    </w:p>
    <w:p w14:paraId="5BC2E83C" w14:textId="5B2A0735" w:rsidR="003A70CC" w:rsidRDefault="00FB74A8">
      <w:pPr>
        <w:pageBreakBefore/>
        <w:spacing w:line="280" w:lineRule="exact"/>
        <w:ind w:left="120" w:right="6020"/>
        <w:jc w:val="left"/>
        <w:sectPr w:rsidR="003A70CC">
          <w:type w:val="continuous"/>
          <w:pgSz w:w="12240" w:h="17760"/>
          <w:pgMar w:top="1480" w:right="1380" w:bottom="1440" w:left="1440" w:header="720" w:footer="720" w:gutter="0"/>
          <w:cols w:space="720"/>
        </w:sectPr>
      </w:pPr>
      <w:r>
        <w:rPr>
          <w:rFonts w:ascii="Times New Roman" w:eastAsia="宋体" w:hAnsi="宋体" w:cs="宋体"/>
          <w:color w:val="326598"/>
          <w:w w:val="103"/>
          <w:sz w:val="28"/>
        </w:rPr>
        <w:lastRenderedPageBreak/>
        <w:t>欢迎来到</w:t>
      </w:r>
      <w:r w:rsidR="00C368D6">
        <w:rPr>
          <w:rFonts w:ascii="Times New Roman" w:eastAsia="宋体" w:hAnsi="宋体" w:cs="宋体"/>
          <w:color w:val="326598"/>
          <w:w w:val="103"/>
          <w:sz w:val="28"/>
        </w:rPr>
        <w:t>MindManager</w:t>
      </w:r>
    </w:p>
    <w:p w14:paraId="5F542AE0" w14:textId="77777777" w:rsidR="003A70CC" w:rsidRDefault="00664571">
      <w:pPr>
        <w:pBdr>
          <w:top w:val="single" w:sz="0" w:space="8" w:color="FFFFFF"/>
        </w:pBdr>
        <w:spacing w:line="14" w:lineRule="exact"/>
        <w:ind w:left="100"/>
        <w:sectPr w:rsidR="003A70CC">
          <w:type w:val="continuous"/>
          <w:pgSz w:w="12240" w:h="17760"/>
          <w:pgMar w:top="1480" w:right="1380" w:bottom="1440" w:left="1440" w:header="720" w:footer="720" w:gutter="0"/>
          <w:cols w:space="720"/>
        </w:sectPr>
      </w:pPr>
      <w:r>
        <w:pict w14:anchorId="59937591">
          <v:group id="_x0000_s6784" style="width:464pt;height:.4pt;mso-position-horizontal-relative:char;mso-position-vertical-relative:line" coordsize=",8">
            <v:line id="_x0000_s6785" style="position:absolute" from="0,4" to="1000,4" strokeweight=".4pt"/>
            <w10:anchorlock/>
          </v:group>
        </w:pict>
      </w:r>
    </w:p>
    <w:p w14:paraId="3AFDAE7D" w14:textId="77777777" w:rsidR="003A70CC" w:rsidRDefault="00664571">
      <w:pPr>
        <w:pBdr>
          <w:top w:val="single" w:sz="0" w:space="14" w:color="FFFFFF"/>
        </w:pBdr>
        <w:ind w:left="120"/>
        <w:sectPr w:rsidR="003A70CC">
          <w:type w:val="continuous"/>
          <w:pgSz w:w="12240" w:h="17760"/>
          <w:pgMar w:top="1480" w:right="1380" w:bottom="1440" w:left="1440" w:header="720" w:footer="720" w:gutter="0"/>
          <w:cols w:space="720"/>
        </w:sectPr>
      </w:pPr>
      <w:r>
        <w:pict w14:anchorId="174BA98F">
          <v:group id="_x0000_s6781" style="width:461pt;height:17pt;mso-position-horizontal-relative:char;mso-position-vertical-relative:line" coordsize="9220,340">
            <v:shape id="_x0000_s6783" style="position:absolute;width:4560;height:340;mso-width-relative:margin;mso-height-relative:margin" coordsize="9220,340" o:spt="100" adj="0,,0" path="" stroked="f">
              <v:stroke joinstyle="round"/>
              <v:formulas/>
              <v:path o:connecttype="segments"/>
              <o:lock v:ext="edit" aspectratio="t"/>
              <v:textbox inset="0,0,0,0">
                <w:txbxContent>
                  <w:p w14:paraId="619F38ED" w14:textId="77777777" w:rsidR="003A70CC" w:rsidRDefault="00FB74A8">
                    <w:pPr>
                      <w:spacing w:line="240" w:lineRule="exact"/>
                      <w:jc w:val="left"/>
                    </w:pPr>
                    <w:r>
                      <w:rPr>
                        <w:rFonts w:ascii="Times New Roman" w:eastAsia="宋体" w:hAnsi="宋体" w:cs="宋体"/>
                        <w:color w:val="3E4D53"/>
                        <w:w w:val="103"/>
                        <w:sz w:val="24"/>
                      </w:rPr>
                      <w:t>Windows MindManager</w:t>
                    </w:r>
                    <w:r>
                      <w:rPr>
                        <w:rFonts w:ascii="Times New Roman" w:eastAsia="宋体" w:hAnsi="宋体" w:cs="宋体"/>
                        <w:color w:val="3E4D53"/>
                        <w:w w:val="103"/>
                        <w:sz w:val="24"/>
                      </w:rPr>
                      <w:t>有什么新特性</w:t>
                    </w:r>
                    <w:r>
                      <w:rPr>
                        <w:rFonts w:ascii="Times New Roman" w:eastAsia="宋体" w:hAnsi="宋体" w:cs="宋体"/>
                        <w:color w:val="3E4D53"/>
                        <w:w w:val="103"/>
                        <w:sz w:val="24"/>
                      </w:rPr>
                      <w:t>?</w:t>
                    </w:r>
                  </w:p>
                </w:txbxContent>
              </v:textbox>
            </v:shape>
            <v:shape id="_x0000_s6782" style="position:absolute;left:6560;width:2660;height:340;mso-width-relative:margin;mso-height-relative:margin" coordsize="9220,340" o:spt="100" adj="0,,0" path="" stroked="f">
              <v:stroke joinstyle="round"/>
              <v:formulas/>
              <v:path o:connecttype="segments"/>
              <o:lock v:ext="edit" aspectratio="t"/>
              <v:textbox inset="0,0,0,0">
                <w:txbxContent>
                  <w:p w14:paraId="260231CE"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w10:anchorlock/>
          </v:group>
        </w:pict>
      </w:r>
    </w:p>
    <w:p w14:paraId="311BC674" w14:textId="77777777" w:rsidR="003A70CC" w:rsidRDefault="00664571">
      <w:pPr>
        <w:pBdr>
          <w:top w:val="single" w:sz="0" w:space="8" w:color="FFFFFF"/>
        </w:pBdr>
        <w:sectPr w:rsidR="003A70CC">
          <w:type w:val="continuous"/>
          <w:pgSz w:w="12240" w:h="17760"/>
          <w:pgMar w:top="1480" w:right="1380" w:bottom="1440" w:left="1440" w:header="720" w:footer="720" w:gutter="0"/>
          <w:cols w:space="720"/>
        </w:sectPr>
      </w:pPr>
      <w:r>
        <w:pict w14:anchorId="437C21F2">
          <v:group id="_x0000_s6777" style="width:468pt;height:18pt;mso-position-horizontal-relative:char;mso-position-vertical-relative:line" coordsize="9360,360">
            <v:shape id="_x0000_s6780" style="position:absolute;width:9360;height:360;mso-width-relative:margin;mso-height-relative:margin" coordsize="9360,360" o:spt="100" adj="0,,0" path="">
              <v:stroke joinstyle="round"/>
              <v:imagedata r:id="rId6" o:title="image1"/>
              <v:formulas/>
              <v:path o:connecttype="segments"/>
              <o:lock v:ext="edit" aspectratio="t"/>
            </v:shape>
            <v:shape id="_x0000_s6779" style="position:absolute;left:120;top:40;width:6060;height:300;mso-width-relative:margin;mso-height-relative:margin" coordsize="9360,360" o:spt="100" adj="0,,0" path="" stroked="f">
              <v:stroke joinstyle="round"/>
              <v:formulas/>
              <v:path o:connecttype="segments"/>
              <o:lock v:ext="edit" aspectratio="t"/>
              <v:textbox inset="0,0,0,0">
                <w:txbxContent>
                  <w:p w14:paraId="7C498F00" w14:textId="77777777" w:rsidR="003A70CC" w:rsidRDefault="00FB74A8">
                    <w:pPr>
                      <w:spacing w:line="200" w:lineRule="exact"/>
                      <w:jc w:val="left"/>
                    </w:pPr>
                    <w:r>
                      <w:rPr>
                        <w:rFonts w:ascii="Times New Roman" w:eastAsia="宋体" w:hAnsi="宋体" w:cs="宋体"/>
                        <w:color w:val="000000"/>
                        <w:w w:val="103"/>
                        <w:sz w:val="20"/>
                      </w:rPr>
                      <w:t>更快、更好、更协作地完成正确的事情</w:t>
                    </w:r>
                  </w:p>
                </w:txbxContent>
              </v:textbox>
            </v:shape>
            <v:shape id="_x0000_s6778" style="position:absolute;left:7280;top:60;width:1760;height:300;mso-width-relative:margin;mso-height-relative:margin" coordsize="9360,360" o:spt="100" adj="0,,0" path="" stroked="f">
              <v:stroke joinstyle="round"/>
              <v:formulas/>
              <v:path o:connecttype="segments"/>
              <o:lock v:ext="edit" aspectratio="t"/>
              <v:textbox inset="0,0,0,0">
                <w:txbxContent>
                  <w:p w14:paraId="6F9840DD" w14:textId="77777777" w:rsidR="003A70CC" w:rsidRDefault="00FB74A8">
                    <w:pPr>
                      <w:spacing w:line="200" w:lineRule="exact"/>
                      <w:jc w:val="left"/>
                    </w:pPr>
                    <w:r>
                      <w:rPr>
                        <w:rFonts w:ascii="Times New Roman" w:eastAsia="宋体" w:hAnsi="宋体" w:cs="宋体"/>
                        <w:color w:val="000000"/>
                        <w:w w:val="101"/>
                        <w:sz w:val="20"/>
                      </w:rPr>
                      <w:t>想知道</w:t>
                    </w:r>
                  </w:p>
                </w:txbxContent>
              </v:textbox>
            </v:shape>
            <w10:anchorlock/>
          </v:group>
        </w:pict>
      </w:r>
    </w:p>
    <w:p w14:paraId="11993034" w14:textId="77777777" w:rsidR="003A70CC" w:rsidRDefault="00664571">
      <w:pPr>
        <w:pBdr>
          <w:top w:val="single" w:sz="0" w:space="1" w:color="FFFFFF"/>
        </w:pBdr>
        <w:ind w:left="120"/>
        <w:sectPr w:rsidR="003A70CC">
          <w:type w:val="continuous"/>
          <w:pgSz w:w="12240" w:h="17760"/>
          <w:pgMar w:top="1480" w:right="1380" w:bottom="1440" w:left="1440" w:header="720" w:footer="720" w:gutter="0"/>
          <w:cols w:space="720"/>
        </w:sectPr>
      </w:pPr>
      <w:r>
        <w:pict w14:anchorId="03594FDD">
          <v:group id="_x0000_s6774" style="width:434pt;height:156pt;mso-position-horizontal-relative:char;mso-position-vertical-relative:line" coordsize="8680,3120">
            <v:shape id="_x0000_s6776" style="position:absolute;width:6360;height:3120;mso-width-relative:margin;mso-height-relative:margin" coordsize="8680,3120" o:spt="100" adj="0,,0" path="" stroked="f">
              <v:stroke joinstyle="round"/>
              <v:formulas/>
              <v:path o:connecttype="segments"/>
              <o:lock v:ext="edit" aspectratio="t"/>
              <v:textbox inset="0,0,0,0">
                <w:txbxContent>
                  <w:p w14:paraId="15F137AF" w14:textId="77777777" w:rsidR="003A70CC" w:rsidRDefault="00FB74A8">
                    <w:pPr>
                      <w:spacing w:line="320" w:lineRule="exact"/>
                      <w:jc w:val="left"/>
                    </w:pPr>
                    <w:r>
                      <w:rPr>
                        <w:rFonts w:ascii="Times New Roman" w:eastAsia="宋体" w:hAnsi="宋体" w:cs="宋体"/>
                        <w:color w:val="000000"/>
                        <w:w w:val="104"/>
                        <w:sz w:val="20"/>
                      </w:rPr>
                      <w:t>MindManager 21</w:t>
                    </w:r>
                    <w:r>
                      <w:rPr>
                        <w:rFonts w:ascii="Times New Roman" w:eastAsia="宋体" w:hAnsi="宋体" w:cs="宋体"/>
                        <w:color w:val="000000"/>
                        <w:w w:val="104"/>
                        <w:sz w:val="20"/>
                      </w:rPr>
                      <w:t>通过给计划、项目和过程带来清晰和结构。</w:t>
                    </w:r>
                  </w:p>
                  <w:p w14:paraId="61F1F6F5" w14:textId="77777777" w:rsidR="003A70CC" w:rsidRDefault="00FB74A8">
                    <w:pPr>
                      <w:spacing w:before="60" w:line="337" w:lineRule="exact"/>
                      <w:ind w:right="100"/>
                      <w:jc w:val="left"/>
                    </w:pPr>
                    <w:r>
                      <w:rPr>
                        <w:rFonts w:ascii="Times New Roman" w:eastAsia="宋体" w:hAnsi="宋体" w:cs="宋体"/>
                        <w:color w:val="000000"/>
                        <w:w w:val="103"/>
                        <w:sz w:val="20"/>
                      </w:rPr>
                      <w:t>MindManager 21</w:t>
                    </w:r>
                    <w:r>
                      <w:rPr>
                        <w:rFonts w:ascii="Times New Roman" w:eastAsia="宋体" w:hAnsi="宋体" w:cs="宋体"/>
                        <w:color w:val="000000"/>
                        <w:w w:val="103"/>
                        <w:sz w:val="20"/>
                      </w:rPr>
                      <w:t>可以帮助你将分散的想法和信息转换成动态视觉思维导图、流程图、概念图、矩阵和其他图表。</w:t>
                    </w:r>
                    <w:r>
                      <w:rPr>
                        <w:rFonts w:ascii="Times New Roman" w:eastAsia="宋体" w:hAnsi="宋体" w:cs="宋体"/>
                        <w:color w:val="000000"/>
                        <w:w w:val="103"/>
                        <w:sz w:val="20"/>
                      </w:rPr>
                      <w:t>MindManager 21</w:t>
                    </w:r>
                    <w:r>
                      <w:rPr>
                        <w:rFonts w:ascii="Times New Roman" w:eastAsia="宋体" w:hAnsi="宋体" w:cs="宋体"/>
                        <w:color w:val="000000"/>
                        <w:w w:val="103"/>
                        <w:sz w:val="20"/>
                      </w:rPr>
                      <w:t>的工具和功能可以让你控制自己的工作，合成大量数据，更有效地沟通，从而提高你的工作效率，获得竞争优势。</w:t>
                    </w:r>
                  </w:p>
                  <w:p w14:paraId="1A9C12A9" w14:textId="77777777" w:rsidR="003A70CC" w:rsidRDefault="00FB74A8">
                    <w:pPr>
                      <w:spacing w:before="80" w:line="220" w:lineRule="exact"/>
                      <w:ind w:right="3940"/>
                      <w:jc w:val="left"/>
                    </w:pPr>
                    <w:r>
                      <w:rPr>
                        <w:rFonts w:ascii="Times New Roman" w:eastAsia="宋体" w:hAnsi="宋体" w:cs="宋体"/>
                        <w:color w:val="5C6F7B"/>
                        <w:w w:val="102"/>
                        <w:sz w:val="22"/>
                      </w:rPr>
                      <w:t>MindManager 21</w:t>
                    </w:r>
                    <w:r>
                      <w:rPr>
                        <w:rFonts w:ascii="Times New Roman" w:eastAsia="宋体" w:hAnsi="宋体" w:cs="宋体"/>
                        <w:color w:val="5C6F7B"/>
                        <w:w w:val="102"/>
                        <w:sz w:val="22"/>
                      </w:rPr>
                      <w:t>新版本</w:t>
                    </w:r>
                  </w:p>
                </w:txbxContent>
              </v:textbox>
            </v:shape>
            <v:shape id="_x0000_s6775" style="position:absolute;left:7160;top:20;width:1520;height:640;mso-width-relative:margin;mso-height-relative:margin" coordsize="8680,3120" o:spt="100" adj="0,,0" path="" stroked="f">
              <v:stroke joinstyle="round"/>
              <v:formulas/>
              <v:path o:connecttype="segments"/>
              <o:lock v:ext="edit" aspectratio="t"/>
              <v:textbox inset="0,0,0,0">
                <w:txbxContent>
                  <w:p w14:paraId="2C3A4435" w14:textId="77777777" w:rsidR="003A70CC" w:rsidRDefault="00FB74A8">
                    <w:pPr>
                      <w:spacing w:line="310" w:lineRule="exact"/>
                      <w:jc w:val="left"/>
                    </w:pPr>
                    <w:r>
                      <w:rPr>
                        <w:rFonts w:ascii="Times New Roman" w:eastAsia="宋体" w:hAnsi="宋体" w:cs="宋体"/>
                        <w:color w:val="E41B23"/>
                        <w:sz w:val="20"/>
                        <w:u w:val="single"/>
                      </w:rPr>
                      <w:t>与早期版本的兼容性</w:t>
                    </w:r>
                    <w:r>
                      <w:rPr>
                        <w:rFonts w:ascii="Times New Roman" w:eastAsia="宋体" w:hAnsi="宋体" w:cs="宋体"/>
                        <w:color w:val="E41B23"/>
                        <w:sz w:val="20"/>
                        <w:u w:val="single"/>
                      </w:rPr>
                      <w:t>?</w:t>
                    </w:r>
                  </w:p>
                </w:txbxContent>
              </v:textbox>
            </v:shape>
            <w10:anchorlock/>
          </v:group>
        </w:pict>
      </w:r>
    </w:p>
    <w:p w14:paraId="3CDAE91F" w14:textId="77777777" w:rsidR="003A70CC" w:rsidRDefault="00664571">
      <w:pPr>
        <w:pBdr>
          <w:top w:val="single" w:sz="0" w:space="8" w:color="FFFFFF"/>
        </w:pBdr>
        <w:ind w:left="100"/>
        <w:sectPr w:rsidR="003A70CC">
          <w:type w:val="continuous"/>
          <w:pgSz w:w="12240" w:h="17760"/>
          <w:pgMar w:top="1480" w:right="1380" w:bottom="1440" w:left="1440" w:header="720" w:footer="720" w:gutter="0"/>
          <w:cols w:space="720"/>
        </w:sectPr>
      </w:pPr>
      <w:r>
        <w:pict w14:anchorId="4724D715">
          <v:group id="_x0000_s6771" style="width:465pt;height:20pt;mso-position-horizontal-relative:char;mso-position-vertical-relative:line" coordsize="9300,400">
            <v:shape id="_x0000_s6773" style="position:absolute;width:9300;height:400;mso-width-relative:margin;mso-height-relative:margin" coordsize="9300,400" o:spt="100" adj="0,,0" path="">
              <v:stroke joinstyle="round"/>
              <v:imagedata r:id="rId7" o:title="image2"/>
              <v:formulas/>
              <v:path o:connecttype="segments"/>
              <o:lock v:ext="edit" aspectratio="t"/>
            </v:shape>
            <v:shape id="_x0000_s6772" style="position:absolute;left:20;top:40;width:2680;height:320;mso-width-relative:margin;mso-height-relative:margin" coordsize="9300,400" o:spt="100" adj="0,,0" path="" stroked="f">
              <v:stroke joinstyle="round"/>
              <v:formulas/>
              <v:path o:connecttype="segments"/>
              <o:lock v:ext="edit" aspectratio="t"/>
              <v:textbox inset="0,0,0,0">
                <w:txbxContent>
                  <w:p w14:paraId="7E10374A" w14:textId="77777777" w:rsidR="003A70CC" w:rsidRDefault="00FB74A8">
                    <w:pPr>
                      <w:spacing w:line="220" w:lineRule="exact"/>
                      <w:jc w:val="left"/>
                    </w:pPr>
                    <w:r>
                      <w:rPr>
                        <w:rFonts w:ascii="Times New Roman" w:eastAsia="宋体" w:hAnsi="宋体" w:cs="宋体"/>
                        <w:color w:val="000000"/>
                        <w:w w:val="105"/>
                        <w:sz w:val="22"/>
                      </w:rPr>
                      <w:t>增强主题信息</w:t>
                    </w:r>
                  </w:p>
                </w:txbxContent>
              </v:textbox>
            </v:shape>
            <w10:anchorlock/>
          </v:group>
        </w:pict>
      </w:r>
    </w:p>
    <w:p w14:paraId="352E26E0" w14:textId="77777777" w:rsidR="003A70CC" w:rsidRDefault="00FB74A8">
      <w:pPr>
        <w:pBdr>
          <w:top w:val="single" w:sz="0" w:space="1" w:color="FFFFFF"/>
        </w:pBdr>
        <w:spacing w:line="327" w:lineRule="exact"/>
        <w:ind w:left="100" w:right="100"/>
        <w:jc w:val="left"/>
        <w:sectPr w:rsidR="003A70CC">
          <w:type w:val="continuous"/>
          <w:pgSz w:w="12240" w:h="17760"/>
          <w:pgMar w:top="1480" w:right="1380" w:bottom="1440" w:left="1440" w:header="720" w:footer="720" w:gutter="0"/>
          <w:cols w:space="720"/>
        </w:sectPr>
      </w:pPr>
      <w:r>
        <w:rPr>
          <w:rFonts w:ascii="Times New Roman" w:eastAsia="宋体" w:hAnsi="宋体" w:cs="宋体"/>
          <w:color w:val="000000"/>
          <w:w w:val="101"/>
          <w:sz w:val="20"/>
        </w:rPr>
        <w:t>查看主题信息更快，更容易与新的主题信息卡。您还可以在显示信息的方式上获得更大的灵活性，从而为您的用例提供完美的显示。全新的设计，新的主题信息风格更加清晰，简洁，可定制。</w:t>
      </w:r>
    </w:p>
    <w:p w14:paraId="46962655" w14:textId="77777777" w:rsidR="003A70CC" w:rsidRDefault="00664571">
      <w:pPr>
        <w:pBdr>
          <w:top w:val="single" w:sz="0" w:space="5" w:color="FFFFFF"/>
        </w:pBdr>
        <w:ind w:left="100"/>
        <w:sectPr w:rsidR="003A70CC">
          <w:type w:val="continuous"/>
          <w:pgSz w:w="12240" w:h="17760"/>
          <w:pgMar w:top="1480" w:right="1380" w:bottom="1440" w:left="1440" w:header="720" w:footer="720" w:gutter="0"/>
          <w:cols w:space="720"/>
        </w:sectPr>
      </w:pPr>
      <w:r>
        <w:pict w14:anchorId="49BAA4E2">
          <v:group id="_x0000_s6768" style="width:465pt;height:20pt;mso-position-horizontal-relative:char;mso-position-vertical-relative:line" coordsize="9300,400">
            <v:shape id="_x0000_s6770" style="position:absolute;width:9300;height:400;mso-width-relative:margin;mso-height-relative:margin" coordsize="9300,400" o:spt="100" adj="0,,0" path="">
              <v:stroke joinstyle="round"/>
              <v:imagedata r:id="rId8" o:title="image3"/>
              <v:formulas/>
              <v:path o:connecttype="segments"/>
              <o:lock v:ext="edit" aspectratio="t"/>
            </v:shape>
            <v:shape id="_x0000_s6769" style="position:absolute;left:20;top:40;width:2980;height:320;mso-width-relative:margin;mso-height-relative:margin" coordsize="9300,400" o:spt="100" adj="0,,0" path="" stroked="f">
              <v:stroke joinstyle="round"/>
              <v:formulas/>
              <v:path o:connecttype="segments"/>
              <o:lock v:ext="edit" aspectratio="t"/>
              <v:textbox inset="0,0,0,0">
                <w:txbxContent>
                  <w:p w14:paraId="015FF574" w14:textId="77777777" w:rsidR="003A70CC" w:rsidRDefault="00FB74A8">
                    <w:pPr>
                      <w:spacing w:line="220" w:lineRule="exact"/>
                      <w:jc w:val="left"/>
                    </w:pPr>
                    <w:r>
                      <w:rPr>
                        <w:rFonts w:ascii="Times New Roman" w:eastAsia="宋体" w:hAnsi="宋体" w:cs="宋体"/>
                        <w:color w:val="000000"/>
                        <w:w w:val="107"/>
                        <w:sz w:val="22"/>
                      </w:rPr>
                      <w:t>增强这个快速</w:t>
                    </w:r>
                  </w:p>
                </w:txbxContent>
              </v:textbox>
            </v:shape>
            <w10:anchorlock/>
          </v:group>
        </w:pict>
      </w:r>
    </w:p>
    <w:p w14:paraId="0949653F" w14:textId="77777777" w:rsidR="003A70CC" w:rsidRDefault="00FB74A8">
      <w:pPr>
        <w:pBdr>
          <w:top w:val="single" w:sz="0" w:space="1" w:color="FFFFFF"/>
        </w:pBdr>
        <w:spacing w:line="310" w:lineRule="exact"/>
        <w:ind w:left="120" w:right="260"/>
        <w:jc w:val="left"/>
        <w:sectPr w:rsidR="003A70CC">
          <w:type w:val="continuous"/>
          <w:pgSz w:w="12240" w:h="17760"/>
          <w:pgMar w:top="1480" w:right="1380" w:bottom="1440" w:left="1440" w:header="720" w:footer="720" w:gutter="0"/>
          <w:cols w:space="720"/>
        </w:sectPr>
      </w:pPr>
      <w:r>
        <w:rPr>
          <w:rFonts w:ascii="Times New Roman" w:eastAsia="宋体" w:hAnsi="宋体" w:cs="宋体"/>
          <w:color w:val="E41B23"/>
          <w:w w:val="104"/>
          <w:sz w:val="20"/>
        </w:rPr>
        <w:t>MindManager Snap</w:t>
      </w:r>
      <w:r>
        <w:rPr>
          <w:rFonts w:ascii="Times New Roman" w:eastAsia="宋体" w:hAnsi="宋体" w:cs="宋体"/>
          <w:color w:val="E41B23"/>
          <w:w w:val="104"/>
          <w:sz w:val="20"/>
        </w:rPr>
        <w:t>提供了新的个人和协作方式来捕捉、接收和分享内容的任何时间，从任何地方，通过您的桌面，</w:t>
      </w:r>
      <w:r>
        <w:rPr>
          <w:rFonts w:ascii="Times New Roman" w:eastAsia="宋体" w:hAnsi="宋体" w:cs="宋体"/>
          <w:color w:val="E41B23"/>
          <w:w w:val="104"/>
          <w:sz w:val="20"/>
        </w:rPr>
        <w:t>Chrome</w:t>
      </w:r>
      <w:r>
        <w:rPr>
          <w:rFonts w:ascii="Times New Roman" w:eastAsia="宋体" w:hAnsi="宋体" w:cs="宋体"/>
          <w:color w:val="E41B23"/>
          <w:w w:val="104"/>
          <w:sz w:val="20"/>
        </w:rPr>
        <w:t>浏览器或移动设备。</w:t>
      </w:r>
    </w:p>
    <w:p w14:paraId="5FBDD79C" w14:textId="77777777" w:rsidR="003A70CC" w:rsidRDefault="00664571">
      <w:pPr>
        <w:pBdr>
          <w:top w:val="single" w:sz="0" w:space="6" w:color="FFFFFF"/>
        </w:pBdr>
        <w:ind w:left="100"/>
        <w:sectPr w:rsidR="003A70CC">
          <w:type w:val="continuous"/>
          <w:pgSz w:w="12240" w:h="17760"/>
          <w:pgMar w:top="1480" w:right="1380" w:bottom="1440" w:left="1440" w:header="720" w:footer="720" w:gutter="0"/>
          <w:cols w:space="720"/>
        </w:sectPr>
      </w:pPr>
      <w:r>
        <w:pict w14:anchorId="7565290C">
          <v:group id="_x0000_s6765" style="width:465pt;height:35pt;mso-position-horizontal-relative:char;mso-position-vertical-relative:line" coordsize="9300,700">
            <v:shape id="_x0000_s6767" style="position:absolute;width:9300;height:400;mso-width-relative:margin;mso-height-relative:margin" coordsize="9300,700" o:spt="100" adj="0,,0" path="">
              <v:stroke joinstyle="round"/>
              <v:imagedata r:id="rId9" o:title="image4"/>
              <v:formulas/>
              <v:path o:connecttype="segments"/>
              <o:lock v:ext="edit" aspectratio="t"/>
            </v:shape>
            <v:shape id="_x0000_s6766" style="position:absolute;left:20;top:20;width:7100;height:680;mso-width-relative:margin;mso-height-relative:margin" coordsize="9300,700" o:spt="100" adj="0,,0" path="" stroked="f">
              <v:stroke joinstyle="round"/>
              <v:formulas/>
              <v:path o:connecttype="segments"/>
              <o:lock v:ext="edit" aspectratio="t"/>
              <v:textbox inset="0,0,0,0">
                <w:txbxContent>
                  <w:p w14:paraId="20DBFA6E" w14:textId="77777777" w:rsidR="003A70CC" w:rsidRDefault="00FB74A8">
                    <w:pPr>
                      <w:spacing w:line="220" w:lineRule="exact"/>
                      <w:ind w:right="4980"/>
                      <w:jc w:val="left"/>
                    </w:pPr>
                    <w:r>
                      <w:rPr>
                        <w:rFonts w:ascii="Times New Roman" w:eastAsia="宋体" w:hAnsi="宋体" w:cs="宋体"/>
                        <w:color w:val="000000"/>
                        <w:w w:val="106"/>
                        <w:sz w:val="22"/>
                      </w:rPr>
                      <w:t>新的加速键</w:t>
                    </w:r>
                  </w:p>
                  <w:p w14:paraId="32231B37" w14:textId="77777777" w:rsidR="003A70CC" w:rsidRDefault="00FB74A8">
                    <w:pPr>
                      <w:spacing w:before="80" w:line="196" w:lineRule="exact"/>
                      <w:jc w:val="left"/>
                    </w:pPr>
                    <w:r>
                      <w:rPr>
                        <w:rFonts w:ascii="Times New Roman" w:eastAsia="宋体" w:hAnsi="宋体" w:cs="宋体"/>
                        <w:color w:val="000000"/>
                        <w:w w:val="104"/>
                        <w:sz w:val="20"/>
                      </w:rPr>
                      <w:t>使用新的加速器键快速添加和创建资源和标签。</w:t>
                    </w:r>
                  </w:p>
                </w:txbxContent>
              </v:textbox>
            </v:shape>
            <w10:anchorlock/>
          </v:group>
        </w:pict>
      </w:r>
    </w:p>
    <w:p w14:paraId="11055E95" w14:textId="77777777" w:rsidR="003A70CC" w:rsidRDefault="00664571">
      <w:pPr>
        <w:pBdr>
          <w:top w:val="single" w:sz="0" w:space="6" w:color="FFFFFF"/>
        </w:pBdr>
        <w:ind w:left="100"/>
        <w:sectPr w:rsidR="003A70CC">
          <w:type w:val="continuous"/>
          <w:pgSz w:w="12240" w:h="17760"/>
          <w:pgMar w:top="1480" w:right="1380" w:bottom="1440" w:left="1440" w:header="720" w:footer="720" w:gutter="0"/>
          <w:cols w:space="720"/>
        </w:sectPr>
      </w:pPr>
      <w:r>
        <w:pict w14:anchorId="12B6877F">
          <v:group id="_x0000_s6762" style="width:465pt;height:38pt;mso-position-horizontal-relative:char;mso-position-vertical-relative:line" coordsize="9300,760">
            <v:shape id="_x0000_s6764" style="position:absolute;left:20;top:20;width:9160;height:740;mso-width-relative:margin;mso-height-relative:margin" coordsize="9300,760" o:spt="100" adj="0,,0" path="" stroked="f">
              <v:stroke joinstyle="round"/>
              <v:formulas/>
              <v:path o:connecttype="segments"/>
              <o:lock v:ext="edit" aspectratio="t"/>
              <v:textbox inset="0,0,0,0">
                <w:txbxContent>
                  <w:p w14:paraId="7C8EA832" w14:textId="77777777" w:rsidR="003A70CC" w:rsidRDefault="00FB74A8">
                    <w:pPr>
                      <w:spacing w:line="220" w:lineRule="exact"/>
                      <w:ind w:right="4340"/>
                      <w:jc w:val="left"/>
                    </w:pPr>
                    <w:r>
                      <w:rPr>
                        <w:rFonts w:ascii="Times New Roman" w:eastAsia="宋体" w:hAnsi="宋体" w:cs="宋体"/>
                        <w:color w:val="000000"/>
                        <w:w w:val="104"/>
                        <w:sz w:val="22"/>
                      </w:rPr>
                      <w:t>新场所进出口项目管理</w:t>
                    </w:r>
                  </w:p>
                  <w:p w14:paraId="07D7888B" w14:textId="77777777" w:rsidR="003A70CC" w:rsidRDefault="00FB74A8">
                    <w:pPr>
                      <w:spacing w:before="140" w:line="200" w:lineRule="exact"/>
                      <w:jc w:val="left"/>
                    </w:pPr>
                    <w:r>
                      <w:rPr>
                        <w:rFonts w:ascii="Times New Roman" w:eastAsia="宋体" w:hAnsi="宋体" w:cs="宋体"/>
                        <w:color w:val="000000"/>
                        <w:w w:val="102"/>
                        <w:sz w:val="20"/>
                      </w:rPr>
                      <w:t>导入和导出任何支持的文件类型</w:t>
                    </w:r>
                    <w:r>
                      <w:rPr>
                        <w:rFonts w:ascii="Times New Roman" w:eastAsia="宋体" w:hAnsi="宋体" w:cs="宋体"/>
                        <w:color w:val="000000"/>
                        <w:w w:val="102"/>
                        <w:sz w:val="20"/>
                      </w:rPr>
                      <w:t>-</w:t>
                    </w:r>
                    <w:r>
                      <w:rPr>
                        <w:rFonts w:ascii="Times New Roman" w:eastAsia="宋体" w:hAnsi="宋体" w:cs="宋体"/>
                        <w:color w:val="000000"/>
                        <w:w w:val="102"/>
                        <w:sz w:val="20"/>
                      </w:rPr>
                      <w:t>包括</w:t>
                    </w:r>
                    <w:r>
                      <w:rPr>
                        <w:rFonts w:ascii="Times New Roman" w:eastAsia="宋体" w:hAnsi="宋体" w:cs="宋体"/>
                        <w:color w:val="000000"/>
                        <w:w w:val="102"/>
                        <w:sz w:val="20"/>
                      </w:rPr>
                      <w:t>Microsoft Word, Excel</w:t>
                    </w:r>
                    <w:r>
                      <w:rPr>
                        <w:rFonts w:ascii="Times New Roman" w:eastAsia="宋体" w:hAnsi="宋体" w:cs="宋体"/>
                        <w:color w:val="000000"/>
                        <w:w w:val="102"/>
                        <w:sz w:val="20"/>
                      </w:rPr>
                      <w:t>，和项目文件等</w:t>
                    </w:r>
                  </w:p>
                </w:txbxContent>
              </v:textbox>
            </v:shape>
            <v:shape id="_x0000_s6763" style="position:absolute;width:9300;height:460;mso-width-relative:margin;mso-height-relative:margin" coordsize="9300,760" o:spt="100" adj="0,,0" path="">
              <v:stroke joinstyle="round"/>
              <v:imagedata r:id="rId10" o:title="image5"/>
              <v:formulas/>
              <v:path o:connecttype="segments"/>
              <o:lock v:ext="edit" aspectratio="t"/>
            </v:shape>
            <w10:anchorlock/>
          </v:group>
        </w:pict>
      </w:r>
    </w:p>
    <w:p w14:paraId="160A249E" w14:textId="77777777" w:rsidR="003A70CC" w:rsidRDefault="00FB74A8">
      <w:pPr>
        <w:pBdr>
          <w:top w:val="single" w:sz="0" w:space="2" w:color="FFFFFF"/>
        </w:pBdr>
        <w:spacing w:line="200" w:lineRule="exact"/>
        <w:ind w:left="120" w:right="660"/>
        <w:jc w:val="left"/>
        <w:sectPr w:rsidR="003A70CC">
          <w:type w:val="continuous"/>
          <w:pgSz w:w="12240" w:h="17760"/>
          <w:pgMar w:top="1480" w:right="1380" w:bottom="1440" w:left="1440" w:header="720" w:footer="720" w:gutter="0"/>
          <w:cols w:space="720"/>
        </w:sectPr>
      </w:pPr>
      <w:r>
        <w:rPr>
          <w:rFonts w:ascii="Times New Roman" w:eastAsia="宋体" w:hAnsi="宋体" w:cs="宋体"/>
          <w:color w:val="000000"/>
          <w:w w:val="105"/>
          <w:sz w:val="20"/>
        </w:rPr>
        <w:t>—往来地点</w:t>
      </w:r>
      <w:r>
        <w:rPr>
          <w:rFonts w:ascii="Times New Roman" w:eastAsia="宋体" w:hAnsi="宋体" w:cs="宋体"/>
          <w:color w:val="000000"/>
          <w:w w:val="105"/>
          <w:sz w:val="20"/>
        </w:rPr>
        <w:t>(</w:t>
      </w:r>
      <w:r>
        <w:rPr>
          <w:rFonts w:ascii="Times New Roman" w:eastAsia="宋体" w:hAnsi="宋体" w:cs="宋体"/>
          <w:color w:val="000000"/>
          <w:w w:val="105"/>
          <w:sz w:val="20"/>
        </w:rPr>
        <w:t>云存储服务</w:t>
      </w:r>
      <w:r>
        <w:rPr>
          <w:rFonts w:ascii="Times New Roman" w:eastAsia="宋体" w:hAnsi="宋体" w:cs="宋体"/>
          <w:color w:val="000000"/>
          <w:w w:val="105"/>
          <w:sz w:val="20"/>
        </w:rPr>
        <w:t>)</w:t>
      </w:r>
      <w:r>
        <w:rPr>
          <w:rFonts w:ascii="Times New Roman" w:eastAsia="宋体" w:hAnsi="宋体" w:cs="宋体"/>
          <w:color w:val="000000"/>
          <w:w w:val="105"/>
          <w:sz w:val="20"/>
        </w:rPr>
        <w:t>，如</w:t>
      </w:r>
      <w:r>
        <w:rPr>
          <w:rFonts w:ascii="Times New Roman" w:eastAsia="宋体" w:hAnsi="宋体" w:cs="宋体"/>
          <w:color w:val="000000"/>
          <w:w w:val="105"/>
          <w:sz w:val="20"/>
        </w:rPr>
        <w:t>OneDrive</w:t>
      </w:r>
      <w:r>
        <w:rPr>
          <w:rFonts w:ascii="Times New Roman" w:eastAsia="宋体" w:hAnsi="宋体" w:cs="宋体"/>
          <w:color w:val="000000"/>
          <w:w w:val="105"/>
          <w:sz w:val="20"/>
        </w:rPr>
        <w:t>、谷歌</w:t>
      </w:r>
      <w:r>
        <w:rPr>
          <w:rFonts w:ascii="Times New Roman" w:eastAsia="宋体" w:hAnsi="宋体" w:cs="宋体"/>
          <w:color w:val="000000"/>
          <w:w w:val="105"/>
          <w:sz w:val="20"/>
        </w:rPr>
        <w:t>Drive</w:t>
      </w:r>
      <w:r>
        <w:rPr>
          <w:rFonts w:ascii="Times New Roman" w:eastAsia="宋体" w:hAnsi="宋体" w:cs="宋体"/>
          <w:color w:val="000000"/>
          <w:w w:val="105"/>
          <w:sz w:val="20"/>
        </w:rPr>
        <w:t>、</w:t>
      </w:r>
      <w:r>
        <w:rPr>
          <w:rFonts w:ascii="Times New Roman" w:eastAsia="宋体" w:hAnsi="宋体" w:cs="宋体"/>
          <w:color w:val="000000"/>
          <w:w w:val="105"/>
          <w:sz w:val="20"/>
        </w:rPr>
        <w:t>SharePoint</w:t>
      </w:r>
      <w:r>
        <w:rPr>
          <w:rFonts w:ascii="Times New Roman" w:eastAsia="宋体" w:hAnsi="宋体" w:cs="宋体"/>
          <w:color w:val="000000"/>
          <w:w w:val="105"/>
          <w:sz w:val="20"/>
        </w:rPr>
        <w:t>。</w:t>
      </w:r>
    </w:p>
    <w:p w14:paraId="1E2B7480" w14:textId="77777777" w:rsidR="003A70CC" w:rsidRDefault="00664571">
      <w:pPr>
        <w:pBdr>
          <w:top w:val="single" w:sz="0" w:space="6" w:color="FFFFFF"/>
        </w:pBdr>
        <w:ind w:left="100"/>
        <w:sectPr w:rsidR="003A70CC">
          <w:type w:val="continuous"/>
          <w:pgSz w:w="12240" w:h="17760"/>
          <w:pgMar w:top="1480" w:right="1380" w:bottom="1440" w:left="1440" w:header="720" w:footer="720" w:gutter="0"/>
          <w:cols w:space="720"/>
        </w:sectPr>
      </w:pPr>
      <w:r>
        <w:pict w14:anchorId="583A1D44">
          <v:group id="_x0000_s6759" style="width:465pt;height:20pt;mso-position-horizontal-relative:char;mso-position-vertical-relative:line" coordsize="9300,400">
            <v:shape id="_x0000_s6761" style="position:absolute;width:9300;height:400;mso-width-relative:margin;mso-height-relative:margin" coordsize="9300,400" o:spt="100" adj="0,,0" path="">
              <v:stroke joinstyle="round"/>
              <v:imagedata r:id="rId11" o:title="image6"/>
              <v:formulas/>
              <v:path o:connecttype="segments"/>
              <o:lock v:ext="edit" aspectratio="t"/>
            </v:shape>
            <v:shape id="_x0000_s6760" style="position:absolute;left:20;top:20;width:2500;height:320;mso-width-relative:margin;mso-height-relative:margin" coordsize="9300,400" o:spt="100" adj="0,,0" path="" stroked="f">
              <v:stroke joinstyle="round"/>
              <v:formulas/>
              <v:path o:connecttype="segments"/>
              <o:lock v:ext="edit" aspectratio="t"/>
              <v:textbox inset="0,0,0,0">
                <w:txbxContent>
                  <w:p w14:paraId="305C7182" w14:textId="77777777" w:rsidR="003A70CC" w:rsidRDefault="00FB74A8">
                    <w:pPr>
                      <w:spacing w:line="220" w:lineRule="exact"/>
                      <w:jc w:val="left"/>
                    </w:pPr>
                    <w:r>
                      <w:rPr>
                        <w:rFonts w:ascii="Times New Roman" w:eastAsia="宋体" w:hAnsi="宋体" w:cs="宋体"/>
                        <w:color w:val="000000"/>
                        <w:w w:val="104"/>
                        <w:sz w:val="22"/>
                      </w:rPr>
                      <w:t>新流程的扩展</w:t>
                    </w:r>
                  </w:p>
                </w:txbxContent>
              </v:textbox>
            </v:shape>
            <w10:anchorlock/>
          </v:group>
        </w:pict>
      </w:r>
    </w:p>
    <w:p w14:paraId="042127B3" w14:textId="77777777" w:rsidR="003A70CC" w:rsidRDefault="00FB74A8">
      <w:pPr>
        <w:pBdr>
          <w:top w:val="single" w:sz="0" w:space="1" w:color="FFFFFF"/>
        </w:pBdr>
        <w:spacing w:line="310" w:lineRule="exact"/>
        <w:ind w:left="120" w:right="300"/>
        <w:jc w:val="left"/>
        <w:sectPr w:rsidR="003A70CC">
          <w:type w:val="continuous"/>
          <w:pgSz w:w="12240" w:h="17760"/>
          <w:pgMar w:top="1480" w:right="1380" w:bottom="1440" w:left="1440" w:header="720" w:footer="720" w:gutter="0"/>
          <w:cols w:space="720"/>
        </w:sectPr>
      </w:pPr>
      <w:r>
        <w:rPr>
          <w:rFonts w:ascii="Times New Roman" w:eastAsia="宋体" w:hAnsi="宋体" w:cs="宋体"/>
          <w:color w:val="000000"/>
          <w:w w:val="102"/>
          <w:sz w:val="20"/>
        </w:rPr>
        <w:t>通过向带有线跳转</w:t>
      </w:r>
      <w:r>
        <w:rPr>
          <w:rFonts w:ascii="Times New Roman" w:eastAsia="宋体" w:hAnsi="宋体" w:cs="宋体"/>
          <w:color w:val="000000"/>
          <w:w w:val="102"/>
          <w:sz w:val="20"/>
        </w:rPr>
        <w:t>(</w:t>
      </w:r>
      <w:r>
        <w:rPr>
          <w:rFonts w:ascii="Times New Roman" w:eastAsia="宋体" w:hAnsi="宋体" w:cs="宋体"/>
          <w:color w:val="000000"/>
          <w:w w:val="102"/>
          <w:sz w:val="20"/>
        </w:rPr>
        <w:t>包括圆角跳转、桥跳转和间隙跳转</w:t>
      </w:r>
      <w:r>
        <w:rPr>
          <w:rFonts w:ascii="Times New Roman" w:eastAsia="宋体" w:hAnsi="宋体" w:cs="宋体"/>
          <w:color w:val="000000"/>
          <w:w w:val="102"/>
          <w:sz w:val="20"/>
        </w:rPr>
        <w:t>)</w:t>
      </w:r>
      <w:r>
        <w:rPr>
          <w:rFonts w:ascii="Times New Roman" w:eastAsia="宋体" w:hAnsi="宋体" w:cs="宋体"/>
          <w:color w:val="000000"/>
          <w:w w:val="102"/>
          <w:sz w:val="20"/>
        </w:rPr>
        <w:t>的复杂流程图添加新的可读性维度，通过改进关系连接功能提高您的影响。</w:t>
      </w:r>
    </w:p>
    <w:p w14:paraId="06FC9F4D" w14:textId="77777777" w:rsidR="003A70CC" w:rsidRDefault="00664571">
      <w:pPr>
        <w:pBdr>
          <w:top w:val="single" w:sz="0" w:space="5" w:color="FFFFFF"/>
        </w:pBdr>
        <w:ind w:left="100"/>
        <w:sectPr w:rsidR="003A70CC">
          <w:type w:val="continuous"/>
          <w:pgSz w:w="12240" w:h="17760"/>
          <w:pgMar w:top="1480" w:right="1380" w:bottom="1440" w:left="1440" w:header="720" w:footer="720" w:gutter="0"/>
          <w:cols w:space="720"/>
        </w:sectPr>
      </w:pPr>
      <w:r>
        <w:pict w14:anchorId="2EE08357">
          <v:group id="_x0000_s6756" style="width:465pt;height:36pt;mso-position-horizontal-relative:char;mso-position-vertical-relative:line" coordsize="9300,720">
            <v:shape id="_x0000_s6758" style="position:absolute;left:20;top:40;width:9240;height:680;mso-width-relative:margin;mso-height-relative:margin" coordsize="9300,720" o:spt="100" adj="0,,0" path="" stroked="f">
              <v:stroke joinstyle="round"/>
              <v:formulas/>
              <v:path o:connecttype="segments"/>
              <o:lock v:ext="edit" aspectratio="t"/>
              <v:textbox inset="0,0,0,0">
                <w:txbxContent>
                  <w:p w14:paraId="4956F8E2" w14:textId="77777777" w:rsidR="003A70CC" w:rsidRDefault="00FB74A8">
                    <w:pPr>
                      <w:spacing w:line="220" w:lineRule="exact"/>
                      <w:ind w:right="5120"/>
                      <w:jc w:val="left"/>
                    </w:pPr>
                    <w:r>
                      <w:rPr>
                        <w:rFonts w:ascii="Times New Roman" w:eastAsia="宋体" w:hAnsi="宋体" w:cs="宋体"/>
                        <w:color w:val="000000"/>
                        <w:w w:val="102"/>
                        <w:sz w:val="22"/>
                      </w:rPr>
                      <w:t>增强的</w:t>
                    </w:r>
                    <w:r>
                      <w:rPr>
                        <w:rFonts w:ascii="Times New Roman" w:eastAsia="宋体" w:hAnsi="宋体" w:cs="宋体"/>
                        <w:color w:val="000000"/>
                        <w:w w:val="102"/>
                        <w:sz w:val="22"/>
                      </w:rPr>
                      <w:t>Microsoft Word</w:t>
                    </w:r>
                    <w:r>
                      <w:rPr>
                        <w:rFonts w:ascii="Times New Roman" w:eastAsia="宋体" w:hAnsi="宋体" w:cs="宋体"/>
                        <w:color w:val="000000"/>
                        <w:w w:val="102"/>
                        <w:sz w:val="22"/>
                      </w:rPr>
                      <w:t>导入和导出</w:t>
                    </w:r>
                  </w:p>
                  <w:p w14:paraId="2896CA19" w14:textId="77777777" w:rsidR="003A70CC" w:rsidRDefault="00FB74A8">
                    <w:pPr>
                      <w:spacing w:before="80" w:line="200" w:lineRule="exact"/>
                      <w:jc w:val="left"/>
                    </w:pPr>
                    <w:r>
                      <w:rPr>
                        <w:rFonts w:ascii="Times New Roman" w:eastAsia="宋体" w:hAnsi="宋体" w:cs="宋体"/>
                        <w:color w:val="000000"/>
                        <w:w w:val="102"/>
                        <w:sz w:val="20"/>
                      </w:rPr>
                      <w:t>充分利用我们完全重新设计的</w:t>
                    </w:r>
                    <w:r>
                      <w:rPr>
                        <w:rFonts w:ascii="Times New Roman" w:eastAsia="宋体" w:hAnsi="宋体" w:cs="宋体"/>
                        <w:color w:val="000000"/>
                        <w:w w:val="102"/>
                        <w:sz w:val="20"/>
                      </w:rPr>
                      <w:t>Word</w:t>
                    </w:r>
                    <w:r>
                      <w:rPr>
                        <w:rFonts w:ascii="Times New Roman" w:eastAsia="宋体" w:hAnsi="宋体" w:cs="宋体"/>
                        <w:color w:val="000000"/>
                        <w:w w:val="102"/>
                        <w:sz w:val="20"/>
                      </w:rPr>
                      <w:t>导入和导出工具。从头开始重建</w:t>
                    </w:r>
                  </w:p>
                </w:txbxContent>
              </v:textbox>
            </v:shape>
            <v:shape id="_x0000_s6757" style="position:absolute;width:9300;height:420;mso-width-relative:margin;mso-height-relative:margin" coordsize="9300,720" o:spt="100" adj="0,,0" path="">
              <v:stroke joinstyle="round"/>
              <v:imagedata r:id="rId12" o:title="image7"/>
              <v:formulas/>
              <v:path o:connecttype="segments"/>
              <o:lock v:ext="edit" aspectratio="t"/>
            </v:shape>
            <w10:anchorlock/>
          </v:group>
        </w:pict>
      </w:r>
    </w:p>
    <w:p w14:paraId="2477F2F7" w14:textId="77777777" w:rsidR="003A70CC" w:rsidRDefault="00FB74A8">
      <w:pPr>
        <w:pBdr>
          <w:top w:val="single" w:sz="0" w:space="2" w:color="FFFFFF"/>
        </w:pBdr>
        <w:spacing w:line="200" w:lineRule="exact"/>
        <w:ind w:left="120" w:right="1360"/>
        <w:jc w:val="left"/>
        <w:sectPr w:rsidR="003A70CC">
          <w:type w:val="continuous"/>
          <w:pgSz w:w="12240" w:h="17760"/>
          <w:pgMar w:top="1480" w:right="1380" w:bottom="1440" w:left="1440" w:header="720" w:footer="720" w:gutter="0"/>
          <w:cols w:space="720"/>
        </w:sectPr>
      </w:pPr>
      <w:r>
        <w:rPr>
          <w:rFonts w:ascii="Times New Roman" w:eastAsia="宋体" w:hAnsi="宋体" w:cs="宋体"/>
          <w:color w:val="000000"/>
          <w:w w:val="104"/>
          <w:sz w:val="20"/>
        </w:rPr>
        <w:t>更强的自定义性和可用性，无需依赖本地</w:t>
      </w:r>
      <w:r>
        <w:rPr>
          <w:rFonts w:ascii="Times New Roman" w:eastAsia="宋体" w:hAnsi="宋体" w:cs="宋体"/>
          <w:color w:val="000000"/>
          <w:w w:val="104"/>
          <w:sz w:val="20"/>
        </w:rPr>
        <w:t>Word</w:t>
      </w:r>
      <w:r>
        <w:rPr>
          <w:rFonts w:ascii="Times New Roman" w:eastAsia="宋体" w:hAnsi="宋体" w:cs="宋体"/>
          <w:color w:val="000000"/>
          <w:w w:val="104"/>
          <w:sz w:val="20"/>
        </w:rPr>
        <w:t>安装。</w:t>
      </w:r>
    </w:p>
    <w:p w14:paraId="28B0A4BB" w14:textId="77777777" w:rsidR="003A70CC" w:rsidRDefault="00FB74A8">
      <w:pPr>
        <w:pBdr>
          <w:top w:val="single" w:sz="0" w:space="31" w:color="FFFFFF"/>
        </w:pBdr>
        <w:spacing w:before="700" w:line="200" w:lineRule="exact"/>
        <w:ind w:left="9240" w:right="40"/>
        <w:jc w:val="left"/>
        <w:sectPr w:rsidR="003A70CC">
          <w:type w:val="continuous"/>
          <w:pgSz w:w="12240" w:h="17760"/>
          <w:pgMar w:top="1480" w:right="1380" w:bottom="1440" w:left="1440" w:header="720" w:footer="720" w:gutter="0"/>
          <w:cols w:space="720"/>
        </w:sectPr>
      </w:pPr>
      <w:r>
        <w:rPr>
          <w:rFonts w:ascii="Times New Roman" w:eastAsia="宋体" w:hAnsi="宋体" w:cs="宋体"/>
          <w:color w:val="000000"/>
          <w:sz w:val="20"/>
        </w:rPr>
        <w:t>1</w:t>
      </w:r>
    </w:p>
    <w:p w14:paraId="1BAC59DA" w14:textId="6FE43F9D" w:rsidR="003A70CC" w:rsidRDefault="00FB74A8">
      <w:pPr>
        <w:pageBreakBefore/>
        <w:spacing w:line="200" w:lineRule="exact"/>
        <w:ind w:left="692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欢迎来到</w:t>
      </w:r>
      <w:r w:rsidR="00C368D6">
        <w:rPr>
          <w:rFonts w:ascii="Times New Roman" w:eastAsia="宋体" w:hAnsi="宋体" w:cs="宋体"/>
          <w:color w:val="000000"/>
          <w:w w:val="104"/>
          <w:sz w:val="20"/>
        </w:rPr>
        <w:t>MindManager</w:t>
      </w:r>
    </w:p>
    <w:p w14:paraId="3DFFB159" w14:textId="77777777" w:rsidR="003A70CC" w:rsidRDefault="00FB74A8">
      <w:pPr>
        <w:pBdr>
          <w:top w:val="single" w:sz="0" w:space="22" w:color="FFFFFF"/>
        </w:pBdr>
        <w:spacing w:line="220" w:lineRule="exact"/>
        <w:ind w:left="20" w:right="58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2"/>
        </w:rPr>
        <w:t>重新想象幻灯片和演示文稿</w:t>
      </w:r>
    </w:p>
    <w:p w14:paraId="1543832B" w14:textId="77777777" w:rsidR="003A70CC" w:rsidRDefault="00FB74A8">
      <w:pPr>
        <w:pBdr>
          <w:top w:val="single" w:sz="0" w:space="3" w:color="FFFFFF"/>
        </w:pBdr>
        <w:spacing w:line="320" w:lineRule="exact"/>
        <w:ind w:left="20" w:right="4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前所未有地控制你的幻灯片。在单个幻灯片上使用图表功能，从多个地图添加信息，并将幻灯片保存为</w:t>
      </w:r>
      <w:r>
        <w:rPr>
          <w:rFonts w:ascii="Times New Roman" w:eastAsia="宋体" w:hAnsi="宋体" w:cs="宋体"/>
          <w:color w:val="000000"/>
          <w:w w:val="103"/>
          <w:sz w:val="20"/>
        </w:rPr>
        <w:t>deck</w:t>
      </w:r>
      <w:r>
        <w:rPr>
          <w:rFonts w:ascii="Times New Roman" w:eastAsia="宋体" w:hAnsi="宋体" w:cs="宋体"/>
          <w:color w:val="000000"/>
          <w:w w:val="103"/>
          <w:sz w:val="20"/>
        </w:rPr>
        <w:t>文件，可以在</w:t>
      </w:r>
      <w:r>
        <w:rPr>
          <w:rFonts w:ascii="Times New Roman" w:eastAsia="宋体" w:hAnsi="宋体" w:cs="宋体"/>
          <w:color w:val="000000"/>
          <w:w w:val="103"/>
          <w:sz w:val="20"/>
        </w:rPr>
        <w:t>MindManager 21</w:t>
      </w:r>
      <w:r>
        <w:rPr>
          <w:rFonts w:ascii="Times New Roman" w:eastAsia="宋体" w:hAnsi="宋体" w:cs="宋体"/>
          <w:color w:val="000000"/>
          <w:w w:val="103"/>
          <w:sz w:val="20"/>
        </w:rPr>
        <w:t>中显示。</w:t>
      </w:r>
    </w:p>
    <w:p w14:paraId="5A0BC84F" w14:textId="77777777" w:rsidR="003A70CC" w:rsidRDefault="00664571">
      <w:pPr>
        <w:pBdr>
          <w:top w:val="single" w:sz="0" w:space="6" w:color="FFFFFF"/>
        </w:pBdr>
        <w:sectPr w:rsidR="003A70CC">
          <w:type w:val="continuous"/>
          <w:pgSz w:w="12240" w:h="17760"/>
          <w:pgMar w:top="740" w:right="1380" w:bottom="1440" w:left="1540" w:header="720" w:footer="720" w:gutter="0"/>
          <w:cols w:space="720"/>
        </w:sectPr>
      </w:pPr>
      <w:r>
        <w:pict w14:anchorId="163284BA">
          <v:group id="_x0000_s6753" style="width:465pt;height:20pt;mso-position-horizontal-relative:char;mso-position-vertical-relative:line" coordsize="9300,400">
            <v:shape id="_x0000_s6755" style="position:absolute;width:9300;height:400;mso-width-relative:margin;mso-height-relative:margin" coordsize="9300,400" o:spt="100" adj="0,,0" path="">
              <v:stroke joinstyle="round"/>
              <v:imagedata r:id="rId7" o:title="image2"/>
              <v:formulas/>
              <v:path o:connecttype="segments"/>
              <o:lock v:ext="edit" aspectratio="t"/>
            </v:shape>
            <v:shape id="_x0000_s6754" style="position:absolute;left:20;top:20;width:4300;height:320;mso-width-relative:margin;mso-height-relative:margin" coordsize="9300,400" o:spt="100" adj="0,,0" path="" stroked="f">
              <v:stroke joinstyle="round"/>
              <v:formulas/>
              <v:path o:connecttype="segments"/>
              <o:lock v:ext="edit" aspectratio="t"/>
              <v:textbox inset="0,0,0,0">
                <w:txbxContent>
                  <w:p w14:paraId="4C1D7AA0" w14:textId="77777777" w:rsidR="003A70CC" w:rsidRDefault="00FB74A8">
                    <w:pPr>
                      <w:spacing w:line="220" w:lineRule="exact"/>
                      <w:jc w:val="left"/>
                    </w:pPr>
                    <w:r>
                      <w:rPr>
                        <w:rFonts w:ascii="Times New Roman" w:eastAsia="宋体" w:hAnsi="宋体" w:cs="宋体"/>
                        <w:color w:val="000000"/>
                        <w:w w:val="103"/>
                        <w:sz w:val="22"/>
                      </w:rPr>
                      <w:t>微软团队应用程序的新</w:t>
                    </w:r>
                    <w:r>
                      <w:rPr>
                        <w:rFonts w:ascii="Times New Roman" w:eastAsia="宋体" w:hAnsi="宋体" w:cs="宋体"/>
                        <w:color w:val="000000"/>
                        <w:w w:val="103"/>
                        <w:sz w:val="22"/>
                      </w:rPr>
                      <w:t>MindManager</w:t>
                    </w:r>
                  </w:p>
                </w:txbxContent>
              </v:textbox>
            </v:shape>
            <w10:anchorlock/>
          </v:group>
        </w:pict>
      </w:r>
    </w:p>
    <w:p w14:paraId="111067AD" w14:textId="77777777" w:rsidR="003A70CC" w:rsidRDefault="00FB74A8">
      <w:pPr>
        <w:pBdr>
          <w:top w:val="single" w:sz="0" w:space="1" w:color="FFFFFF"/>
        </w:pBdr>
        <w:spacing w:line="332" w:lineRule="exact"/>
        <w:ind w:left="20" w:right="1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MindManager</w:t>
      </w:r>
      <w:r>
        <w:rPr>
          <w:rFonts w:ascii="Times New Roman" w:eastAsia="宋体" w:hAnsi="宋体" w:cs="宋体"/>
          <w:color w:val="000000"/>
          <w:w w:val="102"/>
          <w:sz w:val="20"/>
        </w:rPr>
        <w:t>应用程序为微软团队与微软团队深度集成，释放</w:t>
      </w:r>
      <w:r>
        <w:rPr>
          <w:rFonts w:ascii="Times New Roman" w:eastAsia="宋体" w:hAnsi="宋体" w:cs="宋体"/>
          <w:color w:val="000000"/>
          <w:w w:val="102"/>
          <w:sz w:val="20"/>
        </w:rPr>
        <w:t>MindManager</w:t>
      </w:r>
      <w:r>
        <w:rPr>
          <w:rFonts w:ascii="Times New Roman" w:eastAsia="宋体" w:hAnsi="宋体" w:cs="宋体"/>
          <w:color w:val="000000"/>
          <w:w w:val="102"/>
          <w:sz w:val="20"/>
        </w:rPr>
        <w:t>的力量直接进入您的团队和渠道。它为您提供了在</w:t>
      </w:r>
      <w:r>
        <w:rPr>
          <w:rFonts w:ascii="Times New Roman" w:eastAsia="宋体" w:hAnsi="宋体" w:cs="宋体"/>
          <w:color w:val="000000"/>
          <w:w w:val="102"/>
          <w:sz w:val="20"/>
        </w:rPr>
        <w:t>Microsoft</w:t>
      </w:r>
      <w:r>
        <w:rPr>
          <w:rFonts w:ascii="Times New Roman" w:eastAsia="宋体" w:hAnsi="宋体" w:cs="宋体"/>
          <w:color w:val="000000"/>
          <w:w w:val="102"/>
          <w:sz w:val="20"/>
        </w:rPr>
        <w:t>团队或</w:t>
      </w:r>
      <w:r>
        <w:rPr>
          <w:rFonts w:ascii="Times New Roman" w:eastAsia="宋体" w:hAnsi="宋体" w:cs="宋体"/>
          <w:color w:val="000000"/>
          <w:w w:val="102"/>
          <w:sz w:val="20"/>
        </w:rPr>
        <w:t>MindManager</w:t>
      </w:r>
      <w:r>
        <w:rPr>
          <w:rFonts w:ascii="Times New Roman" w:eastAsia="宋体" w:hAnsi="宋体" w:cs="宋体"/>
          <w:color w:val="000000"/>
          <w:w w:val="102"/>
          <w:sz w:val="20"/>
        </w:rPr>
        <w:t>桌面程序中直接使用嵌入式编辑器打开和编辑</w:t>
      </w:r>
      <w:r>
        <w:rPr>
          <w:rFonts w:ascii="Times New Roman" w:eastAsia="宋体" w:hAnsi="宋体" w:cs="宋体"/>
          <w:color w:val="000000"/>
          <w:w w:val="102"/>
          <w:sz w:val="20"/>
        </w:rPr>
        <w:t>MindManager</w:t>
      </w:r>
      <w:r>
        <w:rPr>
          <w:rFonts w:ascii="Times New Roman" w:eastAsia="宋体" w:hAnsi="宋体" w:cs="宋体"/>
          <w:color w:val="000000"/>
          <w:w w:val="102"/>
          <w:sz w:val="20"/>
        </w:rPr>
        <w:t>文件的灵活性。更重要的是，你可以协同编辑地图，管理团队仪表板，并在微软团队中保持任务和项目的跟踪。</w:t>
      </w:r>
    </w:p>
    <w:p w14:paraId="3D661DAE" w14:textId="77777777" w:rsidR="003A70CC" w:rsidRDefault="00FB74A8">
      <w:pPr>
        <w:pBdr>
          <w:top w:val="single" w:sz="0" w:space="17" w:color="FFFFFF"/>
        </w:pBdr>
        <w:spacing w:line="220" w:lineRule="exact"/>
        <w:ind w:left="20" w:right="6020"/>
        <w:jc w:val="left"/>
        <w:sectPr w:rsidR="003A70CC">
          <w:type w:val="continuous"/>
          <w:pgSz w:w="12240" w:h="17760"/>
          <w:pgMar w:top="740" w:right="1380" w:bottom="1440" w:left="1540" w:header="720" w:footer="720" w:gutter="0"/>
          <w:cols w:space="720"/>
        </w:sectPr>
      </w:pPr>
      <w:r>
        <w:rPr>
          <w:rFonts w:ascii="Times New Roman" w:eastAsia="宋体" w:hAnsi="宋体" w:cs="宋体"/>
          <w:color w:val="5C6F7B"/>
          <w:w w:val="102"/>
          <w:sz w:val="22"/>
        </w:rPr>
        <w:t>与早期版本的兼容性</w:t>
      </w:r>
    </w:p>
    <w:p w14:paraId="118D8124" w14:textId="77777777" w:rsidR="003A70CC" w:rsidRDefault="00FB74A8">
      <w:pPr>
        <w:pBdr>
          <w:top w:val="single" w:sz="0" w:space="9" w:color="FFFFFF"/>
        </w:pBdr>
        <w:spacing w:line="310" w:lineRule="exact"/>
        <w:ind w:right="260"/>
      </w:pPr>
      <w:r>
        <w:rPr>
          <w:rFonts w:ascii="Times New Roman" w:eastAsia="宋体" w:hAnsi="宋体" w:cs="宋体"/>
          <w:color w:val="000000"/>
          <w:w w:val="103"/>
          <w:sz w:val="20"/>
        </w:rPr>
        <w:t>MindManager</w:t>
      </w:r>
      <w:r>
        <w:rPr>
          <w:rFonts w:ascii="Times New Roman" w:eastAsia="宋体" w:hAnsi="宋体" w:cs="宋体"/>
          <w:color w:val="000000"/>
          <w:w w:val="103"/>
          <w:sz w:val="20"/>
        </w:rPr>
        <w:t>可以读取</w:t>
      </w:r>
      <w:r>
        <w:rPr>
          <w:rFonts w:ascii="Times New Roman" w:eastAsia="宋体" w:hAnsi="宋体" w:cs="宋体"/>
          <w:color w:val="000000"/>
          <w:w w:val="103"/>
          <w:sz w:val="20"/>
        </w:rPr>
        <w:t>MindManager X5</w:t>
      </w:r>
      <w:r>
        <w:rPr>
          <w:rFonts w:ascii="Times New Roman" w:eastAsia="宋体" w:hAnsi="宋体" w:cs="宋体"/>
          <w:color w:val="000000"/>
          <w:w w:val="103"/>
          <w:sz w:val="20"/>
        </w:rPr>
        <w:t>到</w:t>
      </w:r>
      <w:r>
        <w:rPr>
          <w:rFonts w:ascii="Times New Roman" w:eastAsia="宋体" w:hAnsi="宋体" w:cs="宋体"/>
          <w:color w:val="000000"/>
          <w:w w:val="103"/>
          <w:sz w:val="20"/>
        </w:rPr>
        <w:t>MindManager 21</w:t>
      </w:r>
      <w:r>
        <w:rPr>
          <w:rFonts w:ascii="Times New Roman" w:eastAsia="宋体" w:hAnsi="宋体" w:cs="宋体"/>
          <w:color w:val="000000"/>
          <w:w w:val="103"/>
          <w:sz w:val="20"/>
        </w:rPr>
        <w:t>的地图，而不需要修改地图。</w:t>
      </w:r>
    </w:p>
    <w:p w14:paraId="7CA00F40" w14:textId="77777777" w:rsidR="003A70CC" w:rsidRDefault="00FB74A8">
      <w:pPr>
        <w:spacing w:before="80" w:line="310" w:lineRule="exact"/>
        <w:ind w:right="300"/>
      </w:pPr>
      <w:r>
        <w:rPr>
          <w:rFonts w:ascii="Times New Roman" w:eastAsia="宋体" w:hAnsi="宋体" w:cs="宋体"/>
          <w:color w:val="000000"/>
          <w:w w:val="103"/>
          <w:sz w:val="20"/>
        </w:rPr>
        <w:t>打开这些早期版本的地图不需要特殊的程序，但是如果你在你的地图上使用了任何来自第三方供应商的自定义插件，你将需要获得这些更新版本来使用。</w:t>
      </w:r>
    </w:p>
    <w:p w14:paraId="23760DE7"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03000FF1" w14:textId="77777777" w:rsidR="003A70CC" w:rsidRDefault="00664571">
      <w:pPr>
        <w:pBdr>
          <w:top w:val="single" w:sz="0" w:space="19" w:color="FFFFFF"/>
        </w:pBdr>
        <w:spacing w:line="14" w:lineRule="exact"/>
        <w:sectPr w:rsidR="003A70CC">
          <w:type w:val="continuous"/>
          <w:pgSz w:w="12240" w:h="17760"/>
          <w:pgMar w:top="740" w:right="1380" w:bottom="1440" w:left="1540" w:header="720" w:footer="720" w:gutter="0"/>
          <w:cols w:space="720"/>
        </w:sectPr>
      </w:pPr>
      <w:r>
        <w:pict w14:anchorId="37817D94">
          <v:group id="_x0000_s6751" style="width:464pt;height:.4pt;mso-position-horizontal-relative:char;mso-position-vertical-relative:line" coordsize=",8">
            <v:line id="_x0000_s6752" style="position:absolute" from="0,4" to="1000,4" strokeweight=".4pt"/>
            <w10:anchorlock/>
          </v:group>
        </w:pict>
      </w:r>
    </w:p>
    <w:p w14:paraId="34704CCB" w14:textId="77777777" w:rsidR="003A70CC" w:rsidRDefault="00FB74A8">
      <w:pPr>
        <w:pBdr>
          <w:top w:val="single" w:sz="0" w:space="31" w:color="FFFFFF"/>
        </w:pBdr>
        <w:spacing w:before="6540" w:line="200" w:lineRule="exact"/>
        <w:ind w:left="914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20"/>
        </w:rPr>
        <w:t>2</w:t>
      </w:r>
    </w:p>
    <w:p w14:paraId="533EE316" w14:textId="40909E52" w:rsidR="003A70CC" w:rsidRDefault="00C368D6">
      <w:pPr>
        <w:pageBreakBefore/>
        <w:spacing w:line="200" w:lineRule="exact"/>
        <w:ind w:left="120" w:right="6860"/>
        <w:jc w:val="left"/>
        <w:sectPr w:rsidR="003A70CC">
          <w:type w:val="continuous"/>
          <w:pgSz w:w="12240" w:h="17760"/>
          <w:pgMar w:top="740" w:right="152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2E9A9D95" w14:textId="77777777" w:rsidR="003A70CC" w:rsidRDefault="00FB74A8">
      <w:pPr>
        <w:pBdr>
          <w:top w:val="single" w:sz="0" w:space="31" w:color="FFFFFF"/>
        </w:pBdr>
        <w:spacing w:before="100" w:line="240" w:lineRule="exact"/>
        <w:ind w:left="120" w:right="5520"/>
        <w:jc w:val="left"/>
        <w:sectPr w:rsidR="003A70CC">
          <w:type w:val="continuous"/>
          <w:pgSz w:w="12240" w:h="17760"/>
          <w:pgMar w:top="740" w:right="1520" w:bottom="1440" w:left="1440" w:header="720" w:footer="720" w:gutter="0"/>
          <w:cols w:space="720"/>
        </w:sectPr>
      </w:pPr>
      <w:r>
        <w:rPr>
          <w:rFonts w:ascii="Times New Roman" w:eastAsia="宋体" w:hAnsi="宋体" w:cs="宋体"/>
          <w:color w:val="3E4D53"/>
          <w:w w:val="104"/>
          <w:sz w:val="24"/>
        </w:rPr>
        <w:t>开始使用</w:t>
      </w:r>
      <w:r>
        <w:rPr>
          <w:rFonts w:ascii="Times New Roman" w:eastAsia="宋体" w:hAnsi="宋体" w:cs="宋体"/>
          <w:color w:val="3E4D53"/>
          <w:w w:val="104"/>
          <w:sz w:val="24"/>
        </w:rPr>
        <w:t>MindManager</w:t>
      </w:r>
    </w:p>
    <w:p w14:paraId="7C9C27C1" w14:textId="77777777" w:rsidR="003A70CC" w:rsidRDefault="00664571">
      <w:pPr>
        <w:pBdr>
          <w:top w:val="single" w:sz="0" w:space="4" w:color="FFFFFF"/>
        </w:pBdr>
        <w:sectPr w:rsidR="003A70CC">
          <w:type w:val="continuous"/>
          <w:pgSz w:w="12240" w:h="17760"/>
          <w:pgMar w:top="740" w:right="1520" w:bottom="1440" w:left="1440" w:header="720" w:footer="720" w:gutter="0"/>
          <w:cols w:space="720"/>
        </w:sectPr>
      </w:pPr>
      <w:r>
        <w:pict w14:anchorId="1A4082F7">
          <v:group id="_x0000_s6748" style="width:463pt;height:34pt;mso-position-horizontal-relative:char;mso-position-vertical-relative:line" coordsize="9260,680">
            <v:shape id="_x0000_s6750" style="position:absolute;left:120;top:20;width:9080;height:660;mso-width-relative:margin;mso-height-relative:margin" coordsize="9260,680" o:spt="100" adj="0,,0" path="" stroked="f">
              <v:stroke joinstyle="round"/>
              <v:formulas/>
              <v:path o:connecttype="segments"/>
              <o:lock v:ext="edit" aspectratio="t"/>
              <v:textbox inset="0,0,0,0">
                <w:txbxContent>
                  <w:p w14:paraId="7ABC6AAB" w14:textId="77777777" w:rsidR="003A70CC" w:rsidRDefault="00FB74A8">
                    <w:pPr>
                      <w:spacing w:line="320" w:lineRule="exact"/>
                      <w:jc w:val="left"/>
                    </w:pPr>
                    <w:r>
                      <w:rPr>
                        <w:rFonts w:ascii="Times New Roman" w:eastAsia="宋体" w:hAnsi="宋体" w:cs="宋体"/>
                        <w:color w:val="000000"/>
                        <w:w w:val="103"/>
                        <w:sz w:val="20"/>
                      </w:rPr>
                      <w:t>MindManager</w:t>
                    </w:r>
                    <w:r>
                      <w:rPr>
                        <w:rFonts w:ascii="Times New Roman" w:eastAsia="宋体" w:hAnsi="宋体" w:cs="宋体"/>
                        <w:color w:val="000000"/>
                        <w:w w:val="103"/>
                        <w:sz w:val="20"/>
                      </w:rPr>
                      <w:t>可以让你直观地捕捉想法和信息，组织它们，然后创建一个行动计划。你可以分析问题，集思广益想出解决方案或计划一个复杂的项目。</w:t>
                    </w:r>
                  </w:p>
                </w:txbxContent>
              </v:textbox>
            </v:shape>
            <v:line id="_x0000_s6749" style="position:absolute;mso-width-relative:margin;mso-height-relative:margin" from="0,0" to="9260,0" strokecolor="#490" strokeweight=".4pt">
              <o:lock v:ext="edit" aspectratio="t"/>
            </v:line>
            <w10:anchorlock/>
          </v:group>
        </w:pict>
      </w:r>
    </w:p>
    <w:p w14:paraId="0DAE1406" w14:textId="77777777" w:rsidR="003A70CC" w:rsidRDefault="00664571">
      <w:pPr>
        <w:pBdr>
          <w:top w:val="single" w:sz="0" w:space="1" w:color="FFFFFF"/>
        </w:pBdr>
        <w:spacing w:line="14" w:lineRule="exact"/>
        <w:ind w:left="60"/>
        <w:sectPr w:rsidR="003A70CC">
          <w:type w:val="continuous"/>
          <w:pgSz w:w="12240" w:h="17760"/>
          <w:pgMar w:top="740" w:right="1520" w:bottom="1440" w:left="1440" w:header="720" w:footer="720" w:gutter="0"/>
          <w:cols w:space="720"/>
        </w:sectPr>
      </w:pPr>
      <w:r>
        <w:pict w14:anchorId="1C779BAE">
          <v:group id="_x0000_s6746" style="width:445pt;height:.4pt;mso-position-horizontal-relative:char;mso-position-vertical-relative:line" coordsize=",8">
            <v:line id="_x0000_s6747" style="position:absolute" from="0,4" to="1000,4" strokeweight=".4pt"/>
            <w10:anchorlock/>
          </v:group>
        </w:pict>
      </w:r>
    </w:p>
    <w:p w14:paraId="6A42D5DC" w14:textId="77777777" w:rsidR="003A70CC" w:rsidRDefault="00FB74A8">
      <w:pPr>
        <w:pBdr>
          <w:top w:val="single" w:sz="0" w:space="3" w:color="FFFFFF"/>
        </w:pBdr>
        <w:spacing w:line="310" w:lineRule="exact"/>
        <w:ind w:left="120" w:right="860"/>
        <w:jc w:val="left"/>
        <w:sectPr w:rsidR="003A70CC">
          <w:type w:val="continuous"/>
          <w:pgSz w:w="12240" w:h="17760"/>
          <w:pgMar w:top="740" w:right="1520" w:bottom="1440" w:left="1440" w:header="720" w:footer="720" w:gutter="0"/>
          <w:cols w:space="720"/>
        </w:sectPr>
      </w:pPr>
      <w:r>
        <w:rPr>
          <w:rFonts w:ascii="Times New Roman" w:eastAsia="宋体" w:hAnsi="宋体" w:cs="宋体"/>
          <w:color w:val="E41B23"/>
          <w:w w:val="102"/>
          <w:sz w:val="18"/>
        </w:rPr>
        <w:t>注意</w:t>
      </w:r>
      <w:r>
        <w:rPr>
          <w:rFonts w:ascii="Times New Roman" w:eastAsia="宋体" w:hAnsi="宋体" w:cs="宋体"/>
          <w:color w:val="E41B23"/>
          <w:w w:val="102"/>
          <w:sz w:val="18"/>
        </w:rPr>
        <w:t>:</w:t>
      </w:r>
      <w:r>
        <w:rPr>
          <w:rFonts w:ascii="Times New Roman" w:eastAsia="宋体" w:hAnsi="宋体" w:cs="宋体"/>
          <w:color w:val="E41B23"/>
          <w:w w:val="102"/>
          <w:sz w:val="18"/>
        </w:rPr>
        <w:t>您必须登录到</w:t>
      </w:r>
      <w:r>
        <w:rPr>
          <w:rFonts w:ascii="Times New Roman" w:eastAsia="宋体" w:hAnsi="宋体" w:cs="宋体"/>
          <w:color w:val="E41B23"/>
          <w:w w:val="102"/>
          <w:sz w:val="18"/>
        </w:rPr>
        <w:t>MindManager</w:t>
      </w:r>
      <w:r>
        <w:rPr>
          <w:rFonts w:ascii="Times New Roman" w:eastAsia="宋体" w:hAnsi="宋体" w:cs="宋体"/>
          <w:color w:val="E41B23"/>
          <w:w w:val="102"/>
          <w:sz w:val="18"/>
        </w:rPr>
        <w:t>帐户才能使用</w:t>
      </w:r>
      <w:r>
        <w:rPr>
          <w:rFonts w:ascii="Times New Roman" w:eastAsia="宋体" w:hAnsi="宋体" w:cs="宋体"/>
          <w:color w:val="E41B23"/>
          <w:w w:val="102"/>
          <w:sz w:val="18"/>
        </w:rPr>
        <w:t>MindManager 21</w:t>
      </w:r>
      <w:r>
        <w:rPr>
          <w:rFonts w:ascii="Times New Roman" w:eastAsia="宋体" w:hAnsi="宋体" w:cs="宋体"/>
          <w:color w:val="E41B23"/>
          <w:w w:val="102"/>
          <w:sz w:val="18"/>
        </w:rPr>
        <w:t>。</w:t>
      </w:r>
      <w:r>
        <w:rPr>
          <w:rFonts w:ascii="Times New Roman" w:eastAsia="宋体" w:hAnsi="宋体" w:cs="宋体"/>
          <w:color w:val="000000"/>
          <w:w w:val="102"/>
          <w:sz w:val="20"/>
        </w:rPr>
        <w:t>有关更多信息，请参见登录。</w:t>
      </w:r>
    </w:p>
    <w:p w14:paraId="21135528" w14:textId="77777777" w:rsidR="003A70CC" w:rsidRDefault="00664571">
      <w:pPr>
        <w:pBdr>
          <w:top w:val="single" w:sz="0" w:space="4" w:color="FFFFFF"/>
        </w:pBdr>
        <w:spacing w:line="14" w:lineRule="exact"/>
        <w:ind w:left="60"/>
        <w:sectPr w:rsidR="003A70CC">
          <w:type w:val="continuous"/>
          <w:pgSz w:w="12240" w:h="17760"/>
          <w:pgMar w:top="740" w:right="1520" w:bottom="1440" w:left="1440" w:header="720" w:footer="720" w:gutter="0"/>
          <w:cols w:space="720"/>
        </w:sectPr>
      </w:pPr>
      <w:r>
        <w:pict w14:anchorId="095CEB8E">
          <v:group id="_x0000_s6744" style="width:443pt;height:.4pt;mso-position-horizontal-relative:char;mso-position-vertical-relative:line" coordsize=",8">
            <v:line id="_x0000_s6745" style="position:absolute" from="0,4" to="1000,4" strokeweight=".4pt"/>
            <w10:anchorlock/>
          </v:group>
        </w:pict>
      </w:r>
    </w:p>
    <w:p w14:paraId="7DB69926" w14:textId="77777777" w:rsidR="003A70CC" w:rsidRDefault="00FB74A8">
      <w:pPr>
        <w:pBdr>
          <w:top w:val="single" w:sz="0" w:space="12" w:color="FFFFFF"/>
        </w:pBdr>
        <w:spacing w:line="310" w:lineRule="exact"/>
        <w:ind w:left="120" w:right="400"/>
        <w:jc w:val="left"/>
        <w:sectPr w:rsidR="003A70CC">
          <w:type w:val="continuous"/>
          <w:pgSz w:w="12240" w:h="17760"/>
          <w:pgMar w:top="740" w:right="1520" w:bottom="1440" w:left="1440" w:header="720" w:footer="720" w:gutter="0"/>
          <w:cols w:space="720"/>
        </w:sectPr>
      </w:pPr>
      <w:r>
        <w:rPr>
          <w:rFonts w:ascii="Times New Roman" w:eastAsia="宋体" w:hAnsi="宋体" w:cs="宋体"/>
          <w:color w:val="000000"/>
          <w:sz w:val="20"/>
        </w:rPr>
        <w:t>在开始工作之前，尝试一系列内置的交互式教程，这将帮助你快速了解</w:t>
      </w:r>
      <w:r>
        <w:rPr>
          <w:rFonts w:ascii="Times New Roman" w:eastAsia="宋体" w:hAnsi="宋体" w:cs="宋体"/>
          <w:color w:val="000000"/>
          <w:sz w:val="20"/>
        </w:rPr>
        <w:t>MindManager</w:t>
      </w:r>
      <w:r>
        <w:rPr>
          <w:rFonts w:ascii="Times New Roman" w:eastAsia="宋体" w:hAnsi="宋体" w:cs="宋体"/>
          <w:color w:val="000000"/>
          <w:sz w:val="20"/>
        </w:rPr>
        <w:t>的各种功能和工作流程。</w:t>
      </w:r>
    </w:p>
    <w:p w14:paraId="611E3ACB" w14:textId="77777777" w:rsidR="003A70CC" w:rsidRDefault="00FB74A8">
      <w:pPr>
        <w:pBdr>
          <w:top w:val="single" w:sz="0" w:space="15" w:color="FFFFFF"/>
        </w:pBdr>
        <w:spacing w:line="310" w:lineRule="exact"/>
        <w:ind w:left="100" w:right="180"/>
        <w:jc w:val="left"/>
        <w:sectPr w:rsidR="003A70CC">
          <w:type w:val="continuous"/>
          <w:pgSz w:w="12240" w:h="17760"/>
          <w:pgMar w:top="740" w:right="1520" w:bottom="1440" w:left="1440" w:header="720" w:footer="720" w:gutter="0"/>
          <w:cols w:space="720"/>
        </w:sectPr>
      </w:pPr>
      <w:r>
        <w:rPr>
          <w:rFonts w:ascii="Times New Roman" w:eastAsia="宋体" w:hAnsi="宋体" w:cs="宋体"/>
          <w:color w:val="000000"/>
          <w:w w:val="103"/>
          <w:sz w:val="20"/>
        </w:rPr>
        <w:t>有关在多用户环境中使用</w:t>
      </w:r>
      <w:r>
        <w:rPr>
          <w:rFonts w:ascii="Times New Roman" w:eastAsia="宋体" w:hAnsi="宋体" w:cs="宋体"/>
          <w:color w:val="000000"/>
          <w:w w:val="103"/>
          <w:sz w:val="20"/>
        </w:rPr>
        <w:t>MindManager</w:t>
      </w:r>
      <w:r>
        <w:rPr>
          <w:rFonts w:ascii="Times New Roman" w:eastAsia="宋体" w:hAnsi="宋体" w:cs="宋体"/>
          <w:color w:val="000000"/>
          <w:w w:val="103"/>
          <w:sz w:val="20"/>
        </w:rPr>
        <w:t>许可的更多信息，请参见使用基于服务器的</w:t>
      </w:r>
      <w:r>
        <w:rPr>
          <w:rFonts w:ascii="Times New Roman" w:eastAsia="宋体" w:hAnsi="宋体" w:cs="宋体"/>
          <w:color w:val="000000"/>
          <w:w w:val="103"/>
          <w:sz w:val="20"/>
        </w:rPr>
        <w:t>MindManager</w:t>
      </w:r>
      <w:r>
        <w:rPr>
          <w:rFonts w:ascii="Times New Roman" w:eastAsia="宋体" w:hAnsi="宋体" w:cs="宋体"/>
          <w:color w:val="000000"/>
          <w:w w:val="103"/>
          <w:sz w:val="20"/>
        </w:rPr>
        <w:t>许可。</w:t>
      </w:r>
    </w:p>
    <w:p w14:paraId="5FC25E7A" w14:textId="77777777" w:rsidR="003A70CC" w:rsidRDefault="00FB74A8">
      <w:pPr>
        <w:pBdr>
          <w:top w:val="single" w:sz="0" w:space="17" w:color="FFFFFF"/>
        </w:pBdr>
        <w:spacing w:line="220" w:lineRule="exact"/>
        <w:ind w:left="120" w:right="5240"/>
        <w:jc w:val="left"/>
        <w:sectPr w:rsidR="003A70CC">
          <w:type w:val="continuous"/>
          <w:pgSz w:w="12240" w:h="17760"/>
          <w:pgMar w:top="740" w:right="1520" w:bottom="1440" w:left="1440" w:header="720" w:footer="720" w:gutter="0"/>
          <w:cols w:space="720"/>
        </w:sectPr>
      </w:pPr>
      <w:r>
        <w:rPr>
          <w:rFonts w:ascii="Times New Roman" w:eastAsia="宋体" w:hAnsi="宋体" w:cs="宋体"/>
          <w:color w:val="5C6F7B"/>
          <w:w w:val="103"/>
          <w:sz w:val="22"/>
        </w:rPr>
        <w:t>输入</w:t>
      </w:r>
      <w:r>
        <w:rPr>
          <w:rFonts w:ascii="Times New Roman" w:eastAsia="宋体" w:hAnsi="宋体" w:cs="宋体"/>
          <w:color w:val="5C6F7B"/>
          <w:w w:val="103"/>
          <w:sz w:val="22"/>
        </w:rPr>
        <w:t>MindManager</w:t>
      </w:r>
      <w:r>
        <w:rPr>
          <w:rFonts w:ascii="Times New Roman" w:eastAsia="宋体" w:hAnsi="宋体" w:cs="宋体"/>
          <w:color w:val="5C6F7B"/>
          <w:w w:val="103"/>
          <w:sz w:val="22"/>
        </w:rPr>
        <w:t>许可密钥</w:t>
      </w:r>
    </w:p>
    <w:p w14:paraId="3EAF5B44" w14:textId="77777777" w:rsidR="003A70CC" w:rsidRDefault="00FB74A8">
      <w:pPr>
        <w:pBdr>
          <w:top w:val="single" w:sz="0" w:space="9" w:color="FFFFFF"/>
        </w:pBdr>
        <w:spacing w:line="310" w:lineRule="exact"/>
        <w:ind w:left="120" w:right="260"/>
        <w:jc w:val="left"/>
      </w:pPr>
      <w:r>
        <w:rPr>
          <w:rFonts w:ascii="Times New Roman" w:eastAsia="宋体" w:hAnsi="宋体" w:cs="宋体"/>
          <w:color w:val="000000"/>
          <w:w w:val="101"/>
          <w:sz w:val="20"/>
        </w:rPr>
        <w:t>当您购买</w:t>
      </w:r>
      <w:r>
        <w:rPr>
          <w:rFonts w:ascii="Times New Roman" w:eastAsia="宋体" w:hAnsi="宋体" w:cs="宋体"/>
          <w:color w:val="000000"/>
          <w:w w:val="101"/>
          <w:sz w:val="20"/>
        </w:rPr>
        <w:t>MindManager 21</w:t>
      </w:r>
      <w:r>
        <w:rPr>
          <w:rFonts w:ascii="Times New Roman" w:eastAsia="宋体" w:hAnsi="宋体" w:cs="宋体"/>
          <w:color w:val="000000"/>
          <w:w w:val="101"/>
          <w:sz w:val="20"/>
        </w:rPr>
        <w:t>或由管理员安装时，您将收到一个许可密钥。您可以在任何时候输入此密钥</w:t>
      </w:r>
      <w:r>
        <w:rPr>
          <w:rFonts w:ascii="Times New Roman" w:eastAsia="宋体" w:hAnsi="宋体" w:cs="宋体"/>
          <w:color w:val="000000"/>
          <w:w w:val="101"/>
          <w:sz w:val="20"/>
        </w:rPr>
        <w:t>:</w:t>
      </w:r>
    </w:p>
    <w:p w14:paraId="684D1D96" w14:textId="77777777" w:rsidR="003A70CC" w:rsidRDefault="00FB74A8">
      <w:pPr>
        <w:spacing w:before="60" w:line="184" w:lineRule="exact"/>
        <w:ind w:left="360" w:right="7120"/>
        <w:jc w:val="left"/>
      </w:pPr>
      <w:r>
        <w:rPr>
          <w:rFonts w:ascii="Times New Roman" w:eastAsia="宋体" w:hAnsi="宋体" w:cs="宋体"/>
          <w:color w:val="000000"/>
          <w:w w:val="99"/>
          <w:sz w:val="20"/>
        </w:rPr>
        <w:t>•在安装期间</w:t>
      </w:r>
    </w:p>
    <w:p w14:paraId="7174F42F" w14:textId="77777777" w:rsidR="003A70CC" w:rsidRDefault="00FB74A8">
      <w:pPr>
        <w:spacing w:before="60" w:line="183" w:lineRule="exact"/>
        <w:ind w:left="360" w:right="6220"/>
        <w:jc w:val="left"/>
        <w:sectPr w:rsidR="003A70CC">
          <w:type w:val="continuous"/>
          <w:pgSz w:w="12240" w:h="17760"/>
          <w:pgMar w:top="740" w:right="1520" w:bottom="1440" w:left="1440" w:header="720" w:footer="720" w:gutter="0"/>
          <w:cols w:space="720"/>
        </w:sectPr>
      </w:pPr>
      <w:r>
        <w:rPr>
          <w:rFonts w:ascii="Times New Roman" w:eastAsia="宋体" w:hAnsi="宋体" w:cs="宋体"/>
          <w:color w:val="000000"/>
          <w:w w:val="98"/>
          <w:sz w:val="20"/>
        </w:rPr>
        <w:t>•在试用期间或试用之后</w:t>
      </w:r>
    </w:p>
    <w:p w14:paraId="2EC8901C" w14:textId="77777777" w:rsidR="003A70CC" w:rsidRDefault="00FB74A8">
      <w:pPr>
        <w:pBdr>
          <w:top w:val="single" w:sz="0" w:space="17" w:color="FFFFFF"/>
        </w:pBdr>
        <w:spacing w:line="200" w:lineRule="exact"/>
        <w:ind w:left="120" w:right="3860"/>
        <w:jc w:val="left"/>
      </w:pPr>
      <w:r>
        <w:rPr>
          <w:rFonts w:ascii="Times New Roman" w:eastAsia="宋体" w:hAnsi="宋体" w:cs="宋体"/>
          <w:color w:val="000000"/>
          <w:w w:val="102"/>
          <w:sz w:val="20"/>
        </w:rPr>
        <w:t>在</w:t>
      </w:r>
      <w:r>
        <w:rPr>
          <w:rFonts w:ascii="Times New Roman" w:eastAsia="宋体" w:hAnsi="宋体" w:cs="宋体"/>
          <w:color w:val="000000"/>
          <w:w w:val="102"/>
          <w:sz w:val="20"/>
        </w:rPr>
        <w:t>MindManager</w:t>
      </w:r>
      <w:r>
        <w:rPr>
          <w:rFonts w:ascii="Times New Roman" w:eastAsia="宋体" w:hAnsi="宋体" w:cs="宋体"/>
          <w:color w:val="000000"/>
          <w:w w:val="102"/>
          <w:sz w:val="20"/>
        </w:rPr>
        <w:t>启动时输入许可密钥</w:t>
      </w:r>
      <w:r>
        <w:rPr>
          <w:rFonts w:ascii="Times New Roman" w:eastAsia="宋体" w:hAnsi="宋体" w:cs="宋体"/>
          <w:color w:val="000000"/>
          <w:w w:val="102"/>
          <w:sz w:val="20"/>
        </w:rPr>
        <w:t>:</w:t>
      </w:r>
    </w:p>
    <w:p w14:paraId="5F4D3E56" w14:textId="77777777" w:rsidR="003A70CC" w:rsidRDefault="00FB74A8">
      <w:pPr>
        <w:spacing w:before="80" w:line="310" w:lineRule="exact"/>
        <w:ind w:left="320" w:right="140"/>
        <w:jc w:val="left"/>
      </w:pPr>
      <w:r>
        <w:rPr>
          <w:rFonts w:ascii="Times New Roman" w:eastAsia="宋体" w:hAnsi="宋体" w:cs="宋体"/>
          <w:color w:val="000000"/>
          <w:w w:val="101"/>
          <w:sz w:val="20"/>
        </w:rPr>
        <w:t>在欢迎对话框中，单击</w:t>
      </w:r>
      <w:r>
        <w:rPr>
          <w:rFonts w:ascii="Times New Roman" w:eastAsia="宋体" w:hAnsi="宋体" w:cs="宋体"/>
          <w:color w:val="000000"/>
          <w:w w:val="101"/>
          <w:sz w:val="20"/>
        </w:rPr>
        <w:t>Enter</w:t>
      </w:r>
      <w:r>
        <w:rPr>
          <w:rFonts w:ascii="Times New Roman" w:eastAsia="宋体" w:hAnsi="宋体" w:cs="宋体"/>
          <w:color w:val="000000"/>
          <w:w w:val="101"/>
          <w:sz w:val="20"/>
        </w:rPr>
        <w:t>或单击</w:t>
      </w:r>
      <w:r>
        <w:rPr>
          <w:rFonts w:ascii="Times New Roman" w:eastAsia="宋体" w:hAnsi="宋体" w:cs="宋体"/>
          <w:color w:val="000000"/>
          <w:w w:val="101"/>
          <w:sz w:val="20"/>
        </w:rPr>
        <w:t>Continue</w:t>
      </w:r>
      <w:r>
        <w:rPr>
          <w:rFonts w:ascii="Times New Roman" w:eastAsia="宋体" w:hAnsi="宋体" w:cs="宋体"/>
          <w:color w:val="000000"/>
          <w:w w:val="101"/>
          <w:sz w:val="20"/>
        </w:rPr>
        <w:t>，并按照下面的说明操作。许可证密钥…</w:t>
      </w:r>
    </w:p>
    <w:p w14:paraId="315D63FA" w14:textId="77777777" w:rsidR="003A70CC" w:rsidRDefault="00FB74A8">
      <w:pPr>
        <w:spacing w:before="140" w:line="280" w:lineRule="exact"/>
        <w:ind w:left="120" w:right="160"/>
        <w:jc w:val="left"/>
      </w:pPr>
      <w:r>
        <w:rPr>
          <w:rFonts w:ascii="Times New Roman" w:eastAsia="宋体" w:hAnsi="宋体" w:cs="宋体"/>
          <w:color w:val="000000"/>
          <w:sz w:val="20"/>
        </w:rPr>
        <w:t>要在打开</w:t>
      </w:r>
      <w:r>
        <w:rPr>
          <w:rFonts w:ascii="Times New Roman" w:eastAsia="宋体" w:hAnsi="宋体" w:cs="宋体"/>
          <w:color w:val="000000"/>
          <w:sz w:val="20"/>
        </w:rPr>
        <w:t>MindManager</w:t>
      </w:r>
      <w:r>
        <w:rPr>
          <w:rFonts w:ascii="Times New Roman" w:eastAsia="宋体" w:hAnsi="宋体" w:cs="宋体"/>
          <w:color w:val="000000"/>
          <w:sz w:val="20"/>
        </w:rPr>
        <w:t>时输入许可密钥，或将其添加到现有的在线帐户</w:t>
      </w:r>
      <w:r>
        <w:rPr>
          <w:rFonts w:ascii="Times New Roman" w:eastAsia="宋体" w:hAnsi="宋体" w:cs="宋体"/>
          <w:color w:val="000000"/>
          <w:sz w:val="20"/>
        </w:rPr>
        <w:t>:</w:t>
      </w:r>
      <w:r>
        <w:rPr>
          <w:rFonts w:ascii="Times New Roman" w:eastAsia="宋体" w:hAnsi="宋体" w:cs="宋体"/>
          <w:color w:val="000000"/>
          <w:sz w:val="20"/>
        </w:rPr>
        <w:t>在“文件”选项卡上，单击“帮助”，然后单击“帮助”选项卡上的许可，单击“许可密钥”。</w:t>
      </w:r>
      <w:r>
        <w:rPr>
          <w:rFonts w:ascii="Times New Roman" w:eastAsia="宋体" w:hAnsi="宋体" w:cs="宋体"/>
          <w:color w:val="000000"/>
          <w:sz w:val="28"/>
        </w:rPr>
        <w:t>或</w:t>
      </w:r>
    </w:p>
    <w:p w14:paraId="66D13586" w14:textId="77777777" w:rsidR="003A70CC" w:rsidRDefault="00FB74A8">
      <w:pPr>
        <w:spacing w:line="200" w:lineRule="exact"/>
        <w:ind w:left="4780" w:right="3460"/>
        <w:jc w:val="left"/>
        <w:sectPr w:rsidR="003A70CC">
          <w:type w:val="continuous"/>
          <w:pgSz w:w="12240" w:h="17760"/>
          <w:pgMar w:top="740" w:right="1520" w:bottom="1440" w:left="1440" w:header="720" w:footer="720" w:gutter="0"/>
          <w:cols w:space="720"/>
        </w:sectPr>
      </w:pPr>
      <w:r>
        <w:rPr>
          <w:rFonts w:ascii="Times New Roman" w:eastAsia="宋体" w:hAnsi="宋体" w:cs="宋体"/>
          <w:color w:val="000000"/>
          <w:w w:val="102"/>
          <w:sz w:val="20"/>
        </w:rPr>
        <w:t>关键的按钮。</w:t>
      </w:r>
    </w:p>
    <w:p w14:paraId="02FF4F5E" w14:textId="77777777" w:rsidR="003A70CC" w:rsidRDefault="00664571">
      <w:pPr>
        <w:pBdr>
          <w:top w:val="single" w:sz="0" w:space="17" w:color="FFFFFF"/>
        </w:pBdr>
        <w:spacing w:line="14" w:lineRule="exact"/>
        <w:ind w:left="40"/>
        <w:sectPr w:rsidR="003A70CC">
          <w:type w:val="continuous"/>
          <w:pgSz w:w="12240" w:h="17760"/>
          <w:pgMar w:top="740" w:right="1520" w:bottom="1440" w:left="1440" w:header="720" w:footer="720" w:gutter="0"/>
          <w:cols w:space="720"/>
        </w:sectPr>
      </w:pPr>
      <w:r>
        <w:pict w14:anchorId="4D41C546">
          <v:group id="_x0000_s6742" style="width:451pt;height:.4pt;mso-position-horizontal-relative:char;mso-position-vertical-relative:line" coordsize=",8">
            <v:line id="_x0000_s6743" style="position:absolute" from="0,4" to="1000,4" strokeweight=".4pt"/>
            <w10:anchorlock/>
          </v:group>
        </w:pict>
      </w:r>
    </w:p>
    <w:p w14:paraId="17947C07" w14:textId="77777777" w:rsidR="003A70CC" w:rsidRDefault="00FB74A8">
      <w:pPr>
        <w:pBdr>
          <w:top w:val="single" w:sz="0" w:space="3" w:color="FFFFFF"/>
        </w:pBdr>
        <w:spacing w:line="310" w:lineRule="exact"/>
        <w:ind w:left="120" w:right="520"/>
        <w:jc w:val="left"/>
        <w:sectPr w:rsidR="003A70CC">
          <w:type w:val="continuous"/>
          <w:pgSz w:w="12240" w:h="17760"/>
          <w:pgMar w:top="740" w:right="1520" w:bottom="1440" w:left="1440" w:header="720" w:footer="720" w:gutter="0"/>
          <w:cols w:space="720"/>
        </w:sectPr>
      </w:pPr>
      <w:r>
        <w:rPr>
          <w:rFonts w:ascii="Times New Roman" w:eastAsia="宋体" w:hAnsi="宋体" w:cs="宋体"/>
          <w:color w:val="E41B23"/>
          <w:w w:val="101"/>
          <w:sz w:val="18"/>
        </w:rPr>
        <w:t>注意</w:t>
      </w:r>
      <w:r>
        <w:rPr>
          <w:rFonts w:ascii="Times New Roman" w:eastAsia="宋体" w:hAnsi="宋体" w:cs="宋体"/>
          <w:color w:val="E41B23"/>
          <w:w w:val="101"/>
          <w:sz w:val="18"/>
        </w:rPr>
        <w:t>:</w:t>
      </w:r>
      <w:r>
        <w:rPr>
          <w:rFonts w:ascii="Times New Roman" w:eastAsia="宋体" w:hAnsi="宋体" w:cs="宋体"/>
          <w:color w:val="E41B23"/>
          <w:w w:val="101"/>
          <w:sz w:val="18"/>
        </w:rPr>
        <w:t>当你登录到你的账户，</w:t>
      </w:r>
      <w:r>
        <w:rPr>
          <w:rFonts w:ascii="Times New Roman" w:eastAsia="宋体" w:hAnsi="宋体" w:cs="宋体"/>
          <w:color w:val="E41B23"/>
          <w:w w:val="101"/>
          <w:sz w:val="18"/>
        </w:rPr>
        <w:t>MindManager</w:t>
      </w:r>
      <w:r>
        <w:rPr>
          <w:rFonts w:ascii="Times New Roman" w:eastAsia="宋体" w:hAnsi="宋体" w:cs="宋体"/>
          <w:color w:val="E41B23"/>
          <w:w w:val="101"/>
          <w:sz w:val="18"/>
        </w:rPr>
        <w:t>会一直登录到你的账户，直到你退出</w:t>
      </w:r>
      <w:r>
        <w:rPr>
          <w:rFonts w:ascii="Times New Roman" w:eastAsia="宋体" w:hAnsi="宋体" w:cs="宋体"/>
          <w:color w:val="E41B23"/>
          <w:w w:val="101"/>
          <w:sz w:val="18"/>
        </w:rPr>
        <w:t>;</w:t>
      </w:r>
      <w:r>
        <w:rPr>
          <w:rFonts w:ascii="Times New Roman" w:eastAsia="宋体" w:hAnsi="宋体" w:cs="宋体"/>
          <w:color w:val="000000"/>
          <w:w w:val="101"/>
          <w:sz w:val="20"/>
        </w:rPr>
        <w:t>不需要每次使用</w:t>
      </w:r>
      <w:r>
        <w:rPr>
          <w:rFonts w:ascii="Times New Roman" w:eastAsia="宋体" w:hAnsi="宋体" w:cs="宋体"/>
          <w:color w:val="000000"/>
          <w:w w:val="101"/>
          <w:sz w:val="20"/>
        </w:rPr>
        <w:t>MindManager</w:t>
      </w:r>
      <w:r>
        <w:rPr>
          <w:rFonts w:ascii="Times New Roman" w:eastAsia="宋体" w:hAnsi="宋体" w:cs="宋体"/>
          <w:color w:val="000000"/>
          <w:w w:val="101"/>
          <w:sz w:val="20"/>
        </w:rPr>
        <w:t>时都进行登录。</w:t>
      </w:r>
    </w:p>
    <w:p w14:paraId="3666D8D6" w14:textId="77777777" w:rsidR="003A70CC" w:rsidRDefault="00664571">
      <w:pPr>
        <w:pBdr>
          <w:top w:val="single" w:sz="0" w:space="4" w:color="FFFFFF"/>
        </w:pBdr>
        <w:spacing w:line="14" w:lineRule="exact"/>
        <w:ind w:left="40"/>
        <w:sectPr w:rsidR="003A70CC">
          <w:type w:val="continuous"/>
          <w:pgSz w:w="12240" w:h="17760"/>
          <w:pgMar w:top="740" w:right="1520" w:bottom="1440" w:left="1440" w:header="720" w:footer="720" w:gutter="0"/>
          <w:cols w:space="720"/>
        </w:sectPr>
      </w:pPr>
      <w:r>
        <w:pict w14:anchorId="1B0C36B1">
          <v:group id="_x0000_s6740" style="width:451pt;height:.4pt;mso-position-horizontal-relative:char;mso-position-vertical-relative:line" coordsize=",8">
            <v:line id="_x0000_s6741" style="position:absolute" from="0,4" to="1000,4" strokeweight=".4pt"/>
            <w10:anchorlock/>
          </v:group>
        </w:pict>
      </w:r>
    </w:p>
    <w:p w14:paraId="22994E61" w14:textId="77777777" w:rsidR="003A70CC" w:rsidRDefault="00FB74A8">
      <w:pPr>
        <w:pBdr>
          <w:top w:val="single" w:sz="0" w:space="13" w:color="FFFFFF"/>
        </w:pBdr>
        <w:spacing w:line="320" w:lineRule="exact"/>
        <w:ind w:left="120" w:right="140"/>
        <w:jc w:val="left"/>
        <w:sectPr w:rsidR="003A70CC">
          <w:type w:val="continuous"/>
          <w:pgSz w:w="12240" w:h="17760"/>
          <w:pgMar w:top="740" w:right="1520" w:bottom="1440" w:left="1440" w:header="720" w:footer="720" w:gutter="0"/>
          <w:cols w:space="720"/>
        </w:sectPr>
      </w:pPr>
      <w:r>
        <w:rPr>
          <w:rFonts w:ascii="Times New Roman" w:eastAsia="宋体" w:hAnsi="宋体" w:cs="宋体"/>
          <w:color w:val="000000"/>
          <w:w w:val="102"/>
          <w:sz w:val="20"/>
        </w:rPr>
        <w:t>或者，管理员也可以使用</w:t>
      </w:r>
      <w:r>
        <w:rPr>
          <w:rFonts w:ascii="Times New Roman" w:eastAsia="宋体" w:hAnsi="宋体" w:cs="宋体"/>
          <w:color w:val="000000"/>
          <w:w w:val="102"/>
          <w:sz w:val="20"/>
        </w:rPr>
        <w:t>Customer Admin Portal</w:t>
      </w:r>
      <w:r>
        <w:rPr>
          <w:rFonts w:ascii="Times New Roman" w:eastAsia="宋体" w:hAnsi="宋体" w:cs="宋体"/>
          <w:color w:val="000000"/>
          <w:w w:val="102"/>
          <w:sz w:val="20"/>
        </w:rPr>
        <w:t>授予许可，在这种情况下，用户不需要许可密钥。他们只需使用</w:t>
      </w:r>
      <w:r>
        <w:rPr>
          <w:rFonts w:ascii="Times New Roman" w:eastAsia="宋体" w:hAnsi="宋体" w:cs="宋体"/>
          <w:color w:val="000000"/>
          <w:w w:val="102"/>
          <w:sz w:val="20"/>
        </w:rPr>
        <w:t>MindManager</w:t>
      </w:r>
      <w:r>
        <w:rPr>
          <w:rFonts w:ascii="Times New Roman" w:eastAsia="宋体" w:hAnsi="宋体" w:cs="宋体"/>
          <w:color w:val="000000"/>
          <w:w w:val="102"/>
          <w:sz w:val="20"/>
        </w:rPr>
        <w:t>帐户或组织凭证登录即可。</w:t>
      </w:r>
    </w:p>
    <w:p w14:paraId="6E60A166" w14:textId="77777777" w:rsidR="003A70CC" w:rsidRDefault="00FB74A8">
      <w:pPr>
        <w:pBdr>
          <w:top w:val="single" w:sz="0" w:space="17" w:color="FFFFFF"/>
        </w:pBdr>
        <w:spacing w:line="220" w:lineRule="exact"/>
        <w:ind w:left="120" w:right="5960"/>
        <w:jc w:val="left"/>
        <w:sectPr w:rsidR="003A70CC">
          <w:type w:val="continuous"/>
          <w:pgSz w:w="12240" w:h="17760"/>
          <w:pgMar w:top="740" w:right="1520" w:bottom="1440" w:left="1440" w:header="720" w:footer="720" w:gutter="0"/>
          <w:cols w:space="720"/>
        </w:sectPr>
      </w:pPr>
      <w:r>
        <w:rPr>
          <w:rFonts w:ascii="Times New Roman" w:eastAsia="宋体" w:hAnsi="宋体" w:cs="宋体"/>
          <w:color w:val="5C6F7B"/>
          <w:w w:val="102"/>
          <w:sz w:val="22"/>
        </w:rPr>
        <w:t>MindManager</w:t>
      </w:r>
      <w:r>
        <w:rPr>
          <w:rFonts w:ascii="Times New Roman" w:eastAsia="宋体" w:hAnsi="宋体" w:cs="宋体"/>
          <w:color w:val="5C6F7B"/>
          <w:w w:val="102"/>
          <w:sz w:val="22"/>
        </w:rPr>
        <w:t>互动之旅</w:t>
      </w:r>
    </w:p>
    <w:p w14:paraId="0C1CAECF" w14:textId="77777777" w:rsidR="003A70CC" w:rsidRDefault="00FB74A8">
      <w:pPr>
        <w:pBdr>
          <w:top w:val="single" w:sz="0" w:space="9" w:color="FFFFFF"/>
        </w:pBdr>
        <w:spacing w:line="370" w:lineRule="exact"/>
        <w:ind w:left="120" w:right="160"/>
        <w:jc w:val="left"/>
        <w:sectPr w:rsidR="003A70CC">
          <w:type w:val="continuous"/>
          <w:pgSz w:w="12240" w:h="17760"/>
          <w:pgMar w:top="740" w:right="1520" w:bottom="1440" w:left="1440" w:header="720" w:footer="720" w:gutter="0"/>
          <w:cols w:space="720"/>
        </w:sectPr>
      </w:pPr>
      <w:r>
        <w:rPr>
          <w:rFonts w:ascii="Times New Roman" w:eastAsia="宋体" w:hAnsi="宋体" w:cs="宋体"/>
          <w:color w:val="000000"/>
          <w:w w:val="101"/>
          <w:sz w:val="20"/>
        </w:rPr>
        <w:t>要了解更多关于使用</w:t>
      </w:r>
      <w:r>
        <w:rPr>
          <w:rFonts w:ascii="Times New Roman" w:eastAsia="宋体" w:hAnsi="宋体" w:cs="宋体"/>
          <w:color w:val="000000"/>
          <w:w w:val="101"/>
          <w:sz w:val="20"/>
        </w:rPr>
        <w:t>MindManager</w:t>
      </w:r>
      <w:r>
        <w:rPr>
          <w:rFonts w:ascii="Times New Roman" w:eastAsia="宋体" w:hAnsi="宋体" w:cs="宋体"/>
          <w:color w:val="000000"/>
          <w:w w:val="101"/>
          <w:sz w:val="20"/>
        </w:rPr>
        <w:t>的知识，可以通过以下方式进行互动之旅。在“帮助”选项卡上，单击“教程”。</w:t>
      </w:r>
      <w:r>
        <w:rPr>
          <w:rFonts w:ascii="Times New Roman" w:eastAsia="宋体" w:hAnsi="宋体" w:cs="宋体"/>
          <w:color w:val="000000"/>
          <w:w w:val="101"/>
          <w:sz w:val="28"/>
        </w:rPr>
        <w:t>或者在“文件”选项卡上，单击“帮助”，然后选择“教程”。</w:t>
      </w:r>
    </w:p>
    <w:p w14:paraId="436AEC47" w14:textId="77777777" w:rsidR="003A70CC" w:rsidRDefault="00FB74A8">
      <w:pPr>
        <w:pBdr>
          <w:top w:val="single" w:sz="0" w:space="31" w:color="FFFFFF"/>
        </w:pBdr>
        <w:spacing w:before="80" w:line="200" w:lineRule="exact"/>
        <w:ind w:left="120" w:right="9020"/>
        <w:jc w:val="left"/>
        <w:sectPr w:rsidR="003A70CC">
          <w:type w:val="continuous"/>
          <w:pgSz w:w="12240" w:h="17760"/>
          <w:pgMar w:top="740" w:right="1520" w:bottom="1440" w:left="1440" w:header="720" w:footer="720" w:gutter="0"/>
          <w:cols w:space="720"/>
        </w:sectPr>
      </w:pPr>
      <w:r>
        <w:rPr>
          <w:rFonts w:ascii="Times New Roman" w:eastAsia="宋体" w:hAnsi="宋体" w:cs="宋体"/>
          <w:color w:val="000000"/>
          <w:sz w:val="20"/>
        </w:rPr>
        <w:t>3.</w:t>
      </w:r>
    </w:p>
    <w:p w14:paraId="77F738A8" w14:textId="047470A4" w:rsidR="003A70CC" w:rsidRDefault="00FB74A8">
      <w:pPr>
        <w:pageBreakBefore/>
        <w:spacing w:line="200" w:lineRule="exact"/>
        <w:ind w:left="70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4"/>
          <w:sz w:val="20"/>
        </w:rPr>
        <w:lastRenderedPageBreak/>
        <w:t>欢迎来到</w:t>
      </w:r>
      <w:r w:rsidR="00C368D6">
        <w:rPr>
          <w:rFonts w:ascii="Times New Roman" w:eastAsia="宋体" w:hAnsi="宋体" w:cs="宋体"/>
          <w:color w:val="000000"/>
          <w:w w:val="104"/>
          <w:sz w:val="20"/>
        </w:rPr>
        <w:t>MindManager</w:t>
      </w:r>
    </w:p>
    <w:p w14:paraId="62456F34" w14:textId="77777777" w:rsidR="003A70CC" w:rsidRDefault="00FB74A8">
      <w:pPr>
        <w:pBdr>
          <w:top w:val="single" w:sz="0" w:space="22" w:color="FFFFFF"/>
        </w:pBdr>
        <w:spacing w:line="220" w:lineRule="exact"/>
        <w:ind w:left="120" w:right="7460"/>
        <w:jc w:val="left"/>
        <w:sectPr w:rsidR="003A70CC">
          <w:type w:val="continuous"/>
          <w:pgSz w:w="12240" w:h="17760"/>
          <w:pgMar w:top="740" w:right="1420" w:bottom="1440" w:left="1440" w:header="720" w:footer="720" w:gutter="0"/>
          <w:cols w:space="720"/>
        </w:sectPr>
      </w:pPr>
      <w:r>
        <w:rPr>
          <w:rFonts w:ascii="Times New Roman" w:eastAsia="宋体" w:hAnsi="宋体" w:cs="宋体"/>
          <w:color w:val="5C6F7B"/>
          <w:w w:val="106"/>
          <w:sz w:val="22"/>
        </w:rPr>
        <w:t>有问题吗</w:t>
      </w:r>
      <w:r>
        <w:rPr>
          <w:rFonts w:ascii="Times New Roman" w:eastAsia="宋体" w:hAnsi="宋体" w:cs="宋体"/>
          <w:color w:val="5C6F7B"/>
          <w:w w:val="106"/>
          <w:sz w:val="22"/>
        </w:rPr>
        <w:t>?</w:t>
      </w:r>
    </w:p>
    <w:p w14:paraId="1CC80691" w14:textId="77777777" w:rsidR="003A70CC" w:rsidRDefault="00FB74A8">
      <w:pPr>
        <w:pBdr>
          <w:top w:val="single" w:sz="0" w:space="9" w:color="FFFFFF"/>
        </w:pBdr>
        <w:spacing w:line="200" w:lineRule="exact"/>
        <w:ind w:right="174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3"/>
          <w:sz w:val="20"/>
        </w:rPr>
        <w:t>有关故障诊断信息，请访问</w:t>
      </w:r>
      <w:r>
        <w:rPr>
          <w:rFonts w:ascii="Times New Roman" w:eastAsia="宋体" w:hAnsi="宋体" w:cs="宋体"/>
          <w:color w:val="000000"/>
          <w:w w:val="103"/>
          <w:sz w:val="20"/>
        </w:rPr>
        <w:t>MindManager</w:t>
      </w:r>
      <w:r>
        <w:rPr>
          <w:rFonts w:ascii="Times New Roman" w:eastAsia="宋体" w:hAnsi="宋体" w:cs="宋体"/>
          <w:color w:val="000000"/>
          <w:w w:val="103"/>
          <w:sz w:val="20"/>
        </w:rPr>
        <w:t>网站的支持部分。</w:t>
      </w:r>
    </w:p>
    <w:p w14:paraId="40B0B900" w14:textId="77777777" w:rsidR="003A70CC" w:rsidRDefault="00FB74A8">
      <w:pPr>
        <w:pBdr>
          <w:top w:val="single" w:sz="0" w:space="31" w:color="FFFFFF"/>
        </w:pBdr>
        <w:spacing w:before="11900" w:line="200" w:lineRule="exact"/>
        <w:ind w:left="924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sz w:val="20"/>
        </w:rPr>
        <w:t>4</w:t>
      </w:r>
    </w:p>
    <w:p w14:paraId="56B6040C" w14:textId="071CFBCE" w:rsidR="003A70CC" w:rsidRDefault="00C368D6">
      <w:pPr>
        <w:pageBreakBefore/>
        <w:spacing w:line="200" w:lineRule="exact"/>
        <w:ind w:left="120" w:right="69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1FC63267" w14:textId="77777777" w:rsidR="003A70CC" w:rsidRDefault="00664571">
      <w:pPr>
        <w:pBdr>
          <w:top w:val="single" w:sz="0" w:space="31" w:color="FFFFFF"/>
        </w:pBdr>
        <w:spacing w:before="100"/>
        <w:ind w:left="120"/>
        <w:sectPr w:rsidR="003A70CC">
          <w:type w:val="continuous"/>
          <w:pgSz w:w="12240" w:h="17760"/>
          <w:pgMar w:top="740" w:right="1400" w:bottom="1440" w:left="1440" w:header="720" w:footer="720" w:gutter="0"/>
          <w:cols w:space="720"/>
        </w:sectPr>
      </w:pPr>
      <w:r>
        <w:pict w14:anchorId="54ED439F">
          <v:group id="_x0000_s6737" style="width:461pt;height:22pt;mso-position-horizontal-relative:char;mso-position-vertical-relative:line" coordsize="9220,440">
            <v:shape id="_x0000_s6739" style="position:absolute;top:100;width:5020;height:340;mso-width-relative:margin;mso-height-relative:margin" coordsize="9220,440" o:spt="100" adj="0,,0" path="" stroked="f">
              <v:stroke joinstyle="round"/>
              <v:formulas/>
              <v:path o:connecttype="segments"/>
              <o:lock v:ext="edit" aspectratio="t"/>
              <v:textbox inset="0,0,0,0">
                <w:txbxContent>
                  <w:p w14:paraId="3F639ABC" w14:textId="77777777" w:rsidR="003A70CC" w:rsidRDefault="00FB74A8">
                    <w:pPr>
                      <w:spacing w:line="240" w:lineRule="exact"/>
                      <w:jc w:val="left"/>
                    </w:pPr>
                    <w:r>
                      <w:rPr>
                        <w:rFonts w:ascii="Times New Roman" w:eastAsia="宋体" w:hAnsi="宋体" w:cs="宋体"/>
                        <w:color w:val="3E4D53"/>
                        <w:w w:val="106"/>
                        <w:sz w:val="24"/>
                      </w:rPr>
                      <w:t>使用基于服务器的</w:t>
                    </w:r>
                    <w:r>
                      <w:rPr>
                        <w:rFonts w:ascii="Times New Roman" w:eastAsia="宋体" w:hAnsi="宋体" w:cs="宋体"/>
                        <w:color w:val="3E4D53"/>
                        <w:w w:val="106"/>
                        <w:sz w:val="24"/>
                      </w:rPr>
                      <w:t>MindManager</w:t>
                    </w:r>
                    <w:r>
                      <w:rPr>
                        <w:rFonts w:ascii="Times New Roman" w:eastAsia="宋体" w:hAnsi="宋体" w:cs="宋体"/>
                        <w:color w:val="3E4D53"/>
                        <w:w w:val="106"/>
                        <w:sz w:val="24"/>
                      </w:rPr>
                      <w:t>许可</w:t>
                    </w:r>
                  </w:p>
                </w:txbxContent>
              </v:textbox>
            </v:shape>
            <v:shape id="_x0000_s6738" style="position:absolute;left:6560;width:2660;height:340;mso-width-relative:margin;mso-height-relative:margin" coordsize="9220,440" o:spt="100" adj="0,,0" path="" stroked="f">
              <v:stroke joinstyle="round"/>
              <v:formulas/>
              <v:path o:connecttype="segments"/>
              <o:lock v:ext="edit" aspectratio="t"/>
              <v:textbox inset="0,0,0,0">
                <w:txbxContent>
                  <w:p w14:paraId="41D1DEC3"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w10:anchorlock/>
          </v:group>
        </w:pict>
      </w:r>
    </w:p>
    <w:p w14:paraId="11885E6E" w14:textId="77777777" w:rsidR="003A70CC" w:rsidRDefault="00664571">
      <w:pPr>
        <w:pBdr>
          <w:top w:val="single" w:sz="0" w:space="2" w:color="FFFFFF"/>
        </w:pBdr>
        <w:sectPr w:rsidR="003A70CC">
          <w:type w:val="continuous"/>
          <w:pgSz w:w="12240" w:h="17760"/>
          <w:pgMar w:top="740" w:right="1400" w:bottom="1440" w:left="1440" w:header="720" w:footer="720" w:gutter="0"/>
          <w:cols w:space="720"/>
        </w:sectPr>
      </w:pPr>
      <w:r>
        <w:pict w14:anchorId="3E10A330">
          <v:group id="_x0000_s6733" style="width:468pt;height:35pt;mso-position-horizontal-relative:char;mso-position-vertical-relative:line" coordsize="9360,700">
            <v:shape id="_x0000_s6736" style="position:absolute;width:9360;height:700;mso-width-relative:margin;mso-height-relative:margin" coordsize="9360,700" o:spt="100" adj="0,,0" path="">
              <v:stroke joinstyle="round"/>
              <v:imagedata r:id="rId13" o:title="image8"/>
              <v:formulas/>
              <v:path o:connecttype="segments"/>
              <o:lock v:ext="edit" aspectratio="t"/>
            </v:shape>
            <v:shape id="_x0000_s6735" style="position:absolute;left:7280;top:120;width:1660;height:520;mso-width-relative:margin;mso-height-relative:margin" coordsize="9360,700" o:spt="100" adj="0,,0" path="" stroked="f">
              <v:stroke joinstyle="round"/>
              <v:formulas/>
              <v:path o:connecttype="segments"/>
              <o:lock v:ext="edit" aspectratio="t"/>
              <v:textbox inset="0,0,0,0">
                <w:txbxContent>
                  <w:p w14:paraId="76561913" w14:textId="77777777" w:rsidR="003A70CC" w:rsidRDefault="00FB74A8">
                    <w:pPr>
                      <w:spacing w:line="250" w:lineRule="exact"/>
                      <w:jc w:val="left"/>
                    </w:pPr>
                    <w:r>
                      <w:rPr>
                        <w:rFonts w:ascii="Times New Roman" w:eastAsia="宋体" w:hAnsi="宋体" w:cs="宋体"/>
                        <w:color w:val="E41B23"/>
                        <w:w w:val="102"/>
                        <w:sz w:val="16"/>
                      </w:rPr>
                      <w:t>Customer Admin Portal</w:t>
                    </w:r>
                    <w:r>
                      <w:rPr>
                        <w:rFonts w:ascii="Times New Roman" w:eastAsia="宋体" w:hAnsi="宋体" w:cs="宋体"/>
                        <w:color w:val="E41B23"/>
                        <w:w w:val="102"/>
                        <w:sz w:val="16"/>
                      </w:rPr>
                      <w:t>最终用户</w:t>
                    </w:r>
                  </w:p>
                </w:txbxContent>
              </v:textbox>
            </v:shape>
            <v:shape id="_x0000_s6734" style="position:absolute;left:120;top:60;width:5780;height:640;mso-width-relative:margin;mso-height-relative:margin" coordsize="9360,700" o:spt="100" adj="0,,0" path="" stroked="f">
              <v:stroke joinstyle="round"/>
              <v:formulas/>
              <v:path o:connecttype="segments"/>
              <o:lock v:ext="edit" aspectratio="t"/>
              <v:textbox inset="0,0,0,0">
                <w:txbxContent>
                  <w:p w14:paraId="67AD7ADE" w14:textId="77777777" w:rsidR="003A70CC" w:rsidRDefault="00FB74A8">
                    <w:pPr>
                      <w:spacing w:line="310" w:lineRule="exact"/>
                      <w:jc w:val="left"/>
                    </w:pPr>
                    <w:r>
                      <w:rPr>
                        <w:rFonts w:ascii="Times New Roman" w:eastAsia="宋体" w:hAnsi="宋体" w:cs="宋体"/>
                        <w:color w:val="000000"/>
                        <w:w w:val="103"/>
                        <w:sz w:val="20"/>
                      </w:rPr>
                      <w:t>MindManager</w:t>
                    </w:r>
                    <w:r>
                      <w:rPr>
                        <w:rFonts w:ascii="Times New Roman" w:eastAsia="宋体" w:hAnsi="宋体" w:cs="宋体"/>
                        <w:color w:val="000000"/>
                        <w:w w:val="103"/>
                        <w:sz w:val="20"/>
                      </w:rPr>
                      <w:t>简化了其产品在多用户环境中的部署、管理和管理。</w:t>
                    </w:r>
                  </w:p>
                </w:txbxContent>
              </v:textbox>
            </v:shape>
            <w10:anchorlock/>
          </v:group>
        </w:pict>
      </w:r>
    </w:p>
    <w:p w14:paraId="379B609A" w14:textId="77777777" w:rsidR="003A70CC" w:rsidRDefault="00FB74A8">
      <w:pPr>
        <w:pBdr>
          <w:top w:val="single" w:sz="0" w:space="16" w:color="FFFFFF"/>
        </w:pBdr>
        <w:spacing w:line="336" w:lineRule="exact"/>
        <w:ind w:left="120" w:right="30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3"/>
          <w:sz w:val="20"/>
        </w:rPr>
        <w:t>客户管理门户充当任何负责监督</w:t>
      </w:r>
      <w:r>
        <w:rPr>
          <w:rFonts w:ascii="Times New Roman" w:eastAsia="宋体" w:hAnsi="宋体" w:cs="宋体"/>
          <w:color w:val="000000"/>
          <w:w w:val="103"/>
          <w:sz w:val="20"/>
        </w:rPr>
        <w:t>MindManager</w:t>
      </w:r>
      <w:r>
        <w:rPr>
          <w:rFonts w:ascii="Times New Roman" w:eastAsia="宋体" w:hAnsi="宋体" w:cs="宋体"/>
          <w:color w:val="000000"/>
          <w:w w:val="103"/>
          <w:sz w:val="20"/>
        </w:rPr>
        <w:t>许可的人员的中心。它给出了一个组织范围内部署的快照，按产品显示了总许可和可用许可的细分。它还显示每个最终用户的账户详细信息，这允许轻松地编辑账户。</w:t>
      </w:r>
    </w:p>
    <w:p w14:paraId="5ED5C817" w14:textId="77777777" w:rsidR="003A70CC" w:rsidRDefault="00FB74A8">
      <w:pPr>
        <w:pBdr>
          <w:top w:val="single" w:sz="0" w:space="17" w:color="FFFFFF"/>
        </w:pBdr>
        <w:spacing w:line="330" w:lineRule="exact"/>
        <w:ind w:left="120" w:right="2860"/>
        <w:jc w:val="left"/>
        <w:sectPr w:rsidR="003A70CC">
          <w:type w:val="continuous"/>
          <w:pgSz w:w="12240" w:h="17760"/>
          <w:pgMar w:top="740" w:right="1400" w:bottom="1440" w:left="1440" w:header="720" w:footer="720" w:gutter="0"/>
          <w:cols w:space="720"/>
        </w:sectPr>
      </w:pPr>
      <w:r>
        <w:rPr>
          <w:rFonts w:ascii="Times New Roman" w:eastAsia="宋体" w:hAnsi="宋体" w:cs="宋体"/>
          <w:color w:val="E41B23"/>
          <w:w w:val="102"/>
          <w:sz w:val="18"/>
        </w:rPr>
        <w:t>最终用户可以在帐户详细信息面板上看到有关他们正在使用的</w:t>
      </w:r>
      <w:r>
        <w:rPr>
          <w:rFonts w:ascii="Times New Roman" w:eastAsia="宋体" w:hAnsi="宋体" w:cs="宋体"/>
          <w:color w:val="E41B23"/>
          <w:w w:val="102"/>
          <w:sz w:val="18"/>
        </w:rPr>
        <w:t>MindManager</w:t>
      </w:r>
      <w:r>
        <w:rPr>
          <w:rFonts w:ascii="Times New Roman" w:eastAsia="宋体" w:hAnsi="宋体" w:cs="宋体"/>
          <w:color w:val="E41B23"/>
          <w:w w:val="102"/>
          <w:sz w:val="18"/>
        </w:rPr>
        <w:t>产品的信息。</w:t>
      </w:r>
      <w:r>
        <w:rPr>
          <w:rFonts w:ascii="Times New Roman" w:eastAsia="宋体" w:hAnsi="宋体" w:cs="宋体"/>
          <w:color w:val="000000"/>
          <w:w w:val="102"/>
          <w:sz w:val="20"/>
        </w:rPr>
        <w:t>它从应用程序内部启动，显示与一个帐户关联的所有</w:t>
      </w:r>
      <w:r>
        <w:rPr>
          <w:rFonts w:ascii="Times New Roman" w:eastAsia="宋体" w:hAnsi="宋体" w:cs="宋体"/>
          <w:color w:val="000000"/>
          <w:w w:val="102"/>
          <w:sz w:val="20"/>
        </w:rPr>
        <w:t>MindManager</w:t>
      </w:r>
      <w:r>
        <w:rPr>
          <w:rFonts w:ascii="Times New Roman" w:eastAsia="宋体" w:hAnsi="宋体" w:cs="宋体"/>
          <w:color w:val="000000"/>
          <w:w w:val="102"/>
          <w:sz w:val="20"/>
        </w:rPr>
        <w:t>产品的状态，并允许添加更多的产品。</w:t>
      </w:r>
    </w:p>
    <w:p w14:paraId="4A69F385" w14:textId="77777777" w:rsidR="003A70CC" w:rsidRDefault="00FB74A8">
      <w:pPr>
        <w:pBdr>
          <w:top w:val="single" w:sz="0" w:space="16" w:color="FFFFFF"/>
        </w:pBdr>
        <w:spacing w:line="340" w:lineRule="exact"/>
        <w:ind w:left="120" w:right="29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3"/>
          <w:sz w:val="20"/>
        </w:rPr>
        <w:t>MindManager</w:t>
      </w:r>
      <w:r>
        <w:rPr>
          <w:rFonts w:ascii="Times New Roman" w:eastAsia="宋体" w:hAnsi="宋体" w:cs="宋体"/>
          <w:color w:val="000000"/>
          <w:w w:val="103"/>
          <w:sz w:val="20"/>
        </w:rPr>
        <w:t>软件产品总是在您的帐户中使用许可，允许您利用最大的功能。例如，如果您同时拥有永久许可和订阅许可，则可以访问与订阅许可相关联的其他好处和特性。此外，如果您在试用订阅到期前购买了永久许可证，您可以继续利用试用订阅的好处和功能，直到试用期结束。</w:t>
      </w:r>
    </w:p>
    <w:p w14:paraId="5DB01500" w14:textId="77777777" w:rsidR="003A70CC" w:rsidRDefault="00664571">
      <w:pPr>
        <w:pBdr>
          <w:top w:val="single" w:sz="0" w:space="31" w:color="FFFFFF"/>
        </w:pBdr>
        <w:spacing w:before="120" w:line="14" w:lineRule="exact"/>
        <w:ind w:left="100"/>
        <w:sectPr w:rsidR="003A70CC">
          <w:type w:val="continuous"/>
          <w:pgSz w:w="12240" w:h="17760"/>
          <w:pgMar w:top="740" w:right="1400" w:bottom="1440" w:left="1440" w:header="720" w:footer="720" w:gutter="0"/>
          <w:cols w:space="720"/>
        </w:sectPr>
      </w:pPr>
      <w:r>
        <w:pict w14:anchorId="0B0C739B">
          <v:group id="_x0000_s6731" style="width:464pt;height:.4pt;mso-position-horizontal-relative:char;mso-position-vertical-relative:line" coordsize=",8">
            <v:line id="_x0000_s6732" style="position:absolute" from="0,4" to="1000,4" strokeweight=".4pt"/>
            <w10:anchorlock/>
          </v:group>
        </w:pict>
      </w:r>
    </w:p>
    <w:p w14:paraId="4722791E" w14:textId="77777777" w:rsidR="003A70CC" w:rsidRDefault="00FB74A8">
      <w:pPr>
        <w:pBdr>
          <w:top w:val="single" w:sz="0" w:space="14" w:color="FFFFFF"/>
        </w:pBdr>
        <w:spacing w:line="220" w:lineRule="exact"/>
        <w:ind w:left="120" w:right="6840"/>
        <w:jc w:val="left"/>
        <w:sectPr w:rsidR="003A70CC">
          <w:type w:val="continuous"/>
          <w:pgSz w:w="12240" w:h="17760"/>
          <w:pgMar w:top="740" w:right="1400" w:bottom="1440" w:left="1440" w:header="720" w:footer="720" w:gutter="0"/>
          <w:cols w:space="720"/>
        </w:sectPr>
      </w:pPr>
      <w:r>
        <w:rPr>
          <w:rFonts w:ascii="Times New Roman" w:eastAsia="宋体" w:hAnsi="宋体" w:cs="宋体"/>
          <w:color w:val="5C6F7B"/>
          <w:w w:val="106"/>
          <w:sz w:val="22"/>
        </w:rPr>
        <w:t>客户管理员</w:t>
      </w:r>
    </w:p>
    <w:p w14:paraId="108D3EC1" w14:textId="77777777" w:rsidR="003A70CC" w:rsidRDefault="00FB74A8">
      <w:pPr>
        <w:pBdr>
          <w:top w:val="single" w:sz="0" w:space="9" w:color="FFFFFF"/>
        </w:pBdr>
        <w:spacing w:line="310" w:lineRule="exact"/>
        <w:ind w:left="120" w:right="36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4"/>
          <w:sz w:val="20"/>
        </w:rPr>
        <w:t>客户管理门户简化了</w:t>
      </w:r>
      <w:r>
        <w:rPr>
          <w:rFonts w:ascii="Times New Roman" w:eastAsia="宋体" w:hAnsi="宋体" w:cs="宋体"/>
          <w:color w:val="000000"/>
          <w:w w:val="104"/>
          <w:sz w:val="20"/>
        </w:rPr>
        <w:t>MindManager</w:t>
      </w:r>
      <w:r>
        <w:rPr>
          <w:rFonts w:ascii="Times New Roman" w:eastAsia="宋体" w:hAnsi="宋体" w:cs="宋体"/>
          <w:color w:val="000000"/>
          <w:w w:val="104"/>
          <w:sz w:val="20"/>
        </w:rPr>
        <w:t>许可证的部署和管理。您还可以查看谁具有管理员权限并添加或删除帐户管理员。</w:t>
      </w:r>
    </w:p>
    <w:p w14:paraId="15AD3733" w14:textId="77777777" w:rsidR="003A70CC" w:rsidRDefault="00FB74A8">
      <w:pPr>
        <w:pBdr>
          <w:top w:val="single" w:sz="0" w:space="12" w:color="FFFFFF"/>
        </w:pBdr>
        <w:spacing w:line="210" w:lineRule="exact"/>
        <w:ind w:left="120" w:right="6220"/>
        <w:jc w:val="left"/>
        <w:sectPr w:rsidR="003A70CC">
          <w:type w:val="continuous"/>
          <w:pgSz w:w="12240" w:h="17760"/>
          <w:pgMar w:top="740" w:right="1400" w:bottom="1440" w:left="1440" w:header="720" w:footer="720" w:gutter="0"/>
          <w:cols w:space="720"/>
        </w:sectPr>
      </w:pPr>
      <w:r>
        <w:rPr>
          <w:rFonts w:ascii="Times New Roman" w:eastAsia="宋体" w:hAnsi="宋体" w:cs="宋体"/>
          <w:color w:val="3E4D53"/>
          <w:w w:val="99"/>
        </w:rPr>
        <w:t>建立一个客户管理帐户</w:t>
      </w:r>
    </w:p>
    <w:p w14:paraId="312B6523" w14:textId="77777777" w:rsidR="003A70CC" w:rsidRDefault="00664571">
      <w:pPr>
        <w:pBdr>
          <w:top w:val="single" w:sz="0" w:space="17" w:color="FFFFFF"/>
        </w:pBdr>
        <w:ind w:left="340"/>
        <w:sectPr w:rsidR="003A70CC">
          <w:type w:val="continuous"/>
          <w:pgSz w:w="12240" w:h="17760"/>
          <w:pgMar w:top="740" w:right="1400" w:bottom="1440" w:left="1440" w:header="720" w:footer="720" w:gutter="0"/>
          <w:cols w:space="720"/>
        </w:sectPr>
      </w:pPr>
      <w:r>
        <w:pict w14:anchorId="7985F87F">
          <v:group id="_x0000_s6728" style="width:434pt;height:32pt;mso-position-horizontal-relative:char;mso-position-vertical-relative:line" coordsize="8680,640">
            <v:shape id="_x0000_s6730" style="position:absolute;width:180;height:640;mso-width-relative:margin;mso-height-relative:margin" coordsize="8680,640" o:spt="100" adj="0,,0" path="" stroked="f">
              <v:stroke joinstyle="round"/>
              <v:formulas/>
              <v:path o:connecttype="segments"/>
              <o:lock v:ext="edit" aspectratio="t"/>
              <v:textbox inset="0,0,0,0">
                <w:txbxContent>
                  <w:p w14:paraId="585B2660" w14:textId="77777777" w:rsidR="003A70CC" w:rsidRDefault="00FB74A8">
                    <w:pPr>
                      <w:spacing w:line="200" w:lineRule="exact"/>
                      <w:ind w:left="20"/>
                      <w:jc w:val="left"/>
                    </w:pPr>
                    <w:r>
                      <w:rPr>
                        <w:rFonts w:ascii="Times New Roman" w:eastAsia="宋体" w:hAnsi="宋体" w:cs="宋体"/>
                        <w:color w:val="000000"/>
                        <w:w w:val="93"/>
                        <w:sz w:val="20"/>
                      </w:rPr>
                      <w:t>1.</w:t>
                    </w:r>
                  </w:p>
                  <w:p w14:paraId="3BDC1FC5" w14:textId="77777777" w:rsidR="003A70CC" w:rsidRDefault="00FB74A8">
                    <w:pPr>
                      <w:spacing w:before="60" w:line="200" w:lineRule="exact"/>
                      <w:jc w:val="left"/>
                    </w:pPr>
                    <w:r>
                      <w:rPr>
                        <w:rFonts w:ascii="Times New Roman" w:eastAsia="宋体" w:hAnsi="宋体" w:cs="宋体"/>
                        <w:color w:val="000000"/>
                        <w:w w:val="106"/>
                        <w:sz w:val="20"/>
                      </w:rPr>
                      <w:t>2.</w:t>
                    </w:r>
                  </w:p>
                </w:txbxContent>
              </v:textbox>
            </v:shape>
            <v:shape id="_x0000_s6729" style="position:absolute;left:360;width:8320;height:640;mso-width-relative:margin;mso-height-relative:margin" coordsize="8680,640" o:spt="100" adj="0,,0" path="" stroked="f">
              <v:stroke joinstyle="round"/>
              <v:formulas/>
              <v:path o:connecttype="segments"/>
              <o:lock v:ext="edit" aspectratio="t"/>
              <v:textbox inset="0,0,0,0">
                <w:txbxContent>
                  <w:p w14:paraId="66554CD5" w14:textId="77777777" w:rsidR="003A70CC" w:rsidRDefault="00FB74A8">
                    <w:pPr>
                      <w:spacing w:line="310" w:lineRule="exact"/>
                      <w:jc w:val="left"/>
                    </w:pPr>
                    <w:r>
                      <w:rPr>
                        <w:rFonts w:ascii="Times New Roman" w:eastAsia="宋体" w:hAnsi="宋体" w:cs="宋体"/>
                        <w:color w:val="000000"/>
                        <w:w w:val="102"/>
                        <w:sz w:val="20"/>
                      </w:rPr>
                      <w:t>单击您的许可证证书或订单确认电子邮件中的管理员注册链接。使用现有帐户登录或创建一个。</w:t>
                    </w:r>
                  </w:p>
                </w:txbxContent>
              </v:textbox>
            </v:shape>
            <w10:anchorlock/>
          </v:group>
        </w:pict>
      </w:r>
    </w:p>
    <w:p w14:paraId="68D3BFBC" w14:textId="77777777" w:rsidR="003A70CC" w:rsidRDefault="00FB74A8">
      <w:pPr>
        <w:pBdr>
          <w:top w:val="single" w:sz="0" w:space="31" w:color="FFFFFF"/>
        </w:pBdr>
        <w:spacing w:before="1100" w:line="200" w:lineRule="exact"/>
        <w:ind w:left="120" w:right="91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sz w:val="20"/>
        </w:rPr>
        <w:t>5</w:t>
      </w:r>
    </w:p>
    <w:p w14:paraId="1E6F8F34" w14:textId="3008357B" w:rsidR="003A70CC" w:rsidRDefault="00FB74A8">
      <w:pPr>
        <w:pageBreakBefore/>
        <w:spacing w:line="200" w:lineRule="exact"/>
        <w:ind w:left="70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4"/>
          <w:sz w:val="20"/>
        </w:rPr>
        <w:lastRenderedPageBreak/>
        <w:t>欢迎来到</w:t>
      </w:r>
      <w:r w:rsidR="00C368D6">
        <w:rPr>
          <w:rFonts w:ascii="Times New Roman" w:eastAsia="宋体" w:hAnsi="宋体" w:cs="宋体"/>
          <w:color w:val="000000"/>
          <w:w w:val="104"/>
          <w:sz w:val="20"/>
        </w:rPr>
        <w:t>MindManager</w:t>
      </w:r>
    </w:p>
    <w:p w14:paraId="38D573B1" w14:textId="77777777" w:rsidR="003A70CC" w:rsidRDefault="00FB74A8">
      <w:pPr>
        <w:pBdr>
          <w:top w:val="single" w:sz="0" w:space="21" w:color="FFFFFF"/>
        </w:pBdr>
        <w:spacing w:line="210" w:lineRule="exact"/>
        <w:ind w:left="120" w:right="5700"/>
        <w:jc w:val="left"/>
        <w:sectPr w:rsidR="003A70CC">
          <w:type w:val="continuous"/>
          <w:pgSz w:w="12240" w:h="17760"/>
          <w:pgMar w:top="740" w:right="1420" w:bottom="1440" w:left="1440" w:header="720" w:footer="720" w:gutter="0"/>
          <w:cols w:space="720"/>
        </w:sectPr>
      </w:pPr>
      <w:r>
        <w:rPr>
          <w:rFonts w:ascii="Times New Roman" w:eastAsia="宋体" w:hAnsi="宋体" w:cs="宋体"/>
          <w:color w:val="3E4D53"/>
          <w:w w:val="97"/>
        </w:rPr>
        <w:t>查看所有</w:t>
      </w:r>
      <w:r>
        <w:rPr>
          <w:rFonts w:ascii="Times New Roman" w:eastAsia="宋体" w:hAnsi="宋体" w:cs="宋体"/>
          <w:color w:val="3E4D53"/>
          <w:w w:val="97"/>
        </w:rPr>
        <w:t>MindManager license</w:t>
      </w:r>
      <w:r>
        <w:rPr>
          <w:rFonts w:ascii="Times New Roman" w:eastAsia="宋体" w:hAnsi="宋体" w:cs="宋体"/>
          <w:color w:val="3E4D53"/>
          <w:w w:val="97"/>
        </w:rPr>
        <w:t>的状态</w:t>
      </w:r>
    </w:p>
    <w:p w14:paraId="6FC410CF" w14:textId="77777777" w:rsidR="003A70CC" w:rsidRDefault="00FB74A8">
      <w:pPr>
        <w:pBdr>
          <w:top w:val="single" w:sz="0" w:space="8" w:color="FFFFFF"/>
        </w:pBdr>
        <w:spacing w:line="310" w:lineRule="exact"/>
        <w:ind w:left="120" w:right="4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4"/>
          <w:sz w:val="20"/>
        </w:rPr>
        <w:t>在</w:t>
      </w:r>
      <w:r>
        <w:rPr>
          <w:rFonts w:ascii="Times New Roman" w:eastAsia="宋体" w:hAnsi="宋体" w:cs="宋体"/>
          <w:color w:val="000000"/>
          <w:w w:val="104"/>
          <w:sz w:val="20"/>
        </w:rPr>
        <w:t>Customer Admin</w:t>
      </w:r>
      <w:r>
        <w:rPr>
          <w:rFonts w:ascii="Times New Roman" w:eastAsia="宋体" w:hAnsi="宋体" w:cs="宋体"/>
          <w:color w:val="000000"/>
          <w:w w:val="104"/>
          <w:sz w:val="20"/>
        </w:rPr>
        <w:t>门户中，您可以看到状态、到期日期</w:t>
      </w:r>
      <w:r>
        <w:rPr>
          <w:rFonts w:ascii="Times New Roman" w:eastAsia="宋体" w:hAnsi="宋体" w:cs="宋体"/>
          <w:color w:val="000000"/>
          <w:w w:val="104"/>
          <w:sz w:val="20"/>
        </w:rPr>
        <w:t>(</w:t>
      </w:r>
      <w:r>
        <w:rPr>
          <w:rFonts w:ascii="Times New Roman" w:eastAsia="宋体" w:hAnsi="宋体" w:cs="宋体"/>
          <w:color w:val="000000"/>
          <w:w w:val="104"/>
          <w:sz w:val="20"/>
        </w:rPr>
        <w:t>仅订阅许可</w:t>
      </w:r>
      <w:r>
        <w:rPr>
          <w:rFonts w:ascii="Times New Roman" w:eastAsia="宋体" w:hAnsi="宋体" w:cs="宋体"/>
          <w:color w:val="000000"/>
          <w:w w:val="104"/>
          <w:sz w:val="20"/>
        </w:rPr>
        <w:t>)</w:t>
      </w:r>
      <w:r>
        <w:rPr>
          <w:rFonts w:ascii="Times New Roman" w:eastAsia="宋体" w:hAnsi="宋体" w:cs="宋体"/>
          <w:color w:val="000000"/>
          <w:w w:val="104"/>
          <w:sz w:val="20"/>
        </w:rPr>
        <w:t>、许可密钥，以及与该帐户关联的每个产品的总可用许可和使用许可的细分。</w:t>
      </w:r>
    </w:p>
    <w:p w14:paraId="4FC5C84A" w14:textId="77777777" w:rsidR="003A70CC" w:rsidRDefault="00664571">
      <w:pPr>
        <w:pBdr>
          <w:top w:val="single" w:sz="0" w:space="15" w:color="FFFFFF"/>
        </w:pBdr>
        <w:sectPr w:rsidR="003A70CC">
          <w:type w:val="continuous"/>
          <w:pgSz w:w="12240" w:h="17760"/>
          <w:pgMar w:top="740" w:right="1420" w:bottom="1440" w:left="1440" w:header="720" w:footer="720" w:gutter="0"/>
          <w:cols w:space="720"/>
        </w:sectPr>
      </w:pPr>
      <w:r>
        <w:pict w14:anchorId="0EBC17CF">
          <v:group id="_x0000_s6725" style="width:59pt;height:15pt;mso-position-horizontal-relative:char;mso-position-vertical-relative:line" coordsize="1180,300">
            <v:shape id="_x0000_s6727" style="position:absolute;width:1180;height:300;mso-width-relative:margin;mso-height-relative:margin" coordsize="1180,300" o:spt="100" adj="0,,0" path="">
              <v:stroke joinstyle="round"/>
              <v:imagedata r:id="rId14" o:title="image9"/>
              <v:formulas/>
              <v:path o:connecttype="segments"/>
              <o:lock v:ext="edit" aspectratio="t"/>
            </v:shape>
            <v:shape id="_x0000_s6726" style="position:absolute;left:300;top:40;width:880;height:260;mso-width-relative:margin;mso-height-relative:margin" coordsize="1180,300" o:spt="100" adj="0,,0" path="" stroked="f">
              <v:stroke joinstyle="round"/>
              <v:formulas/>
              <v:path o:connecttype="segments"/>
              <o:lock v:ext="edit" aspectratio="t"/>
              <v:textbox inset="0,0,0,0">
                <w:txbxContent>
                  <w:p w14:paraId="283515CA"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71A198B8" w14:textId="77777777" w:rsidR="003A70CC" w:rsidRDefault="00FB74A8">
      <w:pPr>
        <w:pBdr>
          <w:top w:val="single" w:sz="0" w:space="17" w:color="FFFFFF"/>
        </w:pBdr>
        <w:spacing w:line="200" w:lineRule="exact"/>
        <w:ind w:right="29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3"/>
          <w:sz w:val="20"/>
        </w:rPr>
        <w:t>如果需要使用单点登录</w:t>
      </w:r>
      <w:r>
        <w:rPr>
          <w:rFonts w:ascii="Times New Roman" w:eastAsia="宋体" w:hAnsi="宋体" w:cs="宋体"/>
          <w:color w:val="000000"/>
          <w:w w:val="103"/>
          <w:sz w:val="20"/>
        </w:rPr>
        <w:t>(SSO)</w:t>
      </w:r>
      <w:r>
        <w:rPr>
          <w:rFonts w:ascii="Times New Roman" w:eastAsia="宋体" w:hAnsi="宋体" w:cs="宋体"/>
          <w:color w:val="000000"/>
          <w:w w:val="103"/>
          <w:sz w:val="20"/>
        </w:rPr>
        <w:t>身份验证，请单击“设置单点登录”。</w:t>
      </w:r>
    </w:p>
    <w:p w14:paraId="5F6CC2E1" w14:textId="77777777" w:rsidR="003A70CC" w:rsidRDefault="00FB74A8">
      <w:pPr>
        <w:pBdr>
          <w:top w:val="single" w:sz="0" w:space="17" w:color="FFFFFF"/>
        </w:pBdr>
        <w:spacing w:line="420" w:lineRule="exact"/>
        <w:ind w:left="120" w:right="7000"/>
        <w:jc w:val="left"/>
        <w:sectPr w:rsidR="003A70CC">
          <w:type w:val="continuous"/>
          <w:pgSz w:w="12240" w:h="17760"/>
          <w:pgMar w:top="740" w:right="1420" w:bottom="1440" w:left="1440" w:header="720" w:footer="720" w:gutter="0"/>
          <w:cols w:space="720"/>
        </w:sectPr>
      </w:pPr>
      <w:r>
        <w:rPr>
          <w:rFonts w:ascii="Times New Roman" w:eastAsia="宋体" w:hAnsi="宋体" w:cs="宋体"/>
          <w:color w:val="5C6F7B"/>
          <w:w w:val="101"/>
          <w:sz w:val="22"/>
        </w:rPr>
        <w:t>管理管理员添加管理员</w:t>
      </w:r>
    </w:p>
    <w:p w14:paraId="6A7D0B46" w14:textId="77777777" w:rsidR="003A70CC" w:rsidRDefault="00FB74A8">
      <w:pPr>
        <w:pBdr>
          <w:top w:val="single" w:sz="0" w:space="17" w:color="FFFFFF"/>
        </w:pBdr>
        <w:spacing w:line="200" w:lineRule="exact"/>
        <w:ind w:left="360" w:right="7120"/>
      </w:pPr>
      <w:r>
        <w:rPr>
          <w:rFonts w:ascii="Times New Roman" w:eastAsia="宋体" w:hAnsi="宋体" w:cs="宋体"/>
          <w:color w:val="000000"/>
          <w:sz w:val="20"/>
        </w:rPr>
        <w:t>1.</w:t>
      </w:r>
      <w:r>
        <w:rPr>
          <w:rFonts w:ascii="Times New Roman" w:eastAsia="宋体" w:hAnsi="宋体" w:cs="宋体"/>
          <w:color w:val="000000"/>
          <w:sz w:val="20"/>
        </w:rPr>
        <w:t>点击添加管理员。</w:t>
      </w:r>
    </w:p>
    <w:p w14:paraId="5A267EF4" w14:textId="77777777" w:rsidR="003A70CC" w:rsidRDefault="00FB74A8">
      <w:pPr>
        <w:spacing w:before="60" w:line="200" w:lineRule="exact"/>
        <w:ind w:left="360" w:right="4280"/>
      </w:pPr>
      <w:r>
        <w:rPr>
          <w:rFonts w:ascii="Times New Roman" w:eastAsia="宋体" w:hAnsi="宋体" w:cs="宋体"/>
          <w:color w:val="000000"/>
          <w:w w:val="105"/>
          <w:sz w:val="20"/>
        </w:rPr>
        <w:t>2.</w:t>
      </w:r>
      <w:r>
        <w:rPr>
          <w:rFonts w:ascii="Times New Roman" w:eastAsia="宋体" w:hAnsi="宋体" w:cs="宋体"/>
          <w:color w:val="000000"/>
          <w:w w:val="105"/>
          <w:sz w:val="20"/>
        </w:rPr>
        <w:t>输入新管理员的电子邮件地址。</w:t>
      </w:r>
    </w:p>
    <w:p w14:paraId="11E14084" w14:textId="77777777" w:rsidR="003A70CC" w:rsidRDefault="00FB74A8">
      <w:pPr>
        <w:spacing w:before="60" w:line="200" w:lineRule="exact"/>
        <w:ind w:left="360" w:right="7480"/>
      </w:pPr>
      <w:r>
        <w:rPr>
          <w:rFonts w:ascii="Times New Roman" w:eastAsia="宋体" w:hAnsi="宋体" w:cs="宋体"/>
          <w:color w:val="000000"/>
          <w:w w:val="103"/>
          <w:sz w:val="20"/>
        </w:rPr>
        <w:t>3.</w:t>
      </w:r>
      <w:r>
        <w:rPr>
          <w:rFonts w:ascii="Times New Roman" w:eastAsia="宋体" w:hAnsi="宋体" w:cs="宋体"/>
          <w:color w:val="000000"/>
          <w:w w:val="103"/>
          <w:sz w:val="20"/>
        </w:rPr>
        <w:t>单击</w:t>
      </w:r>
      <w:r>
        <w:rPr>
          <w:rFonts w:ascii="Times New Roman" w:eastAsia="宋体" w:hAnsi="宋体" w:cs="宋体"/>
          <w:color w:val="000000"/>
          <w:w w:val="103"/>
          <w:sz w:val="20"/>
        </w:rPr>
        <w:t>Submit</w:t>
      </w:r>
      <w:r>
        <w:rPr>
          <w:rFonts w:ascii="Times New Roman" w:eastAsia="宋体" w:hAnsi="宋体" w:cs="宋体"/>
          <w:color w:val="000000"/>
          <w:w w:val="103"/>
          <w:sz w:val="20"/>
        </w:rPr>
        <w:t>。</w:t>
      </w:r>
    </w:p>
    <w:p w14:paraId="0974D4AF" w14:textId="77777777" w:rsidR="003A70CC" w:rsidRDefault="003A70CC">
      <w:pPr>
        <w:spacing w:line="14" w:lineRule="exact"/>
        <w:sectPr w:rsidR="003A70CC">
          <w:type w:val="continuous"/>
          <w:pgSz w:w="12240" w:h="17760"/>
          <w:pgMar w:top="740" w:right="1420" w:bottom="1440" w:left="1440" w:header="720" w:footer="720" w:gutter="0"/>
          <w:cols w:space="720"/>
        </w:sectPr>
      </w:pPr>
    </w:p>
    <w:p w14:paraId="620FF10C" w14:textId="77777777" w:rsidR="003A70CC" w:rsidRDefault="00FB74A8">
      <w:pPr>
        <w:pBdr>
          <w:top w:val="single" w:sz="0" w:space="16" w:color="FFFFFF"/>
        </w:pBdr>
        <w:spacing w:line="210" w:lineRule="exact"/>
        <w:ind w:left="120" w:right="7000"/>
        <w:jc w:val="left"/>
        <w:sectPr w:rsidR="003A70CC">
          <w:type w:val="continuous"/>
          <w:pgSz w:w="12240" w:h="17760"/>
          <w:pgMar w:top="740" w:right="1420" w:bottom="1440" w:left="1440" w:header="720" w:footer="720" w:gutter="0"/>
          <w:cols w:space="720"/>
        </w:sectPr>
      </w:pPr>
      <w:r>
        <w:rPr>
          <w:rFonts w:ascii="Times New Roman" w:eastAsia="宋体" w:hAnsi="宋体" w:cs="宋体"/>
          <w:color w:val="3E4D53"/>
          <w:w w:val="101"/>
        </w:rPr>
        <w:t>删除管理员</w:t>
      </w:r>
    </w:p>
    <w:p w14:paraId="189F5166" w14:textId="77777777" w:rsidR="003A70CC" w:rsidRDefault="00FB74A8">
      <w:pPr>
        <w:pBdr>
          <w:top w:val="single" w:sz="0" w:space="3" w:color="FFFFFF"/>
        </w:pBdr>
        <w:spacing w:line="470" w:lineRule="exact"/>
        <w:ind w:left="120" w:right="2480"/>
        <w:jc w:val="left"/>
      </w:pPr>
      <w:r>
        <w:rPr>
          <w:rFonts w:ascii="Times New Roman" w:eastAsia="宋体" w:hAnsi="宋体" w:cs="宋体"/>
          <w:color w:val="000000"/>
          <w:w w:val="102"/>
          <w:sz w:val="20"/>
        </w:rPr>
        <w:t>•在管理员列表中，单击该管理员的移除按钮。</w:t>
      </w:r>
      <w:r>
        <w:rPr>
          <w:rFonts w:ascii="Times New Roman" w:eastAsia="宋体" w:hAnsi="宋体" w:cs="宋体"/>
          <w:color w:val="5C6F7B"/>
          <w:w w:val="102"/>
          <w:sz w:val="22"/>
        </w:rPr>
        <w:t>管理产品</w:t>
      </w:r>
    </w:p>
    <w:p w14:paraId="33026915" w14:textId="77777777" w:rsidR="003A70CC" w:rsidRDefault="00FB74A8">
      <w:pPr>
        <w:spacing w:before="80" w:line="200" w:lineRule="exact"/>
        <w:ind w:left="360" w:right="354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sz w:val="20"/>
        </w:rPr>
        <w:t>•单击要修改的产品的“管理”。</w:t>
      </w:r>
    </w:p>
    <w:p w14:paraId="7E8618DA" w14:textId="77777777" w:rsidR="003A70CC" w:rsidRDefault="00FB74A8">
      <w:pPr>
        <w:pBdr>
          <w:top w:val="single" w:sz="0" w:space="16" w:color="FFFFFF"/>
        </w:pBdr>
        <w:spacing w:line="320" w:lineRule="exact"/>
        <w:ind w:left="120" w:right="8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3"/>
          <w:sz w:val="20"/>
        </w:rPr>
        <w:t>该产品的管理页面显示了有效期、许可密钥、该产品的全部可用和使用许可的分类，以及用户及其状态的列表。</w:t>
      </w:r>
    </w:p>
    <w:p w14:paraId="7974554F" w14:textId="77777777" w:rsidR="003A70CC" w:rsidRDefault="00664571">
      <w:pPr>
        <w:pBdr>
          <w:top w:val="single" w:sz="0" w:space="14" w:color="FFFFFF"/>
        </w:pBdr>
        <w:ind w:left="120"/>
        <w:sectPr w:rsidR="003A70CC">
          <w:type w:val="continuous"/>
          <w:pgSz w:w="12240" w:h="17760"/>
          <w:pgMar w:top="740" w:right="1420" w:bottom="1440" w:left="1440" w:header="720" w:footer="720" w:gutter="0"/>
          <w:cols w:space="720"/>
        </w:sectPr>
      </w:pPr>
      <w:r>
        <w:pict w14:anchorId="0DDF5296">
          <v:group id="_x0000_s6722" style="width:59pt;height:15pt;mso-position-horizontal-relative:char;mso-position-vertical-relative:line" coordsize="1180,300">
            <v:shape id="_x0000_s6724" style="position:absolute;left:300;top:40;width:880;height:260;mso-width-relative:margin;mso-height-relative:margin" coordsize="1180,300" o:spt="100" adj="0,,0" path="" stroked="f">
              <v:stroke joinstyle="round"/>
              <v:formulas/>
              <v:path o:connecttype="segments"/>
              <o:lock v:ext="edit" aspectratio="t"/>
              <v:textbox inset="0,0,0,0">
                <w:txbxContent>
                  <w:p w14:paraId="4BDEAF85" w14:textId="77777777" w:rsidR="003A70CC" w:rsidRDefault="00FB74A8">
                    <w:pPr>
                      <w:spacing w:line="149" w:lineRule="exact"/>
                      <w:jc w:val="left"/>
                    </w:pPr>
                    <w:r>
                      <w:rPr>
                        <w:rFonts w:ascii="Times New Roman" w:eastAsia="宋体" w:hAnsi="宋体" w:cs="宋体"/>
                        <w:color w:val="FF0000"/>
                        <w:w w:val="99"/>
                        <w:sz w:val="18"/>
                      </w:rPr>
                      <w:t>阅读笔记</w:t>
                    </w:r>
                  </w:p>
                </w:txbxContent>
              </v:textbox>
            </v:shape>
            <v:shape id="_x0000_s6723" style="position:absolute;width:240;height:260;mso-width-relative:margin;mso-height-relative:margin" coordsize="1180,300" o:spt="100" adj="0,,0" path="">
              <v:stroke joinstyle="round"/>
              <v:imagedata r:id="rId15" o:title="image10"/>
              <v:formulas/>
              <v:path o:connecttype="segments"/>
              <o:lock v:ext="edit" aspectratio="t"/>
            </v:shape>
            <w10:anchorlock/>
          </v:group>
        </w:pict>
      </w:r>
    </w:p>
    <w:p w14:paraId="7EF9AA1C" w14:textId="77777777" w:rsidR="003A70CC" w:rsidRDefault="00FB74A8">
      <w:pPr>
        <w:pBdr>
          <w:top w:val="single" w:sz="0" w:space="17" w:color="FFFFFF"/>
        </w:pBdr>
        <w:spacing w:line="210" w:lineRule="exact"/>
        <w:ind w:left="120" w:right="7240"/>
        <w:jc w:val="left"/>
        <w:sectPr w:rsidR="003A70CC">
          <w:type w:val="continuous"/>
          <w:pgSz w:w="12240" w:h="17760"/>
          <w:pgMar w:top="740" w:right="1420" w:bottom="1440" w:left="1440" w:header="720" w:footer="720" w:gutter="0"/>
          <w:cols w:space="720"/>
        </w:sectPr>
      </w:pPr>
      <w:r>
        <w:rPr>
          <w:rFonts w:ascii="Times New Roman" w:eastAsia="宋体" w:hAnsi="宋体" w:cs="宋体"/>
          <w:color w:val="3E4D53"/>
          <w:w w:val="97"/>
        </w:rPr>
        <w:t>向产品添加用户</w:t>
      </w:r>
    </w:p>
    <w:p w14:paraId="4B000276" w14:textId="77777777" w:rsidR="003A70CC" w:rsidRDefault="00FB74A8">
      <w:pPr>
        <w:pBdr>
          <w:top w:val="single" w:sz="0" w:space="17" w:color="FFFFFF"/>
        </w:pBdr>
        <w:spacing w:line="200" w:lineRule="exact"/>
        <w:ind w:left="360" w:right="3340"/>
        <w:jc w:val="left"/>
      </w:pPr>
      <w:r>
        <w:rPr>
          <w:rFonts w:ascii="Times New Roman" w:eastAsia="宋体" w:hAnsi="宋体" w:cs="宋体"/>
          <w:color w:val="000000"/>
          <w:w w:val="103"/>
          <w:sz w:val="20"/>
        </w:rPr>
        <w:t>1.</w:t>
      </w:r>
      <w:r>
        <w:rPr>
          <w:rFonts w:ascii="Times New Roman" w:eastAsia="宋体" w:hAnsi="宋体" w:cs="宋体"/>
          <w:color w:val="000000"/>
          <w:w w:val="103"/>
          <w:sz w:val="20"/>
        </w:rPr>
        <w:t>在该产品的管理页面上，单击</w:t>
      </w:r>
      <w:r>
        <w:rPr>
          <w:rFonts w:ascii="Times New Roman" w:eastAsia="宋体" w:hAnsi="宋体" w:cs="宋体"/>
          <w:color w:val="000000"/>
          <w:w w:val="103"/>
          <w:sz w:val="20"/>
        </w:rPr>
        <w:t>Add Users</w:t>
      </w:r>
      <w:r>
        <w:rPr>
          <w:rFonts w:ascii="Times New Roman" w:eastAsia="宋体" w:hAnsi="宋体" w:cs="宋体"/>
          <w:color w:val="000000"/>
          <w:w w:val="103"/>
          <w:sz w:val="20"/>
        </w:rPr>
        <w:t>。</w:t>
      </w:r>
    </w:p>
    <w:p w14:paraId="5A6B404F" w14:textId="77777777" w:rsidR="003A70CC" w:rsidRDefault="00FB74A8">
      <w:pPr>
        <w:spacing w:before="60" w:line="200" w:lineRule="exact"/>
        <w:ind w:left="360" w:right="6560"/>
        <w:jc w:val="left"/>
      </w:pPr>
      <w:r>
        <w:rPr>
          <w:rFonts w:ascii="Times New Roman" w:eastAsia="宋体" w:hAnsi="宋体" w:cs="宋体"/>
          <w:color w:val="000000"/>
          <w:sz w:val="20"/>
        </w:rPr>
        <w:t>2.</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5F8EEF90" w14:textId="77777777" w:rsidR="003A70CC" w:rsidRDefault="00FB74A8">
      <w:pPr>
        <w:spacing w:before="80" w:line="200" w:lineRule="exact"/>
        <w:ind w:left="720" w:right="3120"/>
        <w:jc w:val="left"/>
      </w:pPr>
      <w:r>
        <w:rPr>
          <w:rFonts w:ascii="Times New Roman" w:eastAsia="宋体" w:hAnsi="宋体" w:cs="宋体"/>
          <w:color w:val="000000"/>
          <w:w w:val="103"/>
          <w:sz w:val="20"/>
        </w:rPr>
        <w:t>•输入新用户的电子邮件地址，单击“提交”。</w:t>
      </w:r>
    </w:p>
    <w:p w14:paraId="0989517D" w14:textId="77777777" w:rsidR="003A70CC" w:rsidRDefault="00FB74A8">
      <w:pPr>
        <w:spacing w:before="60" w:line="200" w:lineRule="exact"/>
        <w:ind w:left="720" w:right="314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99"/>
          <w:sz w:val="20"/>
        </w:rPr>
        <w:t>•单击“导入</w:t>
      </w:r>
      <w:r>
        <w:rPr>
          <w:rFonts w:ascii="Times New Roman" w:eastAsia="宋体" w:hAnsi="宋体" w:cs="宋体"/>
          <w:color w:val="000000"/>
          <w:w w:val="99"/>
          <w:sz w:val="20"/>
        </w:rPr>
        <w:t>CSV</w:t>
      </w:r>
      <w:r>
        <w:rPr>
          <w:rFonts w:ascii="Times New Roman" w:eastAsia="宋体" w:hAnsi="宋体" w:cs="宋体"/>
          <w:color w:val="000000"/>
          <w:w w:val="99"/>
          <w:sz w:val="20"/>
        </w:rPr>
        <w:t>”，可以添加</w:t>
      </w:r>
      <w:r>
        <w:rPr>
          <w:rFonts w:ascii="Times New Roman" w:eastAsia="宋体" w:hAnsi="宋体" w:cs="宋体"/>
          <w:color w:val="000000"/>
          <w:w w:val="99"/>
          <w:sz w:val="20"/>
        </w:rPr>
        <w:t>CSV</w:t>
      </w:r>
      <w:r>
        <w:rPr>
          <w:rFonts w:ascii="Times New Roman" w:eastAsia="宋体" w:hAnsi="宋体" w:cs="宋体"/>
          <w:color w:val="000000"/>
          <w:w w:val="99"/>
          <w:sz w:val="20"/>
        </w:rPr>
        <w:t>文件中列出的多个用户。</w:t>
      </w:r>
    </w:p>
    <w:p w14:paraId="7407EAA5" w14:textId="77777777" w:rsidR="003A70CC" w:rsidRDefault="00FB74A8">
      <w:pPr>
        <w:pBdr>
          <w:top w:val="single" w:sz="0" w:space="31" w:color="FFFFFF"/>
        </w:pBdr>
        <w:spacing w:before="1980" w:line="200" w:lineRule="exact"/>
        <w:ind w:left="924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sz w:val="20"/>
        </w:rPr>
        <w:t>6</w:t>
      </w:r>
    </w:p>
    <w:p w14:paraId="6EC1ABA8" w14:textId="6A5EEFBF" w:rsidR="003A70CC" w:rsidRDefault="00C368D6">
      <w:pPr>
        <w:pageBreakBefore/>
        <w:spacing w:line="200" w:lineRule="exact"/>
        <w:ind w:left="120" w:right="6860"/>
        <w:jc w:val="left"/>
        <w:sectPr w:rsidR="003A70CC">
          <w:type w:val="continuous"/>
          <w:pgSz w:w="12240" w:h="17760"/>
          <w:pgMar w:top="740" w:right="152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16E345A5" w14:textId="77777777" w:rsidR="003A70CC" w:rsidRDefault="00FB74A8">
      <w:pPr>
        <w:pBdr>
          <w:top w:val="single" w:sz="0" w:space="21" w:color="FFFFFF"/>
        </w:pBdr>
        <w:spacing w:line="210" w:lineRule="exact"/>
        <w:ind w:left="120" w:right="7400"/>
        <w:jc w:val="left"/>
        <w:sectPr w:rsidR="003A70CC">
          <w:type w:val="continuous"/>
          <w:pgSz w:w="12240" w:h="17760"/>
          <w:pgMar w:top="740" w:right="1520" w:bottom="1440" w:left="1440" w:header="720" w:footer="720" w:gutter="0"/>
          <w:cols w:space="720"/>
        </w:sectPr>
      </w:pPr>
      <w:r>
        <w:rPr>
          <w:rFonts w:ascii="Times New Roman" w:eastAsia="宋体" w:hAnsi="宋体" w:cs="宋体"/>
          <w:color w:val="3E4D53"/>
          <w:w w:val="102"/>
        </w:rPr>
        <w:t>管理用户状态</w:t>
      </w:r>
    </w:p>
    <w:p w14:paraId="27F376ED" w14:textId="77777777" w:rsidR="003A70CC" w:rsidRDefault="00FB74A8">
      <w:pPr>
        <w:pBdr>
          <w:top w:val="single" w:sz="0" w:space="17" w:color="FFFFFF"/>
        </w:pBdr>
        <w:spacing w:line="310" w:lineRule="exact"/>
        <w:ind w:left="120" w:right="100"/>
        <w:jc w:val="left"/>
        <w:sectPr w:rsidR="003A70CC">
          <w:type w:val="continuous"/>
          <w:pgSz w:w="12240" w:h="17760"/>
          <w:pgMar w:top="740" w:right="1520" w:bottom="1440" w:left="1440" w:header="720" w:footer="720" w:gutter="0"/>
          <w:cols w:space="720"/>
        </w:sectPr>
      </w:pPr>
      <w:r>
        <w:rPr>
          <w:rFonts w:ascii="Times New Roman" w:eastAsia="宋体" w:hAnsi="宋体" w:cs="宋体"/>
          <w:color w:val="000000"/>
          <w:w w:val="102"/>
          <w:sz w:val="20"/>
        </w:rPr>
        <w:t>在产品的管理页面上，单击用户状态列中的下拉箭头，选择以下选项之一</w:t>
      </w:r>
      <w:r>
        <w:rPr>
          <w:rFonts w:ascii="Times New Roman" w:eastAsia="宋体" w:hAnsi="宋体" w:cs="宋体"/>
          <w:color w:val="000000"/>
          <w:w w:val="102"/>
          <w:sz w:val="20"/>
        </w:rPr>
        <w:t>:</w:t>
      </w:r>
    </w:p>
    <w:p w14:paraId="42262D7A" w14:textId="77777777" w:rsidR="003A70CC" w:rsidRDefault="00FB74A8">
      <w:pPr>
        <w:pBdr>
          <w:top w:val="single" w:sz="0" w:space="15" w:color="FFFFFF"/>
        </w:pBdr>
        <w:spacing w:line="203" w:lineRule="exact"/>
        <w:ind w:left="600" w:right="4340"/>
        <w:jc w:val="left"/>
        <w:sectPr w:rsidR="003A70CC">
          <w:type w:val="continuous"/>
          <w:pgSz w:w="12240" w:h="17760"/>
          <w:pgMar w:top="740" w:right="1520" w:bottom="1440" w:left="1440" w:header="720" w:footer="720" w:gutter="0"/>
          <w:cols w:space="720"/>
        </w:sectPr>
      </w:pPr>
      <w:r>
        <w:rPr>
          <w:rFonts w:ascii="Times New Roman" w:eastAsia="宋体" w:hAnsi="宋体" w:cs="宋体"/>
          <w:color w:val="000000"/>
          <w:w w:val="101"/>
          <w:sz w:val="24"/>
        </w:rPr>
        <w:t>•激活</w:t>
      </w:r>
      <w:r>
        <w:rPr>
          <w:rFonts w:ascii="Times New Roman" w:eastAsia="宋体" w:hAnsi="宋体" w:cs="宋体"/>
          <w:color w:val="000000"/>
          <w:w w:val="101"/>
          <w:sz w:val="24"/>
        </w:rPr>
        <w:t>-</w:t>
      </w:r>
      <w:r>
        <w:rPr>
          <w:rFonts w:ascii="Times New Roman" w:eastAsia="宋体" w:hAnsi="宋体" w:cs="宋体"/>
          <w:color w:val="000000"/>
          <w:w w:val="101"/>
          <w:sz w:val="24"/>
        </w:rPr>
        <w:t>让用户访问产品</w:t>
      </w:r>
    </w:p>
    <w:p w14:paraId="4DAB70D2" w14:textId="77777777" w:rsidR="003A70CC" w:rsidRDefault="00FB74A8">
      <w:pPr>
        <w:pBdr>
          <w:top w:val="single" w:sz="0" w:space="5" w:color="FFFFFF"/>
        </w:pBdr>
        <w:spacing w:line="330" w:lineRule="exact"/>
        <w:ind w:left="580"/>
      </w:pPr>
      <w:r>
        <w:rPr>
          <w:rFonts w:ascii="Times New Roman" w:eastAsia="宋体" w:hAnsi="宋体" w:cs="宋体"/>
          <w:color w:val="000000"/>
          <w:w w:val="103"/>
          <w:sz w:val="24"/>
        </w:rPr>
        <w:t>•</w:t>
      </w:r>
      <w:r>
        <w:rPr>
          <w:rFonts w:ascii="Times New Roman" w:eastAsia="宋体" w:hAnsi="宋体" w:cs="宋体"/>
          <w:color w:val="000000"/>
          <w:w w:val="103"/>
          <w:sz w:val="24"/>
        </w:rPr>
        <w:t>Deactivate -</w:t>
      </w:r>
      <w:r>
        <w:rPr>
          <w:rFonts w:ascii="Times New Roman" w:eastAsia="宋体" w:hAnsi="宋体" w:cs="宋体"/>
          <w:color w:val="000000"/>
          <w:w w:val="103"/>
          <w:sz w:val="24"/>
        </w:rPr>
        <w:t>拒绝用户访问该产品，并阻止他们使用该产品的许可密钥</w:t>
      </w:r>
    </w:p>
    <w:p w14:paraId="4513F76A" w14:textId="77777777" w:rsidR="003A70CC" w:rsidRDefault="00FB74A8">
      <w:pPr>
        <w:spacing w:before="140" w:line="320" w:lineRule="exact"/>
        <w:ind w:left="580" w:right="80"/>
      </w:pPr>
      <w:r>
        <w:rPr>
          <w:rFonts w:ascii="Times New Roman" w:eastAsia="宋体" w:hAnsi="宋体" w:cs="宋体"/>
          <w:color w:val="000000"/>
          <w:w w:val="103"/>
          <w:sz w:val="24"/>
        </w:rPr>
        <w:t>•</w:t>
      </w:r>
      <w:r>
        <w:rPr>
          <w:rFonts w:ascii="Times New Roman" w:eastAsia="宋体" w:hAnsi="宋体" w:cs="宋体"/>
          <w:color w:val="000000"/>
          <w:w w:val="103"/>
          <w:sz w:val="24"/>
        </w:rPr>
        <w:t>Remove -</w:t>
      </w:r>
      <w:r>
        <w:rPr>
          <w:rFonts w:ascii="Times New Roman" w:eastAsia="宋体" w:hAnsi="宋体" w:cs="宋体"/>
          <w:color w:val="000000"/>
          <w:w w:val="103"/>
          <w:sz w:val="24"/>
        </w:rPr>
        <w:t>拒绝用户访问产品，但不阻止他们重用该产品的许可密钥</w:t>
      </w:r>
    </w:p>
    <w:p w14:paraId="2A077028" w14:textId="77777777" w:rsidR="003A70CC" w:rsidRDefault="003A70CC">
      <w:pPr>
        <w:spacing w:line="14" w:lineRule="exact"/>
        <w:sectPr w:rsidR="003A70CC">
          <w:type w:val="continuous"/>
          <w:pgSz w:w="12240" w:h="17760"/>
          <w:pgMar w:top="740" w:right="1520" w:bottom="1440" w:left="1440" w:header="720" w:footer="720" w:gutter="0"/>
          <w:cols w:space="720"/>
        </w:sectPr>
      </w:pPr>
    </w:p>
    <w:p w14:paraId="7A666F6A" w14:textId="77777777" w:rsidR="003A70CC" w:rsidRDefault="00FB74A8">
      <w:pPr>
        <w:pBdr>
          <w:top w:val="single" w:sz="0" w:space="17" w:color="FFFFFF"/>
        </w:pBdr>
        <w:spacing w:line="220" w:lineRule="exact"/>
        <w:ind w:left="120" w:right="7520"/>
        <w:jc w:val="left"/>
        <w:sectPr w:rsidR="003A70CC">
          <w:type w:val="continuous"/>
          <w:pgSz w:w="12240" w:h="17760"/>
          <w:pgMar w:top="740" w:right="1520" w:bottom="1440" w:left="1440" w:header="720" w:footer="720" w:gutter="0"/>
          <w:cols w:space="720"/>
        </w:sectPr>
      </w:pPr>
      <w:r>
        <w:rPr>
          <w:rFonts w:ascii="Times New Roman" w:eastAsia="宋体" w:hAnsi="宋体" w:cs="宋体"/>
          <w:color w:val="5C6F7B"/>
          <w:w w:val="107"/>
          <w:sz w:val="22"/>
        </w:rPr>
        <w:t>搜索用户</w:t>
      </w:r>
    </w:p>
    <w:p w14:paraId="46CD4140" w14:textId="77777777" w:rsidR="003A70CC" w:rsidRDefault="00FB74A8">
      <w:pPr>
        <w:pBdr>
          <w:top w:val="single" w:sz="0" w:space="9" w:color="FFFFFF"/>
        </w:pBdr>
        <w:spacing w:line="310" w:lineRule="exact"/>
        <w:ind w:left="120" w:right="1640"/>
      </w:pPr>
      <w:r>
        <w:rPr>
          <w:rFonts w:ascii="Times New Roman" w:eastAsia="宋体" w:hAnsi="宋体" w:cs="宋体"/>
          <w:color w:val="000000"/>
          <w:w w:val="103"/>
          <w:sz w:val="20"/>
        </w:rPr>
        <w:t>在客户管理门户中，在用户搜索框中键入姓名或电子邮件地址。搜索范围包括与客户管理帐户相关联的所有产品。</w:t>
      </w:r>
    </w:p>
    <w:p w14:paraId="4B4D04F3" w14:textId="77777777" w:rsidR="003A70CC" w:rsidRDefault="00FB74A8">
      <w:pPr>
        <w:spacing w:before="80" w:line="200" w:lineRule="exact"/>
        <w:ind w:left="120" w:right="1580"/>
      </w:pPr>
      <w:r>
        <w:rPr>
          <w:rFonts w:ascii="Times New Roman" w:eastAsia="宋体" w:hAnsi="宋体" w:cs="宋体"/>
          <w:color w:val="000000"/>
          <w:w w:val="102"/>
          <w:sz w:val="20"/>
        </w:rPr>
        <w:t>单击搜索中找到的任何用户的详细信息，可查看帐户和许可证信息。</w:t>
      </w:r>
    </w:p>
    <w:p w14:paraId="64C3A9CE" w14:textId="77777777" w:rsidR="003A70CC" w:rsidRDefault="003A70CC">
      <w:pPr>
        <w:spacing w:line="14" w:lineRule="exact"/>
        <w:sectPr w:rsidR="003A70CC">
          <w:type w:val="continuous"/>
          <w:pgSz w:w="12240" w:h="17760"/>
          <w:pgMar w:top="740" w:right="1520" w:bottom="1440" w:left="1440" w:header="720" w:footer="720" w:gutter="0"/>
          <w:cols w:space="720"/>
        </w:sectPr>
      </w:pPr>
    </w:p>
    <w:p w14:paraId="41562146" w14:textId="77777777" w:rsidR="003A70CC" w:rsidRDefault="00FB74A8">
      <w:pPr>
        <w:pBdr>
          <w:top w:val="single" w:sz="0" w:space="16" w:color="FFFFFF"/>
        </w:pBdr>
        <w:spacing w:line="420" w:lineRule="exact"/>
        <w:ind w:left="120" w:right="8140"/>
        <w:jc w:val="left"/>
        <w:sectPr w:rsidR="003A70CC">
          <w:type w:val="continuous"/>
          <w:pgSz w:w="12240" w:h="17760"/>
          <w:pgMar w:top="740" w:right="1520" w:bottom="1440" w:left="1440" w:header="720" w:footer="720" w:gutter="0"/>
          <w:cols w:space="720"/>
        </w:sectPr>
      </w:pPr>
      <w:r>
        <w:rPr>
          <w:rFonts w:ascii="Times New Roman" w:eastAsia="宋体" w:hAnsi="宋体" w:cs="宋体"/>
          <w:color w:val="5C6F7B"/>
          <w:w w:val="99"/>
          <w:sz w:val="22"/>
        </w:rPr>
        <w:t>最终用户</w:t>
      </w:r>
      <w:r>
        <w:rPr>
          <w:rFonts w:ascii="Times New Roman" w:eastAsia="宋体" w:hAnsi="宋体" w:cs="宋体"/>
          <w:color w:val="5C6F7B"/>
          <w:w w:val="99"/>
          <w:sz w:val="22"/>
        </w:rPr>
        <w:t>Signin</w:t>
      </w:r>
    </w:p>
    <w:p w14:paraId="20474150" w14:textId="77777777" w:rsidR="003A70CC" w:rsidRDefault="00FB74A8">
      <w:pPr>
        <w:pBdr>
          <w:top w:val="single" w:sz="0" w:space="17" w:color="FFFFFF"/>
        </w:pBdr>
        <w:spacing w:line="200" w:lineRule="exact"/>
        <w:ind w:left="120" w:right="940"/>
      </w:pPr>
      <w:r>
        <w:rPr>
          <w:rFonts w:ascii="Times New Roman" w:eastAsia="宋体" w:hAnsi="宋体" w:cs="宋体"/>
          <w:color w:val="000000"/>
          <w:w w:val="103"/>
          <w:sz w:val="20"/>
        </w:rPr>
        <w:t>当终端用户第一次启动部署的软件时，他们必须创建或登录到他们的</w:t>
      </w:r>
    </w:p>
    <w:p w14:paraId="68A16D75" w14:textId="10C7F454" w:rsidR="003A70CC" w:rsidRDefault="00C368D6">
      <w:pPr>
        <w:spacing w:before="80" w:line="310" w:lineRule="exact"/>
        <w:ind w:left="120" w:right="20"/>
      </w:pPr>
      <w:r>
        <w:rPr>
          <w:rFonts w:ascii="Times New Roman" w:eastAsia="宋体" w:hAnsi="宋体" w:cs="宋体"/>
          <w:color w:val="000000"/>
          <w:w w:val="104"/>
          <w:sz w:val="20"/>
        </w:rPr>
        <w:t>MindManager</w:t>
      </w:r>
      <w:r w:rsidR="00FB74A8">
        <w:rPr>
          <w:rFonts w:ascii="Times New Roman" w:eastAsia="宋体" w:hAnsi="宋体" w:cs="宋体"/>
          <w:color w:val="000000"/>
          <w:w w:val="104"/>
          <w:sz w:val="20"/>
        </w:rPr>
        <w:t>帐户。如果一个组织使用单点登录</w:t>
      </w:r>
      <w:r w:rsidR="00FB74A8">
        <w:rPr>
          <w:rFonts w:ascii="Times New Roman" w:eastAsia="宋体" w:hAnsi="宋体" w:cs="宋体"/>
          <w:color w:val="000000"/>
          <w:w w:val="104"/>
          <w:sz w:val="20"/>
        </w:rPr>
        <w:t>(SSO)</w:t>
      </w:r>
      <w:r w:rsidR="00FB74A8">
        <w:rPr>
          <w:rFonts w:ascii="Times New Roman" w:eastAsia="宋体" w:hAnsi="宋体" w:cs="宋体"/>
          <w:color w:val="000000"/>
          <w:w w:val="104"/>
          <w:sz w:val="20"/>
        </w:rPr>
        <w:t>身份验证，最终用户可以使用他们的公司凭证来登录。</w:t>
      </w:r>
    </w:p>
    <w:p w14:paraId="13F101B7" w14:textId="77777777" w:rsidR="003A70CC" w:rsidRDefault="003A70CC">
      <w:pPr>
        <w:spacing w:line="14" w:lineRule="exact"/>
        <w:sectPr w:rsidR="003A70CC">
          <w:type w:val="continuous"/>
          <w:pgSz w:w="12240" w:h="17760"/>
          <w:pgMar w:top="740" w:right="1520" w:bottom="1440" w:left="1440" w:header="720" w:footer="720" w:gutter="0"/>
          <w:cols w:space="720"/>
        </w:sectPr>
      </w:pPr>
    </w:p>
    <w:p w14:paraId="1FDB85A6" w14:textId="77777777" w:rsidR="003A70CC" w:rsidRDefault="00664571">
      <w:pPr>
        <w:pBdr>
          <w:top w:val="single" w:sz="0" w:space="15" w:color="FFFFFF"/>
        </w:pBdr>
        <w:ind w:left="120"/>
        <w:sectPr w:rsidR="003A70CC">
          <w:type w:val="continuous"/>
          <w:pgSz w:w="12240" w:h="17760"/>
          <w:pgMar w:top="740" w:right="1520" w:bottom="1440" w:left="1440" w:header="720" w:footer="720" w:gutter="0"/>
          <w:cols w:space="720"/>
        </w:sectPr>
      </w:pPr>
      <w:r>
        <w:pict w14:anchorId="209A2180">
          <v:group id="_x0000_s6719" style="width:59pt;height:15pt;mso-position-horizontal-relative:char;mso-position-vertical-relative:line" coordsize="1180,300">
            <v:shape id="_x0000_s6721" style="position:absolute;left:300;top:40;width:880;height:260;mso-width-relative:margin;mso-height-relative:margin" coordsize="1180,300" o:spt="100" adj="0,,0" path="" stroked="f">
              <v:stroke joinstyle="round"/>
              <v:formulas/>
              <v:path o:connecttype="segments"/>
              <o:lock v:ext="edit" aspectratio="t"/>
              <v:textbox inset="0,0,0,0">
                <w:txbxContent>
                  <w:p w14:paraId="5D0F26B4" w14:textId="77777777" w:rsidR="003A70CC" w:rsidRDefault="00FB74A8">
                    <w:pPr>
                      <w:spacing w:line="149" w:lineRule="exact"/>
                      <w:jc w:val="left"/>
                    </w:pPr>
                    <w:r>
                      <w:rPr>
                        <w:rFonts w:ascii="Times New Roman" w:eastAsia="宋体" w:hAnsi="宋体" w:cs="宋体"/>
                        <w:color w:val="FF0000"/>
                        <w:w w:val="99"/>
                        <w:sz w:val="18"/>
                      </w:rPr>
                      <w:t>阅读笔记</w:t>
                    </w:r>
                  </w:p>
                </w:txbxContent>
              </v:textbox>
            </v:shape>
            <v:shape id="_x0000_s6720" style="position:absolute;width:240;height:260;mso-width-relative:margin;mso-height-relative:margin" coordsize="1180,300" o:spt="100" adj="0,,0" path="">
              <v:stroke joinstyle="round"/>
              <v:imagedata r:id="rId16" o:title="image11"/>
              <v:formulas/>
              <v:path o:connecttype="segments"/>
              <o:lock v:ext="edit" aspectratio="t"/>
            </v:shape>
            <w10:anchorlock/>
          </v:group>
        </w:pict>
      </w:r>
    </w:p>
    <w:p w14:paraId="43A305AD" w14:textId="77777777" w:rsidR="003A70CC" w:rsidRDefault="00FB74A8">
      <w:pPr>
        <w:pBdr>
          <w:top w:val="single" w:sz="0" w:space="17" w:color="FFFFFF"/>
        </w:pBdr>
        <w:spacing w:line="310" w:lineRule="exact"/>
        <w:ind w:right="60"/>
        <w:jc w:val="left"/>
        <w:sectPr w:rsidR="003A70CC">
          <w:type w:val="continuous"/>
          <w:pgSz w:w="12240" w:h="17760"/>
          <w:pgMar w:top="740" w:right="1520" w:bottom="1440" w:left="1440" w:header="720" w:footer="720" w:gutter="0"/>
          <w:cols w:space="720"/>
        </w:sectPr>
      </w:pPr>
      <w:r>
        <w:rPr>
          <w:rFonts w:ascii="Times New Roman" w:eastAsia="宋体" w:hAnsi="宋体" w:cs="宋体"/>
          <w:color w:val="000000"/>
          <w:w w:val="102"/>
          <w:sz w:val="20"/>
        </w:rPr>
        <w:t>用户在启动应用程序时登录到</w:t>
      </w:r>
      <w:r>
        <w:rPr>
          <w:rFonts w:ascii="Times New Roman" w:eastAsia="宋体" w:hAnsi="宋体" w:cs="宋体"/>
          <w:color w:val="000000"/>
          <w:w w:val="102"/>
          <w:sz w:val="20"/>
        </w:rPr>
        <w:t>MindManager</w:t>
      </w:r>
      <w:r>
        <w:rPr>
          <w:rFonts w:ascii="Times New Roman" w:eastAsia="宋体" w:hAnsi="宋体" w:cs="宋体"/>
          <w:color w:val="000000"/>
          <w:w w:val="102"/>
          <w:sz w:val="20"/>
        </w:rPr>
        <w:t>帐户后，他们不需要再次登录就可以使用</w:t>
      </w:r>
      <w:r>
        <w:rPr>
          <w:rFonts w:ascii="Times New Roman" w:eastAsia="宋体" w:hAnsi="宋体" w:cs="宋体"/>
          <w:color w:val="000000"/>
          <w:w w:val="102"/>
          <w:sz w:val="20"/>
        </w:rPr>
        <w:t>MindManager Snap</w:t>
      </w:r>
      <w:r>
        <w:rPr>
          <w:rFonts w:ascii="Times New Roman" w:eastAsia="宋体" w:hAnsi="宋体" w:cs="宋体"/>
          <w:color w:val="000000"/>
          <w:w w:val="102"/>
          <w:sz w:val="20"/>
        </w:rPr>
        <w:t>、联合编辑、发布或</w:t>
      </w:r>
      <w:r>
        <w:rPr>
          <w:rFonts w:ascii="Times New Roman" w:eastAsia="宋体" w:hAnsi="宋体" w:cs="宋体"/>
          <w:color w:val="000000"/>
          <w:w w:val="102"/>
          <w:sz w:val="20"/>
        </w:rPr>
        <w:t>Zapier</w:t>
      </w:r>
      <w:r>
        <w:rPr>
          <w:rFonts w:ascii="Times New Roman" w:eastAsia="宋体" w:hAnsi="宋体" w:cs="宋体"/>
          <w:color w:val="000000"/>
          <w:w w:val="102"/>
          <w:sz w:val="20"/>
        </w:rPr>
        <w:t>等基于云的功能。</w:t>
      </w:r>
    </w:p>
    <w:p w14:paraId="601D858D" w14:textId="77777777" w:rsidR="003A70CC" w:rsidRDefault="00FB74A8">
      <w:pPr>
        <w:pBdr>
          <w:top w:val="single" w:sz="0" w:space="16" w:color="FFFFFF"/>
        </w:pBdr>
        <w:spacing w:line="210" w:lineRule="exact"/>
        <w:ind w:left="120" w:right="7020"/>
        <w:jc w:val="left"/>
        <w:sectPr w:rsidR="003A70CC">
          <w:type w:val="continuous"/>
          <w:pgSz w:w="12240" w:h="17760"/>
          <w:pgMar w:top="740" w:right="1520" w:bottom="1440" w:left="1440" w:header="720" w:footer="720" w:gutter="0"/>
          <w:cols w:space="720"/>
        </w:sectPr>
      </w:pPr>
      <w:r>
        <w:rPr>
          <w:rFonts w:ascii="Times New Roman" w:eastAsia="宋体" w:hAnsi="宋体" w:cs="宋体"/>
          <w:color w:val="3E4D53"/>
          <w:w w:val="96"/>
        </w:rPr>
        <w:t>登录</w:t>
      </w:r>
      <w:r>
        <w:rPr>
          <w:rFonts w:ascii="Times New Roman" w:eastAsia="宋体" w:hAnsi="宋体" w:cs="宋体"/>
          <w:color w:val="3E4D53"/>
          <w:w w:val="96"/>
        </w:rPr>
        <w:t>MindManager</w:t>
      </w:r>
    </w:p>
    <w:p w14:paraId="67996BE7" w14:textId="77777777" w:rsidR="003A70CC" w:rsidRDefault="00FB74A8">
      <w:pPr>
        <w:pBdr>
          <w:top w:val="single" w:sz="0" w:space="8" w:color="FFFFFF"/>
        </w:pBdr>
        <w:spacing w:line="200" w:lineRule="exact"/>
        <w:ind w:left="360" w:right="6200"/>
        <w:jc w:val="left"/>
      </w:pPr>
      <w:r>
        <w:rPr>
          <w:rFonts w:ascii="Times New Roman" w:eastAsia="宋体" w:hAnsi="宋体" w:cs="宋体"/>
          <w:color w:val="000000"/>
          <w:w w:val="105"/>
          <w:sz w:val="20"/>
        </w:rPr>
        <w:t>1.</w:t>
      </w:r>
      <w:r>
        <w:rPr>
          <w:rFonts w:ascii="Times New Roman" w:eastAsia="宋体" w:hAnsi="宋体" w:cs="宋体"/>
          <w:color w:val="000000"/>
          <w:w w:val="105"/>
          <w:sz w:val="20"/>
        </w:rPr>
        <w:t>单击桌面快捷方式。</w:t>
      </w:r>
    </w:p>
    <w:p w14:paraId="03CD7C86" w14:textId="77777777" w:rsidR="003A70CC" w:rsidRDefault="00FB74A8">
      <w:pPr>
        <w:spacing w:before="80" w:line="200" w:lineRule="exact"/>
        <w:ind w:left="360" w:right="6460"/>
        <w:jc w:val="left"/>
      </w:pPr>
      <w:r>
        <w:rPr>
          <w:rFonts w:ascii="Times New Roman" w:eastAsia="宋体" w:hAnsi="宋体" w:cs="宋体"/>
          <w:color w:val="000000"/>
          <w:sz w:val="20"/>
        </w:rPr>
        <w:t>2.</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7D2EE0F7" w14:textId="77777777" w:rsidR="003A70CC" w:rsidRDefault="00FB74A8">
      <w:pPr>
        <w:spacing w:before="60" w:line="310" w:lineRule="exact"/>
        <w:ind w:left="1080" w:right="180" w:hanging="360"/>
        <w:jc w:val="left"/>
      </w:pPr>
      <w:r>
        <w:rPr>
          <w:rFonts w:ascii="Times New Roman" w:eastAsia="宋体" w:hAnsi="宋体" w:cs="宋体"/>
          <w:color w:val="000000"/>
          <w:w w:val="104"/>
          <w:sz w:val="20"/>
        </w:rPr>
        <w:t>•点击登录，并输入与</w:t>
      </w:r>
      <w:r>
        <w:rPr>
          <w:rFonts w:ascii="Times New Roman" w:eastAsia="宋体" w:hAnsi="宋体" w:cs="宋体"/>
          <w:color w:val="000000"/>
          <w:w w:val="104"/>
          <w:sz w:val="20"/>
        </w:rPr>
        <w:t>MindManager</w:t>
      </w:r>
      <w:r>
        <w:rPr>
          <w:rFonts w:ascii="Times New Roman" w:eastAsia="宋体" w:hAnsi="宋体" w:cs="宋体"/>
          <w:color w:val="000000"/>
          <w:w w:val="104"/>
          <w:sz w:val="20"/>
        </w:rPr>
        <w:t>帐户和密码相关联的电子邮件地址。</w:t>
      </w:r>
    </w:p>
    <w:p w14:paraId="0A795E18" w14:textId="77777777" w:rsidR="003A70CC" w:rsidRDefault="00FB74A8">
      <w:pPr>
        <w:spacing w:before="80" w:line="310" w:lineRule="exact"/>
        <w:ind w:left="1080" w:right="480" w:hanging="360"/>
        <w:jc w:val="left"/>
      </w:pPr>
      <w:r>
        <w:rPr>
          <w:rFonts w:ascii="Times New Roman" w:eastAsia="宋体" w:hAnsi="宋体" w:cs="宋体"/>
          <w:color w:val="000000"/>
          <w:w w:val="102"/>
          <w:sz w:val="20"/>
        </w:rPr>
        <w:t>•点单登录，然后使用公司的认证服务，如微软</w:t>
      </w:r>
      <w:r>
        <w:rPr>
          <w:rFonts w:ascii="Times New Roman" w:eastAsia="宋体" w:hAnsi="宋体" w:cs="宋体"/>
          <w:color w:val="000000"/>
          <w:w w:val="102"/>
          <w:sz w:val="20"/>
        </w:rPr>
        <w:t>Azure</w:t>
      </w:r>
      <w:r>
        <w:rPr>
          <w:rFonts w:ascii="Times New Roman" w:eastAsia="宋体" w:hAnsi="宋体" w:cs="宋体"/>
          <w:color w:val="000000"/>
          <w:w w:val="102"/>
          <w:sz w:val="20"/>
        </w:rPr>
        <w:t>或谷歌</w:t>
      </w:r>
      <w:r>
        <w:rPr>
          <w:rFonts w:ascii="Times New Roman" w:eastAsia="宋体" w:hAnsi="宋体" w:cs="宋体"/>
          <w:color w:val="000000"/>
          <w:w w:val="102"/>
          <w:sz w:val="20"/>
        </w:rPr>
        <w:t>G Suite</w:t>
      </w:r>
      <w:r>
        <w:rPr>
          <w:rFonts w:ascii="Times New Roman" w:eastAsia="宋体" w:hAnsi="宋体" w:cs="宋体"/>
          <w:color w:val="000000"/>
          <w:w w:val="102"/>
          <w:sz w:val="20"/>
        </w:rPr>
        <w:t>，输入您的证书。</w:t>
      </w:r>
    </w:p>
    <w:p w14:paraId="6D1B63A8" w14:textId="77777777" w:rsidR="003A70CC" w:rsidRDefault="00FB74A8">
      <w:pPr>
        <w:spacing w:before="80" w:line="196" w:lineRule="exact"/>
        <w:ind w:left="1080" w:right="1060"/>
        <w:jc w:val="left"/>
        <w:sectPr w:rsidR="003A70CC">
          <w:type w:val="continuous"/>
          <w:pgSz w:w="12240" w:h="17760"/>
          <w:pgMar w:top="740" w:right="1520" w:bottom="1440" w:left="1440" w:header="720" w:footer="720" w:gutter="0"/>
          <w:cols w:space="720"/>
        </w:sectPr>
      </w:pPr>
      <w:r>
        <w:rPr>
          <w:rFonts w:ascii="Times New Roman" w:eastAsia="宋体" w:hAnsi="宋体" w:cs="宋体"/>
          <w:color w:val="000000"/>
          <w:w w:val="102"/>
          <w:sz w:val="20"/>
        </w:rPr>
        <w:t>此登录方法必须由您的公司</w:t>
      </w:r>
      <w:r>
        <w:rPr>
          <w:rFonts w:ascii="Times New Roman" w:eastAsia="宋体" w:hAnsi="宋体" w:cs="宋体"/>
          <w:color w:val="000000"/>
          <w:w w:val="102"/>
          <w:sz w:val="20"/>
        </w:rPr>
        <w:t>IT</w:t>
      </w:r>
      <w:r>
        <w:rPr>
          <w:rFonts w:ascii="Times New Roman" w:eastAsia="宋体" w:hAnsi="宋体" w:cs="宋体"/>
          <w:color w:val="000000"/>
          <w:w w:val="102"/>
          <w:sz w:val="20"/>
        </w:rPr>
        <w:t>和</w:t>
      </w:r>
      <w:r>
        <w:rPr>
          <w:rFonts w:ascii="Times New Roman" w:eastAsia="宋体" w:hAnsi="宋体" w:cs="宋体"/>
          <w:color w:val="000000"/>
          <w:w w:val="102"/>
          <w:sz w:val="20"/>
        </w:rPr>
        <w:t>MindManager IT</w:t>
      </w:r>
      <w:r>
        <w:rPr>
          <w:rFonts w:ascii="Times New Roman" w:eastAsia="宋体" w:hAnsi="宋体" w:cs="宋体"/>
          <w:color w:val="000000"/>
          <w:w w:val="102"/>
          <w:sz w:val="20"/>
        </w:rPr>
        <w:t>配置。</w:t>
      </w:r>
    </w:p>
    <w:p w14:paraId="4ECB12ED" w14:textId="77777777" w:rsidR="003A70CC" w:rsidRDefault="00FB74A8">
      <w:pPr>
        <w:pBdr>
          <w:top w:val="single" w:sz="0" w:space="31" w:color="FFFFFF"/>
        </w:pBdr>
        <w:spacing w:before="120" w:line="200" w:lineRule="exact"/>
        <w:ind w:left="120" w:right="9020"/>
        <w:jc w:val="left"/>
        <w:sectPr w:rsidR="003A70CC">
          <w:type w:val="continuous"/>
          <w:pgSz w:w="12240" w:h="17760"/>
          <w:pgMar w:top="740" w:right="1520" w:bottom="1440" w:left="1440" w:header="720" w:footer="720" w:gutter="0"/>
          <w:cols w:space="720"/>
        </w:sectPr>
      </w:pPr>
      <w:r>
        <w:rPr>
          <w:rFonts w:ascii="Times New Roman" w:eastAsia="宋体" w:hAnsi="宋体" w:cs="宋体"/>
          <w:color w:val="000000"/>
          <w:sz w:val="20"/>
        </w:rPr>
        <w:t>7</w:t>
      </w:r>
    </w:p>
    <w:p w14:paraId="5FA1E157" w14:textId="0AF0CB3E" w:rsidR="003A70CC" w:rsidRDefault="00FB74A8">
      <w:pPr>
        <w:pageBreakBefore/>
        <w:spacing w:line="200" w:lineRule="exact"/>
        <w:ind w:left="70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4"/>
          <w:sz w:val="20"/>
        </w:rPr>
        <w:lastRenderedPageBreak/>
        <w:t>欢迎来到</w:t>
      </w:r>
      <w:r w:rsidR="00C368D6">
        <w:rPr>
          <w:rFonts w:ascii="Times New Roman" w:eastAsia="宋体" w:hAnsi="宋体" w:cs="宋体"/>
          <w:color w:val="000000"/>
          <w:w w:val="104"/>
          <w:sz w:val="20"/>
        </w:rPr>
        <w:t>MindManager</w:t>
      </w:r>
    </w:p>
    <w:p w14:paraId="604EBF3D" w14:textId="77777777" w:rsidR="003A70CC" w:rsidRDefault="00FB74A8">
      <w:pPr>
        <w:pBdr>
          <w:top w:val="single" w:sz="0" w:space="21" w:color="FFFFFF"/>
        </w:pBdr>
        <w:spacing w:line="200" w:lineRule="exact"/>
        <w:ind w:left="720" w:right="33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4"/>
          <w:sz w:val="20"/>
        </w:rPr>
        <w:t>•单击“创建帐户”，创建</w:t>
      </w:r>
      <w:r>
        <w:rPr>
          <w:rFonts w:ascii="Times New Roman" w:eastAsia="宋体" w:hAnsi="宋体" w:cs="宋体"/>
          <w:color w:val="000000"/>
          <w:w w:val="104"/>
          <w:sz w:val="20"/>
        </w:rPr>
        <w:t>MindManager</w:t>
      </w:r>
      <w:r>
        <w:rPr>
          <w:rFonts w:ascii="Times New Roman" w:eastAsia="宋体" w:hAnsi="宋体" w:cs="宋体"/>
          <w:color w:val="000000"/>
          <w:w w:val="104"/>
          <w:sz w:val="20"/>
        </w:rPr>
        <w:t>帐户。</w:t>
      </w:r>
    </w:p>
    <w:p w14:paraId="480B71EF" w14:textId="77777777" w:rsidR="003A70CC" w:rsidRDefault="00FB74A8">
      <w:pPr>
        <w:pBdr>
          <w:top w:val="single" w:sz="0" w:space="16" w:color="FFFFFF"/>
        </w:pBdr>
        <w:spacing w:line="210" w:lineRule="exact"/>
        <w:ind w:left="120" w:right="7000"/>
        <w:jc w:val="left"/>
        <w:sectPr w:rsidR="003A70CC">
          <w:type w:val="continuous"/>
          <w:pgSz w:w="12240" w:h="17760"/>
          <w:pgMar w:top="740" w:right="1420" w:bottom="1440" w:left="1440" w:header="720" w:footer="720" w:gutter="0"/>
          <w:cols w:space="720"/>
        </w:sectPr>
      </w:pPr>
      <w:r>
        <w:rPr>
          <w:rFonts w:ascii="Times New Roman" w:eastAsia="宋体" w:hAnsi="宋体" w:cs="宋体"/>
          <w:color w:val="3E4D53"/>
          <w:w w:val="97"/>
        </w:rPr>
        <w:t>退出</w:t>
      </w:r>
      <w:r>
        <w:rPr>
          <w:rFonts w:ascii="Times New Roman" w:eastAsia="宋体" w:hAnsi="宋体" w:cs="宋体"/>
          <w:color w:val="3E4D53"/>
          <w:w w:val="97"/>
        </w:rPr>
        <w:t>MindManager</w:t>
      </w:r>
    </w:p>
    <w:p w14:paraId="7A1EB171" w14:textId="77777777" w:rsidR="003A70CC" w:rsidRDefault="00664571">
      <w:pPr>
        <w:pBdr>
          <w:top w:val="single" w:sz="0" w:space="15" w:color="FFFFFF"/>
        </w:pBdr>
        <w:ind w:left="360"/>
        <w:sectPr w:rsidR="003A70CC">
          <w:type w:val="continuous"/>
          <w:pgSz w:w="12240" w:h="17760"/>
          <w:pgMar w:top="740" w:right="1420" w:bottom="1440" w:left="1440" w:header="720" w:footer="720" w:gutter="0"/>
          <w:cols w:space="720"/>
        </w:sectPr>
      </w:pPr>
      <w:r>
        <w:pict w14:anchorId="38C0D29D">
          <v:group id="_x0000_s6716" style="width:446pt;height:18pt;mso-position-horizontal-relative:char;mso-position-vertical-relative:line" coordsize="8920,360">
            <v:shape id="_x0000_s6718" style="position:absolute;top:60;width:8920;height:300;mso-width-relative:margin;mso-height-relative:margin" coordsize="8920,360" o:spt="100" adj="0,,0" path="" stroked="f">
              <v:stroke joinstyle="round"/>
              <v:formulas/>
              <v:path o:connecttype="segments"/>
              <o:lock v:ext="edit" aspectratio="t"/>
              <v:textbox inset="0,0,0,0">
                <w:txbxContent>
                  <w:p w14:paraId="7D14179E" w14:textId="77777777" w:rsidR="003A70CC" w:rsidRDefault="00FB74A8">
                    <w:pPr>
                      <w:spacing w:line="200" w:lineRule="exact"/>
                      <w:jc w:val="left"/>
                    </w:pPr>
                    <w:r>
                      <w:rPr>
                        <w:rFonts w:ascii="Times New Roman" w:eastAsia="宋体" w:hAnsi="宋体" w:cs="宋体"/>
                        <w:color w:val="000000"/>
                        <w:w w:val="101"/>
                        <w:sz w:val="20"/>
                      </w:rPr>
                      <w:t>•点击应用程序窗口右上角的账户信息按钮，选择“注销”。</w:t>
                    </w:r>
                  </w:p>
                </w:txbxContent>
              </v:textbox>
            </v:shape>
            <v:shape id="_x0000_s6717" style="position:absolute;left:3000;width:280;height:300;mso-width-relative:margin;mso-height-relative:margin" coordsize="8920,360" o:spt="100" adj="0,,0" path="">
              <v:stroke joinstyle="round"/>
              <v:imagedata r:id="rId17" o:title="image12"/>
              <v:formulas/>
              <v:path o:connecttype="segments"/>
              <o:lock v:ext="edit" aspectratio="t"/>
            </v:shape>
            <w10:anchorlock/>
          </v:group>
        </w:pict>
      </w:r>
    </w:p>
    <w:p w14:paraId="068A312B" w14:textId="77777777" w:rsidR="003A70CC" w:rsidRDefault="00FB74A8">
      <w:pPr>
        <w:pBdr>
          <w:top w:val="single" w:sz="0" w:space="17" w:color="FFFFFF"/>
        </w:pBdr>
        <w:spacing w:line="220" w:lineRule="exact"/>
        <w:ind w:left="120" w:right="7740"/>
        <w:jc w:val="left"/>
      </w:pPr>
      <w:r>
        <w:rPr>
          <w:rFonts w:ascii="Times New Roman" w:eastAsia="宋体" w:hAnsi="宋体" w:cs="宋体"/>
          <w:color w:val="5C6F7B"/>
          <w:w w:val="105"/>
          <w:sz w:val="22"/>
        </w:rPr>
        <w:t>帐户详细信息</w:t>
      </w:r>
    </w:p>
    <w:p w14:paraId="7E8CEE7F" w14:textId="77777777" w:rsidR="003A70CC" w:rsidRDefault="00FB74A8">
      <w:pPr>
        <w:spacing w:before="360" w:line="200" w:lineRule="exact"/>
        <w:ind w:left="120" w:right="128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4"/>
          <w:sz w:val="20"/>
        </w:rPr>
        <w:t>用户可以在应用程序中管理和访问有关其帐户的信息。</w:t>
      </w:r>
    </w:p>
    <w:p w14:paraId="7FA680F5" w14:textId="77777777" w:rsidR="003A70CC" w:rsidRDefault="00FB74A8">
      <w:pPr>
        <w:pBdr>
          <w:top w:val="single" w:sz="0" w:space="16" w:color="FFFFFF"/>
        </w:pBdr>
        <w:spacing w:line="210" w:lineRule="exact"/>
        <w:ind w:left="120" w:right="7420"/>
        <w:jc w:val="left"/>
        <w:sectPr w:rsidR="003A70CC">
          <w:type w:val="continuous"/>
          <w:pgSz w:w="12240" w:h="17760"/>
          <w:pgMar w:top="740" w:right="1420" w:bottom="1440" w:left="1440" w:header="720" w:footer="720" w:gutter="0"/>
          <w:cols w:space="720"/>
        </w:sectPr>
      </w:pPr>
      <w:r>
        <w:rPr>
          <w:rFonts w:ascii="Times New Roman" w:eastAsia="宋体" w:hAnsi="宋体" w:cs="宋体"/>
          <w:color w:val="3E4D53"/>
          <w:w w:val="98"/>
        </w:rPr>
        <w:t>查看账户详细信息</w:t>
      </w:r>
    </w:p>
    <w:p w14:paraId="31AE3CE7" w14:textId="77777777" w:rsidR="003A70CC" w:rsidRDefault="00FB74A8">
      <w:pPr>
        <w:pBdr>
          <w:top w:val="single" w:sz="0" w:space="8" w:color="FFFFFF"/>
        </w:pBdr>
        <w:spacing w:line="320" w:lineRule="exact"/>
        <w:ind w:left="360" w:right="580"/>
        <w:jc w:val="left"/>
      </w:pPr>
      <w:r>
        <w:rPr>
          <w:rFonts w:ascii="Times New Roman" w:eastAsia="宋体" w:hAnsi="宋体" w:cs="宋体"/>
          <w:color w:val="000000"/>
          <w:sz w:val="20"/>
        </w:rPr>
        <w:t>单击应用程序窗口右上角的“帐户信息”按钮，选择“帐户详细信息”。</w:t>
      </w:r>
    </w:p>
    <w:p w14:paraId="0463342D" w14:textId="77777777" w:rsidR="003A70CC" w:rsidRDefault="00FB74A8">
      <w:pPr>
        <w:spacing w:before="60" w:line="320" w:lineRule="exact"/>
        <w:ind w:left="360" w:right="14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3"/>
          <w:sz w:val="20"/>
        </w:rPr>
        <w:t>帐户详细信息面板列出与</w:t>
      </w:r>
      <w:r>
        <w:rPr>
          <w:rFonts w:ascii="Times New Roman" w:eastAsia="宋体" w:hAnsi="宋体" w:cs="宋体"/>
          <w:color w:val="000000"/>
          <w:w w:val="103"/>
          <w:sz w:val="20"/>
        </w:rPr>
        <w:t>MindManager</w:t>
      </w:r>
      <w:r>
        <w:rPr>
          <w:rFonts w:ascii="Times New Roman" w:eastAsia="宋体" w:hAnsi="宋体" w:cs="宋体"/>
          <w:color w:val="000000"/>
          <w:w w:val="103"/>
          <w:sz w:val="20"/>
        </w:rPr>
        <w:t>帐户关联的所有产品。您还可以查看许可证的状态、有效期、所有者和自动续订设置。</w:t>
      </w:r>
    </w:p>
    <w:p w14:paraId="6CD5560C" w14:textId="77777777" w:rsidR="003A70CC" w:rsidRDefault="00FB74A8">
      <w:pPr>
        <w:pBdr>
          <w:top w:val="single" w:sz="0" w:space="11" w:color="FFFFFF"/>
        </w:pBdr>
        <w:spacing w:line="210" w:lineRule="exact"/>
        <w:ind w:left="120" w:right="6980"/>
        <w:jc w:val="left"/>
        <w:sectPr w:rsidR="003A70CC">
          <w:type w:val="continuous"/>
          <w:pgSz w:w="12240" w:h="17760"/>
          <w:pgMar w:top="740" w:right="1420" w:bottom="1440" w:left="1440" w:header="720" w:footer="720" w:gutter="0"/>
          <w:cols w:space="720"/>
        </w:sectPr>
      </w:pPr>
      <w:r>
        <w:rPr>
          <w:rFonts w:ascii="Times New Roman" w:eastAsia="宋体" w:hAnsi="宋体" w:cs="宋体"/>
          <w:color w:val="3E4D53"/>
          <w:w w:val="98"/>
        </w:rPr>
        <w:t>添加或升级产品</w:t>
      </w:r>
    </w:p>
    <w:p w14:paraId="4F52F0F0" w14:textId="77777777" w:rsidR="003A70CC" w:rsidRDefault="00FB74A8">
      <w:pPr>
        <w:pBdr>
          <w:top w:val="single" w:sz="0" w:space="17" w:color="FFFFFF"/>
        </w:pBdr>
        <w:spacing w:line="200" w:lineRule="exact"/>
        <w:ind w:left="360" w:right="4340"/>
        <w:jc w:val="left"/>
      </w:pPr>
      <w:r>
        <w:rPr>
          <w:rFonts w:ascii="Times New Roman" w:eastAsia="宋体" w:hAnsi="宋体" w:cs="宋体"/>
          <w:color w:val="000000"/>
          <w:w w:val="103"/>
          <w:sz w:val="20"/>
        </w:rPr>
        <w:t>1.</w:t>
      </w:r>
      <w:r>
        <w:rPr>
          <w:rFonts w:ascii="Times New Roman" w:eastAsia="宋体" w:hAnsi="宋体" w:cs="宋体"/>
          <w:color w:val="000000"/>
          <w:w w:val="103"/>
          <w:sz w:val="20"/>
        </w:rPr>
        <w:t>在帐户详细信息面板上，单击</w:t>
      </w:r>
      <w:r>
        <w:rPr>
          <w:rFonts w:ascii="Times New Roman" w:eastAsia="宋体" w:hAnsi="宋体" w:cs="宋体"/>
          <w:color w:val="000000"/>
          <w:w w:val="103"/>
          <w:sz w:val="20"/>
        </w:rPr>
        <w:t>Add Product</w:t>
      </w:r>
      <w:r>
        <w:rPr>
          <w:rFonts w:ascii="Times New Roman" w:eastAsia="宋体" w:hAnsi="宋体" w:cs="宋体"/>
          <w:color w:val="000000"/>
          <w:w w:val="103"/>
          <w:sz w:val="20"/>
        </w:rPr>
        <w:t>。</w:t>
      </w:r>
    </w:p>
    <w:p w14:paraId="3BF1F44A" w14:textId="77777777" w:rsidR="003A70CC" w:rsidRDefault="00FB74A8">
      <w:pPr>
        <w:spacing w:before="60" w:line="200" w:lineRule="exact"/>
        <w:ind w:left="360" w:right="5300"/>
        <w:jc w:val="left"/>
      </w:pPr>
      <w:r>
        <w:rPr>
          <w:rFonts w:ascii="Times New Roman" w:eastAsia="宋体" w:hAnsi="宋体" w:cs="宋体"/>
          <w:color w:val="000000"/>
          <w:w w:val="103"/>
          <w:sz w:val="20"/>
        </w:rPr>
        <w:t>2.</w:t>
      </w:r>
      <w:r>
        <w:rPr>
          <w:rFonts w:ascii="Times New Roman" w:eastAsia="宋体" w:hAnsi="宋体" w:cs="宋体"/>
          <w:color w:val="000000"/>
          <w:w w:val="103"/>
          <w:sz w:val="20"/>
        </w:rPr>
        <w:t>输入产品的许可密钥。</w:t>
      </w:r>
    </w:p>
    <w:p w14:paraId="4C359133" w14:textId="77777777" w:rsidR="003A70CC" w:rsidRDefault="00FB74A8">
      <w:pPr>
        <w:spacing w:before="80" w:line="200" w:lineRule="exact"/>
        <w:ind w:left="360" w:right="748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3"/>
          <w:sz w:val="20"/>
        </w:rPr>
        <w:t>3.</w:t>
      </w:r>
      <w:r>
        <w:rPr>
          <w:rFonts w:ascii="Times New Roman" w:eastAsia="宋体" w:hAnsi="宋体" w:cs="宋体"/>
          <w:color w:val="000000"/>
          <w:w w:val="103"/>
          <w:sz w:val="20"/>
        </w:rPr>
        <w:t>单击</w:t>
      </w:r>
      <w:r>
        <w:rPr>
          <w:rFonts w:ascii="Times New Roman" w:eastAsia="宋体" w:hAnsi="宋体" w:cs="宋体"/>
          <w:color w:val="000000"/>
          <w:w w:val="103"/>
          <w:sz w:val="20"/>
        </w:rPr>
        <w:t>Submit</w:t>
      </w:r>
      <w:r>
        <w:rPr>
          <w:rFonts w:ascii="Times New Roman" w:eastAsia="宋体" w:hAnsi="宋体" w:cs="宋体"/>
          <w:color w:val="000000"/>
          <w:w w:val="103"/>
          <w:sz w:val="20"/>
        </w:rPr>
        <w:t>。</w:t>
      </w:r>
    </w:p>
    <w:p w14:paraId="3E1034F5" w14:textId="77777777" w:rsidR="003A70CC" w:rsidRDefault="00FB74A8">
      <w:pPr>
        <w:pBdr>
          <w:top w:val="single" w:sz="0" w:space="16" w:color="FFFFFF"/>
        </w:pBdr>
        <w:spacing w:line="210" w:lineRule="exact"/>
        <w:ind w:left="120" w:right="6760"/>
        <w:jc w:val="left"/>
        <w:sectPr w:rsidR="003A70CC">
          <w:type w:val="continuous"/>
          <w:pgSz w:w="12240" w:h="17760"/>
          <w:pgMar w:top="740" w:right="1420" w:bottom="1440" w:left="1440" w:header="720" w:footer="720" w:gutter="0"/>
          <w:cols w:space="720"/>
        </w:sectPr>
      </w:pPr>
      <w:r>
        <w:rPr>
          <w:rFonts w:ascii="Times New Roman" w:eastAsia="宋体" w:hAnsi="宋体" w:cs="宋体"/>
          <w:color w:val="3E4D53"/>
          <w:w w:val="96"/>
        </w:rPr>
        <w:t>查看试用版本的状态</w:t>
      </w:r>
    </w:p>
    <w:p w14:paraId="0ECC7645" w14:textId="77777777" w:rsidR="003A70CC" w:rsidRDefault="00FB74A8">
      <w:pPr>
        <w:pBdr>
          <w:top w:val="single" w:sz="0" w:space="17" w:color="FFFFFF"/>
        </w:pBdr>
        <w:spacing w:line="310" w:lineRule="exact"/>
        <w:ind w:left="120" w:right="54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sz w:val="20"/>
        </w:rPr>
        <w:t>如果您使用的是试用版本，则在启动</w:t>
      </w:r>
      <w:r>
        <w:rPr>
          <w:rFonts w:ascii="Times New Roman" w:eastAsia="宋体" w:hAnsi="宋体" w:cs="宋体"/>
          <w:color w:val="000000"/>
          <w:sz w:val="20"/>
        </w:rPr>
        <w:t>MindManager</w:t>
      </w:r>
      <w:r>
        <w:rPr>
          <w:rFonts w:ascii="Times New Roman" w:eastAsia="宋体" w:hAnsi="宋体" w:cs="宋体"/>
          <w:color w:val="000000"/>
          <w:sz w:val="20"/>
        </w:rPr>
        <w:t>时，试用剩余的时间会显示在欢迎对话框中，或者显示在应用程序窗口的左下角。</w:t>
      </w:r>
    </w:p>
    <w:p w14:paraId="54E1F1AF" w14:textId="77777777" w:rsidR="003A70CC" w:rsidRDefault="00664571">
      <w:pPr>
        <w:pBdr>
          <w:top w:val="single" w:sz="0" w:space="17" w:color="FFFFFF"/>
        </w:pBdr>
        <w:ind w:left="120"/>
        <w:sectPr w:rsidR="003A70CC">
          <w:type w:val="continuous"/>
          <w:pgSz w:w="12240" w:h="17760"/>
          <w:pgMar w:top="740" w:right="1420" w:bottom="1440" w:left="1440" w:header="720" w:footer="720" w:gutter="0"/>
          <w:cols w:space="720"/>
        </w:sectPr>
      </w:pPr>
      <w:r>
        <w:pict w14:anchorId="7786F45C">
          <v:group id="_x0000_s6713" style="width:461pt;height:33pt;mso-position-horizontal-relative:char;mso-position-vertical-relative:line" coordsize="9220,660">
            <v:shape id="_x0000_s6715" style="position:absolute;width:5980;height:660;mso-width-relative:margin;mso-height-relative:margin" coordsize="9220,660" o:spt="100" adj="0,,0" path="" stroked="f">
              <v:stroke joinstyle="round"/>
              <v:formulas/>
              <v:path o:connecttype="segments"/>
              <o:lock v:ext="edit" aspectratio="t"/>
              <v:textbox inset="0,0,0,0">
                <w:txbxContent>
                  <w:p w14:paraId="1BA6908A" w14:textId="77777777" w:rsidR="003A70CC" w:rsidRDefault="00FB74A8">
                    <w:pPr>
                      <w:spacing w:line="320" w:lineRule="exact"/>
                      <w:jc w:val="left"/>
                    </w:pPr>
                    <w:r>
                      <w:rPr>
                        <w:rFonts w:ascii="Times New Roman" w:eastAsia="宋体" w:hAnsi="宋体" w:cs="宋体"/>
                        <w:color w:val="000000"/>
                        <w:w w:val="101"/>
                        <w:sz w:val="20"/>
                      </w:rPr>
                      <w:t>您也可以通过点击帐户信息按钮窗口，并选择帐户详细信息来查看到期日期。</w:t>
                    </w:r>
                  </w:p>
                </w:txbxContent>
              </v:textbox>
            </v:shape>
            <v:shape id="_x0000_s6714" style="position:absolute;left:6360;width:2860;height:300;mso-width-relative:margin;mso-height-relative:margin" coordsize="9220,660" o:spt="100" adj="0,,0" path="" stroked="f">
              <v:stroke joinstyle="round"/>
              <v:formulas/>
              <v:path o:connecttype="segments"/>
              <o:lock v:ext="edit" aspectratio="t"/>
              <v:textbox inset="0,0,0,0">
                <w:txbxContent>
                  <w:p w14:paraId="0BD23C0B" w14:textId="77777777" w:rsidR="003A70CC" w:rsidRDefault="00FB74A8">
                    <w:pPr>
                      <w:spacing w:line="200" w:lineRule="exact"/>
                      <w:jc w:val="left"/>
                    </w:pPr>
                    <w:r>
                      <w:rPr>
                        <w:rFonts w:ascii="Times New Roman" w:eastAsia="宋体" w:hAnsi="宋体" w:cs="宋体"/>
                        <w:color w:val="000000"/>
                        <w:w w:val="101"/>
                        <w:sz w:val="20"/>
                      </w:rPr>
                      <w:t>在应用程序的右上角</w:t>
                    </w:r>
                  </w:p>
                </w:txbxContent>
              </v:textbox>
            </v:shape>
            <w10:anchorlock/>
          </v:group>
        </w:pict>
      </w:r>
    </w:p>
    <w:p w14:paraId="7B019E63" w14:textId="77777777" w:rsidR="003A70CC" w:rsidRDefault="00FB74A8">
      <w:pPr>
        <w:pBdr>
          <w:top w:val="single" w:sz="0" w:space="16" w:color="FFFFFF"/>
        </w:pBdr>
        <w:spacing w:line="180" w:lineRule="exact"/>
        <w:ind w:left="120" w:right="8440"/>
        <w:jc w:val="left"/>
        <w:sectPr w:rsidR="003A70CC">
          <w:type w:val="continuous"/>
          <w:pgSz w:w="12240" w:h="17760"/>
          <w:pgMar w:top="740" w:right="1420" w:bottom="1440" w:left="1440" w:header="720" w:footer="720" w:gutter="0"/>
          <w:cols w:space="720"/>
        </w:sectPr>
      </w:pPr>
      <w:r>
        <w:rPr>
          <w:rFonts w:ascii="Times New Roman" w:eastAsia="宋体" w:hAnsi="宋体" w:cs="宋体"/>
          <w:color w:val="E41B23"/>
          <w:w w:val="102"/>
          <w:sz w:val="18"/>
        </w:rPr>
        <w:t>阅读提示</w:t>
      </w:r>
    </w:p>
    <w:p w14:paraId="082637AD" w14:textId="77777777" w:rsidR="003A70CC" w:rsidRDefault="00FB74A8">
      <w:pPr>
        <w:pBdr>
          <w:top w:val="single" w:sz="0" w:space="17" w:color="FFFFFF"/>
        </w:pBdr>
        <w:spacing w:line="310" w:lineRule="exact"/>
        <w:ind w:right="66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sz w:val="20"/>
        </w:rPr>
        <w:t>单击应用程序窗口左下角的查看定价，以获得关于升级的更多信息。</w:t>
      </w:r>
    </w:p>
    <w:p w14:paraId="3D329721" w14:textId="77777777" w:rsidR="003A70CC" w:rsidRDefault="00FB74A8">
      <w:pPr>
        <w:pBdr>
          <w:top w:val="single" w:sz="0" w:space="31" w:color="FFFFFF"/>
        </w:pBdr>
        <w:spacing w:before="1680" w:line="200" w:lineRule="exact"/>
        <w:ind w:left="924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sz w:val="20"/>
        </w:rPr>
        <w:t>8</w:t>
      </w:r>
    </w:p>
    <w:p w14:paraId="58DC9811" w14:textId="0AAED804" w:rsidR="003A70CC" w:rsidRDefault="00C368D6">
      <w:pPr>
        <w:pageBreakBefore/>
        <w:spacing w:line="200" w:lineRule="exact"/>
        <w:ind w:left="120" w:right="1500"/>
        <w:jc w:val="left"/>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21C29E2B" w14:textId="77777777" w:rsidR="003A70CC" w:rsidRDefault="00FB74A8">
      <w:pPr>
        <w:spacing w:before="1140" w:line="240" w:lineRule="exact"/>
        <w:ind w:left="120"/>
        <w:jc w:val="left"/>
      </w:pPr>
      <w:r>
        <w:rPr>
          <w:rFonts w:ascii="Times New Roman" w:eastAsia="宋体" w:hAnsi="宋体" w:cs="宋体"/>
          <w:color w:val="3E4D53"/>
          <w:w w:val="105"/>
          <w:sz w:val="24"/>
        </w:rPr>
        <w:t>MindManager</w:t>
      </w:r>
      <w:r>
        <w:rPr>
          <w:rFonts w:ascii="Times New Roman" w:eastAsia="宋体" w:hAnsi="宋体" w:cs="宋体"/>
          <w:color w:val="3E4D53"/>
          <w:w w:val="105"/>
          <w:sz w:val="24"/>
        </w:rPr>
        <w:t>界面和丝带</w:t>
      </w:r>
    </w:p>
    <w:p w14:paraId="423A90DE" w14:textId="77777777" w:rsidR="003A70CC" w:rsidRDefault="00FB74A8">
      <w:pPr>
        <w:pBdr>
          <w:top w:val="single" w:sz="0" w:space="31" w:color="FFFFFF"/>
        </w:pBdr>
        <w:spacing w:before="400" w:line="370" w:lineRule="exact"/>
        <w:ind w:right="320"/>
        <w:jc w:val="left"/>
        <w:sectPr w:rsidR="003A70CC">
          <w:type w:val="continuous"/>
          <w:pgSz w:w="12240" w:h="17760"/>
          <w:pgMar w:top="740" w:right="1400" w:bottom="1440" w:left="1440" w:header="720" w:footer="720" w:gutter="0"/>
          <w:cols w:num="2" w:space="720" w:equalWidth="0">
            <w:col w:w="3920" w:space="3780"/>
            <w:col w:w="1700"/>
          </w:cols>
        </w:sectPr>
      </w:pPr>
      <w:r>
        <w:br w:type="column"/>
      </w:r>
      <w:r>
        <w:rPr>
          <w:rFonts w:ascii="Times New Roman" w:eastAsia="宋体" w:hAnsi="宋体" w:cs="宋体"/>
          <w:color w:val="3E4D53"/>
          <w:w w:val="98"/>
          <w:sz w:val="24"/>
        </w:rPr>
        <w:t>你想做什么</w:t>
      </w:r>
      <w:r>
        <w:rPr>
          <w:rFonts w:ascii="Times New Roman" w:eastAsia="宋体" w:hAnsi="宋体" w:cs="宋体"/>
          <w:color w:val="3E4D53"/>
          <w:w w:val="98"/>
          <w:sz w:val="24"/>
        </w:rPr>
        <w:t>?</w:t>
      </w:r>
    </w:p>
    <w:p w14:paraId="5BD465CB" w14:textId="77777777" w:rsidR="003A70CC" w:rsidRDefault="003A70CC">
      <w:pPr>
        <w:pBdr>
          <w:top w:val="single" w:sz="0" w:space="3" w:color="FFFFFF"/>
        </w:pBdr>
        <w:spacing w:line="14" w:lineRule="exact"/>
      </w:pP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8300"/>
        <w:gridCol w:w="1080"/>
      </w:tblGrid>
      <w:tr w:rsidR="003A70CC" w14:paraId="0617B499" w14:textId="77777777">
        <w:trPr>
          <w:trHeight w:val="340"/>
        </w:trPr>
        <w:tc>
          <w:tcPr>
            <w:tcW w:w="8300" w:type="dxa"/>
            <w:tcBorders>
              <w:left w:val="nil"/>
              <w:bottom w:val="nil"/>
              <w:right w:val="nil"/>
            </w:tcBorders>
          </w:tcPr>
          <w:p w14:paraId="7E521215" w14:textId="77777777" w:rsidR="003A70CC" w:rsidRDefault="003A70CC">
            <w:pPr>
              <w:spacing w:line="14" w:lineRule="exact"/>
            </w:pPr>
          </w:p>
        </w:tc>
        <w:tc>
          <w:tcPr>
            <w:tcW w:w="1080" w:type="dxa"/>
            <w:tcBorders>
              <w:left w:val="nil"/>
              <w:right w:val="nil"/>
            </w:tcBorders>
          </w:tcPr>
          <w:p w14:paraId="2D8C9AB4" w14:textId="77777777" w:rsidR="003A70CC" w:rsidRDefault="00FB74A8">
            <w:pPr>
              <w:spacing w:before="100" w:line="160" w:lineRule="exact"/>
              <w:ind w:right="20"/>
              <w:jc w:val="left"/>
            </w:pPr>
            <w:r>
              <w:rPr>
                <w:rFonts w:ascii="Times New Roman" w:eastAsia="宋体" w:hAnsi="宋体" w:cs="宋体"/>
                <w:color w:val="E41B23"/>
                <w:w w:val="108"/>
                <w:sz w:val="16"/>
              </w:rPr>
              <w:t>自定义</w:t>
            </w:r>
          </w:p>
        </w:tc>
      </w:tr>
      <w:tr w:rsidR="003A70CC" w14:paraId="7E2DA0BC" w14:textId="77777777">
        <w:trPr>
          <w:trHeight w:val="280"/>
        </w:trPr>
        <w:tc>
          <w:tcPr>
            <w:tcW w:w="8300" w:type="dxa"/>
            <w:tcBorders>
              <w:top w:val="nil"/>
              <w:left w:val="nil"/>
              <w:bottom w:val="nil"/>
              <w:right w:val="nil"/>
            </w:tcBorders>
          </w:tcPr>
          <w:p w14:paraId="567816D1" w14:textId="77777777" w:rsidR="003A70CC" w:rsidRDefault="00FB74A8">
            <w:pPr>
              <w:spacing w:line="220" w:lineRule="exact"/>
              <w:ind w:left="120" w:right="6840"/>
              <w:jc w:val="left"/>
            </w:pPr>
            <w:r>
              <w:rPr>
                <w:rFonts w:ascii="Times New Roman" w:eastAsia="宋体" w:hAnsi="宋体" w:cs="宋体"/>
                <w:color w:val="5C6F7B"/>
                <w:w w:val="107"/>
                <w:sz w:val="22"/>
              </w:rPr>
              <w:t>的接口</w:t>
            </w:r>
          </w:p>
        </w:tc>
        <w:tc>
          <w:tcPr>
            <w:tcW w:w="1080" w:type="dxa"/>
            <w:tcBorders>
              <w:left w:val="nil"/>
              <w:bottom w:val="nil"/>
              <w:right w:val="nil"/>
            </w:tcBorders>
          </w:tcPr>
          <w:p w14:paraId="58102378" w14:textId="77777777" w:rsidR="003A70CC" w:rsidRDefault="00FB74A8">
            <w:pPr>
              <w:spacing w:before="40" w:line="160" w:lineRule="exact"/>
              <w:ind w:right="600"/>
              <w:jc w:val="left"/>
            </w:pPr>
            <w:r>
              <w:rPr>
                <w:rFonts w:ascii="Times New Roman" w:eastAsia="宋体" w:hAnsi="宋体" w:cs="宋体"/>
                <w:color w:val="E41B23"/>
                <w:w w:val="105"/>
                <w:sz w:val="16"/>
              </w:rPr>
              <w:t>丝带</w:t>
            </w:r>
          </w:p>
        </w:tc>
      </w:tr>
      <w:tr w:rsidR="003A70CC" w14:paraId="54107896" w14:textId="77777777">
        <w:trPr>
          <w:trHeight w:val="340"/>
        </w:trPr>
        <w:tc>
          <w:tcPr>
            <w:tcW w:w="8300" w:type="dxa"/>
            <w:vMerge w:val="restart"/>
            <w:tcBorders>
              <w:top w:val="nil"/>
              <w:left w:val="nil"/>
              <w:bottom w:val="nil"/>
              <w:right w:val="nil"/>
            </w:tcBorders>
          </w:tcPr>
          <w:p w14:paraId="377C4CF3" w14:textId="77777777" w:rsidR="003A70CC" w:rsidRDefault="00FB74A8">
            <w:pPr>
              <w:spacing w:before="200" w:line="320" w:lineRule="exact"/>
              <w:ind w:left="120" w:right="1220"/>
              <w:jc w:val="left"/>
            </w:pPr>
            <w:r>
              <w:rPr>
                <w:rFonts w:ascii="Times New Roman" w:eastAsia="宋体" w:hAnsi="宋体" w:cs="宋体"/>
                <w:color w:val="000000"/>
                <w:w w:val="103"/>
                <w:sz w:val="20"/>
              </w:rPr>
              <w:t>MindManager</w:t>
            </w:r>
            <w:r>
              <w:rPr>
                <w:rFonts w:ascii="Times New Roman" w:eastAsia="宋体" w:hAnsi="宋体" w:cs="宋体"/>
                <w:color w:val="000000"/>
                <w:w w:val="103"/>
                <w:sz w:val="20"/>
              </w:rPr>
              <w:t>映射窗口是您创建和编辑映射的地方。当您启动</w:t>
            </w:r>
            <w:r>
              <w:rPr>
                <w:rFonts w:ascii="Times New Roman" w:eastAsia="宋体" w:hAnsi="宋体" w:cs="宋体"/>
                <w:color w:val="000000"/>
                <w:w w:val="103"/>
                <w:sz w:val="20"/>
              </w:rPr>
              <w:t>MindManager</w:t>
            </w:r>
            <w:r>
              <w:rPr>
                <w:rFonts w:ascii="Times New Roman" w:eastAsia="宋体" w:hAnsi="宋体" w:cs="宋体"/>
                <w:color w:val="000000"/>
                <w:w w:val="103"/>
                <w:sz w:val="20"/>
              </w:rPr>
              <w:t>时将打开此窗口。</w:t>
            </w:r>
            <w:r>
              <w:rPr>
                <w:rFonts w:ascii="Times New Roman" w:eastAsia="宋体" w:hAnsi="宋体" w:cs="宋体"/>
                <w:color w:val="000000"/>
                <w:w w:val="103"/>
                <w:sz w:val="20"/>
              </w:rPr>
              <w:t>MindManager</w:t>
            </w:r>
            <w:r>
              <w:rPr>
                <w:rFonts w:ascii="Times New Roman" w:eastAsia="宋体" w:hAnsi="宋体" w:cs="宋体"/>
                <w:color w:val="000000"/>
                <w:w w:val="103"/>
                <w:sz w:val="20"/>
              </w:rPr>
              <w:t>也提供了几种方法</w:t>
            </w:r>
          </w:p>
        </w:tc>
        <w:tc>
          <w:tcPr>
            <w:tcW w:w="1080" w:type="dxa"/>
            <w:tcBorders>
              <w:top w:val="nil"/>
              <w:left w:val="nil"/>
              <w:right w:val="nil"/>
            </w:tcBorders>
          </w:tcPr>
          <w:p w14:paraId="36A0DB79" w14:textId="77777777" w:rsidR="003A70CC" w:rsidRDefault="00FB74A8">
            <w:pPr>
              <w:spacing w:before="100" w:line="160" w:lineRule="exact"/>
              <w:ind w:right="20"/>
              <w:jc w:val="left"/>
            </w:pPr>
            <w:r>
              <w:rPr>
                <w:rFonts w:ascii="Times New Roman" w:eastAsia="宋体" w:hAnsi="宋体" w:cs="宋体"/>
                <w:color w:val="E41B23"/>
                <w:w w:val="108"/>
                <w:sz w:val="16"/>
              </w:rPr>
              <w:t>自定义</w:t>
            </w:r>
          </w:p>
        </w:tc>
      </w:tr>
      <w:tr w:rsidR="003A70CC" w14:paraId="3BA33050" w14:textId="77777777">
        <w:trPr>
          <w:trHeight w:val="280"/>
        </w:trPr>
        <w:tc>
          <w:tcPr>
            <w:tcW w:w="8300" w:type="dxa"/>
            <w:vMerge/>
            <w:tcBorders>
              <w:top w:val="nil"/>
              <w:left w:val="nil"/>
              <w:bottom w:val="nil"/>
              <w:right w:val="nil"/>
            </w:tcBorders>
          </w:tcPr>
          <w:p w14:paraId="16EF0536" w14:textId="77777777" w:rsidR="003A70CC" w:rsidRDefault="003A70CC">
            <w:pPr>
              <w:spacing w:line="14" w:lineRule="exact"/>
            </w:pPr>
          </w:p>
        </w:tc>
        <w:tc>
          <w:tcPr>
            <w:tcW w:w="1080" w:type="dxa"/>
            <w:tcBorders>
              <w:left w:val="nil"/>
              <w:right w:val="nil"/>
            </w:tcBorders>
          </w:tcPr>
          <w:p w14:paraId="6AA79F9D" w14:textId="77777777" w:rsidR="003A70CC" w:rsidRDefault="00FB74A8">
            <w:pPr>
              <w:spacing w:before="40" w:line="160" w:lineRule="exact"/>
              <w:ind w:right="80"/>
              <w:jc w:val="left"/>
            </w:pPr>
            <w:r>
              <w:rPr>
                <w:rFonts w:ascii="Times New Roman" w:eastAsia="宋体" w:hAnsi="宋体" w:cs="宋体"/>
                <w:color w:val="E41B23"/>
                <w:w w:val="105"/>
                <w:sz w:val="16"/>
              </w:rPr>
              <w:t>快速访问</w:t>
            </w:r>
          </w:p>
        </w:tc>
      </w:tr>
      <w:tr w:rsidR="003A70CC" w14:paraId="297FF0B6" w14:textId="77777777">
        <w:trPr>
          <w:trHeight w:val="280"/>
        </w:trPr>
        <w:tc>
          <w:tcPr>
            <w:tcW w:w="8300" w:type="dxa"/>
            <w:vMerge/>
            <w:tcBorders>
              <w:top w:val="nil"/>
              <w:left w:val="nil"/>
              <w:bottom w:val="nil"/>
              <w:right w:val="nil"/>
            </w:tcBorders>
          </w:tcPr>
          <w:p w14:paraId="7E814493" w14:textId="77777777" w:rsidR="003A70CC" w:rsidRDefault="003A70CC">
            <w:pPr>
              <w:spacing w:line="14" w:lineRule="exact"/>
            </w:pPr>
          </w:p>
        </w:tc>
        <w:tc>
          <w:tcPr>
            <w:tcW w:w="1080" w:type="dxa"/>
            <w:tcBorders>
              <w:left w:val="nil"/>
              <w:bottom w:val="nil"/>
              <w:right w:val="nil"/>
            </w:tcBorders>
          </w:tcPr>
          <w:p w14:paraId="4030C199" w14:textId="77777777" w:rsidR="003A70CC" w:rsidRDefault="00FB74A8">
            <w:pPr>
              <w:spacing w:before="40" w:line="160" w:lineRule="exact"/>
              <w:ind w:right="440"/>
              <w:jc w:val="left"/>
            </w:pPr>
            <w:r>
              <w:rPr>
                <w:rFonts w:ascii="Times New Roman" w:eastAsia="宋体" w:hAnsi="宋体" w:cs="宋体"/>
                <w:color w:val="E41B23"/>
                <w:sz w:val="16"/>
              </w:rPr>
              <w:t>工具栏</w:t>
            </w:r>
          </w:p>
        </w:tc>
      </w:tr>
      <w:tr w:rsidR="003A70CC" w14:paraId="020872F8" w14:textId="77777777">
        <w:trPr>
          <w:trHeight w:val="340"/>
        </w:trPr>
        <w:tc>
          <w:tcPr>
            <w:tcW w:w="8300" w:type="dxa"/>
            <w:tcBorders>
              <w:top w:val="nil"/>
              <w:left w:val="nil"/>
              <w:bottom w:val="nil"/>
              <w:right w:val="nil"/>
            </w:tcBorders>
          </w:tcPr>
          <w:p w14:paraId="2C423FB3" w14:textId="77777777" w:rsidR="003A70CC" w:rsidRDefault="00FB74A8">
            <w:pPr>
              <w:spacing w:line="200" w:lineRule="exact"/>
              <w:ind w:left="120" w:right="4660"/>
              <w:jc w:val="left"/>
            </w:pPr>
            <w:r>
              <w:rPr>
                <w:rFonts w:ascii="Times New Roman" w:eastAsia="宋体" w:hAnsi="宋体" w:cs="宋体"/>
                <w:color w:val="000000"/>
                <w:sz w:val="20"/>
              </w:rPr>
              <w:t>用于处理地图的其他视图。</w:t>
            </w:r>
          </w:p>
        </w:tc>
        <w:tc>
          <w:tcPr>
            <w:tcW w:w="1080" w:type="dxa"/>
            <w:tcBorders>
              <w:top w:val="nil"/>
              <w:left w:val="nil"/>
              <w:right w:val="nil"/>
            </w:tcBorders>
          </w:tcPr>
          <w:p w14:paraId="049277BE" w14:textId="77777777" w:rsidR="003A70CC" w:rsidRDefault="00FB74A8">
            <w:pPr>
              <w:spacing w:before="100" w:line="160" w:lineRule="exact"/>
              <w:ind w:right="240"/>
              <w:jc w:val="left"/>
            </w:pPr>
            <w:r>
              <w:rPr>
                <w:rFonts w:ascii="Times New Roman" w:eastAsia="宋体" w:hAnsi="宋体" w:cs="宋体"/>
                <w:color w:val="E41B23"/>
                <w:w w:val="104"/>
                <w:sz w:val="16"/>
              </w:rPr>
              <w:t>了解更多</w:t>
            </w:r>
          </w:p>
        </w:tc>
      </w:tr>
      <w:tr w:rsidR="003A70CC" w14:paraId="384F4721" w14:textId="77777777">
        <w:trPr>
          <w:trHeight w:val="280"/>
        </w:trPr>
        <w:tc>
          <w:tcPr>
            <w:tcW w:w="8300" w:type="dxa"/>
            <w:tcBorders>
              <w:top w:val="nil"/>
              <w:left w:val="nil"/>
              <w:bottom w:val="nil"/>
              <w:right w:val="nil"/>
            </w:tcBorders>
          </w:tcPr>
          <w:p w14:paraId="192F3763" w14:textId="77777777" w:rsidR="003A70CC" w:rsidRDefault="003A70CC">
            <w:pPr>
              <w:spacing w:line="14" w:lineRule="exact"/>
            </w:pPr>
          </w:p>
        </w:tc>
        <w:tc>
          <w:tcPr>
            <w:tcW w:w="1080" w:type="dxa"/>
            <w:tcBorders>
              <w:left w:val="nil"/>
              <w:right w:val="nil"/>
            </w:tcBorders>
          </w:tcPr>
          <w:p w14:paraId="436C99A6" w14:textId="77777777" w:rsidR="003A70CC" w:rsidRDefault="00FB74A8">
            <w:pPr>
              <w:spacing w:before="40" w:line="160" w:lineRule="exact"/>
              <w:ind w:right="60"/>
              <w:jc w:val="left"/>
            </w:pPr>
            <w:r>
              <w:rPr>
                <w:rFonts w:ascii="Times New Roman" w:eastAsia="宋体" w:hAnsi="宋体" w:cs="宋体"/>
                <w:color w:val="E41B23"/>
                <w:w w:val="104"/>
                <w:sz w:val="16"/>
              </w:rPr>
              <w:t>关于观看</w:t>
            </w:r>
          </w:p>
        </w:tc>
      </w:tr>
      <w:tr w:rsidR="003A70CC" w14:paraId="7C2829A0" w14:textId="77777777">
        <w:trPr>
          <w:trHeight w:val="280"/>
        </w:trPr>
        <w:tc>
          <w:tcPr>
            <w:tcW w:w="8300" w:type="dxa"/>
            <w:tcBorders>
              <w:top w:val="nil"/>
              <w:left w:val="nil"/>
              <w:bottom w:val="nil"/>
              <w:right w:val="nil"/>
            </w:tcBorders>
          </w:tcPr>
          <w:p w14:paraId="54687DF3" w14:textId="77777777" w:rsidR="003A70CC" w:rsidRDefault="003A70CC">
            <w:pPr>
              <w:spacing w:line="14" w:lineRule="exact"/>
            </w:pPr>
          </w:p>
        </w:tc>
        <w:tc>
          <w:tcPr>
            <w:tcW w:w="1080" w:type="dxa"/>
            <w:tcBorders>
              <w:left w:val="nil"/>
              <w:bottom w:val="nil"/>
              <w:right w:val="nil"/>
            </w:tcBorders>
          </w:tcPr>
          <w:p w14:paraId="47B4BFA0" w14:textId="77777777" w:rsidR="003A70CC" w:rsidRDefault="00FB74A8">
            <w:pPr>
              <w:spacing w:before="40" w:line="160" w:lineRule="exact"/>
              <w:ind w:right="520"/>
              <w:jc w:val="left"/>
            </w:pPr>
            <w:r>
              <w:rPr>
                <w:rFonts w:ascii="Times New Roman" w:eastAsia="宋体" w:hAnsi="宋体" w:cs="宋体"/>
                <w:color w:val="E41B23"/>
                <w:w w:val="110"/>
                <w:sz w:val="16"/>
              </w:rPr>
              <w:t>选项</w:t>
            </w:r>
          </w:p>
        </w:tc>
      </w:tr>
    </w:tbl>
    <w:p w14:paraId="2BD1CA6D" w14:textId="77777777" w:rsidR="003A70CC" w:rsidRDefault="003A70CC">
      <w:pPr>
        <w:sectPr w:rsidR="003A70CC">
          <w:type w:val="continuous"/>
          <w:pgSz w:w="12240" w:h="17760"/>
          <w:pgMar w:top="740" w:right="1400" w:bottom="1440" w:left="1440" w:header="720" w:footer="720" w:gutter="0"/>
          <w:cols w:space="720"/>
        </w:sectPr>
      </w:pPr>
    </w:p>
    <w:p w14:paraId="2A4F6F45" w14:textId="77777777" w:rsidR="003A70CC" w:rsidRDefault="00FB74A8">
      <w:pPr>
        <w:ind w:left="240"/>
        <w:sectPr w:rsidR="003A70CC">
          <w:type w:val="continuous"/>
          <w:pgSz w:w="12240" w:h="17760"/>
          <w:pgMar w:top="740" w:right="1400" w:bottom="1440" w:left="1440" w:header="720" w:footer="720" w:gutter="0"/>
          <w:cols w:space="720"/>
        </w:sectPr>
      </w:pPr>
      <w:r>
        <w:rPr>
          <w:noProof/>
        </w:rPr>
        <w:drawing>
          <wp:inline distT="0" distB="0" distL="0" distR="0" wp14:anchorId="0F5972A6" wp14:editId="758FFC47">
            <wp:extent cx="4572000" cy="4254500"/>
            <wp:effectExtent l="0" t="0" r="0" b="0"/>
            <wp:docPr id="1" name="Drawing 0" descr="IMAGE"/>
            <wp:cNvGraphicFramePr/>
            <a:graphic xmlns:a="http://schemas.openxmlformats.org/drawingml/2006/main">
              <a:graphicData uri="http://schemas.openxmlformats.org/drawingml/2006/picture">
                <pic:pic xmlns:pic="http://schemas.openxmlformats.org/drawingml/2006/picture">
                  <pic:nvPicPr>
                    <pic:cNvPr id="0" name="Picture 0" descr="IMAGE"/>
                    <pic:cNvPicPr>
                      <a:picLocks noChangeAspect="1"/>
                    </pic:cNvPicPr>
                  </pic:nvPicPr>
                  <pic:blipFill>
                    <a:blip r:embed="rId18"/>
                    <a:stretch>
                      <a:fillRect/>
                    </a:stretch>
                  </pic:blipFill>
                  <pic:spPr>
                    <a:xfrm>
                      <a:off x="0" y="0"/>
                      <a:ext cx="4572000" cy="4254500"/>
                    </a:xfrm>
                    <a:prstGeom prst="rect">
                      <a:avLst/>
                    </a:prstGeom>
                  </pic:spPr>
                </pic:pic>
              </a:graphicData>
            </a:graphic>
          </wp:inline>
        </w:drawing>
      </w:r>
    </w:p>
    <w:p w14:paraId="446C8255" w14:textId="77777777" w:rsidR="003A70CC" w:rsidRDefault="00664571">
      <w:pPr>
        <w:pBdr>
          <w:top w:val="single" w:sz="0" w:space="31" w:color="FFFFFF"/>
        </w:pBdr>
        <w:spacing w:before="240" w:line="14" w:lineRule="exact"/>
        <w:ind w:left="100"/>
        <w:sectPr w:rsidR="003A70CC">
          <w:type w:val="continuous"/>
          <w:pgSz w:w="12240" w:h="17760"/>
          <w:pgMar w:top="740" w:right="1400" w:bottom="1440" w:left="1440" w:header="720" w:footer="720" w:gutter="0"/>
          <w:cols w:space="720"/>
        </w:sectPr>
      </w:pPr>
      <w:r>
        <w:pict w14:anchorId="14F7313F">
          <v:group id="_x0000_s6711" style="width:464pt;height:.4pt;mso-position-horizontal-relative:char;mso-position-vertical-relative:line" coordsize=",8">
            <v:line id="_x0000_s6712" style="position:absolute" from="0,4" to="1000,4" strokeweight=".4pt"/>
            <w10:anchorlock/>
          </v:group>
        </w:pict>
      </w:r>
    </w:p>
    <w:p w14:paraId="11D0CFAC" w14:textId="77777777" w:rsidR="003A70CC" w:rsidRDefault="00FB74A8">
      <w:pPr>
        <w:pBdr>
          <w:top w:val="single" w:sz="0" w:space="31" w:color="FFFFFF"/>
        </w:pBdr>
        <w:spacing w:before="2160" w:line="200" w:lineRule="exact"/>
        <w:ind w:left="120" w:right="91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sz w:val="20"/>
        </w:rPr>
        <w:t>9</w:t>
      </w:r>
    </w:p>
    <w:p w14:paraId="12BBB654" w14:textId="0A31E2F2" w:rsidR="003A70CC" w:rsidRDefault="00FB74A8">
      <w:pPr>
        <w:pageBreakBefore/>
        <w:spacing w:line="200" w:lineRule="exact"/>
        <w:ind w:left="7040" w:right="1400"/>
        <w:jc w:val="left"/>
        <w:sectPr w:rsidR="003A70CC">
          <w:type w:val="continuous"/>
          <w:pgSz w:w="12240" w:h="17760"/>
          <w:pgMar w:top="740" w:right="20" w:bottom="1440" w:left="1420" w:header="720" w:footer="720" w:gutter="0"/>
          <w:cols w:space="720"/>
        </w:sectPr>
      </w:pPr>
      <w:r>
        <w:rPr>
          <w:rFonts w:ascii="Times New Roman" w:eastAsia="宋体" w:hAnsi="宋体" w:cs="宋体"/>
          <w:color w:val="000000"/>
          <w:w w:val="104"/>
          <w:sz w:val="20"/>
        </w:rPr>
        <w:lastRenderedPageBreak/>
        <w:t>欢迎来到</w:t>
      </w:r>
      <w:r w:rsidR="00C368D6">
        <w:rPr>
          <w:rFonts w:ascii="Times New Roman" w:eastAsia="宋体" w:hAnsi="宋体" w:cs="宋体"/>
          <w:color w:val="000000"/>
          <w:w w:val="104"/>
          <w:sz w:val="20"/>
        </w:rPr>
        <w:t>MindManager</w:t>
      </w:r>
    </w:p>
    <w:p w14:paraId="464E7AE0" w14:textId="77777777" w:rsidR="003A70CC" w:rsidRDefault="00FB74A8">
      <w:pPr>
        <w:pBdr>
          <w:top w:val="single" w:sz="0" w:space="22" w:color="FFFFFF"/>
        </w:pBdr>
        <w:spacing w:line="220" w:lineRule="exact"/>
        <w:ind w:left="140" w:right="9400"/>
        <w:jc w:val="left"/>
        <w:sectPr w:rsidR="003A70CC">
          <w:type w:val="continuous"/>
          <w:pgSz w:w="12240" w:h="17760"/>
          <w:pgMar w:top="740" w:right="20" w:bottom="1440" w:left="1420" w:header="720" w:footer="720" w:gutter="0"/>
          <w:cols w:space="720"/>
        </w:sectPr>
      </w:pPr>
      <w:r>
        <w:rPr>
          <w:rFonts w:ascii="Times New Roman" w:eastAsia="宋体" w:hAnsi="宋体" w:cs="宋体"/>
          <w:color w:val="5C6F7B"/>
          <w:w w:val="104"/>
          <w:sz w:val="22"/>
        </w:rPr>
        <w:t>的丝带</w:t>
      </w:r>
    </w:p>
    <w:p w14:paraId="4BCCAC5B" w14:textId="77777777" w:rsidR="003A70CC" w:rsidRDefault="00FB74A8">
      <w:pPr>
        <w:pBdr>
          <w:top w:val="single" w:sz="0" w:space="12" w:color="FFFFFF"/>
        </w:pBdr>
        <w:spacing w:line="210" w:lineRule="exact"/>
        <w:ind w:left="140" w:right="9300"/>
        <w:jc w:val="left"/>
        <w:sectPr w:rsidR="003A70CC">
          <w:type w:val="continuous"/>
          <w:pgSz w:w="12240" w:h="17760"/>
          <w:pgMar w:top="740" w:right="20" w:bottom="1440" w:left="1420" w:header="720" w:footer="720" w:gutter="0"/>
          <w:cols w:space="720"/>
        </w:sectPr>
      </w:pPr>
      <w:r>
        <w:rPr>
          <w:rFonts w:ascii="Times New Roman" w:eastAsia="宋体" w:hAnsi="宋体" w:cs="宋体"/>
          <w:color w:val="3E4D53"/>
          <w:w w:val="98"/>
        </w:rPr>
        <w:t>的选项卡</w:t>
      </w:r>
    </w:p>
    <w:p w14:paraId="05FCF5C1" w14:textId="77777777" w:rsidR="003A70CC" w:rsidRDefault="00FB74A8">
      <w:pPr>
        <w:pBdr>
          <w:top w:val="single" w:sz="0" w:space="6" w:color="FFFFFF"/>
        </w:pBdr>
        <w:ind w:left="140"/>
        <w:sectPr w:rsidR="003A70CC">
          <w:type w:val="continuous"/>
          <w:pgSz w:w="12240" w:h="17760"/>
          <w:pgMar w:top="740" w:right="20" w:bottom="1440" w:left="1420" w:header="720" w:footer="720" w:gutter="0"/>
          <w:cols w:space="720"/>
        </w:sectPr>
      </w:pPr>
      <w:r>
        <w:rPr>
          <w:noProof/>
        </w:rPr>
        <w:drawing>
          <wp:inline distT="0" distB="0" distL="0" distR="0" wp14:anchorId="6A28EC31" wp14:editId="3EF9F762">
            <wp:extent cx="5613400" cy="635000"/>
            <wp:effectExtent l="0" t="0" r="0" b="0"/>
            <wp:docPr id="2" name="Drawing 1" descr="IMAGE"/>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pic:cNvPicPr>
                  </pic:nvPicPr>
                  <pic:blipFill>
                    <a:blip r:embed="rId19"/>
                    <a:stretch>
                      <a:fillRect/>
                    </a:stretch>
                  </pic:blipFill>
                  <pic:spPr>
                    <a:xfrm>
                      <a:off x="0" y="0"/>
                      <a:ext cx="5613400" cy="635000"/>
                    </a:xfrm>
                    <a:prstGeom prst="rect">
                      <a:avLst/>
                    </a:prstGeom>
                  </pic:spPr>
                </pic:pic>
              </a:graphicData>
            </a:graphic>
          </wp:inline>
        </w:drawing>
      </w:r>
    </w:p>
    <w:p w14:paraId="546CA6A8" w14:textId="77777777" w:rsidR="003A70CC" w:rsidRDefault="00FB74A8">
      <w:pPr>
        <w:pBdr>
          <w:top w:val="single" w:sz="0" w:space="1" w:color="FFFFFF"/>
        </w:pBdr>
        <w:spacing w:line="327" w:lineRule="exact"/>
        <w:ind w:left="720" w:right="1820" w:hanging="580"/>
        <w:jc w:val="left"/>
        <w:sectPr w:rsidR="003A70CC">
          <w:type w:val="continuous"/>
          <w:pgSz w:w="12240" w:h="17760"/>
          <w:pgMar w:top="740" w:right="20" w:bottom="1440" w:left="1420" w:header="720" w:footer="720" w:gutter="0"/>
          <w:cols w:space="720"/>
        </w:sectPr>
      </w:pPr>
      <w:r>
        <w:rPr>
          <w:rFonts w:ascii="Times New Roman" w:eastAsia="宋体" w:hAnsi="宋体" w:cs="宋体"/>
          <w:color w:val="000000"/>
          <w:w w:val="103"/>
          <w:sz w:val="20"/>
        </w:rPr>
        <w:t>易于使用的</w:t>
      </w:r>
      <w:r>
        <w:rPr>
          <w:rFonts w:ascii="Times New Roman" w:eastAsia="宋体" w:hAnsi="宋体" w:cs="宋体"/>
          <w:color w:val="000000"/>
          <w:w w:val="103"/>
          <w:sz w:val="20"/>
        </w:rPr>
        <w:t>Home</w:t>
      </w:r>
      <w:r>
        <w:rPr>
          <w:rFonts w:ascii="Times New Roman" w:eastAsia="宋体" w:hAnsi="宋体" w:cs="宋体"/>
          <w:color w:val="000000"/>
          <w:w w:val="103"/>
          <w:sz w:val="20"/>
        </w:rPr>
        <w:t>选项卡提供了开始使用</w:t>
      </w:r>
      <w:r>
        <w:rPr>
          <w:rFonts w:ascii="Times New Roman" w:eastAsia="宋体" w:hAnsi="宋体" w:cs="宋体"/>
          <w:color w:val="000000"/>
          <w:w w:val="103"/>
          <w:sz w:val="20"/>
        </w:rPr>
        <w:t>MindManager</w:t>
      </w:r>
      <w:r>
        <w:rPr>
          <w:rFonts w:ascii="Times New Roman" w:eastAsia="宋体" w:hAnsi="宋体" w:cs="宋体"/>
          <w:color w:val="000000"/>
          <w:w w:val="103"/>
          <w:sz w:val="20"/>
        </w:rPr>
        <w:t>映射所需的一切。如果您已经开始使用流程图模板，</w:t>
      </w:r>
      <w:r>
        <w:rPr>
          <w:rFonts w:ascii="Times New Roman" w:eastAsia="宋体" w:hAnsi="宋体" w:cs="宋体"/>
          <w:color w:val="000000"/>
          <w:w w:val="103"/>
          <w:sz w:val="20"/>
        </w:rPr>
        <w:t>Home</w:t>
      </w:r>
      <w:r>
        <w:rPr>
          <w:rFonts w:ascii="Times New Roman" w:eastAsia="宋体" w:hAnsi="宋体" w:cs="宋体"/>
          <w:color w:val="000000"/>
          <w:w w:val="103"/>
          <w:sz w:val="20"/>
        </w:rPr>
        <w:t>选项卡将改变，以反映新的流程图选项</w:t>
      </w:r>
      <w:r>
        <w:rPr>
          <w:rFonts w:ascii="Times New Roman" w:eastAsia="宋体" w:hAnsi="宋体" w:cs="宋体"/>
          <w:color w:val="000000"/>
          <w:w w:val="103"/>
          <w:sz w:val="20"/>
        </w:rPr>
        <w:t>:</w:t>
      </w:r>
    </w:p>
    <w:p w14:paraId="6742680D" w14:textId="77777777" w:rsidR="003A70CC" w:rsidRDefault="00FB74A8">
      <w:pPr>
        <w:ind w:left="740"/>
        <w:sectPr w:rsidR="003A70CC">
          <w:type w:val="continuous"/>
          <w:pgSz w:w="12240" w:h="17760"/>
          <w:pgMar w:top="740" w:right="20" w:bottom="1440" w:left="1420" w:header="720" w:footer="720" w:gutter="0"/>
          <w:cols w:space="720"/>
        </w:sectPr>
      </w:pPr>
      <w:r>
        <w:rPr>
          <w:noProof/>
        </w:rPr>
        <w:drawing>
          <wp:inline distT="0" distB="0" distL="0" distR="0" wp14:anchorId="16942D71" wp14:editId="4D9FFC6D">
            <wp:extent cx="5257800" cy="596900"/>
            <wp:effectExtent l="0" t="0" r="0" b="0"/>
            <wp:docPr id="3" name="Drawing 2" descr="IMAGE"/>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pic:cNvPicPr>
                  </pic:nvPicPr>
                  <pic:blipFill>
                    <a:blip r:embed="rId20"/>
                    <a:stretch>
                      <a:fillRect/>
                    </a:stretch>
                  </pic:blipFill>
                  <pic:spPr>
                    <a:xfrm>
                      <a:off x="0" y="0"/>
                      <a:ext cx="5257800" cy="596900"/>
                    </a:xfrm>
                    <a:prstGeom prst="rect">
                      <a:avLst/>
                    </a:prstGeom>
                  </pic:spPr>
                </pic:pic>
              </a:graphicData>
            </a:graphic>
          </wp:inline>
        </w:drawing>
      </w:r>
    </w:p>
    <w:p w14:paraId="799E9F93" w14:textId="77777777" w:rsidR="003A70CC" w:rsidRDefault="00FB74A8">
      <w:pPr>
        <w:pBdr>
          <w:top w:val="single" w:sz="0" w:space="2" w:color="FFFFFF"/>
        </w:pBdr>
        <w:spacing w:line="200" w:lineRule="exact"/>
        <w:ind w:left="180" w:right="9280"/>
        <w:jc w:val="left"/>
        <w:sectPr w:rsidR="003A70CC">
          <w:type w:val="continuous"/>
          <w:pgSz w:w="12240" w:h="17760"/>
          <w:pgMar w:top="740" w:right="20" w:bottom="1440" w:left="1420" w:header="720" w:footer="720" w:gutter="0"/>
          <w:cols w:space="720"/>
        </w:sectPr>
      </w:pPr>
      <w:r>
        <w:rPr>
          <w:rFonts w:ascii="Times New Roman" w:eastAsia="宋体" w:hAnsi="宋体" w:cs="宋体"/>
          <w:color w:val="000000"/>
          <w:w w:val="105"/>
          <w:sz w:val="20"/>
        </w:rPr>
        <w:t>插入选项卡</w:t>
      </w:r>
    </w:p>
    <w:p w14:paraId="555CB6F9" w14:textId="77777777" w:rsidR="003A70CC" w:rsidRDefault="00FB74A8">
      <w:pPr>
        <w:ind w:left="140"/>
        <w:sectPr w:rsidR="003A70CC">
          <w:type w:val="continuous"/>
          <w:pgSz w:w="12240" w:h="17760"/>
          <w:pgMar w:top="740" w:right="20" w:bottom="1440" w:left="1420" w:header="720" w:footer="720" w:gutter="0"/>
          <w:cols w:space="720"/>
        </w:sectPr>
      </w:pPr>
      <w:r>
        <w:rPr>
          <w:noProof/>
        </w:rPr>
        <w:drawing>
          <wp:inline distT="0" distB="0" distL="0" distR="0" wp14:anchorId="0DA3BA2B" wp14:editId="5D29AB8E">
            <wp:extent cx="5829300" cy="609600"/>
            <wp:effectExtent l="0" t="0" r="0" b="0"/>
            <wp:docPr id="4" name="Drawing 3" descr="IMAGE"/>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pic:cNvPicPr>
                  </pic:nvPicPr>
                  <pic:blipFill>
                    <a:blip r:embed="rId21"/>
                    <a:stretch>
                      <a:fillRect/>
                    </a:stretch>
                  </pic:blipFill>
                  <pic:spPr>
                    <a:xfrm>
                      <a:off x="0" y="0"/>
                      <a:ext cx="5829300" cy="609600"/>
                    </a:xfrm>
                    <a:prstGeom prst="rect">
                      <a:avLst/>
                    </a:prstGeom>
                  </pic:spPr>
                </pic:pic>
              </a:graphicData>
            </a:graphic>
          </wp:inline>
        </w:drawing>
      </w:r>
    </w:p>
    <w:p w14:paraId="60E44FF0" w14:textId="77777777" w:rsidR="003A70CC" w:rsidRDefault="00FB74A8">
      <w:pPr>
        <w:pBdr>
          <w:top w:val="single" w:sz="0" w:space="1" w:color="FFFFFF"/>
        </w:pBdr>
        <w:spacing w:line="310" w:lineRule="exact"/>
        <w:ind w:left="740" w:right="2720" w:hanging="600"/>
        <w:jc w:val="left"/>
        <w:sectPr w:rsidR="003A70CC">
          <w:type w:val="continuous"/>
          <w:pgSz w:w="12240" w:h="17760"/>
          <w:pgMar w:top="740" w:right="20" w:bottom="1440" w:left="1420" w:header="720" w:footer="720" w:gutter="0"/>
          <w:cols w:space="720"/>
        </w:sectPr>
      </w:pPr>
      <w:r>
        <w:rPr>
          <w:rFonts w:ascii="Times New Roman" w:eastAsia="宋体" w:hAnsi="宋体" w:cs="宋体"/>
          <w:color w:val="000000"/>
          <w:w w:val="101"/>
          <w:sz w:val="20"/>
        </w:rPr>
        <w:t>Insert</w:t>
      </w:r>
      <w:r>
        <w:rPr>
          <w:rFonts w:ascii="Times New Roman" w:eastAsia="宋体" w:hAnsi="宋体" w:cs="宋体"/>
          <w:color w:val="000000"/>
          <w:w w:val="101"/>
          <w:sz w:val="20"/>
        </w:rPr>
        <w:t>选项卡有所有你经常想要添加到地图的项目。如果您正在创建流程图，</w:t>
      </w:r>
      <w:r>
        <w:rPr>
          <w:rFonts w:ascii="Times New Roman" w:eastAsia="宋体" w:hAnsi="宋体" w:cs="宋体"/>
          <w:color w:val="000000"/>
          <w:w w:val="101"/>
          <w:sz w:val="20"/>
        </w:rPr>
        <w:t>Insert</w:t>
      </w:r>
      <w:r>
        <w:rPr>
          <w:rFonts w:ascii="Times New Roman" w:eastAsia="宋体" w:hAnsi="宋体" w:cs="宋体"/>
          <w:color w:val="000000"/>
          <w:w w:val="101"/>
          <w:sz w:val="20"/>
        </w:rPr>
        <w:t>选项卡将改变以反映流程图选项</w:t>
      </w:r>
      <w:r>
        <w:rPr>
          <w:rFonts w:ascii="Times New Roman" w:eastAsia="宋体" w:hAnsi="宋体" w:cs="宋体"/>
          <w:color w:val="000000"/>
          <w:w w:val="101"/>
          <w:sz w:val="20"/>
        </w:rPr>
        <w:t>:</w:t>
      </w:r>
    </w:p>
    <w:p w14:paraId="31DB9017" w14:textId="77777777" w:rsidR="003A70CC" w:rsidRDefault="00FB74A8">
      <w:pPr>
        <w:pBdr>
          <w:top w:val="single" w:sz="0" w:space="1" w:color="FFFFFF"/>
        </w:pBdr>
        <w:ind w:left="740"/>
        <w:sectPr w:rsidR="003A70CC">
          <w:type w:val="continuous"/>
          <w:pgSz w:w="12240" w:h="17760"/>
          <w:pgMar w:top="740" w:right="20" w:bottom="1440" w:left="1420" w:header="720" w:footer="720" w:gutter="0"/>
          <w:cols w:space="720"/>
        </w:sectPr>
      </w:pPr>
      <w:r>
        <w:rPr>
          <w:noProof/>
        </w:rPr>
        <w:drawing>
          <wp:inline distT="0" distB="0" distL="0" distR="0" wp14:anchorId="22A75FAC" wp14:editId="0A0E1158">
            <wp:extent cx="6223000" cy="596900"/>
            <wp:effectExtent l="0" t="0" r="0" b="0"/>
            <wp:docPr id="5" name="Drawing 4" descr="IMAGE"/>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pic:cNvPicPr>
                  </pic:nvPicPr>
                  <pic:blipFill>
                    <a:blip r:embed="rId22"/>
                    <a:stretch>
                      <a:fillRect/>
                    </a:stretch>
                  </pic:blipFill>
                  <pic:spPr>
                    <a:xfrm>
                      <a:off x="0" y="0"/>
                      <a:ext cx="6223000" cy="596900"/>
                    </a:xfrm>
                    <a:prstGeom prst="rect">
                      <a:avLst/>
                    </a:prstGeom>
                  </pic:spPr>
                </pic:pic>
              </a:graphicData>
            </a:graphic>
          </wp:inline>
        </w:drawing>
      </w:r>
    </w:p>
    <w:p w14:paraId="4F339D65" w14:textId="77777777" w:rsidR="003A70CC" w:rsidRDefault="00FB74A8">
      <w:pPr>
        <w:pBdr>
          <w:top w:val="single" w:sz="0" w:space="1" w:color="FFFFFF"/>
        </w:pBdr>
        <w:spacing w:line="200" w:lineRule="exact"/>
        <w:ind w:left="180" w:right="9360"/>
        <w:jc w:val="left"/>
        <w:sectPr w:rsidR="003A70CC">
          <w:type w:val="continuous"/>
          <w:pgSz w:w="12240" w:h="17760"/>
          <w:pgMar w:top="740" w:right="20" w:bottom="1440" w:left="1420" w:header="720" w:footer="720" w:gutter="0"/>
          <w:cols w:space="720"/>
        </w:sectPr>
      </w:pPr>
      <w:r>
        <w:rPr>
          <w:rFonts w:ascii="Times New Roman" w:eastAsia="宋体" w:hAnsi="宋体" w:cs="宋体"/>
          <w:color w:val="000000"/>
          <w:w w:val="104"/>
          <w:sz w:val="20"/>
        </w:rPr>
        <w:t>任务选项卡</w:t>
      </w:r>
    </w:p>
    <w:p w14:paraId="0A29F9C5" w14:textId="77777777" w:rsidR="003A70CC" w:rsidRDefault="00FB74A8">
      <w:pPr>
        <w:pBdr>
          <w:top w:val="single" w:sz="0" w:space="1" w:color="FFFFFF"/>
        </w:pBdr>
        <w:ind w:left="140"/>
        <w:sectPr w:rsidR="003A70CC">
          <w:type w:val="continuous"/>
          <w:pgSz w:w="12240" w:h="17760"/>
          <w:pgMar w:top="740" w:right="20" w:bottom="1440" w:left="1420" w:header="720" w:footer="720" w:gutter="0"/>
          <w:cols w:space="720"/>
        </w:sectPr>
      </w:pPr>
      <w:r>
        <w:rPr>
          <w:noProof/>
        </w:rPr>
        <w:drawing>
          <wp:inline distT="0" distB="0" distL="0" distR="0" wp14:anchorId="58BC17DC" wp14:editId="42EC4A48">
            <wp:extent cx="5867400" cy="609600"/>
            <wp:effectExtent l="0" t="0" r="0" b="0"/>
            <wp:docPr id="6" name="Drawing 5" descr="IMAGE"/>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pic:cNvPicPr>
                  </pic:nvPicPr>
                  <pic:blipFill>
                    <a:blip r:embed="rId23"/>
                    <a:stretch>
                      <a:fillRect/>
                    </a:stretch>
                  </pic:blipFill>
                  <pic:spPr>
                    <a:xfrm>
                      <a:off x="0" y="0"/>
                      <a:ext cx="5867400" cy="609600"/>
                    </a:xfrm>
                    <a:prstGeom prst="rect">
                      <a:avLst/>
                    </a:prstGeom>
                  </pic:spPr>
                </pic:pic>
              </a:graphicData>
            </a:graphic>
          </wp:inline>
        </w:drawing>
      </w:r>
    </w:p>
    <w:p w14:paraId="075FB863" w14:textId="77777777" w:rsidR="003A70CC" w:rsidRDefault="00FB74A8">
      <w:pPr>
        <w:pBdr>
          <w:top w:val="single" w:sz="0" w:space="1" w:color="FFFFFF"/>
        </w:pBdr>
        <w:spacing w:line="200" w:lineRule="exact"/>
        <w:ind w:left="140" w:right="5100"/>
        <w:jc w:val="left"/>
        <w:sectPr w:rsidR="003A70CC">
          <w:type w:val="continuous"/>
          <w:pgSz w:w="12240" w:h="17760"/>
          <w:pgMar w:top="740" w:right="20" w:bottom="1440" w:left="1420" w:header="720" w:footer="720" w:gutter="0"/>
          <w:cols w:space="720"/>
        </w:sectPr>
      </w:pPr>
      <w:r>
        <w:rPr>
          <w:rFonts w:ascii="Times New Roman" w:eastAsia="宋体" w:hAnsi="宋体" w:cs="宋体"/>
          <w:color w:val="000000"/>
          <w:w w:val="103"/>
          <w:sz w:val="20"/>
        </w:rPr>
        <w:t>Task</w:t>
      </w:r>
      <w:r>
        <w:rPr>
          <w:rFonts w:ascii="Times New Roman" w:eastAsia="宋体" w:hAnsi="宋体" w:cs="宋体"/>
          <w:color w:val="000000"/>
          <w:w w:val="103"/>
          <w:sz w:val="20"/>
        </w:rPr>
        <w:t>选项卡收集所有可能的任务操作，所有操作都在一个地方。</w:t>
      </w:r>
    </w:p>
    <w:p w14:paraId="7E315BD1" w14:textId="77777777" w:rsidR="003A70CC" w:rsidRDefault="00FB74A8">
      <w:pPr>
        <w:pBdr>
          <w:top w:val="single" w:sz="0" w:space="19" w:color="FFFFFF"/>
        </w:pBdr>
        <w:spacing w:line="200" w:lineRule="exact"/>
        <w:ind w:right="9340"/>
        <w:jc w:val="left"/>
        <w:sectPr w:rsidR="003A70CC">
          <w:type w:val="continuous"/>
          <w:pgSz w:w="12240" w:h="17760"/>
          <w:pgMar w:top="740" w:right="20" w:bottom="1440" w:left="1420" w:header="720" w:footer="720" w:gutter="0"/>
          <w:cols w:space="720"/>
        </w:sectPr>
      </w:pPr>
      <w:r>
        <w:rPr>
          <w:rFonts w:ascii="Times New Roman" w:eastAsia="宋体" w:hAnsi="宋体" w:cs="宋体"/>
          <w:color w:val="000000"/>
          <w:w w:val="105"/>
          <w:sz w:val="20"/>
        </w:rPr>
        <w:t>Design</w:t>
      </w:r>
      <w:r>
        <w:rPr>
          <w:rFonts w:ascii="Times New Roman" w:eastAsia="宋体" w:hAnsi="宋体" w:cs="宋体"/>
          <w:color w:val="000000"/>
          <w:w w:val="105"/>
          <w:sz w:val="20"/>
        </w:rPr>
        <w:t>选项卡</w:t>
      </w:r>
    </w:p>
    <w:p w14:paraId="469C676C" w14:textId="77777777" w:rsidR="003A70CC" w:rsidRDefault="00FB74A8">
      <w:pPr>
        <w:pBdr>
          <w:top w:val="single" w:sz="0" w:space="1" w:color="FFFFFF"/>
        </w:pBdr>
        <w:ind w:left="140"/>
        <w:sectPr w:rsidR="003A70CC">
          <w:type w:val="continuous"/>
          <w:pgSz w:w="12240" w:h="17760"/>
          <w:pgMar w:top="740" w:right="20" w:bottom="1440" w:left="1420" w:header="720" w:footer="720" w:gutter="0"/>
          <w:cols w:space="720"/>
        </w:sectPr>
      </w:pPr>
      <w:r>
        <w:rPr>
          <w:noProof/>
        </w:rPr>
        <w:drawing>
          <wp:inline distT="0" distB="0" distL="0" distR="0" wp14:anchorId="7DEA938E" wp14:editId="2B2BA1E7">
            <wp:extent cx="6756400" cy="596900"/>
            <wp:effectExtent l="0" t="0" r="0" b="0"/>
            <wp:docPr id="7" name="Drawing 6" descr="IMAGE"/>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pic:cNvPicPr>
                  </pic:nvPicPr>
                  <pic:blipFill>
                    <a:blip r:embed="rId24"/>
                    <a:stretch>
                      <a:fillRect/>
                    </a:stretch>
                  </pic:blipFill>
                  <pic:spPr>
                    <a:xfrm>
                      <a:off x="0" y="0"/>
                      <a:ext cx="6756400" cy="596900"/>
                    </a:xfrm>
                    <a:prstGeom prst="rect">
                      <a:avLst/>
                    </a:prstGeom>
                  </pic:spPr>
                </pic:pic>
              </a:graphicData>
            </a:graphic>
          </wp:inline>
        </w:drawing>
      </w:r>
    </w:p>
    <w:p w14:paraId="793875DE" w14:textId="77777777" w:rsidR="003A70CC" w:rsidRDefault="00FB74A8">
      <w:pPr>
        <w:pBdr>
          <w:top w:val="single" w:sz="0" w:space="2" w:color="FFFFFF"/>
        </w:pBdr>
        <w:spacing w:line="400" w:lineRule="exact"/>
        <w:ind w:left="140" w:right="5040"/>
        <w:jc w:val="left"/>
        <w:sectPr w:rsidR="003A70CC">
          <w:type w:val="continuous"/>
          <w:pgSz w:w="12240" w:h="17760"/>
          <w:pgMar w:top="740" w:right="20" w:bottom="1440" w:left="1420" w:header="720" w:footer="720" w:gutter="0"/>
          <w:cols w:space="720"/>
        </w:sectPr>
      </w:pPr>
      <w:r>
        <w:rPr>
          <w:rFonts w:ascii="Times New Roman" w:eastAsia="宋体" w:hAnsi="宋体" w:cs="宋体"/>
          <w:color w:val="000000"/>
          <w:w w:val="102"/>
          <w:sz w:val="20"/>
        </w:rPr>
        <w:t>需要改变地图的外观吗</w:t>
      </w:r>
      <w:r>
        <w:rPr>
          <w:rFonts w:ascii="Times New Roman" w:eastAsia="宋体" w:hAnsi="宋体" w:cs="宋体"/>
          <w:color w:val="000000"/>
          <w:w w:val="102"/>
          <w:sz w:val="20"/>
        </w:rPr>
        <w:t>?</w:t>
      </w:r>
      <w:r>
        <w:rPr>
          <w:rFonts w:ascii="Times New Roman" w:eastAsia="宋体" w:hAnsi="宋体" w:cs="宋体"/>
          <w:color w:val="000000"/>
          <w:w w:val="102"/>
          <w:sz w:val="20"/>
        </w:rPr>
        <w:t>它在设计标签上。</w:t>
      </w:r>
      <w:r>
        <w:rPr>
          <w:rFonts w:ascii="Times New Roman" w:eastAsia="宋体" w:hAnsi="宋体" w:cs="宋体"/>
          <w:color w:val="3E4D53"/>
          <w:w w:val="102"/>
        </w:rPr>
        <w:t>格式选项卡</w:t>
      </w:r>
    </w:p>
    <w:p w14:paraId="060ECB79" w14:textId="77777777" w:rsidR="003A70CC" w:rsidRDefault="00FB74A8">
      <w:pPr>
        <w:pBdr>
          <w:top w:val="single" w:sz="0" w:space="6" w:color="FFFFFF"/>
        </w:pBdr>
        <w:ind w:left="140"/>
        <w:sectPr w:rsidR="003A70CC">
          <w:type w:val="continuous"/>
          <w:pgSz w:w="12240" w:h="17760"/>
          <w:pgMar w:top="740" w:right="20" w:bottom="1440" w:left="1420" w:header="720" w:footer="720" w:gutter="0"/>
          <w:cols w:space="720"/>
        </w:sectPr>
      </w:pPr>
      <w:r>
        <w:rPr>
          <w:noProof/>
        </w:rPr>
        <w:drawing>
          <wp:inline distT="0" distB="0" distL="0" distR="0" wp14:anchorId="43EEE360" wp14:editId="3E95A627">
            <wp:extent cx="5613400" cy="673100"/>
            <wp:effectExtent l="0" t="0" r="0" b="0"/>
            <wp:docPr id="8" name="Drawing 7" descr="IMAGE"/>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pic:cNvPicPr>
                  </pic:nvPicPr>
                  <pic:blipFill>
                    <a:blip r:embed="rId25"/>
                    <a:stretch>
                      <a:fillRect/>
                    </a:stretch>
                  </pic:blipFill>
                  <pic:spPr>
                    <a:xfrm>
                      <a:off x="0" y="0"/>
                      <a:ext cx="5613400" cy="673100"/>
                    </a:xfrm>
                    <a:prstGeom prst="rect">
                      <a:avLst/>
                    </a:prstGeom>
                  </pic:spPr>
                </pic:pic>
              </a:graphicData>
            </a:graphic>
          </wp:inline>
        </w:drawing>
      </w:r>
    </w:p>
    <w:p w14:paraId="00A0A452" w14:textId="77777777" w:rsidR="003A70CC" w:rsidRDefault="00FB74A8">
      <w:pPr>
        <w:pBdr>
          <w:top w:val="single" w:sz="0" w:space="1" w:color="FFFFFF"/>
        </w:pBdr>
        <w:spacing w:line="200" w:lineRule="exact"/>
        <w:ind w:left="120" w:right="6480"/>
        <w:jc w:val="left"/>
        <w:sectPr w:rsidR="003A70CC">
          <w:type w:val="continuous"/>
          <w:pgSz w:w="12240" w:h="17760"/>
          <w:pgMar w:top="740" w:right="20" w:bottom="1440" w:left="1420" w:header="720" w:footer="720" w:gutter="0"/>
          <w:cols w:space="720"/>
        </w:sectPr>
      </w:pPr>
      <w:r>
        <w:rPr>
          <w:rFonts w:ascii="Times New Roman" w:eastAsia="宋体" w:hAnsi="宋体" w:cs="宋体"/>
          <w:color w:val="000000"/>
          <w:w w:val="102"/>
          <w:sz w:val="20"/>
        </w:rPr>
        <w:t>所有的主题格式工具都在格式选项卡上。</w:t>
      </w:r>
    </w:p>
    <w:p w14:paraId="2DCC9C95" w14:textId="77777777" w:rsidR="003A70CC" w:rsidRDefault="00FB74A8">
      <w:pPr>
        <w:pBdr>
          <w:top w:val="single" w:sz="0" w:space="31" w:color="FFFFFF"/>
        </w:pBdr>
        <w:spacing w:before="220" w:line="200" w:lineRule="exact"/>
        <w:ind w:left="9140" w:right="1400"/>
        <w:jc w:val="left"/>
        <w:sectPr w:rsidR="003A70CC">
          <w:type w:val="continuous"/>
          <w:pgSz w:w="12240" w:h="17760"/>
          <w:pgMar w:top="740" w:right="20" w:bottom="1440" w:left="1420" w:header="720" w:footer="720" w:gutter="0"/>
          <w:cols w:space="720"/>
        </w:sectPr>
      </w:pPr>
      <w:r>
        <w:rPr>
          <w:rFonts w:ascii="Times New Roman" w:eastAsia="宋体" w:hAnsi="宋体" w:cs="宋体"/>
          <w:color w:val="000000"/>
          <w:w w:val="110"/>
          <w:sz w:val="20"/>
        </w:rPr>
        <w:t>10</w:t>
      </w:r>
    </w:p>
    <w:p w14:paraId="1D9FBBDA" w14:textId="33C1F8EF" w:rsidR="003A70CC" w:rsidRDefault="00C368D6">
      <w:pPr>
        <w:pageBreakBefore/>
        <w:spacing w:line="200" w:lineRule="exact"/>
        <w:ind w:left="140" w:right="6960"/>
        <w:jc w:val="left"/>
        <w:sectPr w:rsidR="003A70CC">
          <w:type w:val="continuous"/>
          <w:pgSz w:w="12240" w:h="17760"/>
          <w:pgMar w:top="740" w:right="1420" w:bottom="1440" w:left="142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13F65042" w14:textId="77777777" w:rsidR="003A70CC" w:rsidRDefault="00FB74A8">
      <w:pPr>
        <w:pBdr>
          <w:top w:val="single" w:sz="0" w:space="21" w:color="FFFFFF"/>
        </w:pBdr>
        <w:spacing w:line="210" w:lineRule="exact"/>
        <w:ind w:left="140" w:right="7560"/>
        <w:jc w:val="left"/>
        <w:sectPr w:rsidR="003A70CC">
          <w:type w:val="continuous"/>
          <w:pgSz w:w="12240" w:h="17760"/>
          <w:pgMar w:top="740" w:right="1420" w:bottom="1440" w:left="1420" w:header="720" w:footer="720" w:gutter="0"/>
          <w:cols w:space="720"/>
        </w:sectPr>
      </w:pPr>
      <w:r>
        <w:rPr>
          <w:rFonts w:ascii="Times New Roman" w:eastAsia="宋体" w:hAnsi="宋体" w:cs="宋体"/>
          <w:color w:val="3E4D53"/>
          <w:w w:val="99"/>
        </w:rPr>
        <w:t>Advanced</w:t>
      </w:r>
      <w:r>
        <w:rPr>
          <w:rFonts w:ascii="Times New Roman" w:eastAsia="宋体" w:hAnsi="宋体" w:cs="宋体"/>
          <w:color w:val="3E4D53"/>
          <w:w w:val="99"/>
        </w:rPr>
        <w:t>选项卡</w:t>
      </w:r>
    </w:p>
    <w:p w14:paraId="6B71BCB1" w14:textId="77777777" w:rsidR="003A70CC" w:rsidRDefault="00FB74A8">
      <w:pPr>
        <w:pBdr>
          <w:top w:val="single" w:sz="0" w:space="6" w:color="FFFFFF"/>
        </w:pBdr>
        <w:ind w:left="140"/>
        <w:sectPr w:rsidR="003A70CC">
          <w:type w:val="continuous"/>
          <w:pgSz w:w="12240" w:h="17760"/>
          <w:pgMar w:top="740" w:right="1420" w:bottom="1440" w:left="1420" w:header="720" w:footer="720" w:gutter="0"/>
          <w:cols w:space="720"/>
        </w:sectPr>
      </w:pPr>
      <w:r>
        <w:rPr>
          <w:noProof/>
        </w:rPr>
        <w:drawing>
          <wp:inline distT="0" distB="0" distL="0" distR="0" wp14:anchorId="0E13FC90" wp14:editId="2FCCE459">
            <wp:extent cx="5372100" cy="647700"/>
            <wp:effectExtent l="0" t="0" r="0" b="0"/>
            <wp:docPr id="9" name="Drawing 8" descr="IMAGE"/>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pic:cNvPicPr>
                  </pic:nvPicPr>
                  <pic:blipFill>
                    <a:blip r:embed="rId26"/>
                    <a:stretch>
                      <a:fillRect/>
                    </a:stretch>
                  </pic:blipFill>
                  <pic:spPr>
                    <a:xfrm>
                      <a:off x="0" y="0"/>
                      <a:ext cx="5372100" cy="647700"/>
                    </a:xfrm>
                    <a:prstGeom prst="rect">
                      <a:avLst/>
                    </a:prstGeom>
                  </pic:spPr>
                </pic:pic>
              </a:graphicData>
            </a:graphic>
          </wp:inline>
        </w:drawing>
      </w:r>
    </w:p>
    <w:p w14:paraId="0560CA27" w14:textId="77777777" w:rsidR="003A70CC" w:rsidRDefault="00FB74A8">
      <w:pPr>
        <w:pBdr>
          <w:top w:val="single" w:sz="0" w:space="2" w:color="FFFFFF"/>
        </w:pBdr>
        <w:spacing w:line="200" w:lineRule="exact"/>
        <w:ind w:left="120" w:right="2300"/>
        <w:jc w:val="left"/>
        <w:sectPr w:rsidR="003A70CC">
          <w:type w:val="continuous"/>
          <w:pgSz w:w="12240" w:h="17760"/>
          <w:pgMar w:top="740" w:right="1420" w:bottom="1440" w:left="1420" w:header="720" w:footer="720" w:gutter="0"/>
          <w:cols w:space="720"/>
        </w:sectPr>
      </w:pPr>
      <w:r>
        <w:rPr>
          <w:rFonts w:ascii="Times New Roman" w:eastAsia="宋体" w:hAnsi="宋体" w:cs="宋体"/>
          <w:color w:val="000000"/>
          <w:w w:val="102"/>
          <w:sz w:val="20"/>
        </w:rPr>
        <w:t>准备好晋级了吗</w:t>
      </w:r>
      <w:r>
        <w:rPr>
          <w:rFonts w:ascii="Times New Roman" w:eastAsia="宋体" w:hAnsi="宋体" w:cs="宋体"/>
          <w:color w:val="000000"/>
          <w:w w:val="102"/>
          <w:sz w:val="20"/>
        </w:rPr>
        <w:t>?</w:t>
      </w:r>
      <w:r>
        <w:rPr>
          <w:rFonts w:ascii="Times New Roman" w:eastAsia="宋体" w:hAnsi="宋体" w:cs="宋体"/>
          <w:color w:val="000000"/>
          <w:w w:val="102"/>
          <w:sz w:val="20"/>
        </w:rPr>
        <w:t>你会在高级选项卡上找到扩展的选项。</w:t>
      </w:r>
    </w:p>
    <w:p w14:paraId="6D37EEFD" w14:textId="77777777" w:rsidR="003A70CC" w:rsidRDefault="00FB74A8">
      <w:pPr>
        <w:pBdr>
          <w:top w:val="single" w:sz="0" w:space="29" w:color="FFFFFF"/>
        </w:pBdr>
        <w:spacing w:line="210" w:lineRule="exact"/>
        <w:ind w:left="140" w:right="7780"/>
        <w:jc w:val="left"/>
        <w:sectPr w:rsidR="003A70CC">
          <w:type w:val="continuous"/>
          <w:pgSz w:w="12240" w:h="17760"/>
          <w:pgMar w:top="740" w:right="1420" w:bottom="1440" w:left="1420" w:header="720" w:footer="720" w:gutter="0"/>
          <w:cols w:space="720"/>
        </w:sectPr>
      </w:pPr>
      <w:r>
        <w:rPr>
          <w:rFonts w:ascii="Times New Roman" w:eastAsia="宋体" w:hAnsi="宋体" w:cs="宋体"/>
          <w:color w:val="3E4D53"/>
          <w:w w:val="98"/>
        </w:rPr>
        <w:t>评审选项卡</w:t>
      </w:r>
    </w:p>
    <w:p w14:paraId="15D8624A" w14:textId="77777777" w:rsidR="003A70CC" w:rsidRDefault="00FB74A8">
      <w:pPr>
        <w:pBdr>
          <w:top w:val="single" w:sz="0" w:space="6" w:color="FFFFFF"/>
        </w:pBdr>
        <w:ind w:left="140"/>
        <w:sectPr w:rsidR="003A70CC">
          <w:type w:val="continuous"/>
          <w:pgSz w:w="12240" w:h="17760"/>
          <w:pgMar w:top="740" w:right="1420" w:bottom="1440" w:left="1420" w:header="720" w:footer="720" w:gutter="0"/>
          <w:cols w:space="720"/>
        </w:sectPr>
      </w:pPr>
      <w:r>
        <w:rPr>
          <w:noProof/>
        </w:rPr>
        <w:drawing>
          <wp:inline distT="0" distB="0" distL="0" distR="0" wp14:anchorId="62610179" wp14:editId="3E826250">
            <wp:extent cx="5867400" cy="812800"/>
            <wp:effectExtent l="0" t="0" r="0" b="0"/>
            <wp:docPr id="10" name="Drawing 9" descr="IMAGE"/>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pic:cNvPicPr>
                  </pic:nvPicPr>
                  <pic:blipFill>
                    <a:blip r:embed="rId27"/>
                    <a:stretch>
                      <a:fillRect/>
                    </a:stretch>
                  </pic:blipFill>
                  <pic:spPr>
                    <a:xfrm>
                      <a:off x="0" y="0"/>
                      <a:ext cx="5867400" cy="812800"/>
                    </a:xfrm>
                    <a:prstGeom prst="rect">
                      <a:avLst/>
                    </a:prstGeom>
                  </pic:spPr>
                </pic:pic>
              </a:graphicData>
            </a:graphic>
          </wp:inline>
        </w:drawing>
      </w:r>
    </w:p>
    <w:p w14:paraId="293F6675" w14:textId="77777777" w:rsidR="003A70CC" w:rsidRDefault="00FB74A8">
      <w:pPr>
        <w:pBdr>
          <w:top w:val="single" w:sz="0" w:space="1" w:color="FFFFFF"/>
        </w:pBdr>
        <w:spacing w:line="200" w:lineRule="exact"/>
        <w:ind w:left="120" w:right="4000"/>
        <w:jc w:val="left"/>
        <w:sectPr w:rsidR="003A70CC">
          <w:type w:val="continuous"/>
          <w:pgSz w:w="12240" w:h="17760"/>
          <w:pgMar w:top="740" w:right="1420" w:bottom="1440" w:left="1420" w:header="720" w:footer="720" w:gutter="0"/>
          <w:cols w:space="720"/>
        </w:sectPr>
      </w:pPr>
      <w:r>
        <w:rPr>
          <w:rFonts w:ascii="Times New Roman" w:eastAsia="宋体" w:hAnsi="宋体" w:cs="宋体"/>
          <w:color w:val="000000"/>
          <w:w w:val="102"/>
          <w:sz w:val="20"/>
        </w:rPr>
        <w:t>你需要的所有审查工具都在审查标签上。</w:t>
      </w:r>
    </w:p>
    <w:p w14:paraId="004A6B7A" w14:textId="77777777" w:rsidR="003A70CC" w:rsidRDefault="00FB74A8">
      <w:pPr>
        <w:pBdr>
          <w:top w:val="single" w:sz="0" w:space="20" w:color="FFFFFF"/>
        </w:pBdr>
        <w:spacing w:line="200" w:lineRule="exact"/>
        <w:ind w:right="8120"/>
        <w:jc w:val="left"/>
        <w:sectPr w:rsidR="003A70CC">
          <w:type w:val="continuous"/>
          <w:pgSz w:w="12240" w:h="17760"/>
          <w:pgMar w:top="740" w:right="1420" w:bottom="1440" w:left="1420" w:header="720" w:footer="720" w:gutter="0"/>
          <w:cols w:space="720"/>
        </w:sectPr>
      </w:pPr>
      <w:r>
        <w:rPr>
          <w:rFonts w:ascii="Times New Roman" w:eastAsia="宋体" w:hAnsi="宋体" w:cs="宋体"/>
          <w:color w:val="000000"/>
          <w:w w:val="102"/>
          <w:sz w:val="20"/>
        </w:rPr>
        <w:t>视图选项卡</w:t>
      </w:r>
    </w:p>
    <w:p w14:paraId="4209DA0C" w14:textId="77777777" w:rsidR="003A70CC" w:rsidRDefault="00FB74A8">
      <w:pPr>
        <w:pBdr>
          <w:top w:val="single" w:sz="0" w:space="1" w:color="FFFFFF"/>
        </w:pBdr>
        <w:ind w:left="140"/>
        <w:sectPr w:rsidR="003A70CC">
          <w:type w:val="continuous"/>
          <w:pgSz w:w="12240" w:h="17760"/>
          <w:pgMar w:top="740" w:right="1420" w:bottom="1440" w:left="1420" w:header="720" w:footer="720" w:gutter="0"/>
          <w:cols w:space="720"/>
        </w:sectPr>
      </w:pPr>
      <w:r>
        <w:rPr>
          <w:noProof/>
        </w:rPr>
        <w:drawing>
          <wp:inline distT="0" distB="0" distL="0" distR="0" wp14:anchorId="2B026B5C" wp14:editId="16DD692A">
            <wp:extent cx="5422900" cy="596900"/>
            <wp:effectExtent l="0" t="0" r="0" b="0"/>
            <wp:docPr id="11" name="Drawing 10" descr="IMAGE"/>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pic:cNvPicPr>
                  </pic:nvPicPr>
                  <pic:blipFill>
                    <a:blip r:embed="rId28"/>
                    <a:stretch>
                      <a:fillRect/>
                    </a:stretch>
                  </pic:blipFill>
                  <pic:spPr>
                    <a:xfrm>
                      <a:off x="0" y="0"/>
                      <a:ext cx="5422900" cy="596900"/>
                    </a:xfrm>
                    <a:prstGeom prst="rect">
                      <a:avLst/>
                    </a:prstGeom>
                  </pic:spPr>
                </pic:pic>
              </a:graphicData>
            </a:graphic>
          </wp:inline>
        </w:drawing>
      </w:r>
    </w:p>
    <w:p w14:paraId="0EFED714" w14:textId="77777777" w:rsidR="003A70CC" w:rsidRDefault="00FB74A8">
      <w:pPr>
        <w:pBdr>
          <w:top w:val="single" w:sz="0" w:space="1" w:color="FFFFFF"/>
        </w:pBdr>
        <w:spacing w:line="410" w:lineRule="exact"/>
        <w:ind w:left="120" w:right="1220"/>
        <w:jc w:val="left"/>
        <w:sectPr w:rsidR="003A70CC">
          <w:type w:val="continuous"/>
          <w:pgSz w:w="12240" w:h="17760"/>
          <w:pgMar w:top="740" w:right="1420" w:bottom="1440" w:left="1420" w:header="720" w:footer="720" w:gutter="0"/>
          <w:cols w:space="720"/>
        </w:sectPr>
      </w:pPr>
      <w:r>
        <w:rPr>
          <w:rFonts w:ascii="Times New Roman" w:eastAsia="宋体" w:hAnsi="宋体" w:cs="宋体"/>
          <w:color w:val="000000"/>
          <w:sz w:val="20"/>
        </w:rPr>
        <w:t>MindManager</w:t>
      </w:r>
      <w:r>
        <w:rPr>
          <w:rFonts w:ascii="Times New Roman" w:eastAsia="宋体" w:hAnsi="宋体" w:cs="宋体"/>
          <w:color w:val="000000"/>
          <w:sz w:val="20"/>
        </w:rPr>
        <w:t>提供了通过</w:t>
      </w:r>
      <w:r>
        <w:rPr>
          <w:rFonts w:ascii="Times New Roman" w:eastAsia="宋体" w:hAnsi="宋体" w:cs="宋体"/>
          <w:color w:val="000000"/>
          <w:sz w:val="20"/>
        </w:rPr>
        <w:t>View</w:t>
      </w:r>
      <w:r>
        <w:rPr>
          <w:rFonts w:ascii="Times New Roman" w:eastAsia="宋体" w:hAnsi="宋体" w:cs="宋体"/>
          <w:color w:val="000000"/>
          <w:sz w:val="20"/>
        </w:rPr>
        <w:t>选项卡查看地图和地图数据的多种方式。</w:t>
      </w:r>
      <w:r>
        <w:rPr>
          <w:rFonts w:ascii="Times New Roman" w:eastAsia="宋体" w:hAnsi="宋体" w:cs="宋体"/>
          <w:color w:val="3E4D53"/>
        </w:rPr>
        <w:t>帮助选项卡</w:t>
      </w:r>
    </w:p>
    <w:p w14:paraId="618DDE86" w14:textId="77777777" w:rsidR="003A70CC" w:rsidRDefault="00FB74A8">
      <w:pPr>
        <w:pBdr>
          <w:top w:val="single" w:sz="0" w:space="6" w:color="FFFFFF"/>
        </w:pBdr>
        <w:ind w:left="140"/>
        <w:sectPr w:rsidR="003A70CC">
          <w:type w:val="continuous"/>
          <w:pgSz w:w="12240" w:h="17760"/>
          <w:pgMar w:top="740" w:right="1420" w:bottom="1440" w:left="1420" w:header="720" w:footer="720" w:gutter="0"/>
          <w:cols w:space="720"/>
        </w:sectPr>
      </w:pPr>
      <w:r>
        <w:rPr>
          <w:noProof/>
        </w:rPr>
        <w:drawing>
          <wp:inline distT="0" distB="0" distL="0" distR="0" wp14:anchorId="47182156" wp14:editId="03C3B91C">
            <wp:extent cx="3733800" cy="812800"/>
            <wp:effectExtent l="0" t="0" r="0" b="0"/>
            <wp:docPr id="12" name="Drawing 11" descr="IMAGE"/>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pic:cNvPicPr>
                  </pic:nvPicPr>
                  <pic:blipFill>
                    <a:blip r:embed="rId29"/>
                    <a:stretch>
                      <a:fillRect/>
                    </a:stretch>
                  </pic:blipFill>
                  <pic:spPr>
                    <a:xfrm>
                      <a:off x="0" y="0"/>
                      <a:ext cx="3733800" cy="812800"/>
                    </a:xfrm>
                    <a:prstGeom prst="rect">
                      <a:avLst/>
                    </a:prstGeom>
                  </pic:spPr>
                </pic:pic>
              </a:graphicData>
            </a:graphic>
          </wp:inline>
        </w:drawing>
      </w:r>
    </w:p>
    <w:p w14:paraId="1A9EA6BB" w14:textId="77777777" w:rsidR="003A70CC" w:rsidRDefault="00FB74A8">
      <w:pPr>
        <w:pBdr>
          <w:top w:val="single" w:sz="0" w:space="1" w:color="FFFFFF"/>
        </w:pBdr>
        <w:spacing w:line="200" w:lineRule="exact"/>
        <w:ind w:left="140" w:right="2800"/>
        <w:jc w:val="left"/>
        <w:sectPr w:rsidR="003A70CC">
          <w:type w:val="continuous"/>
          <w:pgSz w:w="12240" w:h="17760"/>
          <w:pgMar w:top="740" w:right="1420" w:bottom="1440" w:left="1420" w:header="720" w:footer="720" w:gutter="0"/>
          <w:cols w:space="720"/>
        </w:sectPr>
      </w:pPr>
      <w:r>
        <w:rPr>
          <w:rFonts w:ascii="Times New Roman" w:eastAsia="宋体" w:hAnsi="宋体" w:cs="宋体"/>
          <w:color w:val="000000"/>
          <w:w w:val="103"/>
          <w:sz w:val="20"/>
        </w:rPr>
        <w:t>需要帮忙吗</w:t>
      </w:r>
      <w:r>
        <w:rPr>
          <w:rFonts w:ascii="Times New Roman" w:eastAsia="宋体" w:hAnsi="宋体" w:cs="宋体"/>
          <w:color w:val="000000"/>
          <w:w w:val="103"/>
          <w:sz w:val="20"/>
        </w:rPr>
        <w:t>?</w:t>
      </w:r>
      <w:r>
        <w:rPr>
          <w:rFonts w:ascii="Times New Roman" w:eastAsia="宋体" w:hAnsi="宋体" w:cs="宋体"/>
          <w:color w:val="000000"/>
          <w:w w:val="103"/>
          <w:sz w:val="20"/>
        </w:rPr>
        <w:t>想要参加一分钟的教程吗</w:t>
      </w:r>
      <w:r>
        <w:rPr>
          <w:rFonts w:ascii="Times New Roman" w:eastAsia="宋体" w:hAnsi="宋体" w:cs="宋体"/>
          <w:color w:val="000000"/>
          <w:w w:val="103"/>
          <w:sz w:val="20"/>
        </w:rPr>
        <w:t>?</w:t>
      </w:r>
      <w:r>
        <w:rPr>
          <w:rFonts w:ascii="Times New Roman" w:eastAsia="宋体" w:hAnsi="宋体" w:cs="宋体"/>
          <w:color w:val="000000"/>
          <w:w w:val="103"/>
          <w:sz w:val="20"/>
        </w:rPr>
        <w:t>都在帮助标签上。</w:t>
      </w:r>
    </w:p>
    <w:p w14:paraId="536F0490" w14:textId="77777777" w:rsidR="003A70CC" w:rsidRDefault="00FB74A8">
      <w:pPr>
        <w:pBdr>
          <w:top w:val="single" w:sz="0" w:space="31" w:color="FFFFFF"/>
        </w:pBdr>
        <w:spacing w:before="4100" w:line="200" w:lineRule="exact"/>
        <w:ind w:left="140" w:right="9020"/>
        <w:jc w:val="left"/>
        <w:sectPr w:rsidR="003A70CC">
          <w:type w:val="continuous"/>
          <w:pgSz w:w="12240" w:h="17760"/>
          <w:pgMar w:top="740" w:right="1420" w:bottom="1440" w:left="1420" w:header="720" w:footer="720" w:gutter="0"/>
          <w:cols w:space="720"/>
        </w:sectPr>
      </w:pPr>
      <w:r>
        <w:rPr>
          <w:rFonts w:ascii="Times New Roman" w:eastAsia="宋体" w:hAnsi="宋体" w:cs="宋体"/>
          <w:color w:val="000000"/>
          <w:sz w:val="20"/>
        </w:rPr>
        <w:t>11</w:t>
      </w:r>
    </w:p>
    <w:p w14:paraId="650EDDBB" w14:textId="1040B5CD" w:rsidR="003A70CC" w:rsidRDefault="00FB74A8">
      <w:pPr>
        <w:pageBreakBefore/>
        <w:spacing w:line="200" w:lineRule="exact"/>
        <w:ind w:left="70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4"/>
          <w:sz w:val="20"/>
        </w:rPr>
        <w:lastRenderedPageBreak/>
        <w:t>欢迎来到</w:t>
      </w:r>
      <w:r w:rsidR="00C368D6">
        <w:rPr>
          <w:rFonts w:ascii="Times New Roman" w:eastAsia="宋体" w:hAnsi="宋体" w:cs="宋体"/>
          <w:color w:val="000000"/>
          <w:w w:val="104"/>
          <w:sz w:val="20"/>
        </w:rPr>
        <w:t>MindManager</w:t>
      </w:r>
    </w:p>
    <w:p w14:paraId="065D2B79" w14:textId="77777777" w:rsidR="003A70CC" w:rsidRDefault="00664571">
      <w:pPr>
        <w:pBdr>
          <w:top w:val="single" w:sz="0" w:space="31" w:color="FFFFFF"/>
        </w:pBdr>
        <w:spacing w:before="100"/>
        <w:ind w:left="120"/>
        <w:sectPr w:rsidR="003A70CC">
          <w:type w:val="continuous"/>
          <w:pgSz w:w="12240" w:h="17760"/>
          <w:pgMar w:top="740" w:right="1420" w:bottom="1440" w:left="1440" w:header="720" w:footer="720" w:gutter="0"/>
          <w:cols w:space="720"/>
        </w:sectPr>
      </w:pPr>
      <w:r>
        <w:pict w14:anchorId="6FFAC7C8">
          <v:group id="_x0000_s6708" style="width:461pt;height:17pt;mso-position-horizontal-relative:char;mso-position-vertical-relative:line" coordsize="9220,340">
            <v:shape id="_x0000_s6710" style="position:absolute;left:6560;width:2660;height:340;mso-width-relative:margin;mso-height-relative:margin" coordsize="9220,340" o:spt="100" adj="0,,0" path="" stroked="f">
              <v:stroke joinstyle="round"/>
              <v:formulas/>
              <v:path o:connecttype="segments"/>
              <o:lock v:ext="edit" aspectratio="t"/>
              <v:textbox inset="0,0,0,0">
                <w:txbxContent>
                  <w:p w14:paraId="50F71B00"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v:shape id="_x0000_s6709" style="position:absolute;width:1640;height:340;mso-width-relative:margin;mso-height-relative:margin" coordsize="9220,340" o:spt="100" adj="0,,0" path="" stroked="f">
              <v:stroke joinstyle="round"/>
              <v:formulas/>
              <v:path o:connecttype="segments"/>
              <o:lock v:ext="edit" aspectratio="t"/>
              <v:textbox inset="0,0,0,0">
                <w:txbxContent>
                  <w:p w14:paraId="004B4BE4" w14:textId="77777777" w:rsidR="003A70CC" w:rsidRDefault="00FB74A8">
                    <w:pPr>
                      <w:spacing w:line="240" w:lineRule="exact"/>
                      <w:jc w:val="left"/>
                    </w:pPr>
                    <w:r>
                      <w:rPr>
                        <w:rFonts w:ascii="Times New Roman" w:eastAsia="宋体" w:hAnsi="宋体" w:cs="宋体"/>
                        <w:color w:val="3E4D53"/>
                        <w:w w:val="110"/>
                        <w:sz w:val="24"/>
                      </w:rPr>
                      <w:t>帮助资源</w:t>
                    </w:r>
                  </w:p>
                </w:txbxContent>
              </v:textbox>
            </v:shape>
            <w10:anchorlock/>
          </v:group>
        </w:pict>
      </w:r>
    </w:p>
    <w:p w14:paraId="3F5980F2" w14:textId="77777777" w:rsidR="003A70CC" w:rsidRDefault="00664571">
      <w:pPr>
        <w:pBdr>
          <w:top w:val="single" w:sz="0" w:space="8" w:color="FFFFFF"/>
        </w:pBdr>
        <w:spacing w:line="14" w:lineRule="exact"/>
        <w:sectPr w:rsidR="003A70CC">
          <w:type w:val="continuous"/>
          <w:pgSz w:w="12240" w:h="17760"/>
          <w:pgMar w:top="740" w:right="1420" w:bottom="1440" w:left="1440" w:header="720" w:footer="720" w:gutter="0"/>
          <w:cols w:space="720"/>
        </w:sectPr>
      </w:pPr>
      <w:r>
        <w:pict w14:anchorId="61F2BD1E">
          <v:group id="_x0000_s6706" style="width:468pt;height:.4pt;mso-position-horizontal-relative:char;mso-position-vertical-relative:line" coordsize=",8">
            <v:line id="_x0000_s6707" style="position:absolute" from="0,4" to="1000,4" strokecolor="#490" strokeweight=".4pt"/>
            <w10:anchorlock/>
          </v:group>
        </w:pict>
      </w:r>
    </w:p>
    <w:p w14:paraId="67B4A266" w14:textId="77777777" w:rsidR="003A70CC" w:rsidRDefault="00FB74A8">
      <w:pPr>
        <w:pBdr>
          <w:top w:val="single" w:sz="0" w:space="14" w:color="FFFFFF"/>
        </w:pBdr>
        <w:spacing w:line="220" w:lineRule="exact"/>
        <w:ind w:left="120" w:right="4660"/>
        <w:jc w:val="left"/>
      </w:pPr>
      <w:r>
        <w:rPr>
          <w:rFonts w:ascii="Times New Roman" w:eastAsia="宋体" w:hAnsi="宋体" w:cs="宋体"/>
          <w:color w:val="5C6F7B"/>
          <w:w w:val="106"/>
          <w:sz w:val="22"/>
        </w:rPr>
        <w:t>帮助系统</w:t>
      </w:r>
    </w:p>
    <w:p w14:paraId="17C6FEC5" w14:textId="77777777" w:rsidR="003A70CC" w:rsidRDefault="00FB74A8">
      <w:pPr>
        <w:spacing w:before="180" w:line="200" w:lineRule="exact"/>
        <w:ind w:left="120"/>
        <w:jc w:val="left"/>
      </w:pPr>
      <w:r>
        <w:rPr>
          <w:rFonts w:ascii="Times New Roman" w:eastAsia="宋体" w:hAnsi="宋体" w:cs="宋体"/>
          <w:color w:val="000000"/>
          <w:w w:val="102"/>
          <w:sz w:val="20"/>
        </w:rPr>
        <w:t>MindManager</w:t>
      </w:r>
      <w:r>
        <w:rPr>
          <w:rFonts w:ascii="Times New Roman" w:eastAsia="宋体" w:hAnsi="宋体" w:cs="宋体"/>
          <w:color w:val="000000"/>
          <w:w w:val="102"/>
          <w:sz w:val="20"/>
        </w:rPr>
        <w:t>帮助系统可以在线使用，也可以作为本地文件使用。</w:t>
      </w:r>
    </w:p>
    <w:p w14:paraId="48288BA1" w14:textId="77777777" w:rsidR="003A70CC" w:rsidRDefault="00FB74A8">
      <w:pPr>
        <w:spacing w:before="60" w:line="320" w:lineRule="exact"/>
        <w:ind w:left="720" w:right="260" w:hanging="360"/>
        <w:jc w:val="left"/>
      </w:pPr>
      <w:r>
        <w:rPr>
          <w:rFonts w:ascii="Times New Roman" w:eastAsia="宋体" w:hAnsi="宋体" w:cs="宋体"/>
          <w:color w:val="000000"/>
          <w:w w:val="99"/>
          <w:sz w:val="20"/>
        </w:rPr>
        <w:t>•当你第一次安装</w:t>
      </w:r>
      <w:r>
        <w:rPr>
          <w:rFonts w:ascii="Times New Roman" w:eastAsia="宋体" w:hAnsi="宋体" w:cs="宋体"/>
          <w:color w:val="000000"/>
          <w:w w:val="99"/>
          <w:sz w:val="20"/>
        </w:rPr>
        <w:t>MindManager</w:t>
      </w:r>
      <w:r>
        <w:rPr>
          <w:rFonts w:ascii="Times New Roman" w:eastAsia="宋体" w:hAnsi="宋体" w:cs="宋体"/>
          <w:color w:val="000000"/>
          <w:w w:val="99"/>
          <w:sz w:val="20"/>
        </w:rPr>
        <w:t>时，它被配置为使用在线帮助。</w:t>
      </w:r>
    </w:p>
    <w:p w14:paraId="568184F1" w14:textId="0039AD17" w:rsidR="003A70CC" w:rsidRDefault="00FB74A8">
      <w:pPr>
        <w:spacing w:before="60" w:line="336" w:lineRule="exact"/>
        <w:ind w:left="1980" w:hanging="360"/>
        <w:jc w:val="left"/>
      </w:pPr>
      <w:r>
        <w:rPr>
          <w:rFonts w:ascii="Times New Roman" w:eastAsia="宋体" w:hAnsi="宋体" w:cs="宋体"/>
          <w:color w:val="000000"/>
          <w:w w:val="101"/>
          <w:sz w:val="20"/>
        </w:rPr>
        <w:t>o</w:t>
      </w:r>
      <w:r>
        <w:rPr>
          <w:rFonts w:ascii="Times New Roman" w:eastAsia="宋体" w:hAnsi="宋体" w:cs="宋体"/>
          <w:color w:val="000000"/>
          <w:w w:val="101"/>
          <w:sz w:val="20"/>
        </w:rPr>
        <w:t>在线帮助文件提供最新的可用帮助信息，并包括仅在线可用的附加内容。它还使您能够直接向</w:t>
      </w:r>
      <w:r>
        <w:rPr>
          <w:rFonts w:ascii="Times New Roman" w:eastAsia="宋体" w:hAnsi="宋体" w:cs="宋体"/>
          <w:color w:val="000000"/>
          <w:w w:val="101"/>
          <w:sz w:val="20"/>
        </w:rPr>
        <w:t>MindManager</w:t>
      </w:r>
      <w:r>
        <w:rPr>
          <w:rFonts w:ascii="Times New Roman" w:eastAsia="宋体" w:hAnsi="宋体" w:cs="宋体"/>
          <w:color w:val="000000"/>
          <w:w w:val="101"/>
          <w:sz w:val="20"/>
        </w:rPr>
        <w:t>提供</w:t>
      </w:r>
      <w:r w:rsidR="00C368D6">
        <w:rPr>
          <w:rFonts w:ascii="Times New Roman" w:eastAsia="宋体" w:hAnsi="宋体" w:cs="宋体"/>
          <w:color w:val="000000"/>
          <w:w w:val="101"/>
          <w:sz w:val="20"/>
        </w:rPr>
        <w:t>MindManager</w:t>
      </w:r>
      <w:r>
        <w:rPr>
          <w:rFonts w:ascii="Times New Roman" w:eastAsia="宋体" w:hAnsi="宋体" w:cs="宋体"/>
          <w:color w:val="000000"/>
          <w:w w:val="101"/>
          <w:sz w:val="20"/>
        </w:rPr>
        <w:t>帮助系统的反馈。</w:t>
      </w:r>
    </w:p>
    <w:p w14:paraId="41D5E924" w14:textId="77777777" w:rsidR="003A70CC" w:rsidRDefault="00FB74A8">
      <w:pPr>
        <w:spacing w:before="40" w:line="200" w:lineRule="exact"/>
        <w:ind w:left="360" w:right="680"/>
      </w:pPr>
      <w:r>
        <w:rPr>
          <w:rFonts w:ascii="Times New Roman" w:eastAsia="宋体" w:hAnsi="宋体" w:cs="宋体"/>
          <w:color w:val="000000"/>
          <w:sz w:val="20"/>
        </w:rPr>
        <w:t>•您可以选择您想要使用的帮助的版本</w:t>
      </w:r>
    </w:p>
    <w:p w14:paraId="465DF0E1" w14:textId="2A564562" w:rsidR="003A70CC" w:rsidRDefault="00C368D6">
      <w:pPr>
        <w:spacing w:before="80" w:line="320" w:lineRule="exact"/>
        <w:ind w:left="720"/>
      </w:pPr>
      <w:r>
        <w:rPr>
          <w:rFonts w:ascii="Times New Roman" w:eastAsia="宋体" w:hAnsi="宋体" w:cs="宋体"/>
          <w:color w:val="000000"/>
          <w:w w:val="102"/>
          <w:sz w:val="20"/>
        </w:rPr>
        <w:t>MindManager</w:t>
      </w:r>
      <w:r w:rsidR="00FB74A8">
        <w:rPr>
          <w:rFonts w:ascii="Times New Roman" w:eastAsia="宋体" w:hAnsi="宋体" w:cs="宋体"/>
          <w:color w:val="000000"/>
          <w:w w:val="102"/>
          <w:sz w:val="20"/>
        </w:rPr>
        <w:t>选项。</w:t>
      </w:r>
      <w:r w:rsidR="00FB74A8">
        <w:rPr>
          <w:rFonts w:ascii="Times New Roman" w:eastAsia="宋体" w:hAnsi="宋体" w:cs="宋体"/>
          <w:color w:val="000000"/>
          <w:w w:val="102"/>
          <w:sz w:val="20"/>
        </w:rPr>
        <w:t>(</w:t>
      </w:r>
      <w:r w:rsidR="00FB74A8">
        <w:rPr>
          <w:rFonts w:ascii="Times New Roman" w:eastAsia="宋体" w:hAnsi="宋体" w:cs="宋体"/>
          <w:color w:val="000000"/>
          <w:w w:val="102"/>
          <w:sz w:val="20"/>
        </w:rPr>
        <w:t>在没有</w:t>
      </w:r>
      <w:r w:rsidR="00FB74A8">
        <w:rPr>
          <w:rFonts w:ascii="Times New Roman" w:eastAsia="宋体" w:hAnsi="宋体" w:cs="宋体"/>
          <w:color w:val="000000"/>
          <w:w w:val="102"/>
          <w:sz w:val="20"/>
        </w:rPr>
        <w:t>Internet</w:t>
      </w:r>
      <w:r w:rsidR="00FB74A8">
        <w:rPr>
          <w:rFonts w:ascii="Times New Roman" w:eastAsia="宋体" w:hAnsi="宋体" w:cs="宋体"/>
          <w:color w:val="000000"/>
          <w:w w:val="102"/>
          <w:sz w:val="20"/>
        </w:rPr>
        <w:t>访问的环境中，管理员可能会禁用此选项，默认情况下，您将使用本地帮助。</w:t>
      </w:r>
      <w:r w:rsidR="00FB74A8">
        <w:rPr>
          <w:rFonts w:ascii="Times New Roman" w:eastAsia="宋体" w:hAnsi="宋体" w:cs="宋体"/>
          <w:color w:val="000000"/>
          <w:w w:val="102"/>
          <w:sz w:val="20"/>
        </w:rPr>
        <w:t>)</w:t>
      </w:r>
    </w:p>
    <w:p w14:paraId="1CEEC9AC" w14:textId="77777777" w:rsidR="003A70CC" w:rsidRDefault="00FB74A8">
      <w:pPr>
        <w:spacing w:before="80" w:line="327" w:lineRule="exact"/>
        <w:ind w:left="720" w:right="100" w:hanging="360"/>
      </w:pPr>
      <w:r>
        <w:rPr>
          <w:rFonts w:ascii="Times New Roman" w:eastAsia="宋体" w:hAnsi="宋体" w:cs="宋体"/>
          <w:color w:val="000000"/>
          <w:w w:val="101"/>
          <w:sz w:val="20"/>
        </w:rPr>
        <w:t>•如果你通常没有连接到互联网或如果你有一个非常慢的连接，你应该使用本地帮助</w:t>
      </w:r>
      <w:r>
        <w:rPr>
          <w:rFonts w:ascii="Times New Roman" w:eastAsia="宋体" w:hAnsi="宋体" w:cs="宋体"/>
          <w:color w:val="000000"/>
          <w:w w:val="101"/>
          <w:sz w:val="20"/>
        </w:rPr>
        <w:t>-</w:t>
      </w:r>
      <w:r>
        <w:rPr>
          <w:rFonts w:ascii="Times New Roman" w:eastAsia="宋体" w:hAnsi="宋体" w:cs="宋体"/>
          <w:color w:val="000000"/>
          <w:w w:val="101"/>
          <w:sz w:val="20"/>
        </w:rPr>
        <w:t>这将加快帮助系统的响应。</w:t>
      </w:r>
    </w:p>
    <w:p w14:paraId="0FBB8E79" w14:textId="77777777" w:rsidR="003A70CC" w:rsidRDefault="003A70CC">
      <w:pPr>
        <w:spacing w:line="14" w:lineRule="exact"/>
      </w:pPr>
    </w:p>
    <w:p w14:paraId="29557A45" w14:textId="77777777" w:rsidR="003A70CC" w:rsidRDefault="00FB74A8">
      <w:pPr>
        <w:pBdr>
          <w:top w:val="single" w:sz="0" w:space="3" w:color="FFFFFF"/>
        </w:pBdr>
        <w:spacing w:line="280" w:lineRule="exact"/>
        <w:ind w:right="480"/>
      </w:pPr>
      <w:r>
        <w:br w:type="column"/>
      </w:r>
      <w:r>
        <w:rPr>
          <w:rFonts w:ascii="Times New Roman" w:eastAsia="宋体" w:hAnsi="宋体" w:cs="宋体"/>
          <w:color w:val="E41B23"/>
          <w:w w:val="102"/>
          <w:sz w:val="16"/>
          <w:u w:val="single"/>
        </w:rPr>
        <w:t>访问</w:t>
      </w:r>
      <w:r>
        <w:rPr>
          <w:rFonts w:ascii="Times New Roman" w:eastAsia="宋体" w:hAnsi="宋体" w:cs="宋体"/>
          <w:color w:val="E41B23"/>
          <w:w w:val="102"/>
          <w:sz w:val="16"/>
          <w:u w:val="single"/>
        </w:rPr>
        <w:t>MindManager</w:t>
      </w:r>
      <w:r>
        <w:rPr>
          <w:rFonts w:ascii="Times New Roman" w:eastAsia="宋体" w:hAnsi="宋体" w:cs="宋体"/>
          <w:color w:val="E41B23"/>
          <w:w w:val="102"/>
          <w:sz w:val="16"/>
          <w:u w:val="single"/>
        </w:rPr>
        <w:t>在线支持页面，查找其他资源</w:t>
      </w:r>
    </w:p>
    <w:p w14:paraId="4F407964" w14:textId="77777777" w:rsidR="003A70CC" w:rsidRDefault="003A70CC">
      <w:pPr>
        <w:spacing w:line="14" w:lineRule="exact"/>
        <w:sectPr w:rsidR="003A70CC">
          <w:type w:val="continuous"/>
          <w:pgSz w:w="12240" w:h="17760"/>
          <w:pgMar w:top="740" w:right="1420" w:bottom="1440" w:left="1440" w:header="720" w:footer="720" w:gutter="0"/>
          <w:cols w:num="2" w:space="720" w:equalWidth="0">
            <w:col w:w="6480" w:space="800"/>
            <w:col w:w="2100"/>
          </w:cols>
        </w:sectPr>
      </w:pPr>
    </w:p>
    <w:p w14:paraId="777DC060" w14:textId="77777777" w:rsidR="003A70CC" w:rsidRDefault="00FB74A8">
      <w:pPr>
        <w:pBdr>
          <w:top w:val="single" w:sz="0" w:space="16" w:color="FFFFFF"/>
        </w:pBdr>
        <w:spacing w:line="220" w:lineRule="exact"/>
        <w:ind w:left="120" w:right="5640"/>
        <w:jc w:val="left"/>
        <w:sectPr w:rsidR="003A70CC">
          <w:type w:val="continuous"/>
          <w:pgSz w:w="12240" w:h="17760"/>
          <w:pgMar w:top="740" w:right="1420" w:bottom="1440" w:left="1440" w:header="720" w:footer="720" w:gutter="0"/>
          <w:cols w:space="720"/>
        </w:sectPr>
      </w:pPr>
      <w:r>
        <w:rPr>
          <w:rFonts w:ascii="Times New Roman" w:eastAsia="宋体" w:hAnsi="宋体" w:cs="宋体"/>
          <w:color w:val="5C6F7B"/>
          <w:w w:val="105"/>
          <w:sz w:val="22"/>
        </w:rPr>
        <w:t>使用在线帮助的好处</w:t>
      </w:r>
    </w:p>
    <w:p w14:paraId="2E4A14EB" w14:textId="7016E147" w:rsidR="003A70CC" w:rsidRDefault="00FB74A8">
      <w:pPr>
        <w:pBdr>
          <w:top w:val="single" w:sz="0" w:space="9" w:color="FFFFFF"/>
        </w:pBdr>
        <w:spacing w:line="335" w:lineRule="exact"/>
        <w:ind w:left="120" w:right="2920"/>
        <w:jc w:val="left"/>
      </w:pPr>
      <w:r>
        <w:rPr>
          <w:rFonts w:ascii="Times New Roman" w:eastAsia="宋体" w:hAnsi="宋体" w:cs="宋体"/>
          <w:color w:val="000000"/>
          <w:w w:val="101"/>
          <w:sz w:val="20"/>
        </w:rPr>
        <w:t>在线帮助文件提供了最新的可用帮助信息，并包含了仅在线可用的附加内容。它还使您能够直接向</w:t>
      </w:r>
      <w:r>
        <w:rPr>
          <w:rFonts w:ascii="Times New Roman" w:eastAsia="宋体" w:hAnsi="宋体" w:cs="宋体"/>
          <w:color w:val="000000"/>
          <w:w w:val="101"/>
          <w:sz w:val="20"/>
        </w:rPr>
        <w:t>MindManager</w:t>
      </w:r>
      <w:r>
        <w:rPr>
          <w:rFonts w:ascii="Times New Roman" w:eastAsia="宋体" w:hAnsi="宋体" w:cs="宋体"/>
          <w:color w:val="000000"/>
          <w:w w:val="101"/>
          <w:sz w:val="20"/>
        </w:rPr>
        <w:t>提供</w:t>
      </w:r>
      <w:r w:rsidR="00C368D6">
        <w:rPr>
          <w:rFonts w:ascii="Times New Roman" w:eastAsia="宋体" w:hAnsi="宋体" w:cs="宋体"/>
          <w:color w:val="000000"/>
          <w:w w:val="101"/>
          <w:sz w:val="20"/>
        </w:rPr>
        <w:t>MindManager</w:t>
      </w:r>
      <w:r>
        <w:rPr>
          <w:rFonts w:ascii="Times New Roman" w:eastAsia="宋体" w:hAnsi="宋体" w:cs="宋体"/>
          <w:color w:val="000000"/>
          <w:w w:val="101"/>
          <w:sz w:val="20"/>
        </w:rPr>
        <w:t>帮助系统的反馈。</w:t>
      </w:r>
    </w:p>
    <w:p w14:paraId="6B114087" w14:textId="77777777" w:rsidR="003A70CC" w:rsidRDefault="00FB74A8">
      <w:pPr>
        <w:spacing w:before="60" w:line="327" w:lineRule="exact"/>
        <w:ind w:left="720" w:right="2980" w:hanging="360"/>
        <w:jc w:val="left"/>
      </w:pPr>
      <w:r>
        <w:rPr>
          <w:rFonts w:ascii="Times New Roman" w:eastAsia="宋体" w:hAnsi="宋体" w:cs="宋体"/>
          <w:color w:val="000000"/>
          <w:w w:val="101"/>
          <w:sz w:val="20"/>
        </w:rPr>
        <w:t>•如果在线帮助被启用但不可用</w:t>
      </w:r>
      <w:r>
        <w:rPr>
          <w:rFonts w:ascii="Times New Roman" w:eastAsia="宋体" w:hAnsi="宋体" w:cs="宋体"/>
          <w:color w:val="000000"/>
          <w:w w:val="101"/>
          <w:sz w:val="20"/>
        </w:rPr>
        <w:t>(</w:t>
      </w:r>
      <w:r>
        <w:rPr>
          <w:rFonts w:ascii="Times New Roman" w:eastAsia="宋体" w:hAnsi="宋体" w:cs="宋体"/>
          <w:color w:val="000000"/>
          <w:w w:val="101"/>
          <w:sz w:val="20"/>
        </w:rPr>
        <w:t>如果你没有连接到互联网</w:t>
      </w:r>
      <w:r>
        <w:rPr>
          <w:rFonts w:ascii="Times New Roman" w:eastAsia="宋体" w:hAnsi="宋体" w:cs="宋体"/>
          <w:color w:val="000000"/>
          <w:w w:val="101"/>
          <w:sz w:val="20"/>
        </w:rPr>
        <w:t>)</w:t>
      </w:r>
      <w:r>
        <w:rPr>
          <w:rFonts w:ascii="Times New Roman" w:eastAsia="宋体" w:hAnsi="宋体" w:cs="宋体"/>
          <w:color w:val="000000"/>
          <w:w w:val="101"/>
          <w:sz w:val="20"/>
        </w:rPr>
        <w:t>，</w:t>
      </w:r>
      <w:r>
        <w:rPr>
          <w:rFonts w:ascii="Times New Roman" w:eastAsia="宋体" w:hAnsi="宋体" w:cs="宋体"/>
          <w:color w:val="000000"/>
          <w:w w:val="101"/>
          <w:sz w:val="20"/>
        </w:rPr>
        <w:t>MindManager</w:t>
      </w:r>
      <w:r>
        <w:rPr>
          <w:rFonts w:ascii="Times New Roman" w:eastAsia="宋体" w:hAnsi="宋体" w:cs="宋体"/>
          <w:color w:val="000000"/>
          <w:w w:val="101"/>
          <w:sz w:val="20"/>
        </w:rPr>
        <w:t>将尝试连接，然后使用安装在你系统上的本地帮助。</w:t>
      </w:r>
    </w:p>
    <w:p w14:paraId="0FE56DFC" w14:textId="77777777" w:rsidR="003A70CC" w:rsidRDefault="00FB74A8">
      <w:pPr>
        <w:spacing w:before="60" w:line="320" w:lineRule="exact"/>
        <w:ind w:left="720" w:right="3100" w:hanging="36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sz w:val="20"/>
        </w:rPr>
        <w:t>•如果你通常不连接互联网，你可以设置一个选项来使用本地帮助。</w:t>
      </w:r>
    </w:p>
    <w:p w14:paraId="6FB92899" w14:textId="77777777" w:rsidR="003A70CC" w:rsidRDefault="00FB74A8">
      <w:pPr>
        <w:pBdr>
          <w:top w:val="single" w:sz="0" w:space="31" w:color="FFFFFF"/>
        </w:pBdr>
        <w:spacing w:before="2000" w:line="200" w:lineRule="exact"/>
        <w:ind w:left="91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10"/>
          <w:sz w:val="20"/>
        </w:rPr>
        <w:t>12</w:t>
      </w:r>
    </w:p>
    <w:p w14:paraId="2D575D6F" w14:textId="381ABEE3" w:rsidR="003A70CC" w:rsidRDefault="00C368D6">
      <w:pPr>
        <w:pageBreakBefore/>
        <w:spacing w:line="200" w:lineRule="exact"/>
        <w:ind w:left="140" w:right="6940"/>
        <w:jc w:val="left"/>
        <w:sectPr w:rsidR="003A70CC">
          <w:type w:val="continuous"/>
          <w:pgSz w:w="12240" w:h="17760"/>
          <w:pgMar w:top="740" w:right="1440" w:bottom="1440" w:left="142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0BA83BE0" w14:textId="77777777" w:rsidR="003A70CC" w:rsidRDefault="00FB74A8">
      <w:pPr>
        <w:pBdr>
          <w:top w:val="single" w:sz="0" w:space="21" w:color="FFFFFF"/>
        </w:pBdr>
        <w:spacing w:line="210" w:lineRule="exact"/>
        <w:ind w:left="140" w:right="7800"/>
        <w:jc w:val="left"/>
        <w:sectPr w:rsidR="003A70CC">
          <w:type w:val="continuous"/>
          <w:pgSz w:w="12240" w:h="17760"/>
          <w:pgMar w:top="740" w:right="1440" w:bottom="1440" w:left="1420" w:header="720" w:footer="720" w:gutter="0"/>
          <w:cols w:space="720"/>
        </w:sectPr>
      </w:pPr>
      <w:r>
        <w:rPr>
          <w:rFonts w:ascii="Times New Roman" w:eastAsia="宋体" w:hAnsi="宋体" w:cs="宋体"/>
          <w:color w:val="3E4D53"/>
          <w:w w:val="94"/>
        </w:rPr>
        <w:t>如何获取帮助</w:t>
      </w:r>
    </w:p>
    <w:p w14:paraId="500DBDF7" w14:textId="77777777" w:rsidR="003A70CC" w:rsidRDefault="00664571">
      <w:pPr>
        <w:pBdr>
          <w:top w:val="single" w:sz="0" w:space="8" w:color="FFFFFF"/>
        </w:pBdr>
        <w:ind w:left="40"/>
        <w:sectPr w:rsidR="003A70CC">
          <w:type w:val="continuous"/>
          <w:pgSz w:w="12240" w:h="17760"/>
          <w:pgMar w:top="740" w:right="1440" w:bottom="1440" w:left="1420" w:header="720" w:footer="720" w:gutter="0"/>
          <w:cols w:space="720"/>
        </w:sectPr>
      </w:pPr>
      <w:r>
        <w:pict w14:anchorId="2843032F">
          <v:group id="_x0000_s6700" style="width:466pt;height:65pt;mso-position-horizontal-relative:char;mso-position-vertical-relative:line" coordsize="9320,1300">
            <v:shape id="_x0000_s6705" style="position:absolute;width:9320;height:1300;mso-width-relative:margin;mso-height-relative:margin" coordsize="9320,1300" o:spt="100" adj="0,,0" path="">
              <v:stroke joinstyle="round"/>
              <v:imagedata r:id="rId30" o:title="image25"/>
              <v:formulas/>
              <v:path o:connecttype="segments"/>
              <o:lock v:ext="edit" aspectratio="t"/>
            </v:shape>
            <v:shape id="_x0000_s6704" style="position:absolute;left:160;top:20;width:1240;height:1180;mso-width-relative:margin;mso-height-relative:margin" coordsize="9320,1300" o:spt="100" adj="0,,0" path="" stroked="f">
              <v:stroke joinstyle="round"/>
              <v:formulas/>
              <v:path o:connecttype="segments"/>
              <o:lock v:ext="edit" aspectratio="t"/>
              <v:textbox inset="0,0,0,0">
                <w:txbxContent>
                  <w:p w14:paraId="33C44B36" w14:textId="77777777" w:rsidR="003A70CC" w:rsidRDefault="00FB74A8">
                    <w:pPr>
                      <w:spacing w:line="387" w:lineRule="exact"/>
                    </w:pPr>
                    <w:r>
                      <w:rPr>
                        <w:rFonts w:ascii="Times New Roman" w:eastAsia="宋体" w:hAnsi="宋体" w:cs="宋体"/>
                        <w:color w:val="000000"/>
                        <w:w w:val="95"/>
                        <w:sz w:val="20"/>
                      </w:rPr>
                      <w:t>点击</w:t>
                    </w:r>
                    <w:r>
                      <w:rPr>
                        <w:rFonts w:ascii="Times New Roman" w:eastAsia="宋体" w:hAnsi="宋体" w:cs="宋体"/>
                        <w:color w:val="000000"/>
                        <w:w w:val="95"/>
                        <w:sz w:val="20"/>
                      </w:rPr>
                      <w:t>ribbon</w:t>
                    </w:r>
                    <w:r>
                      <w:rPr>
                        <w:rFonts w:ascii="Times New Roman" w:eastAsia="宋体" w:hAnsi="宋体" w:cs="宋体"/>
                        <w:color w:val="000000"/>
                        <w:w w:val="95"/>
                        <w:sz w:val="20"/>
                      </w:rPr>
                      <w:t>上的帮助按钮</w:t>
                    </w:r>
                  </w:p>
                </w:txbxContent>
              </v:textbox>
            </v:shape>
            <v:shape id="_x0000_s6703" style="position:absolute;left:1920;top:120;width:3320;height:1000;mso-width-relative:margin;mso-height-relative:margin" coordsize="9320,1300" o:spt="100" adj="0,,0" path="" stroked="f">
              <v:stroke joinstyle="round"/>
              <v:formulas/>
              <v:path o:connecttype="segments"/>
              <o:lock v:ext="edit" aspectratio="t"/>
              <v:textbox inset="0,0,0,0">
                <w:txbxContent>
                  <w:p w14:paraId="13A1A2CF" w14:textId="77777777" w:rsidR="003A70CC" w:rsidRDefault="00FB74A8">
                    <w:pPr>
                      <w:spacing w:line="330" w:lineRule="exact"/>
                      <w:ind w:firstLine="640"/>
                    </w:pPr>
                    <w:r>
                      <w:rPr>
                        <w:rFonts w:ascii="Times New Roman" w:eastAsia="宋体" w:hAnsi="宋体" w:cs="宋体"/>
                        <w:color w:val="000000"/>
                        <w:sz w:val="20"/>
                      </w:rPr>
                      <w:t>按</w:t>
                    </w:r>
                    <w:r>
                      <w:rPr>
                        <w:rFonts w:ascii="Times New Roman" w:eastAsia="宋体" w:hAnsi="宋体" w:cs="宋体"/>
                        <w:color w:val="000000"/>
                        <w:sz w:val="20"/>
                      </w:rPr>
                      <w:t>F1</w:t>
                    </w:r>
                    <w:r>
                      <w:rPr>
                        <w:rFonts w:ascii="Times New Roman" w:eastAsia="宋体" w:hAnsi="宋体" w:cs="宋体"/>
                        <w:color w:val="000000"/>
                        <w:sz w:val="20"/>
                      </w:rPr>
                      <w:t>。在大多数对话框中，这个或将显示相关的帮助</w:t>
                    </w:r>
                  </w:p>
                  <w:p w14:paraId="3AEF8D81" w14:textId="77777777" w:rsidR="003A70CC" w:rsidRDefault="00FB74A8">
                    <w:pPr>
                      <w:spacing w:before="40" w:line="200" w:lineRule="exact"/>
                      <w:ind w:left="640" w:right="2180"/>
                    </w:pPr>
                    <w:r>
                      <w:rPr>
                        <w:rFonts w:ascii="Times New Roman" w:eastAsia="宋体" w:hAnsi="宋体" w:cs="宋体"/>
                        <w:color w:val="000000"/>
                        <w:w w:val="102"/>
                        <w:sz w:val="20"/>
                      </w:rPr>
                      <w:t>的话题。</w:t>
                    </w:r>
                  </w:p>
                </w:txbxContent>
              </v:textbox>
            </v:shape>
            <v:shape id="_x0000_s6702" style="position:absolute;left:5700;top:400;width:320;height:400;mso-width-relative:margin;mso-height-relative:margin" coordsize="9320,1300" o:spt="100" adj="0,,0" path="" stroked="f">
              <v:stroke joinstyle="round"/>
              <v:formulas/>
              <v:path o:connecttype="segments"/>
              <o:lock v:ext="edit" aspectratio="t"/>
              <v:textbox inset="0,0,0,0">
                <w:txbxContent>
                  <w:p w14:paraId="1250E541" w14:textId="77777777" w:rsidR="003A70CC" w:rsidRDefault="00FB74A8">
                    <w:pPr>
                      <w:spacing w:line="280" w:lineRule="exact"/>
                      <w:jc w:val="left"/>
                    </w:pPr>
                    <w:r>
                      <w:rPr>
                        <w:rFonts w:ascii="Times New Roman" w:eastAsia="宋体" w:hAnsi="宋体" w:cs="宋体"/>
                        <w:color w:val="000000"/>
                        <w:w w:val="101"/>
                        <w:sz w:val="28"/>
                      </w:rPr>
                      <w:t>或</w:t>
                    </w:r>
                  </w:p>
                </w:txbxContent>
              </v:textbox>
            </v:shape>
            <v:shape id="_x0000_s6701" style="position:absolute;left:6340;top:120;width:2400;height:1000;mso-width-relative:margin;mso-height-relative:margin" coordsize="9320,1300" o:spt="100" adj="0,,0" path="" stroked="f">
              <v:stroke joinstyle="round"/>
              <v:formulas/>
              <v:path o:connecttype="segments"/>
              <o:lock v:ext="edit" aspectratio="t"/>
              <v:textbox inset="0,0,0,0">
                <w:txbxContent>
                  <w:p w14:paraId="3CB49C7A" w14:textId="77777777" w:rsidR="003A70CC" w:rsidRDefault="00FB74A8">
                    <w:pPr>
                      <w:spacing w:line="327" w:lineRule="exact"/>
                    </w:pPr>
                    <w:r>
                      <w:rPr>
                        <w:rFonts w:ascii="Times New Roman" w:eastAsia="宋体" w:hAnsi="宋体" w:cs="宋体"/>
                        <w:color w:val="000000"/>
                        <w:w w:val="99"/>
                        <w:sz w:val="20"/>
                      </w:rPr>
                      <w:t>在</w:t>
                    </w:r>
                    <w:r>
                      <w:rPr>
                        <w:rFonts w:ascii="Times New Roman" w:eastAsia="宋体" w:hAnsi="宋体" w:cs="宋体"/>
                        <w:color w:val="000000"/>
                        <w:w w:val="99"/>
                        <w:sz w:val="20"/>
                      </w:rPr>
                      <w:t>File</w:t>
                    </w:r>
                    <w:r>
                      <w:rPr>
                        <w:rFonts w:ascii="Times New Roman" w:eastAsia="宋体" w:hAnsi="宋体" w:cs="宋体"/>
                        <w:color w:val="000000"/>
                        <w:w w:val="99"/>
                        <w:sz w:val="20"/>
                      </w:rPr>
                      <w:t>选项卡的“帮助”组中，单击</w:t>
                    </w:r>
                    <w:r>
                      <w:rPr>
                        <w:rFonts w:ascii="Times New Roman" w:eastAsia="宋体" w:hAnsi="宋体" w:cs="宋体"/>
                        <w:color w:val="000000"/>
                        <w:w w:val="99"/>
                        <w:sz w:val="20"/>
                      </w:rPr>
                      <w:t>MindManager</w:t>
                    </w:r>
                    <w:r>
                      <w:rPr>
                        <w:rFonts w:ascii="Times New Roman" w:eastAsia="宋体" w:hAnsi="宋体" w:cs="宋体"/>
                        <w:color w:val="000000"/>
                        <w:w w:val="99"/>
                        <w:sz w:val="20"/>
                      </w:rPr>
                      <w:t>帮助。</w:t>
                    </w:r>
                  </w:p>
                </w:txbxContent>
              </v:textbox>
            </v:shape>
            <w10:anchorlock/>
          </v:group>
        </w:pict>
      </w:r>
    </w:p>
    <w:p w14:paraId="3A3D9269" w14:textId="77777777" w:rsidR="003A70CC" w:rsidRDefault="00664571">
      <w:pPr>
        <w:pBdr>
          <w:top w:val="single" w:sz="0" w:space="3" w:color="FFFFFF"/>
        </w:pBdr>
        <w:ind w:left="140"/>
        <w:sectPr w:rsidR="003A70CC">
          <w:type w:val="continuous"/>
          <w:pgSz w:w="12240" w:h="17760"/>
          <w:pgMar w:top="740" w:right="1440" w:bottom="1440" w:left="1420" w:header="720" w:footer="720" w:gutter="0"/>
          <w:cols w:space="720"/>
        </w:sectPr>
      </w:pPr>
      <w:r>
        <w:pict w14:anchorId="35CBAC10">
          <v:group id="_x0000_s6697" style="width:460pt;height:34pt;mso-position-horizontal-relative:char;mso-position-vertical-relative:line" coordsize="9200,680">
            <v:shape id="_x0000_s6699" style="position:absolute;width:9200;height:680;mso-width-relative:margin;mso-height-relative:margin" coordsize="9200,680" o:spt="100" adj="0,,0" path="" stroked="f">
              <v:stroke joinstyle="round"/>
              <v:formulas/>
              <v:path o:connecttype="segments"/>
              <o:lock v:ext="edit" aspectratio="t"/>
              <v:textbox inset="0,0,0,0">
                <w:txbxContent>
                  <w:p w14:paraId="77AE207B" w14:textId="77777777" w:rsidR="003A70CC" w:rsidRDefault="00FB74A8">
                    <w:pPr>
                      <w:spacing w:line="330" w:lineRule="exact"/>
                      <w:ind w:left="1840" w:hanging="1840"/>
                      <w:jc w:val="left"/>
                    </w:pPr>
                    <w:r>
                      <w:rPr>
                        <w:rFonts w:ascii="Times New Roman" w:eastAsia="宋体" w:hAnsi="宋体" w:cs="宋体"/>
                        <w:color w:val="000000"/>
                        <w:w w:val="103"/>
                        <w:sz w:val="20"/>
                      </w:rPr>
                      <w:t>或者，使用</w:t>
                    </w:r>
                    <w:r>
                      <w:rPr>
                        <w:rFonts w:ascii="Times New Roman" w:eastAsia="宋体" w:hAnsi="宋体" w:cs="宋体"/>
                        <w:color w:val="000000"/>
                        <w:w w:val="103"/>
                        <w:sz w:val="20"/>
                      </w:rPr>
                      <w:t>MindManager</w:t>
                    </w:r>
                    <w:r>
                      <w:rPr>
                        <w:rFonts w:ascii="Times New Roman" w:eastAsia="宋体" w:hAnsi="宋体" w:cs="宋体"/>
                        <w:color w:val="000000"/>
                        <w:w w:val="103"/>
                        <w:sz w:val="20"/>
                      </w:rPr>
                      <w:t>支持中心按钮</w:t>
                    </w:r>
                    <w:r>
                      <w:rPr>
                        <w:rFonts w:ascii="Times New Roman" w:eastAsia="宋体" w:hAnsi="宋体" w:cs="宋体"/>
                        <w:color w:val="000000"/>
                        <w:w w:val="103"/>
                        <w:sz w:val="20"/>
                      </w:rPr>
                      <w:t>(</w:t>
                    </w:r>
                    <w:r>
                      <w:rPr>
                        <w:rFonts w:ascii="Times New Roman" w:eastAsia="宋体" w:hAnsi="宋体" w:cs="宋体"/>
                        <w:color w:val="000000"/>
                        <w:w w:val="103"/>
                        <w:sz w:val="20"/>
                      </w:rPr>
                      <w:t>在</w:t>
                    </w:r>
                    <w:r>
                      <w:rPr>
                        <w:rFonts w:ascii="Times New Roman" w:eastAsia="宋体" w:hAnsi="宋体" w:cs="宋体"/>
                        <w:color w:val="000000"/>
                        <w:w w:val="103"/>
                        <w:sz w:val="20"/>
                      </w:rPr>
                      <w:t>ribbon</w:t>
                    </w:r>
                    <w:r>
                      <w:rPr>
                        <w:rFonts w:ascii="Times New Roman" w:eastAsia="宋体" w:hAnsi="宋体" w:cs="宋体"/>
                        <w:color w:val="000000"/>
                        <w:w w:val="103"/>
                        <w:sz w:val="20"/>
                      </w:rPr>
                      <w:t>上面</w:t>
                    </w:r>
                    <w:r>
                      <w:rPr>
                        <w:rFonts w:ascii="Times New Roman" w:eastAsia="宋体" w:hAnsi="宋体" w:cs="宋体"/>
                        <w:color w:val="000000"/>
                        <w:w w:val="103"/>
                        <w:sz w:val="20"/>
                      </w:rPr>
                      <w:t>)</w:t>
                    </w:r>
                    <w:r>
                      <w:rPr>
                        <w:rFonts w:ascii="Times New Roman" w:eastAsia="宋体" w:hAnsi="宋体" w:cs="宋体"/>
                        <w:color w:val="000000"/>
                        <w:w w:val="103"/>
                        <w:sz w:val="20"/>
                      </w:rPr>
                      <w:t>连接到我们的支持团队。将您的问题发送到支持中心，支持中心窗格将允许您</w:t>
                    </w:r>
                  </w:p>
                </w:txbxContent>
              </v:textbox>
            </v:shape>
            <v:shape id="_x0000_s6698" style="position:absolute;top:260;width:3680;height:340;mso-width-relative:margin;mso-height-relative:margin" coordsize="9200,680" o:spt="100" adj="0,,0" path="">
              <v:stroke joinstyle="round"/>
              <v:imagedata r:id="rId31" o:title="image26"/>
              <v:formulas/>
              <v:path o:connecttype="segments"/>
              <o:lock v:ext="edit" aspectratio="t"/>
            </v:shape>
            <w10:anchorlock/>
          </v:group>
        </w:pict>
      </w:r>
    </w:p>
    <w:p w14:paraId="67268C46" w14:textId="77777777" w:rsidR="003A70CC" w:rsidRDefault="00FB74A8">
      <w:pPr>
        <w:pBdr>
          <w:top w:val="single" w:sz="0" w:space="2" w:color="FFFFFF"/>
        </w:pBdr>
        <w:spacing w:line="200" w:lineRule="exact"/>
        <w:ind w:left="120" w:right="3440"/>
        <w:jc w:val="left"/>
        <w:sectPr w:rsidR="003A70CC">
          <w:type w:val="continuous"/>
          <w:pgSz w:w="12240" w:h="17760"/>
          <w:pgMar w:top="740" w:right="1440" w:bottom="1440" w:left="1420" w:header="720" w:footer="720" w:gutter="0"/>
          <w:cols w:space="720"/>
        </w:sectPr>
      </w:pPr>
      <w:r>
        <w:rPr>
          <w:rFonts w:ascii="Times New Roman" w:eastAsia="宋体" w:hAnsi="宋体" w:cs="宋体"/>
          <w:color w:val="000000"/>
          <w:w w:val="103"/>
          <w:sz w:val="20"/>
        </w:rPr>
        <w:t>知道什么时候可以得到支持团队成员的回复。</w:t>
      </w:r>
    </w:p>
    <w:p w14:paraId="4CE05A3B" w14:textId="77777777" w:rsidR="003A70CC" w:rsidRDefault="00FB74A8">
      <w:pPr>
        <w:pBdr>
          <w:top w:val="single" w:sz="0" w:space="12" w:color="FFFFFF"/>
        </w:pBdr>
        <w:spacing w:line="210" w:lineRule="exact"/>
        <w:ind w:left="140" w:right="7720"/>
        <w:jc w:val="left"/>
        <w:sectPr w:rsidR="003A70CC">
          <w:type w:val="continuous"/>
          <w:pgSz w:w="12240" w:h="17760"/>
          <w:pgMar w:top="740" w:right="1440" w:bottom="1440" w:left="1420" w:header="720" w:footer="720" w:gutter="0"/>
          <w:cols w:space="720"/>
        </w:sectPr>
      </w:pPr>
      <w:r>
        <w:rPr>
          <w:rFonts w:ascii="Times New Roman" w:eastAsia="宋体" w:hAnsi="宋体" w:cs="宋体"/>
          <w:color w:val="3E4D53"/>
          <w:w w:val="94"/>
        </w:rPr>
        <w:t>如何使用帮助</w:t>
      </w:r>
    </w:p>
    <w:p w14:paraId="55F26C7D" w14:textId="77777777" w:rsidR="003A70CC" w:rsidRDefault="00FB74A8">
      <w:pPr>
        <w:pBdr>
          <w:top w:val="single" w:sz="0" w:space="8" w:color="FFFFFF"/>
        </w:pBdr>
        <w:spacing w:line="200" w:lineRule="exact"/>
        <w:ind w:left="380" w:right="1900"/>
        <w:jc w:val="left"/>
      </w:pPr>
      <w:r>
        <w:rPr>
          <w:rFonts w:ascii="Times New Roman" w:eastAsia="宋体" w:hAnsi="宋体" w:cs="宋体"/>
          <w:color w:val="000000"/>
          <w:w w:val="105"/>
          <w:sz w:val="20"/>
        </w:rPr>
        <w:t>•使用帮助系统的内容和搜索标签来定位感兴趣的主题。</w:t>
      </w:r>
    </w:p>
    <w:p w14:paraId="5038D632" w14:textId="77777777" w:rsidR="003A70CC" w:rsidRDefault="00FB74A8">
      <w:pPr>
        <w:spacing w:before="60" w:line="200" w:lineRule="exact"/>
        <w:ind w:left="380" w:right="520"/>
        <w:jc w:val="left"/>
        <w:sectPr w:rsidR="003A70CC">
          <w:type w:val="continuous"/>
          <w:pgSz w:w="12240" w:h="17760"/>
          <w:pgMar w:top="740" w:right="1440" w:bottom="1440" w:left="1420" w:header="720" w:footer="720" w:gutter="0"/>
          <w:cols w:space="720"/>
        </w:sectPr>
      </w:pPr>
      <w:r>
        <w:rPr>
          <w:rFonts w:ascii="Times New Roman" w:eastAsia="宋体" w:hAnsi="宋体" w:cs="宋体"/>
          <w:color w:val="000000"/>
          <w:w w:val="101"/>
          <w:sz w:val="20"/>
        </w:rPr>
        <w:t>•在查看主题时，单击“请参阅”链接以查看可能对您有帮助的其他主题。</w:t>
      </w:r>
    </w:p>
    <w:p w14:paraId="2F7E0D63" w14:textId="77777777" w:rsidR="003A70CC" w:rsidRDefault="00664571">
      <w:pPr>
        <w:pBdr>
          <w:top w:val="single" w:sz="0" w:space="2" w:color="FFFFFF"/>
        </w:pBdr>
        <w:ind w:left="380"/>
        <w:sectPr w:rsidR="003A70CC">
          <w:type w:val="continuous"/>
          <w:pgSz w:w="12240" w:h="17760"/>
          <w:pgMar w:top="740" w:right="1440" w:bottom="1440" w:left="1420" w:header="720" w:footer="720" w:gutter="0"/>
          <w:cols w:space="720"/>
        </w:sectPr>
      </w:pPr>
      <w:r>
        <w:pict w14:anchorId="21600DCF">
          <v:group id="_x0000_s6694" style="width:209pt;height:15pt;mso-position-horizontal-relative:char;mso-position-vertical-relative:line" coordsize="4180,300">
            <v:shape id="_x0000_s6696" style="position:absolute;width:4180;height:300;mso-width-relative:margin;mso-height-relative:margin" coordsize="4180,300" o:spt="100" adj="0,,0" path="" stroked="f">
              <v:stroke joinstyle="round"/>
              <v:formulas/>
              <v:path o:connecttype="segments"/>
              <o:lock v:ext="edit" aspectratio="t"/>
              <v:textbox inset="0,0,0,0">
                <w:txbxContent>
                  <w:p w14:paraId="02930B41" w14:textId="77777777" w:rsidR="003A70CC" w:rsidRDefault="00FB74A8">
                    <w:pPr>
                      <w:spacing w:line="200" w:lineRule="exact"/>
                      <w:jc w:val="left"/>
                    </w:pPr>
                    <w:r>
                      <w:rPr>
                        <w:rFonts w:ascii="Times New Roman" w:eastAsia="宋体" w:hAnsi="宋体" w:cs="宋体"/>
                        <w:color w:val="000000"/>
                        <w:w w:val="104"/>
                        <w:sz w:val="20"/>
                      </w:rPr>
                      <w:t>•键盘快捷键标记为。</w:t>
                    </w:r>
                  </w:p>
                </w:txbxContent>
              </v:textbox>
            </v:shape>
            <v:shape id="_x0000_s6695" style="position:absolute;left:3720;top:40;width:360;height:180;mso-width-relative:margin;mso-height-relative:margin" coordsize="4180,300" o:spt="100" adj="0,,0" path="">
              <v:stroke joinstyle="round"/>
              <v:imagedata r:id="rId32" o:title="image27"/>
              <v:formulas/>
              <v:path o:connecttype="segments"/>
              <o:lock v:ext="edit" aspectratio="t"/>
            </v:shape>
            <w10:anchorlock/>
          </v:group>
        </w:pict>
      </w:r>
    </w:p>
    <w:p w14:paraId="11D464E9" w14:textId="77777777" w:rsidR="003A70CC" w:rsidRDefault="00FB74A8">
      <w:pPr>
        <w:pBdr>
          <w:top w:val="single" w:sz="0" w:space="3" w:color="FFFFFF"/>
        </w:pBdr>
        <w:spacing w:line="200" w:lineRule="exact"/>
        <w:ind w:left="360" w:right="4980"/>
        <w:jc w:val="left"/>
      </w:pPr>
      <w:r>
        <w:rPr>
          <w:rFonts w:ascii="Times New Roman" w:eastAsia="宋体" w:hAnsi="宋体" w:cs="宋体"/>
          <w:color w:val="000000"/>
          <w:w w:val="102"/>
          <w:sz w:val="20"/>
        </w:rPr>
        <w:t>•标记有帮助的下拉提示。</w:t>
      </w:r>
    </w:p>
    <w:p w14:paraId="1C2FFF3C" w14:textId="77777777" w:rsidR="003A70CC" w:rsidRDefault="00FB74A8">
      <w:pPr>
        <w:spacing w:before="60" w:line="200" w:lineRule="exact"/>
        <w:ind w:left="360" w:right="4760"/>
        <w:jc w:val="left"/>
        <w:sectPr w:rsidR="003A70CC">
          <w:type w:val="continuous"/>
          <w:pgSz w:w="12240" w:h="17760"/>
          <w:pgMar w:top="740" w:right="1440" w:bottom="1440" w:left="1420" w:header="720" w:footer="720" w:gutter="0"/>
          <w:cols w:space="720"/>
        </w:sectPr>
      </w:pPr>
      <w:r>
        <w:rPr>
          <w:rFonts w:ascii="Times New Roman" w:eastAsia="宋体" w:hAnsi="宋体" w:cs="宋体"/>
          <w:color w:val="000000"/>
          <w:w w:val="102"/>
          <w:sz w:val="20"/>
        </w:rPr>
        <w:t>•标注了重要的下拉备注。</w:t>
      </w:r>
    </w:p>
    <w:p w14:paraId="785F6A4C" w14:textId="77777777" w:rsidR="003A70CC" w:rsidRDefault="00FB74A8">
      <w:pPr>
        <w:pBdr>
          <w:top w:val="single" w:sz="0" w:space="12" w:color="FFFFFF"/>
        </w:pBdr>
        <w:spacing w:line="210" w:lineRule="exact"/>
        <w:ind w:left="20" w:right="7600"/>
        <w:jc w:val="left"/>
        <w:sectPr w:rsidR="003A70CC">
          <w:type w:val="continuous"/>
          <w:pgSz w:w="12240" w:h="17760"/>
          <w:pgMar w:top="740" w:right="1440" w:bottom="1440" w:left="1420" w:header="720" w:footer="720" w:gutter="0"/>
          <w:cols w:space="720"/>
        </w:sectPr>
      </w:pPr>
      <w:r>
        <w:rPr>
          <w:rFonts w:ascii="Times New Roman" w:eastAsia="宋体" w:hAnsi="宋体" w:cs="宋体"/>
          <w:color w:val="3E4D53"/>
          <w:w w:val="95"/>
        </w:rPr>
        <w:t>如何使用教程</w:t>
      </w:r>
    </w:p>
    <w:p w14:paraId="7F7DED14" w14:textId="77777777" w:rsidR="003A70CC" w:rsidRDefault="00FB74A8">
      <w:pPr>
        <w:pBdr>
          <w:top w:val="single" w:sz="0" w:space="8" w:color="FFFFFF"/>
        </w:pBdr>
        <w:spacing w:line="310" w:lineRule="exact"/>
        <w:ind w:right="1180"/>
        <w:jc w:val="left"/>
      </w:pPr>
      <w:r>
        <w:rPr>
          <w:rFonts w:ascii="Times New Roman" w:eastAsia="宋体" w:hAnsi="宋体" w:cs="宋体"/>
          <w:color w:val="000000"/>
          <w:w w:val="102"/>
          <w:sz w:val="20"/>
        </w:rPr>
        <w:t>内置的交互式教程可以帮助用户快速掌握</w:t>
      </w:r>
      <w:r>
        <w:rPr>
          <w:rFonts w:ascii="Times New Roman" w:eastAsia="宋体" w:hAnsi="宋体" w:cs="宋体"/>
          <w:color w:val="000000"/>
          <w:w w:val="102"/>
          <w:sz w:val="20"/>
        </w:rPr>
        <w:t>MindManager</w:t>
      </w:r>
      <w:r>
        <w:rPr>
          <w:rFonts w:ascii="Times New Roman" w:eastAsia="宋体" w:hAnsi="宋体" w:cs="宋体"/>
          <w:color w:val="000000"/>
          <w:w w:val="102"/>
          <w:sz w:val="20"/>
        </w:rPr>
        <w:t>的各种功能和工作流。</w:t>
      </w:r>
    </w:p>
    <w:p w14:paraId="1CFD01B1" w14:textId="77777777" w:rsidR="003A70CC" w:rsidRDefault="00FB74A8">
      <w:pPr>
        <w:spacing w:before="60" w:line="200" w:lineRule="exact"/>
        <w:ind w:left="380" w:right="6540"/>
        <w:jc w:val="left"/>
        <w:sectPr w:rsidR="003A70CC">
          <w:type w:val="continuous"/>
          <w:pgSz w:w="12240" w:h="17760"/>
          <w:pgMar w:top="740" w:right="1440" w:bottom="1440" w:left="1420" w:header="720" w:footer="720" w:gutter="0"/>
          <w:cols w:space="720"/>
        </w:sectPr>
      </w:pPr>
      <w:r>
        <w:rPr>
          <w:rFonts w:ascii="Times New Roman" w:eastAsia="宋体" w:hAnsi="宋体" w:cs="宋体"/>
          <w:color w:val="000000"/>
          <w:sz w:val="20"/>
        </w:rPr>
        <w:t>1.</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3136ACA8" w14:textId="77777777" w:rsidR="003A70CC" w:rsidRDefault="00664571">
      <w:pPr>
        <w:pBdr>
          <w:top w:val="single" w:sz="0" w:space="3" w:color="FFFFFF"/>
        </w:pBdr>
        <w:ind w:left="920"/>
        <w:sectPr w:rsidR="003A70CC">
          <w:type w:val="continuous"/>
          <w:pgSz w:w="12240" w:h="17760"/>
          <w:pgMar w:top="740" w:right="1440" w:bottom="1440" w:left="1420" w:header="720" w:footer="720" w:gutter="0"/>
          <w:cols w:space="720"/>
        </w:sectPr>
      </w:pPr>
      <w:r>
        <w:pict w14:anchorId="4A6CB3B9">
          <v:group id="_x0000_s6690" style="width:350pt;height:29pt;mso-position-horizontal-relative:char;mso-position-vertical-relative:line" coordsize="7000,580">
            <v:shape id="_x0000_s6693" style="position:absolute;left:3080;width:980;height:580;mso-width-relative:margin;mso-height-relative:margin" coordsize="7000,580" o:spt="100" adj="0,,0" path="">
              <v:stroke joinstyle="round"/>
              <v:imagedata r:id="rId33" o:title="image28"/>
              <v:formulas/>
              <v:path o:connecttype="segments"/>
              <o:lock v:ext="edit" aspectratio="t"/>
            </v:shape>
            <v:shape id="_x0000_s6692" style="position:absolute;top:100;width:2700;height:300;mso-width-relative:margin;mso-height-relative:margin" coordsize="7000,580" o:spt="100" adj="0,,0" path="" stroked="f">
              <v:stroke joinstyle="round"/>
              <v:formulas/>
              <v:path o:connecttype="segments"/>
              <o:lock v:ext="edit" aspectratio="t"/>
              <v:textbox inset="0,0,0,0">
                <w:txbxContent>
                  <w:p w14:paraId="104AF723" w14:textId="77777777" w:rsidR="003A70CC" w:rsidRDefault="00FB74A8">
                    <w:pPr>
                      <w:spacing w:line="200" w:lineRule="exact"/>
                      <w:jc w:val="left"/>
                    </w:pPr>
                    <w:r>
                      <w:rPr>
                        <w:rFonts w:ascii="Times New Roman" w:eastAsia="宋体" w:hAnsi="宋体" w:cs="宋体"/>
                        <w:color w:val="000000"/>
                        <w:sz w:val="20"/>
                      </w:rPr>
                      <w:t>在“文件”页签中，单击“学习”。</w:t>
                    </w:r>
                  </w:p>
                </w:txbxContent>
              </v:textbox>
            </v:shape>
            <v:shape id="_x0000_s6691" style="position:absolute;left:3380;top:40;width:3620;height:400;mso-width-relative:margin;mso-height-relative:margin" coordsize="7000,580" o:spt="100" adj="0,,0" path="" stroked="f">
              <v:stroke joinstyle="round"/>
              <v:formulas/>
              <v:path o:connecttype="segments"/>
              <o:lock v:ext="edit" aspectratio="t"/>
              <v:textbox inset="0,0,0,0">
                <w:txbxContent>
                  <w:p w14:paraId="07B0577C" w14:textId="77777777" w:rsidR="003A70CC" w:rsidRDefault="00FB74A8">
                    <w:pPr>
                      <w:spacing w:line="214" w:lineRule="exact"/>
                      <w:jc w:val="left"/>
                    </w:pPr>
                    <w:r>
                      <w:rPr>
                        <w:rFonts w:ascii="Times New Roman" w:eastAsia="宋体" w:hAnsi="宋体" w:cs="宋体"/>
                        <w:color w:val="000000"/>
                        <w:sz w:val="28"/>
                      </w:rPr>
                      <w:t>或者在“帮助”选项卡上，单击“教程”。</w:t>
                    </w:r>
                  </w:p>
                </w:txbxContent>
              </v:textbox>
            </v:shape>
            <w10:anchorlock/>
          </v:group>
        </w:pict>
      </w:r>
    </w:p>
    <w:p w14:paraId="198A7C34" w14:textId="77777777" w:rsidR="003A70CC" w:rsidRDefault="00FB74A8">
      <w:pPr>
        <w:pBdr>
          <w:top w:val="single" w:sz="0" w:space="2" w:color="FFFFFF"/>
        </w:pBdr>
        <w:spacing w:line="200" w:lineRule="exact"/>
        <w:ind w:left="380" w:right="2860"/>
        <w:jc w:val="left"/>
      </w:pPr>
      <w:r>
        <w:rPr>
          <w:rFonts w:ascii="Times New Roman" w:eastAsia="宋体" w:hAnsi="宋体" w:cs="宋体"/>
          <w:color w:val="000000"/>
          <w:w w:val="102"/>
          <w:sz w:val="20"/>
        </w:rPr>
        <w:t>2.</w:t>
      </w:r>
      <w:r>
        <w:rPr>
          <w:rFonts w:ascii="Times New Roman" w:eastAsia="宋体" w:hAnsi="宋体" w:cs="宋体"/>
          <w:color w:val="000000"/>
          <w:w w:val="102"/>
          <w:sz w:val="20"/>
        </w:rPr>
        <w:t>单击教程，然后在出现的窗口中单击</w:t>
      </w:r>
      <w:r>
        <w:rPr>
          <w:rFonts w:ascii="Times New Roman" w:eastAsia="宋体" w:hAnsi="宋体" w:cs="宋体"/>
          <w:color w:val="000000"/>
          <w:w w:val="102"/>
          <w:sz w:val="20"/>
        </w:rPr>
        <w:t>Get Started</w:t>
      </w:r>
      <w:r>
        <w:rPr>
          <w:rFonts w:ascii="Times New Roman" w:eastAsia="宋体" w:hAnsi="宋体" w:cs="宋体"/>
          <w:color w:val="000000"/>
          <w:w w:val="102"/>
          <w:sz w:val="20"/>
        </w:rPr>
        <w:t>。</w:t>
      </w:r>
    </w:p>
    <w:p w14:paraId="70CBA231" w14:textId="77777777" w:rsidR="003A70CC" w:rsidRDefault="00FB74A8">
      <w:pPr>
        <w:spacing w:before="60" w:line="320" w:lineRule="exact"/>
        <w:ind w:left="720" w:right="580"/>
        <w:jc w:val="left"/>
      </w:pPr>
      <w:r>
        <w:rPr>
          <w:rFonts w:ascii="Times New Roman" w:eastAsia="宋体" w:hAnsi="宋体" w:cs="宋体"/>
          <w:color w:val="000000"/>
          <w:w w:val="102"/>
          <w:sz w:val="20"/>
        </w:rPr>
        <w:t>在本教程的每个阶段，都会显示有关特性或工作流的提示和操作信息。</w:t>
      </w:r>
    </w:p>
    <w:p w14:paraId="4F1A20B2" w14:textId="77777777" w:rsidR="003A70CC" w:rsidRDefault="00FB74A8">
      <w:pPr>
        <w:spacing w:before="60" w:line="200" w:lineRule="exact"/>
        <w:ind w:left="380" w:right="2240"/>
        <w:jc w:val="left"/>
      </w:pPr>
      <w:r>
        <w:rPr>
          <w:rFonts w:ascii="Times New Roman" w:eastAsia="宋体" w:hAnsi="宋体" w:cs="宋体"/>
          <w:color w:val="000000"/>
          <w:w w:val="102"/>
          <w:sz w:val="20"/>
        </w:rPr>
        <w:t>3.</w:t>
      </w:r>
      <w:r>
        <w:rPr>
          <w:rFonts w:ascii="Times New Roman" w:eastAsia="宋体" w:hAnsi="宋体" w:cs="宋体"/>
          <w:color w:val="000000"/>
          <w:w w:val="102"/>
          <w:sz w:val="20"/>
        </w:rPr>
        <w:t>点击下一步叠加，继续到教程的下一章。</w:t>
      </w:r>
    </w:p>
    <w:p w14:paraId="38651FE9" w14:textId="77777777" w:rsidR="003A70CC" w:rsidRDefault="00FB74A8">
      <w:pPr>
        <w:spacing w:before="80" w:line="310" w:lineRule="exact"/>
        <w:ind w:left="740" w:right="280"/>
        <w:jc w:val="left"/>
      </w:pPr>
      <w:r>
        <w:rPr>
          <w:rFonts w:ascii="Times New Roman" w:eastAsia="宋体" w:hAnsi="宋体" w:cs="宋体"/>
          <w:color w:val="000000"/>
          <w:w w:val="101"/>
          <w:sz w:val="20"/>
        </w:rPr>
        <w:t>在教程的任何地方，您可以单击步骤覆盖右上角的下拉箭头，重新启动教程，重新启动当前章节，或者退出教程。</w:t>
      </w:r>
    </w:p>
    <w:p w14:paraId="1A85FFEB" w14:textId="77777777" w:rsidR="003A70CC" w:rsidRDefault="00FB74A8">
      <w:pPr>
        <w:spacing w:before="60" w:line="320" w:lineRule="exact"/>
        <w:ind w:left="380" w:right="40"/>
        <w:jc w:val="left"/>
        <w:sectPr w:rsidR="003A70CC">
          <w:type w:val="continuous"/>
          <w:pgSz w:w="12240" w:h="17760"/>
          <w:pgMar w:top="740" w:right="1440" w:bottom="1440" w:left="1420" w:header="720" w:footer="720" w:gutter="0"/>
          <w:cols w:space="720"/>
        </w:sectPr>
      </w:pPr>
      <w:r>
        <w:rPr>
          <w:rFonts w:ascii="Times New Roman" w:eastAsia="宋体" w:hAnsi="宋体" w:cs="宋体"/>
          <w:color w:val="000000"/>
          <w:w w:val="101"/>
          <w:sz w:val="20"/>
        </w:rPr>
        <w:t>当你退出教程时，</w:t>
      </w:r>
      <w:r>
        <w:rPr>
          <w:rFonts w:ascii="Times New Roman" w:eastAsia="宋体" w:hAnsi="宋体" w:cs="宋体"/>
          <w:color w:val="000000"/>
          <w:w w:val="101"/>
          <w:sz w:val="20"/>
        </w:rPr>
        <w:t>MindManager</w:t>
      </w:r>
      <w:r>
        <w:rPr>
          <w:rFonts w:ascii="Times New Roman" w:eastAsia="宋体" w:hAnsi="宋体" w:cs="宋体"/>
          <w:color w:val="000000"/>
          <w:w w:val="101"/>
          <w:sz w:val="20"/>
        </w:rPr>
        <w:t>书签会标记你停止的地方，这样你就可以在你停止的地方重新开始。</w:t>
      </w:r>
    </w:p>
    <w:p w14:paraId="21B79EC8" w14:textId="77777777" w:rsidR="003A70CC" w:rsidRDefault="00FB74A8">
      <w:pPr>
        <w:pBdr>
          <w:top w:val="single" w:sz="0" w:space="16" w:color="FFFFFF"/>
        </w:pBdr>
        <w:spacing w:line="220" w:lineRule="exact"/>
        <w:ind w:left="140" w:right="7640"/>
        <w:jc w:val="left"/>
        <w:sectPr w:rsidR="003A70CC">
          <w:type w:val="continuous"/>
          <w:pgSz w:w="12240" w:h="17760"/>
          <w:pgMar w:top="740" w:right="1440" w:bottom="1440" w:left="1420" w:header="720" w:footer="720" w:gutter="0"/>
          <w:cols w:space="720"/>
        </w:sectPr>
      </w:pPr>
      <w:r>
        <w:rPr>
          <w:rFonts w:ascii="Times New Roman" w:eastAsia="宋体" w:hAnsi="宋体" w:cs="宋体"/>
          <w:color w:val="5C6F7B"/>
          <w:w w:val="109"/>
          <w:sz w:val="22"/>
        </w:rPr>
        <w:t>其他资源</w:t>
      </w:r>
    </w:p>
    <w:p w14:paraId="1C533247" w14:textId="77777777" w:rsidR="003A70CC" w:rsidRDefault="00FB74A8">
      <w:pPr>
        <w:pBdr>
          <w:top w:val="single" w:sz="0" w:space="10" w:color="FFFFFF"/>
        </w:pBdr>
        <w:spacing w:line="320" w:lineRule="exact"/>
        <w:ind w:left="120" w:right="60"/>
        <w:jc w:val="left"/>
      </w:pPr>
      <w:r>
        <w:rPr>
          <w:rFonts w:ascii="Times New Roman" w:eastAsia="宋体" w:hAnsi="宋体" w:cs="宋体"/>
          <w:color w:val="000000"/>
          <w:w w:val="102"/>
          <w:sz w:val="20"/>
        </w:rPr>
        <w:t>请参阅</w:t>
      </w:r>
      <w:r>
        <w:rPr>
          <w:rFonts w:ascii="Times New Roman" w:eastAsia="宋体" w:hAnsi="宋体" w:cs="宋体"/>
          <w:color w:val="000000"/>
          <w:w w:val="102"/>
          <w:sz w:val="20"/>
        </w:rPr>
        <w:t>File</w:t>
      </w:r>
      <w:r>
        <w:rPr>
          <w:rFonts w:ascii="Times New Roman" w:eastAsia="宋体" w:hAnsi="宋体" w:cs="宋体"/>
          <w:color w:val="000000"/>
          <w:w w:val="102"/>
          <w:sz w:val="20"/>
        </w:rPr>
        <w:t>选项卡的帮助窗格。在</w:t>
      </w:r>
      <w:r>
        <w:rPr>
          <w:rFonts w:ascii="Times New Roman" w:eastAsia="宋体" w:hAnsi="宋体" w:cs="宋体"/>
          <w:color w:val="000000"/>
          <w:w w:val="102"/>
          <w:sz w:val="20"/>
        </w:rPr>
        <w:t>MindManager Help</w:t>
      </w:r>
      <w:r>
        <w:rPr>
          <w:rFonts w:ascii="Times New Roman" w:eastAsia="宋体" w:hAnsi="宋体" w:cs="宋体"/>
          <w:color w:val="000000"/>
          <w:w w:val="102"/>
          <w:sz w:val="20"/>
        </w:rPr>
        <w:t>中，您将找到其他资源，如产品的交互式浏览、展示如何使用</w:t>
      </w:r>
      <w:r>
        <w:rPr>
          <w:rFonts w:ascii="Times New Roman" w:eastAsia="宋体" w:hAnsi="宋体" w:cs="宋体"/>
          <w:color w:val="000000"/>
          <w:w w:val="102"/>
          <w:sz w:val="20"/>
        </w:rPr>
        <w:t>MindManager</w:t>
      </w:r>
      <w:r>
        <w:rPr>
          <w:rFonts w:ascii="Times New Roman" w:eastAsia="宋体" w:hAnsi="宋体" w:cs="宋体"/>
          <w:color w:val="000000"/>
          <w:w w:val="102"/>
          <w:sz w:val="20"/>
        </w:rPr>
        <w:t>完成特定任务的快速技巧教程，以及键盘快捷键。</w:t>
      </w:r>
    </w:p>
    <w:p w14:paraId="3EBC9C8B" w14:textId="77777777" w:rsidR="003A70CC" w:rsidRDefault="00FB74A8">
      <w:pPr>
        <w:spacing w:before="60" w:line="320" w:lineRule="exact"/>
        <w:ind w:left="140" w:right="520"/>
        <w:jc w:val="left"/>
        <w:sectPr w:rsidR="003A70CC">
          <w:type w:val="continuous"/>
          <w:pgSz w:w="12240" w:h="17760"/>
          <w:pgMar w:top="740" w:right="1440" w:bottom="1440" w:left="1420" w:header="720" w:footer="720" w:gutter="0"/>
          <w:cols w:space="720"/>
        </w:sectPr>
      </w:pPr>
      <w:r>
        <w:rPr>
          <w:rFonts w:ascii="Times New Roman" w:eastAsia="宋体" w:hAnsi="宋体" w:cs="宋体"/>
          <w:color w:val="000000"/>
          <w:w w:val="101"/>
          <w:sz w:val="20"/>
        </w:rPr>
        <w:t>如果你更喜欢使用打印的参考资料，在这里下载</w:t>
      </w:r>
      <w:r>
        <w:rPr>
          <w:rFonts w:ascii="Times New Roman" w:eastAsia="宋体" w:hAnsi="宋体" w:cs="宋体"/>
          <w:color w:val="000000"/>
          <w:w w:val="101"/>
          <w:sz w:val="20"/>
        </w:rPr>
        <w:t>MindManager for Windows</w:t>
      </w:r>
      <w:r>
        <w:rPr>
          <w:rFonts w:ascii="Times New Roman" w:eastAsia="宋体" w:hAnsi="宋体" w:cs="宋体"/>
          <w:color w:val="000000"/>
          <w:w w:val="101"/>
          <w:sz w:val="20"/>
        </w:rPr>
        <w:t>用户指南。</w:t>
      </w:r>
      <w:r>
        <w:rPr>
          <w:rFonts w:ascii="Times New Roman" w:eastAsia="宋体" w:hAnsi="宋体" w:cs="宋体"/>
          <w:color w:val="000000"/>
          <w:w w:val="101"/>
          <w:sz w:val="20"/>
        </w:rPr>
        <w:t>MindManager</w:t>
      </w:r>
      <w:r>
        <w:rPr>
          <w:rFonts w:ascii="Times New Roman" w:eastAsia="宋体" w:hAnsi="宋体" w:cs="宋体"/>
          <w:color w:val="000000"/>
          <w:w w:val="101"/>
          <w:sz w:val="20"/>
        </w:rPr>
        <w:t>在线支持页面是您访问各种其他资源的门户</w:t>
      </w:r>
      <w:r>
        <w:rPr>
          <w:rFonts w:ascii="Times New Roman" w:eastAsia="宋体" w:hAnsi="宋体" w:cs="宋体"/>
          <w:color w:val="000000"/>
          <w:w w:val="101"/>
          <w:sz w:val="20"/>
        </w:rPr>
        <w:t>:</w:t>
      </w:r>
    </w:p>
    <w:p w14:paraId="64CE56A9" w14:textId="77777777" w:rsidR="003A70CC" w:rsidRDefault="00FB74A8">
      <w:pPr>
        <w:pBdr>
          <w:top w:val="single" w:sz="0" w:space="25" w:color="FFFFFF"/>
        </w:pBdr>
        <w:spacing w:line="200" w:lineRule="exact"/>
        <w:ind w:left="140" w:right="9000"/>
        <w:jc w:val="left"/>
        <w:sectPr w:rsidR="003A70CC">
          <w:type w:val="continuous"/>
          <w:pgSz w:w="12240" w:h="17760"/>
          <w:pgMar w:top="740" w:right="1440" w:bottom="1440" w:left="1420" w:header="720" w:footer="720" w:gutter="0"/>
          <w:cols w:space="720"/>
        </w:sectPr>
      </w:pPr>
      <w:r>
        <w:rPr>
          <w:rFonts w:ascii="Times New Roman" w:eastAsia="宋体" w:hAnsi="宋体" w:cs="宋体"/>
          <w:color w:val="000000"/>
          <w:sz w:val="20"/>
        </w:rPr>
        <w:t>13</w:t>
      </w:r>
    </w:p>
    <w:p w14:paraId="5ADF8D40" w14:textId="7C8C3F30" w:rsidR="003A70CC" w:rsidRDefault="00FB74A8">
      <w:pPr>
        <w:pageBreakBefore/>
        <w:spacing w:line="200" w:lineRule="exact"/>
        <w:ind w:left="6920" w:right="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4"/>
          <w:sz w:val="20"/>
        </w:rPr>
        <w:lastRenderedPageBreak/>
        <w:t>欢迎来到</w:t>
      </w:r>
      <w:r w:rsidR="00C368D6">
        <w:rPr>
          <w:rFonts w:ascii="Times New Roman" w:eastAsia="宋体" w:hAnsi="宋体" w:cs="宋体"/>
          <w:color w:val="000000"/>
          <w:w w:val="104"/>
          <w:sz w:val="20"/>
        </w:rPr>
        <w:t>MindManager</w:t>
      </w:r>
    </w:p>
    <w:p w14:paraId="4D3AB3C1" w14:textId="77777777" w:rsidR="003A70CC" w:rsidRDefault="00FB74A8">
      <w:pPr>
        <w:pBdr>
          <w:top w:val="single" w:sz="0" w:space="21" w:color="FFFFFF"/>
        </w:pBdr>
        <w:spacing w:line="200" w:lineRule="exact"/>
        <w:ind w:left="240" w:right="8120"/>
        <w:jc w:val="left"/>
      </w:pPr>
      <w:r>
        <w:rPr>
          <w:rFonts w:ascii="Times New Roman" w:eastAsia="宋体" w:hAnsi="宋体" w:cs="宋体"/>
          <w:color w:val="000000"/>
          <w:w w:val="96"/>
          <w:sz w:val="20"/>
        </w:rPr>
        <w:t>•</w:t>
      </w:r>
      <w:r>
        <w:rPr>
          <w:rFonts w:ascii="Times New Roman" w:eastAsia="宋体" w:hAnsi="宋体" w:cs="宋体"/>
          <w:color w:val="000000"/>
          <w:w w:val="96"/>
          <w:sz w:val="20"/>
        </w:rPr>
        <w:t>FAQ</w:t>
      </w:r>
      <w:r>
        <w:rPr>
          <w:rFonts w:ascii="Times New Roman" w:eastAsia="宋体" w:hAnsi="宋体" w:cs="宋体"/>
          <w:color w:val="000000"/>
          <w:w w:val="96"/>
          <w:sz w:val="20"/>
        </w:rPr>
        <w:t>的</w:t>
      </w:r>
    </w:p>
    <w:p w14:paraId="600ED558" w14:textId="77777777" w:rsidR="003A70CC" w:rsidRDefault="00FB74A8">
      <w:pPr>
        <w:spacing w:before="80" w:line="200" w:lineRule="exact"/>
        <w:ind w:left="240" w:right="6380"/>
        <w:jc w:val="left"/>
      </w:pPr>
      <w:r>
        <w:rPr>
          <w:rFonts w:ascii="Times New Roman" w:eastAsia="宋体" w:hAnsi="宋体" w:cs="宋体"/>
          <w:color w:val="000000"/>
          <w:sz w:val="20"/>
        </w:rPr>
        <w:t>•培训、教程和技巧</w:t>
      </w:r>
    </w:p>
    <w:p w14:paraId="341B6FD4" w14:textId="77777777" w:rsidR="003A70CC" w:rsidRDefault="00FB74A8">
      <w:pPr>
        <w:spacing w:before="60" w:line="200" w:lineRule="exact"/>
        <w:ind w:left="240" w:right="7040"/>
        <w:jc w:val="left"/>
      </w:pPr>
      <w:r>
        <w:rPr>
          <w:rFonts w:ascii="Times New Roman" w:eastAsia="宋体" w:hAnsi="宋体" w:cs="宋体"/>
          <w:color w:val="000000"/>
          <w:w w:val="105"/>
          <w:sz w:val="20"/>
        </w:rPr>
        <w:t>•产品资源</w:t>
      </w:r>
    </w:p>
    <w:p w14:paraId="1B9DF035" w14:textId="77777777" w:rsidR="003A70CC" w:rsidRDefault="00FB74A8">
      <w:pPr>
        <w:spacing w:before="80" w:line="200" w:lineRule="exact"/>
        <w:ind w:left="240" w:right="7180"/>
        <w:jc w:val="left"/>
      </w:pPr>
      <w:r>
        <w:rPr>
          <w:rFonts w:ascii="Times New Roman" w:eastAsia="宋体" w:hAnsi="宋体" w:cs="宋体"/>
          <w:color w:val="000000"/>
          <w:w w:val="103"/>
          <w:sz w:val="20"/>
        </w:rPr>
        <w:t>•知识基础</w:t>
      </w:r>
    </w:p>
    <w:p w14:paraId="1514F314" w14:textId="77777777" w:rsidR="003A70CC" w:rsidRDefault="00FB74A8">
      <w:pPr>
        <w:spacing w:before="60" w:line="200" w:lineRule="exact"/>
        <w:ind w:left="240" w:right="6120"/>
        <w:jc w:val="left"/>
      </w:pPr>
      <w:r>
        <w:rPr>
          <w:rFonts w:ascii="Times New Roman" w:eastAsia="宋体" w:hAnsi="宋体" w:cs="宋体"/>
          <w:color w:val="000000"/>
          <w:w w:val="101"/>
          <w:sz w:val="20"/>
        </w:rPr>
        <w:t>•注册</w:t>
      </w:r>
      <w:r>
        <w:rPr>
          <w:rFonts w:ascii="Times New Roman" w:eastAsia="宋体" w:hAnsi="宋体" w:cs="宋体"/>
          <w:color w:val="000000"/>
          <w:w w:val="101"/>
          <w:sz w:val="20"/>
        </w:rPr>
        <w:t>MindManager</w:t>
      </w:r>
      <w:r>
        <w:rPr>
          <w:rFonts w:ascii="Times New Roman" w:eastAsia="宋体" w:hAnsi="宋体" w:cs="宋体"/>
          <w:color w:val="000000"/>
          <w:w w:val="101"/>
          <w:sz w:val="20"/>
        </w:rPr>
        <w:t>配置文件</w:t>
      </w:r>
    </w:p>
    <w:p w14:paraId="5FBE073A" w14:textId="77777777" w:rsidR="003A70CC" w:rsidRDefault="00FB74A8">
      <w:pPr>
        <w:spacing w:before="80" w:line="200" w:lineRule="exact"/>
        <w:ind w:left="240" w:right="5880"/>
        <w:jc w:val="left"/>
      </w:pPr>
      <w:r>
        <w:rPr>
          <w:rFonts w:ascii="Times New Roman" w:eastAsia="宋体" w:hAnsi="宋体" w:cs="宋体"/>
          <w:color w:val="000000"/>
          <w:w w:val="104"/>
          <w:sz w:val="20"/>
        </w:rPr>
        <w:t>•维护和支持计划</w:t>
      </w:r>
    </w:p>
    <w:p w14:paraId="1828286B" w14:textId="77777777" w:rsidR="003A70CC" w:rsidRDefault="00FB74A8">
      <w:pPr>
        <w:spacing w:before="60" w:line="200" w:lineRule="exact"/>
        <w:ind w:left="240" w:right="726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2"/>
          <w:sz w:val="20"/>
        </w:rPr>
        <w:t>•联络支持</w:t>
      </w:r>
    </w:p>
    <w:p w14:paraId="57A35D5F" w14:textId="77777777" w:rsidR="003A70CC" w:rsidRDefault="00664571">
      <w:pPr>
        <w:pBdr>
          <w:top w:val="single" w:sz="0" w:space="19" w:color="FFFFFF"/>
        </w:pBdr>
        <w:spacing w:line="14" w:lineRule="exact"/>
        <w:sectPr w:rsidR="003A70CC">
          <w:type w:val="continuous"/>
          <w:pgSz w:w="12240" w:h="17760"/>
          <w:pgMar w:top="740" w:right="1400" w:bottom="1440" w:left="1540" w:header="720" w:footer="720" w:gutter="0"/>
          <w:cols w:space="720"/>
        </w:sectPr>
      </w:pPr>
      <w:r>
        <w:pict w14:anchorId="3C6B0108">
          <v:group id="_x0000_s6688" style="width:464pt;height:.4pt;mso-position-horizontal-relative:char;mso-position-vertical-relative:line" coordsize=",8">
            <v:line id="_x0000_s6689" style="position:absolute" from="0,4" to="1000,4" strokeweight=".4pt"/>
            <w10:anchorlock/>
          </v:group>
        </w:pict>
      </w:r>
    </w:p>
    <w:p w14:paraId="3141F0CF" w14:textId="77777777" w:rsidR="003A70CC" w:rsidRDefault="00FB74A8">
      <w:pPr>
        <w:pBdr>
          <w:top w:val="single" w:sz="0" w:space="31" w:color="FFFFFF"/>
        </w:pBdr>
        <w:spacing w:before="9900" w:line="200" w:lineRule="exact"/>
        <w:ind w:left="9020" w:right="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10"/>
          <w:sz w:val="20"/>
        </w:rPr>
        <w:t>14</w:t>
      </w:r>
    </w:p>
    <w:p w14:paraId="49C0133C" w14:textId="77777777" w:rsidR="003A70CC" w:rsidRDefault="00FB74A8">
      <w:pPr>
        <w:pageBreakBefore/>
        <w:spacing w:line="280" w:lineRule="exact"/>
        <w:ind w:left="120" w:right="6640"/>
        <w:jc w:val="left"/>
        <w:sectPr w:rsidR="003A70CC">
          <w:type w:val="continuous"/>
          <w:pgSz w:w="12240" w:h="17760"/>
          <w:pgMar w:top="1480" w:right="1380" w:bottom="1440" w:left="1440" w:header="720" w:footer="720" w:gutter="0"/>
          <w:cols w:space="720"/>
        </w:sectPr>
      </w:pPr>
      <w:r>
        <w:rPr>
          <w:rFonts w:ascii="Times New Roman" w:eastAsia="宋体" w:hAnsi="宋体" w:cs="宋体"/>
          <w:color w:val="326598"/>
          <w:w w:val="102"/>
          <w:sz w:val="28"/>
        </w:rPr>
        <w:lastRenderedPageBreak/>
        <w:t>为地图添加内容</w:t>
      </w:r>
    </w:p>
    <w:p w14:paraId="68AEBD0F" w14:textId="77777777" w:rsidR="003A70CC" w:rsidRDefault="00664571">
      <w:pPr>
        <w:pBdr>
          <w:top w:val="single" w:sz="0" w:space="8" w:color="FFFFFF"/>
        </w:pBdr>
        <w:spacing w:line="14" w:lineRule="exact"/>
        <w:ind w:left="100"/>
        <w:sectPr w:rsidR="003A70CC">
          <w:type w:val="continuous"/>
          <w:pgSz w:w="12240" w:h="17760"/>
          <w:pgMar w:top="1480" w:right="1380" w:bottom="1440" w:left="1440" w:header="720" w:footer="720" w:gutter="0"/>
          <w:cols w:space="720"/>
        </w:sectPr>
      </w:pPr>
      <w:r>
        <w:pict w14:anchorId="3114F55B">
          <v:group id="_x0000_s6686" style="width:464pt;height:.4pt;mso-position-horizontal-relative:char;mso-position-vertical-relative:line" coordsize=",8">
            <v:line id="_x0000_s6687" style="position:absolute" from="0,4" to="1000,4" strokeweight=".4pt"/>
            <w10:anchorlock/>
          </v:group>
        </w:pict>
      </w:r>
    </w:p>
    <w:p w14:paraId="1297E79B" w14:textId="77777777" w:rsidR="003A70CC" w:rsidRDefault="00664571">
      <w:pPr>
        <w:pBdr>
          <w:top w:val="single" w:sz="0" w:space="14" w:color="FFFFFF"/>
        </w:pBdr>
        <w:ind w:left="120"/>
        <w:sectPr w:rsidR="003A70CC">
          <w:type w:val="continuous"/>
          <w:pgSz w:w="12240" w:h="17760"/>
          <w:pgMar w:top="1480" w:right="1380" w:bottom="1440" w:left="1440" w:header="720" w:footer="720" w:gutter="0"/>
          <w:cols w:space="720"/>
        </w:sectPr>
      </w:pPr>
      <w:r>
        <w:pict w14:anchorId="2F74B343">
          <v:group id="_x0000_s6683" style="width:444pt;height:17pt;mso-position-horizontal-relative:char;mso-position-vertical-relative:line" coordsize="8880,340">
            <v:shape id="_x0000_s6685" style="position:absolute;width:5720;height:340;mso-width-relative:margin;mso-height-relative:margin" coordsize="8880,340" o:spt="100" adj="0,,0" path="" stroked="f">
              <v:stroke joinstyle="round"/>
              <v:formulas/>
              <v:path o:connecttype="segments"/>
              <o:lock v:ext="edit" aspectratio="t"/>
              <v:textbox inset="0,0,0,0">
                <w:txbxContent>
                  <w:p w14:paraId="3C0B86CB" w14:textId="77777777" w:rsidR="003A70CC" w:rsidRDefault="00FB74A8">
                    <w:pPr>
                      <w:spacing w:line="240" w:lineRule="exact"/>
                      <w:jc w:val="left"/>
                    </w:pPr>
                    <w:r>
                      <w:rPr>
                        <w:rFonts w:ascii="Times New Roman" w:eastAsia="宋体" w:hAnsi="宋体" w:cs="宋体"/>
                        <w:color w:val="3E4D53"/>
                        <w:w w:val="104"/>
                        <w:sz w:val="24"/>
                      </w:rPr>
                      <w:t>什么是地图——你如何使用所有这些话题</w:t>
                    </w:r>
                    <w:r>
                      <w:rPr>
                        <w:rFonts w:ascii="Times New Roman" w:eastAsia="宋体" w:hAnsi="宋体" w:cs="宋体"/>
                        <w:color w:val="3E4D53"/>
                        <w:w w:val="104"/>
                        <w:sz w:val="24"/>
                      </w:rPr>
                      <w:t>?</w:t>
                    </w:r>
                  </w:p>
                </w:txbxContent>
              </v:textbox>
            </v:shape>
            <v:shape id="_x0000_s6684" style="position:absolute;left:6680;width:2200;height:340;mso-width-relative:margin;mso-height-relative:margin" coordsize="8880,340" o:spt="100" adj="0,,0" path="" stroked="f">
              <v:stroke joinstyle="round"/>
              <v:formulas/>
              <v:path o:connecttype="segments"/>
              <o:lock v:ext="edit" aspectratio="t"/>
              <v:textbox inset="0,0,0,0">
                <w:txbxContent>
                  <w:p w14:paraId="06197E6B" w14:textId="77777777" w:rsidR="003A70CC" w:rsidRDefault="00FB74A8">
                    <w:pPr>
                      <w:spacing w:line="240" w:lineRule="exact"/>
                      <w:jc w:val="left"/>
                    </w:pPr>
                    <w:r>
                      <w:rPr>
                        <w:rFonts w:ascii="Times New Roman" w:eastAsia="宋体" w:hAnsi="宋体" w:cs="宋体"/>
                        <w:color w:val="3E3E3E"/>
                        <w:w w:val="101"/>
                        <w:sz w:val="24"/>
                      </w:rPr>
                      <w:t>你想要什么</w:t>
                    </w:r>
                  </w:p>
                </w:txbxContent>
              </v:textbox>
            </v:shape>
            <w10:anchorlock/>
          </v:group>
        </w:pict>
      </w:r>
    </w:p>
    <w:p w14:paraId="689CE226" w14:textId="77777777" w:rsidR="003A70CC" w:rsidRDefault="00FB74A8">
      <w:pPr>
        <w:pBdr>
          <w:top w:val="single" w:sz="0" w:space="4" w:color="FFFFFF"/>
        </w:pBdr>
        <w:spacing w:line="240" w:lineRule="exact"/>
        <w:ind w:left="6800" w:right="2200"/>
        <w:jc w:val="left"/>
        <w:sectPr w:rsidR="003A70CC">
          <w:type w:val="continuous"/>
          <w:pgSz w:w="12240" w:h="17760"/>
          <w:pgMar w:top="1480" w:right="1380" w:bottom="1440" w:left="1440" w:header="720" w:footer="720" w:gutter="0"/>
          <w:cols w:space="720"/>
        </w:sectPr>
      </w:pPr>
      <w:r>
        <w:rPr>
          <w:rFonts w:ascii="Times New Roman" w:eastAsia="宋体" w:hAnsi="宋体" w:cs="宋体"/>
          <w:color w:val="3E3E3E"/>
          <w:w w:val="109"/>
          <w:sz w:val="24"/>
        </w:rPr>
        <w:t>做什么</w:t>
      </w:r>
      <w:r>
        <w:rPr>
          <w:rFonts w:ascii="Times New Roman" w:eastAsia="宋体" w:hAnsi="宋体" w:cs="宋体"/>
          <w:color w:val="3E3E3E"/>
          <w:w w:val="109"/>
          <w:sz w:val="24"/>
        </w:rPr>
        <w:t>?</w:t>
      </w:r>
    </w:p>
    <w:p w14:paraId="659CB886" w14:textId="77777777" w:rsidR="003A70CC" w:rsidRDefault="00664571">
      <w:pPr>
        <w:pBdr>
          <w:top w:val="single" w:sz="0" w:space="7" w:color="FFFFFF"/>
        </w:pBdr>
        <w:sectPr w:rsidR="003A70CC">
          <w:type w:val="continuous"/>
          <w:pgSz w:w="12240" w:h="17760"/>
          <w:pgMar w:top="1480" w:right="1380" w:bottom="1440" w:left="1440" w:header="720" w:footer="720" w:gutter="0"/>
          <w:cols w:space="720"/>
        </w:sectPr>
      </w:pPr>
      <w:r>
        <w:pict w14:anchorId="4F23DF78">
          <v:group id="_x0000_s6680" style="width:468pt;height:140pt;mso-position-horizontal-relative:char;mso-position-vertical-relative:line" coordsize="9360,2800">
            <v:shape id="_x0000_s6682" style="position:absolute;width:9360;height:2800;mso-width-relative:margin;mso-height-relative:margin" coordsize="9360,2800" o:spt="100" adj="0,,0" path="">
              <v:stroke joinstyle="round"/>
              <v:imagedata r:id="rId34" o:title="image29"/>
              <v:formulas/>
              <v:path o:connecttype="segments"/>
              <o:lock v:ext="edit" aspectratio="t"/>
            </v:shape>
            <v:shape id="_x0000_s6681" style="position:absolute;left:7400;top:120;width:1920;height:2300;mso-width-relative:margin;mso-height-relative:margin" coordsize="9360,2800" o:spt="100" adj="0,,0" path="" stroked="f">
              <v:stroke joinstyle="round"/>
              <v:formulas/>
              <v:path o:connecttype="segments"/>
              <o:lock v:ext="edit" aspectratio="t"/>
              <v:textbox inset="0,0,0,0">
                <w:txbxContent>
                  <w:p w14:paraId="5867EBE3" w14:textId="77777777" w:rsidR="003A70CC" w:rsidRDefault="00FB74A8">
                    <w:pPr>
                      <w:spacing w:line="326" w:lineRule="exact"/>
                      <w:jc w:val="left"/>
                    </w:pPr>
                    <w:r>
                      <w:rPr>
                        <w:rFonts w:ascii="Times New Roman" w:eastAsia="宋体" w:hAnsi="宋体" w:cs="宋体"/>
                        <w:color w:val="E41B23"/>
                        <w:sz w:val="16"/>
                      </w:rPr>
                      <w:t>创建新映射创建新流程图创建新主题使用主题信息粘贴或导入内容编辑主题重新组织主题</w:t>
                    </w:r>
                  </w:p>
                </w:txbxContent>
              </v:textbox>
            </v:shape>
            <w10:anchorlock/>
          </v:group>
        </w:pict>
      </w:r>
    </w:p>
    <w:p w14:paraId="485FDC06" w14:textId="77777777" w:rsidR="003A70CC" w:rsidRDefault="00FB74A8">
      <w:pPr>
        <w:pBdr>
          <w:top w:val="single" w:sz="0" w:space="21" w:color="FFFFFF"/>
        </w:pBdr>
        <w:spacing w:line="310" w:lineRule="exact"/>
        <w:ind w:left="120" w:right="3540"/>
        <w:jc w:val="left"/>
        <w:sectPr w:rsidR="003A70CC">
          <w:type w:val="continuous"/>
          <w:pgSz w:w="12240" w:h="17760"/>
          <w:pgMar w:top="1480" w:right="1380" w:bottom="1440" w:left="1440" w:header="720" w:footer="720" w:gutter="0"/>
          <w:cols w:space="720"/>
        </w:sectPr>
      </w:pPr>
      <w:r>
        <w:rPr>
          <w:rFonts w:ascii="Times New Roman" w:eastAsia="宋体" w:hAnsi="宋体" w:cs="宋体"/>
          <w:color w:val="000000"/>
          <w:w w:val="103"/>
          <w:sz w:val="20"/>
        </w:rPr>
        <w:t>地图提供了一种聚合和可视化信息和关系的方法。地图的基本构建块是地图主题。</w:t>
      </w:r>
    </w:p>
    <w:p w14:paraId="2088A8E0" w14:textId="77777777" w:rsidR="003A70CC" w:rsidRDefault="00664571">
      <w:pPr>
        <w:pBdr>
          <w:top w:val="single" w:sz="0" w:space="1" w:color="FFFFFF"/>
        </w:pBdr>
        <w:ind w:left="100"/>
        <w:sectPr w:rsidR="003A70CC">
          <w:type w:val="continuous"/>
          <w:pgSz w:w="12240" w:h="17760"/>
          <w:pgMar w:top="1480" w:right="1380" w:bottom="1440" w:left="1440" w:header="720" w:footer="720" w:gutter="0"/>
          <w:cols w:space="720"/>
        </w:sectPr>
      </w:pPr>
      <w:r>
        <w:pict w14:anchorId="0AD853B0">
          <v:group id="_x0000_s6677" style="width:329pt;height:52pt;mso-position-horizontal-relative:char;mso-position-vertical-relative:line" coordsize="6580,1040">
            <v:shape id="_x0000_s6679" style="position:absolute;width:6580;height:1040;mso-width-relative:margin;mso-height-relative:margin" coordsize="6580,1040" o:spt="100" adj="0,,0" path="">
              <v:stroke joinstyle="round"/>
              <v:imagedata r:id="rId35" o:title="image30"/>
              <v:formulas/>
              <v:path o:connecttype="segments"/>
              <o:lock v:ext="edit" aspectratio="t"/>
            </v:shape>
            <v:shape id="_x0000_s6678" style="position:absolute;left:20;top:40;width:6260;height:960;mso-width-relative:margin;mso-height-relative:margin" coordsize="6580,1040" o:spt="100" adj="0,,0" path="" stroked="f">
              <v:stroke joinstyle="round"/>
              <v:formulas/>
              <v:path o:connecttype="segments"/>
              <o:lock v:ext="edit" aspectratio="t"/>
              <v:textbox inset="0,0,0,0">
                <w:txbxContent>
                  <w:p w14:paraId="6AB8E202" w14:textId="77777777" w:rsidR="003A70CC" w:rsidRDefault="00FB74A8">
                    <w:pPr>
                      <w:spacing w:line="149" w:lineRule="exact"/>
                      <w:ind w:left="300" w:right="5120"/>
                    </w:pPr>
                    <w:r>
                      <w:rPr>
                        <w:rFonts w:ascii="Times New Roman" w:eastAsia="宋体" w:hAnsi="宋体" w:cs="宋体"/>
                        <w:color w:val="E41B23"/>
                        <w:w w:val="96"/>
                        <w:sz w:val="18"/>
                      </w:rPr>
                      <w:t>阅读提示</w:t>
                    </w:r>
                  </w:p>
                  <w:p w14:paraId="51C36475" w14:textId="77777777" w:rsidR="003A70CC" w:rsidRDefault="00FB74A8">
                    <w:pPr>
                      <w:spacing w:before="80" w:line="310" w:lineRule="exact"/>
                    </w:pPr>
                    <w:r>
                      <w:rPr>
                        <w:rFonts w:ascii="Times New Roman" w:eastAsia="宋体" w:hAnsi="宋体" w:cs="宋体"/>
                        <w:color w:val="000000"/>
                        <w:w w:val="103"/>
                        <w:sz w:val="20"/>
                      </w:rPr>
                      <w:t>有关添加主题的命令摘要和添加映射内容的快捷方式的选择，请参见创建主题。</w:t>
                    </w:r>
                  </w:p>
                </w:txbxContent>
              </v:textbox>
            </v:shape>
            <w10:anchorlock/>
          </v:group>
        </w:pict>
      </w:r>
    </w:p>
    <w:p w14:paraId="35C352EC" w14:textId="77777777" w:rsidR="003A70CC" w:rsidRDefault="00FB74A8">
      <w:pPr>
        <w:pBdr>
          <w:top w:val="single" w:sz="0" w:space="1" w:color="FFFFFF"/>
        </w:pBdr>
        <w:spacing w:line="200" w:lineRule="exact"/>
        <w:ind w:left="120" w:right="3620"/>
        <w:jc w:val="left"/>
        <w:sectPr w:rsidR="003A70CC">
          <w:type w:val="continuous"/>
          <w:pgSz w:w="12240" w:h="17760"/>
          <w:pgMar w:top="1480" w:right="1380" w:bottom="1440" w:left="1440" w:header="720" w:footer="720" w:gutter="0"/>
          <w:cols w:space="720"/>
        </w:sectPr>
      </w:pPr>
      <w:r>
        <w:rPr>
          <w:rFonts w:ascii="Times New Roman" w:eastAsia="宋体" w:hAnsi="宋体" w:cs="宋体"/>
          <w:color w:val="000000"/>
          <w:w w:val="103"/>
          <w:sz w:val="20"/>
        </w:rPr>
        <w:t>流程图是一种特定类型的映射，用来描述一个过程或</w:t>
      </w:r>
    </w:p>
    <w:p w14:paraId="2150EE65" w14:textId="77777777" w:rsidR="003A70CC" w:rsidRDefault="00FB74A8">
      <w:pPr>
        <w:pBdr>
          <w:top w:val="single" w:sz="0" w:space="2" w:color="FFFFFF"/>
        </w:pBdr>
        <w:spacing w:line="200" w:lineRule="exact"/>
        <w:ind w:left="120" w:right="8440"/>
        <w:jc w:val="left"/>
        <w:sectPr w:rsidR="003A70CC">
          <w:type w:val="continuous"/>
          <w:pgSz w:w="12240" w:h="17760"/>
          <w:pgMar w:top="1480" w:right="1380" w:bottom="1440" w:left="1440" w:header="720" w:footer="720" w:gutter="0"/>
          <w:cols w:space="720"/>
        </w:sectPr>
      </w:pPr>
      <w:r>
        <w:rPr>
          <w:rFonts w:ascii="Times New Roman" w:eastAsia="宋体" w:hAnsi="宋体" w:cs="宋体"/>
          <w:color w:val="000000"/>
          <w:w w:val="99"/>
          <w:sz w:val="20"/>
        </w:rPr>
        <w:t>工作流。</w:t>
      </w:r>
    </w:p>
    <w:p w14:paraId="38D6572F" w14:textId="77777777" w:rsidR="003A70CC" w:rsidRDefault="00664571">
      <w:pPr>
        <w:pBdr>
          <w:top w:val="single" w:sz="0" w:space="20" w:color="FFFFFF"/>
        </w:pBdr>
        <w:spacing w:line="14" w:lineRule="exact"/>
        <w:ind w:left="20"/>
        <w:sectPr w:rsidR="003A70CC">
          <w:type w:val="continuous"/>
          <w:pgSz w:w="12240" w:h="17760"/>
          <w:pgMar w:top="1480" w:right="1380" w:bottom="1440" w:left="1440" w:header="720" w:footer="720" w:gutter="0"/>
          <w:cols w:space="720"/>
        </w:sectPr>
      </w:pPr>
      <w:r>
        <w:pict w14:anchorId="6A1013E3">
          <v:group id="_x0000_s6675" style="width:467pt;height:.4pt;mso-position-horizontal-relative:char;mso-position-vertical-relative:line" coordsize=",8">
            <v:line id="_x0000_s6676" style="position:absolute" from="0,4" to="1000,4" strokeweight=".4pt"/>
            <w10:anchorlock/>
          </v:group>
        </w:pict>
      </w:r>
    </w:p>
    <w:p w14:paraId="11DB6C49" w14:textId="77777777" w:rsidR="003A70CC" w:rsidRDefault="00664571">
      <w:pPr>
        <w:pBdr>
          <w:top w:val="single" w:sz="0" w:space="8" w:color="FFFFFF"/>
        </w:pBdr>
        <w:ind w:left="920"/>
        <w:sectPr w:rsidR="003A70CC">
          <w:type w:val="continuous"/>
          <w:pgSz w:w="12240" w:h="17760"/>
          <w:pgMar w:top="1480" w:right="1380" w:bottom="1440" w:left="1440" w:header="720" w:footer="720" w:gutter="0"/>
          <w:cols w:space="720"/>
        </w:sectPr>
      </w:pPr>
      <w:r>
        <w:pict w14:anchorId="43E0FA2D">
          <v:group id="_x0000_s6672" style="width:410pt;height:37pt;mso-position-horizontal-relative:char;mso-position-vertical-relative:line" coordsize="8200,740">
            <v:shape id="_x0000_s6674" style="position:absolute;top:480;width:1020;height:260;mso-width-relative:margin;mso-height-relative:margin" coordsize="8200,740" o:spt="100" adj="0,,0" path="" stroked="f">
              <v:stroke joinstyle="round"/>
              <v:formulas/>
              <v:path o:connecttype="segments"/>
              <o:lock v:ext="edit" aspectratio="t"/>
              <v:textbox inset="0,0,0,0">
                <w:txbxContent>
                  <w:p w14:paraId="05BC6D5A" w14:textId="77777777" w:rsidR="003A70CC" w:rsidRDefault="00FB74A8">
                    <w:pPr>
                      <w:spacing w:line="180" w:lineRule="exact"/>
                      <w:jc w:val="left"/>
                    </w:pPr>
                    <w:r>
                      <w:rPr>
                        <w:rFonts w:ascii="Times New Roman" w:eastAsia="宋体" w:hAnsi="宋体" w:cs="宋体"/>
                        <w:color w:val="000000"/>
                        <w:w w:val="103"/>
                        <w:sz w:val="18"/>
                      </w:rPr>
                      <w:t>中央主题</w:t>
                    </w:r>
                  </w:p>
                </w:txbxContent>
              </v:textbox>
            </v:shape>
            <v:shape id="_x0000_s6673" style="position:absolute;left:2100;width:6100;height:580;mso-width-relative:margin;mso-height-relative:margin" coordsize="8200,740" o:spt="100" adj="0,,0" path="" stroked="f">
              <v:stroke joinstyle="round"/>
              <v:formulas/>
              <v:path o:connecttype="segments"/>
              <o:lock v:ext="edit" aspectratio="t"/>
              <v:textbox inset="0,0,0,0">
                <w:txbxContent>
                  <w:p w14:paraId="494955D3" w14:textId="77777777" w:rsidR="003A70CC" w:rsidRDefault="00FB74A8">
                    <w:pPr>
                      <w:spacing w:line="280" w:lineRule="exact"/>
                      <w:jc w:val="left"/>
                    </w:pPr>
                    <w:r>
                      <w:rPr>
                        <w:rFonts w:ascii="Times New Roman" w:eastAsia="宋体" w:hAnsi="宋体" w:cs="宋体"/>
                        <w:color w:val="000000"/>
                        <w:sz w:val="18"/>
                      </w:rPr>
                      <w:t>地图的主题或标题。当您创建地图时，这将是创建的第一个主题，您将从这个主题构建地图。</w:t>
                    </w:r>
                  </w:p>
                </w:txbxContent>
              </v:textbox>
            </v:shape>
            <w10:anchorlock/>
          </v:group>
        </w:pict>
      </w:r>
    </w:p>
    <w:p w14:paraId="29D5E791" w14:textId="77777777" w:rsidR="003A70CC" w:rsidRDefault="00664571">
      <w:pPr>
        <w:pBdr>
          <w:top w:val="single" w:sz="0" w:space="1" w:color="FFFFFF"/>
        </w:pBdr>
        <w:spacing w:line="14" w:lineRule="exact"/>
        <w:sectPr w:rsidR="003A70CC">
          <w:type w:val="continuous"/>
          <w:pgSz w:w="12240" w:h="17760"/>
          <w:pgMar w:top="1480" w:right="1380" w:bottom="1440" w:left="1440" w:header="720" w:footer="720" w:gutter="0"/>
          <w:cols w:space="720"/>
        </w:sectPr>
      </w:pPr>
      <w:r>
        <w:pict w14:anchorId="460F2D0E">
          <v:group id="_x0000_s6670" style="width:470pt;height:.4pt;mso-position-horizontal-relative:char;mso-position-vertical-relative:line" coordsize=",8">
            <v:line id="_x0000_s6671" style="position:absolute" from="0,4" to="1000,4" strokeweight=".4pt"/>
            <w10:anchorlock/>
          </v:group>
        </w:pict>
      </w:r>
    </w:p>
    <w:p w14:paraId="0E215E40" w14:textId="77777777" w:rsidR="003A70CC" w:rsidRDefault="00664571">
      <w:pPr>
        <w:pBdr>
          <w:top w:val="single" w:sz="0" w:space="3" w:color="FFFFFF"/>
        </w:pBdr>
        <w:ind w:left="980"/>
        <w:sectPr w:rsidR="003A70CC">
          <w:type w:val="continuous"/>
          <w:pgSz w:w="12240" w:h="17760"/>
          <w:pgMar w:top="1480" w:right="1380" w:bottom="1440" w:left="1440" w:header="720" w:footer="720" w:gutter="0"/>
          <w:cols w:space="720"/>
        </w:sectPr>
      </w:pPr>
      <w:r>
        <w:pict w14:anchorId="70B91440">
          <v:group id="_x0000_s6667" style="width:384pt;height:30pt;mso-position-horizontal-relative:char;mso-position-vertical-relative:line" coordsize="7680,600">
            <v:shape id="_x0000_s6669" style="position:absolute;top:340;width:920;height:260;mso-width-relative:margin;mso-height-relative:margin" coordsize="7680,600" o:spt="100" adj="0,,0" path="" stroked="f">
              <v:stroke joinstyle="round"/>
              <v:formulas/>
              <v:path o:connecttype="segments"/>
              <o:lock v:ext="edit" aspectratio="t"/>
              <v:textbox inset="0,0,0,0">
                <w:txbxContent>
                  <w:p w14:paraId="2F82B064" w14:textId="77777777" w:rsidR="003A70CC" w:rsidRDefault="00FB74A8">
                    <w:pPr>
                      <w:spacing w:line="180" w:lineRule="exact"/>
                      <w:jc w:val="left"/>
                    </w:pPr>
                    <w:r>
                      <w:rPr>
                        <w:rFonts w:ascii="Times New Roman" w:eastAsia="宋体" w:hAnsi="宋体" w:cs="宋体"/>
                        <w:color w:val="000000"/>
                        <w:w w:val="102"/>
                        <w:sz w:val="18"/>
                      </w:rPr>
                      <w:t>主要议题</w:t>
                    </w:r>
                  </w:p>
                </w:txbxContent>
              </v:textbox>
            </v:shape>
            <v:shape id="_x0000_s6668" style="position:absolute;left:2040;width:5640;height:560;mso-width-relative:margin;mso-height-relative:margin" coordsize="7680,600" o:spt="100" adj="0,,0" path="" stroked="f">
              <v:stroke joinstyle="round"/>
              <v:formulas/>
              <v:path o:connecttype="segments"/>
              <o:lock v:ext="edit" aspectratio="t"/>
              <v:textbox inset="0,0,0,0">
                <w:txbxContent>
                  <w:p w14:paraId="2F8BB0C7" w14:textId="77777777" w:rsidR="003A70CC" w:rsidRDefault="00FB74A8">
                    <w:pPr>
                      <w:spacing w:line="270" w:lineRule="exact"/>
                      <w:jc w:val="left"/>
                    </w:pPr>
                    <w:r>
                      <w:rPr>
                        <w:rFonts w:ascii="Times New Roman" w:eastAsia="宋体" w:hAnsi="宋体" w:cs="宋体"/>
                        <w:color w:val="000000"/>
                        <w:w w:val="103"/>
                        <w:sz w:val="18"/>
                      </w:rPr>
                      <w:t>构成主题的主要思想。通过选择中心主题，然后单击</w:t>
                    </w:r>
                    <w:r>
                      <w:rPr>
                        <w:rFonts w:ascii="Times New Roman" w:eastAsia="宋体" w:hAnsi="宋体" w:cs="宋体"/>
                        <w:color w:val="000000"/>
                        <w:w w:val="103"/>
                        <w:sz w:val="18"/>
                      </w:rPr>
                      <w:t>New Subtopic</w:t>
                    </w:r>
                    <w:r>
                      <w:rPr>
                        <w:rFonts w:ascii="Times New Roman" w:eastAsia="宋体" w:hAnsi="宋体" w:cs="宋体"/>
                        <w:color w:val="000000"/>
                        <w:w w:val="103"/>
                        <w:sz w:val="18"/>
                      </w:rPr>
                      <w:t>来创建它们。</w:t>
                    </w:r>
                  </w:p>
                </w:txbxContent>
              </v:textbox>
            </v:shape>
            <w10:anchorlock/>
          </v:group>
        </w:pict>
      </w:r>
    </w:p>
    <w:p w14:paraId="3129760C" w14:textId="77777777" w:rsidR="003A70CC" w:rsidRDefault="00664571">
      <w:pPr>
        <w:pBdr>
          <w:top w:val="single" w:sz="0" w:space="2" w:color="FFFFFF"/>
        </w:pBdr>
        <w:spacing w:line="14" w:lineRule="exact"/>
        <w:sectPr w:rsidR="003A70CC">
          <w:type w:val="continuous"/>
          <w:pgSz w:w="12240" w:h="17760"/>
          <w:pgMar w:top="1480" w:right="1380" w:bottom="1440" w:left="1440" w:header="720" w:footer="720" w:gutter="0"/>
          <w:cols w:space="720"/>
        </w:sectPr>
      </w:pPr>
      <w:r>
        <w:pict w14:anchorId="5B48201D">
          <v:group id="_x0000_s6665" style="width:470pt;height:.4pt;mso-position-horizontal-relative:char;mso-position-vertical-relative:line" coordsize=",8">
            <v:line id="_x0000_s6666" style="position:absolute" from="0,4" to="1000,4" strokeweight=".4pt"/>
            <w10:anchorlock/>
          </v:group>
        </w:pict>
      </w:r>
    </w:p>
    <w:p w14:paraId="1EA27810" w14:textId="77777777" w:rsidR="003A70CC" w:rsidRDefault="00664571">
      <w:pPr>
        <w:pBdr>
          <w:top w:val="single" w:sz="0" w:space="2" w:color="FFFFFF"/>
        </w:pBdr>
        <w:ind w:left="1040"/>
        <w:sectPr w:rsidR="003A70CC">
          <w:type w:val="continuous"/>
          <w:pgSz w:w="12240" w:h="17760"/>
          <w:pgMar w:top="1480" w:right="1380" w:bottom="1440" w:left="1440" w:header="720" w:footer="720" w:gutter="0"/>
          <w:cols w:space="720"/>
        </w:sectPr>
      </w:pPr>
      <w:r>
        <w:pict w14:anchorId="4B99C0EE">
          <v:group id="_x0000_s6662" style="width:407pt;height:28pt;mso-position-horizontal-relative:char;mso-position-vertical-relative:line" coordsize="8140,560">
            <v:shape id="_x0000_s6664" style="position:absolute;top:300;width:800;height:260;mso-width-relative:margin;mso-height-relative:margin" coordsize="8140,560" o:spt="100" adj="0,,0" path="" stroked="f">
              <v:stroke joinstyle="round"/>
              <v:formulas/>
              <v:path o:connecttype="segments"/>
              <o:lock v:ext="edit" aspectratio="t"/>
              <v:textbox inset="0,0,0,0">
                <w:txbxContent>
                  <w:p w14:paraId="122DF341" w14:textId="77777777" w:rsidR="003A70CC" w:rsidRDefault="00FB74A8">
                    <w:pPr>
                      <w:spacing w:line="180" w:lineRule="exact"/>
                      <w:jc w:val="left"/>
                    </w:pPr>
                    <w:r>
                      <w:rPr>
                        <w:rFonts w:ascii="Times New Roman" w:eastAsia="宋体" w:hAnsi="宋体" w:cs="宋体"/>
                        <w:color w:val="000000"/>
                        <w:w w:val="109"/>
                        <w:sz w:val="18"/>
                      </w:rPr>
                      <w:t>次要的</w:t>
                    </w:r>
                  </w:p>
                </w:txbxContent>
              </v:textbox>
            </v:shape>
            <v:shape id="_x0000_s6663" style="position:absolute;left:1980;width:6160;height:560;mso-width-relative:margin;mso-height-relative:margin" coordsize="8140,560" o:spt="100" adj="0,,0" path="" stroked="f">
              <v:stroke joinstyle="round"/>
              <v:formulas/>
              <v:path o:connecttype="segments"/>
              <o:lock v:ext="edit" aspectratio="t"/>
              <v:textbox inset="0,0,0,0">
                <w:txbxContent>
                  <w:p w14:paraId="47FF0A70" w14:textId="77777777" w:rsidR="003A70CC" w:rsidRDefault="00FB74A8">
                    <w:pPr>
                      <w:spacing w:line="270" w:lineRule="exact"/>
                      <w:jc w:val="left"/>
                    </w:pPr>
                    <w:r>
                      <w:rPr>
                        <w:rFonts w:ascii="Times New Roman" w:eastAsia="宋体" w:hAnsi="宋体" w:cs="宋体"/>
                        <w:color w:val="000000"/>
                        <w:w w:val="102"/>
                        <w:sz w:val="18"/>
                      </w:rPr>
                      <w:t>一个主题的细节。通过选择一个主主题并单击</w:t>
                    </w:r>
                    <w:r>
                      <w:rPr>
                        <w:rFonts w:ascii="Times New Roman" w:eastAsia="宋体" w:hAnsi="宋体" w:cs="宋体"/>
                        <w:color w:val="000000"/>
                        <w:w w:val="102"/>
                        <w:sz w:val="18"/>
                      </w:rPr>
                      <w:t>New Subtopic</w:t>
                    </w:r>
                    <w:r>
                      <w:rPr>
                        <w:rFonts w:ascii="Times New Roman" w:eastAsia="宋体" w:hAnsi="宋体" w:cs="宋体"/>
                        <w:color w:val="000000"/>
                        <w:w w:val="102"/>
                        <w:sz w:val="18"/>
                      </w:rPr>
                      <w:t>来创建它们。</w:t>
                    </w:r>
                  </w:p>
                </w:txbxContent>
              </v:textbox>
            </v:shape>
            <w10:anchorlock/>
          </v:group>
        </w:pict>
      </w:r>
    </w:p>
    <w:p w14:paraId="59E4BF26" w14:textId="77777777" w:rsidR="003A70CC" w:rsidRDefault="00664571">
      <w:pPr>
        <w:pBdr>
          <w:top w:val="single" w:sz="0" w:space="1" w:color="FFFFFF"/>
        </w:pBdr>
        <w:spacing w:line="14" w:lineRule="exact"/>
        <w:sectPr w:rsidR="003A70CC">
          <w:type w:val="continuous"/>
          <w:pgSz w:w="12240" w:h="17760"/>
          <w:pgMar w:top="1480" w:right="1380" w:bottom="1440" w:left="1440" w:header="720" w:footer="720" w:gutter="0"/>
          <w:cols w:space="720"/>
        </w:sectPr>
      </w:pPr>
      <w:r>
        <w:pict w14:anchorId="5006F5C7">
          <v:group id="_x0000_s6660" style="width:469pt;height:.4pt;mso-position-horizontal-relative:char;mso-position-vertical-relative:line" coordsize=",8">
            <v:line id="_x0000_s6661" style="position:absolute" from="0,4" to="1000,4" strokeweight=".4pt"/>
            <w10:anchorlock/>
          </v:group>
        </w:pict>
      </w:r>
    </w:p>
    <w:p w14:paraId="3785FDA1" w14:textId="77777777" w:rsidR="003A70CC" w:rsidRDefault="00664571">
      <w:pPr>
        <w:pBdr>
          <w:top w:val="single" w:sz="0" w:space="5" w:color="FFFFFF"/>
        </w:pBdr>
        <w:ind w:left="1100"/>
        <w:sectPr w:rsidR="003A70CC">
          <w:type w:val="continuous"/>
          <w:pgSz w:w="12240" w:h="17760"/>
          <w:pgMar w:top="1480" w:right="1380" w:bottom="1440" w:left="1440" w:header="720" w:footer="720" w:gutter="0"/>
          <w:cols w:space="720"/>
        </w:sectPr>
      </w:pPr>
      <w:r>
        <w:pict w14:anchorId="155761A9">
          <v:group id="_x0000_s6657" style="width:383pt;height:32pt;mso-position-horizontal-relative:char;mso-position-vertical-relative:line" coordsize="7660,640">
            <v:shape id="_x0000_s6659" style="position:absolute;top:380;width:660;height:260;mso-width-relative:margin;mso-height-relative:margin" coordsize="7660,640" o:spt="100" adj="0,,0" path="" stroked="f">
              <v:stroke joinstyle="round"/>
              <v:formulas/>
              <v:path o:connecttype="segments"/>
              <o:lock v:ext="edit" aspectratio="t"/>
              <v:textbox inset="0,0,0,0">
                <w:txbxContent>
                  <w:p w14:paraId="24BF67A1" w14:textId="77777777" w:rsidR="003A70CC" w:rsidRDefault="00FB74A8">
                    <w:pPr>
                      <w:spacing w:line="180" w:lineRule="exact"/>
                      <w:jc w:val="left"/>
                    </w:pPr>
                    <w:r>
                      <w:rPr>
                        <w:rFonts w:ascii="Times New Roman" w:eastAsia="宋体" w:hAnsi="宋体" w:cs="宋体"/>
                        <w:color w:val="000000"/>
                        <w:w w:val="106"/>
                        <w:sz w:val="18"/>
                      </w:rPr>
                      <w:t>插图的编号</w:t>
                    </w:r>
                  </w:p>
                </w:txbxContent>
              </v:textbox>
            </v:shape>
            <v:shape id="_x0000_s6658" style="position:absolute;left:1920;width:5740;height:560;mso-width-relative:margin;mso-height-relative:margin" coordsize="7660,640" o:spt="100" adj="0,,0" path="" stroked="f">
              <v:stroke joinstyle="round"/>
              <v:formulas/>
              <v:path o:connecttype="segments"/>
              <o:lock v:ext="edit" aspectratio="t"/>
              <v:textbox inset="0,0,0,0">
                <w:txbxContent>
                  <w:p w14:paraId="7211D192" w14:textId="77777777" w:rsidR="003A70CC" w:rsidRDefault="00FB74A8">
                    <w:pPr>
                      <w:spacing w:line="270" w:lineRule="exact"/>
                      <w:jc w:val="left"/>
                    </w:pPr>
                    <w:r>
                      <w:rPr>
                        <w:rFonts w:ascii="Times New Roman" w:eastAsia="宋体" w:hAnsi="宋体" w:cs="宋体"/>
                        <w:color w:val="000000"/>
                        <w:w w:val="101"/>
                        <w:sz w:val="18"/>
                      </w:rPr>
                      <w:t>特定主题或关系的附加信息。通过选择一个主题</w:t>
                    </w:r>
                    <w:r>
                      <w:rPr>
                        <w:rFonts w:ascii="Times New Roman" w:eastAsia="宋体" w:hAnsi="宋体" w:cs="宋体"/>
                        <w:color w:val="000000"/>
                        <w:w w:val="101"/>
                        <w:sz w:val="18"/>
                      </w:rPr>
                      <w:t>(</w:t>
                    </w:r>
                    <w:r>
                      <w:rPr>
                        <w:rFonts w:ascii="Times New Roman" w:eastAsia="宋体" w:hAnsi="宋体" w:cs="宋体"/>
                        <w:color w:val="000000"/>
                        <w:w w:val="101"/>
                        <w:sz w:val="18"/>
                      </w:rPr>
                      <w:t>但不是中心主题</w:t>
                    </w:r>
                    <w:r>
                      <w:rPr>
                        <w:rFonts w:ascii="Times New Roman" w:eastAsia="宋体" w:hAnsi="宋体" w:cs="宋体"/>
                        <w:color w:val="000000"/>
                        <w:w w:val="101"/>
                        <w:sz w:val="18"/>
                      </w:rPr>
                      <w:t>)</w:t>
                    </w:r>
                    <w:r>
                      <w:rPr>
                        <w:rFonts w:ascii="Times New Roman" w:eastAsia="宋体" w:hAnsi="宋体" w:cs="宋体"/>
                        <w:color w:val="000000"/>
                        <w:w w:val="101"/>
                        <w:sz w:val="18"/>
                      </w:rPr>
                      <w:t>并单击</w:t>
                    </w:r>
                    <w:r>
                      <w:rPr>
                        <w:rFonts w:ascii="Times New Roman" w:eastAsia="宋体" w:hAnsi="宋体" w:cs="宋体"/>
                        <w:color w:val="000000"/>
                        <w:w w:val="101"/>
                        <w:sz w:val="18"/>
                      </w:rPr>
                      <w:t>Callout</w:t>
                    </w:r>
                    <w:r>
                      <w:rPr>
                        <w:rFonts w:ascii="Times New Roman" w:eastAsia="宋体" w:hAnsi="宋体" w:cs="宋体"/>
                        <w:color w:val="000000"/>
                        <w:w w:val="101"/>
                        <w:sz w:val="18"/>
                      </w:rPr>
                      <w:t>来创建它们。</w:t>
                    </w:r>
                  </w:p>
                </w:txbxContent>
              </v:textbox>
            </v:shape>
            <w10:anchorlock/>
          </v:group>
        </w:pict>
      </w:r>
    </w:p>
    <w:p w14:paraId="2A5FE7C0" w14:textId="77777777" w:rsidR="003A70CC" w:rsidRDefault="00664571">
      <w:pPr>
        <w:pBdr>
          <w:top w:val="single" w:sz="0" w:space="1" w:color="FFFFFF"/>
        </w:pBdr>
        <w:spacing w:line="14" w:lineRule="exact"/>
        <w:sectPr w:rsidR="003A70CC">
          <w:type w:val="continuous"/>
          <w:pgSz w:w="12240" w:h="17760"/>
          <w:pgMar w:top="1480" w:right="1380" w:bottom="1440" w:left="1440" w:header="720" w:footer="720" w:gutter="0"/>
          <w:cols w:space="720"/>
        </w:sectPr>
      </w:pPr>
      <w:r>
        <w:pict w14:anchorId="41AD0194">
          <v:group id="_x0000_s6655" style="width:469pt;height:.4pt;mso-position-horizontal-relative:char;mso-position-vertical-relative:line" coordsize=",8">
            <v:line id="_x0000_s6656" style="position:absolute" from="0,4" to="1000,4" strokeweight=".4pt"/>
            <w10:anchorlock/>
          </v:group>
        </w:pict>
      </w:r>
    </w:p>
    <w:p w14:paraId="3C4A778F" w14:textId="77777777" w:rsidR="003A70CC" w:rsidRDefault="00664571">
      <w:pPr>
        <w:pBdr>
          <w:top w:val="single" w:sz="0" w:space="10" w:color="FFFFFF"/>
        </w:pBdr>
        <w:ind w:left="860"/>
        <w:sectPr w:rsidR="003A70CC">
          <w:type w:val="continuous"/>
          <w:pgSz w:w="12240" w:h="17760"/>
          <w:pgMar w:top="1480" w:right="1380" w:bottom="1440" w:left="1440" w:header="720" w:footer="720" w:gutter="0"/>
          <w:cols w:space="720"/>
        </w:sectPr>
      </w:pPr>
      <w:r>
        <w:pict w14:anchorId="332FA358">
          <v:group id="_x0000_s6652" style="width:219pt;height:22pt;mso-position-horizontal-relative:char;mso-position-vertical-relative:line" coordsize="4380,440">
            <v:shape id="_x0000_s6654" style="position:absolute;top:180;width:1160;height:260;mso-width-relative:margin;mso-height-relative:margin" coordsize="4380,440" o:spt="100" adj="0,,0" path="" stroked="f">
              <v:stroke joinstyle="round"/>
              <v:formulas/>
              <v:path o:connecttype="segments"/>
              <o:lock v:ext="edit" aspectratio="t"/>
              <v:textbox inset="0,0,0,0">
                <w:txbxContent>
                  <w:p w14:paraId="496F3DE9" w14:textId="77777777" w:rsidR="003A70CC" w:rsidRDefault="00FB74A8">
                    <w:pPr>
                      <w:spacing w:line="180" w:lineRule="exact"/>
                      <w:jc w:val="left"/>
                    </w:pPr>
                    <w:r>
                      <w:rPr>
                        <w:rFonts w:ascii="Times New Roman" w:eastAsia="宋体" w:hAnsi="宋体" w:cs="宋体"/>
                        <w:color w:val="000000"/>
                        <w:w w:val="103"/>
                        <w:sz w:val="18"/>
                      </w:rPr>
                      <w:t>浮动的话题</w:t>
                    </w:r>
                  </w:p>
                </w:txbxContent>
              </v:textbox>
            </v:shape>
            <v:shape id="_x0000_s6653" style="position:absolute;left:2160;width:2220;height:260;mso-width-relative:margin;mso-height-relative:margin" coordsize="4380,440" o:spt="100" adj="0,,0" path="" stroked="f">
              <v:stroke joinstyle="round"/>
              <v:formulas/>
              <v:path o:connecttype="segments"/>
              <o:lock v:ext="edit" aspectratio="t"/>
              <v:textbox inset="0,0,0,0">
                <w:txbxContent>
                  <w:p w14:paraId="5D02EA74" w14:textId="77777777" w:rsidR="003A70CC" w:rsidRDefault="00FB74A8">
                    <w:pPr>
                      <w:spacing w:line="180" w:lineRule="exact"/>
                      <w:jc w:val="left"/>
                    </w:pPr>
                    <w:r>
                      <w:rPr>
                        <w:rFonts w:ascii="Times New Roman" w:eastAsia="宋体" w:hAnsi="宋体" w:cs="宋体"/>
                        <w:color w:val="000000"/>
                        <w:w w:val="99"/>
                        <w:sz w:val="18"/>
                      </w:rPr>
                      <w:t>辅助信息或文本。</w:t>
                    </w:r>
                  </w:p>
                </w:txbxContent>
              </v:textbox>
            </v:shape>
            <w10:anchorlock/>
          </v:group>
        </w:pict>
      </w:r>
    </w:p>
    <w:p w14:paraId="0FD97561" w14:textId="77777777" w:rsidR="003A70CC" w:rsidRDefault="00664571">
      <w:pPr>
        <w:pBdr>
          <w:top w:val="single" w:sz="0" w:space="1" w:color="FFFFFF"/>
        </w:pBdr>
        <w:spacing w:line="14" w:lineRule="exact"/>
        <w:sectPr w:rsidR="003A70CC">
          <w:type w:val="continuous"/>
          <w:pgSz w:w="12240" w:h="17760"/>
          <w:pgMar w:top="1480" w:right="1380" w:bottom="1440" w:left="1440" w:header="720" w:footer="720" w:gutter="0"/>
          <w:cols w:space="720"/>
        </w:sectPr>
      </w:pPr>
      <w:r>
        <w:pict w14:anchorId="4873255B">
          <v:group id="_x0000_s6650" style="width:469pt;height:.4pt;mso-position-horizontal-relative:char;mso-position-vertical-relative:line" coordsize=",8">
            <v:line id="_x0000_s6651" style="position:absolute" from="0,4" to="1000,4" strokeweight=".4pt"/>
            <w10:anchorlock/>
          </v:group>
        </w:pict>
      </w:r>
    </w:p>
    <w:p w14:paraId="2478C835" w14:textId="77777777" w:rsidR="003A70CC" w:rsidRDefault="00664571">
      <w:pPr>
        <w:pBdr>
          <w:top w:val="single" w:sz="0" w:space="1" w:color="FFFFFF"/>
        </w:pBdr>
        <w:ind w:left="820"/>
        <w:sectPr w:rsidR="003A70CC">
          <w:type w:val="continuous"/>
          <w:pgSz w:w="12240" w:h="17760"/>
          <w:pgMar w:top="1480" w:right="1380" w:bottom="1440" w:left="1440" w:header="720" w:footer="720" w:gutter="0"/>
          <w:cols w:space="720"/>
        </w:sectPr>
      </w:pPr>
      <w:r>
        <w:pict w14:anchorId="620C20EE">
          <v:group id="_x0000_s6647" style="width:420pt;height:45pt;mso-position-horizontal-relative:char;mso-position-vertical-relative:line" coordsize="8400,900">
            <v:shape id="_x0000_s6649" style="position:absolute;top:580;width:1240;height:260;mso-width-relative:margin;mso-height-relative:margin" coordsize="8400,900" o:spt="100" adj="0,,0" path="" stroked="f">
              <v:stroke joinstyle="round"/>
              <v:formulas/>
              <v:path o:connecttype="segments"/>
              <o:lock v:ext="edit" aspectratio="t"/>
              <v:textbox inset="0,0,0,0">
                <w:txbxContent>
                  <w:p w14:paraId="356EBE32" w14:textId="77777777" w:rsidR="003A70CC" w:rsidRDefault="00FB74A8">
                    <w:pPr>
                      <w:spacing w:line="180" w:lineRule="exact"/>
                      <w:jc w:val="left"/>
                    </w:pPr>
                    <w:r>
                      <w:rPr>
                        <w:rFonts w:ascii="Times New Roman" w:eastAsia="宋体" w:hAnsi="宋体" w:cs="宋体"/>
                        <w:color w:val="000000"/>
                        <w:w w:val="109"/>
                        <w:sz w:val="18"/>
                      </w:rPr>
                      <w:t>选定的主题</w:t>
                    </w:r>
                  </w:p>
                </w:txbxContent>
              </v:textbox>
            </v:shape>
            <v:shape id="_x0000_s6648" style="position:absolute;left:2200;width:6200;height:900;mso-width-relative:margin;mso-height-relative:margin" coordsize="8400,900" o:spt="100" adj="0,,0" path="" stroked="f">
              <v:stroke joinstyle="round"/>
              <v:formulas/>
              <v:path o:connecttype="segments"/>
              <o:lock v:ext="edit" aspectratio="t"/>
              <v:textbox inset="0,0,0,0">
                <w:txbxContent>
                  <w:p w14:paraId="6A6D2F91" w14:textId="77777777" w:rsidR="003A70CC" w:rsidRDefault="00FB74A8">
                    <w:pPr>
                      <w:spacing w:line="293" w:lineRule="exact"/>
                      <w:jc w:val="left"/>
                    </w:pPr>
                    <w:r>
                      <w:rPr>
                        <w:rFonts w:ascii="Times New Roman" w:eastAsia="宋体" w:hAnsi="宋体" w:cs="宋体"/>
                        <w:color w:val="000000"/>
                        <w:w w:val="101"/>
                        <w:sz w:val="18"/>
                      </w:rPr>
                      <w:t>选中的主题显示蓝色的主题框架和快速添加选项卡。获取框架以移动或调整主题大小。单击</w:t>
                    </w:r>
                    <w:r>
                      <w:rPr>
                        <w:rFonts w:ascii="Times New Roman" w:eastAsia="宋体" w:hAnsi="宋体" w:cs="宋体"/>
                        <w:color w:val="000000"/>
                        <w:w w:val="101"/>
                        <w:sz w:val="18"/>
                      </w:rPr>
                      <w:t>Quick Add</w:t>
                    </w:r>
                    <w:r>
                      <w:rPr>
                        <w:rFonts w:ascii="Times New Roman" w:eastAsia="宋体" w:hAnsi="宋体" w:cs="宋体"/>
                        <w:color w:val="000000"/>
                        <w:w w:val="101"/>
                        <w:sz w:val="18"/>
                      </w:rPr>
                      <w:t>选项卡添加新主题。</w:t>
                    </w:r>
                  </w:p>
                </w:txbxContent>
              </v:textbox>
            </v:shape>
            <w10:anchorlock/>
          </v:group>
        </w:pict>
      </w:r>
    </w:p>
    <w:p w14:paraId="48A5550C" w14:textId="77777777" w:rsidR="003A70CC" w:rsidRDefault="00664571">
      <w:pPr>
        <w:pBdr>
          <w:top w:val="single" w:sz="0" w:space="1" w:color="FFFFFF"/>
        </w:pBdr>
        <w:spacing w:line="14" w:lineRule="exact"/>
        <w:sectPr w:rsidR="003A70CC">
          <w:type w:val="continuous"/>
          <w:pgSz w:w="12240" w:h="17760"/>
          <w:pgMar w:top="1480" w:right="1380" w:bottom="1440" w:left="1440" w:header="720" w:footer="720" w:gutter="0"/>
          <w:cols w:space="720"/>
        </w:sectPr>
      </w:pPr>
      <w:r>
        <w:pict w14:anchorId="03B6B320">
          <v:group id="_x0000_s6645" style="width:469pt;height:.4pt;mso-position-horizontal-relative:char;mso-position-vertical-relative:line" coordsize=",8">
            <v:line id="_x0000_s6646" style="position:absolute" from="0,4" to="1000,4" strokeweight=".4pt"/>
            <w10:anchorlock/>
          </v:group>
        </w:pict>
      </w:r>
    </w:p>
    <w:p w14:paraId="09BC8541" w14:textId="77777777" w:rsidR="003A70CC" w:rsidRDefault="00FB74A8">
      <w:pPr>
        <w:pBdr>
          <w:top w:val="single" w:sz="0" w:space="31" w:color="FFFFFF"/>
        </w:pBdr>
        <w:spacing w:before="80" w:line="200" w:lineRule="exact"/>
        <w:ind w:left="9120" w:right="40"/>
        <w:jc w:val="left"/>
        <w:sectPr w:rsidR="003A70CC">
          <w:type w:val="continuous"/>
          <w:pgSz w:w="12240" w:h="17760"/>
          <w:pgMar w:top="1480" w:right="1380" w:bottom="1440" w:left="1440" w:header="720" w:footer="720" w:gutter="0"/>
          <w:cols w:space="720"/>
        </w:sectPr>
      </w:pPr>
      <w:r>
        <w:rPr>
          <w:rFonts w:ascii="Times New Roman" w:eastAsia="宋体" w:hAnsi="宋体" w:cs="宋体"/>
          <w:color w:val="000000"/>
          <w:w w:val="110"/>
          <w:sz w:val="20"/>
        </w:rPr>
        <w:t>15</w:t>
      </w:r>
    </w:p>
    <w:p w14:paraId="2050C490" w14:textId="77777777" w:rsidR="003A70CC" w:rsidRDefault="00FB74A8">
      <w:pPr>
        <w:pageBreakBefore/>
        <w:pBdr>
          <w:top w:val="single" w:sz="0" w:space="31" w:color="FFFFFF"/>
        </w:pBdr>
        <w:spacing w:before="120" w:line="240" w:lineRule="exact"/>
        <w:ind w:left="120"/>
        <w:jc w:val="left"/>
      </w:pPr>
      <w:r>
        <w:rPr>
          <w:rFonts w:ascii="Times New Roman" w:eastAsia="宋体" w:hAnsi="宋体" w:cs="宋体"/>
          <w:color w:val="3E4D53"/>
          <w:w w:val="105"/>
          <w:sz w:val="24"/>
        </w:rPr>
        <w:lastRenderedPageBreak/>
        <w:t>创建、打开和关闭地图</w:t>
      </w:r>
    </w:p>
    <w:p w14:paraId="559199C2" w14:textId="77777777" w:rsidR="003A70CC" w:rsidRDefault="00FB74A8">
      <w:pPr>
        <w:spacing w:before="360" w:line="220" w:lineRule="exact"/>
        <w:ind w:left="120" w:right="2180"/>
        <w:jc w:val="left"/>
      </w:pPr>
      <w:r>
        <w:rPr>
          <w:rFonts w:ascii="Times New Roman" w:eastAsia="宋体" w:hAnsi="宋体" w:cs="宋体"/>
          <w:color w:val="5C6F7B"/>
          <w:w w:val="107"/>
          <w:sz w:val="22"/>
        </w:rPr>
        <w:t>创建一个新地图</w:t>
      </w:r>
    </w:p>
    <w:p w14:paraId="4DC49253" w14:textId="77777777" w:rsidR="003A70CC" w:rsidRDefault="00FB74A8">
      <w:pPr>
        <w:spacing w:line="200" w:lineRule="exact"/>
        <w:ind w:left="800" w:right="40"/>
        <w:jc w:val="left"/>
      </w:pPr>
      <w:r>
        <w:br w:type="column"/>
      </w:r>
      <w:r>
        <w:rPr>
          <w:rFonts w:ascii="Times New Roman" w:eastAsia="宋体" w:hAnsi="宋体" w:cs="宋体"/>
          <w:color w:val="000000"/>
          <w:w w:val="101"/>
          <w:sz w:val="20"/>
        </w:rPr>
        <w:t>为地图添加内容</w:t>
      </w:r>
    </w:p>
    <w:p w14:paraId="092E54BF" w14:textId="77777777" w:rsidR="003A70CC" w:rsidRDefault="00FB74A8">
      <w:pPr>
        <w:spacing w:before="1140" w:line="240" w:lineRule="exact"/>
        <w:ind w:right="40"/>
        <w:jc w:val="left"/>
        <w:sectPr w:rsidR="003A70CC">
          <w:type w:val="continuous"/>
          <w:pgSz w:w="12240" w:h="17760"/>
          <w:pgMar w:top="740" w:right="1400" w:bottom="1440" w:left="1440" w:header="720" w:footer="720" w:gutter="0"/>
          <w:cols w:num="2" w:space="720" w:equalWidth="0">
            <w:col w:w="4140" w:space="2540"/>
            <w:col w:w="2720"/>
          </w:cols>
        </w:sectPr>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p w14:paraId="5175C7A7" w14:textId="77777777" w:rsidR="003A70CC" w:rsidRDefault="00664571">
      <w:pPr>
        <w:pBdr>
          <w:top w:val="single" w:sz="0" w:space="8" w:color="FFFFFF"/>
        </w:pBdr>
        <w:sectPr w:rsidR="003A70CC">
          <w:type w:val="continuous"/>
          <w:pgSz w:w="12240" w:h="17760"/>
          <w:pgMar w:top="740" w:right="1400" w:bottom="1440" w:left="1440" w:header="720" w:footer="720" w:gutter="0"/>
          <w:cols w:space="720"/>
        </w:sectPr>
      </w:pPr>
      <w:r>
        <w:pict w14:anchorId="613BB7FF">
          <v:group id="_x0000_s6641" style="width:468pt;height:34pt;mso-position-horizontal-relative:char;mso-position-vertical-relative:line" coordsize="9360,680">
            <v:shape id="_x0000_s6644" style="position:absolute;width:9360;height:680;mso-width-relative:margin;mso-height-relative:margin" coordsize="9360,680" o:spt="100" adj="0,,0" path="">
              <v:stroke joinstyle="round"/>
              <v:imagedata r:id="rId36" o:title="image31"/>
              <v:formulas/>
              <v:path o:connecttype="segments"/>
              <o:lock v:ext="edit" aspectratio="t"/>
            </v:shape>
            <v:shape id="_x0000_s6643" style="position:absolute;left:120;top:40;width:6380;height:640;mso-width-relative:margin;mso-height-relative:margin" coordsize="9360,680" o:spt="100" adj="0,,0" path="" stroked="f">
              <v:stroke joinstyle="round"/>
              <v:formulas/>
              <v:path o:connecttype="segments"/>
              <o:lock v:ext="edit" aspectratio="t"/>
              <v:textbox inset="0,0,0,0">
                <w:txbxContent>
                  <w:p w14:paraId="55D8BBD4" w14:textId="77777777" w:rsidR="003A70CC" w:rsidRDefault="00FB74A8">
                    <w:pPr>
                      <w:spacing w:line="310" w:lineRule="exact"/>
                      <w:jc w:val="left"/>
                    </w:pPr>
                    <w:r>
                      <w:rPr>
                        <w:rFonts w:ascii="Times New Roman" w:eastAsia="宋体" w:hAnsi="宋体" w:cs="宋体"/>
                        <w:color w:val="000000"/>
                        <w:w w:val="102"/>
                        <w:sz w:val="20"/>
                      </w:rPr>
                      <w:t>创建地图的第一步是开始一个新的地图。您可以创建一个空映射来从头添加内容，或者</w:t>
                    </w:r>
                  </w:p>
                </w:txbxContent>
              </v:textbox>
            </v:shape>
            <v:shape id="_x0000_s6642" style="position:absolute;left:7280;top:100;width:1820;height:580;mso-width-relative:margin;mso-height-relative:margin" coordsize="9360,680" o:spt="100" adj="0,,0" path="" stroked="f">
              <v:stroke joinstyle="round"/>
              <v:formulas/>
              <v:path o:connecttype="segments"/>
              <o:lock v:ext="edit" aspectratio="t"/>
              <v:textbox inset="0,0,0,0">
                <w:txbxContent>
                  <w:p w14:paraId="0C04AEB6" w14:textId="77777777" w:rsidR="003A70CC" w:rsidRDefault="00FB74A8">
                    <w:pPr>
                      <w:spacing w:line="280" w:lineRule="exact"/>
                      <w:jc w:val="left"/>
                    </w:pPr>
                    <w:r>
                      <w:rPr>
                        <w:rFonts w:ascii="Times New Roman" w:eastAsia="宋体" w:hAnsi="宋体" w:cs="宋体"/>
                        <w:color w:val="E41B23"/>
                        <w:w w:val="104"/>
                        <w:sz w:val="16"/>
                      </w:rPr>
                      <w:t>创建一个空白地图创建一个基于</w:t>
                    </w:r>
                  </w:p>
                </w:txbxContent>
              </v:textbox>
            </v:shape>
            <w10:anchorlock/>
          </v:group>
        </w:pict>
      </w:r>
    </w:p>
    <w:p w14:paraId="2E792836" w14:textId="77777777" w:rsidR="003A70CC" w:rsidRDefault="00FB74A8">
      <w:pPr>
        <w:pBdr>
          <w:top w:val="single" w:sz="0" w:space="3" w:color="FFFFFF"/>
        </w:pBdr>
        <w:spacing w:line="330" w:lineRule="exact"/>
        <w:ind w:left="120"/>
        <w:jc w:val="left"/>
      </w:pPr>
      <w:r>
        <w:rPr>
          <w:rFonts w:ascii="Times New Roman" w:eastAsia="宋体" w:hAnsi="宋体" w:cs="宋体"/>
          <w:color w:val="000000"/>
          <w:w w:val="101"/>
          <w:sz w:val="20"/>
        </w:rPr>
        <w:t>可以使用模板或现有地图</w:t>
      </w:r>
      <w:r>
        <w:rPr>
          <w:rFonts w:ascii="Times New Roman" w:eastAsia="宋体" w:hAnsi="宋体" w:cs="宋体"/>
          <w:color w:val="000000"/>
          <w:w w:val="101"/>
          <w:sz w:val="20"/>
        </w:rPr>
        <w:t>(</w:t>
      </w:r>
      <w:r>
        <w:rPr>
          <w:rFonts w:ascii="Times New Roman" w:eastAsia="宋体" w:hAnsi="宋体" w:cs="宋体"/>
          <w:color w:val="000000"/>
          <w:w w:val="101"/>
          <w:sz w:val="20"/>
        </w:rPr>
        <w:t>整个地图，或只是一部分</w:t>
      </w:r>
      <w:r>
        <w:rPr>
          <w:rFonts w:ascii="Times New Roman" w:eastAsia="宋体" w:hAnsi="宋体" w:cs="宋体"/>
          <w:color w:val="000000"/>
          <w:w w:val="101"/>
          <w:sz w:val="20"/>
        </w:rPr>
        <w:t>)</w:t>
      </w:r>
      <w:r>
        <w:rPr>
          <w:rFonts w:ascii="Times New Roman" w:eastAsia="宋体" w:hAnsi="宋体" w:cs="宋体"/>
          <w:color w:val="000000"/>
          <w:w w:val="101"/>
          <w:sz w:val="20"/>
        </w:rPr>
        <w:t>作为新地图的基础。您可以从另一个应用程序导入文件，以立即从该内容创建新的映射。您还可以创建一个新的流程图。</w:t>
      </w:r>
    </w:p>
    <w:p w14:paraId="79087196" w14:textId="77777777" w:rsidR="003A70CC" w:rsidRDefault="00FB74A8">
      <w:pPr>
        <w:pBdr>
          <w:top w:val="single" w:sz="0" w:space="2" w:color="FFFFFF"/>
        </w:pBdr>
        <w:spacing w:line="298" w:lineRule="exact"/>
        <w:ind w:right="100"/>
        <w:jc w:val="left"/>
        <w:sectPr w:rsidR="003A70CC">
          <w:type w:val="continuous"/>
          <w:pgSz w:w="12240" w:h="17760"/>
          <w:pgMar w:top="740" w:right="1400" w:bottom="1440" w:left="1440" w:header="720" w:footer="720" w:gutter="0"/>
          <w:cols w:num="2" w:space="720" w:equalWidth="0">
            <w:col w:w="6420" w:space="860"/>
            <w:col w:w="2120"/>
          </w:cols>
        </w:sectPr>
      </w:pPr>
      <w:r>
        <w:br w:type="column"/>
      </w:r>
      <w:r>
        <w:rPr>
          <w:rFonts w:ascii="Times New Roman" w:eastAsia="宋体" w:hAnsi="宋体" w:cs="宋体"/>
          <w:color w:val="E41B23"/>
          <w:w w:val="99"/>
          <w:sz w:val="16"/>
          <w:u w:val="single"/>
        </w:rPr>
        <w:t>映射模板从现有映射创建新映射从现有映射的分支创建新映射通过从另一个应用程序导入文件创建新映射</w:t>
      </w:r>
    </w:p>
    <w:p w14:paraId="53FA7CC1" w14:textId="77777777" w:rsidR="003A70CC" w:rsidRDefault="00FB74A8">
      <w:pPr>
        <w:pBdr>
          <w:top w:val="single" w:sz="0" w:space="13" w:color="FFFFFF"/>
        </w:pBdr>
        <w:spacing w:line="160" w:lineRule="exact"/>
        <w:ind w:left="6680" w:right="2120"/>
        <w:jc w:val="left"/>
      </w:pPr>
      <w:r>
        <w:rPr>
          <w:rFonts w:ascii="Times New Roman" w:eastAsia="宋体" w:hAnsi="宋体" w:cs="宋体"/>
          <w:color w:val="326598"/>
          <w:w w:val="93"/>
          <w:sz w:val="16"/>
          <w:u w:val="single"/>
        </w:rPr>
        <w:t>参见</w:t>
      </w:r>
      <w:r>
        <w:rPr>
          <w:rFonts w:ascii="Times New Roman" w:eastAsia="宋体" w:hAnsi="宋体" w:cs="宋体"/>
          <w:color w:val="326598"/>
          <w:w w:val="93"/>
          <w:sz w:val="16"/>
          <w:u w:val="single"/>
        </w:rPr>
        <w:t>:</w:t>
      </w:r>
    </w:p>
    <w:p w14:paraId="4B90DC4B" w14:textId="77777777" w:rsidR="003A70CC" w:rsidRDefault="00FB74A8">
      <w:pPr>
        <w:spacing w:before="120" w:line="324" w:lineRule="exact"/>
        <w:ind w:left="6920" w:right="780"/>
        <w:jc w:val="left"/>
        <w:sectPr w:rsidR="003A70CC">
          <w:type w:val="continuous"/>
          <w:pgSz w:w="12240" w:h="17760"/>
          <w:pgMar w:top="740" w:right="1400" w:bottom="1440" w:left="1440" w:header="720" w:footer="720" w:gutter="0"/>
          <w:cols w:space="720"/>
        </w:sectPr>
      </w:pPr>
      <w:r>
        <w:rPr>
          <w:rFonts w:ascii="Times New Roman" w:eastAsia="宋体" w:hAnsi="宋体" w:cs="宋体"/>
          <w:color w:val="E41B23"/>
          <w:w w:val="101"/>
          <w:sz w:val="16"/>
          <w:u w:val="single"/>
        </w:rPr>
        <w:t>创建主题粘贴或导入内容头脑风暴创建和修改映射模板</w:t>
      </w:r>
    </w:p>
    <w:p w14:paraId="0F5FFD78" w14:textId="77777777" w:rsidR="003A70CC" w:rsidRDefault="00664571">
      <w:pPr>
        <w:pBdr>
          <w:top w:val="single" w:sz="0" w:space="24" w:color="FFFFFF"/>
        </w:pBdr>
        <w:spacing w:line="14" w:lineRule="exact"/>
        <w:ind w:left="100"/>
        <w:sectPr w:rsidR="003A70CC">
          <w:type w:val="continuous"/>
          <w:pgSz w:w="12240" w:h="17760"/>
          <w:pgMar w:top="740" w:right="1400" w:bottom="1440" w:left="1440" w:header="720" w:footer="720" w:gutter="0"/>
          <w:cols w:space="720"/>
        </w:sectPr>
      </w:pPr>
      <w:r>
        <w:pict w14:anchorId="0BE66C82">
          <v:group id="_x0000_s6639" style="width:464pt;height:.4pt;mso-position-horizontal-relative:char;mso-position-vertical-relative:line" coordsize=",8">
            <v:line id="_x0000_s6640" style="position:absolute" from="0,4" to="1000,4" strokeweight=".4pt"/>
            <w10:anchorlock/>
          </v:group>
        </w:pict>
      </w:r>
    </w:p>
    <w:p w14:paraId="708B9E5C" w14:textId="77777777" w:rsidR="003A70CC" w:rsidRDefault="00FB74A8">
      <w:pPr>
        <w:pBdr>
          <w:top w:val="single" w:sz="0" w:space="8" w:color="FFFFFF"/>
        </w:pBdr>
        <w:spacing w:line="210" w:lineRule="exact"/>
        <w:ind w:left="120" w:right="7520"/>
        <w:jc w:val="left"/>
        <w:sectPr w:rsidR="003A70CC">
          <w:type w:val="continuous"/>
          <w:pgSz w:w="12240" w:h="17760"/>
          <w:pgMar w:top="740" w:right="1400" w:bottom="1440" w:left="1440" w:header="720" w:footer="720" w:gutter="0"/>
          <w:cols w:space="720"/>
        </w:sectPr>
      </w:pPr>
      <w:r>
        <w:rPr>
          <w:rFonts w:ascii="Times New Roman" w:eastAsia="宋体" w:hAnsi="宋体" w:cs="宋体"/>
          <w:color w:val="3E4D53"/>
          <w:w w:val="99"/>
        </w:rPr>
        <w:t>创建一个空白地图</w:t>
      </w:r>
    </w:p>
    <w:p w14:paraId="37473159" w14:textId="77777777" w:rsidR="003A70CC" w:rsidRDefault="00FB74A8">
      <w:pPr>
        <w:pBdr>
          <w:top w:val="single" w:sz="0" w:space="8" w:color="FFFFFF"/>
        </w:pBdr>
        <w:spacing w:line="320" w:lineRule="exact"/>
        <w:ind w:left="360" w:right="2140" w:hanging="2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1"/>
          <w:sz w:val="20"/>
        </w:rPr>
        <w:t>•双击底部工作簿选项卡栏的空白区域。</w:t>
      </w:r>
    </w:p>
    <w:p w14:paraId="413CFBF9" w14:textId="77777777" w:rsidR="003A70CC" w:rsidRDefault="00FB74A8">
      <w:pPr>
        <w:pBdr>
          <w:top w:val="single" w:sz="0" w:space="5" w:color="FFFFFF"/>
        </w:pBdr>
        <w:ind w:left="600"/>
        <w:sectPr w:rsidR="003A70CC">
          <w:type w:val="continuous"/>
          <w:pgSz w:w="12240" w:h="17760"/>
          <w:pgMar w:top="740" w:right="1400" w:bottom="1440" w:left="1440" w:header="720" w:footer="720" w:gutter="0"/>
          <w:cols w:space="720"/>
        </w:sectPr>
      </w:pPr>
      <w:r>
        <w:rPr>
          <w:noProof/>
        </w:rPr>
        <w:drawing>
          <wp:inline distT="0" distB="0" distL="0" distR="0" wp14:anchorId="21DD6C0E" wp14:editId="46870ABC">
            <wp:extent cx="1054100" cy="381000"/>
            <wp:effectExtent l="0" t="0" r="0" b="0"/>
            <wp:docPr id="13" name="Drawing 12" descr="IMAGE"/>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pic:cNvPicPr>
                  </pic:nvPicPr>
                  <pic:blipFill>
                    <a:blip r:embed="rId37"/>
                    <a:stretch>
                      <a:fillRect/>
                    </a:stretch>
                  </pic:blipFill>
                  <pic:spPr>
                    <a:xfrm>
                      <a:off x="0" y="0"/>
                      <a:ext cx="1054100" cy="381000"/>
                    </a:xfrm>
                    <a:prstGeom prst="rect">
                      <a:avLst/>
                    </a:prstGeom>
                  </pic:spPr>
                </pic:pic>
              </a:graphicData>
            </a:graphic>
          </wp:inline>
        </w:drawing>
      </w:r>
    </w:p>
    <w:p w14:paraId="5B9B54B9" w14:textId="77777777" w:rsidR="003A70CC" w:rsidRDefault="00FB74A8">
      <w:pPr>
        <w:pBdr>
          <w:top w:val="single" w:sz="0" w:space="6" w:color="FFFFFF"/>
        </w:pBdr>
        <w:spacing w:line="200" w:lineRule="exact"/>
        <w:ind w:left="360" w:right="4820"/>
        <w:jc w:val="left"/>
      </w:pPr>
      <w:r>
        <w:rPr>
          <w:rFonts w:ascii="Times New Roman" w:eastAsia="宋体" w:hAnsi="宋体" w:cs="宋体"/>
          <w:color w:val="000000"/>
          <w:w w:val="101"/>
          <w:sz w:val="20"/>
        </w:rPr>
        <w:t>•在快速访问工具栏中，单击“新建”。</w:t>
      </w:r>
    </w:p>
    <w:p w14:paraId="710E322B" w14:textId="77777777" w:rsidR="003A70CC" w:rsidRDefault="00FB74A8">
      <w:pPr>
        <w:spacing w:before="60" w:line="200" w:lineRule="exact"/>
        <w:ind w:left="360" w:right="306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2"/>
          <w:sz w:val="20"/>
        </w:rPr>
        <w:t>•点击文件标签，点击新建，选择一个空白的地图模板。</w:t>
      </w:r>
    </w:p>
    <w:p w14:paraId="48A78A37" w14:textId="77777777" w:rsidR="003A70CC" w:rsidRDefault="00664571">
      <w:pPr>
        <w:pBdr>
          <w:top w:val="single" w:sz="0" w:space="7" w:color="FFFFFF"/>
        </w:pBdr>
        <w:ind w:left="360"/>
        <w:sectPr w:rsidR="003A70CC">
          <w:type w:val="continuous"/>
          <w:pgSz w:w="12240" w:h="17760"/>
          <w:pgMar w:top="740" w:right="1400" w:bottom="1440" w:left="1440" w:header="720" w:footer="720" w:gutter="0"/>
          <w:cols w:space="720"/>
        </w:sectPr>
      </w:pPr>
      <w:r>
        <w:pict w14:anchorId="189694C5">
          <v:group id="_x0000_s6636" style="width:88pt;height:13pt;mso-position-horizontal-relative:char;mso-position-vertical-relative:line" coordsize="1760,260">
            <v:shape id="_x0000_s6638" style="position:absolute;left:480;width:1280;height:260;mso-width-relative:margin;mso-height-relative:margin" coordsize="1760,260" o:spt="100" adj="0,,0" path="" stroked="f">
              <v:stroke joinstyle="round"/>
              <v:formulas/>
              <v:path o:connecttype="segments"/>
              <o:lock v:ext="edit" aspectratio="t"/>
              <v:textbox inset="0,0,0,0">
                <w:txbxContent>
                  <w:p w14:paraId="1ECA1FFF" w14:textId="77777777" w:rsidR="003A70CC" w:rsidRDefault="00FB74A8">
                    <w:pPr>
                      <w:spacing w:line="180" w:lineRule="exact"/>
                      <w:jc w:val="left"/>
                    </w:pPr>
                    <w:r>
                      <w:rPr>
                        <w:rFonts w:ascii="Times New Roman" w:eastAsia="宋体" w:hAnsi="宋体" w:cs="宋体"/>
                        <w:color w:val="000000"/>
                        <w:w w:val="106"/>
                        <w:sz w:val="18"/>
                      </w:rPr>
                      <w:t>按</w:t>
                    </w:r>
                    <w:r>
                      <w:rPr>
                        <w:rFonts w:ascii="Times New Roman" w:eastAsia="宋体" w:hAnsi="宋体" w:cs="宋体"/>
                        <w:color w:val="000000"/>
                        <w:w w:val="106"/>
                        <w:sz w:val="18"/>
                      </w:rPr>
                      <w:t>CTRL + N</w:t>
                    </w:r>
                    <w:r>
                      <w:rPr>
                        <w:rFonts w:ascii="Times New Roman" w:eastAsia="宋体" w:hAnsi="宋体" w:cs="宋体"/>
                        <w:color w:val="000000"/>
                        <w:w w:val="106"/>
                        <w:sz w:val="18"/>
                      </w:rPr>
                      <w:t>。</w:t>
                    </w:r>
                  </w:p>
                </w:txbxContent>
              </v:textbox>
            </v:shape>
            <v:shape id="_x0000_s6637" style="position:absolute;width:400;height:220;mso-width-relative:margin;mso-height-relative:margin" coordsize="1760,260" o:spt="100" adj="0,,0" path="">
              <v:stroke joinstyle="round"/>
              <v:imagedata r:id="rId38" o:title="image33"/>
              <v:formulas/>
              <v:path o:connecttype="segments"/>
              <o:lock v:ext="edit" aspectratio="t"/>
            </v:shape>
            <w10:anchorlock/>
          </v:group>
        </w:pict>
      </w:r>
    </w:p>
    <w:p w14:paraId="5E6E3DB7" w14:textId="77777777" w:rsidR="003A70CC" w:rsidRDefault="00FB74A8">
      <w:pPr>
        <w:pBdr>
          <w:top w:val="single" w:sz="0" w:space="8" w:color="FFFFFF"/>
        </w:pBdr>
        <w:spacing w:line="200" w:lineRule="exact"/>
        <w:ind w:left="120" w:right="2860"/>
        <w:jc w:val="left"/>
      </w:pPr>
      <w:r>
        <w:rPr>
          <w:rFonts w:ascii="Times New Roman" w:eastAsia="宋体" w:hAnsi="宋体" w:cs="宋体"/>
          <w:color w:val="000000"/>
          <w:w w:val="104"/>
          <w:sz w:val="20"/>
        </w:rPr>
        <w:t>MindManager</w:t>
      </w:r>
      <w:r>
        <w:rPr>
          <w:rFonts w:ascii="Times New Roman" w:eastAsia="宋体" w:hAnsi="宋体" w:cs="宋体"/>
          <w:color w:val="000000"/>
          <w:w w:val="104"/>
          <w:sz w:val="20"/>
        </w:rPr>
        <w:t>基于新的空白地图模板打开新的地图。</w:t>
      </w:r>
    </w:p>
    <w:p w14:paraId="4642783C" w14:textId="77777777" w:rsidR="003A70CC" w:rsidRDefault="00FB74A8">
      <w:pPr>
        <w:spacing w:before="60" w:line="200" w:lineRule="exact"/>
        <w:ind w:left="120" w:right="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2"/>
          <w:sz w:val="20"/>
        </w:rPr>
        <w:t>每个新的空白地图都以一个中心主题或标题开始。首先，单击中心主题并输入</w:t>
      </w:r>
    </w:p>
    <w:p w14:paraId="7F0B7F11" w14:textId="77777777" w:rsidR="003A70CC" w:rsidRDefault="00664571">
      <w:pPr>
        <w:pBdr>
          <w:top w:val="single" w:sz="0" w:space="1" w:color="FFFFFF"/>
        </w:pBdr>
        <w:ind w:left="120"/>
        <w:sectPr w:rsidR="003A70CC">
          <w:type w:val="continuous"/>
          <w:pgSz w:w="12240" w:h="17760"/>
          <w:pgMar w:top="740" w:right="1400" w:bottom="1440" w:left="1440" w:header="720" w:footer="720" w:gutter="0"/>
          <w:cols w:space="720"/>
        </w:sectPr>
      </w:pPr>
      <w:r>
        <w:pict w14:anchorId="233CA1F7">
          <v:group id="_x0000_s6633" style="width:300pt;height:16pt;mso-position-horizontal-relative:char;mso-position-vertical-relative:line" coordsize="6000,320">
            <v:shape id="_x0000_s6635" style="position:absolute;top:20;width:6000;height:300;mso-width-relative:margin;mso-height-relative:margin" coordsize="6000,320" o:spt="100" adj="0,,0" path="" stroked="f">
              <v:stroke joinstyle="round"/>
              <v:formulas/>
              <v:path o:connecttype="segments"/>
              <o:lock v:ext="edit" aspectratio="t"/>
              <v:textbox inset="0,0,0,0">
                <w:txbxContent>
                  <w:p w14:paraId="127CBC3A" w14:textId="77777777" w:rsidR="003A70CC" w:rsidRDefault="00FB74A8">
                    <w:pPr>
                      <w:spacing w:line="193" w:lineRule="exact"/>
                      <w:jc w:val="left"/>
                    </w:pPr>
                    <w:r>
                      <w:rPr>
                        <w:rFonts w:ascii="Times New Roman" w:eastAsia="宋体" w:hAnsi="宋体" w:cs="宋体"/>
                        <w:color w:val="000000"/>
                        <w:w w:val="103"/>
                        <w:sz w:val="20"/>
                      </w:rPr>
                      <w:t>地图主题。然后，继续创建其他主题。</w:t>
                    </w:r>
                    <w:r>
                      <w:rPr>
                        <w:rFonts w:ascii="Times New Roman" w:eastAsia="宋体" w:hAnsi="宋体" w:cs="宋体"/>
                        <w:color w:val="E41B23"/>
                        <w:w w:val="103"/>
                        <w:sz w:val="18"/>
                      </w:rPr>
                      <w:t>阅读提示</w:t>
                    </w:r>
                  </w:p>
                </w:txbxContent>
              </v:textbox>
            </v:shape>
            <v:shape id="_x0000_s6634" style="position:absolute;left:4880;width:1120;height:320;mso-width-relative:margin;mso-height-relative:margin" coordsize="6000,320" o:spt="100" adj="0,,0" path="">
              <v:stroke joinstyle="round"/>
              <v:imagedata r:id="rId39" o:title="image34"/>
              <v:formulas/>
              <v:path o:connecttype="segments"/>
              <o:lock v:ext="edit" aspectratio="t"/>
            </v:shape>
            <w10:anchorlock/>
          </v:group>
        </w:pict>
      </w:r>
    </w:p>
    <w:p w14:paraId="7716B73E" w14:textId="77777777" w:rsidR="003A70CC" w:rsidRDefault="00FB74A8">
      <w:pPr>
        <w:pBdr>
          <w:top w:val="single" w:sz="0" w:space="8" w:color="FFFFFF"/>
        </w:pBdr>
        <w:spacing w:line="200" w:lineRule="exact"/>
        <w:ind w:left="120" w:right="4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4"/>
          <w:sz w:val="20"/>
        </w:rPr>
        <w:t>您可以设置一个选项，每次</w:t>
      </w:r>
      <w:r>
        <w:rPr>
          <w:rFonts w:ascii="Times New Roman" w:eastAsia="宋体" w:hAnsi="宋体" w:cs="宋体"/>
          <w:color w:val="000000"/>
          <w:w w:val="104"/>
          <w:sz w:val="20"/>
        </w:rPr>
        <w:t>MindManager</w:t>
      </w:r>
      <w:r>
        <w:rPr>
          <w:rFonts w:ascii="Times New Roman" w:eastAsia="宋体" w:hAnsi="宋体" w:cs="宋体"/>
          <w:color w:val="000000"/>
          <w:w w:val="104"/>
          <w:sz w:val="20"/>
        </w:rPr>
        <w:t>使用常规选项启动时打开一个新映射。</w:t>
      </w:r>
    </w:p>
    <w:p w14:paraId="3D80C055" w14:textId="77777777" w:rsidR="003A70CC" w:rsidRDefault="00664571">
      <w:pPr>
        <w:pBdr>
          <w:top w:val="single" w:sz="0" w:space="26" w:color="FFFFFF"/>
        </w:pBdr>
        <w:spacing w:line="14" w:lineRule="exact"/>
        <w:ind w:left="100"/>
        <w:sectPr w:rsidR="003A70CC">
          <w:type w:val="continuous"/>
          <w:pgSz w:w="12240" w:h="17760"/>
          <w:pgMar w:top="740" w:right="1400" w:bottom="1440" w:left="1440" w:header="720" w:footer="720" w:gutter="0"/>
          <w:cols w:space="720"/>
        </w:sectPr>
      </w:pPr>
      <w:r>
        <w:pict w14:anchorId="6A21A2C9">
          <v:group id="_x0000_s6631" style="width:464pt;height:.4pt;mso-position-horizontal-relative:char;mso-position-vertical-relative:line" coordsize=",8">
            <v:line id="_x0000_s6632" style="position:absolute" from="0,4" to="1000,4" strokeweight=".4pt"/>
            <w10:anchorlock/>
          </v:group>
        </w:pict>
      </w:r>
    </w:p>
    <w:p w14:paraId="0F5F4BA2" w14:textId="77777777" w:rsidR="003A70CC" w:rsidRDefault="00FB74A8">
      <w:pPr>
        <w:pBdr>
          <w:top w:val="single" w:sz="0" w:space="31" w:color="FFFFFF"/>
        </w:pBdr>
        <w:spacing w:before="340" w:line="200" w:lineRule="exact"/>
        <w:ind w:left="9120" w:right="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10"/>
          <w:sz w:val="20"/>
        </w:rPr>
        <w:t>16</w:t>
      </w:r>
    </w:p>
    <w:p w14:paraId="55E535A8" w14:textId="442E42AC" w:rsidR="003A70CC" w:rsidRDefault="00C368D6">
      <w:pPr>
        <w:pageBreakBefore/>
        <w:spacing w:line="200" w:lineRule="exact"/>
        <w:ind w:right="700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55484386" w14:textId="77777777" w:rsidR="003A70CC" w:rsidRDefault="00FB74A8">
      <w:pPr>
        <w:pBdr>
          <w:top w:val="single" w:sz="0" w:space="21" w:color="FFFFFF"/>
        </w:pBdr>
        <w:spacing w:line="210" w:lineRule="exact"/>
        <w:ind w:right="5260"/>
        <w:jc w:val="left"/>
        <w:sectPr w:rsidR="003A70CC">
          <w:type w:val="continuous"/>
          <w:pgSz w:w="12240" w:h="17760"/>
          <w:pgMar w:top="740" w:right="1380" w:bottom="1440" w:left="1560" w:header="720" w:footer="720" w:gutter="0"/>
          <w:cols w:space="720"/>
        </w:sectPr>
      </w:pPr>
      <w:r>
        <w:rPr>
          <w:rFonts w:ascii="Times New Roman" w:eastAsia="宋体" w:hAnsi="宋体" w:cs="宋体"/>
          <w:color w:val="3E4D53"/>
        </w:rPr>
        <w:t>基于地图模板创建一个新地图</w:t>
      </w:r>
    </w:p>
    <w:p w14:paraId="50534F2F" w14:textId="77777777" w:rsidR="003A70CC" w:rsidRDefault="00FB74A8">
      <w:pPr>
        <w:pBdr>
          <w:top w:val="single" w:sz="0" w:space="8" w:color="FFFFFF"/>
        </w:pBdr>
        <w:spacing w:line="310" w:lineRule="exact"/>
        <w:ind w:right="60"/>
      </w:pPr>
      <w:r>
        <w:rPr>
          <w:rFonts w:ascii="Times New Roman" w:eastAsia="宋体" w:hAnsi="宋体" w:cs="宋体"/>
          <w:color w:val="000000"/>
          <w:w w:val="101"/>
          <w:sz w:val="20"/>
        </w:rPr>
        <w:t>您可以使用新地图对话框中显示的地图模板创建新地图，或者如果您连接到互联网，您可以从在线图库或地图中选择模板</w:t>
      </w:r>
      <w:r>
        <w:rPr>
          <w:rFonts w:ascii="Times New Roman" w:eastAsia="宋体" w:hAnsi="宋体" w:cs="宋体"/>
          <w:color w:val="000000"/>
          <w:w w:val="101"/>
          <w:sz w:val="20"/>
        </w:rPr>
        <w:t>!</w:t>
      </w:r>
      <w:r>
        <w:rPr>
          <w:rFonts w:ascii="Times New Roman" w:eastAsia="宋体" w:hAnsi="宋体" w:cs="宋体"/>
          <w:color w:val="000000"/>
          <w:w w:val="101"/>
          <w:sz w:val="20"/>
        </w:rPr>
        <w:t>收集。</w:t>
      </w:r>
    </w:p>
    <w:p w14:paraId="2711A04F" w14:textId="77777777" w:rsidR="003A70CC" w:rsidRDefault="00FB74A8">
      <w:pPr>
        <w:spacing w:before="80" w:line="200" w:lineRule="exact"/>
        <w:ind w:left="240" w:right="6600"/>
      </w:pPr>
      <w:r>
        <w:rPr>
          <w:rFonts w:ascii="Times New Roman" w:eastAsia="宋体" w:hAnsi="宋体" w:cs="宋体"/>
          <w:color w:val="000000"/>
          <w:sz w:val="20"/>
        </w:rPr>
        <w:t>1.</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6A3FAF31" w14:textId="77777777" w:rsidR="003A70CC" w:rsidRDefault="003A70CC">
      <w:pPr>
        <w:spacing w:line="14" w:lineRule="exact"/>
        <w:sectPr w:rsidR="003A70CC">
          <w:type w:val="continuous"/>
          <w:pgSz w:w="12240" w:h="17760"/>
          <w:pgMar w:top="740" w:right="1380" w:bottom="1440" w:left="1560" w:header="720" w:footer="720" w:gutter="0"/>
          <w:cols w:space="720"/>
        </w:sectPr>
      </w:pPr>
    </w:p>
    <w:p w14:paraId="2830E95B" w14:textId="77777777" w:rsidR="003A70CC" w:rsidRDefault="00664571">
      <w:pPr>
        <w:pBdr>
          <w:top w:val="single" w:sz="0" w:space="2" w:color="FFFFFF"/>
        </w:pBdr>
        <w:ind w:left="620"/>
        <w:sectPr w:rsidR="003A70CC">
          <w:type w:val="continuous"/>
          <w:pgSz w:w="12240" w:h="17760"/>
          <w:pgMar w:top="740" w:right="1380" w:bottom="1440" w:left="1560" w:header="720" w:footer="720" w:gutter="0"/>
          <w:cols w:space="720"/>
        </w:sectPr>
      </w:pPr>
      <w:r>
        <w:pict w14:anchorId="64C6AF1F">
          <v:group id="_x0000_s6625" style="width:430pt;height:57pt;mso-position-horizontal-relative:char;mso-position-vertical-relative:line" coordsize="8600,1140">
            <v:shape id="_x0000_s6630" style="position:absolute;width:8600;height:1140;mso-width-relative:margin;mso-height-relative:margin" coordsize="8600,1140" o:spt="100" adj="0,,0" path="">
              <v:stroke joinstyle="round"/>
              <v:imagedata r:id="rId40" o:title="image35"/>
              <v:formulas/>
              <v:path o:connecttype="segments"/>
              <o:lock v:ext="edit" aspectratio="t"/>
            </v:shape>
            <v:shape id="_x0000_s6629" style="position:absolute;left:160;top:40;width:3440;height:300;mso-width-relative:margin;mso-height-relative:margin" coordsize="8600,1140" o:spt="100" adj="0,,0" path="" stroked="f">
              <v:stroke joinstyle="round"/>
              <v:formulas/>
              <v:path o:connecttype="segments"/>
              <o:lock v:ext="edit" aspectratio="t"/>
              <v:textbox inset="0,0,0,0">
                <w:txbxContent>
                  <w:p w14:paraId="7E8EB01D" w14:textId="77777777" w:rsidR="003A70CC" w:rsidRDefault="00FB74A8">
                    <w:pPr>
                      <w:spacing w:line="200" w:lineRule="exact"/>
                      <w:jc w:val="left"/>
                    </w:pPr>
                    <w:r>
                      <w:rPr>
                        <w:rFonts w:ascii="Times New Roman" w:eastAsia="宋体" w:hAnsi="宋体" w:cs="宋体"/>
                        <w:color w:val="000000"/>
                        <w:w w:val="102"/>
                        <w:sz w:val="20"/>
                      </w:rPr>
                      <w:t>在“快速访问”工具栏中，单击</w:t>
                    </w:r>
                  </w:p>
                </w:txbxContent>
              </v:textbox>
            </v:shape>
            <v:shape id="_x0000_s6628" style="position:absolute;left:160;top:400;width:960;height:640;mso-width-relative:margin;mso-height-relative:margin" coordsize="8600,1140" o:spt="100" adj="0,,0" path="" stroked="f">
              <v:stroke joinstyle="round"/>
              <v:formulas/>
              <v:path o:connecttype="segments"/>
              <o:lock v:ext="edit" aspectratio="t"/>
              <v:textbox inset="0,0,0,0">
                <w:txbxContent>
                  <w:p w14:paraId="07A121E1" w14:textId="77777777" w:rsidR="003A70CC" w:rsidRDefault="00FB74A8">
                    <w:pPr>
                      <w:spacing w:line="310" w:lineRule="exact"/>
                      <w:jc w:val="left"/>
                    </w:pPr>
                    <w:r>
                      <w:rPr>
                        <w:rFonts w:ascii="Times New Roman" w:eastAsia="宋体" w:hAnsi="宋体" w:cs="宋体"/>
                        <w:color w:val="000000"/>
                        <w:w w:val="99"/>
                        <w:sz w:val="20"/>
                      </w:rPr>
                      <w:t>新箭头模板。</w:t>
                    </w:r>
                  </w:p>
                </w:txbxContent>
              </v:textbox>
            </v:shape>
            <v:shape id="_x0000_s6627" style="position:absolute;left:1620;top:400;width:1860;height:300;mso-width-relative:margin;mso-height-relative:margin" coordsize="8600,1140" o:spt="100" adj="0,,0" path="" stroked="f">
              <v:stroke joinstyle="round"/>
              <v:formulas/>
              <v:path o:connecttype="segments"/>
              <o:lock v:ext="edit" aspectratio="t"/>
              <v:textbox inset="0,0,0,0">
                <w:txbxContent>
                  <w:p w14:paraId="70B6B785" w14:textId="77777777" w:rsidR="003A70CC" w:rsidRDefault="00FB74A8">
                    <w:pPr>
                      <w:spacing w:line="200" w:lineRule="exact"/>
                      <w:jc w:val="left"/>
                    </w:pPr>
                    <w:r>
                      <w:rPr>
                        <w:rFonts w:ascii="Times New Roman" w:eastAsia="宋体" w:hAnsi="宋体" w:cs="宋体"/>
                        <w:color w:val="000000"/>
                        <w:sz w:val="20"/>
                      </w:rPr>
                      <w:t>，然后点击</w:t>
                    </w:r>
                    <w:r>
                      <w:rPr>
                        <w:rFonts w:ascii="Times New Roman" w:eastAsia="宋体" w:hAnsi="宋体" w:cs="宋体"/>
                        <w:color w:val="000000"/>
                        <w:sz w:val="20"/>
                      </w:rPr>
                      <w:t>From</w:t>
                    </w:r>
                  </w:p>
                </w:txbxContent>
              </v:textbox>
            </v:shape>
            <v:shape id="_x0000_s6626" style="position:absolute;left:4140;top:340;width:3960;height:400;mso-width-relative:margin;mso-height-relative:margin" coordsize="8600,1140" o:spt="100" adj="0,,0" path="" stroked="f">
              <v:stroke joinstyle="round"/>
              <v:formulas/>
              <v:path o:connecttype="segments"/>
              <o:lock v:ext="edit" aspectratio="t"/>
              <v:textbox inset="0,0,0,0">
                <w:txbxContent>
                  <w:p w14:paraId="464C8D07" w14:textId="77777777" w:rsidR="003A70CC" w:rsidRDefault="00FB74A8">
                    <w:pPr>
                      <w:spacing w:line="209" w:lineRule="exact"/>
                      <w:jc w:val="left"/>
                    </w:pPr>
                    <w:r>
                      <w:rPr>
                        <w:rFonts w:ascii="Times New Roman" w:eastAsia="宋体" w:hAnsi="宋体" w:cs="宋体"/>
                        <w:color w:val="000000"/>
                        <w:sz w:val="28"/>
                      </w:rPr>
                      <w:t>或者单击</w:t>
                    </w:r>
                    <w:r>
                      <w:rPr>
                        <w:rFonts w:ascii="Times New Roman" w:eastAsia="宋体" w:hAnsi="宋体" w:cs="宋体"/>
                        <w:color w:val="000000"/>
                        <w:sz w:val="28"/>
                      </w:rPr>
                      <w:t>File</w:t>
                    </w:r>
                    <w:r>
                      <w:rPr>
                        <w:rFonts w:ascii="Times New Roman" w:eastAsia="宋体" w:hAnsi="宋体" w:cs="宋体"/>
                        <w:color w:val="000000"/>
                        <w:sz w:val="28"/>
                      </w:rPr>
                      <w:t>选项卡，然后单击</w:t>
                    </w:r>
                    <w:r>
                      <w:rPr>
                        <w:rFonts w:ascii="Times New Roman" w:eastAsia="宋体" w:hAnsi="宋体" w:cs="宋体"/>
                        <w:color w:val="000000"/>
                        <w:sz w:val="28"/>
                      </w:rPr>
                      <w:t>New</w:t>
                    </w:r>
                    <w:r>
                      <w:rPr>
                        <w:rFonts w:ascii="Times New Roman" w:eastAsia="宋体" w:hAnsi="宋体" w:cs="宋体"/>
                        <w:color w:val="000000"/>
                        <w:sz w:val="28"/>
                      </w:rPr>
                      <w:t>。</w:t>
                    </w:r>
                  </w:p>
                </w:txbxContent>
              </v:textbox>
            </v:shape>
            <w10:anchorlock/>
          </v:group>
        </w:pict>
      </w:r>
    </w:p>
    <w:p w14:paraId="777519E1" w14:textId="77777777" w:rsidR="003A70CC" w:rsidRDefault="00FB74A8">
      <w:pPr>
        <w:pBdr>
          <w:top w:val="single" w:sz="0" w:space="7" w:color="FFFFFF"/>
        </w:pBdr>
        <w:spacing w:line="280" w:lineRule="exact"/>
        <w:ind w:left="480" w:right="118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4"/>
          <w:sz w:val="18"/>
        </w:rPr>
        <w:t>将显示一组内置的地图模板，并将其组织成带有诸如项目管理、战略规划和个人生产力等标题的部分。</w:t>
      </w:r>
    </w:p>
    <w:p w14:paraId="626EB410" w14:textId="77777777" w:rsidR="003A70CC" w:rsidRDefault="00FB74A8">
      <w:pPr>
        <w:pBdr>
          <w:top w:val="single" w:sz="0" w:space="7" w:color="FFFFFF"/>
        </w:pBdr>
        <w:spacing w:line="200" w:lineRule="exact"/>
        <w:ind w:left="240" w:right="342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4"/>
          <w:sz w:val="20"/>
        </w:rPr>
        <w:t>2.</w:t>
      </w:r>
      <w:r>
        <w:rPr>
          <w:rFonts w:ascii="Times New Roman" w:eastAsia="宋体" w:hAnsi="宋体" w:cs="宋体"/>
          <w:color w:val="000000"/>
          <w:w w:val="104"/>
          <w:sz w:val="20"/>
        </w:rPr>
        <w:t>在</w:t>
      </w:r>
      <w:r>
        <w:rPr>
          <w:rFonts w:ascii="Times New Roman" w:eastAsia="宋体" w:hAnsi="宋体" w:cs="宋体"/>
          <w:color w:val="000000"/>
          <w:w w:val="104"/>
          <w:sz w:val="20"/>
        </w:rPr>
        <w:t>templates Home</w:t>
      </w:r>
      <w:r>
        <w:rPr>
          <w:rFonts w:ascii="Times New Roman" w:eastAsia="宋体" w:hAnsi="宋体" w:cs="宋体"/>
          <w:color w:val="000000"/>
          <w:w w:val="104"/>
          <w:sz w:val="20"/>
        </w:rPr>
        <w:t>下浏览内置的地图模板</w:t>
      </w:r>
      <w:r>
        <w:rPr>
          <w:rFonts w:ascii="Times New Roman" w:eastAsia="宋体" w:hAnsi="宋体" w:cs="宋体"/>
          <w:color w:val="000000"/>
          <w:w w:val="104"/>
          <w:sz w:val="20"/>
        </w:rPr>
        <w:t>:</w:t>
      </w:r>
    </w:p>
    <w:p w14:paraId="4BFEB63C" w14:textId="77777777" w:rsidR="003A70CC" w:rsidRDefault="00FB74A8">
      <w:pPr>
        <w:pBdr>
          <w:top w:val="single" w:sz="0" w:space="3" w:color="FFFFFF"/>
        </w:pBdr>
        <w:spacing w:line="310" w:lineRule="exact"/>
        <w:ind w:left="1360" w:right="380" w:hanging="340"/>
        <w:jc w:val="left"/>
      </w:pPr>
      <w:r>
        <w:rPr>
          <w:rFonts w:ascii="Times New Roman" w:eastAsia="宋体" w:hAnsi="宋体" w:cs="宋体"/>
          <w:color w:val="000000"/>
          <w:w w:val="104"/>
          <w:sz w:val="20"/>
        </w:rPr>
        <w:t>•空白模板提供了基本的</w:t>
      </w:r>
      <w:r>
        <w:rPr>
          <w:rFonts w:ascii="Times New Roman" w:eastAsia="宋体" w:hAnsi="宋体" w:cs="宋体"/>
          <w:color w:val="000000"/>
          <w:w w:val="104"/>
          <w:sz w:val="20"/>
        </w:rPr>
        <w:t>MindManager</w:t>
      </w:r>
      <w:r>
        <w:rPr>
          <w:rFonts w:ascii="Times New Roman" w:eastAsia="宋体" w:hAnsi="宋体" w:cs="宋体"/>
          <w:color w:val="000000"/>
          <w:w w:val="104"/>
          <w:sz w:val="20"/>
        </w:rPr>
        <w:t>模板在几个地图布局</w:t>
      </w:r>
      <w:r>
        <w:rPr>
          <w:rFonts w:ascii="Times New Roman" w:eastAsia="宋体" w:hAnsi="宋体" w:cs="宋体"/>
          <w:color w:val="000000"/>
          <w:w w:val="104"/>
          <w:sz w:val="20"/>
        </w:rPr>
        <w:t>:</w:t>
      </w:r>
      <w:r>
        <w:rPr>
          <w:rFonts w:ascii="Times New Roman" w:eastAsia="宋体" w:hAnsi="宋体" w:cs="宋体"/>
          <w:color w:val="000000"/>
          <w:w w:val="104"/>
          <w:sz w:val="20"/>
        </w:rPr>
        <w:t>组织图，径向，右向，树，和流程图。</w:t>
      </w:r>
    </w:p>
    <w:p w14:paraId="05A1EF45" w14:textId="77777777" w:rsidR="003A70CC" w:rsidRDefault="00FB74A8">
      <w:pPr>
        <w:spacing w:before="80" w:line="310" w:lineRule="exact"/>
        <w:ind w:left="1380" w:right="100" w:hanging="360"/>
        <w:jc w:val="left"/>
      </w:pPr>
      <w:r>
        <w:rPr>
          <w:rFonts w:ascii="Times New Roman" w:eastAsia="宋体" w:hAnsi="宋体" w:cs="宋体"/>
          <w:color w:val="000000"/>
          <w:w w:val="102"/>
          <w:sz w:val="20"/>
        </w:rPr>
        <w:t>•</w:t>
      </w:r>
      <w:r>
        <w:rPr>
          <w:rFonts w:ascii="Times New Roman" w:eastAsia="宋体" w:hAnsi="宋体" w:cs="宋体"/>
          <w:color w:val="000000"/>
          <w:w w:val="102"/>
          <w:sz w:val="20"/>
        </w:rPr>
        <w:t>My Templates</w:t>
      </w:r>
      <w:r>
        <w:rPr>
          <w:rFonts w:ascii="Times New Roman" w:eastAsia="宋体" w:hAnsi="宋体" w:cs="宋体"/>
          <w:color w:val="000000"/>
          <w:w w:val="102"/>
          <w:sz w:val="20"/>
        </w:rPr>
        <w:t>列出了你使用</w:t>
      </w:r>
      <w:r>
        <w:rPr>
          <w:rFonts w:ascii="Times New Roman" w:eastAsia="宋体" w:hAnsi="宋体" w:cs="宋体"/>
          <w:color w:val="000000"/>
          <w:w w:val="102"/>
          <w:sz w:val="20"/>
        </w:rPr>
        <w:t>Add Template</w:t>
      </w:r>
      <w:r>
        <w:rPr>
          <w:rFonts w:ascii="Times New Roman" w:eastAsia="宋体" w:hAnsi="宋体" w:cs="宋体"/>
          <w:color w:val="000000"/>
          <w:w w:val="102"/>
          <w:sz w:val="20"/>
        </w:rPr>
        <w:t>按钮或通过</w:t>
      </w:r>
      <w:r>
        <w:rPr>
          <w:rFonts w:ascii="Times New Roman" w:eastAsia="宋体" w:hAnsi="宋体" w:cs="宋体"/>
          <w:color w:val="000000"/>
          <w:w w:val="102"/>
          <w:sz w:val="20"/>
        </w:rPr>
        <w:t>Design</w:t>
      </w:r>
      <w:r>
        <w:rPr>
          <w:rFonts w:ascii="Times New Roman" w:eastAsia="宋体" w:hAnsi="宋体" w:cs="宋体"/>
          <w:color w:val="000000"/>
          <w:w w:val="102"/>
          <w:sz w:val="20"/>
        </w:rPr>
        <w:t>标签中的</w:t>
      </w:r>
      <w:r>
        <w:rPr>
          <w:rFonts w:ascii="Times New Roman" w:eastAsia="宋体" w:hAnsi="宋体" w:cs="宋体"/>
          <w:color w:val="000000"/>
          <w:w w:val="102"/>
          <w:sz w:val="20"/>
        </w:rPr>
        <w:t>Template Organizer</w:t>
      </w:r>
      <w:r>
        <w:rPr>
          <w:rFonts w:ascii="Times New Roman" w:eastAsia="宋体" w:hAnsi="宋体" w:cs="宋体"/>
          <w:color w:val="000000"/>
          <w:w w:val="102"/>
          <w:sz w:val="20"/>
        </w:rPr>
        <w:t>添加的模板。</w:t>
      </w:r>
    </w:p>
    <w:p w14:paraId="3064EAE1" w14:textId="77777777" w:rsidR="003A70CC" w:rsidRDefault="00FB74A8">
      <w:pPr>
        <w:spacing w:before="60" w:line="327" w:lineRule="exact"/>
        <w:ind w:left="1380" w:right="480" w:hanging="360"/>
        <w:jc w:val="left"/>
      </w:pPr>
      <w:r>
        <w:rPr>
          <w:rFonts w:ascii="Times New Roman" w:eastAsia="宋体" w:hAnsi="宋体" w:cs="宋体"/>
          <w:color w:val="000000"/>
          <w:w w:val="105"/>
          <w:sz w:val="20"/>
        </w:rPr>
        <w:t>•点击任何</w:t>
      </w:r>
      <w:r>
        <w:rPr>
          <w:rFonts w:ascii="Times New Roman" w:eastAsia="宋体" w:hAnsi="宋体" w:cs="宋体"/>
          <w:color w:val="000000"/>
          <w:w w:val="105"/>
          <w:sz w:val="20"/>
        </w:rPr>
        <w:t>MindManager</w:t>
      </w:r>
      <w:r>
        <w:rPr>
          <w:rFonts w:ascii="Times New Roman" w:eastAsia="宋体" w:hAnsi="宋体" w:cs="宋体"/>
          <w:color w:val="000000"/>
          <w:w w:val="105"/>
          <w:sz w:val="20"/>
        </w:rPr>
        <w:t>专业模板类别</w:t>
      </w:r>
      <w:r>
        <w:rPr>
          <w:rFonts w:ascii="Times New Roman" w:eastAsia="宋体" w:hAnsi="宋体" w:cs="宋体"/>
          <w:color w:val="000000"/>
          <w:w w:val="105"/>
          <w:sz w:val="20"/>
        </w:rPr>
        <w:t>(</w:t>
      </w:r>
      <w:r>
        <w:rPr>
          <w:rFonts w:ascii="Times New Roman" w:eastAsia="宋体" w:hAnsi="宋体" w:cs="宋体"/>
          <w:color w:val="000000"/>
          <w:w w:val="105"/>
          <w:sz w:val="20"/>
        </w:rPr>
        <w:t>管理，会议和事件，个人生产力，问题解决，项目管理，战略计划，和流程图</w:t>
      </w:r>
      <w:r>
        <w:rPr>
          <w:rFonts w:ascii="Times New Roman" w:eastAsia="宋体" w:hAnsi="宋体" w:cs="宋体"/>
          <w:color w:val="000000"/>
          <w:w w:val="105"/>
          <w:sz w:val="20"/>
        </w:rPr>
        <w:t>)</w:t>
      </w:r>
      <w:r>
        <w:rPr>
          <w:rFonts w:ascii="Times New Roman" w:eastAsia="宋体" w:hAnsi="宋体" w:cs="宋体"/>
          <w:color w:val="000000"/>
          <w:w w:val="105"/>
          <w:sz w:val="20"/>
        </w:rPr>
        <w:t>查看预先设计的模板选项。</w:t>
      </w:r>
    </w:p>
    <w:p w14:paraId="2A939826" w14:textId="77777777" w:rsidR="003A70CC" w:rsidRDefault="00FB74A8">
      <w:pPr>
        <w:spacing w:before="60" w:line="320" w:lineRule="exact"/>
        <w:ind w:left="1380" w:right="80" w:hanging="36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2"/>
          <w:sz w:val="20"/>
        </w:rPr>
        <w:t>•在在线模板中，点击在线图库或地图</w:t>
      </w:r>
      <w:r>
        <w:rPr>
          <w:rFonts w:ascii="Times New Roman" w:eastAsia="宋体" w:hAnsi="宋体" w:cs="宋体"/>
          <w:color w:val="000000"/>
          <w:w w:val="102"/>
          <w:sz w:val="20"/>
        </w:rPr>
        <w:t>!</w:t>
      </w:r>
      <w:r>
        <w:rPr>
          <w:rFonts w:ascii="Times New Roman" w:eastAsia="宋体" w:hAnsi="宋体" w:cs="宋体"/>
          <w:color w:val="000000"/>
          <w:w w:val="102"/>
          <w:sz w:val="20"/>
        </w:rPr>
        <w:t>，选择一个类别，然后浏览显示的模板。</w:t>
      </w:r>
    </w:p>
    <w:p w14:paraId="7B40BE8C" w14:textId="77777777" w:rsidR="003A70CC" w:rsidRDefault="00FB74A8">
      <w:pPr>
        <w:pBdr>
          <w:top w:val="single" w:sz="0" w:space="3" w:color="FFFFFF"/>
        </w:pBdr>
        <w:spacing w:line="200" w:lineRule="exact"/>
        <w:ind w:left="240" w:right="6600"/>
      </w:pPr>
      <w:r>
        <w:rPr>
          <w:rFonts w:ascii="Times New Roman" w:eastAsia="宋体" w:hAnsi="宋体" w:cs="宋体"/>
          <w:color w:val="000000"/>
          <w:sz w:val="20"/>
        </w:rPr>
        <w:t>3.</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7DDAEB67" w14:textId="77777777" w:rsidR="003A70CC" w:rsidRDefault="00FB74A8">
      <w:pPr>
        <w:spacing w:before="60" w:line="310" w:lineRule="exact"/>
        <w:ind w:left="1360" w:right="720" w:hanging="340"/>
      </w:pPr>
      <w:r>
        <w:rPr>
          <w:rFonts w:ascii="Times New Roman" w:eastAsia="宋体" w:hAnsi="宋体" w:cs="宋体"/>
          <w:color w:val="000000"/>
          <w:sz w:val="20"/>
        </w:rPr>
        <w:t>•单击模板打开预览窗口。然后点击创建地图或通过点击右上角的</w:t>
      </w:r>
      <w:r>
        <w:rPr>
          <w:rFonts w:ascii="Times New Roman" w:eastAsia="宋体" w:hAnsi="宋体" w:cs="宋体"/>
          <w:color w:val="000000"/>
          <w:sz w:val="20"/>
        </w:rPr>
        <w:t>X</w:t>
      </w:r>
      <w:r>
        <w:rPr>
          <w:rFonts w:ascii="Times New Roman" w:eastAsia="宋体" w:hAnsi="宋体" w:cs="宋体"/>
          <w:color w:val="000000"/>
          <w:sz w:val="20"/>
        </w:rPr>
        <w:t>关闭地图。</w:t>
      </w:r>
    </w:p>
    <w:p w14:paraId="5285DA02" w14:textId="77777777" w:rsidR="003A70CC" w:rsidRDefault="003A70CC">
      <w:pPr>
        <w:spacing w:line="14" w:lineRule="exact"/>
        <w:sectPr w:rsidR="003A70CC">
          <w:type w:val="continuous"/>
          <w:pgSz w:w="12240" w:h="17760"/>
          <w:pgMar w:top="740" w:right="1380" w:bottom="1440" w:left="1560" w:header="720" w:footer="720" w:gutter="0"/>
          <w:cols w:space="720"/>
        </w:sectPr>
      </w:pPr>
    </w:p>
    <w:p w14:paraId="740967D9" w14:textId="77777777" w:rsidR="003A70CC" w:rsidRDefault="00664571">
      <w:pPr>
        <w:pBdr>
          <w:top w:val="single" w:sz="0" w:space="2" w:color="FFFFFF"/>
        </w:pBdr>
        <w:ind w:left="940"/>
        <w:sectPr w:rsidR="003A70CC">
          <w:type w:val="continuous"/>
          <w:pgSz w:w="12240" w:h="17760"/>
          <w:pgMar w:top="740" w:right="1380" w:bottom="1440" w:left="1560" w:header="720" w:footer="720" w:gutter="0"/>
          <w:cols w:space="720"/>
        </w:sectPr>
      </w:pPr>
      <w:r>
        <w:pict w14:anchorId="6D779313">
          <v:group id="_x0000_s6620" style="width:417pt;height:86pt;mso-position-horizontal-relative:char;mso-position-vertical-relative:line" coordsize="8340,1720">
            <v:shape id="_x0000_s6624" style="position:absolute;width:8340;height:1720;mso-width-relative:margin;mso-height-relative:margin" coordsize="8340,1720" o:spt="100" adj="0,,0" path="">
              <v:stroke joinstyle="round"/>
              <v:imagedata r:id="rId41" o:title="image36"/>
              <v:formulas/>
              <v:path o:connecttype="segments"/>
              <o:lock v:ext="edit" aspectratio="t"/>
            </v:shape>
            <v:shape id="_x0000_s6623" style="position:absolute;left:3440;top:1060;width:4580;height:300;mso-width-relative:margin;mso-height-relative:margin" coordsize="8340,1720" o:spt="100" adj="0,,0" path="" stroked="f">
              <v:stroke joinstyle="round"/>
              <v:formulas/>
              <v:path o:connecttype="segments"/>
              <o:lock v:ext="edit" aspectratio="t"/>
              <v:textbox inset="0,0,0,0">
                <w:txbxContent>
                  <w:p w14:paraId="67F2EA9C" w14:textId="77777777" w:rsidR="003A70CC" w:rsidRDefault="00FB74A8">
                    <w:pPr>
                      <w:spacing w:line="200" w:lineRule="exact"/>
                      <w:jc w:val="left"/>
                    </w:pPr>
                    <w:r>
                      <w:rPr>
                        <w:rFonts w:ascii="Times New Roman" w:eastAsia="宋体" w:hAnsi="宋体" w:cs="宋体"/>
                        <w:color w:val="000000"/>
                        <w:w w:val="103"/>
                        <w:sz w:val="20"/>
                      </w:rPr>
                      <w:t>或者模板文件夹顶部的面包屑</w:t>
                    </w:r>
                  </w:p>
                </w:txbxContent>
              </v:textbox>
            </v:shape>
            <v:shape id="_x0000_s6622" style="position:absolute;left:20;top:1400;width:500;height:300;mso-width-relative:margin;mso-height-relative:margin" coordsize="8340,1720" o:spt="100" adj="0,,0" path="" stroked="f">
              <v:stroke joinstyle="round"/>
              <v:formulas/>
              <v:path o:connecttype="segments"/>
              <o:lock v:ext="edit" aspectratio="t"/>
              <v:textbox inset="0,0,0,0">
                <w:txbxContent>
                  <w:p w14:paraId="63D42594" w14:textId="77777777" w:rsidR="003A70CC" w:rsidRDefault="00FB74A8">
                    <w:pPr>
                      <w:spacing w:line="200" w:lineRule="exact"/>
                      <w:jc w:val="left"/>
                    </w:pPr>
                    <w:r>
                      <w:rPr>
                        <w:rFonts w:ascii="Times New Roman" w:eastAsia="宋体" w:hAnsi="宋体" w:cs="宋体"/>
                        <w:color w:val="000000"/>
                        <w:w w:val="112"/>
                        <w:sz w:val="20"/>
                      </w:rPr>
                      <w:t>页面。</w:t>
                    </w:r>
                  </w:p>
                </w:txbxContent>
              </v:textbox>
            </v:shape>
            <v:shape id="_x0000_s6621" style="position:absolute;left:20;top:20;width:7660;height:640;mso-width-relative:margin;mso-height-relative:margin" coordsize="8340,1720" o:spt="100" adj="0,,0" path="" stroked="f">
              <v:stroke joinstyle="round"/>
              <v:formulas/>
              <v:path o:connecttype="segments"/>
              <o:lock v:ext="edit" aspectratio="t"/>
              <v:textbox inset="0,0,0,0">
                <w:txbxContent>
                  <w:p w14:paraId="4AF3E87D" w14:textId="77777777" w:rsidR="003A70CC" w:rsidRDefault="00FB74A8">
                    <w:pPr>
                      <w:spacing w:line="310" w:lineRule="exact"/>
                      <w:jc w:val="left"/>
                    </w:pPr>
                    <w:r>
                      <w:rPr>
                        <w:rFonts w:ascii="Times New Roman" w:eastAsia="宋体" w:hAnsi="宋体" w:cs="宋体"/>
                        <w:color w:val="000000"/>
                        <w:w w:val="102"/>
                        <w:sz w:val="20"/>
                      </w:rPr>
                      <w:t>•双击想要使用的模板作为新映射的基础。</w:t>
                    </w:r>
                    <w:r>
                      <w:rPr>
                        <w:rFonts w:ascii="Times New Roman" w:eastAsia="宋体" w:hAnsi="宋体" w:cs="宋体"/>
                        <w:color w:val="E41B23"/>
                        <w:w w:val="102"/>
                        <w:sz w:val="18"/>
                      </w:rPr>
                      <w:t>要返回模板的顶层，请使用</w:t>
                    </w:r>
                    <w:r>
                      <w:rPr>
                        <w:rFonts w:ascii="Times New Roman" w:eastAsia="宋体" w:hAnsi="宋体" w:cs="宋体"/>
                        <w:color w:val="E41B23"/>
                        <w:w w:val="102"/>
                        <w:sz w:val="18"/>
                      </w:rPr>
                      <w:t>back</w:t>
                    </w:r>
                    <w:r>
                      <w:rPr>
                        <w:rFonts w:ascii="Times New Roman" w:eastAsia="宋体" w:hAnsi="宋体" w:cs="宋体"/>
                        <w:color w:val="E41B23"/>
                        <w:w w:val="102"/>
                        <w:sz w:val="18"/>
                      </w:rPr>
                      <w:t>按钮</w:t>
                    </w:r>
                  </w:p>
                </w:txbxContent>
              </v:textbox>
            </v:shape>
            <w10:anchorlock/>
          </v:group>
        </w:pict>
      </w:r>
    </w:p>
    <w:p w14:paraId="27E1E9F8" w14:textId="77777777" w:rsidR="003A70CC" w:rsidRDefault="00FB74A8">
      <w:pPr>
        <w:pBdr>
          <w:top w:val="single" w:sz="0" w:space="31" w:color="FFFFFF"/>
        </w:pBdr>
        <w:spacing w:before="2980" w:line="200" w:lineRule="exact"/>
        <w:ind w:right="906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sz w:val="20"/>
        </w:rPr>
        <w:t>17</w:t>
      </w:r>
    </w:p>
    <w:p w14:paraId="20D98592" w14:textId="77777777" w:rsidR="003A70CC" w:rsidRDefault="00FB74A8">
      <w:pPr>
        <w:pageBreakBefore/>
        <w:spacing w:line="200" w:lineRule="exact"/>
        <w:ind w:left="7360" w:right="6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1"/>
          <w:sz w:val="20"/>
        </w:rPr>
        <w:lastRenderedPageBreak/>
        <w:t>为地图添加内容</w:t>
      </w:r>
    </w:p>
    <w:p w14:paraId="53E5E789" w14:textId="77777777" w:rsidR="003A70CC" w:rsidRDefault="00FB74A8">
      <w:pPr>
        <w:pBdr>
          <w:top w:val="single" w:sz="0" w:space="21" w:color="FFFFFF"/>
        </w:pBdr>
        <w:spacing w:line="210" w:lineRule="exact"/>
        <w:ind w:right="4760"/>
        <w:jc w:val="left"/>
        <w:sectPr w:rsidR="003A70CC">
          <w:type w:val="continuous"/>
          <w:pgSz w:w="12240" w:h="17760"/>
          <w:pgMar w:top="740" w:right="1380" w:bottom="1440" w:left="1560" w:header="720" w:footer="720" w:gutter="0"/>
          <w:cols w:space="720"/>
        </w:sectPr>
      </w:pPr>
      <w:r>
        <w:rPr>
          <w:rFonts w:ascii="Times New Roman" w:eastAsia="宋体" w:hAnsi="宋体" w:cs="宋体"/>
          <w:color w:val="3E4D53"/>
          <w:w w:val="96"/>
        </w:rPr>
        <w:t>向内置模板集添加映射模板</w:t>
      </w:r>
    </w:p>
    <w:p w14:paraId="35F06722" w14:textId="77777777" w:rsidR="003A70CC" w:rsidRDefault="00FB74A8">
      <w:pPr>
        <w:pBdr>
          <w:top w:val="single" w:sz="0" w:space="8" w:color="FFFFFF"/>
        </w:pBdr>
        <w:spacing w:line="200" w:lineRule="exact"/>
        <w:ind w:left="240" w:right="78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2"/>
          <w:sz w:val="20"/>
        </w:rPr>
        <w:t>1.</w:t>
      </w:r>
      <w:r>
        <w:rPr>
          <w:rFonts w:ascii="Times New Roman" w:eastAsia="宋体" w:hAnsi="宋体" w:cs="宋体"/>
          <w:color w:val="000000"/>
          <w:w w:val="102"/>
          <w:sz w:val="20"/>
        </w:rPr>
        <w:t>如果在对话框中没有看到要使用的模板，请单击</w:t>
      </w:r>
      <w:r>
        <w:rPr>
          <w:rFonts w:ascii="Times New Roman" w:eastAsia="宋体" w:hAnsi="宋体" w:cs="宋体"/>
          <w:color w:val="000000"/>
          <w:w w:val="102"/>
          <w:sz w:val="20"/>
        </w:rPr>
        <w:t>Add Template</w:t>
      </w:r>
      <w:r>
        <w:rPr>
          <w:rFonts w:ascii="Times New Roman" w:eastAsia="宋体" w:hAnsi="宋体" w:cs="宋体"/>
          <w:color w:val="000000"/>
          <w:w w:val="102"/>
          <w:sz w:val="20"/>
        </w:rPr>
        <w:t>按钮</w:t>
      </w:r>
    </w:p>
    <w:p w14:paraId="62B16090" w14:textId="77777777" w:rsidR="003A70CC" w:rsidRDefault="00664571">
      <w:pPr>
        <w:pBdr>
          <w:top w:val="single" w:sz="0" w:space="5" w:color="FFFFFF"/>
        </w:pBdr>
        <w:ind w:left="660"/>
        <w:sectPr w:rsidR="003A70CC">
          <w:type w:val="continuous"/>
          <w:pgSz w:w="12240" w:h="17760"/>
          <w:pgMar w:top="740" w:right="1380" w:bottom="1440" w:left="1560" w:header="720" w:footer="720" w:gutter="0"/>
          <w:cols w:space="720"/>
        </w:sectPr>
      </w:pPr>
      <w:r>
        <w:pict w14:anchorId="2FFC6E5E">
          <v:group id="_x0000_s6617" style="width:147pt;height:30pt;mso-position-horizontal-relative:char;mso-position-vertical-relative:line" coordsize="2940,600">
            <v:shape id="_x0000_s6619" style="position:absolute;width:1760;height:440;mso-width-relative:margin;mso-height-relative:margin" coordsize="2940,600" o:spt="100" adj="0,,0" path="">
              <v:stroke joinstyle="round"/>
              <v:imagedata r:id="rId42" o:title="image37"/>
              <v:formulas/>
              <v:path o:connecttype="segments"/>
              <o:lock v:ext="edit" aspectratio="t"/>
            </v:shape>
            <v:shape id="_x0000_s6618" style="position:absolute;left:1920;top:300;width:1020;height:300;mso-width-relative:margin;mso-height-relative:margin" coordsize="2940,600" o:spt="100" adj="0,,0" path="" stroked="f">
              <v:stroke joinstyle="round"/>
              <v:formulas/>
              <v:path o:connecttype="segments"/>
              <o:lock v:ext="edit" aspectratio="t"/>
              <v:textbox inset="0,0,0,0">
                <w:txbxContent>
                  <w:p w14:paraId="2CC3CBE7" w14:textId="77777777" w:rsidR="003A70CC" w:rsidRDefault="00FB74A8">
                    <w:pPr>
                      <w:spacing w:line="200" w:lineRule="exact"/>
                      <w:jc w:val="left"/>
                    </w:pPr>
                    <w:r>
                      <w:rPr>
                        <w:rFonts w:ascii="Times New Roman" w:eastAsia="宋体" w:hAnsi="宋体" w:cs="宋体"/>
                        <w:color w:val="000000"/>
                        <w:w w:val="101"/>
                        <w:sz w:val="20"/>
                      </w:rPr>
                      <w:t>在右上角。</w:t>
                    </w:r>
                  </w:p>
                </w:txbxContent>
              </v:textbox>
            </v:shape>
            <w10:anchorlock/>
          </v:group>
        </w:pict>
      </w:r>
    </w:p>
    <w:p w14:paraId="49D24CA7" w14:textId="77777777" w:rsidR="003A70CC" w:rsidRDefault="00FB74A8">
      <w:pPr>
        <w:pBdr>
          <w:top w:val="single" w:sz="0" w:space="2" w:color="FFFFFF"/>
        </w:pBdr>
        <w:spacing w:line="200" w:lineRule="exact"/>
        <w:ind w:left="240" w:right="146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2"/>
          <w:sz w:val="20"/>
        </w:rPr>
        <w:t>2.</w:t>
      </w:r>
      <w:r>
        <w:rPr>
          <w:rFonts w:ascii="Times New Roman" w:eastAsia="宋体" w:hAnsi="宋体" w:cs="宋体"/>
          <w:color w:val="000000"/>
          <w:w w:val="102"/>
          <w:sz w:val="20"/>
        </w:rPr>
        <w:t>导航到要添加的模板文件的位置，然后单击</w:t>
      </w:r>
      <w:r>
        <w:rPr>
          <w:rFonts w:ascii="Times New Roman" w:eastAsia="宋体" w:hAnsi="宋体" w:cs="宋体"/>
          <w:color w:val="000000"/>
          <w:w w:val="102"/>
          <w:sz w:val="20"/>
        </w:rPr>
        <w:t>Open</w:t>
      </w:r>
      <w:r>
        <w:rPr>
          <w:rFonts w:ascii="Times New Roman" w:eastAsia="宋体" w:hAnsi="宋体" w:cs="宋体"/>
          <w:color w:val="000000"/>
          <w:w w:val="102"/>
          <w:sz w:val="20"/>
        </w:rPr>
        <w:t>。</w:t>
      </w:r>
    </w:p>
    <w:p w14:paraId="23D3826E" w14:textId="77777777" w:rsidR="003A70CC" w:rsidRDefault="00664571">
      <w:pPr>
        <w:pBdr>
          <w:top w:val="single" w:sz="0" w:space="1" w:color="FFFFFF"/>
        </w:pBdr>
        <w:ind w:left="240"/>
        <w:sectPr w:rsidR="003A70CC">
          <w:type w:val="continuous"/>
          <w:pgSz w:w="12240" w:h="17760"/>
          <w:pgMar w:top="740" w:right="1380" w:bottom="1440" w:left="1560" w:header="720" w:footer="720" w:gutter="0"/>
          <w:cols w:space="720"/>
        </w:sectPr>
      </w:pPr>
      <w:r>
        <w:pict w14:anchorId="10A443A9">
          <v:group id="_x0000_s6613" style="width:452pt;height:35pt;mso-position-horizontal-relative:char;mso-position-vertical-relative:line" coordsize="9040,700">
            <v:shape id="_x0000_s6616" style="position:absolute;width:9040;height:700;mso-width-relative:margin;mso-height-relative:margin" coordsize="9040,700" o:spt="100" adj="0,,0" path="">
              <v:stroke joinstyle="round"/>
              <v:imagedata r:id="rId43" o:title="image38"/>
              <v:formulas/>
              <v:path o:connecttype="segments"/>
              <o:lock v:ext="edit" aspectratio="t"/>
            </v:shape>
            <v:shape id="_x0000_s6615" style="position:absolute;left:7960;top:60;width:820;height:260;mso-width-relative:margin;mso-height-relative:margin" coordsize="9040,700" o:spt="100" adj="0,,0" path="" stroked="f">
              <v:stroke joinstyle="round"/>
              <v:formulas/>
              <v:path o:connecttype="segments"/>
              <o:lock v:ext="edit" aspectratio="t"/>
              <v:textbox inset="0,0,0,0">
                <w:txbxContent>
                  <w:p w14:paraId="2B41A977"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v:shape id="_x0000_s6614" style="position:absolute;top:40;width:7600;height:640;mso-width-relative:margin;mso-height-relative:margin" coordsize="9040,700" o:spt="100" adj="0,,0" path="" stroked="f">
              <v:stroke joinstyle="round"/>
              <v:formulas/>
              <v:path o:connecttype="segments"/>
              <o:lock v:ext="edit" aspectratio="t"/>
              <v:textbox inset="0,0,0,0">
                <w:txbxContent>
                  <w:p w14:paraId="087C5F7E" w14:textId="77777777" w:rsidR="003A70CC" w:rsidRDefault="00FB74A8">
                    <w:pPr>
                      <w:spacing w:line="310" w:lineRule="exact"/>
                      <w:ind w:left="480" w:hanging="480"/>
                      <w:jc w:val="left"/>
                    </w:pPr>
                    <w:r>
                      <w:rPr>
                        <w:rFonts w:ascii="Times New Roman" w:eastAsia="宋体" w:hAnsi="宋体" w:cs="宋体"/>
                        <w:color w:val="000000"/>
                        <w:w w:val="102"/>
                        <w:sz w:val="20"/>
                      </w:rPr>
                      <w:t>3.</w:t>
                    </w:r>
                    <w:r>
                      <w:rPr>
                        <w:rFonts w:ascii="Times New Roman" w:eastAsia="宋体" w:hAnsi="宋体" w:cs="宋体"/>
                        <w:color w:val="000000"/>
                        <w:w w:val="102"/>
                        <w:sz w:val="20"/>
                      </w:rPr>
                      <w:t>模板将和内置模板一起出现在</w:t>
                    </w:r>
                    <w:r>
                      <w:rPr>
                        <w:rFonts w:ascii="Times New Roman" w:eastAsia="宋体" w:hAnsi="宋体" w:cs="宋体"/>
                        <w:color w:val="000000"/>
                        <w:w w:val="102"/>
                        <w:sz w:val="20"/>
                      </w:rPr>
                      <w:t>New Map</w:t>
                    </w:r>
                    <w:r>
                      <w:rPr>
                        <w:rFonts w:ascii="Times New Roman" w:eastAsia="宋体" w:hAnsi="宋体" w:cs="宋体"/>
                        <w:color w:val="000000"/>
                        <w:w w:val="102"/>
                        <w:sz w:val="20"/>
                      </w:rPr>
                      <w:t>对话框中。有关编辑映射模板的更多信息，请参见修改映射模板。</w:t>
                    </w:r>
                  </w:p>
                </w:txbxContent>
              </v:textbox>
            </v:shape>
            <w10:anchorlock/>
          </v:group>
        </w:pict>
      </w:r>
    </w:p>
    <w:p w14:paraId="043F6EB0" w14:textId="77777777" w:rsidR="003A70CC" w:rsidRDefault="00FB74A8">
      <w:pPr>
        <w:pBdr>
          <w:top w:val="single" w:sz="0" w:space="28" w:color="FFFFFF"/>
        </w:pBdr>
        <w:spacing w:line="210" w:lineRule="exact"/>
        <w:ind w:right="5740"/>
        <w:jc w:val="left"/>
        <w:sectPr w:rsidR="003A70CC">
          <w:type w:val="continuous"/>
          <w:pgSz w:w="12240" w:h="17760"/>
          <w:pgMar w:top="740" w:right="1380" w:bottom="1440" w:left="1560" w:header="720" w:footer="720" w:gutter="0"/>
          <w:cols w:space="720"/>
        </w:sectPr>
      </w:pPr>
      <w:r>
        <w:rPr>
          <w:rFonts w:ascii="Times New Roman" w:eastAsia="宋体" w:hAnsi="宋体" w:cs="宋体"/>
          <w:color w:val="3E4D53"/>
          <w:w w:val="98"/>
        </w:rPr>
        <w:t>从现有地图创建新地图</w:t>
      </w:r>
    </w:p>
    <w:p w14:paraId="1085F64F" w14:textId="77777777" w:rsidR="003A70CC" w:rsidRDefault="00FB74A8">
      <w:pPr>
        <w:pBdr>
          <w:top w:val="single" w:sz="0" w:space="8" w:color="FFFFFF"/>
        </w:pBdr>
        <w:spacing w:line="310" w:lineRule="exact"/>
        <w:ind w:right="8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2"/>
          <w:sz w:val="20"/>
        </w:rPr>
        <w:t>若要添加或修改现有地图而不更改原始地图，请使用“文件”选项卡或“快速访问”工具栏中的“另存为”命令以新名称保存地图。</w:t>
      </w:r>
    </w:p>
    <w:p w14:paraId="7E46FA27" w14:textId="77777777" w:rsidR="003A70CC" w:rsidRDefault="00FB74A8">
      <w:pPr>
        <w:pBdr>
          <w:top w:val="single" w:sz="0" w:space="11" w:color="FFFFFF"/>
        </w:pBdr>
        <w:spacing w:line="210" w:lineRule="exact"/>
        <w:ind w:right="4620"/>
        <w:jc w:val="left"/>
        <w:sectPr w:rsidR="003A70CC">
          <w:type w:val="continuous"/>
          <w:pgSz w:w="12240" w:h="17760"/>
          <w:pgMar w:top="740" w:right="1380" w:bottom="1440" w:left="1560" w:header="720" w:footer="720" w:gutter="0"/>
          <w:cols w:space="720"/>
        </w:sectPr>
      </w:pPr>
      <w:r>
        <w:rPr>
          <w:rFonts w:ascii="Times New Roman" w:eastAsia="宋体" w:hAnsi="宋体" w:cs="宋体"/>
          <w:color w:val="3E4D53"/>
          <w:w w:val="98"/>
        </w:rPr>
        <w:t>从现有地图的分支创建一个新地图</w:t>
      </w:r>
    </w:p>
    <w:p w14:paraId="03F7B8FC" w14:textId="2237C4F4" w:rsidR="003A70CC" w:rsidRDefault="00FB74A8">
      <w:pPr>
        <w:pBdr>
          <w:top w:val="single" w:sz="0" w:space="8" w:color="FFFFFF"/>
        </w:pBdr>
        <w:spacing w:line="320" w:lineRule="exact"/>
        <w:ind w:right="360"/>
        <w:jc w:val="left"/>
      </w:pPr>
      <w:r>
        <w:rPr>
          <w:rFonts w:ascii="Times New Roman" w:eastAsia="宋体" w:hAnsi="宋体" w:cs="宋体"/>
          <w:color w:val="000000"/>
          <w:w w:val="102"/>
          <w:sz w:val="20"/>
        </w:rPr>
        <w:t>通过使用</w:t>
      </w:r>
      <w:r>
        <w:rPr>
          <w:rFonts w:ascii="Times New Roman" w:eastAsia="宋体" w:hAnsi="宋体" w:cs="宋体"/>
          <w:color w:val="000000"/>
          <w:w w:val="102"/>
          <w:sz w:val="20"/>
        </w:rPr>
        <w:t>Send Topic(s) To</w:t>
      </w:r>
      <w:r>
        <w:rPr>
          <w:rFonts w:ascii="Times New Roman" w:eastAsia="宋体" w:hAnsi="宋体" w:cs="宋体"/>
          <w:color w:val="000000"/>
          <w:w w:val="102"/>
          <w:sz w:val="20"/>
        </w:rPr>
        <w:t>命令，可以从现有映射上的主题创建新映射。你可能想要使用</w:t>
      </w:r>
      <w:r w:rsidR="00C368D6">
        <w:rPr>
          <w:rFonts w:ascii="Times New Roman" w:eastAsia="宋体" w:hAnsi="宋体" w:cs="宋体"/>
          <w:color w:val="000000"/>
          <w:w w:val="102"/>
          <w:sz w:val="20"/>
        </w:rPr>
        <w:t>MindManager</w:t>
      </w:r>
      <w:r>
        <w:rPr>
          <w:rFonts w:ascii="Times New Roman" w:eastAsia="宋体" w:hAnsi="宋体" w:cs="宋体"/>
          <w:color w:val="000000"/>
          <w:w w:val="102"/>
          <w:sz w:val="20"/>
        </w:rPr>
        <w:t>功能，如果</w:t>
      </w:r>
      <w:r>
        <w:rPr>
          <w:rFonts w:ascii="Times New Roman" w:eastAsia="宋体" w:hAnsi="宋体" w:cs="宋体"/>
          <w:color w:val="000000"/>
          <w:w w:val="102"/>
          <w:sz w:val="20"/>
        </w:rPr>
        <w:t>:</w:t>
      </w:r>
    </w:p>
    <w:p w14:paraId="5180571D" w14:textId="77777777" w:rsidR="003A70CC" w:rsidRDefault="00FB74A8">
      <w:pPr>
        <w:spacing w:before="60" w:line="180" w:lineRule="exact"/>
        <w:ind w:left="1320" w:right="3760"/>
        <w:jc w:val="left"/>
      </w:pPr>
      <w:r>
        <w:rPr>
          <w:rFonts w:ascii="Times New Roman" w:eastAsia="宋体" w:hAnsi="宋体" w:cs="宋体"/>
          <w:color w:val="000000"/>
          <w:sz w:val="18"/>
        </w:rPr>
        <w:t>您希望在新地图中复制一个或多个主题。</w:t>
      </w:r>
    </w:p>
    <w:p w14:paraId="439ADCE2" w14:textId="77777777" w:rsidR="003A70CC" w:rsidRDefault="00FB74A8">
      <w:pPr>
        <w:spacing w:before="80" w:line="180" w:lineRule="exact"/>
        <w:ind w:left="1320" w:right="48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2"/>
          <w:sz w:val="18"/>
        </w:rPr>
        <w:t>你的地图变得很大，你想要“中断”主题来创建一个单独的地图。你可以链接</w:t>
      </w:r>
    </w:p>
    <w:p w14:paraId="2718B2C7" w14:textId="77777777" w:rsidR="003A70CC" w:rsidRDefault="00FB74A8">
      <w:pPr>
        <w:pBdr>
          <w:top w:val="single" w:sz="0" w:space="2" w:color="FFFFFF"/>
        </w:pBdr>
        <w:spacing w:line="280" w:lineRule="exact"/>
        <w:ind w:left="600" w:right="680"/>
        <w:jc w:val="left"/>
      </w:pPr>
      <w:r>
        <w:rPr>
          <w:rFonts w:ascii="Times New Roman" w:eastAsia="宋体" w:hAnsi="宋体" w:cs="宋体"/>
          <w:color w:val="000000"/>
          <w:w w:val="103"/>
          <w:sz w:val="18"/>
        </w:rPr>
        <w:t>将这些映射放在一起，然后使用链接映射视图查看所有链接映射的预览，并在它们上执行各种命令。</w:t>
      </w:r>
    </w:p>
    <w:p w14:paraId="798F4C9D" w14:textId="77777777" w:rsidR="003A70CC" w:rsidRDefault="00FB74A8">
      <w:pPr>
        <w:spacing w:before="80" w:line="200" w:lineRule="exact"/>
        <w:ind w:left="240" w:right="660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97"/>
          <w:sz w:val="20"/>
        </w:rPr>
        <w:t>1.</w:t>
      </w:r>
      <w:r>
        <w:rPr>
          <w:rFonts w:ascii="Times New Roman" w:eastAsia="宋体" w:hAnsi="宋体" w:cs="宋体"/>
          <w:color w:val="000000"/>
          <w:w w:val="97"/>
          <w:sz w:val="20"/>
        </w:rPr>
        <w:t>做以下其中一件事</w:t>
      </w:r>
      <w:r>
        <w:rPr>
          <w:rFonts w:ascii="Times New Roman" w:eastAsia="宋体" w:hAnsi="宋体" w:cs="宋体"/>
          <w:color w:val="000000"/>
          <w:w w:val="97"/>
          <w:sz w:val="20"/>
        </w:rPr>
        <w:t>:</w:t>
      </w:r>
    </w:p>
    <w:p w14:paraId="097B1874" w14:textId="77777777" w:rsidR="003A70CC" w:rsidRDefault="00664571">
      <w:pPr>
        <w:pBdr>
          <w:top w:val="single" w:sz="0" w:space="3" w:color="FFFFFF"/>
        </w:pBdr>
        <w:ind w:left="3620"/>
      </w:pPr>
      <w:r>
        <w:pict w14:anchorId="73A21688">
          <v:group id="_x0000_s6610" style="width:32pt;height:39pt;mso-position-horizontal-relative:char;mso-position-vertical-relative:line" coordsize="640,780">
            <v:shape id="_x0000_s6612" style="position:absolute;width:640;height:780;mso-width-relative:margin;mso-height-relative:margin" coordsize="640,780" o:spt="100" adj="0,,0" path="">
              <v:stroke joinstyle="round"/>
              <v:imagedata r:id="rId44" o:title="image39"/>
              <v:formulas/>
              <v:path o:connecttype="segments"/>
              <o:lock v:ext="edit" aspectratio="t"/>
            </v:shape>
            <v:shape id="_x0000_s6611" style="position:absolute;left:140;top:140;width:320;height:400;mso-width-relative:margin;mso-height-relative:margin" coordsize="640,780" o:spt="100" adj="0,,0" path="" stroked="f">
              <v:stroke joinstyle="round"/>
              <v:formulas/>
              <v:path o:connecttype="segments"/>
              <o:lock v:ext="edit" aspectratio="t"/>
              <v:textbox inset="0,0,0,0">
                <w:txbxContent>
                  <w:p w14:paraId="04544B75" w14:textId="77777777" w:rsidR="003A70CC" w:rsidRDefault="00FB74A8">
                    <w:pPr>
                      <w:spacing w:line="280" w:lineRule="exact"/>
                      <w:jc w:val="left"/>
                    </w:pPr>
                    <w:r>
                      <w:rPr>
                        <w:rFonts w:ascii="Times New Roman" w:eastAsia="宋体" w:hAnsi="宋体" w:cs="宋体"/>
                        <w:color w:val="000000"/>
                        <w:w w:val="101"/>
                        <w:sz w:val="28"/>
                      </w:rPr>
                      <w:t>或</w:t>
                    </w:r>
                  </w:p>
                </w:txbxContent>
              </v:textbox>
            </v:shape>
            <w10:anchorlock/>
          </v:group>
        </w:pict>
      </w:r>
    </w:p>
    <w:p w14:paraId="5265BF87" w14:textId="77777777" w:rsidR="003A70CC" w:rsidRDefault="00FB74A8">
      <w:pPr>
        <w:pBdr>
          <w:top w:val="single" w:sz="0" w:space="4" w:color="FFFFFF"/>
        </w:pBdr>
        <w:spacing w:line="200" w:lineRule="exact"/>
        <w:ind w:right="420"/>
        <w:jc w:val="left"/>
      </w:pPr>
      <w:r>
        <w:br w:type="column"/>
      </w:r>
      <w:r>
        <w:rPr>
          <w:rFonts w:ascii="Times New Roman" w:eastAsia="宋体" w:hAnsi="宋体" w:cs="宋体"/>
          <w:color w:val="000000"/>
          <w:w w:val="103"/>
          <w:sz w:val="20"/>
        </w:rPr>
        <w:t>选择几个主题，然后右键单击其中一个</w:t>
      </w:r>
    </w:p>
    <w:p w14:paraId="24719063" w14:textId="77777777" w:rsidR="003A70CC" w:rsidRDefault="00FB74A8">
      <w:pPr>
        <w:spacing w:before="40" w:line="200" w:lineRule="exact"/>
        <w:ind w:right="4380"/>
        <w:jc w:val="left"/>
        <w:sectPr w:rsidR="003A70CC">
          <w:type w:val="continuous"/>
          <w:pgSz w:w="12240" w:h="17760"/>
          <w:pgMar w:top="740" w:right="1380" w:bottom="1440" w:left="1560" w:header="720" w:footer="720" w:gutter="0"/>
          <w:cols w:num="2" w:space="720" w:equalWidth="0">
            <w:col w:w="4260" w:space="140"/>
            <w:col w:w="4900"/>
          </w:cols>
        </w:sectPr>
      </w:pPr>
      <w:r>
        <w:rPr>
          <w:rFonts w:ascii="Times New Roman" w:eastAsia="宋体" w:hAnsi="宋体" w:cs="宋体"/>
          <w:color w:val="000000"/>
          <w:w w:val="106"/>
          <w:sz w:val="20"/>
        </w:rPr>
        <w:t>他们。</w:t>
      </w:r>
    </w:p>
    <w:p w14:paraId="33BCE07C" w14:textId="77777777" w:rsidR="003A70CC" w:rsidRDefault="00664571">
      <w:pPr>
        <w:spacing w:line="14" w:lineRule="atLeast"/>
        <w:sectPr w:rsidR="003A70CC">
          <w:type w:val="continuous"/>
          <w:pgSz w:w="12240" w:h="17760"/>
          <w:pgMar w:top="740" w:right="1380" w:bottom="1440" w:left="1560" w:header="720" w:footer="720" w:gutter="0"/>
          <w:cols w:space="720"/>
        </w:sectPr>
      </w:pPr>
      <w:r>
        <w:pict w14:anchorId="2C476202">
          <v:shape id="_x0000_s6609" style="position:absolute;left:0;text-align:left;margin-left:117pt;margin-top:442pt;width:89pt;height:15pt;z-index:250863104;mso-position-horizontal-relative:page;mso-position-vertical-relative:page" coordsize="" o:spt="100" o:allowincell="f" adj="0,,0" path="" filled="f" stroked="f">
            <v:stroke joinstyle="round"/>
            <v:formulas/>
            <v:path o:connecttype="segments"/>
            <v:textbox inset="0,0,0,0">
              <w:txbxContent>
                <w:p w14:paraId="0963B683" w14:textId="77777777" w:rsidR="003A70CC" w:rsidRDefault="00FB74A8">
                  <w:pPr>
                    <w:spacing w:line="200" w:lineRule="exact"/>
                    <w:jc w:val="left"/>
                  </w:pPr>
                  <w:r>
                    <w:rPr>
                      <w:rFonts w:ascii="Times New Roman" w:eastAsia="宋体" w:hAnsi="宋体" w:cs="宋体"/>
                      <w:color w:val="000000"/>
                      <w:sz w:val="20"/>
                    </w:rPr>
                    <w:t>右键单击该话题。</w:t>
                  </w:r>
                </w:p>
              </w:txbxContent>
            </v:textbox>
            <w10:wrap anchorx="page" anchory="page"/>
          </v:shape>
        </w:pict>
      </w:r>
    </w:p>
    <w:p w14:paraId="6FFCC990" w14:textId="77777777" w:rsidR="003A70CC" w:rsidRDefault="00FB74A8">
      <w:pPr>
        <w:pBdr>
          <w:top w:val="single" w:sz="0" w:space="2" w:color="FFFFFF"/>
        </w:pBdr>
        <w:spacing w:line="200" w:lineRule="exact"/>
        <w:ind w:left="240" w:right="3720"/>
      </w:pPr>
      <w:r>
        <w:rPr>
          <w:rFonts w:ascii="Times New Roman" w:eastAsia="宋体" w:hAnsi="宋体" w:cs="宋体"/>
          <w:color w:val="000000"/>
          <w:w w:val="102"/>
          <w:sz w:val="20"/>
        </w:rPr>
        <w:t>2.</w:t>
      </w:r>
      <w:r>
        <w:rPr>
          <w:rFonts w:ascii="Times New Roman" w:eastAsia="宋体" w:hAnsi="宋体" w:cs="宋体"/>
          <w:color w:val="000000"/>
          <w:w w:val="102"/>
          <w:sz w:val="20"/>
        </w:rPr>
        <w:t>单击“发送主题到”，然后单击“新建链接地图”。</w:t>
      </w:r>
    </w:p>
    <w:p w14:paraId="4FCD9551" w14:textId="77777777" w:rsidR="003A70CC" w:rsidRDefault="00FB74A8">
      <w:pPr>
        <w:spacing w:before="60" w:line="320" w:lineRule="exact"/>
        <w:ind w:left="1360" w:right="40" w:hanging="340"/>
      </w:pPr>
      <w:r>
        <w:rPr>
          <w:rFonts w:ascii="Times New Roman" w:eastAsia="宋体" w:hAnsi="宋体" w:cs="宋体"/>
          <w:color w:val="000000"/>
          <w:w w:val="101"/>
          <w:sz w:val="20"/>
        </w:rPr>
        <w:t>•如果你选择了一个单一的主题，你可以选择它将成为中心主题或一个主要主题</w:t>
      </w:r>
      <w:r>
        <w:rPr>
          <w:rFonts w:ascii="Times New Roman" w:eastAsia="宋体" w:hAnsi="宋体" w:cs="宋体"/>
          <w:color w:val="000000"/>
          <w:w w:val="101"/>
          <w:sz w:val="20"/>
        </w:rPr>
        <w:t>(</w:t>
      </w:r>
      <w:r>
        <w:rPr>
          <w:rFonts w:ascii="Times New Roman" w:eastAsia="宋体" w:hAnsi="宋体" w:cs="宋体"/>
          <w:color w:val="000000"/>
          <w:w w:val="101"/>
          <w:sz w:val="20"/>
        </w:rPr>
        <w:t>分支一个新的中心主题</w:t>
      </w:r>
      <w:r>
        <w:rPr>
          <w:rFonts w:ascii="Times New Roman" w:eastAsia="宋体" w:hAnsi="宋体" w:cs="宋体"/>
          <w:color w:val="000000"/>
          <w:w w:val="101"/>
          <w:sz w:val="20"/>
        </w:rPr>
        <w:t>)</w:t>
      </w:r>
      <w:r>
        <w:rPr>
          <w:rFonts w:ascii="Times New Roman" w:eastAsia="宋体" w:hAnsi="宋体" w:cs="宋体"/>
          <w:color w:val="000000"/>
          <w:w w:val="101"/>
          <w:sz w:val="20"/>
        </w:rPr>
        <w:t>在新地图上。</w:t>
      </w:r>
    </w:p>
    <w:p w14:paraId="1CE635F2" w14:textId="77777777" w:rsidR="003A70CC" w:rsidRDefault="00FB74A8">
      <w:pPr>
        <w:spacing w:before="60" w:line="327" w:lineRule="exact"/>
        <w:ind w:left="1380" w:right="80" w:hanging="360"/>
      </w:pPr>
      <w:r>
        <w:rPr>
          <w:rFonts w:ascii="Times New Roman" w:eastAsia="宋体" w:hAnsi="宋体" w:cs="宋体"/>
          <w:color w:val="000000"/>
          <w:w w:val="101"/>
          <w:sz w:val="20"/>
        </w:rPr>
        <w:t>•如果你想从当前地图中删除主题，选择删除原始主题并创建导出主题的链接。主题将移动到新地图，链接将添加到指向新地图的原始地图。</w:t>
      </w:r>
    </w:p>
    <w:p w14:paraId="46B03F82" w14:textId="77777777" w:rsidR="003A70CC" w:rsidRDefault="00FB74A8">
      <w:pPr>
        <w:spacing w:before="80" w:line="310" w:lineRule="exact"/>
        <w:ind w:left="1380" w:right="220" w:hanging="360"/>
      </w:pPr>
      <w:r>
        <w:rPr>
          <w:rFonts w:ascii="Times New Roman" w:eastAsia="宋体" w:hAnsi="宋体" w:cs="宋体"/>
          <w:color w:val="000000"/>
          <w:w w:val="101"/>
          <w:sz w:val="20"/>
        </w:rPr>
        <w:t>•如果你想要导出的主题链接回原始的地图，检查创建从导出的主题到原始主题的链接。</w:t>
      </w:r>
    </w:p>
    <w:p w14:paraId="728139B6" w14:textId="77777777" w:rsidR="003A70CC" w:rsidRDefault="003A70CC">
      <w:pPr>
        <w:spacing w:line="14" w:lineRule="exact"/>
        <w:sectPr w:rsidR="003A70CC">
          <w:type w:val="continuous"/>
          <w:pgSz w:w="12240" w:h="17760"/>
          <w:pgMar w:top="740" w:right="1380" w:bottom="1440" w:left="1560" w:header="720" w:footer="720" w:gutter="0"/>
          <w:cols w:space="720"/>
        </w:sectPr>
      </w:pPr>
    </w:p>
    <w:p w14:paraId="628FF300" w14:textId="77777777" w:rsidR="003A70CC" w:rsidRDefault="00FB74A8">
      <w:pPr>
        <w:pBdr>
          <w:top w:val="single" w:sz="0" w:space="2" w:color="FFFFFF"/>
        </w:pBdr>
        <w:spacing w:line="320" w:lineRule="exact"/>
        <w:ind w:right="46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3"/>
          <w:sz w:val="20"/>
        </w:rPr>
        <w:t>否则，简单地复制主题以创建新的映射，但原始映射保持不变。</w:t>
      </w:r>
      <w:r>
        <w:rPr>
          <w:rFonts w:ascii="Times New Roman" w:eastAsia="宋体" w:hAnsi="宋体" w:cs="宋体"/>
          <w:color w:val="000000"/>
          <w:w w:val="103"/>
          <w:sz w:val="20"/>
        </w:rPr>
        <w:t>(</w:t>
      </w:r>
      <w:r>
        <w:rPr>
          <w:rFonts w:ascii="Times New Roman" w:eastAsia="宋体" w:hAnsi="宋体" w:cs="宋体"/>
          <w:color w:val="000000"/>
          <w:w w:val="103"/>
          <w:sz w:val="20"/>
        </w:rPr>
        <w:t>这与复制主题、打开新地图并粘贴它们产生相同的结果。</w:t>
      </w:r>
      <w:r>
        <w:rPr>
          <w:rFonts w:ascii="Times New Roman" w:eastAsia="宋体" w:hAnsi="宋体" w:cs="宋体"/>
          <w:color w:val="000000"/>
          <w:w w:val="103"/>
          <w:sz w:val="20"/>
        </w:rPr>
        <w:t>)</w:t>
      </w:r>
    </w:p>
    <w:p w14:paraId="476A38D1" w14:textId="77777777" w:rsidR="003A70CC" w:rsidRDefault="00FB74A8">
      <w:pPr>
        <w:pBdr>
          <w:top w:val="single" w:sz="0" w:space="31" w:color="FFFFFF"/>
        </w:pBdr>
        <w:spacing w:before="1280" w:line="200" w:lineRule="exact"/>
        <w:ind w:left="9000" w:right="4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10"/>
          <w:sz w:val="20"/>
        </w:rPr>
        <w:t>18</w:t>
      </w:r>
    </w:p>
    <w:p w14:paraId="51128064" w14:textId="15321E8B" w:rsidR="003A70CC" w:rsidRDefault="00C368D6">
      <w:pPr>
        <w:pageBreakBefore/>
        <w:spacing w:line="200" w:lineRule="exact"/>
        <w:ind w:left="20" w:right="69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4DD46DB2" w14:textId="77777777" w:rsidR="003A70CC" w:rsidRDefault="00FB74A8">
      <w:pPr>
        <w:pBdr>
          <w:top w:val="single" w:sz="0" w:space="21" w:color="FFFFFF"/>
        </w:pBdr>
        <w:spacing w:line="210" w:lineRule="exact"/>
        <w:ind w:left="20" w:right="3800"/>
        <w:jc w:val="left"/>
        <w:sectPr w:rsidR="003A70CC">
          <w:type w:val="continuous"/>
          <w:pgSz w:w="12240" w:h="17760"/>
          <w:pgMar w:top="740" w:right="1400" w:bottom="1440" w:left="1540" w:header="720" w:footer="720" w:gutter="0"/>
          <w:cols w:space="720"/>
        </w:sectPr>
      </w:pPr>
      <w:r>
        <w:rPr>
          <w:rFonts w:ascii="Times New Roman" w:eastAsia="宋体" w:hAnsi="宋体" w:cs="宋体"/>
          <w:color w:val="3E4D53"/>
          <w:w w:val="97"/>
        </w:rPr>
        <w:t>通过从另一个应用程序导入文件来创建一个新的映射</w:t>
      </w:r>
    </w:p>
    <w:p w14:paraId="698118AF" w14:textId="7759D615" w:rsidR="003A70CC" w:rsidRDefault="00FB74A8">
      <w:pPr>
        <w:pBdr>
          <w:top w:val="single" w:sz="0" w:space="8" w:color="FFFFFF"/>
        </w:pBdr>
        <w:spacing w:line="310" w:lineRule="exact"/>
        <w:ind w:left="20" w:right="320"/>
        <w:jc w:val="left"/>
      </w:pPr>
      <w:r>
        <w:rPr>
          <w:rFonts w:ascii="Times New Roman" w:eastAsia="宋体" w:hAnsi="宋体" w:cs="宋体"/>
          <w:color w:val="000000"/>
          <w:w w:val="102"/>
          <w:sz w:val="20"/>
        </w:rPr>
        <w:t>您可以从另一个应用程序导入文件，以使用其内容作为映射的基础。</w:t>
      </w:r>
      <w:r w:rsidR="00C368D6">
        <w:rPr>
          <w:rFonts w:ascii="Times New Roman" w:eastAsia="宋体" w:hAnsi="宋体" w:cs="宋体"/>
          <w:color w:val="000000"/>
          <w:w w:val="102"/>
          <w:sz w:val="20"/>
        </w:rPr>
        <w:t>MindManager</w:t>
      </w:r>
      <w:r>
        <w:rPr>
          <w:rFonts w:ascii="Times New Roman" w:eastAsia="宋体" w:hAnsi="宋体" w:cs="宋体"/>
          <w:color w:val="000000"/>
          <w:w w:val="102"/>
          <w:sz w:val="20"/>
        </w:rPr>
        <w:t>可以打开</w:t>
      </w:r>
      <w:r>
        <w:rPr>
          <w:rFonts w:ascii="Times New Roman" w:eastAsia="宋体" w:hAnsi="宋体" w:cs="宋体"/>
          <w:color w:val="000000"/>
          <w:w w:val="102"/>
          <w:sz w:val="20"/>
        </w:rPr>
        <w:t>:</w:t>
      </w:r>
    </w:p>
    <w:p w14:paraId="189CD54E" w14:textId="77777777" w:rsidR="003A70CC" w:rsidRDefault="00FB74A8">
      <w:pPr>
        <w:spacing w:before="80" w:line="200" w:lineRule="exact"/>
        <w:ind w:left="440" w:right="6120"/>
        <w:jc w:val="left"/>
      </w:pPr>
      <w:r>
        <w:rPr>
          <w:rFonts w:ascii="Times New Roman" w:eastAsia="宋体" w:hAnsi="宋体" w:cs="宋体"/>
          <w:color w:val="000000"/>
          <w:sz w:val="20"/>
        </w:rPr>
        <w:t>•微软</w:t>
      </w:r>
      <w:r>
        <w:rPr>
          <w:rFonts w:ascii="Times New Roman" w:eastAsia="宋体" w:hAnsi="宋体" w:cs="宋体"/>
          <w:color w:val="000000"/>
          <w:sz w:val="20"/>
        </w:rPr>
        <w:t>Word</w:t>
      </w:r>
      <w:r>
        <w:rPr>
          <w:rFonts w:ascii="Times New Roman" w:eastAsia="宋体" w:hAnsi="宋体" w:cs="宋体"/>
          <w:color w:val="000000"/>
          <w:sz w:val="20"/>
        </w:rPr>
        <w:t>文档</w:t>
      </w:r>
    </w:p>
    <w:p w14:paraId="53AFE21C" w14:textId="77777777" w:rsidR="003A70CC" w:rsidRDefault="00FB74A8">
      <w:pPr>
        <w:spacing w:before="60" w:line="200" w:lineRule="exact"/>
        <w:ind w:left="440" w:right="5980"/>
        <w:jc w:val="left"/>
      </w:pPr>
      <w:r>
        <w:rPr>
          <w:rFonts w:ascii="Times New Roman" w:eastAsia="宋体" w:hAnsi="宋体" w:cs="宋体"/>
          <w:color w:val="000000"/>
          <w:w w:val="103"/>
          <w:sz w:val="20"/>
        </w:rPr>
        <w:t>•微软</w:t>
      </w:r>
      <w:r>
        <w:rPr>
          <w:rFonts w:ascii="Times New Roman" w:eastAsia="宋体" w:hAnsi="宋体" w:cs="宋体"/>
          <w:color w:val="000000"/>
          <w:w w:val="103"/>
          <w:sz w:val="20"/>
        </w:rPr>
        <w:t>Excel</w:t>
      </w:r>
      <w:r>
        <w:rPr>
          <w:rFonts w:ascii="Times New Roman" w:eastAsia="宋体" w:hAnsi="宋体" w:cs="宋体"/>
          <w:color w:val="000000"/>
          <w:w w:val="103"/>
          <w:sz w:val="20"/>
        </w:rPr>
        <w:t>电子表格</w:t>
      </w:r>
    </w:p>
    <w:p w14:paraId="1D821EAC" w14:textId="77777777" w:rsidR="003A70CC" w:rsidRDefault="00FB74A8">
      <w:pPr>
        <w:spacing w:before="80" w:line="200" w:lineRule="exact"/>
        <w:ind w:left="420" w:right="6600"/>
        <w:jc w:val="left"/>
      </w:pPr>
      <w:r>
        <w:rPr>
          <w:rFonts w:ascii="Times New Roman" w:eastAsia="宋体" w:hAnsi="宋体" w:cs="宋体"/>
          <w:color w:val="000000"/>
          <w:w w:val="98"/>
          <w:sz w:val="20"/>
        </w:rPr>
        <w:t>•微软项目文件</w:t>
      </w:r>
    </w:p>
    <w:p w14:paraId="23DF5F70" w14:textId="77777777" w:rsidR="003A70CC" w:rsidRDefault="00FB74A8">
      <w:pPr>
        <w:spacing w:before="60" w:line="200" w:lineRule="exact"/>
        <w:ind w:left="420" w:right="5020"/>
        <w:jc w:val="left"/>
      </w:pPr>
      <w:r>
        <w:rPr>
          <w:rFonts w:ascii="Times New Roman" w:eastAsia="宋体" w:hAnsi="宋体" w:cs="宋体"/>
          <w:color w:val="000000"/>
          <w:sz w:val="20"/>
        </w:rPr>
        <w:t>•微软项目交换</w:t>
      </w:r>
      <w:r>
        <w:rPr>
          <w:rFonts w:ascii="Times New Roman" w:eastAsia="宋体" w:hAnsi="宋体" w:cs="宋体"/>
          <w:color w:val="000000"/>
          <w:sz w:val="20"/>
        </w:rPr>
        <w:t>(MPX)</w:t>
      </w:r>
      <w:r>
        <w:rPr>
          <w:rFonts w:ascii="Times New Roman" w:eastAsia="宋体" w:hAnsi="宋体" w:cs="宋体"/>
          <w:color w:val="000000"/>
          <w:sz w:val="20"/>
        </w:rPr>
        <w:t>文件</w:t>
      </w:r>
    </w:p>
    <w:p w14:paraId="4B5D12F2" w14:textId="77777777" w:rsidR="003A70CC" w:rsidRDefault="00FB74A8">
      <w:pPr>
        <w:spacing w:before="60" w:line="200" w:lineRule="exact"/>
        <w:ind w:left="420" w:right="6900"/>
        <w:jc w:val="left"/>
      </w:pPr>
      <w:r>
        <w:rPr>
          <w:rFonts w:ascii="Times New Roman" w:eastAsia="宋体" w:hAnsi="宋体" w:cs="宋体"/>
          <w:color w:val="000000"/>
          <w:sz w:val="20"/>
        </w:rPr>
        <w:t>•</w:t>
      </w:r>
      <w:r>
        <w:rPr>
          <w:rFonts w:ascii="Times New Roman" w:eastAsia="宋体" w:hAnsi="宋体" w:cs="宋体"/>
          <w:color w:val="000000"/>
          <w:sz w:val="20"/>
        </w:rPr>
        <w:t>OPML</w:t>
      </w:r>
      <w:r>
        <w:rPr>
          <w:rFonts w:ascii="Times New Roman" w:eastAsia="宋体" w:hAnsi="宋体" w:cs="宋体"/>
          <w:color w:val="000000"/>
          <w:sz w:val="20"/>
        </w:rPr>
        <w:t>文件</w:t>
      </w:r>
    </w:p>
    <w:p w14:paraId="4CAC9DCA" w14:textId="77777777" w:rsidR="003A70CC" w:rsidRDefault="00FB74A8">
      <w:pPr>
        <w:spacing w:before="80" w:line="200" w:lineRule="exact"/>
        <w:ind w:left="420" w:right="6300"/>
        <w:jc w:val="left"/>
      </w:pPr>
      <w:r>
        <w:rPr>
          <w:rFonts w:ascii="Times New Roman" w:eastAsia="宋体" w:hAnsi="宋体" w:cs="宋体"/>
          <w:color w:val="000000"/>
          <w:w w:val="94"/>
          <w:sz w:val="20"/>
        </w:rPr>
        <w:t>•</w:t>
      </w:r>
      <w:r>
        <w:rPr>
          <w:rFonts w:ascii="Times New Roman" w:eastAsia="宋体" w:hAnsi="宋体" w:cs="宋体"/>
          <w:color w:val="000000"/>
          <w:w w:val="94"/>
          <w:sz w:val="20"/>
        </w:rPr>
        <w:t>XMind</w:t>
      </w:r>
      <w:r>
        <w:rPr>
          <w:rFonts w:ascii="Times New Roman" w:eastAsia="宋体" w:hAnsi="宋体" w:cs="宋体"/>
          <w:color w:val="000000"/>
          <w:w w:val="94"/>
          <w:sz w:val="20"/>
        </w:rPr>
        <w:t>或</w:t>
      </w:r>
      <w:r>
        <w:rPr>
          <w:rFonts w:ascii="Times New Roman" w:eastAsia="宋体" w:hAnsi="宋体" w:cs="宋体"/>
          <w:color w:val="000000"/>
          <w:w w:val="94"/>
          <w:sz w:val="20"/>
        </w:rPr>
        <w:t>XMind:ZEN</w:t>
      </w:r>
      <w:r>
        <w:rPr>
          <w:rFonts w:ascii="Times New Roman" w:eastAsia="宋体" w:hAnsi="宋体" w:cs="宋体"/>
          <w:color w:val="000000"/>
          <w:w w:val="94"/>
          <w:sz w:val="20"/>
        </w:rPr>
        <w:t>文件</w:t>
      </w:r>
    </w:p>
    <w:p w14:paraId="152E19FD" w14:textId="77777777" w:rsidR="003A70CC" w:rsidRDefault="00FB74A8">
      <w:pPr>
        <w:spacing w:before="60" w:line="200" w:lineRule="exact"/>
        <w:ind w:left="420" w:right="7640"/>
        <w:jc w:val="left"/>
      </w:pPr>
      <w:r>
        <w:rPr>
          <w:rFonts w:ascii="Times New Roman" w:eastAsia="宋体" w:hAnsi="宋体" w:cs="宋体"/>
          <w:color w:val="000000"/>
          <w:w w:val="99"/>
          <w:sz w:val="20"/>
        </w:rPr>
        <w:t>•</w:t>
      </w:r>
      <w:r>
        <w:rPr>
          <w:rFonts w:ascii="Times New Roman" w:eastAsia="宋体" w:hAnsi="宋体" w:cs="宋体"/>
          <w:color w:val="000000"/>
          <w:w w:val="99"/>
          <w:sz w:val="20"/>
        </w:rPr>
        <w:t>FreeMind</w:t>
      </w:r>
    </w:p>
    <w:p w14:paraId="24A7BCF4" w14:textId="77777777" w:rsidR="003A70CC" w:rsidRDefault="00FB74A8">
      <w:pPr>
        <w:spacing w:before="80" w:line="200" w:lineRule="exact"/>
        <w:ind w:left="260" w:right="6180"/>
        <w:jc w:val="left"/>
      </w:pPr>
      <w:r>
        <w:rPr>
          <w:rFonts w:ascii="Times New Roman" w:eastAsia="宋体" w:hAnsi="宋体" w:cs="宋体"/>
          <w:color w:val="000000"/>
          <w:w w:val="101"/>
          <w:sz w:val="20"/>
        </w:rPr>
        <w:t>1.</w:t>
      </w:r>
      <w:r>
        <w:rPr>
          <w:rFonts w:ascii="Times New Roman" w:eastAsia="宋体" w:hAnsi="宋体" w:cs="宋体"/>
          <w:color w:val="000000"/>
          <w:w w:val="101"/>
          <w:sz w:val="20"/>
        </w:rPr>
        <w:t>在“文件”页签中，单击“导入”。</w:t>
      </w:r>
    </w:p>
    <w:p w14:paraId="52089F67" w14:textId="77777777" w:rsidR="003A70CC" w:rsidRDefault="00FB74A8">
      <w:pPr>
        <w:spacing w:before="60" w:line="200" w:lineRule="exact"/>
        <w:ind w:left="260" w:right="20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sz w:val="20"/>
        </w:rPr>
        <w:t>2.</w:t>
      </w:r>
      <w:r>
        <w:rPr>
          <w:rFonts w:ascii="Times New Roman" w:eastAsia="宋体" w:hAnsi="宋体" w:cs="宋体"/>
          <w:color w:val="000000"/>
          <w:sz w:val="20"/>
        </w:rPr>
        <w:t>单击要导入的文件类型，选择该文件，然后单击“打开”。</w:t>
      </w:r>
    </w:p>
    <w:p w14:paraId="2FD80630" w14:textId="77777777" w:rsidR="003A70CC" w:rsidRDefault="00664571">
      <w:pPr>
        <w:pBdr>
          <w:top w:val="single" w:sz="0" w:space="3" w:color="FFFFFF"/>
        </w:pBdr>
        <w:ind w:left="20"/>
        <w:sectPr w:rsidR="003A70CC">
          <w:type w:val="continuous"/>
          <w:pgSz w:w="12240" w:h="17760"/>
          <w:pgMar w:top="740" w:right="1400" w:bottom="1440" w:left="1540" w:header="720" w:footer="720" w:gutter="0"/>
          <w:cols w:space="720"/>
        </w:sectPr>
      </w:pPr>
      <w:r>
        <w:pict w14:anchorId="75A8E6BA">
          <v:group id="_x0000_s6606" style="width:462pt;height:15pt;mso-position-horizontal-relative:char;mso-position-vertical-relative:line" coordsize="9240,300">
            <v:shape id="_x0000_s6608" style="position:absolute;width:9240;height:300;mso-width-relative:margin;mso-height-relative:margin" coordsize="9240,300" o:spt="100" adj="0,,0" path="" stroked="f">
              <v:stroke joinstyle="round"/>
              <v:formulas/>
              <v:path o:connecttype="segments"/>
              <o:lock v:ext="edit" aspectratio="t"/>
              <v:textbox inset="0,0,0,0">
                <w:txbxContent>
                  <w:p w14:paraId="0B58CABA" w14:textId="77777777" w:rsidR="003A70CC" w:rsidRDefault="00FB74A8">
                    <w:pPr>
                      <w:spacing w:line="200" w:lineRule="exact"/>
                      <w:jc w:val="left"/>
                    </w:pPr>
                    <w:r>
                      <w:rPr>
                        <w:rFonts w:ascii="Times New Roman" w:eastAsia="宋体" w:hAnsi="宋体" w:cs="宋体"/>
                        <w:color w:val="000000"/>
                        <w:w w:val="99"/>
                        <w:sz w:val="20"/>
                      </w:rPr>
                      <w:t>参见使用</w:t>
                    </w:r>
                    <w:r>
                      <w:rPr>
                        <w:rFonts w:ascii="Times New Roman" w:eastAsia="宋体" w:hAnsi="宋体" w:cs="宋体"/>
                        <w:color w:val="000000"/>
                        <w:w w:val="99"/>
                        <w:sz w:val="20"/>
                      </w:rPr>
                      <w:t>Microsoft Word</w:t>
                    </w:r>
                    <w:r>
                      <w:rPr>
                        <w:rFonts w:ascii="Times New Roman" w:eastAsia="宋体" w:hAnsi="宋体" w:cs="宋体"/>
                        <w:color w:val="000000"/>
                        <w:w w:val="99"/>
                        <w:sz w:val="20"/>
                      </w:rPr>
                      <w:t>、使用</w:t>
                    </w:r>
                    <w:r>
                      <w:rPr>
                        <w:rFonts w:ascii="Times New Roman" w:eastAsia="宋体" w:hAnsi="宋体" w:cs="宋体"/>
                        <w:color w:val="000000"/>
                        <w:w w:val="99"/>
                        <w:sz w:val="20"/>
                      </w:rPr>
                      <w:t>Microsoft Project</w:t>
                    </w:r>
                    <w:r>
                      <w:rPr>
                        <w:rFonts w:ascii="Times New Roman" w:eastAsia="宋体" w:hAnsi="宋体" w:cs="宋体"/>
                        <w:color w:val="000000"/>
                        <w:w w:val="99"/>
                        <w:sz w:val="20"/>
                      </w:rPr>
                      <w:t>、导入</w:t>
                    </w:r>
                    <w:r>
                      <w:rPr>
                        <w:rFonts w:ascii="Times New Roman" w:eastAsia="宋体" w:hAnsi="宋体" w:cs="宋体"/>
                        <w:color w:val="000000"/>
                        <w:w w:val="99"/>
                        <w:sz w:val="20"/>
                      </w:rPr>
                      <w:t>Microsoft Excel</w:t>
                    </w:r>
                    <w:r>
                      <w:rPr>
                        <w:rFonts w:ascii="Times New Roman" w:eastAsia="宋体" w:hAnsi="宋体" w:cs="宋体"/>
                        <w:color w:val="000000"/>
                        <w:w w:val="99"/>
                        <w:sz w:val="20"/>
                      </w:rPr>
                      <w:t>文件、导入</w:t>
                    </w:r>
                    <w:r>
                      <w:rPr>
                        <w:rFonts w:ascii="Times New Roman" w:eastAsia="宋体" w:hAnsi="宋体" w:cs="宋体"/>
                        <w:color w:val="000000"/>
                        <w:w w:val="99"/>
                        <w:sz w:val="20"/>
                      </w:rPr>
                      <w:t>MPX</w:t>
                    </w:r>
                    <w:r>
                      <w:rPr>
                        <w:rFonts w:ascii="Times New Roman" w:eastAsia="宋体" w:hAnsi="宋体" w:cs="宋体"/>
                        <w:color w:val="000000"/>
                        <w:w w:val="99"/>
                        <w:sz w:val="20"/>
                      </w:rPr>
                      <w:t>文件</w:t>
                    </w:r>
                  </w:p>
                </w:txbxContent>
              </v:textbox>
            </v:shape>
            <v:shape id="_x0000_s6607" style="position:absolute;left:7780;top:260;width:80;height:40;mso-width-relative:margin;mso-height-relative:margin" coordsize="9240,300" o:spt="100" adj="0,,0" path="">
              <v:stroke joinstyle="round"/>
              <v:imagedata r:id="rId45" o:title="image40"/>
              <v:formulas/>
              <v:path o:connecttype="segments"/>
              <o:lock v:ext="edit" aspectratio="t"/>
            </v:shape>
            <w10:anchorlock/>
          </v:group>
        </w:pict>
      </w:r>
    </w:p>
    <w:p w14:paraId="0D723C21" w14:textId="77777777" w:rsidR="003A70CC" w:rsidRDefault="00FB74A8">
      <w:pPr>
        <w:pBdr>
          <w:top w:val="single" w:sz="0" w:space="2" w:color="FFFFFF"/>
        </w:pBdr>
        <w:spacing w:line="310" w:lineRule="exact"/>
        <w:ind w:left="20" w:right="100"/>
        <w:jc w:val="left"/>
        <w:sectPr w:rsidR="003A70CC">
          <w:type w:val="continuous"/>
          <w:pgSz w:w="12240" w:h="17760"/>
          <w:pgMar w:top="740" w:right="1400" w:bottom="1440" w:left="1540" w:header="720" w:footer="720" w:gutter="0"/>
          <w:cols w:space="720"/>
        </w:sectPr>
      </w:pPr>
      <w:r>
        <w:rPr>
          <w:rFonts w:ascii="Times New Roman" w:eastAsia="宋体" w:hAnsi="宋体" w:cs="宋体"/>
          <w:color w:val="E41B23"/>
          <w:w w:val="99"/>
          <w:sz w:val="20"/>
          <w:u w:val="single"/>
        </w:rPr>
        <w:t>导入</w:t>
      </w:r>
      <w:r>
        <w:rPr>
          <w:rFonts w:ascii="Times New Roman" w:eastAsia="宋体" w:hAnsi="宋体" w:cs="宋体"/>
          <w:color w:val="E41B23"/>
          <w:w w:val="99"/>
          <w:sz w:val="20"/>
          <w:u w:val="single"/>
        </w:rPr>
        <w:t>XMind</w:t>
      </w:r>
      <w:r>
        <w:rPr>
          <w:rFonts w:ascii="Times New Roman" w:eastAsia="宋体" w:hAnsi="宋体" w:cs="宋体"/>
          <w:color w:val="E41B23"/>
          <w:w w:val="99"/>
          <w:sz w:val="20"/>
          <w:u w:val="single"/>
        </w:rPr>
        <w:t>或</w:t>
      </w:r>
      <w:r>
        <w:rPr>
          <w:rFonts w:ascii="Times New Roman" w:eastAsia="宋体" w:hAnsi="宋体" w:cs="宋体"/>
          <w:color w:val="E41B23"/>
          <w:w w:val="99"/>
          <w:sz w:val="20"/>
          <w:u w:val="single"/>
        </w:rPr>
        <w:t>XMind:ZEN</w:t>
      </w:r>
      <w:r>
        <w:rPr>
          <w:rFonts w:ascii="Times New Roman" w:eastAsia="宋体" w:hAnsi="宋体" w:cs="宋体"/>
          <w:color w:val="E41B23"/>
          <w:w w:val="99"/>
          <w:sz w:val="20"/>
          <w:u w:val="single"/>
        </w:rPr>
        <w:t>文件，导入</w:t>
      </w:r>
      <w:r>
        <w:rPr>
          <w:rFonts w:ascii="Times New Roman" w:eastAsia="宋体" w:hAnsi="宋体" w:cs="宋体"/>
          <w:color w:val="E41B23"/>
          <w:w w:val="99"/>
          <w:sz w:val="20"/>
          <w:u w:val="single"/>
        </w:rPr>
        <w:t>FreeMind</w:t>
      </w:r>
      <w:r>
        <w:rPr>
          <w:rFonts w:ascii="Times New Roman" w:eastAsia="宋体" w:hAnsi="宋体" w:cs="宋体"/>
          <w:color w:val="E41B23"/>
          <w:w w:val="99"/>
          <w:sz w:val="20"/>
          <w:u w:val="single"/>
        </w:rPr>
        <w:t>文件，并导入</w:t>
      </w:r>
      <w:r>
        <w:rPr>
          <w:rFonts w:ascii="Times New Roman" w:eastAsia="宋体" w:hAnsi="宋体" w:cs="宋体"/>
          <w:color w:val="E41B23"/>
          <w:w w:val="99"/>
          <w:sz w:val="20"/>
          <w:u w:val="single"/>
        </w:rPr>
        <w:t>OPML</w:t>
      </w:r>
      <w:r>
        <w:rPr>
          <w:rFonts w:ascii="Times New Roman" w:eastAsia="宋体" w:hAnsi="宋体" w:cs="宋体"/>
          <w:color w:val="E41B23"/>
          <w:w w:val="99"/>
          <w:sz w:val="20"/>
          <w:u w:val="single"/>
        </w:rPr>
        <w:t>文档以获得有关使用这些文件的更多信息。</w:t>
      </w:r>
    </w:p>
    <w:p w14:paraId="7279658C" w14:textId="77777777" w:rsidR="003A70CC" w:rsidRDefault="00664571">
      <w:pPr>
        <w:pBdr>
          <w:top w:val="single" w:sz="0" w:space="21" w:color="FFFFFF"/>
        </w:pBdr>
        <w:spacing w:line="14" w:lineRule="exact"/>
        <w:sectPr w:rsidR="003A70CC">
          <w:type w:val="continuous"/>
          <w:pgSz w:w="12240" w:h="17760"/>
          <w:pgMar w:top="740" w:right="1400" w:bottom="1440" w:left="1540" w:header="720" w:footer="720" w:gutter="0"/>
          <w:cols w:space="720"/>
        </w:sectPr>
      </w:pPr>
      <w:r>
        <w:pict w14:anchorId="36F85D25">
          <v:group id="_x0000_s6604" style="width:464pt;height:.4pt;mso-position-horizontal-relative:char;mso-position-vertical-relative:line" coordsize=",8">
            <v:line id="_x0000_s6605" style="position:absolute" from="0,4" to="1000,4" strokeweight=".4pt"/>
            <w10:anchorlock/>
          </v:group>
        </w:pict>
      </w:r>
    </w:p>
    <w:p w14:paraId="3639A877" w14:textId="77777777" w:rsidR="003A70CC" w:rsidRDefault="00FB74A8">
      <w:pPr>
        <w:pBdr>
          <w:top w:val="single" w:sz="0" w:space="31" w:color="FFFFFF"/>
        </w:pBdr>
        <w:spacing w:before="7000" w:line="200" w:lineRule="exact"/>
        <w:ind w:left="20" w:right="90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sz w:val="20"/>
        </w:rPr>
        <w:t>19</w:t>
      </w:r>
    </w:p>
    <w:p w14:paraId="5D00B9C4" w14:textId="77777777" w:rsidR="003A70CC" w:rsidRDefault="00FB74A8">
      <w:pPr>
        <w:pageBreakBefore/>
        <w:spacing w:line="200" w:lineRule="exact"/>
        <w:ind w:left="7480" w:right="740"/>
        <w:jc w:val="left"/>
        <w:sectPr w:rsidR="003A70CC">
          <w:type w:val="continuous"/>
          <w:pgSz w:w="12240" w:h="17760"/>
          <w:pgMar w:top="740" w:right="700" w:bottom="1440" w:left="1440" w:header="720" w:footer="720" w:gutter="0"/>
          <w:cols w:space="720"/>
        </w:sectPr>
      </w:pPr>
      <w:r>
        <w:rPr>
          <w:rFonts w:ascii="Times New Roman" w:eastAsia="宋体" w:hAnsi="宋体" w:cs="宋体"/>
          <w:color w:val="000000"/>
          <w:w w:val="101"/>
          <w:sz w:val="20"/>
        </w:rPr>
        <w:lastRenderedPageBreak/>
        <w:t>为地图添加内容</w:t>
      </w:r>
    </w:p>
    <w:p w14:paraId="7FE37A8D" w14:textId="77777777" w:rsidR="003A70CC" w:rsidRDefault="00664571">
      <w:pPr>
        <w:pBdr>
          <w:top w:val="single" w:sz="0" w:space="31" w:color="FFFFFF"/>
        </w:pBdr>
        <w:spacing w:before="100"/>
        <w:ind w:left="120"/>
        <w:sectPr w:rsidR="003A70CC">
          <w:type w:val="continuous"/>
          <w:pgSz w:w="12240" w:h="17760"/>
          <w:pgMar w:top="740" w:right="700" w:bottom="1440" w:left="1440" w:header="720" w:footer="720" w:gutter="0"/>
          <w:cols w:space="720"/>
        </w:sectPr>
      </w:pPr>
      <w:r>
        <w:pict w14:anchorId="11CDB018">
          <v:group id="_x0000_s6601" style="width:461pt;height:17pt;mso-position-horizontal-relative:char;mso-position-vertical-relative:line" coordsize="9220,340">
            <v:shape id="_x0000_s6603" style="position:absolute;left:6560;width:2660;height:340;mso-width-relative:margin;mso-height-relative:margin" coordsize="9220,340" o:spt="100" adj="0,,0" path="" stroked="f">
              <v:stroke joinstyle="round"/>
              <v:formulas/>
              <v:path o:connecttype="segments"/>
              <o:lock v:ext="edit" aspectratio="t"/>
              <v:textbox inset="0,0,0,0">
                <w:txbxContent>
                  <w:p w14:paraId="2C200BE4"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v:shape id="_x0000_s6602" style="position:absolute;width:2240;height:320;mso-width-relative:margin;mso-height-relative:margin" coordsize="9220,340" o:spt="100" adj="0,,0" path="" stroked="f">
              <v:stroke joinstyle="round"/>
              <v:formulas/>
              <v:path o:connecttype="segments"/>
              <o:lock v:ext="edit" aspectratio="t"/>
              <v:textbox inset="0,0,0,0">
                <w:txbxContent>
                  <w:p w14:paraId="789EC2D7" w14:textId="77777777" w:rsidR="003A70CC" w:rsidRDefault="00FB74A8">
                    <w:pPr>
                      <w:spacing w:line="220" w:lineRule="exact"/>
                      <w:jc w:val="left"/>
                    </w:pPr>
                    <w:r>
                      <w:rPr>
                        <w:rFonts w:ascii="Times New Roman" w:eastAsia="宋体" w:hAnsi="宋体" w:cs="宋体"/>
                        <w:color w:val="5C6F7B"/>
                        <w:w w:val="106"/>
                        <w:sz w:val="22"/>
                      </w:rPr>
                      <w:t>打开和关闭地图</w:t>
                    </w:r>
                  </w:p>
                </w:txbxContent>
              </v:textbox>
            </v:shape>
            <w10:anchorlock/>
          </v:group>
        </w:pict>
      </w:r>
    </w:p>
    <w:p w14:paraId="54E17812" w14:textId="77777777" w:rsidR="003A70CC" w:rsidRDefault="00664571">
      <w:pPr>
        <w:pBdr>
          <w:top w:val="single" w:sz="0" w:space="8" w:color="FFFFFF"/>
        </w:pBdr>
        <w:sectPr w:rsidR="003A70CC">
          <w:type w:val="continuous"/>
          <w:pgSz w:w="12240" w:h="17760"/>
          <w:pgMar w:top="740" w:right="700" w:bottom="1440" w:left="1440" w:header="720" w:footer="720" w:gutter="0"/>
          <w:cols w:space="720"/>
        </w:sectPr>
      </w:pPr>
      <w:r>
        <w:pict w14:anchorId="016F1390">
          <v:group id="_x0000_s6597" style="width:468pt;height:34pt;mso-position-horizontal-relative:char;mso-position-vertical-relative:line" coordsize="9360,680">
            <v:shape id="_x0000_s6600" style="position:absolute;width:9360;height:680;mso-width-relative:margin;mso-height-relative:margin" coordsize="9360,680" o:spt="100" adj="0,,0" path="">
              <v:stroke joinstyle="round"/>
              <v:imagedata r:id="rId46" o:title="image41"/>
              <v:formulas/>
              <v:path o:connecttype="segments"/>
              <o:lock v:ext="edit" aspectratio="t"/>
            </v:shape>
            <v:shape id="_x0000_s6599" style="position:absolute;left:120;top:40;width:6080;height:640;mso-width-relative:margin;mso-height-relative:margin" coordsize="9360,680" o:spt="100" adj="0,,0" path="" stroked="f">
              <v:stroke joinstyle="round"/>
              <v:formulas/>
              <v:path o:connecttype="segments"/>
              <o:lock v:ext="edit" aspectratio="t"/>
              <v:textbox inset="0,0,0,0">
                <w:txbxContent>
                  <w:p w14:paraId="58FB4F57" w14:textId="77777777" w:rsidR="003A70CC" w:rsidRDefault="00FB74A8">
                    <w:pPr>
                      <w:spacing w:line="310" w:lineRule="exact"/>
                      <w:jc w:val="left"/>
                    </w:pPr>
                    <w:r>
                      <w:rPr>
                        <w:rFonts w:ascii="Times New Roman" w:eastAsia="宋体" w:hAnsi="宋体" w:cs="宋体"/>
                        <w:color w:val="000000"/>
                        <w:w w:val="102"/>
                        <w:sz w:val="20"/>
                      </w:rPr>
                      <w:t>您可以打开一个地图进行编辑，以更改原始地图。为了避免更改原始文件，您可以打开副本或以读取方式打开地图</w:t>
                    </w:r>
                  </w:p>
                </w:txbxContent>
              </v:textbox>
            </v:shape>
            <v:shape id="_x0000_s6598" style="position:absolute;left:7280;top:100;width:1800;height:580;mso-width-relative:margin;mso-height-relative:margin" coordsize="9360,680" o:spt="100" adj="0,,0" path="" stroked="f">
              <v:stroke joinstyle="round"/>
              <v:formulas/>
              <v:path o:connecttype="segments"/>
              <o:lock v:ext="edit" aspectratio="t"/>
              <v:textbox inset="0,0,0,0">
                <w:txbxContent>
                  <w:p w14:paraId="26453DC6" w14:textId="77777777" w:rsidR="003A70CC" w:rsidRDefault="00FB74A8">
                    <w:pPr>
                      <w:spacing w:line="280" w:lineRule="exact"/>
                      <w:jc w:val="left"/>
                    </w:pPr>
                    <w:r>
                      <w:rPr>
                        <w:rFonts w:ascii="Times New Roman" w:eastAsia="宋体" w:hAnsi="宋体" w:cs="宋体"/>
                        <w:color w:val="E41B23"/>
                        <w:w w:val="101"/>
                        <w:sz w:val="16"/>
                      </w:rPr>
                      <w:t>打开现有地图，将地图作为副本打开</w:t>
                    </w:r>
                  </w:p>
                </w:txbxContent>
              </v:textbox>
            </v:shape>
            <w10:anchorlock/>
          </v:group>
        </w:pict>
      </w:r>
    </w:p>
    <w:p w14:paraId="68C82653" w14:textId="77777777" w:rsidR="003A70CC" w:rsidRDefault="00FB74A8">
      <w:pPr>
        <w:pBdr>
          <w:top w:val="single" w:sz="0" w:space="3" w:color="FFFFFF"/>
        </w:pBdr>
        <w:spacing w:line="310" w:lineRule="exact"/>
        <w:ind w:left="120"/>
        <w:jc w:val="left"/>
      </w:pPr>
      <w:r>
        <w:rPr>
          <w:rFonts w:ascii="Times New Roman" w:eastAsia="宋体" w:hAnsi="宋体" w:cs="宋体"/>
          <w:color w:val="000000"/>
          <w:w w:val="103"/>
          <w:sz w:val="20"/>
        </w:rPr>
        <w:t>只有。如果您打开一个受密码保护的地图，您可能会被要求输入密码以打开或编辑地图。</w:t>
      </w:r>
    </w:p>
    <w:p w14:paraId="61732B8C" w14:textId="77777777" w:rsidR="003A70CC" w:rsidRDefault="00FB74A8">
      <w:pPr>
        <w:pBdr>
          <w:top w:val="single" w:sz="0" w:space="2" w:color="FFFFFF"/>
        </w:pBdr>
        <w:spacing w:line="160" w:lineRule="exact"/>
        <w:ind w:right="1500"/>
      </w:pPr>
      <w:r>
        <w:br w:type="column"/>
      </w:r>
      <w:r>
        <w:rPr>
          <w:rFonts w:ascii="Times New Roman" w:eastAsia="宋体" w:hAnsi="宋体" w:cs="宋体"/>
          <w:color w:val="E41B23"/>
          <w:w w:val="107"/>
          <w:sz w:val="16"/>
          <w:u w:val="single"/>
        </w:rPr>
        <w:t>开放为只读</w:t>
      </w:r>
    </w:p>
    <w:p w14:paraId="1A5A7B32" w14:textId="77777777" w:rsidR="003A70CC" w:rsidRDefault="00FB74A8">
      <w:pPr>
        <w:spacing w:before="120" w:line="250" w:lineRule="exact"/>
        <w:ind w:right="820"/>
      </w:pPr>
      <w:r>
        <w:rPr>
          <w:rFonts w:ascii="Times New Roman" w:eastAsia="宋体" w:hAnsi="宋体" w:cs="宋体"/>
          <w:color w:val="E41B23"/>
          <w:w w:val="105"/>
          <w:sz w:val="16"/>
          <w:u w:val="single"/>
        </w:rPr>
        <w:t>打开一个密码保护的地图</w:t>
      </w:r>
    </w:p>
    <w:p w14:paraId="1C34DEC5" w14:textId="77777777" w:rsidR="003A70CC" w:rsidRDefault="00FB74A8">
      <w:pPr>
        <w:spacing w:before="120" w:line="160" w:lineRule="exact"/>
        <w:ind w:right="1940"/>
        <w:jc w:val="left"/>
        <w:sectPr w:rsidR="003A70CC">
          <w:type w:val="continuous"/>
          <w:pgSz w:w="12240" w:h="17760"/>
          <w:pgMar w:top="740" w:right="700" w:bottom="1440" w:left="1440" w:header="720" w:footer="720" w:gutter="0"/>
          <w:cols w:num="2" w:space="720" w:equalWidth="0">
            <w:col w:w="6520" w:space="760"/>
            <w:col w:w="2820"/>
          </w:cols>
        </w:sectPr>
      </w:pPr>
      <w:r>
        <w:rPr>
          <w:rFonts w:ascii="Times New Roman" w:eastAsia="宋体" w:hAnsi="宋体" w:cs="宋体"/>
          <w:color w:val="E41B23"/>
          <w:w w:val="109"/>
          <w:sz w:val="16"/>
          <w:u w:val="single"/>
        </w:rPr>
        <w:t>关闭地图</w:t>
      </w:r>
    </w:p>
    <w:p w14:paraId="3352E87C" w14:textId="77777777" w:rsidR="003A70CC" w:rsidRDefault="00664571">
      <w:pPr>
        <w:pBdr>
          <w:top w:val="single" w:sz="0" w:space="31" w:color="FFFFFF"/>
        </w:pBdr>
        <w:spacing w:before="40" w:line="14" w:lineRule="exact"/>
        <w:ind w:left="100"/>
        <w:sectPr w:rsidR="003A70CC">
          <w:type w:val="continuous"/>
          <w:pgSz w:w="12240" w:h="17760"/>
          <w:pgMar w:top="740" w:right="700" w:bottom="1440" w:left="1440" w:header="720" w:footer="720" w:gutter="0"/>
          <w:cols w:space="720"/>
        </w:sectPr>
      </w:pPr>
      <w:r>
        <w:pict w14:anchorId="5C0C858E">
          <v:group id="_x0000_s6595" style="width:464pt;height:.4pt;mso-position-horizontal-relative:char;mso-position-vertical-relative:line" coordsize=",8">
            <v:line id="_x0000_s6596" style="position:absolute" from="0,4" to="1000,4" strokeweight=".4pt"/>
            <w10:anchorlock/>
          </v:group>
        </w:pict>
      </w:r>
    </w:p>
    <w:p w14:paraId="0EADAA60" w14:textId="77777777" w:rsidR="003A70CC" w:rsidRDefault="00FB74A8">
      <w:pPr>
        <w:pBdr>
          <w:top w:val="single" w:sz="0" w:space="10" w:color="FFFFFF"/>
        </w:pBdr>
        <w:spacing w:line="370" w:lineRule="exact"/>
        <w:ind w:left="360" w:right="7280" w:hanging="240"/>
        <w:jc w:val="left"/>
        <w:sectPr w:rsidR="003A70CC">
          <w:type w:val="continuous"/>
          <w:pgSz w:w="12240" w:h="17760"/>
          <w:pgMar w:top="740" w:right="700" w:bottom="1440" w:left="1440" w:header="720" w:footer="720" w:gutter="0"/>
          <w:cols w:space="720"/>
        </w:sectPr>
      </w:pPr>
      <w:r>
        <w:rPr>
          <w:rFonts w:ascii="Times New Roman" w:eastAsia="宋体" w:hAnsi="宋体" w:cs="宋体"/>
          <w:color w:val="3E4D53"/>
          <w:w w:val="98"/>
        </w:rPr>
        <w:t>打开现有地图</w:t>
      </w:r>
      <w:r>
        <w:rPr>
          <w:rFonts w:ascii="Times New Roman" w:eastAsia="宋体" w:hAnsi="宋体" w:cs="宋体"/>
          <w:color w:val="3E4D53"/>
          <w:w w:val="98"/>
        </w:rPr>
        <w:t>1</w:t>
      </w:r>
      <w:r>
        <w:rPr>
          <w:rFonts w:ascii="Times New Roman" w:eastAsia="宋体" w:hAnsi="宋体" w:cs="宋体"/>
          <w:color w:val="3E4D53"/>
          <w:w w:val="98"/>
        </w:rPr>
        <w:t>。</w:t>
      </w:r>
      <w:r>
        <w:rPr>
          <w:rFonts w:ascii="Times New Roman" w:eastAsia="宋体" w:hAnsi="宋体" w:cs="宋体"/>
          <w:color w:val="000000"/>
          <w:w w:val="98"/>
          <w:sz w:val="20"/>
        </w:rPr>
        <w:t>做以下其中一件事</w:t>
      </w:r>
      <w:r>
        <w:rPr>
          <w:rFonts w:ascii="Times New Roman" w:eastAsia="宋体" w:hAnsi="宋体" w:cs="宋体"/>
          <w:color w:val="000000"/>
          <w:w w:val="98"/>
          <w:sz w:val="20"/>
        </w:rPr>
        <w:t>:</w:t>
      </w:r>
    </w:p>
    <w:p w14:paraId="376DE9BC" w14:textId="77777777" w:rsidR="003A70CC" w:rsidRDefault="00664571">
      <w:pPr>
        <w:pBdr>
          <w:top w:val="single" w:sz="0" w:space="2" w:color="FFFFFF"/>
        </w:pBdr>
        <w:ind w:left="720"/>
        <w:sectPr w:rsidR="003A70CC">
          <w:type w:val="continuous"/>
          <w:pgSz w:w="12240" w:h="17760"/>
          <w:pgMar w:top="740" w:right="700" w:bottom="1440" w:left="1440" w:header="720" w:footer="720" w:gutter="0"/>
          <w:cols w:space="720"/>
        </w:sectPr>
      </w:pPr>
      <w:r>
        <w:pict w14:anchorId="46C35D7E">
          <v:group id="_x0000_s6588" style="width:468pt;height:167pt;mso-position-horizontal-relative:char;mso-position-vertical-relative:line" coordsize="9360,3340">
            <v:shape id="_x0000_s6594" style="position:absolute;width:9360;height:3340;mso-width-relative:margin;mso-height-relative:margin" coordsize="9360,3340" o:spt="100" adj="0,,0" path="">
              <v:stroke joinstyle="round"/>
              <v:imagedata r:id="rId47" o:title="image42"/>
              <v:formulas/>
              <v:path o:connecttype="segments"/>
              <o:lock v:ext="edit" aspectratio="t"/>
            </v:shape>
            <v:shape id="_x0000_s6593" style="position:absolute;left:300;top:200;width:3640;height:660;mso-width-relative:margin;mso-height-relative:margin" coordsize="9360,3340" o:spt="100" adj="0,,0" path="" stroked="f">
              <v:stroke joinstyle="round"/>
              <v:formulas/>
              <v:path o:connecttype="segments"/>
              <o:lock v:ext="edit" aspectratio="t"/>
              <v:textbox inset="0,0,0,0">
                <w:txbxContent>
                  <w:p w14:paraId="72E97977" w14:textId="77777777" w:rsidR="003A70CC" w:rsidRDefault="00FB74A8">
                    <w:pPr>
                      <w:spacing w:line="320" w:lineRule="exact"/>
                      <w:ind w:left="240" w:hanging="240"/>
                      <w:jc w:val="left"/>
                    </w:pPr>
                    <w:r>
                      <w:rPr>
                        <w:rFonts w:ascii="Times New Roman" w:eastAsia="宋体" w:hAnsi="宋体" w:cs="宋体"/>
                        <w:color w:val="000000"/>
                        <w:sz w:val="20"/>
                      </w:rPr>
                      <w:t>在“快速访问”工具栏中，单击“打开”。</w:t>
                    </w:r>
                  </w:p>
                </w:txbxContent>
              </v:textbox>
            </v:shape>
            <v:shape id="_x0000_s6592" style="position:absolute;left:5340;top:40;width:3540;height:1000;mso-width-relative:margin;mso-height-relative:margin" coordsize="9360,3340" o:spt="100" adj="0,,0" path="" stroked="f">
              <v:stroke joinstyle="round"/>
              <v:formulas/>
              <v:path o:connecttype="segments"/>
              <o:lock v:ext="edit" aspectratio="t"/>
              <v:textbox inset="0,0,0,0">
                <w:txbxContent>
                  <w:p w14:paraId="6601682D" w14:textId="77777777" w:rsidR="003A70CC" w:rsidRDefault="00FB74A8">
                    <w:pPr>
                      <w:spacing w:line="327" w:lineRule="exact"/>
                    </w:pPr>
                    <w:r>
                      <w:rPr>
                        <w:rFonts w:ascii="Times New Roman" w:eastAsia="宋体" w:hAnsi="宋体" w:cs="宋体"/>
                        <w:color w:val="000000"/>
                        <w:sz w:val="20"/>
                      </w:rPr>
                      <w:t>单击“文件”页签，在打开的窗口中单击“本地”或云存储服务名称。</w:t>
                    </w:r>
                  </w:p>
                </w:txbxContent>
              </v:textbox>
            </v:shape>
            <v:shape id="_x0000_s6591" style="position:absolute;left:300;top:1220;width:3680;height:2020;mso-width-relative:margin;mso-height-relative:margin" coordsize="9360,3340" o:spt="100" adj="0,,0" path="" stroked="f">
              <v:stroke joinstyle="round"/>
              <v:formulas/>
              <v:path o:connecttype="segments"/>
              <o:lock v:ext="edit" aspectratio="t"/>
              <v:textbox inset="0,0,0,0">
                <w:txbxContent>
                  <w:p w14:paraId="13D88C47" w14:textId="77777777" w:rsidR="003A70CC" w:rsidRDefault="00FB74A8">
                    <w:pPr>
                      <w:spacing w:line="313" w:lineRule="exact"/>
                      <w:jc w:val="left"/>
                    </w:pPr>
                    <w:r>
                      <w:rPr>
                        <w:rFonts w:ascii="Times New Roman" w:eastAsia="宋体" w:hAnsi="宋体" w:cs="宋体"/>
                        <w:color w:val="000000"/>
                        <w:w w:val="98"/>
                        <w:sz w:val="20"/>
                      </w:rPr>
                      <w:t>单击“文件”选项卡，在最近的文件列表中，单击文件名以打开映射。</w:t>
                    </w:r>
                    <w:r>
                      <w:rPr>
                        <w:rFonts w:ascii="Times New Roman" w:eastAsia="宋体" w:hAnsi="宋体" w:cs="宋体"/>
                        <w:color w:val="E41B23"/>
                        <w:w w:val="98"/>
                        <w:sz w:val="18"/>
                      </w:rPr>
                      <w:t>阅读提示</w:t>
                    </w:r>
                  </w:p>
                  <w:p w14:paraId="758A3D28" w14:textId="77777777" w:rsidR="003A70CC" w:rsidRDefault="00FB74A8">
                    <w:pPr>
                      <w:spacing w:before="80" w:line="327" w:lineRule="exact"/>
                      <w:jc w:val="left"/>
                    </w:pPr>
                    <w:r>
                      <w:rPr>
                        <w:rFonts w:ascii="Times New Roman" w:eastAsia="宋体" w:hAnsi="宋体" w:cs="宋体"/>
                        <w:color w:val="000000"/>
                        <w:w w:val="102"/>
                        <w:sz w:val="20"/>
                      </w:rPr>
                      <w:t>您可以使用常规选项控制最近出现的文档数量。</w:t>
                    </w:r>
                  </w:p>
                </w:txbxContent>
              </v:textbox>
            </v:shape>
            <v:shape id="_x0000_s6590" style="position:absolute;left:4520;top:1420;width:320;height:400;mso-width-relative:margin;mso-height-relative:margin" coordsize="9360,3340" o:spt="100" adj="0,,0" path="" stroked="f">
              <v:stroke joinstyle="round"/>
              <v:formulas/>
              <v:path o:connecttype="segments"/>
              <o:lock v:ext="edit" aspectratio="t"/>
              <v:textbox inset="0,0,0,0">
                <w:txbxContent>
                  <w:p w14:paraId="1CFA58C5" w14:textId="77777777" w:rsidR="003A70CC" w:rsidRDefault="00FB74A8">
                    <w:pPr>
                      <w:spacing w:line="280" w:lineRule="exact"/>
                      <w:jc w:val="left"/>
                    </w:pPr>
                    <w:r>
                      <w:rPr>
                        <w:rFonts w:ascii="Times New Roman" w:eastAsia="宋体" w:hAnsi="宋体" w:cs="宋体"/>
                        <w:color w:val="000000"/>
                        <w:w w:val="101"/>
                        <w:sz w:val="28"/>
                      </w:rPr>
                      <w:t>或</w:t>
                    </w:r>
                  </w:p>
                </w:txbxContent>
              </v:textbox>
            </v:shape>
            <v:shape id="_x0000_s6589" style="position:absolute;left:6080;top:2080;width:1280;height:260;mso-width-relative:margin;mso-height-relative:margin" coordsize="9360,3340" o:spt="100" adj="0,,0" path="" stroked="f">
              <v:stroke joinstyle="round"/>
              <v:formulas/>
              <v:path o:connecttype="segments"/>
              <o:lock v:ext="edit" aspectratio="t"/>
              <v:textbox inset="0,0,0,0">
                <w:txbxContent>
                  <w:p w14:paraId="7B64CD84" w14:textId="77777777" w:rsidR="003A70CC" w:rsidRDefault="00FB74A8">
                    <w:pPr>
                      <w:spacing w:line="180" w:lineRule="exact"/>
                      <w:jc w:val="left"/>
                    </w:pPr>
                    <w:r>
                      <w:rPr>
                        <w:rFonts w:ascii="Times New Roman" w:eastAsia="宋体" w:hAnsi="宋体" w:cs="宋体"/>
                        <w:color w:val="000000"/>
                        <w:w w:val="106"/>
                        <w:sz w:val="18"/>
                      </w:rPr>
                      <w:t>按</w:t>
                    </w:r>
                    <w:r>
                      <w:rPr>
                        <w:rFonts w:ascii="Times New Roman" w:eastAsia="宋体" w:hAnsi="宋体" w:cs="宋体"/>
                        <w:color w:val="000000"/>
                        <w:w w:val="106"/>
                        <w:sz w:val="18"/>
                      </w:rPr>
                      <w:t>CTRL + O</w:t>
                    </w:r>
                    <w:r>
                      <w:rPr>
                        <w:rFonts w:ascii="Times New Roman" w:eastAsia="宋体" w:hAnsi="宋体" w:cs="宋体"/>
                        <w:color w:val="000000"/>
                        <w:w w:val="106"/>
                        <w:sz w:val="18"/>
                      </w:rPr>
                      <w:t>。</w:t>
                    </w:r>
                  </w:p>
                </w:txbxContent>
              </v:textbox>
            </v:shape>
            <w10:anchorlock/>
          </v:group>
        </w:pict>
      </w:r>
    </w:p>
    <w:p w14:paraId="0EACA85E" w14:textId="77777777" w:rsidR="003A70CC" w:rsidRDefault="00FB74A8">
      <w:pPr>
        <w:pBdr>
          <w:top w:val="single" w:sz="0" w:space="20" w:color="FFFFFF"/>
        </w:pBdr>
        <w:spacing w:line="310" w:lineRule="exact"/>
        <w:ind w:left="700" w:right="740" w:hanging="340"/>
        <w:jc w:val="left"/>
        <w:sectPr w:rsidR="003A70CC">
          <w:type w:val="continuous"/>
          <w:pgSz w:w="12240" w:h="17760"/>
          <w:pgMar w:top="740" w:right="700" w:bottom="1440" w:left="1440" w:header="720" w:footer="720" w:gutter="0"/>
          <w:cols w:space="720"/>
        </w:sectPr>
      </w:pPr>
      <w:r>
        <w:rPr>
          <w:rFonts w:ascii="Times New Roman" w:eastAsia="宋体" w:hAnsi="宋体" w:cs="宋体"/>
          <w:color w:val="000000"/>
          <w:w w:val="103"/>
          <w:sz w:val="20"/>
        </w:rPr>
        <w:t>2.</w:t>
      </w:r>
      <w:r>
        <w:rPr>
          <w:rFonts w:ascii="Times New Roman" w:eastAsia="宋体" w:hAnsi="宋体" w:cs="宋体"/>
          <w:color w:val="000000"/>
          <w:w w:val="103"/>
          <w:sz w:val="20"/>
        </w:rPr>
        <w:t>这时会出现标准的</w:t>
      </w:r>
      <w:r>
        <w:rPr>
          <w:rFonts w:ascii="Times New Roman" w:eastAsia="宋体" w:hAnsi="宋体" w:cs="宋体"/>
          <w:color w:val="000000"/>
          <w:w w:val="103"/>
          <w:sz w:val="20"/>
        </w:rPr>
        <w:t>Windows Open File</w:t>
      </w:r>
      <w:r>
        <w:rPr>
          <w:rFonts w:ascii="Times New Roman" w:eastAsia="宋体" w:hAnsi="宋体" w:cs="宋体"/>
          <w:color w:val="000000"/>
          <w:w w:val="103"/>
          <w:sz w:val="20"/>
        </w:rPr>
        <w:t>对话框，这样您就可以导航到映射文件，然后单击</w:t>
      </w:r>
      <w:r>
        <w:rPr>
          <w:rFonts w:ascii="Times New Roman" w:eastAsia="宋体" w:hAnsi="宋体" w:cs="宋体"/>
          <w:color w:val="000000"/>
          <w:w w:val="103"/>
          <w:sz w:val="20"/>
        </w:rPr>
        <w:t>Open</w:t>
      </w:r>
      <w:r>
        <w:rPr>
          <w:rFonts w:ascii="Times New Roman" w:eastAsia="宋体" w:hAnsi="宋体" w:cs="宋体"/>
          <w:color w:val="000000"/>
          <w:w w:val="103"/>
          <w:sz w:val="20"/>
        </w:rPr>
        <w:t>。</w:t>
      </w:r>
      <w:r>
        <w:rPr>
          <w:rFonts w:ascii="Times New Roman" w:eastAsia="宋体" w:hAnsi="宋体" w:cs="宋体"/>
          <w:color w:val="000000"/>
          <w:w w:val="103"/>
          <w:sz w:val="20"/>
        </w:rPr>
        <w:t>(</w:t>
      </w:r>
      <w:r>
        <w:rPr>
          <w:rFonts w:ascii="Times New Roman" w:eastAsia="宋体" w:hAnsi="宋体" w:cs="宋体"/>
          <w:color w:val="000000"/>
          <w:w w:val="103"/>
          <w:sz w:val="20"/>
        </w:rPr>
        <w:t>你可以打开早期版本的地图。参见与早期版本的兼容性。</w:t>
      </w:r>
      <w:r>
        <w:rPr>
          <w:rFonts w:ascii="Times New Roman" w:eastAsia="宋体" w:hAnsi="宋体" w:cs="宋体"/>
          <w:color w:val="000000"/>
          <w:w w:val="103"/>
          <w:sz w:val="20"/>
        </w:rPr>
        <w:t>)</w:t>
      </w:r>
    </w:p>
    <w:p w14:paraId="10C3D42D" w14:textId="77777777" w:rsidR="003A70CC" w:rsidRDefault="00664571">
      <w:pPr>
        <w:pBdr>
          <w:top w:val="single" w:sz="0" w:space="1" w:color="FFFFFF"/>
        </w:pBdr>
        <w:ind w:left="720"/>
        <w:sectPr w:rsidR="003A70CC">
          <w:type w:val="continuous"/>
          <w:pgSz w:w="12240" w:h="17760"/>
          <w:pgMar w:top="740" w:right="700" w:bottom="1440" w:left="1440" w:header="720" w:footer="720" w:gutter="0"/>
          <w:cols w:space="720"/>
        </w:sectPr>
      </w:pPr>
      <w:r>
        <w:pict w14:anchorId="58F612A8">
          <v:group id="_x0000_s6585" style="width:56pt;height:15pt;mso-position-horizontal-relative:char;mso-position-vertical-relative:line" coordsize="1120,300">
            <v:shape id="_x0000_s6587" style="position:absolute;width:1120;height:300;mso-width-relative:margin;mso-height-relative:margin" coordsize="1120,300" o:spt="100" adj="0,,0" path="">
              <v:stroke joinstyle="round"/>
              <v:imagedata r:id="rId48" o:title="image43"/>
              <v:formulas/>
              <v:path o:connecttype="segments"/>
              <o:lock v:ext="edit" aspectratio="t"/>
            </v:shape>
            <v:shape id="_x0000_s6586" style="position:absolute;left:300;top:40;width:820;height:260;mso-width-relative:margin;mso-height-relative:margin" coordsize="1120,300" o:spt="100" adj="0,,0" path="" stroked="f">
              <v:stroke joinstyle="round"/>
              <v:formulas/>
              <v:path o:connecttype="segments"/>
              <o:lock v:ext="edit" aspectratio="t"/>
              <v:textbox inset="0,0,0,0">
                <w:txbxContent>
                  <w:p w14:paraId="12C7DD1D"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43AF7466" w14:textId="77777777" w:rsidR="003A70CC" w:rsidRDefault="00FB74A8">
      <w:pPr>
        <w:pBdr>
          <w:top w:val="single" w:sz="0" w:space="8" w:color="FFFFFF"/>
        </w:pBdr>
        <w:spacing w:line="200" w:lineRule="exact"/>
        <w:ind w:left="840" w:right="2580"/>
        <w:jc w:val="left"/>
        <w:sectPr w:rsidR="003A70CC">
          <w:type w:val="continuous"/>
          <w:pgSz w:w="12240" w:h="17760"/>
          <w:pgMar w:top="740" w:right="700" w:bottom="1440" w:left="1440" w:header="720" w:footer="720" w:gutter="0"/>
          <w:cols w:space="720"/>
        </w:sectPr>
      </w:pPr>
      <w:r>
        <w:rPr>
          <w:rFonts w:ascii="Times New Roman" w:eastAsia="宋体" w:hAnsi="宋体" w:cs="宋体"/>
          <w:color w:val="000000"/>
          <w:w w:val="101"/>
          <w:sz w:val="20"/>
        </w:rPr>
        <w:t>您可以在</w:t>
      </w:r>
      <w:r>
        <w:rPr>
          <w:rFonts w:ascii="Times New Roman" w:eastAsia="宋体" w:hAnsi="宋体" w:cs="宋体"/>
          <w:color w:val="000000"/>
          <w:w w:val="101"/>
          <w:sz w:val="20"/>
        </w:rPr>
        <w:t>Windows</w:t>
      </w:r>
      <w:r>
        <w:rPr>
          <w:rFonts w:ascii="Times New Roman" w:eastAsia="宋体" w:hAnsi="宋体" w:cs="宋体"/>
          <w:color w:val="000000"/>
          <w:w w:val="101"/>
          <w:sz w:val="20"/>
        </w:rPr>
        <w:t>资源管理器中双击地图</w:t>
      </w:r>
      <w:r>
        <w:rPr>
          <w:rFonts w:ascii="Times New Roman" w:eastAsia="宋体" w:hAnsi="宋体" w:cs="宋体"/>
          <w:color w:val="000000"/>
          <w:w w:val="101"/>
          <w:sz w:val="20"/>
        </w:rPr>
        <w:t>(.mmap)</w:t>
      </w:r>
      <w:r>
        <w:rPr>
          <w:rFonts w:ascii="Times New Roman" w:eastAsia="宋体" w:hAnsi="宋体" w:cs="宋体"/>
          <w:color w:val="000000"/>
          <w:w w:val="101"/>
          <w:sz w:val="20"/>
        </w:rPr>
        <w:t>文件来打开它。</w:t>
      </w:r>
    </w:p>
    <w:p w14:paraId="3D1153C8" w14:textId="77777777" w:rsidR="003A70CC" w:rsidRDefault="00FB74A8">
      <w:pPr>
        <w:pBdr>
          <w:top w:val="single" w:sz="0" w:space="11" w:color="FFFFFF"/>
        </w:pBdr>
        <w:spacing w:line="210" w:lineRule="exact"/>
        <w:ind w:left="120" w:right="7520"/>
        <w:jc w:val="left"/>
        <w:sectPr w:rsidR="003A70CC">
          <w:type w:val="continuous"/>
          <w:pgSz w:w="12240" w:h="17760"/>
          <w:pgMar w:top="740" w:right="700" w:bottom="1440" w:left="1440" w:header="720" w:footer="720" w:gutter="0"/>
          <w:cols w:space="720"/>
        </w:sectPr>
      </w:pPr>
      <w:r>
        <w:rPr>
          <w:rFonts w:ascii="Times New Roman" w:eastAsia="宋体" w:hAnsi="宋体" w:cs="宋体"/>
          <w:color w:val="000000"/>
          <w:w w:val="101"/>
        </w:rPr>
        <w:t>同时打开几张地图</w:t>
      </w:r>
    </w:p>
    <w:p w14:paraId="5CC7FA9E" w14:textId="77777777" w:rsidR="003A70CC" w:rsidRDefault="00FB74A8">
      <w:pPr>
        <w:pBdr>
          <w:top w:val="single" w:sz="0" w:space="3" w:color="FFFFFF"/>
        </w:pBdr>
        <w:spacing w:line="335" w:lineRule="exact"/>
        <w:ind w:left="120" w:right="740"/>
        <w:jc w:val="left"/>
      </w:pPr>
      <w:r>
        <w:rPr>
          <w:rFonts w:ascii="Times New Roman" w:eastAsia="宋体" w:hAnsi="宋体" w:cs="宋体"/>
          <w:color w:val="000000"/>
          <w:w w:val="101"/>
          <w:sz w:val="20"/>
        </w:rPr>
        <w:t>你可以在</w:t>
      </w:r>
      <w:r>
        <w:rPr>
          <w:rFonts w:ascii="Times New Roman" w:eastAsia="宋体" w:hAnsi="宋体" w:cs="宋体"/>
          <w:color w:val="000000"/>
          <w:w w:val="101"/>
          <w:sz w:val="20"/>
        </w:rPr>
        <w:t>MindManager</w:t>
      </w:r>
      <w:r>
        <w:rPr>
          <w:rFonts w:ascii="Times New Roman" w:eastAsia="宋体" w:hAnsi="宋体" w:cs="宋体"/>
          <w:color w:val="000000"/>
          <w:w w:val="101"/>
          <w:sz w:val="20"/>
        </w:rPr>
        <w:t>中打开多个地图。</w:t>
      </w:r>
      <w:r>
        <w:rPr>
          <w:rFonts w:ascii="Times New Roman" w:eastAsia="宋体" w:hAnsi="宋体" w:cs="宋体"/>
          <w:color w:val="000000"/>
          <w:w w:val="101"/>
          <w:sz w:val="20"/>
        </w:rPr>
        <w:t>(</w:t>
      </w:r>
      <w:r>
        <w:rPr>
          <w:rFonts w:ascii="Times New Roman" w:eastAsia="宋体" w:hAnsi="宋体" w:cs="宋体"/>
          <w:color w:val="000000"/>
          <w:w w:val="101"/>
          <w:sz w:val="20"/>
        </w:rPr>
        <w:t>要一次打开多个，按下</w:t>
      </w:r>
      <w:r>
        <w:rPr>
          <w:rFonts w:ascii="Times New Roman" w:eastAsia="宋体" w:hAnsi="宋体" w:cs="宋体"/>
          <w:color w:val="000000"/>
          <w:w w:val="101"/>
          <w:sz w:val="20"/>
        </w:rPr>
        <w:t>CTRL</w:t>
      </w:r>
      <w:r>
        <w:rPr>
          <w:rFonts w:ascii="Times New Roman" w:eastAsia="宋体" w:hAnsi="宋体" w:cs="宋体"/>
          <w:color w:val="000000"/>
          <w:w w:val="101"/>
          <w:sz w:val="20"/>
        </w:rPr>
        <w:t>在打开文件对话框中选择它们的名字，然后单击</w:t>
      </w:r>
      <w:r>
        <w:rPr>
          <w:rFonts w:ascii="Times New Roman" w:eastAsia="宋体" w:hAnsi="宋体" w:cs="宋体"/>
          <w:color w:val="000000"/>
          <w:w w:val="101"/>
          <w:sz w:val="20"/>
        </w:rPr>
        <w:t>open</w:t>
      </w:r>
      <w:r>
        <w:rPr>
          <w:rFonts w:ascii="Times New Roman" w:eastAsia="宋体" w:hAnsi="宋体" w:cs="宋体"/>
          <w:color w:val="000000"/>
          <w:w w:val="101"/>
          <w:sz w:val="20"/>
        </w:rPr>
        <w:t>。</w:t>
      </w:r>
      <w:r>
        <w:rPr>
          <w:rFonts w:ascii="Times New Roman" w:eastAsia="宋体" w:hAnsi="宋体" w:cs="宋体"/>
          <w:color w:val="000000"/>
          <w:w w:val="101"/>
          <w:sz w:val="20"/>
        </w:rPr>
        <w:t>)</w:t>
      </w:r>
      <w:r>
        <w:rPr>
          <w:rFonts w:ascii="Times New Roman" w:eastAsia="宋体" w:hAnsi="宋体" w:cs="宋体"/>
          <w:color w:val="000000"/>
          <w:w w:val="101"/>
          <w:sz w:val="20"/>
        </w:rPr>
        <w:t>如果您正在使用工作簿选项卡，您将在地图窗口的顶部看到每个打开的地图的选项卡。</w:t>
      </w:r>
      <w:r>
        <w:rPr>
          <w:rFonts w:ascii="Times New Roman" w:eastAsia="宋体" w:hAnsi="宋体" w:cs="宋体"/>
          <w:color w:val="000000"/>
          <w:w w:val="101"/>
          <w:sz w:val="20"/>
        </w:rPr>
        <w:t>(</w:t>
      </w:r>
      <w:r>
        <w:rPr>
          <w:rFonts w:ascii="Times New Roman" w:eastAsia="宋体" w:hAnsi="宋体" w:cs="宋体"/>
          <w:color w:val="000000"/>
          <w:w w:val="101"/>
          <w:sz w:val="20"/>
        </w:rPr>
        <w:t>注意，您可以选择使用视图选项查看带有地图标题或地图文件名的工作簿选项卡。</w:t>
      </w:r>
      <w:r>
        <w:rPr>
          <w:rFonts w:ascii="Times New Roman" w:eastAsia="宋体" w:hAnsi="宋体" w:cs="宋体"/>
          <w:color w:val="000000"/>
          <w:w w:val="101"/>
          <w:sz w:val="20"/>
        </w:rPr>
        <w:t>)</w:t>
      </w:r>
    </w:p>
    <w:p w14:paraId="7EE66CDD" w14:textId="77777777" w:rsidR="003A70CC" w:rsidRDefault="00FB74A8">
      <w:pPr>
        <w:spacing w:before="60" w:line="310" w:lineRule="exact"/>
        <w:ind w:left="120" w:right="760"/>
        <w:jc w:val="left"/>
        <w:sectPr w:rsidR="003A70CC">
          <w:type w:val="continuous"/>
          <w:pgSz w:w="12240" w:h="17760"/>
          <w:pgMar w:top="740" w:right="700" w:bottom="1440" w:left="1440" w:header="720" w:footer="720" w:gutter="0"/>
          <w:cols w:space="720"/>
        </w:sectPr>
      </w:pPr>
      <w:r>
        <w:rPr>
          <w:rFonts w:ascii="Times New Roman" w:eastAsia="宋体" w:hAnsi="宋体" w:cs="宋体"/>
          <w:color w:val="000000"/>
          <w:sz w:val="20"/>
        </w:rPr>
        <w:t>如果一个地图已经打开，您不能打开它的第二个副本，但是分屏地图视图允许您在查看地图的一个部分的同时查看另一个部分。</w:t>
      </w:r>
    </w:p>
    <w:p w14:paraId="68EB68F2" w14:textId="77777777" w:rsidR="003A70CC" w:rsidRDefault="00FB74A8">
      <w:pPr>
        <w:pBdr>
          <w:top w:val="single" w:sz="0" w:space="31" w:color="FFFFFF"/>
        </w:pBdr>
        <w:spacing w:before="520" w:line="200" w:lineRule="exact"/>
        <w:ind w:left="9120" w:right="720"/>
        <w:jc w:val="left"/>
        <w:sectPr w:rsidR="003A70CC">
          <w:type w:val="continuous"/>
          <w:pgSz w:w="12240" w:h="17760"/>
          <w:pgMar w:top="740" w:right="700" w:bottom="1440" w:left="1440" w:header="720" w:footer="720" w:gutter="0"/>
          <w:cols w:space="720"/>
        </w:sectPr>
      </w:pPr>
      <w:r>
        <w:rPr>
          <w:rFonts w:ascii="Times New Roman" w:eastAsia="宋体" w:hAnsi="宋体" w:cs="宋体"/>
          <w:color w:val="000000"/>
          <w:w w:val="110"/>
          <w:sz w:val="20"/>
        </w:rPr>
        <w:t>20.</w:t>
      </w:r>
    </w:p>
    <w:p w14:paraId="2A260620" w14:textId="06E72160" w:rsidR="003A70CC" w:rsidRDefault="00C368D6">
      <w:pPr>
        <w:pageBreakBefore/>
        <w:spacing w:line="200" w:lineRule="exact"/>
        <w:ind w:left="20" w:right="70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0FC5B6EB" w14:textId="77777777" w:rsidR="003A70CC" w:rsidRDefault="00664571">
      <w:pPr>
        <w:pBdr>
          <w:top w:val="single" w:sz="0" w:space="20" w:color="FFFFFF"/>
        </w:pBdr>
        <w:sectPr w:rsidR="003A70CC">
          <w:type w:val="continuous"/>
          <w:pgSz w:w="12240" w:h="17760"/>
          <w:pgMar w:top="740" w:right="1380" w:bottom="1440" w:left="1540" w:header="720" w:footer="720" w:gutter="0"/>
          <w:cols w:space="720"/>
        </w:sectPr>
      </w:pPr>
      <w:r>
        <w:pict w14:anchorId="0EF91158">
          <v:group id="_x0000_s6578" style="width:465pt;height:243pt;mso-position-horizontal-relative:char;mso-position-vertical-relative:line" coordsize="9300,4860">
            <v:shape id="_x0000_s6584" style="position:absolute;width:9300;height:4860;mso-width-relative:margin;mso-height-relative:margin" coordsize="9300,4860" o:spt="100" adj="0,,0" path="">
              <v:stroke joinstyle="round"/>
              <v:imagedata r:id="rId49" o:title="image44"/>
              <v:formulas/>
              <v:path o:connecttype="segments"/>
              <o:lock v:ext="edit" aspectratio="t"/>
            </v:shape>
            <v:shape id="_x0000_s6583" style="position:absolute;left:20;top:40;width:8540;height:960;mso-width-relative:margin;mso-height-relative:margin" coordsize="9300,4860" o:spt="100" adj="0,,0" path="" stroked="f">
              <v:stroke joinstyle="round"/>
              <v:formulas/>
              <v:path o:connecttype="segments"/>
              <o:lock v:ext="edit" aspectratio="t"/>
              <v:textbox inset="0,0,0,0">
                <w:txbxContent>
                  <w:p w14:paraId="29443871" w14:textId="77777777" w:rsidR="003A70CC" w:rsidRDefault="00FB74A8">
                    <w:pPr>
                      <w:spacing w:line="148" w:lineRule="exact"/>
                      <w:ind w:left="300" w:right="7320"/>
                    </w:pPr>
                    <w:r>
                      <w:rPr>
                        <w:rFonts w:ascii="Times New Roman" w:eastAsia="宋体" w:hAnsi="宋体" w:cs="宋体"/>
                        <w:color w:val="E41B23"/>
                        <w:w w:val="97"/>
                        <w:sz w:val="18"/>
                      </w:rPr>
                      <w:t>阅读提示</w:t>
                    </w:r>
                  </w:p>
                  <w:p w14:paraId="39361DF8" w14:textId="77777777" w:rsidR="003A70CC" w:rsidRDefault="00FB74A8">
                    <w:pPr>
                      <w:spacing w:before="80" w:line="310" w:lineRule="exact"/>
                    </w:pPr>
                    <w:r>
                      <w:rPr>
                        <w:rFonts w:ascii="Times New Roman" w:eastAsia="宋体" w:hAnsi="宋体" w:cs="宋体"/>
                        <w:color w:val="000000"/>
                        <w:w w:val="103"/>
                        <w:sz w:val="20"/>
                      </w:rPr>
                      <w:t>你可以直接引导</w:t>
                    </w:r>
                    <w:r>
                      <w:rPr>
                        <w:rFonts w:ascii="Times New Roman" w:eastAsia="宋体" w:hAnsi="宋体" w:cs="宋体"/>
                        <w:color w:val="000000"/>
                        <w:w w:val="103"/>
                        <w:sz w:val="20"/>
                      </w:rPr>
                      <w:t>MindManager</w:t>
                    </w:r>
                    <w:r>
                      <w:rPr>
                        <w:rFonts w:ascii="Times New Roman" w:eastAsia="宋体" w:hAnsi="宋体" w:cs="宋体"/>
                        <w:color w:val="000000"/>
                        <w:w w:val="103"/>
                        <w:sz w:val="20"/>
                      </w:rPr>
                      <w:t>在启动时使用常规选项自动打开现有地图。</w:t>
                    </w:r>
                  </w:p>
                </w:txbxContent>
              </v:textbox>
            </v:shape>
            <v:shape id="_x0000_s6582" style="position:absolute;left:20;top:1400;width:9180;height:640;mso-width-relative:margin;mso-height-relative:margin" coordsize="9300,4860" o:spt="100" adj="0,,0" path="" stroked="f">
              <v:stroke joinstyle="round"/>
              <v:formulas/>
              <v:path o:connecttype="segments"/>
              <o:lock v:ext="edit" aspectratio="t"/>
              <v:textbox inset="0,0,0,0">
                <w:txbxContent>
                  <w:p w14:paraId="68FE9227" w14:textId="77777777" w:rsidR="003A70CC" w:rsidRDefault="00FB74A8">
                    <w:pPr>
                      <w:spacing w:line="310" w:lineRule="exact"/>
                      <w:jc w:val="left"/>
                    </w:pPr>
                    <w:r>
                      <w:rPr>
                        <w:rFonts w:ascii="Times New Roman" w:eastAsia="宋体" w:hAnsi="宋体" w:cs="宋体"/>
                        <w:color w:val="000000"/>
                        <w:w w:val="102"/>
                        <w:sz w:val="20"/>
                      </w:rPr>
                      <w:t>您可以在</w:t>
                    </w:r>
                    <w:r>
                      <w:rPr>
                        <w:rFonts w:ascii="Times New Roman" w:eastAsia="宋体" w:hAnsi="宋体" w:cs="宋体"/>
                        <w:color w:val="000000"/>
                        <w:w w:val="102"/>
                        <w:sz w:val="20"/>
                      </w:rPr>
                      <w:t>My maps</w:t>
                    </w:r>
                    <w:r>
                      <w:rPr>
                        <w:rFonts w:ascii="Times New Roman" w:eastAsia="宋体" w:hAnsi="宋体" w:cs="宋体"/>
                        <w:color w:val="000000"/>
                        <w:w w:val="102"/>
                        <w:sz w:val="20"/>
                      </w:rPr>
                      <w:t>任务窗格中设置常用地图和文件夹的快捷方式，并单击即可打开它们。</w:t>
                    </w:r>
                  </w:p>
                </w:txbxContent>
              </v:textbox>
            </v:shape>
            <v:shape id="_x0000_s6581" style="position:absolute;left:20;top:2440;width:9000;height:660;mso-width-relative:margin;mso-height-relative:margin" coordsize="9300,4860" o:spt="100" adj="0,,0" path="" stroked="f">
              <v:stroke joinstyle="round"/>
              <v:formulas/>
              <v:path o:connecttype="segments"/>
              <o:lock v:ext="edit" aspectratio="t"/>
              <v:textbox inset="0,0,0,0">
                <w:txbxContent>
                  <w:p w14:paraId="08C5D531" w14:textId="77777777" w:rsidR="003A70CC" w:rsidRDefault="00FB74A8">
                    <w:pPr>
                      <w:spacing w:line="320" w:lineRule="exact"/>
                      <w:jc w:val="left"/>
                    </w:pPr>
                    <w:r>
                      <w:rPr>
                        <w:rFonts w:ascii="Times New Roman" w:eastAsia="宋体" w:hAnsi="宋体" w:cs="宋体"/>
                        <w:color w:val="000000"/>
                        <w:w w:val="101"/>
                        <w:sz w:val="20"/>
                      </w:rPr>
                      <w:t>您可以打开其他文件类型</w:t>
                    </w:r>
                    <w:r>
                      <w:rPr>
                        <w:rFonts w:ascii="Times New Roman" w:eastAsia="宋体" w:hAnsi="宋体" w:cs="宋体"/>
                        <w:color w:val="000000"/>
                        <w:w w:val="101"/>
                        <w:sz w:val="20"/>
                      </w:rPr>
                      <w:t>(Word</w:t>
                    </w:r>
                    <w:r>
                      <w:rPr>
                        <w:rFonts w:ascii="Times New Roman" w:eastAsia="宋体" w:hAnsi="宋体" w:cs="宋体"/>
                        <w:color w:val="000000"/>
                        <w:w w:val="101"/>
                        <w:sz w:val="20"/>
                      </w:rPr>
                      <w:t>、</w:t>
                    </w:r>
                    <w:r>
                      <w:rPr>
                        <w:rFonts w:ascii="Times New Roman" w:eastAsia="宋体" w:hAnsi="宋体" w:cs="宋体"/>
                        <w:color w:val="000000"/>
                        <w:w w:val="101"/>
                        <w:sz w:val="20"/>
                      </w:rPr>
                      <w:t>Project)</w:t>
                    </w:r>
                    <w:r>
                      <w:rPr>
                        <w:rFonts w:ascii="Times New Roman" w:eastAsia="宋体" w:hAnsi="宋体" w:cs="宋体"/>
                        <w:color w:val="000000"/>
                        <w:w w:val="101"/>
                        <w:sz w:val="20"/>
                      </w:rPr>
                      <w:t>来帮助您快速创建映射。具体请参见导入内容。</w:t>
                    </w:r>
                  </w:p>
                </w:txbxContent>
              </v:textbox>
            </v:shape>
            <v:shape id="_x0000_s6580" style="position:absolute;left:20;top:3500;width:8820;height:640;mso-width-relative:margin;mso-height-relative:margin" coordsize="9300,4860" o:spt="100" adj="0,,0" path="" stroked="f">
              <v:stroke joinstyle="round"/>
              <v:formulas/>
              <v:path o:connecttype="segments"/>
              <o:lock v:ext="edit" aspectratio="t"/>
              <v:textbox inset="0,0,0,0">
                <w:txbxContent>
                  <w:p w14:paraId="49B8D8E5" w14:textId="77777777" w:rsidR="003A70CC" w:rsidRDefault="00FB74A8">
                    <w:pPr>
                      <w:spacing w:line="310" w:lineRule="exact"/>
                      <w:jc w:val="left"/>
                    </w:pPr>
                    <w:r>
                      <w:rPr>
                        <w:rFonts w:ascii="Times New Roman" w:eastAsia="宋体" w:hAnsi="宋体" w:cs="宋体"/>
                        <w:color w:val="000000"/>
                        <w:sz w:val="20"/>
                      </w:rPr>
                      <w:t>如果您正在处理一个具有到其他地图链接的地图，您可以从链接地图视图打开链接地图。</w:t>
                    </w:r>
                  </w:p>
                </w:txbxContent>
              </v:textbox>
            </v:shape>
            <v:shape id="_x0000_s6579" style="position:absolute;left:20;top:4540;width:8680;height:300;mso-width-relative:margin;mso-height-relative:margin" coordsize="9300,4860" o:spt="100" adj="0,,0" path="" stroked="f">
              <v:stroke joinstyle="round"/>
              <v:formulas/>
              <v:path o:connecttype="segments"/>
              <o:lock v:ext="edit" aspectratio="t"/>
              <v:textbox inset="0,0,0,0">
                <w:txbxContent>
                  <w:p w14:paraId="7ABF5782" w14:textId="77777777" w:rsidR="003A70CC" w:rsidRDefault="00FB74A8">
                    <w:pPr>
                      <w:spacing w:line="200" w:lineRule="exact"/>
                      <w:jc w:val="left"/>
                    </w:pPr>
                    <w:r>
                      <w:rPr>
                        <w:rFonts w:ascii="Times New Roman" w:eastAsia="宋体" w:hAnsi="宋体" w:cs="宋体"/>
                        <w:color w:val="000000"/>
                        <w:w w:val="101"/>
                        <w:sz w:val="20"/>
                      </w:rPr>
                      <w:t>如果您想找到一个包含特定内容的地图，可以使用</w:t>
                    </w:r>
                    <w:r>
                      <w:rPr>
                        <w:rFonts w:ascii="Times New Roman" w:eastAsia="宋体" w:hAnsi="宋体" w:cs="宋体"/>
                        <w:color w:val="000000"/>
                        <w:w w:val="101"/>
                        <w:sz w:val="20"/>
                      </w:rPr>
                      <w:t>Search Files</w:t>
                    </w:r>
                    <w:r>
                      <w:rPr>
                        <w:rFonts w:ascii="Times New Roman" w:eastAsia="宋体" w:hAnsi="宋体" w:cs="宋体"/>
                        <w:color w:val="000000"/>
                        <w:w w:val="101"/>
                        <w:sz w:val="20"/>
                      </w:rPr>
                      <w:t>选项来找到它。</w:t>
                    </w:r>
                  </w:p>
                </w:txbxContent>
              </v:textbox>
            </v:shape>
            <w10:anchorlock/>
          </v:group>
        </w:pict>
      </w:r>
    </w:p>
    <w:p w14:paraId="2F071F2D" w14:textId="77777777" w:rsidR="003A70CC" w:rsidRDefault="00FB74A8">
      <w:pPr>
        <w:pBdr>
          <w:top w:val="single" w:sz="0" w:space="10" w:color="FFFFFF"/>
        </w:pBdr>
        <w:spacing w:line="210" w:lineRule="exact"/>
        <w:ind w:left="20" w:right="540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8"/>
        </w:rPr>
        <w:t>以副本或只读方式打开映射</w:t>
      </w:r>
    </w:p>
    <w:p w14:paraId="3F43D7F7" w14:textId="77777777" w:rsidR="003A70CC" w:rsidRDefault="00FB74A8">
      <w:pPr>
        <w:pBdr>
          <w:top w:val="single" w:sz="0" w:space="8" w:color="FFFFFF"/>
        </w:pBdr>
        <w:spacing w:line="327" w:lineRule="exact"/>
        <w:ind w:left="20" w:right="240"/>
      </w:pPr>
      <w:r>
        <w:rPr>
          <w:rFonts w:ascii="Times New Roman" w:eastAsia="宋体" w:hAnsi="宋体" w:cs="宋体"/>
          <w:color w:val="000000"/>
          <w:w w:val="102"/>
          <w:sz w:val="20"/>
        </w:rPr>
        <w:t>当你打开一个地图副本时，</w:t>
      </w:r>
      <w:r>
        <w:rPr>
          <w:rFonts w:ascii="Times New Roman" w:eastAsia="宋体" w:hAnsi="宋体" w:cs="宋体"/>
          <w:color w:val="000000"/>
          <w:w w:val="102"/>
          <w:sz w:val="20"/>
        </w:rPr>
        <w:t>MindManager</w:t>
      </w:r>
      <w:r>
        <w:rPr>
          <w:rFonts w:ascii="Times New Roman" w:eastAsia="宋体" w:hAnsi="宋体" w:cs="宋体"/>
          <w:color w:val="000000"/>
          <w:w w:val="102"/>
          <w:sz w:val="20"/>
        </w:rPr>
        <w:t>会创建一个带有新名称的复制地图</w:t>
      </w:r>
      <w:r>
        <w:rPr>
          <w:rFonts w:ascii="Times New Roman" w:eastAsia="宋体" w:hAnsi="宋体" w:cs="宋体"/>
          <w:color w:val="000000"/>
          <w:w w:val="102"/>
          <w:sz w:val="20"/>
        </w:rPr>
        <w:t>(</w:t>
      </w:r>
      <w:r>
        <w:rPr>
          <w:rFonts w:ascii="Times New Roman" w:eastAsia="宋体" w:hAnsi="宋体" w:cs="宋体"/>
          <w:color w:val="000000"/>
          <w:w w:val="102"/>
          <w:sz w:val="20"/>
        </w:rPr>
        <w:t>默认前缀为</w:t>
      </w:r>
      <w:r>
        <w:rPr>
          <w:rFonts w:ascii="Times New Roman" w:eastAsia="宋体" w:hAnsi="宋体" w:cs="宋体"/>
          <w:color w:val="000000"/>
          <w:w w:val="102"/>
          <w:sz w:val="20"/>
        </w:rPr>
        <w:t>copy (1) of</w:t>
      </w:r>
      <w:r>
        <w:rPr>
          <w:rFonts w:ascii="Times New Roman" w:eastAsia="宋体" w:hAnsi="宋体" w:cs="宋体"/>
          <w:color w:val="000000"/>
          <w:w w:val="102"/>
          <w:sz w:val="20"/>
        </w:rPr>
        <w:t>…</w:t>
      </w:r>
      <w:r>
        <w:rPr>
          <w:rFonts w:ascii="Times New Roman" w:eastAsia="宋体" w:hAnsi="宋体" w:cs="宋体"/>
          <w:color w:val="000000"/>
          <w:w w:val="102"/>
          <w:sz w:val="20"/>
        </w:rPr>
        <w:t>)</w:t>
      </w:r>
      <w:r>
        <w:rPr>
          <w:rFonts w:ascii="Times New Roman" w:eastAsia="宋体" w:hAnsi="宋体" w:cs="宋体"/>
          <w:color w:val="000000"/>
          <w:w w:val="102"/>
          <w:sz w:val="20"/>
        </w:rPr>
        <w:t>。您所做的任何更改都将保存到副本中，而不是原始副本。当您以只读方式打开地图时，您可以查看和编辑地图，但不能以相同的名称保存它。</w:t>
      </w:r>
    </w:p>
    <w:p w14:paraId="28C0F7AC" w14:textId="77777777" w:rsidR="003A70CC" w:rsidRDefault="00FB74A8">
      <w:pPr>
        <w:spacing w:before="60" w:line="200" w:lineRule="exact"/>
        <w:ind w:left="260" w:right="6600"/>
      </w:pPr>
      <w:r>
        <w:rPr>
          <w:rFonts w:ascii="Times New Roman" w:eastAsia="宋体" w:hAnsi="宋体" w:cs="宋体"/>
          <w:color w:val="000000"/>
          <w:sz w:val="20"/>
        </w:rPr>
        <w:t>1.</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0DEA4C44"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707C8AD1" w14:textId="77777777" w:rsidR="003A70CC" w:rsidRDefault="00664571">
      <w:pPr>
        <w:pBdr>
          <w:top w:val="single" w:sz="0" w:space="3" w:color="FFFFFF"/>
        </w:pBdr>
        <w:ind w:left="800"/>
        <w:sectPr w:rsidR="003A70CC">
          <w:type w:val="continuous"/>
          <w:pgSz w:w="12240" w:h="17760"/>
          <w:pgMar w:top="740" w:right="1380" w:bottom="1440" w:left="1540" w:header="720" w:footer="720" w:gutter="0"/>
          <w:cols w:space="720"/>
        </w:sectPr>
      </w:pPr>
      <w:r>
        <w:pict w14:anchorId="1C83C066">
          <v:group id="_x0000_s6573" style="width:372pt;height:92pt;mso-position-horizontal-relative:char;mso-position-vertical-relative:line" coordsize="7440,1840">
            <v:shape id="_x0000_s6577" style="position:absolute;left:120;top:20;width:5060;height:1700;mso-width-relative:margin;mso-height-relative:margin" coordsize="7440,1840" o:spt="100" adj="0,,0" path="" stroked="f">
              <v:stroke joinstyle="round"/>
              <v:formulas/>
              <v:path o:connecttype="segments"/>
              <o:lock v:ext="edit" aspectratio="t"/>
              <v:textbox inset="0,0,0,0">
                <w:txbxContent>
                  <w:p w14:paraId="55BBFF08" w14:textId="77777777" w:rsidR="003A70CC" w:rsidRDefault="00FB74A8">
                    <w:pPr>
                      <w:spacing w:line="335" w:lineRule="exact"/>
                      <w:ind w:firstLine="3080"/>
                      <w:jc w:val="left"/>
                    </w:pPr>
                    <w:r>
                      <w:rPr>
                        <w:rFonts w:ascii="Times New Roman" w:eastAsia="宋体" w:hAnsi="宋体" w:cs="宋体"/>
                        <w:color w:val="000000"/>
                        <w:w w:val="99"/>
                        <w:sz w:val="20"/>
                      </w:rPr>
                      <w:t>单击“文件”选项卡，然后在“快速访问”中单击“本地”或工具栏，单击“打开”或“云的名称”。存储服务</w:t>
                    </w:r>
                  </w:p>
                  <w:p w14:paraId="2833C866" w14:textId="77777777" w:rsidR="003A70CC" w:rsidRDefault="00FB74A8">
                    <w:pPr>
                      <w:spacing w:before="60" w:line="200" w:lineRule="exact"/>
                      <w:ind w:left="3080" w:right="920"/>
                      <w:jc w:val="left"/>
                    </w:pPr>
                    <w:r>
                      <w:rPr>
                        <w:rFonts w:ascii="Times New Roman" w:eastAsia="宋体" w:hAnsi="宋体" w:cs="宋体"/>
                        <w:color w:val="000000"/>
                        <w:w w:val="108"/>
                        <w:sz w:val="20"/>
                      </w:rPr>
                      <w:t>打开面板。</w:t>
                    </w:r>
                  </w:p>
                </w:txbxContent>
              </v:textbox>
            </v:shape>
            <v:shape id="_x0000_s6576" style="position:absolute;width:2920;height:1840;mso-width-relative:margin;mso-height-relative:margin" coordsize="7440,1840" o:spt="100" adj="0,,0" path="">
              <v:stroke joinstyle="round"/>
              <v:imagedata r:id="rId50" o:title="image45"/>
              <v:formulas/>
              <v:path o:connecttype="segments"/>
              <o:lock v:ext="edit" aspectratio="t"/>
            </v:shape>
            <v:shape id="_x0000_s6575" style="position:absolute;left:5380;width:640;height:1840;mso-width-relative:margin;mso-height-relative:margin" coordsize="7440,1840" o:spt="100" adj="0,,0" path="">
              <v:stroke joinstyle="round"/>
              <v:imagedata r:id="rId51" o:title="image46"/>
              <v:formulas/>
              <v:path o:connecttype="segments"/>
              <o:lock v:ext="edit" aspectratio="t"/>
            </v:shape>
            <v:shape id="_x0000_s6574" style="position:absolute;left:5520;top:660;width:1920;height:400;mso-width-relative:margin;mso-height-relative:margin" coordsize="7440,1840" o:spt="100" adj="0,,0" path="" stroked="f">
              <v:stroke joinstyle="round"/>
              <v:formulas/>
              <v:path o:connecttype="segments"/>
              <o:lock v:ext="edit" aspectratio="t"/>
              <v:textbox inset="0,0,0,0">
                <w:txbxContent>
                  <w:p w14:paraId="2228A2DE" w14:textId="77777777" w:rsidR="003A70CC" w:rsidRDefault="00FB74A8">
                    <w:pPr>
                      <w:spacing w:line="208" w:lineRule="exact"/>
                      <w:jc w:val="left"/>
                    </w:pPr>
                    <w:r>
                      <w:rPr>
                        <w:rFonts w:ascii="Times New Roman" w:eastAsia="宋体" w:hAnsi="宋体" w:cs="宋体"/>
                        <w:color w:val="000000"/>
                        <w:w w:val="104"/>
                        <w:sz w:val="28"/>
                      </w:rPr>
                      <w:t>或按</w:t>
                    </w:r>
                    <w:r>
                      <w:rPr>
                        <w:rFonts w:ascii="Times New Roman" w:eastAsia="宋体" w:hAnsi="宋体" w:cs="宋体"/>
                        <w:color w:val="000000"/>
                        <w:w w:val="104"/>
                        <w:sz w:val="28"/>
                      </w:rPr>
                      <w:t>CTRL + O</w:t>
                    </w:r>
                    <w:r>
                      <w:rPr>
                        <w:rFonts w:ascii="Times New Roman" w:eastAsia="宋体" w:hAnsi="宋体" w:cs="宋体"/>
                        <w:color w:val="000000"/>
                        <w:w w:val="104"/>
                        <w:sz w:val="28"/>
                      </w:rPr>
                      <w:t>。</w:t>
                    </w:r>
                  </w:p>
                </w:txbxContent>
              </v:textbox>
            </v:shape>
            <w10:anchorlock/>
          </v:group>
        </w:pict>
      </w:r>
    </w:p>
    <w:p w14:paraId="74E66404" w14:textId="77777777" w:rsidR="003A70CC" w:rsidRDefault="00FB74A8">
      <w:pPr>
        <w:pBdr>
          <w:top w:val="single" w:sz="0" w:space="2" w:color="FFFFFF"/>
        </w:pBdr>
        <w:spacing w:line="200" w:lineRule="exact"/>
        <w:ind w:left="260" w:right="1160"/>
        <w:jc w:val="left"/>
      </w:pPr>
      <w:r>
        <w:rPr>
          <w:rFonts w:ascii="Times New Roman" w:eastAsia="宋体" w:hAnsi="宋体" w:cs="宋体"/>
          <w:color w:val="000000"/>
          <w:w w:val="104"/>
          <w:sz w:val="20"/>
        </w:rPr>
        <w:t>2.</w:t>
      </w:r>
      <w:r>
        <w:rPr>
          <w:rFonts w:ascii="Times New Roman" w:eastAsia="宋体" w:hAnsi="宋体" w:cs="宋体"/>
          <w:color w:val="000000"/>
          <w:w w:val="104"/>
          <w:sz w:val="20"/>
        </w:rPr>
        <w:t>标准窗口打开文件对话框出现，以便您可以导航到映射文件。</w:t>
      </w:r>
    </w:p>
    <w:p w14:paraId="4597E377" w14:textId="77777777" w:rsidR="003A70CC" w:rsidRDefault="00FB74A8">
      <w:pPr>
        <w:spacing w:before="60" w:line="200" w:lineRule="exact"/>
        <w:ind w:left="260" w:right="15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3.</w:t>
      </w:r>
      <w:r>
        <w:rPr>
          <w:rFonts w:ascii="Times New Roman" w:eastAsia="宋体" w:hAnsi="宋体" w:cs="宋体"/>
          <w:color w:val="000000"/>
          <w:w w:val="103"/>
          <w:sz w:val="20"/>
        </w:rPr>
        <w:t>单击打开箭头，然后单击“作为复制打开”，或单击“作为只读打开”。</w:t>
      </w:r>
    </w:p>
    <w:p w14:paraId="6EFE295D" w14:textId="77777777" w:rsidR="003A70CC" w:rsidRDefault="00FB74A8">
      <w:pPr>
        <w:pBdr>
          <w:top w:val="single" w:sz="0" w:space="11" w:color="FFFFFF"/>
        </w:pBdr>
        <w:spacing w:line="210" w:lineRule="exact"/>
        <w:ind w:left="20" w:right="636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103"/>
        </w:rPr>
        <w:t>打开一个密码保护的地图</w:t>
      </w:r>
    </w:p>
    <w:p w14:paraId="2785CC86" w14:textId="77777777" w:rsidR="003A70CC" w:rsidRDefault="00FB74A8">
      <w:pPr>
        <w:pBdr>
          <w:top w:val="single" w:sz="0" w:space="8" w:color="FFFFFF"/>
        </w:pBdr>
        <w:spacing w:line="320" w:lineRule="exact"/>
        <w:ind w:left="20" w:right="320"/>
      </w:pPr>
      <w:r>
        <w:rPr>
          <w:rFonts w:ascii="Times New Roman" w:eastAsia="宋体" w:hAnsi="宋体" w:cs="宋体"/>
          <w:color w:val="000000"/>
          <w:w w:val="103"/>
          <w:sz w:val="20"/>
        </w:rPr>
        <w:t>如果您打开一个受密码保护的地图，您将被提示输入密码。地图可以分配两种类型的密码</w:t>
      </w:r>
      <w:r>
        <w:rPr>
          <w:rFonts w:ascii="Times New Roman" w:eastAsia="宋体" w:hAnsi="宋体" w:cs="宋体"/>
          <w:color w:val="000000"/>
          <w:w w:val="103"/>
          <w:sz w:val="20"/>
        </w:rPr>
        <w:t>:</w:t>
      </w:r>
    </w:p>
    <w:p w14:paraId="5303EE58" w14:textId="77777777" w:rsidR="003A70CC" w:rsidRDefault="00FB74A8">
      <w:pPr>
        <w:spacing w:before="60" w:line="320" w:lineRule="exact"/>
        <w:ind w:left="600" w:right="200" w:hanging="340"/>
      </w:pPr>
      <w:r>
        <w:rPr>
          <w:rFonts w:ascii="Times New Roman" w:eastAsia="宋体" w:hAnsi="宋体" w:cs="宋体"/>
          <w:color w:val="000000"/>
          <w:w w:val="102"/>
          <w:sz w:val="20"/>
        </w:rPr>
        <w:t>•允许你打开地图的密码。如果你不知道密码，就无法打开地图</w:t>
      </w:r>
    </w:p>
    <w:p w14:paraId="58DB929D" w14:textId="77777777" w:rsidR="003A70CC" w:rsidRDefault="00FB74A8">
      <w:pPr>
        <w:spacing w:before="60" w:line="320" w:lineRule="exact"/>
        <w:ind w:left="600" w:right="280" w:hanging="340"/>
      </w:pPr>
      <w:r>
        <w:rPr>
          <w:rFonts w:ascii="Times New Roman" w:eastAsia="宋体" w:hAnsi="宋体" w:cs="宋体"/>
          <w:color w:val="000000"/>
          <w:w w:val="102"/>
          <w:sz w:val="20"/>
        </w:rPr>
        <w:t>•修改映射的密码。如果您不知道该密码，您可以以只读方式打开地图</w:t>
      </w:r>
      <w:r>
        <w:rPr>
          <w:rFonts w:ascii="Times New Roman" w:eastAsia="宋体" w:hAnsi="宋体" w:cs="宋体"/>
          <w:color w:val="000000"/>
          <w:w w:val="102"/>
          <w:sz w:val="20"/>
        </w:rPr>
        <w:t>:</w:t>
      </w:r>
      <w:r>
        <w:rPr>
          <w:rFonts w:ascii="Times New Roman" w:eastAsia="宋体" w:hAnsi="宋体" w:cs="宋体"/>
          <w:color w:val="000000"/>
          <w:w w:val="102"/>
          <w:sz w:val="20"/>
        </w:rPr>
        <w:t>您可以查看和修改地图，但不能以相同的名称保存它。</w:t>
      </w:r>
    </w:p>
    <w:p w14:paraId="7A947968"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2D028BF6" w14:textId="77777777" w:rsidR="003A70CC" w:rsidRDefault="00FB74A8">
      <w:pPr>
        <w:pBdr>
          <w:top w:val="single" w:sz="0" w:space="31" w:color="FFFFFF"/>
        </w:pBdr>
        <w:spacing w:before="560" w:line="200" w:lineRule="exact"/>
        <w:ind w:left="20" w:right="90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20"/>
        </w:rPr>
        <w:t>21</w:t>
      </w:r>
    </w:p>
    <w:p w14:paraId="55C01589" w14:textId="77777777" w:rsidR="003A70CC" w:rsidRDefault="00FB74A8">
      <w:pPr>
        <w:pageBreakBefore/>
        <w:spacing w:line="200" w:lineRule="exact"/>
        <w:ind w:left="7460" w:right="6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1"/>
          <w:sz w:val="20"/>
        </w:rPr>
        <w:lastRenderedPageBreak/>
        <w:t>为地图添加内容</w:t>
      </w:r>
    </w:p>
    <w:p w14:paraId="45071950" w14:textId="77777777" w:rsidR="003A70CC" w:rsidRDefault="00FB74A8">
      <w:pPr>
        <w:pBdr>
          <w:top w:val="single" w:sz="0" w:space="21" w:color="FFFFFF"/>
        </w:pBdr>
        <w:spacing w:line="327" w:lineRule="exact"/>
        <w:ind w:left="100" w:right="840"/>
      </w:pPr>
      <w:r>
        <w:rPr>
          <w:rFonts w:ascii="Times New Roman" w:eastAsia="宋体" w:hAnsi="宋体" w:cs="宋体"/>
          <w:color w:val="000000"/>
          <w:w w:val="103"/>
          <w:sz w:val="20"/>
        </w:rPr>
        <w:t>当你第一次打开一个受密码保护的地图时，你会得到一个记住密码的选项。除非你在另一台电脑上打开地图，否则不会再被要求输入密码。安全选项可以让你清除所有记住的密码。</w:t>
      </w:r>
    </w:p>
    <w:p w14:paraId="3C62E529" w14:textId="77777777" w:rsidR="003A70CC" w:rsidRDefault="003A70CC">
      <w:pPr>
        <w:spacing w:line="14" w:lineRule="exact"/>
        <w:sectPr w:rsidR="003A70CC">
          <w:type w:val="continuous"/>
          <w:pgSz w:w="12240" w:h="17760"/>
          <w:pgMar w:top="740" w:right="1380" w:bottom="1440" w:left="1460" w:header="720" w:footer="720" w:gutter="0"/>
          <w:cols w:space="720"/>
        </w:sectPr>
      </w:pPr>
    </w:p>
    <w:p w14:paraId="38FE1A3B" w14:textId="77777777" w:rsidR="003A70CC" w:rsidRDefault="00FB74A8">
      <w:pPr>
        <w:pBdr>
          <w:top w:val="single" w:sz="0" w:space="12" w:color="FFFFFF"/>
        </w:pBdr>
        <w:spacing w:line="210" w:lineRule="exact"/>
        <w:ind w:left="100" w:right="8240"/>
        <w:jc w:val="left"/>
        <w:sectPr w:rsidR="003A70CC">
          <w:type w:val="continuous"/>
          <w:pgSz w:w="12240" w:h="17760"/>
          <w:pgMar w:top="740" w:right="1380" w:bottom="1440" w:left="1460" w:header="720" w:footer="720" w:gutter="0"/>
          <w:cols w:space="720"/>
        </w:sectPr>
      </w:pPr>
      <w:r>
        <w:rPr>
          <w:rFonts w:ascii="Times New Roman" w:eastAsia="宋体" w:hAnsi="宋体" w:cs="宋体"/>
          <w:color w:val="3E4D53"/>
          <w:w w:val="101"/>
        </w:rPr>
        <w:t>关闭地图</w:t>
      </w:r>
    </w:p>
    <w:p w14:paraId="07411617" w14:textId="77777777" w:rsidR="003A70CC" w:rsidRDefault="00FB74A8">
      <w:pPr>
        <w:pBdr>
          <w:top w:val="single" w:sz="0" w:space="8" w:color="FFFFFF"/>
        </w:pBdr>
        <w:spacing w:line="387" w:lineRule="exact"/>
        <w:ind w:left="100" w:right="72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2"/>
          <w:sz w:val="20"/>
        </w:rPr>
        <w:t>有几种方法可以关闭映射。您将被要求保存对任何未保存的地图的更改。关闭地图后，</w:t>
      </w:r>
      <w:r>
        <w:rPr>
          <w:rFonts w:ascii="Times New Roman" w:eastAsia="宋体" w:hAnsi="宋体" w:cs="宋体"/>
          <w:color w:val="000000"/>
          <w:w w:val="102"/>
          <w:sz w:val="20"/>
        </w:rPr>
        <w:t>MindManager</w:t>
      </w:r>
      <w:r>
        <w:rPr>
          <w:rFonts w:ascii="Times New Roman" w:eastAsia="宋体" w:hAnsi="宋体" w:cs="宋体"/>
          <w:color w:val="000000"/>
          <w:w w:val="102"/>
          <w:sz w:val="20"/>
        </w:rPr>
        <w:t>返回到您工作时使用的最后一张地图。要关闭当前地图，请执行以下操作之一</w:t>
      </w:r>
      <w:r>
        <w:rPr>
          <w:rFonts w:ascii="Times New Roman" w:eastAsia="宋体" w:hAnsi="宋体" w:cs="宋体"/>
          <w:color w:val="000000"/>
          <w:w w:val="102"/>
          <w:sz w:val="20"/>
        </w:rPr>
        <w:t>:</w:t>
      </w:r>
    </w:p>
    <w:p w14:paraId="66F91CDC" w14:textId="77777777" w:rsidR="003A70CC" w:rsidRDefault="00664571">
      <w:pPr>
        <w:pBdr>
          <w:top w:val="single" w:sz="0" w:space="2" w:color="FFFFFF"/>
        </w:pBdr>
        <w:sectPr w:rsidR="003A70CC">
          <w:type w:val="continuous"/>
          <w:pgSz w:w="12240" w:h="17760"/>
          <w:pgMar w:top="740" w:right="1380" w:bottom="1440" w:left="1460" w:header="720" w:footer="720" w:gutter="0"/>
          <w:cols w:space="720"/>
        </w:sectPr>
      </w:pPr>
      <w:r>
        <w:pict w14:anchorId="080D0F3B">
          <v:group id="_x0000_s6567" style="width:466pt;height:56pt;mso-position-horizontal-relative:char;mso-position-vertical-relative:line" coordsize="9320,1120">
            <v:shape id="_x0000_s6572" style="position:absolute;width:9320;height:1120;mso-width-relative:margin;mso-height-relative:margin" coordsize="9320,1120" o:spt="100" adj="0,,0" path="">
              <v:stroke joinstyle="round"/>
              <v:imagedata r:id="rId52" o:title="image47"/>
              <v:formulas/>
              <v:path o:connecttype="segments"/>
              <o:lock v:ext="edit" aspectratio="t"/>
            </v:shape>
            <v:shape id="_x0000_s6571" style="position:absolute;left:4440;top:320;width:440;height:400;mso-width-relative:margin;mso-height-relative:margin" coordsize="9320,1120" o:spt="100" adj="0,,0" path="" stroked="f">
              <v:stroke joinstyle="round"/>
              <v:formulas/>
              <v:path o:connecttype="segments"/>
              <o:lock v:ext="edit" aspectratio="t"/>
              <v:textbox inset="0,0,0,0">
                <w:txbxContent>
                  <w:p w14:paraId="02516B09" w14:textId="77777777" w:rsidR="003A70CC" w:rsidRDefault="00FB74A8">
                    <w:pPr>
                      <w:spacing w:line="280" w:lineRule="exact"/>
                      <w:jc w:val="left"/>
                    </w:pPr>
                    <w:r>
                      <w:rPr>
                        <w:rFonts w:ascii="Times New Roman" w:eastAsia="宋体" w:hAnsi="宋体" w:cs="宋体"/>
                        <w:color w:val="000000"/>
                        <w:w w:val="107"/>
                        <w:sz w:val="28"/>
                      </w:rPr>
                      <w:t>或</w:t>
                    </w:r>
                  </w:p>
                </w:txbxContent>
              </v:textbox>
            </v:shape>
            <v:shape id="_x0000_s6570" style="position:absolute;left:5200;top:380;width:3440;height:300;mso-width-relative:margin;mso-height-relative:margin" coordsize="9320,1120" o:spt="100" adj="0,,0" path="" stroked="f">
              <v:stroke joinstyle="round"/>
              <v:formulas/>
              <v:path o:connecttype="segments"/>
              <o:lock v:ext="edit" aspectratio="t"/>
              <v:textbox inset="0,0,0,0">
                <w:txbxContent>
                  <w:p w14:paraId="479054B7" w14:textId="77777777" w:rsidR="003A70CC" w:rsidRDefault="00FB74A8">
                    <w:pPr>
                      <w:spacing w:line="200" w:lineRule="exact"/>
                      <w:jc w:val="left"/>
                    </w:pPr>
                    <w:r>
                      <w:rPr>
                        <w:rFonts w:ascii="Times New Roman" w:eastAsia="宋体" w:hAnsi="宋体" w:cs="宋体"/>
                        <w:color w:val="000000"/>
                        <w:w w:val="101"/>
                        <w:sz w:val="20"/>
                      </w:rPr>
                      <w:t>单击</w:t>
                    </w:r>
                    <w:r>
                      <w:rPr>
                        <w:rFonts w:ascii="Times New Roman" w:eastAsia="宋体" w:hAnsi="宋体" w:cs="宋体"/>
                        <w:color w:val="000000"/>
                        <w:w w:val="101"/>
                        <w:sz w:val="20"/>
                      </w:rPr>
                      <w:t>File</w:t>
                    </w:r>
                    <w:r>
                      <w:rPr>
                        <w:rFonts w:ascii="Times New Roman" w:eastAsia="宋体" w:hAnsi="宋体" w:cs="宋体"/>
                        <w:color w:val="000000"/>
                        <w:w w:val="101"/>
                        <w:sz w:val="20"/>
                      </w:rPr>
                      <w:t>选项卡，然后单击</w:t>
                    </w:r>
                    <w:r>
                      <w:rPr>
                        <w:rFonts w:ascii="Times New Roman" w:eastAsia="宋体" w:hAnsi="宋体" w:cs="宋体"/>
                        <w:color w:val="000000"/>
                        <w:w w:val="101"/>
                        <w:sz w:val="20"/>
                      </w:rPr>
                      <w:t>Close</w:t>
                    </w:r>
                    <w:r>
                      <w:rPr>
                        <w:rFonts w:ascii="Times New Roman" w:eastAsia="宋体" w:hAnsi="宋体" w:cs="宋体"/>
                        <w:color w:val="000000"/>
                        <w:w w:val="101"/>
                        <w:sz w:val="20"/>
                      </w:rPr>
                      <w:t>。</w:t>
                    </w:r>
                  </w:p>
                </w:txbxContent>
              </v:textbox>
            </v:shape>
            <v:shape id="_x0000_s6569" style="position:absolute;left:160;top:720;width:2480;height:300;mso-width-relative:margin;mso-height-relative:margin" coordsize="9320,1120" o:spt="100" adj="0,,0" path="" stroked="f">
              <v:stroke joinstyle="round"/>
              <v:formulas/>
              <v:path o:connecttype="segments"/>
              <o:lock v:ext="edit" aspectratio="t"/>
              <v:textbox inset="0,0,0,0">
                <w:txbxContent>
                  <w:p w14:paraId="6011E350" w14:textId="77777777" w:rsidR="003A70CC" w:rsidRDefault="00FB74A8">
                    <w:pPr>
                      <w:spacing w:line="200" w:lineRule="exact"/>
                      <w:jc w:val="left"/>
                    </w:pPr>
                    <w:r>
                      <w:rPr>
                        <w:rFonts w:ascii="Times New Roman" w:eastAsia="宋体" w:hAnsi="宋体" w:cs="宋体"/>
                        <w:color w:val="000000"/>
                        <w:w w:val="102"/>
                        <w:sz w:val="20"/>
                      </w:rPr>
                      <w:t>地图窗口的一角。</w:t>
                    </w:r>
                  </w:p>
                </w:txbxContent>
              </v:textbox>
            </v:shape>
            <v:shape id="_x0000_s6568" style="position:absolute;left:160;top:20;width:3520;height:300;mso-width-relative:margin;mso-height-relative:margin" coordsize="9320,1120" o:spt="100" adj="0,,0" path="" stroked="f">
              <v:stroke joinstyle="round"/>
              <v:formulas/>
              <v:path o:connecttype="segments"/>
              <o:lock v:ext="edit" aspectratio="t"/>
              <v:textbox inset="0,0,0,0">
                <w:txbxContent>
                  <w:p w14:paraId="27CE4CB7" w14:textId="77777777" w:rsidR="003A70CC" w:rsidRDefault="00FB74A8">
                    <w:pPr>
                      <w:spacing w:line="200" w:lineRule="exact"/>
                      <w:jc w:val="left"/>
                    </w:pPr>
                    <w:r>
                      <w:rPr>
                        <w:rFonts w:ascii="Times New Roman" w:eastAsia="宋体" w:hAnsi="宋体" w:cs="宋体"/>
                        <w:color w:val="000000"/>
                        <w:w w:val="102"/>
                        <w:sz w:val="20"/>
                      </w:rPr>
                      <w:t>单击右上角的关闭按钮</w:t>
                    </w:r>
                  </w:p>
                </w:txbxContent>
              </v:textbox>
            </v:shape>
            <w10:anchorlock/>
          </v:group>
        </w:pict>
      </w:r>
    </w:p>
    <w:p w14:paraId="7DD52013" w14:textId="77777777" w:rsidR="003A70CC" w:rsidRDefault="00FB74A8">
      <w:pPr>
        <w:pBdr>
          <w:top w:val="single" w:sz="0" w:space="12" w:color="FFFFFF"/>
        </w:pBdr>
        <w:spacing w:line="210" w:lineRule="exact"/>
        <w:ind w:left="100" w:right="6440"/>
        <w:jc w:val="left"/>
      </w:pPr>
      <w:r>
        <w:rPr>
          <w:rFonts w:ascii="Times New Roman" w:eastAsia="宋体" w:hAnsi="宋体" w:cs="宋体"/>
          <w:color w:val="000000"/>
          <w:w w:val="98"/>
        </w:rPr>
        <w:t>关闭工作簿选项卡中的映射</w:t>
      </w:r>
    </w:p>
    <w:p w14:paraId="743C7847" w14:textId="77777777" w:rsidR="003A70CC" w:rsidRDefault="00FB74A8">
      <w:pPr>
        <w:spacing w:before="80" w:line="200" w:lineRule="exact"/>
        <w:ind w:left="100" w:right="5320"/>
        <w:jc w:val="left"/>
      </w:pPr>
      <w:r>
        <w:rPr>
          <w:rFonts w:ascii="Times New Roman" w:eastAsia="宋体" w:hAnsi="宋体" w:cs="宋体"/>
          <w:color w:val="000000"/>
          <w:w w:val="101"/>
          <w:sz w:val="20"/>
        </w:rPr>
        <w:t>右键单击地图的工作簿标签，然后单击</w:t>
      </w:r>
      <w:r>
        <w:rPr>
          <w:rFonts w:ascii="Times New Roman" w:eastAsia="宋体" w:hAnsi="宋体" w:cs="宋体"/>
          <w:color w:val="000000"/>
          <w:w w:val="101"/>
          <w:sz w:val="20"/>
        </w:rPr>
        <w:t>:</w:t>
      </w:r>
    </w:p>
    <w:p w14:paraId="4EDF33E7" w14:textId="77777777" w:rsidR="003A70CC" w:rsidRDefault="00FB74A8">
      <w:pPr>
        <w:spacing w:before="60" w:line="200" w:lineRule="exact"/>
        <w:ind w:left="340" w:right="5980"/>
        <w:jc w:val="left"/>
      </w:pPr>
      <w:r>
        <w:rPr>
          <w:rFonts w:ascii="Times New Roman" w:eastAsia="宋体" w:hAnsi="宋体" w:cs="宋体"/>
          <w:color w:val="000000"/>
          <w:w w:val="101"/>
          <w:sz w:val="20"/>
        </w:rPr>
        <w:t>•</w:t>
      </w:r>
      <w:r>
        <w:rPr>
          <w:rFonts w:ascii="Times New Roman" w:eastAsia="宋体" w:hAnsi="宋体" w:cs="宋体"/>
          <w:color w:val="000000"/>
          <w:w w:val="101"/>
          <w:sz w:val="20"/>
        </w:rPr>
        <w:t>Close</w:t>
      </w:r>
      <w:r>
        <w:rPr>
          <w:rFonts w:ascii="Times New Roman" w:eastAsia="宋体" w:hAnsi="宋体" w:cs="宋体"/>
          <w:color w:val="000000"/>
          <w:w w:val="101"/>
          <w:sz w:val="20"/>
        </w:rPr>
        <w:t>关闭当前地图</w:t>
      </w:r>
    </w:p>
    <w:p w14:paraId="63D70559" w14:textId="77777777" w:rsidR="003A70CC" w:rsidRDefault="00FB74A8">
      <w:pPr>
        <w:spacing w:before="80" w:line="200" w:lineRule="exact"/>
        <w:ind w:left="340" w:right="2220"/>
        <w:jc w:val="left"/>
      </w:pPr>
      <w:r>
        <w:rPr>
          <w:rFonts w:ascii="Times New Roman" w:eastAsia="宋体" w:hAnsi="宋体" w:cs="宋体"/>
          <w:color w:val="000000"/>
          <w:w w:val="101"/>
          <w:sz w:val="20"/>
        </w:rPr>
        <w:t>•关闭特殊，然后关闭所有，但这保持当前地图打开。</w:t>
      </w:r>
    </w:p>
    <w:p w14:paraId="4AF51EC4" w14:textId="77777777" w:rsidR="003A70CC" w:rsidRDefault="00FB74A8">
      <w:pPr>
        <w:spacing w:before="60" w:line="200" w:lineRule="exact"/>
        <w:ind w:left="340" w:right="212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4"/>
          <w:sz w:val="20"/>
        </w:rPr>
        <w:t>•关闭特殊，然后关闭和删除关闭和删除当前地图。</w:t>
      </w:r>
    </w:p>
    <w:p w14:paraId="38AA3393" w14:textId="77777777" w:rsidR="003A70CC" w:rsidRDefault="00664571">
      <w:pPr>
        <w:pBdr>
          <w:top w:val="single" w:sz="0" w:space="1" w:color="FFFFFF"/>
        </w:pBdr>
        <w:ind w:left="700"/>
        <w:sectPr w:rsidR="003A70CC">
          <w:type w:val="continuous"/>
          <w:pgSz w:w="12240" w:h="17760"/>
          <w:pgMar w:top="740" w:right="1380" w:bottom="1440" w:left="1460" w:header="720" w:footer="720" w:gutter="0"/>
          <w:cols w:space="720"/>
        </w:sectPr>
      </w:pPr>
      <w:r>
        <w:pict w14:anchorId="4D371548">
          <v:group id="_x0000_s6564" style="width:434pt;height:34pt;mso-position-horizontal-relative:char;mso-position-vertical-relative:line" coordsize="8680,680">
            <v:shape id="_x0000_s6566" style="position:absolute;width:8680;height:680;mso-width-relative:margin;mso-height-relative:margin" coordsize="8680,680" o:spt="100" adj="0,,0" path="">
              <v:stroke joinstyle="round"/>
              <v:imagedata r:id="rId53" o:title="image48"/>
              <v:formulas/>
              <v:path o:connecttype="segments"/>
              <o:lock v:ext="edit" aspectratio="t"/>
            </v:shape>
            <v:shape id="_x0000_s6565" style="position:absolute;left:120;top:40;width:7860;height:620;mso-width-relative:margin;mso-height-relative:margin" coordsize="8680,680" o:spt="100" adj="0,,0" path="" stroked="f">
              <v:stroke joinstyle="round"/>
              <v:formulas/>
              <v:path o:connecttype="segments"/>
              <o:lock v:ext="edit" aspectratio="t"/>
              <v:textbox inset="0,0,0,0">
                <w:txbxContent>
                  <w:p w14:paraId="31E746FE" w14:textId="77777777" w:rsidR="003A70CC" w:rsidRDefault="00FB74A8">
                    <w:pPr>
                      <w:spacing w:line="149" w:lineRule="exact"/>
                      <w:ind w:left="180" w:right="6840"/>
                      <w:jc w:val="left"/>
                    </w:pPr>
                    <w:r>
                      <w:rPr>
                        <w:rFonts w:ascii="Times New Roman" w:eastAsia="宋体" w:hAnsi="宋体" w:cs="宋体"/>
                        <w:color w:val="E41B23"/>
                        <w:w w:val="96"/>
                        <w:sz w:val="18"/>
                      </w:rPr>
                      <w:t>阅读提示</w:t>
                    </w:r>
                  </w:p>
                  <w:p w14:paraId="109B5D23" w14:textId="77777777" w:rsidR="003A70CC" w:rsidRDefault="00FB74A8">
                    <w:pPr>
                      <w:spacing w:before="80" w:line="200" w:lineRule="exact"/>
                      <w:jc w:val="left"/>
                    </w:pPr>
                    <w:r>
                      <w:rPr>
                        <w:rFonts w:ascii="Times New Roman" w:eastAsia="宋体" w:hAnsi="宋体" w:cs="宋体"/>
                        <w:color w:val="000000"/>
                        <w:w w:val="102"/>
                        <w:sz w:val="20"/>
                      </w:rPr>
                      <w:t>你可以设置一个选项，当你关闭</w:t>
                    </w:r>
                    <w:r>
                      <w:rPr>
                        <w:rFonts w:ascii="Times New Roman" w:eastAsia="宋体" w:hAnsi="宋体" w:cs="宋体"/>
                        <w:color w:val="000000"/>
                        <w:w w:val="102"/>
                        <w:sz w:val="20"/>
                      </w:rPr>
                      <w:t>MindManager</w:t>
                    </w:r>
                    <w:r>
                      <w:rPr>
                        <w:rFonts w:ascii="Times New Roman" w:eastAsia="宋体" w:hAnsi="宋体" w:cs="宋体"/>
                        <w:color w:val="000000"/>
                        <w:w w:val="102"/>
                        <w:sz w:val="20"/>
                      </w:rPr>
                      <w:t>时，如果你打开了地图，它会提醒你。</w:t>
                    </w:r>
                  </w:p>
                </w:txbxContent>
              </v:textbox>
            </v:shape>
            <w10:anchorlock/>
          </v:group>
        </w:pict>
      </w:r>
    </w:p>
    <w:p w14:paraId="7489573B" w14:textId="77777777" w:rsidR="003A70CC" w:rsidRDefault="00FB74A8">
      <w:pPr>
        <w:pBdr>
          <w:top w:val="single" w:sz="0" w:space="1" w:color="FFFFFF"/>
        </w:pBdr>
        <w:spacing w:line="320" w:lineRule="exact"/>
        <w:ind w:left="700" w:right="44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1"/>
          <w:sz w:val="20"/>
        </w:rPr>
        <w:t>在关闭之前，您将被要求保存任何新的或更改的地图。如果您不保存它们，您的更改将丢失。</w:t>
      </w:r>
    </w:p>
    <w:p w14:paraId="53E4618D" w14:textId="77777777" w:rsidR="003A70CC" w:rsidRDefault="00664571">
      <w:pPr>
        <w:ind w:left="80"/>
        <w:sectPr w:rsidR="003A70CC">
          <w:type w:val="continuous"/>
          <w:pgSz w:w="12240" w:h="17760"/>
          <w:pgMar w:top="740" w:right="1380" w:bottom="1440" w:left="1460" w:header="720" w:footer="720" w:gutter="0"/>
          <w:cols w:space="720"/>
        </w:sectPr>
      </w:pPr>
      <w:r>
        <w:pict w14:anchorId="68D8D208">
          <v:group id="_x0000_s6561" style="width:465pt;height:34pt;mso-position-horizontal-relative:char;mso-position-vertical-relative:line" coordsize="9300,680">
            <v:shape id="_x0000_s6563" style="position:absolute;width:9300;height:680;mso-width-relative:margin;mso-height-relative:margin" coordsize="9300,680" o:spt="100" adj="0,,0" path="">
              <v:stroke joinstyle="round"/>
              <v:imagedata r:id="rId54" o:title="image49"/>
              <v:formulas/>
              <v:path o:connecttype="segments"/>
              <o:lock v:ext="edit" aspectratio="t"/>
            </v:shape>
            <v:shape id="_x0000_s6562" style="position:absolute;left:620;top:40;width:7860;height:620;mso-width-relative:margin;mso-height-relative:margin" coordsize="9300,680" o:spt="100" adj="0,,0" path="" stroked="f">
              <v:stroke joinstyle="round"/>
              <v:formulas/>
              <v:path o:connecttype="segments"/>
              <o:lock v:ext="edit" aspectratio="t"/>
              <v:textbox inset="0,0,0,0">
                <w:txbxContent>
                  <w:p w14:paraId="3AEADB52" w14:textId="77777777" w:rsidR="003A70CC" w:rsidRDefault="00FB74A8">
                    <w:pPr>
                      <w:spacing w:line="149" w:lineRule="exact"/>
                      <w:ind w:left="340" w:right="6660"/>
                      <w:jc w:val="left"/>
                    </w:pPr>
                    <w:r>
                      <w:rPr>
                        <w:rFonts w:ascii="Times New Roman" w:eastAsia="宋体" w:hAnsi="宋体" w:cs="宋体"/>
                        <w:color w:val="E41B23"/>
                        <w:w w:val="99"/>
                        <w:sz w:val="18"/>
                      </w:rPr>
                      <w:t>阅读提示</w:t>
                    </w:r>
                  </w:p>
                  <w:p w14:paraId="5EEC99C0" w14:textId="77777777" w:rsidR="003A70CC" w:rsidRDefault="00FB74A8">
                    <w:pPr>
                      <w:spacing w:before="80" w:line="200" w:lineRule="exact"/>
                      <w:jc w:val="left"/>
                    </w:pPr>
                    <w:r>
                      <w:rPr>
                        <w:rFonts w:ascii="Times New Roman" w:eastAsia="宋体" w:hAnsi="宋体" w:cs="宋体"/>
                        <w:color w:val="000000"/>
                        <w:w w:val="101"/>
                        <w:sz w:val="20"/>
                      </w:rPr>
                      <w:t>如果正在处理链接的地图，还可以从链接地图视图关闭地图。</w:t>
                    </w:r>
                  </w:p>
                </w:txbxContent>
              </v:textbox>
            </v:shape>
            <w10:anchorlock/>
          </v:group>
        </w:pict>
      </w:r>
    </w:p>
    <w:p w14:paraId="7B7F4672" w14:textId="77777777" w:rsidR="003A70CC" w:rsidRDefault="00664571">
      <w:pPr>
        <w:pBdr>
          <w:top w:val="single" w:sz="0" w:space="20" w:color="FFFFFF"/>
        </w:pBdr>
        <w:spacing w:line="14" w:lineRule="exact"/>
        <w:ind w:left="80"/>
        <w:sectPr w:rsidR="003A70CC">
          <w:type w:val="continuous"/>
          <w:pgSz w:w="12240" w:h="17760"/>
          <w:pgMar w:top="740" w:right="1380" w:bottom="1440" w:left="1460" w:header="720" w:footer="720" w:gutter="0"/>
          <w:cols w:space="720"/>
        </w:sectPr>
      </w:pPr>
      <w:r>
        <w:pict w14:anchorId="1E462A85">
          <v:group id="_x0000_s6559" style="width:464pt;height:.4pt;mso-position-horizontal-relative:char;mso-position-vertical-relative:line" coordsize=",8">
            <v:line id="_x0000_s6560" style="position:absolute" from="0,4" to="1000,4" strokeweight=".4pt"/>
            <w10:anchorlock/>
          </v:group>
        </w:pict>
      </w:r>
    </w:p>
    <w:p w14:paraId="5CBE76A7" w14:textId="77777777" w:rsidR="003A70CC" w:rsidRDefault="00FB74A8">
      <w:pPr>
        <w:pBdr>
          <w:top w:val="single" w:sz="0" w:space="31" w:color="FFFFFF"/>
        </w:pBdr>
        <w:spacing w:before="120" w:line="220" w:lineRule="exact"/>
        <w:ind w:left="100" w:right="6960"/>
        <w:jc w:val="left"/>
        <w:sectPr w:rsidR="003A70CC">
          <w:type w:val="continuous"/>
          <w:pgSz w:w="12240" w:h="17760"/>
          <w:pgMar w:top="740" w:right="1380" w:bottom="1440" w:left="1460" w:header="720" w:footer="720" w:gutter="0"/>
          <w:cols w:space="720"/>
        </w:sectPr>
      </w:pPr>
      <w:r>
        <w:rPr>
          <w:rFonts w:ascii="Times New Roman" w:eastAsia="宋体" w:hAnsi="宋体" w:cs="宋体"/>
          <w:color w:val="5C6F7B"/>
          <w:w w:val="109"/>
          <w:sz w:val="22"/>
        </w:rPr>
        <w:t>恢复未保存的地图</w:t>
      </w:r>
    </w:p>
    <w:p w14:paraId="11DACC99" w14:textId="77777777" w:rsidR="003A70CC" w:rsidRDefault="00FB74A8">
      <w:pPr>
        <w:pBdr>
          <w:top w:val="single" w:sz="0" w:space="9" w:color="FFFFFF"/>
        </w:pBdr>
        <w:spacing w:line="330" w:lineRule="exact"/>
        <w:ind w:left="100" w:right="320"/>
        <w:jc w:val="left"/>
      </w:pPr>
      <w:r>
        <w:rPr>
          <w:rFonts w:ascii="Times New Roman" w:eastAsia="宋体" w:hAnsi="宋体" w:cs="宋体"/>
          <w:color w:val="000000"/>
          <w:w w:val="103"/>
          <w:sz w:val="20"/>
        </w:rPr>
        <w:t>MindManager</w:t>
      </w:r>
      <w:r>
        <w:rPr>
          <w:rFonts w:ascii="Times New Roman" w:eastAsia="宋体" w:hAnsi="宋体" w:cs="宋体"/>
          <w:color w:val="000000"/>
          <w:w w:val="103"/>
          <w:sz w:val="20"/>
        </w:rPr>
        <w:t>通过定期保存自动恢复信息来防止异常关机</w:t>
      </w:r>
      <w:r>
        <w:rPr>
          <w:rFonts w:ascii="Times New Roman" w:eastAsia="宋体" w:hAnsi="宋体" w:cs="宋体"/>
          <w:color w:val="000000"/>
          <w:w w:val="103"/>
          <w:sz w:val="20"/>
        </w:rPr>
        <w:t>(</w:t>
      </w:r>
      <w:r>
        <w:rPr>
          <w:rFonts w:ascii="Times New Roman" w:eastAsia="宋体" w:hAnsi="宋体" w:cs="宋体"/>
          <w:color w:val="000000"/>
          <w:w w:val="103"/>
          <w:sz w:val="20"/>
        </w:rPr>
        <w:t>如停电或系统崩溃</w:t>
      </w:r>
      <w:r>
        <w:rPr>
          <w:rFonts w:ascii="Times New Roman" w:eastAsia="宋体" w:hAnsi="宋体" w:cs="宋体"/>
          <w:color w:val="000000"/>
          <w:w w:val="103"/>
          <w:sz w:val="20"/>
        </w:rPr>
        <w:t>)</w:t>
      </w:r>
      <w:r>
        <w:rPr>
          <w:rFonts w:ascii="Times New Roman" w:eastAsia="宋体" w:hAnsi="宋体" w:cs="宋体"/>
          <w:color w:val="000000"/>
          <w:w w:val="103"/>
          <w:sz w:val="20"/>
        </w:rPr>
        <w:t>。自动恢复功能保存打开的地图和当前应用程序状态，包括</w:t>
      </w:r>
      <w:r>
        <w:rPr>
          <w:rFonts w:ascii="Times New Roman" w:eastAsia="宋体" w:hAnsi="宋体" w:cs="宋体"/>
          <w:color w:val="000000"/>
          <w:w w:val="103"/>
          <w:sz w:val="20"/>
        </w:rPr>
        <w:t>MindManager</w:t>
      </w:r>
      <w:r>
        <w:rPr>
          <w:rFonts w:ascii="Times New Roman" w:eastAsia="宋体" w:hAnsi="宋体" w:cs="宋体"/>
          <w:color w:val="000000"/>
          <w:w w:val="103"/>
          <w:sz w:val="20"/>
        </w:rPr>
        <w:t>选项和自定义快速访问工具栏设置。</w:t>
      </w:r>
    </w:p>
    <w:p w14:paraId="11E7BA97" w14:textId="77777777" w:rsidR="003A70CC" w:rsidRDefault="00FB74A8">
      <w:pPr>
        <w:spacing w:before="80" w:line="200" w:lineRule="exact"/>
        <w:ind w:left="100" w:right="390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3"/>
          <w:sz w:val="20"/>
        </w:rPr>
        <w:t>您可以在“保存选项”中调整自动恢复的时间间隔。</w:t>
      </w:r>
    </w:p>
    <w:p w14:paraId="01EDDE65" w14:textId="77777777" w:rsidR="003A70CC" w:rsidRDefault="00FB74A8">
      <w:pPr>
        <w:pBdr>
          <w:top w:val="single" w:sz="0" w:space="11" w:color="FFFFFF"/>
        </w:pBdr>
        <w:spacing w:line="210" w:lineRule="exact"/>
        <w:ind w:left="100" w:right="7320"/>
        <w:jc w:val="left"/>
        <w:sectPr w:rsidR="003A70CC">
          <w:type w:val="continuous"/>
          <w:pgSz w:w="12240" w:h="17760"/>
          <w:pgMar w:top="740" w:right="1380" w:bottom="1440" w:left="1460" w:header="720" w:footer="720" w:gutter="0"/>
          <w:cols w:space="720"/>
        </w:sectPr>
      </w:pPr>
      <w:r>
        <w:rPr>
          <w:rFonts w:ascii="Times New Roman" w:eastAsia="宋体" w:hAnsi="宋体" w:cs="宋体"/>
          <w:color w:val="3E4D53"/>
          <w:w w:val="102"/>
        </w:rPr>
        <w:t>打开恢复地图</w:t>
      </w:r>
    </w:p>
    <w:p w14:paraId="1D796A43" w14:textId="77777777" w:rsidR="003A70CC" w:rsidRDefault="00FB74A8">
      <w:pPr>
        <w:pBdr>
          <w:top w:val="single" w:sz="0" w:space="8" w:color="FFFFFF"/>
        </w:pBdr>
        <w:spacing w:line="310" w:lineRule="exact"/>
        <w:ind w:left="100" w:right="12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3"/>
          <w:sz w:val="20"/>
        </w:rPr>
        <w:t>当你在异常关机后重新启动</w:t>
      </w:r>
      <w:r>
        <w:rPr>
          <w:rFonts w:ascii="Times New Roman" w:eastAsia="宋体" w:hAnsi="宋体" w:cs="宋体"/>
          <w:color w:val="000000"/>
          <w:w w:val="103"/>
          <w:sz w:val="20"/>
        </w:rPr>
        <w:t>MindManager</w:t>
      </w:r>
      <w:r>
        <w:rPr>
          <w:rFonts w:ascii="Times New Roman" w:eastAsia="宋体" w:hAnsi="宋体" w:cs="宋体"/>
          <w:color w:val="000000"/>
          <w:w w:val="103"/>
          <w:sz w:val="20"/>
        </w:rPr>
        <w:t>时，</w:t>
      </w:r>
      <w:r>
        <w:rPr>
          <w:rFonts w:ascii="Times New Roman" w:eastAsia="宋体" w:hAnsi="宋体" w:cs="宋体"/>
          <w:color w:val="000000"/>
          <w:w w:val="103"/>
          <w:sz w:val="20"/>
        </w:rPr>
        <w:t>MindManager</w:t>
      </w:r>
      <w:r>
        <w:rPr>
          <w:rFonts w:ascii="Times New Roman" w:eastAsia="宋体" w:hAnsi="宋体" w:cs="宋体"/>
          <w:color w:val="000000"/>
          <w:w w:val="103"/>
          <w:sz w:val="20"/>
        </w:rPr>
        <w:t>将尝试恢复在关机时打开的所有未保存的地图。如果</w:t>
      </w:r>
      <w:r>
        <w:rPr>
          <w:rFonts w:ascii="Times New Roman" w:eastAsia="宋体" w:hAnsi="宋体" w:cs="宋体"/>
          <w:color w:val="000000"/>
          <w:w w:val="103"/>
          <w:sz w:val="20"/>
        </w:rPr>
        <w:t>MindManager</w:t>
      </w:r>
      <w:r>
        <w:rPr>
          <w:rFonts w:ascii="Times New Roman" w:eastAsia="宋体" w:hAnsi="宋体" w:cs="宋体"/>
          <w:color w:val="000000"/>
          <w:w w:val="103"/>
          <w:sz w:val="20"/>
        </w:rPr>
        <w:t>保存了自动恢复信息</w:t>
      </w:r>
    </w:p>
    <w:p w14:paraId="55EE4E34" w14:textId="77777777" w:rsidR="003A70CC" w:rsidRDefault="00FB74A8">
      <w:pPr>
        <w:pBdr>
          <w:top w:val="single" w:sz="0" w:space="31" w:color="FFFFFF"/>
        </w:pBdr>
        <w:spacing w:line="200" w:lineRule="exact"/>
        <w:ind w:left="9100" w:right="4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10"/>
          <w:sz w:val="20"/>
        </w:rPr>
        <w:t>22</w:t>
      </w:r>
    </w:p>
    <w:p w14:paraId="323B04C5" w14:textId="2758D1E1" w:rsidR="003A70CC" w:rsidRDefault="00C368D6">
      <w:pPr>
        <w:pageBreakBefore/>
        <w:spacing w:line="200" w:lineRule="exact"/>
        <w:ind w:left="100" w:right="700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1D32D847" w14:textId="77777777" w:rsidR="003A70CC" w:rsidRDefault="00FB74A8">
      <w:pPr>
        <w:pBdr>
          <w:top w:val="single" w:sz="0" w:space="21" w:color="FFFFFF"/>
        </w:pBdr>
        <w:spacing w:line="320" w:lineRule="exact"/>
        <w:ind w:left="100" w:right="100"/>
        <w:jc w:val="left"/>
      </w:pPr>
      <w:r>
        <w:rPr>
          <w:rFonts w:ascii="Times New Roman" w:eastAsia="宋体" w:hAnsi="宋体" w:cs="宋体"/>
          <w:color w:val="000000"/>
          <w:w w:val="102"/>
          <w:sz w:val="20"/>
        </w:rPr>
        <w:t>您将看到一个地图恢复对话框，其中包含这些地图的列表。此列表将只包含您编辑但没有机会保存的地图</w:t>
      </w:r>
      <w:r>
        <w:rPr>
          <w:rFonts w:ascii="Times New Roman" w:eastAsia="宋体" w:hAnsi="宋体" w:cs="宋体"/>
          <w:color w:val="000000"/>
          <w:w w:val="102"/>
          <w:sz w:val="20"/>
        </w:rPr>
        <w:t>(</w:t>
      </w:r>
      <w:r>
        <w:rPr>
          <w:rFonts w:ascii="Times New Roman" w:eastAsia="宋体" w:hAnsi="宋体" w:cs="宋体"/>
          <w:color w:val="000000"/>
          <w:w w:val="102"/>
          <w:sz w:val="20"/>
        </w:rPr>
        <w:t>包括新的、未保存的地图</w:t>
      </w:r>
      <w:r>
        <w:rPr>
          <w:rFonts w:ascii="Times New Roman" w:eastAsia="宋体" w:hAnsi="宋体" w:cs="宋体"/>
          <w:color w:val="000000"/>
          <w:w w:val="102"/>
          <w:sz w:val="20"/>
        </w:rPr>
        <w:t>)</w:t>
      </w:r>
      <w:r>
        <w:rPr>
          <w:rFonts w:ascii="Times New Roman" w:eastAsia="宋体" w:hAnsi="宋体" w:cs="宋体"/>
          <w:color w:val="000000"/>
          <w:w w:val="102"/>
          <w:sz w:val="20"/>
        </w:rPr>
        <w:t>。</w:t>
      </w:r>
    </w:p>
    <w:p w14:paraId="429FE60C" w14:textId="77777777" w:rsidR="003A70CC" w:rsidRDefault="00FB74A8">
      <w:pPr>
        <w:spacing w:before="60" w:line="200" w:lineRule="exact"/>
        <w:ind w:left="340" w:right="3260"/>
        <w:jc w:val="left"/>
      </w:pPr>
      <w:r>
        <w:rPr>
          <w:rFonts w:ascii="Times New Roman" w:eastAsia="宋体" w:hAnsi="宋体" w:cs="宋体"/>
          <w:color w:val="000000"/>
          <w:w w:val="104"/>
          <w:sz w:val="20"/>
        </w:rPr>
        <w:t>•选择要恢复的地图，然后单击“恢复”。</w:t>
      </w:r>
    </w:p>
    <w:p w14:paraId="0B49346D" w14:textId="77777777" w:rsidR="003A70CC" w:rsidRDefault="00FB74A8">
      <w:pPr>
        <w:spacing w:before="160" w:line="287" w:lineRule="exact"/>
        <w:ind w:left="580" w:right="40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4"/>
          <w:sz w:val="18"/>
        </w:rPr>
        <w:t>MindManager</w:t>
      </w:r>
      <w:r>
        <w:rPr>
          <w:rFonts w:ascii="Times New Roman" w:eastAsia="宋体" w:hAnsi="宋体" w:cs="宋体"/>
          <w:color w:val="000000"/>
          <w:w w:val="104"/>
          <w:sz w:val="18"/>
        </w:rPr>
        <w:t>将应用它保存的自动恢复信息到最近保存的地图版本，并显示恢复的版本。恢复的映射有一个临时名称</w:t>
      </w:r>
      <w:r>
        <w:rPr>
          <w:rFonts w:ascii="Times New Roman" w:eastAsia="宋体" w:hAnsi="宋体" w:cs="宋体"/>
          <w:color w:val="000000"/>
          <w:w w:val="104"/>
          <w:sz w:val="18"/>
        </w:rPr>
        <w:t>(</w:t>
      </w:r>
      <w:r>
        <w:rPr>
          <w:rFonts w:ascii="Times New Roman" w:eastAsia="宋体" w:hAnsi="宋体" w:cs="宋体"/>
          <w:color w:val="000000"/>
          <w:w w:val="104"/>
          <w:sz w:val="18"/>
        </w:rPr>
        <w:t>恢复</w:t>
      </w:r>
      <w:r>
        <w:rPr>
          <w:rFonts w:ascii="Times New Roman" w:eastAsia="宋体" w:hAnsi="宋体" w:cs="宋体"/>
          <w:color w:val="000000"/>
          <w:w w:val="104"/>
          <w:sz w:val="18"/>
        </w:rPr>
        <w:t>1</w:t>
      </w:r>
      <w:r>
        <w:rPr>
          <w:rFonts w:ascii="Times New Roman" w:eastAsia="宋体" w:hAnsi="宋体" w:cs="宋体"/>
          <w:color w:val="000000"/>
          <w:w w:val="104"/>
          <w:sz w:val="18"/>
        </w:rPr>
        <w:t>，恢复</w:t>
      </w:r>
      <w:r>
        <w:rPr>
          <w:rFonts w:ascii="Times New Roman" w:eastAsia="宋体" w:hAnsi="宋体" w:cs="宋体"/>
          <w:color w:val="000000"/>
          <w:w w:val="104"/>
          <w:sz w:val="18"/>
        </w:rPr>
        <w:t>2</w:t>
      </w:r>
      <w:r>
        <w:rPr>
          <w:rFonts w:ascii="Times New Roman" w:eastAsia="宋体" w:hAnsi="宋体" w:cs="宋体"/>
          <w:color w:val="000000"/>
          <w:w w:val="104"/>
          <w:sz w:val="18"/>
        </w:rPr>
        <w:t>，等等</w:t>
      </w:r>
      <w:r>
        <w:rPr>
          <w:rFonts w:ascii="Times New Roman" w:eastAsia="宋体" w:hAnsi="宋体" w:cs="宋体"/>
          <w:color w:val="000000"/>
          <w:w w:val="104"/>
          <w:sz w:val="18"/>
        </w:rPr>
        <w:t>)</w:t>
      </w:r>
      <w:r>
        <w:rPr>
          <w:rFonts w:ascii="Times New Roman" w:eastAsia="宋体" w:hAnsi="宋体" w:cs="宋体"/>
          <w:color w:val="000000"/>
          <w:w w:val="104"/>
          <w:sz w:val="18"/>
        </w:rPr>
        <w:t>。然后您可以保存它们以保存这些更改。</w:t>
      </w:r>
    </w:p>
    <w:p w14:paraId="126CF9D0" w14:textId="77777777" w:rsidR="003A70CC" w:rsidRDefault="00FB74A8">
      <w:pPr>
        <w:pBdr>
          <w:top w:val="single" w:sz="0" w:space="8" w:color="FFFFFF"/>
        </w:pBdr>
        <w:spacing w:line="200" w:lineRule="exact"/>
        <w:ind w:left="340" w:right="212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1"/>
          <w:sz w:val="20"/>
        </w:rPr>
        <w:t>•如果你不想打开任何恢复的地图，点击“不恢复”。</w:t>
      </w:r>
    </w:p>
    <w:p w14:paraId="79B86D96" w14:textId="77777777" w:rsidR="003A70CC" w:rsidRDefault="00664571">
      <w:pPr>
        <w:ind w:left="700"/>
        <w:sectPr w:rsidR="003A70CC">
          <w:type w:val="continuous"/>
          <w:pgSz w:w="12240" w:h="17760"/>
          <w:pgMar w:top="740" w:right="1380" w:bottom="1440" w:left="1460" w:header="720" w:footer="720" w:gutter="0"/>
          <w:cols w:space="720"/>
        </w:sectPr>
      </w:pPr>
      <w:r>
        <w:pict w14:anchorId="365530CC">
          <v:group id="_x0000_s6556" style="width:59pt;height:16pt;mso-position-horizontal-relative:char;mso-position-vertical-relative:line" coordsize="1180,320">
            <v:shape id="_x0000_s6558" style="position:absolute;width:1180;height:320;mso-width-relative:margin;mso-height-relative:margin" coordsize="1180,320" o:spt="100" adj="0,,0" path="">
              <v:stroke joinstyle="round"/>
              <v:imagedata r:id="rId55" o:title="image50"/>
              <v:formulas/>
              <v:path o:connecttype="segments"/>
              <o:lock v:ext="edit" aspectratio="t"/>
            </v:shape>
            <v:shape id="_x0000_s6557" style="position:absolute;left:300;top:60;width:880;height:260;mso-width-relative:margin;mso-height-relative:margin" coordsize="1180,320" o:spt="100" adj="0,,0" path="" stroked="f">
              <v:stroke joinstyle="round"/>
              <v:formulas/>
              <v:path o:connecttype="segments"/>
              <o:lock v:ext="edit" aspectratio="t"/>
              <v:textbox inset="0,0,0,0">
                <w:txbxContent>
                  <w:p w14:paraId="055B5696"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33510935" w14:textId="77777777" w:rsidR="003A70CC" w:rsidRDefault="00FB74A8">
      <w:pPr>
        <w:pBdr>
          <w:top w:val="single" w:sz="0" w:space="7" w:color="FFFFFF"/>
        </w:pBdr>
        <w:spacing w:line="335" w:lineRule="exact"/>
        <w:ind w:left="820" w:right="120"/>
      </w:pPr>
      <w:r>
        <w:rPr>
          <w:rFonts w:ascii="Times New Roman" w:eastAsia="宋体" w:hAnsi="宋体" w:cs="宋体"/>
          <w:color w:val="000000"/>
          <w:w w:val="101"/>
          <w:sz w:val="20"/>
        </w:rPr>
        <w:t>如果您将自动恢复间隔设置得太高，您可能会损失大量的工作。例如，如果您将间隔设置为</w:t>
      </w:r>
      <w:r>
        <w:rPr>
          <w:rFonts w:ascii="Times New Roman" w:eastAsia="宋体" w:hAnsi="宋体" w:cs="宋体"/>
          <w:color w:val="000000"/>
          <w:w w:val="101"/>
          <w:sz w:val="20"/>
        </w:rPr>
        <w:t>60</w:t>
      </w:r>
      <w:r>
        <w:rPr>
          <w:rFonts w:ascii="Times New Roman" w:eastAsia="宋体" w:hAnsi="宋体" w:cs="宋体"/>
          <w:color w:val="000000"/>
          <w:w w:val="101"/>
          <w:sz w:val="20"/>
        </w:rPr>
        <w:t>分钟，而您的系统在使用</w:t>
      </w:r>
      <w:r>
        <w:rPr>
          <w:rFonts w:ascii="Times New Roman" w:eastAsia="宋体" w:hAnsi="宋体" w:cs="宋体"/>
          <w:color w:val="000000"/>
          <w:w w:val="101"/>
          <w:sz w:val="20"/>
        </w:rPr>
        <w:t>MindManager 59</w:t>
      </w:r>
      <w:r>
        <w:rPr>
          <w:rFonts w:ascii="Times New Roman" w:eastAsia="宋体" w:hAnsi="宋体" w:cs="宋体"/>
          <w:color w:val="000000"/>
          <w:w w:val="101"/>
          <w:sz w:val="20"/>
        </w:rPr>
        <w:t>分钟后没有保存地图就崩溃了，那么就不会保存自动恢复信息，您将丢失所有的工作。默认值为</w:t>
      </w:r>
      <w:r>
        <w:rPr>
          <w:rFonts w:ascii="Times New Roman" w:eastAsia="宋体" w:hAnsi="宋体" w:cs="宋体"/>
          <w:color w:val="000000"/>
          <w:w w:val="101"/>
          <w:sz w:val="20"/>
        </w:rPr>
        <w:t>10</w:t>
      </w:r>
      <w:r>
        <w:rPr>
          <w:rFonts w:ascii="Times New Roman" w:eastAsia="宋体" w:hAnsi="宋体" w:cs="宋体"/>
          <w:color w:val="000000"/>
          <w:w w:val="101"/>
          <w:sz w:val="20"/>
        </w:rPr>
        <w:t>分钟。</w:t>
      </w:r>
    </w:p>
    <w:p w14:paraId="46DAF784" w14:textId="77777777" w:rsidR="003A70CC" w:rsidRDefault="003A70CC">
      <w:pPr>
        <w:spacing w:line="14" w:lineRule="exact"/>
        <w:sectPr w:rsidR="003A70CC">
          <w:type w:val="continuous"/>
          <w:pgSz w:w="12240" w:h="17760"/>
          <w:pgMar w:top="740" w:right="1380" w:bottom="1440" w:left="1460" w:header="720" w:footer="720" w:gutter="0"/>
          <w:cols w:space="720"/>
        </w:sectPr>
      </w:pPr>
    </w:p>
    <w:p w14:paraId="595664CF" w14:textId="77777777" w:rsidR="003A70CC" w:rsidRDefault="00664571">
      <w:pPr>
        <w:pBdr>
          <w:top w:val="single" w:sz="0" w:space="25" w:color="FFFFFF"/>
        </w:pBdr>
        <w:spacing w:line="14" w:lineRule="exact"/>
        <w:ind w:left="80"/>
        <w:sectPr w:rsidR="003A70CC">
          <w:type w:val="continuous"/>
          <w:pgSz w:w="12240" w:h="17760"/>
          <w:pgMar w:top="740" w:right="1380" w:bottom="1440" w:left="1460" w:header="720" w:footer="720" w:gutter="0"/>
          <w:cols w:space="720"/>
        </w:sectPr>
      </w:pPr>
      <w:r>
        <w:pict w14:anchorId="490F0C3E">
          <v:group id="_x0000_s6554" style="width:464pt;height:.4pt;mso-position-horizontal-relative:char;mso-position-vertical-relative:line" coordsize=",8">
            <v:line id="_x0000_s6555" style="position:absolute" from="0,4" to="1000,4" strokeweight=".4pt"/>
            <w10:anchorlock/>
          </v:group>
        </w:pict>
      </w:r>
    </w:p>
    <w:p w14:paraId="62663B94" w14:textId="77777777" w:rsidR="003A70CC" w:rsidRDefault="00FB74A8">
      <w:pPr>
        <w:pBdr>
          <w:top w:val="single" w:sz="0" w:space="13" w:color="FFFFFF"/>
        </w:pBdr>
        <w:spacing w:line="220" w:lineRule="exact"/>
        <w:ind w:left="100" w:right="6580"/>
        <w:jc w:val="left"/>
        <w:sectPr w:rsidR="003A70CC">
          <w:type w:val="continuous"/>
          <w:pgSz w:w="12240" w:h="17760"/>
          <w:pgMar w:top="740" w:right="1380" w:bottom="1440" w:left="1460" w:header="720" w:footer="720" w:gutter="0"/>
          <w:cols w:space="720"/>
        </w:sectPr>
      </w:pPr>
      <w:r>
        <w:rPr>
          <w:rFonts w:ascii="Times New Roman" w:eastAsia="宋体" w:hAnsi="宋体" w:cs="宋体"/>
          <w:color w:val="5C6F7B"/>
          <w:w w:val="98"/>
          <w:sz w:val="22"/>
        </w:rPr>
        <w:t>导入</w:t>
      </w:r>
      <w:r>
        <w:rPr>
          <w:rFonts w:ascii="Times New Roman" w:eastAsia="宋体" w:hAnsi="宋体" w:cs="宋体"/>
          <w:color w:val="5C6F7B"/>
          <w:w w:val="98"/>
          <w:sz w:val="22"/>
        </w:rPr>
        <w:t>Microsoft Excel</w:t>
      </w:r>
      <w:r>
        <w:rPr>
          <w:rFonts w:ascii="Times New Roman" w:eastAsia="宋体" w:hAnsi="宋体" w:cs="宋体"/>
          <w:color w:val="5C6F7B"/>
          <w:w w:val="98"/>
          <w:sz w:val="22"/>
        </w:rPr>
        <w:t>文件</w:t>
      </w:r>
    </w:p>
    <w:p w14:paraId="07088991" w14:textId="77777777" w:rsidR="003A70CC" w:rsidRDefault="00FB74A8">
      <w:pPr>
        <w:pBdr>
          <w:top w:val="single" w:sz="0" w:space="9" w:color="FFFFFF"/>
        </w:pBdr>
        <w:spacing w:line="336" w:lineRule="exact"/>
        <w:ind w:left="100" w:right="4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2"/>
          <w:sz w:val="20"/>
        </w:rPr>
        <w:t>Excel</w:t>
      </w:r>
      <w:r>
        <w:rPr>
          <w:rFonts w:ascii="Times New Roman" w:eastAsia="宋体" w:hAnsi="宋体" w:cs="宋体"/>
          <w:color w:val="000000"/>
          <w:w w:val="102"/>
          <w:sz w:val="20"/>
        </w:rPr>
        <w:t>数据映射器允许您将</w:t>
      </w:r>
      <w:r>
        <w:rPr>
          <w:rFonts w:ascii="Times New Roman" w:eastAsia="宋体" w:hAnsi="宋体" w:cs="宋体"/>
          <w:color w:val="000000"/>
          <w:w w:val="102"/>
          <w:sz w:val="20"/>
        </w:rPr>
        <w:t>Microsoft Excel (XLSX</w:t>
      </w:r>
      <w:r>
        <w:rPr>
          <w:rFonts w:ascii="Times New Roman" w:eastAsia="宋体" w:hAnsi="宋体" w:cs="宋体"/>
          <w:color w:val="000000"/>
          <w:w w:val="102"/>
          <w:sz w:val="20"/>
        </w:rPr>
        <w:t>、</w:t>
      </w:r>
      <w:r>
        <w:rPr>
          <w:rFonts w:ascii="Times New Roman" w:eastAsia="宋体" w:hAnsi="宋体" w:cs="宋体"/>
          <w:color w:val="000000"/>
          <w:w w:val="102"/>
          <w:sz w:val="20"/>
        </w:rPr>
        <w:t>XLS</w:t>
      </w:r>
      <w:r>
        <w:rPr>
          <w:rFonts w:ascii="Times New Roman" w:eastAsia="宋体" w:hAnsi="宋体" w:cs="宋体"/>
          <w:color w:val="000000"/>
          <w:w w:val="102"/>
          <w:sz w:val="20"/>
        </w:rPr>
        <w:t>或</w:t>
      </w:r>
      <w:r>
        <w:rPr>
          <w:rFonts w:ascii="Times New Roman" w:eastAsia="宋体" w:hAnsi="宋体" w:cs="宋体"/>
          <w:color w:val="000000"/>
          <w:w w:val="102"/>
          <w:sz w:val="20"/>
        </w:rPr>
        <w:t>CSV)</w:t>
      </w:r>
      <w:r>
        <w:rPr>
          <w:rFonts w:ascii="Times New Roman" w:eastAsia="宋体" w:hAnsi="宋体" w:cs="宋体"/>
          <w:color w:val="000000"/>
          <w:w w:val="102"/>
          <w:sz w:val="20"/>
        </w:rPr>
        <w:t>电子表格导入到现有地图中的主题中，或基于该文件创建新的地图。该功能简化了将</w:t>
      </w:r>
      <w:r>
        <w:rPr>
          <w:rFonts w:ascii="Times New Roman" w:eastAsia="宋体" w:hAnsi="宋体" w:cs="宋体"/>
          <w:color w:val="000000"/>
          <w:w w:val="102"/>
          <w:sz w:val="20"/>
        </w:rPr>
        <w:t>Microsoft Excel</w:t>
      </w:r>
      <w:r>
        <w:rPr>
          <w:rFonts w:ascii="Times New Roman" w:eastAsia="宋体" w:hAnsi="宋体" w:cs="宋体"/>
          <w:color w:val="000000"/>
          <w:w w:val="102"/>
          <w:sz w:val="20"/>
        </w:rPr>
        <w:t>文件中的数据</w:t>
      </w:r>
      <w:r>
        <w:rPr>
          <w:rFonts w:ascii="Times New Roman" w:eastAsia="宋体" w:hAnsi="宋体" w:cs="宋体"/>
          <w:color w:val="000000"/>
          <w:w w:val="102"/>
          <w:sz w:val="20"/>
        </w:rPr>
        <w:t>(</w:t>
      </w:r>
      <w:r>
        <w:rPr>
          <w:rFonts w:ascii="Times New Roman" w:eastAsia="宋体" w:hAnsi="宋体" w:cs="宋体"/>
          <w:color w:val="000000"/>
          <w:w w:val="102"/>
          <w:sz w:val="20"/>
        </w:rPr>
        <w:t>包括开始和到期日期等任务信息</w:t>
      </w:r>
      <w:r>
        <w:rPr>
          <w:rFonts w:ascii="Times New Roman" w:eastAsia="宋体" w:hAnsi="宋体" w:cs="宋体"/>
          <w:color w:val="000000"/>
          <w:w w:val="102"/>
          <w:sz w:val="20"/>
        </w:rPr>
        <w:t>)</w:t>
      </w:r>
      <w:r>
        <w:rPr>
          <w:rFonts w:ascii="Times New Roman" w:eastAsia="宋体" w:hAnsi="宋体" w:cs="宋体"/>
          <w:color w:val="000000"/>
          <w:w w:val="102"/>
          <w:sz w:val="20"/>
        </w:rPr>
        <w:t>分解为映射到主题的类别。导入</w:t>
      </w:r>
      <w:r>
        <w:rPr>
          <w:rFonts w:ascii="Times New Roman" w:eastAsia="宋体" w:hAnsi="宋体" w:cs="宋体"/>
          <w:color w:val="000000"/>
          <w:w w:val="102"/>
          <w:sz w:val="20"/>
        </w:rPr>
        <w:t>Excel</w:t>
      </w:r>
      <w:r>
        <w:rPr>
          <w:rFonts w:ascii="Times New Roman" w:eastAsia="宋体" w:hAnsi="宋体" w:cs="宋体"/>
          <w:color w:val="000000"/>
          <w:w w:val="102"/>
          <w:sz w:val="20"/>
        </w:rPr>
        <w:t>文件时，将创建一个主题结构，其中从共享共同祖先的行创建兄弟主题。</w:t>
      </w:r>
    </w:p>
    <w:p w14:paraId="6D922942" w14:textId="77777777" w:rsidR="003A70CC" w:rsidRDefault="00FB74A8">
      <w:pPr>
        <w:pBdr>
          <w:top w:val="single" w:sz="0" w:space="11" w:color="FFFFFF"/>
        </w:pBdr>
        <w:spacing w:line="210" w:lineRule="exact"/>
        <w:ind w:left="100" w:right="7580"/>
        <w:jc w:val="left"/>
        <w:sectPr w:rsidR="003A70CC">
          <w:type w:val="continuous"/>
          <w:pgSz w:w="12240" w:h="17760"/>
          <w:pgMar w:top="740" w:right="1380" w:bottom="1440" w:left="1460" w:header="720" w:footer="720" w:gutter="0"/>
          <w:cols w:space="720"/>
        </w:sectPr>
      </w:pPr>
      <w:r>
        <w:rPr>
          <w:rFonts w:ascii="Times New Roman" w:eastAsia="宋体" w:hAnsi="宋体" w:cs="宋体"/>
          <w:color w:val="3E4D53"/>
          <w:w w:val="94"/>
        </w:rPr>
        <w:t>导入</w:t>
      </w:r>
      <w:r>
        <w:rPr>
          <w:rFonts w:ascii="Times New Roman" w:eastAsia="宋体" w:hAnsi="宋体" w:cs="宋体"/>
          <w:color w:val="3E4D53"/>
          <w:w w:val="94"/>
        </w:rPr>
        <w:t>Excel</w:t>
      </w:r>
      <w:r>
        <w:rPr>
          <w:rFonts w:ascii="Times New Roman" w:eastAsia="宋体" w:hAnsi="宋体" w:cs="宋体"/>
          <w:color w:val="3E4D53"/>
          <w:w w:val="94"/>
        </w:rPr>
        <w:t>文件</w:t>
      </w:r>
    </w:p>
    <w:p w14:paraId="1B45C1EA" w14:textId="77777777" w:rsidR="003A70CC" w:rsidRDefault="00FB74A8">
      <w:pPr>
        <w:pBdr>
          <w:top w:val="single" w:sz="0" w:space="8" w:color="FFFFFF"/>
        </w:pBdr>
        <w:spacing w:line="200" w:lineRule="exact"/>
        <w:ind w:left="340" w:right="660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99"/>
          <w:sz w:val="20"/>
        </w:rPr>
        <w:t>•做以下之一</w:t>
      </w:r>
      <w:r>
        <w:rPr>
          <w:rFonts w:ascii="Times New Roman" w:eastAsia="宋体" w:hAnsi="宋体" w:cs="宋体"/>
          <w:color w:val="000000"/>
          <w:w w:val="99"/>
          <w:sz w:val="20"/>
        </w:rPr>
        <w:t>:</w:t>
      </w:r>
    </w:p>
    <w:p w14:paraId="5E2CE813" w14:textId="77777777" w:rsidR="003A70CC" w:rsidRDefault="00664571">
      <w:pPr>
        <w:pBdr>
          <w:top w:val="single" w:sz="0" w:space="3" w:color="FFFFFF"/>
        </w:pBdr>
        <w:sectPr w:rsidR="003A70CC">
          <w:type w:val="continuous"/>
          <w:pgSz w:w="12240" w:h="17760"/>
          <w:pgMar w:top="740" w:right="1380" w:bottom="1440" w:left="1460" w:header="720" w:footer="720" w:gutter="0"/>
          <w:cols w:space="720"/>
        </w:sectPr>
      </w:pPr>
      <w:r>
        <w:pict w14:anchorId="28863D52">
          <v:group id="_x0000_s6547" style="width:467pt;height:39pt;mso-position-horizontal-relative:char;mso-position-vertical-relative:line" coordsize="9340,780">
            <v:shape id="_x0000_s6553" style="position:absolute;left:160;top:20;width:3760;height:660;mso-width-relative:margin;mso-height-relative:margin" coordsize="9340,780" o:spt="100" adj="0,,0" path="" stroked="f">
              <v:stroke joinstyle="round"/>
              <v:formulas/>
              <v:path o:connecttype="segments"/>
              <o:lock v:ext="edit" aspectratio="t"/>
              <v:textbox inset="0,0,0,0">
                <w:txbxContent>
                  <w:p w14:paraId="7F799CA1" w14:textId="77777777" w:rsidR="003A70CC" w:rsidRDefault="00FB74A8">
                    <w:pPr>
                      <w:spacing w:line="320" w:lineRule="exact"/>
                      <w:jc w:val="left"/>
                    </w:pPr>
                    <w:r>
                      <w:rPr>
                        <w:rFonts w:ascii="Times New Roman" w:eastAsia="宋体" w:hAnsi="宋体" w:cs="宋体"/>
                        <w:color w:val="000000"/>
                        <w:sz w:val="20"/>
                      </w:rPr>
                      <w:t>在“文件”选项卡上单击“导入”，然后单击“使用</w:t>
                    </w:r>
                    <w:r>
                      <w:rPr>
                        <w:rFonts w:ascii="Times New Roman" w:eastAsia="宋体" w:hAnsi="宋体" w:cs="宋体"/>
                        <w:color w:val="000000"/>
                        <w:sz w:val="20"/>
                      </w:rPr>
                      <w:t>Excel</w:t>
                    </w:r>
                    <w:r>
                      <w:rPr>
                        <w:rFonts w:ascii="Times New Roman" w:eastAsia="宋体" w:hAnsi="宋体" w:cs="宋体"/>
                        <w:color w:val="000000"/>
                        <w:sz w:val="20"/>
                      </w:rPr>
                      <w:t>数据映射器导入”。</w:t>
                    </w:r>
                  </w:p>
                </w:txbxContent>
              </v:textbox>
            </v:shape>
            <v:shape id="_x0000_s6552" style="position:absolute;left:4300;width:740;height:780;mso-width-relative:margin;mso-height-relative:margin" coordsize="9340,780" o:spt="100" adj="0,,0" path="">
              <v:stroke joinstyle="round"/>
              <v:imagedata r:id="rId56" o:title="image51"/>
              <v:formulas/>
              <v:path o:connecttype="segments"/>
              <o:lock v:ext="edit" aspectratio="t"/>
            </v:shape>
            <v:shape id="_x0000_s6551" style="position:absolute;left:5200;top:20;width:3600;height:660;mso-width-relative:margin;mso-height-relative:margin" coordsize="9340,780" o:spt="100" adj="0,,0" path="" stroked="f">
              <v:stroke joinstyle="round"/>
              <v:formulas/>
              <v:path o:connecttype="segments"/>
              <o:lock v:ext="edit" aspectratio="t"/>
              <v:textbox inset="0,0,0,0">
                <w:txbxContent>
                  <w:p w14:paraId="3CCF16D7" w14:textId="77777777" w:rsidR="003A70CC" w:rsidRDefault="00FB74A8">
                    <w:pPr>
                      <w:spacing w:line="320" w:lineRule="exact"/>
                      <w:jc w:val="left"/>
                    </w:pPr>
                    <w:r>
                      <w:rPr>
                        <w:rFonts w:ascii="Times New Roman" w:eastAsia="宋体" w:hAnsi="宋体" w:cs="宋体"/>
                        <w:color w:val="000000"/>
                        <w:w w:val="103"/>
                        <w:sz w:val="20"/>
                      </w:rPr>
                      <w:t>在“高级”选项卡的“仪表板”组中，单击</w:t>
                    </w:r>
                    <w:r>
                      <w:rPr>
                        <w:rFonts w:ascii="Times New Roman" w:eastAsia="宋体" w:hAnsi="宋体" w:cs="宋体"/>
                        <w:color w:val="000000"/>
                        <w:w w:val="103"/>
                        <w:sz w:val="20"/>
                      </w:rPr>
                      <w:t>Excel</w:t>
                    </w:r>
                    <w:r>
                      <w:rPr>
                        <w:rFonts w:ascii="Times New Roman" w:eastAsia="宋体" w:hAnsi="宋体" w:cs="宋体"/>
                        <w:color w:val="000000"/>
                        <w:w w:val="103"/>
                        <w:sz w:val="20"/>
                      </w:rPr>
                      <w:t>数据映射器。</w:t>
                    </w:r>
                  </w:p>
                </w:txbxContent>
              </v:textbox>
            </v:shape>
            <v:line id="_x0000_s6550" style="position:absolute;mso-width-relative:margin;mso-height-relative:margin" from="0,700" to="4280,700" strokeweight=".4pt">
              <o:lock v:ext="edit" aspectratio="t"/>
            </v:line>
            <v:line id="_x0000_s6549" style="position:absolute;mso-width-relative:margin;mso-height-relative:margin" from="5040,700" to="9340,700" strokeweight=".4pt">
              <o:lock v:ext="edit" aspectratio="t"/>
            </v:line>
            <v:shape id="_x0000_s6548" style="position:absolute;left:4440;top:140;width:440;height:400;mso-width-relative:margin;mso-height-relative:margin" coordsize="21600,21600" o:spt="100" adj="0,,0" path="" stroked="f">
              <v:stroke joinstyle="round"/>
              <v:formulas/>
              <v:path o:connecttype="segments"/>
              <o:lock v:ext="edit" aspectratio="t"/>
              <v:textbox inset="0,0,0,0">
                <w:txbxContent>
                  <w:p w14:paraId="34ADA274" w14:textId="77777777" w:rsidR="003A70CC" w:rsidRDefault="00FB74A8">
                    <w:pPr>
                      <w:spacing w:line="280" w:lineRule="exact"/>
                      <w:jc w:val="left"/>
                    </w:pPr>
                    <w:r>
                      <w:rPr>
                        <w:rFonts w:ascii="Times New Roman" w:eastAsia="宋体" w:hAnsi="宋体" w:cs="宋体"/>
                        <w:color w:val="000000"/>
                        <w:w w:val="107"/>
                        <w:sz w:val="28"/>
                      </w:rPr>
                      <w:t>或</w:t>
                    </w:r>
                  </w:p>
                </w:txbxContent>
              </v:textbox>
            </v:shape>
            <w10:anchorlock/>
          </v:group>
        </w:pict>
      </w:r>
    </w:p>
    <w:p w14:paraId="7BD01856" w14:textId="77777777" w:rsidR="003A70CC" w:rsidRDefault="00FB74A8">
      <w:pPr>
        <w:pBdr>
          <w:top w:val="single" w:sz="0" w:space="3" w:color="FFFFFF"/>
        </w:pBdr>
        <w:spacing w:line="200" w:lineRule="exact"/>
        <w:ind w:left="340" w:right="1880"/>
        <w:jc w:val="left"/>
      </w:pPr>
      <w:r>
        <w:rPr>
          <w:rFonts w:ascii="Times New Roman" w:eastAsia="宋体" w:hAnsi="宋体" w:cs="宋体"/>
          <w:color w:val="000000"/>
          <w:w w:val="102"/>
          <w:sz w:val="20"/>
        </w:rPr>
        <w:t>•在</w:t>
      </w:r>
      <w:r>
        <w:rPr>
          <w:rFonts w:ascii="Times New Roman" w:eastAsia="宋体" w:hAnsi="宋体" w:cs="宋体"/>
          <w:color w:val="000000"/>
          <w:w w:val="102"/>
          <w:sz w:val="20"/>
        </w:rPr>
        <w:t>Excel</w:t>
      </w:r>
      <w:r>
        <w:rPr>
          <w:rFonts w:ascii="Times New Roman" w:eastAsia="宋体" w:hAnsi="宋体" w:cs="宋体"/>
          <w:color w:val="000000"/>
          <w:w w:val="102"/>
          <w:sz w:val="20"/>
        </w:rPr>
        <w:t>数据映射面板中，选择以下选项之一，然后单击下一步</w:t>
      </w:r>
      <w:r>
        <w:rPr>
          <w:rFonts w:ascii="Times New Roman" w:eastAsia="宋体" w:hAnsi="宋体" w:cs="宋体"/>
          <w:color w:val="000000"/>
          <w:w w:val="102"/>
          <w:sz w:val="20"/>
        </w:rPr>
        <w:t>:</w:t>
      </w:r>
    </w:p>
    <w:p w14:paraId="7942899C" w14:textId="77777777" w:rsidR="003A70CC" w:rsidRDefault="00FB74A8">
      <w:pPr>
        <w:spacing w:before="60" w:line="200" w:lineRule="exact"/>
        <w:ind w:left="700" w:right="1500"/>
        <w:jc w:val="left"/>
      </w:pPr>
      <w:r>
        <w:rPr>
          <w:rFonts w:ascii="Times New Roman" w:eastAsia="宋体" w:hAnsi="宋体" w:cs="宋体"/>
          <w:color w:val="000000"/>
          <w:w w:val="104"/>
          <w:sz w:val="20"/>
        </w:rPr>
        <w:t>•选择主题插入电子表格数据到当前选择的主题</w:t>
      </w:r>
    </w:p>
    <w:p w14:paraId="08A614F2" w14:textId="77777777" w:rsidR="003A70CC" w:rsidRDefault="00FB74A8">
      <w:pPr>
        <w:spacing w:before="60" w:line="200" w:lineRule="exact"/>
        <w:ind w:left="700" w:right="3540"/>
        <w:jc w:val="left"/>
      </w:pPr>
      <w:r>
        <w:rPr>
          <w:rFonts w:ascii="Times New Roman" w:eastAsia="宋体" w:hAnsi="宋体" w:cs="宋体"/>
          <w:color w:val="000000"/>
          <w:w w:val="101"/>
          <w:sz w:val="20"/>
        </w:rPr>
        <w:t>•新建地图，基于</w:t>
      </w:r>
      <w:r>
        <w:rPr>
          <w:rFonts w:ascii="Times New Roman" w:eastAsia="宋体" w:hAnsi="宋体" w:cs="宋体"/>
          <w:color w:val="000000"/>
          <w:w w:val="101"/>
          <w:sz w:val="20"/>
        </w:rPr>
        <w:t>Excel</w:t>
      </w:r>
      <w:r>
        <w:rPr>
          <w:rFonts w:ascii="Times New Roman" w:eastAsia="宋体" w:hAnsi="宋体" w:cs="宋体"/>
          <w:color w:val="000000"/>
          <w:w w:val="101"/>
          <w:sz w:val="20"/>
        </w:rPr>
        <w:t>文件创建新的地图</w:t>
      </w:r>
    </w:p>
    <w:p w14:paraId="667E3159" w14:textId="77777777" w:rsidR="003A70CC" w:rsidRDefault="00FB74A8">
      <w:pPr>
        <w:spacing w:before="80" w:line="200" w:lineRule="exact"/>
        <w:ind w:left="340" w:right="5000"/>
        <w:jc w:val="left"/>
      </w:pPr>
      <w:r>
        <w:rPr>
          <w:rFonts w:ascii="Times New Roman" w:eastAsia="宋体" w:hAnsi="宋体" w:cs="宋体"/>
          <w:color w:val="000000"/>
          <w:w w:val="101"/>
          <w:sz w:val="20"/>
        </w:rPr>
        <w:t>•打开</w:t>
      </w:r>
      <w:r>
        <w:rPr>
          <w:rFonts w:ascii="Times New Roman" w:eastAsia="宋体" w:hAnsi="宋体" w:cs="宋体"/>
          <w:color w:val="000000"/>
          <w:w w:val="101"/>
          <w:sz w:val="20"/>
        </w:rPr>
        <w:t>Excel</w:t>
      </w:r>
      <w:r>
        <w:rPr>
          <w:rFonts w:ascii="Times New Roman" w:eastAsia="宋体" w:hAnsi="宋体" w:cs="宋体"/>
          <w:color w:val="000000"/>
          <w:w w:val="101"/>
          <w:sz w:val="20"/>
        </w:rPr>
        <w:t>文件，单击“打开”。</w:t>
      </w:r>
    </w:p>
    <w:p w14:paraId="12380E55" w14:textId="77777777" w:rsidR="003A70CC" w:rsidRDefault="00FB74A8">
      <w:pPr>
        <w:spacing w:before="60" w:line="200" w:lineRule="exact"/>
        <w:ind w:left="340" w:right="2800"/>
        <w:jc w:val="left"/>
      </w:pPr>
      <w:r>
        <w:rPr>
          <w:rFonts w:ascii="Times New Roman" w:eastAsia="宋体" w:hAnsi="宋体" w:cs="宋体"/>
          <w:color w:val="000000"/>
          <w:w w:val="102"/>
          <w:sz w:val="20"/>
        </w:rPr>
        <w:t>•使用默认的导入设置，点击下一步两次，然后应用。</w:t>
      </w:r>
    </w:p>
    <w:p w14:paraId="0B8A950B" w14:textId="77777777" w:rsidR="003A70CC" w:rsidRDefault="00FB74A8">
      <w:pPr>
        <w:spacing w:before="80" w:line="198" w:lineRule="exact"/>
        <w:ind w:left="740" w:right="76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3"/>
          <w:sz w:val="20"/>
        </w:rPr>
        <w:t>要自定义数据导入，可以修改</w:t>
      </w:r>
      <w:r>
        <w:rPr>
          <w:rFonts w:ascii="Times New Roman" w:eastAsia="宋体" w:hAnsi="宋体" w:cs="宋体"/>
          <w:color w:val="000000"/>
          <w:w w:val="103"/>
          <w:sz w:val="20"/>
        </w:rPr>
        <w:t>Excel data Mapper</w:t>
      </w:r>
      <w:r>
        <w:rPr>
          <w:rFonts w:ascii="Times New Roman" w:eastAsia="宋体" w:hAnsi="宋体" w:cs="宋体"/>
          <w:color w:val="000000"/>
          <w:w w:val="103"/>
          <w:sz w:val="20"/>
        </w:rPr>
        <w:t>窗格中的选项。</w:t>
      </w:r>
    </w:p>
    <w:p w14:paraId="5E848962" w14:textId="77777777" w:rsidR="003A70CC" w:rsidRDefault="00664571">
      <w:pPr>
        <w:ind w:left="340"/>
        <w:sectPr w:rsidR="003A70CC">
          <w:type w:val="continuous"/>
          <w:pgSz w:w="12240" w:h="17760"/>
          <w:pgMar w:top="740" w:right="1380" w:bottom="1440" w:left="1460" w:header="720" w:footer="720" w:gutter="0"/>
          <w:cols w:space="720"/>
        </w:sectPr>
      </w:pPr>
      <w:r>
        <w:pict w14:anchorId="1B526BE8">
          <v:group id="_x0000_s6544" style="width:452pt;height:34pt;mso-position-horizontal-relative:char;mso-position-vertical-relative:line" coordsize="9040,680">
            <v:shape id="_x0000_s6546" style="position:absolute;width:9040;height:680;mso-width-relative:margin;mso-height-relative:margin" coordsize="9040,680" o:spt="100" adj="0,,0" path="">
              <v:stroke joinstyle="round"/>
              <v:imagedata r:id="rId57" o:title="image52"/>
              <v:formulas/>
              <v:path o:connecttype="segments"/>
              <o:lock v:ext="edit" aspectratio="t"/>
            </v:shape>
            <v:shape id="_x0000_s6545" style="position:absolute;left:300;top:40;width:6720;height:620;mso-width-relative:margin;mso-height-relative:margin" coordsize="9040,680" o:spt="100" adj="0,,0" path="" stroked="f">
              <v:stroke joinstyle="round"/>
              <v:formulas/>
              <v:path o:connecttype="segments"/>
              <o:lock v:ext="edit" aspectratio="t"/>
              <v:textbox inset="0,0,0,0">
                <w:txbxContent>
                  <w:p w14:paraId="59DBB283" w14:textId="77777777" w:rsidR="003A70CC" w:rsidRDefault="00FB74A8">
                    <w:pPr>
                      <w:spacing w:line="149" w:lineRule="exact"/>
                      <w:ind w:right="5820"/>
                      <w:jc w:val="left"/>
                    </w:pPr>
                    <w:r>
                      <w:rPr>
                        <w:rFonts w:ascii="Times New Roman" w:eastAsia="宋体" w:hAnsi="宋体" w:cs="宋体"/>
                        <w:color w:val="E41B23"/>
                        <w:w w:val="99"/>
                        <w:sz w:val="18"/>
                      </w:rPr>
                      <w:t>阅读笔记</w:t>
                    </w:r>
                  </w:p>
                  <w:p w14:paraId="5C5C4340" w14:textId="77777777" w:rsidR="003A70CC" w:rsidRDefault="00FB74A8">
                    <w:pPr>
                      <w:spacing w:before="80" w:line="200" w:lineRule="exact"/>
                      <w:ind w:left="180"/>
                      <w:jc w:val="left"/>
                    </w:pPr>
                    <w:r>
                      <w:rPr>
                        <w:rFonts w:ascii="Times New Roman" w:eastAsia="宋体" w:hAnsi="宋体" w:cs="宋体"/>
                        <w:color w:val="000000"/>
                        <w:w w:val="103"/>
                        <w:sz w:val="20"/>
                      </w:rPr>
                      <w:t>您可以单击</w:t>
                    </w:r>
                    <w:r>
                      <w:rPr>
                        <w:rFonts w:ascii="Times New Roman" w:eastAsia="宋体" w:hAnsi="宋体" w:cs="宋体"/>
                        <w:color w:val="000000"/>
                        <w:w w:val="103"/>
                        <w:sz w:val="20"/>
                      </w:rPr>
                      <w:t>Next</w:t>
                    </w:r>
                    <w:r>
                      <w:rPr>
                        <w:rFonts w:ascii="Times New Roman" w:eastAsia="宋体" w:hAnsi="宋体" w:cs="宋体"/>
                        <w:color w:val="000000"/>
                        <w:w w:val="103"/>
                        <w:sz w:val="20"/>
                      </w:rPr>
                      <w:t>和</w:t>
                    </w:r>
                    <w:r>
                      <w:rPr>
                        <w:rFonts w:ascii="Times New Roman" w:eastAsia="宋体" w:hAnsi="宋体" w:cs="宋体"/>
                        <w:color w:val="000000"/>
                        <w:w w:val="103"/>
                        <w:sz w:val="20"/>
                      </w:rPr>
                      <w:t>Back</w:t>
                    </w:r>
                    <w:r>
                      <w:rPr>
                        <w:rFonts w:ascii="Times New Roman" w:eastAsia="宋体" w:hAnsi="宋体" w:cs="宋体"/>
                        <w:color w:val="000000"/>
                        <w:w w:val="103"/>
                        <w:sz w:val="20"/>
                      </w:rPr>
                      <w:t>按钮在设置页面之间滚动。</w:t>
                    </w:r>
                  </w:p>
                </w:txbxContent>
              </v:textbox>
            </v:shape>
            <w10:anchorlock/>
          </v:group>
        </w:pict>
      </w:r>
    </w:p>
    <w:p w14:paraId="1D974BE5" w14:textId="77777777" w:rsidR="003A70CC" w:rsidRDefault="00FB74A8">
      <w:pPr>
        <w:pBdr>
          <w:top w:val="single" w:sz="0" w:space="31" w:color="FFFFFF"/>
        </w:pBdr>
        <w:spacing w:before="820" w:line="200" w:lineRule="exact"/>
        <w:ind w:left="100" w:right="906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sz w:val="20"/>
        </w:rPr>
        <w:t>23</w:t>
      </w:r>
    </w:p>
    <w:p w14:paraId="50475B1E" w14:textId="77777777" w:rsidR="003A70CC" w:rsidRDefault="00FB74A8">
      <w:pPr>
        <w:pageBreakBefore/>
        <w:spacing w:line="200" w:lineRule="exact"/>
        <w:ind w:left="7500" w:right="6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1"/>
          <w:sz w:val="20"/>
        </w:rPr>
        <w:lastRenderedPageBreak/>
        <w:t>为地图添加内容</w:t>
      </w:r>
    </w:p>
    <w:p w14:paraId="5C7F8050" w14:textId="77777777" w:rsidR="003A70CC" w:rsidRDefault="00FB74A8">
      <w:pPr>
        <w:pBdr>
          <w:top w:val="single" w:sz="0" w:space="21" w:color="FFFFFF"/>
        </w:pBdr>
        <w:spacing w:line="210" w:lineRule="exact"/>
        <w:ind w:left="140" w:right="4740"/>
        <w:jc w:val="left"/>
        <w:sectPr w:rsidR="003A70CC">
          <w:type w:val="continuous"/>
          <w:pgSz w:w="12240" w:h="17760"/>
          <w:pgMar w:top="740" w:right="1380" w:bottom="1440" w:left="1420" w:header="720" w:footer="720" w:gutter="0"/>
          <w:cols w:space="720"/>
        </w:sectPr>
      </w:pPr>
      <w:r>
        <w:rPr>
          <w:rFonts w:ascii="Times New Roman" w:eastAsia="宋体" w:hAnsi="宋体" w:cs="宋体"/>
          <w:color w:val="3E4D53"/>
          <w:w w:val="97"/>
        </w:rPr>
        <w:t>保存预置配置，用于导入</w:t>
      </w:r>
      <w:r>
        <w:rPr>
          <w:rFonts w:ascii="Times New Roman" w:eastAsia="宋体" w:hAnsi="宋体" w:cs="宋体"/>
          <w:color w:val="3E4D53"/>
          <w:w w:val="97"/>
        </w:rPr>
        <w:t>Excel</w:t>
      </w:r>
      <w:r>
        <w:rPr>
          <w:rFonts w:ascii="Times New Roman" w:eastAsia="宋体" w:hAnsi="宋体" w:cs="宋体"/>
          <w:color w:val="3E4D53"/>
          <w:w w:val="97"/>
        </w:rPr>
        <w:t>文件</w:t>
      </w:r>
    </w:p>
    <w:p w14:paraId="226A64EA" w14:textId="77777777" w:rsidR="003A70CC" w:rsidRDefault="00FB74A8">
      <w:pPr>
        <w:pBdr>
          <w:top w:val="single" w:sz="0" w:space="8" w:color="FFFFFF"/>
        </w:pBdr>
        <w:spacing w:line="200" w:lineRule="exact"/>
        <w:ind w:left="380" w:right="1220"/>
        <w:jc w:val="left"/>
      </w:pPr>
      <w:r>
        <w:rPr>
          <w:rFonts w:ascii="Times New Roman" w:eastAsia="宋体" w:hAnsi="宋体" w:cs="宋体"/>
          <w:color w:val="000000"/>
          <w:w w:val="103"/>
          <w:sz w:val="20"/>
        </w:rPr>
        <w:t>1.</w:t>
      </w:r>
      <w:r>
        <w:rPr>
          <w:rFonts w:ascii="Times New Roman" w:eastAsia="宋体" w:hAnsi="宋体" w:cs="宋体"/>
          <w:color w:val="000000"/>
          <w:w w:val="103"/>
          <w:sz w:val="20"/>
        </w:rPr>
        <w:t>在</w:t>
      </w:r>
      <w:r>
        <w:rPr>
          <w:rFonts w:ascii="Times New Roman" w:eastAsia="宋体" w:hAnsi="宋体" w:cs="宋体"/>
          <w:color w:val="000000"/>
          <w:w w:val="103"/>
          <w:sz w:val="20"/>
        </w:rPr>
        <w:t>Excel</w:t>
      </w:r>
      <w:r>
        <w:rPr>
          <w:rFonts w:ascii="Times New Roman" w:eastAsia="宋体" w:hAnsi="宋体" w:cs="宋体"/>
          <w:color w:val="000000"/>
          <w:w w:val="103"/>
          <w:sz w:val="20"/>
        </w:rPr>
        <w:t>数据映射器面板的</w:t>
      </w:r>
      <w:r>
        <w:rPr>
          <w:rFonts w:ascii="Times New Roman" w:eastAsia="宋体" w:hAnsi="宋体" w:cs="宋体"/>
          <w:color w:val="000000"/>
          <w:w w:val="103"/>
          <w:sz w:val="20"/>
        </w:rPr>
        <w:t>Level</w:t>
      </w:r>
      <w:r>
        <w:rPr>
          <w:rFonts w:ascii="Times New Roman" w:eastAsia="宋体" w:hAnsi="宋体" w:cs="宋体"/>
          <w:color w:val="000000"/>
          <w:w w:val="103"/>
          <w:sz w:val="20"/>
        </w:rPr>
        <w:t>页面上，单击“保存预设文件”按钮，</w:t>
      </w:r>
    </w:p>
    <w:p w14:paraId="66AE3567" w14:textId="77777777" w:rsidR="003A70CC" w:rsidRDefault="00FB74A8">
      <w:pPr>
        <w:spacing w:before="60" w:line="200" w:lineRule="exact"/>
        <w:ind w:left="380" w:right="5920"/>
        <w:jc w:val="left"/>
      </w:pPr>
      <w:r>
        <w:rPr>
          <w:rFonts w:ascii="Times New Roman" w:eastAsia="宋体" w:hAnsi="宋体" w:cs="宋体"/>
          <w:color w:val="000000"/>
          <w:w w:val="103"/>
          <w:sz w:val="20"/>
        </w:rPr>
        <w:t>2.</w:t>
      </w:r>
      <w:r>
        <w:rPr>
          <w:rFonts w:ascii="Times New Roman" w:eastAsia="宋体" w:hAnsi="宋体" w:cs="宋体"/>
          <w:color w:val="000000"/>
          <w:w w:val="103"/>
          <w:sz w:val="20"/>
        </w:rPr>
        <w:t>键入预设文件的名称。</w:t>
      </w:r>
    </w:p>
    <w:p w14:paraId="4443ACCD" w14:textId="77777777" w:rsidR="003A70CC" w:rsidRDefault="00FB74A8">
      <w:pPr>
        <w:spacing w:before="80" w:line="200" w:lineRule="exact"/>
        <w:ind w:left="380" w:right="7680"/>
        <w:jc w:val="left"/>
      </w:pPr>
      <w:r>
        <w:rPr>
          <w:rFonts w:ascii="Times New Roman" w:eastAsia="宋体" w:hAnsi="宋体" w:cs="宋体"/>
          <w:color w:val="000000"/>
          <w:w w:val="106"/>
          <w:sz w:val="20"/>
        </w:rPr>
        <w:t>3.</w:t>
      </w:r>
      <w:r>
        <w:rPr>
          <w:rFonts w:ascii="Times New Roman" w:eastAsia="宋体" w:hAnsi="宋体" w:cs="宋体"/>
          <w:color w:val="000000"/>
          <w:w w:val="106"/>
          <w:sz w:val="20"/>
        </w:rPr>
        <w:t>单击</w:t>
      </w:r>
      <w:r>
        <w:rPr>
          <w:rFonts w:ascii="Times New Roman" w:eastAsia="宋体" w:hAnsi="宋体" w:cs="宋体"/>
          <w:color w:val="000000"/>
          <w:w w:val="106"/>
          <w:sz w:val="20"/>
        </w:rPr>
        <w:t>Save</w:t>
      </w:r>
      <w:r>
        <w:rPr>
          <w:rFonts w:ascii="Times New Roman" w:eastAsia="宋体" w:hAnsi="宋体" w:cs="宋体"/>
          <w:color w:val="000000"/>
          <w:w w:val="106"/>
          <w:sz w:val="20"/>
        </w:rPr>
        <w:t>。</w:t>
      </w:r>
    </w:p>
    <w:p w14:paraId="7348FC07" w14:textId="77777777" w:rsidR="003A70CC" w:rsidRDefault="00FB74A8">
      <w:pPr>
        <w:spacing w:before="60" w:line="200" w:lineRule="exact"/>
        <w:ind w:left="740" w:right="560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3"/>
          <w:sz w:val="20"/>
        </w:rPr>
        <w:t>预设的文件扩展名是。</w:t>
      </w:r>
      <w:r>
        <w:rPr>
          <w:rFonts w:ascii="Times New Roman" w:eastAsia="宋体" w:hAnsi="宋体" w:cs="宋体"/>
          <w:color w:val="000000"/>
          <w:w w:val="103"/>
          <w:sz w:val="20"/>
        </w:rPr>
        <w:t>mmxp</w:t>
      </w:r>
      <w:r>
        <w:rPr>
          <w:rFonts w:ascii="Times New Roman" w:eastAsia="宋体" w:hAnsi="宋体" w:cs="宋体"/>
          <w:color w:val="000000"/>
          <w:w w:val="103"/>
          <w:sz w:val="20"/>
        </w:rPr>
        <w:t>。</w:t>
      </w:r>
    </w:p>
    <w:p w14:paraId="51F9844A" w14:textId="77777777" w:rsidR="003A70CC" w:rsidRDefault="00664571">
      <w:pPr>
        <w:pBdr>
          <w:top w:val="single" w:sz="0" w:space="31" w:color="FFFFFF"/>
        </w:pBdr>
        <w:spacing w:before="120" w:line="14" w:lineRule="exact"/>
        <w:sectPr w:rsidR="003A70CC">
          <w:type w:val="continuous"/>
          <w:pgSz w:w="12240" w:h="17760"/>
          <w:pgMar w:top="740" w:right="1380" w:bottom="1440" w:left="1420" w:header="720" w:footer="720" w:gutter="0"/>
          <w:cols w:space="720"/>
        </w:sectPr>
      </w:pPr>
      <w:r>
        <w:pict w14:anchorId="2CC6741C">
          <v:group id="_x0000_s6542" style="width:470pt;height:.4pt;mso-position-horizontal-relative:char;mso-position-vertical-relative:line" coordsize=",8">
            <v:line id="_x0000_s6543" style="position:absolute" from="0,4" to="1000,4" strokeweight=".4pt"/>
            <w10:anchorlock/>
          </v:group>
        </w:pict>
      </w:r>
    </w:p>
    <w:p w14:paraId="6C54EC83" w14:textId="77777777" w:rsidR="003A70CC" w:rsidRDefault="00FB74A8">
      <w:pPr>
        <w:pBdr>
          <w:top w:val="single" w:sz="0" w:space="13" w:color="FFFFFF"/>
        </w:pBdr>
        <w:spacing w:line="220" w:lineRule="exact"/>
        <w:ind w:left="140" w:right="7460"/>
        <w:jc w:val="left"/>
        <w:sectPr w:rsidR="003A70CC">
          <w:type w:val="continuous"/>
          <w:pgSz w:w="12240" w:h="17760"/>
          <w:pgMar w:top="740" w:right="1380" w:bottom="1440" w:left="1420" w:header="720" w:footer="720" w:gutter="0"/>
          <w:cols w:space="720"/>
        </w:sectPr>
      </w:pPr>
      <w:r>
        <w:rPr>
          <w:rFonts w:ascii="Times New Roman" w:eastAsia="宋体" w:hAnsi="宋体" w:cs="宋体"/>
          <w:color w:val="5C6F7B"/>
          <w:w w:val="97"/>
          <w:sz w:val="22"/>
        </w:rPr>
        <w:t>导入</w:t>
      </w:r>
      <w:r>
        <w:rPr>
          <w:rFonts w:ascii="Times New Roman" w:eastAsia="宋体" w:hAnsi="宋体" w:cs="宋体"/>
          <w:color w:val="5C6F7B"/>
          <w:w w:val="97"/>
          <w:sz w:val="22"/>
        </w:rPr>
        <w:t>MPX</w:t>
      </w:r>
      <w:r>
        <w:rPr>
          <w:rFonts w:ascii="Times New Roman" w:eastAsia="宋体" w:hAnsi="宋体" w:cs="宋体"/>
          <w:color w:val="5C6F7B"/>
          <w:w w:val="97"/>
          <w:sz w:val="22"/>
        </w:rPr>
        <w:t>文件</w:t>
      </w:r>
    </w:p>
    <w:p w14:paraId="1102516F" w14:textId="77777777" w:rsidR="003A70CC" w:rsidRDefault="00FB74A8">
      <w:pPr>
        <w:pBdr>
          <w:top w:val="single" w:sz="0" w:space="9" w:color="FFFFFF"/>
        </w:pBdr>
        <w:spacing w:line="320" w:lineRule="exact"/>
        <w:ind w:left="140" w:right="60"/>
        <w:jc w:val="left"/>
      </w:pPr>
      <w:r>
        <w:rPr>
          <w:rFonts w:ascii="Times New Roman" w:eastAsia="宋体" w:hAnsi="宋体" w:cs="宋体"/>
          <w:color w:val="000000"/>
          <w:w w:val="101"/>
          <w:sz w:val="20"/>
        </w:rPr>
        <w:t>您可以将选定的</w:t>
      </w:r>
      <w:r>
        <w:rPr>
          <w:rFonts w:ascii="Times New Roman" w:eastAsia="宋体" w:hAnsi="宋体" w:cs="宋体"/>
          <w:color w:val="000000"/>
          <w:w w:val="101"/>
          <w:sz w:val="20"/>
        </w:rPr>
        <w:t>mpx4.0</w:t>
      </w:r>
      <w:r>
        <w:rPr>
          <w:rFonts w:ascii="Times New Roman" w:eastAsia="宋体" w:hAnsi="宋体" w:cs="宋体"/>
          <w:color w:val="000000"/>
          <w:w w:val="101"/>
          <w:sz w:val="20"/>
        </w:rPr>
        <w:t>文件导入当前地图</w:t>
      </w:r>
      <w:r>
        <w:rPr>
          <w:rFonts w:ascii="Times New Roman" w:eastAsia="宋体" w:hAnsi="宋体" w:cs="宋体"/>
          <w:color w:val="000000"/>
          <w:w w:val="101"/>
          <w:sz w:val="20"/>
        </w:rPr>
        <w:t>(</w:t>
      </w:r>
      <w:r>
        <w:rPr>
          <w:rFonts w:ascii="Times New Roman" w:eastAsia="宋体" w:hAnsi="宋体" w:cs="宋体"/>
          <w:color w:val="000000"/>
          <w:w w:val="101"/>
          <w:sz w:val="20"/>
        </w:rPr>
        <w:t>在选定主题下</w:t>
      </w:r>
      <w:r>
        <w:rPr>
          <w:rFonts w:ascii="Times New Roman" w:eastAsia="宋体" w:hAnsi="宋体" w:cs="宋体"/>
          <w:color w:val="000000"/>
          <w:w w:val="101"/>
          <w:sz w:val="20"/>
        </w:rPr>
        <w:t>)</w:t>
      </w:r>
      <w:r>
        <w:rPr>
          <w:rFonts w:ascii="Times New Roman" w:eastAsia="宋体" w:hAnsi="宋体" w:cs="宋体"/>
          <w:color w:val="000000"/>
          <w:w w:val="101"/>
          <w:sz w:val="20"/>
        </w:rPr>
        <w:t>，也可以创建新的地图</w:t>
      </w:r>
      <w:r>
        <w:rPr>
          <w:rFonts w:ascii="Times New Roman" w:eastAsia="宋体" w:hAnsi="宋体" w:cs="宋体"/>
          <w:color w:val="000000"/>
          <w:w w:val="101"/>
          <w:sz w:val="20"/>
        </w:rPr>
        <w:t>(</w:t>
      </w:r>
      <w:r>
        <w:rPr>
          <w:rFonts w:ascii="Times New Roman" w:eastAsia="宋体" w:hAnsi="宋体" w:cs="宋体"/>
          <w:color w:val="000000"/>
          <w:w w:val="101"/>
          <w:sz w:val="20"/>
        </w:rPr>
        <w:t>如果没有打开的地图</w:t>
      </w:r>
      <w:r>
        <w:rPr>
          <w:rFonts w:ascii="Times New Roman" w:eastAsia="宋体" w:hAnsi="宋体" w:cs="宋体"/>
          <w:color w:val="000000"/>
          <w:w w:val="101"/>
          <w:sz w:val="20"/>
        </w:rPr>
        <w:t>)</w:t>
      </w:r>
      <w:r>
        <w:rPr>
          <w:rFonts w:ascii="Times New Roman" w:eastAsia="宋体" w:hAnsi="宋体" w:cs="宋体"/>
          <w:color w:val="000000"/>
          <w:w w:val="101"/>
          <w:sz w:val="20"/>
        </w:rPr>
        <w:t>。</w:t>
      </w:r>
    </w:p>
    <w:p w14:paraId="20FABBE9" w14:textId="77777777" w:rsidR="003A70CC" w:rsidRDefault="00FB74A8">
      <w:pPr>
        <w:spacing w:before="60" w:line="320" w:lineRule="exact"/>
        <w:ind w:left="140" w:right="28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1"/>
          <w:sz w:val="20"/>
        </w:rPr>
        <w:t>该特性在默认情况下是禁用的。要查看这些选项，请单击“文件”选项卡，单击“选项”，然后单击“加载项”。</w:t>
      </w:r>
    </w:p>
    <w:p w14:paraId="4E07900B" w14:textId="77777777" w:rsidR="003A70CC" w:rsidRDefault="00FB74A8">
      <w:pPr>
        <w:pBdr>
          <w:top w:val="single" w:sz="0" w:space="11" w:color="FFFFFF"/>
        </w:pBdr>
        <w:spacing w:line="210" w:lineRule="exact"/>
        <w:ind w:left="140" w:right="6660"/>
        <w:jc w:val="left"/>
        <w:sectPr w:rsidR="003A70CC">
          <w:type w:val="continuous"/>
          <w:pgSz w:w="12240" w:h="17760"/>
          <w:pgMar w:top="740" w:right="1380" w:bottom="1440" w:left="1420" w:header="720" w:footer="720" w:gutter="0"/>
          <w:cols w:space="720"/>
        </w:sectPr>
      </w:pPr>
      <w:r>
        <w:rPr>
          <w:rFonts w:ascii="Times New Roman" w:eastAsia="宋体" w:hAnsi="宋体" w:cs="宋体"/>
          <w:color w:val="3E4D53"/>
          <w:w w:val="95"/>
        </w:rPr>
        <w:t>准备导入</w:t>
      </w:r>
      <w:r>
        <w:rPr>
          <w:rFonts w:ascii="Times New Roman" w:eastAsia="宋体" w:hAnsi="宋体" w:cs="宋体"/>
          <w:color w:val="3E4D53"/>
          <w:w w:val="95"/>
        </w:rPr>
        <w:t>MPX</w:t>
      </w:r>
      <w:r>
        <w:rPr>
          <w:rFonts w:ascii="Times New Roman" w:eastAsia="宋体" w:hAnsi="宋体" w:cs="宋体"/>
          <w:color w:val="3E4D53"/>
          <w:w w:val="95"/>
        </w:rPr>
        <w:t>文件</w:t>
      </w:r>
    </w:p>
    <w:p w14:paraId="132DCAE5" w14:textId="77777777" w:rsidR="003A70CC" w:rsidRDefault="00FB74A8">
      <w:pPr>
        <w:pBdr>
          <w:top w:val="single" w:sz="0" w:space="8" w:color="FFFFFF"/>
        </w:pBdr>
        <w:spacing w:line="327" w:lineRule="exact"/>
        <w:ind w:left="720" w:right="120" w:hanging="340"/>
      </w:pPr>
      <w:r>
        <w:rPr>
          <w:rFonts w:ascii="Times New Roman" w:eastAsia="宋体" w:hAnsi="宋体" w:cs="宋体"/>
          <w:color w:val="000000"/>
          <w:w w:val="102"/>
          <w:sz w:val="20"/>
        </w:rPr>
        <w:t>•如果你导入任务依赖关系，并且你希望在地图上有许多这样的关系，你可能想设置关系的默认格式为浅色和细线。您也可以在导入后执行此操作。</w:t>
      </w:r>
    </w:p>
    <w:p w14:paraId="5ECD5EF3" w14:textId="77777777" w:rsidR="003A70CC" w:rsidRDefault="003A70CC">
      <w:pPr>
        <w:spacing w:line="14" w:lineRule="exact"/>
        <w:sectPr w:rsidR="003A70CC">
          <w:type w:val="continuous"/>
          <w:pgSz w:w="12240" w:h="17760"/>
          <w:pgMar w:top="740" w:right="1380" w:bottom="1440" w:left="1420" w:header="720" w:footer="720" w:gutter="0"/>
          <w:cols w:space="720"/>
        </w:sectPr>
      </w:pPr>
    </w:p>
    <w:p w14:paraId="07C06D1E" w14:textId="77777777" w:rsidR="003A70CC" w:rsidRDefault="00FB74A8">
      <w:pPr>
        <w:pBdr>
          <w:top w:val="single" w:sz="0" w:space="11" w:color="FFFFFF"/>
        </w:pBdr>
        <w:spacing w:line="210" w:lineRule="exact"/>
        <w:ind w:left="140" w:right="8240"/>
        <w:jc w:val="left"/>
        <w:sectPr w:rsidR="003A70CC">
          <w:type w:val="continuous"/>
          <w:pgSz w:w="12240" w:h="17760"/>
          <w:pgMar w:top="740" w:right="1380" w:bottom="1440" w:left="1420" w:header="720" w:footer="720" w:gutter="0"/>
          <w:cols w:space="720"/>
        </w:sectPr>
      </w:pPr>
      <w:r>
        <w:rPr>
          <w:rFonts w:ascii="Times New Roman" w:eastAsia="宋体" w:hAnsi="宋体" w:cs="宋体"/>
          <w:color w:val="3E4D53"/>
          <w:w w:val="91"/>
        </w:rPr>
        <w:t>MPX</w:t>
      </w:r>
      <w:r>
        <w:rPr>
          <w:rFonts w:ascii="Times New Roman" w:eastAsia="宋体" w:hAnsi="宋体" w:cs="宋体"/>
          <w:color w:val="3E4D53"/>
          <w:w w:val="91"/>
        </w:rPr>
        <w:t>进口</w:t>
      </w:r>
    </w:p>
    <w:p w14:paraId="7C26CD65" w14:textId="77777777" w:rsidR="003A70CC" w:rsidRDefault="00FB74A8">
      <w:pPr>
        <w:pBdr>
          <w:top w:val="single" w:sz="0" w:space="8" w:color="FFFFFF"/>
        </w:pBdr>
        <w:spacing w:line="200" w:lineRule="exact"/>
        <w:ind w:left="380" w:right="320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sz w:val="20"/>
        </w:rPr>
        <w:t>1.</w:t>
      </w:r>
      <w:r>
        <w:rPr>
          <w:rFonts w:ascii="Times New Roman" w:eastAsia="宋体" w:hAnsi="宋体" w:cs="宋体"/>
          <w:color w:val="000000"/>
          <w:sz w:val="20"/>
        </w:rPr>
        <w:t>单击“文件”页签，单击“导入”，然后单击“导入</w:t>
      </w:r>
      <w:r>
        <w:rPr>
          <w:rFonts w:ascii="Times New Roman" w:eastAsia="宋体" w:hAnsi="宋体" w:cs="宋体"/>
          <w:color w:val="000000"/>
          <w:sz w:val="20"/>
        </w:rPr>
        <w:t>MPX</w:t>
      </w:r>
      <w:r>
        <w:rPr>
          <w:rFonts w:ascii="Times New Roman" w:eastAsia="宋体" w:hAnsi="宋体" w:cs="宋体"/>
          <w:color w:val="000000"/>
          <w:sz w:val="20"/>
        </w:rPr>
        <w:t>文件”。</w:t>
      </w:r>
    </w:p>
    <w:p w14:paraId="77A2900D" w14:textId="77777777" w:rsidR="003A70CC" w:rsidRDefault="00664571">
      <w:pPr>
        <w:pBdr>
          <w:top w:val="single" w:sz="0" w:space="1" w:color="FFFFFF"/>
        </w:pBdr>
        <w:ind w:left="740"/>
        <w:sectPr w:rsidR="003A70CC">
          <w:type w:val="continuous"/>
          <w:pgSz w:w="12240" w:h="17760"/>
          <w:pgMar w:top="740" w:right="1380" w:bottom="1440" w:left="1420" w:header="720" w:footer="720" w:gutter="0"/>
          <w:cols w:space="720"/>
        </w:sectPr>
      </w:pPr>
      <w:r>
        <w:pict w14:anchorId="2E060593">
          <v:group id="_x0000_s6539" style="width:434pt;height:52pt;mso-position-horizontal-relative:char;mso-position-vertical-relative:line" coordsize="8680,1040">
            <v:shape id="_x0000_s6541" style="position:absolute;width:8680;height:1040;mso-width-relative:margin;mso-height-relative:margin" coordsize="8680,1040" o:spt="100" adj="0,,0" path="">
              <v:stroke joinstyle="round"/>
              <v:imagedata r:id="rId58" o:title="image53"/>
              <v:formulas/>
              <v:path o:connecttype="segments"/>
              <o:lock v:ext="edit" aspectratio="t"/>
            </v:shape>
            <v:shape id="_x0000_s6540" style="position:absolute;left:120;top:40;width:8380;height:960;mso-width-relative:margin;mso-height-relative:margin" coordsize="8680,1040" o:spt="100" adj="0,,0" path="" stroked="f">
              <v:stroke joinstyle="round"/>
              <v:formulas/>
              <v:path o:connecttype="segments"/>
              <o:lock v:ext="edit" aspectratio="t"/>
              <v:textbox inset="0,0,0,0">
                <w:txbxContent>
                  <w:p w14:paraId="665AC6B9" w14:textId="77777777" w:rsidR="003A70CC" w:rsidRDefault="00FB74A8">
                    <w:pPr>
                      <w:spacing w:line="149" w:lineRule="exact"/>
                      <w:ind w:left="180" w:right="7300"/>
                    </w:pPr>
                    <w:r>
                      <w:rPr>
                        <w:rFonts w:ascii="Times New Roman" w:eastAsia="宋体" w:hAnsi="宋体" w:cs="宋体"/>
                        <w:color w:val="E41B23"/>
                        <w:w w:val="99"/>
                        <w:sz w:val="18"/>
                      </w:rPr>
                      <w:t>阅读笔记</w:t>
                    </w:r>
                  </w:p>
                  <w:p w14:paraId="43869773" w14:textId="77777777" w:rsidR="003A70CC" w:rsidRDefault="00FB74A8">
                    <w:pPr>
                      <w:spacing w:before="80" w:line="310" w:lineRule="exact"/>
                    </w:pPr>
                    <w:r>
                      <w:rPr>
                        <w:rFonts w:ascii="Times New Roman" w:eastAsia="宋体" w:hAnsi="宋体" w:cs="宋体"/>
                        <w:color w:val="000000"/>
                        <w:w w:val="103"/>
                        <w:sz w:val="20"/>
                      </w:rPr>
                      <w:t>如果没有看到此选项，请检查是否安装并启用了相应的加载项。</w:t>
                    </w:r>
                  </w:p>
                </w:txbxContent>
              </v:textbox>
            </v:shape>
            <w10:anchorlock/>
          </v:group>
        </w:pict>
      </w:r>
    </w:p>
    <w:p w14:paraId="327D465F" w14:textId="77777777" w:rsidR="003A70CC" w:rsidRDefault="00FB74A8">
      <w:pPr>
        <w:pBdr>
          <w:top w:val="single" w:sz="0" w:space="1" w:color="FFFFFF"/>
        </w:pBdr>
        <w:spacing w:line="200" w:lineRule="exact"/>
        <w:ind w:left="380" w:right="3880"/>
        <w:jc w:val="left"/>
      </w:pPr>
      <w:r>
        <w:rPr>
          <w:rFonts w:ascii="Times New Roman" w:eastAsia="宋体" w:hAnsi="宋体" w:cs="宋体"/>
          <w:color w:val="000000"/>
          <w:w w:val="102"/>
          <w:sz w:val="20"/>
        </w:rPr>
        <w:t>2.</w:t>
      </w:r>
      <w:r>
        <w:rPr>
          <w:rFonts w:ascii="Times New Roman" w:eastAsia="宋体" w:hAnsi="宋体" w:cs="宋体"/>
          <w:color w:val="000000"/>
          <w:w w:val="102"/>
          <w:sz w:val="20"/>
        </w:rPr>
        <w:t>在选择位置对话框中，执行以下操作之一</w:t>
      </w:r>
      <w:r>
        <w:rPr>
          <w:rFonts w:ascii="Times New Roman" w:eastAsia="宋体" w:hAnsi="宋体" w:cs="宋体"/>
          <w:color w:val="000000"/>
          <w:w w:val="102"/>
          <w:sz w:val="20"/>
        </w:rPr>
        <w:t>:</w:t>
      </w:r>
    </w:p>
    <w:p w14:paraId="0B0189E6" w14:textId="77777777" w:rsidR="003A70CC" w:rsidRDefault="00FB74A8">
      <w:pPr>
        <w:spacing w:before="60" w:line="200" w:lineRule="exact"/>
        <w:ind w:left="720" w:right="4240"/>
        <w:jc w:val="left"/>
      </w:pPr>
      <w:r>
        <w:rPr>
          <w:rFonts w:ascii="Times New Roman" w:eastAsia="宋体" w:hAnsi="宋体" w:cs="宋体"/>
          <w:color w:val="000000"/>
          <w:sz w:val="20"/>
        </w:rPr>
        <w:t>•要在系统中导入文件，选择“本地”。</w:t>
      </w:r>
    </w:p>
    <w:p w14:paraId="5513F8CC" w14:textId="77777777" w:rsidR="003A70CC" w:rsidRDefault="00FB74A8">
      <w:pPr>
        <w:spacing w:before="60" w:line="200" w:lineRule="exact"/>
        <w:ind w:left="720" w:right="2240"/>
        <w:jc w:val="left"/>
      </w:pPr>
      <w:r>
        <w:rPr>
          <w:rFonts w:ascii="Times New Roman" w:eastAsia="宋体" w:hAnsi="宋体" w:cs="宋体"/>
          <w:color w:val="000000"/>
          <w:w w:val="102"/>
          <w:sz w:val="20"/>
        </w:rPr>
        <w:t>•导入存储在云存储服务中的文件，请选择云存储服务。</w:t>
      </w:r>
    </w:p>
    <w:p w14:paraId="7A3C8572" w14:textId="77777777" w:rsidR="003A70CC" w:rsidRDefault="00FB74A8">
      <w:pPr>
        <w:spacing w:before="80" w:line="200" w:lineRule="exact"/>
        <w:ind w:left="360" w:right="4940"/>
        <w:jc w:val="left"/>
      </w:pPr>
      <w:r>
        <w:rPr>
          <w:rFonts w:ascii="Times New Roman" w:eastAsia="宋体" w:hAnsi="宋体" w:cs="宋体"/>
          <w:color w:val="000000"/>
          <w:w w:val="99"/>
          <w:sz w:val="20"/>
        </w:rPr>
        <w:t>3.</w:t>
      </w:r>
      <w:r>
        <w:rPr>
          <w:rFonts w:ascii="Times New Roman" w:eastAsia="宋体" w:hAnsi="宋体" w:cs="宋体"/>
          <w:color w:val="000000"/>
          <w:w w:val="99"/>
          <w:sz w:val="20"/>
        </w:rPr>
        <w:t>在对话框中，选择要导入的</w:t>
      </w:r>
      <w:r>
        <w:rPr>
          <w:rFonts w:ascii="Times New Roman" w:eastAsia="宋体" w:hAnsi="宋体" w:cs="宋体"/>
          <w:color w:val="000000"/>
          <w:w w:val="99"/>
          <w:sz w:val="20"/>
        </w:rPr>
        <w:t>MPX</w:t>
      </w:r>
      <w:r>
        <w:rPr>
          <w:rFonts w:ascii="Times New Roman" w:eastAsia="宋体" w:hAnsi="宋体" w:cs="宋体"/>
          <w:color w:val="000000"/>
          <w:w w:val="99"/>
          <w:sz w:val="20"/>
        </w:rPr>
        <w:t>文件。</w:t>
      </w:r>
    </w:p>
    <w:p w14:paraId="7ED8505C" w14:textId="77777777" w:rsidR="003A70CC" w:rsidRDefault="00FB74A8">
      <w:pPr>
        <w:spacing w:before="60" w:line="200" w:lineRule="exact"/>
        <w:ind w:left="380" w:right="372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3"/>
          <w:sz w:val="20"/>
        </w:rPr>
        <w:t>4.</w:t>
      </w:r>
      <w:r>
        <w:rPr>
          <w:rFonts w:ascii="Times New Roman" w:eastAsia="宋体" w:hAnsi="宋体" w:cs="宋体"/>
          <w:color w:val="000000"/>
          <w:w w:val="103"/>
          <w:sz w:val="20"/>
        </w:rPr>
        <w:t>在</w:t>
      </w:r>
      <w:r>
        <w:rPr>
          <w:rFonts w:ascii="Times New Roman" w:eastAsia="宋体" w:hAnsi="宋体" w:cs="宋体"/>
          <w:color w:val="000000"/>
          <w:w w:val="103"/>
          <w:sz w:val="20"/>
        </w:rPr>
        <w:t>MPX</w:t>
      </w:r>
      <w:r>
        <w:rPr>
          <w:rFonts w:ascii="Times New Roman" w:eastAsia="宋体" w:hAnsi="宋体" w:cs="宋体"/>
          <w:color w:val="000000"/>
          <w:w w:val="103"/>
          <w:sz w:val="20"/>
        </w:rPr>
        <w:t>导入设置对话框中进行选择。</w:t>
      </w:r>
    </w:p>
    <w:p w14:paraId="4B8FD3A1" w14:textId="77777777" w:rsidR="003A70CC" w:rsidRDefault="00664571">
      <w:pPr>
        <w:pBdr>
          <w:top w:val="single" w:sz="0" w:space="1" w:color="FFFFFF"/>
        </w:pBdr>
        <w:ind w:left="740"/>
        <w:sectPr w:rsidR="003A70CC">
          <w:type w:val="continuous"/>
          <w:pgSz w:w="12240" w:h="17760"/>
          <w:pgMar w:top="740" w:right="1380" w:bottom="1440" w:left="1420" w:header="720" w:footer="720" w:gutter="0"/>
          <w:cols w:space="720"/>
        </w:sectPr>
      </w:pPr>
      <w:r>
        <w:pict w14:anchorId="734DC94C">
          <v:group id="_x0000_s6536" style="width:434pt;height:34pt;mso-position-horizontal-relative:char;mso-position-vertical-relative:line" coordsize="8680,680">
            <v:shape id="_x0000_s6538" style="position:absolute;width:8680;height:680;mso-width-relative:margin;mso-height-relative:margin" coordsize="8680,680" o:spt="100" adj="0,,0" path="">
              <v:stroke joinstyle="round"/>
              <v:imagedata r:id="rId59" o:title="image54"/>
              <v:formulas/>
              <v:path o:connecttype="segments"/>
              <o:lock v:ext="edit" aspectratio="t"/>
            </v:shape>
            <v:shape id="_x0000_s6537" style="position:absolute;left:120;top:40;width:4940;height:620;mso-width-relative:margin;mso-height-relative:margin" coordsize="8680,680" o:spt="100" adj="0,,0" path="" stroked="f">
              <v:stroke joinstyle="round"/>
              <v:formulas/>
              <v:path o:connecttype="segments"/>
              <o:lock v:ext="edit" aspectratio="t"/>
              <v:textbox inset="0,0,0,0">
                <w:txbxContent>
                  <w:p w14:paraId="77E7689A" w14:textId="77777777" w:rsidR="003A70CC" w:rsidRDefault="00FB74A8">
                    <w:pPr>
                      <w:spacing w:line="149" w:lineRule="exact"/>
                      <w:ind w:left="180" w:right="3860"/>
                      <w:jc w:val="left"/>
                    </w:pPr>
                    <w:r>
                      <w:rPr>
                        <w:rFonts w:ascii="Times New Roman" w:eastAsia="宋体" w:hAnsi="宋体" w:cs="宋体"/>
                        <w:color w:val="E41B23"/>
                        <w:w w:val="99"/>
                        <w:sz w:val="18"/>
                      </w:rPr>
                      <w:t>阅读笔记</w:t>
                    </w:r>
                  </w:p>
                  <w:p w14:paraId="03A4CD77" w14:textId="77777777" w:rsidR="003A70CC" w:rsidRDefault="00FB74A8">
                    <w:pPr>
                      <w:spacing w:before="80" w:line="200" w:lineRule="exact"/>
                      <w:jc w:val="left"/>
                    </w:pPr>
                    <w:r>
                      <w:rPr>
                        <w:rFonts w:ascii="Times New Roman" w:eastAsia="宋体" w:hAnsi="宋体" w:cs="宋体"/>
                        <w:color w:val="000000"/>
                        <w:w w:val="97"/>
                        <w:sz w:val="20"/>
                      </w:rPr>
                      <w:t>请注意，如果它是一个大文件，可能需要一段时间来导入。</w:t>
                    </w:r>
                  </w:p>
                </w:txbxContent>
              </v:textbox>
            </v:shape>
            <w10:anchorlock/>
          </v:group>
        </w:pict>
      </w:r>
    </w:p>
    <w:p w14:paraId="67B6AB37" w14:textId="77777777" w:rsidR="003A70CC" w:rsidRDefault="00664571">
      <w:pPr>
        <w:pBdr>
          <w:top w:val="single" w:sz="0" w:space="18" w:color="FFFFFF"/>
        </w:pBdr>
        <w:spacing w:line="14" w:lineRule="exact"/>
        <w:ind w:left="120"/>
        <w:sectPr w:rsidR="003A70CC">
          <w:type w:val="continuous"/>
          <w:pgSz w:w="12240" w:h="17760"/>
          <w:pgMar w:top="740" w:right="1380" w:bottom="1440" w:left="1420" w:header="720" w:footer="720" w:gutter="0"/>
          <w:cols w:space="720"/>
        </w:sectPr>
      </w:pPr>
      <w:r>
        <w:pict w14:anchorId="7BB3A204">
          <v:group id="_x0000_s6534" style="width:464pt;height:.4pt;mso-position-horizontal-relative:char;mso-position-vertical-relative:line" coordsize=",8">
            <v:line id="_x0000_s6535" style="position:absolute" from="0,4" to="1000,4" strokeweight=".4pt"/>
            <w10:anchorlock/>
          </v:group>
        </w:pict>
      </w:r>
    </w:p>
    <w:p w14:paraId="65D3541D" w14:textId="77777777" w:rsidR="003A70CC" w:rsidRDefault="00FB74A8">
      <w:pPr>
        <w:pBdr>
          <w:top w:val="single" w:sz="0" w:space="14" w:color="FFFFFF"/>
        </w:pBdr>
        <w:spacing w:line="220" w:lineRule="exact"/>
        <w:ind w:left="140" w:right="7320"/>
        <w:jc w:val="left"/>
        <w:sectPr w:rsidR="003A70CC">
          <w:type w:val="continuous"/>
          <w:pgSz w:w="12240" w:h="17760"/>
          <w:pgMar w:top="740" w:right="1380" w:bottom="1440" w:left="1420" w:header="720" w:footer="720" w:gutter="0"/>
          <w:cols w:space="720"/>
        </w:sectPr>
      </w:pPr>
      <w:r>
        <w:rPr>
          <w:rFonts w:ascii="Times New Roman" w:eastAsia="宋体" w:hAnsi="宋体" w:cs="宋体"/>
          <w:color w:val="5C6F7B"/>
          <w:w w:val="98"/>
          <w:sz w:val="22"/>
        </w:rPr>
        <w:t>导入</w:t>
      </w:r>
      <w:r>
        <w:rPr>
          <w:rFonts w:ascii="Times New Roman" w:eastAsia="宋体" w:hAnsi="宋体" w:cs="宋体"/>
          <w:color w:val="5C6F7B"/>
          <w:w w:val="98"/>
          <w:sz w:val="22"/>
        </w:rPr>
        <w:t>OPML</w:t>
      </w:r>
      <w:r>
        <w:rPr>
          <w:rFonts w:ascii="Times New Roman" w:eastAsia="宋体" w:hAnsi="宋体" w:cs="宋体"/>
          <w:color w:val="5C6F7B"/>
          <w:w w:val="98"/>
          <w:sz w:val="22"/>
        </w:rPr>
        <w:t>文件</w:t>
      </w:r>
    </w:p>
    <w:p w14:paraId="774ED564" w14:textId="77777777" w:rsidR="003A70CC" w:rsidRDefault="00664571">
      <w:pPr>
        <w:pBdr>
          <w:top w:val="single" w:sz="0" w:space="9" w:color="FFFFFF"/>
        </w:pBdr>
        <w:ind w:left="140"/>
        <w:sectPr w:rsidR="003A70CC">
          <w:type w:val="continuous"/>
          <w:pgSz w:w="12240" w:h="17760"/>
          <w:pgMar w:top="740" w:right="1380" w:bottom="1440" w:left="1420" w:header="720" w:footer="720" w:gutter="0"/>
          <w:cols w:space="720"/>
        </w:sectPr>
      </w:pPr>
      <w:r>
        <w:pict w14:anchorId="108AA48B">
          <v:group id="_x0000_s6531" style="width:255pt;height:30pt;mso-position-horizontal-relative:char;mso-position-vertical-relative:line" coordsize="5100,600">
            <v:shape id="_x0000_s6533" style="position:absolute;width:5100;height:600;mso-width-relative:margin;mso-height-relative:margin" coordsize="5100,600" o:spt="100" adj="0,,0" path="" stroked="f">
              <v:stroke joinstyle="round"/>
              <v:formulas/>
              <v:path o:connecttype="segments"/>
              <o:lock v:ext="edit" aspectratio="t"/>
              <v:textbox inset="0,0,0,0">
                <w:txbxContent>
                  <w:p w14:paraId="79414202" w14:textId="77777777" w:rsidR="003A70CC" w:rsidRDefault="00FB74A8">
                    <w:pPr>
                      <w:spacing w:line="290" w:lineRule="exact"/>
                      <w:ind w:left="300" w:hanging="300"/>
                      <w:jc w:val="left"/>
                    </w:pPr>
                    <w:r>
                      <w:rPr>
                        <w:rFonts w:ascii="Times New Roman" w:eastAsia="宋体" w:hAnsi="宋体" w:cs="宋体"/>
                        <w:color w:val="000000"/>
                        <w:sz w:val="20"/>
                      </w:rPr>
                      <w:t>您可以导入</w:t>
                    </w:r>
                    <w:r>
                      <w:rPr>
                        <w:rFonts w:ascii="Times New Roman" w:eastAsia="宋体" w:hAnsi="宋体" w:cs="宋体"/>
                        <w:color w:val="000000"/>
                        <w:sz w:val="20"/>
                      </w:rPr>
                      <w:t>OPML</w:t>
                    </w:r>
                    <w:r>
                      <w:rPr>
                        <w:rFonts w:ascii="Times New Roman" w:eastAsia="宋体" w:hAnsi="宋体" w:cs="宋体"/>
                        <w:color w:val="000000"/>
                        <w:sz w:val="20"/>
                      </w:rPr>
                      <w:t>文档来创建新的映射。</w:t>
                    </w:r>
                    <w:r>
                      <w:rPr>
                        <w:rFonts w:ascii="Times New Roman" w:eastAsia="宋体" w:hAnsi="宋体" w:cs="宋体"/>
                        <w:color w:val="E41B23"/>
                        <w:sz w:val="18"/>
                      </w:rPr>
                      <w:t>阅读笔记</w:t>
                    </w:r>
                  </w:p>
                </w:txbxContent>
              </v:textbox>
            </v:shape>
            <v:shape id="_x0000_s6532" style="position:absolute;top:300;width:1180;height:300;mso-width-relative:margin;mso-height-relative:margin" coordsize="5100,600" o:spt="100" adj="0,,0" path="">
              <v:stroke joinstyle="round"/>
              <v:imagedata r:id="rId60" o:title="image55"/>
              <v:formulas/>
              <v:path o:connecttype="segments"/>
              <o:lock v:ext="edit" aspectratio="t"/>
            </v:shape>
            <w10:anchorlock/>
          </v:group>
        </w:pict>
      </w:r>
    </w:p>
    <w:p w14:paraId="265D5D02" w14:textId="77777777" w:rsidR="003A70CC" w:rsidRDefault="00FB74A8">
      <w:pPr>
        <w:pBdr>
          <w:top w:val="single" w:sz="0" w:space="31" w:color="FFFFFF"/>
        </w:pBdr>
        <w:spacing w:before="120" w:line="200" w:lineRule="exact"/>
        <w:ind w:left="9140" w:right="4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10"/>
          <w:sz w:val="20"/>
        </w:rPr>
        <w:t>24</w:t>
      </w:r>
    </w:p>
    <w:p w14:paraId="66C5DCFB" w14:textId="456141B4" w:rsidR="003A70CC" w:rsidRDefault="00C368D6">
      <w:pPr>
        <w:pageBreakBefore/>
        <w:spacing w:line="200" w:lineRule="exact"/>
        <w:ind w:left="140" w:right="700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4FBB7F6B" w14:textId="77777777" w:rsidR="003A70CC" w:rsidRDefault="00FB74A8">
      <w:pPr>
        <w:pBdr>
          <w:top w:val="single" w:sz="0" w:space="21" w:color="FFFFFF"/>
        </w:pBdr>
        <w:spacing w:line="320" w:lineRule="exact"/>
        <w:ind w:left="140" w:right="34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1"/>
          <w:sz w:val="20"/>
        </w:rPr>
        <w:t>任何</w:t>
      </w:r>
      <w:r>
        <w:rPr>
          <w:rFonts w:ascii="Times New Roman" w:eastAsia="宋体" w:hAnsi="宋体" w:cs="宋体"/>
          <w:color w:val="000000"/>
          <w:w w:val="101"/>
          <w:sz w:val="20"/>
        </w:rPr>
        <w:t>MindManager</w:t>
      </w:r>
      <w:r>
        <w:rPr>
          <w:rFonts w:ascii="Times New Roman" w:eastAsia="宋体" w:hAnsi="宋体" w:cs="宋体"/>
          <w:color w:val="000000"/>
          <w:w w:val="101"/>
          <w:sz w:val="20"/>
        </w:rPr>
        <w:t>不支持的</w:t>
      </w:r>
      <w:r>
        <w:rPr>
          <w:rFonts w:ascii="Times New Roman" w:eastAsia="宋体" w:hAnsi="宋体" w:cs="宋体"/>
          <w:color w:val="000000"/>
          <w:w w:val="101"/>
          <w:sz w:val="20"/>
        </w:rPr>
        <w:t>OPML</w:t>
      </w:r>
      <w:r>
        <w:rPr>
          <w:rFonts w:ascii="Times New Roman" w:eastAsia="宋体" w:hAnsi="宋体" w:cs="宋体"/>
          <w:color w:val="000000"/>
          <w:w w:val="101"/>
          <w:sz w:val="20"/>
        </w:rPr>
        <w:t>格式或特性都不会在生成的映射中重新创建。</w:t>
      </w:r>
    </w:p>
    <w:p w14:paraId="67141DD6" w14:textId="77777777" w:rsidR="003A70CC" w:rsidRDefault="00FB74A8">
      <w:pPr>
        <w:pBdr>
          <w:top w:val="single" w:sz="0" w:space="11" w:color="FFFFFF"/>
        </w:pBdr>
        <w:spacing w:line="210" w:lineRule="exact"/>
        <w:ind w:left="140" w:right="8100"/>
        <w:jc w:val="left"/>
        <w:sectPr w:rsidR="003A70CC">
          <w:type w:val="continuous"/>
          <w:pgSz w:w="12240" w:h="17760"/>
          <w:pgMar w:top="740" w:right="1380" w:bottom="1440" w:left="1420" w:header="720" w:footer="720" w:gutter="0"/>
          <w:cols w:space="720"/>
        </w:sectPr>
      </w:pPr>
      <w:r>
        <w:rPr>
          <w:rFonts w:ascii="Times New Roman" w:eastAsia="宋体" w:hAnsi="宋体" w:cs="宋体"/>
          <w:color w:val="3E4D53"/>
          <w:w w:val="93"/>
        </w:rPr>
        <w:t>OPML</w:t>
      </w:r>
      <w:r>
        <w:rPr>
          <w:rFonts w:ascii="Times New Roman" w:eastAsia="宋体" w:hAnsi="宋体" w:cs="宋体"/>
          <w:color w:val="3E4D53"/>
          <w:w w:val="93"/>
        </w:rPr>
        <w:t>进口</w:t>
      </w:r>
    </w:p>
    <w:p w14:paraId="09C97F26" w14:textId="77777777" w:rsidR="003A70CC" w:rsidRDefault="00FB74A8">
      <w:pPr>
        <w:pBdr>
          <w:top w:val="single" w:sz="0" w:space="8" w:color="FFFFFF"/>
        </w:pBdr>
        <w:spacing w:line="200" w:lineRule="exact"/>
        <w:ind w:left="380" w:right="2480"/>
        <w:jc w:val="left"/>
      </w:pPr>
      <w:r>
        <w:rPr>
          <w:rFonts w:ascii="Times New Roman" w:eastAsia="宋体" w:hAnsi="宋体" w:cs="宋体"/>
          <w:color w:val="000000"/>
          <w:w w:val="101"/>
          <w:sz w:val="20"/>
        </w:rPr>
        <w:t>1.</w:t>
      </w:r>
      <w:r>
        <w:rPr>
          <w:rFonts w:ascii="Times New Roman" w:eastAsia="宋体" w:hAnsi="宋体" w:cs="宋体"/>
          <w:color w:val="000000"/>
          <w:w w:val="101"/>
          <w:sz w:val="20"/>
        </w:rPr>
        <w:t>单击“文件”页签，单击“导入”，然后单击“导入</w:t>
      </w:r>
      <w:r>
        <w:rPr>
          <w:rFonts w:ascii="Times New Roman" w:eastAsia="宋体" w:hAnsi="宋体" w:cs="宋体"/>
          <w:color w:val="000000"/>
          <w:w w:val="101"/>
          <w:sz w:val="20"/>
        </w:rPr>
        <w:t>OPML</w:t>
      </w:r>
      <w:r>
        <w:rPr>
          <w:rFonts w:ascii="Times New Roman" w:eastAsia="宋体" w:hAnsi="宋体" w:cs="宋体"/>
          <w:color w:val="000000"/>
          <w:w w:val="101"/>
          <w:sz w:val="20"/>
        </w:rPr>
        <w:t>文档”。</w:t>
      </w:r>
    </w:p>
    <w:p w14:paraId="121F9792" w14:textId="77777777" w:rsidR="003A70CC" w:rsidRDefault="00FB74A8">
      <w:pPr>
        <w:spacing w:before="80" w:line="200" w:lineRule="exact"/>
        <w:ind w:left="380" w:right="3880"/>
        <w:jc w:val="left"/>
      </w:pPr>
      <w:r>
        <w:rPr>
          <w:rFonts w:ascii="Times New Roman" w:eastAsia="宋体" w:hAnsi="宋体" w:cs="宋体"/>
          <w:color w:val="000000"/>
          <w:w w:val="102"/>
          <w:sz w:val="20"/>
        </w:rPr>
        <w:t>2.</w:t>
      </w:r>
      <w:r>
        <w:rPr>
          <w:rFonts w:ascii="Times New Roman" w:eastAsia="宋体" w:hAnsi="宋体" w:cs="宋体"/>
          <w:color w:val="000000"/>
          <w:w w:val="102"/>
          <w:sz w:val="20"/>
        </w:rPr>
        <w:t>在选择位置对话框中，执行以下操作之一</w:t>
      </w:r>
      <w:r>
        <w:rPr>
          <w:rFonts w:ascii="Times New Roman" w:eastAsia="宋体" w:hAnsi="宋体" w:cs="宋体"/>
          <w:color w:val="000000"/>
          <w:w w:val="102"/>
          <w:sz w:val="20"/>
        </w:rPr>
        <w:t>:</w:t>
      </w:r>
    </w:p>
    <w:p w14:paraId="61066972" w14:textId="77777777" w:rsidR="003A70CC" w:rsidRDefault="00FB74A8">
      <w:pPr>
        <w:spacing w:before="60" w:line="200" w:lineRule="exact"/>
        <w:ind w:left="1100" w:right="3880"/>
        <w:jc w:val="left"/>
      </w:pPr>
      <w:r>
        <w:rPr>
          <w:rFonts w:ascii="Times New Roman" w:eastAsia="宋体" w:hAnsi="宋体" w:cs="宋体"/>
          <w:color w:val="000000"/>
          <w:sz w:val="20"/>
        </w:rPr>
        <w:t>•要在系统中导入文件，选择“本地”。</w:t>
      </w:r>
    </w:p>
    <w:p w14:paraId="4E08171A" w14:textId="77777777" w:rsidR="003A70CC" w:rsidRDefault="00FB74A8">
      <w:pPr>
        <w:spacing w:before="80" w:line="200" w:lineRule="exact"/>
        <w:ind w:left="1100" w:right="1880"/>
        <w:jc w:val="left"/>
      </w:pPr>
      <w:r>
        <w:rPr>
          <w:rFonts w:ascii="Times New Roman" w:eastAsia="宋体" w:hAnsi="宋体" w:cs="宋体"/>
          <w:color w:val="000000"/>
          <w:w w:val="102"/>
          <w:sz w:val="20"/>
        </w:rPr>
        <w:t>•导入存储在云存储服务中的文件，请选择云存储服务。</w:t>
      </w:r>
    </w:p>
    <w:p w14:paraId="276B0E5F" w14:textId="77777777" w:rsidR="003A70CC" w:rsidRDefault="00FB74A8">
      <w:pPr>
        <w:spacing w:before="60" w:line="200" w:lineRule="exact"/>
        <w:ind w:left="380" w:right="418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3"/>
          <w:sz w:val="20"/>
        </w:rPr>
        <w:t>3.</w:t>
      </w:r>
      <w:r>
        <w:rPr>
          <w:rFonts w:ascii="Times New Roman" w:eastAsia="宋体" w:hAnsi="宋体" w:cs="宋体"/>
          <w:color w:val="000000"/>
          <w:w w:val="103"/>
          <w:sz w:val="20"/>
        </w:rPr>
        <w:t>在对话框中，选择要导入的</w:t>
      </w:r>
      <w:r>
        <w:rPr>
          <w:rFonts w:ascii="Times New Roman" w:eastAsia="宋体" w:hAnsi="宋体" w:cs="宋体"/>
          <w:color w:val="000000"/>
          <w:w w:val="103"/>
          <w:sz w:val="20"/>
        </w:rPr>
        <w:t>OPML</w:t>
      </w:r>
      <w:r>
        <w:rPr>
          <w:rFonts w:ascii="Times New Roman" w:eastAsia="宋体" w:hAnsi="宋体" w:cs="宋体"/>
          <w:color w:val="000000"/>
          <w:w w:val="103"/>
          <w:sz w:val="20"/>
        </w:rPr>
        <w:t>文档。</w:t>
      </w:r>
    </w:p>
    <w:p w14:paraId="511328C1" w14:textId="77777777" w:rsidR="003A70CC" w:rsidRDefault="00664571">
      <w:pPr>
        <w:ind w:left="740"/>
        <w:sectPr w:rsidR="003A70CC">
          <w:type w:val="continuous"/>
          <w:pgSz w:w="12240" w:h="17760"/>
          <w:pgMar w:top="740" w:right="1380" w:bottom="1440" w:left="1420" w:header="720" w:footer="720" w:gutter="0"/>
          <w:cols w:space="720"/>
        </w:sectPr>
      </w:pPr>
      <w:r>
        <w:pict w14:anchorId="24788FB5">
          <v:group id="_x0000_s6527" style="width:434pt;height:35pt;mso-position-horizontal-relative:char;mso-position-vertical-relative:line" coordsize="8680,700">
            <v:shape id="_x0000_s6530" style="position:absolute;width:8680;height:700;mso-width-relative:margin;mso-height-relative:margin" coordsize="8680,700" o:spt="100" adj="0,,0" path="">
              <v:stroke joinstyle="round"/>
              <v:imagedata r:id="rId61" o:title="image56"/>
              <v:formulas/>
              <v:path o:connecttype="segments"/>
              <o:lock v:ext="edit" aspectratio="t"/>
            </v:shape>
            <v:shape id="_x0000_s6529" style="position:absolute;left:120;top:380;width:4940;height:300;mso-width-relative:margin;mso-height-relative:margin" coordsize="8680,700" o:spt="100" adj="0,,0" path="" stroked="f">
              <v:stroke joinstyle="round"/>
              <v:formulas/>
              <v:path o:connecttype="segments"/>
              <o:lock v:ext="edit" aspectratio="t"/>
              <v:textbox inset="0,0,0,0">
                <w:txbxContent>
                  <w:p w14:paraId="0666BFAE" w14:textId="77777777" w:rsidR="003A70CC" w:rsidRDefault="00FB74A8">
                    <w:pPr>
                      <w:spacing w:line="200" w:lineRule="exact"/>
                      <w:jc w:val="left"/>
                    </w:pPr>
                    <w:r>
                      <w:rPr>
                        <w:rFonts w:ascii="Times New Roman" w:eastAsia="宋体" w:hAnsi="宋体" w:cs="宋体"/>
                        <w:color w:val="000000"/>
                        <w:w w:val="97"/>
                        <w:sz w:val="20"/>
                      </w:rPr>
                      <w:t>请注意，如果它是一个大文件，可能需要一段时间来导入。</w:t>
                    </w:r>
                  </w:p>
                </w:txbxContent>
              </v:textbox>
            </v:shape>
            <v:shape id="_x0000_s6528" style="position:absolute;left:300;top:60;width:880;height:260;mso-width-relative:margin;mso-height-relative:margin" coordsize="8680,700" o:spt="100" adj="0,,0" path="" stroked="f">
              <v:stroke joinstyle="round"/>
              <v:formulas/>
              <v:path o:connecttype="segments"/>
              <o:lock v:ext="edit" aspectratio="t"/>
              <v:textbox inset="0,0,0,0">
                <w:txbxContent>
                  <w:p w14:paraId="1C52F67C"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670F5093" w14:textId="77777777" w:rsidR="003A70CC" w:rsidRDefault="00664571">
      <w:pPr>
        <w:pBdr>
          <w:top w:val="single" w:sz="0" w:space="18" w:color="FFFFFF"/>
        </w:pBdr>
        <w:spacing w:line="14" w:lineRule="exact"/>
        <w:ind w:left="120"/>
        <w:sectPr w:rsidR="003A70CC">
          <w:type w:val="continuous"/>
          <w:pgSz w:w="12240" w:h="17760"/>
          <w:pgMar w:top="740" w:right="1380" w:bottom="1440" w:left="1420" w:header="720" w:footer="720" w:gutter="0"/>
          <w:cols w:space="720"/>
        </w:sectPr>
      </w:pPr>
      <w:r>
        <w:pict w14:anchorId="3BBDC1B2">
          <v:group id="_x0000_s6525" style="width:464pt;height:.4pt;mso-position-horizontal-relative:char;mso-position-vertical-relative:line" coordsize=",8">
            <v:line id="_x0000_s6526" style="position:absolute" from="0,4" to="1000,4" strokeweight=".4pt"/>
            <w10:anchorlock/>
          </v:group>
        </w:pict>
      </w:r>
    </w:p>
    <w:p w14:paraId="5192F6C9" w14:textId="77777777" w:rsidR="003A70CC" w:rsidRDefault="00FB74A8">
      <w:pPr>
        <w:pBdr>
          <w:top w:val="single" w:sz="0" w:space="13" w:color="FFFFFF"/>
        </w:pBdr>
        <w:spacing w:line="220" w:lineRule="exact"/>
        <w:ind w:left="20" w:right="6000"/>
        <w:jc w:val="left"/>
        <w:sectPr w:rsidR="003A70CC">
          <w:type w:val="continuous"/>
          <w:pgSz w:w="12240" w:h="17760"/>
          <w:pgMar w:top="740" w:right="1380" w:bottom="1440" w:left="1420" w:header="720" w:footer="720" w:gutter="0"/>
          <w:cols w:space="720"/>
        </w:sectPr>
      </w:pPr>
      <w:r>
        <w:rPr>
          <w:rFonts w:ascii="Times New Roman" w:eastAsia="宋体" w:hAnsi="宋体" w:cs="宋体"/>
          <w:color w:val="5C6F7B"/>
          <w:w w:val="97"/>
          <w:sz w:val="22"/>
        </w:rPr>
        <w:t>导入</w:t>
      </w:r>
      <w:r>
        <w:rPr>
          <w:rFonts w:ascii="Times New Roman" w:eastAsia="宋体" w:hAnsi="宋体" w:cs="宋体"/>
          <w:color w:val="5C6F7B"/>
          <w:w w:val="97"/>
          <w:sz w:val="22"/>
        </w:rPr>
        <w:t>XMind</w:t>
      </w:r>
      <w:r>
        <w:rPr>
          <w:rFonts w:ascii="Times New Roman" w:eastAsia="宋体" w:hAnsi="宋体" w:cs="宋体"/>
          <w:color w:val="5C6F7B"/>
          <w:w w:val="97"/>
          <w:sz w:val="22"/>
        </w:rPr>
        <w:t>或</w:t>
      </w:r>
      <w:r>
        <w:rPr>
          <w:rFonts w:ascii="Times New Roman" w:eastAsia="宋体" w:hAnsi="宋体" w:cs="宋体"/>
          <w:color w:val="5C6F7B"/>
          <w:w w:val="97"/>
          <w:sz w:val="22"/>
        </w:rPr>
        <w:t>XMind:ZEN</w:t>
      </w:r>
      <w:r>
        <w:rPr>
          <w:rFonts w:ascii="Times New Roman" w:eastAsia="宋体" w:hAnsi="宋体" w:cs="宋体"/>
          <w:color w:val="5C6F7B"/>
          <w:w w:val="97"/>
          <w:sz w:val="22"/>
        </w:rPr>
        <w:t>文件</w:t>
      </w:r>
    </w:p>
    <w:p w14:paraId="0E125FA1" w14:textId="77777777" w:rsidR="003A70CC" w:rsidRDefault="00FB74A8">
      <w:pPr>
        <w:pBdr>
          <w:top w:val="single" w:sz="0" w:space="9" w:color="FFFFFF"/>
        </w:pBdr>
        <w:spacing w:line="320" w:lineRule="exact"/>
        <w:ind w:left="140" w:right="50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sz w:val="20"/>
        </w:rPr>
        <w:t>您可以基于</w:t>
      </w:r>
      <w:r>
        <w:rPr>
          <w:rFonts w:ascii="Times New Roman" w:eastAsia="宋体" w:hAnsi="宋体" w:cs="宋体"/>
          <w:color w:val="000000"/>
          <w:sz w:val="20"/>
        </w:rPr>
        <w:t>XMind</w:t>
      </w:r>
      <w:r>
        <w:rPr>
          <w:rFonts w:ascii="Times New Roman" w:eastAsia="宋体" w:hAnsi="宋体" w:cs="宋体"/>
          <w:color w:val="000000"/>
          <w:sz w:val="20"/>
        </w:rPr>
        <w:t>或</w:t>
      </w:r>
      <w:r>
        <w:rPr>
          <w:rFonts w:ascii="Times New Roman" w:eastAsia="宋体" w:hAnsi="宋体" w:cs="宋体"/>
          <w:color w:val="000000"/>
          <w:sz w:val="20"/>
        </w:rPr>
        <w:t>XMind: ZEN</w:t>
      </w:r>
      <w:r>
        <w:rPr>
          <w:rFonts w:ascii="Times New Roman" w:eastAsia="宋体" w:hAnsi="宋体" w:cs="宋体"/>
          <w:color w:val="000000"/>
          <w:sz w:val="20"/>
        </w:rPr>
        <w:t>文件创建新的地图。</w:t>
      </w:r>
      <w:r>
        <w:rPr>
          <w:rFonts w:ascii="Times New Roman" w:eastAsia="宋体" w:hAnsi="宋体" w:cs="宋体"/>
          <w:color w:val="000000"/>
          <w:sz w:val="20"/>
        </w:rPr>
        <w:t>MindManager</w:t>
      </w:r>
      <w:r>
        <w:rPr>
          <w:rFonts w:ascii="Times New Roman" w:eastAsia="宋体" w:hAnsi="宋体" w:cs="宋体"/>
          <w:color w:val="000000"/>
          <w:sz w:val="20"/>
        </w:rPr>
        <w:t>支持</w:t>
      </w:r>
      <w:r>
        <w:rPr>
          <w:rFonts w:ascii="Times New Roman" w:eastAsia="宋体" w:hAnsi="宋体" w:cs="宋体"/>
          <w:color w:val="000000"/>
          <w:sz w:val="20"/>
        </w:rPr>
        <w:t>XMind 8 update 7</w:t>
      </w:r>
      <w:r>
        <w:rPr>
          <w:rFonts w:ascii="Times New Roman" w:eastAsia="宋体" w:hAnsi="宋体" w:cs="宋体"/>
          <w:color w:val="000000"/>
          <w:sz w:val="20"/>
        </w:rPr>
        <w:t>文件和</w:t>
      </w:r>
      <w:r>
        <w:rPr>
          <w:rFonts w:ascii="Times New Roman" w:eastAsia="宋体" w:hAnsi="宋体" w:cs="宋体"/>
          <w:color w:val="000000"/>
          <w:sz w:val="20"/>
        </w:rPr>
        <w:t>XMind: ZEN</w:t>
      </w:r>
      <w:r>
        <w:rPr>
          <w:rFonts w:ascii="Times New Roman" w:eastAsia="宋体" w:hAnsi="宋体" w:cs="宋体"/>
          <w:color w:val="000000"/>
          <w:sz w:val="20"/>
        </w:rPr>
        <w:t>文件</w:t>
      </w:r>
    </w:p>
    <w:p w14:paraId="71EB5876" w14:textId="77777777" w:rsidR="003A70CC" w:rsidRDefault="00FB74A8">
      <w:pPr>
        <w:pBdr>
          <w:top w:val="single" w:sz="0" w:space="11" w:color="FFFFFF"/>
        </w:pBdr>
        <w:spacing w:line="210" w:lineRule="exact"/>
        <w:ind w:left="140" w:right="7500"/>
        <w:jc w:val="left"/>
        <w:sectPr w:rsidR="003A70CC">
          <w:type w:val="continuous"/>
          <w:pgSz w:w="12240" w:h="17760"/>
          <w:pgMar w:top="740" w:right="1380" w:bottom="1440" w:left="1420" w:header="720" w:footer="720" w:gutter="0"/>
          <w:cols w:space="720"/>
        </w:sectPr>
      </w:pPr>
      <w:r>
        <w:rPr>
          <w:rFonts w:ascii="Times New Roman" w:eastAsia="宋体" w:hAnsi="宋体" w:cs="宋体"/>
          <w:color w:val="3E4D53"/>
          <w:w w:val="92"/>
        </w:rPr>
        <w:t>导入</w:t>
      </w:r>
      <w:r>
        <w:rPr>
          <w:rFonts w:ascii="Times New Roman" w:eastAsia="宋体" w:hAnsi="宋体" w:cs="宋体"/>
          <w:color w:val="3E4D53"/>
          <w:w w:val="92"/>
        </w:rPr>
        <w:t>XMind</w:t>
      </w:r>
      <w:r>
        <w:rPr>
          <w:rFonts w:ascii="Times New Roman" w:eastAsia="宋体" w:hAnsi="宋体" w:cs="宋体"/>
          <w:color w:val="3E4D53"/>
          <w:w w:val="92"/>
        </w:rPr>
        <w:t>文件</w:t>
      </w:r>
    </w:p>
    <w:p w14:paraId="6CAD90D0" w14:textId="77777777" w:rsidR="003A70CC" w:rsidRDefault="00FB74A8">
      <w:pPr>
        <w:pBdr>
          <w:top w:val="single" w:sz="0" w:space="17" w:color="FFFFFF"/>
        </w:pBdr>
        <w:spacing w:line="200" w:lineRule="exact"/>
        <w:ind w:left="380" w:right="3060"/>
        <w:jc w:val="left"/>
      </w:pPr>
      <w:r>
        <w:rPr>
          <w:rFonts w:ascii="Times New Roman" w:eastAsia="宋体" w:hAnsi="宋体" w:cs="宋体"/>
          <w:color w:val="000000"/>
          <w:w w:val="99"/>
          <w:sz w:val="20"/>
        </w:rPr>
        <w:t>1.</w:t>
      </w:r>
      <w:r>
        <w:rPr>
          <w:rFonts w:ascii="Times New Roman" w:eastAsia="宋体" w:hAnsi="宋体" w:cs="宋体"/>
          <w:color w:val="000000"/>
          <w:w w:val="99"/>
          <w:sz w:val="20"/>
        </w:rPr>
        <w:t>单击</w:t>
      </w:r>
      <w:r>
        <w:rPr>
          <w:rFonts w:ascii="Times New Roman" w:eastAsia="宋体" w:hAnsi="宋体" w:cs="宋体"/>
          <w:color w:val="000000"/>
          <w:w w:val="99"/>
          <w:sz w:val="20"/>
        </w:rPr>
        <w:t>File</w:t>
      </w:r>
      <w:r>
        <w:rPr>
          <w:rFonts w:ascii="Times New Roman" w:eastAsia="宋体" w:hAnsi="宋体" w:cs="宋体"/>
          <w:color w:val="000000"/>
          <w:w w:val="99"/>
          <w:sz w:val="20"/>
        </w:rPr>
        <w:t>选项卡，单击</w:t>
      </w:r>
      <w:r>
        <w:rPr>
          <w:rFonts w:ascii="Times New Roman" w:eastAsia="宋体" w:hAnsi="宋体" w:cs="宋体"/>
          <w:color w:val="000000"/>
          <w:w w:val="99"/>
          <w:sz w:val="20"/>
        </w:rPr>
        <w:t>Import</w:t>
      </w:r>
      <w:r>
        <w:rPr>
          <w:rFonts w:ascii="Times New Roman" w:eastAsia="宋体" w:hAnsi="宋体" w:cs="宋体"/>
          <w:color w:val="000000"/>
          <w:w w:val="99"/>
          <w:sz w:val="20"/>
        </w:rPr>
        <w:t>，然后单击</w:t>
      </w:r>
      <w:r>
        <w:rPr>
          <w:rFonts w:ascii="Times New Roman" w:eastAsia="宋体" w:hAnsi="宋体" w:cs="宋体"/>
          <w:color w:val="000000"/>
          <w:w w:val="99"/>
          <w:sz w:val="20"/>
        </w:rPr>
        <w:t>Import XMind File</w:t>
      </w:r>
      <w:r>
        <w:rPr>
          <w:rFonts w:ascii="Times New Roman" w:eastAsia="宋体" w:hAnsi="宋体" w:cs="宋体"/>
          <w:color w:val="000000"/>
          <w:w w:val="99"/>
          <w:sz w:val="20"/>
        </w:rPr>
        <w:t>。</w:t>
      </w:r>
    </w:p>
    <w:p w14:paraId="599975C5" w14:textId="77777777" w:rsidR="003A70CC" w:rsidRDefault="00FB74A8">
      <w:pPr>
        <w:spacing w:before="80" w:line="200" w:lineRule="exact"/>
        <w:ind w:left="380" w:right="3880"/>
        <w:jc w:val="left"/>
      </w:pPr>
      <w:r>
        <w:rPr>
          <w:rFonts w:ascii="Times New Roman" w:eastAsia="宋体" w:hAnsi="宋体" w:cs="宋体"/>
          <w:color w:val="000000"/>
          <w:w w:val="102"/>
          <w:sz w:val="20"/>
        </w:rPr>
        <w:t>2.</w:t>
      </w:r>
      <w:r>
        <w:rPr>
          <w:rFonts w:ascii="Times New Roman" w:eastAsia="宋体" w:hAnsi="宋体" w:cs="宋体"/>
          <w:color w:val="000000"/>
          <w:w w:val="102"/>
          <w:sz w:val="20"/>
        </w:rPr>
        <w:t>在选择位置对话框中，执行以下操作之一</w:t>
      </w:r>
      <w:r>
        <w:rPr>
          <w:rFonts w:ascii="Times New Roman" w:eastAsia="宋体" w:hAnsi="宋体" w:cs="宋体"/>
          <w:color w:val="000000"/>
          <w:w w:val="102"/>
          <w:sz w:val="20"/>
        </w:rPr>
        <w:t>:</w:t>
      </w:r>
    </w:p>
    <w:p w14:paraId="6F47EA4B" w14:textId="77777777" w:rsidR="003A70CC" w:rsidRDefault="00FB74A8">
      <w:pPr>
        <w:spacing w:before="60" w:line="200" w:lineRule="exact"/>
        <w:ind w:left="720" w:right="4240"/>
        <w:jc w:val="left"/>
      </w:pPr>
      <w:r>
        <w:rPr>
          <w:rFonts w:ascii="Times New Roman" w:eastAsia="宋体" w:hAnsi="宋体" w:cs="宋体"/>
          <w:color w:val="000000"/>
          <w:sz w:val="20"/>
        </w:rPr>
        <w:t>•要在系统中导入文件，选择“本地”。</w:t>
      </w:r>
    </w:p>
    <w:p w14:paraId="34F43662" w14:textId="77777777" w:rsidR="003A70CC" w:rsidRDefault="00FB74A8">
      <w:pPr>
        <w:spacing w:before="60" w:line="200" w:lineRule="exact"/>
        <w:ind w:left="720" w:right="2240"/>
        <w:jc w:val="left"/>
      </w:pPr>
      <w:r>
        <w:rPr>
          <w:rFonts w:ascii="Times New Roman" w:eastAsia="宋体" w:hAnsi="宋体" w:cs="宋体"/>
          <w:color w:val="000000"/>
          <w:w w:val="102"/>
          <w:sz w:val="20"/>
        </w:rPr>
        <w:t>•导入存储在云存储服务中的文件，请选择云存储服务。</w:t>
      </w:r>
    </w:p>
    <w:p w14:paraId="17D72040" w14:textId="77777777" w:rsidR="003A70CC" w:rsidRDefault="00FB74A8">
      <w:pPr>
        <w:spacing w:before="60" w:line="201" w:lineRule="exact"/>
        <w:ind w:left="380" w:right="764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5"/>
          <w:sz w:val="20"/>
        </w:rPr>
        <w:t>3.</w:t>
      </w:r>
      <w:r>
        <w:rPr>
          <w:rFonts w:ascii="Times New Roman" w:eastAsia="宋体" w:hAnsi="宋体" w:cs="宋体"/>
          <w:color w:val="000000"/>
          <w:w w:val="105"/>
          <w:sz w:val="20"/>
        </w:rPr>
        <w:t>单击</w:t>
      </w:r>
      <w:r>
        <w:rPr>
          <w:rFonts w:ascii="Times New Roman" w:eastAsia="宋体" w:hAnsi="宋体" w:cs="宋体"/>
          <w:color w:val="000000"/>
          <w:w w:val="105"/>
          <w:sz w:val="20"/>
        </w:rPr>
        <w:t>Open</w:t>
      </w:r>
      <w:r>
        <w:rPr>
          <w:rFonts w:ascii="Times New Roman" w:eastAsia="宋体" w:hAnsi="宋体" w:cs="宋体"/>
          <w:color w:val="000000"/>
          <w:w w:val="105"/>
          <w:sz w:val="20"/>
        </w:rPr>
        <w:t>。</w:t>
      </w:r>
    </w:p>
    <w:p w14:paraId="32FCF824" w14:textId="77777777" w:rsidR="003A70CC" w:rsidRDefault="00FB74A8">
      <w:pPr>
        <w:pBdr>
          <w:top w:val="single" w:sz="0" w:space="11" w:color="FFFFFF"/>
        </w:pBdr>
        <w:spacing w:line="210" w:lineRule="exact"/>
        <w:ind w:left="140" w:right="7580"/>
        <w:jc w:val="left"/>
        <w:sectPr w:rsidR="003A70CC">
          <w:type w:val="continuous"/>
          <w:pgSz w:w="12240" w:h="17760"/>
          <w:pgMar w:top="740" w:right="1380" w:bottom="1440" w:left="1420" w:header="720" w:footer="720" w:gutter="0"/>
          <w:cols w:space="720"/>
        </w:sectPr>
      </w:pPr>
      <w:r>
        <w:rPr>
          <w:rFonts w:ascii="Times New Roman" w:eastAsia="宋体" w:hAnsi="宋体" w:cs="宋体"/>
          <w:color w:val="3E4D53"/>
          <w:w w:val="93"/>
        </w:rPr>
        <w:t>打开一个</w:t>
      </w:r>
      <w:r>
        <w:rPr>
          <w:rFonts w:ascii="Times New Roman" w:eastAsia="宋体" w:hAnsi="宋体" w:cs="宋体"/>
          <w:color w:val="3E4D53"/>
          <w:w w:val="93"/>
        </w:rPr>
        <w:t>XMind</w:t>
      </w:r>
      <w:r>
        <w:rPr>
          <w:rFonts w:ascii="Times New Roman" w:eastAsia="宋体" w:hAnsi="宋体" w:cs="宋体"/>
          <w:color w:val="3E4D53"/>
          <w:w w:val="93"/>
        </w:rPr>
        <w:t>文件</w:t>
      </w:r>
    </w:p>
    <w:p w14:paraId="2DC83C18" w14:textId="77777777" w:rsidR="003A70CC" w:rsidRDefault="00FB74A8">
      <w:pPr>
        <w:pBdr>
          <w:top w:val="single" w:sz="0" w:space="17" w:color="FFFFFF"/>
        </w:pBdr>
        <w:spacing w:line="200" w:lineRule="exact"/>
        <w:ind w:left="380" w:right="6100"/>
        <w:jc w:val="left"/>
      </w:pPr>
      <w:r>
        <w:rPr>
          <w:rFonts w:ascii="Times New Roman" w:eastAsia="宋体" w:hAnsi="宋体" w:cs="宋体"/>
          <w:color w:val="000000"/>
          <w:w w:val="101"/>
          <w:sz w:val="20"/>
        </w:rPr>
        <w:t>1.</w:t>
      </w:r>
      <w:r>
        <w:rPr>
          <w:rFonts w:ascii="Times New Roman" w:eastAsia="宋体" w:hAnsi="宋体" w:cs="宋体"/>
          <w:color w:val="000000"/>
          <w:w w:val="101"/>
          <w:sz w:val="20"/>
        </w:rPr>
        <w:t>单击“文件”选项卡，单击“打开”。</w:t>
      </w:r>
    </w:p>
    <w:p w14:paraId="75B63557" w14:textId="77777777" w:rsidR="003A70CC" w:rsidRDefault="00FB74A8">
      <w:pPr>
        <w:spacing w:before="80" w:line="200" w:lineRule="exact"/>
        <w:ind w:left="380" w:right="2860"/>
        <w:jc w:val="left"/>
      </w:pPr>
      <w:r>
        <w:rPr>
          <w:rFonts w:ascii="Times New Roman" w:eastAsia="宋体" w:hAnsi="宋体" w:cs="宋体"/>
          <w:color w:val="000000"/>
          <w:w w:val="101"/>
          <w:sz w:val="20"/>
        </w:rPr>
        <w:t>2.</w:t>
      </w:r>
      <w:r>
        <w:rPr>
          <w:rFonts w:ascii="Times New Roman" w:eastAsia="宋体" w:hAnsi="宋体" w:cs="宋体"/>
          <w:color w:val="000000"/>
          <w:w w:val="101"/>
          <w:sz w:val="20"/>
        </w:rPr>
        <w:t>导航到包含</w:t>
      </w:r>
      <w:r>
        <w:rPr>
          <w:rFonts w:ascii="Times New Roman" w:eastAsia="宋体" w:hAnsi="宋体" w:cs="宋体"/>
          <w:color w:val="000000"/>
          <w:w w:val="101"/>
          <w:sz w:val="20"/>
        </w:rPr>
        <w:t>XMind</w:t>
      </w:r>
      <w:r>
        <w:rPr>
          <w:rFonts w:ascii="Times New Roman" w:eastAsia="宋体" w:hAnsi="宋体" w:cs="宋体"/>
          <w:color w:val="000000"/>
          <w:w w:val="101"/>
          <w:sz w:val="20"/>
        </w:rPr>
        <w:t>或</w:t>
      </w:r>
      <w:r>
        <w:rPr>
          <w:rFonts w:ascii="Times New Roman" w:eastAsia="宋体" w:hAnsi="宋体" w:cs="宋体"/>
          <w:color w:val="000000"/>
          <w:w w:val="101"/>
          <w:sz w:val="20"/>
        </w:rPr>
        <w:t>XMind: ZEN</w:t>
      </w:r>
      <w:r>
        <w:rPr>
          <w:rFonts w:ascii="Times New Roman" w:eastAsia="宋体" w:hAnsi="宋体" w:cs="宋体"/>
          <w:color w:val="000000"/>
          <w:w w:val="101"/>
          <w:sz w:val="20"/>
        </w:rPr>
        <w:t>文件的文件夹。</w:t>
      </w:r>
    </w:p>
    <w:p w14:paraId="6A293587" w14:textId="77777777" w:rsidR="003A70CC" w:rsidRDefault="00FB74A8">
      <w:pPr>
        <w:spacing w:before="60" w:line="200" w:lineRule="exact"/>
        <w:ind w:left="380" w:right="2080"/>
        <w:jc w:val="left"/>
      </w:pPr>
      <w:r>
        <w:rPr>
          <w:rFonts w:ascii="Times New Roman" w:eastAsia="宋体" w:hAnsi="宋体" w:cs="宋体"/>
          <w:color w:val="000000"/>
          <w:sz w:val="20"/>
        </w:rPr>
        <w:t>3.</w:t>
      </w:r>
      <w:r>
        <w:rPr>
          <w:rFonts w:ascii="Times New Roman" w:eastAsia="宋体" w:hAnsi="宋体" w:cs="宋体"/>
          <w:color w:val="000000"/>
          <w:sz w:val="20"/>
        </w:rPr>
        <w:t>在“文件名”旁边的列表框中，选择“</w:t>
      </w:r>
      <w:r>
        <w:rPr>
          <w:rFonts w:ascii="Times New Roman" w:eastAsia="宋体" w:hAnsi="宋体" w:cs="宋体"/>
          <w:color w:val="000000"/>
          <w:sz w:val="20"/>
        </w:rPr>
        <w:t>XMind</w:t>
      </w:r>
      <w:r>
        <w:rPr>
          <w:rFonts w:ascii="Times New Roman" w:eastAsia="宋体" w:hAnsi="宋体" w:cs="宋体"/>
          <w:color w:val="000000"/>
          <w:sz w:val="20"/>
        </w:rPr>
        <w:t>映射文件</w:t>
      </w:r>
      <w:r>
        <w:rPr>
          <w:rFonts w:ascii="Times New Roman" w:eastAsia="宋体" w:hAnsi="宋体" w:cs="宋体"/>
          <w:color w:val="000000"/>
          <w:sz w:val="20"/>
        </w:rPr>
        <w:t>(*. XMind)</w:t>
      </w:r>
      <w:r>
        <w:rPr>
          <w:rFonts w:ascii="Times New Roman" w:eastAsia="宋体" w:hAnsi="宋体" w:cs="宋体"/>
          <w:color w:val="000000"/>
          <w:sz w:val="20"/>
        </w:rPr>
        <w:t>”。</w:t>
      </w:r>
    </w:p>
    <w:p w14:paraId="49F75DAD" w14:textId="77777777" w:rsidR="003A70CC" w:rsidRDefault="00FB74A8">
      <w:pPr>
        <w:spacing w:before="60" w:line="200" w:lineRule="exact"/>
        <w:ind w:left="380" w:right="5000"/>
        <w:jc w:val="left"/>
      </w:pPr>
      <w:r>
        <w:rPr>
          <w:rFonts w:ascii="Times New Roman" w:eastAsia="宋体" w:hAnsi="宋体" w:cs="宋体"/>
          <w:color w:val="000000"/>
          <w:w w:val="99"/>
          <w:sz w:val="20"/>
        </w:rPr>
        <w:t>4.</w:t>
      </w:r>
      <w:r>
        <w:rPr>
          <w:rFonts w:ascii="Times New Roman" w:eastAsia="宋体" w:hAnsi="宋体" w:cs="宋体"/>
          <w:color w:val="000000"/>
          <w:w w:val="99"/>
          <w:sz w:val="20"/>
        </w:rPr>
        <w:t>选择</w:t>
      </w:r>
      <w:r>
        <w:rPr>
          <w:rFonts w:ascii="Times New Roman" w:eastAsia="宋体" w:hAnsi="宋体" w:cs="宋体"/>
          <w:color w:val="000000"/>
          <w:w w:val="99"/>
          <w:sz w:val="20"/>
        </w:rPr>
        <w:t>XMind</w:t>
      </w:r>
      <w:r>
        <w:rPr>
          <w:rFonts w:ascii="Times New Roman" w:eastAsia="宋体" w:hAnsi="宋体" w:cs="宋体"/>
          <w:color w:val="000000"/>
          <w:w w:val="99"/>
          <w:sz w:val="20"/>
        </w:rPr>
        <w:t>或</w:t>
      </w:r>
      <w:r>
        <w:rPr>
          <w:rFonts w:ascii="Times New Roman" w:eastAsia="宋体" w:hAnsi="宋体" w:cs="宋体"/>
          <w:color w:val="000000"/>
          <w:w w:val="99"/>
          <w:sz w:val="20"/>
        </w:rPr>
        <w:t>XMind: ZEN</w:t>
      </w:r>
      <w:r>
        <w:rPr>
          <w:rFonts w:ascii="Times New Roman" w:eastAsia="宋体" w:hAnsi="宋体" w:cs="宋体"/>
          <w:color w:val="000000"/>
          <w:w w:val="99"/>
          <w:sz w:val="20"/>
        </w:rPr>
        <w:t>地图文件。</w:t>
      </w:r>
    </w:p>
    <w:p w14:paraId="31D18353" w14:textId="77777777" w:rsidR="003A70CC" w:rsidRDefault="00FB74A8">
      <w:pPr>
        <w:spacing w:before="80" w:line="200" w:lineRule="exact"/>
        <w:ind w:left="380" w:right="764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5"/>
          <w:sz w:val="20"/>
        </w:rPr>
        <w:t>5.</w:t>
      </w:r>
      <w:r>
        <w:rPr>
          <w:rFonts w:ascii="Times New Roman" w:eastAsia="宋体" w:hAnsi="宋体" w:cs="宋体"/>
          <w:color w:val="000000"/>
          <w:w w:val="105"/>
          <w:sz w:val="20"/>
        </w:rPr>
        <w:t>单击</w:t>
      </w:r>
      <w:r>
        <w:rPr>
          <w:rFonts w:ascii="Times New Roman" w:eastAsia="宋体" w:hAnsi="宋体" w:cs="宋体"/>
          <w:color w:val="000000"/>
          <w:w w:val="105"/>
          <w:sz w:val="20"/>
        </w:rPr>
        <w:t>Open</w:t>
      </w:r>
      <w:r>
        <w:rPr>
          <w:rFonts w:ascii="Times New Roman" w:eastAsia="宋体" w:hAnsi="宋体" w:cs="宋体"/>
          <w:color w:val="000000"/>
          <w:w w:val="105"/>
          <w:sz w:val="20"/>
        </w:rPr>
        <w:t>。</w:t>
      </w:r>
    </w:p>
    <w:p w14:paraId="4DA7D9F3" w14:textId="77777777" w:rsidR="003A70CC" w:rsidRDefault="00664571">
      <w:pPr>
        <w:pBdr>
          <w:top w:val="single" w:sz="0" w:space="31" w:color="FFFFFF"/>
        </w:pBdr>
        <w:spacing w:before="40" w:line="14" w:lineRule="exact"/>
        <w:sectPr w:rsidR="003A70CC">
          <w:type w:val="continuous"/>
          <w:pgSz w:w="12240" w:h="17760"/>
          <w:pgMar w:top="740" w:right="1380" w:bottom="1440" w:left="1420" w:header="720" w:footer="720" w:gutter="0"/>
          <w:cols w:space="720"/>
        </w:sectPr>
      </w:pPr>
      <w:r>
        <w:pict w14:anchorId="52AE967F">
          <v:group id="_x0000_s6523" style="width:470pt;height:.4pt;mso-position-horizontal-relative:char;mso-position-vertical-relative:line" coordsize=",8">
            <v:line id="_x0000_s6524" style="position:absolute" from="0,4" to="1000,4" strokeweight=".4pt"/>
            <w10:anchorlock/>
          </v:group>
        </w:pict>
      </w:r>
    </w:p>
    <w:p w14:paraId="3B610E1A" w14:textId="77777777" w:rsidR="003A70CC" w:rsidRDefault="00FB74A8">
      <w:pPr>
        <w:pBdr>
          <w:top w:val="single" w:sz="0" w:space="14" w:color="FFFFFF"/>
        </w:pBdr>
        <w:spacing w:line="220" w:lineRule="exact"/>
        <w:ind w:left="140" w:right="7140"/>
        <w:jc w:val="left"/>
        <w:sectPr w:rsidR="003A70CC">
          <w:type w:val="continuous"/>
          <w:pgSz w:w="12240" w:h="17760"/>
          <w:pgMar w:top="740" w:right="1380" w:bottom="1440" w:left="1420" w:header="720" w:footer="720" w:gutter="0"/>
          <w:cols w:space="720"/>
        </w:sectPr>
      </w:pPr>
      <w:r>
        <w:rPr>
          <w:rFonts w:ascii="Times New Roman" w:eastAsia="宋体" w:hAnsi="宋体" w:cs="宋体"/>
          <w:color w:val="5C6F7B"/>
          <w:w w:val="99"/>
          <w:sz w:val="22"/>
        </w:rPr>
        <w:t>导入一个</w:t>
      </w:r>
      <w:r>
        <w:rPr>
          <w:rFonts w:ascii="Times New Roman" w:eastAsia="宋体" w:hAnsi="宋体" w:cs="宋体"/>
          <w:color w:val="5C6F7B"/>
          <w:w w:val="99"/>
          <w:sz w:val="22"/>
        </w:rPr>
        <w:t>FreeMind</w:t>
      </w:r>
      <w:r>
        <w:rPr>
          <w:rFonts w:ascii="Times New Roman" w:eastAsia="宋体" w:hAnsi="宋体" w:cs="宋体"/>
          <w:color w:val="5C6F7B"/>
          <w:w w:val="99"/>
          <w:sz w:val="22"/>
        </w:rPr>
        <w:t>文件</w:t>
      </w:r>
    </w:p>
    <w:p w14:paraId="1566D896" w14:textId="77777777" w:rsidR="003A70CC" w:rsidRDefault="00FB74A8">
      <w:pPr>
        <w:pBdr>
          <w:top w:val="single" w:sz="0" w:space="9" w:color="FFFFFF"/>
        </w:pBdr>
        <w:spacing w:line="310" w:lineRule="exact"/>
        <w:ind w:left="140" w:right="18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2"/>
          <w:sz w:val="20"/>
        </w:rPr>
        <w:t>您可以基于</w:t>
      </w:r>
      <w:r>
        <w:rPr>
          <w:rFonts w:ascii="Times New Roman" w:eastAsia="宋体" w:hAnsi="宋体" w:cs="宋体"/>
          <w:color w:val="000000"/>
          <w:w w:val="102"/>
          <w:sz w:val="20"/>
        </w:rPr>
        <w:t>FreeMind</w:t>
      </w:r>
      <w:r>
        <w:rPr>
          <w:rFonts w:ascii="Times New Roman" w:eastAsia="宋体" w:hAnsi="宋体" w:cs="宋体"/>
          <w:color w:val="000000"/>
          <w:w w:val="102"/>
          <w:sz w:val="20"/>
        </w:rPr>
        <w:t>文件创建新的映射。</w:t>
      </w:r>
      <w:r>
        <w:rPr>
          <w:rFonts w:ascii="Times New Roman" w:eastAsia="宋体" w:hAnsi="宋体" w:cs="宋体"/>
          <w:color w:val="000000"/>
          <w:w w:val="102"/>
          <w:sz w:val="20"/>
        </w:rPr>
        <w:t>MindManager</w:t>
      </w:r>
      <w:r>
        <w:rPr>
          <w:rFonts w:ascii="Times New Roman" w:eastAsia="宋体" w:hAnsi="宋体" w:cs="宋体"/>
          <w:color w:val="000000"/>
          <w:w w:val="102"/>
          <w:sz w:val="20"/>
        </w:rPr>
        <w:t>支持使用</w:t>
      </w:r>
      <w:r>
        <w:rPr>
          <w:rFonts w:ascii="Times New Roman" w:eastAsia="宋体" w:hAnsi="宋体" w:cs="宋体"/>
          <w:color w:val="000000"/>
          <w:w w:val="102"/>
          <w:sz w:val="20"/>
        </w:rPr>
        <w:t>FreeMind</w:t>
      </w:r>
      <w:r>
        <w:rPr>
          <w:rFonts w:ascii="Times New Roman" w:eastAsia="宋体" w:hAnsi="宋体" w:cs="宋体"/>
          <w:color w:val="000000"/>
          <w:w w:val="102"/>
          <w:sz w:val="20"/>
        </w:rPr>
        <w:t>的最新官方稳定版本创建的文件。</w:t>
      </w:r>
    </w:p>
    <w:p w14:paraId="258F9D81" w14:textId="77777777" w:rsidR="003A70CC" w:rsidRDefault="00FB74A8">
      <w:pPr>
        <w:pBdr>
          <w:top w:val="single" w:sz="0" w:space="27" w:color="FFFFFF"/>
        </w:pBdr>
        <w:spacing w:line="200" w:lineRule="exact"/>
        <w:ind w:left="140" w:right="906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sz w:val="20"/>
        </w:rPr>
        <w:t>25</w:t>
      </w:r>
    </w:p>
    <w:p w14:paraId="119A1B62" w14:textId="77777777" w:rsidR="003A70CC" w:rsidRDefault="00FB74A8">
      <w:pPr>
        <w:pageBreakBefore/>
        <w:spacing w:line="200" w:lineRule="exact"/>
        <w:ind w:left="7360" w:right="2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1"/>
          <w:sz w:val="20"/>
        </w:rPr>
        <w:lastRenderedPageBreak/>
        <w:t>为地图添加内容</w:t>
      </w:r>
    </w:p>
    <w:p w14:paraId="601936F2" w14:textId="77777777" w:rsidR="003A70CC" w:rsidRDefault="00FB74A8">
      <w:pPr>
        <w:pBdr>
          <w:top w:val="single" w:sz="0" w:space="21" w:color="FFFFFF"/>
        </w:pBdr>
        <w:spacing w:line="210" w:lineRule="exact"/>
        <w:ind w:right="7300"/>
        <w:jc w:val="left"/>
        <w:sectPr w:rsidR="003A70CC">
          <w:type w:val="continuous"/>
          <w:pgSz w:w="12240" w:h="17760"/>
          <w:pgMar w:top="740" w:right="1420" w:bottom="1440" w:left="1560" w:header="720" w:footer="720" w:gutter="0"/>
          <w:cols w:space="720"/>
        </w:sectPr>
      </w:pPr>
      <w:r>
        <w:rPr>
          <w:rFonts w:ascii="Times New Roman" w:eastAsia="宋体" w:hAnsi="宋体" w:cs="宋体"/>
          <w:color w:val="3E4D53"/>
          <w:w w:val="94"/>
        </w:rPr>
        <w:t>导入一个</w:t>
      </w:r>
      <w:r>
        <w:rPr>
          <w:rFonts w:ascii="Times New Roman" w:eastAsia="宋体" w:hAnsi="宋体" w:cs="宋体"/>
          <w:color w:val="3E4D53"/>
          <w:w w:val="94"/>
        </w:rPr>
        <w:t>FreeMind</w:t>
      </w:r>
      <w:r>
        <w:rPr>
          <w:rFonts w:ascii="Times New Roman" w:eastAsia="宋体" w:hAnsi="宋体" w:cs="宋体"/>
          <w:color w:val="3E4D53"/>
          <w:w w:val="94"/>
        </w:rPr>
        <w:t>文件</w:t>
      </w:r>
    </w:p>
    <w:p w14:paraId="425DD288" w14:textId="77777777" w:rsidR="003A70CC" w:rsidRDefault="00FB74A8">
      <w:pPr>
        <w:pBdr>
          <w:top w:val="single" w:sz="0" w:space="17" w:color="FFFFFF"/>
        </w:pBdr>
        <w:spacing w:line="200" w:lineRule="exact"/>
        <w:ind w:left="240" w:right="2740"/>
        <w:jc w:val="left"/>
      </w:pPr>
      <w:r>
        <w:rPr>
          <w:rFonts w:ascii="Times New Roman" w:eastAsia="宋体" w:hAnsi="宋体" w:cs="宋体"/>
          <w:color w:val="000000"/>
          <w:w w:val="101"/>
          <w:sz w:val="20"/>
        </w:rPr>
        <w:t>1.</w:t>
      </w:r>
      <w:r>
        <w:rPr>
          <w:rFonts w:ascii="Times New Roman" w:eastAsia="宋体" w:hAnsi="宋体" w:cs="宋体"/>
          <w:color w:val="000000"/>
          <w:w w:val="101"/>
          <w:sz w:val="20"/>
        </w:rPr>
        <w:t>单击</w:t>
      </w:r>
      <w:r>
        <w:rPr>
          <w:rFonts w:ascii="Times New Roman" w:eastAsia="宋体" w:hAnsi="宋体" w:cs="宋体"/>
          <w:color w:val="000000"/>
          <w:w w:val="101"/>
          <w:sz w:val="20"/>
        </w:rPr>
        <w:t>File</w:t>
      </w:r>
      <w:r>
        <w:rPr>
          <w:rFonts w:ascii="Times New Roman" w:eastAsia="宋体" w:hAnsi="宋体" w:cs="宋体"/>
          <w:color w:val="000000"/>
          <w:w w:val="101"/>
          <w:sz w:val="20"/>
        </w:rPr>
        <w:t>选项卡，单击</w:t>
      </w:r>
      <w:r>
        <w:rPr>
          <w:rFonts w:ascii="Times New Roman" w:eastAsia="宋体" w:hAnsi="宋体" w:cs="宋体"/>
          <w:color w:val="000000"/>
          <w:w w:val="101"/>
          <w:sz w:val="20"/>
        </w:rPr>
        <w:t>Import</w:t>
      </w:r>
      <w:r>
        <w:rPr>
          <w:rFonts w:ascii="Times New Roman" w:eastAsia="宋体" w:hAnsi="宋体" w:cs="宋体"/>
          <w:color w:val="000000"/>
          <w:w w:val="101"/>
          <w:sz w:val="20"/>
        </w:rPr>
        <w:t>，然后单击</w:t>
      </w:r>
      <w:r>
        <w:rPr>
          <w:rFonts w:ascii="Times New Roman" w:eastAsia="宋体" w:hAnsi="宋体" w:cs="宋体"/>
          <w:color w:val="000000"/>
          <w:w w:val="101"/>
          <w:sz w:val="20"/>
        </w:rPr>
        <w:t>Import FreeMind File</w:t>
      </w:r>
      <w:r>
        <w:rPr>
          <w:rFonts w:ascii="Times New Roman" w:eastAsia="宋体" w:hAnsi="宋体" w:cs="宋体"/>
          <w:color w:val="000000"/>
          <w:w w:val="101"/>
          <w:sz w:val="20"/>
        </w:rPr>
        <w:t>。</w:t>
      </w:r>
    </w:p>
    <w:p w14:paraId="24628579" w14:textId="77777777" w:rsidR="003A70CC" w:rsidRDefault="00FB74A8">
      <w:pPr>
        <w:spacing w:before="60" w:line="200" w:lineRule="exact"/>
        <w:ind w:left="240" w:right="3840"/>
        <w:jc w:val="left"/>
      </w:pPr>
      <w:r>
        <w:rPr>
          <w:rFonts w:ascii="Times New Roman" w:eastAsia="宋体" w:hAnsi="宋体" w:cs="宋体"/>
          <w:color w:val="000000"/>
          <w:w w:val="102"/>
          <w:sz w:val="20"/>
        </w:rPr>
        <w:t>2.</w:t>
      </w:r>
      <w:r>
        <w:rPr>
          <w:rFonts w:ascii="Times New Roman" w:eastAsia="宋体" w:hAnsi="宋体" w:cs="宋体"/>
          <w:color w:val="000000"/>
          <w:w w:val="102"/>
          <w:sz w:val="20"/>
        </w:rPr>
        <w:t>在选择位置对话框中，执行以下操作之一</w:t>
      </w:r>
      <w:r>
        <w:rPr>
          <w:rFonts w:ascii="Times New Roman" w:eastAsia="宋体" w:hAnsi="宋体" w:cs="宋体"/>
          <w:color w:val="000000"/>
          <w:w w:val="102"/>
          <w:sz w:val="20"/>
        </w:rPr>
        <w:t>:</w:t>
      </w:r>
    </w:p>
    <w:p w14:paraId="72A7332B" w14:textId="77777777" w:rsidR="003A70CC" w:rsidRDefault="00FB74A8">
      <w:pPr>
        <w:spacing w:before="80" w:line="200" w:lineRule="exact"/>
        <w:ind w:left="580" w:right="4200"/>
        <w:jc w:val="left"/>
      </w:pPr>
      <w:r>
        <w:rPr>
          <w:rFonts w:ascii="Times New Roman" w:eastAsia="宋体" w:hAnsi="宋体" w:cs="宋体"/>
          <w:color w:val="000000"/>
          <w:sz w:val="20"/>
        </w:rPr>
        <w:t>•要在系统中导入文件，选择“本地”。</w:t>
      </w:r>
    </w:p>
    <w:p w14:paraId="1362EC04" w14:textId="77777777" w:rsidR="003A70CC" w:rsidRDefault="00FB74A8">
      <w:pPr>
        <w:spacing w:before="60" w:line="200" w:lineRule="exact"/>
        <w:ind w:left="580" w:right="2200"/>
        <w:jc w:val="left"/>
      </w:pPr>
      <w:r>
        <w:rPr>
          <w:rFonts w:ascii="Times New Roman" w:eastAsia="宋体" w:hAnsi="宋体" w:cs="宋体"/>
          <w:color w:val="000000"/>
          <w:w w:val="102"/>
          <w:sz w:val="20"/>
        </w:rPr>
        <w:t>•导入存储在云存储服务中的文件，请选择云存储服务。</w:t>
      </w:r>
    </w:p>
    <w:p w14:paraId="5504FE70" w14:textId="77777777" w:rsidR="003A70CC" w:rsidRDefault="00FB74A8">
      <w:pPr>
        <w:spacing w:before="80" w:line="200" w:lineRule="exact"/>
        <w:ind w:left="220" w:right="4500"/>
        <w:jc w:val="left"/>
      </w:pPr>
      <w:r>
        <w:rPr>
          <w:rFonts w:ascii="Times New Roman" w:eastAsia="宋体" w:hAnsi="宋体" w:cs="宋体"/>
          <w:color w:val="000000"/>
          <w:sz w:val="20"/>
        </w:rPr>
        <w:t>3.</w:t>
      </w:r>
      <w:r>
        <w:rPr>
          <w:rFonts w:ascii="Times New Roman" w:eastAsia="宋体" w:hAnsi="宋体" w:cs="宋体"/>
          <w:color w:val="000000"/>
          <w:sz w:val="20"/>
        </w:rPr>
        <w:t>在对话框中，选择要导入的</w:t>
      </w:r>
      <w:r>
        <w:rPr>
          <w:rFonts w:ascii="Times New Roman" w:eastAsia="宋体" w:hAnsi="宋体" w:cs="宋体"/>
          <w:color w:val="000000"/>
          <w:sz w:val="20"/>
        </w:rPr>
        <w:t>FreeMind</w:t>
      </w:r>
      <w:r>
        <w:rPr>
          <w:rFonts w:ascii="Times New Roman" w:eastAsia="宋体" w:hAnsi="宋体" w:cs="宋体"/>
          <w:color w:val="000000"/>
          <w:sz w:val="20"/>
        </w:rPr>
        <w:t>文件。</w:t>
      </w:r>
    </w:p>
    <w:p w14:paraId="3BA1F63D" w14:textId="77777777" w:rsidR="003A70CC" w:rsidRDefault="00FB74A8">
      <w:pPr>
        <w:spacing w:before="60" w:line="200" w:lineRule="exact"/>
        <w:ind w:left="240" w:right="76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5"/>
          <w:sz w:val="20"/>
        </w:rPr>
        <w:t>4.</w:t>
      </w:r>
      <w:r>
        <w:rPr>
          <w:rFonts w:ascii="Times New Roman" w:eastAsia="宋体" w:hAnsi="宋体" w:cs="宋体"/>
          <w:color w:val="000000"/>
          <w:w w:val="105"/>
          <w:sz w:val="20"/>
        </w:rPr>
        <w:t>单击</w:t>
      </w:r>
      <w:r>
        <w:rPr>
          <w:rFonts w:ascii="Times New Roman" w:eastAsia="宋体" w:hAnsi="宋体" w:cs="宋体"/>
          <w:color w:val="000000"/>
          <w:w w:val="105"/>
          <w:sz w:val="20"/>
        </w:rPr>
        <w:t>Open</w:t>
      </w:r>
      <w:r>
        <w:rPr>
          <w:rFonts w:ascii="Times New Roman" w:eastAsia="宋体" w:hAnsi="宋体" w:cs="宋体"/>
          <w:color w:val="000000"/>
          <w:w w:val="105"/>
          <w:sz w:val="20"/>
        </w:rPr>
        <w:t>。</w:t>
      </w:r>
    </w:p>
    <w:p w14:paraId="4F705D0C" w14:textId="77777777" w:rsidR="003A70CC" w:rsidRDefault="00FB74A8">
      <w:pPr>
        <w:pBdr>
          <w:top w:val="single" w:sz="0" w:space="16" w:color="FFFFFF"/>
        </w:pBdr>
        <w:spacing w:line="210" w:lineRule="exact"/>
        <w:ind w:right="7380"/>
        <w:jc w:val="left"/>
        <w:sectPr w:rsidR="003A70CC">
          <w:type w:val="continuous"/>
          <w:pgSz w:w="12240" w:h="17760"/>
          <w:pgMar w:top="740" w:right="1420" w:bottom="1440" w:left="1560" w:header="720" w:footer="720" w:gutter="0"/>
          <w:cols w:space="720"/>
        </w:sectPr>
      </w:pPr>
      <w:r>
        <w:rPr>
          <w:rFonts w:ascii="Times New Roman" w:eastAsia="宋体" w:hAnsi="宋体" w:cs="宋体"/>
          <w:color w:val="3E4D53"/>
          <w:w w:val="96"/>
        </w:rPr>
        <w:t>打开一个</w:t>
      </w:r>
      <w:r>
        <w:rPr>
          <w:rFonts w:ascii="Times New Roman" w:eastAsia="宋体" w:hAnsi="宋体" w:cs="宋体"/>
          <w:color w:val="3E4D53"/>
          <w:w w:val="96"/>
        </w:rPr>
        <w:t>FreeMind</w:t>
      </w:r>
      <w:r>
        <w:rPr>
          <w:rFonts w:ascii="Times New Roman" w:eastAsia="宋体" w:hAnsi="宋体" w:cs="宋体"/>
          <w:color w:val="3E4D53"/>
          <w:w w:val="96"/>
        </w:rPr>
        <w:t>文件</w:t>
      </w:r>
    </w:p>
    <w:p w14:paraId="24AE7BDD" w14:textId="77777777" w:rsidR="003A70CC" w:rsidRDefault="00FB74A8">
      <w:pPr>
        <w:pBdr>
          <w:top w:val="single" w:sz="0" w:space="17" w:color="FFFFFF"/>
        </w:pBdr>
        <w:spacing w:line="200" w:lineRule="exact"/>
        <w:ind w:left="240" w:right="6060"/>
        <w:jc w:val="left"/>
      </w:pPr>
      <w:r>
        <w:rPr>
          <w:rFonts w:ascii="Times New Roman" w:eastAsia="宋体" w:hAnsi="宋体" w:cs="宋体"/>
          <w:color w:val="000000"/>
          <w:w w:val="101"/>
          <w:sz w:val="20"/>
        </w:rPr>
        <w:t>1.</w:t>
      </w:r>
      <w:r>
        <w:rPr>
          <w:rFonts w:ascii="Times New Roman" w:eastAsia="宋体" w:hAnsi="宋体" w:cs="宋体"/>
          <w:color w:val="000000"/>
          <w:w w:val="101"/>
          <w:sz w:val="20"/>
        </w:rPr>
        <w:t>单击“文件”选项卡，单击“打开”。</w:t>
      </w:r>
    </w:p>
    <w:p w14:paraId="54D29358" w14:textId="77777777" w:rsidR="003A70CC" w:rsidRDefault="00FB74A8">
      <w:pPr>
        <w:spacing w:before="60" w:line="200" w:lineRule="exact"/>
        <w:ind w:left="240" w:right="3960"/>
        <w:jc w:val="left"/>
      </w:pPr>
      <w:r>
        <w:rPr>
          <w:rFonts w:ascii="Times New Roman" w:eastAsia="宋体" w:hAnsi="宋体" w:cs="宋体"/>
          <w:color w:val="000000"/>
          <w:w w:val="103"/>
          <w:sz w:val="20"/>
        </w:rPr>
        <w:t>2.</w:t>
      </w:r>
      <w:r>
        <w:rPr>
          <w:rFonts w:ascii="Times New Roman" w:eastAsia="宋体" w:hAnsi="宋体" w:cs="宋体"/>
          <w:color w:val="000000"/>
          <w:w w:val="103"/>
          <w:sz w:val="20"/>
        </w:rPr>
        <w:t>导航到包含</w:t>
      </w:r>
      <w:r>
        <w:rPr>
          <w:rFonts w:ascii="Times New Roman" w:eastAsia="宋体" w:hAnsi="宋体" w:cs="宋体"/>
          <w:color w:val="000000"/>
          <w:w w:val="103"/>
          <w:sz w:val="20"/>
        </w:rPr>
        <w:t>FreeMind</w:t>
      </w:r>
      <w:r>
        <w:rPr>
          <w:rFonts w:ascii="Times New Roman" w:eastAsia="宋体" w:hAnsi="宋体" w:cs="宋体"/>
          <w:color w:val="000000"/>
          <w:w w:val="103"/>
          <w:sz w:val="20"/>
        </w:rPr>
        <w:t>文件的文件夹。</w:t>
      </w:r>
    </w:p>
    <w:p w14:paraId="2D6B6A71" w14:textId="77777777" w:rsidR="003A70CC" w:rsidRDefault="00FB74A8">
      <w:pPr>
        <w:spacing w:before="80" w:line="200" w:lineRule="exact"/>
        <w:ind w:left="240" w:right="1980"/>
        <w:jc w:val="left"/>
      </w:pPr>
      <w:r>
        <w:rPr>
          <w:rFonts w:ascii="Times New Roman" w:eastAsia="宋体" w:hAnsi="宋体" w:cs="宋体"/>
          <w:color w:val="000000"/>
          <w:w w:val="101"/>
          <w:sz w:val="20"/>
        </w:rPr>
        <w:t>3.</w:t>
      </w:r>
      <w:r>
        <w:rPr>
          <w:rFonts w:ascii="Times New Roman" w:eastAsia="宋体" w:hAnsi="宋体" w:cs="宋体"/>
          <w:color w:val="000000"/>
          <w:w w:val="101"/>
          <w:sz w:val="20"/>
        </w:rPr>
        <w:t>在“文件名”框旁边的列表框中，选择“自由思维映射文件</w:t>
      </w:r>
      <w:r>
        <w:rPr>
          <w:rFonts w:ascii="Times New Roman" w:eastAsia="宋体" w:hAnsi="宋体" w:cs="宋体"/>
          <w:color w:val="000000"/>
          <w:w w:val="101"/>
          <w:sz w:val="20"/>
        </w:rPr>
        <w:t>(*.mm)</w:t>
      </w:r>
      <w:r>
        <w:rPr>
          <w:rFonts w:ascii="Times New Roman" w:eastAsia="宋体" w:hAnsi="宋体" w:cs="宋体"/>
          <w:color w:val="000000"/>
          <w:w w:val="101"/>
          <w:sz w:val="20"/>
        </w:rPr>
        <w:t>”。</w:t>
      </w:r>
    </w:p>
    <w:p w14:paraId="0CDF31DE" w14:textId="77777777" w:rsidR="003A70CC" w:rsidRDefault="00FB74A8">
      <w:pPr>
        <w:spacing w:before="60" w:line="200" w:lineRule="exact"/>
        <w:ind w:left="240" w:right="6040"/>
        <w:jc w:val="left"/>
      </w:pPr>
      <w:r>
        <w:rPr>
          <w:rFonts w:ascii="Times New Roman" w:eastAsia="宋体" w:hAnsi="宋体" w:cs="宋体"/>
          <w:color w:val="000000"/>
          <w:w w:val="104"/>
          <w:sz w:val="20"/>
        </w:rPr>
        <w:t>4.</w:t>
      </w:r>
      <w:r>
        <w:rPr>
          <w:rFonts w:ascii="Times New Roman" w:eastAsia="宋体" w:hAnsi="宋体" w:cs="宋体"/>
          <w:color w:val="000000"/>
          <w:w w:val="104"/>
          <w:sz w:val="20"/>
        </w:rPr>
        <w:t>选择</w:t>
      </w:r>
      <w:r>
        <w:rPr>
          <w:rFonts w:ascii="Times New Roman" w:eastAsia="宋体" w:hAnsi="宋体" w:cs="宋体"/>
          <w:color w:val="000000"/>
          <w:w w:val="104"/>
          <w:sz w:val="20"/>
        </w:rPr>
        <w:t>FreeMind</w:t>
      </w:r>
      <w:r>
        <w:rPr>
          <w:rFonts w:ascii="Times New Roman" w:eastAsia="宋体" w:hAnsi="宋体" w:cs="宋体"/>
          <w:color w:val="000000"/>
          <w:w w:val="104"/>
          <w:sz w:val="20"/>
        </w:rPr>
        <w:t>映射文件。</w:t>
      </w:r>
    </w:p>
    <w:p w14:paraId="6988C9B1" w14:textId="77777777" w:rsidR="003A70CC" w:rsidRDefault="00FB74A8">
      <w:pPr>
        <w:spacing w:before="80" w:line="200" w:lineRule="exact"/>
        <w:ind w:left="240" w:right="76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5"/>
          <w:sz w:val="20"/>
        </w:rPr>
        <w:t>5.</w:t>
      </w:r>
      <w:r>
        <w:rPr>
          <w:rFonts w:ascii="Times New Roman" w:eastAsia="宋体" w:hAnsi="宋体" w:cs="宋体"/>
          <w:color w:val="000000"/>
          <w:w w:val="105"/>
          <w:sz w:val="20"/>
        </w:rPr>
        <w:t>单击</w:t>
      </w:r>
      <w:r>
        <w:rPr>
          <w:rFonts w:ascii="Times New Roman" w:eastAsia="宋体" w:hAnsi="宋体" w:cs="宋体"/>
          <w:color w:val="000000"/>
          <w:w w:val="105"/>
          <w:sz w:val="20"/>
        </w:rPr>
        <w:t>Open</w:t>
      </w:r>
      <w:r>
        <w:rPr>
          <w:rFonts w:ascii="Times New Roman" w:eastAsia="宋体" w:hAnsi="宋体" w:cs="宋体"/>
          <w:color w:val="000000"/>
          <w:w w:val="105"/>
          <w:sz w:val="20"/>
        </w:rPr>
        <w:t>。</w:t>
      </w:r>
    </w:p>
    <w:p w14:paraId="3FAE8669" w14:textId="77777777" w:rsidR="003A70CC" w:rsidRDefault="00FB74A8">
      <w:pPr>
        <w:pBdr>
          <w:top w:val="single" w:sz="0" w:space="31" w:color="FFFFFF"/>
        </w:pBdr>
        <w:spacing w:before="7380" w:line="200" w:lineRule="exact"/>
        <w:ind w:left="90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10"/>
          <w:sz w:val="20"/>
        </w:rPr>
        <w:t>26</w:t>
      </w:r>
    </w:p>
    <w:p w14:paraId="25672E55" w14:textId="277D5601" w:rsidR="003A70CC" w:rsidRDefault="00C368D6">
      <w:pPr>
        <w:pageBreakBefore/>
        <w:spacing w:line="200" w:lineRule="exact"/>
        <w:ind w:left="100" w:right="4140"/>
        <w:jc w:val="left"/>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02693199" w14:textId="77777777" w:rsidR="003A70CC" w:rsidRDefault="00FB74A8">
      <w:pPr>
        <w:spacing w:before="440" w:line="220" w:lineRule="exact"/>
        <w:ind w:left="100" w:right="3880"/>
        <w:jc w:val="left"/>
      </w:pPr>
      <w:r>
        <w:rPr>
          <w:rFonts w:ascii="Times New Roman" w:eastAsia="宋体" w:hAnsi="宋体" w:cs="宋体"/>
          <w:color w:val="5C6F7B"/>
          <w:w w:val="105"/>
          <w:sz w:val="22"/>
        </w:rPr>
        <w:t>查找地图和内容</w:t>
      </w:r>
    </w:p>
    <w:p w14:paraId="18A06F56" w14:textId="77777777" w:rsidR="003A70CC" w:rsidRDefault="00FB74A8">
      <w:pPr>
        <w:spacing w:before="500" w:line="210" w:lineRule="exact"/>
        <w:ind w:left="100" w:right="3680"/>
        <w:jc w:val="left"/>
      </w:pPr>
      <w:r>
        <w:rPr>
          <w:rFonts w:ascii="Times New Roman" w:eastAsia="宋体" w:hAnsi="宋体" w:cs="宋体"/>
          <w:color w:val="3E4D53"/>
          <w:w w:val="101"/>
        </w:rPr>
        <w:t>搜索地图或文档</w:t>
      </w:r>
    </w:p>
    <w:p w14:paraId="5DDBE4EC" w14:textId="77777777" w:rsidR="003A70CC" w:rsidRDefault="00FB74A8">
      <w:pPr>
        <w:spacing w:before="200" w:line="310" w:lineRule="exact"/>
        <w:ind w:left="100" w:right="100"/>
        <w:jc w:val="left"/>
      </w:pPr>
      <w:r>
        <w:rPr>
          <w:rFonts w:ascii="Times New Roman" w:eastAsia="宋体" w:hAnsi="宋体" w:cs="宋体"/>
          <w:color w:val="000000"/>
          <w:w w:val="102"/>
          <w:sz w:val="20"/>
        </w:rPr>
        <w:t>搜索功能对于查找包含特定文本的地图特别有帮助。</w:t>
      </w:r>
    </w:p>
    <w:p w14:paraId="57EA28CB" w14:textId="77777777" w:rsidR="003A70CC" w:rsidRDefault="00FB74A8">
      <w:pPr>
        <w:spacing w:before="80" w:line="310" w:lineRule="exact"/>
        <w:ind w:left="700" w:right="300" w:hanging="360"/>
        <w:jc w:val="left"/>
      </w:pPr>
      <w:r>
        <w:rPr>
          <w:rFonts w:ascii="Times New Roman" w:eastAsia="宋体" w:hAnsi="宋体" w:cs="宋体"/>
          <w:color w:val="000000"/>
          <w:sz w:val="20"/>
        </w:rPr>
        <w:t>•指定要查找的文本、要搜索的位置和要检查的主题字段。</w:t>
      </w:r>
    </w:p>
    <w:p w14:paraId="4D2BE5A3" w14:textId="0D50099F" w:rsidR="003A70CC" w:rsidRDefault="00FB74A8">
      <w:pPr>
        <w:spacing w:before="60" w:line="320" w:lineRule="exact"/>
        <w:ind w:left="700" w:right="320" w:hanging="360"/>
        <w:jc w:val="left"/>
      </w:pPr>
      <w:r>
        <w:rPr>
          <w:rFonts w:ascii="Times New Roman" w:eastAsia="宋体" w:hAnsi="宋体" w:cs="宋体"/>
          <w:color w:val="000000"/>
          <w:w w:val="102"/>
          <w:sz w:val="20"/>
        </w:rPr>
        <w:t>•你也可以使用</w:t>
      </w:r>
      <w:r w:rsidR="00C368D6">
        <w:rPr>
          <w:rFonts w:ascii="Times New Roman" w:eastAsia="宋体" w:hAnsi="宋体" w:cs="宋体"/>
          <w:color w:val="000000"/>
          <w:w w:val="102"/>
          <w:sz w:val="20"/>
        </w:rPr>
        <w:t>MindManager</w:t>
      </w:r>
      <w:r>
        <w:rPr>
          <w:rFonts w:ascii="Times New Roman" w:eastAsia="宋体" w:hAnsi="宋体" w:cs="宋体"/>
          <w:color w:val="000000"/>
          <w:w w:val="102"/>
          <w:sz w:val="20"/>
        </w:rPr>
        <w:t>功能来搜索一组链接的地图。</w:t>
      </w:r>
    </w:p>
    <w:p w14:paraId="28157BA7" w14:textId="77777777" w:rsidR="003A70CC" w:rsidRDefault="00FB74A8">
      <w:pPr>
        <w:spacing w:before="60" w:line="327" w:lineRule="exact"/>
        <w:ind w:left="100" w:right="200"/>
        <w:jc w:val="left"/>
      </w:pPr>
      <w:r>
        <w:rPr>
          <w:rFonts w:ascii="Times New Roman" w:eastAsia="宋体" w:hAnsi="宋体" w:cs="宋体"/>
          <w:color w:val="000000"/>
          <w:w w:val="102"/>
          <w:sz w:val="20"/>
        </w:rPr>
        <w:t>搜索完成后，在搜索结果窗口中单击一个主题，打开地图并跳转到匹配的主题。您还可以将搜索结果显示为地图中的主题。</w:t>
      </w:r>
    </w:p>
    <w:p w14:paraId="5B357C8C" w14:textId="77777777" w:rsidR="003A70CC" w:rsidRDefault="00664571">
      <w:pPr>
        <w:spacing w:before="20"/>
        <w:ind w:left="80"/>
      </w:pPr>
      <w:r>
        <w:pict w14:anchorId="69669DDB">
          <v:group id="_x0000_s6520" style="width:323pt;height:69pt;mso-position-horizontal-relative:char;mso-position-vertical-relative:line" coordsize="6460,1380">
            <v:shape id="_x0000_s6522" style="position:absolute;width:6460;height:1380;mso-width-relative:margin;mso-height-relative:margin" coordsize="6460,1380" o:spt="100" adj="0,,0" path="">
              <v:stroke joinstyle="round"/>
              <v:imagedata r:id="rId62" o:title="image57"/>
              <v:formulas/>
              <v:path o:connecttype="segments"/>
              <o:lock v:ext="edit" aspectratio="t"/>
            </v:shape>
            <v:shape id="_x0000_s6521" style="position:absolute;left:20;top:40;width:6240;height:1320;mso-width-relative:margin;mso-height-relative:margin" coordsize="6460,1380" o:spt="100" adj="0,,0" path="" stroked="f">
              <v:stroke joinstyle="round"/>
              <v:formulas/>
              <v:path o:connecttype="segments"/>
              <o:lock v:ext="edit" aspectratio="t"/>
              <v:textbox inset="0,0,0,0">
                <w:txbxContent>
                  <w:p w14:paraId="203FDC3E" w14:textId="77777777" w:rsidR="003A70CC" w:rsidRDefault="00FB74A8">
                    <w:pPr>
                      <w:spacing w:line="149" w:lineRule="exact"/>
                      <w:ind w:left="300" w:right="5100"/>
                      <w:jc w:val="left"/>
                    </w:pPr>
                    <w:r>
                      <w:rPr>
                        <w:rFonts w:ascii="Times New Roman" w:eastAsia="宋体" w:hAnsi="宋体" w:cs="宋体"/>
                        <w:color w:val="E41B23"/>
                        <w:w w:val="96"/>
                        <w:sz w:val="18"/>
                      </w:rPr>
                      <w:t>阅读提示</w:t>
                    </w:r>
                  </w:p>
                  <w:p w14:paraId="4CF0FEC1" w14:textId="77777777" w:rsidR="003A70CC" w:rsidRDefault="00FB74A8">
                    <w:pPr>
                      <w:spacing w:before="80" w:line="327" w:lineRule="exact"/>
                      <w:jc w:val="left"/>
                    </w:pPr>
                    <w:r>
                      <w:rPr>
                        <w:rFonts w:ascii="Times New Roman" w:eastAsia="宋体" w:hAnsi="宋体" w:cs="宋体"/>
                        <w:color w:val="000000"/>
                        <w:w w:val="105"/>
                        <w:sz w:val="20"/>
                      </w:rPr>
                      <w:t>MindManager</w:t>
                    </w:r>
                    <w:r>
                      <w:rPr>
                        <w:rFonts w:ascii="Times New Roman" w:eastAsia="宋体" w:hAnsi="宋体" w:cs="宋体"/>
                        <w:color w:val="000000"/>
                        <w:w w:val="105"/>
                        <w:sz w:val="20"/>
                      </w:rPr>
                      <w:t>使本地地图内容可用于</w:t>
                    </w:r>
                    <w:r>
                      <w:rPr>
                        <w:rFonts w:ascii="Times New Roman" w:eastAsia="宋体" w:hAnsi="宋体" w:cs="宋体"/>
                        <w:color w:val="000000"/>
                        <w:w w:val="105"/>
                        <w:sz w:val="20"/>
                      </w:rPr>
                      <w:t>Windows</w:t>
                    </w:r>
                    <w:r>
                      <w:rPr>
                        <w:rFonts w:ascii="Times New Roman" w:eastAsia="宋体" w:hAnsi="宋体" w:cs="宋体"/>
                        <w:color w:val="000000"/>
                        <w:w w:val="105"/>
                        <w:sz w:val="20"/>
                      </w:rPr>
                      <w:t>搜索功能和其他桌面搜索引擎。这意味着您还可以使用这些方法根据地图的内容搜索地图。</w:t>
                    </w:r>
                  </w:p>
                </w:txbxContent>
              </v:textbox>
            </v:shape>
            <w10:anchorlock/>
          </v:group>
        </w:pict>
      </w:r>
    </w:p>
    <w:p w14:paraId="2DF8009F" w14:textId="77777777" w:rsidR="003A70CC" w:rsidRDefault="00FB74A8">
      <w:pPr>
        <w:spacing w:before="220" w:line="210" w:lineRule="exact"/>
        <w:ind w:left="140" w:right="4580"/>
        <w:jc w:val="left"/>
      </w:pPr>
      <w:r>
        <w:rPr>
          <w:rFonts w:ascii="Times New Roman" w:eastAsia="宋体" w:hAnsi="宋体" w:cs="宋体"/>
          <w:color w:val="3E4D53"/>
        </w:rPr>
        <w:t>打开最近的地图</w:t>
      </w:r>
    </w:p>
    <w:p w14:paraId="1E3C8D9C" w14:textId="77777777" w:rsidR="003A70CC" w:rsidRDefault="00FB74A8">
      <w:pPr>
        <w:spacing w:before="160" w:line="200" w:lineRule="exact"/>
        <w:ind w:left="100" w:right="3040"/>
        <w:jc w:val="left"/>
      </w:pPr>
      <w:r>
        <w:rPr>
          <w:rFonts w:ascii="Times New Roman" w:eastAsia="宋体" w:hAnsi="宋体" w:cs="宋体"/>
          <w:color w:val="000000"/>
          <w:w w:val="101"/>
          <w:sz w:val="20"/>
        </w:rPr>
        <w:t>打开你最近工作过的文件</w:t>
      </w:r>
      <w:r>
        <w:rPr>
          <w:rFonts w:ascii="Times New Roman" w:eastAsia="宋体" w:hAnsi="宋体" w:cs="宋体"/>
          <w:color w:val="000000"/>
          <w:w w:val="101"/>
          <w:sz w:val="20"/>
        </w:rPr>
        <w:t>:</w:t>
      </w:r>
    </w:p>
    <w:p w14:paraId="141155D8" w14:textId="77777777" w:rsidR="003A70CC" w:rsidRDefault="00FB74A8">
      <w:pPr>
        <w:pBdr>
          <w:top w:val="single" w:sz="0" w:space="31" w:color="FFFFFF"/>
        </w:pBdr>
        <w:spacing w:before="900" w:line="240" w:lineRule="exact"/>
        <w:ind w:right="60"/>
        <w:jc w:val="left"/>
      </w:pPr>
      <w:r>
        <w:br w:type="column"/>
      </w: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p w14:paraId="7816ED79" w14:textId="77777777" w:rsidR="003A70CC" w:rsidRDefault="00664571">
      <w:pPr>
        <w:spacing w:before="160"/>
        <w:ind w:left="240"/>
      </w:pPr>
      <w:r>
        <w:pict w14:anchorId="69F3EEB0">
          <v:group id="_x0000_s6517" style="width:99pt;height:34pt;mso-position-horizontal-relative:char;mso-position-vertical-relative:line" coordsize="1980,680">
            <v:shape id="_x0000_s6519" style="position:absolute;width:1980;height:680;mso-width-relative:margin;mso-height-relative:margin" coordsize="1980,680" o:spt="100" adj="0,,0" path="">
              <v:stroke joinstyle="round"/>
              <v:imagedata r:id="rId63" o:title="image58"/>
              <v:formulas/>
              <v:path o:connecttype="segments"/>
              <o:lock v:ext="edit" aspectratio="t"/>
            </v:shape>
            <v:shape id="_x0000_s6518" style="position:absolute;left:360;top:100;width:1620;height:580;mso-width-relative:margin;mso-height-relative:margin" coordsize="1980,680" o:spt="100" adj="0,,0" path="" stroked="f">
              <v:stroke joinstyle="round"/>
              <v:formulas/>
              <v:path o:connecttype="segments"/>
              <o:lock v:ext="edit" aspectratio="t"/>
              <v:textbox inset="0,0,0,0">
                <w:txbxContent>
                  <w:p w14:paraId="03EEDA97" w14:textId="77777777" w:rsidR="003A70CC" w:rsidRDefault="00FB74A8">
                    <w:pPr>
                      <w:spacing w:line="280" w:lineRule="exact"/>
                      <w:jc w:val="left"/>
                    </w:pPr>
                    <w:r>
                      <w:rPr>
                        <w:rFonts w:ascii="Times New Roman" w:eastAsia="宋体" w:hAnsi="宋体" w:cs="宋体"/>
                        <w:color w:val="E41B23"/>
                        <w:w w:val="105"/>
                        <w:sz w:val="16"/>
                      </w:rPr>
                      <w:t>打开最近的地图打开搜索窗格</w:t>
                    </w:r>
                  </w:p>
                </w:txbxContent>
              </v:textbox>
            </v:shape>
            <w10:anchorlock/>
          </v:group>
        </w:pict>
      </w:r>
    </w:p>
    <w:p w14:paraId="22A12907" w14:textId="77777777" w:rsidR="003A70CC" w:rsidRDefault="00FB74A8">
      <w:pPr>
        <w:spacing w:before="100" w:line="250" w:lineRule="exact"/>
        <w:ind w:left="600" w:right="420"/>
        <w:jc w:val="left"/>
      </w:pPr>
      <w:r>
        <w:rPr>
          <w:rFonts w:ascii="Times New Roman" w:eastAsia="宋体" w:hAnsi="宋体" w:cs="宋体"/>
          <w:color w:val="E41B23"/>
          <w:w w:val="103"/>
          <w:sz w:val="16"/>
          <w:u w:val="single"/>
        </w:rPr>
        <w:t>在文件夹中搜索地图</w:t>
      </w:r>
    </w:p>
    <w:p w14:paraId="1BAFC4F1" w14:textId="77777777" w:rsidR="003A70CC" w:rsidRDefault="00FB74A8">
      <w:pPr>
        <w:spacing w:before="140" w:line="280" w:lineRule="exact"/>
        <w:ind w:left="600" w:right="160"/>
        <w:jc w:val="left"/>
      </w:pPr>
      <w:r>
        <w:rPr>
          <w:rFonts w:ascii="Times New Roman" w:eastAsia="宋体" w:hAnsi="宋体" w:cs="宋体"/>
          <w:color w:val="E41B23"/>
          <w:w w:val="101"/>
          <w:sz w:val="16"/>
          <w:u w:val="single"/>
        </w:rPr>
        <w:t>搜索一组链接的地图，在地图中显示搜索结果</w:t>
      </w:r>
    </w:p>
    <w:p w14:paraId="41230B65" w14:textId="77777777" w:rsidR="003A70CC" w:rsidRDefault="00FB74A8">
      <w:pPr>
        <w:spacing w:before="280" w:line="160" w:lineRule="exact"/>
        <w:ind w:left="40" w:right="2100"/>
        <w:jc w:val="left"/>
      </w:pPr>
      <w:r>
        <w:rPr>
          <w:rFonts w:ascii="Times New Roman" w:eastAsia="宋体" w:hAnsi="宋体" w:cs="宋体"/>
          <w:color w:val="326598"/>
          <w:w w:val="93"/>
          <w:sz w:val="16"/>
          <w:u w:val="single"/>
        </w:rPr>
        <w:t>参见</w:t>
      </w:r>
      <w:r>
        <w:rPr>
          <w:rFonts w:ascii="Times New Roman" w:eastAsia="宋体" w:hAnsi="宋体" w:cs="宋体"/>
          <w:color w:val="326598"/>
          <w:w w:val="93"/>
          <w:sz w:val="16"/>
          <w:u w:val="single"/>
        </w:rPr>
        <w:t>:</w:t>
      </w:r>
    </w:p>
    <w:p w14:paraId="78790438" w14:textId="77777777" w:rsidR="003A70CC" w:rsidRDefault="00FB74A8">
      <w:pPr>
        <w:spacing w:before="80" w:line="160" w:lineRule="exact"/>
        <w:ind w:left="240" w:right="840"/>
        <w:jc w:val="left"/>
        <w:sectPr w:rsidR="003A70CC">
          <w:type w:val="continuous"/>
          <w:pgSz w:w="12240" w:h="17760"/>
          <w:pgMar w:top="740" w:right="1380" w:bottom="1440" w:left="1460" w:header="720" w:footer="720" w:gutter="0"/>
          <w:cols w:num="2" w:space="720" w:equalWidth="0">
            <w:col w:w="6540" w:space="120"/>
            <w:col w:w="2740"/>
          </w:cols>
        </w:sectPr>
      </w:pPr>
      <w:r>
        <w:rPr>
          <w:rFonts w:ascii="Times New Roman" w:eastAsia="宋体" w:hAnsi="宋体" w:cs="宋体"/>
          <w:color w:val="E41B23"/>
          <w:w w:val="101"/>
          <w:sz w:val="16"/>
          <w:u w:val="single"/>
        </w:rPr>
        <w:t>使用链接地图视图</w:t>
      </w:r>
    </w:p>
    <w:p w14:paraId="55A3D313" w14:textId="77777777" w:rsidR="003A70CC" w:rsidRDefault="00FB74A8">
      <w:pPr>
        <w:pBdr>
          <w:top w:val="single" w:sz="0" w:space="16" w:color="FFFFFF"/>
        </w:pBdr>
        <w:spacing w:line="180" w:lineRule="exact"/>
        <w:ind w:left="340" w:right="388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sz w:val="18"/>
        </w:rPr>
        <w:t>•单击文件选项卡，然后在最近文件窗格中单击文件。</w:t>
      </w:r>
    </w:p>
    <w:p w14:paraId="08E56E20" w14:textId="77777777" w:rsidR="003A70CC" w:rsidRDefault="00FB74A8">
      <w:pPr>
        <w:pBdr>
          <w:top w:val="single" w:sz="0" w:space="17" w:color="FFFFFF"/>
        </w:pBdr>
        <w:spacing w:line="310" w:lineRule="exact"/>
        <w:ind w:left="100" w:right="52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3"/>
          <w:sz w:val="20"/>
        </w:rPr>
        <w:t>MindManager</w:t>
      </w:r>
      <w:r>
        <w:rPr>
          <w:rFonts w:ascii="Times New Roman" w:eastAsia="宋体" w:hAnsi="宋体" w:cs="宋体"/>
          <w:color w:val="000000"/>
          <w:w w:val="103"/>
          <w:sz w:val="20"/>
        </w:rPr>
        <w:t>显示你最近打开的几张地图的列表。单击文件名以打开映射。您可以使用常规选项控制最近出现的文档数量。</w:t>
      </w:r>
    </w:p>
    <w:p w14:paraId="64BE7C84" w14:textId="77777777" w:rsidR="003A70CC" w:rsidRDefault="00FB74A8">
      <w:pPr>
        <w:pBdr>
          <w:top w:val="single" w:sz="0" w:space="12" w:color="FFFFFF"/>
        </w:pBdr>
        <w:spacing w:line="210" w:lineRule="exact"/>
        <w:ind w:left="100" w:right="7260"/>
      </w:pPr>
      <w:r>
        <w:rPr>
          <w:rFonts w:ascii="Times New Roman" w:eastAsia="宋体" w:hAnsi="宋体" w:cs="宋体"/>
          <w:color w:val="000000"/>
          <w:w w:val="103"/>
        </w:rPr>
        <w:t>打开搜索窗格</w:t>
      </w:r>
    </w:p>
    <w:p w14:paraId="7ABBCB50" w14:textId="77777777" w:rsidR="003A70CC" w:rsidRDefault="00FB74A8">
      <w:pPr>
        <w:spacing w:before="80" w:line="310" w:lineRule="exact"/>
        <w:ind w:left="100" w:right="3780"/>
      </w:pPr>
      <w:r>
        <w:rPr>
          <w:rFonts w:ascii="Times New Roman" w:eastAsia="宋体" w:hAnsi="宋体" w:cs="宋体"/>
          <w:color w:val="000000"/>
          <w:w w:val="102"/>
          <w:sz w:val="20"/>
        </w:rPr>
        <w:t>您可以从搜索任务窗格中输入搜索信息。要打开搜索任务窗格，请执行以下操作之一</w:t>
      </w:r>
      <w:r>
        <w:rPr>
          <w:rFonts w:ascii="Times New Roman" w:eastAsia="宋体" w:hAnsi="宋体" w:cs="宋体"/>
          <w:color w:val="000000"/>
          <w:w w:val="102"/>
          <w:sz w:val="20"/>
        </w:rPr>
        <w:t>:</w:t>
      </w:r>
    </w:p>
    <w:p w14:paraId="1173A377" w14:textId="77777777" w:rsidR="003A70CC" w:rsidRDefault="003A70CC">
      <w:pPr>
        <w:spacing w:line="14" w:lineRule="exact"/>
        <w:sectPr w:rsidR="003A70CC">
          <w:type w:val="continuous"/>
          <w:pgSz w:w="12240" w:h="17760"/>
          <w:pgMar w:top="740" w:right="1380" w:bottom="1440" w:left="1460" w:header="720" w:footer="720" w:gutter="0"/>
          <w:cols w:space="720"/>
        </w:sectPr>
      </w:pPr>
    </w:p>
    <w:p w14:paraId="1C52D92F" w14:textId="77777777" w:rsidR="003A70CC" w:rsidRDefault="00664571">
      <w:pPr>
        <w:pBdr>
          <w:top w:val="single" w:sz="0" w:space="2" w:color="FFFFFF"/>
        </w:pBdr>
        <w:sectPr w:rsidR="003A70CC">
          <w:type w:val="continuous"/>
          <w:pgSz w:w="12240" w:h="17760"/>
          <w:pgMar w:top="740" w:right="1380" w:bottom="1440" w:left="1460" w:header="720" w:footer="720" w:gutter="0"/>
          <w:cols w:space="720"/>
        </w:sectPr>
      </w:pPr>
      <w:r>
        <w:pict w14:anchorId="27F34ABD">
          <v:group id="_x0000_s6514" style="width:469pt;height:119pt;mso-position-horizontal-relative:char;mso-position-vertical-relative:line" coordsize="9380,2380">
            <v:shape id="_x0000_s6516" style="position:absolute;width:9380;height:2380;mso-width-relative:margin;mso-height-relative:margin" coordsize="9380,2380" o:spt="100" adj="0,,0" path="">
              <v:stroke joinstyle="round"/>
              <v:imagedata r:id="rId64" o:title="image59"/>
              <v:formulas/>
              <v:path o:connecttype="segments"/>
              <o:lock v:ext="edit" aspectratio="t"/>
            </v:shape>
            <v:shape id="_x0000_s6515" style="position:absolute;left:100;top:40;width:9120;height:2320;mso-width-relative:margin;mso-height-relative:margin" coordsize="9380,2380" o:spt="100" adj="0,,0" path="" stroked="f">
              <v:stroke joinstyle="round"/>
              <v:formulas/>
              <v:path o:connecttype="segments"/>
              <o:lock v:ext="edit" aspectratio="t"/>
              <v:textbox inset="0,0,0,0">
                <w:txbxContent>
                  <w:p w14:paraId="4B3261E9" w14:textId="77777777" w:rsidR="003A70CC" w:rsidRDefault="00FB74A8">
                    <w:pPr>
                      <w:spacing w:line="347" w:lineRule="exact"/>
                      <w:ind w:left="60" w:right="340" w:firstLine="4020"/>
                      <w:jc w:val="left"/>
                    </w:pPr>
                    <w:r>
                      <w:rPr>
                        <w:rFonts w:ascii="Times New Roman" w:eastAsia="宋体" w:hAnsi="宋体" w:cs="宋体"/>
                        <w:color w:val="000000"/>
                        <w:w w:val="103"/>
                        <w:sz w:val="20"/>
                      </w:rPr>
                      <w:t>单击底部状态的“任务窗格”按钮，单击“搜索任务窗格”页签或栏，单击“搜索”，打开搜索任务窗格。</w:t>
                    </w:r>
                    <w:r>
                      <w:rPr>
                        <w:rFonts w:ascii="Times New Roman" w:eastAsia="宋体" w:hAnsi="宋体" w:cs="宋体"/>
                        <w:color w:val="E41B23"/>
                        <w:w w:val="103"/>
                        <w:sz w:val="18"/>
                      </w:rPr>
                      <w:t>阅读提示</w:t>
                    </w:r>
                  </w:p>
                  <w:p w14:paraId="66E2FC16" w14:textId="77777777" w:rsidR="003A70CC" w:rsidRDefault="00FB74A8">
                    <w:pPr>
                      <w:spacing w:before="180" w:line="200" w:lineRule="exact"/>
                      <w:ind w:right="1020"/>
                      <w:jc w:val="left"/>
                    </w:pPr>
                    <w:r>
                      <w:rPr>
                        <w:rFonts w:ascii="Times New Roman" w:eastAsia="宋体" w:hAnsi="宋体" w:cs="宋体"/>
                        <w:color w:val="000000"/>
                        <w:w w:val="103"/>
                        <w:sz w:val="20"/>
                      </w:rPr>
                      <w:t>您也可以从顶部菜单栏进行搜索</w:t>
                    </w:r>
                    <w:r>
                      <w:rPr>
                        <w:rFonts w:ascii="Times New Roman" w:eastAsia="宋体" w:hAnsi="宋体" w:cs="宋体"/>
                        <w:color w:val="000000"/>
                        <w:w w:val="103"/>
                        <w:sz w:val="20"/>
                      </w:rPr>
                      <w:t>:</w:t>
                    </w:r>
                    <w:r>
                      <w:rPr>
                        <w:rFonts w:ascii="Times New Roman" w:eastAsia="宋体" w:hAnsi="宋体" w:cs="宋体"/>
                        <w:color w:val="000000"/>
                        <w:w w:val="103"/>
                        <w:sz w:val="20"/>
                      </w:rPr>
                      <w:t>在查找框中输入搜索文本</w:t>
                    </w:r>
                  </w:p>
                  <w:p w14:paraId="2CEDCD08" w14:textId="77777777" w:rsidR="003A70CC" w:rsidRDefault="00FB74A8">
                    <w:pPr>
                      <w:spacing w:before="160" w:line="320" w:lineRule="exact"/>
                      <w:ind w:firstLine="2180"/>
                      <w:jc w:val="left"/>
                    </w:pPr>
                    <w:r>
                      <w:rPr>
                        <w:rFonts w:ascii="Times New Roman" w:eastAsia="宋体" w:hAnsi="宋体" w:cs="宋体"/>
                        <w:color w:val="000000"/>
                        <w:w w:val="103"/>
                        <w:sz w:val="20"/>
                      </w:rPr>
                      <w:t>，并从图标的下拉菜单中选择搜索类型，或者单击</w:t>
                    </w:r>
                    <w:r>
                      <w:rPr>
                        <w:rFonts w:ascii="Times New Roman" w:eastAsia="宋体" w:hAnsi="宋体" w:cs="宋体"/>
                        <w:color w:val="000000"/>
                        <w:w w:val="103"/>
                        <w:sz w:val="20"/>
                      </w:rPr>
                      <w:t>search</w:t>
                    </w:r>
                    <w:r>
                      <w:rPr>
                        <w:rFonts w:ascii="Times New Roman" w:eastAsia="宋体" w:hAnsi="宋体" w:cs="宋体"/>
                        <w:color w:val="000000"/>
                        <w:w w:val="103"/>
                        <w:sz w:val="20"/>
                      </w:rPr>
                      <w:t>打开搜索任务窗格。</w:t>
                    </w:r>
                  </w:p>
                </w:txbxContent>
              </v:textbox>
            </v:shape>
            <w10:anchorlock/>
          </v:group>
        </w:pict>
      </w:r>
    </w:p>
    <w:p w14:paraId="3162A875" w14:textId="77777777" w:rsidR="003A70CC" w:rsidRDefault="00FB74A8">
      <w:pPr>
        <w:pBdr>
          <w:top w:val="single" w:sz="0" w:space="10" w:color="FFFFFF"/>
        </w:pBdr>
        <w:spacing w:line="210" w:lineRule="exact"/>
        <w:ind w:left="100" w:right="652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99"/>
        </w:rPr>
        <w:t>在文件夹中搜索地图</w:t>
      </w:r>
    </w:p>
    <w:p w14:paraId="30E555D0" w14:textId="77777777" w:rsidR="003A70CC" w:rsidRDefault="00FB74A8">
      <w:pPr>
        <w:pBdr>
          <w:top w:val="single" w:sz="0" w:space="31" w:color="FFFFFF"/>
        </w:pBdr>
        <w:spacing w:before="200" w:line="200" w:lineRule="exact"/>
        <w:ind w:left="100" w:right="906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sz w:val="20"/>
        </w:rPr>
        <w:t>27</w:t>
      </w:r>
    </w:p>
    <w:p w14:paraId="6919E713" w14:textId="77777777" w:rsidR="003A70CC" w:rsidRDefault="00FB74A8">
      <w:pPr>
        <w:pageBreakBefore/>
        <w:spacing w:line="200" w:lineRule="exact"/>
        <w:ind w:left="7360" w:right="2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1"/>
          <w:sz w:val="20"/>
        </w:rPr>
        <w:lastRenderedPageBreak/>
        <w:t>为地图添加内容</w:t>
      </w:r>
    </w:p>
    <w:p w14:paraId="21C2ADEE" w14:textId="77777777" w:rsidR="003A70CC" w:rsidRDefault="00FB74A8">
      <w:pPr>
        <w:pBdr>
          <w:top w:val="single" w:sz="0" w:space="21" w:color="FFFFFF"/>
        </w:pBdr>
        <w:spacing w:line="200" w:lineRule="exact"/>
        <w:ind w:left="240" w:right="7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3"/>
          <w:sz w:val="20"/>
        </w:rPr>
        <w:t>1.</w:t>
      </w:r>
      <w:r>
        <w:rPr>
          <w:rFonts w:ascii="Times New Roman" w:eastAsia="宋体" w:hAnsi="宋体" w:cs="宋体"/>
          <w:color w:val="000000"/>
          <w:w w:val="103"/>
          <w:sz w:val="20"/>
        </w:rPr>
        <w:t>在“搜索任务”窗格中，在“定义搜索”下，在“查找”框中输入一个单词或短语。</w:t>
      </w:r>
    </w:p>
    <w:p w14:paraId="449737C3" w14:textId="77777777" w:rsidR="003A70CC" w:rsidRDefault="00664571">
      <w:pPr>
        <w:pBdr>
          <w:top w:val="single" w:sz="0" w:space="1" w:color="FFFFFF"/>
        </w:pBdr>
        <w:ind w:left="600"/>
        <w:sectPr w:rsidR="003A70CC">
          <w:type w:val="continuous"/>
          <w:pgSz w:w="12240" w:h="17760"/>
          <w:pgMar w:top="740" w:right="1420" w:bottom="1440" w:left="1560" w:header="720" w:footer="720" w:gutter="0"/>
          <w:cols w:space="720"/>
        </w:sectPr>
      </w:pPr>
      <w:r>
        <w:pict w14:anchorId="42F447D5">
          <v:group id="_x0000_s6511" style="width:56pt;height:15pt;mso-position-horizontal-relative:char;mso-position-vertical-relative:line" coordsize="1120,300">
            <v:shape id="_x0000_s6513" style="position:absolute;width:1120;height:300;mso-width-relative:margin;mso-height-relative:margin" coordsize="1120,300" o:spt="100" adj="0,,0" path="">
              <v:stroke joinstyle="round"/>
              <v:imagedata r:id="rId65" o:title="image60"/>
              <v:formulas/>
              <v:path o:connecttype="segments"/>
              <o:lock v:ext="edit" aspectratio="t"/>
            </v:shape>
            <v:shape id="_x0000_s6512" style="position:absolute;left:300;top:40;width:820;height:260;mso-width-relative:margin;mso-height-relative:margin" coordsize="1120,300" o:spt="100" adj="0,,0" path="" stroked="f">
              <v:stroke joinstyle="round"/>
              <v:formulas/>
              <v:path o:connecttype="segments"/>
              <o:lock v:ext="edit" aspectratio="t"/>
              <v:textbox inset="0,0,0,0">
                <w:txbxContent>
                  <w:p w14:paraId="4D82946C"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7843056F" w14:textId="77777777" w:rsidR="003A70CC" w:rsidRDefault="00FB74A8">
      <w:pPr>
        <w:pBdr>
          <w:top w:val="single" w:sz="0" w:space="8" w:color="FFFFFF"/>
        </w:pBdr>
        <w:spacing w:line="320" w:lineRule="exact"/>
        <w:ind w:left="720" w:right="440"/>
        <w:jc w:val="left"/>
      </w:pPr>
      <w:r>
        <w:rPr>
          <w:rFonts w:ascii="Times New Roman" w:eastAsia="宋体" w:hAnsi="宋体" w:cs="宋体"/>
          <w:color w:val="000000"/>
          <w:w w:val="101"/>
          <w:sz w:val="20"/>
        </w:rPr>
        <w:t>您可以输入要匹配的文本的子字符串。搜索函数将显示包含此字符串的任何单词作为匹配项。</w:t>
      </w:r>
    </w:p>
    <w:p w14:paraId="3E346C1C" w14:textId="77777777" w:rsidR="003A70CC" w:rsidRDefault="00FB74A8">
      <w:pPr>
        <w:spacing w:before="160" w:line="310" w:lineRule="exact"/>
        <w:ind w:left="600" w:right="80" w:hanging="360"/>
        <w:jc w:val="left"/>
      </w:pPr>
      <w:r>
        <w:rPr>
          <w:rFonts w:ascii="Times New Roman" w:eastAsia="宋体" w:hAnsi="宋体" w:cs="宋体"/>
          <w:color w:val="000000"/>
          <w:w w:val="103"/>
          <w:sz w:val="20"/>
        </w:rPr>
        <w:t>2.</w:t>
      </w:r>
      <w:r>
        <w:rPr>
          <w:rFonts w:ascii="Times New Roman" w:eastAsia="宋体" w:hAnsi="宋体" w:cs="宋体"/>
          <w:color w:val="000000"/>
          <w:w w:val="103"/>
          <w:sz w:val="20"/>
        </w:rPr>
        <w:t>选择要搜索的位置，或在“查找”框中输入要搜索的文件夹的名称。选择“包括子文件夹”复选框也可以搜索子文件夹。</w:t>
      </w:r>
    </w:p>
    <w:p w14:paraId="7C244084" w14:textId="77777777" w:rsidR="003A70CC" w:rsidRDefault="00FB74A8">
      <w:pPr>
        <w:spacing w:before="80" w:line="310" w:lineRule="exact"/>
        <w:ind w:left="600" w:right="220" w:hanging="360"/>
        <w:jc w:val="left"/>
      </w:pPr>
      <w:r>
        <w:rPr>
          <w:rFonts w:ascii="Times New Roman" w:eastAsia="宋体" w:hAnsi="宋体" w:cs="宋体"/>
          <w:color w:val="000000"/>
          <w:w w:val="102"/>
          <w:sz w:val="20"/>
        </w:rPr>
        <w:t>3.</w:t>
      </w:r>
      <w:r>
        <w:rPr>
          <w:rFonts w:ascii="Times New Roman" w:eastAsia="宋体" w:hAnsi="宋体" w:cs="宋体"/>
          <w:color w:val="000000"/>
          <w:w w:val="102"/>
          <w:sz w:val="20"/>
        </w:rPr>
        <w:t>要指定要搜索的主题字段，请单击“更多搜索选项”并选择要检查的字段的复选框。</w:t>
      </w:r>
      <w:r>
        <w:rPr>
          <w:rFonts w:ascii="Times New Roman" w:eastAsia="宋体" w:hAnsi="宋体" w:cs="宋体"/>
          <w:color w:val="000000"/>
          <w:w w:val="102"/>
          <w:sz w:val="20"/>
        </w:rPr>
        <w:t>(</w:t>
      </w:r>
      <w:r>
        <w:rPr>
          <w:rFonts w:ascii="Times New Roman" w:eastAsia="宋体" w:hAnsi="宋体" w:cs="宋体"/>
          <w:color w:val="000000"/>
          <w:w w:val="102"/>
          <w:sz w:val="20"/>
        </w:rPr>
        <w:t>默认情况下，只搜索主题文本</w:t>
      </w:r>
      <w:r>
        <w:rPr>
          <w:rFonts w:ascii="Times New Roman" w:eastAsia="宋体" w:hAnsi="宋体" w:cs="宋体"/>
          <w:color w:val="000000"/>
          <w:w w:val="102"/>
          <w:sz w:val="20"/>
        </w:rPr>
        <w:t>)</w:t>
      </w:r>
      <w:r>
        <w:rPr>
          <w:rFonts w:ascii="Times New Roman" w:eastAsia="宋体" w:hAnsi="宋体" w:cs="宋体"/>
          <w:color w:val="000000"/>
          <w:w w:val="102"/>
          <w:sz w:val="20"/>
        </w:rPr>
        <w:t>。</w:t>
      </w:r>
    </w:p>
    <w:p w14:paraId="15CBF9B2" w14:textId="77777777" w:rsidR="003A70CC" w:rsidRDefault="00FB74A8">
      <w:pPr>
        <w:spacing w:before="80" w:line="200" w:lineRule="exact"/>
        <w:ind w:left="240" w:right="2980"/>
        <w:jc w:val="left"/>
      </w:pPr>
      <w:r>
        <w:rPr>
          <w:rFonts w:ascii="Times New Roman" w:eastAsia="宋体" w:hAnsi="宋体" w:cs="宋体"/>
          <w:color w:val="000000"/>
          <w:w w:val="105"/>
          <w:sz w:val="20"/>
        </w:rPr>
        <w:t>4.</w:t>
      </w:r>
      <w:r>
        <w:rPr>
          <w:rFonts w:ascii="Times New Roman" w:eastAsia="宋体" w:hAnsi="宋体" w:cs="宋体"/>
          <w:color w:val="000000"/>
          <w:w w:val="105"/>
          <w:sz w:val="20"/>
        </w:rPr>
        <w:t>单击“搜索”，开始搜索。按</w:t>
      </w:r>
      <w:r>
        <w:rPr>
          <w:rFonts w:ascii="Times New Roman" w:eastAsia="宋体" w:hAnsi="宋体" w:cs="宋体"/>
          <w:color w:val="000000"/>
          <w:w w:val="105"/>
          <w:sz w:val="20"/>
        </w:rPr>
        <w:t>ESC</w:t>
      </w:r>
      <w:r>
        <w:rPr>
          <w:rFonts w:ascii="Times New Roman" w:eastAsia="宋体" w:hAnsi="宋体" w:cs="宋体"/>
          <w:color w:val="000000"/>
          <w:w w:val="105"/>
          <w:sz w:val="20"/>
        </w:rPr>
        <w:t>键停止搜索。</w:t>
      </w:r>
    </w:p>
    <w:p w14:paraId="4D36F150" w14:textId="77777777" w:rsidR="003A70CC" w:rsidRDefault="00FB74A8">
      <w:pPr>
        <w:spacing w:before="60" w:line="310" w:lineRule="exact"/>
        <w:ind w:left="600" w:right="540" w:hanging="360"/>
        <w:jc w:val="left"/>
      </w:pPr>
      <w:r>
        <w:rPr>
          <w:rFonts w:ascii="Times New Roman" w:eastAsia="宋体" w:hAnsi="宋体" w:cs="宋体"/>
          <w:color w:val="000000"/>
          <w:w w:val="104"/>
          <w:sz w:val="20"/>
        </w:rPr>
        <w:t>5.</w:t>
      </w:r>
      <w:r>
        <w:rPr>
          <w:rFonts w:ascii="Times New Roman" w:eastAsia="宋体" w:hAnsi="宋体" w:cs="宋体"/>
          <w:color w:val="000000"/>
          <w:w w:val="104"/>
          <w:sz w:val="20"/>
        </w:rPr>
        <w:t>搜索结果窗口显示一个树，其中包含正匹配的地图名称和主题。</w:t>
      </w:r>
    </w:p>
    <w:p w14:paraId="4FD4671F" w14:textId="77777777" w:rsidR="003A70CC" w:rsidRDefault="00FB74A8">
      <w:pPr>
        <w:spacing w:before="80" w:line="200" w:lineRule="exact"/>
        <w:ind w:left="240" w:right="176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3"/>
          <w:sz w:val="20"/>
        </w:rPr>
        <w:t>6.</w:t>
      </w:r>
      <w:r>
        <w:rPr>
          <w:rFonts w:ascii="Times New Roman" w:eastAsia="宋体" w:hAnsi="宋体" w:cs="宋体"/>
          <w:color w:val="000000"/>
          <w:w w:val="103"/>
          <w:sz w:val="20"/>
        </w:rPr>
        <w:t>要查看任何匹配的主题，请在“搜索结果”窗口中单击主题名称。</w:t>
      </w:r>
    </w:p>
    <w:p w14:paraId="22850108" w14:textId="77777777" w:rsidR="003A70CC" w:rsidRDefault="00664571">
      <w:pPr>
        <w:ind w:left="600"/>
        <w:sectPr w:rsidR="003A70CC">
          <w:type w:val="continuous"/>
          <w:pgSz w:w="12240" w:h="17760"/>
          <w:pgMar w:top="740" w:right="1420" w:bottom="1440" w:left="1560" w:header="720" w:footer="720" w:gutter="0"/>
          <w:cols w:space="720"/>
        </w:sectPr>
      </w:pPr>
      <w:r>
        <w:pict w14:anchorId="042C363E">
          <v:group id="_x0000_s6508" style="width:59pt;height:16pt;mso-position-horizontal-relative:char;mso-position-vertical-relative:line" coordsize="1180,320">
            <v:shape id="_x0000_s6510" style="position:absolute;width:1180;height:320;mso-width-relative:margin;mso-height-relative:margin" coordsize="1180,320" o:spt="100" adj="0,,0" path="">
              <v:stroke joinstyle="round"/>
              <v:imagedata r:id="rId55" o:title="image50"/>
              <v:formulas/>
              <v:path o:connecttype="segments"/>
              <o:lock v:ext="edit" aspectratio="t"/>
            </v:shape>
            <v:shape id="_x0000_s6509" style="position:absolute;left:300;top:60;width:880;height:260;mso-width-relative:margin;mso-height-relative:margin" coordsize="1180,320" o:spt="100" adj="0,,0" path="" stroked="f">
              <v:stroke joinstyle="round"/>
              <v:formulas/>
              <v:path o:connecttype="segments"/>
              <o:lock v:ext="edit" aspectratio="t"/>
              <v:textbox inset="0,0,0,0">
                <w:txbxContent>
                  <w:p w14:paraId="74209389"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6385518B" w14:textId="77777777" w:rsidR="003A70CC" w:rsidRDefault="00FB74A8">
      <w:pPr>
        <w:pBdr>
          <w:top w:val="single" w:sz="0" w:space="8" w:color="FFFFFF"/>
        </w:pBdr>
        <w:spacing w:line="310" w:lineRule="exact"/>
        <w:ind w:left="720" w:right="2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2"/>
          <w:sz w:val="20"/>
        </w:rPr>
        <w:t>如果你的地图非常大，或者你要搜索很多地图，搜索可能会花费一些时间。您可以随时单击“停止”，停止搜索。</w:t>
      </w:r>
    </w:p>
    <w:p w14:paraId="0C961FD6" w14:textId="77777777" w:rsidR="003A70CC" w:rsidRDefault="00FB74A8">
      <w:pPr>
        <w:pBdr>
          <w:top w:val="single" w:sz="0" w:space="11" w:color="FFFFFF"/>
        </w:pBdr>
        <w:spacing w:line="210" w:lineRule="exact"/>
        <w:ind w:right="604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99"/>
        </w:rPr>
        <w:t>搜索一组链接的地图</w:t>
      </w:r>
    </w:p>
    <w:p w14:paraId="764FFC27" w14:textId="77777777" w:rsidR="003A70CC" w:rsidRDefault="00FB74A8">
      <w:pPr>
        <w:pBdr>
          <w:top w:val="single" w:sz="0" w:space="3" w:color="FFFFFF"/>
        </w:pBdr>
        <w:spacing w:line="200" w:lineRule="exact"/>
        <w:ind w:left="240" w:right="4440"/>
        <w:jc w:val="left"/>
      </w:pPr>
      <w:r>
        <w:rPr>
          <w:rFonts w:ascii="Times New Roman" w:eastAsia="宋体" w:hAnsi="宋体" w:cs="宋体"/>
          <w:color w:val="000000"/>
          <w:w w:val="103"/>
          <w:sz w:val="20"/>
        </w:rPr>
        <w:t>1.</w:t>
      </w:r>
      <w:r>
        <w:rPr>
          <w:rFonts w:ascii="Times New Roman" w:eastAsia="宋体" w:hAnsi="宋体" w:cs="宋体"/>
          <w:color w:val="000000"/>
          <w:w w:val="103"/>
          <w:sz w:val="20"/>
        </w:rPr>
        <w:t>打开链接到其他地图的主地图</w:t>
      </w:r>
    </w:p>
    <w:p w14:paraId="758952D6" w14:textId="77777777" w:rsidR="003A70CC" w:rsidRDefault="00FB74A8">
      <w:pPr>
        <w:spacing w:before="80" w:line="200" w:lineRule="exact"/>
        <w:ind w:left="240" w:right="260"/>
        <w:jc w:val="left"/>
      </w:pPr>
      <w:r>
        <w:rPr>
          <w:rFonts w:ascii="Times New Roman" w:eastAsia="宋体" w:hAnsi="宋体" w:cs="宋体"/>
          <w:color w:val="000000"/>
          <w:w w:val="101"/>
          <w:sz w:val="20"/>
        </w:rPr>
        <w:t>2.</w:t>
      </w:r>
      <w:r>
        <w:rPr>
          <w:rFonts w:ascii="Times New Roman" w:eastAsia="宋体" w:hAnsi="宋体" w:cs="宋体"/>
          <w:color w:val="000000"/>
          <w:w w:val="101"/>
          <w:sz w:val="20"/>
        </w:rPr>
        <w:t>切换到链接地图视图。您将看到开放地图的缩略图以及它所链接到的所有地图。</w:t>
      </w:r>
    </w:p>
    <w:p w14:paraId="303BC086" w14:textId="77777777" w:rsidR="003A70CC" w:rsidRDefault="00FB74A8">
      <w:pPr>
        <w:spacing w:before="60" w:line="200" w:lineRule="exact"/>
        <w:ind w:left="240" w:right="2540"/>
        <w:jc w:val="left"/>
      </w:pPr>
      <w:r>
        <w:rPr>
          <w:rFonts w:ascii="Times New Roman" w:eastAsia="宋体" w:hAnsi="宋体" w:cs="宋体"/>
          <w:color w:val="000000"/>
          <w:w w:val="102"/>
          <w:sz w:val="20"/>
        </w:rPr>
        <w:t>3.</w:t>
      </w:r>
      <w:r>
        <w:rPr>
          <w:rFonts w:ascii="Times New Roman" w:eastAsia="宋体" w:hAnsi="宋体" w:cs="宋体"/>
          <w:color w:val="000000"/>
          <w:w w:val="102"/>
          <w:sz w:val="20"/>
        </w:rPr>
        <w:t>在“链接地图”组的“链接地图”视图选项卡上单击“搜索”。</w:t>
      </w:r>
    </w:p>
    <w:p w14:paraId="7F5593FE" w14:textId="77777777" w:rsidR="003A70CC" w:rsidRDefault="00FB74A8">
      <w:pPr>
        <w:spacing w:before="80" w:line="200" w:lineRule="exact"/>
        <w:ind w:left="240" w:right="7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3"/>
          <w:sz w:val="20"/>
        </w:rPr>
        <w:t>4.</w:t>
      </w:r>
      <w:r>
        <w:rPr>
          <w:rFonts w:ascii="Times New Roman" w:eastAsia="宋体" w:hAnsi="宋体" w:cs="宋体"/>
          <w:color w:val="000000"/>
          <w:w w:val="103"/>
          <w:sz w:val="20"/>
        </w:rPr>
        <w:t>在“搜索任务”窗格中，在“定义搜索”下，在“查找”框中输入一个单词或短语。</w:t>
      </w:r>
    </w:p>
    <w:p w14:paraId="111B63C6" w14:textId="77777777" w:rsidR="003A70CC" w:rsidRDefault="00664571">
      <w:pPr>
        <w:ind w:left="600"/>
        <w:sectPr w:rsidR="003A70CC">
          <w:type w:val="continuous"/>
          <w:pgSz w:w="12240" w:h="17760"/>
          <w:pgMar w:top="740" w:right="1420" w:bottom="1440" w:left="1560" w:header="720" w:footer="720" w:gutter="0"/>
          <w:cols w:space="720"/>
        </w:sectPr>
      </w:pPr>
      <w:r>
        <w:pict w14:anchorId="69A6056E">
          <v:group id="_x0000_s6505" style="width:56pt;height:16pt;mso-position-horizontal-relative:char;mso-position-vertical-relative:line" coordsize="1120,320">
            <v:shape id="_x0000_s6507" style="position:absolute;width:1120;height:320;mso-width-relative:margin;mso-height-relative:margin" coordsize="1120,320" o:spt="100" adj="0,,0" path="">
              <v:stroke joinstyle="round"/>
              <v:imagedata r:id="rId66" o:title="image61"/>
              <v:formulas/>
              <v:path o:connecttype="segments"/>
              <o:lock v:ext="edit" aspectratio="t"/>
            </v:shape>
            <v:shape id="_x0000_s6506" style="position:absolute;left:300;top:40;width:820;height:260;mso-width-relative:margin;mso-height-relative:margin" coordsize="1120,320" o:spt="100" adj="0,,0" path="" stroked="f">
              <v:stroke joinstyle="round"/>
              <v:formulas/>
              <v:path o:connecttype="segments"/>
              <o:lock v:ext="edit" aspectratio="t"/>
              <v:textbox inset="0,0,0,0">
                <w:txbxContent>
                  <w:p w14:paraId="559BEE30"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62CF5701" w14:textId="77777777" w:rsidR="003A70CC" w:rsidRDefault="00FB74A8">
      <w:pPr>
        <w:pBdr>
          <w:top w:val="single" w:sz="0" w:space="7" w:color="FFFFFF"/>
        </w:pBdr>
        <w:spacing w:line="320" w:lineRule="exact"/>
        <w:ind w:left="720" w:right="440"/>
        <w:jc w:val="left"/>
      </w:pPr>
      <w:r>
        <w:rPr>
          <w:rFonts w:ascii="Times New Roman" w:eastAsia="宋体" w:hAnsi="宋体" w:cs="宋体"/>
          <w:color w:val="000000"/>
          <w:w w:val="101"/>
          <w:sz w:val="20"/>
        </w:rPr>
        <w:t>您可以输入要匹配的文本的子字符串。搜索函数将显示包含此字符串的任何单词作为匹配项。</w:t>
      </w:r>
    </w:p>
    <w:p w14:paraId="4749A46B" w14:textId="77777777" w:rsidR="003A70CC" w:rsidRDefault="00FB74A8">
      <w:pPr>
        <w:spacing w:before="160" w:line="320" w:lineRule="exact"/>
        <w:ind w:left="600" w:right="300" w:hanging="360"/>
        <w:jc w:val="left"/>
      </w:pPr>
      <w:r>
        <w:rPr>
          <w:rFonts w:ascii="Times New Roman" w:eastAsia="宋体" w:hAnsi="宋体" w:cs="宋体"/>
          <w:color w:val="000000"/>
          <w:w w:val="102"/>
          <w:sz w:val="20"/>
        </w:rPr>
        <w:t>5.</w:t>
      </w:r>
      <w:r>
        <w:rPr>
          <w:rFonts w:ascii="Times New Roman" w:eastAsia="宋体" w:hAnsi="宋体" w:cs="宋体"/>
          <w:color w:val="000000"/>
          <w:w w:val="102"/>
          <w:sz w:val="20"/>
        </w:rPr>
        <w:t>默认情况下，只搜索地图中的主题文本。要指定要搜索的主题字段，请单击“更多搜索选项”并选择要检查的字段的复选框。</w:t>
      </w:r>
    </w:p>
    <w:p w14:paraId="6F357BA7" w14:textId="77777777" w:rsidR="003A70CC" w:rsidRDefault="00FB74A8">
      <w:pPr>
        <w:spacing w:before="60" w:line="200" w:lineRule="exact"/>
        <w:ind w:left="240" w:right="2980"/>
        <w:jc w:val="left"/>
      </w:pPr>
      <w:r>
        <w:rPr>
          <w:rFonts w:ascii="Times New Roman" w:eastAsia="宋体" w:hAnsi="宋体" w:cs="宋体"/>
          <w:color w:val="000000"/>
          <w:w w:val="105"/>
          <w:sz w:val="20"/>
        </w:rPr>
        <w:t>6.</w:t>
      </w:r>
      <w:r>
        <w:rPr>
          <w:rFonts w:ascii="Times New Roman" w:eastAsia="宋体" w:hAnsi="宋体" w:cs="宋体"/>
          <w:color w:val="000000"/>
          <w:w w:val="105"/>
          <w:sz w:val="20"/>
        </w:rPr>
        <w:t>单击“搜索”，开始搜索。按</w:t>
      </w:r>
      <w:r>
        <w:rPr>
          <w:rFonts w:ascii="Times New Roman" w:eastAsia="宋体" w:hAnsi="宋体" w:cs="宋体"/>
          <w:color w:val="000000"/>
          <w:w w:val="105"/>
          <w:sz w:val="20"/>
        </w:rPr>
        <w:t>ESC</w:t>
      </w:r>
      <w:r>
        <w:rPr>
          <w:rFonts w:ascii="Times New Roman" w:eastAsia="宋体" w:hAnsi="宋体" w:cs="宋体"/>
          <w:color w:val="000000"/>
          <w:w w:val="105"/>
          <w:sz w:val="20"/>
        </w:rPr>
        <w:t>键停止搜索。</w:t>
      </w:r>
    </w:p>
    <w:p w14:paraId="71D5AD40" w14:textId="77777777" w:rsidR="003A70CC" w:rsidRDefault="00FB74A8">
      <w:pPr>
        <w:spacing w:before="60" w:line="320" w:lineRule="exact"/>
        <w:ind w:left="600" w:right="540" w:hanging="360"/>
        <w:jc w:val="left"/>
      </w:pPr>
      <w:r>
        <w:rPr>
          <w:rFonts w:ascii="Times New Roman" w:eastAsia="宋体" w:hAnsi="宋体" w:cs="宋体"/>
          <w:color w:val="000000"/>
          <w:w w:val="104"/>
          <w:sz w:val="20"/>
        </w:rPr>
        <w:t>7.</w:t>
      </w:r>
      <w:r>
        <w:rPr>
          <w:rFonts w:ascii="Times New Roman" w:eastAsia="宋体" w:hAnsi="宋体" w:cs="宋体"/>
          <w:color w:val="000000"/>
          <w:w w:val="104"/>
          <w:sz w:val="20"/>
        </w:rPr>
        <w:t>搜索结果窗口显示一个树，其中包含正匹配的地图名称和主题。</w:t>
      </w:r>
    </w:p>
    <w:p w14:paraId="2D646C8F" w14:textId="77777777" w:rsidR="003A70CC" w:rsidRDefault="00FB74A8">
      <w:pPr>
        <w:spacing w:before="60" w:line="200" w:lineRule="exact"/>
        <w:ind w:left="240" w:right="176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3"/>
          <w:sz w:val="20"/>
        </w:rPr>
        <w:t>8.</w:t>
      </w:r>
      <w:r>
        <w:rPr>
          <w:rFonts w:ascii="Times New Roman" w:eastAsia="宋体" w:hAnsi="宋体" w:cs="宋体"/>
          <w:color w:val="000000"/>
          <w:w w:val="103"/>
          <w:sz w:val="20"/>
        </w:rPr>
        <w:t>要查看任何匹配的主题，请在“搜索结果”窗口中单击主题名称。</w:t>
      </w:r>
    </w:p>
    <w:p w14:paraId="00A56A9E" w14:textId="77777777" w:rsidR="003A70CC" w:rsidRDefault="00FB74A8">
      <w:pPr>
        <w:pBdr>
          <w:top w:val="single" w:sz="0" w:space="31" w:color="FFFFFF"/>
        </w:pBdr>
        <w:spacing w:before="2040" w:line="200" w:lineRule="exact"/>
        <w:ind w:left="90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10"/>
          <w:sz w:val="20"/>
        </w:rPr>
        <w:t>28</w:t>
      </w:r>
    </w:p>
    <w:p w14:paraId="64F7D982" w14:textId="27597562" w:rsidR="003A70CC" w:rsidRDefault="00C368D6">
      <w:pPr>
        <w:pageBreakBefore/>
        <w:spacing w:line="200" w:lineRule="exact"/>
        <w:ind w:right="6780"/>
        <w:jc w:val="left"/>
        <w:sectPr w:rsidR="003A70CC">
          <w:type w:val="continuous"/>
          <w:pgSz w:w="12240" w:h="17760"/>
          <w:pgMar w:top="740" w:right="1600" w:bottom="1440" w:left="15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13602D37" w14:textId="77777777" w:rsidR="003A70CC" w:rsidRDefault="00FB74A8">
      <w:pPr>
        <w:pBdr>
          <w:top w:val="single" w:sz="0" w:space="21" w:color="FFFFFF"/>
        </w:pBdr>
        <w:spacing w:line="210" w:lineRule="exact"/>
        <w:ind w:right="6180"/>
        <w:jc w:val="left"/>
      </w:pPr>
      <w:r>
        <w:rPr>
          <w:rFonts w:ascii="Times New Roman" w:eastAsia="宋体" w:hAnsi="宋体" w:cs="宋体"/>
          <w:color w:val="000000"/>
          <w:w w:val="99"/>
        </w:rPr>
        <w:t>在地图中显示搜索结果</w:t>
      </w:r>
    </w:p>
    <w:p w14:paraId="6BB365E1" w14:textId="77777777" w:rsidR="003A70CC" w:rsidRDefault="00FB74A8">
      <w:pPr>
        <w:spacing w:before="80" w:line="200" w:lineRule="exact"/>
        <w:ind w:left="240" w:right="1640"/>
        <w:jc w:val="left"/>
      </w:pPr>
      <w:r>
        <w:rPr>
          <w:rFonts w:ascii="Times New Roman" w:eastAsia="宋体" w:hAnsi="宋体" w:cs="宋体"/>
          <w:color w:val="000000"/>
          <w:w w:val="105"/>
          <w:sz w:val="20"/>
        </w:rPr>
        <w:t>1.</w:t>
      </w:r>
      <w:r>
        <w:rPr>
          <w:rFonts w:ascii="Times New Roman" w:eastAsia="宋体" w:hAnsi="宋体" w:cs="宋体"/>
          <w:color w:val="000000"/>
          <w:w w:val="105"/>
          <w:sz w:val="20"/>
        </w:rPr>
        <w:t>完成搜索后，在搜索任务窗格中单击</w:t>
      </w:r>
      <w:r>
        <w:rPr>
          <w:rFonts w:ascii="Times New Roman" w:eastAsia="宋体" w:hAnsi="宋体" w:cs="宋体"/>
          <w:color w:val="000000"/>
          <w:w w:val="105"/>
          <w:sz w:val="20"/>
        </w:rPr>
        <w:t>Send to</w:t>
      </w:r>
      <w:r>
        <w:rPr>
          <w:rFonts w:ascii="Times New Roman" w:eastAsia="宋体" w:hAnsi="宋体" w:cs="宋体"/>
          <w:color w:val="000000"/>
          <w:w w:val="105"/>
          <w:sz w:val="20"/>
        </w:rPr>
        <w:t>。</w:t>
      </w:r>
    </w:p>
    <w:p w14:paraId="5C584CD7" w14:textId="77777777" w:rsidR="003A70CC" w:rsidRDefault="00FB74A8">
      <w:pPr>
        <w:spacing w:before="60" w:line="200" w:lineRule="exact"/>
        <w:ind w:left="240" w:right="1480"/>
        <w:jc w:val="left"/>
      </w:pPr>
      <w:r>
        <w:rPr>
          <w:rFonts w:ascii="Times New Roman" w:eastAsia="宋体" w:hAnsi="宋体" w:cs="宋体"/>
          <w:color w:val="000000"/>
          <w:w w:val="105"/>
          <w:sz w:val="20"/>
        </w:rPr>
        <w:t>2.</w:t>
      </w:r>
      <w:r>
        <w:rPr>
          <w:rFonts w:ascii="Times New Roman" w:eastAsia="宋体" w:hAnsi="宋体" w:cs="宋体"/>
          <w:color w:val="000000"/>
          <w:w w:val="105"/>
          <w:sz w:val="20"/>
        </w:rPr>
        <w:t>选择创建一个新的地图，或者将搜索结果添加到选定的主题。</w:t>
      </w:r>
    </w:p>
    <w:p w14:paraId="4288C7B8" w14:textId="77777777" w:rsidR="003A70CC" w:rsidRDefault="00FB74A8">
      <w:pPr>
        <w:spacing w:before="80" w:line="310" w:lineRule="exact"/>
        <w:ind w:left="580" w:hanging="340"/>
        <w:jc w:val="left"/>
        <w:sectPr w:rsidR="003A70CC">
          <w:type w:val="continuous"/>
          <w:pgSz w:w="12240" w:h="17760"/>
          <w:pgMar w:top="740" w:right="1600" w:bottom="1440" w:left="1560" w:header="720" w:footer="720" w:gutter="0"/>
          <w:cols w:space="720"/>
        </w:sectPr>
      </w:pPr>
      <w:r>
        <w:rPr>
          <w:rFonts w:ascii="Times New Roman" w:eastAsia="宋体" w:hAnsi="宋体" w:cs="宋体"/>
          <w:color w:val="000000"/>
          <w:w w:val="103"/>
          <w:sz w:val="20"/>
        </w:rPr>
        <w:t>3.</w:t>
      </w:r>
      <w:r>
        <w:rPr>
          <w:rFonts w:ascii="Times New Roman" w:eastAsia="宋体" w:hAnsi="宋体" w:cs="宋体"/>
          <w:color w:val="000000"/>
          <w:w w:val="103"/>
          <w:sz w:val="20"/>
        </w:rPr>
        <w:t>一个新的地图或主题被创建，搜索结果作为子主题。每个结果主题都包含到地图和包含搜索文本的主题的链接。</w:t>
      </w:r>
    </w:p>
    <w:p w14:paraId="1462C21A" w14:textId="77777777" w:rsidR="003A70CC" w:rsidRDefault="00FB74A8">
      <w:pPr>
        <w:pBdr>
          <w:top w:val="single" w:sz="0" w:space="31" w:color="FFFFFF"/>
        </w:pBdr>
        <w:spacing w:before="11020" w:line="200" w:lineRule="exact"/>
        <w:ind w:right="8840"/>
        <w:jc w:val="left"/>
        <w:sectPr w:rsidR="003A70CC">
          <w:type w:val="continuous"/>
          <w:pgSz w:w="12240" w:h="17760"/>
          <w:pgMar w:top="740" w:right="1600" w:bottom="1440" w:left="1560" w:header="720" w:footer="720" w:gutter="0"/>
          <w:cols w:space="720"/>
        </w:sectPr>
      </w:pPr>
      <w:r>
        <w:rPr>
          <w:rFonts w:ascii="Times New Roman" w:eastAsia="宋体" w:hAnsi="宋体" w:cs="宋体"/>
          <w:color w:val="000000"/>
          <w:sz w:val="20"/>
        </w:rPr>
        <w:t>29</w:t>
      </w:r>
    </w:p>
    <w:p w14:paraId="2BBD1445" w14:textId="77777777" w:rsidR="003A70CC" w:rsidRDefault="00FB74A8">
      <w:pPr>
        <w:pageBreakBefore/>
        <w:spacing w:line="200" w:lineRule="exact"/>
        <w:ind w:left="7480" w:right="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1"/>
          <w:sz w:val="20"/>
        </w:rPr>
        <w:lastRenderedPageBreak/>
        <w:t>为地图添加内容</w:t>
      </w:r>
    </w:p>
    <w:p w14:paraId="0FBF7715" w14:textId="77777777" w:rsidR="003A70CC" w:rsidRDefault="00664571">
      <w:pPr>
        <w:pBdr>
          <w:top w:val="single" w:sz="0" w:space="31" w:color="FFFFFF"/>
        </w:pBdr>
        <w:spacing w:before="100"/>
        <w:ind w:left="120"/>
        <w:sectPr w:rsidR="003A70CC">
          <w:type w:val="continuous"/>
          <w:pgSz w:w="12240" w:h="17760"/>
          <w:pgMar w:top="740" w:right="1380" w:bottom="1440" w:left="1440" w:header="720" w:footer="720" w:gutter="0"/>
          <w:cols w:space="720"/>
        </w:sectPr>
      </w:pPr>
      <w:r>
        <w:pict w14:anchorId="11FA7B70">
          <v:group id="_x0000_s6502" style="width:461pt;height:17pt;mso-position-horizontal-relative:char;mso-position-vertical-relative:line" coordsize="9220,340">
            <v:shape id="_x0000_s6504" style="position:absolute;top:40;width:3040;height:300;mso-width-relative:margin;mso-height-relative:margin" coordsize="9220,340" o:spt="100" adj="0,,0" path="" stroked="f">
              <v:stroke joinstyle="round"/>
              <v:formulas/>
              <v:path o:connecttype="segments"/>
              <o:lock v:ext="edit" aspectratio="t"/>
              <v:textbox inset="0,0,0,0">
                <w:txbxContent>
                  <w:p w14:paraId="55A095E2" w14:textId="77777777" w:rsidR="003A70CC" w:rsidRDefault="00FB74A8">
                    <w:pPr>
                      <w:spacing w:line="210" w:lineRule="exact"/>
                      <w:jc w:val="left"/>
                    </w:pPr>
                    <w:r>
                      <w:rPr>
                        <w:rFonts w:ascii="Times New Roman" w:eastAsia="宋体" w:hAnsi="宋体" w:cs="宋体"/>
                        <w:color w:val="3E4D53"/>
                      </w:rPr>
                      <w:t>使用快捷方式来映射和文件夹</w:t>
                    </w:r>
                  </w:p>
                </w:txbxContent>
              </v:textbox>
            </v:shape>
            <v:shape id="_x0000_s6503" style="position:absolute;left:6560;width:2660;height:340;mso-width-relative:margin;mso-height-relative:margin" coordsize="9220,340" o:spt="100" adj="0,,0" path="" stroked="f">
              <v:stroke joinstyle="round"/>
              <v:formulas/>
              <v:path o:connecttype="segments"/>
              <o:lock v:ext="edit" aspectratio="t"/>
              <v:textbox inset="0,0,0,0">
                <w:txbxContent>
                  <w:p w14:paraId="5FD676CC"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w10:anchorlock/>
          </v:group>
        </w:pict>
      </w:r>
    </w:p>
    <w:p w14:paraId="3F481634" w14:textId="77777777" w:rsidR="003A70CC" w:rsidRDefault="003A70CC">
      <w:pPr>
        <w:pBdr>
          <w:top w:val="single" w:sz="0" w:space="8" w:color="FFFFFF"/>
        </w:pBdr>
        <w:spacing w:line="14" w:lineRule="exact"/>
      </w:pP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6560"/>
        <w:gridCol w:w="2840"/>
      </w:tblGrid>
      <w:tr w:rsidR="003A70CC" w14:paraId="14E47DCF" w14:textId="77777777">
        <w:trPr>
          <w:trHeight w:val="320"/>
        </w:trPr>
        <w:tc>
          <w:tcPr>
            <w:tcW w:w="6560" w:type="dxa"/>
            <w:tcBorders>
              <w:left w:val="nil"/>
              <w:bottom w:val="nil"/>
              <w:right w:val="nil"/>
            </w:tcBorders>
          </w:tcPr>
          <w:p w14:paraId="4B889DDC" w14:textId="77777777" w:rsidR="003A70CC" w:rsidRDefault="00FB74A8">
            <w:pPr>
              <w:spacing w:before="40" w:line="200" w:lineRule="exact"/>
              <w:ind w:left="120" w:right="280"/>
              <w:jc w:val="left"/>
            </w:pPr>
            <w:r>
              <w:rPr>
                <w:rFonts w:ascii="Times New Roman" w:eastAsia="宋体" w:hAnsi="宋体" w:cs="宋体"/>
                <w:color w:val="000000"/>
                <w:w w:val="104"/>
                <w:sz w:val="20"/>
              </w:rPr>
              <w:t>“我的地图”任务窗格可以帮助您保持地图的组织和</w:t>
            </w:r>
          </w:p>
        </w:tc>
        <w:tc>
          <w:tcPr>
            <w:tcW w:w="2840" w:type="dxa"/>
            <w:tcBorders>
              <w:left w:val="nil"/>
              <w:bottom w:val="nil"/>
              <w:right w:val="nil"/>
            </w:tcBorders>
          </w:tcPr>
          <w:p w14:paraId="531CDA03" w14:textId="77777777" w:rsidR="003A70CC" w:rsidRDefault="00FB74A8">
            <w:pPr>
              <w:spacing w:before="100" w:line="160" w:lineRule="exact"/>
              <w:ind w:left="720" w:right="400"/>
              <w:jc w:val="left"/>
            </w:pPr>
            <w:r>
              <w:rPr>
                <w:rFonts w:ascii="Times New Roman" w:eastAsia="宋体" w:hAnsi="宋体" w:cs="宋体"/>
                <w:color w:val="E41B23"/>
                <w:w w:val="102"/>
                <w:sz w:val="16"/>
              </w:rPr>
              <w:t>打开我的地图任务</w:t>
            </w:r>
          </w:p>
        </w:tc>
      </w:tr>
      <w:tr w:rsidR="003A70CC" w14:paraId="6229B0E0" w14:textId="77777777">
        <w:trPr>
          <w:trHeight w:val="280"/>
        </w:trPr>
        <w:tc>
          <w:tcPr>
            <w:tcW w:w="6560" w:type="dxa"/>
            <w:vMerge w:val="restart"/>
            <w:tcBorders>
              <w:top w:val="nil"/>
              <w:left w:val="nil"/>
              <w:bottom w:val="nil"/>
              <w:right w:val="nil"/>
            </w:tcBorders>
          </w:tcPr>
          <w:p w14:paraId="1CBB2413" w14:textId="77777777" w:rsidR="003A70CC" w:rsidRDefault="00FB74A8">
            <w:pPr>
              <w:spacing w:before="60" w:line="200" w:lineRule="exact"/>
              <w:ind w:left="120" w:right="600"/>
              <w:jc w:val="left"/>
            </w:pPr>
            <w:r>
              <w:rPr>
                <w:rFonts w:ascii="Times New Roman" w:eastAsia="宋体" w:hAnsi="宋体" w:cs="宋体"/>
                <w:color w:val="000000"/>
                <w:w w:val="104"/>
                <w:sz w:val="20"/>
              </w:rPr>
              <w:t>让您快速访问地图和文件夹。在这里，你可以设置</w:t>
            </w:r>
          </w:p>
          <w:p w14:paraId="5263B761" w14:textId="77777777" w:rsidR="003A70CC" w:rsidRDefault="00FB74A8">
            <w:pPr>
              <w:spacing w:before="60" w:line="200" w:lineRule="exact"/>
              <w:ind w:left="120" w:right="400"/>
              <w:jc w:val="left"/>
            </w:pPr>
            <w:r>
              <w:rPr>
                <w:rFonts w:ascii="Times New Roman" w:eastAsia="宋体" w:hAnsi="宋体" w:cs="宋体"/>
                <w:color w:val="000000"/>
                <w:w w:val="103"/>
                <w:sz w:val="20"/>
              </w:rPr>
              <w:t>到单个映射的快捷方式，并将它们组织到集合中。你</w:t>
            </w:r>
          </w:p>
          <w:p w14:paraId="567EF335" w14:textId="77777777" w:rsidR="003A70CC" w:rsidRDefault="00FB74A8">
            <w:pPr>
              <w:spacing w:before="80" w:line="200" w:lineRule="exact"/>
              <w:ind w:left="120" w:right="380"/>
              <w:jc w:val="left"/>
            </w:pPr>
            <w:r>
              <w:rPr>
                <w:rFonts w:ascii="Times New Roman" w:eastAsia="宋体" w:hAnsi="宋体" w:cs="宋体"/>
                <w:color w:val="000000"/>
                <w:w w:val="104"/>
                <w:sz w:val="20"/>
              </w:rPr>
              <w:t>也可以设置快捷方式到文件夹。“我的地图”窗格在前面</w:t>
            </w:r>
          </w:p>
          <w:p w14:paraId="5F451277" w14:textId="77777777" w:rsidR="003A70CC" w:rsidRDefault="00FB74A8">
            <w:pPr>
              <w:spacing w:before="60" w:line="200" w:lineRule="exact"/>
              <w:ind w:left="120" w:right="2840"/>
              <w:jc w:val="left"/>
            </w:pPr>
            <w:r>
              <w:rPr>
                <w:rFonts w:ascii="Times New Roman" w:eastAsia="宋体" w:hAnsi="宋体" w:cs="宋体"/>
                <w:color w:val="000000"/>
                <w:w w:val="105"/>
                <w:sz w:val="20"/>
              </w:rPr>
              <w:t>加载一些默认的地图快捷方式。</w:t>
            </w:r>
          </w:p>
          <w:p w14:paraId="77E253BE" w14:textId="77777777" w:rsidR="003A70CC" w:rsidRDefault="00FB74A8">
            <w:pPr>
              <w:spacing w:before="80" w:line="200" w:lineRule="exact"/>
              <w:ind w:left="120" w:right="400"/>
              <w:jc w:val="left"/>
            </w:pPr>
            <w:r>
              <w:rPr>
                <w:rFonts w:ascii="Times New Roman" w:eastAsia="宋体" w:hAnsi="宋体" w:cs="宋体"/>
                <w:color w:val="000000"/>
                <w:w w:val="102"/>
                <w:sz w:val="20"/>
              </w:rPr>
              <w:t>控件的</w:t>
            </w:r>
            <w:r>
              <w:rPr>
                <w:rFonts w:ascii="Times New Roman" w:eastAsia="宋体" w:hAnsi="宋体" w:cs="宋体"/>
                <w:color w:val="000000"/>
                <w:w w:val="102"/>
                <w:sz w:val="20"/>
              </w:rPr>
              <w:t>Recent Files</w:t>
            </w:r>
            <w:r>
              <w:rPr>
                <w:rFonts w:ascii="Times New Roman" w:eastAsia="宋体" w:hAnsi="宋体" w:cs="宋体"/>
                <w:color w:val="000000"/>
                <w:w w:val="102"/>
                <w:sz w:val="20"/>
              </w:rPr>
              <w:t>列表中还可以将经常使用的映射固定到</w:t>
            </w:r>
          </w:p>
          <w:p w14:paraId="40B38B2C" w14:textId="77777777" w:rsidR="003A70CC" w:rsidRDefault="00FB74A8">
            <w:pPr>
              <w:spacing w:before="60" w:line="200" w:lineRule="exact"/>
              <w:ind w:left="120" w:right="5600"/>
              <w:jc w:val="left"/>
            </w:pPr>
            <w:r>
              <w:rPr>
                <w:rFonts w:ascii="Times New Roman" w:eastAsia="宋体" w:hAnsi="宋体" w:cs="宋体"/>
                <w:color w:val="000000"/>
                <w:w w:val="104"/>
                <w:sz w:val="20"/>
              </w:rPr>
              <w:t>文件选项卡。</w:t>
            </w:r>
          </w:p>
        </w:tc>
        <w:tc>
          <w:tcPr>
            <w:tcW w:w="2840" w:type="dxa"/>
            <w:tcBorders>
              <w:top w:val="nil"/>
              <w:left w:val="nil"/>
              <w:bottom w:val="nil"/>
              <w:right w:val="nil"/>
            </w:tcBorders>
          </w:tcPr>
          <w:p w14:paraId="42EEE73C" w14:textId="77777777" w:rsidR="003A70CC" w:rsidRDefault="00FB74A8">
            <w:pPr>
              <w:spacing w:before="60" w:line="160" w:lineRule="exact"/>
              <w:ind w:left="720" w:right="1740"/>
              <w:jc w:val="left"/>
            </w:pPr>
            <w:r>
              <w:rPr>
                <w:rFonts w:ascii="Times New Roman" w:eastAsia="宋体" w:hAnsi="宋体" w:cs="宋体"/>
                <w:color w:val="E41B23"/>
                <w:w w:val="112"/>
                <w:sz w:val="16"/>
              </w:rPr>
              <w:t>窗格</w:t>
            </w:r>
          </w:p>
        </w:tc>
      </w:tr>
      <w:tr w:rsidR="003A70CC" w14:paraId="63C020BA" w14:textId="77777777">
        <w:trPr>
          <w:trHeight w:val="340"/>
        </w:trPr>
        <w:tc>
          <w:tcPr>
            <w:tcW w:w="6560" w:type="dxa"/>
            <w:vMerge/>
            <w:tcBorders>
              <w:top w:val="nil"/>
              <w:left w:val="nil"/>
              <w:bottom w:val="nil"/>
              <w:right w:val="nil"/>
            </w:tcBorders>
          </w:tcPr>
          <w:p w14:paraId="74737789" w14:textId="77777777" w:rsidR="003A70CC" w:rsidRDefault="003A70CC">
            <w:pPr>
              <w:spacing w:line="14" w:lineRule="exact"/>
            </w:pPr>
          </w:p>
        </w:tc>
        <w:tc>
          <w:tcPr>
            <w:tcW w:w="2840" w:type="dxa"/>
            <w:tcBorders>
              <w:top w:val="nil"/>
              <w:left w:val="nil"/>
              <w:bottom w:val="nil"/>
              <w:right w:val="nil"/>
            </w:tcBorders>
          </w:tcPr>
          <w:p w14:paraId="0CBDADC5" w14:textId="77777777" w:rsidR="003A70CC" w:rsidRDefault="00FB74A8">
            <w:pPr>
              <w:spacing w:before="120" w:line="160" w:lineRule="exact"/>
              <w:ind w:left="720" w:right="320"/>
              <w:jc w:val="left"/>
            </w:pPr>
            <w:r>
              <w:rPr>
                <w:rFonts w:ascii="Times New Roman" w:eastAsia="宋体" w:hAnsi="宋体" w:cs="宋体"/>
                <w:color w:val="E41B23"/>
                <w:w w:val="109"/>
                <w:sz w:val="16"/>
              </w:rPr>
              <w:t>创建和管理映射</w:t>
            </w:r>
          </w:p>
        </w:tc>
      </w:tr>
      <w:tr w:rsidR="003A70CC" w14:paraId="4084958F" w14:textId="77777777">
        <w:trPr>
          <w:trHeight w:val="280"/>
        </w:trPr>
        <w:tc>
          <w:tcPr>
            <w:tcW w:w="6560" w:type="dxa"/>
            <w:vMerge/>
            <w:tcBorders>
              <w:top w:val="nil"/>
              <w:left w:val="nil"/>
              <w:bottom w:val="nil"/>
              <w:right w:val="nil"/>
            </w:tcBorders>
          </w:tcPr>
          <w:p w14:paraId="5CB46852" w14:textId="77777777" w:rsidR="003A70CC" w:rsidRDefault="003A70CC">
            <w:pPr>
              <w:spacing w:line="14" w:lineRule="exact"/>
            </w:pPr>
          </w:p>
        </w:tc>
        <w:tc>
          <w:tcPr>
            <w:tcW w:w="2840" w:type="dxa"/>
            <w:tcBorders>
              <w:top w:val="nil"/>
              <w:left w:val="nil"/>
              <w:bottom w:val="nil"/>
              <w:right w:val="nil"/>
            </w:tcBorders>
          </w:tcPr>
          <w:p w14:paraId="1012E915" w14:textId="77777777" w:rsidR="003A70CC" w:rsidRDefault="00FB74A8">
            <w:pPr>
              <w:spacing w:before="60" w:line="160" w:lineRule="exact"/>
              <w:ind w:left="720" w:right="1440"/>
              <w:jc w:val="left"/>
            </w:pPr>
            <w:r>
              <w:rPr>
                <w:rFonts w:ascii="Times New Roman" w:eastAsia="宋体" w:hAnsi="宋体" w:cs="宋体"/>
                <w:color w:val="E41B23"/>
                <w:w w:val="110"/>
                <w:sz w:val="16"/>
              </w:rPr>
              <w:t>快捷键</w:t>
            </w:r>
          </w:p>
        </w:tc>
      </w:tr>
      <w:tr w:rsidR="003A70CC" w14:paraId="57D7D998" w14:textId="77777777">
        <w:trPr>
          <w:trHeight w:val="360"/>
        </w:trPr>
        <w:tc>
          <w:tcPr>
            <w:tcW w:w="6560" w:type="dxa"/>
            <w:vMerge/>
            <w:tcBorders>
              <w:top w:val="nil"/>
              <w:left w:val="nil"/>
              <w:bottom w:val="nil"/>
              <w:right w:val="nil"/>
            </w:tcBorders>
          </w:tcPr>
          <w:p w14:paraId="396A5B01" w14:textId="77777777" w:rsidR="003A70CC" w:rsidRDefault="003A70CC">
            <w:pPr>
              <w:spacing w:line="14" w:lineRule="exact"/>
            </w:pPr>
          </w:p>
        </w:tc>
        <w:tc>
          <w:tcPr>
            <w:tcW w:w="2840" w:type="dxa"/>
            <w:tcBorders>
              <w:top w:val="nil"/>
              <w:left w:val="nil"/>
              <w:bottom w:val="nil"/>
              <w:right w:val="nil"/>
            </w:tcBorders>
          </w:tcPr>
          <w:p w14:paraId="4031F6DA" w14:textId="77777777" w:rsidR="003A70CC" w:rsidRDefault="00FB74A8">
            <w:pPr>
              <w:spacing w:before="120" w:line="160" w:lineRule="exact"/>
              <w:ind w:left="720" w:right="460"/>
              <w:jc w:val="left"/>
            </w:pPr>
            <w:r>
              <w:rPr>
                <w:rFonts w:ascii="Times New Roman" w:eastAsia="宋体" w:hAnsi="宋体" w:cs="宋体"/>
                <w:color w:val="E41B23"/>
                <w:w w:val="107"/>
                <w:sz w:val="16"/>
              </w:rPr>
              <w:t>创建文件夹的快捷方式</w:t>
            </w:r>
          </w:p>
        </w:tc>
      </w:tr>
      <w:tr w:rsidR="003A70CC" w14:paraId="239F393B" w14:textId="77777777">
        <w:trPr>
          <w:trHeight w:val="340"/>
        </w:trPr>
        <w:tc>
          <w:tcPr>
            <w:tcW w:w="6560" w:type="dxa"/>
            <w:vMerge/>
            <w:tcBorders>
              <w:top w:val="nil"/>
              <w:left w:val="nil"/>
              <w:bottom w:val="nil"/>
              <w:right w:val="nil"/>
            </w:tcBorders>
          </w:tcPr>
          <w:p w14:paraId="0EC3723D" w14:textId="77777777" w:rsidR="003A70CC" w:rsidRDefault="003A70CC">
            <w:pPr>
              <w:spacing w:line="14" w:lineRule="exact"/>
            </w:pPr>
          </w:p>
        </w:tc>
        <w:tc>
          <w:tcPr>
            <w:tcW w:w="2840" w:type="dxa"/>
            <w:tcBorders>
              <w:top w:val="nil"/>
              <w:left w:val="nil"/>
              <w:bottom w:val="nil"/>
              <w:right w:val="nil"/>
            </w:tcBorders>
          </w:tcPr>
          <w:p w14:paraId="7B0255B7" w14:textId="77777777" w:rsidR="003A70CC" w:rsidRDefault="00FB74A8">
            <w:pPr>
              <w:spacing w:before="100" w:line="160" w:lineRule="exact"/>
              <w:ind w:left="720" w:right="1100"/>
              <w:jc w:val="left"/>
            </w:pPr>
            <w:r>
              <w:rPr>
                <w:rFonts w:ascii="Times New Roman" w:eastAsia="宋体" w:hAnsi="宋体" w:cs="宋体"/>
                <w:color w:val="E41B23"/>
                <w:w w:val="110"/>
                <w:sz w:val="16"/>
              </w:rPr>
              <w:t>使用快捷键</w:t>
            </w:r>
          </w:p>
        </w:tc>
      </w:tr>
      <w:tr w:rsidR="003A70CC" w14:paraId="1062C473" w14:textId="77777777">
        <w:trPr>
          <w:trHeight w:val="340"/>
        </w:trPr>
        <w:tc>
          <w:tcPr>
            <w:tcW w:w="6560" w:type="dxa"/>
            <w:vMerge/>
            <w:tcBorders>
              <w:top w:val="nil"/>
              <w:left w:val="nil"/>
              <w:bottom w:val="nil"/>
              <w:right w:val="nil"/>
            </w:tcBorders>
          </w:tcPr>
          <w:p w14:paraId="2E6347B4" w14:textId="77777777" w:rsidR="003A70CC" w:rsidRDefault="003A70CC">
            <w:pPr>
              <w:spacing w:line="14" w:lineRule="exact"/>
            </w:pPr>
          </w:p>
        </w:tc>
        <w:tc>
          <w:tcPr>
            <w:tcW w:w="2840" w:type="dxa"/>
            <w:tcBorders>
              <w:top w:val="nil"/>
              <w:left w:val="nil"/>
              <w:bottom w:val="nil"/>
              <w:right w:val="nil"/>
            </w:tcBorders>
          </w:tcPr>
          <w:p w14:paraId="31C291DE" w14:textId="77777777" w:rsidR="003A70CC" w:rsidRDefault="00FB74A8">
            <w:pPr>
              <w:spacing w:before="120" w:line="160" w:lineRule="exact"/>
              <w:ind w:left="720" w:right="380"/>
              <w:jc w:val="left"/>
            </w:pPr>
            <w:r>
              <w:rPr>
                <w:rFonts w:ascii="Times New Roman" w:eastAsia="宋体" w:hAnsi="宋体" w:cs="宋体"/>
                <w:color w:val="E41B23"/>
                <w:w w:val="107"/>
                <w:sz w:val="16"/>
              </w:rPr>
              <w:t>修复损坏的快捷方式</w:t>
            </w:r>
          </w:p>
        </w:tc>
      </w:tr>
      <w:tr w:rsidR="003A70CC" w14:paraId="351669FC" w14:textId="77777777">
        <w:trPr>
          <w:trHeight w:val="340"/>
        </w:trPr>
        <w:tc>
          <w:tcPr>
            <w:tcW w:w="6560" w:type="dxa"/>
            <w:vMerge/>
            <w:tcBorders>
              <w:top w:val="nil"/>
              <w:left w:val="nil"/>
              <w:bottom w:val="nil"/>
              <w:right w:val="nil"/>
            </w:tcBorders>
          </w:tcPr>
          <w:p w14:paraId="3817183D" w14:textId="77777777" w:rsidR="003A70CC" w:rsidRDefault="003A70CC">
            <w:pPr>
              <w:spacing w:line="14" w:lineRule="exact"/>
            </w:pPr>
          </w:p>
        </w:tc>
        <w:tc>
          <w:tcPr>
            <w:tcW w:w="2840" w:type="dxa"/>
            <w:tcBorders>
              <w:top w:val="nil"/>
              <w:left w:val="nil"/>
              <w:bottom w:val="nil"/>
              <w:right w:val="nil"/>
            </w:tcBorders>
          </w:tcPr>
          <w:p w14:paraId="6909B94B" w14:textId="77777777" w:rsidR="003A70CC" w:rsidRDefault="00FB74A8">
            <w:pPr>
              <w:spacing w:before="120" w:line="160" w:lineRule="exact"/>
              <w:ind w:left="720" w:right="180"/>
              <w:jc w:val="left"/>
            </w:pPr>
            <w:r>
              <w:rPr>
                <w:rFonts w:ascii="Times New Roman" w:eastAsia="宋体" w:hAnsi="宋体" w:cs="宋体"/>
                <w:color w:val="E41B23"/>
                <w:w w:val="105"/>
                <w:sz w:val="16"/>
              </w:rPr>
              <w:t>使用默认集合和</w:t>
            </w:r>
          </w:p>
        </w:tc>
      </w:tr>
      <w:tr w:rsidR="003A70CC" w14:paraId="2D20E8EF" w14:textId="77777777">
        <w:trPr>
          <w:trHeight w:val="280"/>
        </w:trPr>
        <w:tc>
          <w:tcPr>
            <w:tcW w:w="6560" w:type="dxa"/>
            <w:tcBorders>
              <w:top w:val="nil"/>
              <w:left w:val="nil"/>
              <w:bottom w:val="nil"/>
              <w:right w:val="nil"/>
            </w:tcBorders>
          </w:tcPr>
          <w:p w14:paraId="37ECA610" w14:textId="77777777" w:rsidR="003A70CC" w:rsidRDefault="003A70CC">
            <w:pPr>
              <w:spacing w:line="14" w:lineRule="exact"/>
            </w:pPr>
          </w:p>
        </w:tc>
        <w:tc>
          <w:tcPr>
            <w:tcW w:w="2840" w:type="dxa"/>
            <w:tcBorders>
              <w:top w:val="nil"/>
              <w:left w:val="nil"/>
              <w:bottom w:val="nil"/>
              <w:right w:val="nil"/>
            </w:tcBorders>
          </w:tcPr>
          <w:p w14:paraId="0CAB9286" w14:textId="77777777" w:rsidR="003A70CC" w:rsidRDefault="00FB74A8">
            <w:pPr>
              <w:spacing w:before="60" w:line="160" w:lineRule="exact"/>
              <w:ind w:left="720" w:right="1440"/>
              <w:jc w:val="left"/>
            </w:pPr>
            <w:r>
              <w:rPr>
                <w:rFonts w:ascii="Times New Roman" w:eastAsia="宋体" w:hAnsi="宋体" w:cs="宋体"/>
                <w:color w:val="E41B23"/>
                <w:w w:val="110"/>
                <w:sz w:val="16"/>
              </w:rPr>
              <w:t>快捷键</w:t>
            </w:r>
          </w:p>
        </w:tc>
      </w:tr>
      <w:tr w:rsidR="003A70CC" w14:paraId="5D97D405" w14:textId="77777777">
        <w:trPr>
          <w:trHeight w:val="360"/>
        </w:trPr>
        <w:tc>
          <w:tcPr>
            <w:tcW w:w="6560" w:type="dxa"/>
            <w:tcBorders>
              <w:top w:val="nil"/>
              <w:left w:val="nil"/>
              <w:bottom w:val="nil"/>
              <w:right w:val="nil"/>
            </w:tcBorders>
          </w:tcPr>
          <w:p w14:paraId="6294F2E3" w14:textId="77777777" w:rsidR="003A70CC" w:rsidRDefault="003A70CC">
            <w:pPr>
              <w:spacing w:line="14" w:lineRule="exact"/>
            </w:pPr>
          </w:p>
        </w:tc>
        <w:tc>
          <w:tcPr>
            <w:tcW w:w="2840" w:type="dxa"/>
            <w:tcBorders>
              <w:top w:val="nil"/>
              <w:left w:val="nil"/>
              <w:right w:val="nil"/>
            </w:tcBorders>
          </w:tcPr>
          <w:p w14:paraId="0736D50C" w14:textId="77777777" w:rsidR="003A70CC" w:rsidRDefault="00FB74A8">
            <w:pPr>
              <w:spacing w:before="120" w:line="160" w:lineRule="exact"/>
              <w:ind w:left="720" w:right="100"/>
              <w:jc w:val="left"/>
            </w:pPr>
            <w:r>
              <w:rPr>
                <w:rFonts w:ascii="Times New Roman" w:eastAsia="宋体" w:hAnsi="宋体" w:cs="宋体"/>
                <w:color w:val="E41B23"/>
                <w:w w:val="105"/>
                <w:sz w:val="16"/>
              </w:rPr>
              <w:t>把常用的地图引到</w:t>
            </w:r>
          </w:p>
        </w:tc>
      </w:tr>
      <w:tr w:rsidR="003A70CC" w14:paraId="76343D1B" w14:textId="77777777">
        <w:trPr>
          <w:trHeight w:val="280"/>
        </w:trPr>
        <w:tc>
          <w:tcPr>
            <w:tcW w:w="6560" w:type="dxa"/>
            <w:tcBorders>
              <w:top w:val="nil"/>
              <w:left w:val="nil"/>
              <w:bottom w:val="nil"/>
              <w:right w:val="nil"/>
            </w:tcBorders>
          </w:tcPr>
          <w:p w14:paraId="24ADB988" w14:textId="77777777" w:rsidR="003A70CC" w:rsidRDefault="003A70CC">
            <w:pPr>
              <w:spacing w:line="14" w:lineRule="exact"/>
            </w:pPr>
          </w:p>
        </w:tc>
        <w:tc>
          <w:tcPr>
            <w:tcW w:w="2840" w:type="dxa"/>
            <w:tcBorders>
              <w:left w:val="nil"/>
              <w:bottom w:val="nil"/>
              <w:right w:val="nil"/>
            </w:tcBorders>
          </w:tcPr>
          <w:p w14:paraId="37B35798" w14:textId="77777777" w:rsidR="003A70CC" w:rsidRDefault="00FB74A8">
            <w:pPr>
              <w:spacing w:before="40" w:line="160" w:lineRule="exact"/>
              <w:ind w:left="720" w:right="700"/>
              <w:jc w:val="left"/>
            </w:pPr>
            <w:r>
              <w:rPr>
                <w:rFonts w:ascii="Times New Roman" w:eastAsia="宋体" w:hAnsi="宋体" w:cs="宋体"/>
                <w:color w:val="E41B23"/>
                <w:w w:val="103"/>
                <w:sz w:val="16"/>
              </w:rPr>
              <w:t>最近的文件列表</w:t>
            </w:r>
          </w:p>
        </w:tc>
      </w:tr>
      <w:tr w:rsidR="003A70CC" w14:paraId="56A782BB" w14:textId="77777777">
        <w:trPr>
          <w:trHeight w:val="400"/>
        </w:trPr>
        <w:tc>
          <w:tcPr>
            <w:tcW w:w="6560" w:type="dxa"/>
            <w:tcBorders>
              <w:top w:val="nil"/>
              <w:left w:val="nil"/>
              <w:right w:val="nil"/>
            </w:tcBorders>
          </w:tcPr>
          <w:p w14:paraId="4D191B4F" w14:textId="77777777" w:rsidR="003A70CC" w:rsidRDefault="003A70CC">
            <w:pPr>
              <w:spacing w:line="14" w:lineRule="exact"/>
            </w:pPr>
          </w:p>
        </w:tc>
        <w:tc>
          <w:tcPr>
            <w:tcW w:w="2840" w:type="dxa"/>
            <w:tcBorders>
              <w:top w:val="nil"/>
              <w:left w:val="nil"/>
              <w:right w:val="nil"/>
            </w:tcBorders>
          </w:tcPr>
          <w:p w14:paraId="5739921F" w14:textId="77777777" w:rsidR="003A70CC" w:rsidRDefault="003A70CC">
            <w:pPr>
              <w:spacing w:line="14" w:lineRule="exact"/>
            </w:pPr>
          </w:p>
        </w:tc>
      </w:tr>
    </w:tbl>
    <w:p w14:paraId="734F271B" w14:textId="77777777" w:rsidR="003A70CC" w:rsidRDefault="003A70CC">
      <w:pPr>
        <w:sectPr w:rsidR="003A70CC">
          <w:type w:val="continuous"/>
          <w:pgSz w:w="12240" w:h="17760"/>
          <w:pgMar w:top="740" w:right="1380" w:bottom="1440" w:left="1440" w:header="720" w:footer="720" w:gutter="0"/>
          <w:cols w:space="720"/>
        </w:sectPr>
      </w:pPr>
    </w:p>
    <w:p w14:paraId="3E9C3B95" w14:textId="77777777" w:rsidR="003A70CC" w:rsidRDefault="00FB74A8">
      <w:pPr>
        <w:pBdr>
          <w:top w:val="single" w:sz="0" w:space="10" w:color="FFFFFF"/>
        </w:pBdr>
        <w:spacing w:line="210" w:lineRule="exact"/>
        <w:ind w:left="120" w:right="6660"/>
      </w:pPr>
      <w:r>
        <w:rPr>
          <w:rFonts w:ascii="Times New Roman" w:eastAsia="宋体" w:hAnsi="宋体" w:cs="宋体"/>
          <w:color w:val="000000"/>
          <w:w w:val="99"/>
        </w:rPr>
        <w:t>打开</w:t>
      </w:r>
      <w:r>
        <w:rPr>
          <w:rFonts w:ascii="Times New Roman" w:eastAsia="宋体" w:hAnsi="宋体" w:cs="宋体"/>
          <w:color w:val="000000"/>
          <w:w w:val="99"/>
        </w:rPr>
        <w:t>My Maps</w:t>
      </w:r>
      <w:r>
        <w:rPr>
          <w:rFonts w:ascii="Times New Roman" w:eastAsia="宋体" w:hAnsi="宋体" w:cs="宋体"/>
          <w:color w:val="000000"/>
          <w:w w:val="99"/>
        </w:rPr>
        <w:t>任务窗格</w:t>
      </w:r>
    </w:p>
    <w:p w14:paraId="0AA697E0" w14:textId="77777777" w:rsidR="003A70CC" w:rsidRDefault="00FB74A8">
      <w:pPr>
        <w:spacing w:before="80" w:line="200" w:lineRule="exact"/>
        <w:ind w:left="360" w:right="1840"/>
      </w:pPr>
      <w:r>
        <w:rPr>
          <w:rFonts w:ascii="Times New Roman" w:eastAsia="宋体" w:hAnsi="宋体" w:cs="宋体"/>
          <w:color w:val="000000"/>
          <w:w w:val="102"/>
          <w:sz w:val="20"/>
        </w:rPr>
        <w:t>•单击底部状态栏上的任务窗格按钮，然后单击我的地图。</w:t>
      </w:r>
    </w:p>
    <w:p w14:paraId="341D3090" w14:textId="77777777" w:rsidR="003A70CC" w:rsidRDefault="00FB74A8">
      <w:pPr>
        <w:spacing w:before="80" w:line="200" w:lineRule="exact"/>
        <w:ind w:left="360" w:right="5740"/>
      </w:pPr>
      <w:r>
        <w:rPr>
          <w:rFonts w:ascii="Times New Roman" w:eastAsia="宋体" w:hAnsi="宋体" w:cs="宋体"/>
          <w:color w:val="000000"/>
          <w:w w:val="102"/>
          <w:sz w:val="20"/>
        </w:rPr>
        <w:t>•单击</w:t>
      </w:r>
      <w:r>
        <w:rPr>
          <w:rFonts w:ascii="Times New Roman" w:eastAsia="宋体" w:hAnsi="宋体" w:cs="宋体"/>
          <w:color w:val="000000"/>
          <w:w w:val="102"/>
          <w:sz w:val="20"/>
        </w:rPr>
        <w:t>My Maps</w:t>
      </w:r>
      <w:r>
        <w:rPr>
          <w:rFonts w:ascii="Times New Roman" w:eastAsia="宋体" w:hAnsi="宋体" w:cs="宋体"/>
          <w:color w:val="000000"/>
          <w:w w:val="102"/>
          <w:sz w:val="20"/>
        </w:rPr>
        <w:t>任务窗格选项卡。</w:t>
      </w:r>
    </w:p>
    <w:p w14:paraId="5EDCC307" w14:textId="77777777" w:rsidR="003A70CC" w:rsidRDefault="003A70CC">
      <w:pPr>
        <w:spacing w:line="14" w:lineRule="exact"/>
        <w:sectPr w:rsidR="003A70CC">
          <w:type w:val="continuous"/>
          <w:pgSz w:w="12240" w:h="17760"/>
          <w:pgMar w:top="740" w:right="1380" w:bottom="1440" w:left="1440" w:header="720" w:footer="720" w:gutter="0"/>
          <w:cols w:space="720"/>
        </w:sectPr>
      </w:pPr>
    </w:p>
    <w:p w14:paraId="5632BEA8" w14:textId="77777777" w:rsidR="003A70CC" w:rsidRDefault="00664571">
      <w:pPr>
        <w:ind w:left="720"/>
        <w:sectPr w:rsidR="003A70CC">
          <w:type w:val="continuous"/>
          <w:pgSz w:w="12240" w:h="17760"/>
          <w:pgMar w:top="740" w:right="1380" w:bottom="1440" w:left="1440" w:header="720" w:footer="720" w:gutter="0"/>
          <w:cols w:space="720"/>
        </w:sectPr>
      </w:pPr>
      <w:r>
        <w:pict w14:anchorId="2579B29F">
          <v:group id="_x0000_s6499" style="width:434pt;height:35pt;mso-position-horizontal-relative:char;mso-position-vertical-relative:line" coordsize="8680,700">
            <v:shape id="_x0000_s6501" style="position:absolute;width:8680;height:700;mso-width-relative:margin;mso-height-relative:margin" coordsize="8680,700" o:spt="100" adj="0,,0" path="">
              <v:stroke joinstyle="round"/>
              <v:imagedata r:id="rId67" o:title="image62"/>
              <v:formulas/>
              <v:path o:connecttype="segments"/>
              <o:lock v:ext="edit" aspectratio="t"/>
            </v:shape>
            <v:shape id="_x0000_s6500" style="position:absolute;left:120;top:40;width:7000;height:620;mso-width-relative:margin;mso-height-relative:margin" coordsize="8680,700" o:spt="100" adj="0,,0" path="" stroked="f">
              <v:stroke joinstyle="round"/>
              <v:formulas/>
              <v:path o:connecttype="segments"/>
              <o:lock v:ext="edit" aspectratio="t"/>
              <v:textbox inset="0,0,0,0">
                <w:txbxContent>
                  <w:p w14:paraId="0C568A10" w14:textId="77777777" w:rsidR="003A70CC" w:rsidRDefault="00FB74A8">
                    <w:pPr>
                      <w:spacing w:line="149" w:lineRule="exact"/>
                      <w:ind w:left="180" w:right="5980"/>
                      <w:jc w:val="left"/>
                    </w:pPr>
                    <w:r>
                      <w:rPr>
                        <w:rFonts w:ascii="Times New Roman" w:eastAsia="宋体" w:hAnsi="宋体" w:cs="宋体"/>
                        <w:color w:val="E41B23"/>
                        <w:w w:val="96"/>
                        <w:sz w:val="18"/>
                      </w:rPr>
                      <w:t>阅读提示</w:t>
                    </w:r>
                  </w:p>
                  <w:p w14:paraId="6EFB3A50" w14:textId="77777777" w:rsidR="003A70CC" w:rsidRDefault="00FB74A8">
                    <w:pPr>
                      <w:spacing w:before="80" w:line="200" w:lineRule="exact"/>
                      <w:jc w:val="left"/>
                    </w:pPr>
                    <w:r>
                      <w:rPr>
                        <w:rFonts w:ascii="Times New Roman" w:eastAsia="宋体" w:hAnsi="宋体" w:cs="宋体"/>
                        <w:color w:val="000000"/>
                        <w:w w:val="103"/>
                        <w:sz w:val="20"/>
                      </w:rPr>
                      <w:t>您可以设置一个选项，在启动时自动打开</w:t>
                    </w:r>
                    <w:r>
                      <w:rPr>
                        <w:rFonts w:ascii="Times New Roman" w:eastAsia="宋体" w:hAnsi="宋体" w:cs="宋体"/>
                        <w:color w:val="000000"/>
                        <w:w w:val="103"/>
                        <w:sz w:val="20"/>
                      </w:rPr>
                      <w:t>My Maps</w:t>
                    </w:r>
                    <w:r>
                      <w:rPr>
                        <w:rFonts w:ascii="Times New Roman" w:eastAsia="宋体" w:hAnsi="宋体" w:cs="宋体"/>
                        <w:color w:val="000000"/>
                        <w:w w:val="103"/>
                        <w:sz w:val="20"/>
                      </w:rPr>
                      <w:t>任务窗格。</w:t>
                    </w:r>
                  </w:p>
                </w:txbxContent>
              </v:textbox>
            </v:shape>
            <w10:anchorlock/>
          </v:group>
        </w:pict>
      </w:r>
    </w:p>
    <w:p w14:paraId="73C90812" w14:textId="77777777" w:rsidR="003A70CC" w:rsidRDefault="00FB74A8">
      <w:pPr>
        <w:pBdr>
          <w:top w:val="single" w:sz="0" w:space="10" w:color="FFFFFF"/>
        </w:pBdr>
        <w:spacing w:line="210" w:lineRule="exact"/>
        <w:ind w:left="120" w:right="6220"/>
        <w:jc w:val="left"/>
      </w:pPr>
      <w:r>
        <w:rPr>
          <w:rFonts w:ascii="Times New Roman" w:eastAsia="宋体" w:hAnsi="宋体" w:cs="宋体"/>
          <w:color w:val="000000"/>
          <w:w w:val="102"/>
        </w:rPr>
        <w:t>创建和管理地图快捷方式</w:t>
      </w:r>
    </w:p>
    <w:p w14:paraId="0247A0F7" w14:textId="77777777" w:rsidR="003A70CC" w:rsidRDefault="00FB74A8">
      <w:pPr>
        <w:spacing w:before="80" w:line="200" w:lineRule="exact"/>
        <w:ind w:left="120" w:right="2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3"/>
          <w:sz w:val="20"/>
        </w:rPr>
        <w:t>首先，创建一个集合来保存快捷键，然后为该集合创建快捷键。</w:t>
      </w:r>
    </w:p>
    <w:p w14:paraId="10F6D21D" w14:textId="77777777" w:rsidR="003A70CC" w:rsidRDefault="00FB74A8">
      <w:pPr>
        <w:pBdr>
          <w:top w:val="single" w:sz="0" w:space="16" w:color="FFFFFF"/>
        </w:pBdr>
        <w:spacing w:line="160" w:lineRule="exact"/>
        <w:ind w:left="120" w:right="638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4"/>
          <w:sz w:val="16"/>
        </w:rPr>
        <w:t>创建一个新的映射快捷方式集合</w:t>
      </w:r>
    </w:p>
    <w:p w14:paraId="67E766B8" w14:textId="77777777" w:rsidR="003A70CC" w:rsidRDefault="00FB74A8">
      <w:pPr>
        <w:pBdr>
          <w:top w:val="single" w:sz="0" w:space="16" w:color="FFFFFF"/>
        </w:pBdr>
        <w:spacing w:line="200" w:lineRule="exact"/>
        <w:ind w:left="360" w:right="2140"/>
        <w:jc w:val="left"/>
      </w:pPr>
      <w:r>
        <w:rPr>
          <w:rFonts w:ascii="Times New Roman" w:eastAsia="宋体" w:hAnsi="宋体" w:cs="宋体"/>
          <w:color w:val="000000"/>
          <w:w w:val="102"/>
          <w:sz w:val="20"/>
        </w:rPr>
        <w:t>1.</w:t>
      </w:r>
      <w:r>
        <w:rPr>
          <w:rFonts w:ascii="Times New Roman" w:eastAsia="宋体" w:hAnsi="宋体" w:cs="宋体"/>
          <w:color w:val="000000"/>
          <w:w w:val="102"/>
          <w:sz w:val="20"/>
        </w:rPr>
        <w:t>在</w:t>
      </w:r>
      <w:r>
        <w:rPr>
          <w:rFonts w:ascii="Times New Roman" w:eastAsia="宋体" w:hAnsi="宋体" w:cs="宋体"/>
          <w:color w:val="000000"/>
          <w:w w:val="102"/>
          <w:sz w:val="20"/>
        </w:rPr>
        <w:t>My Maps</w:t>
      </w:r>
      <w:r>
        <w:rPr>
          <w:rFonts w:ascii="Times New Roman" w:eastAsia="宋体" w:hAnsi="宋体" w:cs="宋体"/>
          <w:color w:val="000000"/>
          <w:w w:val="102"/>
          <w:sz w:val="20"/>
        </w:rPr>
        <w:t>任务窗格中，在</w:t>
      </w:r>
      <w:r>
        <w:rPr>
          <w:rFonts w:ascii="Times New Roman" w:eastAsia="宋体" w:hAnsi="宋体" w:cs="宋体"/>
          <w:color w:val="000000"/>
          <w:w w:val="102"/>
          <w:sz w:val="20"/>
        </w:rPr>
        <w:t>Map Shortcuts</w:t>
      </w:r>
      <w:r>
        <w:rPr>
          <w:rFonts w:ascii="Times New Roman" w:eastAsia="宋体" w:hAnsi="宋体" w:cs="宋体"/>
          <w:color w:val="000000"/>
          <w:w w:val="102"/>
          <w:sz w:val="20"/>
        </w:rPr>
        <w:t>下，单击</w:t>
      </w:r>
      <w:r>
        <w:rPr>
          <w:rFonts w:ascii="Times New Roman" w:eastAsia="宋体" w:hAnsi="宋体" w:cs="宋体"/>
          <w:color w:val="000000"/>
          <w:w w:val="102"/>
          <w:sz w:val="20"/>
        </w:rPr>
        <w:t>Add new collection</w:t>
      </w:r>
      <w:r>
        <w:rPr>
          <w:rFonts w:ascii="Times New Roman" w:eastAsia="宋体" w:hAnsi="宋体" w:cs="宋体"/>
          <w:color w:val="000000"/>
          <w:w w:val="102"/>
          <w:sz w:val="20"/>
        </w:rPr>
        <w:t>。</w:t>
      </w:r>
    </w:p>
    <w:p w14:paraId="335C9CED" w14:textId="77777777" w:rsidR="003A70CC" w:rsidRDefault="00FB74A8">
      <w:pPr>
        <w:spacing w:before="80" w:line="200" w:lineRule="exact"/>
        <w:ind w:left="360" w:right="638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5"/>
          <w:sz w:val="20"/>
        </w:rPr>
        <w:t>2.</w:t>
      </w:r>
      <w:r>
        <w:rPr>
          <w:rFonts w:ascii="Times New Roman" w:eastAsia="宋体" w:hAnsi="宋体" w:cs="宋体"/>
          <w:color w:val="000000"/>
          <w:w w:val="105"/>
          <w:sz w:val="20"/>
        </w:rPr>
        <w:t>输入收集名称。</w:t>
      </w:r>
    </w:p>
    <w:p w14:paraId="02FD0226" w14:textId="77777777" w:rsidR="003A70CC" w:rsidRDefault="00FB74A8">
      <w:pPr>
        <w:pBdr>
          <w:top w:val="single" w:sz="0" w:space="16" w:color="FFFFFF"/>
        </w:pBdr>
        <w:spacing w:line="160" w:lineRule="exact"/>
        <w:ind w:left="120" w:right="692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2"/>
          <w:sz w:val="16"/>
        </w:rPr>
        <w:t>向集合添加映射快捷方式</w:t>
      </w:r>
    </w:p>
    <w:p w14:paraId="3F481B4F" w14:textId="77777777" w:rsidR="003A70CC" w:rsidRDefault="00FB74A8">
      <w:pPr>
        <w:pBdr>
          <w:top w:val="single" w:sz="0" w:space="16" w:color="FFFFFF"/>
        </w:pBdr>
        <w:spacing w:line="200" w:lineRule="exact"/>
        <w:ind w:left="360" w:right="2100"/>
        <w:jc w:val="left"/>
      </w:pPr>
      <w:r>
        <w:rPr>
          <w:rFonts w:ascii="Times New Roman" w:eastAsia="宋体" w:hAnsi="宋体" w:cs="宋体"/>
          <w:color w:val="000000"/>
          <w:w w:val="103"/>
          <w:sz w:val="20"/>
        </w:rPr>
        <w:t>1.</w:t>
      </w:r>
      <w:r>
        <w:rPr>
          <w:rFonts w:ascii="Times New Roman" w:eastAsia="宋体" w:hAnsi="宋体" w:cs="宋体"/>
          <w:color w:val="000000"/>
          <w:w w:val="103"/>
          <w:sz w:val="20"/>
        </w:rPr>
        <w:t>在</w:t>
      </w:r>
      <w:r>
        <w:rPr>
          <w:rFonts w:ascii="Times New Roman" w:eastAsia="宋体" w:hAnsi="宋体" w:cs="宋体"/>
          <w:color w:val="000000"/>
          <w:w w:val="103"/>
          <w:sz w:val="20"/>
        </w:rPr>
        <w:t>My Maps</w:t>
      </w:r>
      <w:r>
        <w:rPr>
          <w:rFonts w:ascii="Times New Roman" w:eastAsia="宋体" w:hAnsi="宋体" w:cs="宋体"/>
          <w:color w:val="000000"/>
          <w:w w:val="103"/>
          <w:sz w:val="20"/>
        </w:rPr>
        <w:t>任务窗格中，在</w:t>
      </w:r>
      <w:r>
        <w:rPr>
          <w:rFonts w:ascii="Times New Roman" w:eastAsia="宋体" w:hAnsi="宋体" w:cs="宋体"/>
          <w:color w:val="000000"/>
          <w:w w:val="103"/>
          <w:sz w:val="20"/>
        </w:rPr>
        <w:t>Map Shortcuts</w:t>
      </w:r>
      <w:r>
        <w:rPr>
          <w:rFonts w:ascii="Times New Roman" w:eastAsia="宋体" w:hAnsi="宋体" w:cs="宋体"/>
          <w:color w:val="000000"/>
          <w:w w:val="103"/>
          <w:sz w:val="20"/>
        </w:rPr>
        <w:t>下，单击集合名称。</w:t>
      </w:r>
    </w:p>
    <w:p w14:paraId="4C4C85AF" w14:textId="77777777" w:rsidR="003A70CC" w:rsidRDefault="00FB74A8">
      <w:pPr>
        <w:spacing w:before="60" w:line="200" w:lineRule="exact"/>
        <w:ind w:left="360" w:right="66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sz w:val="20"/>
        </w:rPr>
        <w:t>2.</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2EB16F34" w14:textId="77777777" w:rsidR="003A70CC" w:rsidRDefault="00664571">
      <w:pPr>
        <w:pBdr>
          <w:top w:val="single" w:sz="0" w:space="3" w:color="FFFFFF"/>
        </w:pBdr>
        <w:ind w:left="740"/>
        <w:sectPr w:rsidR="003A70CC">
          <w:type w:val="continuous"/>
          <w:pgSz w:w="12240" w:h="17760"/>
          <w:pgMar w:top="740" w:right="1380" w:bottom="1440" w:left="1440" w:header="720" w:footer="720" w:gutter="0"/>
          <w:cols w:space="720"/>
        </w:sectPr>
      </w:pPr>
      <w:r>
        <w:pict w14:anchorId="77D17204">
          <v:group id="_x0000_s6494" style="width:431pt;height:39pt;mso-position-horizontal-relative:char;mso-position-vertical-relative:line" coordsize="8620,780">
            <v:shape id="_x0000_s6498" style="position:absolute;left:160;top:20;width:7960;height:660;mso-width-relative:margin;mso-height-relative:margin" coordsize="8620,780" o:spt="100" adj="0,,0" path="" stroked="f">
              <v:stroke joinstyle="round"/>
              <v:formulas/>
              <v:path o:connecttype="segments"/>
              <o:lock v:ext="edit" aspectratio="t"/>
              <v:textbox inset="0,0,0,0">
                <w:txbxContent>
                  <w:p w14:paraId="087E5B7A" w14:textId="77777777" w:rsidR="003A70CC" w:rsidRDefault="00FB74A8">
                    <w:pPr>
                      <w:spacing w:line="320" w:lineRule="exact"/>
                      <w:jc w:val="left"/>
                    </w:pPr>
                    <w:r>
                      <w:rPr>
                        <w:rFonts w:ascii="Times New Roman" w:eastAsia="宋体" w:hAnsi="宋体" w:cs="宋体"/>
                        <w:color w:val="000000"/>
                        <w:w w:val="104"/>
                        <w:sz w:val="20"/>
                      </w:rPr>
                      <w:t>单击“向现有地图添加快捷方式”，选择或打开一个地图，在对话框中单击“向地图添加快捷方式”，然后单击“打开”。当前地图。</w:t>
                    </w:r>
                  </w:p>
                </w:txbxContent>
              </v:textbox>
            </v:shape>
            <v:shape id="_x0000_s6497" style="position:absolute;left:4000;width:620;height:780;mso-width-relative:margin;mso-height-relative:margin" coordsize="8620,780" o:spt="100" adj="0,,0" path="">
              <v:stroke joinstyle="round"/>
              <v:imagedata r:id="rId68" o:title="image63"/>
              <v:formulas/>
              <v:path o:connecttype="segments"/>
              <o:lock v:ext="edit" aspectratio="t"/>
            </v:shape>
            <v:line id="_x0000_s6496" style="position:absolute;mso-width-relative:margin;mso-height-relative:margin" from="0,700" to="3980,700" strokeweight=".4pt">
              <o:lock v:ext="edit" aspectratio="t"/>
            </v:line>
            <v:line id="_x0000_s6495" style="position:absolute;mso-width-relative:margin;mso-height-relative:margin" from="4640,700" to="8620,700" strokeweight=".4pt">
              <o:lock v:ext="edit" aspectratio="t"/>
            </v:line>
            <w10:anchorlock/>
          </v:group>
        </w:pict>
      </w:r>
    </w:p>
    <w:p w14:paraId="6803F58E" w14:textId="77777777" w:rsidR="003A70CC" w:rsidRDefault="00FB74A8">
      <w:pPr>
        <w:pBdr>
          <w:top w:val="single" w:sz="0" w:space="31" w:color="FFFFFF"/>
        </w:pBdr>
        <w:spacing w:before="1320" w:line="200" w:lineRule="exact"/>
        <w:ind w:left="9120" w:right="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10"/>
          <w:sz w:val="20"/>
        </w:rPr>
        <w:t>30.</w:t>
      </w:r>
    </w:p>
    <w:p w14:paraId="7AF0365A" w14:textId="425DCD66" w:rsidR="003A70CC" w:rsidRDefault="00C368D6">
      <w:pPr>
        <w:pageBreakBefore/>
        <w:spacing w:line="200" w:lineRule="exact"/>
        <w:ind w:right="700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6C621EDE" w14:textId="77777777" w:rsidR="003A70CC" w:rsidRDefault="00FB74A8">
      <w:pPr>
        <w:pBdr>
          <w:top w:val="single" w:sz="0" w:space="21" w:color="FFFFFF"/>
        </w:pBdr>
        <w:spacing w:line="160" w:lineRule="exact"/>
        <w:ind w:right="762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3"/>
          <w:sz w:val="16"/>
        </w:rPr>
        <w:t>移动或复制快捷键</w:t>
      </w:r>
    </w:p>
    <w:p w14:paraId="0B471460" w14:textId="77777777" w:rsidR="003A70CC" w:rsidRDefault="00FB74A8">
      <w:pPr>
        <w:pBdr>
          <w:top w:val="single" w:sz="0" w:space="16" w:color="FFFFFF"/>
        </w:pBdr>
        <w:spacing w:line="320" w:lineRule="exact"/>
        <w:ind w:left="580" w:right="280" w:hanging="34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1"/>
          <w:sz w:val="20"/>
        </w:rPr>
        <w:t>•要将地图快捷键移动到不同的集合，单击并拖动快捷键</w:t>
      </w:r>
      <w:r>
        <w:rPr>
          <w:rFonts w:ascii="Times New Roman" w:eastAsia="宋体" w:hAnsi="宋体" w:cs="宋体"/>
          <w:color w:val="000000"/>
          <w:w w:val="101"/>
          <w:sz w:val="20"/>
        </w:rPr>
        <w:t>(</w:t>
      </w:r>
      <w:r>
        <w:rPr>
          <w:rFonts w:ascii="Times New Roman" w:eastAsia="宋体" w:hAnsi="宋体" w:cs="宋体"/>
          <w:color w:val="000000"/>
          <w:w w:val="101"/>
          <w:sz w:val="20"/>
        </w:rPr>
        <w:t>按住</w:t>
      </w:r>
      <w:r>
        <w:rPr>
          <w:rFonts w:ascii="Times New Roman" w:eastAsia="宋体" w:hAnsi="宋体" w:cs="宋体"/>
          <w:color w:val="000000"/>
          <w:w w:val="101"/>
          <w:sz w:val="20"/>
        </w:rPr>
        <w:t>CTRL</w:t>
      </w:r>
      <w:r>
        <w:rPr>
          <w:rFonts w:ascii="Times New Roman" w:eastAsia="宋体" w:hAnsi="宋体" w:cs="宋体"/>
          <w:color w:val="000000"/>
          <w:w w:val="101"/>
          <w:sz w:val="20"/>
        </w:rPr>
        <w:t>复制快捷键</w:t>
      </w:r>
      <w:r>
        <w:rPr>
          <w:rFonts w:ascii="Times New Roman" w:eastAsia="宋体" w:hAnsi="宋体" w:cs="宋体"/>
          <w:color w:val="000000"/>
          <w:w w:val="101"/>
          <w:sz w:val="20"/>
        </w:rPr>
        <w:t>)</w:t>
      </w:r>
      <w:r>
        <w:rPr>
          <w:rFonts w:ascii="Times New Roman" w:eastAsia="宋体" w:hAnsi="宋体" w:cs="宋体"/>
          <w:color w:val="000000"/>
          <w:w w:val="101"/>
          <w:sz w:val="20"/>
        </w:rPr>
        <w:t>。</w:t>
      </w:r>
    </w:p>
    <w:p w14:paraId="40E565BD" w14:textId="77777777" w:rsidR="003A70CC" w:rsidRDefault="00664571">
      <w:pPr>
        <w:ind w:left="600"/>
        <w:sectPr w:rsidR="003A70CC">
          <w:type w:val="continuous"/>
          <w:pgSz w:w="12240" w:h="17760"/>
          <w:pgMar w:top="740" w:right="1380" w:bottom="1440" w:left="1560" w:header="720" w:footer="720" w:gutter="0"/>
          <w:cols w:space="720"/>
        </w:sectPr>
      </w:pPr>
      <w:r>
        <w:pict w14:anchorId="368B943A">
          <v:group id="_x0000_s6491" style="width:434pt;height:35pt;mso-position-horizontal-relative:char;mso-position-vertical-relative:line" coordsize="8680,700">
            <v:shape id="_x0000_s6493" style="position:absolute;width:8680;height:700;mso-width-relative:margin;mso-height-relative:margin" coordsize="8680,700" o:spt="100" adj="0,,0" path="">
              <v:stroke joinstyle="round"/>
              <v:imagedata r:id="rId69" o:title="image64"/>
              <v:formulas/>
              <v:path o:connecttype="segments"/>
              <o:lock v:ext="edit" aspectratio="t"/>
            </v:shape>
            <v:shape id="_x0000_s6492" style="position:absolute;left:120;top:60;width:6420;height:620;mso-width-relative:margin;mso-height-relative:margin" coordsize="8680,700" o:spt="100" adj="0,,0" path="" stroked="f">
              <v:stroke joinstyle="round"/>
              <v:formulas/>
              <v:path o:connecttype="segments"/>
              <o:lock v:ext="edit" aspectratio="t"/>
              <v:textbox inset="0,0,0,0">
                <w:txbxContent>
                  <w:p w14:paraId="66A5F634" w14:textId="77777777" w:rsidR="003A70CC" w:rsidRDefault="00FB74A8">
                    <w:pPr>
                      <w:spacing w:line="149" w:lineRule="exact"/>
                      <w:ind w:left="180" w:right="5400"/>
                      <w:jc w:val="left"/>
                    </w:pPr>
                    <w:r>
                      <w:rPr>
                        <w:rFonts w:ascii="Times New Roman" w:eastAsia="宋体" w:hAnsi="宋体" w:cs="宋体"/>
                        <w:color w:val="E41B23"/>
                        <w:w w:val="96"/>
                        <w:sz w:val="18"/>
                      </w:rPr>
                      <w:t>阅读提示</w:t>
                    </w:r>
                  </w:p>
                  <w:p w14:paraId="07E31B03" w14:textId="77777777" w:rsidR="003A70CC" w:rsidRDefault="00FB74A8">
                    <w:pPr>
                      <w:spacing w:before="80" w:line="200" w:lineRule="exact"/>
                      <w:jc w:val="left"/>
                    </w:pPr>
                    <w:r>
                      <w:rPr>
                        <w:rFonts w:ascii="Times New Roman" w:eastAsia="宋体" w:hAnsi="宋体" w:cs="宋体"/>
                        <w:color w:val="000000"/>
                        <w:w w:val="104"/>
                        <w:sz w:val="20"/>
                      </w:rPr>
                      <w:t>您可以将同一个映射的快捷方式保存到几个不同的集合中。</w:t>
                    </w:r>
                  </w:p>
                </w:txbxContent>
              </v:textbox>
            </v:shape>
            <w10:anchorlock/>
          </v:group>
        </w:pict>
      </w:r>
    </w:p>
    <w:p w14:paraId="3B7CECB6" w14:textId="77777777" w:rsidR="003A70CC" w:rsidRDefault="00FB74A8">
      <w:pPr>
        <w:pBdr>
          <w:top w:val="single" w:sz="0" w:space="15" w:color="FFFFFF"/>
        </w:pBdr>
        <w:spacing w:line="160" w:lineRule="exact"/>
        <w:ind w:right="756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7"/>
          <w:sz w:val="16"/>
        </w:rPr>
        <w:t>重命名地图快捷方式</w:t>
      </w:r>
    </w:p>
    <w:p w14:paraId="4291CEEB" w14:textId="77777777" w:rsidR="003A70CC" w:rsidRDefault="00FB74A8">
      <w:pPr>
        <w:pBdr>
          <w:top w:val="single" w:sz="0" w:space="16" w:color="FFFFFF"/>
        </w:pBdr>
        <w:spacing w:line="200" w:lineRule="exact"/>
        <w:ind w:left="240" w:right="660"/>
        <w:jc w:val="left"/>
      </w:pPr>
      <w:r>
        <w:rPr>
          <w:rFonts w:ascii="Times New Roman" w:eastAsia="宋体" w:hAnsi="宋体" w:cs="宋体"/>
          <w:color w:val="000000"/>
          <w:w w:val="103"/>
          <w:sz w:val="20"/>
        </w:rPr>
        <w:t>1.</w:t>
      </w:r>
      <w:r>
        <w:rPr>
          <w:rFonts w:ascii="Times New Roman" w:eastAsia="宋体" w:hAnsi="宋体" w:cs="宋体"/>
          <w:color w:val="000000"/>
          <w:w w:val="103"/>
          <w:sz w:val="20"/>
        </w:rPr>
        <w:t>在“我的地图”任务窗格中，在“地图快捷方式”下，右键单击快捷方式并单击“重命名”。</w:t>
      </w:r>
    </w:p>
    <w:p w14:paraId="6EBBEE2D" w14:textId="77777777" w:rsidR="003A70CC" w:rsidRDefault="00FB74A8">
      <w:pPr>
        <w:spacing w:before="60" w:line="200" w:lineRule="exact"/>
        <w:ind w:left="240" w:right="14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3"/>
          <w:sz w:val="20"/>
        </w:rPr>
        <w:t>2.</w:t>
      </w:r>
      <w:r>
        <w:rPr>
          <w:rFonts w:ascii="Times New Roman" w:eastAsia="宋体" w:hAnsi="宋体" w:cs="宋体"/>
          <w:color w:val="000000"/>
          <w:w w:val="103"/>
          <w:sz w:val="20"/>
        </w:rPr>
        <w:t>为快捷方式输入新名称。</w:t>
      </w:r>
      <w:r>
        <w:rPr>
          <w:rFonts w:ascii="Times New Roman" w:eastAsia="宋体" w:hAnsi="宋体" w:cs="宋体"/>
          <w:color w:val="000000"/>
          <w:w w:val="103"/>
          <w:sz w:val="20"/>
        </w:rPr>
        <w:t>(</w:t>
      </w:r>
      <w:r>
        <w:rPr>
          <w:rFonts w:ascii="Times New Roman" w:eastAsia="宋体" w:hAnsi="宋体" w:cs="宋体"/>
          <w:color w:val="000000"/>
          <w:w w:val="103"/>
          <w:sz w:val="20"/>
        </w:rPr>
        <w:t>注意，这不会改变地图本身的名称。</w:t>
      </w:r>
      <w:r>
        <w:rPr>
          <w:rFonts w:ascii="Times New Roman" w:eastAsia="宋体" w:hAnsi="宋体" w:cs="宋体"/>
          <w:color w:val="000000"/>
          <w:w w:val="103"/>
          <w:sz w:val="20"/>
        </w:rPr>
        <w:t>)</w:t>
      </w:r>
    </w:p>
    <w:p w14:paraId="3AAD2843" w14:textId="77777777" w:rsidR="003A70CC" w:rsidRDefault="00FB74A8">
      <w:pPr>
        <w:pBdr>
          <w:top w:val="single" w:sz="0" w:space="12" w:color="FFFFFF"/>
        </w:pBdr>
        <w:spacing w:line="210" w:lineRule="exact"/>
        <w:ind w:right="728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rPr>
        <w:t>创建文件夹的快捷方式</w:t>
      </w:r>
    </w:p>
    <w:p w14:paraId="1FEE6C2E" w14:textId="77777777" w:rsidR="003A70CC" w:rsidRDefault="00FB74A8">
      <w:pPr>
        <w:pBdr>
          <w:top w:val="single" w:sz="0" w:space="16" w:color="FFFFFF"/>
        </w:pBdr>
        <w:spacing w:line="160" w:lineRule="exact"/>
        <w:ind w:right="730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3"/>
          <w:sz w:val="16"/>
        </w:rPr>
        <w:t>创建文件夹的快捷方式</w:t>
      </w:r>
    </w:p>
    <w:p w14:paraId="18B8F263" w14:textId="77777777" w:rsidR="003A70CC" w:rsidRDefault="00FB74A8">
      <w:pPr>
        <w:pBdr>
          <w:top w:val="single" w:sz="0" w:space="17" w:color="FFFFFF"/>
        </w:pBdr>
        <w:spacing w:line="310" w:lineRule="exact"/>
        <w:ind w:left="600" w:right="260" w:hanging="36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1"/>
          <w:sz w:val="20"/>
        </w:rPr>
        <w:t>•在“我的地图”任务窗格中，在“文件夹快捷方式”下，单击“添加文件夹快捷方式”并导航到该文件夹。</w:t>
      </w:r>
    </w:p>
    <w:p w14:paraId="0A3772FF" w14:textId="77777777" w:rsidR="003A70CC" w:rsidRDefault="00664571">
      <w:pPr>
        <w:ind w:left="600"/>
        <w:sectPr w:rsidR="003A70CC">
          <w:type w:val="continuous"/>
          <w:pgSz w:w="12240" w:h="17760"/>
          <w:pgMar w:top="740" w:right="1380" w:bottom="1440" w:left="1560" w:header="720" w:footer="720" w:gutter="0"/>
          <w:cols w:space="720"/>
        </w:sectPr>
      </w:pPr>
      <w:r>
        <w:pict w14:anchorId="6FAABA34">
          <v:group id="_x0000_s6488" style="width:434pt;height:52pt;mso-position-horizontal-relative:char;mso-position-vertical-relative:line" coordsize="8680,1040">
            <v:shape id="_x0000_s6490" style="position:absolute;width:8680;height:1040;mso-width-relative:margin;mso-height-relative:margin" coordsize="8680,1040" o:spt="100" adj="0,,0" path="">
              <v:stroke joinstyle="round"/>
              <v:imagedata r:id="rId70" o:title="image65"/>
              <v:formulas/>
              <v:path o:connecttype="segments"/>
              <o:lock v:ext="edit" aspectratio="t"/>
            </v:shape>
            <v:shape id="_x0000_s6489" style="position:absolute;left:120;top:60;width:8040;height:960;mso-width-relative:margin;mso-height-relative:margin" coordsize="8680,1040" o:spt="100" adj="0,,0" path="" stroked="f">
              <v:stroke joinstyle="round"/>
              <v:formulas/>
              <v:path o:connecttype="segments"/>
              <o:lock v:ext="edit" aspectratio="t"/>
              <v:textbox inset="0,0,0,0">
                <w:txbxContent>
                  <w:p w14:paraId="61B8C545" w14:textId="77777777" w:rsidR="003A70CC" w:rsidRDefault="00FB74A8">
                    <w:pPr>
                      <w:spacing w:line="149" w:lineRule="exact"/>
                      <w:ind w:left="180" w:right="6960"/>
                    </w:pPr>
                    <w:r>
                      <w:rPr>
                        <w:rFonts w:ascii="Times New Roman" w:eastAsia="宋体" w:hAnsi="宋体" w:cs="宋体"/>
                        <w:color w:val="E41B23"/>
                        <w:w w:val="99"/>
                        <w:sz w:val="18"/>
                      </w:rPr>
                      <w:t>阅读笔记</w:t>
                    </w:r>
                  </w:p>
                  <w:p w14:paraId="0874E2F4" w14:textId="77777777" w:rsidR="003A70CC" w:rsidRDefault="00FB74A8">
                    <w:pPr>
                      <w:spacing w:before="80" w:line="310" w:lineRule="exact"/>
                    </w:pPr>
                    <w:r>
                      <w:rPr>
                        <w:rFonts w:ascii="Times New Roman" w:eastAsia="宋体" w:hAnsi="宋体" w:cs="宋体"/>
                        <w:color w:val="000000"/>
                        <w:w w:val="101"/>
                        <w:sz w:val="20"/>
                      </w:rPr>
                      <w:t>如果您将新地图保存在快捷方式文件夹中，“我的地图”窗格不会自动更新。右键单击文件夹快捷方式，然后单击</w:t>
                    </w:r>
                    <w:r>
                      <w:rPr>
                        <w:rFonts w:ascii="Times New Roman" w:eastAsia="宋体" w:hAnsi="宋体" w:cs="宋体"/>
                        <w:color w:val="000000"/>
                        <w:w w:val="101"/>
                        <w:sz w:val="20"/>
                      </w:rPr>
                      <w:t>Refresh</w:t>
                    </w:r>
                    <w:r>
                      <w:rPr>
                        <w:rFonts w:ascii="Times New Roman" w:eastAsia="宋体" w:hAnsi="宋体" w:cs="宋体"/>
                        <w:color w:val="000000"/>
                        <w:w w:val="101"/>
                        <w:sz w:val="20"/>
                      </w:rPr>
                      <w:t>查看当前列表。</w:t>
                    </w:r>
                  </w:p>
                </w:txbxContent>
              </v:textbox>
            </v:shape>
            <w10:anchorlock/>
          </v:group>
        </w:pict>
      </w:r>
    </w:p>
    <w:p w14:paraId="0C434881" w14:textId="77777777" w:rsidR="003A70CC" w:rsidRDefault="00FB74A8">
      <w:pPr>
        <w:pBdr>
          <w:top w:val="single" w:sz="0" w:space="10" w:color="FFFFFF"/>
        </w:pBdr>
        <w:spacing w:line="210" w:lineRule="exact"/>
        <w:ind w:right="7040"/>
        <w:jc w:val="left"/>
      </w:pPr>
      <w:r>
        <w:rPr>
          <w:rFonts w:ascii="Times New Roman" w:eastAsia="宋体" w:hAnsi="宋体" w:cs="宋体"/>
          <w:color w:val="000000"/>
        </w:rPr>
        <w:t>重命名文件夹快捷方式</w:t>
      </w:r>
    </w:p>
    <w:p w14:paraId="0C412242" w14:textId="77777777" w:rsidR="003A70CC" w:rsidRDefault="00FB74A8">
      <w:pPr>
        <w:spacing w:before="80" w:line="200" w:lineRule="exact"/>
        <w:ind w:left="240" w:right="220"/>
        <w:jc w:val="left"/>
      </w:pPr>
      <w:r>
        <w:rPr>
          <w:rFonts w:ascii="Times New Roman" w:eastAsia="宋体" w:hAnsi="宋体" w:cs="宋体"/>
          <w:color w:val="000000"/>
          <w:w w:val="103"/>
          <w:sz w:val="20"/>
        </w:rPr>
        <w:t>1.</w:t>
      </w:r>
      <w:r>
        <w:rPr>
          <w:rFonts w:ascii="Times New Roman" w:eastAsia="宋体" w:hAnsi="宋体" w:cs="宋体"/>
          <w:color w:val="000000"/>
          <w:w w:val="103"/>
          <w:sz w:val="20"/>
        </w:rPr>
        <w:t>在</w:t>
      </w:r>
      <w:r>
        <w:rPr>
          <w:rFonts w:ascii="Times New Roman" w:eastAsia="宋体" w:hAnsi="宋体" w:cs="宋体"/>
          <w:color w:val="000000"/>
          <w:w w:val="103"/>
          <w:sz w:val="20"/>
        </w:rPr>
        <w:t>My Maps</w:t>
      </w:r>
      <w:r>
        <w:rPr>
          <w:rFonts w:ascii="Times New Roman" w:eastAsia="宋体" w:hAnsi="宋体" w:cs="宋体"/>
          <w:color w:val="000000"/>
          <w:w w:val="103"/>
          <w:sz w:val="20"/>
        </w:rPr>
        <w:t>任务窗格中，在文件夹快捷方式下，右键单击快捷方式并单击“重命名”。</w:t>
      </w:r>
    </w:p>
    <w:p w14:paraId="39CBE397" w14:textId="77777777" w:rsidR="003A70CC" w:rsidRDefault="00FB74A8">
      <w:pPr>
        <w:spacing w:before="80" w:line="310" w:lineRule="exact"/>
        <w:ind w:left="580" w:right="600" w:hanging="34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3"/>
          <w:sz w:val="20"/>
        </w:rPr>
        <w:t>2.</w:t>
      </w:r>
      <w:r>
        <w:rPr>
          <w:rFonts w:ascii="Times New Roman" w:eastAsia="宋体" w:hAnsi="宋体" w:cs="宋体"/>
          <w:color w:val="000000"/>
          <w:w w:val="103"/>
          <w:sz w:val="20"/>
        </w:rPr>
        <w:t>为快捷方式输入新名称。</w:t>
      </w:r>
      <w:r>
        <w:rPr>
          <w:rFonts w:ascii="Times New Roman" w:eastAsia="宋体" w:hAnsi="宋体" w:cs="宋体"/>
          <w:color w:val="000000"/>
          <w:w w:val="103"/>
          <w:sz w:val="20"/>
        </w:rPr>
        <w:t>(</w:t>
      </w:r>
      <w:r>
        <w:rPr>
          <w:rFonts w:ascii="Times New Roman" w:eastAsia="宋体" w:hAnsi="宋体" w:cs="宋体"/>
          <w:color w:val="000000"/>
          <w:w w:val="103"/>
          <w:sz w:val="20"/>
        </w:rPr>
        <w:t>注意，这不会改变文件夹本身的名称。</w:t>
      </w:r>
      <w:r>
        <w:rPr>
          <w:rFonts w:ascii="Times New Roman" w:eastAsia="宋体" w:hAnsi="宋体" w:cs="宋体"/>
          <w:color w:val="000000"/>
          <w:w w:val="103"/>
          <w:sz w:val="20"/>
        </w:rPr>
        <w:t>)</w:t>
      </w:r>
    </w:p>
    <w:p w14:paraId="5DE6F8BC" w14:textId="77777777" w:rsidR="003A70CC" w:rsidRDefault="00FB74A8">
      <w:pPr>
        <w:pBdr>
          <w:top w:val="single" w:sz="0" w:space="12" w:color="FFFFFF"/>
        </w:pBdr>
        <w:spacing w:line="210" w:lineRule="exact"/>
        <w:ind w:right="806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2"/>
        </w:rPr>
        <w:t>使用快捷键</w:t>
      </w:r>
    </w:p>
    <w:p w14:paraId="00E13F2F" w14:textId="77777777" w:rsidR="003A70CC" w:rsidRDefault="00FB74A8">
      <w:pPr>
        <w:pBdr>
          <w:top w:val="single" w:sz="0" w:space="16" w:color="FFFFFF"/>
        </w:pBdr>
        <w:spacing w:line="160" w:lineRule="exact"/>
        <w:ind w:right="722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4"/>
          <w:sz w:val="16"/>
        </w:rPr>
        <w:t>使用快捷方式打开地图</w:t>
      </w:r>
    </w:p>
    <w:p w14:paraId="5C419D5A" w14:textId="77777777" w:rsidR="003A70CC" w:rsidRDefault="00FB74A8">
      <w:pPr>
        <w:pBdr>
          <w:top w:val="single" w:sz="0" w:space="17" w:color="FFFFFF"/>
        </w:pBdr>
        <w:spacing w:line="200" w:lineRule="exact"/>
        <w:ind w:left="240" w:right="6020"/>
        <w:jc w:val="left"/>
      </w:pPr>
      <w:r>
        <w:rPr>
          <w:rFonts w:ascii="Times New Roman" w:eastAsia="宋体" w:hAnsi="宋体" w:cs="宋体"/>
          <w:color w:val="000000"/>
          <w:w w:val="104"/>
          <w:sz w:val="20"/>
        </w:rPr>
        <w:t>1.</w:t>
      </w:r>
      <w:r>
        <w:rPr>
          <w:rFonts w:ascii="Times New Roman" w:eastAsia="宋体" w:hAnsi="宋体" w:cs="宋体"/>
          <w:color w:val="000000"/>
          <w:w w:val="104"/>
          <w:sz w:val="20"/>
        </w:rPr>
        <w:t>打开</w:t>
      </w:r>
      <w:r>
        <w:rPr>
          <w:rFonts w:ascii="Times New Roman" w:eastAsia="宋体" w:hAnsi="宋体" w:cs="宋体"/>
          <w:color w:val="000000"/>
          <w:w w:val="104"/>
          <w:sz w:val="20"/>
        </w:rPr>
        <w:t>My Maps</w:t>
      </w:r>
      <w:r>
        <w:rPr>
          <w:rFonts w:ascii="Times New Roman" w:eastAsia="宋体" w:hAnsi="宋体" w:cs="宋体"/>
          <w:color w:val="000000"/>
          <w:w w:val="104"/>
          <w:sz w:val="20"/>
        </w:rPr>
        <w:t>任务窗格。</w:t>
      </w:r>
    </w:p>
    <w:p w14:paraId="5C3E7723" w14:textId="77777777" w:rsidR="003A70CC" w:rsidRDefault="00FB74A8">
      <w:pPr>
        <w:spacing w:before="60" w:line="310" w:lineRule="exact"/>
        <w:ind w:left="600" w:right="400" w:hanging="360"/>
        <w:jc w:val="left"/>
      </w:pPr>
      <w:r>
        <w:rPr>
          <w:rFonts w:ascii="Times New Roman" w:eastAsia="宋体" w:hAnsi="宋体" w:cs="宋体"/>
          <w:color w:val="000000"/>
          <w:w w:val="104"/>
          <w:sz w:val="20"/>
        </w:rPr>
        <w:t>2.</w:t>
      </w:r>
      <w:r>
        <w:rPr>
          <w:rFonts w:ascii="Times New Roman" w:eastAsia="宋体" w:hAnsi="宋体" w:cs="宋体"/>
          <w:color w:val="000000"/>
          <w:w w:val="104"/>
          <w:sz w:val="20"/>
        </w:rPr>
        <w:t>在“映射快捷方式”下打开包含快捷方式的集合，或在“文件夹快捷方式”下打开包含快捷方式的文件夹。</w:t>
      </w:r>
    </w:p>
    <w:p w14:paraId="636D5F2A" w14:textId="77777777" w:rsidR="003A70CC" w:rsidRDefault="00FB74A8">
      <w:pPr>
        <w:spacing w:before="80" w:line="200" w:lineRule="exact"/>
        <w:ind w:left="240" w:right="446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2"/>
          <w:sz w:val="20"/>
        </w:rPr>
        <w:t>3.</w:t>
      </w:r>
      <w:r>
        <w:rPr>
          <w:rFonts w:ascii="Times New Roman" w:eastAsia="宋体" w:hAnsi="宋体" w:cs="宋体"/>
          <w:color w:val="000000"/>
          <w:w w:val="102"/>
          <w:sz w:val="20"/>
        </w:rPr>
        <w:t>单击要打开的地图的快捷方式。</w:t>
      </w:r>
    </w:p>
    <w:p w14:paraId="75E8CC36" w14:textId="77777777" w:rsidR="003A70CC" w:rsidRDefault="00FB74A8">
      <w:pPr>
        <w:pBdr>
          <w:top w:val="single" w:sz="0" w:space="16" w:color="FFFFFF"/>
        </w:pBdr>
        <w:spacing w:line="160" w:lineRule="exact"/>
        <w:ind w:right="458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3"/>
          <w:sz w:val="16"/>
        </w:rPr>
        <w:t>请参阅地图或文件夹快捷方式的属性</w:t>
      </w:r>
      <w:r>
        <w:rPr>
          <w:rFonts w:ascii="Times New Roman" w:eastAsia="宋体" w:hAnsi="宋体" w:cs="宋体"/>
          <w:color w:val="000000"/>
          <w:w w:val="103"/>
          <w:sz w:val="16"/>
        </w:rPr>
        <w:t>(</w:t>
      </w:r>
      <w:r>
        <w:rPr>
          <w:rFonts w:ascii="Times New Roman" w:eastAsia="宋体" w:hAnsi="宋体" w:cs="宋体"/>
          <w:color w:val="000000"/>
          <w:w w:val="103"/>
          <w:sz w:val="16"/>
        </w:rPr>
        <w:t>大小、类型和位置</w:t>
      </w:r>
      <w:r>
        <w:rPr>
          <w:rFonts w:ascii="Times New Roman" w:eastAsia="宋体" w:hAnsi="宋体" w:cs="宋体"/>
          <w:color w:val="000000"/>
          <w:w w:val="103"/>
          <w:sz w:val="16"/>
        </w:rPr>
        <w:t>)</w:t>
      </w:r>
    </w:p>
    <w:p w14:paraId="7EEF1A6A" w14:textId="77777777" w:rsidR="003A70CC" w:rsidRDefault="00FB74A8">
      <w:pPr>
        <w:pBdr>
          <w:top w:val="single" w:sz="0" w:space="16" w:color="FFFFFF"/>
        </w:pBdr>
        <w:spacing w:line="200" w:lineRule="exact"/>
        <w:ind w:left="240" w:right="408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3"/>
          <w:sz w:val="20"/>
        </w:rPr>
        <w:t>•右键单击快捷方式，然后单击属性。</w:t>
      </w:r>
    </w:p>
    <w:p w14:paraId="35D55CCE" w14:textId="77777777" w:rsidR="003A70CC" w:rsidRDefault="00FB74A8">
      <w:pPr>
        <w:pBdr>
          <w:top w:val="single" w:sz="0" w:space="31" w:color="FFFFFF"/>
        </w:pBdr>
        <w:spacing w:before="660" w:line="200" w:lineRule="exact"/>
        <w:ind w:right="906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sz w:val="20"/>
        </w:rPr>
        <w:t>31</w:t>
      </w:r>
    </w:p>
    <w:p w14:paraId="55560DE5" w14:textId="77777777" w:rsidR="003A70CC" w:rsidRDefault="00FB74A8">
      <w:pPr>
        <w:pageBreakBefore/>
        <w:spacing w:line="200" w:lineRule="exact"/>
        <w:ind w:left="7380" w:right="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1"/>
          <w:sz w:val="20"/>
        </w:rPr>
        <w:lastRenderedPageBreak/>
        <w:t>为地图添加内容</w:t>
      </w:r>
    </w:p>
    <w:p w14:paraId="615FF9D5" w14:textId="77777777" w:rsidR="003A70CC" w:rsidRDefault="00FB74A8">
      <w:pPr>
        <w:pBdr>
          <w:top w:val="single" w:sz="0" w:space="21" w:color="FFFFFF"/>
        </w:pBdr>
        <w:spacing w:line="210" w:lineRule="exact"/>
        <w:ind w:left="20" w:right="7120"/>
        <w:jc w:val="left"/>
      </w:pPr>
      <w:r>
        <w:rPr>
          <w:rFonts w:ascii="Times New Roman" w:eastAsia="宋体" w:hAnsi="宋体" w:cs="宋体"/>
          <w:color w:val="000000"/>
          <w:w w:val="101"/>
        </w:rPr>
        <w:t>修复损坏的快捷方式</w:t>
      </w:r>
    </w:p>
    <w:p w14:paraId="3A0052F2" w14:textId="77777777" w:rsidR="003A70CC" w:rsidRDefault="00FB74A8">
      <w:pPr>
        <w:spacing w:before="80" w:line="327" w:lineRule="exact"/>
        <w:ind w:left="20" w:right="8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sz w:val="20"/>
        </w:rPr>
        <w:t>您可以设置一个选项来动态更新快捷方式。如果你移动，重命名或删除一个地图，所有的快捷键都将被一个特殊的图标“破坏”。如果您没有设置此选项，则在单击快捷方式之前，不会通知您该快捷方式已损坏。那时你将有机会修理它。</w:t>
      </w:r>
    </w:p>
    <w:p w14:paraId="397ADD57" w14:textId="77777777" w:rsidR="003A70CC" w:rsidRDefault="00664571">
      <w:pPr>
        <w:ind w:left="20"/>
        <w:sectPr w:rsidR="003A70CC">
          <w:type w:val="continuous"/>
          <w:pgSz w:w="12240" w:h="17760"/>
          <w:pgMar w:top="740" w:right="1420" w:bottom="1440" w:left="1540" w:header="720" w:footer="720" w:gutter="0"/>
          <w:cols w:space="720"/>
        </w:sectPr>
      </w:pPr>
      <w:r>
        <w:pict w14:anchorId="037AB1C9">
          <v:group id="_x0000_s6485" style="width:59pt;height:16pt;mso-position-horizontal-relative:char;mso-position-vertical-relative:line" coordsize="1180,320">
            <v:shape id="_x0000_s6487" style="position:absolute;width:1180;height:320;mso-width-relative:margin;mso-height-relative:margin" coordsize="1180,320" o:spt="100" adj="0,,0" path="">
              <v:stroke joinstyle="round"/>
              <v:imagedata r:id="rId71" o:title="image66"/>
              <v:formulas/>
              <v:path o:connecttype="segments"/>
              <o:lock v:ext="edit" aspectratio="t"/>
            </v:shape>
            <v:shape id="_x0000_s6486" style="position:absolute;left:300;top:60;width:880;height:260;mso-width-relative:margin;mso-height-relative:margin" coordsize="1180,320" o:spt="100" adj="0,,0" path="" stroked="f">
              <v:stroke joinstyle="round"/>
              <v:formulas/>
              <v:path o:connecttype="segments"/>
              <o:lock v:ext="edit" aspectratio="t"/>
              <v:textbox inset="0,0,0,0">
                <w:txbxContent>
                  <w:p w14:paraId="580D7DD0"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398A1AC3" w14:textId="77777777" w:rsidR="003A70CC" w:rsidRDefault="00FB74A8">
      <w:pPr>
        <w:pBdr>
          <w:top w:val="single" w:sz="0" w:space="7" w:color="FFFFFF"/>
        </w:pBdr>
        <w:spacing w:line="200" w:lineRule="exact"/>
        <w:ind w:left="20" w:right="1740"/>
        <w:jc w:val="left"/>
      </w:pPr>
      <w:r>
        <w:rPr>
          <w:rFonts w:ascii="Times New Roman" w:eastAsia="宋体" w:hAnsi="宋体" w:cs="宋体"/>
          <w:color w:val="000000"/>
          <w:w w:val="102"/>
          <w:sz w:val="20"/>
        </w:rPr>
        <w:t>如果快捷键指向网络驱动器上的映射，此选项可能会降低性能。</w:t>
      </w:r>
    </w:p>
    <w:p w14:paraId="0231819C" w14:textId="77777777" w:rsidR="003A70CC" w:rsidRDefault="00FB74A8">
      <w:pPr>
        <w:spacing w:before="180" w:line="200" w:lineRule="exact"/>
        <w:ind w:left="260" w:right="4440"/>
        <w:jc w:val="left"/>
      </w:pPr>
      <w:r>
        <w:rPr>
          <w:rFonts w:ascii="Times New Roman" w:eastAsia="宋体" w:hAnsi="宋体" w:cs="宋体"/>
          <w:color w:val="000000"/>
          <w:w w:val="104"/>
          <w:sz w:val="20"/>
        </w:rPr>
        <w:t>1.</w:t>
      </w:r>
      <w:r>
        <w:rPr>
          <w:rFonts w:ascii="Times New Roman" w:eastAsia="宋体" w:hAnsi="宋体" w:cs="宋体"/>
          <w:color w:val="000000"/>
          <w:w w:val="104"/>
          <w:sz w:val="20"/>
        </w:rPr>
        <w:t>在“地图快捷方式”下，单击损坏的快捷方式。</w:t>
      </w:r>
    </w:p>
    <w:p w14:paraId="4045FE2F" w14:textId="77777777" w:rsidR="003A70CC" w:rsidRDefault="00FB74A8">
      <w:pPr>
        <w:spacing w:before="60" w:line="320" w:lineRule="exact"/>
        <w:ind w:left="600" w:right="60" w:hanging="34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2"/>
          <w:sz w:val="20"/>
        </w:rPr>
        <w:t>2.</w:t>
      </w:r>
      <w:r>
        <w:rPr>
          <w:rFonts w:ascii="Times New Roman" w:eastAsia="宋体" w:hAnsi="宋体" w:cs="宋体"/>
          <w:color w:val="000000"/>
          <w:w w:val="102"/>
          <w:sz w:val="20"/>
        </w:rPr>
        <w:t>您可以选择浏览以修复快捷方式的映射，也可以从集合中删除快捷方式。</w:t>
      </w:r>
    </w:p>
    <w:p w14:paraId="583539FA" w14:textId="77777777" w:rsidR="003A70CC" w:rsidRDefault="00FB74A8">
      <w:pPr>
        <w:pBdr>
          <w:top w:val="single" w:sz="0" w:space="11" w:color="FFFFFF"/>
        </w:pBdr>
        <w:spacing w:line="210" w:lineRule="exact"/>
        <w:ind w:left="20" w:right="600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rPr>
        <w:t>使用默认集合和快捷方式</w:t>
      </w:r>
    </w:p>
    <w:p w14:paraId="0CFE01B1" w14:textId="77777777" w:rsidR="003A70CC" w:rsidRDefault="00FB74A8">
      <w:pPr>
        <w:pBdr>
          <w:top w:val="single" w:sz="0" w:space="3" w:color="FFFFFF"/>
        </w:pBdr>
        <w:spacing w:line="310" w:lineRule="exact"/>
        <w:ind w:left="600" w:right="560" w:hanging="340"/>
        <w:jc w:val="left"/>
      </w:pPr>
      <w:r>
        <w:rPr>
          <w:rFonts w:ascii="Times New Roman" w:eastAsia="宋体" w:hAnsi="宋体" w:cs="宋体"/>
          <w:color w:val="000000"/>
          <w:w w:val="101"/>
          <w:sz w:val="20"/>
        </w:rPr>
        <w:t>•地图快捷方式收集我的项目是默认添加的。您可以重命名或删除此文件夹。</w:t>
      </w:r>
    </w:p>
    <w:p w14:paraId="07939CED" w14:textId="72F654E4" w:rsidR="003A70CC" w:rsidRDefault="00FB74A8">
      <w:pPr>
        <w:spacing w:before="80" w:line="310" w:lineRule="exact"/>
        <w:ind w:left="600" w:right="80" w:hanging="34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3"/>
          <w:sz w:val="20"/>
        </w:rPr>
        <w:t>•添加文件夹快捷方式“我的地图”。</w:t>
      </w:r>
      <w:r>
        <w:rPr>
          <w:rFonts w:ascii="Times New Roman" w:eastAsia="宋体" w:hAnsi="宋体" w:cs="宋体"/>
          <w:color w:val="000000"/>
          <w:w w:val="103"/>
          <w:sz w:val="20"/>
        </w:rPr>
        <w:t>MindManager</w:t>
      </w:r>
      <w:r>
        <w:rPr>
          <w:rFonts w:ascii="Times New Roman" w:eastAsia="宋体" w:hAnsi="宋体" w:cs="宋体"/>
          <w:color w:val="000000"/>
          <w:w w:val="103"/>
          <w:sz w:val="20"/>
        </w:rPr>
        <w:t>创建并使用</w:t>
      </w:r>
      <w:r w:rsidR="00C368D6">
        <w:rPr>
          <w:rFonts w:ascii="Times New Roman" w:eastAsia="宋体" w:hAnsi="宋体" w:cs="宋体"/>
          <w:color w:val="000000"/>
          <w:w w:val="103"/>
          <w:sz w:val="20"/>
        </w:rPr>
        <w:t>MindManager</w:t>
      </w:r>
      <w:r>
        <w:rPr>
          <w:rFonts w:ascii="Times New Roman" w:eastAsia="宋体" w:hAnsi="宋体" w:cs="宋体"/>
          <w:color w:val="000000"/>
          <w:w w:val="103"/>
          <w:sz w:val="20"/>
        </w:rPr>
        <w:t>特殊文件夹作为打开和保存地图的默认文档文件夹。</w:t>
      </w:r>
    </w:p>
    <w:p w14:paraId="44F7D75C" w14:textId="77777777" w:rsidR="003A70CC" w:rsidRDefault="00FB74A8">
      <w:pPr>
        <w:pBdr>
          <w:top w:val="single" w:sz="0" w:space="12" w:color="FFFFFF"/>
        </w:pBdr>
        <w:spacing w:line="210" w:lineRule="exact"/>
        <w:ind w:left="20" w:right="4960"/>
      </w:pPr>
      <w:r>
        <w:rPr>
          <w:rFonts w:ascii="Times New Roman" w:eastAsia="宋体" w:hAnsi="宋体" w:cs="宋体"/>
          <w:color w:val="000000"/>
          <w:w w:val="99"/>
        </w:rPr>
        <w:t>Pin</w:t>
      </w:r>
      <w:r>
        <w:rPr>
          <w:rFonts w:ascii="Times New Roman" w:eastAsia="宋体" w:hAnsi="宋体" w:cs="宋体"/>
          <w:color w:val="000000"/>
          <w:w w:val="99"/>
        </w:rPr>
        <w:t>常用映射到最近文件列表</w:t>
      </w:r>
    </w:p>
    <w:p w14:paraId="730DC527" w14:textId="77777777" w:rsidR="003A70CC" w:rsidRDefault="00FB74A8">
      <w:pPr>
        <w:spacing w:before="80" w:line="310" w:lineRule="exact"/>
        <w:ind w:left="260" w:right="980" w:hanging="240"/>
      </w:pPr>
      <w:r>
        <w:rPr>
          <w:rFonts w:ascii="Times New Roman" w:eastAsia="宋体" w:hAnsi="宋体" w:cs="宋体"/>
          <w:color w:val="000000"/>
          <w:w w:val="101"/>
          <w:sz w:val="20"/>
        </w:rPr>
        <w:t>另一种使常用映射易于查找的方法是将它们固定到</w:t>
      </w:r>
      <w:r>
        <w:rPr>
          <w:rFonts w:ascii="Times New Roman" w:eastAsia="宋体" w:hAnsi="宋体" w:cs="宋体"/>
          <w:color w:val="000000"/>
          <w:w w:val="101"/>
          <w:sz w:val="20"/>
        </w:rPr>
        <w:t>Recent Files</w:t>
      </w:r>
      <w:r>
        <w:rPr>
          <w:rFonts w:ascii="Times New Roman" w:eastAsia="宋体" w:hAnsi="宋体" w:cs="宋体"/>
          <w:color w:val="000000"/>
          <w:w w:val="101"/>
          <w:sz w:val="20"/>
        </w:rPr>
        <w:t>列表中。</w:t>
      </w:r>
      <w:r>
        <w:rPr>
          <w:rFonts w:ascii="Times New Roman" w:eastAsia="宋体" w:hAnsi="宋体" w:cs="宋体"/>
          <w:color w:val="000000"/>
          <w:w w:val="101"/>
          <w:sz w:val="20"/>
        </w:rPr>
        <w:t>1.</w:t>
      </w:r>
      <w:r>
        <w:rPr>
          <w:rFonts w:ascii="Times New Roman" w:eastAsia="宋体" w:hAnsi="宋体" w:cs="宋体"/>
          <w:color w:val="000000"/>
          <w:w w:val="101"/>
          <w:sz w:val="20"/>
        </w:rPr>
        <w:t>在</w:t>
      </w:r>
      <w:r>
        <w:rPr>
          <w:rFonts w:ascii="Times New Roman" w:eastAsia="宋体" w:hAnsi="宋体" w:cs="宋体"/>
          <w:color w:val="000000"/>
          <w:w w:val="101"/>
          <w:sz w:val="20"/>
        </w:rPr>
        <w:t>Files</w:t>
      </w:r>
      <w:r>
        <w:rPr>
          <w:rFonts w:ascii="Times New Roman" w:eastAsia="宋体" w:hAnsi="宋体" w:cs="宋体"/>
          <w:color w:val="000000"/>
          <w:w w:val="101"/>
          <w:sz w:val="20"/>
        </w:rPr>
        <w:t>选项卡中，单击</w:t>
      </w:r>
      <w:r>
        <w:rPr>
          <w:rFonts w:ascii="Times New Roman" w:eastAsia="宋体" w:hAnsi="宋体" w:cs="宋体"/>
          <w:color w:val="000000"/>
          <w:w w:val="101"/>
          <w:sz w:val="20"/>
        </w:rPr>
        <w:t>Open</w:t>
      </w:r>
      <w:r>
        <w:rPr>
          <w:rFonts w:ascii="Times New Roman" w:eastAsia="宋体" w:hAnsi="宋体" w:cs="宋体"/>
          <w:color w:val="000000"/>
          <w:w w:val="101"/>
          <w:sz w:val="20"/>
        </w:rPr>
        <w:t>。</w:t>
      </w:r>
    </w:p>
    <w:p w14:paraId="7251561C" w14:textId="77777777" w:rsidR="003A70CC" w:rsidRDefault="003A70CC">
      <w:pPr>
        <w:spacing w:line="14" w:lineRule="exact"/>
        <w:sectPr w:rsidR="003A70CC">
          <w:type w:val="continuous"/>
          <w:pgSz w:w="12240" w:h="17760"/>
          <w:pgMar w:top="740" w:right="1420" w:bottom="1440" w:left="1540" w:header="720" w:footer="720" w:gutter="0"/>
          <w:cols w:space="720"/>
        </w:sectPr>
      </w:pPr>
    </w:p>
    <w:p w14:paraId="35617492" w14:textId="77777777" w:rsidR="003A70CC" w:rsidRDefault="00664571">
      <w:pPr>
        <w:pBdr>
          <w:top w:val="single" w:sz="0" w:space="4" w:color="FFFFFF"/>
        </w:pBdr>
        <w:ind w:left="260"/>
        <w:sectPr w:rsidR="003A70CC">
          <w:type w:val="continuous"/>
          <w:pgSz w:w="12240" w:h="17760"/>
          <w:pgMar w:top="740" w:right="1420" w:bottom="1440" w:left="1540" w:header="720" w:footer="720" w:gutter="0"/>
          <w:cols w:space="720"/>
        </w:sectPr>
      </w:pPr>
      <w:r>
        <w:pict w14:anchorId="35322D6B">
          <v:group id="_x0000_s6482" style="width:428pt;height:22pt;mso-position-horizontal-relative:char;mso-position-vertical-relative:line" coordsize="8560,440">
            <v:shape id="_x0000_s6484" style="position:absolute;top:140;width:8560;height:300;mso-width-relative:margin;mso-height-relative:margin" coordsize="8560,440" o:spt="100" adj="0,,0" path="" stroked="f">
              <v:stroke joinstyle="round"/>
              <v:formulas/>
              <v:path o:connecttype="segments"/>
              <o:lock v:ext="edit" aspectratio="t"/>
              <v:textbox inset="0,0,0,0">
                <w:txbxContent>
                  <w:p w14:paraId="5DBDF6D4" w14:textId="77777777" w:rsidR="003A70CC" w:rsidRDefault="00FB74A8">
                    <w:pPr>
                      <w:spacing w:line="200" w:lineRule="exact"/>
                      <w:jc w:val="left"/>
                    </w:pPr>
                    <w:r>
                      <w:rPr>
                        <w:rFonts w:ascii="Times New Roman" w:eastAsia="宋体" w:hAnsi="宋体" w:cs="宋体"/>
                        <w:color w:val="000000"/>
                        <w:sz w:val="20"/>
                      </w:rPr>
                      <w:t>2.</w:t>
                    </w:r>
                    <w:r>
                      <w:rPr>
                        <w:rFonts w:ascii="Times New Roman" w:eastAsia="宋体" w:hAnsi="宋体" w:cs="宋体"/>
                        <w:color w:val="000000"/>
                        <w:sz w:val="20"/>
                      </w:rPr>
                      <w:t>点击你想</w:t>
                    </w:r>
                    <w:r>
                      <w:rPr>
                        <w:rFonts w:ascii="Times New Roman" w:eastAsia="宋体" w:hAnsi="宋体" w:cs="宋体"/>
                        <w:color w:val="000000"/>
                        <w:sz w:val="20"/>
                      </w:rPr>
                      <w:t>pin</w:t>
                    </w:r>
                    <w:r>
                      <w:rPr>
                        <w:rFonts w:ascii="Times New Roman" w:eastAsia="宋体" w:hAnsi="宋体" w:cs="宋体"/>
                        <w:color w:val="000000"/>
                        <w:sz w:val="20"/>
                      </w:rPr>
                      <w:t>的地图的名字，点击</w:t>
                    </w:r>
                    <w:r>
                      <w:rPr>
                        <w:rFonts w:ascii="Times New Roman" w:eastAsia="宋体" w:hAnsi="宋体" w:cs="宋体"/>
                        <w:color w:val="000000"/>
                        <w:sz w:val="20"/>
                      </w:rPr>
                      <w:t>pin</w:t>
                    </w:r>
                    <w:r>
                      <w:rPr>
                        <w:rFonts w:ascii="Times New Roman" w:eastAsia="宋体" w:hAnsi="宋体" w:cs="宋体"/>
                        <w:color w:val="000000"/>
                        <w:sz w:val="20"/>
                      </w:rPr>
                      <w:t>图标的右边的名字。</w:t>
                    </w:r>
                  </w:p>
                </w:txbxContent>
              </v:textbox>
            </v:shape>
            <v:shape id="_x0000_s6483" style="position:absolute;left:6020;width:320;height:300;mso-width-relative:margin;mso-height-relative:margin" coordsize="8560,440" o:spt="100" adj="0,,0" path="">
              <v:stroke joinstyle="round"/>
              <v:imagedata r:id="rId72" o:title="image67"/>
              <v:formulas/>
              <v:path o:connecttype="segments"/>
              <o:lock v:ext="edit" aspectratio="t"/>
            </v:shape>
            <w10:anchorlock/>
          </v:group>
        </w:pict>
      </w:r>
    </w:p>
    <w:p w14:paraId="76C1DD60" w14:textId="77777777" w:rsidR="003A70CC" w:rsidRDefault="00664571">
      <w:pPr>
        <w:pBdr>
          <w:top w:val="single" w:sz="0" w:space="3" w:color="FFFFFF"/>
        </w:pBdr>
        <w:sectPr w:rsidR="003A70CC">
          <w:type w:val="continuous"/>
          <w:pgSz w:w="12240" w:h="17760"/>
          <w:pgMar w:top="740" w:right="1420" w:bottom="1440" w:left="1540" w:header="720" w:footer="720" w:gutter="0"/>
          <w:cols w:space="720"/>
        </w:sectPr>
      </w:pPr>
      <w:r>
        <w:pict w14:anchorId="21FE5936">
          <v:group id="_x0000_s6479" style="width:453pt;height:21pt;mso-position-horizontal-relative:char;mso-position-vertical-relative:line" coordsize="9060,420">
            <v:shape id="_x0000_s6481" style="position:absolute;top:120;width:9060;height:300;mso-width-relative:margin;mso-height-relative:margin" coordsize="9060,420" o:spt="100" adj="0,,0" path="" stroked="f">
              <v:stroke joinstyle="round"/>
              <v:formulas/>
              <v:path o:connecttype="segments"/>
              <o:lock v:ext="edit" aspectratio="t"/>
              <v:textbox inset="0,0,0,0">
                <w:txbxContent>
                  <w:p w14:paraId="010D7C06" w14:textId="77777777" w:rsidR="003A70CC" w:rsidRDefault="00FB74A8">
                    <w:pPr>
                      <w:spacing w:line="200" w:lineRule="exact"/>
                      <w:jc w:val="left"/>
                    </w:pPr>
                    <w:r>
                      <w:rPr>
                        <w:rFonts w:ascii="Times New Roman" w:eastAsia="宋体" w:hAnsi="宋体" w:cs="宋体"/>
                        <w:color w:val="000000"/>
                        <w:w w:val="101"/>
                        <w:sz w:val="20"/>
                      </w:rPr>
                      <w:t>该文件将出现在最近文件列表顶部的单独部分，并带有固定图标</w:t>
                    </w:r>
                  </w:p>
                </w:txbxContent>
              </v:textbox>
            </v:shape>
            <v:shape id="_x0000_s6480" style="position:absolute;left:8280;width:240;height:300;mso-width-relative:margin;mso-height-relative:margin" coordsize="9060,420" o:spt="100" adj="0,,0" path="">
              <v:stroke joinstyle="round"/>
              <v:imagedata r:id="rId73" o:title="image68"/>
              <v:formulas/>
              <v:path o:connecttype="segments"/>
              <o:lock v:ext="edit" aspectratio="t"/>
            </v:shape>
            <w10:anchorlock/>
          </v:group>
        </w:pict>
      </w:r>
    </w:p>
    <w:p w14:paraId="0656B200" w14:textId="77777777" w:rsidR="003A70CC" w:rsidRDefault="00FB74A8">
      <w:pPr>
        <w:pBdr>
          <w:top w:val="single" w:sz="0" w:space="2" w:color="FFFFFF"/>
        </w:pBdr>
        <w:spacing w:line="201" w:lineRule="exact"/>
        <w:ind w:right="52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sz w:val="20"/>
        </w:rPr>
        <w:t>正确的。若要解开地图，请单击被钉住的图标。</w:t>
      </w:r>
    </w:p>
    <w:p w14:paraId="46F762DF" w14:textId="77777777" w:rsidR="003A70CC" w:rsidRDefault="00FB74A8">
      <w:pPr>
        <w:pBdr>
          <w:top w:val="single" w:sz="0" w:space="31" w:color="FFFFFF"/>
        </w:pBdr>
        <w:spacing w:before="4920" w:line="200" w:lineRule="exact"/>
        <w:ind w:left="90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10"/>
          <w:sz w:val="20"/>
        </w:rPr>
        <w:t>32</w:t>
      </w:r>
    </w:p>
    <w:p w14:paraId="1B98D9AF" w14:textId="46915C91" w:rsidR="003A70CC" w:rsidRDefault="00C368D6">
      <w:pPr>
        <w:pageBreakBefore/>
        <w:spacing w:line="200" w:lineRule="exact"/>
        <w:ind w:left="140" w:right="700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51E3CBCA" w14:textId="77777777" w:rsidR="003A70CC" w:rsidRDefault="00FB74A8">
      <w:pPr>
        <w:pBdr>
          <w:top w:val="single" w:sz="0" w:space="22" w:color="FFFFFF"/>
        </w:pBdr>
        <w:spacing w:line="240" w:lineRule="exact"/>
        <w:ind w:left="140" w:right="7220"/>
        <w:jc w:val="left"/>
        <w:sectPr w:rsidR="003A70CC">
          <w:type w:val="continuous"/>
          <w:pgSz w:w="12240" w:h="17760"/>
          <w:pgMar w:top="740" w:right="1380" w:bottom="1440" w:left="1420" w:header="720" w:footer="720" w:gutter="0"/>
          <w:cols w:space="720"/>
        </w:sectPr>
      </w:pPr>
      <w:r>
        <w:rPr>
          <w:rFonts w:ascii="Times New Roman" w:eastAsia="宋体" w:hAnsi="宋体" w:cs="宋体"/>
          <w:color w:val="3E4D53"/>
          <w:w w:val="101"/>
          <w:sz w:val="24"/>
        </w:rPr>
        <w:t>添加地图主题</w:t>
      </w:r>
    </w:p>
    <w:p w14:paraId="2B0DED95" w14:textId="77777777" w:rsidR="003A70CC" w:rsidRDefault="00664571">
      <w:pPr>
        <w:pBdr>
          <w:top w:val="single" w:sz="0" w:space="18" w:color="FFFFFF"/>
        </w:pBdr>
        <w:ind w:left="140"/>
        <w:sectPr w:rsidR="003A70CC">
          <w:type w:val="continuous"/>
          <w:pgSz w:w="12240" w:h="17760"/>
          <w:pgMar w:top="740" w:right="1380" w:bottom="1440" w:left="1420" w:header="720" w:footer="720" w:gutter="0"/>
          <w:cols w:space="720"/>
        </w:sectPr>
      </w:pPr>
      <w:r>
        <w:pict w14:anchorId="6B3C7B71">
          <v:group id="_x0000_s6476" style="width:461pt;height:17pt;mso-position-horizontal-relative:char;mso-position-vertical-relative:line" coordsize="9220,340">
            <v:shape id="_x0000_s6478" style="position:absolute;left:6560;width:2660;height:340;mso-width-relative:margin;mso-height-relative:margin" coordsize="9220,340" o:spt="100" adj="0,,0" path="" stroked="f">
              <v:stroke joinstyle="round"/>
              <v:formulas/>
              <v:path o:connecttype="segments"/>
              <o:lock v:ext="edit" aspectratio="t"/>
              <v:textbox inset="0,0,0,0">
                <w:txbxContent>
                  <w:p w14:paraId="3CC4542D"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v:shape id="_x0000_s6477" style="position:absolute;width:1320;height:320;mso-width-relative:margin;mso-height-relative:margin" coordsize="9220,340" o:spt="100" adj="0,,0" path="" stroked="f">
              <v:stroke joinstyle="round"/>
              <v:formulas/>
              <v:path o:connecttype="segments"/>
              <o:lock v:ext="edit" aspectratio="t"/>
              <v:textbox inset="0,0,0,0">
                <w:txbxContent>
                  <w:p w14:paraId="2B850AC9" w14:textId="77777777" w:rsidR="003A70CC" w:rsidRDefault="00FB74A8">
                    <w:pPr>
                      <w:spacing w:line="220" w:lineRule="exact"/>
                      <w:jc w:val="left"/>
                    </w:pPr>
                    <w:r>
                      <w:rPr>
                        <w:rFonts w:ascii="Times New Roman" w:eastAsia="宋体" w:hAnsi="宋体" w:cs="宋体"/>
                        <w:color w:val="5C6F7B"/>
                        <w:w w:val="109"/>
                        <w:sz w:val="22"/>
                      </w:rPr>
                      <w:t>创建主题</w:t>
                    </w:r>
                  </w:p>
                </w:txbxContent>
              </v:textbox>
            </v:shape>
            <w10:anchorlock/>
          </v:group>
        </w:pict>
      </w:r>
    </w:p>
    <w:p w14:paraId="506047DE" w14:textId="77777777" w:rsidR="003A70CC" w:rsidRDefault="003A70CC">
      <w:pPr>
        <w:pBdr>
          <w:top w:val="single" w:sz="0" w:space="8" w:color="FFFFFF"/>
        </w:pBdr>
        <w:spacing w:line="14" w:lineRule="exact"/>
      </w:pPr>
    </w:p>
    <w:tbl>
      <w:tblPr>
        <w:tblW w:w="0" w:type="auto"/>
        <w:tblInd w:w="2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7280"/>
        <w:gridCol w:w="2120"/>
      </w:tblGrid>
      <w:tr w:rsidR="003A70CC" w14:paraId="657C20E0" w14:textId="77777777">
        <w:trPr>
          <w:trHeight w:val="320"/>
        </w:trPr>
        <w:tc>
          <w:tcPr>
            <w:tcW w:w="7280" w:type="dxa"/>
            <w:tcBorders>
              <w:left w:val="nil"/>
              <w:bottom w:val="nil"/>
              <w:right w:val="nil"/>
            </w:tcBorders>
          </w:tcPr>
          <w:p w14:paraId="18B1E837" w14:textId="77777777" w:rsidR="003A70CC" w:rsidRDefault="00FB74A8">
            <w:pPr>
              <w:spacing w:before="40" w:line="200" w:lineRule="exact"/>
              <w:ind w:left="120" w:right="1080"/>
              <w:jc w:val="left"/>
            </w:pPr>
            <w:r>
              <w:rPr>
                <w:rFonts w:ascii="Times New Roman" w:eastAsia="宋体" w:hAnsi="宋体" w:cs="宋体"/>
                <w:color w:val="000000"/>
                <w:w w:val="103"/>
                <w:sz w:val="20"/>
              </w:rPr>
              <w:t>一个映射可以包含几种不同类型的主题。中央主题</w:t>
            </w:r>
          </w:p>
        </w:tc>
        <w:tc>
          <w:tcPr>
            <w:tcW w:w="2120" w:type="dxa"/>
            <w:tcBorders>
              <w:left w:val="nil"/>
              <w:bottom w:val="nil"/>
              <w:right w:val="nil"/>
            </w:tcBorders>
          </w:tcPr>
          <w:p w14:paraId="7C265447" w14:textId="77777777" w:rsidR="003A70CC" w:rsidRDefault="00FB74A8">
            <w:pPr>
              <w:spacing w:before="100" w:line="160" w:lineRule="exact"/>
              <w:ind w:right="720"/>
              <w:jc w:val="left"/>
            </w:pPr>
            <w:r>
              <w:rPr>
                <w:rFonts w:ascii="Times New Roman" w:eastAsia="宋体" w:hAnsi="宋体" w:cs="宋体"/>
                <w:color w:val="E41B23"/>
                <w:w w:val="106"/>
                <w:sz w:val="16"/>
              </w:rPr>
              <w:t>创建主题使用</w:t>
            </w:r>
          </w:p>
        </w:tc>
      </w:tr>
      <w:tr w:rsidR="003A70CC" w14:paraId="02B47852" w14:textId="77777777">
        <w:trPr>
          <w:trHeight w:val="280"/>
        </w:trPr>
        <w:tc>
          <w:tcPr>
            <w:tcW w:w="7280" w:type="dxa"/>
            <w:vMerge w:val="restart"/>
            <w:tcBorders>
              <w:top w:val="nil"/>
              <w:left w:val="nil"/>
              <w:bottom w:val="nil"/>
              <w:right w:val="nil"/>
            </w:tcBorders>
          </w:tcPr>
          <w:p w14:paraId="66061F98" w14:textId="77777777" w:rsidR="003A70CC" w:rsidRDefault="00FB74A8">
            <w:pPr>
              <w:spacing w:before="60" w:line="327" w:lineRule="exact"/>
              <w:ind w:left="120" w:right="800"/>
              <w:jc w:val="left"/>
            </w:pPr>
            <w:r>
              <w:rPr>
                <w:rFonts w:ascii="Times New Roman" w:eastAsia="宋体" w:hAnsi="宋体" w:cs="宋体"/>
                <w:color w:val="000000"/>
                <w:w w:val="102"/>
                <w:sz w:val="20"/>
              </w:rPr>
              <w:t>自动出现在新地图上。然后，您可以使用击键和菜单命令在地图视图或大纲视图中快速添加其他主题。</w:t>
            </w:r>
          </w:p>
        </w:tc>
        <w:tc>
          <w:tcPr>
            <w:tcW w:w="2120" w:type="dxa"/>
            <w:tcBorders>
              <w:top w:val="nil"/>
              <w:left w:val="nil"/>
              <w:bottom w:val="nil"/>
              <w:right w:val="nil"/>
            </w:tcBorders>
          </w:tcPr>
          <w:p w14:paraId="13F6EB7B" w14:textId="77777777" w:rsidR="003A70CC" w:rsidRDefault="00FB74A8">
            <w:pPr>
              <w:spacing w:before="60" w:line="160" w:lineRule="exact"/>
              <w:ind w:right="1320"/>
              <w:jc w:val="left"/>
            </w:pPr>
            <w:r>
              <w:rPr>
                <w:rFonts w:ascii="Times New Roman" w:eastAsia="宋体" w:hAnsi="宋体" w:cs="宋体"/>
                <w:color w:val="E41B23"/>
                <w:w w:val="111"/>
                <w:sz w:val="16"/>
              </w:rPr>
              <w:t>击键</w:t>
            </w:r>
          </w:p>
        </w:tc>
      </w:tr>
      <w:tr w:rsidR="003A70CC" w14:paraId="4439E87A" w14:textId="77777777">
        <w:trPr>
          <w:trHeight w:val="360"/>
        </w:trPr>
        <w:tc>
          <w:tcPr>
            <w:tcW w:w="7280" w:type="dxa"/>
            <w:vMerge/>
            <w:tcBorders>
              <w:top w:val="nil"/>
              <w:left w:val="nil"/>
              <w:bottom w:val="nil"/>
              <w:right w:val="nil"/>
            </w:tcBorders>
          </w:tcPr>
          <w:p w14:paraId="6078A2D3" w14:textId="77777777" w:rsidR="003A70CC" w:rsidRDefault="003A70CC">
            <w:pPr>
              <w:spacing w:line="14" w:lineRule="exact"/>
            </w:pPr>
          </w:p>
        </w:tc>
        <w:tc>
          <w:tcPr>
            <w:tcW w:w="2120" w:type="dxa"/>
            <w:tcBorders>
              <w:top w:val="nil"/>
              <w:left w:val="nil"/>
              <w:right w:val="nil"/>
            </w:tcBorders>
          </w:tcPr>
          <w:p w14:paraId="0F0B6BF9" w14:textId="77777777" w:rsidR="003A70CC" w:rsidRDefault="00FB74A8">
            <w:pPr>
              <w:spacing w:before="120" w:line="160" w:lineRule="exact"/>
              <w:ind w:right="60"/>
              <w:jc w:val="left"/>
            </w:pPr>
            <w:r>
              <w:rPr>
                <w:rFonts w:ascii="Times New Roman" w:eastAsia="宋体" w:hAnsi="宋体" w:cs="宋体"/>
                <w:color w:val="E41B23"/>
                <w:w w:val="105"/>
                <w:sz w:val="16"/>
              </w:rPr>
              <w:t>使用主题创建主题</w:t>
            </w:r>
          </w:p>
        </w:tc>
      </w:tr>
      <w:tr w:rsidR="003A70CC" w14:paraId="17A5915A" w14:textId="77777777">
        <w:trPr>
          <w:trHeight w:val="280"/>
        </w:trPr>
        <w:tc>
          <w:tcPr>
            <w:tcW w:w="7280" w:type="dxa"/>
            <w:vMerge/>
            <w:tcBorders>
              <w:top w:val="nil"/>
              <w:left w:val="nil"/>
              <w:bottom w:val="nil"/>
              <w:right w:val="nil"/>
            </w:tcBorders>
          </w:tcPr>
          <w:p w14:paraId="7C9872EC" w14:textId="77777777" w:rsidR="003A70CC" w:rsidRDefault="003A70CC">
            <w:pPr>
              <w:spacing w:line="14" w:lineRule="exact"/>
            </w:pPr>
          </w:p>
        </w:tc>
        <w:tc>
          <w:tcPr>
            <w:tcW w:w="2120" w:type="dxa"/>
            <w:tcBorders>
              <w:left w:val="nil"/>
              <w:right w:val="nil"/>
            </w:tcBorders>
          </w:tcPr>
          <w:p w14:paraId="7F7DC96F" w14:textId="77777777" w:rsidR="003A70CC" w:rsidRDefault="00FB74A8">
            <w:pPr>
              <w:spacing w:before="40" w:line="160" w:lineRule="exact"/>
              <w:ind w:right="240"/>
              <w:jc w:val="left"/>
            </w:pPr>
            <w:r>
              <w:rPr>
                <w:rFonts w:ascii="Times New Roman" w:eastAsia="宋体" w:hAnsi="宋体" w:cs="宋体"/>
                <w:color w:val="E41B23"/>
                <w:w w:val="103"/>
                <w:sz w:val="16"/>
              </w:rPr>
              <w:t>框架和快速添加标签</w:t>
            </w:r>
          </w:p>
        </w:tc>
      </w:tr>
      <w:tr w:rsidR="003A70CC" w14:paraId="3D99A71C" w14:textId="77777777">
        <w:trPr>
          <w:trHeight w:val="120"/>
        </w:trPr>
        <w:tc>
          <w:tcPr>
            <w:tcW w:w="7280" w:type="dxa"/>
            <w:vMerge/>
            <w:tcBorders>
              <w:top w:val="nil"/>
              <w:left w:val="nil"/>
              <w:bottom w:val="nil"/>
              <w:right w:val="nil"/>
            </w:tcBorders>
          </w:tcPr>
          <w:p w14:paraId="45C5DE12" w14:textId="77777777" w:rsidR="003A70CC" w:rsidRDefault="003A70CC">
            <w:pPr>
              <w:spacing w:line="14" w:lineRule="exact"/>
            </w:pPr>
          </w:p>
        </w:tc>
        <w:tc>
          <w:tcPr>
            <w:tcW w:w="2120" w:type="dxa"/>
            <w:tcBorders>
              <w:left w:val="nil"/>
              <w:bottom w:val="nil"/>
              <w:right w:val="nil"/>
            </w:tcBorders>
          </w:tcPr>
          <w:p w14:paraId="52E5311A" w14:textId="77777777" w:rsidR="003A70CC" w:rsidRDefault="003A70CC">
            <w:pPr>
              <w:spacing w:line="14" w:lineRule="exact"/>
            </w:pPr>
          </w:p>
        </w:tc>
      </w:tr>
      <w:tr w:rsidR="003A70CC" w14:paraId="28A9299E" w14:textId="77777777">
        <w:trPr>
          <w:trHeight w:val="220"/>
        </w:trPr>
        <w:tc>
          <w:tcPr>
            <w:tcW w:w="7280" w:type="dxa"/>
            <w:vMerge w:val="restart"/>
            <w:tcBorders>
              <w:top w:val="nil"/>
              <w:left w:val="nil"/>
              <w:bottom w:val="nil"/>
              <w:right w:val="nil"/>
            </w:tcBorders>
          </w:tcPr>
          <w:p w14:paraId="4AACAFE4" w14:textId="77777777" w:rsidR="003A70CC" w:rsidRDefault="00FB74A8">
            <w:pPr>
              <w:spacing w:before="60" w:line="200" w:lineRule="exact"/>
              <w:ind w:left="120" w:right="880"/>
              <w:jc w:val="left"/>
            </w:pPr>
            <w:r>
              <w:rPr>
                <w:rFonts w:ascii="Times New Roman" w:eastAsia="宋体" w:hAnsi="宋体" w:cs="宋体"/>
                <w:color w:val="000000"/>
                <w:w w:val="102"/>
                <w:sz w:val="20"/>
              </w:rPr>
              <w:t>地图上主题的默认位置由布局控制</w:t>
            </w:r>
          </w:p>
        </w:tc>
        <w:tc>
          <w:tcPr>
            <w:tcW w:w="2120" w:type="dxa"/>
            <w:tcBorders>
              <w:top w:val="nil"/>
              <w:left w:val="nil"/>
              <w:right w:val="nil"/>
            </w:tcBorders>
          </w:tcPr>
          <w:p w14:paraId="5DE4AC0C" w14:textId="77777777" w:rsidR="003A70CC" w:rsidRDefault="00FB74A8">
            <w:pPr>
              <w:spacing w:line="160" w:lineRule="exact"/>
              <w:ind w:right="280"/>
              <w:jc w:val="left"/>
            </w:pPr>
            <w:r>
              <w:rPr>
                <w:rFonts w:ascii="Times New Roman" w:eastAsia="宋体" w:hAnsi="宋体" w:cs="宋体"/>
                <w:color w:val="E41B23"/>
                <w:w w:val="106"/>
                <w:sz w:val="16"/>
              </w:rPr>
              <w:t>使用菜单创建主题</w:t>
            </w:r>
          </w:p>
        </w:tc>
      </w:tr>
      <w:tr w:rsidR="003A70CC" w14:paraId="1EBEC2AC" w14:textId="77777777">
        <w:trPr>
          <w:trHeight w:val="120"/>
        </w:trPr>
        <w:tc>
          <w:tcPr>
            <w:tcW w:w="7280" w:type="dxa"/>
            <w:vMerge/>
            <w:tcBorders>
              <w:top w:val="nil"/>
              <w:left w:val="nil"/>
              <w:bottom w:val="nil"/>
              <w:right w:val="nil"/>
            </w:tcBorders>
          </w:tcPr>
          <w:p w14:paraId="7CAE6364" w14:textId="77777777" w:rsidR="003A70CC" w:rsidRDefault="003A70CC">
            <w:pPr>
              <w:spacing w:line="14" w:lineRule="exact"/>
            </w:pPr>
          </w:p>
        </w:tc>
        <w:tc>
          <w:tcPr>
            <w:tcW w:w="2120" w:type="dxa"/>
            <w:vMerge w:val="restart"/>
            <w:tcBorders>
              <w:left w:val="nil"/>
              <w:bottom w:val="nil"/>
              <w:right w:val="nil"/>
            </w:tcBorders>
          </w:tcPr>
          <w:p w14:paraId="49280118" w14:textId="77777777" w:rsidR="003A70CC" w:rsidRDefault="00FB74A8">
            <w:pPr>
              <w:spacing w:before="40" w:line="160" w:lineRule="exact"/>
              <w:ind w:right="1300"/>
              <w:jc w:val="left"/>
            </w:pPr>
            <w:r>
              <w:rPr>
                <w:rFonts w:ascii="Times New Roman" w:eastAsia="宋体" w:hAnsi="宋体" w:cs="宋体"/>
                <w:color w:val="E41B23"/>
                <w:w w:val="112"/>
                <w:sz w:val="16"/>
              </w:rPr>
              <w:t>命令</w:t>
            </w:r>
          </w:p>
        </w:tc>
      </w:tr>
      <w:tr w:rsidR="003A70CC" w14:paraId="11A61E85" w14:textId="77777777">
        <w:trPr>
          <w:trHeight w:val="200"/>
        </w:trPr>
        <w:tc>
          <w:tcPr>
            <w:tcW w:w="7280" w:type="dxa"/>
            <w:vMerge w:val="restart"/>
            <w:tcBorders>
              <w:top w:val="nil"/>
              <w:left w:val="nil"/>
              <w:bottom w:val="nil"/>
              <w:right w:val="nil"/>
            </w:tcBorders>
          </w:tcPr>
          <w:p w14:paraId="173F08DE" w14:textId="77777777" w:rsidR="003A70CC" w:rsidRDefault="00FB74A8">
            <w:pPr>
              <w:spacing w:before="80" w:line="200" w:lineRule="exact"/>
              <w:ind w:left="120" w:right="5300"/>
              <w:jc w:val="left"/>
            </w:pPr>
            <w:r>
              <w:rPr>
                <w:rFonts w:ascii="Times New Roman" w:eastAsia="宋体" w:hAnsi="宋体" w:cs="宋体"/>
                <w:color w:val="E41B23"/>
                <w:w w:val="108"/>
                <w:sz w:val="20"/>
              </w:rPr>
              <w:t>你选择设置。</w:t>
            </w:r>
          </w:p>
        </w:tc>
        <w:tc>
          <w:tcPr>
            <w:tcW w:w="2120" w:type="dxa"/>
            <w:vMerge/>
            <w:tcBorders>
              <w:top w:val="nil"/>
              <w:left w:val="nil"/>
              <w:bottom w:val="nil"/>
              <w:right w:val="nil"/>
            </w:tcBorders>
          </w:tcPr>
          <w:p w14:paraId="6843F1F4" w14:textId="77777777" w:rsidR="003A70CC" w:rsidRDefault="003A70CC">
            <w:pPr>
              <w:spacing w:line="14" w:lineRule="exact"/>
            </w:pPr>
          </w:p>
        </w:tc>
      </w:tr>
      <w:tr w:rsidR="003A70CC" w14:paraId="4C7362A5" w14:textId="77777777">
        <w:trPr>
          <w:trHeight w:val="200"/>
        </w:trPr>
        <w:tc>
          <w:tcPr>
            <w:tcW w:w="7280" w:type="dxa"/>
            <w:vMerge/>
            <w:tcBorders>
              <w:top w:val="nil"/>
              <w:left w:val="nil"/>
              <w:bottom w:val="nil"/>
              <w:right w:val="nil"/>
            </w:tcBorders>
          </w:tcPr>
          <w:p w14:paraId="2CED97FA" w14:textId="77777777" w:rsidR="003A70CC" w:rsidRDefault="003A70CC">
            <w:pPr>
              <w:spacing w:line="14" w:lineRule="exact"/>
            </w:pPr>
          </w:p>
        </w:tc>
        <w:tc>
          <w:tcPr>
            <w:tcW w:w="2120" w:type="dxa"/>
            <w:vMerge w:val="restart"/>
            <w:tcBorders>
              <w:top w:val="nil"/>
              <w:left w:val="nil"/>
              <w:bottom w:val="nil"/>
              <w:right w:val="nil"/>
            </w:tcBorders>
          </w:tcPr>
          <w:p w14:paraId="31EC2C7C" w14:textId="77777777" w:rsidR="003A70CC" w:rsidRDefault="00FB74A8">
            <w:pPr>
              <w:spacing w:before="120" w:line="160" w:lineRule="exact"/>
              <w:ind w:right="1020"/>
              <w:jc w:val="left"/>
            </w:pPr>
            <w:r>
              <w:rPr>
                <w:rFonts w:ascii="Times New Roman" w:eastAsia="宋体" w:hAnsi="宋体" w:cs="宋体"/>
                <w:color w:val="E41B23"/>
                <w:w w:val="102"/>
                <w:sz w:val="16"/>
              </w:rPr>
              <w:t>输入主题文本</w:t>
            </w:r>
          </w:p>
        </w:tc>
      </w:tr>
      <w:tr w:rsidR="003A70CC" w14:paraId="523E33BB" w14:textId="77777777">
        <w:trPr>
          <w:trHeight w:val="140"/>
        </w:trPr>
        <w:tc>
          <w:tcPr>
            <w:tcW w:w="7280" w:type="dxa"/>
            <w:tcBorders>
              <w:top w:val="nil"/>
              <w:left w:val="nil"/>
              <w:bottom w:val="nil"/>
              <w:right w:val="nil"/>
            </w:tcBorders>
          </w:tcPr>
          <w:p w14:paraId="019C265E" w14:textId="77777777" w:rsidR="003A70CC" w:rsidRDefault="003A70CC">
            <w:pPr>
              <w:spacing w:line="14" w:lineRule="exact"/>
            </w:pPr>
          </w:p>
        </w:tc>
        <w:tc>
          <w:tcPr>
            <w:tcW w:w="2120" w:type="dxa"/>
            <w:vMerge/>
            <w:tcBorders>
              <w:top w:val="nil"/>
              <w:left w:val="nil"/>
              <w:bottom w:val="nil"/>
              <w:right w:val="nil"/>
            </w:tcBorders>
          </w:tcPr>
          <w:p w14:paraId="5E789021" w14:textId="77777777" w:rsidR="003A70CC" w:rsidRDefault="003A70CC">
            <w:pPr>
              <w:spacing w:line="14" w:lineRule="exact"/>
            </w:pPr>
          </w:p>
        </w:tc>
      </w:tr>
      <w:tr w:rsidR="003A70CC" w14:paraId="5B0AA0B2" w14:textId="77777777">
        <w:trPr>
          <w:trHeight w:val="620"/>
        </w:trPr>
        <w:tc>
          <w:tcPr>
            <w:tcW w:w="7280" w:type="dxa"/>
            <w:tcBorders>
              <w:top w:val="nil"/>
              <w:left w:val="nil"/>
              <w:right w:val="nil"/>
            </w:tcBorders>
          </w:tcPr>
          <w:p w14:paraId="375367E6" w14:textId="77777777" w:rsidR="003A70CC" w:rsidRDefault="003A70CC">
            <w:pPr>
              <w:spacing w:line="14" w:lineRule="exact"/>
            </w:pPr>
          </w:p>
        </w:tc>
        <w:tc>
          <w:tcPr>
            <w:tcW w:w="2120" w:type="dxa"/>
            <w:tcBorders>
              <w:top w:val="nil"/>
              <w:left w:val="nil"/>
              <w:right w:val="nil"/>
            </w:tcBorders>
          </w:tcPr>
          <w:p w14:paraId="15C5A9AA" w14:textId="77777777" w:rsidR="003A70CC" w:rsidRDefault="003A70CC">
            <w:pPr>
              <w:spacing w:line="14" w:lineRule="exact"/>
            </w:pPr>
          </w:p>
        </w:tc>
      </w:tr>
    </w:tbl>
    <w:p w14:paraId="41C3A082" w14:textId="77777777" w:rsidR="003A70CC" w:rsidRDefault="003A70CC">
      <w:pPr>
        <w:sectPr w:rsidR="003A70CC">
          <w:type w:val="continuous"/>
          <w:pgSz w:w="12240" w:h="17760"/>
          <w:pgMar w:top="740" w:right="1380" w:bottom="1440" w:left="1420" w:header="720" w:footer="720" w:gutter="0"/>
          <w:cols w:space="720"/>
        </w:sectPr>
      </w:pPr>
    </w:p>
    <w:p w14:paraId="08F17EE3" w14:textId="77777777" w:rsidR="003A70CC" w:rsidRDefault="00FB74A8">
      <w:pPr>
        <w:pBdr>
          <w:top w:val="single" w:sz="0" w:space="28" w:color="FFFFFF"/>
        </w:pBdr>
        <w:spacing w:line="210" w:lineRule="exact"/>
        <w:ind w:left="120" w:right="6560"/>
        <w:jc w:val="left"/>
        <w:sectPr w:rsidR="003A70CC">
          <w:type w:val="continuous"/>
          <w:pgSz w:w="12240" w:h="17760"/>
          <w:pgMar w:top="740" w:right="1380" w:bottom="1440" w:left="1420" w:header="720" w:footer="720" w:gutter="0"/>
          <w:cols w:space="720"/>
        </w:sectPr>
      </w:pPr>
      <w:r>
        <w:rPr>
          <w:rFonts w:ascii="Times New Roman" w:eastAsia="宋体" w:hAnsi="宋体" w:cs="宋体"/>
          <w:color w:val="3E4D53"/>
          <w:w w:val="102"/>
        </w:rPr>
        <w:t>使用击键创建主题</w:t>
      </w:r>
    </w:p>
    <w:p w14:paraId="339D6DE8" w14:textId="77777777" w:rsidR="003A70CC" w:rsidRDefault="00FB74A8">
      <w:pPr>
        <w:pBdr>
          <w:top w:val="single" w:sz="0" w:space="6" w:color="FFFFFF"/>
        </w:pBdr>
        <w:ind w:left="20"/>
        <w:sectPr w:rsidR="003A70CC">
          <w:type w:val="continuous"/>
          <w:pgSz w:w="12240" w:h="17760"/>
          <w:pgMar w:top="740" w:right="1380" w:bottom="1440" w:left="1420" w:header="720" w:footer="720" w:gutter="0"/>
          <w:cols w:space="720"/>
        </w:sectPr>
      </w:pPr>
      <w:r>
        <w:rPr>
          <w:noProof/>
        </w:rPr>
        <w:drawing>
          <wp:inline distT="0" distB="0" distL="0" distR="0" wp14:anchorId="0A589E08" wp14:editId="04B355AD">
            <wp:extent cx="5956300" cy="88900"/>
            <wp:effectExtent l="0" t="0" r="0" b="0"/>
            <wp:docPr id="14" name="Drawing 13" descr="IMAGE"/>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pic:cNvPicPr>
                  </pic:nvPicPr>
                  <pic:blipFill>
                    <a:blip r:embed="rId74"/>
                    <a:stretch>
                      <a:fillRect/>
                    </a:stretch>
                  </pic:blipFill>
                  <pic:spPr>
                    <a:xfrm>
                      <a:off x="0" y="0"/>
                      <a:ext cx="5956300" cy="88900"/>
                    </a:xfrm>
                    <a:prstGeom prst="rect">
                      <a:avLst/>
                    </a:prstGeom>
                  </pic:spPr>
                </pic:pic>
              </a:graphicData>
            </a:graphic>
          </wp:inline>
        </w:drawing>
      </w:r>
    </w:p>
    <w:p w14:paraId="398E33E6" w14:textId="77777777" w:rsidR="003A70CC" w:rsidRDefault="00664571">
      <w:pPr>
        <w:ind w:left="180"/>
        <w:sectPr w:rsidR="003A70CC">
          <w:type w:val="continuous"/>
          <w:pgSz w:w="12240" w:h="17760"/>
          <w:pgMar w:top="740" w:right="1380" w:bottom="1440" w:left="1420" w:header="720" w:footer="720" w:gutter="0"/>
          <w:cols w:space="720"/>
        </w:sectPr>
      </w:pPr>
      <w:r>
        <w:pict w14:anchorId="37392A43">
          <v:group id="_x0000_s6472" style="width:4in;height:15pt;mso-position-horizontal-relative:char;mso-position-vertical-relative:line" coordsize="5760,300">
            <v:shape id="_x0000_s6475" style="position:absolute;width:940;height:300;mso-width-relative:margin;mso-height-relative:margin" coordsize="5760,300" o:spt="100" adj="0,,0" path="" stroked="f">
              <v:stroke joinstyle="round"/>
              <v:formulas/>
              <v:path o:connecttype="segments"/>
              <o:lock v:ext="edit" aspectratio="t"/>
              <v:textbox inset="0,0,0,0">
                <w:txbxContent>
                  <w:p w14:paraId="344E3D26" w14:textId="77777777" w:rsidR="003A70CC" w:rsidRDefault="00FB74A8">
                    <w:pPr>
                      <w:spacing w:line="200" w:lineRule="exact"/>
                      <w:jc w:val="left"/>
                    </w:pPr>
                    <w:r>
                      <w:rPr>
                        <w:rFonts w:ascii="Times New Roman" w:eastAsia="宋体" w:hAnsi="宋体" w:cs="宋体"/>
                        <w:color w:val="000000"/>
                        <w:w w:val="110"/>
                        <w:sz w:val="20"/>
                      </w:rPr>
                      <w:t>创建</w:t>
                    </w:r>
                    <w:r>
                      <w:rPr>
                        <w:rFonts w:ascii="Times New Roman" w:eastAsia="宋体" w:hAnsi="宋体" w:cs="宋体"/>
                        <w:color w:val="000000"/>
                        <w:w w:val="110"/>
                        <w:sz w:val="20"/>
                      </w:rPr>
                      <w:t>:</w:t>
                    </w:r>
                  </w:p>
                </w:txbxContent>
              </v:textbox>
            </v:shape>
            <v:shape id="_x0000_s6474" style="position:absolute;left:1860;width:940;height:300;mso-width-relative:margin;mso-height-relative:margin" coordsize="5760,300" o:spt="100" adj="0,,0" path="" stroked="f">
              <v:stroke joinstyle="round"/>
              <v:formulas/>
              <v:path o:connecttype="segments"/>
              <o:lock v:ext="edit" aspectratio="t"/>
              <v:textbox inset="0,0,0,0">
                <w:txbxContent>
                  <w:p w14:paraId="04D35F78" w14:textId="77777777" w:rsidR="003A70CC" w:rsidRDefault="00FB74A8">
                    <w:pPr>
                      <w:spacing w:line="200" w:lineRule="exact"/>
                      <w:jc w:val="left"/>
                    </w:pPr>
                    <w:r>
                      <w:rPr>
                        <w:rFonts w:ascii="Times New Roman" w:eastAsia="宋体" w:hAnsi="宋体" w:cs="宋体"/>
                        <w:color w:val="000000"/>
                        <w:w w:val="111"/>
                        <w:sz w:val="20"/>
                      </w:rPr>
                      <w:t>击键</w:t>
                    </w:r>
                  </w:p>
                </w:txbxContent>
              </v:textbox>
            </v:shape>
            <v:shape id="_x0000_s6473" style="position:absolute;left:5120;width:640;height:300;mso-width-relative:margin;mso-height-relative:margin" coordsize="5760,300" o:spt="100" adj="0,,0" path="" stroked="f">
              <v:stroke joinstyle="round"/>
              <v:formulas/>
              <v:path o:connecttype="segments"/>
              <o:lock v:ext="edit" aspectratio="t"/>
              <v:textbox inset="0,0,0,0">
                <w:txbxContent>
                  <w:p w14:paraId="39C0BFCD" w14:textId="77777777" w:rsidR="003A70CC" w:rsidRDefault="00FB74A8">
                    <w:pPr>
                      <w:spacing w:line="200" w:lineRule="exact"/>
                      <w:jc w:val="left"/>
                    </w:pPr>
                    <w:r>
                      <w:rPr>
                        <w:rFonts w:ascii="Times New Roman" w:eastAsia="宋体" w:hAnsi="宋体" w:cs="宋体"/>
                        <w:color w:val="000000"/>
                        <w:w w:val="113"/>
                        <w:sz w:val="20"/>
                      </w:rPr>
                      <w:t>鼠标</w:t>
                    </w:r>
                  </w:p>
                </w:txbxContent>
              </v:textbox>
            </v:shape>
            <w10:anchorlock/>
          </v:group>
        </w:pict>
      </w:r>
    </w:p>
    <w:p w14:paraId="1F69D77F" w14:textId="77777777" w:rsidR="003A70CC" w:rsidRDefault="003A70CC">
      <w:pPr>
        <w:pBdr>
          <w:top w:val="single" w:sz="0" w:space="7" w:color="FFFFFF"/>
        </w:pBdr>
        <w:spacing w:line="14" w:lineRule="exact"/>
      </w:pPr>
    </w:p>
    <w:tbl>
      <w:tblPr>
        <w:tblW w:w="0" w:type="auto"/>
        <w:tblInd w:w="2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1960"/>
        <w:gridCol w:w="3260"/>
        <w:gridCol w:w="4180"/>
      </w:tblGrid>
      <w:tr w:rsidR="003A70CC" w14:paraId="436483BA" w14:textId="77777777">
        <w:trPr>
          <w:trHeight w:val="560"/>
        </w:trPr>
        <w:tc>
          <w:tcPr>
            <w:tcW w:w="1960" w:type="dxa"/>
            <w:tcBorders>
              <w:left w:val="nil"/>
              <w:right w:val="nil"/>
            </w:tcBorders>
          </w:tcPr>
          <w:p w14:paraId="3A7CEDEA" w14:textId="77777777" w:rsidR="003A70CC" w:rsidRDefault="00FB74A8">
            <w:pPr>
              <w:spacing w:before="180" w:line="200" w:lineRule="exact"/>
              <w:ind w:left="100" w:right="720"/>
              <w:jc w:val="left"/>
            </w:pPr>
            <w:r>
              <w:rPr>
                <w:rFonts w:ascii="Times New Roman" w:eastAsia="宋体" w:hAnsi="宋体" w:cs="宋体"/>
                <w:color w:val="000000"/>
                <w:w w:val="102"/>
                <w:sz w:val="20"/>
              </w:rPr>
              <w:t>中央主题</w:t>
            </w:r>
          </w:p>
        </w:tc>
        <w:tc>
          <w:tcPr>
            <w:tcW w:w="3260" w:type="dxa"/>
            <w:tcBorders>
              <w:left w:val="nil"/>
              <w:right w:val="nil"/>
            </w:tcBorders>
          </w:tcPr>
          <w:p w14:paraId="65C00E7C" w14:textId="77777777" w:rsidR="003A70CC" w:rsidRDefault="00FB74A8">
            <w:pPr>
              <w:spacing w:before="180" w:line="200" w:lineRule="exact"/>
              <w:ind w:right="1200"/>
              <w:jc w:val="left"/>
            </w:pPr>
            <w:r>
              <w:rPr>
                <w:rFonts w:ascii="Times New Roman" w:eastAsia="宋体" w:hAnsi="宋体" w:cs="宋体"/>
                <w:color w:val="000000"/>
                <w:w w:val="101"/>
                <w:sz w:val="20"/>
              </w:rPr>
              <w:t>{</w:t>
            </w:r>
            <w:r>
              <w:rPr>
                <w:rFonts w:ascii="Times New Roman" w:eastAsia="宋体" w:hAnsi="宋体" w:cs="宋体"/>
                <w:color w:val="000000"/>
                <w:w w:val="101"/>
                <w:sz w:val="20"/>
              </w:rPr>
              <w:t>自动添加</w:t>
            </w:r>
            <w:r>
              <w:rPr>
                <w:rFonts w:ascii="Times New Roman" w:eastAsia="宋体" w:hAnsi="宋体" w:cs="宋体"/>
                <w:color w:val="000000"/>
                <w:w w:val="101"/>
                <w:sz w:val="20"/>
              </w:rPr>
              <w:t>}</w:t>
            </w:r>
          </w:p>
        </w:tc>
        <w:tc>
          <w:tcPr>
            <w:tcW w:w="4180" w:type="dxa"/>
            <w:tcBorders>
              <w:left w:val="nil"/>
              <w:right w:val="nil"/>
            </w:tcBorders>
          </w:tcPr>
          <w:p w14:paraId="13F89B25" w14:textId="77777777" w:rsidR="003A70CC" w:rsidRDefault="003A70CC">
            <w:pPr>
              <w:spacing w:line="14" w:lineRule="exact"/>
            </w:pPr>
          </w:p>
        </w:tc>
      </w:tr>
      <w:tr w:rsidR="003A70CC" w14:paraId="4FF3655F" w14:textId="77777777">
        <w:trPr>
          <w:trHeight w:val="800"/>
        </w:trPr>
        <w:tc>
          <w:tcPr>
            <w:tcW w:w="1960" w:type="dxa"/>
            <w:tcBorders>
              <w:left w:val="nil"/>
              <w:bottom w:val="nil"/>
              <w:right w:val="nil"/>
            </w:tcBorders>
          </w:tcPr>
          <w:p w14:paraId="021E53A3" w14:textId="77777777" w:rsidR="003A70CC" w:rsidRDefault="00FB74A8">
            <w:pPr>
              <w:spacing w:before="220" w:line="200" w:lineRule="exact"/>
              <w:ind w:left="100" w:right="940"/>
              <w:jc w:val="left"/>
            </w:pPr>
            <w:r>
              <w:rPr>
                <w:rFonts w:ascii="Times New Roman" w:eastAsia="宋体" w:hAnsi="宋体" w:cs="宋体"/>
                <w:color w:val="000000"/>
                <w:w w:val="97"/>
                <w:sz w:val="20"/>
              </w:rPr>
              <w:t>主要话题</w:t>
            </w:r>
          </w:p>
        </w:tc>
        <w:tc>
          <w:tcPr>
            <w:tcW w:w="3260" w:type="dxa"/>
            <w:tcBorders>
              <w:left w:val="nil"/>
              <w:bottom w:val="nil"/>
              <w:right w:val="nil"/>
            </w:tcBorders>
          </w:tcPr>
          <w:p w14:paraId="607B3841" w14:textId="77777777" w:rsidR="003A70CC" w:rsidRDefault="00FB74A8">
            <w:pPr>
              <w:spacing w:before="220" w:line="200" w:lineRule="exact"/>
              <w:ind w:right="2540"/>
              <w:jc w:val="left"/>
            </w:pPr>
            <w:r>
              <w:rPr>
                <w:rFonts w:ascii="Times New Roman" w:eastAsia="宋体" w:hAnsi="宋体" w:cs="宋体"/>
                <w:color w:val="000000"/>
                <w:w w:val="105"/>
                <w:sz w:val="20"/>
              </w:rPr>
              <w:t>输入</w:t>
            </w:r>
          </w:p>
        </w:tc>
        <w:tc>
          <w:tcPr>
            <w:tcW w:w="4180" w:type="dxa"/>
            <w:tcBorders>
              <w:left w:val="nil"/>
              <w:bottom w:val="nil"/>
              <w:right w:val="nil"/>
            </w:tcBorders>
          </w:tcPr>
          <w:p w14:paraId="7229FD9D" w14:textId="77777777" w:rsidR="003A70CC" w:rsidRDefault="00FB74A8">
            <w:pPr>
              <w:spacing w:before="220" w:line="200" w:lineRule="exact"/>
              <w:ind w:right="1180"/>
              <w:jc w:val="center"/>
            </w:pPr>
            <w:r>
              <w:rPr>
                <w:rFonts w:ascii="Times New Roman" w:eastAsia="宋体" w:hAnsi="宋体" w:cs="宋体"/>
                <w:color w:val="000000"/>
                <w:w w:val="105"/>
                <w:sz w:val="20"/>
              </w:rPr>
              <w:t>双击地图背景</w:t>
            </w:r>
          </w:p>
        </w:tc>
      </w:tr>
      <w:tr w:rsidR="003A70CC" w14:paraId="7BDA1F65" w14:textId="77777777">
        <w:trPr>
          <w:trHeight w:val="580"/>
        </w:trPr>
        <w:tc>
          <w:tcPr>
            <w:tcW w:w="1960" w:type="dxa"/>
            <w:tcBorders>
              <w:top w:val="nil"/>
              <w:left w:val="nil"/>
              <w:bottom w:val="nil"/>
              <w:right w:val="nil"/>
            </w:tcBorders>
          </w:tcPr>
          <w:p w14:paraId="4784D8BC" w14:textId="77777777" w:rsidR="003A70CC" w:rsidRDefault="00FB74A8">
            <w:pPr>
              <w:spacing w:line="200" w:lineRule="exact"/>
              <w:ind w:left="100" w:right="580"/>
              <w:jc w:val="left"/>
            </w:pPr>
            <w:r>
              <w:rPr>
                <w:rFonts w:ascii="Times New Roman" w:eastAsia="宋体" w:hAnsi="宋体" w:cs="宋体"/>
                <w:color w:val="000000"/>
                <w:w w:val="101"/>
                <w:sz w:val="20"/>
              </w:rPr>
              <w:t>主题</w:t>
            </w:r>
            <w:r>
              <w:rPr>
                <w:rFonts w:ascii="Times New Roman" w:eastAsia="宋体" w:hAnsi="宋体" w:cs="宋体"/>
                <w:color w:val="000000"/>
                <w:w w:val="101"/>
                <w:sz w:val="20"/>
              </w:rPr>
              <w:t>(</w:t>
            </w:r>
            <w:r>
              <w:rPr>
                <w:rFonts w:ascii="Times New Roman" w:eastAsia="宋体" w:hAnsi="宋体" w:cs="宋体"/>
                <w:color w:val="000000"/>
                <w:w w:val="101"/>
                <w:sz w:val="20"/>
              </w:rPr>
              <w:t>兄弟姐妹</w:t>
            </w:r>
            <w:r>
              <w:rPr>
                <w:rFonts w:ascii="Times New Roman" w:eastAsia="宋体" w:hAnsi="宋体" w:cs="宋体"/>
                <w:color w:val="000000"/>
                <w:w w:val="101"/>
                <w:sz w:val="20"/>
              </w:rPr>
              <w:t>)</w:t>
            </w:r>
          </w:p>
        </w:tc>
        <w:tc>
          <w:tcPr>
            <w:tcW w:w="3260" w:type="dxa"/>
            <w:tcBorders>
              <w:top w:val="nil"/>
              <w:left w:val="nil"/>
              <w:bottom w:val="nil"/>
              <w:right w:val="nil"/>
            </w:tcBorders>
          </w:tcPr>
          <w:p w14:paraId="4E7B7B5D" w14:textId="77777777" w:rsidR="003A70CC" w:rsidRDefault="00FB74A8">
            <w:pPr>
              <w:spacing w:line="200" w:lineRule="exact"/>
              <w:ind w:right="360"/>
              <w:jc w:val="left"/>
            </w:pPr>
            <w:r>
              <w:rPr>
                <w:rFonts w:ascii="Times New Roman" w:eastAsia="宋体" w:hAnsi="宋体" w:cs="宋体"/>
                <w:color w:val="000000"/>
                <w:w w:val="105"/>
                <w:sz w:val="20"/>
              </w:rPr>
              <w:t>选择一个主题并按</w:t>
            </w:r>
            <w:r>
              <w:rPr>
                <w:rFonts w:ascii="Times New Roman" w:eastAsia="宋体" w:hAnsi="宋体" w:cs="宋体"/>
                <w:color w:val="000000"/>
                <w:w w:val="105"/>
                <w:sz w:val="20"/>
              </w:rPr>
              <w:t>ENTER</w:t>
            </w:r>
          </w:p>
        </w:tc>
        <w:tc>
          <w:tcPr>
            <w:tcW w:w="4180" w:type="dxa"/>
            <w:tcBorders>
              <w:top w:val="nil"/>
              <w:left w:val="nil"/>
              <w:bottom w:val="nil"/>
              <w:right w:val="nil"/>
            </w:tcBorders>
          </w:tcPr>
          <w:p w14:paraId="72387B2B" w14:textId="77777777" w:rsidR="003A70CC" w:rsidRDefault="003A70CC">
            <w:pPr>
              <w:spacing w:line="14" w:lineRule="exact"/>
            </w:pPr>
          </w:p>
        </w:tc>
      </w:tr>
      <w:tr w:rsidR="003A70CC" w14:paraId="3CD74DB6" w14:textId="77777777">
        <w:trPr>
          <w:trHeight w:val="360"/>
        </w:trPr>
        <w:tc>
          <w:tcPr>
            <w:tcW w:w="1960" w:type="dxa"/>
            <w:tcBorders>
              <w:top w:val="nil"/>
              <w:left w:val="nil"/>
              <w:bottom w:val="nil"/>
              <w:right w:val="nil"/>
            </w:tcBorders>
          </w:tcPr>
          <w:p w14:paraId="79F372C7" w14:textId="77777777" w:rsidR="003A70CC" w:rsidRDefault="00FB74A8">
            <w:pPr>
              <w:spacing w:line="200" w:lineRule="exact"/>
              <w:ind w:left="100" w:right="720"/>
              <w:jc w:val="left"/>
            </w:pPr>
            <w:r>
              <w:rPr>
                <w:rFonts w:ascii="Times New Roman" w:eastAsia="宋体" w:hAnsi="宋体" w:cs="宋体"/>
                <w:color w:val="000000"/>
                <w:w w:val="104"/>
                <w:sz w:val="20"/>
              </w:rPr>
              <w:t>之前的话题</w:t>
            </w:r>
          </w:p>
        </w:tc>
        <w:tc>
          <w:tcPr>
            <w:tcW w:w="3260" w:type="dxa"/>
            <w:tcBorders>
              <w:top w:val="nil"/>
              <w:left w:val="nil"/>
              <w:bottom w:val="nil"/>
              <w:right w:val="nil"/>
            </w:tcBorders>
          </w:tcPr>
          <w:p w14:paraId="0B873DB3" w14:textId="77777777" w:rsidR="003A70CC" w:rsidRDefault="00FB74A8">
            <w:pPr>
              <w:spacing w:line="200" w:lineRule="exact"/>
              <w:ind w:right="300"/>
              <w:jc w:val="left"/>
            </w:pPr>
            <w:r>
              <w:rPr>
                <w:rFonts w:ascii="Times New Roman" w:eastAsia="宋体" w:hAnsi="宋体" w:cs="宋体"/>
                <w:color w:val="000000"/>
                <w:w w:val="103"/>
                <w:sz w:val="20"/>
              </w:rPr>
              <w:t>选择一个主题并按</w:t>
            </w:r>
            <w:r>
              <w:rPr>
                <w:rFonts w:ascii="Times New Roman" w:eastAsia="宋体" w:hAnsi="宋体" w:cs="宋体"/>
                <w:color w:val="000000"/>
                <w:w w:val="103"/>
                <w:sz w:val="20"/>
              </w:rPr>
              <w:t>SHIFT +</w:t>
            </w:r>
          </w:p>
        </w:tc>
        <w:tc>
          <w:tcPr>
            <w:tcW w:w="4180" w:type="dxa"/>
            <w:tcBorders>
              <w:top w:val="nil"/>
              <w:left w:val="nil"/>
              <w:bottom w:val="nil"/>
              <w:right w:val="nil"/>
            </w:tcBorders>
          </w:tcPr>
          <w:p w14:paraId="5E56A3D0" w14:textId="77777777" w:rsidR="003A70CC" w:rsidRDefault="003A70CC">
            <w:pPr>
              <w:spacing w:line="14" w:lineRule="exact"/>
            </w:pPr>
          </w:p>
        </w:tc>
      </w:tr>
      <w:tr w:rsidR="003A70CC" w14:paraId="48DC6607" w14:textId="77777777">
        <w:trPr>
          <w:trHeight w:val="580"/>
        </w:trPr>
        <w:tc>
          <w:tcPr>
            <w:tcW w:w="1960" w:type="dxa"/>
            <w:tcBorders>
              <w:top w:val="nil"/>
              <w:left w:val="nil"/>
              <w:bottom w:val="nil"/>
              <w:right w:val="nil"/>
            </w:tcBorders>
          </w:tcPr>
          <w:p w14:paraId="2ACD0F38" w14:textId="77777777" w:rsidR="003A70CC" w:rsidRDefault="00FB74A8">
            <w:pPr>
              <w:spacing w:line="200" w:lineRule="exact"/>
              <w:ind w:left="100" w:right="460"/>
              <w:jc w:val="left"/>
            </w:pPr>
            <w:r>
              <w:rPr>
                <w:rFonts w:ascii="Times New Roman" w:eastAsia="宋体" w:hAnsi="宋体" w:cs="宋体"/>
                <w:color w:val="000000"/>
                <w:w w:val="107"/>
                <w:sz w:val="20"/>
              </w:rPr>
              <w:t>(</w:t>
            </w:r>
            <w:r>
              <w:rPr>
                <w:rFonts w:ascii="Times New Roman" w:eastAsia="宋体" w:hAnsi="宋体" w:cs="宋体"/>
                <w:color w:val="000000"/>
                <w:w w:val="107"/>
                <w:sz w:val="20"/>
              </w:rPr>
              <w:t>上图</w:t>
            </w:r>
            <w:r>
              <w:rPr>
                <w:rFonts w:ascii="Times New Roman" w:eastAsia="宋体" w:hAnsi="宋体" w:cs="宋体"/>
                <w:color w:val="000000"/>
                <w:w w:val="107"/>
                <w:sz w:val="20"/>
              </w:rPr>
              <w:t>)</w:t>
            </w:r>
            <w:r>
              <w:rPr>
                <w:rFonts w:ascii="Times New Roman" w:eastAsia="宋体" w:hAnsi="宋体" w:cs="宋体"/>
                <w:color w:val="000000"/>
                <w:w w:val="107"/>
                <w:sz w:val="20"/>
              </w:rPr>
              <w:t>一个主题</w:t>
            </w:r>
          </w:p>
        </w:tc>
        <w:tc>
          <w:tcPr>
            <w:tcW w:w="3260" w:type="dxa"/>
            <w:tcBorders>
              <w:top w:val="nil"/>
              <w:left w:val="nil"/>
              <w:bottom w:val="nil"/>
              <w:right w:val="nil"/>
            </w:tcBorders>
          </w:tcPr>
          <w:p w14:paraId="17CD917E" w14:textId="77777777" w:rsidR="003A70CC" w:rsidRDefault="00FB74A8">
            <w:pPr>
              <w:spacing w:line="200" w:lineRule="exact"/>
              <w:ind w:right="2540"/>
              <w:jc w:val="left"/>
            </w:pPr>
            <w:r>
              <w:rPr>
                <w:rFonts w:ascii="Times New Roman" w:eastAsia="宋体" w:hAnsi="宋体" w:cs="宋体"/>
                <w:color w:val="000000"/>
                <w:w w:val="105"/>
                <w:sz w:val="20"/>
              </w:rPr>
              <w:t>输入</w:t>
            </w:r>
          </w:p>
        </w:tc>
        <w:tc>
          <w:tcPr>
            <w:tcW w:w="4180" w:type="dxa"/>
            <w:tcBorders>
              <w:top w:val="nil"/>
              <w:left w:val="nil"/>
              <w:bottom w:val="nil"/>
              <w:right w:val="nil"/>
            </w:tcBorders>
          </w:tcPr>
          <w:p w14:paraId="44534073" w14:textId="77777777" w:rsidR="003A70CC" w:rsidRDefault="003A70CC">
            <w:pPr>
              <w:spacing w:line="14" w:lineRule="exact"/>
            </w:pPr>
          </w:p>
        </w:tc>
      </w:tr>
      <w:tr w:rsidR="003A70CC" w14:paraId="41010481" w14:textId="77777777">
        <w:trPr>
          <w:trHeight w:val="360"/>
        </w:trPr>
        <w:tc>
          <w:tcPr>
            <w:tcW w:w="1960" w:type="dxa"/>
            <w:tcBorders>
              <w:top w:val="nil"/>
              <w:left w:val="nil"/>
              <w:bottom w:val="nil"/>
              <w:right w:val="nil"/>
            </w:tcBorders>
          </w:tcPr>
          <w:p w14:paraId="4A42E3BF" w14:textId="77777777" w:rsidR="003A70CC" w:rsidRDefault="00FB74A8">
            <w:pPr>
              <w:spacing w:line="200" w:lineRule="exact"/>
              <w:ind w:left="100" w:right="300"/>
              <w:jc w:val="left"/>
            </w:pPr>
            <w:r>
              <w:rPr>
                <w:rFonts w:ascii="Times New Roman" w:eastAsia="宋体" w:hAnsi="宋体" w:cs="宋体"/>
                <w:color w:val="000000"/>
                <w:w w:val="103"/>
                <w:sz w:val="20"/>
              </w:rPr>
              <w:t>作为父母的话题</w:t>
            </w:r>
          </w:p>
        </w:tc>
        <w:tc>
          <w:tcPr>
            <w:tcW w:w="3260" w:type="dxa"/>
            <w:tcBorders>
              <w:top w:val="nil"/>
              <w:left w:val="nil"/>
              <w:bottom w:val="nil"/>
              <w:right w:val="nil"/>
            </w:tcBorders>
          </w:tcPr>
          <w:p w14:paraId="032801FD" w14:textId="77777777" w:rsidR="003A70CC" w:rsidRDefault="003A70CC">
            <w:pPr>
              <w:spacing w:line="14" w:lineRule="exact"/>
            </w:pPr>
          </w:p>
        </w:tc>
        <w:tc>
          <w:tcPr>
            <w:tcW w:w="4180" w:type="dxa"/>
            <w:tcBorders>
              <w:top w:val="nil"/>
              <w:left w:val="nil"/>
              <w:bottom w:val="nil"/>
              <w:right w:val="nil"/>
            </w:tcBorders>
          </w:tcPr>
          <w:p w14:paraId="30E0F418" w14:textId="77777777" w:rsidR="003A70CC" w:rsidRDefault="003A70CC">
            <w:pPr>
              <w:spacing w:line="14" w:lineRule="exact"/>
            </w:pPr>
          </w:p>
        </w:tc>
      </w:tr>
      <w:tr w:rsidR="003A70CC" w14:paraId="5AC4B0C4" w14:textId="77777777">
        <w:trPr>
          <w:trHeight w:val="340"/>
        </w:trPr>
        <w:tc>
          <w:tcPr>
            <w:tcW w:w="1960" w:type="dxa"/>
            <w:tcBorders>
              <w:top w:val="nil"/>
              <w:left w:val="nil"/>
              <w:bottom w:val="nil"/>
              <w:right w:val="nil"/>
            </w:tcBorders>
          </w:tcPr>
          <w:p w14:paraId="5F1693CA" w14:textId="77777777" w:rsidR="003A70CC" w:rsidRDefault="00FB74A8">
            <w:pPr>
              <w:spacing w:line="200" w:lineRule="exact"/>
              <w:ind w:left="100" w:right="1040"/>
              <w:jc w:val="left"/>
            </w:pPr>
            <w:r>
              <w:rPr>
                <w:rFonts w:ascii="Times New Roman" w:eastAsia="宋体" w:hAnsi="宋体" w:cs="宋体"/>
                <w:color w:val="000000"/>
                <w:w w:val="95"/>
                <w:sz w:val="20"/>
              </w:rPr>
              <w:t>的一个话题</w:t>
            </w:r>
          </w:p>
        </w:tc>
        <w:tc>
          <w:tcPr>
            <w:tcW w:w="3260" w:type="dxa"/>
            <w:tcBorders>
              <w:top w:val="nil"/>
              <w:left w:val="nil"/>
              <w:bottom w:val="nil"/>
              <w:right w:val="nil"/>
            </w:tcBorders>
          </w:tcPr>
          <w:p w14:paraId="00309ECD" w14:textId="77777777" w:rsidR="003A70CC" w:rsidRDefault="00FB74A8">
            <w:pPr>
              <w:spacing w:line="200" w:lineRule="exact"/>
              <w:ind w:right="400"/>
              <w:jc w:val="left"/>
            </w:pPr>
            <w:r>
              <w:rPr>
                <w:rFonts w:ascii="Times New Roman" w:eastAsia="宋体" w:hAnsi="宋体" w:cs="宋体"/>
                <w:color w:val="000000"/>
                <w:w w:val="104"/>
                <w:sz w:val="20"/>
              </w:rPr>
              <w:t>选择一个主题，按</w:t>
            </w:r>
            <w:r>
              <w:rPr>
                <w:rFonts w:ascii="Times New Roman" w:eastAsia="宋体" w:hAnsi="宋体" w:cs="宋体"/>
                <w:color w:val="000000"/>
                <w:w w:val="104"/>
                <w:sz w:val="20"/>
              </w:rPr>
              <w:t>CTRL+</w:t>
            </w:r>
          </w:p>
        </w:tc>
        <w:tc>
          <w:tcPr>
            <w:tcW w:w="4180" w:type="dxa"/>
            <w:tcBorders>
              <w:top w:val="nil"/>
              <w:left w:val="nil"/>
              <w:bottom w:val="nil"/>
              <w:right w:val="nil"/>
            </w:tcBorders>
          </w:tcPr>
          <w:p w14:paraId="6448DFF5" w14:textId="77777777" w:rsidR="003A70CC" w:rsidRDefault="003A70CC">
            <w:pPr>
              <w:spacing w:line="14" w:lineRule="exact"/>
            </w:pPr>
          </w:p>
        </w:tc>
      </w:tr>
      <w:tr w:rsidR="003A70CC" w14:paraId="710DCD67" w14:textId="77777777">
        <w:trPr>
          <w:trHeight w:val="340"/>
        </w:trPr>
        <w:tc>
          <w:tcPr>
            <w:tcW w:w="1960" w:type="dxa"/>
            <w:tcBorders>
              <w:top w:val="nil"/>
              <w:left w:val="nil"/>
              <w:bottom w:val="nil"/>
              <w:right w:val="nil"/>
            </w:tcBorders>
          </w:tcPr>
          <w:p w14:paraId="46BE339B" w14:textId="77777777" w:rsidR="003A70CC" w:rsidRDefault="00FB74A8">
            <w:pPr>
              <w:spacing w:line="210" w:lineRule="exact"/>
              <w:ind w:left="100" w:right="280"/>
              <w:jc w:val="left"/>
            </w:pPr>
            <w:r>
              <w:rPr>
                <w:rFonts w:ascii="Times New Roman" w:eastAsia="宋体" w:hAnsi="宋体" w:cs="宋体"/>
                <w:color w:val="000000"/>
                <w:w w:val="97"/>
              </w:rPr>
              <w:t>不适用于</w:t>
            </w:r>
          </w:p>
        </w:tc>
        <w:tc>
          <w:tcPr>
            <w:tcW w:w="3260" w:type="dxa"/>
            <w:tcBorders>
              <w:top w:val="nil"/>
              <w:left w:val="nil"/>
              <w:bottom w:val="nil"/>
              <w:right w:val="nil"/>
            </w:tcBorders>
          </w:tcPr>
          <w:p w14:paraId="09CEAA70" w14:textId="77777777" w:rsidR="003A70CC" w:rsidRDefault="00FB74A8">
            <w:pPr>
              <w:spacing w:line="200" w:lineRule="exact"/>
              <w:ind w:right="1680"/>
              <w:jc w:val="left"/>
            </w:pPr>
            <w:r>
              <w:rPr>
                <w:rFonts w:ascii="Times New Roman" w:eastAsia="宋体" w:hAnsi="宋体" w:cs="宋体"/>
                <w:color w:val="000000"/>
                <w:sz w:val="20"/>
              </w:rPr>
              <w:t>SHIFT +</w:t>
            </w:r>
            <w:r>
              <w:rPr>
                <w:rFonts w:ascii="Times New Roman" w:eastAsia="宋体" w:hAnsi="宋体" w:cs="宋体"/>
                <w:color w:val="000000"/>
                <w:sz w:val="20"/>
              </w:rPr>
              <w:t>插入</w:t>
            </w:r>
          </w:p>
        </w:tc>
        <w:tc>
          <w:tcPr>
            <w:tcW w:w="4180" w:type="dxa"/>
            <w:tcBorders>
              <w:top w:val="nil"/>
              <w:left w:val="nil"/>
              <w:bottom w:val="nil"/>
              <w:right w:val="nil"/>
            </w:tcBorders>
          </w:tcPr>
          <w:p w14:paraId="586D3818" w14:textId="77777777" w:rsidR="003A70CC" w:rsidRDefault="003A70CC">
            <w:pPr>
              <w:spacing w:line="14" w:lineRule="exact"/>
            </w:pPr>
          </w:p>
        </w:tc>
      </w:tr>
      <w:tr w:rsidR="003A70CC" w14:paraId="76562E76" w14:textId="77777777">
        <w:trPr>
          <w:trHeight w:val="380"/>
        </w:trPr>
        <w:tc>
          <w:tcPr>
            <w:tcW w:w="1960" w:type="dxa"/>
            <w:tcBorders>
              <w:top w:val="nil"/>
              <w:left w:val="nil"/>
              <w:right w:val="nil"/>
            </w:tcBorders>
          </w:tcPr>
          <w:p w14:paraId="398DDCB5" w14:textId="77777777" w:rsidR="003A70CC" w:rsidRDefault="00FB74A8">
            <w:pPr>
              <w:spacing w:line="210" w:lineRule="exact"/>
              <w:ind w:left="100" w:right="660"/>
              <w:jc w:val="left"/>
            </w:pPr>
            <w:r>
              <w:rPr>
                <w:rFonts w:ascii="Times New Roman" w:eastAsia="宋体" w:hAnsi="宋体" w:cs="宋体"/>
                <w:color w:val="000000"/>
                <w:w w:val="97"/>
              </w:rPr>
              <w:t>中央主题</w:t>
            </w:r>
          </w:p>
        </w:tc>
        <w:tc>
          <w:tcPr>
            <w:tcW w:w="3260" w:type="dxa"/>
            <w:tcBorders>
              <w:top w:val="nil"/>
              <w:left w:val="nil"/>
              <w:right w:val="nil"/>
            </w:tcBorders>
          </w:tcPr>
          <w:p w14:paraId="1258E200" w14:textId="77777777" w:rsidR="003A70CC" w:rsidRDefault="003A70CC">
            <w:pPr>
              <w:spacing w:line="14" w:lineRule="exact"/>
            </w:pPr>
          </w:p>
        </w:tc>
        <w:tc>
          <w:tcPr>
            <w:tcW w:w="4180" w:type="dxa"/>
            <w:tcBorders>
              <w:top w:val="nil"/>
              <w:left w:val="nil"/>
              <w:right w:val="nil"/>
            </w:tcBorders>
          </w:tcPr>
          <w:p w14:paraId="76E2D018" w14:textId="77777777" w:rsidR="003A70CC" w:rsidRDefault="003A70CC">
            <w:pPr>
              <w:spacing w:line="14" w:lineRule="exact"/>
            </w:pPr>
          </w:p>
        </w:tc>
      </w:tr>
      <w:tr w:rsidR="003A70CC" w14:paraId="6511A623" w14:textId="77777777">
        <w:trPr>
          <w:trHeight w:val="1160"/>
        </w:trPr>
        <w:tc>
          <w:tcPr>
            <w:tcW w:w="1960" w:type="dxa"/>
            <w:tcBorders>
              <w:left w:val="nil"/>
              <w:bottom w:val="nil"/>
              <w:right w:val="nil"/>
            </w:tcBorders>
          </w:tcPr>
          <w:p w14:paraId="63416DE9" w14:textId="77777777" w:rsidR="003A70CC" w:rsidRDefault="00FB74A8">
            <w:pPr>
              <w:spacing w:before="400" w:line="200" w:lineRule="exact"/>
              <w:ind w:left="100" w:right="1060"/>
              <w:jc w:val="left"/>
            </w:pPr>
            <w:r>
              <w:rPr>
                <w:rFonts w:ascii="Times New Roman" w:eastAsia="宋体" w:hAnsi="宋体" w:cs="宋体"/>
                <w:color w:val="000000"/>
                <w:w w:val="106"/>
                <w:sz w:val="20"/>
              </w:rPr>
              <w:t>小标题</w:t>
            </w:r>
          </w:p>
        </w:tc>
        <w:tc>
          <w:tcPr>
            <w:tcW w:w="3260" w:type="dxa"/>
            <w:tcBorders>
              <w:left w:val="nil"/>
              <w:bottom w:val="nil"/>
              <w:right w:val="nil"/>
            </w:tcBorders>
          </w:tcPr>
          <w:p w14:paraId="60226606" w14:textId="77777777" w:rsidR="003A70CC" w:rsidRDefault="00FB74A8">
            <w:pPr>
              <w:spacing w:before="220" w:line="200" w:lineRule="exact"/>
              <w:ind w:right="300"/>
              <w:jc w:val="left"/>
            </w:pPr>
            <w:r>
              <w:rPr>
                <w:rFonts w:ascii="Times New Roman" w:eastAsia="宋体" w:hAnsi="宋体" w:cs="宋体"/>
                <w:color w:val="000000"/>
                <w:w w:val="105"/>
                <w:sz w:val="20"/>
              </w:rPr>
              <w:t>选择一个主题并按</w:t>
            </w:r>
            <w:r>
              <w:rPr>
                <w:rFonts w:ascii="Times New Roman" w:eastAsia="宋体" w:hAnsi="宋体" w:cs="宋体"/>
                <w:color w:val="000000"/>
                <w:w w:val="105"/>
                <w:sz w:val="20"/>
              </w:rPr>
              <w:t>INSERT</w:t>
            </w:r>
            <w:r>
              <w:rPr>
                <w:rFonts w:ascii="Times New Roman" w:eastAsia="宋体" w:hAnsi="宋体" w:cs="宋体"/>
                <w:color w:val="000000"/>
                <w:w w:val="105"/>
                <w:sz w:val="20"/>
              </w:rPr>
              <w:t>键</w:t>
            </w:r>
          </w:p>
          <w:p w14:paraId="22B0E0FA" w14:textId="77777777" w:rsidR="003A70CC" w:rsidRDefault="00FB74A8">
            <w:pPr>
              <w:spacing w:before="60" w:line="200" w:lineRule="exact"/>
              <w:ind w:right="1680"/>
              <w:jc w:val="left"/>
            </w:pPr>
            <w:r>
              <w:rPr>
                <w:rFonts w:ascii="Times New Roman" w:eastAsia="宋体" w:hAnsi="宋体" w:cs="宋体"/>
                <w:color w:val="000000"/>
                <w:w w:val="101"/>
                <w:sz w:val="20"/>
              </w:rPr>
              <w:t>或按</w:t>
            </w:r>
            <w:r>
              <w:rPr>
                <w:rFonts w:ascii="Times New Roman" w:eastAsia="宋体" w:hAnsi="宋体" w:cs="宋体"/>
                <w:color w:val="000000"/>
                <w:w w:val="101"/>
                <w:sz w:val="20"/>
              </w:rPr>
              <w:t>CTRL + ENTER</w:t>
            </w:r>
          </w:p>
        </w:tc>
        <w:tc>
          <w:tcPr>
            <w:tcW w:w="4180" w:type="dxa"/>
            <w:tcBorders>
              <w:left w:val="nil"/>
              <w:bottom w:val="nil"/>
              <w:right w:val="nil"/>
            </w:tcBorders>
          </w:tcPr>
          <w:p w14:paraId="76B3A6C4" w14:textId="77777777" w:rsidR="003A70CC" w:rsidRDefault="003A70CC">
            <w:pPr>
              <w:spacing w:line="14" w:lineRule="exact"/>
            </w:pPr>
          </w:p>
        </w:tc>
      </w:tr>
      <w:tr w:rsidR="003A70CC" w14:paraId="29D106E2" w14:textId="77777777">
        <w:trPr>
          <w:trHeight w:val="720"/>
        </w:trPr>
        <w:tc>
          <w:tcPr>
            <w:tcW w:w="1960" w:type="dxa"/>
            <w:tcBorders>
              <w:top w:val="nil"/>
              <w:left w:val="nil"/>
              <w:right w:val="nil"/>
            </w:tcBorders>
          </w:tcPr>
          <w:p w14:paraId="711F6D25" w14:textId="77777777" w:rsidR="003A70CC" w:rsidRDefault="00FB74A8">
            <w:pPr>
              <w:spacing w:before="180" w:line="200" w:lineRule="exact"/>
              <w:ind w:left="100" w:right="740"/>
              <w:jc w:val="left"/>
            </w:pPr>
            <w:r>
              <w:rPr>
                <w:rFonts w:ascii="Times New Roman" w:eastAsia="宋体" w:hAnsi="宋体" w:cs="宋体"/>
                <w:color w:val="000000"/>
                <w:w w:val="101"/>
                <w:sz w:val="20"/>
              </w:rPr>
              <w:t>调出的话题</w:t>
            </w:r>
          </w:p>
        </w:tc>
        <w:tc>
          <w:tcPr>
            <w:tcW w:w="3260" w:type="dxa"/>
            <w:tcBorders>
              <w:top w:val="nil"/>
              <w:left w:val="nil"/>
              <w:right w:val="nil"/>
            </w:tcBorders>
          </w:tcPr>
          <w:p w14:paraId="5DAB1BE0" w14:textId="77777777" w:rsidR="003A70CC" w:rsidRDefault="00FB74A8">
            <w:pPr>
              <w:spacing w:line="200" w:lineRule="exact"/>
              <w:ind w:right="1100"/>
              <w:jc w:val="left"/>
            </w:pPr>
            <w:r>
              <w:rPr>
                <w:rFonts w:ascii="Times New Roman" w:eastAsia="宋体" w:hAnsi="宋体" w:cs="宋体"/>
                <w:color w:val="000000"/>
                <w:w w:val="106"/>
                <w:sz w:val="20"/>
              </w:rPr>
              <w:t>选择主题，按</w:t>
            </w:r>
          </w:p>
          <w:p w14:paraId="08594EE6" w14:textId="77777777" w:rsidR="003A70CC" w:rsidRDefault="00FB74A8">
            <w:pPr>
              <w:spacing w:before="60" w:line="200" w:lineRule="exact"/>
              <w:ind w:right="1220"/>
              <w:jc w:val="left"/>
            </w:pPr>
            <w:r>
              <w:rPr>
                <w:rFonts w:ascii="Times New Roman" w:eastAsia="宋体" w:hAnsi="宋体" w:cs="宋体"/>
                <w:color w:val="000000"/>
                <w:w w:val="103"/>
                <w:sz w:val="20"/>
              </w:rPr>
              <w:t>CTRL + SHIFT + ENTER</w:t>
            </w:r>
          </w:p>
        </w:tc>
        <w:tc>
          <w:tcPr>
            <w:tcW w:w="4180" w:type="dxa"/>
            <w:tcBorders>
              <w:top w:val="nil"/>
              <w:left w:val="nil"/>
              <w:right w:val="nil"/>
            </w:tcBorders>
          </w:tcPr>
          <w:p w14:paraId="65347DF5" w14:textId="77777777" w:rsidR="003A70CC" w:rsidRDefault="003A70CC">
            <w:pPr>
              <w:spacing w:line="14" w:lineRule="exact"/>
            </w:pPr>
          </w:p>
        </w:tc>
      </w:tr>
    </w:tbl>
    <w:p w14:paraId="5301CEA3" w14:textId="77777777" w:rsidR="003A70CC" w:rsidRDefault="003A70CC">
      <w:pPr>
        <w:sectPr w:rsidR="003A70CC">
          <w:type w:val="continuous"/>
          <w:pgSz w:w="12240" w:h="17760"/>
          <w:pgMar w:top="740" w:right="1380" w:bottom="1440" w:left="1420" w:header="720" w:footer="720" w:gutter="0"/>
          <w:cols w:space="720"/>
        </w:sectPr>
      </w:pPr>
    </w:p>
    <w:p w14:paraId="07612872" w14:textId="77777777" w:rsidR="003A70CC" w:rsidRDefault="00FB74A8">
      <w:pPr>
        <w:pBdr>
          <w:top w:val="single" w:sz="0" w:space="2" w:color="FFFFFF"/>
        </w:pBdr>
        <w:sectPr w:rsidR="003A70CC">
          <w:type w:val="continuous"/>
          <w:pgSz w:w="12240" w:h="17760"/>
          <w:pgMar w:top="740" w:right="1380" w:bottom="1440" w:left="1420" w:header="720" w:footer="720" w:gutter="0"/>
          <w:cols w:space="720"/>
        </w:sectPr>
      </w:pPr>
      <w:r>
        <w:rPr>
          <w:noProof/>
        </w:rPr>
        <w:drawing>
          <wp:inline distT="0" distB="0" distL="0" distR="0" wp14:anchorId="271722BC" wp14:editId="3D9C4A55">
            <wp:extent cx="5969000" cy="12700"/>
            <wp:effectExtent l="0" t="0" r="0" b="0"/>
            <wp:docPr id="15" name="Drawing 14" descr="IMAGE"/>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pic:cNvPicPr>
                  </pic:nvPicPr>
                  <pic:blipFill>
                    <a:blip r:embed="rId75"/>
                    <a:stretch>
                      <a:fillRect/>
                    </a:stretch>
                  </pic:blipFill>
                  <pic:spPr>
                    <a:xfrm>
                      <a:off x="0" y="0"/>
                      <a:ext cx="5969000" cy="12700"/>
                    </a:xfrm>
                    <a:prstGeom prst="rect">
                      <a:avLst/>
                    </a:prstGeom>
                  </pic:spPr>
                </pic:pic>
              </a:graphicData>
            </a:graphic>
          </wp:inline>
        </w:drawing>
      </w:r>
    </w:p>
    <w:p w14:paraId="3559601A" w14:textId="77777777" w:rsidR="003A70CC" w:rsidRDefault="00FB74A8">
      <w:pPr>
        <w:pBdr>
          <w:top w:val="single" w:sz="0" w:space="31" w:color="FFFFFF"/>
        </w:pBdr>
        <w:spacing w:before="880" w:line="200" w:lineRule="exact"/>
        <w:ind w:left="140" w:right="906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sz w:val="20"/>
        </w:rPr>
        <w:t>33</w:t>
      </w:r>
    </w:p>
    <w:p w14:paraId="40C8923F" w14:textId="77777777" w:rsidR="003A70CC" w:rsidRDefault="00FB74A8">
      <w:pPr>
        <w:pageBreakBefore/>
        <w:spacing w:line="200" w:lineRule="exact"/>
        <w:ind w:left="7500" w:right="6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1"/>
          <w:sz w:val="20"/>
        </w:rPr>
        <w:lastRenderedPageBreak/>
        <w:t>为地图添加内容</w:t>
      </w:r>
    </w:p>
    <w:p w14:paraId="699F5BB1" w14:textId="77777777" w:rsidR="003A70CC" w:rsidRDefault="00FB74A8">
      <w:pPr>
        <w:pBdr>
          <w:top w:val="single" w:sz="0" w:space="20" w:color="FFFFFF"/>
        </w:pBdr>
        <w:ind w:left="20"/>
        <w:sectPr w:rsidR="003A70CC">
          <w:type w:val="continuous"/>
          <w:pgSz w:w="12240" w:h="17760"/>
          <w:pgMar w:top="740" w:right="1380" w:bottom="1440" w:left="1420" w:header="720" w:footer="720" w:gutter="0"/>
          <w:cols w:space="720"/>
        </w:sectPr>
      </w:pPr>
      <w:r>
        <w:rPr>
          <w:noProof/>
        </w:rPr>
        <w:drawing>
          <wp:inline distT="0" distB="0" distL="0" distR="0" wp14:anchorId="2FDC7606" wp14:editId="37A8812C">
            <wp:extent cx="5956300" cy="25400"/>
            <wp:effectExtent l="0" t="0" r="0" b="0"/>
            <wp:docPr id="16" name="Drawing 15" descr="IMAGE"/>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pic:cNvPicPr>
                  </pic:nvPicPr>
                  <pic:blipFill>
                    <a:blip r:embed="rId76"/>
                    <a:stretch>
                      <a:fillRect/>
                    </a:stretch>
                  </pic:blipFill>
                  <pic:spPr>
                    <a:xfrm>
                      <a:off x="0" y="0"/>
                      <a:ext cx="5956300" cy="25400"/>
                    </a:xfrm>
                    <a:prstGeom prst="rect">
                      <a:avLst/>
                    </a:prstGeom>
                  </pic:spPr>
                </pic:pic>
              </a:graphicData>
            </a:graphic>
          </wp:inline>
        </w:drawing>
      </w:r>
    </w:p>
    <w:p w14:paraId="218D8938" w14:textId="77777777" w:rsidR="003A70CC" w:rsidRDefault="00FB74A8">
      <w:pPr>
        <w:pBdr>
          <w:top w:val="single" w:sz="0" w:space="8" w:color="FFFFFF"/>
        </w:pBdr>
        <w:spacing w:line="200" w:lineRule="exact"/>
        <w:ind w:left="5240" w:right="18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4"/>
          <w:sz w:val="20"/>
        </w:rPr>
        <w:t>单击地图背景并键入主题</w:t>
      </w:r>
    </w:p>
    <w:p w14:paraId="4DD5DCBE" w14:textId="77777777" w:rsidR="003A70CC" w:rsidRDefault="00664571">
      <w:pPr>
        <w:ind w:left="5240"/>
        <w:sectPr w:rsidR="003A70CC">
          <w:type w:val="continuous"/>
          <w:pgSz w:w="12240" w:h="17760"/>
          <w:pgMar w:top="740" w:right="1380" w:bottom="1440" w:left="1420" w:header="720" w:footer="720" w:gutter="0"/>
          <w:cols w:space="720"/>
        </w:sectPr>
      </w:pPr>
      <w:r>
        <w:pict w14:anchorId="2CB80FE5">
          <v:group id="_x0000_s6469" style="width:110pt;height:19pt;mso-position-horizontal-relative:char;mso-position-vertical-relative:line" coordsize="2200,380">
            <v:shape id="_x0000_s6471" style="position:absolute;top:80;width:1840;height:300;mso-width-relative:margin;mso-height-relative:margin" coordsize="2200,380" o:spt="100" adj="0,,0" path="" stroked="f">
              <v:stroke joinstyle="round"/>
              <v:formulas/>
              <v:path o:connecttype="segments"/>
              <o:lock v:ext="edit" aspectratio="t"/>
              <v:textbox inset="0,0,0,0">
                <w:txbxContent>
                  <w:p w14:paraId="15A1AA61" w14:textId="77777777" w:rsidR="003A70CC" w:rsidRDefault="00FB74A8">
                    <w:pPr>
                      <w:spacing w:line="200" w:lineRule="exact"/>
                      <w:jc w:val="left"/>
                    </w:pPr>
                    <w:r>
                      <w:rPr>
                        <w:rFonts w:ascii="Times New Roman" w:eastAsia="宋体" w:hAnsi="宋体" w:cs="宋体"/>
                        <w:color w:val="000000"/>
                        <w:w w:val="103"/>
                        <w:sz w:val="20"/>
                      </w:rPr>
                      <w:t>在提示箭头处输入文本</w:t>
                    </w:r>
                  </w:p>
                </w:txbxContent>
              </v:textbox>
            </v:shape>
            <v:shape id="_x0000_s6470" style="position:absolute;left:1880;width:320;height:320;mso-width-relative:margin;mso-height-relative:margin" coordsize="2200,380" o:spt="100" adj="0,,0" path="">
              <v:stroke joinstyle="round"/>
              <v:imagedata r:id="rId77" o:title="image72"/>
              <v:formulas/>
              <v:path o:connecttype="segments"/>
              <o:lock v:ext="edit" aspectratio="t"/>
            </v:shape>
            <w10:anchorlock/>
          </v:group>
        </w:pict>
      </w:r>
    </w:p>
    <w:p w14:paraId="20825618" w14:textId="77777777" w:rsidR="003A70CC" w:rsidRDefault="00664571">
      <w:pPr>
        <w:pBdr>
          <w:top w:val="single" w:sz="0" w:space="2" w:color="FFFFFF"/>
        </w:pBdr>
        <w:ind w:left="120"/>
        <w:sectPr w:rsidR="003A70CC">
          <w:type w:val="continuous"/>
          <w:pgSz w:w="12240" w:h="17760"/>
          <w:pgMar w:top="740" w:right="1380" w:bottom="1440" w:left="1420" w:header="720" w:footer="720" w:gutter="0"/>
          <w:cols w:space="720"/>
        </w:sectPr>
      </w:pPr>
      <w:r>
        <w:pict w14:anchorId="2BCD6EB8">
          <v:group id="_x0000_s6466" style="width:446pt;height:36pt;mso-position-horizontal-relative:char;mso-position-vertical-relative:line" coordsize="8920,720">
            <v:shape id="_x0000_s6468" style="position:absolute;top:280;width:1180;height:300;mso-width-relative:margin;mso-height-relative:margin" coordsize="8920,720" o:spt="100" adj="0,,0" path="" stroked="f">
              <v:stroke joinstyle="round"/>
              <v:formulas/>
              <v:path o:connecttype="segments"/>
              <o:lock v:ext="edit" aspectratio="t"/>
              <v:textbox inset="0,0,0,0">
                <w:txbxContent>
                  <w:p w14:paraId="2C11FC65" w14:textId="77777777" w:rsidR="003A70CC" w:rsidRDefault="00FB74A8">
                    <w:pPr>
                      <w:spacing w:line="200" w:lineRule="exact"/>
                      <w:jc w:val="left"/>
                    </w:pPr>
                    <w:r>
                      <w:rPr>
                        <w:rFonts w:ascii="Times New Roman" w:eastAsia="宋体" w:hAnsi="宋体" w:cs="宋体"/>
                        <w:color w:val="000000"/>
                        <w:w w:val="101"/>
                        <w:sz w:val="20"/>
                      </w:rPr>
                      <w:t>浮动的话题</w:t>
                    </w:r>
                  </w:p>
                </w:txbxContent>
              </v:textbox>
            </v:shape>
            <v:shape id="_x0000_s6467" style="position:absolute;left:5120;width:3800;height:720;mso-width-relative:margin;mso-height-relative:margin" coordsize="8920,720" o:spt="100" adj="0,,0" path="" stroked="f">
              <v:stroke joinstyle="round"/>
              <v:formulas/>
              <v:path o:connecttype="segments"/>
              <o:lock v:ext="edit" aspectratio="t"/>
              <v:textbox inset="0,0,0,0">
                <w:txbxContent>
                  <w:p w14:paraId="7E43B914" w14:textId="77777777" w:rsidR="003A70CC" w:rsidRDefault="00FB74A8">
                    <w:pPr>
                      <w:spacing w:line="210" w:lineRule="exact"/>
                      <w:ind w:right="3540"/>
                      <w:jc w:val="left"/>
                    </w:pPr>
                    <w:r>
                      <w:rPr>
                        <w:rFonts w:ascii="Times New Roman" w:eastAsia="宋体" w:hAnsi="宋体" w:cs="宋体"/>
                        <w:color w:val="000000"/>
                        <w:w w:val="99"/>
                      </w:rPr>
                      <w:t>或</w:t>
                    </w:r>
                  </w:p>
                  <w:p w14:paraId="07203106" w14:textId="77777777" w:rsidR="003A70CC" w:rsidRDefault="00FB74A8">
                    <w:pPr>
                      <w:spacing w:before="140" w:line="200" w:lineRule="exact"/>
                      <w:jc w:val="left"/>
                    </w:pPr>
                    <w:r>
                      <w:rPr>
                        <w:rFonts w:ascii="Times New Roman" w:eastAsia="宋体" w:hAnsi="宋体" w:cs="宋体"/>
                        <w:color w:val="000000"/>
                        <w:w w:val="104"/>
                        <w:sz w:val="20"/>
                      </w:rPr>
                      <w:t>双击地图背景并键入</w:t>
                    </w:r>
                  </w:p>
                </w:txbxContent>
              </v:textbox>
            </v:shape>
            <w10:anchorlock/>
          </v:group>
        </w:pict>
      </w:r>
    </w:p>
    <w:p w14:paraId="432D8DDE" w14:textId="77777777" w:rsidR="003A70CC" w:rsidRDefault="00664571">
      <w:pPr>
        <w:pBdr>
          <w:top w:val="single" w:sz="0" w:space="3" w:color="FFFFFF"/>
        </w:pBdr>
        <w:ind w:left="5240"/>
        <w:sectPr w:rsidR="003A70CC">
          <w:type w:val="continuous"/>
          <w:pgSz w:w="12240" w:h="17760"/>
          <w:pgMar w:top="740" w:right="1380" w:bottom="1440" w:left="1420" w:header="720" w:footer="720" w:gutter="0"/>
          <w:cols w:space="720"/>
        </w:sectPr>
      </w:pPr>
      <w:r>
        <w:pict w14:anchorId="16128B45">
          <v:group id="_x0000_s6463" style="width:195pt;height:20pt;mso-position-horizontal-relative:char;mso-position-vertical-relative:line" coordsize="3900,400">
            <v:shape id="_x0000_s6465" style="position:absolute;top:100;width:2600;height:300;mso-width-relative:margin;mso-height-relative:margin" coordsize="3900,400" o:spt="100" adj="0,,0" path="" stroked="f">
              <v:stroke joinstyle="round"/>
              <v:formulas/>
              <v:path o:connecttype="segments"/>
              <o:lock v:ext="edit" aspectratio="t"/>
              <v:textbox inset="0,0,0,0">
                <w:txbxContent>
                  <w:p w14:paraId="61BE2FFE" w14:textId="77777777" w:rsidR="003A70CC" w:rsidRDefault="00FB74A8">
                    <w:pPr>
                      <w:spacing w:line="200" w:lineRule="exact"/>
                      <w:jc w:val="left"/>
                    </w:pPr>
                    <w:r>
                      <w:rPr>
                        <w:rFonts w:ascii="Times New Roman" w:eastAsia="宋体" w:hAnsi="宋体" w:cs="宋体"/>
                        <w:color w:val="000000"/>
                        <w:sz w:val="20"/>
                      </w:rPr>
                      <w:t>直接进入浮动主题。</w:t>
                    </w:r>
                  </w:p>
                </w:txbxContent>
              </v:textbox>
            </v:shape>
            <v:shape id="_x0000_s6464" style="position:absolute;left:2740;width:1160;height:280;mso-width-relative:margin;mso-height-relative:margin" coordsize="3900,400" o:spt="100" adj="0,,0" path="">
              <v:stroke joinstyle="round"/>
              <v:imagedata r:id="rId78" o:title="image73"/>
              <v:formulas/>
              <v:path o:connecttype="segments"/>
              <o:lock v:ext="edit" aspectratio="t"/>
            </v:shape>
            <w10:anchorlock/>
          </v:group>
        </w:pict>
      </w:r>
    </w:p>
    <w:p w14:paraId="45A84B80" w14:textId="77777777" w:rsidR="003A70CC" w:rsidRDefault="00FB74A8">
      <w:pPr>
        <w:pBdr>
          <w:top w:val="single" w:sz="0" w:space="5" w:color="FFFFFF"/>
        </w:pBdr>
        <w:spacing w:line="210" w:lineRule="exact"/>
        <w:ind w:left="5240" w:right="16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1"/>
        </w:rPr>
        <w:t>您可以设置选项来启用这些功能。</w:t>
      </w:r>
    </w:p>
    <w:p w14:paraId="64653CC6" w14:textId="77777777" w:rsidR="003A70CC" w:rsidRDefault="00FB74A8">
      <w:pPr>
        <w:pBdr>
          <w:top w:val="single" w:sz="0" w:space="6" w:color="FFFFFF"/>
        </w:pBdr>
        <w:ind w:left="20"/>
        <w:sectPr w:rsidR="003A70CC">
          <w:type w:val="continuous"/>
          <w:pgSz w:w="12240" w:h="17760"/>
          <w:pgMar w:top="740" w:right="1380" w:bottom="1440" w:left="1420" w:header="720" w:footer="720" w:gutter="0"/>
          <w:cols w:space="720"/>
        </w:sectPr>
      </w:pPr>
      <w:r>
        <w:rPr>
          <w:noProof/>
        </w:rPr>
        <w:drawing>
          <wp:inline distT="0" distB="0" distL="0" distR="0" wp14:anchorId="60759F6C" wp14:editId="1B71DC69">
            <wp:extent cx="5956300" cy="63500"/>
            <wp:effectExtent l="0" t="0" r="0" b="0"/>
            <wp:docPr id="17" name="Drawing 16" descr="IMAGE"/>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pic:cNvPicPr>
                  </pic:nvPicPr>
                  <pic:blipFill>
                    <a:blip r:embed="rId79"/>
                    <a:stretch>
                      <a:fillRect/>
                    </a:stretch>
                  </pic:blipFill>
                  <pic:spPr>
                    <a:xfrm>
                      <a:off x="0" y="0"/>
                      <a:ext cx="5956300" cy="63500"/>
                    </a:xfrm>
                    <a:prstGeom prst="rect">
                      <a:avLst/>
                    </a:prstGeom>
                  </pic:spPr>
                </pic:pic>
              </a:graphicData>
            </a:graphic>
          </wp:inline>
        </w:drawing>
      </w:r>
    </w:p>
    <w:p w14:paraId="1AD95884" w14:textId="77777777" w:rsidR="003A70CC" w:rsidRDefault="00FB74A8">
      <w:pPr>
        <w:pBdr>
          <w:top w:val="single" w:sz="0" w:space="4" w:color="FFFFFF"/>
        </w:pBdr>
        <w:spacing w:line="310" w:lineRule="exact"/>
        <w:ind w:left="120"/>
        <w:jc w:val="left"/>
      </w:pPr>
      <w:r>
        <w:rPr>
          <w:rFonts w:ascii="Times New Roman" w:eastAsia="宋体" w:hAnsi="宋体" w:cs="宋体"/>
          <w:color w:val="000000"/>
          <w:w w:val="97"/>
          <w:sz w:val="20"/>
        </w:rPr>
        <w:t>将主题转换为浮动主题</w:t>
      </w:r>
    </w:p>
    <w:p w14:paraId="1F25789A" w14:textId="77777777" w:rsidR="003A70CC" w:rsidRDefault="00FB74A8">
      <w:pPr>
        <w:pBdr>
          <w:top w:val="single" w:sz="0" w:space="4" w:color="FFFFFF"/>
        </w:pBdr>
        <w:spacing w:line="310" w:lineRule="exact"/>
        <w:ind w:right="280"/>
        <w:jc w:val="left"/>
        <w:sectPr w:rsidR="003A70CC">
          <w:type w:val="continuous"/>
          <w:pgSz w:w="12240" w:h="17760"/>
          <w:pgMar w:top="740" w:right="1380" w:bottom="1440" w:left="1420" w:header="720" w:footer="720" w:gutter="0"/>
          <w:cols w:num="2" w:space="720" w:equalWidth="0">
            <w:col w:w="1680" w:space="3560"/>
            <w:col w:w="4200"/>
          </w:cols>
        </w:sectPr>
      </w:pPr>
      <w:r>
        <w:br w:type="column"/>
      </w:r>
      <w:r>
        <w:rPr>
          <w:rFonts w:ascii="Times New Roman" w:eastAsia="宋体" w:hAnsi="宋体" w:cs="宋体"/>
          <w:color w:val="000000"/>
          <w:w w:val="101"/>
          <w:sz w:val="20"/>
        </w:rPr>
        <w:t>选择一个主题，按</w:t>
      </w:r>
      <w:r>
        <w:rPr>
          <w:rFonts w:ascii="Times New Roman" w:eastAsia="宋体" w:hAnsi="宋体" w:cs="宋体"/>
          <w:color w:val="000000"/>
          <w:w w:val="101"/>
          <w:sz w:val="20"/>
        </w:rPr>
        <w:t>SHIFT</w:t>
      </w:r>
      <w:r>
        <w:rPr>
          <w:rFonts w:ascii="Times New Roman" w:eastAsia="宋体" w:hAnsi="宋体" w:cs="宋体"/>
          <w:color w:val="000000"/>
          <w:w w:val="101"/>
          <w:sz w:val="20"/>
        </w:rPr>
        <w:t>键，并将其拖动到一个新位置以分离它。</w:t>
      </w:r>
    </w:p>
    <w:p w14:paraId="7B906BB5" w14:textId="77777777" w:rsidR="003A70CC" w:rsidRDefault="00664571">
      <w:pPr>
        <w:pBdr>
          <w:top w:val="single" w:sz="0" w:space="4" w:color="FFFFFF"/>
        </w:pBdr>
        <w:sectPr w:rsidR="003A70CC">
          <w:type w:val="continuous"/>
          <w:pgSz w:w="12240" w:h="17760"/>
          <w:pgMar w:top="740" w:right="1380" w:bottom="1440" w:left="1420" w:header="720" w:footer="720" w:gutter="0"/>
          <w:cols w:space="720"/>
        </w:sectPr>
      </w:pPr>
      <w:r>
        <w:pict w14:anchorId="6EFAFAF4">
          <v:group id="_x0000_s6460" style="width:470pt;height:3pt;mso-position-horizontal-relative:char;mso-position-vertical-relative:line" coordsize="9400,60">
            <v:shape id="_x0000_s6462" style="position:absolute;top:40;width:9400;height:20;mso-width-relative:margin;mso-height-relative:margin" coordsize="9400,60" o:spt="100" adj="0,,0" path="">
              <v:stroke joinstyle="round"/>
              <v:imagedata r:id="rId80" o:title="image75"/>
              <v:formulas/>
              <v:path o:connecttype="segments"/>
              <o:lock v:ext="edit" aspectratio="t"/>
            </v:shape>
            <v:line id="_x0000_s6461" style="position:absolute;mso-width-relative:margin;mso-height-relative:margin" from="20,0" to="9400,0" strokeweight=".4pt">
              <o:lock v:ext="edit" aspectratio="t"/>
            </v:line>
            <w10:anchorlock/>
          </v:group>
        </w:pict>
      </w:r>
    </w:p>
    <w:p w14:paraId="6E80EEB2" w14:textId="77777777" w:rsidR="003A70CC" w:rsidRDefault="00FB74A8">
      <w:pPr>
        <w:pBdr>
          <w:top w:val="single" w:sz="0" w:space="18" w:color="FFFFFF"/>
        </w:pBdr>
        <w:spacing w:line="200" w:lineRule="exact"/>
        <w:ind w:right="4780"/>
      </w:pPr>
      <w:r>
        <w:rPr>
          <w:rFonts w:ascii="Times New Roman" w:eastAsia="宋体" w:hAnsi="宋体" w:cs="宋体"/>
          <w:color w:val="000000"/>
          <w:w w:val="103"/>
          <w:sz w:val="20"/>
        </w:rPr>
        <w:t>使用主题框架的快速添加选项卡创建主题</w:t>
      </w:r>
    </w:p>
    <w:p w14:paraId="63520AE3" w14:textId="77777777" w:rsidR="003A70CC" w:rsidRDefault="00FB74A8">
      <w:pPr>
        <w:spacing w:before="80" w:line="310" w:lineRule="exact"/>
        <w:ind w:left="120" w:right="380"/>
      </w:pPr>
      <w:r>
        <w:rPr>
          <w:rFonts w:ascii="Times New Roman" w:eastAsia="宋体" w:hAnsi="宋体" w:cs="宋体"/>
          <w:color w:val="000000"/>
          <w:w w:val="102"/>
          <w:sz w:val="20"/>
        </w:rPr>
        <w:t>单击要添加主题或标注的主题、标注或边界。选中的项目显示蓝色的主题框架和快速添加选项卡。</w:t>
      </w:r>
    </w:p>
    <w:p w14:paraId="5D7899C7" w14:textId="77777777" w:rsidR="003A70CC" w:rsidRDefault="003A70CC">
      <w:pPr>
        <w:spacing w:line="14" w:lineRule="exact"/>
        <w:sectPr w:rsidR="003A70CC">
          <w:type w:val="continuous"/>
          <w:pgSz w:w="12240" w:h="17760"/>
          <w:pgMar w:top="740" w:right="1380" w:bottom="1440" w:left="1420" w:header="720" w:footer="720" w:gutter="0"/>
          <w:cols w:space="720"/>
        </w:sectPr>
      </w:pPr>
    </w:p>
    <w:p w14:paraId="76B05609" w14:textId="77777777" w:rsidR="003A70CC" w:rsidRDefault="00664571">
      <w:pPr>
        <w:pBdr>
          <w:top w:val="single" w:sz="0" w:space="1" w:color="FFFFFF"/>
        </w:pBdr>
        <w:ind w:left="120"/>
        <w:sectPr w:rsidR="003A70CC">
          <w:type w:val="continuous"/>
          <w:pgSz w:w="12240" w:h="17760"/>
          <w:pgMar w:top="740" w:right="1380" w:bottom="1440" w:left="1420" w:header="720" w:footer="720" w:gutter="0"/>
          <w:cols w:space="720"/>
        </w:sectPr>
      </w:pPr>
      <w:r>
        <w:pict w14:anchorId="4A31D599">
          <v:group id="_x0000_s6457" style="width:465pt;height:86pt;mso-position-horizontal-relative:char;mso-position-vertical-relative:line" coordsize="9300,1720">
            <v:shape id="_x0000_s6459" style="position:absolute;width:9300;height:1720;mso-width-relative:margin;mso-height-relative:margin" coordsize="9300,1720" o:spt="100" adj="0,,0" path="">
              <v:stroke joinstyle="round"/>
              <v:imagedata r:id="rId81" o:title="image76"/>
              <v:formulas/>
              <v:path o:connecttype="segments"/>
              <o:lock v:ext="edit" aspectratio="t"/>
            </v:shape>
            <v:shape id="_x0000_s6458" style="position:absolute;left:20;top:40;width:8720;height:1660;mso-width-relative:margin;mso-height-relative:margin" coordsize="9300,1720" o:spt="100" adj="0,,0" path="" stroked="f">
              <v:stroke joinstyle="round"/>
              <v:formulas/>
              <v:path o:connecttype="segments"/>
              <o:lock v:ext="edit" aspectratio="t"/>
              <v:textbox inset="0,0,0,0">
                <w:txbxContent>
                  <w:p w14:paraId="442109E5" w14:textId="77777777" w:rsidR="003A70CC" w:rsidRDefault="00FB74A8">
                    <w:pPr>
                      <w:spacing w:line="148" w:lineRule="exact"/>
                      <w:ind w:left="340" w:right="7460"/>
                      <w:jc w:val="left"/>
                    </w:pPr>
                    <w:r>
                      <w:rPr>
                        <w:rFonts w:ascii="Times New Roman" w:eastAsia="宋体" w:hAnsi="宋体" w:cs="宋体"/>
                        <w:color w:val="FF0000"/>
                        <w:w w:val="97"/>
                        <w:sz w:val="18"/>
                      </w:rPr>
                      <w:t>阅读提示</w:t>
                    </w:r>
                  </w:p>
                  <w:p w14:paraId="428579C5" w14:textId="77777777" w:rsidR="003A70CC" w:rsidRDefault="00FB74A8">
                    <w:pPr>
                      <w:spacing w:before="80" w:line="310" w:lineRule="exact"/>
                      <w:jc w:val="left"/>
                    </w:pPr>
                    <w:r>
                      <w:rPr>
                        <w:rFonts w:ascii="Times New Roman" w:eastAsia="宋体" w:hAnsi="宋体" w:cs="宋体"/>
                        <w:color w:val="000000"/>
                        <w:w w:val="102"/>
                        <w:sz w:val="20"/>
                      </w:rPr>
                      <w:t>地图的中心主题有两个</w:t>
                    </w:r>
                    <w:r>
                      <w:rPr>
                        <w:rFonts w:ascii="Times New Roman" w:eastAsia="宋体" w:hAnsi="宋体" w:cs="宋体"/>
                        <w:color w:val="000000"/>
                        <w:w w:val="102"/>
                        <w:sz w:val="20"/>
                      </w:rPr>
                      <w:t>Add topic</w:t>
                    </w:r>
                    <w:r>
                      <w:rPr>
                        <w:rFonts w:ascii="Times New Roman" w:eastAsia="宋体" w:hAnsi="宋体" w:cs="宋体"/>
                        <w:color w:val="000000"/>
                        <w:w w:val="102"/>
                        <w:sz w:val="20"/>
                      </w:rPr>
                      <w:t>标签</w:t>
                    </w:r>
                    <w:r>
                      <w:rPr>
                        <w:rFonts w:ascii="Times New Roman" w:eastAsia="宋体" w:hAnsi="宋体" w:cs="宋体"/>
                        <w:color w:val="000000"/>
                        <w:w w:val="102"/>
                        <w:sz w:val="20"/>
                      </w:rPr>
                      <w:t>(</w:t>
                    </w:r>
                    <w:r>
                      <w:rPr>
                        <w:rFonts w:ascii="Times New Roman" w:eastAsia="宋体" w:hAnsi="宋体" w:cs="宋体"/>
                        <w:color w:val="000000"/>
                        <w:w w:val="102"/>
                        <w:sz w:val="20"/>
                      </w:rPr>
                      <w:t>左和右</w:t>
                    </w:r>
                    <w:r>
                      <w:rPr>
                        <w:rFonts w:ascii="Times New Roman" w:eastAsia="宋体" w:hAnsi="宋体" w:cs="宋体"/>
                        <w:color w:val="000000"/>
                        <w:w w:val="102"/>
                        <w:sz w:val="20"/>
                      </w:rPr>
                      <w:t>)</w:t>
                    </w:r>
                    <w:r>
                      <w:rPr>
                        <w:rFonts w:ascii="Times New Roman" w:eastAsia="宋体" w:hAnsi="宋体" w:cs="宋体"/>
                        <w:color w:val="000000"/>
                        <w:w w:val="102"/>
                        <w:sz w:val="20"/>
                      </w:rPr>
                      <w:t>。使用这些选项卡来创建新的主题。</w:t>
                    </w:r>
                  </w:p>
                  <w:p w14:paraId="159D63C5" w14:textId="77777777" w:rsidR="003A70CC" w:rsidRDefault="00FB74A8">
                    <w:pPr>
                      <w:spacing w:before="80" w:line="310" w:lineRule="exact"/>
                      <w:ind w:right="1460"/>
                      <w:jc w:val="left"/>
                    </w:pPr>
                    <w:r>
                      <w:rPr>
                        <w:rFonts w:ascii="Times New Roman" w:eastAsia="宋体" w:hAnsi="宋体" w:cs="宋体"/>
                        <w:color w:val="000000"/>
                        <w:w w:val="101"/>
                        <w:sz w:val="20"/>
                      </w:rPr>
                      <w:t>标注和浮动主题只有一个</w:t>
                    </w:r>
                    <w:r>
                      <w:rPr>
                        <w:rFonts w:ascii="Times New Roman" w:eastAsia="宋体" w:hAnsi="宋体" w:cs="宋体"/>
                        <w:color w:val="000000"/>
                        <w:w w:val="101"/>
                        <w:sz w:val="20"/>
                      </w:rPr>
                      <w:t>Add Topic</w:t>
                    </w:r>
                    <w:r>
                      <w:rPr>
                        <w:rFonts w:ascii="Times New Roman" w:eastAsia="宋体" w:hAnsi="宋体" w:cs="宋体"/>
                        <w:color w:val="000000"/>
                        <w:w w:val="101"/>
                        <w:sz w:val="20"/>
                      </w:rPr>
                      <w:t>选项卡，它会添加一个子主题。你可以在选项中隐藏快速添加标签。</w:t>
                    </w:r>
                  </w:p>
                </w:txbxContent>
              </v:textbox>
            </v:shape>
            <w10:anchorlock/>
          </v:group>
        </w:pict>
      </w:r>
    </w:p>
    <w:p w14:paraId="65E182F1" w14:textId="77777777" w:rsidR="003A70CC" w:rsidRDefault="00FB74A8">
      <w:pPr>
        <w:pBdr>
          <w:top w:val="single" w:sz="0" w:space="2" w:color="FFFFFF"/>
        </w:pBdr>
        <w:spacing w:line="200" w:lineRule="exact"/>
        <w:ind w:left="140" w:right="570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4"/>
          <w:sz w:val="20"/>
        </w:rPr>
        <w:t>使用这些选项卡为地图添加主题</w:t>
      </w:r>
      <w:r>
        <w:rPr>
          <w:rFonts w:ascii="Times New Roman" w:eastAsia="宋体" w:hAnsi="宋体" w:cs="宋体"/>
          <w:color w:val="000000"/>
          <w:w w:val="104"/>
          <w:sz w:val="20"/>
        </w:rPr>
        <w:t>:</w:t>
      </w:r>
    </w:p>
    <w:p w14:paraId="17693224" w14:textId="77777777" w:rsidR="003A70CC" w:rsidRDefault="00664571">
      <w:pPr>
        <w:ind w:left="20"/>
        <w:sectPr w:rsidR="003A70CC">
          <w:type w:val="continuous"/>
          <w:pgSz w:w="12240" w:h="17760"/>
          <w:pgMar w:top="740" w:right="1380" w:bottom="1440" w:left="1420" w:header="720" w:footer="720" w:gutter="0"/>
          <w:cols w:space="720"/>
        </w:sectPr>
      </w:pPr>
      <w:r>
        <w:pict w14:anchorId="3ADCC1DE">
          <v:group id="_x0000_s6454" style="width:352pt;height:252pt;mso-position-horizontal-relative:char;mso-position-vertical-relative:line" coordsize="7040,5040">
            <v:shape id="_x0000_s6456" style="position:absolute;width:7040;height:5040;mso-width-relative:margin;mso-height-relative:margin" coordsize="7040,5040" o:spt="100" adj="0,,0" path="">
              <v:stroke joinstyle="round"/>
              <v:imagedata r:id="rId82" o:title="image77"/>
              <v:formulas/>
              <v:path o:connecttype="segments"/>
              <o:lock v:ext="edit" aspectratio="t"/>
            </v:shape>
            <v:shape id="_x0000_s6455" style="position:absolute;left:4820;top:80;width:2060;height:4900;mso-width-relative:margin;mso-height-relative:margin" coordsize="7040,5040" o:spt="100" adj="0,,0" path="" stroked="f">
              <v:stroke joinstyle="round"/>
              <v:formulas/>
              <v:path o:connecttype="segments"/>
              <o:lock v:ext="edit" aspectratio="t"/>
              <v:textbox inset="0,0,0,0">
                <w:txbxContent>
                  <w:p w14:paraId="45A7661E" w14:textId="77777777" w:rsidR="003A70CC" w:rsidRDefault="00FB74A8">
                    <w:pPr>
                      <w:spacing w:line="349" w:lineRule="exact"/>
                      <w:jc w:val="left"/>
                    </w:pPr>
                    <w:r>
                      <w:rPr>
                        <w:rFonts w:ascii="Times New Roman" w:eastAsia="宋体" w:hAnsi="宋体" w:cs="宋体"/>
                        <w:color w:val="000000"/>
                        <w:w w:val="98"/>
                        <w:sz w:val="20"/>
                      </w:rPr>
                      <w:t>选择的主题与蓝色的主题框架和快速添加标签。</w:t>
                    </w:r>
                    <w:r>
                      <w:rPr>
                        <w:rFonts w:ascii="Times New Roman" w:eastAsia="宋体" w:hAnsi="宋体" w:cs="宋体"/>
                        <w:color w:val="1F487C"/>
                        <w:w w:val="98"/>
                        <w:sz w:val="20"/>
                      </w:rPr>
                      <w:t>单击主题的</w:t>
                    </w:r>
                    <w:r>
                      <w:rPr>
                        <w:rFonts w:ascii="Times New Roman" w:eastAsia="宋体" w:hAnsi="宋体" w:cs="宋体"/>
                        <w:color w:val="1F487C"/>
                        <w:w w:val="98"/>
                        <w:sz w:val="20"/>
                      </w:rPr>
                      <w:t>Quick Add</w:t>
                    </w:r>
                    <w:r>
                      <w:rPr>
                        <w:rFonts w:ascii="Times New Roman" w:eastAsia="宋体" w:hAnsi="宋体" w:cs="宋体"/>
                        <w:color w:val="1F487C"/>
                        <w:w w:val="98"/>
                        <w:sz w:val="20"/>
                      </w:rPr>
                      <w:t>选项卡，添加父主题、同级的主题</w:t>
                    </w:r>
                    <w:r>
                      <w:rPr>
                        <w:rFonts w:ascii="Times New Roman" w:eastAsia="宋体" w:hAnsi="宋体" w:cs="宋体"/>
                        <w:color w:val="1F487C"/>
                        <w:w w:val="98"/>
                        <w:sz w:val="20"/>
                      </w:rPr>
                      <w:t>(</w:t>
                    </w:r>
                    <w:r>
                      <w:rPr>
                        <w:rFonts w:ascii="Times New Roman" w:eastAsia="宋体" w:hAnsi="宋体" w:cs="宋体"/>
                        <w:color w:val="1F487C"/>
                        <w:w w:val="98"/>
                        <w:sz w:val="20"/>
                      </w:rPr>
                      <w:t>兄弟</w:t>
                    </w:r>
                    <w:r>
                      <w:rPr>
                        <w:rFonts w:ascii="Times New Roman" w:eastAsia="宋体" w:hAnsi="宋体" w:cs="宋体"/>
                        <w:color w:val="1F487C"/>
                        <w:w w:val="98"/>
                        <w:sz w:val="20"/>
                      </w:rPr>
                      <w:t>)</w:t>
                    </w:r>
                    <w:r>
                      <w:rPr>
                        <w:rFonts w:ascii="Times New Roman" w:eastAsia="宋体" w:hAnsi="宋体" w:cs="宋体"/>
                        <w:color w:val="1F487C"/>
                        <w:w w:val="98"/>
                        <w:sz w:val="20"/>
                      </w:rPr>
                      <w:t>或子主题</w:t>
                    </w:r>
                    <w:r>
                      <w:rPr>
                        <w:rFonts w:ascii="Times New Roman" w:eastAsia="宋体" w:hAnsi="宋体" w:cs="宋体"/>
                        <w:color w:val="1F487C"/>
                        <w:w w:val="98"/>
                        <w:sz w:val="20"/>
                      </w:rPr>
                      <w:t>(</w:t>
                    </w:r>
                    <w:r>
                      <w:rPr>
                        <w:rFonts w:ascii="Times New Roman" w:eastAsia="宋体" w:hAnsi="宋体" w:cs="宋体"/>
                        <w:color w:val="1F487C"/>
                        <w:w w:val="98"/>
                        <w:sz w:val="20"/>
                      </w:rPr>
                      <w:t>子</w:t>
                    </w:r>
                    <w:r>
                      <w:rPr>
                        <w:rFonts w:ascii="Times New Roman" w:eastAsia="宋体" w:hAnsi="宋体" w:cs="宋体"/>
                        <w:color w:val="1F487C"/>
                        <w:w w:val="98"/>
                        <w:sz w:val="20"/>
                      </w:rPr>
                      <w:t>)</w:t>
                    </w:r>
                    <w:r>
                      <w:rPr>
                        <w:rFonts w:ascii="Times New Roman" w:eastAsia="宋体" w:hAnsi="宋体" w:cs="宋体"/>
                        <w:color w:val="1F487C"/>
                        <w:w w:val="98"/>
                        <w:sz w:val="20"/>
                      </w:rPr>
                      <w:t>。</w:t>
                    </w:r>
                    <w:r>
                      <w:rPr>
                        <w:rFonts w:ascii="Times New Roman" w:eastAsia="宋体" w:hAnsi="宋体" w:cs="宋体"/>
                        <w:color w:val="000000"/>
                        <w:w w:val="98"/>
                        <w:sz w:val="20"/>
                      </w:rPr>
                      <w:t>选择的边界与蓝色主题框架和快速添加选项卡。</w:t>
                    </w:r>
                    <w:r>
                      <w:rPr>
                        <w:rFonts w:ascii="Times New Roman" w:eastAsia="宋体" w:hAnsi="宋体" w:cs="宋体"/>
                        <w:color w:val="1F487C"/>
                        <w:w w:val="98"/>
                        <w:sz w:val="20"/>
                      </w:rPr>
                      <w:t>单击边界的</w:t>
                    </w:r>
                    <w:r>
                      <w:rPr>
                        <w:rFonts w:ascii="Times New Roman" w:eastAsia="宋体" w:hAnsi="宋体" w:cs="宋体"/>
                        <w:color w:val="1F487C"/>
                        <w:w w:val="98"/>
                        <w:sz w:val="20"/>
                      </w:rPr>
                      <w:t>Quick Add</w:t>
                    </w:r>
                    <w:r>
                      <w:rPr>
                        <w:rFonts w:ascii="Times New Roman" w:eastAsia="宋体" w:hAnsi="宋体" w:cs="宋体"/>
                        <w:color w:val="1F487C"/>
                        <w:w w:val="98"/>
                        <w:sz w:val="20"/>
                      </w:rPr>
                      <w:t>选项卡来添加标注主题。</w:t>
                    </w:r>
                  </w:p>
                </w:txbxContent>
              </v:textbox>
            </v:shape>
            <w10:anchorlock/>
          </v:group>
        </w:pict>
      </w:r>
    </w:p>
    <w:p w14:paraId="39B559B5" w14:textId="77777777" w:rsidR="003A70CC" w:rsidRDefault="00FB74A8">
      <w:pPr>
        <w:pBdr>
          <w:top w:val="single" w:sz="0" w:space="31" w:color="FFFFFF"/>
        </w:pBdr>
        <w:spacing w:before="680" w:line="200" w:lineRule="exact"/>
        <w:ind w:left="9140" w:right="4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10"/>
          <w:sz w:val="20"/>
        </w:rPr>
        <w:t>34</w:t>
      </w:r>
    </w:p>
    <w:p w14:paraId="7D3F4B4B" w14:textId="772B48CF" w:rsidR="003A70CC" w:rsidRDefault="00C368D6">
      <w:pPr>
        <w:pageBreakBefore/>
        <w:spacing w:line="200" w:lineRule="exact"/>
        <w:ind w:left="120" w:right="7320"/>
        <w:jc w:val="left"/>
        <w:sectPr w:rsidR="003A70CC">
          <w:type w:val="continuous"/>
          <w:pgSz w:w="12240" w:h="17760"/>
          <w:pgMar w:top="740" w:right="106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00387496" w14:textId="77777777" w:rsidR="003A70CC" w:rsidRDefault="00664571">
      <w:pPr>
        <w:pBdr>
          <w:top w:val="single" w:sz="0" w:space="20" w:color="FFFFFF"/>
        </w:pBdr>
        <w:sectPr w:rsidR="003A70CC">
          <w:type w:val="continuous"/>
          <w:pgSz w:w="12240" w:h="17760"/>
          <w:pgMar w:top="740" w:right="1060" w:bottom="1440" w:left="1440" w:header="720" w:footer="720" w:gutter="0"/>
          <w:cols w:space="720"/>
        </w:sectPr>
      </w:pPr>
      <w:r>
        <w:pict w14:anchorId="028CCE73">
          <v:group id="_x0000_s6448" style="width:470pt;height:160pt;mso-position-horizontal-relative:char;mso-position-vertical-relative:line" coordsize="9400,3200">
            <v:shape id="_x0000_s6453" style="position:absolute;width:9400;height:3200;mso-width-relative:margin;mso-height-relative:margin" coordsize="9400,3200" o:spt="100" adj="0,,0" path="">
              <v:stroke joinstyle="round"/>
              <v:imagedata r:id="rId83" o:title="image78"/>
              <v:formulas/>
              <v:path o:connecttype="segments"/>
              <o:lock v:ext="edit" aspectratio="t"/>
            </v:shape>
            <v:shape id="_x0000_s6452" style="position:absolute;left:4820;top:80;width:2100;height:2040;mso-width-relative:margin;mso-height-relative:margin" coordsize="9400,3200" o:spt="100" adj="0,,0" path="" stroked="f">
              <v:stroke joinstyle="round"/>
              <v:formulas/>
              <v:path o:connecttype="segments"/>
              <o:lock v:ext="edit" aspectratio="t"/>
              <v:textbox inset="0,0,0,0">
                <w:txbxContent>
                  <w:p w14:paraId="6288863F" w14:textId="77777777" w:rsidR="003A70CC" w:rsidRDefault="00FB74A8">
                    <w:pPr>
                      <w:spacing w:line="337" w:lineRule="exact"/>
                      <w:jc w:val="left"/>
                    </w:pPr>
                    <w:r>
                      <w:rPr>
                        <w:rFonts w:ascii="Times New Roman" w:eastAsia="宋体" w:hAnsi="宋体" w:cs="宋体"/>
                        <w:color w:val="000000"/>
                        <w:w w:val="98"/>
                        <w:sz w:val="20"/>
                      </w:rPr>
                      <w:t>选择的标注与蓝色主题框架和快速添加标签。</w:t>
                    </w:r>
                    <w:r>
                      <w:rPr>
                        <w:rFonts w:ascii="Times New Roman" w:eastAsia="宋体" w:hAnsi="宋体" w:cs="宋体"/>
                        <w:color w:val="1F487C"/>
                        <w:w w:val="98"/>
                        <w:sz w:val="20"/>
                      </w:rPr>
                      <w:t>单击</w:t>
                    </w:r>
                    <w:r>
                      <w:rPr>
                        <w:rFonts w:ascii="Times New Roman" w:eastAsia="宋体" w:hAnsi="宋体" w:cs="宋体"/>
                        <w:color w:val="1F487C"/>
                        <w:w w:val="98"/>
                        <w:sz w:val="20"/>
                      </w:rPr>
                      <w:t>callout</w:t>
                    </w:r>
                    <w:r>
                      <w:rPr>
                        <w:rFonts w:ascii="Times New Roman" w:eastAsia="宋体" w:hAnsi="宋体" w:cs="宋体"/>
                        <w:color w:val="1F487C"/>
                        <w:w w:val="98"/>
                        <w:sz w:val="20"/>
                      </w:rPr>
                      <w:t>的</w:t>
                    </w:r>
                    <w:r>
                      <w:rPr>
                        <w:rFonts w:ascii="Times New Roman" w:eastAsia="宋体" w:hAnsi="宋体" w:cs="宋体"/>
                        <w:color w:val="1F487C"/>
                        <w:w w:val="98"/>
                        <w:sz w:val="20"/>
                      </w:rPr>
                      <w:t>Quick Add</w:t>
                    </w:r>
                    <w:r>
                      <w:rPr>
                        <w:rFonts w:ascii="Times New Roman" w:eastAsia="宋体" w:hAnsi="宋体" w:cs="宋体"/>
                        <w:color w:val="1F487C"/>
                        <w:w w:val="98"/>
                        <w:sz w:val="20"/>
                      </w:rPr>
                      <w:t>选项卡添加子主题</w:t>
                    </w:r>
                    <w:r>
                      <w:rPr>
                        <w:rFonts w:ascii="Times New Roman" w:eastAsia="宋体" w:hAnsi="宋体" w:cs="宋体"/>
                        <w:color w:val="1F487C"/>
                        <w:w w:val="98"/>
                        <w:sz w:val="20"/>
                      </w:rPr>
                      <w:t>(</w:t>
                    </w:r>
                    <w:r>
                      <w:rPr>
                        <w:rFonts w:ascii="Times New Roman" w:eastAsia="宋体" w:hAnsi="宋体" w:cs="宋体"/>
                        <w:color w:val="1F487C"/>
                        <w:w w:val="98"/>
                        <w:sz w:val="20"/>
                      </w:rPr>
                      <w:t>子主题</w:t>
                    </w:r>
                    <w:r>
                      <w:rPr>
                        <w:rFonts w:ascii="Times New Roman" w:eastAsia="宋体" w:hAnsi="宋体" w:cs="宋体"/>
                        <w:color w:val="1F487C"/>
                        <w:w w:val="98"/>
                        <w:sz w:val="20"/>
                      </w:rPr>
                      <w:t>)</w:t>
                    </w:r>
                  </w:p>
                </w:txbxContent>
              </v:textbox>
            </v:shape>
            <v:shape id="_x0000_s6451" style="position:absolute;left:4820;top:2160;width:520;height:300;mso-width-relative:margin;mso-height-relative:margin" coordsize="9400,3200" o:spt="100" adj="0,,0" path="" stroked="f">
              <v:stroke joinstyle="round"/>
              <v:formulas/>
              <v:path o:connecttype="segments"/>
              <o:lock v:ext="edit" aspectratio="t"/>
              <v:textbox inset="0,0,0,0">
                <w:txbxContent>
                  <w:p w14:paraId="666AA610" w14:textId="77777777" w:rsidR="003A70CC" w:rsidRDefault="00FB74A8">
                    <w:pPr>
                      <w:spacing w:line="200" w:lineRule="exact"/>
                      <w:jc w:val="left"/>
                    </w:pPr>
                    <w:r>
                      <w:rPr>
                        <w:rFonts w:ascii="Times New Roman" w:eastAsia="宋体" w:hAnsi="宋体" w:cs="宋体"/>
                        <w:color w:val="1F487C"/>
                        <w:w w:val="104"/>
                        <w:sz w:val="20"/>
                      </w:rPr>
                      <w:t>主题</w:t>
                    </w:r>
                  </w:p>
                </w:txbxContent>
              </v:textbox>
            </v:shape>
            <v:shape id="_x0000_s6450" style="position:absolute;left:420;top:2560;width:880;height:260;mso-width-relative:margin;mso-height-relative:margin" coordsize="9400,3200" o:spt="100" adj="0,,0" path="" stroked="f">
              <v:stroke joinstyle="round"/>
              <v:formulas/>
              <v:path o:connecttype="segments"/>
              <o:lock v:ext="edit" aspectratio="t"/>
              <v:textbox inset="0,0,0,0">
                <w:txbxContent>
                  <w:p w14:paraId="37C09E63"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v:shape id="_x0000_s6449" style="position:absolute;left:120;top:2880;width:9160;height:300;mso-width-relative:margin;mso-height-relative:margin" coordsize="9400,3200" o:spt="100" adj="0,,0" path="" stroked="f">
              <v:stroke joinstyle="round"/>
              <v:formulas/>
              <v:path o:connecttype="segments"/>
              <o:lock v:ext="edit" aspectratio="t"/>
              <v:textbox inset="0,0,0,0">
                <w:txbxContent>
                  <w:p w14:paraId="6B27E7C0" w14:textId="77777777" w:rsidR="003A70CC" w:rsidRDefault="00FB74A8">
                    <w:pPr>
                      <w:spacing w:line="200" w:lineRule="exact"/>
                      <w:jc w:val="left"/>
                    </w:pPr>
                    <w:r>
                      <w:rPr>
                        <w:rFonts w:ascii="Times New Roman" w:eastAsia="宋体" w:hAnsi="宋体" w:cs="宋体"/>
                        <w:color w:val="000000"/>
                        <w:w w:val="101"/>
                        <w:sz w:val="20"/>
                      </w:rPr>
                      <w:t>如果缩小到</w:t>
                    </w:r>
                    <w:r>
                      <w:rPr>
                        <w:rFonts w:ascii="Times New Roman" w:eastAsia="宋体" w:hAnsi="宋体" w:cs="宋体"/>
                        <w:color w:val="000000"/>
                        <w:w w:val="101"/>
                        <w:sz w:val="20"/>
                      </w:rPr>
                      <w:t>50%</w:t>
                    </w:r>
                    <w:r>
                      <w:rPr>
                        <w:rFonts w:ascii="Times New Roman" w:eastAsia="宋体" w:hAnsi="宋体" w:cs="宋体"/>
                        <w:color w:val="000000"/>
                        <w:w w:val="101"/>
                        <w:sz w:val="20"/>
                      </w:rPr>
                      <w:t>或更少，则不会显示蓝色主题框架和快速添加选项卡。</w:t>
                    </w:r>
                  </w:p>
                </w:txbxContent>
              </v:textbox>
            </v:shape>
            <w10:anchorlock/>
          </v:group>
        </w:pict>
      </w:r>
    </w:p>
    <w:p w14:paraId="10DD472E" w14:textId="77777777" w:rsidR="003A70CC" w:rsidRDefault="00FB74A8">
      <w:pPr>
        <w:pBdr>
          <w:top w:val="single" w:sz="0" w:space="28" w:color="FFFFFF"/>
        </w:pBdr>
        <w:spacing w:line="210" w:lineRule="exact"/>
        <w:ind w:left="120" w:right="6320"/>
        <w:jc w:val="left"/>
        <w:sectPr w:rsidR="003A70CC">
          <w:type w:val="continuous"/>
          <w:pgSz w:w="12240" w:h="17760"/>
          <w:pgMar w:top="740" w:right="1060" w:bottom="1440" w:left="1440" w:header="720" w:footer="720" w:gutter="0"/>
          <w:cols w:space="720"/>
        </w:sectPr>
      </w:pPr>
      <w:r>
        <w:rPr>
          <w:rFonts w:ascii="Times New Roman" w:eastAsia="宋体" w:hAnsi="宋体" w:cs="宋体"/>
          <w:color w:val="3E4D53"/>
          <w:w w:val="101"/>
        </w:rPr>
        <w:t>使用菜单命令创建主题</w:t>
      </w:r>
    </w:p>
    <w:p w14:paraId="14007B65" w14:textId="77777777" w:rsidR="003A70CC" w:rsidRDefault="00FB74A8">
      <w:pPr>
        <w:pBdr>
          <w:top w:val="single" w:sz="0" w:space="8" w:color="FFFFFF"/>
        </w:pBdr>
        <w:spacing w:line="200" w:lineRule="exact"/>
        <w:ind w:left="120" w:right="1420"/>
        <w:jc w:val="left"/>
        <w:sectPr w:rsidR="003A70CC">
          <w:type w:val="continuous"/>
          <w:pgSz w:w="12240" w:h="17760"/>
          <w:pgMar w:top="740" w:right="1060" w:bottom="1440" w:left="1440" w:header="720" w:footer="720" w:gutter="0"/>
          <w:cols w:space="720"/>
        </w:sectPr>
      </w:pPr>
      <w:r>
        <w:rPr>
          <w:rFonts w:ascii="Times New Roman" w:eastAsia="宋体" w:hAnsi="宋体" w:cs="宋体"/>
          <w:color w:val="000000"/>
          <w:w w:val="101"/>
          <w:sz w:val="20"/>
        </w:rPr>
        <w:t>在“</w:t>
      </w:r>
      <w:r>
        <w:rPr>
          <w:rFonts w:ascii="Times New Roman" w:eastAsia="宋体" w:hAnsi="宋体" w:cs="宋体"/>
          <w:color w:val="000000"/>
          <w:w w:val="101"/>
          <w:sz w:val="20"/>
        </w:rPr>
        <w:t>Home</w:t>
      </w:r>
      <w:r>
        <w:rPr>
          <w:rFonts w:ascii="Times New Roman" w:eastAsia="宋体" w:hAnsi="宋体" w:cs="宋体"/>
          <w:color w:val="000000"/>
          <w:w w:val="101"/>
          <w:sz w:val="20"/>
        </w:rPr>
        <w:t>”或“</w:t>
      </w:r>
      <w:r>
        <w:rPr>
          <w:rFonts w:ascii="Times New Roman" w:eastAsia="宋体" w:hAnsi="宋体" w:cs="宋体"/>
          <w:color w:val="000000"/>
          <w:w w:val="101"/>
          <w:sz w:val="20"/>
        </w:rPr>
        <w:t>Insert</w:t>
      </w:r>
      <w:r>
        <w:rPr>
          <w:rFonts w:ascii="Times New Roman" w:eastAsia="宋体" w:hAnsi="宋体" w:cs="宋体"/>
          <w:color w:val="000000"/>
          <w:w w:val="101"/>
          <w:sz w:val="20"/>
        </w:rPr>
        <w:t>”选项卡的“</w:t>
      </w:r>
      <w:r>
        <w:rPr>
          <w:rFonts w:ascii="Times New Roman" w:eastAsia="宋体" w:hAnsi="宋体" w:cs="宋体"/>
          <w:color w:val="000000"/>
          <w:w w:val="101"/>
          <w:sz w:val="20"/>
        </w:rPr>
        <w:t>Add Topics</w:t>
      </w:r>
      <w:r>
        <w:rPr>
          <w:rFonts w:ascii="Times New Roman" w:eastAsia="宋体" w:hAnsi="宋体" w:cs="宋体"/>
          <w:color w:val="000000"/>
          <w:w w:val="101"/>
          <w:sz w:val="20"/>
        </w:rPr>
        <w:t>”组中，执行以下操作之一创建主题</w:t>
      </w:r>
      <w:r>
        <w:rPr>
          <w:rFonts w:ascii="Times New Roman" w:eastAsia="宋体" w:hAnsi="宋体" w:cs="宋体"/>
          <w:color w:val="000000"/>
          <w:w w:val="101"/>
          <w:sz w:val="20"/>
        </w:rPr>
        <w:t>:</w:t>
      </w:r>
    </w:p>
    <w:p w14:paraId="718A7EB4" w14:textId="77777777" w:rsidR="003A70CC" w:rsidRDefault="003A70CC">
      <w:pPr>
        <w:spacing w:line="14" w:lineRule="atLeast"/>
        <w:sectPr w:rsidR="003A70CC">
          <w:type w:val="continuous"/>
          <w:pgSz w:w="12240" w:h="17760"/>
          <w:pgMar w:top="740" w:right="1060" w:bottom="1440" w:left="1440" w:header="720" w:footer="720" w:gutter="0"/>
          <w:cols w:space="720"/>
        </w:sectPr>
      </w:pPr>
    </w:p>
    <w:p w14:paraId="692BA772" w14:textId="77777777" w:rsidR="003A70CC" w:rsidRDefault="00664571">
      <w:r>
        <w:pict w14:anchorId="6ED8CE8B">
          <v:group id="_x0000_s6445" style="position:absolute;left:0;text-align:left;margin-left:300pt;margin-top:300pt;width:31pt;height:210pt;z-index:-252452352;mso-position-horizontal-relative:page;mso-position-vertical-relative:page" coordsize="620,4200">
            <v:shape id="_x0000_s6447" style="position:absolute;width:620;height:4200;mso-width-relative:margin;mso-height-relative:margin" coordsize="620,4200" o:spt="100" adj="0,,0" path="">
              <v:stroke joinstyle="round"/>
              <v:imagedata r:id="rId84" o:title="image79"/>
              <v:formulas/>
              <v:path o:connecttype="segments"/>
              <o:lock v:ext="edit" aspectratio="t"/>
            </v:shape>
            <v:shape id="_x0000_s6446" style="position:absolute;left:140;top:1860;width:320;height:400;mso-width-relative:margin;mso-height-relative:margin" coordsize="620,4200" o:spt="100" adj="0,,0" path="" stroked="f">
              <v:stroke joinstyle="round"/>
              <v:formulas/>
              <v:path o:connecttype="segments"/>
              <o:lock v:ext="edit" aspectratio="t"/>
              <v:textbox inset="0,0,0,0">
                <w:txbxContent>
                  <w:p w14:paraId="1A6D7591" w14:textId="77777777" w:rsidR="003A70CC" w:rsidRDefault="00FB74A8">
                    <w:pPr>
                      <w:spacing w:line="280" w:lineRule="exact"/>
                      <w:jc w:val="left"/>
                    </w:pPr>
                    <w:r>
                      <w:rPr>
                        <w:rFonts w:ascii="Times New Roman" w:eastAsia="宋体" w:hAnsi="宋体" w:cs="宋体"/>
                        <w:color w:val="000000"/>
                        <w:w w:val="101"/>
                        <w:sz w:val="28"/>
                      </w:rPr>
                      <w:t>或</w:t>
                    </w:r>
                  </w:p>
                </w:txbxContent>
              </v:textbox>
            </v:shape>
            <w10:wrap anchorx="page" anchory="page"/>
            <w10:anchorlock/>
          </v:group>
        </w:pict>
      </w:r>
    </w:p>
    <w:p w14:paraId="4AC3AD96" w14:textId="77777777" w:rsidR="003A70CC" w:rsidRDefault="00664571">
      <w:pPr>
        <w:pBdr>
          <w:top w:val="single" w:sz="0" w:space="4" w:color="FFFFFF"/>
        </w:pBdr>
        <w:ind w:left="180"/>
        <w:sectPr w:rsidR="003A70CC">
          <w:type w:val="continuous"/>
          <w:pgSz w:w="12240" w:h="17760"/>
          <w:pgMar w:top="740" w:right="1060" w:bottom="1440" w:left="1440" w:header="720" w:footer="720" w:gutter="0"/>
          <w:cols w:space="720"/>
        </w:sectPr>
      </w:pPr>
      <w:r>
        <w:pict w14:anchorId="4242CB6E">
          <v:group id="_x0000_s6442" style="width:468pt;height:67pt;mso-position-horizontal-relative:char;mso-position-vertical-relative:line" coordsize="9360,1340">
            <v:shape id="_x0000_s6444" style="position:absolute;left:5160;width:4200;height:1340;mso-width-relative:margin;mso-height-relative:margin" coordsize="9360,1340" o:spt="100" adj="0,,0" path="" stroked="f">
              <v:stroke joinstyle="round"/>
              <v:formulas/>
              <v:path o:connecttype="segments"/>
              <o:lock v:ext="edit" aspectratio="t"/>
              <v:textbox inset="0,0,0,0">
                <w:txbxContent>
                  <w:p w14:paraId="6F7962F9" w14:textId="77777777" w:rsidR="003A70CC" w:rsidRDefault="00FB74A8">
                    <w:pPr>
                      <w:spacing w:line="330" w:lineRule="exact"/>
                    </w:pPr>
                    <w:r>
                      <w:rPr>
                        <w:rFonts w:ascii="Times New Roman" w:eastAsia="宋体" w:hAnsi="宋体" w:cs="宋体"/>
                        <w:color w:val="000000"/>
                        <w:sz w:val="20"/>
                      </w:rPr>
                      <w:t>要在当前主题之上添加主题，请单击</w:t>
                    </w:r>
                    <w:r>
                      <w:rPr>
                        <w:rFonts w:ascii="Times New Roman" w:eastAsia="宋体" w:hAnsi="宋体" w:cs="宋体"/>
                        <w:color w:val="000000"/>
                        <w:sz w:val="20"/>
                      </w:rPr>
                      <w:t>Home</w:t>
                    </w:r>
                    <w:r>
                      <w:rPr>
                        <w:rFonts w:ascii="Times New Roman" w:eastAsia="宋体" w:hAnsi="宋体" w:cs="宋体"/>
                        <w:color w:val="000000"/>
                        <w:sz w:val="20"/>
                      </w:rPr>
                      <w:t>选项卡上的“新主题”箭头，并选择“添加主题之前”，或单击</w:t>
                    </w:r>
                    <w:r>
                      <w:rPr>
                        <w:rFonts w:ascii="Times New Roman" w:eastAsia="宋体" w:hAnsi="宋体" w:cs="宋体"/>
                        <w:color w:val="000000"/>
                        <w:sz w:val="20"/>
                      </w:rPr>
                      <w:t>Insert</w:t>
                    </w:r>
                    <w:r>
                      <w:rPr>
                        <w:rFonts w:ascii="Times New Roman" w:eastAsia="宋体" w:hAnsi="宋体" w:cs="宋体"/>
                        <w:color w:val="000000"/>
                        <w:sz w:val="20"/>
                      </w:rPr>
                      <w:t>选项卡上的“主题”箭头，并选择“添加主题之前”。</w:t>
                    </w:r>
                  </w:p>
                </w:txbxContent>
              </v:textbox>
            </v:shape>
            <v:shape id="_x0000_s6443" style="position:absolute;width:4100;height:1340;mso-width-relative:margin;mso-height-relative:margin" coordsize="9360,1340" o:spt="100" adj="0,,0" path="" stroked="f">
              <v:stroke joinstyle="round"/>
              <v:formulas/>
              <v:path o:connecttype="segments"/>
              <o:lock v:ext="edit" aspectratio="t"/>
              <v:textbox inset="0,0,0,0">
                <w:txbxContent>
                  <w:p w14:paraId="3320C7BC" w14:textId="77777777" w:rsidR="003A70CC" w:rsidRDefault="00FB74A8">
                    <w:pPr>
                      <w:spacing w:line="330" w:lineRule="exact"/>
                      <w:jc w:val="left"/>
                    </w:pPr>
                    <w:r>
                      <w:rPr>
                        <w:rFonts w:ascii="Times New Roman" w:eastAsia="宋体" w:hAnsi="宋体" w:cs="宋体"/>
                        <w:color w:val="000000"/>
                        <w:w w:val="99"/>
                        <w:sz w:val="20"/>
                      </w:rPr>
                      <w:t>要添加与当前选中的主题</w:t>
                    </w:r>
                    <w:r>
                      <w:rPr>
                        <w:rFonts w:ascii="Times New Roman" w:eastAsia="宋体" w:hAnsi="宋体" w:cs="宋体"/>
                        <w:color w:val="000000"/>
                        <w:w w:val="99"/>
                        <w:sz w:val="20"/>
                      </w:rPr>
                      <w:t>(</w:t>
                    </w:r>
                    <w:r>
                      <w:rPr>
                        <w:rFonts w:ascii="Times New Roman" w:eastAsia="宋体" w:hAnsi="宋体" w:cs="宋体"/>
                        <w:color w:val="000000"/>
                        <w:w w:val="99"/>
                        <w:sz w:val="20"/>
                      </w:rPr>
                      <w:t>兄弟主题</w:t>
                    </w:r>
                    <w:r>
                      <w:rPr>
                        <w:rFonts w:ascii="Times New Roman" w:eastAsia="宋体" w:hAnsi="宋体" w:cs="宋体"/>
                        <w:color w:val="000000"/>
                        <w:w w:val="99"/>
                        <w:sz w:val="20"/>
                      </w:rPr>
                      <w:t>)</w:t>
                    </w:r>
                    <w:r>
                      <w:rPr>
                        <w:rFonts w:ascii="Times New Roman" w:eastAsia="宋体" w:hAnsi="宋体" w:cs="宋体"/>
                        <w:color w:val="000000"/>
                        <w:w w:val="99"/>
                        <w:sz w:val="20"/>
                      </w:rPr>
                      <w:t>相同级别的主题，请单击</w:t>
                    </w:r>
                    <w:r>
                      <w:rPr>
                        <w:rFonts w:ascii="Times New Roman" w:eastAsia="宋体" w:hAnsi="宋体" w:cs="宋体"/>
                        <w:color w:val="000000"/>
                        <w:w w:val="99"/>
                        <w:sz w:val="20"/>
                      </w:rPr>
                      <w:t>Home</w:t>
                    </w:r>
                    <w:r>
                      <w:rPr>
                        <w:rFonts w:ascii="Times New Roman" w:eastAsia="宋体" w:hAnsi="宋体" w:cs="宋体"/>
                        <w:color w:val="000000"/>
                        <w:w w:val="99"/>
                        <w:sz w:val="20"/>
                      </w:rPr>
                      <w:t>选项卡上的</w:t>
                    </w:r>
                    <w:r>
                      <w:rPr>
                        <w:rFonts w:ascii="Times New Roman" w:eastAsia="宋体" w:hAnsi="宋体" w:cs="宋体"/>
                        <w:color w:val="000000"/>
                        <w:w w:val="99"/>
                        <w:sz w:val="20"/>
                      </w:rPr>
                      <w:t>New topic</w:t>
                    </w:r>
                    <w:r>
                      <w:rPr>
                        <w:rFonts w:ascii="Times New Roman" w:eastAsia="宋体" w:hAnsi="宋体" w:cs="宋体"/>
                        <w:color w:val="000000"/>
                        <w:w w:val="99"/>
                        <w:sz w:val="20"/>
                      </w:rPr>
                      <w:t>或单击</w:t>
                    </w:r>
                    <w:r>
                      <w:rPr>
                        <w:rFonts w:ascii="Times New Roman" w:eastAsia="宋体" w:hAnsi="宋体" w:cs="宋体"/>
                        <w:color w:val="000000"/>
                        <w:w w:val="99"/>
                        <w:sz w:val="20"/>
                      </w:rPr>
                      <w:t>Insert</w:t>
                    </w:r>
                    <w:r>
                      <w:rPr>
                        <w:rFonts w:ascii="Times New Roman" w:eastAsia="宋体" w:hAnsi="宋体" w:cs="宋体"/>
                        <w:color w:val="000000"/>
                        <w:w w:val="99"/>
                        <w:sz w:val="20"/>
                      </w:rPr>
                      <w:t>选项卡上的</w:t>
                    </w:r>
                    <w:r>
                      <w:rPr>
                        <w:rFonts w:ascii="Times New Roman" w:eastAsia="宋体" w:hAnsi="宋体" w:cs="宋体"/>
                        <w:color w:val="000000"/>
                        <w:w w:val="99"/>
                        <w:sz w:val="20"/>
                      </w:rPr>
                      <w:t>topic</w:t>
                    </w:r>
                    <w:r>
                      <w:rPr>
                        <w:rFonts w:ascii="Times New Roman" w:eastAsia="宋体" w:hAnsi="宋体" w:cs="宋体"/>
                        <w:color w:val="000000"/>
                        <w:w w:val="99"/>
                        <w:sz w:val="20"/>
                      </w:rPr>
                      <w:t>。</w:t>
                    </w:r>
                  </w:p>
                </w:txbxContent>
              </v:textbox>
            </v:shape>
            <w10:anchorlock/>
          </v:group>
        </w:pict>
      </w:r>
    </w:p>
    <w:p w14:paraId="4FE71FEB" w14:textId="77777777" w:rsidR="003A70CC" w:rsidRDefault="00664571">
      <w:pPr>
        <w:pBdr>
          <w:top w:val="single" w:sz="0" w:space="6" w:color="FFFFFF"/>
        </w:pBdr>
        <w:spacing w:line="14" w:lineRule="exact"/>
      </w:pPr>
      <w:r>
        <w:pict w14:anchorId="19EA37D9">
          <v:group id="_x0000_s6440" style="width:227pt;height:.4pt;mso-position-horizontal-relative:char;mso-position-vertical-relative:line" coordsize=",8">
            <v:line id="_x0000_s6441" style="position:absolute" from="0,4" to="1000,4" strokeweight=".4pt"/>
            <w10:anchorlock/>
          </v:group>
        </w:pict>
      </w:r>
    </w:p>
    <w:p w14:paraId="70C05EB3" w14:textId="77777777" w:rsidR="003A70CC" w:rsidRDefault="00FB74A8">
      <w:pPr>
        <w:pBdr>
          <w:top w:val="single" w:sz="0" w:space="6" w:color="FFFFFF"/>
        </w:pBdr>
        <w:spacing w:line="14" w:lineRule="exact"/>
        <w:sectPr w:rsidR="003A70CC">
          <w:type w:val="continuous"/>
          <w:pgSz w:w="12240" w:h="17760"/>
          <w:pgMar w:top="740" w:right="1060" w:bottom="1440" w:left="1440" w:header="720" w:footer="720" w:gutter="0"/>
          <w:cols w:num="2" w:space="720" w:equalWidth="0">
            <w:col w:w="4540" w:space="640"/>
            <w:col w:w="4560"/>
          </w:cols>
        </w:sectPr>
      </w:pPr>
      <w:r>
        <w:br w:type="column"/>
      </w:r>
      <w:r w:rsidR="00664571">
        <w:pict w14:anchorId="7D984C65">
          <v:group id="_x0000_s6438" style="width:227pt;height:.4pt;mso-position-horizontal-relative:char;mso-position-vertical-relative:line" coordsize=",8">
            <v:line id="_x0000_s6439" style="position:absolute" from="0,4" to="1000,4" strokeweight=".4pt"/>
            <w10:anchorlock/>
          </v:group>
        </w:pict>
      </w:r>
    </w:p>
    <w:p w14:paraId="1EFDDB30" w14:textId="77777777" w:rsidR="003A70CC" w:rsidRDefault="00664571">
      <w:pPr>
        <w:pBdr>
          <w:top w:val="single" w:sz="0" w:space="1" w:color="FFFFFF"/>
        </w:pBdr>
        <w:ind w:left="180"/>
        <w:sectPr w:rsidR="003A70CC">
          <w:type w:val="continuous"/>
          <w:pgSz w:w="12240" w:h="17760"/>
          <w:pgMar w:top="740" w:right="1060" w:bottom="1440" w:left="1440" w:header="720" w:footer="720" w:gutter="0"/>
          <w:cols w:space="720"/>
        </w:sectPr>
      </w:pPr>
      <w:r>
        <w:pict w14:anchorId="5F5D28CE">
          <v:group id="_x0000_s6435" style="width:463pt;height:85pt;mso-position-horizontal-relative:char;mso-position-vertical-relative:line" coordsize="9260,1700">
            <v:shape id="_x0000_s6437" style="position:absolute;top:100;width:4020;height:1360;mso-width-relative:margin;mso-height-relative:margin" coordsize="9260,1700" o:spt="100" adj="0,,0" path="" stroked="f">
              <v:stroke joinstyle="round"/>
              <v:formulas/>
              <v:path o:connecttype="segments"/>
              <o:lock v:ext="edit" aspectratio="t"/>
              <v:textbox inset="0,0,0,0">
                <w:txbxContent>
                  <w:p w14:paraId="5C264FB1" w14:textId="77777777" w:rsidR="003A70CC" w:rsidRDefault="00FB74A8">
                    <w:pPr>
                      <w:spacing w:line="335" w:lineRule="exact"/>
                    </w:pPr>
                    <w:r>
                      <w:rPr>
                        <w:rFonts w:ascii="Times New Roman" w:eastAsia="宋体" w:hAnsi="宋体" w:cs="宋体"/>
                        <w:color w:val="000000"/>
                        <w:sz w:val="20"/>
                      </w:rPr>
                      <w:t>要在当前选定的主题下方添加主题，请单击</w:t>
                    </w:r>
                    <w:r>
                      <w:rPr>
                        <w:rFonts w:ascii="Times New Roman" w:eastAsia="宋体" w:hAnsi="宋体" w:cs="宋体"/>
                        <w:color w:val="000000"/>
                        <w:sz w:val="20"/>
                      </w:rPr>
                      <w:t>Home</w:t>
                    </w:r>
                    <w:r>
                      <w:rPr>
                        <w:rFonts w:ascii="Times New Roman" w:eastAsia="宋体" w:hAnsi="宋体" w:cs="宋体"/>
                        <w:color w:val="000000"/>
                        <w:sz w:val="20"/>
                      </w:rPr>
                      <w:t>选项卡上的</w:t>
                    </w:r>
                    <w:r>
                      <w:rPr>
                        <w:rFonts w:ascii="Times New Roman" w:eastAsia="宋体" w:hAnsi="宋体" w:cs="宋体"/>
                        <w:color w:val="000000"/>
                        <w:sz w:val="20"/>
                      </w:rPr>
                      <w:t>New Subtopic</w:t>
                    </w:r>
                    <w:r>
                      <w:rPr>
                        <w:rFonts w:ascii="Times New Roman" w:eastAsia="宋体" w:hAnsi="宋体" w:cs="宋体"/>
                        <w:color w:val="000000"/>
                        <w:sz w:val="20"/>
                      </w:rPr>
                      <w:t>，或者单击</w:t>
                    </w:r>
                    <w:r>
                      <w:rPr>
                        <w:rFonts w:ascii="Times New Roman" w:eastAsia="宋体" w:hAnsi="宋体" w:cs="宋体"/>
                        <w:color w:val="000000"/>
                        <w:sz w:val="20"/>
                      </w:rPr>
                      <w:t>Insert</w:t>
                    </w:r>
                    <w:r>
                      <w:rPr>
                        <w:rFonts w:ascii="Times New Roman" w:eastAsia="宋体" w:hAnsi="宋体" w:cs="宋体"/>
                        <w:color w:val="000000"/>
                        <w:sz w:val="20"/>
                      </w:rPr>
                      <w:t>选项卡上的</w:t>
                    </w:r>
                    <w:r>
                      <w:rPr>
                        <w:rFonts w:ascii="Times New Roman" w:eastAsia="宋体" w:hAnsi="宋体" w:cs="宋体"/>
                        <w:color w:val="000000"/>
                        <w:sz w:val="20"/>
                      </w:rPr>
                      <w:t>Topics</w:t>
                    </w:r>
                    <w:r>
                      <w:rPr>
                        <w:rFonts w:ascii="Times New Roman" w:eastAsia="宋体" w:hAnsi="宋体" w:cs="宋体"/>
                        <w:color w:val="000000"/>
                        <w:sz w:val="20"/>
                      </w:rPr>
                      <w:t>箭头，并选择</w:t>
                    </w:r>
                    <w:r>
                      <w:rPr>
                        <w:rFonts w:ascii="Times New Roman" w:eastAsia="宋体" w:hAnsi="宋体" w:cs="宋体"/>
                        <w:color w:val="000000"/>
                        <w:sz w:val="20"/>
                      </w:rPr>
                      <w:t>add Subtopic</w:t>
                    </w:r>
                    <w:r>
                      <w:rPr>
                        <w:rFonts w:ascii="Times New Roman" w:eastAsia="宋体" w:hAnsi="宋体" w:cs="宋体"/>
                        <w:color w:val="000000"/>
                        <w:sz w:val="20"/>
                      </w:rPr>
                      <w:t>。</w:t>
                    </w:r>
                  </w:p>
                </w:txbxContent>
              </v:textbox>
            </v:shape>
            <v:shape id="_x0000_s6436" style="position:absolute;left:5160;width:4100;height:1700;mso-width-relative:margin;mso-height-relative:margin" coordsize="9260,1700" o:spt="100" adj="0,,0" path="" stroked="f">
              <v:stroke joinstyle="round"/>
              <v:formulas/>
              <v:path o:connecttype="segments"/>
              <o:lock v:ext="edit" aspectratio="t"/>
              <v:textbox inset="0,0,0,0">
                <w:txbxContent>
                  <w:p w14:paraId="687C4A68" w14:textId="77777777" w:rsidR="003A70CC" w:rsidRDefault="00FB74A8">
                    <w:pPr>
                      <w:spacing w:line="336" w:lineRule="exact"/>
                      <w:jc w:val="left"/>
                    </w:pPr>
                    <w:r>
                      <w:rPr>
                        <w:rFonts w:ascii="Times New Roman" w:eastAsia="宋体" w:hAnsi="宋体" w:cs="宋体"/>
                        <w:color w:val="000000"/>
                        <w:sz w:val="20"/>
                      </w:rPr>
                      <w:t>若要添加浮动主题，请单击“</w:t>
                    </w:r>
                    <w:r>
                      <w:rPr>
                        <w:rFonts w:ascii="Times New Roman" w:eastAsia="宋体" w:hAnsi="宋体" w:cs="宋体"/>
                        <w:color w:val="000000"/>
                        <w:sz w:val="20"/>
                      </w:rPr>
                      <w:t>Home</w:t>
                    </w:r>
                    <w:r>
                      <w:rPr>
                        <w:rFonts w:ascii="Times New Roman" w:eastAsia="宋体" w:hAnsi="宋体" w:cs="宋体"/>
                        <w:color w:val="000000"/>
                        <w:sz w:val="20"/>
                      </w:rPr>
                      <w:t>”选项卡上的“浮动”，或单击“插入”选项卡上的“主题”箭头，并选择“添加浮动主题”。然后，点击你想添加主题的地图背景。</w:t>
                    </w:r>
                  </w:p>
                </w:txbxContent>
              </v:textbox>
            </v:shape>
            <w10:anchorlock/>
          </v:group>
        </w:pict>
      </w:r>
    </w:p>
    <w:p w14:paraId="0BCE721E" w14:textId="77777777" w:rsidR="003A70CC" w:rsidRDefault="00664571">
      <w:pPr>
        <w:pBdr>
          <w:top w:val="single" w:sz="0" w:space="4" w:color="FFFFFF"/>
        </w:pBdr>
        <w:ind w:left="180"/>
        <w:sectPr w:rsidR="003A70CC">
          <w:type w:val="continuous"/>
          <w:pgSz w:w="12240" w:h="17760"/>
          <w:pgMar w:top="740" w:right="1060" w:bottom="1440" w:left="1440" w:header="720" w:footer="720" w:gutter="0"/>
          <w:cols w:space="720"/>
        </w:sectPr>
      </w:pPr>
      <w:r>
        <w:pict w14:anchorId="79047BFD">
          <v:group id="_x0000_s6431" style="width:477pt;height:38pt;mso-position-horizontal-relative:char;mso-position-vertical-relative:line" coordsize="9540,760">
            <v:shape id="_x0000_s6434" style="position:absolute;width:4180;height:640;mso-width-relative:margin;mso-height-relative:margin" coordsize="9540,760" o:spt="100" adj="0,,0" path="" stroked="f">
              <v:stroke joinstyle="round"/>
              <v:formulas/>
              <v:path o:connecttype="segments"/>
              <o:lock v:ext="edit" aspectratio="t"/>
              <v:textbox inset="0,0,0,0">
                <w:txbxContent>
                  <w:p w14:paraId="31221BCE" w14:textId="77777777" w:rsidR="003A70CC" w:rsidRDefault="00FB74A8">
                    <w:pPr>
                      <w:spacing w:line="310" w:lineRule="exact"/>
                      <w:jc w:val="left"/>
                    </w:pPr>
                    <w:r>
                      <w:rPr>
                        <w:rFonts w:ascii="Times New Roman" w:eastAsia="宋体" w:hAnsi="宋体" w:cs="宋体"/>
                        <w:color w:val="000000"/>
                        <w:w w:val="102"/>
                        <w:sz w:val="20"/>
                      </w:rPr>
                      <w:t>要添加父主题，单击“插入”选项卡上的“主题”箭头，并选择“添加父主题”。</w:t>
                    </w:r>
                  </w:p>
                </w:txbxContent>
              </v:textbox>
            </v:shape>
            <v:line id="_x0000_s6433" style="position:absolute;mso-width-relative:margin;mso-height-relative:margin" from="5000,20" to="9540,20" strokeweight=".4pt">
              <o:lock v:ext="edit" aspectratio="t"/>
            </v:line>
            <v:shape id="_x0000_s6432" style="position:absolute;left:5160;top:100;width:3620;height:660;mso-width-relative:margin;mso-height-relative:margin" coordsize="21600,21600" o:spt="100" adj="0,,0" path="" stroked="f">
              <v:stroke joinstyle="round"/>
              <v:formulas/>
              <v:path o:connecttype="segments"/>
              <o:lock v:ext="edit" aspectratio="t"/>
              <v:textbox inset="0,0,0,0">
                <w:txbxContent>
                  <w:p w14:paraId="5965F631" w14:textId="77777777" w:rsidR="003A70CC" w:rsidRDefault="00FB74A8">
                    <w:pPr>
                      <w:spacing w:line="320" w:lineRule="exact"/>
                      <w:jc w:val="left"/>
                    </w:pPr>
                    <w:r>
                      <w:rPr>
                        <w:rFonts w:ascii="Times New Roman" w:eastAsia="宋体" w:hAnsi="宋体" w:cs="宋体"/>
                        <w:color w:val="000000"/>
                        <w:sz w:val="20"/>
                      </w:rPr>
                      <w:t>若要向当前主题添加</w:t>
                    </w:r>
                    <w:r>
                      <w:rPr>
                        <w:rFonts w:ascii="Times New Roman" w:eastAsia="宋体" w:hAnsi="宋体" w:cs="宋体"/>
                        <w:color w:val="000000"/>
                        <w:sz w:val="20"/>
                      </w:rPr>
                      <w:t>callout</w:t>
                    </w:r>
                    <w:r>
                      <w:rPr>
                        <w:rFonts w:ascii="Times New Roman" w:eastAsia="宋体" w:hAnsi="宋体" w:cs="宋体"/>
                        <w:color w:val="000000"/>
                        <w:sz w:val="20"/>
                      </w:rPr>
                      <w:t>，请单击“主页”或“插入”选项卡上的</w:t>
                    </w:r>
                    <w:r>
                      <w:rPr>
                        <w:rFonts w:ascii="Times New Roman" w:eastAsia="宋体" w:hAnsi="宋体" w:cs="宋体"/>
                        <w:color w:val="000000"/>
                        <w:sz w:val="20"/>
                      </w:rPr>
                      <w:t>callout</w:t>
                    </w:r>
                    <w:r>
                      <w:rPr>
                        <w:rFonts w:ascii="Times New Roman" w:eastAsia="宋体" w:hAnsi="宋体" w:cs="宋体"/>
                        <w:color w:val="000000"/>
                        <w:sz w:val="20"/>
                      </w:rPr>
                      <w:t>。</w:t>
                    </w:r>
                  </w:p>
                </w:txbxContent>
              </v:textbox>
            </v:shape>
            <w10:anchorlock/>
          </v:group>
        </w:pict>
      </w:r>
    </w:p>
    <w:p w14:paraId="09FCACC9" w14:textId="77777777" w:rsidR="003A70CC" w:rsidRDefault="00664571">
      <w:pPr>
        <w:pBdr>
          <w:top w:val="single" w:sz="0" w:space="1" w:color="FFFFFF"/>
        </w:pBdr>
        <w:spacing w:line="14" w:lineRule="exact"/>
        <w:ind w:left="5200"/>
        <w:sectPr w:rsidR="003A70CC">
          <w:type w:val="continuous"/>
          <w:pgSz w:w="12240" w:h="17760"/>
          <w:pgMar w:top="740" w:right="1060" w:bottom="1440" w:left="1440" w:header="720" w:footer="720" w:gutter="0"/>
          <w:cols w:space="720"/>
        </w:sectPr>
      </w:pPr>
      <w:r>
        <w:pict w14:anchorId="1FA34D1F">
          <v:group id="_x0000_s6429" style="width:226pt;height:.4pt;mso-position-horizontal-relative:char;mso-position-vertical-relative:line" coordsize=",8">
            <v:line id="_x0000_s6430" style="position:absolute" from="0,4" to="1000,4" strokeweight=".4pt"/>
            <w10:anchorlock/>
          </v:group>
        </w:pict>
      </w:r>
    </w:p>
    <w:p w14:paraId="3D7D643A" w14:textId="77777777" w:rsidR="003A70CC" w:rsidRDefault="00FB74A8">
      <w:pPr>
        <w:pBdr>
          <w:top w:val="single" w:sz="0" w:space="20" w:color="FFFFFF"/>
        </w:pBdr>
        <w:spacing w:line="310" w:lineRule="exact"/>
        <w:ind w:left="360" w:right="4100" w:hanging="240"/>
        <w:jc w:val="left"/>
        <w:sectPr w:rsidR="003A70CC">
          <w:type w:val="continuous"/>
          <w:pgSz w:w="12240" w:h="17760"/>
          <w:pgMar w:top="740" w:right="1060" w:bottom="1440" w:left="1440" w:header="720" w:footer="720" w:gutter="0"/>
          <w:cols w:space="720"/>
        </w:sectPr>
      </w:pPr>
      <w:r>
        <w:rPr>
          <w:rFonts w:ascii="Times New Roman" w:eastAsia="宋体" w:hAnsi="宋体" w:cs="宋体"/>
          <w:color w:val="000000"/>
          <w:w w:val="102"/>
          <w:sz w:val="20"/>
        </w:rPr>
        <w:t>或者在</w:t>
      </w:r>
      <w:r>
        <w:rPr>
          <w:rFonts w:ascii="Times New Roman" w:eastAsia="宋体" w:hAnsi="宋体" w:cs="宋体"/>
          <w:color w:val="000000"/>
          <w:w w:val="102"/>
          <w:sz w:val="20"/>
        </w:rPr>
        <w:t>Insert</w:t>
      </w:r>
      <w:r>
        <w:rPr>
          <w:rFonts w:ascii="Times New Roman" w:eastAsia="宋体" w:hAnsi="宋体" w:cs="宋体"/>
          <w:color w:val="000000"/>
          <w:w w:val="102"/>
          <w:sz w:val="20"/>
        </w:rPr>
        <w:t>选项卡的</w:t>
      </w:r>
      <w:r>
        <w:rPr>
          <w:rFonts w:ascii="Times New Roman" w:eastAsia="宋体" w:hAnsi="宋体" w:cs="宋体"/>
          <w:color w:val="000000"/>
          <w:w w:val="102"/>
          <w:sz w:val="20"/>
        </w:rPr>
        <w:t>Add Topics</w:t>
      </w:r>
      <w:r>
        <w:rPr>
          <w:rFonts w:ascii="Times New Roman" w:eastAsia="宋体" w:hAnsi="宋体" w:cs="宋体"/>
          <w:color w:val="000000"/>
          <w:w w:val="102"/>
          <w:sz w:val="20"/>
        </w:rPr>
        <w:t>组中</w:t>
      </w:r>
      <w:r>
        <w:rPr>
          <w:rFonts w:ascii="Times New Roman" w:eastAsia="宋体" w:hAnsi="宋体" w:cs="宋体"/>
          <w:color w:val="000000"/>
          <w:w w:val="102"/>
          <w:sz w:val="20"/>
        </w:rPr>
        <w:t>:</w:t>
      </w:r>
      <w:r>
        <w:rPr>
          <w:rFonts w:ascii="Times New Roman" w:eastAsia="宋体" w:hAnsi="宋体" w:cs="宋体"/>
          <w:color w:val="000000"/>
          <w:w w:val="102"/>
          <w:sz w:val="20"/>
        </w:rPr>
        <w:t>•单击</w:t>
      </w:r>
      <w:r>
        <w:rPr>
          <w:rFonts w:ascii="Times New Roman" w:eastAsia="宋体" w:hAnsi="宋体" w:cs="宋体"/>
          <w:color w:val="000000"/>
          <w:w w:val="102"/>
          <w:sz w:val="20"/>
        </w:rPr>
        <w:t>Parent</w:t>
      </w:r>
      <w:r>
        <w:rPr>
          <w:rFonts w:ascii="Times New Roman" w:eastAsia="宋体" w:hAnsi="宋体" w:cs="宋体"/>
          <w:color w:val="000000"/>
          <w:w w:val="102"/>
          <w:sz w:val="20"/>
        </w:rPr>
        <w:t>以添加一个主题作为当前主题的父主题。</w:t>
      </w:r>
    </w:p>
    <w:p w14:paraId="0E7ACA4F" w14:textId="77777777" w:rsidR="003A70CC" w:rsidRDefault="00FB74A8">
      <w:pPr>
        <w:pBdr>
          <w:top w:val="single" w:sz="0" w:space="11" w:color="FFFFFF"/>
        </w:pBdr>
        <w:spacing w:line="210" w:lineRule="exact"/>
        <w:ind w:left="120" w:right="8280"/>
        <w:jc w:val="left"/>
        <w:sectPr w:rsidR="003A70CC">
          <w:type w:val="continuous"/>
          <w:pgSz w:w="12240" w:h="17760"/>
          <w:pgMar w:top="740" w:right="1060" w:bottom="1440" w:left="1440" w:header="720" w:footer="720" w:gutter="0"/>
          <w:cols w:space="720"/>
        </w:sectPr>
      </w:pPr>
      <w:r>
        <w:rPr>
          <w:rFonts w:ascii="Times New Roman" w:eastAsia="宋体" w:hAnsi="宋体" w:cs="宋体"/>
          <w:color w:val="3E4D53"/>
          <w:w w:val="95"/>
        </w:rPr>
        <w:t>输入主题文本</w:t>
      </w:r>
    </w:p>
    <w:p w14:paraId="17AFE5E2" w14:textId="77777777" w:rsidR="003A70CC" w:rsidRDefault="00FB74A8">
      <w:pPr>
        <w:pBdr>
          <w:top w:val="single" w:sz="0" w:space="8" w:color="FFFFFF"/>
        </w:pBdr>
        <w:spacing w:line="200" w:lineRule="exact"/>
        <w:ind w:left="120" w:right="2160"/>
        <w:jc w:val="left"/>
      </w:pPr>
      <w:r>
        <w:rPr>
          <w:rFonts w:ascii="Times New Roman" w:eastAsia="宋体" w:hAnsi="宋体" w:cs="宋体"/>
          <w:color w:val="000000"/>
          <w:w w:val="105"/>
          <w:sz w:val="20"/>
        </w:rPr>
        <w:t>创建主题时，会出现一个占位符主题，并且会自动选择该主题。</w:t>
      </w:r>
    </w:p>
    <w:p w14:paraId="5212D6E2" w14:textId="77777777" w:rsidR="003A70CC" w:rsidRDefault="00FB74A8">
      <w:pPr>
        <w:spacing w:before="80" w:line="200" w:lineRule="exact"/>
        <w:ind w:left="360" w:right="5160"/>
        <w:jc w:val="left"/>
      </w:pPr>
      <w:r>
        <w:rPr>
          <w:rFonts w:ascii="Times New Roman" w:eastAsia="宋体" w:hAnsi="宋体" w:cs="宋体"/>
          <w:color w:val="000000"/>
          <w:w w:val="101"/>
          <w:sz w:val="20"/>
        </w:rPr>
        <w:t>•输入新主题的文本并输入。</w:t>
      </w:r>
    </w:p>
    <w:p w14:paraId="37CA7664" w14:textId="77777777" w:rsidR="003A70CC" w:rsidRDefault="00FB74A8">
      <w:pPr>
        <w:spacing w:before="60" w:line="200" w:lineRule="exact"/>
        <w:ind w:left="340" w:right="2520"/>
        <w:jc w:val="left"/>
      </w:pPr>
      <w:r>
        <w:rPr>
          <w:rFonts w:ascii="Times New Roman" w:eastAsia="宋体" w:hAnsi="宋体" w:cs="宋体"/>
          <w:color w:val="000000"/>
          <w:w w:val="101"/>
          <w:sz w:val="20"/>
        </w:rPr>
        <w:t>•要在主题文本中创建一个换行符，按住</w:t>
      </w:r>
      <w:r>
        <w:rPr>
          <w:rFonts w:ascii="Times New Roman" w:eastAsia="宋体" w:hAnsi="宋体" w:cs="宋体"/>
          <w:color w:val="000000"/>
          <w:w w:val="101"/>
          <w:sz w:val="20"/>
        </w:rPr>
        <w:t>SHIFT</w:t>
      </w:r>
      <w:r>
        <w:rPr>
          <w:rFonts w:ascii="Times New Roman" w:eastAsia="宋体" w:hAnsi="宋体" w:cs="宋体"/>
          <w:color w:val="000000"/>
          <w:w w:val="101"/>
          <w:sz w:val="20"/>
        </w:rPr>
        <w:t>键并按</w:t>
      </w:r>
      <w:r>
        <w:rPr>
          <w:rFonts w:ascii="Times New Roman" w:eastAsia="宋体" w:hAnsi="宋体" w:cs="宋体"/>
          <w:color w:val="000000"/>
          <w:w w:val="101"/>
          <w:sz w:val="20"/>
        </w:rPr>
        <w:t>ENTER</w:t>
      </w:r>
      <w:r>
        <w:rPr>
          <w:rFonts w:ascii="Times New Roman" w:eastAsia="宋体" w:hAnsi="宋体" w:cs="宋体"/>
          <w:color w:val="000000"/>
          <w:w w:val="101"/>
          <w:sz w:val="20"/>
        </w:rPr>
        <w:t>键。</w:t>
      </w:r>
    </w:p>
    <w:p w14:paraId="6D2CAF72" w14:textId="77777777" w:rsidR="003A70CC" w:rsidRDefault="00FB74A8">
      <w:pPr>
        <w:spacing w:before="80" w:line="310" w:lineRule="exact"/>
        <w:ind w:left="840" w:right="2200" w:hanging="480"/>
        <w:jc w:val="left"/>
        <w:sectPr w:rsidR="003A70CC">
          <w:type w:val="continuous"/>
          <w:pgSz w:w="12240" w:h="17760"/>
          <w:pgMar w:top="740" w:right="1060" w:bottom="1440" w:left="1440" w:header="720" w:footer="720" w:gutter="0"/>
          <w:cols w:space="720"/>
        </w:sectPr>
      </w:pPr>
      <w:r>
        <w:rPr>
          <w:rFonts w:ascii="Times New Roman" w:eastAsia="宋体" w:hAnsi="宋体" w:cs="宋体"/>
          <w:color w:val="000000"/>
          <w:w w:val="101"/>
          <w:sz w:val="20"/>
        </w:rPr>
        <w:t>•这些添加到中心主题的▼可以帮助你设置地图的主题。您可以添加一个图像来设置地图的基调。</w:t>
      </w:r>
    </w:p>
    <w:p w14:paraId="66538F70" w14:textId="77777777" w:rsidR="003A70CC" w:rsidRDefault="00FB74A8">
      <w:pPr>
        <w:pBdr>
          <w:top w:val="single" w:sz="0" w:space="31" w:color="FFFFFF"/>
        </w:pBdr>
        <w:spacing w:before="560" w:line="200" w:lineRule="exact"/>
        <w:ind w:left="120" w:right="9380"/>
        <w:jc w:val="left"/>
        <w:sectPr w:rsidR="003A70CC">
          <w:type w:val="continuous"/>
          <w:pgSz w:w="12240" w:h="17760"/>
          <w:pgMar w:top="740" w:right="1060" w:bottom="1440" w:left="1440" w:header="720" w:footer="720" w:gutter="0"/>
          <w:cols w:space="720"/>
        </w:sectPr>
      </w:pPr>
      <w:r>
        <w:rPr>
          <w:rFonts w:ascii="Times New Roman" w:eastAsia="宋体" w:hAnsi="宋体" w:cs="宋体"/>
          <w:color w:val="000000"/>
          <w:sz w:val="20"/>
        </w:rPr>
        <w:t>35</w:t>
      </w:r>
    </w:p>
    <w:p w14:paraId="2EB2B29A" w14:textId="77777777" w:rsidR="003A70CC" w:rsidRDefault="00FB74A8">
      <w:pPr>
        <w:pageBreakBefore/>
        <w:spacing w:line="200" w:lineRule="exact"/>
        <w:ind w:left="7360" w:right="740"/>
        <w:jc w:val="left"/>
        <w:sectPr w:rsidR="003A70CC">
          <w:type w:val="continuous"/>
          <w:pgSz w:w="12240" w:h="17760"/>
          <w:pgMar w:top="740" w:right="700" w:bottom="1440" w:left="1560" w:header="720" w:footer="720" w:gutter="0"/>
          <w:cols w:space="720"/>
        </w:sectPr>
      </w:pPr>
      <w:r>
        <w:rPr>
          <w:rFonts w:ascii="Times New Roman" w:eastAsia="宋体" w:hAnsi="宋体" w:cs="宋体"/>
          <w:color w:val="000000"/>
          <w:w w:val="101"/>
          <w:sz w:val="20"/>
        </w:rPr>
        <w:lastRenderedPageBreak/>
        <w:t>为地图添加内容</w:t>
      </w:r>
    </w:p>
    <w:p w14:paraId="187A7B8A" w14:textId="77777777" w:rsidR="003A70CC" w:rsidRDefault="00FB74A8">
      <w:pPr>
        <w:pBdr>
          <w:top w:val="single" w:sz="0" w:space="21" w:color="FFFFFF"/>
        </w:pBdr>
        <w:spacing w:line="320" w:lineRule="exact"/>
        <w:ind w:left="720" w:right="1640"/>
        <w:jc w:val="left"/>
        <w:sectPr w:rsidR="003A70CC">
          <w:type w:val="continuous"/>
          <w:pgSz w:w="12240" w:h="17760"/>
          <w:pgMar w:top="740" w:right="700" w:bottom="1440" w:left="1560" w:header="720" w:footer="720" w:gutter="0"/>
          <w:cols w:space="720"/>
        </w:sectPr>
      </w:pPr>
      <w:r>
        <w:rPr>
          <w:rFonts w:ascii="Times New Roman" w:eastAsia="宋体" w:hAnsi="宋体" w:cs="宋体"/>
          <w:color w:val="000000"/>
          <w:w w:val="103"/>
          <w:sz w:val="20"/>
        </w:rPr>
        <w:t>您还可以使用</w:t>
      </w:r>
      <w:r>
        <w:rPr>
          <w:rFonts w:ascii="Times New Roman" w:eastAsia="宋体" w:hAnsi="宋体" w:cs="宋体"/>
          <w:color w:val="000000"/>
          <w:w w:val="103"/>
          <w:sz w:val="20"/>
        </w:rPr>
        <w:t>Show / Hide</w:t>
      </w:r>
      <w:r>
        <w:rPr>
          <w:rFonts w:ascii="Times New Roman" w:eastAsia="宋体" w:hAnsi="宋体" w:cs="宋体"/>
          <w:color w:val="000000"/>
          <w:w w:val="103"/>
          <w:sz w:val="20"/>
        </w:rPr>
        <w:t>命令显示修订号和修改日期。你可以重置修订号在地图属性</w:t>
      </w:r>
      <w:r>
        <w:rPr>
          <w:rFonts w:ascii="Times New Roman" w:eastAsia="宋体" w:hAnsi="宋体" w:cs="宋体"/>
          <w:color w:val="000000"/>
          <w:w w:val="103"/>
          <w:sz w:val="20"/>
        </w:rPr>
        <w:t>-</w:t>
      </w:r>
      <w:r>
        <w:rPr>
          <w:rFonts w:ascii="Times New Roman" w:eastAsia="宋体" w:hAnsi="宋体" w:cs="宋体"/>
          <w:color w:val="000000"/>
          <w:w w:val="103"/>
          <w:sz w:val="20"/>
        </w:rPr>
        <w:t>统计标签。</w:t>
      </w:r>
    </w:p>
    <w:p w14:paraId="2DE21C73" w14:textId="77777777" w:rsidR="003A70CC" w:rsidRDefault="00FB74A8">
      <w:pPr>
        <w:pBdr>
          <w:top w:val="single" w:sz="0" w:space="11" w:color="FFFFFF"/>
        </w:pBdr>
        <w:spacing w:line="210" w:lineRule="exact"/>
        <w:ind w:right="6800"/>
        <w:jc w:val="left"/>
        <w:sectPr w:rsidR="003A70CC">
          <w:type w:val="continuous"/>
          <w:pgSz w:w="12240" w:h="17760"/>
          <w:pgMar w:top="740" w:right="700" w:bottom="1440" w:left="1560" w:header="720" w:footer="720" w:gutter="0"/>
          <w:cols w:space="720"/>
        </w:sectPr>
      </w:pPr>
      <w:r>
        <w:rPr>
          <w:rFonts w:ascii="Times New Roman" w:eastAsia="宋体" w:hAnsi="宋体" w:cs="宋体"/>
          <w:color w:val="000000"/>
          <w:w w:val="94"/>
        </w:rPr>
        <w:t>在话题中加上日期和</w:t>
      </w:r>
      <w:r>
        <w:rPr>
          <w:rFonts w:ascii="Times New Roman" w:eastAsia="宋体" w:hAnsi="宋体" w:cs="宋体"/>
          <w:color w:val="000000"/>
          <w:w w:val="94"/>
        </w:rPr>
        <w:t>/</w:t>
      </w:r>
      <w:r>
        <w:rPr>
          <w:rFonts w:ascii="Times New Roman" w:eastAsia="宋体" w:hAnsi="宋体" w:cs="宋体"/>
          <w:color w:val="000000"/>
          <w:w w:val="94"/>
        </w:rPr>
        <w:t>或时间</w:t>
      </w:r>
    </w:p>
    <w:p w14:paraId="566A2DE9" w14:textId="77777777" w:rsidR="003A70CC" w:rsidRDefault="00FB74A8">
      <w:pPr>
        <w:pBdr>
          <w:top w:val="single" w:sz="0" w:space="3" w:color="FFFFFF"/>
        </w:pBdr>
        <w:spacing w:line="327" w:lineRule="exact"/>
        <w:ind w:right="740"/>
        <w:jc w:val="left"/>
      </w:pPr>
      <w:r>
        <w:rPr>
          <w:rFonts w:ascii="Times New Roman" w:eastAsia="宋体" w:hAnsi="宋体" w:cs="宋体"/>
          <w:color w:val="000000"/>
          <w:w w:val="101"/>
          <w:sz w:val="20"/>
        </w:rPr>
        <w:t>你可以把日期和</w:t>
      </w:r>
      <w:r>
        <w:rPr>
          <w:rFonts w:ascii="Times New Roman" w:eastAsia="宋体" w:hAnsi="宋体" w:cs="宋体"/>
          <w:color w:val="000000"/>
          <w:w w:val="101"/>
          <w:sz w:val="20"/>
        </w:rPr>
        <w:t>/</w:t>
      </w:r>
      <w:r>
        <w:rPr>
          <w:rFonts w:ascii="Times New Roman" w:eastAsia="宋体" w:hAnsi="宋体" w:cs="宋体"/>
          <w:color w:val="000000"/>
          <w:w w:val="101"/>
          <w:sz w:val="20"/>
        </w:rPr>
        <w:t>或时间添加到地图上的任何主题。该信息通常添加到中心主题，以指示地图的当前时间。您还可以在主题中插入日期和时间，以表明它们是何时添加的或事件的日期。</w:t>
      </w:r>
    </w:p>
    <w:p w14:paraId="42701E15" w14:textId="77777777" w:rsidR="003A70CC" w:rsidRDefault="00FB74A8">
      <w:pPr>
        <w:spacing w:before="60" w:line="320" w:lineRule="exact"/>
        <w:ind w:left="580" w:right="1200" w:hanging="340"/>
        <w:jc w:val="left"/>
      </w:pPr>
      <w:r>
        <w:rPr>
          <w:rFonts w:ascii="Times New Roman" w:eastAsia="宋体" w:hAnsi="宋体" w:cs="宋体"/>
          <w:color w:val="000000"/>
          <w:w w:val="101"/>
          <w:sz w:val="20"/>
        </w:rPr>
        <w:t>1.</w:t>
      </w:r>
      <w:r>
        <w:rPr>
          <w:rFonts w:ascii="Times New Roman" w:eastAsia="宋体" w:hAnsi="宋体" w:cs="宋体"/>
          <w:color w:val="000000"/>
          <w:w w:val="101"/>
          <w:sz w:val="20"/>
        </w:rPr>
        <w:t>选择主题</w:t>
      </w:r>
      <w:r>
        <w:rPr>
          <w:rFonts w:ascii="Times New Roman" w:eastAsia="宋体" w:hAnsi="宋体" w:cs="宋体"/>
          <w:color w:val="000000"/>
          <w:w w:val="101"/>
          <w:sz w:val="20"/>
        </w:rPr>
        <w:t>(</w:t>
      </w:r>
      <w:r>
        <w:rPr>
          <w:rFonts w:ascii="Times New Roman" w:eastAsia="宋体" w:hAnsi="宋体" w:cs="宋体"/>
          <w:color w:val="000000"/>
          <w:w w:val="101"/>
          <w:sz w:val="20"/>
        </w:rPr>
        <w:t>在默认主题文本或现有文本的开头添加</w:t>
      </w:r>
      <w:r>
        <w:rPr>
          <w:rFonts w:ascii="Times New Roman" w:eastAsia="宋体" w:hAnsi="宋体" w:cs="宋体"/>
          <w:color w:val="000000"/>
          <w:w w:val="101"/>
          <w:sz w:val="20"/>
        </w:rPr>
        <w:t>info)</w:t>
      </w:r>
      <w:r>
        <w:rPr>
          <w:rFonts w:ascii="Times New Roman" w:eastAsia="宋体" w:hAnsi="宋体" w:cs="宋体"/>
          <w:color w:val="000000"/>
          <w:w w:val="101"/>
          <w:sz w:val="20"/>
        </w:rPr>
        <w:t>，或在主题文本中选择一个位置。</w:t>
      </w:r>
    </w:p>
    <w:p w14:paraId="623EEEAF" w14:textId="77777777" w:rsidR="003A70CC" w:rsidRDefault="00FB74A8">
      <w:pPr>
        <w:spacing w:before="60" w:line="200" w:lineRule="exact"/>
        <w:ind w:left="240" w:right="2300"/>
        <w:jc w:val="left"/>
      </w:pPr>
      <w:r>
        <w:rPr>
          <w:rFonts w:ascii="Times New Roman" w:eastAsia="宋体" w:hAnsi="宋体" w:cs="宋体"/>
          <w:color w:val="000000"/>
          <w:w w:val="101"/>
          <w:sz w:val="20"/>
        </w:rPr>
        <w:t>2.</w:t>
      </w:r>
      <w:r>
        <w:rPr>
          <w:rFonts w:ascii="Times New Roman" w:eastAsia="宋体" w:hAnsi="宋体" w:cs="宋体"/>
          <w:color w:val="000000"/>
          <w:w w:val="101"/>
          <w:sz w:val="20"/>
        </w:rPr>
        <w:t>在</w:t>
      </w:r>
      <w:r>
        <w:rPr>
          <w:rFonts w:ascii="Times New Roman" w:eastAsia="宋体" w:hAnsi="宋体" w:cs="宋体"/>
          <w:color w:val="000000"/>
          <w:w w:val="101"/>
          <w:sz w:val="20"/>
        </w:rPr>
        <w:t>Insert</w:t>
      </w:r>
      <w:r>
        <w:rPr>
          <w:rFonts w:ascii="Times New Roman" w:eastAsia="宋体" w:hAnsi="宋体" w:cs="宋体"/>
          <w:color w:val="000000"/>
          <w:w w:val="101"/>
          <w:sz w:val="20"/>
        </w:rPr>
        <w:t>选项卡的</w:t>
      </w:r>
      <w:r>
        <w:rPr>
          <w:rFonts w:ascii="Times New Roman" w:eastAsia="宋体" w:hAnsi="宋体" w:cs="宋体"/>
          <w:color w:val="000000"/>
          <w:w w:val="101"/>
          <w:sz w:val="20"/>
        </w:rPr>
        <w:t>Topic Elements</w:t>
      </w:r>
      <w:r>
        <w:rPr>
          <w:rFonts w:ascii="Times New Roman" w:eastAsia="宋体" w:hAnsi="宋体" w:cs="宋体"/>
          <w:color w:val="000000"/>
          <w:w w:val="101"/>
          <w:sz w:val="20"/>
        </w:rPr>
        <w:t>组中，单击</w:t>
      </w:r>
      <w:r>
        <w:rPr>
          <w:rFonts w:ascii="Times New Roman" w:eastAsia="宋体" w:hAnsi="宋体" w:cs="宋体"/>
          <w:color w:val="000000"/>
          <w:w w:val="101"/>
          <w:sz w:val="20"/>
        </w:rPr>
        <w:t>Date &amp; Time</w:t>
      </w:r>
      <w:r>
        <w:rPr>
          <w:rFonts w:ascii="Times New Roman" w:eastAsia="宋体" w:hAnsi="宋体" w:cs="宋体"/>
          <w:color w:val="000000"/>
          <w:w w:val="101"/>
          <w:sz w:val="20"/>
        </w:rPr>
        <w:t>下拉菜单。</w:t>
      </w:r>
    </w:p>
    <w:p w14:paraId="23578E5C" w14:textId="77777777" w:rsidR="003A70CC" w:rsidRDefault="00FB74A8">
      <w:pPr>
        <w:spacing w:before="80" w:line="200" w:lineRule="exact"/>
        <w:ind w:left="240" w:right="8240"/>
        <w:jc w:val="left"/>
        <w:sectPr w:rsidR="003A70CC">
          <w:type w:val="continuous"/>
          <w:pgSz w:w="12240" w:h="17760"/>
          <w:pgMar w:top="740" w:right="700" w:bottom="1440" w:left="1560" w:header="720" w:footer="720" w:gutter="0"/>
          <w:cols w:space="720"/>
        </w:sectPr>
      </w:pPr>
      <w:r>
        <w:rPr>
          <w:rFonts w:ascii="Times New Roman" w:eastAsia="宋体" w:hAnsi="宋体" w:cs="宋体"/>
          <w:color w:val="000000"/>
          <w:w w:val="107"/>
          <w:sz w:val="20"/>
        </w:rPr>
        <w:t>3.</w:t>
      </w:r>
      <w:r>
        <w:rPr>
          <w:rFonts w:ascii="Times New Roman" w:eastAsia="宋体" w:hAnsi="宋体" w:cs="宋体"/>
          <w:color w:val="000000"/>
          <w:w w:val="107"/>
          <w:sz w:val="20"/>
        </w:rPr>
        <w:t>然后</w:t>
      </w:r>
      <w:r>
        <w:rPr>
          <w:rFonts w:ascii="Times New Roman" w:eastAsia="宋体" w:hAnsi="宋体" w:cs="宋体"/>
          <w:color w:val="000000"/>
          <w:w w:val="107"/>
          <w:sz w:val="20"/>
        </w:rPr>
        <w:t>,:</w:t>
      </w:r>
    </w:p>
    <w:p w14:paraId="70FD30A4" w14:textId="77777777" w:rsidR="003A70CC" w:rsidRDefault="00FB74A8">
      <w:pPr>
        <w:pBdr>
          <w:top w:val="single" w:sz="0" w:space="16" w:color="FFFFFF"/>
        </w:pBdr>
        <w:spacing w:line="310" w:lineRule="exact"/>
        <w:ind w:left="780" w:right="400"/>
        <w:jc w:val="left"/>
      </w:pPr>
      <w:r>
        <w:rPr>
          <w:rFonts w:ascii="Times New Roman" w:eastAsia="宋体" w:hAnsi="宋体" w:cs="宋体"/>
          <w:color w:val="000000"/>
          <w:w w:val="101"/>
          <w:sz w:val="20"/>
        </w:rPr>
        <w:t>选择“插入当前日期和时间”，使用默认格式插入日期和时间。</w:t>
      </w:r>
    </w:p>
    <w:p w14:paraId="3C3FFFE2" w14:textId="77777777" w:rsidR="003A70CC" w:rsidRDefault="00664571">
      <w:pPr>
        <w:spacing w:before="120" w:line="14" w:lineRule="exact"/>
        <w:ind w:left="600"/>
      </w:pPr>
      <w:r>
        <w:pict w14:anchorId="5E4BA92F">
          <v:group id="_x0000_s6427" style="width:218pt;height:.4pt;mso-position-horizontal-relative:char;mso-position-vertical-relative:line" coordsize=",8">
            <v:line id="_x0000_s6428" style="position:absolute" from="0,4" to="1000,4" strokeweight=".4pt"/>
            <w10:anchorlock/>
          </v:group>
        </w:pict>
      </w:r>
    </w:p>
    <w:p w14:paraId="7E486820" w14:textId="77777777" w:rsidR="003A70CC" w:rsidRDefault="00FB74A8">
      <w:pPr>
        <w:spacing w:before="100" w:line="200" w:lineRule="exact"/>
        <w:ind w:left="780" w:right="400"/>
        <w:jc w:val="left"/>
      </w:pPr>
      <w:r>
        <w:rPr>
          <w:rFonts w:ascii="Times New Roman" w:eastAsia="宋体" w:hAnsi="宋体" w:cs="宋体"/>
          <w:color w:val="000000"/>
          <w:w w:val="101"/>
          <w:sz w:val="20"/>
        </w:rPr>
        <w:t>选择插入日期和时间为更多的选项</w:t>
      </w:r>
    </w:p>
    <w:p w14:paraId="3ACF8A76" w14:textId="77777777" w:rsidR="003A70CC" w:rsidRDefault="00664571">
      <w:pPr>
        <w:spacing w:before="100" w:line="14" w:lineRule="exact"/>
        <w:ind w:left="620"/>
      </w:pPr>
      <w:r>
        <w:pict w14:anchorId="62B33910">
          <v:group id="_x0000_s6425" style="width:217pt;height:.4pt;mso-position-horizontal-relative:char;mso-position-vertical-relative:line" coordsize=",8">
            <v:line id="_x0000_s6426" style="position:absolute" from="0,4" to="1000,4" strokeweight=".4pt"/>
            <w10:anchorlock/>
          </v:group>
        </w:pict>
      </w:r>
    </w:p>
    <w:p w14:paraId="46FFAE01" w14:textId="77777777" w:rsidR="003A70CC" w:rsidRDefault="00FB74A8">
      <w:pPr>
        <w:pBdr>
          <w:top w:val="single" w:sz="0" w:space="14" w:color="FFFFFF"/>
        </w:pBdr>
      </w:pPr>
      <w:r>
        <w:br w:type="column"/>
      </w:r>
      <w:r w:rsidR="00664571">
        <w:pict w14:anchorId="0EB8E416">
          <v:group id="_x0000_s6422" style="width:31pt;height:71pt;mso-position-horizontal-relative:char;mso-position-vertical-relative:line" coordsize="620,1420">
            <v:shape id="_x0000_s6424" style="position:absolute;width:620;height:1420;mso-width-relative:margin;mso-height-relative:margin" coordsize="620,1420" o:spt="100" adj="0,,0" path="">
              <v:stroke joinstyle="round"/>
              <v:imagedata r:id="rId85" o:title="image80"/>
              <v:formulas/>
              <v:path o:connecttype="segments"/>
              <o:lock v:ext="edit" aspectratio="t"/>
            </v:shape>
            <v:shape id="_x0000_s6423" style="position:absolute;left:140;top:460;width:320;height:400;mso-width-relative:margin;mso-height-relative:margin" coordsize="620,1420" o:spt="100" adj="0,,0" path="" stroked="f">
              <v:stroke joinstyle="round"/>
              <v:formulas/>
              <v:path o:connecttype="segments"/>
              <o:lock v:ext="edit" aspectratio="t"/>
              <v:textbox inset="0,0,0,0">
                <w:txbxContent>
                  <w:p w14:paraId="74560243" w14:textId="77777777" w:rsidR="003A70CC" w:rsidRDefault="00FB74A8">
                    <w:pPr>
                      <w:spacing w:line="280" w:lineRule="exact"/>
                      <w:jc w:val="left"/>
                    </w:pPr>
                    <w:r>
                      <w:rPr>
                        <w:rFonts w:ascii="Times New Roman" w:eastAsia="宋体" w:hAnsi="宋体" w:cs="宋体"/>
                        <w:color w:val="000000"/>
                        <w:w w:val="101"/>
                        <w:sz w:val="28"/>
                      </w:rPr>
                      <w:t>或</w:t>
                    </w:r>
                  </w:p>
                </w:txbxContent>
              </v:textbox>
            </v:shape>
            <w10:anchorlock/>
          </v:group>
        </w:pict>
      </w:r>
    </w:p>
    <w:p w14:paraId="59C32DBC" w14:textId="77777777" w:rsidR="003A70CC" w:rsidRDefault="00FB74A8">
      <w:pPr>
        <w:pBdr>
          <w:top w:val="single" w:sz="0" w:space="25" w:color="FFFFFF"/>
        </w:pBdr>
        <w:ind w:left="520"/>
      </w:pPr>
      <w:r>
        <w:br w:type="column"/>
      </w:r>
      <w:r w:rsidR="00664571">
        <w:pict w14:anchorId="7CC5C310">
          <v:group id="_x0000_s6419" style="width:125pt;height:13pt;mso-position-horizontal-relative:char;mso-position-vertical-relative:line" coordsize="2500,260">
            <v:shape id="_x0000_s6421" style="position:absolute;width:460;height:220;mso-width-relative:margin;mso-height-relative:margin" coordsize="2500,260" o:spt="100" adj="0,,0" path="">
              <v:stroke joinstyle="round"/>
              <v:imagedata r:id="rId86" o:title="image81"/>
              <v:formulas/>
              <v:path o:connecttype="segments"/>
              <o:lock v:ext="edit" aspectratio="t"/>
            </v:shape>
            <v:shape id="_x0000_s6420" style="position:absolute;left:500;width:2000;height:260;mso-width-relative:margin;mso-height-relative:margin" coordsize="2500,260" o:spt="100" adj="0,,0" path="" stroked="f">
              <v:stroke joinstyle="round"/>
              <v:formulas/>
              <v:path o:connecttype="segments"/>
              <o:lock v:ext="edit" aspectratio="t"/>
              <v:textbox inset="0,0,0,0">
                <w:txbxContent>
                  <w:p w14:paraId="316B6C5A" w14:textId="77777777" w:rsidR="003A70CC" w:rsidRDefault="00FB74A8">
                    <w:pPr>
                      <w:spacing w:line="180" w:lineRule="exact"/>
                      <w:jc w:val="left"/>
                    </w:pPr>
                    <w:r>
                      <w:rPr>
                        <w:rFonts w:ascii="Times New Roman" w:eastAsia="宋体" w:hAnsi="宋体" w:cs="宋体"/>
                        <w:color w:val="000000"/>
                        <w:sz w:val="18"/>
                      </w:rPr>
                      <w:t>按</w:t>
                    </w:r>
                    <w:r>
                      <w:rPr>
                        <w:rFonts w:ascii="Times New Roman" w:eastAsia="宋体" w:hAnsi="宋体" w:cs="宋体"/>
                        <w:color w:val="000000"/>
                        <w:sz w:val="18"/>
                      </w:rPr>
                      <w:t>CTRL+ SHIFT + D</w:t>
                    </w:r>
                  </w:p>
                </w:txbxContent>
              </v:textbox>
            </v:shape>
            <w10:anchorlock/>
          </v:group>
        </w:pict>
      </w:r>
    </w:p>
    <w:p w14:paraId="2FBE692D" w14:textId="77777777" w:rsidR="003A70CC" w:rsidRDefault="00664571">
      <w:pPr>
        <w:spacing w:before="320" w:line="14" w:lineRule="exact"/>
      </w:pPr>
      <w:r>
        <w:pict w14:anchorId="2C4EC810">
          <v:group id="_x0000_s6417" style="width:218pt;height:.4pt;mso-position-horizontal-relative:char;mso-position-vertical-relative:line" coordsize=",8">
            <v:line id="_x0000_s6418" style="position:absolute" from="0,4" to="1000,4" strokeweight=".4pt"/>
            <w10:anchorlock/>
          </v:group>
        </w:pict>
      </w:r>
    </w:p>
    <w:p w14:paraId="36D5C20F" w14:textId="77777777" w:rsidR="003A70CC" w:rsidRDefault="00664571">
      <w:pPr>
        <w:spacing w:before="120"/>
        <w:ind w:left="520"/>
      </w:pPr>
      <w:r>
        <w:pict w14:anchorId="5D53716F">
          <v:group id="_x0000_s6414" style="width:118pt;height:13pt;mso-position-horizontal-relative:char;mso-position-vertical-relative:line" coordsize="2360,260">
            <v:shape id="_x0000_s6416" style="position:absolute;left:500;width:1860;height:260;mso-width-relative:margin;mso-height-relative:margin" coordsize="2360,260" o:spt="100" adj="0,,0" path="" stroked="f">
              <v:stroke joinstyle="round"/>
              <v:formulas/>
              <v:path o:connecttype="segments"/>
              <o:lock v:ext="edit" aspectratio="t"/>
              <v:textbox inset="0,0,0,0">
                <w:txbxContent>
                  <w:p w14:paraId="07FE37D2" w14:textId="77777777" w:rsidR="003A70CC" w:rsidRDefault="00FB74A8">
                    <w:pPr>
                      <w:spacing w:line="180" w:lineRule="exact"/>
                      <w:jc w:val="left"/>
                    </w:pPr>
                    <w:r>
                      <w:rPr>
                        <w:rFonts w:ascii="Times New Roman" w:eastAsia="宋体" w:hAnsi="宋体" w:cs="宋体"/>
                        <w:color w:val="000000"/>
                        <w:w w:val="97"/>
                        <w:sz w:val="18"/>
                      </w:rPr>
                      <w:t>按“</w:t>
                    </w:r>
                    <w:r>
                      <w:rPr>
                        <w:rFonts w:ascii="Times New Roman" w:eastAsia="宋体" w:hAnsi="宋体" w:cs="宋体"/>
                        <w:color w:val="000000"/>
                        <w:w w:val="97"/>
                        <w:sz w:val="18"/>
                      </w:rPr>
                      <w:t>CTRL + ALT + D</w:t>
                    </w:r>
                    <w:r>
                      <w:rPr>
                        <w:rFonts w:ascii="Times New Roman" w:eastAsia="宋体" w:hAnsi="宋体" w:cs="宋体"/>
                        <w:color w:val="000000"/>
                        <w:w w:val="97"/>
                        <w:sz w:val="18"/>
                      </w:rPr>
                      <w:t>”</w:t>
                    </w:r>
                  </w:p>
                </w:txbxContent>
              </v:textbox>
            </v:shape>
            <v:shape id="_x0000_s6415" style="position:absolute;width:460;height:200;mso-width-relative:margin;mso-height-relative:margin" coordsize="2360,260" o:spt="100" adj="0,,0" path="">
              <v:stroke joinstyle="round"/>
              <v:imagedata r:id="rId87" o:title="image82"/>
              <v:formulas/>
              <v:path o:connecttype="segments"/>
              <o:lock v:ext="edit" aspectratio="t"/>
            </v:shape>
            <w10:anchorlock/>
          </v:group>
        </w:pict>
      </w:r>
    </w:p>
    <w:p w14:paraId="418283B4" w14:textId="77777777" w:rsidR="003A70CC" w:rsidRDefault="00664571">
      <w:pPr>
        <w:spacing w:before="120" w:line="14" w:lineRule="exact"/>
        <w:ind w:left="20"/>
        <w:sectPr w:rsidR="003A70CC">
          <w:type w:val="continuous"/>
          <w:pgSz w:w="12240" w:h="17760"/>
          <w:pgMar w:top="740" w:right="700" w:bottom="1440" w:left="1560" w:header="720" w:footer="720" w:gutter="0"/>
          <w:cols w:num="3" w:space="720" w:equalWidth="0">
            <w:col w:w="4960" w:space="20"/>
            <w:col w:w="620" w:space="0"/>
            <w:col w:w="4380"/>
          </w:cols>
        </w:sectPr>
      </w:pPr>
      <w:r>
        <w:pict w14:anchorId="092413C4">
          <v:group id="_x0000_s6412" style="width:217pt;height:.4pt;mso-position-horizontal-relative:char;mso-position-vertical-relative:line" coordsize=",8">
            <v:line id="_x0000_s6413" style="position:absolute" from="0,4" to="1000,4" strokeweight=".4pt"/>
            <w10:anchorlock/>
          </v:group>
        </w:pict>
      </w:r>
    </w:p>
    <w:p w14:paraId="47036A74" w14:textId="77777777" w:rsidR="003A70CC" w:rsidRDefault="00FB74A8">
      <w:pPr>
        <w:pBdr>
          <w:top w:val="single" w:sz="0" w:space="2" w:color="FFFFFF"/>
        </w:pBdr>
        <w:spacing w:line="200" w:lineRule="exact"/>
        <w:ind w:right="3940"/>
        <w:jc w:val="left"/>
        <w:sectPr w:rsidR="003A70CC">
          <w:type w:val="continuous"/>
          <w:pgSz w:w="12240" w:h="17760"/>
          <w:pgMar w:top="740" w:right="700" w:bottom="1440" w:left="1560" w:header="720" w:footer="720" w:gutter="0"/>
          <w:cols w:space="720"/>
        </w:sectPr>
      </w:pPr>
      <w:r>
        <w:rPr>
          <w:rFonts w:ascii="Times New Roman" w:eastAsia="宋体" w:hAnsi="宋体" w:cs="宋体"/>
          <w:color w:val="000000"/>
          <w:w w:val="104"/>
          <w:sz w:val="20"/>
        </w:rPr>
        <w:t>可排序格式允许您使用</w:t>
      </w:r>
      <w:r>
        <w:rPr>
          <w:rFonts w:ascii="Times New Roman" w:eastAsia="宋体" w:hAnsi="宋体" w:cs="宋体"/>
          <w:color w:val="000000"/>
          <w:w w:val="104"/>
          <w:sz w:val="20"/>
        </w:rPr>
        <w:t>Sort</w:t>
      </w:r>
      <w:r>
        <w:rPr>
          <w:rFonts w:ascii="Times New Roman" w:eastAsia="宋体" w:hAnsi="宋体" w:cs="宋体"/>
          <w:color w:val="000000"/>
          <w:w w:val="104"/>
          <w:sz w:val="20"/>
        </w:rPr>
        <w:t>命令重新组织主题。</w:t>
      </w:r>
    </w:p>
    <w:p w14:paraId="6917CAB7" w14:textId="77777777" w:rsidR="003A70CC" w:rsidRDefault="00FB74A8">
      <w:pPr>
        <w:pBdr>
          <w:top w:val="single" w:sz="0" w:space="20" w:color="FFFFFF"/>
        </w:pBdr>
        <w:spacing w:line="310" w:lineRule="exact"/>
        <w:ind w:right="900"/>
        <w:jc w:val="left"/>
        <w:sectPr w:rsidR="003A70CC">
          <w:type w:val="continuous"/>
          <w:pgSz w:w="12240" w:h="17760"/>
          <w:pgMar w:top="740" w:right="700" w:bottom="1440" w:left="1560" w:header="720" w:footer="720" w:gutter="0"/>
          <w:cols w:space="720"/>
        </w:sectPr>
      </w:pPr>
      <w:r>
        <w:rPr>
          <w:rFonts w:ascii="Times New Roman" w:eastAsia="宋体" w:hAnsi="宋体" w:cs="宋体"/>
          <w:color w:val="000000"/>
          <w:w w:val="102"/>
          <w:sz w:val="20"/>
        </w:rPr>
        <w:t>任务信息特性为处理项目的任务日期提供了更多选项</w:t>
      </w:r>
      <w:r>
        <w:rPr>
          <w:rFonts w:ascii="Times New Roman" w:eastAsia="宋体" w:hAnsi="宋体" w:cs="宋体"/>
          <w:color w:val="000000"/>
          <w:w w:val="102"/>
          <w:sz w:val="20"/>
        </w:rPr>
        <w:t>:</w:t>
      </w:r>
      <w:r>
        <w:rPr>
          <w:rFonts w:ascii="Times New Roman" w:eastAsia="宋体" w:hAnsi="宋体" w:cs="宋体"/>
          <w:color w:val="000000"/>
          <w:w w:val="102"/>
          <w:sz w:val="20"/>
        </w:rPr>
        <w:t>开始日期和到期日期。</w:t>
      </w:r>
    </w:p>
    <w:p w14:paraId="50C8C1DF" w14:textId="77777777" w:rsidR="003A70CC" w:rsidRDefault="00FB74A8">
      <w:pPr>
        <w:pBdr>
          <w:top w:val="single" w:sz="0" w:space="20" w:color="FFFFFF"/>
        </w:pBdr>
        <w:spacing w:line="320" w:lineRule="exact"/>
        <w:ind w:right="740"/>
        <w:jc w:val="left"/>
        <w:sectPr w:rsidR="003A70CC">
          <w:type w:val="continuous"/>
          <w:pgSz w:w="12240" w:h="17760"/>
          <w:pgMar w:top="740" w:right="700" w:bottom="1440" w:left="1560" w:header="720" w:footer="720" w:gutter="0"/>
          <w:cols w:space="720"/>
        </w:sectPr>
      </w:pPr>
      <w:r>
        <w:rPr>
          <w:rFonts w:ascii="Times New Roman" w:eastAsia="宋体" w:hAnsi="宋体" w:cs="宋体"/>
          <w:color w:val="000000"/>
          <w:sz w:val="20"/>
        </w:rPr>
        <w:t>如果您正在输入或编辑笔记，日期</w:t>
      </w:r>
      <w:r>
        <w:rPr>
          <w:rFonts w:ascii="Times New Roman" w:eastAsia="宋体" w:hAnsi="宋体" w:cs="宋体"/>
          <w:color w:val="000000"/>
          <w:sz w:val="20"/>
        </w:rPr>
        <w:t>/</w:t>
      </w:r>
      <w:r>
        <w:rPr>
          <w:rFonts w:ascii="Times New Roman" w:eastAsia="宋体" w:hAnsi="宋体" w:cs="宋体"/>
          <w:color w:val="000000"/>
          <w:sz w:val="20"/>
        </w:rPr>
        <w:t>时间将被添加到笔记的当前光标位置。</w:t>
      </w:r>
    </w:p>
    <w:p w14:paraId="40C2575C" w14:textId="77777777" w:rsidR="003A70CC" w:rsidRDefault="00FB74A8">
      <w:pPr>
        <w:pBdr>
          <w:top w:val="single" w:sz="0" w:space="31" w:color="FFFFFF"/>
        </w:pBdr>
        <w:spacing w:before="4940" w:line="200" w:lineRule="exact"/>
        <w:ind w:left="9000" w:right="720"/>
        <w:jc w:val="left"/>
        <w:sectPr w:rsidR="003A70CC">
          <w:type w:val="continuous"/>
          <w:pgSz w:w="12240" w:h="17760"/>
          <w:pgMar w:top="740" w:right="700" w:bottom="1440" w:left="1560" w:header="720" w:footer="720" w:gutter="0"/>
          <w:cols w:space="720"/>
        </w:sectPr>
      </w:pPr>
      <w:r>
        <w:rPr>
          <w:rFonts w:ascii="Times New Roman" w:eastAsia="宋体" w:hAnsi="宋体" w:cs="宋体"/>
          <w:color w:val="000000"/>
          <w:w w:val="110"/>
          <w:sz w:val="20"/>
        </w:rPr>
        <w:t>36</w:t>
      </w:r>
    </w:p>
    <w:p w14:paraId="7A9E4BF8" w14:textId="401E189D" w:rsidR="003A70CC" w:rsidRDefault="00C368D6">
      <w:pPr>
        <w:pageBreakBefore/>
        <w:spacing w:line="200" w:lineRule="exact"/>
        <w:ind w:left="140" w:right="380"/>
        <w:jc w:val="left"/>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25D56A59" w14:textId="77777777" w:rsidR="003A70CC" w:rsidRDefault="00FB74A8">
      <w:pPr>
        <w:spacing w:before="1160" w:line="220" w:lineRule="exact"/>
        <w:ind w:left="160"/>
        <w:jc w:val="left"/>
      </w:pPr>
      <w:r>
        <w:rPr>
          <w:rFonts w:ascii="Times New Roman" w:eastAsia="宋体" w:hAnsi="宋体" w:cs="宋体"/>
          <w:color w:val="5C6F7B"/>
          <w:sz w:val="22"/>
        </w:rPr>
        <w:t>处理主题信息</w:t>
      </w:r>
    </w:p>
    <w:p w14:paraId="075D988D" w14:textId="77777777" w:rsidR="003A70CC" w:rsidRDefault="00FB74A8">
      <w:pPr>
        <w:pBdr>
          <w:top w:val="single" w:sz="0" w:space="31" w:color="FFFFFF"/>
        </w:pBdr>
        <w:spacing w:before="420" w:line="370" w:lineRule="exact"/>
        <w:ind w:right="2020"/>
        <w:jc w:val="left"/>
        <w:sectPr w:rsidR="003A70CC">
          <w:type w:val="continuous"/>
          <w:pgSz w:w="12240" w:h="17760"/>
          <w:pgMar w:top="740" w:right="0" w:bottom="1440" w:left="1420" w:header="720" w:footer="720" w:gutter="0"/>
          <w:cols w:num="2" w:space="720" w:equalWidth="0">
            <w:col w:w="2820" w:space="4600"/>
            <w:col w:w="3400"/>
          </w:cols>
        </w:sectPr>
      </w:pPr>
      <w:r>
        <w:br w:type="column"/>
      </w:r>
      <w:r>
        <w:rPr>
          <w:rFonts w:ascii="Times New Roman" w:eastAsia="宋体" w:hAnsi="宋体" w:cs="宋体"/>
          <w:color w:val="3E3E3E"/>
          <w:w w:val="99"/>
          <w:sz w:val="24"/>
        </w:rPr>
        <w:t>你想做什么</w:t>
      </w:r>
      <w:r>
        <w:rPr>
          <w:rFonts w:ascii="Times New Roman" w:eastAsia="宋体" w:hAnsi="宋体" w:cs="宋体"/>
          <w:color w:val="3E3E3E"/>
          <w:w w:val="99"/>
          <w:sz w:val="24"/>
        </w:rPr>
        <w:t>?</w:t>
      </w:r>
    </w:p>
    <w:p w14:paraId="2CB1FFE3" w14:textId="77777777" w:rsidR="003A70CC" w:rsidRDefault="00664571">
      <w:pPr>
        <w:pBdr>
          <w:top w:val="single" w:sz="0" w:space="8" w:color="FFFFFF"/>
        </w:pBdr>
        <w:ind w:left="40"/>
        <w:sectPr w:rsidR="003A70CC">
          <w:type w:val="continuous"/>
          <w:pgSz w:w="12240" w:h="17760"/>
          <w:pgMar w:top="740" w:right="0" w:bottom="1440" w:left="1420" w:header="720" w:footer="720" w:gutter="0"/>
          <w:cols w:space="720"/>
        </w:sectPr>
      </w:pPr>
      <w:r>
        <w:pict w14:anchorId="326191CF">
          <v:group id="_x0000_s6405" style="width:539pt;height:225pt;mso-position-horizontal-relative:char;mso-position-vertical-relative:line" coordsize="10780,4500">
            <v:shape id="_x0000_s6411" style="position:absolute;left:120;top:20;width:7020;height:4480;mso-width-relative:margin;mso-height-relative:margin" coordsize="10780,4500" o:spt="100" adj="0,,0" path="" stroked="f">
              <v:stroke joinstyle="round"/>
              <v:formulas/>
              <v:path o:connecttype="segments"/>
              <o:lock v:ext="edit" aspectratio="t"/>
              <v:textbox inset="0,0,0,0">
                <w:txbxContent>
                  <w:p w14:paraId="09A349A9" w14:textId="77777777" w:rsidR="003A70CC" w:rsidRDefault="00FB74A8">
                    <w:pPr>
                      <w:spacing w:line="343" w:lineRule="exact"/>
                      <w:jc w:val="left"/>
                    </w:pPr>
                    <w:r>
                      <w:rPr>
                        <w:rFonts w:ascii="Times New Roman" w:eastAsia="宋体" w:hAnsi="宋体" w:cs="宋体"/>
                        <w:color w:val="000000"/>
                        <w:w w:val="102"/>
                        <w:sz w:val="20"/>
                      </w:rPr>
                      <w:t>“主题信息”框出现在每个包含任务信息、视觉信息、主题数据或主题元素的主题上。从主题的信息框中，可以启动主题信息卡，它出现在主题下面，并显示该主题中包含的信息摘要。它总是显示与主题相关的所有信息，包括任务信息、日期、成本、资源等</w:t>
                    </w:r>
                    <w:r>
                      <w:rPr>
                        <w:rFonts w:ascii="Times New Roman" w:eastAsia="宋体" w:hAnsi="宋体" w:cs="宋体"/>
                        <w:color w:val="000000"/>
                        <w:w w:val="102"/>
                        <w:sz w:val="20"/>
                      </w:rPr>
                      <w:t>;</w:t>
                    </w:r>
                    <w:r>
                      <w:rPr>
                        <w:rFonts w:ascii="Times New Roman" w:eastAsia="宋体" w:hAnsi="宋体" w:cs="宋体"/>
                        <w:color w:val="000000"/>
                        <w:w w:val="102"/>
                        <w:sz w:val="20"/>
                      </w:rPr>
                      <w:t>主题元素，如链接、附件、警报、评论或注释</w:t>
                    </w:r>
                    <w:r>
                      <w:rPr>
                        <w:rFonts w:ascii="Times New Roman" w:eastAsia="宋体" w:hAnsi="宋体" w:cs="宋体"/>
                        <w:color w:val="000000"/>
                        <w:w w:val="102"/>
                        <w:sz w:val="20"/>
                      </w:rPr>
                      <w:t>;</w:t>
                    </w:r>
                    <w:r>
                      <w:rPr>
                        <w:rFonts w:ascii="Times New Roman" w:eastAsia="宋体" w:hAnsi="宋体" w:cs="宋体"/>
                        <w:color w:val="000000"/>
                        <w:w w:val="102"/>
                        <w:sz w:val="20"/>
                      </w:rPr>
                      <w:t>视觉信息，如标记，图像或幻灯片</w:t>
                    </w:r>
                    <w:r>
                      <w:rPr>
                        <w:rFonts w:ascii="Times New Roman" w:eastAsia="宋体" w:hAnsi="宋体" w:cs="宋体"/>
                        <w:color w:val="000000"/>
                        <w:w w:val="102"/>
                        <w:sz w:val="20"/>
                      </w:rPr>
                      <w:t>;</w:t>
                    </w:r>
                    <w:r>
                      <w:rPr>
                        <w:rFonts w:ascii="Times New Roman" w:eastAsia="宋体" w:hAnsi="宋体" w:cs="宋体"/>
                        <w:color w:val="000000"/>
                        <w:w w:val="102"/>
                        <w:sz w:val="20"/>
                      </w:rPr>
                      <w:t>和主题数据，如属性或公式。“主题信息”框是可定制的。您可以选择是否显示它们、它们的外观以及要包含哪些信息。如果您喜欢</w:t>
                    </w:r>
                    <w:r>
                      <w:rPr>
                        <w:rFonts w:ascii="Times New Roman" w:eastAsia="宋体" w:hAnsi="宋体" w:cs="宋体"/>
                        <w:color w:val="000000"/>
                        <w:w w:val="102"/>
                        <w:sz w:val="20"/>
                      </w:rPr>
                      <w:t>MindManager 2020.1</w:t>
                    </w:r>
                    <w:r>
                      <w:rPr>
                        <w:rFonts w:ascii="Times New Roman" w:eastAsia="宋体" w:hAnsi="宋体" w:cs="宋体"/>
                        <w:color w:val="000000"/>
                        <w:w w:val="102"/>
                        <w:sz w:val="20"/>
                      </w:rPr>
                      <w:t>和更早版本中的主题信息的显示风格，您可以选择使用传统的主题</w:t>
                    </w:r>
                    <w:r>
                      <w:rPr>
                        <w:rFonts w:ascii="Times New Roman" w:eastAsia="宋体" w:hAnsi="宋体" w:cs="宋体"/>
                        <w:color w:val="000000"/>
                        <w:w w:val="102"/>
                        <w:sz w:val="20"/>
                      </w:rPr>
                      <w:t>-</w:t>
                    </w:r>
                    <w:r>
                      <w:rPr>
                        <w:rFonts w:ascii="Times New Roman" w:eastAsia="宋体" w:hAnsi="宋体" w:cs="宋体"/>
                        <w:color w:val="000000"/>
                        <w:w w:val="102"/>
                        <w:sz w:val="20"/>
                      </w:rPr>
                      <w:t>信息模式。当你打开用</w:t>
                    </w:r>
                    <w:r>
                      <w:rPr>
                        <w:rFonts w:ascii="Times New Roman" w:eastAsia="宋体" w:hAnsi="宋体" w:cs="宋体"/>
                        <w:color w:val="000000"/>
                        <w:w w:val="102"/>
                        <w:sz w:val="20"/>
                      </w:rPr>
                      <w:t>MindManager 2020.1</w:t>
                    </w:r>
                    <w:r>
                      <w:rPr>
                        <w:rFonts w:ascii="Times New Roman" w:eastAsia="宋体" w:hAnsi="宋体" w:cs="宋体"/>
                        <w:color w:val="000000"/>
                        <w:w w:val="102"/>
                        <w:sz w:val="20"/>
                      </w:rPr>
                      <w:t>或更低版本创建的地图时，遗留的主题</w:t>
                    </w:r>
                    <w:r>
                      <w:rPr>
                        <w:rFonts w:ascii="Times New Roman" w:eastAsia="宋体" w:hAnsi="宋体" w:cs="宋体"/>
                        <w:color w:val="000000"/>
                        <w:w w:val="102"/>
                        <w:sz w:val="20"/>
                      </w:rPr>
                      <w:t>-info</w:t>
                    </w:r>
                  </w:p>
                  <w:p w14:paraId="584D9349" w14:textId="77777777" w:rsidR="003A70CC" w:rsidRDefault="00FB74A8">
                    <w:pPr>
                      <w:spacing w:before="60" w:line="200" w:lineRule="exact"/>
                      <w:ind w:right="5160"/>
                      <w:jc w:val="left"/>
                    </w:pPr>
                    <w:r>
                      <w:rPr>
                        <w:rFonts w:ascii="Times New Roman" w:eastAsia="宋体" w:hAnsi="宋体" w:cs="宋体"/>
                        <w:color w:val="000000"/>
                        <w:w w:val="104"/>
                        <w:sz w:val="20"/>
                      </w:rPr>
                      <w:t>使用显示样式。</w:t>
                    </w:r>
                  </w:p>
                </w:txbxContent>
              </v:textbox>
            </v:shape>
            <v:line id="_x0000_s6410" style="position:absolute;mso-width-relative:margin;mso-height-relative:margin" from="0,0" to="10780,0" strokecolor="#490" strokeweight=".4pt">
              <o:lock v:ext="edit" aspectratio="t"/>
            </v:line>
            <v:shape id="_x0000_s6409" style="position:absolute;left:7940;top:80;width:1300;height:520;mso-width-relative:margin;mso-height-relative:margin" coordsize="21600,21600" o:spt="100" adj="0,,0" path="" stroked="f">
              <v:stroke joinstyle="round"/>
              <v:formulas/>
              <v:path o:connecttype="segments"/>
              <o:lock v:ext="edit" aspectratio="t"/>
              <v:textbox inset="0,0,0,0">
                <w:txbxContent>
                  <w:p w14:paraId="4696F524" w14:textId="77777777" w:rsidR="003A70CC" w:rsidRDefault="00FB74A8">
                    <w:pPr>
                      <w:spacing w:line="250" w:lineRule="exact"/>
                      <w:jc w:val="left"/>
                    </w:pPr>
                    <w:r>
                      <w:rPr>
                        <w:rFonts w:ascii="Times New Roman" w:eastAsia="宋体" w:hAnsi="宋体" w:cs="宋体"/>
                        <w:color w:val="E41B23"/>
                        <w:w w:val="99"/>
                        <w:sz w:val="16"/>
                        <w:u w:val="single"/>
                      </w:rPr>
                      <w:t>显示主题信息卡</w:t>
                    </w:r>
                  </w:p>
                </w:txbxContent>
              </v:textbox>
            </v:shape>
            <v:shape id="_x0000_s6408" style="position:absolute;left:7620;top:620;width:1400;height:960;mso-width-relative:margin;mso-height-relative:margin" coordsize="21600,21600" o:spt="100" adj="0,,0" path="">
              <v:stroke joinstyle="round"/>
              <v:imagedata r:id="rId88" o:title="image83"/>
              <v:formulas/>
              <v:path o:connecttype="segments"/>
              <o:lock v:ext="edit" aspectratio="t"/>
            </v:shape>
            <v:shape id="_x0000_s6407" style="position:absolute;left:7980;top:1620;width:1180;height:520;mso-width-relative:margin;mso-height-relative:margin" coordsize="21600,21600" o:spt="100" adj="0,,0" path="" stroked="f">
              <v:stroke joinstyle="round"/>
              <v:formulas/>
              <v:path o:connecttype="segments"/>
              <o:lock v:ext="edit" aspectratio="t"/>
              <v:textbox inset="0,0,0,0">
                <w:txbxContent>
                  <w:p w14:paraId="4E7D8249" w14:textId="77777777" w:rsidR="003A70CC" w:rsidRDefault="00FB74A8">
                    <w:pPr>
                      <w:spacing w:line="250" w:lineRule="exact"/>
                      <w:jc w:val="left"/>
                    </w:pPr>
                    <w:r>
                      <w:rPr>
                        <w:rFonts w:ascii="Times New Roman" w:eastAsia="宋体" w:hAnsi="宋体" w:cs="宋体"/>
                        <w:color w:val="E41B23"/>
                        <w:w w:val="99"/>
                        <w:sz w:val="16"/>
                        <w:u w:val="single"/>
                      </w:rPr>
                      <w:t>特定类型的主题信息</w:t>
                    </w:r>
                  </w:p>
                </w:txbxContent>
              </v:textbox>
            </v:shape>
            <v:shape id="_x0000_s6406" style="position:absolute;left:7900;top:720;width:1120;height:860;mso-width-relative:margin;mso-height-relative:margin" coordsize="21600,21600" o:spt="100" adj="0,,0" path="" stroked="f">
              <v:stroke joinstyle="round"/>
              <v:formulas/>
              <v:path o:connecttype="segments"/>
              <o:lock v:ext="edit" aspectratio="t"/>
              <v:textbox inset="0,0,0,0">
                <w:txbxContent>
                  <w:p w14:paraId="44EC3050" w14:textId="77777777" w:rsidR="003A70CC" w:rsidRDefault="00FB74A8">
                    <w:pPr>
                      <w:spacing w:line="280" w:lineRule="exact"/>
                    </w:pPr>
                    <w:r>
                      <w:rPr>
                        <w:rFonts w:ascii="Times New Roman" w:eastAsia="宋体" w:hAnsi="宋体" w:cs="宋体"/>
                        <w:color w:val="E41B23"/>
                        <w:w w:val="98"/>
                        <w:sz w:val="16"/>
                      </w:rPr>
                      <w:t>自定义显示或隐藏主题信息框</w:t>
                    </w:r>
                  </w:p>
                </w:txbxContent>
              </v:textbox>
            </v:shape>
            <w10:anchorlock/>
          </v:group>
        </w:pict>
      </w:r>
    </w:p>
    <w:p w14:paraId="43B276D0" w14:textId="77777777" w:rsidR="003A70CC" w:rsidRDefault="00FB74A8">
      <w:pPr>
        <w:pBdr>
          <w:top w:val="single" w:sz="0" w:space="4" w:color="FFFFFF"/>
        </w:pBdr>
        <w:ind w:left="180"/>
        <w:sectPr w:rsidR="003A70CC">
          <w:type w:val="continuous"/>
          <w:pgSz w:w="12240" w:h="17760"/>
          <w:pgMar w:top="740" w:right="0" w:bottom="1440" w:left="1420" w:header="720" w:footer="720" w:gutter="0"/>
          <w:cols w:space="720"/>
        </w:sectPr>
      </w:pPr>
      <w:r>
        <w:rPr>
          <w:noProof/>
        </w:rPr>
        <w:drawing>
          <wp:inline distT="0" distB="0" distL="0" distR="0" wp14:anchorId="642386B7" wp14:editId="41F4167D">
            <wp:extent cx="4508500" cy="1803400"/>
            <wp:effectExtent l="0" t="0" r="0" b="0"/>
            <wp:docPr id="18" name="Drawing 17" descr="IMAGE"/>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pic:cNvPicPr>
                  </pic:nvPicPr>
                  <pic:blipFill>
                    <a:blip r:embed="rId89"/>
                    <a:stretch>
                      <a:fillRect/>
                    </a:stretch>
                  </pic:blipFill>
                  <pic:spPr>
                    <a:xfrm>
                      <a:off x="0" y="0"/>
                      <a:ext cx="4508500" cy="1803400"/>
                    </a:xfrm>
                    <a:prstGeom prst="rect">
                      <a:avLst/>
                    </a:prstGeom>
                  </pic:spPr>
                </pic:pic>
              </a:graphicData>
            </a:graphic>
          </wp:inline>
        </w:drawing>
      </w:r>
    </w:p>
    <w:p w14:paraId="3084F11D" w14:textId="77777777" w:rsidR="003A70CC" w:rsidRDefault="00FB74A8">
      <w:pPr>
        <w:pBdr>
          <w:top w:val="single" w:sz="0" w:space="3" w:color="FFFFFF"/>
        </w:pBdr>
        <w:spacing w:line="170" w:lineRule="exact"/>
        <w:ind w:left="2640" w:right="4080"/>
        <w:jc w:val="left"/>
        <w:sectPr w:rsidR="003A70CC">
          <w:type w:val="continuous"/>
          <w:pgSz w:w="12240" w:h="17760"/>
          <w:pgMar w:top="740" w:right="0" w:bottom="1440" w:left="1420" w:header="720" w:footer="720" w:gutter="0"/>
          <w:cols w:space="720"/>
        </w:sectPr>
      </w:pPr>
      <w:r>
        <w:rPr>
          <w:rFonts w:ascii="Times New Roman" w:eastAsia="宋体" w:hAnsi="宋体" w:cs="宋体"/>
          <w:color w:val="000000"/>
          <w:w w:val="94"/>
          <w:sz w:val="17"/>
        </w:rPr>
        <w:t>主题信息框显示风格</w:t>
      </w:r>
      <w:r>
        <w:rPr>
          <w:rFonts w:ascii="Times New Roman" w:eastAsia="宋体" w:hAnsi="宋体" w:cs="宋体"/>
          <w:color w:val="000000"/>
          <w:w w:val="94"/>
          <w:sz w:val="17"/>
        </w:rPr>
        <w:t>:</w:t>
      </w:r>
      <w:r>
        <w:rPr>
          <w:rFonts w:ascii="Times New Roman" w:eastAsia="宋体" w:hAnsi="宋体" w:cs="宋体"/>
          <w:color w:val="000000"/>
          <w:w w:val="94"/>
          <w:sz w:val="17"/>
        </w:rPr>
        <w:t>现代</w:t>
      </w:r>
      <w:r>
        <w:rPr>
          <w:rFonts w:ascii="Times New Roman" w:eastAsia="宋体" w:hAnsi="宋体" w:cs="宋体"/>
          <w:color w:val="000000"/>
          <w:w w:val="94"/>
          <w:sz w:val="17"/>
        </w:rPr>
        <w:t>(</w:t>
      </w:r>
      <w:r>
        <w:rPr>
          <w:rFonts w:ascii="Times New Roman" w:eastAsia="宋体" w:hAnsi="宋体" w:cs="宋体"/>
          <w:color w:val="000000"/>
          <w:w w:val="94"/>
          <w:sz w:val="17"/>
        </w:rPr>
        <w:t>左</w:t>
      </w:r>
      <w:r>
        <w:rPr>
          <w:rFonts w:ascii="Times New Roman" w:eastAsia="宋体" w:hAnsi="宋体" w:cs="宋体"/>
          <w:color w:val="000000"/>
          <w:w w:val="94"/>
          <w:sz w:val="17"/>
        </w:rPr>
        <w:t>)</w:t>
      </w:r>
      <w:r>
        <w:rPr>
          <w:rFonts w:ascii="Times New Roman" w:eastAsia="宋体" w:hAnsi="宋体" w:cs="宋体"/>
          <w:color w:val="000000"/>
          <w:w w:val="94"/>
          <w:sz w:val="17"/>
        </w:rPr>
        <w:t>，遗产</w:t>
      </w:r>
      <w:r>
        <w:rPr>
          <w:rFonts w:ascii="Times New Roman" w:eastAsia="宋体" w:hAnsi="宋体" w:cs="宋体"/>
          <w:color w:val="000000"/>
          <w:w w:val="94"/>
          <w:sz w:val="17"/>
        </w:rPr>
        <w:t>(</w:t>
      </w:r>
      <w:r>
        <w:rPr>
          <w:rFonts w:ascii="Times New Roman" w:eastAsia="宋体" w:hAnsi="宋体" w:cs="宋体"/>
          <w:color w:val="000000"/>
          <w:w w:val="94"/>
          <w:sz w:val="17"/>
        </w:rPr>
        <w:t>右</w:t>
      </w:r>
      <w:r>
        <w:rPr>
          <w:rFonts w:ascii="Times New Roman" w:eastAsia="宋体" w:hAnsi="宋体" w:cs="宋体"/>
          <w:color w:val="000000"/>
          <w:w w:val="94"/>
          <w:sz w:val="17"/>
        </w:rPr>
        <w:t>)</w:t>
      </w:r>
    </w:p>
    <w:p w14:paraId="7722C06C" w14:textId="77777777" w:rsidR="003A70CC" w:rsidRDefault="00FB74A8">
      <w:pPr>
        <w:pBdr>
          <w:top w:val="single" w:sz="0" w:space="1" w:color="FFFFFF"/>
        </w:pBdr>
        <w:ind w:left="3540"/>
        <w:sectPr w:rsidR="003A70CC">
          <w:type w:val="continuous"/>
          <w:pgSz w:w="12240" w:h="17760"/>
          <w:pgMar w:top="740" w:right="0" w:bottom="1440" w:left="1420" w:header="720" w:footer="720" w:gutter="0"/>
          <w:cols w:space="720"/>
        </w:sectPr>
      </w:pPr>
      <w:r>
        <w:rPr>
          <w:noProof/>
        </w:rPr>
        <w:drawing>
          <wp:inline distT="0" distB="0" distL="0" distR="0" wp14:anchorId="4C0F847D" wp14:editId="0A5A8967">
            <wp:extent cx="1473200" cy="2095500"/>
            <wp:effectExtent l="0" t="0" r="0" b="0"/>
            <wp:docPr id="19" name="Drawing 18" descr="IMAGE"/>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pic:cNvPicPr>
                  </pic:nvPicPr>
                  <pic:blipFill>
                    <a:blip r:embed="rId90"/>
                    <a:stretch>
                      <a:fillRect/>
                    </a:stretch>
                  </pic:blipFill>
                  <pic:spPr>
                    <a:xfrm>
                      <a:off x="0" y="0"/>
                      <a:ext cx="1473200" cy="2095500"/>
                    </a:xfrm>
                    <a:prstGeom prst="rect">
                      <a:avLst/>
                    </a:prstGeom>
                  </pic:spPr>
                </pic:pic>
              </a:graphicData>
            </a:graphic>
          </wp:inline>
        </w:drawing>
      </w:r>
    </w:p>
    <w:p w14:paraId="0B3CD5BD" w14:textId="77777777" w:rsidR="003A70CC" w:rsidRDefault="00FB74A8">
      <w:pPr>
        <w:pBdr>
          <w:top w:val="single" w:sz="0" w:space="1" w:color="FFFFFF"/>
        </w:pBdr>
        <w:spacing w:line="170" w:lineRule="exact"/>
        <w:ind w:left="4120" w:right="5580"/>
        <w:jc w:val="left"/>
        <w:sectPr w:rsidR="003A70CC">
          <w:type w:val="continuous"/>
          <w:pgSz w:w="12240" w:h="17760"/>
          <w:pgMar w:top="740" w:right="0" w:bottom="1440" w:left="1420" w:header="720" w:footer="720" w:gutter="0"/>
          <w:cols w:space="720"/>
        </w:sectPr>
      </w:pPr>
      <w:r>
        <w:rPr>
          <w:rFonts w:ascii="Times New Roman" w:eastAsia="宋体" w:hAnsi="宋体" w:cs="宋体"/>
          <w:color w:val="000000"/>
          <w:w w:val="94"/>
          <w:sz w:val="17"/>
        </w:rPr>
        <w:t>主题信息卡片</w:t>
      </w:r>
    </w:p>
    <w:p w14:paraId="37E079B8" w14:textId="77777777" w:rsidR="003A70CC" w:rsidRDefault="00FB74A8">
      <w:pPr>
        <w:pBdr>
          <w:top w:val="single" w:sz="0" w:space="2" w:color="FFFFFF"/>
        </w:pBdr>
        <w:sectPr w:rsidR="003A70CC">
          <w:type w:val="continuous"/>
          <w:pgSz w:w="12240" w:h="17760"/>
          <w:pgMar w:top="740" w:right="0" w:bottom="1440" w:left="1420" w:header="720" w:footer="720" w:gutter="0"/>
          <w:cols w:space="720"/>
        </w:sectPr>
      </w:pPr>
      <w:r>
        <w:rPr>
          <w:noProof/>
        </w:rPr>
        <w:drawing>
          <wp:inline distT="0" distB="0" distL="0" distR="0" wp14:anchorId="4E55EDAA" wp14:editId="518B63E8">
            <wp:extent cx="5943600" cy="25400"/>
            <wp:effectExtent l="0" t="0" r="0" b="0"/>
            <wp:docPr id="20" name="Drawing 19" descr="IMAGE"/>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pic:cNvPicPr>
                  </pic:nvPicPr>
                  <pic:blipFill>
                    <a:blip r:embed="rId91"/>
                    <a:stretch>
                      <a:fillRect/>
                    </a:stretch>
                  </pic:blipFill>
                  <pic:spPr>
                    <a:xfrm>
                      <a:off x="0" y="0"/>
                      <a:ext cx="5943600" cy="25400"/>
                    </a:xfrm>
                    <a:prstGeom prst="rect">
                      <a:avLst/>
                    </a:prstGeom>
                  </pic:spPr>
                </pic:pic>
              </a:graphicData>
            </a:graphic>
          </wp:inline>
        </w:drawing>
      </w:r>
    </w:p>
    <w:p w14:paraId="39AA5B51" w14:textId="77777777" w:rsidR="003A70CC" w:rsidRDefault="00FB74A8">
      <w:pPr>
        <w:pBdr>
          <w:top w:val="single" w:sz="0" w:space="31" w:color="FFFFFF"/>
        </w:pBdr>
        <w:spacing w:before="100" w:line="200" w:lineRule="exact"/>
        <w:ind w:left="140" w:right="10440"/>
        <w:jc w:val="left"/>
        <w:sectPr w:rsidR="003A70CC">
          <w:type w:val="continuous"/>
          <w:pgSz w:w="12240" w:h="17760"/>
          <w:pgMar w:top="740" w:right="0" w:bottom="1440" w:left="1420" w:header="720" w:footer="720" w:gutter="0"/>
          <w:cols w:space="720"/>
        </w:sectPr>
      </w:pPr>
      <w:r>
        <w:rPr>
          <w:rFonts w:ascii="Times New Roman" w:eastAsia="宋体" w:hAnsi="宋体" w:cs="宋体"/>
          <w:color w:val="000000"/>
          <w:sz w:val="20"/>
        </w:rPr>
        <w:t>37</w:t>
      </w:r>
    </w:p>
    <w:p w14:paraId="577DF33D" w14:textId="77777777" w:rsidR="003A70CC" w:rsidRDefault="00FB74A8">
      <w:pPr>
        <w:pageBreakBefore/>
        <w:spacing w:line="200" w:lineRule="exact"/>
        <w:ind w:left="7500" w:right="6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1"/>
          <w:sz w:val="20"/>
        </w:rPr>
        <w:lastRenderedPageBreak/>
        <w:t>为地图添加内容</w:t>
      </w:r>
    </w:p>
    <w:p w14:paraId="15E94993" w14:textId="77777777" w:rsidR="003A70CC" w:rsidRDefault="00664571">
      <w:pPr>
        <w:pBdr>
          <w:top w:val="single" w:sz="0" w:space="31" w:color="FFFFFF"/>
        </w:pBdr>
        <w:spacing w:before="160" w:line="14" w:lineRule="exact"/>
        <w:ind w:left="20"/>
        <w:sectPr w:rsidR="003A70CC">
          <w:type w:val="continuous"/>
          <w:pgSz w:w="12240" w:h="17760"/>
          <w:pgMar w:top="740" w:right="1380" w:bottom="1440" w:left="1420" w:header="720" w:footer="720" w:gutter="0"/>
          <w:cols w:space="720"/>
        </w:sectPr>
      </w:pPr>
      <w:r>
        <w:pict w14:anchorId="56B8CAAF">
          <v:group id="_x0000_s6403" style="width:466pt;height:.4pt;mso-position-horizontal-relative:char;mso-position-vertical-relative:line" coordsize=",8">
            <v:line id="_x0000_s6404" style="position:absolute" from="0,4" to="1000,4" strokeweight=".4pt"/>
            <w10:anchorlock/>
          </v:group>
        </w:pict>
      </w:r>
    </w:p>
    <w:p w14:paraId="31B83AC9" w14:textId="77777777" w:rsidR="003A70CC" w:rsidRDefault="00FB74A8">
      <w:pPr>
        <w:pBdr>
          <w:top w:val="single" w:sz="0" w:space="8" w:color="FFFFFF"/>
        </w:pBdr>
        <w:spacing w:line="210" w:lineRule="exact"/>
        <w:ind w:left="140" w:right="7100"/>
        <w:jc w:val="left"/>
        <w:sectPr w:rsidR="003A70CC">
          <w:type w:val="continuous"/>
          <w:pgSz w:w="12240" w:h="17760"/>
          <w:pgMar w:top="740" w:right="1380" w:bottom="1440" w:left="1420" w:header="720" w:footer="720" w:gutter="0"/>
          <w:cols w:space="720"/>
        </w:sectPr>
      </w:pPr>
      <w:r>
        <w:rPr>
          <w:rFonts w:ascii="Times New Roman" w:eastAsia="宋体" w:hAnsi="宋体" w:cs="宋体"/>
          <w:color w:val="3E4D53"/>
          <w:w w:val="96"/>
        </w:rPr>
        <w:t>显示主题信息卡</w:t>
      </w:r>
    </w:p>
    <w:p w14:paraId="03B3F535" w14:textId="77777777" w:rsidR="003A70CC" w:rsidRDefault="00FB74A8">
      <w:pPr>
        <w:pBdr>
          <w:top w:val="single" w:sz="0" w:space="8" w:color="FFFFFF"/>
        </w:pBdr>
        <w:spacing w:line="200" w:lineRule="exact"/>
        <w:ind w:left="20" w:right="730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99"/>
          <w:sz w:val="20"/>
        </w:rPr>
        <w:t>做以下其中一件事</w:t>
      </w:r>
      <w:r>
        <w:rPr>
          <w:rFonts w:ascii="Times New Roman" w:eastAsia="宋体" w:hAnsi="宋体" w:cs="宋体"/>
          <w:color w:val="000000"/>
          <w:w w:val="99"/>
          <w:sz w:val="20"/>
        </w:rPr>
        <w:t>:</w:t>
      </w:r>
    </w:p>
    <w:p w14:paraId="29D2B0F8" w14:textId="77777777" w:rsidR="003A70CC" w:rsidRDefault="00FB74A8">
      <w:pPr>
        <w:pBdr>
          <w:top w:val="single" w:sz="0" w:space="17" w:color="FFFFFF"/>
        </w:pBdr>
        <w:spacing w:line="200" w:lineRule="exact"/>
        <w:ind w:left="380" w:right="360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sz w:val="20"/>
        </w:rPr>
        <w:t>•右键单击主题信息框，选择“显示信息卡”。</w:t>
      </w:r>
    </w:p>
    <w:p w14:paraId="12DBF536" w14:textId="77777777" w:rsidR="003A70CC" w:rsidRDefault="00664571">
      <w:pPr>
        <w:pBdr>
          <w:top w:val="single" w:sz="0" w:space="2" w:color="FFFFFF"/>
        </w:pBdr>
        <w:ind w:left="380"/>
        <w:sectPr w:rsidR="003A70CC">
          <w:type w:val="continuous"/>
          <w:pgSz w:w="12240" w:h="17760"/>
          <w:pgMar w:top="740" w:right="1380" w:bottom="1440" w:left="1420" w:header="720" w:footer="720" w:gutter="0"/>
          <w:cols w:space="720"/>
        </w:sectPr>
      </w:pPr>
      <w:r>
        <w:pict w14:anchorId="029ACFAE">
          <v:group id="_x0000_s6400" style="width:429pt;height:19pt;mso-position-horizontal-relative:char;mso-position-vertical-relative:line" coordsize="8580,380">
            <v:shape id="_x0000_s6402" style="position:absolute;top:40;width:8580;height:340;mso-width-relative:margin;mso-height-relative:margin" coordsize="8580,380" o:spt="100" adj="0,,0" path="" stroked="f">
              <v:stroke joinstyle="round"/>
              <v:formulas/>
              <v:path o:connecttype="segments"/>
              <o:lock v:ext="edit" aspectratio="t"/>
              <v:textbox inset="0,0,0,0">
                <w:txbxContent>
                  <w:p w14:paraId="7247C1A7" w14:textId="77777777" w:rsidR="003A70CC" w:rsidRDefault="00FB74A8">
                    <w:pPr>
                      <w:spacing w:line="202" w:lineRule="exact"/>
                      <w:jc w:val="left"/>
                    </w:pPr>
                    <w:r>
                      <w:rPr>
                        <w:rFonts w:ascii="Times New Roman" w:eastAsia="宋体" w:hAnsi="宋体" w:cs="宋体"/>
                        <w:color w:val="000000"/>
                        <w:w w:val="102"/>
                        <w:sz w:val="24"/>
                      </w:rPr>
                      <w:t>•右键单击某个主题，在小工具栏中单击“主题信息”下拉菜单，选择“显示”</w:t>
                    </w:r>
                  </w:p>
                </w:txbxContent>
              </v:textbox>
            </v:shape>
            <v:shape id="_x0000_s6401" style="position:absolute;left:4760;width:420;height:300;mso-width-relative:margin;mso-height-relative:margin" coordsize="8580,380" o:spt="100" adj="0,,0" path="">
              <v:stroke joinstyle="round"/>
              <v:imagedata r:id="rId92" o:title="image87"/>
              <v:formulas/>
              <v:path o:connecttype="segments"/>
              <o:lock v:ext="edit" aspectratio="t"/>
            </v:shape>
            <w10:anchorlock/>
          </v:group>
        </w:pict>
      </w:r>
    </w:p>
    <w:p w14:paraId="1B5AC74D" w14:textId="77777777" w:rsidR="003A70CC" w:rsidRDefault="00FB74A8">
      <w:pPr>
        <w:pBdr>
          <w:top w:val="single" w:sz="0" w:space="2" w:color="FFFFFF"/>
        </w:pBdr>
        <w:spacing w:line="200" w:lineRule="exact"/>
        <w:ind w:left="740" w:right="7780"/>
        <w:jc w:val="left"/>
      </w:pPr>
      <w:r>
        <w:rPr>
          <w:rFonts w:ascii="Times New Roman" w:eastAsia="宋体" w:hAnsi="宋体" w:cs="宋体"/>
          <w:color w:val="000000"/>
          <w:w w:val="103"/>
          <w:sz w:val="20"/>
        </w:rPr>
        <w:t>信息卡片。</w:t>
      </w:r>
    </w:p>
    <w:p w14:paraId="049C8EAC" w14:textId="77777777" w:rsidR="003A70CC" w:rsidRDefault="00FB74A8">
      <w:pPr>
        <w:spacing w:before="60" w:line="320" w:lineRule="exact"/>
        <w:ind w:left="740" w:right="560" w:hanging="360"/>
        <w:jc w:val="left"/>
      </w:pPr>
      <w:r>
        <w:rPr>
          <w:rFonts w:ascii="Times New Roman" w:eastAsia="宋体" w:hAnsi="宋体" w:cs="宋体"/>
          <w:color w:val="000000"/>
          <w:sz w:val="20"/>
        </w:rPr>
        <w:t>•选择一个主题，单击“查看”页签，单击“主题信息”下拉菜单，选择“显示信息卡”。</w:t>
      </w:r>
    </w:p>
    <w:p w14:paraId="051A0AB8" w14:textId="77777777" w:rsidR="003A70CC" w:rsidRDefault="00FB74A8">
      <w:pPr>
        <w:spacing w:before="60" w:line="200" w:lineRule="exact"/>
        <w:ind w:left="20" w:right="144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2"/>
          <w:sz w:val="20"/>
        </w:rPr>
        <w:t>将鼠标指针悬停在主题信息块上将显示有关该项目的更多数据。</w:t>
      </w:r>
    </w:p>
    <w:p w14:paraId="5319EB17" w14:textId="77777777" w:rsidR="003A70CC" w:rsidRDefault="00664571">
      <w:pPr>
        <w:pBdr>
          <w:top w:val="single" w:sz="0" w:space="1" w:color="FFFFFF"/>
        </w:pBdr>
        <w:ind w:left="20"/>
        <w:sectPr w:rsidR="003A70CC">
          <w:type w:val="continuous"/>
          <w:pgSz w:w="12240" w:h="17760"/>
          <w:pgMar w:top="740" w:right="1380" w:bottom="1440" w:left="1420" w:header="720" w:footer="720" w:gutter="0"/>
          <w:cols w:space="720"/>
        </w:sectPr>
      </w:pPr>
      <w:r>
        <w:pict w14:anchorId="000F317B">
          <v:group id="_x0000_s6397" style="width:337pt;height:19pt;mso-position-horizontal-relative:char;mso-position-vertical-relative:line" coordsize="6740,380">
            <v:shape id="_x0000_s6399" style="position:absolute;top:80;width:6740;height:300;mso-width-relative:margin;mso-height-relative:margin" coordsize="6740,380" o:spt="100" adj="0,,0" path="" stroked="f">
              <v:stroke joinstyle="round"/>
              <v:formulas/>
              <v:path o:connecttype="segments"/>
              <o:lock v:ext="edit" aspectratio="t"/>
              <v:textbox inset="0,0,0,0">
                <w:txbxContent>
                  <w:p w14:paraId="4E79C1FC" w14:textId="77777777" w:rsidR="003A70CC" w:rsidRDefault="00FB74A8">
                    <w:pPr>
                      <w:spacing w:line="200" w:lineRule="exact"/>
                      <w:jc w:val="left"/>
                    </w:pPr>
                    <w:r>
                      <w:rPr>
                        <w:rFonts w:ascii="Times New Roman" w:eastAsia="宋体" w:hAnsi="宋体" w:cs="宋体"/>
                        <w:color w:val="000000"/>
                        <w:w w:val="99"/>
                        <w:sz w:val="20"/>
                      </w:rPr>
                      <w:t>要关闭主题信息卡，请单击卡片标题栏中的关闭按钮。</w:t>
                    </w:r>
                  </w:p>
                </w:txbxContent>
              </v:textbox>
            </v:shape>
            <v:shape id="_x0000_s6398" style="position:absolute;left:4540;width:320;height:300;mso-width-relative:margin;mso-height-relative:margin" coordsize="6740,380" o:spt="100" adj="0,,0" path="">
              <v:stroke joinstyle="round"/>
              <v:imagedata r:id="rId93" o:title="image88"/>
              <v:formulas/>
              <v:path o:connecttype="segments"/>
              <o:lock v:ext="edit" aspectratio="t"/>
            </v:shape>
            <w10:anchorlock/>
          </v:group>
        </w:pict>
      </w:r>
    </w:p>
    <w:p w14:paraId="245CBEAE" w14:textId="77777777" w:rsidR="003A70CC" w:rsidRDefault="00FB74A8">
      <w:pPr>
        <w:pBdr>
          <w:top w:val="single" w:sz="0" w:space="25" w:color="FFFFFF"/>
        </w:pBdr>
        <w:spacing w:line="210" w:lineRule="exact"/>
        <w:ind w:left="140" w:right="6660"/>
        <w:jc w:val="left"/>
        <w:sectPr w:rsidR="003A70CC">
          <w:type w:val="continuous"/>
          <w:pgSz w:w="12240" w:h="17760"/>
          <w:pgMar w:top="740" w:right="1380" w:bottom="1440" w:left="1420" w:header="720" w:footer="720" w:gutter="0"/>
          <w:cols w:space="720"/>
        </w:sectPr>
      </w:pPr>
      <w:r>
        <w:rPr>
          <w:rFonts w:ascii="Times New Roman" w:eastAsia="宋体" w:hAnsi="宋体" w:cs="宋体"/>
          <w:color w:val="3E4D53"/>
          <w:w w:val="96"/>
        </w:rPr>
        <w:t>自定义主题信息框</w:t>
      </w:r>
    </w:p>
    <w:p w14:paraId="150BCD37" w14:textId="77777777" w:rsidR="003A70CC" w:rsidRDefault="00FB74A8">
      <w:pPr>
        <w:pBdr>
          <w:top w:val="single" w:sz="0" w:space="8" w:color="FFFFFF"/>
        </w:pBdr>
        <w:spacing w:line="200" w:lineRule="exact"/>
        <w:ind w:left="500" w:right="6460"/>
        <w:jc w:val="left"/>
      </w:pPr>
      <w:r>
        <w:rPr>
          <w:rFonts w:ascii="Times New Roman" w:eastAsia="宋体" w:hAnsi="宋体" w:cs="宋体"/>
          <w:color w:val="000000"/>
          <w:w w:val="98"/>
          <w:sz w:val="20"/>
        </w:rPr>
        <w:t>1.</w:t>
      </w:r>
      <w:r>
        <w:rPr>
          <w:rFonts w:ascii="Times New Roman" w:eastAsia="宋体" w:hAnsi="宋体" w:cs="宋体"/>
          <w:color w:val="000000"/>
          <w:w w:val="98"/>
          <w:sz w:val="20"/>
        </w:rPr>
        <w:t>做以下其中一件事</w:t>
      </w:r>
      <w:r>
        <w:rPr>
          <w:rFonts w:ascii="Times New Roman" w:eastAsia="宋体" w:hAnsi="宋体" w:cs="宋体"/>
          <w:color w:val="000000"/>
          <w:w w:val="98"/>
          <w:sz w:val="20"/>
        </w:rPr>
        <w:t>:</w:t>
      </w:r>
    </w:p>
    <w:p w14:paraId="00CC6CB5" w14:textId="77777777" w:rsidR="003A70CC" w:rsidRDefault="00FB74A8">
      <w:pPr>
        <w:spacing w:before="80" w:line="200" w:lineRule="exact"/>
        <w:ind w:left="500" w:right="250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sz w:val="20"/>
        </w:rPr>
        <w:t>•右键单击主题信息框，选择“主题信息显示设置”。</w:t>
      </w:r>
    </w:p>
    <w:p w14:paraId="3D73184C" w14:textId="77777777" w:rsidR="003A70CC" w:rsidRDefault="00664571">
      <w:pPr>
        <w:ind w:left="500"/>
        <w:sectPr w:rsidR="003A70CC">
          <w:type w:val="continuous"/>
          <w:pgSz w:w="12240" w:h="17760"/>
          <w:pgMar w:top="740" w:right="1380" w:bottom="1440" w:left="1420" w:header="720" w:footer="720" w:gutter="0"/>
          <w:cols w:space="720"/>
        </w:sectPr>
      </w:pPr>
      <w:r>
        <w:pict w14:anchorId="644C6751">
          <v:group id="_x0000_s6394" style="width:428pt;height:19pt;mso-position-horizontal-relative:char;mso-position-vertical-relative:line" coordsize="8560,380">
            <v:shape id="_x0000_s6396" style="position:absolute;top:60;width:8560;height:320;mso-width-relative:margin;mso-height-relative:margin" coordsize="8560,380" o:spt="100" adj="0,,0" path="" stroked="f">
              <v:stroke joinstyle="round"/>
              <v:formulas/>
              <v:path o:connecttype="segments"/>
              <o:lock v:ext="edit" aspectratio="t"/>
              <v:textbox inset="0,0,0,0">
                <w:txbxContent>
                  <w:p w14:paraId="7FCE1A8A" w14:textId="77777777" w:rsidR="003A70CC" w:rsidRDefault="00FB74A8">
                    <w:pPr>
                      <w:spacing w:line="202" w:lineRule="exact"/>
                      <w:jc w:val="left"/>
                    </w:pPr>
                    <w:r>
                      <w:rPr>
                        <w:rFonts w:ascii="Times New Roman" w:eastAsia="宋体" w:hAnsi="宋体" w:cs="宋体"/>
                        <w:color w:val="000000"/>
                        <w:w w:val="101"/>
                        <w:sz w:val="24"/>
                      </w:rPr>
                      <w:t>•右键单击某个主题，在小工具栏中单击“主题信息”下拉菜单，选择“主题”</w:t>
                    </w:r>
                  </w:p>
                </w:txbxContent>
              </v:textbox>
            </v:shape>
            <v:shape id="_x0000_s6395" style="position:absolute;left:4760;width:400;height:300;mso-width-relative:margin;mso-height-relative:margin" coordsize="8560,380" o:spt="100" adj="0,,0" path="">
              <v:stroke joinstyle="round"/>
              <v:imagedata r:id="rId94" o:title="image89"/>
              <v:formulas/>
              <v:path o:connecttype="segments"/>
              <o:lock v:ext="edit" aspectratio="t"/>
            </v:shape>
            <w10:anchorlock/>
          </v:group>
        </w:pict>
      </w:r>
    </w:p>
    <w:p w14:paraId="0377EC76" w14:textId="77777777" w:rsidR="003A70CC" w:rsidRDefault="00FB74A8">
      <w:pPr>
        <w:pBdr>
          <w:top w:val="single" w:sz="0" w:space="3" w:color="FFFFFF"/>
        </w:pBdr>
        <w:spacing w:line="200" w:lineRule="exact"/>
        <w:ind w:left="860" w:right="6660"/>
        <w:jc w:val="left"/>
      </w:pPr>
      <w:r>
        <w:rPr>
          <w:rFonts w:ascii="Times New Roman" w:eastAsia="宋体" w:hAnsi="宋体" w:cs="宋体"/>
          <w:color w:val="000000"/>
          <w:w w:val="103"/>
          <w:sz w:val="20"/>
        </w:rPr>
        <w:t>信息显示设置。</w:t>
      </w:r>
    </w:p>
    <w:p w14:paraId="2AB7296F" w14:textId="77777777" w:rsidR="003A70CC" w:rsidRDefault="00FB74A8">
      <w:pPr>
        <w:spacing w:before="60" w:line="320" w:lineRule="exact"/>
        <w:ind w:left="860" w:right="460" w:hanging="360"/>
        <w:jc w:val="left"/>
      </w:pPr>
      <w:r>
        <w:rPr>
          <w:rFonts w:ascii="Times New Roman" w:eastAsia="宋体" w:hAnsi="宋体" w:cs="宋体"/>
          <w:color w:val="000000"/>
          <w:sz w:val="20"/>
        </w:rPr>
        <w:t>•选择一个主题，单击“查看”页签，单击“主题信息”下拉菜单，选择“主题信息显示设置”。</w:t>
      </w:r>
    </w:p>
    <w:p w14:paraId="4FBD5480" w14:textId="77777777" w:rsidR="003A70CC" w:rsidRDefault="00FB74A8">
      <w:pPr>
        <w:spacing w:before="60" w:line="200" w:lineRule="exact"/>
        <w:ind w:left="500" w:right="5080"/>
        <w:jc w:val="left"/>
      </w:pPr>
      <w:r>
        <w:rPr>
          <w:rFonts w:ascii="Times New Roman" w:eastAsia="宋体" w:hAnsi="宋体" w:cs="宋体"/>
          <w:color w:val="000000"/>
          <w:sz w:val="20"/>
        </w:rPr>
        <w:t>2.</w:t>
      </w:r>
      <w:r>
        <w:rPr>
          <w:rFonts w:ascii="Times New Roman" w:eastAsia="宋体" w:hAnsi="宋体" w:cs="宋体"/>
          <w:color w:val="000000"/>
          <w:sz w:val="20"/>
        </w:rPr>
        <w:t>执行下表中的任务。</w:t>
      </w:r>
    </w:p>
    <w:p w14:paraId="2D5F8FCA" w14:textId="77777777" w:rsidR="003A70CC" w:rsidRDefault="00FB74A8">
      <w:pPr>
        <w:spacing w:before="20" w:line="220" w:lineRule="exact"/>
        <w:ind w:left="1280" w:right="4740"/>
        <w:jc w:val="left"/>
        <w:sectPr w:rsidR="003A70CC">
          <w:type w:val="continuous"/>
          <w:pgSz w:w="12240" w:h="17760"/>
          <w:pgMar w:top="740" w:right="1380" w:bottom="1440" w:left="1420" w:header="720" w:footer="720" w:gutter="0"/>
          <w:cols w:space="720"/>
        </w:sectPr>
      </w:pPr>
      <w:r>
        <w:rPr>
          <w:rFonts w:ascii="Times New Roman" w:eastAsia="宋体" w:hAnsi="宋体" w:cs="宋体"/>
          <w:b/>
          <w:color w:val="000000"/>
          <w:w w:val="89"/>
          <w:sz w:val="22"/>
        </w:rPr>
        <w:t>执行以下操作</w:t>
      </w:r>
    </w:p>
    <w:p w14:paraId="461BF154" w14:textId="77777777" w:rsidR="003A70CC" w:rsidRDefault="003A70CC">
      <w:pPr>
        <w:spacing w:line="14" w:lineRule="exact"/>
      </w:pPr>
    </w:p>
    <w:tbl>
      <w:tblPr>
        <w:tblW w:w="0" w:type="auto"/>
        <w:tblInd w:w="4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820"/>
        <w:gridCol w:w="8560"/>
      </w:tblGrid>
      <w:tr w:rsidR="003A70CC" w14:paraId="3C95B56F" w14:textId="77777777">
        <w:trPr>
          <w:trHeight w:val="3500"/>
        </w:trPr>
        <w:tc>
          <w:tcPr>
            <w:tcW w:w="9380" w:type="dxa"/>
            <w:gridSpan w:val="2"/>
            <w:tcBorders>
              <w:left w:val="nil"/>
              <w:bottom w:val="nil"/>
              <w:right w:val="nil"/>
            </w:tcBorders>
          </w:tcPr>
          <w:p w14:paraId="3905FF27" w14:textId="77777777" w:rsidR="003A70CC" w:rsidRDefault="00FB74A8">
            <w:pPr>
              <w:spacing w:before="60" w:line="220" w:lineRule="exact"/>
              <w:ind w:left="220" w:right="940"/>
              <w:jc w:val="left"/>
            </w:pPr>
            <w:r>
              <w:rPr>
                <w:rFonts w:ascii="Times New Roman" w:eastAsia="宋体" w:hAnsi="宋体" w:cs="宋体"/>
                <w:color w:val="000000"/>
                <w:w w:val="91"/>
                <w:sz w:val="22"/>
              </w:rPr>
              <w:t>选择“主题信息”框，启用“遗留”选项，以按照其中显示的方式显示主题信息</w:t>
            </w:r>
          </w:p>
          <w:p w14:paraId="361A5AA1" w14:textId="77777777" w:rsidR="003A70CC" w:rsidRDefault="00FB74A8">
            <w:pPr>
              <w:spacing w:line="220" w:lineRule="exact"/>
              <w:ind w:left="220" w:right="620"/>
              <w:jc w:val="left"/>
            </w:pPr>
            <w:r>
              <w:rPr>
                <w:rFonts w:ascii="Times New Roman" w:eastAsia="宋体" w:hAnsi="宋体" w:cs="宋体"/>
                <w:color w:val="000000"/>
                <w:w w:val="95"/>
                <w:sz w:val="22"/>
              </w:rPr>
              <w:t>显示风格</w:t>
            </w:r>
            <w:r>
              <w:rPr>
                <w:rFonts w:ascii="Times New Roman" w:eastAsia="宋体" w:hAnsi="宋体" w:cs="宋体"/>
                <w:color w:val="000000"/>
                <w:w w:val="95"/>
                <w:sz w:val="22"/>
              </w:rPr>
              <w:t>MindManager 2020.1</w:t>
            </w:r>
            <w:r>
              <w:rPr>
                <w:rFonts w:ascii="Times New Roman" w:eastAsia="宋体" w:hAnsi="宋体" w:cs="宋体"/>
                <w:color w:val="000000"/>
                <w:w w:val="95"/>
                <w:sz w:val="22"/>
              </w:rPr>
              <w:t>和更早或现代选项使用</w:t>
            </w:r>
          </w:p>
          <w:p w14:paraId="2C1395B3" w14:textId="77777777" w:rsidR="003A70CC" w:rsidRDefault="00FB74A8">
            <w:pPr>
              <w:spacing w:line="220" w:lineRule="exact"/>
              <w:ind w:left="2820" w:right="5380"/>
              <w:jc w:val="left"/>
            </w:pPr>
            <w:r>
              <w:rPr>
                <w:rFonts w:ascii="Times New Roman" w:eastAsia="宋体" w:hAnsi="宋体" w:cs="宋体"/>
                <w:color w:val="000000"/>
                <w:w w:val="97"/>
                <w:sz w:val="22"/>
              </w:rPr>
              <w:t>默认风格。</w:t>
            </w:r>
          </w:p>
          <w:p w14:paraId="0662CB3F" w14:textId="77777777" w:rsidR="003A70CC" w:rsidRDefault="00FB74A8">
            <w:pPr>
              <w:spacing w:line="220" w:lineRule="exact"/>
              <w:ind w:left="220" w:right="2440"/>
              <w:jc w:val="left"/>
            </w:pPr>
            <w:r>
              <w:rPr>
                <w:rFonts w:ascii="Times New Roman" w:eastAsia="宋体" w:hAnsi="宋体" w:cs="宋体"/>
                <w:color w:val="000000"/>
                <w:w w:val="91"/>
                <w:sz w:val="22"/>
              </w:rPr>
              <w:t>在主题中显示图标启用“在主题信息中显示图标”复选框</w:t>
            </w:r>
          </w:p>
          <w:p w14:paraId="171BF3D9" w14:textId="77777777" w:rsidR="003A70CC" w:rsidRDefault="00FB74A8">
            <w:pPr>
              <w:spacing w:line="220" w:lineRule="exact"/>
              <w:ind w:left="220" w:right="8400"/>
              <w:jc w:val="left"/>
            </w:pPr>
            <w:r>
              <w:rPr>
                <w:rFonts w:ascii="Times New Roman" w:eastAsia="宋体" w:hAnsi="宋体" w:cs="宋体"/>
                <w:color w:val="000000"/>
                <w:w w:val="87"/>
                <w:sz w:val="22"/>
              </w:rPr>
              <w:t>信息框</w:t>
            </w:r>
          </w:p>
          <w:p w14:paraId="26669C02" w14:textId="77777777" w:rsidR="003A70CC" w:rsidRDefault="00FB74A8">
            <w:pPr>
              <w:spacing w:line="220" w:lineRule="exact"/>
              <w:ind w:left="220" w:right="1720"/>
              <w:jc w:val="left"/>
            </w:pPr>
            <w:r>
              <w:rPr>
                <w:rFonts w:ascii="Times New Roman" w:eastAsia="宋体" w:hAnsi="宋体" w:cs="宋体"/>
                <w:color w:val="000000"/>
                <w:w w:val="92"/>
                <w:sz w:val="22"/>
              </w:rPr>
              <w:t>显示控制条启用右侧的“显示控制条”复选框。</w:t>
            </w:r>
          </w:p>
          <w:p w14:paraId="497BB9D7" w14:textId="77777777" w:rsidR="003A70CC" w:rsidRDefault="00FB74A8">
            <w:pPr>
              <w:spacing w:line="220" w:lineRule="exact"/>
              <w:ind w:left="220" w:right="7240"/>
              <w:jc w:val="left"/>
            </w:pPr>
            <w:r>
              <w:rPr>
                <w:rFonts w:ascii="Times New Roman" w:eastAsia="宋体" w:hAnsi="宋体" w:cs="宋体"/>
                <w:color w:val="000000"/>
                <w:w w:val="92"/>
                <w:sz w:val="22"/>
              </w:rPr>
              <w:t>图标在主题的右边</w:t>
            </w:r>
          </w:p>
          <w:p w14:paraId="2A954107" w14:textId="77777777" w:rsidR="003A70CC" w:rsidRDefault="00FB74A8">
            <w:pPr>
              <w:spacing w:line="220" w:lineRule="exact"/>
              <w:ind w:left="240" w:right="480"/>
              <w:jc w:val="left"/>
            </w:pPr>
            <w:r>
              <w:rPr>
                <w:rFonts w:ascii="Times New Roman" w:eastAsia="宋体" w:hAnsi="宋体" w:cs="宋体"/>
                <w:color w:val="000000"/>
                <w:w w:val="97"/>
                <w:sz w:val="22"/>
              </w:rPr>
              <w:t>“组信息类型”启用“显示信息类型之间的分隔符”复选框。</w:t>
            </w:r>
          </w:p>
          <w:p w14:paraId="3AEC6DCE" w14:textId="77777777" w:rsidR="003A70CC" w:rsidRDefault="00FB74A8">
            <w:pPr>
              <w:spacing w:line="220" w:lineRule="exact"/>
              <w:ind w:left="220" w:right="1620"/>
              <w:jc w:val="left"/>
            </w:pPr>
            <w:r>
              <w:rPr>
                <w:rFonts w:ascii="Times New Roman" w:eastAsia="宋体" w:hAnsi="宋体" w:cs="宋体"/>
                <w:color w:val="000000"/>
                <w:w w:val="95"/>
                <w:sz w:val="22"/>
              </w:rPr>
              <w:t>打开背景颜色选择器，并选择一种颜色。</w:t>
            </w:r>
          </w:p>
          <w:p w14:paraId="1B3D3D86" w14:textId="77777777" w:rsidR="003A70CC" w:rsidRDefault="00FB74A8">
            <w:pPr>
              <w:spacing w:line="220" w:lineRule="exact"/>
              <w:ind w:left="220" w:right="8700"/>
              <w:jc w:val="left"/>
            </w:pPr>
            <w:r>
              <w:rPr>
                <w:rFonts w:ascii="Times New Roman" w:eastAsia="宋体" w:hAnsi="宋体" w:cs="宋体"/>
                <w:color w:val="000000"/>
                <w:w w:val="92"/>
                <w:sz w:val="22"/>
              </w:rPr>
              <w:t>颜色</w:t>
            </w:r>
          </w:p>
          <w:p w14:paraId="176DEE50" w14:textId="77777777" w:rsidR="003A70CC" w:rsidRDefault="00FB74A8">
            <w:pPr>
              <w:spacing w:line="220" w:lineRule="exact"/>
              <w:ind w:left="220" w:right="2300"/>
              <w:jc w:val="left"/>
            </w:pPr>
            <w:r>
              <w:rPr>
                <w:rFonts w:ascii="Times New Roman" w:eastAsia="宋体" w:hAnsi="宋体" w:cs="宋体"/>
                <w:color w:val="000000"/>
                <w:w w:val="93"/>
                <w:sz w:val="22"/>
              </w:rPr>
              <w:t>打开字体颜色选择器，并选择一种颜色。</w:t>
            </w:r>
          </w:p>
          <w:p w14:paraId="6F5C221D" w14:textId="77777777" w:rsidR="003A70CC" w:rsidRDefault="00FB74A8">
            <w:pPr>
              <w:spacing w:line="220" w:lineRule="exact"/>
              <w:ind w:left="220" w:right="1700"/>
              <w:jc w:val="left"/>
            </w:pPr>
            <w:r>
              <w:rPr>
                <w:rFonts w:ascii="Times New Roman" w:eastAsia="宋体" w:hAnsi="宋体" w:cs="宋体"/>
                <w:color w:val="000000"/>
                <w:w w:val="93"/>
                <w:sz w:val="22"/>
              </w:rPr>
              <w:t>打开默认标签颜色选择器，并选择一种颜色。</w:t>
            </w:r>
          </w:p>
        </w:tc>
      </w:tr>
      <w:tr w:rsidR="003A70CC" w14:paraId="7A403033" w14:textId="77777777">
        <w:trPr>
          <w:trHeight w:val="460"/>
        </w:trPr>
        <w:tc>
          <w:tcPr>
            <w:tcW w:w="9380" w:type="dxa"/>
            <w:gridSpan w:val="2"/>
            <w:tcBorders>
              <w:top w:val="nil"/>
              <w:left w:val="nil"/>
              <w:bottom w:val="nil"/>
              <w:right w:val="nil"/>
            </w:tcBorders>
          </w:tcPr>
          <w:p w14:paraId="565E49C0" w14:textId="77777777" w:rsidR="003A70CC" w:rsidRDefault="00FB74A8">
            <w:pPr>
              <w:spacing w:line="210" w:lineRule="exact"/>
              <w:ind w:left="100" w:right="5080"/>
              <w:jc w:val="left"/>
            </w:pPr>
            <w:r>
              <w:rPr>
                <w:rFonts w:ascii="Times New Roman" w:eastAsia="宋体" w:hAnsi="宋体" w:cs="宋体"/>
                <w:color w:val="3E4D53"/>
                <w:w w:val="97"/>
              </w:rPr>
              <w:t>显示或隐藏特定类型的主题信息</w:t>
            </w:r>
          </w:p>
        </w:tc>
      </w:tr>
      <w:tr w:rsidR="003A70CC" w14:paraId="11B059DA" w14:textId="77777777">
        <w:trPr>
          <w:trHeight w:val="340"/>
        </w:trPr>
        <w:tc>
          <w:tcPr>
            <w:tcW w:w="820" w:type="dxa"/>
            <w:tcBorders>
              <w:top w:val="nil"/>
              <w:left w:val="nil"/>
              <w:bottom w:val="nil"/>
              <w:right w:val="nil"/>
            </w:tcBorders>
          </w:tcPr>
          <w:p w14:paraId="0B86127C" w14:textId="77777777" w:rsidR="003A70CC" w:rsidRDefault="00FB74A8">
            <w:pPr>
              <w:spacing w:line="200" w:lineRule="exact"/>
              <w:ind w:left="460" w:right="160"/>
              <w:jc w:val="left"/>
            </w:pPr>
            <w:r>
              <w:rPr>
                <w:rFonts w:ascii="Times New Roman" w:eastAsia="宋体" w:hAnsi="宋体" w:cs="宋体"/>
                <w:color w:val="000000"/>
                <w:w w:val="106"/>
                <w:sz w:val="20"/>
              </w:rPr>
              <w:t>1.</w:t>
            </w:r>
          </w:p>
        </w:tc>
        <w:tc>
          <w:tcPr>
            <w:tcW w:w="8560" w:type="dxa"/>
            <w:tcBorders>
              <w:top w:val="nil"/>
              <w:left w:val="nil"/>
              <w:bottom w:val="nil"/>
              <w:right w:val="nil"/>
            </w:tcBorders>
          </w:tcPr>
          <w:p w14:paraId="317FDF90" w14:textId="77777777" w:rsidR="003A70CC" w:rsidRDefault="00FB74A8">
            <w:pPr>
              <w:spacing w:line="200" w:lineRule="exact"/>
              <w:ind w:right="6440"/>
              <w:jc w:val="left"/>
            </w:pPr>
            <w:r>
              <w:rPr>
                <w:rFonts w:ascii="Times New Roman" w:eastAsia="宋体" w:hAnsi="宋体" w:cs="宋体"/>
                <w:color w:val="000000"/>
                <w:w w:val="99"/>
                <w:sz w:val="20"/>
              </w:rPr>
              <w:t>做以下其中一件事</w:t>
            </w:r>
            <w:r>
              <w:rPr>
                <w:rFonts w:ascii="Times New Roman" w:eastAsia="宋体" w:hAnsi="宋体" w:cs="宋体"/>
                <w:color w:val="000000"/>
                <w:w w:val="99"/>
                <w:sz w:val="20"/>
              </w:rPr>
              <w:t>:</w:t>
            </w:r>
          </w:p>
        </w:tc>
      </w:tr>
      <w:tr w:rsidR="003A70CC" w14:paraId="1C757A4E" w14:textId="77777777">
        <w:trPr>
          <w:trHeight w:val="340"/>
        </w:trPr>
        <w:tc>
          <w:tcPr>
            <w:tcW w:w="820" w:type="dxa"/>
            <w:tcBorders>
              <w:top w:val="nil"/>
              <w:left w:val="nil"/>
              <w:bottom w:val="nil"/>
              <w:right w:val="nil"/>
            </w:tcBorders>
          </w:tcPr>
          <w:p w14:paraId="3573BF10" w14:textId="77777777" w:rsidR="003A70CC" w:rsidRDefault="00FB74A8">
            <w:pPr>
              <w:spacing w:before="20" w:line="200" w:lineRule="exact"/>
              <w:ind w:left="460" w:right="240"/>
              <w:jc w:val="left"/>
            </w:pPr>
            <w:r>
              <w:rPr>
                <w:rFonts w:ascii="Times New Roman" w:eastAsia="宋体" w:hAnsi="宋体" w:cs="宋体"/>
                <w:color w:val="000000"/>
                <w:w w:val="80"/>
                <w:sz w:val="20"/>
              </w:rPr>
              <w:t>•</w:t>
            </w:r>
          </w:p>
        </w:tc>
        <w:tc>
          <w:tcPr>
            <w:tcW w:w="8560" w:type="dxa"/>
            <w:tcBorders>
              <w:top w:val="nil"/>
              <w:left w:val="nil"/>
              <w:bottom w:val="nil"/>
              <w:right w:val="nil"/>
            </w:tcBorders>
          </w:tcPr>
          <w:p w14:paraId="34758B80" w14:textId="77777777" w:rsidR="003A70CC" w:rsidRDefault="00FB74A8">
            <w:pPr>
              <w:spacing w:line="200" w:lineRule="exact"/>
              <w:ind w:right="2480"/>
              <w:jc w:val="left"/>
            </w:pPr>
            <w:r>
              <w:rPr>
                <w:rFonts w:ascii="Times New Roman" w:eastAsia="宋体" w:hAnsi="宋体" w:cs="宋体"/>
                <w:color w:val="000000"/>
                <w:w w:val="101"/>
                <w:sz w:val="20"/>
              </w:rPr>
              <w:t>右键单击主题信息框，选择“主题信息显示设置”。</w:t>
            </w:r>
          </w:p>
        </w:tc>
      </w:tr>
    </w:tbl>
    <w:p w14:paraId="61E1BCC7" w14:textId="77777777" w:rsidR="003A70CC" w:rsidRDefault="003A70CC">
      <w:pPr>
        <w:sectPr w:rsidR="003A70CC">
          <w:type w:val="continuous"/>
          <w:pgSz w:w="12240" w:h="17760"/>
          <w:pgMar w:top="740" w:right="1380" w:bottom="1440" w:left="1420" w:header="720" w:footer="720" w:gutter="0"/>
          <w:cols w:space="720"/>
        </w:sectPr>
      </w:pPr>
    </w:p>
    <w:p w14:paraId="2C141235" w14:textId="77777777" w:rsidR="003A70CC" w:rsidRDefault="00FB74A8">
      <w:pPr>
        <w:sectPr w:rsidR="003A70CC">
          <w:type w:val="continuous"/>
          <w:pgSz w:w="12240" w:h="17760"/>
          <w:pgMar w:top="740" w:right="1380" w:bottom="1440" w:left="1420" w:header="720" w:footer="720" w:gutter="0"/>
          <w:cols w:space="720"/>
        </w:sectPr>
      </w:pPr>
      <w:r>
        <w:rPr>
          <w:noProof/>
        </w:rPr>
        <w:drawing>
          <wp:inline distT="0" distB="0" distL="0" distR="0" wp14:anchorId="6224893B" wp14:editId="2EB19179">
            <wp:extent cx="5943600" cy="25400"/>
            <wp:effectExtent l="0" t="0" r="0" b="0"/>
            <wp:docPr id="21" name="Drawing 20" descr="IMAGE"/>
            <wp:cNvGraphicFramePr/>
            <a:graphic xmlns:a="http://schemas.openxmlformats.org/drawingml/2006/main">
              <a:graphicData uri="http://schemas.openxmlformats.org/drawingml/2006/picture">
                <pic:pic xmlns:pic="http://schemas.openxmlformats.org/drawingml/2006/picture">
                  <pic:nvPicPr>
                    <pic:cNvPr id="0" name="Picture 20" descr="IMAGE"/>
                    <pic:cNvPicPr>
                      <a:picLocks noChangeAspect="1"/>
                    </pic:cNvPicPr>
                  </pic:nvPicPr>
                  <pic:blipFill>
                    <a:blip r:embed="rId95"/>
                    <a:stretch>
                      <a:fillRect/>
                    </a:stretch>
                  </pic:blipFill>
                  <pic:spPr>
                    <a:xfrm>
                      <a:off x="0" y="0"/>
                      <a:ext cx="5943600" cy="25400"/>
                    </a:xfrm>
                    <a:prstGeom prst="rect">
                      <a:avLst/>
                    </a:prstGeom>
                  </pic:spPr>
                </pic:pic>
              </a:graphicData>
            </a:graphic>
          </wp:inline>
        </w:drawing>
      </w:r>
    </w:p>
    <w:p w14:paraId="190B5505" w14:textId="77777777" w:rsidR="003A70CC" w:rsidRDefault="00FB74A8">
      <w:pPr>
        <w:pBdr>
          <w:top w:val="single" w:sz="0" w:space="31" w:color="FFFFFF"/>
        </w:pBdr>
        <w:spacing w:before="200" w:line="200" w:lineRule="exact"/>
        <w:ind w:left="9140" w:right="4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10"/>
          <w:sz w:val="20"/>
        </w:rPr>
        <w:t>38</w:t>
      </w:r>
    </w:p>
    <w:p w14:paraId="62C96B85" w14:textId="544EC2EF" w:rsidR="003A70CC" w:rsidRDefault="00C368D6">
      <w:pPr>
        <w:pageBreakBefore/>
        <w:spacing w:line="200" w:lineRule="exact"/>
        <w:ind w:left="140" w:right="698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642EAAD3" w14:textId="77777777" w:rsidR="003A70CC" w:rsidRDefault="00664571">
      <w:pPr>
        <w:pBdr>
          <w:top w:val="single" w:sz="0" w:space="20" w:color="FFFFFF"/>
        </w:pBdr>
        <w:ind w:left="500"/>
        <w:sectPr w:rsidR="003A70CC">
          <w:type w:val="continuous"/>
          <w:pgSz w:w="12240" w:h="17760"/>
          <w:pgMar w:top="740" w:right="1400" w:bottom="1440" w:left="1420" w:header="720" w:footer="720" w:gutter="0"/>
          <w:cols w:space="720"/>
        </w:sectPr>
      </w:pPr>
      <w:r>
        <w:pict w14:anchorId="7D8E3E24">
          <v:group id="_x0000_s6391" style="width:428pt;height:19pt;mso-position-horizontal-relative:char;mso-position-vertical-relative:line" coordsize="8560,380">
            <v:shape id="_x0000_s6393" style="position:absolute;top:60;width:8560;height:320;mso-width-relative:margin;mso-height-relative:margin" coordsize="8560,380" o:spt="100" adj="0,,0" path="" stroked="f">
              <v:stroke joinstyle="round"/>
              <v:formulas/>
              <v:path o:connecttype="segments"/>
              <o:lock v:ext="edit" aspectratio="t"/>
              <v:textbox inset="0,0,0,0">
                <w:txbxContent>
                  <w:p w14:paraId="5CB00643" w14:textId="77777777" w:rsidR="003A70CC" w:rsidRDefault="00FB74A8">
                    <w:pPr>
                      <w:spacing w:line="202" w:lineRule="exact"/>
                      <w:jc w:val="left"/>
                    </w:pPr>
                    <w:r>
                      <w:rPr>
                        <w:rFonts w:ascii="Times New Roman" w:eastAsia="宋体" w:hAnsi="宋体" w:cs="宋体"/>
                        <w:color w:val="000000"/>
                        <w:w w:val="101"/>
                        <w:sz w:val="24"/>
                      </w:rPr>
                      <w:t>•右键单击某个主题，在小工具栏中单击“主题信息”下拉菜单，选择“主题”</w:t>
                    </w:r>
                  </w:p>
                </w:txbxContent>
              </v:textbox>
            </v:shape>
            <v:shape id="_x0000_s6392" style="position:absolute;left:4760;width:400;height:320;mso-width-relative:margin;mso-height-relative:margin" coordsize="8560,380" o:spt="100" adj="0,,0" path="">
              <v:stroke joinstyle="round"/>
              <v:imagedata r:id="rId96" o:title="image91"/>
              <v:formulas/>
              <v:path o:connecttype="segments"/>
              <o:lock v:ext="edit" aspectratio="t"/>
            </v:shape>
            <w10:anchorlock/>
          </v:group>
        </w:pict>
      </w:r>
    </w:p>
    <w:p w14:paraId="6D5C54DD" w14:textId="77777777" w:rsidR="003A70CC" w:rsidRDefault="00FB74A8">
      <w:pPr>
        <w:pBdr>
          <w:top w:val="single" w:sz="0" w:space="3" w:color="FFFFFF"/>
        </w:pBdr>
        <w:spacing w:line="200" w:lineRule="exact"/>
        <w:ind w:left="860" w:right="6640"/>
      </w:pPr>
      <w:r>
        <w:rPr>
          <w:rFonts w:ascii="Times New Roman" w:eastAsia="宋体" w:hAnsi="宋体" w:cs="宋体"/>
          <w:color w:val="000000"/>
          <w:w w:val="103"/>
          <w:sz w:val="20"/>
        </w:rPr>
        <w:t>信息显示设置。</w:t>
      </w:r>
    </w:p>
    <w:p w14:paraId="0A3097ED" w14:textId="77777777" w:rsidR="003A70CC" w:rsidRDefault="00FB74A8">
      <w:pPr>
        <w:spacing w:before="60" w:line="320" w:lineRule="exact"/>
        <w:ind w:left="860" w:right="440" w:hanging="360"/>
      </w:pPr>
      <w:r>
        <w:rPr>
          <w:rFonts w:ascii="Times New Roman" w:eastAsia="宋体" w:hAnsi="宋体" w:cs="宋体"/>
          <w:color w:val="000000"/>
          <w:sz w:val="20"/>
        </w:rPr>
        <w:t>•选择一个主题，单击“查看”页签，单击“主题信息”下拉菜单，选择“主题信息显示设置”。</w:t>
      </w:r>
    </w:p>
    <w:p w14:paraId="05411979" w14:textId="77777777" w:rsidR="003A70CC" w:rsidRDefault="00FB74A8">
      <w:pPr>
        <w:spacing w:before="60" w:line="320" w:lineRule="exact"/>
        <w:ind w:left="860" w:right="380" w:hanging="360"/>
      </w:pPr>
      <w:r>
        <w:rPr>
          <w:rFonts w:ascii="Times New Roman" w:eastAsia="宋体" w:hAnsi="宋体" w:cs="宋体"/>
          <w:color w:val="000000"/>
          <w:w w:val="102"/>
          <w:sz w:val="20"/>
        </w:rPr>
        <w:t>2.</w:t>
      </w:r>
      <w:r>
        <w:rPr>
          <w:rFonts w:ascii="Times New Roman" w:eastAsia="宋体" w:hAnsi="宋体" w:cs="宋体"/>
          <w:color w:val="000000"/>
          <w:w w:val="102"/>
          <w:sz w:val="20"/>
        </w:rPr>
        <w:t>在“显示</w:t>
      </w:r>
      <w:r>
        <w:rPr>
          <w:rFonts w:ascii="Times New Roman" w:eastAsia="宋体" w:hAnsi="宋体" w:cs="宋体"/>
          <w:color w:val="000000"/>
          <w:w w:val="102"/>
          <w:sz w:val="20"/>
        </w:rPr>
        <w:t>/</w:t>
      </w:r>
      <w:r>
        <w:rPr>
          <w:rFonts w:ascii="Times New Roman" w:eastAsia="宋体" w:hAnsi="宋体" w:cs="宋体"/>
          <w:color w:val="000000"/>
          <w:w w:val="102"/>
          <w:sz w:val="20"/>
        </w:rPr>
        <w:t>隐藏特定信息”区域，启用与要显示的主题信息类型对应的复选框。</w:t>
      </w:r>
    </w:p>
    <w:p w14:paraId="2D7AD72D" w14:textId="77777777" w:rsidR="003A70CC" w:rsidRDefault="003A70CC">
      <w:pPr>
        <w:spacing w:line="14" w:lineRule="exact"/>
        <w:sectPr w:rsidR="003A70CC">
          <w:type w:val="continuous"/>
          <w:pgSz w:w="12240" w:h="17760"/>
          <w:pgMar w:top="740" w:right="1400" w:bottom="1440" w:left="1420" w:header="720" w:footer="720" w:gutter="0"/>
          <w:cols w:space="720"/>
        </w:sectPr>
      </w:pPr>
    </w:p>
    <w:p w14:paraId="5C9DB73B" w14:textId="77777777" w:rsidR="003A70CC" w:rsidRDefault="00664571">
      <w:pPr>
        <w:ind w:left="140"/>
        <w:sectPr w:rsidR="003A70CC">
          <w:type w:val="continuous"/>
          <w:pgSz w:w="12240" w:h="17760"/>
          <w:pgMar w:top="740" w:right="1400" w:bottom="1440" w:left="1420" w:header="720" w:footer="720" w:gutter="0"/>
          <w:cols w:space="720"/>
        </w:sectPr>
      </w:pPr>
      <w:r>
        <w:pict w14:anchorId="079D6ADF">
          <v:group id="_x0000_s6388" style="width:451pt;height:19pt;mso-position-horizontal-relative:char;mso-position-vertical-relative:line" coordsize="9020,380">
            <v:shape id="_x0000_s6390" style="position:absolute;top:80;width:9020;height:300;mso-width-relative:margin;mso-height-relative:margin" coordsize="9020,380" o:spt="100" adj="0,,0" path="" stroked="f">
              <v:stroke joinstyle="round"/>
              <v:formulas/>
              <v:path o:connecttype="segments"/>
              <o:lock v:ext="edit" aspectratio="t"/>
              <v:textbox inset="0,0,0,0">
                <w:txbxContent>
                  <w:p w14:paraId="108B3619" w14:textId="77777777" w:rsidR="003A70CC" w:rsidRDefault="00FB74A8">
                    <w:pPr>
                      <w:spacing w:line="200" w:lineRule="exact"/>
                      <w:jc w:val="left"/>
                    </w:pPr>
                    <w:r>
                      <w:rPr>
                        <w:rFonts w:ascii="Times New Roman" w:eastAsia="宋体" w:hAnsi="宋体" w:cs="宋体"/>
                        <w:color w:val="000000"/>
                        <w:w w:val="102"/>
                        <w:sz w:val="20"/>
                      </w:rPr>
                      <w:t>如果地图包含隐藏的主题信息，则显示</w:t>
                    </w:r>
                    <w:r>
                      <w:rPr>
                        <w:rFonts w:ascii="Times New Roman" w:eastAsia="宋体" w:hAnsi="宋体" w:cs="宋体"/>
                        <w:color w:val="000000"/>
                        <w:w w:val="102"/>
                        <w:sz w:val="20"/>
                      </w:rPr>
                      <w:t>/</w:t>
                    </w:r>
                    <w:r>
                      <w:rPr>
                        <w:rFonts w:ascii="Times New Roman" w:eastAsia="宋体" w:hAnsi="宋体" w:cs="宋体"/>
                        <w:color w:val="000000"/>
                        <w:w w:val="102"/>
                        <w:sz w:val="20"/>
                      </w:rPr>
                      <w:t>隐藏指示符在</w:t>
                    </w:r>
                  </w:p>
                </w:txbxContent>
              </v:textbox>
            </v:shape>
            <v:shape id="_x0000_s6389" style="position:absolute;left:5320;width:2380;height:300;mso-width-relative:margin;mso-height-relative:margin" coordsize="9020,380" o:spt="100" adj="0,,0" path="">
              <v:stroke joinstyle="round"/>
              <v:imagedata r:id="rId97" o:title="image92"/>
              <v:formulas/>
              <v:path o:connecttype="segments"/>
              <o:lock v:ext="edit" aspectratio="t"/>
            </v:shape>
            <w10:anchorlock/>
          </v:group>
        </w:pict>
      </w:r>
    </w:p>
    <w:p w14:paraId="298B4321" w14:textId="77777777" w:rsidR="003A70CC" w:rsidRDefault="00FB74A8">
      <w:pPr>
        <w:pBdr>
          <w:top w:val="single" w:sz="0" w:space="3" w:color="FFFFFF"/>
        </w:pBdr>
        <w:spacing w:line="310" w:lineRule="exact"/>
        <w:ind w:left="140" w:right="36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sz w:val="20"/>
        </w:rPr>
        <w:t>地图左下方。您可以显示隐藏的主题信息，单击它并选择重置显示</w:t>
      </w:r>
      <w:r>
        <w:rPr>
          <w:rFonts w:ascii="Times New Roman" w:eastAsia="宋体" w:hAnsi="宋体" w:cs="宋体"/>
          <w:color w:val="000000"/>
          <w:sz w:val="20"/>
        </w:rPr>
        <w:t>/</w:t>
      </w:r>
      <w:r>
        <w:rPr>
          <w:rFonts w:ascii="Times New Roman" w:eastAsia="宋体" w:hAnsi="宋体" w:cs="宋体"/>
          <w:color w:val="000000"/>
          <w:sz w:val="20"/>
        </w:rPr>
        <w:t>隐藏到默认值。</w:t>
      </w:r>
    </w:p>
    <w:p w14:paraId="5E9B03A8" w14:textId="77777777" w:rsidR="003A70CC" w:rsidRDefault="00664571">
      <w:pPr>
        <w:pBdr>
          <w:top w:val="single" w:sz="0" w:space="5" w:color="FFFFFF"/>
        </w:pBdr>
        <w:ind w:left="20"/>
        <w:sectPr w:rsidR="003A70CC">
          <w:type w:val="continuous"/>
          <w:pgSz w:w="12240" w:h="17760"/>
          <w:pgMar w:top="740" w:right="1400" w:bottom="1440" w:left="1420" w:header="720" w:footer="720" w:gutter="0"/>
          <w:cols w:space="720"/>
        </w:sectPr>
      </w:pPr>
      <w:r>
        <w:pict w14:anchorId="1A51570B">
          <v:group id="_x0000_s6385" style="width:65pt;height:16pt;mso-position-horizontal-relative:char;mso-position-vertical-relative:line" coordsize="1300,320">
            <v:shape id="_x0000_s6387" style="position:absolute;width:1300;height:320;mso-width-relative:margin;mso-height-relative:margin" coordsize="1300,320" o:spt="100" adj="0,,0" path="">
              <v:stroke joinstyle="round"/>
              <v:imagedata r:id="rId98" o:title="image93"/>
              <v:formulas/>
              <v:path o:connecttype="segments"/>
              <o:lock v:ext="edit" aspectratio="t"/>
            </v:shape>
            <v:shape id="_x0000_s6386" style="position:absolute;left:300;top:40;width:980;height:260;mso-width-relative:margin;mso-height-relative:margin" coordsize="1300,320" o:spt="100" adj="0,,0" path="" stroked="f">
              <v:stroke joinstyle="round"/>
              <v:formulas/>
              <v:path o:connecttype="segments"/>
              <o:lock v:ext="edit" aspectratio="t"/>
              <v:textbox inset="0,0,0,0">
                <w:txbxContent>
                  <w:p w14:paraId="6E66F8CD" w14:textId="77777777" w:rsidR="003A70CC" w:rsidRDefault="00FB74A8">
                    <w:pPr>
                      <w:spacing w:line="148" w:lineRule="exact"/>
                      <w:jc w:val="left"/>
                    </w:pPr>
                    <w:r>
                      <w:rPr>
                        <w:rFonts w:ascii="Times New Roman" w:eastAsia="宋体" w:hAnsi="宋体" w:cs="宋体"/>
                        <w:color w:val="E41B23"/>
                        <w:w w:val="101"/>
                        <w:sz w:val="18"/>
                      </w:rPr>
                      <w:t>阅读笔记</w:t>
                    </w:r>
                  </w:p>
                </w:txbxContent>
              </v:textbox>
            </v:shape>
            <w10:anchorlock/>
          </v:group>
        </w:pict>
      </w:r>
    </w:p>
    <w:p w14:paraId="7BE8267C" w14:textId="77777777" w:rsidR="003A70CC" w:rsidRDefault="00FB74A8">
      <w:pPr>
        <w:pBdr>
          <w:top w:val="single" w:sz="0" w:space="7" w:color="FFFFFF"/>
        </w:pBdr>
        <w:spacing w:line="310" w:lineRule="exact"/>
        <w:ind w:left="140" w:right="520"/>
        <w:jc w:val="left"/>
      </w:pPr>
      <w:r>
        <w:rPr>
          <w:rFonts w:ascii="Times New Roman" w:eastAsia="宋体" w:hAnsi="宋体" w:cs="宋体"/>
          <w:color w:val="000000"/>
          <w:w w:val="99"/>
          <w:sz w:val="20"/>
        </w:rPr>
        <w:t>您可以通过右键单击主题信息的实例并选择</w:t>
      </w:r>
      <w:r>
        <w:rPr>
          <w:rFonts w:ascii="Times New Roman" w:eastAsia="宋体" w:hAnsi="宋体" w:cs="宋体"/>
          <w:color w:val="000000"/>
          <w:w w:val="99"/>
          <w:sz w:val="20"/>
        </w:rPr>
        <w:t>hide[</w:t>
      </w:r>
      <w:r>
        <w:rPr>
          <w:rFonts w:ascii="Times New Roman" w:eastAsia="宋体" w:hAnsi="宋体" w:cs="宋体"/>
          <w:color w:val="000000"/>
          <w:w w:val="99"/>
          <w:sz w:val="20"/>
        </w:rPr>
        <w:t>主题信息类型</w:t>
      </w:r>
      <w:r>
        <w:rPr>
          <w:rFonts w:ascii="Times New Roman" w:eastAsia="宋体" w:hAnsi="宋体" w:cs="宋体"/>
          <w:color w:val="000000"/>
          <w:w w:val="99"/>
          <w:sz w:val="20"/>
        </w:rPr>
        <w:t>]</w:t>
      </w:r>
      <w:r>
        <w:rPr>
          <w:rFonts w:ascii="Times New Roman" w:eastAsia="宋体" w:hAnsi="宋体" w:cs="宋体"/>
          <w:color w:val="000000"/>
          <w:w w:val="99"/>
          <w:sz w:val="20"/>
        </w:rPr>
        <w:t>来隐藏特定类型的主题信息。</w:t>
      </w:r>
    </w:p>
    <w:p w14:paraId="141956D0" w14:textId="77777777" w:rsidR="003A70CC" w:rsidRDefault="00FB74A8">
      <w:pPr>
        <w:spacing w:before="80" w:line="330" w:lineRule="exact"/>
        <w:ind w:left="140" w:right="8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101"/>
          <w:sz w:val="20"/>
        </w:rPr>
        <w:t>如果主题中包含隐藏的主题信息，则“主题信息”框的右下角会出现一个图标。取消选中“显示带有隐藏信息的主题上的图标”复选框，可以选择不显示隐藏的主题信息图标。将鼠标悬停在图标上将显示主题信息卡和主题信息，包括显示和隐藏。</w:t>
      </w:r>
    </w:p>
    <w:p w14:paraId="2B243577" w14:textId="77777777" w:rsidR="003A70CC" w:rsidRDefault="00FB74A8">
      <w:pPr>
        <w:pBdr>
          <w:top w:val="single" w:sz="0" w:space="11" w:color="FFFFFF"/>
        </w:pBdr>
        <w:spacing w:line="210" w:lineRule="exact"/>
        <w:ind w:left="140" w:right="7840"/>
        <w:jc w:val="left"/>
        <w:sectPr w:rsidR="003A70CC">
          <w:type w:val="continuous"/>
          <w:pgSz w:w="12240" w:h="17760"/>
          <w:pgMar w:top="740" w:right="1400" w:bottom="1440" w:left="1420" w:header="720" w:footer="720" w:gutter="0"/>
          <w:cols w:space="720"/>
        </w:sectPr>
      </w:pPr>
      <w:r>
        <w:rPr>
          <w:rFonts w:ascii="Times New Roman" w:eastAsia="宋体" w:hAnsi="宋体" w:cs="宋体"/>
          <w:color w:val="3E4D53"/>
          <w:w w:val="95"/>
        </w:rPr>
        <w:t>本主题信息</w:t>
      </w:r>
    </w:p>
    <w:p w14:paraId="2723F025" w14:textId="77777777" w:rsidR="003A70CC" w:rsidRDefault="00FB74A8">
      <w:pPr>
        <w:pBdr>
          <w:top w:val="single" w:sz="0" w:space="8" w:color="FFFFFF"/>
        </w:pBdr>
        <w:spacing w:line="320" w:lineRule="exact"/>
        <w:ind w:left="860" w:right="520" w:hanging="360"/>
        <w:jc w:val="left"/>
      </w:pPr>
      <w:r>
        <w:rPr>
          <w:rFonts w:ascii="Times New Roman" w:eastAsia="宋体" w:hAnsi="宋体" w:cs="宋体"/>
          <w:color w:val="000000"/>
          <w:sz w:val="20"/>
        </w:rPr>
        <w:t>•在主题信息框中，单击成本、资源、属性或日期的图标，并将其拖动到目标主题。</w:t>
      </w:r>
    </w:p>
    <w:p w14:paraId="28C09415" w14:textId="77777777" w:rsidR="003A70CC" w:rsidRDefault="00FB74A8">
      <w:pPr>
        <w:spacing w:before="60" w:line="200" w:lineRule="exact"/>
        <w:ind w:left="860" w:right="254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sz w:val="20"/>
        </w:rPr>
        <w:t>要切割图标，按住</w:t>
      </w:r>
      <w:r>
        <w:rPr>
          <w:rFonts w:ascii="Times New Roman" w:eastAsia="宋体" w:hAnsi="宋体" w:cs="宋体"/>
          <w:color w:val="000000"/>
          <w:sz w:val="20"/>
        </w:rPr>
        <w:t>CTRL</w:t>
      </w:r>
      <w:r>
        <w:rPr>
          <w:rFonts w:ascii="Times New Roman" w:eastAsia="宋体" w:hAnsi="宋体" w:cs="宋体"/>
          <w:color w:val="000000"/>
          <w:sz w:val="20"/>
        </w:rPr>
        <w:t>将其拖动到目标主题。</w:t>
      </w:r>
    </w:p>
    <w:p w14:paraId="7EFDBEE5" w14:textId="77777777" w:rsidR="003A70CC" w:rsidRDefault="00FB74A8">
      <w:pPr>
        <w:pBdr>
          <w:top w:val="single" w:sz="0" w:space="11" w:color="FFFFFF"/>
        </w:pBdr>
        <w:spacing w:line="210" w:lineRule="exact"/>
        <w:ind w:left="140" w:right="7540"/>
        <w:jc w:val="left"/>
        <w:sectPr w:rsidR="003A70CC">
          <w:type w:val="continuous"/>
          <w:pgSz w:w="12240" w:h="17760"/>
          <w:pgMar w:top="740" w:right="1400" w:bottom="1440" w:left="1420" w:header="720" w:footer="720" w:gutter="0"/>
          <w:cols w:space="720"/>
        </w:sectPr>
      </w:pPr>
      <w:r>
        <w:rPr>
          <w:rFonts w:ascii="Times New Roman" w:eastAsia="宋体" w:hAnsi="宋体" w:cs="宋体"/>
          <w:color w:val="3E4D53"/>
          <w:w w:val="97"/>
        </w:rPr>
        <w:t>崩溃的主题信息</w:t>
      </w:r>
    </w:p>
    <w:p w14:paraId="67914C27" w14:textId="77777777" w:rsidR="003A70CC" w:rsidRDefault="00FB74A8">
      <w:pPr>
        <w:pBdr>
          <w:top w:val="single" w:sz="0" w:space="8" w:color="FFFFFF"/>
        </w:pBdr>
        <w:spacing w:line="200" w:lineRule="exact"/>
        <w:ind w:left="140" w:right="7160"/>
        <w:jc w:val="left"/>
      </w:pPr>
      <w:r>
        <w:rPr>
          <w:rFonts w:ascii="Times New Roman" w:eastAsia="宋体" w:hAnsi="宋体" w:cs="宋体"/>
          <w:color w:val="000000"/>
          <w:w w:val="99"/>
          <w:sz w:val="20"/>
        </w:rPr>
        <w:t>做以下其中一件事</w:t>
      </w:r>
      <w:r>
        <w:rPr>
          <w:rFonts w:ascii="Times New Roman" w:eastAsia="宋体" w:hAnsi="宋体" w:cs="宋体"/>
          <w:color w:val="000000"/>
          <w:w w:val="99"/>
          <w:sz w:val="20"/>
        </w:rPr>
        <w:t>:</w:t>
      </w:r>
    </w:p>
    <w:p w14:paraId="4C2362D6" w14:textId="77777777" w:rsidR="003A70CC" w:rsidRDefault="00FB74A8">
      <w:pPr>
        <w:spacing w:before="80" w:line="200" w:lineRule="exact"/>
        <w:ind w:left="500" w:right="314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sz w:val="20"/>
        </w:rPr>
        <w:t>•右键单击主题信息框，选择“折叠主题信息”。</w:t>
      </w:r>
    </w:p>
    <w:p w14:paraId="04939073" w14:textId="77777777" w:rsidR="003A70CC" w:rsidRDefault="00FB74A8">
      <w:pPr>
        <w:pBdr>
          <w:top w:val="single" w:sz="0" w:space="31" w:color="FFFFFF"/>
        </w:pBdr>
        <w:spacing w:before="920"/>
        <w:ind w:left="20"/>
      </w:pPr>
      <w:r>
        <w:rPr>
          <w:noProof/>
        </w:rPr>
        <w:drawing>
          <wp:inline distT="0" distB="0" distL="0" distR="0" wp14:anchorId="3D84FE70" wp14:editId="3221E66E">
            <wp:extent cx="165100" cy="165100"/>
            <wp:effectExtent l="0" t="0" r="0" b="0"/>
            <wp:docPr id="22" name="Drawing 21" descr="IMAGE"/>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pic:cNvPicPr>
                  </pic:nvPicPr>
                  <pic:blipFill>
                    <a:blip r:embed="rId99"/>
                    <a:stretch>
                      <a:fillRect/>
                    </a:stretch>
                  </pic:blipFill>
                  <pic:spPr>
                    <a:xfrm>
                      <a:off x="0" y="0"/>
                      <a:ext cx="165100" cy="165100"/>
                    </a:xfrm>
                    <a:prstGeom prst="rect">
                      <a:avLst/>
                    </a:prstGeom>
                  </pic:spPr>
                </pic:pic>
              </a:graphicData>
            </a:graphic>
          </wp:inline>
        </w:drawing>
      </w:r>
    </w:p>
    <w:p w14:paraId="2C19440D" w14:textId="77777777" w:rsidR="003A70CC" w:rsidRDefault="00FB74A8">
      <w:pPr>
        <w:ind w:left="180"/>
      </w:pPr>
      <w:r>
        <w:br w:type="column"/>
      </w:r>
      <w:r w:rsidR="00664571">
        <w:pict w14:anchorId="4B2534EE">
          <v:group id="_x0000_s6382" style="width:401pt;height:20pt;mso-position-horizontal-relative:char;mso-position-vertical-relative:line" coordsize="8020,400">
            <v:shape id="_x0000_s6384" style="position:absolute;left:4760;width:400;height:320;mso-width-relative:margin;mso-height-relative:margin" coordsize="8020,400" o:spt="100" adj="0,,0" path="">
              <v:stroke joinstyle="round"/>
              <v:imagedata r:id="rId100" o:title="image95"/>
              <v:formulas/>
              <v:path o:connecttype="segments"/>
              <o:lock v:ext="edit" aspectratio="t"/>
            </v:shape>
            <v:shape id="_x0000_s6383" style="position:absolute;top:60;width:8020;height:340;mso-width-relative:margin;mso-height-relative:margin" coordsize="8020,400" o:spt="100" adj="0,,0" path="" stroked="f">
              <v:stroke joinstyle="round"/>
              <v:formulas/>
              <v:path o:connecttype="segments"/>
              <o:lock v:ext="edit" aspectratio="t"/>
              <v:textbox inset="0,0,0,0">
                <w:txbxContent>
                  <w:p w14:paraId="31130826" w14:textId="77777777" w:rsidR="003A70CC" w:rsidRDefault="00FB74A8">
                    <w:pPr>
                      <w:spacing w:line="202" w:lineRule="exact"/>
                      <w:jc w:val="left"/>
                    </w:pPr>
                    <w:r>
                      <w:rPr>
                        <w:rFonts w:ascii="Times New Roman" w:eastAsia="宋体" w:hAnsi="宋体" w:cs="宋体"/>
                        <w:color w:val="000000"/>
                        <w:w w:val="101"/>
                        <w:sz w:val="24"/>
                      </w:rPr>
                      <w:t>•右键单击某个主题，在小工具栏中单击“主题信息”下拉菜单，选择</w:t>
                    </w:r>
                  </w:p>
                </w:txbxContent>
              </v:textbox>
            </v:shape>
            <w10:anchorlock/>
          </v:group>
        </w:pict>
      </w:r>
    </w:p>
    <w:p w14:paraId="60546A02" w14:textId="77777777" w:rsidR="003A70CC" w:rsidRDefault="00FB74A8">
      <w:pPr>
        <w:spacing w:before="40" w:line="200" w:lineRule="exact"/>
        <w:ind w:left="540" w:right="6760"/>
      </w:pPr>
      <w:r>
        <w:rPr>
          <w:rFonts w:ascii="Times New Roman" w:eastAsia="宋体" w:hAnsi="宋体" w:cs="宋体"/>
          <w:color w:val="000000"/>
          <w:w w:val="102"/>
          <w:sz w:val="20"/>
        </w:rPr>
        <w:t>崩溃的主题信息。</w:t>
      </w:r>
    </w:p>
    <w:p w14:paraId="2173ACEA" w14:textId="77777777" w:rsidR="003A70CC" w:rsidRDefault="00FB74A8">
      <w:pPr>
        <w:spacing w:before="60" w:line="320" w:lineRule="exact"/>
        <w:ind w:left="540" w:right="540" w:hanging="360"/>
      </w:pPr>
      <w:r>
        <w:rPr>
          <w:rFonts w:ascii="Times New Roman" w:eastAsia="宋体" w:hAnsi="宋体" w:cs="宋体"/>
          <w:color w:val="000000"/>
          <w:sz w:val="20"/>
        </w:rPr>
        <w:t>•选择一个主题，单击“查看”页签，单击“主题信息”下拉菜单，选择“折叠主题信息”。</w:t>
      </w:r>
    </w:p>
    <w:p w14:paraId="6DBD4CD8" w14:textId="77777777" w:rsidR="003A70CC" w:rsidRDefault="00FB74A8">
      <w:pPr>
        <w:spacing w:before="140" w:line="149" w:lineRule="exact"/>
        <w:ind w:right="8200"/>
        <w:jc w:val="left"/>
        <w:sectPr w:rsidR="003A70CC">
          <w:type w:val="continuous"/>
          <w:pgSz w:w="12240" w:h="17760"/>
          <w:pgMar w:top="740" w:right="1400" w:bottom="1440" w:left="1420" w:header="720" w:footer="720" w:gutter="0"/>
          <w:cols w:num="2" w:space="720" w:equalWidth="0">
            <w:col w:w="280" w:space="40"/>
            <w:col w:w="9100"/>
          </w:cols>
        </w:sectPr>
      </w:pPr>
      <w:r>
        <w:rPr>
          <w:rFonts w:ascii="Times New Roman" w:eastAsia="宋体" w:hAnsi="宋体" w:cs="宋体"/>
          <w:color w:val="E41B23"/>
          <w:w w:val="99"/>
          <w:sz w:val="18"/>
        </w:rPr>
        <w:t>阅读笔记</w:t>
      </w:r>
    </w:p>
    <w:p w14:paraId="1239F162" w14:textId="77777777" w:rsidR="003A70CC" w:rsidRDefault="00FB74A8">
      <w:pPr>
        <w:pBdr>
          <w:top w:val="single" w:sz="0" w:space="8" w:color="FFFFFF"/>
        </w:pBdr>
        <w:spacing w:line="330" w:lineRule="exact"/>
        <w:ind w:left="140" w:right="12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101"/>
          <w:sz w:val="20"/>
        </w:rPr>
        <w:t>如果某个主题包含折叠的主题信息，则在“主题信息”框的右下角会出现一个图标。将鼠标悬停在图标上将显示主题信息卡，显示主题信息，包括显示和折叠。右键单击图标并选择</w:t>
      </w:r>
      <w:r>
        <w:rPr>
          <w:rFonts w:ascii="Times New Roman" w:eastAsia="宋体" w:hAnsi="宋体" w:cs="宋体"/>
          <w:color w:val="000000"/>
          <w:w w:val="101"/>
          <w:sz w:val="20"/>
        </w:rPr>
        <w:t>expand Info on topic</w:t>
      </w:r>
      <w:r>
        <w:rPr>
          <w:rFonts w:ascii="Times New Roman" w:eastAsia="宋体" w:hAnsi="宋体" w:cs="宋体"/>
          <w:color w:val="000000"/>
          <w:w w:val="101"/>
          <w:sz w:val="20"/>
        </w:rPr>
        <w:t>，可以展开折叠的主题信息。</w:t>
      </w:r>
    </w:p>
    <w:p w14:paraId="53EDFA44" w14:textId="77777777" w:rsidR="003A70CC" w:rsidRDefault="00FB74A8">
      <w:pPr>
        <w:pBdr>
          <w:top w:val="single" w:sz="0" w:space="2" w:color="FFFFFF"/>
        </w:pBdr>
        <w:sectPr w:rsidR="003A70CC">
          <w:type w:val="continuous"/>
          <w:pgSz w:w="12240" w:h="17760"/>
          <w:pgMar w:top="740" w:right="1400" w:bottom="1440" w:left="1420" w:header="720" w:footer="720" w:gutter="0"/>
          <w:cols w:space="720"/>
        </w:sectPr>
      </w:pPr>
      <w:r>
        <w:rPr>
          <w:noProof/>
        </w:rPr>
        <w:drawing>
          <wp:inline distT="0" distB="0" distL="0" distR="0" wp14:anchorId="6D6C788F" wp14:editId="7559E794">
            <wp:extent cx="5969000" cy="12700"/>
            <wp:effectExtent l="0" t="0" r="0" b="0"/>
            <wp:docPr id="23" name="Drawing 22" descr="IMAGE"/>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pic:cNvPicPr>
                  </pic:nvPicPr>
                  <pic:blipFill>
                    <a:blip r:embed="rId101"/>
                    <a:stretch>
                      <a:fillRect/>
                    </a:stretch>
                  </pic:blipFill>
                  <pic:spPr>
                    <a:xfrm>
                      <a:off x="0" y="0"/>
                      <a:ext cx="5969000" cy="12700"/>
                    </a:xfrm>
                    <a:prstGeom prst="rect">
                      <a:avLst/>
                    </a:prstGeom>
                  </pic:spPr>
                </pic:pic>
              </a:graphicData>
            </a:graphic>
          </wp:inline>
        </w:drawing>
      </w:r>
    </w:p>
    <w:p w14:paraId="6BA6EF59" w14:textId="77777777" w:rsidR="003A70CC" w:rsidRDefault="00FB74A8">
      <w:pPr>
        <w:pBdr>
          <w:top w:val="single" w:sz="0" w:space="31" w:color="FFFFFF"/>
        </w:pBdr>
        <w:spacing w:before="500" w:line="200" w:lineRule="exact"/>
        <w:ind w:left="140" w:right="904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sz w:val="20"/>
        </w:rPr>
        <w:t>39</w:t>
      </w:r>
    </w:p>
    <w:p w14:paraId="7E3911B4" w14:textId="77777777" w:rsidR="003A70CC" w:rsidRDefault="00FB74A8">
      <w:pPr>
        <w:pageBreakBefore/>
        <w:spacing w:line="200" w:lineRule="exact"/>
        <w:ind w:left="7500" w:right="4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101"/>
          <w:sz w:val="20"/>
        </w:rPr>
        <w:lastRenderedPageBreak/>
        <w:t>为地图添加内容</w:t>
      </w:r>
    </w:p>
    <w:p w14:paraId="6E6927A4" w14:textId="77777777" w:rsidR="003A70CC" w:rsidRDefault="00FB74A8">
      <w:pPr>
        <w:pBdr>
          <w:top w:val="single" w:sz="0" w:space="31" w:color="FFFFFF"/>
        </w:pBdr>
        <w:spacing w:before="100" w:line="220" w:lineRule="exact"/>
        <w:ind w:left="140" w:right="6960"/>
        <w:jc w:val="left"/>
        <w:sectPr w:rsidR="003A70CC">
          <w:type w:val="continuous"/>
          <w:pgSz w:w="12240" w:h="17760"/>
          <w:pgMar w:top="740" w:right="1400" w:bottom="1440" w:left="1420" w:header="720" w:footer="720" w:gutter="0"/>
          <w:cols w:space="720"/>
        </w:sectPr>
      </w:pPr>
      <w:r>
        <w:rPr>
          <w:rFonts w:ascii="Times New Roman" w:eastAsia="宋体" w:hAnsi="宋体" w:cs="宋体"/>
          <w:color w:val="5C6F7B"/>
          <w:w w:val="106"/>
          <w:sz w:val="22"/>
        </w:rPr>
        <w:t>粘贴或导入内容</w:t>
      </w:r>
    </w:p>
    <w:p w14:paraId="5322A527" w14:textId="77777777" w:rsidR="003A70CC" w:rsidRDefault="00664571">
      <w:pPr>
        <w:pBdr>
          <w:top w:val="single" w:sz="0" w:space="9" w:color="FFFFFF"/>
        </w:pBdr>
        <w:spacing w:line="14" w:lineRule="exact"/>
        <w:ind w:left="20"/>
        <w:sectPr w:rsidR="003A70CC">
          <w:type w:val="continuous"/>
          <w:pgSz w:w="12240" w:h="17760"/>
          <w:pgMar w:top="740" w:right="1400" w:bottom="1440" w:left="1420" w:header="720" w:footer="720" w:gutter="0"/>
          <w:cols w:space="720"/>
        </w:sectPr>
      </w:pPr>
      <w:r>
        <w:pict w14:anchorId="09F1490E">
          <v:group id="_x0000_s6380" style="width:468pt;height:.4pt;mso-position-horizontal-relative:char;mso-position-vertical-relative:line" coordsize=",8">
            <v:line id="_x0000_s6381" style="position:absolute" from="0,4" to="1000,4" strokecolor="#490" strokeweight=".4pt"/>
            <w10:anchorlock/>
          </v:group>
        </w:pict>
      </w:r>
    </w:p>
    <w:p w14:paraId="7326BCA1" w14:textId="77777777" w:rsidR="003A70CC" w:rsidRDefault="00664571">
      <w:pPr>
        <w:pBdr>
          <w:top w:val="single" w:sz="0" w:space="31" w:color="FFFFFF"/>
        </w:pBdr>
        <w:spacing w:before="180" w:line="14" w:lineRule="exact"/>
        <w:ind w:left="20"/>
        <w:sectPr w:rsidR="003A70CC">
          <w:type w:val="continuous"/>
          <w:pgSz w:w="12240" w:h="17760"/>
          <w:pgMar w:top="740" w:right="1400" w:bottom="1440" w:left="1420" w:header="720" w:footer="720" w:gutter="0"/>
          <w:cols w:space="720"/>
        </w:sectPr>
      </w:pPr>
      <w:r>
        <w:pict w14:anchorId="08E88116">
          <v:group id="_x0000_s6378" style="width:466pt;height:.4pt;mso-position-horizontal-relative:char;mso-position-vertical-relative:line" coordsize=",8">
            <v:line id="_x0000_s6379" style="position:absolute" from="0,4" to="1000,4" strokecolor="#490" strokeweight=".4pt"/>
            <w10:anchorlock/>
          </v:group>
        </w:pict>
      </w:r>
    </w:p>
    <w:p w14:paraId="301F692C" w14:textId="77777777" w:rsidR="003A70CC" w:rsidRDefault="00FB74A8">
      <w:pPr>
        <w:spacing w:line="310" w:lineRule="exact"/>
        <w:ind w:left="140" w:right="440"/>
        <w:jc w:val="left"/>
      </w:pPr>
      <w:r>
        <w:rPr>
          <w:rFonts w:ascii="Times New Roman" w:eastAsia="宋体" w:hAnsi="宋体" w:cs="宋体"/>
          <w:color w:val="000000"/>
          <w:w w:val="102"/>
          <w:sz w:val="20"/>
        </w:rPr>
        <w:t>您可以通过从许多应用程序粘贴文本来导入内容，从而在当前映射上创建主题。您还可以将另一个映射作为当前映射中的分支导入。</w:t>
      </w:r>
    </w:p>
    <w:p w14:paraId="40127A0D" w14:textId="77777777" w:rsidR="003A70CC" w:rsidRDefault="00FB74A8">
      <w:pPr>
        <w:spacing w:before="60" w:line="199" w:lineRule="exact"/>
        <w:ind w:left="140" w:right="88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101"/>
          <w:sz w:val="20"/>
        </w:rPr>
        <w:t>此外，您还可以从</w:t>
      </w:r>
      <w:r>
        <w:rPr>
          <w:rFonts w:ascii="Times New Roman" w:eastAsia="宋体" w:hAnsi="宋体" w:cs="宋体"/>
          <w:color w:val="000000"/>
          <w:w w:val="101"/>
          <w:sz w:val="20"/>
        </w:rPr>
        <w:t>Word</w:t>
      </w:r>
      <w:r>
        <w:rPr>
          <w:rFonts w:ascii="Times New Roman" w:eastAsia="宋体" w:hAnsi="宋体" w:cs="宋体"/>
          <w:color w:val="000000"/>
          <w:w w:val="101"/>
          <w:sz w:val="20"/>
        </w:rPr>
        <w:t>、</w:t>
      </w:r>
      <w:r>
        <w:rPr>
          <w:rFonts w:ascii="Times New Roman" w:eastAsia="宋体" w:hAnsi="宋体" w:cs="宋体"/>
          <w:color w:val="000000"/>
          <w:w w:val="101"/>
          <w:sz w:val="20"/>
        </w:rPr>
        <w:t>Excel</w:t>
      </w:r>
      <w:r>
        <w:rPr>
          <w:rFonts w:ascii="Times New Roman" w:eastAsia="宋体" w:hAnsi="宋体" w:cs="宋体"/>
          <w:color w:val="000000"/>
          <w:w w:val="101"/>
          <w:sz w:val="20"/>
        </w:rPr>
        <w:t>、</w:t>
      </w:r>
      <w:r>
        <w:rPr>
          <w:rFonts w:ascii="Times New Roman" w:eastAsia="宋体" w:hAnsi="宋体" w:cs="宋体"/>
          <w:color w:val="000000"/>
          <w:w w:val="101"/>
          <w:sz w:val="20"/>
        </w:rPr>
        <w:t>Project</w:t>
      </w:r>
      <w:r>
        <w:rPr>
          <w:rFonts w:ascii="Times New Roman" w:eastAsia="宋体" w:hAnsi="宋体" w:cs="宋体"/>
          <w:color w:val="000000"/>
          <w:w w:val="101"/>
          <w:sz w:val="20"/>
        </w:rPr>
        <w:t>、</w:t>
      </w:r>
      <w:r>
        <w:rPr>
          <w:rFonts w:ascii="Times New Roman" w:eastAsia="宋体" w:hAnsi="宋体" w:cs="宋体"/>
          <w:color w:val="000000"/>
          <w:w w:val="101"/>
          <w:sz w:val="20"/>
        </w:rPr>
        <w:t>XMind</w:t>
      </w:r>
      <w:r>
        <w:rPr>
          <w:rFonts w:ascii="Times New Roman" w:eastAsia="宋体" w:hAnsi="宋体" w:cs="宋体"/>
          <w:color w:val="000000"/>
          <w:w w:val="101"/>
          <w:sz w:val="20"/>
        </w:rPr>
        <w:t>、</w:t>
      </w:r>
      <w:r>
        <w:rPr>
          <w:rFonts w:ascii="Times New Roman" w:eastAsia="宋体" w:hAnsi="宋体" w:cs="宋体"/>
          <w:color w:val="000000"/>
          <w:w w:val="101"/>
          <w:sz w:val="20"/>
        </w:rPr>
        <w:t>FreeMind</w:t>
      </w:r>
      <w:r>
        <w:rPr>
          <w:rFonts w:ascii="Times New Roman" w:eastAsia="宋体" w:hAnsi="宋体" w:cs="宋体"/>
          <w:color w:val="000000"/>
          <w:w w:val="101"/>
          <w:sz w:val="20"/>
        </w:rPr>
        <w:t>和</w:t>
      </w:r>
      <w:r>
        <w:rPr>
          <w:rFonts w:ascii="Times New Roman" w:eastAsia="宋体" w:hAnsi="宋体" w:cs="宋体"/>
          <w:color w:val="000000"/>
          <w:w w:val="101"/>
          <w:sz w:val="20"/>
        </w:rPr>
        <w:t>MPX</w:t>
      </w:r>
      <w:r>
        <w:rPr>
          <w:rFonts w:ascii="Times New Roman" w:eastAsia="宋体" w:hAnsi="宋体" w:cs="宋体"/>
          <w:color w:val="000000"/>
          <w:w w:val="101"/>
          <w:sz w:val="20"/>
        </w:rPr>
        <w:t>文件中导入内容。</w:t>
      </w:r>
    </w:p>
    <w:p w14:paraId="1FE11FFD" w14:textId="77777777" w:rsidR="003A70CC" w:rsidRDefault="00664571">
      <w:pPr>
        <w:pBdr>
          <w:top w:val="single" w:sz="0" w:space="20" w:color="FFFFFF"/>
        </w:pBdr>
        <w:spacing w:line="14" w:lineRule="exact"/>
        <w:sectPr w:rsidR="003A70CC">
          <w:type w:val="continuous"/>
          <w:pgSz w:w="12240" w:h="17760"/>
          <w:pgMar w:top="740" w:right="1400" w:bottom="1440" w:left="1420" w:header="720" w:footer="720" w:gutter="0"/>
          <w:cols w:space="720"/>
        </w:sectPr>
      </w:pPr>
      <w:r>
        <w:pict w14:anchorId="32D52D50">
          <v:group id="_x0000_s6376" style="width:470pt;height:.4pt;mso-position-horizontal-relative:char;mso-position-vertical-relative:line" coordsize=",8">
            <v:line id="_x0000_s6377" style="position:absolute" from="0,4" to="1000,4" strokeweight=".4pt"/>
            <w10:anchorlock/>
          </v:group>
        </w:pict>
      </w:r>
    </w:p>
    <w:p w14:paraId="1A94E988" w14:textId="77777777" w:rsidR="003A70CC" w:rsidRDefault="00FB74A8">
      <w:pPr>
        <w:pBdr>
          <w:top w:val="single" w:sz="0" w:space="10" w:color="FFFFFF"/>
        </w:pBdr>
        <w:spacing w:line="210" w:lineRule="exact"/>
        <w:ind w:left="140" w:right="5560"/>
        <w:jc w:val="left"/>
        <w:sectPr w:rsidR="003A70CC">
          <w:type w:val="continuous"/>
          <w:pgSz w:w="12240" w:h="17760"/>
          <w:pgMar w:top="740" w:right="1400" w:bottom="1440" w:left="1420" w:header="720" w:footer="720" w:gutter="0"/>
          <w:cols w:space="720"/>
        </w:sectPr>
      </w:pPr>
      <w:r>
        <w:rPr>
          <w:rFonts w:ascii="Times New Roman" w:eastAsia="宋体" w:hAnsi="宋体" w:cs="宋体"/>
          <w:color w:val="3E4D53"/>
          <w:w w:val="98"/>
        </w:rPr>
        <w:t>通过粘贴文本或图像创建一个主题</w:t>
      </w:r>
    </w:p>
    <w:p w14:paraId="5DCFB7DC" w14:textId="77777777" w:rsidR="003A70CC" w:rsidRDefault="00FB74A8">
      <w:pPr>
        <w:pBdr>
          <w:top w:val="single" w:sz="0" w:space="8" w:color="FFFFFF"/>
        </w:pBdr>
        <w:spacing w:line="327" w:lineRule="exact"/>
        <w:ind w:left="120" w:right="20"/>
        <w:jc w:val="left"/>
      </w:pPr>
      <w:r>
        <w:rPr>
          <w:rFonts w:ascii="Times New Roman" w:eastAsia="宋体" w:hAnsi="宋体" w:cs="宋体"/>
          <w:color w:val="000000"/>
          <w:w w:val="101"/>
          <w:sz w:val="20"/>
        </w:rPr>
        <w:t>您可以剪切或复制文本或图像，然后将其粘贴到地图视图中的地图中，以创建一个新主题。文本或图像可以来自</w:t>
      </w:r>
      <w:r>
        <w:rPr>
          <w:rFonts w:ascii="Times New Roman" w:eastAsia="宋体" w:hAnsi="宋体" w:cs="宋体"/>
          <w:color w:val="000000"/>
          <w:w w:val="101"/>
          <w:sz w:val="20"/>
        </w:rPr>
        <w:t>MindManager</w:t>
      </w:r>
      <w:r>
        <w:rPr>
          <w:rFonts w:ascii="Times New Roman" w:eastAsia="宋体" w:hAnsi="宋体" w:cs="宋体"/>
          <w:color w:val="000000"/>
          <w:w w:val="101"/>
          <w:sz w:val="20"/>
        </w:rPr>
        <w:t>或其他应用程序。在大纲视图中，您可以通过粘贴文本创建一个新主题。</w:t>
      </w:r>
    </w:p>
    <w:p w14:paraId="04CD4845" w14:textId="77777777" w:rsidR="003A70CC" w:rsidRDefault="00FB74A8">
      <w:pPr>
        <w:spacing w:before="60" w:line="200" w:lineRule="exact"/>
        <w:ind w:left="120" w:right="540"/>
        <w:jc w:val="left"/>
      </w:pPr>
      <w:r>
        <w:rPr>
          <w:rFonts w:ascii="Times New Roman" w:eastAsia="宋体" w:hAnsi="宋体" w:cs="宋体"/>
          <w:color w:val="000000"/>
          <w:w w:val="105"/>
          <w:sz w:val="20"/>
        </w:rPr>
        <w:t>如果粘贴的文本包含断段，每个段落将创建一个单独的主题。</w:t>
      </w:r>
    </w:p>
    <w:p w14:paraId="525A2E45" w14:textId="77777777" w:rsidR="003A70CC" w:rsidRDefault="00FB74A8">
      <w:pPr>
        <w:spacing w:before="60" w:line="320" w:lineRule="exact"/>
        <w:ind w:left="720" w:right="560" w:hanging="360"/>
        <w:jc w:val="left"/>
      </w:pPr>
      <w:r>
        <w:rPr>
          <w:rFonts w:ascii="Times New Roman" w:eastAsia="宋体" w:hAnsi="宋体" w:cs="宋体"/>
          <w:color w:val="000000"/>
          <w:sz w:val="20"/>
        </w:rPr>
        <w:t>1.</w:t>
      </w:r>
      <w:r>
        <w:rPr>
          <w:rFonts w:ascii="Times New Roman" w:eastAsia="宋体" w:hAnsi="宋体" w:cs="宋体"/>
          <w:color w:val="000000"/>
          <w:sz w:val="20"/>
        </w:rPr>
        <w:t>从</w:t>
      </w:r>
      <w:r>
        <w:rPr>
          <w:rFonts w:ascii="Times New Roman" w:eastAsia="宋体" w:hAnsi="宋体" w:cs="宋体"/>
          <w:color w:val="000000"/>
          <w:sz w:val="20"/>
        </w:rPr>
        <w:t>MindManager</w:t>
      </w:r>
      <w:r>
        <w:rPr>
          <w:rFonts w:ascii="Times New Roman" w:eastAsia="宋体" w:hAnsi="宋体" w:cs="宋体"/>
          <w:color w:val="000000"/>
          <w:sz w:val="20"/>
        </w:rPr>
        <w:t>或其他应用程序中复制或剪切文本或图像</w:t>
      </w:r>
      <w:r>
        <w:rPr>
          <w:rFonts w:ascii="Times New Roman" w:eastAsia="宋体" w:hAnsi="宋体" w:cs="宋体"/>
          <w:color w:val="000000"/>
          <w:sz w:val="20"/>
        </w:rPr>
        <w:t>(</w:t>
      </w:r>
      <w:r>
        <w:rPr>
          <w:rFonts w:ascii="Times New Roman" w:eastAsia="宋体" w:hAnsi="宋体" w:cs="宋体"/>
          <w:color w:val="000000"/>
          <w:sz w:val="20"/>
        </w:rPr>
        <w:t>通常，选择它并按</w:t>
      </w:r>
      <w:r>
        <w:rPr>
          <w:rFonts w:ascii="Times New Roman" w:eastAsia="宋体" w:hAnsi="宋体" w:cs="宋体"/>
          <w:color w:val="000000"/>
          <w:sz w:val="20"/>
        </w:rPr>
        <w:t>CTRL+C</w:t>
      </w:r>
      <w:r>
        <w:rPr>
          <w:rFonts w:ascii="Times New Roman" w:eastAsia="宋体" w:hAnsi="宋体" w:cs="宋体"/>
          <w:color w:val="000000"/>
          <w:sz w:val="20"/>
        </w:rPr>
        <w:t>复制或</w:t>
      </w:r>
      <w:r>
        <w:rPr>
          <w:rFonts w:ascii="Times New Roman" w:eastAsia="宋体" w:hAnsi="宋体" w:cs="宋体"/>
          <w:color w:val="000000"/>
          <w:sz w:val="20"/>
        </w:rPr>
        <w:t>CTRL+X</w:t>
      </w:r>
      <w:r>
        <w:rPr>
          <w:rFonts w:ascii="Times New Roman" w:eastAsia="宋体" w:hAnsi="宋体" w:cs="宋体"/>
          <w:color w:val="000000"/>
          <w:sz w:val="20"/>
        </w:rPr>
        <w:t>剪切</w:t>
      </w:r>
      <w:r>
        <w:rPr>
          <w:rFonts w:ascii="Times New Roman" w:eastAsia="宋体" w:hAnsi="宋体" w:cs="宋体"/>
          <w:color w:val="000000"/>
          <w:sz w:val="20"/>
        </w:rPr>
        <w:t>)</w:t>
      </w:r>
      <w:r>
        <w:rPr>
          <w:rFonts w:ascii="Times New Roman" w:eastAsia="宋体" w:hAnsi="宋体" w:cs="宋体"/>
          <w:color w:val="000000"/>
          <w:sz w:val="20"/>
        </w:rPr>
        <w:t>。</w:t>
      </w:r>
    </w:p>
    <w:p w14:paraId="68ADF78A" w14:textId="77777777" w:rsidR="003A70CC" w:rsidRDefault="00FB74A8">
      <w:pPr>
        <w:spacing w:before="60" w:line="200" w:lineRule="exact"/>
        <w:ind w:left="360" w:right="2300"/>
        <w:jc w:val="left"/>
      </w:pPr>
      <w:r>
        <w:rPr>
          <w:rFonts w:ascii="Times New Roman" w:eastAsia="宋体" w:hAnsi="宋体" w:cs="宋体"/>
          <w:color w:val="000000"/>
          <w:w w:val="99"/>
          <w:sz w:val="20"/>
        </w:rPr>
        <w:t>2.</w:t>
      </w:r>
      <w:r>
        <w:rPr>
          <w:rFonts w:ascii="Times New Roman" w:eastAsia="宋体" w:hAnsi="宋体" w:cs="宋体"/>
          <w:color w:val="000000"/>
          <w:w w:val="99"/>
          <w:sz w:val="20"/>
        </w:rPr>
        <w:t>在地图视图或大纲视图中，单击您想添加新主题的位置</w:t>
      </w:r>
      <w:r>
        <w:rPr>
          <w:rFonts w:ascii="Times New Roman" w:eastAsia="宋体" w:hAnsi="宋体" w:cs="宋体"/>
          <w:color w:val="000000"/>
          <w:w w:val="99"/>
          <w:sz w:val="20"/>
        </w:rPr>
        <w:t>:</w:t>
      </w:r>
    </w:p>
    <w:p w14:paraId="74FE473D" w14:textId="77777777" w:rsidR="003A70CC" w:rsidRDefault="00FB74A8">
      <w:pPr>
        <w:spacing w:before="80" w:line="200" w:lineRule="exact"/>
        <w:ind w:left="1140" w:right="3820"/>
        <w:jc w:val="left"/>
      </w:pPr>
      <w:r>
        <w:rPr>
          <w:rFonts w:ascii="Times New Roman" w:eastAsia="宋体" w:hAnsi="宋体" w:cs="宋体"/>
          <w:color w:val="000000"/>
          <w:w w:val="101"/>
          <w:sz w:val="20"/>
        </w:rPr>
        <w:t>•要创建一个主题，请选择中心主题</w:t>
      </w:r>
    </w:p>
    <w:p w14:paraId="59FFF4C2" w14:textId="77777777" w:rsidR="003A70CC" w:rsidRDefault="00FB74A8">
      <w:pPr>
        <w:spacing w:before="60" w:line="200" w:lineRule="exact"/>
        <w:ind w:left="1140" w:right="4740"/>
        <w:jc w:val="left"/>
      </w:pPr>
      <w:r>
        <w:rPr>
          <w:rFonts w:ascii="Times New Roman" w:eastAsia="宋体" w:hAnsi="宋体" w:cs="宋体"/>
          <w:color w:val="000000"/>
          <w:w w:val="102"/>
          <w:sz w:val="20"/>
        </w:rPr>
        <w:t>•要创建子主题，请选择一个主题。</w:t>
      </w:r>
    </w:p>
    <w:p w14:paraId="4B5D8B38" w14:textId="77777777" w:rsidR="003A70CC" w:rsidRDefault="00FB74A8">
      <w:pPr>
        <w:spacing w:before="60" w:line="200" w:lineRule="exact"/>
        <w:ind w:left="1140" w:right="1620"/>
        <w:jc w:val="left"/>
      </w:pPr>
      <w:r>
        <w:rPr>
          <w:rFonts w:ascii="Times New Roman" w:eastAsia="宋体" w:hAnsi="宋体" w:cs="宋体"/>
          <w:color w:val="000000"/>
          <w:sz w:val="20"/>
        </w:rPr>
        <w:t>•要创建一个浮动主题，请单击空白区域。</w:t>
      </w:r>
      <w:r>
        <w:rPr>
          <w:rFonts w:ascii="Times New Roman" w:eastAsia="宋体" w:hAnsi="宋体" w:cs="宋体"/>
          <w:color w:val="000000"/>
          <w:sz w:val="20"/>
        </w:rPr>
        <w:t>(</w:t>
      </w:r>
      <w:r>
        <w:rPr>
          <w:rFonts w:ascii="Times New Roman" w:eastAsia="宋体" w:hAnsi="宋体" w:cs="宋体"/>
          <w:color w:val="000000"/>
          <w:sz w:val="20"/>
        </w:rPr>
        <w:t>只在地图上显示</w:t>
      </w:r>
      <w:r>
        <w:rPr>
          <w:rFonts w:ascii="Times New Roman" w:eastAsia="宋体" w:hAnsi="宋体" w:cs="宋体"/>
          <w:color w:val="000000"/>
          <w:sz w:val="20"/>
        </w:rPr>
        <w:t>)</w:t>
      </w:r>
    </w:p>
    <w:p w14:paraId="5EB2CDE4" w14:textId="77777777" w:rsidR="003A70CC" w:rsidRDefault="00FB74A8">
      <w:pPr>
        <w:spacing w:before="80" w:line="200" w:lineRule="exact"/>
        <w:ind w:left="360" w:right="536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102"/>
          <w:sz w:val="20"/>
        </w:rPr>
        <w:t>3.</w:t>
      </w:r>
      <w:r>
        <w:rPr>
          <w:rFonts w:ascii="Times New Roman" w:eastAsia="宋体" w:hAnsi="宋体" w:cs="宋体"/>
          <w:color w:val="000000"/>
          <w:w w:val="102"/>
          <w:sz w:val="20"/>
        </w:rPr>
        <w:t>使用默认格式粘贴</w:t>
      </w:r>
      <w:r>
        <w:rPr>
          <w:rFonts w:ascii="Times New Roman" w:eastAsia="宋体" w:hAnsi="宋体" w:cs="宋体"/>
          <w:color w:val="000000"/>
          <w:w w:val="102"/>
          <w:sz w:val="20"/>
        </w:rPr>
        <w:t>:</w:t>
      </w:r>
    </w:p>
    <w:p w14:paraId="0C9188E9" w14:textId="77777777" w:rsidR="003A70CC" w:rsidRDefault="00664571">
      <w:pPr>
        <w:pBdr>
          <w:top w:val="single" w:sz="0" w:space="2" w:color="FFFFFF"/>
        </w:pBdr>
        <w:ind w:left="920"/>
        <w:sectPr w:rsidR="003A70CC">
          <w:type w:val="continuous"/>
          <w:pgSz w:w="12240" w:h="17760"/>
          <w:pgMar w:top="740" w:right="1400" w:bottom="1440" w:left="1420" w:header="720" w:footer="720" w:gutter="0"/>
          <w:cols w:space="720"/>
        </w:sectPr>
      </w:pPr>
      <w:r>
        <w:pict w14:anchorId="7F7EBA83">
          <v:group id="_x0000_s6372" style="width:341pt;height:40pt;mso-position-horizontal-relative:char;mso-position-vertical-relative:line" coordsize="6820,800">
            <v:shape id="_x0000_s6375" style="position:absolute;top:40;width:6820;height:640;mso-width-relative:margin;mso-height-relative:margin" coordsize="6820,800" o:spt="100" adj="0,,0" path="" stroked="f">
              <v:stroke joinstyle="round"/>
              <v:formulas/>
              <v:path o:connecttype="segments"/>
              <o:lock v:ext="edit" aspectratio="t"/>
              <v:textbox inset="0,0,0,0">
                <w:txbxContent>
                  <w:p w14:paraId="3B9472B0" w14:textId="77777777" w:rsidR="003A70CC" w:rsidRDefault="00FB74A8">
                    <w:pPr>
                      <w:spacing w:line="310" w:lineRule="exact"/>
                      <w:jc w:val="left"/>
                    </w:pPr>
                    <w:r>
                      <w:rPr>
                        <w:rFonts w:ascii="Times New Roman" w:eastAsia="宋体" w:hAnsi="宋体" w:cs="宋体"/>
                        <w:color w:val="000000"/>
                        <w:w w:val="101"/>
                        <w:sz w:val="20"/>
                      </w:rPr>
                      <w:t>在“</w:t>
                    </w:r>
                    <w:r>
                      <w:rPr>
                        <w:rFonts w:ascii="Times New Roman" w:eastAsia="宋体" w:hAnsi="宋体" w:cs="宋体"/>
                        <w:color w:val="000000"/>
                        <w:w w:val="101"/>
                        <w:sz w:val="20"/>
                      </w:rPr>
                      <w:t>Home</w:t>
                    </w:r>
                    <w:r>
                      <w:rPr>
                        <w:rFonts w:ascii="Times New Roman" w:eastAsia="宋体" w:hAnsi="宋体" w:cs="宋体"/>
                        <w:color w:val="000000"/>
                        <w:w w:val="101"/>
                        <w:sz w:val="20"/>
                      </w:rPr>
                      <w:t>”页签中，在“剪贴板”组中，或按“</w:t>
                    </w:r>
                    <w:r>
                      <w:rPr>
                        <w:rFonts w:ascii="Times New Roman" w:eastAsia="宋体" w:hAnsi="宋体" w:cs="宋体"/>
                        <w:color w:val="000000"/>
                        <w:w w:val="101"/>
                        <w:sz w:val="20"/>
                      </w:rPr>
                      <w:t>CTRL+V</w:t>
                    </w:r>
                    <w:r>
                      <w:rPr>
                        <w:rFonts w:ascii="Times New Roman" w:eastAsia="宋体" w:hAnsi="宋体" w:cs="宋体"/>
                        <w:color w:val="000000"/>
                        <w:w w:val="101"/>
                        <w:sz w:val="20"/>
                      </w:rPr>
                      <w:t>”单击“粘贴”。</w:t>
                    </w:r>
                  </w:p>
                </w:txbxContent>
              </v:textbox>
            </v:shape>
            <v:shape id="_x0000_s6374" style="position:absolute;left:5100;top:220;width:480;height:220;mso-width-relative:margin;mso-height-relative:margin" coordsize="6820,800" o:spt="100" adj="0,,0" path="">
              <v:stroke joinstyle="round"/>
              <v:imagedata r:id="rId102" o:title="image97"/>
              <v:formulas/>
              <v:path o:connecttype="segments"/>
              <o:lock v:ext="edit" aspectratio="t"/>
            </v:shape>
            <v:shape id="_x0000_s6373" style="position:absolute;left:3960;width:640;height:800;mso-width-relative:margin;mso-height-relative:margin" coordsize="6820,800" o:spt="100" adj="0,,0" path="">
              <v:stroke joinstyle="round"/>
              <v:imagedata r:id="rId103" o:title="image98"/>
              <v:formulas/>
              <v:path o:connecttype="segments"/>
              <o:lock v:ext="edit" aspectratio="t"/>
            </v:shape>
            <w10:anchorlock/>
          </v:group>
        </w:pict>
      </w:r>
    </w:p>
    <w:p w14:paraId="463E0765" w14:textId="77777777" w:rsidR="003A70CC" w:rsidRDefault="00FB74A8">
      <w:pPr>
        <w:pBdr>
          <w:top w:val="single" w:sz="0" w:space="6" w:color="FFFFFF"/>
        </w:pBdr>
        <w:spacing w:line="180" w:lineRule="exact"/>
        <w:ind w:left="620" w:right="642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101"/>
          <w:sz w:val="18"/>
        </w:rPr>
        <w:t>以不同的格式粘贴</w:t>
      </w:r>
      <w:r>
        <w:rPr>
          <w:rFonts w:ascii="Times New Roman" w:eastAsia="宋体" w:hAnsi="宋体" w:cs="宋体"/>
          <w:color w:val="000000"/>
          <w:w w:val="101"/>
          <w:sz w:val="18"/>
        </w:rPr>
        <w:t>:</w:t>
      </w:r>
    </w:p>
    <w:p w14:paraId="54AE82BC" w14:textId="77777777" w:rsidR="003A70CC" w:rsidRDefault="00FB74A8">
      <w:pPr>
        <w:pBdr>
          <w:top w:val="single" w:sz="0" w:space="8" w:color="FFFFFF"/>
        </w:pBdr>
        <w:spacing w:line="310" w:lineRule="exact"/>
        <w:ind w:left="1500" w:right="280" w:hanging="340"/>
        <w:jc w:val="left"/>
      </w:pPr>
      <w:r>
        <w:rPr>
          <w:rFonts w:ascii="Times New Roman" w:eastAsia="宋体" w:hAnsi="宋体" w:cs="宋体"/>
          <w:color w:val="000000"/>
          <w:w w:val="101"/>
          <w:sz w:val="20"/>
        </w:rPr>
        <w:t>•在</w:t>
      </w:r>
      <w:r>
        <w:rPr>
          <w:rFonts w:ascii="Times New Roman" w:eastAsia="宋体" w:hAnsi="宋体" w:cs="宋体"/>
          <w:color w:val="000000"/>
          <w:w w:val="101"/>
          <w:sz w:val="20"/>
        </w:rPr>
        <w:t>Home</w:t>
      </w:r>
      <w:r>
        <w:rPr>
          <w:rFonts w:ascii="Times New Roman" w:eastAsia="宋体" w:hAnsi="宋体" w:cs="宋体"/>
          <w:color w:val="000000"/>
          <w:w w:val="101"/>
          <w:sz w:val="20"/>
        </w:rPr>
        <w:t>选项卡上，在剪贴板组中，单击粘贴箭头，或右键单击主题，在快捷菜单中指向粘贴。</w:t>
      </w:r>
    </w:p>
    <w:p w14:paraId="45DA465B" w14:textId="77777777" w:rsidR="003A70CC" w:rsidRDefault="00FB74A8">
      <w:pPr>
        <w:spacing w:before="60" w:line="200" w:lineRule="exact"/>
        <w:ind w:left="1160" w:right="4980"/>
        <w:jc w:val="left"/>
      </w:pPr>
      <w:r>
        <w:rPr>
          <w:rFonts w:ascii="Times New Roman" w:eastAsia="宋体" w:hAnsi="宋体" w:cs="宋体"/>
          <w:color w:val="000000"/>
          <w:w w:val="101"/>
          <w:sz w:val="20"/>
        </w:rPr>
        <w:t>•点击你想使用的格式</w:t>
      </w:r>
      <w:r>
        <w:rPr>
          <w:rFonts w:ascii="Times New Roman" w:eastAsia="宋体" w:hAnsi="宋体" w:cs="宋体"/>
          <w:color w:val="000000"/>
          <w:w w:val="101"/>
          <w:sz w:val="20"/>
        </w:rPr>
        <w:t>:</w:t>
      </w:r>
    </w:p>
    <w:p w14:paraId="61C9E5A7" w14:textId="77777777" w:rsidR="003A70CC" w:rsidRDefault="00FB74A8">
      <w:pPr>
        <w:spacing w:before="160" w:line="180" w:lineRule="exact"/>
        <w:ind w:left="620" w:right="4020"/>
        <w:jc w:val="left"/>
      </w:pPr>
      <w:r>
        <w:rPr>
          <w:rFonts w:ascii="Times New Roman" w:eastAsia="宋体" w:hAnsi="宋体" w:cs="宋体"/>
          <w:color w:val="000000"/>
          <w:w w:val="104"/>
          <w:sz w:val="18"/>
        </w:rPr>
        <w:t>将文本或图像附加到现有的主题。</w:t>
      </w:r>
    </w:p>
    <w:p w14:paraId="197C1448" w14:textId="77777777" w:rsidR="003A70CC" w:rsidRDefault="00FB74A8">
      <w:pPr>
        <w:spacing w:before="160" w:line="180" w:lineRule="exact"/>
        <w:ind w:left="620" w:right="196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103"/>
          <w:sz w:val="18"/>
        </w:rPr>
        <w:t>粘贴未格式化的文本粘贴不格式化的文本—使用默认格式。</w:t>
      </w:r>
    </w:p>
    <w:p w14:paraId="4822D51D" w14:textId="77777777" w:rsidR="003A70CC" w:rsidRDefault="00FB74A8">
      <w:pPr>
        <w:pBdr>
          <w:top w:val="single" w:sz="0" w:space="7" w:color="FFFFFF"/>
        </w:pBdr>
        <w:spacing w:line="330" w:lineRule="exact"/>
        <w:ind w:left="620" w:right="440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103"/>
          <w:sz w:val="18"/>
        </w:rPr>
        <w:t>粘贴格式文本</w:t>
      </w:r>
      <w:r>
        <w:rPr>
          <w:rFonts w:ascii="Times New Roman" w:eastAsia="宋体" w:hAnsi="宋体" w:cs="宋体"/>
          <w:color w:val="000000"/>
          <w:w w:val="103"/>
          <w:sz w:val="18"/>
        </w:rPr>
        <w:t>(RTF)</w:t>
      </w:r>
      <w:r>
        <w:rPr>
          <w:rFonts w:ascii="Times New Roman" w:eastAsia="宋体" w:hAnsi="宋体" w:cs="宋体"/>
          <w:color w:val="000000"/>
          <w:w w:val="103"/>
          <w:sz w:val="18"/>
        </w:rPr>
        <w:t>保留文本格式。粘贴位图创建一个新主题的图像。</w:t>
      </w:r>
    </w:p>
    <w:p w14:paraId="7B5693E5" w14:textId="77777777" w:rsidR="003A70CC" w:rsidRDefault="00FB74A8">
      <w:pPr>
        <w:pBdr>
          <w:top w:val="single" w:sz="0" w:space="7" w:color="FFFFFF"/>
        </w:pBdr>
        <w:spacing w:line="270" w:lineRule="exact"/>
        <w:ind w:left="620" w:right="260"/>
        <w:jc w:val="left"/>
      </w:pPr>
      <w:r>
        <w:rPr>
          <w:rFonts w:ascii="Times New Roman" w:eastAsia="宋体" w:hAnsi="宋体" w:cs="宋体"/>
          <w:color w:val="000000"/>
          <w:w w:val="102"/>
          <w:sz w:val="18"/>
        </w:rPr>
        <w:t>粘贴链接将文本作为链接粘贴到选定的主题上。文本应该是一个有效的</w:t>
      </w:r>
      <w:r>
        <w:rPr>
          <w:rFonts w:ascii="Times New Roman" w:eastAsia="宋体" w:hAnsi="宋体" w:cs="宋体"/>
          <w:color w:val="000000"/>
          <w:w w:val="102"/>
          <w:sz w:val="18"/>
        </w:rPr>
        <w:t>URL</w:t>
      </w:r>
      <w:r>
        <w:rPr>
          <w:rFonts w:ascii="Times New Roman" w:eastAsia="宋体" w:hAnsi="宋体" w:cs="宋体"/>
          <w:color w:val="000000"/>
          <w:w w:val="102"/>
          <w:sz w:val="18"/>
        </w:rPr>
        <w:t>、电子邮件地址或文档链接。</w:t>
      </w:r>
    </w:p>
    <w:p w14:paraId="4374BAA4" w14:textId="77777777" w:rsidR="003A70CC" w:rsidRDefault="00FB74A8">
      <w:pPr>
        <w:spacing w:before="180" w:line="180" w:lineRule="exact"/>
        <w:ind w:left="620" w:right="108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103"/>
          <w:sz w:val="18"/>
        </w:rPr>
        <w:t>粘贴注释将文本粘贴为当前主题的注释，保留原始格式。</w:t>
      </w:r>
    </w:p>
    <w:p w14:paraId="7029088E" w14:textId="77777777" w:rsidR="003A70CC" w:rsidRDefault="00FB74A8">
      <w:pPr>
        <w:pBdr>
          <w:top w:val="single" w:sz="0" w:space="31" w:color="FFFFFF"/>
        </w:pBdr>
        <w:spacing w:before="120" w:line="200" w:lineRule="exact"/>
        <w:ind w:left="9140" w:right="2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110"/>
          <w:sz w:val="20"/>
        </w:rPr>
        <w:t>40</w:t>
      </w:r>
    </w:p>
    <w:p w14:paraId="713A2DC3" w14:textId="4D3C9B9B" w:rsidR="003A70CC" w:rsidRDefault="00C368D6">
      <w:pPr>
        <w:pageBreakBefore/>
        <w:spacing w:line="200" w:lineRule="exact"/>
        <w:ind w:left="20" w:right="70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5FFA8D8B" w14:textId="77777777" w:rsidR="003A70CC" w:rsidRDefault="00FB74A8">
      <w:pPr>
        <w:pBdr>
          <w:top w:val="single" w:sz="0" w:space="21" w:color="FFFFFF"/>
        </w:pBdr>
        <w:spacing w:line="180" w:lineRule="exact"/>
        <w:ind w:left="500" w:right="43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5"/>
          <w:sz w:val="18"/>
        </w:rPr>
        <w:t>粘贴为标注在选定的主题上创建一个标注。</w:t>
      </w:r>
    </w:p>
    <w:p w14:paraId="2A150981" w14:textId="77777777" w:rsidR="003A70CC" w:rsidRDefault="00FB74A8">
      <w:pPr>
        <w:pBdr>
          <w:top w:val="single" w:sz="0" w:space="7" w:color="FFFFFF"/>
        </w:pBdr>
        <w:spacing w:line="280" w:lineRule="exact"/>
        <w:ind w:left="480" w:right="300"/>
      </w:pPr>
      <w:r>
        <w:rPr>
          <w:rFonts w:ascii="Times New Roman" w:eastAsia="宋体" w:hAnsi="宋体" w:cs="宋体"/>
          <w:color w:val="000000"/>
          <w:w w:val="103"/>
          <w:sz w:val="18"/>
        </w:rPr>
        <w:t>粘贴为下一个主题在选定的主题下创建一个新的兄弟主题。如果主题已经有笔记，复制的文本将追加到现有的笔记。</w:t>
      </w:r>
    </w:p>
    <w:p w14:paraId="041A64F2" w14:textId="77777777" w:rsidR="003A70CC" w:rsidRDefault="00FB74A8">
      <w:pPr>
        <w:spacing w:before="160" w:line="280" w:lineRule="exact"/>
        <w:ind w:left="500" w:right="180"/>
      </w:pPr>
      <w:r>
        <w:rPr>
          <w:rFonts w:ascii="Times New Roman" w:eastAsia="宋体" w:hAnsi="宋体" w:cs="宋体"/>
          <w:color w:val="000000"/>
          <w:w w:val="103"/>
          <w:sz w:val="18"/>
        </w:rPr>
        <w:t>要查看更多格式，请单击“粘贴特殊”。可用的格式将取决于你已经剪切或复制的内容。有关粘贴主题属性的信息，请参见复制和粘贴主题属性。</w:t>
      </w:r>
    </w:p>
    <w:p w14:paraId="039F4B8B"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1121CCBF" w14:textId="77777777" w:rsidR="003A70CC" w:rsidRDefault="00664571">
      <w:pPr>
        <w:pBdr>
          <w:top w:val="single" w:sz="0" w:space="1" w:color="FFFFFF"/>
        </w:pBdr>
        <w:ind w:left="500"/>
        <w:sectPr w:rsidR="003A70CC">
          <w:type w:val="continuous"/>
          <w:pgSz w:w="12240" w:h="17760"/>
          <w:pgMar w:top="740" w:right="1380" w:bottom="1440" w:left="1540" w:header="720" w:footer="720" w:gutter="0"/>
          <w:cols w:space="720"/>
        </w:sectPr>
      </w:pPr>
      <w:r>
        <w:pict w14:anchorId="3CF1AD9A">
          <v:group id="_x0000_s6369" style="width:59pt;height:15pt;mso-position-horizontal-relative:char;mso-position-vertical-relative:line" coordsize="1180,300">
            <v:shape id="_x0000_s6371" style="position:absolute;left:300;top:40;width:880;height:260;mso-width-relative:margin;mso-height-relative:margin" coordsize="1180,300" o:spt="100" adj="0,,0" path="" stroked="f">
              <v:stroke joinstyle="round"/>
              <v:formulas/>
              <v:path o:connecttype="segments"/>
              <o:lock v:ext="edit" aspectratio="t"/>
              <v:textbox inset="0,0,0,0">
                <w:txbxContent>
                  <w:p w14:paraId="3675B38A"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v:shape id="_x0000_s6370" style="position:absolute;width:240;height:260;mso-width-relative:margin;mso-height-relative:margin" coordsize="1180,300" o:spt="100" adj="0,,0" path="">
              <v:stroke joinstyle="round"/>
              <v:imagedata r:id="rId104" o:title="image99"/>
              <v:formulas/>
              <v:path o:connecttype="segments"/>
              <o:lock v:ext="edit" aspectratio="t"/>
            </v:shape>
            <w10:anchorlock/>
          </v:group>
        </w:pict>
      </w:r>
    </w:p>
    <w:p w14:paraId="58B8662B" w14:textId="77777777" w:rsidR="003A70CC" w:rsidRDefault="00FB74A8">
      <w:pPr>
        <w:pBdr>
          <w:top w:val="single" w:sz="0" w:space="8" w:color="FFFFFF"/>
        </w:pBdr>
        <w:spacing w:line="327" w:lineRule="exact"/>
        <w:ind w:left="20" w:right="180"/>
      </w:pPr>
      <w:r>
        <w:rPr>
          <w:rFonts w:ascii="Times New Roman" w:eastAsia="宋体" w:hAnsi="宋体" w:cs="宋体"/>
          <w:color w:val="000000"/>
          <w:w w:val="102"/>
          <w:sz w:val="20"/>
        </w:rPr>
        <w:t>使用</w:t>
      </w:r>
      <w:r>
        <w:rPr>
          <w:rFonts w:ascii="Times New Roman" w:eastAsia="宋体" w:hAnsi="宋体" w:cs="宋体"/>
          <w:color w:val="000000"/>
          <w:w w:val="102"/>
          <w:sz w:val="20"/>
        </w:rPr>
        <w:t>Paste</w:t>
      </w:r>
      <w:r>
        <w:rPr>
          <w:rFonts w:ascii="Times New Roman" w:eastAsia="宋体" w:hAnsi="宋体" w:cs="宋体"/>
          <w:color w:val="000000"/>
          <w:w w:val="102"/>
          <w:sz w:val="20"/>
        </w:rPr>
        <w:t>命令时将保留文本格式，除非粘贴的是未格式化的文本。然后，粘贴的主题将使用默认的主题格式。要自动对其他应用程序粘贴的所有文本使用</w:t>
      </w:r>
      <w:r>
        <w:rPr>
          <w:rFonts w:ascii="Times New Roman" w:eastAsia="宋体" w:hAnsi="宋体" w:cs="宋体"/>
          <w:color w:val="000000"/>
          <w:w w:val="102"/>
          <w:sz w:val="20"/>
        </w:rPr>
        <w:t>MindManager</w:t>
      </w:r>
      <w:r>
        <w:rPr>
          <w:rFonts w:ascii="Times New Roman" w:eastAsia="宋体" w:hAnsi="宋体" w:cs="宋体"/>
          <w:color w:val="000000"/>
          <w:w w:val="102"/>
          <w:sz w:val="20"/>
        </w:rPr>
        <w:t>的默认格式，请清除使用原始格式的选项。</w:t>
      </w:r>
    </w:p>
    <w:p w14:paraId="353474F6"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3877C614" w14:textId="77777777" w:rsidR="003A70CC" w:rsidRDefault="00FB74A8">
      <w:pPr>
        <w:pBdr>
          <w:top w:val="single" w:sz="0" w:space="11" w:color="FFFFFF"/>
        </w:pBdr>
        <w:spacing w:line="210" w:lineRule="exact"/>
        <w:ind w:left="20" w:right="726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8"/>
        </w:rPr>
        <w:t>将映射作为主题导入</w:t>
      </w:r>
    </w:p>
    <w:p w14:paraId="65F6B665" w14:textId="77777777" w:rsidR="003A70CC" w:rsidRDefault="00FB74A8">
      <w:pPr>
        <w:pBdr>
          <w:top w:val="single" w:sz="0" w:space="8" w:color="FFFFFF"/>
        </w:pBdr>
        <w:spacing w:line="310" w:lineRule="exact"/>
        <w:ind w:left="20" w:right="1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您可以将现有映射作为当前映射的一组主题导入。导入地图的中心主题将成为当前选定主题的子主题。</w:t>
      </w:r>
    </w:p>
    <w:p w14:paraId="44C02552" w14:textId="77777777" w:rsidR="003A70CC" w:rsidRDefault="00664571">
      <w:pPr>
        <w:pBdr>
          <w:top w:val="single" w:sz="0" w:space="1" w:color="FFFFFF"/>
        </w:pBdr>
        <w:sectPr w:rsidR="003A70CC">
          <w:type w:val="continuous"/>
          <w:pgSz w:w="12240" w:h="17760"/>
          <w:pgMar w:top="740" w:right="1380" w:bottom="1440" w:left="1540" w:header="720" w:footer="720" w:gutter="0"/>
          <w:cols w:space="720"/>
        </w:sectPr>
      </w:pPr>
      <w:r>
        <w:pict w14:anchorId="23A9982C">
          <v:group id="_x0000_s6366" style="width:465pt;height:34pt;mso-position-horizontal-relative:char;mso-position-vertical-relative:line" coordsize="9300,680">
            <v:shape id="_x0000_s6368" style="position:absolute;width:9300;height:680;mso-width-relative:margin;mso-height-relative:margin" coordsize="9300,680" o:spt="100" adj="0,,0" path="">
              <v:stroke joinstyle="round"/>
              <v:imagedata r:id="rId105" o:title="image100"/>
              <v:formulas/>
              <v:path o:connecttype="segments"/>
              <o:lock v:ext="edit" aspectratio="t"/>
            </v:shape>
            <v:shape id="_x0000_s6367" style="position:absolute;left:20;top:40;width:3180;height:620;mso-width-relative:margin;mso-height-relative:margin" coordsize="9300,680" o:spt="100" adj="0,,0" path="" stroked="f">
              <v:stroke joinstyle="round"/>
              <v:formulas/>
              <v:path o:connecttype="segments"/>
              <o:lock v:ext="edit" aspectratio="t"/>
              <v:textbox inset="0,0,0,0">
                <w:txbxContent>
                  <w:p w14:paraId="21855FF7" w14:textId="77777777" w:rsidR="003A70CC" w:rsidRDefault="00FB74A8">
                    <w:pPr>
                      <w:spacing w:line="149" w:lineRule="exact"/>
                      <w:ind w:left="300" w:right="1980"/>
                      <w:jc w:val="left"/>
                    </w:pPr>
                    <w:r>
                      <w:rPr>
                        <w:rFonts w:ascii="Times New Roman" w:eastAsia="宋体" w:hAnsi="宋体" w:cs="宋体"/>
                        <w:color w:val="E41B23"/>
                        <w:w w:val="99"/>
                        <w:sz w:val="18"/>
                      </w:rPr>
                      <w:t>阅读笔记</w:t>
                    </w:r>
                  </w:p>
                  <w:p w14:paraId="14BF3D0E" w14:textId="77777777" w:rsidR="003A70CC" w:rsidRDefault="00FB74A8">
                    <w:pPr>
                      <w:spacing w:before="80" w:line="200" w:lineRule="exact"/>
                      <w:jc w:val="left"/>
                    </w:pPr>
                    <w:r>
                      <w:rPr>
                        <w:rFonts w:ascii="Times New Roman" w:eastAsia="宋体" w:hAnsi="宋体" w:cs="宋体"/>
                        <w:color w:val="000000"/>
                        <w:w w:val="101"/>
                        <w:sz w:val="20"/>
                      </w:rPr>
                      <w:t>对流程图禁用插入映射</w:t>
                    </w:r>
                  </w:p>
                </w:txbxContent>
              </v:textbox>
            </v:shape>
            <w10:anchorlock/>
          </v:group>
        </w:pict>
      </w:r>
    </w:p>
    <w:p w14:paraId="1A649275" w14:textId="77777777" w:rsidR="003A70CC" w:rsidRDefault="00FB74A8">
      <w:pPr>
        <w:pBdr>
          <w:top w:val="single" w:sz="0" w:space="1" w:color="FFFFFF"/>
        </w:pBdr>
        <w:spacing w:line="320" w:lineRule="exact"/>
        <w:ind w:left="940" w:hanging="680"/>
        <w:jc w:val="left"/>
      </w:pPr>
      <w:r>
        <w:rPr>
          <w:rFonts w:ascii="Times New Roman" w:eastAsia="宋体" w:hAnsi="宋体" w:cs="宋体"/>
          <w:color w:val="000000"/>
          <w:sz w:val="20"/>
        </w:rPr>
        <w:t>1.</w:t>
      </w:r>
      <w:r>
        <w:rPr>
          <w:rFonts w:ascii="Times New Roman" w:eastAsia="宋体" w:hAnsi="宋体" w:cs="宋体"/>
          <w:color w:val="000000"/>
          <w:sz w:val="20"/>
        </w:rPr>
        <w:t>做以下其中一种</w:t>
      </w:r>
      <w:r>
        <w:rPr>
          <w:rFonts w:ascii="Times New Roman" w:eastAsia="宋体" w:hAnsi="宋体" w:cs="宋体"/>
          <w:color w:val="000000"/>
          <w:sz w:val="20"/>
        </w:rPr>
        <w:t>:</w:t>
      </w:r>
      <w:r>
        <w:rPr>
          <w:rFonts w:ascii="Times New Roman" w:eastAsia="宋体" w:hAnsi="宋体" w:cs="宋体"/>
          <w:color w:val="000000"/>
          <w:sz w:val="20"/>
        </w:rPr>
        <w:t>选择一个题目，然后在上面插入</w:t>
      </w:r>
    </w:p>
    <w:p w14:paraId="1F5359EA" w14:textId="77777777" w:rsidR="003A70CC" w:rsidRDefault="00FB74A8">
      <w:pPr>
        <w:spacing w:before="40" w:line="200" w:lineRule="exact"/>
        <w:ind w:left="940" w:right="160"/>
        <w:jc w:val="left"/>
      </w:pPr>
      <w:r>
        <w:rPr>
          <w:rFonts w:ascii="Times New Roman" w:eastAsia="宋体" w:hAnsi="宋体" w:cs="宋体"/>
          <w:color w:val="000000"/>
          <w:w w:val="101"/>
          <w:sz w:val="20"/>
        </w:rPr>
        <w:t>选项卡，在内容组中，单击</w:t>
      </w:r>
    </w:p>
    <w:p w14:paraId="5BAD1D74" w14:textId="77777777" w:rsidR="003A70CC" w:rsidRDefault="00FB74A8">
      <w:pPr>
        <w:spacing w:before="60" w:line="200" w:lineRule="exact"/>
        <w:ind w:left="940" w:right="1860"/>
        <w:jc w:val="left"/>
      </w:pPr>
      <w:r>
        <w:rPr>
          <w:rFonts w:ascii="Times New Roman" w:eastAsia="宋体" w:hAnsi="宋体" w:cs="宋体"/>
          <w:color w:val="000000"/>
          <w:w w:val="102"/>
          <w:sz w:val="20"/>
        </w:rPr>
        <w:t>插入地图。</w:t>
      </w:r>
    </w:p>
    <w:p w14:paraId="1B4FD4DE" w14:textId="77777777" w:rsidR="003A70CC" w:rsidRDefault="00FB74A8">
      <w:pPr>
        <w:pBdr>
          <w:top w:val="single" w:sz="0" w:space="31" w:color="FFFFFF"/>
        </w:pBdr>
        <w:spacing w:before="40" w:line="280" w:lineRule="exact"/>
        <w:jc w:val="left"/>
      </w:pPr>
      <w:r>
        <w:br w:type="column"/>
      </w:r>
      <w:r>
        <w:rPr>
          <w:rFonts w:ascii="Times New Roman" w:eastAsia="宋体" w:hAnsi="宋体" w:cs="宋体"/>
          <w:color w:val="F4F4F4"/>
          <w:w w:val="101"/>
          <w:sz w:val="28"/>
        </w:rPr>
        <w:t>或</w:t>
      </w:r>
    </w:p>
    <w:p w14:paraId="60A60770" w14:textId="77777777" w:rsidR="003A70CC" w:rsidRDefault="00FB74A8">
      <w:pPr>
        <w:pBdr>
          <w:top w:val="single" w:sz="0" w:space="28" w:color="FFFFFF"/>
        </w:pBdr>
        <w:spacing w:line="310" w:lineRule="exact"/>
        <w:ind w:right="400"/>
        <w:jc w:val="left"/>
        <w:sectPr w:rsidR="003A70CC">
          <w:type w:val="continuous"/>
          <w:pgSz w:w="12240" w:h="17760"/>
          <w:pgMar w:top="740" w:right="1380" w:bottom="1440" w:left="1540" w:header="720" w:footer="720" w:gutter="0"/>
          <w:cols w:num="3" w:space="720" w:equalWidth="0">
            <w:col w:w="3820" w:space="840"/>
            <w:col w:w="320" w:space="560"/>
            <w:col w:w="3780"/>
          </w:cols>
        </w:sectPr>
      </w:pPr>
      <w:r>
        <w:br w:type="column"/>
      </w:r>
      <w:r>
        <w:rPr>
          <w:rFonts w:ascii="Times New Roman" w:eastAsia="宋体" w:hAnsi="宋体" w:cs="宋体"/>
          <w:color w:val="000000"/>
          <w:sz w:val="20"/>
        </w:rPr>
        <w:t>右键单击当前映射上的主题，单击插入，然后单击映射。</w:t>
      </w:r>
    </w:p>
    <w:p w14:paraId="5C7835C4" w14:textId="77777777" w:rsidR="003A70CC" w:rsidRDefault="00664571">
      <w:pPr>
        <w:pBdr>
          <w:top w:val="single" w:sz="0" w:space="1" w:color="FFFFFF"/>
        </w:pBdr>
        <w:spacing w:line="14" w:lineRule="exact"/>
        <w:ind w:left="620"/>
        <w:sectPr w:rsidR="003A70CC">
          <w:type w:val="continuous"/>
          <w:pgSz w:w="12240" w:h="17760"/>
          <w:pgMar w:top="740" w:right="1380" w:bottom="1440" w:left="1540" w:header="720" w:footer="720" w:gutter="0"/>
          <w:cols w:space="720"/>
        </w:sectPr>
      </w:pPr>
      <w:r>
        <w:pict w14:anchorId="6C806D94">
          <v:group id="_x0000_s6364" style="width:433pt;height:.4pt;mso-position-horizontal-relative:char;mso-position-vertical-relative:line" coordsize=",8">
            <v:line id="_x0000_s6365" style="position:absolute" from="0,4" to="1000,4" strokeweight=".4pt"/>
            <w10:anchorlock/>
          </v:group>
        </w:pict>
      </w:r>
    </w:p>
    <w:p w14:paraId="0AB3977E" w14:textId="77777777" w:rsidR="003A70CC" w:rsidRDefault="00FB74A8">
      <w:pPr>
        <w:pBdr>
          <w:top w:val="single" w:sz="0" w:space="1" w:color="FFFFFF"/>
        </w:pBdr>
        <w:spacing w:line="200" w:lineRule="exact"/>
        <w:ind w:left="260" w:right="54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2.</w:t>
      </w:r>
      <w:r>
        <w:rPr>
          <w:rFonts w:ascii="Times New Roman" w:eastAsia="宋体" w:hAnsi="宋体" w:cs="宋体"/>
          <w:color w:val="000000"/>
          <w:w w:val="103"/>
          <w:sz w:val="20"/>
        </w:rPr>
        <w:t>选择要导入的映射。</w:t>
      </w:r>
    </w:p>
    <w:p w14:paraId="26C776D8" w14:textId="77777777" w:rsidR="003A70CC" w:rsidRDefault="00664571">
      <w:pPr>
        <w:ind w:left="620"/>
        <w:sectPr w:rsidR="003A70CC">
          <w:type w:val="continuous"/>
          <w:pgSz w:w="12240" w:h="17760"/>
          <w:pgMar w:top="740" w:right="1380" w:bottom="1440" w:left="1540" w:header="720" w:footer="720" w:gutter="0"/>
          <w:cols w:space="720"/>
        </w:sectPr>
      </w:pPr>
      <w:r>
        <w:pict w14:anchorId="02551CAC">
          <v:group id="_x0000_s6361" style="width:434pt;height:52pt;mso-position-horizontal-relative:char;mso-position-vertical-relative:line" coordsize="8680,1040">
            <v:shape id="_x0000_s6363" style="position:absolute;width:8680;height:1040;mso-width-relative:margin;mso-height-relative:margin" coordsize="8680,1040" o:spt="100" adj="0,,0" path="">
              <v:stroke joinstyle="round"/>
              <v:imagedata r:id="rId106" o:title="image101"/>
              <v:formulas/>
              <v:path o:connecttype="segments"/>
              <o:lock v:ext="edit" aspectratio="t"/>
            </v:shape>
            <v:shape id="_x0000_s6362" style="position:absolute;left:120;top:60;width:8260;height:960;mso-width-relative:margin;mso-height-relative:margin" coordsize="8680,1040" o:spt="100" adj="0,,0" path="" stroked="f">
              <v:stroke joinstyle="round"/>
              <v:formulas/>
              <v:path o:connecttype="segments"/>
              <o:lock v:ext="edit" aspectratio="t"/>
              <v:textbox inset="0,0,0,0">
                <w:txbxContent>
                  <w:p w14:paraId="22F11956" w14:textId="77777777" w:rsidR="003A70CC" w:rsidRDefault="00FB74A8">
                    <w:pPr>
                      <w:spacing w:line="149" w:lineRule="exact"/>
                      <w:ind w:left="180" w:right="7240"/>
                    </w:pPr>
                    <w:r>
                      <w:rPr>
                        <w:rFonts w:ascii="Times New Roman" w:eastAsia="宋体" w:hAnsi="宋体" w:cs="宋体"/>
                        <w:color w:val="E41B23"/>
                        <w:w w:val="96"/>
                        <w:sz w:val="18"/>
                      </w:rPr>
                      <w:t>阅读提示</w:t>
                    </w:r>
                  </w:p>
                  <w:p w14:paraId="1665AE58" w14:textId="77777777" w:rsidR="003A70CC" w:rsidRDefault="00FB74A8">
                    <w:pPr>
                      <w:spacing w:before="60" w:line="320" w:lineRule="exact"/>
                    </w:pPr>
                    <w:r>
                      <w:rPr>
                        <w:rFonts w:ascii="Times New Roman" w:eastAsia="宋体" w:hAnsi="宋体" w:cs="宋体"/>
                        <w:color w:val="000000"/>
                        <w:w w:val="101"/>
                        <w:sz w:val="20"/>
                      </w:rPr>
                      <w:t>如果您只想导入地图的一部分，您可以打开它并复制主题，然后将它们粘贴到当前地图中，或者简单地导入整个地图并删除不需要的主题。</w:t>
                    </w:r>
                  </w:p>
                </w:txbxContent>
              </v:textbox>
            </v:shape>
            <w10:anchorlock/>
          </v:group>
        </w:pict>
      </w:r>
    </w:p>
    <w:p w14:paraId="4D270D8A" w14:textId="77777777" w:rsidR="003A70CC" w:rsidRDefault="00FB74A8">
      <w:pPr>
        <w:pBdr>
          <w:top w:val="single" w:sz="0" w:space="31" w:color="FFFFFF"/>
        </w:pBdr>
        <w:spacing w:before="4680" w:line="200" w:lineRule="exact"/>
        <w:ind w:left="20" w:right="90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20"/>
        </w:rPr>
        <w:t>41</w:t>
      </w:r>
    </w:p>
    <w:p w14:paraId="6E3F5580" w14:textId="77777777" w:rsidR="003A70CC" w:rsidRDefault="00FB74A8">
      <w:pPr>
        <w:pageBreakBefore/>
        <w:spacing w:line="200" w:lineRule="exact"/>
        <w:ind w:left="7480" w:right="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1"/>
          <w:sz w:val="20"/>
        </w:rPr>
        <w:lastRenderedPageBreak/>
        <w:t>为地图添加内容</w:t>
      </w:r>
    </w:p>
    <w:p w14:paraId="0EBFFEB2" w14:textId="77777777" w:rsidR="003A70CC" w:rsidRDefault="00FB74A8">
      <w:pPr>
        <w:pBdr>
          <w:top w:val="single" w:sz="0" w:space="31" w:color="FFFFFF"/>
        </w:pBdr>
        <w:spacing w:before="100" w:line="220" w:lineRule="exact"/>
        <w:ind w:left="180" w:right="8120"/>
        <w:jc w:val="left"/>
        <w:sectPr w:rsidR="003A70CC">
          <w:type w:val="continuous"/>
          <w:pgSz w:w="12240" w:h="17760"/>
          <w:pgMar w:top="740" w:right="1400" w:bottom="1440" w:left="1440" w:header="720" w:footer="720" w:gutter="0"/>
          <w:cols w:space="720"/>
        </w:sectPr>
      </w:pPr>
      <w:r>
        <w:rPr>
          <w:rFonts w:ascii="Times New Roman" w:eastAsia="宋体" w:hAnsi="宋体" w:cs="宋体"/>
          <w:color w:val="5C6F7B"/>
          <w:w w:val="107"/>
          <w:sz w:val="22"/>
        </w:rPr>
        <w:t>头脑风暴</w:t>
      </w:r>
    </w:p>
    <w:p w14:paraId="769ABB6B" w14:textId="77777777" w:rsidR="003A70CC" w:rsidRDefault="00664571">
      <w:pPr>
        <w:pBdr>
          <w:top w:val="single" w:sz="0" w:space="9" w:color="FFFFFF"/>
        </w:pBdr>
        <w:spacing w:line="14" w:lineRule="exact"/>
        <w:sectPr w:rsidR="003A70CC">
          <w:type w:val="continuous"/>
          <w:pgSz w:w="12240" w:h="17760"/>
          <w:pgMar w:top="740" w:right="1400" w:bottom="1440" w:left="1440" w:header="720" w:footer="720" w:gutter="0"/>
          <w:cols w:space="720"/>
        </w:sectPr>
      </w:pPr>
      <w:r>
        <w:pict w14:anchorId="3C3644D4">
          <v:group id="_x0000_s6359" style="width:468pt;height:.4pt;mso-position-horizontal-relative:char;mso-position-vertical-relative:line" coordsize=",8">
            <v:line id="_x0000_s6360" style="position:absolute" from="0,4" to="1000,4" strokecolor="#490" strokeweight=".4pt"/>
            <w10:anchorlock/>
          </v:group>
        </w:pict>
      </w:r>
    </w:p>
    <w:p w14:paraId="2914E006" w14:textId="77777777" w:rsidR="003A70CC" w:rsidRDefault="00FB74A8">
      <w:pPr>
        <w:pBdr>
          <w:top w:val="single" w:sz="0" w:space="16" w:color="FFFFFF"/>
        </w:pBdr>
        <w:ind w:left="1320"/>
        <w:sectPr w:rsidR="003A70CC">
          <w:type w:val="continuous"/>
          <w:pgSz w:w="12240" w:h="17760"/>
          <w:pgMar w:top="740" w:right="1400" w:bottom="1440" w:left="1440" w:header="720" w:footer="720" w:gutter="0"/>
          <w:cols w:space="720"/>
        </w:sectPr>
      </w:pPr>
      <w:r>
        <w:rPr>
          <w:noProof/>
        </w:rPr>
        <w:drawing>
          <wp:inline distT="0" distB="0" distL="0" distR="0" wp14:anchorId="08FB4213" wp14:editId="2A228A33">
            <wp:extent cx="4343400" cy="2273300"/>
            <wp:effectExtent l="0" t="0" r="0" b="0"/>
            <wp:docPr id="24" name="Drawing 23" descr="IMAGE"/>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pic:cNvPicPr>
                  </pic:nvPicPr>
                  <pic:blipFill>
                    <a:blip r:embed="rId107"/>
                    <a:stretch>
                      <a:fillRect/>
                    </a:stretch>
                  </pic:blipFill>
                  <pic:spPr>
                    <a:xfrm>
                      <a:off x="0" y="0"/>
                      <a:ext cx="4343400" cy="2273300"/>
                    </a:xfrm>
                    <a:prstGeom prst="rect">
                      <a:avLst/>
                    </a:prstGeom>
                  </pic:spPr>
                </pic:pic>
              </a:graphicData>
            </a:graphic>
          </wp:inline>
        </w:drawing>
      </w:r>
    </w:p>
    <w:p w14:paraId="20E30C3D" w14:textId="77777777" w:rsidR="003A70CC" w:rsidRDefault="00FB74A8">
      <w:pPr>
        <w:pBdr>
          <w:top w:val="single" w:sz="0" w:space="2" w:color="FFFFFF"/>
        </w:pBdr>
        <w:spacing w:line="330" w:lineRule="exact"/>
        <w:ind w:left="120" w:right="1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3"/>
          <w:sz w:val="20"/>
        </w:rPr>
        <w:t>当您创建新地图或向现有地图添加内容时，头脑风暴函数加速新主题的输入。当你完成了头脑风暴会议，你可以在地图中拖动结果来组织你的想法。您可以使用分析视图作为头脑风暴的补充，以对主题进行评级和分类。</w:t>
      </w:r>
    </w:p>
    <w:p w14:paraId="415953A1" w14:textId="77777777" w:rsidR="003A70CC" w:rsidRDefault="00664571">
      <w:pPr>
        <w:pBdr>
          <w:top w:val="single" w:sz="0" w:space="1" w:color="FFFFFF"/>
        </w:pBdr>
        <w:ind w:left="100"/>
        <w:sectPr w:rsidR="003A70CC">
          <w:type w:val="continuous"/>
          <w:pgSz w:w="12240" w:h="17760"/>
          <w:pgMar w:top="740" w:right="1400" w:bottom="1440" w:left="1440" w:header="720" w:footer="720" w:gutter="0"/>
          <w:cols w:space="720"/>
        </w:sectPr>
      </w:pPr>
      <w:r>
        <w:pict w14:anchorId="078BC476">
          <v:group id="_x0000_s6356" style="width:463pt;height:103pt;mso-position-horizontal-relative:char;mso-position-vertical-relative:line" coordsize="9260,2060">
            <v:shape id="_x0000_s6358" style="position:absolute;width:9260;height:2060;mso-width-relative:margin;mso-height-relative:margin" coordsize="9260,2060" o:spt="100" adj="0,,0" path="">
              <v:stroke joinstyle="round"/>
              <v:imagedata r:id="rId108"/>
              <v:formulas/>
              <v:path o:connecttype="segments"/>
              <o:lock v:ext="edit" aspectratio="t"/>
            </v:shape>
            <v:shape id="_x0000_s6357" style="position:absolute;left:20;top:40;width:9100;height:1980;mso-width-relative:margin;mso-height-relative:margin" coordsize="9260,2060" o:spt="100" adj="0,,0" path="" stroked="f">
              <v:stroke joinstyle="round"/>
              <v:formulas/>
              <v:path o:connecttype="segments"/>
              <o:lock v:ext="edit" aspectratio="t"/>
              <v:textbox inset="0,0,0,0">
                <w:txbxContent>
                  <w:p w14:paraId="4557B284" w14:textId="77777777" w:rsidR="003A70CC" w:rsidRDefault="00FB74A8">
                    <w:pPr>
                      <w:spacing w:line="149" w:lineRule="exact"/>
                      <w:ind w:left="300" w:right="7900"/>
                      <w:jc w:val="left"/>
                    </w:pPr>
                    <w:r>
                      <w:rPr>
                        <w:rFonts w:ascii="Times New Roman" w:eastAsia="宋体" w:hAnsi="宋体" w:cs="宋体"/>
                        <w:color w:val="FF0000"/>
                        <w:w w:val="99"/>
                        <w:sz w:val="18"/>
                      </w:rPr>
                      <w:t>阅读笔记</w:t>
                    </w:r>
                  </w:p>
                  <w:p w14:paraId="50684D4A" w14:textId="77777777" w:rsidR="003A70CC" w:rsidRDefault="00FB74A8">
                    <w:pPr>
                      <w:spacing w:before="80" w:line="149" w:lineRule="exact"/>
                      <w:ind w:left="300" w:right="7960"/>
                      <w:jc w:val="left"/>
                    </w:pPr>
                    <w:r>
                      <w:rPr>
                        <w:rFonts w:ascii="Times New Roman" w:eastAsia="宋体" w:hAnsi="宋体" w:cs="宋体"/>
                        <w:color w:val="FF0000"/>
                        <w:w w:val="96"/>
                        <w:sz w:val="18"/>
                      </w:rPr>
                      <w:t>阅读提示</w:t>
                    </w:r>
                  </w:p>
                  <w:p w14:paraId="4C69F9D5" w14:textId="77777777" w:rsidR="003A70CC" w:rsidRDefault="00FB74A8">
                    <w:pPr>
                      <w:spacing w:before="80" w:line="310" w:lineRule="exact"/>
                      <w:jc w:val="left"/>
                    </w:pPr>
                    <w:r>
                      <w:rPr>
                        <w:rFonts w:ascii="Times New Roman" w:eastAsia="宋体" w:hAnsi="宋体" w:cs="宋体"/>
                        <w:color w:val="000000"/>
                        <w:sz w:val="20"/>
                      </w:rPr>
                      <w:t>如果你想将你的会话限制在一定的时间内，可以在开始前使用计时器工具设置一个倒计时时钟，当时间到时，它会提醒你。</w:t>
                    </w:r>
                  </w:p>
                  <w:p w14:paraId="18A23414" w14:textId="77777777" w:rsidR="003A70CC" w:rsidRDefault="00FB74A8">
                    <w:pPr>
                      <w:spacing w:before="80" w:line="310" w:lineRule="exact"/>
                      <w:ind w:right="200"/>
                      <w:jc w:val="left"/>
                    </w:pPr>
                    <w:r>
                      <w:rPr>
                        <w:rFonts w:ascii="Times New Roman" w:eastAsia="宋体" w:hAnsi="宋体" w:cs="宋体"/>
                        <w:color w:val="000000"/>
                        <w:w w:val="103"/>
                        <w:sz w:val="20"/>
                      </w:rPr>
                      <w:t>如果您对地图有只读权限，那么头脑风暴工具就不能工作。请与地图所有者或系统管理员联系，以更改地图的权限。</w:t>
                    </w:r>
                  </w:p>
                </w:txbxContent>
              </v:textbox>
            </v:shape>
            <w10:anchorlock/>
          </v:group>
        </w:pict>
      </w:r>
    </w:p>
    <w:p w14:paraId="1AEA2EAB" w14:textId="77777777" w:rsidR="003A70CC" w:rsidRDefault="00FB74A8">
      <w:pPr>
        <w:pBdr>
          <w:top w:val="single" w:sz="0" w:space="1" w:color="FFFFFF"/>
        </w:pBdr>
        <w:spacing w:line="200" w:lineRule="exact"/>
        <w:ind w:left="120" w:right="1640"/>
      </w:pPr>
      <w:r>
        <w:rPr>
          <w:rFonts w:ascii="Times New Roman" w:eastAsia="宋体" w:hAnsi="宋体" w:cs="宋体"/>
          <w:color w:val="000000"/>
          <w:w w:val="104"/>
          <w:sz w:val="20"/>
        </w:rPr>
        <w:t>您还可以在任何时候独立使用头脑风暴工具的组件。</w:t>
      </w:r>
    </w:p>
    <w:p w14:paraId="250D0E2B" w14:textId="77777777" w:rsidR="003A70CC" w:rsidRDefault="00FB74A8">
      <w:pPr>
        <w:spacing w:before="60" w:line="310" w:lineRule="exact"/>
        <w:ind w:left="120" w:right="240"/>
      </w:pPr>
      <w:r>
        <w:rPr>
          <w:rFonts w:ascii="Times New Roman" w:eastAsia="宋体" w:hAnsi="宋体" w:cs="宋体"/>
          <w:color w:val="000000"/>
          <w:w w:val="101"/>
          <w:sz w:val="20"/>
        </w:rPr>
        <w:t>该特性在默认情况下是禁用的。要查看这些选项，请单击“文件”选项卡，单击“选项”，然后单击“加载项”。</w:t>
      </w:r>
    </w:p>
    <w:p w14:paraId="00E55C5F" w14:textId="77777777" w:rsidR="003A70CC" w:rsidRDefault="003A70CC">
      <w:pPr>
        <w:spacing w:line="14" w:lineRule="exact"/>
        <w:sectPr w:rsidR="003A70CC">
          <w:type w:val="continuous"/>
          <w:pgSz w:w="12240" w:h="17760"/>
          <w:pgMar w:top="740" w:right="1400" w:bottom="1440" w:left="1440" w:header="720" w:footer="720" w:gutter="0"/>
          <w:cols w:space="720"/>
        </w:sectPr>
      </w:pPr>
    </w:p>
    <w:p w14:paraId="7A154654" w14:textId="77777777" w:rsidR="003A70CC" w:rsidRDefault="00664571">
      <w:pPr>
        <w:pBdr>
          <w:top w:val="single" w:sz="0" w:space="20" w:color="FFFFFF"/>
        </w:pBdr>
        <w:spacing w:line="14" w:lineRule="exact"/>
        <w:ind w:left="100"/>
        <w:sectPr w:rsidR="003A70CC">
          <w:type w:val="continuous"/>
          <w:pgSz w:w="12240" w:h="17760"/>
          <w:pgMar w:top="740" w:right="1400" w:bottom="1440" w:left="1440" w:header="720" w:footer="720" w:gutter="0"/>
          <w:cols w:space="720"/>
        </w:sectPr>
      </w:pPr>
      <w:r>
        <w:pict w14:anchorId="513FF2B5">
          <v:group id="_x0000_s6354" style="width:464pt;height:.4pt;mso-position-horizontal-relative:char;mso-position-vertical-relative:line" coordsize=",8">
            <v:line id="_x0000_s6355" style="position:absolute" from="0,4" to="1000,4" strokeweight=".4pt"/>
            <w10:anchorlock/>
          </v:group>
        </w:pict>
      </w:r>
    </w:p>
    <w:p w14:paraId="1D380FF6" w14:textId="77777777" w:rsidR="003A70CC" w:rsidRDefault="00FB74A8">
      <w:pPr>
        <w:pBdr>
          <w:top w:val="single" w:sz="0" w:space="10" w:color="FFFFFF"/>
        </w:pBdr>
        <w:spacing w:line="210" w:lineRule="exact"/>
        <w:ind w:left="120" w:right="69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rPr>
        <w:t>第一步</w:t>
      </w:r>
      <w:r>
        <w:rPr>
          <w:rFonts w:ascii="Times New Roman" w:eastAsia="宋体" w:hAnsi="宋体" w:cs="宋体"/>
          <w:color w:val="000000"/>
        </w:rPr>
        <w:t>:</w:t>
      </w:r>
      <w:r>
        <w:rPr>
          <w:rFonts w:ascii="Times New Roman" w:eastAsia="宋体" w:hAnsi="宋体" w:cs="宋体"/>
          <w:color w:val="000000"/>
        </w:rPr>
        <w:t>定义挑战</w:t>
      </w:r>
    </w:p>
    <w:p w14:paraId="0AC910BC" w14:textId="77777777" w:rsidR="003A70CC" w:rsidRDefault="00FB74A8">
      <w:pPr>
        <w:pBdr>
          <w:top w:val="single" w:sz="0" w:space="3" w:color="FFFFFF"/>
        </w:pBdr>
        <w:spacing w:line="200" w:lineRule="exact"/>
        <w:ind w:left="120" w:right="3240"/>
        <w:jc w:val="left"/>
      </w:pPr>
      <w:r>
        <w:rPr>
          <w:rFonts w:ascii="Times New Roman" w:eastAsia="宋体" w:hAnsi="宋体" w:cs="宋体"/>
          <w:color w:val="000000"/>
          <w:w w:val="104"/>
          <w:sz w:val="20"/>
        </w:rPr>
        <w:t>定义一组作为主要主题添加到映射中的挑战。</w:t>
      </w:r>
    </w:p>
    <w:p w14:paraId="5E93B0E5" w14:textId="77777777" w:rsidR="003A70CC" w:rsidRDefault="00FB74A8">
      <w:pPr>
        <w:spacing w:before="60" w:line="200" w:lineRule="exact"/>
        <w:ind w:left="360" w:right="4500"/>
        <w:jc w:val="left"/>
      </w:pPr>
      <w:r>
        <w:rPr>
          <w:rFonts w:ascii="Times New Roman" w:eastAsia="宋体" w:hAnsi="宋体" w:cs="宋体"/>
          <w:color w:val="000000"/>
          <w:w w:val="102"/>
          <w:sz w:val="20"/>
        </w:rPr>
        <w:t>•在面板顶部，单击“定义挑战”。</w:t>
      </w:r>
    </w:p>
    <w:p w14:paraId="62F62EA9" w14:textId="77777777" w:rsidR="003A70CC" w:rsidRDefault="00FB74A8">
      <w:pPr>
        <w:spacing w:before="80" w:line="330" w:lineRule="exact"/>
        <w:ind w:left="700" w:right="360" w:hanging="340"/>
        <w:jc w:val="left"/>
      </w:pPr>
      <w:r>
        <w:rPr>
          <w:rFonts w:ascii="Times New Roman" w:eastAsia="宋体" w:hAnsi="宋体" w:cs="宋体"/>
          <w:color w:val="000000"/>
          <w:w w:val="104"/>
          <w:sz w:val="20"/>
        </w:rPr>
        <w:t>•单击“自定义挑战”生成您自己的挑战，或单击“预定义挑战”从可能的列表中选择挑战。你选择的每一个挑战都被添加到地图上。使用显示在自定义和预定义挑战项之间切换的对话框中的选项卡。</w:t>
      </w:r>
    </w:p>
    <w:p w14:paraId="1968F1B3" w14:textId="77777777" w:rsidR="003A70CC" w:rsidRDefault="00FB74A8">
      <w:pPr>
        <w:spacing w:before="60" w:line="200" w:lineRule="exact"/>
        <w:ind w:left="360" w:right="920"/>
        <w:jc w:val="left"/>
      </w:pPr>
      <w:r>
        <w:rPr>
          <w:rFonts w:ascii="Times New Roman" w:eastAsia="宋体" w:hAnsi="宋体" w:cs="宋体"/>
          <w:color w:val="000000"/>
          <w:w w:val="102"/>
          <w:sz w:val="20"/>
        </w:rPr>
        <w:t>•记录下你所有潜在的挑战——不要担心排序或优先处理它们。</w:t>
      </w:r>
    </w:p>
    <w:p w14:paraId="6A0D0D82" w14:textId="77777777" w:rsidR="003A70CC" w:rsidRDefault="00FB74A8">
      <w:pPr>
        <w:spacing w:before="80" w:line="200" w:lineRule="exact"/>
        <w:ind w:left="340" w:right="126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4"/>
          <w:sz w:val="20"/>
        </w:rPr>
        <w:t>•通过窗格底部的挑战卡来帮助产生想法。</w:t>
      </w:r>
    </w:p>
    <w:p w14:paraId="11CC17E2" w14:textId="77777777" w:rsidR="003A70CC" w:rsidRDefault="00FB74A8">
      <w:pPr>
        <w:pBdr>
          <w:top w:val="single" w:sz="0" w:space="22" w:color="FFFFFF"/>
        </w:pBdr>
        <w:spacing w:line="200" w:lineRule="exact"/>
        <w:ind w:left="9120" w:right="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10"/>
          <w:sz w:val="20"/>
        </w:rPr>
        <w:t>42</w:t>
      </w:r>
    </w:p>
    <w:p w14:paraId="5DBD02E8" w14:textId="5B836AF5" w:rsidR="003A70CC" w:rsidRDefault="00C368D6">
      <w:pPr>
        <w:pageBreakBefore/>
        <w:spacing w:line="200" w:lineRule="exact"/>
        <w:ind w:left="20" w:right="6940"/>
        <w:jc w:val="left"/>
        <w:sectPr w:rsidR="003A70CC">
          <w:type w:val="continuous"/>
          <w:pgSz w:w="12240" w:h="17760"/>
          <w:pgMar w:top="740" w:right="144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372554E6" w14:textId="77777777" w:rsidR="003A70CC" w:rsidRDefault="00FB74A8">
      <w:pPr>
        <w:pBdr>
          <w:top w:val="single" w:sz="0" w:space="21" w:color="FFFFFF"/>
        </w:pBdr>
        <w:spacing w:line="200" w:lineRule="exact"/>
        <w:ind w:left="20" w:right="6760"/>
        <w:jc w:val="left"/>
        <w:sectPr w:rsidR="003A70CC">
          <w:type w:val="continuous"/>
          <w:pgSz w:w="12240" w:h="17760"/>
          <w:pgMar w:top="740" w:right="1440" w:bottom="1440" w:left="1540" w:header="720" w:footer="720" w:gutter="0"/>
          <w:cols w:space="720"/>
        </w:sectPr>
      </w:pPr>
      <w:r>
        <w:rPr>
          <w:rFonts w:ascii="Times New Roman" w:eastAsia="宋体" w:hAnsi="宋体" w:cs="宋体"/>
          <w:color w:val="326598"/>
          <w:w w:val="97"/>
          <w:sz w:val="20"/>
          <w:u w:val="single"/>
        </w:rPr>
        <w:t>使用卡组▼的提示</w:t>
      </w:r>
    </w:p>
    <w:p w14:paraId="2E36D47F" w14:textId="77777777" w:rsidR="003A70CC" w:rsidRDefault="00664571">
      <w:pPr>
        <w:pBdr>
          <w:top w:val="single" w:sz="0" w:space="7" w:color="FFFFFF"/>
        </w:pBdr>
        <w:spacing w:line="14" w:lineRule="exact"/>
        <w:ind w:left="80"/>
        <w:sectPr w:rsidR="003A70CC">
          <w:type w:val="continuous"/>
          <w:pgSz w:w="12240" w:h="17760"/>
          <w:pgMar w:top="740" w:right="1440" w:bottom="1440" w:left="1540" w:header="720" w:footer="720" w:gutter="0"/>
          <w:cols w:space="720"/>
        </w:sectPr>
      </w:pPr>
      <w:r>
        <w:pict w14:anchorId="77E83F98">
          <v:group id="_x0000_s6352" style="width:445pt;height:.4pt;mso-position-horizontal-relative:char;mso-position-vertical-relative:line" coordsize=",8">
            <v:line id="_x0000_s6353" style="position:absolute" from="0,4" to="1000,4" strokeweight=".4pt"/>
            <w10:anchorlock/>
          </v:group>
        </w:pict>
      </w:r>
    </w:p>
    <w:p w14:paraId="0882D6EB" w14:textId="77777777" w:rsidR="003A70CC" w:rsidRDefault="00FB74A8">
      <w:pPr>
        <w:spacing w:line="160" w:lineRule="exact"/>
        <w:ind w:left="200" w:right="5540"/>
        <w:jc w:val="left"/>
        <w:sectPr w:rsidR="003A70CC">
          <w:type w:val="continuous"/>
          <w:pgSz w:w="12240" w:h="17760"/>
          <w:pgMar w:top="740" w:right="1440" w:bottom="1440" w:left="1540" w:header="720" w:footer="720" w:gutter="0"/>
          <w:cols w:space="720"/>
        </w:sectPr>
      </w:pPr>
      <w:r>
        <w:rPr>
          <w:rFonts w:ascii="Times New Roman" w:eastAsia="宋体" w:hAnsi="宋体" w:cs="宋体"/>
          <w:color w:val="000000"/>
          <w:w w:val="106"/>
          <w:sz w:val="16"/>
        </w:rPr>
        <w:t>使用头脑风暴挑战和想法卡片组</w:t>
      </w:r>
    </w:p>
    <w:p w14:paraId="1E7BB37D" w14:textId="77777777" w:rsidR="003A70CC" w:rsidRDefault="00FB74A8">
      <w:pPr>
        <w:pBdr>
          <w:top w:val="single" w:sz="0" w:space="17" w:color="FFFFFF"/>
        </w:pBdr>
        <w:spacing w:line="200" w:lineRule="exact"/>
        <w:ind w:left="440" w:right="1640"/>
        <w:jc w:val="left"/>
      </w:pPr>
      <w:r>
        <w:rPr>
          <w:rFonts w:ascii="Times New Roman" w:eastAsia="宋体" w:hAnsi="宋体" w:cs="宋体"/>
          <w:color w:val="000000"/>
          <w:sz w:val="20"/>
        </w:rPr>
        <w:t>•每张卡的背面都有附加信息。点击卡片翻转它。</w:t>
      </w:r>
    </w:p>
    <w:p w14:paraId="0AA18C25" w14:textId="4D8E73AC" w:rsidR="003A70CC" w:rsidRDefault="00FB74A8">
      <w:pPr>
        <w:spacing w:before="80" w:line="310" w:lineRule="exact"/>
        <w:ind w:left="800" w:right="620" w:hanging="360"/>
        <w:jc w:val="left"/>
      </w:pPr>
      <w:r>
        <w:rPr>
          <w:rFonts w:ascii="Times New Roman" w:eastAsia="宋体" w:hAnsi="宋体" w:cs="宋体"/>
          <w:color w:val="000000"/>
          <w:w w:val="102"/>
          <w:sz w:val="20"/>
        </w:rPr>
        <w:t>•要在单独的窗口中查看卡片，请单击。当你关闭</w:t>
      </w:r>
      <w:r w:rsidR="00C368D6">
        <w:rPr>
          <w:rFonts w:ascii="Times New Roman" w:eastAsia="宋体" w:hAnsi="宋体" w:cs="宋体"/>
          <w:color w:val="000000"/>
          <w:w w:val="102"/>
          <w:sz w:val="20"/>
        </w:rPr>
        <w:t>MindManager</w:t>
      </w:r>
      <w:r>
        <w:rPr>
          <w:rFonts w:ascii="Times New Roman" w:eastAsia="宋体" w:hAnsi="宋体" w:cs="宋体"/>
          <w:color w:val="000000"/>
          <w:w w:val="102"/>
          <w:sz w:val="20"/>
        </w:rPr>
        <w:t>窗口时，卡片移回窗格。</w:t>
      </w:r>
    </w:p>
    <w:p w14:paraId="728A10B9" w14:textId="77777777" w:rsidR="003A70CC" w:rsidRDefault="00FB74A8">
      <w:pPr>
        <w:spacing w:before="80" w:line="310" w:lineRule="exact"/>
        <w:ind w:left="800" w:right="360" w:hanging="360"/>
        <w:jc w:val="left"/>
      </w:pPr>
      <w:r>
        <w:rPr>
          <w:rFonts w:ascii="Times New Roman" w:eastAsia="宋体" w:hAnsi="宋体" w:cs="宋体"/>
          <w:color w:val="000000"/>
          <w:w w:val="103"/>
          <w:sz w:val="20"/>
        </w:rPr>
        <w:t>•所有开放地图使用相同的卡组。每次启动</w:t>
      </w:r>
      <w:r>
        <w:rPr>
          <w:rFonts w:ascii="Times New Roman" w:eastAsia="宋体" w:hAnsi="宋体" w:cs="宋体"/>
          <w:color w:val="000000"/>
          <w:w w:val="103"/>
          <w:sz w:val="20"/>
        </w:rPr>
        <w:t>MindManager</w:t>
      </w:r>
      <w:r>
        <w:rPr>
          <w:rFonts w:ascii="Times New Roman" w:eastAsia="宋体" w:hAnsi="宋体" w:cs="宋体"/>
          <w:color w:val="000000"/>
          <w:w w:val="103"/>
          <w:sz w:val="20"/>
        </w:rPr>
        <w:t>时，它都会使用默认桥牌。</w:t>
      </w:r>
    </w:p>
    <w:p w14:paraId="35B08CA2" w14:textId="77777777" w:rsidR="003A70CC" w:rsidRDefault="00FB74A8">
      <w:pPr>
        <w:spacing w:before="120" w:line="327" w:lineRule="exact"/>
        <w:ind w:left="800" w:right="600" w:hanging="360"/>
        <w:jc w:val="left"/>
      </w:pPr>
      <w:r>
        <w:rPr>
          <w:rFonts w:ascii="Times New Roman" w:eastAsia="宋体" w:hAnsi="宋体" w:cs="宋体"/>
          <w:color w:val="000000"/>
          <w:sz w:val="20"/>
        </w:rPr>
        <w:t>•将卡片标记为收藏夹可以让你使用牌组中卡片的子集。点击卡片下方，将其标记为收藏。一旦你在牌组中标记了你的收藏夹，点击或移动收藏夹卡片。</w:t>
      </w:r>
    </w:p>
    <w:p w14:paraId="510FED68" w14:textId="77777777" w:rsidR="003A70CC" w:rsidRDefault="00FB74A8">
      <w:pPr>
        <w:spacing w:before="60" w:line="200" w:lineRule="exact"/>
        <w:ind w:left="440" w:right="320"/>
        <w:jc w:val="left"/>
      </w:pPr>
      <w:r>
        <w:rPr>
          <w:rFonts w:ascii="Times New Roman" w:eastAsia="宋体" w:hAnsi="宋体" w:cs="宋体"/>
          <w:color w:val="000000"/>
          <w:w w:val="102"/>
          <w:sz w:val="20"/>
        </w:rPr>
        <w:t>•右键单击卡显示，通过添加，编辑和删除卡自定义桥牌。</w:t>
      </w:r>
    </w:p>
    <w:p w14:paraId="6B137E5A" w14:textId="77777777" w:rsidR="003A70CC" w:rsidRDefault="00FB74A8">
      <w:pPr>
        <w:spacing w:before="60" w:line="320" w:lineRule="exact"/>
        <w:ind w:left="800" w:right="420" w:hanging="360"/>
        <w:jc w:val="left"/>
      </w:pPr>
      <w:r>
        <w:rPr>
          <w:rFonts w:ascii="Times New Roman" w:eastAsia="宋体" w:hAnsi="宋体" w:cs="宋体"/>
          <w:color w:val="000000"/>
          <w:w w:val="101"/>
          <w:sz w:val="20"/>
        </w:rPr>
        <w:t>•如果你想保存当前的卡组</w:t>
      </w:r>
      <w:r>
        <w:rPr>
          <w:rFonts w:ascii="Times New Roman" w:eastAsia="宋体" w:hAnsi="宋体" w:cs="宋体"/>
          <w:color w:val="000000"/>
          <w:w w:val="101"/>
          <w:sz w:val="20"/>
        </w:rPr>
        <w:t>(</w:t>
      </w:r>
      <w:r>
        <w:rPr>
          <w:rFonts w:ascii="Times New Roman" w:eastAsia="宋体" w:hAnsi="宋体" w:cs="宋体"/>
          <w:color w:val="000000"/>
          <w:w w:val="101"/>
          <w:sz w:val="20"/>
        </w:rPr>
        <w:t>包括你标记的收藏夹</w:t>
      </w:r>
      <w:r>
        <w:rPr>
          <w:rFonts w:ascii="Times New Roman" w:eastAsia="宋体" w:hAnsi="宋体" w:cs="宋体"/>
          <w:color w:val="000000"/>
          <w:w w:val="101"/>
          <w:sz w:val="20"/>
        </w:rPr>
        <w:t>)</w:t>
      </w:r>
      <w:r>
        <w:rPr>
          <w:rFonts w:ascii="Times New Roman" w:eastAsia="宋体" w:hAnsi="宋体" w:cs="宋体"/>
          <w:color w:val="000000"/>
          <w:w w:val="101"/>
          <w:sz w:val="20"/>
        </w:rPr>
        <w:t>，你可以保存在</w:t>
      </w:r>
      <w:r>
        <w:rPr>
          <w:rFonts w:ascii="Times New Roman" w:eastAsia="宋体" w:hAnsi="宋体" w:cs="宋体"/>
          <w:color w:val="000000"/>
          <w:w w:val="101"/>
          <w:sz w:val="20"/>
        </w:rPr>
        <w:t>MindManager</w:t>
      </w:r>
      <w:r>
        <w:rPr>
          <w:rFonts w:ascii="Times New Roman" w:eastAsia="宋体" w:hAnsi="宋体" w:cs="宋体"/>
          <w:color w:val="000000"/>
          <w:w w:val="101"/>
          <w:sz w:val="20"/>
        </w:rPr>
        <w:t>卡组</w:t>
      </w:r>
      <w:r>
        <w:rPr>
          <w:rFonts w:ascii="Times New Roman" w:eastAsia="宋体" w:hAnsi="宋体" w:cs="宋体"/>
          <w:color w:val="000000"/>
          <w:w w:val="101"/>
          <w:sz w:val="20"/>
        </w:rPr>
        <w:t>(.mmbd)</w:t>
      </w:r>
      <w:r>
        <w:rPr>
          <w:rFonts w:ascii="Times New Roman" w:eastAsia="宋体" w:hAnsi="宋体" w:cs="宋体"/>
          <w:color w:val="000000"/>
          <w:w w:val="101"/>
          <w:sz w:val="20"/>
        </w:rPr>
        <w:t>文件中。</w:t>
      </w:r>
    </w:p>
    <w:p w14:paraId="65E33F26" w14:textId="77777777" w:rsidR="003A70CC" w:rsidRDefault="00FB74A8">
      <w:pPr>
        <w:spacing w:before="60" w:line="200" w:lineRule="exact"/>
        <w:ind w:left="440" w:right="600"/>
        <w:jc w:val="left"/>
        <w:sectPr w:rsidR="003A70CC">
          <w:type w:val="continuous"/>
          <w:pgSz w:w="12240" w:h="17760"/>
          <w:pgMar w:top="740" w:right="1440" w:bottom="1440" w:left="1540" w:header="720" w:footer="720" w:gutter="0"/>
          <w:cols w:space="720"/>
        </w:sectPr>
      </w:pPr>
      <w:r>
        <w:rPr>
          <w:rFonts w:ascii="Times New Roman" w:eastAsia="宋体" w:hAnsi="宋体" w:cs="宋体"/>
          <w:color w:val="000000"/>
          <w:w w:val="102"/>
          <w:sz w:val="20"/>
        </w:rPr>
        <w:t>•要加载一个定制的卡片文件，右键单击头脑风暴的卡片显示部分</w:t>
      </w:r>
    </w:p>
    <w:p w14:paraId="59FA89C4" w14:textId="77777777" w:rsidR="003A70CC" w:rsidRDefault="00FB74A8">
      <w:pPr>
        <w:pBdr>
          <w:top w:val="single" w:sz="0" w:space="3" w:color="FFFFFF"/>
        </w:pBdr>
        <w:spacing w:line="200" w:lineRule="exact"/>
        <w:ind w:left="800" w:right="7520"/>
        <w:jc w:val="left"/>
        <w:sectPr w:rsidR="003A70CC">
          <w:type w:val="continuous"/>
          <w:pgSz w:w="12240" w:h="17760"/>
          <w:pgMar w:top="740" w:right="1440" w:bottom="1440" w:left="1540" w:header="720" w:footer="720" w:gutter="0"/>
          <w:cols w:space="720"/>
        </w:sectPr>
      </w:pPr>
      <w:r>
        <w:rPr>
          <w:rFonts w:ascii="Times New Roman" w:eastAsia="宋体" w:hAnsi="宋体" w:cs="宋体"/>
          <w:color w:val="000000"/>
          <w:w w:val="108"/>
          <w:sz w:val="20"/>
        </w:rPr>
        <w:t>任务窗格。</w:t>
      </w:r>
    </w:p>
    <w:p w14:paraId="7B8412CB" w14:textId="77777777" w:rsidR="003A70CC" w:rsidRDefault="00664571">
      <w:pPr>
        <w:pBdr>
          <w:top w:val="single" w:sz="0" w:space="15" w:color="FFFFFF"/>
        </w:pBdr>
        <w:spacing w:line="14" w:lineRule="exact"/>
        <w:ind w:left="80"/>
        <w:sectPr w:rsidR="003A70CC">
          <w:type w:val="continuous"/>
          <w:pgSz w:w="12240" w:h="17760"/>
          <w:pgMar w:top="740" w:right="1440" w:bottom="1440" w:left="1540" w:header="720" w:footer="720" w:gutter="0"/>
          <w:cols w:space="720"/>
        </w:sectPr>
      </w:pPr>
      <w:r>
        <w:pict w14:anchorId="605DE731">
          <v:group id="_x0000_s6350" style="width:445pt;height:.4pt;mso-position-horizontal-relative:char;mso-position-vertical-relative:line" coordsize=",8">
            <v:line id="_x0000_s6351" style="position:absolute" from="0,4" to="1000,4" strokeweight=".4pt"/>
            <w10:anchorlock/>
          </v:group>
        </w:pict>
      </w:r>
    </w:p>
    <w:p w14:paraId="14D1F9D9" w14:textId="77777777" w:rsidR="003A70CC" w:rsidRDefault="00FB74A8">
      <w:pPr>
        <w:pBdr>
          <w:top w:val="single" w:sz="0" w:space="14" w:color="FFFFFF"/>
        </w:pBdr>
        <w:spacing w:line="210" w:lineRule="exact"/>
        <w:ind w:left="20" w:right="7180"/>
        <w:jc w:val="left"/>
      </w:pPr>
      <w:r>
        <w:rPr>
          <w:rFonts w:ascii="Times New Roman" w:eastAsia="宋体" w:hAnsi="宋体" w:cs="宋体"/>
          <w:color w:val="000000"/>
          <w:w w:val="102"/>
        </w:rPr>
        <w:t>第二步</w:t>
      </w:r>
      <w:r>
        <w:rPr>
          <w:rFonts w:ascii="Times New Roman" w:eastAsia="宋体" w:hAnsi="宋体" w:cs="宋体"/>
          <w:color w:val="000000"/>
          <w:w w:val="102"/>
        </w:rPr>
        <w:t>:</w:t>
      </w:r>
      <w:r>
        <w:rPr>
          <w:rFonts w:ascii="Times New Roman" w:eastAsia="宋体" w:hAnsi="宋体" w:cs="宋体"/>
          <w:color w:val="000000"/>
          <w:w w:val="102"/>
        </w:rPr>
        <w:t>产生想法</w:t>
      </w:r>
    </w:p>
    <w:p w14:paraId="566AB64C" w14:textId="77777777" w:rsidR="003A70CC" w:rsidRDefault="00FB74A8">
      <w:pPr>
        <w:spacing w:before="80" w:line="200" w:lineRule="exact"/>
        <w:ind w:left="260" w:right="3760"/>
        <w:jc w:val="left"/>
      </w:pPr>
      <w:r>
        <w:rPr>
          <w:rFonts w:ascii="Times New Roman" w:eastAsia="宋体" w:hAnsi="宋体" w:cs="宋体"/>
          <w:color w:val="000000"/>
          <w:w w:val="104"/>
          <w:sz w:val="20"/>
        </w:rPr>
        <w:t>•在地图上选择你想要解决的挑战。</w:t>
      </w:r>
    </w:p>
    <w:p w14:paraId="56E071DA" w14:textId="77777777" w:rsidR="003A70CC" w:rsidRDefault="00FB74A8">
      <w:pPr>
        <w:spacing w:before="60" w:line="200" w:lineRule="exact"/>
        <w:ind w:left="260" w:right="2340"/>
        <w:jc w:val="left"/>
      </w:pPr>
      <w:r>
        <w:rPr>
          <w:rFonts w:ascii="Times New Roman" w:eastAsia="宋体" w:hAnsi="宋体" w:cs="宋体"/>
          <w:color w:val="000000"/>
          <w:w w:val="104"/>
          <w:sz w:val="20"/>
        </w:rPr>
        <w:t>•单击窗格顶部的“生成想法”，然后单击“输入想法”。</w:t>
      </w:r>
    </w:p>
    <w:p w14:paraId="7B7C95C7" w14:textId="77777777" w:rsidR="003A70CC" w:rsidRDefault="00FB74A8">
      <w:pPr>
        <w:spacing w:before="80" w:line="200" w:lineRule="exact"/>
        <w:ind w:left="260" w:right="2160"/>
        <w:jc w:val="left"/>
        <w:sectPr w:rsidR="003A70CC">
          <w:type w:val="continuous"/>
          <w:pgSz w:w="12240" w:h="17760"/>
          <w:pgMar w:top="740" w:right="1440" w:bottom="1440" w:left="1540" w:header="720" w:footer="720" w:gutter="0"/>
          <w:cols w:space="720"/>
        </w:sectPr>
      </w:pPr>
      <w:r>
        <w:rPr>
          <w:rFonts w:ascii="Times New Roman" w:eastAsia="宋体" w:hAnsi="宋体" w:cs="宋体"/>
          <w:color w:val="000000"/>
          <w:w w:val="104"/>
          <w:sz w:val="20"/>
        </w:rPr>
        <w:t>•使用窗格底部的想法卡来帮助你产生想法。</w:t>
      </w:r>
    </w:p>
    <w:p w14:paraId="758AEE79" w14:textId="77777777" w:rsidR="003A70CC" w:rsidRDefault="00FB74A8">
      <w:pPr>
        <w:pBdr>
          <w:top w:val="single" w:sz="0" w:space="11" w:color="FFFFFF"/>
        </w:pBdr>
        <w:spacing w:line="210" w:lineRule="exact"/>
        <w:ind w:left="20" w:right="6620"/>
        <w:jc w:val="left"/>
      </w:pPr>
      <w:r>
        <w:rPr>
          <w:rFonts w:ascii="Times New Roman" w:eastAsia="宋体" w:hAnsi="宋体" w:cs="宋体"/>
          <w:color w:val="000000"/>
        </w:rPr>
        <w:t>第三步</w:t>
      </w:r>
      <w:r>
        <w:rPr>
          <w:rFonts w:ascii="Times New Roman" w:eastAsia="宋体" w:hAnsi="宋体" w:cs="宋体"/>
          <w:color w:val="000000"/>
        </w:rPr>
        <w:t>:</w:t>
      </w:r>
      <w:r>
        <w:rPr>
          <w:rFonts w:ascii="Times New Roman" w:eastAsia="宋体" w:hAnsi="宋体" w:cs="宋体"/>
          <w:color w:val="000000"/>
        </w:rPr>
        <w:t>分类和细化</w:t>
      </w:r>
    </w:p>
    <w:p w14:paraId="6DEB8979" w14:textId="77777777" w:rsidR="003A70CC" w:rsidRDefault="00FB74A8">
      <w:pPr>
        <w:spacing w:before="80" w:line="200" w:lineRule="exact"/>
        <w:ind w:left="20" w:right="3160"/>
        <w:jc w:val="left"/>
      </w:pPr>
      <w:r>
        <w:rPr>
          <w:rFonts w:ascii="Times New Roman" w:eastAsia="宋体" w:hAnsi="宋体" w:cs="宋体"/>
          <w:color w:val="000000"/>
          <w:w w:val="104"/>
          <w:sz w:val="20"/>
        </w:rPr>
        <w:t>添加主题，帮助您对解决您的挑战的想法进行分组</w:t>
      </w:r>
      <w:r>
        <w:rPr>
          <w:rFonts w:ascii="Times New Roman" w:eastAsia="宋体" w:hAnsi="宋体" w:cs="宋体"/>
          <w:color w:val="000000"/>
          <w:w w:val="104"/>
          <w:sz w:val="20"/>
        </w:rPr>
        <w:t>:</w:t>
      </w:r>
    </w:p>
    <w:p w14:paraId="0005C7FE" w14:textId="77777777" w:rsidR="003A70CC" w:rsidRDefault="00FB74A8">
      <w:pPr>
        <w:spacing w:before="60" w:line="200" w:lineRule="exact"/>
        <w:ind w:left="260" w:right="840"/>
        <w:jc w:val="left"/>
      </w:pPr>
      <w:r>
        <w:rPr>
          <w:rFonts w:ascii="Times New Roman" w:eastAsia="宋体" w:hAnsi="宋体" w:cs="宋体"/>
          <w:color w:val="000000"/>
          <w:w w:val="103"/>
          <w:sz w:val="20"/>
        </w:rPr>
        <w:t>•选择一个你想要分组的挑战主题，然后点击分类和提炼。</w:t>
      </w:r>
    </w:p>
    <w:p w14:paraId="78D61770" w14:textId="77777777" w:rsidR="003A70CC" w:rsidRDefault="00FB74A8">
      <w:pPr>
        <w:spacing w:before="80" w:line="310" w:lineRule="exact"/>
        <w:ind w:left="620" w:hanging="360"/>
        <w:jc w:val="left"/>
      </w:pPr>
      <w:r>
        <w:rPr>
          <w:rFonts w:ascii="Times New Roman" w:eastAsia="宋体" w:hAnsi="宋体" w:cs="宋体"/>
          <w:color w:val="000000"/>
          <w:w w:val="103"/>
          <w:sz w:val="20"/>
        </w:rPr>
        <w:t>•从下拉菜单中选择一个或多个分类分支名称，然后单击“添加分支到地图”。</w:t>
      </w:r>
    </w:p>
    <w:p w14:paraId="484E1E6C" w14:textId="77777777" w:rsidR="003A70CC" w:rsidRDefault="00FB74A8">
      <w:pPr>
        <w:spacing w:before="80" w:line="200" w:lineRule="exact"/>
        <w:ind w:left="260" w:right="5100"/>
        <w:jc w:val="left"/>
      </w:pPr>
      <w:r>
        <w:rPr>
          <w:rFonts w:ascii="Times New Roman" w:eastAsia="宋体" w:hAnsi="宋体" w:cs="宋体"/>
          <w:color w:val="000000"/>
          <w:w w:val="103"/>
          <w:sz w:val="20"/>
        </w:rPr>
        <w:t>•将每个想法拖放到它的组中。</w:t>
      </w:r>
    </w:p>
    <w:p w14:paraId="77F1EAE0" w14:textId="77777777" w:rsidR="003A70CC" w:rsidRDefault="00FB74A8">
      <w:pPr>
        <w:spacing w:before="60" w:line="200" w:lineRule="exact"/>
        <w:ind w:right="5900"/>
        <w:jc w:val="left"/>
      </w:pPr>
      <w:r>
        <w:rPr>
          <w:rFonts w:ascii="Times New Roman" w:eastAsia="宋体" w:hAnsi="宋体" w:cs="宋体"/>
          <w:color w:val="000000"/>
          <w:w w:val="102"/>
          <w:sz w:val="20"/>
        </w:rPr>
        <w:t>添加主题，进一步细化每个想法</w:t>
      </w:r>
      <w:r>
        <w:rPr>
          <w:rFonts w:ascii="Times New Roman" w:eastAsia="宋体" w:hAnsi="宋体" w:cs="宋体"/>
          <w:color w:val="000000"/>
          <w:w w:val="102"/>
          <w:sz w:val="20"/>
        </w:rPr>
        <w:t>:</w:t>
      </w:r>
    </w:p>
    <w:p w14:paraId="16CC84D2" w14:textId="77777777" w:rsidR="003A70CC" w:rsidRDefault="00FB74A8">
      <w:pPr>
        <w:spacing w:before="60" w:line="200" w:lineRule="exact"/>
        <w:ind w:left="260" w:right="5780"/>
        <w:jc w:val="left"/>
      </w:pPr>
      <w:r>
        <w:rPr>
          <w:rFonts w:ascii="Times New Roman" w:eastAsia="宋体" w:hAnsi="宋体" w:cs="宋体"/>
          <w:color w:val="000000"/>
          <w:w w:val="103"/>
          <w:sz w:val="20"/>
        </w:rPr>
        <w:t>•在地图上选择一个想法主题。</w:t>
      </w:r>
    </w:p>
    <w:p w14:paraId="3F102011" w14:textId="77777777" w:rsidR="003A70CC" w:rsidRDefault="00FB74A8">
      <w:pPr>
        <w:spacing w:before="80" w:line="310" w:lineRule="exact"/>
        <w:ind w:left="620" w:right="60" w:hanging="360"/>
        <w:jc w:val="left"/>
        <w:sectPr w:rsidR="003A70CC">
          <w:type w:val="continuous"/>
          <w:pgSz w:w="12240" w:h="17760"/>
          <w:pgMar w:top="740" w:right="1440" w:bottom="1440" w:left="1540" w:header="720" w:footer="720" w:gutter="0"/>
          <w:cols w:space="720"/>
        </w:sectPr>
      </w:pPr>
      <w:r>
        <w:rPr>
          <w:rFonts w:ascii="Times New Roman" w:eastAsia="宋体" w:hAnsi="宋体" w:cs="宋体"/>
          <w:color w:val="000000"/>
          <w:w w:val="103"/>
          <w:sz w:val="20"/>
        </w:rPr>
        <w:t>•从下拉菜单中选择一个或多个细化分支名称，然后单击</w:t>
      </w:r>
      <w:r>
        <w:rPr>
          <w:rFonts w:ascii="Times New Roman" w:eastAsia="宋体" w:hAnsi="宋体" w:cs="宋体"/>
          <w:color w:val="000000"/>
          <w:w w:val="103"/>
          <w:sz w:val="20"/>
        </w:rPr>
        <w:t>Add branches to topic</w:t>
      </w:r>
      <w:r>
        <w:rPr>
          <w:rFonts w:ascii="Times New Roman" w:eastAsia="宋体" w:hAnsi="宋体" w:cs="宋体"/>
          <w:color w:val="000000"/>
          <w:w w:val="103"/>
          <w:sz w:val="20"/>
        </w:rPr>
        <w:t>。</w:t>
      </w:r>
    </w:p>
    <w:p w14:paraId="68AAF35B" w14:textId="77777777" w:rsidR="003A70CC" w:rsidRDefault="00FB74A8">
      <w:pPr>
        <w:pBdr>
          <w:top w:val="single" w:sz="0" w:space="12" w:color="FFFFFF"/>
        </w:pBdr>
        <w:spacing w:line="210" w:lineRule="exact"/>
        <w:ind w:left="20" w:right="5700"/>
        <w:jc w:val="left"/>
        <w:sectPr w:rsidR="003A70CC">
          <w:type w:val="continuous"/>
          <w:pgSz w:w="12240" w:h="17760"/>
          <w:pgMar w:top="740" w:right="1440" w:bottom="1440" w:left="1540" w:header="720" w:footer="720" w:gutter="0"/>
          <w:cols w:space="720"/>
        </w:sectPr>
      </w:pPr>
      <w:r>
        <w:rPr>
          <w:rFonts w:ascii="Times New Roman" w:eastAsia="宋体" w:hAnsi="宋体" w:cs="宋体"/>
          <w:color w:val="3E4D53"/>
        </w:rPr>
        <w:t>独立使用头脑风暴功能</w:t>
      </w:r>
    </w:p>
    <w:p w14:paraId="0146D955" w14:textId="77777777" w:rsidR="003A70CC" w:rsidRDefault="00FB74A8">
      <w:pPr>
        <w:pBdr>
          <w:top w:val="single" w:sz="0" w:space="8" w:color="FFFFFF"/>
        </w:pBdr>
        <w:spacing w:line="200" w:lineRule="exact"/>
        <w:ind w:left="20" w:right="140"/>
      </w:pPr>
      <w:r>
        <w:rPr>
          <w:rFonts w:ascii="Times New Roman" w:eastAsia="宋体" w:hAnsi="宋体" w:cs="宋体"/>
          <w:color w:val="000000"/>
          <w:w w:val="103"/>
          <w:sz w:val="20"/>
        </w:rPr>
        <w:t>您可以独立使用头脑风暴函数来帮助您生成您想要的主题类型。</w:t>
      </w:r>
    </w:p>
    <w:p w14:paraId="160C3B3E" w14:textId="77777777" w:rsidR="003A70CC" w:rsidRDefault="00FB74A8">
      <w:pPr>
        <w:spacing w:before="60" w:line="310" w:lineRule="exact"/>
        <w:ind w:left="600" w:right="340" w:hanging="340"/>
      </w:pPr>
      <w:r>
        <w:rPr>
          <w:rFonts w:ascii="Times New Roman" w:eastAsia="宋体" w:hAnsi="宋体" w:cs="宋体"/>
          <w:color w:val="000000"/>
          <w:w w:val="102"/>
          <w:sz w:val="20"/>
        </w:rPr>
        <w:t>•在高级选项卡上，单击头脑风暴下拉菜单，然后从菜单中选择您想要使用的功能。</w:t>
      </w:r>
    </w:p>
    <w:p w14:paraId="6E497730" w14:textId="77777777" w:rsidR="003A70CC" w:rsidRDefault="003A70CC">
      <w:pPr>
        <w:spacing w:line="14" w:lineRule="exact"/>
        <w:sectPr w:rsidR="003A70CC">
          <w:type w:val="continuous"/>
          <w:pgSz w:w="12240" w:h="17760"/>
          <w:pgMar w:top="740" w:right="1440" w:bottom="1440" w:left="1540" w:header="720" w:footer="720" w:gutter="0"/>
          <w:cols w:space="720"/>
        </w:sectPr>
      </w:pPr>
    </w:p>
    <w:p w14:paraId="136E6497" w14:textId="77777777" w:rsidR="003A70CC" w:rsidRDefault="00FB74A8">
      <w:pPr>
        <w:pBdr>
          <w:top w:val="single" w:sz="0" w:space="22" w:color="FFFFFF"/>
        </w:pBdr>
        <w:spacing w:line="200" w:lineRule="exact"/>
        <w:ind w:left="20" w:right="9000"/>
        <w:jc w:val="left"/>
        <w:sectPr w:rsidR="003A70CC">
          <w:type w:val="continuous"/>
          <w:pgSz w:w="12240" w:h="17760"/>
          <w:pgMar w:top="740" w:right="1440" w:bottom="1440" w:left="1540" w:header="720" w:footer="720" w:gutter="0"/>
          <w:cols w:space="720"/>
        </w:sectPr>
      </w:pPr>
      <w:r>
        <w:rPr>
          <w:rFonts w:ascii="Times New Roman" w:eastAsia="宋体" w:hAnsi="宋体" w:cs="宋体"/>
          <w:color w:val="000000"/>
          <w:sz w:val="20"/>
        </w:rPr>
        <w:t>43</w:t>
      </w:r>
    </w:p>
    <w:p w14:paraId="0D159F32" w14:textId="77777777" w:rsidR="003A70CC" w:rsidRDefault="00FB74A8">
      <w:pPr>
        <w:pageBreakBefore/>
        <w:spacing w:line="200" w:lineRule="exact"/>
        <w:ind w:left="7480" w:right="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1"/>
          <w:sz w:val="20"/>
        </w:rPr>
        <w:lastRenderedPageBreak/>
        <w:t>为地图添加内容</w:t>
      </w:r>
    </w:p>
    <w:p w14:paraId="1188E655" w14:textId="77777777" w:rsidR="003A70CC" w:rsidRDefault="00664571">
      <w:pPr>
        <w:pBdr>
          <w:top w:val="single" w:sz="0" w:space="31" w:color="FFFFFF"/>
        </w:pBdr>
        <w:spacing w:before="460"/>
        <w:ind w:left="120"/>
        <w:sectPr w:rsidR="003A70CC">
          <w:type w:val="continuous"/>
          <w:pgSz w:w="12240" w:h="17760"/>
          <w:pgMar w:top="740" w:right="1400" w:bottom="1440" w:left="1440" w:header="720" w:footer="720" w:gutter="0"/>
          <w:cols w:space="720"/>
        </w:sectPr>
      </w:pPr>
      <w:r>
        <w:pict w14:anchorId="4873A0D3">
          <v:group id="_x0000_s6347" style="width:461pt;height:17pt;mso-position-horizontal-relative:char;mso-position-vertical-relative:line" coordsize="9220,340">
            <v:shape id="_x0000_s6349" style="position:absolute;left:6560;width:2660;height:340;mso-width-relative:margin;mso-height-relative:margin" coordsize="9220,340" o:spt="100" adj="0,,0" path="" stroked="f">
              <v:stroke joinstyle="round"/>
              <v:formulas/>
              <v:path o:connecttype="segments"/>
              <o:lock v:ext="edit" aspectratio="t"/>
              <v:textbox inset="0,0,0,0">
                <w:txbxContent>
                  <w:p w14:paraId="2769AFCF"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v:shape id="_x0000_s6348" style="position:absolute;width:1480;height:320;mso-width-relative:margin;mso-height-relative:margin" coordsize="9220,340" o:spt="100" adj="0,,0" path="" stroked="f">
              <v:stroke joinstyle="round"/>
              <v:formulas/>
              <v:path o:connecttype="segments"/>
              <o:lock v:ext="edit" aspectratio="t"/>
              <v:textbox inset="0,0,0,0">
                <w:txbxContent>
                  <w:p w14:paraId="05AD622A" w14:textId="77777777" w:rsidR="003A70CC" w:rsidRDefault="00FB74A8">
                    <w:pPr>
                      <w:spacing w:line="220" w:lineRule="exact"/>
                      <w:jc w:val="left"/>
                    </w:pPr>
                    <w:r>
                      <w:rPr>
                        <w:rFonts w:ascii="Times New Roman" w:eastAsia="宋体" w:hAnsi="宋体" w:cs="宋体"/>
                        <w:color w:val="5C6F7B"/>
                        <w:w w:val="107"/>
                        <w:sz w:val="22"/>
                      </w:rPr>
                      <w:t>利用图部分</w:t>
                    </w:r>
                  </w:p>
                </w:txbxContent>
              </v:textbox>
            </v:shape>
            <w10:anchorlock/>
          </v:group>
        </w:pict>
      </w:r>
    </w:p>
    <w:p w14:paraId="4BF901F3" w14:textId="77777777" w:rsidR="003A70CC" w:rsidRDefault="00664571">
      <w:pPr>
        <w:pBdr>
          <w:top w:val="single" w:sz="0" w:space="7" w:color="FFFFFF"/>
        </w:pBdr>
        <w:sectPr w:rsidR="003A70CC">
          <w:type w:val="continuous"/>
          <w:pgSz w:w="12240" w:h="17760"/>
          <w:pgMar w:top="740" w:right="1400" w:bottom="1440" w:left="1440" w:header="720" w:footer="720" w:gutter="0"/>
          <w:cols w:space="720"/>
        </w:sectPr>
      </w:pPr>
      <w:r>
        <w:pict w14:anchorId="35FCB48E">
          <v:group id="_x0000_s6343" style="width:468pt;height:35pt;mso-position-horizontal-relative:char;mso-position-vertical-relative:line" coordsize="9360,700">
            <v:shape id="_x0000_s6346" style="position:absolute;width:9360;height:700;mso-width-relative:margin;mso-height-relative:margin" coordsize="9360,700" o:spt="100" adj="0,,0" path="">
              <v:stroke joinstyle="round"/>
              <v:imagedata r:id="rId109"/>
              <v:formulas/>
              <v:path o:connecttype="segments"/>
              <o:lock v:ext="edit" aspectratio="t"/>
            </v:shape>
            <v:shape id="_x0000_s6345" style="position:absolute;left:120;top:40;width:6300;height:660;mso-width-relative:margin;mso-height-relative:margin" coordsize="9360,700" o:spt="100" adj="0,,0" path="" stroked="f">
              <v:stroke joinstyle="round"/>
              <v:formulas/>
              <v:path o:connecttype="segments"/>
              <o:lock v:ext="edit" aspectratio="t"/>
              <v:textbox inset="0,0,0,0">
                <w:txbxContent>
                  <w:p w14:paraId="556AAB0C" w14:textId="77777777" w:rsidR="003A70CC" w:rsidRDefault="00FB74A8">
                    <w:pPr>
                      <w:spacing w:line="320" w:lineRule="exact"/>
                      <w:jc w:val="left"/>
                    </w:pPr>
                    <w:r>
                      <w:rPr>
                        <w:rFonts w:ascii="Times New Roman" w:eastAsia="宋体" w:hAnsi="宋体" w:cs="宋体"/>
                        <w:color w:val="000000"/>
                        <w:w w:val="102"/>
                        <w:sz w:val="20"/>
                      </w:rPr>
                      <w:t>MindManager</w:t>
                    </w:r>
                    <w:r>
                      <w:rPr>
                        <w:rFonts w:ascii="Times New Roman" w:eastAsia="宋体" w:hAnsi="宋体" w:cs="宋体"/>
                        <w:color w:val="000000"/>
                        <w:w w:val="102"/>
                        <w:sz w:val="20"/>
                      </w:rPr>
                      <w:t>有两种基本类型的地图部件，都显示在地图部件任务窗格中</w:t>
                    </w:r>
                    <w:r>
                      <w:rPr>
                        <w:rFonts w:ascii="Times New Roman" w:eastAsia="宋体" w:hAnsi="宋体" w:cs="宋体"/>
                        <w:color w:val="000000"/>
                        <w:w w:val="102"/>
                        <w:sz w:val="20"/>
                      </w:rPr>
                      <w:t>:</w:t>
                    </w:r>
                  </w:p>
                </w:txbxContent>
              </v:textbox>
            </v:shape>
            <v:shape id="_x0000_s6344" style="position:absolute;left:7280;top:100;width:2020;height:600;mso-width-relative:margin;mso-height-relative:margin" coordsize="9360,700" o:spt="100" adj="0,,0" path="" stroked="f">
              <v:stroke joinstyle="round"/>
              <v:formulas/>
              <v:path o:connecttype="segments"/>
              <o:lock v:ext="edit" aspectratio="t"/>
              <v:textbox inset="0,0,0,0">
                <w:txbxContent>
                  <w:p w14:paraId="04E7063A" w14:textId="77777777" w:rsidR="003A70CC" w:rsidRDefault="00FB74A8">
                    <w:pPr>
                      <w:spacing w:line="290" w:lineRule="exact"/>
                      <w:jc w:val="left"/>
                    </w:pPr>
                    <w:r>
                      <w:rPr>
                        <w:rFonts w:ascii="Times New Roman" w:eastAsia="宋体" w:hAnsi="宋体" w:cs="宋体"/>
                        <w:color w:val="E41B23"/>
                        <w:sz w:val="16"/>
                      </w:rPr>
                      <w:t>向映射添加映射部分创建或修改静态</w:t>
                    </w:r>
                  </w:p>
                </w:txbxContent>
              </v:textbox>
            </v:shape>
            <w10:anchorlock/>
          </v:group>
        </w:pict>
      </w:r>
    </w:p>
    <w:p w14:paraId="2ACCB486" w14:textId="77777777" w:rsidR="003A70CC" w:rsidRDefault="00664571">
      <w:pPr>
        <w:pBdr>
          <w:top w:val="single" w:sz="0" w:space="2" w:color="FFFFFF"/>
        </w:pBdr>
        <w:ind w:left="120"/>
        <w:sectPr w:rsidR="003A70CC">
          <w:type w:val="continuous"/>
          <w:pgSz w:w="12240" w:h="17760"/>
          <w:pgMar w:top="740" w:right="1400" w:bottom="1440" w:left="1440" w:header="720" w:footer="720" w:gutter="0"/>
          <w:cols w:space="720"/>
        </w:sectPr>
      </w:pPr>
      <w:r>
        <w:pict w14:anchorId="479119F3">
          <v:group id="_x0000_s6337" style="width:460pt;height:242pt;mso-position-horizontal-relative:char;mso-position-vertical-relative:line" coordsize="9200,4840">
            <v:shape id="_x0000_s6342" style="position:absolute;width:6280;height:4840;mso-width-relative:margin;mso-height-relative:margin" coordsize="9200,4840" o:spt="100" adj="0,,0" path="" stroked="f">
              <v:stroke joinstyle="round"/>
              <v:formulas/>
              <v:path o:connecttype="segments"/>
              <o:lock v:ext="edit" aspectratio="t"/>
              <v:textbox inset="0,0,0,0">
                <w:txbxContent>
                  <w:p w14:paraId="7F40B12B" w14:textId="77777777" w:rsidR="003A70CC" w:rsidRDefault="00FB74A8">
                    <w:pPr>
                      <w:spacing w:line="336" w:lineRule="exact"/>
                      <w:jc w:val="left"/>
                    </w:pPr>
                    <w:r>
                      <w:rPr>
                        <w:rFonts w:ascii="Times New Roman" w:eastAsia="宋体" w:hAnsi="宋体" w:cs="宋体"/>
                        <w:color w:val="000000"/>
                        <w:w w:val="103"/>
                        <w:sz w:val="20"/>
                      </w:rPr>
                      <w:t>静态映射部件是带有标准内容的主题结构。它们的目的是为了节省时间重新输入经常使用的或常用的信息集，如星期的日期、行动、标准会议议程等。您可以从经常使用的主题创建自己的映射部件。</w:t>
                    </w:r>
                  </w:p>
                  <w:p w14:paraId="6FD9C351" w14:textId="77777777" w:rsidR="003A70CC" w:rsidRDefault="00FB74A8">
                    <w:pPr>
                      <w:spacing w:before="60" w:line="340" w:lineRule="exact"/>
                      <w:ind w:right="120"/>
                      <w:jc w:val="left"/>
                    </w:pPr>
                    <w:r>
                      <w:rPr>
                        <w:rFonts w:ascii="Times New Roman" w:eastAsia="宋体" w:hAnsi="宋体" w:cs="宋体"/>
                        <w:color w:val="000000"/>
                        <w:w w:val="103"/>
                        <w:sz w:val="20"/>
                      </w:rPr>
                      <w:t>静态映射部件显示在顶级映射部件文件夹中。智能地图部件是一种特殊类型的地图部件，它包含到</w:t>
                    </w:r>
                    <w:r>
                      <w:rPr>
                        <w:rFonts w:ascii="Times New Roman" w:eastAsia="宋体" w:hAnsi="宋体" w:cs="宋体"/>
                        <w:color w:val="000000"/>
                        <w:w w:val="103"/>
                        <w:sz w:val="20"/>
                      </w:rPr>
                      <w:t>MindManager</w:t>
                    </w:r>
                    <w:r>
                      <w:rPr>
                        <w:rFonts w:ascii="Times New Roman" w:eastAsia="宋体" w:hAnsi="宋体" w:cs="宋体"/>
                        <w:color w:val="000000"/>
                        <w:w w:val="103"/>
                        <w:sz w:val="20"/>
                      </w:rPr>
                      <w:t>外部的应用程序和</w:t>
                    </w:r>
                    <w:r>
                      <w:rPr>
                        <w:rFonts w:ascii="Times New Roman" w:eastAsia="宋体" w:hAnsi="宋体" w:cs="宋体"/>
                        <w:color w:val="000000"/>
                        <w:w w:val="103"/>
                        <w:sz w:val="20"/>
                      </w:rPr>
                      <w:t>web</w:t>
                    </w:r>
                    <w:r>
                      <w:rPr>
                        <w:rFonts w:ascii="Times New Roman" w:eastAsia="宋体" w:hAnsi="宋体" w:cs="宋体"/>
                        <w:color w:val="000000"/>
                        <w:w w:val="103"/>
                        <w:sz w:val="20"/>
                      </w:rPr>
                      <w:t>服务的活动链接。它们能够通过使用</w:t>
                    </w:r>
                    <w:r>
                      <w:rPr>
                        <w:rFonts w:ascii="Times New Roman" w:eastAsia="宋体" w:hAnsi="宋体" w:cs="宋体"/>
                        <w:color w:val="000000"/>
                        <w:w w:val="103"/>
                        <w:sz w:val="20"/>
                      </w:rPr>
                      <w:t>XML</w:t>
                    </w:r>
                    <w:r>
                      <w:rPr>
                        <w:rFonts w:ascii="Times New Roman" w:eastAsia="宋体" w:hAnsi="宋体" w:cs="宋体"/>
                        <w:color w:val="000000"/>
                        <w:w w:val="103"/>
                        <w:sz w:val="20"/>
                      </w:rPr>
                      <w:t>、</w:t>
                    </w:r>
                    <w:r>
                      <w:rPr>
                        <w:rFonts w:ascii="Times New Roman" w:eastAsia="宋体" w:hAnsi="宋体" w:cs="宋体"/>
                        <w:color w:val="000000"/>
                        <w:w w:val="103"/>
                        <w:sz w:val="20"/>
                      </w:rPr>
                      <w:t>XSL</w:t>
                    </w:r>
                    <w:r>
                      <w:rPr>
                        <w:rFonts w:ascii="Times New Roman" w:eastAsia="宋体" w:hAnsi="宋体" w:cs="宋体"/>
                        <w:color w:val="000000"/>
                        <w:w w:val="103"/>
                        <w:sz w:val="20"/>
                      </w:rPr>
                      <w:t>和</w:t>
                    </w:r>
                    <w:r>
                      <w:rPr>
                        <w:rFonts w:ascii="Times New Roman" w:eastAsia="宋体" w:hAnsi="宋体" w:cs="宋体"/>
                        <w:color w:val="000000"/>
                        <w:w w:val="103"/>
                        <w:sz w:val="20"/>
                      </w:rPr>
                      <w:t>Web</w:t>
                    </w:r>
                    <w:r>
                      <w:rPr>
                        <w:rFonts w:ascii="Times New Roman" w:eastAsia="宋体" w:hAnsi="宋体" w:cs="宋体"/>
                        <w:color w:val="000000"/>
                        <w:w w:val="103"/>
                        <w:sz w:val="20"/>
                      </w:rPr>
                      <w:t>服务技术，将从桌面程序、应用程序数据库、搜索引擎和在线新闻机构检索到的数据集成到地图中。</w:t>
                    </w:r>
                  </w:p>
                  <w:p w14:paraId="1026EEA5" w14:textId="77777777" w:rsidR="003A70CC" w:rsidRDefault="00FB74A8">
                    <w:pPr>
                      <w:spacing w:before="60" w:line="320" w:lineRule="exact"/>
                      <w:ind w:right="200"/>
                      <w:jc w:val="left"/>
                    </w:pPr>
                    <w:r>
                      <w:rPr>
                        <w:rFonts w:ascii="Times New Roman" w:eastAsia="宋体" w:hAnsi="宋体" w:cs="宋体"/>
                        <w:color w:val="000000"/>
                        <w:w w:val="103"/>
                        <w:sz w:val="20"/>
                      </w:rPr>
                      <w:t>智能映射部件和</w:t>
                    </w:r>
                    <w:r>
                      <w:rPr>
                        <w:rFonts w:ascii="Times New Roman" w:eastAsia="宋体" w:hAnsi="宋体" w:cs="宋体"/>
                        <w:color w:val="000000"/>
                        <w:w w:val="103"/>
                        <w:sz w:val="20"/>
                      </w:rPr>
                      <w:t>Web</w:t>
                    </w:r>
                    <w:r>
                      <w:rPr>
                        <w:rFonts w:ascii="Times New Roman" w:eastAsia="宋体" w:hAnsi="宋体" w:cs="宋体"/>
                        <w:color w:val="000000"/>
                        <w:w w:val="103"/>
                        <w:sz w:val="20"/>
                      </w:rPr>
                      <w:t>服务映射部件显示在顶级映射部件文件夹下的子文件夹中。</w:t>
                    </w:r>
                  </w:p>
                </w:txbxContent>
              </v:textbox>
            </v:shape>
            <v:shape id="_x0000_s6341" style="position:absolute;left:7160;width:660;height:240;mso-width-relative:margin;mso-height-relative:margin" coordsize="9200,4840" o:spt="100" adj="0,,0" path="" stroked="f">
              <v:stroke joinstyle="round"/>
              <v:formulas/>
              <v:path o:connecttype="segments"/>
              <o:lock v:ext="edit" aspectratio="t"/>
              <v:textbox inset="0,0,0,0">
                <w:txbxContent>
                  <w:p w14:paraId="0297E3A7" w14:textId="77777777" w:rsidR="003A70CC" w:rsidRDefault="00FB74A8">
                    <w:pPr>
                      <w:spacing w:line="160" w:lineRule="exact"/>
                      <w:jc w:val="left"/>
                    </w:pPr>
                    <w:r>
                      <w:rPr>
                        <w:rFonts w:ascii="Times New Roman" w:eastAsia="宋体" w:hAnsi="宋体" w:cs="宋体"/>
                        <w:color w:val="E41B23"/>
                        <w:w w:val="104"/>
                        <w:sz w:val="16"/>
                        <w:u w:val="single"/>
                      </w:rPr>
                      <w:t>地图的一部分</w:t>
                    </w:r>
                  </w:p>
                </w:txbxContent>
              </v:textbox>
            </v:shape>
            <v:shape id="_x0000_s6340" style="position:absolute;left:6800;top:240;width:140;height:620;mso-width-relative:margin;mso-height-relative:margin" coordsize="9200,4840" o:spt="100" adj="0,,0" path="">
              <v:stroke joinstyle="round"/>
              <v:imagedata r:id="rId110"/>
              <v:formulas/>
              <v:path o:connecttype="segments"/>
              <o:lock v:ext="edit" aspectratio="t"/>
            </v:shape>
            <v:shape id="_x0000_s6339" style="position:absolute;left:7160;top:340;width:2040;height:1200;mso-width-relative:margin;mso-height-relative:margin" coordsize="9200,4840" o:spt="100" adj="0,,0" path="" stroked="f">
              <v:stroke joinstyle="round"/>
              <v:formulas/>
              <v:path o:connecttype="segments"/>
              <o:lock v:ext="edit" aspectratio="t"/>
              <v:textbox inset="0,0,0,0">
                <w:txbxContent>
                  <w:p w14:paraId="1A63684F" w14:textId="77777777" w:rsidR="003A70CC" w:rsidRDefault="00FB74A8">
                    <w:pPr>
                      <w:spacing w:line="295" w:lineRule="exact"/>
                      <w:jc w:val="left"/>
                    </w:pPr>
                    <w:r>
                      <w:rPr>
                        <w:rFonts w:ascii="Times New Roman" w:eastAsia="宋体" w:hAnsi="宋体" w:cs="宋体"/>
                        <w:color w:val="E41B23"/>
                        <w:w w:val="101"/>
                        <w:sz w:val="16"/>
                        <w:u w:val="single"/>
                      </w:rPr>
                      <w:t>使用智能映射部件刷新映射部件将智能映射部件转换为静态主题</w:t>
                    </w:r>
                  </w:p>
                </w:txbxContent>
              </v:textbox>
            </v:shape>
            <v:shape id="_x0000_s6338" style="position:absolute;left:6560;top:1820;width:2080;height:920;mso-width-relative:margin;mso-height-relative:margin" coordsize="9200,4840" o:spt="100" adj="0,,0" path="" stroked="f">
              <v:stroke joinstyle="round"/>
              <v:formulas/>
              <v:path o:connecttype="segments"/>
              <o:lock v:ext="edit" aspectratio="t"/>
              <v:textbox inset="0,0,0,0">
                <w:txbxContent>
                  <w:p w14:paraId="4BC9F475" w14:textId="77777777" w:rsidR="003A70CC" w:rsidRDefault="00FB74A8">
                    <w:pPr>
                      <w:spacing w:line="160" w:lineRule="exact"/>
                      <w:ind w:right="1480"/>
                      <w:jc w:val="left"/>
                    </w:pPr>
                    <w:r>
                      <w:rPr>
                        <w:rFonts w:ascii="Times New Roman" w:eastAsia="宋体" w:hAnsi="宋体" w:cs="宋体"/>
                        <w:color w:val="326598"/>
                        <w:w w:val="93"/>
                        <w:sz w:val="16"/>
                        <w:u w:val="single"/>
                      </w:rPr>
                      <w:t>参见</w:t>
                    </w:r>
                    <w:r>
                      <w:rPr>
                        <w:rFonts w:ascii="Times New Roman" w:eastAsia="宋体" w:hAnsi="宋体" w:cs="宋体"/>
                        <w:color w:val="326598"/>
                        <w:w w:val="93"/>
                        <w:sz w:val="16"/>
                        <w:u w:val="single"/>
                      </w:rPr>
                      <w:t>:</w:t>
                    </w:r>
                  </w:p>
                  <w:p w14:paraId="1DB41495" w14:textId="77777777" w:rsidR="003A70CC" w:rsidRDefault="00FB74A8">
                    <w:pPr>
                      <w:spacing w:before="120" w:line="290" w:lineRule="exact"/>
                      <w:ind w:left="240"/>
                      <w:jc w:val="left"/>
                    </w:pPr>
                    <w:r>
                      <w:rPr>
                        <w:rFonts w:ascii="Times New Roman" w:eastAsia="宋体" w:hAnsi="宋体" w:cs="宋体"/>
                        <w:color w:val="E41B23"/>
                        <w:sz w:val="16"/>
                        <w:u w:val="single"/>
                      </w:rPr>
                      <w:t>管理地图部分工作与微软</w:t>
                    </w:r>
                    <w:r>
                      <w:rPr>
                        <w:rFonts w:ascii="Times New Roman" w:eastAsia="宋体" w:hAnsi="宋体" w:cs="宋体"/>
                        <w:color w:val="E41B23"/>
                        <w:sz w:val="16"/>
                        <w:u w:val="single"/>
                      </w:rPr>
                      <w:t>Excel</w:t>
                    </w:r>
                  </w:p>
                </w:txbxContent>
              </v:textbox>
            </v:shape>
            <w10:anchorlock/>
          </v:group>
        </w:pict>
      </w:r>
    </w:p>
    <w:p w14:paraId="0A364C14" w14:textId="77777777" w:rsidR="003A70CC" w:rsidRDefault="00664571">
      <w:pPr>
        <w:ind w:left="100"/>
        <w:sectPr w:rsidR="003A70CC">
          <w:type w:val="continuous"/>
          <w:pgSz w:w="12240" w:h="17760"/>
          <w:pgMar w:top="740" w:right="1400" w:bottom="1440" w:left="1440" w:header="720" w:footer="720" w:gutter="0"/>
          <w:cols w:space="720"/>
        </w:sectPr>
      </w:pPr>
      <w:r>
        <w:pict w14:anchorId="45A6EC18">
          <v:group id="_x0000_s6334" style="width:323pt;height:73pt;mso-position-horizontal-relative:char;mso-position-vertical-relative:line" coordsize="6460,1460">
            <v:shape id="_x0000_s6336" style="position:absolute;width:6460;height:1460;mso-width-relative:margin;mso-height-relative:margin" coordsize="6460,1460" o:spt="100" adj="0,,0" path="">
              <v:stroke joinstyle="round"/>
              <v:imagedata r:id="rId111"/>
              <v:formulas/>
              <v:path o:connecttype="segments"/>
              <o:lock v:ext="edit" aspectratio="t"/>
            </v:shape>
            <v:shape id="_x0000_s6335" style="position:absolute;left:20;top:100;width:6000;height:1340;mso-width-relative:margin;mso-height-relative:margin" coordsize="6460,1460" o:spt="100" adj="0,,0" path="" stroked="f">
              <v:stroke joinstyle="round"/>
              <v:formulas/>
              <v:path o:connecttype="segments"/>
              <o:lock v:ext="edit" aspectratio="t"/>
              <v:textbox inset="0,0,0,0">
                <w:txbxContent>
                  <w:p w14:paraId="5CC71731" w14:textId="77777777" w:rsidR="003A70CC" w:rsidRDefault="00FB74A8">
                    <w:pPr>
                      <w:spacing w:line="149" w:lineRule="exact"/>
                      <w:ind w:left="420" w:right="4680"/>
                      <w:jc w:val="left"/>
                    </w:pPr>
                    <w:r>
                      <w:rPr>
                        <w:rFonts w:ascii="Times New Roman" w:eastAsia="宋体" w:hAnsi="宋体" w:cs="宋体"/>
                        <w:color w:val="E41B23"/>
                        <w:w w:val="99"/>
                        <w:sz w:val="18"/>
                      </w:rPr>
                      <w:t>阅读笔记</w:t>
                    </w:r>
                  </w:p>
                  <w:p w14:paraId="5CD1A1D8" w14:textId="77777777" w:rsidR="003A70CC" w:rsidRDefault="00FB74A8">
                    <w:pPr>
                      <w:spacing w:before="100" w:line="327" w:lineRule="exact"/>
                      <w:jc w:val="left"/>
                    </w:pPr>
                    <w:r>
                      <w:rPr>
                        <w:rFonts w:ascii="Times New Roman" w:eastAsia="宋体" w:hAnsi="宋体" w:cs="宋体"/>
                        <w:color w:val="000000"/>
                        <w:w w:val="102"/>
                        <w:sz w:val="20"/>
                      </w:rPr>
                      <w:t>如果你在地图部件窗格中没有看到文件资源管理器或微软</w:t>
                    </w:r>
                    <w:r>
                      <w:rPr>
                        <w:rFonts w:ascii="Times New Roman" w:eastAsia="宋体" w:hAnsi="宋体" w:cs="宋体"/>
                        <w:color w:val="000000"/>
                        <w:w w:val="102"/>
                        <w:sz w:val="20"/>
                      </w:rPr>
                      <w:t>Excel</w:t>
                    </w:r>
                    <w:r>
                      <w:rPr>
                        <w:rFonts w:ascii="Times New Roman" w:eastAsia="宋体" w:hAnsi="宋体" w:cs="宋体"/>
                        <w:color w:val="000000"/>
                        <w:w w:val="102"/>
                        <w:sz w:val="20"/>
                      </w:rPr>
                      <w:t>链接器电子商务等</w:t>
                    </w:r>
                    <w:r>
                      <w:rPr>
                        <w:rFonts w:ascii="Times New Roman" w:eastAsia="宋体" w:hAnsi="宋体" w:cs="宋体"/>
                        <w:color w:val="000000"/>
                        <w:w w:val="102"/>
                        <w:sz w:val="20"/>
                      </w:rPr>
                      <w:t>)</w:t>
                    </w:r>
                    <w:r>
                      <w:rPr>
                        <w:rFonts w:ascii="Times New Roman" w:eastAsia="宋体" w:hAnsi="宋体" w:cs="宋体"/>
                        <w:color w:val="000000"/>
                        <w:w w:val="102"/>
                        <w:sz w:val="20"/>
                      </w:rPr>
                      <w:t>，你需要在</w:t>
                    </w:r>
                    <w:r>
                      <w:rPr>
                        <w:rFonts w:ascii="Times New Roman" w:eastAsia="宋体" w:hAnsi="宋体" w:cs="宋体"/>
                        <w:color w:val="000000"/>
                        <w:w w:val="102"/>
                        <w:sz w:val="20"/>
                      </w:rPr>
                      <w:t>MindManager</w:t>
                    </w:r>
                    <w:r>
                      <w:rPr>
                        <w:rFonts w:ascii="Times New Roman" w:eastAsia="宋体" w:hAnsi="宋体" w:cs="宋体"/>
                        <w:color w:val="000000"/>
                        <w:w w:val="102"/>
                        <w:sz w:val="20"/>
                      </w:rPr>
                      <w:t>中启用这些插件。</w:t>
                    </w:r>
                  </w:p>
                </w:txbxContent>
              </v:textbox>
            </v:shape>
            <w10:anchorlock/>
          </v:group>
        </w:pict>
      </w:r>
    </w:p>
    <w:p w14:paraId="6011551C" w14:textId="77777777" w:rsidR="003A70CC" w:rsidRDefault="00664571">
      <w:pPr>
        <w:pBdr>
          <w:top w:val="single" w:sz="0" w:space="31" w:color="FFFFFF"/>
        </w:pBdr>
        <w:spacing w:before="100" w:line="14" w:lineRule="exact"/>
        <w:ind w:left="100"/>
        <w:sectPr w:rsidR="003A70CC">
          <w:type w:val="continuous"/>
          <w:pgSz w:w="12240" w:h="17760"/>
          <w:pgMar w:top="740" w:right="1400" w:bottom="1440" w:left="1440" w:header="720" w:footer="720" w:gutter="0"/>
          <w:cols w:space="720"/>
        </w:sectPr>
      </w:pPr>
      <w:r>
        <w:pict w14:anchorId="60532121">
          <v:group id="_x0000_s6332" style="width:464pt;height:.4pt;mso-position-horizontal-relative:char;mso-position-vertical-relative:line" coordsize=",8">
            <v:line id="_x0000_s6333" style="position:absolute" from="0,4" to="1000,4" strokeweight=".4pt"/>
            <w10:anchorlock/>
          </v:group>
        </w:pict>
      </w:r>
    </w:p>
    <w:p w14:paraId="13FAF5B5" w14:textId="77777777" w:rsidR="003A70CC" w:rsidRDefault="00FB74A8">
      <w:pPr>
        <w:pBdr>
          <w:top w:val="single" w:sz="0" w:space="8" w:color="FFFFFF"/>
        </w:pBdr>
        <w:spacing w:line="210" w:lineRule="exact"/>
        <w:ind w:left="120" w:right="6760"/>
        <w:jc w:val="left"/>
        <w:sectPr w:rsidR="003A70CC">
          <w:type w:val="continuous"/>
          <w:pgSz w:w="12240" w:h="17760"/>
          <w:pgMar w:top="740" w:right="1400" w:bottom="1440" w:left="1440" w:header="720" w:footer="720" w:gutter="0"/>
          <w:cols w:space="720"/>
        </w:sectPr>
      </w:pPr>
      <w:r>
        <w:rPr>
          <w:rFonts w:ascii="Times New Roman" w:eastAsia="宋体" w:hAnsi="宋体" w:cs="宋体"/>
          <w:color w:val="3E4D53"/>
          <w:w w:val="95"/>
        </w:rPr>
        <w:t>向您的地图添加地图部件</w:t>
      </w:r>
    </w:p>
    <w:p w14:paraId="1DB0CEC3" w14:textId="77777777" w:rsidR="003A70CC" w:rsidRDefault="00FB74A8">
      <w:pPr>
        <w:pBdr>
          <w:top w:val="single" w:sz="0" w:space="8" w:color="FFFFFF"/>
        </w:pBdr>
        <w:spacing w:line="200" w:lineRule="exact"/>
        <w:ind w:left="360" w:right="65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sz w:val="20"/>
        </w:rPr>
        <w:t>1.</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22F8D68C" w14:textId="77777777" w:rsidR="003A70CC" w:rsidRDefault="00664571">
      <w:pPr>
        <w:pBdr>
          <w:top w:val="single" w:sz="0" w:space="3" w:color="FFFFFF"/>
        </w:pBdr>
        <w:ind w:left="900"/>
        <w:sectPr w:rsidR="003A70CC">
          <w:type w:val="continuous"/>
          <w:pgSz w:w="12240" w:h="17760"/>
          <w:pgMar w:top="740" w:right="1400" w:bottom="1440" w:left="1440" w:header="720" w:footer="720" w:gutter="0"/>
          <w:cols w:space="720"/>
        </w:sectPr>
      </w:pPr>
      <w:r>
        <w:pict w14:anchorId="378EFA59">
          <v:group id="_x0000_s6328" style="width:423pt;height:39pt;mso-position-horizontal-relative:char;mso-position-vertical-relative:line" coordsize="8460,780">
            <v:shape id="_x0000_s6331" style="position:absolute;top:20;width:8080;height:660;mso-width-relative:margin;mso-height-relative:margin" coordsize="8460,780" o:spt="100" adj="0,,0" path="" stroked="f">
              <v:stroke joinstyle="round"/>
              <v:formulas/>
              <v:path o:connecttype="segments"/>
              <o:lock v:ext="edit" aspectratio="t"/>
              <v:textbox inset="0,0,0,0">
                <w:txbxContent>
                  <w:p w14:paraId="75641CB2" w14:textId="77777777" w:rsidR="003A70CC" w:rsidRDefault="00FB74A8">
                    <w:pPr>
                      <w:spacing w:line="320" w:lineRule="exact"/>
                      <w:jc w:val="left"/>
                    </w:pPr>
                    <w:r>
                      <w:rPr>
                        <w:rFonts w:ascii="Times New Roman" w:eastAsia="宋体" w:hAnsi="宋体" w:cs="宋体"/>
                        <w:color w:val="000000"/>
                        <w:w w:val="108"/>
                        <w:sz w:val="20"/>
                      </w:rPr>
                      <w:t>在内容组的</w:t>
                    </w:r>
                    <w:r>
                      <w:rPr>
                        <w:rFonts w:ascii="Times New Roman" w:eastAsia="宋体" w:hAnsi="宋体" w:cs="宋体"/>
                        <w:color w:val="000000"/>
                        <w:w w:val="108"/>
                        <w:sz w:val="20"/>
                      </w:rPr>
                      <w:t>Insert</w:t>
                    </w:r>
                    <w:r>
                      <w:rPr>
                        <w:rFonts w:ascii="Times New Roman" w:eastAsia="宋体" w:hAnsi="宋体" w:cs="宋体"/>
                        <w:color w:val="000000"/>
                        <w:w w:val="108"/>
                        <w:sz w:val="20"/>
                      </w:rPr>
                      <w:t>选项卡上，或者单击任务窗格的映射部件，单击映射部件。选项卡。</w:t>
                    </w:r>
                  </w:p>
                </w:txbxContent>
              </v:textbox>
            </v:shape>
            <v:shape id="_x0000_s6330" style="position:absolute;left:3780;width:740;height:780;mso-width-relative:margin;mso-height-relative:margin" coordsize="8460,780" o:spt="100" adj="0,,0" path="">
              <v:stroke joinstyle="round"/>
              <v:imagedata r:id="rId112"/>
              <v:formulas/>
              <v:path o:connecttype="segments"/>
              <o:lock v:ext="edit" aspectratio="t"/>
            </v:shape>
            <v:line id="_x0000_s6329" style="position:absolute;mso-width-relative:margin;mso-height-relative:margin" from="4520,700" to="8460,700" strokeweight=".4pt">
              <o:lock v:ext="edit" aspectratio="t"/>
            </v:line>
            <w10:anchorlock/>
          </v:group>
        </w:pict>
      </w:r>
    </w:p>
    <w:p w14:paraId="3F4B8C2E" w14:textId="77777777" w:rsidR="003A70CC" w:rsidRDefault="00FB74A8">
      <w:pPr>
        <w:pBdr>
          <w:top w:val="single" w:sz="0" w:space="2" w:color="FFFFFF"/>
        </w:pBdr>
        <w:spacing w:line="320" w:lineRule="exact"/>
        <w:ind w:left="700" w:right="160" w:hanging="3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3"/>
          <w:sz w:val="20"/>
        </w:rPr>
        <w:t>2.</w:t>
      </w:r>
      <w:r>
        <w:rPr>
          <w:rFonts w:ascii="Times New Roman" w:eastAsia="宋体" w:hAnsi="宋体" w:cs="宋体"/>
          <w:color w:val="000000"/>
          <w:w w:val="103"/>
          <w:sz w:val="20"/>
        </w:rPr>
        <w:t>在“映射部件”任务窗格中，导航到要使用的映射部件文件夹。</w:t>
      </w:r>
      <w:r>
        <w:rPr>
          <w:rFonts w:ascii="Times New Roman" w:eastAsia="宋体" w:hAnsi="宋体" w:cs="宋体"/>
          <w:color w:val="000000"/>
          <w:w w:val="103"/>
          <w:sz w:val="20"/>
        </w:rPr>
        <w:t>(</w:t>
      </w:r>
      <w:r>
        <w:rPr>
          <w:rFonts w:ascii="Times New Roman" w:eastAsia="宋体" w:hAnsi="宋体" w:cs="宋体"/>
          <w:color w:val="000000"/>
          <w:w w:val="103"/>
          <w:sz w:val="20"/>
        </w:rPr>
        <w:t>用于通用、静态映射部件的顶部文件夹，或用于智能映射部件或</w:t>
      </w:r>
      <w:r>
        <w:rPr>
          <w:rFonts w:ascii="Times New Roman" w:eastAsia="宋体" w:hAnsi="宋体" w:cs="宋体"/>
          <w:color w:val="000000"/>
          <w:w w:val="103"/>
          <w:sz w:val="20"/>
        </w:rPr>
        <w:t>Web</w:t>
      </w:r>
      <w:r>
        <w:rPr>
          <w:rFonts w:ascii="Times New Roman" w:eastAsia="宋体" w:hAnsi="宋体" w:cs="宋体"/>
          <w:color w:val="000000"/>
          <w:w w:val="103"/>
          <w:sz w:val="20"/>
        </w:rPr>
        <w:t>服务映射部件的子文件夹。</w:t>
      </w:r>
      <w:r>
        <w:rPr>
          <w:rFonts w:ascii="Times New Roman" w:eastAsia="宋体" w:hAnsi="宋体" w:cs="宋体"/>
          <w:color w:val="000000"/>
          <w:w w:val="103"/>
          <w:sz w:val="20"/>
        </w:rPr>
        <w:t>)</w:t>
      </w:r>
    </w:p>
    <w:p w14:paraId="504D99F3" w14:textId="77777777" w:rsidR="003A70CC" w:rsidRDefault="00664571">
      <w:pPr>
        <w:ind w:left="720"/>
        <w:sectPr w:rsidR="003A70CC">
          <w:type w:val="continuous"/>
          <w:pgSz w:w="12240" w:h="17760"/>
          <w:pgMar w:top="740" w:right="1400" w:bottom="1440" w:left="1440" w:header="720" w:footer="720" w:gutter="0"/>
          <w:cols w:space="720"/>
        </w:sectPr>
      </w:pPr>
      <w:r>
        <w:pict w14:anchorId="096BB098">
          <v:group id="_x0000_s6325" style="width:56pt;height:16pt;mso-position-horizontal-relative:char;mso-position-vertical-relative:line" coordsize="1120,320">
            <v:shape id="_x0000_s6327" style="position:absolute;width:1120;height:320;mso-width-relative:margin;mso-height-relative:margin" coordsize="1120,320" o:spt="100" adj="0,,0" path="">
              <v:stroke joinstyle="round"/>
              <v:imagedata r:id="rId113"/>
              <v:formulas/>
              <v:path o:connecttype="segments"/>
              <o:lock v:ext="edit" aspectratio="t"/>
            </v:shape>
            <v:shape id="_x0000_s6326" style="position:absolute;left:300;top:40;width:820;height:260;mso-width-relative:margin;mso-height-relative:margin" coordsize="1120,320" o:spt="100" adj="0,,0" path="" stroked="f">
              <v:stroke joinstyle="round"/>
              <v:formulas/>
              <v:path o:connecttype="segments"/>
              <o:lock v:ext="edit" aspectratio="t"/>
              <v:textbox inset="0,0,0,0">
                <w:txbxContent>
                  <w:p w14:paraId="514C3217"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4C17E5EE" w14:textId="77777777" w:rsidR="003A70CC" w:rsidRDefault="00FB74A8">
      <w:pPr>
        <w:pBdr>
          <w:top w:val="single" w:sz="0" w:space="7" w:color="FFFFFF"/>
        </w:pBdr>
        <w:spacing w:line="320" w:lineRule="exact"/>
        <w:ind w:left="840" w:right="9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2"/>
          <w:sz w:val="20"/>
        </w:rPr>
        <w:t>要查看作为缩略图集的地图部件，右键单击列表背景并选择</w:t>
      </w:r>
      <w:r>
        <w:rPr>
          <w:rFonts w:ascii="Times New Roman" w:eastAsia="宋体" w:hAnsi="宋体" w:cs="宋体"/>
          <w:color w:val="000000"/>
          <w:w w:val="102"/>
          <w:sz w:val="20"/>
        </w:rPr>
        <w:t>thumbnails</w:t>
      </w:r>
      <w:r>
        <w:rPr>
          <w:rFonts w:ascii="Times New Roman" w:eastAsia="宋体" w:hAnsi="宋体" w:cs="宋体"/>
          <w:color w:val="000000"/>
          <w:w w:val="102"/>
          <w:sz w:val="20"/>
        </w:rPr>
        <w:t>视图。</w:t>
      </w:r>
    </w:p>
    <w:p w14:paraId="4BDCAF75" w14:textId="77777777" w:rsidR="003A70CC" w:rsidRDefault="00FB74A8">
      <w:pPr>
        <w:pBdr>
          <w:top w:val="single" w:sz="0" w:space="31" w:color="FFFFFF"/>
        </w:pBdr>
        <w:spacing w:before="200" w:line="200" w:lineRule="exact"/>
        <w:ind w:left="9120" w:right="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10"/>
          <w:sz w:val="20"/>
        </w:rPr>
        <w:t>44</w:t>
      </w:r>
    </w:p>
    <w:p w14:paraId="6C43E6BB" w14:textId="142D03F6" w:rsidR="003A70CC" w:rsidRDefault="00C368D6">
      <w:pPr>
        <w:pageBreakBefore/>
        <w:spacing w:line="200" w:lineRule="exact"/>
        <w:ind w:right="6940"/>
        <w:jc w:val="left"/>
        <w:sectPr w:rsidR="003A70CC">
          <w:type w:val="continuous"/>
          <w:pgSz w:w="12240" w:h="17760"/>
          <w:pgMar w:top="740" w:right="1440" w:bottom="1440" w:left="15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03F77BDD" w14:textId="77777777" w:rsidR="003A70CC" w:rsidRDefault="00FB74A8">
      <w:pPr>
        <w:pBdr>
          <w:top w:val="single" w:sz="0" w:space="21" w:color="FFFFFF"/>
        </w:pBdr>
        <w:spacing w:line="320" w:lineRule="exact"/>
        <w:ind w:left="580" w:right="500" w:hanging="340"/>
        <w:jc w:val="left"/>
        <w:sectPr w:rsidR="003A70CC">
          <w:type w:val="continuous"/>
          <w:pgSz w:w="12240" w:h="17760"/>
          <w:pgMar w:top="740" w:right="1440" w:bottom="1440" w:left="1560" w:header="720" w:footer="720" w:gutter="0"/>
          <w:cols w:space="720"/>
        </w:sectPr>
      </w:pPr>
      <w:r>
        <w:rPr>
          <w:rFonts w:ascii="Times New Roman" w:eastAsia="宋体" w:hAnsi="宋体" w:cs="宋体"/>
          <w:color w:val="000000"/>
          <w:w w:val="101"/>
          <w:sz w:val="20"/>
        </w:rPr>
        <w:t>3.</w:t>
      </w:r>
      <w:r>
        <w:rPr>
          <w:rFonts w:ascii="Times New Roman" w:eastAsia="宋体" w:hAnsi="宋体" w:cs="宋体"/>
          <w:color w:val="000000"/>
          <w:w w:val="101"/>
          <w:sz w:val="20"/>
        </w:rPr>
        <w:t>在下面的窗格中，单击要添加的映射部分，并将其拖动到映射上。使用视觉提示将该部分删除为主要主题、子主题或浮动主题。</w:t>
      </w:r>
    </w:p>
    <w:p w14:paraId="48577E5D" w14:textId="77777777" w:rsidR="003A70CC" w:rsidRDefault="00664571">
      <w:pPr>
        <w:ind w:left="640"/>
        <w:sectPr w:rsidR="003A70CC">
          <w:type w:val="continuous"/>
          <w:pgSz w:w="12240" w:h="17760"/>
          <w:pgMar w:top="740" w:right="1440" w:bottom="1440" w:left="1560" w:header="720" w:footer="720" w:gutter="0"/>
          <w:cols w:space="720"/>
        </w:sectPr>
      </w:pPr>
      <w:r>
        <w:pict w14:anchorId="7017692D">
          <v:group id="_x0000_s6322" style="width:63pt;height:19pt;mso-position-horizontal-relative:char;mso-position-vertical-relative:line" coordsize="1260,380">
            <v:shape id="_x0000_s6324" style="position:absolute;width:1260;height:380;mso-width-relative:margin;mso-height-relative:margin" coordsize="1260,380" o:spt="100" adj="0,,0" path="">
              <v:stroke joinstyle="round"/>
              <v:imagedata r:id="rId114"/>
              <v:formulas/>
              <v:path o:connecttype="segments"/>
              <o:lock v:ext="edit" aspectratio="t"/>
            </v:shape>
            <v:shape id="_x0000_s6323" style="position:absolute;left:380;top:120;width:880;height:260;mso-width-relative:margin;mso-height-relative:margin" coordsize="1260,380" o:spt="100" adj="0,,0" path="" stroked="f">
              <v:stroke joinstyle="round"/>
              <v:formulas/>
              <v:path o:connecttype="segments"/>
              <o:lock v:ext="edit" aspectratio="t"/>
              <v:textbox inset="0,0,0,0">
                <w:txbxContent>
                  <w:p w14:paraId="3DF9D9DD"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5F978EA6" w14:textId="77777777" w:rsidR="003A70CC" w:rsidRDefault="00FB74A8">
      <w:pPr>
        <w:pBdr>
          <w:top w:val="single" w:sz="0" w:space="8" w:color="FFFFFF"/>
        </w:pBdr>
        <w:spacing w:line="320" w:lineRule="exact"/>
        <w:ind w:left="720" w:right="740"/>
        <w:jc w:val="left"/>
        <w:sectPr w:rsidR="003A70CC">
          <w:type w:val="continuous"/>
          <w:pgSz w:w="12240" w:h="17760"/>
          <w:pgMar w:top="740" w:right="1440" w:bottom="1440" w:left="1560" w:header="720" w:footer="720" w:gutter="0"/>
          <w:cols w:space="720"/>
        </w:sectPr>
      </w:pPr>
      <w:r>
        <w:rPr>
          <w:rFonts w:ascii="Times New Roman" w:eastAsia="宋体" w:hAnsi="宋体" w:cs="宋体"/>
          <w:color w:val="000000"/>
          <w:w w:val="101"/>
          <w:sz w:val="20"/>
        </w:rPr>
        <w:t>只能将映射部件作为浮动主题添加到流程图中。添加映射部分后，使用关系线将其连接到流程图。</w:t>
      </w:r>
    </w:p>
    <w:p w14:paraId="5448607A" w14:textId="77777777" w:rsidR="003A70CC" w:rsidRDefault="00FB74A8">
      <w:pPr>
        <w:pBdr>
          <w:top w:val="single" w:sz="0" w:space="7" w:color="FFFFFF"/>
        </w:pBdr>
        <w:spacing w:line="337" w:lineRule="exact"/>
        <w:ind w:right="20"/>
        <w:jc w:val="left"/>
      </w:pPr>
      <w:r>
        <w:rPr>
          <w:rFonts w:ascii="Times New Roman" w:eastAsia="宋体" w:hAnsi="宋体" w:cs="宋体"/>
          <w:color w:val="000000"/>
          <w:w w:val="102"/>
          <w:sz w:val="20"/>
        </w:rPr>
        <w:t>顶级文件夹中的映射部分是静态的，一旦添加到映射中，它们就成为普通的映射主题和子主题。您可以像使用从头添加的主题一样使用它们。添加智能地图部分或</w:t>
      </w:r>
      <w:r>
        <w:rPr>
          <w:rFonts w:ascii="Times New Roman" w:eastAsia="宋体" w:hAnsi="宋体" w:cs="宋体"/>
          <w:color w:val="000000"/>
          <w:w w:val="102"/>
          <w:sz w:val="20"/>
        </w:rPr>
        <w:t>Web</w:t>
      </w:r>
      <w:r>
        <w:rPr>
          <w:rFonts w:ascii="Times New Roman" w:eastAsia="宋体" w:hAnsi="宋体" w:cs="宋体"/>
          <w:color w:val="000000"/>
          <w:w w:val="102"/>
          <w:sz w:val="20"/>
        </w:rPr>
        <w:t>服务地图部分将激活其链接</w:t>
      </w:r>
      <w:r>
        <w:rPr>
          <w:rFonts w:ascii="Times New Roman" w:eastAsia="宋体" w:hAnsi="宋体" w:cs="宋体"/>
          <w:color w:val="000000"/>
          <w:w w:val="102"/>
          <w:sz w:val="20"/>
        </w:rPr>
        <w:t>(</w:t>
      </w:r>
      <w:r>
        <w:rPr>
          <w:rFonts w:ascii="Times New Roman" w:eastAsia="宋体" w:hAnsi="宋体" w:cs="宋体"/>
          <w:color w:val="000000"/>
          <w:w w:val="102"/>
          <w:sz w:val="20"/>
        </w:rPr>
        <w:t>如果您拥有活跃的</w:t>
      </w:r>
      <w:r>
        <w:rPr>
          <w:rFonts w:ascii="Times New Roman" w:eastAsia="宋体" w:hAnsi="宋体" w:cs="宋体"/>
          <w:color w:val="000000"/>
          <w:w w:val="102"/>
          <w:sz w:val="20"/>
        </w:rPr>
        <w:t>Internet</w:t>
      </w:r>
      <w:r>
        <w:rPr>
          <w:rFonts w:ascii="Times New Roman" w:eastAsia="宋体" w:hAnsi="宋体" w:cs="宋体"/>
          <w:color w:val="000000"/>
          <w:w w:val="102"/>
          <w:sz w:val="20"/>
        </w:rPr>
        <w:t>连接</w:t>
      </w:r>
      <w:r>
        <w:rPr>
          <w:rFonts w:ascii="Times New Roman" w:eastAsia="宋体" w:hAnsi="宋体" w:cs="宋体"/>
          <w:color w:val="000000"/>
          <w:w w:val="102"/>
          <w:sz w:val="20"/>
        </w:rPr>
        <w:t>)</w:t>
      </w:r>
      <w:r>
        <w:rPr>
          <w:rFonts w:ascii="Times New Roman" w:eastAsia="宋体" w:hAnsi="宋体" w:cs="宋体"/>
          <w:color w:val="000000"/>
          <w:w w:val="102"/>
          <w:sz w:val="20"/>
        </w:rPr>
        <w:t>，地图部分将自动使用来自数据源的信息填充。有些地图部件需要输入信息。例如，如果您添加了</w:t>
      </w:r>
      <w:r>
        <w:rPr>
          <w:rFonts w:ascii="Times New Roman" w:eastAsia="宋体" w:hAnsi="宋体" w:cs="宋体"/>
          <w:color w:val="000000"/>
          <w:w w:val="102"/>
          <w:sz w:val="20"/>
        </w:rPr>
        <w:t>Amazon</w:t>
      </w:r>
      <w:r>
        <w:rPr>
          <w:rFonts w:ascii="Times New Roman" w:eastAsia="宋体" w:hAnsi="宋体" w:cs="宋体"/>
          <w:color w:val="000000"/>
          <w:w w:val="102"/>
          <w:sz w:val="20"/>
        </w:rPr>
        <w:t>搜索地图部分，将显示一个对话框，以便您可以输入搜索细节。如果取消操作，对话框将关闭，映射部分将从映射中删除。</w:t>
      </w:r>
    </w:p>
    <w:p w14:paraId="77AA10EB" w14:textId="77777777" w:rsidR="003A70CC" w:rsidRDefault="00FB74A8">
      <w:pPr>
        <w:spacing w:before="80" w:line="310" w:lineRule="exact"/>
        <w:ind w:right="300"/>
        <w:jc w:val="left"/>
        <w:sectPr w:rsidR="003A70CC">
          <w:type w:val="continuous"/>
          <w:pgSz w:w="12240" w:h="17760"/>
          <w:pgMar w:top="740" w:right="1440" w:bottom="1440" w:left="1560" w:header="720" w:footer="720" w:gutter="0"/>
          <w:cols w:space="720"/>
        </w:sectPr>
      </w:pPr>
      <w:r>
        <w:rPr>
          <w:rFonts w:ascii="Times New Roman" w:eastAsia="宋体" w:hAnsi="宋体" w:cs="宋体"/>
          <w:color w:val="000000"/>
          <w:w w:val="101"/>
          <w:sz w:val="20"/>
        </w:rPr>
        <w:t>您可以修改作为映射部分添加的主题。如果修改了智能映射部分或</w:t>
      </w:r>
      <w:r>
        <w:rPr>
          <w:rFonts w:ascii="Times New Roman" w:eastAsia="宋体" w:hAnsi="宋体" w:cs="宋体"/>
          <w:color w:val="000000"/>
          <w:w w:val="101"/>
          <w:sz w:val="20"/>
        </w:rPr>
        <w:t>Web</w:t>
      </w:r>
      <w:r>
        <w:rPr>
          <w:rFonts w:ascii="Times New Roman" w:eastAsia="宋体" w:hAnsi="宋体" w:cs="宋体"/>
          <w:color w:val="000000"/>
          <w:w w:val="101"/>
          <w:sz w:val="20"/>
        </w:rPr>
        <w:t>服务映射部分的子主题，则在刷新时更改将丢失。</w:t>
      </w:r>
    </w:p>
    <w:p w14:paraId="5257F717" w14:textId="77777777" w:rsidR="003A70CC" w:rsidRDefault="00FB74A8">
      <w:pPr>
        <w:pBdr>
          <w:top w:val="single" w:sz="0" w:space="12" w:color="FFFFFF"/>
        </w:pBdr>
        <w:spacing w:line="210" w:lineRule="exact"/>
        <w:ind w:right="6160"/>
        <w:jc w:val="left"/>
        <w:sectPr w:rsidR="003A70CC">
          <w:type w:val="continuous"/>
          <w:pgSz w:w="12240" w:h="17760"/>
          <w:pgMar w:top="740" w:right="1440" w:bottom="1440" w:left="1560" w:header="720" w:footer="720" w:gutter="0"/>
          <w:cols w:space="720"/>
        </w:sectPr>
      </w:pPr>
      <w:r>
        <w:rPr>
          <w:rFonts w:ascii="Times New Roman" w:eastAsia="宋体" w:hAnsi="宋体" w:cs="宋体"/>
          <w:color w:val="3E4D53"/>
          <w:w w:val="97"/>
        </w:rPr>
        <w:t>创建或修改静态映射部分</w:t>
      </w:r>
    </w:p>
    <w:p w14:paraId="13AF009B" w14:textId="77777777" w:rsidR="003A70CC" w:rsidRDefault="00FB74A8">
      <w:pPr>
        <w:pBdr>
          <w:top w:val="single" w:sz="0" w:space="8" w:color="FFFFFF"/>
        </w:pBdr>
        <w:spacing w:line="310" w:lineRule="exact"/>
        <w:ind w:right="680"/>
        <w:jc w:val="left"/>
        <w:sectPr w:rsidR="003A70CC">
          <w:type w:val="continuous"/>
          <w:pgSz w:w="12240" w:h="17760"/>
          <w:pgMar w:top="740" w:right="1440" w:bottom="1440" w:left="1560" w:header="720" w:footer="720" w:gutter="0"/>
          <w:cols w:space="720"/>
        </w:sectPr>
      </w:pPr>
      <w:r>
        <w:rPr>
          <w:rFonts w:ascii="Times New Roman" w:eastAsia="宋体" w:hAnsi="宋体" w:cs="宋体"/>
          <w:color w:val="000000"/>
          <w:w w:val="102"/>
          <w:sz w:val="20"/>
        </w:rPr>
        <w:t>您可以将创建的映射的一部分保存为静态映射部分，以便于重用。您还可以修改现有的映射部分。</w:t>
      </w:r>
    </w:p>
    <w:p w14:paraId="3BB6E638" w14:textId="77777777" w:rsidR="003A70CC" w:rsidRDefault="00FB74A8">
      <w:pPr>
        <w:pBdr>
          <w:top w:val="single" w:sz="0" w:space="11" w:color="FFFFFF"/>
        </w:pBdr>
        <w:spacing w:line="210" w:lineRule="exact"/>
        <w:ind w:right="7040"/>
        <w:jc w:val="left"/>
      </w:pPr>
      <w:r>
        <w:rPr>
          <w:rFonts w:ascii="Times New Roman" w:eastAsia="宋体" w:hAnsi="宋体" w:cs="宋体"/>
          <w:color w:val="000000"/>
          <w:w w:val="99"/>
        </w:rPr>
        <w:t>创建一个静态映射部分</w:t>
      </w:r>
    </w:p>
    <w:p w14:paraId="72AAB6C0" w14:textId="77777777" w:rsidR="003A70CC" w:rsidRDefault="00FB74A8">
      <w:pPr>
        <w:spacing w:before="80" w:line="200" w:lineRule="exact"/>
        <w:ind w:left="240" w:right="3800"/>
        <w:jc w:val="left"/>
        <w:sectPr w:rsidR="003A70CC">
          <w:type w:val="continuous"/>
          <w:pgSz w:w="12240" w:h="17760"/>
          <w:pgMar w:top="740" w:right="1440" w:bottom="1440" w:left="1560" w:header="720" w:footer="720" w:gutter="0"/>
          <w:cols w:space="720"/>
        </w:sectPr>
      </w:pPr>
      <w:r>
        <w:rPr>
          <w:rFonts w:ascii="Times New Roman" w:eastAsia="宋体" w:hAnsi="宋体" w:cs="宋体"/>
          <w:color w:val="000000"/>
          <w:w w:val="104"/>
          <w:sz w:val="20"/>
        </w:rPr>
        <w:t>1.</w:t>
      </w:r>
      <w:r>
        <w:rPr>
          <w:rFonts w:ascii="Times New Roman" w:eastAsia="宋体" w:hAnsi="宋体" w:cs="宋体"/>
          <w:color w:val="000000"/>
          <w:w w:val="104"/>
          <w:sz w:val="20"/>
        </w:rPr>
        <w:t>选择要保存为映射部件的主题。</w:t>
      </w:r>
    </w:p>
    <w:p w14:paraId="1A31DDBC" w14:textId="77777777" w:rsidR="003A70CC" w:rsidRDefault="00664571">
      <w:pPr>
        <w:pBdr>
          <w:top w:val="single" w:sz="0" w:space="1" w:color="FFFFFF"/>
        </w:pBdr>
        <w:ind w:left="600"/>
        <w:sectPr w:rsidR="003A70CC">
          <w:type w:val="continuous"/>
          <w:pgSz w:w="12240" w:h="17760"/>
          <w:pgMar w:top="740" w:right="1440" w:bottom="1440" w:left="1560" w:header="720" w:footer="720" w:gutter="0"/>
          <w:cols w:space="720"/>
        </w:sectPr>
      </w:pPr>
      <w:r>
        <w:pict w14:anchorId="7CAF5460">
          <v:group id="_x0000_s6319" style="width:56pt;height:15pt;mso-position-horizontal-relative:char;mso-position-vertical-relative:line" coordsize="1120,300">
            <v:shape id="_x0000_s6321" style="position:absolute;width:1120;height:300;mso-width-relative:margin;mso-height-relative:margin" coordsize="1120,300" o:spt="100" adj="0,,0" path="">
              <v:stroke joinstyle="round"/>
              <v:imagedata r:id="rId115"/>
              <v:formulas/>
              <v:path o:connecttype="segments"/>
              <o:lock v:ext="edit" aspectratio="t"/>
            </v:shape>
            <v:shape id="_x0000_s6320" style="position:absolute;left:300;top:40;width:820;height:260;mso-width-relative:margin;mso-height-relative:margin" coordsize="1120,300" o:spt="100" adj="0,,0" path="" stroked="f">
              <v:stroke joinstyle="round"/>
              <v:formulas/>
              <v:path o:connecttype="segments"/>
              <o:lock v:ext="edit" aspectratio="t"/>
              <v:textbox inset="0,0,0,0">
                <w:txbxContent>
                  <w:p w14:paraId="52D85797"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0614440D" w14:textId="77777777" w:rsidR="003A70CC" w:rsidRDefault="00FB74A8">
      <w:pPr>
        <w:pBdr>
          <w:top w:val="single" w:sz="0" w:space="8" w:color="FFFFFF"/>
        </w:pBdr>
        <w:spacing w:line="310" w:lineRule="exact"/>
        <w:ind w:left="720" w:right="80"/>
        <w:jc w:val="left"/>
      </w:pPr>
      <w:r>
        <w:rPr>
          <w:rFonts w:ascii="Times New Roman" w:eastAsia="宋体" w:hAnsi="宋体" w:cs="宋体"/>
          <w:color w:val="000000"/>
          <w:w w:val="103"/>
          <w:sz w:val="20"/>
        </w:rPr>
        <w:t>您可以选择多个主题保存。每个主题及其附属的子主题和标注将保存为单独的映射部分。</w:t>
      </w:r>
    </w:p>
    <w:p w14:paraId="52835687" w14:textId="77777777" w:rsidR="003A70CC" w:rsidRDefault="00FB74A8">
      <w:pPr>
        <w:spacing w:before="180" w:line="200" w:lineRule="exact"/>
        <w:ind w:left="240" w:right="3560"/>
        <w:jc w:val="left"/>
        <w:sectPr w:rsidR="003A70CC">
          <w:type w:val="continuous"/>
          <w:pgSz w:w="12240" w:h="17760"/>
          <w:pgMar w:top="740" w:right="1440" w:bottom="1440" w:left="1560" w:header="720" w:footer="720" w:gutter="0"/>
          <w:cols w:space="720"/>
        </w:sectPr>
      </w:pPr>
      <w:r>
        <w:rPr>
          <w:rFonts w:ascii="Times New Roman" w:eastAsia="宋体" w:hAnsi="宋体" w:cs="宋体"/>
          <w:color w:val="000000"/>
          <w:w w:val="102"/>
          <w:sz w:val="20"/>
        </w:rPr>
        <w:t>2.</w:t>
      </w:r>
      <w:r>
        <w:rPr>
          <w:rFonts w:ascii="Times New Roman" w:eastAsia="宋体" w:hAnsi="宋体" w:cs="宋体"/>
          <w:color w:val="000000"/>
          <w:w w:val="102"/>
          <w:sz w:val="20"/>
        </w:rPr>
        <w:t>要打开“映射部件”任务窗格，请执行以下操作之一</w:t>
      </w:r>
      <w:r>
        <w:rPr>
          <w:rFonts w:ascii="Times New Roman" w:eastAsia="宋体" w:hAnsi="宋体" w:cs="宋体"/>
          <w:color w:val="000000"/>
          <w:w w:val="102"/>
          <w:sz w:val="20"/>
        </w:rPr>
        <w:t>:</w:t>
      </w:r>
    </w:p>
    <w:p w14:paraId="139B4E8A" w14:textId="77777777" w:rsidR="003A70CC" w:rsidRDefault="00664571">
      <w:pPr>
        <w:pBdr>
          <w:top w:val="single" w:sz="0" w:space="2" w:color="FFFFFF"/>
        </w:pBdr>
        <w:ind w:left="620"/>
        <w:sectPr w:rsidR="003A70CC">
          <w:type w:val="continuous"/>
          <w:pgSz w:w="12240" w:h="17760"/>
          <w:pgMar w:top="740" w:right="1440" w:bottom="1440" w:left="1560" w:header="720" w:footer="720" w:gutter="0"/>
          <w:cols w:space="720"/>
        </w:sectPr>
      </w:pPr>
      <w:r>
        <w:pict w14:anchorId="03CCC532">
          <v:group id="_x0000_s6314" style="width:430pt;height:57pt;mso-position-horizontal-relative:char;mso-position-vertical-relative:line" coordsize="8600,1140">
            <v:shape id="_x0000_s6318" style="position:absolute;width:8600;height:1140;mso-width-relative:margin;mso-height-relative:margin" coordsize="8600,1140" o:spt="100" adj="0,,0" path="">
              <v:stroke joinstyle="round"/>
              <v:imagedata r:id="rId116"/>
              <v:formulas/>
              <v:path o:connecttype="segments"/>
              <o:lock v:ext="edit" aspectratio="t"/>
            </v:shape>
            <v:shape id="_x0000_s6317" style="position:absolute;left:160;top:200;width:3460;height:660;mso-width-relative:margin;mso-height-relative:margin" coordsize="8600,1140" o:spt="100" adj="0,,0" path="" stroked="f">
              <v:stroke joinstyle="round"/>
              <v:formulas/>
              <v:path o:connecttype="segments"/>
              <o:lock v:ext="edit" aspectratio="t"/>
              <v:textbox inset="0,0,0,0">
                <w:txbxContent>
                  <w:p w14:paraId="689A1B32" w14:textId="77777777" w:rsidR="003A70CC" w:rsidRDefault="00FB74A8">
                    <w:pPr>
                      <w:spacing w:line="320" w:lineRule="exact"/>
                      <w:jc w:val="left"/>
                    </w:pPr>
                    <w:r>
                      <w:rPr>
                        <w:rFonts w:ascii="Times New Roman" w:eastAsia="宋体" w:hAnsi="宋体" w:cs="宋体"/>
                        <w:color w:val="000000"/>
                        <w:sz w:val="20"/>
                      </w:rPr>
                      <w:t>在</w:t>
                    </w:r>
                    <w:r>
                      <w:rPr>
                        <w:rFonts w:ascii="Times New Roman" w:eastAsia="宋体" w:hAnsi="宋体" w:cs="宋体"/>
                        <w:color w:val="000000"/>
                        <w:sz w:val="20"/>
                      </w:rPr>
                      <w:t>Insert</w:t>
                    </w:r>
                    <w:r>
                      <w:rPr>
                        <w:rFonts w:ascii="Times New Roman" w:eastAsia="宋体" w:hAnsi="宋体" w:cs="宋体"/>
                        <w:color w:val="000000"/>
                        <w:sz w:val="20"/>
                      </w:rPr>
                      <w:t>选项卡的内容组中，单击</w:t>
                    </w:r>
                    <w:r>
                      <w:rPr>
                        <w:rFonts w:ascii="Times New Roman" w:eastAsia="宋体" w:hAnsi="宋体" w:cs="宋体"/>
                        <w:color w:val="000000"/>
                        <w:sz w:val="20"/>
                      </w:rPr>
                      <w:t>Map Parts</w:t>
                    </w:r>
                    <w:r>
                      <w:rPr>
                        <w:rFonts w:ascii="Times New Roman" w:eastAsia="宋体" w:hAnsi="宋体" w:cs="宋体"/>
                        <w:color w:val="000000"/>
                        <w:sz w:val="20"/>
                      </w:rPr>
                      <w:t>。</w:t>
                    </w:r>
                  </w:p>
                </w:txbxContent>
              </v:textbox>
            </v:shape>
            <v:shape id="_x0000_s6316" style="position:absolute;left:4140;top:320;width:320;height:400;mso-width-relative:margin;mso-height-relative:margin" coordsize="8600,1140" o:spt="100" adj="0,,0" path="" stroked="f">
              <v:stroke joinstyle="round"/>
              <v:formulas/>
              <v:path o:connecttype="segments"/>
              <o:lock v:ext="edit" aspectratio="t"/>
              <v:textbox inset="0,0,0,0">
                <w:txbxContent>
                  <w:p w14:paraId="0599BE92" w14:textId="77777777" w:rsidR="003A70CC" w:rsidRDefault="00FB74A8">
                    <w:pPr>
                      <w:spacing w:line="280" w:lineRule="exact"/>
                      <w:jc w:val="left"/>
                    </w:pPr>
                    <w:r>
                      <w:rPr>
                        <w:rFonts w:ascii="Times New Roman" w:eastAsia="宋体" w:hAnsi="宋体" w:cs="宋体"/>
                        <w:color w:val="000000"/>
                        <w:w w:val="101"/>
                        <w:sz w:val="28"/>
                      </w:rPr>
                      <w:t>或</w:t>
                    </w:r>
                  </w:p>
                </w:txbxContent>
              </v:textbox>
            </v:shape>
            <v:shape id="_x0000_s6315" style="position:absolute;left:5360;top:40;width:2900;height:1000;mso-width-relative:margin;mso-height-relative:margin" coordsize="8600,1140" o:spt="100" adj="0,,0" path="" stroked="f">
              <v:stroke joinstyle="round"/>
              <v:formulas/>
              <v:path o:connecttype="segments"/>
              <o:lock v:ext="edit" aspectratio="t"/>
              <v:textbox inset="0,0,0,0">
                <w:txbxContent>
                  <w:p w14:paraId="3FE41FCD" w14:textId="77777777" w:rsidR="003A70CC" w:rsidRDefault="00FB74A8">
                    <w:pPr>
                      <w:spacing w:line="327" w:lineRule="exact"/>
                    </w:pPr>
                    <w:r>
                      <w:rPr>
                        <w:rFonts w:ascii="Times New Roman" w:eastAsia="宋体" w:hAnsi="宋体" w:cs="宋体"/>
                        <w:color w:val="000000"/>
                        <w:w w:val="101"/>
                        <w:sz w:val="20"/>
                      </w:rPr>
                      <w:t>在状态栏上单击“任务窗格”按钮，然后单击“映射部件”。</w:t>
                    </w:r>
                  </w:p>
                </w:txbxContent>
              </v:textbox>
            </v:shape>
            <w10:anchorlock/>
          </v:group>
        </w:pict>
      </w:r>
    </w:p>
    <w:p w14:paraId="4820C146" w14:textId="77777777" w:rsidR="003A70CC" w:rsidRDefault="00FB74A8">
      <w:pPr>
        <w:pBdr>
          <w:top w:val="single" w:sz="0" w:space="2" w:color="FFFFFF"/>
        </w:pBdr>
        <w:spacing w:line="320" w:lineRule="exact"/>
        <w:ind w:left="600" w:right="20" w:hanging="360"/>
        <w:jc w:val="left"/>
        <w:sectPr w:rsidR="003A70CC">
          <w:type w:val="continuous"/>
          <w:pgSz w:w="12240" w:h="17760"/>
          <w:pgMar w:top="740" w:right="1440" w:bottom="1440" w:left="1560" w:header="720" w:footer="720" w:gutter="0"/>
          <w:cols w:space="720"/>
        </w:sectPr>
      </w:pPr>
      <w:r>
        <w:rPr>
          <w:rFonts w:ascii="Times New Roman" w:eastAsia="宋体" w:hAnsi="宋体" w:cs="宋体"/>
          <w:color w:val="000000"/>
          <w:w w:val="102"/>
          <w:sz w:val="20"/>
        </w:rPr>
        <w:t>3.</w:t>
      </w:r>
      <w:r>
        <w:rPr>
          <w:rFonts w:ascii="Times New Roman" w:eastAsia="宋体" w:hAnsi="宋体" w:cs="宋体"/>
          <w:color w:val="000000"/>
          <w:w w:val="102"/>
          <w:sz w:val="20"/>
        </w:rPr>
        <w:t>在“映射部件”任务窗格的顶部部分，导航到要添加新部件的“映射部件”文件夹。</w:t>
      </w:r>
    </w:p>
    <w:p w14:paraId="2BA37CAA" w14:textId="77777777" w:rsidR="003A70CC" w:rsidRDefault="00664571">
      <w:pPr>
        <w:ind w:left="600"/>
        <w:sectPr w:rsidR="003A70CC">
          <w:type w:val="continuous"/>
          <w:pgSz w:w="12240" w:h="17760"/>
          <w:pgMar w:top="740" w:right="1440" w:bottom="1440" w:left="1560" w:header="720" w:footer="720" w:gutter="0"/>
          <w:cols w:space="720"/>
        </w:sectPr>
      </w:pPr>
      <w:r>
        <w:pict w14:anchorId="16744E2F">
          <v:group id="_x0000_s6311" style="width:56pt;height:16pt;mso-position-horizontal-relative:char;mso-position-vertical-relative:line" coordsize="1120,320">
            <v:shape id="_x0000_s6313" style="position:absolute;width:1120;height:320;mso-width-relative:margin;mso-height-relative:margin" coordsize="1120,320" o:spt="100" adj="0,,0" path="">
              <v:stroke joinstyle="round"/>
              <v:imagedata r:id="rId117"/>
              <v:formulas/>
              <v:path o:connecttype="segments"/>
              <o:lock v:ext="edit" aspectratio="t"/>
            </v:shape>
            <v:shape id="_x0000_s6312" style="position:absolute;left:300;top:40;width:820;height:260;mso-width-relative:margin;mso-height-relative:margin" coordsize="1120,320" o:spt="100" adj="0,,0" path="" stroked="f">
              <v:stroke joinstyle="round"/>
              <v:formulas/>
              <v:path o:connecttype="segments"/>
              <o:lock v:ext="edit" aspectratio="t"/>
              <v:textbox inset="0,0,0,0">
                <w:txbxContent>
                  <w:p w14:paraId="2628404A"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39F23E41" w14:textId="77777777" w:rsidR="003A70CC" w:rsidRDefault="00FB74A8">
      <w:pPr>
        <w:pBdr>
          <w:top w:val="single" w:sz="0" w:space="7" w:color="FFFFFF"/>
        </w:pBdr>
        <w:spacing w:line="200" w:lineRule="exact"/>
        <w:ind w:left="720" w:right="2100"/>
        <w:jc w:val="left"/>
        <w:sectPr w:rsidR="003A70CC">
          <w:type w:val="continuous"/>
          <w:pgSz w:w="12240" w:h="17760"/>
          <w:pgMar w:top="740" w:right="1440" w:bottom="1440" w:left="1560" w:header="720" w:footer="720" w:gutter="0"/>
          <w:cols w:space="720"/>
        </w:sectPr>
      </w:pPr>
      <w:r>
        <w:rPr>
          <w:rFonts w:ascii="Times New Roman" w:eastAsia="宋体" w:hAnsi="宋体" w:cs="宋体"/>
          <w:color w:val="000000"/>
          <w:w w:val="101"/>
          <w:sz w:val="20"/>
        </w:rPr>
        <w:t>要创建新子文件夹，请右键单击文件夹，然后单击“新建文件夹”。</w:t>
      </w:r>
    </w:p>
    <w:p w14:paraId="1D4B1BCE" w14:textId="77777777" w:rsidR="003A70CC" w:rsidRDefault="00FB74A8">
      <w:pPr>
        <w:pBdr>
          <w:top w:val="single" w:sz="0" w:space="8" w:color="FFFFFF"/>
        </w:pBdr>
        <w:spacing w:line="200" w:lineRule="exact"/>
        <w:ind w:left="240" w:right="6540"/>
        <w:jc w:val="left"/>
        <w:sectPr w:rsidR="003A70CC">
          <w:type w:val="continuous"/>
          <w:pgSz w:w="12240" w:h="17760"/>
          <w:pgMar w:top="740" w:right="1440" w:bottom="1440" w:left="1560" w:header="720" w:footer="720" w:gutter="0"/>
          <w:cols w:space="720"/>
        </w:sectPr>
      </w:pPr>
      <w:r>
        <w:rPr>
          <w:rFonts w:ascii="Times New Roman" w:eastAsia="宋体" w:hAnsi="宋体" w:cs="宋体"/>
          <w:color w:val="000000"/>
          <w:sz w:val="20"/>
        </w:rPr>
        <w:t>4.</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65767FA8" w14:textId="77777777" w:rsidR="003A70CC" w:rsidRDefault="00FB74A8">
      <w:pPr>
        <w:pBdr>
          <w:top w:val="single" w:sz="0" w:space="31" w:color="FFFFFF"/>
        </w:pBdr>
        <w:spacing w:before="740" w:line="200" w:lineRule="exact"/>
        <w:ind w:right="9000"/>
        <w:jc w:val="left"/>
        <w:sectPr w:rsidR="003A70CC">
          <w:type w:val="continuous"/>
          <w:pgSz w:w="12240" w:h="17760"/>
          <w:pgMar w:top="740" w:right="1440" w:bottom="1440" w:left="1560" w:header="720" w:footer="720" w:gutter="0"/>
          <w:cols w:space="720"/>
        </w:sectPr>
      </w:pPr>
      <w:r>
        <w:rPr>
          <w:rFonts w:ascii="Times New Roman" w:eastAsia="宋体" w:hAnsi="宋体" w:cs="宋体"/>
          <w:color w:val="000000"/>
          <w:sz w:val="20"/>
        </w:rPr>
        <w:t>45</w:t>
      </w:r>
    </w:p>
    <w:p w14:paraId="0E0C375C" w14:textId="77777777" w:rsidR="003A70CC" w:rsidRDefault="00FB74A8">
      <w:pPr>
        <w:pageBreakBefore/>
        <w:spacing w:line="200" w:lineRule="exact"/>
        <w:ind w:left="7380" w:right="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1"/>
          <w:sz w:val="20"/>
        </w:rPr>
        <w:lastRenderedPageBreak/>
        <w:t>为地图添加内容</w:t>
      </w:r>
    </w:p>
    <w:p w14:paraId="05B48A69" w14:textId="77777777" w:rsidR="003A70CC" w:rsidRDefault="00FB74A8">
      <w:pPr>
        <w:pBdr>
          <w:top w:val="single" w:sz="0" w:space="23" w:color="FFFFFF"/>
        </w:pBdr>
        <w:spacing w:line="327" w:lineRule="exact"/>
        <w:ind w:left="800"/>
      </w:pPr>
      <w:r>
        <w:rPr>
          <w:rFonts w:ascii="Times New Roman" w:eastAsia="宋体" w:hAnsi="宋体" w:cs="宋体"/>
          <w:color w:val="000000"/>
          <w:sz w:val="20"/>
        </w:rPr>
        <w:t>将主题从映射拖动到“映射部件”任务窗格中的下方预览窗格。</w:t>
      </w:r>
    </w:p>
    <w:p w14:paraId="7A2E8448" w14:textId="77777777" w:rsidR="003A70CC" w:rsidRDefault="003A70CC">
      <w:pPr>
        <w:spacing w:line="14" w:lineRule="exact"/>
      </w:pPr>
    </w:p>
    <w:p w14:paraId="6595A974" w14:textId="77777777" w:rsidR="003A70CC" w:rsidRDefault="00FB74A8">
      <w:pPr>
        <w:pBdr>
          <w:top w:val="single" w:sz="0" w:space="22" w:color="FFFFFF"/>
        </w:pBdr>
      </w:pPr>
      <w:r>
        <w:br w:type="column"/>
      </w:r>
      <w:r w:rsidR="00664571">
        <w:pict w14:anchorId="0F4F8392">
          <v:group id="_x0000_s6308" style="width:37pt;height:56pt;mso-position-horizontal-relative:char;mso-position-vertical-relative:line" coordsize="740,1120">
            <v:shape id="_x0000_s6310" style="position:absolute;width:740;height:1120;mso-width-relative:margin;mso-height-relative:margin" coordsize="740,1120" o:spt="100" adj="0,,0" path="">
              <v:stroke joinstyle="round"/>
              <v:imagedata r:id="rId118"/>
              <v:formulas/>
              <v:path o:connecttype="segments"/>
              <o:lock v:ext="edit" aspectratio="t"/>
            </v:shape>
            <v:shape id="_x0000_s6309" style="position:absolute;left:200;top:320;width:320;height:400;mso-width-relative:margin;mso-height-relative:margin" coordsize="740,1120" o:spt="100" adj="0,,0" path="" stroked="f">
              <v:stroke joinstyle="round"/>
              <v:formulas/>
              <v:path o:connecttype="segments"/>
              <o:lock v:ext="edit" aspectratio="t"/>
              <v:textbox inset="0,0,0,0">
                <w:txbxContent>
                  <w:p w14:paraId="6BD3CC35" w14:textId="77777777" w:rsidR="003A70CC" w:rsidRDefault="00FB74A8">
                    <w:pPr>
                      <w:spacing w:line="280" w:lineRule="exact"/>
                      <w:jc w:val="left"/>
                    </w:pPr>
                    <w:r>
                      <w:rPr>
                        <w:rFonts w:ascii="Times New Roman" w:eastAsia="宋体" w:hAnsi="宋体" w:cs="宋体"/>
                        <w:color w:val="000000"/>
                        <w:w w:val="101"/>
                        <w:sz w:val="28"/>
                      </w:rPr>
                      <w:t>或</w:t>
                    </w:r>
                  </w:p>
                </w:txbxContent>
              </v:textbox>
            </v:shape>
            <w10:anchorlock/>
          </v:group>
        </w:pict>
      </w:r>
    </w:p>
    <w:p w14:paraId="3992A52D" w14:textId="77777777" w:rsidR="003A70CC" w:rsidRDefault="00FB74A8">
      <w:pPr>
        <w:pBdr>
          <w:top w:val="single" w:sz="0" w:space="31" w:color="FFFFFF"/>
        </w:pBdr>
        <w:spacing w:before="20" w:line="310" w:lineRule="exact"/>
        <w:ind w:left="680" w:right="540"/>
        <w:jc w:val="left"/>
      </w:pPr>
      <w:r>
        <w:br w:type="column"/>
      </w:r>
      <w:r>
        <w:rPr>
          <w:rFonts w:ascii="Times New Roman" w:eastAsia="宋体" w:hAnsi="宋体" w:cs="宋体"/>
          <w:color w:val="000000"/>
          <w:sz w:val="20"/>
        </w:rPr>
        <w:t>在预览窗格的顶部，单击</w:t>
      </w:r>
      <w:r>
        <w:rPr>
          <w:rFonts w:ascii="Times New Roman" w:eastAsia="宋体" w:hAnsi="宋体" w:cs="宋体"/>
          <w:color w:val="000000"/>
          <w:sz w:val="20"/>
        </w:rPr>
        <w:t>Add Selected Topic(s)</w:t>
      </w:r>
      <w:r>
        <w:rPr>
          <w:rFonts w:ascii="Times New Roman" w:eastAsia="宋体" w:hAnsi="宋体" w:cs="宋体"/>
          <w:color w:val="000000"/>
          <w:sz w:val="20"/>
        </w:rPr>
        <w:t>。</w:t>
      </w:r>
    </w:p>
    <w:p w14:paraId="49D7879D" w14:textId="77777777" w:rsidR="003A70CC" w:rsidRDefault="00664571">
      <w:pPr>
        <w:spacing w:before="200" w:line="14" w:lineRule="exact"/>
        <w:sectPr w:rsidR="003A70CC">
          <w:type w:val="continuous"/>
          <w:pgSz w:w="12240" w:h="17760"/>
          <w:pgMar w:top="740" w:right="1420" w:bottom="1440" w:left="1540" w:header="720" w:footer="720" w:gutter="0"/>
          <w:cols w:num="3" w:space="720" w:equalWidth="0">
            <w:col w:w="4020" w:space="560"/>
            <w:col w:w="740" w:space="0"/>
            <w:col w:w="3960"/>
          </w:cols>
        </w:sectPr>
      </w:pPr>
      <w:r>
        <w:pict w14:anchorId="11C4167C">
          <v:group id="_x0000_s6306" style="width:197pt;height:.4pt;mso-position-horizontal-relative:char;mso-position-vertical-relative:line" coordsize=",8">
            <v:line id="_x0000_s6307" style="position:absolute" from="0,4" to="1000,4" strokeweight=".4pt"/>
            <w10:anchorlock/>
          </v:group>
        </w:pict>
      </w:r>
    </w:p>
    <w:p w14:paraId="6C7A6AD3" w14:textId="77777777" w:rsidR="003A70CC" w:rsidRDefault="00FB74A8">
      <w:pPr>
        <w:pBdr>
          <w:top w:val="single" w:sz="0" w:space="7" w:color="FFFFFF"/>
        </w:pBdr>
        <w:spacing w:line="200" w:lineRule="exact"/>
        <w:ind w:left="20" w:right="45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2"/>
          <w:sz w:val="20"/>
        </w:rPr>
        <w:t>新的地图部分将出现在预览窗格中。</w:t>
      </w:r>
    </w:p>
    <w:p w14:paraId="2F6103DC" w14:textId="77777777" w:rsidR="003A70CC" w:rsidRDefault="00FB74A8">
      <w:pPr>
        <w:pBdr>
          <w:top w:val="single" w:sz="0" w:space="11" w:color="FFFFFF"/>
        </w:pBdr>
        <w:spacing w:line="210" w:lineRule="exact"/>
        <w:ind w:left="20" w:right="706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95"/>
        </w:rPr>
        <w:t>修改静态映射部分</w:t>
      </w:r>
    </w:p>
    <w:p w14:paraId="37DDD548" w14:textId="77777777" w:rsidR="003A70CC" w:rsidRDefault="00FB74A8">
      <w:pPr>
        <w:pBdr>
          <w:top w:val="single" w:sz="0" w:space="8" w:color="FFFFFF"/>
        </w:pBdr>
        <w:spacing w:line="310" w:lineRule="exact"/>
        <w:ind w:left="20" w:right="280"/>
        <w:jc w:val="left"/>
      </w:pPr>
      <w:r>
        <w:rPr>
          <w:rFonts w:ascii="Times New Roman" w:eastAsia="宋体" w:hAnsi="宋体" w:cs="宋体"/>
          <w:color w:val="000000"/>
          <w:w w:val="102"/>
          <w:sz w:val="20"/>
        </w:rPr>
        <w:t>在映射部件任务窗格中，单击部件右侧的箭头，显示用于修改、复制、复制、删除和重命名部件的命令菜单。</w:t>
      </w:r>
    </w:p>
    <w:p w14:paraId="544BF423" w14:textId="77777777" w:rsidR="003A70CC" w:rsidRDefault="00FB74A8">
      <w:pPr>
        <w:spacing w:before="160" w:line="200" w:lineRule="exact"/>
        <w:ind w:left="260" w:right="4500"/>
        <w:jc w:val="left"/>
      </w:pPr>
      <w:r>
        <w:rPr>
          <w:rFonts w:ascii="Times New Roman" w:eastAsia="宋体" w:hAnsi="宋体" w:cs="宋体"/>
          <w:color w:val="000000"/>
          <w:w w:val="102"/>
          <w:sz w:val="20"/>
        </w:rPr>
        <w:t>1.</w:t>
      </w:r>
      <w:r>
        <w:rPr>
          <w:rFonts w:ascii="Times New Roman" w:eastAsia="宋体" w:hAnsi="宋体" w:cs="宋体"/>
          <w:color w:val="000000"/>
          <w:w w:val="102"/>
          <w:sz w:val="20"/>
        </w:rPr>
        <w:t>若要更改部件的内容，请单击“修改”。</w:t>
      </w:r>
    </w:p>
    <w:p w14:paraId="00E1B969" w14:textId="77777777" w:rsidR="003A70CC" w:rsidRDefault="00FB74A8">
      <w:pPr>
        <w:spacing w:before="80" w:line="200" w:lineRule="exact"/>
        <w:ind w:left="260" w:right="4420"/>
        <w:jc w:val="left"/>
      </w:pPr>
      <w:r>
        <w:rPr>
          <w:rFonts w:ascii="Times New Roman" w:eastAsia="宋体" w:hAnsi="宋体" w:cs="宋体"/>
          <w:color w:val="000000"/>
          <w:w w:val="104"/>
          <w:sz w:val="20"/>
        </w:rPr>
        <w:t>2.</w:t>
      </w:r>
      <w:r>
        <w:rPr>
          <w:rFonts w:ascii="Times New Roman" w:eastAsia="宋体" w:hAnsi="宋体" w:cs="宋体"/>
          <w:color w:val="000000"/>
          <w:w w:val="104"/>
          <w:sz w:val="20"/>
        </w:rPr>
        <w:t>地图部分打开，您可以编辑它的内容。</w:t>
      </w:r>
    </w:p>
    <w:p w14:paraId="6E92AAB0" w14:textId="77777777" w:rsidR="003A70CC" w:rsidRDefault="00FB74A8">
      <w:pPr>
        <w:spacing w:before="60" w:line="310" w:lineRule="exact"/>
        <w:ind w:left="600" w:right="540" w:hanging="340"/>
        <w:jc w:val="left"/>
      </w:pPr>
      <w:r>
        <w:rPr>
          <w:rFonts w:ascii="Times New Roman" w:eastAsia="宋体" w:hAnsi="宋体" w:cs="宋体"/>
          <w:color w:val="000000"/>
          <w:w w:val="102"/>
          <w:sz w:val="20"/>
        </w:rPr>
        <w:t>3.</w:t>
      </w:r>
      <w:r>
        <w:rPr>
          <w:rFonts w:ascii="Times New Roman" w:eastAsia="宋体" w:hAnsi="宋体" w:cs="宋体"/>
          <w:color w:val="000000"/>
          <w:w w:val="102"/>
          <w:sz w:val="20"/>
        </w:rPr>
        <w:t>当你完成编辑，单击快速访问工具栏上的保存或单击文件</w:t>
      </w:r>
      <w:r>
        <w:rPr>
          <w:rFonts w:ascii="Times New Roman" w:eastAsia="宋体" w:hAnsi="宋体" w:cs="宋体"/>
          <w:color w:val="000000"/>
          <w:w w:val="102"/>
          <w:sz w:val="20"/>
        </w:rPr>
        <w:t>&gt;</w:t>
      </w:r>
      <w:r>
        <w:rPr>
          <w:rFonts w:ascii="Times New Roman" w:eastAsia="宋体" w:hAnsi="宋体" w:cs="宋体"/>
          <w:color w:val="000000"/>
          <w:w w:val="102"/>
          <w:sz w:val="20"/>
        </w:rPr>
        <w:t>保存。地图部分会自动保存在系统的适当位置。</w:t>
      </w:r>
    </w:p>
    <w:p w14:paraId="0BAB0EF6" w14:textId="77777777" w:rsidR="003A70CC" w:rsidRDefault="00FB74A8">
      <w:pPr>
        <w:spacing w:before="80" w:line="200" w:lineRule="exact"/>
        <w:ind w:left="260" w:right="688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5"/>
          <w:sz w:val="20"/>
        </w:rPr>
        <w:t>4.</w:t>
      </w:r>
      <w:r>
        <w:rPr>
          <w:rFonts w:ascii="Times New Roman" w:eastAsia="宋体" w:hAnsi="宋体" w:cs="宋体"/>
          <w:color w:val="000000"/>
          <w:w w:val="105"/>
          <w:sz w:val="20"/>
        </w:rPr>
        <w:t>关闭地图部分。</w:t>
      </w:r>
    </w:p>
    <w:p w14:paraId="3C69BD79" w14:textId="77777777" w:rsidR="003A70CC" w:rsidRDefault="00FB74A8">
      <w:pPr>
        <w:pBdr>
          <w:top w:val="single" w:sz="0" w:space="11" w:color="FFFFFF"/>
        </w:pBdr>
        <w:spacing w:line="210" w:lineRule="exact"/>
        <w:ind w:left="20" w:right="7340"/>
        <w:jc w:val="left"/>
        <w:sectPr w:rsidR="003A70CC">
          <w:type w:val="continuous"/>
          <w:pgSz w:w="12240" w:h="17760"/>
          <w:pgMar w:top="740" w:right="1420" w:bottom="1440" w:left="1540" w:header="720" w:footer="720" w:gutter="0"/>
          <w:cols w:space="720"/>
        </w:sectPr>
      </w:pPr>
      <w:r>
        <w:rPr>
          <w:rFonts w:ascii="Times New Roman" w:eastAsia="宋体" w:hAnsi="宋体" w:cs="宋体"/>
          <w:color w:val="3E4D53"/>
          <w:w w:val="99"/>
        </w:rPr>
        <w:t>使用智能地图部件</w:t>
      </w:r>
    </w:p>
    <w:p w14:paraId="3F969716" w14:textId="77777777" w:rsidR="003A70CC" w:rsidRDefault="00FB74A8">
      <w:pPr>
        <w:pBdr>
          <w:top w:val="single" w:sz="0" w:space="8" w:color="FFFFFF"/>
        </w:pBdr>
        <w:spacing w:line="327" w:lineRule="exact"/>
        <w:ind w:left="20" w:right="320"/>
        <w:jc w:val="left"/>
      </w:pPr>
      <w:r>
        <w:rPr>
          <w:rFonts w:ascii="Times New Roman" w:eastAsia="宋体" w:hAnsi="宋体" w:cs="宋体"/>
          <w:color w:val="000000"/>
          <w:w w:val="103"/>
          <w:sz w:val="20"/>
        </w:rPr>
        <w:t>MindManager</w:t>
      </w:r>
      <w:r>
        <w:rPr>
          <w:rFonts w:ascii="Times New Roman" w:eastAsia="宋体" w:hAnsi="宋体" w:cs="宋体"/>
          <w:color w:val="000000"/>
          <w:w w:val="103"/>
          <w:sz w:val="20"/>
        </w:rPr>
        <w:t>有几种类型的智能地图部件。您可以使用命令修改、复制、复制、删除和重命名智能映射部件。要查看部件的最新内容，可以刷新它。</w:t>
      </w:r>
    </w:p>
    <w:p w14:paraId="0F2EEF73" w14:textId="77777777" w:rsidR="003A70CC" w:rsidRDefault="00FB74A8">
      <w:pPr>
        <w:spacing w:before="80" w:line="320" w:lineRule="exact"/>
        <w:ind w:right="6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2"/>
          <w:sz w:val="20"/>
        </w:rPr>
        <w:t>向地图添加地图部件后，可以在上下文菜单中看到查看和更新其信息的选项。右键单击部件以查看这些选项。可用的特定选项将取决于映射部分的功能。</w:t>
      </w:r>
    </w:p>
    <w:p w14:paraId="16A4DB0F" w14:textId="77777777" w:rsidR="003A70CC" w:rsidRDefault="00FB74A8">
      <w:pPr>
        <w:pBdr>
          <w:top w:val="single" w:sz="0" w:space="12" w:color="FFFFFF"/>
        </w:pBdr>
        <w:spacing w:line="210" w:lineRule="exact"/>
        <w:ind w:left="20" w:right="8120"/>
        <w:jc w:val="left"/>
      </w:pPr>
      <w:r>
        <w:rPr>
          <w:rFonts w:ascii="Times New Roman" w:eastAsia="宋体" w:hAnsi="宋体" w:cs="宋体"/>
          <w:color w:val="000000"/>
          <w:w w:val="96"/>
        </w:rPr>
        <w:t>文件资源管理器</w:t>
      </w:r>
    </w:p>
    <w:p w14:paraId="4D747E7A" w14:textId="77777777" w:rsidR="003A70CC" w:rsidRDefault="00FB74A8">
      <w:pPr>
        <w:spacing w:before="80" w:line="310" w:lineRule="exact"/>
        <w:ind w:left="20" w:right="1020"/>
        <w:jc w:val="left"/>
      </w:pPr>
      <w:r>
        <w:rPr>
          <w:rFonts w:ascii="Times New Roman" w:eastAsia="宋体" w:hAnsi="宋体" w:cs="宋体"/>
          <w:color w:val="000000"/>
          <w:sz w:val="20"/>
        </w:rPr>
        <w:t>这些映射部分创建到系统中特定文件夹中的文件和子文件夹的链接。</w:t>
      </w:r>
      <w:r>
        <w:rPr>
          <w:rFonts w:ascii="Times New Roman" w:eastAsia="宋体" w:hAnsi="宋体" w:cs="宋体"/>
          <w:color w:val="326598"/>
          <w:sz w:val="20"/>
          <w:u w:val="single"/>
        </w:rPr>
        <w:t>添加一个文件资源管理器映射部分到映射▼</w:t>
      </w:r>
    </w:p>
    <w:p w14:paraId="0924F8B9" w14:textId="77777777" w:rsidR="003A70CC" w:rsidRDefault="00FB74A8">
      <w:pPr>
        <w:spacing w:before="180" w:line="200" w:lineRule="exact"/>
        <w:ind w:left="260" w:right="1280"/>
        <w:jc w:val="left"/>
      </w:pPr>
      <w:r>
        <w:rPr>
          <w:rFonts w:ascii="Times New Roman" w:eastAsia="宋体" w:hAnsi="宋体" w:cs="宋体"/>
          <w:color w:val="000000"/>
          <w:w w:val="102"/>
          <w:sz w:val="20"/>
        </w:rPr>
        <w:t>1.</w:t>
      </w:r>
      <w:r>
        <w:rPr>
          <w:rFonts w:ascii="Times New Roman" w:eastAsia="宋体" w:hAnsi="宋体" w:cs="宋体"/>
          <w:color w:val="000000"/>
          <w:w w:val="102"/>
          <w:sz w:val="20"/>
        </w:rPr>
        <w:t>选择一个现有的主题或创建一个新主题作为映射部分的根主题。</w:t>
      </w:r>
    </w:p>
    <w:p w14:paraId="6A6681FC" w14:textId="77777777" w:rsidR="003A70CC" w:rsidRDefault="00FB74A8">
      <w:pPr>
        <w:spacing w:before="60" w:line="200" w:lineRule="exact"/>
        <w:ind w:left="260" w:right="656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sz w:val="20"/>
        </w:rPr>
        <w:t>2.</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799583E6" w14:textId="77777777" w:rsidR="003A70CC" w:rsidRDefault="00664571">
      <w:pPr>
        <w:pBdr>
          <w:top w:val="single" w:sz="0" w:space="7" w:color="FFFFFF"/>
        </w:pBdr>
        <w:ind w:left="640"/>
        <w:sectPr w:rsidR="003A70CC">
          <w:type w:val="continuous"/>
          <w:pgSz w:w="12240" w:h="17760"/>
          <w:pgMar w:top="740" w:right="1420" w:bottom="1440" w:left="1540" w:header="720" w:footer="720" w:gutter="0"/>
          <w:cols w:space="720"/>
        </w:sectPr>
      </w:pPr>
      <w:r>
        <w:pict w14:anchorId="3F04AA73">
          <v:group id="_x0000_s6301" style="width:372pt;height:57pt;mso-position-horizontal-relative:char;mso-position-vertical-relative:line" coordsize="7440,1140">
            <v:shape id="_x0000_s6305" style="position:absolute;width:7440;height:1140;mso-width-relative:margin;mso-height-relative:margin" coordsize="7440,1140" o:spt="100" adj="0,,0" path="">
              <v:stroke joinstyle="round"/>
              <v:imagedata r:id="rId119"/>
              <v:formulas/>
              <v:path o:connecttype="segments"/>
              <o:lock v:ext="edit" aspectratio="t"/>
            </v:shape>
            <v:shape id="_x0000_s6304" style="position:absolute;left:160;top:220;width:2840;height:640;mso-width-relative:margin;mso-height-relative:margin" coordsize="7440,1140" o:spt="100" adj="0,,0" path="" stroked="f">
              <v:stroke joinstyle="round"/>
              <v:formulas/>
              <v:path o:connecttype="segments"/>
              <o:lock v:ext="edit" aspectratio="t"/>
              <v:textbox inset="0,0,0,0">
                <w:txbxContent>
                  <w:p w14:paraId="44DABC1E" w14:textId="77777777" w:rsidR="003A70CC" w:rsidRDefault="00FB74A8">
                    <w:pPr>
                      <w:spacing w:line="310" w:lineRule="exact"/>
                      <w:jc w:val="left"/>
                    </w:pPr>
                    <w:r>
                      <w:rPr>
                        <w:rFonts w:ascii="Times New Roman" w:eastAsia="宋体" w:hAnsi="宋体" w:cs="宋体"/>
                        <w:color w:val="000000"/>
                        <w:sz w:val="20"/>
                      </w:rPr>
                      <w:t>在</w:t>
                    </w:r>
                    <w:r>
                      <w:rPr>
                        <w:rFonts w:ascii="Times New Roman" w:eastAsia="宋体" w:hAnsi="宋体" w:cs="宋体"/>
                        <w:color w:val="000000"/>
                        <w:sz w:val="20"/>
                      </w:rPr>
                      <w:t>Insert</w:t>
                    </w:r>
                    <w:r>
                      <w:rPr>
                        <w:rFonts w:ascii="Times New Roman" w:eastAsia="宋体" w:hAnsi="宋体" w:cs="宋体"/>
                        <w:color w:val="000000"/>
                        <w:sz w:val="20"/>
                      </w:rPr>
                      <w:t>选项卡的内容组中，单击</w:t>
                    </w:r>
                    <w:r>
                      <w:rPr>
                        <w:rFonts w:ascii="Times New Roman" w:eastAsia="宋体" w:hAnsi="宋体" w:cs="宋体"/>
                        <w:color w:val="000000"/>
                        <w:sz w:val="20"/>
                      </w:rPr>
                      <w:t>Map Parts</w:t>
                    </w:r>
                    <w:r>
                      <w:rPr>
                        <w:rFonts w:ascii="Times New Roman" w:eastAsia="宋体" w:hAnsi="宋体" w:cs="宋体"/>
                        <w:color w:val="000000"/>
                        <w:sz w:val="20"/>
                      </w:rPr>
                      <w:t>。</w:t>
                    </w:r>
                  </w:p>
                </w:txbxContent>
              </v:textbox>
            </v:shape>
            <v:shape id="_x0000_s6303" style="position:absolute;left:3560;top:320;width:320;height:400;mso-width-relative:margin;mso-height-relative:margin" coordsize="7440,1140" o:spt="100" adj="0,,0" path="" stroked="f">
              <v:stroke joinstyle="round"/>
              <v:formulas/>
              <v:path o:connecttype="segments"/>
              <o:lock v:ext="edit" aspectratio="t"/>
              <v:textbox inset="0,0,0,0">
                <w:txbxContent>
                  <w:p w14:paraId="54B950B3" w14:textId="77777777" w:rsidR="003A70CC" w:rsidRDefault="00FB74A8">
                    <w:pPr>
                      <w:spacing w:line="280" w:lineRule="exact"/>
                      <w:jc w:val="left"/>
                    </w:pPr>
                    <w:r>
                      <w:rPr>
                        <w:rFonts w:ascii="Times New Roman" w:eastAsia="宋体" w:hAnsi="宋体" w:cs="宋体"/>
                        <w:color w:val="000000"/>
                        <w:w w:val="101"/>
                        <w:sz w:val="28"/>
                      </w:rPr>
                      <w:t>或</w:t>
                    </w:r>
                  </w:p>
                </w:txbxContent>
              </v:textbox>
            </v:shape>
            <v:shape id="_x0000_s6302" style="position:absolute;left:4920;top:40;width:2040;height:1000;mso-width-relative:margin;mso-height-relative:margin" coordsize="7440,1140" o:spt="100" adj="0,,0" path="" stroked="f">
              <v:stroke joinstyle="round"/>
              <v:formulas/>
              <v:path o:connecttype="segments"/>
              <o:lock v:ext="edit" aspectratio="t"/>
              <v:textbox inset="0,0,0,0">
                <w:txbxContent>
                  <w:p w14:paraId="656C9741" w14:textId="77777777" w:rsidR="003A70CC" w:rsidRDefault="00FB74A8">
                    <w:pPr>
                      <w:spacing w:line="327" w:lineRule="exact"/>
                    </w:pPr>
                    <w:r>
                      <w:rPr>
                        <w:rFonts w:ascii="Times New Roman" w:eastAsia="宋体" w:hAnsi="宋体" w:cs="宋体"/>
                        <w:color w:val="000000"/>
                        <w:sz w:val="20"/>
                      </w:rPr>
                      <w:t>在状态栏上单击“任务窗格”按钮，然后单击“映射部件”。</w:t>
                    </w:r>
                  </w:p>
                </w:txbxContent>
              </v:textbox>
            </v:shape>
            <w10:anchorlock/>
          </v:group>
        </w:pict>
      </w:r>
    </w:p>
    <w:p w14:paraId="77F20936" w14:textId="77777777" w:rsidR="003A70CC" w:rsidRDefault="00FB74A8">
      <w:pPr>
        <w:pBdr>
          <w:top w:val="single" w:sz="0" w:space="2" w:color="FFFFFF"/>
        </w:pBdr>
        <w:spacing w:line="320" w:lineRule="exact"/>
        <w:ind w:left="620" w:right="360" w:hanging="360"/>
        <w:jc w:val="left"/>
      </w:pPr>
      <w:r>
        <w:rPr>
          <w:rFonts w:ascii="Times New Roman" w:eastAsia="宋体" w:hAnsi="宋体" w:cs="宋体"/>
          <w:color w:val="000000"/>
          <w:w w:val="103"/>
          <w:sz w:val="20"/>
        </w:rPr>
        <w:t>3.</w:t>
      </w:r>
      <w:r>
        <w:rPr>
          <w:rFonts w:ascii="Times New Roman" w:eastAsia="宋体" w:hAnsi="宋体" w:cs="宋体"/>
          <w:color w:val="000000"/>
          <w:w w:val="103"/>
          <w:sz w:val="20"/>
        </w:rPr>
        <w:t>在“映射部件”任务窗格中，导航到“文件资源管理器映射部件”文件夹。地图部分显示在底部窗格</w:t>
      </w:r>
      <w:r>
        <w:rPr>
          <w:rFonts w:ascii="Times New Roman" w:eastAsia="宋体" w:hAnsi="宋体" w:cs="宋体"/>
          <w:color w:val="000000"/>
          <w:w w:val="103"/>
          <w:sz w:val="20"/>
        </w:rPr>
        <w:t>:</w:t>
      </w:r>
    </w:p>
    <w:p w14:paraId="1B5843CC" w14:textId="77777777" w:rsidR="003A70CC" w:rsidRDefault="00FB74A8">
      <w:pPr>
        <w:spacing w:before="160" w:line="180" w:lineRule="exact"/>
        <w:ind w:left="500" w:right="2180"/>
        <w:jc w:val="left"/>
      </w:pPr>
      <w:r>
        <w:rPr>
          <w:rFonts w:ascii="Times New Roman" w:eastAsia="宋体" w:hAnsi="宋体" w:cs="宋体"/>
          <w:color w:val="000000"/>
          <w:w w:val="102"/>
          <w:sz w:val="18"/>
        </w:rPr>
        <w:t>所有文件和文件夹创建指向目标文件夹下所有文件和子文件夹的链接。</w:t>
      </w:r>
    </w:p>
    <w:p w14:paraId="242DA13C" w14:textId="77777777" w:rsidR="003A70CC" w:rsidRDefault="00FB74A8">
      <w:pPr>
        <w:spacing w:before="160" w:line="180" w:lineRule="exact"/>
        <w:ind w:left="500" w:right="4400"/>
        <w:jc w:val="left"/>
      </w:pPr>
      <w:r>
        <w:rPr>
          <w:rFonts w:ascii="Times New Roman" w:eastAsia="宋体" w:hAnsi="宋体" w:cs="宋体"/>
          <w:color w:val="000000"/>
          <w:w w:val="99"/>
          <w:sz w:val="18"/>
        </w:rPr>
        <w:t>“所有文件”创建指向目标文件夹中所有文件的链接。</w:t>
      </w:r>
    </w:p>
    <w:p w14:paraId="058F3026" w14:textId="77777777" w:rsidR="003A70CC" w:rsidRDefault="00FB74A8">
      <w:pPr>
        <w:spacing w:before="160" w:line="180" w:lineRule="exact"/>
        <w:ind w:left="500" w:right="368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2"/>
          <w:sz w:val="18"/>
        </w:rPr>
        <w:t>所有文件夹创建指向目标文件夹下所有子文件夹的链接。</w:t>
      </w:r>
    </w:p>
    <w:p w14:paraId="6136E1DE" w14:textId="77777777" w:rsidR="003A70CC" w:rsidRDefault="00FB74A8">
      <w:pPr>
        <w:pBdr>
          <w:top w:val="single" w:sz="0" w:space="31" w:color="FFFFFF"/>
        </w:pBdr>
        <w:spacing w:before="40" w:line="200" w:lineRule="exact"/>
        <w:ind w:left="90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10"/>
          <w:sz w:val="20"/>
        </w:rPr>
        <w:t>46</w:t>
      </w:r>
    </w:p>
    <w:p w14:paraId="1183E71B" w14:textId="2761D80A" w:rsidR="003A70CC" w:rsidRDefault="00C368D6">
      <w:pPr>
        <w:pageBreakBefore/>
        <w:spacing w:line="200" w:lineRule="exact"/>
        <w:ind w:left="20" w:right="6940"/>
        <w:jc w:val="left"/>
        <w:sectPr w:rsidR="003A70CC">
          <w:type w:val="continuous"/>
          <w:pgSz w:w="12240" w:h="17760"/>
          <w:pgMar w:top="740" w:right="144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0C45A80A" w14:textId="77777777" w:rsidR="003A70CC" w:rsidRDefault="00FB74A8">
      <w:pPr>
        <w:pBdr>
          <w:top w:val="single" w:sz="0" w:space="21" w:color="FFFFFF"/>
        </w:pBdr>
        <w:spacing w:line="320" w:lineRule="exact"/>
        <w:ind w:left="600" w:right="200" w:hanging="360"/>
        <w:jc w:val="left"/>
      </w:pPr>
      <w:r>
        <w:rPr>
          <w:rFonts w:ascii="Times New Roman" w:eastAsia="宋体" w:hAnsi="宋体" w:cs="宋体"/>
          <w:color w:val="000000"/>
          <w:sz w:val="20"/>
        </w:rPr>
        <w:t>4.</w:t>
      </w:r>
      <w:r>
        <w:rPr>
          <w:rFonts w:ascii="Times New Roman" w:eastAsia="宋体" w:hAnsi="宋体" w:cs="宋体"/>
          <w:color w:val="000000"/>
          <w:sz w:val="20"/>
        </w:rPr>
        <w:t>将地图部分拖到地图上</w:t>
      </w:r>
      <w:r>
        <w:rPr>
          <w:rFonts w:ascii="Times New Roman" w:eastAsia="宋体" w:hAnsi="宋体" w:cs="宋体"/>
          <w:color w:val="000000"/>
          <w:sz w:val="20"/>
        </w:rPr>
        <w:t>(</w:t>
      </w:r>
      <w:r>
        <w:rPr>
          <w:rFonts w:ascii="Times New Roman" w:eastAsia="宋体" w:hAnsi="宋体" w:cs="宋体"/>
          <w:color w:val="000000"/>
          <w:sz w:val="20"/>
        </w:rPr>
        <w:t>或者单击该部分，将其添加为当前选定主题的子主题</w:t>
      </w:r>
      <w:r>
        <w:rPr>
          <w:rFonts w:ascii="Times New Roman" w:eastAsia="宋体" w:hAnsi="宋体" w:cs="宋体"/>
          <w:color w:val="000000"/>
          <w:sz w:val="20"/>
        </w:rPr>
        <w:t>)</w:t>
      </w:r>
      <w:r>
        <w:rPr>
          <w:rFonts w:ascii="Times New Roman" w:eastAsia="宋体" w:hAnsi="宋体" w:cs="宋体"/>
          <w:color w:val="000000"/>
          <w:sz w:val="20"/>
        </w:rPr>
        <w:t>。</w:t>
      </w:r>
    </w:p>
    <w:p w14:paraId="674C4812" w14:textId="77777777" w:rsidR="003A70CC" w:rsidRDefault="00FB74A8">
      <w:pPr>
        <w:spacing w:before="60" w:line="200" w:lineRule="exact"/>
        <w:ind w:left="260" w:right="2600"/>
        <w:jc w:val="left"/>
      </w:pPr>
      <w:r>
        <w:rPr>
          <w:rFonts w:ascii="Times New Roman" w:eastAsia="宋体" w:hAnsi="宋体" w:cs="宋体"/>
          <w:color w:val="000000"/>
          <w:w w:val="101"/>
          <w:sz w:val="20"/>
        </w:rPr>
        <w:t>5.</w:t>
      </w:r>
      <w:r>
        <w:rPr>
          <w:rFonts w:ascii="Times New Roman" w:eastAsia="宋体" w:hAnsi="宋体" w:cs="宋体"/>
          <w:color w:val="000000"/>
          <w:w w:val="101"/>
          <w:sz w:val="20"/>
        </w:rPr>
        <w:t>选择您希望映射部分链接到的文件夹，然后单击</w:t>
      </w:r>
      <w:r>
        <w:rPr>
          <w:rFonts w:ascii="Times New Roman" w:eastAsia="宋体" w:hAnsi="宋体" w:cs="宋体"/>
          <w:color w:val="000000"/>
          <w:w w:val="101"/>
          <w:sz w:val="20"/>
        </w:rPr>
        <w:t>OK</w:t>
      </w:r>
      <w:r>
        <w:rPr>
          <w:rFonts w:ascii="Times New Roman" w:eastAsia="宋体" w:hAnsi="宋体" w:cs="宋体"/>
          <w:color w:val="000000"/>
          <w:w w:val="101"/>
          <w:sz w:val="20"/>
        </w:rPr>
        <w:t>。</w:t>
      </w:r>
    </w:p>
    <w:p w14:paraId="7475BC78" w14:textId="77777777" w:rsidR="003A70CC" w:rsidRDefault="00FB74A8">
      <w:pPr>
        <w:spacing w:before="80" w:line="310" w:lineRule="exact"/>
        <w:ind w:left="20" w:right="140"/>
        <w:jc w:val="left"/>
        <w:sectPr w:rsidR="003A70CC">
          <w:type w:val="continuous"/>
          <w:pgSz w:w="12240" w:h="17760"/>
          <w:pgMar w:top="740" w:right="1440" w:bottom="1440" w:left="1540" w:header="720" w:footer="720" w:gutter="0"/>
          <w:cols w:space="720"/>
        </w:sectPr>
      </w:pPr>
      <w:r>
        <w:rPr>
          <w:rFonts w:ascii="Times New Roman" w:eastAsia="宋体" w:hAnsi="宋体" w:cs="宋体"/>
          <w:color w:val="000000"/>
          <w:w w:val="101"/>
          <w:sz w:val="20"/>
        </w:rPr>
        <w:t>短暂的停顿之后，映射部分将被填充到系统上文件或文件夹的链接。只有当映射部分被更新时，链接才会被更新</w:t>
      </w:r>
      <w:r>
        <w:rPr>
          <w:rFonts w:ascii="Times New Roman" w:eastAsia="宋体" w:hAnsi="宋体" w:cs="宋体"/>
          <w:color w:val="000000"/>
          <w:w w:val="101"/>
          <w:sz w:val="20"/>
        </w:rPr>
        <w:t>(</w:t>
      </w:r>
      <w:r>
        <w:rPr>
          <w:rFonts w:ascii="Times New Roman" w:eastAsia="宋体" w:hAnsi="宋体" w:cs="宋体"/>
          <w:color w:val="000000"/>
          <w:w w:val="101"/>
          <w:sz w:val="20"/>
        </w:rPr>
        <w:t>反映添加或删除的任何文件或文件夹</w:t>
      </w:r>
      <w:r>
        <w:rPr>
          <w:rFonts w:ascii="Times New Roman" w:eastAsia="宋体" w:hAnsi="宋体" w:cs="宋体"/>
          <w:color w:val="000000"/>
          <w:w w:val="101"/>
          <w:sz w:val="20"/>
        </w:rPr>
        <w:t>)</w:t>
      </w:r>
    </w:p>
    <w:p w14:paraId="63CC30F1" w14:textId="77777777" w:rsidR="003A70CC" w:rsidRDefault="00664571">
      <w:pPr>
        <w:pBdr>
          <w:top w:val="single" w:sz="0" w:space="1" w:color="FFFFFF"/>
        </w:pBdr>
        <w:ind w:left="20"/>
        <w:sectPr w:rsidR="003A70CC">
          <w:type w:val="continuous"/>
          <w:pgSz w:w="12240" w:h="17760"/>
          <w:pgMar w:top="740" w:right="1440" w:bottom="1440" w:left="1540" w:header="720" w:footer="720" w:gutter="0"/>
          <w:cols w:space="720"/>
        </w:sectPr>
      </w:pPr>
      <w:r>
        <w:pict w14:anchorId="2F69CDEA">
          <v:group id="_x0000_s6298" style="width:107pt;height:17pt;mso-position-horizontal-relative:char;mso-position-vertical-relative:line" coordsize="2140,340">
            <v:shape id="_x0000_s6300" style="position:absolute;top:40;width:2120;height:300;mso-width-relative:margin;mso-height-relative:margin" coordsize="2140,340" o:spt="100" adj="0,,0" path="" stroked="f">
              <v:stroke joinstyle="round"/>
              <v:formulas/>
              <v:path o:connecttype="segments"/>
              <o:lock v:ext="edit" aspectratio="t"/>
              <v:textbox inset="0,0,0,0">
                <w:txbxContent>
                  <w:p w14:paraId="44B9AF75" w14:textId="77777777" w:rsidR="003A70CC" w:rsidRDefault="00FB74A8">
                    <w:pPr>
                      <w:spacing w:line="181" w:lineRule="exact"/>
                      <w:jc w:val="left"/>
                    </w:pPr>
                    <w:r>
                      <w:rPr>
                        <w:rFonts w:ascii="Times New Roman" w:eastAsia="宋体" w:hAnsi="宋体" w:cs="宋体"/>
                        <w:color w:val="000000"/>
                        <w:w w:val="103"/>
                        <w:sz w:val="20"/>
                      </w:rPr>
                      <w:t>刷新。</w:t>
                    </w:r>
                    <w:r>
                      <w:rPr>
                        <w:rFonts w:ascii="Times New Roman" w:eastAsia="宋体" w:hAnsi="宋体" w:cs="宋体"/>
                        <w:color w:val="E41B23"/>
                        <w:w w:val="103"/>
                        <w:sz w:val="18"/>
                      </w:rPr>
                      <w:t>阅读提示</w:t>
                    </w:r>
                  </w:p>
                </w:txbxContent>
              </v:textbox>
            </v:shape>
            <v:shape id="_x0000_s6299" style="position:absolute;left:1000;width:1140;height:320;mso-width-relative:margin;mso-height-relative:margin" coordsize="2140,340" o:spt="100" adj="0,,0" path="">
              <v:stroke joinstyle="round"/>
              <v:imagedata r:id="rId120"/>
              <v:formulas/>
              <v:path o:connecttype="segments"/>
              <o:lock v:ext="edit" aspectratio="t"/>
            </v:shape>
            <w10:anchorlock/>
          </v:group>
        </w:pict>
      </w:r>
    </w:p>
    <w:p w14:paraId="2B7E7661" w14:textId="77777777" w:rsidR="003A70CC" w:rsidRDefault="00FB74A8">
      <w:pPr>
        <w:pBdr>
          <w:top w:val="single" w:sz="0" w:space="7" w:color="FFFFFF"/>
        </w:pBdr>
        <w:spacing w:line="310" w:lineRule="exact"/>
        <w:ind w:left="20" w:right="200"/>
        <w:jc w:val="left"/>
        <w:sectPr w:rsidR="003A70CC">
          <w:type w:val="continuous"/>
          <w:pgSz w:w="12240" w:h="17760"/>
          <w:pgMar w:top="740" w:right="1440" w:bottom="1440" w:left="1540" w:header="720" w:footer="720" w:gutter="0"/>
          <w:cols w:space="720"/>
        </w:sectPr>
      </w:pPr>
      <w:r>
        <w:rPr>
          <w:rFonts w:ascii="Times New Roman" w:eastAsia="宋体" w:hAnsi="宋体" w:cs="宋体"/>
          <w:color w:val="000000"/>
          <w:w w:val="103"/>
          <w:sz w:val="20"/>
        </w:rPr>
        <w:t>映射索引任务窗格元素列表业务主题组显示映射上包含文件资源管理器映射部件查询及其结果的所有主题。</w:t>
      </w:r>
    </w:p>
    <w:p w14:paraId="2D901F23" w14:textId="77777777" w:rsidR="003A70CC" w:rsidRDefault="00664571">
      <w:pPr>
        <w:pBdr>
          <w:top w:val="single" w:sz="0" w:space="12" w:color="FFFFFF"/>
        </w:pBdr>
        <w:ind w:left="20"/>
        <w:sectPr w:rsidR="003A70CC">
          <w:type w:val="continuous"/>
          <w:pgSz w:w="12240" w:h="17760"/>
          <w:pgMar w:top="740" w:right="1440" w:bottom="1440" w:left="1540" w:header="720" w:footer="720" w:gutter="0"/>
          <w:cols w:space="720"/>
        </w:sectPr>
      </w:pPr>
      <w:r>
        <w:pict w14:anchorId="611B54BF">
          <v:group id="_x0000_s6295" style="width:451pt;height:68pt;mso-position-horizontal-relative:char;mso-position-vertical-relative:line" coordsize="9020,1360">
            <v:shape id="_x0000_s6297" style="position:absolute;width:9000;height:1360;mso-width-relative:margin;mso-height-relative:margin" coordsize="9020,1360" o:spt="100" adj="0,,0" path="" stroked="f">
              <v:stroke joinstyle="round"/>
              <v:formulas/>
              <v:path o:connecttype="segments"/>
              <o:lock v:ext="edit" aspectratio="t"/>
              <v:textbox inset="0,0,0,0">
                <w:txbxContent>
                  <w:p w14:paraId="150BDE60" w14:textId="77777777" w:rsidR="003A70CC" w:rsidRDefault="00FB74A8">
                    <w:pPr>
                      <w:spacing w:line="210" w:lineRule="exact"/>
                      <w:ind w:right="7020"/>
                      <w:jc w:val="left"/>
                    </w:pPr>
                    <w:r>
                      <w:rPr>
                        <w:rFonts w:ascii="Times New Roman" w:eastAsia="宋体" w:hAnsi="宋体" w:cs="宋体"/>
                        <w:color w:val="000000"/>
                        <w:w w:val="95"/>
                      </w:rPr>
                      <w:t>Microsoft Excel</w:t>
                    </w:r>
                    <w:r>
                      <w:rPr>
                        <w:rFonts w:ascii="Times New Roman" w:eastAsia="宋体" w:hAnsi="宋体" w:cs="宋体"/>
                        <w:color w:val="000000"/>
                        <w:w w:val="95"/>
                      </w:rPr>
                      <w:t>链接器</w:t>
                    </w:r>
                  </w:p>
                  <w:p w14:paraId="035ECD5D" w14:textId="77777777" w:rsidR="003A70CC" w:rsidRDefault="00FB74A8">
                    <w:pPr>
                      <w:spacing w:before="80" w:line="327" w:lineRule="exact"/>
                      <w:jc w:val="left"/>
                    </w:pPr>
                    <w:r>
                      <w:rPr>
                        <w:rFonts w:ascii="Times New Roman" w:eastAsia="宋体" w:hAnsi="宋体" w:cs="宋体"/>
                        <w:color w:val="000000"/>
                        <w:w w:val="101"/>
                        <w:sz w:val="20"/>
                      </w:rPr>
                      <w:t>微软</w:t>
                    </w:r>
                    <w:r>
                      <w:rPr>
                        <w:rFonts w:ascii="Times New Roman" w:eastAsia="宋体" w:hAnsi="宋体" w:cs="宋体"/>
                        <w:color w:val="000000"/>
                        <w:w w:val="101"/>
                        <w:sz w:val="20"/>
                      </w:rPr>
                      <w:t>Excel</w:t>
                    </w:r>
                    <w:r>
                      <w:rPr>
                        <w:rFonts w:ascii="Times New Roman" w:eastAsia="宋体" w:hAnsi="宋体" w:cs="宋体"/>
                        <w:color w:val="000000"/>
                        <w:w w:val="101"/>
                        <w:sz w:val="20"/>
                      </w:rPr>
                      <w:t>链接器地图部分的特点是</w:t>
                    </w:r>
                    <w:r>
                      <w:rPr>
                        <w:rFonts w:ascii="Times New Roman" w:eastAsia="宋体" w:hAnsi="宋体" w:cs="宋体"/>
                        <w:color w:val="000000"/>
                        <w:w w:val="101"/>
                        <w:sz w:val="20"/>
                      </w:rPr>
                      <w:t>MindManager</w:t>
                    </w:r>
                    <w:r>
                      <w:rPr>
                        <w:rFonts w:ascii="Times New Roman" w:eastAsia="宋体" w:hAnsi="宋体" w:cs="宋体"/>
                        <w:color w:val="000000"/>
                        <w:w w:val="101"/>
                        <w:sz w:val="20"/>
                      </w:rPr>
                      <w:t>和微软</w:t>
                    </w:r>
                    <w:r>
                      <w:rPr>
                        <w:rFonts w:ascii="Times New Roman" w:eastAsia="宋体" w:hAnsi="宋体" w:cs="宋体"/>
                        <w:color w:val="000000"/>
                        <w:w w:val="101"/>
                        <w:sz w:val="20"/>
                      </w:rPr>
                      <w:t>Excel</w:t>
                    </w:r>
                    <w:r>
                      <w:rPr>
                        <w:rFonts w:ascii="Times New Roman" w:eastAsia="宋体" w:hAnsi="宋体" w:cs="宋体"/>
                        <w:color w:val="000000"/>
                        <w:w w:val="101"/>
                        <w:sz w:val="20"/>
                      </w:rPr>
                      <w:t>之间的双向通信。这允许您添加数据到您的地图，并使用任何一个应用程序编辑它。有关更多信息，请参见使用</w:t>
                    </w:r>
                    <w:r>
                      <w:rPr>
                        <w:rFonts w:ascii="Times New Roman" w:eastAsia="宋体" w:hAnsi="宋体" w:cs="宋体"/>
                        <w:color w:val="000000"/>
                        <w:w w:val="101"/>
                        <w:sz w:val="20"/>
                      </w:rPr>
                      <w:t>Microsoft Excel</w:t>
                    </w:r>
                    <w:r>
                      <w:rPr>
                        <w:rFonts w:ascii="Times New Roman" w:eastAsia="宋体" w:hAnsi="宋体" w:cs="宋体"/>
                        <w:color w:val="000000"/>
                        <w:w w:val="101"/>
                        <w:sz w:val="20"/>
                      </w:rPr>
                      <w:t>。</w:t>
                    </w:r>
                  </w:p>
                </w:txbxContent>
              </v:textbox>
            </v:shape>
            <v:line id="_x0000_s6296" style="position:absolute;mso-width-relative:margin;mso-height-relative:margin" from="8540,980" to="9020,980" strokeweight=".4pt">
              <o:lock v:ext="edit" aspectratio="t"/>
            </v:line>
            <w10:anchorlock/>
          </v:group>
        </w:pict>
      </w:r>
    </w:p>
    <w:p w14:paraId="0D074887" w14:textId="77777777" w:rsidR="003A70CC" w:rsidRDefault="00FB74A8">
      <w:pPr>
        <w:pBdr>
          <w:top w:val="single" w:sz="0" w:space="11" w:color="FFFFFF"/>
        </w:pBdr>
        <w:spacing w:line="210" w:lineRule="exact"/>
        <w:ind w:left="20" w:right="8120"/>
        <w:jc w:val="left"/>
        <w:sectPr w:rsidR="003A70CC">
          <w:type w:val="continuous"/>
          <w:pgSz w:w="12240" w:h="17760"/>
          <w:pgMar w:top="740" w:right="1440" w:bottom="1440" w:left="1540" w:header="720" w:footer="720" w:gutter="0"/>
          <w:cols w:space="720"/>
        </w:sectPr>
      </w:pPr>
      <w:r>
        <w:rPr>
          <w:rFonts w:ascii="Times New Roman" w:eastAsia="宋体" w:hAnsi="宋体" w:cs="宋体"/>
          <w:color w:val="000000"/>
          <w:w w:val="102"/>
        </w:rPr>
        <w:t>新闻提要</w:t>
      </w:r>
    </w:p>
    <w:p w14:paraId="6B76091B" w14:textId="77777777" w:rsidR="003A70CC" w:rsidRDefault="00FB74A8">
      <w:pPr>
        <w:pBdr>
          <w:top w:val="single" w:sz="0" w:space="3" w:color="FFFFFF"/>
        </w:pBdr>
        <w:spacing w:line="310" w:lineRule="exact"/>
        <w:ind w:left="20" w:right="220"/>
        <w:jc w:val="left"/>
      </w:pPr>
      <w:r>
        <w:rPr>
          <w:rFonts w:ascii="Times New Roman" w:eastAsia="宋体" w:hAnsi="宋体" w:cs="宋体"/>
          <w:color w:val="000000"/>
          <w:w w:val="103"/>
          <w:sz w:val="20"/>
        </w:rPr>
        <w:t>您可以创建自己的新闻提要地图部件，以提供来自特定来源的最新标题。每次刷新映射部分时，都会更新内容。</w:t>
      </w:r>
    </w:p>
    <w:p w14:paraId="2A483524" w14:textId="77777777" w:rsidR="003A70CC" w:rsidRDefault="00FB74A8">
      <w:pPr>
        <w:spacing w:before="80" w:line="200" w:lineRule="exact"/>
        <w:ind w:left="20" w:right="5560"/>
        <w:jc w:val="left"/>
      </w:pPr>
      <w:r>
        <w:rPr>
          <w:rFonts w:ascii="Times New Roman" w:eastAsia="宋体" w:hAnsi="宋体" w:cs="宋体"/>
          <w:color w:val="326598"/>
          <w:w w:val="101"/>
          <w:sz w:val="20"/>
          <w:u w:val="single"/>
        </w:rPr>
        <w:t>创建您自己的新闻馈送地图部分▼</w:t>
      </w:r>
    </w:p>
    <w:p w14:paraId="2F2B61F2" w14:textId="77777777" w:rsidR="003A70CC" w:rsidRDefault="00FB74A8">
      <w:pPr>
        <w:spacing w:before="160" w:line="337" w:lineRule="exact"/>
        <w:jc w:val="left"/>
      </w:pPr>
      <w:r>
        <w:rPr>
          <w:rFonts w:ascii="Times New Roman" w:eastAsia="宋体" w:hAnsi="宋体" w:cs="宋体"/>
          <w:color w:val="000000"/>
          <w:w w:val="103"/>
          <w:sz w:val="20"/>
        </w:rPr>
        <w:t>您可以使用任何以</w:t>
      </w:r>
      <w:r>
        <w:rPr>
          <w:rFonts w:ascii="Times New Roman" w:eastAsia="宋体" w:hAnsi="宋体" w:cs="宋体"/>
          <w:color w:val="000000"/>
          <w:w w:val="103"/>
          <w:sz w:val="20"/>
        </w:rPr>
        <w:t>RSS(</w:t>
      </w:r>
      <w:r>
        <w:rPr>
          <w:rFonts w:ascii="Times New Roman" w:eastAsia="宋体" w:hAnsi="宋体" w:cs="宋体"/>
          <w:color w:val="000000"/>
          <w:w w:val="103"/>
          <w:sz w:val="20"/>
        </w:rPr>
        <w:t>或</w:t>
      </w:r>
      <w:r>
        <w:rPr>
          <w:rFonts w:ascii="Times New Roman" w:eastAsia="宋体" w:hAnsi="宋体" w:cs="宋体"/>
          <w:color w:val="000000"/>
          <w:w w:val="103"/>
          <w:sz w:val="20"/>
        </w:rPr>
        <w:t>RDF)</w:t>
      </w:r>
      <w:r>
        <w:rPr>
          <w:rFonts w:ascii="Times New Roman" w:eastAsia="宋体" w:hAnsi="宋体" w:cs="宋体"/>
          <w:color w:val="000000"/>
          <w:w w:val="103"/>
          <w:sz w:val="20"/>
        </w:rPr>
        <w:t>格式提供提要的源创建自己的新闻提要映射部分。</w:t>
      </w:r>
      <w:r>
        <w:rPr>
          <w:rFonts w:ascii="Times New Roman" w:eastAsia="宋体" w:hAnsi="宋体" w:cs="宋体"/>
          <w:color w:val="000000"/>
          <w:w w:val="103"/>
          <w:sz w:val="20"/>
        </w:rPr>
        <w:t>RSS</w:t>
      </w:r>
      <w:r>
        <w:rPr>
          <w:rFonts w:ascii="Times New Roman" w:eastAsia="宋体" w:hAnsi="宋体" w:cs="宋体"/>
          <w:color w:val="000000"/>
          <w:w w:val="103"/>
          <w:sz w:val="20"/>
        </w:rPr>
        <w:t>是一种基于</w:t>
      </w:r>
      <w:r>
        <w:rPr>
          <w:rFonts w:ascii="Times New Roman" w:eastAsia="宋体" w:hAnsi="宋体" w:cs="宋体"/>
          <w:color w:val="000000"/>
          <w:w w:val="103"/>
          <w:sz w:val="20"/>
        </w:rPr>
        <w:t>xml</w:t>
      </w:r>
      <w:r>
        <w:rPr>
          <w:rFonts w:ascii="Times New Roman" w:eastAsia="宋体" w:hAnsi="宋体" w:cs="宋体"/>
          <w:color w:val="000000"/>
          <w:w w:val="103"/>
          <w:sz w:val="20"/>
        </w:rPr>
        <w:t>的格式，用于分发和聚合</w:t>
      </w:r>
      <w:r>
        <w:rPr>
          <w:rFonts w:ascii="Times New Roman" w:eastAsia="宋体" w:hAnsi="宋体" w:cs="宋体"/>
          <w:color w:val="000000"/>
          <w:w w:val="103"/>
          <w:sz w:val="20"/>
        </w:rPr>
        <w:t>Web</w:t>
      </w:r>
      <w:r>
        <w:rPr>
          <w:rFonts w:ascii="Times New Roman" w:eastAsia="宋体" w:hAnsi="宋体" w:cs="宋体"/>
          <w:color w:val="000000"/>
          <w:w w:val="103"/>
          <w:sz w:val="20"/>
        </w:rPr>
        <w:t>内容</w:t>
      </w:r>
      <w:r>
        <w:rPr>
          <w:rFonts w:ascii="Times New Roman" w:eastAsia="宋体" w:hAnsi="宋体" w:cs="宋体"/>
          <w:color w:val="000000"/>
          <w:w w:val="103"/>
          <w:sz w:val="20"/>
        </w:rPr>
        <w:t>(</w:t>
      </w:r>
      <w:r>
        <w:rPr>
          <w:rFonts w:ascii="Times New Roman" w:eastAsia="宋体" w:hAnsi="宋体" w:cs="宋体"/>
          <w:color w:val="000000"/>
          <w:w w:val="103"/>
          <w:sz w:val="20"/>
        </w:rPr>
        <w:t>比如新闻标题和博客条目</w:t>
      </w:r>
      <w:r>
        <w:rPr>
          <w:rFonts w:ascii="Times New Roman" w:eastAsia="宋体" w:hAnsi="宋体" w:cs="宋体"/>
          <w:color w:val="000000"/>
          <w:w w:val="103"/>
          <w:sz w:val="20"/>
        </w:rPr>
        <w:t>)</w:t>
      </w:r>
      <w:r>
        <w:rPr>
          <w:rFonts w:ascii="Times New Roman" w:eastAsia="宋体" w:hAnsi="宋体" w:cs="宋体"/>
          <w:color w:val="000000"/>
          <w:w w:val="103"/>
          <w:sz w:val="20"/>
        </w:rPr>
        <w:t>。许多流行的新闻网站，如</w:t>
      </w:r>
      <w:r>
        <w:rPr>
          <w:rFonts w:ascii="Times New Roman" w:eastAsia="宋体" w:hAnsi="宋体" w:cs="宋体"/>
          <w:color w:val="000000"/>
          <w:w w:val="103"/>
          <w:sz w:val="20"/>
        </w:rPr>
        <w:t>CNet</w:t>
      </w:r>
      <w:r>
        <w:rPr>
          <w:rFonts w:ascii="Times New Roman" w:eastAsia="宋体" w:hAnsi="宋体" w:cs="宋体"/>
          <w:color w:val="000000"/>
          <w:w w:val="103"/>
          <w:sz w:val="20"/>
        </w:rPr>
        <w:t>和</w:t>
      </w:r>
      <w:r>
        <w:rPr>
          <w:rFonts w:ascii="Times New Roman" w:eastAsia="宋体" w:hAnsi="宋体" w:cs="宋体"/>
          <w:color w:val="000000"/>
          <w:w w:val="103"/>
          <w:sz w:val="20"/>
        </w:rPr>
        <w:t>Yahoo</w:t>
      </w:r>
      <w:r>
        <w:rPr>
          <w:rFonts w:ascii="Times New Roman" w:eastAsia="宋体" w:hAnsi="宋体" w:cs="宋体"/>
          <w:color w:val="000000"/>
          <w:w w:val="103"/>
          <w:sz w:val="20"/>
        </w:rPr>
        <w:t>提供免费的</w:t>
      </w:r>
      <w:r>
        <w:rPr>
          <w:rFonts w:ascii="Times New Roman" w:eastAsia="宋体" w:hAnsi="宋体" w:cs="宋体"/>
          <w:color w:val="000000"/>
          <w:w w:val="103"/>
          <w:sz w:val="20"/>
        </w:rPr>
        <w:t>RSS</w:t>
      </w:r>
      <w:r>
        <w:rPr>
          <w:rFonts w:ascii="Times New Roman" w:eastAsia="宋体" w:hAnsi="宋体" w:cs="宋体"/>
          <w:color w:val="000000"/>
          <w:w w:val="103"/>
          <w:sz w:val="20"/>
        </w:rPr>
        <w:t>供个人和非营利组织使用。此外，像</w:t>
      </w:r>
      <w:r>
        <w:rPr>
          <w:rFonts w:ascii="Times New Roman" w:eastAsia="宋体" w:hAnsi="宋体" w:cs="宋体"/>
          <w:color w:val="000000"/>
          <w:w w:val="103"/>
          <w:sz w:val="20"/>
        </w:rPr>
        <w:t>Syndic8</w:t>
      </w:r>
      <w:r>
        <w:rPr>
          <w:rFonts w:ascii="Times New Roman" w:eastAsia="宋体" w:hAnsi="宋体" w:cs="宋体"/>
          <w:color w:val="000000"/>
          <w:w w:val="103"/>
          <w:sz w:val="20"/>
        </w:rPr>
        <w:t>这样的独立新闻聚合网站会列出来自各种来源的数千个</w:t>
      </w:r>
      <w:r>
        <w:rPr>
          <w:rFonts w:ascii="Times New Roman" w:eastAsia="宋体" w:hAnsi="宋体" w:cs="宋体"/>
          <w:color w:val="000000"/>
          <w:w w:val="103"/>
          <w:sz w:val="20"/>
        </w:rPr>
        <w:t>RSS</w:t>
      </w:r>
      <w:r>
        <w:rPr>
          <w:rFonts w:ascii="Times New Roman" w:eastAsia="宋体" w:hAnsi="宋体" w:cs="宋体"/>
          <w:color w:val="000000"/>
          <w:w w:val="103"/>
          <w:sz w:val="20"/>
        </w:rPr>
        <w:t>提要的目标。</w:t>
      </w:r>
    </w:p>
    <w:p w14:paraId="2E595FC6" w14:textId="77777777" w:rsidR="003A70CC" w:rsidRDefault="00FB74A8">
      <w:pPr>
        <w:spacing w:before="80" w:line="200" w:lineRule="exact"/>
        <w:ind w:left="260" w:right="6540"/>
        <w:jc w:val="left"/>
        <w:sectPr w:rsidR="003A70CC">
          <w:type w:val="continuous"/>
          <w:pgSz w:w="12240" w:h="17760"/>
          <w:pgMar w:top="740" w:right="1440" w:bottom="1440" w:left="1540" w:header="720" w:footer="720" w:gutter="0"/>
          <w:cols w:space="720"/>
        </w:sectPr>
      </w:pPr>
      <w:r>
        <w:rPr>
          <w:rFonts w:ascii="Times New Roman" w:eastAsia="宋体" w:hAnsi="宋体" w:cs="宋体"/>
          <w:color w:val="000000"/>
          <w:sz w:val="20"/>
        </w:rPr>
        <w:t>1.</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35BC071F" w14:textId="77777777" w:rsidR="003A70CC" w:rsidRDefault="00664571">
      <w:pPr>
        <w:pBdr>
          <w:top w:val="single" w:sz="0" w:space="7" w:color="FFFFFF"/>
        </w:pBdr>
        <w:ind w:left="640"/>
        <w:sectPr w:rsidR="003A70CC">
          <w:type w:val="continuous"/>
          <w:pgSz w:w="12240" w:h="17760"/>
          <w:pgMar w:top="740" w:right="1440" w:bottom="1440" w:left="1540" w:header="720" w:footer="720" w:gutter="0"/>
          <w:cols w:space="720"/>
        </w:sectPr>
      </w:pPr>
      <w:r>
        <w:pict w14:anchorId="389B2B7C">
          <v:group id="_x0000_s6290" style="width:372pt;height:57pt;mso-position-horizontal-relative:char;mso-position-vertical-relative:line" coordsize="7440,1140">
            <v:shape id="_x0000_s6294" style="position:absolute;width:7440;height:1140;mso-width-relative:margin;mso-height-relative:margin" coordsize="7440,1140" o:spt="100" adj="0,,0" path="">
              <v:stroke joinstyle="round"/>
              <v:imagedata r:id="rId121"/>
              <v:formulas/>
              <v:path o:connecttype="segments"/>
              <o:lock v:ext="edit" aspectratio="t"/>
            </v:shape>
            <v:shape id="_x0000_s6293" style="position:absolute;left:160;top:200;width:2840;height:660;mso-width-relative:margin;mso-height-relative:margin" coordsize="7440,1140" o:spt="100" adj="0,,0" path="" stroked="f">
              <v:stroke joinstyle="round"/>
              <v:formulas/>
              <v:path o:connecttype="segments"/>
              <o:lock v:ext="edit" aspectratio="t"/>
              <v:textbox inset="0,0,0,0">
                <w:txbxContent>
                  <w:p w14:paraId="7DDAC6B7" w14:textId="77777777" w:rsidR="003A70CC" w:rsidRDefault="00FB74A8">
                    <w:pPr>
                      <w:spacing w:line="320" w:lineRule="exact"/>
                      <w:jc w:val="left"/>
                    </w:pPr>
                    <w:r>
                      <w:rPr>
                        <w:rFonts w:ascii="Times New Roman" w:eastAsia="宋体" w:hAnsi="宋体" w:cs="宋体"/>
                        <w:color w:val="000000"/>
                        <w:sz w:val="20"/>
                      </w:rPr>
                      <w:t>在</w:t>
                    </w:r>
                    <w:r>
                      <w:rPr>
                        <w:rFonts w:ascii="Times New Roman" w:eastAsia="宋体" w:hAnsi="宋体" w:cs="宋体"/>
                        <w:color w:val="000000"/>
                        <w:sz w:val="20"/>
                      </w:rPr>
                      <w:t>Insert</w:t>
                    </w:r>
                    <w:r>
                      <w:rPr>
                        <w:rFonts w:ascii="Times New Roman" w:eastAsia="宋体" w:hAnsi="宋体" w:cs="宋体"/>
                        <w:color w:val="000000"/>
                        <w:sz w:val="20"/>
                      </w:rPr>
                      <w:t>选项卡的内容组中，单击</w:t>
                    </w:r>
                    <w:r>
                      <w:rPr>
                        <w:rFonts w:ascii="Times New Roman" w:eastAsia="宋体" w:hAnsi="宋体" w:cs="宋体"/>
                        <w:color w:val="000000"/>
                        <w:sz w:val="20"/>
                      </w:rPr>
                      <w:t>Map Parts</w:t>
                    </w:r>
                    <w:r>
                      <w:rPr>
                        <w:rFonts w:ascii="Times New Roman" w:eastAsia="宋体" w:hAnsi="宋体" w:cs="宋体"/>
                        <w:color w:val="000000"/>
                        <w:sz w:val="20"/>
                      </w:rPr>
                      <w:t>。</w:t>
                    </w:r>
                  </w:p>
                </w:txbxContent>
              </v:textbox>
            </v:shape>
            <v:shape id="_x0000_s6292" style="position:absolute;left:3560;top:320;width:320;height:400;mso-width-relative:margin;mso-height-relative:margin" coordsize="7440,1140" o:spt="100" adj="0,,0" path="" stroked="f">
              <v:stroke joinstyle="round"/>
              <v:formulas/>
              <v:path o:connecttype="segments"/>
              <o:lock v:ext="edit" aspectratio="t"/>
              <v:textbox inset="0,0,0,0">
                <w:txbxContent>
                  <w:p w14:paraId="07534304" w14:textId="77777777" w:rsidR="003A70CC" w:rsidRDefault="00FB74A8">
                    <w:pPr>
                      <w:spacing w:line="280" w:lineRule="exact"/>
                      <w:jc w:val="left"/>
                    </w:pPr>
                    <w:r>
                      <w:rPr>
                        <w:rFonts w:ascii="Times New Roman" w:eastAsia="宋体" w:hAnsi="宋体" w:cs="宋体"/>
                        <w:color w:val="000000"/>
                        <w:w w:val="101"/>
                        <w:sz w:val="28"/>
                      </w:rPr>
                      <w:t>或</w:t>
                    </w:r>
                  </w:p>
                </w:txbxContent>
              </v:textbox>
            </v:shape>
            <v:shape id="_x0000_s6291" style="position:absolute;left:4920;top:40;width:2040;height:980;mso-width-relative:margin;mso-height-relative:margin" coordsize="7440,1140" o:spt="100" adj="0,,0" path="" stroked="f">
              <v:stroke joinstyle="round"/>
              <v:formulas/>
              <v:path o:connecttype="segments"/>
              <o:lock v:ext="edit" aspectratio="t"/>
              <v:textbox inset="0,0,0,0">
                <w:txbxContent>
                  <w:p w14:paraId="1D8B59FD" w14:textId="77777777" w:rsidR="003A70CC" w:rsidRDefault="00FB74A8">
                    <w:pPr>
                      <w:spacing w:line="320" w:lineRule="exact"/>
                    </w:pPr>
                    <w:r>
                      <w:rPr>
                        <w:rFonts w:ascii="Times New Roman" w:eastAsia="宋体" w:hAnsi="宋体" w:cs="宋体"/>
                        <w:color w:val="000000"/>
                        <w:sz w:val="20"/>
                      </w:rPr>
                      <w:t>在状态栏上单击“任务窗格”按钮，然后单击“映射部件”。</w:t>
                    </w:r>
                  </w:p>
                </w:txbxContent>
              </v:textbox>
            </v:shape>
            <w10:anchorlock/>
          </v:group>
        </w:pict>
      </w:r>
    </w:p>
    <w:p w14:paraId="096A0216" w14:textId="77777777" w:rsidR="003A70CC" w:rsidRDefault="00FB74A8">
      <w:pPr>
        <w:pBdr>
          <w:top w:val="single" w:sz="0" w:space="2" w:color="FFFFFF"/>
        </w:pBdr>
        <w:spacing w:line="200" w:lineRule="exact"/>
        <w:ind w:left="260" w:right="3140"/>
        <w:jc w:val="left"/>
      </w:pPr>
      <w:r>
        <w:rPr>
          <w:rFonts w:ascii="Times New Roman" w:eastAsia="宋体" w:hAnsi="宋体" w:cs="宋体"/>
          <w:color w:val="000000"/>
          <w:w w:val="103"/>
          <w:sz w:val="20"/>
        </w:rPr>
        <w:t>2.</w:t>
      </w:r>
      <w:r>
        <w:rPr>
          <w:rFonts w:ascii="Times New Roman" w:eastAsia="宋体" w:hAnsi="宋体" w:cs="宋体"/>
          <w:color w:val="000000"/>
          <w:w w:val="103"/>
          <w:sz w:val="20"/>
        </w:rPr>
        <w:t>在“映射部件”任务窗格中，右键单击“映射部件”文件夹。</w:t>
      </w:r>
    </w:p>
    <w:p w14:paraId="42DEC6F5" w14:textId="77777777" w:rsidR="003A70CC" w:rsidRDefault="00FB74A8">
      <w:pPr>
        <w:spacing w:before="80" w:line="200" w:lineRule="exact"/>
        <w:ind w:left="260" w:right="5340"/>
        <w:jc w:val="left"/>
      </w:pPr>
      <w:r>
        <w:rPr>
          <w:rFonts w:ascii="Times New Roman" w:eastAsia="宋体" w:hAnsi="宋体" w:cs="宋体"/>
          <w:color w:val="000000"/>
          <w:w w:val="101"/>
          <w:sz w:val="20"/>
        </w:rPr>
        <w:t>3.</w:t>
      </w:r>
      <w:r>
        <w:rPr>
          <w:rFonts w:ascii="Times New Roman" w:eastAsia="宋体" w:hAnsi="宋体" w:cs="宋体"/>
          <w:color w:val="000000"/>
          <w:w w:val="101"/>
          <w:sz w:val="20"/>
        </w:rPr>
        <w:t>单击“添加新新闻提要到库”。</w:t>
      </w:r>
    </w:p>
    <w:p w14:paraId="77836AFC" w14:textId="77777777" w:rsidR="003A70CC" w:rsidRDefault="00FB74A8">
      <w:pPr>
        <w:spacing w:before="60" w:line="200" w:lineRule="exact"/>
        <w:ind w:left="260" w:right="60"/>
        <w:jc w:val="left"/>
        <w:sectPr w:rsidR="003A70CC">
          <w:type w:val="continuous"/>
          <w:pgSz w:w="12240" w:h="17760"/>
          <w:pgMar w:top="740" w:right="1440" w:bottom="1440" w:left="1540" w:header="720" w:footer="720" w:gutter="0"/>
          <w:cols w:space="720"/>
        </w:sectPr>
      </w:pPr>
      <w:r>
        <w:rPr>
          <w:rFonts w:ascii="Times New Roman" w:eastAsia="宋体" w:hAnsi="宋体" w:cs="宋体"/>
          <w:color w:val="000000"/>
          <w:w w:val="101"/>
          <w:sz w:val="20"/>
        </w:rPr>
        <w:t>4.</w:t>
      </w:r>
      <w:r>
        <w:rPr>
          <w:rFonts w:ascii="Times New Roman" w:eastAsia="宋体" w:hAnsi="宋体" w:cs="宋体"/>
          <w:color w:val="000000"/>
          <w:w w:val="101"/>
          <w:sz w:val="20"/>
        </w:rPr>
        <w:t>输入提要源的</w:t>
      </w:r>
      <w:r>
        <w:rPr>
          <w:rFonts w:ascii="Times New Roman" w:eastAsia="宋体" w:hAnsi="宋体" w:cs="宋体"/>
          <w:color w:val="000000"/>
          <w:w w:val="101"/>
          <w:sz w:val="20"/>
        </w:rPr>
        <w:t>URL</w:t>
      </w:r>
      <w:r>
        <w:rPr>
          <w:rFonts w:ascii="Times New Roman" w:eastAsia="宋体" w:hAnsi="宋体" w:cs="宋体"/>
          <w:color w:val="000000"/>
          <w:w w:val="101"/>
          <w:sz w:val="20"/>
        </w:rPr>
        <w:t>。您可以通过从您想要的站点复制它来获取</w:t>
      </w:r>
      <w:r>
        <w:rPr>
          <w:rFonts w:ascii="Times New Roman" w:eastAsia="宋体" w:hAnsi="宋体" w:cs="宋体"/>
          <w:color w:val="000000"/>
          <w:w w:val="101"/>
          <w:sz w:val="20"/>
        </w:rPr>
        <w:t>URL</w:t>
      </w:r>
    </w:p>
    <w:p w14:paraId="07AC386A" w14:textId="77777777" w:rsidR="003A70CC" w:rsidRDefault="00664571">
      <w:pPr>
        <w:pBdr>
          <w:top w:val="single" w:sz="0" w:space="1" w:color="FFFFFF"/>
        </w:pBdr>
        <w:ind w:left="600"/>
        <w:sectPr w:rsidR="003A70CC">
          <w:type w:val="continuous"/>
          <w:pgSz w:w="12240" w:h="17760"/>
          <w:pgMar w:top="740" w:right="1440" w:bottom="1440" w:left="1540" w:header="720" w:footer="720" w:gutter="0"/>
          <w:cols w:space="720"/>
        </w:sectPr>
      </w:pPr>
      <w:r>
        <w:pict w14:anchorId="34341E24">
          <v:group id="_x0000_s6287" style="width:275pt;height:16pt;mso-position-horizontal-relative:char;mso-position-vertical-relative:line" coordsize="5500,320">
            <v:shape id="_x0000_s6289" style="position:absolute;top:20;width:5500;height:300;mso-width-relative:margin;mso-height-relative:margin" coordsize="5500,320" o:spt="100" adj="0,,0" path="" stroked="f">
              <v:stroke joinstyle="round"/>
              <v:formulas/>
              <v:path o:connecttype="segments"/>
              <o:lock v:ext="edit" aspectratio="t"/>
              <v:textbox inset="0,0,0,0">
                <w:txbxContent>
                  <w:p w14:paraId="7DD5C480" w14:textId="77777777" w:rsidR="003A70CC" w:rsidRDefault="00FB74A8">
                    <w:pPr>
                      <w:spacing w:line="200" w:lineRule="exact"/>
                      <w:jc w:val="left"/>
                    </w:pPr>
                    <w:r>
                      <w:rPr>
                        <w:rFonts w:ascii="Times New Roman" w:eastAsia="宋体" w:hAnsi="宋体" w:cs="宋体"/>
                        <w:color w:val="000000"/>
                        <w:w w:val="101"/>
                        <w:sz w:val="20"/>
                      </w:rPr>
                      <w:t>链接。在某些情况下，您将看到提要的按钮。</w:t>
                    </w:r>
                  </w:p>
                </w:txbxContent>
              </v:textbox>
            </v:shape>
            <v:shape id="_x0000_s6288" style="position:absolute;left:4720;width:740;height:260;mso-width-relative:margin;mso-height-relative:margin" coordsize="5500,320" o:spt="100" adj="0,,0" path="">
              <v:stroke joinstyle="round"/>
              <v:imagedata r:id="rId122"/>
              <v:formulas/>
              <v:path o:connecttype="segments"/>
              <o:lock v:ext="edit" aspectratio="t"/>
            </v:shape>
            <w10:anchorlock/>
          </v:group>
        </w:pict>
      </w:r>
    </w:p>
    <w:p w14:paraId="74FCFF84" w14:textId="77777777" w:rsidR="003A70CC" w:rsidRDefault="00FB74A8">
      <w:pPr>
        <w:pBdr>
          <w:top w:val="single" w:sz="0" w:space="3" w:color="FFFFFF"/>
        </w:pBdr>
        <w:spacing w:line="310" w:lineRule="exact"/>
        <w:ind w:left="860" w:right="180" w:hanging="360"/>
        <w:jc w:val="left"/>
      </w:pPr>
      <w:r>
        <w:rPr>
          <w:rFonts w:ascii="Times New Roman" w:eastAsia="宋体" w:hAnsi="宋体" w:cs="宋体"/>
          <w:color w:val="000000"/>
          <w:w w:val="101"/>
          <w:sz w:val="20"/>
        </w:rPr>
        <w:t>•点击按钮，点击复制快捷方式，然后切换回</w:t>
      </w:r>
      <w:r>
        <w:rPr>
          <w:rFonts w:ascii="Times New Roman" w:eastAsia="宋体" w:hAnsi="宋体" w:cs="宋体"/>
          <w:color w:val="000000"/>
          <w:w w:val="101"/>
          <w:sz w:val="20"/>
        </w:rPr>
        <w:t>MindManager</w:t>
      </w:r>
      <w:r>
        <w:rPr>
          <w:rFonts w:ascii="Times New Roman" w:eastAsia="宋体" w:hAnsi="宋体" w:cs="宋体"/>
          <w:color w:val="000000"/>
          <w:w w:val="101"/>
          <w:sz w:val="20"/>
        </w:rPr>
        <w:t>。在</w:t>
      </w:r>
      <w:r>
        <w:rPr>
          <w:rFonts w:ascii="Times New Roman" w:eastAsia="宋体" w:hAnsi="宋体" w:cs="宋体"/>
          <w:color w:val="000000"/>
          <w:w w:val="101"/>
          <w:sz w:val="20"/>
        </w:rPr>
        <w:t>URL</w:t>
      </w:r>
      <w:r>
        <w:rPr>
          <w:rFonts w:ascii="Times New Roman" w:eastAsia="宋体" w:hAnsi="宋体" w:cs="宋体"/>
          <w:color w:val="000000"/>
          <w:w w:val="101"/>
          <w:sz w:val="20"/>
        </w:rPr>
        <w:t>框中右键单击并单击粘贴。</w:t>
      </w:r>
    </w:p>
    <w:p w14:paraId="28E34FF5" w14:textId="77777777" w:rsidR="003A70CC" w:rsidRDefault="00FB74A8">
      <w:pPr>
        <w:spacing w:before="80" w:line="310" w:lineRule="exact"/>
        <w:ind w:left="840" w:right="700" w:hanging="340"/>
        <w:jc w:val="left"/>
        <w:sectPr w:rsidR="003A70CC">
          <w:type w:val="continuous"/>
          <w:pgSz w:w="12240" w:h="17760"/>
          <w:pgMar w:top="740" w:right="1440" w:bottom="1440" w:left="1540" w:header="720" w:footer="720" w:gutter="0"/>
          <w:cols w:space="720"/>
        </w:sectPr>
      </w:pPr>
      <w:r>
        <w:rPr>
          <w:rFonts w:ascii="Times New Roman" w:eastAsia="宋体" w:hAnsi="宋体" w:cs="宋体"/>
          <w:color w:val="000000"/>
          <w:w w:val="101"/>
          <w:sz w:val="20"/>
        </w:rPr>
        <w:t>•点击按钮，从浏览器地址栏复制</w:t>
      </w:r>
      <w:r>
        <w:rPr>
          <w:rFonts w:ascii="Times New Roman" w:eastAsia="宋体" w:hAnsi="宋体" w:cs="宋体"/>
          <w:color w:val="000000"/>
          <w:w w:val="101"/>
          <w:sz w:val="20"/>
        </w:rPr>
        <w:t>URL</w:t>
      </w:r>
      <w:r>
        <w:rPr>
          <w:rFonts w:ascii="Times New Roman" w:eastAsia="宋体" w:hAnsi="宋体" w:cs="宋体"/>
          <w:color w:val="000000"/>
          <w:w w:val="101"/>
          <w:sz w:val="20"/>
        </w:rPr>
        <w:t>，然后切换回</w:t>
      </w:r>
      <w:r>
        <w:rPr>
          <w:rFonts w:ascii="Times New Roman" w:eastAsia="宋体" w:hAnsi="宋体" w:cs="宋体"/>
          <w:color w:val="000000"/>
          <w:w w:val="101"/>
          <w:sz w:val="20"/>
        </w:rPr>
        <w:t>MindManager</w:t>
      </w:r>
      <w:r>
        <w:rPr>
          <w:rFonts w:ascii="Times New Roman" w:eastAsia="宋体" w:hAnsi="宋体" w:cs="宋体"/>
          <w:color w:val="000000"/>
          <w:w w:val="101"/>
          <w:sz w:val="20"/>
        </w:rPr>
        <w:t>。在</w:t>
      </w:r>
      <w:r>
        <w:rPr>
          <w:rFonts w:ascii="Times New Roman" w:eastAsia="宋体" w:hAnsi="宋体" w:cs="宋体"/>
          <w:color w:val="000000"/>
          <w:w w:val="101"/>
          <w:sz w:val="20"/>
        </w:rPr>
        <w:t>URL</w:t>
      </w:r>
      <w:r>
        <w:rPr>
          <w:rFonts w:ascii="Times New Roman" w:eastAsia="宋体" w:hAnsi="宋体" w:cs="宋体"/>
          <w:color w:val="000000"/>
          <w:w w:val="101"/>
          <w:sz w:val="20"/>
        </w:rPr>
        <w:t>框中右键单击并单击粘贴。</w:t>
      </w:r>
    </w:p>
    <w:p w14:paraId="337F3E26" w14:textId="77777777" w:rsidR="003A70CC" w:rsidRDefault="00FB74A8">
      <w:pPr>
        <w:pBdr>
          <w:top w:val="single" w:sz="0" w:space="31" w:color="FFFFFF"/>
        </w:pBdr>
        <w:spacing w:before="100" w:line="200" w:lineRule="exact"/>
        <w:ind w:left="20" w:right="9000"/>
        <w:jc w:val="left"/>
        <w:sectPr w:rsidR="003A70CC">
          <w:type w:val="continuous"/>
          <w:pgSz w:w="12240" w:h="17760"/>
          <w:pgMar w:top="740" w:right="1440" w:bottom="1440" w:left="1540" w:header="720" w:footer="720" w:gutter="0"/>
          <w:cols w:space="720"/>
        </w:sectPr>
      </w:pPr>
      <w:r>
        <w:rPr>
          <w:rFonts w:ascii="Times New Roman" w:eastAsia="宋体" w:hAnsi="宋体" w:cs="宋体"/>
          <w:color w:val="000000"/>
          <w:sz w:val="20"/>
        </w:rPr>
        <w:t>47</w:t>
      </w:r>
    </w:p>
    <w:p w14:paraId="338010F8" w14:textId="77777777" w:rsidR="003A70CC" w:rsidRDefault="00FB74A8">
      <w:pPr>
        <w:pageBreakBefore/>
        <w:spacing w:line="200" w:lineRule="exact"/>
        <w:ind w:left="7380" w:right="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1"/>
          <w:sz w:val="20"/>
        </w:rPr>
        <w:lastRenderedPageBreak/>
        <w:t>为地图添加内容</w:t>
      </w:r>
    </w:p>
    <w:p w14:paraId="5317D9C7" w14:textId="77777777" w:rsidR="003A70CC" w:rsidRDefault="00FB74A8">
      <w:pPr>
        <w:pBdr>
          <w:top w:val="single" w:sz="0" w:space="21" w:color="FFFFFF"/>
        </w:pBdr>
        <w:spacing w:line="200" w:lineRule="exact"/>
        <w:ind w:left="260" w:right="78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99"/>
          <w:sz w:val="20"/>
        </w:rPr>
        <w:t>5.</w:t>
      </w:r>
      <w:r>
        <w:rPr>
          <w:rFonts w:ascii="Times New Roman" w:eastAsia="宋体" w:hAnsi="宋体" w:cs="宋体"/>
          <w:color w:val="000000"/>
          <w:w w:val="99"/>
          <w:sz w:val="20"/>
        </w:rPr>
        <w:t>单击</w:t>
      </w:r>
      <w:r>
        <w:rPr>
          <w:rFonts w:ascii="Times New Roman" w:eastAsia="宋体" w:hAnsi="宋体" w:cs="宋体"/>
          <w:color w:val="000000"/>
          <w:w w:val="99"/>
          <w:sz w:val="20"/>
        </w:rPr>
        <w:t>OK</w:t>
      </w:r>
      <w:r>
        <w:rPr>
          <w:rFonts w:ascii="Times New Roman" w:eastAsia="宋体" w:hAnsi="宋体" w:cs="宋体"/>
          <w:color w:val="000000"/>
          <w:w w:val="99"/>
          <w:sz w:val="20"/>
        </w:rPr>
        <w:t>。</w:t>
      </w:r>
    </w:p>
    <w:p w14:paraId="550A7F68" w14:textId="77777777" w:rsidR="003A70CC" w:rsidRDefault="00FB74A8">
      <w:pPr>
        <w:pBdr>
          <w:top w:val="single" w:sz="0" w:space="3" w:color="FFFFFF"/>
        </w:pBdr>
        <w:spacing w:line="310" w:lineRule="exact"/>
        <w:ind w:left="600" w:right="140" w:hanging="340"/>
      </w:pPr>
      <w:r>
        <w:rPr>
          <w:rFonts w:ascii="Times New Roman" w:eastAsia="宋体" w:hAnsi="宋体" w:cs="宋体"/>
          <w:color w:val="000000"/>
          <w:w w:val="101"/>
          <w:sz w:val="20"/>
        </w:rPr>
        <w:t>6.</w:t>
      </w:r>
      <w:r>
        <w:rPr>
          <w:rFonts w:ascii="Times New Roman" w:eastAsia="宋体" w:hAnsi="宋体" w:cs="宋体"/>
          <w:color w:val="000000"/>
          <w:w w:val="101"/>
          <w:sz w:val="20"/>
        </w:rPr>
        <w:t>在“映射部件”任务窗格中，将新映射部件拖到要添加该部件的文件夹中。</w:t>
      </w:r>
      <w:r>
        <w:rPr>
          <w:rFonts w:ascii="Times New Roman" w:eastAsia="宋体" w:hAnsi="宋体" w:cs="宋体"/>
          <w:color w:val="000000"/>
          <w:w w:val="101"/>
          <w:sz w:val="20"/>
        </w:rPr>
        <w:t>(</w:t>
      </w:r>
      <w:r>
        <w:rPr>
          <w:rFonts w:ascii="Times New Roman" w:eastAsia="宋体" w:hAnsi="宋体" w:cs="宋体"/>
          <w:color w:val="000000"/>
          <w:w w:val="101"/>
          <w:sz w:val="20"/>
        </w:rPr>
        <w:t>如果你想创建一个新文件夹，右键单击“新建文件夹”。</w:t>
      </w:r>
      <w:r>
        <w:rPr>
          <w:rFonts w:ascii="Times New Roman" w:eastAsia="宋体" w:hAnsi="宋体" w:cs="宋体"/>
          <w:color w:val="000000"/>
          <w:w w:val="101"/>
          <w:sz w:val="20"/>
        </w:rPr>
        <w:t>)</w:t>
      </w:r>
    </w:p>
    <w:p w14:paraId="0EC6AA00" w14:textId="77777777" w:rsidR="003A70CC" w:rsidRDefault="00FB74A8">
      <w:pPr>
        <w:spacing w:before="80" w:line="200" w:lineRule="exact"/>
        <w:ind w:left="20" w:right="200"/>
      </w:pPr>
      <w:r>
        <w:rPr>
          <w:rFonts w:ascii="Times New Roman" w:eastAsia="宋体" w:hAnsi="宋体" w:cs="宋体"/>
          <w:color w:val="000000"/>
          <w:w w:val="102"/>
          <w:sz w:val="20"/>
        </w:rPr>
        <w:t>新的新闻提要地图部分将出现在地图部件窗格中，您可以随意使用它</w:t>
      </w:r>
    </w:p>
    <w:p w14:paraId="76748715" w14:textId="77777777" w:rsidR="003A70CC" w:rsidRDefault="003A70CC">
      <w:pPr>
        <w:spacing w:line="14" w:lineRule="exact"/>
        <w:sectPr w:rsidR="003A70CC">
          <w:type w:val="continuous"/>
          <w:pgSz w:w="12240" w:h="17760"/>
          <w:pgMar w:top="740" w:right="1400" w:bottom="1440" w:left="1540" w:header="720" w:footer="720" w:gutter="0"/>
          <w:cols w:space="720"/>
        </w:sectPr>
      </w:pPr>
    </w:p>
    <w:p w14:paraId="6F6F1C99" w14:textId="77777777" w:rsidR="003A70CC" w:rsidRDefault="00664571">
      <w:pPr>
        <w:pBdr>
          <w:top w:val="single" w:sz="0" w:space="1" w:color="FFFFFF"/>
        </w:pBdr>
        <w:ind w:left="20"/>
        <w:sectPr w:rsidR="003A70CC">
          <w:type w:val="continuous"/>
          <w:pgSz w:w="12240" w:h="17760"/>
          <w:pgMar w:top="740" w:right="1400" w:bottom="1440" w:left="1540" w:header="720" w:footer="720" w:gutter="0"/>
          <w:cols w:space="720"/>
        </w:sectPr>
      </w:pPr>
      <w:r>
        <w:pict w14:anchorId="7BEB8182">
          <v:group id="_x0000_s6284" style="width:132pt;height:16pt;mso-position-horizontal-relative:char;mso-position-vertical-relative:line" coordsize="2640,320">
            <v:shape id="_x0000_s6286" style="position:absolute;top:20;width:2640;height:300;mso-width-relative:margin;mso-height-relative:margin" coordsize="2640,320" o:spt="100" adj="0,,0" path="" stroked="f">
              <v:stroke joinstyle="round"/>
              <v:formulas/>
              <v:path o:connecttype="segments"/>
              <o:lock v:ext="edit" aspectratio="t"/>
              <v:textbox inset="0,0,0,0">
                <w:txbxContent>
                  <w:p w14:paraId="1454A674" w14:textId="77777777" w:rsidR="003A70CC" w:rsidRDefault="00FB74A8">
                    <w:pPr>
                      <w:spacing w:line="183" w:lineRule="exact"/>
                      <w:jc w:val="left"/>
                    </w:pPr>
                    <w:r>
                      <w:rPr>
                        <w:rFonts w:ascii="Times New Roman" w:eastAsia="宋体" w:hAnsi="宋体" w:cs="宋体"/>
                        <w:color w:val="000000"/>
                        <w:sz w:val="20"/>
                      </w:rPr>
                      <w:t>其他映射部分。</w:t>
                    </w:r>
                    <w:r>
                      <w:rPr>
                        <w:rFonts w:ascii="Times New Roman" w:eastAsia="宋体" w:hAnsi="宋体" w:cs="宋体"/>
                        <w:color w:val="E41B23"/>
                        <w:sz w:val="18"/>
                      </w:rPr>
                      <w:t>阅读提示</w:t>
                    </w:r>
                  </w:p>
                </w:txbxContent>
              </v:textbox>
            </v:shape>
            <v:shape id="_x0000_s6285" style="position:absolute;left:1420;width:1220;height:300;mso-width-relative:margin;mso-height-relative:margin" coordsize="2640,320" o:spt="100" adj="0,,0" path="">
              <v:stroke joinstyle="round"/>
              <v:imagedata r:id="rId123"/>
              <v:formulas/>
              <v:path o:connecttype="segments"/>
              <o:lock v:ext="edit" aspectratio="t"/>
            </v:shape>
            <w10:anchorlock/>
          </v:group>
        </w:pict>
      </w:r>
    </w:p>
    <w:p w14:paraId="14A9100C" w14:textId="77777777" w:rsidR="003A70CC" w:rsidRDefault="00FB74A8">
      <w:pPr>
        <w:pBdr>
          <w:top w:val="single" w:sz="0" w:space="8" w:color="FFFFFF"/>
        </w:pBdr>
        <w:spacing w:line="310" w:lineRule="exact"/>
        <w:ind w:left="20" w:right="3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1"/>
          <w:sz w:val="20"/>
        </w:rPr>
        <w:t>有些新闻提要可能没有关联的图像，因此它们在库中没有标签。您可以通过以下操作将自己的文本标签添加到部件</w:t>
      </w:r>
      <w:r>
        <w:rPr>
          <w:rFonts w:ascii="Times New Roman" w:eastAsia="宋体" w:hAnsi="宋体" w:cs="宋体"/>
          <w:color w:val="000000"/>
          <w:w w:val="101"/>
          <w:sz w:val="20"/>
        </w:rPr>
        <w:t>:</w:t>
      </w:r>
    </w:p>
    <w:p w14:paraId="34D95694" w14:textId="77777777" w:rsidR="003A70CC" w:rsidRDefault="00FB74A8">
      <w:pPr>
        <w:pBdr>
          <w:top w:val="single" w:sz="0" w:space="20" w:color="FFFFFF"/>
        </w:pBdr>
        <w:spacing w:line="310" w:lineRule="exact"/>
        <w:ind w:left="20" w:right="3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sz w:val="20"/>
        </w:rPr>
        <w:t>单击映射部分旁边的箭头，然后单击</w:t>
      </w:r>
      <w:r>
        <w:rPr>
          <w:rFonts w:ascii="Times New Roman" w:eastAsia="宋体" w:hAnsi="宋体" w:cs="宋体"/>
          <w:color w:val="000000"/>
          <w:sz w:val="20"/>
        </w:rPr>
        <w:t>Modify</w:t>
      </w:r>
      <w:r>
        <w:rPr>
          <w:rFonts w:ascii="Times New Roman" w:eastAsia="宋体" w:hAnsi="宋体" w:cs="宋体"/>
          <w:color w:val="000000"/>
          <w:sz w:val="20"/>
        </w:rPr>
        <w:t>。映射部分出现在自己的窗口中。添加文本，就像你会添加到任何主题。单击窗口右上角的“保存并关闭”。</w:t>
      </w:r>
    </w:p>
    <w:p w14:paraId="10DB4AC7" w14:textId="77777777" w:rsidR="003A70CC" w:rsidRDefault="00FB74A8">
      <w:pPr>
        <w:pBdr>
          <w:top w:val="single" w:sz="0" w:space="12" w:color="FFFFFF"/>
        </w:pBdr>
        <w:spacing w:line="210" w:lineRule="exact"/>
        <w:ind w:left="20" w:right="7020"/>
        <w:jc w:val="left"/>
        <w:sectPr w:rsidR="003A70CC">
          <w:type w:val="continuous"/>
          <w:pgSz w:w="12240" w:h="17760"/>
          <w:pgMar w:top="740" w:right="1400" w:bottom="1440" w:left="1540" w:header="720" w:footer="720" w:gutter="0"/>
          <w:cols w:space="720"/>
        </w:sectPr>
      </w:pPr>
      <w:r>
        <w:rPr>
          <w:rFonts w:ascii="Times New Roman" w:eastAsia="宋体" w:hAnsi="宋体" w:cs="宋体"/>
          <w:color w:val="3E4D53"/>
        </w:rPr>
        <w:t>刷新智能地图部件</w:t>
      </w:r>
    </w:p>
    <w:p w14:paraId="47D0740F" w14:textId="77777777" w:rsidR="003A70CC" w:rsidRDefault="00FB74A8">
      <w:pPr>
        <w:pBdr>
          <w:top w:val="single" w:sz="0" w:space="8" w:color="FFFFFF"/>
        </w:pBdr>
        <w:spacing w:line="330" w:lineRule="exact"/>
        <w:ind w:left="20" w:right="60"/>
      </w:pPr>
      <w:r>
        <w:rPr>
          <w:rFonts w:ascii="Times New Roman" w:eastAsia="宋体" w:hAnsi="宋体" w:cs="宋体"/>
          <w:color w:val="000000"/>
          <w:w w:val="102"/>
          <w:sz w:val="20"/>
        </w:rPr>
        <w:t>智能地图部件保持到原始数据源的活动链接，因此当源发生变化时，地图部件可以被更新，以反映外部数据的最新状态。您可以刷新所有映射部件，或仅刷新单个映射部件以查看最新信息。还可以将智能映射部分转换为静态映射部分。</w:t>
      </w:r>
    </w:p>
    <w:p w14:paraId="23012D08" w14:textId="77777777" w:rsidR="003A70CC" w:rsidRDefault="003A70CC">
      <w:pPr>
        <w:spacing w:line="14" w:lineRule="exact"/>
        <w:sectPr w:rsidR="003A70CC">
          <w:type w:val="continuous"/>
          <w:pgSz w:w="12240" w:h="17760"/>
          <w:pgMar w:top="740" w:right="1400" w:bottom="1440" w:left="1540" w:header="720" w:footer="720" w:gutter="0"/>
          <w:cols w:space="720"/>
        </w:sectPr>
      </w:pPr>
    </w:p>
    <w:p w14:paraId="7F294D9D" w14:textId="77777777" w:rsidR="003A70CC" w:rsidRDefault="00FB74A8">
      <w:pPr>
        <w:pBdr>
          <w:top w:val="single" w:sz="0" w:space="11" w:color="FFFFFF"/>
        </w:pBdr>
        <w:spacing w:line="210" w:lineRule="exact"/>
        <w:ind w:left="20" w:right="676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98"/>
        </w:rPr>
        <w:t>刷新所有智能地图部件</w:t>
      </w:r>
    </w:p>
    <w:p w14:paraId="6E938BB3" w14:textId="77777777" w:rsidR="003A70CC" w:rsidRDefault="00FB74A8">
      <w:pPr>
        <w:pBdr>
          <w:top w:val="single" w:sz="0" w:space="3" w:color="FFFFFF"/>
        </w:pBdr>
        <w:spacing w:line="200" w:lineRule="exact"/>
        <w:ind w:left="260" w:right="2800"/>
        <w:jc w:val="left"/>
      </w:pPr>
      <w:r>
        <w:rPr>
          <w:rFonts w:ascii="Times New Roman" w:eastAsia="宋体" w:hAnsi="宋体" w:cs="宋体"/>
          <w:color w:val="000000"/>
          <w:w w:val="102"/>
          <w:sz w:val="20"/>
        </w:rPr>
        <w:t>•右键单击地图背景，然后单击刷新所有主题。</w:t>
      </w:r>
    </w:p>
    <w:p w14:paraId="2D63420C" w14:textId="77777777" w:rsidR="003A70CC" w:rsidRDefault="00FB74A8">
      <w:pPr>
        <w:spacing w:before="80" w:line="330" w:lineRule="exact"/>
        <w:ind w:left="20" w:right="36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2"/>
          <w:sz w:val="20"/>
        </w:rPr>
        <w:t>在刷新操作期间，整个智能地图部分被删除，并用包含来自数据源的最新数据的新部分替换。所有对该部分的修改</w:t>
      </w:r>
      <w:r>
        <w:rPr>
          <w:rFonts w:ascii="Times New Roman" w:eastAsia="宋体" w:hAnsi="宋体" w:cs="宋体"/>
          <w:color w:val="000000"/>
          <w:w w:val="102"/>
          <w:sz w:val="20"/>
        </w:rPr>
        <w:t>(</w:t>
      </w:r>
      <w:r>
        <w:rPr>
          <w:rFonts w:ascii="Times New Roman" w:eastAsia="宋体" w:hAnsi="宋体" w:cs="宋体"/>
          <w:color w:val="000000"/>
          <w:w w:val="102"/>
          <w:sz w:val="20"/>
        </w:rPr>
        <w:t>例如，添加子主题、更改文本或视觉属性</w:t>
      </w:r>
      <w:r>
        <w:rPr>
          <w:rFonts w:ascii="Times New Roman" w:eastAsia="宋体" w:hAnsi="宋体" w:cs="宋体"/>
          <w:color w:val="000000"/>
          <w:w w:val="102"/>
          <w:sz w:val="20"/>
        </w:rPr>
        <w:t>)</w:t>
      </w:r>
      <w:r>
        <w:rPr>
          <w:rFonts w:ascii="Times New Roman" w:eastAsia="宋体" w:hAnsi="宋体" w:cs="宋体"/>
          <w:color w:val="000000"/>
          <w:w w:val="102"/>
          <w:sz w:val="20"/>
        </w:rPr>
        <w:t>都将丢失。进度条显示了地图中每个主题的名称。</w:t>
      </w:r>
    </w:p>
    <w:p w14:paraId="53E98F1D" w14:textId="77777777" w:rsidR="003A70CC" w:rsidRDefault="00FB74A8">
      <w:pPr>
        <w:pBdr>
          <w:top w:val="single" w:sz="0" w:space="11" w:color="FFFFFF"/>
        </w:pBdr>
        <w:spacing w:line="210" w:lineRule="exact"/>
        <w:ind w:left="20" w:right="636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99"/>
        </w:rPr>
        <w:t>刷新单个智能地图部件</w:t>
      </w:r>
    </w:p>
    <w:p w14:paraId="422433B0" w14:textId="77777777" w:rsidR="003A70CC" w:rsidRDefault="00664571">
      <w:pPr>
        <w:pBdr>
          <w:top w:val="single" w:sz="0" w:space="2" w:color="FFFFFF"/>
        </w:pBdr>
        <w:ind w:left="260"/>
        <w:sectPr w:rsidR="003A70CC">
          <w:type w:val="continuous"/>
          <w:pgSz w:w="12240" w:h="17760"/>
          <w:pgMar w:top="740" w:right="1400" w:bottom="1440" w:left="1540" w:header="720" w:footer="720" w:gutter="0"/>
          <w:cols w:space="720"/>
        </w:sectPr>
      </w:pPr>
      <w:r>
        <w:pict w14:anchorId="32EF3316">
          <v:group id="_x0000_s6281" style="width:343pt;height:22pt;mso-position-horizontal-relative:char;mso-position-vertical-relative:line" coordsize="6860,440">
            <v:shape id="_x0000_s6283" style="position:absolute;top:140;width:6860;height:300;mso-width-relative:margin;mso-height-relative:margin" coordsize="6860,440" o:spt="100" adj="0,,0" path="" stroked="f">
              <v:stroke joinstyle="round"/>
              <v:formulas/>
              <v:path o:connecttype="segments"/>
              <o:lock v:ext="edit" aspectratio="t"/>
              <v:textbox inset="0,0,0,0">
                <w:txbxContent>
                  <w:p w14:paraId="3AF818C9" w14:textId="77777777" w:rsidR="003A70CC" w:rsidRDefault="00FB74A8">
                    <w:pPr>
                      <w:spacing w:line="200" w:lineRule="exact"/>
                      <w:jc w:val="left"/>
                    </w:pPr>
                    <w:r>
                      <w:rPr>
                        <w:rFonts w:ascii="Times New Roman" w:eastAsia="宋体" w:hAnsi="宋体" w:cs="宋体"/>
                        <w:color w:val="000000"/>
                        <w:w w:val="101"/>
                        <w:sz w:val="20"/>
                      </w:rPr>
                      <w:t>1.</w:t>
                    </w:r>
                    <w:r>
                      <w:rPr>
                        <w:rFonts w:ascii="Times New Roman" w:eastAsia="宋体" w:hAnsi="宋体" w:cs="宋体"/>
                        <w:color w:val="000000"/>
                        <w:w w:val="101"/>
                        <w:sz w:val="20"/>
                      </w:rPr>
                      <w:t>右键单击根主题上的智能地图部件图标</w:t>
                    </w:r>
                    <w:r>
                      <w:rPr>
                        <w:rFonts w:ascii="Times New Roman" w:eastAsia="宋体" w:hAnsi="宋体" w:cs="宋体"/>
                        <w:color w:val="000000"/>
                        <w:w w:val="101"/>
                        <w:sz w:val="20"/>
                      </w:rPr>
                      <w:t>(</w:t>
                    </w:r>
                    <w:r>
                      <w:rPr>
                        <w:rFonts w:ascii="Times New Roman" w:eastAsia="宋体" w:hAnsi="宋体" w:cs="宋体"/>
                        <w:color w:val="000000"/>
                        <w:w w:val="101"/>
                        <w:sz w:val="20"/>
                      </w:rPr>
                      <w:t>例如，</w:t>
                    </w:r>
                    <w:r>
                      <w:rPr>
                        <w:rFonts w:ascii="Times New Roman" w:eastAsia="宋体" w:hAnsi="宋体" w:cs="宋体"/>
                        <w:color w:val="000000"/>
                        <w:w w:val="101"/>
                        <w:sz w:val="20"/>
                      </w:rPr>
                      <w:t>)</w:t>
                    </w:r>
                    <w:r>
                      <w:rPr>
                        <w:rFonts w:ascii="Times New Roman" w:eastAsia="宋体" w:hAnsi="宋体" w:cs="宋体"/>
                        <w:color w:val="000000"/>
                        <w:w w:val="101"/>
                        <w:sz w:val="20"/>
                      </w:rPr>
                      <w:t>。</w:t>
                    </w:r>
                  </w:p>
                </w:txbxContent>
              </v:textbox>
            </v:shape>
            <v:shape id="_x0000_s6282" style="position:absolute;left:6320;width:340;height:340;mso-width-relative:margin;mso-height-relative:margin" coordsize="6860,440" o:spt="100" adj="0,,0" path="">
              <v:stroke joinstyle="round"/>
              <v:imagedata r:id="rId124"/>
              <v:formulas/>
              <v:path o:connecttype="segments"/>
              <o:lock v:ext="edit" aspectratio="t"/>
            </v:shape>
            <w10:anchorlock/>
          </v:group>
        </w:pict>
      </w:r>
    </w:p>
    <w:p w14:paraId="01DFACDA" w14:textId="77777777" w:rsidR="003A70CC" w:rsidRDefault="00FB74A8">
      <w:pPr>
        <w:pBdr>
          <w:top w:val="single" w:sz="0" w:space="2" w:color="FFFFFF"/>
        </w:pBdr>
        <w:spacing w:line="200" w:lineRule="exact"/>
        <w:ind w:left="260" w:right="74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5"/>
          <w:sz w:val="20"/>
        </w:rPr>
        <w:t>2.</w:t>
      </w:r>
      <w:r>
        <w:rPr>
          <w:rFonts w:ascii="Times New Roman" w:eastAsia="宋体" w:hAnsi="宋体" w:cs="宋体"/>
          <w:color w:val="000000"/>
          <w:w w:val="105"/>
          <w:sz w:val="20"/>
        </w:rPr>
        <w:t>点击刷新。</w:t>
      </w:r>
    </w:p>
    <w:p w14:paraId="7CF6C65D" w14:textId="77777777" w:rsidR="003A70CC" w:rsidRDefault="00FB74A8">
      <w:pPr>
        <w:pBdr>
          <w:top w:val="single" w:sz="0" w:space="11" w:color="FFFFFF"/>
        </w:pBdr>
        <w:spacing w:line="210" w:lineRule="exact"/>
        <w:ind w:left="20" w:right="5580"/>
        <w:jc w:val="left"/>
        <w:sectPr w:rsidR="003A70CC">
          <w:type w:val="continuous"/>
          <w:pgSz w:w="12240" w:h="17760"/>
          <w:pgMar w:top="740" w:right="1400" w:bottom="1440" w:left="1540" w:header="720" w:footer="720" w:gutter="0"/>
          <w:cols w:space="720"/>
        </w:sectPr>
      </w:pPr>
      <w:r>
        <w:rPr>
          <w:rFonts w:ascii="Times New Roman" w:eastAsia="宋体" w:hAnsi="宋体" w:cs="宋体"/>
          <w:color w:val="3E4D53"/>
          <w:w w:val="96"/>
        </w:rPr>
        <w:t>将智能映射部分转换为静态主题</w:t>
      </w:r>
    </w:p>
    <w:p w14:paraId="2224CD35" w14:textId="77777777" w:rsidR="003A70CC" w:rsidRDefault="00FB74A8">
      <w:pPr>
        <w:pBdr>
          <w:top w:val="single" w:sz="0" w:space="8" w:color="FFFFFF"/>
        </w:pBdr>
        <w:spacing w:line="200" w:lineRule="exact"/>
        <w:ind w:left="260" w:right="4460"/>
        <w:jc w:val="left"/>
      </w:pPr>
      <w:r>
        <w:rPr>
          <w:rFonts w:ascii="Times New Roman" w:eastAsia="宋体" w:hAnsi="宋体" w:cs="宋体"/>
          <w:color w:val="000000"/>
          <w:w w:val="102"/>
          <w:sz w:val="20"/>
        </w:rPr>
        <w:t>1.</w:t>
      </w:r>
      <w:r>
        <w:rPr>
          <w:rFonts w:ascii="Times New Roman" w:eastAsia="宋体" w:hAnsi="宋体" w:cs="宋体"/>
          <w:color w:val="000000"/>
          <w:w w:val="102"/>
          <w:sz w:val="20"/>
        </w:rPr>
        <w:t>右键单击根主题的智能地图部件图标。</w:t>
      </w:r>
    </w:p>
    <w:p w14:paraId="78E1388D" w14:textId="77777777" w:rsidR="003A70CC" w:rsidRDefault="00FB74A8">
      <w:pPr>
        <w:spacing w:before="80" w:line="200" w:lineRule="exact"/>
        <w:ind w:left="260" w:right="5000"/>
        <w:jc w:val="left"/>
      </w:pPr>
      <w:r>
        <w:rPr>
          <w:rFonts w:ascii="Times New Roman" w:eastAsia="宋体" w:hAnsi="宋体" w:cs="宋体"/>
          <w:color w:val="000000"/>
          <w:w w:val="103"/>
          <w:sz w:val="20"/>
        </w:rPr>
        <w:t>2.</w:t>
      </w:r>
      <w:r>
        <w:rPr>
          <w:rFonts w:ascii="Times New Roman" w:eastAsia="宋体" w:hAnsi="宋体" w:cs="宋体"/>
          <w:color w:val="000000"/>
          <w:w w:val="103"/>
          <w:sz w:val="20"/>
        </w:rPr>
        <w:t>点击转换为常规或断开…</w:t>
      </w:r>
    </w:p>
    <w:p w14:paraId="7343724E" w14:textId="77777777" w:rsidR="003A70CC" w:rsidRDefault="00FB74A8">
      <w:pPr>
        <w:spacing w:before="60" w:line="320" w:lineRule="exact"/>
        <w:ind w:left="20" w:right="96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3"/>
          <w:sz w:val="20"/>
        </w:rPr>
        <w:t>地图部分不再链接到它的源，当前数据也不再刷新。断开连接的</w:t>
      </w:r>
      <w:r>
        <w:rPr>
          <w:rFonts w:ascii="Times New Roman" w:eastAsia="宋体" w:hAnsi="宋体" w:cs="宋体"/>
          <w:color w:val="000000"/>
          <w:w w:val="103"/>
          <w:sz w:val="20"/>
        </w:rPr>
        <w:t>Microsoft Excel</w:t>
      </w:r>
      <w:r>
        <w:rPr>
          <w:rFonts w:ascii="Times New Roman" w:eastAsia="宋体" w:hAnsi="宋体" w:cs="宋体"/>
          <w:color w:val="000000"/>
          <w:w w:val="103"/>
          <w:sz w:val="20"/>
        </w:rPr>
        <w:t>数据变成了电子表格。</w:t>
      </w:r>
    </w:p>
    <w:p w14:paraId="7D85088D" w14:textId="77777777" w:rsidR="003A70CC" w:rsidRDefault="00664571">
      <w:pPr>
        <w:pBdr>
          <w:top w:val="single" w:sz="0" w:space="19" w:color="FFFFFF"/>
        </w:pBdr>
        <w:spacing w:line="14" w:lineRule="exact"/>
        <w:sectPr w:rsidR="003A70CC">
          <w:type w:val="continuous"/>
          <w:pgSz w:w="12240" w:h="17760"/>
          <w:pgMar w:top="740" w:right="1400" w:bottom="1440" w:left="1540" w:header="720" w:footer="720" w:gutter="0"/>
          <w:cols w:space="720"/>
        </w:sectPr>
      </w:pPr>
      <w:r>
        <w:pict w14:anchorId="77466CD6">
          <v:group id="_x0000_s6279" style="width:464pt;height:.4pt;mso-position-horizontal-relative:char;mso-position-vertical-relative:line" coordsize=",8">
            <v:line id="_x0000_s6280" style="position:absolute" from="0,4" to="1000,4" strokeweight=".4pt"/>
            <w10:anchorlock/>
          </v:group>
        </w:pict>
      </w:r>
    </w:p>
    <w:p w14:paraId="73A610EA" w14:textId="77777777" w:rsidR="003A70CC" w:rsidRDefault="00FB74A8">
      <w:pPr>
        <w:pBdr>
          <w:top w:val="single" w:sz="0" w:space="31" w:color="FFFFFF"/>
        </w:pBdr>
        <w:spacing w:before="1060" w:line="200" w:lineRule="exact"/>
        <w:ind w:left="9020" w:right="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10"/>
          <w:sz w:val="20"/>
        </w:rPr>
        <w:t>48</w:t>
      </w:r>
    </w:p>
    <w:p w14:paraId="44E3DF69" w14:textId="5D71C7AF" w:rsidR="003A70CC" w:rsidRDefault="00C368D6">
      <w:pPr>
        <w:pageBreakBefore/>
        <w:spacing w:line="200" w:lineRule="exact"/>
        <w:ind w:left="140" w:right="700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74FEA977" w14:textId="77777777" w:rsidR="003A70CC" w:rsidRDefault="00FB74A8">
      <w:pPr>
        <w:pBdr>
          <w:top w:val="single" w:sz="0" w:space="22" w:color="FFFFFF"/>
        </w:pBdr>
        <w:spacing w:line="240" w:lineRule="exact"/>
        <w:ind w:left="140" w:right="8540"/>
        <w:jc w:val="left"/>
        <w:sectPr w:rsidR="003A70CC">
          <w:type w:val="continuous"/>
          <w:pgSz w:w="12240" w:h="17760"/>
          <w:pgMar w:top="740" w:right="1380" w:bottom="1440" w:left="1420" w:header="720" w:footer="720" w:gutter="0"/>
          <w:cols w:space="720"/>
        </w:sectPr>
      </w:pPr>
      <w:r>
        <w:rPr>
          <w:rFonts w:ascii="Times New Roman" w:eastAsia="宋体" w:hAnsi="宋体" w:cs="宋体"/>
          <w:color w:val="3E4D53"/>
          <w:w w:val="101"/>
          <w:sz w:val="24"/>
        </w:rPr>
        <w:t>编辑</w:t>
      </w:r>
    </w:p>
    <w:p w14:paraId="68B830C4" w14:textId="77777777" w:rsidR="003A70CC" w:rsidRDefault="00664571">
      <w:pPr>
        <w:pBdr>
          <w:top w:val="single" w:sz="0" w:space="18" w:color="FFFFFF"/>
        </w:pBdr>
        <w:ind w:left="140"/>
        <w:sectPr w:rsidR="003A70CC">
          <w:type w:val="continuous"/>
          <w:pgSz w:w="12240" w:h="17760"/>
          <w:pgMar w:top="740" w:right="1380" w:bottom="1440" w:left="1420" w:header="720" w:footer="720" w:gutter="0"/>
          <w:cols w:space="720"/>
        </w:sectPr>
      </w:pPr>
      <w:r>
        <w:pict w14:anchorId="5FCD14BC">
          <v:group id="_x0000_s6276" style="width:461pt;height:17pt;mso-position-horizontal-relative:char;mso-position-vertical-relative:line" coordsize="9220,340">
            <v:shape id="_x0000_s6278" style="position:absolute;left:6560;width:2660;height:340;mso-width-relative:margin;mso-height-relative:margin" coordsize="9220,340" o:spt="100" adj="0,,0" path="" stroked="f">
              <v:stroke joinstyle="round"/>
              <v:formulas/>
              <v:path o:connecttype="segments"/>
              <o:lock v:ext="edit" aspectratio="t"/>
              <v:textbox inset="0,0,0,0">
                <w:txbxContent>
                  <w:p w14:paraId="3A84096E"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v:shape id="_x0000_s6277" style="position:absolute;width:2440;height:320;mso-width-relative:margin;mso-height-relative:margin" coordsize="9220,340" o:spt="100" adj="0,,0" path="" stroked="f">
              <v:stroke joinstyle="round"/>
              <v:formulas/>
              <v:path o:connecttype="segments"/>
              <o:lock v:ext="edit" aspectratio="t"/>
              <v:textbox inset="0,0,0,0">
                <w:txbxContent>
                  <w:p w14:paraId="703AB93D" w14:textId="77777777" w:rsidR="003A70CC" w:rsidRDefault="00FB74A8">
                    <w:pPr>
                      <w:spacing w:line="220" w:lineRule="exact"/>
                      <w:jc w:val="left"/>
                    </w:pPr>
                    <w:r>
                      <w:rPr>
                        <w:rFonts w:ascii="Times New Roman" w:eastAsia="宋体" w:hAnsi="宋体" w:cs="宋体"/>
                        <w:color w:val="5C6F7B"/>
                        <w:w w:val="106"/>
                        <w:sz w:val="22"/>
                      </w:rPr>
                      <w:t>选择主题和对象</w:t>
                    </w:r>
                  </w:p>
                </w:txbxContent>
              </v:textbox>
            </v:shape>
            <w10:anchorlock/>
          </v:group>
        </w:pict>
      </w:r>
    </w:p>
    <w:p w14:paraId="7D33B6D3" w14:textId="77777777" w:rsidR="003A70CC" w:rsidRDefault="003A70CC">
      <w:pPr>
        <w:pBdr>
          <w:top w:val="single" w:sz="0" w:space="8" w:color="FFFFFF"/>
        </w:pBdr>
        <w:spacing w:line="14" w:lineRule="exact"/>
      </w:pPr>
    </w:p>
    <w:tbl>
      <w:tblPr>
        <w:tblW w:w="0" w:type="auto"/>
        <w:tblInd w:w="2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6680"/>
        <w:gridCol w:w="600"/>
        <w:gridCol w:w="2120"/>
      </w:tblGrid>
      <w:tr w:rsidR="003A70CC" w14:paraId="6F8C5D5A" w14:textId="77777777">
        <w:trPr>
          <w:trHeight w:val="320"/>
        </w:trPr>
        <w:tc>
          <w:tcPr>
            <w:tcW w:w="6680" w:type="dxa"/>
            <w:tcBorders>
              <w:left w:val="nil"/>
              <w:bottom w:val="nil"/>
              <w:right w:val="nil"/>
            </w:tcBorders>
          </w:tcPr>
          <w:p w14:paraId="43F9C4DF" w14:textId="77777777" w:rsidR="003A70CC" w:rsidRDefault="00FB74A8">
            <w:pPr>
              <w:spacing w:before="40" w:line="200" w:lineRule="exact"/>
              <w:ind w:left="120" w:right="540"/>
              <w:jc w:val="left"/>
            </w:pPr>
            <w:r>
              <w:rPr>
                <w:rFonts w:ascii="Times New Roman" w:eastAsia="宋体" w:hAnsi="宋体" w:cs="宋体"/>
                <w:color w:val="000000"/>
                <w:w w:val="103"/>
                <w:sz w:val="20"/>
              </w:rPr>
              <w:t>在您可以修改、移动或删除主题和对象之前，您必须</w:t>
            </w:r>
          </w:p>
        </w:tc>
        <w:tc>
          <w:tcPr>
            <w:tcW w:w="600" w:type="dxa"/>
            <w:tcBorders>
              <w:left w:val="nil"/>
              <w:bottom w:val="nil"/>
              <w:right w:val="nil"/>
            </w:tcBorders>
          </w:tcPr>
          <w:p w14:paraId="6002818A" w14:textId="77777777" w:rsidR="003A70CC" w:rsidRDefault="003A70CC">
            <w:pPr>
              <w:spacing w:line="14" w:lineRule="exact"/>
            </w:pPr>
          </w:p>
        </w:tc>
        <w:tc>
          <w:tcPr>
            <w:tcW w:w="2120" w:type="dxa"/>
            <w:tcBorders>
              <w:left w:val="nil"/>
              <w:right w:val="nil"/>
            </w:tcBorders>
          </w:tcPr>
          <w:p w14:paraId="5B3085DD" w14:textId="77777777" w:rsidR="003A70CC" w:rsidRDefault="00FB74A8">
            <w:pPr>
              <w:spacing w:before="100" w:line="160" w:lineRule="exact"/>
              <w:ind w:right="320"/>
              <w:jc w:val="left"/>
            </w:pPr>
            <w:r>
              <w:rPr>
                <w:rFonts w:ascii="Times New Roman" w:eastAsia="宋体" w:hAnsi="宋体" w:cs="宋体"/>
                <w:color w:val="E41B23"/>
                <w:w w:val="106"/>
                <w:sz w:val="16"/>
              </w:rPr>
              <w:t>选择主题和对象</w:t>
            </w:r>
          </w:p>
        </w:tc>
      </w:tr>
      <w:tr w:rsidR="003A70CC" w14:paraId="22B5B4BA" w14:textId="77777777">
        <w:trPr>
          <w:trHeight w:val="280"/>
        </w:trPr>
        <w:tc>
          <w:tcPr>
            <w:tcW w:w="6680" w:type="dxa"/>
            <w:vMerge w:val="restart"/>
            <w:tcBorders>
              <w:top w:val="nil"/>
              <w:left w:val="nil"/>
              <w:bottom w:val="nil"/>
              <w:right w:val="nil"/>
            </w:tcBorders>
          </w:tcPr>
          <w:p w14:paraId="76E63F60" w14:textId="77777777" w:rsidR="003A70CC" w:rsidRDefault="00FB74A8">
            <w:pPr>
              <w:spacing w:before="60" w:line="200" w:lineRule="exact"/>
              <w:ind w:left="120" w:right="2400"/>
              <w:jc w:val="left"/>
            </w:pPr>
            <w:r>
              <w:rPr>
                <w:rFonts w:ascii="Times New Roman" w:eastAsia="宋体" w:hAnsi="宋体" w:cs="宋体"/>
                <w:color w:val="000000"/>
                <w:w w:val="104"/>
                <w:sz w:val="20"/>
              </w:rPr>
              <w:t>选择他们。有几种方法可以做到这一点。</w:t>
            </w:r>
          </w:p>
          <w:p w14:paraId="7A1A457A" w14:textId="77777777" w:rsidR="003A70CC" w:rsidRDefault="00FB74A8">
            <w:pPr>
              <w:spacing w:before="80" w:line="200" w:lineRule="exact"/>
              <w:ind w:left="120" w:right="320"/>
              <w:jc w:val="left"/>
            </w:pPr>
            <w:r>
              <w:rPr>
                <w:rFonts w:ascii="Times New Roman" w:eastAsia="宋体" w:hAnsi="宋体" w:cs="宋体"/>
                <w:color w:val="000000"/>
                <w:w w:val="101"/>
                <w:sz w:val="20"/>
              </w:rPr>
              <w:t>您可以在地图视图或大纲中选择地图上的主题和对象</w:t>
            </w:r>
          </w:p>
          <w:p w14:paraId="5CE8400C" w14:textId="77777777" w:rsidR="003A70CC" w:rsidRDefault="00FB74A8">
            <w:pPr>
              <w:spacing w:before="60" w:line="200" w:lineRule="exact"/>
              <w:ind w:left="120" w:right="640"/>
              <w:jc w:val="left"/>
            </w:pPr>
            <w:r>
              <w:rPr>
                <w:rFonts w:ascii="Times New Roman" w:eastAsia="宋体" w:hAnsi="宋体" w:cs="宋体"/>
                <w:color w:val="000000"/>
                <w:w w:val="103"/>
                <w:sz w:val="20"/>
              </w:rPr>
              <w:t>直接使用鼠标和键盘或使用</w:t>
            </w:r>
            <w:r>
              <w:rPr>
                <w:rFonts w:ascii="Times New Roman" w:eastAsia="宋体" w:hAnsi="宋体" w:cs="宋体"/>
                <w:color w:val="000000"/>
                <w:w w:val="103"/>
                <w:sz w:val="20"/>
              </w:rPr>
              <w:t>Select</w:t>
            </w:r>
            <w:r>
              <w:rPr>
                <w:rFonts w:ascii="Times New Roman" w:eastAsia="宋体" w:hAnsi="宋体" w:cs="宋体"/>
                <w:color w:val="000000"/>
                <w:w w:val="103"/>
                <w:sz w:val="20"/>
              </w:rPr>
              <w:t>查看</w:t>
            </w:r>
          </w:p>
          <w:p w14:paraId="54EDE765" w14:textId="77777777" w:rsidR="003A70CC" w:rsidRDefault="00FB74A8">
            <w:pPr>
              <w:spacing w:before="60" w:line="200" w:lineRule="exact"/>
              <w:ind w:left="120" w:right="4900"/>
              <w:jc w:val="left"/>
            </w:pPr>
            <w:r>
              <w:rPr>
                <w:rFonts w:ascii="Times New Roman" w:eastAsia="宋体" w:hAnsi="宋体" w:cs="宋体"/>
                <w:color w:val="000000"/>
                <w:w w:val="107"/>
                <w:sz w:val="20"/>
              </w:rPr>
              <w:t>命令选项。</w:t>
            </w:r>
          </w:p>
          <w:p w14:paraId="45D30221" w14:textId="77777777" w:rsidR="003A70CC" w:rsidRDefault="00FB74A8">
            <w:pPr>
              <w:spacing w:before="80" w:line="200" w:lineRule="exact"/>
              <w:ind w:left="120" w:right="640"/>
              <w:jc w:val="left"/>
            </w:pPr>
            <w:r>
              <w:rPr>
                <w:rFonts w:ascii="Times New Roman" w:eastAsia="宋体" w:hAnsi="宋体" w:cs="宋体"/>
                <w:color w:val="000000"/>
                <w:w w:val="103"/>
                <w:sz w:val="20"/>
              </w:rPr>
              <w:t>属性也可以间接地选择主题和对象</w:t>
            </w:r>
            <w:r>
              <w:rPr>
                <w:rFonts w:ascii="Times New Roman" w:eastAsia="宋体" w:hAnsi="宋体" w:cs="宋体"/>
                <w:color w:val="000000"/>
                <w:w w:val="103"/>
                <w:sz w:val="20"/>
              </w:rPr>
              <w:t>:</w:t>
            </w:r>
            <w:r>
              <w:rPr>
                <w:rFonts w:ascii="Times New Roman" w:eastAsia="宋体" w:hAnsi="宋体" w:cs="宋体"/>
                <w:color w:val="000000"/>
                <w:w w:val="103"/>
                <w:sz w:val="20"/>
              </w:rPr>
              <w:t>按类型选择</w:t>
            </w:r>
          </w:p>
          <w:p w14:paraId="4B05902B" w14:textId="77777777" w:rsidR="003A70CC" w:rsidRDefault="00FB74A8">
            <w:pPr>
              <w:spacing w:before="60" w:line="200" w:lineRule="exact"/>
              <w:ind w:left="120" w:right="220"/>
              <w:jc w:val="left"/>
            </w:pPr>
            <w:r>
              <w:rPr>
                <w:rFonts w:ascii="Times New Roman" w:eastAsia="宋体" w:hAnsi="宋体" w:cs="宋体"/>
                <w:color w:val="000000"/>
                <w:w w:val="105"/>
                <w:sz w:val="20"/>
              </w:rPr>
              <w:t>选择特殊命令，按属性</w:t>
            </w:r>
            <w:r>
              <w:rPr>
                <w:rFonts w:ascii="Times New Roman" w:eastAsia="宋体" w:hAnsi="宋体" w:cs="宋体"/>
                <w:color w:val="000000"/>
                <w:w w:val="105"/>
                <w:sz w:val="20"/>
              </w:rPr>
              <w:t>(</w:t>
            </w:r>
            <w:r>
              <w:rPr>
                <w:rFonts w:ascii="Times New Roman" w:eastAsia="宋体" w:hAnsi="宋体" w:cs="宋体"/>
                <w:color w:val="000000"/>
                <w:w w:val="105"/>
                <w:sz w:val="20"/>
              </w:rPr>
              <w:t>地图标记、任务信息、查看</w:t>
            </w:r>
            <w:r>
              <w:rPr>
                <w:rFonts w:ascii="Times New Roman" w:eastAsia="宋体" w:hAnsi="宋体" w:cs="宋体"/>
                <w:color w:val="000000"/>
                <w:w w:val="105"/>
                <w:sz w:val="20"/>
              </w:rPr>
              <w:t>)</w:t>
            </w:r>
          </w:p>
        </w:tc>
        <w:tc>
          <w:tcPr>
            <w:tcW w:w="600" w:type="dxa"/>
            <w:tcBorders>
              <w:top w:val="nil"/>
              <w:left w:val="nil"/>
              <w:bottom w:val="nil"/>
              <w:right w:val="nil"/>
            </w:tcBorders>
          </w:tcPr>
          <w:p w14:paraId="2F7895D8" w14:textId="77777777" w:rsidR="003A70CC" w:rsidRDefault="003A70CC">
            <w:pPr>
              <w:spacing w:line="14" w:lineRule="exact"/>
            </w:pPr>
          </w:p>
        </w:tc>
        <w:tc>
          <w:tcPr>
            <w:tcW w:w="2120" w:type="dxa"/>
            <w:tcBorders>
              <w:left w:val="nil"/>
              <w:bottom w:val="nil"/>
              <w:right w:val="nil"/>
            </w:tcBorders>
          </w:tcPr>
          <w:p w14:paraId="4019393D" w14:textId="77777777" w:rsidR="003A70CC" w:rsidRDefault="00FB74A8">
            <w:pPr>
              <w:spacing w:before="60" w:line="160" w:lineRule="exact"/>
              <w:ind w:right="1580"/>
              <w:jc w:val="left"/>
            </w:pPr>
            <w:r>
              <w:rPr>
                <w:rFonts w:ascii="Times New Roman" w:eastAsia="宋体" w:hAnsi="宋体" w:cs="宋体"/>
                <w:color w:val="E41B23"/>
                <w:w w:val="102"/>
                <w:sz w:val="16"/>
              </w:rPr>
              <w:t>直接</w:t>
            </w:r>
          </w:p>
        </w:tc>
      </w:tr>
      <w:tr w:rsidR="003A70CC" w14:paraId="0A23CB30" w14:textId="77777777">
        <w:trPr>
          <w:trHeight w:val="360"/>
        </w:trPr>
        <w:tc>
          <w:tcPr>
            <w:tcW w:w="6680" w:type="dxa"/>
            <w:vMerge/>
            <w:tcBorders>
              <w:top w:val="nil"/>
              <w:left w:val="nil"/>
              <w:bottom w:val="nil"/>
              <w:right w:val="nil"/>
            </w:tcBorders>
          </w:tcPr>
          <w:p w14:paraId="2FE2F5B3" w14:textId="77777777" w:rsidR="003A70CC" w:rsidRDefault="003A70CC">
            <w:pPr>
              <w:spacing w:line="14" w:lineRule="exact"/>
            </w:pPr>
          </w:p>
        </w:tc>
        <w:tc>
          <w:tcPr>
            <w:tcW w:w="600" w:type="dxa"/>
            <w:tcBorders>
              <w:top w:val="nil"/>
              <w:left w:val="nil"/>
              <w:bottom w:val="nil"/>
              <w:right w:val="nil"/>
            </w:tcBorders>
          </w:tcPr>
          <w:p w14:paraId="30F89B5C" w14:textId="77777777" w:rsidR="003A70CC" w:rsidRDefault="003A70CC">
            <w:pPr>
              <w:spacing w:line="14" w:lineRule="exact"/>
            </w:pPr>
          </w:p>
        </w:tc>
        <w:tc>
          <w:tcPr>
            <w:tcW w:w="2120" w:type="dxa"/>
            <w:tcBorders>
              <w:top w:val="nil"/>
              <w:left w:val="nil"/>
              <w:right w:val="nil"/>
            </w:tcBorders>
          </w:tcPr>
          <w:p w14:paraId="4C6CEF43" w14:textId="77777777" w:rsidR="003A70CC" w:rsidRDefault="00FB74A8">
            <w:pPr>
              <w:spacing w:before="120" w:line="160" w:lineRule="exact"/>
              <w:ind w:right="100"/>
              <w:jc w:val="left"/>
            </w:pPr>
            <w:r>
              <w:rPr>
                <w:rFonts w:ascii="Times New Roman" w:eastAsia="宋体" w:hAnsi="宋体" w:cs="宋体"/>
                <w:color w:val="E41B23"/>
                <w:w w:val="105"/>
                <w:sz w:val="16"/>
              </w:rPr>
              <w:t>选择主题和对象</w:t>
            </w:r>
          </w:p>
        </w:tc>
      </w:tr>
      <w:tr w:rsidR="003A70CC" w14:paraId="7CB0FCC5" w14:textId="77777777">
        <w:trPr>
          <w:trHeight w:val="280"/>
        </w:trPr>
        <w:tc>
          <w:tcPr>
            <w:tcW w:w="6680" w:type="dxa"/>
            <w:vMerge/>
            <w:tcBorders>
              <w:top w:val="nil"/>
              <w:left w:val="nil"/>
              <w:bottom w:val="nil"/>
              <w:right w:val="nil"/>
            </w:tcBorders>
          </w:tcPr>
          <w:p w14:paraId="1A36AEDB" w14:textId="77777777" w:rsidR="003A70CC" w:rsidRDefault="003A70CC">
            <w:pPr>
              <w:spacing w:line="14" w:lineRule="exact"/>
            </w:pPr>
          </w:p>
        </w:tc>
        <w:tc>
          <w:tcPr>
            <w:tcW w:w="600" w:type="dxa"/>
            <w:tcBorders>
              <w:top w:val="nil"/>
              <w:left w:val="nil"/>
              <w:bottom w:val="nil"/>
              <w:right w:val="nil"/>
            </w:tcBorders>
          </w:tcPr>
          <w:p w14:paraId="3EDEC6CC" w14:textId="77777777" w:rsidR="003A70CC" w:rsidRDefault="003A70CC">
            <w:pPr>
              <w:spacing w:line="14" w:lineRule="exact"/>
            </w:pPr>
          </w:p>
        </w:tc>
        <w:tc>
          <w:tcPr>
            <w:tcW w:w="2120" w:type="dxa"/>
            <w:tcBorders>
              <w:left w:val="nil"/>
              <w:bottom w:val="nil"/>
              <w:right w:val="nil"/>
            </w:tcBorders>
          </w:tcPr>
          <w:p w14:paraId="037D65A4" w14:textId="77777777" w:rsidR="003A70CC" w:rsidRDefault="00FB74A8">
            <w:pPr>
              <w:spacing w:before="40" w:line="160" w:lineRule="exact"/>
              <w:ind w:right="1780"/>
              <w:jc w:val="left"/>
            </w:pPr>
            <w:r>
              <w:rPr>
                <w:rFonts w:ascii="Times New Roman" w:eastAsia="宋体" w:hAnsi="宋体" w:cs="宋体"/>
                <w:color w:val="E41B23"/>
                <w:w w:val="108"/>
                <w:sz w:val="16"/>
              </w:rPr>
              <w:t>类型</w:t>
            </w:r>
          </w:p>
        </w:tc>
      </w:tr>
      <w:tr w:rsidR="003A70CC" w14:paraId="0937DE45" w14:textId="77777777">
        <w:trPr>
          <w:trHeight w:val="340"/>
        </w:trPr>
        <w:tc>
          <w:tcPr>
            <w:tcW w:w="6680" w:type="dxa"/>
            <w:vMerge/>
            <w:tcBorders>
              <w:top w:val="nil"/>
              <w:left w:val="nil"/>
              <w:bottom w:val="nil"/>
              <w:right w:val="nil"/>
            </w:tcBorders>
          </w:tcPr>
          <w:p w14:paraId="2CDE1A9D" w14:textId="77777777" w:rsidR="003A70CC" w:rsidRDefault="003A70CC">
            <w:pPr>
              <w:spacing w:line="14" w:lineRule="exact"/>
            </w:pPr>
          </w:p>
        </w:tc>
        <w:tc>
          <w:tcPr>
            <w:tcW w:w="600" w:type="dxa"/>
            <w:tcBorders>
              <w:top w:val="nil"/>
              <w:left w:val="nil"/>
              <w:bottom w:val="nil"/>
              <w:right w:val="nil"/>
            </w:tcBorders>
          </w:tcPr>
          <w:p w14:paraId="5FAFB50D" w14:textId="77777777" w:rsidR="003A70CC" w:rsidRDefault="003A70CC">
            <w:pPr>
              <w:spacing w:line="14" w:lineRule="exact"/>
            </w:pPr>
          </w:p>
        </w:tc>
        <w:tc>
          <w:tcPr>
            <w:tcW w:w="2120" w:type="dxa"/>
            <w:tcBorders>
              <w:top w:val="nil"/>
              <w:left w:val="nil"/>
              <w:right w:val="nil"/>
            </w:tcBorders>
          </w:tcPr>
          <w:p w14:paraId="72C1A084" w14:textId="77777777" w:rsidR="003A70CC" w:rsidRDefault="00FB74A8">
            <w:pPr>
              <w:spacing w:before="100" w:line="160" w:lineRule="exact"/>
              <w:ind w:right="200"/>
              <w:jc w:val="left"/>
            </w:pPr>
            <w:r>
              <w:rPr>
                <w:rFonts w:ascii="Times New Roman" w:eastAsia="宋体" w:hAnsi="宋体" w:cs="宋体"/>
                <w:color w:val="E41B23"/>
                <w:w w:val="106"/>
                <w:sz w:val="16"/>
              </w:rPr>
              <w:t>按属性选择主题</w:t>
            </w:r>
          </w:p>
        </w:tc>
      </w:tr>
      <w:tr w:rsidR="003A70CC" w14:paraId="16BE32ED" w14:textId="77777777">
        <w:trPr>
          <w:trHeight w:val="280"/>
        </w:trPr>
        <w:tc>
          <w:tcPr>
            <w:tcW w:w="6680" w:type="dxa"/>
            <w:vMerge/>
            <w:tcBorders>
              <w:top w:val="nil"/>
              <w:left w:val="nil"/>
              <w:bottom w:val="nil"/>
              <w:right w:val="nil"/>
            </w:tcBorders>
          </w:tcPr>
          <w:p w14:paraId="3F56A959" w14:textId="77777777" w:rsidR="003A70CC" w:rsidRDefault="003A70CC">
            <w:pPr>
              <w:spacing w:line="14" w:lineRule="exact"/>
            </w:pPr>
          </w:p>
        </w:tc>
        <w:tc>
          <w:tcPr>
            <w:tcW w:w="600" w:type="dxa"/>
            <w:tcBorders>
              <w:top w:val="nil"/>
              <w:left w:val="nil"/>
              <w:bottom w:val="nil"/>
              <w:right w:val="nil"/>
            </w:tcBorders>
          </w:tcPr>
          <w:p w14:paraId="7AABA294" w14:textId="77777777" w:rsidR="003A70CC" w:rsidRDefault="003A70CC">
            <w:pPr>
              <w:spacing w:line="14" w:lineRule="exact"/>
            </w:pPr>
          </w:p>
        </w:tc>
        <w:tc>
          <w:tcPr>
            <w:tcW w:w="2120" w:type="dxa"/>
            <w:tcBorders>
              <w:left w:val="nil"/>
              <w:bottom w:val="nil"/>
              <w:right w:val="nil"/>
            </w:tcBorders>
          </w:tcPr>
          <w:p w14:paraId="25891382" w14:textId="77777777" w:rsidR="003A70CC" w:rsidRDefault="00FB74A8">
            <w:pPr>
              <w:spacing w:before="40" w:line="160" w:lineRule="exact"/>
              <w:ind w:right="1040"/>
              <w:jc w:val="left"/>
            </w:pPr>
            <w:r>
              <w:rPr>
                <w:rFonts w:ascii="Times New Roman" w:eastAsia="宋体" w:hAnsi="宋体" w:cs="宋体"/>
                <w:color w:val="E41B23"/>
                <w:w w:val="107"/>
                <w:sz w:val="16"/>
              </w:rPr>
              <w:t>(</w:t>
            </w:r>
            <w:r>
              <w:rPr>
                <w:rFonts w:ascii="Times New Roman" w:eastAsia="宋体" w:hAnsi="宋体" w:cs="宋体"/>
                <w:color w:val="E41B23"/>
                <w:w w:val="107"/>
                <w:sz w:val="16"/>
              </w:rPr>
              <w:t>功率选择</w:t>
            </w:r>
            <w:r>
              <w:rPr>
                <w:rFonts w:ascii="Times New Roman" w:eastAsia="宋体" w:hAnsi="宋体" w:cs="宋体"/>
                <w:color w:val="E41B23"/>
                <w:w w:val="107"/>
                <w:sz w:val="16"/>
              </w:rPr>
              <w:t>)</w:t>
            </w:r>
          </w:p>
        </w:tc>
      </w:tr>
      <w:tr w:rsidR="003A70CC" w14:paraId="35C78C8F" w14:textId="77777777">
        <w:trPr>
          <w:trHeight w:val="340"/>
        </w:trPr>
        <w:tc>
          <w:tcPr>
            <w:tcW w:w="6680" w:type="dxa"/>
            <w:vMerge/>
            <w:tcBorders>
              <w:top w:val="nil"/>
              <w:left w:val="nil"/>
              <w:bottom w:val="nil"/>
              <w:right w:val="nil"/>
            </w:tcBorders>
          </w:tcPr>
          <w:p w14:paraId="19B479A1" w14:textId="77777777" w:rsidR="003A70CC" w:rsidRDefault="003A70CC">
            <w:pPr>
              <w:spacing w:line="14" w:lineRule="exact"/>
            </w:pPr>
          </w:p>
        </w:tc>
        <w:tc>
          <w:tcPr>
            <w:tcW w:w="600" w:type="dxa"/>
            <w:tcBorders>
              <w:top w:val="nil"/>
              <w:left w:val="nil"/>
              <w:bottom w:val="nil"/>
              <w:right w:val="nil"/>
            </w:tcBorders>
          </w:tcPr>
          <w:p w14:paraId="3BAACC90" w14:textId="77777777" w:rsidR="003A70CC" w:rsidRDefault="003A70CC">
            <w:pPr>
              <w:spacing w:line="14" w:lineRule="exact"/>
            </w:pPr>
          </w:p>
        </w:tc>
        <w:tc>
          <w:tcPr>
            <w:tcW w:w="2120" w:type="dxa"/>
            <w:tcBorders>
              <w:top w:val="nil"/>
              <w:left w:val="nil"/>
              <w:right w:val="nil"/>
            </w:tcBorders>
          </w:tcPr>
          <w:p w14:paraId="22767732" w14:textId="77777777" w:rsidR="003A70CC" w:rsidRDefault="00FB74A8">
            <w:pPr>
              <w:spacing w:before="120" w:line="160" w:lineRule="exact"/>
              <w:ind w:right="140"/>
              <w:jc w:val="left"/>
            </w:pPr>
            <w:r>
              <w:rPr>
                <w:rFonts w:ascii="Times New Roman" w:eastAsia="宋体" w:hAnsi="宋体" w:cs="宋体"/>
                <w:color w:val="E41B23"/>
                <w:w w:val="104"/>
                <w:sz w:val="16"/>
              </w:rPr>
              <w:t>使用</w:t>
            </w:r>
            <w:r>
              <w:rPr>
                <w:rFonts w:ascii="Times New Roman" w:eastAsia="宋体" w:hAnsi="宋体" w:cs="宋体"/>
                <w:color w:val="E41B23"/>
                <w:w w:val="104"/>
                <w:sz w:val="16"/>
              </w:rPr>
              <w:t>Find</w:t>
            </w:r>
            <w:r>
              <w:rPr>
                <w:rFonts w:ascii="Times New Roman" w:eastAsia="宋体" w:hAnsi="宋体" w:cs="宋体"/>
                <w:color w:val="E41B23"/>
                <w:w w:val="104"/>
                <w:sz w:val="16"/>
              </w:rPr>
              <w:t>选择主题</w:t>
            </w:r>
          </w:p>
        </w:tc>
      </w:tr>
      <w:tr w:rsidR="003A70CC" w14:paraId="13005FC9" w14:textId="77777777">
        <w:trPr>
          <w:trHeight w:val="280"/>
        </w:trPr>
        <w:tc>
          <w:tcPr>
            <w:tcW w:w="6680" w:type="dxa"/>
            <w:vMerge/>
            <w:tcBorders>
              <w:top w:val="nil"/>
              <w:left w:val="nil"/>
              <w:bottom w:val="nil"/>
              <w:right w:val="nil"/>
            </w:tcBorders>
          </w:tcPr>
          <w:p w14:paraId="43682A28" w14:textId="77777777" w:rsidR="003A70CC" w:rsidRDefault="003A70CC">
            <w:pPr>
              <w:spacing w:line="14" w:lineRule="exact"/>
            </w:pPr>
          </w:p>
        </w:tc>
        <w:tc>
          <w:tcPr>
            <w:tcW w:w="600" w:type="dxa"/>
            <w:tcBorders>
              <w:top w:val="nil"/>
              <w:left w:val="nil"/>
              <w:bottom w:val="nil"/>
              <w:right w:val="nil"/>
            </w:tcBorders>
          </w:tcPr>
          <w:p w14:paraId="0E262311" w14:textId="77777777" w:rsidR="003A70CC" w:rsidRDefault="003A70CC">
            <w:pPr>
              <w:spacing w:line="14" w:lineRule="exact"/>
            </w:pPr>
          </w:p>
        </w:tc>
        <w:tc>
          <w:tcPr>
            <w:tcW w:w="2120" w:type="dxa"/>
            <w:tcBorders>
              <w:left w:val="nil"/>
              <w:bottom w:val="nil"/>
              <w:right w:val="nil"/>
            </w:tcBorders>
          </w:tcPr>
          <w:p w14:paraId="681BF12E" w14:textId="77777777" w:rsidR="003A70CC" w:rsidRDefault="00FB74A8">
            <w:pPr>
              <w:spacing w:before="40" w:line="160" w:lineRule="exact"/>
              <w:ind w:right="1380"/>
              <w:jc w:val="left"/>
            </w:pPr>
            <w:r>
              <w:rPr>
                <w:rFonts w:ascii="Times New Roman" w:eastAsia="宋体" w:hAnsi="宋体" w:cs="宋体"/>
                <w:color w:val="E41B23"/>
                <w:w w:val="110"/>
                <w:sz w:val="16"/>
              </w:rPr>
              <w:t>命令</w:t>
            </w:r>
          </w:p>
        </w:tc>
      </w:tr>
      <w:tr w:rsidR="003A70CC" w14:paraId="2FBADD71" w14:textId="77777777">
        <w:trPr>
          <w:trHeight w:val="480"/>
        </w:trPr>
        <w:tc>
          <w:tcPr>
            <w:tcW w:w="6680" w:type="dxa"/>
            <w:vMerge w:val="restart"/>
            <w:tcBorders>
              <w:top w:val="nil"/>
              <w:left w:val="nil"/>
              <w:bottom w:val="nil"/>
              <w:right w:val="nil"/>
            </w:tcBorders>
          </w:tcPr>
          <w:p w14:paraId="10674EFB" w14:textId="77777777" w:rsidR="003A70CC" w:rsidRDefault="00FB74A8">
            <w:pPr>
              <w:spacing w:line="310" w:lineRule="exact"/>
              <w:ind w:left="120" w:right="320"/>
              <w:jc w:val="left"/>
            </w:pPr>
            <w:r>
              <w:rPr>
                <w:rFonts w:ascii="Times New Roman" w:eastAsia="宋体" w:hAnsi="宋体" w:cs="宋体"/>
                <w:color w:val="000000"/>
                <w:w w:val="103"/>
                <w:sz w:val="20"/>
              </w:rPr>
              <w:t>info</w:t>
            </w:r>
            <w:r>
              <w:rPr>
                <w:rFonts w:ascii="Times New Roman" w:eastAsia="宋体" w:hAnsi="宋体" w:cs="宋体"/>
                <w:color w:val="000000"/>
                <w:w w:val="103"/>
                <w:sz w:val="20"/>
              </w:rPr>
              <w:t>和其他属性</w:t>
            </w:r>
            <w:r>
              <w:rPr>
                <w:rFonts w:ascii="Times New Roman" w:eastAsia="宋体" w:hAnsi="宋体" w:cs="宋体"/>
                <w:color w:val="000000"/>
                <w:w w:val="103"/>
                <w:sz w:val="20"/>
              </w:rPr>
              <w:t>)</w:t>
            </w:r>
            <w:r>
              <w:rPr>
                <w:rFonts w:ascii="Times New Roman" w:eastAsia="宋体" w:hAnsi="宋体" w:cs="宋体"/>
                <w:color w:val="000000"/>
                <w:w w:val="103"/>
                <w:sz w:val="20"/>
              </w:rPr>
              <w:t>使用</w:t>
            </w:r>
            <w:r>
              <w:rPr>
                <w:rFonts w:ascii="Times New Roman" w:eastAsia="宋体" w:hAnsi="宋体" w:cs="宋体"/>
                <w:color w:val="000000"/>
                <w:w w:val="103"/>
                <w:sz w:val="20"/>
              </w:rPr>
              <w:t>Power Select</w:t>
            </w:r>
            <w:r>
              <w:rPr>
                <w:rFonts w:ascii="Times New Roman" w:eastAsia="宋体" w:hAnsi="宋体" w:cs="宋体"/>
                <w:color w:val="000000"/>
                <w:w w:val="103"/>
                <w:sz w:val="20"/>
              </w:rPr>
              <w:t>命令，或使用</w:t>
            </w:r>
            <w:r>
              <w:rPr>
                <w:rFonts w:ascii="Times New Roman" w:eastAsia="宋体" w:hAnsi="宋体" w:cs="宋体"/>
                <w:color w:val="000000"/>
                <w:w w:val="103"/>
                <w:sz w:val="20"/>
              </w:rPr>
              <w:t>Find</w:t>
            </w:r>
            <w:r>
              <w:rPr>
                <w:rFonts w:ascii="Times New Roman" w:eastAsia="宋体" w:hAnsi="宋体" w:cs="宋体"/>
                <w:color w:val="000000"/>
                <w:w w:val="103"/>
                <w:sz w:val="20"/>
              </w:rPr>
              <w:t>命令通过文本内容。</w:t>
            </w:r>
          </w:p>
        </w:tc>
        <w:tc>
          <w:tcPr>
            <w:tcW w:w="600" w:type="dxa"/>
            <w:tcBorders>
              <w:top w:val="nil"/>
              <w:left w:val="nil"/>
              <w:right w:val="nil"/>
            </w:tcBorders>
          </w:tcPr>
          <w:p w14:paraId="664DA60F" w14:textId="77777777" w:rsidR="003A70CC" w:rsidRDefault="00FB74A8">
            <w:pPr>
              <w:spacing w:before="280" w:line="160" w:lineRule="exact"/>
              <w:jc w:val="center"/>
            </w:pPr>
            <w:r>
              <w:rPr>
                <w:rFonts w:ascii="Times New Roman" w:eastAsia="宋体" w:hAnsi="宋体" w:cs="宋体"/>
                <w:color w:val="326598"/>
                <w:w w:val="93"/>
                <w:sz w:val="16"/>
              </w:rPr>
              <w:t>参见</w:t>
            </w:r>
            <w:r>
              <w:rPr>
                <w:rFonts w:ascii="Times New Roman" w:eastAsia="宋体" w:hAnsi="宋体" w:cs="宋体"/>
                <w:color w:val="326598"/>
                <w:w w:val="93"/>
                <w:sz w:val="16"/>
              </w:rPr>
              <w:t>:</w:t>
            </w:r>
          </w:p>
        </w:tc>
        <w:tc>
          <w:tcPr>
            <w:tcW w:w="2120" w:type="dxa"/>
            <w:tcBorders>
              <w:top w:val="nil"/>
              <w:left w:val="nil"/>
              <w:bottom w:val="nil"/>
              <w:right w:val="nil"/>
            </w:tcBorders>
          </w:tcPr>
          <w:p w14:paraId="4BE8741A" w14:textId="77777777" w:rsidR="003A70CC" w:rsidRDefault="003A70CC">
            <w:pPr>
              <w:spacing w:line="14" w:lineRule="exact"/>
            </w:pPr>
          </w:p>
        </w:tc>
      </w:tr>
      <w:tr w:rsidR="003A70CC" w14:paraId="064F4437" w14:textId="77777777">
        <w:trPr>
          <w:trHeight w:val="360"/>
        </w:trPr>
        <w:tc>
          <w:tcPr>
            <w:tcW w:w="6680" w:type="dxa"/>
            <w:vMerge/>
            <w:tcBorders>
              <w:top w:val="nil"/>
              <w:left w:val="nil"/>
              <w:bottom w:val="nil"/>
              <w:right w:val="nil"/>
            </w:tcBorders>
          </w:tcPr>
          <w:p w14:paraId="2ECE0348" w14:textId="77777777" w:rsidR="003A70CC" w:rsidRDefault="003A70CC">
            <w:pPr>
              <w:spacing w:line="14" w:lineRule="exact"/>
            </w:pPr>
          </w:p>
        </w:tc>
        <w:tc>
          <w:tcPr>
            <w:tcW w:w="2720" w:type="dxa"/>
            <w:gridSpan w:val="2"/>
            <w:tcBorders>
              <w:left w:val="nil"/>
              <w:bottom w:val="nil"/>
              <w:right w:val="nil"/>
            </w:tcBorders>
          </w:tcPr>
          <w:p w14:paraId="3060A2B8" w14:textId="77777777" w:rsidR="003A70CC" w:rsidRDefault="00FB74A8">
            <w:pPr>
              <w:spacing w:before="120" w:line="160" w:lineRule="exact"/>
              <w:ind w:left="240" w:right="580"/>
              <w:jc w:val="center"/>
            </w:pPr>
            <w:r>
              <w:rPr>
                <w:rFonts w:ascii="Times New Roman" w:eastAsia="宋体" w:hAnsi="宋体" w:cs="宋体"/>
                <w:color w:val="E41B23"/>
                <w:w w:val="103"/>
                <w:sz w:val="16"/>
              </w:rPr>
              <w:t>查找并替换主题文本</w:t>
            </w:r>
          </w:p>
        </w:tc>
      </w:tr>
      <w:tr w:rsidR="003A70CC" w14:paraId="6E58FE53" w14:textId="77777777">
        <w:trPr>
          <w:trHeight w:val="360"/>
        </w:trPr>
        <w:tc>
          <w:tcPr>
            <w:tcW w:w="6680" w:type="dxa"/>
            <w:tcBorders>
              <w:top w:val="nil"/>
              <w:left w:val="nil"/>
              <w:bottom w:val="nil"/>
              <w:right w:val="nil"/>
            </w:tcBorders>
          </w:tcPr>
          <w:p w14:paraId="29F89D84" w14:textId="77777777" w:rsidR="003A70CC" w:rsidRDefault="003A70CC">
            <w:pPr>
              <w:spacing w:line="14" w:lineRule="exact"/>
            </w:pPr>
          </w:p>
        </w:tc>
        <w:tc>
          <w:tcPr>
            <w:tcW w:w="2720" w:type="dxa"/>
            <w:gridSpan w:val="2"/>
            <w:tcBorders>
              <w:top w:val="nil"/>
              <w:left w:val="nil"/>
              <w:bottom w:val="nil"/>
              <w:right w:val="nil"/>
            </w:tcBorders>
          </w:tcPr>
          <w:p w14:paraId="41BF98E2" w14:textId="77777777" w:rsidR="003A70CC" w:rsidRDefault="00FB74A8">
            <w:pPr>
              <w:spacing w:before="120" w:line="160" w:lineRule="exact"/>
              <w:ind w:left="240" w:right="1620"/>
              <w:jc w:val="center"/>
            </w:pPr>
            <w:r>
              <w:rPr>
                <w:rFonts w:ascii="Times New Roman" w:eastAsia="宋体" w:hAnsi="宋体" w:cs="宋体"/>
                <w:color w:val="E41B23"/>
                <w:w w:val="103"/>
                <w:sz w:val="16"/>
              </w:rPr>
              <w:t>过滤器的话题</w:t>
            </w:r>
          </w:p>
        </w:tc>
      </w:tr>
      <w:tr w:rsidR="003A70CC" w14:paraId="63488414" w14:textId="77777777">
        <w:trPr>
          <w:trHeight w:val="500"/>
        </w:trPr>
        <w:tc>
          <w:tcPr>
            <w:tcW w:w="6680" w:type="dxa"/>
            <w:tcBorders>
              <w:top w:val="nil"/>
              <w:left w:val="nil"/>
              <w:right w:val="nil"/>
            </w:tcBorders>
          </w:tcPr>
          <w:p w14:paraId="6721A964" w14:textId="77777777" w:rsidR="003A70CC" w:rsidRDefault="003A70CC">
            <w:pPr>
              <w:spacing w:line="14" w:lineRule="exact"/>
            </w:pPr>
          </w:p>
        </w:tc>
        <w:tc>
          <w:tcPr>
            <w:tcW w:w="600" w:type="dxa"/>
            <w:tcBorders>
              <w:top w:val="nil"/>
              <w:left w:val="nil"/>
              <w:right w:val="nil"/>
            </w:tcBorders>
          </w:tcPr>
          <w:p w14:paraId="116C4942" w14:textId="77777777" w:rsidR="003A70CC" w:rsidRDefault="003A70CC">
            <w:pPr>
              <w:spacing w:line="14" w:lineRule="exact"/>
            </w:pPr>
          </w:p>
        </w:tc>
        <w:tc>
          <w:tcPr>
            <w:tcW w:w="2120" w:type="dxa"/>
            <w:tcBorders>
              <w:top w:val="nil"/>
              <w:left w:val="nil"/>
              <w:right w:val="nil"/>
            </w:tcBorders>
          </w:tcPr>
          <w:p w14:paraId="024319FC" w14:textId="77777777" w:rsidR="003A70CC" w:rsidRDefault="003A70CC">
            <w:pPr>
              <w:spacing w:line="14" w:lineRule="exact"/>
            </w:pPr>
          </w:p>
        </w:tc>
      </w:tr>
    </w:tbl>
    <w:p w14:paraId="6FFFE18F" w14:textId="77777777" w:rsidR="003A70CC" w:rsidRDefault="003A70CC">
      <w:pPr>
        <w:sectPr w:rsidR="003A70CC">
          <w:type w:val="continuous"/>
          <w:pgSz w:w="12240" w:h="17760"/>
          <w:pgMar w:top="740" w:right="1380" w:bottom="1440" w:left="1420" w:header="720" w:footer="720" w:gutter="0"/>
          <w:cols w:space="720"/>
        </w:sectPr>
      </w:pPr>
    </w:p>
    <w:p w14:paraId="467D2A2D" w14:textId="77777777" w:rsidR="003A70CC" w:rsidRDefault="00FB74A8">
      <w:pPr>
        <w:pBdr>
          <w:top w:val="single" w:sz="0" w:space="10" w:color="FFFFFF"/>
        </w:pBdr>
        <w:spacing w:line="230" w:lineRule="exact"/>
        <w:ind w:left="140" w:right="6080"/>
        <w:jc w:val="left"/>
        <w:sectPr w:rsidR="003A70CC">
          <w:type w:val="continuous"/>
          <w:pgSz w:w="12240" w:h="17760"/>
          <w:pgMar w:top="740" w:right="1380" w:bottom="1440" w:left="1420" w:header="720" w:footer="720" w:gutter="0"/>
          <w:cols w:space="720"/>
        </w:sectPr>
      </w:pPr>
      <w:r>
        <w:rPr>
          <w:rFonts w:ascii="Times New Roman" w:eastAsia="宋体" w:hAnsi="宋体" w:cs="宋体"/>
          <w:color w:val="3E4D53"/>
          <w:sz w:val="23"/>
        </w:rPr>
        <w:t>直接选择主题和对象</w:t>
      </w:r>
    </w:p>
    <w:p w14:paraId="4AC7EAAC" w14:textId="77777777" w:rsidR="003A70CC" w:rsidRDefault="00FB74A8">
      <w:pPr>
        <w:pBdr>
          <w:top w:val="single" w:sz="0" w:space="12" w:color="FFFFFF"/>
        </w:pBdr>
        <w:spacing w:line="210" w:lineRule="exact"/>
        <w:ind w:left="140" w:right="668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97"/>
        </w:rPr>
        <w:t>选择单个主题或对象</w:t>
      </w:r>
    </w:p>
    <w:p w14:paraId="728298A8" w14:textId="77777777" w:rsidR="003A70CC" w:rsidRDefault="00664571">
      <w:pPr>
        <w:pBdr>
          <w:top w:val="single" w:sz="0" w:space="1" w:color="FFFFFF"/>
        </w:pBdr>
        <w:ind w:left="140"/>
        <w:sectPr w:rsidR="003A70CC">
          <w:type w:val="continuous"/>
          <w:pgSz w:w="12240" w:h="17760"/>
          <w:pgMar w:top="740" w:right="1380" w:bottom="1440" w:left="1420" w:header="720" w:footer="720" w:gutter="0"/>
          <w:cols w:space="720"/>
        </w:sectPr>
      </w:pPr>
      <w:r>
        <w:pict w14:anchorId="1F8B6583">
          <v:group id="_x0000_s6273" style="width:425pt;height:104pt;mso-position-horizontal-relative:char;mso-position-vertical-relative:line" coordsize="8500,2080">
            <v:shape id="_x0000_s6275" style="position:absolute;top:140;width:7340;height:1940;mso-width-relative:margin;mso-height-relative:margin" coordsize="8500,2080" o:spt="100" adj="0,,0" path="" stroked="f">
              <v:stroke joinstyle="round"/>
              <v:formulas/>
              <v:path o:connecttype="segments"/>
              <o:lock v:ext="edit" aspectratio="t"/>
              <v:textbox inset="0,0,0,0">
                <w:txbxContent>
                  <w:p w14:paraId="3C19CBEE" w14:textId="77777777" w:rsidR="003A70CC" w:rsidRDefault="00FB74A8">
                    <w:pPr>
                      <w:spacing w:line="400" w:lineRule="exact"/>
                      <w:ind w:right="60" w:firstLine="240"/>
                      <w:jc w:val="left"/>
                    </w:pPr>
                    <w:r>
                      <w:rPr>
                        <w:rFonts w:ascii="Times New Roman" w:eastAsia="宋体" w:hAnsi="宋体" w:cs="宋体"/>
                        <w:color w:val="000000"/>
                        <w:sz w:val="20"/>
                      </w:rPr>
                      <w:t>•单击主题或对象。蓝色高亮显示它已被选中。</w:t>
                    </w:r>
                    <w:r>
                      <w:rPr>
                        <w:rFonts w:ascii="Times New Roman" w:eastAsia="宋体" w:hAnsi="宋体" w:cs="宋体"/>
                        <w:color w:val="000000"/>
                      </w:rPr>
                      <w:t>选择多个主题和对象</w:t>
                    </w:r>
                  </w:p>
                  <w:p w14:paraId="44B12ACC" w14:textId="77777777" w:rsidR="003A70CC" w:rsidRDefault="00FB74A8">
                    <w:pPr>
                      <w:spacing w:before="80" w:line="200" w:lineRule="exact"/>
                      <w:ind w:left="240" w:right="1220"/>
                      <w:jc w:val="left"/>
                    </w:pPr>
                    <w:r>
                      <w:rPr>
                        <w:rFonts w:ascii="Times New Roman" w:eastAsia="宋体" w:hAnsi="宋体" w:cs="宋体"/>
                        <w:color w:val="000000"/>
                        <w:w w:val="102"/>
                        <w:sz w:val="20"/>
                      </w:rPr>
                      <w:t>•按住</w:t>
                    </w:r>
                    <w:r>
                      <w:rPr>
                        <w:rFonts w:ascii="Times New Roman" w:eastAsia="宋体" w:hAnsi="宋体" w:cs="宋体"/>
                        <w:color w:val="000000"/>
                        <w:w w:val="102"/>
                        <w:sz w:val="20"/>
                      </w:rPr>
                      <w:t>CTRL</w:t>
                    </w:r>
                    <w:r>
                      <w:rPr>
                        <w:rFonts w:ascii="Times New Roman" w:eastAsia="宋体" w:hAnsi="宋体" w:cs="宋体"/>
                        <w:color w:val="000000"/>
                        <w:w w:val="102"/>
                        <w:sz w:val="20"/>
                      </w:rPr>
                      <w:t>键，单击可以选择或取消选择。</w:t>
                    </w:r>
                  </w:p>
                  <w:p w14:paraId="5BC3BCEF" w14:textId="77777777" w:rsidR="003A70CC" w:rsidRDefault="00FB74A8">
                    <w:pPr>
                      <w:spacing w:before="80" w:line="200" w:lineRule="exact"/>
                      <w:ind w:left="240"/>
                      <w:jc w:val="left"/>
                    </w:pPr>
                    <w:r>
                      <w:rPr>
                        <w:rFonts w:ascii="Times New Roman" w:eastAsia="宋体" w:hAnsi="宋体" w:cs="宋体"/>
                        <w:color w:val="000000"/>
                        <w:w w:val="102"/>
                        <w:sz w:val="20"/>
                      </w:rPr>
                      <w:t>•按住</w:t>
                    </w:r>
                    <w:r>
                      <w:rPr>
                        <w:rFonts w:ascii="Times New Roman" w:eastAsia="宋体" w:hAnsi="宋体" w:cs="宋体"/>
                        <w:color w:val="000000"/>
                        <w:w w:val="102"/>
                        <w:sz w:val="20"/>
                      </w:rPr>
                      <w:t>SHIFT</w:t>
                    </w:r>
                    <w:r>
                      <w:rPr>
                        <w:rFonts w:ascii="Times New Roman" w:eastAsia="宋体" w:hAnsi="宋体" w:cs="宋体"/>
                        <w:color w:val="000000"/>
                        <w:w w:val="102"/>
                        <w:sz w:val="20"/>
                      </w:rPr>
                      <w:t>键并使用方向键选择其他主题。</w:t>
                    </w:r>
                  </w:p>
                  <w:p w14:paraId="7F33FB15" w14:textId="77777777" w:rsidR="003A70CC" w:rsidRDefault="00FB74A8">
                    <w:pPr>
                      <w:spacing w:before="160" w:line="180" w:lineRule="exact"/>
                      <w:ind w:left="480" w:right="2960"/>
                      <w:jc w:val="left"/>
                    </w:pPr>
                    <w:r>
                      <w:rPr>
                        <w:rFonts w:ascii="Times New Roman" w:eastAsia="宋体" w:hAnsi="宋体" w:cs="宋体"/>
                        <w:color w:val="326598"/>
                        <w:w w:val="102"/>
                        <w:sz w:val="18"/>
                        <w:u w:val="single"/>
                      </w:rPr>
                      <w:t>用于选择多个主题的键盘快捷键▼</w:t>
                    </w:r>
                  </w:p>
                </w:txbxContent>
              </v:textbox>
            </v:shape>
            <v:shape id="_x0000_s6274" style="position:absolute;left:7320;width:1180;height:380;mso-width-relative:margin;mso-height-relative:margin" coordsize="8500,2080" o:spt="100" adj="0,,0" path="">
              <v:stroke joinstyle="round"/>
              <v:imagedata r:id="rId125"/>
              <v:formulas/>
              <v:path o:connecttype="segments"/>
              <o:lock v:ext="edit" aspectratio="t"/>
            </v:shape>
            <w10:anchorlock/>
          </v:group>
        </w:pict>
      </w:r>
    </w:p>
    <w:p w14:paraId="17274C83" w14:textId="77777777" w:rsidR="003A70CC" w:rsidRDefault="00FB74A8">
      <w:pPr>
        <w:pBdr>
          <w:top w:val="single" w:sz="0" w:space="11" w:color="FFFFFF"/>
        </w:pBdr>
        <w:ind w:left="20"/>
        <w:sectPr w:rsidR="003A70CC">
          <w:type w:val="continuous"/>
          <w:pgSz w:w="12240" w:h="17760"/>
          <w:pgMar w:top="740" w:right="1380" w:bottom="1440" w:left="1420" w:header="720" w:footer="720" w:gutter="0"/>
          <w:cols w:space="720"/>
        </w:sectPr>
      </w:pPr>
      <w:r>
        <w:rPr>
          <w:noProof/>
        </w:rPr>
        <w:drawing>
          <wp:inline distT="0" distB="0" distL="0" distR="0" wp14:anchorId="41C2216A" wp14:editId="4F88BCA5">
            <wp:extent cx="5956300" cy="76200"/>
            <wp:effectExtent l="0" t="0" r="0" b="0"/>
            <wp:docPr id="25" name="Drawing 24" descr="IMAGE"/>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pic:cNvPicPr>
                  </pic:nvPicPr>
                  <pic:blipFill>
                    <a:blip r:embed="rId126"/>
                    <a:stretch>
                      <a:fillRect/>
                    </a:stretch>
                  </pic:blipFill>
                  <pic:spPr>
                    <a:xfrm>
                      <a:off x="0" y="0"/>
                      <a:ext cx="5956300" cy="76200"/>
                    </a:xfrm>
                    <a:prstGeom prst="rect">
                      <a:avLst/>
                    </a:prstGeom>
                  </pic:spPr>
                </pic:pic>
              </a:graphicData>
            </a:graphic>
          </wp:inline>
        </w:drawing>
      </w:r>
    </w:p>
    <w:p w14:paraId="59AEEB38" w14:textId="77777777" w:rsidR="003A70CC" w:rsidRDefault="00664571">
      <w:pPr>
        <w:pBdr>
          <w:top w:val="single" w:sz="0" w:space="3" w:color="FFFFFF"/>
        </w:pBdr>
        <w:ind w:left="120"/>
        <w:sectPr w:rsidR="003A70CC">
          <w:type w:val="continuous"/>
          <w:pgSz w:w="12240" w:h="17760"/>
          <w:pgMar w:top="740" w:right="1380" w:bottom="1440" w:left="1420" w:header="720" w:footer="720" w:gutter="0"/>
          <w:cols w:space="720"/>
        </w:sectPr>
      </w:pPr>
      <w:r>
        <w:pict w14:anchorId="3385FBF1">
          <v:group id="_x0000_s6269" style="width:344pt;height:15pt;mso-position-horizontal-relative:char;mso-position-vertical-relative:line" coordsize="6880,300">
            <v:shape id="_x0000_s6272" style="position:absolute;width:560;height:300;mso-width-relative:margin;mso-height-relative:margin" coordsize="6880,300" o:spt="100" adj="0,,0" path="" stroked="f">
              <v:stroke joinstyle="round"/>
              <v:formulas/>
              <v:path o:connecttype="segments"/>
              <o:lock v:ext="edit" aspectratio="t"/>
              <v:textbox inset="0,0,0,0">
                <w:txbxContent>
                  <w:p w14:paraId="57CD21F9" w14:textId="77777777" w:rsidR="003A70CC" w:rsidRDefault="00FB74A8">
                    <w:pPr>
                      <w:spacing w:line="200" w:lineRule="exact"/>
                      <w:jc w:val="left"/>
                    </w:pPr>
                    <w:r>
                      <w:rPr>
                        <w:rFonts w:ascii="Times New Roman" w:eastAsia="宋体" w:hAnsi="宋体" w:cs="宋体"/>
                        <w:color w:val="000000"/>
                        <w:w w:val="99"/>
                        <w:sz w:val="20"/>
                      </w:rPr>
                      <w:t>行动</w:t>
                    </w:r>
                  </w:p>
                </w:txbxContent>
              </v:textbox>
            </v:shape>
            <v:shape id="_x0000_s6271" style="position:absolute;left:3120;width:1200;height:300;mso-width-relative:margin;mso-height-relative:margin" coordsize="6880,300" o:spt="100" adj="0,,0" path="" stroked="f">
              <v:stroke joinstyle="round"/>
              <v:formulas/>
              <v:path o:connecttype="segments"/>
              <o:lock v:ext="edit" aspectratio="t"/>
              <v:textbox inset="0,0,0,0">
                <w:txbxContent>
                  <w:p w14:paraId="71972225" w14:textId="77777777" w:rsidR="003A70CC" w:rsidRDefault="00FB74A8">
                    <w:pPr>
                      <w:spacing w:line="200" w:lineRule="exact"/>
                      <w:jc w:val="left"/>
                    </w:pPr>
                    <w:r>
                      <w:rPr>
                        <w:rFonts w:ascii="Times New Roman" w:eastAsia="宋体" w:hAnsi="宋体" w:cs="宋体"/>
                        <w:color w:val="000000"/>
                        <w:w w:val="104"/>
                        <w:sz w:val="20"/>
                      </w:rPr>
                      <w:t>快捷键</w:t>
                    </w:r>
                  </w:p>
                </w:txbxContent>
              </v:textbox>
            </v:shape>
            <v:shape id="_x0000_s6270" style="position:absolute;left:6240;width:640;height:300;mso-width-relative:margin;mso-height-relative:margin" coordsize="6880,300" o:spt="100" adj="0,,0" path="" stroked="f">
              <v:stroke joinstyle="round"/>
              <v:formulas/>
              <v:path o:connecttype="segments"/>
              <o:lock v:ext="edit" aspectratio="t"/>
              <v:textbox inset="0,0,0,0">
                <w:txbxContent>
                  <w:p w14:paraId="530E3F46" w14:textId="77777777" w:rsidR="003A70CC" w:rsidRDefault="00FB74A8">
                    <w:pPr>
                      <w:spacing w:line="200" w:lineRule="exact"/>
                      <w:jc w:val="left"/>
                    </w:pPr>
                    <w:r>
                      <w:rPr>
                        <w:rFonts w:ascii="Times New Roman" w:eastAsia="宋体" w:hAnsi="宋体" w:cs="宋体"/>
                        <w:color w:val="000000"/>
                        <w:w w:val="95"/>
                        <w:sz w:val="20"/>
                      </w:rPr>
                      <w:t>菜单</w:t>
                    </w:r>
                    <w:r>
                      <w:rPr>
                        <w:rFonts w:ascii="Times New Roman" w:eastAsia="宋体" w:hAnsi="宋体" w:cs="宋体"/>
                        <w:color w:val="000000"/>
                        <w:w w:val="95"/>
                        <w:sz w:val="20"/>
                      </w:rPr>
                      <w:t>*</w:t>
                    </w:r>
                  </w:p>
                </w:txbxContent>
              </v:textbox>
            </v:shape>
            <w10:anchorlock/>
          </v:group>
        </w:pict>
      </w:r>
    </w:p>
    <w:p w14:paraId="2682B4F0" w14:textId="77777777" w:rsidR="003A70CC" w:rsidRDefault="003A70CC">
      <w:pPr>
        <w:pBdr>
          <w:top w:val="single" w:sz="0" w:space="4" w:color="FFFFFF"/>
        </w:pBdr>
        <w:spacing w:line="14" w:lineRule="exact"/>
      </w:pPr>
    </w:p>
    <w:tbl>
      <w:tblPr>
        <w:tblW w:w="0" w:type="auto"/>
        <w:tblInd w:w="2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3120"/>
        <w:gridCol w:w="3120"/>
        <w:gridCol w:w="3160"/>
      </w:tblGrid>
      <w:tr w:rsidR="003A70CC" w14:paraId="78C4FAC7" w14:textId="77777777">
        <w:trPr>
          <w:trHeight w:val="800"/>
        </w:trPr>
        <w:tc>
          <w:tcPr>
            <w:tcW w:w="3120" w:type="dxa"/>
            <w:tcBorders>
              <w:left w:val="nil"/>
              <w:bottom w:val="nil"/>
              <w:right w:val="nil"/>
            </w:tcBorders>
          </w:tcPr>
          <w:p w14:paraId="7F641CBF" w14:textId="77777777" w:rsidR="003A70CC" w:rsidRDefault="00FB74A8">
            <w:pPr>
              <w:spacing w:before="220" w:line="200" w:lineRule="exact"/>
              <w:ind w:left="100" w:right="540"/>
              <w:jc w:val="left"/>
            </w:pPr>
            <w:r>
              <w:rPr>
                <w:rFonts w:ascii="Times New Roman" w:eastAsia="宋体" w:hAnsi="宋体" w:cs="宋体"/>
                <w:color w:val="000000"/>
                <w:w w:val="104"/>
                <w:sz w:val="20"/>
              </w:rPr>
              <w:t>选择所有主题和对象</w:t>
            </w:r>
          </w:p>
        </w:tc>
        <w:tc>
          <w:tcPr>
            <w:tcW w:w="3120" w:type="dxa"/>
            <w:tcBorders>
              <w:left w:val="nil"/>
              <w:bottom w:val="nil"/>
              <w:right w:val="nil"/>
            </w:tcBorders>
          </w:tcPr>
          <w:p w14:paraId="3EAFC91E" w14:textId="77777777" w:rsidR="003A70CC" w:rsidRDefault="00FB74A8">
            <w:pPr>
              <w:spacing w:before="220" w:line="200" w:lineRule="exact"/>
              <w:ind w:left="100" w:right="2440"/>
              <w:jc w:val="left"/>
            </w:pPr>
            <w:r>
              <w:rPr>
                <w:rFonts w:ascii="Times New Roman" w:eastAsia="宋体" w:hAnsi="宋体" w:cs="宋体"/>
                <w:color w:val="000000"/>
                <w:w w:val="95"/>
                <w:sz w:val="20"/>
              </w:rPr>
              <w:t>Ctrl +</w:t>
            </w:r>
            <w:r>
              <w:rPr>
                <w:rFonts w:ascii="Times New Roman" w:eastAsia="宋体" w:hAnsi="宋体" w:cs="宋体"/>
                <w:color w:val="000000"/>
                <w:w w:val="95"/>
                <w:sz w:val="20"/>
              </w:rPr>
              <w:t>一个</w:t>
            </w:r>
          </w:p>
        </w:tc>
        <w:tc>
          <w:tcPr>
            <w:tcW w:w="3160" w:type="dxa"/>
            <w:tcBorders>
              <w:left w:val="nil"/>
              <w:bottom w:val="nil"/>
              <w:right w:val="nil"/>
            </w:tcBorders>
          </w:tcPr>
          <w:p w14:paraId="78C355F1" w14:textId="77777777" w:rsidR="003A70CC" w:rsidRDefault="00FB74A8">
            <w:pPr>
              <w:spacing w:before="220" w:line="200" w:lineRule="exact"/>
              <w:ind w:left="100" w:right="2200"/>
              <w:jc w:val="left"/>
            </w:pPr>
            <w:r>
              <w:rPr>
                <w:rFonts w:ascii="Times New Roman" w:eastAsia="宋体" w:hAnsi="宋体" w:cs="宋体"/>
                <w:color w:val="000000"/>
                <w:w w:val="99"/>
                <w:sz w:val="20"/>
              </w:rPr>
              <w:t>选择所有</w:t>
            </w:r>
          </w:p>
        </w:tc>
      </w:tr>
      <w:tr w:rsidR="003A70CC" w14:paraId="61DA6500" w14:textId="77777777">
        <w:trPr>
          <w:trHeight w:val="420"/>
        </w:trPr>
        <w:tc>
          <w:tcPr>
            <w:tcW w:w="3120" w:type="dxa"/>
            <w:tcBorders>
              <w:top w:val="nil"/>
              <w:left w:val="nil"/>
              <w:right w:val="nil"/>
            </w:tcBorders>
          </w:tcPr>
          <w:p w14:paraId="37D5AACA" w14:textId="77777777" w:rsidR="003A70CC" w:rsidRDefault="00FB74A8">
            <w:pPr>
              <w:spacing w:line="200" w:lineRule="exact"/>
              <w:ind w:left="100" w:right="960"/>
              <w:jc w:val="left"/>
            </w:pPr>
            <w:r>
              <w:rPr>
                <w:rFonts w:ascii="Times New Roman" w:eastAsia="宋体" w:hAnsi="宋体" w:cs="宋体"/>
                <w:color w:val="000000"/>
                <w:w w:val="104"/>
                <w:sz w:val="20"/>
              </w:rPr>
              <w:t>选择额外的主题</w:t>
            </w:r>
          </w:p>
        </w:tc>
        <w:tc>
          <w:tcPr>
            <w:tcW w:w="3120" w:type="dxa"/>
            <w:tcBorders>
              <w:top w:val="nil"/>
              <w:left w:val="nil"/>
              <w:right w:val="nil"/>
            </w:tcBorders>
          </w:tcPr>
          <w:p w14:paraId="1B05E306" w14:textId="77777777" w:rsidR="003A70CC" w:rsidRDefault="00FB74A8">
            <w:pPr>
              <w:spacing w:line="200" w:lineRule="exact"/>
              <w:ind w:left="100" w:right="1520"/>
              <w:jc w:val="left"/>
            </w:pPr>
            <w:r>
              <w:rPr>
                <w:rFonts w:ascii="Times New Roman" w:eastAsia="宋体" w:hAnsi="宋体" w:cs="宋体"/>
                <w:color w:val="000000"/>
                <w:w w:val="103"/>
                <w:sz w:val="20"/>
              </w:rPr>
              <w:t>Shift +</w:t>
            </w:r>
            <w:r>
              <w:rPr>
                <w:rFonts w:ascii="Times New Roman" w:eastAsia="宋体" w:hAnsi="宋体" w:cs="宋体"/>
                <w:color w:val="000000"/>
                <w:w w:val="103"/>
                <w:sz w:val="20"/>
              </w:rPr>
              <w:t>方向键</w:t>
            </w:r>
          </w:p>
        </w:tc>
        <w:tc>
          <w:tcPr>
            <w:tcW w:w="3160" w:type="dxa"/>
            <w:tcBorders>
              <w:top w:val="nil"/>
              <w:left w:val="nil"/>
              <w:right w:val="nil"/>
            </w:tcBorders>
          </w:tcPr>
          <w:p w14:paraId="4BE31646" w14:textId="77777777" w:rsidR="003A70CC" w:rsidRDefault="00FB74A8">
            <w:pPr>
              <w:spacing w:line="200" w:lineRule="exact"/>
              <w:ind w:left="100" w:right="2700"/>
              <w:jc w:val="left"/>
            </w:pPr>
            <w:r>
              <w:rPr>
                <w:rFonts w:ascii="Times New Roman" w:eastAsia="宋体" w:hAnsi="宋体" w:cs="宋体"/>
                <w:color w:val="000000"/>
                <w:w w:val="92"/>
                <w:sz w:val="20"/>
              </w:rPr>
              <w:t>N/A</w:t>
            </w:r>
          </w:p>
        </w:tc>
      </w:tr>
      <w:tr w:rsidR="003A70CC" w14:paraId="0EF35A86" w14:textId="77777777">
        <w:trPr>
          <w:trHeight w:val="520"/>
        </w:trPr>
        <w:tc>
          <w:tcPr>
            <w:tcW w:w="3120" w:type="dxa"/>
            <w:tcBorders>
              <w:left w:val="nil"/>
              <w:bottom w:val="nil"/>
              <w:right w:val="nil"/>
            </w:tcBorders>
          </w:tcPr>
          <w:p w14:paraId="1261AE95" w14:textId="77777777" w:rsidR="003A70CC" w:rsidRDefault="00FB74A8">
            <w:pPr>
              <w:spacing w:before="160" w:line="200" w:lineRule="exact"/>
              <w:ind w:left="100" w:right="1480"/>
              <w:jc w:val="left"/>
            </w:pPr>
            <w:r>
              <w:rPr>
                <w:rFonts w:ascii="Times New Roman" w:eastAsia="宋体" w:hAnsi="宋体" w:cs="宋体"/>
                <w:color w:val="000000"/>
                <w:w w:val="101"/>
                <w:sz w:val="20"/>
              </w:rPr>
              <w:t>选择所有的兄弟姐妹</w:t>
            </w:r>
          </w:p>
        </w:tc>
        <w:tc>
          <w:tcPr>
            <w:tcW w:w="3120" w:type="dxa"/>
            <w:tcBorders>
              <w:left w:val="nil"/>
              <w:bottom w:val="nil"/>
              <w:right w:val="nil"/>
            </w:tcBorders>
          </w:tcPr>
          <w:p w14:paraId="48734E17" w14:textId="77777777" w:rsidR="003A70CC" w:rsidRDefault="00FB74A8">
            <w:pPr>
              <w:spacing w:before="160" w:line="200" w:lineRule="exact"/>
              <w:ind w:left="100" w:right="1920"/>
              <w:jc w:val="left"/>
            </w:pPr>
            <w:r>
              <w:rPr>
                <w:rFonts w:ascii="Times New Roman" w:eastAsia="宋体" w:hAnsi="宋体" w:cs="宋体"/>
                <w:color w:val="000000"/>
                <w:w w:val="99"/>
                <w:sz w:val="20"/>
              </w:rPr>
              <w:t>Ctrl + Shift +</w:t>
            </w:r>
            <w:r>
              <w:rPr>
                <w:rFonts w:ascii="Times New Roman" w:eastAsia="宋体" w:hAnsi="宋体" w:cs="宋体"/>
                <w:color w:val="000000"/>
                <w:w w:val="99"/>
                <w:sz w:val="20"/>
              </w:rPr>
              <w:t>一个</w:t>
            </w:r>
          </w:p>
        </w:tc>
        <w:tc>
          <w:tcPr>
            <w:tcW w:w="3160" w:type="dxa"/>
            <w:tcBorders>
              <w:left w:val="nil"/>
              <w:bottom w:val="nil"/>
              <w:right w:val="nil"/>
            </w:tcBorders>
          </w:tcPr>
          <w:p w14:paraId="0A879888" w14:textId="77777777" w:rsidR="003A70CC" w:rsidRDefault="003A70CC">
            <w:pPr>
              <w:spacing w:line="14" w:lineRule="exact"/>
            </w:pPr>
          </w:p>
        </w:tc>
      </w:tr>
      <w:tr w:rsidR="003A70CC" w14:paraId="2C7E1E5D" w14:textId="77777777">
        <w:trPr>
          <w:trHeight w:val="340"/>
        </w:trPr>
        <w:tc>
          <w:tcPr>
            <w:tcW w:w="3120" w:type="dxa"/>
            <w:tcBorders>
              <w:top w:val="nil"/>
              <w:left w:val="nil"/>
              <w:bottom w:val="nil"/>
              <w:right w:val="nil"/>
            </w:tcBorders>
          </w:tcPr>
          <w:p w14:paraId="28E4743D" w14:textId="77777777" w:rsidR="003A70CC" w:rsidRDefault="00FB74A8">
            <w:pPr>
              <w:spacing w:line="200" w:lineRule="exact"/>
              <w:ind w:left="100" w:right="1920"/>
              <w:jc w:val="left"/>
            </w:pPr>
            <w:r>
              <w:rPr>
                <w:rFonts w:ascii="Times New Roman" w:eastAsia="宋体" w:hAnsi="宋体" w:cs="宋体"/>
                <w:color w:val="000000"/>
                <w:sz w:val="20"/>
              </w:rPr>
              <w:t>(</w:t>
            </w:r>
            <w:r>
              <w:rPr>
                <w:rFonts w:ascii="Times New Roman" w:eastAsia="宋体" w:hAnsi="宋体" w:cs="宋体"/>
                <w:color w:val="000000"/>
                <w:sz w:val="20"/>
              </w:rPr>
              <w:t>下图</w:t>
            </w:r>
            <w:r>
              <w:rPr>
                <w:rFonts w:ascii="Times New Roman" w:eastAsia="宋体" w:hAnsi="宋体" w:cs="宋体"/>
                <w:color w:val="000000"/>
                <w:sz w:val="20"/>
              </w:rPr>
              <w:t>)</w:t>
            </w:r>
          </w:p>
        </w:tc>
        <w:tc>
          <w:tcPr>
            <w:tcW w:w="3120" w:type="dxa"/>
            <w:tcBorders>
              <w:top w:val="nil"/>
              <w:left w:val="nil"/>
              <w:bottom w:val="nil"/>
              <w:right w:val="nil"/>
            </w:tcBorders>
          </w:tcPr>
          <w:p w14:paraId="5F4C0C6B" w14:textId="77777777" w:rsidR="003A70CC" w:rsidRDefault="00FB74A8">
            <w:pPr>
              <w:spacing w:line="200" w:lineRule="exact"/>
              <w:ind w:left="100" w:right="2120"/>
              <w:jc w:val="left"/>
            </w:pPr>
            <w:r>
              <w:rPr>
                <w:rFonts w:ascii="Times New Roman" w:eastAsia="宋体" w:hAnsi="宋体" w:cs="宋体"/>
                <w:color w:val="000000"/>
                <w:w w:val="104"/>
                <w:sz w:val="20"/>
              </w:rPr>
              <w:t>Shift +</w:t>
            </w:r>
            <w:r>
              <w:rPr>
                <w:rFonts w:ascii="Times New Roman" w:eastAsia="宋体" w:hAnsi="宋体" w:cs="宋体"/>
                <w:color w:val="000000"/>
                <w:w w:val="104"/>
                <w:sz w:val="20"/>
              </w:rPr>
              <w:t>结束</w:t>
            </w:r>
          </w:p>
        </w:tc>
        <w:tc>
          <w:tcPr>
            <w:tcW w:w="3160" w:type="dxa"/>
            <w:tcBorders>
              <w:top w:val="nil"/>
              <w:left w:val="nil"/>
              <w:bottom w:val="nil"/>
              <w:right w:val="nil"/>
            </w:tcBorders>
          </w:tcPr>
          <w:p w14:paraId="038550EC" w14:textId="77777777" w:rsidR="003A70CC" w:rsidRDefault="00FB74A8">
            <w:pPr>
              <w:spacing w:line="200" w:lineRule="exact"/>
              <w:ind w:left="100" w:right="1740"/>
              <w:jc w:val="left"/>
            </w:pPr>
            <w:r>
              <w:rPr>
                <w:rFonts w:ascii="Times New Roman" w:eastAsia="宋体" w:hAnsi="宋体" w:cs="宋体"/>
                <w:color w:val="000000"/>
                <w:w w:val="104"/>
                <w:sz w:val="20"/>
              </w:rPr>
              <w:t>选择的兄弟姐妹</w:t>
            </w:r>
          </w:p>
        </w:tc>
      </w:tr>
      <w:tr w:rsidR="003A70CC" w14:paraId="088D0DA3" w14:textId="77777777">
        <w:trPr>
          <w:trHeight w:val="380"/>
        </w:trPr>
        <w:tc>
          <w:tcPr>
            <w:tcW w:w="3120" w:type="dxa"/>
            <w:tcBorders>
              <w:top w:val="nil"/>
              <w:left w:val="nil"/>
              <w:right w:val="nil"/>
            </w:tcBorders>
          </w:tcPr>
          <w:p w14:paraId="7D5FAB33" w14:textId="77777777" w:rsidR="003A70CC" w:rsidRDefault="00FB74A8">
            <w:pPr>
              <w:spacing w:line="200" w:lineRule="exact"/>
              <w:ind w:left="100" w:right="1900"/>
              <w:jc w:val="left"/>
            </w:pPr>
            <w:r>
              <w:rPr>
                <w:rFonts w:ascii="Times New Roman" w:eastAsia="宋体" w:hAnsi="宋体" w:cs="宋体"/>
                <w:color w:val="000000"/>
                <w:w w:val="103"/>
                <w:sz w:val="20"/>
              </w:rPr>
              <w:t>(</w:t>
            </w:r>
            <w:r>
              <w:rPr>
                <w:rFonts w:ascii="Times New Roman" w:eastAsia="宋体" w:hAnsi="宋体" w:cs="宋体"/>
                <w:color w:val="000000"/>
                <w:w w:val="103"/>
                <w:sz w:val="20"/>
              </w:rPr>
              <w:t>上图</w:t>
            </w:r>
            <w:r>
              <w:rPr>
                <w:rFonts w:ascii="Times New Roman" w:eastAsia="宋体" w:hAnsi="宋体" w:cs="宋体"/>
                <w:color w:val="000000"/>
                <w:w w:val="103"/>
                <w:sz w:val="20"/>
              </w:rPr>
              <w:t>)</w:t>
            </w:r>
          </w:p>
        </w:tc>
        <w:tc>
          <w:tcPr>
            <w:tcW w:w="3120" w:type="dxa"/>
            <w:tcBorders>
              <w:top w:val="nil"/>
              <w:left w:val="nil"/>
              <w:right w:val="nil"/>
            </w:tcBorders>
          </w:tcPr>
          <w:p w14:paraId="5A37C66D" w14:textId="77777777" w:rsidR="003A70CC" w:rsidRDefault="00FB74A8">
            <w:pPr>
              <w:spacing w:line="200" w:lineRule="exact"/>
              <w:ind w:left="100" w:right="1940"/>
              <w:jc w:val="left"/>
            </w:pPr>
            <w:r>
              <w:rPr>
                <w:rFonts w:ascii="Times New Roman" w:eastAsia="宋体" w:hAnsi="宋体" w:cs="宋体"/>
                <w:color w:val="000000"/>
                <w:w w:val="104"/>
                <w:sz w:val="20"/>
              </w:rPr>
              <w:t>Shift +</w:t>
            </w:r>
            <w:r>
              <w:rPr>
                <w:rFonts w:ascii="Times New Roman" w:eastAsia="宋体" w:hAnsi="宋体" w:cs="宋体"/>
                <w:color w:val="000000"/>
                <w:w w:val="104"/>
                <w:sz w:val="20"/>
              </w:rPr>
              <w:t>回家</w:t>
            </w:r>
          </w:p>
        </w:tc>
        <w:tc>
          <w:tcPr>
            <w:tcW w:w="3160" w:type="dxa"/>
            <w:tcBorders>
              <w:top w:val="nil"/>
              <w:left w:val="nil"/>
              <w:right w:val="nil"/>
            </w:tcBorders>
          </w:tcPr>
          <w:p w14:paraId="28C42A07" w14:textId="77777777" w:rsidR="003A70CC" w:rsidRDefault="003A70CC">
            <w:pPr>
              <w:spacing w:line="14" w:lineRule="exact"/>
            </w:pPr>
          </w:p>
        </w:tc>
      </w:tr>
    </w:tbl>
    <w:p w14:paraId="2650D772" w14:textId="77777777" w:rsidR="003A70CC" w:rsidRDefault="003A70CC">
      <w:pPr>
        <w:sectPr w:rsidR="003A70CC">
          <w:type w:val="continuous"/>
          <w:pgSz w:w="12240" w:h="17760"/>
          <w:pgMar w:top="740" w:right="1380" w:bottom="1440" w:left="1420" w:header="720" w:footer="720" w:gutter="0"/>
          <w:cols w:space="720"/>
        </w:sectPr>
      </w:pPr>
    </w:p>
    <w:p w14:paraId="0665F0DB" w14:textId="77777777" w:rsidR="003A70CC" w:rsidRDefault="00FB74A8">
      <w:pPr>
        <w:pBdr>
          <w:top w:val="single" w:sz="0" w:space="11" w:color="FFFFFF"/>
        </w:pBdr>
        <w:spacing w:line="310" w:lineRule="exact"/>
        <w:ind w:left="120"/>
        <w:jc w:val="left"/>
      </w:pPr>
      <w:r>
        <w:rPr>
          <w:rFonts w:ascii="Times New Roman" w:eastAsia="宋体" w:hAnsi="宋体" w:cs="宋体"/>
          <w:color w:val="000000"/>
          <w:w w:val="102"/>
          <w:sz w:val="20"/>
        </w:rPr>
        <w:t>选择所有兄弟和子主题</w:t>
      </w:r>
    </w:p>
    <w:p w14:paraId="0FD5BD21" w14:textId="77777777" w:rsidR="003A70CC" w:rsidRDefault="00FB74A8">
      <w:pPr>
        <w:pBdr>
          <w:top w:val="single" w:sz="0" w:space="11" w:color="FFFFFF"/>
        </w:pBdr>
        <w:spacing w:line="310" w:lineRule="exact"/>
        <w:ind w:right="4280"/>
        <w:jc w:val="left"/>
        <w:sectPr w:rsidR="003A70CC">
          <w:type w:val="continuous"/>
          <w:pgSz w:w="12240" w:h="17760"/>
          <w:pgMar w:top="740" w:right="1380" w:bottom="1440" w:left="1420" w:header="720" w:footer="720" w:gutter="0"/>
          <w:cols w:num="2" w:space="720" w:equalWidth="0">
            <w:col w:w="2940" w:space="300"/>
            <w:col w:w="6200"/>
          </w:cols>
        </w:sectPr>
      </w:pPr>
      <w:r>
        <w:br w:type="column"/>
      </w:r>
      <w:r>
        <w:rPr>
          <w:rFonts w:ascii="Times New Roman" w:eastAsia="宋体" w:hAnsi="宋体" w:cs="宋体"/>
          <w:color w:val="000000"/>
          <w:w w:val="99"/>
          <w:sz w:val="20"/>
        </w:rPr>
        <w:t>Crtl+Shift+</w:t>
      </w:r>
      <w:r>
        <w:rPr>
          <w:rFonts w:ascii="Times New Roman" w:eastAsia="宋体" w:hAnsi="宋体" w:cs="宋体"/>
          <w:color w:val="000000"/>
          <w:w w:val="99"/>
          <w:sz w:val="20"/>
        </w:rPr>
        <w:t>左箭头</w:t>
      </w:r>
    </w:p>
    <w:p w14:paraId="15C55DFA" w14:textId="77777777" w:rsidR="003A70CC" w:rsidRDefault="00664571">
      <w:pPr>
        <w:spacing w:line="14" w:lineRule="atLeast"/>
        <w:sectPr w:rsidR="003A70CC">
          <w:type w:val="continuous"/>
          <w:pgSz w:w="12240" w:h="17760"/>
          <w:pgMar w:top="740" w:right="1380" w:bottom="1440" w:left="1420" w:header="720" w:footer="720" w:gutter="0"/>
          <w:cols w:space="720"/>
        </w:sectPr>
      </w:pPr>
      <w:r>
        <w:pict w14:anchorId="361F2B43">
          <v:shape id="_x0000_s6268" style="position:absolute;left:0;text-align:left;margin-left:389pt;margin-top:683pt;width:17pt;height:15pt;z-index:250865152;mso-position-horizontal-relative:page;mso-position-vertical-relative:page" coordsize="" o:spt="100" o:allowincell="f" adj="0,,0" path="" filled="f" stroked="f">
            <v:stroke joinstyle="round"/>
            <v:formulas/>
            <v:path o:connecttype="segments"/>
            <v:textbox inset="0,0,0,0">
              <w:txbxContent>
                <w:p w14:paraId="2702C5A9" w14:textId="77777777" w:rsidR="003A70CC" w:rsidRDefault="00FB74A8">
                  <w:pPr>
                    <w:spacing w:line="200" w:lineRule="exact"/>
                    <w:jc w:val="left"/>
                  </w:pPr>
                  <w:r>
                    <w:rPr>
                      <w:rFonts w:ascii="Times New Roman" w:eastAsia="宋体" w:hAnsi="宋体" w:cs="宋体"/>
                      <w:color w:val="000000"/>
                      <w:w w:val="92"/>
                      <w:sz w:val="20"/>
                    </w:rPr>
                    <w:t>N/A</w:t>
                  </w:r>
                </w:p>
              </w:txbxContent>
            </v:textbox>
            <w10:wrap anchorx="page" anchory="page"/>
          </v:shape>
        </w:pict>
      </w:r>
    </w:p>
    <w:p w14:paraId="4FB30222" w14:textId="77777777" w:rsidR="003A70CC" w:rsidRDefault="00FB74A8">
      <w:pPr>
        <w:pBdr>
          <w:top w:val="single" w:sz="0" w:space="6" w:color="FFFFFF"/>
        </w:pBdr>
        <w:sectPr w:rsidR="003A70CC">
          <w:type w:val="continuous"/>
          <w:pgSz w:w="12240" w:h="17760"/>
          <w:pgMar w:top="740" w:right="1380" w:bottom="1440" w:left="1420" w:header="720" w:footer="720" w:gutter="0"/>
          <w:cols w:space="720"/>
        </w:sectPr>
      </w:pPr>
      <w:r>
        <w:rPr>
          <w:noProof/>
        </w:rPr>
        <w:drawing>
          <wp:inline distT="0" distB="0" distL="0" distR="0" wp14:anchorId="64CB7398" wp14:editId="6C1E6848">
            <wp:extent cx="5969000" cy="12700"/>
            <wp:effectExtent l="0" t="0" r="0" b="0"/>
            <wp:docPr id="26" name="Drawing 25" descr="IMAGE"/>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pic:cNvPicPr>
                  </pic:nvPicPr>
                  <pic:blipFill>
                    <a:blip r:embed="rId75"/>
                    <a:stretch>
                      <a:fillRect/>
                    </a:stretch>
                  </pic:blipFill>
                  <pic:spPr>
                    <a:xfrm>
                      <a:off x="0" y="0"/>
                      <a:ext cx="5969000" cy="12700"/>
                    </a:xfrm>
                    <a:prstGeom prst="rect">
                      <a:avLst/>
                    </a:prstGeom>
                  </pic:spPr>
                </pic:pic>
              </a:graphicData>
            </a:graphic>
          </wp:inline>
        </w:drawing>
      </w:r>
    </w:p>
    <w:p w14:paraId="2165A2AD" w14:textId="77777777" w:rsidR="003A70CC" w:rsidRDefault="00FB74A8">
      <w:pPr>
        <w:pBdr>
          <w:top w:val="single" w:sz="0" w:space="26" w:color="FFFFFF"/>
        </w:pBdr>
        <w:spacing w:line="200" w:lineRule="exact"/>
        <w:ind w:left="140" w:right="906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sz w:val="20"/>
        </w:rPr>
        <w:t>49</w:t>
      </w:r>
    </w:p>
    <w:p w14:paraId="531E95E5" w14:textId="77777777" w:rsidR="003A70CC" w:rsidRDefault="00FB74A8">
      <w:pPr>
        <w:pageBreakBefore/>
        <w:spacing w:line="200" w:lineRule="exact"/>
        <w:ind w:left="7500" w:right="4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101"/>
          <w:sz w:val="20"/>
        </w:rPr>
        <w:lastRenderedPageBreak/>
        <w:t>为地图添加内容</w:t>
      </w:r>
    </w:p>
    <w:p w14:paraId="5769643B" w14:textId="77777777" w:rsidR="003A70CC" w:rsidRDefault="00FB74A8">
      <w:pPr>
        <w:pBdr>
          <w:top w:val="single" w:sz="0" w:space="20" w:color="FFFFFF"/>
        </w:pBdr>
        <w:ind w:left="20"/>
        <w:sectPr w:rsidR="003A70CC">
          <w:type w:val="continuous"/>
          <w:pgSz w:w="12240" w:h="17760"/>
          <w:pgMar w:top="740" w:right="1400" w:bottom="1440" w:left="1420" w:header="720" w:footer="720" w:gutter="0"/>
          <w:cols w:space="720"/>
        </w:sectPr>
      </w:pPr>
      <w:r>
        <w:rPr>
          <w:noProof/>
        </w:rPr>
        <w:drawing>
          <wp:inline distT="0" distB="0" distL="0" distR="0" wp14:anchorId="659378BB" wp14:editId="658B9165">
            <wp:extent cx="5956300" cy="25400"/>
            <wp:effectExtent l="0" t="0" r="0" b="0"/>
            <wp:docPr id="27" name="Drawing 26" descr="IMAGE"/>
            <wp:cNvGraphicFramePr/>
            <a:graphic xmlns:a="http://schemas.openxmlformats.org/drawingml/2006/main">
              <a:graphicData uri="http://schemas.openxmlformats.org/drawingml/2006/picture">
                <pic:pic xmlns:pic="http://schemas.openxmlformats.org/drawingml/2006/picture">
                  <pic:nvPicPr>
                    <pic:cNvPr id="0" name="Picture 26" descr="IMAGE"/>
                    <pic:cNvPicPr>
                      <a:picLocks noChangeAspect="1"/>
                    </pic:cNvPicPr>
                  </pic:nvPicPr>
                  <pic:blipFill>
                    <a:blip r:embed="rId127"/>
                    <a:stretch>
                      <a:fillRect/>
                    </a:stretch>
                  </pic:blipFill>
                  <pic:spPr>
                    <a:xfrm>
                      <a:off x="0" y="0"/>
                      <a:ext cx="5956300" cy="25400"/>
                    </a:xfrm>
                    <a:prstGeom prst="rect">
                      <a:avLst/>
                    </a:prstGeom>
                  </pic:spPr>
                </pic:pic>
              </a:graphicData>
            </a:graphic>
          </wp:inline>
        </w:drawing>
      </w:r>
    </w:p>
    <w:p w14:paraId="013716CF" w14:textId="77777777" w:rsidR="003A70CC" w:rsidRDefault="00664571">
      <w:pPr>
        <w:pBdr>
          <w:top w:val="single" w:sz="0" w:space="8" w:color="FFFFFF"/>
        </w:pBdr>
        <w:ind w:left="120"/>
        <w:sectPr w:rsidR="003A70CC">
          <w:type w:val="continuous"/>
          <w:pgSz w:w="12240" w:h="17760"/>
          <w:pgMar w:top="740" w:right="1400" w:bottom="1440" w:left="1420" w:header="720" w:footer="720" w:gutter="0"/>
          <w:cols w:space="720"/>
        </w:sectPr>
      </w:pPr>
      <w:r>
        <w:pict w14:anchorId="148E3BF2">
          <v:group id="_x0000_s6264" style="width:401pt;height:32pt;mso-position-horizontal-relative:char;mso-position-vertical-relative:line" coordsize="8020,640">
            <v:shape id="_x0000_s6267" style="position:absolute;width:2860;height:640;mso-width-relative:margin;mso-height-relative:margin" coordsize="8020,640" o:spt="100" adj="0,,0" path="" stroked="f">
              <v:stroke joinstyle="round"/>
              <v:formulas/>
              <v:path o:connecttype="segments"/>
              <o:lock v:ext="edit" aspectratio="t"/>
              <v:textbox inset="0,0,0,0">
                <w:txbxContent>
                  <w:p w14:paraId="47405800" w14:textId="77777777" w:rsidR="003A70CC" w:rsidRDefault="00FB74A8">
                    <w:pPr>
                      <w:spacing w:line="310" w:lineRule="exact"/>
                      <w:jc w:val="left"/>
                    </w:pPr>
                    <w:r>
                      <w:rPr>
                        <w:rFonts w:ascii="Times New Roman" w:eastAsia="宋体" w:hAnsi="宋体" w:cs="宋体"/>
                        <w:color w:val="000000"/>
                        <w:w w:val="102"/>
                        <w:sz w:val="20"/>
                      </w:rPr>
                      <w:t>选择主题和所有子代</w:t>
                    </w:r>
                    <w:r>
                      <w:rPr>
                        <w:rFonts w:ascii="Times New Roman" w:eastAsia="宋体" w:hAnsi="宋体" w:cs="宋体"/>
                        <w:color w:val="000000"/>
                        <w:w w:val="102"/>
                        <w:sz w:val="20"/>
                      </w:rPr>
                      <w:t>(</w:t>
                    </w:r>
                    <w:r>
                      <w:rPr>
                        <w:rFonts w:ascii="Times New Roman" w:eastAsia="宋体" w:hAnsi="宋体" w:cs="宋体"/>
                        <w:color w:val="000000"/>
                        <w:w w:val="102"/>
                        <w:sz w:val="20"/>
                      </w:rPr>
                      <w:t>所有级别</w:t>
                    </w:r>
                    <w:r>
                      <w:rPr>
                        <w:rFonts w:ascii="Times New Roman" w:eastAsia="宋体" w:hAnsi="宋体" w:cs="宋体"/>
                        <w:color w:val="000000"/>
                        <w:w w:val="102"/>
                        <w:sz w:val="20"/>
                      </w:rPr>
                      <w:t>)</w:t>
                    </w:r>
                  </w:p>
                </w:txbxContent>
              </v:textbox>
            </v:shape>
            <v:shape id="_x0000_s6266" style="position:absolute;left:3120;top:160;width:860;height:300;mso-width-relative:margin;mso-height-relative:margin" coordsize="8020,640" o:spt="100" adj="0,,0" path="" stroked="f">
              <v:stroke joinstyle="round"/>
              <v:formulas/>
              <v:path o:connecttype="segments"/>
              <o:lock v:ext="edit" aspectratio="t"/>
              <v:textbox inset="0,0,0,0">
                <w:txbxContent>
                  <w:p w14:paraId="6FA52CA1" w14:textId="77777777" w:rsidR="003A70CC" w:rsidRDefault="00FB74A8">
                    <w:pPr>
                      <w:spacing w:line="200" w:lineRule="exact"/>
                      <w:jc w:val="left"/>
                    </w:pPr>
                    <w:r>
                      <w:rPr>
                        <w:rFonts w:ascii="Times New Roman" w:eastAsia="宋体" w:hAnsi="宋体" w:cs="宋体"/>
                        <w:color w:val="000000"/>
                        <w:w w:val="96"/>
                        <w:sz w:val="20"/>
                      </w:rPr>
                      <w:t>Shift + F3</w:t>
                    </w:r>
                  </w:p>
                </w:txbxContent>
              </v:textbox>
            </v:shape>
            <v:shape id="_x0000_s6265" style="position:absolute;left:6240;top:160;width:1780;height:300;mso-width-relative:margin;mso-height-relative:margin" coordsize="8020,640" o:spt="100" adj="0,,0" path="" stroked="f">
              <v:stroke joinstyle="round"/>
              <v:formulas/>
              <v:path o:connecttype="segments"/>
              <o:lock v:ext="edit" aspectratio="t"/>
              <v:textbox inset="0,0,0,0">
                <w:txbxContent>
                  <w:p w14:paraId="69615A88" w14:textId="77777777" w:rsidR="003A70CC" w:rsidRDefault="00FB74A8">
                    <w:pPr>
                      <w:spacing w:line="200" w:lineRule="exact"/>
                      <w:jc w:val="left"/>
                    </w:pPr>
                    <w:r>
                      <w:rPr>
                        <w:rFonts w:ascii="Times New Roman" w:eastAsia="宋体" w:hAnsi="宋体" w:cs="宋体"/>
                        <w:color w:val="000000"/>
                        <w:w w:val="111"/>
                        <w:sz w:val="20"/>
                      </w:rPr>
                      <w:t>选择的后代</w:t>
                    </w:r>
                  </w:p>
                </w:txbxContent>
              </v:textbox>
            </v:shape>
            <w10:anchorlock/>
          </v:group>
        </w:pict>
      </w:r>
    </w:p>
    <w:p w14:paraId="3972C1D7" w14:textId="77777777" w:rsidR="003A70CC" w:rsidRDefault="00664571">
      <w:pPr>
        <w:pBdr>
          <w:top w:val="single" w:sz="0" w:space="4" w:color="FFFFFF"/>
        </w:pBdr>
        <w:sectPr w:rsidR="003A70CC">
          <w:type w:val="continuous"/>
          <w:pgSz w:w="12240" w:h="17760"/>
          <w:pgMar w:top="740" w:right="1400" w:bottom="1440" w:left="1420" w:header="720" w:footer="720" w:gutter="0"/>
          <w:cols w:space="720"/>
        </w:sectPr>
      </w:pPr>
      <w:r>
        <w:pict w14:anchorId="6B01798A">
          <v:group id="_x0000_s6261" style="width:470pt;height:3pt;mso-position-horizontal-relative:char;mso-position-vertical-relative:line" coordsize="9400,60">
            <v:shape id="_x0000_s6263" style="position:absolute;top:40;width:9400;height:20;mso-width-relative:margin;mso-height-relative:margin" coordsize="9400,60" o:spt="100" adj="0,,0" path="">
              <v:stroke joinstyle="round"/>
              <v:imagedata r:id="rId128"/>
              <v:formulas/>
              <v:path o:connecttype="segments"/>
              <o:lock v:ext="edit" aspectratio="t"/>
            </v:shape>
            <v:line id="_x0000_s6262" style="position:absolute;mso-width-relative:margin;mso-height-relative:margin" from="20,0" to="9400,0" strokeweight=".4pt">
              <o:lock v:ext="edit" aspectratio="t"/>
            </v:line>
            <w10:anchorlock/>
          </v:group>
        </w:pict>
      </w:r>
    </w:p>
    <w:p w14:paraId="02832941" w14:textId="77777777" w:rsidR="003A70CC" w:rsidRDefault="00FB74A8">
      <w:pPr>
        <w:pBdr>
          <w:top w:val="single" w:sz="0" w:space="1" w:color="FFFFFF"/>
        </w:pBdr>
        <w:spacing w:line="180" w:lineRule="exact"/>
        <w:ind w:left="586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104"/>
          <w:sz w:val="18"/>
        </w:rPr>
        <w:t>* Home</w:t>
      </w:r>
      <w:r>
        <w:rPr>
          <w:rFonts w:ascii="Times New Roman" w:eastAsia="宋体" w:hAnsi="宋体" w:cs="宋体"/>
          <w:color w:val="000000"/>
          <w:w w:val="104"/>
          <w:sz w:val="18"/>
        </w:rPr>
        <w:t>选项卡，编辑组，选择命令</w:t>
      </w:r>
    </w:p>
    <w:p w14:paraId="7CD260E0" w14:textId="77777777" w:rsidR="003A70CC" w:rsidRDefault="00FB74A8">
      <w:pPr>
        <w:pBdr>
          <w:top w:val="single" w:sz="0" w:space="11" w:color="FFFFFF"/>
        </w:pBdr>
        <w:spacing w:line="210" w:lineRule="exact"/>
        <w:ind w:left="140" w:right="474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97"/>
        </w:rPr>
        <w:t>选择地图上特定区域内的所有主题</w:t>
      </w:r>
    </w:p>
    <w:p w14:paraId="2DDB6F68" w14:textId="77777777" w:rsidR="003A70CC" w:rsidRDefault="00FB74A8">
      <w:pPr>
        <w:pBdr>
          <w:top w:val="single" w:sz="0" w:space="5" w:color="FFFFFF"/>
        </w:pBdr>
        <w:ind w:left="340"/>
      </w:pPr>
      <w:r>
        <w:rPr>
          <w:noProof/>
        </w:rPr>
        <w:drawing>
          <wp:inline distT="0" distB="0" distL="0" distR="0" wp14:anchorId="32A0A150" wp14:editId="57594F68">
            <wp:extent cx="1790700" cy="1625600"/>
            <wp:effectExtent l="0" t="0" r="0" b="0"/>
            <wp:docPr id="28" name="Drawing 27" descr="IMAGE"/>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pic:cNvPicPr>
                  </pic:nvPicPr>
                  <pic:blipFill>
                    <a:blip r:embed="rId129"/>
                    <a:stretch>
                      <a:fillRect/>
                    </a:stretch>
                  </pic:blipFill>
                  <pic:spPr>
                    <a:xfrm>
                      <a:off x="0" y="0"/>
                      <a:ext cx="1790700" cy="1625600"/>
                    </a:xfrm>
                    <a:prstGeom prst="rect">
                      <a:avLst/>
                    </a:prstGeom>
                  </pic:spPr>
                </pic:pic>
              </a:graphicData>
            </a:graphic>
          </wp:inline>
        </w:drawing>
      </w:r>
    </w:p>
    <w:p w14:paraId="564DC744" w14:textId="77777777" w:rsidR="003A70CC" w:rsidRDefault="00FB74A8">
      <w:pPr>
        <w:pBdr>
          <w:top w:val="single" w:sz="0" w:space="3" w:color="FFFFFF"/>
        </w:pBdr>
        <w:spacing w:line="14" w:lineRule="exact"/>
      </w:pPr>
      <w:r>
        <w:br w:type="column"/>
      </w:r>
      <w:r w:rsidR="00664571">
        <w:pict w14:anchorId="21C126CF">
          <v:group id="_x0000_s6259" style="width:301pt;height:.4pt;mso-position-horizontal-relative:char;mso-position-vertical-relative:line" coordsize=",8">
            <v:line id="_x0000_s6260" style="position:absolute" from="0,4" to="1000,4" strokeweight=".4pt"/>
            <w10:anchorlock/>
          </v:group>
        </w:pict>
      </w:r>
    </w:p>
    <w:p w14:paraId="00E2576B" w14:textId="77777777" w:rsidR="003A70CC" w:rsidRDefault="00664571">
      <w:pPr>
        <w:spacing w:before="180"/>
        <w:ind w:left="160"/>
        <w:sectPr w:rsidR="003A70CC">
          <w:type w:val="continuous"/>
          <w:pgSz w:w="12240" w:h="17760"/>
          <w:pgMar w:top="740" w:right="1400" w:bottom="1440" w:left="1420" w:header="720" w:footer="720" w:gutter="0"/>
          <w:cols w:num="2" w:space="720" w:equalWidth="0">
            <w:col w:w="3160" w:space="200"/>
            <w:col w:w="6060"/>
          </w:cols>
        </w:sectPr>
      </w:pPr>
      <w:r>
        <w:pict w14:anchorId="6BB14525">
          <v:group id="_x0000_s6256" style="width:4in;height:110pt;mso-position-horizontal-relative:char;mso-position-vertical-relative:line" coordsize="5760,2200">
            <v:shape id="_x0000_s6258" style="position:absolute;width:5760;height:2200;mso-width-relative:margin;mso-height-relative:margin" coordsize="5760,2200" o:spt="100" adj="0,,0" path="">
              <v:stroke joinstyle="round"/>
              <v:imagedata r:id="rId130"/>
              <v:formulas/>
              <v:path o:connecttype="segments"/>
              <o:lock v:ext="edit" aspectratio="t"/>
            </v:shape>
            <v:shape id="_x0000_s6257" style="position:absolute;left:40;top:80;width:5640;height:2080;mso-width-relative:margin;mso-height-relative:margin" coordsize="5760,2200" o:spt="100" adj="0,,0" path="" stroked="f">
              <v:stroke joinstyle="round"/>
              <v:formulas/>
              <v:path o:connecttype="segments"/>
              <o:lock v:ext="edit" aspectratio="t"/>
              <v:textbox inset="0,0,0,0">
                <w:txbxContent>
                  <w:p w14:paraId="28A3F1DC" w14:textId="77777777" w:rsidR="003A70CC" w:rsidRDefault="00FB74A8">
                    <w:pPr>
                      <w:spacing w:line="310" w:lineRule="exact"/>
                      <w:jc w:val="left"/>
                    </w:pPr>
                    <w:r>
                      <w:rPr>
                        <w:rFonts w:ascii="Times New Roman" w:eastAsia="宋体" w:hAnsi="宋体" w:cs="宋体"/>
                        <w:color w:val="000000"/>
                        <w:w w:val="101"/>
                        <w:sz w:val="20"/>
                      </w:rPr>
                      <w:t>单击并拖动一个矩形。矩形内的所有主题都将被选中。</w:t>
                    </w:r>
                  </w:p>
                  <w:p w14:paraId="34825C24" w14:textId="77777777" w:rsidR="003A70CC" w:rsidRDefault="00FB74A8">
                    <w:pPr>
                      <w:spacing w:before="80" w:line="149" w:lineRule="exact"/>
                      <w:ind w:left="300" w:right="4440"/>
                      <w:jc w:val="left"/>
                    </w:pPr>
                    <w:r>
                      <w:rPr>
                        <w:rFonts w:ascii="Times New Roman" w:eastAsia="宋体" w:hAnsi="宋体" w:cs="宋体"/>
                        <w:color w:val="E41B23"/>
                        <w:w w:val="99"/>
                        <w:sz w:val="18"/>
                      </w:rPr>
                      <w:t>阅读笔记</w:t>
                    </w:r>
                  </w:p>
                  <w:p w14:paraId="0815950B" w14:textId="77777777" w:rsidR="003A70CC" w:rsidRDefault="00FB74A8">
                    <w:pPr>
                      <w:spacing w:before="140" w:line="327" w:lineRule="exact"/>
                      <w:ind w:left="60" w:right="120"/>
                      <w:jc w:val="left"/>
                    </w:pPr>
                    <w:r>
                      <w:rPr>
                        <w:rFonts w:ascii="Times New Roman" w:eastAsia="宋体" w:hAnsi="宋体" w:cs="宋体"/>
                        <w:color w:val="000000"/>
                        <w:w w:val="102"/>
                        <w:sz w:val="20"/>
                      </w:rPr>
                      <w:t>如果这个“橡皮筋”选择看起来很慢，或者如果你不喜欢看到选区内的阴影，禁用视觉效果选项显示透明填充橡皮筋选区。</w:t>
                    </w:r>
                  </w:p>
                </w:txbxContent>
              </v:textbox>
            </v:shape>
            <w10:anchorlock/>
          </v:group>
        </w:pict>
      </w:r>
    </w:p>
    <w:p w14:paraId="064063F0" w14:textId="77777777" w:rsidR="003A70CC" w:rsidRDefault="00664571">
      <w:pPr>
        <w:pBdr>
          <w:top w:val="single" w:sz="0" w:space="1" w:color="FFFFFF"/>
        </w:pBdr>
        <w:spacing w:line="14" w:lineRule="exact"/>
        <w:ind w:left="3360"/>
        <w:sectPr w:rsidR="003A70CC">
          <w:type w:val="continuous"/>
          <w:pgSz w:w="12240" w:h="17760"/>
          <w:pgMar w:top="740" w:right="1400" w:bottom="1440" w:left="1420" w:header="720" w:footer="720" w:gutter="0"/>
          <w:cols w:space="720"/>
        </w:sectPr>
      </w:pPr>
      <w:r>
        <w:pict w14:anchorId="19DDE0B0">
          <v:group id="_x0000_s6254" style="width:301pt;height:.4pt;mso-position-horizontal-relative:char;mso-position-vertical-relative:line" coordsize=",8">
            <v:line id="_x0000_s6255" style="position:absolute" from="0,4" to="1000,4" strokeweight=".4pt"/>
            <w10:anchorlock/>
          </v:group>
        </w:pict>
      </w:r>
    </w:p>
    <w:p w14:paraId="6F46AD47" w14:textId="77777777" w:rsidR="003A70CC" w:rsidRDefault="00FB74A8">
      <w:pPr>
        <w:pBdr>
          <w:top w:val="single" w:sz="0" w:space="27" w:color="FFFFFF"/>
        </w:pBdr>
        <w:spacing w:line="210" w:lineRule="exact"/>
        <w:ind w:left="120" w:right="702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102"/>
        </w:rPr>
        <w:t>使用</w:t>
      </w:r>
      <w:r>
        <w:rPr>
          <w:rFonts w:ascii="Times New Roman" w:eastAsia="宋体" w:hAnsi="宋体" w:cs="宋体"/>
          <w:color w:val="000000"/>
          <w:w w:val="102"/>
        </w:rPr>
        <w:t>Select</w:t>
      </w:r>
      <w:r>
        <w:rPr>
          <w:rFonts w:ascii="Times New Roman" w:eastAsia="宋体" w:hAnsi="宋体" w:cs="宋体"/>
          <w:color w:val="000000"/>
          <w:w w:val="102"/>
        </w:rPr>
        <w:t>命令</w:t>
      </w:r>
    </w:p>
    <w:p w14:paraId="05725FE3" w14:textId="77777777" w:rsidR="003A70CC" w:rsidRDefault="00FB74A8">
      <w:pPr>
        <w:pBdr>
          <w:top w:val="single" w:sz="0" w:space="3" w:color="FFFFFF"/>
        </w:pBdr>
        <w:spacing w:line="320" w:lineRule="exact"/>
        <w:ind w:left="140" w:right="520"/>
        <w:jc w:val="left"/>
      </w:pPr>
      <w:r>
        <w:rPr>
          <w:rFonts w:ascii="Times New Roman" w:eastAsia="宋体" w:hAnsi="宋体" w:cs="宋体"/>
          <w:color w:val="000000"/>
          <w:w w:val="102"/>
          <w:sz w:val="20"/>
        </w:rPr>
        <w:t>在高级选项卡的编辑主题组中，</w:t>
      </w:r>
      <w:r>
        <w:rPr>
          <w:rFonts w:ascii="Times New Roman" w:eastAsia="宋体" w:hAnsi="宋体" w:cs="宋体"/>
          <w:color w:val="000000"/>
          <w:w w:val="102"/>
          <w:sz w:val="20"/>
        </w:rPr>
        <w:t>Select</w:t>
      </w:r>
      <w:r>
        <w:rPr>
          <w:rFonts w:ascii="Times New Roman" w:eastAsia="宋体" w:hAnsi="宋体" w:cs="宋体"/>
          <w:color w:val="000000"/>
          <w:w w:val="102"/>
          <w:sz w:val="20"/>
        </w:rPr>
        <w:t>命令提供了以下选项来选择多个主题和对象</w:t>
      </w:r>
      <w:r>
        <w:rPr>
          <w:rFonts w:ascii="Times New Roman" w:eastAsia="宋体" w:hAnsi="宋体" w:cs="宋体"/>
          <w:color w:val="000000"/>
          <w:w w:val="102"/>
          <w:sz w:val="20"/>
        </w:rPr>
        <w:t>:</w:t>
      </w:r>
    </w:p>
    <w:p w14:paraId="0FD528A9" w14:textId="77777777" w:rsidR="003A70CC" w:rsidRDefault="00FB74A8">
      <w:pPr>
        <w:spacing w:before="140" w:line="280" w:lineRule="exact"/>
        <w:ind w:left="620" w:right="80"/>
        <w:jc w:val="left"/>
      </w:pPr>
      <w:r>
        <w:rPr>
          <w:rFonts w:ascii="Times New Roman" w:eastAsia="宋体" w:hAnsi="宋体" w:cs="宋体"/>
          <w:color w:val="000000"/>
          <w:w w:val="103"/>
          <w:sz w:val="18"/>
        </w:rPr>
        <w:t>Select All</w:t>
      </w:r>
      <w:r>
        <w:rPr>
          <w:rFonts w:ascii="Times New Roman" w:eastAsia="宋体" w:hAnsi="宋体" w:cs="宋体"/>
          <w:color w:val="000000"/>
          <w:w w:val="103"/>
          <w:sz w:val="18"/>
        </w:rPr>
        <w:t>选择所有主题</w:t>
      </w:r>
      <w:r>
        <w:rPr>
          <w:rFonts w:ascii="Times New Roman" w:eastAsia="宋体" w:hAnsi="宋体" w:cs="宋体"/>
          <w:color w:val="000000"/>
          <w:w w:val="103"/>
          <w:sz w:val="18"/>
        </w:rPr>
        <w:t>(</w:t>
      </w:r>
      <w:r>
        <w:rPr>
          <w:rFonts w:ascii="Times New Roman" w:eastAsia="宋体" w:hAnsi="宋体" w:cs="宋体"/>
          <w:color w:val="000000"/>
          <w:w w:val="103"/>
          <w:sz w:val="18"/>
        </w:rPr>
        <w:t>包括标注和浮动主题</w:t>
      </w:r>
      <w:r>
        <w:rPr>
          <w:rFonts w:ascii="Times New Roman" w:eastAsia="宋体" w:hAnsi="宋体" w:cs="宋体"/>
          <w:color w:val="000000"/>
          <w:w w:val="103"/>
          <w:sz w:val="18"/>
        </w:rPr>
        <w:t>)</w:t>
      </w:r>
      <w:r>
        <w:rPr>
          <w:rFonts w:ascii="Times New Roman" w:eastAsia="宋体" w:hAnsi="宋体" w:cs="宋体"/>
          <w:color w:val="000000"/>
          <w:w w:val="103"/>
          <w:sz w:val="18"/>
        </w:rPr>
        <w:t>和对象</w:t>
      </w:r>
      <w:r>
        <w:rPr>
          <w:rFonts w:ascii="Times New Roman" w:eastAsia="宋体" w:hAnsi="宋体" w:cs="宋体"/>
          <w:color w:val="000000"/>
          <w:w w:val="103"/>
          <w:sz w:val="18"/>
        </w:rPr>
        <w:t>(</w:t>
      </w:r>
      <w:r>
        <w:rPr>
          <w:rFonts w:ascii="Times New Roman" w:eastAsia="宋体" w:hAnsi="宋体" w:cs="宋体"/>
          <w:color w:val="000000"/>
          <w:w w:val="103"/>
          <w:sz w:val="18"/>
        </w:rPr>
        <w:t>包括关系线和边界</w:t>
      </w:r>
      <w:r>
        <w:rPr>
          <w:rFonts w:ascii="Times New Roman" w:eastAsia="宋体" w:hAnsi="宋体" w:cs="宋体"/>
          <w:color w:val="000000"/>
          <w:w w:val="103"/>
          <w:sz w:val="18"/>
        </w:rPr>
        <w:t>)</w:t>
      </w:r>
      <w:r>
        <w:rPr>
          <w:rFonts w:ascii="Times New Roman" w:eastAsia="宋体" w:hAnsi="宋体" w:cs="宋体"/>
          <w:color w:val="000000"/>
          <w:w w:val="103"/>
          <w:sz w:val="18"/>
        </w:rPr>
        <w:t>。</w:t>
      </w:r>
    </w:p>
    <w:p w14:paraId="7F85A0C6" w14:textId="77777777" w:rsidR="003A70CC" w:rsidRDefault="00FB74A8">
      <w:pPr>
        <w:spacing w:before="160" w:line="180" w:lineRule="exact"/>
        <w:ind w:left="620" w:right="2140"/>
        <w:jc w:val="left"/>
      </w:pPr>
      <w:r>
        <w:rPr>
          <w:rFonts w:ascii="Times New Roman" w:eastAsia="宋体" w:hAnsi="宋体" w:cs="宋体"/>
          <w:color w:val="000000"/>
          <w:w w:val="104"/>
          <w:sz w:val="18"/>
        </w:rPr>
        <w:t>Select sibling</w:t>
      </w:r>
      <w:r>
        <w:rPr>
          <w:rFonts w:ascii="Times New Roman" w:eastAsia="宋体" w:hAnsi="宋体" w:cs="宋体"/>
          <w:color w:val="000000"/>
          <w:w w:val="104"/>
          <w:sz w:val="18"/>
        </w:rPr>
        <w:t>选择与当前主题在同一级别</w:t>
      </w:r>
      <w:r>
        <w:rPr>
          <w:rFonts w:ascii="Times New Roman" w:eastAsia="宋体" w:hAnsi="宋体" w:cs="宋体"/>
          <w:color w:val="000000"/>
          <w:w w:val="104"/>
          <w:sz w:val="18"/>
        </w:rPr>
        <w:t>(</w:t>
      </w:r>
      <w:r>
        <w:rPr>
          <w:rFonts w:ascii="Times New Roman" w:eastAsia="宋体" w:hAnsi="宋体" w:cs="宋体"/>
          <w:color w:val="000000"/>
          <w:w w:val="104"/>
          <w:sz w:val="18"/>
        </w:rPr>
        <w:t>或多个级别</w:t>
      </w:r>
      <w:r>
        <w:rPr>
          <w:rFonts w:ascii="Times New Roman" w:eastAsia="宋体" w:hAnsi="宋体" w:cs="宋体"/>
          <w:color w:val="000000"/>
          <w:w w:val="104"/>
          <w:sz w:val="18"/>
        </w:rPr>
        <w:t>)</w:t>
      </w:r>
      <w:r>
        <w:rPr>
          <w:rFonts w:ascii="Times New Roman" w:eastAsia="宋体" w:hAnsi="宋体" w:cs="宋体"/>
          <w:color w:val="000000"/>
          <w:w w:val="104"/>
          <w:sz w:val="18"/>
        </w:rPr>
        <w:t>的所有主题。</w:t>
      </w:r>
    </w:p>
    <w:p w14:paraId="4475D3C6" w14:textId="77777777" w:rsidR="003A70CC" w:rsidRDefault="00FB74A8">
      <w:pPr>
        <w:spacing w:before="160" w:line="180" w:lineRule="exact"/>
        <w:ind w:left="620" w:right="3120"/>
        <w:jc w:val="left"/>
      </w:pPr>
      <w:r>
        <w:rPr>
          <w:rFonts w:ascii="Times New Roman" w:eastAsia="宋体" w:hAnsi="宋体" w:cs="宋体"/>
          <w:color w:val="000000"/>
          <w:w w:val="105"/>
          <w:sz w:val="18"/>
        </w:rPr>
        <w:t>Select Descendants</w:t>
      </w:r>
      <w:r>
        <w:rPr>
          <w:rFonts w:ascii="Times New Roman" w:eastAsia="宋体" w:hAnsi="宋体" w:cs="宋体"/>
          <w:color w:val="000000"/>
          <w:w w:val="105"/>
          <w:sz w:val="18"/>
        </w:rPr>
        <w:t>选择当前主题的所有分支。</w:t>
      </w:r>
    </w:p>
    <w:p w14:paraId="774A38E7" w14:textId="77777777" w:rsidR="003A70CC" w:rsidRDefault="00FB74A8">
      <w:pPr>
        <w:spacing w:before="180" w:line="180" w:lineRule="exact"/>
        <w:ind w:left="620" w:right="4900"/>
        <w:jc w:val="left"/>
      </w:pPr>
      <w:r>
        <w:rPr>
          <w:rFonts w:ascii="Times New Roman" w:eastAsia="宋体" w:hAnsi="宋体" w:cs="宋体"/>
          <w:color w:val="E41B23"/>
          <w:w w:val="105"/>
          <w:sz w:val="18"/>
          <w:u w:val="single"/>
        </w:rPr>
        <w:t>按类型选择特殊的选择主题和对象</w:t>
      </w:r>
    </w:p>
    <w:p w14:paraId="7575FE49" w14:textId="77777777" w:rsidR="003A70CC" w:rsidRDefault="00FB74A8">
      <w:pPr>
        <w:spacing w:before="160" w:line="320" w:lineRule="exact"/>
        <w:ind w:left="620" w:right="14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104"/>
          <w:sz w:val="18"/>
        </w:rPr>
        <w:t>反转选择取消当前选定的主题和对象，并选择所有其他主题和对象。</w:t>
      </w:r>
      <w:r>
        <w:rPr>
          <w:rFonts w:ascii="Times New Roman" w:eastAsia="宋体" w:hAnsi="宋体" w:cs="宋体"/>
          <w:color w:val="E41B23"/>
          <w:w w:val="104"/>
          <w:sz w:val="18"/>
          <w:u w:val="single"/>
        </w:rPr>
        <w:t>能量选择根据主题的属性选择主题。</w:t>
      </w:r>
      <w:r>
        <w:rPr>
          <w:rFonts w:ascii="Times New Roman" w:eastAsia="宋体" w:hAnsi="宋体" w:cs="宋体"/>
          <w:color w:val="000000"/>
          <w:w w:val="104"/>
          <w:sz w:val="18"/>
        </w:rPr>
        <w:t>在</w:t>
      </w:r>
      <w:r>
        <w:rPr>
          <w:rFonts w:ascii="Times New Roman" w:eastAsia="宋体" w:hAnsi="宋体" w:cs="宋体"/>
          <w:color w:val="000000"/>
          <w:w w:val="104"/>
          <w:sz w:val="18"/>
        </w:rPr>
        <w:t>Power Select</w:t>
      </w:r>
      <w:r>
        <w:rPr>
          <w:rFonts w:ascii="Times New Roman" w:eastAsia="宋体" w:hAnsi="宋体" w:cs="宋体"/>
          <w:color w:val="000000"/>
          <w:w w:val="104"/>
          <w:sz w:val="18"/>
        </w:rPr>
        <w:t>中，还可以选择通过以前保存的查询进行选择。</w:t>
      </w:r>
    </w:p>
    <w:p w14:paraId="4AA926D6" w14:textId="77777777" w:rsidR="003A70CC" w:rsidRDefault="00FB74A8">
      <w:pPr>
        <w:pBdr>
          <w:top w:val="single" w:sz="0" w:space="12" w:color="FFFFFF"/>
        </w:pBdr>
        <w:spacing w:line="210" w:lineRule="exact"/>
        <w:ind w:left="140" w:right="784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101"/>
        </w:rPr>
        <w:t>取消选择主题</w:t>
      </w:r>
    </w:p>
    <w:p w14:paraId="5643C45F" w14:textId="77777777" w:rsidR="003A70CC" w:rsidRDefault="00FB74A8">
      <w:pPr>
        <w:pBdr>
          <w:top w:val="single" w:sz="0" w:space="3" w:color="FFFFFF"/>
        </w:pBdr>
        <w:spacing w:line="200" w:lineRule="exact"/>
        <w:ind w:left="380" w:right="3580"/>
      </w:pPr>
      <w:r>
        <w:rPr>
          <w:rFonts w:ascii="Times New Roman" w:eastAsia="宋体" w:hAnsi="宋体" w:cs="宋体"/>
          <w:color w:val="000000"/>
          <w:w w:val="103"/>
          <w:sz w:val="20"/>
        </w:rPr>
        <w:t>•要取消单个主题的选择，按</w:t>
      </w:r>
      <w:r>
        <w:rPr>
          <w:rFonts w:ascii="Times New Roman" w:eastAsia="宋体" w:hAnsi="宋体" w:cs="宋体"/>
          <w:color w:val="000000"/>
          <w:w w:val="103"/>
          <w:sz w:val="20"/>
        </w:rPr>
        <w:t>CTRL</w:t>
      </w:r>
      <w:r>
        <w:rPr>
          <w:rFonts w:ascii="Times New Roman" w:eastAsia="宋体" w:hAnsi="宋体" w:cs="宋体"/>
          <w:color w:val="000000"/>
          <w:w w:val="103"/>
          <w:sz w:val="20"/>
        </w:rPr>
        <w:t>并点击它们。</w:t>
      </w:r>
    </w:p>
    <w:p w14:paraId="00D1482F" w14:textId="77777777" w:rsidR="003A70CC" w:rsidRDefault="00FB74A8">
      <w:pPr>
        <w:spacing w:before="60" w:line="310" w:lineRule="exact"/>
        <w:ind w:left="720" w:right="260" w:hanging="340"/>
      </w:pPr>
      <w:r>
        <w:rPr>
          <w:rFonts w:ascii="Times New Roman" w:eastAsia="宋体" w:hAnsi="宋体" w:cs="宋体"/>
          <w:color w:val="000000"/>
          <w:w w:val="101"/>
          <w:sz w:val="20"/>
        </w:rPr>
        <w:t>要取消选择所有主题，在地图视图中点击地图背景，或者在大纲视图中点击大纲下面的空白处。</w:t>
      </w:r>
    </w:p>
    <w:p w14:paraId="77CAD41D" w14:textId="77777777" w:rsidR="003A70CC" w:rsidRDefault="003A70CC">
      <w:pPr>
        <w:spacing w:line="14" w:lineRule="exact"/>
        <w:sectPr w:rsidR="003A70CC">
          <w:type w:val="continuous"/>
          <w:pgSz w:w="12240" w:h="17760"/>
          <w:pgMar w:top="740" w:right="1400" w:bottom="1440" w:left="1420" w:header="720" w:footer="720" w:gutter="0"/>
          <w:cols w:space="720"/>
        </w:sectPr>
      </w:pPr>
    </w:p>
    <w:p w14:paraId="3B3860B6" w14:textId="77777777" w:rsidR="003A70CC" w:rsidRDefault="00FB74A8">
      <w:pPr>
        <w:pBdr>
          <w:top w:val="single" w:sz="0" w:space="12" w:color="FFFFFF"/>
        </w:pBdr>
        <w:spacing w:line="210" w:lineRule="exact"/>
        <w:ind w:left="140" w:right="6340"/>
        <w:jc w:val="left"/>
        <w:sectPr w:rsidR="003A70CC">
          <w:type w:val="continuous"/>
          <w:pgSz w:w="12240" w:h="17760"/>
          <w:pgMar w:top="740" w:right="1400" w:bottom="1440" w:left="1420" w:header="720" w:footer="720" w:gutter="0"/>
          <w:cols w:space="720"/>
        </w:sectPr>
      </w:pPr>
      <w:r>
        <w:rPr>
          <w:rFonts w:ascii="Times New Roman" w:eastAsia="宋体" w:hAnsi="宋体" w:cs="宋体"/>
          <w:color w:val="3E4D53"/>
          <w:w w:val="99"/>
        </w:rPr>
        <w:t>按类型选择主题和对象</w:t>
      </w:r>
    </w:p>
    <w:p w14:paraId="7CE2F503" w14:textId="77777777" w:rsidR="003A70CC" w:rsidRDefault="00FB74A8">
      <w:pPr>
        <w:pBdr>
          <w:top w:val="single" w:sz="0" w:space="8" w:color="FFFFFF"/>
        </w:pBdr>
        <w:spacing w:line="310" w:lineRule="exact"/>
        <w:ind w:left="380" w:right="1220" w:hanging="24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101"/>
          <w:sz w:val="20"/>
        </w:rPr>
        <w:t>Select Special</w:t>
      </w:r>
      <w:r>
        <w:rPr>
          <w:rFonts w:ascii="Times New Roman" w:eastAsia="宋体" w:hAnsi="宋体" w:cs="宋体"/>
          <w:color w:val="000000"/>
          <w:w w:val="101"/>
          <w:sz w:val="20"/>
        </w:rPr>
        <w:t>命令允许您根据对象的类型在地图视图中选择对象。</w:t>
      </w:r>
      <w:r>
        <w:rPr>
          <w:rFonts w:ascii="Times New Roman" w:eastAsia="宋体" w:hAnsi="宋体" w:cs="宋体"/>
          <w:color w:val="000000"/>
          <w:w w:val="101"/>
          <w:sz w:val="20"/>
        </w:rPr>
        <w:t>1.</w:t>
      </w:r>
      <w:r>
        <w:rPr>
          <w:rFonts w:ascii="Times New Roman" w:eastAsia="宋体" w:hAnsi="宋体" w:cs="宋体"/>
          <w:color w:val="000000"/>
          <w:w w:val="101"/>
          <w:sz w:val="20"/>
        </w:rPr>
        <w:t>做以下其中一件事</w:t>
      </w:r>
      <w:r>
        <w:rPr>
          <w:rFonts w:ascii="Times New Roman" w:eastAsia="宋体" w:hAnsi="宋体" w:cs="宋体"/>
          <w:color w:val="000000"/>
          <w:w w:val="101"/>
          <w:sz w:val="20"/>
        </w:rPr>
        <w:t>:</w:t>
      </w:r>
    </w:p>
    <w:p w14:paraId="29DE7E8F" w14:textId="77777777" w:rsidR="003A70CC" w:rsidRDefault="00FB74A8">
      <w:pPr>
        <w:pBdr>
          <w:top w:val="single" w:sz="0" w:space="31" w:color="FFFFFF"/>
        </w:pBdr>
        <w:spacing w:before="740" w:line="200" w:lineRule="exact"/>
        <w:ind w:left="9140" w:right="2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110"/>
          <w:sz w:val="20"/>
        </w:rPr>
        <w:t>50</w:t>
      </w:r>
    </w:p>
    <w:p w14:paraId="57AA0133" w14:textId="1ED93DBB" w:rsidR="003A70CC" w:rsidRDefault="00C368D6">
      <w:pPr>
        <w:pageBreakBefore/>
        <w:spacing w:line="200" w:lineRule="exact"/>
        <w:ind w:left="20" w:right="6900"/>
        <w:jc w:val="left"/>
        <w:sectPr w:rsidR="003A70CC">
          <w:type w:val="continuous"/>
          <w:pgSz w:w="12240" w:h="17760"/>
          <w:pgMar w:top="740" w:right="148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2FFCE5C8" w14:textId="77777777" w:rsidR="003A70CC" w:rsidRDefault="00664571">
      <w:pPr>
        <w:pBdr>
          <w:top w:val="single" w:sz="0" w:space="21" w:color="FFFFFF"/>
        </w:pBdr>
        <w:ind w:left="1300"/>
        <w:sectPr w:rsidR="003A70CC">
          <w:type w:val="continuous"/>
          <w:pgSz w:w="12240" w:h="17760"/>
          <w:pgMar w:top="740" w:right="1480" w:bottom="1440" w:left="1540" w:header="720" w:footer="720" w:gutter="0"/>
          <w:cols w:space="720"/>
        </w:sectPr>
      </w:pPr>
      <w:r>
        <w:pict w14:anchorId="0719689E">
          <v:group id="_x0000_s6250" style="width:383pt;height:50pt;mso-position-horizontal-relative:char;mso-position-vertical-relative:line" coordsize="7660">
            <v:shape id="_x0000_s6253" style="position:absolute;left:3580;top:300;width:320;height:400;mso-width-relative:margin;mso-height-relative:margin" coordsize="7660" o:spt="100" adj="0,,0" path="" stroked="f">
              <v:stroke joinstyle="round"/>
              <v:formulas/>
              <v:path o:connecttype="segments"/>
              <o:lock v:ext="edit" aspectratio="t"/>
              <v:textbox inset="0,0,0,0">
                <w:txbxContent>
                  <w:p w14:paraId="020B7651" w14:textId="77777777" w:rsidR="003A70CC" w:rsidRDefault="00FB74A8">
                    <w:pPr>
                      <w:spacing w:line="280" w:lineRule="exact"/>
                      <w:jc w:val="left"/>
                    </w:pPr>
                    <w:r>
                      <w:rPr>
                        <w:rFonts w:ascii="Times New Roman" w:eastAsia="宋体" w:hAnsi="宋体" w:cs="宋体"/>
                        <w:color w:val="000000"/>
                        <w:w w:val="101"/>
                        <w:sz w:val="28"/>
                      </w:rPr>
                      <w:t>或</w:t>
                    </w:r>
                  </w:p>
                </w:txbxContent>
              </v:textbox>
            </v:shape>
            <v:shape id="_x0000_s6252" style="position:absolute;width:2820;height:1000;mso-width-relative:margin;mso-height-relative:margin" coordsize="7660" o:spt="100" adj="0,,0" path="" stroked="f">
              <v:stroke joinstyle="round"/>
              <v:formulas/>
              <v:path o:connecttype="segments"/>
              <o:lock v:ext="edit" aspectratio="t"/>
              <v:textbox inset="0,0,0,0">
                <w:txbxContent>
                  <w:p w14:paraId="3D33BDCF" w14:textId="77777777" w:rsidR="003A70CC" w:rsidRDefault="00FB74A8">
                    <w:pPr>
                      <w:spacing w:line="327" w:lineRule="exact"/>
                    </w:pPr>
                    <w:r>
                      <w:rPr>
                        <w:rFonts w:ascii="Times New Roman" w:eastAsia="宋体" w:hAnsi="宋体" w:cs="宋体"/>
                        <w:color w:val="000000"/>
                        <w:sz w:val="20"/>
                      </w:rPr>
                      <w:t>点击地图背景从所有主题中选择</w:t>
                    </w:r>
                    <w:r>
                      <w:rPr>
                        <w:rFonts w:ascii="Times New Roman" w:eastAsia="宋体" w:hAnsi="宋体" w:cs="宋体"/>
                        <w:color w:val="000000"/>
                        <w:sz w:val="20"/>
                      </w:rPr>
                      <w:t>(</w:t>
                    </w:r>
                    <w:r>
                      <w:rPr>
                        <w:rFonts w:ascii="Times New Roman" w:eastAsia="宋体" w:hAnsi="宋体" w:cs="宋体"/>
                        <w:color w:val="000000"/>
                        <w:sz w:val="20"/>
                      </w:rPr>
                      <w:t>没有选择主题</w:t>
                    </w:r>
                    <w:r>
                      <w:rPr>
                        <w:rFonts w:ascii="Times New Roman" w:eastAsia="宋体" w:hAnsi="宋体" w:cs="宋体"/>
                        <w:color w:val="000000"/>
                        <w:sz w:val="20"/>
                      </w:rPr>
                      <w:t>)</w:t>
                    </w:r>
                    <w:r>
                      <w:rPr>
                        <w:rFonts w:ascii="Times New Roman" w:eastAsia="宋体" w:hAnsi="宋体" w:cs="宋体"/>
                        <w:color w:val="000000"/>
                        <w:sz w:val="20"/>
                      </w:rPr>
                      <w:t>。</w:t>
                    </w:r>
                  </w:p>
                </w:txbxContent>
              </v:textbox>
            </v:shape>
            <v:shape id="_x0000_s6251" style="position:absolute;left:4760;top:180;width:2900;height:660;mso-width-relative:margin;mso-height-relative:margin" coordsize="7660" o:spt="100" adj="0,,0" path="" stroked="f">
              <v:stroke joinstyle="round"/>
              <v:formulas/>
              <v:path o:connecttype="segments"/>
              <o:lock v:ext="edit" aspectratio="t"/>
              <v:textbox inset="0,0,0,0">
                <w:txbxContent>
                  <w:p w14:paraId="40AD9861" w14:textId="77777777" w:rsidR="003A70CC" w:rsidRDefault="00FB74A8">
                    <w:pPr>
                      <w:spacing w:line="320" w:lineRule="exact"/>
                      <w:jc w:val="left"/>
                    </w:pPr>
                    <w:r>
                      <w:rPr>
                        <w:rFonts w:ascii="Times New Roman" w:eastAsia="宋体" w:hAnsi="宋体" w:cs="宋体"/>
                        <w:color w:val="000000"/>
                        <w:w w:val="103"/>
                        <w:sz w:val="20"/>
                      </w:rPr>
                      <w:t>选择一个仅从该主题及其后代中选择的主题。</w:t>
                    </w:r>
                  </w:p>
                </w:txbxContent>
              </v:textbox>
            </v:shape>
            <w10:anchorlock/>
          </v:group>
        </w:pict>
      </w:r>
    </w:p>
    <w:p w14:paraId="140804D9" w14:textId="77777777" w:rsidR="003A70CC" w:rsidRDefault="00FB74A8">
      <w:pPr>
        <w:pBdr>
          <w:top w:val="single" w:sz="0" w:space="7" w:color="FFFFFF"/>
        </w:pBdr>
        <w:spacing w:line="310" w:lineRule="exact"/>
        <w:ind w:left="620" w:right="540" w:hanging="360"/>
        <w:jc w:val="left"/>
      </w:pPr>
      <w:r>
        <w:rPr>
          <w:rFonts w:ascii="Times New Roman" w:eastAsia="宋体" w:hAnsi="宋体" w:cs="宋体"/>
          <w:color w:val="000000"/>
          <w:w w:val="102"/>
          <w:sz w:val="20"/>
        </w:rPr>
        <w:t>2.</w:t>
      </w:r>
      <w:r>
        <w:rPr>
          <w:rFonts w:ascii="Times New Roman" w:eastAsia="宋体" w:hAnsi="宋体" w:cs="宋体"/>
          <w:color w:val="000000"/>
          <w:w w:val="102"/>
          <w:sz w:val="20"/>
        </w:rPr>
        <w:t>在“高级”选项卡的“编辑主题”组中，单击“选择”箭头，然后单击“选择特殊”。</w:t>
      </w:r>
    </w:p>
    <w:p w14:paraId="12AEAE7C" w14:textId="77777777" w:rsidR="003A70CC" w:rsidRDefault="00FB74A8">
      <w:pPr>
        <w:spacing w:before="60" w:line="200" w:lineRule="exact"/>
        <w:ind w:left="260" w:right="2580"/>
        <w:jc w:val="left"/>
      </w:pPr>
      <w:r>
        <w:rPr>
          <w:rFonts w:ascii="Times New Roman" w:eastAsia="宋体" w:hAnsi="宋体" w:cs="宋体"/>
          <w:color w:val="000000"/>
          <w:w w:val="104"/>
          <w:sz w:val="20"/>
        </w:rPr>
        <w:t>3.</w:t>
      </w:r>
      <w:r>
        <w:rPr>
          <w:rFonts w:ascii="Times New Roman" w:eastAsia="宋体" w:hAnsi="宋体" w:cs="宋体"/>
          <w:color w:val="000000"/>
          <w:w w:val="104"/>
          <w:sz w:val="20"/>
        </w:rPr>
        <w:t>选择要选择的元素类型的复选框。</w:t>
      </w:r>
    </w:p>
    <w:p w14:paraId="5268809F" w14:textId="77777777" w:rsidR="003A70CC" w:rsidRDefault="00FB74A8">
      <w:pPr>
        <w:spacing w:before="80" w:line="200" w:lineRule="exact"/>
        <w:ind w:left="260" w:right="7740"/>
        <w:jc w:val="left"/>
        <w:sectPr w:rsidR="003A70CC">
          <w:type w:val="continuous"/>
          <w:pgSz w:w="12240" w:h="17760"/>
          <w:pgMar w:top="740" w:right="1480" w:bottom="1440" w:left="1540" w:header="720" w:footer="720" w:gutter="0"/>
          <w:cols w:space="720"/>
        </w:sectPr>
      </w:pPr>
      <w:r>
        <w:rPr>
          <w:rFonts w:ascii="Times New Roman" w:eastAsia="宋体" w:hAnsi="宋体" w:cs="宋体"/>
          <w:color w:val="000000"/>
          <w:w w:val="101"/>
          <w:sz w:val="20"/>
        </w:rPr>
        <w:t>4.</w:t>
      </w:r>
      <w:r>
        <w:rPr>
          <w:rFonts w:ascii="Times New Roman" w:eastAsia="宋体" w:hAnsi="宋体" w:cs="宋体"/>
          <w:color w:val="000000"/>
          <w:w w:val="101"/>
          <w:sz w:val="20"/>
        </w:rPr>
        <w:t>单击</w:t>
      </w:r>
      <w:r>
        <w:rPr>
          <w:rFonts w:ascii="Times New Roman" w:eastAsia="宋体" w:hAnsi="宋体" w:cs="宋体"/>
          <w:color w:val="000000"/>
          <w:w w:val="101"/>
          <w:sz w:val="20"/>
        </w:rPr>
        <w:t>OK</w:t>
      </w:r>
      <w:r>
        <w:rPr>
          <w:rFonts w:ascii="Times New Roman" w:eastAsia="宋体" w:hAnsi="宋体" w:cs="宋体"/>
          <w:color w:val="000000"/>
          <w:w w:val="101"/>
          <w:sz w:val="20"/>
        </w:rPr>
        <w:t>。</w:t>
      </w:r>
    </w:p>
    <w:p w14:paraId="0E1B28BC" w14:textId="77777777" w:rsidR="003A70CC" w:rsidRDefault="00FB74A8">
      <w:pPr>
        <w:pBdr>
          <w:top w:val="single" w:sz="0" w:space="11" w:color="FFFFFF"/>
        </w:pBdr>
        <w:spacing w:line="210" w:lineRule="exact"/>
        <w:ind w:left="20" w:right="6840"/>
        <w:jc w:val="left"/>
        <w:sectPr w:rsidR="003A70CC">
          <w:type w:val="continuous"/>
          <w:pgSz w:w="12240" w:h="17760"/>
          <w:pgMar w:top="740" w:right="1480" w:bottom="1440" w:left="1540" w:header="720" w:footer="720" w:gutter="0"/>
          <w:cols w:space="720"/>
        </w:sectPr>
      </w:pPr>
      <w:r>
        <w:rPr>
          <w:rFonts w:ascii="Times New Roman" w:eastAsia="宋体" w:hAnsi="宋体" w:cs="宋体"/>
          <w:color w:val="3E4D53"/>
        </w:rPr>
        <w:t>按属性选择主题</w:t>
      </w:r>
    </w:p>
    <w:p w14:paraId="42F66706" w14:textId="77777777" w:rsidR="003A70CC" w:rsidRDefault="00FB74A8">
      <w:pPr>
        <w:pBdr>
          <w:top w:val="single" w:sz="0" w:space="8" w:color="FFFFFF"/>
        </w:pBdr>
        <w:spacing w:line="327" w:lineRule="exact"/>
        <w:ind w:right="80"/>
      </w:pPr>
      <w:r>
        <w:rPr>
          <w:rFonts w:ascii="Times New Roman" w:eastAsia="宋体" w:hAnsi="宋体" w:cs="宋体"/>
          <w:color w:val="000000"/>
          <w:w w:val="103"/>
          <w:sz w:val="20"/>
        </w:rPr>
        <w:t>使用</w:t>
      </w:r>
      <w:r>
        <w:rPr>
          <w:rFonts w:ascii="Times New Roman" w:eastAsia="宋体" w:hAnsi="宋体" w:cs="宋体"/>
          <w:color w:val="000000"/>
          <w:w w:val="103"/>
          <w:sz w:val="20"/>
        </w:rPr>
        <w:t>Power Select</w:t>
      </w:r>
      <w:r>
        <w:rPr>
          <w:rFonts w:ascii="Times New Roman" w:eastAsia="宋体" w:hAnsi="宋体" w:cs="宋体"/>
          <w:color w:val="000000"/>
          <w:w w:val="103"/>
          <w:sz w:val="20"/>
        </w:rPr>
        <w:t>命令可以根据主题的属性</w:t>
      </w:r>
      <w:r>
        <w:rPr>
          <w:rFonts w:ascii="Times New Roman" w:eastAsia="宋体" w:hAnsi="宋体" w:cs="宋体"/>
          <w:color w:val="000000"/>
          <w:w w:val="103"/>
          <w:sz w:val="20"/>
        </w:rPr>
        <w:t>(</w:t>
      </w:r>
      <w:r>
        <w:rPr>
          <w:rFonts w:ascii="Times New Roman" w:eastAsia="宋体" w:hAnsi="宋体" w:cs="宋体"/>
          <w:color w:val="000000"/>
          <w:w w:val="103"/>
          <w:sz w:val="20"/>
        </w:rPr>
        <w:t>包括主题文本</w:t>
      </w:r>
      <w:r>
        <w:rPr>
          <w:rFonts w:ascii="Times New Roman" w:eastAsia="宋体" w:hAnsi="宋体" w:cs="宋体"/>
          <w:color w:val="000000"/>
          <w:w w:val="103"/>
          <w:sz w:val="20"/>
        </w:rPr>
        <w:t>)</w:t>
      </w:r>
      <w:r>
        <w:rPr>
          <w:rFonts w:ascii="Times New Roman" w:eastAsia="宋体" w:hAnsi="宋体" w:cs="宋体"/>
          <w:color w:val="000000"/>
          <w:w w:val="103"/>
          <w:sz w:val="20"/>
        </w:rPr>
        <w:t>选择一组主题。您可以选择所有符合</w:t>
      </w:r>
      <w:r>
        <w:rPr>
          <w:rFonts w:ascii="Times New Roman" w:eastAsia="宋体" w:hAnsi="宋体" w:cs="宋体"/>
          <w:color w:val="000000"/>
          <w:w w:val="103"/>
          <w:sz w:val="20"/>
        </w:rPr>
        <w:t>(</w:t>
      </w:r>
      <w:r>
        <w:rPr>
          <w:rFonts w:ascii="Times New Roman" w:eastAsia="宋体" w:hAnsi="宋体" w:cs="宋体"/>
          <w:color w:val="000000"/>
          <w:w w:val="103"/>
          <w:sz w:val="20"/>
        </w:rPr>
        <w:t>或不符合</w:t>
      </w:r>
      <w:r>
        <w:rPr>
          <w:rFonts w:ascii="Times New Roman" w:eastAsia="宋体" w:hAnsi="宋体" w:cs="宋体"/>
          <w:color w:val="000000"/>
          <w:w w:val="103"/>
          <w:sz w:val="20"/>
        </w:rPr>
        <w:t>)</w:t>
      </w:r>
      <w:r>
        <w:rPr>
          <w:rFonts w:ascii="Times New Roman" w:eastAsia="宋体" w:hAnsi="宋体" w:cs="宋体"/>
          <w:color w:val="000000"/>
          <w:w w:val="103"/>
          <w:sz w:val="20"/>
        </w:rPr>
        <w:t>您选择的标准的主题。您还可以使用以前保存的查询来选择主题。</w:t>
      </w:r>
    </w:p>
    <w:p w14:paraId="01DB29E6" w14:textId="77777777" w:rsidR="003A70CC" w:rsidRDefault="003A70CC">
      <w:pPr>
        <w:spacing w:line="14" w:lineRule="exact"/>
        <w:sectPr w:rsidR="003A70CC">
          <w:type w:val="continuous"/>
          <w:pgSz w:w="12240" w:h="17760"/>
          <w:pgMar w:top="740" w:right="1480" w:bottom="1440" w:left="1540" w:header="720" w:footer="720" w:gutter="0"/>
          <w:cols w:space="720"/>
        </w:sectPr>
      </w:pPr>
    </w:p>
    <w:p w14:paraId="4FE3126D" w14:textId="77777777" w:rsidR="003A70CC" w:rsidRDefault="00664571">
      <w:pPr>
        <w:pBdr>
          <w:top w:val="single" w:sz="0" w:space="1" w:color="FFFFFF"/>
        </w:pBdr>
        <w:ind w:left="60"/>
        <w:sectPr w:rsidR="003A70CC">
          <w:type w:val="continuous"/>
          <w:pgSz w:w="12240" w:h="17760"/>
          <w:pgMar w:top="740" w:right="1480" w:bottom="1440" w:left="1540" w:header="720" w:footer="720" w:gutter="0"/>
          <w:cols w:space="720"/>
        </w:sectPr>
      </w:pPr>
      <w:r>
        <w:pict w14:anchorId="4A4EABD3">
          <v:group id="_x0000_s6247" style="width:57pt;height:15pt;mso-position-horizontal-relative:char;mso-position-vertical-relative:line" coordsize="1140,300">
            <v:shape id="_x0000_s6249" style="position:absolute;width:1140;height:300;mso-width-relative:margin;mso-height-relative:margin" coordsize="1140,300" o:spt="100" adj="0,,0" path="">
              <v:stroke joinstyle="round"/>
              <v:imagedata r:id="rId131"/>
              <v:formulas/>
              <v:path o:connecttype="segments"/>
              <o:lock v:ext="edit" aspectratio="t"/>
            </v:shape>
            <v:shape id="_x0000_s6248" style="position:absolute;left:300;top:40;width:840;height:260;mso-width-relative:margin;mso-height-relative:margin" coordsize="1140,300" o:spt="100" adj="0,,0" path="" stroked="f">
              <v:stroke joinstyle="round"/>
              <v:formulas/>
              <v:path o:connecttype="segments"/>
              <o:lock v:ext="edit" aspectratio="t"/>
              <v:textbox inset="0,0,0,0">
                <w:txbxContent>
                  <w:p w14:paraId="5D5EA9C4" w14:textId="77777777" w:rsidR="003A70CC" w:rsidRDefault="00FB74A8">
                    <w:pPr>
                      <w:spacing w:line="149" w:lineRule="exact"/>
                      <w:jc w:val="left"/>
                    </w:pPr>
                    <w:r>
                      <w:rPr>
                        <w:rFonts w:ascii="Times New Roman" w:eastAsia="宋体" w:hAnsi="宋体" w:cs="宋体"/>
                        <w:color w:val="E41B23"/>
                        <w:w w:val="99"/>
                        <w:sz w:val="18"/>
                      </w:rPr>
                      <w:t>阅读提示</w:t>
                    </w:r>
                  </w:p>
                </w:txbxContent>
              </v:textbox>
            </v:shape>
            <w10:anchorlock/>
          </v:group>
        </w:pict>
      </w:r>
    </w:p>
    <w:p w14:paraId="5546D071" w14:textId="77777777" w:rsidR="003A70CC" w:rsidRDefault="00FB74A8">
      <w:pPr>
        <w:pBdr>
          <w:top w:val="single" w:sz="0" w:space="9" w:color="FFFFFF"/>
        </w:pBdr>
        <w:spacing w:line="200" w:lineRule="exact"/>
        <w:ind w:left="20" w:right="1140"/>
        <w:jc w:val="left"/>
        <w:sectPr w:rsidR="003A70CC">
          <w:type w:val="continuous"/>
          <w:pgSz w:w="12240" w:h="17760"/>
          <w:pgMar w:top="740" w:right="1480" w:bottom="1440" w:left="1540" w:header="720" w:footer="720" w:gutter="0"/>
          <w:cols w:space="720"/>
        </w:sectPr>
      </w:pPr>
      <w:r>
        <w:rPr>
          <w:rFonts w:ascii="Times New Roman" w:eastAsia="宋体" w:hAnsi="宋体" w:cs="宋体"/>
          <w:color w:val="000000"/>
          <w:w w:val="103"/>
          <w:sz w:val="20"/>
        </w:rPr>
        <w:t>如果要根据主题的属性显示或隐藏主题，请使用</w:t>
      </w:r>
      <w:r>
        <w:rPr>
          <w:rFonts w:ascii="Times New Roman" w:eastAsia="宋体" w:hAnsi="宋体" w:cs="宋体"/>
          <w:color w:val="000000"/>
          <w:w w:val="103"/>
          <w:sz w:val="20"/>
        </w:rPr>
        <w:t>Power Filter</w:t>
      </w:r>
      <w:r>
        <w:rPr>
          <w:rFonts w:ascii="Times New Roman" w:eastAsia="宋体" w:hAnsi="宋体" w:cs="宋体"/>
          <w:color w:val="000000"/>
          <w:w w:val="103"/>
          <w:sz w:val="20"/>
        </w:rPr>
        <w:t>命令。</w:t>
      </w:r>
    </w:p>
    <w:p w14:paraId="18B75EA9" w14:textId="77777777" w:rsidR="003A70CC" w:rsidRDefault="00FB74A8">
      <w:pPr>
        <w:pBdr>
          <w:top w:val="single" w:sz="0" w:space="11" w:color="FFFFFF"/>
        </w:pBdr>
        <w:spacing w:line="210" w:lineRule="exact"/>
        <w:ind w:left="20" w:right="7600"/>
        <w:jc w:val="left"/>
      </w:pPr>
      <w:r>
        <w:rPr>
          <w:rFonts w:ascii="Times New Roman" w:eastAsia="宋体" w:hAnsi="宋体" w:cs="宋体"/>
          <w:color w:val="000000"/>
          <w:w w:val="101"/>
        </w:rPr>
        <w:t>使用功率选择</w:t>
      </w:r>
    </w:p>
    <w:p w14:paraId="4DB74A8B" w14:textId="77777777" w:rsidR="003A70CC" w:rsidRDefault="00FB74A8">
      <w:pPr>
        <w:spacing w:before="80" w:line="320" w:lineRule="exact"/>
        <w:ind w:left="620" w:right="520" w:hanging="360"/>
        <w:jc w:val="left"/>
      </w:pPr>
      <w:r>
        <w:rPr>
          <w:rFonts w:ascii="Times New Roman" w:eastAsia="宋体" w:hAnsi="宋体" w:cs="宋体"/>
          <w:color w:val="000000"/>
          <w:w w:val="102"/>
          <w:sz w:val="20"/>
        </w:rPr>
        <w:t>1.</w:t>
      </w:r>
      <w:r>
        <w:rPr>
          <w:rFonts w:ascii="Times New Roman" w:eastAsia="宋体" w:hAnsi="宋体" w:cs="宋体"/>
          <w:color w:val="000000"/>
          <w:w w:val="102"/>
          <w:sz w:val="20"/>
        </w:rPr>
        <w:t>在“高级”选项卡上的“编辑主题”组中，单击“选择”箭头，然后单击“电源选择”。</w:t>
      </w:r>
    </w:p>
    <w:p w14:paraId="0BB38579" w14:textId="77777777" w:rsidR="003A70CC" w:rsidRDefault="00FB74A8">
      <w:pPr>
        <w:spacing w:before="60" w:line="200" w:lineRule="exact"/>
        <w:ind w:left="260" w:right="6500"/>
        <w:jc w:val="left"/>
      </w:pPr>
      <w:r>
        <w:rPr>
          <w:rFonts w:ascii="Times New Roman" w:eastAsia="宋体" w:hAnsi="宋体" w:cs="宋体"/>
          <w:color w:val="000000"/>
          <w:sz w:val="20"/>
        </w:rPr>
        <w:t>2.</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011437AC" w14:textId="77777777" w:rsidR="003A70CC" w:rsidRDefault="00FB74A8">
      <w:pPr>
        <w:spacing w:before="60" w:line="200" w:lineRule="exact"/>
        <w:ind w:left="1300" w:right="4900"/>
        <w:jc w:val="left"/>
      </w:pPr>
      <w:r>
        <w:rPr>
          <w:rFonts w:ascii="Times New Roman" w:eastAsia="宋体" w:hAnsi="宋体" w:cs="宋体"/>
          <w:color w:val="000000"/>
          <w:w w:val="103"/>
          <w:sz w:val="20"/>
        </w:rPr>
        <w:t>在“电源选择”对话框中，打开</w:t>
      </w:r>
    </w:p>
    <w:p w14:paraId="7FA8643F" w14:textId="77777777" w:rsidR="003A70CC" w:rsidRDefault="00FB74A8">
      <w:pPr>
        <w:spacing w:before="80" w:line="200" w:lineRule="exact"/>
        <w:ind w:left="1300" w:right="4840"/>
        <w:jc w:val="left"/>
        <w:sectPr w:rsidR="003A70CC">
          <w:type w:val="continuous"/>
          <w:pgSz w:w="12240" w:h="17760"/>
          <w:pgMar w:top="740" w:right="1480" w:bottom="1440" w:left="1540" w:header="720" w:footer="720" w:gutter="0"/>
          <w:cols w:space="720"/>
        </w:sectPr>
      </w:pPr>
      <w:r>
        <w:rPr>
          <w:rFonts w:ascii="Times New Roman" w:eastAsia="宋体" w:hAnsi="宋体" w:cs="宋体"/>
          <w:color w:val="000000"/>
          <w:w w:val="104"/>
          <w:sz w:val="20"/>
        </w:rPr>
        <w:t>左边，选择属性类型。</w:t>
      </w:r>
    </w:p>
    <w:p w14:paraId="7A1ACFE0" w14:textId="77777777" w:rsidR="003A70CC" w:rsidRDefault="00FB74A8">
      <w:pPr>
        <w:pBdr>
          <w:top w:val="single" w:sz="0" w:space="20" w:color="FFFFFF"/>
        </w:pBdr>
        <w:spacing w:line="310" w:lineRule="exact"/>
        <w:ind w:left="1300" w:right="240"/>
        <w:jc w:val="left"/>
      </w:pPr>
      <w:r>
        <w:rPr>
          <w:rFonts w:ascii="Times New Roman" w:eastAsia="宋体" w:hAnsi="宋体" w:cs="宋体"/>
          <w:color w:val="000000"/>
          <w:w w:val="101"/>
          <w:sz w:val="20"/>
        </w:rPr>
        <w:t>然后，在右侧选择匹配条件。注意，你可以</w:t>
      </w:r>
    </w:p>
    <w:p w14:paraId="71A5CE04" w14:textId="77777777" w:rsidR="003A70CC" w:rsidRDefault="00FB74A8">
      <w:pPr>
        <w:spacing w:before="60" w:line="310" w:lineRule="exact"/>
        <w:ind w:left="1300"/>
        <w:jc w:val="left"/>
      </w:pPr>
      <w:r>
        <w:rPr>
          <w:rFonts w:ascii="Times New Roman" w:eastAsia="宋体" w:hAnsi="宋体" w:cs="宋体"/>
          <w:color w:val="000000"/>
          <w:w w:val="102"/>
          <w:sz w:val="20"/>
        </w:rPr>
        <w:t>选择不同类型的属性组合。</w:t>
      </w:r>
    </w:p>
    <w:p w14:paraId="00DD6339" w14:textId="77777777" w:rsidR="003A70CC" w:rsidRDefault="00FB74A8">
      <w:pPr>
        <w:pBdr>
          <w:top w:val="single" w:sz="0" w:space="17" w:color="FFFFFF"/>
        </w:pBdr>
        <w:spacing w:line="280" w:lineRule="exact"/>
        <w:jc w:val="left"/>
      </w:pPr>
      <w:r>
        <w:br w:type="column"/>
      </w:r>
      <w:r>
        <w:rPr>
          <w:rFonts w:ascii="Times New Roman" w:eastAsia="宋体" w:hAnsi="宋体" w:cs="宋体"/>
          <w:color w:val="000000"/>
          <w:w w:val="101"/>
          <w:sz w:val="28"/>
        </w:rPr>
        <w:t>或</w:t>
      </w:r>
    </w:p>
    <w:p w14:paraId="4834273F" w14:textId="77777777" w:rsidR="003A70CC" w:rsidRDefault="00FB74A8">
      <w:pPr>
        <w:spacing w:line="330" w:lineRule="exact"/>
        <w:ind w:right="240"/>
        <w:jc w:val="left"/>
        <w:sectPr w:rsidR="003A70CC">
          <w:type w:val="continuous"/>
          <w:pgSz w:w="12240" w:h="17760"/>
          <w:pgMar w:top="740" w:right="1480" w:bottom="1440" w:left="1540" w:header="720" w:footer="720" w:gutter="0"/>
          <w:cols w:num="3" w:space="720" w:equalWidth="0">
            <w:col w:w="4520" w:space="360"/>
            <w:col w:w="320" w:space="860"/>
            <w:col w:w="3160"/>
          </w:cols>
        </w:sectPr>
      </w:pPr>
      <w:r>
        <w:br w:type="column"/>
      </w:r>
      <w:r>
        <w:rPr>
          <w:rFonts w:ascii="Times New Roman" w:eastAsia="宋体" w:hAnsi="宋体" w:cs="宋体"/>
          <w:color w:val="000000"/>
          <w:w w:val="102"/>
          <w:sz w:val="20"/>
        </w:rPr>
        <w:t>单击</w:t>
      </w:r>
      <w:r>
        <w:rPr>
          <w:rFonts w:ascii="Times New Roman" w:eastAsia="宋体" w:hAnsi="宋体" w:cs="宋体"/>
          <w:color w:val="000000"/>
          <w:w w:val="102"/>
          <w:sz w:val="20"/>
        </w:rPr>
        <w:t>Saved Queries</w:t>
      </w:r>
      <w:r>
        <w:rPr>
          <w:rFonts w:ascii="Times New Roman" w:eastAsia="宋体" w:hAnsi="宋体" w:cs="宋体"/>
          <w:color w:val="000000"/>
          <w:w w:val="102"/>
          <w:sz w:val="20"/>
        </w:rPr>
        <w:t>保存当前查询</w:t>
      </w:r>
      <w:r>
        <w:rPr>
          <w:rFonts w:ascii="Times New Roman" w:eastAsia="宋体" w:hAnsi="宋体" w:cs="宋体"/>
          <w:color w:val="000000"/>
          <w:w w:val="102"/>
          <w:sz w:val="20"/>
        </w:rPr>
        <w:t>(</w:t>
      </w:r>
      <w:r>
        <w:rPr>
          <w:rFonts w:ascii="Times New Roman" w:eastAsia="宋体" w:hAnsi="宋体" w:cs="宋体"/>
          <w:color w:val="000000"/>
          <w:w w:val="102"/>
          <w:sz w:val="20"/>
        </w:rPr>
        <w:t>或选择先前存储为已保存查询的匹配条件</w:t>
      </w:r>
      <w:r>
        <w:rPr>
          <w:rFonts w:ascii="Times New Roman" w:eastAsia="宋体" w:hAnsi="宋体" w:cs="宋体"/>
          <w:color w:val="000000"/>
          <w:w w:val="102"/>
          <w:sz w:val="20"/>
        </w:rPr>
        <w:t>)</w:t>
      </w:r>
      <w:r>
        <w:rPr>
          <w:rFonts w:ascii="Times New Roman" w:eastAsia="宋体" w:hAnsi="宋体" w:cs="宋体"/>
          <w:color w:val="000000"/>
          <w:w w:val="102"/>
          <w:sz w:val="20"/>
        </w:rPr>
        <w:t>。</w:t>
      </w:r>
    </w:p>
    <w:p w14:paraId="13D275CE" w14:textId="77777777" w:rsidR="003A70CC" w:rsidRDefault="00FB74A8">
      <w:pPr>
        <w:pBdr>
          <w:top w:val="single" w:sz="0" w:space="6" w:color="FFFFFF"/>
        </w:pBdr>
        <w:spacing w:line="320" w:lineRule="exact"/>
        <w:ind w:left="600" w:right="620" w:hanging="340"/>
        <w:jc w:val="left"/>
      </w:pPr>
      <w:r>
        <w:rPr>
          <w:rFonts w:ascii="Times New Roman" w:eastAsia="宋体" w:hAnsi="宋体" w:cs="宋体"/>
          <w:color w:val="000000"/>
          <w:w w:val="104"/>
          <w:sz w:val="20"/>
        </w:rPr>
        <w:t>3.</w:t>
      </w:r>
      <w:r>
        <w:rPr>
          <w:rFonts w:ascii="Times New Roman" w:eastAsia="宋体" w:hAnsi="宋体" w:cs="宋体"/>
          <w:color w:val="000000"/>
          <w:w w:val="104"/>
          <w:sz w:val="20"/>
        </w:rPr>
        <w:t>如果您希望包含匹配项的分支自动展开，请选中</w:t>
      </w:r>
      <w:r>
        <w:rPr>
          <w:rFonts w:ascii="Times New Roman" w:eastAsia="宋体" w:hAnsi="宋体" w:cs="宋体"/>
          <w:color w:val="000000"/>
          <w:w w:val="104"/>
          <w:sz w:val="20"/>
        </w:rPr>
        <w:t>Expand branches</w:t>
      </w:r>
      <w:r>
        <w:rPr>
          <w:rFonts w:ascii="Times New Roman" w:eastAsia="宋体" w:hAnsi="宋体" w:cs="宋体"/>
          <w:color w:val="000000"/>
          <w:w w:val="104"/>
          <w:sz w:val="20"/>
        </w:rPr>
        <w:t>以显示</w:t>
      </w:r>
      <w:r>
        <w:rPr>
          <w:rFonts w:ascii="Times New Roman" w:eastAsia="宋体" w:hAnsi="宋体" w:cs="宋体"/>
          <w:color w:val="000000"/>
          <w:w w:val="104"/>
          <w:sz w:val="20"/>
        </w:rPr>
        <w:t>Options</w:t>
      </w:r>
      <w:r>
        <w:rPr>
          <w:rFonts w:ascii="Times New Roman" w:eastAsia="宋体" w:hAnsi="宋体" w:cs="宋体"/>
          <w:color w:val="000000"/>
          <w:w w:val="104"/>
          <w:sz w:val="20"/>
        </w:rPr>
        <w:t>选项卡上的所有匹配项。</w:t>
      </w:r>
    </w:p>
    <w:p w14:paraId="0BFE1D95" w14:textId="77777777" w:rsidR="003A70CC" w:rsidRDefault="00FB74A8">
      <w:pPr>
        <w:spacing w:before="60" w:line="200" w:lineRule="exact"/>
        <w:ind w:left="260" w:right="160"/>
        <w:jc w:val="left"/>
        <w:sectPr w:rsidR="003A70CC">
          <w:type w:val="continuous"/>
          <w:pgSz w:w="12240" w:h="17760"/>
          <w:pgMar w:top="740" w:right="1480" w:bottom="1440" w:left="1540" w:header="720" w:footer="720" w:gutter="0"/>
          <w:cols w:space="720"/>
        </w:sectPr>
      </w:pPr>
      <w:r>
        <w:rPr>
          <w:rFonts w:ascii="Times New Roman" w:eastAsia="宋体" w:hAnsi="宋体" w:cs="宋体"/>
          <w:color w:val="000000"/>
          <w:w w:val="103"/>
          <w:sz w:val="20"/>
        </w:rPr>
        <w:t>4.</w:t>
      </w:r>
      <w:r>
        <w:rPr>
          <w:rFonts w:ascii="Times New Roman" w:eastAsia="宋体" w:hAnsi="宋体" w:cs="宋体"/>
          <w:color w:val="000000"/>
          <w:w w:val="103"/>
          <w:sz w:val="20"/>
        </w:rPr>
        <w:t>在“选择”下拉菜单中，单击“选择匹配的主题”或单击“选择不匹配的主题”。</w:t>
      </w:r>
    </w:p>
    <w:p w14:paraId="2EC18405" w14:textId="77777777" w:rsidR="003A70CC" w:rsidRDefault="00FB74A8">
      <w:pPr>
        <w:pBdr>
          <w:top w:val="single" w:sz="0" w:space="11" w:color="FFFFFF"/>
        </w:pBdr>
        <w:spacing w:line="210" w:lineRule="exact"/>
        <w:ind w:left="20" w:right="7140"/>
        <w:jc w:val="left"/>
      </w:pPr>
      <w:r>
        <w:rPr>
          <w:rFonts w:ascii="Times New Roman" w:eastAsia="宋体" w:hAnsi="宋体" w:cs="宋体"/>
          <w:color w:val="000000"/>
        </w:rPr>
        <w:t>按已保存查询选择</w:t>
      </w:r>
    </w:p>
    <w:p w14:paraId="50F271B5" w14:textId="77777777" w:rsidR="003A70CC" w:rsidRDefault="00FB74A8">
      <w:pPr>
        <w:spacing w:before="80" w:line="200" w:lineRule="exact"/>
        <w:ind w:left="260"/>
        <w:jc w:val="left"/>
      </w:pPr>
      <w:r>
        <w:rPr>
          <w:rFonts w:ascii="Times New Roman" w:eastAsia="宋体" w:hAnsi="宋体" w:cs="宋体"/>
          <w:color w:val="000000"/>
          <w:w w:val="104"/>
          <w:sz w:val="20"/>
        </w:rPr>
        <w:t>1.</w:t>
      </w:r>
      <w:r>
        <w:rPr>
          <w:rFonts w:ascii="Times New Roman" w:eastAsia="宋体" w:hAnsi="宋体" w:cs="宋体"/>
          <w:color w:val="000000"/>
          <w:w w:val="104"/>
          <w:sz w:val="20"/>
        </w:rPr>
        <w:t>在“高级”选项卡的“编辑主题”组中，单击“选择”箭头，选择“功率选择”。</w:t>
      </w:r>
    </w:p>
    <w:p w14:paraId="000107F2" w14:textId="77777777" w:rsidR="003A70CC" w:rsidRDefault="00FB74A8">
      <w:pPr>
        <w:spacing w:before="80" w:line="310" w:lineRule="exact"/>
        <w:ind w:left="600" w:right="640" w:hanging="340"/>
        <w:jc w:val="left"/>
        <w:sectPr w:rsidR="003A70CC">
          <w:type w:val="continuous"/>
          <w:pgSz w:w="12240" w:h="17760"/>
          <w:pgMar w:top="740" w:right="1480" w:bottom="1440" w:left="1540" w:header="720" w:footer="720" w:gutter="0"/>
          <w:cols w:space="720"/>
        </w:sectPr>
      </w:pPr>
      <w:r>
        <w:rPr>
          <w:rFonts w:ascii="Times New Roman" w:eastAsia="宋体" w:hAnsi="宋体" w:cs="宋体"/>
          <w:color w:val="000000"/>
          <w:w w:val="103"/>
          <w:sz w:val="20"/>
        </w:rPr>
        <w:t>2.</w:t>
      </w:r>
      <w:r>
        <w:rPr>
          <w:rFonts w:ascii="Times New Roman" w:eastAsia="宋体" w:hAnsi="宋体" w:cs="宋体"/>
          <w:color w:val="000000"/>
          <w:w w:val="103"/>
          <w:sz w:val="20"/>
        </w:rPr>
        <w:t>在“已保存查询”下拉框中，单击要用作选择条件的查询的名称。将选择符合条件的主题。</w:t>
      </w:r>
    </w:p>
    <w:p w14:paraId="429A8490" w14:textId="77777777" w:rsidR="003A70CC" w:rsidRDefault="00664571">
      <w:pPr>
        <w:pBdr>
          <w:top w:val="single" w:sz="0" w:space="1" w:color="FFFFFF"/>
        </w:pBdr>
        <w:ind w:left="620"/>
        <w:sectPr w:rsidR="003A70CC">
          <w:type w:val="continuous"/>
          <w:pgSz w:w="12240" w:h="17760"/>
          <w:pgMar w:top="740" w:right="1480" w:bottom="1440" w:left="1540" w:header="720" w:footer="720" w:gutter="0"/>
          <w:cols w:space="720"/>
        </w:sectPr>
      </w:pPr>
      <w:r>
        <w:pict w14:anchorId="12FE26C3">
          <v:group id="_x0000_s6244" style="width:56pt;height:15pt;mso-position-horizontal-relative:char;mso-position-vertical-relative:line" coordsize="1120,300">
            <v:shape id="_x0000_s6246" style="position:absolute;width:1120;height:300;mso-width-relative:margin;mso-height-relative:margin" coordsize="1120,300" o:spt="100" adj="0,,0" path="">
              <v:stroke joinstyle="round"/>
              <v:imagedata r:id="rId132"/>
              <v:formulas/>
              <v:path o:connecttype="segments"/>
              <o:lock v:ext="edit" aspectratio="t"/>
            </v:shape>
            <v:shape id="_x0000_s6245" style="position:absolute;left:300;top:40;width:820;height:260;mso-width-relative:margin;mso-height-relative:margin" coordsize="1120,300" o:spt="100" adj="0,,0" path="" stroked="f">
              <v:stroke joinstyle="round"/>
              <v:formulas/>
              <v:path o:connecttype="segments"/>
              <o:lock v:ext="edit" aspectratio="t"/>
              <v:textbox inset="0,0,0,0">
                <w:txbxContent>
                  <w:p w14:paraId="07D31396"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3CDC6440" w14:textId="77777777" w:rsidR="003A70CC" w:rsidRDefault="00FB74A8">
      <w:pPr>
        <w:pBdr>
          <w:top w:val="single" w:sz="0" w:space="8" w:color="FFFFFF"/>
        </w:pBdr>
        <w:spacing w:line="310" w:lineRule="exact"/>
        <w:ind w:left="740" w:right="700"/>
        <w:jc w:val="left"/>
        <w:sectPr w:rsidR="003A70CC">
          <w:type w:val="continuous"/>
          <w:pgSz w:w="12240" w:h="17760"/>
          <w:pgMar w:top="740" w:right="1480" w:bottom="1440" w:left="1540" w:header="720" w:footer="720" w:gutter="0"/>
          <w:cols w:space="720"/>
        </w:sectPr>
      </w:pPr>
      <w:r>
        <w:rPr>
          <w:rFonts w:ascii="Times New Roman" w:eastAsia="宋体" w:hAnsi="宋体" w:cs="宋体"/>
          <w:color w:val="000000"/>
          <w:w w:val="101"/>
          <w:sz w:val="20"/>
        </w:rPr>
        <w:t>如果要选择所有不匹配的主题，请单击“选择”箭头，然后单击“反转选择”。</w:t>
      </w:r>
    </w:p>
    <w:p w14:paraId="6DFECE14" w14:textId="77777777" w:rsidR="003A70CC" w:rsidRDefault="00FB74A8">
      <w:pPr>
        <w:pBdr>
          <w:top w:val="single" w:sz="0" w:space="27" w:color="FFFFFF"/>
        </w:pBdr>
        <w:spacing w:line="200" w:lineRule="exact"/>
        <w:ind w:left="20" w:right="8960"/>
        <w:jc w:val="left"/>
        <w:sectPr w:rsidR="003A70CC">
          <w:type w:val="continuous"/>
          <w:pgSz w:w="12240" w:h="17760"/>
          <w:pgMar w:top="740" w:right="1480" w:bottom="1440" w:left="1540" w:header="720" w:footer="720" w:gutter="0"/>
          <w:cols w:space="720"/>
        </w:sectPr>
      </w:pPr>
      <w:r>
        <w:rPr>
          <w:rFonts w:ascii="Times New Roman" w:eastAsia="宋体" w:hAnsi="宋体" w:cs="宋体"/>
          <w:color w:val="000000"/>
          <w:sz w:val="20"/>
        </w:rPr>
        <w:t>51</w:t>
      </w:r>
    </w:p>
    <w:p w14:paraId="6334C582" w14:textId="77777777" w:rsidR="003A70CC" w:rsidRDefault="00FB74A8">
      <w:pPr>
        <w:pageBreakBefore/>
        <w:spacing w:line="200" w:lineRule="exact"/>
        <w:ind w:left="7380" w:right="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1"/>
          <w:sz w:val="20"/>
        </w:rPr>
        <w:lastRenderedPageBreak/>
        <w:t>为地图添加内容</w:t>
      </w:r>
    </w:p>
    <w:p w14:paraId="7A89E9F5" w14:textId="77777777" w:rsidR="003A70CC" w:rsidRDefault="00FB74A8">
      <w:pPr>
        <w:pBdr>
          <w:top w:val="single" w:sz="0" w:space="21" w:color="FFFFFF"/>
        </w:pBdr>
        <w:spacing w:line="210" w:lineRule="exact"/>
        <w:ind w:left="20" w:right="4740"/>
      </w:pPr>
      <w:r>
        <w:rPr>
          <w:rFonts w:ascii="Times New Roman" w:eastAsia="宋体" w:hAnsi="宋体" w:cs="宋体"/>
          <w:color w:val="3E4D53"/>
          <w:w w:val="98"/>
        </w:rPr>
        <w:t>使用</w:t>
      </w:r>
      <w:r>
        <w:rPr>
          <w:rFonts w:ascii="Times New Roman" w:eastAsia="宋体" w:hAnsi="宋体" w:cs="宋体"/>
          <w:color w:val="3E4D53"/>
          <w:w w:val="98"/>
        </w:rPr>
        <w:t>Find</w:t>
      </w:r>
      <w:r>
        <w:rPr>
          <w:rFonts w:ascii="Times New Roman" w:eastAsia="宋体" w:hAnsi="宋体" w:cs="宋体"/>
          <w:color w:val="3E4D53"/>
          <w:w w:val="98"/>
        </w:rPr>
        <w:t>命令按主题文本选择主题</w:t>
      </w:r>
    </w:p>
    <w:p w14:paraId="17E16520" w14:textId="77777777" w:rsidR="003A70CC" w:rsidRDefault="00FB74A8">
      <w:pPr>
        <w:spacing w:before="180" w:line="310" w:lineRule="exact"/>
        <w:ind w:left="20" w:right="320"/>
      </w:pPr>
      <w:r>
        <w:rPr>
          <w:rFonts w:ascii="Times New Roman" w:eastAsia="宋体" w:hAnsi="宋体" w:cs="宋体"/>
          <w:color w:val="000000"/>
          <w:w w:val="102"/>
          <w:sz w:val="20"/>
        </w:rPr>
        <w:t>Find</w:t>
      </w:r>
      <w:r>
        <w:rPr>
          <w:rFonts w:ascii="Times New Roman" w:eastAsia="宋体" w:hAnsi="宋体" w:cs="宋体"/>
          <w:color w:val="000000"/>
          <w:w w:val="102"/>
          <w:sz w:val="20"/>
        </w:rPr>
        <w:t>命令允许您指定一些文本，并选择地图上包含匹配文本的所有主题。</w:t>
      </w:r>
    </w:p>
    <w:p w14:paraId="3CF13FB0" w14:textId="77777777" w:rsidR="003A70CC" w:rsidRDefault="003A70CC">
      <w:pPr>
        <w:spacing w:line="14" w:lineRule="exact"/>
        <w:sectPr w:rsidR="003A70CC">
          <w:type w:val="continuous"/>
          <w:pgSz w:w="12240" w:h="17760"/>
          <w:pgMar w:top="740" w:right="1420" w:bottom="1440" w:left="1540" w:header="720" w:footer="720" w:gutter="0"/>
          <w:cols w:space="720"/>
        </w:sectPr>
      </w:pPr>
    </w:p>
    <w:p w14:paraId="0E250C39" w14:textId="77777777" w:rsidR="003A70CC" w:rsidRDefault="00664571">
      <w:pPr>
        <w:pBdr>
          <w:top w:val="single" w:sz="0" w:space="1" w:color="FFFFFF"/>
        </w:pBdr>
        <w:ind w:left="60"/>
        <w:sectPr w:rsidR="003A70CC">
          <w:type w:val="continuous"/>
          <w:pgSz w:w="12240" w:h="17760"/>
          <w:pgMar w:top="740" w:right="1420" w:bottom="1440" w:left="1540" w:header="720" w:footer="720" w:gutter="0"/>
          <w:cols w:space="720"/>
        </w:sectPr>
      </w:pPr>
      <w:r>
        <w:pict w14:anchorId="1903BAF2">
          <v:group id="_x0000_s6241" style="width:57pt;height:16pt;mso-position-horizontal-relative:char;mso-position-vertical-relative:line" coordsize="1140,320">
            <v:shape id="_x0000_s6243" style="position:absolute;width:1140;height:320;mso-width-relative:margin;mso-height-relative:margin" coordsize="1140,320" o:spt="100" adj="0,,0" path="">
              <v:stroke joinstyle="round"/>
              <v:imagedata r:id="rId133"/>
              <v:formulas/>
              <v:path o:connecttype="segments"/>
              <o:lock v:ext="edit" aspectratio="t"/>
            </v:shape>
            <v:shape id="_x0000_s6242" style="position:absolute;left:300;top:60;width:840;height:260;mso-width-relative:margin;mso-height-relative:margin" coordsize="1140,320" o:spt="100" adj="0,,0" path="" stroked="f">
              <v:stroke joinstyle="round"/>
              <v:formulas/>
              <v:path o:connecttype="segments"/>
              <o:lock v:ext="edit" aspectratio="t"/>
              <v:textbox inset="0,0,0,0">
                <w:txbxContent>
                  <w:p w14:paraId="542959A1" w14:textId="77777777" w:rsidR="003A70CC" w:rsidRDefault="00FB74A8">
                    <w:pPr>
                      <w:spacing w:line="149" w:lineRule="exact"/>
                      <w:jc w:val="left"/>
                    </w:pPr>
                    <w:r>
                      <w:rPr>
                        <w:rFonts w:ascii="Times New Roman" w:eastAsia="宋体" w:hAnsi="宋体" w:cs="宋体"/>
                        <w:color w:val="E41B23"/>
                        <w:w w:val="99"/>
                        <w:sz w:val="18"/>
                      </w:rPr>
                      <w:t>阅读提示</w:t>
                    </w:r>
                  </w:p>
                </w:txbxContent>
              </v:textbox>
            </v:shape>
            <w10:anchorlock/>
          </v:group>
        </w:pict>
      </w:r>
    </w:p>
    <w:p w14:paraId="3E528C8C" w14:textId="77777777" w:rsidR="003A70CC" w:rsidRDefault="00FB74A8">
      <w:pPr>
        <w:pBdr>
          <w:top w:val="single" w:sz="0" w:space="8" w:color="FFFFFF"/>
        </w:pBdr>
        <w:spacing w:line="327" w:lineRule="exact"/>
        <w:ind w:left="20" w:right="1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1"/>
          <w:sz w:val="20"/>
        </w:rPr>
        <w:t>Power Select</w:t>
      </w:r>
      <w:r>
        <w:rPr>
          <w:rFonts w:ascii="Times New Roman" w:eastAsia="宋体" w:hAnsi="宋体" w:cs="宋体"/>
          <w:color w:val="000000"/>
          <w:w w:val="101"/>
          <w:sz w:val="20"/>
        </w:rPr>
        <w:t>特性更加灵活，因为它允许您单独查找具有特定文本的主题，或者结合其他主题属性</w:t>
      </w:r>
      <w:r>
        <w:rPr>
          <w:rFonts w:ascii="Times New Roman" w:eastAsia="宋体" w:hAnsi="宋体" w:cs="宋体"/>
          <w:color w:val="000000"/>
          <w:w w:val="101"/>
          <w:sz w:val="20"/>
        </w:rPr>
        <w:t>(</w:t>
      </w:r>
      <w:r>
        <w:rPr>
          <w:rFonts w:ascii="Times New Roman" w:eastAsia="宋体" w:hAnsi="宋体" w:cs="宋体"/>
          <w:color w:val="000000"/>
          <w:w w:val="101"/>
          <w:sz w:val="20"/>
        </w:rPr>
        <w:t>例如特定地图标记、任务信息、主题样式和审查信息</w:t>
      </w:r>
      <w:r>
        <w:rPr>
          <w:rFonts w:ascii="Times New Roman" w:eastAsia="宋体" w:hAnsi="宋体" w:cs="宋体"/>
          <w:color w:val="000000"/>
          <w:w w:val="101"/>
          <w:sz w:val="20"/>
        </w:rPr>
        <w:t>)</w:t>
      </w:r>
      <w:r>
        <w:rPr>
          <w:rFonts w:ascii="Times New Roman" w:eastAsia="宋体" w:hAnsi="宋体" w:cs="宋体"/>
          <w:color w:val="000000"/>
          <w:w w:val="101"/>
          <w:sz w:val="20"/>
        </w:rPr>
        <w:t>查找主题。</w:t>
      </w:r>
    </w:p>
    <w:p w14:paraId="7FE6A648" w14:textId="77777777" w:rsidR="003A70CC" w:rsidRDefault="00FB74A8">
      <w:pPr>
        <w:pBdr>
          <w:top w:val="single" w:sz="0" w:space="20" w:color="FFFFFF"/>
        </w:pBdr>
        <w:spacing w:line="200" w:lineRule="exact"/>
        <w:ind w:left="20" w:right="1940"/>
        <w:jc w:val="left"/>
      </w:pPr>
      <w:r>
        <w:rPr>
          <w:rFonts w:ascii="Times New Roman" w:eastAsia="宋体" w:hAnsi="宋体" w:cs="宋体"/>
          <w:color w:val="000000"/>
          <w:w w:val="102"/>
          <w:sz w:val="20"/>
        </w:rPr>
        <w:t>Find</w:t>
      </w:r>
      <w:r>
        <w:rPr>
          <w:rFonts w:ascii="Times New Roman" w:eastAsia="宋体" w:hAnsi="宋体" w:cs="宋体"/>
          <w:color w:val="000000"/>
          <w:w w:val="102"/>
          <w:sz w:val="20"/>
        </w:rPr>
        <w:t>命令只查找匹配的文本。</w:t>
      </w:r>
    </w:p>
    <w:p w14:paraId="4E8606AD" w14:textId="77777777" w:rsidR="003A70CC" w:rsidRDefault="00FB74A8">
      <w:pPr>
        <w:spacing w:before="220" w:line="210" w:lineRule="exact"/>
        <w:ind w:left="20" w:right="2420"/>
        <w:jc w:val="left"/>
      </w:pPr>
      <w:r>
        <w:rPr>
          <w:rFonts w:ascii="Times New Roman" w:eastAsia="宋体" w:hAnsi="宋体" w:cs="宋体"/>
          <w:color w:val="000000"/>
          <w:w w:val="99"/>
        </w:rPr>
        <w:t>使用</w:t>
      </w:r>
      <w:r>
        <w:rPr>
          <w:rFonts w:ascii="Times New Roman" w:eastAsia="宋体" w:hAnsi="宋体" w:cs="宋体"/>
          <w:color w:val="000000"/>
          <w:w w:val="99"/>
        </w:rPr>
        <w:t>Find</w:t>
      </w:r>
      <w:r>
        <w:rPr>
          <w:rFonts w:ascii="Times New Roman" w:eastAsia="宋体" w:hAnsi="宋体" w:cs="宋体"/>
          <w:color w:val="000000"/>
          <w:w w:val="99"/>
        </w:rPr>
        <w:t>命令选择主题</w:t>
      </w:r>
    </w:p>
    <w:p w14:paraId="06BAF1B2" w14:textId="77777777" w:rsidR="003A70CC" w:rsidRDefault="00FB74A8">
      <w:pPr>
        <w:spacing w:before="160" w:line="200" w:lineRule="exact"/>
        <w:ind w:left="260"/>
        <w:jc w:val="left"/>
      </w:pPr>
      <w:r>
        <w:rPr>
          <w:rFonts w:ascii="Times New Roman" w:eastAsia="宋体" w:hAnsi="宋体" w:cs="宋体"/>
          <w:color w:val="000000"/>
          <w:w w:val="101"/>
          <w:sz w:val="20"/>
        </w:rPr>
        <w:t>1.</w:t>
      </w:r>
      <w:r>
        <w:rPr>
          <w:rFonts w:ascii="Times New Roman" w:eastAsia="宋体" w:hAnsi="宋体" w:cs="宋体"/>
          <w:color w:val="000000"/>
          <w:w w:val="101"/>
          <w:sz w:val="20"/>
        </w:rPr>
        <w:t>在</w:t>
      </w:r>
      <w:r>
        <w:rPr>
          <w:rFonts w:ascii="Times New Roman" w:eastAsia="宋体" w:hAnsi="宋体" w:cs="宋体"/>
          <w:color w:val="000000"/>
          <w:w w:val="101"/>
          <w:sz w:val="20"/>
        </w:rPr>
        <w:t>ribbon</w:t>
      </w:r>
      <w:r>
        <w:rPr>
          <w:rFonts w:ascii="Times New Roman" w:eastAsia="宋体" w:hAnsi="宋体" w:cs="宋体"/>
          <w:color w:val="000000"/>
          <w:w w:val="101"/>
          <w:sz w:val="20"/>
        </w:rPr>
        <w:t>右侧的“查找”框中输入文本。</w:t>
      </w:r>
    </w:p>
    <w:p w14:paraId="4CD6DAC8" w14:textId="77777777" w:rsidR="003A70CC" w:rsidRDefault="00FB74A8">
      <w:pPr>
        <w:pBdr>
          <w:top w:val="single" w:sz="0" w:space="31" w:color="FFFFFF"/>
        </w:pBdr>
        <w:spacing w:before="620"/>
        <w:sectPr w:rsidR="003A70CC">
          <w:type w:val="continuous"/>
          <w:pgSz w:w="12240" w:h="17760"/>
          <w:pgMar w:top="740" w:right="1420" w:bottom="1440" w:left="1540" w:header="720" w:footer="720" w:gutter="0"/>
          <w:cols w:num="2" w:space="720" w:equalWidth="0">
            <w:col w:w="5900" w:space="40"/>
            <w:col w:w="3340"/>
          </w:cols>
        </w:sectPr>
      </w:pPr>
      <w:r>
        <w:br w:type="column"/>
      </w:r>
      <w:r>
        <w:rPr>
          <w:noProof/>
        </w:rPr>
        <w:drawing>
          <wp:inline distT="0" distB="0" distL="0" distR="0" wp14:anchorId="3F278532" wp14:editId="6A2D9A3D">
            <wp:extent cx="1409700" cy="228600"/>
            <wp:effectExtent l="0" t="0" r="0" b="0"/>
            <wp:docPr id="29" name="Drawing 28" descr="IMAGE"/>
            <wp:cNvGraphicFramePr/>
            <a:graphic xmlns:a="http://schemas.openxmlformats.org/drawingml/2006/main">
              <a:graphicData uri="http://schemas.openxmlformats.org/drawingml/2006/picture">
                <pic:pic xmlns:pic="http://schemas.openxmlformats.org/drawingml/2006/picture">
                  <pic:nvPicPr>
                    <pic:cNvPr id="0" name="Picture 28" descr="IMAGE"/>
                    <pic:cNvPicPr>
                      <a:picLocks noChangeAspect="1"/>
                    </pic:cNvPicPr>
                  </pic:nvPicPr>
                  <pic:blipFill>
                    <a:blip r:embed="rId134"/>
                    <a:stretch>
                      <a:fillRect/>
                    </a:stretch>
                  </pic:blipFill>
                  <pic:spPr>
                    <a:xfrm>
                      <a:off x="0" y="0"/>
                      <a:ext cx="1409700" cy="228600"/>
                    </a:xfrm>
                    <a:prstGeom prst="rect">
                      <a:avLst/>
                    </a:prstGeom>
                  </pic:spPr>
                </pic:pic>
              </a:graphicData>
            </a:graphic>
          </wp:inline>
        </w:drawing>
      </w:r>
    </w:p>
    <w:p w14:paraId="69940F6F" w14:textId="77777777" w:rsidR="003A70CC" w:rsidRDefault="00FB74A8">
      <w:pPr>
        <w:pBdr>
          <w:top w:val="single" w:sz="0" w:space="2" w:color="FFFFFF"/>
        </w:pBdr>
        <w:spacing w:line="200" w:lineRule="exact"/>
        <w:ind w:left="260" w:right="3820"/>
        <w:jc w:val="left"/>
      </w:pPr>
      <w:r>
        <w:rPr>
          <w:rFonts w:ascii="Times New Roman" w:eastAsia="宋体" w:hAnsi="宋体" w:cs="宋体"/>
          <w:color w:val="000000"/>
          <w:sz w:val="20"/>
        </w:rPr>
        <w:t>2.</w:t>
      </w:r>
      <w:r>
        <w:rPr>
          <w:rFonts w:ascii="Times New Roman" w:eastAsia="宋体" w:hAnsi="宋体" w:cs="宋体"/>
          <w:color w:val="000000"/>
          <w:sz w:val="20"/>
        </w:rPr>
        <w:t>点击“查找和搜索”按钮，然后点击“全部查找”。</w:t>
      </w:r>
    </w:p>
    <w:p w14:paraId="7020FAED" w14:textId="77777777" w:rsidR="003A70CC" w:rsidRDefault="00FB74A8">
      <w:pPr>
        <w:spacing w:before="80" w:line="200" w:lineRule="exact"/>
        <w:ind w:left="260" w:right="4400"/>
        <w:jc w:val="left"/>
      </w:pPr>
      <w:r>
        <w:rPr>
          <w:rFonts w:ascii="Times New Roman" w:eastAsia="宋体" w:hAnsi="宋体" w:cs="宋体"/>
          <w:color w:val="000000"/>
          <w:w w:val="101"/>
          <w:sz w:val="20"/>
        </w:rPr>
        <w:t>3.</w:t>
      </w:r>
      <w:r>
        <w:rPr>
          <w:rFonts w:ascii="Times New Roman" w:eastAsia="宋体" w:hAnsi="宋体" w:cs="宋体"/>
          <w:color w:val="000000"/>
          <w:w w:val="101"/>
          <w:sz w:val="20"/>
        </w:rPr>
        <w:t>所有带有匹配文本的主题都将被选中。</w:t>
      </w:r>
    </w:p>
    <w:p w14:paraId="3C473BA0" w14:textId="77777777" w:rsidR="003A70CC" w:rsidRDefault="00FB74A8">
      <w:pPr>
        <w:spacing w:before="60" w:line="310" w:lineRule="exact"/>
        <w:ind w:right="1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3"/>
          <w:sz w:val="20"/>
        </w:rPr>
        <w:t>Find</w:t>
      </w:r>
      <w:r>
        <w:rPr>
          <w:rFonts w:ascii="Times New Roman" w:eastAsia="宋体" w:hAnsi="宋体" w:cs="宋体"/>
          <w:color w:val="000000"/>
          <w:w w:val="103"/>
          <w:sz w:val="20"/>
        </w:rPr>
        <w:t>命令为定制搜索提供了额外的特性，并提供了替换匹配文本的选项。</w:t>
      </w:r>
    </w:p>
    <w:p w14:paraId="13C747C3" w14:textId="77777777" w:rsidR="003A70CC" w:rsidRDefault="00FB74A8">
      <w:pPr>
        <w:pBdr>
          <w:top w:val="single" w:sz="0" w:space="31" w:color="FFFFFF"/>
        </w:pBdr>
        <w:spacing w:before="7060" w:line="200" w:lineRule="exact"/>
        <w:ind w:left="90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10"/>
          <w:sz w:val="20"/>
        </w:rPr>
        <w:t>52</w:t>
      </w:r>
    </w:p>
    <w:p w14:paraId="5F18C720" w14:textId="24089006" w:rsidR="003A70CC" w:rsidRDefault="00C368D6">
      <w:pPr>
        <w:pageBreakBefore/>
        <w:spacing w:line="200" w:lineRule="exact"/>
        <w:ind w:left="120" w:right="69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549BF4CF" w14:textId="77777777" w:rsidR="003A70CC" w:rsidRDefault="00664571">
      <w:pPr>
        <w:pBdr>
          <w:top w:val="single" w:sz="0" w:space="31" w:color="FFFFFF"/>
        </w:pBdr>
        <w:spacing w:before="100"/>
        <w:ind w:left="120"/>
        <w:sectPr w:rsidR="003A70CC">
          <w:type w:val="continuous"/>
          <w:pgSz w:w="12240" w:h="17760"/>
          <w:pgMar w:top="740" w:right="1400" w:bottom="1440" w:left="1440" w:header="720" w:footer="720" w:gutter="0"/>
          <w:cols w:space="720"/>
        </w:sectPr>
      </w:pPr>
      <w:r>
        <w:pict w14:anchorId="2A037F33">
          <v:group id="_x0000_s6238" style="width:461pt;height:17pt;mso-position-horizontal-relative:char;mso-position-vertical-relative:line" coordsize="9220,340">
            <v:shape id="_x0000_s6240" style="position:absolute;left:6560;width:2660;height:340;mso-width-relative:margin;mso-height-relative:margin" coordsize="9220,340" o:spt="100" adj="0,,0" path="" stroked="f">
              <v:stroke joinstyle="round"/>
              <v:formulas/>
              <v:path o:connecttype="segments"/>
              <o:lock v:ext="edit" aspectratio="t"/>
              <v:textbox inset="0,0,0,0">
                <w:txbxContent>
                  <w:p w14:paraId="7987BBE3"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v:shape id="_x0000_s6239" style="position:absolute;width:1040;height:320;mso-width-relative:margin;mso-height-relative:margin" coordsize="9220,340" o:spt="100" adj="0,,0" path="" stroked="f">
              <v:stroke joinstyle="round"/>
              <v:formulas/>
              <v:path o:connecttype="segments"/>
              <o:lock v:ext="edit" aspectratio="t"/>
              <v:textbox inset="0,0,0,0">
                <w:txbxContent>
                  <w:p w14:paraId="1B683963" w14:textId="77777777" w:rsidR="003A70CC" w:rsidRDefault="00FB74A8">
                    <w:pPr>
                      <w:spacing w:line="220" w:lineRule="exact"/>
                      <w:jc w:val="left"/>
                    </w:pPr>
                    <w:r>
                      <w:rPr>
                        <w:rFonts w:ascii="Times New Roman" w:eastAsia="宋体" w:hAnsi="宋体" w:cs="宋体"/>
                        <w:color w:val="5C6F7B"/>
                        <w:w w:val="104"/>
                        <w:sz w:val="22"/>
                      </w:rPr>
                      <w:t>编辑主题</w:t>
                    </w:r>
                  </w:p>
                </w:txbxContent>
              </v:textbox>
            </v:shape>
            <w10:anchorlock/>
          </v:group>
        </w:pict>
      </w:r>
    </w:p>
    <w:p w14:paraId="7E0B8F66" w14:textId="77777777" w:rsidR="003A70CC" w:rsidRDefault="00664571">
      <w:pPr>
        <w:pBdr>
          <w:top w:val="single" w:sz="0" w:space="8" w:color="FFFFFF"/>
        </w:pBdr>
        <w:sectPr w:rsidR="003A70CC">
          <w:type w:val="continuous"/>
          <w:pgSz w:w="12240" w:h="17760"/>
          <w:pgMar w:top="740" w:right="1400" w:bottom="1440" w:left="1440" w:header="720" w:footer="720" w:gutter="0"/>
          <w:cols w:space="720"/>
        </w:sectPr>
      </w:pPr>
      <w:r>
        <w:pict w14:anchorId="4D74F3D2">
          <v:group id="_x0000_s6234" style="width:468pt;height:69pt;mso-position-horizontal-relative:char;mso-position-vertical-relative:line" coordsize="9360,1380">
            <v:shape id="_x0000_s6237" style="position:absolute;width:9360;height:1380;mso-width-relative:margin;mso-height-relative:margin" coordsize="9360,1380" o:spt="100" adj="0,,0" path="">
              <v:stroke joinstyle="round"/>
              <v:imagedata r:id="rId135"/>
              <v:formulas/>
              <v:path o:connecttype="segments"/>
              <o:lock v:ext="edit" aspectratio="t"/>
            </v:shape>
            <v:shape id="_x0000_s6236" style="position:absolute;left:120;top:40;width:6260;height:1340;mso-width-relative:margin;mso-height-relative:margin" coordsize="9360,1380" o:spt="100" adj="0,,0" path="" stroked="f">
              <v:stroke joinstyle="round"/>
              <v:formulas/>
              <v:path o:connecttype="segments"/>
              <o:lock v:ext="edit" aspectratio="t"/>
              <v:textbox inset="0,0,0,0">
                <w:txbxContent>
                  <w:p w14:paraId="0BD0BF06" w14:textId="77777777" w:rsidR="003A70CC" w:rsidRDefault="00FB74A8">
                    <w:pPr>
                      <w:spacing w:line="327" w:lineRule="exact"/>
                      <w:ind w:right="80"/>
                      <w:jc w:val="left"/>
                    </w:pPr>
                    <w:r>
                      <w:rPr>
                        <w:rFonts w:ascii="Times New Roman" w:eastAsia="宋体" w:hAnsi="宋体" w:cs="宋体"/>
                        <w:color w:val="000000"/>
                        <w:sz w:val="20"/>
                      </w:rPr>
                      <w:t>您可以直接编辑地图视图或大纲视图中的任何主题文本，也可以使用剪切、复制、粘贴命令将文本粘贴到主题中。</w:t>
                    </w:r>
                  </w:p>
                  <w:p w14:paraId="623CFD07" w14:textId="77777777" w:rsidR="003A70CC" w:rsidRDefault="00FB74A8">
                    <w:pPr>
                      <w:spacing w:before="60" w:line="200" w:lineRule="exact"/>
                      <w:jc w:val="left"/>
                    </w:pPr>
                    <w:r>
                      <w:rPr>
                        <w:rFonts w:ascii="Times New Roman" w:eastAsia="宋体" w:hAnsi="宋体" w:cs="宋体"/>
                        <w:color w:val="000000"/>
                        <w:w w:val="101"/>
                        <w:sz w:val="20"/>
                      </w:rPr>
                      <w:t>还可以更改主题的宽度，以控制文本的换行方式，</w:t>
                    </w:r>
                  </w:p>
                </w:txbxContent>
              </v:textbox>
            </v:shape>
            <v:shape id="_x0000_s6235" style="position:absolute;left:7280;top:100;width:2040;height:1280;mso-width-relative:margin;mso-height-relative:margin" coordsize="9360,1380" o:spt="100" adj="0,,0" path="" stroked="f">
              <v:stroke joinstyle="round"/>
              <v:formulas/>
              <v:path o:connecttype="segments"/>
              <o:lock v:ext="edit" aspectratio="t"/>
              <v:textbox inset="0,0,0,0">
                <w:txbxContent>
                  <w:p w14:paraId="6EF7063B" w14:textId="77777777" w:rsidR="003A70CC" w:rsidRDefault="00FB74A8">
                    <w:pPr>
                      <w:spacing w:line="315" w:lineRule="exact"/>
                      <w:jc w:val="left"/>
                    </w:pPr>
                    <w:r>
                      <w:rPr>
                        <w:rFonts w:ascii="Times New Roman" w:eastAsia="宋体" w:hAnsi="宋体" w:cs="宋体"/>
                        <w:color w:val="E41B23"/>
                        <w:w w:val="98"/>
                        <w:sz w:val="16"/>
                      </w:rPr>
                      <w:t>编辑主题文本剪切、复制或粘贴主题文本更改主题宽度将一个主题分割成多个</w:t>
                    </w:r>
                  </w:p>
                </w:txbxContent>
              </v:textbox>
            </v:shape>
            <w10:anchorlock/>
          </v:group>
        </w:pict>
      </w:r>
    </w:p>
    <w:p w14:paraId="1C8932F8" w14:textId="77777777" w:rsidR="003A70CC" w:rsidRDefault="00664571">
      <w:pPr>
        <w:pBdr>
          <w:top w:val="single" w:sz="0" w:space="2" w:color="FFFFFF"/>
        </w:pBdr>
        <w:ind w:left="120"/>
        <w:sectPr w:rsidR="003A70CC">
          <w:type w:val="continuous"/>
          <w:pgSz w:w="12240" w:h="17760"/>
          <w:pgMar w:top="740" w:right="1400" w:bottom="1440" w:left="1440" w:header="720" w:footer="720" w:gutter="0"/>
          <w:cols w:space="720"/>
        </w:sectPr>
      </w:pPr>
      <w:r>
        <w:pict w14:anchorId="06267AEB">
          <v:group id="_x0000_s6231" style="width:380pt;height:16pt;mso-position-horizontal-relative:char;mso-position-vertical-relative:line" coordsize="7600,320">
            <v:shape id="_x0000_s6233" style="position:absolute;top:20;width:3580;height:300;mso-width-relative:margin;mso-height-relative:margin" coordsize="7600,320" o:spt="100" adj="0,,0" path="" stroked="f">
              <v:stroke joinstyle="round"/>
              <v:formulas/>
              <v:path o:connecttype="segments"/>
              <o:lock v:ext="edit" aspectratio="t"/>
              <v:textbox inset="0,0,0,0">
                <w:txbxContent>
                  <w:p w14:paraId="27EA60C7" w14:textId="77777777" w:rsidR="003A70CC" w:rsidRDefault="00FB74A8">
                    <w:pPr>
                      <w:spacing w:line="200" w:lineRule="exact"/>
                      <w:jc w:val="left"/>
                    </w:pPr>
                    <w:r>
                      <w:rPr>
                        <w:rFonts w:ascii="Times New Roman" w:eastAsia="宋体" w:hAnsi="宋体" w:cs="宋体"/>
                        <w:color w:val="000000"/>
                        <w:sz w:val="20"/>
                      </w:rPr>
                      <w:t>或者把一个主题分成多个主题。</w:t>
                    </w:r>
                  </w:p>
                </w:txbxContent>
              </v:textbox>
            </v:shape>
            <v:shape id="_x0000_s6232" style="position:absolute;left:7160;width:440;height:240;mso-width-relative:margin;mso-height-relative:margin" coordsize="7600,320" o:spt="100" adj="0,,0" path="" stroked="f">
              <v:stroke joinstyle="round"/>
              <v:formulas/>
              <v:path o:connecttype="segments"/>
              <o:lock v:ext="edit" aspectratio="t"/>
              <v:textbox inset="0,0,0,0">
                <w:txbxContent>
                  <w:p w14:paraId="4A065F51" w14:textId="77777777" w:rsidR="003A70CC" w:rsidRDefault="00FB74A8">
                    <w:pPr>
                      <w:spacing w:line="160" w:lineRule="exact"/>
                      <w:jc w:val="left"/>
                    </w:pPr>
                    <w:r>
                      <w:rPr>
                        <w:rFonts w:ascii="Times New Roman" w:eastAsia="宋体" w:hAnsi="宋体" w:cs="宋体"/>
                        <w:color w:val="E41B23"/>
                        <w:w w:val="109"/>
                        <w:sz w:val="16"/>
                        <w:u w:val="single"/>
                      </w:rPr>
                      <w:t>主题</w:t>
                    </w:r>
                  </w:p>
                </w:txbxContent>
              </v:textbox>
            </v:shape>
            <w10:anchorlock/>
          </v:group>
        </w:pict>
      </w:r>
    </w:p>
    <w:p w14:paraId="567511C2" w14:textId="77777777" w:rsidR="003A70CC" w:rsidRDefault="00FB74A8">
      <w:pPr>
        <w:pBdr>
          <w:top w:val="single" w:sz="0" w:space="9" w:color="FFFFFF"/>
        </w:pBdr>
        <w:spacing w:line="270" w:lineRule="exact"/>
        <w:ind w:left="6920" w:right="1060" w:hanging="240"/>
        <w:jc w:val="left"/>
        <w:sectPr w:rsidR="003A70CC">
          <w:type w:val="continuous"/>
          <w:pgSz w:w="12240" w:h="17760"/>
          <w:pgMar w:top="740" w:right="1400" w:bottom="1440" w:left="1440" w:header="720" w:footer="720" w:gutter="0"/>
          <w:cols w:space="720"/>
        </w:sectPr>
      </w:pPr>
      <w:r>
        <w:rPr>
          <w:rFonts w:ascii="Times New Roman" w:eastAsia="宋体" w:hAnsi="宋体" w:cs="宋体"/>
          <w:color w:val="326598"/>
          <w:sz w:val="16"/>
          <w:u w:val="single"/>
        </w:rPr>
        <w:t>另见</w:t>
      </w:r>
      <w:r>
        <w:rPr>
          <w:rFonts w:ascii="Times New Roman" w:eastAsia="宋体" w:hAnsi="宋体" w:cs="宋体"/>
          <w:color w:val="326598"/>
          <w:sz w:val="16"/>
          <w:u w:val="single"/>
        </w:rPr>
        <w:t>:</w:t>
      </w:r>
      <w:r>
        <w:rPr>
          <w:rFonts w:ascii="Times New Roman" w:eastAsia="宋体" w:hAnsi="宋体" w:cs="宋体"/>
          <w:color w:val="326598"/>
          <w:sz w:val="16"/>
          <w:u w:val="single"/>
        </w:rPr>
        <w:t>键盘快捷键</w:t>
      </w:r>
    </w:p>
    <w:p w14:paraId="64372C1F" w14:textId="77777777" w:rsidR="003A70CC" w:rsidRDefault="00664571">
      <w:pPr>
        <w:pBdr>
          <w:top w:val="single" w:sz="0" w:space="31" w:color="FFFFFF"/>
        </w:pBdr>
        <w:spacing w:before="220" w:line="14" w:lineRule="exact"/>
        <w:ind w:left="100"/>
        <w:sectPr w:rsidR="003A70CC">
          <w:type w:val="continuous"/>
          <w:pgSz w:w="12240" w:h="17760"/>
          <w:pgMar w:top="740" w:right="1400" w:bottom="1440" w:left="1440" w:header="720" w:footer="720" w:gutter="0"/>
          <w:cols w:space="720"/>
        </w:sectPr>
      </w:pPr>
      <w:r>
        <w:pict w14:anchorId="5C370FE1">
          <v:group id="_x0000_s6229" style="width:464pt;height:.4pt;mso-position-horizontal-relative:char;mso-position-vertical-relative:line" coordsize=",8">
            <v:line id="_x0000_s6230" style="position:absolute" from="0,4" to="1000,4" strokeweight=".4pt"/>
            <w10:anchorlock/>
          </v:group>
        </w:pict>
      </w:r>
    </w:p>
    <w:p w14:paraId="33A489A3" w14:textId="021D54F7" w:rsidR="003A70CC" w:rsidRDefault="00FB74A8">
      <w:pPr>
        <w:pBdr>
          <w:top w:val="single" w:sz="0" w:space="8" w:color="FFFFFF"/>
        </w:pBdr>
        <w:spacing w:line="370" w:lineRule="exact"/>
        <w:ind w:left="360" w:right="7240" w:hanging="240"/>
        <w:jc w:val="left"/>
        <w:sectPr w:rsidR="003A70CC">
          <w:type w:val="continuous"/>
          <w:pgSz w:w="12240" w:h="17760"/>
          <w:pgMar w:top="740" w:right="1400" w:bottom="1440" w:left="1440" w:header="720" w:footer="720" w:gutter="0"/>
          <w:cols w:space="720"/>
        </w:sectPr>
      </w:pPr>
      <w:r>
        <w:rPr>
          <w:rFonts w:ascii="Times New Roman" w:eastAsia="宋体" w:hAnsi="宋体" w:cs="宋体"/>
          <w:color w:val="3E4D53"/>
          <w:w w:val="97"/>
        </w:rPr>
        <w:t>1.</w:t>
      </w:r>
      <w:r>
        <w:rPr>
          <w:rFonts w:ascii="Times New Roman" w:eastAsia="宋体" w:hAnsi="宋体" w:cs="宋体"/>
          <w:color w:val="3E4D53"/>
          <w:w w:val="97"/>
        </w:rPr>
        <w:t>编辑主题文本。</w:t>
      </w:r>
      <w:r>
        <w:rPr>
          <w:rFonts w:ascii="Times New Roman" w:eastAsia="宋体" w:hAnsi="宋体" w:cs="宋体"/>
          <w:color w:val="000000"/>
          <w:w w:val="97"/>
          <w:sz w:val="20"/>
        </w:rPr>
        <w:t>选择</w:t>
      </w:r>
      <w:r w:rsidR="00C368D6">
        <w:rPr>
          <w:rFonts w:ascii="Times New Roman" w:eastAsia="宋体" w:hAnsi="宋体" w:cs="宋体"/>
          <w:color w:val="000000"/>
          <w:w w:val="97"/>
          <w:sz w:val="20"/>
        </w:rPr>
        <w:t>MindManager</w:t>
      </w:r>
      <w:r>
        <w:rPr>
          <w:rFonts w:ascii="Times New Roman" w:eastAsia="宋体" w:hAnsi="宋体" w:cs="宋体"/>
          <w:color w:val="000000"/>
          <w:w w:val="97"/>
          <w:sz w:val="20"/>
        </w:rPr>
        <w:t>话题。</w:t>
      </w:r>
    </w:p>
    <w:p w14:paraId="4A410D07" w14:textId="77777777" w:rsidR="003A70CC" w:rsidRDefault="00664571">
      <w:pPr>
        <w:pBdr>
          <w:top w:val="single" w:sz="0" w:space="2" w:color="FFFFFF"/>
        </w:pBdr>
        <w:ind w:left="1200"/>
        <w:sectPr w:rsidR="003A70CC">
          <w:type w:val="continuous"/>
          <w:pgSz w:w="12240" w:h="17760"/>
          <w:pgMar w:top="740" w:right="1400" w:bottom="1440" w:left="1440" w:header="720" w:footer="720" w:gutter="0"/>
          <w:cols w:space="720"/>
        </w:sectPr>
      </w:pPr>
      <w:r>
        <w:pict w14:anchorId="25DE110A">
          <v:group id="_x0000_s6225" style="width:361pt;height:74pt;mso-position-horizontal-relative:char;mso-position-vertical-relative:line" coordsize="7220,1480">
            <v:shape id="_x0000_s6228" style="position:absolute;top:20;width:3800;height:1460;mso-width-relative:margin;mso-height-relative:margin" coordsize="7220,1480" o:spt="100" adj="0,,0" path="">
              <v:stroke joinstyle="round"/>
              <v:imagedata r:id="rId136"/>
              <v:formulas/>
              <v:path o:connecttype="segments"/>
              <o:lock v:ext="edit" aspectratio="t"/>
            </v:shape>
            <v:shape id="_x0000_s6227" style="position:absolute;left:4200;top:240;width:2840;height:1000;mso-width-relative:margin;mso-height-relative:margin" coordsize="7220,1480" o:spt="100" adj="0,,0" path="" stroked="f">
              <v:stroke joinstyle="round"/>
              <v:formulas/>
              <v:path o:connecttype="segments"/>
              <o:lock v:ext="edit" aspectratio="t"/>
              <v:textbox inset="0,0,0,0">
                <w:txbxContent>
                  <w:p w14:paraId="5A6CBE70" w14:textId="77777777" w:rsidR="003A70CC" w:rsidRDefault="00FB74A8">
                    <w:pPr>
                      <w:spacing w:line="327" w:lineRule="exact"/>
                    </w:pPr>
                    <w:r>
                      <w:rPr>
                        <w:rFonts w:ascii="Times New Roman" w:eastAsia="宋体" w:hAnsi="宋体" w:cs="宋体"/>
                        <w:color w:val="000000"/>
                        <w:w w:val="101"/>
                        <w:sz w:val="20"/>
                      </w:rPr>
                      <w:t>将鼠标移到文本附近。鼠标箭头旁边会显示一个小光标条。</w:t>
                    </w:r>
                  </w:p>
                </w:txbxContent>
              </v:textbox>
            </v:shape>
            <v:line id="_x0000_s6226" style="position:absolute;mso-width-relative:margin;mso-height-relative:margin" from="3940,0" to="7220,0" strokeweight=".4pt">
              <o:lock v:ext="edit" aspectratio="t"/>
            </v:line>
            <w10:anchorlock/>
          </v:group>
        </w:pict>
      </w:r>
    </w:p>
    <w:p w14:paraId="3C9DA514" w14:textId="77777777" w:rsidR="003A70CC" w:rsidRDefault="00664571">
      <w:pPr>
        <w:pBdr>
          <w:top w:val="single" w:sz="0" w:space="1" w:color="FFFFFF"/>
        </w:pBdr>
        <w:ind w:left="360"/>
        <w:sectPr w:rsidR="003A70CC">
          <w:type w:val="continuous"/>
          <w:pgSz w:w="12240" w:h="17760"/>
          <w:pgMar w:top="740" w:right="1400" w:bottom="1440" w:left="1440" w:header="720" w:footer="720" w:gutter="0"/>
          <w:cols w:space="720"/>
        </w:sectPr>
      </w:pPr>
      <w:r>
        <w:pict w14:anchorId="6A15486D">
          <v:group id="_x0000_s6222" style="width:403pt;height:16pt;mso-position-horizontal-relative:char;mso-position-vertical-relative:line" coordsize="8060,320">
            <v:line id="_x0000_s6224" style="position:absolute;mso-width-relative:margin;mso-height-relative:margin" from="4780,0" to="8060,0" strokeweight=".4pt">
              <o:lock v:ext="edit" aspectratio="t"/>
            </v:line>
            <v:shape id="_x0000_s6223" style="position:absolute;top:20;width:2940;height:300;mso-width-relative:margin;mso-height-relative:margin" coordsize="21600,21600" o:spt="100" adj="0,,0" path="" stroked="f">
              <v:stroke joinstyle="round"/>
              <v:formulas/>
              <v:path o:connecttype="segments"/>
              <o:lock v:ext="edit" aspectratio="t"/>
              <v:textbox inset="0,0,0,0">
                <w:txbxContent>
                  <w:p w14:paraId="6652C0CC" w14:textId="77777777" w:rsidR="003A70CC" w:rsidRDefault="00FB74A8">
                    <w:pPr>
                      <w:spacing w:line="200" w:lineRule="exact"/>
                      <w:jc w:val="left"/>
                    </w:pPr>
                    <w:r>
                      <w:rPr>
                        <w:rFonts w:ascii="Times New Roman" w:eastAsia="宋体" w:hAnsi="宋体" w:cs="宋体"/>
                        <w:color w:val="000000"/>
                        <w:w w:val="101"/>
                        <w:sz w:val="20"/>
                      </w:rPr>
                      <w:t>2.</w:t>
                    </w:r>
                    <w:r>
                      <w:rPr>
                        <w:rFonts w:ascii="Times New Roman" w:eastAsia="宋体" w:hAnsi="宋体" w:cs="宋体"/>
                        <w:color w:val="000000"/>
                        <w:w w:val="101"/>
                        <w:sz w:val="20"/>
                      </w:rPr>
                      <w:t>接下来，做以下其中一件事</w:t>
                    </w:r>
                    <w:r>
                      <w:rPr>
                        <w:rFonts w:ascii="Times New Roman" w:eastAsia="宋体" w:hAnsi="宋体" w:cs="宋体"/>
                        <w:color w:val="000000"/>
                        <w:w w:val="101"/>
                        <w:sz w:val="20"/>
                      </w:rPr>
                      <w:t>:</w:t>
                    </w:r>
                  </w:p>
                </w:txbxContent>
              </v:textbox>
            </v:shape>
            <w10:anchorlock/>
          </v:group>
        </w:pict>
      </w:r>
    </w:p>
    <w:p w14:paraId="06D2BA73" w14:textId="77777777" w:rsidR="003A70CC" w:rsidRDefault="00FB74A8">
      <w:pPr>
        <w:pBdr>
          <w:top w:val="single" w:sz="0" w:space="3" w:color="FFFFFF"/>
        </w:pBdr>
        <w:spacing w:line="310" w:lineRule="exact"/>
        <w:ind w:left="1500" w:right="280" w:hanging="360"/>
        <w:jc w:val="left"/>
      </w:pPr>
      <w:r>
        <w:rPr>
          <w:rFonts w:ascii="Times New Roman" w:eastAsia="宋体" w:hAnsi="宋体" w:cs="宋体"/>
          <w:color w:val="000000"/>
          <w:sz w:val="20"/>
        </w:rPr>
        <w:t>•要覆盖现有的文本，按</w:t>
      </w:r>
      <w:r>
        <w:rPr>
          <w:rFonts w:ascii="Times New Roman" w:eastAsia="宋体" w:hAnsi="宋体" w:cs="宋体"/>
          <w:color w:val="000000"/>
          <w:sz w:val="20"/>
        </w:rPr>
        <w:t>F2</w:t>
      </w:r>
      <w:r>
        <w:rPr>
          <w:rFonts w:ascii="Times New Roman" w:eastAsia="宋体" w:hAnsi="宋体" w:cs="宋体"/>
          <w:color w:val="000000"/>
          <w:sz w:val="20"/>
        </w:rPr>
        <w:t>高亮显示文本，然后开始输入。新文本将覆盖当前文本。</w:t>
      </w:r>
      <w:r>
        <w:rPr>
          <w:rFonts w:ascii="Times New Roman" w:eastAsia="宋体" w:hAnsi="宋体" w:cs="宋体"/>
          <w:color w:val="000000"/>
          <w:sz w:val="20"/>
        </w:rPr>
        <w:t>(</w:t>
      </w:r>
      <w:r>
        <w:rPr>
          <w:rFonts w:ascii="Times New Roman" w:eastAsia="宋体" w:hAnsi="宋体" w:cs="宋体"/>
          <w:color w:val="000000"/>
          <w:sz w:val="20"/>
        </w:rPr>
        <w:t>仅地图视图</w:t>
      </w:r>
      <w:r>
        <w:rPr>
          <w:rFonts w:ascii="Times New Roman" w:eastAsia="宋体" w:hAnsi="宋体" w:cs="宋体"/>
          <w:color w:val="000000"/>
          <w:sz w:val="20"/>
        </w:rPr>
        <w:t>)</w:t>
      </w:r>
      <w:r>
        <w:rPr>
          <w:rFonts w:ascii="Times New Roman" w:eastAsia="宋体" w:hAnsi="宋体" w:cs="宋体"/>
          <w:color w:val="000000"/>
          <w:sz w:val="20"/>
        </w:rPr>
        <w:t>。</w:t>
      </w:r>
    </w:p>
    <w:p w14:paraId="5D477A82" w14:textId="77777777" w:rsidR="003A70CC" w:rsidRDefault="00FB74A8">
      <w:pPr>
        <w:spacing w:before="80" w:line="310" w:lineRule="exact"/>
        <w:ind w:left="1500" w:right="420" w:hanging="360"/>
        <w:jc w:val="left"/>
      </w:pPr>
      <w:r>
        <w:rPr>
          <w:rFonts w:ascii="Times New Roman" w:eastAsia="宋体" w:hAnsi="宋体" w:cs="宋体"/>
          <w:color w:val="000000"/>
          <w:sz w:val="20"/>
        </w:rPr>
        <w:t>•要编辑当前文本，再次单击或按</w:t>
      </w:r>
      <w:r>
        <w:rPr>
          <w:rFonts w:ascii="Times New Roman" w:eastAsia="宋体" w:hAnsi="宋体" w:cs="宋体"/>
          <w:color w:val="000000"/>
          <w:sz w:val="20"/>
        </w:rPr>
        <w:t>F2</w:t>
      </w:r>
      <w:r>
        <w:rPr>
          <w:rFonts w:ascii="Times New Roman" w:eastAsia="宋体" w:hAnsi="宋体" w:cs="宋体"/>
          <w:color w:val="000000"/>
          <w:sz w:val="20"/>
        </w:rPr>
        <w:t>，然后定位光标并输入新的文本。</w:t>
      </w:r>
    </w:p>
    <w:p w14:paraId="1A33B7ED" w14:textId="77777777" w:rsidR="003A70CC" w:rsidRDefault="00FB74A8">
      <w:pPr>
        <w:spacing w:before="60" w:line="200" w:lineRule="exact"/>
        <w:ind w:left="1140" w:right="2260"/>
        <w:jc w:val="left"/>
      </w:pPr>
      <w:r>
        <w:rPr>
          <w:rFonts w:ascii="Times New Roman" w:eastAsia="宋体" w:hAnsi="宋体" w:cs="宋体"/>
          <w:color w:val="000000"/>
          <w:w w:val="101"/>
          <w:sz w:val="20"/>
        </w:rPr>
        <w:t>•要在文本开头开始编辑，请按空格键。</w:t>
      </w:r>
    </w:p>
    <w:p w14:paraId="4D23CBC0" w14:textId="77777777" w:rsidR="003A70CC" w:rsidRDefault="00FB74A8">
      <w:pPr>
        <w:spacing w:before="80" w:line="200" w:lineRule="exact"/>
        <w:ind w:left="1140" w:right="210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1"/>
          <w:sz w:val="20"/>
        </w:rPr>
        <w:t>•在文本末尾开始编辑，按</w:t>
      </w:r>
      <w:r>
        <w:rPr>
          <w:rFonts w:ascii="Times New Roman" w:eastAsia="宋体" w:hAnsi="宋体" w:cs="宋体"/>
          <w:color w:val="000000"/>
          <w:w w:val="101"/>
          <w:sz w:val="20"/>
        </w:rPr>
        <w:t>SHIFT+</w:t>
      </w:r>
      <w:r>
        <w:rPr>
          <w:rFonts w:ascii="Times New Roman" w:eastAsia="宋体" w:hAnsi="宋体" w:cs="宋体"/>
          <w:color w:val="000000"/>
          <w:w w:val="101"/>
          <w:sz w:val="20"/>
        </w:rPr>
        <w:t>空格键。</w:t>
      </w:r>
    </w:p>
    <w:p w14:paraId="714C579E" w14:textId="77777777" w:rsidR="003A70CC" w:rsidRDefault="00664571">
      <w:pPr>
        <w:ind w:left="1500"/>
        <w:sectPr w:rsidR="003A70CC">
          <w:type w:val="continuous"/>
          <w:pgSz w:w="12240" w:h="17760"/>
          <w:pgMar w:top="740" w:right="1400" w:bottom="1440" w:left="1440" w:header="720" w:footer="720" w:gutter="0"/>
          <w:cols w:space="720"/>
        </w:sectPr>
      </w:pPr>
      <w:r>
        <w:pict w14:anchorId="03CB6723">
          <v:group id="_x0000_s6219" style="width:56pt;height:16pt;mso-position-horizontal-relative:char;mso-position-vertical-relative:line" coordsize="1120,320">
            <v:shape id="_x0000_s6221" style="position:absolute;width:1120;height:320;mso-width-relative:margin;mso-height-relative:margin" coordsize="1120,320" o:spt="100" adj="0,,0" path="">
              <v:stroke joinstyle="round"/>
              <v:imagedata r:id="rId137"/>
              <v:formulas/>
              <v:path o:connecttype="segments"/>
              <o:lock v:ext="edit" aspectratio="t"/>
            </v:shape>
            <v:shape id="_x0000_s6220" style="position:absolute;left:300;top:60;width:820;height:260;mso-width-relative:margin;mso-height-relative:margin" coordsize="1120,320" o:spt="100" adj="0,,0" path="" stroked="f">
              <v:stroke joinstyle="round"/>
              <v:formulas/>
              <v:path o:connecttype="segments"/>
              <o:lock v:ext="edit" aspectratio="t"/>
              <v:textbox inset="0,0,0,0">
                <w:txbxContent>
                  <w:p w14:paraId="1D213D77"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18CA448F" w14:textId="77777777" w:rsidR="003A70CC" w:rsidRDefault="00FB74A8">
      <w:pPr>
        <w:pBdr>
          <w:top w:val="single" w:sz="0" w:space="8" w:color="FFFFFF"/>
        </w:pBdr>
        <w:spacing w:line="200" w:lineRule="exact"/>
        <w:ind w:left="1080" w:right="44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4"/>
          <w:sz w:val="20"/>
        </w:rPr>
        <w:t>按</w:t>
      </w:r>
      <w:r>
        <w:rPr>
          <w:rFonts w:ascii="Times New Roman" w:eastAsia="宋体" w:hAnsi="宋体" w:cs="宋体"/>
          <w:color w:val="000000"/>
          <w:w w:val="104"/>
          <w:sz w:val="20"/>
        </w:rPr>
        <w:t>SHIFT+ENTER</w:t>
      </w:r>
      <w:r>
        <w:rPr>
          <w:rFonts w:ascii="Times New Roman" w:eastAsia="宋体" w:hAnsi="宋体" w:cs="宋体"/>
          <w:color w:val="000000"/>
          <w:w w:val="104"/>
          <w:sz w:val="20"/>
        </w:rPr>
        <w:t>创建一个换行符</w:t>
      </w:r>
    </w:p>
    <w:p w14:paraId="22B4D4AE" w14:textId="77777777" w:rsidR="003A70CC" w:rsidRDefault="00FB74A8">
      <w:pPr>
        <w:pBdr>
          <w:top w:val="single" w:sz="0" w:space="7" w:color="FFFFFF"/>
        </w:pBdr>
        <w:spacing w:line="310" w:lineRule="exact"/>
        <w:ind w:left="100" w:right="2300" w:firstLine="26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3"/>
          <w:sz w:val="20"/>
        </w:rPr>
        <w:t>3.</w:t>
      </w:r>
      <w:r>
        <w:rPr>
          <w:rFonts w:ascii="Times New Roman" w:eastAsia="宋体" w:hAnsi="宋体" w:cs="宋体"/>
          <w:color w:val="000000"/>
          <w:w w:val="103"/>
          <w:sz w:val="20"/>
        </w:rPr>
        <w:t>完成后按</w:t>
      </w:r>
      <w:r>
        <w:rPr>
          <w:rFonts w:ascii="Times New Roman" w:eastAsia="宋体" w:hAnsi="宋体" w:cs="宋体"/>
          <w:color w:val="000000"/>
          <w:w w:val="103"/>
          <w:sz w:val="20"/>
        </w:rPr>
        <w:t>ENTER</w:t>
      </w:r>
      <w:r>
        <w:rPr>
          <w:rFonts w:ascii="Times New Roman" w:eastAsia="宋体" w:hAnsi="宋体" w:cs="宋体"/>
          <w:color w:val="000000"/>
          <w:w w:val="103"/>
          <w:sz w:val="20"/>
        </w:rPr>
        <w:t>键，或按</w:t>
      </w:r>
      <w:r>
        <w:rPr>
          <w:rFonts w:ascii="Times New Roman" w:eastAsia="宋体" w:hAnsi="宋体" w:cs="宋体"/>
          <w:color w:val="000000"/>
          <w:w w:val="103"/>
          <w:sz w:val="20"/>
        </w:rPr>
        <w:t>ESC</w:t>
      </w:r>
      <w:r>
        <w:rPr>
          <w:rFonts w:ascii="Times New Roman" w:eastAsia="宋体" w:hAnsi="宋体" w:cs="宋体"/>
          <w:color w:val="000000"/>
          <w:w w:val="103"/>
          <w:sz w:val="20"/>
        </w:rPr>
        <w:t>键取消编辑。有关文本编辑模式中使用的击键的更多信息，请参阅键盘快捷键。</w:t>
      </w:r>
    </w:p>
    <w:p w14:paraId="0E4FC991" w14:textId="77777777" w:rsidR="003A70CC" w:rsidRDefault="00FB74A8">
      <w:pPr>
        <w:pBdr>
          <w:top w:val="single" w:sz="0" w:space="12" w:color="FFFFFF"/>
        </w:pBdr>
        <w:spacing w:line="210" w:lineRule="exact"/>
        <w:ind w:left="120" w:right="6580"/>
        <w:jc w:val="left"/>
        <w:sectPr w:rsidR="003A70CC">
          <w:type w:val="continuous"/>
          <w:pgSz w:w="12240" w:h="17760"/>
          <w:pgMar w:top="740" w:right="1400" w:bottom="1440" w:left="1440" w:header="720" w:footer="720" w:gutter="0"/>
          <w:cols w:space="720"/>
        </w:sectPr>
      </w:pPr>
      <w:r>
        <w:rPr>
          <w:rFonts w:ascii="Times New Roman" w:eastAsia="宋体" w:hAnsi="宋体" w:cs="宋体"/>
          <w:color w:val="3E4D53"/>
          <w:w w:val="98"/>
        </w:rPr>
        <w:t>剪切、复制和粘贴主题文本</w:t>
      </w:r>
    </w:p>
    <w:p w14:paraId="25F4758D" w14:textId="77777777" w:rsidR="003A70CC" w:rsidRDefault="00FB74A8">
      <w:pPr>
        <w:pBdr>
          <w:top w:val="single" w:sz="0" w:space="8" w:color="FFFFFF"/>
        </w:pBdr>
        <w:spacing w:line="310" w:lineRule="exact"/>
        <w:ind w:left="120" w:right="3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3"/>
          <w:sz w:val="20"/>
        </w:rPr>
        <w:t>您还可以使用剪切、复制、粘贴和粘贴内部命令来修改主题文本。您可以将</w:t>
      </w:r>
      <w:r>
        <w:rPr>
          <w:rFonts w:ascii="Times New Roman" w:eastAsia="宋体" w:hAnsi="宋体" w:cs="宋体"/>
          <w:color w:val="000000"/>
          <w:w w:val="103"/>
          <w:sz w:val="20"/>
        </w:rPr>
        <w:t>MindManager</w:t>
      </w:r>
      <w:r>
        <w:rPr>
          <w:rFonts w:ascii="Times New Roman" w:eastAsia="宋体" w:hAnsi="宋体" w:cs="宋体"/>
          <w:color w:val="000000"/>
          <w:w w:val="103"/>
          <w:sz w:val="20"/>
        </w:rPr>
        <w:t>或其他应用程序中的文本粘贴到您的主题中。</w:t>
      </w:r>
    </w:p>
    <w:p w14:paraId="2E4E6CB4" w14:textId="57DDC2FF" w:rsidR="003A70CC" w:rsidRDefault="00FB74A8">
      <w:pPr>
        <w:pBdr>
          <w:top w:val="single" w:sz="0" w:space="12" w:color="FFFFFF"/>
        </w:pBdr>
        <w:spacing w:line="320" w:lineRule="exact"/>
        <w:ind w:left="360" w:right="6780" w:hanging="2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96"/>
        </w:rPr>
        <w:t>从主题中剪切或复制文本。</w:t>
      </w:r>
      <w:r>
        <w:rPr>
          <w:rFonts w:ascii="Times New Roman" w:eastAsia="宋体" w:hAnsi="宋体" w:cs="宋体"/>
          <w:color w:val="000000"/>
          <w:w w:val="96"/>
          <w:sz w:val="20"/>
        </w:rPr>
        <w:t>选择</w:t>
      </w:r>
      <w:r w:rsidR="00C368D6">
        <w:rPr>
          <w:rFonts w:ascii="Times New Roman" w:eastAsia="宋体" w:hAnsi="宋体" w:cs="宋体"/>
          <w:color w:val="000000"/>
          <w:w w:val="96"/>
          <w:sz w:val="20"/>
        </w:rPr>
        <w:t>MindManager</w:t>
      </w:r>
      <w:r>
        <w:rPr>
          <w:rFonts w:ascii="Times New Roman" w:eastAsia="宋体" w:hAnsi="宋体" w:cs="宋体"/>
          <w:color w:val="000000"/>
          <w:w w:val="96"/>
          <w:sz w:val="20"/>
        </w:rPr>
        <w:t>话题。</w:t>
      </w:r>
    </w:p>
    <w:p w14:paraId="11ACFE00" w14:textId="77777777" w:rsidR="003A70CC" w:rsidRDefault="00FB74A8">
      <w:pPr>
        <w:pBdr>
          <w:top w:val="single" w:sz="0" w:space="25" w:color="FFFFFF"/>
        </w:pBdr>
        <w:spacing w:line="200" w:lineRule="exact"/>
        <w:ind w:left="120" w:right="90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sz w:val="20"/>
        </w:rPr>
        <w:t>53</w:t>
      </w:r>
    </w:p>
    <w:p w14:paraId="3498F9DA" w14:textId="77777777" w:rsidR="003A70CC" w:rsidRDefault="00FB74A8">
      <w:pPr>
        <w:pageBreakBefore/>
        <w:spacing w:line="200" w:lineRule="exact"/>
        <w:ind w:left="7360" w:right="2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1"/>
          <w:sz w:val="20"/>
        </w:rPr>
        <w:lastRenderedPageBreak/>
        <w:t>为地图添加内容</w:t>
      </w:r>
    </w:p>
    <w:p w14:paraId="6BB5EE58" w14:textId="77777777" w:rsidR="003A70CC" w:rsidRDefault="00FB74A8">
      <w:pPr>
        <w:pBdr>
          <w:top w:val="single" w:sz="0" w:space="21" w:color="FFFFFF"/>
        </w:pBdr>
        <w:spacing w:line="200" w:lineRule="exact"/>
        <w:ind w:left="220" w:right="2320"/>
        <w:jc w:val="left"/>
      </w:pPr>
      <w:r>
        <w:rPr>
          <w:rFonts w:ascii="Times New Roman" w:eastAsia="宋体" w:hAnsi="宋体" w:cs="宋体"/>
          <w:color w:val="000000"/>
          <w:sz w:val="20"/>
        </w:rPr>
        <w:t>2.</w:t>
      </w:r>
      <w:r>
        <w:rPr>
          <w:rFonts w:ascii="Times New Roman" w:eastAsia="宋体" w:hAnsi="宋体" w:cs="宋体"/>
          <w:color w:val="000000"/>
          <w:sz w:val="20"/>
        </w:rPr>
        <w:t>再次单击主题文本，并突出显示要剪切或复制的内容。</w:t>
      </w:r>
    </w:p>
    <w:p w14:paraId="3D85911E" w14:textId="77777777" w:rsidR="003A70CC" w:rsidRDefault="00FB74A8">
      <w:pPr>
        <w:spacing w:before="80" w:line="200" w:lineRule="exact"/>
        <w:ind w:left="240" w:right="336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2"/>
          <w:sz w:val="20"/>
        </w:rPr>
        <w:t>3.</w:t>
      </w:r>
      <w:r>
        <w:rPr>
          <w:rFonts w:ascii="Times New Roman" w:eastAsia="宋体" w:hAnsi="宋体" w:cs="宋体"/>
          <w:color w:val="000000"/>
          <w:w w:val="102"/>
          <w:sz w:val="20"/>
        </w:rPr>
        <w:t>在“主页”选项卡上的“剪贴板”组中，单击“剪切”或“复制”。</w:t>
      </w:r>
    </w:p>
    <w:p w14:paraId="481CFC25" w14:textId="77777777" w:rsidR="003A70CC" w:rsidRDefault="00664571">
      <w:pPr>
        <w:pBdr>
          <w:top w:val="single" w:sz="0" w:space="7" w:color="FFFFFF"/>
        </w:pBdr>
        <w:ind w:left="240"/>
        <w:sectPr w:rsidR="003A70CC">
          <w:type w:val="continuous"/>
          <w:pgSz w:w="12240" w:h="17760"/>
          <w:pgMar w:top="740" w:right="1420" w:bottom="1440" w:left="1560" w:header="720" w:footer="720" w:gutter="0"/>
          <w:cols w:space="720"/>
        </w:sectPr>
      </w:pPr>
      <w:r>
        <w:pict w14:anchorId="1A40E718">
          <v:group id="_x0000_s6216" style="width:88pt;height:13pt;mso-position-horizontal-relative:char;mso-position-vertical-relative:line" coordsize="1760,260">
            <v:shape id="_x0000_s6218" style="position:absolute;left:480;width:1280;height:260;mso-width-relative:margin;mso-height-relative:margin" coordsize="1760,260" o:spt="100" adj="0,,0" path="" stroked="f">
              <v:stroke joinstyle="round"/>
              <v:formulas/>
              <v:path o:connecttype="segments"/>
              <o:lock v:ext="edit" aspectratio="t"/>
              <v:textbox inset="0,0,0,0">
                <w:txbxContent>
                  <w:p w14:paraId="6C6B5D93" w14:textId="77777777" w:rsidR="003A70CC" w:rsidRDefault="00FB74A8">
                    <w:pPr>
                      <w:spacing w:line="180" w:lineRule="exact"/>
                      <w:jc w:val="left"/>
                    </w:pPr>
                    <w:r>
                      <w:rPr>
                        <w:rFonts w:ascii="Times New Roman" w:eastAsia="宋体" w:hAnsi="宋体" w:cs="宋体"/>
                        <w:color w:val="000000"/>
                        <w:w w:val="106"/>
                        <w:sz w:val="18"/>
                      </w:rPr>
                      <w:t>按</w:t>
                    </w:r>
                    <w:r>
                      <w:rPr>
                        <w:rFonts w:ascii="Times New Roman" w:eastAsia="宋体" w:hAnsi="宋体" w:cs="宋体"/>
                        <w:color w:val="000000"/>
                        <w:w w:val="106"/>
                        <w:sz w:val="18"/>
                      </w:rPr>
                      <w:t>CTRL + C</w:t>
                    </w:r>
                    <w:r>
                      <w:rPr>
                        <w:rFonts w:ascii="Times New Roman" w:eastAsia="宋体" w:hAnsi="宋体" w:cs="宋体"/>
                        <w:color w:val="000000"/>
                        <w:w w:val="106"/>
                        <w:sz w:val="18"/>
                      </w:rPr>
                      <w:t>。</w:t>
                    </w:r>
                  </w:p>
                </w:txbxContent>
              </v:textbox>
            </v:shape>
            <v:shape id="_x0000_s6217" style="position:absolute;width:400;height:200;mso-width-relative:margin;mso-height-relative:margin" coordsize="1760,260" o:spt="100" adj="0,,0" path="">
              <v:stroke joinstyle="round"/>
              <v:imagedata r:id="rId138"/>
              <v:formulas/>
              <v:path o:connecttype="segments"/>
              <o:lock v:ext="edit" aspectratio="t"/>
            </v:shape>
            <w10:anchorlock/>
          </v:group>
        </w:pict>
      </w:r>
    </w:p>
    <w:p w14:paraId="1B0205E3" w14:textId="77777777" w:rsidR="003A70CC" w:rsidRDefault="00FB74A8">
      <w:pPr>
        <w:pBdr>
          <w:top w:val="single" w:sz="0" w:space="11" w:color="FFFFFF"/>
        </w:pBdr>
        <w:spacing w:line="210" w:lineRule="exact"/>
        <w:ind w:right="5220"/>
        <w:jc w:val="left"/>
      </w:pPr>
      <w:r>
        <w:rPr>
          <w:rFonts w:ascii="Times New Roman" w:eastAsia="宋体" w:hAnsi="宋体" w:cs="宋体"/>
          <w:color w:val="000000"/>
          <w:w w:val="96"/>
        </w:rPr>
        <w:t>将剪切或复制的文本附加到现有的主题。</w:t>
      </w:r>
    </w:p>
    <w:p w14:paraId="37A8A544" w14:textId="08CCE92C" w:rsidR="003A70CC" w:rsidRDefault="00FB74A8">
      <w:pPr>
        <w:spacing w:before="80" w:line="200" w:lineRule="exact"/>
        <w:ind w:left="240" w:right="7220"/>
        <w:jc w:val="left"/>
      </w:pPr>
      <w:r>
        <w:rPr>
          <w:rFonts w:ascii="Times New Roman" w:eastAsia="宋体" w:hAnsi="宋体" w:cs="宋体"/>
          <w:color w:val="000000"/>
          <w:w w:val="106"/>
          <w:sz w:val="20"/>
        </w:rPr>
        <w:t>1.</w:t>
      </w:r>
      <w:r>
        <w:rPr>
          <w:rFonts w:ascii="Times New Roman" w:eastAsia="宋体" w:hAnsi="宋体" w:cs="宋体"/>
          <w:color w:val="000000"/>
          <w:w w:val="106"/>
          <w:sz w:val="20"/>
        </w:rPr>
        <w:t>选择</w:t>
      </w:r>
      <w:r w:rsidR="00C368D6">
        <w:rPr>
          <w:rFonts w:ascii="Times New Roman" w:eastAsia="宋体" w:hAnsi="宋体" w:cs="宋体"/>
          <w:color w:val="000000"/>
          <w:w w:val="106"/>
          <w:sz w:val="20"/>
        </w:rPr>
        <w:t>MindManager</w:t>
      </w:r>
      <w:r>
        <w:rPr>
          <w:rFonts w:ascii="Times New Roman" w:eastAsia="宋体" w:hAnsi="宋体" w:cs="宋体"/>
          <w:color w:val="000000"/>
          <w:w w:val="106"/>
          <w:sz w:val="20"/>
        </w:rPr>
        <w:t>话题。</w:t>
      </w:r>
    </w:p>
    <w:p w14:paraId="5BD8E656" w14:textId="77777777" w:rsidR="003A70CC" w:rsidRDefault="00FB74A8">
      <w:pPr>
        <w:spacing w:before="80" w:line="200" w:lineRule="exact"/>
        <w:ind w:left="240" w:right="54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3"/>
          <w:sz w:val="20"/>
        </w:rPr>
        <w:t>2.</w:t>
      </w:r>
      <w:r>
        <w:rPr>
          <w:rFonts w:ascii="Times New Roman" w:eastAsia="宋体" w:hAnsi="宋体" w:cs="宋体"/>
          <w:color w:val="000000"/>
          <w:w w:val="103"/>
          <w:sz w:val="20"/>
        </w:rPr>
        <w:t>在</w:t>
      </w:r>
      <w:r>
        <w:rPr>
          <w:rFonts w:ascii="Times New Roman" w:eastAsia="宋体" w:hAnsi="宋体" w:cs="宋体"/>
          <w:color w:val="000000"/>
          <w:w w:val="103"/>
          <w:sz w:val="20"/>
        </w:rPr>
        <w:t>Home</w:t>
      </w:r>
      <w:r>
        <w:rPr>
          <w:rFonts w:ascii="Times New Roman" w:eastAsia="宋体" w:hAnsi="宋体" w:cs="宋体"/>
          <w:color w:val="000000"/>
          <w:w w:val="103"/>
          <w:sz w:val="20"/>
        </w:rPr>
        <w:t>选项卡上，在剪贴板组中，单击粘贴箭头，然后单击粘贴内部。</w:t>
      </w:r>
    </w:p>
    <w:p w14:paraId="2B0959C5" w14:textId="77777777" w:rsidR="003A70CC" w:rsidRDefault="00664571">
      <w:pPr>
        <w:ind w:left="600"/>
        <w:sectPr w:rsidR="003A70CC">
          <w:type w:val="continuous"/>
          <w:pgSz w:w="12240" w:h="17760"/>
          <w:pgMar w:top="740" w:right="1420" w:bottom="1440" w:left="1560" w:header="720" w:footer="720" w:gutter="0"/>
          <w:cols w:space="720"/>
        </w:sectPr>
      </w:pPr>
      <w:r>
        <w:pict w14:anchorId="3EDBE767">
          <v:group id="_x0000_s6213" style="width:56pt;height:16pt;mso-position-horizontal-relative:char;mso-position-vertical-relative:line" coordsize="1120,320">
            <v:shape id="_x0000_s6215" style="position:absolute;width:1120;height:320;mso-width-relative:margin;mso-height-relative:margin" coordsize="1120,320" o:spt="100" adj="0,,0" path="">
              <v:stroke joinstyle="round"/>
              <v:imagedata r:id="rId139"/>
              <v:formulas/>
              <v:path o:connecttype="segments"/>
              <o:lock v:ext="edit" aspectratio="t"/>
            </v:shape>
            <v:shape id="_x0000_s6214" style="position:absolute;left:300;top:60;width:820;height:260;mso-width-relative:margin;mso-height-relative:margin" coordsize="1120,320" o:spt="100" adj="0,,0" path="" stroked="f">
              <v:stroke joinstyle="round"/>
              <v:formulas/>
              <v:path o:connecttype="segments"/>
              <o:lock v:ext="edit" aspectratio="t"/>
              <v:textbox inset="0,0,0,0">
                <w:txbxContent>
                  <w:p w14:paraId="6F27AFB6"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20C59CF5" w14:textId="77777777" w:rsidR="003A70CC" w:rsidRDefault="00FB74A8">
      <w:pPr>
        <w:pBdr>
          <w:top w:val="single" w:sz="0" w:space="8" w:color="FFFFFF"/>
        </w:pBdr>
        <w:spacing w:line="310" w:lineRule="exact"/>
        <w:ind w:left="720" w:right="340"/>
        <w:jc w:val="left"/>
      </w:pPr>
      <w:r>
        <w:rPr>
          <w:rFonts w:ascii="Times New Roman" w:eastAsia="宋体" w:hAnsi="宋体" w:cs="宋体"/>
          <w:color w:val="000000"/>
          <w:w w:val="101"/>
          <w:sz w:val="20"/>
        </w:rPr>
        <w:t>对于地图主题，右键单击主题，然后单击“粘贴到里面”。</w:t>
      </w:r>
      <w:r>
        <w:rPr>
          <w:rFonts w:ascii="Times New Roman" w:eastAsia="宋体" w:hAnsi="宋体" w:cs="宋体"/>
          <w:color w:val="000000"/>
          <w:w w:val="101"/>
          <w:sz w:val="20"/>
        </w:rPr>
        <w:t>(</w:t>
      </w:r>
      <w:r>
        <w:rPr>
          <w:rFonts w:ascii="Times New Roman" w:eastAsia="宋体" w:hAnsi="宋体" w:cs="宋体"/>
          <w:color w:val="000000"/>
          <w:w w:val="101"/>
          <w:sz w:val="20"/>
        </w:rPr>
        <w:t>此特性不适用于流程图主题</w:t>
      </w:r>
      <w:r>
        <w:rPr>
          <w:rFonts w:ascii="Times New Roman" w:eastAsia="宋体" w:hAnsi="宋体" w:cs="宋体"/>
          <w:color w:val="000000"/>
          <w:w w:val="101"/>
          <w:sz w:val="20"/>
        </w:rPr>
        <w:t>)</w:t>
      </w:r>
      <w:r>
        <w:rPr>
          <w:rFonts w:ascii="Times New Roman" w:eastAsia="宋体" w:hAnsi="宋体" w:cs="宋体"/>
          <w:color w:val="000000"/>
          <w:w w:val="101"/>
          <w:sz w:val="20"/>
        </w:rPr>
        <w:t>。</w:t>
      </w:r>
    </w:p>
    <w:p w14:paraId="582313EE" w14:textId="77777777" w:rsidR="003A70CC" w:rsidRDefault="00FB74A8">
      <w:pPr>
        <w:spacing w:before="240" w:line="210" w:lineRule="exact"/>
        <w:ind w:right="4080"/>
        <w:jc w:val="left"/>
      </w:pPr>
      <w:r>
        <w:rPr>
          <w:rFonts w:ascii="Times New Roman" w:eastAsia="宋体" w:hAnsi="宋体" w:cs="宋体"/>
          <w:color w:val="000000"/>
          <w:w w:val="97"/>
        </w:rPr>
        <w:t>在主题的特定位置粘贴剪切或复制的文本</w:t>
      </w:r>
    </w:p>
    <w:p w14:paraId="54C082C0" w14:textId="54DD3F8A" w:rsidR="003A70CC" w:rsidRDefault="00FB74A8">
      <w:pPr>
        <w:spacing w:before="80" w:line="200" w:lineRule="exact"/>
        <w:ind w:left="240" w:right="7220"/>
        <w:jc w:val="left"/>
      </w:pPr>
      <w:r>
        <w:rPr>
          <w:rFonts w:ascii="Times New Roman" w:eastAsia="宋体" w:hAnsi="宋体" w:cs="宋体"/>
          <w:color w:val="000000"/>
          <w:w w:val="106"/>
          <w:sz w:val="20"/>
        </w:rPr>
        <w:t>1.</w:t>
      </w:r>
      <w:r>
        <w:rPr>
          <w:rFonts w:ascii="Times New Roman" w:eastAsia="宋体" w:hAnsi="宋体" w:cs="宋体"/>
          <w:color w:val="000000"/>
          <w:w w:val="106"/>
          <w:sz w:val="20"/>
        </w:rPr>
        <w:t>选择</w:t>
      </w:r>
      <w:r w:rsidR="00C368D6">
        <w:rPr>
          <w:rFonts w:ascii="Times New Roman" w:eastAsia="宋体" w:hAnsi="宋体" w:cs="宋体"/>
          <w:color w:val="000000"/>
          <w:w w:val="106"/>
          <w:sz w:val="20"/>
        </w:rPr>
        <w:t>MindManager</w:t>
      </w:r>
      <w:r>
        <w:rPr>
          <w:rFonts w:ascii="Times New Roman" w:eastAsia="宋体" w:hAnsi="宋体" w:cs="宋体"/>
          <w:color w:val="000000"/>
          <w:w w:val="106"/>
          <w:sz w:val="20"/>
        </w:rPr>
        <w:t>话题。</w:t>
      </w:r>
    </w:p>
    <w:p w14:paraId="7864F22A" w14:textId="77777777" w:rsidR="003A70CC" w:rsidRDefault="00FB74A8">
      <w:pPr>
        <w:spacing w:before="80" w:line="200" w:lineRule="exact"/>
        <w:ind w:left="220" w:right="5920"/>
        <w:jc w:val="left"/>
      </w:pPr>
      <w:r>
        <w:rPr>
          <w:rFonts w:ascii="Times New Roman" w:eastAsia="宋体" w:hAnsi="宋体" w:cs="宋体"/>
          <w:color w:val="000000"/>
          <w:sz w:val="20"/>
        </w:rPr>
        <w:t>2.</w:t>
      </w:r>
      <w:r>
        <w:rPr>
          <w:rFonts w:ascii="Times New Roman" w:eastAsia="宋体" w:hAnsi="宋体" w:cs="宋体"/>
          <w:color w:val="000000"/>
          <w:sz w:val="20"/>
        </w:rPr>
        <w:t>再次单击以开始编辑模式。</w:t>
      </w:r>
    </w:p>
    <w:p w14:paraId="53AB1D1C" w14:textId="77777777" w:rsidR="003A70CC" w:rsidRDefault="00FB74A8">
      <w:pPr>
        <w:spacing w:before="60" w:line="200" w:lineRule="exact"/>
        <w:ind w:left="220" w:right="4520"/>
        <w:jc w:val="left"/>
      </w:pPr>
      <w:r>
        <w:rPr>
          <w:rFonts w:ascii="Times New Roman" w:eastAsia="宋体" w:hAnsi="宋体" w:cs="宋体"/>
          <w:color w:val="000000"/>
          <w:w w:val="101"/>
          <w:sz w:val="20"/>
        </w:rPr>
        <w:t>3.</w:t>
      </w:r>
      <w:r>
        <w:rPr>
          <w:rFonts w:ascii="Times New Roman" w:eastAsia="宋体" w:hAnsi="宋体" w:cs="宋体"/>
          <w:color w:val="000000"/>
          <w:w w:val="101"/>
          <w:sz w:val="20"/>
        </w:rPr>
        <w:t>单击要粘贴文本的位置。</w:t>
      </w:r>
    </w:p>
    <w:p w14:paraId="66888BB8" w14:textId="77777777" w:rsidR="003A70CC" w:rsidRDefault="00FB74A8">
      <w:pPr>
        <w:spacing w:before="80" w:line="200" w:lineRule="exact"/>
        <w:ind w:left="240" w:right="392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3"/>
          <w:sz w:val="20"/>
        </w:rPr>
        <w:t>4.</w:t>
      </w:r>
      <w:r>
        <w:rPr>
          <w:rFonts w:ascii="Times New Roman" w:eastAsia="宋体" w:hAnsi="宋体" w:cs="宋体"/>
          <w:color w:val="000000"/>
          <w:w w:val="103"/>
          <w:sz w:val="20"/>
        </w:rPr>
        <w:t>在</w:t>
      </w:r>
      <w:r>
        <w:rPr>
          <w:rFonts w:ascii="Times New Roman" w:eastAsia="宋体" w:hAnsi="宋体" w:cs="宋体"/>
          <w:color w:val="000000"/>
          <w:w w:val="103"/>
          <w:sz w:val="20"/>
        </w:rPr>
        <w:t>Home</w:t>
      </w:r>
      <w:r>
        <w:rPr>
          <w:rFonts w:ascii="Times New Roman" w:eastAsia="宋体" w:hAnsi="宋体" w:cs="宋体"/>
          <w:color w:val="000000"/>
          <w:w w:val="103"/>
          <w:sz w:val="20"/>
        </w:rPr>
        <w:t>选项卡上，在剪贴板组中单击</w:t>
      </w:r>
      <w:r>
        <w:rPr>
          <w:rFonts w:ascii="Times New Roman" w:eastAsia="宋体" w:hAnsi="宋体" w:cs="宋体"/>
          <w:color w:val="000000"/>
          <w:w w:val="103"/>
          <w:sz w:val="20"/>
        </w:rPr>
        <w:t>Paste</w:t>
      </w:r>
      <w:r>
        <w:rPr>
          <w:rFonts w:ascii="Times New Roman" w:eastAsia="宋体" w:hAnsi="宋体" w:cs="宋体"/>
          <w:color w:val="000000"/>
          <w:w w:val="103"/>
          <w:sz w:val="20"/>
        </w:rPr>
        <w:t>。</w:t>
      </w:r>
    </w:p>
    <w:p w14:paraId="1F64F5CD" w14:textId="77777777" w:rsidR="003A70CC" w:rsidRDefault="00664571">
      <w:pPr>
        <w:pBdr>
          <w:top w:val="single" w:sz="0" w:space="6" w:color="FFFFFF"/>
        </w:pBdr>
        <w:ind w:left="240"/>
        <w:sectPr w:rsidR="003A70CC">
          <w:type w:val="continuous"/>
          <w:pgSz w:w="12240" w:h="17760"/>
          <w:pgMar w:top="740" w:right="1420" w:bottom="1440" w:left="1560" w:header="720" w:footer="720" w:gutter="0"/>
          <w:cols w:space="720"/>
        </w:sectPr>
      </w:pPr>
      <w:r>
        <w:pict w14:anchorId="31D73723">
          <v:group id="_x0000_s6210" style="width:86pt;height:13pt;mso-position-horizontal-relative:char;mso-position-vertical-relative:line" coordsize="1720,260">
            <v:shape id="_x0000_s6212" style="position:absolute;width:400;height:220;mso-width-relative:margin;mso-height-relative:margin" coordsize="1720,260" o:spt="100" adj="0,,0" path="">
              <v:stroke joinstyle="round"/>
              <v:imagedata r:id="rId140"/>
              <v:formulas/>
              <v:path o:connecttype="segments"/>
              <o:lock v:ext="edit" aspectratio="t"/>
            </v:shape>
            <v:shape id="_x0000_s6211" style="position:absolute;left:480;width:1240;height:260;mso-width-relative:margin;mso-height-relative:margin" coordsize="1720,260" o:spt="100" adj="0,,0" path="" stroked="f">
              <v:stroke joinstyle="round"/>
              <v:formulas/>
              <v:path o:connecttype="segments"/>
              <o:lock v:ext="edit" aspectratio="t"/>
              <v:textbox inset="0,0,0,0">
                <w:txbxContent>
                  <w:p w14:paraId="139A11A5" w14:textId="77777777" w:rsidR="003A70CC" w:rsidRDefault="00FB74A8">
                    <w:pPr>
                      <w:spacing w:line="180" w:lineRule="exact"/>
                      <w:jc w:val="left"/>
                    </w:pPr>
                    <w:r>
                      <w:rPr>
                        <w:rFonts w:ascii="Times New Roman" w:eastAsia="宋体" w:hAnsi="宋体" w:cs="宋体"/>
                        <w:color w:val="000000"/>
                        <w:w w:val="106"/>
                        <w:sz w:val="18"/>
                      </w:rPr>
                      <w:t>按</w:t>
                    </w:r>
                    <w:r>
                      <w:rPr>
                        <w:rFonts w:ascii="Times New Roman" w:eastAsia="宋体" w:hAnsi="宋体" w:cs="宋体"/>
                        <w:color w:val="000000"/>
                        <w:w w:val="106"/>
                        <w:sz w:val="18"/>
                      </w:rPr>
                      <w:t>CTRL + V</w:t>
                    </w:r>
                  </w:p>
                </w:txbxContent>
              </v:textbox>
            </v:shape>
            <w10:anchorlock/>
          </v:group>
        </w:pict>
      </w:r>
    </w:p>
    <w:p w14:paraId="7F3678C9" w14:textId="77777777" w:rsidR="003A70CC" w:rsidRDefault="00FB74A8">
      <w:pPr>
        <w:pBdr>
          <w:top w:val="single" w:sz="0" w:space="12" w:color="FFFFFF"/>
        </w:pBdr>
        <w:spacing w:line="210" w:lineRule="exact"/>
        <w:ind w:right="554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96"/>
        </w:rPr>
        <w:t>从剪切或复制的文本创建一个新的主题</w:t>
      </w:r>
    </w:p>
    <w:p w14:paraId="67C4A383" w14:textId="77777777" w:rsidR="003A70CC" w:rsidRDefault="00FB74A8">
      <w:pPr>
        <w:pBdr>
          <w:top w:val="single" w:sz="0" w:space="3" w:color="FFFFFF"/>
        </w:pBdr>
        <w:spacing w:line="200" w:lineRule="exact"/>
        <w:ind w:left="240" w:right="6600"/>
        <w:jc w:val="left"/>
      </w:pPr>
      <w:r>
        <w:rPr>
          <w:rFonts w:ascii="Times New Roman" w:eastAsia="宋体" w:hAnsi="宋体" w:cs="宋体"/>
          <w:color w:val="000000"/>
          <w:w w:val="106"/>
          <w:sz w:val="20"/>
        </w:rPr>
        <w:t>1.</w:t>
      </w:r>
      <w:r>
        <w:rPr>
          <w:rFonts w:ascii="Times New Roman" w:eastAsia="宋体" w:hAnsi="宋体" w:cs="宋体"/>
          <w:color w:val="000000"/>
          <w:w w:val="106"/>
          <w:sz w:val="20"/>
        </w:rPr>
        <w:t>选择父主题。</w:t>
      </w:r>
    </w:p>
    <w:p w14:paraId="7DC1D963" w14:textId="77777777" w:rsidR="003A70CC" w:rsidRDefault="00FB74A8">
      <w:pPr>
        <w:spacing w:before="60" w:line="200" w:lineRule="exact"/>
        <w:ind w:left="240" w:right="6560"/>
        <w:jc w:val="left"/>
      </w:pPr>
      <w:r>
        <w:rPr>
          <w:rFonts w:ascii="Times New Roman" w:eastAsia="宋体" w:hAnsi="宋体" w:cs="宋体"/>
          <w:color w:val="000000"/>
          <w:sz w:val="20"/>
        </w:rPr>
        <w:t>2.</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10BDB463" w14:textId="77777777" w:rsidR="003A70CC" w:rsidRDefault="00FB74A8">
      <w:pPr>
        <w:spacing w:before="80" w:line="200" w:lineRule="exact"/>
        <w:ind w:left="1020" w:right="3140"/>
        <w:jc w:val="left"/>
      </w:pPr>
      <w:r>
        <w:rPr>
          <w:rFonts w:ascii="Times New Roman" w:eastAsia="宋体" w:hAnsi="宋体" w:cs="宋体"/>
          <w:color w:val="000000"/>
          <w:w w:val="103"/>
          <w:sz w:val="20"/>
        </w:rPr>
        <w:t>•在主页页，在剪贴板组中，单击“粘贴”。</w:t>
      </w:r>
    </w:p>
    <w:p w14:paraId="58BDF289" w14:textId="77777777" w:rsidR="003A70CC" w:rsidRDefault="00FB74A8">
      <w:pPr>
        <w:spacing w:before="60" w:line="200" w:lineRule="exact"/>
        <w:ind w:left="1020" w:right="538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3"/>
          <w:sz w:val="20"/>
        </w:rPr>
        <w:t>•右键单击，然后单击粘贴。</w:t>
      </w:r>
    </w:p>
    <w:p w14:paraId="0A0E50EF" w14:textId="77777777" w:rsidR="003A70CC" w:rsidRDefault="00664571">
      <w:pPr>
        <w:pBdr>
          <w:top w:val="single" w:sz="0" w:space="1" w:color="FFFFFF"/>
        </w:pBdr>
        <w:ind w:left="1380"/>
        <w:sectPr w:rsidR="003A70CC">
          <w:type w:val="continuous"/>
          <w:pgSz w:w="12240" w:h="17760"/>
          <w:pgMar w:top="740" w:right="1420" w:bottom="1440" w:left="1560" w:header="720" w:footer="720" w:gutter="0"/>
          <w:cols w:space="720"/>
        </w:sectPr>
      </w:pPr>
      <w:r>
        <w:pict w14:anchorId="2BDD62A9">
          <v:group id="_x0000_s6207" style="width:56pt;height:15pt;mso-position-horizontal-relative:char;mso-position-vertical-relative:line" coordsize="1120,300">
            <v:shape id="_x0000_s6209" style="position:absolute;width:1120;height:300;mso-width-relative:margin;mso-height-relative:margin" coordsize="1120,300" o:spt="100" adj="0,,0" path="">
              <v:stroke joinstyle="round"/>
              <v:imagedata r:id="rId141"/>
              <v:formulas/>
              <v:path o:connecttype="segments"/>
              <o:lock v:ext="edit" aspectratio="t"/>
            </v:shape>
            <v:shape id="_x0000_s6208" style="position:absolute;left:300;top:40;width:820;height:260;mso-width-relative:margin;mso-height-relative:margin" coordsize="1120,300" o:spt="100" adj="0,,0" path="" stroked="f">
              <v:stroke joinstyle="round"/>
              <v:formulas/>
              <v:path o:connecttype="segments"/>
              <o:lock v:ext="edit" aspectratio="t"/>
              <v:textbox inset="0,0,0,0">
                <w:txbxContent>
                  <w:p w14:paraId="5B41C02F"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62438829" w14:textId="77777777" w:rsidR="003A70CC" w:rsidRDefault="00FB74A8">
      <w:pPr>
        <w:pBdr>
          <w:top w:val="single" w:sz="0" w:space="8" w:color="FFFFFF"/>
        </w:pBdr>
        <w:spacing w:line="310" w:lineRule="exact"/>
        <w:ind w:left="960" w:right="24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2"/>
          <w:sz w:val="20"/>
        </w:rPr>
        <w:t>在不格式化的情况下粘贴新主题</w:t>
      </w:r>
      <w:r>
        <w:rPr>
          <w:rFonts w:ascii="Times New Roman" w:eastAsia="宋体" w:hAnsi="宋体" w:cs="宋体"/>
          <w:color w:val="000000"/>
          <w:w w:val="102"/>
          <w:sz w:val="20"/>
        </w:rPr>
        <w:t>(</w:t>
      </w:r>
      <w:r>
        <w:rPr>
          <w:rFonts w:ascii="Times New Roman" w:eastAsia="宋体" w:hAnsi="宋体" w:cs="宋体"/>
          <w:color w:val="000000"/>
          <w:w w:val="102"/>
          <w:sz w:val="20"/>
        </w:rPr>
        <w:t>因此其格式由地图主题决定</w:t>
      </w:r>
      <w:r>
        <w:rPr>
          <w:rFonts w:ascii="Times New Roman" w:eastAsia="宋体" w:hAnsi="宋体" w:cs="宋体"/>
          <w:color w:val="000000"/>
          <w:w w:val="102"/>
          <w:sz w:val="20"/>
        </w:rPr>
        <w:t>)</w:t>
      </w:r>
      <w:r>
        <w:rPr>
          <w:rFonts w:ascii="Times New Roman" w:eastAsia="宋体" w:hAnsi="宋体" w:cs="宋体"/>
          <w:color w:val="000000"/>
          <w:w w:val="102"/>
          <w:sz w:val="20"/>
        </w:rPr>
        <w:t>。单击粘贴箭头，然后单击“特殊粘贴”并选择“未格式化文本”。</w:t>
      </w:r>
    </w:p>
    <w:p w14:paraId="53CB7498" w14:textId="77777777" w:rsidR="003A70CC" w:rsidRDefault="00FB74A8">
      <w:pPr>
        <w:pBdr>
          <w:top w:val="single" w:sz="0" w:space="31" w:color="FFFFFF"/>
        </w:pBdr>
        <w:spacing w:before="60" w:line="210" w:lineRule="exact"/>
        <w:ind w:right="7200"/>
        <w:jc w:val="left"/>
        <w:sectPr w:rsidR="003A70CC">
          <w:type w:val="continuous"/>
          <w:pgSz w:w="12240" w:h="17760"/>
          <w:pgMar w:top="740" w:right="1420" w:bottom="1440" w:left="1560" w:header="720" w:footer="720" w:gutter="0"/>
          <w:cols w:space="720"/>
        </w:sectPr>
      </w:pPr>
      <w:r>
        <w:rPr>
          <w:rFonts w:ascii="Times New Roman" w:eastAsia="宋体" w:hAnsi="宋体" w:cs="宋体"/>
          <w:color w:val="3E4D53"/>
          <w:w w:val="98"/>
        </w:rPr>
        <w:t>更改主题宽度</w:t>
      </w:r>
    </w:p>
    <w:p w14:paraId="3F44D40B" w14:textId="77777777" w:rsidR="003A70CC" w:rsidRDefault="00FB74A8">
      <w:pPr>
        <w:pBdr>
          <w:top w:val="single" w:sz="0" w:space="8" w:color="FFFFFF"/>
        </w:pBdr>
        <w:spacing w:line="200" w:lineRule="exact"/>
        <w:ind w:right="45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1"/>
          <w:sz w:val="20"/>
        </w:rPr>
        <w:t>主题宽度决定文本是否换行。</w:t>
      </w:r>
    </w:p>
    <w:p w14:paraId="4E878841" w14:textId="77777777" w:rsidR="003A70CC" w:rsidRDefault="00FB74A8">
      <w:pPr>
        <w:pBdr>
          <w:top w:val="single" w:sz="0" w:space="26" w:color="FFFFFF"/>
        </w:pBdr>
        <w:ind w:left="1220"/>
      </w:pPr>
      <w:r>
        <w:rPr>
          <w:noProof/>
        </w:rPr>
        <w:drawing>
          <wp:inline distT="0" distB="0" distL="0" distR="0" wp14:anchorId="671EB673" wp14:editId="204A3771">
            <wp:extent cx="1701800" cy="698500"/>
            <wp:effectExtent l="0" t="0" r="0" b="0"/>
            <wp:docPr id="30" name="Drawing 29" descr="IMAGE"/>
            <wp:cNvGraphicFramePr/>
            <a:graphic xmlns:a="http://schemas.openxmlformats.org/drawingml/2006/main">
              <a:graphicData uri="http://schemas.openxmlformats.org/drawingml/2006/picture">
                <pic:pic xmlns:pic="http://schemas.openxmlformats.org/drawingml/2006/picture">
                  <pic:nvPicPr>
                    <pic:cNvPr id="0" name="Picture 29" descr="IMAGE"/>
                    <pic:cNvPicPr>
                      <a:picLocks noChangeAspect="1"/>
                    </pic:cNvPicPr>
                  </pic:nvPicPr>
                  <pic:blipFill>
                    <a:blip r:embed="rId142"/>
                    <a:stretch>
                      <a:fillRect/>
                    </a:stretch>
                  </pic:blipFill>
                  <pic:spPr>
                    <a:xfrm>
                      <a:off x="0" y="0"/>
                      <a:ext cx="1701800" cy="698500"/>
                    </a:xfrm>
                    <a:prstGeom prst="rect">
                      <a:avLst/>
                    </a:prstGeom>
                  </pic:spPr>
                </pic:pic>
              </a:graphicData>
            </a:graphic>
          </wp:inline>
        </w:drawing>
      </w:r>
    </w:p>
    <w:p w14:paraId="408312C9" w14:textId="77777777" w:rsidR="003A70CC" w:rsidRDefault="00FB74A8">
      <w:pPr>
        <w:pBdr>
          <w:top w:val="single" w:sz="0" w:space="2" w:color="FFFFFF"/>
        </w:pBdr>
        <w:spacing w:line="14" w:lineRule="exact"/>
      </w:pPr>
      <w:r>
        <w:br w:type="column"/>
      </w:r>
      <w:r w:rsidR="00664571">
        <w:pict w14:anchorId="091BD25B">
          <v:group id="_x0000_s6205" style="width:208pt;height:.4pt;mso-position-horizontal-relative:char;mso-position-vertical-relative:line" coordsize=",8">
            <v:line id="_x0000_s6206" style="position:absolute" from="0,4" to="1000,4" strokeweight=".4pt"/>
            <w10:anchorlock/>
          </v:group>
        </w:pict>
      </w:r>
    </w:p>
    <w:p w14:paraId="7F747571" w14:textId="77777777" w:rsidR="003A70CC" w:rsidRDefault="00FB74A8">
      <w:pPr>
        <w:spacing w:line="340" w:lineRule="exact"/>
        <w:ind w:left="240" w:right="1220"/>
        <w:jc w:val="left"/>
      </w:pPr>
      <w:r>
        <w:rPr>
          <w:rFonts w:ascii="Times New Roman" w:eastAsia="宋体" w:hAnsi="宋体" w:cs="宋体"/>
          <w:color w:val="000000"/>
          <w:w w:val="101"/>
          <w:sz w:val="20"/>
        </w:rPr>
        <w:t>通过拖动外部边缘来更改单个主题的宽度。要将主题文本重新格式化为一行，请将指针放在蓝色主题框架的外缘上，以便显示“调整大小”游标并双击。</w:t>
      </w:r>
    </w:p>
    <w:p w14:paraId="31CA7ABF" w14:textId="77777777" w:rsidR="003A70CC" w:rsidRDefault="00664571">
      <w:pPr>
        <w:spacing w:before="20" w:line="14" w:lineRule="exact"/>
        <w:sectPr w:rsidR="003A70CC">
          <w:type w:val="continuous"/>
          <w:pgSz w:w="12240" w:h="17760"/>
          <w:pgMar w:top="740" w:right="1420" w:bottom="1440" w:left="1560" w:header="720" w:footer="720" w:gutter="0"/>
          <w:cols w:num="2" w:space="720" w:equalWidth="0">
            <w:col w:w="3900" w:space="240"/>
            <w:col w:w="5120"/>
          </w:cols>
        </w:sectPr>
      </w:pPr>
      <w:r>
        <w:pict w14:anchorId="3C77EC82">
          <v:group id="_x0000_s6203" style="width:208pt;height:.4pt;mso-position-horizontal-relative:char;mso-position-vertical-relative:line" coordsize=",8">
            <v:line id="_x0000_s6204" style="position:absolute" from="0,4" to="1000,4" strokeweight=".4pt"/>
            <w10:anchorlock/>
          </v:group>
        </w:pict>
      </w:r>
    </w:p>
    <w:p w14:paraId="3FD3AD41" w14:textId="77777777" w:rsidR="003A70CC" w:rsidRDefault="00664571">
      <w:pPr>
        <w:pBdr>
          <w:top w:val="single" w:sz="0" w:space="2" w:color="FFFFFF"/>
        </w:pBdr>
        <w:sectPr w:rsidR="003A70CC">
          <w:type w:val="continuous"/>
          <w:pgSz w:w="12240" w:h="17760"/>
          <w:pgMar w:top="740" w:right="1420" w:bottom="1440" w:left="1560" w:header="720" w:footer="720" w:gutter="0"/>
          <w:cols w:space="720"/>
        </w:sectPr>
      </w:pPr>
      <w:r>
        <w:pict w14:anchorId="5B3ABA8D">
          <v:group id="_x0000_s6200" style="width:56pt;height:16pt;mso-position-horizontal-relative:char;mso-position-vertical-relative:line" coordsize="1120,320">
            <v:shape id="_x0000_s6202" style="position:absolute;width:1120;height:320;mso-width-relative:margin;mso-height-relative:margin" coordsize="1120,320" o:spt="100" adj="0,,0" path="">
              <v:stroke joinstyle="round"/>
              <v:imagedata r:id="rId143"/>
              <v:formulas/>
              <v:path o:connecttype="segments"/>
              <o:lock v:ext="edit" aspectratio="t"/>
            </v:shape>
            <v:shape id="_x0000_s6201" style="position:absolute;left:300;top:60;width:820;height:260;mso-width-relative:margin;mso-height-relative:margin" coordsize="1120,320" o:spt="100" adj="0,,0" path="" stroked="f">
              <v:stroke joinstyle="round"/>
              <v:formulas/>
              <v:path o:connecttype="segments"/>
              <o:lock v:ext="edit" aspectratio="t"/>
              <v:textbox inset="0,0,0,0">
                <w:txbxContent>
                  <w:p w14:paraId="57734D3D"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36AA7579" w14:textId="77777777" w:rsidR="003A70CC" w:rsidRDefault="00FB74A8">
      <w:pPr>
        <w:pBdr>
          <w:top w:val="single" w:sz="0" w:space="28" w:color="FFFFFF"/>
        </w:pBdr>
        <w:spacing w:line="200" w:lineRule="exact"/>
        <w:ind w:left="90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10"/>
          <w:sz w:val="20"/>
        </w:rPr>
        <w:t>54</w:t>
      </w:r>
    </w:p>
    <w:p w14:paraId="44697B26" w14:textId="6D38C662" w:rsidR="003A70CC" w:rsidRDefault="00C368D6">
      <w:pPr>
        <w:pageBreakBefore/>
        <w:spacing w:line="200" w:lineRule="exact"/>
        <w:ind w:left="120" w:right="69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1DA632A1" w14:textId="77777777" w:rsidR="003A70CC" w:rsidRDefault="00FB74A8">
      <w:pPr>
        <w:pBdr>
          <w:top w:val="single" w:sz="0" w:space="21" w:color="FFFFFF"/>
        </w:pBdr>
        <w:spacing w:line="200" w:lineRule="exact"/>
        <w:ind w:left="120" w:right="280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2"/>
          <w:sz w:val="20"/>
        </w:rPr>
        <w:t>使用大小格式选项控制所有主题的首选宽度。</w:t>
      </w:r>
    </w:p>
    <w:p w14:paraId="0BF10B74" w14:textId="77777777" w:rsidR="003A70CC" w:rsidRDefault="00FB74A8">
      <w:pPr>
        <w:pBdr>
          <w:top w:val="single" w:sz="0" w:space="31" w:color="FFFFFF"/>
        </w:pBdr>
        <w:spacing w:before="60" w:line="210" w:lineRule="exact"/>
        <w:ind w:left="120" w:right="6540"/>
        <w:jc w:val="left"/>
      </w:pPr>
      <w:r>
        <w:rPr>
          <w:rFonts w:ascii="Times New Roman" w:eastAsia="宋体" w:hAnsi="宋体" w:cs="宋体"/>
          <w:color w:val="3E4D53"/>
          <w:w w:val="94"/>
        </w:rPr>
        <w:t>将一个主题分成多个主题</w:t>
      </w:r>
    </w:p>
    <w:p w14:paraId="39512720" w14:textId="77777777" w:rsidR="003A70CC" w:rsidRDefault="00FB74A8">
      <w:pPr>
        <w:spacing w:before="180" w:line="200" w:lineRule="exact"/>
        <w:ind w:left="120" w:right="13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2"/>
          <w:sz w:val="20"/>
        </w:rPr>
        <w:t>可以使用空格作为分隔符将一个主题分割为多个主题或多个子主题。</w:t>
      </w:r>
    </w:p>
    <w:p w14:paraId="7956C320" w14:textId="77777777" w:rsidR="003A70CC" w:rsidRDefault="00664571">
      <w:pPr>
        <w:pBdr>
          <w:top w:val="single" w:sz="0" w:space="1" w:color="FFFFFF"/>
        </w:pBdr>
        <w:ind w:left="120"/>
        <w:sectPr w:rsidR="003A70CC">
          <w:type w:val="continuous"/>
          <w:pgSz w:w="12240" w:h="17760"/>
          <w:pgMar w:top="740" w:right="1400" w:bottom="1440" w:left="1440" w:header="720" w:footer="720" w:gutter="0"/>
          <w:cols w:space="720"/>
        </w:sectPr>
      </w:pPr>
      <w:r>
        <w:pict w14:anchorId="46B2527B">
          <v:group id="_x0000_s6197" style="width:59pt;height:15pt;mso-position-horizontal-relative:char;mso-position-vertical-relative:line" coordsize="1180,300">
            <v:shape id="_x0000_s6199" style="position:absolute;width:1180;height:300;mso-width-relative:margin;mso-height-relative:margin" coordsize="1180,300" o:spt="100" adj="0,,0" path="">
              <v:stroke joinstyle="round"/>
              <v:imagedata r:id="rId144"/>
              <v:formulas/>
              <v:path o:connecttype="segments"/>
              <o:lock v:ext="edit" aspectratio="t"/>
            </v:shape>
            <v:shape id="_x0000_s6198" style="position:absolute;left:300;top:40;width:880;height:260;mso-width-relative:margin;mso-height-relative:margin" coordsize="1180,300" o:spt="100" adj="0,,0" path="" stroked="f">
              <v:stroke joinstyle="round"/>
              <v:formulas/>
              <v:path o:connecttype="segments"/>
              <o:lock v:ext="edit" aspectratio="t"/>
              <v:textbox inset="0,0,0,0">
                <w:txbxContent>
                  <w:p w14:paraId="72F622F8"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10888DED" w14:textId="77777777" w:rsidR="003A70CC" w:rsidRDefault="00FB74A8">
      <w:pPr>
        <w:pBdr>
          <w:top w:val="single" w:sz="0" w:space="8" w:color="FFFFFF"/>
        </w:pBdr>
        <w:spacing w:line="200" w:lineRule="exact"/>
        <w:ind w:left="120" w:right="6400"/>
        <w:jc w:val="left"/>
      </w:pPr>
      <w:r>
        <w:rPr>
          <w:rFonts w:ascii="Times New Roman" w:eastAsia="宋体" w:hAnsi="宋体" w:cs="宋体"/>
          <w:color w:val="000000"/>
          <w:w w:val="104"/>
          <w:sz w:val="20"/>
        </w:rPr>
        <w:t>不能取消此命令。</w:t>
      </w:r>
    </w:p>
    <w:p w14:paraId="61B974C5" w14:textId="77777777" w:rsidR="003A70CC" w:rsidRDefault="00FB74A8">
      <w:pPr>
        <w:spacing w:before="60" w:line="200" w:lineRule="exact"/>
        <w:ind w:left="120" w:right="5740"/>
        <w:jc w:val="left"/>
      </w:pPr>
      <w:r>
        <w:rPr>
          <w:rFonts w:ascii="Times New Roman" w:eastAsia="宋体" w:hAnsi="宋体" w:cs="宋体"/>
          <w:color w:val="000000"/>
          <w:sz w:val="20"/>
        </w:rPr>
        <w:t>拆分主题在流程图中不可用。</w:t>
      </w:r>
    </w:p>
    <w:p w14:paraId="22C181D6" w14:textId="71D3E92C" w:rsidR="003A70CC" w:rsidRDefault="00FB74A8">
      <w:pPr>
        <w:spacing w:before="180" w:line="200" w:lineRule="exact"/>
        <w:ind w:left="360" w:right="7240"/>
        <w:jc w:val="left"/>
      </w:pPr>
      <w:r>
        <w:rPr>
          <w:rFonts w:ascii="Times New Roman" w:eastAsia="宋体" w:hAnsi="宋体" w:cs="宋体"/>
          <w:color w:val="000000"/>
          <w:w w:val="106"/>
          <w:sz w:val="20"/>
        </w:rPr>
        <w:t>1.</w:t>
      </w:r>
      <w:r>
        <w:rPr>
          <w:rFonts w:ascii="Times New Roman" w:eastAsia="宋体" w:hAnsi="宋体" w:cs="宋体"/>
          <w:color w:val="000000"/>
          <w:w w:val="106"/>
          <w:sz w:val="20"/>
        </w:rPr>
        <w:t>选择</w:t>
      </w:r>
      <w:r w:rsidR="00C368D6">
        <w:rPr>
          <w:rFonts w:ascii="Times New Roman" w:eastAsia="宋体" w:hAnsi="宋体" w:cs="宋体"/>
          <w:color w:val="000000"/>
          <w:w w:val="106"/>
          <w:sz w:val="20"/>
        </w:rPr>
        <w:t>MindManager</w:t>
      </w:r>
      <w:r>
        <w:rPr>
          <w:rFonts w:ascii="Times New Roman" w:eastAsia="宋体" w:hAnsi="宋体" w:cs="宋体"/>
          <w:color w:val="000000"/>
          <w:w w:val="106"/>
          <w:sz w:val="20"/>
        </w:rPr>
        <w:t>话题。</w:t>
      </w:r>
    </w:p>
    <w:p w14:paraId="749EA12B" w14:textId="77777777" w:rsidR="003A70CC" w:rsidRDefault="00FB74A8">
      <w:pPr>
        <w:spacing w:before="60" w:line="200" w:lineRule="exact"/>
        <w:ind w:left="360" w:right="2280"/>
        <w:jc w:val="left"/>
      </w:pPr>
      <w:r>
        <w:rPr>
          <w:rFonts w:ascii="Times New Roman" w:eastAsia="宋体" w:hAnsi="宋体" w:cs="宋体"/>
          <w:color w:val="000000"/>
          <w:w w:val="102"/>
          <w:sz w:val="20"/>
        </w:rPr>
        <w:t>2.</w:t>
      </w:r>
      <w:r>
        <w:rPr>
          <w:rFonts w:ascii="Times New Roman" w:eastAsia="宋体" w:hAnsi="宋体" w:cs="宋体"/>
          <w:color w:val="000000"/>
          <w:w w:val="102"/>
          <w:sz w:val="20"/>
        </w:rPr>
        <w:t>在</w:t>
      </w:r>
      <w:r>
        <w:rPr>
          <w:rFonts w:ascii="Times New Roman" w:eastAsia="宋体" w:hAnsi="宋体" w:cs="宋体"/>
          <w:color w:val="000000"/>
          <w:w w:val="102"/>
          <w:sz w:val="20"/>
        </w:rPr>
        <w:t>ribbon</w:t>
      </w:r>
      <w:r>
        <w:rPr>
          <w:rFonts w:ascii="Times New Roman" w:eastAsia="宋体" w:hAnsi="宋体" w:cs="宋体"/>
          <w:color w:val="000000"/>
          <w:w w:val="102"/>
          <w:sz w:val="20"/>
        </w:rPr>
        <w:t>的高级选项卡上，在编辑主题组中，单击拆分主题。</w:t>
      </w:r>
    </w:p>
    <w:p w14:paraId="0499D1D5" w14:textId="77777777" w:rsidR="003A70CC" w:rsidRDefault="00FB74A8">
      <w:pPr>
        <w:spacing w:before="80" w:line="310" w:lineRule="exact"/>
        <w:ind w:left="720" w:right="600" w:hanging="36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1"/>
          <w:sz w:val="20"/>
        </w:rPr>
        <w:t>3.</w:t>
      </w:r>
      <w:r>
        <w:rPr>
          <w:rFonts w:ascii="Times New Roman" w:eastAsia="宋体" w:hAnsi="宋体" w:cs="宋体"/>
          <w:color w:val="000000"/>
          <w:w w:val="101"/>
          <w:sz w:val="20"/>
        </w:rPr>
        <w:t>选择多个主题以创建一组新主题，所有新主题都位于同一级别，或者选择多个子主题以从第一个单词创建一个主题，其他单词作为子主题。</w:t>
      </w:r>
    </w:p>
    <w:p w14:paraId="1C137860" w14:textId="77777777" w:rsidR="003A70CC" w:rsidRDefault="00664571">
      <w:pPr>
        <w:pBdr>
          <w:top w:val="single" w:sz="0" w:space="7" w:color="FFFFFF"/>
        </w:pBdr>
        <w:ind w:left="360"/>
        <w:sectPr w:rsidR="003A70CC">
          <w:type w:val="continuous"/>
          <w:pgSz w:w="12240" w:h="17760"/>
          <w:pgMar w:top="740" w:right="1400" w:bottom="1440" w:left="1440" w:header="720" w:footer="720" w:gutter="0"/>
          <w:cols w:space="720"/>
        </w:sectPr>
      </w:pPr>
      <w:r>
        <w:pict w14:anchorId="7121EBB1">
          <v:group id="_x0000_s6194" style="width:306pt;height:33pt;mso-position-horizontal-relative:char;mso-position-vertical-relative:line" coordsize="6120,660">
            <v:shape id="_x0000_s6196" style="position:absolute;left:480;width:5640;height:660;mso-width-relative:margin;mso-height-relative:margin" coordsize="6120,660" o:spt="100" adj="0,,0" path="" stroked="f">
              <v:stroke joinstyle="round"/>
              <v:formulas/>
              <v:path o:connecttype="segments"/>
              <o:lock v:ext="edit" aspectratio="t"/>
              <v:textbox inset="0,0,0,0">
                <w:txbxContent>
                  <w:p w14:paraId="46866DC1" w14:textId="77777777" w:rsidR="003A70CC" w:rsidRDefault="00FB74A8">
                    <w:pPr>
                      <w:spacing w:line="320" w:lineRule="exact"/>
                      <w:jc w:val="left"/>
                    </w:pPr>
                    <w:r>
                      <w:rPr>
                        <w:rFonts w:ascii="Times New Roman" w:eastAsia="宋体" w:hAnsi="宋体" w:cs="宋体"/>
                        <w:color w:val="000000"/>
                        <w:sz w:val="18"/>
                      </w:rPr>
                      <w:t>按</w:t>
                    </w:r>
                    <w:r>
                      <w:rPr>
                        <w:rFonts w:ascii="Times New Roman" w:eastAsia="宋体" w:hAnsi="宋体" w:cs="宋体"/>
                        <w:color w:val="000000"/>
                        <w:sz w:val="18"/>
                      </w:rPr>
                      <w:t>CTRL+ALT+ENTER</w:t>
                    </w:r>
                    <w:r>
                      <w:rPr>
                        <w:rFonts w:ascii="Times New Roman" w:eastAsia="宋体" w:hAnsi="宋体" w:cs="宋体"/>
                        <w:color w:val="000000"/>
                        <w:sz w:val="18"/>
                      </w:rPr>
                      <w:t>分成多个主题。按</w:t>
                    </w:r>
                    <w:r>
                      <w:rPr>
                        <w:rFonts w:ascii="Times New Roman" w:eastAsia="宋体" w:hAnsi="宋体" w:cs="宋体"/>
                        <w:color w:val="000000"/>
                        <w:sz w:val="18"/>
                      </w:rPr>
                      <w:t>CTRL+ALT+INSERT</w:t>
                    </w:r>
                    <w:r>
                      <w:rPr>
                        <w:rFonts w:ascii="Times New Roman" w:eastAsia="宋体" w:hAnsi="宋体" w:cs="宋体"/>
                        <w:color w:val="000000"/>
                        <w:sz w:val="18"/>
                      </w:rPr>
                      <w:t>将主题分成多个子主题。</w:t>
                    </w:r>
                  </w:p>
                </w:txbxContent>
              </v:textbox>
            </v:shape>
            <v:shape id="_x0000_s6195" style="position:absolute;width:400;height:620;mso-width-relative:margin;mso-height-relative:margin" coordsize="6120,660" o:spt="100" adj="0,,0" path="">
              <v:stroke joinstyle="round"/>
              <v:imagedata r:id="rId145"/>
              <v:formulas/>
              <v:path o:connecttype="segments"/>
              <o:lock v:ext="edit" aspectratio="t"/>
            </v:shape>
            <w10:anchorlock/>
          </v:group>
        </w:pict>
      </w:r>
    </w:p>
    <w:p w14:paraId="31FDC3DB" w14:textId="77777777" w:rsidR="003A70CC" w:rsidRDefault="00FB74A8">
      <w:pPr>
        <w:pBdr>
          <w:top w:val="single" w:sz="0" w:space="7" w:color="FFFFFF"/>
        </w:pBdr>
        <w:spacing w:line="320" w:lineRule="exact"/>
        <w:ind w:left="120" w:right="480"/>
        <w:jc w:val="left"/>
      </w:pPr>
      <w:r>
        <w:rPr>
          <w:rFonts w:ascii="Times New Roman" w:eastAsia="宋体" w:hAnsi="宋体" w:cs="宋体"/>
          <w:color w:val="000000"/>
          <w:sz w:val="20"/>
        </w:rPr>
        <w:t>或者，您可以在特定位置分割主题，使用新主题光标右侧的文本。</w:t>
      </w:r>
    </w:p>
    <w:p w14:paraId="6F4F7F40" w14:textId="77777777" w:rsidR="003A70CC" w:rsidRDefault="00FB74A8">
      <w:pPr>
        <w:spacing w:before="60" w:line="200" w:lineRule="exact"/>
        <w:ind w:left="360" w:right="1420"/>
        <w:jc w:val="left"/>
      </w:pPr>
      <w:r>
        <w:rPr>
          <w:rFonts w:ascii="Times New Roman" w:eastAsia="宋体" w:hAnsi="宋体" w:cs="宋体"/>
          <w:color w:val="000000"/>
          <w:w w:val="101"/>
          <w:sz w:val="20"/>
        </w:rPr>
        <w:t>1.</w:t>
      </w:r>
      <w:r>
        <w:rPr>
          <w:rFonts w:ascii="Times New Roman" w:eastAsia="宋体" w:hAnsi="宋体" w:cs="宋体"/>
          <w:color w:val="000000"/>
          <w:w w:val="101"/>
          <w:sz w:val="20"/>
        </w:rPr>
        <w:t>选择主题，并在主题中您想要分割它的位置单击。</w:t>
      </w:r>
    </w:p>
    <w:p w14:paraId="57D19A28" w14:textId="77777777" w:rsidR="003A70CC" w:rsidRDefault="00FB74A8">
      <w:pPr>
        <w:spacing w:before="80" w:line="200" w:lineRule="exact"/>
        <w:ind w:left="360" w:right="2280"/>
        <w:jc w:val="left"/>
      </w:pPr>
      <w:r>
        <w:rPr>
          <w:rFonts w:ascii="Times New Roman" w:eastAsia="宋体" w:hAnsi="宋体" w:cs="宋体"/>
          <w:color w:val="000000"/>
          <w:w w:val="102"/>
          <w:sz w:val="20"/>
        </w:rPr>
        <w:t>2.</w:t>
      </w:r>
      <w:r>
        <w:rPr>
          <w:rFonts w:ascii="Times New Roman" w:eastAsia="宋体" w:hAnsi="宋体" w:cs="宋体"/>
          <w:color w:val="000000"/>
          <w:w w:val="102"/>
          <w:sz w:val="20"/>
        </w:rPr>
        <w:t>在</w:t>
      </w:r>
      <w:r>
        <w:rPr>
          <w:rFonts w:ascii="Times New Roman" w:eastAsia="宋体" w:hAnsi="宋体" w:cs="宋体"/>
          <w:color w:val="000000"/>
          <w:w w:val="102"/>
          <w:sz w:val="20"/>
        </w:rPr>
        <w:t>ribbon</w:t>
      </w:r>
      <w:r>
        <w:rPr>
          <w:rFonts w:ascii="Times New Roman" w:eastAsia="宋体" w:hAnsi="宋体" w:cs="宋体"/>
          <w:color w:val="000000"/>
          <w:w w:val="102"/>
          <w:sz w:val="20"/>
        </w:rPr>
        <w:t>的高级选项卡上，在编辑主题组中，单击拆分主题。</w:t>
      </w:r>
    </w:p>
    <w:p w14:paraId="1F13DD8E" w14:textId="77777777" w:rsidR="003A70CC" w:rsidRDefault="00FB74A8">
      <w:pPr>
        <w:spacing w:before="60" w:line="327" w:lineRule="exact"/>
        <w:ind w:left="700" w:right="100" w:hanging="3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1"/>
          <w:sz w:val="20"/>
        </w:rPr>
        <w:t>3.</w:t>
      </w:r>
      <w:r>
        <w:rPr>
          <w:rFonts w:ascii="Times New Roman" w:eastAsia="宋体" w:hAnsi="宋体" w:cs="宋体"/>
          <w:color w:val="000000"/>
          <w:w w:val="101"/>
          <w:sz w:val="20"/>
        </w:rPr>
        <w:t>单击要用光标右侧的文本创建的主题类型。如果选择“多个”选项中的一个，文本将在光标位置分割，然后使用空格作为分隔符分割为其他新主题。</w:t>
      </w:r>
    </w:p>
    <w:p w14:paraId="58274F13" w14:textId="77777777" w:rsidR="003A70CC" w:rsidRDefault="00664571">
      <w:pPr>
        <w:pBdr>
          <w:top w:val="single" w:sz="0" w:space="7" w:color="FFFFFF"/>
        </w:pBdr>
        <w:ind w:left="360"/>
        <w:sectPr w:rsidR="003A70CC">
          <w:type w:val="continuous"/>
          <w:pgSz w:w="12240" w:h="17760"/>
          <w:pgMar w:top="740" w:right="1400" w:bottom="1440" w:left="1440" w:header="720" w:footer="720" w:gutter="0"/>
          <w:cols w:space="720"/>
        </w:sectPr>
      </w:pPr>
      <w:r>
        <w:pict w14:anchorId="0A328F98">
          <v:group id="_x0000_s6190" style="width:262pt;height:33pt;mso-position-horizontal-relative:char;mso-position-vertical-relative:line" coordsize="5240,660">
            <v:shape id="_x0000_s6193" style="position:absolute;width:400;height:600;mso-width-relative:margin;mso-height-relative:margin" coordsize="5240,660" o:spt="100" adj="0,,0" path="">
              <v:stroke joinstyle="round"/>
              <v:imagedata r:id="rId146"/>
              <v:formulas/>
              <v:path o:connecttype="segments"/>
              <o:lock v:ext="edit" aspectratio="t"/>
            </v:shape>
            <v:shape id="_x0000_s6192" style="position:absolute;left:480;width:4760;height:260;mso-width-relative:margin;mso-height-relative:margin" coordsize="5240,660" o:spt="100" adj="0,,0" path="" stroked="f">
              <v:stroke joinstyle="round"/>
              <v:formulas/>
              <v:path o:connecttype="segments"/>
              <o:lock v:ext="edit" aspectratio="t"/>
              <v:textbox inset="0,0,0,0">
                <w:txbxContent>
                  <w:p w14:paraId="1C9AF415" w14:textId="77777777" w:rsidR="003A70CC" w:rsidRDefault="00FB74A8">
                    <w:pPr>
                      <w:spacing w:line="180" w:lineRule="exact"/>
                      <w:jc w:val="left"/>
                    </w:pPr>
                    <w:r>
                      <w:rPr>
                        <w:rFonts w:ascii="Times New Roman" w:eastAsia="宋体" w:hAnsi="宋体" w:cs="宋体"/>
                        <w:color w:val="000000"/>
                        <w:w w:val="102"/>
                        <w:sz w:val="18"/>
                      </w:rPr>
                      <w:t>要分割并创建兄弟主题，按</w:t>
                    </w:r>
                    <w:r>
                      <w:rPr>
                        <w:rFonts w:ascii="Times New Roman" w:eastAsia="宋体" w:hAnsi="宋体" w:cs="宋体"/>
                        <w:color w:val="000000"/>
                        <w:w w:val="102"/>
                        <w:sz w:val="18"/>
                      </w:rPr>
                      <w:t>ALT+SHIFT+Down</w:t>
                    </w:r>
                    <w:r>
                      <w:rPr>
                        <w:rFonts w:ascii="Times New Roman" w:eastAsia="宋体" w:hAnsi="宋体" w:cs="宋体"/>
                        <w:color w:val="000000"/>
                        <w:w w:val="102"/>
                        <w:sz w:val="18"/>
                      </w:rPr>
                      <w:t>。</w:t>
                    </w:r>
                  </w:p>
                </w:txbxContent>
              </v:textbox>
            </v:shape>
            <v:shape id="_x0000_s6191" style="position:absolute;left:480;top:400;width:4440;height:260;mso-width-relative:margin;mso-height-relative:margin" coordsize="5240,660" o:spt="100" adj="0,,0" path="" stroked="f">
              <v:stroke joinstyle="round"/>
              <v:formulas/>
              <v:path o:connecttype="segments"/>
              <o:lock v:ext="edit" aspectratio="t"/>
              <v:textbox inset="0,0,0,0">
                <w:txbxContent>
                  <w:p w14:paraId="363A33EA" w14:textId="77777777" w:rsidR="003A70CC" w:rsidRDefault="00FB74A8">
                    <w:pPr>
                      <w:spacing w:line="180" w:lineRule="exact"/>
                      <w:jc w:val="left"/>
                    </w:pPr>
                    <w:r>
                      <w:rPr>
                        <w:rFonts w:ascii="Times New Roman" w:eastAsia="宋体" w:hAnsi="宋体" w:cs="宋体"/>
                        <w:color w:val="000000"/>
                        <w:w w:val="103"/>
                        <w:sz w:val="18"/>
                      </w:rPr>
                      <w:t>要分割并创建一个子主题，按</w:t>
                    </w:r>
                    <w:r>
                      <w:rPr>
                        <w:rFonts w:ascii="Times New Roman" w:eastAsia="宋体" w:hAnsi="宋体" w:cs="宋体"/>
                        <w:color w:val="000000"/>
                        <w:w w:val="103"/>
                        <w:sz w:val="18"/>
                      </w:rPr>
                      <w:t>ALT+SHIFT+Right</w:t>
                    </w:r>
                    <w:r>
                      <w:rPr>
                        <w:rFonts w:ascii="Times New Roman" w:eastAsia="宋体" w:hAnsi="宋体" w:cs="宋体"/>
                        <w:color w:val="000000"/>
                        <w:w w:val="103"/>
                        <w:sz w:val="18"/>
                      </w:rPr>
                      <w:t>。</w:t>
                    </w:r>
                  </w:p>
                </w:txbxContent>
              </v:textbox>
            </v:shape>
            <w10:anchorlock/>
          </v:group>
        </w:pict>
      </w:r>
    </w:p>
    <w:p w14:paraId="77117878" w14:textId="77777777" w:rsidR="003A70CC" w:rsidRDefault="00664571">
      <w:pPr>
        <w:pBdr>
          <w:top w:val="single" w:sz="0" w:space="26" w:color="FFFFFF"/>
        </w:pBdr>
        <w:spacing w:line="14" w:lineRule="exact"/>
        <w:ind w:left="100"/>
        <w:sectPr w:rsidR="003A70CC">
          <w:type w:val="continuous"/>
          <w:pgSz w:w="12240" w:h="17760"/>
          <w:pgMar w:top="740" w:right="1400" w:bottom="1440" w:left="1440" w:header="720" w:footer="720" w:gutter="0"/>
          <w:cols w:space="720"/>
        </w:sectPr>
      </w:pPr>
      <w:r>
        <w:pict w14:anchorId="445A5595">
          <v:group id="_x0000_s6188" style="width:464pt;height:.4pt;mso-position-horizontal-relative:char;mso-position-vertical-relative:line" coordsize=",8">
            <v:line id="_x0000_s6189" style="position:absolute" from="0,4" to="1000,4" strokeweight=".4pt"/>
            <w10:anchorlock/>
          </v:group>
        </w:pict>
      </w:r>
    </w:p>
    <w:p w14:paraId="74479B5C" w14:textId="77777777" w:rsidR="003A70CC" w:rsidRDefault="00664571">
      <w:pPr>
        <w:pBdr>
          <w:top w:val="single" w:sz="0" w:space="20" w:color="FFFFFF"/>
        </w:pBdr>
        <w:ind w:left="120"/>
        <w:sectPr w:rsidR="003A70CC">
          <w:type w:val="continuous"/>
          <w:pgSz w:w="12240" w:h="17760"/>
          <w:pgMar w:top="740" w:right="1400" w:bottom="1440" w:left="1440" w:header="720" w:footer="720" w:gutter="0"/>
          <w:cols w:space="720"/>
        </w:sectPr>
      </w:pPr>
      <w:r>
        <w:pict w14:anchorId="760D34FF">
          <v:group id="_x0000_s6185" style="width:461pt;height:17pt;mso-position-horizontal-relative:char;mso-position-vertical-relative:line" coordsize="9220,340">
            <v:shape id="_x0000_s6187" style="position:absolute;width:2600;height:320;mso-width-relative:margin;mso-height-relative:margin" coordsize="9220,340" o:spt="100" adj="0,,0" path="" stroked="f">
              <v:stroke joinstyle="round"/>
              <v:formulas/>
              <v:path o:connecttype="segments"/>
              <o:lock v:ext="edit" aspectratio="t"/>
              <v:textbox inset="0,0,0,0">
                <w:txbxContent>
                  <w:p w14:paraId="30992448" w14:textId="77777777" w:rsidR="003A70CC" w:rsidRDefault="00FB74A8">
                    <w:pPr>
                      <w:spacing w:line="220" w:lineRule="exact"/>
                      <w:jc w:val="left"/>
                    </w:pPr>
                    <w:r>
                      <w:rPr>
                        <w:rFonts w:ascii="Times New Roman" w:eastAsia="宋体" w:hAnsi="宋体" w:cs="宋体"/>
                        <w:color w:val="5C6F7B"/>
                        <w:w w:val="104"/>
                        <w:sz w:val="22"/>
                      </w:rPr>
                      <w:t>查找并替换主题文本</w:t>
                    </w:r>
                  </w:p>
                </w:txbxContent>
              </v:textbox>
            </v:shape>
            <v:shape id="_x0000_s6186" style="position:absolute;left:6560;width:2660;height:340;mso-width-relative:margin;mso-height-relative:margin" coordsize="9220,340" o:spt="100" adj="0,,0" path="" stroked="f">
              <v:stroke joinstyle="round"/>
              <v:formulas/>
              <v:path o:connecttype="segments"/>
              <o:lock v:ext="edit" aspectratio="t"/>
              <v:textbox inset="0,0,0,0">
                <w:txbxContent>
                  <w:p w14:paraId="06B01BA0"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w10:anchorlock/>
          </v:group>
        </w:pict>
      </w:r>
    </w:p>
    <w:p w14:paraId="7A201DB7" w14:textId="77777777" w:rsidR="003A70CC" w:rsidRDefault="00664571">
      <w:pPr>
        <w:pBdr>
          <w:top w:val="single" w:sz="0" w:space="7" w:color="FFFFFF"/>
        </w:pBdr>
        <w:sectPr w:rsidR="003A70CC">
          <w:type w:val="continuous"/>
          <w:pgSz w:w="12240" w:h="17760"/>
          <w:pgMar w:top="740" w:right="1400" w:bottom="1440" w:left="1440" w:header="720" w:footer="720" w:gutter="0"/>
          <w:cols w:space="720"/>
        </w:sectPr>
      </w:pPr>
      <w:r>
        <w:pict w14:anchorId="50AD7160">
          <v:group id="_x0000_s6181" style="width:468pt;height:52pt;mso-position-horizontal-relative:char;mso-position-vertical-relative:line" coordsize="9360,1040">
            <v:shape id="_x0000_s6184" style="position:absolute;width:9360;height:1040;mso-width-relative:margin;mso-height-relative:margin" coordsize="9360,1040" o:spt="100" adj="0,,0" path="">
              <v:stroke joinstyle="round"/>
              <v:imagedata r:id="rId147"/>
              <v:formulas/>
              <v:path o:connecttype="segments"/>
              <o:lock v:ext="edit" aspectratio="t"/>
            </v:shape>
            <v:shape id="_x0000_s6183" style="position:absolute;left:120;top:40;width:6300;height:1000;mso-width-relative:margin;mso-height-relative:margin" coordsize="9360,1040" o:spt="100" adj="0,,0" path="" stroked="f">
              <v:stroke joinstyle="round"/>
              <v:formulas/>
              <v:path o:connecttype="segments"/>
              <o:lock v:ext="edit" aspectratio="t"/>
              <v:textbox inset="0,0,0,0">
                <w:txbxContent>
                  <w:p w14:paraId="536CE533" w14:textId="77777777" w:rsidR="003A70CC" w:rsidRDefault="00FB74A8">
                    <w:pPr>
                      <w:spacing w:line="327" w:lineRule="exact"/>
                    </w:pPr>
                    <w:r>
                      <w:rPr>
                        <w:rFonts w:ascii="Times New Roman" w:eastAsia="宋体" w:hAnsi="宋体" w:cs="宋体"/>
                        <w:color w:val="000000"/>
                        <w:w w:val="101"/>
                        <w:sz w:val="20"/>
                      </w:rPr>
                      <w:t>Find</w:t>
                    </w:r>
                    <w:r>
                      <w:rPr>
                        <w:rFonts w:ascii="Times New Roman" w:eastAsia="宋体" w:hAnsi="宋体" w:cs="宋体"/>
                        <w:color w:val="000000"/>
                        <w:w w:val="101"/>
                        <w:sz w:val="20"/>
                      </w:rPr>
                      <w:t>命令允许您在当前映射中查找文本。你可以一个接一个地找到这些主题，然后编辑，再转到下一个。或者，您可以找到并选择所有匹配的主题，以便将它们作为一个组进行编辑</w:t>
                    </w:r>
                  </w:p>
                </w:txbxContent>
              </v:textbox>
            </v:shape>
            <v:shape id="_x0000_s6182" style="position:absolute;left:7280;top:100;width:1920;height:940;mso-width-relative:margin;mso-height-relative:margin" coordsize="9360,1040" o:spt="100" adj="0,,0" path="" stroked="f">
              <v:stroke joinstyle="round"/>
              <v:formulas/>
              <v:path o:connecttype="segments"/>
              <o:lock v:ext="edit" aspectratio="t"/>
              <v:textbox inset="0,0,0,0">
                <w:txbxContent>
                  <w:p w14:paraId="40B40E13" w14:textId="77777777" w:rsidR="003A70CC" w:rsidRDefault="00FB74A8">
                    <w:pPr>
                      <w:spacing w:line="307" w:lineRule="exact"/>
                      <w:jc w:val="left"/>
                    </w:pPr>
                    <w:r>
                      <w:rPr>
                        <w:rFonts w:ascii="Times New Roman" w:eastAsia="宋体" w:hAnsi="宋体" w:cs="宋体"/>
                        <w:color w:val="E41B23"/>
                        <w:w w:val="102"/>
                        <w:sz w:val="16"/>
                      </w:rPr>
                      <w:t>查找文本替换文本更改搜索开始</w:t>
                    </w:r>
                  </w:p>
                </w:txbxContent>
              </v:textbox>
            </v:shape>
            <w10:anchorlock/>
          </v:group>
        </w:pict>
      </w:r>
    </w:p>
    <w:p w14:paraId="3D20FB14" w14:textId="77777777" w:rsidR="003A70CC" w:rsidRDefault="00664571">
      <w:pPr>
        <w:pBdr>
          <w:top w:val="single" w:sz="0" w:space="2" w:color="FFFFFF"/>
        </w:pBdr>
        <w:ind w:left="120"/>
        <w:sectPr w:rsidR="003A70CC">
          <w:type w:val="continuous"/>
          <w:pgSz w:w="12240" w:h="17760"/>
          <w:pgMar w:top="740" w:right="1400" w:bottom="1440" w:left="1440" w:header="720" w:footer="720" w:gutter="0"/>
          <w:cols w:space="720"/>
        </w:sectPr>
      </w:pPr>
      <w:r>
        <w:pict w14:anchorId="322847CF">
          <v:group id="_x0000_s6176" style="width:450pt;height:85pt;mso-position-horizontal-relative:char;mso-position-vertical-relative:line" coordsize="9000,1700">
            <v:shape id="_x0000_s6180" style="position:absolute;top:20;width:6360;height:1680;mso-width-relative:margin;mso-height-relative:margin" coordsize="9000,1700" o:spt="100" adj="0,,0" path="" stroked="f">
              <v:stroke joinstyle="round"/>
              <v:formulas/>
              <v:path o:connecttype="segments"/>
              <o:lock v:ext="edit" aspectratio="t"/>
              <v:textbox inset="0,0,0,0">
                <w:txbxContent>
                  <w:p w14:paraId="70F57E97" w14:textId="77777777" w:rsidR="003A70CC" w:rsidRDefault="00FB74A8">
                    <w:pPr>
                      <w:spacing w:line="310" w:lineRule="exact"/>
                      <w:ind w:right="720"/>
                      <w:jc w:val="left"/>
                    </w:pPr>
                    <w:r>
                      <w:rPr>
                        <w:rFonts w:ascii="Times New Roman" w:eastAsia="宋体" w:hAnsi="宋体" w:cs="宋体"/>
                        <w:color w:val="000000"/>
                        <w:w w:val="101"/>
                        <w:sz w:val="20"/>
                      </w:rPr>
                      <w:t>(</w:t>
                    </w:r>
                    <w:r>
                      <w:rPr>
                        <w:rFonts w:ascii="Times New Roman" w:eastAsia="宋体" w:hAnsi="宋体" w:cs="宋体"/>
                        <w:color w:val="000000"/>
                        <w:w w:val="101"/>
                        <w:sz w:val="20"/>
                      </w:rPr>
                      <w:t>例如，应用图标或颜色来添加视觉提示并允许过滤</w:t>
                    </w:r>
                    <w:r>
                      <w:rPr>
                        <w:rFonts w:ascii="Times New Roman" w:eastAsia="宋体" w:hAnsi="宋体" w:cs="宋体"/>
                        <w:color w:val="000000"/>
                        <w:w w:val="101"/>
                        <w:sz w:val="20"/>
                      </w:rPr>
                      <w:t>)</w:t>
                    </w:r>
                    <w:r>
                      <w:rPr>
                        <w:rFonts w:ascii="Times New Roman" w:eastAsia="宋体" w:hAnsi="宋体" w:cs="宋体"/>
                        <w:color w:val="000000"/>
                        <w:w w:val="101"/>
                        <w:sz w:val="20"/>
                      </w:rPr>
                      <w:t>，复制它们，或从地图上删除它们。</w:t>
                    </w:r>
                  </w:p>
                  <w:p w14:paraId="1506621E" w14:textId="77777777" w:rsidR="003A70CC" w:rsidRDefault="00FB74A8">
                    <w:pPr>
                      <w:spacing w:before="60" w:line="327" w:lineRule="exact"/>
                      <w:jc w:val="left"/>
                    </w:pPr>
                    <w:r>
                      <w:rPr>
                        <w:rFonts w:ascii="Times New Roman" w:eastAsia="宋体" w:hAnsi="宋体" w:cs="宋体"/>
                        <w:color w:val="000000"/>
                        <w:w w:val="102"/>
                        <w:sz w:val="20"/>
                      </w:rPr>
                      <w:t>Replace</w:t>
                    </w:r>
                    <w:r>
                      <w:rPr>
                        <w:rFonts w:ascii="Times New Roman" w:eastAsia="宋体" w:hAnsi="宋体" w:cs="宋体"/>
                        <w:color w:val="000000"/>
                        <w:w w:val="102"/>
                        <w:sz w:val="20"/>
                      </w:rPr>
                      <w:t>命令查找文本并将其替换为您输入的文本。您可以一步一步地逐个匹配主题，或者替换映射中的所有匹配文本。</w:t>
                    </w:r>
                  </w:p>
                </w:txbxContent>
              </v:textbox>
            </v:shape>
            <v:shape id="_x0000_s6179" style="position:absolute;left:7160;width:360;height:240;mso-width-relative:margin;mso-height-relative:margin" coordsize="9000,1700" o:spt="100" adj="0,,0" path="" stroked="f">
              <v:stroke joinstyle="round"/>
              <v:formulas/>
              <v:path o:connecttype="segments"/>
              <o:lock v:ext="edit" aspectratio="t"/>
              <v:textbox inset="0,0,0,0">
                <w:txbxContent>
                  <w:p w14:paraId="52FE1DBD" w14:textId="77777777" w:rsidR="003A70CC" w:rsidRDefault="00FB74A8">
                    <w:pPr>
                      <w:spacing w:line="160" w:lineRule="exact"/>
                      <w:jc w:val="left"/>
                    </w:pPr>
                    <w:r>
                      <w:rPr>
                        <w:rFonts w:ascii="Times New Roman" w:eastAsia="宋体" w:hAnsi="宋体" w:cs="宋体"/>
                        <w:color w:val="E41B23"/>
                        <w:w w:val="103"/>
                        <w:sz w:val="16"/>
                        <w:u w:val="single"/>
                      </w:rPr>
                      <w:t>点</w:t>
                    </w:r>
                  </w:p>
                </w:txbxContent>
              </v:textbox>
            </v:shape>
            <v:shape id="_x0000_s6178" style="position:absolute;left:6560;top:500;width:580;height:220;mso-width-relative:margin;mso-height-relative:margin" coordsize="9000,1700" o:spt="100" adj="0,,0" path="" stroked="f">
              <v:stroke joinstyle="round"/>
              <v:formulas/>
              <v:path o:connecttype="segments"/>
              <o:lock v:ext="edit" aspectratio="t"/>
              <v:textbox inset="0,0,0,0">
                <w:txbxContent>
                  <w:p w14:paraId="7D3A44CA" w14:textId="77777777" w:rsidR="003A70CC" w:rsidRDefault="00FB74A8">
                    <w:pPr>
                      <w:spacing w:line="160" w:lineRule="exact"/>
                      <w:jc w:val="left"/>
                    </w:pPr>
                    <w:r>
                      <w:rPr>
                        <w:rFonts w:ascii="Times New Roman" w:eastAsia="宋体" w:hAnsi="宋体" w:cs="宋体"/>
                        <w:color w:val="326598"/>
                        <w:w w:val="93"/>
                        <w:sz w:val="16"/>
                        <w:u w:val="single"/>
                      </w:rPr>
                      <w:t>参见</w:t>
                    </w:r>
                    <w:r>
                      <w:rPr>
                        <w:rFonts w:ascii="Times New Roman" w:eastAsia="宋体" w:hAnsi="宋体" w:cs="宋体"/>
                        <w:color w:val="326598"/>
                        <w:w w:val="93"/>
                        <w:sz w:val="16"/>
                        <w:u w:val="single"/>
                      </w:rPr>
                      <w:t>:</w:t>
                    </w:r>
                  </w:p>
                </w:txbxContent>
              </v:textbox>
            </v:shape>
            <v:shape id="_x0000_s6177" style="position:absolute;left:6800;top:820;width:2200;height:620;mso-width-relative:margin;mso-height-relative:margin" coordsize="9000,1700" o:spt="100" adj="0,,0" path="" stroked="f">
              <v:stroke joinstyle="round"/>
              <v:formulas/>
              <v:path o:connecttype="segments"/>
              <o:lock v:ext="edit" aspectratio="t"/>
              <v:textbox inset="0,0,0,0">
                <w:txbxContent>
                  <w:p w14:paraId="790CC13C" w14:textId="77777777" w:rsidR="003A70CC" w:rsidRDefault="00FB74A8">
                    <w:pPr>
                      <w:spacing w:line="300" w:lineRule="exact"/>
                      <w:jc w:val="left"/>
                    </w:pPr>
                    <w:r>
                      <w:rPr>
                        <w:rFonts w:ascii="Times New Roman" w:eastAsia="宋体" w:hAnsi="宋体" w:cs="宋体"/>
                        <w:color w:val="E41B23"/>
                        <w:w w:val="104"/>
                        <w:sz w:val="16"/>
                        <w:u w:val="single"/>
                      </w:rPr>
                      <w:t>搜索地图或文档标记</w:t>
                    </w:r>
                  </w:p>
                </w:txbxContent>
              </v:textbox>
            </v:shape>
            <w10:anchorlock/>
          </v:group>
        </w:pict>
      </w:r>
    </w:p>
    <w:p w14:paraId="354D0303" w14:textId="77777777" w:rsidR="003A70CC" w:rsidRDefault="00FB74A8">
      <w:pPr>
        <w:pBdr>
          <w:top w:val="single" w:sz="0" w:space="31" w:color="FFFFFF"/>
        </w:pBdr>
        <w:spacing w:line="200" w:lineRule="exact"/>
        <w:ind w:left="120" w:right="90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sz w:val="20"/>
        </w:rPr>
        <w:t>55</w:t>
      </w:r>
    </w:p>
    <w:p w14:paraId="66794E46" w14:textId="77777777" w:rsidR="003A70CC" w:rsidRDefault="00FB74A8">
      <w:pPr>
        <w:pageBreakBefore/>
        <w:spacing w:line="200" w:lineRule="exact"/>
        <w:ind w:left="7380" w:right="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1"/>
          <w:sz w:val="20"/>
        </w:rPr>
        <w:lastRenderedPageBreak/>
        <w:t>为地图添加内容</w:t>
      </w:r>
    </w:p>
    <w:p w14:paraId="56BCB882" w14:textId="77777777" w:rsidR="003A70CC" w:rsidRDefault="00664571">
      <w:pPr>
        <w:pBdr>
          <w:top w:val="single" w:sz="0" w:space="22" w:color="FFFFFF"/>
        </w:pBdr>
        <w:ind w:left="20"/>
        <w:sectPr w:rsidR="003A70CC">
          <w:type w:val="continuous"/>
          <w:pgSz w:w="12240" w:h="17760"/>
          <w:pgMar w:top="740" w:right="1400" w:bottom="1440" w:left="1540" w:header="720" w:footer="720" w:gutter="0"/>
          <w:cols w:space="720"/>
        </w:sectPr>
      </w:pPr>
      <w:r>
        <w:pict w14:anchorId="134E5CE1">
          <v:group id="_x0000_s6173" style="width:429pt;height:102pt;mso-position-horizontal-relative:char;mso-position-vertical-relative:line" coordsize="8580,2040">
            <v:shape id="_x0000_s6175" style="position:absolute;width:6040;height:2040;mso-width-relative:margin;mso-height-relative:margin" coordsize="8580,2040" o:spt="100" adj="0,,0" path="" stroked="f">
              <v:stroke joinstyle="round"/>
              <v:formulas/>
              <v:path o:connecttype="segments"/>
              <o:lock v:ext="edit" aspectratio="t"/>
              <v:textbox inset="0,0,0,0">
                <w:txbxContent>
                  <w:p w14:paraId="2B38B592" w14:textId="77777777" w:rsidR="003A70CC" w:rsidRDefault="00FB74A8">
                    <w:pPr>
                      <w:spacing w:line="200" w:lineRule="exact"/>
                      <w:ind w:right="2600"/>
                      <w:jc w:val="left"/>
                    </w:pPr>
                    <w:r>
                      <w:rPr>
                        <w:rFonts w:ascii="Times New Roman" w:eastAsia="宋体" w:hAnsi="宋体" w:cs="宋体"/>
                        <w:color w:val="000000"/>
                        <w:w w:val="103"/>
                        <w:sz w:val="20"/>
                      </w:rPr>
                      <w:t>查找和替换选项让你</w:t>
                    </w:r>
                    <w:r>
                      <w:rPr>
                        <w:rFonts w:ascii="Times New Roman" w:eastAsia="宋体" w:hAnsi="宋体" w:cs="宋体"/>
                        <w:color w:val="000000"/>
                        <w:w w:val="103"/>
                        <w:sz w:val="20"/>
                      </w:rPr>
                      <w:t>:</w:t>
                    </w:r>
                  </w:p>
                  <w:p w14:paraId="399A7C2E" w14:textId="77777777" w:rsidR="003A70CC" w:rsidRDefault="00FB74A8">
                    <w:pPr>
                      <w:spacing w:before="80" w:line="310" w:lineRule="exact"/>
                      <w:ind w:left="600" w:right="20" w:hanging="360"/>
                      <w:jc w:val="left"/>
                    </w:pPr>
                    <w:r>
                      <w:rPr>
                        <w:rFonts w:ascii="Times New Roman" w:eastAsia="宋体" w:hAnsi="宋体" w:cs="宋体"/>
                        <w:color w:val="000000"/>
                        <w:w w:val="101"/>
                        <w:sz w:val="20"/>
                      </w:rPr>
                      <w:t>•指定在搜索中包含哪些地图元素</w:t>
                    </w:r>
                    <w:r>
                      <w:rPr>
                        <w:rFonts w:ascii="Times New Roman" w:eastAsia="宋体" w:hAnsi="宋体" w:cs="宋体"/>
                        <w:color w:val="000000"/>
                        <w:w w:val="101"/>
                        <w:sz w:val="20"/>
                      </w:rPr>
                      <w:t>(</w:t>
                    </w:r>
                    <w:r>
                      <w:rPr>
                        <w:rFonts w:ascii="Times New Roman" w:eastAsia="宋体" w:hAnsi="宋体" w:cs="宋体"/>
                        <w:color w:val="000000"/>
                        <w:w w:val="101"/>
                        <w:sz w:val="20"/>
                      </w:rPr>
                      <w:t>选择主题文本、注释、链接或任务信息</w:t>
                    </w:r>
                    <w:r>
                      <w:rPr>
                        <w:rFonts w:ascii="Times New Roman" w:eastAsia="宋体" w:hAnsi="宋体" w:cs="宋体"/>
                        <w:color w:val="000000"/>
                        <w:w w:val="101"/>
                        <w:sz w:val="20"/>
                      </w:rPr>
                      <w:t>)</w:t>
                    </w:r>
                  </w:p>
                  <w:p w14:paraId="769AB7E4" w14:textId="77777777" w:rsidR="003A70CC" w:rsidRDefault="00FB74A8">
                    <w:pPr>
                      <w:spacing w:before="80" w:line="310" w:lineRule="exact"/>
                      <w:ind w:left="600" w:hanging="360"/>
                      <w:jc w:val="left"/>
                    </w:pPr>
                    <w:r>
                      <w:rPr>
                        <w:rFonts w:ascii="Times New Roman" w:eastAsia="宋体" w:hAnsi="宋体" w:cs="宋体"/>
                        <w:color w:val="000000"/>
                        <w:sz w:val="20"/>
                      </w:rPr>
                      <w:t>•将你的搜索限制在地图的特定部分</w:t>
                    </w:r>
                    <w:r>
                      <w:rPr>
                        <w:rFonts w:ascii="Times New Roman" w:eastAsia="宋体" w:hAnsi="宋体" w:cs="宋体"/>
                        <w:color w:val="000000"/>
                        <w:sz w:val="20"/>
                      </w:rPr>
                      <w:t>(</w:t>
                    </w:r>
                    <w:r>
                      <w:rPr>
                        <w:rFonts w:ascii="Times New Roman" w:eastAsia="宋体" w:hAnsi="宋体" w:cs="宋体"/>
                        <w:color w:val="000000"/>
                        <w:sz w:val="20"/>
                      </w:rPr>
                      <w:t>例如，只搜索当前主题的子主题</w:t>
                    </w:r>
                    <w:r>
                      <w:rPr>
                        <w:rFonts w:ascii="Times New Roman" w:eastAsia="宋体" w:hAnsi="宋体" w:cs="宋体"/>
                        <w:color w:val="000000"/>
                        <w:sz w:val="20"/>
                      </w:rPr>
                      <w:t>)</w:t>
                    </w:r>
                  </w:p>
                  <w:p w14:paraId="288D9519" w14:textId="77777777" w:rsidR="003A70CC" w:rsidRDefault="00FB74A8">
                    <w:pPr>
                      <w:spacing w:before="60" w:line="200" w:lineRule="exact"/>
                      <w:ind w:left="240" w:right="2580"/>
                      <w:jc w:val="left"/>
                    </w:pPr>
                    <w:r>
                      <w:rPr>
                        <w:rFonts w:ascii="Times New Roman" w:eastAsia="宋体" w:hAnsi="宋体" w:cs="宋体"/>
                        <w:color w:val="000000"/>
                        <w:sz w:val="20"/>
                      </w:rPr>
                      <w:t>•只匹配大小写或整个单词</w:t>
                    </w:r>
                  </w:p>
                </w:txbxContent>
              </v:textbox>
            </v:shape>
            <v:shape id="_x0000_s6174" style="position:absolute;left:6800;width:1780;height:240;mso-width-relative:margin;mso-height-relative:margin" coordsize="8580,2040" o:spt="100" adj="0,,0" path="" stroked="f">
              <v:stroke joinstyle="round"/>
              <v:formulas/>
              <v:path o:connecttype="segments"/>
              <o:lock v:ext="edit" aspectratio="t"/>
              <v:textbox inset="0,0,0,0">
                <w:txbxContent>
                  <w:p w14:paraId="6E7135BC" w14:textId="77777777" w:rsidR="003A70CC" w:rsidRDefault="00FB74A8">
                    <w:pPr>
                      <w:spacing w:line="160" w:lineRule="exact"/>
                      <w:jc w:val="left"/>
                    </w:pPr>
                    <w:r>
                      <w:rPr>
                        <w:rFonts w:ascii="Times New Roman" w:eastAsia="宋体" w:hAnsi="宋体" w:cs="宋体"/>
                        <w:color w:val="E41B23"/>
                        <w:w w:val="106"/>
                        <w:sz w:val="16"/>
                        <w:u w:val="single"/>
                      </w:rPr>
                      <w:t>选择主题和对象</w:t>
                    </w:r>
                  </w:p>
                </w:txbxContent>
              </v:textbox>
            </v:shape>
            <w10:anchorlock/>
          </v:group>
        </w:pict>
      </w:r>
    </w:p>
    <w:p w14:paraId="20FF2E57" w14:textId="77777777" w:rsidR="003A70CC" w:rsidRDefault="00664571">
      <w:pPr>
        <w:pBdr>
          <w:top w:val="single" w:sz="0" w:space="1" w:color="FFFFFF"/>
        </w:pBdr>
        <w:ind w:left="620"/>
        <w:sectPr w:rsidR="003A70CC">
          <w:type w:val="continuous"/>
          <w:pgSz w:w="12240" w:h="17760"/>
          <w:pgMar w:top="740" w:right="1400" w:bottom="1440" w:left="1540" w:header="720" w:footer="720" w:gutter="0"/>
          <w:cols w:space="720"/>
        </w:sectPr>
      </w:pPr>
      <w:r>
        <w:pict w14:anchorId="04EA2ECB">
          <v:group id="_x0000_s6168" style="width:292pt;height:121pt;mso-position-horizontal-relative:char;mso-position-vertical-relative:line" coordsize="5840,2420">
            <v:shape id="_x0000_s6172" style="position:absolute;width:5840;height:2420;mso-width-relative:margin;mso-height-relative:margin" coordsize="5840,2420" o:spt="100" adj="0,,0" path="">
              <v:stroke joinstyle="round"/>
              <v:imagedata r:id="rId148"/>
              <v:formulas/>
              <v:path o:connecttype="segments"/>
              <o:lock v:ext="edit" aspectratio="t"/>
            </v:shape>
            <v:shape id="_x0000_s6171" style="position:absolute;left:120;top:1060;width:4680;height:300;mso-width-relative:margin;mso-height-relative:margin" coordsize="5840,2420" o:spt="100" adj="0,,0" path="" stroked="f">
              <v:stroke joinstyle="round"/>
              <v:formulas/>
              <v:path o:connecttype="segments"/>
              <o:lock v:ext="edit" aspectratio="t"/>
              <v:textbox inset="0,0,0,0">
                <w:txbxContent>
                  <w:p w14:paraId="6814421D" w14:textId="77777777" w:rsidR="003A70CC" w:rsidRDefault="00FB74A8">
                    <w:pPr>
                      <w:spacing w:line="200" w:lineRule="exact"/>
                      <w:jc w:val="left"/>
                    </w:pPr>
                    <w:r>
                      <w:rPr>
                        <w:rFonts w:ascii="Times New Roman" w:eastAsia="宋体" w:hAnsi="宋体" w:cs="宋体"/>
                        <w:color w:val="000000"/>
                        <w:w w:val="102"/>
                        <w:sz w:val="20"/>
                      </w:rPr>
                      <w:t>您还可以根据主题的图标或标签来查找主题。</w:t>
                    </w:r>
                  </w:p>
                </w:txbxContent>
              </v:textbox>
            </v:shape>
            <v:shape id="_x0000_s6170" style="position:absolute;left:120;top:1760;width:5420;height:640;mso-width-relative:margin;mso-height-relative:margin" coordsize="5840,2420" o:spt="100" adj="0,,0" path="" stroked="f">
              <v:stroke joinstyle="round"/>
              <v:formulas/>
              <v:path o:connecttype="segments"/>
              <o:lock v:ext="edit" aspectratio="t"/>
              <v:textbox inset="0,0,0,0">
                <w:txbxContent>
                  <w:p w14:paraId="6911C8EA" w14:textId="77777777" w:rsidR="003A70CC" w:rsidRDefault="00FB74A8">
                    <w:pPr>
                      <w:spacing w:line="310" w:lineRule="exact"/>
                      <w:jc w:val="left"/>
                    </w:pPr>
                    <w:r>
                      <w:rPr>
                        <w:rFonts w:ascii="Times New Roman" w:eastAsia="宋体" w:hAnsi="宋体" w:cs="宋体"/>
                        <w:color w:val="000000"/>
                        <w:w w:val="102"/>
                        <w:sz w:val="20"/>
                      </w:rPr>
                      <w:t>要查找和选择所有带有匹配文本的主题并结合其他属性，请使用“威力选择”。</w:t>
                    </w:r>
                  </w:p>
                </w:txbxContent>
              </v:textbox>
            </v:shape>
            <v:shape id="_x0000_s6169" style="position:absolute;left:120;top:40;width:4760;height:620;mso-width-relative:margin;mso-height-relative:margin" coordsize="5840,2420" o:spt="100" adj="0,,0" path="" stroked="f">
              <v:stroke joinstyle="round"/>
              <v:formulas/>
              <v:path o:connecttype="segments"/>
              <o:lock v:ext="edit" aspectratio="t"/>
              <v:textbox inset="0,0,0,0">
                <w:txbxContent>
                  <w:p w14:paraId="73AF754E" w14:textId="77777777" w:rsidR="003A70CC" w:rsidRDefault="00FB74A8">
                    <w:pPr>
                      <w:spacing w:line="149" w:lineRule="exact"/>
                      <w:ind w:left="180" w:right="3740"/>
                      <w:jc w:val="left"/>
                    </w:pPr>
                    <w:r>
                      <w:rPr>
                        <w:rFonts w:ascii="Times New Roman" w:eastAsia="宋体" w:hAnsi="宋体" w:cs="宋体"/>
                        <w:color w:val="E41B23"/>
                        <w:w w:val="96"/>
                        <w:sz w:val="18"/>
                      </w:rPr>
                      <w:t>阅读提示</w:t>
                    </w:r>
                  </w:p>
                  <w:p w14:paraId="2D3435BC" w14:textId="77777777" w:rsidR="003A70CC" w:rsidRDefault="00FB74A8">
                    <w:pPr>
                      <w:spacing w:before="80" w:line="200" w:lineRule="exact"/>
                      <w:jc w:val="left"/>
                    </w:pPr>
                    <w:r>
                      <w:rPr>
                        <w:rFonts w:ascii="Times New Roman" w:eastAsia="宋体" w:hAnsi="宋体" w:cs="宋体"/>
                        <w:color w:val="000000"/>
                        <w:w w:val="105"/>
                        <w:sz w:val="20"/>
                      </w:rPr>
                      <w:t>要在其他地图中查找文本，请使用搜索命令。</w:t>
                    </w:r>
                  </w:p>
                </w:txbxContent>
              </v:textbox>
            </v:shape>
            <w10:anchorlock/>
          </v:group>
        </w:pict>
      </w:r>
    </w:p>
    <w:p w14:paraId="78A194A5" w14:textId="77777777" w:rsidR="003A70CC" w:rsidRDefault="00664571">
      <w:pPr>
        <w:pBdr>
          <w:top w:val="single" w:sz="0" w:space="31" w:color="FFFFFF"/>
        </w:pBdr>
        <w:spacing w:before="460" w:line="14" w:lineRule="exact"/>
        <w:sectPr w:rsidR="003A70CC">
          <w:type w:val="continuous"/>
          <w:pgSz w:w="12240" w:h="17760"/>
          <w:pgMar w:top="740" w:right="1400" w:bottom="1440" w:left="1540" w:header="720" w:footer="720" w:gutter="0"/>
          <w:cols w:space="720"/>
        </w:sectPr>
      </w:pPr>
      <w:r>
        <w:pict w14:anchorId="74A0612F">
          <v:group id="_x0000_s6166" style="width:464pt;height:.4pt;mso-position-horizontal-relative:char;mso-position-vertical-relative:line" coordsize=",8">
            <v:line id="_x0000_s6167" style="position:absolute" from="0,4" to="1000,4" strokeweight=".4pt"/>
            <w10:anchorlock/>
          </v:group>
        </w:pict>
      </w:r>
    </w:p>
    <w:p w14:paraId="69D0845C" w14:textId="77777777" w:rsidR="003A70CC" w:rsidRDefault="00FB74A8">
      <w:pPr>
        <w:pBdr>
          <w:top w:val="single" w:sz="0" w:space="8" w:color="FFFFFF"/>
        </w:pBdr>
        <w:spacing w:line="210" w:lineRule="exact"/>
        <w:ind w:left="20" w:right="8500"/>
        <w:jc w:val="left"/>
        <w:sectPr w:rsidR="003A70CC">
          <w:type w:val="continuous"/>
          <w:pgSz w:w="12240" w:h="17760"/>
          <w:pgMar w:top="740" w:right="1400" w:bottom="1440" w:left="1540" w:header="720" w:footer="720" w:gutter="0"/>
          <w:cols w:space="720"/>
        </w:sectPr>
      </w:pPr>
      <w:r>
        <w:rPr>
          <w:rFonts w:ascii="Times New Roman" w:eastAsia="宋体" w:hAnsi="宋体" w:cs="宋体"/>
          <w:color w:val="3E4D53"/>
          <w:w w:val="94"/>
        </w:rPr>
        <w:t>找到文本</w:t>
      </w:r>
    </w:p>
    <w:p w14:paraId="7F72B887" w14:textId="77777777" w:rsidR="003A70CC" w:rsidRDefault="00664571">
      <w:pPr>
        <w:pBdr>
          <w:top w:val="single" w:sz="0" w:space="6" w:color="FFFFFF"/>
        </w:pBdr>
        <w:ind w:left="260"/>
        <w:sectPr w:rsidR="003A70CC">
          <w:type w:val="continuous"/>
          <w:pgSz w:w="12240" w:h="17760"/>
          <w:pgMar w:top="740" w:right="1400" w:bottom="1440" w:left="1540" w:header="720" w:footer="720" w:gutter="0"/>
          <w:cols w:space="720"/>
        </w:sectPr>
      </w:pPr>
      <w:r>
        <w:pict w14:anchorId="411239FE">
          <v:group id="_x0000_s6163" style="width:436pt;height:22pt;mso-position-horizontal-relative:char;mso-position-vertical-relative:line" coordsize="8720,440">
            <v:shape id="_x0000_s6165" style="position:absolute;top:140;width:8720;height:300;mso-width-relative:margin;mso-height-relative:margin" coordsize="8720,440" o:spt="100" adj="0,,0" path="" stroked="f">
              <v:stroke joinstyle="round"/>
              <v:formulas/>
              <v:path o:connecttype="segments"/>
              <o:lock v:ext="edit" aspectratio="t"/>
              <v:textbox inset="0,0,0,0">
                <w:txbxContent>
                  <w:p w14:paraId="23C25DFA" w14:textId="77777777" w:rsidR="003A70CC" w:rsidRDefault="00FB74A8">
                    <w:pPr>
                      <w:spacing w:line="200" w:lineRule="exact"/>
                      <w:jc w:val="left"/>
                    </w:pPr>
                    <w:r>
                      <w:rPr>
                        <w:rFonts w:ascii="Times New Roman" w:eastAsia="宋体" w:hAnsi="宋体" w:cs="宋体"/>
                        <w:color w:val="000000"/>
                        <w:w w:val="101"/>
                        <w:sz w:val="20"/>
                      </w:rPr>
                      <w:t>1.</w:t>
                    </w:r>
                    <w:r>
                      <w:rPr>
                        <w:rFonts w:ascii="Times New Roman" w:eastAsia="宋体" w:hAnsi="宋体" w:cs="宋体"/>
                        <w:color w:val="000000"/>
                        <w:w w:val="101"/>
                        <w:sz w:val="20"/>
                      </w:rPr>
                      <w:t>在顶部菜单栏上，在“查找”框中输入搜索文本，或单击其</w:t>
                    </w:r>
                  </w:p>
                </w:txbxContent>
              </v:textbox>
            </v:shape>
            <v:shape id="_x0000_s6164" style="position:absolute;left:5540;width:2220;height:360;mso-width-relative:margin;mso-height-relative:margin" coordsize="8720,440" o:spt="100" adj="0,,0" path="">
              <v:stroke joinstyle="round"/>
              <v:imagedata r:id="rId149"/>
              <v:formulas/>
              <v:path o:connecttype="segments"/>
              <o:lock v:ext="edit" aspectratio="t"/>
            </v:shape>
            <w10:anchorlock/>
          </v:group>
        </w:pict>
      </w:r>
    </w:p>
    <w:p w14:paraId="6F1DFD97" w14:textId="77777777" w:rsidR="003A70CC" w:rsidRDefault="00FB74A8">
      <w:pPr>
        <w:pBdr>
          <w:top w:val="single" w:sz="0" w:space="2" w:color="FFFFFF"/>
        </w:pBdr>
        <w:spacing w:line="200" w:lineRule="exact"/>
        <w:ind w:left="620" w:right="1400"/>
      </w:pPr>
      <w:r>
        <w:rPr>
          <w:rFonts w:ascii="Times New Roman" w:eastAsia="宋体" w:hAnsi="宋体" w:cs="宋体"/>
          <w:color w:val="000000"/>
          <w:w w:val="103"/>
          <w:sz w:val="20"/>
        </w:rPr>
        <w:t>箭头从过去</w:t>
      </w:r>
      <w:r>
        <w:rPr>
          <w:rFonts w:ascii="Times New Roman" w:eastAsia="宋体" w:hAnsi="宋体" w:cs="宋体"/>
          <w:color w:val="000000"/>
          <w:w w:val="103"/>
          <w:sz w:val="20"/>
        </w:rPr>
        <w:t>10</w:t>
      </w:r>
      <w:r>
        <w:rPr>
          <w:rFonts w:ascii="Times New Roman" w:eastAsia="宋体" w:hAnsi="宋体" w:cs="宋体"/>
          <w:color w:val="000000"/>
          <w:w w:val="103"/>
          <w:sz w:val="20"/>
        </w:rPr>
        <w:t>次搜索的历史中选择</w:t>
      </w:r>
      <w:r>
        <w:rPr>
          <w:rFonts w:ascii="Times New Roman" w:eastAsia="宋体" w:hAnsi="宋体" w:cs="宋体"/>
          <w:color w:val="000000"/>
          <w:w w:val="103"/>
          <w:sz w:val="20"/>
        </w:rPr>
        <w:t>(</w:t>
      </w:r>
      <w:r>
        <w:rPr>
          <w:rFonts w:ascii="Times New Roman" w:eastAsia="宋体" w:hAnsi="宋体" w:cs="宋体"/>
          <w:color w:val="000000"/>
          <w:w w:val="103"/>
          <w:sz w:val="20"/>
        </w:rPr>
        <w:t>以最后使用的顺序</w:t>
      </w:r>
      <w:r>
        <w:rPr>
          <w:rFonts w:ascii="Times New Roman" w:eastAsia="宋体" w:hAnsi="宋体" w:cs="宋体"/>
          <w:color w:val="000000"/>
          <w:w w:val="103"/>
          <w:sz w:val="20"/>
        </w:rPr>
        <w:t>)</w:t>
      </w:r>
      <w:r>
        <w:rPr>
          <w:rFonts w:ascii="Times New Roman" w:eastAsia="宋体" w:hAnsi="宋体" w:cs="宋体"/>
          <w:color w:val="000000"/>
          <w:w w:val="103"/>
          <w:sz w:val="20"/>
        </w:rPr>
        <w:t>。</w:t>
      </w:r>
    </w:p>
    <w:p w14:paraId="6C966F15" w14:textId="77777777" w:rsidR="003A70CC" w:rsidRDefault="00FB74A8">
      <w:pPr>
        <w:spacing w:before="80" w:line="320" w:lineRule="exact"/>
        <w:ind w:left="600" w:right="100" w:hanging="340"/>
      </w:pPr>
      <w:r>
        <w:rPr>
          <w:rFonts w:ascii="Times New Roman" w:eastAsia="宋体" w:hAnsi="宋体" w:cs="宋体"/>
          <w:color w:val="000000"/>
          <w:w w:val="101"/>
          <w:sz w:val="20"/>
        </w:rPr>
        <w:t>2.</w:t>
      </w:r>
      <w:r>
        <w:rPr>
          <w:rFonts w:ascii="Times New Roman" w:eastAsia="宋体" w:hAnsi="宋体" w:cs="宋体"/>
          <w:color w:val="000000"/>
          <w:w w:val="101"/>
          <w:sz w:val="20"/>
        </w:rPr>
        <w:t>单击，单击查找，然后单击选项，如果您希望进一步指定要搜索的地图元素、要搜索的地图的哪些部分以及正匹配的条件。默认情况下，只搜索主题文本。</w:t>
      </w:r>
    </w:p>
    <w:p w14:paraId="623061C0" w14:textId="77777777" w:rsidR="003A70CC" w:rsidRDefault="003A70CC">
      <w:pPr>
        <w:spacing w:line="14" w:lineRule="exact"/>
        <w:sectPr w:rsidR="003A70CC">
          <w:type w:val="continuous"/>
          <w:pgSz w:w="12240" w:h="17760"/>
          <w:pgMar w:top="740" w:right="1400" w:bottom="1440" w:left="1540" w:header="720" w:footer="720" w:gutter="0"/>
          <w:cols w:space="720"/>
        </w:sectPr>
      </w:pPr>
    </w:p>
    <w:p w14:paraId="7522FCF5" w14:textId="77777777" w:rsidR="003A70CC" w:rsidRDefault="00FB74A8">
      <w:pPr>
        <w:pBdr>
          <w:top w:val="single" w:sz="0" w:space="3" w:color="FFFFFF"/>
        </w:pBdr>
        <w:spacing w:line="200" w:lineRule="exact"/>
        <w:ind w:left="260" w:right="65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sz w:val="20"/>
        </w:rPr>
        <w:t>3.</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5A4F26A8" w14:textId="77777777" w:rsidR="003A70CC" w:rsidRDefault="00FB74A8">
      <w:pPr>
        <w:pBdr>
          <w:top w:val="single" w:sz="0" w:space="8" w:color="FFFFFF"/>
        </w:pBdr>
        <w:spacing w:line="180" w:lineRule="exact"/>
        <w:ind w:left="260" w:right="886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3"/>
          <w:sz w:val="18"/>
        </w:rPr>
        <w:t>2.</w:t>
      </w:r>
    </w:p>
    <w:p w14:paraId="298AEB5A" w14:textId="77777777" w:rsidR="003A70CC" w:rsidRDefault="00664571">
      <w:pPr>
        <w:pBdr>
          <w:top w:val="single" w:sz="0" w:space="9" w:color="FFFFFF"/>
        </w:pBdr>
        <w:ind w:left="640"/>
        <w:sectPr w:rsidR="003A70CC">
          <w:type w:val="continuous"/>
          <w:pgSz w:w="12240" w:h="17760"/>
          <w:pgMar w:top="740" w:right="1400" w:bottom="1440" w:left="1540" w:header="720" w:footer="720" w:gutter="0"/>
          <w:cols w:space="720"/>
        </w:sectPr>
      </w:pPr>
      <w:r>
        <w:pict w14:anchorId="1C8D9A45">
          <v:group id="_x0000_s6157" style="width:430pt;height:192pt;mso-position-horizontal-relative:char;mso-position-vertical-relative:line" coordsize="8600,3840">
            <v:shape id="_x0000_s6162" style="position:absolute;width:8600;height:3840;mso-width-relative:margin;mso-height-relative:margin" coordsize="8600,3840" o:spt="100" adj="0,,0" path="">
              <v:stroke joinstyle="round"/>
              <v:imagedata r:id="rId150"/>
              <v:formulas/>
              <v:path o:connecttype="segments"/>
              <o:lock v:ext="edit" aspectratio="t"/>
            </v:shape>
            <v:shape id="_x0000_s6161" style="position:absolute;left:160;top:520;width:2620;height:2740;mso-width-relative:margin;mso-height-relative:margin" coordsize="8600,3840" o:spt="100" adj="0,,0" path="" stroked="f">
              <v:stroke joinstyle="round"/>
              <v:formulas/>
              <v:path o:connecttype="segments"/>
              <o:lock v:ext="edit" aspectratio="t"/>
              <v:textbox inset="0,0,0,0">
                <w:txbxContent>
                  <w:p w14:paraId="649AB33A" w14:textId="77777777" w:rsidR="003A70CC" w:rsidRDefault="00FB74A8">
                    <w:pPr>
                      <w:spacing w:line="340" w:lineRule="exact"/>
                      <w:jc w:val="left"/>
                    </w:pPr>
                    <w:r>
                      <w:rPr>
                        <w:rFonts w:ascii="Times New Roman" w:eastAsia="宋体" w:hAnsi="宋体" w:cs="宋体"/>
                        <w:color w:val="000000"/>
                        <w:w w:val="99"/>
                        <w:sz w:val="20"/>
                      </w:rPr>
                      <w:t>单击“查找全部”可搜索整个地图，并选择所有匹配的主题。然后你可以编辑主题组</w:t>
                    </w:r>
                    <w:r>
                      <w:rPr>
                        <w:rFonts w:ascii="Times New Roman" w:eastAsia="宋体" w:hAnsi="宋体" w:cs="宋体"/>
                        <w:color w:val="000000"/>
                        <w:w w:val="99"/>
                        <w:sz w:val="20"/>
                      </w:rPr>
                      <w:t>(</w:t>
                    </w:r>
                    <w:r>
                      <w:rPr>
                        <w:rFonts w:ascii="Times New Roman" w:eastAsia="宋体" w:hAnsi="宋体" w:cs="宋体"/>
                        <w:color w:val="000000"/>
                        <w:w w:val="99"/>
                        <w:sz w:val="20"/>
                      </w:rPr>
                      <w:t>添加图标或颜色作为视觉提示，并允许过滤</w:t>
                    </w:r>
                    <w:r>
                      <w:rPr>
                        <w:rFonts w:ascii="Times New Roman" w:eastAsia="宋体" w:hAnsi="宋体" w:cs="宋体"/>
                        <w:color w:val="000000"/>
                        <w:w w:val="99"/>
                        <w:sz w:val="20"/>
                      </w:rPr>
                      <w:t>)</w:t>
                    </w:r>
                    <w:r>
                      <w:rPr>
                        <w:rFonts w:ascii="Times New Roman" w:eastAsia="宋体" w:hAnsi="宋体" w:cs="宋体"/>
                        <w:color w:val="000000"/>
                        <w:w w:val="99"/>
                        <w:sz w:val="20"/>
                      </w:rPr>
                      <w:t>从地图复制或删除它们。</w:t>
                    </w:r>
                  </w:p>
                </w:txbxContent>
              </v:textbox>
            </v:shape>
            <v:shape id="_x0000_s6160" style="position:absolute;left:3760;top:20;width:4400;height:1000;mso-width-relative:margin;mso-height-relative:margin" coordsize="8600,3840" o:spt="100" adj="0,,0" path="" stroked="f">
              <v:stroke joinstyle="round"/>
              <v:formulas/>
              <v:path o:connecttype="segments"/>
              <o:lock v:ext="edit" aspectratio="t"/>
              <v:textbox inset="0,0,0,0">
                <w:txbxContent>
                  <w:p w14:paraId="67CE4A47" w14:textId="77777777" w:rsidR="003A70CC" w:rsidRDefault="00FB74A8">
                    <w:pPr>
                      <w:spacing w:line="327" w:lineRule="exact"/>
                    </w:pPr>
                    <w:r>
                      <w:rPr>
                        <w:rFonts w:ascii="Times New Roman" w:eastAsia="宋体" w:hAnsi="宋体" w:cs="宋体"/>
                        <w:color w:val="000000"/>
                        <w:sz w:val="20"/>
                      </w:rPr>
                      <w:t>单击“查找下一步”以查找搜索文本的下一个匹配项。然后，您可以执行以下任何</w:t>
                    </w:r>
                    <w:r>
                      <w:rPr>
                        <w:rFonts w:ascii="Times New Roman" w:eastAsia="宋体" w:hAnsi="宋体" w:cs="宋体"/>
                        <w:color w:val="000000"/>
                        <w:sz w:val="20"/>
                      </w:rPr>
                      <w:t>(</w:t>
                    </w:r>
                    <w:r>
                      <w:rPr>
                        <w:rFonts w:ascii="Times New Roman" w:eastAsia="宋体" w:hAnsi="宋体" w:cs="宋体"/>
                        <w:color w:val="000000"/>
                        <w:sz w:val="20"/>
                      </w:rPr>
                      <w:t>或不执行</w:t>
                    </w:r>
                    <w:r>
                      <w:rPr>
                        <w:rFonts w:ascii="Times New Roman" w:eastAsia="宋体" w:hAnsi="宋体" w:cs="宋体"/>
                        <w:color w:val="000000"/>
                        <w:sz w:val="20"/>
                      </w:rPr>
                      <w:t>)</w:t>
                    </w:r>
                    <w:r>
                      <w:rPr>
                        <w:rFonts w:ascii="Times New Roman" w:eastAsia="宋体" w:hAnsi="宋体" w:cs="宋体"/>
                        <w:color w:val="000000"/>
                        <w:sz w:val="20"/>
                      </w:rPr>
                      <w:t>操作</w:t>
                    </w:r>
                    <w:r>
                      <w:rPr>
                        <w:rFonts w:ascii="Times New Roman" w:eastAsia="宋体" w:hAnsi="宋体" w:cs="宋体"/>
                        <w:color w:val="000000"/>
                        <w:sz w:val="20"/>
                      </w:rPr>
                      <w:t>:</w:t>
                    </w:r>
                  </w:p>
                </w:txbxContent>
              </v:textbox>
            </v:shape>
            <v:shape id="_x0000_s6159" style="position:absolute;left:3120;top:1680;width:320;height:400;mso-width-relative:margin;mso-height-relative:margin" coordsize="8600,3840" o:spt="100" adj="0,,0" path="" stroked="f">
              <v:stroke joinstyle="round"/>
              <v:formulas/>
              <v:path o:connecttype="segments"/>
              <o:lock v:ext="edit" aspectratio="t"/>
              <v:textbox inset="0,0,0,0">
                <w:txbxContent>
                  <w:p w14:paraId="74064DD0" w14:textId="77777777" w:rsidR="003A70CC" w:rsidRDefault="00FB74A8">
                    <w:pPr>
                      <w:spacing w:line="280" w:lineRule="exact"/>
                      <w:jc w:val="left"/>
                    </w:pPr>
                    <w:r>
                      <w:rPr>
                        <w:rFonts w:ascii="Times New Roman" w:eastAsia="宋体" w:hAnsi="宋体" w:cs="宋体"/>
                        <w:color w:val="000000"/>
                        <w:w w:val="101"/>
                        <w:sz w:val="28"/>
                      </w:rPr>
                      <w:t>或</w:t>
                    </w:r>
                  </w:p>
                </w:txbxContent>
              </v:textbox>
            </v:shape>
            <v:shape id="_x0000_s6158" style="position:absolute;left:4120;top:1360;width:4320;height:2380;mso-width-relative:margin;mso-height-relative:margin" coordsize="8600,3840" o:spt="100" adj="0,,0" path="" stroked="f">
              <v:stroke joinstyle="round"/>
              <v:formulas/>
              <v:path o:connecttype="segments"/>
              <o:lock v:ext="edit" aspectratio="t"/>
              <v:textbox inset="0,0,0,0">
                <w:txbxContent>
                  <w:p w14:paraId="3918DF55" w14:textId="77777777" w:rsidR="003A70CC" w:rsidRDefault="00FB74A8">
                    <w:pPr>
                      <w:spacing w:line="200" w:lineRule="exact"/>
                      <w:ind w:right="1880"/>
                      <w:jc w:val="left"/>
                    </w:pPr>
                    <w:r>
                      <w:rPr>
                        <w:rFonts w:ascii="Times New Roman" w:eastAsia="宋体" w:hAnsi="宋体" w:cs="宋体"/>
                        <w:color w:val="000000"/>
                        <w:w w:val="98"/>
                        <w:sz w:val="20"/>
                      </w:rPr>
                      <w:t>•在地图上编辑文本</w:t>
                    </w:r>
                  </w:p>
                  <w:p w14:paraId="0A3C9CF2" w14:textId="77777777" w:rsidR="003A70CC" w:rsidRDefault="00FB74A8">
                    <w:pPr>
                      <w:spacing w:before="60" w:line="330" w:lineRule="exact"/>
                      <w:ind w:left="360" w:hanging="360"/>
                      <w:jc w:val="left"/>
                    </w:pPr>
                    <w:r>
                      <w:rPr>
                        <w:rFonts w:ascii="Times New Roman" w:eastAsia="宋体" w:hAnsi="宋体" w:cs="宋体"/>
                        <w:color w:val="000000"/>
                        <w:sz w:val="20"/>
                      </w:rPr>
                      <w:t>•点击查找下一步或输入</w:t>
                    </w:r>
                    <w:r>
                      <w:rPr>
                        <w:rFonts w:ascii="Times New Roman" w:eastAsia="宋体" w:hAnsi="宋体" w:cs="宋体"/>
                        <w:color w:val="000000"/>
                        <w:sz w:val="20"/>
                      </w:rPr>
                      <w:t>(</w:t>
                    </w:r>
                    <w:r>
                      <w:rPr>
                        <w:rFonts w:ascii="Times New Roman" w:eastAsia="宋体" w:hAnsi="宋体" w:cs="宋体"/>
                        <w:color w:val="000000"/>
                        <w:sz w:val="20"/>
                      </w:rPr>
                      <w:t>或按</w:t>
                    </w:r>
                    <w:r>
                      <w:rPr>
                        <w:rFonts w:ascii="Times New Roman" w:eastAsia="宋体" w:hAnsi="宋体" w:cs="宋体"/>
                        <w:color w:val="000000"/>
                        <w:sz w:val="20"/>
                      </w:rPr>
                      <w:t>SHIFT+F4</w:t>
                    </w:r>
                    <w:r>
                      <w:rPr>
                        <w:rFonts w:ascii="Times New Roman" w:eastAsia="宋体" w:hAnsi="宋体" w:cs="宋体"/>
                        <w:color w:val="000000"/>
                        <w:sz w:val="20"/>
                      </w:rPr>
                      <w:t>，如果你一直在地图上工作</w:t>
                    </w:r>
                    <w:r>
                      <w:rPr>
                        <w:rFonts w:ascii="Times New Roman" w:eastAsia="宋体" w:hAnsi="宋体" w:cs="宋体"/>
                        <w:color w:val="000000"/>
                        <w:sz w:val="20"/>
                      </w:rPr>
                      <w:t>)</w:t>
                    </w:r>
                    <w:r>
                      <w:rPr>
                        <w:rFonts w:ascii="Times New Roman" w:eastAsia="宋体" w:hAnsi="宋体" w:cs="宋体"/>
                        <w:color w:val="000000"/>
                        <w:sz w:val="20"/>
                      </w:rPr>
                      <w:t>，以当前主题开始搜索。</w:t>
                    </w:r>
                  </w:p>
                  <w:p w14:paraId="525D93F4" w14:textId="77777777" w:rsidR="003A70CC" w:rsidRDefault="00FB74A8">
                    <w:pPr>
                      <w:spacing w:before="80" w:line="310" w:lineRule="exact"/>
                      <w:ind w:left="360" w:right="220" w:hanging="360"/>
                      <w:jc w:val="left"/>
                    </w:pPr>
                    <w:r>
                      <w:rPr>
                        <w:rFonts w:ascii="Times New Roman" w:eastAsia="宋体" w:hAnsi="宋体" w:cs="宋体"/>
                        <w:color w:val="000000"/>
                        <w:w w:val="98"/>
                        <w:sz w:val="20"/>
                      </w:rPr>
                      <w:t>•单击，然后单击替换，如果你想替换文本。</w:t>
                    </w:r>
                  </w:p>
                </w:txbxContent>
              </v:textbox>
            </v:shape>
            <w10:anchorlock/>
          </v:group>
        </w:pict>
      </w:r>
    </w:p>
    <w:p w14:paraId="517399E3" w14:textId="77777777" w:rsidR="003A70CC" w:rsidRDefault="00FB74A8">
      <w:pPr>
        <w:pBdr>
          <w:top w:val="single" w:sz="0" w:space="26" w:color="FFFFFF"/>
        </w:pBdr>
        <w:spacing w:line="200" w:lineRule="exact"/>
        <w:ind w:left="9020" w:right="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10"/>
          <w:sz w:val="20"/>
        </w:rPr>
        <w:t>56</w:t>
      </w:r>
    </w:p>
    <w:p w14:paraId="5AE36A29" w14:textId="0171600D" w:rsidR="003A70CC" w:rsidRDefault="00C368D6">
      <w:pPr>
        <w:pageBreakBefore/>
        <w:spacing w:line="200" w:lineRule="exact"/>
        <w:ind w:right="6900"/>
        <w:jc w:val="left"/>
        <w:sectPr w:rsidR="003A70CC">
          <w:type w:val="continuous"/>
          <w:pgSz w:w="12240" w:h="17760"/>
          <w:pgMar w:top="740" w:right="1480" w:bottom="1440" w:left="15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616C98C9" w14:textId="77777777" w:rsidR="003A70CC" w:rsidRDefault="00FB74A8">
      <w:pPr>
        <w:pBdr>
          <w:top w:val="single" w:sz="0" w:space="31" w:color="FFFFFF"/>
        </w:pBdr>
        <w:spacing w:before="240" w:line="340" w:lineRule="exact"/>
        <w:ind w:left="480" w:right="3740" w:firstLine="540"/>
        <w:jc w:val="left"/>
        <w:sectPr w:rsidR="003A70CC">
          <w:type w:val="continuous"/>
          <w:pgSz w:w="12240" w:h="17760"/>
          <w:pgMar w:top="740" w:right="1480" w:bottom="1440" w:left="1560" w:header="720" w:footer="720" w:gutter="0"/>
          <w:cols w:space="720"/>
        </w:sectPr>
      </w:pPr>
      <w:r>
        <w:rPr>
          <w:rFonts w:ascii="Times New Roman" w:eastAsia="宋体" w:hAnsi="宋体" w:cs="宋体"/>
          <w:color w:val="000000"/>
          <w:w w:val="102"/>
          <w:sz w:val="20"/>
        </w:rPr>
        <w:t>•按</w:t>
      </w:r>
      <w:r>
        <w:rPr>
          <w:rFonts w:ascii="Times New Roman" w:eastAsia="宋体" w:hAnsi="宋体" w:cs="宋体"/>
          <w:color w:val="000000"/>
          <w:w w:val="102"/>
          <w:sz w:val="20"/>
        </w:rPr>
        <w:t>ESC</w:t>
      </w:r>
      <w:r>
        <w:rPr>
          <w:rFonts w:ascii="Times New Roman" w:eastAsia="宋体" w:hAnsi="宋体" w:cs="宋体"/>
          <w:color w:val="000000"/>
          <w:w w:val="102"/>
          <w:sz w:val="20"/>
        </w:rPr>
        <w:t>或单击</w:t>
      </w:r>
      <w:r>
        <w:rPr>
          <w:rFonts w:ascii="Times New Roman" w:eastAsia="宋体" w:hAnsi="宋体" w:cs="宋体"/>
          <w:color w:val="000000"/>
          <w:w w:val="102"/>
          <w:sz w:val="20"/>
        </w:rPr>
        <w:t>Close</w:t>
      </w:r>
      <w:r>
        <w:rPr>
          <w:rFonts w:ascii="Times New Roman" w:eastAsia="宋体" w:hAnsi="宋体" w:cs="宋体"/>
          <w:color w:val="000000"/>
          <w:w w:val="102"/>
          <w:sz w:val="20"/>
        </w:rPr>
        <w:t>取消搜索，你会看到一条消息，如果没有找到匹配的文本。</w:t>
      </w:r>
    </w:p>
    <w:p w14:paraId="1E2E3475" w14:textId="77777777" w:rsidR="003A70CC" w:rsidRDefault="00664571">
      <w:pPr>
        <w:pBdr>
          <w:top w:val="single" w:sz="0" w:space="1" w:color="FFFFFF"/>
        </w:pBdr>
        <w:ind w:left="480"/>
        <w:sectPr w:rsidR="003A70CC">
          <w:type w:val="continuous"/>
          <w:pgSz w:w="12240" w:h="17760"/>
          <w:pgMar w:top="740" w:right="1480" w:bottom="1440" w:left="1560" w:header="720" w:footer="720" w:gutter="0"/>
          <w:cols w:space="720"/>
        </w:sectPr>
      </w:pPr>
      <w:r>
        <w:pict w14:anchorId="3EB03A8F">
          <v:group id="_x0000_s6154" style="width:56pt;height:15pt;mso-position-horizontal-relative:char;mso-position-vertical-relative:line" coordsize="1120,300">
            <v:shape id="_x0000_s6156" style="position:absolute;width:1120;height:300;mso-width-relative:margin;mso-height-relative:margin" coordsize="1120,300" o:spt="100" adj="0,,0" path="">
              <v:stroke joinstyle="round"/>
              <v:imagedata r:id="rId151"/>
              <v:formulas/>
              <v:path o:connecttype="segments"/>
              <o:lock v:ext="edit" aspectratio="t"/>
            </v:shape>
            <v:shape id="_x0000_s6155" style="position:absolute;left:300;top:40;width:820;height:260;mso-width-relative:margin;mso-height-relative:margin" coordsize="1120,300" o:spt="100" adj="0,,0" path="" stroked="f">
              <v:stroke joinstyle="round"/>
              <v:formulas/>
              <v:path o:connecttype="segments"/>
              <o:lock v:ext="edit" aspectratio="t"/>
              <v:textbox inset="0,0,0,0">
                <w:txbxContent>
                  <w:p w14:paraId="41ED74EA"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6D9F3362" w14:textId="77777777" w:rsidR="003A70CC" w:rsidRDefault="00FB74A8">
      <w:pPr>
        <w:pBdr>
          <w:top w:val="single" w:sz="0" w:space="8" w:color="FFFFFF"/>
        </w:pBdr>
        <w:spacing w:line="310" w:lineRule="exact"/>
        <w:ind w:right="240"/>
        <w:jc w:val="left"/>
        <w:sectPr w:rsidR="003A70CC">
          <w:type w:val="continuous"/>
          <w:pgSz w:w="12240" w:h="17760"/>
          <w:pgMar w:top="740" w:right="1480" w:bottom="1440" w:left="1560" w:header="720" w:footer="720" w:gutter="0"/>
          <w:cols w:space="720"/>
        </w:sectPr>
      </w:pPr>
      <w:r>
        <w:rPr>
          <w:rFonts w:ascii="Times New Roman" w:eastAsia="宋体" w:hAnsi="宋体" w:cs="宋体"/>
          <w:color w:val="000000"/>
          <w:w w:val="101"/>
          <w:sz w:val="20"/>
        </w:rPr>
        <w:t>ENTER</w:t>
      </w:r>
      <w:r>
        <w:rPr>
          <w:rFonts w:ascii="Times New Roman" w:eastAsia="宋体" w:hAnsi="宋体" w:cs="宋体"/>
          <w:color w:val="000000"/>
          <w:w w:val="101"/>
          <w:sz w:val="20"/>
        </w:rPr>
        <w:t>键被设置为</w:t>
      </w:r>
      <w:r>
        <w:rPr>
          <w:rFonts w:ascii="Times New Roman" w:eastAsia="宋体" w:hAnsi="宋体" w:cs="宋体"/>
          <w:color w:val="000000"/>
          <w:w w:val="101"/>
          <w:sz w:val="20"/>
        </w:rPr>
        <w:t>Find Next</w:t>
      </w:r>
      <w:r>
        <w:rPr>
          <w:rFonts w:ascii="Times New Roman" w:eastAsia="宋体" w:hAnsi="宋体" w:cs="宋体"/>
          <w:color w:val="000000"/>
          <w:w w:val="101"/>
          <w:sz w:val="20"/>
        </w:rPr>
        <w:t>按钮。所以只要按回车键，你就可以搜索整个地图。</w:t>
      </w:r>
    </w:p>
    <w:p w14:paraId="0F83305D" w14:textId="77777777" w:rsidR="003A70CC" w:rsidRDefault="00FB74A8">
      <w:pPr>
        <w:pBdr>
          <w:top w:val="single" w:sz="0" w:space="31" w:color="FFFFFF"/>
        </w:pBdr>
        <w:spacing w:before="60" w:line="210" w:lineRule="exact"/>
        <w:ind w:right="8080"/>
        <w:jc w:val="left"/>
        <w:sectPr w:rsidR="003A70CC">
          <w:type w:val="continuous"/>
          <w:pgSz w:w="12240" w:h="17760"/>
          <w:pgMar w:top="740" w:right="1480" w:bottom="1440" w:left="1560" w:header="720" w:footer="720" w:gutter="0"/>
          <w:cols w:space="720"/>
        </w:sectPr>
      </w:pPr>
      <w:r>
        <w:rPr>
          <w:rFonts w:ascii="Times New Roman" w:eastAsia="宋体" w:hAnsi="宋体" w:cs="宋体"/>
          <w:color w:val="3E4D53"/>
        </w:rPr>
        <w:t>替换文本</w:t>
      </w:r>
    </w:p>
    <w:p w14:paraId="36E319B5" w14:textId="77777777" w:rsidR="003A70CC" w:rsidRDefault="00FB74A8">
      <w:pPr>
        <w:pBdr>
          <w:top w:val="single" w:sz="0" w:space="8" w:color="FFFFFF"/>
        </w:pBdr>
        <w:spacing w:line="200" w:lineRule="exact"/>
        <w:ind w:left="240" w:right="4220"/>
        <w:jc w:val="left"/>
      </w:pPr>
      <w:r>
        <w:rPr>
          <w:rFonts w:ascii="Times New Roman" w:eastAsia="宋体" w:hAnsi="宋体" w:cs="宋体"/>
          <w:color w:val="000000"/>
          <w:w w:val="102"/>
          <w:sz w:val="20"/>
        </w:rPr>
        <w:t>1.</w:t>
      </w:r>
      <w:r>
        <w:rPr>
          <w:rFonts w:ascii="Times New Roman" w:eastAsia="宋体" w:hAnsi="宋体" w:cs="宋体"/>
          <w:color w:val="000000"/>
          <w:w w:val="102"/>
          <w:sz w:val="20"/>
        </w:rPr>
        <w:t>在顶部菜单栏上单击，然后单击“替换”。</w:t>
      </w:r>
    </w:p>
    <w:p w14:paraId="415DF7E4" w14:textId="77777777" w:rsidR="003A70CC" w:rsidRDefault="00FB74A8">
      <w:pPr>
        <w:spacing w:before="80" w:line="310" w:lineRule="exact"/>
        <w:ind w:left="580" w:right="340" w:hanging="340"/>
        <w:jc w:val="left"/>
      </w:pPr>
      <w:r>
        <w:rPr>
          <w:rFonts w:ascii="Times New Roman" w:eastAsia="宋体" w:hAnsi="宋体" w:cs="宋体"/>
          <w:color w:val="000000"/>
          <w:w w:val="102"/>
          <w:sz w:val="20"/>
        </w:rPr>
        <w:t>2.</w:t>
      </w:r>
      <w:r>
        <w:rPr>
          <w:rFonts w:ascii="Times New Roman" w:eastAsia="宋体" w:hAnsi="宋体" w:cs="宋体"/>
          <w:color w:val="000000"/>
          <w:w w:val="102"/>
          <w:sz w:val="20"/>
        </w:rPr>
        <w:t>在“查找什么”框中输入搜索文本。下拉列表显示最近</w:t>
      </w:r>
      <w:r>
        <w:rPr>
          <w:rFonts w:ascii="Times New Roman" w:eastAsia="宋体" w:hAnsi="宋体" w:cs="宋体"/>
          <w:color w:val="000000"/>
          <w:w w:val="102"/>
          <w:sz w:val="20"/>
        </w:rPr>
        <w:t>10</w:t>
      </w:r>
      <w:r>
        <w:rPr>
          <w:rFonts w:ascii="Times New Roman" w:eastAsia="宋体" w:hAnsi="宋体" w:cs="宋体"/>
          <w:color w:val="000000"/>
          <w:w w:val="102"/>
          <w:sz w:val="20"/>
        </w:rPr>
        <w:t>次搜索的历史</w:t>
      </w:r>
      <w:r>
        <w:rPr>
          <w:rFonts w:ascii="Times New Roman" w:eastAsia="宋体" w:hAnsi="宋体" w:cs="宋体"/>
          <w:color w:val="000000"/>
          <w:w w:val="102"/>
          <w:sz w:val="20"/>
        </w:rPr>
        <w:t>(</w:t>
      </w:r>
      <w:r>
        <w:rPr>
          <w:rFonts w:ascii="Times New Roman" w:eastAsia="宋体" w:hAnsi="宋体" w:cs="宋体"/>
          <w:color w:val="000000"/>
          <w:w w:val="102"/>
          <w:sz w:val="20"/>
        </w:rPr>
        <w:t>按照最后使用的顺序</w:t>
      </w:r>
      <w:r>
        <w:rPr>
          <w:rFonts w:ascii="Times New Roman" w:eastAsia="宋体" w:hAnsi="宋体" w:cs="宋体"/>
          <w:color w:val="000000"/>
          <w:w w:val="102"/>
          <w:sz w:val="20"/>
        </w:rPr>
        <w:t>)</w:t>
      </w:r>
      <w:r>
        <w:rPr>
          <w:rFonts w:ascii="Times New Roman" w:eastAsia="宋体" w:hAnsi="宋体" w:cs="宋体"/>
          <w:color w:val="000000"/>
          <w:w w:val="102"/>
          <w:sz w:val="20"/>
        </w:rPr>
        <w:t>。</w:t>
      </w:r>
    </w:p>
    <w:p w14:paraId="4CFBB613" w14:textId="77777777" w:rsidR="003A70CC" w:rsidRDefault="00FB74A8">
      <w:pPr>
        <w:spacing w:before="60" w:line="320" w:lineRule="exact"/>
        <w:ind w:left="600" w:right="160" w:hanging="360"/>
        <w:jc w:val="left"/>
      </w:pPr>
      <w:r>
        <w:rPr>
          <w:rFonts w:ascii="Times New Roman" w:eastAsia="宋体" w:hAnsi="宋体" w:cs="宋体"/>
          <w:color w:val="000000"/>
          <w:w w:val="103"/>
          <w:sz w:val="20"/>
        </w:rPr>
        <w:t>3.</w:t>
      </w:r>
      <w:r>
        <w:rPr>
          <w:rFonts w:ascii="Times New Roman" w:eastAsia="宋体" w:hAnsi="宋体" w:cs="宋体"/>
          <w:color w:val="000000"/>
          <w:w w:val="103"/>
          <w:sz w:val="20"/>
        </w:rPr>
        <w:t>在</w:t>
      </w:r>
      <w:r>
        <w:rPr>
          <w:rFonts w:ascii="Times New Roman" w:eastAsia="宋体" w:hAnsi="宋体" w:cs="宋体"/>
          <w:color w:val="000000"/>
          <w:w w:val="103"/>
          <w:sz w:val="20"/>
        </w:rPr>
        <w:t>Replace with</w:t>
      </w:r>
      <w:r>
        <w:rPr>
          <w:rFonts w:ascii="Times New Roman" w:eastAsia="宋体" w:hAnsi="宋体" w:cs="宋体"/>
          <w:color w:val="000000"/>
          <w:w w:val="103"/>
          <w:sz w:val="20"/>
        </w:rPr>
        <w:t>字段中输入替换文本。下拉列表显示了最近</w:t>
      </w:r>
      <w:r>
        <w:rPr>
          <w:rFonts w:ascii="Times New Roman" w:eastAsia="宋体" w:hAnsi="宋体" w:cs="宋体"/>
          <w:color w:val="000000"/>
          <w:w w:val="103"/>
          <w:sz w:val="20"/>
        </w:rPr>
        <w:t>10</w:t>
      </w:r>
      <w:r>
        <w:rPr>
          <w:rFonts w:ascii="Times New Roman" w:eastAsia="宋体" w:hAnsi="宋体" w:cs="宋体"/>
          <w:color w:val="000000"/>
          <w:w w:val="103"/>
          <w:sz w:val="20"/>
        </w:rPr>
        <w:t>个替换短语的历史</w:t>
      </w:r>
      <w:r>
        <w:rPr>
          <w:rFonts w:ascii="Times New Roman" w:eastAsia="宋体" w:hAnsi="宋体" w:cs="宋体"/>
          <w:color w:val="000000"/>
          <w:w w:val="103"/>
          <w:sz w:val="20"/>
        </w:rPr>
        <w:t>(</w:t>
      </w:r>
      <w:r>
        <w:rPr>
          <w:rFonts w:ascii="Times New Roman" w:eastAsia="宋体" w:hAnsi="宋体" w:cs="宋体"/>
          <w:color w:val="000000"/>
          <w:w w:val="103"/>
          <w:sz w:val="20"/>
        </w:rPr>
        <w:t>以最后使用的顺序</w:t>
      </w:r>
      <w:r>
        <w:rPr>
          <w:rFonts w:ascii="Times New Roman" w:eastAsia="宋体" w:hAnsi="宋体" w:cs="宋体"/>
          <w:color w:val="000000"/>
          <w:w w:val="103"/>
          <w:sz w:val="20"/>
        </w:rPr>
        <w:t>)</w:t>
      </w:r>
      <w:r>
        <w:rPr>
          <w:rFonts w:ascii="Times New Roman" w:eastAsia="宋体" w:hAnsi="宋体" w:cs="宋体"/>
          <w:color w:val="000000"/>
          <w:w w:val="103"/>
          <w:sz w:val="20"/>
        </w:rPr>
        <w:t>。</w:t>
      </w:r>
    </w:p>
    <w:p w14:paraId="6F84E558" w14:textId="77777777" w:rsidR="003A70CC" w:rsidRDefault="00FB74A8">
      <w:pPr>
        <w:spacing w:before="60" w:line="320" w:lineRule="exact"/>
        <w:ind w:left="580" w:hanging="340"/>
        <w:jc w:val="left"/>
      </w:pPr>
      <w:r>
        <w:rPr>
          <w:rFonts w:ascii="Times New Roman" w:eastAsia="宋体" w:hAnsi="宋体" w:cs="宋体"/>
          <w:color w:val="000000"/>
          <w:w w:val="102"/>
          <w:sz w:val="20"/>
        </w:rPr>
        <w:t>4.</w:t>
      </w:r>
      <w:r>
        <w:rPr>
          <w:rFonts w:ascii="Times New Roman" w:eastAsia="宋体" w:hAnsi="宋体" w:cs="宋体"/>
          <w:color w:val="000000"/>
          <w:w w:val="102"/>
          <w:sz w:val="20"/>
        </w:rPr>
        <w:t>如果希望进一步指定要搜索的地图元素、要搜索的地图的哪些部分以及正匹配的条件，请单击</w:t>
      </w:r>
      <w:r>
        <w:rPr>
          <w:rFonts w:ascii="Times New Roman" w:eastAsia="宋体" w:hAnsi="宋体" w:cs="宋体"/>
          <w:color w:val="000000"/>
          <w:w w:val="102"/>
          <w:sz w:val="20"/>
        </w:rPr>
        <w:t>Options</w:t>
      </w:r>
      <w:r>
        <w:rPr>
          <w:rFonts w:ascii="Times New Roman" w:eastAsia="宋体" w:hAnsi="宋体" w:cs="宋体"/>
          <w:color w:val="000000"/>
          <w:w w:val="102"/>
          <w:sz w:val="20"/>
        </w:rPr>
        <w:t>。默认情况下，只搜索主题文本。</w:t>
      </w:r>
    </w:p>
    <w:p w14:paraId="585F5721" w14:textId="77777777" w:rsidR="003A70CC" w:rsidRDefault="00FB74A8">
      <w:pPr>
        <w:spacing w:before="60" w:line="200" w:lineRule="exact"/>
        <w:ind w:left="240" w:right="6500"/>
        <w:jc w:val="left"/>
        <w:sectPr w:rsidR="003A70CC">
          <w:type w:val="continuous"/>
          <w:pgSz w:w="12240" w:h="17760"/>
          <w:pgMar w:top="740" w:right="1480" w:bottom="1440" w:left="1560" w:header="720" w:footer="720" w:gutter="0"/>
          <w:cols w:space="720"/>
        </w:sectPr>
      </w:pPr>
      <w:r>
        <w:rPr>
          <w:rFonts w:ascii="Times New Roman" w:eastAsia="宋体" w:hAnsi="宋体" w:cs="宋体"/>
          <w:color w:val="000000"/>
          <w:sz w:val="20"/>
        </w:rPr>
        <w:t>5.</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5C9E780F" w14:textId="77777777" w:rsidR="003A70CC" w:rsidRDefault="00664571">
      <w:pPr>
        <w:pBdr>
          <w:top w:val="single" w:sz="0" w:space="3" w:color="FFFFFF"/>
        </w:pBdr>
        <w:ind w:left="780"/>
        <w:sectPr w:rsidR="003A70CC">
          <w:type w:val="continuous"/>
          <w:pgSz w:w="12240" w:h="17760"/>
          <w:pgMar w:top="740" w:right="1480" w:bottom="1440" w:left="1560" w:header="720" w:footer="720" w:gutter="0"/>
          <w:cols w:space="720"/>
        </w:sectPr>
      </w:pPr>
      <w:r>
        <w:pict w14:anchorId="252D7982">
          <v:group id="_x0000_s6148" style="width:407pt;height:158pt;mso-position-horizontal-relative:char;mso-position-vertical-relative:line" coordsize="8140,3160">
            <v:shape id="_x0000_s6153" style="position:absolute;top:20;width:3020;height:640;mso-width-relative:margin;mso-height-relative:margin" coordsize="8140,3160" o:spt="100" adj="0,,0" path="" stroked="f">
              <v:stroke joinstyle="round"/>
              <v:formulas/>
              <v:path o:connecttype="segments"/>
              <o:lock v:ext="edit" aspectratio="t"/>
              <v:textbox inset="0,0,0,0">
                <w:txbxContent>
                  <w:p w14:paraId="34998132" w14:textId="77777777" w:rsidR="003A70CC" w:rsidRDefault="00FB74A8">
                    <w:pPr>
                      <w:spacing w:line="310" w:lineRule="exact"/>
                      <w:jc w:val="left"/>
                    </w:pPr>
                    <w:r>
                      <w:rPr>
                        <w:rFonts w:ascii="Times New Roman" w:eastAsia="宋体" w:hAnsi="宋体" w:cs="宋体"/>
                        <w:color w:val="000000"/>
                        <w:w w:val="99"/>
                        <w:sz w:val="20"/>
                      </w:rPr>
                      <w:t>点击“查找下一步”来查找第一次出现的文本，然后</w:t>
                    </w:r>
                    <w:r>
                      <w:rPr>
                        <w:rFonts w:ascii="Times New Roman" w:eastAsia="宋体" w:hAnsi="宋体" w:cs="宋体"/>
                        <w:color w:val="000000"/>
                        <w:w w:val="99"/>
                        <w:sz w:val="20"/>
                      </w:rPr>
                      <w:t>:</w:t>
                    </w:r>
                  </w:p>
                </w:txbxContent>
              </v:textbox>
            </v:shape>
            <v:shape id="_x0000_s6152" style="position:absolute;left:3620;width:640;height:3160;mso-width-relative:margin;mso-height-relative:margin" coordsize="8140,3160" o:spt="100" adj="0,,0" path="">
              <v:stroke joinstyle="round"/>
              <v:imagedata r:id="rId152"/>
              <v:formulas/>
              <v:path o:connecttype="segments"/>
              <o:lock v:ext="edit" aspectratio="t"/>
            </v:shape>
            <v:shape id="_x0000_s6151" style="position:absolute;left:360;top:1000;width:3060;height:2040;mso-width-relative:margin;mso-height-relative:margin" coordsize="8140,3160" o:spt="100" adj="0,,0" path="" stroked="f">
              <v:stroke joinstyle="round"/>
              <v:formulas/>
              <v:path o:connecttype="segments"/>
              <o:lock v:ext="edit" aspectratio="t"/>
              <v:textbox inset="0,0,0,0">
                <w:txbxContent>
                  <w:p w14:paraId="5746ED65" w14:textId="77777777" w:rsidR="003A70CC" w:rsidRDefault="00FB74A8">
                    <w:pPr>
                      <w:spacing w:line="310" w:lineRule="exact"/>
                      <w:ind w:left="360" w:hanging="360"/>
                      <w:jc w:val="left"/>
                    </w:pPr>
                    <w:r>
                      <w:rPr>
                        <w:rFonts w:ascii="Times New Roman" w:eastAsia="宋体" w:hAnsi="宋体" w:cs="宋体"/>
                        <w:color w:val="000000"/>
                        <w:w w:val="101"/>
                        <w:sz w:val="20"/>
                      </w:rPr>
                      <w:t>•单击</w:t>
                    </w:r>
                    <w:r>
                      <w:rPr>
                        <w:rFonts w:ascii="Times New Roman" w:eastAsia="宋体" w:hAnsi="宋体" w:cs="宋体"/>
                        <w:color w:val="000000"/>
                        <w:w w:val="101"/>
                        <w:sz w:val="20"/>
                      </w:rPr>
                      <w:t>Replace</w:t>
                    </w:r>
                    <w:r>
                      <w:rPr>
                        <w:rFonts w:ascii="Times New Roman" w:eastAsia="宋体" w:hAnsi="宋体" w:cs="宋体"/>
                        <w:color w:val="000000"/>
                        <w:w w:val="101"/>
                        <w:sz w:val="20"/>
                      </w:rPr>
                      <w:t>替换文本，查找下一个匹配的或</w:t>
                    </w:r>
                  </w:p>
                  <w:p w14:paraId="570E21D1" w14:textId="77777777" w:rsidR="003A70CC" w:rsidRDefault="00FB74A8">
                    <w:pPr>
                      <w:spacing w:before="80" w:line="310" w:lineRule="exact"/>
                      <w:ind w:left="360" w:hanging="360"/>
                      <w:jc w:val="left"/>
                    </w:pPr>
                    <w:r>
                      <w:rPr>
                        <w:rFonts w:ascii="Times New Roman" w:eastAsia="宋体" w:hAnsi="宋体" w:cs="宋体"/>
                        <w:color w:val="000000"/>
                        <w:w w:val="99"/>
                        <w:sz w:val="20"/>
                      </w:rPr>
                      <w:t>•单击“查找下一步”，跳过此文本，查找下一个匹配项</w:t>
                    </w:r>
                  </w:p>
                  <w:p w14:paraId="54343EDE" w14:textId="77777777" w:rsidR="003A70CC" w:rsidRDefault="00FB74A8">
                    <w:pPr>
                      <w:spacing w:before="80" w:line="310" w:lineRule="exact"/>
                      <w:ind w:left="360" w:right="260" w:hanging="360"/>
                      <w:jc w:val="left"/>
                    </w:pPr>
                    <w:r>
                      <w:rPr>
                        <w:rFonts w:ascii="Times New Roman" w:eastAsia="宋体" w:hAnsi="宋体" w:cs="宋体"/>
                        <w:color w:val="000000"/>
                        <w:w w:val="102"/>
                        <w:sz w:val="20"/>
                      </w:rPr>
                      <w:t>•按“</w:t>
                    </w:r>
                    <w:r>
                      <w:rPr>
                        <w:rFonts w:ascii="Times New Roman" w:eastAsia="宋体" w:hAnsi="宋体" w:cs="宋体"/>
                        <w:color w:val="000000"/>
                        <w:w w:val="102"/>
                        <w:sz w:val="20"/>
                      </w:rPr>
                      <w:t>ESC</w:t>
                    </w:r>
                    <w:r>
                      <w:rPr>
                        <w:rFonts w:ascii="Times New Roman" w:eastAsia="宋体" w:hAnsi="宋体" w:cs="宋体"/>
                        <w:color w:val="000000"/>
                        <w:w w:val="102"/>
                        <w:sz w:val="20"/>
                      </w:rPr>
                      <w:t>”键或单击“</w:t>
                    </w:r>
                    <w:r>
                      <w:rPr>
                        <w:rFonts w:ascii="Times New Roman" w:eastAsia="宋体" w:hAnsi="宋体" w:cs="宋体"/>
                        <w:color w:val="000000"/>
                        <w:w w:val="102"/>
                        <w:sz w:val="20"/>
                      </w:rPr>
                      <w:t>Close</w:t>
                    </w:r>
                    <w:r>
                      <w:rPr>
                        <w:rFonts w:ascii="Times New Roman" w:eastAsia="宋体" w:hAnsi="宋体" w:cs="宋体"/>
                        <w:color w:val="000000"/>
                        <w:w w:val="102"/>
                        <w:sz w:val="20"/>
                      </w:rPr>
                      <w:t>”取消搜索</w:t>
                    </w:r>
                  </w:p>
                </w:txbxContent>
              </v:textbox>
            </v:shape>
            <v:shape id="_x0000_s6150" style="position:absolute;left:4400;top:1200;width:3740;height:660;mso-width-relative:margin;mso-height-relative:margin" coordsize="8140,3160" o:spt="100" adj="0,,0" path="" stroked="f">
              <v:stroke joinstyle="round"/>
              <v:formulas/>
              <v:path o:connecttype="segments"/>
              <o:lock v:ext="edit" aspectratio="t"/>
              <v:textbox inset="0,0,0,0">
                <w:txbxContent>
                  <w:p w14:paraId="46414883" w14:textId="77777777" w:rsidR="003A70CC" w:rsidRDefault="00FB74A8">
                    <w:pPr>
                      <w:spacing w:line="320" w:lineRule="exact"/>
                      <w:jc w:val="left"/>
                    </w:pPr>
                    <w:r>
                      <w:rPr>
                        <w:rFonts w:ascii="Times New Roman" w:eastAsia="宋体" w:hAnsi="宋体" w:cs="宋体"/>
                        <w:color w:val="000000"/>
                        <w:w w:val="101"/>
                        <w:sz w:val="20"/>
                      </w:rPr>
                      <w:t>单击“全部替换”可搜索整个地图并替换所有匹配的文本。</w:t>
                    </w:r>
                  </w:p>
                </w:txbxContent>
              </v:textbox>
            </v:shape>
            <v:shape id="_x0000_s6149" style="position:absolute;left:3760;top:1320;width:320;height:400;mso-width-relative:margin;mso-height-relative:margin" coordsize="8140,3160" o:spt="100" adj="0,,0" path="" stroked="f">
              <v:stroke joinstyle="round"/>
              <v:formulas/>
              <v:path o:connecttype="segments"/>
              <o:lock v:ext="edit" aspectratio="t"/>
              <v:textbox inset="0,0,0,0">
                <w:txbxContent>
                  <w:p w14:paraId="5928A091" w14:textId="77777777" w:rsidR="003A70CC" w:rsidRDefault="00FB74A8">
                    <w:pPr>
                      <w:spacing w:line="280" w:lineRule="exact"/>
                      <w:jc w:val="left"/>
                    </w:pPr>
                    <w:r>
                      <w:rPr>
                        <w:rFonts w:ascii="Times New Roman" w:eastAsia="宋体" w:hAnsi="宋体" w:cs="宋体"/>
                        <w:color w:val="000000"/>
                        <w:w w:val="101"/>
                        <w:sz w:val="28"/>
                      </w:rPr>
                      <w:t>或</w:t>
                    </w:r>
                  </w:p>
                </w:txbxContent>
              </v:textbox>
            </v:shape>
            <w10:anchorlock/>
          </v:group>
        </w:pict>
      </w:r>
    </w:p>
    <w:p w14:paraId="4670C6F1" w14:textId="77777777" w:rsidR="003A70CC" w:rsidRDefault="00664571">
      <w:pPr>
        <w:pBdr>
          <w:top w:val="single" w:sz="0" w:space="28" w:color="FFFFFF"/>
        </w:pBdr>
        <w:ind w:left="600"/>
        <w:sectPr w:rsidR="003A70CC">
          <w:type w:val="continuous"/>
          <w:pgSz w:w="12240" w:h="17760"/>
          <w:pgMar w:top="740" w:right="1480" w:bottom="1440" w:left="1560" w:header="720" w:footer="720" w:gutter="0"/>
          <w:cols w:space="720"/>
        </w:sectPr>
      </w:pPr>
      <w:r>
        <w:pict w14:anchorId="47A13775">
          <v:group id="_x0000_s6145" style="width:56pt;height:15pt;mso-position-horizontal-relative:char;mso-position-vertical-relative:line" coordsize="1120,300">
            <v:shape id="_x0000_s6147" style="position:absolute;width:1120;height:300;mso-width-relative:margin;mso-height-relative:margin" coordsize="1120,300" o:spt="100" adj="0,,0" path="">
              <v:stroke joinstyle="round"/>
              <v:imagedata r:id="rId153"/>
              <v:formulas/>
              <v:path o:connecttype="segments"/>
              <o:lock v:ext="edit" aspectratio="t"/>
            </v:shape>
            <v:shape id="_x0000_s6146" style="position:absolute;left:300;top:40;width:820;height:260;mso-width-relative:margin;mso-height-relative:margin" coordsize="1120,300" o:spt="100" adj="0,,0" path="" stroked="f">
              <v:stroke joinstyle="round"/>
              <v:formulas/>
              <v:path o:connecttype="segments"/>
              <o:lock v:ext="edit" aspectratio="t"/>
              <v:textbox inset="0,0,0,0">
                <w:txbxContent>
                  <w:p w14:paraId="78C7B0F3"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6F8CF02D" w14:textId="77777777" w:rsidR="003A70CC" w:rsidRDefault="00FB74A8">
      <w:pPr>
        <w:pBdr>
          <w:top w:val="single" w:sz="0" w:space="8" w:color="FFFFFF"/>
        </w:pBdr>
        <w:spacing w:line="340" w:lineRule="exact"/>
        <w:ind w:left="480" w:right="940" w:hanging="480"/>
        <w:jc w:val="left"/>
      </w:pPr>
      <w:r>
        <w:rPr>
          <w:rFonts w:ascii="Times New Roman" w:eastAsia="宋体" w:hAnsi="宋体" w:cs="宋体"/>
          <w:color w:val="000000"/>
          <w:w w:val="103"/>
          <w:sz w:val="20"/>
        </w:rPr>
        <w:t>由</w:t>
      </w:r>
      <w:r>
        <w:rPr>
          <w:rFonts w:ascii="Times New Roman" w:eastAsia="宋体" w:hAnsi="宋体" w:cs="宋体"/>
          <w:color w:val="000000"/>
          <w:w w:val="103"/>
          <w:sz w:val="20"/>
        </w:rPr>
        <w:t>Replace All</w:t>
      </w:r>
      <w:r>
        <w:rPr>
          <w:rFonts w:ascii="Times New Roman" w:eastAsia="宋体" w:hAnsi="宋体" w:cs="宋体"/>
          <w:color w:val="000000"/>
          <w:w w:val="103"/>
          <w:sz w:val="20"/>
        </w:rPr>
        <w:t>命令所做的映射更改可以用一个</w:t>
      </w:r>
      <w:r>
        <w:rPr>
          <w:rFonts w:ascii="Times New Roman" w:eastAsia="宋体" w:hAnsi="宋体" w:cs="宋体"/>
          <w:color w:val="000000"/>
          <w:w w:val="103"/>
          <w:sz w:val="20"/>
        </w:rPr>
        <w:t>(</w:t>
      </w:r>
      <w:r>
        <w:rPr>
          <w:rFonts w:ascii="Times New Roman" w:eastAsia="宋体" w:hAnsi="宋体" w:cs="宋体"/>
          <w:color w:val="000000"/>
          <w:w w:val="103"/>
          <w:sz w:val="20"/>
        </w:rPr>
        <w:t>复合</w:t>
      </w:r>
      <w:r>
        <w:rPr>
          <w:rFonts w:ascii="Times New Roman" w:eastAsia="宋体" w:hAnsi="宋体" w:cs="宋体"/>
          <w:color w:val="000000"/>
          <w:w w:val="103"/>
          <w:sz w:val="20"/>
        </w:rPr>
        <w:t>)</w:t>
      </w:r>
      <w:r>
        <w:rPr>
          <w:rFonts w:ascii="Times New Roman" w:eastAsia="宋体" w:hAnsi="宋体" w:cs="宋体"/>
          <w:color w:val="000000"/>
          <w:w w:val="103"/>
          <w:sz w:val="20"/>
        </w:rPr>
        <w:t>撤消撤消。</w:t>
      </w:r>
      <w:r>
        <w:rPr>
          <w:rFonts w:ascii="Times New Roman" w:eastAsia="宋体" w:hAnsi="宋体" w:cs="宋体"/>
          <w:color w:val="000000"/>
          <w:w w:val="103"/>
          <w:sz w:val="18"/>
        </w:rPr>
        <w:t>如果没有找到匹配的文本，您将看到一条消息。</w:t>
      </w:r>
    </w:p>
    <w:p w14:paraId="0CE6EC61" w14:textId="77777777" w:rsidR="003A70CC" w:rsidRDefault="00FB74A8">
      <w:pPr>
        <w:spacing w:before="160" w:line="280" w:lineRule="exact"/>
        <w:ind w:left="480" w:right="60"/>
        <w:jc w:val="left"/>
        <w:sectPr w:rsidR="003A70CC">
          <w:type w:val="continuous"/>
          <w:pgSz w:w="12240" w:h="17760"/>
          <w:pgMar w:top="740" w:right="1480" w:bottom="1440" w:left="1560" w:header="720" w:footer="720" w:gutter="0"/>
          <w:cols w:space="720"/>
        </w:sectPr>
      </w:pPr>
      <w:r>
        <w:rPr>
          <w:rFonts w:ascii="Times New Roman" w:eastAsia="宋体" w:hAnsi="宋体" w:cs="宋体"/>
          <w:color w:val="000000"/>
          <w:w w:val="104"/>
          <w:sz w:val="18"/>
        </w:rPr>
        <w:t>在搜索结束时，一个消息框显示搜索已经完成并显示了替换的数量。</w:t>
      </w:r>
    </w:p>
    <w:p w14:paraId="12070CCC" w14:textId="77777777" w:rsidR="003A70CC" w:rsidRDefault="00664571">
      <w:pPr>
        <w:pBdr>
          <w:top w:val="single" w:sz="0" w:space="1" w:color="FFFFFF"/>
        </w:pBdr>
        <w:ind w:left="480"/>
        <w:sectPr w:rsidR="003A70CC">
          <w:type w:val="continuous"/>
          <w:pgSz w:w="12240" w:h="17760"/>
          <w:pgMar w:top="740" w:right="1480" w:bottom="1440" w:left="1560" w:header="720" w:footer="720" w:gutter="0"/>
          <w:cols w:space="720"/>
        </w:sectPr>
      </w:pPr>
      <w:r>
        <w:pict w14:anchorId="44E73EBE">
          <v:group id="_x0000_s6142" style="width:56pt;height:15pt;mso-position-horizontal-relative:char;mso-position-vertical-relative:line" coordsize="1120,300">
            <v:shape id="_x0000_s6144" style="position:absolute;width:1120;height:300;mso-width-relative:margin;mso-height-relative:margin" coordsize="1120,300" o:spt="100" adj="0,,0" path="">
              <v:stroke joinstyle="round"/>
              <v:imagedata r:id="rId154"/>
              <v:formulas/>
              <v:path o:connecttype="segments"/>
              <o:lock v:ext="edit" aspectratio="t"/>
            </v:shape>
            <v:shape id="_x0000_s6143" style="position:absolute;left:280;top:40;width:840;height:260;mso-width-relative:margin;mso-height-relative:margin" coordsize="1120,300" o:spt="100" adj="0,,0" path="" stroked="f">
              <v:stroke joinstyle="round"/>
              <v:formulas/>
              <v:path o:connecttype="segments"/>
              <o:lock v:ext="edit" aspectratio="t"/>
              <v:textbox inset="0,0,0,0">
                <w:txbxContent>
                  <w:p w14:paraId="606E961F" w14:textId="77777777" w:rsidR="003A70CC" w:rsidRDefault="00FB74A8">
                    <w:pPr>
                      <w:spacing w:line="149" w:lineRule="exact"/>
                      <w:jc w:val="left"/>
                    </w:pPr>
                    <w:r>
                      <w:rPr>
                        <w:rFonts w:ascii="Times New Roman" w:eastAsia="宋体" w:hAnsi="宋体" w:cs="宋体"/>
                        <w:color w:val="E41B23"/>
                        <w:w w:val="99"/>
                        <w:sz w:val="18"/>
                      </w:rPr>
                      <w:t>阅读提示</w:t>
                    </w:r>
                  </w:p>
                </w:txbxContent>
              </v:textbox>
            </v:shape>
            <w10:anchorlock/>
          </v:group>
        </w:pict>
      </w:r>
    </w:p>
    <w:p w14:paraId="3382B37E" w14:textId="77777777" w:rsidR="003A70CC" w:rsidRDefault="00FB74A8">
      <w:pPr>
        <w:pBdr>
          <w:top w:val="single" w:sz="0" w:space="31" w:color="FFFFFF"/>
        </w:pBdr>
        <w:spacing w:before="600" w:line="200" w:lineRule="exact"/>
        <w:ind w:right="8960"/>
        <w:jc w:val="left"/>
        <w:sectPr w:rsidR="003A70CC">
          <w:type w:val="continuous"/>
          <w:pgSz w:w="12240" w:h="17760"/>
          <w:pgMar w:top="740" w:right="1480" w:bottom="1440" w:left="1560" w:header="720" w:footer="720" w:gutter="0"/>
          <w:cols w:space="720"/>
        </w:sectPr>
      </w:pPr>
      <w:r>
        <w:rPr>
          <w:rFonts w:ascii="Times New Roman" w:eastAsia="宋体" w:hAnsi="宋体" w:cs="宋体"/>
          <w:color w:val="000000"/>
          <w:sz w:val="20"/>
        </w:rPr>
        <w:t>57</w:t>
      </w:r>
    </w:p>
    <w:p w14:paraId="382CCA42" w14:textId="77777777" w:rsidR="003A70CC" w:rsidRDefault="00FB74A8">
      <w:pPr>
        <w:pageBreakBefore/>
        <w:spacing w:line="200" w:lineRule="exact"/>
        <w:ind w:left="7380" w:right="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1"/>
          <w:sz w:val="20"/>
        </w:rPr>
        <w:lastRenderedPageBreak/>
        <w:t>为地图添加内容</w:t>
      </w:r>
    </w:p>
    <w:p w14:paraId="29580584" w14:textId="77777777" w:rsidR="003A70CC" w:rsidRDefault="00FB74A8">
      <w:pPr>
        <w:pBdr>
          <w:top w:val="single" w:sz="0" w:space="21" w:color="FFFFFF"/>
        </w:pBdr>
        <w:spacing w:line="320" w:lineRule="exact"/>
        <w:ind w:left="20" w:right="56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2"/>
          <w:sz w:val="20"/>
        </w:rPr>
        <w:t>ENTER</w:t>
      </w:r>
      <w:r>
        <w:rPr>
          <w:rFonts w:ascii="Times New Roman" w:eastAsia="宋体" w:hAnsi="宋体" w:cs="宋体"/>
          <w:color w:val="000000"/>
          <w:w w:val="102"/>
          <w:sz w:val="20"/>
        </w:rPr>
        <w:t>键被设置为</w:t>
      </w:r>
      <w:r>
        <w:rPr>
          <w:rFonts w:ascii="Times New Roman" w:eastAsia="宋体" w:hAnsi="宋体" w:cs="宋体"/>
          <w:color w:val="000000"/>
          <w:w w:val="102"/>
          <w:sz w:val="20"/>
        </w:rPr>
        <w:t>Replace</w:t>
      </w:r>
      <w:r>
        <w:rPr>
          <w:rFonts w:ascii="Times New Roman" w:eastAsia="宋体" w:hAnsi="宋体" w:cs="宋体"/>
          <w:color w:val="000000"/>
          <w:w w:val="102"/>
          <w:sz w:val="20"/>
        </w:rPr>
        <w:t>按钮。所以只要按下回车键，你就可以连续改变整个地图的文本。</w:t>
      </w:r>
    </w:p>
    <w:p w14:paraId="30D873FE" w14:textId="77777777" w:rsidR="003A70CC" w:rsidRDefault="00FB74A8">
      <w:pPr>
        <w:pBdr>
          <w:top w:val="single" w:sz="0" w:space="31" w:color="FFFFFF"/>
        </w:pBdr>
        <w:spacing w:before="60" w:line="210" w:lineRule="exact"/>
        <w:ind w:left="20" w:right="6360"/>
        <w:jc w:val="left"/>
        <w:sectPr w:rsidR="003A70CC">
          <w:type w:val="continuous"/>
          <w:pgSz w:w="12240" w:h="17760"/>
          <w:pgMar w:top="740" w:right="1420" w:bottom="1440" w:left="1540" w:header="720" w:footer="720" w:gutter="0"/>
          <w:cols w:space="720"/>
        </w:sectPr>
      </w:pPr>
      <w:r>
        <w:rPr>
          <w:rFonts w:ascii="Times New Roman" w:eastAsia="宋体" w:hAnsi="宋体" w:cs="宋体"/>
          <w:color w:val="3E4D53"/>
        </w:rPr>
        <w:t>改变搜索起点</w:t>
      </w:r>
    </w:p>
    <w:p w14:paraId="7AE6A558" w14:textId="77777777" w:rsidR="003A70CC" w:rsidRDefault="00FB74A8">
      <w:pPr>
        <w:pBdr>
          <w:top w:val="single" w:sz="0" w:space="8" w:color="FFFFFF"/>
        </w:pBdr>
        <w:spacing w:line="327" w:lineRule="exact"/>
        <w:ind w:left="20" w:right="60"/>
        <w:jc w:val="left"/>
      </w:pPr>
      <w:r>
        <w:rPr>
          <w:rFonts w:ascii="Times New Roman" w:eastAsia="宋体" w:hAnsi="宋体" w:cs="宋体"/>
          <w:color w:val="000000"/>
          <w:w w:val="102"/>
          <w:sz w:val="20"/>
        </w:rPr>
        <w:t>每个新搜索都从当前选定的主题开始。如果选择了多个主题，则搜索从主选择开始。如果没有选择，它从中心主题开始。按顺时针方向搜索主题。</w:t>
      </w:r>
    </w:p>
    <w:p w14:paraId="7D622B82" w14:textId="77777777" w:rsidR="003A70CC" w:rsidRDefault="00FB74A8">
      <w:pPr>
        <w:spacing w:before="60" w:line="200" w:lineRule="exact"/>
        <w:ind w:left="260" w:right="4200"/>
        <w:jc w:val="left"/>
      </w:pPr>
      <w:r>
        <w:rPr>
          <w:rFonts w:ascii="Times New Roman" w:eastAsia="宋体" w:hAnsi="宋体" w:cs="宋体"/>
          <w:color w:val="000000"/>
          <w:w w:val="102"/>
          <w:sz w:val="20"/>
        </w:rPr>
        <w:t>•选择一个不同的主题开始搜索。</w:t>
      </w:r>
    </w:p>
    <w:p w14:paraId="3A2C14E3" w14:textId="77777777" w:rsidR="003A70CC" w:rsidRDefault="00FB74A8">
      <w:pPr>
        <w:spacing w:before="60" w:line="320" w:lineRule="exact"/>
        <w:ind w:right="2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4"/>
          <w:sz w:val="20"/>
        </w:rPr>
        <w:t>当你在地图之间切换时，</w:t>
      </w:r>
      <w:r>
        <w:rPr>
          <w:rFonts w:ascii="Times New Roman" w:eastAsia="宋体" w:hAnsi="宋体" w:cs="宋体"/>
          <w:color w:val="000000"/>
          <w:w w:val="104"/>
          <w:sz w:val="20"/>
        </w:rPr>
        <w:t>MindManager</w:t>
      </w:r>
      <w:r>
        <w:rPr>
          <w:rFonts w:ascii="Times New Roman" w:eastAsia="宋体" w:hAnsi="宋体" w:cs="宋体"/>
          <w:color w:val="000000"/>
          <w:w w:val="104"/>
          <w:sz w:val="20"/>
        </w:rPr>
        <w:t>会“记住”当前的搜索主题，这样你就可以在你停止搜索的地方继续搜索。</w:t>
      </w:r>
    </w:p>
    <w:p w14:paraId="482A0947" w14:textId="77777777" w:rsidR="003A70CC" w:rsidRDefault="00FB74A8">
      <w:pPr>
        <w:pBdr>
          <w:top w:val="single" w:sz="0" w:space="31" w:color="FFFFFF"/>
        </w:pBdr>
        <w:spacing w:before="8880" w:line="200" w:lineRule="exact"/>
        <w:ind w:left="90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10"/>
          <w:sz w:val="20"/>
        </w:rPr>
        <w:t>58</w:t>
      </w:r>
    </w:p>
    <w:p w14:paraId="0FB2C735" w14:textId="10B5D24D" w:rsidR="003A70CC" w:rsidRDefault="00C368D6">
      <w:pPr>
        <w:pageBreakBefore/>
        <w:spacing w:line="200" w:lineRule="exact"/>
        <w:ind w:left="120" w:right="70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5890EAA2" w14:textId="77777777" w:rsidR="003A70CC" w:rsidRDefault="00664571">
      <w:pPr>
        <w:pBdr>
          <w:top w:val="single" w:sz="0" w:space="31" w:color="FFFFFF"/>
        </w:pBdr>
        <w:spacing w:before="100"/>
        <w:ind w:left="120"/>
        <w:sectPr w:rsidR="003A70CC">
          <w:type w:val="continuous"/>
          <w:pgSz w:w="12240" w:h="17760"/>
          <w:pgMar w:top="740" w:right="1380" w:bottom="1440" w:left="1440" w:header="720" w:footer="720" w:gutter="0"/>
          <w:cols w:space="720"/>
        </w:sectPr>
      </w:pPr>
      <w:r>
        <w:pict w14:anchorId="304DA0FA">
          <v:group id="_x0000_s6139" style="width:461pt;height:17pt;mso-position-horizontal-relative:char;mso-position-vertical-relative:line" coordsize="9220,340">
            <v:shape id="_x0000_s6141" style="position:absolute;left:6560;width:2660;height:340;mso-width-relative:margin;mso-height-relative:margin" coordsize="9220,340" o:spt="100" adj="0,,0" path="" stroked="f">
              <v:stroke joinstyle="round"/>
              <v:formulas/>
              <v:path o:connecttype="segments"/>
              <o:lock v:ext="edit" aspectratio="t"/>
              <v:textbox inset="0,0,0,0">
                <w:txbxContent>
                  <w:p w14:paraId="538C09EE"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v:shape id="_x0000_s6140" style="position:absolute;width:1780;height:320;mso-width-relative:margin;mso-height-relative:margin" coordsize="9220,340" o:spt="100" adj="0,,0" path="" stroked="f">
              <v:stroke joinstyle="round"/>
              <v:formulas/>
              <v:path o:connecttype="segments"/>
              <o:lock v:ext="edit" aspectratio="t"/>
              <v:textbox inset="0,0,0,0">
                <w:txbxContent>
                  <w:p w14:paraId="61C8C211" w14:textId="77777777" w:rsidR="003A70CC" w:rsidRDefault="00FB74A8">
                    <w:pPr>
                      <w:spacing w:line="220" w:lineRule="exact"/>
                      <w:jc w:val="left"/>
                    </w:pPr>
                    <w:r>
                      <w:rPr>
                        <w:rFonts w:ascii="Times New Roman" w:eastAsia="宋体" w:hAnsi="宋体" w:cs="宋体"/>
                        <w:color w:val="5C6F7B"/>
                        <w:w w:val="108"/>
                        <w:sz w:val="22"/>
                      </w:rPr>
                      <w:t>重组的话题</w:t>
                    </w:r>
                  </w:p>
                </w:txbxContent>
              </v:textbox>
            </v:shape>
            <w10:anchorlock/>
          </v:group>
        </w:pict>
      </w:r>
    </w:p>
    <w:p w14:paraId="4A863366" w14:textId="77777777" w:rsidR="003A70CC" w:rsidRDefault="003A70CC">
      <w:pPr>
        <w:pBdr>
          <w:top w:val="single" w:sz="0" w:space="8" w:color="FFFFFF"/>
        </w:pBdr>
        <w:spacing w:line="14" w:lineRule="exact"/>
      </w:pP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7280"/>
        <w:gridCol w:w="2120"/>
      </w:tblGrid>
      <w:tr w:rsidR="003A70CC" w14:paraId="59430E46" w14:textId="77777777">
        <w:trPr>
          <w:trHeight w:val="320"/>
        </w:trPr>
        <w:tc>
          <w:tcPr>
            <w:tcW w:w="7280" w:type="dxa"/>
            <w:tcBorders>
              <w:left w:val="nil"/>
              <w:bottom w:val="nil"/>
              <w:right w:val="nil"/>
            </w:tcBorders>
          </w:tcPr>
          <w:p w14:paraId="196EB523" w14:textId="77777777" w:rsidR="003A70CC" w:rsidRDefault="00FB74A8">
            <w:pPr>
              <w:spacing w:before="40" w:line="200" w:lineRule="exact"/>
              <w:ind w:left="120" w:right="1080"/>
              <w:jc w:val="left"/>
            </w:pPr>
            <w:r>
              <w:rPr>
                <w:rFonts w:ascii="Times New Roman" w:eastAsia="宋体" w:hAnsi="宋体" w:cs="宋体"/>
                <w:color w:val="000000"/>
                <w:w w:val="103"/>
                <w:sz w:val="20"/>
              </w:rPr>
              <w:t>您可以通过拖动一个或多个来重新组织地图上的主题</w:t>
            </w:r>
          </w:p>
        </w:tc>
        <w:tc>
          <w:tcPr>
            <w:tcW w:w="2120" w:type="dxa"/>
            <w:tcBorders>
              <w:left w:val="nil"/>
              <w:right w:val="nil"/>
            </w:tcBorders>
          </w:tcPr>
          <w:p w14:paraId="4727B477" w14:textId="77777777" w:rsidR="003A70CC" w:rsidRDefault="00FB74A8">
            <w:pPr>
              <w:spacing w:before="100" w:line="160" w:lineRule="exact"/>
              <w:ind w:right="240"/>
              <w:jc w:val="left"/>
            </w:pPr>
            <w:r>
              <w:rPr>
                <w:rFonts w:ascii="Times New Roman" w:eastAsia="宋体" w:hAnsi="宋体" w:cs="宋体"/>
                <w:color w:val="E41B23"/>
                <w:w w:val="103"/>
                <w:sz w:val="16"/>
              </w:rPr>
              <w:t>拖放主题</w:t>
            </w:r>
          </w:p>
        </w:tc>
      </w:tr>
      <w:tr w:rsidR="003A70CC" w14:paraId="38249E0D" w14:textId="77777777">
        <w:trPr>
          <w:trHeight w:val="280"/>
        </w:trPr>
        <w:tc>
          <w:tcPr>
            <w:tcW w:w="7280" w:type="dxa"/>
            <w:vMerge w:val="restart"/>
            <w:tcBorders>
              <w:top w:val="nil"/>
              <w:left w:val="nil"/>
              <w:bottom w:val="nil"/>
              <w:right w:val="nil"/>
            </w:tcBorders>
          </w:tcPr>
          <w:p w14:paraId="7C87737C" w14:textId="77777777" w:rsidR="003A70CC" w:rsidRDefault="00FB74A8">
            <w:pPr>
              <w:spacing w:before="60" w:line="335" w:lineRule="exact"/>
              <w:ind w:left="120" w:right="780"/>
              <w:jc w:val="left"/>
            </w:pPr>
            <w:r>
              <w:rPr>
                <w:rFonts w:ascii="Times New Roman" w:eastAsia="宋体" w:hAnsi="宋体" w:cs="宋体"/>
                <w:color w:val="000000"/>
                <w:w w:val="103"/>
                <w:sz w:val="20"/>
              </w:rPr>
              <w:t>主题，或使用“剪切”、“复制”和“粘贴”命令。自动主题定位功能可以帮助你的地图组织和平衡。删除主题时，可以选择保留其子主题和标注。</w:t>
            </w:r>
          </w:p>
        </w:tc>
        <w:tc>
          <w:tcPr>
            <w:tcW w:w="2120" w:type="dxa"/>
            <w:tcBorders>
              <w:left w:val="nil"/>
              <w:bottom w:val="nil"/>
              <w:right w:val="nil"/>
            </w:tcBorders>
          </w:tcPr>
          <w:p w14:paraId="73665700" w14:textId="77777777" w:rsidR="003A70CC" w:rsidRDefault="00FB74A8">
            <w:pPr>
              <w:spacing w:before="60" w:line="160" w:lineRule="exact"/>
              <w:ind w:right="1780"/>
              <w:jc w:val="left"/>
            </w:pPr>
            <w:r>
              <w:rPr>
                <w:rFonts w:ascii="Times New Roman" w:eastAsia="宋体" w:hAnsi="宋体" w:cs="宋体"/>
                <w:color w:val="E41B23"/>
                <w:w w:val="108"/>
                <w:sz w:val="16"/>
              </w:rPr>
              <w:t>地图</w:t>
            </w:r>
          </w:p>
        </w:tc>
      </w:tr>
      <w:tr w:rsidR="003A70CC" w14:paraId="4F9B3536" w14:textId="77777777">
        <w:trPr>
          <w:trHeight w:val="360"/>
        </w:trPr>
        <w:tc>
          <w:tcPr>
            <w:tcW w:w="7280" w:type="dxa"/>
            <w:vMerge/>
            <w:tcBorders>
              <w:top w:val="nil"/>
              <w:left w:val="nil"/>
              <w:bottom w:val="nil"/>
              <w:right w:val="nil"/>
            </w:tcBorders>
          </w:tcPr>
          <w:p w14:paraId="6FD026B8" w14:textId="77777777" w:rsidR="003A70CC" w:rsidRDefault="003A70CC">
            <w:pPr>
              <w:spacing w:line="14" w:lineRule="exact"/>
            </w:pPr>
          </w:p>
        </w:tc>
        <w:tc>
          <w:tcPr>
            <w:tcW w:w="2120" w:type="dxa"/>
            <w:tcBorders>
              <w:top w:val="nil"/>
              <w:left w:val="nil"/>
              <w:bottom w:val="nil"/>
              <w:right w:val="nil"/>
            </w:tcBorders>
          </w:tcPr>
          <w:p w14:paraId="1F6A646C" w14:textId="77777777" w:rsidR="003A70CC" w:rsidRDefault="00FB74A8">
            <w:pPr>
              <w:spacing w:before="120" w:line="160" w:lineRule="exact"/>
              <w:ind w:right="680"/>
              <w:jc w:val="left"/>
            </w:pPr>
            <w:r>
              <w:rPr>
                <w:rFonts w:ascii="Times New Roman" w:eastAsia="宋体" w:hAnsi="宋体" w:cs="宋体"/>
                <w:color w:val="E41B23"/>
                <w:w w:val="105"/>
                <w:sz w:val="16"/>
              </w:rPr>
              <w:t>使用自动的话题</w:t>
            </w:r>
          </w:p>
        </w:tc>
      </w:tr>
      <w:tr w:rsidR="003A70CC" w14:paraId="04FF391A" w14:textId="77777777">
        <w:trPr>
          <w:trHeight w:val="280"/>
        </w:trPr>
        <w:tc>
          <w:tcPr>
            <w:tcW w:w="7280" w:type="dxa"/>
            <w:vMerge/>
            <w:tcBorders>
              <w:top w:val="nil"/>
              <w:left w:val="nil"/>
              <w:bottom w:val="nil"/>
              <w:right w:val="nil"/>
            </w:tcBorders>
          </w:tcPr>
          <w:p w14:paraId="10553861" w14:textId="77777777" w:rsidR="003A70CC" w:rsidRDefault="003A70CC">
            <w:pPr>
              <w:spacing w:line="14" w:lineRule="exact"/>
            </w:pPr>
          </w:p>
        </w:tc>
        <w:tc>
          <w:tcPr>
            <w:tcW w:w="2120" w:type="dxa"/>
            <w:tcBorders>
              <w:top w:val="nil"/>
              <w:left w:val="nil"/>
              <w:bottom w:val="nil"/>
              <w:right w:val="nil"/>
            </w:tcBorders>
          </w:tcPr>
          <w:p w14:paraId="306099F6" w14:textId="77777777" w:rsidR="003A70CC" w:rsidRDefault="00FB74A8">
            <w:pPr>
              <w:spacing w:before="40" w:line="160" w:lineRule="exact"/>
              <w:ind w:right="1320"/>
              <w:jc w:val="left"/>
            </w:pPr>
            <w:r>
              <w:rPr>
                <w:rFonts w:ascii="Times New Roman" w:eastAsia="宋体" w:hAnsi="宋体" w:cs="宋体"/>
                <w:color w:val="E41B23"/>
                <w:w w:val="105"/>
                <w:sz w:val="16"/>
              </w:rPr>
              <w:t>定位</w:t>
            </w:r>
          </w:p>
        </w:tc>
      </w:tr>
      <w:tr w:rsidR="003A70CC" w14:paraId="655E3CEE" w14:textId="77777777">
        <w:trPr>
          <w:trHeight w:val="340"/>
        </w:trPr>
        <w:tc>
          <w:tcPr>
            <w:tcW w:w="7280" w:type="dxa"/>
            <w:vMerge/>
            <w:tcBorders>
              <w:top w:val="nil"/>
              <w:left w:val="nil"/>
              <w:bottom w:val="nil"/>
              <w:right w:val="nil"/>
            </w:tcBorders>
          </w:tcPr>
          <w:p w14:paraId="4E3E5FE7" w14:textId="77777777" w:rsidR="003A70CC" w:rsidRDefault="003A70CC">
            <w:pPr>
              <w:spacing w:line="14" w:lineRule="exact"/>
            </w:pPr>
          </w:p>
        </w:tc>
        <w:tc>
          <w:tcPr>
            <w:tcW w:w="2120" w:type="dxa"/>
            <w:tcBorders>
              <w:top w:val="nil"/>
              <w:left w:val="nil"/>
              <w:right w:val="nil"/>
            </w:tcBorders>
          </w:tcPr>
          <w:p w14:paraId="49F2095E" w14:textId="77777777" w:rsidR="003A70CC" w:rsidRDefault="00FB74A8">
            <w:pPr>
              <w:spacing w:before="100" w:line="160" w:lineRule="exact"/>
              <w:ind w:right="440"/>
              <w:jc w:val="left"/>
            </w:pPr>
            <w:r>
              <w:rPr>
                <w:rFonts w:ascii="Times New Roman" w:eastAsia="宋体" w:hAnsi="宋体" w:cs="宋体"/>
                <w:color w:val="E41B23"/>
                <w:w w:val="102"/>
                <w:sz w:val="16"/>
              </w:rPr>
              <w:t>拖放主题</w:t>
            </w:r>
          </w:p>
        </w:tc>
      </w:tr>
      <w:tr w:rsidR="003A70CC" w14:paraId="508A221C" w14:textId="77777777">
        <w:trPr>
          <w:trHeight w:val="280"/>
        </w:trPr>
        <w:tc>
          <w:tcPr>
            <w:tcW w:w="7280" w:type="dxa"/>
            <w:vMerge/>
            <w:tcBorders>
              <w:top w:val="nil"/>
              <w:left w:val="nil"/>
              <w:bottom w:val="nil"/>
              <w:right w:val="nil"/>
            </w:tcBorders>
          </w:tcPr>
          <w:p w14:paraId="6B5451DF" w14:textId="77777777" w:rsidR="003A70CC" w:rsidRDefault="003A70CC">
            <w:pPr>
              <w:spacing w:line="14" w:lineRule="exact"/>
            </w:pPr>
          </w:p>
        </w:tc>
        <w:tc>
          <w:tcPr>
            <w:tcW w:w="2120" w:type="dxa"/>
            <w:tcBorders>
              <w:left w:val="nil"/>
              <w:bottom w:val="nil"/>
              <w:right w:val="nil"/>
            </w:tcBorders>
          </w:tcPr>
          <w:p w14:paraId="1CD5C8EE" w14:textId="77777777" w:rsidR="003A70CC" w:rsidRDefault="00FB74A8">
            <w:pPr>
              <w:spacing w:before="40" w:line="160" w:lineRule="exact"/>
              <w:ind w:right="1200"/>
              <w:jc w:val="left"/>
            </w:pPr>
            <w:r>
              <w:rPr>
                <w:rFonts w:ascii="Times New Roman" w:eastAsia="宋体" w:hAnsi="宋体" w:cs="宋体"/>
                <w:color w:val="E41B23"/>
                <w:w w:val="98"/>
                <w:sz w:val="16"/>
              </w:rPr>
              <w:t>大纲视图</w:t>
            </w:r>
          </w:p>
        </w:tc>
      </w:tr>
      <w:tr w:rsidR="003A70CC" w14:paraId="3A68A587" w14:textId="77777777">
        <w:trPr>
          <w:trHeight w:val="340"/>
        </w:trPr>
        <w:tc>
          <w:tcPr>
            <w:tcW w:w="7280" w:type="dxa"/>
            <w:tcBorders>
              <w:top w:val="nil"/>
              <w:left w:val="nil"/>
              <w:bottom w:val="nil"/>
              <w:right w:val="nil"/>
            </w:tcBorders>
          </w:tcPr>
          <w:p w14:paraId="5E4B693B" w14:textId="77777777" w:rsidR="003A70CC" w:rsidRDefault="003A70CC">
            <w:pPr>
              <w:spacing w:line="14" w:lineRule="exact"/>
            </w:pPr>
          </w:p>
        </w:tc>
        <w:tc>
          <w:tcPr>
            <w:tcW w:w="2120" w:type="dxa"/>
            <w:tcBorders>
              <w:top w:val="nil"/>
              <w:left w:val="nil"/>
              <w:right w:val="nil"/>
            </w:tcBorders>
          </w:tcPr>
          <w:p w14:paraId="0E10ED34" w14:textId="77777777" w:rsidR="003A70CC" w:rsidRDefault="00FB74A8">
            <w:pPr>
              <w:spacing w:before="120" w:line="160" w:lineRule="exact"/>
              <w:ind w:right="160"/>
              <w:jc w:val="left"/>
            </w:pPr>
            <w:r>
              <w:rPr>
                <w:rFonts w:ascii="Times New Roman" w:eastAsia="宋体" w:hAnsi="宋体" w:cs="宋体"/>
                <w:color w:val="E41B23"/>
                <w:w w:val="105"/>
                <w:sz w:val="16"/>
              </w:rPr>
              <w:t>剪切、复制和粘贴主题</w:t>
            </w:r>
          </w:p>
        </w:tc>
      </w:tr>
      <w:tr w:rsidR="003A70CC" w14:paraId="4A4AD6C2" w14:textId="77777777">
        <w:trPr>
          <w:trHeight w:val="340"/>
        </w:trPr>
        <w:tc>
          <w:tcPr>
            <w:tcW w:w="7280" w:type="dxa"/>
            <w:tcBorders>
              <w:top w:val="nil"/>
              <w:left w:val="nil"/>
              <w:bottom w:val="nil"/>
              <w:right w:val="nil"/>
            </w:tcBorders>
          </w:tcPr>
          <w:p w14:paraId="5BA30A60" w14:textId="77777777" w:rsidR="003A70CC" w:rsidRDefault="003A70CC">
            <w:pPr>
              <w:spacing w:line="14" w:lineRule="exact"/>
            </w:pPr>
          </w:p>
        </w:tc>
        <w:tc>
          <w:tcPr>
            <w:tcW w:w="2120" w:type="dxa"/>
            <w:tcBorders>
              <w:left w:val="nil"/>
              <w:bottom w:val="nil"/>
              <w:right w:val="nil"/>
            </w:tcBorders>
          </w:tcPr>
          <w:p w14:paraId="18D1F904" w14:textId="77777777" w:rsidR="003A70CC" w:rsidRDefault="00FB74A8">
            <w:pPr>
              <w:spacing w:before="120" w:line="160" w:lineRule="exact"/>
              <w:ind w:right="1320"/>
              <w:jc w:val="left"/>
            </w:pPr>
            <w:r>
              <w:rPr>
                <w:rFonts w:ascii="Times New Roman" w:eastAsia="宋体" w:hAnsi="宋体" w:cs="宋体"/>
                <w:color w:val="E41B23"/>
                <w:w w:val="106"/>
                <w:sz w:val="16"/>
              </w:rPr>
              <w:t>这种话题</w:t>
            </w:r>
          </w:p>
        </w:tc>
      </w:tr>
      <w:tr w:rsidR="003A70CC" w14:paraId="452E0D9E" w14:textId="77777777">
        <w:trPr>
          <w:trHeight w:val="360"/>
        </w:trPr>
        <w:tc>
          <w:tcPr>
            <w:tcW w:w="7280" w:type="dxa"/>
            <w:tcBorders>
              <w:top w:val="nil"/>
              <w:left w:val="nil"/>
              <w:bottom w:val="nil"/>
              <w:right w:val="nil"/>
            </w:tcBorders>
          </w:tcPr>
          <w:p w14:paraId="341DB52E" w14:textId="77777777" w:rsidR="003A70CC" w:rsidRDefault="003A70CC">
            <w:pPr>
              <w:spacing w:line="14" w:lineRule="exact"/>
            </w:pPr>
          </w:p>
        </w:tc>
        <w:tc>
          <w:tcPr>
            <w:tcW w:w="2120" w:type="dxa"/>
            <w:tcBorders>
              <w:top w:val="nil"/>
              <w:left w:val="nil"/>
              <w:right w:val="nil"/>
            </w:tcBorders>
          </w:tcPr>
          <w:p w14:paraId="72BC8458" w14:textId="77777777" w:rsidR="003A70CC" w:rsidRDefault="00FB74A8">
            <w:pPr>
              <w:spacing w:before="120" w:line="160" w:lineRule="exact"/>
              <w:ind w:right="440"/>
              <w:jc w:val="left"/>
            </w:pPr>
            <w:r>
              <w:rPr>
                <w:rFonts w:ascii="Times New Roman" w:eastAsia="宋体" w:hAnsi="宋体" w:cs="宋体"/>
                <w:color w:val="E41B23"/>
                <w:w w:val="101"/>
                <w:sz w:val="16"/>
              </w:rPr>
              <w:t>分组浮动主题或</w:t>
            </w:r>
          </w:p>
        </w:tc>
      </w:tr>
      <w:tr w:rsidR="003A70CC" w14:paraId="186CD736" w14:textId="77777777">
        <w:trPr>
          <w:trHeight w:val="280"/>
        </w:trPr>
        <w:tc>
          <w:tcPr>
            <w:tcW w:w="7280" w:type="dxa"/>
            <w:tcBorders>
              <w:top w:val="nil"/>
              <w:left w:val="nil"/>
              <w:bottom w:val="nil"/>
              <w:right w:val="nil"/>
            </w:tcBorders>
          </w:tcPr>
          <w:p w14:paraId="12CD44BC" w14:textId="77777777" w:rsidR="003A70CC" w:rsidRDefault="003A70CC">
            <w:pPr>
              <w:spacing w:line="14" w:lineRule="exact"/>
            </w:pPr>
          </w:p>
        </w:tc>
        <w:tc>
          <w:tcPr>
            <w:tcW w:w="2120" w:type="dxa"/>
            <w:tcBorders>
              <w:left w:val="nil"/>
              <w:bottom w:val="nil"/>
              <w:right w:val="nil"/>
            </w:tcBorders>
          </w:tcPr>
          <w:p w14:paraId="67D2AE12" w14:textId="77777777" w:rsidR="003A70CC" w:rsidRDefault="00FB74A8">
            <w:pPr>
              <w:spacing w:before="40" w:line="160" w:lineRule="exact"/>
              <w:ind w:right="980"/>
              <w:jc w:val="left"/>
            </w:pPr>
            <w:r>
              <w:rPr>
                <w:rFonts w:ascii="Times New Roman" w:eastAsia="宋体" w:hAnsi="宋体" w:cs="宋体"/>
                <w:color w:val="E41B23"/>
                <w:w w:val="103"/>
                <w:sz w:val="16"/>
              </w:rPr>
              <w:t>流程图的话题</w:t>
            </w:r>
          </w:p>
        </w:tc>
      </w:tr>
      <w:tr w:rsidR="003A70CC" w14:paraId="1EFAE7DE" w14:textId="77777777">
        <w:trPr>
          <w:trHeight w:val="340"/>
        </w:trPr>
        <w:tc>
          <w:tcPr>
            <w:tcW w:w="7280" w:type="dxa"/>
            <w:tcBorders>
              <w:top w:val="nil"/>
              <w:left w:val="nil"/>
              <w:bottom w:val="nil"/>
              <w:right w:val="nil"/>
            </w:tcBorders>
          </w:tcPr>
          <w:p w14:paraId="2288F0F6" w14:textId="77777777" w:rsidR="003A70CC" w:rsidRDefault="003A70CC">
            <w:pPr>
              <w:spacing w:line="14" w:lineRule="exact"/>
            </w:pPr>
          </w:p>
        </w:tc>
        <w:tc>
          <w:tcPr>
            <w:tcW w:w="2120" w:type="dxa"/>
            <w:tcBorders>
              <w:top w:val="nil"/>
              <w:left w:val="nil"/>
              <w:right w:val="nil"/>
            </w:tcBorders>
          </w:tcPr>
          <w:p w14:paraId="7A90C5A3" w14:textId="77777777" w:rsidR="003A70CC" w:rsidRDefault="00FB74A8">
            <w:pPr>
              <w:spacing w:before="100" w:line="160" w:lineRule="exact"/>
              <w:ind w:right="400"/>
              <w:jc w:val="left"/>
            </w:pPr>
            <w:r>
              <w:rPr>
                <w:rFonts w:ascii="Times New Roman" w:eastAsia="宋体" w:hAnsi="宋体" w:cs="宋体"/>
                <w:color w:val="E41B23"/>
                <w:w w:val="104"/>
                <w:sz w:val="16"/>
              </w:rPr>
              <w:t>删除或删除主题</w:t>
            </w:r>
          </w:p>
        </w:tc>
      </w:tr>
      <w:tr w:rsidR="003A70CC" w14:paraId="39DB5270" w14:textId="77777777">
        <w:trPr>
          <w:trHeight w:val="960"/>
        </w:trPr>
        <w:tc>
          <w:tcPr>
            <w:tcW w:w="7280" w:type="dxa"/>
            <w:tcBorders>
              <w:top w:val="nil"/>
              <w:left w:val="nil"/>
              <w:right w:val="nil"/>
            </w:tcBorders>
          </w:tcPr>
          <w:p w14:paraId="1A9DE79F" w14:textId="77777777" w:rsidR="003A70CC" w:rsidRDefault="003A70CC">
            <w:pPr>
              <w:spacing w:line="14" w:lineRule="exact"/>
            </w:pPr>
          </w:p>
        </w:tc>
        <w:tc>
          <w:tcPr>
            <w:tcW w:w="2120" w:type="dxa"/>
            <w:tcBorders>
              <w:left w:val="nil"/>
              <w:right w:val="nil"/>
            </w:tcBorders>
          </w:tcPr>
          <w:p w14:paraId="36CB8C8A" w14:textId="77777777" w:rsidR="003A70CC" w:rsidRDefault="003A70CC">
            <w:pPr>
              <w:spacing w:line="14" w:lineRule="exact"/>
            </w:pPr>
          </w:p>
        </w:tc>
      </w:tr>
    </w:tbl>
    <w:p w14:paraId="2DF67764" w14:textId="77777777" w:rsidR="003A70CC" w:rsidRDefault="003A70CC">
      <w:pPr>
        <w:sectPr w:rsidR="003A70CC">
          <w:type w:val="continuous"/>
          <w:pgSz w:w="12240" w:h="17760"/>
          <w:pgMar w:top="740" w:right="1380" w:bottom="1440" w:left="1440" w:header="720" w:footer="720" w:gutter="0"/>
          <w:cols w:space="720"/>
        </w:sectPr>
      </w:pPr>
    </w:p>
    <w:p w14:paraId="634F15F6" w14:textId="77777777" w:rsidR="003A70CC" w:rsidRDefault="00FB74A8">
      <w:pPr>
        <w:pBdr>
          <w:top w:val="single" w:sz="0" w:space="10" w:color="FFFFFF"/>
        </w:pBdr>
        <w:spacing w:line="210" w:lineRule="exact"/>
        <w:ind w:left="120" w:right="654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w w:val="97"/>
        </w:rPr>
        <w:t>在地图上拖放主题</w:t>
      </w:r>
    </w:p>
    <w:p w14:paraId="6C0A6804" w14:textId="77777777" w:rsidR="003A70CC" w:rsidRDefault="00FB74A8">
      <w:pPr>
        <w:pBdr>
          <w:top w:val="single" w:sz="0" w:space="8" w:color="FFFFFF"/>
        </w:pBdr>
        <w:spacing w:line="200" w:lineRule="exact"/>
        <w:ind w:left="120" w:right="13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sz w:val="20"/>
        </w:rPr>
        <w:t>您可以在地图视图、查看幻灯片或遍历视图中拖放主题。</w:t>
      </w:r>
    </w:p>
    <w:p w14:paraId="66453FA3" w14:textId="77777777" w:rsidR="003A70CC" w:rsidRDefault="00664571">
      <w:pPr>
        <w:ind w:left="1200"/>
        <w:sectPr w:rsidR="003A70CC">
          <w:type w:val="continuous"/>
          <w:pgSz w:w="12240" w:h="17760"/>
          <w:pgMar w:top="740" w:right="1380" w:bottom="1440" w:left="1440" w:header="720" w:footer="720" w:gutter="0"/>
          <w:cols w:space="720"/>
        </w:sectPr>
      </w:pPr>
      <w:r>
        <w:pict w14:anchorId="0BB40ADF">
          <v:group id="_x0000_s6136" style="width:362pt;height:70pt;mso-position-horizontal-relative:char;mso-position-vertical-relative:line" coordsize="7240,1400">
            <v:shape id="_x0000_s6138" style="position:absolute;width:7240;height:1400;mso-width-relative:margin;mso-height-relative:margin" coordsize="7240,1400" o:spt="100" adj="0,,0" path="">
              <v:stroke joinstyle="round"/>
              <v:imagedata r:id="rId155"/>
              <v:formulas/>
              <v:path o:connecttype="segments"/>
              <o:lock v:ext="edit" aspectratio="t"/>
            </v:shape>
            <v:shape id="_x0000_s6137" style="position:absolute;left:2300;top:220;width:4700;height:1000;mso-width-relative:margin;mso-height-relative:margin" coordsize="7240,1400" o:spt="100" adj="0,,0" path="" stroked="f">
              <v:stroke joinstyle="round"/>
              <v:formulas/>
              <v:path o:connecttype="segments"/>
              <o:lock v:ext="edit" aspectratio="t"/>
              <v:textbox inset="0,0,0,0">
                <w:txbxContent>
                  <w:p w14:paraId="759DDFDF" w14:textId="77777777" w:rsidR="003A70CC" w:rsidRDefault="00FB74A8">
                    <w:pPr>
                      <w:spacing w:line="327" w:lineRule="exact"/>
                    </w:pPr>
                    <w:r>
                      <w:rPr>
                        <w:rFonts w:ascii="Times New Roman" w:eastAsia="宋体" w:hAnsi="宋体" w:cs="宋体"/>
                        <w:color w:val="000000"/>
                        <w:w w:val="102"/>
                        <w:sz w:val="20"/>
                      </w:rPr>
                      <w:t>选择主题并将其拖动到地图上的新位置。将出现一个视觉提示，显示将在何处添加主题。</w:t>
                    </w:r>
                  </w:p>
                </w:txbxContent>
              </v:textbox>
            </v:shape>
            <w10:anchorlock/>
          </v:group>
        </w:pict>
      </w:r>
    </w:p>
    <w:p w14:paraId="09A7367F" w14:textId="77777777" w:rsidR="003A70CC" w:rsidRDefault="00FB74A8">
      <w:pPr>
        <w:pBdr>
          <w:top w:val="single" w:sz="0" w:space="18" w:color="FFFFFF"/>
        </w:pBdr>
        <w:spacing w:line="200" w:lineRule="exact"/>
        <w:ind w:left="340" w:right="4800"/>
        <w:jc w:val="left"/>
      </w:pPr>
      <w:r>
        <w:rPr>
          <w:rFonts w:ascii="Times New Roman" w:eastAsia="宋体" w:hAnsi="宋体" w:cs="宋体"/>
          <w:color w:val="000000"/>
          <w:w w:val="101"/>
          <w:sz w:val="20"/>
        </w:rPr>
        <w:t>•要复制，按</w:t>
      </w:r>
      <w:r>
        <w:rPr>
          <w:rFonts w:ascii="Times New Roman" w:eastAsia="宋体" w:hAnsi="宋体" w:cs="宋体"/>
          <w:color w:val="000000"/>
          <w:w w:val="101"/>
          <w:sz w:val="20"/>
        </w:rPr>
        <w:t>CTRL</w:t>
      </w:r>
      <w:r>
        <w:rPr>
          <w:rFonts w:ascii="Times New Roman" w:eastAsia="宋体" w:hAnsi="宋体" w:cs="宋体"/>
          <w:color w:val="000000"/>
          <w:w w:val="101"/>
          <w:sz w:val="20"/>
        </w:rPr>
        <w:t>拖放。</w:t>
      </w:r>
    </w:p>
    <w:p w14:paraId="6EE2574A" w14:textId="77777777" w:rsidR="003A70CC" w:rsidRDefault="00FB74A8">
      <w:pPr>
        <w:spacing w:before="80" w:line="200" w:lineRule="exact"/>
        <w:ind w:left="340" w:right="2480"/>
        <w:jc w:val="left"/>
      </w:pPr>
      <w:r>
        <w:rPr>
          <w:rFonts w:ascii="Times New Roman" w:eastAsia="宋体" w:hAnsi="宋体" w:cs="宋体"/>
          <w:color w:val="000000"/>
          <w:w w:val="102"/>
          <w:sz w:val="20"/>
        </w:rPr>
        <w:t>•要创建或移动一个浮动的主题，按</w:t>
      </w:r>
      <w:r>
        <w:rPr>
          <w:rFonts w:ascii="Times New Roman" w:eastAsia="宋体" w:hAnsi="宋体" w:cs="宋体"/>
          <w:color w:val="000000"/>
          <w:w w:val="102"/>
          <w:sz w:val="20"/>
        </w:rPr>
        <w:t>SHIFT</w:t>
      </w:r>
      <w:r>
        <w:rPr>
          <w:rFonts w:ascii="Times New Roman" w:eastAsia="宋体" w:hAnsi="宋体" w:cs="宋体"/>
          <w:color w:val="000000"/>
          <w:w w:val="102"/>
          <w:sz w:val="20"/>
        </w:rPr>
        <w:t>拖放。</w:t>
      </w:r>
    </w:p>
    <w:p w14:paraId="7C3B91B6" w14:textId="77777777" w:rsidR="003A70CC" w:rsidRDefault="00FB74A8">
      <w:pPr>
        <w:spacing w:before="60" w:line="310" w:lineRule="exact"/>
        <w:ind w:left="700" w:right="480" w:hanging="3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3"/>
          <w:sz w:val="20"/>
        </w:rPr>
        <w:t>•</w:t>
      </w:r>
      <w:r>
        <w:rPr>
          <w:rFonts w:ascii="Times New Roman" w:eastAsia="宋体" w:hAnsi="宋体" w:cs="宋体"/>
          <w:color w:val="000000"/>
          <w:w w:val="103"/>
          <w:sz w:val="20"/>
        </w:rPr>
        <w:t>Callouts</w:t>
      </w:r>
      <w:r>
        <w:rPr>
          <w:rFonts w:ascii="Times New Roman" w:eastAsia="宋体" w:hAnsi="宋体" w:cs="宋体"/>
          <w:color w:val="000000"/>
          <w:w w:val="103"/>
          <w:sz w:val="20"/>
        </w:rPr>
        <w:t>在移动时仍然连接到它们的父类。使用“剪切和粘贴”将标注移动到不同的父标注。</w:t>
      </w:r>
    </w:p>
    <w:p w14:paraId="1451FF9C" w14:textId="77777777" w:rsidR="003A70CC" w:rsidRDefault="00664571">
      <w:pPr>
        <w:pBdr>
          <w:top w:val="single" w:sz="0" w:space="1" w:color="FFFFFF"/>
        </w:pBdr>
        <w:ind w:left="720"/>
        <w:sectPr w:rsidR="003A70CC">
          <w:type w:val="continuous"/>
          <w:pgSz w:w="12240" w:h="17760"/>
          <w:pgMar w:top="740" w:right="1380" w:bottom="1440" w:left="1440" w:header="720" w:footer="720" w:gutter="0"/>
          <w:cols w:space="720"/>
        </w:sectPr>
      </w:pPr>
      <w:r>
        <w:pict w14:anchorId="6335228C">
          <v:group id="_x0000_s6131" style="width:434pt;height:126pt;mso-position-horizontal-relative:char;mso-position-vertical-relative:line" coordsize="8680,2520">
            <v:shape id="_x0000_s6135" style="position:absolute;width:8680;height:2520;mso-width-relative:margin;mso-height-relative:margin" coordsize="8680,2520" o:spt="100" adj="0,,0" path="">
              <v:stroke joinstyle="round"/>
              <v:imagedata r:id="rId156"/>
              <v:formulas/>
              <v:path o:connecttype="segments"/>
              <o:lock v:ext="edit" aspectratio="t"/>
            </v:shape>
            <v:shape id="_x0000_s6134" style="position:absolute;left:120;top:460;width:8520;height:1700;mso-width-relative:margin;mso-height-relative:margin" coordsize="8680,2520" o:spt="100" adj="0,,0" path="" stroked="f">
              <v:stroke joinstyle="round"/>
              <v:formulas/>
              <v:path o:connecttype="segments"/>
              <o:lock v:ext="edit" aspectratio="t"/>
              <v:textbox inset="0,0,0,0">
                <w:txbxContent>
                  <w:p w14:paraId="245FDD44" w14:textId="77777777" w:rsidR="003A70CC" w:rsidRDefault="00FB74A8">
                    <w:pPr>
                      <w:spacing w:line="330" w:lineRule="exact"/>
                      <w:jc w:val="left"/>
                    </w:pPr>
                    <w:r>
                      <w:rPr>
                        <w:rFonts w:ascii="Times New Roman" w:eastAsia="宋体" w:hAnsi="宋体" w:cs="宋体"/>
                        <w:color w:val="000000"/>
                        <w:sz w:val="20"/>
                      </w:rPr>
                      <w:t>如果你想要对象在拖放过程中误打到网格，在拖放过程中启用对齐网格选项</w:t>
                    </w:r>
                    <w:r>
                      <w:rPr>
                        <w:rFonts w:ascii="Times New Roman" w:eastAsia="宋体" w:hAnsi="宋体" w:cs="宋体"/>
                        <w:color w:val="000000"/>
                        <w:sz w:val="20"/>
                      </w:rPr>
                      <w:t>(</w:t>
                    </w:r>
                    <w:r>
                      <w:rPr>
                        <w:rFonts w:ascii="Times New Roman" w:eastAsia="宋体" w:hAnsi="宋体" w:cs="宋体"/>
                        <w:color w:val="000000"/>
                        <w:sz w:val="20"/>
                      </w:rPr>
                      <w:t>文件</w:t>
                    </w:r>
                    <w:r>
                      <w:rPr>
                        <w:rFonts w:ascii="Times New Roman" w:eastAsia="宋体" w:hAnsi="宋体" w:cs="宋体"/>
                        <w:color w:val="000000"/>
                        <w:sz w:val="20"/>
                      </w:rPr>
                      <w:t>&gt;</w:t>
                    </w:r>
                    <w:r>
                      <w:rPr>
                        <w:rFonts w:ascii="Times New Roman" w:eastAsia="宋体" w:hAnsi="宋体" w:cs="宋体"/>
                        <w:color w:val="000000"/>
                        <w:sz w:val="20"/>
                      </w:rPr>
                      <w:t>选项</w:t>
                    </w:r>
                    <w:r>
                      <w:rPr>
                        <w:rFonts w:ascii="Times New Roman" w:eastAsia="宋体" w:hAnsi="宋体" w:cs="宋体"/>
                        <w:color w:val="000000"/>
                        <w:sz w:val="20"/>
                      </w:rPr>
                      <w:t>&gt;</w:t>
                    </w:r>
                    <w:r>
                      <w:rPr>
                        <w:rFonts w:ascii="Times New Roman" w:eastAsia="宋体" w:hAnsi="宋体" w:cs="宋体"/>
                        <w:color w:val="000000"/>
                        <w:sz w:val="20"/>
                      </w:rPr>
                      <w:t>编辑</w:t>
                    </w:r>
                    <w:r>
                      <w:rPr>
                        <w:rFonts w:ascii="Times New Roman" w:eastAsia="宋体" w:hAnsi="宋体" w:cs="宋体"/>
                        <w:color w:val="000000"/>
                        <w:sz w:val="20"/>
                      </w:rPr>
                      <w:t>&gt;</w:t>
                    </w:r>
                    <w:r>
                      <w:rPr>
                        <w:rFonts w:ascii="Times New Roman" w:eastAsia="宋体" w:hAnsi="宋体" w:cs="宋体"/>
                        <w:color w:val="000000"/>
                        <w:sz w:val="20"/>
                      </w:rPr>
                      <w:t>拖放</w:t>
                    </w:r>
                    <w:r>
                      <w:rPr>
                        <w:rFonts w:ascii="Times New Roman" w:eastAsia="宋体" w:hAnsi="宋体" w:cs="宋体"/>
                        <w:color w:val="000000"/>
                        <w:sz w:val="20"/>
                      </w:rPr>
                      <w:t>)</w:t>
                    </w:r>
                    <w:r>
                      <w:rPr>
                        <w:rFonts w:ascii="Times New Roman" w:eastAsia="宋体" w:hAnsi="宋体" w:cs="宋体"/>
                        <w:color w:val="000000"/>
                        <w:sz w:val="20"/>
                      </w:rPr>
                      <w:t>或单击状态栏上的对齐网格按钮。默认网格大小为</w:t>
                    </w:r>
                    <w:r>
                      <w:rPr>
                        <w:rFonts w:ascii="Times New Roman" w:eastAsia="宋体" w:hAnsi="宋体" w:cs="宋体"/>
                        <w:color w:val="000000"/>
                        <w:sz w:val="20"/>
                      </w:rPr>
                      <w:t>10mm</w:t>
                    </w:r>
                    <w:r>
                      <w:rPr>
                        <w:rFonts w:ascii="Times New Roman" w:eastAsia="宋体" w:hAnsi="宋体" w:cs="宋体"/>
                        <w:color w:val="000000"/>
                        <w:sz w:val="20"/>
                      </w:rPr>
                      <w:t>。你可以用箭头键轻推一个</w:t>
                    </w:r>
                    <w:r>
                      <w:rPr>
                        <w:rFonts w:ascii="Times New Roman" w:eastAsia="宋体" w:hAnsi="宋体" w:cs="宋体"/>
                        <w:color w:val="000000"/>
                        <w:sz w:val="20"/>
                      </w:rPr>
                      <w:t>2</w:t>
                    </w:r>
                    <w:r>
                      <w:rPr>
                        <w:rFonts w:ascii="Times New Roman" w:eastAsia="宋体" w:hAnsi="宋体" w:cs="宋体"/>
                        <w:color w:val="000000"/>
                        <w:sz w:val="20"/>
                      </w:rPr>
                      <w:t>毫米的物体，或者用</w:t>
                    </w:r>
                    <w:r>
                      <w:rPr>
                        <w:rFonts w:ascii="Times New Roman" w:eastAsia="宋体" w:hAnsi="宋体" w:cs="宋体"/>
                        <w:color w:val="000000"/>
                        <w:sz w:val="20"/>
                      </w:rPr>
                      <w:t>CTRL + SHIFT</w:t>
                    </w:r>
                    <w:r>
                      <w:rPr>
                        <w:rFonts w:ascii="Times New Roman" w:eastAsia="宋体" w:hAnsi="宋体" w:cs="宋体"/>
                        <w:color w:val="000000"/>
                        <w:sz w:val="20"/>
                      </w:rPr>
                      <w:t>键轻推</w:t>
                    </w:r>
                    <w:r>
                      <w:rPr>
                        <w:rFonts w:ascii="Times New Roman" w:eastAsia="宋体" w:hAnsi="宋体" w:cs="宋体"/>
                        <w:color w:val="000000"/>
                        <w:sz w:val="20"/>
                      </w:rPr>
                      <w:t>2</w:t>
                    </w:r>
                    <w:r>
                      <w:rPr>
                        <w:rFonts w:ascii="Times New Roman" w:eastAsia="宋体" w:hAnsi="宋体" w:cs="宋体"/>
                        <w:color w:val="000000"/>
                        <w:sz w:val="20"/>
                      </w:rPr>
                      <w:t>毫米，因为你使用箭头键。</w:t>
                    </w:r>
                  </w:p>
                  <w:p w14:paraId="0CB848D5" w14:textId="77777777" w:rsidR="003A70CC" w:rsidRDefault="00FB74A8">
                    <w:pPr>
                      <w:spacing w:before="80" w:line="200" w:lineRule="exact"/>
                      <w:ind w:right="680"/>
                      <w:jc w:val="left"/>
                    </w:pPr>
                    <w:r>
                      <w:rPr>
                        <w:rFonts w:ascii="Times New Roman" w:eastAsia="宋体" w:hAnsi="宋体" w:cs="宋体"/>
                        <w:color w:val="000000"/>
                        <w:w w:val="103"/>
                        <w:sz w:val="20"/>
                      </w:rPr>
                      <w:t>您可以使用拖放在正在查看的地图之间移动和复制主题</w:t>
                    </w:r>
                  </w:p>
                </w:txbxContent>
              </v:textbox>
            </v:shape>
            <v:shape id="_x0000_s6133" style="position:absolute;left:120;top:2200;width:1380;height:300;mso-width-relative:margin;mso-height-relative:margin" coordsize="8680,2520" o:spt="100" adj="0,,0" path="" stroked="f">
              <v:stroke joinstyle="round"/>
              <v:formulas/>
              <v:path o:connecttype="segments"/>
              <o:lock v:ext="edit" aspectratio="t"/>
              <v:textbox inset="0,0,0,0">
                <w:txbxContent>
                  <w:p w14:paraId="5A9B9DA5" w14:textId="77777777" w:rsidR="003A70CC" w:rsidRDefault="00FB74A8">
                    <w:pPr>
                      <w:spacing w:line="200" w:lineRule="exact"/>
                      <w:jc w:val="left"/>
                    </w:pPr>
                    <w:r>
                      <w:rPr>
                        <w:rFonts w:ascii="Times New Roman" w:eastAsia="宋体" w:hAnsi="宋体" w:cs="宋体"/>
                        <w:color w:val="000000"/>
                        <w:w w:val="107"/>
                        <w:sz w:val="20"/>
                      </w:rPr>
                      <w:t>同时进行。</w:t>
                    </w:r>
                  </w:p>
                </w:txbxContent>
              </v:textbox>
            </v:shape>
            <v:shape id="_x0000_s6132" style="position:absolute;left:300;top:40;width:820;height:260;mso-width-relative:margin;mso-height-relative:margin" coordsize="8680,2520" o:spt="100" adj="0,,0" path="" stroked="f">
              <v:stroke joinstyle="round"/>
              <v:formulas/>
              <v:path o:connecttype="segments"/>
              <o:lock v:ext="edit" aspectratio="t"/>
              <v:textbox inset="0,0,0,0">
                <w:txbxContent>
                  <w:p w14:paraId="3775226A"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28C7CD54" w14:textId="77777777" w:rsidR="003A70CC" w:rsidRDefault="00664571">
      <w:pPr>
        <w:pBdr>
          <w:top w:val="single" w:sz="0" w:space="11" w:color="FFFFFF"/>
        </w:pBdr>
        <w:ind w:left="120"/>
        <w:sectPr w:rsidR="003A70CC">
          <w:type w:val="continuous"/>
          <w:pgSz w:w="12240" w:h="17760"/>
          <w:pgMar w:top="740" w:right="1380" w:bottom="1440" w:left="1440" w:header="720" w:footer="720" w:gutter="0"/>
          <w:cols w:space="720"/>
        </w:sectPr>
      </w:pPr>
      <w:r>
        <w:pict w14:anchorId="7D72A461">
          <v:group id="_x0000_s6128" style="width:411pt;height:33pt;mso-position-horizontal-relative:char;mso-position-vertical-relative:line" coordsize="8220,660">
            <v:shape id="_x0000_s6130" style="position:absolute;width:6180;height:660;mso-width-relative:margin;mso-height-relative:margin" coordsize="8220,660" o:spt="100" adj="0,,0" path="" stroked="f">
              <v:stroke joinstyle="round"/>
              <v:formulas/>
              <v:path o:connecttype="segments"/>
              <o:lock v:ext="edit" aspectratio="t"/>
              <v:textbox inset="0,0,0,0">
                <w:txbxContent>
                  <w:p w14:paraId="1853CABC" w14:textId="77777777" w:rsidR="003A70CC" w:rsidRDefault="00FB74A8">
                    <w:pPr>
                      <w:spacing w:line="320" w:lineRule="exact"/>
                      <w:jc w:val="left"/>
                    </w:pPr>
                    <w:r>
                      <w:rPr>
                        <w:rFonts w:ascii="Times New Roman" w:eastAsia="宋体" w:hAnsi="宋体" w:cs="宋体"/>
                        <w:color w:val="000000"/>
                        <w:w w:val="102"/>
                        <w:sz w:val="20"/>
                      </w:rPr>
                      <w:t>当你拖动一个主题并将鼠标悬停在另一个主题上时，一个选项菜单命令用于重新定位主题</w:t>
                    </w:r>
                    <w:r>
                      <w:rPr>
                        <w:rFonts w:ascii="Times New Roman" w:eastAsia="宋体" w:hAnsi="宋体" w:cs="宋体"/>
                        <w:color w:val="000000"/>
                        <w:w w:val="102"/>
                        <w:sz w:val="20"/>
                      </w:rPr>
                      <w:t>:</w:t>
                    </w:r>
                  </w:p>
                </w:txbxContent>
              </v:textbox>
            </v:shape>
            <v:shape id="_x0000_s6129" style="position:absolute;left:6540;width:1680;height:300;mso-width-relative:margin;mso-height-relative:margin" coordsize="8220,660" o:spt="100" adj="0,,0" path="" stroked="f">
              <v:stroke joinstyle="round"/>
              <v:formulas/>
              <v:path o:connecttype="segments"/>
              <o:lock v:ext="edit" aspectratio="t"/>
              <v:textbox inset="0,0,0,0">
                <w:txbxContent>
                  <w:p w14:paraId="38E339C1" w14:textId="77777777" w:rsidR="003A70CC" w:rsidRDefault="00FB74A8">
                    <w:pPr>
                      <w:spacing w:line="200" w:lineRule="exact"/>
                      <w:jc w:val="left"/>
                    </w:pPr>
                    <w:r>
                      <w:rPr>
                        <w:rFonts w:ascii="Times New Roman" w:eastAsia="宋体" w:hAnsi="宋体" w:cs="宋体"/>
                        <w:color w:val="000000"/>
                        <w:w w:val="108"/>
                        <w:sz w:val="20"/>
                      </w:rPr>
                      <w:t>似乎包含</w:t>
                    </w:r>
                  </w:p>
                </w:txbxContent>
              </v:textbox>
            </v:shape>
            <w10:anchorlock/>
          </v:group>
        </w:pict>
      </w:r>
    </w:p>
    <w:p w14:paraId="141CD833" w14:textId="77777777" w:rsidR="003A70CC" w:rsidRDefault="00FB74A8">
      <w:pPr>
        <w:pBdr>
          <w:top w:val="single" w:sz="0" w:space="30" w:color="FFFFFF"/>
        </w:pBdr>
        <w:spacing w:line="200" w:lineRule="exact"/>
        <w:ind w:left="120" w:right="90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sz w:val="20"/>
        </w:rPr>
        <w:t>59</w:t>
      </w:r>
    </w:p>
    <w:p w14:paraId="319ED759" w14:textId="77777777" w:rsidR="003A70CC" w:rsidRDefault="00FB74A8">
      <w:pPr>
        <w:pageBreakBefore/>
        <w:spacing w:line="200" w:lineRule="exact"/>
        <w:ind w:left="7460" w:right="20"/>
        <w:jc w:val="left"/>
        <w:sectPr w:rsidR="003A70CC">
          <w:type w:val="continuous"/>
          <w:pgSz w:w="12240" w:h="17760"/>
          <w:pgMar w:top="740" w:right="1420" w:bottom="1440" w:left="1460" w:header="720" w:footer="720" w:gutter="0"/>
          <w:cols w:space="720"/>
        </w:sectPr>
      </w:pPr>
      <w:r>
        <w:rPr>
          <w:rFonts w:ascii="Times New Roman" w:eastAsia="宋体" w:hAnsi="宋体" w:cs="宋体"/>
          <w:color w:val="000000"/>
          <w:w w:val="101"/>
          <w:sz w:val="20"/>
        </w:rPr>
        <w:lastRenderedPageBreak/>
        <w:t>为地图添加内容</w:t>
      </w:r>
    </w:p>
    <w:p w14:paraId="35B83B5D" w14:textId="77777777" w:rsidR="003A70CC" w:rsidRDefault="00FB74A8">
      <w:pPr>
        <w:pBdr>
          <w:top w:val="single" w:sz="0" w:space="21" w:color="FFFFFF"/>
        </w:pBdr>
        <w:spacing w:line="200" w:lineRule="exact"/>
        <w:ind w:left="340" w:right="660"/>
      </w:pPr>
      <w:r>
        <w:rPr>
          <w:rFonts w:ascii="Times New Roman" w:eastAsia="宋体" w:hAnsi="宋体" w:cs="宋体"/>
          <w:color w:val="000000"/>
          <w:w w:val="104"/>
          <w:sz w:val="20"/>
        </w:rPr>
        <w:t>•要将被拖拽的主题作为目标主题的子主题，选择“拖拽为子主题”。</w:t>
      </w:r>
    </w:p>
    <w:p w14:paraId="77CA23F1" w14:textId="77777777" w:rsidR="003A70CC" w:rsidRDefault="00FB74A8">
      <w:pPr>
        <w:spacing w:before="260" w:line="320" w:lineRule="exact"/>
        <w:ind w:left="700" w:right="60" w:hanging="360"/>
      </w:pPr>
      <w:r>
        <w:rPr>
          <w:rFonts w:ascii="Times New Roman" w:eastAsia="宋体" w:hAnsi="宋体" w:cs="宋体"/>
          <w:color w:val="000000"/>
          <w:w w:val="101"/>
          <w:sz w:val="20"/>
        </w:rPr>
        <w:t>•要将被拖拽的主题作为目标主题的兄弟主题删除，选择在前面拖拽为兄弟主题或在后面拖拽为兄弟主题。</w:t>
      </w:r>
    </w:p>
    <w:p w14:paraId="20D1C77E" w14:textId="77777777" w:rsidR="003A70CC" w:rsidRDefault="003A70CC">
      <w:pPr>
        <w:spacing w:line="14" w:lineRule="exact"/>
        <w:sectPr w:rsidR="003A70CC">
          <w:type w:val="continuous"/>
          <w:pgSz w:w="12240" w:h="17760"/>
          <w:pgMar w:top="740" w:right="1420" w:bottom="1440" w:left="1460" w:header="720" w:footer="720" w:gutter="0"/>
          <w:cols w:space="720"/>
        </w:sectPr>
      </w:pPr>
    </w:p>
    <w:p w14:paraId="2ADEF8D4" w14:textId="77777777" w:rsidR="003A70CC" w:rsidRDefault="00FB74A8">
      <w:pPr>
        <w:pBdr>
          <w:top w:val="single" w:sz="0" w:space="12" w:color="FFFFFF"/>
        </w:pBdr>
        <w:spacing w:line="200" w:lineRule="exact"/>
        <w:ind w:left="340" w:right="1980"/>
        <w:jc w:val="left"/>
        <w:sectPr w:rsidR="003A70CC">
          <w:type w:val="continuous"/>
          <w:pgSz w:w="12240" w:h="17760"/>
          <w:pgMar w:top="740" w:right="1420" w:bottom="1440" w:left="1460" w:header="720" w:footer="720" w:gutter="0"/>
          <w:cols w:space="720"/>
        </w:sectPr>
      </w:pPr>
      <w:r>
        <w:rPr>
          <w:rFonts w:ascii="Times New Roman" w:eastAsia="宋体" w:hAnsi="宋体" w:cs="宋体"/>
          <w:color w:val="000000"/>
          <w:w w:val="103"/>
          <w:sz w:val="20"/>
        </w:rPr>
        <w:t>•您还可以将主题拖放为笔记，或插入链接或关系。</w:t>
      </w:r>
    </w:p>
    <w:p w14:paraId="46FC9E81" w14:textId="77777777" w:rsidR="003A70CC" w:rsidRDefault="00FB74A8">
      <w:pPr>
        <w:pBdr>
          <w:top w:val="single" w:sz="0" w:space="11" w:color="FFFFFF"/>
        </w:pBdr>
        <w:spacing w:line="210" w:lineRule="exact"/>
        <w:ind w:left="100" w:right="7240"/>
        <w:jc w:val="left"/>
      </w:pPr>
      <w:r>
        <w:rPr>
          <w:rFonts w:ascii="Times New Roman" w:eastAsia="宋体" w:hAnsi="宋体" w:cs="宋体"/>
          <w:color w:val="000000"/>
          <w:w w:val="99"/>
        </w:rPr>
        <w:t>重新定位主题</w:t>
      </w:r>
    </w:p>
    <w:p w14:paraId="64598B42" w14:textId="77777777" w:rsidR="003A70CC" w:rsidRDefault="00FB74A8">
      <w:pPr>
        <w:spacing w:before="80" w:line="327" w:lineRule="exact"/>
        <w:ind w:left="80" w:right="40"/>
        <w:jc w:val="left"/>
      </w:pPr>
      <w:r>
        <w:rPr>
          <w:rFonts w:ascii="Times New Roman" w:eastAsia="宋体" w:hAnsi="宋体" w:cs="宋体"/>
          <w:color w:val="000000"/>
          <w:w w:val="101"/>
          <w:sz w:val="20"/>
        </w:rPr>
        <w:t>通常，当你移动一个主题时，</w:t>
      </w:r>
      <w:r>
        <w:rPr>
          <w:rFonts w:ascii="Times New Roman" w:eastAsia="宋体" w:hAnsi="宋体" w:cs="宋体"/>
          <w:color w:val="000000"/>
          <w:w w:val="101"/>
          <w:sz w:val="20"/>
        </w:rPr>
        <w:t>MindManager</w:t>
      </w:r>
      <w:r>
        <w:rPr>
          <w:rFonts w:ascii="Times New Roman" w:eastAsia="宋体" w:hAnsi="宋体" w:cs="宋体"/>
          <w:color w:val="000000"/>
          <w:w w:val="101"/>
          <w:sz w:val="20"/>
        </w:rPr>
        <w:t>会自动为它确定最佳的新位置。结果是，主题可能不只是位于你想要的地方</w:t>
      </w:r>
      <w:r>
        <w:rPr>
          <w:rFonts w:ascii="Times New Roman" w:eastAsia="宋体" w:hAnsi="宋体" w:cs="宋体"/>
          <w:color w:val="000000"/>
          <w:w w:val="101"/>
          <w:sz w:val="20"/>
        </w:rPr>
        <w:t>-</w:t>
      </w:r>
      <w:r>
        <w:rPr>
          <w:rFonts w:ascii="Times New Roman" w:eastAsia="宋体" w:hAnsi="宋体" w:cs="宋体"/>
          <w:color w:val="000000"/>
          <w:w w:val="101"/>
          <w:sz w:val="20"/>
        </w:rPr>
        <w:t>特别是在只有几个主要主题的地图上。</w:t>
      </w:r>
    </w:p>
    <w:p w14:paraId="5A405F5B" w14:textId="77777777" w:rsidR="003A70CC" w:rsidRDefault="00FB74A8">
      <w:pPr>
        <w:spacing w:before="60" w:line="200" w:lineRule="exact"/>
        <w:ind w:left="320" w:right="2760"/>
        <w:jc w:val="left"/>
        <w:sectPr w:rsidR="003A70CC">
          <w:type w:val="continuous"/>
          <w:pgSz w:w="12240" w:h="17760"/>
          <w:pgMar w:top="740" w:right="1420" w:bottom="1440" w:left="1460" w:header="720" w:footer="720" w:gutter="0"/>
          <w:cols w:space="720"/>
        </w:sectPr>
      </w:pPr>
      <w:r>
        <w:rPr>
          <w:rFonts w:ascii="Times New Roman" w:eastAsia="宋体" w:hAnsi="宋体" w:cs="宋体"/>
          <w:color w:val="000000"/>
          <w:w w:val="99"/>
          <w:sz w:val="20"/>
        </w:rPr>
        <w:t>•要将一个主题转移到一个特定的位置，可以做以下任意一种操作</w:t>
      </w:r>
      <w:r>
        <w:rPr>
          <w:rFonts w:ascii="Times New Roman" w:eastAsia="宋体" w:hAnsi="宋体" w:cs="宋体"/>
          <w:color w:val="000000"/>
          <w:w w:val="99"/>
          <w:sz w:val="20"/>
        </w:rPr>
        <w:t>:</w:t>
      </w:r>
    </w:p>
    <w:p w14:paraId="729713FA" w14:textId="77777777" w:rsidR="003A70CC" w:rsidRDefault="00664571">
      <w:pPr>
        <w:pBdr>
          <w:top w:val="single" w:sz="0" w:space="2" w:color="FFFFFF"/>
        </w:pBdr>
        <w:ind w:left="1100"/>
        <w:sectPr w:rsidR="003A70CC">
          <w:type w:val="continuous"/>
          <w:pgSz w:w="12240" w:h="17760"/>
          <w:pgMar w:top="740" w:right="1420" w:bottom="1440" w:left="1460" w:header="720" w:footer="720" w:gutter="0"/>
          <w:cols w:space="720"/>
        </w:sectPr>
      </w:pPr>
      <w:r>
        <w:pict w14:anchorId="07CD9256">
          <v:group id="_x0000_s6125" style="width:220pt;height:30pt;mso-position-horizontal-relative:char;mso-position-vertical-relative:line" coordsize="4400,600">
            <v:shape id="_x0000_s6127" style="position:absolute;top:260;width:2860;height:340;mso-width-relative:margin;mso-height-relative:margin" coordsize="4400,600" o:spt="100" adj="0,,0" path="" stroked="f">
              <v:stroke joinstyle="round"/>
              <v:formulas/>
              <v:path o:connecttype="segments"/>
              <o:lock v:ext="edit" aspectratio="t"/>
              <v:textbox inset="0,0,0,0">
                <w:txbxContent>
                  <w:p w14:paraId="1D63C7F9" w14:textId="77777777" w:rsidR="003A70CC" w:rsidRDefault="00FB74A8">
                    <w:pPr>
                      <w:spacing w:line="200" w:lineRule="exact"/>
                      <w:jc w:val="left"/>
                    </w:pPr>
                    <w:r>
                      <w:rPr>
                        <w:rFonts w:ascii="Times New Roman" w:eastAsia="宋体" w:hAnsi="宋体" w:cs="宋体"/>
                        <w:color w:val="000000"/>
                        <w:w w:val="103"/>
                        <w:sz w:val="20"/>
                      </w:rPr>
                      <w:t>o</w:t>
                    </w:r>
                    <w:r>
                      <w:rPr>
                        <w:rFonts w:ascii="Times New Roman" w:eastAsia="宋体" w:hAnsi="宋体" w:cs="宋体"/>
                        <w:color w:val="000000"/>
                        <w:w w:val="103"/>
                        <w:sz w:val="20"/>
                      </w:rPr>
                      <w:t>通过主题手柄拖动主题。</w:t>
                    </w:r>
                  </w:p>
                </w:txbxContent>
              </v:textbox>
            </v:shape>
            <v:shape id="_x0000_s6126" style="position:absolute;left:2900;width:1500;height:480;mso-width-relative:margin;mso-height-relative:margin" coordsize="4400,600" o:spt="100" adj="0,,0" path="">
              <v:stroke joinstyle="round"/>
              <v:imagedata r:id="rId157"/>
              <v:formulas/>
              <v:path o:connecttype="segments"/>
              <o:lock v:ext="edit" aspectratio="t"/>
            </v:shape>
            <w10:anchorlock/>
          </v:group>
        </w:pict>
      </w:r>
    </w:p>
    <w:p w14:paraId="28E64992" w14:textId="77777777" w:rsidR="003A70CC" w:rsidRDefault="00FB74A8">
      <w:pPr>
        <w:spacing w:line="200" w:lineRule="exact"/>
        <w:ind w:left="1100" w:right="3080"/>
        <w:jc w:val="left"/>
        <w:sectPr w:rsidR="003A70CC">
          <w:type w:val="continuous"/>
          <w:pgSz w:w="12240" w:h="17760"/>
          <w:pgMar w:top="740" w:right="1420" w:bottom="1440" w:left="1460" w:header="720" w:footer="720" w:gutter="0"/>
          <w:cols w:space="720"/>
        </w:sectPr>
      </w:pPr>
      <w:r>
        <w:rPr>
          <w:rFonts w:ascii="Times New Roman" w:eastAsia="宋体" w:hAnsi="宋体" w:cs="宋体"/>
          <w:color w:val="000000"/>
          <w:w w:val="101"/>
          <w:sz w:val="20"/>
        </w:rPr>
        <w:t>o</w:t>
      </w:r>
      <w:r>
        <w:rPr>
          <w:rFonts w:ascii="Times New Roman" w:eastAsia="宋体" w:hAnsi="宋体" w:cs="宋体"/>
          <w:color w:val="000000"/>
          <w:w w:val="101"/>
          <w:sz w:val="20"/>
        </w:rPr>
        <w:t>按住</w:t>
      </w:r>
      <w:r>
        <w:rPr>
          <w:rFonts w:ascii="Times New Roman" w:eastAsia="宋体" w:hAnsi="宋体" w:cs="宋体"/>
          <w:color w:val="000000"/>
          <w:w w:val="101"/>
          <w:sz w:val="20"/>
        </w:rPr>
        <w:t>ALT</w:t>
      </w:r>
      <w:r>
        <w:rPr>
          <w:rFonts w:ascii="Times New Roman" w:eastAsia="宋体" w:hAnsi="宋体" w:cs="宋体"/>
          <w:color w:val="000000"/>
          <w:w w:val="101"/>
          <w:sz w:val="20"/>
        </w:rPr>
        <w:t>键，将主题拖动到新位置。</w:t>
      </w:r>
    </w:p>
    <w:p w14:paraId="25A1214F" w14:textId="77777777" w:rsidR="003A70CC" w:rsidRDefault="00664571">
      <w:pPr>
        <w:ind w:left="1120"/>
        <w:sectPr w:rsidR="003A70CC">
          <w:type w:val="continuous"/>
          <w:pgSz w:w="12240" w:h="17760"/>
          <w:pgMar w:top="740" w:right="1420" w:bottom="1440" w:left="1460" w:header="720" w:footer="720" w:gutter="0"/>
          <w:cols w:space="720"/>
        </w:sectPr>
      </w:pPr>
      <w:r>
        <w:pict w14:anchorId="1467D351">
          <v:group id="_x0000_s6122" style="width:212pt;height:31pt;mso-position-horizontal-relative:char;mso-position-vertical-relative:line" coordsize="4240,620">
            <v:shape id="_x0000_s6124" style="position:absolute;width:4240;height:620;mso-width-relative:margin;mso-height-relative:margin" coordsize="4240,620" o:spt="100" adj="0,,0" path="" stroked="f">
              <v:stroke joinstyle="round"/>
              <v:formulas/>
              <v:path o:connecttype="segments"/>
              <o:lock v:ext="edit" aspectratio="t"/>
              <v:textbox inset="0,0,0,0">
                <w:txbxContent>
                  <w:p w14:paraId="20E1B1EF" w14:textId="77777777" w:rsidR="003A70CC" w:rsidRDefault="00FB74A8">
                    <w:pPr>
                      <w:spacing w:line="300" w:lineRule="exact"/>
                      <w:ind w:left="660" w:hanging="660"/>
                      <w:jc w:val="left"/>
                    </w:pPr>
                    <w:r>
                      <w:rPr>
                        <w:rFonts w:ascii="Times New Roman" w:eastAsia="宋体" w:hAnsi="宋体" w:cs="宋体"/>
                        <w:color w:val="000000"/>
                        <w:sz w:val="20"/>
                      </w:rPr>
                      <w:t>用鼠标右键拖动主题。</w:t>
                    </w:r>
                    <w:r>
                      <w:rPr>
                        <w:rFonts w:ascii="Times New Roman" w:eastAsia="宋体" w:hAnsi="宋体" w:cs="宋体"/>
                        <w:color w:val="E41B23"/>
                        <w:sz w:val="18"/>
                      </w:rPr>
                      <w:t>阅读提示</w:t>
                    </w:r>
                  </w:p>
                </w:txbxContent>
              </v:textbox>
            </v:shape>
            <v:shape id="_x0000_s6123" style="position:absolute;left:360;top:320;width:1120;height:300;mso-width-relative:margin;mso-height-relative:margin" coordsize="4240,620" o:spt="100" adj="0,,0" path="">
              <v:stroke joinstyle="round"/>
              <v:imagedata r:id="rId158"/>
              <v:formulas/>
              <v:path o:connecttype="segments"/>
              <o:lock v:ext="edit" aspectratio="t"/>
            </v:shape>
            <w10:anchorlock/>
          </v:group>
        </w:pict>
      </w:r>
    </w:p>
    <w:p w14:paraId="3187A12D" w14:textId="77777777" w:rsidR="003A70CC" w:rsidRDefault="00FB74A8">
      <w:pPr>
        <w:pBdr>
          <w:top w:val="single" w:sz="0" w:space="8" w:color="FFFFFF"/>
        </w:pBdr>
        <w:spacing w:line="310" w:lineRule="exact"/>
        <w:ind w:left="1060" w:right="620"/>
        <w:jc w:val="left"/>
        <w:sectPr w:rsidR="003A70CC">
          <w:type w:val="continuous"/>
          <w:pgSz w:w="12240" w:h="17760"/>
          <w:pgMar w:top="740" w:right="1420" w:bottom="1440" w:left="1460" w:header="720" w:footer="720" w:gutter="0"/>
          <w:cols w:space="720"/>
        </w:sectPr>
      </w:pPr>
      <w:r>
        <w:rPr>
          <w:rFonts w:ascii="Times New Roman" w:eastAsia="宋体" w:hAnsi="宋体" w:cs="宋体"/>
          <w:color w:val="000000"/>
          <w:w w:val="101"/>
          <w:sz w:val="20"/>
        </w:rPr>
        <w:t>如果没有看到任何主题句柄，可以使用</w:t>
      </w:r>
      <w:r>
        <w:rPr>
          <w:rFonts w:ascii="Times New Roman" w:eastAsia="宋体" w:hAnsi="宋体" w:cs="宋体"/>
          <w:color w:val="000000"/>
          <w:w w:val="101"/>
          <w:sz w:val="20"/>
        </w:rPr>
        <w:t>Show / Hide</w:t>
      </w:r>
      <w:r>
        <w:rPr>
          <w:rFonts w:ascii="Times New Roman" w:eastAsia="宋体" w:hAnsi="宋体" w:cs="宋体"/>
          <w:color w:val="000000"/>
          <w:w w:val="101"/>
          <w:sz w:val="20"/>
        </w:rPr>
        <w:t>命令来显示主主题句柄。</w:t>
      </w:r>
    </w:p>
    <w:p w14:paraId="3B3F0E25" w14:textId="14C61874" w:rsidR="003A70CC" w:rsidRDefault="00FB74A8">
      <w:pPr>
        <w:pBdr>
          <w:top w:val="single" w:sz="0" w:space="8" w:color="FFFFFF"/>
        </w:pBdr>
        <w:spacing w:line="327" w:lineRule="exact"/>
        <w:ind w:left="100" w:right="40"/>
        <w:jc w:val="left"/>
        <w:sectPr w:rsidR="003A70CC">
          <w:type w:val="continuous"/>
          <w:pgSz w:w="12240" w:h="17760"/>
          <w:pgMar w:top="740" w:right="1420" w:bottom="1440" w:left="1460" w:header="720" w:footer="720" w:gutter="0"/>
          <w:cols w:space="720"/>
        </w:sectPr>
      </w:pPr>
      <w:r>
        <w:rPr>
          <w:rFonts w:ascii="Times New Roman" w:eastAsia="宋体" w:hAnsi="宋体" w:cs="宋体"/>
          <w:color w:val="000000"/>
          <w:w w:val="101"/>
          <w:sz w:val="20"/>
        </w:rPr>
        <w:t>一旦将主题放置在新的位置，它的句柄就会变成黑色，表明它已经被自由定位。当你添加或编辑你的地图时，主题将保持</w:t>
      </w:r>
      <w:r w:rsidR="00C368D6">
        <w:rPr>
          <w:rFonts w:ascii="Times New Roman" w:eastAsia="宋体" w:hAnsi="宋体" w:cs="宋体"/>
          <w:color w:val="000000"/>
          <w:w w:val="101"/>
          <w:sz w:val="20"/>
        </w:rPr>
        <w:t>MindManager</w:t>
      </w:r>
      <w:r>
        <w:rPr>
          <w:rFonts w:ascii="Times New Roman" w:eastAsia="宋体" w:hAnsi="宋体" w:cs="宋体"/>
          <w:color w:val="000000"/>
          <w:w w:val="101"/>
          <w:sz w:val="20"/>
        </w:rPr>
        <w:t>大致位置，但可能会稍微改变，以避免与其他主题重叠。</w:t>
      </w:r>
    </w:p>
    <w:p w14:paraId="7D0E7043" w14:textId="77777777" w:rsidR="003A70CC" w:rsidRDefault="00FB74A8">
      <w:pPr>
        <w:pBdr>
          <w:top w:val="single" w:sz="0" w:space="11" w:color="FFFFFF"/>
        </w:pBdr>
        <w:spacing w:line="210" w:lineRule="exact"/>
        <w:ind w:left="100" w:right="6480"/>
        <w:jc w:val="left"/>
        <w:sectPr w:rsidR="003A70CC">
          <w:type w:val="continuous"/>
          <w:pgSz w:w="12240" w:h="17760"/>
          <w:pgMar w:top="740" w:right="1420" w:bottom="1440" w:left="1460" w:header="720" w:footer="720" w:gutter="0"/>
          <w:cols w:space="720"/>
        </w:sectPr>
      </w:pPr>
      <w:r>
        <w:rPr>
          <w:rFonts w:ascii="Times New Roman" w:eastAsia="宋体" w:hAnsi="宋体" w:cs="宋体"/>
          <w:color w:val="3E4D53"/>
          <w:w w:val="98"/>
        </w:rPr>
        <w:t>使用自动话题定位</w:t>
      </w:r>
    </w:p>
    <w:p w14:paraId="2DF5BDD7" w14:textId="77777777" w:rsidR="003A70CC" w:rsidRDefault="00FB74A8">
      <w:pPr>
        <w:pBdr>
          <w:top w:val="single" w:sz="0" w:space="12" w:color="FFFFFF"/>
        </w:pBdr>
        <w:spacing w:line="210" w:lineRule="exact"/>
        <w:ind w:left="100" w:right="5900"/>
        <w:jc w:val="left"/>
      </w:pPr>
      <w:r>
        <w:rPr>
          <w:rFonts w:ascii="Times New Roman" w:eastAsia="宋体" w:hAnsi="宋体" w:cs="宋体"/>
          <w:color w:val="000000"/>
          <w:w w:val="98"/>
        </w:rPr>
        <w:t>将主题返回到其默认位置</w:t>
      </w:r>
    </w:p>
    <w:p w14:paraId="4780B28D" w14:textId="77777777" w:rsidR="003A70CC" w:rsidRDefault="00FB74A8">
      <w:pPr>
        <w:spacing w:before="80" w:line="200" w:lineRule="exact"/>
        <w:ind w:left="340" w:right="3420"/>
        <w:jc w:val="left"/>
      </w:pPr>
      <w:r>
        <w:rPr>
          <w:rFonts w:ascii="Times New Roman" w:eastAsia="宋体" w:hAnsi="宋体" w:cs="宋体"/>
          <w:color w:val="000000"/>
          <w:w w:val="102"/>
          <w:sz w:val="20"/>
        </w:rPr>
        <w:t>•对于单个主题，右键单击，然后单击重置位置。</w:t>
      </w:r>
    </w:p>
    <w:p w14:paraId="2F4EB612" w14:textId="77777777" w:rsidR="003A70CC" w:rsidRDefault="00FB74A8">
      <w:pPr>
        <w:spacing w:before="60" w:line="200" w:lineRule="exact"/>
        <w:ind w:left="340" w:right="1020"/>
        <w:jc w:val="left"/>
        <w:sectPr w:rsidR="003A70CC">
          <w:type w:val="continuous"/>
          <w:pgSz w:w="12240" w:h="17760"/>
          <w:pgMar w:top="740" w:right="1420" w:bottom="1440" w:left="1460" w:header="720" w:footer="720" w:gutter="0"/>
          <w:cols w:space="720"/>
        </w:sectPr>
      </w:pPr>
      <w:r>
        <w:rPr>
          <w:rFonts w:ascii="Times New Roman" w:eastAsia="宋体" w:hAnsi="宋体" w:cs="宋体"/>
          <w:color w:val="000000"/>
          <w:w w:val="102"/>
          <w:sz w:val="20"/>
        </w:rPr>
        <w:t>•对于所有主题，右键单击地图背景，然后单击重置所有主题位置。</w:t>
      </w:r>
    </w:p>
    <w:p w14:paraId="79ABAB20" w14:textId="77777777" w:rsidR="003A70CC" w:rsidRDefault="00664571">
      <w:pPr>
        <w:pBdr>
          <w:top w:val="single" w:sz="0" w:space="7" w:color="FFFFFF"/>
        </w:pBdr>
        <w:ind w:left="340"/>
        <w:sectPr w:rsidR="003A70CC">
          <w:type w:val="continuous"/>
          <w:pgSz w:w="12240" w:h="17760"/>
          <w:pgMar w:top="740" w:right="1420" w:bottom="1440" w:left="1460" w:header="720" w:footer="720" w:gutter="0"/>
          <w:cols w:space="720"/>
        </w:sectPr>
      </w:pPr>
      <w:r>
        <w:pict w14:anchorId="404FAA08">
          <v:group id="_x0000_s6119" style="width:132pt;height:13pt;mso-position-horizontal-relative:char;mso-position-vertical-relative:line" coordsize="2640,260">
            <v:shape id="_x0000_s6121" style="position:absolute;width:400;height:220;mso-width-relative:margin;mso-height-relative:margin" coordsize="2640,260" o:spt="100" adj="0,,0" path="">
              <v:stroke joinstyle="round"/>
              <v:imagedata r:id="rId159"/>
              <v:formulas/>
              <v:path o:connecttype="segments"/>
              <o:lock v:ext="edit" aspectratio="t"/>
            </v:shape>
            <v:shape id="_x0000_s6120" style="position:absolute;left:480;width:2160;height:260;mso-width-relative:margin;mso-height-relative:margin" coordsize="2640,260" o:spt="100" adj="0,,0" path="" stroked="f">
              <v:stroke joinstyle="round"/>
              <v:formulas/>
              <v:path o:connecttype="segments"/>
              <o:lock v:ext="edit" aspectratio="t"/>
              <v:textbox inset="0,0,0,0">
                <w:txbxContent>
                  <w:p w14:paraId="31D7AA20" w14:textId="77777777" w:rsidR="003A70CC" w:rsidRDefault="00FB74A8">
                    <w:pPr>
                      <w:spacing w:line="180" w:lineRule="exact"/>
                      <w:jc w:val="left"/>
                    </w:pPr>
                    <w:r>
                      <w:rPr>
                        <w:rFonts w:ascii="Times New Roman" w:eastAsia="宋体" w:hAnsi="宋体" w:cs="宋体"/>
                        <w:color w:val="000000"/>
                        <w:w w:val="105"/>
                        <w:sz w:val="18"/>
                      </w:rPr>
                      <w:t>按</w:t>
                    </w:r>
                    <w:r>
                      <w:rPr>
                        <w:rFonts w:ascii="Times New Roman" w:eastAsia="宋体" w:hAnsi="宋体" w:cs="宋体"/>
                        <w:color w:val="000000"/>
                        <w:w w:val="105"/>
                        <w:sz w:val="18"/>
                      </w:rPr>
                      <w:t>CTRL + ALT +</w:t>
                    </w:r>
                    <w:r>
                      <w:rPr>
                        <w:rFonts w:ascii="Times New Roman" w:eastAsia="宋体" w:hAnsi="宋体" w:cs="宋体"/>
                        <w:color w:val="000000"/>
                        <w:w w:val="105"/>
                        <w:sz w:val="18"/>
                      </w:rPr>
                      <w:t>空间</w:t>
                    </w:r>
                  </w:p>
                </w:txbxContent>
              </v:textbox>
            </v:shape>
            <w10:anchorlock/>
          </v:group>
        </w:pict>
      </w:r>
    </w:p>
    <w:p w14:paraId="49D0DB9E" w14:textId="77777777" w:rsidR="003A70CC" w:rsidRDefault="00FB74A8">
      <w:pPr>
        <w:pBdr>
          <w:top w:val="single" w:sz="0" w:space="12" w:color="FFFFFF"/>
        </w:pBdr>
        <w:spacing w:line="210" w:lineRule="exact"/>
        <w:ind w:left="100" w:right="7960"/>
        <w:jc w:val="left"/>
        <w:sectPr w:rsidR="003A70CC">
          <w:type w:val="continuous"/>
          <w:pgSz w:w="12240" w:h="17760"/>
          <w:pgMar w:top="740" w:right="1420" w:bottom="1440" w:left="1460" w:header="720" w:footer="720" w:gutter="0"/>
          <w:cols w:space="720"/>
        </w:sectPr>
      </w:pPr>
      <w:r>
        <w:rPr>
          <w:rFonts w:ascii="Times New Roman" w:eastAsia="宋体" w:hAnsi="宋体" w:cs="宋体"/>
          <w:color w:val="000000"/>
          <w:w w:val="99"/>
        </w:rPr>
        <w:t>平衡的话题</w:t>
      </w:r>
    </w:p>
    <w:p w14:paraId="6C8612F0" w14:textId="77777777" w:rsidR="003A70CC" w:rsidRDefault="00FB74A8">
      <w:pPr>
        <w:pBdr>
          <w:top w:val="single" w:sz="0" w:space="3" w:color="FFFFFF"/>
        </w:pBdr>
        <w:spacing w:line="310" w:lineRule="exact"/>
        <w:ind w:left="100"/>
        <w:jc w:val="left"/>
      </w:pPr>
      <w:r>
        <w:rPr>
          <w:rFonts w:ascii="Times New Roman" w:eastAsia="宋体" w:hAnsi="宋体" w:cs="宋体"/>
          <w:color w:val="000000"/>
          <w:w w:val="103"/>
          <w:sz w:val="20"/>
        </w:rPr>
        <w:t>通过启用</w:t>
      </w:r>
      <w:r>
        <w:rPr>
          <w:rFonts w:ascii="Times New Roman" w:eastAsia="宋体" w:hAnsi="宋体" w:cs="宋体"/>
          <w:color w:val="000000"/>
          <w:w w:val="103"/>
          <w:sz w:val="20"/>
        </w:rPr>
        <w:t>Balance new main topics</w:t>
      </w:r>
      <w:r>
        <w:rPr>
          <w:rFonts w:ascii="Times New Roman" w:eastAsia="宋体" w:hAnsi="宋体" w:cs="宋体"/>
          <w:color w:val="000000"/>
          <w:w w:val="103"/>
          <w:sz w:val="20"/>
        </w:rPr>
        <w:t>选项，您可以确保新的主要主题在地图上均匀地分布。</w:t>
      </w:r>
    </w:p>
    <w:p w14:paraId="6E917985" w14:textId="77777777" w:rsidR="003A70CC" w:rsidRDefault="00FB74A8">
      <w:pPr>
        <w:spacing w:before="80" w:line="200" w:lineRule="exact"/>
        <w:ind w:left="100" w:right="2680"/>
        <w:jc w:val="left"/>
        <w:sectPr w:rsidR="003A70CC">
          <w:type w:val="continuous"/>
          <w:pgSz w:w="12240" w:h="17760"/>
          <w:pgMar w:top="740" w:right="1420" w:bottom="1440" w:left="1460" w:header="720" w:footer="720" w:gutter="0"/>
          <w:cols w:space="720"/>
        </w:sectPr>
      </w:pPr>
      <w:r>
        <w:rPr>
          <w:rFonts w:ascii="Times New Roman" w:eastAsia="宋体" w:hAnsi="宋体" w:cs="宋体"/>
          <w:color w:val="000000"/>
          <w:w w:val="101"/>
          <w:sz w:val="20"/>
        </w:rPr>
        <w:t>要在任何时候将主题均匀地分布在地图上，请执行以下操作之一</w:t>
      </w:r>
      <w:r>
        <w:rPr>
          <w:rFonts w:ascii="Times New Roman" w:eastAsia="宋体" w:hAnsi="宋体" w:cs="宋体"/>
          <w:color w:val="000000"/>
          <w:w w:val="101"/>
          <w:sz w:val="20"/>
        </w:rPr>
        <w:t>:</w:t>
      </w:r>
    </w:p>
    <w:p w14:paraId="5DEFD8BA" w14:textId="77777777" w:rsidR="003A70CC" w:rsidRDefault="00664571">
      <w:pPr>
        <w:pBdr>
          <w:top w:val="single" w:sz="0" w:space="2" w:color="FFFFFF"/>
        </w:pBdr>
        <w:sectPr w:rsidR="003A70CC">
          <w:type w:val="continuous"/>
          <w:pgSz w:w="12240" w:h="17760"/>
          <w:pgMar w:top="740" w:right="1420" w:bottom="1440" w:left="1460" w:header="720" w:footer="720" w:gutter="0"/>
          <w:cols w:space="720"/>
        </w:sectPr>
      </w:pPr>
      <w:r>
        <w:pict w14:anchorId="2BF1B1DA">
          <v:group id="_x0000_s6115" style="width:466pt;height:55pt;mso-position-horizontal-relative:char;mso-position-vertical-relative:line" coordsize="9320,1100">
            <v:shape id="_x0000_s6118" style="position:absolute;width:9320;height:1100;mso-width-relative:margin;mso-height-relative:margin" coordsize="9320,1100" o:spt="100" adj="0,,0" path="">
              <v:stroke joinstyle="round"/>
              <v:imagedata r:id="rId160"/>
              <v:formulas/>
              <v:path o:connecttype="segments"/>
              <o:lock v:ext="edit" aspectratio="t"/>
            </v:shape>
            <v:shape id="_x0000_s6117" style="position:absolute;left:400;top:840;width:820;height:260;mso-width-relative:margin;mso-height-relative:margin" coordsize="9320,1100" o:spt="100" adj="0,,0" path="" stroked="f">
              <v:stroke joinstyle="round"/>
              <v:formulas/>
              <v:path o:connecttype="segments"/>
              <o:lock v:ext="edit" aspectratio="t"/>
              <v:textbox inset="0,0,0,0">
                <w:txbxContent>
                  <w:p w14:paraId="3DC569F5"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v:shape id="_x0000_s6116" style="position:absolute;left:160;top:40;width:8960;height:640;mso-width-relative:margin;mso-height-relative:margin" coordsize="9320,1100" o:spt="100" adj="0,,0" path="" stroked="f">
              <v:stroke joinstyle="round"/>
              <v:formulas/>
              <v:path o:connecttype="segments"/>
              <o:lock v:ext="edit" aspectratio="t"/>
              <v:textbox inset="0,0,0,0">
                <w:txbxContent>
                  <w:p w14:paraId="6CE4F335" w14:textId="77777777" w:rsidR="003A70CC" w:rsidRDefault="00FB74A8">
                    <w:pPr>
                      <w:spacing w:line="310" w:lineRule="exact"/>
                      <w:ind w:firstLine="5000"/>
                      <w:jc w:val="left"/>
                    </w:pPr>
                    <w:r>
                      <w:rPr>
                        <w:rFonts w:ascii="Times New Roman" w:eastAsia="宋体" w:hAnsi="宋体" w:cs="宋体"/>
                        <w:color w:val="000000"/>
                        <w:w w:val="102"/>
                        <w:sz w:val="20"/>
                      </w:rPr>
                      <w:t>右键单击地图背景，然后在设计标签上，单击平衡地图。</w:t>
                    </w:r>
                    <w:r>
                      <w:rPr>
                        <w:rFonts w:ascii="Times New Roman" w:eastAsia="宋体" w:hAnsi="宋体" w:cs="宋体"/>
                        <w:color w:val="000000"/>
                        <w:w w:val="102"/>
                        <w:sz w:val="28"/>
                      </w:rPr>
                      <w:t>或单击平衡映射。</w:t>
                    </w:r>
                  </w:p>
                </w:txbxContent>
              </v:textbox>
            </v:shape>
            <w10:anchorlock/>
          </v:group>
        </w:pict>
      </w:r>
    </w:p>
    <w:p w14:paraId="555A49AF" w14:textId="77777777" w:rsidR="003A70CC" w:rsidRDefault="00FB74A8">
      <w:pPr>
        <w:pBdr>
          <w:top w:val="single" w:sz="0" w:space="8" w:color="FFFFFF"/>
        </w:pBdr>
        <w:spacing w:line="200" w:lineRule="exact"/>
        <w:ind w:left="100" w:right="1260"/>
        <w:jc w:val="left"/>
        <w:sectPr w:rsidR="003A70CC">
          <w:type w:val="continuous"/>
          <w:pgSz w:w="12240" w:h="17760"/>
          <w:pgMar w:top="740" w:right="1420" w:bottom="1440" w:left="1460" w:header="720" w:footer="720" w:gutter="0"/>
          <w:cols w:space="720"/>
        </w:sectPr>
      </w:pPr>
      <w:r>
        <w:rPr>
          <w:rFonts w:ascii="Times New Roman" w:eastAsia="宋体" w:hAnsi="宋体" w:cs="宋体"/>
          <w:color w:val="000000"/>
          <w:w w:val="103"/>
          <w:sz w:val="20"/>
        </w:rPr>
        <w:t>有几种格式设置来控制主题间距和地图主题的布局。</w:t>
      </w:r>
    </w:p>
    <w:p w14:paraId="03C9B0EB" w14:textId="77777777" w:rsidR="003A70CC" w:rsidRDefault="00FB74A8">
      <w:pPr>
        <w:pBdr>
          <w:top w:val="single" w:sz="0" w:space="31" w:color="FFFFFF"/>
        </w:pBdr>
        <w:spacing w:before="140" w:line="200" w:lineRule="exact"/>
        <w:ind w:left="9100"/>
        <w:jc w:val="left"/>
        <w:sectPr w:rsidR="003A70CC">
          <w:type w:val="continuous"/>
          <w:pgSz w:w="12240" w:h="17760"/>
          <w:pgMar w:top="740" w:right="1420" w:bottom="1440" w:left="1460" w:header="720" w:footer="720" w:gutter="0"/>
          <w:cols w:space="720"/>
        </w:sectPr>
      </w:pPr>
      <w:r>
        <w:rPr>
          <w:rFonts w:ascii="Times New Roman" w:eastAsia="宋体" w:hAnsi="宋体" w:cs="宋体"/>
          <w:color w:val="000000"/>
          <w:w w:val="110"/>
          <w:sz w:val="20"/>
        </w:rPr>
        <w:t>60</w:t>
      </w:r>
    </w:p>
    <w:p w14:paraId="6B94E1E3" w14:textId="635FB8D8" w:rsidR="003A70CC" w:rsidRDefault="00C368D6">
      <w:pPr>
        <w:pageBreakBefore/>
        <w:spacing w:line="200" w:lineRule="exact"/>
        <w:ind w:left="20" w:right="70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49AABC59" w14:textId="77777777" w:rsidR="003A70CC" w:rsidRDefault="00FB74A8">
      <w:pPr>
        <w:pBdr>
          <w:top w:val="single" w:sz="0" w:space="21" w:color="FFFFFF"/>
        </w:pBdr>
        <w:spacing w:line="210" w:lineRule="exact"/>
        <w:ind w:left="20" w:right="692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4"/>
        </w:rPr>
        <w:t>允许浮动主题重叠</w:t>
      </w:r>
    </w:p>
    <w:p w14:paraId="360877FA" w14:textId="77777777" w:rsidR="003A70CC" w:rsidRDefault="00FB74A8">
      <w:pPr>
        <w:pBdr>
          <w:top w:val="single" w:sz="0" w:space="3" w:color="FFFFFF"/>
        </w:pBdr>
        <w:spacing w:line="327" w:lineRule="exact"/>
        <w:ind w:right="1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要允许映射子主题与浮动主题重叠，右键单击浮动主题并清除</w:t>
      </w:r>
      <w:r>
        <w:rPr>
          <w:rFonts w:ascii="Times New Roman" w:eastAsia="宋体" w:hAnsi="宋体" w:cs="宋体"/>
          <w:color w:val="000000"/>
          <w:w w:val="102"/>
          <w:sz w:val="20"/>
        </w:rPr>
        <w:t>snap</w:t>
      </w:r>
      <w:r>
        <w:rPr>
          <w:rFonts w:ascii="Times New Roman" w:eastAsia="宋体" w:hAnsi="宋体" w:cs="宋体"/>
          <w:color w:val="000000"/>
          <w:w w:val="102"/>
          <w:sz w:val="20"/>
        </w:rPr>
        <w:t>选项。选中此选项后，将导致浮动主题移出新的子主题。注意，如果您移动浮动主题，该选项将自动重新启用。</w:t>
      </w:r>
    </w:p>
    <w:p w14:paraId="7DEF7CE5" w14:textId="77777777" w:rsidR="003A70CC" w:rsidRDefault="00FB74A8">
      <w:pPr>
        <w:pBdr>
          <w:top w:val="single" w:sz="0" w:space="11" w:color="FFFFFF"/>
        </w:pBdr>
        <w:spacing w:line="210" w:lineRule="exact"/>
        <w:ind w:left="20" w:right="602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6"/>
        </w:rPr>
        <w:t>在大纲视图中拖放主题</w:t>
      </w:r>
    </w:p>
    <w:p w14:paraId="67975D8B" w14:textId="77777777" w:rsidR="003A70CC" w:rsidRDefault="00FB74A8">
      <w:pPr>
        <w:pBdr>
          <w:top w:val="single" w:sz="0" w:space="8" w:color="FFFFFF"/>
        </w:pBdr>
        <w:spacing w:line="320" w:lineRule="exact"/>
        <w:ind w:left="600" w:right="240" w:hanging="340"/>
        <w:jc w:val="left"/>
      </w:pPr>
      <w:r>
        <w:rPr>
          <w:rFonts w:ascii="Times New Roman" w:eastAsia="宋体" w:hAnsi="宋体" w:cs="宋体"/>
          <w:color w:val="000000"/>
          <w:w w:val="102"/>
          <w:sz w:val="20"/>
        </w:rPr>
        <w:t>•选择主题并将其拖动到大纲中的新位置。将出现一个视觉提示，显示将在何处添加主题。</w:t>
      </w:r>
    </w:p>
    <w:p w14:paraId="34EC7D2E" w14:textId="77777777" w:rsidR="003A70CC" w:rsidRDefault="00FB74A8">
      <w:pPr>
        <w:spacing w:before="60" w:line="200" w:lineRule="exact"/>
        <w:ind w:left="1040" w:right="4220"/>
        <w:jc w:val="left"/>
      </w:pPr>
      <w:r>
        <w:rPr>
          <w:rFonts w:ascii="Times New Roman" w:eastAsia="宋体" w:hAnsi="宋体" w:cs="宋体"/>
          <w:color w:val="000000"/>
          <w:w w:val="103"/>
          <w:sz w:val="20"/>
        </w:rPr>
        <w:t>o</w:t>
      </w:r>
      <w:r>
        <w:rPr>
          <w:rFonts w:ascii="Times New Roman" w:eastAsia="宋体" w:hAnsi="宋体" w:cs="宋体"/>
          <w:color w:val="000000"/>
          <w:w w:val="103"/>
          <w:sz w:val="20"/>
        </w:rPr>
        <w:t>上下拖动主题以重新排列它们。</w:t>
      </w:r>
    </w:p>
    <w:p w14:paraId="6F8B25D3" w14:textId="77777777" w:rsidR="003A70CC" w:rsidRDefault="00FB74A8">
      <w:pPr>
        <w:spacing w:before="20" w:line="200" w:lineRule="exact"/>
        <w:ind w:left="1040" w:right="7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t>o</w:t>
      </w:r>
      <w:r>
        <w:rPr>
          <w:rFonts w:ascii="Times New Roman" w:eastAsia="宋体" w:hAnsi="宋体" w:cs="宋体"/>
          <w:color w:val="000000"/>
          <w:w w:val="101"/>
          <w:sz w:val="20"/>
        </w:rPr>
        <w:t>指向目标主题的左半部分来创建兄弟主题</w:t>
      </w:r>
      <w:r>
        <w:rPr>
          <w:rFonts w:ascii="Times New Roman" w:eastAsia="宋体" w:hAnsi="宋体" w:cs="宋体"/>
          <w:color w:val="000000"/>
          <w:w w:val="101"/>
          <w:sz w:val="20"/>
        </w:rPr>
        <w:t>(</w:t>
      </w:r>
      <w:r>
        <w:rPr>
          <w:rFonts w:ascii="Times New Roman" w:eastAsia="宋体" w:hAnsi="宋体" w:cs="宋体"/>
          <w:color w:val="000000"/>
          <w:w w:val="101"/>
          <w:sz w:val="20"/>
        </w:rPr>
        <w:t>同一层次的主题</w:t>
      </w:r>
      <w:r>
        <w:rPr>
          <w:rFonts w:ascii="Times New Roman" w:eastAsia="宋体" w:hAnsi="宋体" w:cs="宋体"/>
          <w:color w:val="000000"/>
          <w:w w:val="101"/>
          <w:sz w:val="20"/>
        </w:rPr>
        <w:t>)</w:t>
      </w:r>
      <w:r>
        <w:rPr>
          <w:rFonts w:ascii="Times New Roman" w:eastAsia="宋体" w:hAnsi="宋体" w:cs="宋体"/>
          <w:color w:val="000000"/>
          <w:w w:val="101"/>
          <w:sz w:val="20"/>
        </w:rPr>
        <w:t>。</w:t>
      </w:r>
    </w:p>
    <w:p w14:paraId="483700DE" w14:textId="77777777" w:rsidR="003A70CC" w:rsidRDefault="00664571">
      <w:pPr>
        <w:ind w:left="960"/>
        <w:sectPr w:rsidR="003A70CC">
          <w:type w:val="continuous"/>
          <w:pgSz w:w="12240" w:h="17760"/>
          <w:pgMar w:top="740" w:right="1380" w:bottom="1440" w:left="1540" w:header="720" w:footer="720" w:gutter="0"/>
          <w:cols w:space="720"/>
        </w:sectPr>
      </w:pPr>
      <w:r>
        <w:pict w14:anchorId="3828DE96">
          <v:group id="_x0000_s6112" style="width:417pt;height:49pt;mso-position-horizontal-relative:char;mso-position-vertical-relative:line" coordsize="8340,980">
            <v:shape id="_x0000_s6114" style="position:absolute;left:20;width:6820;height:960;mso-width-relative:margin;mso-height-relative:margin" coordsize="8340,980" o:spt="100" adj="0,,0" path="" stroked="f">
              <v:stroke joinstyle="round"/>
              <v:formulas/>
              <v:path o:connecttype="segments"/>
              <o:lock v:ext="edit" aspectratio="t"/>
              <v:textbox inset="0,0,0,0">
                <w:txbxContent>
                  <w:p w14:paraId="5FFA85A6" w14:textId="77777777" w:rsidR="003A70CC" w:rsidRDefault="00FB74A8">
                    <w:pPr>
                      <w:spacing w:line="300" w:lineRule="exact"/>
                      <w:ind w:left="720" w:hanging="660"/>
                      <w:jc w:val="left"/>
                    </w:pPr>
                    <w:r>
                      <w:rPr>
                        <w:rFonts w:ascii="Times New Roman" w:eastAsia="宋体" w:hAnsi="宋体" w:cs="宋体"/>
                        <w:color w:val="000000"/>
                        <w:w w:val="99"/>
                        <w:sz w:val="20"/>
                      </w:rPr>
                      <w:t>o</w:t>
                    </w:r>
                    <w:r>
                      <w:rPr>
                        <w:rFonts w:ascii="Times New Roman" w:eastAsia="宋体" w:hAnsi="宋体" w:cs="宋体"/>
                        <w:color w:val="000000"/>
                        <w:w w:val="99"/>
                        <w:sz w:val="20"/>
                      </w:rPr>
                      <w:t>指向目标主题的右半部分，创建目标的子主题。</w:t>
                    </w:r>
                    <w:r>
                      <w:rPr>
                        <w:rFonts w:ascii="Times New Roman" w:eastAsia="宋体" w:hAnsi="宋体" w:cs="宋体"/>
                        <w:color w:val="E41B23"/>
                        <w:w w:val="99"/>
                        <w:sz w:val="18"/>
                      </w:rPr>
                      <w:t>阅读提示</w:t>
                    </w:r>
                  </w:p>
                  <w:p w14:paraId="28E61603" w14:textId="77777777" w:rsidR="003A70CC" w:rsidRDefault="00FB74A8">
                    <w:pPr>
                      <w:spacing w:before="60" w:line="200" w:lineRule="exact"/>
                      <w:ind w:right="2920"/>
                      <w:jc w:val="left"/>
                    </w:pPr>
                    <w:r>
                      <w:rPr>
                        <w:rFonts w:ascii="Times New Roman" w:eastAsia="宋体" w:hAnsi="宋体" w:cs="宋体"/>
                        <w:color w:val="000000"/>
                        <w:w w:val="102"/>
                        <w:sz w:val="20"/>
                      </w:rPr>
                      <w:t>要复制，请按</w:t>
                    </w:r>
                    <w:r>
                      <w:rPr>
                        <w:rFonts w:ascii="Times New Roman" w:eastAsia="宋体" w:hAnsi="宋体" w:cs="宋体"/>
                        <w:color w:val="000000"/>
                        <w:w w:val="102"/>
                        <w:sz w:val="20"/>
                      </w:rPr>
                      <w:t>CTRL</w:t>
                    </w:r>
                    <w:r>
                      <w:rPr>
                        <w:rFonts w:ascii="Times New Roman" w:eastAsia="宋体" w:hAnsi="宋体" w:cs="宋体"/>
                        <w:color w:val="000000"/>
                        <w:w w:val="102"/>
                        <w:sz w:val="20"/>
                      </w:rPr>
                      <w:t>拖放。</w:t>
                    </w:r>
                  </w:p>
                </w:txbxContent>
              </v:textbox>
            </v:shape>
            <v:shape id="_x0000_s6113" style="position:absolute;top:300;width:8340;height:680;mso-width-relative:margin;mso-height-relative:margin" coordsize="8340,980" o:spt="100" adj="0,,0" path="">
              <v:stroke joinstyle="round"/>
              <v:imagedata r:id="rId161"/>
              <v:formulas/>
              <v:path o:connecttype="segments"/>
              <o:lock v:ext="edit" aspectratio="t"/>
            </v:shape>
            <w10:anchorlock/>
          </v:group>
        </w:pict>
      </w:r>
    </w:p>
    <w:p w14:paraId="0129302D" w14:textId="77777777" w:rsidR="003A70CC" w:rsidRDefault="00FB74A8">
      <w:pPr>
        <w:pBdr>
          <w:top w:val="single" w:sz="0" w:space="11" w:color="FFFFFF"/>
        </w:pBdr>
        <w:spacing w:line="210" w:lineRule="exact"/>
        <w:ind w:left="20" w:right="688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9"/>
        </w:rPr>
        <w:t>剪切、复制和粘贴主题</w:t>
      </w:r>
    </w:p>
    <w:p w14:paraId="2429D490" w14:textId="77777777" w:rsidR="003A70CC" w:rsidRDefault="00FB74A8">
      <w:pPr>
        <w:pBdr>
          <w:top w:val="single" w:sz="0" w:space="8" w:color="FFFFFF"/>
        </w:pBdr>
        <w:spacing w:line="327" w:lineRule="exact"/>
        <w:ind w:left="20" w:right="100"/>
        <w:jc w:val="left"/>
      </w:pPr>
      <w:r>
        <w:rPr>
          <w:rFonts w:ascii="Times New Roman" w:eastAsia="宋体" w:hAnsi="宋体" w:cs="宋体"/>
          <w:color w:val="000000"/>
          <w:w w:val="103"/>
          <w:sz w:val="20"/>
        </w:rPr>
        <w:t>除了使用直接拖放方法外，您还可以使用剪切、复制和粘贴命令移动和复制主题。可以使用此方法将主题复制到另一个映射，或将主题作为</w:t>
      </w:r>
      <w:r>
        <w:rPr>
          <w:rFonts w:ascii="Times New Roman" w:eastAsia="宋体" w:hAnsi="宋体" w:cs="宋体"/>
          <w:color w:val="000000"/>
          <w:w w:val="103"/>
          <w:sz w:val="20"/>
        </w:rPr>
        <w:t>callout</w:t>
      </w:r>
      <w:r>
        <w:rPr>
          <w:rFonts w:ascii="Times New Roman" w:eastAsia="宋体" w:hAnsi="宋体" w:cs="宋体"/>
          <w:color w:val="000000"/>
          <w:w w:val="103"/>
          <w:sz w:val="20"/>
        </w:rPr>
        <w:t>移动或粘贴。</w:t>
      </w:r>
    </w:p>
    <w:p w14:paraId="73CC6437" w14:textId="77777777" w:rsidR="003A70CC" w:rsidRDefault="00FB74A8">
      <w:pPr>
        <w:spacing w:before="60" w:line="200" w:lineRule="exact"/>
        <w:ind w:left="260" w:right="4920"/>
        <w:jc w:val="left"/>
      </w:pPr>
      <w:r>
        <w:rPr>
          <w:rFonts w:ascii="Times New Roman" w:eastAsia="宋体" w:hAnsi="宋体" w:cs="宋体"/>
          <w:color w:val="000000"/>
          <w:w w:val="103"/>
          <w:sz w:val="20"/>
        </w:rPr>
        <w:t>1.</w:t>
      </w:r>
      <w:r>
        <w:rPr>
          <w:rFonts w:ascii="Times New Roman" w:eastAsia="宋体" w:hAnsi="宋体" w:cs="宋体"/>
          <w:color w:val="000000"/>
          <w:w w:val="103"/>
          <w:sz w:val="20"/>
        </w:rPr>
        <w:t>选择要复制或移动的主题。</w:t>
      </w:r>
    </w:p>
    <w:p w14:paraId="032D7766" w14:textId="77777777" w:rsidR="003A70CC" w:rsidRDefault="00FB74A8">
      <w:pPr>
        <w:spacing w:before="60" w:line="200" w:lineRule="exact"/>
        <w:ind w:left="260" w:right="28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t>2.</w:t>
      </w:r>
      <w:r>
        <w:rPr>
          <w:rFonts w:ascii="Times New Roman" w:eastAsia="宋体" w:hAnsi="宋体" w:cs="宋体"/>
          <w:color w:val="000000"/>
          <w:w w:val="101"/>
          <w:sz w:val="20"/>
        </w:rPr>
        <w:t>在“主页”选项卡上，在“剪贴板”组中单击“复制”或“剪切”。</w:t>
      </w:r>
    </w:p>
    <w:p w14:paraId="024A4506" w14:textId="77777777" w:rsidR="003A70CC" w:rsidRDefault="00664571">
      <w:pPr>
        <w:pBdr>
          <w:top w:val="single" w:sz="0" w:space="7" w:color="FFFFFF"/>
        </w:pBdr>
        <w:ind w:left="260"/>
        <w:sectPr w:rsidR="003A70CC">
          <w:type w:val="continuous"/>
          <w:pgSz w:w="12240" w:h="17760"/>
          <w:pgMar w:top="740" w:right="1380" w:bottom="1440" w:left="1540" w:header="720" w:footer="720" w:gutter="0"/>
          <w:cols w:space="720"/>
        </w:sectPr>
      </w:pPr>
      <w:r>
        <w:pict w14:anchorId="18F67C7D">
          <v:group id="_x0000_s6109" style="width:192pt;height:13pt;mso-position-horizontal-relative:char;mso-position-vertical-relative:line" coordsize="3840,260">
            <v:shape id="_x0000_s6111" style="position:absolute;width:400;height:220;mso-width-relative:margin;mso-height-relative:margin" coordsize="3840,260" o:spt="100" adj="0,,0" path="">
              <v:stroke joinstyle="round"/>
              <v:imagedata r:id="rId162"/>
              <v:formulas/>
              <v:path o:connecttype="segments"/>
              <o:lock v:ext="edit" aspectratio="t"/>
            </v:shape>
            <v:shape id="_x0000_s6110" style="position:absolute;left:480;width:3360;height:260;mso-width-relative:margin;mso-height-relative:margin" coordsize="3840,260" o:spt="100" adj="0,,0" path="" stroked="f">
              <v:stroke joinstyle="round"/>
              <v:formulas/>
              <v:path o:connecttype="segments"/>
              <o:lock v:ext="edit" aspectratio="t"/>
              <v:textbox inset="0,0,0,0">
                <w:txbxContent>
                  <w:p w14:paraId="482A9812" w14:textId="77777777" w:rsidR="003A70CC" w:rsidRDefault="00FB74A8">
                    <w:pPr>
                      <w:spacing w:line="180" w:lineRule="exact"/>
                      <w:jc w:val="left"/>
                    </w:pPr>
                    <w:r>
                      <w:rPr>
                        <w:rFonts w:ascii="Times New Roman" w:eastAsia="宋体" w:hAnsi="宋体" w:cs="宋体"/>
                        <w:color w:val="000000"/>
                        <w:w w:val="101"/>
                        <w:sz w:val="18"/>
                      </w:rPr>
                      <w:t>按</w:t>
                    </w:r>
                    <w:r>
                      <w:rPr>
                        <w:rFonts w:ascii="Times New Roman" w:eastAsia="宋体" w:hAnsi="宋体" w:cs="宋体"/>
                        <w:color w:val="000000"/>
                        <w:w w:val="101"/>
                        <w:sz w:val="18"/>
                      </w:rPr>
                      <w:t>CTRL+C</w:t>
                    </w:r>
                    <w:r>
                      <w:rPr>
                        <w:rFonts w:ascii="Times New Roman" w:eastAsia="宋体" w:hAnsi="宋体" w:cs="宋体"/>
                        <w:color w:val="000000"/>
                        <w:w w:val="101"/>
                        <w:sz w:val="18"/>
                      </w:rPr>
                      <w:t>复制或按</w:t>
                    </w:r>
                    <w:r>
                      <w:rPr>
                        <w:rFonts w:ascii="Times New Roman" w:eastAsia="宋体" w:hAnsi="宋体" w:cs="宋体"/>
                        <w:color w:val="000000"/>
                        <w:w w:val="101"/>
                        <w:sz w:val="18"/>
                      </w:rPr>
                      <w:t>CTRL+X</w:t>
                    </w:r>
                    <w:r>
                      <w:rPr>
                        <w:rFonts w:ascii="Times New Roman" w:eastAsia="宋体" w:hAnsi="宋体" w:cs="宋体"/>
                        <w:color w:val="000000"/>
                        <w:w w:val="101"/>
                        <w:sz w:val="18"/>
                      </w:rPr>
                      <w:t>剪切。</w:t>
                    </w:r>
                  </w:p>
                </w:txbxContent>
              </v:textbox>
            </v:shape>
            <w10:anchorlock/>
          </v:group>
        </w:pict>
      </w:r>
    </w:p>
    <w:p w14:paraId="764696CC" w14:textId="77777777" w:rsidR="003A70CC" w:rsidRDefault="00FB74A8">
      <w:pPr>
        <w:pBdr>
          <w:top w:val="single" w:sz="0" w:space="7" w:color="FFFFFF"/>
        </w:pBdr>
        <w:spacing w:line="202" w:lineRule="exact"/>
        <w:ind w:left="260" w:right="4400"/>
        <w:jc w:val="left"/>
      </w:pPr>
      <w:r>
        <w:rPr>
          <w:rFonts w:ascii="Times New Roman" w:eastAsia="宋体" w:hAnsi="宋体" w:cs="宋体"/>
          <w:color w:val="000000"/>
          <w:sz w:val="20"/>
        </w:rPr>
        <w:t>3.</w:t>
      </w:r>
      <w:r>
        <w:rPr>
          <w:rFonts w:ascii="Times New Roman" w:eastAsia="宋体" w:hAnsi="宋体" w:cs="宋体"/>
          <w:color w:val="000000"/>
        </w:rPr>
        <w:t>可选切换到要粘贴到的地图。</w:t>
      </w:r>
    </w:p>
    <w:p w14:paraId="0D1419FA" w14:textId="77777777" w:rsidR="003A70CC" w:rsidRDefault="00FB74A8">
      <w:pPr>
        <w:spacing w:before="60" w:line="200" w:lineRule="exact"/>
        <w:ind w:left="260" w:right="66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20"/>
        </w:rPr>
        <w:t>4.</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57354032" w14:textId="77777777" w:rsidR="003A70CC" w:rsidRDefault="00664571">
      <w:pPr>
        <w:pBdr>
          <w:top w:val="single" w:sz="0" w:space="2" w:color="FFFFFF"/>
        </w:pBdr>
        <w:ind w:left="800"/>
        <w:sectPr w:rsidR="003A70CC">
          <w:type w:val="continuous"/>
          <w:pgSz w:w="12240" w:h="17760"/>
          <w:pgMar w:top="740" w:right="1380" w:bottom="1440" w:left="1540" w:header="720" w:footer="720" w:gutter="0"/>
          <w:cols w:space="720"/>
        </w:sectPr>
      </w:pPr>
      <w:r>
        <w:pict w14:anchorId="381ADB77">
          <v:group id="_x0000_s6106" style="width:413pt;height:40pt;mso-position-horizontal-relative:char;mso-position-vertical-relative:line" coordsize="8260,800">
            <v:shape id="_x0000_s6108" style="position:absolute;top:40;width:8260;height:640;mso-width-relative:margin;mso-height-relative:margin" coordsize="8260,800" o:spt="100" adj="0,,0" path="" stroked="f">
              <v:stroke joinstyle="round"/>
              <v:formulas/>
              <v:path o:connecttype="segments"/>
              <o:lock v:ext="edit" aspectratio="t"/>
              <v:textbox inset="0,0,0,0">
                <w:txbxContent>
                  <w:p w14:paraId="42D94769" w14:textId="77777777" w:rsidR="003A70CC" w:rsidRDefault="00FB74A8">
                    <w:pPr>
                      <w:spacing w:line="201" w:lineRule="exact"/>
                      <w:jc w:val="left"/>
                    </w:pPr>
                    <w:r>
                      <w:rPr>
                        <w:rFonts w:ascii="Times New Roman" w:eastAsia="宋体" w:hAnsi="宋体" w:cs="宋体"/>
                        <w:color w:val="000000"/>
                        <w:w w:val="65"/>
                        <w:sz w:val="20"/>
                      </w:rPr>
                      <w:t>变为选择</w:t>
                    </w:r>
                    <w:r>
                      <w:rPr>
                        <w:rFonts w:ascii="Times New Roman" w:eastAsia="宋体" w:hAnsi="宋体" w:cs="宋体"/>
                        <w:color w:val="000000"/>
                        <w:w w:val="65"/>
                        <w:sz w:val="20"/>
                      </w:rPr>
                      <w:t>a</w:t>
                    </w:r>
                    <w:r>
                      <w:rPr>
                        <w:rFonts w:ascii="Times New Roman" w:eastAsia="宋体" w:hAnsi="宋体" w:cs="宋体"/>
                        <w:color w:val="000000"/>
                        <w:w w:val="65"/>
                        <w:sz w:val="20"/>
                      </w:rPr>
                      <w:t>目标子主题</w:t>
                    </w:r>
                    <w:r>
                      <w:rPr>
                        <w:rFonts w:ascii="Times New Roman" w:eastAsia="宋体" w:hAnsi="宋体" w:cs="宋体"/>
                        <w:color w:val="000000"/>
                        <w:w w:val="65"/>
                        <w:sz w:val="20"/>
                      </w:rPr>
                      <w:t>)</w:t>
                    </w:r>
                    <w:r>
                      <w:rPr>
                        <w:rFonts w:ascii="Times New Roman" w:eastAsia="宋体" w:hAnsi="宋体" w:cs="宋体"/>
                        <w:color w:val="000000"/>
                        <w:w w:val="65"/>
                        <w:sz w:val="20"/>
                      </w:rPr>
                      <w:t>。主题</w:t>
                    </w:r>
                    <w:r>
                      <w:rPr>
                        <w:rFonts w:ascii="Times New Roman" w:eastAsia="宋体" w:hAnsi="宋体" w:cs="宋体"/>
                        <w:color w:val="000000"/>
                        <w:w w:val="65"/>
                        <w:sz w:val="20"/>
                      </w:rPr>
                      <w:t>(</w:t>
                    </w:r>
                    <w:r>
                      <w:rPr>
                        <w:rFonts w:ascii="Times New Roman" w:eastAsia="宋体" w:hAnsi="宋体" w:cs="宋体"/>
                        <w:color w:val="000000"/>
                        <w:w w:val="65"/>
                        <w:sz w:val="20"/>
                      </w:rPr>
                      <w:t>粘贴的主题或单击粘贴在主题上的空白成为空间一个浮动的地图主题</w:t>
                    </w:r>
                    <w:r>
                      <w:rPr>
                        <w:rFonts w:ascii="Times New Roman" w:eastAsia="宋体" w:hAnsi="宋体" w:cs="宋体"/>
                        <w:color w:val="000000"/>
                        <w:w w:val="65"/>
                        <w:sz w:val="20"/>
                      </w:rPr>
                      <w:t>)</w:t>
                    </w:r>
                  </w:p>
                </w:txbxContent>
              </v:textbox>
            </v:shape>
            <v:shape id="_x0000_s6107" style="position:absolute;left:3840;width:620;height:800;mso-width-relative:margin;mso-height-relative:margin" coordsize="8260,800" o:spt="100" adj="0,,0" path="">
              <v:stroke joinstyle="round"/>
              <v:imagedata r:id="rId163"/>
              <v:formulas/>
              <v:path o:connecttype="segments"/>
              <o:lock v:ext="edit" aspectratio="t"/>
            </v:shape>
            <w10:anchorlock/>
          </v:group>
        </w:pict>
      </w:r>
    </w:p>
    <w:p w14:paraId="30EC96BB" w14:textId="77777777" w:rsidR="003A70CC" w:rsidRDefault="00FB74A8">
      <w:pPr>
        <w:pBdr>
          <w:top w:val="single" w:sz="0" w:space="2" w:color="FFFFFF"/>
        </w:pBdr>
        <w:spacing w:line="200" w:lineRule="exact"/>
        <w:ind w:left="260" w:right="4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5.</w:t>
      </w:r>
      <w:r>
        <w:rPr>
          <w:rFonts w:ascii="Times New Roman" w:eastAsia="宋体" w:hAnsi="宋体" w:cs="宋体"/>
          <w:color w:val="000000"/>
          <w:w w:val="103"/>
          <w:sz w:val="20"/>
        </w:rPr>
        <w:t>在</w:t>
      </w:r>
      <w:r>
        <w:rPr>
          <w:rFonts w:ascii="Times New Roman" w:eastAsia="宋体" w:hAnsi="宋体" w:cs="宋体"/>
          <w:color w:val="000000"/>
          <w:w w:val="103"/>
          <w:sz w:val="20"/>
        </w:rPr>
        <w:t>Home</w:t>
      </w:r>
      <w:r>
        <w:rPr>
          <w:rFonts w:ascii="Times New Roman" w:eastAsia="宋体" w:hAnsi="宋体" w:cs="宋体"/>
          <w:color w:val="000000"/>
          <w:w w:val="103"/>
          <w:sz w:val="20"/>
        </w:rPr>
        <w:t>选项卡上的剪贴板组中，单击</w:t>
      </w:r>
      <w:r>
        <w:rPr>
          <w:rFonts w:ascii="Times New Roman" w:eastAsia="宋体" w:hAnsi="宋体" w:cs="宋体"/>
          <w:color w:val="000000"/>
          <w:w w:val="103"/>
          <w:sz w:val="20"/>
        </w:rPr>
        <w:t>Paste</w:t>
      </w:r>
      <w:r>
        <w:rPr>
          <w:rFonts w:ascii="Times New Roman" w:eastAsia="宋体" w:hAnsi="宋体" w:cs="宋体"/>
          <w:color w:val="000000"/>
          <w:w w:val="103"/>
          <w:sz w:val="20"/>
        </w:rPr>
        <w:t>以创建当前主题的子主题。</w:t>
      </w:r>
    </w:p>
    <w:p w14:paraId="7F5F523B" w14:textId="77777777" w:rsidR="003A70CC" w:rsidRDefault="00664571">
      <w:pPr>
        <w:pBdr>
          <w:top w:val="single" w:sz="0" w:space="1" w:color="FFFFFF"/>
        </w:pBdr>
        <w:ind w:left="260"/>
        <w:sectPr w:rsidR="003A70CC">
          <w:type w:val="continuous"/>
          <w:pgSz w:w="12240" w:h="17760"/>
          <w:pgMar w:top="740" w:right="1380" w:bottom="1440" w:left="1540" w:header="720" w:footer="720" w:gutter="0"/>
          <w:cols w:space="720"/>
        </w:sectPr>
      </w:pPr>
      <w:r>
        <w:pict w14:anchorId="45DAADE8">
          <v:group id="_x0000_s6103" style="width:452pt;height:91pt;mso-position-horizontal-relative:char;mso-position-vertical-relative:line" coordsize="9040,1820">
            <v:shape id="_x0000_s6105" style="position:absolute;width:9040;height:1820;mso-width-relative:margin;mso-height-relative:margin" coordsize="9040,1820" o:spt="100" adj="0,,0" path="">
              <v:stroke joinstyle="round"/>
              <v:imagedata r:id="rId164"/>
              <v:formulas/>
              <v:path o:connecttype="segments"/>
              <o:lock v:ext="edit" aspectratio="t"/>
            </v:shape>
            <v:shape id="_x0000_s6104" style="position:absolute;left:480;top:40;width:8280;height:1780;mso-width-relative:margin;mso-height-relative:margin" coordsize="9040,1820" o:spt="100" adj="0,,0" path="" stroked="f">
              <v:stroke joinstyle="round"/>
              <v:formulas/>
              <v:path o:connecttype="segments"/>
              <o:lock v:ext="edit" aspectratio="t"/>
              <v:textbox inset="0,0,0,0">
                <w:txbxContent>
                  <w:p w14:paraId="10520542" w14:textId="77777777" w:rsidR="003A70CC" w:rsidRDefault="00FB74A8">
                    <w:pPr>
                      <w:spacing w:line="149" w:lineRule="exact"/>
                      <w:ind w:left="220" w:right="7200"/>
                      <w:jc w:val="left"/>
                    </w:pPr>
                    <w:r>
                      <w:rPr>
                        <w:rFonts w:ascii="Times New Roman" w:eastAsia="宋体" w:hAnsi="宋体" w:cs="宋体"/>
                        <w:color w:val="E41B23"/>
                        <w:w w:val="99"/>
                        <w:sz w:val="18"/>
                      </w:rPr>
                      <w:t>阅读提示</w:t>
                    </w:r>
                  </w:p>
                  <w:p w14:paraId="35A0744B" w14:textId="77777777" w:rsidR="003A70CC" w:rsidRDefault="00FB74A8">
                    <w:pPr>
                      <w:spacing w:before="100" w:line="310" w:lineRule="exact"/>
                      <w:jc w:val="left"/>
                    </w:pPr>
                    <w:r>
                      <w:rPr>
                        <w:rFonts w:ascii="Times New Roman" w:eastAsia="宋体" w:hAnsi="宋体" w:cs="宋体"/>
                        <w:color w:val="000000"/>
                        <w:w w:val="102"/>
                        <w:sz w:val="20"/>
                      </w:rPr>
                      <w:t>要在主题内粘贴文本或创建其他主题，请在“粘贴”按钮菜单中选择一个选项。</w:t>
                    </w:r>
                  </w:p>
                  <w:p w14:paraId="679A2760" w14:textId="77777777" w:rsidR="003A70CC" w:rsidRDefault="00FB74A8">
                    <w:pPr>
                      <w:spacing w:before="160" w:line="180" w:lineRule="exact"/>
                      <w:ind w:right="3880"/>
                      <w:jc w:val="left"/>
                    </w:pPr>
                    <w:r>
                      <w:rPr>
                        <w:rFonts w:ascii="Times New Roman" w:eastAsia="宋体" w:hAnsi="宋体" w:cs="宋体"/>
                        <w:color w:val="000000"/>
                        <w:w w:val="103"/>
                        <w:sz w:val="18"/>
                      </w:rPr>
                      <w:t>按</w:t>
                    </w:r>
                    <w:r>
                      <w:rPr>
                        <w:rFonts w:ascii="Times New Roman" w:eastAsia="宋体" w:hAnsi="宋体" w:cs="宋体"/>
                        <w:color w:val="000000"/>
                        <w:w w:val="103"/>
                        <w:sz w:val="18"/>
                      </w:rPr>
                      <w:t>CTRL+V</w:t>
                    </w:r>
                    <w:r>
                      <w:rPr>
                        <w:rFonts w:ascii="Times New Roman" w:eastAsia="宋体" w:hAnsi="宋体" w:cs="宋体"/>
                        <w:color w:val="000000"/>
                        <w:w w:val="103"/>
                        <w:sz w:val="18"/>
                      </w:rPr>
                      <w:t>创建当前主题的子主题</w:t>
                    </w:r>
                  </w:p>
                  <w:p w14:paraId="1FE58EAE" w14:textId="77777777" w:rsidR="003A70CC" w:rsidRDefault="00FB74A8">
                    <w:pPr>
                      <w:spacing w:before="160" w:line="180" w:lineRule="exact"/>
                      <w:ind w:right="3540"/>
                      <w:jc w:val="left"/>
                    </w:pPr>
                    <w:r>
                      <w:rPr>
                        <w:rFonts w:ascii="Times New Roman" w:eastAsia="宋体" w:hAnsi="宋体" w:cs="宋体"/>
                        <w:color w:val="000000"/>
                        <w:w w:val="102"/>
                        <w:sz w:val="18"/>
                      </w:rPr>
                      <w:t>按</w:t>
                    </w:r>
                    <w:r>
                      <w:rPr>
                        <w:rFonts w:ascii="Times New Roman" w:eastAsia="宋体" w:hAnsi="宋体" w:cs="宋体"/>
                        <w:color w:val="000000"/>
                        <w:w w:val="102"/>
                        <w:sz w:val="18"/>
                      </w:rPr>
                      <w:t>CTRL+ALT+V</w:t>
                    </w:r>
                    <w:r>
                      <w:rPr>
                        <w:rFonts w:ascii="Times New Roman" w:eastAsia="宋体" w:hAnsi="宋体" w:cs="宋体"/>
                        <w:color w:val="000000"/>
                        <w:w w:val="102"/>
                        <w:sz w:val="18"/>
                      </w:rPr>
                      <w:t>创建当前主题的兄弟。</w:t>
                    </w:r>
                  </w:p>
                </w:txbxContent>
              </v:textbox>
            </v:shape>
            <w10:anchorlock/>
          </v:group>
        </w:pict>
      </w:r>
    </w:p>
    <w:p w14:paraId="06E29A86" w14:textId="77777777" w:rsidR="003A70CC" w:rsidRDefault="00FB74A8">
      <w:pPr>
        <w:pBdr>
          <w:top w:val="single" w:sz="0" w:space="12" w:color="FFFFFF"/>
        </w:pBdr>
        <w:spacing w:line="210" w:lineRule="exact"/>
        <w:ind w:left="20" w:right="7060"/>
        <w:jc w:val="left"/>
      </w:pPr>
      <w:r>
        <w:rPr>
          <w:rFonts w:ascii="Times New Roman" w:eastAsia="宋体" w:hAnsi="宋体" w:cs="宋体"/>
          <w:color w:val="000000"/>
          <w:w w:val="99"/>
        </w:rPr>
        <w:t>粘贴一个主题作为标注</w:t>
      </w:r>
    </w:p>
    <w:p w14:paraId="3E4EA82C" w14:textId="77777777" w:rsidR="003A70CC" w:rsidRDefault="00FB74A8">
      <w:pPr>
        <w:spacing w:before="80" w:line="200" w:lineRule="exact"/>
        <w:ind w:left="260" w:right="4920"/>
        <w:jc w:val="left"/>
      </w:pPr>
      <w:r>
        <w:rPr>
          <w:rFonts w:ascii="Times New Roman" w:eastAsia="宋体" w:hAnsi="宋体" w:cs="宋体"/>
          <w:color w:val="000000"/>
          <w:w w:val="103"/>
          <w:sz w:val="20"/>
        </w:rPr>
        <w:t>1.</w:t>
      </w:r>
      <w:r>
        <w:rPr>
          <w:rFonts w:ascii="Times New Roman" w:eastAsia="宋体" w:hAnsi="宋体" w:cs="宋体"/>
          <w:color w:val="000000"/>
          <w:w w:val="103"/>
          <w:sz w:val="20"/>
        </w:rPr>
        <w:t>选择要复制或移动的主题。</w:t>
      </w:r>
    </w:p>
    <w:p w14:paraId="6A96813D" w14:textId="77777777" w:rsidR="003A70CC" w:rsidRDefault="00FB74A8">
      <w:pPr>
        <w:spacing w:before="60" w:line="200" w:lineRule="exact"/>
        <w:ind w:left="260" w:right="28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t>2.</w:t>
      </w:r>
      <w:r>
        <w:rPr>
          <w:rFonts w:ascii="Times New Roman" w:eastAsia="宋体" w:hAnsi="宋体" w:cs="宋体"/>
          <w:color w:val="000000"/>
          <w:w w:val="101"/>
          <w:sz w:val="20"/>
        </w:rPr>
        <w:t>在“主页”选项卡上，在“剪贴板”组中单击“复制”或“剪切”。</w:t>
      </w:r>
    </w:p>
    <w:p w14:paraId="2AE8F886" w14:textId="77777777" w:rsidR="003A70CC" w:rsidRDefault="00664571">
      <w:pPr>
        <w:pBdr>
          <w:top w:val="single" w:sz="0" w:space="7" w:color="FFFFFF"/>
        </w:pBdr>
        <w:ind w:left="260"/>
        <w:sectPr w:rsidR="003A70CC">
          <w:type w:val="continuous"/>
          <w:pgSz w:w="12240" w:h="17760"/>
          <w:pgMar w:top="740" w:right="1380" w:bottom="1440" w:left="1540" w:header="720" w:footer="720" w:gutter="0"/>
          <w:cols w:space="720"/>
        </w:sectPr>
      </w:pPr>
      <w:r>
        <w:pict w14:anchorId="682BC9BA">
          <v:group id="_x0000_s6100" style="width:192pt;height:13pt;mso-position-horizontal-relative:char;mso-position-vertical-relative:line" coordsize="3840,260">
            <v:shape id="_x0000_s6102" style="position:absolute;width:400;height:220;mso-width-relative:margin;mso-height-relative:margin" coordsize="3840,260" o:spt="100" adj="0,,0" path="">
              <v:stroke joinstyle="round"/>
              <v:imagedata r:id="rId165"/>
              <v:formulas/>
              <v:path o:connecttype="segments"/>
              <o:lock v:ext="edit" aspectratio="t"/>
            </v:shape>
            <v:shape id="_x0000_s6101" style="position:absolute;left:480;width:3360;height:260;mso-width-relative:margin;mso-height-relative:margin" coordsize="3840,260" o:spt="100" adj="0,,0" path="" stroked="f">
              <v:stroke joinstyle="round"/>
              <v:formulas/>
              <v:path o:connecttype="segments"/>
              <o:lock v:ext="edit" aspectratio="t"/>
              <v:textbox inset="0,0,0,0">
                <w:txbxContent>
                  <w:p w14:paraId="32152DB4" w14:textId="77777777" w:rsidR="003A70CC" w:rsidRDefault="00FB74A8">
                    <w:pPr>
                      <w:spacing w:line="180" w:lineRule="exact"/>
                      <w:jc w:val="left"/>
                    </w:pPr>
                    <w:r>
                      <w:rPr>
                        <w:rFonts w:ascii="Times New Roman" w:eastAsia="宋体" w:hAnsi="宋体" w:cs="宋体"/>
                        <w:color w:val="000000"/>
                        <w:w w:val="101"/>
                        <w:sz w:val="18"/>
                      </w:rPr>
                      <w:t>按</w:t>
                    </w:r>
                    <w:r>
                      <w:rPr>
                        <w:rFonts w:ascii="Times New Roman" w:eastAsia="宋体" w:hAnsi="宋体" w:cs="宋体"/>
                        <w:color w:val="000000"/>
                        <w:w w:val="101"/>
                        <w:sz w:val="18"/>
                      </w:rPr>
                      <w:t>CTRL+C</w:t>
                    </w:r>
                    <w:r>
                      <w:rPr>
                        <w:rFonts w:ascii="Times New Roman" w:eastAsia="宋体" w:hAnsi="宋体" w:cs="宋体"/>
                        <w:color w:val="000000"/>
                        <w:w w:val="101"/>
                        <w:sz w:val="18"/>
                      </w:rPr>
                      <w:t>复制或按</w:t>
                    </w:r>
                    <w:r>
                      <w:rPr>
                        <w:rFonts w:ascii="Times New Roman" w:eastAsia="宋体" w:hAnsi="宋体" w:cs="宋体"/>
                        <w:color w:val="000000"/>
                        <w:w w:val="101"/>
                        <w:sz w:val="18"/>
                      </w:rPr>
                      <w:t>CTRL+X</w:t>
                    </w:r>
                    <w:r>
                      <w:rPr>
                        <w:rFonts w:ascii="Times New Roman" w:eastAsia="宋体" w:hAnsi="宋体" w:cs="宋体"/>
                        <w:color w:val="000000"/>
                        <w:w w:val="101"/>
                        <w:sz w:val="18"/>
                      </w:rPr>
                      <w:t>剪切。</w:t>
                    </w:r>
                  </w:p>
                </w:txbxContent>
              </v:textbox>
            </v:shape>
            <w10:anchorlock/>
          </v:group>
        </w:pict>
      </w:r>
    </w:p>
    <w:p w14:paraId="4692EDB8" w14:textId="77777777" w:rsidR="003A70CC" w:rsidRDefault="00FB74A8">
      <w:pPr>
        <w:pBdr>
          <w:top w:val="single" w:sz="0" w:space="31" w:color="FFFFFF"/>
        </w:pBdr>
        <w:spacing w:before="80" w:line="200" w:lineRule="exact"/>
        <w:ind w:left="20" w:right="90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20"/>
        </w:rPr>
        <w:t>61</w:t>
      </w:r>
    </w:p>
    <w:p w14:paraId="0DB678CC" w14:textId="77777777" w:rsidR="003A70CC" w:rsidRDefault="00FB74A8">
      <w:pPr>
        <w:pageBreakBefore/>
        <w:spacing w:line="200" w:lineRule="exact"/>
        <w:ind w:left="7360" w:right="6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1"/>
          <w:sz w:val="20"/>
        </w:rPr>
        <w:lastRenderedPageBreak/>
        <w:t>为地图添加内容</w:t>
      </w:r>
    </w:p>
    <w:p w14:paraId="2C44F27E" w14:textId="77777777" w:rsidR="003A70CC" w:rsidRDefault="00FB74A8">
      <w:pPr>
        <w:pBdr>
          <w:top w:val="single" w:sz="0" w:space="21" w:color="FFFFFF"/>
        </w:pBdr>
        <w:spacing w:line="202" w:lineRule="exact"/>
        <w:ind w:left="220" w:right="4400"/>
        <w:jc w:val="left"/>
      </w:pPr>
      <w:r>
        <w:rPr>
          <w:rFonts w:ascii="Times New Roman" w:eastAsia="宋体" w:hAnsi="宋体" w:cs="宋体"/>
          <w:color w:val="000000"/>
          <w:sz w:val="20"/>
        </w:rPr>
        <w:t>3.</w:t>
      </w:r>
      <w:r>
        <w:rPr>
          <w:rFonts w:ascii="Times New Roman" w:eastAsia="宋体" w:hAnsi="宋体" w:cs="宋体"/>
          <w:color w:val="000000"/>
        </w:rPr>
        <w:t>可选切换到要粘贴到的地图。</w:t>
      </w:r>
    </w:p>
    <w:p w14:paraId="6C179114" w14:textId="77777777" w:rsidR="003A70CC" w:rsidRDefault="00FB74A8">
      <w:pPr>
        <w:spacing w:before="80" w:line="200" w:lineRule="exact"/>
        <w:ind w:left="240" w:right="284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4"/>
          <w:sz w:val="20"/>
        </w:rPr>
        <w:t>4.</w:t>
      </w:r>
      <w:r>
        <w:rPr>
          <w:rFonts w:ascii="Times New Roman" w:eastAsia="宋体" w:hAnsi="宋体" w:cs="宋体"/>
          <w:color w:val="000000"/>
          <w:w w:val="104"/>
          <w:sz w:val="20"/>
        </w:rPr>
        <w:t>右键单击目标主题，单击</w:t>
      </w:r>
      <w:r>
        <w:rPr>
          <w:rFonts w:ascii="Times New Roman" w:eastAsia="宋体" w:hAnsi="宋体" w:cs="宋体"/>
          <w:color w:val="000000"/>
          <w:w w:val="104"/>
          <w:sz w:val="20"/>
        </w:rPr>
        <w:t>Paste</w:t>
      </w:r>
      <w:r>
        <w:rPr>
          <w:rFonts w:ascii="Times New Roman" w:eastAsia="宋体" w:hAnsi="宋体" w:cs="宋体"/>
          <w:color w:val="000000"/>
          <w:w w:val="104"/>
          <w:sz w:val="20"/>
        </w:rPr>
        <w:t>，然后单击</w:t>
      </w:r>
      <w:r>
        <w:rPr>
          <w:rFonts w:ascii="Times New Roman" w:eastAsia="宋体" w:hAnsi="宋体" w:cs="宋体"/>
          <w:color w:val="000000"/>
          <w:w w:val="104"/>
          <w:sz w:val="20"/>
        </w:rPr>
        <w:t>Paste as callout</w:t>
      </w:r>
      <w:r>
        <w:rPr>
          <w:rFonts w:ascii="Times New Roman" w:eastAsia="宋体" w:hAnsi="宋体" w:cs="宋体"/>
          <w:color w:val="000000"/>
          <w:w w:val="104"/>
          <w:sz w:val="20"/>
        </w:rPr>
        <w:t>。</w:t>
      </w:r>
    </w:p>
    <w:p w14:paraId="5F25AD24" w14:textId="77777777" w:rsidR="003A70CC" w:rsidRDefault="00FB74A8">
      <w:pPr>
        <w:pBdr>
          <w:top w:val="single" w:sz="0" w:space="11" w:color="FFFFFF"/>
        </w:pBdr>
        <w:spacing w:line="210" w:lineRule="exact"/>
        <w:ind w:right="8340"/>
        <w:jc w:val="left"/>
        <w:sectPr w:rsidR="003A70CC">
          <w:type w:val="continuous"/>
          <w:pgSz w:w="12240" w:h="17760"/>
          <w:pgMar w:top="740" w:right="1380" w:bottom="1440" w:left="1560" w:header="720" w:footer="720" w:gutter="0"/>
          <w:cols w:space="720"/>
        </w:sectPr>
      </w:pPr>
      <w:r>
        <w:rPr>
          <w:rFonts w:ascii="Times New Roman" w:eastAsia="宋体" w:hAnsi="宋体" w:cs="宋体"/>
          <w:color w:val="3E4D53"/>
          <w:w w:val="98"/>
        </w:rPr>
        <w:t>这种话题</w:t>
      </w:r>
    </w:p>
    <w:p w14:paraId="4370281A" w14:textId="2D78CE79" w:rsidR="003A70CC" w:rsidRDefault="00C368D6">
      <w:pPr>
        <w:pBdr>
          <w:top w:val="single" w:sz="0" w:space="8" w:color="FFFFFF"/>
        </w:pBdr>
        <w:spacing w:line="320" w:lineRule="exact"/>
        <w:ind w:right="100"/>
        <w:jc w:val="left"/>
      </w:pPr>
      <w:r>
        <w:rPr>
          <w:rFonts w:ascii="Times New Roman" w:eastAsia="宋体" w:hAnsi="宋体" w:cs="宋体"/>
          <w:color w:val="000000"/>
          <w:w w:val="102"/>
          <w:sz w:val="20"/>
        </w:rPr>
        <w:t>MindManager</w:t>
      </w:r>
      <w:r w:rsidR="00FB74A8">
        <w:rPr>
          <w:rFonts w:ascii="Times New Roman" w:eastAsia="宋体" w:hAnsi="宋体" w:cs="宋体"/>
          <w:color w:val="000000"/>
          <w:w w:val="102"/>
          <w:sz w:val="20"/>
        </w:rPr>
        <w:t>命令允许您快速地对一组选定的主题及其子主题进行排序。如果选择中心主题，就可以对整个地图进行排序。</w:t>
      </w:r>
    </w:p>
    <w:p w14:paraId="40BF481C" w14:textId="77777777" w:rsidR="003A70CC" w:rsidRDefault="00FB74A8">
      <w:pPr>
        <w:spacing w:before="60" w:line="200" w:lineRule="exact"/>
        <w:ind w:left="220" w:right="2720"/>
        <w:jc w:val="left"/>
      </w:pPr>
      <w:r>
        <w:rPr>
          <w:rFonts w:ascii="Times New Roman" w:eastAsia="宋体" w:hAnsi="宋体" w:cs="宋体"/>
          <w:color w:val="000000"/>
          <w:w w:val="102"/>
          <w:sz w:val="20"/>
        </w:rPr>
        <w:t>1.</w:t>
      </w:r>
      <w:r>
        <w:rPr>
          <w:rFonts w:ascii="Times New Roman" w:eastAsia="宋体" w:hAnsi="宋体" w:cs="宋体"/>
          <w:color w:val="000000"/>
          <w:w w:val="102"/>
          <w:sz w:val="20"/>
        </w:rPr>
        <w:t>选择主题，或者选择中心主题来对整个地图进行排序。</w:t>
      </w:r>
    </w:p>
    <w:p w14:paraId="053E2BC6" w14:textId="77777777" w:rsidR="003A70CC" w:rsidRDefault="00FB74A8">
      <w:pPr>
        <w:spacing w:before="80" w:line="200" w:lineRule="exact"/>
        <w:ind w:left="240" w:right="280"/>
        <w:jc w:val="left"/>
      </w:pPr>
      <w:r>
        <w:rPr>
          <w:rFonts w:ascii="Times New Roman" w:eastAsia="宋体" w:hAnsi="宋体" w:cs="宋体"/>
          <w:color w:val="000000"/>
          <w:w w:val="102"/>
          <w:sz w:val="20"/>
        </w:rPr>
        <w:t>2.</w:t>
      </w:r>
      <w:r>
        <w:rPr>
          <w:rFonts w:ascii="Times New Roman" w:eastAsia="宋体" w:hAnsi="宋体" w:cs="宋体"/>
          <w:color w:val="000000"/>
          <w:w w:val="102"/>
          <w:sz w:val="20"/>
        </w:rPr>
        <w:t>在高级选项卡的编辑主题组中，单击排序箭头，然后单击排序选项和</w:t>
      </w:r>
    </w:p>
    <w:p w14:paraId="3D21F6FD" w14:textId="77777777" w:rsidR="003A70CC" w:rsidRDefault="00FB74A8">
      <w:pPr>
        <w:spacing w:before="60" w:line="200" w:lineRule="exact"/>
        <w:ind w:left="600" w:right="636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5"/>
          <w:sz w:val="20"/>
        </w:rPr>
        <w:t>选择要使用的选项。</w:t>
      </w:r>
    </w:p>
    <w:p w14:paraId="5B0D1A41" w14:textId="77777777" w:rsidR="003A70CC" w:rsidRDefault="00664571">
      <w:pPr>
        <w:ind w:left="600"/>
        <w:sectPr w:rsidR="003A70CC">
          <w:type w:val="continuous"/>
          <w:pgSz w:w="12240" w:h="17760"/>
          <w:pgMar w:top="740" w:right="1380" w:bottom="1440" w:left="1560" w:header="720" w:footer="720" w:gutter="0"/>
          <w:cols w:space="720"/>
        </w:sectPr>
      </w:pPr>
      <w:r>
        <w:pict w14:anchorId="1D7EE1A4">
          <v:group id="_x0000_s6097" style="width:434pt;height:35pt;mso-position-horizontal-relative:char;mso-position-vertical-relative:line" coordsize="8680,700">
            <v:shape id="_x0000_s6099" style="position:absolute;width:8680;height:700;mso-width-relative:margin;mso-height-relative:margin" coordsize="8680,700" o:spt="100" adj="0,,0" path="">
              <v:stroke joinstyle="round"/>
              <v:imagedata r:id="rId166"/>
              <v:formulas/>
              <v:path o:connecttype="segments"/>
              <o:lock v:ext="edit" aspectratio="t"/>
            </v:shape>
            <v:shape id="_x0000_s6098" style="position:absolute;left:120;top:60;width:7040;height:620;mso-width-relative:margin;mso-height-relative:margin" coordsize="8680,700" o:spt="100" adj="0,,0" path="" stroked="f">
              <v:stroke joinstyle="round"/>
              <v:formulas/>
              <v:path o:connecttype="segments"/>
              <o:lock v:ext="edit" aspectratio="t"/>
              <v:textbox inset="0,0,0,0">
                <w:txbxContent>
                  <w:p w14:paraId="686E13FA" w14:textId="77777777" w:rsidR="003A70CC" w:rsidRDefault="00FB74A8">
                    <w:pPr>
                      <w:spacing w:line="149" w:lineRule="exact"/>
                      <w:ind w:left="180" w:right="5960"/>
                      <w:jc w:val="left"/>
                    </w:pPr>
                    <w:r>
                      <w:rPr>
                        <w:rFonts w:ascii="Times New Roman" w:eastAsia="宋体" w:hAnsi="宋体" w:cs="宋体"/>
                        <w:color w:val="E41B23"/>
                        <w:w w:val="99"/>
                        <w:sz w:val="18"/>
                      </w:rPr>
                      <w:t>阅读笔记</w:t>
                    </w:r>
                  </w:p>
                  <w:p w14:paraId="620144D8" w14:textId="77777777" w:rsidR="003A70CC" w:rsidRDefault="00FB74A8">
                    <w:pPr>
                      <w:spacing w:before="80" w:line="200" w:lineRule="exact"/>
                      <w:jc w:val="left"/>
                    </w:pPr>
                    <w:r>
                      <w:rPr>
                        <w:rFonts w:ascii="Times New Roman" w:eastAsia="宋体" w:hAnsi="宋体" w:cs="宋体"/>
                        <w:color w:val="000000"/>
                        <w:w w:val="103"/>
                        <w:sz w:val="20"/>
                      </w:rPr>
                      <w:t>如果没有看到</w:t>
                    </w:r>
                    <w:r>
                      <w:rPr>
                        <w:rFonts w:ascii="Times New Roman" w:eastAsia="宋体" w:hAnsi="宋体" w:cs="宋体"/>
                        <w:color w:val="000000"/>
                        <w:w w:val="103"/>
                        <w:sz w:val="20"/>
                      </w:rPr>
                      <w:t>Sort</w:t>
                    </w:r>
                    <w:r>
                      <w:rPr>
                        <w:rFonts w:ascii="Times New Roman" w:eastAsia="宋体" w:hAnsi="宋体" w:cs="宋体"/>
                        <w:color w:val="000000"/>
                        <w:w w:val="103"/>
                        <w:sz w:val="20"/>
                      </w:rPr>
                      <w:t>命令，则需要启用</w:t>
                    </w:r>
                    <w:r>
                      <w:rPr>
                        <w:rFonts w:ascii="Times New Roman" w:eastAsia="宋体" w:hAnsi="宋体" w:cs="宋体"/>
                        <w:color w:val="000000"/>
                        <w:w w:val="103"/>
                        <w:sz w:val="20"/>
                      </w:rPr>
                      <w:t>Sort Topics</w:t>
                    </w:r>
                    <w:r>
                      <w:rPr>
                        <w:rFonts w:ascii="Times New Roman" w:eastAsia="宋体" w:hAnsi="宋体" w:cs="宋体"/>
                        <w:color w:val="000000"/>
                        <w:w w:val="103"/>
                        <w:sz w:val="20"/>
                      </w:rPr>
                      <w:t>外接程序。</w:t>
                    </w:r>
                  </w:p>
                </w:txbxContent>
              </v:textbox>
            </v:shape>
            <w10:anchorlock/>
          </v:group>
        </w:pict>
      </w:r>
    </w:p>
    <w:p w14:paraId="20B5215B" w14:textId="77777777" w:rsidR="003A70CC" w:rsidRDefault="00FB74A8">
      <w:pPr>
        <w:pBdr>
          <w:top w:val="single" w:sz="0" w:space="1" w:color="FFFFFF"/>
        </w:pBdr>
        <w:spacing w:line="200" w:lineRule="exact"/>
        <w:ind w:left="240" w:right="430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2"/>
          <w:sz w:val="20"/>
        </w:rPr>
        <w:t>3.</w:t>
      </w:r>
      <w:r>
        <w:rPr>
          <w:rFonts w:ascii="Times New Roman" w:eastAsia="宋体" w:hAnsi="宋体" w:cs="宋体"/>
          <w:color w:val="000000"/>
          <w:w w:val="102"/>
          <w:sz w:val="20"/>
        </w:rPr>
        <w:t>单击</w:t>
      </w:r>
      <w:r>
        <w:rPr>
          <w:rFonts w:ascii="Times New Roman" w:eastAsia="宋体" w:hAnsi="宋体" w:cs="宋体"/>
          <w:color w:val="000000"/>
          <w:w w:val="102"/>
          <w:sz w:val="20"/>
        </w:rPr>
        <w:t>OK</w:t>
      </w:r>
      <w:r>
        <w:rPr>
          <w:rFonts w:ascii="Times New Roman" w:eastAsia="宋体" w:hAnsi="宋体" w:cs="宋体"/>
          <w:color w:val="000000"/>
          <w:w w:val="102"/>
          <w:sz w:val="20"/>
        </w:rPr>
        <w:t>以使用当前设置对映射进行排序。</w:t>
      </w:r>
    </w:p>
    <w:p w14:paraId="5FCD6F8E" w14:textId="77777777" w:rsidR="003A70CC" w:rsidRDefault="00664571">
      <w:pPr>
        <w:pBdr>
          <w:top w:val="single" w:sz="0" w:space="1" w:color="FFFFFF"/>
        </w:pBdr>
        <w:ind w:left="600"/>
        <w:sectPr w:rsidR="003A70CC">
          <w:type w:val="continuous"/>
          <w:pgSz w:w="12240" w:h="17760"/>
          <w:pgMar w:top="740" w:right="1380" w:bottom="1440" w:left="1560" w:header="720" w:footer="720" w:gutter="0"/>
          <w:cols w:space="720"/>
        </w:sectPr>
      </w:pPr>
      <w:r>
        <w:pict w14:anchorId="35AB4A11">
          <v:group id="_x0000_s6094" style="width:434pt;height:69pt;mso-position-horizontal-relative:char;mso-position-vertical-relative:line" coordsize="8680,1380">
            <v:shape id="_x0000_s6096" style="position:absolute;width:8680;height:1380;mso-width-relative:margin;mso-height-relative:margin" coordsize="8680,1380" o:spt="100" adj="0,,0" path="">
              <v:stroke joinstyle="round"/>
              <v:imagedata r:id="rId167"/>
              <v:formulas/>
              <v:path o:connecttype="segments"/>
              <o:lock v:ext="edit" aspectratio="t"/>
            </v:shape>
            <v:shape id="_x0000_s6095" style="position:absolute;left:120;top:40;width:8380;height:1320;mso-width-relative:margin;mso-height-relative:margin" coordsize="8680,1380" o:spt="100" adj="0,,0" path="" stroked="f">
              <v:stroke joinstyle="round"/>
              <v:formulas/>
              <v:path o:connecttype="segments"/>
              <o:lock v:ext="edit" aspectratio="t"/>
              <v:textbox inset="0,0,0,0">
                <w:txbxContent>
                  <w:p w14:paraId="5360D252" w14:textId="77777777" w:rsidR="003A70CC" w:rsidRDefault="00FB74A8">
                    <w:pPr>
                      <w:spacing w:line="149" w:lineRule="exact"/>
                      <w:ind w:left="180" w:right="7360"/>
                    </w:pPr>
                    <w:r>
                      <w:rPr>
                        <w:rFonts w:ascii="Times New Roman" w:eastAsia="宋体" w:hAnsi="宋体" w:cs="宋体"/>
                        <w:color w:val="E41B23"/>
                        <w:w w:val="96"/>
                        <w:sz w:val="18"/>
                      </w:rPr>
                      <w:t>阅读提示</w:t>
                    </w:r>
                  </w:p>
                  <w:p w14:paraId="44717D96" w14:textId="77777777" w:rsidR="003A70CC" w:rsidRDefault="00FB74A8">
                    <w:pPr>
                      <w:spacing w:before="80" w:line="327" w:lineRule="exact"/>
                    </w:pPr>
                    <w:r>
                      <w:rPr>
                        <w:rFonts w:ascii="Times New Roman" w:eastAsia="宋体" w:hAnsi="宋体" w:cs="宋体"/>
                        <w:color w:val="000000"/>
                        <w:w w:val="101"/>
                        <w:sz w:val="20"/>
                      </w:rPr>
                      <w:t>要立即排序一个分支或整个地图</w:t>
                    </w:r>
                    <w:r>
                      <w:rPr>
                        <w:rFonts w:ascii="Times New Roman" w:eastAsia="宋体" w:hAnsi="宋体" w:cs="宋体"/>
                        <w:color w:val="000000"/>
                        <w:w w:val="101"/>
                        <w:sz w:val="20"/>
                      </w:rPr>
                      <w:t>:</w:t>
                    </w:r>
                    <w:r>
                      <w:rPr>
                        <w:rFonts w:ascii="Times New Roman" w:eastAsia="宋体" w:hAnsi="宋体" w:cs="宋体"/>
                        <w:color w:val="000000"/>
                        <w:w w:val="101"/>
                        <w:sz w:val="20"/>
                      </w:rPr>
                      <w:t>单击高级选项卡的编辑主题组排序，使用默认选项排序地图</w:t>
                    </w:r>
                    <w:r>
                      <w:rPr>
                        <w:rFonts w:ascii="Times New Roman" w:eastAsia="宋体" w:hAnsi="宋体" w:cs="宋体"/>
                        <w:color w:val="000000"/>
                        <w:w w:val="101"/>
                        <w:sz w:val="20"/>
                      </w:rPr>
                      <w:t>:</w:t>
                    </w:r>
                    <w:r>
                      <w:rPr>
                        <w:rFonts w:ascii="Times New Roman" w:eastAsia="宋体" w:hAnsi="宋体" w:cs="宋体"/>
                        <w:color w:val="000000"/>
                        <w:w w:val="101"/>
                        <w:sz w:val="20"/>
                      </w:rPr>
                      <w:t>字母数字排序，子主题仅排序深度，向前排序方向。</w:t>
                    </w:r>
                  </w:p>
                </w:txbxContent>
              </v:textbox>
            </v:shape>
            <w10:anchorlock/>
          </v:group>
        </w:pict>
      </w:r>
    </w:p>
    <w:p w14:paraId="673D9012" w14:textId="77777777" w:rsidR="003A70CC" w:rsidRDefault="00FB74A8">
      <w:pPr>
        <w:pBdr>
          <w:top w:val="single" w:sz="0" w:space="1" w:color="FFFFFF"/>
        </w:pBdr>
        <w:spacing w:line="310" w:lineRule="exact"/>
        <w:ind w:right="66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4"/>
          <w:sz w:val="20"/>
        </w:rPr>
        <w:t>对映射主题进行排序和重新组织。在地图上，主要主题从右上角开始并顺时针继续，而次要主题从上到下排序。</w:t>
      </w:r>
    </w:p>
    <w:p w14:paraId="3FCCFB8C" w14:textId="77777777" w:rsidR="003A70CC" w:rsidRDefault="00FB74A8">
      <w:pPr>
        <w:pBdr>
          <w:top w:val="single" w:sz="0" w:space="12" w:color="FFFFFF"/>
        </w:pBdr>
        <w:spacing w:line="210" w:lineRule="exact"/>
        <w:ind w:right="5780"/>
        <w:jc w:val="left"/>
        <w:sectPr w:rsidR="003A70CC">
          <w:type w:val="continuous"/>
          <w:pgSz w:w="12240" w:h="17760"/>
          <w:pgMar w:top="740" w:right="1380" w:bottom="1440" w:left="1560" w:header="720" w:footer="720" w:gutter="0"/>
          <w:cols w:space="720"/>
        </w:sectPr>
      </w:pPr>
      <w:r>
        <w:rPr>
          <w:rFonts w:ascii="Times New Roman" w:eastAsia="宋体" w:hAnsi="宋体" w:cs="宋体"/>
          <w:color w:val="3E4D53"/>
          <w:w w:val="96"/>
        </w:rPr>
        <w:t>对浮动主题或流程图主题进行分组</w:t>
      </w:r>
    </w:p>
    <w:p w14:paraId="35DB111D" w14:textId="77777777" w:rsidR="003A70CC" w:rsidRDefault="00FB74A8">
      <w:pPr>
        <w:pBdr>
          <w:top w:val="single" w:sz="0" w:space="8" w:color="FFFFFF"/>
        </w:pBdr>
        <w:spacing w:line="330" w:lineRule="exact"/>
        <w:ind w:left="240" w:right="100"/>
      </w:pPr>
      <w:r>
        <w:rPr>
          <w:rFonts w:ascii="Times New Roman" w:eastAsia="宋体" w:hAnsi="宋体" w:cs="宋体"/>
          <w:color w:val="000000"/>
          <w:w w:val="103"/>
          <w:sz w:val="20"/>
        </w:rPr>
        <w:t>您可以使用智能形状或形状作为容器对浮动主题或流程图主题进行分组。默认情况下，智能形状是主题容器，但形状不是。移动智能形状或已成为包含浮动或流程图主题的主题容器的形状时，所有主题都随容器对象移动。</w:t>
      </w:r>
    </w:p>
    <w:p w14:paraId="302C448D" w14:textId="77777777" w:rsidR="003A70CC" w:rsidRDefault="003A70CC">
      <w:pPr>
        <w:spacing w:line="14" w:lineRule="exact"/>
        <w:sectPr w:rsidR="003A70CC">
          <w:type w:val="continuous"/>
          <w:pgSz w:w="12240" w:h="17760"/>
          <w:pgMar w:top="740" w:right="1380" w:bottom="1440" w:left="1560" w:header="720" w:footer="720" w:gutter="0"/>
          <w:cols w:space="720"/>
        </w:sectPr>
      </w:pPr>
    </w:p>
    <w:p w14:paraId="2D4EA5D9" w14:textId="77777777" w:rsidR="003A70CC" w:rsidRDefault="00FB74A8">
      <w:pPr>
        <w:pBdr>
          <w:top w:val="single" w:sz="0" w:space="11" w:color="FFFFFF"/>
        </w:pBdr>
        <w:spacing w:line="210" w:lineRule="exact"/>
        <w:ind w:right="5740"/>
        <w:jc w:val="left"/>
      </w:pPr>
      <w:r>
        <w:rPr>
          <w:rFonts w:ascii="Times New Roman" w:eastAsia="宋体" w:hAnsi="宋体" w:cs="宋体"/>
          <w:color w:val="000000"/>
        </w:rPr>
        <w:t>使用智能形状作为主题容器</w:t>
      </w:r>
    </w:p>
    <w:p w14:paraId="3D3D3A64" w14:textId="77777777" w:rsidR="003A70CC" w:rsidRDefault="00FB74A8">
      <w:pPr>
        <w:spacing w:before="80" w:line="320" w:lineRule="exact"/>
        <w:ind w:left="580" w:right="680" w:hanging="340"/>
        <w:jc w:val="left"/>
      </w:pPr>
      <w:r>
        <w:rPr>
          <w:rFonts w:ascii="Times New Roman" w:eastAsia="宋体" w:hAnsi="宋体" w:cs="宋体"/>
          <w:color w:val="000000"/>
          <w:w w:val="104"/>
          <w:sz w:val="20"/>
        </w:rPr>
        <w:t>1.</w:t>
      </w:r>
      <w:r>
        <w:rPr>
          <w:rFonts w:ascii="Times New Roman" w:eastAsia="宋体" w:hAnsi="宋体" w:cs="宋体"/>
          <w:color w:val="000000"/>
          <w:w w:val="104"/>
          <w:sz w:val="20"/>
        </w:rPr>
        <w:t>在“插入”选项卡的“对象”组中，单击“智能形状”箭头，并选择“智能形状”类型。</w:t>
      </w:r>
    </w:p>
    <w:p w14:paraId="70F5EFE2" w14:textId="77777777" w:rsidR="003A70CC" w:rsidRDefault="00FB74A8">
      <w:pPr>
        <w:spacing w:before="60" w:line="320" w:lineRule="exact"/>
        <w:ind w:left="580" w:right="480" w:hanging="340"/>
        <w:jc w:val="left"/>
      </w:pPr>
      <w:r>
        <w:rPr>
          <w:rFonts w:ascii="Times New Roman" w:eastAsia="宋体" w:hAnsi="宋体" w:cs="宋体"/>
          <w:color w:val="000000"/>
          <w:w w:val="102"/>
          <w:sz w:val="20"/>
        </w:rPr>
        <w:t>2.</w:t>
      </w:r>
      <w:r>
        <w:rPr>
          <w:rFonts w:ascii="Times New Roman" w:eastAsia="宋体" w:hAnsi="宋体" w:cs="宋体"/>
          <w:color w:val="000000"/>
          <w:w w:val="102"/>
          <w:sz w:val="20"/>
        </w:rPr>
        <w:t>在需要容器对象的地图上单击，按住鼠标按钮，并在浮动或流程图主题上拖动。</w:t>
      </w:r>
    </w:p>
    <w:p w14:paraId="26009DF9" w14:textId="77777777" w:rsidR="003A70CC" w:rsidRDefault="00FB74A8">
      <w:pPr>
        <w:spacing w:before="60" w:line="200" w:lineRule="exact"/>
        <w:ind w:left="580" w:right="1660"/>
        <w:jc w:val="left"/>
      </w:pPr>
      <w:r>
        <w:rPr>
          <w:rFonts w:ascii="Times New Roman" w:eastAsia="宋体" w:hAnsi="宋体" w:cs="宋体"/>
          <w:color w:val="000000"/>
          <w:w w:val="102"/>
          <w:sz w:val="20"/>
        </w:rPr>
        <w:t>现在，当您移动智能形状时，其中包含的主题将随之移动。</w:t>
      </w:r>
    </w:p>
    <w:p w14:paraId="00B93074" w14:textId="77777777" w:rsidR="003A70CC" w:rsidRDefault="00FB74A8">
      <w:pPr>
        <w:spacing w:before="60" w:line="320" w:lineRule="exact"/>
        <w:ind w:left="580" w:right="480" w:hanging="360"/>
        <w:jc w:val="left"/>
      </w:pPr>
      <w:r>
        <w:rPr>
          <w:rFonts w:ascii="Times New Roman" w:eastAsia="宋体" w:hAnsi="宋体" w:cs="宋体"/>
          <w:color w:val="000000"/>
          <w:w w:val="101"/>
          <w:sz w:val="20"/>
        </w:rPr>
        <w:t>3.</w:t>
      </w:r>
      <w:r>
        <w:rPr>
          <w:rFonts w:ascii="Times New Roman" w:eastAsia="宋体" w:hAnsi="宋体" w:cs="宋体"/>
          <w:color w:val="000000"/>
          <w:w w:val="101"/>
          <w:sz w:val="20"/>
        </w:rPr>
        <w:t>在需要容器对象的地图上单击，按住鼠标按钮，并在浮动或流程图主题上拖动。</w:t>
      </w:r>
    </w:p>
    <w:p w14:paraId="5B848132" w14:textId="77777777" w:rsidR="003A70CC" w:rsidRDefault="00FB74A8">
      <w:pPr>
        <w:spacing w:before="60" w:line="200" w:lineRule="exact"/>
        <w:ind w:left="600" w:right="82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2"/>
          <w:sz w:val="20"/>
        </w:rPr>
        <w:t>现在，当您移动形状或智能形状时，其中包含的主题将随之移动。</w:t>
      </w:r>
    </w:p>
    <w:p w14:paraId="055D37B5" w14:textId="77777777" w:rsidR="003A70CC" w:rsidRDefault="00664571">
      <w:pPr>
        <w:pBdr>
          <w:top w:val="single" w:sz="0" w:space="1" w:color="FFFFFF"/>
        </w:pBdr>
        <w:ind w:left="640"/>
        <w:sectPr w:rsidR="003A70CC">
          <w:type w:val="continuous"/>
          <w:pgSz w:w="12240" w:h="17760"/>
          <w:pgMar w:top="740" w:right="1380" w:bottom="1440" w:left="1560" w:header="720" w:footer="720" w:gutter="0"/>
          <w:cols w:space="720"/>
        </w:sectPr>
      </w:pPr>
      <w:r>
        <w:pict w14:anchorId="06C36052">
          <v:group id="_x0000_s6091" style="width:6in;height:52pt;mso-position-horizontal-relative:char;mso-position-vertical-relative:line" coordsize="8640,1040">
            <v:shape id="_x0000_s6093" style="position:absolute;width:8640;height:1040;mso-width-relative:margin;mso-height-relative:margin" coordsize="8640,1040" o:spt="100" adj="0,,0" path="">
              <v:stroke joinstyle="round"/>
              <v:imagedata r:id="rId168"/>
              <v:formulas/>
              <v:path o:connecttype="segments"/>
              <o:lock v:ext="edit" aspectratio="t"/>
            </v:shape>
            <v:shape id="_x0000_s6092" style="position:absolute;left:80;top:60;width:8440;height:980;mso-width-relative:margin;mso-height-relative:margin" coordsize="8640,1040" o:spt="100" adj="0,,0" path="" stroked="f">
              <v:stroke joinstyle="round"/>
              <v:formulas/>
              <v:path o:connecttype="segments"/>
              <o:lock v:ext="edit" aspectratio="t"/>
              <v:textbox inset="0,0,0,0">
                <w:txbxContent>
                  <w:p w14:paraId="01889800" w14:textId="77777777" w:rsidR="003A70CC" w:rsidRDefault="00FB74A8">
                    <w:pPr>
                      <w:spacing w:line="148" w:lineRule="exact"/>
                      <w:ind w:left="220" w:right="7280"/>
                    </w:pPr>
                    <w:r>
                      <w:rPr>
                        <w:rFonts w:ascii="Times New Roman" w:eastAsia="宋体" w:hAnsi="宋体" w:cs="宋体"/>
                        <w:color w:val="E41B23"/>
                        <w:w w:val="99"/>
                        <w:sz w:val="18"/>
                      </w:rPr>
                      <w:t>阅读提示</w:t>
                    </w:r>
                  </w:p>
                  <w:p w14:paraId="703BE2EE" w14:textId="77777777" w:rsidR="003A70CC" w:rsidRDefault="00FB74A8">
                    <w:pPr>
                      <w:spacing w:before="80" w:line="320" w:lineRule="exact"/>
                    </w:pPr>
                    <w:r>
                      <w:rPr>
                        <w:rFonts w:ascii="Times New Roman" w:eastAsia="宋体" w:hAnsi="宋体" w:cs="宋体"/>
                        <w:color w:val="000000"/>
                        <w:w w:val="102"/>
                        <w:sz w:val="20"/>
                      </w:rPr>
                      <w:t>通过将浮动或流程图主题拖放到对象上，还可以将现有智能形状用作主题容器。</w:t>
                    </w:r>
                  </w:p>
                </w:txbxContent>
              </v:textbox>
            </v:shape>
            <w10:anchorlock/>
          </v:group>
        </w:pict>
      </w:r>
    </w:p>
    <w:p w14:paraId="642EBFD7" w14:textId="77777777" w:rsidR="003A70CC" w:rsidRDefault="00FB74A8">
      <w:pPr>
        <w:pBdr>
          <w:top w:val="single" w:sz="0" w:space="31" w:color="FFFFFF"/>
        </w:pBdr>
        <w:spacing w:before="180" w:line="200" w:lineRule="exact"/>
        <w:ind w:left="9000" w:right="4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10"/>
          <w:sz w:val="20"/>
        </w:rPr>
        <w:t>62</w:t>
      </w:r>
    </w:p>
    <w:p w14:paraId="708297EF" w14:textId="1FECC6D7" w:rsidR="003A70CC" w:rsidRDefault="00C368D6">
      <w:pPr>
        <w:pageBreakBefore/>
        <w:spacing w:line="200" w:lineRule="exact"/>
        <w:ind w:left="80" w:right="7000"/>
        <w:jc w:val="left"/>
        <w:sectPr w:rsidR="003A70CC">
          <w:type w:val="continuous"/>
          <w:pgSz w:w="12240" w:h="17760"/>
          <w:pgMar w:top="740" w:right="1380" w:bottom="1440" w:left="148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5D0B9D30" w14:textId="77777777" w:rsidR="003A70CC" w:rsidRDefault="00FB74A8">
      <w:pPr>
        <w:pBdr>
          <w:top w:val="single" w:sz="0" w:space="21" w:color="FFFFFF"/>
        </w:pBdr>
        <w:spacing w:line="320" w:lineRule="exact"/>
        <w:ind w:left="800" w:right="80"/>
        <w:jc w:val="left"/>
        <w:sectPr w:rsidR="003A70CC">
          <w:type w:val="continuous"/>
          <w:pgSz w:w="12240" w:h="17760"/>
          <w:pgMar w:top="740" w:right="1380" w:bottom="1440" w:left="1480" w:header="720" w:footer="720" w:gutter="0"/>
          <w:cols w:space="720"/>
        </w:sectPr>
      </w:pPr>
      <w:r>
        <w:rPr>
          <w:rFonts w:ascii="Times New Roman" w:eastAsia="宋体" w:hAnsi="宋体" w:cs="宋体"/>
          <w:color w:val="000000"/>
          <w:w w:val="103"/>
          <w:sz w:val="20"/>
        </w:rPr>
        <w:t>智能形状默认设置为主题容器。要禁用智能形状的主题容器设置，请右键单击它并取消选中主题容器。</w:t>
      </w:r>
    </w:p>
    <w:p w14:paraId="219A33E6" w14:textId="77777777" w:rsidR="003A70CC" w:rsidRDefault="00FB74A8">
      <w:pPr>
        <w:pBdr>
          <w:top w:val="single" w:sz="0" w:space="11" w:color="FFFFFF"/>
        </w:pBdr>
        <w:spacing w:line="210" w:lineRule="exact"/>
        <w:ind w:left="80" w:right="6360"/>
        <w:jc w:val="left"/>
      </w:pPr>
      <w:r>
        <w:rPr>
          <w:rFonts w:ascii="Times New Roman" w:eastAsia="宋体" w:hAnsi="宋体" w:cs="宋体"/>
          <w:color w:val="000000"/>
        </w:rPr>
        <w:t>使用形状作为主题容器</w:t>
      </w:r>
    </w:p>
    <w:p w14:paraId="33C5C2E4" w14:textId="77777777" w:rsidR="003A70CC" w:rsidRDefault="00FB74A8">
      <w:pPr>
        <w:spacing w:before="80" w:line="327" w:lineRule="exact"/>
        <w:ind w:left="80" w:right="300"/>
        <w:jc w:val="left"/>
      </w:pPr>
      <w:r>
        <w:rPr>
          <w:rFonts w:ascii="Times New Roman" w:eastAsia="宋体" w:hAnsi="宋体" w:cs="宋体"/>
          <w:color w:val="000000"/>
          <w:w w:val="102"/>
          <w:sz w:val="20"/>
        </w:rPr>
        <w:t>在“插入”选项卡的“对象”组中，单击“形状”箭头，并选择形状类型。在需要容器对象的地图上单击，按住鼠标按钮，并在浮动或流程图主题上拖动。</w:t>
      </w:r>
    </w:p>
    <w:p w14:paraId="44D2717B" w14:textId="77777777" w:rsidR="003A70CC" w:rsidRDefault="00FB74A8">
      <w:pPr>
        <w:spacing w:before="60" w:line="200" w:lineRule="exact"/>
        <w:ind w:left="80" w:right="4880"/>
        <w:jc w:val="left"/>
      </w:pPr>
      <w:r>
        <w:rPr>
          <w:rFonts w:ascii="Times New Roman" w:eastAsia="宋体" w:hAnsi="宋体" w:cs="宋体"/>
          <w:color w:val="000000"/>
          <w:w w:val="104"/>
          <w:sz w:val="20"/>
        </w:rPr>
        <w:t>右键单击该形状，并检查</w:t>
      </w:r>
      <w:r>
        <w:rPr>
          <w:rFonts w:ascii="Times New Roman" w:eastAsia="宋体" w:hAnsi="宋体" w:cs="宋体"/>
          <w:color w:val="000000"/>
          <w:w w:val="104"/>
          <w:sz w:val="20"/>
        </w:rPr>
        <w:t>Topic Container</w:t>
      </w:r>
      <w:r>
        <w:rPr>
          <w:rFonts w:ascii="Times New Roman" w:eastAsia="宋体" w:hAnsi="宋体" w:cs="宋体"/>
          <w:color w:val="000000"/>
          <w:w w:val="104"/>
          <w:sz w:val="20"/>
        </w:rPr>
        <w:t>。</w:t>
      </w:r>
    </w:p>
    <w:p w14:paraId="58584E8E" w14:textId="77777777" w:rsidR="003A70CC" w:rsidRDefault="00FB74A8">
      <w:pPr>
        <w:spacing w:before="80" w:line="200" w:lineRule="exact"/>
        <w:ind w:left="60" w:right="2880"/>
        <w:jc w:val="left"/>
        <w:sectPr w:rsidR="003A70CC">
          <w:type w:val="continuous"/>
          <w:pgSz w:w="12240" w:h="17760"/>
          <w:pgMar w:top="740" w:right="1380" w:bottom="1440" w:left="1480" w:header="720" w:footer="720" w:gutter="0"/>
          <w:cols w:space="720"/>
        </w:sectPr>
      </w:pPr>
      <w:r>
        <w:rPr>
          <w:rFonts w:ascii="Times New Roman" w:eastAsia="宋体" w:hAnsi="宋体" w:cs="宋体"/>
          <w:color w:val="000000"/>
          <w:w w:val="102"/>
          <w:sz w:val="20"/>
        </w:rPr>
        <w:t>现在，当您移动形状时，其中包含的主题将随之移动。</w:t>
      </w:r>
    </w:p>
    <w:p w14:paraId="4ECA7361" w14:textId="77777777" w:rsidR="003A70CC" w:rsidRDefault="00664571">
      <w:pPr>
        <w:pBdr>
          <w:top w:val="single" w:sz="0" w:space="1" w:color="FFFFFF"/>
        </w:pBdr>
        <w:sectPr w:rsidR="003A70CC">
          <w:type w:val="continuous"/>
          <w:pgSz w:w="12240" w:h="17760"/>
          <w:pgMar w:top="740" w:right="1380" w:bottom="1440" w:left="1480" w:header="720" w:footer="720" w:gutter="0"/>
          <w:cols w:space="720"/>
        </w:sectPr>
      </w:pPr>
      <w:r>
        <w:pict w14:anchorId="55AECEFF">
          <v:group id="_x0000_s6088" style="width:468pt;height:35pt;mso-position-horizontal-relative:char;mso-position-vertical-relative:line" coordsize="9360,700">
            <v:shape id="_x0000_s6090" style="position:absolute;width:9360;height:700;mso-width-relative:margin;mso-height-relative:margin" coordsize="9360,700" o:spt="100" adj="0,,0" path="">
              <v:stroke joinstyle="round"/>
              <v:imagedata r:id="rId169"/>
              <v:formulas/>
              <v:path o:connecttype="segments"/>
              <o:lock v:ext="edit" aspectratio="t"/>
            </v:shape>
            <v:shape id="_x0000_s6089" style="position:absolute;left:80;top:40;width:5460;height:640;mso-width-relative:margin;mso-height-relative:margin" coordsize="9360,700" o:spt="100" adj="0,,0" path="" stroked="f">
              <v:stroke joinstyle="round"/>
              <v:formulas/>
              <v:path o:connecttype="segments"/>
              <o:lock v:ext="edit" aspectratio="t"/>
              <v:textbox inset="0,0,0,0">
                <w:txbxContent>
                  <w:p w14:paraId="286465AB" w14:textId="77777777" w:rsidR="003A70CC" w:rsidRDefault="00FB74A8">
                    <w:pPr>
                      <w:spacing w:line="149" w:lineRule="exact"/>
                      <w:ind w:left="220" w:right="4340"/>
                      <w:jc w:val="left"/>
                    </w:pPr>
                    <w:r>
                      <w:rPr>
                        <w:rFonts w:ascii="Times New Roman" w:eastAsia="宋体" w:hAnsi="宋体" w:cs="宋体"/>
                        <w:color w:val="E41B23"/>
                        <w:w w:val="99"/>
                        <w:sz w:val="18"/>
                      </w:rPr>
                      <w:t>阅读笔记</w:t>
                    </w:r>
                  </w:p>
                  <w:p w14:paraId="2E9D19F4" w14:textId="77777777" w:rsidR="003A70CC" w:rsidRDefault="00FB74A8">
                    <w:pPr>
                      <w:spacing w:before="100" w:line="200" w:lineRule="exact"/>
                      <w:jc w:val="left"/>
                    </w:pPr>
                    <w:r>
                      <w:rPr>
                        <w:rFonts w:ascii="Times New Roman" w:eastAsia="宋体" w:hAnsi="宋体" w:cs="宋体"/>
                        <w:color w:val="000000"/>
                        <w:w w:val="105"/>
                        <w:sz w:val="20"/>
                      </w:rPr>
                      <w:t>不能使用分隔符或方括号形状作为主题容器。</w:t>
                    </w:r>
                  </w:p>
                </w:txbxContent>
              </v:textbox>
            </v:shape>
            <w10:anchorlock/>
          </v:group>
        </w:pict>
      </w:r>
    </w:p>
    <w:p w14:paraId="47B92941" w14:textId="77777777" w:rsidR="003A70CC" w:rsidRDefault="00FB74A8">
      <w:pPr>
        <w:pBdr>
          <w:top w:val="single" w:sz="0" w:space="10" w:color="FFFFFF"/>
        </w:pBdr>
        <w:spacing w:line="210" w:lineRule="exact"/>
        <w:ind w:left="80" w:right="7180"/>
        <w:jc w:val="left"/>
        <w:sectPr w:rsidR="003A70CC">
          <w:type w:val="continuous"/>
          <w:pgSz w:w="12240" w:h="17760"/>
          <w:pgMar w:top="740" w:right="1380" w:bottom="1440" w:left="1480" w:header="720" w:footer="720" w:gutter="0"/>
          <w:cols w:space="720"/>
        </w:sectPr>
      </w:pPr>
      <w:r>
        <w:rPr>
          <w:rFonts w:ascii="Times New Roman" w:eastAsia="宋体" w:hAnsi="宋体" w:cs="宋体"/>
          <w:color w:val="3E4D53"/>
          <w:w w:val="98"/>
        </w:rPr>
        <w:t>删除或删除主题</w:t>
      </w:r>
    </w:p>
    <w:p w14:paraId="2570745D" w14:textId="77777777" w:rsidR="003A70CC" w:rsidRDefault="00FB74A8">
      <w:pPr>
        <w:pBdr>
          <w:top w:val="single" w:sz="0" w:space="8" w:color="FFFFFF"/>
        </w:pBdr>
        <w:spacing w:line="320" w:lineRule="exact"/>
        <w:ind w:left="80" w:right="400"/>
        <w:jc w:val="left"/>
        <w:sectPr w:rsidR="003A70CC">
          <w:type w:val="continuous"/>
          <w:pgSz w:w="12240" w:h="17760"/>
          <w:pgMar w:top="740" w:right="1380" w:bottom="1440" w:left="1480" w:header="720" w:footer="720" w:gutter="0"/>
          <w:cols w:space="720"/>
        </w:sectPr>
      </w:pPr>
      <w:r>
        <w:rPr>
          <w:rFonts w:ascii="Times New Roman" w:eastAsia="宋体" w:hAnsi="宋体" w:cs="宋体"/>
          <w:color w:val="000000"/>
          <w:w w:val="101"/>
          <w:sz w:val="20"/>
        </w:rPr>
        <w:t>可以删除包含所有子主题和标注的主题，也可以删除主题但保留子主题和标注不变。</w:t>
      </w:r>
    </w:p>
    <w:p w14:paraId="662CCDC7" w14:textId="77777777" w:rsidR="003A70CC" w:rsidRDefault="00664571">
      <w:pPr>
        <w:pBdr>
          <w:top w:val="single" w:sz="0" w:space="1" w:color="FFFFFF"/>
        </w:pBdr>
        <w:ind w:left="60"/>
        <w:sectPr w:rsidR="003A70CC">
          <w:type w:val="continuous"/>
          <w:pgSz w:w="12240" w:h="17760"/>
          <w:pgMar w:top="740" w:right="1380" w:bottom="1440" w:left="1480" w:header="720" w:footer="720" w:gutter="0"/>
          <w:cols w:space="720"/>
        </w:sectPr>
      </w:pPr>
      <w:r>
        <w:pict w14:anchorId="175BE841">
          <v:group id="_x0000_s6085" style="width:465pt;height:69pt;mso-position-horizontal-relative:char;mso-position-vertical-relative:line" coordsize="9300,1380">
            <v:shape id="_x0000_s6087" style="position:absolute;width:9300;height:1380;mso-width-relative:margin;mso-height-relative:margin" coordsize="9300,1380" o:spt="100" adj="0,,0" path="">
              <v:stroke joinstyle="round"/>
              <v:imagedata r:id="rId170"/>
              <v:formulas/>
              <v:path o:connecttype="segments"/>
              <o:lock v:ext="edit" aspectratio="t"/>
            </v:shape>
            <v:shape id="_x0000_s6086" style="position:absolute;left:20;top:40;width:9060;height:980;mso-width-relative:margin;mso-height-relative:margin" coordsize="9300,1380" o:spt="100" adj="0,,0" path="" stroked="f">
              <v:stroke joinstyle="round"/>
              <v:formulas/>
              <v:path o:connecttype="segments"/>
              <o:lock v:ext="edit" aspectratio="t"/>
              <v:textbox inset="0,0,0,0">
                <w:txbxContent>
                  <w:p w14:paraId="0B0D00D8" w14:textId="77777777" w:rsidR="003A70CC" w:rsidRDefault="00FB74A8">
                    <w:pPr>
                      <w:spacing w:line="149" w:lineRule="exact"/>
                      <w:ind w:left="340" w:right="7860"/>
                    </w:pPr>
                    <w:r>
                      <w:rPr>
                        <w:rFonts w:ascii="Times New Roman" w:eastAsia="宋体" w:hAnsi="宋体" w:cs="宋体"/>
                        <w:color w:val="E41B23"/>
                        <w:w w:val="99"/>
                        <w:sz w:val="18"/>
                      </w:rPr>
                      <w:t>阅读提示</w:t>
                    </w:r>
                  </w:p>
                  <w:p w14:paraId="0CE62461" w14:textId="77777777" w:rsidR="003A70CC" w:rsidRDefault="00FB74A8">
                    <w:pPr>
                      <w:spacing w:before="80" w:line="320" w:lineRule="exact"/>
                    </w:pPr>
                    <w:r>
                      <w:rPr>
                        <w:rFonts w:ascii="Times New Roman" w:eastAsia="宋体" w:hAnsi="宋体" w:cs="宋体"/>
                        <w:color w:val="000000"/>
                        <w:w w:val="102"/>
                        <w:sz w:val="20"/>
                      </w:rPr>
                      <w:t>如果你只希望抑制某些地图元素或主题的显示，你可以使用</w:t>
                    </w:r>
                    <w:r>
                      <w:rPr>
                        <w:rFonts w:ascii="Times New Roman" w:eastAsia="宋体" w:hAnsi="宋体" w:cs="宋体"/>
                        <w:color w:val="000000"/>
                        <w:w w:val="102"/>
                        <w:sz w:val="20"/>
                      </w:rPr>
                      <w:t>Show / Hide</w:t>
                    </w:r>
                    <w:r>
                      <w:rPr>
                        <w:rFonts w:ascii="Times New Roman" w:eastAsia="宋体" w:hAnsi="宋体" w:cs="宋体"/>
                        <w:color w:val="000000"/>
                        <w:w w:val="102"/>
                        <w:sz w:val="20"/>
                      </w:rPr>
                      <w:t>命令和</w:t>
                    </w:r>
                    <w:r>
                      <w:rPr>
                        <w:rFonts w:ascii="Times New Roman" w:eastAsia="宋体" w:hAnsi="宋体" w:cs="宋体"/>
                        <w:color w:val="000000"/>
                        <w:w w:val="102"/>
                        <w:sz w:val="20"/>
                      </w:rPr>
                      <w:t>Filter</w:t>
                    </w:r>
                    <w:r>
                      <w:rPr>
                        <w:rFonts w:ascii="Times New Roman" w:eastAsia="宋体" w:hAnsi="宋体" w:cs="宋体"/>
                        <w:color w:val="000000"/>
                        <w:w w:val="102"/>
                        <w:sz w:val="20"/>
                      </w:rPr>
                      <w:t>命令来隐藏它们而不将它们从地图中移除。</w:t>
                    </w:r>
                  </w:p>
                </w:txbxContent>
              </v:textbox>
            </v:shape>
            <w10:anchorlock/>
          </v:group>
        </w:pict>
      </w:r>
    </w:p>
    <w:p w14:paraId="5FDF3BC2" w14:textId="77777777" w:rsidR="003A70CC" w:rsidRDefault="00664571">
      <w:pPr>
        <w:pBdr>
          <w:top w:val="single" w:sz="0" w:space="11" w:color="FFFFFF"/>
        </w:pBdr>
        <w:ind w:left="80"/>
        <w:sectPr w:rsidR="003A70CC">
          <w:type w:val="continuous"/>
          <w:pgSz w:w="12240" w:h="17760"/>
          <w:pgMar w:top="740" w:right="1380" w:bottom="1440" w:left="1480" w:header="720" w:footer="720" w:gutter="0"/>
          <w:cols w:space="720"/>
        </w:sectPr>
      </w:pPr>
      <w:r>
        <w:pict w14:anchorId="11996B95">
          <v:group id="_x0000_s6080" style="width:443pt;height:92pt;mso-position-horizontal-relative:char;mso-position-vertical-relative:line" coordsize="8860,1840">
            <v:shape id="_x0000_s6084" style="position:absolute;width:4780;height:1720;mso-width-relative:margin;mso-height-relative:margin" coordsize="8860,1840" o:spt="100" adj="0,,0" path="" stroked="f">
              <v:stroke joinstyle="round"/>
              <v:formulas/>
              <v:path o:connecttype="segments"/>
              <o:lock v:ext="edit" aspectratio="t"/>
              <v:textbox inset="0,0,0,0">
                <w:txbxContent>
                  <w:p w14:paraId="66F00EFC" w14:textId="77777777" w:rsidR="003A70CC" w:rsidRDefault="00FB74A8">
                    <w:pPr>
                      <w:spacing w:line="210" w:lineRule="exact"/>
                      <w:ind w:right="1520"/>
                    </w:pPr>
                    <w:r>
                      <w:rPr>
                        <w:rFonts w:ascii="Times New Roman" w:eastAsia="宋体" w:hAnsi="宋体" w:cs="宋体"/>
                        <w:color w:val="000000"/>
                        <w:w w:val="96"/>
                      </w:rPr>
                      <w:t>删除主题及其所有子主题</w:t>
                    </w:r>
                  </w:p>
                  <w:p w14:paraId="227BB749" w14:textId="77777777" w:rsidR="003A70CC" w:rsidRDefault="00FB74A8">
                    <w:pPr>
                      <w:spacing w:before="80" w:line="335" w:lineRule="exact"/>
                      <w:ind w:left="780" w:hanging="540"/>
                    </w:pPr>
                    <w:r>
                      <w:rPr>
                        <w:rFonts w:ascii="Times New Roman" w:eastAsia="宋体" w:hAnsi="宋体" w:cs="宋体"/>
                        <w:color w:val="000000"/>
                        <w:w w:val="102"/>
                        <w:sz w:val="20"/>
                      </w:rPr>
                      <w:t>•选择主题，按“删除”键。主题</w:t>
                    </w:r>
                    <w:r>
                      <w:rPr>
                        <w:rFonts w:ascii="Times New Roman" w:eastAsia="宋体" w:hAnsi="宋体" w:cs="宋体"/>
                        <w:color w:val="000000"/>
                        <w:w w:val="102"/>
                        <w:sz w:val="20"/>
                      </w:rPr>
                      <w:t>(</w:t>
                    </w:r>
                    <w:r>
                      <w:rPr>
                        <w:rFonts w:ascii="Times New Roman" w:eastAsia="宋体" w:hAnsi="宋体" w:cs="宋体"/>
                        <w:color w:val="000000"/>
                        <w:w w:val="102"/>
                        <w:sz w:val="20"/>
                      </w:rPr>
                      <w:t>包括图标、图像和形状</w:t>
                    </w:r>
                    <w:r>
                      <w:rPr>
                        <w:rFonts w:ascii="Times New Roman" w:eastAsia="宋体" w:hAnsi="宋体" w:cs="宋体"/>
                        <w:color w:val="000000"/>
                        <w:w w:val="102"/>
                        <w:sz w:val="20"/>
                      </w:rPr>
                      <w:t>)</w:t>
                    </w:r>
                    <w:r>
                      <w:rPr>
                        <w:rFonts w:ascii="Times New Roman" w:eastAsia="宋体" w:hAnsi="宋体" w:cs="宋体"/>
                        <w:color w:val="000000"/>
                        <w:w w:val="102"/>
                        <w:sz w:val="20"/>
                      </w:rPr>
                      <w:t>、附加的子主题和标注将被删除。</w:t>
                    </w:r>
                  </w:p>
                </w:txbxContent>
              </v:textbox>
            </v:shape>
            <v:shape id="_x0000_s6083" style="position:absolute;left:5420;top:700;width:640;height:1140;mso-width-relative:margin;mso-height-relative:margin" coordsize="8860,1840" o:spt="100" adj="0,,0" path="">
              <v:stroke joinstyle="round"/>
              <v:imagedata r:id="rId171"/>
              <v:formulas/>
              <v:path o:connecttype="segments"/>
              <o:lock v:ext="edit" aspectratio="t"/>
            </v:shape>
            <v:shape id="_x0000_s6082" style="position:absolute;left:6200;top:720;width:2660;height:1000;mso-width-relative:margin;mso-height-relative:margin" coordsize="8860,1840" o:spt="100" adj="0,,0" path="" stroked="f">
              <v:stroke joinstyle="round"/>
              <v:formulas/>
              <v:path o:connecttype="segments"/>
              <o:lock v:ext="edit" aspectratio="t"/>
              <v:textbox inset="0,0,0,0">
                <w:txbxContent>
                  <w:p w14:paraId="688EFEEB" w14:textId="77777777" w:rsidR="003A70CC" w:rsidRDefault="00FB74A8">
                    <w:pPr>
                      <w:spacing w:line="327" w:lineRule="exact"/>
                    </w:pPr>
                    <w:r>
                      <w:rPr>
                        <w:rFonts w:ascii="Times New Roman" w:eastAsia="宋体" w:hAnsi="宋体" w:cs="宋体"/>
                        <w:color w:val="000000"/>
                        <w:sz w:val="20"/>
                      </w:rPr>
                      <w:t>在</w:t>
                    </w:r>
                    <w:r>
                      <w:rPr>
                        <w:rFonts w:ascii="Times New Roman" w:eastAsia="宋体" w:hAnsi="宋体" w:cs="宋体"/>
                        <w:color w:val="000000"/>
                        <w:sz w:val="20"/>
                      </w:rPr>
                      <w:t>Home</w:t>
                    </w:r>
                    <w:r>
                      <w:rPr>
                        <w:rFonts w:ascii="Times New Roman" w:eastAsia="宋体" w:hAnsi="宋体" w:cs="宋体"/>
                        <w:color w:val="000000"/>
                        <w:sz w:val="20"/>
                      </w:rPr>
                      <w:t>选项卡上，单击</w:t>
                    </w:r>
                    <w:r>
                      <w:rPr>
                        <w:rFonts w:ascii="Times New Roman" w:eastAsia="宋体" w:hAnsi="宋体" w:cs="宋体"/>
                        <w:color w:val="000000"/>
                        <w:sz w:val="20"/>
                      </w:rPr>
                      <w:t>Delete</w:t>
                    </w:r>
                    <w:r>
                      <w:rPr>
                        <w:rFonts w:ascii="Times New Roman" w:eastAsia="宋体" w:hAnsi="宋体" w:cs="宋体"/>
                        <w:color w:val="000000"/>
                        <w:sz w:val="20"/>
                      </w:rPr>
                      <w:t>按钮，然后选择</w:t>
                    </w:r>
                    <w:r>
                      <w:rPr>
                        <w:rFonts w:ascii="Times New Roman" w:eastAsia="宋体" w:hAnsi="宋体" w:cs="宋体"/>
                        <w:color w:val="000000"/>
                        <w:sz w:val="20"/>
                      </w:rPr>
                      <w:t>Topic</w:t>
                    </w:r>
                    <w:r>
                      <w:rPr>
                        <w:rFonts w:ascii="Times New Roman" w:eastAsia="宋体" w:hAnsi="宋体" w:cs="宋体"/>
                        <w:color w:val="000000"/>
                        <w:sz w:val="20"/>
                      </w:rPr>
                      <w:t>。</w:t>
                    </w:r>
                  </w:p>
                </w:txbxContent>
              </v:textbox>
            </v:shape>
            <v:shape id="_x0000_s6081" style="position:absolute;left:5560;top:1020;width:320;height:400;mso-width-relative:margin;mso-height-relative:margin" coordsize="8860,1840" o:spt="100" adj="0,,0" path="" stroked="f">
              <v:stroke joinstyle="round"/>
              <v:formulas/>
              <v:path o:connecttype="segments"/>
              <o:lock v:ext="edit" aspectratio="t"/>
              <v:textbox inset="0,0,0,0">
                <w:txbxContent>
                  <w:p w14:paraId="4B0D3695" w14:textId="77777777" w:rsidR="003A70CC" w:rsidRDefault="00FB74A8">
                    <w:pPr>
                      <w:spacing w:line="280" w:lineRule="exact"/>
                      <w:jc w:val="left"/>
                    </w:pPr>
                    <w:r>
                      <w:rPr>
                        <w:rFonts w:ascii="Times New Roman" w:eastAsia="宋体" w:hAnsi="宋体" w:cs="宋体"/>
                        <w:color w:val="000000"/>
                        <w:w w:val="101"/>
                        <w:sz w:val="28"/>
                      </w:rPr>
                      <w:t>或</w:t>
                    </w:r>
                  </w:p>
                </w:txbxContent>
              </v:textbox>
            </v:shape>
            <w10:anchorlock/>
          </v:group>
        </w:pict>
      </w:r>
    </w:p>
    <w:p w14:paraId="120473F8" w14:textId="77777777" w:rsidR="003A70CC" w:rsidRDefault="00FB74A8">
      <w:pPr>
        <w:pBdr>
          <w:top w:val="single" w:sz="0" w:space="11" w:color="FFFFFF"/>
        </w:pBdr>
        <w:spacing w:line="320" w:lineRule="exact"/>
        <w:ind w:left="320" w:right="4300" w:hanging="240"/>
        <w:jc w:val="left"/>
        <w:sectPr w:rsidR="003A70CC">
          <w:type w:val="continuous"/>
          <w:pgSz w:w="12240" w:h="17760"/>
          <w:pgMar w:top="740" w:right="1380" w:bottom="1440" w:left="1480" w:header="720" w:footer="720" w:gutter="0"/>
          <w:cols w:space="720"/>
        </w:sectPr>
      </w:pPr>
      <w:r>
        <w:rPr>
          <w:rFonts w:ascii="Times New Roman" w:eastAsia="宋体" w:hAnsi="宋体" w:cs="宋体"/>
          <w:color w:val="000000"/>
          <w:w w:val="99"/>
        </w:rPr>
        <w:t>删除一个主题，但保留它的所有子主题和标注</w:t>
      </w:r>
      <w:r>
        <w:rPr>
          <w:rFonts w:ascii="Times New Roman" w:eastAsia="宋体" w:hAnsi="宋体" w:cs="宋体"/>
          <w:color w:val="000000"/>
          <w:w w:val="99"/>
        </w:rPr>
        <w:t>1</w:t>
      </w:r>
      <w:r>
        <w:rPr>
          <w:rFonts w:ascii="Times New Roman" w:eastAsia="宋体" w:hAnsi="宋体" w:cs="宋体"/>
          <w:color w:val="000000"/>
          <w:w w:val="99"/>
        </w:rPr>
        <w:t>。</w:t>
      </w:r>
      <w:r>
        <w:rPr>
          <w:rFonts w:ascii="Times New Roman" w:eastAsia="宋体" w:hAnsi="宋体" w:cs="宋体"/>
          <w:color w:val="000000"/>
          <w:w w:val="99"/>
          <w:sz w:val="20"/>
        </w:rPr>
        <w:t>右键单击主题，然后单击“只删除主题”。</w:t>
      </w:r>
    </w:p>
    <w:p w14:paraId="4FE1B98C" w14:textId="77777777" w:rsidR="003A70CC" w:rsidRDefault="00664571">
      <w:pPr>
        <w:pBdr>
          <w:top w:val="single" w:sz="0" w:space="7" w:color="FFFFFF"/>
        </w:pBdr>
        <w:ind w:left="320"/>
        <w:sectPr w:rsidR="003A70CC">
          <w:type w:val="continuous"/>
          <w:pgSz w:w="12240" w:h="17760"/>
          <w:pgMar w:top="740" w:right="1380" w:bottom="1440" w:left="1480" w:header="720" w:footer="720" w:gutter="0"/>
          <w:cols w:space="720"/>
        </w:sectPr>
      </w:pPr>
      <w:r>
        <w:pict w14:anchorId="134D6624">
          <v:group id="_x0000_s6077" style="width:148pt;height:13pt;mso-position-horizontal-relative:char;mso-position-vertical-relative:line" coordsize="2960,260">
            <v:shape id="_x0000_s6079" style="position:absolute;width:400;height:200;mso-width-relative:margin;mso-height-relative:margin" coordsize="2960,260" o:spt="100" adj="0,,0" path="">
              <v:stroke joinstyle="round"/>
              <v:imagedata r:id="rId172"/>
              <v:formulas/>
              <v:path o:connecttype="segments"/>
              <o:lock v:ext="edit" aspectratio="t"/>
            </v:shape>
            <v:shape id="_x0000_s6078" style="position:absolute;left:480;width:2480;height:260;mso-width-relative:margin;mso-height-relative:margin" coordsize="2960,260" o:spt="100" adj="0,,0" path="" stroked="f">
              <v:stroke joinstyle="round"/>
              <v:formulas/>
              <v:path o:connecttype="segments"/>
              <o:lock v:ext="edit" aspectratio="t"/>
              <v:textbox inset="0,0,0,0">
                <w:txbxContent>
                  <w:p w14:paraId="259A5526" w14:textId="77777777" w:rsidR="003A70CC" w:rsidRDefault="00FB74A8">
                    <w:pPr>
                      <w:spacing w:line="180" w:lineRule="exact"/>
                      <w:jc w:val="left"/>
                    </w:pPr>
                    <w:r>
                      <w:rPr>
                        <w:rFonts w:ascii="Times New Roman" w:eastAsia="宋体" w:hAnsi="宋体" w:cs="宋体"/>
                        <w:color w:val="000000"/>
                        <w:w w:val="105"/>
                        <w:sz w:val="18"/>
                      </w:rPr>
                      <w:t>按</w:t>
                    </w:r>
                    <w:r>
                      <w:rPr>
                        <w:rFonts w:ascii="Times New Roman" w:eastAsia="宋体" w:hAnsi="宋体" w:cs="宋体"/>
                        <w:color w:val="000000"/>
                        <w:w w:val="105"/>
                        <w:sz w:val="18"/>
                      </w:rPr>
                      <w:t>CTRL + SHIFT +</w:t>
                    </w:r>
                    <w:r>
                      <w:rPr>
                        <w:rFonts w:ascii="Times New Roman" w:eastAsia="宋体" w:hAnsi="宋体" w:cs="宋体"/>
                        <w:color w:val="000000"/>
                        <w:w w:val="105"/>
                        <w:sz w:val="18"/>
                      </w:rPr>
                      <w:t>删除。</w:t>
                    </w:r>
                  </w:p>
                </w:txbxContent>
              </v:textbox>
            </v:shape>
            <w10:anchorlock/>
          </v:group>
        </w:pict>
      </w:r>
    </w:p>
    <w:p w14:paraId="21982280" w14:textId="77777777" w:rsidR="003A70CC" w:rsidRDefault="00FB74A8">
      <w:pPr>
        <w:pBdr>
          <w:top w:val="single" w:sz="0" w:space="7" w:color="FFFFFF"/>
        </w:pBdr>
        <w:spacing w:line="327" w:lineRule="exact"/>
        <w:ind w:left="660" w:right="140" w:hanging="340"/>
        <w:jc w:val="left"/>
        <w:sectPr w:rsidR="003A70CC">
          <w:type w:val="continuous"/>
          <w:pgSz w:w="12240" w:h="17760"/>
          <w:pgMar w:top="740" w:right="1380" w:bottom="1440" w:left="1480" w:header="720" w:footer="720" w:gutter="0"/>
          <w:cols w:space="720"/>
        </w:sectPr>
      </w:pPr>
      <w:r>
        <w:rPr>
          <w:rFonts w:ascii="Times New Roman" w:eastAsia="宋体" w:hAnsi="宋体" w:cs="宋体"/>
          <w:color w:val="000000"/>
          <w:w w:val="101"/>
          <w:sz w:val="20"/>
        </w:rPr>
        <w:t>2.</w:t>
      </w:r>
      <w:r>
        <w:rPr>
          <w:rFonts w:ascii="Times New Roman" w:eastAsia="宋体" w:hAnsi="宋体" w:cs="宋体"/>
          <w:color w:val="000000"/>
          <w:w w:val="101"/>
          <w:sz w:val="20"/>
        </w:rPr>
        <w:t>该主题</w:t>
      </w:r>
      <w:r>
        <w:rPr>
          <w:rFonts w:ascii="Times New Roman" w:eastAsia="宋体" w:hAnsi="宋体" w:cs="宋体"/>
          <w:color w:val="000000"/>
          <w:w w:val="101"/>
          <w:sz w:val="20"/>
        </w:rPr>
        <w:t>(</w:t>
      </w:r>
      <w:r>
        <w:rPr>
          <w:rFonts w:ascii="Times New Roman" w:eastAsia="宋体" w:hAnsi="宋体" w:cs="宋体"/>
          <w:color w:val="000000"/>
          <w:w w:val="101"/>
          <w:sz w:val="20"/>
        </w:rPr>
        <w:t>包括图标、图像和形状</w:t>
      </w:r>
      <w:r>
        <w:rPr>
          <w:rFonts w:ascii="Times New Roman" w:eastAsia="宋体" w:hAnsi="宋体" w:cs="宋体"/>
          <w:color w:val="000000"/>
          <w:w w:val="101"/>
          <w:sz w:val="20"/>
        </w:rPr>
        <w:t>)</w:t>
      </w:r>
      <w:r>
        <w:rPr>
          <w:rFonts w:ascii="Times New Roman" w:eastAsia="宋体" w:hAnsi="宋体" w:cs="宋体"/>
          <w:color w:val="000000"/>
          <w:w w:val="101"/>
          <w:sz w:val="20"/>
        </w:rPr>
        <w:t>将被删除，其子主题将被提升一级。它的附加标注将被转换为浮动主题。</w:t>
      </w:r>
      <w:r>
        <w:rPr>
          <w:rFonts w:ascii="Times New Roman" w:eastAsia="宋体" w:hAnsi="宋体" w:cs="宋体"/>
          <w:color w:val="000000"/>
          <w:w w:val="101"/>
          <w:sz w:val="20"/>
        </w:rPr>
        <w:t>(</w:t>
      </w:r>
      <w:r>
        <w:rPr>
          <w:rFonts w:ascii="Times New Roman" w:eastAsia="宋体" w:hAnsi="宋体" w:cs="宋体"/>
          <w:color w:val="000000"/>
          <w:w w:val="101"/>
          <w:sz w:val="20"/>
        </w:rPr>
        <w:t>新的浮动主题不会在大纲视图中显示，但会出现在地图上。</w:t>
      </w:r>
      <w:r>
        <w:rPr>
          <w:rFonts w:ascii="Times New Roman" w:eastAsia="宋体" w:hAnsi="宋体" w:cs="宋体"/>
          <w:color w:val="000000"/>
          <w:w w:val="101"/>
          <w:sz w:val="20"/>
        </w:rPr>
        <w:t>)</w:t>
      </w:r>
    </w:p>
    <w:p w14:paraId="64705EE4" w14:textId="77777777" w:rsidR="003A70CC" w:rsidRDefault="00664571">
      <w:pPr>
        <w:pBdr>
          <w:top w:val="single" w:sz="0" w:space="1" w:color="FFFFFF"/>
        </w:pBdr>
        <w:ind w:left="680"/>
        <w:sectPr w:rsidR="003A70CC">
          <w:type w:val="continuous"/>
          <w:pgSz w:w="12240" w:h="17760"/>
          <w:pgMar w:top="740" w:right="1380" w:bottom="1440" w:left="1480" w:header="720" w:footer="720" w:gutter="0"/>
          <w:cols w:space="720"/>
        </w:sectPr>
      </w:pPr>
      <w:r>
        <w:pict w14:anchorId="06D66192">
          <v:group id="_x0000_s6074" style="width:434pt;height:53pt;mso-position-horizontal-relative:char;mso-position-vertical-relative:line" coordsize="8680,1060">
            <v:shape id="_x0000_s6076" style="position:absolute;width:8680;height:1060;mso-width-relative:margin;mso-height-relative:margin" coordsize="8680,1060" o:spt="100" adj="0,,0" path="">
              <v:stroke joinstyle="round"/>
              <v:imagedata r:id="rId173"/>
              <v:formulas/>
              <v:path o:connecttype="segments"/>
              <o:lock v:ext="edit" aspectratio="t"/>
            </v:shape>
            <v:shape id="_x0000_s6075" style="position:absolute;left:120;top:40;width:8220;height:1000;mso-width-relative:margin;mso-height-relative:margin" coordsize="8680,1060" o:spt="100" adj="0,,0" path="" stroked="f">
              <v:stroke joinstyle="round"/>
              <v:formulas/>
              <v:path o:connecttype="segments"/>
              <o:lock v:ext="edit" aspectratio="t"/>
              <v:textbox inset="0,0,0,0">
                <w:txbxContent>
                  <w:p w14:paraId="12E20E15" w14:textId="77777777" w:rsidR="003A70CC" w:rsidRDefault="00FB74A8">
                    <w:pPr>
                      <w:spacing w:line="149" w:lineRule="exact"/>
                      <w:ind w:left="180" w:right="7140"/>
                    </w:pPr>
                    <w:r>
                      <w:rPr>
                        <w:rFonts w:ascii="Times New Roman" w:eastAsia="宋体" w:hAnsi="宋体" w:cs="宋体"/>
                        <w:color w:val="E41B23"/>
                        <w:w w:val="99"/>
                        <w:sz w:val="18"/>
                      </w:rPr>
                      <w:t>阅读笔记</w:t>
                    </w:r>
                  </w:p>
                  <w:p w14:paraId="0542FCE5" w14:textId="77777777" w:rsidR="003A70CC" w:rsidRDefault="00FB74A8">
                    <w:pPr>
                      <w:spacing w:before="120" w:line="310" w:lineRule="exact"/>
                    </w:pPr>
                    <w:r>
                      <w:rPr>
                        <w:rFonts w:ascii="Times New Roman" w:eastAsia="宋体" w:hAnsi="宋体" w:cs="宋体"/>
                        <w:color w:val="000000"/>
                        <w:w w:val="101"/>
                        <w:sz w:val="20"/>
                      </w:rPr>
                      <w:t>如果您在错误中删除或删除了主题，请单击“快速访问”工具栏上的“撤消”以恢复它们。</w:t>
                    </w:r>
                  </w:p>
                </w:txbxContent>
              </v:textbox>
            </v:shape>
            <w10:anchorlock/>
          </v:group>
        </w:pict>
      </w:r>
    </w:p>
    <w:p w14:paraId="45F53B3A" w14:textId="77777777" w:rsidR="003A70CC" w:rsidRDefault="00FB74A8">
      <w:pPr>
        <w:pBdr>
          <w:top w:val="single" w:sz="0" w:space="31" w:color="FFFFFF"/>
        </w:pBdr>
        <w:spacing w:before="780" w:line="200" w:lineRule="exact"/>
        <w:ind w:left="80" w:right="9060"/>
        <w:jc w:val="left"/>
        <w:sectPr w:rsidR="003A70CC">
          <w:type w:val="continuous"/>
          <w:pgSz w:w="12240" w:h="17760"/>
          <w:pgMar w:top="740" w:right="1380" w:bottom="1440" w:left="1480" w:header="720" w:footer="720" w:gutter="0"/>
          <w:cols w:space="720"/>
        </w:sectPr>
      </w:pPr>
      <w:r>
        <w:rPr>
          <w:rFonts w:ascii="Times New Roman" w:eastAsia="宋体" w:hAnsi="宋体" w:cs="宋体"/>
          <w:color w:val="000000"/>
          <w:sz w:val="20"/>
        </w:rPr>
        <w:t>63</w:t>
      </w:r>
    </w:p>
    <w:p w14:paraId="6BEDF736" w14:textId="77777777" w:rsidR="003A70CC" w:rsidRDefault="00FB74A8">
      <w:pPr>
        <w:pageBreakBefore/>
        <w:spacing w:line="200" w:lineRule="exact"/>
        <w:ind w:left="7480" w:right="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1"/>
          <w:sz w:val="20"/>
        </w:rPr>
        <w:lastRenderedPageBreak/>
        <w:t>为地图添加内容</w:t>
      </w:r>
    </w:p>
    <w:p w14:paraId="2331B5F9" w14:textId="77777777" w:rsidR="003A70CC" w:rsidRDefault="00FB74A8">
      <w:pPr>
        <w:pBdr>
          <w:top w:val="single" w:sz="0" w:space="22" w:color="FFFFFF"/>
        </w:pBdr>
        <w:spacing w:line="240" w:lineRule="exact"/>
        <w:ind w:left="120" w:right="6780"/>
        <w:jc w:val="left"/>
        <w:sectPr w:rsidR="003A70CC">
          <w:type w:val="continuous"/>
          <w:pgSz w:w="12240" w:h="17760"/>
          <w:pgMar w:top="740" w:right="1400" w:bottom="1440" w:left="1440" w:header="720" w:footer="720" w:gutter="0"/>
          <w:cols w:space="720"/>
        </w:sectPr>
      </w:pPr>
      <w:r>
        <w:rPr>
          <w:rFonts w:ascii="Times New Roman" w:eastAsia="宋体" w:hAnsi="宋体" w:cs="宋体"/>
          <w:color w:val="3E4D53"/>
          <w:w w:val="104"/>
          <w:sz w:val="24"/>
        </w:rPr>
        <w:t>添加主题元素</w:t>
      </w:r>
    </w:p>
    <w:p w14:paraId="451EE5E7" w14:textId="77777777" w:rsidR="003A70CC" w:rsidRDefault="00664571">
      <w:pPr>
        <w:pBdr>
          <w:top w:val="single" w:sz="0" w:space="18" w:color="FFFFFF"/>
        </w:pBdr>
        <w:ind w:left="120"/>
        <w:sectPr w:rsidR="003A70CC">
          <w:type w:val="continuous"/>
          <w:pgSz w:w="12240" w:h="17760"/>
          <w:pgMar w:top="740" w:right="1400" w:bottom="1440" w:left="1440" w:header="720" w:footer="720" w:gutter="0"/>
          <w:cols w:space="720"/>
        </w:sectPr>
      </w:pPr>
      <w:r>
        <w:pict w14:anchorId="1D18B54C">
          <v:group id="_x0000_s6071" style="width:461pt;height:17pt;mso-position-horizontal-relative:char;mso-position-vertical-relative:line" coordsize="9220,340">
            <v:shape id="_x0000_s6073" style="position:absolute;left:6560;width:2660;height:340;mso-width-relative:margin;mso-height-relative:margin" coordsize="9220,340" o:spt="100" adj="0,,0" path="" stroked="f">
              <v:stroke joinstyle="round"/>
              <v:formulas/>
              <v:path o:connecttype="segments"/>
              <o:lock v:ext="edit" aspectratio="t"/>
              <v:textbox inset="0,0,0,0">
                <w:txbxContent>
                  <w:p w14:paraId="10AA53F5"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v:shape id="_x0000_s6072" style="position:absolute;width:520;height:320;mso-width-relative:margin;mso-height-relative:margin" coordsize="9220,340" o:spt="100" adj="0,,0" path="" stroked="f">
              <v:stroke joinstyle="round"/>
              <v:formulas/>
              <v:path o:connecttype="segments"/>
              <o:lock v:ext="edit" aspectratio="t"/>
              <v:textbox inset="0,0,0,0">
                <w:txbxContent>
                  <w:p w14:paraId="16AB0C82" w14:textId="77777777" w:rsidR="003A70CC" w:rsidRDefault="00FB74A8">
                    <w:pPr>
                      <w:spacing w:line="220" w:lineRule="exact"/>
                      <w:jc w:val="left"/>
                    </w:pPr>
                    <w:r>
                      <w:rPr>
                        <w:rFonts w:ascii="Times New Roman" w:eastAsia="宋体" w:hAnsi="宋体" w:cs="宋体"/>
                        <w:color w:val="5C6F7B"/>
                        <w:w w:val="99"/>
                        <w:sz w:val="22"/>
                      </w:rPr>
                      <w:t>链接</w:t>
                    </w:r>
                  </w:p>
                </w:txbxContent>
              </v:textbox>
            </v:shape>
            <w10:anchorlock/>
          </v:group>
        </w:pict>
      </w:r>
    </w:p>
    <w:p w14:paraId="4D669D98" w14:textId="77777777" w:rsidR="003A70CC" w:rsidRDefault="003A70CC">
      <w:pPr>
        <w:pBdr>
          <w:top w:val="single" w:sz="0" w:space="8" w:color="FFFFFF"/>
        </w:pBdr>
        <w:spacing w:line="14" w:lineRule="exact"/>
      </w:pP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460"/>
        <w:gridCol w:w="1200"/>
        <w:gridCol w:w="360"/>
        <w:gridCol w:w="5295"/>
        <w:gridCol w:w="2095"/>
      </w:tblGrid>
      <w:tr w:rsidR="003A70CC" w14:paraId="5181692D" w14:textId="77777777">
        <w:trPr>
          <w:trHeight w:val="320"/>
        </w:trPr>
        <w:tc>
          <w:tcPr>
            <w:tcW w:w="7280" w:type="dxa"/>
            <w:gridSpan w:val="4"/>
            <w:tcBorders>
              <w:left w:val="nil"/>
              <w:bottom w:val="nil"/>
              <w:right w:val="nil"/>
            </w:tcBorders>
          </w:tcPr>
          <w:p w14:paraId="74B89F6A" w14:textId="77777777" w:rsidR="003A70CC" w:rsidRDefault="00FB74A8">
            <w:pPr>
              <w:spacing w:before="40" w:line="200" w:lineRule="exact"/>
              <w:ind w:left="120" w:right="820"/>
              <w:jc w:val="left"/>
            </w:pPr>
            <w:r>
              <w:rPr>
                <w:rFonts w:ascii="Times New Roman" w:eastAsia="宋体" w:hAnsi="宋体" w:cs="宋体"/>
                <w:color w:val="000000"/>
                <w:w w:val="106"/>
                <w:sz w:val="20"/>
              </w:rPr>
              <w:t>链接用于引用外部文档，包括其他地图，</w:t>
            </w:r>
          </w:p>
        </w:tc>
        <w:tc>
          <w:tcPr>
            <w:tcW w:w="2100" w:type="dxa"/>
            <w:tcBorders>
              <w:left w:val="nil"/>
              <w:right w:val="nil"/>
            </w:tcBorders>
          </w:tcPr>
          <w:p w14:paraId="69C8A57C" w14:textId="77777777" w:rsidR="003A70CC" w:rsidRDefault="00FB74A8">
            <w:pPr>
              <w:spacing w:before="100" w:line="160" w:lineRule="exact"/>
              <w:ind w:right="120"/>
              <w:jc w:val="left"/>
            </w:pPr>
            <w:r>
              <w:rPr>
                <w:rFonts w:ascii="Times New Roman" w:eastAsia="宋体" w:hAnsi="宋体" w:cs="宋体"/>
                <w:color w:val="E41B23"/>
                <w:w w:val="97"/>
                <w:sz w:val="16"/>
              </w:rPr>
              <w:t>链接到文件、文件夹或网页</w:t>
            </w:r>
          </w:p>
        </w:tc>
      </w:tr>
      <w:tr w:rsidR="003A70CC" w14:paraId="15A638C6" w14:textId="77777777">
        <w:trPr>
          <w:trHeight w:val="280"/>
        </w:trPr>
        <w:tc>
          <w:tcPr>
            <w:tcW w:w="7280" w:type="dxa"/>
            <w:gridSpan w:val="4"/>
            <w:vMerge w:val="restart"/>
            <w:tcBorders>
              <w:top w:val="nil"/>
              <w:left w:val="nil"/>
              <w:bottom w:val="nil"/>
              <w:right w:val="nil"/>
            </w:tcBorders>
          </w:tcPr>
          <w:p w14:paraId="6CACC919" w14:textId="77777777" w:rsidR="003A70CC" w:rsidRDefault="00FB74A8">
            <w:pPr>
              <w:spacing w:before="60" w:line="200" w:lineRule="exact"/>
              <w:ind w:left="120" w:right="1520"/>
              <w:jc w:val="left"/>
            </w:pPr>
            <w:r>
              <w:rPr>
                <w:rFonts w:ascii="Times New Roman" w:eastAsia="宋体" w:hAnsi="宋体" w:cs="宋体"/>
                <w:color w:val="000000"/>
                <w:w w:val="105"/>
                <w:sz w:val="20"/>
              </w:rPr>
              <w:t>网址或电子邮件地址。使用链接可以避免</w:t>
            </w:r>
          </w:p>
          <w:p w14:paraId="3BABB78C" w14:textId="77777777" w:rsidR="003A70CC" w:rsidRDefault="00FB74A8">
            <w:pPr>
              <w:spacing w:before="80" w:line="200" w:lineRule="exact"/>
              <w:ind w:left="120" w:right="940"/>
              <w:jc w:val="left"/>
            </w:pPr>
            <w:r>
              <w:rPr>
                <w:rFonts w:ascii="Times New Roman" w:eastAsia="宋体" w:hAnsi="宋体" w:cs="宋体"/>
                <w:color w:val="000000"/>
                <w:w w:val="103"/>
                <w:sz w:val="20"/>
              </w:rPr>
              <w:t>通过包含或复制信息使地图混乱，并确保</w:t>
            </w:r>
          </w:p>
          <w:p w14:paraId="45AD4C40" w14:textId="77777777" w:rsidR="003A70CC" w:rsidRDefault="00FB74A8">
            <w:pPr>
              <w:spacing w:before="60" w:line="200" w:lineRule="exact"/>
              <w:ind w:left="120" w:right="820"/>
              <w:jc w:val="left"/>
            </w:pPr>
            <w:r>
              <w:rPr>
                <w:rFonts w:ascii="Times New Roman" w:eastAsia="宋体" w:hAnsi="宋体" w:cs="宋体"/>
                <w:color w:val="000000"/>
                <w:w w:val="103"/>
                <w:sz w:val="20"/>
              </w:rPr>
              <w:t>每次单击链接时都可以看到更新的文档或页面。</w:t>
            </w:r>
          </w:p>
          <w:p w14:paraId="24531DA6" w14:textId="77777777" w:rsidR="003A70CC" w:rsidRDefault="00FB74A8">
            <w:pPr>
              <w:spacing w:before="80" w:line="149" w:lineRule="exact"/>
              <w:ind w:left="420" w:right="6020"/>
              <w:jc w:val="left"/>
            </w:pPr>
            <w:r>
              <w:rPr>
                <w:rFonts w:ascii="Times New Roman" w:eastAsia="宋体" w:hAnsi="宋体" w:cs="宋体"/>
                <w:color w:val="E41B23"/>
                <w:w w:val="96"/>
                <w:sz w:val="18"/>
              </w:rPr>
              <w:t>阅读提示</w:t>
            </w:r>
          </w:p>
        </w:tc>
        <w:tc>
          <w:tcPr>
            <w:tcW w:w="2100" w:type="dxa"/>
            <w:tcBorders>
              <w:left w:val="nil"/>
              <w:bottom w:val="nil"/>
              <w:right w:val="nil"/>
            </w:tcBorders>
          </w:tcPr>
          <w:p w14:paraId="23A54073" w14:textId="77777777" w:rsidR="003A70CC" w:rsidRDefault="00FB74A8">
            <w:pPr>
              <w:spacing w:before="60" w:line="160" w:lineRule="exact"/>
              <w:ind w:right="1720"/>
              <w:jc w:val="left"/>
            </w:pPr>
            <w:r>
              <w:rPr>
                <w:rFonts w:ascii="Times New Roman" w:eastAsia="宋体" w:hAnsi="宋体" w:cs="宋体"/>
                <w:color w:val="E41B23"/>
                <w:w w:val="112"/>
                <w:sz w:val="16"/>
              </w:rPr>
              <w:t>页面</w:t>
            </w:r>
          </w:p>
        </w:tc>
      </w:tr>
      <w:tr w:rsidR="003A70CC" w14:paraId="38C5B99F" w14:textId="77777777">
        <w:trPr>
          <w:trHeight w:val="360"/>
        </w:trPr>
        <w:tc>
          <w:tcPr>
            <w:tcW w:w="420" w:type="dxa"/>
            <w:gridSpan w:val="4"/>
            <w:vMerge/>
            <w:tcBorders>
              <w:top w:val="nil"/>
              <w:left w:val="nil"/>
              <w:bottom w:val="nil"/>
              <w:right w:val="nil"/>
            </w:tcBorders>
          </w:tcPr>
          <w:p w14:paraId="24DCB1DD" w14:textId="77777777" w:rsidR="003A70CC" w:rsidRDefault="003A70CC">
            <w:pPr>
              <w:spacing w:line="14" w:lineRule="exact"/>
            </w:pPr>
          </w:p>
        </w:tc>
        <w:tc>
          <w:tcPr>
            <w:tcW w:w="2100" w:type="dxa"/>
            <w:tcBorders>
              <w:top w:val="nil"/>
              <w:left w:val="nil"/>
              <w:right w:val="nil"/>
            </w:tcBorders>
          </w:tcPr>
          <w:p w14:paraId="41A02C06" w14:textId="77777777" w:rsidR="003A70CC" w:rsidRDefault="00FB74A8">
            <w:pPr>
              <w:spacing w:before="120" w:line="160" w:lineRule="exact"/>
              <w:ind w:right="260"/>
              <w:jc w:val="left"/>
            </w:pPr>
            <w:r>
              <w:rPr>
                <w:rFonts w:ascii="Times New Roman" w:eastAsia="宋体" w:hAnsi="宋体" w:cs="宋体"/>
                <w:color w:val="E41B23"/>
                <w:w w:val="98"/>
                <w:sz w:val="16"/>
              </w:rPr>
              <w:t>链接到此地图中的主题</w:t>
            </w:r>
          </w:p>
        </w:tc>
      </w:tr>
      <w:tr w:rsidR="003A70CC" w14:paraId="3782C936" w14:textId="77777777">
        <w:trPr>
          <w:trHeight w:val="340"/>
        </w:trPr>
        <w:tc>
          <w:tcPr>
            <w:tcW w:w="420" w:type="dxa"/>
            <w:gridSpan w:val="4"/>
            <w:vMerge/>
            <w:tcBorders>
              <w:top w:val="nil"/>
              <w:left w:val="nil"/>
              <w:bottom w:val="nil"/>
              <w:right w:val="nil"/>
            </w:tcBorders>
          </w:tcPr>
          <w:p w14:paraId="146EE1A1" w14:textId="77777777" w:rsidR="003A70CC" w:rsidRDefault="003A70CC">
            <w:pPr>
              <w:spacing w:line="14" w:lineRule="exact"/>
            </w:pPr>
          </w:p>
        </w:tc>
        <w:tc>
          <w:tcPr>
            <w:tcW w:w="2100" w:type="dxa"/>
            <w:tcBorders>
              <w:left w:val="nil"/>
              <w:right w:val="nil"/>
            </w:tcBorders>
          </w:tcPr>
          <w:p w14:paraId="7CD2A14C" w14:textId="77777777" w:rsidR="003A70CC" w:rsidRDefault="00FB74A8">
            <w:pPr>
              <w:spacing w:before="100" w:line="160" w:lineRule="exact"/>
              <w:ind w:right="320"/>
              <w:jc w:val="left"/>
            </w:pPr>
            <w:r>
              <w:rPr>
                <w:rFonts w:ascii="Times New Roman" w:eastAsia="宋体" w:hAnsi="宋体" w:cs="宋体"/>
                <w:color w:val="E41B23"/>
                <w:w w:val="104"/>
                <w:sz w:val="16"/>
              </w:rPr>
              <w:t>链接到电子邮件地址</w:t>
            </w:r>
          </w:p>
        </w:tc>
      </w:tr>
      <w:tr w:rsidR="003A70CC" w14:paraId="27E76FCB" w14:textId="77777777">
        <w:trPr>
          <w:trHeight w:val="340"/>
        </w:trPr>
        <w:tc>
          <w:tcPr>
            <w:tcW w:w="420" w:type="dxa"/>
            <w:gridSpan w:val="4"/>
            <w:vMerge/>
            <w:tcBorders>
              <w:top w:val="nil"/>
              <w:left w:val="nil"/>
              <w:bottom w:val="nil"/>
              <w:right w:val="nil"/>
            </w:tcBorders>
          </w:tcPr>
          <w:p w14:paraId="2F6DE5F9" w14:textId="77777777" w:rsidR="003A70CC" w:rsidRDefault="003A70CC">
            <w:pPr>
              <w:spacing w:line="14" w:lineRule="exact"/>
            </w:pPr>
          </w:p>
        </w:tc>
        <w:tc>
          <w:tcPr>
            <w:tcW w:w="2100" w:type="dxa"/>
            <w:tcBorders>
              <w:left w:val="nil"/>
              <w:right w:val="nil"/>
            </w:tcBorders>
          </w:tcPr>
          <w:p w14:paraId="261C54A1" w14:textId="77777777" w:rsidR="003A70CC" w:rsidRDefault="00FB74A8">
            <w:pPr>
              <w:spacing w:before="120" w:line="160" w:lineRule="exact"/>
              <w:ind w:right="220"/>
              <w:jc w:val="left"/>
            </w:pPr>
            <w:r>
              <w:rPr>
                <w:rFonts w:ascii="Times New Roman" w:eastAsia="宋体" w:hAnsi="宋体" w:cs="宋体"/>
                <w:color w:val="E41B23"/>
                <w:w w:val="104"/>
                <w:sz w:val="16"/>
              </w:rPr>
              <w:t>创建链接的其他方法</w:t>
            </w:r>
          </w:p>
        </w:tc>
      </w:tr>
      <w:tr w:rsidR="003A70CC" w14:paraId="07CB8BFC" w14:textId="77777777">
        <w:trPr>
          <w:trHeight w:val="360"/>
        </w:trPr>
        <w:tc>
          <w:tcPr>
            <w:tcW w:w="7280" w:type="dxa"/>
            <w:gridSpan w:val="4"/>
            <w:tcBorders>
              <w:top w:val="nil"/>
              <w:left w:val="nil"/>
              <w:bottom w:val="nil"/>
              <w:right w:val="nil"/>
            </w:tcBorders>
          </w:tcPr>
          <w:p w14:paraId="74B88746" w14:textId="77777777" w:rsidR="003A70CC" w:rsidRDefault="00FB74A8">
            <w:pPr>
              <w:spacing w:before="120" w:line="200" w:lineRule="exact"/>
              <w:ind w:left="120" w:right="1720"/>
              <w:jc w:val="left"/>
            </w:pPr>
            <w:r>
              <w:rPr>
                <w:rFonts w:ascii="Times New Roman" w:eastAsia="宋体" w:hAnsi="宋体" w:cs="宋体"/>
                <w:color w:val="000000"/>
                <w:w w:val="101"/>
                <w:sz w:val="20"/>
              </w:rPr>
              <w:t>如果希望在映射文件中包含文档，请使用</w:t>
            </w:r>
          </w:p>
        </w:tc>
        <w:tc>
          <w:tcPr>
            <w:tcW w:w="2100" w:type="dxa"/>
            <w:tcBorders>
              <w:left w:val="nil"/>
              <w:bottom w:val="nil"/>
              <w:right w:val="nil"/>
            </w:tcBorders>
          </w:tcPr>
          <w:p w14:paraId="662A8209" w14:textId="77777777" w:rsidR="003A70CC" w:rsidRDefault="00FB74A8">
            <w:pPr>
              <w:spacing w:before="120" w:line="160" w:lineRule="exact"/>
              <w:ind w:right="1120"/>
              <w:jc w:val="left"/>
            </w:pPr>
            <w:r>
              <w:rPr>
                <w:rFonts w:ascii="Times New Roman" w:eastAsia="宋体" w:hAnsi="宋体" w:cs="宋体"/>
                <w:color w:val="E41B23"/>
                <w:w w:val="105"/>
                <w:sz w:val="16"/>
              </w:rPr>
              <w:t>管理链接</w:t>
            </w:r>
          </w:p>
        </w:tc>
      </w:tr>
      <w:tr w:rsidR="003A70CC" w14:paraId="52A94295" w14:textId="77777777">
        <w:trPr>
          <w:trHeight w:val="340"/>
        </w:trPr>
        <w:tc>
          <w:tcPr>
            <w:tcW w:w="1980" w:type="dxa"/>
            <w:gridSpan w:val="3"/>
            <w:tcBorders>
              <w:top w:val="nil"/>
              <w:left w:val="nil"/>
              <w:bottom w:val="nil"/>
              <w:right w:val="nil"/>
            </w:tcBorders>
          </w:tcPr>
          <w:p w14:paraId="26C5E790" w14:textId="77777777" w:rsidR="003A70CC" w:rsidRDefault="00FB74A8">
            <w:pPr>
              <w:spacing w:before="100" w:line="200" w:lineRule="exact"/>
              <w:ind w:left="120" w:right="40"/>
              <w:jc w:val="left"/>
            </w:pPr>
            <w:r>
              <w:rPr>
                <w:rFonts w:ascii="Times New Roman" w:eastAsia="宋体" w:hAnsi="宋体" w:cs="宋体"/>
                <w:color w:val="000000"/>
                <w:w w:val="108"/>
                <w:sz w:val="20"/>
              </w:rPr>
              <w:t>附件功能</w:t>
            </w:r>
          </w:p>
        </w:tc>
        <w:tc>
          <w:tcPr>
            <w:tcW w:w="5300" w:type="dxa"/>
            <w:tcBorders>
              <w:top w:val="nil"/>
              <w:left w:val="nil"/>
              <w:bottom w:val="nil"/>
              <w:right w:val="nil"/>
            </w:tcBorders>
          </w:tcPr>
          <w:p w14:paraId="11514ED1" w14:textId="77777777" w:rsidR="003A70CC" w:rsidRDefault="003A70CC">
            <w:pPr>
              <w:spacing w:line="14" w:lineRule="exact"/>
            </w:pPr>
          </w:p>
        </w:tc>
        <w:tc>
          <w:tcPr>
            <w:tcW w:w="2100" w:type="dxa"/>
            <w:tcBorders>
              <w:top w:val="nil"/>
              <w:left w:val="nil"/>
              <w:right w:val="nil"/>
            </w:tcBorders>
          </w:tcPr>
          <w:p w14:paraId="774950AF" w14:textId="77777777" w:rsidR="003A70CC" w:rsidRDefault="00FB74A8">
            <w:pPr>
              <w:spacing w:before="100" w:line="160" w:lineRule="exact"/>
              <w:ind w:right="300"/>
              <w:jc w:val="left"/>
            </w:pPr>
            <w:r>
              <w:rPr>
                <w:rFonts w:ascii="Times New Roman" w:eastAsia="宋体" w:hAnsi="宋体" w:cs="宋体"/>
                <w:color w:val="E41B23"/>
                <w:sz w:val="16"/>
              </w:rPr>
              <w:t>中显示链路目标</w:t>
            </w:r>
          </w:p>
        </w:tc>
      </w:tr>
      <w:tr w:rsidR="003A70CC" w14:paraId="42CD2696" w14:textId="77777777">
        <w:trPr>
          <w:trHeight w:val="280"/>
        </w:trPr>
        <w:tc>
          <w:tcPr>
            <w:tcW w:w="7280" w:type="dxa"/>
            <w:gridSpan w:val="4"/>
            <w:vMerge w:val="restart"/>
            <w:tcBorders>
              <w:top w:val="nil"/>
              <w:left w:val="nil"/>
              <w:bottom w:val="nil"/>
              <w:right w:val="nil"/>
            </w:tcBorders>
          </w:tcPr>
          <w:p w14:paraId="426C3575" w14:textId="77777777" w:rsidR="003A70CC" w:rsidRDefault="00FB74A8">
            <w:pPr>
              <w:spacing w:before="120" w:line="200" w:lineRule="exact"/>
              <w:ind w:left="120" w:right="6180"/>
              <w:jc w:val="left"/>
            </w:pPr>
            <w:r>
              <w:rPr>
                <w:rFonts w:ascii="Times New Roman" w:eastAsia="宋体" w:hAnsi="宋体" w:cs="宋体"/>
                <w:color w:val="000000"/>
                <w:sz w:val="20"/>
              </w:rPr>
              <w:t>你可以…</w:t>
            </w:r>
          </w:p>
          <w:p w14:paraId="4C4B8F7D" w14:textId="77777777" w:rsidR="003A70CC" w:rsidRDefault="00FB74A8">
            <w:pPr>
              <w:spacing w:before="60" w:line="200" w:lineRule="exact"/>
              <w:ind w:left="360" w:right="1140"/>
              <w:jc w:val="left"/>
            </w:pPr>
            <w:r>
              <w:rPr>
                <w:rFonts w:ascii="Times New Roman" w:eastAsia="宋体" w:hAnsi="宋体" w:cs="宋体"/>
                <w:color w:val="000000"/>
                <w:w w:val="98"/>
                <w:sz w:val="20"/>
              </w:rPr>
              <w:t>•在地图视图或大纲视图中创建链接</w:t>
            </w:r>
          </w:p>
          <w:p w14:paraId="09CC7AEA" w14:textId="77777777" w:rsidR="003A70CC" w:rsidRDefault="00FB74A8">
            <w:pPr>
              <w:spacing w:before="60" w:line="200" w:lineRule="exact"/>
              <w:ind w:left="720" w:right="3640"/>
              <w:jc w:val="left"/>
            </w:pPr>
            <w:r>
              <w:rPr>
                <w:rFonts w:ascii="Times New Roman" w:eastAsia="宋体" w:hAnsi="宋体" w:cs="宋体"/>
                <w:color w:val="000000"/>
                <w:w w:val="101"/>
                <w:sz w:val="20"/>
              </w:rPr>
              <w:t>笔记窗口中的主题笔记。</w:t>
            </w:r>
          </w:p>
        </w:tc>
        <w:tc>
          <w:tcPr>
            <w:tcW w:w="2100" w:type="dxa"/>
            <w:tcBorders>
              <w:left w:val="nil"/>
              <w:bottom w:val="nil"/>
              <w:right w:val="nil"/>
            </w:tcBorders>
          </w:tcPr>
          <w:p w14:paraId="049427F2" w14:textId="77777777" w:rsidR="003A70CC" w:rsidRDefault="00FB74A8">
            <w:pPr>
              <w:spacing w:before="40" w:line="160" w:lineRule="exact"/>
              <w:ind w:right="980"/>
              <w:jc w:val="left"/>
            </w:pPr>
            <w:r>
              <w:rPr>
                <w:rFonts w:ascii="Times New Roman" w:eastAsia="宋体" w:hAnsi="宋体" w:cs="宋体"/>
                <w:color w:val="E41B23"/>
                <w:sz w:val="16"/>
              </w:rPr>
              <w:t>内置的浏览器</w:t>
            </w:r>
          </w:p>
        </w:tc>
      </w:tr>
      <w:tr w:rsidR="003A70CC" w14:paraId="282A92E9" w14:textId="77777777">
        <w:trPr>
          <w:trHeight w:val="340"/>
        </w:trPr>
        <w:tc>
          <w:tcPr>
            <w:tcW w:w="420" w:type="dxa"/>
            <w:gridSpan w:val="4"/>
            <w:vMerge/>
            <w:tcBorders>
              <w:top w:val="nil"/>
              <w:left w:val="nil"/>
              <w:bottom w:val="nil"/>
              <w:right w:val="nil"/>
            </w:tcBorders>
          </w:tcPr>
          <w:p w14:paraId="534E20C2" w14:textId="77777777" w:rsidR="003A70CC" w:rsidRDefault="003A70CC">
            <w:pPr>
              <w:spacing w:line="14" w:lineRule="exact"/>
            </w:pPr>
          </w:p>
        </w:tc>
        <w:tc>
          <w:tcPr>
            <w:tcW w:w="2100" w:type="dxa"/>
            <w:tcBorders>
              <w:top w:val="nil"/>
              <w:left w:val="nil"/>
              <w:right w:val="nil"/>
            </w:tcBorders>
          </w:tcPr>
          <w:p w14:paraId="774B8B43" w14:textId="77777777" w:rsidR="003A70CC" w:rsidRDefault="00FB74A8">
            <w:pPr>
              <w:spacing w:before="100" w:line="160" w:lineRule="exact"/>
              <w:ind w:right="20"/>
              <w:jc w:val="left"/>
            </w:pPr>
            <w:r>
              <w:rPr>
                <w:rFonts w:ascii="Times New Roman" w:eastAsia="宋体" w:hAnsi="宋体" w:cs="宋体"/>
                <w:color w:val="E41B23"/>
                <w:w w:val="103"/>
                <w:sz w:val="16"/>
              </w:rPr>
              <w:t>显示目标文件的位置</w:t>
            </w:r>
          </w:p>
        </w:tc>
      </w:tr>
      <w:tr w:rsidR="003A70CC" w14:paraId="584AACA9" w14:textId="77777777">
        <w:trPr>
          <w:trHeight w:val="540"/>
        </w:trPr>
        <w:tc>
          <w:tcPr>
            <w:tcW w:w="420" w:type="dxa"/>
            <w:gridSpan w:val="4"/>
            <w:vMerge/>
            <w:tcBorders>
              <w:top w:val="nil"/>
              <w:left w:val="nil"/>
              <w:bottom w:val="nil"/>
              <w:right w:val="nil"/>
            </w:tcBorders>
          </w:tcPr>
          <w:p w14:paraId="0452BB02" w14:textId="77777777" w:rsidR="003A70CC" w:rsidRDefault="003A70CC">
            <w:pPr>
              <w:spacing w:line="14" w:lineRule="exact"/>
            </w:pPr>
          </w:p>
        </w:tc>
        <w:tc>
          <w:tcPr>
            <w:tcW w:w="2100" w:type="dxa"/>
            <w:tcBorders>
              <w:left w:val="nil"/>
              <w:bottom w:val="nil"/>
              <w:right w:val="nil"/>
            </w:tcBorders>
          </w:tcPr>
          <w:p w14:paraId="74DCDE57" w14:textId="77777777" w:rsidR="003A70CC" w:rsidRDefault="003A70CC">
            <w:pPr>
              <w:spacing w:line="14" w:lineRule="exact"/>
            </w:pPr>
          </w:p>
        </w:tc>
      </w:tr>
      <w:tr w:rsidR="003A70CC" w14:paraId="78531A78" w14:textId="77777777">
        <w:trPr>
          <w:trHeight w:val="340"/>
        </w:trPr>
        <w:tc>
          <w:tcPr>
            <w:tcW w:w="420" w:type="dxa"/>
            <w:tcBorders>
              <w:top w:val="nil"/>
              <w:left w:val="nil"/>
              <w:bottom w:val="nil"/>
              <w:right w:val="nil"/>
            </w:tcBorders>
          </w:tcPr>
          <w:p w14:paraId="43CEAF61" w14:textId="77777777" w:rsidR="003A70CC" w:rsidRDefault="00FB74A8">
            <w:pPr>
              <w:spacing w:before="20" w:line="200" w:lineRule="exact"/>
              <w:ind w:left="360"/>
              <w:jc w:val="left"/>
            </w:pPr>
            <w:r>
              <w:rPr>
                <w:rFonts w:ascii="Times New Roman" w:eastAsia="宋体" w:hAnsi="宋体" w:cs="宋体"/>
                <w:color w:val="000000"/>
                <w:w w:val="80"/>
                <w:sz w:val="20"/>
              </w:rPr>
              <w:t>•</w:t>
            </w:r>
          </w:p>
        </w:tc>
        <w:tc>
          <w:tcPr>
            <w:tcW w:w="6860" w:type="dxa"/>
            <w:gridSpan w:val="3"/>
            <w:tcBorders>
              <w:top w:val="nil"/>
              <w:left w:val="nil"/>
              <w:bottom w:val="nil"/>
              <w:right w:val="nil"/>
            </w:tcBorders>
          </w:tcPr>
          <w:p w14:paraId="6B2AE9DD" w14:textId="77777777" w:rsidR="003A70CC" w:rsidRDefault="00FB74A8">
            <w:pPr>
              <w:spacing w:line="200" w:lineRule="exact"/>
              <w:ind w:left="300" w:right="1560"/>
              <w:jc w:val="left"/>
            </w:pPr>
            <w:r>
              <w:rPr>
                <w:rFonts w:ascii="Times New Roman" w:eastAsia="宋体" w:hAnsi="宋体" w:cs="宋体"/>
                <w:color w:val="000000"/>
                <w:w w:val="99"/>
                <w:sz w:val="20"/>
              </w:rPr>
              <w:t>给一个链接一个描述性的标题，帮助你澄清链接的</w:t>
            </w:r>
          </w:p>
        </w:tc>
        <w:tc>
          <w:tcPr>
            <w:tcW w:w="2100" w:type="dxa"/>
            <w:tcBorders>
              <w:top w:val="nil"/>
              <w:left w:val="nil"/>
              <w:bottom w:val="nil"/>
              <w:right w:val="nil"/>
            </w:tcBorders>
          </w:tcPr>
          <w:p w14:paraId="685AA404" w14:textId="77777777" w:rsidR="003A70CC" w:rsidRDefault="003A70CC">
            <w:pPr>
              <w:spacing w:line="14" w:lineRule="exact"/>
            </w:pPr>
          </w:p>
        </w:tc>
      </w:tr>
      <w:tr w:rsidR="003A70CC" w14:paraId="286A51E5" w14:textId="77777777">
        <w:trPr>
          <w:trHeight w:val="360"/>
        </w:trPr>
        <w:tc>
          <w:tcPr>
            <w:tcW w:w="420" w:type="dxa"/>
            <w:tcBorders>
              <w:top w:val="nil"/>
              <w:left w:val="nil"/>
              <w:bottom w:val="nil"/>
              <w:right w:val="nil"/>
            </w:tcBorders>
          </w:tcPr>
          <w:p w14:paraId="272B78D0" w14:textId="77777777" w:rsidR="003A70CC" w:rsidRDefault="003A70CC">
            <w:pPr>
              <w:spacing w:line="14" w:lineRule="exact"/>
            </w:pPr>
          </w:p>
        </w:tc>
        <w:tc>
          <w:tcPr>
            <w:tcW w:w="1560" w:type="dxa"/>
            <w:gridSpan w:val="2"/>
            <w:tcBorders>
              <w:top w:val="nil"/>
              <w:left w:val="nil"/>
              <w:bottom w:val="nil"/>
              <w:right w:val="nil"/>
            </w:tcBorders>
          </w:tcPr>
          <w:p w14:paraId="49C689EB" w14:textId="77777777" w:rsidR="003A70CC" w:rsidRDefault="00FB74A8">
            <w:pPr>
              <w:spacing w:line="200" w:lineRule="exact"/>
              <w:ind w:left="300" w:right="220"/>
              <w:jc w:val="left"/>
            </w:pPr>
            <w:r>
              <w:rPr>
                <w:rFonts w:ascii="Times New Roman" w:eastAsia="宋体" w:hAnsi="宋体" w:cs="宋体"/>
                <w:color w:val="000000"/>
                <w:w w:val="107"/>
                <w:sz w:val="20"/>
              </w:rPr>
              <w:t>目的地。</w:t>
            </w:r>
          </w:p>
        </w:tc>
        <w:tc>
          <w:tcPr>
            <w:tcW w:w="5300" w:type="dxa"/>
            <w:tcBorders>
              <w:top w:val="nil"/>
              <w:left w:val="nil"/>
              <w:bottom w:val="nil"/>
              <w:right w:val="nil"/>
            </w:tcBorders>
          </w:tcPr>
          <w:p w14:paraId="60A5EBB6" w14:textId="77777777" w:rsidR="003A70CC" w:rsidRDefault="003A70CC">
            <w:pPr>
              <w:spacing w:line="14" w:lineRule="exact"/>
            </w:pPr>
          </w:p>
        </w:tc>
        <w:tc>
          <w:tcPr>
            <w:tcW w:w="2100" w:type="dxa"/>
            <w:tcBorders>
              <w:top w:val="nil"/>
              <w:left w:val="nil"/>
              <w:bottom w:val="nil"/>
              <w:right w:val="nil"/>
            </w:tcBorders>
          </w:tcPr>
          <w:p w14:paraId="5850A22C" w14:textId="77777777" w:rsidR="003A70CC" w:rsidRDefault="003A70CC">
            <w:pPr>
              <w:spacing w:line="14" w:lineRule="exact"/>
            </w:pPr>
          </w:p>
        </w:tc>
      </w:tr>
      <w:tr w:rsidR="003A70CC" w14:paraId="28623FDA" w14:textId="77777777">
        <w:trPr>
          <w:trHeight w:val="340"/>
        </w:trPr>
        <w:tc>
          <w:tcPr>
            <w:tcW w:w="420" w:type="dxa"/>
            <w:tcBorders>
              <w:top w:val="nil"/>
              <w:left w:val="nil"/>
              <w:bottom w:val="nil"/>
              <w:right w:val="nil"/>
            </w:tcBorders>
          </w:tcPr>
          <w:p w14:paraId="11D484DA" w14:textId="77777777" w:rsidR="003A70CC" w:rsidRDefault="00FB74A8">
            <w:pPr>
              <w:spacing w:line="200" w:lineRule="exact"/>
              <w:ind w:left="360"/>
              <w:jc w:val="left"/>
            </w:pPr>
            <w:r>
              <w:rPr>
                <w:rFonts w:ascii="Times New Roman" w:eastAsia="宋体" w:hAnsi="宋体" w:cs="宋体"/>
                <w:color w:val="000000"/>
                <w:w w:val="80"/>
                <w:sz w:val="20"/>
              </w:rPr>
              <w:t>•</w:t>
            </w:r>
          </w:p>
        </w:tc>
        <w:tc>
          <w:tcPr>
            <w:tcW w:w="6860" w:type="dxa"/>
            <w:gridSpan w:val="3"/>
            <w:tcBorders>
              <w:top w:val="nil"/>
              <w:left w:val="nil"/>
              <w:bottom w:val="nil"/>
              <w:right w:val="nil"/>
            </w:tcBorders>
          </w:tcPr>
          <w:p w14:paraId="20F95DB0" w14:textId="77777777" w:rsidR="003A70CC" w:rsidRDefault="00FB74A8">
            <w:pPr>
              <w:spacing w:line="200" w:lineRule="exact"/>
              <w:ind w:left="300" w:right="1060"/>
              <w:jc w:val="left"/>
            </w:pPr>
            <w:r>
              <w:rPr>
                <w:rFonts w:ascii="Times New Roman" w:eastAsia="宋体" w:hAnsi="宋体" w:cs="宋体"/>
                <w:color w:val="000000"/>
                <w:w w:val="102"/>
                <w:sz w:val="20"/>
              </w:rPr>
              <w:t>在一个主题上创建多个链接。当你停下你的指针</w:t>
            </w:r>
          </w:p>
        </w:tc>
        <w:tc>
          <w:tcPr>
            <w:tcW w:w="2100" w:type="dxa"/>
            <w:tcBorders>
              <w:top w:val="nil"/>
              <w:left w:val="nil"/>
              <w:bottom w:val="nil"/>
              <w:right w:val="nil"/>
            </w:tcBorders>
          </w:tcPr>
          <w:p w14:paraId="198BEF26" w14:textId="77777777" w:rsidR="003A70CC" w:rsidRDefault="003A70CC">
            <w:pPr>
              <w:spacing w:line="14" w:lineRule="exact"/>
            </w:pPr>
          </w:p>
        </w:tc>
      </w:tr>
      <w:tr w:rsidR="003A70CC" w14:paraId="279E31D3" w14:textId="77777777">
        <w:trPr>
          <w:trHeight w:val="360"/>
        </w:trPr>
        <w:tc>
          <w:tcPr>
            <w:tcW w:w="420" w:type="dxa"/>
            <w:tcBorders>
              <w:top w:val="nil"/>
              <w:left w:val="nil"/>
              <w:bottom w:val="nil"/>
              <w:right w:val="nil"/>
            </w:tcBorders>
          </w:tcPr>
          <w:p w14:paraId="5C3846C4" w14:textId="77777777" w:rsidR="003A70CC" w:rsidRDefault="003A70CC">
            <w:pPr>
              <w:spacing w:line="14" w:lineRule="exact"/>
            </w:pPr>
          </w:p>
        </w:tc>
        <w:tc>
          <w:tcPr>
            <w:tcW w:w="6860" w:type="dxa"/>
            <w:gridSpan w:val="3"/>
            <w:tcBorders>
              <w:top w:val="nil"/>
              <w:left w:val="nil"/>
              <w:bottom w:val="nil"/>
              <w:right w:val="nil"/>
            </w:tcBorders>
          </w:tcPr>
          <w:p w14:paraId="75FFAC5C" w14:textId="77777777" w:rsidR="003A70CC" w:rsidRDefault="00FB74A8">
            <w:pPr>
              <w:spacing w:line="200" w:lineRule="exact"/>
              <w:ind w:left="300" w:right="3180"/>
              <w:jc w:val="left"/>
            </w:pPr>
            <w:r>
              <w:rPr>
                <w:rFonts w:ascii="Times New Roman" w:eastAsia="宋体" w:hAnsi="宋体" w:cs="宋体"/>
                <w:color w:val="000000"/>
                <w:w w:val="102"/>
                <w:sz w:val="20"/>
              </w:rPr>
              <w:t>您将看到链接目的地的图标。</w:t>
            </w:r>
          </w:p>
        </w:tc>
        <w:tc>
          <w:tcPr>
            <w:tcW w:w="2100" w:type="dxa"/>
            <w:tcBorders>
              <w:top w:val="nil"/>
              <w:left w:val="nil"/>
              <w:bottom w:val="nil"/>
              <w:right w:val="nil"/>
            </w:tcBorders>
          </w:tcPr>
          <w:p w14:paraId="6C84397C" w14:textId="77777777" w:rsidR="003A70CC" w:rsidRDefault="003A70CC">
            <w:pPr>
              <w:spacing w:line="14" w:lineRule="exact"/>
            </w:pPr>
          </w:p>
        </w:tc>
      </w:tr>
      <w:tr w:rsidR="003A70CC" w14:paraId="5555561F" w14:textId="77777777">
        <w:trPr>
          <w:trHeight w:val="320"/>
        </w:trPr>
        <w:tc>
          <w:tcPr>
            <w:tcW w:w="420" w:type="dxa"/>
            <w:tcBorders>
              <w:top w:val="nil"/>
              <w:left w:val="nil"/>
              <w:bottom w:val="nil"/>
              <w:right w:val="nil"/>
            </w:tcBorders>
          </w:tcPr>
          <w:p w14:paraId="7AEA3527" w14:textId="77777777" w:rsidR="003A70CC" w:rsidRDefault="003A70CC">
            <w:pPr>
              <w:spacing w:line="14" w:lineRule="exact"/>
            </w:pPr>
          </w:p>
        </w:tc>
        <w:tc>
          <w:tcPr>
            <w:tcW w:w="1560" w:type="dxa"/>
            <w:gridSpan w:val="2"/>
            <w:tcBorders>
              <w:top w:val="nil"/>
              <w:left w:val="nil"/>
              <w:bottom w:val="nil"/>
              <w:right w:val="nil"/>
            </w:tcBorders>
          </w:tcPr>
          <w:p w14:paraId="060620A4" w14:textId="77777777" w:rsidR="003A70CC" w:rsidRDefault="00FB74A8">
            <w:pPr>
              <w:spacing w:line="149" w:lineRule="exact"/>
              <w:ind w:left="600" w:right="120"/>
              <w:jc w:val="left"/>
            </w:pPr>
            <w:r>
              <w:rPr>
                <w:rFonts w:ascii="Times New Roman" w:eastAsia="宋体" w:hAnsi="宋体" w:cs="宋体"/>
                <w:color w:val="E41B23"/>
                <w:w w:val="96"/>
                <w:sz w:val="18"/>
              </w:rPr>
              <w:t>阅读提示</w:t>
            </w:r>
          </w:p>
        </w:tc>
        <w:tc>
          <w:tcPr>
            <w:tcW w:w="5300" w:type="dxa"/>
            <w:tcBorders>
              <w:top w:val="nil"/>
              <w:left w:val="nil"/>
              <w:bottom w:val="nil"/>
              <w:right w:val="nil"/>
            </w:tcBorders>
          </w:tcPr>
          <w:p w14:paraId="341EF6A4" w14:textId="77777777" w:rsidR="003A70CC" w:rsidRDefault="003A70CC">
            <w:pPr>
              <w:spacing w:line="14" w:lineRule="exact"/>
            </w:pPr>
          </w:p>
        </w:tc>
        <w:tc>
          <w:tcPr>
            <w:tcW w:w="2100" w:type="dxa"/>
            <w:tcBorders>
              <w:top w:val="nil"/>
              <w:left w:val="nil"/>
              <w:bottom w:val="nil"/>
              <w:right w:val="nil"/>
            </w:tcBorders>
          </w:tcPr>
          <w:p w14:paraId="22E8BADC" w14:textId="77777777" w:rsidR="003A70CC" w:rsidRDefault="003A70CC">
            <w:pPr>
              <w:spacing w:line="14" w:lineRule="exact"/>
            </w:pPr>
          </w:p>
        </w:tc>
      </w:tr>
      <w:tr w:rsidR="003A70CC" w14:paraId="11B518BE" w14:textId="77777777">
        <w:trPr>
          <w:trHeight w:val="340"/>
        </w:trPr>
        <w:tc>
          <w:tcPr>
            <w:tcW w:w="420" w:type="dxa"/>
            <w:tcBorders>
              <w:top w:val="nil"/>
              <w:left w:val="nil"/>
              <w:bottom w:val="nil"/>
              <w:right w:val="nil"/>
            </w:tcBorders>
          </w:tcPr>
          <w:p w14:paraId="45D5D90D" w14:textId="77777777" w:rsidR="003A70CC" w:rsidRDefault="003A70CC">
            <w:pPr>
              <w:spacing w:line="14" w:lineRule="exact"/>
            </w:pPr>
          </w:p>
        </w:tc>
        <w:tc>
          <w:tcPr>
            <w:tcW w:w="6860" w:type="dxa"/>
            <w:gridSpan w:val="3"/>
            <w:tcBorders>
              <w:top w:val="nil"/>
              <w:left w:val="nil"/>
              <w:bottom w:val="nil"/>
              <w:right w:val="nil"/>
            </w:tcBorders>
          </w:tcPr>
          <w:p w14:paraId="37F48FE1" w14:textId="77777777" w:rsidR="003A70CC" w:rsidRDefault="00FB74A8">
            <w:pPr>
              <w:spacing w:line="200" w:lineRule="exact"/>
              <w:ind w:left="420" w:right="960"/>
              <w:jc w:val="left"/>
            </w:pPr>
            <w:r>
              <w:rPr>
                <w:rFonts w:ascii="Times New Roman" w:eastAsia="宋体" w:hAnsi="宋体" w:cs="宋体"/>
                <w:color w:val="000000"/>
                <w:w w:val="104"/>
                <w:sz w:val="20"/>
              </w:rPr>
              <w:t>您可以使用电源选择和电源过滤命令</w:t>
            </w:r>
          </w:p>
        </w:tc>
        <w:tc>
          <w:tcPr>
            <w:tcW w:w="2100" w:type="dxa"/>
            <w:tcBorders>
              <w:top w:val="nil"/>
              <w:left w:val="nil"/>
              <w:bottom w:val="nil"/>
              <w:right w:val="nil"/>
            </w:tcBorders>
          </w:tcPr>
          <w:p w14:paraId="3C408181" w14:textId="77777777" w:rsidR="003A70CC" w:rsidRDefault="003A70CC">
            <w:pPr>
              <w:spacing w:line="14" w:lineRule="exact"/>
            </w:pPr>
          </w:p>
        </w:tc>
      </w:tr>
      <w:tr w:rsidR="003A70CC" w14:paraId="1EAD8ABB" w14:textId="77777777">
        <w:trPr>
          <w:trHeight w:val="700"/>
        </w:trPr>
        <w:tc>
          <w:tcPr>
            <w:tcW w:w="420" w:type="dxa"/>
            <w:tcBorders>
              <w:top w:val="nil"/>
              <w:left w:val="nil"/>
              <w:bottom w:val="nil"/>
              <w:right w:val="nil"/>
            </w:tcBorders>
          </w:tcPr>
          <w:p w14:paraId="6B82F38F" w14:textId="77777777" w:rsidR="003A70CC" w:rsidRDefault="003A70CC">
            <w:pPr>
              <w:spacing w:line="14" w:lineRule="exact"/>
            </w:pPr>
          </w:p>
        </w:tc>
        <w:tc>
          <w:tcPr>
            <w:tcW w:w="6860" w:type="dxa"/>
            <w:gridSpan w:val="3"/>
            <w:tcBorders>
              <w:top w:val="nil"/>
              <w:left w:val="nil"/>
              <w:bottom w:val="nil"/>
              <w:right w:val="nil"/>
            </w:tcBorders>
          </w:tcPr>
          <w:p w14:paraId="19C69A2E" w14:textId="77777777" w:rsidR="003A70CC" w:rsidRDefault="00FB74A8">
            <w:pPr>
              <w:spacing w:line="200" w:lineRule="exact"/>
              <w:ind w:left="420" w:right="2280"/>
              <w:jc w:val="left"/>
            </w:pPr>
            <w:r>
              <w:rPr>
                <w:rFonts w:ascii="Times New Roman" w:eastAsia="宋体" w:hAnsi="宋体" w:cs="宋体"/>
                <w:color w:val="000000"/>
                <w:w w:val="104"/>
                <w:sz w:val="20"/>
              </w:rPr>
              <w:t>选择并过滤附带链接的主题。</w:t>
            </w:r>
          </w:p>
        </w:tc>
        <w:tc>
          <w:tcPr>
            <w:tcW w:w="2100" w:type="dxa"/>
            <w:tcBorders>
              <w:top w:val="nil"/>
              <w:left w:val="nil"/>
              <w:bottom w:val="nil"/>
              <w:right w:val="nil"/>
            </w:tcBorders>
          </w:tcPr>
          <w:p w14:paraId="73159978" w14:textId="77777777" w:rsidR="003A70CC" w:rsidRDefault="003A70CC">
            <w:pPr>
              <w:spacing w:line="14" w:lineRule="exact"/>
            </w:pPr>
          </w:p>
        </w:tc>
      </w:tr>
      <w:tr w:rsidR="003A70CC" w14:paraId="0E7E2BC5" w14:textId="77777777">
        <w:trPr>
          <w:trHeight w:val="340"/>
        </w:trPr>
        <w:tc>
          <w:tcPr>
            <w:tcW w:w="420" w:type="dxa"/>
            <w:tcBorders>
              <w:top w:val="nil"/>
              <w:left w:val="nil"/>
              <w:bottom w:val="nil"/>
              <w:right w:val="nil"/>
            </w:tcBorders>
          </w:tcPr>
          <w:p w14:paraId="02AFDE69" w14:textId="77777777" w:rsidR="003A70CC" w:rsidRDefault="003A70CC">
            <w:pPr>
              <w:spacing w:line="14" w:lineRule="exact"/>
            </w:pPr>
          </w:p>
        </w:tc>
        <w:tc>
          <w:tcPr>
            <w:tcW w:w="6860" w:type="dxa"/>
            <w:gridSpan w:val="3"/>
            <w:tcBorders>
              <w:top w:val="nil"/>
              <w:left w:val="nil"/>
              <w:bottom w:val="nil"/>
              <w:right w:val="nil"/>
            </w:tcBorders>
          </w:tcPr>
          <w:p w14:paraId="2FF417A5" w14:textId="77777777" w:rsidR="003A70CC" w:rsidRDefault="00FB74A8">
            <w:pPr>
              <w:spacing w:line="200" w:lineRule="exact"/>
              <w:ind w:left="420" w:right="740"/>
              <w:jc w:val="left"/>
            </w:pPr>
            <w:r>
              <w:rPr>
                <w:rFonts w:ascii="Times New Roman" w:eastAsia="宋体" w:hAnsi="宋体" w:cs="宋体"/>
                <w:color w:val="000000"/>
                <w:w w:val="103"/>
                <w:sz w:val="20"/>
              </w:rPr>
              <w:t>Map Index</w:t>
            </w:r>
            <w:r>
              <w:rPr>
                <w:rFonts w:ascii="Times New Roman" w:eastAsia="宋体" w:hAnsi="宋体" w:cs="宋体"/>
                <w:color w:val="000000"/>
                <w:w w:val="103"/>
                <w:sz w:val="20"/>
              </w:rPr>
              <w:t>任务窗格元素列表显示上面的所有主题</w:t>
            </w:r>
          </w:p>
        </w:tc>
        <w:tc>
          <w:tcPr>
            <w:tcW w:w="2100" w:type="dxa"/>
            <w:tcBorders>
              <w:top w:val="nil"/>
              <w:left w:val="nil"/>
              <w:bottom w:val="nil"/>
              <w:right w:val="nil"/>
            </w:tcBorders>
          </w:tcPr>
          <w:p w14:paraId="423BE2F2" w14:textId="77777777" w:rsidR="003A70CC" w:rsidRDefault="003A70CC">
            <w:pPr>
              <w:spacing w:line="14" w:lineRule="exact"/>
            </w:pPr>
          </w:p>
        </w:tc>
      </w:tr>
      <w:tr w:rsidR="003A70CC" w14:paraId="09E7DF3B" w14:textId="77777777">
        <w:trPr>
          <w:trHeight w:val="360"/>
        </w:trPr>
        <w:tc>
          <w:tcPr>
            <w:tcW w:w="420" w:type="dxa"/>
            <w:tcBorders>
              <w:top w:val="nil"/>
              <w:left w:val="nil"/>
              <w:bottom w:val="nil"/>
              <w:right w:val="nil"/>
            </w:tcBorders>
          </w:tcPr>
          <w:p w14:paraId="1961CD7B" w14:textId="77777777" w:rsidR="003A70CC" w:rsidRDefault="003A70CC">
            <w:pPr>
              <w:spacing w:line="14" w:lineRule="exact"/>
            </w:pPr>
          </w:p>
        </w:tc>
        <w:tc>
          <w:tcPr>
            <w:tcW w:w="6860" w:type="dxa"/>
            <w:gridSpan w:val="3"/>
            <w:tcBorders>
              <w:top w:val="nil"/>
              <w:left w:val="nil"/>
              <w:bottom w:val="nil"/>
              <w:right w:val="nil"/>
            </w:tcBorders>
          </w:tcPr>
          <w:p w14:paraId="5814A1E7" w14:textId="77777777" w:rsidR="003A70CC" w:rsidRDefault="00FB74A8">
            <w:pPr>
              <w:spacing w:line="200" w:lineRule="exact"/>
              <w:ind w:left="420" w:right="3980"/>
              <w:jc w:val="left"/>
            </w:pPr>
            <w:r>
              <w:rPr>
                <w:rFonts w:ascii="Times New Roman" w:eastAsia="宋体" w:hAnsi="宋体" w:cs="宋体"/>
                <w:color w:val="000000"/>
                <w:w w:val="102"/>
                <w:sz w:val="20"/>
              </w:rPr>
              <w:t>包含链接的地图。</w:t>
            </w:r>
          </w:p>
        </w:tc>
        <w:tc>
          <w:tcPr>
            <w:tcW w:w="2100" w:type="dxa"/>
            <w:tcBorders>
              <w:top w:val="nil"/>
              <w:left w:val="nil"/>
              <w:bottom w:val="nil"/>
              <w:right w:val="nil"/>
            </w:tcBorders>
          </w:tcPr>
          <w:p w14:paraId="2A93F9EE" w14:textId="77777777" w:rsidR="003A70CC" w:rsidRDefault="003A70CC">
            <w:pPr>
              <w:spacing w:line="14" w:lineRule="exact"/>
            </w:pPr>
          </w:p>
        </w:tc>
      </w:tr>
      <w:tr w:rsidR="003A70CC" w14:paraId="11800D27" w14:textId="77777777">
        <w:trPr>
          <w:trHeight w:val="340"/>
        </w:trPr>
        <w:tc>
          <w:tcPr>
            <w:tcW w:w="420" w:type="dxa"/>
            <w:tcBorders>
              <w:top w:val="nil"/>
              <w:left w:val="nil"/>
              <w:bottom w:val="nil"/>
              <w:right w:val="nil"/>
            </w:tcBorders>
          </w:tcPr>
          <w:p w14:paraId="1F6B7DA7" w14:textId="77777777" w:rsidR="003A70CC" w:rsidRDefault="00FB74A8">
            <w:pPr>
              <w:spacing w:before="20" w:line="200" w:lineRule="exact"/>
              <w:ind w:left="360"/>
              <w:jc w:val="left"/>
            </w:pPr>
            <w:r>
              <w:rPr>
                <w:rFonts w:ascii="Times New Roman" w:eastAsia="宋体" w:hAnsi="宋体" w:cs="宋体"/>
                <w:color w:val="000000"/>
                <w:w w:val="80"/>
                <w:sz w:val="20"/>
              </w:rPr>
              <w:t>•</w:t>
            </w:r>
          </w:p>
        </w:tc>
        <w:tc>
          <w:tcPr>
            <w:tcW w:w="6860" w:type="dxa"/>
            <w:gridSpan w:val="3"/>
            <w:tcBorders>
              <w:top w:val="nil"/>
              <w:left w:val="nil"/>
              <w:bottom w:val="nil"/>
              <w:right w:val="nil"/>
            </w:tcBorders>
          </w:tcPr>
          <w:p w14:paraId="79C03160" w14:textId="77777777" w:rsidR="003A70CC" w:rsidRDefault="00FB74A8">
            <w:pPr>
              <w:spacing w:line="200" w:lineRule="exact"/>
              <w:ind w:left="300" w:right="4580"/>
              <w:jc w:val="left"/>
            </w:pPr>
            <w:r>
              <w:rPr>
                <w:rFonts w:ascii="Times New Roman" w:eastAsia="宋体" w:hAnsi="宋体" w:cs="宋体"/>
                <w:color w:val="000000"/>
                <w:w w:val="101"/>
                <w:sz w:val="20"/>
              </w:rPr>
              <w:t>添加指向</w:t>
            </w:r>
            <w:r>
              <w:rPr>
                <w:rFonts w:ascii="Times New Roman" w:eastAsia="宋体" w:hAnsi="宋体" w:cs="宋体"/>
                <w:color w:val="000000"/>
                <w:w w:val="101"/>
                <w:sz w:val="20"/>
              </w:rPr>
              <w:t>:</w:t>
            </w:r>
          </w:p>
        </w:tc>
        <w:tc>
          <w:tcPr>
            <w:tcW w:w="2100" w:type="dxa"/>
            <w:tcBorders>
              <w:top w:val="nil"/>
              <w:left w:val="nil"/>
              <w:bottom w:val="nil"/>
              <w:right w:val="nil"/>
            </w:tcBorders>
          </w:tcPr>
          <w:p w14:paraId="5D333B8A" w14:textId="77777777" w:rsidR="003A70CC" w:rsidRDefault="003A70CC">
            <w:pPr>
              <w:spacing w:line="14" w:lineRule="exact"/>
            </w:pPr>
          </w:p>
        </w:tc>
      </w:tr>
      <w:tr w:rsidR="003A70CC" w14:paraId="68A3F47B" w14:textId="77777777">
        <w:trPr>
          <w:trHeight w:val="320"/>
        </w:trPr>
        <w:tc>
          <w:tcPr>
            <w:tcW w:w="420" w:type="dxa"/>
            <w:tcBorders>
              <w:top w:val="nil"/>
              <w:left w:val="nil"/>
              <w:bottom w:val="nil"/>
              <w:right w:val="nil"/>
            </w:tcBorders>
          </w:tcPr>
          <w:p w14:paraId="788559D8" w14:textId="77777777" w:rsidR="003A70CC" w:rsidRDefault="003A70CC">
            <w:pPr>
              <w:spacing w:line="14" w:lineRule="exact"/>
            </w:pPr>
          </w:p>
        </w:tc>
        <w:tc>
          <w:tcPr>
            <w:tcW w:w="1200" w:type="dxa"/>
            <w:tcBorders>
              <w:top w:val="nil"/>
              <w:left w:val="nil"/>
              <w:bottom w:val="nil"/>
              <w:right w:val="nil"/>
            </w:tcBorders>
          </w:tcPr>
          <w:p w14:paraId="2ED4BB04" w14:textId="77777777" w:rsidR="003A70CC" w:rsidRDefault="00FB74A8">
            <w:pPr>
              <w:spacing w:line="200" w:lineRule="exact"/>
              <w:ind w:left="660" w:right="420"/>
              <w:jc w:val="left"/>
            </w:pPr>
            <w:r>
              <w:rPr>
                <w:rFonts w:ascii="Times New Roman" w:eastAsia="宋体" w:hAnsi="宋体" w:cs="宋体"/>
                <w:color w:val="000000"/>
                <w:w w:val="80"/>
                <w:sz w:val="20"/>
              </w:rPr>
              <w:t>•</w:t>
            </w:r>
          </w:p>
        </w:tc>
        <w:tc>
          <w:tcPr>
            <w:tcW w:w="360" w:type="dxa"/>
            <w:tcBorders>
              <w:top w:val="nil"/>
              <w:left w:val="nil"/>
              <w:bottom w:val="nil"/>
              <w:right w:val="nil"/>
            </w:tcBorders>
          </w:tcPr>
          <w:p w14:paraId="3217528F" w14:textId="77777777" w:rsidR="003A70CC" w:rsidRDefault="003A70CC">
            <w:pPr>
              <w:spacing w:line="14" w:lineRule="exact"/>
            </w:pPr>
          </w:p>
        </w:tc>
        <w:tc>
          <w:tcPr>
            <w:tcW w:w="5300" w:type="dxa"/>
            <w:tcBorders>
              <w:top w:val="nil"/>
              <w:left w:val="nil"/>
              <w:bottom w:val="nil"/>
              <w:right w:val="nil"/>
            </w:tcBorders>
          </w:tcPr>
          <w:p w14:paraId="43C70414" w14:textId="77777777" w:rsidR="003A70CC" w:rsidRDefault="003A70CC">
            <w:pPr>
              <w:spacing w:line="14" w:lineRule="exact"/>
            </w:pPr>
          </w:p>
        </w:tc>
        <w:tc>
          <w:tcPr>
            <w:tcW w:w="2100" w:type="dxa"/>
            <w:tcBorders>
              <w:top w:val="nil"/>
              <w:left w:val="nil"/>
              <w:bottom w:val="nil"/>
              <w:right w:val="nil"/>
            </w:tcBorders>
          </w:tcPr>
          <w:p w14:paraId="44F43BB9" w14:textId="77777777" w:rsidR="003A70CC" w:rsidRDefault="003A70CC">
            <w:pPr>
              <w:spacing w:line="14" w:lineRule="exact"/>
            </w:pPr>
          </w:p>
        </w:tc>
      </w:tr>
      <w:tr w:rsidR="003A70CC" w14:paraId="487D9D3D" w14:textId="77777777">
        <w:trPr>
          <w:trHeight w:val="700"/>
        </w:trPr>
        <w:tc>
          <w:tcPr>
            <w:tcW w:w="420" w:type="dxa"/>
            <w:tcBorders>
              <w:top w:val="nil"/>
              <w:left w:val="nil"/>
              <w:bottom w:val="nil"/>
              <w:right w:val="nil"/>
            </w:tcBorders>
          </w:tcPr>
          <w:p w14:paraId="74E70F70" w14:textId="77777777" w:rsidR="003A70CC" w:rsidRDefault="003A70CC">
            <w:pPr>
              <w:spacing w:line="14" w:lineRule="exact"/>
            </w:pPr>
          </w:p>
        </w:tc>
        <w:tc>
          <w:tcPr>
            <w:tcW w:w="1200" w:type="dxa"/>
            <w:tcBorders>
              <w:top w:val="nil"/>
              <w:left w:val="nil"/>
              <w:bottom w:val="nil"/>
              <w:right w:val="nil"/>
            </w:tcBorders>
          </w:tcPr>
          <w:p w14:paraId="5F482616" w14:textId="77777777" w:rsidR="003A70CC" w:rsidRDefault="003A70CC">
            <w:pPr>
              <w:spacing w:line="14" w:lineRule="exact"/>
            </w:pPr>
          </w:p>
        </w:tc>
        <w:tc>
          <w:tcPr>
            <w:tcW w:w="360" w:type="dxa"/>
            <w:tcBorders>
              <w:top w:val="nil"/>
              <w:left w:val="nil"/>
              <w:bottom w:val="nil"/>
              <w:right w:val="nil"/>
            </w:tcBorders>
          </w:tcPr>
          <w:p w14:paraId="6DE9F122" w14:textId="77777777" w:rsidR="003A70CC" w:rsidRDefault="00FB74A8">
            <w:pPr>
              <w:spacing w:before="20" w:line="200" w:lineRule="exact"/>
              <w:ind w:right="220"/>
              <w:jc w:val="center"/>
            </w:pPr>
            <w:r>
              <w:rPr>
                <w:rFonts w:ascii="Times New Roman" w:eastAsia="宋体" w:hAnsi="宋体" w:cs="宋体"/>
                <w:color w:val="000000"/>
                <w:sz w:val="20"/>
              </w:rPr>
              <w:t>o</w:t>
            </w:r>
          </w:p>
        </w:tc>
        <w:tc>
          <w:tcPr>
            <w:tcW w:w="5300" w:type="dxa"/>
            <w:tcBorders>
              <w:top w:val="nil"/>
              <w:left w:val="nil"/>
              <w:bottom w:val="nil"/>
              <w:right w:val="nil"/>
            </w:tcBorders>
          </w:tcPr>
          <w:p w14:paraId="42D488B5" w14:textId="77777777" w:rsidR="003A70CC" w:rsidRDefault="00FB74A8">
            <w:pPr>
              <w:spacing w:line="200" w:lineRule="exact"/>
              <w:ind w:right="780"/>
              <w:jc w:val="left"/>
            </w:pPr>
            <w:r>
              <w:rPr>
                <w:rFonts w:ascii="Times New Roman" w:eastAsia="宋体" w:hAnsi="宋体" w:cs="宋体"/>
                <w:color w:val="000000"/>
                <w:w w:val="101"/>
                <w:sz w:val="20"/>
              </w:rPr>
              <w:t>现有文件</w:t>
            </w:r>
            <w:r>
              <w:rPr>
                <w:rFonts w:ascii="Times New Roman" w:eastAsia="宋体" w:hAnsi="宋体" w:cs="宋体"/>
                <w:color w:val="000000"/>
                <w:w w:val="101"/>
                <w:sz w:val="20"/>
              </w:rPr>
              <w:t>(</w:t>
            </w:r>
            <w:r>
              <w:rPr>
                <w:rFonts w:ascii="Times New Roman" w:eastAsia="宋体" w:hAnsi="宋体" w:cs="宋体"/>
                <w:color w:val="000000"/>
                <w:w w:val="101"/>
                <w:sz w:val="20"/>
              </w:rPr>
              <w:t>包括另一个映射</w:t>
            </w:r>
            <w:r>
              <w:rPr>
                <w:rFonts w:ascii="Times New Roman" w:eastAsia="宋体" w:hAnsi="宋体" w:cs="宋体"/>
                <w:color w:val="000000"/>
                <w:w w:val="101"/>
                <w:sz w:val="20"/>
              </w:rPr>
              <w:t>)</w:t>
            </w:r>
            <w:r>
              <w:rPr>
                <w:rFonts w:ascii="Times New Roman" w:eastAsia="宋体" w:hAnsi="宋体" w:cs="宋体"/>
                <w:color w:val="000000"/>
                <w:w w:val="101"/>
                <w:sz w:val="20"/>
              </w:rPr>
              <w:t>、文件夹或</w:t>
            </w:r>
          </w:p>
          <w:p w14:paraId="6E8D5C32" w14:textId="77777777" w:rsidR="003A70CC" w:rsidRDefault="00FB74A8">
            <w:pPr>
              <w:spacing w:before="60" w:line="200" w:lineRule="exact"/>
              <w:ind w:right="4200"/>
              <w:jc w:val="left"/>
            </w:pPr>
            <w:r>
              <w:rPr>
                <w:rFonts w:ascii="Times New Roman" w:eastAsia="宋体" w:hAnsi="宋体" w:cs="宋体"/>
                <w:color w:val="000000"/>
                <w:w w:val="105"/>
                <w:sz w:val="20"/>
              </w:rPr>
              <w:t>一个网页</w:t>
            </w:r>
          </w:p>
        </w:tc>
        <w:tc>
          <w:tcPr>
            <w:tcW w:w="2100" w:type="dxa"/>
            <w:tcBorders>
              <w:top w:val="nil"/>
              <w:left w:val="nil"/>
              <w:bottom w:val="nil"/>
              <w:right w:val="nil"/>
            </w:tcBorders>
          </w:tcPr>
          <w:p w14:paraId="4016DF34" w14:textId="77777777" w:rsidR="003A70CC" w:rsidRDefault="003A70CC">
            <w:pPr>
              <w:spacing w:line="14" w:lineRule="exact"/>
            </w:pPr>
          </w:p>
        </w:tc>
      </w:tr>
      <w:tr w:rsidR="003A70CC" w14:paraId="34A0BC2E" w14:textId="77777777">
        <w:trPr>
          <w:trHeight w:val="340"/>
        </w:trPr>
        <w:tc>
          <w:tcPr>
            <w:tcW w:w="420" w:type="dxa"/>
            <w:tcBorders>
              <w:top w:val="nil"/>
              <w:left w:val="nil"/>
              <w:bottom w:val="nil"/>
              <w:right w:val="nil"/>
            </w:tcBorders>
          </w:tcPr>
          <w:p w14:paraId="160614B7" w14:textId="77777777" w:rsidR="003A70CC" w:rsidRDefault="003A70CC">
            <w:pPr>
              <w:spacing w:line="14" w:lineRule="exact"/>
            </w:pPr>
          </w:p>
        </w:tc>
        <w:tc>
          <w:tcPr>
            <w:tcW w:w="1200" w:type="dxa"/>
            <w:tcBorders>
              <w:top w:val="nil"/>
              <w:left w:val="nil"/>
              <w:bottom w:val="nil"/>
              <w:right w:val="nil"/>
            </w:tcBorders>
          </w:tcPr>
          <w:p w14:paraId="02556502" w14:textId="77777777" w:rsidR="003A70CC" w:rsidRDefault="003A70CC">
            <w:pPr>
              <w:spacing w:line="14" w:lineRule="exact"/>
            </w:pPr>
          </w:p>
        </w:tc>
        <w:tc>
          <w:tcPr>
            <w:tcW w:w="360" w:type="dxa"/>
            <w:tcBorders>
              <w:top w:val="nil"/>
              <w:left w:val="nil"/>
              <w:bottom w:val="nil"/>
              <w:right w:val="nil"/>
            </w:tcBorders>
          </w:tcPr>
          <w:p w14:paraId="2110BDDE" w14:textId="77777777" w:rsidR="003A70CC" w:rsidRDefault="00FB74A8">
            <w:pPr>
              <w:spacing w:line="200" w:lineRule="exact"/>
              <w:ind w:right="220"/>
              <w:jc w:val="center"/>
            </w:pPr>
            <w:r>
              <w:rPr>
                <w:rFonts w:ascii="Times New Roman" w:eastAsia="宋体" w:hAnsi="宋体" w:cs="宋体"/>
                <w:color w:val="000000"/>
                <w:sz w:val="20"/>
              </w:rPr>
              <w:t>o</w:t>
            </w:r>
          </w:p>
        </w:tc>
        <w:tc>
          <w:tcPr>
            <w:tcW w:w="5300" w:type="dxa"/>
            <w:tcBorders>
              <w:top w:val="nil"/>
              <w:left w:val="nil"/>
              <w:bottom w:val="nil"/>
              <w:right w:val="nil"/>
            </w:tcBorders>
          </w:tcPr>
          <w:p w14:paraId="1A50B3B6" w14:textId="77777777" w:rsidR="003A70CC" w:rsidRDefault="00FB74A8">
            <w:pPr>
              <w:spacing w:line="200" w:lineRule="exact"/>
              <w:ind w:right="900"/>
              <w:jc w:val="left"/>
            </w:pPr>
            <w:r>
              <w:rPr>
                <w:rFonts w:ascii="Times New Roman" w:eastAsia="宋体" w:hAnsi="宋体" w:cs="宋体"/>
                <w:color w:val="000000"/>
                <w:w w:val="103"/>
                <w:sz w:val="20"/>
              </w:rPr>
              <w:t>当前地图中的另一个主题或另一个主题</w:t>
            </w:r>
          </w:p>
        </w:tc>
        <w:tc>
          <w:tcPr>
            <w:tcW w:w="2100" w:type="dxa"/>
            <w:tcBorders>
              <w:top w:val="nil"/>
              <w:left w:val="nil"/>
              <w:bottom w:val="nil"/>
              <w:right w:val="nil"/>
            </w:tcBorders>
          </w:tcPr>
          <w:p w14:paraId="250B113B" w14:textId="77777777" w:rsidR="003A70CC" w:rsidRDefault="003A70CC">
            <w:pPr>
              <w:spacing w:line="14" w:lineRule="exact"/>
            </w:pPr>
          </w:p>
        </w:tc>
      </w:tr>
      <w:tr w:rsidR="003A70CC" w14:paraId="049E16CF" w14:textId="77777777">
        <w:trPr>
          <w:trHeight w:val="360"/>
        </w:trPr>
        <w:tc>
          <w:tcPr>
            <w:tcW w:w="420" w:type="dxa"/>
            <w:tcBorders>
              <w:top w:val="nil"/>
              <w:left w:val="nil"/>
              <w:bottom w:val="nil"/>
              <w:right w:val="nil"/>
            </w:tcBorders>
          </w:tcPr>
          <w:p w14:paraId="15600FF3" w14:textId="77777777" w:rsidR="003A70CC" w:rsidRDefault="003A70CC">
            <w:pPr>
              <w:spacing w:line="14" w:lineRule="exact"/>
            </w:pPr>
          </w:p>
        </w:tc>
        <w:tc>
          <w:tcPr>
            <w:tcW w:w="1200" w:type="dxa"/>
            <w:tcBorders>
              <w:top w:val="nil"/>
              <w:left w:val="nil"/>
              <w:bottom w:val="nil"/>
              <w:right w:val="nil"/>
            </w:tcBorders>
          </w:tcPr>
          <w:p w14:paraId="21508B96" w14:textId="77777777" w:rsidR="003A70CC" w:rsidRDefault="003A70CC">
            <w:pPr>
              <w:spacing w:line="14" w:lineRule="exact"/>
            </w:pPr>
          </w:p>
        </w:tc>
        <w:tc>
          <w:tcPr>
            <w:tcW w:w="360" w:type="dxa"/>
            <w:tcBorders>
              <w:top w:val="nil"/>
              <w:left w:val="nil"/>
              <w:bottom w:val="nil"/>
              <w:right w:val="nil"/>
            </w:tcBorders>
          </w:tcPr>
          <w:p w14:paraId="2A07B6B6" w14:textId="77777777" w:rsidR="003A70CC" w:rsidRDefault="003A70CC">
            <w:pPr>
              <w:spacing w:line="14" w:lineRule="exact"/>
            </w:pPr>
          </w:p>
        </w:tc>
        <w:tc>
          <w:tcPr>
            <w:tcW w:w="5300" w:type="dxa"/>
            <w:tcBorders>
              <w:top w:val="nil"/>
              <w:left w:val="nil"/>
              <w:bottom w:val="nil"/>
              <w:right w:val="nil"/>
            </w:tcBorders>
          </w:tcPr>
          <w:p w14:paraId="04F926F5" w14:textId="77777777" w:rsidR="003A70CC" w:rsidRDefault="00FB74A8">
            <w:pPr>
              <w:spacing w:line="200" w:lineRule="exact"/>
              <w:ind w:right="4880"/>
              <w:jc w:val="left"/>
            </w:pPr>
            <w:r>
              <w:rPr>
                <w:rFonts w:ascii="Times New Roman" w:eastAsia="宋体" w:hAnsi="宋体" w:cs="宋体"/>
                <w:color w:val="000000"/>
                <w:w w:val="110"/>
                <w:sz w:val="20"/>
              </w:rPr>
              <w:t>地图</w:t>
            </w:r>
          </w:p>
        </w:tc>
        <w:tc>
          <w:tcPr>
            <w:tcW w:w="2100" w:type="dxa"/>
            <w:tcBorders>
              <w:top w:val="nil"/>
              <w:left w:val="nil"/>
              <w:bottom w:val="nil"/>
              <w:right w:val="nil"/>
            </w:tcBorders>
          </w:tcPr>
          <w:p w14:paraId="65583960" w14:textId="77777777" w:rsidR="003A70CC" w:rsidRDefault="003A70CC">
            <w:pPr>
              <w:spacing w:line="14" w:lineRule="exact"/>
            </w:pPr>
          </w:p>
        </w:tc>
      </w:tr>
      <w:tr w:rsidR="003A70CC" w14:paraId="58D6EB30" w14:textId="77777777">
        <w:trPr>
          <w:trHeight w:val="340"/>
        </w:trPr>
        <w:tc>
          <w:tcPr>
            <w:tcW w:w="420" w:type="dxa"/>
            <w:tcBorders>
              <w:top w:val="nil"/>
              <w:left w:val="nil"/>
              <w:bottom w:val="nil"/>
              <w:right w:val="nil"/>
            </w:tcBorders>
          </w:tcPr>
          <w:p w14:paraId="3FDDAB23" w14:textId="77777777" w:rsidR="003A70CC" w:rsidRDefault="003A70CC">
            <w:pPr>
              <w:spacing w:line="14" w:lineRule="exact"/>
            </w:pPr>
          </w:p>
        </w:tc>
        <w:tc>
          <w:tcPr>
            <w:tcW w:w="1200" w:type="dxa"/>
            <w:tcBorders>
              <w:top w:val="nil"/>
              <w:left w:val="nil"/>
              <w:bottom w:val="nil"/>
              <w:right w:val="nil"/>
            </w:tcBorders>
          </w:tcPr>
          <w:p w14:paraId="35FB3070" w14:textId="77777777" w:rsidR="003A70CC" w:rsidRDefault="003A70CC">
            <w:pPr>
              <w:spacing w:line="14" w:lineRule="exact"/>
            </w:pPr>
          </w:p>
        </w:tc>
        <w:tc>
          <w:tcPr>
            <w:tcW w:w="360" w:type="dxa"/>
            <w:tcBorders>
              <w:top w:val="nil"/>
              <w:left w:val="nil"/>
              <w:bottom w:val="nil"/>
              <w:right w:val="nil"/>
            </w:tcBorders>
          </w:tcPr>
          <w:p w14:paraId="007E008C" w14:textId="77777777" w:rsidR="003A70CC" w:rsidRDefault="00FB74A8">
            <w:pPr>
              <w:spacing w:line="200" w:lineRule="exact"/>
              <w:ind w:right="220"/>
              <w:jc w:val="center"/>
            </w:pPr>
            <w:r>
              <w:rPr>
                <w:rFonts w:ascii="Times New Roman" w:eastAsia="宋体" w:hAnsi="宋体" w:cs="宋体"/>
                <w:color w:val="000000"/>
                <w:sz w:val="20"/>
              </w:rPr>
              <w:t>o</w:t>
            </w:r>
          </w:p>
        </w:tc>
        <w:tc>
          <w:tcPr>
            <w:tcW w:w="5300" w:type="dxa"/>
            <w:tcBorders>
              <w:top w:val="nil"/>
              <w:left w:val="nil"/>
              <w:bottom w:val="nil"/>
              <w:right w:val="nil"/>
            </w:tcBorders>
          </w:tcPr>
          <w:p w14:paraId="7CE7B5C0" w14:textId="77777777" w:rsidR="003A70CC" w:rsidRDefault="00FB74A8">
            <w:pPr>
              <w:spacing w:line="200" w:lineRule="exact"/>
              <w:ind w:right="3760"/>
              <w:jc w:val="left"/>
            </w:pPr>
            <w:r>
              <w:rPr>
                <w:rFonts w:ascii="Times New Roman" w:eastAsia="宋体" w:hAnsi="宋体" w:cs="宋体"/>
                <w:color w:val="000000"/>
                <w:w w:val="107"/>
                <w:sz w:val="20"/>
              </w:rPr>
              <w:t>一个电子邮件地址</w:t>
            </w:r>
          </w:p>
        </w:tc>
        <w:tc>
          <w:tcPr>
            <w:tcW w:w="2100" w:type="dxa"/>
            <w:tcBorders>
              <w:top w:val="nil"/>
              <w:left w:val="nil"/>
              <w:bottom w:val="nil"/>
              <w:right w:val="nil"/>
            </w:tcBorders>
          </w:tcPr>
          <w:p w14:paraId="60347E1C" w14:textId="77777777" w:rsidR="003A70CC" w:rsidRDefault="003A70CC">
            <w:pPr>
              <w:spacing w:line="14" w:lineRule="exact"/>
            </w:pPr>
          </w:p>
        </w:tc>
      </w:tr>
      <w:tr w:rsidR="003A70CC" w14:paraId="7713F1C9" w14:textId="77777777">
        <w:trPr>
          <w:trHeight w:val="340"/>
        </w:trPr>
        <w:tc>
          <w:tcPr>
            <w:tcW w:w="7280" w:type="dxa"/>
            <w:gridSpan w:val="4"/>
            <w:tcBorders>
              <w:top w:val="nil"/>
              <w:left w:val="nil"/>
              <w:bottom w:val="nil"/>
              <w:right w:val="nil"/>
            </w:tcBorders>
          </w:tcPr>
          <w:p w14:paraId="4809634F" w14:textId="77777777" w:rsidR="003A70CC" w:rsidRDefault="00FB74A8">
            <w:pPr>
              <w:spacing w:line="200" w:lineRule="exact"/>
              <w:ind w:left="120" w:right="900"/>
              <w:jc w:val="left"/>
            </w:pPr>
            <w:r>
              <w:rPr>
                <w:rFonts w:ascii="Times New Roman" w:eastAsia="宋体" w:hAnsi="宋体" w:cs="宋体"/>
                <w:color w:val="000000"/>
                <w:w w:val="101"/>
                <w:sz w:val="20"/>
              </w:rPr>
              <w:t>当您在地图上创建一个链接时，一个图标将出现在主题上。的</w:t>
            </w:r>
          </w:p>
        </w:tc>
        <w:tc>
          <w:tcPr>
            <w:tcW w:w="2100" w:type="dxa"/>
            <w:tcBorders>
              <w:top w:val="nil"/>
              <w:left w:val="nil"/>
              <w:bottom w:val="nil"/>
              <w:right w:val="nil"/>
            </w:tcBorders>
          </w:tcPr>
          <w:p w14:paraId="2B33A37E" w14:textId="77777777" w:rsidR="003A70CC" w:rsidRDefault="003A70CC">
            <w:pPr>
              <w:spacing w:line="14" w:lineRule="exact"/>
            </w:pPr>
          </w:p>
        </w:tc>
      </w:tr>
      <w:tr w:rsidR="003A70CC" w14:paraId="6E3E0E4E" w14:textId="77777777">
        <w:trPr>
          <w:trHeight w:val="280"/>
        </w:trPr>
        <w:tc>
          <w:tcPr>
            <w:tcW w:w="7280" w:type="dxa"/>
            <w:gridSpan w:val="4"/>
            <w:tcBorders>
              <w:top w:val="nil"/>
              <w:left w:val="nil"/>
              <w:bottom w:val="nil"/>
              <w:right w:val="nil"/>
            </w:tcBorders>
          </w:tcPr>
          <w:p w14:paraId="532FA421" w14:textId="77777777" w:rsidR="003A70CC" w:rsidRDefault="00FB74A8">
            <w:pPr>
              <w:spacing w:line="200" w:lineRule="exact"/>
              <w:ind w:left="120" w:right="4280"/>
              <w:jc w:val="left"/>
            </w:pPr>
            <w:r>
              <w:rPr>
                <w:rFonts w:ascii="Times New Roman" w:eastAsia="宋体" w:hAnsi="宋体" w:cs="宋体"/>
                <w:color w:val="000000"/>
                <w:w w:val="99"/>
                <w:sz w:val="20"/>
              </w:rPr>
              <w:t>图标表示连接的类型▼。</w:t>
            </w:r>
          </w:p>
        </w:tc>
        <w:tc>
          <w:tcPr>
            <w:tcW w:w="2100" w:type="dxa"/>
            <w:tcBorders>
              <w:top w:val="nil"/>
              <w:left w:val="nil"/>
              <w:bottom w:val="nil"/>
              <w:right w:val="nil"/>
            </w:tcBorders>
          </w:tcPr>
          <w:p w14:paraId="65B8666B" w14:textId="77777777" w:rsidR="003A70CC" w:rsidRDefault="003A70CC">
            <w:pPr>
              <w:spacing w:line="14" w:lineRule="exact"/>
            </w:pPr>
          </w:p>
        </w:tc>
      </w:tr>
    </w:tbl>
    <w:p w14:paraId="5DB7B4B4" w14:textId="77777777" w:rsidR="003A70CC" w:rsidRDefault="003A70CC">
      <w:pPr>
        <w:sectPr w:rsidR="003A70CC">
          <w:type w:val="continuous"/>
          <w:pgSz w:w="12240" w:h="17760"/>
          <w:pgMar w:top="740" w:right="1400" w:bottom="1440" w:left="1440" w:header="720" w:footer="720" w:gutter="0"/>
          <w:cols w:space="720"/>
        </w:sectPr>
      </w:pPr>
    </w:p>
    <w:p w14:paraId="6B9C4CA8" w14:textId="77777777" w:rsidR="003A70CC" w:rsidRDefault="00664571">
      <w:pPr>
        <w:pBdr>
          <w:top w:val="single" w:sz="0" w:space="4" w:color="FFFFFF"/>
        </w:pBdr>
        <w:ind w:left="160"/>
        <w:sectPr w:rsidR="003A70CC">
          <w:type w:val="continuous"/>
          <w:pgSz w:w="12240" w:h="17760"/>
          <w:pgMar w:top="740" w:right="1400" w:bottom="1440" w:left="1440" w:header="720" w:footer="720" w:gutter="0"/>
          <w:cols w:space="720"/>
        </w:sectPr>
      </w:pPr>
      <w:r>
        <w:pict w14:anchorId="2AAB6E5A">
          <v:group id="_x0000_s6068" style="width:238pt;height:74pt;mso-position-horizontal-relative:char;mso-position-vertical-relative:line" coordsize="4760,1480">
            <v:shape id="_x0000_s6070" style="position:absolute;top:700;width:280;height:280;mso-width-relative:margin;mso-height-relative:margin" coordsize="4760,1480" o:spt="100" adj="0,,0" path="">
              <v:stroke joinstyle="round"/>
              <v:imagedata r:id="rId174"/>
              <v:formulas/>
              <v:path o:connecttype="segments"/>
              <o:lock v:ext="edit" aspectratio="t"/>
            </v:shape>
            <v:shape id="_x0000_s6069" style="position:absolute;left:260;width:4500;height:1480;mso-width-relative:margin;mso-height-relative:margin" coordsize="4760,1480" o:spt="100" adj="0,,0" path="" stroked="f">
              <v:stroke joinstyle="round"/>
              <v:formulas/>
              <v:path o:connecttype="segments"/>
              <o:lock v:ext="edit" aspectratio="t"/>
              <v:textbox inset="0,0,0,0">
                <w:txbxContent>
                  <w:p w14:paraId="48DFBE81" w14:textId="77777777" w:rsidR="003A70CC" w:rsidRDefault="00FB74A8">
                    <w:pPr>
                      <w:spacing w:line="310" w:lineRule="exact"/>
                      <w:ind w:right="1500"/>
                      <w:jc w:val="left"/>
                    </w:pPr>
                    <w:r>
                      <w:rPr>
                        <w:rFonts w:ascii="Times New Roman" w:eastAsia="宋体" w:hAnsi="宋体" w:cs="宋体"/>
                        <w:color w:val="000000"/>
                        <w:w w:val="97"/>
                        <w:sz w:val="20"/>
                      </w:rPr>
                      <w:t>多个链接</w:t>
                    </w:r>
                    <w:r>
                      <w:rPr>
                        <w:rFonts w:ascii="Times New Roman" w:eastAsia="宋体" w:hAnsi="宋体" w:cs="宋体"/>
                        <w:color w:val="000000"/>
                        <w:w w:val="97"/>
                        <w:sz w:val="20"/>
                      </w:rPr>
                      <w:t>(</w:t>
                    </w:r>
                    <w:r>
                      <w:rPr>
                        <w:rFonts w:ascii="Times New Roman" w:eastAsia="宋体" w:hAnsi="宋体" w:cs="宋体"/>
                        <w:color w:val="000000"/>
                        <w:w w:val="97"/>
                        <w:sz w:val="20"/>
                      </w:rPr>
                      <w:t>点击查看列表</w:t>
                    </w:r>
                    <w:r>
                      <w:rPr>
                        <w:rFonts w:ascii="Times New Roman" w:eastAsia="宋体" w:hAnsi="宋体" w:cs="宋体"/>
                        <w:color w:val="000000"/>
                        <w:w w:val="97"/>
                        <w:sz w:val="20"/>
                      </w:rPr>
                      <w:t>)</w:t>
                    </w:r>
                    <w:r>
                      <w:rPr>
                        <w:rFonts w:ascii="Times New Roman" w:eastAsia="宋体" w:hAnsi="宋体" w:cs="宋体"/>
                        <w:color w:val="000000"/>
                        <w:w w:val="97"/>
                        <w:sz w:val="20"/>
                      </w:rPr>
                      <w:t>链接到本地地图</w:t>
                    </w:r>
                  </w:p>
                  <w:p w14:paraId="4A9C40D7" w14:textId="77777777" w:rsidR="003A70CC" w:rsidRDefault="00FB74A8">
                    <w:pPr>
                      <w:spacing w:before="180" w:line="330" w:lineRule="exact"/>
                      <w:jc w:val="left"/>
                    </w:pPr>
                    <w:r>
                      <w:rPr>
                        <w:rFonts w:ascii="Times New Roman" w:eastAsia="宋体" w:hAnsi="宋体" w:cs="宋体"/>
                        <w:color w:val="000000"/>
                        <w:sz w:val="20"/>
                      </w:rPr>
                      <w:t>(</w:t>
                    </w:r>
                    <w:r>
                      <w:rPr>
                        <w:rFonts w:ascii="Times New Roman" w:eastAsia="宋体" w:hAnsi="宋体" w:cs="宋体"/>
                        <w:color w:val="000000"/>
                        <w:sz w:val="20"/>
                      </w:rPr>
                      <w:t>或其他文件类型的图标</w:t>
                    </w:r>
                    <w:r>
                      <w:rPr>
                        <w:rFonts w:ascii="Times New Roman" w:eastAsia="宋体" w:hAnsi="宋体" w:cs="宋体"/>
                        <w:color w:val="000000"/>
                        <w:sz w:val="20"/>
                      </w:rPr>
                      <w:t>)</w:t>
                    </w:r>
                    <w:r>
                      <w:rPr>
                        <w:rFonts w:ascii="Times New Roman" w:eastAsia="宋体" w:hAnsi="宋体" w:cs="宋体"/>
                        <w:color w:val="000000"/>
                        <w:sz w:val="20"/>
                      </w:rPr>
                      <w:t>链接到文件</w:t>
                    </w:r>
                    <w:r>
                      <w:rPr>
                        <w:rFonts w:ascii="Times New Roman" w:eastAsia="宋体" w:hAnsi="宋体" w:cs="宋体"/>
                        <w:color w:val="000000"/>
                        <w:sz w:val="20"/>
                      </w:rPr>
                      <w:t>(</w:t>
                    </w:r>
                    <w:r>
                      <w:rPr>
                        <w:rFonts w:ascii="Times New Roman" w:eastAsia="宋体" w:hAnsi="宋体" w:cs="宋体"/>
                        <w:color w:val="000000"/>
                        <w:sz w:val="20"/>
                      </w:rPr>
                      <w:t>或其他浏览器图标或图标</w:t>
                    </w:r>
                    <w:r>
                      <w:rPr>
                        <w:rFonts w:ascii="Times New Roman" w:eastAsia="宋体" w:hAnsi="宋体" w:cs="宋体"/>
                        <w:color w:val="000000"/>
                        <w:sz w:val="20"/>
                      </w:rPr>
                      <w:t>)</w:t>
                    </w:r>
                    <w:r>
                      <w:rPr>
                        <w:rFonts w:ascii="Times New Roman" w:eastAsia="宋体" w:hAnsi="宋体" w:cs="宋体"/>
                        <w:color w:val="000000"/>
                        <w:sz w:val="20"/>
                      </w:rPr>
                      <w:t>链接到网页</w:t>
                    </w:r>
                  </w:p>
                </w:txbxContent>
              </v:textbox>
            </v:shape>
            <w10:anchorlock/>
          </v:group>
        </w:pict>
      </w:r>
    </w:p>
    <w:p w14:paraId="6635BF1E" w14:textId="77777777" w:rsidR="003A70CC" w:rsidRDefault="00FB74A8">
      <w:pPr>
        <w:pBdr>
          <w:top w:val="single" w:sz="0" w:space="29" w:color="FFFFFF"/>
        </w:pBdr>
        <w:spacing w:line="200" w:lineRule="exact"/>
        <w:ind w:left="9120" w:right="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10"/>
          <w:sz w:val="20"/>
        </w:rPr>
        <w:t>64</w:t>
      </w:r>
    </w:p>
    <w:p w14:paraId="36F1C5EE" w14:textId="438ABFD4" w:rsidR="003A70CC" w:rsidRDefault="00C368D6">
      <w:pPr>
        <w:pageBreakBefore/>
        <w:spacing w:line="200" w:lineRule="exact"/>
        <w:ind w:left="20" w:right="69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744301BE" w14:textId="77777777" w:rsidR="003A70CC" w:rsidRDefault="00FB74A8">
      <w:pPr>
        <w:pBdr>
          <w:top w:val="single" w:sz="0" w:space="22" w:color="FFFFFF"/>
        </w:pBdr>
        <w:spacing w:line="320" w:lineRule="exact"/>
        <w:ind w:left="320" w:right="59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97"/>
          <w:sz w:val="20"/>
        </w:rPr>
        <w:t>链接到此映射中的主题链接到另一个本地映射中的主题</w:t>
      </w:r>
    </w:p>
    <w:p w14:paraId="49A6BE66" w14:textId="77777777" w:rsidR="003A70CC" w:rsidRDefault="00664571">
      <w:pPr>
        <w:pBdr>
          <w:top w:val="single" w:sz="0" w:space="26" w:color="FFFFFF"/>
        </w:pBdr>
        <w:spacing w:line="14" w:lineRule="exact"/>
        <w:sectPr w:rsidR="003A70CC">
          <w:type w:val="continuous"/>
          <w:pgSz w:w="12240" w:h="17760"/>
          <w:pgMar w:top="740" w:right="1400" w:bottom="1440" w:left="1540" w:header="720" w:footer="720" w:gutter="0"/>
          <w:cols w:space="720"/>
        </w:sectPr>
      </w:pPr>
      <w:r>
        <w:pict w14:anchorId="7B6EE1AB">
          <v:group id="_x0000_s6066" style="width:464pt;height:.4pt;mso-position-horizontal-relative:char;mso-position-vertical-relative:line" coordsize=",8">
            <v:line id="_x0000_s6067" style="position:absolute" from="0,4" to="1000,4" strokeweight=".4pt"/>
            <w10:anchorlock/>
          </v:group>
        </w:pict>
      </w:r>
    </w:p>
    <w:p w14:paraId="1CE329F2" w14:textId="77777777" w:rsidR="003A70CC" w:rsidRDefault="00FB74A8">
      <w:pPr>
        <w:pBdr>
          <w:top w:val="single" w:sz="0" w:space="10" w:color="FFFFFF"/>
        </w:pBdr>
        <w:spacing w:line="210" w:lineRule="exact"/>
        <w:ind w:left="20" w:right="6320"/>
        <w:jc w:val="left"/>
        <w:sectPr w:rsidR="003A70CC">
          <w:type w:val="continuous"/>
          <w:pgSz w:w="12240" w:h="17760"/>
          <w:pgMar w:top="740" w:right="1400" w:bottom="1440" w:left="1540" w:header="720" w:footer="720" w:gutter="0"/>
          <w:cols w:space="720"/>
        </w:sectPr>
      </w:pPr>
      <w:r>
        <w:rPr>
          <w:rFonts w:ascii="Times New Roman" w:eastAsia="宋体" w:hAnsi="宋体" w:cs="宋体"/>
          <w:color w:val="3E4D53"/>
          <w:w w:val="94"/>
        </w:rPr>
        <w:t>链接到文件、文件夹或网页</w:t>
      </w:r>
    </w:p>
    <w:p w14:paraId="51CCE90D" w14:textId="77777777" w:rsidR="003A70CC" w:rsidRDefault="00FB74A8">
      <w:pPr>
        <w:pBdr>
          <w:top w:val="single" w:sz="0" w:space="8" w:color="FFFFFF"/>
        </w:pBdr>
        <w:spacing w:line="310" w:lineRule="exact"/>
        <w:ind w:left="20" w:right="200"/>
        <w:jc w:val="left"/>
      </w:pPr>
      <w:r>
        <w:rPr>
          <w:rFonts w:ascii="Times New Roman" w:eastAsia="宋体" w:hAnsi="宋体" w:cs="宋体"/>
          <w:color w:val="000000"/>
          <w:sz w:val="20"/>
        </w:rPr>
        <w:t>您可以链接到现有的文件</w:t>
      </w:r>
      <w:r>
        <w:rPr>
          <w:rFonts w:ascii="Times New Roman" w:eastAsia="宋体" w:hAnsi="宋体" w:cs="宋体"/>
          <w:color w:val="000000"/>
          <w:sz w:val="20"/>
        </w:rPr>
        <w:t>(</w:t>
      </w:r>
      <w:r>
        <w:rPr>
          <w:rFonts w:ascii="Times New Roman" w:eastAsia="宋体" w:hAnsi="宋体" w:cs="宋体"/>
          <w:color w:val="000000"/>
          <w:sz w:val="20"/>
        </w:rPr>
        <w:t>包括另一个地图</w:t>
      </w:r>
      <w:r>
        <w:rPr>
          <w:rFonts w:ascii="Times New Roman" w:eastAsia="宋体" w:hAnsi="宋体" w:cs="宋体"/>
          <w:color w:val="000000"/>
          <w:sz w:val="20"/>
        </w:rPr>
        <w:t>)</w:t>
      </w:r>
      <w:r>
        <w:rPr>
          <w:rFonts w:ascii="Times New Roman" w:eastAsia="宋体" w:hAnsi="宋体" w:cs="宋体"/>
          <w:color w:val="000000"/>
          <w:sz w:val="20"/>
        </w:rPr>
        <w:t>、</w:t>
      </w:r>
      <w:r>
        <w:rPr>
          <w:rFonts w:ascii="Times New Roman" w:eastAsia="宋体" w:hAnsi="宋体" w:cs="宋体"/>
          <w:color w:val="000000"/>
          <w:sz w:val="20"/>
        </w:rPr>
        <w:t>Web</w:t>
      </w:r>
      <w:r>
        <w:rPr>
          <w:rFonts w:ascii="Times New Roman" w:eastAsia="宋体" w:hAnsi="宋体" w:cs="宋体"/>
          <w:color w:val="000000"/>
          <w:sz w:val="20"/>
        </w:rPr>
        <w:t>页面或文件夹。如果链接到另一个地图，则可以选择要链接的特定主题。</w:t>
      </w:r>
    </w:p>
    <w:p w14:paraId="3D158425" w14:textId="77777777" w:rsidR="003A70CC" w:rsidRDefault="00FB74A8">
      <w:pPr>
        <w:spacing w:before="80" w:line="200" w:lineRule="exact"/>
        <w:ind w:left="260" w:right="2040"/>
        <w:jc w:val="left"/>
      </w:pPr>
      <w:r>
        <w:rPr>
          <w:rFonts w:ascii="Times New Roman" w:eastAsia="宋体" w:hAnsi="宋体" w:cs="宋体"/>
          <w:color w:val="000000"/>
          <w:w w:val="101"/>
          <w:sz w:val="20"/>
        </w:rPr>
        <w:t>1.</w:t>
      </w:r>
      <w:r>
        <w:rPr>
          <w:rFonts w:ascii="Times New Roman" w:eastAsia="宋体" w:hAnsi="宋体" w:cs="宋体"/>
          <w:color w:val="000000"/>
          <w:w w:val="101"/>
          <w:sz w:val="20"/>
        </w:rPr>
        <w:t>选择主题或单击主题说明中需要链接的位置。</w:t>
      </w:r>
    </w:p>
    <w:p w14:paraId="7D7B52E8" w14:textId="77777777" w:rsidR="003A70CC" w:rsidRDefault="00FB74A8">
      <w:pPr>
        <w:spacing w:before="60" w:line="200" w:lineRule="exact"/>
        <w:ind w:left="260" w:right="6580"/>
        <w:jc w:val="left"/>
      </w:pPr>
      <w:r>
        <w:rPr>
          <w:rFonts w:ascii="Times New Roman" w:eastAsia="宋体" w:hAnsi="宋体" w:cs="宋体"/>
          <w:color w:val="000000"/>
          <w:sz w:val="20"/>
        </w:rPr>
        <w:t>2.</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7F289BD1" w14:textId="77777777" w:rsidR="003A70CC" w:rsidRDefault="00FB74A8">
      <w:pPr>
        <w:spacing w:before="80" w:line="480" w:lineRule="exact"/>
        <w:ind w:left="940" w:right="320"/>
        <w:jc w:val="left"/>
      </w:pPr>
      <w:r>
        <w:rPr>
          <w:rFonts w:ascii="Times New Roman" w:eastAsia="宋体" w:hAnsi="宋体" w:cs="宋体"/>
          <w:color w:val="000000"/>
          <w:w w:val="96"/>
          <w:sz w:val="20"/>
        </w:rPr>
        <w:t>在</w:t>
      </w:r>
      <w:r>
        <w:rPr>
          <w:rFonts w:ascii="Times New Roman" w:eastAsia="宋体" w:hAnsi="宋体" w:cs="宋体"/>
          <w:color w:val="000000"/>
          <w:w w:val="96"/>
          <w:sz w:val="20"/>
        </w:rPr>
        <w:t>Home</w:t>
      </w:r>
      <w:r>
        <w:rPr>
          <w:rFonts w:ascii="Times New Roman" w:eastAsia="宋体" w:hAnsi="宋体" w:cs="宋体"/>
          <w:color w:val="000000"/>
          <w:w w:val="96"/>
          <w:sz w:val="20"/>
        </w:rPr>
        <w:t>选项卡上或右键单击主题，按</w:t>
      </w:r>
      <w:r>
        <w:rPr>
          <w:rFonts w:ascii="Times New Roman" w:eastAsia="宋体" w:hAnsi="宋体" w:cs="宋体"/>
          <w:color w:val="000000"/>
          <w:w w:val="96"/>
          <w:sz w:val="20"/>
        </w:rPr>
        <w:t>CTRL+ Shift + Insert topic Elementstab</w:t>
      </w:r>
      <w:r>
        <w:rPr>
          <w:rFonts w:ascii="Times New Roman" w:eastAsia="宋体" w:hAnsi="宋体" w:cs="宋体"/>
          <w:color w:val="000000"/>
          <w:w w:val="96"/>
          <w:sz w:val="20"/>
        </w:rPr>
        <w:t>，在</w:t>
      </w:r>
      <w:r>
        <w:rPr>
          <w:rFonts w:ascii="Times New Roman" w:eastAsia="宋体" w:hAnsi="宋体" w:cs="宋体"/>
          <w:color w:val="000000"/>
          <w:w w:val="96"/>
          <w:sz w:val="20"/>
        </w:rPr>
        <w:t>Orand</w:t>
      </w:r>
      <w:r>
        <w:rPr>
          <w:rFonts w:ascii="Times New Roman" w:eastAsia="宋体" w:hAnsi="宋体" w:cs="宋体"/>
          <w:color w:val="000000"/>
          <w:w w:val="96"/>
          <w:sz w:val="20"/>
        </w:rPr>
        <w:t>中单击添加链接。</w:t>
      </w:r>
      <w:r>
        <w:rPr>
          <w:rFonts w:ascii="Times New Roman" w:eastAsia="宋体" w:hAnsi="宋体" w:cs="宋体"/>
          <w:color w:val="000000"/>
          <w:w w:val="96"/>
          <w:sz w:val="28"/>
        </w:rPr>
        <w:t>兽人。</w:t>
      </w:r>
    </w:p>
    <w:p w14:paraId="53EEA5C6" w14:textId="77777777" w:rsidR="003A70CC" w:rsidRDefault="00FB74A8">
      <w:pPr>
        <w:spacing w:before="80" w:line="200" w:lineRule="exact"/>
        <w:ind w:left="940" w:right="68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99"/>
          <w:sz w:val="20"/>
        </w:rPr>
        <w:t>组</w:t>
      </w:r>
      <w:r>
        <w:rPr>
          <w:rFonts w:ascii="Times New Roman" w:eastAsia="宋体" w:hAnsi="宋体" w:cs="宋体"/>
          <w:color w:val="000000"/>
          <w:w w:val="99"/>
          <w:sz w:val="20"/>
        </w:rPr>
        <w:t>,</w:t>
      </w:r>
      <w:r>
        <w:rPr>
          <w:rFonts w:ascii="Times New Roman" w:eastAsia="宋体" w:hAnsi="宋体" w:cs="宋体"/>
          <w:color w:val="000000"/>
          <w:w w:val="99"/>
          <w:sz w:val="20"/>
        </w:rPr>
        <w:t>点击链接。</w:t>
      </w:r>
    </w:p>
    <w:p w14:paraId="055A78B9" w14:textId="77777777" w:rsidR="003A70CC" w:rsidRDefault="00FB74A8">
      <w:pPr>
        <w:pBdr>
          <w:top w:val="single" w:sz="0" w:space="6" w:color="FFFFFF"/>
        </w:pBdr>
        <w:spacing w:line="200" w:lineRule="exact"/>
        <w:ind w:left="260" w:right="45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99"/>
          <w:sz w:val="20"/>
        </w:rPr>
        <w:t>3.</w:t>
      </w:r>
      <w:r>
        <w:rPr>
          <w:rFonts w:ascii="Times New Roman" w:eastAsia="宋体" w:hAnsi="宋体" w:cs="宋体"/>
          <w:color w:val="000000"/>
          <w:w w:val="99"/>
          <w:sz w:val="20"/>
        </w:rPr>
        <w:t>在添加链接对话框中，执行以下操作之一</w:t>
      </w:r>
      <w:r>
        <w:rPr>
          <w:rFonts w:ascii="Times New Roman" w:eastAsia="宋体" w:hAnsi="宋体" w:cs="宋体"/>
          <w:color w:val="000000"/>
          <w:w w:val="99"/>
          <w:sz w:val="20"/>
        </w:rPr>
        <w:t>:</w:t>
      </w:r>
    </w:p>
    <w:p w14:paraId="7AD5F1DF" w14:textId="77777777" w:rsidR="003A70CC" w:rsidRDefault="00FB74A8">
      <w:pPr>
        <w:pBdr>
          <w:top w:val="single" w:sz="0" w:space="20" w:color="FFFFFF"/>
        </w:pBdr>
        <w:spacing w:line="200" w:lineRule="exact"/>
        <w:ind w:left="620" w:right="5600"/>
        <w:jc w:val="left"/>
      </w:pPr>
      <w:r>
        <w:rPr>
          <w:rFonts w:ascii="Times New Roman" w:eastAsia="宋体" w:hAnsi="宋体" w:cs="宋体"/>
          <w:color w:val="326598"/>
          <w:w w:val="95"/>
          <w:sz w:val="20"/>
          <w:u w:val="single"/>
        </w:rPr>
        <w:t>链接到一个文件，文件夹，或网页▼</w:t>
      </w:r>
    </w:p>
    <w:p w14:paraId="7CACFFB4" w14:textId="77777777" w:rsidR="003A70CC" w:rsidRDefault="00FB74A8">
      <w:pPr>
        <w:spacing w:before="60" w:line="200" w:lineRule="exact"/>
        <w:ind w:left="620" w:right="46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99"/>
          <w:sz w:val="20"/>
        </w:rPr>
        <w:t>单击“链接类型”下拉框，单击“</w:t>
      </w:r>
      <w:r>
        <w:rPr>
          <w:rFonts w:ascii="Times New Roman" w:eastAsia="宋体" w:hAnsi="宋体" w:cs="宋体"/>
          <w:color w:val="000000"/>
          <w:w w:val="99"/>
          <w:sz w:val="20"/>
        </w:rPr>
        <w:t>URL /</w:t>
      </w:r>
      <w:r>
        <w:rPr>
          <w:rFonts w:ascii="Times New Roman" w:eastAsia="宋体" w:hAnsi="宋体" w:cs="宋体"/>
          <w:color w:val="000000"/>
          <w:w w:val="99"/>
          <w:sz w:val="20"/>
        </w:rPr>
        <w:t>文件路径”。在链接目标框中输入文件</w:t>
      </w:r>
    </w:p>
    <w:p w14:paraId="13DA9ACC" w14:textId="77777777" w:rsidR="003A70CC" w:rsidRDefault="00664571">
      <w:pPr>
        <w:pBdr>
          <w:top w:val="single" w:sz="0" w:space="1" w:color="FFFFFF"/>
        </w:pBdr>
        <w:ind w:left="600"/>
        <w:sectPr w:rsidR="003A70CC">
          <w:type w:val="continuous"/>
          <w:pgSz w:w="12240" w:h="17760"/>
          <w:pgMar w:top="740" w:right="1400" w:bottom="1440" w:left="1540" w:header="720" w:footer="720" w:gutter="0"/>
          <w:cols w:space="720"/>
        </w:sectPr>
      </w:pPr>
      <w:r>
        <w:pict w14:anchorId="577A9D01">
          <v:group id="_x0000_s6063" style="width:430pt;height:21pt;mso-position-horizontal-relative:char;mso-position-vertical-relative:line" coordsize="8600,420">
            <v:shape id="_x0000_s6065" style="position:absolute;top:120;width:8200;height:300;mso-width-relative:margin;mso-height-relative:margin" coordsize="8600,420" o:spt="100" adj="0,,0" path="" stroked="f">
              <v:stroke joinstyle="round"/>
              <v:formulas/>
              <v:path o:connecttype="segments"/>
              <o:lock v:ext="edit" aspectratio="t"/>
              <v:textbox inset="0,0,0,0">
                <w:txbxContent>
                  <w:p w14:paraId="5C3DD47D" w14:textId="77777777" w:rsidR="003A70CC" w:rsidRDefault="00FB74A8">
                    <w:pPr>
                      <w:spacing w:line="200" w:lineRule="exact"/>
                      <w:jc w:val="left"/>
                    </w:pPr>
                    <w:r>
                      <w:rPr>
                        <w:rFonts w:ascii="Times New Roman" w:eastAsia="宋体" w:hAnsi="宋体" w:cs="宋体"/>
                        <w:color w:val="000000"/>
                        <w:w w:val="101"/>
                        <w:sz w:val="20"/>
                      </w:rPr>
                      <w:t>名称、路径、文件夹路径或</w:t>
                    </w:r>
                    <w:r>
                      <w:rPr>
                        <w:rFonts w:ascii="Times New Roman" w:eastAsia="宋体" w:hAnsi="宋体" w:cs="宋体"/>
                        <w:color w:val="000000"/>
                        <w:w w:val="101"/>
                        <w:sz w:val="20"/>
                      </w:rPr>
                      <w:t>URL</w:t>
                    </w:r>
                    <w:r>
                      <w:rPr>
                        <w:rFonts w:ascii="Times New Roman" w:eastAsia="宋体" w:hAnsi="宋体" w:cs="宋体"/>
                        <w:color w:val="000000"/>
                        <w:w w:val="101"/>
                        <w:sz w:val="20"/>
                      </w:rPr>
                      <w:t>，或单击下拉箭头，单击“选择文件”</w:t>
                    </w:r>
                  </w:p>
                </w:txbxContent>
              </v:textbox>
            </v:shape>
            <v:shape id="_x0000_s6064" style="position:absolute;left:8260;width:340;height:340;mso-width-relative:margin;mso-height-relative:margin" coordsize="8600,420" o:spt="100" adj="0,,0" path="">
              <v:stroke joinstyle="round"/>
              <v:imagedata r:id="rId175"/>
              <v:formulas/>
              <v:path o:connecttype="segments"/>
              <o:lock v:ext="edit" aspectratio="t"/>
            </v:shape>
            <w10:anchorlock/>
          </v:group>
        </w:pict>
      </w:r>
    </w:p>
    <w:p w14:paraId="44714812" w14:textId="77777777" w:rsidR="003A70CC" w:rsidRDefault="00664571">
      <w:pPr>
        <w:ind w:left="600"/>
        <w:sectPr w:rsidR="003A70CC">
          <w:type w:val="continuous"/>
          <w:pgSz w:w="12240" w:h="17760"/>
          <w:pgMar w:top="740" w:right="1400" w:bottom="1440" w:left="1540" w:header="720" w:footer="720" w:gutter="0"/>
          <w:cols w:space="720"/>
        </w:sectPr>
      </w:pPr>
      <w:r>
        <w:pict w14:anchorId="362F73BA">
          <v:group id="_x0000_s6060" style="width:431pt;height:19pt;mso-position-horizontal-relative:char;mso-position-vertical-relative:line" coordsize="8620,380">
            <v:shape id="_x0000_s6062" style="position:absolute;top:80;width:8620;height:300;mso-width-relative:margin;mso-height-relative:margin" coordsize="8620,380" o:spt="100" adj="0,,0" path="" stroked="f">
              <v:stroke joinstyle="round"/>
              <v:formulas/>
              <v:path o:connecttype="segments"/>
              <o:lock v:ext="edit" aspectratio="t"/>
              <v:textbox inset="0,0,0,0">
                <w:txbxContent>
                  <w:p w14:paraId="65580B6D" w14:textId="77777777" w:rsidR="003A70CC" w:rsidRDefault="00FB74A8">
                    <w:pPr>
                      <w:spacing w:line="200" w:lineRule="exact"/>
                      <w:jc w:val="left"/>
                    </w:pPr>
                    <w:r>
                      <w:rPr>
                        <w:rFonts w:ascii="Times New Roman" w:eastAsia="宋体" w:hAnsi="宋体" w:cs="宋体"/>
                        <w:color w:val="000000"/>
                        <w:w w:val="103"/>
                        <w:sz w:val="20"/>
                      </w:rPr>
                      <w:t>并选择文件夹以找到目标。</w:t>
                    </w:r>
                    <w:r>
                      <w:rPr>
                        <w:rFonts w:ascii="Times New Roman" w:eastAsia="宋体" w:hAnsi="宋体" w:cs="宋体"/>
                        <w:color w:val="000000"/>
                        <w:w w:val="103"/>
                        <w:sz w:val="20"/>
                      </w:rPr>
                      <w:t>(</w:t>
                    </w:r>
                    <w:r>
                      <w:rPr>
                        <w:rFonts w:ascii="Times New Roman" w:eastAsia="宋体" w:hAnsi="宋体" w:cs="宋体"/>
                        <w:color w:val="000000"/>
                        <w:w w:val="103"/>
                        <w:sz w:val="20"/>
                      </w:rPr>
                      <w:t>对于一个网页，复制和粘贴你的网址</w:t>
                    </w:r>
                  </w:p>
                </w:txbxContent>
              </v:textbox>
            </v:shape>
            <v:shape id="_x0000_s6061" style="position:absolute;left:1640;width:320;height:320;mso-width-relative:margin;mso-height-relative:margin" coordsize="8620,380" o:spt="100" adj="0,,0" path="">
              <v:stroke joinstyle="round"/>
              <v:imagedata r:id="rId176"/>
              <v:formulas/>
              <v:path o:connecttype="segments"/>
              <o:lock v:ext="edit" aspectratio="t"/>
            </v:shape>
            <w10:anchorlock/>
          </v:group>
        </w:pict>
      </w:r>
    </w:p>
    <w:p w14:paraId="48E6AAB6" w14:textId="77777777" w:rsidR="003A70CC" w:rsidRDefault="00FB74A8">
      <w:pPr>
        <w:pBdr>
          <w:top w:val="single" w:sz="0" w:space="3" w:color="FFFFFF"/>
        </w:pBdr>
        <w:spacing w:line="200" w:lineRule="exact"/>
        <w:ind w:left="600" w:right="2560"/>
      </w:pPr>
      <w:r>
        <w:rPr>
          <w:rFonts w:ascii="Times New Roman" w:eastAsia="宋体" w:hAnsi="宋体" w:cs="宋体"/>
          <w:color w:val="000000"/>
          <w:sz w:val="20"/>
        </w:rPr>
        <w:t>浏览器进入链接目标框。你不需要包含“</w:t>
      </w:r>
      <w:r>
        <w:rPr>
          <w:rFonts w:ascii="Times New Roman" w:eastAsia="宋体" w:hAnsi="宋体" w:cs="宋体"/>
          <w:color w:val="000000"/>
          <w:sz w:val="20"/>
        </w:rPr>
        <w:t>www</w:t>
      </w:r>
      <w:r>
        <w:rPr>
          <w:rFonts w:ascii="Times New Roman" w:eastAsia="宋体" w:hAnsi="宋体" w:cs="宋体"/>
          <w:color w:val="000000"/>
          <w:sz w:val="20"/>
        </w:rPr>
        <w:t>”。</w:t>
      </w:r>
      <w:r>
        <w:rPr>
          <w:rFonts w:ascii="Times New Roman" w:eastAsia="宋体" w:hAnsi="宋体" w:cs="宋体"/>
          <w:color w:val="000000"/>
          <w:sz w:val="20"/>
        </w:rPr>
        <w:t>)</w:t>
      </w:r>
    </w:p>
    <w:p w14:paraId="542FEF98" w14:textId="77777777" w:rsidR="003A70CC" w:rsidRDefault="00FB74A8">
      <w:pPr>
        <w:spacing w:before="60" w:line="330" w:lineRule="exact"/>
        <w:ind w:left="740" w:right="320"/>
      </w:pPr>
      <w:r>
        <w:rPr>
          <w:rFonts w:ascii="Times New Roman" w:eastAsia="宋体" w:hAnsi="宋体" w:cs="宋体"/>
          <w:color w:val="000000"/>
          <w:w w:val="102"/>
          <w:sz w:val="20"/>
        </w:rPr>
        <w:t>对于文件夹或文件，您可以选择链接路径是作为绝对路径存储还是相对于父映射的位置存储。如果你创建一个带有</w:t>
      </w:r>
      <w:r>
        <w:rPr>
          <w:rFonts w:ascii="Times New Roman" w:eastAsia="宋体" w:hAnsi="宋体" w:cs="宋体"/>
          <w:color w:val="000000"/>
          <w:w w:val="102"/>
          <w:sz w:val="20"/>
        </w:rPr>
        <w:t>URL</w:t>
      </w:r>
      <w:r>
        <w:rPr>
          <w:rFonts w:ascii="Times New Roman" w:eastAsia="宋体" w:hAnsi="宋体" w:cs="宋体"/>
          <w:color w:val="000000"/>
          <w:w w:val="102"/>
          <w:sz w:val="20"/>
        </w:rPr>
        <w:t>链接的地图，默认情况下这些链接会显示</w:t>
      </w:r>
      <w:r>
        <w:rPr>
          <w:rFonts w:ascii="Times New Roman" w:eastAsia="宋体" w:hAnsi="宋体" w:cs="宋体"/>
          <w:color w:val="000000"/>
          <w:w w:val="102"/>
          <w:sz w:val="20"/>
        </w:rPr>
        <w:t>favicons</w:t>
      </w:r>
      <w:r>
        <w:rPr>
          <w:rFonts w:ascii="Times New Roman" w:eastAsia="宋体" w:hAnsi="宋体" w:cs="宋体"/>
          <w:color w:val="000000"/>
          <w:w w:val="102"/>
          <w:sz w:val="20"/>
        </w:rPr>
        <w:t>，当你打开地图时，</w:t>
      </w:r>
      <w:r>
        <w:rPr>
          <w:rFonts w:ascii="Times New Roman" w:eastAsia="宋体" w:hAnsi="宋体" w:cs="宋体"/>
          <w:color w:val="000000"/>
          <w:w w:val="102"/>
          <w:sz w:val="20"/>
        </w:rPr>
        <w:t>MindManager</w:t>
      </w:r>
      <w:r>
        <w:rPr>
          <w:rFonts w:ascii="Times New Roman" w:eastAsia="宋体" w:hAnsi="宋体" w:cs="宋体"/>
          <w:color w:val="000000"/>
          <w:w w:val="102"/>
          <w:sz w:val="20"/>
        </w:rPr>
        <w:t>会尝试连接到互联网。使用</w:t>
      </w:r>
      <w:r>
        <w:rPr>
          <w:rFonts w:ascii="Times New Roman" w:eastAsia="宋体" w:hAnsi="宋体" w:cs="宋体"/>
          <w:color w:val="000000"/>
          <w:w w:val="102"/>
          <w:sz w:val="20"/>
        </w:rPr>
        <w:t>MindManager</w:t>
      </w:r>
      <w:r>
        <w:rPr>
          <w:rFonts w:ascii="Times New Roman" w:eastAsia="宋体" w:hAnsi="宋体" w:cs="宋体"/>
          <w:color w:val="000000"/>
          <w:w w:val="102"/>
          <w:sz w:val="20"/>
        </w:rPr>
        <w:t>的视觉效果选项禁用此行为。</w:t>
      </w:r>
    </w:p>
    <w:p w14:paraId="4E076E23" w14:textId="77777777" w:rsidR="003A70CC" w:rsidRDefault="003A70CC">
      <w:pPr>
        <w:spacing w:line="14" w:lineRule="exact"/>
        <w:sectPr w:rsidR="003A70CC">
          <w:type w:val="continuous"/>
          <w:pgSz w:w="12240" w:h="17760"/>
          <w:pgMar w:top="740" w:right="1400" w:bottom="1440" w:left="1540" w:header="720" w:footer="720" w:gutter="0"/>
          <w:cols w:space="720"/>
        </w:sectPr>
      </w:pPr>
    </w:p>
    <w:p w14:paraId="0E191F57" w14:textId="77777777" w:rsidR="003A70CC" w:rsidRDefault="00FB74A8">
      <w:pPr>
        <w:pBdr>
          <w:top w:val="single" w:sz="0" w:space="20" w:color="FFFFFF"/>
        </w:pBdr>
        <w:spacing w:line="200" w:lineRule="exact"/>
        <w:ind w:left="620" w:right="6720"/>
        <w:jc w:val="left"/>
        <w:sectPr w:rsidR="003A70CC">
          <w:type w:val="continuous"/>
          <w:pgSz w:w="12240" w:h="17760"/>
          <w:pgMar w:top="740" w:right="1400" w:bottom="1440" w:left="1540" w:header="720" w:footer="720" w:gutter="0"/>
          <w:cols w:space="720"/>
        </w:sectPr>
      </w:pPr>
      <w:r>
        <w:rPr>
          <w:rFonts w:ascii="Times New Roman" w:eastAsia="宋体" w:hAnsi="宋体" w:cs="宋体"/>
          <w:color w:val="326598"/>
          <w:w w:val="96"/>
          <w:sz w:val="20"/>
          <w:u w:val="single"/>
        </w:rPr>
        <w:t>链接到另一个地图▼</w:t>
      </w:r>
    </w:p>
    <w:p w14:paraId="74D41249" w14:textId="77777777" w:rsidR="003A70CC" w:rsidRDefault="00FB74A8">
      <w:pPr>
        <w:pBdr>
          <w:top w:val="single" w:sz="0" w:space="8" w:color="FFFFFF"/>
        </w:pBdr>
        <w:spacing w:line="320" w:lineRule="exact"/>
        <w:ind w:left="720" w:right="3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sz w:val="20"/>
        </w:rPr>
        <w:t>单击“链接类型”下拉框，单击“</w:t>
      </w:r>
      <w:r>
        <w:rPr>
          <w:rFonts w:ascii="Times New Roman" w:eastAsia="宋体" w:hAnsi="宋体" w:cs="宋体"/>
          <w:color w:val="000000"/>
          <w:sz w:val="20"/>
        </w:rPr>
        <w:t>URL /</w:t>
      </w:r>
      <w:r>
        <w:rPr>
          <w:rFonts w:ascii="Times New Roman" w:eastAsia="宋体" w:hAnsi="宋体" w:cs="宋体"/>
          <w:color w:val="000000"/>
          <w:sz w:val="20"/>
        </w:rPr>
        <w:t>文件路径”。在“链接目标”框中输入文件名、路径、文件夹路径或</w:t>
      </w:r>
      <w:r>
        <w:rPr>
          <w:rFonts w:ascii="Times New Roman" w:eastAsia="宋体" w:hAnsi="宋体" w:cs="宋体"/>
          <w:color w:val="000000"/>
          <w:sz w:val="20"/>
        </w:rPr>
        <w:t>URL</w:t>
      </w:r>
      <w:r>
        <w:rPr>
          <w:rFonts w:ascii="Times New Roman" w:eastAsia="宋体" w:hAnsi="宋体" w:cs="宋体"/>
          <w:color w:val="000000"/>
          <w:sz w:val="20"/>
        </w:rPr>
        <w:t>，或单击下拉箭头，单击“选择文件”</w:t>
      </w:r>
    </w:p>
    <w:p w14:paraId="06CE77E1" w14:textId="77777777" w:rsidR="003A70CC" w:rsidRDefault="00664571">
      <w:pPr>
        <w:pBdr>
          <w:top w:val="single" w:sz="0" w:space="1" w:color="FFFFFF"/>
        </w:pBdr>
        <w:ind w:left="740"/>
        <w:sectPr w:rsidR="003A70CC">
          <w:type w:val="continuous"/>
          <w:pgSz w:w="12240" w:h="17760"/>
          <w:pgMar w:top="740" w:right="1400" w:bottom="1440" w:left="1540" w:header="720" w:footer="720" w:gutter="0"/>
          <w:cols w:space="720"/>
        </w:sectPr>
      </w:pPr>
      <w:r>
        <w:pict w14:anchorId="619D8F4F">
          <v:group id="_x0000_s6056" style="width:364pt;height:20pt;mso-position-horizontal-relative:char;mso-position-vertical-relative:line" coordsize="7280,400">
            <v:shape id="_x0000_s6059" style="position:absolute;width:340;height:340;mso-width-relative:margin;mso-height-relative:margin" coordsize="7280,400" o:spt="100" adj="0,,0" path="">
              <v:stroke joinstyle="round"/>
              <v:imagedata r:id="rId177"/>
              <v:formulas/>
              <v:path o:connecttype="segments"/>
              <o:lock v:ext="edit" aspectratio="t"/>
            </v:shape>
            <v:shape id="_x0000_s6058" style="position:absolute;left:380;top:100;width:6900;height:300;mso-width-relative:margin;mso-height-relative:margin" coordsize="7280,400" o:spt="100" adj="0,,0" path="" stroked="f">
              <v:stroke joinstyle="round"/>
              <v:formulas/>
              <v:path o:connecttype="segments"/>
              <o:lock v:ext="edit" aspectratio="t"/>
              <v:textbox inset="0,0,0,0">
                <w:txbxContent>
                  <w:p w14:paraId="148C06D9" w14:textId="77777777" w:rsidR="003A70CC" w:rsidRDefault="00FB74A8">
                    <w:pPr>
                      <w:spacing w:line="200" w:lineRule="exact"/>
                      <w:jc w:val="left"/>
                    </w:pPr>
                    <w:r>
                      <w:rPr>
                        <w:rFonts w:ascii="Times New Roman" w:eastAsia="宋体" w:hAnsi="宋体" w:cs="宋体"/>
                        <w:color w:val="000000"/>
                        <w:w w:val="103"/>
                        <w:sz w:val="20"/>
                      </w:rPr>
                      <w:t>并选择文件夹以找到目标。浏览或输入</w:t>
                    </w:r>
                    <w:r>
                      <w:rPr>
                        <w:rFonts w:ascii="Times New Roman" w:eastAsia="宋体" w:hAnsi="宋体" w:cs="宋体"/>
                        <w:color w:val="000000"/>
                        <w:w w:val="103"/>
                        <w:sz w:val="20"/>
                      </w:rPr>
                      <w:t>a</w:t>
                    </w:r>
                    <w:r>
                      <w:rPr>
                        <w:rFonts w:ascii="Times New Roman" w:eastAsia="宋体" w:hAnsi="宋体" w:cs="宋体"/>
                        <w:color w:val="000000"/>
                        <w:w w:val="103"/>
                        <w:sz w:val="20"/>
                      </w:rPr>
                      <w:t>的名称</w:t>
                    </w:r>
                  </w:p>
                </w:txbxContent>
              </v:textbox>
            </v:shape>
            <v:shape id="_x0000_s6057" style="position:absolute;left:2000;top:20;width:320;height:320;mso-width-relative:margin;mso-height-relative:margin" coordsize="7280,400" o:spt="100" adj="0,,0" path="">
              <v:stroke joinstyle="round"/>
              <v:imagedata r:id="rId178"/>
              <v:formulas/>
              <v:path o:connecttype="segments"/>
              <o:lock v:ext="edit" aspectratio="t"/>
            </v:shape>
            <w10:anchorlock/>
          </v:group>
        </w:pict>
      </w:r>
    </w:p>
    <w:p w14:paraId="39D9A1DE" w14:textId="77777777" w:rsidR="003A70CC" w:rsidRDefault="00FB74A8">
      <w:pPr>
        <w:pBdr>
          <w:top w:val="single" w:sz="0" w:space="2" w:color="FFFFFF"/>
        </w:pBdr>
        <w:spacing w:line="200" w:lineRule="exact"/>
        <w:ind w:left="720" w:right="4540"/>
        <w:jc w:val="left"/>
      </w:pPr>
      <w:r>
        <w:rPr>
          <w:rFonts w:ascii="Times New Roman" w:eastAsia="宋体" w:hAnsi="宋体" w:cs="宋体"/>
          <w:color w:val="000000"/>
          <w:sz w:val="20"/>
        </w:rPr>
        <w:t>链接目标框中的</w:t>
      </w:r>
      <w:r>
        <w:rPr>
          <w:rFonts w:ascii="Times New Roman" w:eastAsia="宋体" w:hAnsi="宋体" w:cs="宋体"/>
          <w:color w:val="000000"/>
          <w:sz w:val="20"/>
        </w:rPr>
        <w:t>MindManager</w:t>
      </w:r>
      <w:r>
        <w:rPr>
          <w:rFonts w:ascii="Times New Roman" w:eastAsia="宋体" w:hAnsi="宋体" w:cs="宋体"/>
          <w:color w:val="000000"/>
          <w:sz w:val="20"/>
        </w:rPr>
        <w:t>映射文件。</w:t>
      </w:r>
    </w:p>
    <w:p w14:paraId="6D23A527" w14:textId="77777777" w:rsidR="003A70CC" w:rsidRDefault="00FB74A8">
      <w:pPr>
        <w:spacing w:before="60" w:line="202" w:lineRule="exact"/>
        <w:ind w:left="740" w:right="5020"/>
        <w:jc w:val="left"/>
      </w:pPr>
      <w:r>
        <w:rPr>
          <w:rFonts w:ascii="Times New Roman" w:eastAsia="宋体" w:hAnsi="宋体" w:cs="宋体"/>
          <w:color w:val="000000"/>
          <w:w w:val="99"/>
        </w:rPr>
        <w:t>可选选择要链接的特定主题</w:t>
      </w:r>
    </w:p>
    <w:p w14:paraId="0B83AB67" w14:textId="77777777" w:rsidR="003A70CC" w:rsidRDefault="00FB74A8">
      <w:pPr>
        <w:spacing w:before="60" w:line="200" w:lineRule="exact"/>
        <w:ind w:left="980" w:right="3360"/>
        <w:jc w:val="left"/>
      </w:pPr>
      <w:r>
        <w:rPr>
          <w:rFonts w:ascii="Times New Roman" w:eastAsia="宋体" w:hAnsi="宋体" w:cs="宋体"/>
          <w:color w:val="000000"/>
          <w:sz w:val="20"/>
        </w:rPr>
        <w:t>•在主题框旁边，单击“选择”，然后单击一个主题。</w:t>
      </w:r>
    </w:p>
    <w:p w14:paraId="555346FD" w14:textId="77777777" w:rsidR="003A70CC" w:rsidRDefault="00FB74A8">
      <w:pPr>
        <w:spacing w:before="80" w:line="310" w:lineRule="exact"/>
        <w:ind w:left="1340" w:right="40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2"/>
          <w:sz w:val="20"/>
        </w:rPr>
        <w:t>如果您将地图链接到一起，您可以使用链接地图视图一次查看所有链接的地图，执行打开、打印和导出它们的命令，或者组合链接的地图</w:t>
      </w:r>
    </w:p>
    <w:p w14:paraId="76D73711" w14:textId="77777777" w:rsidR="003A70CC" w:rsidRDefault="00664571">
      <w:pPr>
        <w:pBdr>
          <w:top w:val="single" w:sz="0" w:space="1" w:color="FFFFFF"/>
        </w:pBdr>
        <w:ind w:left="1340"/>
        <w:sectPr w:rsidR="003A70CC">
          <w:type w:val="continuous"/>
          <w:pgSz w:w="12240" w:h="17760"/>
          <w:pgMar w:top="740" w:right="1400" w:bottom="1440" w:left="1540" w:header="720" w:footer="720" w:gutter="0"/>
          <w:cols w:space="720"/>
        </w:sectPr>
      </w:pPr>
      <w:r>
        <w:pict w14:anchorId="4A2AA122">
          <v:group id="_x0000_s6053" style="width:2in;height:17pt;mso-position-horizontal-relative:char;mso-position-vertical-relative:line" coordsize="2880,340">
            <v:shape id="_x0000_s6055" style="position:absolute;top:40;width:2880;height:300;mso-width-relative:margin;mso-height-relative:margin" coordsize="2880,340" o:spt="100" adj="0,,0" path="" stroked="f">
              <v:stroke joinstyle="round"/>
              <v:formulas/>
              <v:path o:connecttype="segments"/>
              <o:lock v:ext="edit" aspectratio="t"/>
              <v:textbox inset="0,0,0,0">
                <w:txbxContent>
                  <w:p w14:paraId="302014BF" w14:textId="77777777" w:rsidR="003A70CC" w:rsidRDefault="00FB74A8">
                    <w:pPr>
                      <w:spacing w:line="186" w:lineRule="exact"/>
                      <w:jc w:val="left"/>
                    </w:pPr>
                    <w:r>
                      <w:rPr>
                        <w:rFonts w:ascii="Times New Roman" w:eastAsia="宋体" w:hAnsi="宋体" w:cs="宋体"/>
                        <w:color w:val="000000"/>
                        <w:w w:val="99"/>
                        <w:sz w:val="20"/>
                      </w:rPr>
                      <w:t>变成一张大地图。</w:t>
                    </w:r>
                    <w:r>
                      <w:rPr>
                        <w:rFonts w:ascii="Times New Roman" w:eastAsia="宋体" w:hAnsi="宋体" w:cs="宋体"/>
                        <w:color w:val="E41B23"/>
                        <w:w w:val="99"/>
                        <w:sz w:val="18"/>
                      </w:rPr>
                      <w:t>阅读提示</w:t>
                    </w:r>
                  </w:p>
                </w:txbxContent>
              </v:textbox>
            </v:shape>
            <v:shape id="_x0000_s6054" style="position:absolute;left:1760;width:1120;height:320;mso-width-relative:margin;mso-height-relative:margin" coordsize="2880,340" o:spt="100" adj="0,,0" path="">
              <v:stroke joinstyle="round"/>
              <v:imagedata r:id="rId179"/>
              <v:formulas/>
              <v:path o:connecttype="segments"/>
              <o:lock v:ext="edit" aspectratio="t"/>
            </v:shape>
            <w10:anchorlock/>
          </v:group>
        </w:pict>
      </w:r>
    </w:p>
    <w:p w14:paraId="39687B3E" w14:textId="77777777" w:rsidR="003A70CC" w:rsidRDefault="00FB74A8">
      <w:pPr>
        <w:pBdr>
          <w:top w:val="single" w:sz="0" w:space="31" w:color="FFFFFF"/>
        </w:pBdr>
        <w:spacing w:before="40" w:line="200" w:lineRule="exact"/>
        <w:ind w:left="20" w:right="90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sz w:val="20"/>
        </w:rPr>
        <w:t>65</w:t>
      </w:r>
    </w:p>
    <w:p w14:paraId="784CBAEF" w14:textId="77777777" w:rsidR="003A70CC" w:rsidRDefault="00FB74A8">
      <w:pPr>
        <w:pageBreakBefore/>
        <w:spacing w:line="200" w:lineRule="exact"/>
        <w:ind w:left="7360" w:right="6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1"/>
          <w:sz w:val="20"/>
        </w:rPr>
        <w:lastRenderedPageBreak/>
        <w:t>为地图添加内容</w:t>
      </w:r>
    </w:p>
    <w:p w14:paraId="32AC529E" w14:textId="77777777" w:rsidR="003A70CC" w:rsidRDefault="00FB74A8">
      <w:pPr>
        <w:pBdr>
          <w:top w:val="single" w:sz="0" w:space="21" w:color="FFFFFF"/>
        </w:pBdr>
        <w:spacing w:line="200" w:lineRule="exact"/>
        <w:ind w:left="600" w:right="6740"/>
        <w:jc w:val="left"/>
      </w:pPr>
      <w:r>
        <w:rPr>
          <w:rFonts w:ascii="Times New Roman" w:eastAsia="宋体" w:hAnsi="宋体" w:cs="宋体"/>
          <w:color w:val="326598"/>
          <w:w w:val="96"/>
          <w:sz w:val="20"/>
          <w:u w:val="single"/>
        </w:rPr>
        <w:t>链接到另一个地图▼</w:t>
      </w:r>
    </w:p>
    <w:p w14:paraId="17EA518A" w14:textId="77777777" w:rsidR="003A70CC" w:rsidRDefault="00FB74A8">
      <w:pPr>
        <w:spacing w:before="80" w:line="200" w:lineRule="exact"/>
        <w:ind w:left="720" w:right="22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99"/>
          <w:sz w:val="20"/>
        </w:rPr>
        <w:t>单击“链接类型”下拉框，单击“</w:t>
      </w:r>
      <w:r>
        <w:rPr>
          <w:rFonts w:ascii="Times New Roman" w:eastAsia="宋体" w:hAnsi="宋体" w:cs="宋体"/>
          <w:color w:val="000000"/>
          <w:w w:val="99"/>
          <w:sz w:val="20"/>
        </w:rPr>
        <w:t>URL /</w:t>
      </w:r>
      <w:r>
        <w:rPr>
          <w:rFonts w:ascii="Times New Roman" w:eastAsia="宋体" w:hAnsi="宋体" w:cs="宋体"/>
          <w:color w:val="000000"/>
          <w:w w:val="99"/>
          <w:sz w:val="20"/>
        </w:rPr>
        <w:t>文件路径”。在链接目标框旁边，单击</w:t>
      </w:r>
    </w:p>
    <w:p w14:paraId="1346E251" w14:textId="77777777" w:rsidR="003A70CC" w:rsidRDefault="00664571">
      <w:pPr>
        <w:ind w:left="700"/>
        <w:sectPr w:rsidR="003A70CC">
          <w:type w:val="continuous"/>
          <w:pgSz w:w="12240" w:h="17760"/>
          <w:pgMar w:top="740" w:right="1380" w:bottom="1440" w:left="1560" w:header="720" w:footer="720" w:gutter="0"/>
          <w:cols w:space="720"/>
        </w:sectPr>
      </w:pPr>
      <w:r>
        <w:pict w14:anchorId="70362150">
          <v:group id="_x0000_s6050" style="width:321pt;height:18pt;mso-position-horizontal-relative:char;mso-position-vertical-relative:line" coordsize="6420,360">
            <v:shape id="_x0000_s6052" style="position:absolute;top:60;width:6420;height:300;mso-width-relative:margin;mso-height-relative:margin" coordsize="6420,360" o:spt="100" adj="0,,0" path="" stroked="f">
              <v:stroke joinstyle="round"/>
              <v:formulas/>
              <v:path o:connecttype="segments"/>
              <o:lock v:ext="edit" aspectratio="t"/>
              <v:textbox inset="0,0,0,0">
                <w:txbxContent>
                  <w:p w14:paraId="056667DE" w14:textId="77777777" w:rsidR="003A70CC" w:rsidRDefault="00FB74A8">
                    <w:pPr>
                      <w:spacing w:line="200" w:lineRule="exact"/>
                      <w:jc w:val="left"/>
                    </w:pPr>
                    <w:r>
                      <w:rPr>
                        <w:rFonts w:ascii="Times New Roman" w:eastAsia="宋体" w:hAnsi="宋体" w:cs="宋体"/>
                        <w:color w:val="000000"/>
                        <w:w w:val="102"/>
                        <w:sz w:val="20"/>
                      </w:rPr>
                      <w:t>下拉箭头，然后单击“从</w:t>
                    </w:r>
                    <w:r>
                      <w:rPr>
                        <w:rFonts w:ascii="Times New Roman" w:eastAsia="宋体" w:hAnsi="宋体" w:cs="宋体"/>
                        <w:color w:val="000000"/>
                        <w:w w:val="102"/>
                        <w:sz w:val="20"/>
                      </w:rPr>
                      <w:t>[</w:t>
                    </w:r>
                    <w:r>
                      <w:rPr>
                        <w:rFonts w:ascii="Times New Roman" w:eastAsia="宋体" w:hAnsi="宋体" w:cs="宋体"/>
                        <w:color w:val="000000"/>
                        <w:w w:val="102"/>
                        <w:sz w:val="20"/>
                      </w:rPr>
                      <w:t>云存储服务</w:t>
                    </w:r>
                    <w:r>
                      <w:rPr>
                        <w:rFonts w:ascii="Times New Roman" w:eastAsia="宋体" w:hAnsi="宋体" w:cs="宋体"/>
                        <w:color w:val="000000"/>
                        <w:w w:val="102"/>
                        <w:sz w:val="20"/>
                      </w:rPr>
                      <w:t>]</w:t>
                    </w:r>
                    <w:r>
                      <w:rPr>
                        <w:rFonts w:ascii="Times New Roman" w:eastAsia="宋体" w:hAnsi="宋体" w:cs="宋体"/>
                        <w:color w:val="000000"/>
                        <w:w w:val="102"/>
                        <w:sz w:val="20"/>
                      </w:rPr>
                      <w:t>中选择文件”。</w:t>
                    </w:r>
                  </w:p>
                </w:txbxContent>
              </v:textbox>
            </v:shape>
            <v:shape id="_x0000_s6051" style="position:absolute;left:1560;width:300;height:300;mso-width-relative:margin;mso-height-relative:margin" coordsize="6420,360" o:spt="100" adj="0,,0" path="">
              <v:stroke joinstyle="round"/>
              <v:imagedata r:id="rId180"/>
              <v:formulas/>
              <v:path o:connecttype="segments"/>
              <o:lock v:ext="edit" aspectratio="t"/>
            </v:shape>
            <w10:anchorlock/>
          </v:group>
        </w:pict>
      </w:r>
    </w:p>
    <w:p w14:paraId="21650655" w14:textId="77777777" w:rsidR="003A70CC" w:rsidRDefault="00FB74A8">
      <w:pPr>
        <w:pBdr>
          <w:top w:val="single" w:sz="0" w:space="3" w:color="FFFFFF"/>
        </w:pBdr>
        <w:spacing w:line="310" w:lineRule="exact"/>
        <w:ind w:left="700" w:right="3320"/>
        <w:jc w:val="left"/>
      </w:pPr>
      <w:r>
        <w:rPr>
          <w:rFonts w:ascii="Times New Roman" w:eastAsia="宋体" w:hAnsi="宋体" w:cs="宋体"/>
          <w:color w:val="000000"/>
          <w:sz w:val="20"/>
        </w:rPr>
        <w:t>单击“添加位置”，可以添加云存储服务。</w:t>
      </w:r>
      <w:r>
        <w:rPr>
          <w:rFonts w:ascii="Times New Roman" w:eastAsia="宋体" w:hAnsi="宋体" w:cs="宋体"/>
          <w:color w:val="000000"/>
        </w:rPr>
        <w:t>可选选择要链接的特定主题</w:t>
      </w:r>
    </w:p>
    <w:p w14:paraId="3BB0BA9A" w14:textId="77777777" w:rsidR="003A70CC" w:rsidRDefault="00FB74A8">
      <w:pPr>
        <w:spacing w:before="60" w:line="200" w:lineRule="exact"/>
        <w:ind w:left="720" w:right="398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sz w:val="20"/>
        </w:rPr>
        <w:t>在“主题”框旁边，单击“选择”，然后单击一个主题。</w:t>
      </w:r>
    </w:p>
    <w:p w14:paraId="05F389FA" w14:textId="77777777" w:rsidR="003A70CC" w:rsidRDefault="00FB74A8">
      <w:pPr>
        <w:pBdr>
          <w:top w:val="single" w:sz="0" w:space="25" w:color="FFFFFF"/>
        </w:pBdr>
        <w:spacing w:line="200" w:lineRule="exact"/>
        <w:ind w:left="240" w:right="54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98"/>
          <w:sz w:val="20"/>
        </w:rPr>
        <w:t>4.</w:t>
      </w:r>
      <w:r>
        <w:rPr>
          <w:rFonts w:ascii="Times New Roman" w:eastAsia="宋体" w:hAnsi="宋体" w:cs="宋体"/>
          <w:color w:val="000000"/>
          <w:w w:val="98"/>
          <w:sz w:val="20"/>
        </w:rPr>
        <w:t>您可以在“链接标题”框中为链接分配标题。当你指向链接时，链接标题是</w:t>
      </w:r>
    </w:p>
    <w:p w14:paraId="6B01021A" w14:textId="77777777" w:rsidR="003A70CC" w:rsidRDefault="00FB74A8">
      <w:pPr>
        <w:pBdr>
          <w:top w:val="single" w:sz="0" w:space="3" w:color="FFFFFF"/>
        </w:pBdr>
        <w:spacing w:line="200" w:lineRule="exact"/>
        <w:ind w:left="600" w:right="438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1"/>
          <w:sz w:val="20"/>
        </w:rPr>
        <w:t>与</w:t>
      </w:r>
      <w:r>
        <w:rPr>
          <w:rFonts w:ascii="Times New Roman" w:eastAsia="宋体" w:hAnsi="宋体" w:cs="宋体"/>
          <w:color w:val="000000"/>
          <w:w w:val="101"/>
          <w:sz w:val="20"/>
        </w:rPr>
        <w:t>URL</w:t>
      </w:r>
      <w:r>
        <w:rPr>
          <w:rFonts w:ascii="Times New Roman" w:eastAsia="宋体" w:hAnsi="宋体" w:cs="宋体"/>
          <w:color w:val="000000"/>
          <w:w w:val="101"/>
          <w:sz w:val="20"/>
        </w:rPr>
        <w:t>、路径或文件名一起显示。</w:t>
      </w:r>
    </w:p>
    <w:p w14:paraId="20BA87D3" w14:textId="77777777" w:rsidR="003A70CC" w:rsidRDefault="00664571">
      <w:pPr>
        <w:pBdr>
          <w:top w:val="single" w:sz="0" w:space="1" w:color="FFFFFF"/>
        </w:pBdr>
        <w:ind w:left="600"/>
        <w:sectPr w:rsidR="003A70CC">
          <w:type w:val="continuous"/>
          <w:pgSz w:w="12240" w:h="17760"/>
          <w:pgMar w:top="740" w:right="1380" w:bottom="1440" w:left="1560" w:header="720" w:footer="720" w:gutter="0"/>
          <w:cols w:space="720"/>
        </w:sectPr>
      </w:pPr>
      <w:r>
        <w:pict w14:anchorId="554E7A36">
          <v:group id="_x0000_s6047" style="width:434pt;height:52pt;mso-position-horizontal-relative:char;mso-position-vertical-relative:line" coordsize="8680,1040">
            <v:shape id="_x0000_s6049" style="position:absolute;width:8680;height:1040;mso-width-relative:margin;mso-height-relative:margin" coordsize="8680,1040" o:spt="100" adj="0,,0" path="">
              <v:stroke joinstyle="round"/>
              <v:imagedata r:id="rId181"/>
              <v:formulas/>
              <v:path o:connecttype="segments"/>
              <o:lock v:ext="edit" aspectratio="t"/>
            </v:shape>
            <v:shape id="_x0000_s6048" style="position:absolute;left:120;top:60;width:7800;height:960;mso-width-relative:margin;mso-height-relative:margin" coordsize="8680,1040" o:spt="100" adj="0,,0" path="" stroked="f">
              <v:stroke joinstyle="round"/>
              <v:formulas/>
              <v:path o:connecttype="segments"/>
              <o:lock v:ext="edit" aspectratio="t"/>
              <v:textbox inset="0,0,0,0">
                <w:txbxContent>
                  <w:p w14:paraId="7CADA3D0" w14:textId="77777777" w:rsidR="003A70CC" w:rsidRDefault="00FB74A8">
                    <w:pPr>
                      <w:spacing w:line="149" w:lineRule="exact"/>
                      <w:ind w:left="180" w:right="6720"/>
                    </w:pPr>
                    <w:r>
                      <w:rPr>
                        <w:rFonts w:ascii="Times New Roman" w:eastAsia="宋体" w:hAnsi="宋体" w:cs="宋体"/>
                        <w:color w:val="E41B23"/>
                        <w:w w:val="99"/>
                        <w:sz w:val="18"/>
                      </w:rPr>
                      <w:t>阅读笔记</w:t>
                    </w:r>
                  </w:p>
                  <w:p w14:paraId="2C725E1F" w14:textId="77777777" w:rsidR="003A70CC" w:rsidRDefault="00FB74A8">
                    <w:pPr>
                      <w:spacing w:before="60" w:line="320" w:lineRule="exact"/>
                    </w:pPr>
                    <w:r>
                      <w:rPr>
                        <w:rFonts w:ascii="Times New Roman" w:eastAsia="宋体" w:hAnsi="宋体" w:cs="宋体"/>
                        <w:color w:val="000000"/>
                        <w:sz w:val="20"/>
                      </w:rPr>
                      <w:t>右键单击主题，选择“主题信息显示设置”，并启用“链接标题”复选框，可以在“主题信息”框中显示链接标题。</w:t>
                    </w:r>
                  </w:p>
                </w:txbxContent>
              </v:textbox>
            </v:shape>
            <w10:anchorlock/>
          </v:group>
        </w:pict>
      </w:r>
    </w:p>
    <w:p w14:paraId="2EF95E2E" w14:textId="77777777" w:rsidR="003A70CC" w:rsidRDefault="00FB74A8">
      <w:pPr>
        <w:pBdr>
          <w:top w:val="single" w:sz="0" w:space="1" w:color="FFFFFF"/>
        </w:pBdr>
        <w:spacing w:line="320" w:lineRule="exact"/>
        <w:ind w:left="580" w:right="600" w:hanging="340"/>
        <w:jc w:val="left"/>
      </w:pPr>
      <w:r>
        <w:rPr>
          <w:rFonts w:ascii="Times New Roman" w:eastAsia="宋体" w:hAnsi="宋体" w:cs="宋体"/>
          <w:color w:val="000000"/>
          <w:w w:val="102"/>
          <w:sz w:val="20"/>
        </w:rPr>
        <w:t>5.</w:t>
      </w:r>
      <w:r>
        <w:rPr>
          <w:rFonts w:ascii="Times New Roman" w:eastAsia="宋体" w:hAnsi="宋体" w:cs="宋体"/>
          <w:color w:val="000000"/>
          <w:w w:val="102"/>
          <w:sz w:val="20"/>
        </w:rPr>
        <w:t>单击“高级”可设置将映射导出为另一种文档格式或</w:t>
      </w:r>
      <w:r>
        <w:rPr>
          <w:rFonts w:ascii="Times New Roman" w:eastAsia="宋体" w:hAnsi="宋体" w:cs="宋体"/>
          <w:color w:val="000000"/>
          <w:w w:val="102"/>
          <w:sz w:val="20"/>
        </w:rPr>
        <w:t>web</w:t>
      </w:r>
      <w:r>
        <w:rPr>
          <w:rFonts w:ascii="Times New Roman" w:eastAsia="宋体" w:hAnsi="宋体" w:cs="宋体"/>
          <w:color w:val="000000"/>
          <w:w w:val="102"/>
          <w:sz w:val="20"/>
        </w:rPr>
        <w:t>页面时，或希望通过链接传递参数时使用的特殊选项。</w:t>
      </w:r>
    </w:p>
    <w:p w14:paraId="2F9ECADA" w14:textId="77777777" w:rsidR="003A70CC" w:rsidRDefault="00FB74A8">
      <w:pPr>
        <w:spacing w:before="60" w:line="200" w:lineRule="exact"/>
        <w:ind w:left="240" w:right="6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sz w:val="20"/>
        </w:rPr>
        <w:t>6.</w:t>
      </w:r>
      <w:r>
        <w:rPr>
          <w:rFonts w:ascii="Times New Roman" w:eastAsia="宋体" w:hAnsi="宋体" w:cs="宋体"/>
          <w:color w:val="000000"/>
          <w:sz w:val="20"/>
        </w:rPr>
        <w:t>一个链接图标出现在主题上，反映了您添加的链接类型——例如，如果您链接到</w:t>
      </w:r>
    </w:p>
    <w:p w14:paraId="79D8D340" w14:textId="77777777" w:rsidR="003A70CC" w:rsidRDefault="00664571">
      <w:pPr>
        <w:pBdr>
          <w:top w:val="single" w:sz="0" w:space="3" w:color="FFFFFF"/>
        </w:pBdr>
        <w:ind w:left="580"/>
        <w:sectPr w:rsidR="003A70CC">
          <w:type w:val="continuous"/>
          <w:pgSz w:w="12240" w:h="17760"/>
          <w:pgMar w:top="740" w:right="1380" w:bottom="1440" w:left="1560" w:header="720" w:footer="720" w:gutter="0"/>
          <w:cols w:space="720"/>
        </w:sectPr>
      </w:pPr>
      <w:r>
        <w:pict w14:anchorId="01462D9E">
          <v:group id="_x0000_s6044" style="width:422pt;height:20pt;mso-position-horizontal-relative:char;mso-position-vertical-relative:line" coordsize="8440,400">
            <v:shape id="_x0000_s6046" style="position:absolute;top:100;width:8440;height:300;mso-width-relative:margin;mso-height-relative:margin" coordsize="8440,400" o:spt="100" adj="0,,0" path="" stroked="f">
              <v:stroke joinstyle="round"/>
              <v:formulas/>
              <v:path o:connecttype="segments"/>
              <o:lock v:ext="edit" aspectratio="t"/>
              <v:textbox inset="0,0,0,0">
                <w:txbxContent>
                  <w:p w14:paraId="7DC00769" w14:textId="77777777" w:rsidR="003A70CC" w:rsidRDefault="00FB74A8">
                    <w:pPr>
                      <w:spacing w:line="200" w:lineRule="exact"/>
                      <w:jc w:val="left"/>
                    </w:pPr>
                    <w:r>
                      <w:rPr>
                        <w:rFonts w:ascii="Times New Roman" w:eastAsia="宋体" w:hAnsi="宋体" w:cs="宋体"/>
                        <w:color w:val="000000"/>
                        <w:w w:val="101"/>
                        <w:sz w:val="20"/>
                      </w:rPr>
                      <w:t>有地图，出现地图链接图标</w:t>
                    </w:r>
                    <w:r>
                      <w:rPr>
                        <w:rFonts w:ascii="Times New Roman" w:eastAsia="宋体" w:hAnsi="宋体" w:cs="宋体"/>
                        <w:color w:val="000000"/>
                        <w:w w:val="101"/>
                        <w:sz w:val="20"/>
                      </w:rPr>
                      <w:t>;</w:t>
                    </w:r>
                    <w:r>
                      <w:rPr>
                        <w:rFonts w:ascii="Times New Roman" w:eastAsia="宋体" w:hAnsi="宋体" w:cs="宋体"/>
                        <w:color w:val="000000"/>
                        <w:w w:val="101"/>
                        <w:sz w:val="20"/>
                      </w:rPr>
                      <w:t>如果链接到</w:t>
                    </w:r>
                    <w:r>
                      <w:rPr>
                        <w:rFonts w:ascii="Times New Roman" w:eastAsia="宋体" w:hAnsi="宋体" w:cs="宋体"/>
                        <w:color w:val="000000"/>
                        <w:w w:val="101"/>
                        <w:sz w:val="20"/>
                      </w:rPr>
                      <w:t>Word</w:t>
                    </w:r>
                    <w:r>
                      <w:rPr>
                        <w:rFonts w:ascii="Times New Roman" w:eastAsia="宋体" w:hAnsi="宋体" w:cs="宋体"/>
                        <w:color w:val="000000"/>
                        <w:w w:val="101"/>
                        <w:sz w:val="20"/>
                      </w:rPr>
                      <w:t>文档，会出现</w:t>
                    </w:r>
                    <w:r>
                      <w:rPr>
                        <w:rFonts w:ascii="Times New Roman" w:eastAsia="宋体" w:hAnsi="宋体" w:cs="宋体"/>
                        <w:color w:val="000000"/>
                        <w:w w:val="101"/>
                        <w:sz w:val="20"/>
                      </w:rPr>
                      <w:t>Word</w:t>
                    </w:r>
                    <w:r>
                      <w:rPr>
                        <w:rFonts w:ascii="Times New Roman" w:eastAsia="宋体" w:hAnsi="宋体" w:cs="宋体"/>
                        <w:color w:val="000000"/>
                        <w:w w:val="101"/>
                        <w:sz w:val="20"/>
                      </w:rPr>
                      <w:t>图标，</w:t>
                    </w:r>
                  </w:p>
                </w:txbxContent>
              </v:textbox>
            </v:shape>
            <v:shape id="_x0000_s6045" style="position:absolute;left:8060;width:260;height:260;mso-width-relative:margin;mso-height-relative:margin" coordsize="8440,400" o:spt="100" adj="0,,0" path="">
              <v:stroke joinstyle="round"/>
              <v:imagedata r:id="rId182"/>
              <v:formulas/>
              <v:path o:connecttype="segments"/>
              <o:lock v:ext="edit" aspectratio="t"/>
            </v:shape>
            <w10:anchorlock/>
          </v:group>
        </w:pict>
      </w:r>
    </w:p>
    <w:p w14:paraId="0E2D3816" w14:textId="11CFBFFA" w:rsidR="003A70CC" w:rsidRDefault="00FB74A8">
      <w:pPr>
        <w:pBdr>
          <w:top w:val="single" w:sz="0" w:space="2" w:color="FFFFFF"/>
        </w:pBdr>
        <w:spacing w:line="320" w:lineRule="exact"/>
        <w:ind w:left="580" w:right="120"/>
        <w:jc w:val="left"/>
      </w:pPr>
      <w:r>
        <w:rPr>
          <w:rFonts w:ascii="Times New Roman" w:eastAsia="宋体" w:hAnsi="宋体" w:cs="宋体"/>
          <w:color w:val="000000"/>
          <w:w w:val="101"/>
          <w:sz w:val="20"/>
        </w:rPr>
        <w:t>等等。当你链接到某些网址时，它们可能会使用</w:t>
      </w:r>
      <w:r>
        <w:rPr>
          <w:rFonts w:ascii="Times New Roman" w:eastAsia="宋体" w:hAnsi="宋体" w:cs="宋体"/>
          <w:color w:val="000000"/>
          <w:w w:val="101"/>
          <w:sz w:val="20"/>
        </w:rPr>
        <w:t>favicons(</w:t>
      </w:r>
      <w:r>
        <w:rPr>
          <w:rFonts w:ascii="Times New Roman" w:eastAsia="宋体" w:hAnsi="宋体" w:cs="宋体"/>
          <w:color w:val="000000"/>
          <w:w w:val="101"/>
          <w:sz w:val="20"/>
        </w:rPr>
        <w:t>自定义图标</w:t>
      </w:r>
      <w:r>
        <w:rPr>
          <w:rFonts w:ascii="Times New Roman" w:eastAsia="宋体" w:hAnsi="宋体" w:cs="宋体"/>
          <w:color w:val="000000"/>
          <w:w w:val="101"/>
          <w:sz w:val="20"/>
        </w:rPr>
        <w:t>)</w:t>
      </w:r>
      <w:r>
        <w:rPr>
          <w:rFonts w:ascii="Times New Roman" w:eastAsia="宋体" w:hAnsi="宋体" w:cs="宋体"/>
          <w:color w:val="000000"/>
          <w:w w:val="101"/>
          <w:sz w:val="20"/>
        </w:rPr>
        <w:t>。有多个链接的主题显示</w:t>
      </w:r>
      <w:r w:rsidR="00C368D6">
        <w:rPr>
          <w:rFonts w:ascii="Times New Roman" w:eastAsia="宋体" w:hAnsi="宋体" w:cs="宋体"/>
          <w:color w:val="000000"/>
          <w:w w:val="101"/>
          <w:sz w:val="20"/>
        </w:rPr>
        <w:t>MindManager</w:t>
      </w:r>
      <w:r>
        <w:rPr>
          <w:rFonts w:ascii="Times New Roman" w:eastAsia="宋体" w:hAnsi="宋体" w:cs="宋体"/>
          <w:color w:val="000000"/>
          <w:w w:val="101"/>
          <w:sz w:val="20"/>
        </w:rPr>
        <w:t>图标</w:t>
      </w:r>
      <w:r>
        <w:rPr>
          <w:rFonts w:ascii="Times New Roman" w:eastAsia="宋体" w:hAnsi="宋体" w:cs="宋体"/>
          <w:color w:val="000000"/>
          <w:w w:val="101"/>
          <w:sz w:val="20"/>
        </w:rPr>
        <w:t>:</w:t>
      </w:r>
      <w:r>
        <w:rPr>
          <w:rFonts w:ascii="Times New Roman" w:eastAsia="宋体" w:hAnsi="宋体" w:cs="宋体"/>
          <w:color w:val="000000"/>
          <w:w w:val="101"/>
          <w:sz w:val="20"/>
        </w:rPr>
        <w:t>。</w:t>
      </w:r>
    </w:p>
    <w:p w14:paraId="77CD64F4" w14:textId="77777777" w:rsidR="003A70CC" w:rsidRDefault="00FB74A8">
      <w:pPr>
        <w:spacing w:before="60" w:line="200" w:lineRule="exact"/>
        <w:ind w:right="472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sz w:val="20"/>
        </w:rPr>
        <w:t>要查看链接的标题或目标位置，请指向它。</w:t>
      </w:r>
    </w:p>
    <w:p w14:paraId="1DA6D0FD" w14:textId="77777777" w:rsidR="003A70CC" w:rsidRDefault="00664571">
      <w:pPr>
        <w:pBdr>
          <w:top w:val="single" w:sz="0" w:space="1" w:color="FFFFFF"/>
        </w:pBdr>
        <w:sectPr w:rsidR="003A70CC">
          <w:type w:val="continuous"/>
          <w:pgSz w:w="12240" w:h="17760"/>
          <w:pgMar w:top="740" w:right="1380" w:bottom="1440" w:left="1560" w:header="720" w:footer="720" w:gutter="0"/>
          <w:cols w:space="720"/>
        </w:sectPr>
      </w:pPr>
      <w:r>
        <w:pict w14:anchorId="3CCA1CA6">
          <v:group id="_x0000_s6041" style="width:56pt;height:15pt;mso-position-horizontal-relative:char;mso-position-vertical-relative:line" coordsize="1120,300">
            <v:shape id="_x0000_s6043" style="position:absolute;width:1120;height:300;mso-width-relative:margin;mso-height-relative:margin" coordsize="1120,300" o:spt="100" adj="0,,0" path="">
              <v:stroke joinstyle="round"/>
              <v:imagedata r:id="rId183"/>
              <v:formulas/>
              <v:path o:connecttype="segments"/>
              <o:lock v:ext="edit" aspectratio="t"/>
            </v:shape>
            <v:shape id="_x0000_s6042" style="position:absolute;left:300;top:40;width:820;height:260;mso-width-relative:margin;mso-height-relative:margin" coordsize="1120,300" o:spt="100" adj="0,,0" path="" stroked="f">
              <v:stroke joinstyle="round"/>
              <v:formulas/>
              <v:path o:connecttype="segments"/>
              <o:lock v:ext="edit" aspectratio="t"/>
              <v:textbox inset="0,0,0,0">
                <w:txbxContent>
                  <w:p w14:paraId="724BF41C"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23AC4690" w14:textId="77777777" w:rsidR="003A70CC" w:rsidRDefault="00FB74A8">
      <w:pPr>
        <w:pBdr>
          <w:top w:val="single" w:sz="0" w:space="8" w:color="FFFFFF"/>
        </w:pBdr>
        <w:spacing w:line="200" w:lineRule="exact"/>
        <w:ind w:right="392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3"/>
          <w:sz w:val="20"/>
        </w:rPr>
        <w:t>请参阅其他创建链接的方法以了解更多创建链接的方法。</w:t>
      </w:r>
    </w:p>
    <w:p w14:paraId="231BD52F" w14:textId="77777777" w:rsidR="003A70CC" w:rsidRDefault="00FB74A8">
      <w:pPr>
        <w:pBdr>
          <w:top w:val="single" w:sz="0" w:space="7" w:color="FFFFFF"/>
        </w:pBdr>
        <w:spacing w:line="200" w:lineRule="exact"/>
        <w:ind w:right="5880"/>
        <w:jc w:val="left"/>
        <w:sectPr w:rsidR="003A70CC">
          <w:type w:val="continuous"/>
          <w:pgSz w:w="12240" w:h="17760"/>
          <w:pgMar w:top="740" w:right="1380" w:bottom="1440" w:left="1560" w:header="720" w:footer="720" w:gutter="0"/>
          <w:cols w:space="720"/>
        </w:sectPr>
      </w:pPr>
      <w:r>
        <w:rPr>
          <w:rFonts w:ascii="Times New Roman" w:eastAsia="宋体" w:hAnsi="宋体" w:cs="宋体"/>
          <w:color w:val="326598"/>
          <w:w w:val="97"/>
          <w:sz w:val="20"/>
          <w:u w:val="single"/>
        </w:rPr>
        <w:t>检查破碎的文件和文件夹链接▼</w:t>
      </w:r>
    </w:p>
    <w:p w14:paraId="7DCE41DD" w14:textId="77777777" w:rsidR="003A70CC" w:rsidRDefault="00FB74A8">
      <w:pPr>
        <w:pBdr>
          <w:top w:val="single" w:sz="0" w:space="8" w:color="FFFFFF"/>
        </w:pBdr>
        <w:spacing w:line="200" w:lineRule="exact"/>
        <w:ind w:right="42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sz w:val="20"/>
        </w:rPr>
        <w:t>如果您移动、重命名或删除作为链接目的地的文档，那么指向该文档的所有链接都将“断开”。你</w:t>
      </w:r>
    </w:p>
    <w:p w14:paraId="6CC1BAA9" w14:textId="77777777" w:rsidR="003A70CC" w:rsidRDefault="00664571">
      <w:pPr>
        <w:pBdr>
          <w:top w:val="single" w:sz="0" w:space="1" w:color="FFFFFF"/>
        </w:pBdr>
        <w:sectPr w:rsidR="003A70CC">
          <w:type w:val="continuous"/>
          <w:pgSz w:w="12240" w:h="17760"/>
          <w:pgMar w:top="740" w:right="1380" w:bottom="1440" w:left="1560" w:header="720" w:footer="720" w:gutter="0"/>
          <w:cols w:space="720"/>
        </w:sectPr>
      </w:pPr>
      <w:r>
        <w:pict w14:anchorId="64F8BF8B">
          <v:group id="_x0000_s6038" style="width:306pt;height:16pt;mso-position-horizontal-relative:char;mso-position-vertical-relative:line" coordsize="6120,320">
            <v:shape id="_x0000_s6040" style="position:absolute;top:20;width:6100;height:300;mso-width-relative:margin;mso-height-relative:margin" coordsize="6120,320" o:spt="100" adj="0,,0" path="" stroked="f">
              <v:stroke joinstyle="round"/>
              <v:formulas/>
              <v:path o:connecttype="segments"/>
              <o:lock v:ext="edit" aspectratio="t"/>
              <v:textbox inset="0,0,0,0">
                <w:txbxContent>
                  <w:p w14:paraId="5AB810C1" w14:textId="77777777" w:rsidR="003A70CC" w:rsidRDefault="00FB74A8">
                    <w:pPr>
                      <w:spacing w:line="193" w:lineRule="exact"/>
                      <w:jc w:val="left"/>
                    </w:pPr>
                    <w:r>
                      <w:rPr>
                        <w:rFonts w:ascii="Times New Roman" w:eastAsia="宋体" w:hAnsi="宋体" w:cs="宋体"/>
                        <w:color w:val="000000"/>
                        <w:w w:val="101"/>
                        <w:sz w:val="20"/>
                      </w:rPr>
                      <w:t>可以检查地图上的文件和文件夹的断开链接。</w:t>
                    </w:r>
                    <w:r>
                      <w:rPr>
                        <w:rFonts w:ascii="Times New Roman" w:eastAsia="宋体" w:hAnsi="宋体" w:cs="宋体"/>
                        <w:color w:val="E41B23"/>
                        <w:w w:val="101"/>
                        <w:sz w:val="18"/>
                      </w:rPr>
                      <w:t>阅读笔记</w:t>
                    </w:r>
                  </w:p>
                </w:txbxContent>
              </v:textbox>
            </v:shape>
            <v:shape id="_x0000_s6039" style="position:absolute;left:4920;width:1200;height:300;mso-width-relative:margin;mso-height-relative:margin" coordsize="6120,320" o:spt="100" adj="0,,0" path="">
              <v:stroke joinstyle="round"/>
              <v:imagedata r:id="rId184"/>
              <v:formulas/>
              <v:path o:connecttype="segments"/>
              <o:lock v:ext="edit" aspectratio="t"/>
            </v:shape>
            <w10:anchorlock/>
          </v:group>
        </w:pict>
      </w:r>
    </w:p>
    <w:p w14:paraId="5F22DD81" w14:textId="77777777" w:rsidR="003A70CC" w:rsidRDefault="00FB74A8">
      <w:pPr>
        <w:pBdr>
          <w:top w:val="single" w:sz="0" w:space="8" w:color="FFFFFF"/>
        </w:pBdr>
        <w:spacing w:line="200" w:lineRule="exact"/>
        <w:ind w:right="2940"/>
        <w:jc w:val="left"/>
      </w:pPr>
      <w:r>
        <w:rPr>
          <w:rFonts w:ascii="Times New Roman" w:eastAsia="宋体" w:hAnsi="宋体" w:cs="宋体"/>
          <w:color w:val="000000"/>
          <w:w w:val="103"/>
          <w:sz w:val="20"/>
        </w:rPr>
        <w:t>此命令不检查到网站或其他网站位置的链接。</w:t>
      </w:r>
    </w:p>
    <w:p w14:paraId="57987E4B" w14:textId="77777777" w:rsidR="003A70CC" w:rsidRDefault="00FB74A8">
      <w:pPr>
        <w:spacing w:before="160" w:line="310" w:lineRule="exact"/>
        <w:ind w:left="580" w:right="400" w:hanging="340"/>
        <w:jc w:val="left"/>
      </w:pPr>
      <w:r>
        <w:rPr>
          <w:rFonts w:ascii="Times New Roman" w:eastAsia="宋体" w:hAnsi="宋体" w:cs="宋体"/>
          <w:color w:val="000000"/>
          <w:sz w:val="20"/>
        </w:rPr>
        <w:t>1.</w:t>
      </w:r>
      <w:r>
        <w:rPr>
          <w:rFonts w:ascii="Times New Roman" w:eastAsia="宋体" w:hAnsi="宋体" w:cs="宋体"/>
          <w:color w:val="000000"/>
          <w:sz w:val="20"/>
        </w:rPr>
        <w:t>在</w:t>
      </w:r>
      <w:r>
        <w:rPr>
          <w:rFonts w:ascii="Times New Roman" w:eastAsia="宋体" w:hAnsi="宋体" w:cs="宋体"/>
          <w:color w:val="000000"/>
          <w:sz w:val="20"/>
        </w:rPr>
        <w:t>Home</w:t>
      </w:r>
      <w:r>
        <w:rPr>
          <w:rFonts w:ascii="Times New Roman" w:eastAsia="宋体" w:hAnsi="宋体" w:cs="宋体"/>
          <w:color w:val="000000"/>
          <w:sz w:val="20"/>
        </w:rPr>
        <w:t>选项卡或</w:t>
      </w:r>
      <w:r>
        <w:rPr>
          <w:rFonts w:ascii="Times New Roman" w:eastAsia="宋体" w:hAnsi="宋体" w:cs="宋体"/>
          <w:color w:val="000000"/>
          <w:sz w:val="20"/>
        </w:rPr>
        <w:t>Insert</w:t>
      </w:r>
      <w:r>
        <w:rPr>
          <w:rFonts w:ascii="Times New Roman" w:eastAsia="宋体" w:hAnsi="宋体" w:cs="宋体"/>
          <w:color w:val="000000"/>
          <w:sz w:val="20"/>
        </w:rPr>
        <w:t>选项卡上，在主题元素组中，单击链接箭头，然后单击检查文件和文件夹链接。</w:t>
      </w:r>
    </w:p>
    <w:p w14:paraId="1031FAAF" w14:textId="77777777" w:rsidR="003A70CC" w:rsidRDefault="00FB74A8">
      <w:pPr>
        <w:spacing w:before="80" w:line="310" w:lineRule="exact"/>
        <w:ind w:left="580" w:right="140" w:hanging="34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99"/>
          <w:sz w:val="20"/>
        </w:rPr>
        <w:t>2.</w:t>
      </w:r>
      <w:r>
        <w:rPr>
          <w:rFonts w:ascii="Times New Roman" w:eastAsia="宋体" w:hAnsi="宋体" w:cs="宋体"/>
          <w:color w:val="000000"/>
          <w:w w:val="99"/>
          <w:sz w:val="20"/>
        </w:rPr>
        <w:t>如果发现了一个损坏的链接，您可以选择浏览文件以修复链接或从映射中删除链接。</w:t>
      </w:r>
    </w:p>
    <w:p w14:paraId="686AD394" w14:textId="77777777" w:rsidR="003A70CC" w:rsidRDefault="00664571">
      <w:pPr>
        <w:pBdr>
          <w:top w:val="single" w:sz="0" w:space="1" w:color="FFFFFF"/>
        </w:pBdr>
        <w:ind w:left="640"/>
        <w:sectPr w:rsidR="003A70CC">
          <w:type w:val="continuous"/>
          <w:pgSz w:w="12240" w:h="17760"/>
          <w:pgMar w:top="740" w:right="1380" w:bottom="1440" w:left="1560" w:header="720" w:footer="720" w:gutter="0"/>
          <w:cols w:space="720"/>
        </w:sectPr>
      </w:pPr>
      <w:r>
        <w:pict w14:anchorId="69012249">
          <v:group id="_x0000_s6035" style="width:63pt;height:15pt;mso-position-horizontal-relative:char;mso-position-vertical-relative:line" coordsize="1260,300">
            <v:shape id="_x0000_s6037" style="position:absolute;width:1260;height:300;mso-width-relative:margin;mso-height-relative:margin" coordsize="1260,300" o:spt="100" adj="0,,0" path="">
              <v:stroke joinstyle="round"/>
              <v:imagedata r:id="rId185"/>
              <v:formulas/>
              <v:path o:connecttype="segments"/>
              <o:lock v:ext="edit" aspectratio="t"/>
            </v:shape>
            <v:shape id="_x0000_s6036" style="position:absolute;left:340;top:40;width:920;height:260;mso-width-relative:margin;mso-height-relative:margin" coordsize="1260,300" o:spt="100" adj="0,,0" path="" stroked="f">
              <v:stroke joinstyle="round"/>
              <v:formulas/>
              <v:path o:connecttype="segments"/>
              <o:lock v:ext="edit" aspectratio="t"/>
              <v:textbox inset="0,0,0,0">
                <w:txbxContent>
                  <w:p w14:paraId="3F31F24C" w14:textId="77777777" w:rsidR="003A70CC" w:rsidRDefault="00FB74A8">
                    <w:pPr>
                      <w:spacing w:line="148" w:lineRule="exact"/>
                      <w:jc w:val="left"/>
                    </w:pPr>
                    <w:r>
                      <w:rPr>
                        <w:rFonts w:ascii="Times New Roman" w:eastAsia="宋体" w:hAnsi="宋体" w:cs="宋体"/>
                        <w:color w:val="E41B23"/>
                        <w:w w:val="99"/>
                        <w:sz w:val="18"/>
                      </w:rPr>
                      <w:t>阅读提示</w:t>
                    </w:r>
                  </w:p>
                </w:txbxContent>
              </v:textbox>
            </v:shape>
            <w10:anchorlock/>
          </v:group>
        </w:pict>
      </w:r>
    </w:p>
    <w:p w14:paraId="6543C3F5" w14:textId="77777777" w:rsidR="003A70CC" w:rsidRDefault="00FB74A8">
      <w:pPr>
        <w:pBdr>
          <w:top w:val="single" w:sz="0" w:space="8" w:color="FFFFFF"/>
        </w:pBdr>
        <w:spacing w:line="310" w:lineRule="exact"/>
        <w:ind w:left="720" w:right="920"/>
        <w:jc w:val="left"/>
      </w:pPr>
      <w:r>
        <w:rPr>
          <w:rFonts w:ascii="Times New Roman" w:eastAsia="宋体" w:hAnsi="宋体" w:cs="宋体"/>
          <w:color w:val="000000"/>
          <w:sz w:val="20"/>
        </w:rPr>
        <w:t>如果你点击一个坏了的链接，你会得到一条信息，给你机会立即修复它。</w:t>
      </w:r>
    </w:p>
    <w:p w14:paraId="73C17D1F" w14:textId="77777777" w:rsidR="003A70CC" w:rsidRDefault="00FB74A8">
      <w:pPr>
        <w:spacing w:before="80" w:line="200" w:lineRule="exact"/>
        <w:ind w:left="720" w:right="16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99"/>
          <w:sz w:val="20"/>
        </w:rPr>
        <w:t>您可以设置一个选项来动态检查文件链接。一个损坏的链接图标将显示为文件</w:t>
      </w:r>
    </w:p>
    <w:p w14:paraId="60E9F669" w14:textId="77777777" w:rsidR="003A70CC" w:rsidRDefault="00FB74A8">
      <w:pPr>
        <w:pBdr>
          <w:top w:val="single" w:sz="0" w:space="31" w:color="FFFFFF"/>
        </w:pBdr>
        <w:spacing w:before="480" w:line="200" w:lineRule="exact"/>
        <w:ind w:left="9000" w:right="4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10"/>
          <w:sz w:val="20"/>
        </w:rPr>
        <w:t>66</w:t>
      </w:r>
    </w:p>
    <w:p w14:paraId="0A9F0692" w14:textId="4A5FFD48" w:rsidR="003A70CC" w:rsidRDefault="00C368D6">
      <w:pPr>
        <w:pageBreakBefore/>
        <w:spacing w:line="200" w:lineRule="exact"/>
        <w:ind w:right="6980"/>
        <w:jc w:val="left"/>
        <w:sectPr w:rsidR="003A70CC">
          <w:type w:val="continuous"/>
          <w:pgSz w:w="12240" w:h="17760"/>
          <w:pgMar w:top="740" w:right="1400" w:bottom="1440" w:left="15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11CBBC26" w14:textId="77777777" w:rsidR="003A70CC" w:rsidRDefault="00FB74A8">
      <w:pPr>
        <w:pBdr>
          <w:top w:val="single" w:sz="0" w:space="21" w:color="FFFFFF"/>
        </w:pBdr>
        <w:spacing w:line="320" w:lineRule="exact"/>
        <w:ind w:left="720" w:right="920"/>
        <w:jc w:val="left"/>
        <w:sectPr w:rsidR="003A70CC">
          <w:type w:val="continuous"/>
          <w:pgSz w:w="12240" w:h="17760"/>
          <w:pgMar w:top="740" w:right="1400" w:bottom="1440" w:left="1560" w:header="720" w:footer="720" w:gutter="0"/>
          <w:cols w:space="720"/>
        </w:sectPr>
      </w:pPr>
      <w:r>
        <w:rPr>
          <w:rFonts w:ascii="Times New Roman" w:eastAsia="宋体" w:hAnsi="宋体" w:cs="宋体"/>
          <w:color w:val="000000"/>
          <w:w w:val="99"/>
          <w:sz w:val="20"/>
        </w:rPr>
        <w:t>无法验证的链接。对于有多个链接的主题，断开的链接图标只显示在链接列表中</w:t>
      </w:r>
      <w:r>
        <w:rPr>
          <w:rFonts w:ascii="Times New Roman" w:eastAsia="宋体" w:hAnsi="宋体" w:cs="宋体"/>
          <w:color w:val="000000"/>
          <w:w w:val="99"/>
          <w:sz w:val="20"/>
        </w:rPr>
        <w:t>-</w:t>
      </w:r>
      <w:r>
        <w:rPr>
          <w:rFonts w:ascii="Times New Roman" w:eastAsia="宋体" w:hAnsi="宋体" w:cs="宋体"/>
          <w:color w:val="000000"/>
          <w:w w:val="99"/>
          <w:sz w:val="20"/>
        </w:rPr>
        <w:t>它不会改变多链接图标。</w:t>
      </w:r>
    </w:p>
    <w:p w14:paraId="4FFDBE9E" w14:textId="77777777" w:rsidR="003A70CC" w:rsidRDefault="00FB74A8">
      <w:pPr>
        <w:pBdr>
          <w:top w:val="single" w:sz="0" w:space="11" w:color="FFFFFF"/>
        </w:pBdr>
        <w:spacing w:line="210" w:lineRule="exact"/>
        <w:ind w:right="7000"/>
        <w:jc w:val="left"/>
        <w:sectPr w:rsidR="003A70CC">
          <w:type w:val="continuous"/>
          <w:pgSz w:w="12240" w:h="17760"/>
          <w:pgMar w:top="740" w:right="1400" w:bottom="1440" w:left="1560" w:header="720" w:footer="720" w:gutter="0"/>
          <w:cols w:space="720"/>
        </w:sectPr>
      </w:pPr>
      <w:r>
        <w:rPr>
          <w:rFonts w:ascii="Times New Roman" w:eastAsia="宋体" w:hAnsi="宋体" w:cs="宋体"/>
          <w:color w:val="3E4D53"/>
          <w:w w:val="93"/>
        </w:rPr>
        <w:t>链接到此地图中的主题</w:t>
      </w:r>
    </w:p>
    <w:p w14:paraId="548691CF" w14:textId="77777777" w:rsidR="003A70CC" w:rsidRDefault="00664571">
      <w:pPr>
        <w:pBdr>
          <w:top w:val="single" w:sz="0" w:space="8" w:color="FFFFFF"/>
        </w:pBdr>
        <w:sectPr w:rsidR="003A70CC">
          <w:type w:val="continuous"/>
          <w:pgSz w:w="12240" w:h="17760"/>
          <w:pgMar w:top="740" w:right="1400" w:bottom="1440" w:left="1560" w:header="720" w:footer="720" w:gutter="0"/>
          <w:cols w:space="720"/>
        </w:sectPr>
      </w:pPr>
      <w:r>
        <w:pict w14:anchorId="2181E60B">
          <v:group id="_x0000_s6032" style="width:446pt;height:120pt;mso-position-horizontal-relative:char;mso-position-vertical-relative:line" coordsize="8920,2400">
            <v:shape id="_x0000_s6034" style="position:absolute;width:6860;height:2400;mso-width-relative:margin;mso-height-relative:margin" coordsize="8920,2400" o:spt="100" adj="0,,0" path="" stroked="f">
              <v:stroke joinstyle="round"/>
              <v:formulas/>
              <v:path o:connecttype="segments"/>
              <o:lock v:ext="edit" aspectratio="t"/>
              <v:textbox inset="0,0,0,0">
                <w:txbxContent>
                  <w:p w14:paraId="19708638" w14:textId="77777777" w:rsidR="003A70CC" w:rsidRDefault="00FB74A8">
                    <w:pPr>
                      <w:spacing w:line="200" w:lineRule="exact"/>
                      <w:ind w:right="3420"/>
                      <w:jc w:val="left"/>
                    </w:pPr>
                    <w:r>
                      <w:rPr>
                        <w:rFonts w:ascii="Times New Roman" w:eastAsia="宋体" w:hAnsi="宋体" w:cs="宋体"/>
                        <w:color w:val="000000"/>
                        <w:sz w:val="20"/>
                      </w:rPr>
                      <w:t>你可以从一个主题链接到另一个主题。</w:t>
                    </w:r>
                  </w:p>
                  <w:p w14:paraId="0CD9BFD4" w14:textId="77777777" w:rsidR="003A70CC" w:rsidRDefault="00FB74A8">
                    <w:pPr>
                      <w:spacing w:before="80" w:line="200" w:lineRule="exact"/>
                      <w:ind w:left="240" w:right="40"/>
                      <w:jc w:val="left"/>
                    </w:pPr>
                    <w:r>
                      <w:rPr>
                        <w:rFonts w:ascii="Times New Roman" w:eastAsia="宋体" w:hAnsi="宋体" w:cs="宋体"/>
                        <w:color w:val="000000"/>
                        <w:w w:val="101"/>
                        <w:sz w:val="20"/>
                      </w:rPr>
                      <w:t>1.</w:t>
                    </w:r>
                    <w:r>
                      <w:rPr>
                        <w:rFonts w:ascii="Times New Roman" w:eastAsia="宋体" w:hAnsi="宋体" w:cs="宋体"/>
                        <w:color w:val="000000"/>
                        <w:w w:val="101"/>
                        <w:sz w:val="20"/>
                      </w:rPr>
                      <w:t>选择主题，或单击需要链接的注释中的位置。</w:t>
                    </w:r>
                  </w:p>
                  <w:p w14:paraId="18A0E54F" w14:textId="77777777" w:rsidR="003A70CC" w:rsidRDefault="00FB74A8">
                    <w:pPr>
                      <w:spacing w:before="60" w:line="200" w:lineRule="exact"/>
                      <w:ind w:left="240" w:right="4160"/>
                      <w:jc w:val="left"/>
                    </w:pPr>
                    <w:r>
                      <w:rPr>
                        <w:rFonts w:ascii="Times New Roman" w:eastAsia="宋体" w:hAnsi="宋体" w:cs="宋体"/>
                        <w:color w:val="000000"/>
                        <w:sz w:val="20"/>
                      </w:rPr>
                      <w:t>2.</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6F89D180" w14:textId="77777777" w:rsidR="003A70CC" w:rsidRDefault="00FB74A8">
                    <w:pPr>
                      <w:spacing w:before="80" w:line="440" w:lineRule="exact"/>
                      <w:ind w:left="920"/>
                      <w:jc w:val="left"/>
                    </w:pPr>
                    <w:r>
                      <w:rPr>
                        <w:rFonts w:ascii="Times New Roman" w:eastAsia="宋体" w:hAnsi="宋体" w:cs="宋体"/>
                        <w:color w:val="000000"/>
                        <w:w w:val="92"/>
                        <w:sz w:val="20"/>
                      </w:rPr>
                      <w:t>在</w:t>
                    </w:r>
                    <w:r>
                      <w:rPr>
                        <w:rFonts w:ascii="Times New Roman" w:eastAsia="宋体" w:hAnsi="宋体" w:cs="宋体"/>
                        <w:color w:val="000000"/>
                        <w:w w:val="92"/>
                        <w:sz w:val="20"/>
                      </w:rPr>
                      <w:t>Home</w:t>
                    </w:r>
                    <w:r>
                      <w:rPr>
                        <w:rFonts w:ascii="Times New Roman" w:eastAsia="宋体" w:hAnsi="宋体" w:cs="宋体"/>
                        <w:color w:val="000000"/>
                        <w:w w:val="92"/>
                        <w:sz w:val="20"/>
                      </w:rPr>
                      <w:t>选项卡上或右键单击主题插入元素选项卡、组，在主题中单击或并单击添加链接。</w:t>
                    </w:r>
                    <w:r>
                      <w:rPr>
                        <w:rFonts w:ascii="Times New Roman" w:eastAsia="宋体" w:hAnsi="宋体" w:cs="宋体"/>
                        <w:color w:val="000000"/>
                        <w:w w:val="92"/>
                        <w:sz w:val="28"/>
                      </w:rPr>
                      <w:t>或者链接。</w:t>
                    </w:r>
                  </w:p>
                </w:txbxContent>
              </v:textbox>
            </v:shape>
            <v:shape id="_x0000_s6033" style="position:absolute;left:7260;top:1060;width:1660;height:640;mso-width-relative:margin;mso-height-relative:margin" coordsize="8920,2400" o:spt="100" adj="0,,0" path="" stroked="f">
              <v:stroke joinstyle="round"/>
              <v:formulas/>
              <v:path o:connecttype="segments"/>
              <o:lock v:ext="edit" aspectratio="t"/>
              <v:textbox inset="0,0,0,0">
                <w:txbxContent>
                  <w:p w14:paraId="7DB2FF9F" w14:textId="77777777" w:rsidR="003A70CC" w:rsidRDefault="00FB74A8">
                    <w:pPr>
                      <w:spacing w:line="310" w:lineRule="exact"/>
                      <w:jc w:val="left"/>
                    </w:pPr>
                    <w:r>
                      <w:rPr>
                        <w:rFonts w:ascii="Times New Roman" w:eastAsia="宋体" w:hAnsi="宋体" w:cs="宋体"/>
                        <w:color w:val="000000"/>
                        <w:w w:val="96"/>
                        <w:sz w:val="20"/>
                      </w:rPr>
                      <w:t>按</w:t>
                    </w:r>
                    <w:r>
                      <w:rPr>
                        <w:rFonts w:ascii="Times New Roman" w:eastAsia="宋体" w:hAnsi="宋体" w:cs="宋体"/>
                        <w:color w:val="000000"/>
                        <w:w w:val="96"/>
                        <w:sz w:val="20"/>
                      </w:rPr>
                      <w:t>CTRL+ Shift + K</w:t>
                    </w:r>
                    <w:r>
                      <w:rPr>
                        <w:rFonts w:ascii="Times New Roman" w:eastAsia="宋体" w:hAnsi="宋体" w:cs="宋体"/>
                        <w:color w:val="000000"/>
                        <w:w w:val="96"/>
                        <w:sz w:val="20"/>
                      </w:rPr>
                      <w:t>。</w:t>
                    </w:r>
                  </w:p>
                </w:txbxContent>
              </v:textbox>
            </v:shape>
            <w10:anchorlock/>
          </v:group>
        </w:pict>
      </w:r>
    </w:p>
    <w:p w14:paraId="499486F1" w14:textId="77777777" w:rsidR="003A70CC" w:rsidRDefault="00664571">
      <w:pPr>
        <w:pBdr>
          <w:top w:val="single" w:sz="0" w:space="1" w:color="FFFFFF"/>
        </w:pBdr>
        <w:spacing w:line="14" w:lineRule="exact"/>
        <w:ind w:left="600"/>
        <w:sectPr w:rsidR="003A70CC">
          <w:type w:val="continuous"/>
          <w:pgSz w:w="12240" w:h="17760"/>
          <w:pgMar w:top="740" w:right="1400" w:bottom="1440" w:left="1560" w:header="720" w:footer="720" w:gutter="0"/>
          <w:cols w:space="720"/>
        </w:sectPr>
      </w:pPr>
      <w:r>
        <w:pict w14:anchorId="6308BF97">
          <v:group id="_x0000_s6030" style="width:433pt;height:.4pt;mso-position-horizontal-relative:char;mso-position-vertical-relative:line" coordsize=",8">
            <v:line id="_x0000_s6031" style="position:absolute" from="0,4" to="1000,4" strokeweight=".4pt"/>
            <w10:anchorlock/>
          </v:group>
        </w:pict>
      </w:r>
    </w:p>
    <w:p w14:paraId="6209B619" w14:textId="77777777" w:rsidR="003A70CC" w:rsidRDefault="00FB74A8">
      <w:pPr>
        <w:pBdr>
          <w:top w:val="single" w:sz="0" w:space="1" w:color="FFFFFF"/>
        </w:pBdr>
        <w:spacing w:line="310" w:lineRule="exact"/>
        <w:ind w:left="600" w:right="40" w:hanging="360"/>
        <w:jc w:val="left"/>
      </w:pPr>
      <w:r>
        <w:rPr>
          <w:rFonts w:ascii="Times New Roman" w:eastAsia="宋体" w:hAnsi="宋体" w:cs="宋体"/>
          <w:color w:val="000000"/>
          <w:w w:val="98"/>
          <w:sz w:val="20"/>
        </w:rPr>
        <w:t>3.</w:t>
      </w:r>
      <w:r>
        <w:rPr>
          <w:rFonts w:ascii="Times New Roman" w:eastAsia="宋体" w:hAnsi="宋体" w:cs="宋体"/>
          <w:color w:val="000000"/>
          <w:w w:val="98"/>
          <w:sz w:val="20"/>
        </w:rPr>
        <w:t>在</w:t>
      </w:r>
      <w:r>
        <w:rPr>
          <w:rFonts w:ascii="Times New Roman" w:eastAsia="宋体" w:hAnsi="宋体" w:cs="宋体"/>
          <w:color w:val="000000"/>
          <w:w w:val="98"/>
          <w:sz w:val="20"/>
        </w:rPr>
        <w:t>Add Link</w:t>
      </w:r>
      <w:r>
        <w:rPr>
          <w:rFonts w:ascii="Times New Roman" w:eastAsia="宋体" w:hAnsi="宋体" w:cs="宋体"/>
          <w:color w:val="000000"/>
          <w:w w:val="98"/>
          <w:sz w:val="20"/>
        </w:rPr>
        <w:t>对话框中，单击</w:t>
      </w:r>
      <w:r>
        <w:rPr>
          <w:rFonts w:ascii="Times New Roman" w:eastAsia="宋体" w:hAnsi="宋体" w:cs="宋体"/>
          <w:color w:val="000000"/>
          <w:w w:val="98"/>
          <w:sz w:val="20"/>
        </w:rPr>
        <w:t>Link Type</w:t>
      </w:r>
      <w:r>
        <w:rPr>
          <w:rFonts w:ascii="Times New Roman" w:eastAsia="宋体" w:hAnsi="宋体" w:cs="宋体"/>
          <w:color w:val="000000"/>
          <w:w w:val="98"/>
          <w:sz w:val="20"/>
        </w:rPr>
        <w:t>下拉菜单，然后单击此映射中的</w:t>
      </w:r>
      <w:r>
        <w:rPr>
          <w:rFonts w:ascii="Times New Roman" w:eastAsia="宋体" w:hAnsi="宋体" w:cs="宋体"/>
          <w:color w:val="000000"/>
          <w:w w:val="98"/>
          <w:sz w:val="20"/>
        </w:rPr>
        <w:t>Topic</w:t>
      </w:r>
      <w:r>
        <w:rPr>
          <w:rFonts w:ascii="Times New Roman" w:eastAsia="宋体" w:hAnsi="宋体" w:cs="宋体"/>
          <w:color w:val="000000"/>
          <w:w w:val="98"/>
          <w:sz w:val="20"/>
        </w:rPr>
        <w:t>。所有映射主题的列表将会出现。</w:t>
      </w:r>
    </w:p>
    <w:p w14:paraId="299BC229" w14:textId="77777777" w:rsidR="003A70CC" w:rsidRDefault="00FB74A8">
      <w:pPr>
        <w:spacing w:before="80" w:line="200" w:lineRule="exact"/>
        <w:ind w:left="240" w:right="5260"/>
        <w:jc w:val="left"/>
      </w:pPr>
      <w:r>
        <w:rPr>
          <w:rFonts w:ascii="Times New Roman" w:eastAsia="宋体" w:hAnsi="宋体" w:cs="宋体"/>
          <w:color w:val="000000"/>
          <w:sz w:val="20"/>
        </w:rPr>
        <w:t>4.</w:t>
      </w:r>
      <w:r>
        <w:rPr>
          <w:rFonts w:ascii="Times New Roman" w:eastAsia="宋体" w:hAnsi="宋体" w:cs="宋体"/>
          <w:color w:val="000000"/>
          <w:sz w:val="20"/>
        </w:rPr>
        <w:t>单击要链接到的地图主题。</w:t>
      </w:r>
    </w:p>
    <w:p w14:paraId="57747A02" w14:textId="77777777" w:rsidR="003A70CC" w:rsidRDefault="00FB74A8">
      <w:pPr>
        <w:spacing w:before="60" w:line="320" w:lineRule="exact"/>
        <w:ind w:left="600" w:right="520" w:hanging="360"/>
        <w:jc w:val="left"/>
      </w:pPr>
      <w:r>
        <w:rPr>
          <w:rFonts w:ascii="Times New Roman" w:eastAsia="宋体" w:hAnsi="宋体" w:cs="宋体"/>
          <w:color w:val="000000"/>
          <w:w w:val="98"/>
          <w:sz w:val="20"/>
        </w:rPr>
        <w:t>5.</w:t>
      </w:r>
      <w:r>
        <w:rPr>
          <w:rFonts w:ascii="Times New Roman" w:eastAsia="宋体" w:hAnsi="宋体" w:cs="宋体"/>
          <w:color w:val="000000"/>
          <w:w w:val="98"/>
          <w:sz w:val="20"/>
        </w:rPr>
        <w:t>您可以在“链接标题”框中为链接分配标题。当您指向链接时，链接标题将与主题文本一起显示。</w:t>
      </w:r>
    </w:p>
    <w:p w14:paraId="2A7973C6" w14:textId="77777777" w:rsidR="003A70CC" w:rsidRDefault="00FB74A8">
      <w:pPr>
        <w:spacing w:before="60" w:line="310" w:lineRule="exact"/>
        <w:ind w:left="580" w:right="580" w:hanging="340"/>
        <w:jc w:val="left"/>
      </w:pPr>
      <w:r>
        <w:rPr>
          <w:rFonts w:ascii="Times New Roman" w:eastAsia="宋体" w:hAnsi="宋体" w:cs="宋体"/>
          <w:color w:val="000000"/>
          <w:w w:val="102"/>
          <w:sz w:val="20"/>
        </w:rPr>
        <w:t>6.</w:t>
      </w:r>
      <w:r>
        <w:rPr>
          <w:rFonts w:ascii="Times New Roman" w:eastAsia="宋体" w:hAnsi="宋体" w:cs="宋体"/>
          <w:color w:val="000000"/>
          <w:w w:val="102"/>
          <w:sz w:val="20"/>
        </w:rPr>
        <w:t>单击“高级”可设置将映射导出为另一种文档格式或</w:t>
      </w:r>
      <w:r>
        <w:rPr>
          <w:rFonts w:ascii="Times New Roman" w:eastAsia="宋体" w:hAnsi="宋体" w:cs="宋体"/>
          <w:color w:val="000000"/>
          <w:w w:val="102"/>
          <w:sz w:val="20"/>
        </w:rPr>
        <w:t>web</w:t>
      </w:r>
      <w:r>
        <w:rPr>
          <w:rFonts w:ascii="Times New Roman" w:eastAsia="宋体" w:hAnsi="宋体" w:cs="宋体"/>
          <w:color w:val="000000"/>
          <w:w w:val="102"/>
          <w:sz w:val="20"/>
        </w:rPr>
        <w:t>页面时，或希望通过链接传递参数时使用的特殊选项。</w:t>
      </w:r>
    </w:p>
    <w:p w14:paraId="105B2CA1" w14:textId="77777777" w:rsidR="003A70CC" w:rsidRDefault="00FB74A8">
      <w:pPr>
        <w:spacing w:before="80" w:line="310" w:lineRule="exact"/>
        <w:ind w:left="580" w:right="480" w:hanging="340"/>
        <w:jc w:val="left"/>
        <w:sectPr w:rsidR="003A70CC">
          <w:type w:val="continuous"/>
          <w:pgSz w:w="12240" w:h="17760"/>
          <w:pgMar w:top="740" w:right="1400" w:bottom="1440" w:left="1560" w:header="720" w:footer="720" w:gutter="0"/>
          <w:cols w:space="720"/>
        </w:sectPr>
      </w:pPr>
      <w:r>
        <w:rPr>
          <w:rFonts w:ascii="Times New Roman" w:eastAsia="宋体" w:hAnsi="宋体" w:cs="宋体"/>
          <w:color w:val="000000"/>
          <w:sz w:val="20"/>
        </w:rPr>
        <w:t>7.</w:t>
      </w:r>
      <w:r>
        <w:rPr>
          <w:rFonts w:ascii="Times New Roman" w:eastAsia="宋体" w:hAnsi="宋体" w:cs="宋体"/>
          <w:color w:val="000000"/>
          <w:sz w:val="20"/>
        </w:rPr>
        <w:t>主题链接图标出现在主题上，或者</w:t>
      </w:r>
      <w:r>
        <w:rPr>
          <w:rFonts w:ascii="Times New Roman" w:eastAsia="宋体" w:hAnsi="宋体" w:cs="宋体"/>
          <w:color w:val="000000"/>
          <w:sz w:val="20"/>
        </w:rPr>
        <w:t>(</w:t>
      </w:r>
      <w:r>
        <w:rPr>
          <w:rFonts w:ascii="Times New Roman" w:eastAsia="宋体" w:hAnsi="宋体" w:cs="宋体"/>
          <w:color w:val="000000"/>
          <w:sz w:val="20"/>
        </w:rPr>
        <w:t>在具有多个链接的主题上</w:t>
      </w:r>
      <w:r>
        <w:rPr>
          <w:rFonts w:ascii="Times New Roman" w:eastAsia="宋体" w:hAnsi="宋体" w:cs="宋体"/>
          <w:color w:val="000000"/>
          <w:sz w:val="20"/>
        </w:rPr>
        <w:t>)</w:t>
      </w:r>
      <w:r>
        <w:rPr>
          <w:rFonts w:ascii="Times New Roman" w:eastAsia="宋体" w:hAnsi="宋体" w:cs="宋体"/>
          <w:color w:val="000000"/>
          <w:sz w:val="20"/>
        </w:rPr>
        <w:t>出现在链接图标下拉列表中。</w:t>
      </w:r>
    </w:p>
    <w:p w14:paraId="14CBCAB9" w14:textId="77777777" w:rsidR="003A70CC" w:rsidRDefault="00664571">
      <w:pPr>
        <w:pBdr>
          <w:top w:val="single" w:sz="0" w:space="1" w:color="FFFFFF"/>
        </w:pBdr>
        <w:ind w:left="600"/>
        <w:sectPr w:rsidR="003A70CC">
          <w:type w:val="continuous"/>
          <w:pgSz w:w="12240" w:h="17760"/>
          <w:pgMar w:top="740" w:right="1400" w:bottom="1440" w:left="1560" w:header="720" w:footer="720" w:gutter="0"/>
          <w:cols w:space="720"/>
        </w:sectPr>
      </w:pPr>
      <w:r>
        <w:pict w14:anchorId="743879A0">
          <v:group id="_x0000_s6027" style="width:56pt;height:15pt;mso-position-horizontal-relative:char;mso-position-vertical-relative:line" coordsize="1120,300">
            <v:shape id="_x0000_s6029" style="position:absolute;width:1120;height:300;mso-width-relative:margin;mso-height-relative:margin" coordsize="1120,300" o:spt="100" adj="0,,0" path="">
              <v:stroke joinstyle="round"/>
              <v:imagedata r:id="rId186"/>
              <v:formulas/>
              <v:path o:connecttype="segments"/>
              <o:lock v:ext="edit" aspectratio="t"/>
            </v:shape>
            <v:shape id="_x0000_s6028" style="position:absolute;left:300;top:40;width:820;height:260;mso-width-relative:margin;mso-height-relative:margin" coordsize="1120,300" o:spt="100" adj="0,,0" path="" stroked="f">
              <v:stroke joinstyle="round"/>
              <v:formulas/>
              <v:path o:connecttype="segments"/>
              <o:lock v:ext="edit" aspectratio="t"/>
              <v:textbox inset="0,0,0,0">
                <w:txbxContent>
                  <w:p w14:paraId="056FED8D"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692CD174" w14:textId="77777777" w:rsidR="003A70CC" w:rsidRDefault="00FB74A8">
      <w:pPr>
        <w:pBdr>
          <w:top w:val="single" w:sz="0" w:space="8" w:color="FFFFFF"/>
        </w:pBdr>
        <w:spacing w:line="200" w:lineRule="exact"/>
        <w:ind w:left="720" w:right="3180"/>
        <w:jc w:val="left"/>
        <w:sectPr w:rsidR="003A70CC">
          <w:type w:val="continuous"/>
          <w:pgSz w:w="12240" w:h="17760"/>
          <w:pgMar w:top="740" w:right="1400" w:bottom="1440" w:left="1560" w:header="720" w:footer="720" w:gutter="0"/>
          <w:cols w:space="720"/>
        </w:sectPr>
      </w:pPr>
      <w:r>
        <w:rPr>
          <w:rFonts w:ascii="Times New Roman" w:eastAsia="宋体" w:hAnsi="宋体" w:cs="宋体"/>
          <w:color w:val="000000"/>
          <w:w w:val="103"/>
          <w:sz w:val="20"/>
        </w:rPr>
        <w:t>请参阅其他创建链接的方法以了解更多创建链接的方法。</w:t>
      </w:r>
    </w:p>
    <w:p w14:paraId="776C3C75" w14:textId="77777777" w:rsidR="003A70CC" w:rsidRDefault="00FB74A8">
      <w:pPr>
        <w:pBdr>
          <w:top w:val="single" w:sz="0" w:space="11" w:color="FFFFFF"/>
        </w:pBdr>
        <w:spacing w:line="210" w:lineRule="exact"/>
        <w:ind w:right="5900"/>
        <w:jc w:val="left"/>
        <w:sectPr w:rsidR="003A70CC">
          <w:type w:val="continuous"/>
          <w:pgSz w:w="12240" w:h="17760"/>
          <w:pgMar w:top="740" w:right="1400" w:bottom="1440" w:left="1560" w:header="720" w:footer="720" w:gutter="0"/>
          <w:cols w:space="720"/>
        </w:sectPr>
      </w:pPr>
      <w:r>
        <w:rPr>
          <w:rFonts w:ascii="Times New Roman" w:eastAsia="宋体" w:hAnsi="宋体" w:cs="宋体"/>
          <w:color w:val="3E4D53"/>
          <w:w w:val="94"/>
        </w:rPr>
        <w:t>通过拖动链接到该地图中的主题</w:t>
      </w:r>
    </w:p>
    <w:p w14:paraId="0E58553C" w14:textId="77777777" w:rsidR="003A70CC" w:rsidRDefault="00FB74A8">
      <w:pPr>
        <w:pBdr>
          <w:top w:val="single" w:sz="0" w:space="8" w:color="FFFFFF"/>
        </w:pBdr>
        <w:spacing w:line="200" w:lineRule="exact"/>
        <w:ind w:left="240" w:right="1160"/>
      </w:pPr>
      <w:r>
        <w:rPr>
          <w:rFonts w:ascii="Times New Roman" w:eastAsia="宋体" w:hAnsi="宋体" w:cs="宋体"/>
          <w:color w:val="000000"/>
          <w:sz w:val="20"/>
        </w:rPr>
        <w:t>1.</w:t>
      </w:r>
      <w:r>
        <w:rPr>
          <w:rFonts w:ascii="Times New Roman" w:eastAsia="宋体" w:hAnsi="宋体" w:cs="宋体"/>
          <w:color w:val="000000"/>
          <w:sz w:val="20"/>
        </w:rPr>
        <w:t>将要链接到的主题拖动到要插入链接的主题上。</w:t>
      </w:r>
    </w:p>
    <w:p w14:paraId="6DCA94AB" w14:textId="77777777" w:rsidR="003A70CC" w:rsidRDefault="00FB74A8">
      <w:pPr>
        <w:spacing w:before="80" w:line="310" w:lineRule="exact"/>
        <w:ind w:left="580" w:right="1020" w:hanging="340"/>
      </w:pPr>
      <w:r>
        <w:rPr>
          <w:rFonts w:ascii="Times New Roman" w:eastAsia="宋体" w:hAnsi="宋体" w:cs="宋体"/>
          <w:color w:val="000000"/>
          <w:w w:val="104"/>
          <w:sz w:val="20"/>
        </w:rPr>
        <w:t>2.</w:t>
      </w:r>
      <w:r>
        <w:rPr>
          <w:rFonts w:ascii="Times New Roman" w:eastAsia="宋体" w:hAnsi="宋体" w:cs="宋体"/>
          <w:color w:val="000000"/>
          <w:w w:val="104"/>
          <w:sz w:val="20"/>
        </w:rPr>
        <w:t>当菜单按钮出现时，释放鼠标按钮，并选择“插入链接”。如果要在两个主题之间插入链接，请选择交互链接。</w:t>
      </w:r>
    </w:p>
    <w:p w14:paraId="0FB654F7" w14:textId="77777777" w:rsidR="003A70CC" w:rsidRDefault="003A70CC">
      <w:pPr>
        <w:spacing w:line="14" w:lineRule="exact"/>
        <w:sectPr w:rsidR="003A70CC">
          <w:type w:val="continuous"/>
          <w:pgSz w:w="12240" w:h="17760"/>
          <w:pgMar w:top="740" w:right="1400" w:bottom="1440" w:left="1560" w:header="720" w:footer="720" w:gutter="0"/>
          <w:cols w:space="720"/>
        </w:sectPr>
      </w:pPr>
    </w:p>
    <w:p w14:paraId="60E6507C" w14:textId="77777777" w:rsidR="003A70CC" w:rsidRDefault="00FB74A8">
      <w:pPr>
        <w:pBdr>
          <w:top w:val="single" w:sz="0" w:space="11" w:color="FFFFFF"/>
        </w:pBdr>
        <w:spacing w:line="210" w:lineRule="exact"/>
        <w:ind w:right="7100"/>
        <w:jc w:val="left"/>
        <w:sectPr w:rsidR="003A70CC">
          <w:type w:val="continuous"/>
          <w:pgSz w:w="12240" w:h="17760"/>
          <w:pgMar w:top="740" w:right="1400" w:bottom="1440" w:left="1560" w:header="720" w:footer="720" w:gutter="0"/>
          <w:cols w:space="720"/>
        </w:sectPr>
      </w:pPr>
      <w:r>
        <w:rPr>
          <w:rFonts w:ascii="Times New Roman" w:eastAsia="宋体" w:hAnsi="宋体" w:cs="宋体"/>
          <w:color w:val="3E4D53"/>
          <w:w w:val="97"/>
        </w:rPr>
        <w:t>链接到电子邮件地址</w:t>
      </w:r>
    </w:p>
    <w:p w14:paraId="7EAA8D32" w14:textId="77777777" w:rsidR="003A70CC" w:rsidRDefault="00FB74A8">
      <w:pPr>
        <w:pBdr>
          <w:top w:val="single" w:sz="0" w:space="8" w:color="FFFFFF"/>
        </w:pBdr>
        <w:spacing w:line="200" w:lineRule="exact"/>
        <w:ind w:right="1000"/>
        <w:jc w:val="left"/>
      </w:pPr>
      <w:r>
        <w:rPr>
          <w:rFonts w:ascii="Times New Roman" w:eastAsia="宋体" w:hAnsi="宋体" w:cs="宋体"/>
          <w:color w:val="000000"/>
          <w:w w:val="103"/>
          <w:sz w:val="20"/>
        </w:rPr>
        <w:t>使用电子邮件地址链接自动创建一个电子邮件信息，每次你点击它。</w:t>
      </w:r>
    </w:p>
    <w:p w14:paraId="6FF7A36F" w14:textId="77777777" w:rsidR="003A70CC" w:rsidRDefault="00FB74A8">
      <w:pPr>
        <w:spacing w:before="80" w:line="200" w:lineRule="exact"/>
        <w:ind w:left="240" w:right="2520"/>
        <w:jc w:val="left"/>
      </w:pPr>
      <w:r>
        <w:rPr>
          <w:rFonts w:ascii="Times New Roman" w:eastAsia="宋体" w:hAnsi="宋体" w:cs="宋体"/>
          <w:color w:val="000000"/>
          <w:w w:val="101"/>
          <w:sz w:val="20"/>
        </w:rPr>
        <w:t>1.</w:t>
      </w:r>
      <w:r>
        <w:rPr>
          <w:rFonts w:ascii="Times New Roman" w:eastAsia="宋体" w:hAnsi="宋体" w:cs="宋体"/>
          <w:color w:val="000000"/>
          <w:w w:val="101"/>
          <w:sz w:val="20"/>
        </w:rPr>
        <w:t>选择主题或单击需要链接的注释中的位置。</w:t>
      </w:r>
    </w:p>
    <w:p w14:paraId="0A45C54D" w14:textId="77777777" w:rsidR="003A70CC" w:rsidRDefault="00FB74A8">
      <w:pPr>
        <w:spacing w:before="60" w:line="200" w:lineRule="exact"/>
        <w:ind w:left="240" w:right="6580"/>
        <w:jc w:val="left"/>
      </w:pPr>
      <w:r>
        <w:rPr>
          <w:rFonts w:ascii="Times New Roman" w:eastAsia="宋体" w:hAnsi="宋体" w:cs="宋体"/>
          <w:color w:val="000000"/>
          <w:sz w:val="20"/>
        </w:rPr>
        <w:t>2.</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31AEC4B5" w14:textId="77777777" w:rsidR="003A70CC" w:rsidRDefault="00FB74A8">
      <w:pPr>
        <w:spacing w:before="80" w:line="330" w:lineRule="exact"/>
        <w:ind w:left="920" w:right="200"/>
        <w:jc w:val="left"/>
      </w:pPr>
      <w:r>
        <w:rPr>
          <w:rFonts w:ascii="Times New Roman" w:eastAsia="宋体" w:hAnsi="宋体" w:cs="宋体"/>
          <w:color w:val="000000"/>
          <w:sz w:val="20"/>
        </w:rPr>
        <w:t>右键单击</w:t>
      </w:r>
      <w:r>
        <w:rPr>
          <w:rFonts w:ascii="Times New Roman" w:eastAsia="宋体" w:hAnsi="宋体" w:cs="宋体"/>
          <w:color w:val="000000"/>
          <w:sz w:val="20"/>
        </w:rPr>
        <w:t>Home</w:t>
      </w:r>
      <w:r>
        <w:rPr>
          <w:rFonts w:ascii="Times New Roman" w:eastAsia="宋体" w:hAnsi="宋体" w:cs="宋体"/>
          <w:color w:val="000000"/>
          <w:sz w:val="20"/>
        </w:rPr>
        <w:t>选项卡或</w:t>
      </w:r>
      <w:r>
        <w:rPr>
          <w:rFonts w:ascii="Times New Roman" w:eastAsia="宋体" w:hAnsi="宋体" w:cs="宋体"/>
          <w:color w:val="000000"/>
          <w:sz w:val="20"/>
        </w:rPr>
        <w:t>Insert</w:t>
      </w:r>
      <w:r>
        <w:rPr>
          <w:rFonts w:ascii="Times New Roman" w:eastAsia="宋体" w:hAnsi="宋体" w:cs="宋体"/>
          <w:color w:val="000000"/>
          <w:sz w:val="20"/>
        </w:rPr>
        <w:t>选项卡上的主题，按下并单击添加链接。</w:t>
      </w:r>
      <w:r>
        <w:rPr>
          <w:rFonts w:ascii="Times New Roman" w:eastAsia="宋体" w:hAnsi="宋体" w:cs="宋体"/>
          <w:color w:val="000000"/>
          <w:sz w:val="28"/>
        </w:rPr>
        <w:t>或在主题元素组中，或按</w:t>
      </w:r>
      <w:r>
        <w:rPr>
          <w:rFonts w:ascii="Times New Roman" w:eastAsia="宋体" w:hAnsi="宋体" w:cs="宋体"/>
          <w:color w:val="000000"/>
          <w:sz w:val="28"/>
        </w:rPr>
        <w:t>CTRL+ Shift</w:t>
      </w:r>
    </w:p>
    <w:p w14:paraId="18BD3444" w14:textId="77777777" w:rsidR="003A70CC" w:rsidRDefault="00FB74A8">
      <w:pPr>
        <w:spacing w:before="40" w:line="200" w:lineRule="exact"/>
        <w:ind w:left="4040" w:right="920"/>
        <w:jc w:val="left"/>
        <w:sectPr w:rsidR="003A70CC">
          <w:type w:val="continuous"/>
          <w:pgSz w:w="12240" w:h="17760"/>
          <w:pgMar w:top="740" w:right="1400" w:bottom="1440" w:left="1560" w:header="720" w:footer="720" w:gutter="0"/>
          <w:cols w:space="720"/>
        </w:sectPr>
      </w:pPr>
      <w:r>
        <w:rPr>
          <w:rFonts w:ascii="Times New Roman" w:eastAsia="宋体" w:hAnsi="宋体" w:cs="宋体"/>
          <w:color w:val="000000"/>
          <w:w w:val="97"/>
          <w:sz w:val="20"/>
        </w:rPr>
        <w:t>点击链接。</w:t>
      </w:r>
      <w:r>
        <w:rPr>
          <w:rFonts w:ascii="Times New Roman" w:eastAsia="宋体" w:hAnsi="宋体" w:cs="宋体"/>
          <w:color w:val="000000"/>
          <w:w w:val="97"/>
          <w:sz w:val="20"/>
        </w:rPr>
        <w:t>+ K</w:t>
      </w:r>
      <w:r>
        <w:rPr>
          <w:rFonts w:ascii="Times New Roman" w:eastAsia="宋体" w:hAnsi="宋体" w:cs="宋体"/>
          <w:color w:val="000000"/>
          <w:w w:val="97"/>
          <w:sz w:val="20"/>
        </w:rPr>
        <w:t>。</w:t>
      </w:r>
    </w:p>
    <w:p w14:paraId="2D8AC662" w14:textId="77777777" w:rsidR="003A70CC" w:rsidRDefault="00664571">
      <w:pPr>
        <w:pBdr>
          <w:top w:val="single" w:sz="0" w:space="1" w:color="FFFFFF"/>
        </w:pBdr>
        <w:spacing w:line="14" w:lineRule="exact"/>
        <w:ind w:left="600"/>
        <w:sectPr w:rsidR="003A70CC">
          <w:type w:val="continuous"/>
          <w:pgSz w:w="12240" w:h="17760"/>
          <w:pgMar w:top="740" w:right="1400" w:bottom="1440" w:left="1560" w:header="720" w:footer="720" w:gutter="0"/>
          <w:cols w:space="720"/>
        </w:sectPr>
      </w:pPr>
      <w:r>
        <w:pict w14:anchorId="2B05D5A5">
          <v:group id="_x0000_s6025" style="width:433pt;height:.4pt;mso-position-horizontal-relative:char;mso-position-vertical-relative:line" coordsize=",8">
            <v:line id="_x0000_s6026" style="position:absolute" from="0,4" to="1000,4" strokeweight=".4pt"/>
            <w10:anchorlock/>
          </v:group>
        </w:pict>
      </w:r>
    </w:p>
    <w:p w14:paraId="3FE9617D" w14:textId="77777777" w:rsidR="003A70CC" w:rsidRDefault="00FB74A8">
      <w:pPr>
        <w:pBdr>
          <w:top w:val="single" w:sz="0" w:space="1" w:color="FFFFFF"/>
        </w:pBdr>
        <w:spacing w:line="200" w:lineRule="exact"/>
        <w:ind w:left="240" w:right="1240"/>
        <w:jc w:val="left"/>
      </w:pPr>
      <w:r>
        <w:rPr>
          <w:rFonts w:ascii="Times New Roman" w:eastAsia="宋体" w:hAnsi="宋体" w:cs="宋体"/>
          <w:color w:val="000000"/>
          <w:w w:val="101"/>
          <w:sz w:val="20"/>
        </w:rPr>
        <w:t>3.</w:t>
      </w:r>
      <w:r>
        <w:rPr>
          <w:rFonts w:ascii="Times New Roman" w:eastAsia="宋体" w:hAnsi="宋体" w:cs="宋体"/>
          <w:color w:val="000000"/>
          <w:w w:val="101"/>
          <w:sz w:val="20"/>
        </w:rPr>
        <w:t>在“添加链接”对话框中，单击“链接类型”下拉框，然后单击“电子邮件地址”。</w:t>
      </w:r>
    </w:p>
    <w:p w14:paraId="774DC19D" w14:textId="77777777" w:rsidR="003A70CC" w:rsidRDefault="00FB74A8">
      <w:pPr>
        <w:spacing w:before="60" w:line="200" w:lineRule="exact"/>
        <w:ind w:left="240" w:right="2240"/>
        <w:jc w:val="left"/>
        <w:sectPr w:rsidR="003A70CC">
          <w:type w:val="continuous"/>
          <w:pgSz w:w="12240" w:h="17760"/>
          <w:pgMar w:top="740" w:right="1400" w:bottom="1440" w:left="1560" w:header="720" w:footer="720" w:gutter="0"/>
          <w:cols w:space="720"/>
        </w:sectPr>
      </w:pPr>
      <w:r>
        <w:rPr>
          <w:rFonts w:ascii="Times New Roman" w:eastAsia="宋体" w:hAnsi="宋体" w:cs="宋体"/>
          <w:color w:val="000000"/>
          <w:w w:val="104"/>
          <w:sz w:val="20"/>
        </w:rPr>
        <w:t>4.</w:t>
      </w:r>
      <w:r>
        <w:rPr>
          <w:rFonts w:ascii="Times New Roman" w:eastAsia="宋体" w:hAnsi="宋体" w:cs="宋体"/>
          <w:color w:val="000000"/>
          <w:w w:val="104"/>
          <w:sz w:val="20"/>
        </w:rPr>
        <w:t>输入地址，或在最近使用的电子邮件地址列表中单击它。</w:t>
      </w:r>
    </w:p>
    <w:p w14:paraId="7D098FA1" w14:textId="77777777" w:rsidR="003A70CC" w:rsidRDefault="00FB74A8">
      <w:pPr>
        <w:pBdr>
          <w:top w:val="single" w:sz="0" w:space="22" w:color="FFFFFF"/>
        </w:pBdr>
        <w:spacing w:line="200" w:lineRule="exact"/>
        <w:ind w:right="9040"/>
        <w:jc w:val="left"/>
        <w:sectPr w:rsidR="003A70CC">
          <w:type w:val="continuous"/>
          <w:pgSz w:w="12240" w:h="17760"/>
          <w:pgMar w:top="740" w:right="1400" w:bottom="1440" w:left="1560" w:header="720" w:footer="720" w:gutter="0"/>
          <w:cols w:space="720"/>
        </w:sectPr>
      </w:pPr>
      <w:r>
        <w:rPr>
          <w:rFonts w:ascii="Times New Roman" w:eastAsia="宋体" w:hAnsi="宋体" w:cs="宋体"/>
          <w:color w:val="000000"/>
          <w:sz w:val="20"/>
        </w:rPr>
        <w:t>67</w:t>
      </w:r>
    </w:p>
    <w:p w14:paraId="72D80D65" w14:textId="77777777" w:rsidR="003A70CC" w:rsidRDefault="00FB74A8">
      <w:pPr>
        <w:pageBreakBefore/>
        <w:spacing w:line="200" w:lineRule="exact"/>
        <w:ind w:left="7360" w:right="2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1"/>
          <w:sz w:val="20"/>
        </w:rPr>
        <w:lastRenderedPageBreak/>
        <w:t>为地图添加内容</w:t>
      </w:r>
    </w:p>
    <w:p w14:paraId="6586C9E9" w14:textId="77777777" w:rsidR="003A70CC" w:rsidRDefault="00FB74A8">
      <w:pPr>
        <w:pBdr>
          <w:top w:val="single" w:sz="0" w:space="21" w:color="FFFFFF"/>
        </w:pBdr>
        <w:spacing w:line="200" w:lineRule="exact"/>
        <w:ind w:left="240" w:right="3660"/>
        <w:jc w:val="left"/>
      </w:pPr>
      <w:r>
        <w:rPr>
          <w:rFonts w:ascii="Times New Roman" w:eastAsia="宋体" w:hAnsi="宋体" w:cs="宋体"/>
          <w:color w:val="000000"/>
          <w:w w:val="104"/>
          <w:sz w:val="20"/>
        </w:rPr>
        <w:t>5.</w:t>
      </w:r>
      <w:r>
        <w:rPr>
          <w:rFonts w:ascii="Times New Roman" w:eastAsia="宋体" w:hAnsi="宋体" w:cs="宋体"/>
          <w:color w:val="000000"/>
          <w:w w:val="104"/>
          <w:sz w:val="20"/>
        </w:rPr>
        <w:t>输入要用于此链接创建的消息的主题。</w:t>
      </w:r>
    </w:p>
    <w:p w14:paraId="7EFCD0F9" w14:textId="77777777" w:rsidR="003A70CC" w:rsidRDefault="00FB74A8">
      <w:pPr>
        <w:spacing w:before="80" w:line="310" w:lineRule="exact"/>
        <w:ind w:left="600" w:right="500" w:hanging="360"/>
        <w:jc w:val="left"/>
      </w:pPr>
      <w:r>
        <w:rPr>
          <w:rFonts w:ascii="Times New Roman" w:eastAsia="宋体" w:hAnsi="宋体" w:cs="宋体"/>
          <w:color w:val="000000"/>
          <w:w w:val="99"/>
          <w:sz w:val="20"/>
        </w:rPr>
        <w:t>6.</w:t>
      </w:r>
      <w:r>
        <w:rPr>
          <w:rFonts w:ascii="Times New Roman" w:eastAsia="宋体" w:hAnsi="宋体" w:cs="宋体"/>
          <w:color w:val="000000"/>
          <w:w w:val="99"/>
          <w:sz w:val="20"/>
        </w:rPr>
        <w:t>您可以在“链接标题”框中为链接分配标题。当你指向链接时，链接标题和电子邮件地址一起显示。</w:t>
      </w:r>
    </w:p>
    <w:p w14:paraId="43E9DEC9" w14:textId="77777777" w:rsidR="003A70CC" w:rsidRDefault="00FB74A8">
      <w:pPr>
        <w:spacing w:before="80" w:line="310" w:lineRule="exact"/>
        <w:ind w:left="580" w:right="560" w:hanging="340"/>
        <w:jc w:val="left"/>
      </w:pPr>
      <w:r>
        <w:rPr>
          <w:rFonts w:ascii="Times New Roman" w:eastAsia="宋体" w:hAnsi="宋体" w:cs="宋体"/>
          <w:color w:val="000000"/>
          <w:w w:val="102"/>
          <w:sz w:val="20"/>
        </w:rPr>
        <w:t>7.</w:t>
      </w:r>
      <w:r>
        <w:rPr>
          <w:rFonts w:ascii="Times New Roman" w:eastAsia="宋体" w:hAnsi="宋体" w:cs="宋体"/>
          <w:color w:val="000000"/>
          <w:w w:val="102"/>
          <w:sz w:val="20"/>
        </w:rPr>
        <w:t>单击“高级”可设置将映射导出为另一种文档格式或</w:t>
      </w:r>
      <w:r>
        <w:rPr>
          <w:rFonts w:ascii="Times New Roman" w:eastAsia="宋体" w:hAnsi="宋体" w:cs="宋体"/>
          <w:color w:val="000000"/>
          <w:w w:val="102"/>
          <w:sz w:val="20"/>
        </w:rPr>
        <w:t>web</w:t>
      </w:r>
      <w:r>
        <w:rPr>
          <w:rFonts w:ascii="Times New Roman" w:eastAsia="宋体" w:hAnsi="宋体" w:cs="宋体"/>
          <w:color w:val="000000"/>
          <w:w w:val="102"/>
          <w:sz w:val="20"/>
        </w:rPr>
        <w:t>页面时，或希望通过链接传递参数时使用的特殊选项。</w:t>
      </w:r>
    </w:p>
    <w:p w14:paraId="7E14A872" w14:textId="77777777" w:rsidR="003A70CC" w:rsidRDefault="00FB74A8">
      <w:pPr>
        <w:spacing w:before="80" w:line="310" w:lineRule="exact"/>
        <w:ind w:right="18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99"/>
          <w:sz w:val="20"/>
        </w:rPr>
        <w:t>电子邮件链接图标出现在主题上，或者</w:t>
      </w:r>
      <w:r>
        <w:rPr>
          <w:rFonts w:ascii="Times New Roman" w:eastAsia="宋体" w:hAnsi="宋体" w:cs="宋体"/>
          <w:color w:val="000000"/>
          <w:w w:val="99"/>
          <w:sz w:val="20"/>
        </w:rPr>
        <w:t>(</w:t>
      </w:r>
      <w:r>
        <w:rPr>
          <w:rFonts w:ascii="Times New Roman" w:eastAsia="宋体" w:hAnsi="宋体" w:cs="宋体"/>
          <w:color w:val="000000"/>
          <w:w w:val="99"/>
          <w:sz w:val="20"/>
        </w:rPr>
        <w:t>在有多个链接的主题上</w:t>
      </w:r>
      <w:r>
        <w:rPr>
          <w:rFonts w:ascii="Times New Roman" w:eastAsia="宋体" w:hAnsi="宋体" w:cs="宋体"/>
          <w:color w:val="000000"/>
          <w:w w:val="99"/>
          <w:sz w:val="20"/>
        </w:rPr>
        <w:t>)</w:t>
      </w:r>
      <w:r>
        <w:rPr>
          <w:rFonts w:ascii="Times New Roman" w:eastAsia="宋体" w:hAnsi="宋体" w:cs="宋体"/>
          <w:color w:val="000000"/>
          <w:w w:val="99"/>
          <w:sz w:val="20"/>
        </w:rPr>
        <w:t>出现在链接图标下拉列表中。点击它开始一个新的电子邮件消息。</w:t>
      </w:r>
    </w:p>
    <w:p w14:paraId="798F1F09" w14:textId="77777777" w:rsidR="003A70CC" w:rsidRDefault="00FB74A8">
      <w:pPr>
        <w:pBdr>
          <w:top w:val="single" w:sz="0" w:space="11" w:color="FFFFFF"/>
        </w:pBdr>
        <w:spacing w:line="210" w:lineRule="exact"/>
        <w:ind w:right="6960"/>
        <w:jc w:val="left"/>
        <w:sectPr w:rsidR="003A70CC">
          <w:type w:val="continuous"/>
          <w:pgSz w:w="12240" w:h="17760"/>
          <w:pgMar w:top="740" w:right="1420" w:bottom="1440" w:left="1560" w:header="720" w:footer="720" w:gutter="0"/>
          <w:cols w:space="720"/>
        </w:sectPr>
      </w:pPr>
      <w:r>
        <w:rPr>
          <w:rFonts w:ascii="Times New Roman" w:eastAsia="宋体" w:hAnsi="宋体" w:cs="宋体"/>
          <w:color w:val="3E4D53"/>
          <w:w w:val="97"/>
        </w:rPr>
        <w:t>创建链接的其他方法</w:t>
      </w:r>
    </w:p>
    <w:p w14:paraId="02A6A5C4" w14:textId="77777777" w:rsidR="003A70CC" w:rsidRDefault="00FB74A8">
      <w:pPr>
        <w:pBdr>
          <w:top w:val="single" w:sz="0" w:space="8" w:color="FFFFFF"/>
        </w:pBdr>
        <w:spacing w:line="200" w:lineRule="exact"/>
        <w:ind w:right="5480"/>
        <w:jc w:val="left"/>
      </w:pPr>
      <w:r>
        <w:rPr>
          <w:rFonts w:ascii="Times New Roman" w:eastAsia="宋体" w:hAnsi="宋体" w:cs="宋体"/>
          <w:color w:val="000000"/>
          <w:w w:val="104"/>
          <w:sz w:val="20"/>
        </w:rPr>
        <w:t>这里有一些创建链接的快捷方式</w:t>
      </w:r>
      <w:r>
        <w:rPr>
          <w:rFonts w:ascii="Times New Roman" w:eastAsia="宋体" w:hAnsi="宋体" w:cs="宋体"/>
          <w:color w:val="000000"/>
          <w:w w:val="104"/>
          <w:sz w:val="20"/>
        </w:rPr>
        <w:t>:</w:t>
      </w:r>
    </w:p>
    <w:p w14:paraId="4E320FAB" w14:textId="77777777" w:rsidR="003A70CC" w:rsidRDefault="00FB74A8">
      <w:pPr>
        <w:spacing w:before="80" w:line="200" w:lineRule="exact"/>
        <w:ind w:left="240" w:right="5440"/>
        <w:jc w:val="left"/>
      </w:pPr>
      <w:r>
        <w:rPr>
          <w:rFonts w:ascii="Times New Roman" w:eastAsia="宋体" w:hAnsi="宋体" w:cs="宋体"/>
          <w:color w:val="000000"/>
          <w:sz w:val="20"/>
        </w:rPr>
        <w:t>•链接到地图使用复制和粘贴</w:t>
      </w:r>
      <w:r>
        <w:rPr>
          <w:rFonts w:ascii="Times New Roman" w:eastAsia="宋体" w:hAnsi="宋体" w:cs="宋体"/>
          <w:color w:val="000000"/>
          <w:sz w:val="20"/>
        </w:rPr>
        <w:t>:</w:t>
      </w:r>
    </w:p>
    <w:p w14:paraId="718FE731" w14:textId="77777777" w:rsidR="003A70CC" w:rsidRDefault="00FB74A8">
      <w:pPr>
        <w:spacing w:before="60" w:line="330" w:lineRule="exact"/>
        <w:ind w:left="580" w:right="100"/>
        <w:jc w:val="left"/>
      </w:pPr>
      <w:r>
        <w:rPr>
          <w:rFonts w:ascii="Times New Roman" w:eastAsia="宋体" w:hAnsi="宋体" w:cs="宋体"/>
          <w:color w:val="000000"/>
          <w:w w:val="101"/>
          <w:sz w:val="20"/>
        </w:rPr>
        <w:t>在地图视图中，右键单击窗口底部的地图文档选项卡，然后单击复制为链接。</w:t>
      </w:r>
      <w:r>
        <w:rPr>
          <w:rFonts w:ascii="Times New Roman" w:eastAsia="宋体" w:hAnsi="宋体" w:cs="宋体"/>
          <w:color w:val="000000"/>
          <w:w w:val="101"/>
          <w:sz w:val="20"/>
        </w:rPr>
        <w:t>(</w:t>
      </w:r>
      <w:r>
        <w:rPr>
          <w:rFonts w:ascii="Times New Roman" w:eastAsia="宋体" w:hAnsi="宋体" w:cs="宋体"/>
          <w:color w:val="000000"/>
          <w:w w:val="101"/>
          <w:sz w:val="20"/>
        </w:rPr>
        <w:t>或者，单击主</w:t>
      </w:r>
      <w:r>
        <w:rPr>
          <w:rFonts w:ascii="Times New Roman" w:eastAsia="宋体" w:hAnsi="宋体" w:cs="宋体"/>
          <w:color w:val="000000"/>
          <w:w w:val="101"/>
          <w:sz w:val="20"/>
        </w:rPr>
        <w:t>Ribbon</w:t>
      </w:r>
      <w:r>
        <w:rPr>
          <w:rFonts w:ascii="Times New Roman" w:eastAsia="宋体" w:hAnsi="宋体" w:cs="宋体"/>
          <w:color w:val="000000"/>
          <w:w w:val="101"/>
          <w:sz w:val="20"/>
        </w:rPr>
        <w:t>上剪贴板组中的复制下拉菜单，然后选择复制为链接。</w:t>
      </w:r>
      <w:r>
        <w:rPr>
          <w:rFonts w:ascii="Times New Roman" w:eastAsia="宋体" w:hAnsi="宋体" w:cs="宋体"/>
          <w:color w:val="000000"/>
          <w:w w:val="101"/>
          <w:sz w:val="20"/>
        </w:rPr>
        <w:t>)</w:t>
      </w:r>
      <w:r>
        <w:rPr>
          <w:rFonts w:ascii="Times New Roman" w:eastAsia="宋体" w:hAnsi="宋体" w:cs="宋体"/>
          <w:color w:val="000000"/>
          <w:w w:val="101"/>
          <w:sz w:val="20"/>
        </w:rPr>
        <w:t>然后你可以将链接粘贴到</w:t>
      </w:r>
      <w:r>
        <w:rPr>
          <w:rFonts w:ascii="Times New Roman" w:eastAsia="宋体" w:hAnsi="宋体" w:cs="宋体"/>
          <w:color w:val="000000"/>
          <w:w w:val="101"/>
          <w:sz w:val="20"/>
        </w:rPr>
        <w:t>MindManager</w:t>
      </w:r>
      <w:r>
        <w:rPr>
          <w:rFonts w:ascii="Times New Roman" w:eastAsia="宋体" w:hAnsi="宋体" w:cs="宋体"/>
          <w:color w:val="000000"/>
          <w:w w:val="101"/>
          <w:sz w:val="20"/>
        </w:rPr>
        <w:t>地图或其他文档中。在</w:t>
      </w:r>
      <w:r>
        <w:rPr>
          <w:rFonts w:ascii="Times New Roman" w:eastAsia="宋体" w:hAnsi="宋体" w:cs="宋体"/>
          <w:color w:val="000000"/>
          <w:w w:val="101"/>
          <w:sz w:val="20"/>
        </w:rPr>
        <w:t>MindManager</w:t>
      </w:r>
      <w:r>
        <w:rPr>
          <w:rFonts w:ascii="Times New Roman" w:eastAsia="宋体" w:hAnsi="宋体" w:cs="宋体"/>
          <w:color w:val="000000"/>
          <w:w w:val="101"/>
          <w:sz w:val="20"/>
        </w:rPr>
        <w:t>中，右键单击一个主题，单击粘贴，然后单击粘贴链接。</w:t>
      </w:r>
    </w:p>
    <w:p w14:paraId="38A52C00" w14:textId="77777777" w:rsidR="003A70CC" w:rsidRDefault="00FB74A8">
      <w:pPr>
        <w:spacing w:before="80" w:line="200" w:lineRule="exact"/>
        <w:ind w:left="580" w:right="1180"/>
        <w:jc w:val="left"/>
      </w:pPr>
      <w:r>
        <w:rPr>
          <w:rFonts w:ascii="Times New Roman" w:eastAsia="宋体" w:hAnsi="宋体" w:cs="宋体"/>
          <w:color w:val="000000"/>
          <w:w w:val="105"/>
          <w:sz w:val="20"/>
        </w:rPr>
        <w:t>在其他应用程序中，选择文档中的一个位置并使用粘贴命令。</w:t>
      </w:r>
    </w:p>
    <w:p w14:paraId="3395D6BD" w14:textId="77777777" w:rsidR="003A70CC" w:rsidRDefault="00FB74A8">
      <w:pPr>
        <w:spacing w:before="60" w:line="200" w:lineRule="exact"/>
        <w:ind w:left="240" w:right="5400"/>
        <w:jc w:val="left"/>
      </w:pPr>
      <w:r>
        <w:rPr>
          <w:rFonts w:ascii="Times New Roman" w:eastAsia="宋体" w:hAnsi="宋体" w:cs="宋体"/>
          <w:color w:val="000000"/>
          <w:sz w:val="20"/>
        </w:rPr>
        <w:t>•使用复制粘贴链接到一个主题</w:t>
      </w:r>
      <w:r>
        <w:rPr>
          <w:rFonts w:ascii="Times New Roman" w:eastAsia="宋体" w:hAnsi="宋体" w:cs="宋体"/>
          <w:color w:val="000000"/>
          <w:sz w:val="20"/>
        </w:rPr>
        <w:t>:</w:t>
      </w:r>
    </w:p>
    <w:p w14:paraId="165BE93A" w14:textId="77777777" w:rsidR="003A70CC" w:rsidRDefault="00FB74A8">
      <w:pPr>
        <w:spacing w:before="80" w:line="327" w:lineRule="exact"/>
        <w:ind w:left="600" w:right="160"/>
        <w:jc w:val="left"/>
      </w:pPr>
      <w:r>
        <w:rPr>
          <w:rFonts w:ascii="Times New Roman" w:eastAsia="宋体" w:hAnsi="宋体" w:cs="宋体"/>
          <w:color w:val="000000"/>
          <w:w w:val="101"/>
          <w:sz w:val="20"/>
        </w:rPr>
        <w:t>在地图视图或大纲视图中，右键单击目标主题，选择“复制为链接”，然后右键单击一个主题</w:t>
      </w:r>
      <w:r>
        <w:rPr>
          <w:rFonts w:ascii="Times New Roman" w:eastAsia="宋体" w:hAnsi="宋体" w:cs="宋体"/>
          <w:color w:val="000000"/>
          <w:w w:val="101"/>
          <w:sz w:val="20"/>
        </w:rPr>
        <w:t>(</w:t>
      </w:r>
      <w:r>
        <w:rPr>
          <w:rFonts w:ascii="Times New Roman" w:eastAsia="宋体" w:hAnsi="宋体" w:cs="宋体"/>
          <w:color w:val="000000"/>
          <w:w w:val="101"/>
          <w:sz w:val="20"/>
        </w:rPr>
        <w:t>在同一地图或在另一个地图中</w:t>
      </w:r>
      <w:r>
        <w:rPr>
          <w:rFonts w:ascii="Times New Roman" w:eastAsia="宋体" w:hAnsi="宋体" w:cs="宋体"/>
          <w:color w:val="000000"/>
          <w:w w:val="101"/>
          <w:sz w:val="20"/>
        </w:rPr>
        <w:t>)</w:t>
      </w:r>
      <w:r>
        <w:rPr>
          <w:rFonts w:ascii="Times New Roman" w:eastAsia="宋体" w:hAnsi="宋体" w:cs="宋体"/>
          <w:color w:val="000000"/>
          <w:w w:val="101"/>
          <w:sz w:val="20"/>
        </w:rPr>
        <w:t>，选择“粘贴”</w:t>
      </w:r>
      <w:r>
        <w:rPr>
          <w:rFonts w:ascii="Times New Roman" w:eastAsia="宋体" w:hAnsi="宋体" w:cs="宋体"/>
          <w:color w:val="000000"/>
          <w:w w:val="101"/>
          <w:sz w:val="20"/>
        </w:rPr>
        <w:t>(</w:t>
      </w:r>
      <w:r>
        <w:rPr>
          <w:rFonts w:ascii="Times New Roman" w:eastAsia="宋体" w:hAnsi="宋体" w:cs="宋体"/>
          <w:color w:val="000000"/>
          <w:w w:val="101"/>
          <w:sz w:val="20"/>
        </w:rPr>
        <w:t>粘贴源文本和链接</w:t>
      </w:r>
      <w:r>
        <w:rPr>
          <w:rFonts w:ascii="Times New Roman" w:eastAsia="宋体" w:hAnsi="宋体" w:cs="宋体"/>
          <w:color w:val="000000"/>
          <w:w w:val="101"/>
          <w:sz w:val="20"/>
        </w:rPr>
        <w:t>)</w:t>
      </w:r>
      <w:r>
        <w:rPr>
          <w:rFonts w:ascii="Times New Roman" w:eastAsia="宋体" w:hAnsi="宋体" w:cs="宋体"/>
          <w:color w:val="000000"/>
          <w:w w:val="101"/>
          <w:sz w:val="20"/>
        </w:rPr>
        <w:t>或“粘贴链接”</w:t>
      </w:r>
      <w:r>
        <w:rPr>
          <w:rFonts w:ascii="Times New Roman" w:eastAsia="宋体" w:hAnsi="宋体" w:cs="宋体"/>
          <w:color w:val="000000"/>
          <w:w w:val="101"/>
          <w:sz w:val="20"/>
        </w:rPr>
        <w:t>(</w:t>
      </w:r>
      <w:r>
        <w:rPr>
          <w:rFonts w:ascii="Times New Roman" w:eastAsia="宋体" w:hAnsi="宋体" w:cs="宋体"/>
          <w:color w:val="000000"/>
          <w:w w:val="101"/>
          <w:sz w:val="20"/>
        </w:rPr>
        <w:t>仅粘贴链接</w:t>
      </w:r>
      <w:r>
        <w:rPr>
          <w:rFonts w:ascii="Times New Roman" w:eastAsia="宋体" w:hAnsi="宋体" w:cs="宋体"/>
          <w:color w:val="000000"/>
          <w:w w:val="101"/>
          <w:sz w:val="20"/>
        </w:rPr>
        <w:t>)</w:t>
      </w:r>
      <w:r>
        <w:rPr>
          <w:rFonts w:ascii="Times New Roman" w:eastAsia="宋体" w:hAnsi="宋体" w:cs="宋体"/>
          <w:color w:val="000000"/>
          <w:w w:val="101"/>
          <w:sz w:val="20"/>
        </w:rPr>
        <w:t>。</w:t>
      </w:r>
    </w:p>
    <w:p w14:paraId="5F0F245E" w14:textId="77777777" w:rsidR="003A70CC" w:rsidRDefault="00FB74A8">
      <w:pPr>
        <w:spacing w:before="60" w:line="200" w:lineRule="exact"/>
        <w:ind w:left="580" w:right="1200"/>
        <w:jc w:val="left"/>
      </w:pPr>
      <w:r>
        <w:rPr>
          <w:rFonts w:ascii="Times New Roman" w:eastAsia="宋体" w:hAnsi="宋体" w:cs="宋体"/>
          <w:color w:val="000000"/>
          <w:w w:val="104"/>
          <w:sz w:val="20"/>
        </w:rPr>
        <w:t>您还可以将该链接粘贴到另一个文档或电子邮件或聊天消息中。</w:t>
      </w:r>
    </w:p>
    <w:p w14:paraId="62F3233B" w14:textId="77777777" w:rsidR="003A70CC" w:rsidRDefault="00FB74A8">
      <w:pPr>
        <w:spacing w:before="60" w:line="200" w:lineRule="exact"/>
        <w:ind w:left="240" w:right="4420"/>
        <w:jc w:val="left"/>
      </w:pPr>
      <w:r>
        <w:rPr>
          <w:rFonts w:ascii="Times New Roman" w:eastAsia="宋体" w:hAnsi="宋体" w:cs="宋体"/>
          <w:color w:val="000000"/>
          <w:w w:val="99"/>
          <w:sz w:val="20"/>
        </w:rPr>
        <w:t>•链接到文件或网页使用复制和粘贴</w:t>
      </w:r>
      <w:r>
        <w:rPr>
          <w:rFonts w:ascii="Times New Roman" w:eastAsia="宋体" w:hAnsi="宋体" w:cs="宋体"/>
          <w:color w:val="000000"/>
          <w:w w:val="99"/>
          <w:sz w:val="20"/>
        </w:rPr>
        <w:t>:</w:t>
      </w:r>
    </w:p>
    <w:p w14:paraId="249B7CA8" w14:textId="77777777" w:rsidR="003A70CC" w:rsidRDefault="00FB74A8">
      <w:pPr>
        <w:spacing w:before="80" w:line="200" w:lineRule="exact"/>
        <w:ind w:left="580" w:right="2140"/>
        <w:jc w:val="left"/>
      </w:pPr>
      <w:r>
        <w:rPr>
          <w:rFonts w:ascii="Times New Roman" w:eastAsia="宋体" w:hAnsi="宋体" w:cs="宋体"/>
          <w:color w:val="000000"/>
          <w:w w:val="113"/>
          <w:sz w:val="20"/>
        </w:rPr>
        <w:t>复制位置文本，例如</w:t>
      </w:r>
      <w:r>
        <w:rPr>
          <w:rFonts w:ascii="Times New Roman" w:eastAsia="宋体" w:hAnsi="宋体" w:cs="宋体"/>
          <w:color w:val="000000"/>
          <w:w w:val="113"/>
          <w:sz w:val="20"/>
        </w:rPr>
        <w:t>C:\My Documents\myfile.doc</w:t>
      </w:r>
      <w:r>
        <w:rPr>
          <w:rFonts w:ascii="Times New Roman" w:eastAsia="宋体" w:hAnsi="宋体" w:cs="宋体"/>
          <w:color w:val="000000"/>
          <w:w w:val="113"/>
          <w:sz w:val="20"/>
        </w:rPr>
        <w:t>或</w:t>
      </w:r>
    </w:p>
    <w:p w14:paraId="7C09F3EC" w14:textId="77777777" w:rsidR="003A70CC" w:rsidRDefault="00FB74A8">
      <w:pPr>
        <w:spacing w:before="40" w:line="200" w:lineRule="exact"/>
        <w:ind w:left="580" w:right="5360"/>
        <w:jc w:val="left"/>
      </w:pPr>
      <w:r>
        <w:rPr>
          <w:rFonts w:ascii="Times New Roman" w:eastAsia="宋体" w:hAnsi="宋体" w:cs="宋体"/>
          <w:color w:val="000000"/>
          <w:w w:val="128"/>
          <w:sz w:val="20"/>
        </w:rPr>
        <w:t>http: www.mindmanager.com \ \ \</w:t>
      </w:r>
      <w:r>
        <w:rPr>
          <w:rFonts w:ascii="Times New Roman" w:eastAsia="宋体" w:hAnsi="宋体" w:cs="宋体"/>
          <w:color w:val="000000"/>
          <w:w w:val="128"/>
          <w:sz w:val="20"/>
        </w:rPr>
        <w:t>。</w:t>
      </w:r>
    </w:p>
    <w:p w14:paraId="24DF9C19" w14:textId="77777777" w:rsidR="003A70CC" w:rsidRDefault="00FB74A8">
      <w:pPr>
        <w:spacing w:before="20" w:line="200" w:lineRule="exact"/>
        <w:ind w:left="580" w:right="1880"/>
        <w:jc w:val="left"/>
      </w:pPr>
      <w:r>
        <w:rPr>
          <w:rFonts w:ascii="Times New Roman" w:eastAsia="宋体" w:hAnsi="宋体" w:cs="宋体"/>
          <w:color w:val="000000"/>
          <w:w w:val="102"/>
          <w:sz w:val="20"/>
        </w:rPr>
        <w:t>在</w:t>
      </w:r>
      <w:r>
        <w:rPr>
          <w:rFonts w:ascii="Times New Roman" w:eastAsia="宋体" w:hAnsi="宋体" w:cs="宋体"/>
          <w:color w:val="000000"/>
          <w:w w:val="102"/>
          <w:sz w:val="20"/>
        </w:rPr>
        <w:t>MindManager</w:t>
      </w:r>
      <w:r>
        <w:rPr>
          <w:rFonts w:ascii="Times New Roman" w:eastAsia="宋体" w:hAnsi="宋体" w:cs="宋体"/>
          <w:color w:val="000000"/>
          <w:w w:val="102"/>
          <w:sz w:val="20"/>
        </w:rPr>
        <w:t>中，右键单击一个主题，单击粘贴，然后单击粘贴链接。</w:t>
      </w:r>
    </w:p>
    <w:p w14:paraId="31742C32" w14:textId="77777777" w:rsidR="003A70CC" w:rsidRDefault="00FB74A8">
      <w:pPr>
        <w:spacing w:before="60" w:line="200" w:lineRule="exact"/>
        <w:ind w:left="240" w:right="3760"/>
        <w:jc w:val="left"/>
      </w:pPr>
      <w:r>
        <w:rPr>
          <w:rFonts w:ascii="Times New Roman" w:eastAsia="宋体" w:hAnsi="宋体" w:cs="宋体"/>
          <w:color w:val="000000"/>
          <w:w w:val="99"/>
          <w:sz w:val="20"/>
        </w:rPr>
        <w:t>•通过浏览器发送链接链接到网页</w:t>
      </w:r>
      <w:r>
        <w:rPr>
          <w:rFonts w:ascii="Times New Roman" w:eastAsia="宋体" w:hAnsi="宋体" w:cs="宋体"/>
          <w:color w:val="000000"/>
          <w:w w:val="99"/>
          <w:sz w:val="20"/>
        </w:rPr>
        <w:t>:</w:t>
      </w:r>
    </w:p>
    <w:p w14:paraId="50D04E15" w14:textId="77777777" w:rsidR="003A70CC" w:rsidRDefault="00FB74A8">
      <w:pPr>
        <w:spacing w:before="60" w:line="320" w:lineRule="exact"/>
        <w:ind w:left="580" w:right="8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1"/>
          <w:sz w:val="20"/>
        </w:rPr>
        <w:t>如果您正在</w:t>
      </w:r>
      <w:r>
        <w:rPr>
          <w:rFonts w:ascii="Times New Roman" w:eastAsia="宋体" w:hAnsi="宋体" w:cs="宋体"/>
          <w:color w:val="000000"/>
          <w:w w:val="101"/>
          <w:sz w:val="20"/>
        </w:rPr>
        <w:t>MindManager</w:t>
      </w:r>
      <w:r>
        <w:rPr>
          <w:rFonts w:ascii="Times New Roman" w:eastAsia="宋体" w:hAnsi="宋体" w:cs="宋体"/>
          <w:color w:val="000000"/>
          <w:w w:val="101"/>
          <w:sz w:val="20"/>
        </w:rPr>
        <w:t>浏览器中查看</w:t>
      </w:r>
      <w:r>
        <w:rPr>
          <w:rFonts w:ascii="Times New Roman" w:eastAsia="宋体" w:hAnsi="宋体" w:cs="宋体"/>
          <w:color w:val="000000"/>
          <w:w w:val="101"/>
          <w:sz w:val="20"/>
        </w:rPr>
        <w:t>Web</w:t>
      </w:r>
      <w:r>
        <w:rPr>
          <w:rFonts w:ascii="Times New Roman" w:eastAsia="宋体" w:hAnsi="宋体" w:cs="宋体"/>
          <w:color w:val="000000"/>
          <w:w w:val="101"/>
          <w:sz w:val="20"/>
        </w:rPr>
        <w:t>页面或文件，请在浏览器任务窗格工具栏上单击“添加到地图”按钮。</w:t>
      </w:r>
    </w:p>
    <w:p w14:paraId="62506640" w14:textId="77777777" w:rsidR="003A70CC" w:rsidRDefault="00664571">
      <w:pPr>
        <w:pBdr>
          <w:top w:val="single" w:sz="0" w:space="1" w:color="FFFFFF"/>
        </w:pBdr>
        <w:ind w:left="580"/>
        <w:sectPr w:rsidR="003A70CC">
          <w:type w:val="continuous"/>
          <w:pgSz w:w="12240" w:h="17760"/>
          <w:pgMar w:top="740" w:right="1420" w:bottom="1440" w:left="1560" w:header="720" w:footer="720" w:gutter="0"/>
          <w:cols w:space="720"/>
        </w:sectPr>
      </w:pPr>
      <w:r>
        <w:pict w14:anchorId="0CF408C5">
          <v:group id="_x0000_s6022" style="width:421pt;height:20pt;mso-position-horizontal-relative:char;mso-position-vertical-relative:line" coordsize="8420,400">
            <v:shape id="_x0000_s6024" style="position:absolute;top:100;width:8040;height:300;mso-width-relative:margin;mso-height-relative:margin" coordsize="8420,400" o:spt="100" adj="0,,0" path="" stroked="f">
              <v:stroke joinstyle="round"/>
              <v:formulas/>
              <v:path o:connecttype="segments"/>
              <o:lock v:ext="edit" aspectratio="t"/>
              <v:textbox inset="0,0,0,0">
                <w:txbxContent>
                  <w:p w14:paraId="35706173" w14:textId="77777777" w:rsidR="003A70CC" w:rsidRDefault="00FB74A8">
                    <w:pPr>
                      <w:spacing w:line="200" w:lineRule="exact"/>
                      <w:jc w:val="left"/>
                    </w:pPr>
                    <w:r>
                      <w:rPr>
                        <w:rFonts w:ascii="Times New Roman" w:eastAsia="宋体" w:hAnsi="宋体" w:cs="宋体"/>
                        <w:color w:val="000000"/>
                        <w:w w:val="102"/>
                        <w:sz w:val="20"/>
                      </w:rPr>
                      <w:t>要从外部浏览器创建到</w:t>
                    </w:r>
                    <w:r>
                      <w:rPr>
                        <w:rFonts w:ascii="Times New Roman" w:eastAsia="宋体" w:hAnsi="宋体" w:cs="宋体"/>
                        <w:color w:val="000000"/>
                        <w:w w:val="102"/>
                        <w:sz w:val="20"/>
                      </w:rPr>
                      <w:t>Web</w:t>
                    </w:r>
                    <w:r>
                      <w:rPr>
                        <w:rFonts w:ascii="Times New Roman" w:eastAsia="宋体" w:hAnsi="宋体" w:cs="宋体"/>
                        <w:color w:val="000000"/>
                        <w:w w:val="102"/>
                        <w:sz w:val="20"/>
                      </w:rPr>
                      <w:t>页面的链接，请单击</w:t>
                    </w:r>
                    <w:r>
                      <w:rPr>
                        <w:rFonts w:ascii="Times New Roman" w:eastAsia="宋体" w:hAnsi="宋体" w:cs="宋体"/>
                        <w:color w:val="000000"/>
                        <w:w w:val="102"/>
                        <w:sz w:val="20"/>
                      </w:rPr>
                      <w:t>Send To MindManager</w:t>
                    </w:r>
                  </w:p>
                </w:txbxContent>
              </v:textbox>
            </v:shape>
            <v:shape id="_x0000_s6023" style="position:absolute;left:8080;width:340;height:320;mso-width-relative:margin;mso-height-relative:margin" coordsize="8420,400" o:spt="100" adj="0,,0" path="">
              <v:stroke joinstyle="round"/>
              <v:imagedata r:id="rId187"/>
              <v:formulas/>
              <v:path o:connecttype="segments"/>
              <o:lock v:ext="edit" aspectratio="t"/>
            </v:shape>
            <w10:anchorlock/>
          </v:group>
        </w:pict>
      </w:r>
    </w:p>
    <w:p w14:paraId="416F914C" w14:textId="77777777" w:rsidR="003A70CC" w:rsidRDefault="00FB74A8">
      <w:pPr>
        <w:pBdr>
          <w:top w:val="single" w:sz="0" w:space="3" w:color="FFFFFF"/>
        </w:pBdr>
        <w:spacing w:line="310" w:lineRule="exact"/>
        <w:ind w:left="240" w:right="780" w:firstLine="360"/>
        <w:jc w:val="left"/>
      </w:pPr>
      <w:r>
        <w:rPr>
          <w:rFonts w:ascii="Times New Roman" w:eastAsia="宋体" w:hAnsi="宋体" w:cs="宋体"/>
          <w:color w:val="000000"/>
          <w:w w:val="99"/>
          <w:sz w:val="20"/>
        </w:rPr>
        <w:t>•使用拖放的方式链接到文件、文件夹或网页</w:t>
      </w:r>
      <w:r>
        <w:rPr>
          <w:rFonts w:ascii="Times New Roman" w:eastAsia="宋体" w:hAnsi="宋体" w:cs="宋体"/>
          <w:color w:val="000000"/>
          <w:w w:val="99"/>
          <w:sz w:val="20"/>
        </w:rPr>
        <w:t>:</w:t>
      </w:r>
    </w:p>
    <w:p w14:paraId="7025E799" w14:textId="77777777" w:rsidR="003A70CC" w:rsidRDefault="00FB74A8">
      <w:pPr>
        <w:spacing w:before="60" w:line="335" w:lineRule="exact"/>
        <w:ind w:left="1360" w:right="80" w:hanging="340"/>
        <w:jc w:val="left"/>
      </w:pPr>
      <w:r>
        <w:rPr>
          <w:rFonts w:ascii="Times New Roman" w:eastAsia="宋体" w:hAnsi="宋体" w:cs="宋体"/>
          <w:color w:val="000000"/>
          <w:sz w:val="20"/>
        </w:rPr>
        <w:t>o</w:t>
      </w:r>
      <w:r>
        <w:rPr>
          <w:rFonts w:ascii="Times New Roman" w:eastAsia="宋体" w:hAnsi="宋体" w:cs="宋体"/>
          <w:color w:val="000000"/>
          <w:sz w:val="20"/>
        </w:rPr>
        <w:t>创建一个链接到一个文件</w:t>
      </w:r>
      <w:r>
        <w:rPr>
          <w:rFonts w:ascii="Times New Roman" w:eastAsia="宋体" w:hAnsi="宋体" w:cs="宋体"/>
          <w:color w:val="000000"/>
          <w:sz w:val="20"/>
        </w:rPr>
        <w:t>,</w:t>
      </w:r>
      <w:r>
        <w:rPr>
          <w:rFonts w:ascii="Times New Roman" w:eastAsia="宋体" w:hAnsi="宋体" w:cs="宋体"/>
          <w:color w:val="000000"/>
          <w:sz w:val="20"/>
        </w:rPr>
        <w:t>将其拖从</w:t>
      </w:r>
      <w:r>
        <w:rPr>
          <w:rFonts w:ascii="Times New Roman" w:eastAsia="宋体" w:hAnsi="宋体" w:cs="宋体"/>
          <w:color w:val="000000"/>
          <w:sz w:val="20"/>
        </w:rPr>
        <w:t>Windows</w:t>
      </w:r>
      <w:r>
        <w:rPr>
          <w:rFonts w:ascii="Times New Roman" w:eastAsia="宋体" w:hAnsi="宋体" w:cs="宋体"/>
          <w:color w:val="000000"/>
          <w:sz w:val="20"/>
        </w:rPr>
        <w:t>资源管理器或其他外部来源</w:t>
      </w:r>
      <w:r>
        <w:rPr>
          <w:rFonts w:ascii="Times New Roman" w:eastAsia="宋体" w:hAnsi="宋体" w:cs="宋体"/>
          <w:color w:val="000000"/>
          <w:sz w:val="20"/>
        </w:rPr>
        <w:t>(</w:t>
      </w:r>
      <w:r>
        <w:rPr>
          <w:rFonts w:ascii="Times New Roman" w:eastAsia="宋体" w:hAnsi="宋体" w:cs="宋体"/>
          <w:color w:val="000000"/>
          <w:sz w:val="20"/>
        </w:rPr>
        <w:t>如桌面</w:t>
      </w:r>
      <w:r>
        <w:rPr>
          <w:rFonts w:ascii="Times New Roman" w:eastAsia="宋体" w:hAnsi="宋体" w:cs="宋体"/>
          <w:color w:val="000000"/>
          <w:sz w:val="20"/>
        </w:rPr>
        <w:t>,</w:t>
      </w:r>
      <w:r>
        <w:rPr>
          <w:rFonts w:ascii="Times New Roman" w:eastAsia="宋体" w:hAnsi="宋体" w:cs="宋体"/>
          <w:color w:val="000000"/>
          <w:sz w:val="20"/>
        </w:rPr>
        <w:t>或一个对话框</w:t>
      </w:r>
      <w:r>
        <w:rPr>
          <w:rFonts w:ascii="Times New Roman" w:eastAsia="宋体" w:hAnsi="宋体" w:cs="宋体"/>
          <w:color w:val="000000"/>
          <w:sz w:val="20"/>
        </w:rPr>
        <w:t>,</w:t>
      </w:r>
      <w:r>
        <w:rPr>
          <w:rFonts w:ascii="Times New Roman" w:eastAsia="宋体" w:hAnsi="宋体" w:cs="宋体"/>
          <w:color w:val="000000"/>
          <w:sz w:val="20"/>
        </w:rPr>
        <w:t>其中有一个文件列表</w:t>
      </w:r>
      <w:r>
        <w:rPr>
          <w:rFonts w:ascii="Times New Roman" w:eastAsia="宋体" w:hAnsi="宋体" w:cs="宋体"/>
          <w:color w:val="000000"/>
          <w:sz w:val="20"/>
        </w:rPr>
        <w:t>)</w:t>
      </w:r>
      <w:r>
        <w:rPr>
          <w:rFonts w:ascii="Times New Roman" w:eastAsia="宋体" w:hAnsi="宋体" w:cs="宋体"/>
          <w:color w:val="000000"/>
          <w:sz w:val="20"/>
        </w:rPr>
        <w:t>并拖放到地图</w:t>
      </w:r>
      <w:r>
        <w:rPr>
          <w:rFonts w:ascii="Times New Roman" w:eastAsia="宋体" w:hAnsi="宋体" w:cs="宋体"/>
          <w:color w:val="000000"/>
          <w:sz w:val="20"/>
        </w:rPr>
        <w:t>,</w:t>
      </w:r>
      <w:r>
        <w:rPr>
          <w:rFonts w:ascii="Times New Roman" w:eastAsia="宋体" w:hAnsi="宋体" w:cs="宋体"/>
          <w:color w:val="000000"/>
          <w:sz w:val="20"/>
        </w:rPr>
        <w:t>然后选择添加链接</w:t>
      </w:r>
      <w:r>
        <w:rPr>
          <w:rFonts w:ascii="Times New Roman" w:eastAsia="宋体" w:hAnsi="宋体" w:cs="宋体"/>
          <w:color w:val="000000"/>
          <w:sz w:val="20"/>
        </w:rPr>
        <w:t>(</w:t>
      </w:r>
      <w:r>
        <w:rPr>
          <w:rFonts w:ascii="Times New Roman" w:eastAsia="宋体" w:hAnsi="宋体" w:cs="宋体"/>
          <w:color w:val="000000"/>
          <w:sz w:val="20"/>
        </w:rPr>
        <w:t>或按</w:t>
      </w:r>
      <w:r>
        <w:rPr>
          <w:rFonts w:ascii="Times New Roman" w:eastAsia="宋体" w:hAnsi="宋体" w:cs="宋体"/>
          <w:color w:val="000000"/>
          <w:sz w:val="20"/>
        </w:rPr>
        <w:t>CTRL</w:t>
      </w:r>
      <w:r>
        <w:rPr>
          <w:rFonts w:ascii="Times New Roman" w:eastAsia="宋体" w:hAnsi="宋体" w:cs="宋体"/>
          <w:color w:val="000000"/>
          <w:sz w:val="20"/>
        </w:rPr>
        <w:t>拖拽时自动添加一个链接。或者，您可以将其作为附件添加。</w:t>
      </w:r>
    </w:p>
    <w:p w14:paraId="7932D45C" w14:textId="77777777" w:rsidR="003A70CC" w:rsidRDefault="00FB74A8">
      <w:pPr>
        <w:spacing w:before="60" w:line="320" w:lineRule="exact"/>
        <w:ind w:left="1360" w:right="180" w:hanging="34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sz w:val="20"/>
        </w:rPr>
        <w:t>o</w:t>
      </w:r>
      <w:r>
        <w:rPr>
          <w:rFonts w:ascii="Times New Roman" w:eastAsia="宋体" w:hAnsi="宋体" w:cs="宋体"/>
          <w:color w:val="000000"/>
          <w:sz w:val="20"/>
        </w:rPr>
        <w:t>要创建一个到文件夹的链接，可以从</w:t>
      </w:r>
      <w:r>
        <w:rPr>
          <w:rFonts w:ascii="Times New Roman" w:eastAsia="宋体" w:hAnsi="宋体" w:cs="宋体"/>
          <w:color w:val="000000"/>
          <w:sz w:val="20"/>
        </w:rPr>
        <w:t>Windows</w:t>
      </w:r>
      <w:r>
        <w:rPr>
          <w:rFonts w:ascii="Times New Roman" w:eastAsia="宋体" w:hAnsi="宋体" w:cs="宋体"/>
          <w:color w:val="000000"/>
          <w:sz w:val="20"/>
        </w:rPr>
        <w:t>资源管理器或其他外部资源</w:t>
      </w:r>
      <w:r>
        <w:rPr>
          <w:rFonts w:ascii="Times New Roman" w:eastAsia="宋体" w:hAnsi="宋体" w:cs="宋体"/>
          <w:color w:val="000000"/>
          <w:sz w:val="20"/>
        </w:rPr>
        <w:t>(</w:t>
      </w:r>
      <w:r>
        <w:rPr>
          <w:rFonts w:ascii="Times New Roman" w:eastAsia="宋体" w:hAnsi="宋体" w:cs="宋体"/>
          <w:color w:val="000000"/>
          <w:sz w:val="20"/>
        </w:rPr>
        <w:t>如桌面</w:t>
      </w:r>
      <w:r>
        <w:rPr>
          <w:rFonts w:ascii="Times New Roman" w:eastAsia="宋体" w:hAnsi="宋体" w:cs="宋体"/>
          <w:color w:val="000000"/>
          <w:sz w:val="20"/>
        </w:rPr>
        <w:t>)</w:t>
      </w:r>
      <w:r>
        <w:rPr>
          <w:rFonts w:ascii="Times New Roman" w:eastAsia="宋体" w:hAnsi="宋体" w:cs="宋体"/>
          <w:color w:val="000000"/>
          <w:sz w:val="20"/>
        </w:rPr>
        <w:t>中将其拖放到地图中。</w:t>
      </w:r>
    </w:p>
    <w:p w14:paraId="2E09D053" w14:textId="77777777" w:rsidR="003A70CC" w:rsidRDefault="00FB74A8">
      <w:pPr>
        <w:pBdr>
          <w:top w:val="single" w:sz="0" w:space="23" w:color="FFFFFF"/>
        </w:pBdr>
        <w:spacing w:line="200" w:lineRule="exact"/>
        <w:ind w:left="90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10"/>
          <w:sz w:val="20"/>
        </w:rPr>
        <w:t>68</w:t>
      </w:r>
    </w:p>
    <w:p w14:paraId="4989C037" w14:textId="7DB7068F" w:rsidR="003A70CC" w:rsidRDefault="00C368D6">
      <w:pPr>
        <w:pageBreakBefore/>
        <w:spacing w:line="200" w:lineRule="exact"/>
        <w:ind w:right="6900"/>
        <w:jc w:val="left"/>
        <w:sectPr w:rsidR="003A70CC">
          <w:type w:val="continuous"/>
          <w:pgSz w:w="12240" w:h="17760"/>
          <w:pgMar w:top="740" w:right="1480" w:bottom="1440" w:left="15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449FE36F" w14:textId="77777777" w:rsidR="003A70CC" w:rsidRDefault="00FB74A8">
      <w:pPr>
        <w:pBdr>
          <w:top w:val="single" w:sz="0" w:space="21" w:color="FFFFFF"/>
        </w:pBdr>
        <w:spacing w:line="320" w:lineRule="exact"/>
        <w:ind w:left="1360" w:hanging="360"/>
        <w:jc w:val="left"/>
        <w:sectPr w:rsidR="003A70CC">
          <w:type w:val="continuous"/>
          <w:pgSz w:w="12240" w:h="17760"/>
          <w:pgMar w:top="740" w:right="1480" w:bottom="1440" w:left="1560" w:header="720" w:footer="720" w:gutter="0"/>
          <w:cols w:space="720"/>
        </w:sectPr>
      </w:pPr>
      <w:r>
        <w:rPr>
          <w:rFonts w:ascii="Times New Roman" w:eastAsia="宋体" w:hAnsi="宋体" w:cs="宋体"/>
          <w:color w:val="000000"/>
          <w:w w:val="101"/>
          <w:sz w:val="20"/>
        </w:rPr>
        <w:t>o</w:t>
      </w:r>
      <w:r>
        <w:rPr>
          <w:rFonts w:ascii="Times New Roman" w:eastAsia="宋体" w:hAnsi="宋体" w:cs="宋体"/>
          <w:color w:val="000000"/>
          <w:w w:val="101"/>
          <w:sz w:val="20"/>
        </w:rPr>
        <w:t>若要创建网页链接，请从浏览器地址栏中将链接图标拖放到地图上。</w:t>
      </w:r>
    </w:p>
    <w:p w14:paraId="44E4F0EA" w14:textId="77777777" w:rsidR="003A70CC" w:rsidRDefault="00FB74A8">
      <w:pPr>
        <w:pBdr>
          <w:top w:val="single" w:sz="0" w:space="2" w:color="FFFFFF"/>
        </w:pBdr>
        <w:spacing w:line="200" w:lineRule="exact"/>
        <w:ind w:right="4540"/>
        <w:jc w:val="left"/>
        <w:sectPr w:rsidR="003A70CC">
          <w:type w:val="continuous"/>
          <w:pgSz w:w="12240" w:h="17760"/>
          <w:pgMar w:top="740" w:right="1480" w:bottom="1440" w:left="1560" w:header="720" w:footer="720" w:gutter="0"/>
          <w:cols w:space="720"/>
        </w:sectPr>
      </w:pPr>
      <w:r>
        <w:rPr>
          <w:rFonts w:ascii="Times New Roman" w:eastAsia="宋体" w:hAnsi="宋体" w:cs="宋体"/>
          <w:color w:val="000000"/>
          <w:w w:val="98"/>
          <w:sz w:val="20"/>
        </w:rPr>
        <w:t>一个视觉提示▼显示你如何添加链接。</w:t>
      </w:r>
    </w:p>
    <w:p w14:paraId="1DFB27D0" w14:textId="77777777" w:rsidR="003A70CC" w:rsidRDefault="00664571">
      <w:pPr>
        <w:pBdr>
          <w:top w:val="single" w:sz="0" w:space="12" w:color="FFFFFF"/>
        </w:pBdr>
        <w:ind w:left="300"/>
        <w:sectPr w:rsidR="003A70CC">
          <w:type w:val="continuous"/>
          <w:pgSz w:w="12240" w:h="17760"/>
          <w:pgMar w:top="740" w:right="1480" w:bottom="1440" w:left="1560" w:header="720" w:footer="720" w:gutter="0"/>
          <w:cols w:space="720"/>
        </w:sectPr>
      </w:pPr>
      <w:r>
        <w:pict w14:anchorId="0D7CBC3B">
          <v:group id="_x0000_s6019" style="width:168pt;height:15pt;mso-position-horizontal-relative:char;mso-position-vertical-relative:line" coordsize="3360,300">
            <v:shape id="_x0000_s6021" style="position:absolute;width:1220;height:300;mso-width-relative:margin;mso-height-relative:margin" coordsize="3360,300" o:spt="100" adj="0,,0" path="" stroked="f">
              <v:stroke joinstyle="round"/>
              <v:formulas/>
              <v:path o:connecttype="segments"/>
              <o:lock v:ext="edit" aspectratio="t"/>
              <v:textbox inset="0,0,0,0">
                <w:txbxContent>
                  <w:p w14:paraId="38A1A237" w14:textId="77777777" w:rsidR="003A70CC" w:rsidRDefault="00FB74A8">
                    <w:pPr>
                      <w:spacing w:line="200" w:lineRule="exact"/>
                      <w:jc w:val="left"/>
                    </w:pPr>
                    <w:r>
                      <w:rPr>
                        <w:rFonts w:ascii="Times New Roman" w:eastAsia="宋体" w:hAnsi="宋体" w:cs="宋体"/>
                        <w:color w:val="000000"/>
                        <w:w w:val="105"/>
                        <w:sz w:val="20"/>
                      </w:rPr>
                      <w:t>下降的位置</w:t>
                    </w:r>
                  </w:p>
                </w:txbxContent>
              </v:textbox>
            </v:shape>
            <v:shape id="_x0000_s6020" style="position:absolute;left:2760;width:600;height:300;mso-width-relative:margin;mso-height-relative:margin" coordsize="3360,300" o:spt="100" adj="0,,0" path="" stroked="f">
              <v:stroke joinstyle="round"/>
              <v:formulas/>
              <v:path o:connecttype="segments"/>
              <o:lock v:ext="edit" aspectratio="t"/>
              <v:textbox inset="0,0,0,0">
                <w:txbxContent>
                  <w:p w14:paraId="3E73E36F" w14:textId="77777777" w:rsidR="003A70CC" w:rsidRDefault="00FB74A8">
                    <w:pPr>
                      <w:spacing w:line="200" w:lineRule="exact"/>
                      <w:jc w:val="left"/>
                    </w:pPr>
                    <w:r>
                      <w:rPr>
                        <w:rFonts w:ascii="Times New Roman" w:eastAsia="宋体" w:hAnsi="宋体" w:cs="宋体"/>
                        <w:color w:val="000000"/>
                        <w:w w:val="113"/>
                        <w:sz w:val="20"/>
                      </w:rPr>
                      <w:t>结果</w:t>
                    </w:r>
                  </w:p>
                </w:txbxContent>
              </v:textbox>
            </v:shape>
            <w10:anchorlock/>
          </v:group>
        </w:pict>
      </w:r>
    </w:p>
    <w:p w14:paraId="47331221" w14:textId="77777777" w:rsidR="003A70CC" w:rsidRDefault="00664571">
      <w:pPr>
        <w:pBdr>
          <w:top w:val="single" w:sz="0" w:space="7" w:color="FFFFFF"/>
        </w:pBdr>
        <w:spacing w:line="14" w:lineRule="exact"/>
        <w:ind w:left="120"/>
        <w:sectPr w:rsidR="003A70CC">
          <w:type w:val="continuous"/>
          <w:pgSz w:w="12240" w:h="17760"/>
          <w:pgMar w:top="740" w:right="1480" w:bottom="1440" w:left="1560" w:header="720" w:footer="720" w:gutter="0"/>
          <w:cols w:space="720"/>
        </w:sectPr>
      </w:pPr>
      <w:r>
        <w:pict w14:anchorId="146BAF24">
          <v:group id="_x0000_s6017" style="width:407pt;height:.4pt;mso-position-horizontal-relative:char;mso-position-vertical-relative:line" coordsize=",8">
            <v:line id="_x0000_s6018" style="position:absolute" from="0,4" to="1000,4" strokeweight=".4pt"/>
            <w10:anchorlock/>
          </v:group>
        </w:pict>
      </w:r>
    </w:p>
    <w:p w14:paraId="0D4B6557" w14:textId="77777777" w:rsidR="003A70CC" w:rsidRDefault="00664571">
      <w:pPr>
        <w:pBdr>
          <w:top w:val="single" w:sz="0" w:space="7" w:color="FFFFFF"/>
        </w:pBdr>
        <w:ind w:left="240"/>
        <w:sectPr w:rsidR="003A70CC">
          <w:type w:val="continuous"/>
          <w:pgSz w:w="12240" w:h="17760"/>
          <w:pgMar w:top="740" w:right="1480" w:bottom="1440" w:left="1560" w:header="720" w:footer="720" w:gutter="0"/>
          <w:cols w:space="720"/>
        </w:sectPr>
      </w:pPr>
      <w:r>
        <w:pict w14:anchorId="3BA50582">
          <v:group id="_x0000_s6014" style="width:389pt;height:33pt;mso-position-horizontal-relative:char;mso-position-vertical-relative:line" coordsize="7780,660">
            <v:shape id="_x0000_s6016" style="position:absolute;width:2220;height:660;mso-width-relative:margin;mso-height-relative:margin" coordsize="7780,660" o:spt="100" adj="0,,0" path="" stroked="f">
              <v:stroke joinstyle="round"/>
              <v:formulas/>
              <v:path o:connecttype="segments"/>
              <o:lock v:ext="edit" aspectratio="t"/>
              <v:textbox inset="0,0,0,0">
                <w:txbxContent>
                  <w:p w14:paraId="486F5352" w14:textId="77777777" w:rsidR="003A70CC" w:rsidRDefault="00FB74A8">
                    <w:pPr>
                      <w:spacing w:line="320" w:lineRule="exact"/>
                      <w:jc w:val="left"/>
                    </w:pPr>
                    <w:r>
                      <w:rPr>
                        <w:rFonts w:ascii="Times New Roman" w:eastAsia="宋体" w:hAnsi="宋体" w:cs="宋体"/>
                        <w:color w:val="000000"/>
                        <w:w w:val="101"/>
                        <w:sz w:val="20"/>
                      </w:rPr>
                      <w:t>地图上的空白</w:t>
                    </w:r>
                    <w:r>
                      <w:rPr>
                        <w:rFonts w:ascii="Times New Roman" w:eastAsia="宋体" w:hAnsi="宋体" w:cs="宋体"/>
                        <w:color w:val="000000"/>
                        <w:w w:val="101"/>
                        <w:sz w:val="20"/>
                      </w:rPr>
                      <w:t>(</w:t>
                    </w:r>
                    <w:r>
                      <w:rPr>
                        <w:rFonts w:ascii="Times New Roman" w:eastAsia="宋体" w:hAnsi="宋体" w:cs="宋体"/>
                        <w:color w:val="000000"/>
                        <w:w w:val="101"/>
                        <w:sz w:val="20"/>
                      </w:rPr>
                      <w:t>没有提示</w:t>
                    </w:r>
                    <w:r>
                      <w:rPr>
                        <w:rFonts w:ascii="Times New Roman" w:eastAsia="宋体" w:hAnsi="宋体" w:cs="宋体"/>
                        <w:color w:val="000000"/>
                        <w:w w:val="101"/>
                        <w:sz w:val="20"/>
                      </w:rPr>
                      <w:t>)</w:t>
                    </w:r>
                  </w:p>
                </w:txbxContent>
              </v:textbox>
            </v:shape>
            <v:shape id="_x0000_s6015" style="position:absolute;left:2760;top:180;width:5020;height:300;mso-width-relative:margin;mso-height-relative:margin" coordsize="7780,660" o:spt="100" adj="0,,0" path="" stroked="f">
              <v:stroke joinstyle="round"/>
              <v:formulas/>
              <v:path o:connecttype="segments"/>
              <o:lock v:ext="edit" aspectratio="t"/>
              <v:textbox inset="0,0,0,0">
                <w:txbxContent>
                  <w:p w14:paraId="29DA632A" w14:textId="77777777" w:rsidR="003A70CC" w:rsidRDefault="00FB74A8">
                    <w:pPr>
                      <w:spacing w:line="200" w:lineRule="exact"/>
                      <w:jc w:val="left"/>
                    </w:pPr>
                    <w:r>
                      <w:rPr>
                        <w:rFonts w:ascii="Times New Roman" w:eastAsia="宋体" w:hAnsi="宋体" w:cs="宋体"/>
                        <w:color w:val="000000"/>
                        <w:sz w:val="20"/>
                      </w:rPr>
                      <w:t>带链接的新浮动话题</w:t>
                    </w:r>
                    <w:r>
                      <w:rPr>
                        <w:rFonts w:ascii="Times New Roman" w:eastAsia="宋体" w:hAnsi="宋体" w:cs="宋体"/>
                        <w:color w:val="000000"/>
                        <w:sz w:val="20"/>
                      </w:rPr>
                      <w:t>;</w:t>
                    </w:r>
                    <w:r>
                      <w:rPr>
                        <w:rFonts w:ascii="Times New Roman" w:eastAsia="宋体" w:hAnsi="宋体" w:cs="宋体"/>
                        <w:color w:val="000000"/>
                        <w:sz w:val="20"/>
                      </w:rPr>
                      <w:t>链接地址是新主题文本</w:t>
                    </w:r>
                  </w:p>
                </w:txbxContent>
              </v:textbox>
            </v:shape>
            <w10:anchorlock/>
          </v:group>
        </w:pict>
      </w:r>
    </w:p>
    <w:p w14:paraId="207B7CEB" w14:textId="77777777" w:rsidR="003A70CC" w:rsidRDefault="003A70CC">
      <w:pPr>
        <w:pBdr>
          <w:top w:val="single" w:sz="0" w:space="3" w:color="FFFFFF"/>
        </w:pBdr>
        <w:spacing w:line="14" w:lineRule="exact"/>
      </w:pPr>
    </w:p>
    <w:tbl>
      <w:tblPr>
        <w:tblW w:w="0" w:type="auto"/>
        <w:tblInd w:w="12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2780"/>
        <w:gridCol w:w="5400"/>
      </w:tblGrid>
      <w:tr w:rsidR="003A70CC" w14:paraId="33EA33E8" w14:textId="77777777">
        <w:trPr>
          <w:trHeight w:val="940"/>
        </w:trPr>
        <w:tc>
          <w:tcPr>
            <w:tcW w:w="2780" w:type="dxa"/>
            <w:tcBorders>
              <w:left w:val="nil"/>
              <w:right w:val="nil"/>
            </w:tcBorders>
          </w:tcPr>
          <w:p w14:paraId="3C7413B2" w14:textId="77777777" w:rsidR="003A70CC" w:rsidRDefault="00FB74A8">
            <w:pPr>
              <w:spacing w:before="220" w:line="200" w:lineRule="exact"/>
              <w:ind w:left="120" w:right="360"/>
              <w:jc w:val="left"/>
            </w:pPr>
            <w:r>
              <w:rPr>
                <w:rFonts w:ascii="Times New Roman" w:eastAsia="宋体" w:hAnsi="宋体" w:cs="宋体"/>
                <w:color w:val="000000"/>
                <w:w w:val="104"/>
                <w:sz w:val="20"/>
              </w:rPr>
              <w:t>地图上的空白</w:t>
            </w:r>
            <w:r>
              <w:rPr>
                <w:rFonts w:ascii="Times New Roman" w:eastAsia="宋体" w:hAnsi="宋体" w:cs="宋体"/>
                <w:color w:val="000000"/>
                <w:w w:val="104"/>
                <w:sz w:val="20"/>
              </w:rPr>
              <w:t>(</w:t>
            </w:r>
            <w:r>
              <w:rPr>
                <w:rFonts w:ascii="Times New Roman" w:eastAsia="宋体" w:hAnsi="宋体" w:cs="宋体"/>
                <w:color w:val="000000"/>
                <w:w w:val="104"/>
                <w:sz w:val="20"/>
              </w:rPr>
              <w:t>红色</w:t>
            </w:r>
          </w:p>
          <w:p w14:paraId="4C2462B7" w14:textId="77777777" w:rsidR="003A70CC" w:rsidRDefault="00FB74A8">
            <w:pPr>
              <w:spacing w:before="60" w:line="200" w:lineRule="exact"/>
              <w:ind w:left="120" w:right="2240"/>
              <w:jc w:val="left"/>
            </w:pPr>
            <w:r>
              <w:rPr>
                <w:rFonts w:ascii="Times New Roman" w:eastAsia="宋体" w:hAnsi="宋体" w:cs="宋体"/>
                <w:color w:val="000000"/>
                <w:w w:val="110"/>
                <w:sz w:val="20"/>
              </w:rPr>
              <w:t>提示</w:t>
            </w:r>
            <w:r>
              <w:rPr>
                <w:rFonts w:ascii="Times New Roman" w:eastAsia="宋体" w:hAnsi="宋体" w:cs="宋体"/>
                <w:color w:val="000000"/>
                <w:w w:val="110"/>
                <w:sz w:val="20"/>
              </w:rPr>
              <w:t>)</w:t>
            </w:r>
          </w:p>
        </w:tc>
        <w:tc>
          <w:tcPr>
            <w:tcW w:w="5400" w:type="dxa"/>
            <w:tcBorders>
              <w:left w:val="nil"/>
              <w:right w:val="nil"/>
            </w:tcBorders>
          </w:tcPr>
          <w:p w14:paraId="2AEBD229" w14:textId="77777777" w:rsidR="003A70CC" w:rsidRDefault="00FB74A8">
            <w:pPr>
              <w:spacing w:before="400" w:line="200" w:lineRule="exact"/>
              <w:ind w:left="100" w:right="480"/>
              <w:jc w:val="left"/>
            </w:pPr>
            <w:r>
              <w:rPr>
                <w:rFonts w:ascii="Times New Roman" w:eastAsia="宋体" w:hAnsi="宋体" w:cs="宋体"/>
                <w:color w:val="000000"/>
                <w:sz w:val="20"/>
              </w:rPr>
              <w:t>带链接的新主题</w:t>
            </w:r>
            <w:r>
              <w:rPr>
                <w:rFonts w:ascii="Times New Roman" w:eastAsia="宋体" w:hAnsi="宋体" w:cs="宋体"/>
                <w:color w:val="000000"/>
                <w:sz w:val="20"/>
              </w:rPr>
              <w:t>;</w:t>
            </w:r>
            <w:r>
              <w:rPr>
                <w:rFonts w:ascii="Times New Roman" w:eastAsia="宋体" w:hAnsi="宋体" w:cs="宋体"/>
                <w:color w:val="000000"/>
                <w:sz w:val="20"/>
              </w:rPr>
              <w:t>链接地址是新主题文本</w:t>
            </w:r>
          </w:p>
        </w:tc>
      </w:tr>
      <w:tr w:rsidR="003A70CC" w14:paraId="10A86EE8" w14:textId="77777777">
        <w:trPr>
          <w:trHeight w:val="600"/>
        </w:trPr>
        <w:tc>
          <w:tcPr>
            <w:tcW w:w="2780" w:type="dxa"/>
            <w:tcBorders>
              <w:left w:val="nil"/>
              <w:right w:val="nil"/>
            </w:tcBorders>
          </w:tcPr>
          <w:p w14:paraId="3AD609EC" w14:textId="77777777" w:rsidR="003A70CC" w:rsidRDefault="00FB74A8">
            <w:pPr>
              <w:spacing w:before="220" w:line="200" w:lineRule="exact"/>
              <w:ind w:left="120" w:right="460"/>
              <w:jc w:val="left"/>
            </w:pPr>
            <w:r>
              <w:rPr>
                <w:rFonts w:ascii="Times New Roman" w:eastAsia="宋体" w:hAnsi="宋体" w:cs="宋体"/>
                <w:color w:val="000000"/>
                <w:w w:val="105"/>
                <w:sz w:val="20"/>
              </w:rPr>
              <w:t>主题中心</w:t>
            </w:r>
            <w:r>
              <w:rPr>
                <w:rFonts w:ascii="Times New Roman" w:eastAsia="宋体" w:hAnsi="宋体" w:cs="宋体"/>
                <w:color w:val="000000"/>
                <w:w w:val="105"/>
                <w:sz w:val="20"/>
              </w:rPr>
              <w:t>(</w:t>
            </w:r>
            <w:r>
              <w:rPr>
                <w:rFonts w:ascii="Times New Roman" w:eastAsia="宋体" w:hAnsi="宋体" w:cs="宋体"/>
                <w:color w:val="000000"/>
                <w:w w:val="105"/>
                <w:sz w:val="20"/>
              </w:rPr>
              <w:t>绿色提示</w:t>
            </w:r>
            <w:r>
              <w:rPr>
                <w:rFonts w:ascii="Times New Roman" w:eastAsia="宋体" w:hAnsi="宋体" w:cs="宋体"/>
                <w:color w:val="000000"/>
                <w:w w:val="105"/>
                <w:sz w:val="20"/>
              </w:rPr>
              <w:t>)</w:t>
            </w:r>
          </w:p>
        </w:tc>
        <w:tc>
          <w:tcPr>
            <w:tcW w:w="5400" w:type="dxa"/>
            <w:tcBorders>
              <w:left w:val="nil"/>
              <w:right w:val="nil"/>
            </w:tcBorders>
          </w:tcPr>
          <w:p w14:paraId="404776E1" w14:textId="77777777" w:rsidR="003A70CC" w:rsidRDefault="00FB74A8">
            <w:pPr>
              <w:spacing w:before="220" w:line="200" w:lineRule="exact"/>
              <w:ind w:left="100" w:right="740"/>
              <w:jc w:val="left"/>
            </w:pPr>
            <w:r>
              <w:rPr>
                <w:rFonts w:ascii="Times New Roman" w:eastAsia="宋体" w:hAnsi="宋体" w:cs="宋体"/>
                <w:color w:val="000000"/>
                <w:w w:val="101"/>
                <w:sz w:val="20"/>
              </w:rPr>
              <w:t>链接添加到主题</w:t>
            </w:r>
            <w:r>
              <w:rPr>
                <w:rFonts w:ascii="Times New Roman" w:eastAsia="宋体" w:hAnsi="宋体" w:cs="宋体"/>
                <w:color w:val="000000"/>
                <w:w w:val="101"/>
                <w:sz w:val="20"/>
              </w:rPr>
              <w:t>;</w:t>
            </w:r>
            <w:r>
              <w:rPr>
                <w:rFonts w:ascii="Times New Roman" w:eastAsia="宋体" w:hAnsi="宋体" w:cs="宋体"/>
                <w:color w:val="000000"/>
                <w:w w:val="101"/>
                <w:sz w:val="20"/>
              </w:rPr>
              <w:t>主题文本没有改变。</w:t>
            </w:r>
          </w:p>
        </w:tc>
      </w:tr>
      <w:tr w:rsidR="003A70CC" w14:paraId="09F037AB" w14:textId="77777777">
        <w:trPr>
          <w:trHeight w:val="580"/>
        </w:trPr>
        <w:tc>
          <w:tcPr>
            <w:tcW w:w="2780" w:type="dxa"/>
            <w:tcBorders>
              <w:left w:val="nil"/>
              <w:right w:val="nil"/>
            </w:tcBorders>
          </w:tcPr>
          <w:p w14:paraId="28B3739A" w14:textId="77777777" w:rsidR="003A70CC" w:rsidRDefault="00FB74A8">
            <w:pPr>
              <w:spacing w:before="200" w:line="200" w:lineRule="exact"/>
              <w:ind w:left="120" w:right="800"/>
              <w:jc w:val="left"/>
            </w:pPr>
            <w:r>
              <w:rPr>
                <w:rFonts w:ascii="Times New Roman" w:eastAsia="宋体" w:hAnsi="宋体" w:cs="宋体"/>
                <w:color w:val="000000"/>
                <w:w w:val="103"/>
                <w:sz w:val="20"/>
              </w:rPr>
              <w:t>主题边缘</w:t>
            </w:r>
            <w:r>
              <w:rPr>
                <w:rFonts w:ascii="Times New Roman" w:eastAsia="宋体" w:hAnsi="宋体" w:cs="宋体"/>
                <w:color w:val="000000"/>
                <w:w w:val="103"/>
                <w:sz w:val="20"/>
              </w:rPr>
              <w:t>(</w:t>
            </w:r>
            <w:r>
              <w:rPr>
                <w:rFonts w:ascii="Times New Roman" w:eastAsia="宋体" w:hAnsi="宋体" w:cs="宋体"/>
                <w:color w:val="000000"/>
                <w:w w:val="103"/>
                <w:sz w:val="20"/>
              </w:rPr>
              <w:t>红色提示</w:t>
            </w:r>
            <w:r>
              <w:rPr>
                <w:rFonts w:ascii="Times New Roman" w:eastAsia="宋体" w:hAnsi="宋体" w:cs="宋体"/>
                <w:color w:val="000000"/>
                <w:w w:val="103"/>
                <w:sz w:val="20"/>
              </w:rPr>
              <w:t>)</w:t>
            </w:r>
          </w:p>
        </w:tc>
        <w:tc>
          <w:tcPr>
            <w:tcW w:w="5400" w:type="dxa"/>
            <w:tcBorders>
              <w:left w:val="nil"/>
              <w:right w:val="nil"/>
            </w:tcBorders>
          </w:tcPr>
          <w:p w14:paraId="0766B311" w14:textId="77777777" w:rsidR="003A70CC" w:rsidRDefault="00FB74A8">
            <w:pPr>
              <w:spacing w:before="200" w:line="200" w:lineRule="exact"/>
              <w:ind w:left="100" w:right="1080"/>
              <w:jc w:val="left"/>
            </w:pPr>
            <w:r>
              <w:rPr>
                <w:rFonts w:ascii="Times New Roman" w:eastAsia="宋体" w:hAnsi="宋体" w:cs="宋体"/>
                <w:color w:val="000000"/>
                <w:sz w:val="20"/>
              </w:rPr>
              <w:t>带链接的新子主题</w:t>
            </w:r>
            <w:r>
              <w:rPr>
                <w:rFonts w:ascii="Times New Roman" w:eastAsia="宋体" w:hAnsi="宋体" w:cs="宋体"/>
                <w:color w:val="000000"/>
                <w:sz w:val="20"/>
              </w:rPr>
              <w:t>;</w:t>
            </w:r>
            <w:r>
              <w:rPr>
                <w:rFonts w:ascii="Times New Roman" w:eastAsia="宋体" w:hAnsi="宋体" w:cs="宋体"/>
                <w:color w:val="000000"/>
                <w:sz w:val="20"/>
              </w:rPr>
              <w:t>主题文本是链接地址</w:t>
            </w:r>
          </w:p>
        </w:tc>
      </w:tr>
    </w:tbl>
    <w:p w14:paraId="5F946034" w14:textId="77777777" w:rsidR="003A70CC" w:rsidRDefault="003A70CC">
      <w:pPr>
        <w:sectPr w:rsidR="003A70CC">
          <w:type w:val="continuous"/>
          <w:pgSz w:w="12240" w:h="17760"/>
          <w:pgMar w:top="740" w:right="1480" w:bottom="1440" w:left="1560" w:header="720" w:footer="720" w:gutter="0"/>
          <w:cols w:space="720"/>
        </w:sectPr>
      </w:pPr>
    </w:p>
    <w:p w14:paraId="5A3B96DC" w14:textId="77777777" w:rsidR="003A70CC" w:rsidRDefault="00FB74A8">
      <w:pPr>
        <w:pBdr>
          <w:top w:val="single" w:sz="0" w:space="2" w:color="FFFFFF"/>
        </w:pBdr>
        <w:ind w:left="100"/>
        <w:sectPr w:rsidR="003A70CC">
          <w:type w:val="continuous"/>
          <w:pgSz w:w="12240" w:h="17760"/>
          <w:pgMar w:top="740" w:right="1480" w:bottom="1440" w:left="1560" w:header="720" w:footer="720" w:gutter="0"/>
          <w:cols w:space="720"/>
        </w:sectPr>
      </w:pPr>
      <w:r>
        <w:rPr>
          <w:noProof/>
        </w:rPr>
        <w:drawing>
          <wp:inline distT="0" distB="0" distL="0" distR="0" wp14:anchorId="44D10F84" wp14:editId="234D09C8">
            <wp:extent cx="5194300" cy="12700"/>
            <wp:effectExtent l="0" t="0" r="0" b="0"/>
            <wp:docPr id="31" name="Drawing 30" descr="IMAGE"/>
            <wp:cNvGraphicFramePr/>
            <a:graphic xmlns:a="http://schemas.openxmlformats.org/drawingml/2006/main">
              <a:graphicData uri="http://schemas.openxmlformats.org/drawingml/2006/picture">
                <pic:pic xmlns:pic="http://schemas.openxmlformats.org/drawingml/2006/picture">
                  <pic:nvPicPr>
                    <pic:cNvPr id="0" name="Picture 30" descr="IMAGE"/>
                    <pic:cNvPicPr>
                      <a:picLocks noChangeAspect="1"/>
                    </pic:cNvPicPr>
                  </pic:nvPicPr>
                  <pic:blipFill>
                    <a:blip r:embed="rId188"/>
                    <a:stretch>
                      <a:fillRect/>
                    </a:stretch>
                  </pic:blipFill>
                  <pic:spPr>
                    <a:xfrm>
                      <a:off x="0" y="0"/>
                      <a:ext cx="5194300" cy="12700"/>
                    </a:xfrm>
                    <a:prstGeom prst="rect">
                      <a:avLst/>
                    </a:prstGeom>
                  </pic:spPr>
                </pic:pic>
              </a:graphicData>
            </a:graphic>
          </wp:inline>
        </w:drawing>
      </w:r>
    </w:p>
    <w:p w14:paraId="3B176C4F" w14:textId="77777777" w:rsidR="003A70CC" w:rsidRDefault="00FB74A8">
      <w:pPr>
        <w:pBdr>
          <w:top w:val="single" w:sz="0" w:space="1" w:color="FFFFFF"/>
        </w:pBdr>
        <w:spacing w:line="200" w:lineRule="exact"/>
        <w:ind w:right="1820"/>
        <w:jc w:val="left"/>
        <w:sectPr w:rsidR="003A70CC">
          <w:type w:val="continuous"/>
          <w:pgSz w:w="12240" w:h="17760"/>
          <w:pgMar w:top="740" w:right="1480" w:bottom="1440" w:left="1560" w:header="720" w:footer="720" w:gutter="0"/>
          <w:cols w:space="720"/>
        </w:sectPr>
      </w:pPr>
      <w:r>
        <w:rPr>
          <w:rFonts w:ascii="Times New Roman" w:eastAsia="宋体" w:hAnsi="宋体" w:cs="宋体"/>
          <w:color w:val="000000"/>
          <w:w w:val="101"/>
          <w:sz w:val="20"/>
        </w:rPr>
        <w:t>添加链接后，您可以编辑主题文本。这并不影响链接本身。</w:t>
      </w:r>
    </w:p>
    <w:p w14:paraId="0CA2EC3E" w14:textId="77777777" w:rsidR="003A70CC" w:rsidRDefault="00664571">
      <w:pPr>
        <w:pBdr>
          <w:top w:val="single" w:sz="0" w:space="1" w:color="FFFFFF"/>
        </w:pBdr>
        <w:sectPr w:rsidR="003A70CC">
          <w:type w:val="continuous"/>
          <w:pgSz w:w="12240" w:h="17760"/>
          <w:pgMar w:top="740" w:right="1480" w:bottom="1440" w:left="1560" w:header="720" w:footer="720" w:gutter="0"/>
          <w:cols w:space="720"/>
        </w:sectPr>
      </w:pPr>
      <w:r>
        <w:pict w14:anchorId="1DB9F156">
          <v:group id="_x0000_s6011" style="width:56pt;height:15pt;mso-position-horizontal-relative:char;mso-position-vertical-relative:line" coordsize="1120,300">
            <v:shape id="_x0000_s6013" style="position:absolute;width:1120;height:300;mso-width-relative:margin;mso-height-relative:margin" coordsize="1120,300" o:spt="100" adj="0,,0" path="">
              <v:stroke joinstyle="round"/>
              <v:imagedata r:id="rId189"/>
              <v:formulas/>
              <v:path o:connecttype="segments"/>
              <o:lock v:ext="edit" aspectratio="t"/>
            </v:shape>
            <v:shape id="_x0000_s6012" style="position:absolute;left:300;top:40;width:820;height:260;mso-width-relative:margin;mso-height-relative:margin" coordsize="1120,300" o:spt="100" adj="0,,0" path="" stroked="f">
              <v:stroke joinstyle="round"/>
              <v:formulas/>
              <v:path o:connecttype="segments"/>
              <o:lock v:ext="edit" aspectratio="t"/>
              <v:textbox inset="0,0,0,0">
                <w:txbxContent>
                  <w:p w14:paraId="39ECE0F7"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614DBC52" w14:textId="77777777" w:rsidR="003A70CC" w:rsidRDefault="00FB74A8">
      <w:pPr>
        <w:pBdr>
          <w:top w:val="single" w:sz="0" w:space="8" w:color="FFFFFF"/>
        </w:pBdr>
        <w:spacing w:line="200" w:lineRule="exact"/>
        <w:ind w:right="1320"/>
        <w:jc w:val="left"/>
        <w:sectPr w:rsidR="003A70CC">
          <w:type w:val="continuous"/>
          <w:pgSz w:w="12240" w:h="17760"/>
          <w:pgMar w:top="740" w:right="1480" w:bottom="1440" w:left="1560" w:header="720" w:footer="720" w:gutter="0"/>
          <w:cols w:space="720"/>
        </w:sectPr>
      </w:pPr>
      <w:r>
        <w:rPr>
          <w:rFonts w:ascii="Times New Roman" w:eastAsia="宋体" w:hAnsi="宋体" w:cs="宋体"/>
          <w:color w:val="000000"/>
          <w:w w:val="102"/>
          <w:sz w:val="20"/>
        </w:rPr>
        <w:t>若要创建浮动主题而不考虑放置位置，请在删除链接时按</w:t>
      </w:r>
      <w:r>
        <w:rPr>
          <w:rFonts w:ascii="Times New Roman" w:eastAsia="宋体" w:hAnsi="宋体" w:cs="宋体"/>
          <w:color w:val="000000"/>
          <w:w w:val="102"/>
          <w:sz w:val="20"/>
        </w:rPr>
        <w:t>SHIFT</w:t>
      </w:r>
      <w:r>
        <w:rPr>
          <w:rFonts w:ascii="Times New Roman" w:eastAsia="宋体" w:hAnsi="宋体" w:cs="宋体"/>
          <w:color w:val="000000"/>
          <w:w w:val="102"/>
          <w:sz w:val="20"/>
        </w:rPr>
        <w:t>键。</w:t>
      </w:r>
    </w:p>
    <w:p w14:paraId="7E3E7FA9" w14:textId="77777777" w:rsidR="003A70CC" w:rsidRDefault="00FB74A8">
      <w:pPr>
        <w:pBdr>
          <w:top w:val="single" w:sz="0" w:space="11" w:color="FFFFFF"/>
        </w:pBdr>
        <w:spacing w:line="210" w:lineRule="exact"/>
        <w:ind w:right="8020"/>
        <w:jc w:val="left"/>
        <w:sectPr w:rsidR="003A70CC">
          <w:type w:val="continuous"/>
          <w:pgSz w:w="12240" w:h="17760"/>
          <w:pgMar w:top="740" w:right="1480" w:bottom="1440" w:left="1560" w:header="720" w:footer="720" w:gutter="0"/>
          <w:cols w:space="720"/>
        </w:sectPr>
      </w:pPr>
      <w:r>
        <w:rPr>
          <w:rFonts w:ascii="Times New Roman" w:eastAsia="宋体" w:hAnsi="宋体" w:cs="宋体"/>
          <w:color w:val="3E4D53"/>
          <w:w w:val="97"/>
        </w:rPr>
        <w:t>管理链接</w:t>
      </w:r>
    </w:p>
    <w:p w14:paraId="3EB4697C" w14:textId="77777777" w:rsidR="003A70CC" w:rsidRDefault="00FB74A8">
      <w:pPr>
        <w:pBdr>
          <w:top w:val="single" w:sz="0" w:space="12" w:color="FFFFFF"/>
        </w:pBdr>
        <w:spacing w:line="210" w:lineRule="exact"/>
        <w:ind w:right="7160"/>
        <w:jc w:val="left"/>
        <w:sectPr w:rsidR="003A70CC">
          <w:type w:val="continuous"/>
          <w:pgSz w:w="12240" w:h="17760"/>
          <w:pgMar w:top="740" w:right="1480" w:bottom="1440" w:left="1560" w:header="720" w:footer="720" w:gutter="0"/>
          <w:cols w:space="720"/>
        </w:sectPr>
      </w:pPr>
      <w:r>
        <w:rPr>
          <w:rFonts w:ascii="Times New Roman" w:eastAsia="宋体" w:hAnsi="宋体" w:cs="宋体"/>
          <w:color w:val="000000"/>
          <w:w w:val="94"/>
        </w:rPr>
        <w:t>带有单个链接的主题</w:t>
      </w:r>
    </w:p>
    <w:p w14:paraId="2A3F93E3" w14:textId="77777777" w:rsidR="003A70CC" w:rsidRDefault="00FB74A8">
      <w:pPr>
        <w:pBdr>
          <w:top w:val="single" w:sz="0" w:space="16" w:color="FFFFFF"/>
        </w:pBdr>
        <w:spacing w:line="160" w:lineRule="exact"/>
        <w:ind w:right="8480"/>
        <w:jc w:val="left"/>
        <w:sectPr w:rsidR="003A70CC">
          <w:type w:val="continuous"/>
          <w:pgSz w:w="12240" w:h="17760"/>
          <w:pgMar w:top="740" w:right="1480" w:bottom="1440" w:left="1560" w:header="720" w:footer="720" w:gutter="0"/>
          <w:cols w:space="720"/>
        </w:sectPr>
      </w:pPr>
      <w:r>
        <w:rPr>
          <w:rFonts w:ascii="Times New Roman" w:eastAsia="宋体" w:hAnsi="宋体" w:cs="宋体"/>
          <w:color w:val="000000"/>
          <w:w w:val="95"/>
          <w:sz w:val="16"/>
        </w:rPr>
        <w:t>编辑一个链接</w:t>
      </w:r>
    </w:p>
    <w:p w14:paraId="64193D23" w14:textId="77777777" w:rsidR="003A70CC" w:rsidRDefault="00FB74A8">
      <w:pPr>
        <w:pBdr>
          <w:top w:val="single" w:sz="0" w:space="17" w:color="FFFFFF"/>
        </w:pBdr>
        <w:spacing w:line="200" w:lineRule="exact"/>
        <w:ind w:left="240" w:right="1300"/>
        <w:jc w:val="left"/>
      </w:pPr>
      <w:r>
        <w:rPr>
          <w:rFonts w:ascii="Times New Roman" w:eastAsia="宋体" w:hAnsi="宋体" w:cs="宋体"/>
          <w:color w:val="000000"/>
          <w:sz w:val="20"/>
        </w:rPr>
        <w:t>1.</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374B411B" w14:textId="77777777" w:rsidR="003A70CC" w:rsidRDefault="00664571">
      <w:pPr>
        <w:spacing w:before="20"/>
        <w:ind w:left="760"/>
      </w:pPr>
      <w:r>
        <w:pict w14:anchorId="2E244A30">
          <v:group id="_x0000_s6007" style="width:162pt;height:124pt;mso-position-horizontal-relative:char;mso-position-vertical-relative:line" coordsize="3240,2480">
            <v:shape id="_x0000_s6010" style="position:absolute;width:2540;height:2480;mso-width-relative:margin;mso-height-relative:margin" coordsize="3240,2480" o:spt="100" adj="0,,0" path="">
              <v:stroke joinstyle="round"/>
              <v:imagedata r:id="rId190"/>
              <v:formulas/>
              <v:path o:connecttype="segments"/>
              <o:lock v:ext="edit" aspectratio="t"/>
            </v:shape>
            <v:shape id="_x0000_s6009" style="position:absolute;left:2920;top:1180;width:320;height:400;mso-width-relative:margin;mso-height-relative:margin" coordsize="3240,2480" o:spt="100" adj="0,,0" path="" stroked="f">
              <v:stroke joinstyle="round"/>
              <v:formulas/>
              <v:path o:connecttype="segments"/>
              <o:lock v:ext="edit" aspectratio="t"/>
              <v:textbox inset="0,0,0,0">
                <w:txbxContent>
                  <w:p w14:paraId="5FCB9750" w14:textId="77777777" w:rsidR="003A70CC" w:rsidRDefault="00FB74A8">
                    <w:pPr>
                      <w:spacing w:line="280" w:lineRule="exact"/>
                      <w:jc w:val="left"/>
                    </w:pPr>
                    <w:r>
                      <w:rPr>
                        <w:rFonts w:ascii="Times New Roman" w:eastAsia="宋体" w:hAnsi="宋体" w:cs="宋体"/>
                        <w:color w:val="000000"/>
                        <w:w w:val="101"/>
                        <w:sz w:val="28"/>
                      </w:rPr>
                      <w:t>或</w:t>
                    </w:r>
                  </w:p>
                </w:txbxContent>
              </v:textbox>
            </v:shape>
            <v:shape id="_x0000_s6008" style="position:absolute;left:160;top:20;width:2320;height:2420;mso-width-relative:margin;mso-height-relative:margin" coordsize="3240,2480" o:spt="100" adj="0,,0" path="" stroked="f">
              <v:stroke joinstyle="round"/>
              <v:formulas/>
              <v:path o:connecttype="segments"/>
              <o:lock v:ext="edit" aspectratio="t"/>
              <v:textbox inset="0,0,0,0">
                <w:txbxContent>
                  <w:p w14:paraId="533C2658" w14:textId="77777777" w:rsidR="003A70CC" w:rsidRDefault="00FB74A8">
                    <w:pPr>
                      <w:spacing w:line="320" w:lineRule="exact"/>
                      <w:ind w:right="220"/>
                      <w:jc w:val="left"/>
                    </w:pPr>
                    <w:r>
                      <w:rPr>
                        <w:rFonts w:ascii="Times New Roman" w:eastAsia="宋体" w:hAnsi="宋体" w:cs="宋体"/>
                        <w:color w:val="000000"/>
                        <w:w w:val="97"/>
                        <w:sz w:val="20"/>
                      </w:rPr>
                      <w:t>右键单击主题链接图标</w:t>
                    </w:r>
                    <w:r>
                      <w:rPr>
                        <w:rFonts w:ascii="Times New Roman" w:eastAsia="宋体" w:hAnsi="宋体" w:cs="宋体"/>
                        <w:color w:val="000000"/>
                        <w:w w:val="97"/>
                        <w:sz w:val="20"/>
                      </w:rPr>
                      <w:t>(</w:t>
                    </w:r>
                    <w:r>
                      <w:rPr>
                        <w:rFonts w:ascii="Times New Roman" w:eastAsia="宋体" w:hAnsi="宋体" w:cs="宋体"/>
                        <w:color w:val="000000"/>
                        <w:w w:val="97"/>
                        <w:sz w:val="20"/>
                      </w:rPr>
                      <w:t>例如</w:t>
                    </w:r>
                    <w:r>
                      <w:rPr>
                        <w:rFonts w:ascii="Times New Roman" w:eastAsia="宋体" w:hAnsi="宋体" w:cs="宋体"/>
                        <w:color w:val="000000"/>
                        <w:w w:val="97"/>
                        <w:sz w:val="20"/>
                      </w:rPr>
                      <w:t>or</w:t>
                    </w:r>
                  </w:p>
                  <w:p w14:paraId="4597EB70" w14:textId="77777777" w:rsidR="003A70CC" w:rsidRDefault="00FB74A8">
                    <w:pPr>
                      <w:spacing w:before="80" w:line="336" w:lineRule="exact"/>
                      <w:ind w:firstLine="240"/>
                      <w:jc w:val="left"/>
                    </w:pPr>
                    <w:r>
                      <w:rPr>
                        <w:rFonts w:ascii="Times New Roman" w:eastAsia="宋体" w:hAnsi="宋体" w:cs="宋体"/>
                        <w:color w:val="000000"/>
                        <w:w w:val="96"/>
                        <w:sz w:val="20"/>
                      </w:rPr>
                      <w:t>)</w:t>
                    </w:r>
                    <w:r>
                      <w:rPr>
                        <w:rFonts w:ascii="Times New Roman" w:eastAsia="宋体" w:hAnsi="宋体" w:cs="宋体"/>
                        <w:color w:val="000000"/>
                        <w:w w:val="96"/>
                        <w:sz w:val="20"/>
                      </w:rPr>
                      <w:t>，或右键单击主题笔记中链接的文字或图像，然后单击“编辑链接”。</w:t>
                    </w:r>
                  </w:p>
                </w:txbxContent>
              </v:textbox>
            </v:shape>
            <w10:anchorlock/>
          </v:group>
        </w:pict>
      </w:r>
    </w:p>
    <w:p w14:paraId="5D0D7708" w14:textId="77777777" w:rsidR="003A70CC" w:rsidRDefault="00FB74A8">
      <w:pPr>
        <w:spacing w:before="400" w:line="200" w:lineRule="exact"/>
        <w:ind w:left="240" w:right="20"/>
        <w:jc w:val="left"/>
      </w:pPr>
      <w:r>
        <w:rPr>
          <w:rFonts w:ascii="Times New Roman" w:eastAsia="宋体" w:hAnsi="宋体" w:cs="宋体"/>
          <w:color w:val="000000"/>
          <w:w w:val="104"/>
          <w:sz w:val="20"/>
        </w:rPr>
        <w:t>2.</w:t>
      </w:r>
      <w:r>
        <w:rPr>
          <w:rFonts w:ascii="Times New Roman" w:eastAsia="宋体" w:hAnsi="宋体" w:cs="宋体"/>
          <w:color w:val="000000"/>
          <w:w w:val="104"/>
          <w:sz w:val="20"/>
        </w:rPr>
        <w:t>进行更改，然后单击</w:t>
      </w:r>
      <w:r>
        <w:rPr>
          <w:rFonts w:ascii="Times New Roman" w:eastAsia="宋体" w:hAnsi="宋体" w:cs="宋体"/>
          <w:color w:val="000000"/>
          <w:w w:val="104"/>
          <w:sz w:val="20"/>
        </w:rPr>
        <w:t>OK</w:t>
      </w:r>
      <w:r>
        <w:rPr>
          <w:rFonts w:ascii="Times New Roman" w:eastAsia="宋体" w:hAnsi="宋体" w:cs="宋体"/>
          <w:color w:val="000000"/>
          <w:w w:val="104"/>
          <w:sz w:val="20"/>
        </w:rPr>
        <w:t>。</w:t>
      </w:r>
    </w:p>
    <w:p w14:paraId="689C6005" w14:textId="77777777" w:rsidR="003A70CC" w:rsidRDefault="00FB74A8">
      <w:pPr>
        <w:pBdr>
          <w:top w:val="single" w:sz="0" w:space="31" w:color="FFFFFF"/>
        </w:pBdr>
        <w:spacing w:before="60" w:line="340" w:lineRule="exact"/>
        <w:jc w:val="left"/>
      </w:pPr>
      <w:r>
        <w:br w:type="column"/>
      </w:r>
      <w:r>
        <w:rPr>
          <w:rFonts w:ascii="Times New Roman" w:eastAsia="宋体" w:hAnsi="宋体" w:cs="宋体"/>
          <w:color w:val="000000"/>
          <w:w w:val="97"/>
          <w:sz w:val="20"/>
        </w:rPr>
        <w:t>点击地图主题，或者点击带有链接的注释文本或图像。然后，在</w:t>
      </w:r>
      <w:r>
        <w:rPr>
          <w:rFonts w:ascii="Times New Roman" w:eastAsia="宋体" w:hAnsi="宋体" w:cs="宋体"/>
          <w:color w:val="000000"/>
          <w:w w:val="97"/>
          <w:sz w:val="20"/>
        </w:rPr>
        <w:t>Home</w:t>
      </w:r>
      <w:r>
        <w:rPr>
          <w:rFonts w:ascii="Times New Roman" w:eastAsia="宋体" w:hAnsi="宋体" w:cs="宋体"/>
          <w:color w:val="000000"/>
          <w:w w:val="97"/>
          <w:sz w:val="20"/>
        </w:rPr>
        <w:t>选项卡或</w:t>
      </w:r>
      <w:r>
        <w:rPr>
          <w:rFonts w:ascii="Times New Roman" w:eastAsia="宋体" w:hAnsi="宋体" w:cs="宋体"/>
          <w:color w:val="000000"/>
          <w:w w:val="97"/>
          <w:sz w:val="20"/>
        </w:rPr>
        <w:t>Insert</w:t>
      </w:r>
      <w:r>
        <w:rPr>
          <w:rFonts w:ascii="Times New Roman" w:eastAsia="宋体" w:hAnsi="宋体" w:cs="宋体"/>
          <w:color w:val="000000"/>
          <w:w w:val="97"/>
          <w:sz w:val="20"/>
        </w:rPr>
        <w:t>选项卡上，在主题元素组中，单击</w:t>
      </w:r>
      <w:r>
        <w:rPr>
          <w:rFonts w:ascii="Times New Roman" w:eastAsia="宋体" w:hAnsi="宋体" w:cs="宋体"/>
          <w:color w:val="000000"/>
          <w:w w:val="97"/>
          <w:sz w:val="20"/>
        </w:rPr>
        <w:t>Link</w:t>
      </w:r>
      <w:r>
        <w:rPr>
          <w:rFonts w:ascii="Times New Roman" w:eastAsia="宋体" w:hAnsi="宋体" w:cs="宋体"/>
          <w:color w:val="000000"/>
          <w:w w:val="97"/>
          <w:sz w:val="20"/>
        </w:rPr>
        <w:t>下拉菜单，然后单击</w:t>
      </w:r>
      <w:r>
        <w:rPr>
          <w:rFonts w:ascii="Times New Roman" w:eastAsia="宋体" w:hAnsi="宋体" w:cs="宋体"/>
          <w:color w:val="000000"/>
          <w:w w:val="97"/>
          <w:sz w:val="20"/>
        </w:rPr>
        <w:t>Edit Link</w:t>
      </w:r>
    </w:p>
    <w:p w14:paraId="521C9228" w14:textId="77777777" w:rsidR="003A70CC" w:rsidRDefault="00FB74A8">
      <w:pPr>
        <w:pBdr>
          <w:top w:val="single" w:sz="0" w:space="31" w:color="FFFFFF"/>
        </w:pBdr>
        <w:spacing w:before="1220" w:line="280" w:lineRule="exact"/>
        <w:jc w:val="left"/>
      </w:pPr>
      <w:r>
        <w:br w:type="column"/>
      </w:r>
      <w:r>
        <w:rPr>
          <w:rFonts w:ascii="Times New Roman" w:eastAsia="宋体" w:hAnsi="宋体" w:cs="宋体"/>
          <w:color w:val="000000"/>
          <w:w w:val="101"/>
          <w:sz w:val="28"/>
        </w:rPr>
        <w:t>或</w:t>
      </w:r>
    </w:p>
    <w:p w14:paraId="2D1FE96A" w14:textId="77777777" w:rsidR="003A70CC" w:rsidRDefault="00FB74A8">
      <w:pPr>
        <w:pBdr>
          <w:top w:val="single" w:sz="0" w:space="31" w:color="FFFFFF"/>
        </w:pBdr>
        <w:spacing w:before="160" w:line="310" w:lineRule="exact"/>
        <w:ind w:right="120"/>
        <w:jc w:val="left"/>
        <w:sectPr w:rsidR="003A70CC">
          <w:type w:val="continuous"/>
          <w:pgSz w:w="12240" w:h="17760"/>
          <w:pgMar w:top="740" w:right="1480" w:bottom="1440" w:left="1560" w:header="720" w:footer="720" w:gutter="0"/>
          <w:cols w:num="4" w:space="720" w:equalWidth="0">
            <w:col w:w="4000" w:space="480"/>
            <w:col w:w="2260" w:space="500"/>
            <w:col w:w="320" w:space="300"/>
            <w:col w:w="1340"/>
          </w:cols>
        </w:sectPr>
      </w:pPr>
      <w:r>
        <w:br w:type="column"/>
      </w:r>
      <w:r>
        <w:rPr>
          <w:rFonts w:ascii="Times New Roman" w:eastAsia="宋体" w:hAnsi="宋体" w:cs="宋体"/>
          <w:color w:val="000000"/>
          <w:w w:val="96"/>
          <w:sz w:val="20"/>
        </w:rPr>
        <w:t>按</w:t>
      </w:r>
      <w:r>
        <w:rPr>
          <w:rFonts w:ascii="Times New Roman" w:eastAsia="宋体" w:hAnsi="宋体" w:cs="宋体"/>
          <w:color w:val="000000"/>
          <w:w w:val="96"/>
          <w:sz w:val="20"/>
        </w:rPr>
        <w:t>CTRL+ Shift + K</w:t>
      </w:r>
      <w:r>
        <w:rPr>
          <w:rFonts w:ascii="Times New Roman" w:eastAsia="宋体" w:hAnsi="宋体" w:cs="宋体"/>
          <w:color w:val="000000"/>
          <w:w w:val="96"/>
          <w:sz w:val="20"/>
        </w:rPr>
        <w:t>。</w:t>
      </w:r>
    </w:p>
    <w:p w14:paraId="3C4A5C07" w14:textId="77777777" w:rsidR="003A70CC" w:rsidRDefault="00FB74A8">
      <w:pPr>
        <w:pBdr>
          <w:top w:val="single" w:sz="0" w:space="16" w:color="FFFFFF"/>
        </w:pBdr>
        <w:spacing w:line="160" w:lineRule="exact"/>
        <w:ind w:right="5360"/>
        <w:jc w:val="left"/>
        <w:sectPr w:rsidR="003A70CC">
          <w:type w:val="continuous"/>
          <w:pgSz w:w="12240" w:h="17760"/>
          <w:pgMar w:top="740" w:right="1480" w:bottom="1440" w:left="1560" w:header="720" w:footer="720" w:gutter="0"/>
          <w:cols w:space="720"/>
        </w:sectPr>
      </w:pPr>
      <w:r>
        <w:rPr>
          <w:rFonts w:ascii="Times New Roman" w:eastAsia="宋体" w:hAnsi="宋体" w:cs="宋体"/>
          <w:color w:val="000000"/>
          <w:w w:val="101"/>
          <w:sz w:val="16"/>
        </w:rPr>
        <w:t>从一个主题剪切或复制一个链接，然后粘贴到另一个主题</w:t>
      </w:r>
    </w:p>
    <w:p w14:paraId="0BB94E31" w14:textId="77777777" w:rsidR="003A70CC" w:rsidRDefault="00FB74A8">
      <w:pPr>
        <w:pBdr>
          <w:top w:val="single" w:sz="0" w:space="17" w:color="FFFFFF"/>
        </w:pBdr>
        <w:spacing w:line="200" w:lineRule="exact"/>
        <w:ind w:left="240" w:right="2840"/>
        <w:jc w:val="left"/>
        <w:sectPr w:rsidR="003A70CC">
          <w:type w:val="continuous"/>
          <w:pgSz w:w="12240" w:h="17760"/>
          <w:pgMar w:top="740" w:right="1480" w:bottom="1440" w:left="1560" w:header="720" w:footer="720" w:gutter="0"/>
          <w:cols w:space="720"/>
        </w:sectPr>
      </w:pPr>
      <w:r>
        <w:rPr>
          <w:rFonts w:ascii="Times New Roman" w:eastAsia="宋体" w:hAnsi="宋体" w:cs="宋体"/>
          <w:color w:val="000000"/>
          <w:w w:val="99"/>
          <w:sz w:val="20"/>
        </w:rPr>
        <w:t>1.</w:t>
      </w:r>
      <w:r>
        <w:rPr>
          <w:rFonts w:ascii="Times New Roman" w:eastAsia="宋体" w:hAnsi="宋体" w:cs="宋体"/>
          <w:color w:val="000000"/>
          <w:w w:val="99"/>
          <w:sz w:val="20"/>
        </w:rPr>
        <w:t>右键单击主题链接图标，然后单击“剪切链接”或“复制链接”。</w:t>
      </w:r>
    </w:p>
    <w:p w14:paraId="5EF95284" w14:textId="77777777" w:rsidR="003A70CC" w:rsidRDefault="00FB74A8">
      <w:pPr>
        <w:pBdr>
          <w:top w:val="single" w:sz="0" w:space="31" w:color="FFFFFF"/>
        </w:pBdr>
        <w:spacing w:before="200" w:line="200" w:lineRule="exact"/>
        <w:ind w:right="8960"/>
        <w:jc w:val="left"/>
        <w:sectPr w:rsidR="003A70CC">
          <w:type w:val="continuous"/>
          <w:pgSz w:w="12240" w:h="17760"/>
          <w:pgMar w:top="740" w:right="1480" w:bottom="1440" w:left="1560" w:header="720" w:footer="720" w:gutter="0"/>
          <w:cols w:space="720"/>
        </w:sectPr>
      </w:pPr>
      <w:r>
        <w:rPr>
          <w:rFonts w:ascii="Times New Roman" w:eastAsia="宋体" w:hAnsi="宋体" w:cs="宋体"/>
          <w:color w:val="000000"/>
          <w:sz w:val="20"/>
        </w:rPr>
        <w:t>69</w:t>
      </w:r>
    </w:p>
    <w:p w14:paraId="1DDF6BF2" w14:textId="77777777" w:rsidR="003A70CC" w:rsidRDefault="00FB74A8">
      <w:pPr>
        <w:pageBreakBefore/>
        <w:spacing w:line="200" w:lineRule="exact"/>
        <w:ind w:left="7360" w:right="2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1"/>
          <w:sz w:val="20"/>
        </w:rPr>
        <w:lastRenderedPageBreak/>
        <w:t>为地图添加内容</w:t>
      </w:r>
    </w:p>
    <w:p w14:paraId="1F3CDC29" w14:textId="77777777" w:rsidR="003A70CC" w:rsidRDefault="00FB74A8">
      <w:pPr>
        <w:pBdr>
          <w:top w:val="single" w:sz="0" w:space="21" w:color="FFFFFF"/>
        </w:pBdr>
        <w:spacing w:line="320" w:lineRule="exact"/>
        <w:ind w:left="600" w:right="200" w:hanging="36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1"/>
          <w:sz w:val="20"/>
        </w:rPr>
        <w:t>2.</w:t>
      </w:r>
      <w:r>
        <w:rPr>
          <w:rFonts w:ascii="Times New Roman" w:eastAsia="宋体" w:hAnsi="宋体" w:cs="宋体"/>
          <w:color w:val="000000"/>
          <w:w w:val="101"/>
          <w:sz w:val="20"/>
        </w:rPr>
        <w:t>右键单击要添加链接的主题或位置，单击“粘贴”，然后单击“粘贴链接”。</w:t>
      </w:r>
    </w:p>
    <w:p w14:paraId="7CD6E20A" w14:textId="77777777" w:rsidR="003A70CC" w:rsidRDefault="00664571">
      <w:pPr>
        <w:ind w:left="600"/>
        <w:sectPr w:rsidR="003A70CC">
          <w:type w:val="continuous"/>
          <w:pgSz w:w="12240" w:h="17760"/>
          <w:pgMar w:top="740" w:right="1420" w:bottom="1440" w:left="1560" w:header="720" w:footer="720" w:gutter="0"/>
          <w:cols w:space="720"/>
        </w:sectPr>
      </w:pPr>
      <w:r>
        <w:pict w14:anchorId="23CBB4DE">
          <v:group id="_x0000_s6004" style="width:56pt;height:16pt;mso-position-horizontal-relative:char;mso-position-vertical-relative:line" coordsize="1120,320">
            <v:shape id="_x0000_s6006" style="position:absolute;width:1120;height:320;mso-width-relative:margin;mso-height-relative:margin" coordsize="1120,320" o:spt="100" adj="0,,0" path="">
              <v:stroke joinstyle="round"/>
              <v:imagedata r:id="rId191"/>
              <v:formulas/>
              <v:path o:connecttype="segments"/>
              <o:lock v:ext="edit" aspectratio="t"/>
            </v:shape>
            <v:shape id="_x0000_s6005" style="position:absolute;left:300;top:60;width:820;height:260;mso-width-relative:margin;mso-height-relative:margin" coordsize="1120,320" o:spt="100" adj="0,,0" path="" stroked="f">
              <v:stroke joinstyle="round"/>
              <v:formulas/>
              <v:path o:connecttype="segments"/>
              <o:lock v:ext="edit" aspectratio="t"/>
              <v:textbox inset="0,0,0,0">
                <w:txbxContent>
                  <w:p w14:paraId="7EE230C0"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5AAA8EF8" w14:textId="77777777" w:rsidR="003A70CC" w:rsidRDefault="00FB74A8">
      <w:pPr>
        <w:pBdr>
          <w:top w:val="single" w:sz="0" w:space="8" w:color="FFFFFF"/>
        </w:pBdr>
        <w:spacing w:line="310" w:lineRule="exact"/>
        <w:ind w:left="72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2"/>
          <w:sz w:val="20"/>
        </w:rPr>
        <w:t>如果将链接粘贴到地图背景上，将创建一个新主题，其中包括链接和链接地址作为文本。</w:t>
      </w:r>
    </w:p>
    <w:p w14:paraId="5C3BAB51" w14:textId="77777777" w:rsidR="003A70CC" w:rsidRDefault="00FB74A8">
      <w:pPr>
        <w:pBdr>
          <w:top w:val="single" w:sz="0" w:space="16" w:color="FFFFFF"/>
        </w:pBdr>
        <w:spacing w:line="160" w:lineRule="exact"/>
        <w:ind w:right="612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99"/>
          <w:sz w:val="16"/>
        </w:rPr>
        <w:t>在地图视图中通过拖动复制或移动链接</w:t>
      </w:r>
    </w:p>
    <w:p w14:paraId="7828197D" w14:textId="77777777" w:rsidR="003A70CC" w:rsidRDefault="00FB74A8">
      <w:pPr>
        <w:pBdr>
          <w:top w:val="single" w:sz="0" w:space="16" w:color="FFFFFF"/>
        </w:pBdr>
        <w:spacing w:line="200" w:lineRule="exact"/>
        <w:ind w:left="240" w:right="2860"/>
        <w:jc w:val="left"/>
      </w:pPr>
      <w:r>
        <w:rPr>
          <w:rFonts w:ascii="Times New Roman" w:eastAsia="宋体" w:hAnsi="宋体" w:cs="宋体"/>
          <w:color w:val="000000"/>
          <w:w w:val="101"/>
          <w:sz w:val="20"/>
        </w:rPr>
        <w:t>•要复制，请将链接拖到新主题或另一个应用程序中。</w:t>
      </w:r>
    </w:p>
    <w:p w14:paraId="3566D329" w14:textId="77777777" w:rsidR="003A70CC" w:rsidRDefault="00FB74A8">
      <w:pPr>
        <w:spacing w:before="80" w:line="200" w:lineRule="exact"/>
        <w:ind w:left="220" w:right="5300"/>
        <w:jc w:val="left"/>
      </w:pPr>
      <w:r>
        <w:rPr>
          <w:rFonts w:ascii="Times New Roman" w:eastAsia="宋体" w:hAnsi="宋体" w:cs="宋体"/>
          <w:color w:val="000000"/>
          <w:sz w:val="20"/>
        </w:rPr>
        <w:t>•拖动时按</w:t>
      </w:r>
      <w:r>
        <w:rPr>
          <w:rFonts w:ascii="Times New Roman" w:eastAsia="宋体" w:hAnsi="宋体" w:cs="宋体"/>
          <w:color w:val="000000"/>
          <w:sz w:val="20"/>
        </w:rPr>
        <w:t>CTRL</w:t>
      </w:r>
      <w:r>
        <w:rPr>
          <w:rFonts w:ascii="Times New Roman" w:eastAsia="宋体" w:hAnsi="宋体" w:cs="宋体"/>
          <w:color w:val="000000"/>
          <w:sz w:val="20"/>
        </w:rPr>
        <w:t>键移动。</w:t>
      </w:r>
    </w:p>
    <w:p w14:paraId="44BFA463" w14:textId="77777777" w:rsidR="003A70CC" w:rsidRDefault="00FB74A8">
      <w:pPr>
        <w:spacing w:before="60" w:line="200" w:lineRule="exact"/>
        <w:ind w:left="220" w:right="5240"/>
        <w:jc w:val="left"/>
      </w:pPr>
      <w:r>
        <w:rPr>
          <w:rFonts w:ascii="Times New Roman" w:eastAsia="宋体" w:hAnsi="宋体" w:cs="宋体"/>
          <w:color w:val="000000"/>
          <w:sz w:val="20"/>
        </w:rPr>
        <w:t>•您可以拖动单个和多个链接。</w:t>
      </w:r>
    </w:p>
    <w:p w14:paraId="0712314D" w14:textId="77777777" w:rsidR="003A70CC" w:rsidRDefault="00FB74A8">
      <w:pPr>
        <w:spacing w:before="80" w:line="200" w:lineRule="exact"/>
        <w:ind w:left="220" w:right="88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1"/>
          <w:sz w:val="20"/>
        </w:rPr>
        <w:t>•对于已经包含链接的目标，拖动的链接被添加到主题的链接列表中。</w:t>
      </w:r>
    </w:p>
    <w:p w14:paraId="5FFA0773" w14:textId="77777777" w:rsidR="003A70CC" w:rsidRDefault="00FB74A8">
      <w:pPr>
        <w:pBdr>
          <w:top w:val="single" w:sz="0" w:space="16" w:color="FFFFFF"/>
        </w:pBdr>
        <w:spacing w:line="160" w:lineRule="exact"/>
        <w:ind w:right="822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1"/>
          <w:sz w:val="16"/>
        </w:rPr>
        <w:t>删除一个链接</w:t>
      </w:r>
    </w:p>
    <w:p w14:paraId="15FCB4A0" w14:textId="77777777" w:rsidR="003A70CC" w:rsidRDefault="00FB74A8">
      <w:pPr>
        <w:pBdr>
          <w:top w:val="single" w:sz="0" w:space="16" w:color="FFFFFF"/>
        </w:pBdr>
        <w:spacing w:line="200" w:lineRule="exact"/>
        <w:ind w:left="240" w:right="900"/>
      </w:pPr>
      <w:r>
        <w:rPr>
          <w:rFonts w:ascii="Times New Roman" w:eastAsia="宋体" w:hAnsi="宋体" w:cs="宋体"/>
          <w:color w:val="000000"/>
          <w:sz w:val="20"/>
        </w:rPr>
        <w:t>•右键单击主题链接图标，或链接的文本或图像，然后单击“删除链接”。</w:t>
      </w:r>
    </w:p>
    <w:p w14:paraId="1AAA1C8B" w14:textId="77777777" w:rsidR="003A70CC" w:rsidRDefault="00FB74A8">
      <w:pPr>
        <w:spacing w:before="60" w:line="320" w:lineRule="exact"/>
        <w:ind w:left="600" w:right="520" w:hanging="360"/>
      </w:pPr>
      <w:r>
        <w:rPr>
          <w:rFonts w:ascii="Times New Roman" w:eastAsia="宋体" w:hAnsi="宋体" w:cs="宋体"/>
          <w:color w:val="000000"/>
          <w:w w:val="101"/>
          <w:sz w:val="20"/>
        </w:rPr>
        <w:t>•要删除几个</w:t>
      </w:r>
      <w:r>
        <w:rPr>
          <w:rFonts w:ascii="Times New Roman" w:eastAsia="宋体" w:hAnsi="宋体" w:cs="宋体"/>
          <w:color w:val="000000"/>
          <w:w w:val="101"/>
          <w:sz w:val="20"/>
        </w:rPr>
        <w:t>(</w:t>
      </w:r>
      <w:r>
        <w:rPr>
          <w:rFonts w:ascii="Times New Roman" w:eastAsia="宋体" w:hAnsi="宋体" w:cs="宋体"/>
          <w:color w:val="000000"/>
          <w:w w:val="101"/>
          <w:sz w:val="20"/>
        </w:rPr>
        <w:t>或所有</w:t>
      </w:r>
      <w:r>
        <w:rPr>
          <w:rFonts w:ascii="Times New Roman" w:eastAsia="宋体" w:hAnsi="宋体" w:cs="宋体"/>
          <w:color w:val="000000"/>
          <w:w w:val="101"/>
          <w:sz w:val="20"/>
        </w:rPr>
        <w:t>)</w:t>
      </w:r>
      <w:r>
        <w:rPr>
          <w:rFonts w:ascii="Times New Roman" w:eastAsia="宋体" w:hAnsi="宋体" w:cs="宋体"/>
          <w:color w:val="000000"/>
          <w:w w:val="101"/>
          <w:sz w:val="20"/>
        </w:rPr>
        <w:t>链接，选择主题</w:t>
      </w:r>
      <w:r>
        <w:rPr>
          <w:rFonts w:ascii="Times New Roman" w:eastAsia="宋体" w:hAnsi="宋体" w:cs="宋体"/>
          <w:color w:val="000000"/>
          <w:w w:val="101"/>
          <w:sz w:val="20"/>
        </w:rPr>
        <w:t>(</w:t>
      </w:r>
      <w:r>
        <w:rPr>
          <w:rFonts w:ascii="Times New Roman" w:eastAsia="宋体" w:hAnsi="宋体" w:cs="宋体"/>
          <w:color w:val="000000"/>
          <w:w w:val="101"/>
          <w:sz w:val="20"/>
        </w:rPr>
        <w:t>按</w:t>
      </w:r>
      <w:r>
        <w:rPr>
          <w:rFonts w:ascii="Times New Roman" w:eastAsia="宋体" w:hAnsi="宋体" w:cs="宋体"/>
          <w:color w:val="000000"/>
          <w:w w:val="101"/>
          <w:sz w:val="20"/>
        </w:rPr>
        <w:t>CTRL+A</w:t>
      </w:r>
      <w:r>
        <w:rPr>
          <w:rFonts w:ascii="Times New Roman" w:eastAsia="宋体" w:hAnsi="宋体" w:cs="宋体"/>
          <w:color w:val="000000"/>
          <w:w w:val="101"/>
          <w:sz w:val="20"/>
        </w:rPr>
        <w:t>选择所有主题</w:t>
      </w:r>
      <w:r>
        <w:rPr>
          <w:rFonts w:ascii="Times New Roman" w:eastAsia="宋体" w:hAnsi="宋体" w:cs="宋体"/>
          <w:color w:val="000000"/>
          <w:w w:val="101"/>
          <w:sz w:val="20"/>
        </w:rPr>
        <w:t>)</w:t>
      </w:r>
      <w:r>
        <w:rPr>
          <w:rFonts w:ascii="Times New Roman" w:eastAsia="宋体" w:hAnsi="宋体" w:cs="宋体"/>
          <w:color w:val="000000"/>
          <w:w w:val="101"/>
          <w:sz w:val="20"/>
        </w:rPr>
        <w:t>。在</w:t>
      </w:r>
      <w:r>
        <w:rPr>
          <w:rFonts w:ascii="Times New Roman" w:eastAsia="宋体" w:hAnsi="宋体" w:cs="宋体"/>
          <w:color w:val="000000"/>
          <w:w w:val="101"/>
          <w:sz w:val="20"/>
        </w:rPr>
        <w:t>Home</w:t>
      </w:r>
      <w:r>
        <w:rPr>
          <w:rFonts w:ascii="Times New Roman" w:eastAsia="宋体" w:hAnsi="宋体" w:cs="宋体"/>
          <w:color w:val="000000"/>
          <w:w w:val="101"/>
          <w:sz w:val="20"/>
        </w:rPr>
        <w:t>选项卡上，单击</w:t>
      </w:r>
      <w:r>
        <w:rPr>
          <w:rFonts w:ascii="Times New Roman" w:eastAsia="宋体" w:hAnsi="宋体" w:cs="宋体"/>
          <w:color w:val="000000"/>
          <w:w w:val="101"/>
          <w:sz w:val="20"/>
        </w:rPr>
        <w:t>Delete</w:t>
      </w:r>
      <w:r>
        <w:rPr>
          <w:rFonts w:ascii="Times New Roman" w:eastAsia="宋体" w:hAnsi="宋体" w:cs="宋体"/>
          <w:color w:val="000000"/>
          <w:w w:val="101"/>
          <w:sz w:val="20"/>
        </w:rPr>
        <w:t>按钮，然后选择</w:t>
      </w:r>
      <w:r>
        <w:rPr>
          <w:rFonts w:ascii="Times New Roman" w:eastAsia="宋体" w:hAnsi="宋体" w:cs="宋体"/>
          <w:color w:val="000000"/>
          <w:w w:val="101"/>
          <w:sz w:val="20"/>
        </w:rPr>
        <w:t>Links</w:t>
      </w:r>
      <w:r>
        <w:rPr>
          <w:rFonts w:ascii="Times New Roman" w:eastAsia="宋体" w:hAnsi="宋体" w:cs="宋体"/>
          <w:color w:val="000000"/>
          <w:w w:val="101"/>
          <w:sz w:val="20"/>
        </w:rPr>
        <w:t>。</w:t>
      </w:r>
    </w:p>
    <w:p w14:paraId="0B15BFBD" w14:textId="77777777" w:rsidR="003A70CC" w:rsidRDefault="003A70CC">
      <w:pPr>
        <w:spacing w:line="14" w:lineRule="exact"/>
        <w:sectPr w:rsidR="003A70CC">
          <w:type w:val="continuous"/>
          <w:pgSz w:w="12240" w:h="17760"/>
          <w:pgMar w:top="740" w:right="1420" w:bottom="1440" w:left="1560" w:header="720" w:footer="720" w:gutter="0"/>
          <w:cols w:space="720"/>
        </w:sectPr>
      </w:pPr>
    </w:p>
    <w:p w14:paraId="5C6974D3" w14:textId="77777777" w:rsidR="003A70CC" w:rsidRDefault="00664571">
      <w:pPr>
        <w:ind w:left="600"/>
        <w:sectPr w:rsidR="003A70CC">
          <w:type w:val="continuous"/>
          <w:pgSz w:w="12240" w:h="17760"/>
          <w:pgMar w:top="740" w:right="1420" w:bottom="1440" w:left="1560" w:header="720" w:footer="720" w:gutter="0"/>
          <w:cols w:space="720"/>
        </w:sectPr>
      </w:pPr>
      <w:r>
        <w:pict w14:anchorId="1C823A18">
          <v:group id="_x0000_s6001" style="width:56pt;height:16pt;mso-position-horizontal-relative:char;mso-position-vertical-relative:line" coordsize="1120,320">
            <v:shape id="_x0000_s6003" style="position:absolute;width:1120;height:320;mso-width-relative:margin;mso-height-relative:margin" coordsize="1120,320" o:spt="100" adj="0,,0" path="">
              <v:stroke joinstyle="round"/>
              <v:imagedata r:id="rId192"/>
              <v:formulas/>
              <v:path o:connecttype="segments"/>
              <o:lock v:ext="edit" aspectratio="t"/>
            </v:shape>
            <v:shape id="_x0000_s6002" style="position:absolute;left:300;top:60;width:820;height:260;mso-width-relative:margin;mso-height-relative:margin" coordsize="1120,320" o:spt="100" adj="0,,0" path="" stroked="f">
              <v:stroke joinstyle="round"/>
              <v:formulas/>
              <v:path o:connecttype="segments"/>
              <o:lock v:ext="edit" aspectratio="t"/>
              <v:textbox inset="0,0,0,0">
                <w:txbxContent>
                  <w:p w14:paraId="1B1F1252"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54B3A136" w14:textId="77777777" w:rsidR="003A70CC" w:rsidRDefault="00FB74A8">
      <w:pPr>
        <w:pBdr>
          <w:top w:val="single" w:sz="0" w:space="7" w:color="FFFFFF"/>
        </w:pBdr>
        <w:spacing w:line="320" w:lineRule="exact"/>
        <w:ind w:left="720" w:right="44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sz w:val="20"/>
        </w:rPr>
        <w:t>在地图视图中，你可以使用</w:t>
      </w:r>
      <w:r>
        <w:rPr>
          <w:rFonts w:ascii="Times New Roman" w:eastAsia="宋体" w:hAnsi="宋体" w:cs="宋体"/>
          <w:color w:val="000000"/>
          <w:sz w:val="20"/>
        </w:rPr>
        <w:t>Show / Hide</w:t>
      </w:r>
      <w:r>
        <w:rPr>
          <w:rFonts w:ascii="Times New Roman" w:eastAsia="宋体" w:hAnsi="宋体" w:cs="宋体"/>
          <w:color w:val="000000"/>
          <w:sz w:val="20"/>
        </w:rPr>
        <w:t>命令在主题上抑制链接图标的显示</w:t>
      </w:r>
      <w:r>
        <w:rPr>
          <w:rFonts w:ascii="Times New Roman" w:eastAsia="宋体" w:hAnsi="宋体" w:cs="宋体"/>
          <w:color w:val="000000"/>
          <w:sz w:val="20"/>
        </w:rPr>
        <w:t>(</w:t>
      </w:r>
      <w:r>
        <w:rPr>
          <w:rFonts w:ascii="Times New Roman" w:eastAsia="宋体" w:hAnsi="宋体" w:cs="宋体"/>
          <w:color w:val="000000"/>
          <w:sz w:val="20"/>
        </w:rPr>
        <w:t>例如，如果你想打印没有它们的地图</w:t>
      </w:r>
      <w:r>
        <w:rPr>
          <w:rFonts w:ascii="Times New Roman" w:eastAsia="宋体" w:hAnsi="宋体" w:cs="宋体"/>
          <w:color w:val="000000"/>
          <w:sz w:val="20"/>
        </w:rPr>
        <w:t>)</w:t>
      </w:r>
      <w:r>
        <w:rPr>
          <w:rFonts w:ascii="Times New Roman" w:eastAsia="宋体" w:hAnsi="宋体" w:cs="宋体"/>
          <w:color w:val="000000"/>
          <w:sz w:val="20"/>
        </w:rPr>
        <w:t>。</w:t>
      </w:r>
    </w:p>
    <w:p w14:paraId="0A3C774D" w14:textId="77777777" w:rsidR="003A70CC" w:rsidRDefault="00FB74A8">
      <w:pPr>
        <w:pBdr>
          <w:top w:val="single" w:sz="0" w:space="11" w:color="FFFFFF"/>
        </w:pBdr>
        <w:spacing w:line="210" w:lineRule="exact"/>
        <w:ind w:right="7040"/>
        <w:jc w:val="left"/>
      </w:pPr>
      <w:r>
        <w:rPr>
          <w:rFonts w:ascii="Times New Roman" w:eastAsia="宋体" w:hAnsi="宋体" w:cs="宋体"/>
          <w:color w:val="000000"/>
          <w:w w:val="94"/>
        </w:rPr>
        <w:t>具有多个链接的主题</w:t>
      </w:r>
    </w:p>
    <w:p w14:paraId="4CB980EA" w14:textId="62A8434A" w:rsidR="003A70CC" w:rsidRDefault="00FB74A8">
      <w:pPr>
        <w:spacing w:before="80" w:line="320" w:lineRule="exact"/>
        <w:ind w:right="800"/>
        <w:jc w:val="left"/>
      </w:pPr>
      <w:r>
        <w:rPr>
          <w:rFonts w:ascii="Times New Roman" w:eastAsia="宋体" w:hAnsi="宋体" w:cs="宋体"/>
          <w:color w:val="000000"/>
          <w:sz w:val="20"/>
        </w:rPr>
        <w:t>当一个主题有多个链接时，它会显示</w:t>
      </w:r>
      <w:r w:rsidR="00C368D6">
        <w:rPr>
          <w:rFonts w:ascii="Times New Roman" w:eastAsia="宋体" w:hAnsi="宋体" w:cs="宋体"/>
          <w:color w:val="000000"/>
          <w:sz w:val="20"/>
        </w:rPr>
        <w:t>MindManager</w:t>
      </w:r>
      <w:r>
        <w:rPr>
          <w:rFonts w:ascii="Times New Roman" w:eastAsia="宋体" w:hAnsi="宋体" w:cs="宋体"/>
          <w:color w:val="000000"/>
          <w:sz w:val="20"/>
        </w:rPr>
        <w:t>图标</w:t>
      </w:r>
      <w:r>
        <w:rPr>
          <w:rFonts w:ascii="Times New Roman" w:eastAsia="宋体" w:hAnsi="宋体" w:cs="宋体"/>
          <w:color w:val="000000"/>
          <w:sz w:val="20"/>
        </w:rPr>
        <w:t>:</w:t>
      </w:r>
      <w:r>
        <w:rPr>
          <w:rFonts w:ascii="Times New Roman" w:eastAsia="宋体" w:hAnsi="宋体" w:cs="宋体"/>
          <w:color w:val="000000"/>
          <w:sz w:val="20"/>
        </w:rPr>
        <w:t>。您可以通过以下操作来管理这些链接</w:t>
      </w:r>
      <w:r>
        <w:rPr>
          <w:rFonts w:ascii="Times New Roman" w:eastAsia="宋体" w:hAnsi="宋体" w:cs="宋体"/>
          <w:color w:val="000000"/>
          <w:sz w:val="20"/>
        </w:rPr>
        <w:t>:</w:t>
      </w:r>
    </w:p>
    <w:p w14:paraId="039376D7" w14:textId="77777777" w:rsidR="003A70CC" w:rsidRDefault="00FB74A8">
      <w:pPr>
        <w:spacing w:before="60" w:line="200" w:lineRule="exact"/>
        <w:ind w:left="240" w:right="1540"/>
        <w:jc w:val="left"/>
      </w:pPr>
      <w:r>
        <w:rPr>
          <w:rFonts w:ascii="Times New Roman" w:eastAsia="宋体" w:hAnsi="宋体" w:cs="宋体"/>
          <w:color w:val="000000"/>
          <w:w w:val="99"/>
          <w:sz w:val="20"/>
        </w:rPr>
        <w:t>•要删除所有链接，单击多链接图标，然后单击“删除所有链接”。</w:t>
      </w:r>
    </w:p>
    <w:p w14:paraId="4B42C3D0" w14:textId="77777777" w:rsidR="003A70CC" w:rsidRDefault="00FB74A8">
      <w:pPr>
        <w:spacing w:before="60" w:line="200" w:lineRule="exact"/>
        <w:ind w:left="240" w:right="22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1"/>
          <w:sz w:val="20"/>
        </w:rPr>
        <w:t>•要添加、编辑、删除或重新排列链接，请单击多链接图标，然后单击管理链接。</w:t>
      </w:r>
    </w:p>
    <w:p w14:paraId="5B5ED4C2" w14:textId="77777777" w:rsidR="003A70CC" w:rsidRDefault="00664571">
      <w:pPr>
        <w:pBdr>
          <w:top w:val="single" w:sz="0" w:space="1" w:color="FFFFFF"/>
        </w:pBdr>
        <w:ind w:left="600"/>
        <w:sectPr w:rsidR="003A70CC">
          <w:type w:val="continuous"/>
          <w:pgSz w:w="12240" w:h="17760"/>
          <w:pgMar w:top="740" w:right="1420" w:bottom="1440" w:left="1560" w:header="720" w:footer="720" w:gutter="0"/>
          <w:cols w:space="720"/>
        </w:sectPr>
      </w:pPr>
      <w:r>
        <w:pict w14:anchorId="2CD4623D">
          <v:group id="_x0000_s5998" style="width:59pt;height:15pt;mso-position-horizontal-relative:char;mso-position-vertical-relative:line" coordsize="1180,300">
            <v:shape id="_x0000_s6000" style="position:absolute;width:1180;height:300;mso-width-relative:margin;mso-height-relative:margin" coordsize="1180,300" o:spt="100" adj="0,,0" path="">
              <v:stroke joinstyle="round"/>
              <v:imagedata r:id="rId193"/>
              <v:formulas/>
              <v:path o:connecttype="segments"/>
              <o:lock v:ext="edit" aspectratio="t"/>
            </v:shape>
            <v:shape id="_x0000_s5999" style="position:absolute;left:300;top:40;width:880;height:260;mso-width-relative:margin;mso-height-relative:margin" coordsize="1180,300" o:spt="100" adj="0,,0" path="" stroked="f">
              <v:stroke joinstyle="round"/>
              <v:formulas/>
              <v:path o:connecttype="segments"/>
              <o:lock v:ext="edit" aspectratio="t"/>
              <v:textbox inset="0,0,0,0">
                <w:txbxContent>
                  <w:p w14:paraId="5259AE05"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6014FA48" w14:textId="77777777" w:rsidR="003A70CC" w:rsidRDefault="00FB74A8">
      <w:pPr>
        <w:pBdr>
          <w:top w:val="single" w:sz="0" w:space="8" w:color="FFFFFF"/>
        </w:pBdr>
        <w:spacing w:line="320" w:lineRule="exact"/>
        <w:ind w:left="720" w:right="6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98"/>
          <w:sz w:val="20"/>
        </w:rPr>
        <w:t>列表中的第一个链接是“主链接”。在导出到</w:t>
      </w:r>
      <w:r>
        <w:rPr>
          <w:rFonts w:ascii="Times New Roman" w:eastAsia="宋体" w:hAnsi="宋体" w:cs="宋体"/>
          <w:color w:val="000000"/>
          <w:w w:val="98"/>
          <w:sz w:val="20"/>
        </w:rPr>
        <w:t>Microsoft Project</w:t>
      </w:r>
      <w:r>
        <w:rPr>
          <w:rFonts w:ascii="Times New Roman" w:eastAsia="宋体" w:hAnsi="宋体" w:cs="宋体"/>
          <w:color w:val="000000"/>
          <w:w w:val="98"/>
          <w:sz w:val="20"/>
        </w:rPr>
        <w:t>中只包含此链接。其他的导出包括所有的链接。</w:t>
      </w:r>
    </w:p>
    <w:p w14:paraId="1FD273E6" w14:textId="77777777" w:rsidR="003A70CC" w:rsidRDefault="00FB74A8">
      <w:pPr>
        <w:pBdr>
          <w:top w:val="single" w:sz="0" w:space="11" w:color="FFFFFF"/>
        </w:pBdr>
        <w:spacing w:line="210" w:lineRule="exact"/>
        <w:ind w:right="5580"/>
        <w:jc w:val="left"/>
        <w:sectPr w:rsidR="003A70CC">
          <w:type w:val="continuous"/>
          <w:pgSz w:w="12240" w:h="17760"/>
          <w:pgMar w:top="740" w:right="1420" w:bottom="1440" w:left="1560" w:header="720" w:footer="720" w:gutter="0"/>
          <w:cols w:space="720"/>
        </w:sectPr>
      </w:pPr>
      <w:r>
        <w:rPr>
          <w:rFonts w:ascii="Times New Roman" w:eastAsia="宋体" w:hAnsi="宋体" w:cs="宋体"/>
          <w:color w:val="3E4D53"/>
          <w:w w:val="95"/>
        </w:rPr>
        <w:t>在内置浏览器中显示链接目标</w:t>
      </w:r>
    </w:p>
    <w:p w14:paraId="67B50CED" w14:textId="77777777" w:rsidR="003A70CC" w:rsidRDefault="00FB74A8">
      <w:pPr>
        <w:pBdr>
          <w:top w:val="single" w:sz="0" w:space="8" w:color="FFFFFF"/>
        </w:pBdr>
        <w:spacing w:line="310" w:lineRule="exact"/>
        <w:ind w:right="360"/>
        <w:jc w:val="left"/>
      </w:pPr>
      <w:r>
        <w:rPr>
          <w:rFonts w:ascii="Times New Roman" w:eastAsia="宋体" w:hAnsi="宋体" w:cs="宋体"/>
          <w:color w:val="000000"/>
          <w:w w:val="103"/>
          <w:sz w:val="20"/>
        </w:rPr>
        <w:t>您可以在</w:t>
      </w:r>
      <w:r>
        <w:rPr>
          <w:rFonts w:ascii="Times New Roman" w:eastAsia="宋体" w:hAnsi="宋体" w:cs="宋体"/>
          <w:color w:val="000000"/>
          <w:w w:val="103"/>
          <w:sz w:val="20"/>
        </w:rPr>
        <w:t>MindManager</w:t>
      </w:r>
      <w:r>
        <w:rPr>
          <w:rFonts w:ascii="Times New Roman" w:eastAsia="宋体" w:hAnsi="宋体" w:cs="宋体"/>
          <w:color w:val="000000"/>
          <w:w w:val="103"/>
          <w:sz w:val="20"/>
        </w:rPr>
        <w:t>浏览器窗格中显示支持的链接目标。受支持的目标包括浏览器可以打开的任何文件</w:t>
      </w:r>
      <w:r>
        <w:rPr>
          <w:rFonts w:ascii="Times New Roman" w:eastAsia="宋体" w:hAnsi="宋体" w:cs="宋体"/>
          <w:color w:val="000000"/>
          <w:w w:val="103"/>
          <w:sz w:val="20"/>
        </w:rPr>
        <w:t>(</w:t>
      </w:r>
      <w:r>
        <w:rPr>
          <w:rFonts w:ascii="Times New Roman" w:eastAsia="宋体" w:hAnsi="宋体" w:cs="宋体"/>
          <w:color w:val="000000"/>
          <w:w w:val="103"/>
          <w:sz w:val="20"/>
        </w:rPr>
        <w:t>如</w:t>
      </w:r>
      <w:r>
        <w:rPr>
          <w:rFonts w:ascii="Times New Roman" w:eastAsia="宋体" w:hAnsi="宋体" w:cs="宋体"/>
          <w:color w:val="000000"/>
          <w:w w:val="103"/>
          <w:sz w:val="20"/>
        </w:rPr>
        <w:t>HTML</w:t>
      </w:r>
      <w:r>
        <w:rPr>
          <w:rFonts w:ascii="Times New Roman" w:eastAsia="宋体" w:hAnsi="宋体" w:cs="宋体"/>
          <w:color w:val="000000"/>
          <w:w w:val="103"/>
          <w:sz w:val="20"/>
        </w:rPr>
        <w:t>文件</w:t>
      </w:r>
      <w:r>
        <w:rPr>
          <w:rFonts w:ascii="Times New Roman" w:eastAsia="宋体" w:hAnsi="宋体" w:cs="宋体"/>
          <w:color w:val="000000"/>
          <w:w w:val="103"/>
          <w:sz w:val="20"/>
        </w:rPr>
        <w:t>)</w:t>
      </w:r>
      <w:r>
        <w:rPr>
          <w:rFonts w:ascii="Times New Roman" w:eastAsia="宋体" w:hAnsi="宋体" w:cs="宋体"/>
          <w:color w:val="000000"/>
          <w:w w:val="103"/>
          <w:sz w:val="20"/>
        </w:rPr>
        <w:t>。</w:t>
      </w:r>
    </w:p>
    <w:p w14:paraId="27BDE027" w14:textId="77777777" w:rsidR="003A70CC" w:rsidRDefault="00FB74A8">
      <w:pPr>
        <w:spacing w:before="80" w:line="200" w:lineRule="exact"/>
        <w:ind w:right="5700"/>
        <w:jc w:val="left"/>
      </w:pPr>
      <w:r>
        <w:rPr>
          <w:rFonts w:ascii="Times New Roman" w:eastAsia="宋体" w:hAnsi="宋体" w:cs="宋体"/>
          <w:color w:val="000000"/>
          <w:sz w:val="20"/>
        </w:rPr>
        <w:t>使用内置浏览器查看链接</w:t>
      </w:r>
      <w:r>
        <w:rPr>
          <w:rFonts w:ascii="Times New Roman" w:eastAsia="宋体" w:hAnsi="宋体" w:cs="宋体"/>
          <w:color w:val="000000"/>
          <w:sz w:val="20"/>
        </w:rPr>
        <w:t>:</w:t>
      </w:r>
    </w:p>
    <w:p w14:paraId="3A4CFBE7" w14:textId="77777777" w:rsidR="003A70CC" w:rsidRDefault="00FB74A8">
      <w:pPr>
        <w:spacing w:before="60" w:line="200" w:lineRule="exact"/>
        <w:ind w:left="240" w:right="12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sz w:val="20"/>
        </w:rPr>
        <w:t>•在</w:t>
      </w:r>
      <w:r>
        <w:rPr>
          <w:rFonts w:ascii="Times New Roman" w:eastAsia="宋体" w:hAnsi="宋体" w:cs="宋体"/>
          <w:color w:val="000000"/>
          <w:sz w:val="20"/>
        </w:rPr>
        <w:t>Home</w:t>
      </w:r>
      <w:r>
        <w:rPr>
          <w:rFonts w:ascii="Times New Roman" w:eastAsia="宋体" w:hAnsi="宋体" w:cs="宋体"/>
          <w:color w:val="000000"/>
          <w:sz w:val="20"/>
        </w:rPr>
        <w:t>选项卡或插入选项卡上，单击链接箭头，然后单击使用内置浏览器链接。</w:t>
      </w:r>
    </w:p>
    <w:p w14:paraId="3668AE8D" w14:textId="77777777" w:rsidR="003A70CC" w:rsidRDefault="00664571">
      <w:pPr>
        <w:pBdr>
          <w:top w:val="single" w:sz="0" w:space="1" w:color="FFFFFF"/>
        </w:pBdr>
        <w:ind w:left="600"/>
        <w:sectPr w:rsidR="003A70CC">
          <w:type w:val="continuous"/>
          <w:pgSz w:w="12240" w:h="17760"/>
          <w:pgMar w:top="740" w:right="1420" w:bottom="1440" w:left="1560" w:header="720" w:footer="720" w:gutter="0"/>
          <w:cols w:space="720"/>
        </w:sectPr>
      </w:pPr>
      <w:r>
        <w:pict w14:anchorId="4DD4237B">
          <v:group id="_x0000_s5995" style="width:59pt;height:31pt;mso-position-horizontal-relative:char;mso-position-vertical-relative:line" coordsize="1180,620">
            <v:shape id="_x0000_s5997" style="position:absolute;width:1180;height:620;mso-width-relative:margin;mso-height-relative:margin" coordsize="1180,620" o:spt="100" adj="0,,0" path="">
              <v:stroke joinstyle="round"/>
              <v:imagedata r:id="rId194"/>
              <v:formulas/>
              <v:path o:connecttype="segments"/>
              <o:lock v:ext="edit" aspectratio="t"/>
            </v:shape>
            <v:shape id="_x0000_s5996" style="position:absolute;left:300;top:40;width:880;height:580;mso-width-relative:margin;mso-height-relative:margin" coordsize="1180,620" o:spt="100" adj="0,,0" path="" stroked="f">
              <v:stroke joinstyle="round"/>
              <v:formulas/>
              <v:path o:connecttype="segments"/>
              <o:lock v:ext="edit" aspectratio="t"/>
              <v:textbox inset="0,0,0,0">
                <w:txbxContent>
                  <w:p w14:paraId="26B16EEB" w14:textId="77777777" w:rsidR="003A70CC" w:rsidRDefault="00FB74A8">
                    <w:pPr>
                      <w:spacing w:line="280" w:lineRule="exact"/>
                      <w:jc w:val="left"/>
                    </w:pPr>
                    <w:r>
                      <w:rPr>
                        <w:rFonts w:ascii="Times New Roman" w:eastAsia="宋体" w:hAnsi="宋体" w:cs="宋体"/>
                        <w:color w:val="FF0000"/>
                        <w:w w:val="94"/>
                        <w:sz w:val="18"/>
                      </w:rPr>
                      <w:t>读笔记读提示</w:t>
                    </w:r>
                  </w:p>
                </w:txbxContent>
              </v:textbox>
            </v:shape>
            <w10:anchorlock/>
          </v:group>
        </w:pict>
      </w:r>
    </w:p>
    <w:p w14:paraId="68FD24B2" w14:textId="77777777" w:rsidR="003A70CC" w:rsidRDefault="00FB74A8">
      <w:pPr>
        <w:pBdr>
          <w:top w:val="single" w:sz="0" w:space="30" w:color="FFFFFF"/>
        </w:pBdr>
        <w:spacing w:line="200" w:lineRule="exact"/>
        <w:ind w:left="90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10"/>
          <w:sz w:val="20"/>
        </w:rPr>
        <w:t>70</w:t>
      </w:r>
    </w:p>
    <w:p w14:paraId="5275B9D3" w14:textId="31192753" w:rsidR="003A70CC" w:rsidRDefault="00C368D6">
      <w:pPr>
        <w:pageBreakBefore/>
        <w:spacing w:line="200" w:lineRule="exact"/>
        <w:ind w:left="20" w:right="70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0966A27B" w14:textId="77777777" w:rsidR="003A70CC" w:rsidRDefault="00664571">
      <w:pPr>
        <w:pBdr>
          <w:top w:val="single" w:sz="0" w:space="20" w:color="FFFFFF"/>
        </w:pBdr>
        <w:ind w:left="720"/>
        <w:sectPr w:rsidR="003A70CC">
          <w:type w:val="continuous"/>
          <w:pgSz w:w="12240" w:h="17760"/>
          <w:pgMar w:top="740" w:right="1380" w:bottom="1440" w:left="1540" w:header="720" w:footer="720" w:gutter="0"/>
          <w:cols w:space="720"/>
        </w:sectPr>
      </w:pPr>
      <w:r>
        <w:pict w14:anchorId="70A008D5">
          <v:group id="_x0000_s5992" style="width:429pt;height:52pt;mso-position-horizontal-relative:char;mso-position-vertical-relative:line" coordsize="8580,1040">
            <v:shape id="_x0000_s5994" style="position:absolute;width:8580;height:1040;mso-width-relative:margin;mso-height-relative:margin" coordsize="8580,1040" o:spt="100" adj="0,,0" path="">
              <v:stroke joinstyle="round"/>
              <v:imagedata r:id="rId195"/>
              <v:formulas/>
              <v:path o:connecttype="segments"/>
              <o:lock v:ext="edit" aspectratio="t"/>
            </v:shape>
            <v:shape id="_x0000_s5993" style="position:absolute;left:20;top:20;width:8420;height:1000;mso-width-relative:margin;mso-height-relative:margin" coordsize="8580,1040" o:spt="100" adj="0,,0" path="" stroked="f">
              <v:stroke joinstyle="round"/>
              <v:formulas/>
              <v:path o:connecttype="segments"/>
              <o:lock v:ext="edit" aspectratio="t"/>
              <v:textbox inset="0,0,0,0">
                <w:txbxContent>
                  <w:p w14:paraId="0A5DD06E" w14:textId="77777777" w:rsidR="003A70CC" w:rsidRDefault="00FB74A8">
                    <w:pPr>
                      <w:spacing w:line="327" w:lineRule="exact"/>
                      <w:jc w:val="left"/>
                    </w:pPr>
                    <w:r>
                      <w:rPr>
                        <w:rFonts w:ascii="Times New Roman" w:eastAsia="宋体" w:hAnsi="宋体" w:cs="宋体"/>
                        <w:color w:val="000000"/>
                        <w:w w:val="101"/>
                        <w:sz w:val="20"/>
                      </w:rPr>
                      <w:t>如果导航到不同的页面，并且希望向地图添加链接，请在浏览器任务窗格工具栏上单击“添加到地图”按钮。该链接将添加到当前选定主题的地图上，如果没有选择任何内容，则添加到中心主题上。</w:t>
                    </w:r>
                  </w:p>
                </w:txbxContent>
              </v:textbox>
            </v:shape>
            <w10:anchorlock/>
          </v:group>
        </w:pict>
      </w:r>
    </w:p>
    <w:p w14:paraId="4173FF75" w14:textId="77777777" w:rsidR="003A70CC" w:rsidRDefault="00FB74A8">
      <w:pPr>
        <w:pBdr>
          <w:top w:val="single" w:sz="0" w:space="7" w:color="FFFFFF"/>
        </w:pBdr>
        <w:spacing w:line="200" w:lineRule="exact"/>
        <w:ind w:left="740" w:right="17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t>该浏览器使用系统的</w:t>
      </w:r>
      <w:r>
        <w:rPr>
          <w:rFonts w:ascii="Times New Roman" w:eastAsia="宋体" w:hAnsi="宋体" w:cs="宋体"/>
          <w:color w:val="000000"/>
          <w:w w:val="104"/>
          <w:sz w:val="20"/>
        </w:rPr>
        <w:t>Microsoft Internet Explorer</w:t>
      </w:r>
      <w:r>
        <w:rPr>
          <w:rFonts w:ascii="Times New Roman" w:eastAsia="宋体" w:hAnsi="宋体" w:cs="宋体"/>
          <w:color w:val="000000"/>
          <w:w w:val="104"/>
          <w:sz w:val="20"/>
        </w:rPr>
        <w:t>安全设置。</w:t>
      </w:r>
    </w:p>
    <w:p w14:paraId="1A1BFCE1" w14:textId="77777777" w:rsidR="003A70CC" w:rsidRDefault="00FB74A8">
      <w:pPr>
        <w:pBdr>
          <w:top w:val="single" w:sz="0" w:space="20" w:color="FFFFFF"/>
        </w:pBdr>
        <w:spacing w:line="310" w:lineRule="exact"/>
        <w:ind w:left="740" w:right="1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如果没有看到此选项，请检查是否安装并启用了相应的加载项。</w:t>
      </w:r>
    </w:p>
    <w:p w14:paraId="3EC10141" w14:textId="77777777" w:rsidR="003A70CC" w:rsidRDefault="00FB74A8">
      <w:pPr>
        <w:pBdr>
          <w:top w:val="single" w:sz="0" w:space="7" w:color="FFFFFF"/>
        </w:pBdr>
        <w:spacing w:line="320" w:lineRule="exact"/>
        <w:ind w:left="260" w:right="1340" w:hanging="240"/>
        <w:jc w:val="left"/>
      </w:pPr>
      <w:r>
        <w:rPr>
          <w:rFonts w:ascii="Times New Roman" w:eastAsia="宋体" w:hAnsi="宋体" w:cs="宋体"/>
          <w:color w:val="000000"/>
          <w:w w:val="102"/>
          <w:sz w:val="20"/>
        </w:rPr>
        <w:t>在系统浏览器中打开外部内置浏览器的页面</w:t>
      </w:r>
      <w:r>
        <w:rPr>
          <w:rFonts w:ascii="Times New Roman" w:eastAsia="宋体" w:hAnsi="宋体" w:cs="宋体"/>
          <w:color w:val="000000"/>
          <w:w w:val="102"/>
          <w:sz w:val="20"/>
        </w:rPr>
        <w:t>:</w:t>
      </w:r>
      <w:r>
        <w:rPr>
          <w:rFonts w:ascii="Times New Roman" w:eastAsia="宋体" w:hAnsi="宋体" w:cs="宋体"/>
          <w:color w:val="000000"/>
          <w:w w:val="102"/>
          <w:sz w:val="20"/>
        </w:rPr>
        <w:t>•单击浏览器工具栏上的“打开外部</w:t>
      </w:r>
      <w:r>
        <w:rPr>
          <w:rFonts w:ascii="Times New Roman" w:eastAsia="宋体" w:hAnsi="宋体" w:cs="宋体"/>
          <w:color w:val="000000"/>
          <w:w w:val="102"/>
          <w:sz w:val="20"/>
        </w:rPr>
        <w:t>MindManager</w:t>
      </w:r>
      <w:r>
        <w:rPr>
          <w:rFonts w:ascii="Times New Roman" w:eastAsia="宋体" w:hAnsi="宋体" w:cs="宋体"/>
          <w:color w:val="000000"/>
          <w:w w:val="102"/>
          <w:sz w:val="20"/>
        </w:rPr>
        <w:t>”按钮。</w:t>
      </w:r>
    </w:p>
    <w:p w14:paraId="0D59F953" w14:textId="77777777" w:rsidR="003A70CC" w:rsidRDefault="00FB74A8">
      <w:pPr>
        <w:spacing w:before="60" w:line="320" w:lineRule="exact"/>
        <w:ind w:left="620" w:right="560" w:hanging="6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t>启用“使用内置浏览器的链接”选项时，在</w:t>
      </w:r>
      <w:r>
        <w:rPr>
          <w:rFonts w:ascii="Times New Roman" w:eastAsia="宋体" w:hAnsi="宋体" w:cs="宋体"/>
          <w:color w:val="000000"/>
          <w:w w:val="101"/>
          <w:sz w:val="20"/>
        </w:rPr>
        <w:t>MindManager</w:t>
      </w:r>
      <w:r>
        <w:rPr>
          <w:rFonts w:ascii="Times New Roman" w:eastAsia="宋体" w:hAnsi="宋体" w:cs="宋体"/>
          <w:color w:val="000000"/>
          <w:w w:val="101"/>
          <w:sz w:val="20"/>
        </w:rPr>
        <w:t>外部打开链接</w:t>
      </w:r>
      <w:r>
        <w:rPr>
          <w:rFonts w:ascii="Times New Roman" w:eastAsia="宋体" w:hAnsi="宋体" w:cs="宋体"/>
          <w:color w:val="000000"/>
          <w:w w:val="101"/>
          <w:sz w:val="20"/>
        </w:rPr>
        <w:t>:</w:t>
      </w:r>
      <w:r>
        <w:rPr>
          <w:rFonts w:ascii="Times New Roman" w:eastAsia="宋体" w:hAnsi="宋体" w:cs="宋体"/>
          <w:color w:val="000000"/>
          <w:w w:val="101"/>
          <w:sz w:val="20"/>
        </w:rPr>
        <w:t>当主题包含单个链接时</w:t>
      </w:r>
      <w:r>
        <w:rPr>
          <w:rFonts w:ascii="Times New Roman" w:eastAsia="宋体" w:hAnsi="宋体" w:cs="宋体"/>
          <w:color w:val="000000"/>
          <w:w w:val="101"/>
          <w:sz w:val="20"/>
        </w:rPr>
        <w:t>:</w:t>
      </w:r>
      <w:r>
        <w:rPr>
          <w:rFonts w:ascii="Times New Roman" w:eastAsia="宋体" w:hAnsi="宋体" w:cs="宋体"/>
          <w:color w:val="000000"/>
          <w:w w:val="101"/>
          <w:sz w:val="20"/>
        </w:rPr>
        <w:t>当一个主题包含多个链接时</w:t>
      </w:r>
    </w:p>
    <w:p w14:paraId="4FBEAF68" w14:textId="77777777" w:rsidR="003A70CC" w:rsidRDefault="00FB74A8">
      <w:pPr>
        <w:pBdr>
          <w:top w:val="single" w:sz="0" w:space="21" w:color="FFFFFF"/>
        </w:pBdr>
        <w:spacing w:line="327" w:lineRule="exact"/>
        <w:ind w:left="320"/>
      </w:pPr>
      <w:r>
        <w:rPr>
          <w:rFonts w:ascii="Times New Roman" w:eastAsia="宋体" w:hAnsi="宋体" w:cs="宋体"/>
          <w:color w:val="000000"/>
          <w:w w:val="98"/>
          <w:sz w:val="20"/>
        </w:rPr>
        <w:t>右键单击链接图标，然后单击</w:t>
      </w:r>
      <w:r>
        <w:rPr>
          <w:rFonts w:ascii="Times New Roman" w:eastAsia="宋体" w:hAnsi="宋体" w:cs="宋体"/>
          <w:color w:val="000000"/>
          <w:w w:val="98"/>
          <w:sz w:val="20"/>
        </w:rPr>
        <w:t>MindManager</w:t>
      </w:r>
      <w:r>
        <w:rPr>
          <w:rFonts w:ascii="Times New Roman" w:eastAsia="宋体" w:hAnsi="宋体" w:cs="宋体"/>
          <w:color w:val="000000"/>
          <w:w w:val="98"/>
          <w:sz w:val="20"/>
        </w:rPr>
        <w:t>外部的</w:t>
      </w:r>
      <w:r>
        <w:rPr>
          <w:rFonts w:ascii="Times New Roman" w:eastAsia="宋体" w:hAnsi="宋体" w:cs="宋体"/>
          <w:color w:val="000000"/>
          <w:w w:val="98"/>
          <w:sz w:val="20"/>
        </w:rPr>
        <w:t>Open link</w:t>
      </w:r>
      <w:r>
        <w:rPr>
          <w:rFonts w:ascii="Times New Roman" w:eastAsia="宋体" w:hAnsi="宋体" w:cs="宋体"/>
          <w:color w:val="000000"/>
          <w:w w:val="98"/>
          <w:sz w:val="20"/>
        </w:rPr>
        <w:t>，或者在单击链接图标时按</w:t>
      </w:r>
      <w:r>
        <w:rPr>
          <w:rFonts w:ascii="Times New Roman" w:eastAsia="宋体" w:hAnsi="宋体" w:cs="宋体"/>
          <w:color w:val="000000"/>
          <w:w w:val="98"/>
          <w:sz w:val="20"/>
        </w:rPr>
        <w:t>CTRL</w:t>
      </w:r>
      <w:r>
        <w:rPr>
          <w:rFonts w:ascii="Times New Roman" w:eastAsia="宋体" w:hAnsi="宋体" w:cs="宋体"/>
          <w:color w:val="000000"/>
          <w:w w:val="98"/>
          <w:sz w:val="20"/>
        </w:rPr>
        <w:t>。</w:t>
      </w:r>
    </w:p>
    <w:p w14:paraId="615C02D8" w14:textId="77777777" w:rsidR="003A70CC" w:rsidRDefault="003A70CC">
      <w:pPr>
        <w:spacing w:line="14" w:lineRule="exact"/>
      </w:pPr>
    </w:p>
    <w:p w14:paraId="21E5FF0C" w14:textId="77777777" w:rsidR="003A70CC" w:rsidRDefault="00FB74A8">
      <w:pPr>
        <w:pBdr>
          <w:top w:val="single" w:sz="0" w:space="21" w:color="FFFFFF"/>
        </w:pBdr>
        <w:spacing w:line="327" w:lineRule="exact"/>
        <w:ind w:right="600"/>
      </w:pPr>
      <w:r>
        <w:br w:type="column"/>
      </w:r>
      <w:r>
        <w:rPr>
          <w:rFonts w:ascii="Times New Roman" w:eastAsia="宋体" w:hAnsi="宋体" w:cs="宋体"/>
          <w:color w:val="000000"/>
          <w:sz w:val="20"/>
        </w:rPr>
        <w:t>单击链接图标，指向要打开的链接，然后单击“打开</w:t>
      </w:r>
      <w:r>
        <w:rPr>
          <w:rFonts w:ascii="Times New Roman" w:eastAsia="宋体" w:hAnsi="宋体" w:cs="宋体"/>
          <w:color w:val="000000"/>
          <w:sz w:val="20"/>
        </w:rPr>
        <w:t>MindManager</w:t>
      </w:r>
      <w:r>
        <w:rPr>
          <w:rFonts w:ascii="Times New Roman" w:eastAsia="宋体" w:hAnsi="宋体" w:cs="宋体"/>
          <w:color w:val="000000"/>
          <w:sz w:val="20"/>
        </w:rPr>
        <w:t>外部的链接”</w:t>
      </w:r>
    </w:p>
    <w:p w14:paraId="0F763C64" w14:textId="77777777" w:rsidR="003A70CC" w:rsidRDefault="003A70CC">
      <w:pPr>
        <w:spacing w:line="14" w:lineRule="exact"/>
        <w:sectPr w:rsidR="003A70CC">
          <w:type w:val="continuous"/>
          <w:pgSz w:w="12240" w:h="17760"/>
          <w:pgMar w:top="740" w:right="1380" w:bottom="1440" w:left="1540" w:header="720" w:footer="720" w:gutter="0"/>
          <w:cols w:num="2" w:space="720" w:equalWidth="0">
            <w:col w:w="4120" w:space="1080"/>
            <w:col w:w="4120"/>
          </w:cols>
        </w:sectPr>
      </w:pPr>
    </w:p>
    <w:p w14:paraId="45F77150" w14:textId="77777777" w:rsidR="003A70CC" w:rsidRDefault="00664571">
      <w:pPr>
        <w:pBdr>
          <w:top w:val="single" w:sz="0" w:space="1" w:color="FFFFFF"/>
        </w:pBdr>
        <w:spacing w:line="14" w:lineRule="exact"/>
        <w:sectPr w:rsidR="003A70CC">
          <w:type w:val="continuous"/>
          <w:pgSz w:w="12240" w:h="17760"/>
          <w:pgMar w:top="740" w:right="1380" w:bottom="1440" w:left="1540" w:header="720" w:footer="720" w:gutter="0"/>
          <w:cols w:space="720"/>
        </w:sectPr>
      </w:pPr>
      <w:r>
        <w:pict w14:anchorId="2E5B2A1B">
          <v:group id="_x0000_s5990" style="width:464pt;height:.4pt;mso-position-horizontal-relative:char;mso-position-vertical-relative:line" coordsize=",8">
            <v:line id="_x0000_s5991" style="position:absolute" from="0,4" to="1000,4" strokeweight=".4pt"/>
            <w10:anchorlock/>
          </v:group>
        </w:pict>
      </w:r>
    </w:p>
    <w:p w14:paraId="40C2F19D" w14:textId="77777777" w:rsidR="003A70CC" w:rsidRDefault="00FB74A8">
      <w:pPr>
        <w:pBdr>
          <w:top w:val="single" w:sz="0" w:space="10" w:color="FFFFFF"/>
        </w:pBdr>
        <w:spacing w:line="210" w:lineRule="exact"/>
        <w:ind w:left="20" w:right="674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7"/>
        </w:rPr>
        <w:t>显示目标文件的位置</w:t>
      </w:r>
    </w:p>
    <w:p w14:paraId="11BBEEED" w14:textId="77777777" w:rsidR="003A70CC" w:rsidRDefault="00FB74A8">
      <w:pPr>
        <w:pBdr>
          <w:top w:val="single" w:sz="0" w:space="12" w:color="FFFFFF"/>
        </w:pBdr>
        <w:spacing w:line="210" w:lineRule="exact"/>
        <w:ind w:right="5900"/>
      </w:pPr>
      <w:r>
        <w:rPr>
          <w:rFonts w:ascii="Times New Roman" w:eastAsia="宋体" w:hAnsi="宋体" w:cs="宋体"/>
          <w:color w:val="000000"/>
          <w:w w:val="97"/>
        </w:rPr>
        <w:t>在资源管理器中显示目标文件或文件夹</w:t>
      </w:r>
    </w:p>
    <w:p w14:paraId="71C9BA3C" w14:textId="77777777" w:rsidR="003A70CC" w:rsidRDefault="00FB74A8">
      <w:pPr>
        <w:spacing w:before="80" w:line="310" w:lineRule="exact"/>
        <w:ind w:left="20" w:right="480"/>
      </w:pPr>
      <w:r>
        <w:rPr>
          <w:rFonts w:ascii="Times New Roman" w:eastAsia="宋体" w:hAnsi="宋体" w:cs="宋体"/>
          <w:color w:val="000000"/>
          <w:sz w:val="20"/>
        </w:rPr>
        <w:t>当链接指向本地系统上的文件或文件夹时，可以在</w:t>
      </w:r>
      <w:r>
        <w:rPr>
          <w:rFonts w:ascii="Times New Roman" w:eastAsia="宋体" w:hAnsi="宋体" w:cs="宋体"/>
          <w:color w:val="000000"/>
          <w:sz w:val="20"/>
        </w:rPr>
        <w:t>Windows</w:t>
      </w:r>
      <w:r>
        <w:rPr>
          <w:rFonts w:ascii="Times New Roman" w:eastAsia="宋体" w:hAnsi="宋体" w:cs="宋体"/>
          <w:color w:val="000000"/>
          <w:sz w:val="20"/>
        </w:rPr>
        <w:t>资源管理器中显示链接的目标。</w:t>
      </w:r>
    </w:p>
    <w:p w14:paraId="62FA7C37"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3E7C43E4" w14:textId="77777777" w:rsidR="003A70CC" w:rsidRDefault="00FB74A8">
      <w:pPr>
        <w:pBdr>
          <w:top w:val="single" w:sz="0" w:space="20" w:color="FFFFFF"/>
        </w:pBdr>
        <w:spacing w:line="310" w:lineRule="exact"/>
        <w:ind w:left="280"/>
        <w:jc w:val="center"/>
      </w:pPr>
      <w:r>
        <w:rPr>
          <w:rFonts w:ascii="Times New Roman" w:eastAsia="宋体" w:hAnsi="宋体" w:cs="宋体"/>
          <w:color w:val="000000"/>
          <w:sz w:val="20"/>
        </w:rPr>
        <w:t>当主题包含单个链接时</w:t>
      </w:r>
      <w:r>
        <w:rPr>
          <w:rFonts w:ascii="Times New Roman" w:eastAsia="宋体" w:hAnsi="宋体" w:cs="宋体"/>
          <w:color w:val="000000"/>
          <w:sz w:val="20"/>
        </w:rPr>
        <w:t>:</w:t>
      </w:r>
    </w:p>
    <w:p w14:paraId="4045499C" w14:textId="77777777" w:rsidR="003A70CC" w:rsidRDefault="00FB74A8">
      <w:pPr>
        <w:spacing w:before="120" w:line="327" w:lineRule="exact"/>
        <w:ind w:left="260" w:right="240"/>
      </w:pPr>
      <w:r>
        <w:rPr>
          <w:rFonts w:ascii="Times New Roman" w:eastAsia="宋体" w:hAnsi="宋体" w:cs="宋体"/>
          <w:color w:val="000000"/>
          <w:w w:val="97"/>
          <w:sz w:val="20"/>
        </w:rPr>
        <w:t>右键单击链接图标，然后单击在资源管理器中显示。</w:t>
      </w:r>
    </w:p>
    <w:p w14:paraId="3D25BFF6" w14:textId="77777777" w:rsidR="003A70CC" w:rsidRDefault="003A70CC">
      <w:pPr>
        <w:spacing w:line="14" w:lineRule="exact"/>
      </w:pPr>
    </w:p>
    <w:p w14:paraId="6C42157C" w14:textId="77777777" w:rsidR="003A70CC" w:rsidRDefault="00FB74A8">
      <w:pPr>
        <w:pBdr>
          <w:top w:val="single" w:sz="0" w:space="20" w:color="FFFFFF"/>
        </w:pBdr>
        <w:spacing w:line="310" w:lineRule="exact"/>
        <w:ind w:left="620" w:right="160" w:hanging="400"/>
      </w:pPr>
      <w:r>
        <w:br w:type="column"/>
      </w:r>
      <w:r>
        <w:rPr>
          <w:rFonts w:ascii="Times New Roman" w:eastAsia="宋体" w:hAnsi="宋体" w:cs="宋体"/>
          <w:color w:val="000000"/>
          <w:w w:val="99"/>
          <w:sz w:val="20"/>
        </w:rPr>
        <w:t>当一个主题包含多个链接时</w:t>
      </w:r>
    </w:p>
    <w:p w14:paraId="3E3F1D13" w14:textId="77777777" w:rsidR="003A70CC" w:rsidRDefault="00FB74A8">
      <w:pPr>
        <w:spacing w:before="140" w:line="335" w:lineRule="exact"/>
      </w:pPr>
      <w:r>
        <w:rPr>
          <w:rFonts w:ascii="Times New Roman" w:eastAsia="宋体" w:hAnsi="宋体" w:cs="宋体"/>
          <w:color w:val="000000"/>
          <w:w w:val="98"/>
          <w:sz w:val="20"/>
        </w:rPr>
        <w:t>单击链接图标，指向您想要查看的目标链接，然后单击“在资源管理器中显示”。</w:t>
      </w:r>
    </w:p>
    <w:p w14:paraId="164B3274" w14:textId="77777777" w:rsidR="003A70CC" w:rsidRDefault="003A70CC">
      <w:pPr>
        <w:spacing w:line="14" w:lineRule="exact"/>
      </w:pPr>
    </w:p>
    <w:p w14:paraId="5DDB49BB" w14:textId="77777777" w:rsidR="003A70CC" w:rsidRDefault="00FB74A8">
      <w:pPr>
        <w:pBdr>
          <w:top w:val="single" w:sz="0" w:space="20" w:color="FFFFFF"/>
        </w:pBdr>
        <w:spacing w:line="200" w:lineRule="exact"/>
        <w:ind w:left="100" w:right="280"/>
        <w:jc w:val="left"/>
      </w:pPr>
      <w:r>
        <w:br w:type="column"/>
      </w:r>
      <w:r>
        <w:rPr>
          <w:rFonts w:ascii="Times New Roman" w:eastAsia="宋体" w:hAnsi="宋体" w:cs="宋体"/>
          <w:color w:val="000000"/>
          <w:w w:val="99"/>
          <w:sz w:val="20"/>
        </w:rPr>
        <w:t>对于一个有多个的主题</w:t>
      </w:r>
    </w:p>
    <w:p w14:paraId="40A8709D" w14:textId="77777777" w:rsidR="003A70CC" w:rsidRDefault="00FB74A8">
      <w:pPr>
        <w:spacing w:before="60" w:line="350" w:lineRule="exact"/>
        <w:ind w:right="240" w:firstLine="960"/>
        <w:jc w:val="left"/>
        <w:sectPr w:rsidR="003A70CC">
          <w:type w:val="continuous"/>
          <w:pgSz w:w="12240" w:h="17760"/>
          <w:pgMar w:top="740" w:right="1380" w:bottom="1440" w:left="1540" w:header="720" w:footer="720" w:gutter="0"/>
          <w:cols w:num="3" w:space="720" w:equalWidth="0">
            <w:col w:w="2600" w:space="920"/>
            <w:col w:w="2360" w:space="920"/>
            <w:col w:w="2520"/>
          </w:cols>
        </w:sectPr>
      </w:pPr>
      <w:r>
        <w:rPr>
          <w:rFonts w:ascii="Times New Roman" w:eastAsia="宋体" w:hAnsi="宋体" w:cs="宋体"/>
          <w:color w:val="000000"/>
          <w:w w:val="98"/>
          <w:sz w:val="20"/>
        </w:rPr>
        <w:t>在“管理链接”对话框中，选择链接，然后单击“显示”。</w:t>
      </w:r>
    </w:p>
    <w:p w14:paraId="18F4FD2C" w14:textId="77777777" w:rsidR="003A70CC" w:rsidRDefault="00664571">
      <w:pPr>
        <w:pBdr>
          <w:top w:val="single" w:sz="0" w:space="1" w:color="FFFFFF"/>
        </w:pBdr>
        <w:spacing w:line="14" w:lineRule="exact"/>
        <w:sectPr w:rsidR="003A70CC">
          <w:type w:val="continuous"/>
          <w:pgSz w:w="12240" w:h="17760"/>
          <w:pgMar w:top="740" w:right="1380" w:bottom="1440" w:left="1540" w:header="720" w:footer="720" w:gutter="0"/>
          <w:cols w:space="720"/>
        </w:sectPr>
      </w:pPr>
      <w:r>
        <w:pict w14:anchorId="78AF6193">
          <v:group id="_x0000_s5988" style="width:464pt;height:.4pt;mso-position-horizontal-relative:char;mso-position-vertical-relative:line" coordsize=",8">
            <v:line id="_x0000_s5989" style="position:absolute" from="0,4" to="1000,4" strokeweight=".4pt"/>
            <w10:anchorlock/>
          </v:group>
        </w:pict>
      </w:r>
    </w:p>
    <w:p w14:paraId="09A13510" w14:textId="77777777" w:rsidR="003A70CC" w:rsidRDefault="00FB74A8">
      <w:pPr>
        <w:pBdr>
          <w:top w:val="single" w:sz="0" w:space="31" w:color="FFFFFF"/>
        </w:pBdr>
        <w:spacing w:before="2840" w:line="200" w:lineRule="exact"/>
        <w:ind w:left="20" w:right="90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20"/>
        </w:rPr>
        <w:t>71</w:t>
      </w:r>
    </w:p>
    <w:p w14:paraId="087D6382" w14:textId="77777777" w:rsidR="003A70CC" w:rsidRDefault="00FB74A8">
      <w:pPr>
        <w:pageBreakBefore/>
        <w:spacing w:line="200" w:lineRule="exact"/>
        <w:ind w:left="7480" w:right="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1"/>
          <w:sz w:val="20"/>
        </w:rPr>
        <w:lastRenderedPageBreak/>
        <w:t>为地图添加内容</w:t>
      </w:r>
    </w:p>
    <w:p w14:paraId="4D5F2AA6" w14:textId="77777777" w:rsidR="003A70CC" w:rsidRDefault="00664571">
      <w:pPr>
        <w:pBdr>
          <w:top w:val="single" w:sz="0" w:space="31" w:color="FFFFFF"/>
        </w:pBdr>
        <w:spacing w:before="100"/>
        <w:ind w:left="120"/>
        <w:sectPr w:rsidR="003A70CC">
          <w:type w:val="continuous"/>
          <w:pgSz w:w="12240" w:h="17760"/>
          <w:pgMar w:top="740" w:right="1420" w:bottom="1440" w:left="1440" w:header="720" w:footer="720" w:gutter="0"/>
          <w:cols w:space="720"/>
        </w:sectPr>
      </w:pPr>
      <w:r>
        <w:pict w14:anchorId="41B6E868">
          <v:group id="_x0000_s5985" style="width:461pt;height:17pt;mso-position-horizontal-relative:char;mso-position-vertical-relative:line" coordsize="9220,340">
            <v:shape id="_x0000_s5987" style="position:absolute;left:6560;width:2660;height:340;mso-width-relative:margin;mso-height-relative:margin" coordsize="9220,340" o:spt="100" adj="0,,0" path="" stroked="f">
              <v:stroke joinstyle="round"/>
              <v:formulas/>
              <v:path o:connecttype="segments"/>
              <o:lock v:ext="edit" aspectratio="t"/>
              <v:textbox inset="0,0,0,0">
                <w:txbxContent>
                  <w:p w14:paraId="5F93C13D"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v:shape id="_x0000_s5986" style="position:absolute;width:1160;height:320;mso-width-relative:margin;mso-height-relative:margin" coordsize="9220,340" o:spt="100" adj="0,,0" path="" stroked="f">
              <v:stroke joinstyle="round"/>
              <v:formulas/>
              <v:path o:connecttype="segments"/>
              <o:lock v:ext="edit" aspectratio="t"/>
              <v:textbox inset="0,0,0,0">
                <w:txbxContent>
                  <w:p w14:paraId="567412B4" w14:textId="77777777" w:rsidR="003A70CC" w:rsidRDefault="00FB74A8">
                    <w:pPr>
                      <w:spacing w:line="220" w:lineRule="exact"/>
                      <w:jc w:val="left"/>
                    </w:pPr>
                    <w:r>
                      <w:rPr>
                        <w:rFonts w:ascii="Times New Roman" w:eastAsia="宋体" w:hAnsi="宋体" w:cs="宋体"/>
                        <w:color w:val="5C6F7B"/>
                        <w:w w:val="103"/>
                        <w:sz w:val="22"/>
                      </w:rPr>
                      <w:t>附加文件</w:t>
                    </w:r>
                  </w:p>
                </w:txbxContent>
              </v:textbox>
            </v:shape>
            <w10:anchorlock/>
          </v:group>
        </w:pict>
      </w:r>
    </w:p>
    <w:p w14:paraId="56F3F387" w14:textId="77777777" w:rsidR="003A70CC" w:rsidRDefault="00664571">
      <w:pPr>
        <w:pBdr>
          <w:top w:val="single" w:sz="0" w:space="8" w:color="FFFFFF"/>
        </w:pBdr>
        <w:sectPr w:rsidR="003A70CC">
          <w:type w:val="continuous"/>
          <w:pgSz w:w="12240" w:h="17760"/>
          <w:pgMar w:top="740" w:right="1420" w:bottom="1440" w:left="1440" w:header="720" w:footer="720" w:gutter="0"/>
          <w:cols w:space="720"/>
        </w:sectPr>
      </w:pPr>
      <w:r>
        <w:pict w14:anchorId="650B3520">
          <v:group id="_x0000_s5981" style="width:468pt;height:69pt;mso-position-horizontal-relative:char;mso-position-vertical-relative:line" coordsize="9360,1380">
            <v:shape id="_x0000_s5984" style="position:absolute;width:9360;height:1380;mso-width-relative:margin;mso-height-relative:margin" coordsize="9360,1380" o:spt="100" adj="0,,0" path="">
              <v:stroke joinstyle="round"/>
              <v:imagedata r:id="rId196"/>
              <v:formulas/>
              <v:path o:connecttype="segments"/>
              <o:lock v:ext="edit" aspectratio="t"/>
            </v:shape>
            <v:shape id="_x0000_s5983" style="position:absolute;left:7280;top:100;width:1580;height:1280;mso-width-relative:margin;mso-height-relative:margin" coordsize="9360,1380" o:spt="100" adj="0,,0" path="" stroked="f">
              <v:stroke joinstyle="round"/>
              <v:formulas/>
              <v:path o:connecttype="segments"/>
              <o:lock v:ext="edit" aspectratio="t"/>
              <v:textbox inset="0,0,0,0">
                <w:txbxContent>
                  <w:p w14:paraId="6484987F" w14:textId="77777777" w:rsidR="003A70CC" w:rsidRDefault="00FB74A8">
                    <w:pPr>
                      <w:spacing w:line="315" w:lineRule="exact"/>
                      <w:jc w:val="left"/>
                    </w:pPr>
                    <w:r>
                      <w:rPr>
                        <w:rFonts w:ascii="Times New Roman" w:eastAsia="宋体" w:hAnsi="宋体" w:cs="宋体"/>
                        <w:color w:val="E41B23"/>
                        <w:sz w:val="16"/>
                      </w:rPr>
                      <w:t>将文件附加到一个主题打开附加文件编辑附加文件管理附加文件</w:t>
                    </w:r>
                  </w:p>
                </w:txbxContent>
              </v:textbox>
            </v:shape>
            <v:shape id="_x0000_s5982" style="position:absolute;left:120;top:40;width:5860;height:1340;mso-width-relative:margin;mso-height-relative:margin" coordsize="9360,1380" o:spt="100" adj="0,,0" path="" stroked="f">
              <v:stroke joinstyle="round"/>
              <v:formulas/>
              <v:path o:connecttype="segments"/>
              <o:lock v:ext="edit" aspectratio="t"/>
              <v:textbox inset="0,0,0,0">
                <w:txbxContent>
                  <w:p w14:paraId="6DA22DE6" w14:textId="77777777" w:rsidR="003A70CC" w:rsidRDefault="00FB74A8">
                    <w:pPr>
                      <w:spacing w:line="200" w:lineRule="exact"/>
                      <w:ind w:right="2060"/>
                      <w:jc w:val="left"/>
                    </w:pPr>
                    <w:r>
                      <w:rPr>
                        <w:rFonts w:ascii="Times New Roman" w:eastAsia="宋体" w:hAnsi="宋体" w:cs="宋体"/>
                        <w:color w:val="000000"/>
                        <w:w w:val="104"/>
                        <w:sz w:val="20"/>
                      </w:rPr>
                      <w:t>当你附加一个文件到你的地图</w:t>
                    </w:r>
                    <w:r>
                      <w:rPr>
                        <w:rFonts w:ascii="Times New Roman" w:eastAsia="宋体" w:hAnsi="宋体" w:cs="宋体"/>
                        <w:color w:val="000000"/>
                        <w:w w:val="104"/>
                        <w:sz w:val="20"/>
                      </w:rPr>
                      <w:t>:</w:t>
                    </w:r>
                  </w:p>
                  <w:p w14:paraId="01C7BBEE" w14:textId="77777777" w:rsidR="003A70CC" w:rsidRDefault="00FB74A8">
                    <w:pPr>
                      <w:spacing w:before="60" w:line="200" w:lineRule="exact"/>
                      <w:ind w:left="240" w:right="400"/>
                      <w:jc w:val="left"/>
                    </w:pPr>
                    <w:r>
                      <w:rPr>
                        <w:rFonts w:ascii="Times New Roman" w:eastAsia="宋体" w:hAnsi="宋体" w:cs="宋体"/>
                        <w:color w:val="000000"/>
                        <w:w w:val="101"/>
                        <w:sz w:val="20"/>
                      </w:rPr>
                      <w:t>•文档内容存储为地图文件的一部分。</w:t>
                    </w:r>
                  </w:p>
                  <w:p w14:paraId="6681582D" w14:textId="77777777" w:rsidR="003A70CC" w:rsidRDefault="00FB74A8">
                    <w:pPr>
                      <w:spacing w:before="80" w:line="310" w:lineRule="exact"/>
                      <w:ind w:left="600" w:hanging="360"/>
                      <w:jc w:val="left"/>
                    </w:pPr>
                    <w:r>
                      <w:rPr>
                        <w:rFonts w:ascii="Times New Roman" w:eastAsia="宋体" w:hAnsi="宋体" w:cs="宋体"/>
                        <w:color w:val="000000"/>
                        <w:w w:val="101"/>
                        <w:sz w:val="20"/>
                      </w:rPr>
                      <w:t>•当你将地图移动到一个新位置或分发给同事时，文件也会随之移动。</w:t>
                    </w:r>
                  </w:p>
                </w:txbxContent>
              </v:textbox>
            </v:shape>
            <w10:anchorlock/>
          </v:group>
        </w:pict>
      </w:r>
    </w:p>
    <w:p w14:paraId="67D257FC" w14:textId="77777777" w:rsidR="003A70CC" w:rsidRDefault="00664571">
      <w:pPr>
        <w:pBdr>
          <w:top w:val="single" w:sz="0" w:space="3" w:color="FFFFFF"/>
        </w:pBdr>
        <w:ind w:left="360"/>
        <w:sectPr w:rsidR="003A70CC">
          <w:type w:val="continuous"/>
          <w:pgSz w:w="12240" w:h="17760"/>
          <w:pgMar w:top="740" w:right="1420" w:bottom="1440" w:left="1440" w:header="720" w:footer="720" w:gutter="0"/>
          <w:cols w:space="720"/>
        </w:sectPr>
      </w:pPr>
      <w:r>
        <w:pict w14:anchorId="36F5E944">
          <v:group id="_x0000_s5974" style="width:417pt;height:119pt;mso-position-horizontal-relative:char;mso-position-vertical-relative:line" coordsize="8340,2380">
            <v:shape id="_x0000_s5980" style="position:absolute;width:4940;height:300;mso-width-relative:margin;mso-height-relative:margin" coordsize="8340,2380" o:spt="100" adj="0,,0" path="" stroked="f">
              <v:stroke joinstyle="round"/>
              <v:formulas/>
              <v:path o:connecttype="segments"/>
              <o:lock v:ext="edit" aspectratio="t"/>
              <v:textbox inset="0,0,0,0">
                <w:txbxContent>
                  <w:p w14:paraId="7B7947E9" w14:textId="77777777" w:rsidR="003A70CC" w:rsidRDefault="00FB74A8">
                    <w:pPr>
                      <w:spacing w:line="200" w:lineRule="exact"/>
                      <w:jc w:val="left"/>
                    </w:pPr>
                    <w:r>
                      <w:rPr>
                        <w:rFonts w:ascii="Times New Roman" w:eastAsia="宋体" w:hAnsi="宋体" w:cs="宋体"/>
                        <w:color w:val="000000"/>
                        <w:w w:val="103"/>
                        <w:sz w:val="20"/>
                      </w:rPr>
                      <w:t>•你可以将几个文档附加到一个主题。</w:t>
                    </w:r>
                  </w:p>
                </w:txbxContent>
              </v:textbox>
            </v:shape>
            <v:shape id="_x0000_s5979" style="position:absolute;left:6320;top:220;width:640;height:540;mso-width-relative:margin;mso-height-relative:margin" coordsize="8340,2380" o:spt="100" adj="0,,0" path="" stroked="f">
              <v:stroke joinstyle="round"/>
              <v:formulas/>
              <v:path o:connecttype="segments"/>
              <o:lock v:ext="edit" aspectratio="t"/>
              <v:textbox inset="0,0,0,0">
                <w:txbxContent>
                  <w:p w14:paraId="0C87DC7F" w14:textId="77777777" w:rsidR="003A70CC" w:rsidRDefault="00FB74A8">
                    <w:pPr>
                      <w:spacing w:line="260" w:lineRule="exact"/>
                      <w:ind w:left="240" w:hanging="240"/>
                      <w:jc w:val="left"/>
                    </w:pPr>
                    <w:r>
                      <w:rPr>
                        <w:rFonts w:ascii="Times New Roman" w:eastAsia="宋体" w:hAnsi="宋体" w:cs="宋体"/>
                        <w:color w:val="326598"/>
                        <w:w w:val="91"/>
                        <w:sz w:val="16"/>
                        <w:u w:val="single"/>
                      </w:rPr>
                      <w:t>参见</w:t>
                    </w:r>
                    <w:r>
                      <w:rPr>
                        <w:rFonts w:ascii="Times New Roman" w:eastAsia="宋体" w:hAnsi="宋体" w:cs="宋体"/>
                        <w:color w:val="326598"/>
                        <w:w w:val="91"/>
                        <w:sz w:val="16"/>
                        <w:u w:val="single"/>
                      </w:rPr>
                      <w:t>:</w:t>
                    </w:r>
                    <w:r>
                      <w:rPr>
                        <w:rFonts w:ascii="Times New Roman" w:eastAsia="宋体" w:hAnsi="宋体" w:cs="宋体"/>
                        <w:color w:val="326598"/>
                        <w:w w:val="91"/>
                        <w:sz w:val="16"/>
                        <w:u w:val="single"/>
                      </w:rPr>
                      <w:t>链接</w:t>
                    </w:r>
                  </w:p>
                </w:txbxContent>
              </v:textbox>
            </v:shape>
            <v:shape id="_x0000_s5978" style="position:absolute;left:360;top:300;width:5840;height:2080;mso-width-relative:margin;mso-height-relative:margin" coordsize="8340,2380" o:spt="100" adj="0,,0" path="">
              <v:stroke joinstyle="round"/>
              <v:imagedata r:id="rId197"/>
              <v:formulas/>
              <v:path o:connecttype="segments"/>
              <o:lock v:ext="edit" aspectratio="t"/>
            </v:shape>
            <v:shape id="_x0000_s5977" style="position:absolute;left:6560;top:900;width:1780;height:980;mso-width-relative:margin;mso-height-relative:margin" coordsize="8340,2380" o:spt="100" adj="0,,0" path="" stroked="f">
              <v:stroke joinstyle="round"/>
              <v:formulas/>
              <v:path o:connecttype="segments"/>
              <o:lock v:ext="edit" aspectratio="t"/>
              <v:textbox inset="0,0,0,0">
                <w:txbxContent>
                  <w:p w14:paraId="74FAB2E4" w14:textId="77777777" w:rsidR="003A70CC" w:rsidRDefault="00FB74A8">
                    <w:pPr>
                      <w:spacing w:line="320" w:lineRule="exact"/>
                      <w:jc w:val="left"/>
                    </w:pPr>
                    <w:r>
                      <w:rPr>
                        <w:rFonts w:ascii="Times New Roman" w:eastAsia="宋体" w:hAnsi="宋体" w:cs="宋体"/>
                        <w:color w:val="E41B23"/>
                        <w:w w:val="102"/>
                        <w:sz w:val="16"/>
                        <w:u w:val="single"/>
                      </w:rPr>
                      <w:t>选择主题和对象筛选主题导出映射</w:t>
                    </w:r>
                  </w:p>
                </w:txbxContent>
              </v:textbox>
            </v:shape>
            <v:shape id="_x0000_s5976" style="position:absolute;left:480;top:660;width:5440;height:1700;mso-width-relative:margin;mso-height-relative:margin" coordsize="8340,2380" o:spt="100" adj="0,,0" path="" stroked="f">
              <v:stroke joinstyle="round"/>
              <v:formulas/>
              <v:path o:connecttype="segments"/>
              <o:lock v:ext="edit" aspectratio="t"/>
              <v:textbox inset="0,0,0,0">
                <w:txbxContent>
                  <w:p w14:paraId="37F4E41A" w14:textId="77777777" w:rsidR="003A70CC" w:rsidRDefault="00FB74A8">
                    <w:pPr>
                      <w:spacing w:line="336" w:lineRule="exact"/>
                      <w:jc w:val="left"/>
                    </w:pPr>
                    <w:r>
                      <w:rPr>
                        <w:rFonts w:ascii="Times New Roman" w:eastAsia="宋体" w:hAnsi="宋体" w:cs="宋体"/>
                        <w:color w:val="000000"/>
                        <w:w w:val="101"/>
                        <w:sz w:val="20"/>
                      </w:rPr>
                      <w:t>带有许多附加文件的地图可能会相当大。若要缩小地图大小，请使用链接指向文档，而不是附加它们。链接不会显著增加地图的大小，文件可以在</w:t>
                    </w:r>
                    <w:r>
                      <w:rPr>
                        <w:rFonts w:ascii="Times New Roman" w:eastAsia="宋体" w:hAnsi="宋体" w:cs="宋体"/>
                        <w:color w:val="000000"/>
                        <w:w w:val="101"/>
                        <w:sz w:val="20"/>
                      </w:rPr>
                      <w:t>MindManager</w:t>
                    </w:r>
                    <w:r>
                      <w:rPr>
                        <w:rFonts w:ascii="Times New Roman" w:eastAsia="宋体" w:hAnsi="宋体" w:cs="宋体"/>
                        <w:color w:val="000000"/>
                        <w:w w:val="101"/>
                        <w:sz w:val="20"/>
                      </w:rPr>
                      <w:t>之外修改。</w:t>
                    </w:r>
                  </w:p>
                </w:txbxContent>
              </v:textbox>
            </v:shape>
            <v:shape id="_x0000_s5975" style="position:absolute;left:660;top:340;width:820;height:260;mso-width-relative:margin;mso-height-relative:margin" coordsize="8340,2380" o:spt="100" adj="0,,0" path="" stroked="f">
              <v:stroke joinstyle="round"/>
              <v:formulas/>
              <v:path o:connecttype="segments"/>
              <o:lock v:ext="edit" aspectratio="t"/>
              <v:textbox inset="0,0,0,0">
                <w:txbxContent>
                  <w:p w14:paraId="4372D115"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0B864580" w14:textId="77777777" w:rsidR="003A70CC" w:rsidRDefault="00FB74A8">
      <w:pPr>
        <w:pBdr>
          <w:top w:val="single" w:sz="0" w:space="1" w:color="FFFFFF"/>
        </w:pBdr>
        <w:spacing w:line="320" w:lineRule="exact"/>
        <w:ind w:left="720" w:right="3180" w:hanging="360"/>
        <w:jc w:val="left"/>
      </w:pPr>
      <w:r>
        <w:rPr>
          <w:rFonts w:ascii="Times New Roman" w:eastAsia="宋体" w:hAnsi="宋体" w:cs="宋体"/>
          <w:color w:val="000000"/>
          <w:sz w:val="20"/>
        </w:rPr>
        <w:t>•你可以附加一个现有的文件或一个新的，空的文件，你创建在飞行。</w:t>
      </w:r>
    </w:p>
    <w:p w14:paraId="39250901" w14:textId="77777777" w:rsidR="003A70CC" w:rsidRDefault="00FB74A8">
      <w:pPr>
        <w:spacing w:before="60" w:line="320" w:lineRule="exact"/>
        <w:ind w:left="720" w:right="2960" w:hanging="36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2"/>
          <w:sz w:val="20"/>
        </w:rPr>
        <w:t>•地图索引任务窗格元素列表显示地图上包含附件和链接的所有主题。</w:t>
      </w:r>
    </w:p>
    <w:p w14:paraId="5CD74C78" w14:textId="77777777" w:rsidR="003A70CC" w:rsidRDefault="00664571">
      <w:pPr>
        <w:ind w:left="720"/>
        <w:sectPr w:rsidR="003A70CC">
          <w:type w:val="continuous"/>
          <w:pgSz w:w="12240" w:h="17760"/>
          <w:pgMar w:top="740" w:right="1420" w:bottom="1440" w:left="1440" w:header="720" w:footer="720" w:gutter="0"/>
          <w:cols w:space="720"/>
        </w:sectPr>
      </w:pPr>
      <w:r>
        <w:pict w14:anchorId="652CE62C">
          <v:group id="_x0000_s5971" style="width:292pt;height:89pt;mso-position-horizontal-relative:char;mso-position-vertical-relative:line" coordsize="5840,1780">
            <v:shape id="_x0000_s5973" style="position:absolute;width:5840;height:1780;mso-width-relative:margin;mso-height-relative:margin" coordsize="5840,1780" o:spt="100" adj="0,,0" path="">
              <v:stroke joinstyle="round"/>
              <v:imagedata r:id="rId198"/>
              <v:formulas/>
              <v:path o:connecttype="segments"/>
              <o:lock v:ext="edit" aspectratio="t"/>
            </v:shape>
            <v:shape id="_x0000_s5972" style="position:absolute;left:120;top:40;width:5540;height:1720;mso-width-relative:margin;mso-height-relative:margin" coordsize="5840,1780" o:spt="100" adj="0,,0" path="" stroked="f">
              <v:stroke joinstyle="round"/>
              <v:formulas/>
              <v:path o:connecttype="segments"/>
              <o:lock v:ext="edit" aspectratio="t"/>
              <v:textbox inset="0,0,0,0">
                <w:txbxContent>
                  <w:p w14:paraId="759807A7" w14:textId="77777777" w:rsidR="003A70CC" w:rsidRDefault="00FB74A8">
                    <w:pPr>
                      <w:spacing w:line="149" w:lineRule="exact"/>
                      <w:ind w:left="180" w:right="4460"/>
                      <w:jc w:val="left"/>
                    </w:pPr>
                    <w:r>
                      <w:rPr>
                        <w:rFonts w:ascii="Times New Roman" w:eastAsia="宋体" w:hAnsi="宋体" w:cs="宋体"/>
                        <w:color w:val="E41B23"/>
                        <w:w w:val="99"/>
                        <w:sz w:val="18"/>
                      </w:rPr>
                      <w:t>阅读笔记</w:t>
                    </w:r>
                  </w:p>
                  <w:p w14:paraId="646A9AC9" w14:textId="77777777" w:rsidR="003A70CC" w:rsidRDefault="00FB74A8">
                    <w:pPr>
                      <w:spacing w:before="80" w:line="345" w:lineRule="exact"/>
                      <w:jc w:val="left"/>
                    </w:pPr>
                    <w:r>
                      <w:rPr>
                        <w:rFonts w:ascii="Times New Roman" w:eastAsia="宋体" w:hAnsi="宋体" w:cs="宋体"/>
                        <w:color w:val="000000"/>
                        <w:w w:val="102"/>
                        <w:sz w:val="20"/>
                      </w:rPr>
                      <w:t>如果您的系统管理员已经禁用了附加文件功能，您将不会在</w:t>
                    </w:r>
                    <w:r>
                      <w:rPr>
                        <w:rFonts w:ascii="Times New Roman" w:eastAsia="宋体" w:hAnsi="宋体" w:cs="宋体"/>
                        <w:color w:val="000000"/>
                        <w:w w:val="102"/>
                        <w:sz w:val="20"/>
                      </w:rPr>
                      <w:t>ribbon</w:t>
                    </w:r>
                    <w:r>
                      <w:rPr>
                        <w:rFonts w:ascii="Times New Roman" w:eastAsia="宋体" w:hAnsi="宋体" w:cs="宋体"/>
                        <w:color w:val="000000"/>
                        <w:w w:val="102"/>
                        <w:sz w:val="20"/>
                      </w:rPr>
                      <w:t>上看到附加文件命令。当您打开一个包含附加文件的地图时，您将看到“禁用附件”图标。</w:t>
                    </w:r>
                  </w:p>
                </w:txbxContent>
              </v:textbox>
            </v:shape>
            <w10:anchorlock/>
          </v:group>
        </w:pict>
      </w:r>
    </w:p>
    <w:p w14:paraId="4A9D8104" w14:textId="77777777" w:rsidR="003A70CC" w:rsidRDefault="00FB74A8">
      <w:pPr>
        <w:pBdr>
          <w:top w:val="single" w:sz="0" w:space="11" w:color="FFFFFF"/>
        </w:pBdr>
        <w:spacing w:line="210" w:lineRule="exact"/>
        <w:ind w:left="120" w:right="7340"/>
        <w:jc w:val="left"/>
        <w:sectPr w:rsidR="003A70CC">
          <w:type w:val="continuous"/>
          <w:pgSz w:w="12240" w:h="17760"/>
          <w:pgMar w:top="740" w:right="1420" w:bottom="1440" w:left="1440" w:header="720" w:footer="720" w:gutter="0"/>
          <w:cols w:space="720"/>
        </w:sectPr>
      </w:pPr>
      <w:r>
        <w:rPr>
          <w:rFonts w:ascii="Times New Roman" w:eastAsia="宋体" w:hAnsi="宋体" w:cs="宋体"/>
          <w:color w:val="3E4D53"/>
          <w:w w:val="92"/>
        </w:rPr>
        <w:t>将文件附加到主题上</w:t>
      </w:r>
    </w:p>
    <w:p w14:paraId="176B6619" w14:textId="77777777" w:rsidR="003A70CC" w:rsidRDefault="00FB74A8">
      <w:pPr>
        <w:pBdr>
          <w:top w:val="single" w:sz="0" w:space="8" w:color="FFFFFF"/>
        </w:pBdr>
        <w:spacing w:line="200" w:lineRule="exact"/>
        <w:ind w:left="360" w:right="3560"/>
        <w:jc w:val="left"/>
      </w:pPr>
      <w:r>
        <w:rPr>
          <w:rFonts w:ascii="Times New Roman" w:eastAsia="宋体" w:hAnsi="宋体" w:cs="宋体"/>
          <w:color w:val="000000"/>
          <w:w w:val="103"/>
          <w:sz w:val="20"/>
        </w:rPr>
        <w:t>1.</w:t>
      </w:r>
      <w:r>
        <w:rPr>
          <w:rFonts w:ascii="Times New Roman" w:eastAsia="宋体" w:hAnsi="宋体" w:cs="宋体"/>
          <w:color w:val="000000"/>
          <w:w w:val="103"/>
          <w:sz w:val="20"/>
        </w:rPr>
        <w:t>单击要附加文档的主题。</w:t>
      </w:r>
    </w:p>
    <w:p w14:paraId="0E38994A" w14:textId="77777777" w:rsidR="003A70CC" w:rsidRDefault="00FB74A8">
      <w:pPr>
        <w:spacing w:before="80" w:line="200" w:lineRule="exact"/>
        <w:ind w:left="360" w:right="656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sz w:val="20"/>
        </w:rPr>
        <w:t>2.</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2C5D54F2" w14:textId="77777777" w:rsidR="003A70CC" w:rsidRDefault="00664571">
      <w:pPr>
        <w:pBdr>
          <w:top w:val="single" w:sz="0" w:space="2" w:color="FFFFFF"/>
        </w:pBdr>
        <w:ind w:left="1040"/>
        <w:sectPr w:rsidR="003A70CC">
          <w:type w:val="continuous"/>
          <w:pgSz w:w="12240" w:h="17760"/>
          <w:pgMar w:top="740" w:right="1420" w:bottom="1440" w:left="1440" w:header="720" w:footer="720" w:gutter="0"/>
          <w:cols w:space="720"/>
        </w:sectPr>
      </w:pPr>
      <w:r>
        <w:pict w14:anchorId="06333AC2">
          <v:group id="_x0000_s5964" style="width:408pt;height:85pt;mso-position-horizontal-relative:char;mso-position-vertical-relative:line" coordsize="8160,1700">
            <v:shape id="_x0000_s5970" style="position:absolute;top:180;width:980;height:1340;mso-width-relative:margin;mso-height-relative:margin" coordsize="8160,1700" o:spt="100" adj="0,,0" path="" stroked="f">
              <v:stroke joinstyle="round"/>
              <v:formulas/>
              <v:path o:connecttype="segments"/>
              <o:lock v:ext="edit" aspectratio="t"/>
              <v:textbox inset="0,0,0,0">
                <w:txbxContent>
                  <w:p w14:paraId="4E54B0B2" w14:textId="77777777" w:rsidR="003A70CC" w:rsidRDefault="00FB74A8">
                    <w:pPr>
                      <w:spacing w:line="330" w:lineRule="exact"/>
                      <w:jc w:val="left"/>
                    </w:pPr>
                    <w:r>
                      <w:rPr>
                        <w:rFonts w:ascii="Times New Roman" w:eastAsia="宋体" w:hAnsi="宋体" w:cs="宋体"/>
                        <w:color w:val="000000"/>
                        <w:w w:val="94"/>
                        <w:sz w:val="20"/>
                      </w:rPr>
                      <w:t>右键单击，然后单击“附加文件”。</w:t>
                    </w:r>
                  </w:p>
                </w:txbxContent>
              </v:textbox>
            </v:shape>
            <v:shape id="_x0000_s5969" style="position:absolute;left:1420;width:4300;height:1700;mso-width-relative:margin;mso-height-relative:margin" coordsize="8160,1700" o:spt="100" adj="0,,0" path="" stroked="f">
              <v:stroke joinstyle="round"/>
              <v:formulas/>
              <v:path o:connecttype="segments"/>
              <o:lock v:ext="edit" aspectratio="t"/>
              <v:textbox inset="0,0,0,0">
                <w:txbxContent>
                  <w:p w14:paraId="2AC2DC13" w14:textId="77777777" w:rsidR="003A70CC" w:rsidRDefault="00FB74A8">
                    <w:pPr>
                      <w:spacing w:line="200" w:lineRule="exact"/>
                      <w:ind w:left="800" w:right="240"/>
                      <w:jc w:val="left"/>
                    </w:pPr>
                    <w:r>
                      <w:rPr>
                        <w:rFonts w:ascii="Times New Roman" w:eastAsia="宋体" w:hAnsi="宋体" w:cs="宋体"/>
                        <w:color w:val="000000"/>
                        <w:w w:val="98"/>
                        <w:sz w:val="20"/>
                      </w:rPr>
                      <w:t>在概要上</w:t>
                    </w:r>
                  </w:p>
                  <w:p w14:paraId="10818D10" w14:textId="77777777" w:rsidR="003A70CC" w:rsidRDefault="00FB74A8">
                    <w:pPr>
                      <w:spacing w:before="80" w:line="330" w:lineRule="exact"/>
                      <w:jc w:val="left"/>
                    </w:pPr>
                    <w:r>
                      <w:rPr>
                        <w:rFonts w:ascii="Times New Roman" w:eastAsia="宋体" w:hAnsi="宋体" w:cs="宋体"/>
                        <w:color w:val="000000"/>
                        <w:sz w:val="20"/>
                      </w:rPr>
                      <w:t>“主页”页签或“查看”页签或“插入”页签，或“附加文件”栏单击“附加文件”。的话题。</w:t>
                    </w:r>
                  </w:p>
                </w:txbxContent>
              </v:textbox>
            </v:shape>
            <v:shape id="_x0000_s5968" style="position:absolute;left:7040;top:400;width:480;height:220;mso-width-relative:margin;mso-height-relative:margin" coordsize="8160,1700" o:spt="100" adj="0,,0" path="">
              <v:stroke joinstyle="round"/>
              <v:imagedata r:id="rId199"/>
              <v:formulas/>
              <v:path o:connecttype="segments"/>
              <o:lock v:ext="edit" aspectratio="t"/>
            </v:shape>
            <v:shape id="_x0000_s5967" style="position:absolute;left:7500;top:400;width:460;height:260;mso-width-relative:margin;mso-height-relative:margin" coordsize="8160,1700" o:spt="100" adj="0,,0" path="" stroked="f">
              <v:stroke joinstyle="round"/>
              <v:formulas/>
              <v:path o:connecttype="segments"/>
              <o:lock v:ext="edit" aspectratio="t"/>
              <v:textbox inset="0,0,0,0">
                <w:txbxContent>
                  <w:p w14:paraId="7AA4D7DB" w14:textId="77777777" w:rsidR="003A70CC" w:rsidRDefault="00FB74A8">
                    <w:pPr>
                      <w:spacing w:line="180" w:lineRule="exact"/>
                      <w:jc w:val="left"/>
                    </w:pPr>
                    <w:r>
                      <w:rPr>
                        <w:rFonts w:ascii="Times New Roman" w:eastAsia="宋体" w:hAnsi="宋体" w:cs="宋体"/>
                        <w:color w:val="000000"/>
                        <w:w w:val="115"/>
                        <w:sz w:val="18"/>
                      </w:rPr>
                      <w:t>新闻</w:t>
                    </w:r>
                  </w:p>
                </w:txbxContent>
              </v:textbox>
            </v:shape>
            <v:shape id="_x0000_s5966" style="position:absolute;left:6080;top:640;width:320;height:400;mso-width-relative:margin;mso-height-relative:margin" coordsize="8160,1700" o:spt="100" adj="0,,0" path="" stroked="f">
              <v:stroke joinstyle="round"/>
              <v:formulas/>
              <v:path o:connecttype="segments"/>
              <o:lock v:ext="edit" aspectratio="t"/>
              <v:textbox inset="0,0,0,0">
                <w:txbxContent>
                  <w:p w14:paraId="2B7ECEBC" w14:textId="77777777" w:rsidR="003A70CC" w:rsidRDefault="00FB74A8">
                    <w:pPr>
                      <w:spacing w:line="280" w:lineRule="exact"/>
                      <w:jc w:val="left"/>
                    </w:pPr>
                    <w:r>
                      <w:rPr>
                        <w:rFonts w:ascii="Times New Roman" w:eastAsia="宋体" w:hAnsi="宋体" w:cs="宋体"/>
                        <w:color w:val="F4F4F4"/>
                        <w:w w:val="101"/>
                        <w:sz w:val="28"/>
                      </w:rPr>
                      <w:t>或</w:t>
                    </w:r>
                  </w:p>
                </w:txbxContent>
              </v:textbox>
            </v:shape>
            <v:shape id="_x0000_s5965" style="position:absolute;left:7400;top:720;width:760;height:560;mso-width-relative:margin;mso-height-relative:margin" coordsize="8160,1700" o:spt="100" adj="0,,0" path="" stroked="f">
              <v:stroke joinstyle="round"/>
              <v:formulas/>
              <v:path o:connecttype="segments"/>
              <o:lock v:ext="edit" aspectratio="t"/>
              <v:textbox inset="0,0,0,0">
                <w:txbxContent>
                  <w:p w14:paraId="030AC45A" w14:textId="77777777" w:rsidR="003A70CC" w:rsidRDefault="00FB74A8">
                    <w:pPr>
                      <w:spacing w:line="270" w:lineRule="exact"/>
                      <w:jc w:val="left"/>
                    </w:pPr>
                    <w:r>
                      <w:rPr>
                        <w:rFonts w:ascii="Times New Roman" w:eastAsia="宋体" w:hAnsi="宋体" w:cs="宋体"/>
                        <w:color w:val="000000"/>
                        <w:w w:val="96"/>
                        <w:sz w:val="18"/>
                      </w:rPr>
                      <w:t>CTRL + SHIFT + H</w:t>
                    </w:r>
                  </w:p>
                </w:txbxContent>
              </v:textbox>
            </v:shape>
            <w10:anchorlock/>
          </v:group>
        </w:pict>
      </w:r>
    </w:p>
    <w:p w14:paraId="13909013" w14:textId="77777777" w:rsidR="003A70CC" w:rsidRDefault="00FB74A8">
      <w:pPr>
        <w:pBdr>
          <w:top w:val="single" w:sz="0" w:space="6" w:color="FFFFFF"/>
        </w:pBdr>
        <w:spacing w:line="200" w:lineRule="exact"/>
        <w:ind w:left="360" w:right="75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7"/>
          <w:sz w:val="20"/>
        </w:rPr>
        <w:t>3.</w:t>
      </w:r>
      <w:r>
        <w:rPr>
          <w:rFonts w:ascii="Times New Roman" w:eastAsia="宋体" w:hAnsi="宋体" w:cs="宋体"/>
          <w:color w:val="000000"/>
          <w:w w:val="107"/>
          <w:sz w:val="20"/>
        </w:rPr>
        <w:t>然后</w:t>
      </w:r>
      <w:r>
        <w:rPr>
          <w:rFonts w:ascii="Times New Roman" w:eastAsia="宋体" w:hAnsi="宋体" w:cs="宋体"/>
          <w:color w:val="000000"/>
          <w:w w:val="107"/>
          <w:sz w:val="20"/>
        </w:rPr>
        <w:t>,:</w:t>
      </w:r>
    </w:p>
    <w:p w14:paraId="2BF3D94F" w14:textId="77777777" w:rsidR="003A70CC" w:rsidRDefault="00FB74A8">
      <w:pPr>
        <w:pBdr>
          <w:top w:val="single" w:sz="0" w:space="3" w:color="FFFFFF"/>
        </w:pBdr>
        <w:spacing w:line="330" w:lineRule="exact"/>
        <w:ind w:left="1040"/>
      </w:pPr>
      <w:r>
        <w:rPr>
          <w:rFonts w:ascii="Times New Roman" w:eastAsia="宋体" w:hAnsi="宋体" w:cs="宋体"/>
          <w:color w:val="000000"/>
          <w:w w:val="97"/>
          <w:sz w:val="20"/>
        </w:rPr>
        <w:t>单击“附加一个或多个现有文件并浏览”</w:t>
      </w:r>
    </w:p>
    <w:p w14:paraId="44E46C36" w14:textId="77777777" w:rsidR="003A70CC" w:rsidRDefault="003A70CC">
      <w:pPr>
        <w:spacing w:line="14" w:lineRule="exact"/>
      </w:pPr>
    </w:p>
    <w:p w14:paraId="0A183C85" w14:textId="77777777" w:rsidR="003A70CC" w:rsidRDefault="00FB74A8">
      <w:pPr>
        <w:pBdr>
          <w:top w:val="single" w:sz="0" w:space="26" w:color="FFFFFF"/>
        </w:pBdr>
        <w:spacing w:line="280" w:lineRule="exact"/>
        <w:jc w:val="left"/>
      </w:pPr>
      <w:r>
        <w:br w:type="column"/>
      </w:r>
      <w:r>
        <w:rPr>
          <w:rFonts w:ascii="Times New Roman" w:eastAsia="宋体" w:hAnsi="宋体" w:cs="宋体"/>
          <w:color w:val="F4F4F4"/>
          <w:w w:val="101"/>
          <w:sz w:val="28"/>
        </w:rPr>
        <w:t>或</w:t>
      </w:r>
    </w:p>
    <w:p w14:paraId="5ED6792E" w14:textId="77777777" w:rsidR="003A70CC" w:rsidRDefault="00FB74A8">
      <w:pPr>
        <w:pBdr>
          <w:top w:val="single" w:sz="0" w:space="3" w:color="FFFFFF"/>
        </w:pBdr>
        <w:spacing w:line="320" w:lineRule="exact"/>
        <w:ind w:right="320"/>
      </w:pPr>
      <w:r>
        <w:br w:type="column"/>
      </w:r>
      <w:r>
        <w:rPr>
          <w:rFonts w:ascii="Times New Roman" w:eastAsia="宋体" w:hAnsi="宋体" w:cs="宋体"/>
          <w:color w:val="000000"/>
          <w:w w:val="103"/>
          <w:sz w:val="20"/>
        </w:rPr>
        <w:t>单击“创建新的空文档作为附加文件”。输入要存储在映射内的新文档的名称</w:t>
      </w:r>
      <w:r>
        <w:rPr>
          <w:rFonts w:ascii="Times New Roman" w:eastAsia="宋体" w:hAnsi="宋体" w:cs="宋体"/>
          <w:color w:val="000000"/>
          <w:w w:val="103"/>
          <w:sz w:val="20"/>
        </w:rPr>
        <w:t>(</w:t>
      </w:r>
      <w:r>
        <w:rPr>
          <w:rFonts w:ascii="Times New Roman" w:eastAsia="宋体" w:hAnsi="宋体" w:cs="宋体"/>
          <w:color w:val="000000"/>
          <w:w w:val="103"/>
          <w:sz w:val="20"/>
        </w:rPr>
        <w:t>不带扩展名</w:t>
      </w:r>
      <w:r>
        <w:rPr>
          <w:rFonts w:ascii="Times New Roman" w:eastAsia="宋体" w:hAnsi="宋体" w:cs="宋体"/>
          <w:color w:val="000000"/>
          <w:w w:val="103"/>
          <w:sz w:val="20"/>
        </w:rPr>
        <w:t>)</w:t>
      </w:r>
      <w:r>
        <w:rPr>
          <w:rFonts w:ascii="Times New Roman" w:eastAsia="宋体" w:hAnsi="宋体" w:cs="宋体"/>
          <w:color w:val="000000"/>
          <w:w w:val="103"/>
          <w:sz w:val="20"/>
        </w:rPr>
        <w:t>。然后，选择一个扩展。文档的类型</w:t>
      </w:r>
    </w:p>
    <w:p w14:paraId="64F3C2C2" w14:textId="77777777" w:rsidR="003A70CC" w:rsidRDefault="003A70CC">
      <w:pPr>
        <w:spacing w:line="14" w:lineRule="exact"/>
        <w:sectPr w:rsidR="003A70CC">
          <w:type w:val="continuous"/>
          <w:pgSz w:w="12240" w:h="17760"/>
          <w:pgMar w:top="740" w:right="1420" w:bottom="1440" w:left="1440" w:header="720" w:footer="720" w:gutter="0"/>
          <w:cols w:num="3" w:space="720" w:equalWidth="0">
            <w:col w:w="2140" w:space="420"/>
            <w:col w:w="320" w:space="480"/>
            <w:col w:w="6020"/>
          </w:cols>
        </w:sectPr>
      </w:pPr>
    </w:p>
    <w:p w14:paraId="76837FA3" w14:textId="77777777" w:rsidR="003A70CC" w:rsidRDefault="00FB74A8">
      <w:pPr>
        <w:pBdr>
          <w:top w:val="single" w:sz="0" w:space="31" w:color="FFFFFF"/>
        </w:pBdr>
        <w:spacing w:before="40" w:line="200" w:lineRule="exact"/>
        <w:ind w:left="91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10"/>
          <w:sz w:val="20"/>
        </w:rPr>
        <w:t>72</w:t>
      </w:r>
    </w:p>
    <w:p w14:paraId="2DC49763" w14:textId="67DAB2F3" w:rsidR="003A70CC" w:rsidRDefault="00C368D6">
      <w:pPr>
        <w:pageBreakBefore/>
        <w:spacing w:line="200" w:lineRule="exact"/>
        <w:ind w:right="6920"/>
        <w:jc w:val="left"/>
        <w:sectPr w:rsidR="003A70CC">
          <w:type w:val="continuous"/>
          <w:pgSz w:w="12240" w:h="17760"/>
          <w:pgMar w:top="740" w:right="1460" w:bottom="1440" w:left="15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69F07E83" w14:textId="77777777" w:rsidR="003A70CC" w:rsidRDefault="00664571">
      <w:pPr>
        <w:pBdr>
          <w:top w:val="single" w:sz="0" w:space="21" w:color="FFFFFF"/>
        </w:pBdr>
        <w:ind w:left="920"/>
        <w:sectPr w:rsidR="003A70CC">
          <w:type w:val="continuous"/>
          <w:pgSz w:w="12240" w:h="17760"/>
          <w:pgMar w:top="740" w:right="1460" w:bottom="1440" w:left="1560" w:header="720" w:footer="720" w:gutter="0"/>
          <w:cols w:space="720"/>
        </w:sectPr>
      </w:pPr>
      <w:r>
        <w:pict w14:anchorId="20399940">
          <v:group id="_x0000_s5961" style="width:408pt;height:33pt;mso-position-horizontal-relative:char;mso-position-vertical-relative:line" coordsize="8160,660">
            <v:shape id="_x0000_s5963" style="position:absolute;left:2320;width:5840;height:660;mso-width-relative:margin;mso-height-relative:margin" coordsize="8160,660" o:spt="100" adj="0,,0" path="" stroked="f">
              <v:stroke joinstyle="round"/>
              <v:formulas/>
              <v:path o:connecttype="segments"/>
              <o:lock v:ext="edit" aspectratio="t"/>
              <v:textbox inset="0,0,0,0">
                <w:txbxContent>
                  <w:p w14:paraId="69EA11A1" w14:textId="77777777" w:rsidR="003A70CC" w:rsidRDefault="00FB74A8">
                    <w:pPr>
                      <w:spacing w:line="320" w:lineRule="exact"/>
                      <w:jc w:val="left"/>
                    </w:pPr>
                    <w:r>
                      <w:rPr>
                        <w:rFonts w:ascii="Times New Roman" w:eastAsia="宋体" w:hAnsi="宋体" w:cs="宋体"/>
                        <w:color w:val="000000"/>
                        <w:w w:val="101"/>
                        <w:sz w:val="20"/>
                      </w:rPr>
                      <w:t>将由您使用的文件名扩展名决定，例如，</w:t>
                    </w:r>
                    <w:r>
                      <w:rPr>
                        <w:rFonts w:ascii="Times New Roman" w:eastAsia="宋体" w:hAnsi="宋体" w:cs="宋体"/>
                        <w:color w:val="000000"/>
                        <w:w w:val="101"/>
                        <w:sz w:val="20"/>
                      </w:rPr>
                      <w:t>.doc</w:t>
                    </w:r>
                    <w:r>
                      <w:rPr>
                        <w:rFonts w:ascii="Times New Roman" w:eastAsia="宋体" w:hAnsi="宋体" w:cs="宋体"/>
                        <w:color w:val="000000"/>
                        <w:w w:val="101"/>
                        <w:sz w:val="20"/>
                      </w:rPr>
                      <w:t>扩展名表示这是一个新的</w:t>
                    </w:r>
                    <w:r>
                      <w:rPr>
                        <w:rFonts w:ascii="Times New Roman" w:eastAsia="宋体" w:hAnsi="宋体" w:cs="宋体"/>
                        <w:color w:val="000000"/>
                        <w:w w:val="101"/>
                        <w:sz w:val="20"/>
                      </w:rPr>
                      <w:t>Microsoft Word</w:t>
                    </w:r>
                    <w:r>
                      <w:rPr>
                        <w:rFonts w:ascii="Times New Roman" w:eastAsia="宋体" w:hAnsi="宋体" w:cs="宋体"/>
                        <w:color w:val="000000"/>
                        <w:w w:val="101"/>
                        <w:sz w:val="20"/>
                      </w:rPr>
                      <w:t>文件。</w:t>
                    </w:r>
                  </w:p>
                </w:txbxContent>
              </v:textbox>
            </v:shape>
            <v:shape id="_x0000_s5962" style="position:absolute;width:1080;height:660;mso-width-relative:margin;mso-height-relative:margin" coordsize="8160,660" o:spt="100" adj="0,,0" path="" stroked="f">
              <v:stroke joinstyle="round"/>
              <v:formulas/>
              <v:path o:connecttype="segments"/>
              <o:lock v:ext="edit" aspectratio="t"/>
              <v:textbox inset="0,0,0,0">
                <w:txbxContent>
                  <w:p w14:paraId="1E682B9E" w14:textId="77777777" w:rsidR="003A70CC" w:rsidRDefault="00FB74A8">
                    <w:pPr>
                      <w:spacing w:line="320" w:lineRule="exact"/>
                      <w:jc w:val="left"/>
                    </w:pPr>
                    <w:r>
                      <w:rPr>
                        <w:rFonts w:ascii="Times New Roman" w:eastAsia="宋体" w:hAnsi="宋体" w:cs="宋体"/>
                        <w:color w:val="000000"/>
                        <w:w w:val="98"/>
                        <w:sz w:val="20"/>
                      </w:rPr>
                      <w:t>选择文件。</w:t>
                    </w:r>
                  </w:p>
                </w:txbxContent>
              </v:textbox>
            </v:shape>
            <w10:anchorlock/>
          </v:group>
        </w:pict>
      </w:r>
    </w:p>
    <w:p w14:paraId="4A3267B8" w14:textId="77777777" w:rsidR="003A70CC" w:rsidRDefault="00FB74A8">
      <w:pPr>
        <w:pBdr>
          <w:top w:val="single" w:sz="0" w:space="10" w:color="FFFFFF"/>
        </w:pBdr>
        <w:spacing w:line="180" w:lineRule="exact"/>
        <w:ind w:left="240" w:right="860"/>
        <w:jc w:val="left"/>
        <w:sectPr w:rsidR="003A70CC">
          <w:type w:val="continuous"/>
          <w:pgSz w:w="12240" w:h="17760"/>
          <w:pgMar w:top="740" w:right="1460" w:bottom="1440" w:left="1560" w:header="720" w:footer="720" w:gutter="0"/>
          <w:cols w:space="720"/>
        </w:sectPr>
      </w:pPr>
      <w:r>
        <w:rPr>
          <w:rFonts w:ascii="Times New Roman" w:eastAsia="宋体" w:hAnsi="宋体" w:cs="宋体"/>
          <w:color w:val="000000"/>
          <w:w w:val="101"/>
          <w:sz w:val="18"/>
        </w:rPr>
        <w:t>4.</w:t>
      </w:r>
      <w:r>
        <w:rPr>
          <w:rFonts w:ascii="Times New Roman" w:eastAsia="宋体" w:hAnsi="宋体" w:cs="宋体"/>
          <w:color w:val="000000"/>
          <w:w w:val="101"/>
          <w:sz w:val="18"/>
        </w:rPr>
        <w:t>如果您想立即打开文档以查看或编辑它们，请单击“编辑附加文件”。</w:t>
      </w:r>
    </w:p>
    <w:p w14:paraId="0AC1C88D" w14:textId="77777777" w:rsidR="003A70CC" w:rsidRDefault="00664571">
      <w:pPr>
        <w:pBdr>
          <w:top w:val="single" w:sz="0" w:space="1" w:color="FFFFFF"/>
        </w:pBdr>
        <w:ind w:left="600"/>
        <w:sectPr w:rsidR="003A70CC">
          <w:type w:val="continuous"/>
          <w:pgSz w:w="12240" w:h="17760"/>
          <w:pgMar w:top="740" w:right="1460" w:bottom="1440" w:left="1560" w:header="720" w:footer="720" w:gutter="0"/>
          <w:cols w:space="720"/>
        </w:sectPr>
      </w:pPr>
      <w:r>
        <w:pict w14:anchorId="3C8B274F">
          <v:group id="_x0000_s5958" style="width:59pt;height:16pt;mso-position-horizontal-relative:char;mso-position-vertical-relative:line" coordsize="1180,320">
            <v:shape id="_x0000_s5960" style="position:absolute;width:1180;height:320;mso-width-relative:margin;mso-height-relative:margin" coordsize="1180,320" o:spt="100" adj="0,,0" path="">
              <v:stroke joinstyle="round"/>
              <v:imagedata r:id="rId200"/>
              <v:formulas/>
              <v:path o:connecttype="segments"/>
              <o:lock v:ext="edit" aspectratio="t"/>
            </v:shape>
            <v:shape id="_x0000_s5959" style="position:absolute;left:280;top:60;width:900;height:260;mso-width-relative:margin;mso-height-relative:margin" coordsize="1180,320" o:spt="100" adj="0,,0" path="" stroked="f">
              <v:stroke joinstyle="round"/>
              <v:formulas/>
              <v:path o:connecttype="segments"/>
              <o:lock v:ext="edit" aspectratio="t"/>
              <v:textbox inset="0,0,0,0">
                <w:txbxContent>
                  <w:p w14:paraId="3ADA7E4A" w14:textId="77777777" w:rsidR="003A70CC" w:rsidRDefault="00FB74A8">
                    <w:pPr>
                      <w:spacing w:line="149" w:lineRule="exact"/>
                      <w:jc w:val="left"/>
                    </w:pPr>
                    <w:r>
                      <w:rPr>
                        <w:rFonts w:ascii="Times New Roman" w:eastAsia="宋体" w:hAnsi="宋体" w:cs="宋体"/>
                        <w:color w:val="E41B23"/>
                        <w:w w:val="101"/>
                        <w:sz w:val="18"/>
                      </w:rPr>
                      <w:t>阅读笔记</w:t>
                    </w:r>
                  </w:p>
                </w:txbxContent>
              </v:textbox>
            </v:shape>
            <w10:anchorlock/>
          </v:group>
        </w:pict>
      </w:r>
    </w:p>
    <w:p w14:paraId="4737805F" w14:textId="77777777" w:rsidR="003A70CC" w:rsidRDefault="00FB74A8">
      <w:pPr>
        <w:pBdr>
          <w:top w:val="single" w:sz="0" w:space="8" w:color="FFFFFF"/>
        </w:pBdr>
        <w:spacing w:line="310" w:lineRule="exact"/>
        <w:ind w:left="720" w:right="260"/>
        <w:jc w:val="left"/>
        <w:sectPr w:rsidR="003A70CC">
          <w:type w:val="continuous"/>
          <w:pgSz w:w="12240" w:h="17760"/>
          <w:pgMar w:top="740" w:right="1460" w:bottom="1440" w:left="1560" w:header="720" w:footer="720" w:gutter="0"/>
          <w:cols w:space="720"/>
        </w:sectPr>
      </w:pPr>
      <w:r>
        <w:rPr>
          <w:rFonts w:ascii="Times New Roman" w:eastAsia="宋体" w:hAnsi="宋体" w:cs="宋体"/>
          <w:color w:val="000000"/>
          <w:w w:val="103"/>
          <w:sz w:val="20"/>
        </w:rPr>
        <w:t>所附文档必须与系统上可以查看和编辑它的应用程序相关联。</w:t>
      </w:r>
    </w:p>
    <w:p w14:paraId="37448A5D" w14:textId="77777777" w:rsidR="003A70CC" w:rsidRDefault="00FB74A8">
      <w:pPr>
        <w:pBdr>
          <w:top w:val="single" w:sz="0" w:space="25" w:color="FFFFFF"/>
        </w:pBdr>
        <w:spacing w:line="310" w:lineRule="exact"/>
        <w:ind w:left="720" w:right="260"/>
        <w:jc w:val="left"/>
        <w:sectPr w:rsidR="003A70CC">
          <w:type w:val="continuous"/>
          <w:pgSz w:w="12240" w:h="17760"/>
          <w:pgMar w:top="740" w:right="1460" w:bottom="1440" w:left="1560" w:header="720" w:footer="720" w:gutter="0"/>
          <w:cols w:space="720"/>
        </w:sectPr>
      </w:pPr>
      <w:r>
        <w:rPr>
          <w:rFonts w:ascii="Times New Roman" w:eastAsia="宋体" w:hAnsi="宋体" w:cs="宋体"/>
          <w:color w:val="000000"/>
          <w:w w:val="103"/>
          <w:sz w:val="20"/>
        </w:rPr>
        <w:t>所附文档必须与系统上可以查看和编辑它的应用程序相关联。</w:t>
      </w:r>
    </w:p>
    <w:p w14:paraId="5B7CE10F" w14:textId="77777777" w:rsidR="003A70CC" w:rsidRDefault="00FB74A8">
      <w:pPr>
        <w:pBdr>
          <w:top w:val="single" w:sz="0" w:space="8" w:color="FFFFFF"/>
        </w:pBdr>
        <w:spacing w:line="310" w:lineRule="exact"/>
        <w:ind w:left="580" w:right="120" w:hanging="340"/>
      </w:pPr>
      <w:r>
        <w:rPr>
          <w:rFonts w:ascii="Times New Roman" w:eastAsia="宋体" w:hAnsi="宋体" w:cs="宋体"/>
          <w:color w:val="000000"/>
          <w:w w:val="101"/>
          <w:sz w:val="20"/>
        </w:rPr>
        <w:t>5.</w:t>
      </w:r>
      <w:r>
        <w:rPr>
          <w:rFonts w:ascii="Times New Roman" w:eastAsia="宋体" w:hAnsi="宋体" w:cs="宋体"/>
          <w:color w:val="000000"/>
          <w:w w:val="101"/>
          <w:sz w:val="20"/>
        </w:rPr>
        <w:t>单击</w:t>
      </w:r>
      <w:r>
        <w:rPr>
          <w:rFonts w:ascii="Times New Roman" w:eastAsia="宋体" w:hAnsi="宋体" w:cs="宋体"/>
          <w:color w:val="000000"/>
          <w:w w:val="101"/>
          <w:sz w:val="20"/>
        </w:rPr>
        <w:t>OK</w:t>
      </w:r>
      <w:r>
        <w:rPr>
          <w:rFonts w:ascii="Times New Roman" w:eastAsia="宋体" w:hAnsi="宋体" w:cs="宋体"/>
          <w:color w:val="000000"/>
          <w:w w:val="101"/>
          <w:sz w:val="20"/>
        </w:rPr>
        <w:t>。如果您选择现在编辑文档，那么在应用程序中编辑文档，然后保存它。你会回到</w:t>
      </w:r>
      <w:r>
        <w:rPr>
          <w:rFonts w:ascii="Times New Roman" w:eastAsia="宋体" w:hAnsi="宋体" w:cs="宋体"/>
          <w:color w:val="000000"/>
          <w:w w:val="101"/>
          <w:sz w:val="20"/>
        </w:rPr>
        <w:t>MindManager</w:t>
      </w:r>
    </w:p>
    <w:p w14:paraId="60D2DD08" w14:textId="1C50EE00" w:rsidR="003A70CC" w:rsidRDefault="00FB74A8">
      <w:pPr>
        <w:spacing w:before="80" w:line="335" w:lineRule="exact"/>
        <w:ind w:left="580" w:right="160"/>
      </w:pPr>
      <w:r>
        <w:rPr>
          <w:rFonts w:ascii="Times New Roman" w:eastAsia="宋体" w:hAnsi="宋体" w:cs="宋体"/>
          <w:color w:val="000000"/>
          <w:w w:val="102"/>
          <w:sz w:val="20"/>
        </w:rPr>
        <w:t>地图上出现一个图标，表示该主题有一个附加文件。有多个附加文件的主题显示</w:t>
      </w:r>
      <w:r w:rsidR="00C368D6">
        <w:rPr>
          <w:rFonts w:ascii="Times New Roman" w:eastAsia="宋体" w:hAnsi="宋体" w:cs="宋体"/>
          <w:color w:val="000000"/>
          <w:w w:val="102"/>
          <w:sz w:val="20"/>
        </w:rPr>
        <w:t>MindManager</w:t>
      </w:r>
      <w:r>
        <w:rPr>
          <w:rFonts w:ascii="Times New Roman" w:eastAsia="宋体" w:hAnsi="宋体" w:cs="宋体"/>
          <w:color w:val="000000"/>
          <w:w w:val="102"/>
          <w:sz w:val="20"/>
        </w:rPr>
        <w:t>图标</w:t>
      </w:r>
      <w:r>
        <w:rPr>
          <w:rFonts w:ascii="Times New Roman" w:eastAsia="宋体" w:hAnsi="宋体" w:cs="宋体"/>
          <w:color w:val="000000"/>
          <w:w w:val="102"/>
          <w:sz w:val="20"/>
        </w:rPr>
        <w:t>:</w:t>
      </w:r>
      <w:r>
        <w:rPr>
          <w:rFonts w:ascii="Times New Roman" w:eastAsia="宋体" w:hAnsi="宋体" w:cs="宋体"/>
          <w:color w:val="000000"/>
          <w:w w:val="102"/>
          <w:sz w:val="20"/>
        </w:rPr>
        <w:t>。您可以使用</w:t>
      </w:r>
      <w:r>
        <w:rPr>
          <w:rFonts w:ascii="Times New Roman" w:eastAsia="宋体" w:hAnsi="宋体" w:cs="宋体"/>
          <w:color w:val="000000"/>
          <w:w w:val="102"/>
          <w:sz w:val="20"/>
        </w:rPr>
        <w:t>show / hide</w:t>
      </w:r>
      <w:r>
        <w:rPr>
          <w:rFonts w:ascii="Times New Roman" w:eastAsia="宋体" w:hAnsi="宋体" w:cs="宋体"/>
          <w:color w:val="000000"/>
          <w:w w:val="102"/>
          <w:sz w:val="20"/>
        </w:rPr>
        <w:t>命令隐藏或显示这些。通过右键单击主题，选择“主题信息显示设置”，并启用“文件名”复选框，可以在“主题信息”框中显示附件文件名。</w:t>
      </w:r>
    </w:p>
    <w:p w14:paraId="14765AEB" w14:textId="77777777" w:rsidR="003A70CC" w:rsidRDefault="003A70CC">
      <w:pPr>
        <w:spacing w:line="14" w:lineRule="exact"/>
        <w:sectPr w:rsidR="003A70CC">
          <w:type w:val="continuous"/>
          <w:pgSz w:w="12240" w:h="17760"/>
          <w:pgMar w:top="740" w:right="1460" w:bottom="1440" w:left="1560" w:header="720" w:footer="720" w:gutter="0"/>
          <w:cols w:space="720"/>
        </w:sectPr>
      </w:pPr>
    </w:p>
    <w:p w14:paraId="1B8AA923" w14:textId="77777777" w:rsidR="003A70CC" w:rsidRDefault="00664571">
      <w:pPr>
        <w:pBdr>
          <w:top w:val="single" w:sz="0" w:space="2" w:color="FFFFFF"/>
        </w:pBdr>
        <w:ind w:left="600"/>
        <w:sectPr w:rsidR="003A70CC">
          <w:type w:val="continuous"/>
          <w:pgSz w:w="12240" w:h="17760"/>
          <w:pgMar w:top="740" w:right="1460" w:bottom="1440" w:left="1560" w:header="720" w:footer="720" w:gutter="0"/>
          <w:cols w:space="720"/>
        </w:sectPr>
      </w:pPr>
      <w:r>
        <w:pict w14:anchorId="7CB03E82">
          <v:group id="_x0000_s5955" style="width:56pt;height:15pt;mso-position-horizontal-relative:char;mso-position-vertical-relative:line" coordsize="1120,300">
            <v:shape id="_x0000_s5957" style="position:absolute;width:1120;height:300;mso-width-relative:margin;mso-height-relative:margin" coordsize="1120,300" o:spt="100" adj="0,,0" path="">
              <v:stroke joinstyle="round"/>
              <v:imagedata r:id="rId201"/>
              <v:formulas/>
              <v:path o:connecttype="segments"/>
              <o:lock v:ext="edit" aspectratio="t"/>
            </v:shape>
            <v:shape id="_x0000_s5956" style="position:absolute;left:300;top:40;width:820;height:260;mso-width-relative:margin;mso-height-relative:margin" coordsize="1120,300" o:spt="100" adj="0,,0" path="" stroked="f">
              <v:stroke joinstyle="round"/>
              <v:formulas/>
              <v:path o:connecttype="segments"/>
              <o:lock v:ext="edit" aspectratio="t"/>
              <v:textbox inset="0,0,0,0">
                <w:txbxContent>
                  <w:p w14:paraId="046D0725"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31876D4C" w14:textId="77777777" w:rsidR="003A70CC" w:rsidRDefault="00FB74A8">
      <w:pPr>
        <w:pBdr>
          <w:top w:val="single" w:sz="0" w:space="8" w:color="FFFFFF"/>
        </w:pBdr>
        <w:spacing w:line="320" w:lineRule="exact"/>
        <w:ind w:left="720" w:right="100"/>
        <w:jc w:val="left"/>
        <w:sectPr w:rsidR="003A70CC">
          <w:type w:val="continuous"/>
          <w:pgSz w:w="12240" w:h="17760"/>
          <w:pgMar w:top="740" w:right="1460" w:bottom="1440" w:left="1560" w:header="720" w:footer="720" w:gutter="0"/>
          <w:cols w:space="720"/>
        </w:sectPr>
      </w:pPr>
      <w:r>
        <w:rPr>
          <w:rFonts w:ascii="Times New Roman" w:eastAsia="宋体" w:hAnsi="宋体" w:cs="宋体"/>
          <w:color w:val="000000"/>
          <w:w w:val="103"/>
          <w:sz w:val="20"/>
        </w:rPr>
        <w:t>使用“电源选择”和“电源筛选器”命令选择和筛选带有附加文件的主题。在这里输入你的下拉文本。</w:t>
      </w:r>
    </w:p>
    <w:p w14:paraId="3378BE53" w14:textId="77777777" w:rsidR="003A70CC" w:rsidRDefault="00FB74A8">
      <w:pPr>
        <w:pBdr>
          <w:top w:val="single" w:sz="0" w:space="11" w:color="FFFFFF"/>
        </w:pBdr>
        <w:spacing w:line="210" w:lineRule="exact"/>
        <w:ind w:right="7320"/>
        <w:jc w:val="left"/>
        <w:sectPr w:rsidR="003A70CC">
          <w:type w:val="continuous"/>
          <w:pgSz w:w="12240" w:h="17760"/>
          <w:pgMar w:top="740" w:right="1460" w:bottom="1440" w:left="1560" w:header="720" w:footer="720" w:gutter="0"/>
          <w:cols w:space="720"/>
        </w:sectPr>
      </w:pPr>
      <w:r>
        <w:rPr>
          <w:rFonts w:ascii="Times New Roman" w:eastAsia="宋体" w:hAnsi="宋体" w:cs="宋体"/>
          <w:color w:val="000000"/>
          <w:w w:val="95"/>
        </w:rPr>
        <w:t>附加现有文件</w:t>
      </w:r>
    </w:p>
    <w:p w14:paraId="3A2A3518" w14:textId="77777777" w:rsidR="003A70CC" w:rsidRDefault="00FB74A8">
      <w:pPr>
        <w:pBdr>
          <w:top w:val="single" w:sz="0" w:space="3" w:color="FFFFFF"/>
        </w:pBdr>
        <w:spacing w:line="200" w:lineRule="exact"/>
        <w:ind w:right="6740"/>
        <w:jc w:val="left"/>
      </w:pPr>
      <w:r>
        <w:rPr>
          <w:rFonts w:ascii="Times New Roman" w:eastAsia="宋体" w:hAnsi="宋体" w:cs="宋体"/>
          <w:color w:val="000000"/>
          <w:w w:val="99"/>
          <w:sz w:val="20"/>
        </w:rPr>
        <w:t>如果你附加一个现有的文件</w:t>
      </w:r>
      <w:r>
        <w:rPr>
          <w:rFonts w:ascii="Times New Roman" w:eastAsia="宋体" w:hAnsi="宋体" w:cs="宋体"/>
          <w:color w:val="000000"/>
          <w:w w:val="99"/>
          <w:sz w:val="20"/>
        </w:rPr>
        <w:t>:</w:t>
      </w:r>
    </w:p>
    <w:p w14:paraId="0043A361" w14:textId="77777777" w:rsidR="003A70CC" w:rsidRDefault="00FB74A8">
      <w:pPr>
        <w:spacing w:before="60" w:line="320" w:lineRule="exact"/>
        <w:ind w:left="580" w:right="460" w:hanging="340"/>
        <w:jc w:val="left"/>
      </w:pPr>
      <w:r>
        <w:rPr>
          <w:rFonts w:ascii="Times New Roman" w:eastAsia="宋体" w:hAnsi="宋体" w:cs="宋体"/>
          <w:color w:val="000000"/>
          <w:w w:val="102"/>
          <w:sz w:val="20"/>
        </w:rPr>
        <w:t>•该文档被复制并存储为地图文件的一部分，原始文档不再使用。</w:t>
      </w:r>
    </w:p>
    <w:p w14:paraId="3DDF628E" w14:textId="77777777" w:rsidR="003A70CC" w:rsidRDefault="00FB74A8">
      <w:pPr>
        <w:spacing w:before="60" w:line="200" w:lineRule="exact"/>
        <w:ind w:left="240" w:right="40"/>
        <w:jc w:val="left"/>
      </w:pPr>
      <w:r>
        <w:rPr>
          <w:rFonts w:ascii="Times New Roman" w:eastAsia="宋体" w:hAnsi="宋体" w:cs="宋体"/>
          <w:color w:val="000000"/>
          <w:w w:val="103"/>
          <w:sz w:val="20"/>
        </w:rPr>
        <w:t>•你可以删除原来的一旦它被附加，不影响附加文件在你的地图。</w:t>
      </w:r>
    </w:p>
    <w:p w14:paraId="3DD4C2C5" w14:textId="77777777" w:rsidR="003A70CC" w:rsidRDefault="00FB74A8">
      <w:pPr>
        <w:spacing w:before="80" w:line="310" w:lineRule="exact"/>
        <w:ind w:left="580" w:right="40" w:hanging="340"/>
        <w:jc w:val="left"/>
      </w:pPr>
      <w:r>
        <w:rPr>
          <w:rFonts w:ascii="Times New Roman" w:eastAsia="宋体" w:hAnsi="宋体" w:cs="宋体"/>
          <w:color w:val="000000"/>
          <w:w w:val="102"/>
          <w:sz w:val="20"/>
        </w:rPr>
        <w:t>•您需要使用</w:t>
      </w:r>
      <w:r>
        <w:rPr>
          <w:rFonts w:ascii="Times New Roman" w:eastAsia="宋体" w:hAnsi="宋体" w:cs="宋体"/>
          <w:color w:val="000000"/>
          <w:w w:val="102"/>
          <w:sz w:val="20"/>
        </w:rPr>
        <w:t>MindManager</w:t>
      </w:r>
      <w:r>
        <w:rPr>
          <w:rFonts w:ascii="Times New Roman" w:eastAsia="宋体" w:hAnsi="宋体" w:cs="宋体"/>
          <w:color w:val="000000"/>
          <w:w w:val="102"/>
          <w:sz w:val="20"/>
        </w:rPr>
        <w:t>修改附件文档。修改原文件不会影响附件文件。</w:t>
      </w:r>
    </w:p>
    <w:p w14:paraId="2640D7FC" w14:textId="77777777" w:rsidR="003A70CC" w:rsidRDefault="00FB74A8">
      <w:pPr>
        <w:spacing w:before="60" w:line="320" w:lineRule="exact"/>
        <w:ind w:left="580" w:hanging="360"/>
        <w:jc w:val="left"/>
        <w:sectPr w:rsidR="003A70CC">
          <w:type w:val="continuous"/>
          <w:pgSz w:w="12240" w:h="17760"/>
          <w:pgMar w:top="740" w:right="1460" w:bottom="1440" w:left="1560" w:header="720" w:footer="720" w:gutter="0"/>
          <w:cols w:space="720"/>
        </w:sectPr>
      </w:pPr>
      <w:r>
        <w:rPr>
          <w:rFonts w:ascii="Times New Roman" w:eastAsia="宋体" w:hAnsi="宋体" w:cs="宋体"/>
          <w:color w:val="000000"/>
          <w:sz w:val="20"/>
        </w:rPr>
        <w:t>•如果你保留和修改原始文件，只有当你删除附加文件，然后重新附加时，这些变化才会显示在</w:t>
      </w:r>
      <w:r>
        <w:rPr>
          <w:rFonts w:ascii="Times New Roman" w:eastAsia="宋体" w:hAnsi="宋体" w:cs="宋体"/>
          <w:color w:val="000000"/>
          <w:sz w:val="20"/>
        </w:rPr>
        <w:t>MindManager</w:t>
      </w:r>
      <w:r>
        <w:rPr>
          <w:rFonts w:ascii="Times New Roman" w:eastAsia="宋体" w:hAnsi="宋体" w:cs="宋体"/>
          <w:color w:val="000000"/>
          <w:sz w:val="20"/>
        </w:rPr>
        <w:t>中。</w:t>
      </w:r>
    </w:p>
    <w:p w14:paraId="20AA9EEA" w14:textId="77777777" w:rsidR="003A70CC" w:rsidRDefault="00664571">
      <w:pPr>
        <w:pBdr>
          <w:top w:val="single" w:sz="0" w:space="1" w:color="FFFFFF"/>
        </w:pBdr>
        <w:sectPr w:rsidR="003A70CC">
          <w:type w:val="continuous"/>
          <w:pgSz w:w="12240" w:h="17760"/>
          <w:pgMar w:top="740" w:right="1460" w:bottom="1440" w:left="1560" w:header="720" w:footer="720" w:gutter="0"/>
          <w:cols w:space="720"/>
        </w:sectPr>
      </w:pPr>
      <w:r>
        <w:pict w14:anchorId="0B2DCEEC">
          <v:group id="_x0000_s5952" style="width:180pt;height:15pt;mso-position-horizontal-relative:char;mso-position-vertical-relative:line" coordsize="3600,300">
            <v:shape id="_x0000_s5954" style="position:absolute;width:240;height:260;mso-width-relative:margin;mso-height-relative:margin" coordsize="3600,300" o:spt="100" adj="0,,0" path="">
              <v:stroke joinstyle="round"/>
              <v:imagedata r:id="rId202"/>
              <v:formulas/>
              <v:path o:connecttype="segments"/>
              <o:lock v:ext="edit" aspectratio="t"/>
            </v:shape>
            <v:shape id="_x0000_s5953" style="position:absolute;left:340;top:40;width:3260;height:260;mso-width-relative:margin;mso-height-relative:margin" coordsize="3600,300" o:spt="100" adj="0,,0" path="" stroked="f">
              <v:stroke joinstyle="round"/>
              <v:formulas/>
              <v:path o:connecttype="segments"/>
              <o:lock v:ext="edit" aspectratio="t"/>
              <v:textbox inset="0,0,0,0">
                <w:txbxContent>
                  <w:p w14:paraId="578205C4" w14:textId="77777777" w:rsidR="003A70CC" w:rsidRDefault="00FB74A8">
                    <w:pPr>
                      <w:spacing w:line="141" w:lineRule="exact"/>
                      <w:jc w:val="left"/>
                    </w:pPr>
                    <w:r>
                      <w:rPr>
                        <w:rFonts w:ascii="Times New Roman" w:eastAsia="宋体" w:hAnsi="宋体" w:cs="宋体"/>
                        <w:color w:val="E41B23"/>
                        <w:w w:val="98"/>
                        <w:sz w:val="18"/>
                      </w:rPr>
                      <w:t>创建附加文件与拖放</w:t>
                    </w:r>
                  </w:p>
                </w:txbxContent>
              </v:textbox>
            </v:shape>
            <w10:anchorlock/>
          </v:group>
        </w:pict>
      </w:r>
    </w:p>
    <w:p w14:paraId="4C9F2B9B" w14:textId="77777777" w:rsidR="003A70CC" w:rsidRDefault="00FB74A8">
      <w:pPr>
        <w:pBdr>
          <w:top w:val="single" w:sz="0" w:space="9" w:color="FFFFFF"/>
        </w:pBdr>
        <w:spacing w:line="310" w:lineRule="exact"/>
        <w:ind w:right="240"/>
        <w:jc w:val="left"/>
        <w:sectPr w:rsidR="003A70CC">
          <w:type w:val="continuous"/>
          <w:pgSz w:w="12240" w:h="17760"/>
          <w:pgMar w:top="740" w:right="1460" w:bottom="1440" w:left="1560" w:header="720" w:footer="720" w:gutter="0"/>
          <w:cols w:space="720"/>
        </w:sectPr>
      </w:pPr>
      <w:r>
        <w:rPr>
          <w:rFonts w:ascii="Times New Roman" w:eastAsia="宋体" w:hAnsi="宋体" w:cs="宋体"/>
          <w:color w:val="000000"/>
          <w:w w:val="101"/>
          <w:sz w:val="20"/>
        </w:rPr>
        <w:t>从</w:t>
      </w:r>
      <w:r>
        <w:rPr>
          <w:rFonts w:ascii="Times New Roman" w:eastAsia="宋体" w:hAnsi="宋体" w:cs="宋体"/>
          <w:color w:val="000000"/>
          <w:w w:val="101"/>
          <w:sz w:val="20"/>
        </w:rPr>
        <w:t>Windows</w:t>
      </w:r>
      <w:r>
        <w:rPr>
          <w:rFonts w:ascii="Times New Roman" w:eastAsia="宋体" w:hAnsi="宋体" w:cs="宋体"/>
          <w:color w:val="000000"/>
          <w:w w:val="101"/>
          <w:sz w:val="20"/>
        </w:rPr>
        <w:t>资源管理器或其他外部源</w:t>
      </w:r>
      <w:r>
        <w:rPr>
          <w:rFonts w:ascii="Times New Roman" w:eastAsia="宋体" w:hAnsi="宋体" w:cs="宋体"/>
          <w:color w:val="000000"/>
          <w:w w:val="101"/>
          <w:sz w:val="20"/>
        </w:rPr>
        <w:t>(</w:t>
      </w:r>
      <w:r>
        <w:rPr>
          <w:rFonts w:ascii="Times New Roman" w:eastAsia="宋体" w:hAnsi="宋体" w:cs="宋体"/>
          <w:color w:val="000000"/>
          <w:w w:val="101"/>
          <w:sz w:val="20"/>
        </w:rPr>
        <w:t>如桌面，或带有文件列表的对话框</w:t>
      </w:r>
      <w:r>
        <w:rPr>
          <w:rFonts w:ascii="Times New Roman" w:eastAsia="宋体" w:hAnsi="宋体" w:cs="宋体"/>
          <w:color w:val="000000"/>
          <w:w w:val="101"/>
          <w:sz w:val="20"/>
        </w:rPr>
        <w:t>)</w:t>
      </w:r>
      <w:r>
        <w:rPr>
          <w:rFonts w:ascii="Times New Roman" w:eastAsia="宋体" w:hAnsi="宋体" w:cs="宋体"/>
          <w:color w:val="000000"/>
          <w:w w:val="101"/>
          <w:sz w:val="20"/>
        </w:rPr>
        <w:t>中，拖动文件名，然后将其拖放到地图中。选择将项目添加为附加文件。</w:t>
      </w:r>
    </w:p>
    <w:p w14:paraId="1158C6C8" w14:textId="77777777" w:rsidR="003A70CC" w:rsidRDefault="00FB74A8">
      <w:pPr>
        <w:pBdr>
          <w:top w:val="single" w:sz="0" w:space="12" w:color="FFFFFF"/>
        </w:pBdr>
        <w:spacing w:line="210" w:lineRule="exact"/>
        <w:ind w:right="6880"/>
        <w:jc w:val="left"/>
      </w:pPr>
      <w:r>
        <w:rPr>
          <w:rFonts w:ascii="Times New Roman" w:eastAsia="宋体" w:hAnsi="宋体" w:cs="宋体"/>
          <w:color w:val="000000"/>
          <w:w w:val="99"/>
        </w:rPr>
        <w:t>创建一个新的附加文件</w:t>
      </w:r>
    </w:p>
    <w:p w14:paraId="15CEA899" w14:textId="77777777" w:rsidR="003A70CC" w:rsidRDefault="00FB74A8">
      <w:pPr>
        <w:spacing w:before="60" w:line="200" w:lineRule="exact"/>
        <w:ind w:left="240" w:right="1000"/>
        <w:jc w:val="left"/>
      </w:pPr>
      <w:r>
        <w:rPr>
          <w:rFonts w:ascii="Times New Roman" w:eastAsia="宋体" w:hAnsi="宋体" w:cs="宋体"/>
          <w:color w:val="000000"/>
          <w:w w:val="102"/>
          <w:sz w:val="20"/>
        </w:rPr>
        <w:t>•如果您附加了一个新文档，您可以立即输入它的内容，或者稍后再输入</w:t>
      </w:r>
    </w:p>
    <w:p w14:paraId="3426A311" w14:textId="77777777" w:rsidR="003A70CC" w:rsidRDefault="00FB74A8">
      <w:pPr>
        <w:spacing w:before="80" w:line="310" w:lineRule="exact"/>
        <w:ind w:left="580" w:right="20" w:hanging="360"/>
        <w:jc w:val="left"/>
        <w:sectPr w:rsidR="003A70CC">
          <w:type w:val="continuous"/>
          <w:pgSz w:w="12240" w:h="17760"/>
          <w:pgMar w:top="740" w:right="1460" w:bottom="1440" w:left="1560" w:header="720" w:footer="720" w:gutter="0"/>
          <w:cols w:space="720"/>
        </w:sectPr>
      </w:pPr>
      <w:r>
        <w:rPr>
          <w:rFonts w:ascii="Times New Roman" w:eastAsia="宋体" w:hAnsi="宋体" w:cs="宋体"/>
          <w:color w:val="000000"/>
          <w:w w:val="102"/>
          <w:sz w:val="20"/>
        </w:rPr>
        <w:t>•该文档仅作为一个附加文件存在于地图文件中，以使它可以在</w:t>
      </w:r>
      <w:r>
        <w:rPr>
          <w:rFonts w:ascii="Times New Roman" w:eastAsia="宋体" w:hAnsi="宋体" w:cs="宋体"/>
          <w:color w:val="000000"/>
          <w:w w:val="102"/>
          <w:sz w:val="20"/>
        </w:rPr>
        <w:t>MindManager</w:t>
      </w:r>
      <w:r>
        <w:rPr>
          <w:rFonts w:ascii="Times New Roman" w:eastAsia="宋体" w:hAnsi="宋体" w:cs="宋体"/>
          <w:color w:val="000000"/>
          <w:w w:val="102"/>
          <w:sz w:val="20"/>
        </w:rPr>
        <w:t>外部访问，你需要将它作为一个单独的文件保存在磁盘上</w:t>
      </w:r>
    </w:p>
    <w:p w14:paraId="494A8078" w14:textId="77777777" w:rsidR="003A70CC" w:rsidRDefault="00FB74A8">
      <w:pPr>
        <w:pBdr>
          <w:top w:val="single" w:sz="0" w:space="26" w:color="FFFFFF"/>
        </w:pBdr>
        <w:spacing w:line="200" w:lineRule="exact"/>
        <w:ind w:right="8980"/>
        <w:jc w:val="left"/>
        <w:sectPr w:rsidR="003A70CC">
          <w:type w:val="continuous"/>
          <w:pgSz w:w="12240" w:h="17760"/>
          <w:pgMar w:top="740" w:right="1460" w:bottom="1440" w:left="1560" w:header="720" w:footer="720" w:gutter="0"/>
          <w:cols w:space="720"/>
        </w:sectPr>
      </w:pPr>
      <w:r>
        <w:rPr>
          <w:rFonts w:ascii="Times New Roman" w:eastAsia="宋体" w:hAnsi="宋体" w:cs="宋体"/>
          <w:color w:val="000000"/>
          <w:sz w:val="20"/>
        </w:rPr>
        <w:t>73</w:t>
      </w:r>
    </w:p>
    <w:p w14:paraId="4A2F4566" w14:textId="77777777" w:rsidR="003A70CC" w:rsidRDefault="00FB74A8">
      <w:pPr>
        <w:pageBreakBefore/>
        <w:spacing w:line="200" w:lineRule="exact"/>
        <w:ind w:left="7380" w:right="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1"/>
          <w:sz w:val="20"/>
        </w:rPr>
        <w:lastRenderedPageBreak/>
        <w:t>为地图添加内容</w:t>
      </w:r>
    </w:p>
    <w:p w14:paraId="128630AD" w14:textId="77777777" w:rsidR="003A70CC" w:rsidRDefault="00FB74A8">
      <w:pPr>
        <w:pBdr>
          <w:top w:val="single" w:sz="0" w:space="21" w:color="FFFFFF"/>
        </w:pBdr>
        <w:spacing w:line="210" w:lineRule="exact"/>
        <w:ind w:left="20" w:right="6460"/>
        <w:jc w:val="left"/>
      </w:pPr>
      <w:r>
        <w:rPr>
          <w:rFonts w:ascii="Times New Roman" w:eastAsia="宋体" w:hAnsi="宋体" w:cs="宋体"/>
          <w:color w:val="000000"/>
          <w:w w:val="96"/>
        </w:rPr>
        <w:t>导出带有附加文件的地图</w:t>
      </w:r>
    </w:p>
    <w:p w14:paraId="41060F6D" w14:textId="77777777" w:rsidR="003A70CC" w:rsidRDefault="00FB74A8">
      <w:pPr>
        <w:spacing w:before="80" w:line="200" w:lineRule="exact"/>
        <w:ind w:left="340" w:right="2260"/>
        <w:jc w:val="left"/>
      </w:pPr>
      <w:r>
        <w:rPr>
          <w:rFonts w:ascii="Times New Roman" w:eastAsia="宋体" w:hAnsi="宋体" w:cs="宋体"/>
          <w:color w:val="000000"/>
          <w:w w:val="101"/>
          <w:sz w:val="20"/>
        </w:rPr>
        <w:t>•附加文件被忽略当你导出你的地图或任务到项目。</w:t>
      </w:r>
    </w:p>
    <w:p w14:paraId="208A9361" w14:textId="77777777" w:rsidR="003A70CC" w:rsidRDefault="00FB74A8">
      <w:pPr>
        <w:spacing w:before="60" w:line="327" w:lineRule="exact"/>
        <w:ind w:left="700" w:right="80" w:hanging="360"/>
        <w:jc w:val="left"/>
      </w:pPr>
      <w:r>
        <w:rPr>
          <w:rFonts w:ascii="Times New Roman" w:eastAsia="宋体" w:hAnsi="宋体" w:cs="宋体"/>
          <w:color w:val="000000"/>
          <w:w w:val="102"/>
          <w:sz w:val="20"/>
        </w:rPr>
        <w:t>•附加文件包括当你保存为网页。附加的文件保存在导出文件夹中的单个文件中，并在</w:t>
      </w:r>
      <w:r>
        <w:rPr>
          <w:rFonts w:ascii="Times New Roman" w:eastAsia="宋体" w:hAnsi="宋体" w:cs="宋体"/>
          <w:color w:val="000000"/>
          <w:w w:val="102"/>
          <w:sz w:val="20"/>
        </w:rPr>
        <w:t>Web</w:t>
      </w:r>
      <w:r>
        <w:rPr>
          <w:rFonts w:ascii="Times New Roman" w:eastAsia="宋体" w:hAnsi="宋体" w:cs="宋体"/>
          <w:color w:val="000000"/>
          <w:w w:val="102"/>
          <w:sz w:val="20"/>
        </w:rPr>
        <w:t>页面的适当位置插入到附加文件的链接。</w:t>
      </w:r>
    </w:p>
    <w:p w14:paraId="7F44AE5A" w14:textId="77777777" w:rsidR="003A70CC" w:rsidRDefault="00FB74A8">
      <w:pPr>
        <w:spacing w:before="80" w:line="320" w:lineRule="exact"/>
        <w:ind w:left="700" w:right="220" w:hanging="360"/>
        <w:jc w:val="left"/>
      </w:pPr>
      <w:r>
        <w:rPr>
          <w:rFonts w:ascii="Times New Roman" w:eastAsia="宋体" w:hAnsi="宋体" w:cs="宋体"/>
          <w:color w:val="000000"/>
          <w:w w:val="102"/>
          <w:sz w:val="20"/>
        </w:rPr>
        <w:t>当你将一个打包的地图发送给邮件接收者或使用</w:t>
      </w:r>
      <w:r>
        <w:rPr>
          <w:rFonts w:ascii="Times New Roman" w:eastAsia="宋体" w:hAnsi="宋体" w:cs="宋体"/>
          <w:color w:val="000000"/>
          <w:w w:val="102"/>
          <w:sz w:val="20"/>
        </w:rPr>
        <w:t>Pack and Go</w:t>
      </w:r>
      <w:r>
        <w:rPr>
          <w:rFonts w:ascii="Times New Roman" w:eastAsia="宋体" w:hAnsi="宋体" w:cs="宋体"/>
          <w:color w:val="000000"/>
          <w:w w:val="102"/>
          <w:sz w:val="20"/>
        </w:rPr>
        <w:t>命令将地图打包到存档时，附加文件会被包含，不会改变</w:t>
      </w:r>
      <w:r>
        <w:rPr>
          <w:rFonts w:ascii="Times New Roman" w:eastAsia="宋体" w:hAnsi="宋体" w:cs="宋体"/>
          <w:color w:val="000000"/>
          <w:w w:val="102"/>
          <w:sz w:val="20"/>
        </w:rPr>
        <w:t>(</w:t>
      </w:r>
      <w:r>
        <w:rPr>
          <w:rFonts w:ascii="Times New Roman" w:eastAsia="宋体" w:hAnsi="宋体" w:cs="宋体"/>
          <w:color w:val="000000"/>
          <w:w w:val="102"/>
          <w:sz w:val="20"/>
        </w:rPr>
        <w:t>它们仍然是地图的一部分</w:t>
      </w:r>
      <w:r>
        <w:rPr>
          <w:rFonts w:ascii="Times New Roman" w:eastAsia="宋体" w:hAnsi="宋体" w:cs="宋体"/>
          <w:color w:val="000000"/>
          <w:w w:val="102"/>
          <w:sz w:val="20"/>
        </w:rPr>
        <w:t>)</w:t>
      </w:r>
      <w:r>
        <w:rPr>
          <w:rFonts w:ascii="Times New Roman" w:eastAsia="宋体" w:hAnsi="宋体" w:cs="宋体"/>
          <w:color w:val="000000"/>
          <w:w w:val="102"/>
          <w:sz w:val="20"/>
        </w:rPr>
        <w:t>。</w:t>
      </w:r>
    </w:p>
    <w:p w14:paraId="08E1A2CB" w14:textId="77777777" w:rsidR="003A70CC" w:rsidRDefault="00FB74A8">
      <w:pPr>
        <w:spacing w:before="80" w:line="310" w:lineRule="exact"/>
        <w:ind w:left="700" w:right="560" w:hanging="36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sz w:val="20"/>
        </w:rPr>
        <w:t>•附加文件不包括当你共享你的地图，或发送或导出你的地图作为</w:t>
      </w:r>
      <w:r>
        <w:rPr>
          <w:rFonts w:ascii="Times New Roman" w:eastAsia="宋体" w:hAnsi="宋体" w:cs="宋体"/>
          <w:color w:val="000000"/>
          <w:sz w:val="20"/>
        </w:rPr>
        <w:t>HTML5</w:t>
      </w:r>
      <w:r>
        <w:rPr>
          <w:rFonts w:ascii="Times New Roman" w:eastAsia="宋体" w:hAnsi="宋体" w:cs="宋体"/>
          <w:color w:val="000000"/>
          <w:sz w:val="20"/>
        </w:rPr>
        <w:t>地图或</w:t>
      </w:r>
      <w:r>
        <w:rPr>
          <w:rFonts w:ascii="Times New Roman" w:eastAsia="宋体" w:hAnsi="宋体" w:cs="宋体"/>
          <w:color w:val="000000"/>
          <w:sz w:val="20"/>
        </w:rPr>
        <w:t>OPML</w:t>
      </w:r>
      <w:r>
        <w:rPr>
          <w:rFonts w:ascii="Times New Roman" w:eastAsia="宋体" w:hAnsi="宋体" w:cs="宋体"/>
          <w:color w:val="000000"/>
          <w:sz w:val="20"/>
        </w:rPr>
        <w:t>文件。</w:t>
      </w:r>
    </w:p>
    <w:p w14:paraId="532EEF08" w14:textId="77777777" w:rsidR="003A70CC" w:rsidRDefault="00FB74A8">
      <w:pPr>
        <w:pBdr>
          <w:top w:val="single" w:sz="0" w:space="12" w:color="FFFFFF"/>
        </w:pBdr>
        <w:spacing w:line="210" w:lineRule="exact"/>
        <w:ind w:left="20" w:right="7540"/>
        <w:jc w:val="left"/>
        <w:sectPr w:rsidR="003A70CC">
          <w:type w:val="continuous"/>
          <w:pgSz w:w="12240" w:h="17760"/>
          <w:pgMar w:top="740" w:right="1420" w:bottom="1440" w:left="1540" w:header="720" w:footer="720" w:gutter="0"/>
          <w:cols w:space="720"/>
        </w:sectPr>
      </w:pPr>
      <w:r>
        <w:rPr>
          <w:rFonts w:ascii="Times New Roman" w:eastAsia="宋体" w:hAnsi="宋体" w:cs="宋体"/>
          <w:color w:val="3E4D53"/>
          <w:w w:val="99"/>
        </w:rPr>
        <w:t>打开附加文件</w:t>
      </w:r>
    </w:p>
    <w:p w14:paraId="4A94E2F8" w14:textId="77777777" w:rsidR="003A70CC" w:rsidRDefault="00FB74A8">
      <w:pPr>
        <w:pBdr>
          <w:top w:val="single" w:sz="0" w:space="8" w:color="FFFFFF"/>
        </w:pBdr>
        <w:spacing w:line="310" w:lineRule="exact"/>
        <w:ind w:left="20" w:right="110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2"/>
          <w:sz w:val="20"/>
        </w:rPr>
        <w:t>您可以在独立的应用程序中或内置的</w:t>
      </w:r>
      <w:r>
        <w:rPr>
          <w:rFonts w:ascii="Times New Roman" w:eastAsia="宋体" w:hAnsi="宋体" w:cs="宋体"/>
          <w:color w:val="000000"/>
          <w:w w:val="102"/>
          <w:sz w:val="20"/>
        </w:rPr>
        <w:t>MindManager</w:t>
      </w:r>
      <w:r>
        <w:rPr>
          <w:rFonts w:ascii="Times New Roman" w:eastAsia="宋体" w:hAnsi="宋体" w:cs="宋体"/>
          <w:color w:val="000000"/>
          <w:w w:val="102"/>
          <w:sz w:val="20"/>
        </w:rPr>
        <w:t>浏览器窗格中查看附加文档。</w:t>
      </w:r>
    </w:p>
    <w:p w14:paraId="4CD40E7F" w14:textId="77777777" w:rsidR="003A70CC" w:rsidRDefault="00FB74A8">
      <w:pPr>
        <w:pBdr>
          <w:top w:val="single" w:sz="0" w:space="11" w:color="FFFFFF"/>
        </w:pBdr>
        <w:spacing w:line="210" w:lineRule="exact"/>
        <w:ind w:left="20" w:right="500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99"/>
        </w:rPr>
        <w:t>在关联的应用程序中打开附加文件</w:t>
      </w:r>
    </w:p>
    <w:p w14:paraId="7E3D0622" w14:textId="77777777" w:rsidR="003A70CC" w:rsidRDefault="00664571">
      <w:pPr>
        <w:pBdr>
          <w:top w:val="single" w:sz="0" w:space="2" w:color="FFFFFF"/>
        </w:pBdr>
        <w:ind w:left="260"/>
        <w:sectPr w:rsidR="003A70CC">
          <w:type w:val="continuous"/>
          <w:pgSz w:w="12240" w:h="17760"/>
          <w:pgMar w:top="740" w:right="1420" w:bottom="1440" w:left="1540" w:header="720" w:footer="720" w:gutter="0"/>
          <w:cols w:space="720"/>
        </w:sectPr>
      </w:pPr>
      <w:r>
        <w:pict w14:anchorId="698AE3DD">
          <v:group id="_x0000_s5949" style="width:407pt;height:19pt;mso-position-horizontal-relative:char;mso-position-vertical-relative:line" coordsize="8140,380">
            <v:shape id="_x0000_s5951" style="position:absolute;top:80;width:8140;height:300;mso-width-relative:margin;mso-height-relative:margin" coordsize="8140,380" o:spt="100" adj="0,,0" path="" stroked="f">
              <v:stroke joinstyle="round"/>
              <v:formulas/>
              <v:path o:connecttype="segments"/>
              <o:lock v:ext="edit" aspectratio="t"/>
              <v:textbox inset="0,0,0,0">
                <w:txbxContent>
                  <w:p w14:paraId="2C48D22B" w14:textId="77777777" w:rsidR="003A70CC" w:rsidRDefault="00FB74A8">
                    <w:pPr>
                      <w:spacing w:line="202" w:lineRule="exact"/>
                      <w:jc w:val="left"/>
                    </w:pPr>
                    <w:r>
                      <w:rPr>
                        <w:rFonts w:ascii="Times New Roman" w:eastAsia="宋体" w:hAnsi="宋体" w:cs="宋体"/>
                        <w:color w:val="000000"/>
                        <w:w w:val="102"/>
                        <w:sz w:val="20"/>
                      </w:rPr>
                      <w:t>•点击主题的附件文件图标，然后点击打开</w:t>
                    </w:r>
                    <w:r>
                      <w:rPr>
                        <w:rFonts w:ascii="Times New Roman" w:eastAsia="宋体" w:hAnsi="宋体" w:cs="宋体"/>
                        <w:color w:val="000000"/>
                        <w:w w:val="102"/>
                        <w:sz w:val="20"/>
                      </w:rPr>
                      <w:t>:</w:t>
                    </w:r>
                    <w:r>
                      <w:rPr>
                        <w:rFonts w:ascii="Times New Roman" w:eastAsia="宋体" w:hAnsi="宋体" w:cs="宋体"/>
                        <w:color w:val="000000"/>
                        <w:w w:val="102"/>
                        <w:sz w:val="20"/>
                      </w:rPr>
                      <w:t>文件名所在的位置</w:t>
                    </w:r>
                  </w:p>
                </w:txbxContent>
              </v:textbox>
            </v:shape>
            <v:shape id="_x0000_s5950" style="position:absolute;left:3620;width:340;height:320;mso-width-relative:margin;mso-height-relative:margin" coordsize="8140,380" o:spt="100" adj="0,,0" path="">
              <v:stroke joinstyle="round"/>
              <v:imagedata r:id="rId203"/>
              <v:formulas/>
              <v:path o:connecttype="segments"/>
              <o:lock v:ext="edit" aspectratio="t"/>
            </v:shape>
            <w10:anchorlock/>
          </v:group>
        </w:pict>
      </w:r>
    </w:p>
    <w:p w14:paraId="06214B0E" w14:textId="77777777" w:rsidR="003A70CC" w:rsidRDefault="00FB74A8">
      <w:pPr>
        <w:pBdr>
          <w:top w:val="single" w:sz="0" w:space="3" w:color="FFFFFF"/>
        </w:pBdr>
        <w:spacing w:line="200" w:lineRule="exact"/>
        <w:ind w:left="600" w:right="114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2"/>
          <w:sz w:val="20"/>
        </w:rPr>
        <w:t>要打开的文件。</w:t>
      </w:r>
      <w:r>
        <w:rPr>
          <w:rFonts w:ascii="Times New Roman" w:eastAsia="宋体" w:hAnsi="宋体" w:cs="宋体"/>
          <w:color w:val="000000"/>
          <w:w w:val="102"/>
          <w:sz w:val="20"/>
        </w:rPr>
        <w:t>(</w:t>
      </w:r>
      <w:r>
        <w:rPr>
          <w:rFonts w:ascii="Times New Roman" w:eastAsia="宋体" w:hAnsi="宋体" w:cs="宋体"/>
          <w:color w:val="000000"/>
          <w:w w:val="102"/>
          <w:sz w:val="20"/>
        </w:rPr>
        <w:t>如果只有一个附加文件，它会自动打开。</w:t>
      </w:r>
      <w:r>
        <w:rPr>
          <w:rFonts w:ascii="Times New Roman" w:eastAsia="宋体" w:hAnsi="宋体" w:cs="宋体"/>
          <w:color w:val="000000"/>
          <w:w w:val="102"/>
          <w:sz w:val="20"/>
        </w:rPr>
        <w:t>)</w:t>
      </w:r>
    </w:p>
    <w:p w14:paraId="4648FF93" w14:textId="77777777" w:rsidR="003A70CC" w:rsidRDefault="00664571">
      <w:pPr>
        <w:ind w:left="620"/>
        <w:sectPr w:rsidR="003A70CC">
          <w:type w:val="continuous"/>
          <w:pgSz w:w="12240" w:h="17760"/>
          <w:pgMar w:top="740" w:right="1420" w:bottom="1440" w:left="1540" w:header="720" w:footer="720" w:gutter="0"/>
          <w:cols w:space="720"/>
        </w:sectPr>
      </w:pPr>
      <w:r>
        <w:pict w14:anchorId="14379948">
          <v:group id="_x0000_s5946" style="width:59pt;height:15pt;mso-position-horizontal-relative:char;mso-position-vertical-relative:line" coordsize="1180,300">
            <v:shape id="_x0000_s5948" style="position:absolute;width:1180;height:300;mso-width-relative:margin;mso-height-relative:margin" coordsize="1180,300" o:spt="100" adj="0,,0" path="">
              <v:stroke joinstyle="round"/>
              <v:imagedata r:id="rId204"/>
              <v:formulas/>
              <v:path o:connecttype="segments"/>
              <o:lock v:ext="edit" aspectratio="t"/>
            </v:shape>
            <v:shape id="_x0000_s5947" style="position:absolute;left:300;top:40;width:880;height:260;mso-width-relative:margin;mso-height-relative:margin" coordsize="1180,300" o:spt="100" adj="0,,0" path="" stroked="f">
              <v:stroke joinstyle="round"/>
              <v:formulas/>
              <v:path o:connecttype="segments"/>
              <o:lock v:ext="edit" aspectratio="t"/>
              <v:textbox inset="0,0,0,0">
                <w:txbxContent>
                  <w:p w14:paraId="03153194"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798179AC" w14:textId="77777777" w:rsidR="003A70CC" w:rsidRDefault="00FB74A8">
      <w:pPr>
        <w:pBdr>
          <w:top w:val="single" w:sz="0" w:space="8" w:color="FFFFFF"/>
        </w:pBdr>
        <w:spacing w:line="320" w:lineRule="exact"/>
        <w:ind w:left="740" w:right="48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2"/>
          <w:sz w:val="20"/>
        </w:rPr>
        <w:t>除非附件与系统上安装的可编辑和查看该文件类型的应用程序相关联，否则无法打开该附件。</w:t>
      </w:r>
    </w:p>
    <w:p w14:paraId="7725C26D" w14:textId="77777777" w:rsidR="003A70CC" w:rsidRDefault="00FB74A8">
      <w:pPr>
        <w:pBdr>
          <w:top w:val="single" w:sz="0" w:space="11" w:color="FFFFFF"/>
        </w:pBdr>
        <w:spacing w:line="210" w:lineRule="exact"/>
        <w:ind w:left="20" w:right="5040"/>
      </w:pPr>
      <w:r>
        <w:rPr>
          <w:rFonts w:ascii="Times New Roman" w:eastAsia="宋体" w:hAnsi="宋体" w:cs="宋体"/>
          <w:color w:val="000000"/>
          <w:w w:val="98"/>
        </w:rPr>
        <w:t>使用内置浏览器打开附带的文件</w:t>
      </w:r>
    </w:p>
    <w:p w14:paraId="7EA0D50B" w14:textId="77777777" w:rsidR="003A70CC" w:rsidRDefault="00FB74A8">
      <w:pPr>
        <w:spacing w:before="80" w:line="327" w:lineRule="exact"/>
        <w:ind w:left="20" w:right="40"/>
      </w:pPr>
      <w:r>
        <w:rPr>
          <w:rFonts w:ascii="Times New Roman" w:eastAsia="宋体" w:hAnsi="宋体" w:cs="宋体"/>
          <w:color w:val="000000"/>
          <w:w w:val="102"/>
          <w:sz w:val="20"/>
        </w:rPr>
        <w:t>您可以在</w:t>
      </w:r>
      <w:r>
        <w:rPr>
          <w:rFonts w:ascii="Times New Roman" w:eastAsia="宋体" w:hAnsi="宋体" w:cs="宋体"/>
          <w:color w:val="000000"/>
          <w:w w:val="102"/>
          <w:sz w:val="20"/>
        </w:rPr>
        <w:t>MindManager</w:t>
      </w:r>
      <w:r>
        <w:rPr>
          <w:rFonts w:ascii="Times New Roman" w:eastAsia="宋体" w:hAnsi="宋体" w:cs="宋体"/>
          <w:color w:val="000000"/>
          <w:w w:val="102"/>
          <w:sz w:val="20"/>
        </w:rPr>
        <w:t>浏览器窗格中打开支持文件类型的附加文件</w:t>
      </w:r>
      <w:r>
        <w:rPr>
          <w:rFonts w:ascii="Times New Roman" w:eastAsia="宋体" w:hAnsi="宋体" w:cs="宋体"/>
          <w:color w:val="000000"/>
          <w:w w:val="102"/>
          <w:sz w:val="20"/>
        </w:rPr>
        <w:t>(Microsoft Office</w:t>
      </w:r>
      <w:r>
        <w:rPr>
          <w:rFonts w:ascii="Times New Roman" w:eastAsia="宋体" w:hAnsi="宋体" w:cs="宋体"/>
          <w:color w:val="000000"/>
          <w:w w:val="102"/>
          <w:sz w:val="20"/>
        </w:rPr>
        <w:t>文档、文本文件和任何其他文件，如</w:t>
      </w:r>
      <w:r>
        <w:rPr>
          <w:rFonts w:ascii="Times New Roman" w:eastAsia="宋体" w:hAnsi="宋体" w:cs="宋体"/>
          <w:color w:val="000000"/>
          <w:w w:val="102"/>
          <w:sz w:val="20"/>
        </w:rPr>
        <w:t>HTML</w:t>
      </w:r>
      <w:r>
        <w:rPr>
          <w:rFonts w:ascii="Times New Roman" w:eastAsia="宋体" w:hAnsi="宋体" w:cs="宋体"/>
          <w:color w:val="000000"/>
          <w:w w:val="102"/>
          <w:sz w:val="20"/>
        </w:rPr>
        <w:t>文件</w:t>
      </w:r>
      <w:r>
        <w:rPr>
          <w:rFonts w:ascii="Times New Roman" w:eastAsia="宋体" w:hAnsi="宋体" w:cs="宋体"/>
          <w:color w:val="000000"/>
          <w:w w:val="102"/>
          <w:sz w:val="20"/>
        </w:rPr>
        <w:t>)</w:t>
      </w:r>
      <w:r>
        <w:rPr>
          <w:rFonts w:ascii="Times New Roman" w:eastAsia="宋体" w:hAnsi="宋体" w:cs="宋体"/>
          <w:color w:val="000000"/>
          <w:w w:val="102"/>
          <w:sz w:val="20"/>
        </w:rPr>
        <w:t>。浏览器无法查看的附件将在它们的本地应用程序中打开。</w:t>
      </w:r>
    </w:p>
    <w:p w14:paraId="7B19F42A" w14:textId="77777777" w:rsidR="003A70CC" w:rsidRDefault="00FB74A8">
      <w:pPr>
        <w:spacing w:before="60" w:line="200" w:lineRule="exact"/>
        <w:ind w:left="20" w:right="5320"/>
      </w:pPr>
      <w:r>
        <w:rPr>
          <w:rFonts w:ascii="Times New Roman" w:eastAsia="宋体" w:hAnsi="宋体" w:cs="宋体"/>
          <w:color w:val="000000"/>
          <w:w w:val="101"/>
          <w:sz w:val="20"/>
        </w:rPr>
        <w:t>使用内置浏览器附加文件</w:t>
      </w:r>
      <w:r>
        <w:rPr>
          <w:rFonts w:ascii="Times New Roman" w:eastAsia="宋体" w:hAnsi="宋体" w:cs="宋体"/>
          <w:color w:val="000000"/>
          <w:w w:val="101"/>
          <w:sz w:val="20"/>
        </w:rPr>
        <w:t>:</w:t>
      </w:r>
    </w:p>
    <w:p w14:paraId="2DB8E220" w14:textId="77777777" w:rsidR="003A70CC" w:rsidRDefault="00FB74A8">
      <w:pPr>
        <w:spacing w:before="80" w:line="200" w:lineRule="exact"/>
        <w:ind w:left="260"/>
      </w:pPr>
      <w:r>
        <w:rPr>
          <w:rFonts w:ascii="Times New Roman" w:eastAsia="宋体" w:hAnsi="宋体" w:cs="宋体"/>
          <w:color w:val="000000"/>
          <w:w w:val="101"/>
          <w:sz w:val="20"/>
        </w:rPr>
        <w:t>•在</w:t>
      </w:r>
      <w:r>
        <w:rPr>
          <w:rFonts w:ascii="Times New Roman" w:eastAsia="宋体" w:hAnsi="宋体" w:cs="宋体"/>
          <w:color w:val="000000"/>
          <w:w w:val="101"/>
          <w:sz w:val="20"/>
        </w:rPr>
        <w:t>Home</w:t>
      </w:r>
      <w:r>
        <w:rPr>
          <w:rFonts w:ascii="Times New Roman" w:eastAsia="宋体" w:hAnsi="宋体" w:cs="宋体"/>
          <w:color w:val="000000"/>
          <w:w w:val="101"/>
          <w:sz w:val="20"/>
        </w:rPr>
        <w:t>选项卡或</w:t>
      </w:r>
      <w:r>
        <w:rPr>
          <w:rFonts w:ascii="Times New Roman" w:eastAsia="宋体" w:hAnsi="宋体" w:cs="宋体"/>
          <w:color w:val="000000"/>
          <w:w w:val="101"/>
          <w:sz w:val="20"/>
        </w:rPr>
        <w:t>Insert</w:t>
      </w:r>
      <w:r>
        <w:rPr>
          <w:rFonts w:ascii="Times New Roman" w:eastAsia="宋体" w:hAnsi="宋体" w:cs="宋体"/>
          <w:color w:val="000000"/>
          <w:w w:val="101"/>
          <w:sz w:val="20"/>
        </w:rPr>
        <w:t>选项卡上，单击</w:t>
      </w:r>
      <w:r>
        <w:rPr>
          <w:rFonts w:ascii="Times New Roman" w:eastAsia="宋体" w:hAnsi="宋体" w:cs="宋体"/>
          <w:color w:val="000000"/>
          <w:w w:val="101"/>
          <w:sz w:val="20"/>
        </w:rPr>
        <w:t>Attach Files</w:t>
      </w:r>
      <w:r>
        <w:rPr>
          <w:rFonts w:ascii="Times New Roman" w:eastAsia="宋体" w:hAnsi="宋体" w:cs="宋体"/>
          <w:color w:val="000000"/>
          <w:w w:val="101"/>
          <w:sz w:val="20"/>
        </w:rPr>
        <w:t>箭头，然后单击</w:t>
      </w:r>
      <w:r>
        <w:rPr>
          <w:rFonts w:ascii="Times New Roman" w:eastAsia="宋体" w:hAnsi="宋体" w:cs="宋体"/>
          <w:color w:val="000000"/>
          <w:w w:val="101"/>
          <w:sz w:val="20"/>
        </w:rPr>
        <w:t>Use</w:t>
      </w:r>
      <w:r>
        <w:rPr>
          <w:rFonts w:ascii="Times New Roman" w:eastAsia="宋体" w:hAnsi="宋体" w:cs="宋体"/>
          <w:color w:val="000000"/>
          <w:w w:val="101"/>
          <w:sz w:val="20"/>
        </w:rPr>
        <w:t>内置浏览器</w:t>
      </w:r>
      <w:r>
        <w:rPr>
          <w:rFonts w:ascii="Times New Roman" w:eastAsia="宋体" w:hAnsi="宋体" w:cs="宋体"/>
          <w:color w:val="000000"/>
          <w:w w:val="101"/>
          <w:sz w:val="20"/>
        </w:rPr>
        <w:t>for</w:t>
      </w:r>
    </w:p>
    <w:p w14:paraId="28C7AAA3" w14:textId="77777777" w:rsidR="003A70CC" w:rsidRDefault="00FB74A8">
      <w:pPr>
        <w:spacing w:before="60" w:line="200" w:lineRule="exact"/>
        <w:ind w:left="620" w:right="7320"/>
      </w:pPr>
      <w:r>
        <w:rPr>
          <w:rFonts w:ascii="Times New Roman" w:eastAsia="宋体" w:hAnsi="宋体" w:cs="宋体"/>
          <w:color w:val="000000"/>
          <w:w w:val="104"/>
          <w:sz w:val="20"/>
        </w:rPr>
        <w:t>附加文件。</w:t>
      </w:r>
    </w:p>
    <w:p w14:paraId="0EE9EDDC" w14:textId="77777777" w:rsidR="003A70CC" w:rsidRDefault="003A70CC">
      <w:pPr>
        <w:spacing w:line="14" w:lineRule="exact"/>
        <w:sectPr w:rsidR="003A70CC">
          <w:type w:val="continuous"/>
          <w:pgSz w:w="12240" w:h="17760"/>
          <w:pgMar w:top="740" w:right="1420" w:bottom="1440" w:left="1540" w:header="720" w:footer="720" w:gutter="0"/>
          <w:cols w:space="720"/>
        </w:sectPr>
      </w:pPr>
    </w:p>
    <w:p w14:paraId="3F56BEB4" w14:textId="77777777" w:rsidR="003A70CC" w:rsidRDefault="00664571">
      <w:pPr>
        <w:pBdr>
          <w:top w:val="single" w:sz="0" w:space="1" w:color="FFFFFF"/>
        </w:pBdr>
        <w:ind w:left="620"/>
        <w:sectPr w:rsidR="003A70CC">
          <w:type w:val="continuous"/>
          <w:pgSz w:w="12240" w:h="17760"/>
          <w:pgMar w:top="740" w:right="1420" w:bottom="1440" w:left="1540" w:header="720" w:footer="720" w:gutter="0"/>
          <w:cols w:space="720"/>
        </w:sectPr>
      </w:pPr>
      <w:r>
        <w:pict w14:anchorId="01142B52">
          <v:group id="_x0000_s5943" style="width:59pt;height:15pt;mso-position-horizontal-relative:char;mso-position-vertical-relative:line" coordsize="1180,300">
            <v:shape id="_x0000_s5945" style="position:absolute;width:1180;height:300;mso-width-relative:margin;mso-height-relative:margin" coordsize="1180,300" o:spt="100" adj="0,,0" path="">
              <v:stroke joinstyle="round"/>
              <v:imagedata r:id="rId205"/>
              <v:formulas/>
              <v:path o:connecttype="segments"/>
              <o:lock v:ext="edit" aspectratio="t"/>
            </v:shape>
            <v:shape id="_x0000_s5944" style="position:absolute;left:300;top:40;width:880;height:260;mso-width-relative:margin;mso-height-relative:margin" coordsize="1180,300" o:spt="100" adj="0,,0" path="" stroked="f">
              <v:stroke joinstyle="round"/>
              <v:formulas/>
              <v:path o:connecttype="segments"/>
              <o:lock v:ext="edit" aspectratio="t"/>
              <v:textbox inset="0,0,0,0">
                <w:txbxContent>
                  <w:p w14:paraId="45BE8943"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7DDED88D" w14:textId="77777777" w:rsidR="003A70CC" w:rsidRDefault="00FB74A8">
      <w:pPr>
        <w:pBdr>
          <w:top w:val="single" w:sz="0" w:space="8" w:color="FFFFFF"/>
        </w:pBdr>
        <w:spacing w:line="310" w:lineRule="exact"/>
        <w:ind w:left="740" w:right="140"/>
        <w:jc w:val="left"/>
      </w:pPr>
      <w:r>
        <w:rPr>
          <w:rFonts w:ascii="Times New Roman" w:eastAsia="宋体" w:hAnsi="宋体" w:cs="宋体"/>
          <w:color w:val="000000"/>
          <w:w w:val="103"/>
          <w:sz w:val="20"/>
        </w:rPr>
        <w:t>如果没有看到此选项，请检查是否安装并启用了相应的加载项。</w:t>
      </w:r>
    </w:p>
    <w:p w14:paraId="69269F44" w14:textId="77777777" w:rsidR="003A70CC" w:rsidRDefault="00FB74A8">
      <w:pPr>
        <w:spacing w:before="80" w:line="200" w:lineRule="exact"/>
        <w:ind w:left="740" w:right="170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4"/>
          <w:sz w:val="20"/>
        </w:rPr>
        <w:t>该浏览器使用系统的</w:t>
      </w:r>
      <w:r>
        <w:rPr>
          <w:rFonts w:ascii="Times New Roman" w:eastAsia="宋体" w:hAnsi="宋体" w:cs="宋体"/>
          <w:color w:val="000000"/>
          <w:w w:val="104"/>
          <w:sz w:val="20"/>
        </w:rPr>
        <w:t>Microsoft Internet Explorer</w:t>
      </w:r>
      <w:r>
        <w:rPr>
          <w:rFonts w:ascii="Times New Roman" w:eastAsia="宋体" w:hAnsi="宋体" w:cs="宋体"/>
          <w:color w:val="000000"/>
          <w:w w:val="104"/>
          <w:sz w:val="20"/>
        </w:rPr>
        <w:t>安全设置。</w:t>
      </w:r>
    </w:p>
    <w:p w14:paraId="09B8F243" w14:textId="77777777" w:rsidR="003A70CC" w:rsidRDefault="00FB74A8">
      <w:pPr>
        <w:pBdr>
          <w:top w:val="single" w:sz="0" w:space="11" w:color="FFFFFF"/>
        </w:pBdr>
        <w:spacing w:line="210" w:lineRule="exact"/>
        <w:ind w:left="20" w:right="3420"/>
      </w:pPr>
      <w:r>
        <w:rPr>
          <w:rFonts w:ascii="Times New Roman" w:eastAsia="宋体" w:hAnsi="宋体" w:cs="宋体"/>
          <w:color w:val="000000"/>
          <w:w w:val="97"/>
        </w:rPr>
        <w:t>覆盖使用内置浏览器设置附加文件选项</w:t>
      </w:r>
    </w:p>
    <w:p w14:paraId="17329FCD" w14:textId="77777777" w:rsidR="003A70CC" w:rsidRDefault="00FB74A8">
      <w:pPr>
        <w:spacing w:before="80" w:line="320" w:lineRule="exact"/>
        <w:ind w:right="560"/>
      </w:pPr>
      <w:r>
        <w:rPr>
          <w:rFonts w:ascii="Times New Roman" w:eastAsia="宋体" w:hAnsi="宋体" w:cs="宋体"/>
          <w:color w:val="000000"/>
          <w:w w:val="102"/>
          <w:sz w:val="20"/>
        </w:rPr>
        <w:t>启用“使用内置浏览器下载附加文件”选项时，在</w:t>
      </w:r>
      <w:r>
        <w:rPr>
          <w:rFonts w:ascii="Times New Roman" w:eastAsia="宋体" w:hAnsi="宋体" w:cs="宋体"/>
          <w:color w:val="000000"/>
          <w:w w:val="102"/>
          <w:sz w:val="20"/>
        </w:rPr>
        <w:t>MindManager</w:t>
      </w:r>
      <w:r>
        <w:rPr>
          <w:rFonts w:ascii="Times New Roman" w:eastAsia="宋体" w:hAnsi="宋体" w:cs="宋体"/>
          <w:color w:val="000000"/>
          <w:w w:val="102"/>
          <w:sz w:val="20"/>
        </w:rPr>
        <w:t>外部打开附加文件</w:t>
      </w:r>
      <w:r>
        <w:rPr>
          <w:rFonts w:ascii="Times New Roman" w:eastAsia="宋体" w:hAnsi="宋体" w:cs="宋体"/>
          <w:color w:val="000000"/>
          <w:w w:val="102"/>
          <w:sz w:val="20"/>
        </w:rPr>
        <w:t>:</w:t>
      </w:r>
    </w:p>
    <w:p w14:paraId="0C293C70" w14:textId="77777777" w:rsidR="003A70CC" w:rsidRDefault="003A70CC">
      <w:pPr>
        <w:spacing w:line="14" w:lineRule="exact"/>
        <w:sectPr w:rsidR="003A70CC">
          <w:type w:val="continuous"/>
          <w:pgSz w:w="12240" w:h="17760"/>
          <w:pgMar w:top="740" w:right="1420" w:bottom="1440" w:left="1540" w:header="720" w:footer="720" w:gutter="0"/>
          <w:cols w:space="720"/>
        </w:sectPr>
      </w:pPr>
    </w:p>
    <w:p w14:paraId="25005AAC" w14:textId="77777777" w:rsidR="003A70CC" w:rsidRDefault="00FB74A8">
      <w:pPr>
        <w:pBdr>
          <w:top w:val="single" w:sz="0" w:space="31" w:color="FFFFFF"/>
        </w:pBdr>
        <w:spacing w:before="180" w:line="200" w:lineRule="exact"/>
        <w:ind w:left="90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10"/>
          <w:sz w:val="20"/>
        </w:rPr>
        <w:t>74</w:t>
      </w:r>
    </w:p>
    <w:p w14:paraId="19A344FD" w14:textId="61E1D8B6" w:rsidR="003A70CC" w:rsidRDefault="00C368D6">
      <w:pPr>
        <w:pageBreakBefore/>
        <w:spacing w:line="200" w:lineRule="exact"/>
        <w:ind w:left="20" w:right="696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279A62D9" w14:textId="77777777" w:rsidR="003A70CC" w:rsidRDefault="00FB74A8">
      <w:pPr>
        <w:pBdr>
          <w:top w:val="single" w:sz="0" w:space="21" w:color="FFFFFF"/>
        </w:pBdr>
        <w:spacing w:line="200" w:lineRule="exact"/>
        <w:ind w:left="240" w:right="2960"/>
        <w:jc w:val="left"/>
      </w:pPr>
      <w:r>
        <w:rPr>
          <w:rFonts w:ascii="Times New Roman" w:eastAsia="宋体" w:hAnsi="宋体" w:cs="宋体"/>
          <w:color w:val="000000"/>
          <w:w w:val="99"/>
          <w:sz w:val="20"/>
        </w:rPr>
        <w:t>•对于带有单个附加文件的主题</w:t>
      </w:r>
      <w:r>
        <w:rPr>
          <w:rFonts w:ascii="Times New Roman" w:eastAsia="宋体" w:hAnsi="宋体" w:cs="宋体"/>
          <w:color w:val="000000"/>
          <w:w w:val="99"/>
          <w:sz w:val="20"/>
        </w:rPr>
        <w:t>:</w:t>
      </w:r>
      <w:r>
        <w:rPr>
          <w:rFonts w:ascii="Times New Roman" w:eastAsia="宋体" w:hAnsi="宋体" w:cs="宋体"/>
          <w:color w:val="000000"/>
          <w:w w:val="99"/>
          <w:sz w:val="20"/>
        </w:rPr>
        <w:t>右键单击附加文件图标。</w:t>
      </w:r>
    </w:p>
    <w:p w14:paraId="68CED680" w14:textId="77777777" w:rsidR="003A70CC" w:rsidRDefault="00FB74A8">
      <w:pPr>
        <w:spacing w:before="80" w:line="200" w:lineRule="exact"/>
        <w:ind w:left="600" w:right="2860"/>
        <w:jc w:val="left"/>
      </w:pPr>
      <w:r>
        <w:rPr>
          <w:rFonts w:ascii="Times New Roman" w:eastAsia="宋体" w:hAnsi="宋体" w:cs="宋体"/>
          <w:color w:val="000000"/>
          <w:w w:val="101"/>
          <w:sz w:val="20"/>
        </w:rPr>
        <w:t>对于有多个附加文件的主题，单击附加文件图标。</w:t>
      </w:r>
    </w:p>
    <w:p w14:paraId="6207EB21" w14:textId="77777777" w:rsidR="003A70CC" w:rsidRDefault="00FB74A8">
      <w:pPr>
        <w:spacing w:before="60" w:line="320" w:lineRule="exact"/>
        <w:ind w:left="600" w:right="120" w:hanging="34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2"/>
          <w:sz w:val="20"/>
        </w:rPr>
        <w:t>•点击打开外部</w:t>
      </w:r>
      <w:r>
        <w:rPr>
          <w:rFonts w:ascii="Times New Roman" w:eastAsia="宋体" w:hAnsi="宋体" w:cs="宋体"/>
          <w:color w:val="000000"/>
          <w:w w:val="102"/>
          <w:sz w:val="20"/>
        </w:rPr>
        <w:t>MindManager: filename(</w:t>
      </w:r>
      <w:r>
        <w:rPr>
          <w:rFonts w:ascii="Times New Roman" w:eastAsia="宋体" w:hAnsi="宋体" w:cs="宋体"/>
          <w:color w:val="000000"/>
          <w:w w:val="102"/>
          <w:sz w:val="20"/>
        </w:rPr>
        <w:t>其中</w:t>
      </w:r>
      <w:r>
        <w:rPr>
          <w:rFonts w:ascii="Times New Roman" w:eastAsia="宋体" w:hAnsi="宋体" w:cs="宋体"/>
          <w:color w:val="000000"/>
          <w:w w:val="102"/>
          <w:sz w:val="20"/>
        </w:rPr>
        <w:t>filename</w:t>
      </w:r>
      <w:r>
        <w:rPr>
          <w:rFonts w:ascii="Times New Roman" w:eastAsia="宋体" w:hAnsi="宋体" w:cs="宋体"/>
          <w:color w:val="000000"/>
          <w:w w:val="102"/>
          <w:sz w:val="20"/>
        </w:rPr>
        <w:t>是你想要打开的文件</w:t>
      </w:r>
      <w:r>
        <w:rPr>
          <w:rFonts w:ascii="Times New Roman" w:eastAsia="宋体" w:hAnsi="宋体" w:cs="宋体"/>
          <w:color w:val="000000"/>
          <w:w w:val="102"/>
          <w:sz w:val="20"/>
        </w:rPr>
        <w:t>)</w:t>
      </w:r>
      <w:r>
        <w:rPr>
          <w:rFonts w:ascii="Times New Roman" w:eastAsia="宋体" w:hAnsi="宋体" w:cs="宋体"/>
          <w:color w:val="000000"/>
          <w:w w:val="102"/>
          <w:sz w:val="20"/>
        </w:rPr>
        <w:t>，或者，按</w:t>
      </w:r>
      <w:r>
        <w:rPr>
          <w:rFonts w:ascii="Times New Roman" w:eastAsia="宋体" w:hAnsi="宋体" w:cs="宋体"/>
          <w:color w:val="000000"/>
          <w:w w:val="102"/>
          <w:sz w:val="20"/>
        </w:rPr>
        <w:t>CTRL</w:t>
      </w:r>
      <w:r>
        <w:rPr>
          <w:rFonts w:ascii="Times New Roman" w:eastAsia="宋体" w:hAnsi="宋体" w:cs="宋体"/>
          <w:color w:val="000000"/>
          <w:w w:val="102"/>
          <w:sz w:val="20"/>
        </w:rPr>
        <w:t>同时单击附件图标。</w:t>
      </w:r>
    </w:p>
    <w:p w14:paraId="64D429C7" w14:textId="77777777" w:rsidR="003A70CC" w:rsidRDefault="00FB74A8">
      <w:pPr>
        <w:pBdr>
          <w:top w:val="single" w:sz="0" w:space="11" w:color="FFFFFF"/>
        </w:pBdr>
        <w:spacing w:line="210" w:lineRule="exact"/>
        <w:ind w:left="20" w:right="2440"/>
      </w:pPr>
      <w:r>
        <w:rPr>
          <w:rFonts w:ascii="Times New Roman" w:eastAsia="宋体" w:hAnsi="宋体" w:cs="宋体"/>
          <w:color w:val="000000"/>
          <w:w w:val="98"/>
        </w:rPr>
        <w:t>在</w:t>
      </w:r>
      <w:r>
        <w:rPr>
          <w:rFonts w:ascii="Times New Roman" w:eastAsia="宋体" w:hAnsi="宋体" w:cs="宋体"/>
          <w:color w:val="000000"/>
          <w:w w:val="98"/>
        </w:rPr>
        <w:t>MindManager</w:t>
      </w:r>
      <w:r>
        <w:rPr>
          <w:rFonts w:ascii="Times New Roman" w:eastAsia="宋体" w:hAnsi="宋体" w:cs="宋体"/>
          <w:color w:val="000000"/>
          <w:w w:val="98"/>
        </w:rPr>
        <w:t>浏览器的默认应用程序中打开显示的页面</w:t>
      </w:r>
    </w:p>
    <w:p w14:paraId="3A539A80" w14:textId="77777777" w:rsidR="003A70CC" w:rsidRDefault="00FB74A8">
      <w:pPr>
        <w:spacing w:before="80" w:line="310" w:lineRule="exact"/>
        <w:ind w:left="20" w:right="220"/>
      </w:pPr>
      <w:r>
        <w:rPr>
          <w:rFonts w:ascii="Times New Roman" w:eastAsia="宋体" w:hAnsi="宋体" w:cs="宋体"/>
          <w:color w:val="000000"/>
          <w:w w:val="101"/>
          <w:sz w:val="20"/>
        </w:rPr>
        <w:t>如果要打开一个附加的文件，该文件显示在浏览器外部的本机应用程序中，请单击浏览器工具栏上的“打开外部</w:t>
      </w:r>
      <w:r>
        <w:rPr>
          <w:rFonts w:ascii="Times New Roman" w:eastAsia="宋体" w:hAnsi="宋体" w:cs="宋体"/>
          <w:color w:val="000000"/>
          <w:w w:val="101"/>
          <w:sz w:val="20"/>
        </w:rPr>
        <w:t>MindManager</w:t>
      </w:r>
      <w:r>
        <w:rPr>
          <w:rFonts w:ascii="Times New Roman" w:eastAsia="宋体" w:hAnsi="宋体" w:cs="宋体"/>
          <w:color w:val="000000"/>
          <w:w w:val="101"/>
          <w:sz w:val="20"/>
        </w:rPr>
        <w:t>”按钮。</w:t>
      </w:r>
    </w:p>
    <w:p w14:paraId="345AE6DC" w14:textId="77777777" w:rsidR="003A70CC" w:rsidRDefault="003A70CC">
      <w:pPr>
        <w:spacing w:line="14" w:lineRule="exact"/>
        <w:sectPr w:rsidR="003A70CC">
          <w:type w:val="continuous"/>
          <w:pgSz w:w="12240" w:h="17760"/>
          <w:pgMar w:top="740" w:right="1420" w:bottom="1440" w:left="1540" w:header="720" w:footer="720" w:gutter="0"/>
          <w:cols w:space="720"/>
        </w:sectPr>
      </w:pPr>
    </w:p>
    <w:p w14:paraId="1E574EE8" w14:textId="77777777" w:rsidR="003A70CC" w:rsidRDefault="00FB74A8">
      <w:pPr>
        <w:pBdr>
          <w:top w:val="single" w:sz="0" w:space="12" w:color="FFFFFF"/>
        </w:pBdr>
        <w:spacing w:line="210" w:lineRule="exact"/>
        <w:ind w:left="20" w:right="7480"/>
        <w:jc w:val="left"/>
        <w:sectPr w:rsidR="003A70CC">
          <w:type w:val="continuous"/>
          <w:pgSz w:w="12240" w:h="17760"/>
          <w:pgMar w:top="740" w:right="1420" w:bottom="1440" w:left="1540" w:header="720" w:footer="720" w:gutter="0"/>
          <w:cols w:space="720"/>
        </w:sectPr>
      </w:pPr>
      <w:r>
        <w:rPr>
          <w:rFonts w:ascii="Times New Roman" w:eastAsia="宋体" w:hAnsi="宋体" w:cs="宋体"/>
          <w:color w:val="3E4D53"/>
          <w:w w:val="97"/>
        </w:rPr>
        <w:t>编辑附加文件</w:t>
      </w:r>
    </w:p>
    <w:p w14:paraId="167ACA9D" w14:textId="77777777" w:rsidR="003A70CC" w:rsidRDefault="00FB74A8">
      <w:pPr>
        <w:pBdr>
          <w:top w:val="single" w:sz="0" w:space="8" w:color="FFFFFF"/>
        </w:pBdr>
        <w:spacing w:line="310" w:lineRule="exact"/>
        <w:ind w:right="700"/>
        <w:jc w:val="left"/>
      </w:pPr>
      <w:r>
        <w:rPr>
          <w:rFonts w:ascii="Times New Roman" w:eastAsia="宋体" w:hAnsi="宋体" w:cs="宋体"/>
          <w:color w:val="000000"/>
          <w:w w:val="103"/>
          <w:sz w:val="20"/>
        </w:rPr>
        <w:t>无法在内置浏览器中编辑附件。相反，在相关的应用程序中打开并编辑它，然后刷新浏览器以反映这些编辑。</w:t>
      </w:r>
    </w:p>
    <w:p w14:paraId="7FBBA294" w14:textId="77777777" w:rsidR="003A70CC" w:rsidRDefault="00FB74A8">
      <w:pPr>
        <w:spacing w:before="260" w:line="210" w:lineRule="exact"/>
        <w:ind w:left="20" w:right="4620"/>
        <w:jc w:val="left"/>
      </w:pPr>
      <w:r>
        <w:rPr>
          <w:rFonts w:ascii="Times New Roman" w:eastAsia="宋体" w:hAnsi="宋体" w:cs="宋体"/>
          <w:color w:val="000000"/>
          <w:w w:val="97"/>
        </w:rPr>
        <w:t>编辑浏览器中显示的附加文件</w:t>
      </w:r>
      <w:r>
        <w:rPr>
          <w:rFonts w:ascii="Times New Roman" w:eastAsia="宋体" w:hAnsi="宋体" w:cs="宋体"/>
          <w:color w:val="000000"/>
          <w:w w:val="97"/>
        </w:rPr>
        <w:t>:</w:t>
      </w:r>
    </w:p>
    <w:p w14:paraId="5C58F4C9" w14:textId="77777777" w:rsidR="003A70CC" w:rsidRDefault="00FB74A8">
      <w:pPr>
        <w:spacing w:before="80" w:line="200" w:lineRule="exact"/>
        <w:ind w:left="260" w:right="2280"/>
        <w:jc w:val="left"/>
      </w:pPr>
      <w:r>
        <w:rPr>
          <w:rFonts w:ascii="Times New Roman" w:eastAsia="宋体" w:hAnsi="宋体" w:cs="宋体"/>
          <w:color w:val="000000"/>
          <w:w w:val="102"/>
          <w:sz w:val="20"/>
        </w:rPr>
        <w:t>•点击浏览器工具栏上的“打开外部</w:t>
      </w:r>
      <w:r>
        <w:rPr>
          <w:rFonts w:ascii="Times New Roman" w:eastAsia="宋体" w:hAnsi="宋体" w:cs="宋体"/>
          <w:color w:val="000000"/>
          <w:w w:val="102"/>
          <w:sz w:val="20"/>
        </w:rPr>
        <w:t>MindManager</w:t>
      </w:r>
      <w:r>
        <w:rPr>
          <w:rFonts w:ascii="Times New Roman" w:eastAsia="宋体" w:hAnsi="宋体" w:cs="宋体"/>
          <w:color w:val="000000"/>
          <w:w w:val="102"/>
          <w:sz w:val="20"/>
        </w:rPr>
        <w:t>”按钮。</w:t>
      </w:r>
    </w:p>
    <w:p w14:paraId="5BB3A7F2" w14:textId="77777777" w:rsidR="003A70CC" w:rsidRDefault="00FB74A8">
      <w:pPr>
        <w:spacing w:before="60" w:line="200" w:lineRule="exact"/>
        <w:ind w:left="260" w:right="396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4"/>
          <w:sz w:val="20"/>
        </w:rPr>
        <w:t>•在本地应用程序中编辑并保存文档。</w:t>
      </w:r>
    </w:p>
    <w:p w14:paraId="163EE275" w14:textId="77777777" w:rsidR="003A70CC" w:rsidRDefault="00664571">
      <w:pPr>
        <w:pBdr>
          <w:top w:val="single" w:sz="0" w:space="3" w:color="FFFFFF"/>
        </w:pBdr>
        <w:ind w:left="260"/>
        <w:sectPr w:rsidR="003A70CC">
          <w:type w:val="continuous"/>
          <w:pgSz w:w="12240" w:h="17760"/>
          <w:pgMar w:top="740" w:right="1420" w:bottom="1440" w:left="1540" w:header="720" w:footer="720" w:gutter="0"/>
          <w:cols w:space="720"/>
        </w:sectPr>
      </w:pPr>
      <w:r>
        <w:pict w14:anchorId="7BFCDAF9">
          <v:group id="_x0000_s5940" style="width:436pt;height:15pt;mso-position-horizontal-relative:char;mso-position-vertical-relative:line" coordsize="8720,300">
            <v:shape id="_x0000_s5942" style="position:absolute;width:8720;height:300;mso-width-relative:margin;mso-height-relative:margin" coordsize="8720,300" o:spt="100" adj="0,,0" path="" stroked="f">
              <v:stroke joinstyle="round"/>
              <v:formulas/>
              <v:path o:connecttype="segments"/>
              <o:lock v:ext="edit" aspectratio="t"/>
              <v:textbox inset="0,0,0,0">
                <w:txbxContent>
                  <w:p w14:paraId="7BD308B3" w14:textId="77777777" w:rsidR="003A70CC" w:rsidRDefault="00FB74A8">
                    <w:pPr>
                      <w:spacing w:line="200" w:lineRule="exact"/>
                      <w:jc w:val="left"/>
                    </w:pPr>
                    <w:r>
                      <w:rPr>
                        <w:rFonts w:ascii="Times New Roman" w:eastAsia="宋体" w:hAnsi="宋体" w:cs="宋体"/>
                        <w:color w:val="000000"/>
                        <w:w w:val="103"/>
                        <w:sz w:val="20"/>
                      </w:rPr>
                      <w:t>•单击刷新按钮更新</w:t>
                    </w:r>
                    <w:r>
                      <w:rPr>
                        <w:rFonts w:ascii="Times New Roman" w:eastAsia="宋体" w:hAnsi="宋体" w:cs="宋体"/>
                        <w:color w:val="000000"/>
                        <w:w w:val="103"/>
                        <w:sz w:val="20"/>
                      </w:rPr>
                      <w:t>MindManager</w:t>
                    </w:r>
                    <w:r>
                      <w:rPr>
                        <w:rFonts w:ascii="Times New Roman" w:eastAsia="宋体" w:hAnsi="宋体" w:cs="宋体"/>
                        <w:color w:val="000000"/>
                        <w:w w:val="103"/>
                        <w:sz w:val="20"/>
                      </w:rPr>
                      <w:t>浏览器中显示的附件。</w:t>
                    </w:r>
                  </w:p>
                </w:txbxContent>
              </v:textbox>
            </v:shape>
            <v:shape id="_x0000_s5941" style="position:absolute;left:1180;width:300;height:240;mso-width-relative:margin;mso-height-relative:margin" coordsize="8720,300" o:spt="100" adj="0,,0" path="">
              <v:stroke joinstyle="round"/>
              <v:imagedata r:id="rId206"/>
              <v:formulas/>
              <v:path o:connecttype="segments"/>
              <o:lock v:ext="edit" aspectratio="t"/>
            </v:shape>
            <w10:anchorlock/>
          </v:group>
        </w:pict>
      </w:r>
    </w:p>
    <w:p w14:paraId="0582596E" w14:textId="77777777" w:rsidR="003A70CC" w:rsidRDefault="00FB74A8">
      <w:pPr>
        <w:pBdr>
          <w:top w:val="single" w:sz="0" w:space="12" w:color="FFFFFF"/>
        </w:pBdr>
        <w:spacing w:line="210" w:lineRule="exact"/>
        <w:ind w:left="20" w:right="7300"/>
        <w:jc w:val="left"/>
        <w:sectPr w:rsidR="003A70CC">
          <w:type w:val="continuous"/>
          <w:pgSz w:w="12240" w:h="17760"/>
          <w:pgMar w:top="740" w:right="1420" w:bottom="1440" w:left="1540" w:header="720" w:footer="720" w:gutter="0"/>
          <w:cols w:space="720"/>
        </w:sectPr>
      </w:pPr>
      <w:r>
        <w:rPr>
          <w:rFonts w:ascii="Times New Roman" w:eastAsia="宋体" w:hAnsi="宋体" w:cs="宋体"/>
          <w:color w:val="3E4D53"/>
        </w:rPr>
        <w:t>管理附加文件</w:t>
      </w:r>
    </w:p>
    <w:p w14:paraId="74AD89E7" w14:textId="77777777" w:rsidR="003A70CC" w:rsidRDefault="00FB74A8">
      <w:pPr>
        <w:pBdr>
          <w:top w:val="single" w:sz="0" w:space="8" w:color="FFFFFF"/>
        </w:pBdr>
        <w:spacing w:line="310" w:lineRule="exact"/>
        <w:ind w:left="20" w:right="480"/>
        <w:jc w:val="left"/>
      </w:pPr>
      <w:r>
        <w:rPr>
          <w:rFonts w:ascii="Times New Roman" w:eastAsia="宋体" w:hAnsi="宋体" w:cs="宋体"/>
          <w:color w:val="000000"/>
          <w:w w:val="104"/>
          <w:sz w:val="20"/>
        </w:rPr>
        <w:t>Manage Files</w:t>
      </w:r>
      <w:r>
        <w:rPr>
          <w:rFonts w:ascii="Times New Roman" w:eastAsia="宋体" w:hAnsi="宋体" w:cs="宋体"/>
          <w:color w:val="000000"/>
          <w:w w:val="104"/>
          <w:sz w:val="20"/>
        </w:rPr>
        <w:t>显示了附加到某个主题的所有文档的列表，并向您提供管理附件的命令。</w:t>
      </w:r>
    </w:p>
    <w:p w14:paraId="409064EB" w14:textId="77777777" w:rsidR="003A70CC" w:rsidRDefault="00FB74A8">
      <w:pPr>
        <w:spacing w:before="80" w:line="200" w:lineRule="exact"/>
        <w:ind w:left="260" w:right="656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sz w:val="20"/>
        </w:rPr>
        <w:t>1.</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7E7C6AE7" w14:textId="77777777" w:rsidR="003A70CC" w:rsidRDefault="00664571">
      <w:pPr>
        <w:pBdr>
          <w:top w:val="single" w:sz="0" w:space="1" w:color="FFFFFF"/>
        </w:pBdr>
        <w:ind w:left="620"/>
        <w:sectPr w:rsidR="003A70CC">
          <w:type w:val="continuous"/>
          <w:pgSz w:w="12240" w:h="17760"/>
          <w:pgMar w:top="740" w:right="1420" w:bottom="1440" w:left="1540" w:header="720" w:footer="720" w:gutter="0"/>
          <w:cols w:space="720"/>
        </w:sectPr>
      </w:pPr>
      <w:r>
        <w:pict w14:anchorId="21C91381">
          <v:group id="_x0000_s5937" style="width:6in;height:59pt;mso-position-horizontal-relative:char;mso-position-vertical-relative:line" coordsize="8640,1180">
            <v:shape id="_x0000_s5939" style="position:absolute;width:8640;height:1180;mso-width-relative:margin;mso-height-relative:margin" coordsize="8640,1180" o:spt="100" adj="0,,0" path="">
              <v:stroke joinstyle="round"/>
              <v:imagedata r:id="rId207"/>
              <v:formulas/>
              <v:path o:connecttype="segments"/>
              <o:lock v:ext="edit" aspectratio="t"/>
            </v:shape>
            <v:shape id="_x0000_s5938" style="position:absolute;left:320;top:20;width:8060;height:1060;mso-width-relative:margin;mso-height-relative:margin" coordsize="8640,1180" o:spt="100" adj="0,,0" path="" stroked="f">
              <v:stroke joinstyle="round"/>
              <v:formulas/>
              <v:path o:connecttype="segments"/>
              <o:lock v:ext="edit" aspectratio="t"/>
              <v:textbox inset="0,0,0,0">
                <w:txbxContent>
                  <w:p w14:paraId="5FC634C3" w14:textId="77777777" w:rsidR="003A70CC" w:rsidRDefault="00FB74A8">
                    <w:pPr>
                      <w:spacing w:line="347" w:lineRule="exact"/>
                      <w:jc w:val="left"/>
                    </w:pPr>
                    <w:r>
                      <w:rPr>
                        <w:rFonts w:ascii="Times New Roman" w:eastAsia="宋体" w:hAnsi="宋体" w:cs="宋体"/>
                        <w:color w:val="000000"/>
                        <w:sz w:val="20"/>
                      </w:rPr>
                      <w:t>在地图视图中右键单击主题的大纲视图中单击“附加文件附加文件”图标，然后单击主题的“或”列。管理附加文件。</w:t>
                    </w:r>
                  </w:p>
                </w:txbxContent>
              </v:textbox>
            </v:shape>
            <w10:anchorlock/>
          </v:group>
        </w:pict>
      </w:r>
    </w:p>
    <w:p w14:paraId="061E1077" w14:textId="77777777" w:rsidR="003A70CC" w:rsidRDefault="00FB74A8">
      <w:pPr>
        <w:pBdr>
          <w:top w:val="single" w:sz="0" w:space="1" w:color="FFFFFF"/>
        </w:pBdr>
        <w:spacing w:line="310" w:lineRule="exact"/>
        <w:ind w:left="600" w:right="140" w:hanging="340"/>
        <w:jc w:val="left"/>
      </w:pPr>
      <w:r>
        <w:rPr>
          <w:rFonts w:ascii="Times New Roman" w:eastAsia="宋体" w:hAnsi="宋体" w:cs="宋体"/>
          <w:color w:val="000000"/>
          <w:w w:val="101"/>
          <w:sz w:val="20"/>
        </w:rPr>
        <w:t>2.</w:t>
      </w:r>
      <w:r>
        <w:rPr>
          <w:rFonts w:ascii="Times New Roman" w:eastAsia="宋体" w:hAnsi="宋体" w:cs="宋体"/>
          <w:color w:val="000000"/>
          <w:w w:val="101"/>
          <w:sz w:val="20"/>
        </w:rPr>
        <w:t>在“管理附加文件”对话框中，从列表中选择一个或多个文档。你现在可以做以下任何一件事</w:t>
      </w:r>
      <w:r>
        <w:rPr>
          <w:rFonts w:ascii="Times New Roman" w:eastAsia="宋体" w:hAnsi="宋体" w:cs="宋体"/>
          <w:color w:val="000000"/>
          <w:w w:val="101"/>
          <w:sz w:val="20"/>
        </w:rPr>
        <w:t>:</w:t>
      </w:r>
    </w:p>
    <w:p w14:paraId="4A6A521D" w14:textId="77777777" w:rsidR="003A70CC" w:rsidRDefault="00FB74A8">
      <w:pPr>
        <w:spacing w:before="160" w:line="180" w:lineRule="exact"/>
        <w:ind w:left="500" w:right="3940"/>
        <w:jc w:val="left"/>
      </w:pPr>
      <w:r>
        <w:rPr>
          <w:rFonts w:ascii="Times New Roman" w:eastAsia="宋体" w:hAnsi="宋体" w:cs="宋体"/>
          <w:color w:val="000000"/>
          <w:w w:val="103"/>
          <w:sz w:val="18"/>
        </w:rPr>
        <w:t>打开打开所选的附加文件以查看或编辑。</w:t>
      </w:r>
    </w:p>
    <w:p w14:paraId="6BDCF4CE" w14:textId="2D431701" w:rsidR="003A70CC" w:rsidRDefault="00FB74A8">
      <w:pPr>
        <w:spacing w:before="160" w:line="293" w:lineRule="exact"/>
        <w:ind w:left="480" w:right="280"/>
        <w:jc w:val="left"/>
      </w:pPr>
      <w:r>
        <w:rPr>
          <w:rFonts w:ascii="Times New Roman" w:eastAsia="宋体" w:hAnsi="宋体" w:cs="宋体"/>
          <w:color w:val="000000"/>
          <w:w w:val="103"/>
          <w:sz w:val="18"/>
        </w:rPr>
        <w:t>Save as</w:t>
      </w:r>
      <w:r>
        <w:rPr>
          <w:rFonts w:ascii="Times New Roman" w:eastAsia="宋体" w:hAnsi="宋体" w:cs="宋体"/>
          <w:color w:val="000000"/>
          <w:w w:val="103"/>
          <w:sz w:val="18"/>
        </w:rPr>
        <w:t>将附加文档保存在磁盘上的单独文件中，以便在</w:t>
      </w:r>
      <w:r>
        <w:rPr>
          <w:rFonts w:ascii="Times New Roman" w:eastAsia="宋体" w:hAnsi="宋体" w:cs="宋体"/>
          <w:color w:val="000000"/>
          <w:w w:val="103"/>
          <w:sz w:val="18"/>
        </w:rPr>
        <w:t>MindManager</w:t>
      </w:r>
      <w:r>
        <w:rPr>
          <w:rFonts w:ascii="Times New Roman" w:eastAsia="宋体" w:hAnsi="宋体" w:cs="宋体"/>
          <w:color w:val="000000"/>
          <w:w w:val="103"/>
          <w:sz w:val="18"/>
        </w:rPr>
        <w:t>之外也可以访问。</w:t>
      </w:r>
      <w:r w:rsidR="00C368D6">
        <w:rPr>
          <w:rFonts w:ascii="Times New Roman" w:eastAsia="宋体" w:hAnsi="宋体" w:cs="宋体"/>
          <w:color w:val="000000"/>
          <w:w w:val="103"/>
          <w:sz w:val="18"/>
        </w:rPr>
        <w:t>MindManager</w:t>
      </w:r>
      <w:r>
        <w:rPr>
          <w:rFonts w:ascii="Times New Roman" w:eastAsia="宋体" w:hAnsi="宋体" w:cs="宋体"/>
          <w:color w:val="000000"/>
          <w:w w:val="103"/>
          <w:sz w:val="18"/>
        </w:rPr>
        <w:t>外部文件与附加文件没有连接——它可以独立编辑，并且不会改变附加文件的内容。</w:t>
      </w:r>
    </w:p>
    <w:p w14:paraId="16A86D9D" w14:textId="77777777" w:rsidR="003A70CC" w:rsidRDefault="00FB74A8">
      <w:pPr>
        <w:spacing w:before="160" w:line="180" w:lineRule="exact"/>
        <w:ind w:left="500" w:right="5320"/>
        <w:jc w:val="left"/>
      </w:pPr>
      <w:r>
        <w:rPr>
          <w:rFonts w:ascii="Times New Roman" w:eastAsia="宋体" w:hAnsi="宋体" w:cs="宋体"/>
          <w:color w:val="000000"/>
          <w:w w:val="102"/>
          <w:sz w:val="18"/>
        </w:rPr>
        <w:t>Add</w:t>
      </w:r>
      <w:r>
        <w:rPr>
          <w:rFonts w:ascii="Times New Roman" w:eastAsia="宋体" w:hAnsi="宋体" w:cs="宋体"/>
          <w:color w:val="000000"/>
          <w:w w:val="102"/>
          <w:sz w:val="18"/>
        </w:rPr>
        <w:t>在主题上插入一个新的附加文件</w:t>
      </w:r>
    </w:p>
    <w:p w14:paraId="5681CD5E" w14:textId="77777777" w:rsidR="003A70CC" w:rsidRDefault="00FB74A8">
      <w:pPr>
        <w:spacing w:before="160" w:line="180" w:lineRule="exact"/>
        <w:ind w:left="500" w:right="5200"/>
        <w:jc w:val="left"/>
      </w:pPr>
      <w:r>
        <w:rPr>
          <w:rFonts w:ascii="Times New Roman" w:eastAsia="宋体" w:hAnsi="宋体" w:cs="宋体"/>
          <w:color w:val="000000"/>
          <w:w w:val="108"/>
          <w:sz w:val="18"/>
        </w:rPr>
        <w:t>Rename</w:t>
      </w:r>
      <w:r>
        <w:rPr>
          <w:rFonts w:ascii="Times New Roman" w:eastAsia="宋体" w:hAnsi="宋体" w:cs="宋体"/>
          <w:color w:val="000000"/>
          <w:w w:val="108"/>
          <w:sz w:val="18"/>
        </w:rPr>
        <w:t>重命名选中的附加文件</w:t>
      </w:r>
    </w:p>
    <w:p w14:paraId="4CB064DE" w14:textId="77777777" w:rsidR="003A70CC" w:rsidRDefault="00FB74A8">
      <w:pPr>
        <w:spacing w:before="160" w:line="180" w:lineRule="exact"/>
        <w:ind w:left="500" w:right="384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4"/>
          <w:sz w:val="18"/>
        </w:rPr>
        <w:t>删除从附加文件列表中删除该文档</w:t>
      </w:r>
    </w:p>
    <w:p w14:paraId="261A6AB2" w14:textId="77777777" w:rsidR="003A70CC" w:rsidRDefault="00FB74A8">
      <w:pPr>
        <w:pBdr>
          <w:top w:val="single" w:sz="0" w:space="12" w:color="FFFFFF"/>
        </w:pBdr>
        <w:spacing w:line="210" w:lineRule="exact"/>
        <w:ind w:left="20" w:right="4540"/>
        <w:jc w:val="left"/>
      </w:pPr>
      <w:r>
        <w:rPr>
          <w:rFonts w:ascii="Times New Roman" w:eastAsia="宋体" w:hAnsi="宋体" w:cs="宋体"/>
          <w:color w:val="000000"/>
          <w:w w:val="96"/>
        </w:rPr>
        <w:t>在地图视图中拖动复制或移动附加文件</w:t>
      </w:r>
    </w:p>
    <w:p w14:paraId="5E7C0488" w14:textId="77777777" w:rsidR="003A70CC" w:rsidRDefault="00FB74A8">
      <w:pPr>
        <w:spacing w:before="80" w:line="200" w:lineRule="exact"/>
        <w:ind w:left="260" w:right="208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2"/>
          <w:sz w:val="20"/>
        </w:rPr>
        <w:t>•复制时，将附加文件拖放到新主题或另一个应用程序中。</w:t>
      </w:r>
    </w:p>
    <w:p w14:paraId="56C6B563" w14:textId="77777777" w:rsidR="003A70CC" w:rsidRDefault="00FB74A8">
      <w:pPr>
        <w:pBdr>
          <w:top w:val="single" w:sz="0" w:space="31" w:color="FFFFFF"/>
        </w:pBdr>
        <w:spacing w:before="100" w:line="200" w:lineRule="exact"/>
        <w:ind w:left="20" w:right="90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sz w:val="20"/>
        </w:rPr>
        <w:t>75</w:t>
      </w:r>
    </w:p>
    <w:p w14:paraId="20298AF5" w14:textId="77777777" w:rsidR="003A70CC" w:rsidRDefault="00FB74A8">
      <w:pPr>
        <w:pageBreakBefore/>
        <w:spacing w:line="200" w:lineRule="exact"/>
        <w:ind w:left="7380" w:right="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1"/>
          <w:sz w:val="20"/>
        </w:rPr>
        <w:lastRenderedPageBreak/>
        <w:t>为地图添加内容</w:t>
      </w:r>
    </w:p>
    <w:p w14:paraId="74C4935F" w14:textId="77777777" w:rsidR="003A70CC" w:rsidRDefault="00FB74A8">
      <w:pPr>
        <w:pBdr>
          <w:top w:val="single" w:sz="0" w:space="21" w:color="FFFFFF"/>
        </w:pBdr>
        <w:spacing w:line="200" w:lineRule="exact"/>
        <w:ind w:left="240" w:right="5320"/>
        <w:jc w:val="left"/>
      </w:pPr>
      <w:r>
        <w:rPr>
          <w:rFonts w:ascii="Times New Roman" w:eastAsia="宋体" w:hAnsi="宋体" w:cs="宋体"/>
          <w:color w:val="000000"/>
          <w:sz w:val="20"/>
        </w:rPr>
        <w:t>•拖动时按</w:t>
      </w:r>
      <w:r>
        <w:rPr>
          <w:rFonts w:ascii="Times New Roman" w:eastAsia="宋体" w:hAnsi="宋体" w:cs="宋体"/>
          <w:color w:val="000000"/>
          <w:sz w:val="20"/>
        </w:rPr>
        <w:t>CTRL</w:t>
      </w:r>
      <w:r>
        <w:rPr>
          <w:rFonts w:ascii="Times New Roman" w:eastAsia="宋体" w:hAnsi="宋体" w:cs="宋体"/>
          <w:color w:val="000000"/>
          <w:sz w:val="20"/>
        </w:rPr>
        <w:t>键移动。</w:t>
      </w:r>
    </w:p>
    <w:p w14:paraId="34569075" w14:textId="77777777" w:rsidR="003A70CC" w:rsidRDefault="00FB74A8">
      <w:pPr>
        <w:spacing w:before="80" w:line="200" w:lineRule="exact"/>
        <w:ind w:left="240" w:right="4480"/>
        <w:jc w:val="left"/>
      </w:pPr>
      <w:r>
        <w:rPr>
          <w:rFonts w:ascii="Times New Roman" w:eastAsia="宋体" w:hAnsi="宋体" w:cs="宋体"/>
          <w:color w:val="000000"/>
          <w:w w:val="101"/>
          <w:sz w:val="20"/>
        </w:rPr>
        <w:t>•您可以拖动单个和多个附加文件。</w:t>
      </w:r>
    </w:p>
    <w:p w14:paraId="77F0B689" w14:textId="77777777" w:rsidR="003A70CC" w:rsidRDefault="00FB74A8">
      <w:pPr>
        <w:spacing w:before="60" w:line="320" w:lineRule="exact"/>
        <w:ind w:left="600" w:right="160" w:hanging="36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3"/>
          <w:sz w:val="20"/>
        </w:rPr>
        <w:t>•对于已经包含附加文件的目标，拖动的附件被添加到主题的附加文件列表。</w:t>
      </w:r>
    </w:p>
    <w:p w14:paraId="6897A465" w14:textId="77777777" w:rsidR="003A70CC" w:rsidRDefault="00664571">
      <w:pPr>
        <w:pBdr>
          <w:top w:val="single" w:sz="0" w:space="21" w:color="FFFFFF"/>
        </w:pBdr>
        <w:spacing w:line="14" w:lineRule="exact"/>
        <w:sectPr w:rsidR="003A70CC">
          <w:type w:val="continuous"/>
          <w:pgSz w:w="12240" w:h="17760"/>
          <w:pgMar w:top="740" w:right="1400" w:bottom="1440" w:left="1540" w:header="720" w:footer="720" w:gutter="0"/>
          <w:cols w:space="720"/>
        </w:sectPr>
      </w:pPr>
      <w:r>
        <w:pict w14:anchorId="60B66D0A">
          <v:group id="_x0000_s5935" style="width:464pt;height:.4pt;mso-position-horizontal-relative:char;mso-position-vertical-relative:line" coordsize=",8">
            <v:line id="_x0000_s5936" style="position:absolute" from="0,4" to="1000,4" strokeweight=".4pt"/>
            <w10:anchorlock/>
          </v:group>
        </w:pict>
      </w:r>
    </w:p>
    <w:p w14:paraId="1C8AB5FF" w14:textId="77777777" w:rsidR="003A70CC" w:rsidRDefault="00FB74A8">
      <w:pPr>
        <w:pBdr>
          <w:top w:val="single" w:sz="0" w:space="31" w:color="FFFFFF"/>
        </w:pBdr>
        <w:spacing w:before="10900" w:line="200" w:lineRule="exact"/>
        <w:ind w:left="9020" w:right="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10"/>
          <w:sz w:val="20"/>
        </w:rPr>
        <w:t>76</w:t>
      </w:r>
    </w:p>
    <w:p w14:paraId="1074C26B" w14:textId="145C4F42" w:rsidR="003A70CC" w:rsidRDefault="00C368D6">
      <w:pPr>
        <w:pageBreakBefore/>
        <w:spacing w:line="200" w:lineRule="exact"/>
        <w:ind w:left="120" w:right="7440"/>
        <w:jc w:val="left"/>
        <w:sectPr w:rsidR="003A70CC">
          <w:type w:val="continuous"/>
          <w:pgSz w:w="12240" w:h="17760"/>
          <w:pgMar w:top="740" w:right="94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6A5340FC" w14:textId="77777777" w:rsidR="003A70CC" w:rsidRDefault="00664571">
      <w:pPr>
        <w:pBdr>
          <w:top w:val="single" w:sz="0" w:space="31" w:color="FFFFFF"/>
        </w:pBdr>
        <w:spacing w:before="100"/>
        <w:ind w:left="120"/>
        <w:sectPr w:rsidR="003A70CC">
          <w:type w:val="continuous"/>
          <w:pgSz w:w="12240" w:h="17760"/>
          <w:pgMar w:top="740" w:right="940" w:bottom="1440" w:left="1440" w:header="720" w:footer="720" w:gutter="0"/>
          <w:cols w:space="720"/>
        </w:sectPr>
      </w:pPr>
      <w:r>
        <w:pict w14:anchorId="0370646A">
          <v:group id="_x0000_s5932" style="width:461pt;height:17pt;mso-position-horizontal-relative:char;mso-position-vertical-relative:line" coordsize="9220,340">
            <v:shape id="_x0000_s5934" style="position:absolute;left:6560;width:2660;height:340;mso-width-relative:margin;mso-height-relative:margin" coordsize="9220,340" o:spt="100" adj="0,,0" path="" stroked="f">
              <v:stroke joinstyle="round"/>
              <v:formulas/>
              <v:path o:connecttype="segments"/>
              <o:lock v:ext="edit" aspectratio="t"/>
              <v:textbox inset="0,0,0,0">
                <w:txbxContent>
                  <w:p w14:paraId="0DB64503"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v:shape id="_x0000_s5933" style="position:absolute;width:1180;height:320;mso-width-relative:margin;mso-height-relative:margin" coordsize="9220,340" o:spt="100" adj="0,,0" path="" stroked="f">
              <v:stroke joinstyle="round"/>
              <v:formulas/>
              <v:path o:connecttype="segments"/>
              <o:lock v:ext="edit" aspectratio="t"/>
              <v:textbox inset="0,0,0,0">
                <w:txbxContent>
                  <w:p w14:paraId="339A5BD7" w14:textId="77777777" w:rsidR="003A70CC" w:rsidRDefault="00FB74A8">
                    <w:pPr>
                      <w:spacing w:line="220" w:lineRule="exact"/>
                      <w:jc w:val="left"/>
                    </w:pPr>
                    <w:r>
                      <w:rPr>
                        <w:rFonts w:ascii="Times New Roman" w:eastAsia="宋体" w:hAnsi="宋体" w:cs="宋体"/>
                        <w:color w:val="5C6F7B"/>
                        <w:w w:val="104"/>
                        <w:sz w:val="22"/>
                      </w:rPr>
                      <w:t>主题的笔记</w:t>
                    </w:r>
                  </w:p>
                </w:txbxContent>
              </v:textbox>
            </v:shape>
            <w10:anchorlock/>
          </v:group>
        </w:pict>
      </w:r>
    </w:p>
    <w:p w14:paraId="16F0F3A4" w14:textId="77777777" w:rsidR="003A70CC" w:rsidRDefault="00664571">
      <w:pPr>
        <w:pBdr>
          <w:top w:val="single" w:sz="0" w:space="8" w:color="FFFFFF"/>
        </w:pBdr>
        <w:sectPr w:rsidR="003A70CC">
          <w:type w:val="continuous"/>
          <w:pgSz w:w="12240" w:h="17760"/>
          <w:pgMar w:top="740" w:right="940" w:bottom="1440" w:left="1440" w:header="720" w:footer="720" w:gutter="0"/>
          <w:cols w:space="720"/>
        </w:sectPr>
      </w:pPr>
      <w:r>
        <w:pict w14:anchorId="7C019780">
          <v:group id="_x0000_s5928" style="width:468pt;height:87pt;mso-position-horizontal-relative:char;mso-position-vertical-relative:line" coordsize="9360,1740">
            <v:shape id="_x0000_s5931" style="position:absolute;width:9360;height:1740;mso-width-relative:margin;mso-height-relative:margin" coordsize="9360,1740" o:spt="100" adj="0,,0" path="">
              <v:stroke joinstyle="round"/>
              <v:imagedata r:id="rId208"/>
              <v:formulas/>
              <v:path o:connecttype="segments"/>
              <o:lock v:ext="edit" aspectratio="t"/>
            </v:shape>
            <v:shape id="_x0000_s5930" style="position:absolute;left:120;top:40;width:6260;height:1700;mso-width-relative:margin;mso-height-relative:margin" coordsize="9360,1740" o:spt="100" adj="0,,0" path="" stroked="f">
              <v:stroke joinstyle="round"/>
              <v:formulas/>
              <v:path o:connecttype="segments"/>
              <o:lock v:ext="edit" aspectratio="t"/>
              <v:textbox inset="0,0,0,0">
                <w:txbxContent>
                  <w:p w14:paraId="062C7B7B" w14:textId="77777777" w:rsidR="003A70CC" w:rsidRDefault="00FB74A8">
                    <w:pPr>
                      <w:spacing w:line="336" w:lineRule="exact"/>
                      <w:jc w:val="left"/>
                    </w:pPr>
                    <w:r>
                      <w:rPr>
                        <w:rFonts w:ascii="Times New Roman" w:eastAsia="宋体" w:hAnsi="宋体" w:cs="宋体"/>
                        <w:color w:val="000000"/>
                        <w:w w:val="102"/>
                        <w:sz w:val="20"/>
                      </w:rPr>
                      <w:t>地图主题在保持简短时可读性最强。对于需要更多细节的主题，可以添加主题说明，以包括格式化的文本和图形等更大量的信息。此附加文档对于您将导出到</w:t>
                    </w:r>
                    <w:r>
                      <w:rPr>
                        <w:rFonts w:ascii="Times New Roman" w:eastAsia="宋体" w:hAnsi="宋体" w:cs="宋体"/>
                        <w:color w:val="000000"/>
                        <w:w w:val="102"/>
                        <w:sz w:val="20"/>
                      </w:rPr>
                      <w:t>Word</w:t>
                    </w:r>
                    <w:r>
                      <w:rPr>
                        <w:rFonts w:ascii="Times New Roman" w:eastAsia="宋体" w:hAnsi="宋体" w:cs="宋体"/>
                        <w:color w:val="000000"/>
                        <w:w w:val="102"/>
                        <w:sz w:val="20"/>
                      </w:rPr>
                      <w:t>文档的地图特别有用。</w:t>
                    </w:r>
                  </w:p>
                </w:txbxContent>
              </v:textbox>
            </v:shape>
            <v:shape id="_x0000_s5929" style="position:absolute;left:7280;top:100;width:1640;height:1620;mso-width-relative:margin;mso-height-relative:margin" coordsize="9360,1740" o:spt="100" adj="0,,0" path="" stroked="f">
              <v:stroke joinstyle="round"/>
              <v:formulas/>
              <v:path o:connecttype="segments"/>
              <o:lock v:ext="edit" aspectratio="t"/>
              <v:textbox inset="0,0,0,0">
                <w:txbxContent>
                  <w:p w14:paraId="0BD324EB" w14:textId="77777777" w:rsidR="003A70CC" w:rsidRDefault="00FB74A8">
                    <w:pPr>
                      <w:spacing w:line="320" w:lineRule="exact"/>
                      <w:jc w:val="left"/>
                    </w:pPr>
                    <w:r>
                      <w:rPr>
                        <w:rFonts w:ascii="Times New Roman" w:eastAsia="宋体" w:hAnsi="宋体" w:cs="宋体"/>
                        <w:color w:val="E41B23"/>
                        <w:w w:val="99"/>
                        <w:sz w:val="16"/>
                      </w:rPr>
                      <w:t>输入注释文本在注释中添加图像在注释中添加链接向注释添加表格移动、删除或复制</w:t>
                    </w:r>
                  </w:p>
                </w:txbxContent>
              </v:textbox>
            </v:shape>
            <w10:anchorlock/>
          </v:group>
        </w:pict>
      </w:r>
    </w:p>
    <w:p w14:paraId="34BFAA3A" w14:textId="77777777" w:rsidR="003A70CC" w:rsidRDefault="00664571">
      <w:pPr>
        <w:pBdr>
          <w:top w:val="single" w:sz="0" w:space="1" w:color="FFFFFF"/>
        </w:pBdr>
        <w:ind w:left="120"/>
        <w:sectPr w:rsidR="003A70CC">
          <w:type w:val="continuous"/>
          <w:pgSz w:w="12240" w:h="17760"/>
          <w:pgMar w:top="740" w:right="940" w:bottom="1440" w:left="1440" w:header="720" w:footer="720" w:gutter="0"/>
          <w:cols w:space="720"/>
        </w:sectPr>
      </w:pPr>
      <w:r>
        <w:pict w14:anchorId="6DDD41ED">
          <v:group id="_x0000_s5925" style="width:378pt;height:191pt;mso-position-horizontal-relative:char;mso-position-vertical-relative:line" coordsize="7560,3820">
            <v:shape id="_x0000_s5927" style="position:absolute;top:20;width:6400;height:3800;mso-width-relative:margin;mso-height-relative:margin" coordsize="7560,3820" o:spt="100" adj="0,,0" path="" stroked="f">
              <v:stroke joinstyle="round"/>
              <v:formulas/>
              <v:path o:connecttype="segments"/>
              <o:lock v:ext="edit" aspectratio="t"/>
              <v:textbox inset="0,0,0,0">
                <w:txbxContent>
                  <w:p w14:paraId="21BA7954" w14:textId="77777777" w:rsidR="003A70CC" w:rsidRDefault="00FB74A8">
                    <w:pPr>
                      <w:spacing w:line="200" w:lineRule="exact"/>
                      <w:ind w:right="4720"/>
                      <w:jc w:val="left"/>
                    </w:pPr>
                    <w:r>
                      <w:rPr>
                        <w:rFonts w:ascii="Times New Roman" w:eastAsia="宋体" w:hAnsi="宋体" w:cs="宋体"/>
                        <w:color w:val="000000"/>
                        <w:w w:val="105"/>
                        <w:sz w:val="20"/>
                      </w:rPr>
                      <w:t>更多关于指出</w:t>
                    </w:r>
                    <w:r>
                      <w:rPr>
                        <w:rFonts w:ascii="Times New Roman" w:eastAsia="宋体" w:hAnsi="宋体" w:cs="宋体"/>
                        <w:color w:val="000000"/>
                        <w:w w:val="105"/>
                        <w:sz w:val="20"/>
                      </w:rPr>
                      <w:t>:</w:t>
                    </w:r>
                  </w:p>
                  <w:p w14:paraId="09CD5C84" w14:textId="77777777" w:rsidR="003A70CC" w:rsidRDefault="00FB74A8">
                    <w:pPr>
                      <w:spacing w:before="60" w:line="200" w:lineRule="exact"/>
                      <w:ind w:left="240" w:right="780"/>
                      <w:jc w:val="left"/>
                    </w:pPr>
                    <w:r>
                      <w:rPr>
                        <w:rFonts w:ascii="Times New Roman" w:eastAsia="宋体" w:hAnsi="宋体" w:cs="宋体"/>
                        <w:color w:val="000000"/>
                        <w:w w:val="101"/>
                        <w:sz w:val="20"/>
                      </w:rPr>
                      <w:t>•您可以输入文本或从其他文档复制它。</w:t>
                    </w:r>
                  </w:p>
                  <w:p w14:paraId="2662F4FE" w14:textId="77777777" w:rsidR="003A70CC" w:rsidRDefault="00FB74A8">
                    <w:pPr>
                      <w:spacing w:before="100" w:line="320" w:lineRule="exact"/>
                      <w:ind w:left="600" w:hanging="360"/>
                      <w:jc w:val="left"/>
                    </w:pPr>
                    <w:r>
                      <w:rPr>
                        <w:rFonts w:ascii="Times New Roman" w:eastAsia="宋体" w:hAnsi="宋体" w:cs="宋体"/>
                        <w:color w:val="000000"/>
                        <w:sz w:val="20"/>
                      </w:rPr>
                      <w:t>•笔记图标自动出现在一个主题，当一个笔记附加</w:t>
                    </w:r>
                    <w:r>
                      <w:rPr>
                        <w:rFonts w:ascii="Times New Roman" w:eastAsia="宋体" w:hAnsi="宋体" w:cs="宋体"/>
                        <w:color w:val="000000"/>
                        <w:sz w:val="20"/>
                      </w:rPr>
                      <w:t>- - -</w:t>
                    </w:r>
                    <w:r>
                      <w:rPr>
                        <w:rFonts w:ascii="Times New Roman" w:eastAsia="宋体" w:hAnsi="宋体" w:cs="宋体"/>
                        <w:color w:val="000000"/>
                        <w:sz w:val="20"/>
                      </w:rPr>
                      <w:t>在地图视图的主题旁边，在大纲视图的笔记栏。</w:t>
                    </w:r>
                  </w:p>
                  <w:p w14:paraId="3D5D813A" w14:textId="77777777" w:rsidR="003A70CC" w:rsidRDefault="00FB74A8">
                    <w:pPr>
                      <w:spacing w:before="80" w:line="327" w:lineRule="exact"/>
                      <w:ind w:left="600" w:right="180" w:hanging="360"/>
                      <w:jc w:val="left"/>
                    </w:pPr>
                    <w:r>
                      <w:rPr>
                        <w:rFonts w:ascii="Times New Roman" w:eastAsia="宋体" w:hAnsi="宋体" w:cs="宋体"/>
                        <w:color w:val="000000"/>
                        <w:sz w:val="20"/>
                      </w:rPr>
                      <w:t>•您可以选择显示或隐藏这些图标在地图视图使用显示</w:t>
                    </w:r>
                    <w:r>
                      <w:rPr>
                        <w:rFonts w:ascii="Times New Roman" w:eastAsia="宋体" w:hAnsi="宋体" w:cs="宋体"/>
                        <w:color w:val="000000"/>
                        <w:sz w:val="20"/>
                      </w:rPr>
                      <w:t>/</w:t>
                    </w:r>
                    <w:r>
                      <w:rPr>
                        <w:rFonts w:ascii="Times New Roman" w:eastAsia="宋体" w:hAnsi="宋体" w:cs="宋体"/>
                        <w:color w:val="000000"/>
                        <w:sz w:val="20"/>
                      </w:rPr>
                      <w:t>隐藏命令。要在大纲视图中隐藏它们，右键单击列标题并清除</w:t>
                    </w:r>
                    <w:r>
                      <w:rPr>
                        <w:rFonts w:ascii="Times New Roman" w:eastAsia="宋体" w:hAnsi="宋体" w:cs="宋体"/>
                        <w:color w:val="000000"/>
                        <w:sz w:val="20"/>
                      </w:rPr>
                      <w:t>Notes</w:t>
                    </w:r>
                    <w:r>
                      <w:rPr>
                        <w:rFonts w:ascii="Times New Roman" w:eastAsia="宋体" w:hAnsi="宋体" w:cs="宋体"/>
                        <w:color w:val="000000"/>
                        <w:sz w:val="20"/>
                      </w:rPr>
                      <w:t>选项。</w:t>
                    </w:r>
                  </w:p>
                  <w:p w14:paraId="47335673" w14:textId="77777777" w:rsidR="003A70CC" w:rsidRDefault="00FB74A8">
                    <w:pPr>
                      <w:spacing w:before="60" w:line="200" w:lineRule="exact"/>
                      <w:ind w:left="240" w:right="1900"/>
                      <w:jc w:val="left"/>
                    </w:pPr>
                    <w:r>
                      <w:rPr>
                        <w:rFonts w:ascii="Times New Roman" w:eastAsia="宋体" w:hAnsi="宋体" w:cs="宋体"/>
                        <w:color w:val="000000"/>
                        <w:w w:val="101"/>
                        <w:sz w:val="20"/>
                      </w:rPr>
                      <w:t>有关打印笔记的信息，请参见打印。</w:t>
                    </w:r>
                  </w:p>
                  <w:p w14:paraId="17886574" w14:textId="77777777" w:rsidR="003A70CC" w:rsidRDefault="00FB74A8">
                    <w:pPr>
                      <w:spacing w:before="80" w:line="310" w:lineRule="exact"/>
                      <w:ind w:left="600" w:right="280" w:hanging="360"/>
                      <w:jc w:val="left"/>
                    </w:pPr>
                    <w:r>
                      <w:rPr>
                        <w:rFonts w:ascii="Times New Roman" w:eastAsia="宋体" w:hAnsi="宋体" w:cs="宋体"/>
                        <w:color w:val="000000"/>
                        <w:w w:val="102"/>
                        <w:sz w:val="20"/>
                      </w:rPr>
                      <w:t>•您可以选择显示笔记图标和预览。有关更多信息，请参见显示或隐藏特定类型的信息。</w:t>
                    </w:r>
                  </w:p>
                </w:txbxContent>
              </v:textbox>
            </v:shape>
            <v:shape id="_x0000_s5926" style="position:absolute;left:7160;width:400;height:240;mso-width-relative:margin;mso-height-relative:margin" coordsize="7560,3820" o:spt="100" adj="0,,0" path="" stroked="f">
              <v:stroke joinstyle="round"/>
              <v:formulas/>
              <v:path o:connecttype="segments"/>
              <o:lock v:ext="edit" aspectratio="t"/>
              <v:textbox inset="0,0,0,0">
                <w:txbxContent>
                  <w:p w14:paraId="73F24BE7" w14:textId="77777777" w:rsidR="003A70CC" w:rsidRDefault="00FB74A8">
                    <w:pPr>
                      <w:spacing w:line="160" w:lineRule="exact"/>
                      <w:jc w:val="left"/>
                    </w:pPr>
                    <w:r>
                      <w:rPr>
                        <w:rFonts w:ascii="Times New Roman" w:eastAsia="宋体" w:hAnsi="宋体" w:cs="宋体"/>
                        <w:color w:val="E41B23"/>
                        <w:w w:val="112"/>
                        <w:sz w:val="16"/>
                        <w:u w:val="single"/>
                      </w:rPr>
                      <w:t>笔记</w:t>
                    </w:r>
                  </w:p>
                </w:txbxContent>
              </v:textbox>
            </v:shape>
            <w10:anchorlock/>
          </v:group>
        </w:pict>
      </w:r>
    </w:p>
    <w:p w14:paraId="37F25022" w14:textId="77777777" w:rsidR="003A70CC" w:rsidRDefault="00664571">
      <w:pPr>
        <w:ind w:left="100"/>
        <w:sectPr w:rsidR="003A70CC">
          <w:type w:val="continuous"/>
          <w:pgSz w:w="12240" w:h="17760"/>
          <w:pgMar w:top="740" w:right="940" w:bottom="1440" w:left="1440" w:header="720" w:footer="720" w:gutter="0"/>
          <w:cols w:space="720"/>
        </w:sectPr>
      </w:pPr>
      <w:r>
        <w:pict w14:anchorId="4A69F445">
          <v:group id="_x0000_s5921" style="width:323pt;height:157pt;mso-position-horizontal-relative:char;mso-position-vertical-relative:line" coordsize="6460,3140">
            <v:shape id="_x0000_s5924" style="position:absolute;width:6460;height:3140;mso-width-relative:margin;mso-height-relative:margin" coordsize="6460,3140" o:spt="100" adj="0,,0" path="">
              <v:stroke joinstyle="round"/>
              <v:imagedata r:id="rId209"/>
              <v:formulas/>
              <v:path o:connecttype="segments"/>
              <o:lock v:ext="edit" aspectratio="t"/>
            </v:shape>
            <v:shape id="_x0000_s5923" style="position:absolute;left:20;top:2460;width:6120;height:660;mso-width-relative:margin;mso-height-relative:margin" coordsize="6460,3140" o:spt="100" adj="0,,0" path="" stroked="f">
              <v:stroke joinstyle="round"/>
              <v:formulas/>
              <v:path o:connecttype="segments"/>
              <o:lock v:ext="edit" aspectratio="t"/>
              <v:textbox inset="0,0,0,0">
                <w:txbxContent>
                  <w:p w14:paraId="6C8D5EA9" w14:textId="77777777" w:rsidR="003A70CC" w:rsidRDefault="00FB74A8">
                    <w:pPr>
                      <w:spacing w:line="320" w:lineRule="exact"/>
                      <w:jc w:val="left"/>
                    </w:pPr>
                    <w:r>
                      <w:rPr>
                        <w:rFonts w:ascii="Times New Roman" w:eastAsia="宋体" w:hAnsi="宋体" w:cs="宋体"/>
                        <w:color w:val="000000"/>
                        <w:w w:val="102"/>
                        <w:sz w:val="20"/>
                      </w:rPr>
                      <w:t>地图索引任务窗格元素列表显示地图上包含注释的所有主题。</w:t>
                    </w:r>
                  </w:p>
                </w:txbxContent>
              </v:textbox>
            </v:shape>
            <v:shape id="_x0000_s5922" style="position:absolute;left:20;top:60;width:6280;height:2000;mso-width-relative:margin;mso-height-relative:margin" coordsize="6460,3140" o:spt="100" adj="0,,0" path="" stroked="f">
              <v:stroke joinstyle="round"/>
              <v:formulas/>
              <v:path o:connecttype="segments"/>
              <o:lock v:ext="edit" aspectratio="t"/>
              <v:textbox inset="0,0,0,0">
                <w:txbxContent>
                  <w:p w14:paraId="5F010B5E" w14:textId="77777777" w:rsidR="003A70CC" w:rsidRDefault="00FB74A8">
                    <w:pPr>
                      <w:spacing w:line="149" w:lineRule="exact"/>
                      <w:ind w:left="300" w:right="5140"/>
                      <w:jc w:val="left"/>
                    </w:pPr>
                    <w:r>
                      <w:rPr>
                        <w:rFonts w:ascii="Times New Roman" w:eastAsia="宋体" w:hAnsi="宋体" w:cs="宋体"/>
                        <w:color w:val="E41B23"/>
                        <w:w w:val="96"/>
                        <w:sz w:val="18"/>
                      </w:rPr>
                      <w:t>阅读提示</w:t>
                    </w:r>
                  </w:p>
                  <w:p w14:paraId="461DEF36" w14:textId="77777777" w:rsidR="003A70CC" w:rsidRDefault="00FB74A8">
                    <w:pPr>
                      <w:spacing w:before="80" w:line="310" w:lineRule="exact"/>
                      <w:ind w:right="220"/>
                      <w:jc w:val="left"/>
                    </w:pPr>
                    <w:r>
                      <w:rPr>
                        <w:rFonts w:ascii="Times New Roman" w:eastAsia="宋体" w:hAnsi="宋体" w:cs="宋体"/>
                        <w:color w:val="000000"/>
                        <w:w w:val="104"/>
                        <w:sz w:val="20"/>
                      </w:rPr>
                      <w:t>您可以使用</w:t>
                    </w:r>
                    <w:r>
                      <w:rPr>
                        <w:rFonts w:ascii="Times New Roman" w:eastAsia="宋体" w:hAnsi="宋体" w:cs="宋体"/>
                        <w:color w:val="000000"/>
                        <w:w w:val="104"/>
                        <w:sz w:val="20"/>
                      </w:rPr>
                      <w:t>Power Select</w:t>
                    </w:r>
                    <w:r>
                      <w:rPr>
                        <w:rFonts w:ascii="Times New Roman" w:eastAsia="宋体" w:hAnsi="宋体" w:cs="宋体"/>
                        <w:color w:val="000000"/>
                        <w:w w:val="104"/>
                        <w:sz w:val="20"/>
                      </w:rPr>
                      <w:t>和</w:t>
                    </w:r>
                    <w:r>
                      <w:rPr>
                        <w:rFonts w:ascii="Times New Roman" w:eastAsia="宋体" w:hAnsi="宋体" w:cs="宋体"/>
                        <w:color w:val="000000"/>
                        <w:w w:val="104"/>
                        <w:sz w:val="20"/>
                      </w:rPr>
                      <w:t>Power Filter</w:t>
                    </w:r>
                    <w:r>
                      <w:rPr>
                        <w:rFonts w:ascii="Times New Roman" w:eastAsia="宋体" w:hAnsi="宋体" w:cs="宋体"/>
                        <w:color w:val="000000"/>
                        <w:w w:val="104"/>
                        <w:sz w:val="20"/>
                      </w:rPr>
                      <w:t>命令来选择和筛选附带注释的主题。</w:t>
                    </w:r>
                  </w:p>
                  <w:p w14:paraId="056ED133" w14:textId="77777777" w:rsidR="003A70CC" w:rsidRDefault="00FB74A8">
                    <w:pPr>
                      <w:spacing w:before="60" w:line="327" w:lineRule="exact"/>
                      <w:jc w:val="left"/>
                    </w:pPr>
                    <w:r>
                      <w:rPr>
                        <w:rFonts w:ascii="Times New Roman" w:eastAsia="宋体" w:hAnsi="宋体" w:cs="宋体"/>
                        <w:color w:val="000000"/>
                        <w:w w:val="101"/>
                        <w:sz w:val="20"/>
                      </w:rPr>
                      <w:t>如果要向地图添加复杂的文档，可以从主题创建到该文档的链接，也可以使用附件将该文档包含在地图文件中。</w:t>
                    </w:r>
                  </w:p>
                </w:txbxContent>
              </v:textbox>
            </v:shape>
            <w10:anchorlock/>
          </v:group>
        </w:pict>
      </w:r>
    </w:p>
    <w:p w14:paraId="65F8F2C1" w14:textId="77777777" w:rsidR="003A70CC" w:rsidRDefault="00664571">
      <w:pPr>
        <w:pBdr>
          <w:top w:val="single" w:sz="0" w:space="20" w:color="FFFFFF"/>
        </w:pBdr>
        <w:spacing w:line="14" w:lineRule="exact"/>
        <w:ind w:left="100"/>
        <w:sectPr w:rsidR="003A70CC">
          <w:type w:val="continuous"/>
          <w:pgSz w:w="12240" w:h="17760"/>
          <w:pgMar w:top="740" w:right="940" w:bottom="1440" w:left="1440" w:header="720" w:footer="720" w:gutter="0"/>
          <w:cols w:space="720"/>
        </w:sectPr>
      </w:pPr>
      <w:r>
        <w:pict w14:anchorId="13B7D4FC">
          <v:group id="_x0000_s5919" style="width:464pt;height:.4pt;mso-position-horizontal-relative:char;mso-position-vertical-relative:line" coordsize=",8">
            <v:line id="_x0000_s5920" style="position:absolute" from="0,4" to="1000,4" strokeweight=".4pt"/>
            <w10:anchorlock/>
          </v:group>
        </w:pict>
      </w:r>
    </w:p>
    <w:p w14:paraId="1A85BE1E" w14:textId="77777777" w:rsidR="003A70CC" w:rsidRDefault="00FB74A8">
      <w:pPr>
        <w:pBdr>
          <w:top w:val="single" w:sz="0" w:space="10" w:color="FFFFFF"/>
        </w:pBdr>
        <w:spacing w:line="210" w:lineRule="exact"/>
        <w:ind w:left="120" w:right="8320"/>
        <w:jc w:val="left"/>
        <w:sectPr w:rsidR="003A70CC">
          <w:type w:val="continuous"/>
          <w:pgSz w:w="12240" w:h="17760"/>
          <w:pgMar w:top="740" w:right="940" w:bottom="1440" w:left="1440" w:header="720" w:footer="720" w:gutter="0"/>
          <w:cols w:space="720"/>
        </w:sectPr>
      </w:pPr>
      <w:r>
        <w:rPr>
          <w:rFonts w:ascii="Times New Roman" w:eastAsia="宋体" w:hAnsi="宋体" w:cs="宋体"/>
          <w:color w:val="3E4D53"/>
          <w:w w:val="99"/>
        </w:rPr>
        <w:t>输入注释文本</w:t>
      </w:r>
    </w:p>
    <w:p w14:paraId="17DB3CDF" w14:textId="77777777" w:rsidR="003A70CC" w:rsidRDefault="00FB74A8">
      <w:pPr>
        <w:pBdr>
          <w:top w:val="single" w:sz="0" w:space="8" w:color="FFFFFF"/>
        </w:pBdr>
        <w:spacing w:line="310" w:lineRule="exact"/>
        <w:ind w:left="120" w:right="720"/>
        <w:jc w:val="left"/>
      </w:pPr>
      <w:r>
        <w:rPr>
          <w:rFonts w:ascii="Times New Roman" w:eastAsia="宋体" w:hAnsi="宋体" w:cs="宋体"/>
          <w:color w:val="000000"/>
          <w:w w:val="102"/>
          <w:sz w:val="20"/>
        </w:rPr>
        <w:t>输入笔记的内容，或粘贴其他笔记或文档的文本。在开始之前，通过修改地图主题，为地图上的所有注释选择一种自动字体。</w:t>
      </w:r>
    </w:p>
    <w:p w14:paraId="50BB04C9" w14:textId="643342A7" w:rsidR="003A70CC" w:rsidRDefault="00FB74A8">
      <w:pPr>
        <w:spacing w:before="80" w:line="200" w:lineRule="exact"/>
        <w:ind w:left="360" w:right="7700"/>
        <w:jc w:val="left"/>
      </w:pPr>
      <w:r>
        <w:rPr>
          <w:rFonts w:ascii="Times New Roman" w:eastAsia="宋体" w:hAnsi="宋体" w:cs="宋体"/>
          <w:color w:val="000000"/>
          <w:w w:val="106"/>
          <w:sz w:val="20"/>
        </w:rPr>
        <w:t>1.</w:t>
      </w:r>
      <w:r>
        <w:rPr>
          <w:rFonts w:ascii="Times New Roman" w:eastAsia="宋体" w:hAnsi="宋体" w:cs="宋体"/>
          <w:color w:val="000000"/>
          <w:w w:val="106"/>
          <w:sz w:val="20"/>
        </w:rPr>
        <w:t>选择</w:t>
      </w:r>
      <w:r w:rsidR="00C368D6">
        <w:rPr>
          <w:rFonts w:ascii="Times New Roman" w:eastAsia="宋体" w:hAnsi="宋体" w:cs="宋体"/>
          <w:color w:val="000000"/>
          <w:w w:val="106"/>
          <w:sz w:val="20"/>
        </w:rPr>
        <w:t>MindManager</w:t>
      </w:r>
      <w:r>
        <w:rPr>
          <w:rFonts w:ascii="Times New Roman" w:eastAsia="宋体" w:hAnsi="宋体" w:cs="宋体"/>
          <w:color w:val="000000"/>
          <w:w w:val="106"/>
          <w:sz w:val="20"/>
        </w:rPr>
        <w:t>话题。</w:t>
      </w:r>
    </w:p>
    <w:p w14:paraId="31B381B1" w14:textId="77777777" w:rsidR="003A70CC" w:rsidRDefault="00FB74A8">
      <w:pPr>
        <w:spacing w:before="60" w:line="200" w:lineRule="exact"/>
        <w:ind w:left="360" w:right="7040"/>
        <w:jc w:val="left"/>
        <w:sectPr w:rsidR="003A70CC">
          <w:type w:val="continuous"/>
          <w:pgSz w:w="12240" w:h="17760"/>
          <w:pgMar w:top="740" w:right="940" w:bottom="1440" w:left="1440" w:header="720" w:footer="720" w:gutter="0"/>
          <w:cols w:space="720"/>
        </w:sectPr>
      </w:pPr>
      <w:r>
        <w:rPr>
          <w:rFonts w:ascii="Times New Roman" w:eastAsia="宋体" w:hAnsi="宋体" w:cs="宋体"/>
          <w:color w:val="000000"/>
          <w:sz w:val="20"/>
        </w:rPr>
        <w:t>2.</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4E8321A4" w14:textId="77777777" w:rsidR="003A70CC" w:rsidRDefault="00664571">
      <w:pPr>
        <w:pBdr>
          <w:top w:val="single" w:sz="0" w:space="3" w:color="FFFFFF"/>
        </w:pBdr>
        <w:ind w:left="1080"/>
        <w:sectPr w:rsidR="003A70CC">
          <w:type w:val="continuous"/>
          <w:pgSz w:w="12240" w:h="17760"/>
          <w:pgMar w:top="740" w:right="940" w:bottom="1440" w:left="1440" w:header="720" w:footer="720" w:gutter="0"/>
          <w:cols w:space="720"/>
        </w:sectPr>
      </w:pPr>
      <w:r>
        <w:pict w14:anchorId="5B6D29C0">
          <v:group id="_x0000_s5915" style="width:438pt;height:22pt;mso-position-horizontal-relative:char;mso-position-vertical-relative:line" coordsize="8760,440">
            <v:shape id="_x0000_s5918" style="position:absolute;top:20;width:2500;height:300;mso-width-relative:margin;mso-height-relative:margin" coordsize="8760,440" o:spt="100" adj="0,,0" path="" stroked="f">
              <v:stroke joinstyle="round"/>
              <v:formulas/>
              <v:path o:connecttype="segments"/>
              <o:lock v:ext="edit" aspectratio="t"/>
              <v:textbox inset="0,0,0,0">
                <w:txbxContent>
                  <w:p w14:paraId="77E47F26" w14:textId="77777777" w:rsidR="003A70CC" w:rsidRDefault="00FB74A8">
                    <w:pPr>
                      <w:spacing w:line="200" w:lineRule="exact"/>
                      <w:jc w:val="left"/>
                    </w:pPr>
                    <w:r>
                      <w:rPr>
                        <w:rFonts w:ascii="Times New Roman" w:eastAsia="宋体" w:hAnsi="宋体" w:cs="宋体"/>
                        <w:color w:val="000000"/>
                        <w:w w:val="101"/>
                        <w:sz w:val="20"/>
                      </w:rPr>
                      <w:t>右键单击，然后单击</w:t>
                    </w:r>
                    <w:r>
                      <w:rPr>
                        <w:rFonts w:ascii="Times New Roman" w:eastAsia="宋体" w:hAnsi="宋体" w:cs="宋体"/>
                        <w:color w:val="000000"/>
                        <w:w w:val="101"/>
                        <w:sz w:val="20"/>
                      </w:rPr>
                      <w:t>Notes</w:t>
                    </w:r>
                    <w:r>
                      <w:rPr>
                        <w:rFonts w:ascii="Times New Roman" w:eastAsia="宋体" w:hAnsi="宋体" w:cs="宋体"/>
                        <w:color w:val="000000"/>
                        <w:w w:val="101"/>
                        <w:sz w:val="20"/>
                      </w:rPr>
                      <w:t>。</w:t>
                    </w:r>
                  </w:p>
                </w:txbxContent>
              </v:textbox>
            </v:shape>
            <v:shape id="_x0000_s5917" style="position:absolute;left:3940;width:780;height:440;mso-width-relative:margin;mso-height-relative:margin" coordsize="8760,440" o:spt="100" adj="0,,0" path="">
              <v:stroke joinstyle="round"/>
              <v:imagedata r:id="rId210"/>
              <v:formulas/>
              <v:path o:connecttype="segments"/>
              <o:lock v:ext="edit" aspectratio="t"/>
            </v:shape>
            <v:shape id="_x0000_s5916" style="position:absolute;left:5040;top:20;width:3720;height:300;mso-width-relative:margin;mso-height-relative:margin" coordsize="8760,440" o:spt="100" adj="0,,0" path="" stroked="f">
              <v:stroke joinstyle="round"/>
              <v:formulas/>
              <v:path o:connecttype="segments"/>
              <o:lock v:ext="edit" aspectratio="t"/>
              <v:textbox inset="0,0,0,0">
                <w:txbxContent>
                  <w:p w14:paraId="48BCCA19" w14:textId="77777777" w:rsidR="003A70CC" w:rsidRDefault="00FB74A8">
                    <w:pPr>
                      <w:spacing w:line="200" w:lineRule="exact"/>
                      <w:jc w:val="left"/>
                    </w:pPr>
                    <w:r>
                      <w:rPr>
                        <w:rFonts w:ascii="Times New Roman" w:eastAsia="宋体" w:hAnsi="宋体" w:cs="宋体"/>
                        <w:color w:val="000000"/>
                        <w:w w:val="99"/>
                        <w:sz w:val="20"/>
                      </w:rPr>
                      <w:t>在大纲视图中，单击</w:t>
                    </w:r>
                    <w:r>
                      <w:rPr>
                        <w:rFonts w:ascii="Times New Roman" w:eastAsia="宋体" w:hAnsi="宋体" w:cs="宋体"/>
                        <w:color w:val="000000"/>
                        <w:w w:val="99"/>
                        <w:sz w:val="20"/>
                      </w:rPr>
                      <w:t>Notes</w:t>
                    </w:r>
                    <w:r>
                      <w:rPr>
                        <w:rFonts w:ascii="Times New Roman" w:eastAsia="宋体" w:hAnsi="宋体" w:cs="宋体"/>
                        <w:color w:val="000000"/>
                        <w:w w:val="99"/>
                        <w:sz w:val="20"/>
                      </w:rPr>
                      <w:t>列。</w:t>
                    </w:r>
                  </w:p>
                </w:txbxContent>
              </v:textbox>
            </v:shape>
            <w10:anchorlock/>
          </v:group>
        </w:pict>
      </w:r>
    </w:p>
    <w:p w14:paraId="17AE6F37" w14:textId="77777777" w:rsidR="003A70CC" w:rsidRDefault="00FB74A8">
      <w:pPr>
        <w:pBdr>
          <w:top w:val="single" w:sz="0" w:space="31" w:color="FFFFFF"/>
        </w:pBdr>
        <w:spacing w:before="280" w:line="200" w:lineRule="exact"/>
        <w:ind w:left="120" w:right="9500"/>
        <w:jc w:val="left"/>
        <w:sectPr w:rsidR="003A70CC">
          <w:type w:val="continuous"/>
          <w:pgSz w:w="12240" w:h="17760"/>
          <w:pgMar w:top="740" w:right="940" w:bottom="1440" w:left="1440" w:header="720" w:footer="720" w:gutter="0"/>
          <w:cols w:space="720"/>
        </w:sectPr>
      </w:pPr>
      <w:r>
        <w:rPr>
          <w:rFonts w:ascii="Times New Roman" w:eastAsia="宋体" w:hAnsi="宋体" w:cs="宋体"/>
          <w:color w:val="000000"/>
          <w:sz w:val="20"/>
        </w:rPr>
        <w:t>77</w:t>
      </w:r>
    </w:p>
    <w:p w14:paraId="19ED5445" w14:textId="77777777" w:rsidR="003A70CC" w:rsidRDefault="00FB74A8">
      <w:pPr>
        <w:pageBreakBefore/>
        <w:spacing w:line="200" w:lineRule="exact"/>
        <w:ind w:left="7120" w:right="60"/>
        <w:jc w:val="left"/>
        <w:sectPr w:rsidR="003A70CC">
          <w:type w:val="continuous"/>
          <w:pgSz w:w="12240" w:h="17760"/>
          <w:pgMar w:top="740" w:right="1380" w:bottom="1440" w:left="1800" w:header="720" w:footer="720" w:gutter="0"/>
          <w:cols w:space="720"/>
        </w:sectPr>
      </w:pPr>
      <w:r>
        <w:rPr>
          <w:rFonts w:ascii="Times New Roman" w:eastAsia="宋体" w:hAnsi="宋体" w:cs="宋体"/>
          <w:color w:val="000000"/>
          <w:w w:val="101"/>
          <w:sz w:val="20"/>
        </w:rPr>
        <w:lastRenderedPageBreak/>
        <w:t>为地图添加内容</w:t>
      </w:r>
    </w:p>
    <w:p w14:paraId="40C692E3" w14:textId="77777777" w:rsidR="003A70CC" w:rsidRDefault="00FB74A8">
      <w:pPr>
        <w:pBdr>
          <w:top w:val="single" w:sz="0" w:space="23" w:color="FFFFFF"/>
        </w:pBdr>
        <w:spacing w:line="310" w:lineRule="exact"/>
        <w:ind w:left="720"/>
        <w:jc w:val="left"/>
      </w:pPr>
      <w:r>
        <w:rPr>
          <w:rFonts w:ascii="Times New Roman" w:eastAsia="宋体" w:hAnsi="宋体" w:cs="宋体"/>
          <w:color w:val="000000"/>
          <w:w w:val="101"/>
          <w:sz w:val="20"/>
        </w:rPr>
        <w:t>在</w:t>
      </w:r>
      <w:r>
        <w:rPr>
          <w:rFonts w:ascii="Times New Roman" w:eastAsia="宋体" w:hAnsi="宋体" w:cs="宋体"/>
          <w:color w:val="000000"/>
          <w:w w:val="101"/>
          <w:sz w:val="20"/>
        </w:rPr>
        <w:t>Home</w:t>
      </w:r>
      <w:r>
        <w:rPr>
          <w:rFonts w:ascii="Times New Roman" w:eastAsia="宋体" w:hAnsi="宋体" w:cs="宋体"/>
          <w:color w:val="000000"/>
          <w:w w:val="101"/>
          <w:sz w:val="20"/>
        </w:rPr>
        <w:t>选项卡或</w:t>
      </w:r>
      <w:r>
        <w:rPr>
          <w:rFonts w:ascii="Times New Roman" w:eastAsia="宋体" w:hAnsi="宋体" w:cs="宋体"/>
          <w:color w:val="000000"/>
          <w:w w:val="101"/>
          <w:sz w:val="20"/>
        </w:rPr>
        <w:t>Insert</w:t>
      </w:r>
      <w:r>
        <w:rPr>
          <w:rFonts w:ascii="Times New Roman" w:eastAsia="宋体" w:hAnsi="宋体" w:cs="宋体"/>
          <w:color w:val="000000"/>
          <w:w w:val="101"/>
          <w:sz w:val="20"/>
        </w:rPr>
        <w:t>选项卡上的</w:t>
      </w:r>
      <w:r>
        <w:rPr>
          <w:rFonts w:ascii="Times New Roman" w:eastAsia="宋体" w:hAnsi="宋体" w:cs="宋体"/>
          <w:color w:val="000000"/>
          <w:w w:val="101"/>
          <w:sz w:val="20"/>
        </w:rPr>
        <w:t>Topic Elements</w:t>
      </w:r>
      <w:r>
        <w:rPr>
          <w:rFonts w:ascii="Times New Roman" w:eastAsia="宋体" w:hAnsi="宋体" w:cs="宋体"/>
          <w:color w:val="000000"/>
          <w:w w:val="101"/>
          <w:sz w:val="20"/>
        </w:rPr>
        <w:t>组中，单击</w:t>
      </w:r>
      <w:r>
        <w:rPr>
          <w:rFonts w:ascii="Times New Roman" w:eastAsia="宋体" w:hAnsi="宋体" w:cs="宋体"/>
          <w:color w:val="000000"/>
          <w:w w:val="101"/>
          <w:sz w:val="20"/>
        </w:rPr>
        <w:t>Notes</w:t>
      </w:r>
      <w:r>
        <w:rPr>
          <w:rFonts w:ascii="Times New Roman" w:eastAsia="宋体" w:hAnsi="宋体" w:cs="宋体"/>
          <w:color w:val="000000"/>
          <w:w w:val="101"/>
          <w:sz w:val="20"/>
        </w:rPr>
        <w:t>。</w:t>
      </w:r>
    </w:p>
    <w:p w14:paraId="1CFDF4AB" w14:textId="77777777" w:rsidR="003A70CC" w:rsidRDefault="00FB74A8">
      <w:pPr>
        <w:pBdr>
          <w:top w:val="single" w:sz="0" w:space="21" w:color="FFFFFF"/>
        </w:pBdr>
      </w:pPr>
      <w:r>
        <w:br w:type="column"/>
      </w:r>
      <w:r w:rsidR="00664571">
        <w:pict w14:anchorId="228AD058">
          <v:group id="_x0000_s5912" style="width:38pt;height:37pt;mso-position-horizontal-relative:char;mso-position-vertical-relative:line" coordsize="760,740">
            <v:shape id="_x0000_s5914" style="position:absolute;width:760;height:740;mso-width-relative:margin;mso-height-relative:margin" coordsize="760,740" o:spt="100" adj="0,,0" path="">
              <v:stroke joinstyle="round"/>
              <v:imagedata r:id="rId211"/>
              <v:formulas/>
              <v:path o:connecttype="segments"/>
              <o:lock v:ext="edit" aspectratio="t"/>
            </v:shape>
            <v:shape id="_x0000_s5913" style="position:absolute;left:200;top:160;width:320;height:400;mso-width-relative:margin;mso-height-relative:margin" coordsize="760,740" o:spt="100" adj="0,,0" path="" stroked="f">
              <v:stroke joinstyle="round"/>
              <v:formulas/>
              <v:path o:connecttype="segments"/>
              <o:lock v:ext="edit" aspectratio="t"/>
              <v:textbox inset="0,0,0,0">
                <w:txbxContent>
                  <w:p w14:paraId="1860B5B7" w14:textId="77777777" w:rsidR="003A70CC" w:rsidRDefault="00FB74A8">
                    <w:pPr>
                      <w:spacing w:line="280" w:lineRule="exact"/>
                      <w:jc w:val="left"/>
                    </w:pPr>
                    <w:r>
                      <w:rPr>
                        <w:rFonts w:ascii="Times New Roman" w:eastAsia="宋体" w:hAnsi="宋体" w:cs="宋体"/>
                        <w:color w:val="000000"/>
                        <w:w w:val="101"/>
                        <w:sz w:val="28"/>
                      </w:rPr>
                      <w:t>或</w:t>
                    </w:r>
                  </w:p>
                </w:txbxContent>
              </v:textbox>
            </v:shape>
            <w10:anchorlock/>
          </v:group>
        </w:pict>
      </w:r>
    </w:p>
    <w:p w14:paraId="55A014AB" w14:textId="77777777" w:rsidR="003A70CC" w:rsidRDefault="00FB74A8">
      <w:pPr>
        <w:pBdr>
          <w:top w:val="single" w:sz="0" w:space="31" w:color="FFFFFF"/>
        </w:pBdr>
        <w:spacing w:before="20"/>
        <w:sectPr w:rsidR="003A70CC">
          <w:type w:val="continuous"/>
          <w:pgSz w:w="12240" w:h="17760"/>
          <w:pgMar w:top="740" w:right="1380" w:bottom="1440" w:left="1800" w:header="720" w:footer="720" w:gutter="0"/>
          <w:cols w:num="3" w:space="720" w:equalWidth="0">
            <w:col w:w="3960" w:space="720"/>
            <w:col w:w="760" w:space="500"/>
            <w:col w:w="3120"/>
          </w:cols>
        </w:sectPr>
      </w:pPr>
      <w:r>
        <w:br w:type="column"/>
      </w:r>
      <w:r>
        <w:rPr>
          <w:noProof/>
        </w:rPr>
        <w:drawing>
          <wp:inline distT="0" distB="0" distL="0" distR="0" wp14:anchorId="4267729F" wp14:editId="15A50F83">
            <wp:extent cx="292100" cy="139700"/>
            <wp:effectExtent l="0" t="0" r="0" b="0"/>
            <wp:docPr id="32" name="Drawing 31" descr="IMAGE"/>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pic:cNvPicPr>
                  </pic:nvPicPr>
                  <pic:blipFill>
                    <a:blip r:embed="rId212"/>
                    <a:stretch>
                      <a:fillRect/>
                    </a:stretch>
                  </pic:blipFill>
                  <pic:spPr>
                    <a:xfrm>
                      <a:off x="0" y="0"/>
                      <a:ext cx="292100" cy="139700"/>
                    </a:xfrm>
                    <a:prstGeom prst="rect">
                      <a:avLst/>
                    </a:prstGeom>
                  </pic:spPr>
                </pic:pic>
              </a:graphicData>
            </a:graphic>
          </wp:inline>
        </w:drawing>
      </w:r>
    </w:p>
    <w:p w14:paraId="7945C812" w14:textId="77777777" w:rsidR="003A70CC" w:rsidRDefault="00664571">
      <w:pPr>
        <w:spacing w:line="14" w:lineRule="atLeast"/>
        <w:sectPr w:rsidR="003A70CC">
          <w:type w:val="continuous"/>
          <w:pgSz w:w="12240" w:h="17760"/>
          <w:pgMar w:top="740" w:right="1380" w:bottom="1440" w:left="1800" w:header="720" w:footer="720" w:gutter="0"/>
          <w:cols w:space="720"/>
        </w:sectPr>
      </w:pPr>
      <w:r>
        <w:pict w14:anchorId="7850CE95">
          <v:shape id="_x0000_s5911" style="position:absolute;left:0;text-align:left;margin-left:412pt;margin-top:84pt;width:92pt;height:13pt;z-index:250866176;mso-position-horizontal-relative:page;mso-position-vertical-relative:page" coordsize="" o:spt="100" o:allowincell="f" adj="0,,0" path="" filled="f" stroked="f">
            <v:stroke joinstyle="round"/>
            <v:formulas/>
            <v:path o:connecttype="segments"/>
            <v:textbox inset="0,0,0,0">
              <w:txbxContent>
                <w:p w14:paraId="01165261" w14:textId="77777777" w:rsidR="003A70CC" w:rsidRDefault="00FB74A8">
                  <w:pPr>
                    <w:spacing w:line="180" w:lineRule="exact"/>
                    <w:jc w:val="left"/>
                  </w:pPr>
                  <w:r>
                    <w:rPr>
                      <w:rFonts w:ascii="Times New Roman" w:eastAsia="宋体" w:hAnsi="宋体" w:cs="宋体"/>
                      <w:color w:val="000000"/>
                      <w:w w:val="104"/>
                      <w:sz w:val="18"/>
                    </w:rPr>
                    <w:t>按</w:t>
                  </w:r>
                  <w:r>
                    <w:rPr>
                      <w:rFonts w:ascii="Times New Roman" w:eastAsia="宋体" w:hAnsi="宋体" w:cs="宋体"/>
                      <w:color w:val="000000"/>
                      <w:w w:val="104"/>
                      <w:sz w:val="18"/>
                    </w:rPr>
                    <w:t>CTRL+T</w:t>
                  </w:r>
                  <w:r>
                    <w:rPr>
                      <w:rFonts w:ascii="Times New Roman" w:eastAsia="宋体" w:hAnsi="宋体" w:cs="宋体"/>
                      <w:color w:val="000000"/>
                      <w:w w:val="104"/>
                      <w:sz w:val="18"/>
                    </w:rPr>
                    <w:t>或</w:t>
                  </w:r>
                  <w:r>
                    <w:rPr>
                      <w:rFonts w:ascii="Times New Roman" w:eastAsia="宋体" w:hAnsi="宋体" w:cs="宋体"/>
                      <w:color w:val="000000"/>
                      <w:w w:val="104"/>
                      <w:sz w:val="18"/>
                    </w:rPr>
                    <w:t>F11</w:t>
                  </w:r>
                  <w:r>
                    <w:rPr>
                      <w:rFonts w:ascii="Times New Roman" w:eastAsia="宋体" w:hAnsi="宋体" w:cs="宋体"/>
                      <w:color w:val="000000"/>
                      <w:w w:val="104"/>
                      <w:sz w:val="18"/>
                    </w:rPr>
                    <w:t>。</w:t>
                  </w:r>
                </w:p>
              </w:txbxContent>
            </v:textbox>
            <w10:wrap anchorx="page" anchory="page"/>
          </v:shape>
        </w:pict>
      </w:r>
    </w:p>
    <w:p w14:paraId="05196695" w14:textId="77777777" w:rsidR="003A70CC" w:rsidRDefault="00FB74A8">
      <w:pPr>
        <w:pBdr>
          <w:top w:val="single" w:sz="0" w:space="5" w:color="FFFFFF"/>
        </w:pBdr>
        <w:spacing w:line="320" w:lineRule="exact"/>
        <w:ind w:left="360" w:right="1980" w:hanging="360"/>
        <w:jc w:val="left"/>
      </w:pPr>
      <w:r>
        <w:rPr>
          <w:rFonts w:ascii="Times New Roman" w:eastAsia="宋体" w:hAnsi="宋体" w:cs="宋体"/>
          <w:color w:val="000000"/>
          <w:sz w:val="20"/>
        </w:rPr>
        <w:t>3.</w:t>
      </w:r>
      <w:r>
        <w:rPr>
          <w:rFonts w:ascii="Times New Roman" w:eastAsia="宋体" w:hAnsi="宋体" w:cs="宋体"/>
          <w:color w:val="000000"/>
          <w:sz w:val="20"/>
        </w:rPr>
        <w:t>打开“主题注释”窗口。</w:t>
      </w:r>
      <w:r>
        <w:rPr>
          <w:rFonts w:ascii="Times New Roman" w:eastAsia="宋体" w:hAnsi="宋体" w:cs="宋体"/>
          <w:color w:val="000000"/>
          <w:sz w:val="20"/>
        </w:rPr>
        <w:t>(</w:t>
      </w:r>
      <w:r>
        <w:rPr>
          <w:rFonts w:ascii="Times New Roman" w:eastAsia="宋体" w:hAnsi="宋体" w:cs="宋体"/>
          <w:color w:val="000000"/>
          <w:sz w:val="20"/>
        </w:rPr>
        <w:t>你可以控制它的大小和方向▼</w:t>
      </w:r>
      <w:r>
        <w:rPr>
          <w:rFonts w:ascii="Times New Roman" w:eastAsia="宋体" w:hAnsi="宋体" w:cs="宋体"/>
          <w:color w:val="000000"/>
          <w:sz w:val="20"/>
        </w:rPr>
        <w:t>)</w:t>
      </w:r>
      <w:r>
        <w:rPr>
          <w:rFonts w:ascii="Times New Roman" w:eastAsia="宋体" w:hAnsi="宋体" w:cs="宋体"/>
          <w:color w:val="000000"/>
          <w:sz w:val="20"/>
        </w:rPr>
        <w:t>。注意，它有自己的工具栏。</w:t>
      </w:r>
    </w:p>
    <w:p w14:paraId="3A812856" w14:textId="77777777" w:rsidR="003A70CC" w:rsidRDefault="00FB74A8">
      <w:pPr>
        <w:spacing w:before="60" w:line="310" w:lineRule="exact"/>
        <w:ind w:left="480" w:right="520"/>
        <w:jc w:val="left"/>
      </w:pPr>
      <w:r>
        <w:rPr>
          <w:rFonts w:ascii="Times New Roman" w:eastAsia="宋体" w:hAnsi="宋体" w:cs="宋体"/>
          <w:color w:val="000000"/>
          <w:sz w:val="20"/>
        </w:rPr>
        <w:t>默认选择垂直或水平显示此窗口，使用以下方法之一</w:t>
      </w:r>
      <w:r>
        <w:rPr>
          <w:rFonts w:ascii="Times New Roman" w:eastAsia="宋体" w:hAnsi="宋体" w:cs="宋体"/>
          <w:color w:val="000000"/>
          <w:sz w:val="20"/>
        </w:rPr>
        <w:t>:</w:t>
      </w:r>
    </w:p>
    <w:p w14:paraId="07F54CA7" w14:textId="77777777" w:rsidR="003A70CC" w:rsidRDefault="00FB74A8">
      <w:pPr>
        <w:spacing w:before="80" w:line="200" w:lineRule="exact"/>
        <w:ind w:left="720" w:right="2980"/>
        <w:jc w:val="left"/>
      </w:pPr>
      <w:r>
        <w:rPr>
          <w:rFonts w:ascii="Times New Roman" w:eastAsia="宋体" w:hAnsi="宋体" w:cs="宋体"/>
          <w:color w:val="000000"/>
          <w:w w:val="102"/>
          <w:sz w:val="20"/>
        </w:rPr>
        <w:t>•右键单击窗口，然后单击窗口放置。</w:t>
      </w:r>
    </w:p>
    <w:p w14:paraId="688A5B3D" w14:textId="77777777" w:rsidR="003A70CC" w:rsidRDefault="00FB74A8">
      <w:pPr>
        <w:spacing w:before="60" w:line="320" w:lineRule="exact"/>
        <w:ind w:left="1080" w:right="520" w:hanging="360"/>
        <w:jc w:val="left"/>
      </w:pPr>
      <w:r>
        <w:rPr>
          <w:rFonts w:ascii="Times New Roman" w:eastAsia="宋体" w:hAnsi="宋体" w:cs="宋体"/>
          <w:color w:val="000000"/>
          <w:w w:val="102"/>
          <w:sz w:val="20"/>
        </w:rPr>
        <w:t>•在主题元素组的</w:t>
      </w:r>
      <w:r>
        <w:rPr>
          <w:rFonts w:ascii="Times New Roman" w:eastAsia="宋体" w:hAnsi="宋体" w:cs="宋体"/>
          <w:color w:val="000000"/>
          <w:w w:val="102"/>
          <w:sz w:val="20"/>
        </w:rPr>
        <w:t>Home</w:t>
      </w:r>
      <w:r>
        <w:rPr>
          <w:rFonts w:ascii="Times New Roman" w:eastAsia="宋体" w:hAnsi="宋体" w:cs="宋体"/>
          <w:color w:val="000000"/>
          <w:w w:val="102"/>
          <w:sz w:val="20"/>
        </w:rPr>
        <w:t>选项卡上，单击</w:t>
      </w:r>
      <w:r>
        <w:rPr>
          <w:rFonts w:ascii="Times New Roman" w:eastAsia="宋体" w:hAnsi="宋体" w:cs="宋体"/>
          <w:color w:val="000000"/>
          <w:w w:val="102"/>
          <w:sz w:val="20"/>
        </w:rPr>
        <w:t>Notes</w:t>
      </w:r>
      <w:r>
        <w:rPr>
          <w:rFonts w:ascii="Times New Roman" w:eastAsia="宋体" w:hAnsi="宋体" w:cs="宋体"/>
          <w:color w:val="000000"/>
          <w:w w:val="102"/>
          <w:sz w:val="20"/>
        </w:rPr>
        <w:t>箭头并选择方向。</w:t>
      </w:r>
    </w:p>
    <w:p w14:paraId="1EDB1252" w14:textId="77777777" w:rsidR="003A70CC" w:rsidRDefault="00FB74A8">
      <w:pPr>
        <w:spacing w:before="60" w:line="200" w:lineRule="exact"/>
        <w:ind w:left="720" w:right="1900"/>
        <w:jc w:val="left"/>
        <w:sectPr w:rsidR="003A70CC">
          <w:type w:val="continuous"/>
          <w:pgSz w:w="12240" w:h="17760"/>
          <w:pgMar w:top="740" w:right="1380" w:bottom="1440" w:left="1800" w:header="720" w:footer="720" w:gutter="0"/>
          <w:cols w:space="720"/>
        </w:sectPr>
      </w:pPr>
      <w:r>
        <w:rPr>
          <w:rFonts w:ascii="Times New Roman" w:eastAsia="宋体" w:hAnsi="宋体" w:cs="宋体"/>
          <w:color w:val="000000"/>
          <w:w w:val="104"/>
          <w:sz w:val="20"/>
        </w:rPr>
        <w:t>•在</w:t>
      </w:r>
      <w:r>
        <w:rPr>
          <w:rFonts w:ascii="Times New Roman" w:eastAsia="宋体" w:hAnsi="宋体" w:cs="宋体"/>
          <w:color w:val="000000"/>
          <w:w w:val="104"/>
          <w:sz w:val="20"/>
        </w:rPr>
        <w:t>MindManager Notes</w:t>
      </w:r>
      <w:r>
        <w:rPr>
          <w:rFonts w:ascii="Times New Roman" w:eastAsia="宋体" w:hAnsi="宋体" w:cs="宋体"/>
          <w:color w:val="000000"/>
          <w:w w:val="104"/>
          <w:sz w:val="20"/>
        </w:rPr>
        <w:t>选项中设置</w:t>
      </w:r>
      <w:r>
        <w:rPr>
          <w:rFonts w:ascii="Times New Roman" w:eastAsia="宋体" w:hAnsi="宋体" w:cs="宋体"/>
          <w:color w:val="000000"/>
          <w:w w:val="104"/>
          <w:sz w:val="20"/>
        </w:rPr>
        <w:t>Notes</w:t>
      </w:r>
      <w:r>
        <w:rPr>
          <w:rFonts w:ascii="Times New Roman" w:eastAsia="宋体" w:hAnsi="宋体" w:cs="宋体"/>
          <w:color w:val="000000"/>
          <w:w w:val="104"/>
          <w:sz w:val="20"/>
        </w:rPr>
        <w:t>窗口位置。</w:t>
      </w:r>
    </w:p>
    <w:p w14:paraId="555AA17D" w14:textId="77777777" w:rsidR="003A70CC" w:rsidRDefault="00664571">
      <w:pPr>
        <w:pBdr>
          <w:top w:val="single" w:sz="0" w:space="1" w:color="FFFFFF"/>
        </w:pBdr>
        <w:ind w:left="480"/>
        <w:sectPr w:rsidR="003A70CC">
          <w:type w:val="continuous"/>
          <w:pgSz w:w="12240" w:h="17760"/>
          <w:pgMar w:top="740" w:right="1380" w:bottom="1440" w:left="1800" w:header="720" w:footer="720" w:gutter="0"/>
          <w:cols w:space="720"/>
        </w:sectPr>
      </w:pPr>
      <w:r>
        <w:pict w14:anchorId="04932BCA">
          <v:group id="_x0000_s5908" style="width:424pt;height:19pt;mso-position-horizontal-relative:char;mso-position-vertical-relative:line" coordsize="8480,380">
            <v:shape id="_x0000_s5910" style="position:absolute;top:80;width:8480;height:300;mso-width-relative:margin;mso-height-relative:margin" coordsize="8480,380" o:spt="100" adj="0,,0" path="" stroked="f">
              <v:stroke joinstyle="round"/>
              <v:formulas/>
              <v:path o:connecttype="segments"/>
              <o:lock v:ext="edit" aspectratio="t"/>
              <v:textbox inset="0,0,0,0">
                <w:txbxContent>
                  <w:p w14:paraId="0247892F" w14:textId="77777777" w:rsidR="003A70CC" w:rsidRDefault="00FB74A8">
                    <w:pPr>
                      <w:spacing w:line="200" w:lineRule="exact"/>
                      <w:jc w:val="left"/>
                    </w:pPr>
                    <w:r>
                      <w:rPr>
                        <w:rFonts w:ascii="Times New Roman" w:eastAsia="宋体" w:hAnsi="宋体" w:cs="宋体"/>
                        <w:color w:val="000000"/>
                        <w:w w:val="102"/>
                        <w:sz w:val="20"/>
                      </w:rPr>
                      <w:t>要展开垂直窗口，请单击顶部工具栏上的</w:t>
                    </w:r>
                    <w:r>
                      <w:rPr>
                        <w:rFonts w:ascii="Times New Roman" w:eastAsia="宋体" w:hAnsi="宋体" w:cs="宋体"/>
                        <w:color w:val="000000"/>
                        <w:w w:val="102"/>
                        <w:sz w:val="20"/>
                      </w:rPr>
                      <w:t>bigger</w:t>
                    </w:r>
                    <w:r>
                      <w:rPr>
                        <w:rFonts w:ascii="Times New Roman" w:eastAsia="宋体" w:hAnsi="宋体" w:cs="宋体"/>
                        <w:color w:val="000000"/>
                        <w:w w:val="102"/>
                        <w:sz w:val="20"/>
                      </w:rPr>
                      <w:t>按钮。你也可以拖拽</w:t>
                    </w:r>
                  </w:p>
                </w:txbxContent>
              </v:textbox>
            </v:shape>
            <v:shape id="_x0000_s5909" style="position:absolute;left:4180;width:360;height:320;mso-width-relative:margin;mso-height-relative:margin" coordsize="8480,380" o:spt="100" adj="0,,0" path="">
              <v:stroke joinstyle="round"/>
              <v:imagedata r:id="rId213"/>
              <v:formulas/>
              <v:path o:connecttype="segments"/>
              <o:lock v:ext="edit" aspectratio="t"/>
            </v:shape>
            <w10:anchorlock/>
          </v:group>
        </w:pict>
      </w:r>
    </w:p>
    <w:p w14:paraId="10F2201D" w14:textId="77777777" w:rsidR="003A70CC" w:rsidRDefault="00FB74A8">
      <w:pPr>
        <w:pBdr>
          <w:top w:val="single" w:sz="0" w:space="3" w:color="FFFFFF"/>
        </w:pBdr>
        <w:spacing w:line="310" w:lineRule="exact"/>
        <w:ind w:right="2000" w:firstLine="480"/>
        <w:jc w:val="left"/>
        <w:sectPr w:rsidR="003A70CC">
          <w:type w:val="continuous"/>
          <w:pgSz w:w="12240" w:h="17760"/>
          <w:pgMar w:top="740" w:right="1380" w:bottom="1440" w:left="1800" w:header="720" w:footer="720" w:gutter="0"/>
          <w:cols w:space="720"/>
        </w:sectPr>
      </w:pPr>
      <w:r>
        <w:rPr>
          <w:rFonts w:ascii="Times New Roman" w:eastAsia="宋体" w:hAnsi="宋体" w:cs="宋体"/>
          <w:color w:val="000000"/>
          <w:w w:val="101"/>
          <w:sz w:val="20"/>
        </w:rPr>
        <w:t>左边或上面的边框可以看到更多的注释和更少的地图。</w:t>
      </w:r>
      <w:r>
        <w:rPr>
          <w:rFonts w:ascii="Times New Roman" w:eastAsia="宋体" w:hAnsi="宋体" w:cs="宋体"/>
          <w:color w:val="000000"/>
          <w:w w:val="101"/>
          <w:sz w:val="20"/>
        </w:rPr>
        <w:t>4.</w:t>
      </w:r>
      <w:r>
        <w:rPr>
          <w:rFonts w:ascii="Times New Roman" w:eastAsia="宋体" w:hAnsi="宋体" w:cs="宋体"/>
          <w:color w:val="000000"/>
          <w:w w:val="101"/>
          <w:sz w:val="20"/>
        </w:rPr>
        <w:t>输入你的文本。文本将自动使用默认的字体▼进行格式化。</w:t>
      </w:r>
    </w:p>
    <w:p w14:paraId="33C6BAFF" w14:textId="77777777" w:rsidR="003A70CC" w:rsidRDefault="00664571">
      <w:pPr>
        <w:ind w:left="360"/>
        <w:sectPr w:rsidR="003A70CC">
          <w:type w:val="continuous"/>
          <w:pgSz w:w="12240" w:h="17760"/>
          <w:pgMar w:top="740" w:right="1380" w:bottom="1440" w:left="1800" w:header="720" w:footer="720" w:gutter="0"/>
          <w:cols w:space="720"/>
        </w:sectPr>
      </w:pPr>
      <w:r>
        <w:pict w14:anchorId="2C561692">
          <v:group id="_x0000_s5904" style="width:434pt;height:122pt;mso-position-horizontal-relative:char;mso-position-vertical-relative:line" coordsize="8680,2440">
            <v:shape id="_x0000_s5907" style="position:absolute;width:8680;height:2440;mso-width-relative:margin;mso-height-relative:margin" coordsize="8680,2440" o:spt="100" adj="0,,0" path="">
              <v:stroke joinstyle="round"/>
              <v:imagedata r:id="rId214"/>
              <v:formulas/>
              <v:path o:connecttype="segments"/>
              <o:lock v:ext="edit" aspectratio="t"/>
            </v:shape>
            <v:shape id="_x0000_s5906" style="position:absolute;left:120;top:1420;width:8420;height:1000;mso-width-relative:margin;mso-height-relative:margin" coordsize="8680,2440" o:spt="100" adj="0,,0" path="" stroked="f">
              <v:stroke joinstyle="round"/>
              <v:formulas/>
              <v:path o:connecttype="segments"/>
              <o:lock v:ext="edit" aspectratio="t"/>
              <v:textbox inset="0,0,0,0">
                <w:txbxContent>
                  <w:p w14:paraId="2FC3560E" w14:textId="77777777" w:rsidR="003A70CC" w:rsidRDefault="00FB74A8">
                    <w:pPr>
                      <w:spacing w:line="200" w:lineRule="exact"/>
                      <w:ind w:right="2460"/>
                    </w:pPr>
                    <w:r>
                      <w:rPr>
                        <w:rFonts w:ascii="Times New Roman" w:eastAsia="宋体" w:hAnsi="宋体" w:cs="宋体"/>
                        <w:color w:val="000000"/>
                        <w:w w:val="102"/>
                        <w:sz w:val="20"/>
                      </w:rPr>
                      <w:t>一个快速添加笔记的方法是从另一个应用程序粘贴它们</w:t>
                    </w:r>
                    <w:r>
                      <w:rPr>
                        <w:rFonts w:ascii="Times New Roman" w:eastAsia="宋体" w:hAnsi="宋体" w:cs="宋体"/>
                        <w:color w:val="000000"/>
                        <w:w w:val="102"/>
                        <w:sz w:val="20"/>
                      </w:rPr>
                      <w:t>:</w:t>
                    </w:r>
                  </w:p>
                  <w:p w14:paraId="73C924DC" w14:textId="77777777" w:rsidR="003A70CC" w:rsidRDefault="00FB74A8">
                    <w:pPr>
                      <w:spacing w:before="60" w:line="320" w:lineRule="exact"/>
                    </w:pPr>
                    <w:r>
                      <w:rPr>
                        <w:rFonts w:ascii="Times New Roman" w:eastAsia="宋体" w:hAnsi="宋体" w:cs="宋体"/>
                        <w:color w:val="000000"/>
                        <w:w w:val="103"/>
                        <w:sz w:val="20"/>
                      </w:rPr>
                      <w:t>复制文本，将光标放在</w:t>
                    </w:r>
                    <w:r>
                      <w:rPr>
                        <w:rFonts w:ascii="Times New Roman" w:eastAsia="宋体" w:hAnsi="宋体" w:cs="宋体"/>
                        <w:color w:val="000000"/>
                        <w:w w:val="103"/>
                        <w:sz w:val="20"/>
                      </w:rPr>
                      <w:t>Notes</w:t>
                    </w:r>
                    <w:r>
                      <w:rPr>
                        <w:rFonts w:ascii="Times New Roman" w:eastAsia="宋体" w:hAnsi="宋体" w:cs="宋体"/>
                        <w:color w:val="000000"/>
                        <w:w w:val="103"/>
                        <w:sz w:val="20"/>
                      </w:rPr>
                      <w:t>窗口内，然后使用粘贴命令，或按</w:t>
                    </w:r>
                    <w:r>
                      <w:rPr>
                        <w:rFonts w:ascii="Times New Roman" w:eastAsia="宋体" w:hAnsi="宋体" w:cs="宋体"/>
                        <w:color w:val="000000"/>
                        <w:w w:val="103"/>
                        <w:sz w:val="20"/>
                      </w:rPr>
                      <w:t>CTRL+V</w:t>
                    </w:r>
                    <w:r>
                      <w:rPr>
                        <w:rFonts w:ascii="Times New Roman" w:eastAsia="宋体" w:hAnsi="宋体" w:cs="宋体"/>
                        <w:color w:val="000000"/>
                        <w:w w:val="103"/>
                        <w:sz w:val="20"/>
                      </w:rPr>
                      <w:t>。</w:t>
                    </w:r>
                  </w:p>
                </w:txbxContent>
              </v:textbox>
            </v:shape>
            <v:shape id="_x0000_s5905" style="position:absolute;left:120;top:60;width:7980;height:960;mso-width-relative:margin;mso-height-relative:margin" coordsize="8680,2440" o:spt="100" adj="0,,0" path="" stroked="f">
              <v:stroke joinstyle="round"/>
              <v:formulas/>
              <v:path o:connecttype="segments"/>
              <o:lock v:ext="edit" aspectratio="t"/>
              <v:textbox inset="0,0,0,0">
                <w:txbxContent>
                  <w:p w14:paraId="0F7557A3" w14:textId="77777777" w:rsidR="003A70CC" w:rsidRDefault="00FB74A8">
                    <w:pPr>
                      <w:spacing w:line="149" w:lineRule="exact"/>
                      <w:ind w:left="180" w:right="6960"/>
                    </w:pPr>
                    <w:r>
                      <w:rPr>
                        <w:rFonts w:ascii="Times New Roman" w:eastAsia="宋体" w:hAnsi="宋体" w:cs="宋体"/>
                        <w:color w:val="E41B23"/>
                        <w:w w:val="96"/>
                        <w:sz w:val="18"/>
                      </w:rPr>
                      <w:t>阅读提示</w:t>
                    </w:r>
                  </w:p>
                  <w:p w14:paraId="23AFC775" w14:textId="77777777" w:rsidR="003A70CC" w:rsidRDefault="00FB74A8">
                    <w:pPr>
                      <w:spacing w:before="80" w:line="310" w:lineRule="exact"/>
                    </w:pPr>
                    <w:r>
                      <w:rPr>
                        <w:rFonts w:ascii="Times New Roman" w:eastAsia="宋体" w:hAnsi="宋体" w:cs="宋体"/>
                        <w:color w:val="000000"/>
                        <w:sz w:val="20"/>
                      </w:rPr>
                      <w:t>如果要在文本中插入换行符，请在需要换行符的地方按</w:t>
                    </w:r>
                    <w:r>
                      <w:rPr>
                        <w:rFonts w:ascii="Times New Roman" w:eastAsia="宋体" w:hAnsi="宋体" w:cs="宋体"/>
                        <w:color w:val="000000"/>
                        <w:sz w:val="20"/>
                      </w:rPr>
                      <w:t>SHIFT+ENTER</w:t>
                    </w:r>
                    <w:r>
                      <w:rPr>
                        <w:rFonts w:ascii="Times New Roman" w:eastAsia="宋体" w:hAnsi="宋体" w:cs="宋体"/>
                        <w:color w:val="000000"/>
                        <w:sz w:val="20"/>
                      </w:rPr>
                      <w:t>。</w:t>
                    </w:r>
                  </w:p>
                </w:txbxContent>
              </v:textbox>
            </v:shape>
            <w10:anchorlock/>
          </v:group>
        </w:pict>
      </w:r>
    </w:p>
    <w:p w14:paraId="6A00A6E5" w14:textId="77777777" w:rsidR="003A70CC" w:rsidRDefault="00FB74A8">
      <w:pPr>
        <w:pBdr>
          <w:top w:val="single" w:sz="0" w:space="1" w:color="FFFFFF"/>
        </w:pBdr>
        <w:spacing w:line="200" w:lineRule="exact"/>
        <w:ind w:left="480" w:right="3240"/>
        <w:jc w:val="left"/>
      </w:pPr>
      <w:r>
        <w:rPr>
          <w:rFonts w:ascii="Times New Roman" w:eastAsia="宋体" w:hAnsi="宋体" w:cs="宋体"/>
          <w:color w:val="000000"/>
          <w:w w:val="101"/>
          <w:sz w:val="20"/>
        </w:rPr>
        <w:t>要控制该地图上用于注释的默认字体</w:t>
      </w:r>
      <w:r>
        <w:rPr>
          <w:rFonts w:ascii="Times New Roman" w:eastAsia="宋体" w:hAnsi="宋体" w:cs="宋体"/>
          <w:color w:val="000000"/>
          <w:w w:val="101"/>
          <w:sz w:val="20"/>
        </w:rPr>
        <w:t>:</w:t>
      </w:r>
    </w:p>
    <w:p w14:paraId="360F8C5D" w14:textId="77777777" w:rsidR="003A70CC" w:rsidRDefault="00FB74A8">
      <w:pPr>
        <w:spacing w:before="80" w:line="200" w:lineRule="exact"/>
        <w:ind w:left="720" w:right="4540"/>
        <w:jc w:val="left"/>
      </w:pPr>
      <w:r>
        <w:rPr>
          <w:rFonts w:ascii="Times New Roman" w:eastAsia="宋体" w:hAnsi="宋体" w:cs="宋体"/>
          <w:color w:val="000000"/>
          <w:w w:val="103"/>
          <w:sz w:val="20"/>
        </w:rPr>
        <w:t>•在设计选项卡上，单击</w:t>
      </w:r>
      <w:r>
        <w:rPr>
          <w:rFonts w:ascii="Times New Roman" w:eastAsia="宋体" w:hAnsi="宋体" w:cs="宋体"/>
          <w:color w:val="000000"/>
          <w:w w:val="103"/>
          <w:sz w:val="20"/>
        </w:rPr>
        <w:t>Notes</w:t>
      </w:r>
      <w:r>
        <w:rPr>
          <w:rFonts w:ascii="Times New Roman" w:eastAsia="宋体" w:hAnsi="宋体" w:cs="宋体"/>
          <w:color w:val="000000"/>
          <w:w w:val="103"/>
          <w:sz w:val="20"/>
        </w:rPr>
        <w:t>主题。</w:t>
      </w:r>
    </w:p>
    <w:p w14:paraId="0D889837" w14:textId="77777777" w:rsidR="003A70CC" w:rsidRDefault="00FB74A8">
      <w:pPr>
        <w:spacing w:before="60" w:line="200" w:lineRule="exact"/>
        <w:ind w:left="480" w:right="4420"/>
        <w:jc w:val="left"/>
      </w:pPr>
      <w:r>
        <w:rPr>
          <w:rFonts w:ascii="Times New Roman" w:eastAsia="宋体" w:hAnsi="宋体" w:cs="宋体"/>
          <w:color w:val="000000"/>
          <w:w w:val="103"/>
          <w:sz w:val="20"/>
        </w:rPr>
        <w:t>此设置保存为</w:t>
      </w:r>
      <w:r>
        <w:rPr>
          <w:rFonts w:ascii="Times New Roman" w:eastAsia="宋体" w:hAnsi="宋体" w:cs="宋体"/>
          <w:color w:val="000000"/>
          <w:w w:val="103"/>
          <w:sz w:val="20"/>
        </w:rPr>
        <w:t>map</w:t>
      </w:r>
      <w:r>
        <w:rPr>
          <w:rFonts w:ascii="Times New Roman" w:eastAsia="宋体" w:hAnsi="宋体" w:cs="宋体"/>
          <w:color w:val="000000"/>
          <w:w w:val="103"/>
          <w:sz w:val="20"/>
        </w:rPr>
        <w:t>主题的一部分。</w:t>
      </w:r>
    </w:p>
    <w:p w14:paraId="4C4433F2" w14:textId="77777777" w:rsidR="003A70CC" w:rsidRDefault="00FB74A8">
      <w:pPr>
        <w:spacing w:before="80" w:line="310" w:lineRule="exact"/>
        <w:ind w:left="360" w:right="280" w:hanging="360"/>
        <w:jc w:val="left"/>
        <w:sectPr w:rsidR="003A70CC">
          <w:type w:val="continuous"/>
          <w:pgSz w:w="12240" w:h="17760"/>
          <w:pgMar w:top="740" w:right="1380" w:bottom="1440" w:left="1800" w:header="720" w:footer="720" w:gutter="0"/>
          <w:cols w:space="720"/>
        </w:sectPr>
      </w:pPr>
      <w:r>
        <w:rPr>
          <w:rFonts w:ascii="Times New Roman" w:eastAsia="宋体" w:hAnsi="宋体" w:cs="宋体"/>
          <w:color w:val="000000"/>
          <w:w w:val="103"/>
          <w:sz w:val="20"/>
        </w:rPr>
        <w:t>5.</w:t>
      </w:r>
      <w:r>
        <w:rPr>
          <w:rFonts w:ascii="Times New Roman" w:eastAsia="宋体" w:hAnsi="宋体" w:cs="宋体"/>
          <w:color w:val="000000"/>
          <w:w w:val="103"/>
          <w:sz w:val="20"/>
        </w:rPr>
        <w:t>使用主题笔记工具栏中的命令来格式化文本并添加其他元素</w:t>
      </w:r>
      <w:r>
        <w:rPr>
          <w:rFonts w:ascii="Times New Roman" w:eastAsia="宋体" w:hAnsi="宋体" w:cs="宋体"/>
          <w:color w:val="000000"/>
          <w:w w:val="103"/>
          <w:sz w:val="20"/>
        </w:rPr>
        <w:t>:</w:t>
      </w:r>
      <w:r>
        <w:rPr>
          <w:rFonts w:ascii="Times New Roman" w:eastAsia="宋体" w:hAnsi="宋体" w:cs="宋体"/>
          <w:color w:val="000000"/>
          <w:w w:val="103"/>
          <w:sz w:val="20"/>
        </w:rPr>
        <w:t>笔记可以包含表格、链接、图像和日期</w:t>
      </w:r>
      <w:r>
        <w:rPr>
          <w:rFonts w:ascii="Times New Roman" w:eastAsia="宋体" w:hAnsi="宋体" w:cs="宋体"/>
          <w:color w:val="000000"/>
          <w:w w:val="103"/>
          <w:sz w:val="20"/>
        </w:rPr>
        <w:t>/</w:t>
      </w:r>
      <w:r>
        <w:rPr>
          <w:rFonts w:ascii="Times New Roman" w:eastAsia="宋体" w:hAnsi="宋体" w:cs="宋体"/>
          <w:color w:val="000000"/>
          <w:w w:val="103"/>
          <w:sz w:val="20"/>
        </w:rPr>
        <w:t>时间数据。</w:t>
      </w:r>
    </w:p>
    <w:p w14:paraId="6F89AD11" w14:textId="77777777" w:rsidR="003A70CC" w:rsidRDefault="00664571">
      <w:pPr>
        <w:pBdr>
          <w:top w:val="single" w:sz="0" w:space="18" w:color="FFFFFF"/>
        </w:pBdr>
        <w:ind w:left="360"/>
        <w:sectPr w:rsidR="003A70CC">
          <w:type w:val="continuous"/>
          <w:pgSz w:w="12240" w:h="17760"/>
          <w:pgMar w:top="740" w:right="1380" w:bottom="1440" w:left="1800" w:header="720" w:footer="720" w:gutter="0"/>
          <w:cols w:space="720"/>
        </w:sectPr>
      </w:pPr>
      <w:r>
        <w:pict w14:anchorId="65C786B6">
          <v:group id="_x0000_s5900" style="width:434pt;height:69pt;mso-position-horizontal-relative:char;mso-position-vertical-relative:line" coordsize="8680,1380">
            <v:shape id="_x0000_s5903" style="position:absolute;width:8680;height:1380;mso-width-relative:margin;mso-height-relative:margin" coordsize="8680,1380" o:spt="100" adj="0,,0" path="">
              <v:stroke joinstyle="round"/>
              <v:imagedata r:id="rId215"/>
              <v:formulas/>
              <v:path o:connecttype="segments"/>
              <o:lock v:ext="edit" aspectratio="t"/>
            </v:shape>
            <v:shape id="_x0000_s5902" style="position:absolute;left:300;top:40;width:820;height:260;mso-width-relative:margin;mso-height-relative:margin" coordsize="8680,1380" o:spt="100" adj="0,,0" path="" stroked="f">
              <v:stroke joinstyle="round"/>
              <v:formulas/>
              <v:path o:connecttype="segments"/>
              <o:lock v:ext="edit" aspectratio="t"/>
              <v:textbox inset="0,0,0,0">
                <w:txbxContent>
                  <w:p w14:paraId="379E88AE"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v:shape id="_x0000_s5901" style="position:absolute;left:120;top:360;width:8360;height:1000;mso-width-relative:margin;mso-height-relative:margin" coordsize="8680,1380" o:spt="100" adj="0,,0" path="" stroked="f">
              <v:stroke joinstyle="round"/>
              <v:formulas/>
              <v:path o:connecttype="segments"/>
              <o:lock v:ext="edit" aspectratio="t"/>
              <v:textbox inset="0,0,0,0">
                <w:txbxContent>
                  <w:p w14:paraId="6E94D622" w14:textId="77777777" w:rsidR="003A70CC" w:rsidRDefault="00FB74A8">
                    <w:pPr>
                      <w:spacing w:line="327" w:lineRule="exact"/>
                    </w:pPr>
                    <w:r>
                      <w:rPr>
                        <w:rFonts w:ascii="Times New Roman" w:eastAsia="宋体" w:hAnsi="宋体" w:cs="宋体"/>
                        <w:color w:val="000000"/>
                        <w:w w:val="101"/>
                        <w:sz w:val="20"/>
                      </w:rPr>
                      <w:t>这个工具栏上的格式绘制器与缎带上的格式绘制器的工作方式相同。您必须使用此工具栏来格式化笔记文本。色带上的格式化选项仅用于格式化映射。</w:t>
                    </w:r>
                  </w:p>
                </w:txbxContent>
              </v:textbox>
            </v:shape>
            <w10:anchorlock/>
          </v:group>
        </w:pict>
      </w:r>
    </w:p>
    <w:p w14:paraId="0FC1636F" w14:textId="77777777" w:rsidR="003A70CC" w:rsidRDefault="00FB74A8">
      <w:pPr>
        <w:pBdr>
          <w:top w:val="single" w:sz="0" w:space="31" w:color="FFFFFF"/>
        </w:pBdr>
        <w:spacing w:before="2140" w:line="200" w:lineRule="exact"/>
        <w:ind w:left="8760" w:right="40"/>
        <w:jc w:val="left"/>
        <w:sectPr w:rsidR="003A70CC">
          <w:type w:val="continuous"/>
          <w:pgSz w:w="12240" w:h="17760"/>
          <w:pgMar w:top="740" w:right="1380" w:bottom="1440" w:left="1800" w:header="720" w:footer="720" w:gutter="0"/>
          <w:cols w:space="720"/>
        </w:sectPr>
      </w:pPr>
      <w:r>
        <w:rPr>
          <w:rFonts w:ascii="Times New Roman" w:eastAsia="宋体" w:hAnsi="宋体" w:cs="宋体"/>
          <w:color w:val="000000"/>
          <w:w w:val="110"/>
          <w:sz w:val="20"/>
        </w:rPr>
        <w:t>78</w:t>
      </w:r>
    </w:p>
    <w:p w14:paraId="09104F5A" w14:textId="5D516E66" w:rsidR="003A70CC" w:rsidRDefault="00C368D6">
      <w:pPr>
        <w:pageBreakBefore/>
        <w:spacing w:line="200" w:lineRule="exact"/>
        <w:ind w:right="696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51C0E1BF" w14:textId="77777777" w:rsidR="003A70CC" w:rsidRDefault="00FB74A8">
      <w:pPr>
        <w:pBdr>
          <w:top w:val="single" w:sz="0" w:space="21" w:color="FFFFFF"/>
        </w:pBdr>
        <w:spacing w:line="200" w:lineRule="exact"/>
        <w:ind w:left="220" w:right="428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3"/>
          <w:sz w:val="20"/>
        </w:rPr>
        <w:t>6.</w:t>
      </w:r>
      <w:r>
        <w:rPr>
          <w:rFonts w:ascii="Times New Roman" w:eastAsia="宋体" w:hAnsi="宋体" w:cs="宋体"/>
          <w:color w:val="000000"/>
          <w:w w:val="103"/>
          <w:sz w:val="20"/>
        </w:rPr>
        <w:t>填写完毕后，您可以</w:t>
      </w:r>
      <w:r>
        <w:rPr>
          <w:rFonts w:ascii="Times New Roman" w:eastAsia="宋体" w:hAnsi="宋体" w:cs="宋体"/>
          <w:color w:val="000000"/>
          <w:w w:val="103"/>
          <w:sz w:val="20"/>
        </w:rPr>
        <w:t>:</w:t>
      </w:r>
    </w:p>
    <w:p w14:paraId="6FA1431C" w14:textId="77777777" w:rsidR="003A70CC" w:rsidRDefault="00664571">
      <w:pPr>
        <w:pBdr>
          <w:top w:val="single" w:sz="0" w:space="19" w:color="FFFFFF"/>
        </w:pBdr>
        <w:sectPr w:rsidR="003A70CC">
          <w:type w:val="continuous"/>
          <w:pgSz w:w="12240" w:h="17760"/>
          <w:pgMar w:top="740" w:right="1420" w:bottom="1440" w:left="1560" w:header="720" w:footer="720" w:gutter="0"/>
          <w:cols w:space="720"/>
        </w:sectPr>
      </w:pPr>
      <w:r>
        <w:pict w14:anchorId="2139A78E">
          <v:group id="_x0000_s5892" style="width:462pt;height:165pt;mso-position-horizontal-relative:char;mso-position-vertical-relative:line" coordsize="9240,3300">
            <v:shape id="_x0000_s5899" style="position:absolute;left:600;width:8640;height:3220;mso-width-relative:margin;mso-height-relative:margin" coordsize="9240,3300" o:spt="100" adj="0,,0" path="">
              <v:stroke joinstyle="round"/>
              <v:imagedata r:id="rId216"/>
              <v:formulas/>
              <v:path o:connecttype="segments"/>
              <o:lock v:ext="edit" aspectratio="t"/>
            </v:shape>
            <v:shape id="_x0000_s5898" style="position:absolute;top:3000;width:8840;height:300;mso-width-relative:margin;mso-height-relative:margin" coordsize="9240,3300" o:spt="100" adj="0,,0" path="" stroked="f">
              <v:stroke joinstyle="round"/>
              <v:formulas/>
              <v:path o:connecttype="segments"/>
              <o:lock v:ext="edit" aspectratio="t"/>
              <v:textbox inset="0,0,0,0">
                <w:txbxContent>
                  <w:p w14:paraId="7B2B04DA" w14:textId="77777777" w:rsidR="003A70CC" w:rsidRDefault="00FB74A8">
                    <w:pPr>
                      <w:spacing w:line="200" w:lineRule="exact"/>
                      <w:jc w:val="left"/>
                    </w:pPr>
                    <w:r>
                      <w:rPr>
                        <w:rFonts w:ascii="Times New Roman" w:eastAsia="宋体" w:hAnsi="宋体" w:cs="宋体"/>
                        <w:color w:val="000000"/>
                        <w:w w:val="101"/>
                        <w:sz w:val="20"/>
                      </w:rPr>
                      <w:t>一个笔记图标将出现在主题上，以显示它包含一个笔记。你可以显示或隐藏这些</w:t>
                    </w:r>
                  </w:p>
                </w:txbxContent>
              </v:textbox>
            </v:shape>
            <v:shape id="_x0000_s5897" style="position:absolute;left:920;top:600;width:1660;height:1680;mso-width-relative:margin;mso-height-relative:margin" coordsize="9240,3300" o:spt="100" adj="0,,0" path="" stroked="f">
              <v:stroke joinstyle="round"/>
              <v:formulas/>
              <v:path o:connecttype="segments"/>
              <o:lock v:ext="edit" aspectratio="t"/>
              <v:textbox inset="0,0,0,0">
                <w:txbxContent>
                  <w:p w14:paraId="34B57F0B" w14:textId="77777777" w:rsidR="003A70CC" w:rsidRDefault="00FB74A8">
                    <w:pPr>
                      <w:spacing w:line="332" w:lineRule="exact"/>
                      <w:jc w:val="left"/>
                    </w:pPr>
                    <w:r>
                      <w:rPr>
                        <w:rFonts w:ascii="Times New Roman" w:eastAsia="宋体" w:hAnsi="宋体" w:cs="宋体"/>
                        <w:color w:val="000000"/>
                        <w:w w:val="97"/>
                        <w:sz w:val="20"/>
                      </w:rPr>
                      <w:t>单击“主题说明”工具栏上的“</w:t>
                    </w:r>
                    <w:r>
                      <w:rPr>
                        <w:rFonts w:ascii="Times New Roman" w:eastAsia="宋体" w:hAnsi="宋体" w:cs="宋体"/>
                        <w:color w:val="000000"/>
                        <w:w w:val="97"/>
                        <w:sz w:val="20"/>
                      </w:rPr>
                      <w:t>x Close</w:t>
                    </w:r>
                    <w:r>
                      <w:rPr>
                        <w:rFonts w:ascii="Times New Roman" w:eastAsia="宋体" w:hAnsi="宋体" w:cs="宋体"/>
                        <w:color w:val="000000"/>
                        <w:w w:val="97"/>
                        <w:sz w:val="20"/>
                      </w:rPr>
                      <w:t>”关闭“主题说明”窗口。</w:t>
                    </w:r>
                  </w:p>
                </w:txbxContent>
              </v:textbox>
            </v:shape>
            <v:shape id="_x0000_s5896" style="position:absolute;left:3260;top:1240;width:320;height:400;mso-width-relative:margin;mso-height-relative:margin" coordsize="9240,3300" o:spt="100" adj="0,,0" path="" stroked="f">
              <v:stroke joinstyle="round"/>
              <v:formulas/>
              <v:path o:connecttype="segments"/>
              <o:lock v:ext="edit" aspectratio="t"/>
              <v:textbox inset="0,0,0,0">
                <w:txbxContent>
                  <w:p w14:paraId="34A38A8D" w14:textId="77777777" w:rsidR="003A70CC" w:rsidRDefault="00FB74A8">
                    <w:pPr>
                      <w:spacing w:line="280" w:lineRule="exact"/>
                      <w:jc w:val="left"/>
                    </w:pPr>
                    <w:r>
                      <w:rPr>
                        <w:rFonts w:ascii="Times New Roman" w:eastAsia="宋体" w:hAnsi="宋体" w:cs="宋体"/>
                        <w:color w:val="F4F4F4"/>
                        <w:w w:val="101"/>
                        <w:sz w:val="28"/>
                      </w:rPr>
                      <w:t>或</w:t>
                    </w:r>
                  </w:p>
                </w:txbxContent>
              </v:textbox>
            </v:shape>
            <v:shape id="_x0000_s5895" style="position:absolute;left:4040;top:420;width:1840;height:2040;mso-width-relative:margin;mso-height-relative:margin" coordsize="9240,3300" o:spt="100" adj="0,,0" path="" stroked="f">
              <v:stroke joinstyle="round"/>
              <v:formulas/>
              <v:path o:connecttype="segments"/>
              <o:lock v:ext="edit" aspectratio="t"/>
              <v:textbox inset="0,0,0,0">
                <w:txbxContent>
                  <w:p w14:paraId="05F34305" w14:textId="77777777" w:rsidR="003A70CC" w:rsidRDefault="00FB74A8">
                    <w:pPr>
                      <w:spacing w:line="337" w:lineRule="exact"/>
                      <w:jc w:val="left"/>
                    </w:pPr>
                    <w:r>
                      <w:rPr>
                        <w:rFonts w:ascii="Times New Roman" w:eastAsia="宋体" w:hAnsi="宋体" w:cs="宋体"/>
                        <w:color w:val="000000"/>
                        <w:w w:val="98"/>
                        <w:sz w:val="20"/>
                      </w:rPr>
                      <w:t>单击地图使</w:t>
                    </w:r>
                    <w:r>
                      <w:rPr>
                        <w:rFonts w:ascii="Times New Roman" w:eastAsia="宋体" w:hAnsi="宋体" w:cs="宋体"/>
                        <w:color w:val="000000"/>
                        <w:w w:val="98"/>
                        <w:sz w:val="20"/>
                      </w:rPr>
                      <w:t>Topic Notes</w:t>
                    </w:r>
                    <w:r>
                      <w:rPr>
                        <w:rFonts w:ascii="Times New Roman" w:eastAsia="宋体" w:hAnsi="宋体" w:cs="宋体"/>
                        <w:color w:val="000000"/>
                        <w:w w:val="98"/>
                        <w:sz w:val="20"/>
                      </w:rPr>
                      <w:t>窗口保持打开状态。它将显示您选择的每个主题的注释内容。</w:t>
                    </w:r>
                  </w:p>
                </w:txbxContent>
              </v:textbox>
            </v:shape>
            <v:shape id="_x0000_s5894" style="position:absolute;left:6380;top:1240;width:320;height:400;mso-width-relative:margin;mso-height-relative:margin" coordsize="9240,3300" o:spt="100" adj="0,,0" path="" stroked="f">
              <v:stroke joinstyle="round"/>
              <v:formulas/>
              <v:path o:connecttype="segments"/>
              <o:lock v:ext="edit" aspectratio="t"/>
              <v:textbox inset="0,0,0,0">
                <w:txbxContent>
                  <w:p w14:paraId="2D9DB246" w14:textId="77777777" w:rsidR="003A70CC" w:rsidRDefault="00FB74A8">
                    <w:pPr>
                      <w:spacing w:line="280" w:lineRule="exact"/>
                      <w:jc w:val="left"/>
                    </w:pPr>
                    <w:r>
                      <w:rPr>
                        <w:rFonts w:ascii="Times New Roman" w:eastAsia="宋体" w:hAnsi="宋体" w:cs="宋体"/>
                        <w:color w:val="F4F4F4"/>
                        <w:w w:val="101"/>
                        <w:sz w:val="28"/>
                      </w:rPr>
                      <w:t>或</w:t>
                    </w:r>
                  </w:p>
                </w:txbxContent>
              </v:textbox>
            </v:shape>
            <v:shape id="_x0000_s5893" style="position:absolute;left:7160;top:80;width:1920;height:2780;mso-width-relative:margin;mso-height-relative:margin" coordsize="9240,3300" o:spt="100" adj="0,,0" path="" stroked="f">
              <v:stroke joinstyle="round"/>
              <v:formulas/>
              <v:path o:connecttype="segments"/>
              <o:lock v:ext="edit" aspectratio="t"/>
              <v:textbox inset="0,0,0,0">
                <w:txbxContent>
                  <w:p w14:paraId="70D6D25A" w14:textId="77777777" w:rsidR="003A70CC" w:rsidRDefault="00FB74A8">
                    <w:pPr>
                      <w:spacing w:line="320" w:lineRule="exact"/>
                      <w:jc w:val="left"/>
                    </w:pPr>
                    <w:r>
                      <w:rPr>
                        <w:rFonts w:ascii="Times New Roman" w:eastAsia="宋体" w:hAnsi="宋体" w:cs="宋体"/>
                        <w:color w:val="000000"/>
                        <w:w w:val="98"/>
                        <w:sz w:val="20"/>
                      </w:rPr>
                      <w:t>点击下一个主题</w:t>
                    </w:r>
                    <w:r>
                      <w:rPr>
                        <w:rFonts w:ascii="Times New Roman" w:eastAsia="宋体" w:hAnsi="宋体" w:cs="宋体"/>
                        <w:color w:val="000000"/>
                        <w:w w:val="98"/>
                        <w:sz w:val="20"/>
                      </w:rPr>
                      <w:t>(</w:t>
                    </w:r>
                    <w:r>
                      <w:rPr>
                        <w:rFonts w:ascii="Times New Roman" w:eastAsia="宋体" w:hAnsi="宋体" w:cs="宋体"/>
                        <w:color w:val="000000"/>
                        <w:w w:val="98"/>
                        <w:sz w:val="20"/>
                      </w:rPr>
                      <w:t>或按</w:t>
                    </w:r>
                    <w:r>
                      <w:rPr>
                        <w:rFonts w:ascii="Times New Roman" w:eastAsia="宋体" w:hAnsi="宋体" w:cs="宋体"/>
                        <w:color w:val="000000"/>
                        <w:w w:val="98"/>
                        <w:sz w:val="20"/>
                      </w:rPr>
                      <w:t>SHIFT+PG DN)</w:t>
                    </w:r>
                    <w:r>
                      <w:rPr>
                        <w:rFonts w:ascii="Times New Roman" w:eastAsia="宋体" w:hAnsi="宋体" w:cs="宋体"/>
                        <w:color w:val="000000"/>
                        <w:w w:val="98"/>
                        <w:sz w:val="20"/>
                      </w:rPr>
                      <w:t>或上一个主题</w:t>
                    </w:r>
                  </w:p>
                  <w:p w14:paraId="7C50C8C4" w14:textId="77777777" w:rsidR="003A70CC" w:rsidRDefault="00FB74A8">
                    <w:pPr>
                      <w:spacing w:before="120" w:line="336" w:lineRule="exact"/>
                      <w:ind w:right="220" w:firstLine="360"/>
                      <w:jc w:val="left"/>
                    </w:pPr>
                    <w:r>
                      <w:rPr>
                        <w:rFonts w:ascii="Times New Roman" w:eastAsia="宋体" w:hAnsi="宋体" w:cs="宋体"/>
                        <w:color w:val="000000"/>
                        <w:w w:val="99"/>
                        <w:sz w:val="20"/>
                      </w:rPr>
                      <w:t>(</w:t>
                    </w:r>
                    <w:r>
                      <w:rPr>
                        <w:rFonts w:ascii="Times New Roman" w:eastAsia="宋体" w:hAnsi="宋体" w:cs="宋体"/>
                        <w:color w:val="000000"/>
                        <w:w w:val="99"/>
                        <w:sz w:val="20"/>
                      </w:rPr>
                      <w:t>或按</w:t>
                    </w:r>
                    <w:r>
                      <w:rPr>
                        <w:rFonts w:ascii="Times New Roman" w:eastAsia="宋体" w:hAnsi="宋体" w:cs="宋体"/>
                        <w:color w:val="000000"/>
                        <w:w w:val="99"/>
                        <w:sz w:val="20"/>
                      </w:rPr>
                      <w:t>SHIFT+PG UP)</w:t>
                    </w:r>
                    <w:r>
                      <w:rPr>
                        <w:rFonts w:ascii="Times New Roman" w:eastAsia="宋体" w:hAnsi="宋体" w:cs="宋体"/>
                        <w:color w:val="000000"/>
                        <w:w w:val="99"/>
                        <w:sz w:val="20"/>
                      </w:rPr>
                      <w:t>在主题笔记工具栏上移动地图。</w:t>
                    </w:r>
                  </w:p>
                </w:txbxContent>
              </v:textbox>
            </v:shape>
            <w10:anchorlock/>
          </v:group>
        </w:pict>
      </w:r>
    </w:p>
    <w:p w14:paraId="18988A80" w14:textId="77777777" w:rsidR="003A70CC" w:rsidRDefault="00FB74A8">
      <w:pPr>
        <w:pBdr>
          <w:top w:val="single" w:sz="0" w:space="2" w:color="FFFFFF"/>
        </w:pBdr>
        <w:spacing w:line="200" w:lineRule="exact"/>
        <w:ind w:right="578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3"/>
          <w:sz w:val="20"/>
        </w:rPr>
        <w:t>使用显示</w:t>
      </w:r>
      <w:r>
        <w:rPr>
          <w:rFonts w:ascii="Times New Roman" w:eastAsia="宋体" w:hAnsi="宋体" w:cs="宋体"/>
          <w:color w:val="000000"/>
          <w:w w:val="103"/>
          <w:sz w:val="20"/>
        </w:rPr>
        <w:t>/</w:t>
      </w:r>
      <w:r>
        <w:rPr>
          <w:rFonts w:ascii="Times New Roman" w:eastAsia="宋体" w:hAnsi="宋体" w:cs="宋体"/>
          <w:color w:val="000000"/>
          <w:w w:val="103"/>
          <w:sz w:val="20"/>
        </w:rPr>
        <w:t>隐藏命令的图标。</w:t>
      </w:r>
    </w:p>
    <w:p w14:paraId="2F0617C2" w14:textId="77777777" w:rsidR="003A70CC" w:rsidRDefault="00FB74A8">
      <w:pPr>
        <w:pBdr>
          <w:top w:val="single" w:sz="0" w:space="12" w:color="FFFFFF"/>
        </w:pBdr>
        <w:spacing w:line="210" w:lineRule="exact"/>
        <w:ind w:right="7440"/>
        <w:jc w:val="left"/>
        <w:sectPr w:rsidR="003A70CC">
          <w:type w:val="continuous"/>
          <w:pgSz w:w="12240" w:h="17760"/>
          <w:pgMar w:top="740" w:right="1420" w:bottom="1440" w:left="1560" w:header="720" w:footer="720" w:gutter="0"/>
          <w:cols w:space="720"/>
        </w:sectPr>
      </w:pPr>
      <w:r>
        <w:rPr>
          <w:rFonts w:ascii="Times New Roman" w:eastAsia="宋体" w:hAnsi="宋体" w:cs="宋体"/>
          <w:color w:val="3E4D53"/>
          <w:w w:val="98"/>
        </w:rPr>
        <w:t>在注释中添加图像</w:t>
      </w:r>
    </w:p>
    <w:p w14:paraId="17CA3D5A" w14:textId="77777777" w:rsidR="003A70CC" w:rsidRDefault="00FB74A8">
      <w:pPr>
        <w:pBdr>
          <w:top w:val="single" w:sz="0" w:space="8" w:color="FFFFFF"/>
        </w:pBdr>
        <w:spacing w:line="200" w:lineRule="exact"/>
        <w:ind w:right="1220"/>
        <w:jc w:val="left"/>
      </w:pPr>
      <w:r>
        <w:rPr>
          <w:rFonts w:ascii="Times New Roman" w:eastAsia="宋体" w:hAnsi="宋体" w:cs="宋体"/>
          <w:color w:val="000000"/>
          <w:w w:val="101"/>
          <w:sz w:val="20"/>
        </w:rPr>
        <w:t>您可以从</w:t>
      </w:r>
      <w:r>
        <w:rPr>
          <w:rFonts w:ascii="Times New Roman" w:eastAsia="宋体" w:hAnsi="宋体" w:cs="宋体"/>
          <w:color w:val="000000"/>
          <w:w w:val="101"/>
          <w:sz w:val="20"/>
        </w:rPr>
        <w:t>MindManager</w:t>
      </w:r>
      <w:r>
        <w:rPr>
          <w:rFonts w:ascii="Times New Roman" w:eastAsia="宋体" w:hAnsi="宋体" w:cs="宋体"/>
          <w:color w:val="000000"/>
          <w:w w:val="101"/>
          <w:sz w:val="20"/>
        </w:rPr>
        <w:t>映像库或文件中向您的文本笔记添加图片。</w:t>
      </w:r>
    </w:p>
    <w:p w14:paraId="44A0714C" w14:textId="77777777" w:rsidR="003A70CC" w:rsidRDefault="00FB74A8">
      <w:pPr>
        <w:spacing w:before="60" w:line="310" w:lineRule="exact"/>
        <w:ind w:left="580" w:right="60" w:hanging="340"/>
        <w:jc w:val="left"/>
      </w:pPr>
      <w:r>
        <w:rPr>
          <w:rFonts w:ascii="Times New Roman" w:eastAsia="宋体" w:hAnsi="宋体" w:cs="宋体"/>
          <w:color w:val="000000"/>
          <w:w w:val="102"/>
          <w:sz w:val="20"/>
        </w:rPr>
        <w:t>•文件中的图像可以嵌入和保存与地图文件或通过链接引用，以保持地图文件小。</w:t>
      </w:r>
    </w:p>
    <w:p w14:paraId="5A275503" w14:textId="77777777" w:rsidR="003A70CC" w:rsidRDefault="00FB74A8">
      <w:pPr>
        <w:spacing w:before="80" w:line="200" w:lineRule="exact"/>
        <w:ind w:left="240" w:right="780"/>
        <w:jc w:val="left"/>
      </w:pPr>
      <w:r>
        <w:rPr>
          <w:rFonts w:ascii="Times New Roman" w:eastAsia="宋体" w:hAnsi="宋体" w:cs="宋体"/>
          <w:color w:val="000000"/>
          <w:w w:val="102"/>
          <w:sz w:val="20"/>
        </w:rPr>
        <w:t>•最初，图像是添加在其原始大小，但您可以重新大小，并根据需要编辑它。</w:t>
      </w:r>
    </w:p>
    <w:p w14:paraId="31F53D37" w14:textId="77777777" w:rsidR="003A70CC" w:rsidRDefault="00FB74A8">
      <w:pPr>
        <w:spacing w:before="60" w:line="200" w:lineRule="exact"/>
        <w:ind w:left="240" w:right="456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5"/>
          <w:sz w:val="20"/>
        </w:rPr>
        <w:t>•添加到笔记的图像可以保存在磁盘上。</w:t>
      </w:r>
    </w:p>
    <w:p w14:paraId="283A3AC1" w14:textId="77777777" w:rsidR="003A70CC" w:rsidRDefault="00FB74A8">
      <w:pPr>
        <w:pBdr>
          <w:top w:val="single" w:sz="0" w:space="12" w:color="FFFFFF"/>
        </w:pBdr>
        <w:spacing w:line="210" w:lineRule="exact"/>
        <w:ind w:right="5560"/>
        <w:jc w:val="left"/>
      </w:pPr>
      <w:r>
        <w:rPr>
          <w:rFonts w:ascii="Times New Roman" w:eastAsia="宋体" w:hAnsi="宋体" w:cs="宋体"/>
          <w:color w:val="000000"/>
          <w:w w:val="95"/>
        </w:rPr>
        <w:t>将库中的图像添加到说明中</w:t>
      </w:r>
    </w:p>
    <w:p w14:paraId="5CECB46F" w14:textId="77777777" w:rsidR="003A70CC" w:rsidRDefault="00FB74A8">
      <w:pPr>
        <w:spacing w:before="80" w:line="200" w:lineRule="exact"/>
        <w:ind w:left="240" w:right="38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2"/>
          <w:sz w:val="20"/>
        </w:rPr>
        <w:t>1.</w:t>
      </w:r>
      <w:r>
        <w:rPr>
          <w:rFonts w:ascii="Times New Roman" w:eastAsia="宋体" w:hAnsi="宋体" w:cs="宋体"/>
          <w:color w:val="000000"/>
          <w:w w:val="102"/>
          <w:sz w:val="20"/>
        </w:rPr>
        <w:t>单击主题说明中的图像位置。</w:t>
      </w:r>
    </w:p>
    <w:p w14:paraId="7FD2FA9C" w14:textId="77777777" w:rsidR="003A70CC" w:rsidRDefault="00664571">
      <w:pPr>
        <w:pBdr>
          <w:top w:val="single" w:sz="0" w:space="1" w:color="FFFFFF"/>
        </w:pBdr>
        <w:ind w:left="240"/>
        <w:sectPr w:rsidR="003A70CC">
          <w:type w:val="continuous"/>
          <w:pgSz w:w="12240" w:h="17760"/>
          <w:pgMar w:top="740" w:right="1420" w:bottom="1440" w:left="1560" w:header="720" w:footer="720" w:gutter="0"/>
          <w:cols w:space="720"/>
        </w:sectPr>
      </w:pPr>
      <w:r>
        <w:pict w14:anchorId="42E1F258">
          <v:group id="_x0000_s5889" style="width:331pt;height:16pt;mso-position-horizontal-relative:char;mso-position-vertical-relative:line" coordsize="6620,320">
            <v:shape id="_x0000_s5891" style="position:absolute;top:20;width:6620;height:300;mso-width-relative:margin;mso-height-relative:margin" coordsize="6620,320" o:spt="100" adj="0,,0" path="" stroked="f">
              <v:stroke joinstyle="round"/>
              <v:formulas/>
              <v:path o:connecttype="segments"/>
              <o:lock v:ext="edit" aspectratio="t"/>
              <v:textbox inset="0,0,0,0">
                <w:txbxContent>
                  <w:p w14:paraId="3C92DCCD" w14:textId="77777777" w:rsidR="003A70CC" w:rsidRDefault="00FB74A8">
                    <w:pPr>
                      <w:spacing w:line="200" w:lineRule="exact"/>
                      <w:jc w:val="left"/>
                    </w:pPr>
                    <w:r>
                      <w:rPr>
                        <w:rFonts w:ascii="Times New Roman" w:eastAsia="宋体" w:hAnsi="宋体" w:cs="宋体"/>
                        <w:color w:val="000000"/>
                        <w:w w:val="102"/>
                        <w:sz w:val="20"/>
                      </w:rPr>
                      <w:t>2.</w:t>
                    </w:r>
                    <w:r>
                      <w:rPr>
                        <w:rFonts w:ascii="Times New Roman" w:eastAsia="宋体" w:hAnsi="宋体" w:cs="宋体"/>
                        <w:color w:val="000000"/>
                        <w:w w:val="102"/>
                        <w:sz w:val="20"/>
                      </w:rPr>
                      <w:t>在状态栏上，单击任务窗格按钮，然后单击库。</w:t>
                    </w:r>
                  </w:p>
                </w:txbxContent>
              </v:textbox>
            </v:shape>
            <v:shape id="_x0000_s5890" style="position:absolute;left:4560;width:400;height:260;mso-width-relative:margin;mso-height-relative:margin" coordsize="6620,320" o:spt="100" adj="0,,0" path="">
              <v:stroke joinstyle="round"/>
              <v:imagedata r:id="rId217"/>
              <v:formulas/>
              <v:path o:connecttype="segments"/>
              <o:lock v:ext="edit" aspectratio="t"/>
            </v:shape>
            <w10:anchorlock/>
          </v:group>
        </w:pict>
      </w:r>
    </w:p>
    <w:p w14:paraId="5BE52F47" w14:textId="77777777" w:rsidR="003A70CC" w:rsidRDefault="00FB74A8">
      <w:pPr>
        <w:pBdr>
          <w:top w:val="single" w:sz="0" w:space="2" w:color="FFFFFF"/>
        </w:pBdr>
        <w:spacing w:line="200" w:lineRule="exact"/>
        <w:ind w:left="240" w:right="560"/>
      </w:pPr>
      <w:r>
        <w:rPr>
          <w:rFonts w:ascii="Times New Roman" w:eastAsia="宋体" w:hAnsi="宋体" w:cs="宋体"/>
          <w:color w:val="000000"/>
          <w:w w:val="102"/>
          <w:sz w:val="20"/>
        </w:rPr>
        <w:t>3.</w:t>
      </w:r>
      <w:r>
        <w:rPr>
          <w:rFonts w:ascii="Times New Roman" w:eastAsia="宋体" w:hAnsi="宋体" w:cs="宋体"/>
          <w:color w:val="000000"/>
          <w:w w:val="102"/>
          <w:sz w:val="20"/>
        </w:rPr>
        <w:t>在</w:t>
      </w:r>
      <w:r>
        <w:rPr>
          <w:rFonts w:ascii="Times New Roman" w:eastAsia="宋体" w:hAnsi="宋体" w:cs="宋体"/>
          <w:color w:val="000000"/>
          <w:w w:val="102"/>
          <w:sz w:val="20"/>
        </w:rPr>
        <w:t>Library</w:t>
      </w:r>
      <w:r>
        <w:rPr>
          <w:rFonts w:ascii="Times New Roman" w:eastAsia="宋体" w:hAnsi="宋体" w:cs="宋体"/>
          <w:color w:val="000000"/>
          <w:w w:val="102"/>
          <w:sz w:val="20"/>
        </w:rPr>
        <w:t>任务窗格的底部，单击</w:t>
      </w:r>
      <w:r>
        <w:rPr>
          <w:rFonts w:ascii="Times New Roman" w:eastAsia="宋体" w:hAnsi="宋体" w:cs="宋体"/>
          <w:color w:val="000000"/>
          <w:w w:val="102"/>
          <w:sz w:val="20"/>
        </w:rPr>
        <w:t>Images</w:t>
      </w:r>
      <w:r>
        <w:rPr>
          <w:rFonts w:ascii="Times New Roman" w:eastAsia="宋体" w:hAnsi="宋体" w:cs="宋体"/>
          <w:color w:val="000000"/>
          <w:w w:val="102"/>
          <w:sz w:val="20"/>
        </w:rPr>
        <w:t>，然后定位要添加的图像。</w:t>
      </w:r>
    </w:p>
    <w:p w14:paraId="02539355" w14:textId="77777777" w:rsidR="003A70CC" w:rsidRDefault="00FB74A8">
      <w:pPr>
        <w:spacing w:before="60" w:line="320" w:lineRule="exact"/>
        <w:ind w:left="580" w:right="40" w:hanging="340"/>
      </w:pPr>
      <w:r>
        <w:rPr>
          <w:rFonts w:ascii="Times New Roman" w:eastAsia="宋体" w:hAnsi="宋体" w:cs="宋体"/>
          <w:color w:val="000000"/>
          <w:sz w:val="20"/>
        </w:rPr>
        <w:t>4.</w:t>
      </w:r>
      <w:r>
        <w:rPr>
          <w:rFonts w:ascii="Times New Roman" w:eastAsia="宋体" w:hAnsi="宋体" w:cs="宋体"/>
          <w:color w:val="000000"/>
          <w:sz w:val="20"/>
        </w:rPr>
        <w:t>将图像拖到笔记中。</w:t>
      </w:r>
      <w:r>
        <w:rPr>
          <w:rFonts w:ascii="Times New Roman" w:eastAsia="宋体" w:hAnsi="宋体" w:cs="宋体"/>
          <w:color w:val="000000"/>
          <w:sz w:val="20"/>
        </w:rPr>
        <w:t>(</w:t>
      </w:r>
      <w:r>
        <w:rPr>
          <w:rFonts w:ascii="Times New Roman" w:eastAsia="宋体" w:hAnsi="宋体" w:cs="宋体"/>
          <w:color w:val="000000"/>
          <w:sz w:val="20"/>
        </w:rPr>
        <w:t>注</w:t>
      </w:r>
      <w:r>
        <w:rPr>
          <w:rFonts w:ascii="Times New Roman" w:eastAsia="宋体" w:hAnsi="宋体" w:cs="宋体"/>
          <w:color w:val="000000"/>
          <w:sz w:val="20"/>
        </w:rPr>
        <w:t>:</w:t>
      </w:r>
      <w:r>
        <w:rPr>
          <w:rFonts w:ascii="Times New Roman" w:eastAsia="宋体" w:hAnsi="宋体" w:cs="宋体"/>
          <w:color w:val="000000"/>
          <w:sz w:val="20"/>
        </w:rPr>
        <w:t>如果你只是点击图像，它将被添加到当前主题，而不是注释。</w:t>
      </w:r>
      <w:r>
        <w:rPr>
          <w:rFonts w:ascii="Times New Roman" w:eastAsia="宋体" w:hAnsi="宋体" w:cs="宋体"/>
          <w:color w:val="000000"/>
          <w:sz w:val="20"/>
        </w:rPr>
        <w:t>)</w:t>
      </w:r>
    </w:p>
    <w:p w14:paraId="5B47E3DE" w14:textId="77777777" w:rsidR="003A70CC" w:rsidRDefault="003A70CC">
      <w:pPr>
        <w:spacing w:line="14" w:lineRule="exact"/>
        <w:sectPr w:rsidR="003A70CC">
          <w:type w:val="continuous"/>
          <w:pgSz w:w="12240" w:h="17760"/>
          <w:pgMar w:top="740" w:right="1420" w:bottom="1440" w:left="1560" w:header="720" w:footer="720" w:gutter="0"/>
          <w:cols w:space="720"/>
        </w:sectPr>
      </w:pPr>
    </w:p>
    <w:p w14:paraId="6FFD9A22" w14:textId="77777777" w:rsidR="003A70CC" w:rsidRDefault="00FB74A8">
      <w:pPr>
        <w:pBdr>
          <w:top w:val="single" w:sz="0" w:space="12" w:color="FFFFFF"/>
        </w:pBdr>
        <w:spacing w:line="210" w:lineRule="exact"/>
        <w:ind w:right="6080"/>
        <w:jc w:val="left"/>
      </w:pPr>
      <w:r>
        <w:rPr>
          <w:rFonts w:ascii="Times New Roman" w:eastAsia="宋体" w:hAnsi="宋体" w:cs="宋体"/>
          <w:color w:val="000000"/>
          <w:w w:val="94"/>
        </w:rPr>
        <w:t>将文件中的图像添加到说明中</w:t>
      </w:r>
    </w:p>
    <w:p w14:paraId="6F0EFD10" w14:textId="77777777" w:rsidR="003A70CC" w:rsidRDefault="00FB74A8">
      <w:pPr>
        <w:spacing w:before="80" w:line="200" w:lineRule="exact"/>
        <w:ind w:left="240" w:right="38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2"/>
          <w:sz w:val="20"/>
        </w:rPr>
        <w:t>1.</w:t>
      </w:r>
      <w:r>
        <w:rPr>
          <w:rFonts w:ascii="Times New Roman" w:eastAsia="宋体" w:hAnsi="宋体" w:cs="宋体"/>
          <w:color w:val="000000"/>
          <w:w w:val="102"/>
          <w:sz w:val="20"/>
        </w:rPr>
        <w:t>单击主题说明中的图像位置。</w:t>
      </w:r>
    </w:p>
    <w:p w14:paraId="2D0F529D" w14:textId="77777777" w:rsidR="003A70CC" w:rsidRDefault="00664571">
      <w:pPr>
        <w:ind w:left="240"/>
        <w:sectPr w:rsidR="003A70CC">
          <w:type w:val="continuous"/>
          <w:pgSz w:w="12240" w:h="17760"/>
          <w:pgMar w:top="740" w:right="1420" w:bottom="1440" w:left="1560" w:header="720" w:footer="720" w:gutter="0"/>
          <w:cols w:space="720"/>
        </w:sectPr>
      </w:pPr>
      <w:r>
        <w:pict w14:anchorId="328C57EC">
          <v:group id="_x0000_s5886" style="width:211pt;height:19pt;mso-position-horizontal-relative:char;mso-position-vertical-relative:line" coordsize="4220,380">
            <v:shape id="_x0000_s5888" style="position:absolute;top:80;width:4220;height:300;mso-width-relative:margin;mso-height-relative:margin" coordsize="4220,380" o:spt="100" adj="0,,0" path="" stroked="f">
              <v:stroke joinstyle="round"/>
              <v:formulas/>
              <v:path o:connecttype="segments"/>
              <o:lock v:ext="edit" aspectratio="t"/>
              <v:textbox inset="0,0,0,0">
                <w:txbxContent>
                  <w:p w14:paraId="1208AC97" w14:textId="77777777" w:rsidR="003A70CC" w:rsidRDefault="00FB74A8">
                    <w:pPr>
                      <w:spacing w:line="200" w:lineRule="exact"/>
                      <w:jc w:val="left"/>
                    </w:pPr>
                    <w:r>
                      <w:rPr>
                        <w:rFonts w:ascii="Times New Roman" w:eastAsia="宋体" w:hAnsi="宋体" w:cs="宋体"/>
                        <w:color w:val="000000"/>
                        <w:w w:val="104"/>
                        <w:sz w:val="20"/>
                      </w:rPr>
                      <w:t>2.</w:t>
                    </w:r>
                    <w:r>
                      <w:rPr>
                        <w:rFonts w:ascii="Times New Roman" w:eastAsia="宋体" w:hAnsi="宋体" w:cs="宋体"/>
                        <w:color w:val="000000"/>
                        <w:w w:val="104"/>
                        <w:sz w:val="20"/>
                      </w:rPr>
                      <w:t>单击“主题说明”工具栏上的“图像”。</w:t>
                    </w:r>
                  </w:p>
                </w:txbxContent>
              </v:textbox>
            </v:shape>
            <v:shape id="_x0000_s5887" style="position:absolute;left:1460;width:300;height:320;mso-width-relative:margin;mso-height-relative:margin" coordsize="4220,380" o:spt="100" adj="0,,0" path="">
              <v:stroke joinstyle="round"/>
              <v:imagedata r:id="rId218"/>
              <v:formulas/>
              <v:path o:connecttype="segments"/>
              <o:lock v:ext="edit" aspectratio="t"/>
            </v:shape>
            <w10:anchorlock/>
          </v:group>
        </w:pict>
      </w:r>
    </w:p>
    <w:p w14:paraId="3FE117FE" w14:textId="77777777" w:rsidR="003A70CC" w:rsidRDefault="00FB74A8">
      <w:pPr>
        <w:pBdr>
          <w:top w:val="single" w:sz="0" w:space="3" w:color="FFFFFF"/>
        </w:pBdr>
        <w:spacing w:line="200" w:lineRule="exact"/>
        <w:ind w:left="240" w:right="5600"/>
        <w:jc w:val="left"/>
      </w:pPr>
      <w:r>
        <w:rPr>
          <w:rFonts w:ascii="Times New Roman" w:eastAsia="宋体" w:hAnsi="宋体" w:cs="宋体"/>
          <w:color w:val="000000"/>
          <w:w w:val="103"/>
          <w:sz w:val="20"/>
        </w:rPr>
        <w:t>3.</w:t>
      </w:r>
      <w:r>
        <w:rPr>
          <w:rFonts w:ascii="Times New Roman" w:eastAsia="宋体" w:hAnsi="宋体" w:cs="宋体"/>
          <w:color w:val="000000"/>
          <w:w w:val="103"/>
          <w:sz w:val="20"/>
        </w:rPr>
        <w:t>找到你想要添加的图像。</w:t>
      </w:r>
    </w:p>
    <w:p w14:paraId="396245A3" w14:textId="77777777" w:rsidR="003A70CC" w:rsidRDefault="00FB74A8">
      <w:pPr>
        <w:spacing w:before="60" w:line="200" w:lineRule="exact"/>
        <w:ind w:left="240" w:right="656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sz w:val="20"/>
        </w:rPr>
        <w:t>4.</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0A165A4E" w14:textId="77777777" w:rsidR="003A70CC" w:rsidRDefault="00664571">
      <w:pPr>
        <w:pBdr>
          <w:top w:val="single" w:sz="0" w:space="2" w:color="FFFFFF"/>
        </w:pBdr>
        <w:ind w:left="920"/>
        <w:sectPr w:rsidR="003A70CC">
          <w:type w:val="continuous"/>
          <w:pgSz w:w="12240" w:h="17760"/>
          <w:pgMar w:top="740" w:right="1420" w:bottom="1440" w:left="1560" w:header="720" w:footer="720" w:gutter="0"/>
          <w:cols w:space="720"/>
        </w:sectPr>
      </w:pPr>
      <w:r>
        <w:pict w14:anchorId="59811FF8">
          <v:group id="_x0000_s5882" style="width:389pt;height:68pt;mso-position-horizontal-relative:char;mso-position-vertical-relative:line" coordsize="7780,1360">
            <v:shape id="_x0000_s5885" style="position:absolute;top:180;width:3020;height:1000;mso-width-relative:margin;mso-height-relative:margin" coordsize="7780,1360" o:spt="100" adj="0,,0" path="" stroked="f">
              <v:stroke joinstyle="round"/>
              <v:formulas/>
              <v:path o:connecttype="segments"/>
              <o:lock v:ext="edit" aspectratio="t"/>
              <v:textbox inset="0,0,0,0">
                <w:txbxContent>
                  <w:p w14:paraId="1A76EFF1" w14:textId="77777777" w:rsidR="003A70CC" w:rsidRDefault="00FB74A8">
                    <w:pPr>
                      <w:spacing w:line="327" w:lineRule="exact"/>
                    </w:pPr>
                    <w:r>
                      <w:rPr>
                        <w:rFonts w:ascii="Times New Roman" w:eastAsia="宋体" w:hAnsi="宋体" w:cs="宋体"/>
                        <w:color w:val="000000"/>
                        <w:w w:val="99"/>
                        <w:sz w:val="20"/>
                      </w:rPr>
                      <w:t>要将图像嵌入到注释中</w:t>
                    </w:r>
                    <w:r>
                      <w:rPr>
                        <w:rFonts w:ascii="Times New Roman" w:eastAsia="宋体" w:hAnsi="宋体" w:cs="宋体"/>
                        <w:color w:val="000000"/>
                        <w:w w:val="99"/>
                        <w:sz w:val="20"/>
                      </w:rPr>
                      <w:t>(</w:t>
                    </w:r>
                    <w:r>
                      <w:rPr>
                        <w:rFonts w:ascii="Times New Roman" w:eastAsia="宋体" w:hAnsi="宋体" w:cs="宋体"/>
                        <w:color w:val="000000"/>
                        <w:w w:val="99"/>
                        <w:sz w:val="20"/>
                      </w:rPr>
                      <w:t>包括映射文件中的图像</w:t>
                    </w:r>
                    <w:r>
                      <w:rPr>
                        <w:rFonts w:ascii="Times New Roman" w:eastAsia="宋体" w:hAnsi="宋体" w:cs="宋体"/>
                        <w:color w:val="000000"/>
                        <w:w w:val="99"/>
                        <w:sz w:val="20"/>
                      </w:rPr>
                      <w:t>)</w:t>
                    </w:r>
                    <w:r>
                      <w:rPr>
                        <w:rFonts w:ascii="Times New Roman" w:eastAsia="宋体" w:hAnsi="宋体" w:cs="宋体"/>
                        <w:color w:val="000000"/>
                        <w:w w:val="99"/>
                        <w:sz w:val="20"/>
                      </w:rPr>
                      <w:t>，单击</w:t>
                    </w:r>
                    <w:r>
                      <w:rPr>
                        <w:rFonts w:ascii="Times New Roman" w:eastAsia="宋体" w:hAnsi="宋体" w:cs="宋体"/>
                        <w:color w:val="000000"/>
                        <w:w w:val="99"/>
                        <w:sz w:val="20"/>
                      </w:rPr>
                      <w:t>Insert</w:t>
                    </w:r>
                    <w:r>
                      <w:rPr>
                        <w:rFonts w:ascii="Times New Roman" w:eastAsia="宋体" w:hAnsi="宋体" w:cs="宋体"/>
                        <w:color w:val="000000"/>
                        <w:w w:val="99"/>
                        <w:sz w:val="20"/>
                      </w:rPr>
                      <w:t>。</w:t>
                    </w:r>
                  </w:p>
                </w:txbxContent>
              </v:textbox>
            </v:shape>
            <v:shape id="_x0000_s5884" style="position:absolute;left:3660;top:480;width:320;height:400;mso-width-relative:margin;mso-height-relative:margin" coordsize="7780,1360" o:spt="100" adj="0,,0" path="" stroked="f">
              <v:stroke joinstyle="round"/>
              <v:formulas/>
              <v:path o:connecttype="segments"/>
              <o:lock v:ext="edit" aspectratio="t"/>
              <v:textbox inset="0,0,0,0">
                <w:txbxContent>
                  <w:p w14:paraId="20C9FC0C" w14:textId="77777777" w:rsidR="003A70CC" w:rsidRDefault="00FB74A8">
                    <w:pPr>
                      <w:spacing w:line="280" w:lineRule="exact"/>
                      <w:jc w:val="left"/>
                    </w:pPr>
                    <w:r>
                      <w:rPr>
                        <w:rFonts w:ascii="Times New Roman" w:eastAsia="宋体" w:hAnsi="宋体" w:cs="宋体"/>
                        <w:color w:val="F4F4F4"/>
                        <w:w w:val="101"/>
                        <w:sz w:val="28"/>
                      </w:rPr>
                      <w:t>或</w:t>
                    </w:r>
                  </w:p>
                </w:txbxContent>
              </v:textbox>
            </v:shape>
            <v:shape id="_x0000_s5883" style="position:absolute;left:4440;width:3340;height:1360;mso-width-relative:margin;mso-height-relative:margin" coordsize="7780,1360" o:spt="100" adj="0,,0" path="" stroked="f">
              <v:stroke joinstyle="round"/>
              <v:formulas/>
              <v:path o:connecttype="segments"/>
              <o:lock v:ext="edit" aspectratio="t"/>
              <v:textbox inset="0,0,0,0">
                <w:txbxContent>
                  <w:p w14:paraId="78CE1853" w14:textId="77777777" w:rsidR="003A70CC" w:rsidRDefault="00FB74A8">
                    <w:pPr>
                      <w:spacing w:line="335" w:lineRule="exact"/>
                      <w:jc w:val="left"/>
                    </w:pPr>
                    <w:r>
                      <w:rPr>
                        <w:rFonts w:ascii="Times New Roman" w:eastAsia="宋体" w:hAnsi="宋体" w:cs="宋体"/>
                        <w:color w:val="000000"/>
                        <w:w w:val="98"/>
                        <w:sz w:val="20"/>
                      </w:rPr>
                      <w:t>要链接到图像</w:t>
                    </w:r>
                    <w:r>
                      <w:rPr>
                        <w:rFonts w:ascii="Times New Roman" w:eastAsia="宋体" w:hAnsi="宋体" w:cs="宋体"/>
                        <w:color w:val="000000"/>
                        <w:w w:val="98"/>
                        <w:sz w:val="20"/>
                      </w:rPr>
                      <w:t>(</w:t>
                    </w:r>
                    <w:r>
                      <w:rPr>
                        <w:rFonts w:ascii="Times New Roman" w:eastAsia="宋体" w:hAnsi="宋体" w:cs="宋体"/>
                        <w:color w:val="000000"/>
                        <w:w w:val="98"/>
                        <w:sz w:val="20"/>
                      </w:rPr>
                      <w:t>在地图文件中只包含对图像文件的引用</w:t>
                    </w:r>
                    <w:r>
                      <w:rPr>
                        <w:rFonts w:ascii="Times New Roman" w:eastAsia="宋体" w:hAnsi="宋体" w:cs="宋体"/>
                        <w:color w:val="000000"/>
                        <w:w w:val="98"/>
                        <w:sz w:val="20"/>
                      </w:rPr>
                      <w:t>)</w:t>
                    </w:r>
                    <w:r>
                      <w:rPr>
                        <w:rFonts w:ascii="Times New Roman" w:eastAsia="宋体" w:hAnsi="宋体" w:cs="宋体"/>
                        <w:color w:val="000000"/>
                        <w:w w:val="98"/>
                        <w:sz w:val="20"/>
                      </w:rPr>
                      <w:t>，单击“插入”旁边的箭头，然后单击“插入和链接”。</w:t>
                    </w:r>
                  </w:p>
                </w:txbxContent>
              </v:textbox>
            </v:shape>
            <w10:anchorlock/>
          </v:group>
        </w:pict>
      </w:r>
    </w:p>
    <w:p w14:paraId="16931EE1" w14:textId="77777777" w:rsidR="003A70CC" w:rsidRDefault="00FB74A8">
      <w:pPr>
        <w:pBdr>
          <w:top w:val="single" w:sz="0" w:space="6" w:color="FFFFFF"/>
        </w:pBdr>
        <w:spacing w:line="200" w:lineRule="exact"/>
        <w:ind w:right="392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1"/>
          <w:sz w:val="20"/>
        </w:rPr>
        <w:t>不知道该怎么做</w:t>
      </w:r>
      <w:r>
        <w:rPr>
          <w:rFonts w:ascii="Times New Roman" w:eastAsia="宋体" w:hAnsi="宋体" w:cs="宋体"/>
          <w:color w:val="000000"/>
          <w:w w:val="101"/>
          <w:sz w:val="20"/>
        </w:rPr>
        <w:t>?</w:t>
      </w:r>
      <w:r>
        <w:rPr>
          <w:rFonts w:ascii="Times New Roman" w:eastAsia="宋体" w:hAnsi="宋体" w:cs="宋体"/>
          <w:color w:val="000000"/>
          <w:w w:val="101"/>
          <w:sz w:val="20"/>
        </w:rPr>
        <w:t>查看链接</w:t>
      </w:r>
      <w:r>
        <w:rPr>
          <w:rFonts w:ascii="Times New Roman" w:eastAsia="宋体" w:hAnsi="宋体" w:cs="宋体"/>
          <w:color w:val="000000"/>
          <w:w w:val="101"/>
          <w:sz w:val="20"/>
        </w:rPr>
        <w:t>vs.</w:t>
      </w:r>
      <w:r>
        <w:rPr>
          <w:rFonts w:ascii="Times New Roman" w:eastAsia="宋体" w:hAnsi="宋体" w:cs="宋体"/>
          <w:color w:val="000000"/>
          <w:w w:val="101"/>
          <w:sz w:val="20"/>
        </w:rPr>
        <w:t>嵌入图像▼。</w:t>
      </w:r>
    </w:p>
    <w:p w14:paraId="25146E96" w14:textId="77777777" w:rsidR="003A70CC" w:rsidRDefault="00FB74A8">
      <w:pPr>
        <w:pBdr>
          <w:top w:val="single" w:sz="0" w:space="28" w:color="FFFFFF"/>
        </w:pBdr>
        <w:spacing w:line="200" w:lineRule="exact"/>
        <w:ind w:right="902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sz w:val="20"/>
        </w:rPr>
        <w:t>79</w:t>
      </w:r>
    </w:p>
    <w:p w14:paraId="1BE349F6" w14:textId="77777777" w:rsidR="003A70CC" w:rsidRDefault="00FB74A8">
      <w:pPr>
        <w:pageBreakBefore/>
        <w:spacing w:line="200" w:lineRule="exact"/>
        <w:ind w:left="7380" w:right="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lastRenderedPageBreak/>
        <w:t>为地图添加内容</w:t>
      </w:r>
    </w:p>
    <w:p w14:paraId="79991132" w14:textId="77777777" w:rsidR="003A70CC" w:rsidRDefault="00FB74A8">
      <w:pPr>
        <w:pBdr>
          <w:top w:val="single" w:sz="0" w:space="21" w:color="FFFFFF"/>
        </w:pBdr>
        <w:spacing w:line="160" w:lineRule="exact"/>
        <w:ind w:left="20" w:right="71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16"/>
        </w:rPr>
        <w:t>链接</w:t>
      </w:r>
      <w:r>
        <w:rPr>
          <w:rFonts w:ascii="Times New Roman" w:eastAsia="宋体" w:hAnsi="宋体" w:cs="宋体"/>
          <w:color w:val="000000"/>
          <w:w w:val="104"/>
          <w:sz w:val="16"/>
        </w:rPr>
        <w:t>vs</w:t>
      </w:r>
      <w:r>
        <w:rPr>
          <w:rFonts w:ascii="Times New Roman" w:eastAsia="宋体" w:hAnsi="宋体" w:cs="宋体"/>
          <w:color w:val="000000"/>
          <w:w w:val="104"/>
          <w:sz w:val="16"/>
        </w:rPr>
        <w:t>嵌入图像</w:t>
      </w:r>
    </w:p>
    <w:p w14:paraId="0035992A" w14:textId="77777777" w:rsidR="003A70CC" w:rsidRDefault="00FB74A8">
      <w:pPr>
        <w:pBdr>
          <w:top w:val="single" w:sz="0" w:space="16" w:color="FFFFFF"/>
        </w:pBdr>
        <w:spacing w:line="200" w:lineRule="exact"/>
        <w:ind w:left="20" w:right="2120"/>
        <w:jc w:val="left"/>
      </w:pPr>
      <w:r>
        <w:rPr>
          <w:rFonts w:ascii="Times New Roman" w:eastAsia="宋体" w:hAnsi="宋体" w:cs="宋体"/>
          <w:color w:val="000000"/>
          <w:w w:val="103"/>
          <w:sz w:val="20"/>
        </w:rPr>
        <w:t>你可能更喜欢从文件中链接图像，而不是嵌入它们，因为</w:t>
      </w:r>
      <w:r>
        <w:rPr>
          <w:rFonts w:ascii="Times New Roman" w:eastAsia="宋体" w:hAnsi="宋体" w:cs="宋体"/>
          <w:color w:val="000000"/>
          <w:w w:val="103"/>
          <w:sz w:val="20"/>
        </w:rPr>
        <w:t>:</w:t>
      </w:r>
    </w:p>
    <w:p w14:paraId="23418640" w14:textId="77777777" w:rsidR="003A70CC" w:rsidRDefault="00FB74A8">
      <w:pPr>
        <w:spacing w:before="80" w:line="200" w:lineRule="exact"/>
        <w:ind w:left="260" w:right="5100"/>
        <w:jc w:val="left"/>
      </w:pPr>
      <w:r>
        <w:rPr>
          <w:rFonts w:ascii="Times New Roman" w:eastAsia="宋体" w:hAnsi="宋体" w:cs="宋体"/>
          <w:color w:val="000000"/>
          <w:w w:val="101"/>
          <w:sz w:val="20"/>
        </w:rPr>
        <w:t>•您希望保持地图文件的大小较小</w:t>
      </w:r>
    </w:p>
    <w:p w14:paraId="23C7FC40" w14:textId="77777777" w:rsidR="003A70CC" w:rsidRDefault="00FB74A8">
      <w:pPr>
        <w:spacing w:before="60" w:line="200" w:lineRule="exact"/>
        <w:ind w:left="260" w:right="2340"/>
        <w:jc w:val="left"/>
      </w:pPr>
      <w:r>
        <w:rPr>
          <w:rFonts w:ascii="Times New Roman" w:eastAsia="宋体" w:hAnsi="宋体" w:cs="宋体"/>
          <w:color w:val="000000"/>
          <w:w w:val="101"/>
          <w:sz w:val="20"/>
        </w:rPr>
        <w:t>•图像会改变，你只想看到它的当前版本</w:t>
      </w:r>
    </w:p>
    <w:p w14:paraId="4A24F18D" w14:textId="77777777" w:rsidR="003A70CC" w:rsidRDefault="00FB74A8">
      <w:pPr>
        <w:spacing w:before="80" w:line="310" w:lineRule="exact"/>
        <w:ind w:left="20" w:right="60"/>
        <w:jc w:val="left"/>
      </w:pPr>
      <w:r>
        <w:rPr>
          <w:rFonts w:ascii="Times New Roman" w:eastAsia="宋体" w:hAnsi="宋体" w:cs="宋体"/>
          <w:color w:val="000000"/>
          <w:w w:val="101"/>
          <w:sz w:val="20"/>
        </w:rPr>
        <w:t>如果您在插入图像时选择插入和链接选项，您将链接到源图像。每次查看注释时，图像都会更新。</w:t>
      </w:r>
    </w:p>
    <w:p w14:paraId="065380F3" w14:textId="77777777" w:rsidR="003A70CC" w:rsidRDefault="00FB74A8">
      <w:pPr>
        <w:spacing w:before="80" w:line="200" w:lineRule="exact"/>
        <w:ind w:left="20" w:right="6860"/>
        <w:jc w:val="left"/>
      </w:pPr>
      <w:r>
        <w:rPr>
          <w:rFonts w:ascii="Times New Roman" w:eastAsia="宋体" w:hAnsi="宋体" w:cs="宋体"/>
          <w:color w:val="000000"/>
          <w:w w:val="104"/>
          <w:sz w:val="20"/>
        </w:rPr>
        <w:t>手动更新映像</w:t>
      </w:r>
    </w:p>
    <w:p w14:paraId="4C868BC5" w14:textId="77777777" w:rsidR="003A70CC" w:rsidRDefault="00FB74A8">
      <w:pPr>
        <w:spacing w:before="60" w:line="200" w:lineRule="exact"/>
        <w:ind w:left="260" w:right="6780"/>
        <w:jc w:val="left"/>
      </w:pPr>
      <w:r>
        <w:rPr>
          <w:rFonts w:ascii="Times New Roman" w:eastAsia="宋体" w:hAnsi="宋体" w:cs="宋体"/>
          <w:color w:val="000000"/>
          <w:w w:val="104"/>
          <w:sz w:val="20"/>
        </w:rPr>
        <w:t>1.</w:t>
      </w:r>
      <w:r>
        <w:rPr>
          <w:rFonts w:ascii="Times New Roman" w:eastAsia="宋体" w:hAnsi="宋体" w:cs="宋体"/>
          <w:color w:val="000000"/>
          <w:w w:val="104"/>
          <w:sz w:val="20"/>
        </w:rPr>
        <w:t>右键单击图像。</w:t>
      </w:r>
    </w:p>
    <w:p w14:paraId="60ACE5D2" w14:textId="77777777" w:rsidR="003A70CC" w:rsidRDefault="00FB74A8">
      <w:pPr>
        <w:spacing w:before="60" w:line="200" w:lineRule="exact"/>
        <w:ind w:left="260" w:right="6820"/>
        <w:jc w:val="left"/>
      </w:pPr>
      <w:r>
        <w:rPr>
          <w:rFonts w:ascii="Times New Roman" w:eastAsia="宋体" w:hAnsi="宋体" w:cs="宋体"/>
          <w:color w:val="000000"/>
          <w:w w:val="106"/>
          <w:sz w:val="20"/>
        </w:rPr>
        <w:t>2.</w:t>
      </w:r>
      <w:r>
        <w:rPr>
          <w:rFonts w:ascii="Times New Roman" w:eastAsia="宋体" w:hAnsi="宋体" w:cs="宋体"/>
          <w:color w:val="000000"/>
          <w:w w:val="106"/>
          <w:sz w:val="20"/>
        </w:rPr>
        <w:t>单击</w:t>
      </w:r>
      <w:r>
        <w:rPr>
          <w:rFonts w:ascii="Times New Roman" w:eastAsia="宋体" w:hAnsi="宋体" w:cs="宋体"/>
          <w:color w:val="000000"/>
          <w:w w:val="106"/>
          <w:sz w:val="20"/>
        </w:rPr>
        <w:t>Refresh</w:t>
      </w:r>
      <w:r>
        <w:rPr>
          <w:rFonts w:ascii="Times New Roman" w:eastAsia="宋体" w:hAnsi="宋体" w:cs="宋体"/>
          <w:color w:val="000000"/>
          <w:w w:val="106"/>
          <w:sz w:val="20"/>
        </w:rPr>
        <w:t>形象。</w:t>
      </w:r>
    </w:p>
    <w:p w14:paraId="63F9A0A6" w14:textId="77777777" w:rsidR="003A70CC" w:rsidRDefault="00FB74A8">
      <w:pPr>
        <w:spacing w:before="80" w:line="200" w:lineRule="exact"/>
        <w:ind w:left="20" w:right="4420"/>
        <w:jc w:val="left"/>
      </w:pPr>
      <w:r>
        <w:rPr>
          <w:rFonts w:ascii="Times New Roman" w:eastAsia="宋体" w:hAnsi="宋体" w:cs="宋体"/>
          <w:color w:val="000000"/>
          <w:w w:val="103"/>
          <w:sz w:val="20"/>
        </w:rPr>
        <w:t>选择链接或嵌入图像后，它已被添加</w:t>
      </w:r>
    </w:p>
    <w:p w14:paraId="7A94E7B4" w14:textId="77777777" w:rsidR="003A70CC" w:rsidRDefault="00FB74A8">
      <w:pPr>
        <w:spacing w:before="60" w:line="200" w:lineRule="exact"/>
        <w:ind w:left="260" w:right="6780"/>
        <w:jc w:val="left"/>
      </w:pPr>
      <w:r>
        <w:rPr>
          <w:rFonts w:ascii="Times New Roman" w:eastAsia="宋体" w:hAnsi="宋体" w:cs="宋体"/>
          <w:color w:val="000000"/>
          <w:w w:val="104"/>
          <w:sz w:val="20"/>
        </w:rPr>
        <w:t>1.</w:t>
      </w:r>
      <w:r>
        <w:rPr>
          <w:rFonts w:ascii="Times New Roman" w:eastAsia="宋体" w:hAnsi="宋体" w:cs="宋体"/>
          <w:color w:val="000000"/>
          <w:w w:val="104"/>
          <w:sz w:val="20"/>
        </w:rPr>
        <w:t>右键单击图像。</w:t>
      </w:r>
    </w:p>
    <w:p w14:paraId="3D89D7B5" w14:textId="77777777" w:rsidR="003A70CC" w:rsidRDefault="00FB74A8">
      <w:pPr>
        <w:spacing w:before="80" w:line="200" w:lineRule="exact"/>
        <w:ind w:left="260" w:right="6900"/>
        <w:jc w:val="left"/>
      </w:pPr>
      <w:r>
        <w:rPr>
          <w:rFonts w:ascii="Times New Roman" w:eastAsia="宋体" w:hAnsi="宋体" w:cs="宋体"/>
          <w:color w:val="000000"/>
          <w:w w:val="104"/>
          <w:sz w:val="20"/>
        </w:rPr>
        <w:t>2.</w:t>
      </w:r>
      <w:r>
        <w:rPr>
          <w:rFonts w:ascii="Times New Roman" w:eastAsia="宋体" w:hAnsi="宋体" w:cs="宋体"/>
          <w:color w:val="000000"/>
          <w:w w:val="104"/>
          <w:sz w:val="20"/>
        </w:rPr>
        <w:t>点击图像格式。</w:t>
      </w:r>
    </w:p>
    <w:p w14:paraId="6C250335" w14:textId="77777777" w:rsidR="003A70CC" w:rsidRDefault="00FB74A8">
      <w:pPr>
        <w:spacing w:before="60" w:line="200" w:lineRule="exact"/>
        <w:ind w:left="260" w:right="3920"/>
        <w:jc w:val="left"/>
      </w:pPr>
      <w:r>
        <w:rPr>
          <w:rFonts w:ascii="Times New Roman" w:eastAsia="宋体" w:hAnsi="宋体" w:cs="宋体"/>
          <w:color w:val="000000"/>
          <w:w w:val="104"/>
          <w:sz w:val="20"/>
        </w:rPr>
        <w:t>3.</w:t>
      </w:r>
      <w:r>
        <w:rPr>
          <w:rFonts w:ascii="Times New Roman" w:eastAsia="宋体" w:hAnsi="宋体" w:cs="宋体"/>
          <w:color w:val="000000"/>
          <w:w w:val="104"/>
          <w:sz w:val="20"/>
        </w:rPr>
        <w:t>根据需要启用或禁用图像链接选项。</w:t>
      </w:r>
    </w:p>
    <w:p w14:paraId="62F8FAE4" w14:textId="77777777" w:rsidR="003A70CC" w:rsidRDefault="00FB74A8">
      <w:pPr>
        <w:spacing w:before="60" w:line="200" w:lineRule="exact"/>
        <w:ind w:left="260" w:right="36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4.</w:t>
      </w:r>
      <w:r>
        <w:rPr>
          <w:rFonts w:ascii="Times New Roman" w:eastAsia="宋体" w:hAnsi="宋体" w:cs="宋体"/>
          <w:color w:val="000000"/>
          <w:w w:val="102"/>
          <w:sz w:val="20"/>
        </w:rPr>
        <w:t>如果启用了链接，请输入</w:t>
      </w:r>
      <w:r>
        <w:rPr>
          <w:rFonts w:ascii="Times New Roman" w:eastAsia="宋体" w:hAnsi="宋体" w:cs="宋体"/>
          <w:color w:val="000000"/>
          <w:w w:val="102"/>
          <w:sz w:val="20"/>
        </w:rPr>
        <w:t>(</w:t>
      </w:r>
      <w:r>
        <w:rPr>
          <w:rFonts w:ascii="Times New Roman" w:eastAsia="宋体" w:hAnsi="宋体" w:cs="宋体"/>
          <w:color w:val="000000"/>
          <w:w w:val="102"/>
          <w:sz w:val="20"/>
        </w:rPr>
        <w:t>浏览到</w:t>
      </w:r>
      <w:r>
        <w:rPr>
          <w:rFonts w:ascii="Times New Roman" w:eastAsia="宋体" w:hAnsi="宋体" w:cs="宋体"/>
          <w:color w:val="000000"/>
          <w:w w:val="102"/>
          <w:sz w:val="20"/>
        </w:rPr>
        <w:t>)</w:t>
      </w:r>
      <w:r>
        <w:rPr>
          <w:rFonts w:ascii="Times New Roman" w:eastAsia="宋体" w:hAnsi="宋体" w:cs="宋体"/>
          <w:color w:val="000000"/>
          <w:w w:val="102"/>
          <w:sz w:val="20"/>
        </w:rPr>
        <w:t>文件的位置。</w:t>
      </w:r>
    </w:p>
    <w:p w14:paraId="04BDF9BD" w14:textId="77777777" w:rsidR="003A70CC" w:rsidRDefault="00664571">
      <w:pPr>
        <w:pBdr>
          <w:top w:val="single" w:sz="0" w:space="2" w:color="FFFFFF"/>
        </w:pBdr>
        <w:ind w:left="260"/>
        <w:sectPr w:rsidR="003A70CC">
          <w:type w:val="continuous"/>
          <w:pgSz w:w="12240" w:h="17760"/>
          <w:pgMar w:top="740" w:right="1380" w:bottom="1440" w:left="1540" w:header="720" w:footer="720" w:gutter="0"/>
          <w:cols w:space="720"/>
        </w:sectPr>
      </w:pPr>
      <w:r>
        <w:pict w14:anchorId="266DB557">
          <v:group id="_x0000_s5879" style="width:438pt;height:16pt;mso-position-horizontal-relative:char;mso-position-vertical-relative:line" coordsize="8760,320">
            <v:shape id="_x0000_s5881" style="position:absolute;left:340;top:20;width:8420;height:300;mso-width-relative:margin;mso-height-relative:margin" coordsize="8760,320" o:spt="100" adj="0,,0" path="" stroked="f">
              <v:stroke joinstyle="round"/>
              <v:formulas/>
              <v:path o:connecttype="segments"/>
              <o:lock v:ext="edit" aspectratio="t"/>
              <v:textbox inset="0,0,0,0">
                <w:txbxContent>
                  <w:p w14:paraId="214216AC" w14:textId="77777777" w:rsidR="003A70CC" w:rsidRDefault="00FB74A8">
                    <w:pPr>
                      <w:spacing w:line="200" w:lineRule="exact"/>
                      <w:jc w:val="left"/>
                    </w:pPr>
                    <w:r>
                      <w:rPr>
                        <w:rFonts w:ascii="Times New Roman" w:eastAsia="宋体" w:hAnsi="宋体" w:cs="宋体"/>
                        <w:color w:val="000000"/>
                        <w:w w:val="102"/>
                        <w:sz w:val="20"/>
                      </w:rPr>
                      <w:t>如果源文件被移动或删除，您将看到一个损坏的图像链接而不是</w:t>
                    </w:r>
                  </w:p>
                </w:txbxContent>
              </v:textbox>
            </v:shape>
            <v:shape id="_x0000_s5880" style="position:absolute;width:240;height:260;mso-width-relative:margin;mso-height-relative:margin" coordsize="8760,320" o:spt="100" adj="0,,0" path="">
              <v:stroke joinstyle="round"/>
              <v:imagedata r:id="rId219"/>
              <v:formulas/>
              <v:path o:connecttype="segments"/>
              <o:lock v:ext="edit" aspectratio="t"/>
            </v:shape>
            <w10:anchorlock/>
          </v:group>
        </w:pict>
      </w:r>
    </w:p>
    <w:p w14:paraId="07227346" w14:textId="77777777" w:rsidR="003A70CC" w:rsidRDefault="00FB74A8">
      <w:pPr>
        <w:pBdr>
          <w:top w:val="single" w:sz="0" w:space="2" w:color="FFFFFF"/>
        </w:pBdr>
        <w:spacing w:line="200" w:lineRule="exact"/>
        <w:ind w:left="600" w:right="1360"/>
      </w:pPr>
      <w:r>
        <w:rPr>
          <w:rFonts w:ascii="Times New Roman" w:eastAsia="宋体" w:hAnsi="宋体" w:cs="宋体"/>
          <w:color w:val="000000"/>
          <w:w w:val="104"/>
          <w:sz w:val="20"/>
        </w:rPr>
        <w:t>的形象。使用上面的步骤来纠正已经移动的图像的文件位置。</w:t>
      </w:r>
    </w:p>
    <w:p w14:paraId="4FACECF7" w14:textId="77777777" w:rsidR="003A70CC" w:rsidRDefault="00FB74A8">
      <w:pPr>
        <w:spacing w:before="80" w:line="327" w:lineRule="exact"/>
        <w:ind w:right="200"/>
      </w:pPr>
      <w:r>
        <w:rPr>
          <w:rFonts w:ascii="Times New Roman" w:eastAsia="宋体" w:hAnsi="宋体" w:cs="宋体"/>
          <w:color w:val="000000"/>
          <w:w w:val="102"/>
          <w:sz w:val="20"/>
        </w:rPr>
        <w:t>当使用用于导出转换</w:t>
      </w:r>
      <w:r>
        <w:rPr>
          <w:rFonts w:ascii="Times New Roman" w:eastAsia="宋体" w:hAnsi="宋体" w:cs="宋体"/>
          <w:color w:val="000000"/>
          <w:w w:val="102"/>
          <w:sz w:val="20"/>
        </w:rPr>
        <w:t>(RTF)</w:t>
      </w:r>
      <w:r>
        <w:rPr>
          <w:rFonts w:ascii="Times New Roman" w:eastAsia="宋体" w:hAnsi="宋体" w:cs="宋体"/>
          <w:color w:val="000000"/>
          <w:w w:val="102"/>
          <w:sz w:val="20"/>
        </w:rPr>
        <w:t>的</w:t>
      </w:r>
      <w:r>
        <w:rPr>
          <w:rFonts w:ascii="Times New Roman" w:eastAsia="宋体" w:hAnsi="宋体" w:cs="宋体"/>
          <w:color w:val="000000"/>
          <w:w w:val="102"/>
          <w:sz w:val="20"/>
        </w:rPr>
        <w:t>MindManager Notes</w:t>
      </w:r>
      <w:r>
        <w:rPr>
          <w:rFonts w:ascii="Times New Roman" w:eastAsia="宋体" w:hAnsi="宋体" w:cs="宋体"/>
          <w:color w:val="000000"/>
          <w:w w:val="102"/>
          <w:sz w:val="20"/>
        </w:rPr>
        <w:t>选项设置将映射导出到</w:t>
      </w:r>
      <w:r>
        <w:rPr>
          <w:rFonts w:ascii="Times New Roman" w:eastAsia="宋体" w:hAnsi="宋体" w:cs="宋体"/>
          <w:color w:val="000000"/>
          <w:w w:val="102"/>
          <w:sz w:val="20"/>
        </w:rPr>
        <w:t>Word</w:t>
      </w:r>
      <w:r>
        <w:rPr>
          <w:rFonts w:ascii="Times New Roman" w:eastAsia="宋体" w:hAnsi="宋体" w:cs="宋体"/>
          <w:color w:val="000000"/>
          <w:w w:val="102"/>
          <w:sz w:val="20"/>
        </w:rPr>
        <w:t>时，可以嵌入链接图像。这样，图像将包含在导出文件中，而不仅仅是包含一个引用。</w:t>
      </w:r>
    </w:p>
    <w:p w14:paraId="380BA3D6"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319915FF" w14:textId="77777777" w:rsidR="003A70CC" w:rsidRDefault="00FB74A8">
      <w:pPr>
        <w:pBdr>
          <w:top w:val="single" w:sz="0" w:space="16" w:color="FFFFFF"/>
        </w:pBdr>
        <w:spacing w:line="160" w:lineRule="exact"/>
        <w:ind w:left="20" w:right="75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16"/>
        </w:rPr>
        <w:t>链接图像的路径</w:t>
      </w:r>
    </w:p>
    <w:p w14:paraId="58ED9587" w14:textId="77777777" w:rsidR="003A70CC" w:rsidRDefault="00FB74A8">
      <w:pPr>
        <w:pBdr>
          <w:top w:val="single" w:sz="0" w:space="16" w:color="FFFFFF"/>
        </w:pBdr>
        <w:spacing w:line="310" w:lineRule="exact"/>
        <w:ind w:left="20" w:right="280"/>
        <w:jc w:val="left"/>
      </w:pPr>
      <w:r>
        <w:rPr>
          <w:rFonts w:ascii="Times New Roman" w:eastAsia="宋体" w:hAnsi="宋体" w:cs="宋体"/>
          <w:color w:val="000000"/>
          <w:w w:val="102"/>
          <w:sz w:val="20"/>
        </w:rPr>
        <w:t>链接图像的相对或绝对路径是根据链接的“属性摘要”选项存储的，但您可以为个别图像更改此设置。</w:t>
      </w:r>
    </w:p>
    <w:p w14:paraId="2D8E373B" w14:textId="77777777" w:rsidR="003A70CC" w:rsidRDefault="00FB74A8">
      <w:pPr>
        <w:spacing w:before="80" w:line="200" w:lineRule="exact"/>
        <w:ind w:left="20" w:right="4180"/>
        <w:jc w:val="left"/>
      </w:pPr>
      <w:r>
        <w:rPr>
          <w:rFonts w:ascii="Times New Roman" w:eastAsia="宋体" w:hAnsi="宋体" w:cs="宋体"/>
          <w:color w:val="000000"/>
          <w:w w:val="102"/>
          <w:sz w:val="20"/>
        </w:rPr>
        <w:t>将单个图像的路径设置为相对或绝对</w:t>
      </w:r>
    </w:p>
    <w:p w14:paraId="43E9AE72" w14:textId="77777777" w:rsidR="003A70CC" w:rsidRDefault="00FB74A8">
      <w:pPr>
        <w:spacing w:before="60" w:line="200" w:lineRule="exact"/>
        <w:ind w:left="240" w:right="6780"/>
        <w:jc w:val="left"/>
      </w:pPr>
      <w:r>
        <w:rPr>
          <w:rFonts w:ascii="Times New Roman" w:eastAsia="宋体" w:hAnsi="宋体" w:cs="宋体"/>
          <w:color w:val="000000"/>
          <w:w w:val="101"/>
          <w:sz w:val="20"/>
        </w:rPr>
        <w:t>1.</w:t>
      </w:r>
      <w:r>
        <w:rPr>
          <w:rFonts w:ascii="Times New Roman" w:eastAsia="宋体" w:hAnsi="宋体" w:cs="宋体"/>
          <w:color w:val="000000"/>
          <w:w w:val="101"/>
          <w:sz w:val="20"/>
        </w:rPr>
        <w:t>右键单击图像。</w:t>
      </w:r>
    </w:p>
    <w:p w14:paraId="76D62759" w14:textId="77777777" w:rsidR="003A70CC" w:rsidRDefault="00FB74A8">
      <w:pPr>
        <w:spacing w:before="80" w:line="200" w:lineRule="exact"/>
        <w:ind w:left="260" w:right="1960"/>
        <w:jc w:val="left"/>
      </w:pPr>
      <w:r>
        <w:rPr>
          <w:rFonts w:ascii="Times New Roman" w:eastAsia="宋体" w:hAnsi="宋体" w:cs="宋体"/>
          <w:color w:val="000000"/>
          <w:w w:val="103"/>
          <w:sz w:val="20"/>
        </w:rPr>
        <w:t>2.</w:t>
      </w:r>
      <w:r>
        <w:rPr>
          <w:rFonts w:ascii="Times New Roman" w:eastAsia="宋体" w:hAnsi="宋体" w:cs="宋体"/>
          <w:color w:val="000000"/>
          <w:w w:val="103"/>
          <w:sz w:val="20"/>
        </w:rPr>
        <w:t>点击图像格式。您将看到默认的路径设置</w:t>
      </w:r>
      <w:r>
        <w:rPr>
          <w:rFonts w:ascii="Times New Roman" w:eastAsia="宋体" w:hAnsi="宋体" w:cs="宋体"/>
          <w:color w:val="000000"/>
          <w:w w:val="103"/>
          <w:sz w:val="20"/>
        </w:rPr>
        <w:t>(</w:t>
      </w:r>
      <w:r>
        <w:rPr>
          <w:rFonts w:ascii="Times New Roman" w:eastAsia="宋体" w:hAnsi="宋体" w:cs="宋体"/>
          <w:color w:val="000000"/>
          <w:w w:val="103"/>
          <w:sz w:val="20"/>
        </w:rPr>
        <w:t>相对的或绝对的</w:t>
      </w:r>
      <w:r>
        <w:rPr>
          <w:rFonts w:ascii="Times New Roman" w:eastAsia="宋体" w:hAnsi="宋体" w:cs="宋体"/>
          <w:color w:val="000000"/>
          <w:w w:val="103"/>
          <w:sz w:val="20"/>
        </w:rPr>
        <w:t>)</w:t>
      </w:r>
      <w:r>
        <w:rPr>
          <w:rFonts w:ascii="Times New Roman" w:eastAsia="宋体" w:hAnsi="宋体" w:cs="宋体"/>
          <w:color w:val="000000"/>
          <w:w w:val="103"/>
          <w:sz w:val="20"/>
        </w:rPr>
        <w:t>。</w:t>
      </w:r>
    </w:p>
    <w:p w14:paraId="10B07CAB" w14:textId="77777777" w:rsidR="003A70CC" w:rsidRDefault="00FB74A8">
      <w:pPr>
        <w:spacing w:before="60" w:line="200" w:lineRule="exact"/>
        <w:ind w:left="260" w:right="41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3.</w:t>
      </w:r>
      <w:r>
        <w:rPr>
          <w:rFonts w:ascii="Times New Roman" w:eastAsia="宋体" w:hAnsi="宋体" w:cs="宋体"/>
          <w:color w:val="000000"/>
          <w:w w:val="106"/>
          <w:sz w:val="20"/>
        </w:rPr>
        <w:t>根据需要将存储此映像路径设置为</w:t>
      </w:r>
      <w:r>
        <w:rPr>
          <w:rFonts w:ascii="Times New Roman" w:eastAsia="宋体" w:hAnsi="宋体" w:cs="宋体"/>
          <w:color w:val="000000"/>
          <w:w w:val="106"/>
          <w:sz w:val="20"/>
        </w:rPr>
        <w:t>:</w:t>
      </w:r>
      <w:r>
        <w:rPr>
          <w:rFonts w:ascii="Times New Roman" w:eastAsia="宋体" w:hAnsi="宋体" w:cs="宋体"/>
          <w:color w:val="000000"/>
          <w:w w:val="106"/>
          <w:sz w:val="20"/>
        </w:rPr>
        <w:t>选项。</w:t>
      </w:r>
    </w:p>
    <w:p w14:paraId="5DAB5EFF" w14:textId="77777777" w:rsidR="003A70CC" w:rsidRDefault="00664571">
      <w:pPr>
        <w:pBdr>
          <w:top w:val="single" w:sz="0" w:space="1" w:color="FFFFFF"/>
        </w:pBdr>
        <w:ind w:left="260"/>
        <w:sectPr w:rsidR="003A70CC">
          <w:type w:val="continuous"/>
          <w:pgSz w:w="12240" w:h="17760"/>
          <w:pgMar w:top="740" w:right="1380" w:bottom="1440" w:left="1540" w:header="720" w:footer="720" w:gutter="0"/>
          <w:cols w:space="720"/>
        </w:sectPr>
      </w:pPr>
      <w:r>
        <w:pict w14:anchorId="7DB420D8">
          <v:group id="_x0000_s5876" style="width:387pt;height:17pt;mso-position-horizontal-relative:char;mso-position-vertical-relative:line" coordsize="7740,340">
            <v:shape id="_x0000_s5878" style="position:absolute;width:240;height:260;mso-width-relative:margin;mso-height-relative:margin" coordsize="7740,340" o:spt="100" adj="0,,0" path="">
              <v:stroke joinstyle="round"/>
              <v:imagedata r:id="rId220"/>
              <v:formulas/>
              <v:path o:connecttype="segments"/>
              <o:lock v:ext="edit" aspectratio="t"/>
            </v:shape>
            <v:shape id="_x0000_s5877" style="position:absolute;left:340;top:40;width:7400;height:300;mso-width-relative:margin;mso-height-relative:margin" coordsize="7740,340" o:spt="100" adj="0,,0" path="" stroked="f">
              <v:stroke joinstyle="round"/>
              <v:formulas/>
              <v:path o:connecttype="segments"/>
              <o:lock v:ext="edit" aspectratio="t"/>
              <v:textbox inset="0,0,0,0">
                <w:txbxContent>
                  <w:p w14:paraId="0305DEB8" w14:textId="77777777" w:rsidR="003A70CC" w:rsidRDefault="00FB74A8">
                    <w:pPr>
                      <w:spacing w:line="200" w:lineRule="exact"/>
                      <w:jc w:val="left"/>
                    </w:pPr>
                    <w:r>
                      <w:rPr>
                        <w:rFonts w:ascii="Times New Roman" w:eastAsia="宋体" w:hAnsi="宋体" w:cs="宋体"/>
                        <w:color w:val="000000"/>
                        <w:w w:val="104"/>
                        <w:sz w:val="20"/>
                      </w:rPr>
                      <w:t>单击</w:t>
                    </w:r>
                    <w:r>
                      <w:rPr>
                        <w:rFonts w:ascii="Times New Roman" w:eastAsia="宋体" w:hAnsi="宋体" w:cs="宋体"/>
                        <w:color w:val="000000"/>
                        <w:w w:val="104"/>
                        <w:sz w:val="20"/>
                      </w:rPr>
                      <w:t>Defaults</w:t>
                    </w:r>
                    <w:r>
                      <w:rPr>
                        <w:rFonts w:ascii="Times New Roman" w:eastAsia="宋体" w:hAnsi="宋体" w:cs="宋体"/>
                        <w:color w:val="000000"/>
                        <w:w w:val="104"/>
                        <w:sz w:val="20"/>
                      </w:rPr>
                      <w:t>更改所有随后添加的图像的默认路径设置。</w:t>
                    </w:r>
                  </w:p>
                </w:txbxContent>
              </v:textbox>
            </v:shape>
            <w10:anchorlock/>
          </v:group>
        </w:pict>
      </w:r>
    </w:p>
    <w:p w14:paraId="1268434B" w14:textId="77777777" w:rsidR="003A70CC" w:rsidRDefault="00664571">
      <w:pPr>
        <w:pBdr>
          <w:top w:val="single" w:sz="0" w:space="2" w:color="FFFFFF"/>
        </w:pBdr>
        <w:sectPr w:rsidR="003A70CC">
          <w:type w:val="continuous"/>
          <w:pgSz w:w="12240" w:h="17760"/>
          <w:pgMar w:top="740" w:right="1380" w:bottom="1440" w:left="1540" w:header="720" w:footer="720" w:gutter="0"/>
          <w:cols w:space="720"/>
        </w:sectPr>
      </w:pPr>
      <w:r>
        <w:pict w14:anchorId="46AE06B2">
          <v:group id="_x0000_s5872" style="width:465pt;height:137pt;mso-position-horizontal-relative:char;mso-position-vertical-relative:line" coordsize="9300,2740">
            <v:shape id="_x0000_s5875" style="position:absolute;width:9300;height:2740;mso-width-relative:margin;mso-height-relative:margin" coordsize="9300,2740" o:spt="100" adj="0,,0" path="">
              <v:stroke joinstyle="round"/>
              <v:imagedata r:id="rId221"/>
              <v:formulas/>
              <v:path o:connecttype="segments"/>
              <o:lock v:ext="edit" aspectratio="t"/>
            </v:shape>
            <v:shape id="_x0000_s5874" style="position:absolute;left:20;top:1720;width:9020;height:1000;mso-width-relative:margin;mso-height-relative:margin" coordsize="9300,2740" o:spt="100" adj="0,,0" path="" stroked="f">
              <v:stroke joinstyle="round"/>
              <v:formulas/>
              <v:path o:connecttype="segments"/>
              <o:lock v:ext="edit" aspectratio="t"/>
              <v:textbox inset="0,0,0,0">
                <w:txbxContent>
                  <w:p w14:paraId="49A59734" w14:textId="77777777" w:rsidR="003A70CC" w:rsidRDefault="00FB74A8">
                    <w:pPr>
                      <w:spacing w:line="327" w:lineRule="exact"/>
                      <w:jc w:val="left"/>
                    </w:pPr>
                    <w:r>
                      <w:rPr>
                        <w:rFonts w:ascii="Times New Roman" w:eastAsia="宋体" w:hAnsi="宋体" w:cs="宋体"/>
                        <w:color w:val="000000"/>
                        <w:w w:val="102"/>
                        <w:sz w:val="20"/>
                      </w:rPr>
                      <w:t>你可以将你从另一个应用程序中剪切或复制的图像粘贴到笔记中。单击您想放置图像的注释内，并按</w:t>
                    </w:r>
                    <w:r>
                      <w:rPr>
                        <w:rFonts w:ascii="Times New Roman" w:eastAsia="宋体" w:hAnsi="宋体" w:cs="宋体"/>
                        <w:color w:val="000000"/>
                        <w:w w:val="102"/>
                        <w:sz w:val="20"/>
                      </w:rPr>
                      <w:t>CTRL+V</w:t>
                    </w:r>
                    <w:r>
                      <w:rPr>
                        <w:rFonts w:ascii="Times New Roman" w:eastAsia="宋体" w:hAnsi="宋体" w:cs="宋体"/>
                        <w:color w:val="000000"/>
                        <w:w w:val="102"/>
                        <w:sz w:val="20"/>
                      </w:rPr>
                      <w:t>或，在主页标签，在剪贴板组，单击粘贴。</w:t>
                    </w:r>
                  </w:p>
                </w:txbxContent>
              </v:textbox>
            </v:shape>
            <v:shape id="_x0000_s5873" style="position:absolute;left:20;width:9220;height:1320;mso-width-relative:margin;mso-height-relative:margin" coordsize="9300,2740" o:spt="100" adj="0,,0" path="" stroked="f">
              <v:stroke joinstyle="round"/>
              <v:formulas/>
              <v:path o:connecttype="segments"/>
              <o:lock v:ext="edit" aspectratio="t"/>
              <v:textbox inset="0,0,0,0">
                <w:txbxContent>
                  <w:p w14:paraId="40A401E8" w14:textId="77777777" w:rsidR="003A70CC" w:rsidRDefault="00FB74A8">
                    <w:pPr>
                      <w:spacing w:line="200" w:lineRule="exact"/>
                      <w:ind w:right="2800"/>
                      <w:jc w:val="left"/>
                    </w:pPr>
                    <w:r>
                      <w:rPr>
                        <w:rFonts w:ascii="Times New Roman" w:eastAsia="宋体" w:hAnsi="宋体" w:cs="宋体"/>
                        <w:color w:val="000000"/>
                        <w:w w:val="103"/>
                        <w:sz w:val="20"/>
                      </w:rPr>
                      <w:t>有关可以导入的图像类型的更多信息，请参见图像。</w:t>
                    </w:r>
                  </w:p>
                  <w:p w14:paraId="6EE9E6E3" w14:textId="77777777" w:rsidR="003A70CC" w:rsidRDefault="00FB74A8">
                    <w:pPr>
                      <w:spacing w:before="80" w:line="149" w:lineRule="exact"/>
                      <w:ind w:left="300" w:right="8080"/>
                      <w:jc w:val="left"/>
                    </w:pPr>
                    <w:r>
                      <w:rPr>
                        <w:rFonts w:ascii="Times New Roman" w:eastAsia="宋体" w:hAnsi="宋体" w:cs="宋体"/>
                        <w:color w:val="E41B23"/>
                        <w:w w:val="96"/>
                        <w:sz w:val="18"/>
                      </w:rPr>
                      <w:t>阅读提示</w:t>
                    </w:r>
                  </w:p>
                  <w:p w14:paraId="1E4B88DB" w14:textId="77777777" w:rsidR="003A70CC" w:rsidRDefault="00FB74A8">
                    <w:pPr>
                      <w:spacing w:before="80" w:line="310" w:lineRule="exact"/>
                      <w:jc w:val="left"/>
                    </w:pPr>
                    <w:r>
                      <w:rPr>
                        <w:rFonts w:ascii="Times New Roman" w:eastAsia="宋体" w:hAnsi="宋体" w:cs="宋体"/>
                        <w:color w:val="000000"/>
                        <w:sz w:val="20"/>
                      </w:rPr>
                      <w:t>你可以添加一个图片的链接，例如，点击一个按钮图片就可以跳转到一个网页或开始一封电子邮件。</w:t>
                    </w:r>
                  </w:p>
                </w:txbxContent>
              </v:textbox>
            </v:shape>
            <w10:anchorlock/>
          </v:group>
        </w:pict>
      </w:r>
    </w:p>
    <w:p w14:paraId="44EA41E1" w14:textId="77777777" w:rsidR="003A70CC" w:rsidRDefault="00FB74A8">
      <w:pPr>
        <w:pBdr>
          <w:top w:val="single" w:sz="0" w:space="24" w:color="FFFFFF"/>
        </w:pBdr>
        <w:spacing w:line="200" w:lineRule="exact"/>
        <w:ind w:left="902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10"/>
          <w:sz w:val="20"/>
        </w:rPr>
        <w:t>80</w:t>
      </w:r>
    </w:p>
    <w:p w14:paraId="69EE1FF7" w14:textId="1AA68C2E" w:rsidR="003A70CC" w:rsidRDefault="00C368D6">
      <w:pPr>
        <w:pageBreakBefore/>
        <w:spacing w:line="200" w:lineRule="exact"/>
        <w:ind w:left="20" w:right="70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6F4D2EA7" w14:textId="77777777" w:rsidR="003A70CC" w:rsidRDefault="00FB74A8">
      <w:pPr>
        <w:pBdr>
          <w:top w:val="single" w:sz="0" w:space="21" w:color="FFFFFF"/>
        </w:pBdr>
        <w:spacing w:line="210" w:lineRule="exact"/>
        <w:ind w:left="20" w:right="67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6"/>
        </w:rPr>
        <w:t>编辑主题说明中的图像</w:t>
      </w:r>
    </w:p>
    <w:p w14:paraId="7F03BA65" w14:textId="77777777" w:rsidR="003A70CC" w:rsidRDefault="00FB74A8">
      <w:pPr>
        <w:pBdr>
          <w:top w:val="single" w:sz="0" w:space="16" w:color="FFFFFF"/>
        </w:pBdr>
        <w:spacing w:line="160" w:lineRule="exact"/>
        <w:ind w:left="20" w:right="80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7"/>
          <w:sz w:val="16"/>
        </w:rPr>
        <w:t>调整图像</w:t>
      </w:r>
    </w:p>
    <w:p w14:paraId="4D12AD1A" w14:textId="77777777" w:rsidR="003A70CC" w:rsidRDefault="00FB74A8">
      <w:pPr>
        <w:pBdr>
          <w:top w:val="single" w:sz="0" w:space="17" w:color="FFFFFF"/>
        </w:pBdr>
        <w:spacing w:line="200" w:lineRule="exact"/>
        <w:ind w:left="260" w:right="6280"/>
        <w:jc w:val="left"/>
      </w:pPr>
      <w:r>
        <w:rPr>
          <w:rFonts w:ascii="Times New Roman" w:eastAsia="宋体" w:hAnsi="宋体" w:cs="宋体"/>
          <w:color w:val="000000"/>
          <w:w w:val="102"/>
          <w:sz w:val="20"/>
        </w:rPr>
        <w:t>1.</w:t>
      </w:r>
      <w:r>
        <w:rPr>
          <w:rFonts w:ascii="Times New Roman" w:eastAsia="宋体" w:hAnsi="宋体" w:cs="宋体"/>
          <w:color w:val="000000"/>
          <w:w w:val="102"/>
          <w:sz w:val="20"/>
        </w:rPr>
        <w:t>单击说明中的图像。</w:t>
      </w:r>
    </w:p>
    <w:p w14:paraId="60879463" w14:textId="77777777" w:rsidR="003A70CC" w:rsidRDefault="00FB74A8">
      <w:pPr>
        <w:spacing w:before="60" w:line="200" w:lineRule="exact"/>
        <w:ind w:left="260" w:right="482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2.</w:t>
      </w:r>
      <w:r>
        <w:rPr>
          <w:rFonts w:ascii="Times New Roman" w:eastAsia="宋体" w:hAnsi="宋体" w:cs="宋体"/>
          <w:color w:val="000000"/>
          <w:w w:val="106"/>
          <w:sz w:val="20"/>
        </w:rPr>
        <w:t>拖动手柄可更改图像大小。</w:t>
      </w:r>
    </w:p>
    <w:p w14:paraId="4C5480EA" w14:textId="77777777" w:rsidR="003A70CC" w:rsidRDefault="00664571">
      <w:pPr>
        <w:pBdr>
          <w:top w:val="single" w:sz="0" w:space="1" w:color="FFFFFF"/>
        </w:pBdr>
        <w:ind w:left="620"/>
        <w:sectPr w:rsidR="003A70CC">
          <w:type w:val="continuous"/>
          <w:pgSz w:w="12240" w:h="17760"/>
          <w:pgMar w:top="740" w:right="1380" w:bottom="1440" w:left="1540" w:header="720" w:footer="720" w:gutter="0"/>
          <w:cols w:space="720"/>
        </w:sectPr>
      </w:pPr>
      <w:r>
        <w:pict w14:anchorId="47401AC2">
          <v:group id="_x0000_s5868" style="width:434pt;height:86pt;mso-position-horizontal-relative:char;mso-position-vertical-relative:line" coordsize="8680,1720">
            <v:shape id="_x0000_s5871" style="position:absolute;width:8680;height:1720;mso-width-relative:margin;mso-height-relative:margin" coordsize="8680,1720" o:spt="100" adj="0,,0" path="">
              <v:stroke joinstyle="round"/>
              <v:imagedata r:id="rId222"/>
              <v:formulas/>
              <v:path o:connecttype="segments"/>
              <o:lock v:ext="edit" aspectratio="t"/>
            </v:shape>
            <v:shape id="_x0000_s5870" style="position:absolute;left:120;top:40;width:7300;height:620;mso-width-relative:margin;mso-height-relative:margin" coordsize="8680,1720" o:spt="100" adj="0,,0" path="" stroked="f">
              <v:stroke joinstyle="round"/>
              <v:formulas/>
              <v:path o:connecttype="segments"/>
              <o:lock v:ext="edit" aspectratio="t"/>
              <v:textbox inset="0,0,0,0">
                <w:txbxContent>
                  <w:p w14:paraId="40FFC475" w14:textId="77777777" w:rsidR="003A70CC" w:rsidRDefault="00FB74A8">
                    <w:pPr>
                      <w:spacing w:line="149" w:lineRule="exact"/>
                      <w:ind w:left="180" w:right="6280"/>
                      <w:jc w:val="left"/>
                    </w:pPr>
                    <w:r>
                      <w:rPr>
                        <w:rFonts w:ascii="Times New Roman" w:eastAsia="宋体" w:hAnsi="宋体" w:cs="宋体"/>
                        <w:color w:val="E41B23"/>
                        <w:w w:val="96"/>
                        <w:sz w:val="18"/>
                      </w:rPr>
                      <w:t>阅读提示</w:t>
                    </w:r>
                  </w:p>
                  <w:p w14:paraId="2F20A661" w14:textId="77777777" w:rsidR="003A70CC" w:rsidRDefault="00FB74A8">
                    <w:pPr>
                      <w:spacing w:before="80" w:line="200" w:lineRule="exact"/>
                      <w:jc w:val="left"/>
                    </w:pPr>
                    <w:r>
                      <w:rPr>
                        <w:rFonts w:ascii="Times New Roman" w:eastAsia="宋体" w:hAnsi="宋体" w:cs="宋体"/>
                        <w:color w:val="000000"/>
                        <w:w w:val="103"/>
                        <w:sz w:val="20"/>
                      </w:rPr>
                      <w:t>在拖动角控时按住</w:t>
                    </w:r>
                    <w:r>
                      <w:rPr>
                        <w:rFonts w:ascii="Times New Roman" w:eastAsia="宋体" w:hAnsi="宋体" w:cs="宋体"/>
                        <w:color w:val="000000"/>
                        <w:w w:val="103"/>
                        <w:sz w:val="20"/>
                      </w:rPr>
                      <w:t>CTRL</w:t>
                    </w:r>
                    <w:r>
                      <w:rPr>
                        <w:rFonts w:ascii="Times New Roman" w:eastAsia="宋体" w:hAnsi="宋体" w:cs="宋体"/>
                        <w:color w:val="000000"/>
                        <w:w w:val="103"/>
                        <w:sz w:val="20"/>
                      </w:rPr>
                      <w:t>以保持图像的长宽比。</w:t>
                    </w:r>
                  </w:p>
                </w:txbxContent>
              </v:textbox>
            </v:shape>
            <v:shape id="_x0000_s5869" style="position:absolute;left:120;top:1060;width:8300;height:640;mso-width-relative:margin;mso-height-relative:margin" coordsize="8680,1720" o:spt="100" adj="0,,0" path="" stroked="f">
              <v:stroke joinstyle="round"/>
              <v:formulas/>
              <v:path o:connecttype="segments"/>
              <o:lock v:ext="edit" aspectratio="t"/>
              <v:textbox inset="0,0,0,0">
                <w:txbxContent>
                  <w:p w14:paraId="77EE1491" w14:textId="77777777" w:rsidR="003A70CC" w:rsidRDefault="00FB74A8">
                    <w:pPr>
                      <w:spacing w:line="310" w:lineRule="exact"/>
                      <w:jc w:val="left"/>
                    </w:pPr>
                    <w:r>
                      <w:rPr>
                        <w:rFonts w:ascii="Times New Roman" w:eastAsia="宋体" w:hAnsi="宋体" w:cs="宋体"/>
                        <w:color w:val="000000"/>
                        <w:w w:val="101"/>
                        <w:sz w:val="20"/>
                      </w:rPr>
                      <w:t>如果您希望图像具有特定的大小</w:t>
                    </w:r>
                    <w:r>
                      <w:rPr>
                        <w:rFonts w:ascii="Times New Roman" w:eastAsia="宋体" w:hAnsi="宋体" w:cs="宋体"/>
                        <w:color w:val="000000"/>
                        <w:w w:val="101"/>
                        <w:sz w:val="20"/>
                      </w:rPr>
                      <w:t>(</w:t>
                    </w:r>
                    <w:r>
                      <w:rPr>
                        <w:rFonts w:ascii="Times New Roman" w:eastAsia="宋体" w:hAnsi="宋体" w:cs="宋体"/>
                        <w:color w:val="000000"/>
                        <w:w w:val="101"/>
                        <w:sz w:val="20"/>
                      </w:rPr>
                      <w:t>以像素为单位</w:t>
                    </w:r>
                    <w:r>
                      <w:rPr>
                        <w:rFonts w:ascii="Times New Roman" w:eastAsia="宋体" w:hAnsi="宋体" w:cs="宋体"/>
                        <w:color w:val="000000"/>
                        <w:w w:val="101"/>
                        <w:sz w:val="20"/>
                      </w:rPr>
                      <w:t>)</w:t>
                    </w:r>
                    <w:r>
                      <w:rPr>
                        <w:rFonts w:ascii="Times New Roman" w:eastAsia="宋体" w:hAnsi="宋体" w:cs="宋体"/>
                        <w:color w:val="000000"/>
                        <w:w w:val="101"/>
                        <w:sz w:val="20"/>
                      </w:rPr>
                      <w:t>，请右键单击该图像，然后单击</w:t>
                    </w:r>
                    <w:r>
                      <w:rPr>
                        <w:rFonts w:ascii="Times New Roman" w:eastAsia="宋体" w:hAnsi="宋体" w:cs="宋体"/>
                        <w:color w:val="000000"/>
                        <w:w w:val="101"/>
                        <w:sz w:val="20"/>
                      </w:rPr>
                      <w:t>Format image</w:t>
                    </w:r>
                    <w:r>
                      <w:rPr>
                        <w:rFonts w:ascii="Times New Roman" w:eastAsia="宋体" w:hAnsi="宋体" w:cs="宋体"/>
                        <w:color w:val="000000"/>
                        <w:w w:val="101"/>
                        <w:sz w:val="20"/>
                      </w:rPr>
                      <w:t>并指定尺寸。</w:t>
                    </w:r>
                  </w:p>
                </w:txbxContent>
              </v:textbox>
            </v:shape>
            <w10:anchorlock/>
          </v:group>
        </w:pict>
      </w:r>
    </w:p>
    <w:p w14:paraId="60E280E0" w14:textId="77777777" w:rsidR="003A70CC" w:rsidRDefault="00FB74A8">
      <w:pPr>
        <w:pBdr>
          <w:top w:val="single" w:sz="0" w:space="2" w:color="FFFFFF"/>
        </w:pBdr>
        <w:spacing w:line="200" w:lineRule="exact"/>
        <w:ind w:left="260" w:right="82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3.</w:t>
      </w:r>
      <w:r>
        <w:rPr>
          <w:rFonts w:ascii="Times New Roman" w:eastAsia="宋体" w:hAnsi="宋体" w:cs="宋体"/>
          <w:color w:val="000000"/>
          <w:w w:val="102"/>
          <w:sz w:val="20"/>
        </w:rPr>
        <w:t>您可以将图像返回到其原始大小</w:t>
      </w:r>
      <w:r>
        <w:rPr>
          <w:rFonts w:ascii="Times New Roman" w:eastAsia="宋体" w:hAnsi="宋体" w:cs="宋体"/>
          <w:color w:val="000000"/>
          <w:w w:val="102"/>
          <w:sz w:val="20"/>
        </w:rPr>
        <w:t>-</w:t>
      </w:r>
      <w:r>
        <w:rPr>
          <w:rFonts w:ascii="Times New Roman" w:eastAsia="宋体" w:hAnsi="宋体" w:cs="宋体"/>
          <w:color w:val="000000"/>
          <w:w w:val="102"/>
          <w:sz w:val="20"/>
        </w:rPr>
        <w:t>右击，然后单击重置图像大小。</w:t>
      </w:r>
    </w:p>
    <w:p w14:paraId="6C76F27B" w14:textId="77777777" w:rsidR="003A70CC" w:rsidRDefault="00FB74A8">
      <w:pPr>
        <w:pBdr>
          <w:top w:val="single" w:sz="0" w:space="16" w:color="FFFFFF"/>
        </w:pBdr>
        <w:spacing w:line="160" w:lineRule="exact"/>
        <w:ind w:left="20" w:right="73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16"/>
        </w:rPr>
        <w:t>在适当的地方编辑链接图像</w:t>
      </w:r>
    </w:p>
    <w:p w14:paraId="2A41421C" w14:textId="77777777" w:rsidR="003A70CC" w:rsidRDefault="00FB74A8">
      <w:pPr>
        <w:pBdr>
          <w:top w:val="single" w:sz="0" w:space="16" w:color="FFFFFF"/>
        </w:pBdr>
        <w:spacing w:line="327" w:lineRule="exact"/>
        <w:ind w:left="20" w:right="140"/>
        <w:jc w:val="left"/>
      </w:pPr>
      <w:r>
        <w:rPr>
          <w:rFonts w:ascii="Times New Roman" w:eastAsia="宋体" w:hAnsi="宋体" w:cs="宋体"/>
          <w:color w:val="000000"/>
          <w:w w:val="101"/>
          <w:sz w:val="20"/>
        </w:rPr>
        <w:t>你可以在适当的地方编辑链接的图片。从插入到库中的文件中拖到注释中的图像不能就地编辑</w:t>
      </w:r>
      <w:r>
        <w:rPr>
          <w:rFonts w:ascii="Times New Roman" w:eastAsia="宋体" w:hAnsi="宋体" w:cs="宋体"/>
          <w:color w:val="000000"/>
          <w:w w:val="101"/>
          <w:sz w:val="20"/>
        </w:rPr>
        <w:t>:</w:t>
      </w:r>
      <w:r>
        <w:rPr>
          <w:rFonts w:ascii="Times New Roman" w:eastAsia="宋体" w:hAnsi="宋体" w:cs="宋体"/>
          <w:color w:val="000000"/>
          <w:w w:val="101"/>
          <w:sz w:val="20"/>
        </w:rPr>
        <w:t>相反，您必须编辑库图像或从外部编辑原始文件，然后重新添加修改后的图像。</w:t>
      </w:r>
    </w:p>
    <w:p w14:paraId="2491F587" w14:textId="77777777" w:rsidR="003A70CC" w:rsidRDefault="00FB74A8">
      <w:pPr>
        <w:spacing w:before="60" w:line="200" w:lineRule="exact"/>
        <w:ind w:left="260" w:right="4200"/>
        <w:jc w:val="left"/>
      </w:pPr>
      <w:r>
        <w:rPr>
          <w:rFonts w:ascii="Times New Roman" w:eastAsia="宋体" w:hAnsi="宋体" w:cs="宋体"/>
          <w:color w:val="000000"/>
          <w:w w:val="104"/>
          <w:sz w:val="20"/>
        </w:rPr>
        <w:t>1.</w:t>
      </w:r>
      <w:r>
        <w:rPr>
          <w:rFonts w:ascii="Times New Roman" w:eastAsia="宋体" w:hAnsi="宋体" w:cs="宋体"/>
          <w:color w:val="000000"/>
          <w:w w:val="104"/>
          <w:sz w:val="20"/>
        </w:rPr>
        <w:t>右键单击图像，然后单击</w:t>
      </w:r>
      <w:r>
        <w:rPr>
          <w:rFonts w:ascii="Times New Roman" w:eastAsia="宋体" w:hAnsi="宋体" w:cs="宋体"/>
          <w:color w:val="000000"/>
          <w:w w:val="104"/>
          <w:sz w:val="20"/>
        </w:rPr>
        <w:t>Open Source</w:t>
      </w:r>
      <w:r>
        <w:rPr>
          <w:rFonts w:ascii="Times New Roman" w:eastAsia="宋体" w:hAnsi="宋体" w:cs="宋体"/>
          <w:color w:val="000000"/>
          <w:w w:val="104"/>
          <w:sz w:val="20"/>
        </w:rPr>
        <w:t>。</w:t>
      </w:r>
    </w:p>
    <w:p w14:paraId="0E850F37" w14:textId="77777777" w:rsidR="003A70CC" w:rsidRDefault="00FB74A8">
      <w:pPr>
        <w:spacing w:before="80" w:line="200" w:lineRule="exact"/>
        <w:ind w:left="260" w:right="272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t>2.</w:t>
      </w:r>
      <w:r>
        <w:rPr>
          <w:rFonts w:ascii="Times New Roman" w:eastAsia="宋体" w:hAnsi="宋体" w:cs="宋体"/>
          <w:color w:val="000000"/>
          <w:w w:val="104"/>
          <w:sz w:val="20"/>
        </w:rPr>
        <w:t>图像将在其关联的应用程序中打开，以便您可以对其进行编辑。</w:t>
      </w:r>
    </w:p>
    <w:p w14:paraId="21A57C49" w14:textId="77777777" w:rsidR="003A70CC" w:rsidRDefault="00664571">
      <w:pPr>
        <w:ind w:left="620"/>
        <w:sectPr w:rsidR="003A70CC">
          <w:type w:val="continuous"/>
          <w:pgSz w:w="12240" w:h="17760"/>
          <w:pgMar w:top="740" w:right="1380" w:bottom="1440" w:left="1540" w:header="720" w:footer="720" w:gutter="0"/>
          <w:cols w:space="720"/>
        </w:sectPr>
      </w:pPr>
      <w:r>
        <w:pict w14:anchorId="5B276F03">
          <v:group id="_x0000_s5865" style="width:434pt;height:35pt;mso-position-horizontal-relative:char;mso-position-vertical-relative:line" coordsize="8680,700">
            <v:shape id="_x0000_s5867" style="position:absolute;width:8680;height:700;mso-width-relative:margin;mso-height-relative:margin" coordsize="8680,700" o:spt="100" adj="0,,0" path="">
              <v:stroke joinstyle="round"/>
              <v:imagedata r:id="rId223"/>
              <v:formulas/>
              <v:path o:connecttype="segments"/>
              <o:lock v:ext="edit" aspectratio="t"/>
            </v:shape>
            <v:shape id="_x0000_s5866" style="position:absolute;left:120;top:40;width:8080;height:620;mso-width-relative:margin;mso-height-relative:margin" coordsize="8680,700" o:spt="100" adj="0,,0" path="" stroked="f">
              <v:stroke joinstyle="round"/>
              <v:formulas/>
              <v:path o:connecttype="segments"/>
              <o:lock v:ext="edit" aspectratio="t"/>
              <v:textbox inset="0,0,0,0">
                <w:txbxContent>
                  <w:p w14:paraId="77E07DA7" w14:textId="77777777" w:rsidR="003A70CC" w:rsidRDefault="00FB74A8">
                    <w:pPr>
                      <w:spacing w:line="149" w:lineRule="exact"/>
                      <w:ind w:left="180" w:right="7000"/>
                      <w:jc w:val="left"/>
                    </w:pPr>
                    <w:r>
                      <w:rPr>
                        <w:rFonts w:ascii="Times New Roman" w:eastAsia="宋体" w:hAnsi="宋体" w:cs="宋体"/>
                        <w:color w:val="E41B23"/>
                        <w:w w:val="99"/>
                        <w:sz w:val="18"/>
                      </w:rPr>
                      <w:t>阅读笔记</w:t>
                    </w:r>
                  </w:p>
                  <w:p w14:paraId="7A417231" w14:textId="77777777" w:rsidR="003A70CC" w:rsidRDefault="00FB74A8">
                    <w:pPr>
                      <w:spacing w:before="80" w:line="200" w:lineRule="exact"/>
                      <w:jc w:val="left"/>
                    </w:pPr>
                    <w:r>
                      <w:rPr>
                        <w:rFonts w:ascii="Times New Roman" w:eastAsia="宋体" w:hAnsi="宋体" w:cs="宋体"/>
                        <w:color w:val="000000"/>
                        <w:w w:val="104"/>
                        <w:sz w:val="20"/>
                      </w:rPr>
                      <w:t>要想更改图像，关联的应用程序必须能够编辑。</w:t>
                    </w:r>
                  </w:p>
                </w:txbxContent>
              </v:textbox>
            </v:shape>
            <w10:anchorlock/>
          </v:group>
        </w:pict>
      </w:r>
    </w:p>
    <w:p w14:paraId="649DC50C" w14:textId="77777777" w:rsidR="003A70CC" w:rsidRDefault="00FB74A8">
      <w:pPr>
        <w:pBdr>
          <w:top w:val="single" w:sz="0" w:space="1" w:color="FFFFFF"/>
        </w:pBdr>
        <w:spacing w:line="200" w:lineRule="exact"/>
        <w:ind w:left="260" w:right="3080"/>
      </w:pPr>
      <w:r>
        <w:rPr>
          <w:rFonts w:ascii="Times New Roman" w:eastAsia="宋体" w:hAnsi="宋体" w:cs="宋体"/>
          <w:color w:val="000000"/>
          <w:w w:val="103"/>
          <w:sz w:val="20"/>
        </w:rPr>
        <w:t>3.</w:t>
      </w:r>
      <w:r>
        <w:rPr>
          <w:rFonts w:ascii="Times New Roman" w:eastAsia="宋体" w:hAnsi="宋体" w:cs="宋体"/>
          <w:color w:val="000000"/>
          <w:w w:val="103"/>
          <w:sz w:val="20"/>
        </w:rPr>
        <w:t>编辑完成后，将修改后的图像保存在编辑应用程序中。</w:t>
      </w:r>
    </w:p>
    <w:p w14:paraId="139D56F9" w14:textId="77777777" w:rsidR="003A70CC" w:rsidRDefault="00FB74A8">
      <w:pPr>
        <w:spacing w:before="60" w:line="320" w:lineRule="exact"/>
        <w:ind w:left="620" w:right="220" w:hanging="360"/>
      </w:pPr>
      <w:r>
        <w:rPr>
          <w:rFonts w:ascii="Times New Roman" w:eastAsia="宋体" w:hAnsi="宋体" w:cs="宋体"/>
          <w:color w:val="000000"/>
          <w:w w:val="104"/>
          <w:sz w:val="20"/>
        </w:rPr>
        <w:t>4.</w:t>
      </w:r>
      <w:r>
        <w:rPr>
          <w:rFonts w:ascii="Times New Roman" w:eastAsia="宋体" w:hAnsi="宋体" w:cs="宋体"/>
          <w:color w:val="000000"/>
          <w:w w:val="104"/>
          <w:sz w:val="20"/>
        </w:rPr>
        <w:t>在</w:t>
      </w:r>
      <w:r>
        <w:rPr>
          <w:rFonts w:ascii="Times New Roman" w:eastAsia="宋体" w:hAnsi="宋体" w:cs="宋体"/>
          <w:color w:val="000000"/>
          <w:w w:val="104"/>
          <w:sz w:val="20"/>
        </w:rPr>
        <w:t>MindManager</w:t>
      </w:r>
      <w:r>
        <w:rPr>
          <w:rFonts w:ascii="Times New Roman" w:eastAsia="宋体" w:hAnsi="宋体" w:cs="宋体"/>
          <w:color w:val="000000"/>
          <w:w w:val="104"/>
          <w:sz w:val="20"/>
        </w:rPr>
        <w:t>中，右键单击图像，然后单击</w:t>
      </w:r>
      <w:r>
        <w:rPr>
          <w:rFonts w:ascii="Times New Roman" w:eastAsia="宋体" w:hAnsi="宋体" w:cs="宋体"/>
          <w:color w:val="000000"/>
          <w:w w:val="104"/>
          <w:sz w:val="20"/>
        </w:rPr>
        <w:t>Refresh image</w:t>
      </w:r>
      <w:r>
        <w:rPr>
          <w:rFonts w:ascii="Times New Roman" w:eastAsia="宋体" w:hAnsi="宋体" w:cs="宋体"/>
          <w:color w:val="000000"/>
          <w:w w:val="104"/>
          <w:sz w:val="20"/>
        </w:rPr>
        <w:t>查看更新后的图像。每次选择主题时，图像也会自动重新读取</w:t>
      </w:r>
      <w:r>
        <w:rPr>
          <w:rFonts w:ascii="Times New Roman" w:eastAsia="宋体" w:hAnsi="宋体" w:cs="宋体"/>
          <w:color w:val="000000"/>
          <w:w w:val="104"/>
          <w:sz w:val="20"/>
        </w:rPr>
        <w:t>(</w:t>
      </w:r>
      <w:r>
        <w:rPr>
          <w:rFonts w:ascii="Times New Roman" w:eastAsia="宋体" w:hAnsi="宋体" w:cs="宋体"/>
          <w:color w:val="000000"/>
          <w:w w:val="104"/>
          <w:sz w:val="20"/>
        </w:rPr>
        <w:t>和更新</w:t>
      </w:r>
      <w:r>
        <w:rPr>
          <w:rFonts w:ascii="Times New Roman" w:eastAsia="宋体" w:hAnsi="宋体" w:cs="宋体"/>
          <w:color w:val="000000"/>
          <w:w w:val="104"/>
          <w:sz w:val="20"/>
        </w:rPr>
        <w:t>)</w:t>
      </w:r>
      <w:r>
        <w:rPr>
          <w:rFonts w:ascii="Times New Roman" w:eastAsia="宋体" w:hAnsi="宋体" w:cs="宋体"/>
          <w:color w:val="000000"/>
          <w:w w:val="104"/>
          <w:sz w:val="20"/>
        </w:rPr>
        <w:t>。</w:t>
      </w:r>
    </w:p>
    <w:p w14:paraId="161E3A5E"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20B1EC8F" w14:textId="77777777" w:rsidR="003A70CC" w:rsidRDefault="00FB74A8">
      <w:pPr>
        <w:pBdr>
          <w:top w:val="single" w:sz="0" w:space="28" w:color="FFFFFF"/>
        </w:pBdr>
        <w:spacing w:line="210" w:lineRule="exact"/>
        <w:ind w:right="6400"/>
        <w:jc w:val="left"/>
      </w:pPr>
      <w:r>
        <w:rPr>
          <w:rFonts w:ascii="Times New Roman" w:eastAsia="宋体" w:hAnsi="宋体" w:cs="宋体"/>
          <w:color w:val="000000"/>
          <w:w w:val="99"/>
        </w:rPr>
        <w:t>保存主题笔记中的图像</w:t>
      </w:r>
    </w:p>
    <w:p w14:paraId="64CCFD91" w14:textId="77777777" w:rsidR="003A70CC" w:rsidRDefault="00FB74A8">
      <w:pPr>
        <w:spacing w:before="80" w:line="200" w:lineRule="exact"/>
        <w:ind w:left="20" w:right="2600"/>
        <w:jc w:val="left"/>
      </w:pPr>
      <w:r>
        <w:rPr>
          <w:rFonts w:ascii="Times New Roman" w:eastAsia="宋体" w:hAnsi="宋体" w:cs="宋体"/>
          <w:color w:val="000000"/>
          <w:w w:val="101"/>
          <w:sz w:val="20"/>
        </w:rPr>
        <w:t>您可以将注释中包含的任何图像保存到文件中，无论其来源如何。</w:t>
      </w:r>
    </w:p>
    <w:p w14:paraId="272898CA" w14:textId="77777777" w:rsidR="003A70CC" w:rsidRDefault="00FB74A8">
      <w:pPr>
        <w:spacing w:before="80" w:line="200" w:lineRule="exact"/>
        <w:ind w:left="240" w:right="6780"/>
        <w:jc w:val="left"/>
      </w:pPr>
      <w:r>
        <w:rPr>
          <w:rFonts w:ascii="Times New Roman" w:eastAsia="宋体" w:hAnsi="宋体" w:cs="宋体"/>
          <w:color w:val="000000"/>
          <w:w w:val="101"/>
          <w:sz w:val="20"/>
        </w:rPr>
        <w:t>1.</w:t>
      </w:r>
      <w:r>
        <w:rPr>
          <w:rFonts w:ascii="Times New Roman" w:eastAsia="宋体" w:hAnsi="宋体" w:cs="宋体"/>
          <w:color w:val="000000"/>
          <w:w w:val="101"/>
          <w:sz w:val="20"/>
        </w:rPr>
        <w:t>右键单击图像。</w:t>
      </w:r>
    </w:p>
    <w:p w14:paraId="5B7A538D" w14:textId="77777777" w:rsidR="003A70CC" w:rsidRDefault="00FB74A8">
      <w:pPr>
        <w:spacing w:before="60" w:line="320" w:lineRule="exact"/>
        <w:ind w:left="620" w:right="680" w:hanging="360"/>
        <w:jc w:val="left"/>
      </w:pPr>
      <w:r>
        <w:rPr>
          <w:rFonts w:ascii="Times New Roman" w:eastAsia="宋体" w:hAnsi="宋体" w:cs="宋体"/>
          <w:color w:val="000000"/>
          <w:w w:val="102"/>
          <w:sz w:val="20"/>
        </w:rPr>
        <w:t>2.</w:t>
      </w:r>
      <w:r>
        <w:rPr>
          <w:rFonts w:ascii="Times New Roman" w:eastAsia="宋体" w:hAnsi="宋体" w:cs="宋体"/>
          <w:color w:val="000000"/>
          <w:w w:val="102"/>
          <w:sz w:val="20"/>
        </w:rPr>
        <w:t>单击</w:t>
      </w:r>
      <w:r>
        <w:rPr>
          <w:rFonts w:ascii="Times New Roman" w:eastAsia="宋体" w:hAnsi="宋体" w:cs="宋体"/>
          <w:color w:val="000000"/>
          <w:w w:val="102"/>
          <w:sz w:val="20"/>
        </w:rPr>
        <w:t>Save image</w:t>
      </w:r>
      <w:r>
        <w:rPr>
          <w:rFonts w:ascii="Times New Roman" w:eastAsia="宋体" w:hAnsi="宋体" w:cs="宋体"/>
          <w:color w:val="000000"/>
          <w:w w:val="102"/>
          <w:sz w:val="20"/>
        </w:rPr>
        <w:t>，并输入文件的位置和名称。您可以在另存为类型列表中选择几种格式，这取决于图像的原始格式。</w:t>
      </w:r>
    </w:p>
    <w:p w14:paraId="7EE41DB6" w14:textId="77777777" w:rsidR="003A70CC" w:rsidRDefault="00FB74A8">
      <w:pPr>
        <w:spacing w:before="60" w:line="200" w:lineRule="exact"/>
        <w:ind w:left="260" w:right="76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3.</w:t>
      </w:r>
      <w:r>
        <w:rPr>
          <w:rFonts w:ascii="Times New Roman" w:eastAsia="宋体" w:hAnsi="宋体" w:cs="宋体"/>
          <w:color w:val="000000"/>
          <w:w w:val="106"/>
          <w:sz w:val="20"/>
        </w:rPr>
        <w:t>单击</w:t>
      </w:r>
      <w:r>
        <w:rPr>
          <w:rFonts w:ascii="Times New Roman" w:eastAsia="宋体" w:hAnsi="宋体" w:cs="宋体"/>
          <w:color w:val="000000"/>
          <w:w w:val="106"/>
          <w:sz w:val="20"/>
        </w:rPr>
        <w:t>Save</w:t>
      </w:r>
      <w:r>
        <w:rPr>
          <w:rFonts w:ascii="Times New Roman" w:eastAsia="宋体" w:hAnsi="宋体" w:cs="宋体"/>
          <w:color w:val="000000"/>
          <w:w w:val="106"/>
          <w:sz w:val="20"/>
        </w:rPr>
        <w:t>。</w:t>
      </w:r>
    </w:p>
    <w:p w14:paraId="1054D8FD" w14:textId="77777777" w:rsidR="003A70CC" w:rsidRDefault="00FB74A8">
      <w:pPr>
        <w:pBdr>
          <w:top w:val="single" w:sz="0" w:space="11" w:color="FFFFFF"/>
        </w:pBdr>
        <w:spacing w:line="210" w:lineRule="exact"/>
        <w:ind w:left="20" w:right="772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4"/>
        </w:rPr>
        <w:t>在注释中添加链接</w:t>
      </w:r>
    </w:p>
    <w:p w14:paraId="22151DC8" w14:textId="77777777" w:rsidR="003A70CC" w:rsidRDefault="00FB74A8">
      <w:pPr>
        <w:pBdr>
          <w:top w:val="single" w:sz="0" w:space="8" w:color="FFFFFF"/>
        </w:pBdr>
        <w:spacing w:line="200" w:lineRule="exact"/>
        <w:ind w:left="20" w:right="3720"/>
        <w:jc w:val="left"/>
      </w:pPr>
      <w:r>
        <w:rPr>
          <w:rFonts w:ascii="Times New Roman" w:eastAsia="宋体" w:hAnsi="宋体" w:cs="宋体"/>
          <w:color w:val="000000"/>
          <w:w w:val="98"/>
          <w:sz w:val="20"/>
        </w:rPr>
        <w:t>在注释中添加链接类似于添加到地图主题的链接。</w:t>
      </w:r>
    </w:p>
    <w:p w14:paraId="1F243A28" w14:textId="77777777" w:rsidR="003A70CC" w:rsidRDefault="00FB74A8">
      <w:pPr>
        <w:spacing w:before="80" w:line="310" w:lineRule="exact"/>
        <w:ind w:left="600" w:right="460" w:hanging="340"/>
        <w:jc w:val="left"/>
      </w:pPr>
      <w:r>
        <w:rPr>
          <w:rFonts w:ascii="Times New Roman" w:eastAsia="宋体" w:hAnsi="宋体" w:cs="宋体"/>
          <w:color w:val="000000"/>
          <w:sz w:val="20"/>
        </w:rPr>
        <w:t>1.</w:t>
      </w:r>
      <w:r>
        <w:rPr>
          <w:rFonts w:ascii="Times New Roman" w:eastAsia="宋体" w:hAnsi="宋体" w:cs="宋体"/>
          <w:color w:val="000000"/>
          <w:sz w:val="20"/>
        </w:rPr>
        <w:t>在主题说明窗口中，点击你想添加链接的地方</w:t>
      </w:r>
      <w:r>
        <w:rPr>
          <w:rFonts w:ascii="Times New Roman" w:eastAsia="宋体" w:hAnsi="宋体" w:cs="宋体"/>
          <w:color w:val="000000"/>
          <w:sz w:val="20"/>
        </w:rPr>
        <w:t>(</w:t>
      </w:r>
      <w:r>
        <w:rPr>
          <w:rFonts w:ascii="Times New Roman" w:eastAsia="宋体" w:hAnsi="宋体" w:cs="宋体"/>
          <w:color w:val="000000"/>
          <w:sz w:val="20"/>
        </w:rPr>
        <w:t>如果你选择了一些文本或图像，所选对象将是“热的”，点击时将打开链接</w:t>
      </w:r>
      <w:r>
        <w:rPr>
          <w:rFonts w:ascii="Times New Roman" w:eastAsia="宋体" w:hAnsi="宋体" w:cs="宋体"/>
          <w:color w:val="000000"/>
          <w:sz w:val="20"/>
        </w:rPr>
        <w:t>)</w:t>
      </w:r>
      <w:r>
        <w:rPr>
          <w:rFonts w:ascii="Times New Roman" w:eastAsia="宋体" w:hAnsi="宋体" w:cs="宋体"/>
          <w:color w:val="000000"/>
          <w:sz w:val="20"/>
        </w:rPr>
        <w:t>。</w:t>
      </w:r>
    </w:p>
    <w:p w14:paraId="4BD7C25C" w14:textId="77777777" w:rsidR="003A70CC" w:rsidRDefault="00FB74A8">
      <w:pPr>
        <w:spacing w:before="80" w:line="200" w:lineRule="exact"/>
        <w:ind w:left="260" w:right="66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20"/>
        </w:rPr>
        <w:t>2.</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2F48153F" w14:textId="77777777" w:rsidR="003A70CC" w:rsidRDefault="00FB74A8">
      <w:pPr>
        <w:pBdr>
          <w:top w:val="single" w:sz="0" w:space="23" w:color="FFFFFF"/>
        </w:pBdr>
        <w:spacing w:line="200" w:lineRule="exact"/>
        <w:ind w:left="20" w:right="90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20"/>
        </w:rPr>
        <w:t>81</w:t>
      </w:r>
    </w:p>
    <w:p w14:paraId="7B63D2D9" w14:textId="77777777" w:rsidR="003A70CC" w:rsidRDefault="00FB74A8">
      <w:pPr>
        <w:pageBreakBefore/>
        <w:pBdr>
          <w:top w:val="single" w:sz="0" w:space="31" w:color="FFFFFF"/>
        </w:pBdr>
        <w:spacing w:before="100" w:line="327" w:lineRule="exact"/>
        <w:ind w:left="940"/>
        <w:jc w:val="left"/>
      </w:pPr>
      <w:r>
        <w:rPr>
          <w:rFonts w:ascii="Times New Roman" w:eastAsia="宋体" w:hAnsi="宋体" w:cs="宋体"/>
          <w:color w:val="000000"/>
          <w:w w:val="97"/>
          <w:sz w:val="20"/>
        </w:rPr>
        <w:lastRenderedPageBreak/>
        <w:t>右键单击主题说明内，然后单击或添加链接。</w:t>
      </w:r>
    </w:p>
    <w:p w14:paraId="3F9CBB2E" w14:textId="77777777" w:rsidR="003A70CC" w:rsidRDefault="00FB74A8">
      <w:pPr>
        <w:pBdr>
          <w:top w:val="single" w:sz="0" w:space="31" w:color="FFFFFF"/>
        </w:pBdr>
        <w:spacing w:before="280" w:line="320" w:lineRule="exact"/>
        <w:jc w:val="left"/>
      </w:pPr>
      <w:r>
        <w:br w:type="column"/>
      </w:r>
      <w:r>
        <w:rPr>
          <w:rFonts w:ascii="Times New Roman" w:eastAsia="宋体" w:hAnsi="宋体" w:cs="宋体"/>
          <w:color w:val="000000"/>
          <w:w w:val="98"/>
          <w:sz w:val="20"/>
        </w:rPr>
        <w:t>在“主题说明”工具栏上，单击“链接”。</w:t>
      </w:r>
    </w:p>
    <w:p w14:paraId="7AC5A05C" w14:textId="77777777" w:rsidR="003A70CC" w:rsidRDefault="00FB74A8">
      <w:pPr>
        <w:pBdr>
          <w:top w:val="single" w:sz="0" w:space="31" w:color="FFFFFF"/>
        </w:pBdr>
        <w:spacing w:before="400" w:line="280" w:lineRule="exact"/>
        <w:jc w:val="left"/>
      </w:pPr>
      <w:r>
        <w:br w:type="column"/>
      </w:r>
      <w:r>
        <w:rPr>
          <w:rFonts w:ascii="Times New Roman" w:eastAsia="宋体" w:hAnsi="宋体" w:cs="宋体"/>
          <w:color w:val="F4F4F4"/>
          <w:w w:val="101"/>
          <w:sz w:val="28"/>
        </w:rPr>
        <w:t>或</w:t>
      </w:r>
    </w:p>
    <w:p w14:paraId="0AA5E2A9" w14:textId="77777777" w:rsidR="003A70CC" w:rsidRDefault="00FB74A8">
      <w:pPr>
        <w:spacing w:line="200" w:lineRule="exact"/>
        <w:ind w:right="60"/>
        <w:jc w:val="left"/>
      </w:pPr>
      <w:r>
        <w:br w:type="column"/>
      </w:r>
      <w:r>
        <w:rPr>
          <w:rFonts w:ascii="Times New Roman" w:eastAsia="宋体" w:hAnsi="宋体" w:cs="宋体"/>
          <w:color w:val="000000"/>
          <w:w w:val="101"/>
          <w:sz w:val="20"/>
        </w:rPr>
        <w:t>为地图添加内容</w:t>
      </w:r>
    </w:p>
    <w:p w14:paraId="18F51CFA" w14:textId="77777777" w:rsidR="003A70CC" w:rsidRDefault="00664571">
      <w:pPr>
        <w:spacing w:before="640"/>
        <w:ind w:left="620"/>
        <w:sectPr w:rsidR="003A70CC">
          <w:type w:val="continuous"/>
          <w:pgSz w:w="12240" w:h="17760"/>
          <w:pgMar w:top="740" w:right="1380" w:bottom="1440" w:left="1540" w:header="720" w:footer="720" w:gutter="0"/>
          <w:cols w:num="4" w:space="720" w:equalWidth="0">
            <w:col w:w="3900" w:space="480"/>
            <w:col w:w="1720" w:space="920"/>
            <w:col w:w="320" w:space="40"/>
            <w:col w:w="1940"/>
          </w:cols>
        </w:sectPr>
      </w:pPr>
      <w:r>
        <w:pict w14:anchorId="6B44276B">
          <v:group id="_x0000_s5862" style="width:56pt;height:28pt;mso-position-horizontal-relative:char;mso-position-vertical-relative:line" coordsize="1120,560">
            <v:shape id="_x0000_s5864" style="position:absolute;width:400;height:200;mso-width-relative:margin;mso-height-relative:margin" coordsize="1120,560" o:spt="100" adj="0,,0" path="">
              <v:stroke joinstyle="round"/>
              <v:imagedata r:id="rId224"/>
              <v:formulas/>
              <v:path o:connecttype="segments"/>
              <o:lock v:ext="edit" aspectratio="t"/>
            </v:shape>
            <v:shape id="_x0000_s5863" style="position:absolute;left:360;width:760;height:560;mso-width-relative:margin;mso-height-relative:margin" coordsize="1120,560" o:spt="100" adj="0,,0" path="" stroked="f">
              <v:stroke joinstyle="round"/>
              <v:formulas/>
              <v:path o:connecttype="segments"/>
              <o:lock v:ext="edit" aspectratio="t"/>
              <v:textbox inset="0,0,0,0">
                <w:txbxContent>
                  <w:p w14:paraId="4FBA9864" w14:textId="77777777" w:rsidR="003A70CC" w:rsidRDefault="00FB74A8">
                    <w:pPr>
                      <w:spacing w:line="270" w:lineRule="exact"/>
                      <w:jc w:val="left"/>
                    </w:pPr>
                    <w:r>
                      <w:rPr>
                        <w:rFonts w:ascii="Times New Roman" w:eastAsia="宋体" w:hAnsi="宋体" w:cs="宋体"/>
                        <w:color w:val="000000"/>
                        <w:sz w:val="18"/>
                      </w:rPr>
                      <w:t>按</w:t>
                    </w:r>
                    <w:r>
                      <w:rPr>
                        <w:rFonts w:ascii="Times New Roman" w:eastAsia="宋体" w:hAnsi="宋体" w:cs="宋体"/>
                        <w:color w:val="000000"/>
                        <w:sz w:val="18"/>
                      </w:rPr>
                      <w:t>CTRL + K</w:t>
                    </w:r>
                    <w:r>
                      <w:rPr>
                        <w:rFonts w:ascii="Times New Roman" w:eastAsia="宋体" w:hAnsi="宋体" w:cs="宋体"/>
                        <w:color w:val="000000"/>
                        <w:sz w:val="18"/>
                      </w:rPr>
                      <w:t>。</w:t>
                    </w:r>
                  </w:p>
                </w:txbxContent>
              </v:textbox>
            </v:shape>
            <w10:anchorlock/>
          </v:group>
        </w:pict>
      </w:r>
    </w:p>
    <w:p w14:paraId="0E656369" w14:textId="77777777" w:rsidR="003A70CC" w:rsidRDefault="00FB74A8">
      <w:pPr>
        <w:pBdr>
          <w:top w:val="single" w:sz="0" w:space="20" w:color="FFFFFF"/>
        </w:pBdr>
        <w:spacing w:line="180" w:lineRule="exact"/>
        <w:ind w:left="20" w:right="12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18"/>
        </w:rPr>
        <w:t>3.</w:t>
      </w:r>
      <w:r>
        <w:rPr>
          <w:rFonts w:ascii="Times New Roman" w:eastAsia="宋体" w:hAnsi="宋体" w:cs="宋体"/>
          <w:color w:val="000000"/>
          <w:w w:val="101"/>
          <w:sz w:val="18"/>
        </w:rPr>
        <w:t>定义链接。有关可以添加的各种类型链接的其他信息，请参阅链接。</w:t>
      </w:r>
    </w:p>
    <w:p w14:paraId="62A37CA6" w14:textId="77777777" w:rsidR="003A70CC" w:rsidRDefault="00FB74A8">
      <w:pPr>
        <w:pBdr>
          <w:top w:val="single" w:sz="0" w:space="17" w:color="FFFFFF"/>
        </w:pBdr>
        <w:spacing w:line="210" w:lineRule="exact"/>
        <w:ind w:left="20" w:right="614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6"/>
        </w:rPr>
        <w:t>添加主题的内容作为注释</w:t>
      </w:r>
    </w:p>
    <w:p w14:paraId="34F1CD6A" w14:textId="77777777" w:rsidR="003A70CC" w:rsidRDefault="00FB74A8">
      <w:pPr>
        <w:pBdr>
          <w:top w:val="single" w:sz="0" w:space="8" w:color="FFFFFF"/>
        </w:pBdr>
        <w:spacing w:line="310" w:lineRule="exact"/>
        <w:ind w:left="600" w:right="380" w:hanging="340"/>
        <w:jc w:val="left"/>
      </w:pPr>
      <w:r>
        <w:rPr>
          <w:rFonts w:ascii="Times New Roman" w:eastAsia="宋体" w:hAnsi="宋体" w:cs="宋体"/>
          <w:color w:val="000000"/>
          <w:w w:val="102"/>
          <w:sz w:val="20"/>
        </w:rPr>
        <w:t>1.</w:t>
      </w:r>
      <w:r>
        <w:rPr>
          <w:rFonts w:ascii="Times New Roman" w:eastAsia="宋体" w:hAnsi="宋体" w:cs="宋体"/>
          <w:color w:val="000000"/>
          <w:w w:val="102"/>
          <w:sz w:val="20"/>
        </w:rPr>
        <w:t>将包含要添加为注释的文本的主题拖动到要添加注释的主题上。</w:t>
      </w:r>
    </w:p>
    <w:p w14:paraId="3B621E92" w14:textId="77777777" w:rsidR="003A70CC" w:rsidRDefault="00FB74A8">
      <w:pPr>
        <w:spacing w:before="60" w:line="200" w:lineRule="exact"/>
        <w:ind w:left="260" w:right="6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2.</w:t>
      </w:r>
      <w:r>
        <w:rPr>
          <w:rFonts w:ascii="Times New Roman" w:eastAsia="宋体" w:hAnsi="宋体" w:cs="宋体"/>
          <w:color w:val="000000"/>
          <w:w w:val="106"/>
          <w:sz w:val="20"/>
        </w:rPr>
        <w:t>当菜单按钮出现时，释放鼠标按钮，并选择“</w:t>
      </w:r>
      <w:r>
        <w:rPr>
          <w:rFonts w:ascii="Times New Roman" w:eastAsia="宋体" w:hAnsi="宋体" w:cs="宋体"/>
          <w:color w:val="000000"/>
          <w:w w:val="106"/>
          <w:sz w:val="20"/>
        </w:rPr>
        <w:t>Drop as Notes</w:t>
      </w:r>
      <w:r>
        <w:rPr>
          <w:rFonts w:ascii="Times New Roman" w:eastAsia="宋体" w:hAnsi="宋体" w:cs="宋体"/>
          <w:color w:val="000000"/>
          <w:w w:val="106"/>
          <w:sz w:val="20"/>
        </w:rPr>
        <w:t>”。</w:t>
      </w:r>
    </w:p>
    <w:p w14:paraId="3E3B9052" w14:textId="77777777" w:rsidR="003A70CC" w:rsidRDefault="00664571">
      <w:pPr>
        <w:pBdr>
          <w:top w:val="single" w:sz="0" w:space="18" w:color="FFFFFF"/>
        </w:pBdr>
        <w:ind w:left="620"/>
        <w:sectPr w:rsidR="003A70CC">
          <w:type w:val="continuous"/>
          <w:pgSz w:w="12240" w:h="17760"/>
          <w:pgMar w:top="740" w:right="1380" w:bottom="1440" w:left="1540" w:header="720" w:footer="720" w:gutter="0"/>
          <w:cols w:space="720"/>
        </w:sectPr>
      </w:pPr>
      <w:r>
        <w:pict w14:anchorId="63B8CBD2">
          <v:group id="_x0000_s5859" style="width:434pt;height:35pt;mso-position-horizontal-relative:char;mso-position-vertical-relative:line" coordsize="8680,700">
            <v:shape id="_x0000_s5861" style="position:absolute;width:8680;height:700;mso-width-relative:margin;mso-height-relative:margin" coordsize="8680,700" o:spt="100" adj="0,,0" path="">
              <v:stroke joinstyle="round"/>
              <v:imagedata r:id="rId225"/>
              <v:formulas/>
              <v:path o:connecttype="segments"/>
              <o:lock v:ext="edit" aspectratio="t"/>
            </v:shape>
            <v:shape id="_x0000_s5860" style="position:absolute;left:120;top:60;width:6380;height:620;mso-width-relative:margin;mso-height-relative:margin" coordsize="8680,700" o:spt="100" adj="0,,0" path="" stroked="f">
              <v:stroke joinstyle="round"/>
              <v:formulas/>
              <v:path o:connecttype="segments"/>
              <o:lock v:ext="edit" aspectratio="t"/>
              <v:textbox inset="0,0,0,0">
                <w:txbxContent>
                  <w:p w14:paraId="597C7B7E" w14:textId="77777777" w:rsidR="003A70CC" w:rsidRDefault="00FB74A8">
                    <w:pPr>
                      <w:spacing w:line="149" w:lineRule="exact"/>
                      <w:ind w:left="180" w:right="5300"/>
                      <w:jc w:val="left"/>
                    </w:pPr>
                    <w:r>
                      <w:rPr>
                        <w:rFonts w:ascii="Times New Roman" w:eastAsia="宋体" w:hAnsi="宋体" w:cs="宋体"/>
                        <w:color w:val="E41B23"/>
                        <w:w w:val="99"/>
                        <w:sz w:val="18"/>
                      </w:rPr>
                      <w:t>阅读笔记</w:t>
                    </w:r>
                  </w:p>
                  <w:p w14:paraId="179A637F" w14:textId="77777777" w:rsidR="003A70CC" w:rsidRDefault="00FB74A8">
                    <w:pPr>
                      <w:spacing w:before="80" w:line="200" w:lineRule="exact"/>
                      <w:jc w:val="left"/>
                    </w:pPr>
                    <w:r>
                      <w:rPr>
                        <w:rFonts w:ascii="Times New Roman" w:eastAsia="宋体" w:hAnsi="宋体" w:cs="宋体"/>
                        <w:color w:val="000000"/>
                        <w:w w:val="102"/>
                        <w:sz w:val="20"/>
                      </w:rPr>
                      <w:t>只能将只包含文本的主题添加到另一个主题作为注释。</w:t>
                    </w:r>
                  </w:p>
                </w:txbxContent>
              </v:textbox>
            </v:shape>
            <w10:anchorlock/>
          </v:group>
        </w:pict>
      </w:r>
    </w:p>
    <w:p w14:paraId="0E1C65FF" w14:textId="77777777" w:rsidR="003A70CC" w:rsidRDefault="00FB74A8">
      <w:pPr>
        <w:pBdr>
          <w:top w:val="single" w:sz="0" w:space="10" w:color="FFFFFF"/>
        </w:pBdr>
        <w:spacing w:line="210" w:lineRule="exact"/>
        <w:ind w:left="20" w:right="758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8"/>
        </w:rPr>
        <w:t>在注释中添加表格</w:t>
      </w:r>
    </w:p>
    <w:p w14:paraId="728190B2" w14:textId="77777777" w:rsidR="003A70CC" w:rsidRDefault="00FB74A8">
      <w:pPr>
        <w:pBdr>
          <w:top w:val="single" w:sz="0" w:space="8" w:color="FFFFFF"/>
        </w:pBdr>
        <w:spacing w:line="200" w:lineRule="exact"/>
        <w:ind w:left="260" w:right="36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t>1.</w:t>
      </w:r>
      <w:r>
        <w:rPr>
          <w:rFonts w:ascii="Times New Roman" w:eastAsia="宋体" w:hAnsi="宋体" w:cs="宋体"/>
          <w:color w:val="000000"/>
          <w:w w:val="101"/>
          <w:sz w:val="20"/>
        </w:rPr>
        <w:t>在“主题说明”窗口中，单击表的位置。</w:t>
      </w:r>
    </w:p>
    <w:p w14:paraId="6F98EB2E" w14:textId="77777777" w:rsidR="003A70CC" w:rsidRDefault="00664571">
      <w:pPr>
        <w:ind w:left="260"/>
        <w:sectPr w:rsidR="003A70CC">
          <w:type w:val="continuous"/>
          <w:pgSz w:w="12240" w:h="17760"/>
          <w:pgMar w:top="740" w:right="1380" w:bottom="1440" w:left="1540" w:header="720" w:footer="720" w:gutter="0"/>
          <w:cols w:space="720"/>
        </w:sectPr>
      </w:pPr>
      <w:r>
        <w:pict w14:anchorId="404D6E21">
          <v:group id="_x0000_s5856" style="width:239pt;height:20pt;mso-position-horizontal-relative:char;mso-position-vertical-relative:line" coordsize="4780,400">
            <v:shape id="_x0000_s5858" style="position:absolute;top:100;width:4780;height:300;mso-width-relative:margin;mso-height-relative:margin" coordsize="4780,400" o:spt="100" adj="0,,0" path="" stroked="f">
              <v:stroke joinstyle="round"/>
              <v:formulas/>
              <v:path o:connecttype="segments"/>
              <o:lock v:ext="edit" aspectratio="t"/>
              <v:textbox inset="0,0,0,0">
                <w:txbxContent>
                  <w:p w14:paraId="0EC9DF89" w14:textId="77777777" w:rsidR="003A70CC" w:rsidRDefault="00FB74A8">
                    <w:pPr>
                      <w:spacing w:line="200" w:lineRule="exact"/>
                      <w:jc w:val="left"/>
                    </w:pPr>
                    <w:r>
                      <w:rPr>
                        <w:rFonts w:ascii="Times New Roman" w:eastAsia="宋体" w:hAnsi="宋体" w:cs="宋体"/>
                        <w:color w:val="000000"/>
                        <w:w w:val="103"/>
                        <w:sz w:val="20"/>
                      </w:rPr>
                      <w:t>2.</w:t>
                    </w:r>
                    <w:r>
                      <w:rPr>
                        <w:rFonts w:ascii="Times New Roman" w:eastAsia="宋体" w:hAnsi="宋体" w:cs="宋体"/>
                        <w:color w:val="000000"/>
                        <w:w w:val="103"/>
                        <w:sz w:val="20"/>
                      </w:rPr>
                      <w:t>单击“主题说明”工具栏上的“插入表”。</w:t>
                    </w:r>
                  </w:p>
                </w:txbxContent>
              </v:textbox>
            </v:shape>
            <v:shape id="_x0000_s5857" style="position:absolute;left:1960;width:300;height:320;mso-width-relative:margin;mso-height-relative:margin" coordsize="4780,400" o:spt="100" adj="0,,0" path="">
              <v:stroke joinstyle="round"/>
              <v:imagedata r:id="rId226"/>
              <v:formulas/>
              <v:path o:connecttype="segments"/>
              <o:lock v:ext="edit" aspectratio="t"/>
            </v:shape>
            <w10:anchorlock/>
          </v:group>
        </w:pict>
      </w:r>
    </w:p>
    <w:p w14:paraId="588340EA" w14:textId="77777777" w:rsidR="003A70CC" w:rsidRDefault="00FB74A8">
      <w:pPr>
        <w:pBdr>
          <w:top w:val="single" w:sz="0" w:space="2" w:color="FFFFFF"/>
        </w:pBdr>
        <w:spacing w:line="200" w:lineRule="exact"/>
        <w:ind w:left="260" w:right="6140"/>
        <w:jc w:val="left"/>
      </w:pPr>
      <w:r>
        <w:rPr>
          <w:rFonts w:ascii="Times New Roman" w:eastAsia="宋体" w:hAnsi="宋体" w:cs="宋体"/>
          <w:color w:val="000000"/>
          <w:w w:val="102"/>
          <w:sz w:val="20"/>
        </w:rPr>
        <w:t>3.</w:t>
      </w:r>
      <w:r>
        <w:rPr>
          <w:rFonts w:ascii="Times New Roman" w:eastAsia="宋体" w:hAnsi="宋体" w:cs="宋体"/>
          <w:color w:val="000000"/>
          <w:w w:val="102"/>
          <w:sz w:val="20"/>
        </w:rPr>
        <w:t>单击</w:t>
      </w:r>
      <w:r>
        <w:rPr>
          <w:rFonts w:ascii="Times New Roman" w:eastAsia="宋体" w:hAnsi="宋体" w:cs="宋体"/>
          <w:color w:val="000000"/>
          <w:w w:val="102"/>
          <w:sz w:val="20"/>
        </w:rPr>
        <w:t>Insert</w:t>
      </w:r>
      <w:r>
        <w:rPr>
          <w:rFonts w:ascii="Times New Roman" w:eastAsia="宋体" w:hAnsi="宋体" w:cs="宋体"/>
          <w:color w:val="000000"/>
          <w:w w:val="102"/>
          <w:sz w:val="20"/>
        </w:rPr>
        <w:t>，然后单击</w:t>
      </w:r>
      <w:r>
        <w:rPr>
          <w:rFonts w:ascii="Times New Roman" w:eastAsia="宋体" w:hAnsi="宋体" w:cs="宋体"/>
          <w:color w:val="000000"/>
          <w:w w:val="102"/>
          <w:sz w:val="20"/>
        </w:rPr>
        <w:t>Table</w:t>
      </w:r>
      <w:r>
        <w:rPr>
          <w:rFonts w:ascii="Times New Roman" w:eastAsia="宋体" w:hAnsi="宋体" w:cs="宋体"/>
          <w:color w:val="000000"/>
          <w:w w:val="102"/>
          <w:sz w:val="20"/>
        </w:rPr>
        <w:t>。</w:t>
      </w:r>
    </w:p>
    <w:p w14:paraId="3E5E3EEE" w14:textId="77777777" w:rsidR="003A70CC" w:rsidRDefault="00FB74A8">
      <w:pPr>
        <w:spacing w:before="60" w:line="320" w:lineRule="exact"/>
        <w:ind w:left="600" w:right="140" w:hanging="340"/>
        <w:jc w:val="left"/>
      </w:pPr>
      <w:r>
        <w:rPr>
          <w:rFonts w:ascii="Times New Roman" w:eastAsia="宋体" w:hAnsi="宋体" w:cs="宋体"/>
          <w:color w:val="000000"/>
          <w:w w:val="103"/>
          <w:sz w:val="20"/>
        </w:rPr>
        <w:t>4.</w:t>
      </w:r>
      <w:r>
        <w:rPr>
          <w:rFonts w:ascii="Times New Roman" w:eastAsia="宋体" w:hAnsi="宋体" w:cs="宋体"/>
          <w:color w:val="000000"/>
          <w:w w:val="103"/>
          <w:sz w:val="20"/>
        </w:rPr>
        <w:t>输入要使用的行数和列数。单击</w:t>
      </w:r>
      <w:r>
        <w:rPr>
          <w:rFonts w:ascii="Times New Roman" w:eastAsia="宋体" w:hAnsi="宋体" w:cs="宋体"/>
          <w:color w:val="000000"/>
          <w:w w:val="103"/>
          <w:sz w:val="20"/>
        </w:rPr>
        <w:t>Remember dimensions for new tables</w:t>
      </w:r>
      <w:r>
        <w:rPr>
          <w:rFonts w:ascii="Times New Roman" w:eastAsia="宋体" w:hAnsi="宋体" w:cs="宋体"/>
          <w:color w:val="000000"/>
          <w:w w:val="103"/>
          <w:sz w:val="20"/>
        </w:rPr>
        <w:t>以设置添加的下一个表的默认大小。</w:t>
      </w:r>
    </w:p>
    <w:p w14:paraId="40A0F5D8" w14:textId="77777777" w:rsidR="003A70CC" w:rsidRDefault="00FB74A8">
      <w:pPr>
        <w:spacing w:before="60" w:line="200" w:lineRule="exact"/>
        <w:ind w:left="260" w:right="7840"/>
        <w:jc w:val="left"/>
      </w:pPr>
      <w:r>
        <w:rPr>
          <w:rFonts w:ascii="Times New Roman" w:eastAsia="宋体" w:hAnsi="宋体" w:cs="宋体"/>
          <w:color w:val="000000"/>
          <w:w w:val="101"/>
          <w:sz w:val="20"/>
        </w:rPr>
        <w:t>5.</w:t>
      </w:r>
      <w:r>
        <w:rPr>
          <w:rFonts w:ascii="Times New Roman" w:eastAsia="宋体" w:hAnsi="宋体" w:cs="宋体"/>
          <w:color w:val="000000"/>
          <w:w w:val="101"/>
          <w:sz w:val="20"/>
        </w:rPr>
        <w:t>单击</w:t>
      </w:r>
      <w:r>
        <w:rPr>
          <w:rFonts w:ascii="Times New Roman" w:eastAsia="宋体" w:hAnsi="宋体" w:cs="宋体"/>
          <w:color w:val="000000"/>
          <w:w w:val="101"/>
          <w:sz w:val="20"/>
        </w:rPr>
        <w:t>OK</w:t>
      </w:r>
      <w:r>
        <w:rPr>
          <w:rFonts w:ascii="Times New Roman" w:eastAsia="宋体" w:hAnsi="宋体" w:cs="宋体"/>
          <w:color w:val="000000"/>
          <w:w w:val="101"/>
          <w:sz w:val="20"/>
        </w:rPr>
        <w:t>。</w:t>
      </w:r>
    </w:p>
    <w:p w14:paraId="7A0440F2" w14:textId="77777777" w:rsidR="003A70CC" w:rsidRDefault="00FB74A8">
      <w:pPr>
        <w:spacing w:before="80" w:line="200" w:lineRule="exact"/>
        <w:ind w:left="260" w:right="17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6.</w:t>
      </w:r>
      <w:r>
        <w:rPr>
          <w:rFonts w:ascii="Times New Roman" w:eastAsia="宋体" w:hAnsi="宋体" w:cs="宋体"/>
          <w:color w:val="000000"/>
          <w:w w:val="103"/>
          <w:sz w:val="20"/>
        </w:rPr>
        <w:t>说明中出现一个空表。按单元格输入表格的内容。</w:t>
      </w:r>
    </w:p>
    <w:p w14:paraId="103C902F" w14:textId="77777777" w:rsidR="003A70CC" w:rsidRDefault="00FB74A8">
      <w:pPr>
        <w:pBdr>
          <w:top w:val="single" w:sz="0" w:space="11" w:color="FFFFFF"/>
        </w:pBdr>
        <w:spacing w:line="210" w:lineRule="exact"/>
        <w:ind w:left="20" w:right="82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6"/>
        </w:rPr>
        <w:t>编辑一个表</w:t>
      </w:r>
    </w:p>
    <w:p w14:paraId="7E740FBF" w14:textId="77777777" w:rsidR="003A70CC" w:rsidRDefault="00FB74A8">
      <w:pPr>
        <w:pBdr>
          <w:top w:val="single" w:sz="0" w:space="17" w:color="FFFFFF"/>
        </w:pBdr>
        <w:spacing w:line="160" w:lineRule="exact"/>
        <w:ind w:left="20" w:right="76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16"/>
        </w:rPr>
        <w:t>显示表格工具栏</w:t>
      </w:r>
    </w:p>
    <w:p w14:paraId="458D06D3" w14:textId="77777777" w:rsidR="003A70CC" w:rsidRDefault="00FB74A8">
      <w:pPr>
        <w:pBdr>
          <w:top w:val="single" w:sz="0" w:space="16" w:color="FFFFFF"/>
        </w:pBdr>
        <w:spacing w:line="200" w:lineRule="exact"/>
        <w:ind w:left="20" w:right="17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t>表工具栏包含了用于配置和格式化表的特殊命令。</w:t>
      </w:r>
    </w:p>
    <w:p w14:paraId="4E4BB0FB" w14:textId="77777777" w:rsidR="003A70CC" w:rsidRDefault="00664571">
      <w:pPr>
        <w:ind w:left="260"/>
        <w:sectPr w:rsidR="003A70CC">
          <w:type w:val="continuous"/>
          <w:pgSz w:w="12240" w:h="17760"/>
          <w:pgMar w:top="740" w:right="1380" w:bottom="1440" w:left="1540" w:header="720" w:footer="720" w:gutter="0"/>
          <w:cols w:space="720"/>
        </w:sectPr>
      </w:pPr>
      <w:r>
        <w:pict w14:anchorId="4F89FF62">
          <v:group id="_x0000_s5853" style="width:428pt;height:18pt;mso-position-horizontal-relative:char;mso-position-vertical-relative:line" coordsize="8560,360">
            <v:shape id="_x0000_s5855" style="position:absolute;top:60;width:8560;height:300;mso-width-relative:margin;mso-height-relative:margin" coordsize="8560,360" o:spt="100" adj="0,,0" path="" stroked="f">
              <v:stroke joinstyle="round"/>
              <v:formulas/>
              <v:path o:connecttype="segments"/>
              <o:lock v:ext="edit" aspectratio="t"/>
              <v:textbox inset="0,0,0,0">
                <w:txbxContent>
                  <w:p w14:paraId="6ABA97D1" w14:textId="77777777" w:rsidR="003A70CC" w:rsidRDefault="00FB74A8">
                    <w:pPr>
                      <w:spacing w:line="200" w:lineRule="exact"/>
                      <w:jc w:val="left"/>
                    </w:pPr>
                    <w:r>
                      <w:rPr>
                        <w:rFonts w:ascii="Times New Roman" w:eastAsia="宋体" w:hAnsi="宋体" w:cs="宋体"/>
                        <w:color w:val="000000"/>
                        <w:w w:val="102"/>
                        <w:sz w:val="20"/>
                      </w:rPr>
                      <w:t>•在“主题说明”工具栏上，单击表格箭头，然后单击“显示表格工具栏”。</w:t>
                    </w:r>
                  </w:p>
                </w:txbxContent>
              </v:textbox>
            </v:shape>
            <v:shape id="_x0000_s5854" style="position:absolute;left:4820;width:500;height:300;mso-width-relative:margin;mso-height-relative:margin" coordsize="8560,360" o:spt="100" adj="0,,0" path="">
              <v:stroke joinstyle="round"/>
              <v:imagedata r:id="rId227"/>
              <v:formulas/>
              <v:path o:connecttype="segments"/>
              <o:lock v:ext="edit" aspectratio="t"/>
            </v:shape>
            <w10:anchorlock/>
          </v:group>
        </w:pict>
      </w:r>
    </w:p>
    <w:p w14:paraId="48D16F57" w14:textId="77777777" w:rsidR="003A70CC" w:rsidRDefault="00FB74A8">
      <w:pPr>
        <w:pBdr>
          <w:top w:val="single" w:sz="0" w:space="16" w:color="FFFFFF"/>
        </w:pBdr>
        <w:spacing w:line="160" w:lineRule="exact"/>
        <w:ind w:left="20" w:right="80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16"/>
        </w:rPr>
        <w:t>选择单元格</w:t>
      </w:r>
    </w:p>
    <w:p w14:paraId="25A93480" w14:textId="77777777" w:rsidR="003A70CC" w:rsidRDefault="00FB74A8">
      <w:pPr>
        <w:pBdr>
          <w:top w:val="single" w:sz="0" w:space="17" w:color="FFFFFF"/>
        </w:pBdr>
        <w:spacing w:line="310" w:lineRule="exact"/>
        <w:ind w:left="20" w:right="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使用这些命令选择要编辑或格式化的表元素。您必须在表内单击以使这些命令可用。</w:t>
      </w:r>
    </w:p>
    <w:p w14:paraId="674FC872" w14:textId="77777777" w:rsidR="003A70CC" w:rsidRDefault="00664571">
      <w:pPr>
        <w:pBdr>
          <w:top w:val="single" w:sz="0" w:space="1" w:color="FFFFFF"/>
        </w:pBdr>
        <w:sectPr w:rsidR="003A70CC">
          <w:type w:val="continuous"/>
          <w:pgSz w:w="12240" w:h="17760"/>
          <w:pgMar w:top="740" w:right="1380" w:bottom="1440" w:left="1540" w:header="720" w:footer="720" w:gutter="0"/>
          <w:cols w:space="720"/>
        </w:sectPr>
      </w:pPr>
      <w:r>
        <w:pict w14:anchorId="20C8B473">
          <v:group id="_x0000_s5845" style="width:463pt;height:59pt;mso-position-horizontal-relative:char;mso-position-vertical-relative:line" coordsize="9260,1180">
            <v:shape id="_x0000_s5852" style="position:absolute;width:9260;height:1180;mso-width-relative:margin;mso-height-relative:margin" coordsize="9260,1180" o:spt="100" adj="0,,0" path="">
              <v:stroke joinstyle="round"/>
              <v:imagedata r:id="rId228"/>
              <v:formulas/>
              <v:path o:connecttype="segments"/>
              <o:lock v:ext="edit" aspectratio="t"/>
            </v:shape>
            <v:shape id="_x0000_s5851" style="position:absolute;left:3780;top:140;width:1100;height:300;mso-width-relative:margin;mso-height-relative:margin" coordsize="9260,1180" o:spt="100" adj="0,,0" path="" stroked="f">
              <v:stroke joinstyle="round"/>
              <v:formulas/>
              <v:path o:connecttype="segments"/>
              <o:lock v:ext="edit" aspectratio="t"/>
              <v:textbox inset="0,0,0,0">
                <w:txbxContent>
                  <w:p w14:paraId="4364B2E7" w14:textId="77777777" w:rsidR="003A70CC" w:rsidRDefault="00FB74A8">
                    <w:pPr>
                      <w:spacing w:line="200" w:lineRule="exact"/>
                      <w:jc w:val="left"/>
                    </w:pPr>
                    <w:r>
                      <w:rPr>
                        <w:rFonts w:ascii="Times New Roman" w:eastAsia="宋体" w:hAnsi="宋体" w:cs="宋体"/>
                        <w:color w:val="000000"/>
                        <w:w w:val="110"/>
                        <w:sz w:val="20"/>
                      </w:rPr>
                      <w:t>表菜单</w:t>
                    </w:r>
                  </w:p>
                </w:txbxContent>
              </v:textbox>
            </v:shape>
            <v:shape id="_x0000_s5850" style="position:absolute;left:6360;top:140;width:820;height:300;mso-width-relative:margin;mso-height-relative:margin" coordsize="9260,1180" o:spt="100" adj="0,,0" path="" stroked="f">
              <v:stroke joinstyle="round"/>
              <v:formulas/>
              <v:path o:connecttype="segments"/>
              <o:lock v:ext="edit" aspectratio="t"/>
              <v:textbox inset="0,0,0,0">
                <w:txbxContent>
                  <w:p w14:paraId="1938025F" w14:textId="77777777" w:rsidR="003A70CC" w:rsidRDefault="00FB74A8">
                    <w:pPr>
                      <w:spacing w:line="200" w:lineRule="exact"/>
                      <w:jc w:val="left"/>
                    </w:pPr>
                    <w:r>
                      <w:rPr>
                        <w:rFonts w:ascii="Times New Roman" w:eastAsia="宋体" w:hAnsi="宋体" w:cs="宋体"/>
                        <w:color w:val="000000"/>
                        <w:w w:val="101"/>
                        <w:sz w:val="20"/>
                      </w:rPr>
                      <w:t>…或者点击</w:t>
                    </w:r>
                  </w:p>
                </w:txbxContent>
              </v:textbox>
            </v:shape>
            <v:shape id="_x0000_s5849" style="position:absolute;left:140;top:760;width:500;height:300;mso-width-relative:margin;mso-height-relative:margin" coordsize="9260,1180" o:spt="100" adj="0,,0" path="" stroked="f">
              <v:stroke joinstyle="round"/>
              <v:formulas/>
              <v:path o:connecttype="segments"/>
              <o:lock v:ext="edit" aspectratio="t"/>
              <v:textbox inset="0,0,0,0">
                <w:txbxContent>
                  <w:p w14:paraId="1A5604A6" w14:textId="77777777" w:rsidR="003A70CC" w:rsidRDefault="00FB74A8">
                    <w:pPr>
                      <w:spacing w:line="200" w:lineRule="exact"/>
                      <w:jc w:val="left"/>
                    </w:pPr>
                    <w:r>
                      <w:rPr>
                        <w:rFonts w:ascii="Times New Roman" w:eastAsia="宋体" w:hAnsi="宋体" w:cs="宋体"/>
                        <w:color w:val="000000"/>
                        <w:w w:val="105"/>
                        <w:sz w:val="20"/>
                      </w:rPr>
                      <w:t>表格</w:t>
                    </w:r>
                  </w:p>
                </w:txbxContent>
              </v:textbox>
            </v:shape>
            <v:shape id="_x0000_s5848" style="position:absolute;left:3200;top:760;width:1240;height:300;mso-width-relative:margin;mso-height-relative:margin" coordsize="9260,1180" o:spt="100" adj="0,,0" path="" stroked="f">
              <v:stroke joinstyle="round"/>
              <v:formulas/>
              <v:path o:connecttype="segments"/>
              <o:lock v:ext="edit" aspectratio="t"/>
              <v:textbox inset="0,0,0,0">
                <w:txbxContent>
                  <w:p w14:paraId="3AA3E157" w14:textId="77777777" w:rsidR="003A70CC" w:rsidRDefault="00FB74A8">
                    <w:pPr>
                      <w:spacing w:line="200" w:lineRule="exact"/>
                      <w:jc w:val="left"/>
                    </w:pPr>
                    <w:r>
                      <w:rPr>
                        <w:rFonts w:ascii="Times New Roman" w:eastAsia="宋体" w:hAnsi="宋体" w:cs="宋体"/>
                        <w:color w:val="000000"/>
                        <w:w w:val="104"/>
                        <w:sz w:val="20"/>
                      </w:rPr>
                      <w:t>选择——表</w:t>
                    </w:r>
                  </w:p>
                </w:txbxContent>
              </v:textbox>
            </v:shape>
            <v:shape id="_x0000_s5847" style="position:absolute;left:6300;top:760;width:2160;height:300;mso-width-relative:margin;mso-height-relative:margin" coordsize="9260,1180" o:spt="100" adj="0,,0" path="" stroked="f">
              <v:stroke joinstyle="round"/>
              <v:formulas/>
              <v:path o:connecttype="segments"/>
              <o:lock v:ext="edit" aspectratio="t"/>
              <v:textbox inset="0,0,0,0">
                <w:txbxContent>
                  <w:p w14:paraId="30E09405" w14:textId="77777777" w:rsidR="003A70CC" w:rsidRDefault="00FB74A8">
                    <w:pPr>
                      <w:spacing w:line="200" w:lineRule="exact"/>
                      <w:jc w:val="left"/>
                    </w:pPr>
                    <w:r>
                      <w:rPr>
                        <w:rFonts w:ascii="Times New Roman" w:eastAsia="宋体" w:hAnsi="宋体" w:cs="宋体"/>
                        <w:color w:val="000000"/>
                        <w:w w:val="104"/>
                        <w:sz w:val="20"/>
                      </w:rPr>
                      <w:t>桌子的左上角</w:t>
                    </w:r>
                  </w:p>
                </w:txbxContent>
              </v:textbox>
            </v:shape>
            <v:shape id="_x0000_s5846" style="position:absolute;left:200;top:140;width:840;height:300;mso-width-relative:margin;mso-height-relative:margin" coordsize="9260,1180" o:spt="100" adj="0,,0" path="" stroked="f">
              <v:stroke joinstyle="round"/>
              <v:formulas/>
              <v:path o:connecttype="segments"/>
              <o:lock v:ext="edit" aspectratio="t"/>
              <v:textbox inset="0,0,0,0">
                <w:txbxContent>
                  <w:p w14:paraId="0BD8198E" w14:textId="77777777" w:rsidR="003A70CC" w:rsidRDefault="00FB74A8">
                    <w:pPr>
                      <w:spacing w:line="200" w:lineRule="exact"/>
                      <w:jc w:val="left"/>
                    </w:pPr>
                    <w:r>
                      <w:rPr>
                        <w:rFonts w:ascii="Times New Roman" w:eastAsia="宋体" w:hAnsi="宋体" w:cs="宋体"/>
                        <w:color w:val="000000"/>
                        <w:w w:val="108"/>
                        <w:sz w:val="20"/>
                      </w:rPr>
                      <w:t>选择</w:t>
                    </w:r>
                  </w:p>
                </w:txbxContent>
              </v:textbox>
            </v:shape>
            <w10:anchorlock/>
          </v:group>
        </w:pict>
      </w:r>
    </w:p>
    <w:p w14:paraId="7AC9B539" w14:textId="77777777" w:rsidR="003A70CC" w:rsidRDefault="00FB74A8">
      <w:pPr>
        <w:pBdr>
          <w:top w:val="single" w:sz="0" w:space="31" w:color="FFFFFF"/>
        </w:pBdr>
        <w:spacing w:before="300" w:line="200" w:lineRule="exact"/>
        <w:ind w:left="902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10"/>
          <w:sz w:val="20"/>
        </w:rPr>
        <w:t>82</w:t>
      </w:r>
    </w:p>
    <w:p w14:paraId="273A368E" w14:textId="3115B946" w:rsidR="003A70CC" w:rsidRDefault="00C368D6">
      <w:pPr>
        <w:pageBreakBefore/>
        <w:spacing w:line="200" w:lineRule="exact"/>
        <w:ind w:left="20" w:right="70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7F4BC052" w14:textId="77777777" w:rsidR="003A70CC" w:rsidRDefault="00664571">
      <w:pPr>
        <w:pBdr>
          <w:top w:val="single" w:sz="0" w:space="29" w:color="FFFFFF"/>
        </w:pBdr>
        <w:ind w:left="140"/>
        <w:sectPr w:rsidR="003A70CC">
          <w:type w:val="continuous"/>
          <w:pgSz w:w="12240" w:h="17760"/>
          <w:pgMar w:top="740" w:right="1380" w:bottom="1440" w:left="1540" w:header="720" w:footer="720" w:gutter="0"/>
          <w:cols w:space="720"/>
        </w:sectPr>
      </w:pPr>
      <w:r>
        <w:pict w14:anchorId="1D962E87">
          <v:group id="_x0000_s5841" style="width:371pt;height:15pt;mso-position-horizontal-relative:char;mso-position-vertical-relative:line" coordsize="7420,300">
            <v:shape id="_x0000_s5844" style="position:absolute;left:3060;width:1440;height:300;mso-width-relative:margin;mso-height-relative:margin" coordsize="7420,300" o:spt="100" adj="0,,0" path="" stroked="f">
              <v:stroke joinstyle="round"/>
              <v:formulas/>
              <v:path o:connecttype="segments"/>
              <o:lock v:ext="edit" aspectratio="t"/>
              <v:textbox inset="0,0,0,0">
                <w:txbxContent>
                  <w:p w14:paraId="7EB613E5" w14:textId="77777777" w:rsidR="003A70CC" w:rsidRDefault="00FB74A8">
                    <w:pPr>
                      <w:spacing w:line="200" w:lineRule="exact"/>
                      <w:jc w:val="left"/>
                    </w:pPr>
                    <w:r>
                      <w:rPr>
                        <w:rFonts w:ascii="Times New Roman" w:eastAsia="宋体" w:hAnsi="宋体" w:cs="宋体"/>
                        <w:color w:val="000000"/>
                        <w:w w:val="104"/>
                        <w:sz w:val="20"/>
                      </w:rPr>
                      <w:t>选择</w:t>
                    </w:r>
                    <w:r>
                      <w:rPr>
                        <w:rFonts w:ascii="Times New Roman" w:eastAsia="宋体" w:hAnsi="宋体" w:cs="宋体"/>
                        <w:color w:val="000000"/>
                        <w:w w:val="104"/>
                        <w:sz w:val="20"/>
                      </w:rPr>
                      <w:t>-</w:t>
                    </w:r>
                    <w:r>
                      <w:rPr>
                        <w:rFonts w:ascii="Times New Roman" w:eastAsia="宋体" w:hAnsi="宋体" w:cs="宋体"/>
                        <w:color w:val="000000"/>
                        <w:w w:val="104"/>
                        <w:sz w:val="20"/>
                      </w:rPr>
                      <w:t>列</w:t>
                    </w:r>
                  </w:p>
                </w:txbxContent>
              </v:textbox>
            </v:shape>
            <v:shape id="_x0000_s5843" style="position:absolute;width:680;height:300;mso-width-relative:margin;mso-height-relative:margin" coordsize="7420,300" o:spt="100" adj="0,,0" path="" stroked="f">
              <v:stroke joinstyle="round"/>
              <v:formulas/>
              <v:path o:connecttype="segments"/>
              <o:lock v:ext="edit" aspectratio="t"/>
              <v:textbox inset="0,0,0,0">
                <w:txbxContent>
                  <w:p w14:paraId="190EB844" w14:textId="77777777" w:rsidR="003A70CC" w:rsidRDefault="00FB74A8">
                    <w:pPr>
                      <w:spacing w:line="200" w:lineRule="exact"/>
                      <w:jc w:val="left"/>
                    </w:pPr>
                    <w:r>
                      <w:rPr>
                        <w:rFonts w:ascii="Times New Roman" w:eastAsia="宋体" w:hAnsi="宋体" w:cs="宋体"/>
                        <w:color w:val="000000"/>
                        <w:w w:val="102"/>
                        <w:sz w:val="20"/>
                      </w:rPr>
                      <w:t>列</w:t>
                    </w:r>
                  </w:p>
                </w:txbxContent>
              </v:textbox>
            </v:shape>
            <v:shape id="_x0000_s5842" style="position:absolute;left:6160;width:1260;height:300;mso-width-relative:margin;mso-height-relative:margin" coordsize="7420,300" o:spt="100" adj="0,,0" path="" stroked="f">
              <v:stroke joinstyle="round"/>
              <v:formulas/>
              <v:path o:connecttype="segments"/>
              <o:lock v:ext="edit" aspectratio="t"/>
              <v:textbox inset="0,0,0,0">
                <w:txbxContent>
                  <w:p w14:paraId="2D018719" w14:textId="77777777" w:rsidR="003A70CC" w:rsidRDefault="00FB74A8">
                    <w:pPr>
                      <w:spacing w:line="200" w:lineRule="exact"/>
                      <w:jc w:val="left"/>
                    </w:pPr>
                    <w:r>
                      <w:rPr>
                        <w:rFonts w:ascii="Times New Roman" w:eastAsia="宋体" w:hAnsi="宋体" w:cs="宋体"/>
                        <w:color w:val="000000"/>
                        <w:w w:val="99"/>
                        <w:sz w:val="20"/>
                      </w:rPr>
                      <w:t>列的顶部</w:t>
                    </w:r>
                  </w:p>
                </w:txbxContent>
              </v:textbox>
            </v:shape>
            <w10:anchorlock/>
          </v:group>
        </w:pict>
      </w:r>
    </w:p>
    <w:p w14:paraId="181E08B8" w14:textId="77777777" w:rsidR="003A70CC" w:rsidRDefault="00664571">
      <w:pPr>
        <w:pBdr>
          <w:top w:val="single" w:sz="0" w:space="5" w:color="FFFFFF"/>
        </w:pBdr>
        <w:sectPr w:rsidR="003A70CC">
          <w:type w:val="continuous"/>
          <w:pgSz w:w="12240" w:h="17760"/>
          <w:pgMar w:top="740" w:right="1380" w:bottom="1440" w:left="1540" w:header="720" w:footer="720" w:gutter="0"/>
          <w:cols w:space="720"/>
        </w:sectPr>
      </w:pPr>
      <w:r>
        <w:pict w14:anchorId="496A7009">
          <v:group id="_x0000_s5838" style="width:465pt;height:66pt;mso-position-horizontal-relative:char;mso-position-vertical-relative:line" coordsize="9300,1320">
            <v:shape id="_x0000_s5840" style="position:absolute;left:20;width:9280;height:1320;mso-width-relative:margin;mso-height-relative:margin" coordsize="9300,1320" o:spt="100" adj="0,,0" path="" stroked="f">
              <v:stroke joinstyle="round"/>
              <v:formulas/>
              <v:path o:connecttype="segments"/>
              <o:lock v:ext="edit" aspectratio="t"/>
              <v:textbox inset="0,0,0,0">
                <w:txbxContent>
                  <w:p w14:paraId="12BFF349" w14:textId="77777777" w:rsidR="003A70CC" w:rsidRDefault="003A70CC">
                    <w:pPr>
                      <w:spacing w:line="14" w:lineRule="exact"/>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3080"/>
                      <w:gridCol w:w="3080"/>
                      <w:gridCol w:w="3120"/>
                    </w:tblGrid>
                    <w:tr w:rsidR="003A70CC" w14:paraId="1BA855F5" w14:textId="77777777">
                      <w:trPr>
                        <w:trHeight w:val="560"/>
                      </w:trPr>
                      <w:tc>
                        <w:tcPr>
                          <w:tcW w:w="3080" w:type="dxa"/>
                          <w:tcBorders>
                            <w:left w:val="nil"/>
                            <w:right w:val="nil"/>
                          </w:tcBorders>
                        </w:tcPr>
                        <w:p w14:paraId="68E4F51C" w14:textId="77777777" w:rsidR="003A70CC" w:rsidRDefault="00FB74A8">
                          <w:pPr>
                            <w:spacing w:before="180" w:line="200" w:lineRule="exact"/>
                            <w:ind w:left="120" w:right="2540"/>
                            <w:jc w:val="center"/>
                          </w:pPr>
                          <w:r>
                            <w:rPr>
                              <w:rFonts w:ascii="Times New Roman" w:eastAsia="宋体" w:hAnsi="宋体" w:cs="宋体"/>
                              <w:color w:val="000000"/>
                              <w:sz w:val="20"/>
                            </w:rPr>
                            <w:t>行</w:t>
                          </w:r>
                        </w:p>
                      </w:tc>
                      <w:tc>
                        <w:tcPr>
                          <w:tcW w:w="3080" w:type="dxa"/>
                          <w:tcBorders>
                            <w:left w:val="nil"/>
                            <w:right w:val="nil"/>
                          </w:tcBorders>
                        </w:tcPr>
                        <w:p w14:paraId="329C18DA" w14:textId="77777777" w:rsidR="003A70CC" w:rsidRDefault="00FB74A8">
                          <w:pPr>
                            <w:spacing w:before="180" w:line="200" w:lineRule="exact"/>
                            <w:ind w:left="100" w:right="1800"/>
                            <w:jc w:val="center"/>
                          </w:pPr>
                          <w:r>
                            <w:rPr>
                              <w:rFonts w:ascii="Times New Roman" w:eastAsia="宋体" w:hAnsi="宋体" w:cs="宋体"/>
                              <w:color w:val="000000"/>
                              <w:w w:val="104"/>
                              <w:sz w:val="20"/>
                            </w:rPr>
                            <w:t>选择——行</w:t>
                          </w:r>
                        </w:p>
                      </w:tc>
                      <w:tc>
                        <w:tcPr>
                          <w:tcW w:w="3120" w:type="dxa"/>
                          <w:tcBorders>
                            <w:left w:val="nil"/>
                            <w:right w:val="nil"/>
                          </w:tcBorders>
                        </w:tcPr>
                        <w:p w14:paraId="29722954" w14:textId="77777777" w:rsidR="003A70CC" w:rsidRDefault="00FB74A8">
                          <w:pPr>
                            <w:spacing w:before="180" w:line="200" w:lineRule="exact"/>
                            <w:ind w:left="120" w:right="1660"/>
                            <w:jc w:val="left"/>
                          </w:pPr>
                          <w:r>
                            <w:rPr>
                              <w:rFonts w:ascii="Times New Roman" w:eastAsia="宋体" w:hAnsi="宋体" w:cs="宋体"/>
                              <w:color w:val="000000"/>
                              <w:w w:val="97"/>
                              <w:sz w:val="20"/>
                            </w:rPr>
                            <w:t>左行端</w:t>
                          </w:r>
                        </w:p>
                      </w:tc>
                    </w:tr>
                    <w:tr w:rsidR="003A70CC" w14:paraId="050055F2" w14:textId="77777777">
                      <w:trPr>
                        <w:trHeight w:val="760"/>
                      </w:trPr>
                      <w:tc>
                        <w:tcPr>
                          <w:tcW w:w="3080" w:type="dxa"/>
                          <w:tcBorders>
                            <w:left w:val="nil"/>
                            <w:bottom w:val="nil"/>
                            <w:right w:val="nil"/>
                          </w:tcBorders>
                        </w:tcPr>
                        <w:p w14:paraId="23F654B3" w14:textId="77777777" w:rsidR="003A70CC" w:rsidRDefault="00FB74A8">
                          <w:pPr>
                            <w:spacing w:before="220" w:line="200" w:lineRule="exact"/>
                            <w:ind w:left="120" w:right="2600"/>
                            <w:jc w:val="center"/>
                          </w:pPr>
                          <w:r>
                            <w:rPr>
                              <w:rFonts w:ascii="Times New Roman" w:eastAsia="宋体" w:hAnsi="宋体" w:cs="宋体"/>
                              <w:color w:val="000000"/>
                              <w:w w:val="95"/>
                              <w:sz w:val="20"/>
                            </w:rPr>
                            <w:t>细胞</w:t>
                          </w:r>
                        </w:p>
                      </w:tc>
                      <w:tc>
                        <w:tcPr>
                          <w:tcW w:w="3080" w:type="dxa"/>
                          <w:tcBorders>
                            <w:left w:val="nil"/>
                            <w:bottom w:val="nil"/>
                            <w:right w:val="nil"/>
                          </w:tcBorders>
                        </w:tcPr>
                        <w:p w14:paraId="3C1C0F73" w14:textId="77777777" w:rsidR="003A70CC" w:rsidRDefault="00FB74A8">
                          <w:pPr>
                            <w:spacing w:before="220" w:line="200" w:lineRule="exact"/>
                            <w:ind w:left="100" w:right="1860"/>
                            <w:jc w:val="center"/>
                          </w:pPr>
                          <w:r>
                            <w:rPr>
                              <w:rFonts w:ascii="Times New Roman" w:eastAsia="宋体" w:hAnsi="宋体" w:cs="宋体"/>
                              <w:color w:val="000000"/>
                              <w:w w:val="102"/>
                              <w:sz w:val="20"/>
                            </w:rPr>
                            <w:t>选择</w:t>
                          </w:r>
                          <w:r>
                            <w:rPr>
                              <w:rFonts w:ascii="Times New Roman" w:eastAsia="宋体" w:hAnsi="宋体" w:cs="宋体"/>
                              <w:color w:val="000000"/>
                              <w:w w:val="102"/>
                              <w:sz w:val="20"/>
                            </w:rPr>
                            <w:t>-</w:t>
                          </w:r>
                          <w:r>
                            <w:rPr>
                              <w:rFonts w:ascii="Times New Roman" w:eastAsia="宋体" w:hAnsi="宋体" w:cs="宋体"/>
                              <w:color w:val="000000"/>
                              <w:w w:val="102"/>
                              <w:sz w:val="20"/>
                            </w:rPr>
                            <w:t>细胞</w:t>
                          </w:r>
                        </w:p>
                      </w:tc>
                      <w:tc>
                        <w:tcPr>
                          <w:tcW w:w="3120" w:type="dxa"/>
                          <w:tcBorders>
                            <w:left w:val="nil"/>
                            <w:bottom w:val="nil"/>
                            <w:right w:val="nil"/>
                          </w:tcBorders>
                        </w:tcPr>
                        <w:p w14:paraId="1B898001" w14:textId="77777777" w:rsidR="003A70CC" w:rsidRDefault="00FB74A8">
                          <w:pPr>
                            <w:spacing w:before="220" w:line="200" w:lineRule="exact"/>
                            <w:ind w:left="120" w:right="320"/>
                            <w:jc w:val="left"/>
                          </w:pPr>
                          <w:r>
                            <w:rPr>
                              <w:rFonts w:ascii="Times New Roman" w:eastAsia="宋体" w:hAnsi="宋体" w:cs="宋体"/>
                              <w:color w:val="000000"/>
                              <w:w w:val="99"/>
                              <w:sz w:val="20"/>
                            </w:rPr>
                            <w:t>单击并拖动以突出显示单元格</w:t>
                          </w:r>
                        </w:p>
                      </w:tc>
                    </w:tr>
                  </w:tbl>
                  <w:p w14:paraId="78EDE580" w14:textId="77777777" w:rsidR="00713AEB" w:rsidRDefault="00713AEB"/>
                </w:txbxContent>
              </v:textbox>
            </v:shape>
            <v:shape id="_x0000_s5839" style="position:absolute;top:1160;width:9280;height:60;mso-width-relative:margin;mso-height-relative:margin" coordsize="9300,1320" o:spt="100" adj="0,,0" path="">
              <v:stroke joinstyle="round"/>
              <v:imagedata r:id="rId229"/>
              <v:formulas/>
              <v:path o:connecttype="segments"/>
              <o:lock v:ext="edit" aspectratio="t"/>
            </v:shape>
            <w10:anchorlock/>
          </v:group>
        </w:pict>
      </w:r>
    </w:p>
    <w:p w14:paraId="5341494B" w14:textId="77777777" w:rsidR="003A70CC" w:rsidRDefault="00FB74A8">
      <w:pPr>
        <w:pBdr>
          <w:top w:val="single" w:sz="0" w:space="9" w:color="FFFFFF"/>
        </w:pBdr>
        <w:spacing w:line="160" w:lineRule="exact"/>
        <w:ind w:left="20" w:right="652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7"/>
          <w:sz w:val="16"/>
        </w:rPr>
        <w:t>插入、删除或合并表元素</w:t>
      </w:r>
    </w:p>
    <w:p w14:paraId="0AA5A2E8" w14:textId="77777777" w:rsidR="003A70CC" w:rsidRDefault="00664571">
      <w:pPr>
        <w:pBdr>
          <w:top w:val="single" w:sz="0" w:space="22" w:color="FFFFFF"/>
        </w:pBdr>
        <w:ind w:left="200"/>
        <w:sectPr w:rsidR="003A70CC">
          <w:type w:val="continuous"/>
          <w:pgSz w:w="12240" w:h="17760"/>
          <w:pgMar w:top="740" w:right="1380" w:bottom="1440" w:left="1540" w:header="720" w:footer="720" w:gutter="0"/>
          <w:cols w:space="720"/>
        </w:sectPr>
      </w:pPr>
      <w:r>
        <w:pict w14:anchorId="54C57291">
          <v:group id="_x0000_s5834" style="width:413pt;height:16pt;mso-position-horizontal-relative:char;mso-position-vertical-relative:line" coordsize="8260,320">
            <v:shape id="_x0000_s5837" style="position:absolute;width:600;height:300;mso-width-relative:margin;mso-height-relative:margin" coordsize="8260,320" o:spt="100" adj="0,,0" path="" stroked="f">
              <v:stroke joinstyle="round"/>
              <v:formulas/>
              <v:path o:connecttype="segments"/>
              <o:lock v:ext="edit" aspectratio="t"/>
              <v:textbox inset="0,0,0,0">
                <w:txbxContent>
                  <w:p w14:paraId="2A13AA55" w14:textId="77777777" w:rsidR="003A70CC" w:rsidRDefault="00FB74A8">
                    <w:pPr>
                      <w:spacing w:line="200" w:lineRule="exact"/>
                      <w:jc w:val="left"/>
                    </w:pPr>
                    <w:r>
                      <w:rPr>
                        <w:rFonts w:ascii="Times New Roman" w:eastAsia="宋体" w:hAnsi="宋体" w:cs="宋体"/>
                        <w:color w:val="000000"/>
                        <w:w w:val="104"/>
                        <w:sz w:val="20"/>
                      </w:rPr>
                      <w:t>选项</w:t>
                    </w:r>
                  </w:p>
                </w:txbxContent>
              </v:textbox>
            </v:shape>
            <v:shape id="_x0000_s5836" style="position:absolute;left:3600;top:20;width:1120;height:300;mso-width-relative:margin;mso-height-relative:margin" coordsize="8260,320" o:spt="100" adj="0,,0" path="" stroked="f">
              <v:stroke joinstyle="round"/>
              <v:formulas/>
              <v:path o:connecttype="segments"/>
              <o:lock v:ext="edit" aspectratio="t"/>
              <v:textbox inset="0,0,0,0">
                <w:txbxContent>
                  <w:p w14:paraId="214BD7CE" w14:textId="77777777" w:rsidR="003A70CC" w:rsidRDefault="00FB74A8">
                    <w:pPr>
                      <w:spacing w:line="200" w:lineRule="exact"/>
                      <w:jc w:val="left"/>
                    </w:pPr>
                    <w:r>
                      <w:rPr>
                        <w:rFonts w:ascii="Times New Roman" w:eastAsia="宋体" w:hAnsi="宋体" w:cs="宋体"/>
                        <w:color w:val="000000"/>
                        <w:w w:val="112"/>
                        <w:sz w:val="20"/>
                      </w:rPr>
                      <w:t>表菜单</w:t>
                    </w:r>
                  </w:p>
                </w:txbxContent>
              </v:textbox>
            </v:shape>
            <v:shape id="_x0000_s5835" style="position:absolute;left:6960;width:1300;height:300;mso-width-relative:margin;mso-height-relative:margin" coordsize="8260,320" o:spt="100" adj="0,,0" path="" stroked="f">
              <v:stroke joinstyle="round"/>
              <v:formulas/>
              <v:path o:connecttype="segments"/>
              <o:lock v:ext="edit" aspectratio="t"/>
              <v:textbox inset="0,0,0,0">
                <w:txbxContent>
                  <w:p w14:paraId="00A29C6A" w14:textId="77777777" w:rsidR="003A70CC" w:rsidRDefault="00FB74A8">
                    <w:pPr>
                      <w:spacing w:line="200" w:lineRule="exact"/>
                      <w:jc w:val="left"/>
                    </w:pPr>
                    <w:r>
                      <w:rPr>
                        <w:rFonts w:ascii="Times New Roman" w:eastAsia="宋体" w:hAnsi="宋体" w:cs="宋体"/>
                        <w:color w:val="000000"/>
                        <w:w w:val="109"/>
                        <w:sz w:val="20"/>
                      </w:rPr>
                      <w:t>表工具栏</w:t>
                    </w:r>
                  </w:p>
                </w:txbxContent>
              </v:textbox>
            </v:shape>
            <w10:anchorlock/>
          </v:group>
        </w:pict>
      </w:r>
    </w:p>
    <w:p w14:paraId="0F675DE6" w14:textId="77777777" w:rsidR="003A70CC" w:rsidRDefault="003A70CC">
      <w:pPr>
        <w:pBdr>
          <w:top w:val="single" w:sz="0" w:space="7" w:color="FFFFFF"/>
        </w:pBdr>
        <w:spacing w:line="14" w:lineRule="exact"/>
      </w:pPr>
    </w:p>
    <w:tbl>
      <w:tblPr>
        <w:tblW w:w="0" w:type="auto"/>
        <w:tblInd w:w="2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2942"/>
        <w:gridCol w:w="3173"/>
        <w:gridCol w:w="3205"/>
      </w:tblGrid>
      <w:tr w:rsidR="003A70CC" w14:paraId="409B65DC" w14:textId="77777777">
        <w:trPr>
          <w:trHeight w:val="960"/>
        </w:trPr>
        <w:tc>
          <w:tcPr>
            <w:tcW w:w="3080" w:type="dxa"/>
            <w:tcBorders>
              <w:left w:val="nil"/>
              <w:right w:val="nil"/>
            </w:tcBorders>
          </w:tcPr>
          <w:p w14:paraId="0B89FC33" w14:textId="77777777" w:rsidR="003A70CC" w:rsidRDefault="00FB74A8">
            <w:pPr>
              <w:spacing w:before="380" w:line="200" w:lineRule="exact"/>
              <w:ind w:left="120" w:right="1660"/>
              <w:jc w:val="left"/>
            </w:pPr>
            <w:r>
              <w:rPr>
                <w:rFonts w:ascii="Times New Roman" w:eastAsia="宋体" w:hAnsi="宋体" w:cs="宋体"/>
                <w:color w:val="000000"/>
                <w:w w:val="103"/>
                <w:sz w:val="20"/>
              </w:rPr>
              <w:t>插入列</w:t>
            </w:r>
          </w:p>
        </w:tc>
        <w:tc>
          <w:tcPr>
            <w:tcW w:w="3080" w:type="dxa"/>
            <w:tcBorders>
              <w:left w:val="nil"/>
              <w:right w:val="nil"/>
            </w:tcBorders>
          </w:tcPr>
          <w:p w14:paraId="479CFA7B" w14:textId="77777777" w:rsidR="003A70CC" w:rsidRDefault="00FB74A8">
            <w:pPr>
              <w:spacing w:before="180" w:line="350" w:lineRule="exact"/>
              <w:ind w:left="100" w:right="960"/>
              <w:jc w:val="left"/>
            </w:pPr>
            <w:r>
              <w:rPr>
                <w:rFonts w:ascii="Times New Roman" w:eastAsia="宋体" w:hAnsi="宋体" w:cs="宋体"/>
                <w:color w:val="000000"/>
                <w:w w:val="97"/>
                <w:sz w:val="20"/>
              </w:rPr>
              <w:t>插入列到左插入列到右</w:t>
            </w:r>
          </w:p>
        </w:tc>
        <w:tc>
          <w:tcPr>
            <w:tcW w:w="3120" w:type="dxa"/>
            <w:tcBorders>
              <w:left w:val="nil"/>
              <w:right w:val="nil"/>
            </w:tcBorders>
          </w:tcPr>
          <w:p w14:paraId="6C42253C" w14:textId="77777777" w:rsidR="003A70CC" w:rsidRDefault="003A70CC">
            <w:pPr>
              <w:spacing w:line="14" w:lineRule="exact"/>
            </w:pPr>
          </w:p>
        </w:tc>
      </w:tr>
      <w:tr w:rsidR="003A70CC" w14:paraId="23889AE3" w14:textId="77777777">
        <w:trPr>
          <w:trHeight w:val="1000"/>
        </w:trPr>
        <w:tc>
          <w:tcPr>
            <w:tcW w:w="3080" w:type="dxa"/>
            <w:tcBorders>
              <w:left w:val="nil"/>
              <w:right w:val="nil"/>
            </w:tcBorders>
          </w:tcPr>
          <w:p w14:paraId="249F7487" w14:textId="77777777" w:rsidR="003A70CC" w:rsidRDefault="00FB74A8">
            <w:pPr>
              <w:spacing w:before="420" w:line="200" w:lineRule="exact"/>
              <w:ind w:left="120" w:right="1980"/>
              <w:jc w:val="left"/>
            </w:pPr>
            <w:r>
              <w:rPr>
                <w:rFonts w:ascii="Times New Roman" w:eastAsia="宋体" w:hAnsi="宋体" w:cs="宋体"/>
                <w:color w:val="000000"/>
                <w:w w:val="101"/>
                <w:sz w:val="20"/>
              </w:rPr>
              <w:t>插入行</w:t>
            </w:r>
          </w:p>
        </w:tc>
        <w:tc>
          <w:tcPr>
            <w:tcW w:w="3080" w:type="dxa"/>
            <w:tcBorders>
              <w:left w:val="nil"/>
              <w:right w:val="nil"/>
            </w:tcBorders>
          </w:tcPr>
          <w:p w14:paraId="14461D16" w14:textId="77777777" w:rsidR="003A70CC" w:rsidRDefault="00FB74A8">
            <w:pPr>
              <w:spacing w:before="220" w:line="340" w:lineRule="exact"/>
              <w:ind w:left="100" w:right="1260"/>
              <w:jc w:val="left"/>
            </w:pPr>
            <w:r>
              <w:rPr>
                <w:rFonts w:ascii="Times New Roman" w:eastAsia="宋体" w:hAnsi="宋体" w:cs="宋体"/>
                <w:color w:val="000000"/>
                <w:sz w:val="20"/>
              </w:rPr>
              <w:t>插入行在上面，插入行在下面</w:t>
            </w:r>
          </w:p>
        </w:tc>
        <w:tc>
          <w:tcPr>
            <w:tcW w:w="3120" w:type="dxa"/>
            <w:tcBorders>
              <w:left w:val="nil"/>
              <w:right w:val="nil"/>
            </w:tcBorders>
          </w:tcPr>
          <w:p w14:paraId="60D697C0" w14:textId="77777777" w:rsidR="003A70CC" w:rsidRDefault="003A70CC">
            <w:pPr>
              <w:spacing w:line="14" w:lineRule="exact"/>
            </w:pPr>
          </w:p>
        </w:tc>
      </w:tr>
      <w:tr w:rsidR="003A70CC" w14:paraId="7B3DBD02" w14:textId="77777777">
        <w:trPr>
          <w:trHeight w:val="1820"/>
        </w:trPr>
        <w:tc>
          <w:tcPr>
            <w:tcW w:w="3080" w:type="dxa"/>
            <w:tcBorders>
              <w:left w:val="nil"/>
              <w:right w:val="nil"/>
            </w:tcBorders>
          </w:tcPr>
          <w:p w14:paraId="4AAAACCA" w14:textId="77777777" w:rsidR="003A70CC" w:rsidRDefault="00FB74A8">
            <w:pPr>
              <w:spacing w:before="840" w:line="200" w:lineRule="exact"/>
              <w:ind w:left="120" w:right="2360"/>
              <w:jc w:val="left"/>
            </w:pPr>
            <w:r>
              <w:rPr>
                <w:rFonts w:ascii="Times New Roman" w:eastAsia="宋体" w:hAnsi="宋体" w:cs="宋体"/>
                <w:color w:val="000000"/>
                <w:w w:val="107"/>
                <w:sz w:val="20"/>
              </w:rPr>
              <w:t>删除</w:t>
            </w:r>
          </w:p>
        </w:tc>
        <w:tc>
          <w:tcPr>
            <w:tcW w:w="3080" w:type="dxa"/>
            <w:tcBorders>
              <w:left w:val="nil"/>
              <w:right w:val="nil"/>
            </w:tcBorders>
          </w:tcPr>
          <w:p w14:paraId="10B38F50" w14:textId="77777777" w:rsidR="003A70CC" w:rsidRDefault="00FB74A8">
            <w:pPr>
              <w:spacing w:before="220" w:line="375" w:lineRule="exact"/>
              <w:ind w:left="100" w:right="1400"/>
              <w:jc w:val="left"/>
            </w:pPr>
            <w:r>
              <w:rPr>
                <w:rFonts w:ascii="Times New Roman" w:eastAsia="宋体" w:hAnsi="宋体" w:cs="宋体"/>
                <w:color w:val="000000"/>
                <w:w w:val="98"/>
                <w:sz w:val="20"/>
              </w:rPr>
              <w:t>删除</w:t>
            </w:r>
            <w:r>
              <w:rPr>
                <w:rFonts w:ascii="Times New Roman" w:eastAsia="宋体" w:hAnsi="宋体" w:cs="宋体"/>
                <w:color w:val="000000"/>
                <w:w w:val="98"/>
                <w:sz w:val="20"/>
              </w:rPr>
              <w:t>-</w:t>
            </w:r>
            <w:r>
              <w:rPr>
                <w:rFonts w:ascii="Times New Roman" w:eastAsia="宋体" w:hAnsi="宋体" w:cs="宋体"/>
                <w:color w:val="000000"/>
                <w:w w:val="98"/>
                <w:sz w:val="20"/>
              </w:rPr>
              <w:t>表删除</w:t>
            </w:r>
            <w:r>
              <w:rPr>
                <w:rFonts w:ascii="Times New Roman" w:eastAsia="宋体" w:hAnsi="宋体" w:cs="宋体"/>
                <w:color w:val="000000"/>
                <w:w w:val="98"/>
                <w:sz w:val="20"/>
              </w:rPr>
              <w:t>-</w:t>
            </w:r>
            <w:r>
              <w:rPr>
                <w:rFonts w:ascii="Times New Roman" w:eastAsia="宋体" w:hAnsi="宋体" w:cs="宋体"/>
                <w:color w:val="000000"/>
                <w:w w:val="98"/>
                <w:sz w:val="20"/>
              </w:rPr>
              <w:t>列删除</w:t>
            </w:r>
            <w:r>
              <w:rPr>
                <w:rFonts w:ascii="Times New Roman" w:eastAsia="宋体" w:hAnsi="宋体" w:cs="宋体"/>
                <w:color w:val="000000"/>
                <w:w w:val="98"/>
                <w:sz w:val="20"/>
              </w:rPr>
              <w:t>-</w:t>
            </w:r>
            <w:r>
              <w:rPr>
                <w:rFonts w:ascii="Times New Roman" w:eastAsia="宋体" w:hAnsi="宋体" w:cs="宋体"/>
                <w:color w:val="000000"/>
                <w:w w:val="98"/>
                <w:sz w:val="20"/>
              </w:rPr>
              <w:t>行删除</w:t>
            </w:r>
            <w:r>
              <w:rPr>
                <w:rFonts w:ascii="Times New Roman" w:eastAsia="宋体" w:hAnsi="宋体" w:cs="宋体"/>
                <w:color w:val="000000"/>
                <w:w w:val="98"/>
                <w:sz w:val="20"/>
              </w:rPr>
              <w:t>-</w:t>
            </w:r>
            <w:r>
              <w:rPr>
                <w:rFonts w:ascii="Times New Roman" w:eastAsia="宋体" w:hAnsi="宋体" w:cs="宋体"/>
                <w:color w:val="000000"/>
                <w:w w:val="98"/>
                <w:sz w:val="20"/>
              </w:rPr>
              <w:t>单元格</w:t>
            </w:r>
          </w:p>
        </w:tc>
        <w:tc>
          <w:tcPr>
            <w:tcW w:w="3120" w:type="dxa"/>
            <w:tcBorders>
              <w:left w:val="nil"/>
              <w:right w:val="nil"/>
            </w:tcBorders>
          </w:tcPr>
          <w:p w14:paraId="538D9FF1" w14:textId="77777777" w:rsidR="003A70CC" w:rsidRDefault="00FB74A8">
            <w:pPr>
              <w:spacing w:before="220" w:line="200" w:lineRule="exact"/>
              <w:ind w:left="120" w:right="2900"/>
              <w:jc w:val="center"/>
            </w:pPr>
            <w:r>
              <w:rPr>
                <w:rFonts w:ascii="Times New Roman" w:eastAsia="宋体" w:hAnsi="宋体" w:cs="宋体"/>
                <w:color w:val="000000"/>
                <w:w w:val="90"/>
                <w:sz w:val="20"/>
              </w:rPr>
              <w:t>-</w:t>
            </w:r>
          </w:p>
        </w:tc>
      </w:tr>
      <w:tr w:rsidR="003A70CC" w14:paraId="487B9225" w14:textId="77777777">
        <w:trPr>
          <w:trHeight w:val="580"/>
        </w:trPr>
        <w:tc>
          <w:tcPr>
            <w:tcW w:w="3080" w:type="dxa"/>
            <w:tcBorders>
              <w:left w:val="nil"/>
              <w:right w:val="nil"/>
            </w:tcBorders>
          </w:tcPr>
          <w:p w14:paraId="0A88FB7A" w14:textId="77777777" w:rsidR="003A70CC" w:rsidRDefault="00FB74A8">
            <w:pPr>
              <w:spacing w:before="220" w:line="200" w:lineRule="exact"/>
              <w:ind w:left="120" w:right="1940"/>
              <w:jc w:val="left"/>
            </w:pPr>
            <w:r>
              <w:rPr>
                <w:rFonts w:ascii="Times New Roman" w:eastAsia="宋体" w:hAnsi="宋体" w:cs="宋体"/>
                <w:color w:val="000000"/>
                <w:w w:val="101"/>
                <w:sz w:val="20"/>
              </w:rPr>
              <w:t>合并单元</w:t>
            </w:r>
          </w:p>
        </w:tc>
        <w:tc>
          <w:tcPr>
            <w:tcW w:w="3080" w:type="dxa"/>
            <w:tcBorders>
              <w:left w:val="nil"/>
              <w:right w:val="nil"/>
            </w:tcBorders>
          </w:tcPr>
          <w:p w14:paraId="442433A3" w14:textId="77777777" w:rsidR="003A70CC" w:rsidRDefault="00FB74A8">
            <w:pPr>
              <w:spacing w:before="220" w:line="200" w:lineRule="exact"/>
              <w:ind w:left="100" w:right="1940"/>
              <w:jc w:val="left"/>
            </w:pPr>
            <w:r>
              <w:rPr>
                <w:rFonts w:ascii="Times New Roman" w:eastAsia="宋体" w:hAnsi="宋体" w:cs="宋体"/>
                <w:color w:val="000000"/>
                <w:w w:val="103"/>
                <w:sz w:val="20"/>
              </w:rPr>
              <w:t>合并单元</w:t>
            </w:r>
          </w:p>
        </w:tc>
        <w:tc>
          <w:tcPr>
            <w:tcW w:w="3120" w:type="dxa"/>
            <w:tcBorders>
              <w:left w:val="nil"/>
              <w:right w:val="nil"/>
            </w:tcBorders>
          </w:tcPr>
          <w:p w14:paraId="3BDDD685" w14:textId="77777777" w:rsidR="003A70CC" w:rsidRDefault="00FB74A8">
            <w:pPr>
              <w:spacing w:before="220" w:line="200" w:lineRule="exact"/>
              <w:ind w:left="120" w:right="2700"/>
              <w:jc w:val="center"/>
            </w:pPr>
            <w:r>
              <w:rPr>
                <w:rFonts w:ascii="Times New Roman" w:eastAsia="宋体" w:hAnsi="宋体" w:cs="宋体"/>
                <w:color w:val="000000"/>
                <w:w w:val="106"/>
                <w:sz w:val="20"/>
              </w:rPr>
              <w:t>N/A</w:t>
            </w:r>
          </w:p>
        </w:tc>
      </w:tr>
      <w:tr w:rsidR="003A70CC" w14:paraId="3DAD8865" w14:textId="77777777">
        <w:trPr>
          <w:trHeight w:val="600"/>
        </w:trPr>
        <w:tc>
          <w:tcPr>
            <w:tcW w:w="3080" w:type="dxa"/>
            <w:tcBorders>
              <w:left w:val="nil"/>
              <w:right w:val="nil"/>
            </w:tcBorders>
          </w:tcPr>
          <w:p w14:paraId="47A26983" w14:textId="77777777" w:rsidR="003A70CC" w:rsidRDefault="00FB74A8">
            <w:pPr>
              <w:spacing w:before="220" w:line="200" w:lineRule="exact"/>
              <w:ind w:left="120" w:right="2200"/>
              <w:jc w:val="left"/>
            </w:pPr>
            <w:r>
              <w:rPr>
                <w:rFonts w:ascii="Times New Roman" w:eastAsia="宋体" w:hAnsi="宋体" w:cs="宋体"/>
                <w:color w:val="000000"/>
                <w:w w:val="96"/>
                <w:sz w:val="20"/>
              </w:rPr>
              <w:t>分裂细胞</w:t>
            </w:r>
          </w:p>
        </w:tc>
        <w:tc>
          <w:tcPr>
            <w:tcW w:w="3080" w:type="dxa"/>
            <w:tcBorders>
              <w:left w:val="nil"/>
              <w:right w:val="nil"/>
            </w:tcBorders>
          </w:tcPr>
          <w:p w14:paraId="3CB698C9" w14:textId="77777777" w:rsidR="003A70CC" w:rsidRDefault="00FB74A8">
            <w:pPr>
              <w:spacing w:before="220" w:line="200" w:lineRule="exact"/>
              <w:ind w:left="100" w:right="2200"/>
              <w:jc w:val="left"/>
            </w:pPr>
            <w:r>
              <w:rPr>
                <w:rFonts w:ascii="Times New Roman" w:eastAsia="宋体" w:hAnsi="宋体" w:cs="宋体"/>
                <w:color w:val="000000"/>
                <w:w w:val="99"/>
                <w:sz w:val="20"/>
              </w:rPr>
              <w:t>分裂细胞</w:t>
            </w:r>
          </w:p>
        </w:tc>
        <w:tc>
          <w:tcPr>
            <w:tcW w:w="3120" w:type="dxa"/>
            <w:tcBorders>
              <w:left w:val="nil"/>
              <w:right w:val="nil"/>
            </w:tcBorders>
          </w:tcPr>
          <w:p w14:paraId="44103AD3" w14:textId="77777777" w:rsidR="003A70CC" w:rsidRDefault="00FB74A8">
            <w:pPr>
              <w:spacing w:before="220" w:line="200" w:lineRule="exact"/>
              <w:ind w:left="120" w:right="2700"/>
              <w:jc w:val="center"/>
            </w:pPr>
            <w:r>
              <w:rPr>
                <w:rFonts w:ascii="Times New Roman" w:eastAsia="宋体" w:hAnsi="宋体" w:cs="宋体"/>
                <w:color w:val="000000"/>
                <w:w w:val="106"/>
                <w:sz w:val="20"/>
              </w:rPr>
              <w:t>N/A</w:t>
            </w:r>
          </w:p>
        </w:tc>
      </w:tr>
      <w:tr w:rsidR="003A70CC" w14:paraId="72E3833B" w14:textId="77777777">
        <w:trPr>
          <w:trHeight w:val="1400"/>
        </w:trPr>
        <w:tc>
          <w:tcPr>
            <w:tcW w:w="3080" w:type="dxa"/>
            <w:tcBorders>
              <w:left w:val="nil"/>
              <w:right w:val="nil"/>
            </w:tcBorders>
          </w:tcPr>
          <w:p w14:paraId="45565911" w14:textId="77777777" w:rsidR="003A70CC" w:rsidRDefault="00FB74A8">
            <w:pPr>
              <w:spacing w:before="200" w:line="367" w:lineRule="exact"/>
              <w:ind w:left="120" w:right="1520"/>
              <w:jc w:val="left"/>
            </w:pPr>
            <w:r>
              <w:rPr>
                <w:rFonts w:ascii="Times New Roman" w:eastAsia="宋体" w:hAnsi="宋体" w:cs="宋体"/>
                <w:color w:val="000000"/>
                <w:w w:val="95"/>
                <w:sz w:val="20"/>
              </w:rPr>
              <w:t>对齐顶部中心，垂直对齐底部</w:t>
            </w:r>
          </w:p>
        </w:tc>
        <w:tc>
          <w:tcPr>
            <w:tcW w:w="3080" w:type="dxa"/>
            <w:tcBorders>
              <w:left w:val="nil"/>
              <w:right w:val="nil"/>
            </w:tcBorders>
          </w:tcPr>
          <w:p w14:paraId="1CA3BADE" w14:textId="77777777" w:rsidR="003A70CC" w:rsidRDefault="00FB74A8">
            <w:pPr>
              <w:spacing w:before="620" w:line="200" w:lineRule="exact"/>
              <w:ind w:left="100" w:right="2660"/>
              <w:jc w:val="left"/>
            </w:pPr>
            <w:r>
              <w:rPr>
                <w:rFonts w:ascii="Times New Roman" w:eastAsia="宋体" w:hAnsi="宋体" w:cs="宋体"/>
                <w:color w:val="000000"/>
                <w:w w:val="114"/>
                <w:sz w:val="20"/>
              </w:rPr>
              <w:t>N/A</w:t>
            </w:r>
          </w:p>
        </w:tc>
        <w:tc>
          <w:tcPr>
            <w:tcW w:w="3120" w:type="dxa"/>
            <w:tcBorders>
              <w:left w:val="nil"/>
              <w:right w:val="nil"/>
            </w:tcBorders>
          </w:tcPr>
          <w:p w14:paraId="50449A62" w14:textId="77777777" w:rsidR="003A70CC" w:rsidRDefault="003A70CC">
            <w:pPr>
              <w:spacing w:line="14" w:lineRule="exact"/>
            </w:pPr>
          </w:p>
        </w:tc>
      </w:tr>
      <w:tr w:rsidR="003A70CC" w14:paraId="3F3ADF1C" w14:textId="77777777">
        <w:trPr>
          <w:trHeight w:val="600"/>
        </w:trPr>
        <w:tc>
          <w:tcPr>
            <w:tcW w:w="3080" w:type="dxa"/>
            <w:tcBorders>
              <w:left w:val="nil"/>
              <w:right w:val="nil"/>
            </w:tcBorders>
          </w:tcPr>
          <w:p w14:paraId="1D2E6246" w14:textId="77777777" w:rsidR="003A70CC" w:rsidRDefault="00FB74A8">
            <w:pPr>
              <w:spacing w:before="220" w:line="200" w:lineRule="exact"/>
              <w:ind w:left="120" w:right="2200"/>
              <w:jc w:val="left"/>
            </w:pPr>
            <w:r>
              <w:rPr>
                <w:rFonts w:ascii="Times New Roman" w:eastAsia="宋体" w:hAnsi="宋体" w:cs="宋体"/>
                <w:color w:val="000000"/>
                <w:w w:val="93"/>
                <w:sz w:val="20"/>
              </w:rPr>
              <w:t>填充颜色</w:t>
            </w:r>
          </w:p>
        </w:tc>
        <w:tc>
          <w:tcPr>
            <w:tcW w:w="3080" w:type="dxa"/>
            <w:tcBorders>
              <w:left w:val="nil"/>
              <w:right w:val="nil"/>
            </w:tcBorders>
          </w:tcPr>
          <w:p w14:paraId="177CEA61" w14:textId="77777777" w:rsidR="003A70CC" w:rsidRDefault="00FB74A8">
            <w:pPr>
              <w:spacing w:before="220" w:line="200" w:lineRule="exact"/>
              <w:ind w:left="100" w:right="2660"/>
              <w:jc w:val="left"/>
            </w:pPr>
            <w:r>
              <w:rPr>
                <w:rFonts w:ascii="Times New Roman" w:eastAsia="宋体" w:hAnsi="宋体" w:cs="宋体"/>
                <w:color w:val="000000"/>
                <w:w w:val="114"/>
                <w:sz w:val="20"/>
              </w:rPr>
              <w:t>N/A</w:t>
            </w:r>
          </w:p>
        </w:tc>
        <w:tc>
          <w:tcPr>
            <w:tcW w:w="3120" w:type="dxa"/>
            <w:tcBorders>
              <w:left w:val="nil"/>
              <w:right w:val="nil"/>
            </w:tcBorders>
          </w:tcPr>
          <w:p w14:paraId="2E3841A3" w14:textId="77777777" w:rsidR="003A70CC" w:rsidRDefault="003A70CC">
            <w:pPr>
              <w:spacing w:line="14" w:lineRule="exact"/>
            </w:pPr>
          </w:p>
        </w:tc>
      </w:tr>
    </w:tbl>
    <w:p w14:paraId="508E074B" w14:textId="77777777" w:rsidR="003A70CC" w:rsidRDefault="003A70CC">
      <w:pPr>
        <w:sectPr w:rsidR="003A70CC">
          <w:type w:val="continuous"/>
          <w:pgSz w:w="12240" w:h="17760"/>
          <w:pgMar w:top="740" w:right="1380" w:bottom="1440" w:left="1540" w:header="720" w:footer="720" w:gutter="0"/>
          <w:cols w:space="720"/>
        </w:sectPr>
      </w:pPr>
    </w:p>
    <w:p w14:paraId="73BAA514" w14:textId="77777777" w:rsidR="003A70CC" w:rsidRDefault="00FB74A8">
      <w:pPr>
        <w:pBdr>
          <w:top w:val="single" w:sz="0" w:space="12" w:color="FFFFFF"/>
        </w:pBdr>
        <w:spacing w:line="210" w:lineRule="exact"/>
        <w:ind w:left="20" w:right="6860"/>
        <w:jc w:val="left"/>
      </w:pPr>
      <w:r>
        <w:rPr>
          <w:rFonts w:ascii="Times New Roman" w:eastAsia="宋体" w:hAnsi="宋体" w:cs="宋体"/>
          <w:color w:val="000000"/>
          <w:w w:val="98"/>
        </w:rPr>
        <w:t>表格格式和布局</w:t>
      </w:r>
    </w:p>
    <w:p w14:paraId="5A5BF27D" w14:textId="77777777" w:rsidR="003A70CC" w:rsidRDefault="00FB74A8">
      <w:pPr>
        <w:spacing w:before="80" w:line="327" w:lineRule="exact"/>
        <w:ind w:left="20" w:right="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您可以用与普通</w:t>
      </w:r>
      <w:r>
        <w:rPr>
          <w:rFonts w:ascii="Times New Roman" w:eastAsia="宋体" w:hAnsi="宋体" w:cs="宋体"/>
          <w:color w:val="000000"/>
          <w:w w:val="102"/>
          <w:sz w:val="20"/>
        </w:rPr>
        <w:t>notes</w:t>
      </w:r>
      <w:r>
        <w:rPr>
          <w:rFonts w:ascii="Times New Roman" w:eastAsia="宋体" w:hAnsi="宋体" w:cs="宋体"/>
          <w:color w:val="000000"/>
          <w:w w:val="102"/>
          <w:sz w:val="20"/>
        </w:rPr>
        <w:t>文本相同的方式编辑和格式化表中的文本。还有其他方法可以选择不同的表区域。表格格式和布局的选项可以在表格菜单和使用表格工具栏中找到。</w:t>
      </w:r>
    </w:p>
    <w:p w14:paraId="147299ED" w14:textId="77777777" w:rsidR="003A70CC" w:rsidRDefault="00FB74A8">
      <w:pPr>
        <w:pBdr>
          <w:top w:val="single" w:sz="0" w:space="16" w:color="FFFFFF"/>
        </w:pBdr>
        <w:spacing w:line="160" w:lineRule="exact"/>
        <w:ind w:left="20" w:right="80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16"/>
        </w:rPr>
        <w:t>文本格式表</w:t>
      </w:r>
    </w:p>
    <w:p w14:paraId="0B87DDE3" w14:textId="77777777" w:rsidR="003A70CC" w:rsidRDefault="00FB74A8">
      <w:pPr>
        <w:pBdr>
          <w:top w:val="single" w:sz="0" w:space="31" w:color="FFFFFF"/>
        </w:pBdr>
        <w:spacing w:before="400" w:line="200" w:lineRule="exact"/>
        <w:ind w:left="20" w:right="90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20"/>
        </w:rPr>
        <w:t>83</w:t>
      </w:r>
    </w:p>
    <w:p w14:paraId="7657F732" w14:textId="77777777" w:rsidR="003A70CC" w:rsidRDefault="00FB74A8">
      <w:pPr>
        <w:pageBreakBefore/>
        <w:spacing w:line="200" w:lineRule="exact"/>
        <w:ind w:left="7360" w:right="6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1"/>
          <w:sz w:val="20"/>
        </w:rPr>
        <w:lastRenderedPageBreak/>
        <w:t>为地图添加内容</w:t>
      </w:r>
    </w:p>
    <w:p w14:paraId="27B34009" w14:textId="77777777" w:rsidR="003A70CC" w:rsidRDefault="00FB74A8">
      <w:pPr>
        <w:pBdr>
          <w:top w:val="single" w:sz="0" w:space="21" w:color="FFFFFF"/>
        </w:pBdr>
        <w:spacing w:line="200" w:lineRule="exact"/>
        <w:ind w:left="220" w:right="1720"/>
        <w:jc w:val="left"/>
      </w:pPr>
      <w:r>
        <w:rPr>
          <w:rFonts w:ascii="Times New Roman" w:eastAsia="宋体" w:hAnsi="宋体" w:cs="宋体"/>
          <w:color w:val="000000"/>
          <w:w w:val="101"/>
          <w:sz w:val="20"/>
        </w:rPr>
        <w:t>1.</w:t>
      </w:r>
      <w:r>
        <w:rPr>
          <w:rFonts w:ascii="Times New Roman" w:eastAsia="宋体" w:hAnsi="宋体" w:cs="宋体"/>
          <w:color w:val="000000"/>
          <w:w w:val="101"/>
          <w:sz w:val="20"/>
        </w:rPr>
        <w:t>选择要格式化的区域—单元格、行、列或整个表。</w:t>
      </w:r>
    </w:p>
    <w:p w14:paraId="22AC7150" w14:textId="77777777" w:rsidR="003A70CC" w:rsidRDefault="00FB74A8">
      <w:pPr>
        <w:spacing w:before="80" w:line="200" w:lineRule="exact"/>
        <w:ind w:left="240" w:right="374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3"/>
          <w:sz w:val="20"/>
        </w:rPr>
        <w:t>2.</w:t>
      </w:r>
      <w:r>
        <w:rPr>
          <w:rFonts w:ascii="Times New Roman" w:eastAsia="宋体" w:hAnsi="宋体" w:cs="宋体"/>
          <w:color w:val="000000"/>
          <w:w w:val="103"/>
          <w:sz w:val="20"/>
        </w:rPr>
        <w:t>单击“主题说明”工具栏上的格式化命令。</w:t>
      </w:r>
    </w:p>
    <w:p w14:paraId="4C83CDF2" w14:textId="77777777" w:rsidR="003A70CC" w:rsidRDefault="00FB74A8">
      <w:pPr>
        <w:pBdr>
          <w:top w:val="single" w:sz="0" w:space="16" w:color="FFFFFF"/>
        </w:pBdr>
        <w:spacing w:line="160" w:lineRule="exact"/>
        <w:ind w:right="506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5"/>
          <w:sz w:val="16"/>
        </w:rPr>
        <w:t>设置表格边框和底纹</w:t>
      </w:r>
      <w:r>
        <w:rPr>
          <w:rFonts w:ascii="Times New Roman" w:eastAsia="宋体" w:hAnsi="宋体" w:cs="宋体"/>
          <w:color w:val="000000"/>
          <w:w w:val="105"/>
          <w:sz w:val="16"/>
        </w:rPr>
        <w:t>;</w:t>
      </w:r>
      <w:r>
        <w:rPr>
          <w:rFonts w:ascii="Times New Roman" w:eastAsia="宋体" w:hAnsi="宋体" w:cs="宋体"/>
          <w:color w:val="000000"/>
          <w:w w:val="105"/>
          <w:sz w:val="16"/>
        </w:rPr>
        <w:t>表和列的宽度</w:t>
      </w:r>
    </w:p>
    <w:p w14:paraId="7780AC7B" w14:textId="77777777" w:rsidR="003A70CC" w:rsidRDefault="00FB74A8">
      <w:pPr>
        <w:pBdr>
          <w:top w:val="single" w:sz="0" w:space="16" w:color="FFFFFF"/>
        </w:pBdr>
        <w:spacing w:line="200" w:lineRule="exact"/>
        <w:ind w:right="24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2"/>
          <w:sz w:val="20"/>
        </w:rPr>
        <w:t>您可以设置整个表格或单个单元格的边框和底纹。您还可以设置</w:t>
      </w:r>
    </w:p>
    <w:p w14:paraId="1E65D648" w14:textId="77777777" w:rsidR="003A70CC" w:rsidRDefault="00FB74A8">
      <w:pPr>
        <w:pBdr>
          <w:top w:val="single" w:sz="0" w:space="3" w:color="FFFFFF"/>
        </w:pBdr>
        <w:spacing w:line="200" w:lineRule="exact"/>
        <w:ind w:right="5720"/>
        <w:jc w:val="left"/>
      </w:pPr>
      <w:r>
        <w:rPr>
          <w:rFonts w:ascii="Times New Roman" w:eastAsia="宋体" w:hAnsi="宋体" w:cs="宋体"/>
          <w:color w:val="000000"/>
          <w:w w:val="102"/>
          <w:sz w:val="20"/>
        </w:rPr>
        <w:t>用于</w:t>
      </w:r>
      <w:r>
        <w:rPr>
          <w:rFonts w:ascii="Times New Roman" w:eastAsia="宋体" w:hAnsi="宋体" w:cs="宋体"/>
          <w:color w:val="000000"/>
          <w:w w:val="102"/>
          <w:sz w:val="20"/>
        </w:rPr>
        <w:t>Web</w:t>
      </w:r>
      <w:r>
        <w:rPr>
          <w:rFonts w:ascii="Times New Roman" w:eastAsia="宋体" w:hAnsi="宋体" w:cs="宋体"/>
          <w:color w:val="000000"/>
          <w:w w:val="102"/>
          <w:sz w:val="20"/>
        </w:rPr>
        <w:t>导出的表和列宽度。</w:t>
      </w:r>
    </w:p>
    <w:p w14:paraId="43DA5BB4" w14:textId="77777777" w:rsidR="003A70CC" w:rsidRDefault="00FB74A8">
      <w:pPr>
        <w:spacing w:before="60" w:line="200" w:lineRule="exact"/>
        <w:ind w:left="240" w:right="6800"/>
        <w:jc w:val="left"/>
      </w:pPr>
      <w:r>
        <w:rPr>
          <w:rFonts w:ascii="Times New Roman" w:eastAsia="宋体" w:hAnsi="宋体" w:cs="宋体"/>
          <w:color w:val="000000"/>
          <w:w w:val="103"/>
          <w:sz w:val="20"/>
        </w:rPr>
        <w:t>1.</w:t>
      </w:r>
      <w:r>
        <w:rPr>
          <w:rFonts w:ascii="Times New Roman" w:eastAsia="宋体" w:hAnsi="宋体" w:cs="宋体"/>
          <w:color w:val="000000"/>
          <w:w w:val="103"/>
          <w:sz w:val="20"/>
        </w:rPr>
        <w:t>单击表内部。</w:t>
      </w:r>
    </w:p>
    <w:p w14:paraId="2AFCD02C" w14:textId="77777777" w:rsidR="003A70CC" w:rsidRDefault="00FB74A8">
      <w:pPr>
        <w:spacing w:before="60" w:line="200" w:lineRule="exact"/>
        <w:ind w:left="240" w:right="660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sz w:val="20"/>
        </w:rPr>
        <w:t>2.</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3FCB0246" w14:textId="77777777" w:rsidR="003A70CC" w:rsidRDefault="00664571">
      <w:pPr>
        <w:pBdr>
          <w:top w:val="single" w:sz="0" w:space="2" w:color="FFFFFF"/>
        </w:pBdr>
        <w:ind w:left="600"/>
        <w:sectPr w:rsidR="003A70CC">
          <w:type w:val="continuous"/>
          <w:pgSz w:w="12240" w:h="17760"/>
          <w:pgMar w:top="740" w:right="1380" w:bottom="1440" w:left="1560" w:header="720" w:footer="720" w:gutter="0"/>
          <w:cols w:space="720"/>
        </w:sectPr>
      </w:pPr>
      <w:r>
        <w:pict w14:anchorId="7B7F981F">
          <v:group id="_x0000_s5830" style="width:6in;height:75pt;mso-position-horizontal-relative:char;mso-position-vertical-relative:line" coordsize="8640,1500">
            <v:shape id="_x0000_s5833" style="position:absolute;width:8640;height:1500;mso-width-relative:margin;mso-height-relative:margin" coordsize="8640,1500" o:spt="100" adj="0,,0" path="">
              <v:stroke joinstyle="round"/>
              <v:imagedata r:id="rId230"/>
              <v:formulas/>
              <v:path o:connecttype="segments"/>
              <o:lock v:ext="edit" aspectratio="t"/>
            </v:shape>
            <v:shape id="_x0000_s5832" style="position:absolute;left:320;top:220;width:1700;height:1000;mso-width-relative:margin;mso-height-relative:margin" coordsize="8640,1500" o:spt="100" adj="0,,0" path="" stroked="f">
              <v:stroke joinstyle="round"/>
              <v:formulas/>
              <v:path o:connecttype="segments"/>
              <o:lock v:ext="edit" aspectratio="t"/>
              <v:textbox inset="0,0,0,0">
                <w:txbxContent>
                  <w:p w14:paraId="2390F1F7" w14:textId="77777777" w:rsidR="003A70CC" w:rsidRDefault="00FB74A8">
                    <w:pPr>
                      <w:spacing w:line="327" w:lineRule="exact"/>
                    </w:pPr>
                    <w:r>
                      <w:rPr>
                        <w:rFonts w:ascii="Times New Roman" w:eastAsia="宋体" w:hAnsi="宋体" w:cs="宋体"/>
                        <w:color w:val="000000"/>
                        <w:w w:val="99"/>
                        <w:sz w:val="20"/>
                      </w:rPr>
                      <w:t>右键单击该表，然后单击</w:t>
                    </w:r>
                    <w:r>
                      <w:rPr>
                        <w:rFonts w:ascii="Times New Roman" w:eastAsia="宋体" w:hAnsi="宋体" w:cs="宋体"/>
                        <w:color w:val="000000"/>
                        <w:w w:val="99"/>
                        <w:sz w:val="20"/>
                      </w:rPr>
                      <w:t>Format table</w:t>
                    </w:r>
                    <w:r>
                      <w:rPr>
                        <w:rFonts w:ascii="Times New Roman" w:eastAsia="宋体" w:hAnsi="宋体" w:cs="宋体"/>
                        <w:color w:val="000000"/>
                        <w:w w:val="99"/>
                        <w:sz w:val="20"/>
                      </w:rPr>
                      <w:t>。</w:t>
                    </w:r>
                  </w:p>
                </w:txbxContent>
              </v:textbox>
            </v:shape>
            <v:shape id="_x0000_s5831" style="position:absolute;left:2500;top:20;width:5940;height:1380;mso-width-relative:margin;mso-height-relative:margin" coordsize="8640,1500" o:spt="100" adj="0,,0" path="" stroked="f">
              <v:stroke joinstyle="round"/>
              <v:formulas/>
              <v:path o:connecttype="segments"/>
              <o:lock v:ext="edit" aspectratio="t"/>
              <v:textbox inset="0,0,0,0">
                <w:txbxContent>
                  <w:p w14:paraId="1B75B204" w14:textId="77777777" w:rsidR="003A70CC" w:rsidRDefault="00FB74A8">
                    <w:pPr>
                      <w:spacing w:line="430" w:lineRule="exact"/>
                      <w:ind w:firstLine="780"/>
                      <w:jc w:val="left"/>
                    </w:pPr>
                    <w:r>
                      <w:rPr>
                        <w:rFonts w:ascii="Times New Roman" w:eastAsia="宋体" w:hAnsi="宋体" w:cs="宋体"/>
                        <w:color w:val="000000"/>
                        <w:w w:val="107"/>
                        <w:sz w:val="20"/>
                      </w:rPr>
                      <w:t>在</w:t>
                    </w:r>
                    <w:r>
                      <w:rPr>
                        <w:rFonts w:ascii="Times New Roman" w:eastAsia="宋体" w:hAnsi="宋体" w:cs="宋体"/>
                        <w:color w:val="000000"/>
                        <w:w w:val="107"/>
                        <w:sz w:val="20"/>
                      </w:rPr>
                      <w:t>Notes</w:t>
                    </w:r>
                    <w:r>
                      <w:rPr>
                        <w:rFonts w:ascii="Times New Roman" w:eastAsia="宋体" w:hAnsi="宋体" w:cs="宋体"/>
                        <w:color w:val="000000"/>
                        <w:w w:val="107"/>
                        <w:sz w:val="20"/>
                      </w:rPr>
                      <w:t>工具栏上，单击“表属性”或单击“插入表”或单击主题</w:t>
                    </w:r>
                  </w:p>
                  <w:p w14:paraId="0D3AF356" w14:textId="77777777" w:rsidR="003A70CC" w:rsidRDefault="00FB74A8">
                    <w:pPr>
                      <w:spacing w:line="320" w:lineRule="exact"/>
                      <w:ind w:left="780" w:right="120" w:firstLine="580"/>
                      <w:jc w:val="left"/>
                    </w:pPr>
                    <w:r>
                      <w:rPr>
                        <w:rFonts w:ascii="Times New Roman" w:eastAsia="宋体" w:hAnsi="宋体" w:cs="宋体"/>
                        <w:color w:val="000000"/>
                        <w:w w:val="101"/>
                        <w:sz w:val="20"/>
                      </w:rPr>
                      <w:t>箭头，然后点击注释窗口表格格式表格。工具栏。</w:t>
                    </w:r>
                  </w:p>
                </w:txbxContent>
              </v:textbox>
            </v:shape>
            <w10:anchorlock/>
          </v:group>
        </w:pict>
      </w:r>
    </w:p>
    <w:p w14:paraId="6A230C8C" w14:textId="77777777" w:rsidR="003A70CC" w:rsidRDefault="00FB74A8">
      <w:pPr>
        <w:pBdr>
          <w:top w:val="single" w:sz="0" w:space="2" w:color="FFFFFF"/>
        </w:pBdr>
        <w:spacing w:line="310" w:lineRule="exact"/>
        <w:ind w:left="600" w:right="260" w:hanging="36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5"/>
          <w:sz w:val="20"/>
        </w:rPr>
        <w:t>3.</w:t>
      </w:r>
      <w:r>
        <w:rPr>
          <w:rFonts w:ascii="Times New Roman" w:eastAsia="宋体" w:hAnsi="宋体" w:cs="宋体"/>
          <w:color w:val="000000"/>
          <w:w w:val="105"/>
          <w:sz w:val="20"/>
        </w:rPr>
        <w:t>使用“边框”和“阴影”选项卡选项可更改表的外观。使用“表”和“列宽”选项卡选项设置导出表的属性。</w:t>
      </w:r>
    </w:p>
    <w:p w14:paraId="5DA53DE2" w14:textId="77777777" w:rsidR="003A70CC" w:rsidRDefault="00FB74A8">
      <w:pPr>
        <w:pBdr>
          <w:top w:val="single" w:sz="0" w:space="11" w:color="FFFFFF"/>
        </w:pBdr>
        <w:spacing w:line="210" w:lineRule="exact"/>
        <w:ind w:right="6720"/>
        <w:jc w:val="left"/>
        <w:sectPr w:rsidR="003A70CC">
          <w:type w:val="continuous"/>
          <w:pgSz w:w="12240" w:h="17760"/>
          <w:pgMar w:top="740" w:right="1380" w:bottom="1440" w:left="1560" w:header="720" w:footer="720" w:gutter="0"/>
          <w:cols w:space="720"/>
        </w:sectPr>
      </w:pPr>
      <w:r>
        <w:rPr>
          <w:rFonts w:ascii="Times New Roman" w:eastAsia="宋体" w:hAnsi="宋体" w:cs="宋体"/>
          <w:color w:val="3E4D53"/>
          <w:w w:val="98"/>
        </w:rPr>
        <w:t>移动、删除或抄写笔记</w:t>
      </w:r>
    </w:p>
    <w:p w14:paraId="2743FDF1" w14:textId="77777777" w:rsidR="003A70CC" w:rsidRDefault="00FB74A8">
      <w:pPr>
        <w:pBdr>
          <w:top w:val="single" w:sz="0" w:space="8" w:color="FFFFFF"/>
        </w:pBdr>
        <w:spacing w:line="200" w:lineRule="exact"/>
        <w:ind w:right="348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4"/>
          <w:sz w:val="20"/>
        </w:rPr>
        <w:t>你可以在已经有笔记的主题之间复制主题笔记。</w:t>
      </w:r>
    </w:p>
    <w:p w14:paraId="7671BD2C" w14:textId="77777777" w:rsidR="003A70CC" w:rsidRDefault="00FB74A8">
      <w:pPr>
        <w:pBdr>
          <w:top w:val="single" w:sz="0" w:space="12" w:color="FFFFFF"/>
        </w:pBdr>
        <w:spacing w:line="210" w:lineRule="exact"/>
        <w:ind w:right="700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rPr>
        <w:t>剪切，复制，粘贴</w:t>
      </w:r>
    </w:p>
    <w:p w14:paraId="04732AC9" w14:textId="77777777" w:rsidR="003A70CC" w:rsidRDefault="00FB74A8">
      <w:pPr>
        <w:pBdr>
          <w:top w:val="single" w:sz="0" w:space="4" w:color="FFFFFF"/>
        </w:pBdr>
        <w:spacing w:line="200" w:lineRule="exact"/>
        <w:ind w:left="240" w:right="3220"/>
        <w:jc w:val="left"/>
      </w:pPr>
      <w:r>
        <w:rPr>
          <w:rFonts w:ascii="Times New Roman" w:eastAsia="宋体" w:hAnsi="宋体" w:cs="宋体"/>
          <w:color w:val="000000"/>
          <w:w w:val="102"/>
          <w:sz w:val="20"/>
        </w:rPr>
        <w:t>1.</w:t>
      </w:r>
      <w:r>
        <w:rPr>
          <w:rFonts w:ascii="Times New Roman" w:eastAsia="宋体" w:hAnsi="宋体" w:cs="宋体"/>
          <w:color w:val="000000"/>
          <w:w w:val="102"/>
          <w:sz w:val="20"/>
        </w:rPr>
        <w:t>单击主题的笔记图标以打开主题笔记窗口。</w:t>
      </w:r>
    </w:p>
    <w:p w14:paraId="513D26C7" w14:textId="77777777" w:rsidR="003A70CC" w:rsidRDefault="00FB74A8">
      <w:pPr>
        <w:spacing w:before="60" w:line="200" w:lineRule="exact"/>
        <w:ind w:left="240" w:right="5140"/>
        <w:jc w:val="left"/>
      </w:pPr>
      <w:r>
        <w:rPr>
          <w:rFonts w:ascii="Times New Roman" w:eastAsia="宋体" w:hAnsi="宋体" w:cs="宋体"/>
          <w:color w:val="000000"/>
          <w:w w:val="104"/>
          <w:sz w:val="20"/>
        </w:rPr>
        <w:t>2.</w:t>
      </w:r>
      <w:r>
        <w:rPr>
          <w:rFonts w:ascii="Times New Roman" w:eastAsia="宋体" w:hAnsi="宋体" w:cs="宋体"/>
          <w:color w:val="000000"/>
          <w:w w:val="104"/>
          <w:sz w:val="20"/>
        </w:rPr>
        <w:t>右键单击源主题的</w:t>
      </w:r>
      <w:r>
        <w:rPr>
          <w:rFonts w:ascii="Times New Roman" w:eastAsia="宋体" w:hAnsi="宋体" w:cs="宋体"/>
          <w:color w:val="000000"/>
          <w:w w:val="104"/>
          <w:sz w:val="20"/>
        </w:rPr>
        <w:t>notes</w:t>
      </w:r>
      <w:r>
        <w:rPr>
          <w:rFonts w:ascii="Times New Roman" w:eastAsia="宋体" w:hAnsi="宋体" w:cs="宋体"/>
          <w:color w:val="000000"/>
          <w:w w:val="104"/>
          <w:sz w:val="20"/>
        </w:rPr>
        <w:t>图标。</w:t>
      </w:r>
    </w:p>
    <w:p w14:paraId="32057E41" w14:textId="77777777" w:rsidR="003A70CC" w:rsidRDefault="00FB74A8">
      <w:pPr>
        <w:spacing w:before="60" w:line="200" w:lineRule="exact"/>
        <w:ind w:left="240" w:right="4180"/>
        <w:jc w:val="left"/>
      </w:pPr>
      <w:r>
        <w:rPr>
          <w:rFonts w:ascii="Times New Roman" w:eastAsia="宋体" w:hAnsi="宋体" w:cs="宋体"/>
          <w:color w:val="000000"/>
          <w:w w:val="101"/>
          <w:sz w:val="20"/>
        </w:rPr>
        <w:t>3.</w:t>
      </w:r>
      <w:r>
        <w:rPr>
          <w:rFonts w:ascii="Times New Roman" w:eastAsia="宋体" w:hAnsi="宋体" w:cs="宋体"/>
          <w:color w:val="000000"/>
          <w:w w:val="101"/>
          <w:sz w:val="20"/>
        </w:rPr>
        <w:t>单击“剪切笔记”</w:t>
      </w:r>
      <w:r>
        <w:rPr>
          <w:rFonts w:ascii="Times New Roman" w:eastAsia="宋体" w:hAnsi="宋体" w:cs="宋体"/>
          <w:color w:val="000000"/>
          <w:w w:val="101"/>
          <w:sz w:val="20"/>
        </w:rPr>
        <w:t>(</w:t>
      </w:r>
      <w:r>
        <w:rPr>
          <w:rFonts w:ascii="Times New Roman" w:eastAsia="宋体" w:hAnsi="宋体" w:cs="宋体"/>
          <w:color w:val="000000"/>
          <w:w w:val="101"/>
          <w:sz w:val="20"/>
        </w:rPr>
        <w:t>移动</w:t>
      </w:r>
      <w:r>
        <w:rPr>
          <w:rFonts w:ascii="Times New Roman" w:eastAsia="宋体" w:hAnsi="宋体" w:cs="宋体"/>
          <w:color w:val="000000"/>
          <w:w w:val="101"/>
          <w:sz w:val="20"/>
        </w:rPr>
        <w:t>)</w:t>
      </w:r>
      <w:r>
        <w:rPr>
          <w:rFonts w:ascii="Times New Roman" w:eastAsia="宋体" w:hAnsi="宋体" w:cs="宋体"/>
          <w:color w:val="000000"/>
          <w:w w:val="101"/>
          <w:sz w:val="20"/>
        </w:rPr>
        <w:t>或“复制笔记”</w:t>
      </w:r>
      <w:r>
        <w:rPr>
          <w:rFonts w:ascii="Times New Roman" w:eastAsia="宋体" w:hAnsi="宋体" w:cs="宋体"/>
          <w:color w:val="000000"/>
          <w:w w:val="101"/>
          <w:sz w:val="20"/>
        </w:rPr>
        <w:t>(</w:t>
      </w:r>
      <w:r>
        <w:rPr>
          <w:rFonts w:ascii="Times New Roman" w:eastAsia="宋体" w:hAnsi="宋体" w:cs="宋体"/>
          <w:color w:val="000000"/>
          <w:w w:val="101"/>
          <w:sz w:val="20"/>
        </w:rPr>
        <w:t>复制</w:t>
      </w:r>
      <w:r>
        <w:rPr>
          <w:rFonts w:ascii="Times New Roman" w:eastAsia="宋体" w:hAnsi="宋体" w:cs="宋体"/>
          <w:color w:val="000000"/>
          <w:w w:val="101"/>
          <w:sz w:val="20"/>
        </w:rPr>
        <w:t>)</w:t>
      </w:r>
      <w:r>
        <w:rPr>
          <w:rFonts w:ascii="Times New Roman" w:eastAsia="宋体" w:hAnsi="宋体" w:cs="宋体"/>
          <w:color w:val="000000"/>
          <w:w w:val="101"/>
          <w:sz w:val="20"/>
        </w:rPr>
        <w:t>。</w:t>
      </w:r>
    </w:p>
    <w:p w14:paraId="17C954EA" w14:textId="77777777" w:rsidR="003A70CC" w:rsidRDefault="00FB74A8">
      <w:pPr>
        <w:spacing w:before="80" w:line="200" w:lineRule="exact"/>
        <w:ind w:left="240" w:right="5880"/>
        <w:jc w:val="left"/>
      </w:pPr>
      <w:r>
        <w:rPr>
          <w:rFonts w:ascii="Times New Roman" w:eastAsia="宋体" w:hAnsi="宋体" w:cs="宋体"/>
          <w:color w:val="000000"/>
          <w:w w:val="103"/>
          <w:sz w:val="20"/>
        </w:rPr>
        <w:t>4.</w:t>
      </w:r>
      <w:r>
        <w:rPr>
          <w:rFonts w:ascii="Times New Roman" w:eastAsia="宋体" w:hAnsi="宋体" w:cs="宋体"/>
          <w:color w:val="000000"/>
          <w:w w:val="103"/>
          <w:sz w:val="20"/>
        </w:rPr>
        <w:t>右键单击目标主题。</w:t>
      </w:r>
    </w:p>
    <w:p w14:paraId="21CB4B8F" w14:textId="77777777" w:rsidR="003A70CC" w:rsidRDefault="00FB74A8">
      <w:pPr>
        <w:spacing w:before="60" w:line="320" w:lineRule="exact"/>
        <w:ind w:left="600" w:right="560" w:hanging="36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2"/>
          <w:sz w:val="20"/>
        </w:rPr>
        <w:t>5.</w:t>
      </w:r>
      <w:r>
        <w:rPr>
          <w:rFonts w:ascii="Times New Roman" w:eastAsia="宋体" w:hAnsi="宋体" w:cs="宋体"/>
          <w:color w:val="000000"/>
          <w:w w:val="102"/>
          <w:sz w:val="20"/>
        </w:rPr>
        <w:t>指向“粘贴”，然后单击“粘贴注释”。如果主题已经有一个注释，您可以选择替换它或添加新的注释。</w:t>
      </w:r>
    </w:p>
    <w:p w14:paraId="0F1E696B" w14:textId="77777777" w:rsidR="003A70CC" w:rsidRDefault="00664571">
      <w:pPr>
        <w:ind w:left="600"/>
        <w:sectPr w:rsidR="003A70CC">
          <w:type w:val="continuous"/>
          <w:pgSz w:w="12240" w:h="17760"/>
          <w:pgMar w:top="740" w:right="1380" w:bottom="1440" w:left="1560" w:header="720" w:footer="720" w:gutter="0"/>
          <w:cols w:space="720"/>
        </w:sectPr>
      </w:pPr>
      <w:r>
        <w:pict w14:anchorId="20078004">
          <v:group id="_x0000_s5827" style="width:434pt;height:34pt;mso-position-horizontal-relative:char;mso-position-vertical-relative:line" coordsize="8680,680">
            <v:shape id="_x0000_s5829" style="position:absolute;width:8680;height:680;mso-width-relative:margin;mso-height-relative:margin" coordsize="8680,680" o:spt="100" adj="0,,0" path="">
              <v:stroke joinstyle="round"/>
              <v:imagedata r:id="rId231"/>
              <v:formulas/>
              <v:path o:connecttype="segments"/>
              <o:lock v:ext="edit" aspectratio="t"/>
            </v:shape>
            <v:shape id="_x0000_s5828" style="position:absolute;left:120;top:40;width:8140;height:620;mso-width-relative:margin;mso-height-relative:margin" coordsize="8680,680" o:spt="100" adj="0,,0" path="" stroked="f">
              <v:stroke joinstyle="round"/>
              <v:formulas/>
              <v:path o:connecttype="segments"/>
              <o:lock v:ext="edit" aspectratio="t"/>
              <v:textbox inset="0,0,0,0">
                <w:txbxContent>
                  <w:p w14:paraId="75CC48FC" w14:textId="77777777" w:rsidR="003A70CC" w:rsidRDefault="00FB74A8">
                    <w:pPr>
                      <w:spacing w:line="149" w:lineRule="exact"/>
                      <w:ind w:left="180" w:right="7120"/>
                      <w:jc w:val="left"/>
                    </w:pPr>
                    <w:r>
                      <w:rPr>
                        <w:rFonts w:ascii="Times New Roman" w:eastAsia="宋体" w:hAnsi="宋体" w:cs="宋体"/>
                        <w:color w:val="E41B23"/>
                        <w:w w:val="96"/>
                        <w:sz w:val="18"/>
                      </w:rPr>
                      <w:t>阅读提示</w:t>
                    </w:r>
                  </w:p>
                  <w:p w14:paraId="3918F484" w14:textId="77777777" w:rsidR="003A70CC" w:rsidRDefault="00FB74A8">
                    <w:pPr>
                      <w:spacing w:before="80" w:line="200" w:lineRule="exact"/>
                      <w:jc w:val="left"/>
                    </w:pPr>
                    <w:r>
                      <w:rPr>
                        <w:rFonts w:ascii="Times New Roman" w:eastAsia="宋体" w:hAnsi="宋体" w:cs="宋体"/>
                        <w:color w:val="000000"/>
                        <w:w w:val="105"/>
                        <w:sz w:val="20"/>
                      </w:rPr>
                      <w:t>您还可以使用</w:t>
                    </w:r>
                    <w:r>
                      <w:rPr>
                        <w:rFonts w:ascii="Times New Roman" w:eastAsia="宋体" w:hAnsi="宋体" w:cs="宋体"/>
                        <w:color w:val="000000"/>
                        <w:w w:val="105"/>
                        <w:sz w:val="20"/>
                      </w:rPr>
                      <w:t>applications paste</w:t>
                    </w:r>
                    <w:r>
                      <w:rPr>
                        <w:rFonts w:ascii="Times New Roman" w:eastAsia="宋体" w:hAnsi="宋体" w:cs="宋体"/>
                        <w:color w:val="000000"/>
                        <w:w w:val="105"/>
                        <w:sz w:val="20"/>
                      </w:rPr>
                      <w:t>命令将该说明粘贴到另一个应用程序中。</w:t>
                    </w:r>
                  </w:p>
                </w:txbxContent>
              </v:textbox>
            </v:shape>
            <w10:anchorlock/>
          </v:group>
        </w:pict>
      </w:r>
    </w:p>
    <w:p w14:paraId="1CBEF7C1" w14:textId="77777777" w:rsidR="003A70CC" w:rsidRDefault="00FB74A8">
      <w:pPr>
        <w:pBdr>
          <w:top w:val="single" w:sz="0" w:space="11" w:color="FFFFFF"/>
        </w:pBdr>
        <w:spacing w:line="210" w:lineRule="exact"/>
        <w:ind w:right="5280"/>
        <w:jc w:val="left"/>
      </w:pPr>
      <w:r>
        <w:rPr>
          <w:rFonts w:ascii="Times New Roman" w:eastAsia="宋体" w:hAnsi="宋体" w:cs="宋体"/>
          <w:color w:val="000000"/>
          <w:w w:val="96"/>
        </w:rPr>
        <w:t>在地图视图中通过拖动复制或移动笔记</w:t>
      </w:r>
    </w:p>
    <w:p w14:paraId="65335E55" w14:textId="77777777" w:rsidR="003A70CC" w:rsidRDefault="00FB74A8">
      <w:pPr>
        <w:spacing w:before="180" w:line="181" w:lineRule="exact"/>
        <w:ind w:left="240" w:right="3400"/>
        <w:jc w:val="left"/>
      </w:pPr>
      <w:r>
        <w:rPr>
          <w:rFonts w:ascii="Times New Roman" w:eastAsia="宋体" w:hAnsi="宋体" w:cs="宋体"/>
          <w:color w:val="000000"/>
          <w:w w:val="101"/>
          <w:sz w:val="20"/>
        </w:rPr>
        <w:t>•要复制，将笔记拖到一个新主题或另一个应用程序。</w:t>
      </w:r>
    </w:p>
    <w:p w14:paraId="7EB6DE0F" w14:textId="77777777" w:rsidR="003A70CC" w:rsidRDefault="00FB74A8">
      <w:pPr>
        <w:spacing w:before="180" w:line="183" w:lineRule="exact"/>
        <w:ind w:left="240" w:right="5660"/>
        <w:jc w:val="left"/>
      </w:pPr>
      <w:r>
        <w:rPr>
          <w:rFonts w:ascii="Times New Roman" w:eastAsia="宋体" w:hAnsi="宋体" w:cs="宋体"/>
          <w:color w:val="000000"/>
          <w:sz w:val="20"/>
        </w:rPr>
        <w:t>•拖动时按</w:t>
      </w:r>
      <w:r>
        <w:rPr>
          <w:rFonts w:ascii="Times New Roman" w:eastAsia="宋体" w:hAnsi="宋体" w:cs="宋体"/>
          <w:color w:val="000000"/>
          <w:sz w:val="20"/>
        </w:rPr>
        <w:t>CTRL</w:t>
      </w:r>
      <w:r>
        <w:rPr>
          <w:rFonts w:ascii="Times New Roman" w:eastAsia="宋体" w:hAnsi="宋体" w:cs="宋体"/>
          <w:color w:val="000000"/>
          <w:sz w:val="20"/>
        </w:rPr>
        <w:t>键移动。</w:t>
      </w:r>
    </w:p>
    <w:p w14:paraId="4871D6F7" w14:textId="77777777" w:rsidR="003A70CC" w:rsidRDefault="00FB74A8">
      <w:pPr>
        <w:spacing w:before="200" w:line="390" w:lineRule="exact"/>
        <w:ind w:right="1740" w:firstLine="240"/>
        <w:jc w:val="left"/>
      </w:pPr>
      <w:r>
        <w:rPr>
          <w:rFonts w:ascii="Times New Roman" w:eastAsia="宋体" w:hAnsi="宋体" w:cs="宋体"/>
          <w:color w:val="000000"/>
          <w:w w:val="101"/>
          <w:sz w:val="20"/>
        </w:rPr>
        <w:t>•如果你把笔记放到一个已经有笔记的主题上，现有的笔记会被覆盖。</w:t>
      </w:r>
      <w:r>
        <w:rPr>
          <w:rFonts w:ascii="Times New Roman" w:eastAsia="宋体" w:hAnsi="宋体" w:cs="宋体"/>
          <w:color w:val="000000"/>
          <w:w w:val="101"/>
        </w:rPr>
        <w:t>去掉一个音符</w:t>
      </w:r>
    </w:p>
    <w:p w14:paraId="5250A2C3" w14:textId="77777777" w:rsidR="003A70CC" w:rsidRDefault="00FB74A8">
      <w:pPr>
        <w:spacing w:before="80" w:line="200" w:lineRule="exact"/>
        <w:ind w:left="240" w:right="280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3"/>
          <w:sz w:val="20"/>
        </w:rPr>
        <w:t>•右键单击主题的笔记图标，然后单击删除笔记。</w:t>
      </w:r>
    </w:p>
    <w:p w14:paraId="7A80F54B" w14:textId="77777777" w:rsidR="003A70CC" w:rsidRDefault="00FB74A8">
      <w:pPr>
        <w:pBdr>
          <w:top w:val="single" w:sz="0" w:space="11" w:color="FFFFFF"/>
        </w:pBdr>
        <w:spacing w:line="210" w:lineRule="exact"/>
        <w:ind w:right="594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99"/>
        </w:rPr>
        <w:t>从几个主题中删除注释</w:t>
      </w:r>
    </w:p>
    <w:p w14:paraId="404F3203" w14:textId="77777777" w:rsidR="003A70CC" w:rsidRDefault="00FB74A8">
      <w:pPr>
        <w:pBdr>
          <w:top w:val="single" w:sz="0" w:space="31" w:color="FFFFFF"/>
        </w:pBdr>
        <w:spacing w:before="60" w:line="200" w:lineRule="exact"/>
        <w:ind w:left="9000" w:right="4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10"/>
          <w:sz w:val="20"/>
        </w:rPr>
        <w:t>84</w:t>
      </w:r>
    </w:p>
    <w:p w14:paraId="393E68FE" w14:textId="01369D3E" w:rsidR="003A70CC" w:rsidRDefault="00C368D6">
      <w:pPr>
        <w:pageBreakBefore/>
        <w:spacing w:line="200" w:lineRule="exact"/>
        <w:ind w:left="20" w:right="70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2A4EB230" w14:textId="77777777" w:rsidR="003A70CC" w:rsidRDefault="00FB74A8">
      <w:pPr>
        <w:pBdr>
          <w:top w:val="single" w:sz="0" w:space="21" w:color="FFFFFF"/>
        </w:pBdr>
        <w:spacing w:line="200" w:lineRule="exact"/>
        <w:ind w:left="20" w:right="482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选择主题，然后执行以下操作之一</w:t>
      </w:r>
      <w:r>
        <w:rPr>
          <w:rFonts w:ascii="Times New Roman" w:eastAsia="宋体" w:hAnsi="宋体" w:cs="宋体"/>
          <w:color w:val="000000"/>
          <w:w w:val="102"/>
          <w:sz w:val="20"/>
        </w:rPr>
        <w:t>:</w:t>
      </w:r>
    </w:p>
    <w:p w14:paraId="2816B414" w14:textId="77777777" w:rsidR="003A70CC" w:rsidRDefault="00664571">
      <w:pPr>
        <w:pBdr>
          <w:top w:val="single" w:sz="0" w:space="1" w:color="FFFFFF"/>
        </w:pBdr>
        <w:sectPr w:rsidR="003A70CC">
          <w:type w:val="continuous"/>
          <w:pgSz w:w="12240" w:h="17760"/>
          <w:pgMar w:top="740" w:right="1380" w:bottom="1440" w:left="1540" w:header="720" w:footer="720" w:gutter="0"/>
          <w:cols w:space="720"/>
        </w:sectPr>
      </w:pPr>
      <w:r>
        <w:pict w14:anchorId="1A8217AD">
          <v:group id="_x0000_s5822" style="width:465pt;height:74pt;mso-position-horizontal-relative:char;mso-position-vertical-relative:line" coordsize="9300,1480">
            <v:shape id="_x0000_s5826" style="position:absolute;width:9300;height:1480;mso-width-relative:margin;mso-height-relative:margin" coordsize="9300,1480" o:spt="100" adj="0,,0" path="">
              <v:stroke joinstyle="round"/>
              <v:imagedata r:id="rId232"/>
              <v:formulas/>
              <v:path o:connecttype="segments"/>
              <o:lock v:ext="edit" aspectratio="t"/>
            </v:shape>
            <v:shape id="_x0000_s5825" style="position:absolute;left:5360;top:40;width:3640;height:660;mso-width-relative:margin;mso-height-relative:margin" coordsize="9300,1480" o:spt="100" adj="0,,0" path="" stroked="f">
              <v:stroke joinstyle="round"/>
              <v:formulas/>
              <v:path o:connecttype="segments"/>
              <o:lock v:ext="edit" aspectratio="t"/>
              <v:textbox inset="0,0,0,0">
                <w:txbxContent>
                  <w:p w14:paraId="1AE0CBD6" w14:textId="77777777" w:rsidR="003A70CC" w:rsidRDefault="00FB74A8">
                    <w:pPr>
                      <w:spacing w:line="320" w:lineRule="exact"/>
                      <w:jc w:val="left"/>
                    </w:pPr>
                    <w:r>
                      <w:rPr>
                        <w:rFonts w:ascii="Times New Roman" w:eastAsia="宋体" w:hAnsi="宋体" w:cs="宋体"/>
                        <w:color w:val="000000"/>
                        <w:w w:val="101"/>
                        <w:sz w:val="20"/>
                      </w:rPr>
                      <w:t>在</w:t>
                    </w:r>
                    <w:r>
                      <w:rPr>
                        <w:rFonts w:ascii="Times New Roman" w:eastAsia="宋体" w:hAnsi="宋体" w:cs="宋体"/>
                        <w:color w:val="000000"/>
                        <w:w w:val="101"/>
                        <w:sz w:val="20"/>
                      </w:rPr>
                      <w:t>Home</w:t>
                    </w:r>
                    <w:r>
                      <w:rPr>
                        <w:rFonts w:ascii="Times New Roman" w:eastAsia="宋体" w:hAnsi="宋体" w:cs="宋体"/>
                        <w:color w:val="000000"/>
                        <w:w w:val="101"/>
                        <w:sz w:val="20"/>
                      </w:rPr>
                      <w:t>选项卡上，单击</w:t>
                    </w:r>
                    <w:r>
                      <w:rPr>
                        <w:rFonts w:ascii="Times New Roman" w:eastAsia="宋体" w:hAnsi="宋体" w:cs="宋体"/>
                        <w:color w:val="000000"/>
                        <w:w w:val="101"/>
                        <w:sz w:val="20"/>
                      </w:rPr>
                      <w:t>Delete</w:t>
                    </w:r>
                    <w:r>
                      <w:rPr>
                        <w:rFonts w:ascii="Times New Roman" w:eastAsia="宋体" w:hAnsi="宋体" w:cs="宋体"/>
                        <w:color w:val="000000"/>
                        <w:w w:val="101"/>
                        <w:sz w:val="20"/>
                      </w:rPr>
                      <w:t>按钮，然后选择</w:t>
                    </w:r>
                    <w:r>
                      <w:rPr>
                        <w:rFonts w:ascii="Times New Roman" w:eastAsia="宋体" w:hAnsi="宋体" w:cs="宋体"/>
                        <w:color w:val="000000"/>
                        <w:w w:val="101"/>
                        <w:sz w:val="20"/>
                      </w:rPr>
                      <w:t>Notes</w:t>
                    </w:r>
                    <w:r>
                      <w:rPr>
                        <w:rFonts w:ascii="Times New Roman" w:eastAsia="宋体" w:hAnsi="宋体" w:cs="宋体"/>
                        <w:color w:val="000000"/>
                        <w:w w:val="101"/>
                        <w:sz w:val="20"/>
                      </w:rPr>
                      <w:t>。</w:t>
                    </w:r>
                  </w:p>
                </w:txbxContent>
              </v:textbox>
            </v:shape>
            <v:shape id="_x0000_s5824" style="position:absolute;left:320;top:40;width:4300;height:660;mso-width-relative:margin;mso-height-relative:margin" coordsize="9300,1480" o:spt="100" adj="0,,0" path="" stroked="f">
              <v:stroke joinstyle="round"/>
              <v:formulas/>
              <v:path o:connecttype="segments"/>
              <o:lock v:ext="edit" aspectratio="t"/>
              <v:textbox inset="0,0,0,0">
                <w:txbxContent>
                  <w:p w14:paraId="2409749F" w14:textId="77777777" w:rsidR="003A70CC" w:rsidRDefault="00FB74A8">
                    <w:pPr>
                      <w:spacing w:line="320" w:lineRule="exact"/>
                      <w:jc w:val="left"/>
                    </w:pPr>
                    <w:r>
                      <w:rPr>
                        <w:rFonts w:ascii="Times New Roman" w:eastAsia="宋体" w:hAnsi="宋体" w:cs="宋体"/>
                        <w:color w:val="000000"/>
                        <w:sz w:val="20"/>
                      </w:rPr>
                      <w:t>右键单击其中一个或多个</w:t>
                    </w:r>
                    <w:r>
                      <w:rPr>
                        <w:rFonts w:ascii="Times New Roman" w:eastAsia="宋体" w:hAnsi="宋体" w:cs="宋体"/>
                        <w:color w:val="000000"/>
                        <w:sz w:val="20"/>
                      </w:rPr>
                      <w:t>notes</w:t>
                    </w:r>
                    <w:r>
                      <w:rPr>
                        <w:rFonts w:ascii="Times New Roman" w:eastAsia="宋体" w:hAnsi="宋体" w:cs="宋体"/>
                        <w:color w:val="000000"/>
                        <w:sz w:val="20"/>
                      </w:rPr>
                      <w:t>图标，然后单击</w:t>
                    </w:r>
                    <w:r>
                      <w:rPr>
                        <w:rFonts w:ascii="Times New Roman" w:eastAsia="宋体" w:hAnsi="宋体" w:cs="宋体"/>
                        <w:color w:val="000000"/>
                        <w:sz w:val="20"/>
                      </w:rPr>
                      <w:t>Remove notes</w:t>
                    </w:r>
                    <w:r>
                      <w:rPr>
                        <w:rFonts w:ascii="Times New Roman" w:eastAsia="宋体" w:hAnsi="宋体" w:cs="宋体"/>
                        <w:color w:val="000000"/>
                        <w:sz w:val="20"/>
                      </w:rPr>
                      <w:t>。</w:t>
                    </w:r>
                  </w:p>
                </w:txbxContent>
              </v:textbox>
            </v:shape>
            <v:shape id="_x0000_s5823" style="position:absolute;left:20;top:840;width:7740;height:620;mso-width-relative:margin;mso-height-relative:margin" coordsize="9300,1480" o:spt="100" adj="0,,0" path="" stroked="f">
              <v:stroke joinstyle="round"/>
              <v:formulas/>
              <v:path o:connecttype="segments"/>
              <o:lock v:ext="edit" aspectratio="t"/>
              <v:textbox inset="0,0,0,0">
                <w:txbxContent>
                  <w:p w14:paraId="3A09E011" w14:textId="77777777" w:rsidR="003A70CC" w:rsidRDefault="00FB74A8">
                    <w:pPr>
                      <w:spacing w:line="149" w:lineRule="exact"/>
                      <w:ind w:left="340" w:right="6540"/>
                      <w:jc w:val="left"/>
                    </w:pPr>
                    <w:r>
                      <w:rPr>
                        <w:rFonts w:ascii="Times New Roman" w:eastAsia="宋体" w:hAnsi="宋体" w:cs="宋体"/>
                        <w:color w:val="E41B23"/>
                        <w:w w:val="99"/>
                        <w:sz w:val="18"/>
                      </w:rPr>
                      <w:t>阅读提示</w:t>
                    </w:r>
                  </w:p>
                  <w:p w14:paraId="27E5CC29" w14:textId="77777777" w:rsidR="003A70CC" w:rsidRDefault="00FB74A8">
                    <w:pPr>
                      <w:spacing w:before="80" w:line="200" w:lineRule="exact"/>
                      <w:jc w:val="left"/>
                    </w:pPr>
                    <w:r>
                      <w:rPr>
                        <w:rFonts w:ascii="Times New Roman" w:eastAsia="宋体" w:hAnsi="宋体" w:cs="宋体"/>
                        <w:color w:val="000000"/>
                        <w:w w:val="102"/>
                        <w:sz w:val="20"/>
                      </w:rPr>
                      <w:t>你可以暂时隐藏笔记图标在地图视图使用显示</w:t>
                    </w:r>
                    <w:r>
                      <w:rPr>
                        <w:rFonts w:ascii="Times New Roman" w:eastAsia="宋体" w:hAnsi="宋体" w:cs="宋体"/>
                        <w:color w:val="000000"/>
                        <w:w w:val="102"/>
                        <w:sz w:val="20"/>
                      </w:rPr>
                      <w:t>/</w:t>
                    </w:r>
                    <w:r>
                      <w:rPr>
                        <w:rFonts w:ascii="Times New Roman" w:eastAsia="宋体" w:hAnsi="宋体" w:cs="宋体"/>
                        <w:color w:val="000000"/>
                        <w:w w:val="102"/>
                        <w:sz w:val="20"/>
                      </w:rPr>
                      <w:t>隐藏命令。</w:t>
                    </w:r>
                  </w:p>
                </w:txbxContent>
              </v:textbox>
            </v:shape>
            <w10:anchorlock/>
          </v:group>
        </w:pict>
      </w:r>
    </w:p>
    <w:p w14:paraId="0A07388A" w14:textId="77777777" w:rsidR="003A70CC" w:rsidRDefault="00FB74A8">
      <w:pPr>
        <w:pBdr>
          <w:top w:val="single" w:sz="0" w:space="11" w:color="FFFFFF"/>
        </w:pBdr>
        <w:spacing w:line="210" w:lineRule="exact"/>
        <w:ind w:left="20" w:right="81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8"/>
        </w:rPr>
        <w:t>其他选项</w:t>
      </w:r>
    </w:p>
    <w:p w14:paraId="5210AE5E" w14:textId="77777777" w:rsidR="003A70CC" w:rsidRDefault="00FB74A8">
      <w:pPr>
        <w:pBdr>
          <w:top w:val="single" w:sz="0" w:space="3" w:color="FFFFFF"/>
        </w:pBdr>
        <w:spacing w:line="310" w:lineRule="exact"/>
        <w:ind w:left="20" w:right="820"/>
        <w:jc w:val="left"/>
      </w:pPr>
      <w:r>
        <w:rPr>
          <w:rFonts w:ascii="Times New Roman" w:eastAsia="宋体" w:hAnsi="宋体" w:cs="宋体"/>
          <w:color w:val="000000"/>
          <w:w w:val="103"/>
          <w:sz w:val="20"/>
        </w:rPr>
        <w:t>打开</w:t>
      </w:r>
      <w:r>
        <w:rPr>
          <w:rFonts w:ascii="Times New Roman" w:eastAsia="宋体" w:hAnsi="宋体" w:cs="宋体"/>
          <w:color w:val="000000"/>
          <w:w w:val="103"/>
          <w:sz w:val="20"/>
        </w:rPr>
        <w:t>Notes</w:t>
      </w:r>
      <w:r>
        <w:rPr>
          <w:rFonts w:ascii="Times New Roman" w:eastAsia="宋体" w:hAnsi="宋体" w:cs="宋体"/>
          <w:color w:val="000000"/>
          <w:w w:val="103"/>
          <w:sz w:val="20"/>
        </w:rPr>
        <w:t>窗口，然后在</w:t>
      </w:r>
      <w:r>
        <w:rPr>
          <w:rFonts w:ascii="Times New Roman" w:eastAsia="宋体" w:hAnsi="宋体" w:cs="宋体"/>
          <w:color w:val="000000"/>
          <w:w w:val="103"/>
          <w:sz w:val="20"/>
        </w:rPr>
        <w:t>Home</w:t>
      </w:r>
      <w:r>
        <w:rPr>
          <w:rFonts w:ascii="Times New Roman" w:eastAsia="宋体" w:hAnsi="宋体" w:cs="宋体"/>
          <w:color w:val="000000"/>
          <w:w w:val="103"/>
          <w:sz w:val="20"/>
        </w:rPr>
        <w:t>选项卡上使用剪切、复制和粘贴命令，在剪贴板组中</w:t>
      </w:r>
      <w:r>
        <w:rPr>
          <w:rFonts w:ascii="Times New Roman" w:eastAsia="宋体" w:hAnsi="宋体" w:cs="宋体"/>
          <w:color w:val="000000"/>
          <w:w w:val="103"/>
          <w:sz w:val="20"/>
        </w:rPr>
        <w:t>:</w:t>
      </w:r>
    </w:p>
    <w:p w14:paraId="64FE3ABE" w14:textId="77777777" w:rsidR="003A70CC" w:rsidRDefault="00FB74A8">
      <w:pPr>
        <w:spacing w:before="60" w:line="200" w:lineRule="exact"/>
        <w:ind w:left="260" w:right="5280"/>
        <w:jc w:val="left"/>
      </w:pPr>
      <w:r>
        <w:rPr>
          <w:rFonts w:ascii="Times New Roman" w:eastAsia="宋体" w:hAnsi="宋体" w:cs="宋体"/>
          <w:color w:val="000000"/>
          <w:w w:val="99"/>
          <w:sz w:val="20"/>
        </w:rPr>
        <w:t>移动或复制主题笔记的全部或部分</w:t>
      </w:r>
    </w:p>
    <w:p w14:paraId="082068C3" w14:textId="77777777" w:rsidR="003A70CC" w:rsidRDefault="00FB74A8">
      <w:pPr>
        <w:spacing w:before="80" w:line="200" w:lineRule="exact"/>
        <w:ind w:left="240" w:right="4520"/>
        <w:jc w:val="left"/>
      </w:pPr>
      <w:r>
        <w:rPr>
          <w:rFonts w:ascii="Times New Roman" w:eastAsia="宋体" w:hAnsi="宋体" w:cs="宋体"/>
          <w:color w:val="000000"/>
          <w:w w:val="102"/>
          <w:sz w:val="20"/>
        </w:rPr>
        <w:t>•粘贴文本从其他应用程序到笔记。</w:t>
      </w:r>
    </w:p>
    <w:p w14:paraId="5E5FBD3B" w14:textId="77777777" w:rsidR="003A70CC" w:rsidRDefault="00FB74A8">
      <w:pPr>
        <w:spacing w:before="60" w:line="200" w:lineRule="exact"/>
        <w:ind w:left="240" w:right="1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•粘贴文本从笔记到主题。有关详细信息，请参见编辑主题文本和通过粘贴文本创建主题。</w:t>
      </w:r>
    </w:p>
    <w:p w14:paraId="19EB69B6" w14:textId="77777777" w:rsidR="003A70CC" w:rsidRDefault="00FB74A8">
      <w:pPr>
        <w:pBdr>
          <w:top w:val="single" w:sz="0" w:space="31" w:color="FFFFFF"/>
        </w:pBdr>
        <w:spacing w:before="8660" w:line="200" w:lineRule="exact"/>
        <w:ind w:left="20" w:right="90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20"/>
        </w:rPr>
        <w:t>85</w:t>
      </w:r>
    </w:p>
    <w:p w14:paraId="77432675" w14:textId="77777777" w:rsidR="003A70CC" w:rsidRDefault="00FB74A8">
      <w:pPr>
        <w:pageBreakBefore/>
        <w:pBdr>
          <w:top w:val="single" w:sz="0" w:space="31" w:color="FFFFFF"/>
        </w:pBdr>
        <w:spacing w:before="120" w:line="240" w:lineRule="exact"/>
        <w:ind w:left="120"/>
        <w:jc w:val="left"/>
      </w:pPr>
      <w:r>
        <w:rPr>
          <w:rFonts w:ascii="Times New Roman" w:eastAsia="宋体" w:hAnsi="宋体" w:cs="宋体"/>
          <w:color w:val="3E4D53"/>
          <w:w w:val="101"/>
          <w:sz w:val="24"/>
        </w:rPr>
        <w:lastRenderedPageBreak/>
        <w:t>添加视觉信息</w:t>
      </w:r>
    </w:p>
    <w:p w14:paraId="6627514F" w14:textId="77777777" w:rsidR="003A70CC" w:rsidRDefault="00FB74A8">
      <w:pPr>
        <w:spacing w:before="360" w:line="220" w:lineRule="exact"/>
        <w:ind w:left="120" w:right="1900"/>
        <w:jc w:val="left"/>
      </w:pPr>
      <w:r>
        <w:rPr>
          <w:rFonts w:ascii="Times New Roman" w:eastAsia="宋体" w:hAnsi="宋体" w:cs="宋体"/>
          <w:color w:val="5C6F7B"/>
          <w:w w:val="109"/>
          <w:sz w:val="22"/>
        </w:rPr>
        <w:t>标记</w:t>
      </w:r>
    </w:p>
    <w:p w14:paraId="0D6738D1" w14:textId="77777777" w:rsidR="003A70CC" w:rsidRDefault="00FB74A8">
      <w:pPr>
        <w:spacing w:line="200" w:lineRule="exact"/>
        <w:ind w:left="800" w:right="20"/>
        <w:jc w:val="left"/>
      </w:pPr>
      <w:r>
        <w:br w:type="column"/>
      </w:r>
      <w:r>
        <w:rPr>
          <w:rFonts w:ascii="Times New Roman" w:eastAsia="宋体" w:hAnsi="宋体" w:cs="宋体"/>
          <w:color w:val="000000"/>
          <w:w w:val="101"/>
          <w:sz w:val="20"/>
        </w:rPr>
        <w:t>为地图添加内容</w:t>
      </w:r>
    </w:p>
    <w:p w14:paraId="4BFB59BB" w14:textId="77777777" w:rsidR="003A70CC" w:rsidRDefault="00FB74A8">
      <w:pPr>
        <w:spacing w:before="1140" w:line="240" w:lineRule="exact"/>
        <w:ind w:right="20"/>
        <w:jc w:val="left"/>
        <w:sectPr w:rsidR="003A70CC">
          <w:type w:val="continuous"/>
          <w:pgSz w:w="12240" w:h="17760"/>
          <w:pgMar w:top="740" w:right="1420" w:bottom="1440" w:left="1440" w:header="720" w:footer="720" w:gutter="0"/>
          <w:cols w:num="2" w:space="720" w:equalWidth="0">
            <w:col w:w="2860" w:space="3820"/>
            <w:col w:w="2700"/>
          </w:cols>
        </w:sectPr>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p w14:paraId="04AE306E" w14:textId="77777777" w:rsidR="003A70CC" w:rsidRDefault="00664571">
      <w:pPr>
        <w:pBdr>
          <w:top w:val="single" w:sz="0" w:space="8" w:color="FFFFFF"/>
        </w:pBdr>
        <w:sectPr w:rsidR="003A70CC">
          <w:type w:val="continuous"/>
          <w:pgSz w:w="12240" w:h="17760"/>
          <w:pgMar w:top="740" w:right="1420" w:bottom="1440" w:left="1440" w:header="720" w:footer="720" w:gutter="0"/>
          <w:cols w:space="720"/>
        </w:sectPr>
      </w:pPr>
      <w:r>
        <w:pict w14:anchorId="3825CF25">
          <v:group id="_x0000_s5818" style="width:468pt;height:34pt;mso-position-horizontal-relative:char;mso-position-vertical-relative:line" coordsize="9360,680">
            <v:shape id="_x0000_s5821" style="position:absolute;width:9360;height:680;mso-width-relative:margin;mso-height-relative:margin" coordsize="9360,680" o:spt="100" adj="0,,0" path="">
              <v:stroke joinstyle="round"/>
              <v:imagedata r:id="rId233"/>
              <v:formulas/>
              <v:path o:connecttype="segments"/>
              <o:lock v:ext="edit" aspectratio="t"/>
            </v:shape>
            <v:shape id="_x0000_s5820" style="position:absolute;left:7280;top:100;width:1360;height:580;mso-width-relative:margin;mso-height-relative:margin" coordsize="9360,680" o:spt="100" adj="0,,0" path="" stroked="f">
              <v:stroke joinstyle="round"/>
              <v:formulas/>
              <v:path o:connecttype="segments"/>
              <o:lock v:ext="edit" aspectratio="t"/>
              <v:textbox inset="0,0,0,0">
                <w:txbxContent>
                  <w:p w14:paraId="6FF7E50C" w14:textId="77777777" w:rsidR="003A70CC" w:rsidRDefault="00FB74A8">
                    <w:pPr>
                      <w:spacing w:line="280" w:lineRule="exact"/>
                      <w:jc w:val="left"/>
                    </w:pPr>
                    <w:r>
                      <w:rPr>
                        <w:rFonts w:ascii="Times New Roman" w:eastAsia="宋体" w:hAnsi="宋体" w:cs="宋体"/>
                        <w:color w:val="E41B23"/>
                        <w:w w:val="99"/>
                        <w:sz w:val="16"/>
                      </w:rPr>
                      <w:t>为主题添加图标添加标签</w:t>
                    </w:r>
                  </w:p>
                </w:txbxContent>
              </v:textbox>
            </v:shape>
            <v:shape id="_x0000_s5819" style="position:absolute;left:120;top:40;width:6380;height:640;mso-width-relative:margin;mso-height-relative:margin" coordsize="9360,680" o:spt="100" adj="0,,0" path="" stroked="f">
              <v:stroke joinstyle="round"/>
              <v:formulas/>
              <v:path o:connecttype="segments"/>
              <o:lock v:ext="edit" aspectratio="t"/>
              <v:textbox inset="0,0,0,0">
                <w:txbxContent>
                  <w:p w14:paraId="679B905E" w14:textId="77777777" w:rsidR="003A70CC" w:rsidRDefault="00FB74A8">
                    <w:pPr>
                      <w:spacing w:line="310" w:lineRule="exact"/>
                      <w:jc w:val="left"/>
                    </w:pPr>
                    <w:r>
                      <w:rPr>
                        <w:rFonts w:ascii="Times New Roman" w:eastAsia="宋体" w:hAnsi="宋体" w:cs="宋体"/>
                        <w:color w:val="000000"/>
                        <w:w w:val="103"/>
                        <w:sz w:val="20"/>
                      </w:rPr>
                      <w:t>您可以用称为标记</w:t>
                    </w:r>
                    <w:r>
                      <w:rPr>
                        <w:rFonts w:ascii="Times New Roman" w:eastAsia="宋体" w:hAnsi="宋体" w:cs="宋体"/>
                        <w:color w:val="000000"/>
                        <w:w w:val="103"/>
                        <w:sz w:val="20"/>
                      </w:rPr>
                      <w:t>(</w:t>
                    </w:r>
                    <w:r>
                      <w:rPr>
                        <w:rFonts w:ascii="Times New Roman" w:eastAsia="宋体" w:hAnsi="宋体" w:cs="宋体"/>
                        <w:color w:val="000000"/>
                        <w:w w:val="103"/>
                        <w:sz w:val="20"/>
                      </w:rPr>
                      <w:t>图标、标记</w:t>
                    </w:r>
                    <w:r>
                      <w:rPr>
                        <w:rFonts w:ascii="Times New Roman" w:eastAsia="宋体" w:hAnsi="宋体" w:cs="宋体"/>
                        <w:color w:val="000000"/>
                        <w:w w:val="103"/>
                        <w:sz w:val="20"/>
                      </w:rPr>
                      <w:t>(</w:t>
                    </w:r>
                    <w:r>
                      <w:rPr>
                        <w:rFonts w:ascii="Times New Roman" w:eastAsia="宋体" w:hAnsi="宋体" w:cs="宋体"/>
                        <w:color w:val="000000"/>
                        <w:w w:val="103"/>
                        <w:sz w:val="20"/>
                      </w:rPr>
                      <w:t>文本注释</w:t>
                    </w:r>
                    <w:r>
                      <w:rPr>
                        <w:rFonts w:ascii="Times New Roman" w:eastAsia="宋体" w:hAnsi="宋体" w:cs="宋体"/>
                        <w:color w:val="000000"/>
                        <w:w w:val="103"/>
                        <w:sz w:val="20"/>
                      </w:rPr>
                      <w:t>)</w:t>
                    </w:r>
                    <w:r>
                      <w:rPr>
                        <w:rFonts w:ascii="Times New Roman" w:eastAsia="宋体" w:hAnsi="宋体" w:cs="宋体"/>
                        <w:color w:val="000000"/>
                        <w:w w:val="103"/>
                        <w:sz w:val="20"/>
                      </w:rPr>
                      <w:t>、字体颜色和填充颜色</w:t>
                    </w:r>
                    <w:r>
                      <w:rPr>
                        <w:rFonts w:ascii="Times New Roman" w:eastAsia="宋体" w:hAnsi="宋体" w:cs="宋体"/>
                        <w:color w:val="000000"/>
                        <w:w w:val="103"/>
                        <w:sz w:val="20"/>
                      </w:rPr>
                      <w:t>)</w:t>
                    </w:r>
                    <w:r>
                      <w:rPr>
                        <w:rFonts w:ascii="Times New Roman" w:eastAsia="宋体" w:hAnsi="宋体" w:cs="宋体"/>
                        <w:color w:val="000000"/>
                        <w:w w:val="103"/>
                        <w:sz w:val="20"/>
                      </w:rPr>
                      <w:t>的独特视觉元素编写单个主题</w:t>
                    </w:r>
                  </w:p>
                </w:txbxContent>
              </v:textbox>
            </v:shape>
            <w10:anchorlock/>
          </v:group>
        </w:pict>
      </w:r>
    </w:p>
    <w:p w14:paraId="2984A91B" w14:textId="77777777" w:rsidR="003A70CC" w:rsidRDefault="00664571">
      <w:pPr>
        <w:ind w:left="120"/>
        <w:sectPr w:rsidR="003A70CC">
          <w:type w:val="continuous"/>
          <w:pgSz w:w="12240" w:h="17760"/>
          <w:pgMar w:top="740" w:right="1420" w:bottom="1440" w:left="1440" w:header="720" w:footer="720" w:gutter="0"/>
          <w:cols w:space="720"/>
        </w:sectPr>
      </w:pPr>
      <w:r>
        <w:pict w14:anchorId="19EE0EDC">
          <v:group id="_x0000_s5811" style="width:452pt;height:522pt;mso-position-horizontal-relative:char;mso-position-vertical-relative:line" coordsize="9040,10440">
            <v:shape id="_x0000_s5817" style="position:absolute;top:4240;width:1860;height:960;mso-width-relative:margin;mso-height-relative:margin" coordsize="9040,10440" o:spt="100" adj="0,,0" path="" stroked="f">
              <v:stroke joinstyle="round"/>
              <v:formulas/>
              <v:path o:connecttype="segments"/>
              <o:lock v:ext="edit" aspectratio="t"/>
              <v:textbox inset="0,0,0,0">
                <w:txbxContent>
                  <w:p w14:paraId="1B6CFF16" w14:textId="77777777" w:rsidR="003A70CC" w:rsidRDefault="00FB74A8">
                    <w:pPr>
                      <w:spacing w:line="200" w:lineRule="exact"/>
                      <w:ind w:left="240" w:right="1500"/>
                    </w:pPr>
                    <w:r>
                      <w:rPr>
                        <w:rFonts w:ascii="Times New Roman" w:eastAsia="宋体" w:hAnsi="宋体" w:cs="宋体"/>
                        <w:color w:val="000000"/>
                        <w:w w:val="80"/>
                        <w:sz w:val="20"/>
                      </w:rPr>
                      <w:t>•</w:t>
                    </w:r>
                  </w:p>
                  <w:p w14:paraId="3F82ABD6" w14:textId="77777777" w:rsidR="003A70CC" w:rsidRDefault="00FB74A8">
                    <w:pPr>
                      <w:spacing w:before="100" w:line="200" w:lineRule="exact"/>
                    </w:pPr>
                    <w:r>
                      <w:rPr>
                        <w:rFonts w:ascii="Times New Roman" w:eastAsia="宋体" w:hAnsi="宋体" w:cs="宋体"/>
                        <w:color w:val="000000"/>
                        <w:w w:val="105"/>
                        <w:sz w:val="20"/>
                      </w:rPr>
                      <w:t>更多关于标记</w:t>
                    </w:r>
                    <w:r>
                      <w:rPr>
                        <w:rFonts w:ascii="Times New Roman" w:eastAsia="宋体" w:hAnsi="宋体" w:cs="宋体"/>
                        <w:color w:val="000000"/>
                        <w:w w:val="105"/>
                        <w:sz w:val="20"/>
                      </w:rPr>
                      <w:t>:</w:t>
                    </w:r>
                  </w:p>
                  <w:p w14:paraId="1306F71A" w14:textId="77777777" w:rsidR="003A70CC" w:rsidRDefault="00FB74A8">
                    <w:pPr>
                      <w:spacing w:before="80" w:line="200" w:lineRule="exact"/>
                      <w:ind w:left="240" w:right="1500"/>
                    </w:pPr>
                    <w:r>
                      <w:rPr>
                        <w:rFonts w:ascii="Times New Roman" w:eastAsia="宋体" w:hAnsi="宋体" w:cs="宋体"/>
                        <w:color w:val="000000"/>
                        <w:w w:val="80"/>
                        <w:sz w:val="20"/>
                      </w:rPr>
                      <w:t>•</w:t>
                    </w:r>
                  </w:p>
                </w:txbxContent>
              </v:textbox>
            </v:shape>
            <v:shape id="_x0000_s5816" style="position:absolute;top:400;width:1620;height:3060;mso-width-relative:margin;mso-height-relative:margin" coordsize="9040,10440" o:spt="100" adj="0,,0" path="" stroked="f">
              <v:stroke joinstyle="round"/>
              <v:formulas/>
              <v:path o:connecttype="segments"/>
              <o:lock v:ext="edit" aspectratio="t"/>
              <v:textbox inset="0,0,0,0">
                <w:txbxContent>
                  <w:p w14:paraId="47D3514A" w14:textId="77777777" w:rsidR="003A70CC" w:rsidRDefault="00FB74A8">
                    <w:pPr>
                      <w:spacing w:line="200" w:lineRule="exact"/>
                      <w:jc w:val="left"/>
                    </w:pPr>
                    <w:r>
                      <w:rPr>
                        <w:rFonts w:ascii="Times New Roman" w:eastAsia="宋体" w:hAnsi="宋体" w:cs="宋体"/>
                        <w:color w:val="000000"/>
                        <w:w w:val="107"/>
                        <w:sz w:val="20"/>
                      </w:rPr>
                      <w:t>使用标记</w:t>
                    </w:r>
                    <w:r>
                      <w:rPr>
                        <w:rFonts w:ascii="Times New Roman" w:eastAsia="宋体" w:hAnsi="宋体" w:cs="宋体"/>
                        <w:color w:val="000000"/>
                        <w:w w:val="107"/>
                        <w:sz w:val="20"/>
                      </w:rPr>
                      <w:t>:</w:t>
                    </w:r>
                  </w:p>
                  <w:p w14:paraId="10E263CB" w14:textId="77777777" w:rsidR="003A70CC" w:rsidRDefault="00FB74A8">
                    <w:pPr>
                      <w:spacing w:before="80" w:line="200" w:lineRule="exact"/>
                      <w:ind w:left="240" w:right="1260"/>
                      <w:jc w:val="left"/>
                    </w:pPr>
                    <w:r>
                      <w:rPr>
                        <w:rFonts w:ascii="Times New Roman" w:eastAsia="宋体" w:hAnsi="宋体" w:cs="宋体"/>
                        <w:color w:val="000000"/>
                        <w:w w:val="80"/>
                        <w:sz w:val="20"/>
                      </w:rPr>
                      <w:t>•</w:t>
                    </w:r>
                  </w:p>
                  <w:p w14:paraId="581B2967" w14:textId="77777777" w:rsidR="003A70CC" w:rsidRDefault="00FB74A8">
                    <w:pPr>
                      <w:spacing w:before="120" w:line="200" w:lineRule="exact"/>
                      <w:ind w:left="240" w:right="1260"/>
                      <w:jc w:val="left"/>
                    </w:pPr>
                    <w:r>
                      <w:rPr>
                        <w:rFonts w:ascii="Times New Roman" w:eastAsia="宋体" w:hAnsi="宋体" w:cs="宋体"/>
                        <w:color w:val="000000"/>
                        <w:w w:val="80"/>
                        <w:sz w:val="20"/>
                      </w:rPr>
                      <w:t>•</w:t>
                    </w:r>
                  </w:p>
                  <w:p w14:paraId="25103946" w14:textId="77777777" w:rsidR="003A70CC" w:rsidRDefault="00FB74A8">
                    <w:pPr>
                      <w:spacing w:before="100" w:line="480" w:lineRule="exact"/>
                      <w:ind w:right="320" w:firstLine="240"/>
                      <w:jc w:val="left"/>
                    </w:pPr>
                    <w:r>
                      <w:rPr>
                        <w:rFonts w:ascii="Times New Roman" w:eastAsia="宋体" w:hAnsi="宋体" w:cs="宋体"/>
                        <w:color w:val="000000"/>
                        <w:w w:val="93"/>
                        <w:sz w:val="20"/>
                      </w:rPr>
                      <w:t>•标记列表</w:t>
                    </w:r>
                    <w:r>
                      <w:rPr>
                        <w:rFonts w:ascii="Times New Roman" w:eastAsia="宋体" w:hAnsi="宋体" w:cs="宋体"/>
                        <w:color w:val="000000"/>
                        <w:w w:val="93"/>
                        <w:sz w:val="20"/>
                      </w:rPr>
                      <w:t>:</w:t>
                    </w:r>
                  </w:p>
                  <w:p w14:paraId="7A71F8A2" w14:textId="77777777" w:rsidR="003A70CC" w:rsidRDefault="00FB74A8">
                    <w:pPr>
                      <w:spacing w:before="80" w:line="200" w:lineRule="exact"/>
                      <w:ind w:left="240" w:right="1260"/>
                      <w:jc w:val="left"/>
                    </w:pPr>
                    <w:r>
                      <w:rPr>
                        <w:rFonts w:ascii="Times New Roman" w:eastAsia="宋体" w:hAnsi="宋体" w:cs="宋体"/>
                        <w:color w:val="000000"/>
                        <w:w w:val="80"/>
                        <w:sz w:val="20"/>
                      </w:rPr>
                      <w:t>•</w:t>
                    </w:r>
                  </w:p>
                  <w:p w14:paraId="015C66A0" w14:textId="77777777" w:rsidR="003A70CC" w:rsidRDefault="00FB74A8">
                    <w:pPr>
                      <w:spacing w:before="120" w:line="200" w:lineRule="exact"/>
                      <w:ind w:left="240" w:right="1260"/>
                      <w:jc w:val="left"/>
                    </w:pPr>
                    <w:r>
                      <w:rPr>
                        <w:rFonts w:ascii="Times New Roman" w:eastAsia="宋体" w:hAnsi="宋体" w:cs="宋体"/>
                        <w:color w:val="000000"/>
                        <w:w w:val="80"/>
                        <w:sz w:val="20"/>
                      </w:rPr>
                      <w:t>•</w:t>
                    </w:r>
                  </w:p>
                  <w:p w14:paraId="50D9C0B2" w14:textId="77777777" w:rsidR="003A70CC" w:rsidRDefault="00FB74A8">
                    <w:pPr>
                      <w:spacing w:before="100" w:line="200" w:lineRule="exact"/>
                      <w:ind w:left="240" w:right="1260"/>
                      <w:jc w:val="left"/>
                    </w:pPr>
                    <w:r>
                      <w:rPr>
                        <w:rFonts w:ascii="Times New Roman" w:eastAsia="宋体" w:hAnsi="宋体" w:cs="宋体"/>
                        <w:color w:val="000000"/>
                        <w:w w:val="80"/>
                        <w:sz w:val="20"/>
                      </w:rPr>
                      <w:t>•</w:t>
                    </w:r>
                  </w:p>
                </w:txbxContent>
              </v:textbox>
            </v:shape>
            <v:shape id="_x0000_s5815" style="position:absolute;left:620;width:8420;height:10440;mso-width-relative:margin;mso-height-relative:margin" coordsize="9040,10440" o:spt="100" adj="0,,0" path="" stroked="f">
              <v:stroke joinstyle="round"/>
              <v:formulas/>
              <v:path o:connecttype="segments"/>
              <o:lock v:ext="edit" aspectratio="t"/>
              <v:textbox inset="0,0,0,0">
                <w:txbxContent>
                  <w:p w14:paraId="54E3B6D1" w14:textId="77777777" w:rsidR="003A70CC" w:rsidRDefault="003A70CC">
                    <w:pPr>
                      <w:spacing w:line="14" w:lineRule="exact"/>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5940"/>
                      <w:gridCol w:w="240"/>
                      <w:gridCol w:w="360"/>
                      <w:gridCol w:w="1880"/>
                    </w:tblGrid>
                    <w:tr w:rsidR="003A70CC" w14:paraId="58F902A5" w14:textId="77777777">
                      <w:trPr>
                        <w:trHeight w:val="340"/>
                      </w:trPr>
                      <w:tc>
                        <w:tcPr>
                          <w:tcW w:w="5940" w:type="dxa"/>
                          <w:tcBorders>
                            <w:top w:val="nil"/>
                            <w:left w:val="nil"/>
                            <w:bottom w:val="nil"/>
                            <w:right w:val="nil"/>
                          </w:tcBorders>
                        </w:tcPr>
                        <w:p w14:paraId="3EE94F9C" w14:textId="77777777" w:rsidR="003A70CC" w:rsidRDefault="00FB74A8">
                          <w:pPr>
                            <w:spacing w:before="60" w:line="200" w:lineRule="exact"/>
                            <w:ind w:left="-620" w:right="3220"/>
                            <w:jc w:val="center"/>
                          </w:pPr>
                          <w:r>
                            <w:rPr>
                              <w:rFonts w:ascii="Times New Roman" w:eastAsia="宋体" w:hAnsi="宋体" w:cs="宋体"/>
                              <w:color w:val="000000"/>
                              <w:w w:val="106"/>
                              <w:sz w:val="20"/>
                            </w:rPr>
                            <w:t>具有相关名称或含义的。</w:t>
                          </w:r>
                        </w:p>
                      </w:tc>
                      <w:tc>
                        <w:tcPr>
                          <w:tcW w:w="240" w:type="dxa"/>
                          <w:tcBorders>
                            <w:top w:val="nil"/>
                            <w:left w:val="nil"/>
                            <w:bottom w:val="nil"/>
                            <w:right w:val="nil"/>
                          </w:tcBorders>
                        </w:tcPr>
                        <w:p w14:paraId="179FEBCA" w14:textId="77777777" w:rsidR="003A70CC" w:rsidRDefault="003A70CC">
                          <w:pPr>
                            <w:spacing w:line="14" w:lineRule="exact"/>
                          </w:pPr>
                        </w:p>
                      </w:tc>
                      <w:tc>
                        <w:tcPr>
                          <w:tcW w:w="360" w:type="dxa"/>
                          <w:tcBorders>
                            <w:top w:val="nil"/>
                            <w:left w:val="nil"/>
                            <w:bottom w:val="nil"/>
                            <w:right w:val="nil"/>
                          </w:tcBorders>
                        </w:tcPr>
                        <w:p w14:paraId="6D256F3C" w14:textId="77777777" w:rsidR="003A70CC" w:rsidRDefault="003A70CC">
                          <w:pPr>
                            <w:spacing w:line="14" w:lineRule="exact"/>
                          </w:pPr>
                        </w:p>
                      </w:tc>
                      <w:tc>
                        <w:tcPr>
                          <w:tcW w:w="1880" w:type="dxa"/>
                          <w:tcBorders>
                            <w:top w:val="nil"/>
                            <w:left w:val="nil"/>
                            <w:right w:val="nil"/>
                          </w:tcBorders>
                        </w:tcPr>
                        <w:p w14:paraId="50293C3E" w14:textId="77777777" w:rsidR="003A70CC" w:rsidRDefault="00FB74A8">
                          <w:pPr>
                            <w:spacing w:before="100" w:line="160" w:lineRule="exact"/>
                            <w:ind w:right="220"/>
                            <w:jc w:val="left"/>
                          </w:pPr>
                          <w:r>
                            <w:rPr>
                              <w:rFonts w:ascii="Times New Roman" w:eastAsia="宋体" w:hAnsi="宋体" w:cs="宋体"/>
                              <w:color w:val="E41B23"/>
                              <w:w w:val="97"/>
                              <w:sz w:val="16"/>
                            </w:rPr>
                            <w:t>查找或筛选主题</w:t>
                          </w:r>
                        </w:p>
                      </w:tc>
                    </w:tr>
                    <w:tr w:rsidR="003A70CC" w14:paraId="0A048C47" w14:textId="77777777">
                      <w:trPr>
                        <w:trHeight w:val="280"/>
                      </w:trPr>
                      <w:tc>
                        <w:tcPr>
                          <w:tcW w:w="5940" w:type="dxa"/>
                          <w:tcBorders>
                            <w:top w:val="nil"/>
                            <w:left w:val="nil"/>
                            <w:bottom w:val="nil"/>
                            <w:right w:val="nil"/>
                          </w:tcBorders>
                        </w:tcPr>
                        <w:p w14:paraId="63E751E6" w14:textId="77777777" w:rsidR="003A70CC" w:rsidRDefault="003A70CC">
                          <w:pPr>
                            <w:spacing w:line="14" w:lineRule="exact"/>
                          </w:pPr>
                        </w:p>
                      </w:tc>
                      <w:tc>
                        <w:tcPr>
                          <w:tcW w:w="240" w:type="dxa"/>
                          <w:tcBorders>
                            <w:top w:val="nil"/>
                            <w:left w:val="nil"/>
                            <w:bottom w:val="nil"/>
                            <w:right w:val="nil"/>
                          </w:tcBorders>
                        </w:tcPr>
                        <w:p w14:paraId="3C3DDC37" w14:textId="77777777" w:rsidR="003A70CC" w:rsidRDefault="003A70CC">
                          <w:pPr>
                            <w:spacing w:line="14" w:lineRule="exact"/>
                          </w:pPr>
                        </w:p>
                      </w:tc>
                      <w:tc>
                        <w:tcPr>
                          <w:tcW w:w="360" w:type="dxa"/>
                          <w:tcBorders>
                            <w:top w:val="nil"/>
                            <w:left w:val="nil"/>
                            <w:bottom w:val="nil"/>
                            <w:right w:val="nil"/>
                          </w:tcBorders>
                        </w:tcPr>
                        <w:p w14:paraId="2C3606E5" w14:textId="77777777" w:rsidR="003A70CC" w:rsidRDefault="003A70CC">
                          <w:pPr>
                            <w:spacing w:line="14" w:lineRule="exact"/>
                          </w:pPr>
                        </w:p>
                      </w:tc>
                      <w:tc>
                        <w:tcPr>
                          <w:tcW w:w="1880" w:type="dxa"/>
                          <w:tcBorders>
                            <w:left w:val="nil"/>
                            <w:bottom w:val="nil"/>
                            <w:right w:val="nil"/>
                          </w:tcBorders>
                        </w:tcPr>
                        <w:p w14:paraId="2FB33BA9" w14:textId="77777777" w:rsidR="003A70CC" w:rsidRDefault="00FB74A8">
                          <w:pPr>
                            <w:spacing w:before="40" w:line="160" w:lineRule="exact"/>
                            <w:ind w:right="680"/>
                            <w:jc w:val="left"/>
                          </w:pPr>
                          <w:r>
                            <w:rPr>
                              <w:rFonts w:ascii="Times New Roman" w:eastAsia="宋体" w:hAnsi="宋体" w:cs="宋体"/>
                              <w:color w:val="E41B23"/>
                              <w:w w:val="107"/>
                              <w:sz w:val="16"/>
                            </w:rPr>
                            <w:t>特定的标记</w:t>
                          </w:r>
                        </w:p>
                      </w:tc>
                    </w:tr>
                    <w:tr w:rsidR="003A70CC" w14:paraId="360EFDA1" w14:textId="77777777">
                      <w:trPr>
                        <w:trHeight w:val="340"/>
                      </w:trPr>
                      <w:tc>
                        <w:tcPr>
                          <w:tcW w:w="5940" w:type="dxa"/>
                          <w:vMerge w:val="restart"/>
                          <w:tcBorders>
                            <w:top w:val="nil"/>
                            <w:left w:val="nil"/>
                            <w:bottom w:val="nil"/>
                            <w:right w:val="nil"/>
                          </w:tcBorders>
                        </w:tcPr>
                        <w:p w14:paraId="6B863703" w14:textId="77777777" w:rsidR="003A70CC" w:rsidRDefault="00FB74A8">
                          <w:pPr>
                            <w:spacing w:before="120" w:line="320" w:lineRule="exact"/>
                            <w:ind w:left="-20" w:right="260"/>
                            <w:jc w:val="center"/>
                          </w:pPr>
                          <w:r>
                            <w:rPr>
                              <w:rFonts w:ascii="Times New Roman" w:eastAsia="宋体" w:hAnsi="宋体" w:cs="宋体"/>
                              <w:color w:val="000000"/>
                              <w:w w:val="101"/>
                              <w:sz w:val="20"/>
                            </w:rPr>
                            <w:t>赋予特定的意义或把它们分成若干组</w:t>
                          </w:r>
                          <w:r>
                            <w:rPr>
                              <w:rFonts w:ascii="Times New Roman" w:eastAsia="宋体" w:hAnsi="宋体" w:cs="宋体"/>
                              <w:color w:val="000000"/>
                              <w:w w:val="101"/>
                              <w:sz w:val="20"/>
                            </w:rPr>
                            <w:t>;</w:t>
                          </w:r>
                          <w:r>
                            <w:rPr>
                              <w:rFonts w:ascii="Times New Roman" w:eastAsia="宋体" w:hAnsi="宋体" w:cs="宋体"/>
                              <w:color w:val="000000"/>
                              <w:w w:val="101"/>
                              <w:sz w:val="20"/>
                            </w:rPr>
                            <w:t>作为选题筛选的标准</w:t>
                          </w:r>
                          <w:r>
                            <w:rPr>
                              <w:rFonts w:ascii="Times New Roman" w:eastAsia="宋体" w:hAnsi="宋体" w:cs="宋体"/>
                              <w:color w:val="000000"/>
                              <w:w w:val="101"/>
                              <w:sz w:val="20"/>
                            </w:rPr>
                            <w:t>;</w:t>
                          </w:r>
                        </w:p>
                      </w:tc>
                      <w:tc>
                        <w:tcPr>
                          <w:tcW w:w="240" w:type="dxa"/>
                          <w:tcBorders>
                            <w:top w:val="nil"/>
                            <w:left w:val="nil"/>
                            <w:bottom w:val="nil"/>
                            <w:right w:val="nil"/>
                          </w:tcBorders>
                        </w:tcPr>
                        <w:p w14:paraId="16F96946" w14:textId="77777777" w:rsidR="003A70CC" w:rsidRDefault="003A70CC">
                          <w:pPr>
                            <w:spacing w:line="14" w:lineRule="exact"/>
                          </w:pPr>
                        </w:p>
                      </w:tc>
                      <w:tc>
                        <w:tcPr>
                          <w:tcW w:w="360" w:type="dxa"/>
                          <w:tcBorders>
                            <w:top w:val="nil"/>
                            <w:left w:val="nil"/>
                            <w:bottom w:val="nil"/>
                            <w:right w:val="nil"/>
                          </w:tcBorders>
                        </w:tcPr>
                        <w:p w14:paraId="79486D94" w14:textId="77777777" w:rsidR="003A70CC" w:rsidRDefault="003A70CC">
                          <w:pPr>
                            <w:spacing w:line="14" w:lineRule="exact"/>
                          </w:pPr>
                        </w:p>
                      </w:tc>
                      <w:tc>
                        <w:tcPr>
                          <w:tcW w:w="1880" w:type="dxa"/>
                          <w:tcBorders>
                            <w:top w:val="nil"/>
                            <w:left w:val="nil"/>
                            <w:right w:val="nil"/>
                          </w:tcBorders>
                        </w:tcPr>
                        <w:p w14:paraId="6AA0CE15" w14:textId="77777777" w:rsidR="003A70CC" w:rsidRDefault="00FB74A8">
                          <w:pPr>
                            <w:spacing w:before="120" w:line="160" w:lineRule="exact"/>
                            <w:ind w:right="360"/>
                            <w:jc w:val="left"/>
                          </w:pPr>
                          <w:r>
                            <w:rPr>
                              <w:rFonts w:ascii="Times New Roman" w:eastAsia="宋体" w:hAnsi="宋体" w:cs="宋体"/>
                              <w:color w:val="E41B23"/>
                              <w:w w:val="96"/>
                              <w:sz w:val="16"/>
                            </w:rPr>
                            <w:t>添加字体和填充颜色</w:t>
                          </w:r>
                        </w:p>
                      </w:tc>
                    </w:tr>
                    <w:tr w:rsidR="003A70CC" w14:paraId="61CE34D7" w14:textId="77777777">
                      <w:trPr>
                        <w:trHeight w:val="280"/>
                      </w:trPr>
                      <w:tc>
                        <w:tcPr>
                          <w:tcW w:w="5940" w:type="dxa"/>
                          <w:vMerge/>
                          <w:tcBorders>
                            <w:top w:val="nil"/>
                            <w:left w:val="nil"/>
                            <w:bottom w:val="nil"/>
                            <w:right w:val="nil"/>
                          </w:tcBorders>
                        </w:tcPr>
                        <w:p w14:paraId="7824E8F2" w14:textId="77777777" w:rsidR="003A70CC" w:rsidRDefault="003A70CC">
                          <w:pPr>
                            <w:spacing w:line="14" w:lineRule="exact"/>
                          </w:pPr>
                        </w:p>
                      </w:tc>
                      <w:tc>
                        <w:tcPr>
                          <w:tcW w:w="240" w:type="dxa"/>
                          <w:tcBorders>
                            <w:top w:val="nil"/>
                            <w:left w:val="nil"/>
                            <w:bottom w:val="nil"/>
                            <w:right w:val="nil"/>
                          </w:tcBorders>
                        </w:tcPr>
                        <w:p w14:paraId="3B09757D" w14:textId="77777777" w:rsidR="003A70CC" w:rsidRDefault="003A70CC">
                          <w:pPr>
                            <w:spacing w:line="14" w:lineRule="exact"/>
                          </w:pPr>
                        </w:p>
                      </w:tc>
                      <w:tc>
                        <w:tcPr>
                          <w:tcW w:w="360" w:type="dxa"/>
                          <w:tcBorders>
                            <w:top w:val="nil"/>
                            <w:left w:val="nil"/>
                            <w:bottom w:val="nil"/>
                            <w:right w:val="nil"/>
                          </w:tcBorders>
                        </w:tcPr>
                        <w:p w14:paraId="74ED13B3" w14:textId="77777777" w:rsidR="003A70CC" w:rsidRDefault="003A70CC">
                          <w:pPr>
                            <w:spacing w:line="14" w:lineRule="exact"/>
                          </w:pPr>
                        </w:p>
                      </w:tc>
                      <w:tc>
                        <w:tcPr>
                          <w:tcW w:w="1880" w:type="dxa"/>
                          <w:tcBorders>
                            <w:left w:val="nil"/>
                            <w:bottom w:val="nil"/>
                            <w:right w:val="nil"/>
                          </w:tcBorders>
                        </w:tcPr>
                        <w:p w14:paraId="4619AB52" w14:textId="77777777" w:rsidR="003A70CC" w:rsidRDefault="00FB74A8">
                          <w:pPr>
                            <w:spacing w:before="60" w:line="160" w:lineRule="exact"/>
                            <w:ind w:right="620"/>
                            <w:jc w:val="left"/>
                          </w:pPr>
                          <w:r>
                            <w:rPr>
                              <w:rFonts w:ascii="Times New Roman" w:eastAsia="宋体" w:hAnsi="宋体" w:cs="宋体"/>
                              <w:color w:val="E41B23"/>
                              <w:w w:val="106"/>
                              <w:sz w:val="16"/>
                            </w:rPr>
                            <w:t>标记的话题</w:t>
                          </w:r>
                        </w:p>
                      </w:tc>
                    </w:tr>
                    <w:tr w:rsidR="003A70CC" w14:paraId="032BD4E3" w14:textId="77777777">
                      <w:trPr>
                        <w:trHeight w:val="140"/>
                      </w:trPr>
                      <w:tc>
                        <w:tcPr>
                          <w:tcW w:w="5940" w:type="dxa"/>
                          <w:vMerge/>
                          <w:tcBorders>
                            <w:top w:val="nil"/>
                            <w:left w:val="nil"/>
                            <w:bottom w:val="nil"/>
                            <w:right w:val="nil"/>
                          </w:tcBorders>
                        </w:tcPr>
                        <w:p w14:paraId="3ECE03F5" w14:textId="77777777" w:rsidR="003A70CC" w:rsidRDefault="003A70CC">
                          <w:pPr>
                            <w:spacing w:line="14" w:lineRule="exact"/>
                          </w:pPr>
                        </w:p>
                      </w:tc>
                      <w:tc>
                        <w:tcPr>
                          <w:tcW w:w="240" w:type="dxa"/>
                          <w:tcBorders>
                            <w:top w:val="nil"/>
                            <w:left w:val="nil"/>
                            <w:bottom w:val="nil"/>
                            <w:right w:val="nil"/>
                          </w:tcBorders>
                        </w:tcPr>
                        <w:p w14:paraId="007A9E68" w14:textId="77777777" w:rsidR="003A70CC" w:rsidRDefault="003A70CC">
                          <w:pPr>
                            <w:spacing w:line="14" w:lineRule="exact"/>
                          </w:pPr>
                        </w:p>
                      </w:tc>
                      <w:tc>
                        <w:tcPr>
                          <w:tcW w:w="360" w:type="dxa"/>
                          <w:tcBorders>
                            <w:top w:val="nil"/>
                            <w:left w:val="nil"/>
                            <w:bottom w:val="nil"/>
                            <w:right w:val="nil"/>
                          </w:tcBorders>
                        </w:tcPr>
                        <w:p w14:paraId="7B1BAB6F" w14:textId="77777777" w:rsidR="003A70CC" w:rsidRDefault="003A70CC">
                          <w:pPr>
                            <w:spacing w:line="14" w:lineRule="exact"/>
                          </w:pPr>
                        </w:p>
                      </w:tc>
                      <w:tc>
                        <w:tcPr>
                          <w:tcW w:w="1880" w:type="dxa"/>
                          <w:tcBorders>
                            <w:top w:val="nil"/>
                            <w:left w:val="nil"/>
                            <w:bottom w:val="nil"/>
                            <w:right w:val="nil"/>
                          </w:tcBorders>
                        </w:tcPr>
                        <w:p w14:paraId="6F8CAF3E" w14:textId="77777777" w:rsidR="003A70CC" w:rsidRDefault="003A70CC">
                          <w:pPr>
                            <w:spacing w:line="14" w:lineRule="exact"/>
                          </w:pPr>
                        </w:p>
                      </w:tc>
                    </w:tr>
                    <w:tr w:rsidR="003A70CC" w14:paraId="582D8EC8" w14:textId="77777777">
                      <w:trPr>
                        <w:trHeight w:val="200"/>
                      </w:trPr>
                      <w:tc>
                        <w:tcPr>
                          <w:tcW w:w="5940" w:type="dxa"/>
                          <w:vMerge w:val="restart"/>
                          <w:tcBorders>
                            <w:top w:val="nil"/>
                            <w:left w:val="nil"/>
                            <w:bottom w:val="nil"/>
                            <w:right w:val="nil"/>
                          </w:tcBorders>
                        </w:tcPr>
                        <w:p w14:paraId="4392C994" w14:textId="77777777" w:rsidR="003A70CC" w:rsidRDefault="00FB74A8">
                          <w:pPr>
                            <w:spacing w:before="60" w:line="320" w:lineRule="exact"/>
                            <w:ind w:left="-20" w:right="740"/>
                            <w:jc w:val="center"/>
                          </w:pPr>
                          <w:r>
                            <w:rPr>
                              <w:rFonts w:ascii="Times New Roman" w:eastAsia="宋体" w:hAnsi="宋体" w:cs="宋体"/>
                              <w:color w:val="000000"/>
                              <w:w w:val="102"/>
                              <w:sz w:val="20"/>
                            </w:rPr>
                            <w:t>在列表中组织主题，根据主题在地图索引窗格中包含的标记进行分类</w:t>
                          </w:r>
                          <w:r>
                            <w:rPr>
                              <w:rFonts w:ascii="Times New Roman" w:eastAsia="宋体" w:hAnsi="宋体" w:cs="宋体"/>
                              <w:color w:val="000000"/>
                              <w:w w:val="102"/>
                              <w:sz w:val="20"/>
                            </w:rPr>
                            <w:t>;</w:t>
                          </w:r>
                        </w:p>
                      </w:tc>
                      <w:tc>
                        <w:tcPr>
                          <w:tcW w:w="240" w:type="dxa"/>
                          <w:tcBorders>
                            <w:top w:val="nil"/>
                            <w:left w:val="nil"/>
                            <w:bottom w:val="nil"/>
                            <w:right w:val="nil"/>
                          </w:tcBorders>
                        </w:tcPr>
                        <w:p w14:paraId="714C06AF" w14:textId="77777777" w:rsidR="003A70CC" w:rsidRDefault="003A70CC">
                          <w:pPr>
                            <w:spacing w:line="14" w:lineRule="exact"/>
                          </w:pPr>
                        </w:p>
                      </w:tc>
                      <w:tc>
                        <w:tcPr>
                          <w:tcW w:w="360" w:type="dxa"/>
                          <w:tcBorders>
                            <w:top w:val="nil"/>
                            <w:left w:val="nil"/>
                            <w:bottom w:val="nil"/>
                            <w:right w:val="nil"/>
                          </w:tcBorders>
                        </w:tcPr>
                        <w:p w14:paraId="0CA96934" w14:textId="77777777" w:rsidR="003A70CC" w:rsidRDefault="003A70CC">
                          <w:pPr>
                            <w:spacing w:line="14" w:lineRule="exact"/>
                          </w:pPr>
                        </w:p>
                      </w:tc>
                      <w:tc>
                        <w:tcPr>
                          <w:tcW w:w="1880" w:type="dxa"/>
                          <w:tcBorders>
                            <w:top w:val="nil"/>
                            <w:left w:val="nil"/>
                            <w:right w:val="nil"/>
                          </w:tcBorders>
                        </w:tcPr>
                        <w:p w14:paraId="5A35ACA8" w14:textId="77777777" w:rsidR="003A70CC" w:rsidRDefault="00FB74A8">
                          <w:pPr>
                            <w:spacing w:line="160" w:lineRule="exact"/>
                            <w:ind w:right="100"/>
                            <w:jc w:val="left"/>
                          </w:pPr>
                          <w:r>
                            <w:rPr>
                              <w:rFonts w:ascii="Times New Roman" w:eastAsia="宋体" w:hAnsi="宋体" w:cs="宋体"/>
                              <w:color w:val="E41B23"/>
                              <w:w w:val="103"/>
                              <w:sz w:val="16"/>
                            </w:rPr>
                            <w:t>在地图上添加一个图例</w:t>
                          </w:r>
                        </w:p>
                      </w:tc>
                    </w:tr>
                    <w:tr w:rsidR="003A70CC" w14:paraId="75AF6FBA" w14:textId="77777777">
                      <w:trPr>
                        <w:trHeight w:val="500"/>
                      </w:trPr>
                      <w:tc>
                        <w:tcPr>
                          <w:tcW w:w="5940" w:type="dxa"/>
                          <w:vMerge/>
                          <w:tcBorders>
                            <w:top w:val="nil"/>
                            <w:left w:val="nil"/>
                            <w:bottom w:val="nil"/>
                            <w:right w:val="nil"/>
                          </w:tcBorders>
                        </w:tcPr>
                        <w:p w14:paraId="66CB821E" w14:textId="77777777" w:rsidR="003A70CC" w:rsidRDefault="003A70CC">
                          <w:pPr>
                            <w:spacing w:line="14" w:lineRule="exact"/>
                          </w:pPr>
                        </w:p>
                      </w:tc>
                      <w:tc>
                        <w:tcPr>
                          <w:tcW w:w="240" w:type="dxa"/>
                          <w:tcBorders>
                            <w:top w:val="nil"/>
                            <w:left w:val="nil"/>
                            <w:bottom w:val="nil"/>
                            <w:right w:val="nil"/>
                          </w:tcBorders>
                        </w:tcPr>
                        <w:p w14:paraId="284BB595" w14:textId="77777777" w:rsidR="003A70CC" w:rsidRDefault="003A70CC">
                          <w:pPr>
                            <w:spacing w:line="14" w:lineRule="exact"/>
                          </w:pPr>
                        </w:p>
                      </w:tc>
                      <w:tc>
                        <w:tcPr>
                          <w:tcW w:w="360" w:type="dxa"/>
                          <w:tcBorders>
                            <w:top w:val="nil"/>
                            <w:left w:val="nil"/>
                            <w:bottom w:val="nil"/>
                            <w:right w:val="nil"/>
                          </w:tcBorders>
                        </w:tcPr>
                        <w:p w14:paraId="7B81D231" w14:textId="77777777" w:rsidR="003A70CC" w:rsidRDefault="003A70CC">
                          <w:pPr>
                            <w:spacing w:line="14" w:lineRule="exact"/>
                          </w:pPr>
                        </w:p>
                      </w:tc>
                      <w:tc>
                        <w:tcPr>
                          <w:tcW w:w="1880" w:type="dxa"/>
                          <w:tcBorders>
                            <w:left w:val="nil"/>
                            <w:bottom w:val="nil"/>
                            <w:right w:val="nil"/>
                          </w:tcBorders>
                        </w:tcPr>
                        <w:p w14:paraId="3E69A36D" w14:textId="77777777" w:rsidR="003A70CC" w:rsidRDefault="003A70CC">
                          <w:pPr>
                            <w:spacing w:line="14" w:lineRule="exact"/>
                          </w:pPr>
                        </w:p>
                      </w:tc>
                    </w:tr>
                    <w:tr w:rsidR="003A70CC" w14:paraId="5F3325AC" w14:textId="77777777">
                      <w:trPr>
                        <w:trHeight w:val="540"/>
                      </w:trPr>
                      <w:tc>
                        <w:tcPr>
                          <w:tcW w:w="5940" w:type="dxa"/>
                          <w:vMerge w:val="restart"/>
                          <w:tcBorders>
                            <w:top w:val="nil"/>
                            <w:left w:val="nil"/>
                            <w:bottom w:val="nil"/>
                            <w:right w:val="nil"/>
                          </w:tcBorders>
                        </w:tcPr>
                        <w:p w14:paraId="665E1852" w14:textId="77777777" w:rsidR="003A70CC" w:rsidRDefault="00FB74A8">
                          <w:pPr>
                            <w:spacing w:before="420" w:line="320" w:lineRule="exact"/>
                            <w:ind w:left="-20" w:right="180"/>
                            <w:jc w:val="center"/>
                          </w:pPr>
                          <w:r>
                            <w:rPr>
                              <w:rFonts w:ascii="Times New Roman" w:eastAsia="宋体" w:hAnsi="宋体" w:cs="宋体"/>
                              <w:color w:val="000000"/>
                              <w:w w:val="103"/>
                              <w:sz w:val="20"/>
                            </w:rPr>
                            <w:t>包含一组组织成组的地图标记</w:t>
                          </w:r>
                          <w:r>
                            <w:rPr>
                              <w:rFonts w:ascii="Times New Roman" w:eastAsia="宋体" w:hAnsi="宋体" w:cs="宋体"/>
                              <w:color w:val="000000"/>
                              <w:w w:val="103"/>
                              <w:sz w:val="20"/>
                            </w:rPr>
                            <w:t>;</w:t>
                          </w:r>
                          <w:r>
                            <w:rPr>
                              <w:rFonts w:ascii="Times New Roman" w:eastAsia="宋体" w:hAnsi="宋体" w:cs="宋体"/>
                              <w:color w:val="000000"/>
                              <w:w w:val="103"/>
                              <w:sz w:val="20"/>
                            </w:rPr>
                            <w:t>每个地图都是独一无二的</w:t>
                          </w:r>
                          <w:r>
                            <w:rPr>
                              <w:rFonts w:ascii="Times New Roman" w:eastAsia="宋体" w:hAnsi="宋体" w:cs="宋体"/>
                              <w:color w:val="000000"/>
                              <w:w w:val="103"/>
                              <w:sz w:val="20"/>
                            </w:rPr>
                            <w:t>;</w:t>
                          </w:r>
                          <w:r>
                            <w:rPr>
                              <w:rFonts w:ascii="Times New Roman" w:eastAsia="宋体" w:hAnsi="宋体" w:cs="宋体"/>
                              <w:color w:val="000000"/>
                              <w:w w:val="103"/>
                              <w:sz w:val="20"/>
                            </w:rPr>
                            <w:t>在地图索引窗格中显示—将这些标记应用到地图</w:t>
                          </w:r>
                        </w:p>
                      </w:tc>
                      <w:tc>
                        <w:tcPr>
                          <w:tcW w:w="600" w:type="dxa"/>
                          <w:gridSpan w:val="2"/>
                          <w:tcBorders>
                            <w:top w:val="nil"/>
                            <w:left w:val="nil"/>
                            <w:right w:val="nil"/>
                          </w:tcBorders>
                        </w:tcPr>
                        <w:p w14:paraId="42D7F567" w14:textId="77777777" w:rsidR="003A70CC" w:rsidRDefault="00FB74A8">
                          <w:pPr>
                            <w:spacing w:before="340" w:line="160" w:lineRule="exact"/>
                            <w:jc w:val="center"/>
                          </w:pPr>
                          <w:r>
                            <w:rPr>
                              <w:rFonts w:ascii="Times New Roman" w:eastAsia="宋体" w:hAnsi="宋体" w:cs="宋体"/>
                              <w:color w:val="326598"/>
                              <w:w w:val="93"/>
                              <w:sz w:val="16"/>
                            </w:rPr>
                            <w:t>参见</w:t>
                          </w:r>
                          <w:r>
                            <w:rPr>
                              <w:rFonts w:ascii="Times New Roman" w:eastAsia="宋体" w:hAnsi="宋体" w:cs="宋体"/>
                              <w:color w:val="326598"/>
                              <w:w w:val="93"/>
                              <w:sz w:val="16"/>
                            </w:rPr>
                            <w:t>:</w:t>
                          </w:r>
                        </w:p>
                      </w:tc>
                      <w:tc>
                        <w:tcPr>
                          <w:tcW w:w="1880" w:type="dxa"/>
                          <w:tcBorders>
                            <w:top w:val="nil"/>
                            <w:left w:val="nil"/>
                            <w:bottom w:val="nil"/>
                            <w:right w:val="nil"/>
                          </w:tcBorders>
                        </w:tcPr>
                        <w:p w14:paraId="71EE54AB" w14:textId="77777777" w:rsidR="003A70CC" w:rsidRDefault="003A70CC">
                          <w:pPr>
                            <w:spacing w:line="14" w:lineRule="exact"/>
                          </w:pPr>
                        </w:p>
                      </w:tc>
                    </w:tr>
                    <w:tr w:rsidR="003A70CC" w14:paraId="632DD04D" w14:textId="77777777">
                      <w:trPr>
                        <w:trHeight w:val="360"/>
                      </w:trPr>
                      <w:tc>
                        <w:tcPr>
                          <w:tcW w:w="5940" w:type="dxa"/>
                          <w:vMerge/>
                          <w:tcBorders>
                            <w:top w:val="nil"/>
                            <w:left w:val="nil"/>
                            <w:bottom w:val="nil"/>
                            <w:right w:val="nil"/>
                          </w:tcBorders>
                        </w:tcPr>
                        <w:p w14:paraId="48391392" w14:textId="77777777" w:rsidR="003A70CC" w:rsidRDefault="003A70CC">
                          <w:pPr>
                            <w:spacing w:line="14" w:lineRule="exact"/>
                          </w:pPr>
                        </w:p>
                      </w:tc>
                      <w:tc>
                        <w:tcPr>
                          <w:tcW w:w="240" w:type="dxa"/>
                          <w:tcBorders>
                            <w:left w:val="nil"/>
                            <w:bottom w:val="nil"/>
                            <w:right w:val="nil"/>
                          </w:tcBorders>
                        </w:tcPr>
                        <w:p w14:paraId="50B0AAF2" w14:textId="77777777" w:rsidR="003A70CC" w:rsidRDefault="003A70CC">
                          <w:pPr>
                            <w:spacing w:line="14" w:lineRule="exact"/>
                          </w:pPr>
                        </w:p>
                      </w:tc>
                      <w:tc>
                        <w:tcPr>
                          <w:tcW w:w="2240" w:type="dxa"/>
                          <w:gridSpan w:val="2"/>
                          <w:tcBorders>
                            <w:left w:val="nil"/>
                            <w:right w:val="nil"/>
                          </w:tcBorders>
                        </w:tcPr>
                        <w:p w14:paraId="249AD6C4" w14:textId="77777777" w:rsidR="003A70CC" w:rsidRDefault="00FB74A8">
                          <w:pPr>
                            <w:spacing w:before="120" w:line="160" w:lineRule="exact"/>
                            <w:ind w:right="860"/>
                            <w:jc w:val="left"/>
                          </w:pPr>
                          <w:r>
                            <w:rPr>
                              <w:rFonts w:ascii="Times New Roman" w:eastAsia="宋体" w:hAnsi="宋体" w:cs="宋体"/>
                              <w:color w:val="E41B23"/>
                              <w:w w:val="103"/>
                              <w:sz w:val="16"/>
                            </w:rPr>
                            <w:t>使用地图索引</w:t>
                          </w:r>
                        </w:p>
                      </w:tc>
                    </w:tr>
                    <w:tr w:rsidR="003A70CC" w14:paraId="234D79FC" w14:textId="77777777">
                      <w:trPr>
                        <w:trHeight w:val="360"/>
                      </w:trPr>
                      <w:tc>
                        <w:tcPr>
                          <w:tcW w:w="5940" w:type="dxa"/>
                          <w:vMerge/>
                          <w:tcBorders>
                            <w:top w:val="nil"/>
                            <w:left w:val="nil"/>
                            <w:bottom w:val="nil"/>
                            <w:right w:val="nil"/>
                          </w:tcBorders>
                        </w:tcPr>
                        <w:p w14:paraId="6F9D1587" w14:textId="77777777" w:rsidR="003A70CC" w:rsidRDefault="003A70CC">
                          <w:pPr>
                            <w:spacing w:line="14" w:lineRule="exact"/>
                          </w:pPr>
                        </w:p>
                      </w:tc>
                      <w:tc>
                        <w:tcPr>
                          <w:tcW w:w="240" w:type="dxa"/>
                          <w:tcBorders>
                            <w:top w:val="nil"/>
                            <w:left w:val="nil"/>
                            <w:bottom w:val="nil"/>
                            <w:right w:val="nil"/>
                          </w:tcBorders>
                        </w:tcPr>
                        <w:p w14:paraId="784FCA09" w14:textId="77777777" w:rsidR="003A70CC" w:rsidRDefault="003A70CC">
                          <w:pPr>
                            <w:spacing w:line="14" w:lineRule="exact"/>
                          </w:pPr>
                        </w:p>
                      </w:tc>
                      <w:tc>
                        <w:tcPr>
                          <w:tcW w:w="2240" w:type="dxa"/>
                          <w:gridSpan w:val="2"/>
                          <w:tcBorders>
                            <w:left w:val="nil"/>
                            <w:right w:val="nil"/>
                          </w:tcBorders>
                        </w:tcPr>
                        <w:p w14:paraId="2806ADFD" w14:textId="77777777" w:rsidR="003A70CC" w:rsidRDefault="00FB74A8">
                          <w:pPr>
                            <w:spacing w:before="140" w:line="160" w:lineRule="exact"/>
                            <w:ind w:right="1000"/>
                            <w:jc w:val="left"/>
                          </w:pPr>
                          <w:r>
                            <w:rPr>
                              <w:rFonts w:ascii="Times New Roman" w:eastAsia="宋体" w:hAnsi="宋体" w:cs="宋体"/>
                              <w:color w:val="E41B23"/>
                              <w:w w:val="107"/>
                              <w:sz w:val="16"/>
                            </w:rPr>
                            <w:t>管理指标</w:t>
                          </w:r>
                        </w:p>
                      </w:tc>
                    </w:tr>
                    <w:tr w:rsidR="003A70CC" w14:paraId="0AC0380F" w14:textId="77777777">
                      <w:trPr>
                        <w:trHeight w:val="120"/>
                      </w:trPr>
                      <w:tc>
                        <w:tcPr>
                          <w:tcW w:w="5940" w:type="dxa"/>
                          <w:vMerge/>
                          <w:tcBorders>
                            <w:top w:val="nil"/>
                            <w:left w:val="nil"/>
                            <w:bottom w:val="nil"/>
                            <w:right w:val="nil"/>
                          </w:tcBorders>
                        </w:tcPr>
                        <w:p w14:paraId="6E4D7F6D" w14:textId="77777777" w:rsidR="003A70CC" w:rsidRDefault="003A70CC">
                          <w:pPr>
                            <w:spacing w:line="14" w:lineRule="exact"/>
                          </w:pPr>
                        </w:p>
                      </w:tc>
                      <w:tc>
                        <w:tcPr>
                          <w:tcW w:w="240" w:type="dxa"/>
                          <w:tcBorders>
                            <w:top w:val="nil"/>
                            <w:left w:val="nil"/>
                            <w:bottom w:val="nil"/>
                            <w:right w:val="nil"/>
                          </w:tcBorders>
                        </w:tcPr>
                        <w:p w14:paraId="2E1E725C" w14:textId="77777777" w:rsidR="003A70CC" w:rsidRDefault="003A70CC">
                          <w:pPr>
                            <w:spacing w:line="14" w:lineRule="exact"/>
                          </w:pPr>
                        </w:p>
                      </w:tc>
                      <w:tc>
                        <w:tcPr>
                          <w:tcW w:w="360" w:type="dxa"/>
                          <w:tcBorders>
                            <w:left w:val="nil"/>
                            <w:bottom w:val="nil"/>
                            <w:right w:val="nil"/>
                          </w:tcBorders>
                        </w:tcPr>
                        <w:p w14:paraId="6115ED57" w14:textId="77777777" w:rsidR="003A70CC" w:rsidRDefault="003A70CC">
                          <w:pPr>
                            <w:spacing w:line="14" w:lineRule="exact"/>
                          </w:pPr>
                        </w:p>
                      </w:tc>
                      <w:tc>
                        <w:tcPr>
                          <w:tcW w:w="1880" w:type="dxa"/>
                          <w:tcBorders>
                            <w:top w:val="nil"/>
                            <w:left w:val="nil"/>
                            <w:bottom w:val="nil"/>
                            <w:right w:val="nil"/>
                          </w:tcBorders>
                        </w:tcPr>
                        <w:p w14:paraId="213F0C1B" w14:textId="77777777" w:rsidR="003A70CC" w:rsidRDefault="003A70CC">
                          <w:pPr>
                            <w:spacing w:line="14" w:lineRule="exact"/>
                          </w:pPr>
                        </w:p>
                      </w:tc>
                    </w:tr>
                    <w:tr w:rsidR="003A70CC" w14:paraId="17188C0C" w14:textId="77777777">
                      <w:trPr>
                        <w:trHeight w:val="260"/>
                      </w:trPr>
                      <w:tc>
                        <w:tcPr>
                          <w:tcW w:w="5940" w:type="dxa"/>
                          <w:vMerge w:val="restart"/>
                          <w:tcBorders>
                            <w:top w:val="nil"/>
                            <w:left w:val="nil"/>
                            <w:bottom w:val="nil"/>
                            <w:right w:val="nil"/>
                          </w:tcBorders>
                        </w:tcPr>
                        <w:p w14:paraId="0B335F89" w14:textId="77777777" w:rsidR="003A70CC" w:rsidRDefault="00FB74A8">
                          <w:pPr>
                            <w:spacing w:before="80" w:line="200" w:lineRule="exact"/>
                            <w:ind w:left="-20" w:right="300"/>
                            <w:jc w:val="center"/>
                          </w:pPr>
                          <w:r>
                            <w:rPr>
                              <w:rFonts w:ascii="Times New Roman" w:eastAsia="宋体" w:hAnsi="宋体" w:cs="宋体"/>
                              <w:color w:val="000000"/>
                              <w:w w:val="102"/>
                              <w:sz w:val="20"/>
                            </w:rPr>
                            <w:t>主题列表或使用</w:t>
                          </w:r>
                          <w:r>
                            <w:rPr>
                              <w:rFonts w:ascii="Times New Roman" w:eastAsia="宋体" w:hAnsi="宋体" w:cs="宋体"/>
                              <w:color w:val="000000"/>
                              <w:w w:val="102"/>
                              <w:sz w:val="20"/>
                            </w:rPr>
                            <w:t>ribbon</w:t>
                          </w:r>
                          <w:r>
                            <w:rPr>
                              <w:rFonts w:ascii="Times New Roman" w:eastAsia="宋体" w:hAnsi="宋体" w:cs="宋体"/>
                              <w:color w:val="000000"/>
                              <w:w w:val="102"/>
                              <w:sz w:val="20"/>
                            </w:rPr>
                            <w:t>主界面上的命令</w:t>
                          </w:r>
                        </w:p>
                        <w:p w14:paraId="4CE4B434" w14:textId="77777777" w:rsidR="003A70CC" w:rsidRDefault="00FB74A8">
                          <w:pPr>
                            <w:spacing w:before="60" w:line="200" w:lineRule="exact"/>
                            <w:ind w:left="-20" w:right="4660"/>
                            <w:jc w:val="center"/>
                          </w:pPr>
                          <w:r>
                            <w:rPr>
                              <w:rFonts w:ascii="Times New Roman" w:eastAsia="宋体" w:hAnsi="宋体" w:cs="宋体"/>
                              <w:color w:val="000000"/>
                              <w:w w:val="104"/>
                              <w:sz w:val="20"/>
                            </w:rPr>
                            <w:t>并插入选项卡</w:t>
                          </w:r>
                          <w:r>
                            <w:rPr>
                              <w:rFonts w:ascii="Times New Roman" w:eastAsia="宋体" w:hAnsi="宋体" w:cs="宋体"/>
                              <w:color w:val="000000"/>
                              <w:w w:val="104"/>
                              <w:sz w:val="20"/>
                            </w:rPr>
                            <w:t>;</w:t>
                          </w:r>
                        </w:p>
                        <w:p w14:paraId="7CE219E3" w14:textId="77777777" w:rsidR="003A70CC" w:rsidRDefault="00FB74A8">
                          <w:pPr>
                            <w:spacing w:before="80" w:line="200" w:lineRule="exact"/>
                            <w:ind w:left="-20" w:right="780"/>
                            <w:jc w:val="center"/>
                          </w:pPr>
                          <w:r>
                            <w:rPr>
                              <w:rFonts w:ascii="Times New Roman" w:eastAsia="宋体" w:hAnsi="宋体" w:cs="宋体"/>
                              <w:color w:val="000000"/>
                              <w:w w:val="105"/>
                              <w:sz w:val="20"/>
                            </w:rPr>
                            <w:t>可以使用映射索引窗格中的命令进行管理。</w:t>
                          </w:r>
                        </w:p>
                        <w:p w14:paraId="090801FE" w14:textId="77777777" w:rsidR="003A70CC" w:rsidRDefault="00FB74A8">
                          <w:pPr>
                            <w:spacing w:before="420" w:line="200" w:lineRule="exact"/>
                            <w:ind w:left="-20" w:right="240"/>
                            <w:jc w:val="center"/>
                          </w:pPr>
                          <w:r>
                            <w:rPr>
                              <w:rFonts w:ascii="Times New Roman" w:eastAsia="宋体" w:hAnsi="宋体" w:cs="宋体"/>
                              <w:color w:val="000000"/>
                              <w:w w:val="103"/>
                              <w:sz w:val="20"/>
                            </w:rPr>
                            <w:t>您不受限于标记列表中显示的标记</w:t>
                          </w:r>
                          <w:r>
                            <w:rPr>
                              <w:rFonts w:ascii="Times New Roman" w:eastAsia="宋体" w:hAnsi="宋体" w:cs="宋体"/>
                              <w:color w:val="000000"/>
                              <w:w w:val="103"/>
                              <w:sz w:val="20"/>
                            </w:rPr>
                            <w:t>-</w:t>
                          </w:r>
                        </w:p>
                        <w:p w14:paraId="13412FBD" w14:textId="77777777" w:rsidR="003A70CC" w:rsidRDefault="00FB74A8">
                          <w:pPr>
                            <w:spacing w:before="60" w:line="200" w:lineRule="exact"/>
                            <w:ind w:left="-20" w:right="400"/>
                            <w:jc w:val="center"/>
                          </w:pPr>
                          <w:r>
                            <w:rPr>
                              <w:rFonts w:ascii="Times New Roman" w:eastAsia="宋体" w:hAnsi="宋体" w:cs="宋体"/>
                              <w:color w:val="000000"/>
                              <w:w w:val="101"/>
                              <w:sz w:val="20"/>
                            </w:rPr>
                            <w:t>您可以用库中的其他图标编写主题，它们</w:t>
                          </w:r>
                        </w:p>
                        <w:p w14:paraId="46D11D8E" w14:textId="77777777" w:rsidR="003A70CC" w:rsidRDefault="00FB74A8">
                          <w:pPr>
                            <w:spacing w:before="60" w:line="200" w:lineRule="exact"/>
                            <w:ind w:left="-20" w:right="1660"/>
                            <w:jc w:val="center"/>
                          </w:pPr>
                          <w:r>
                            <w:rPr>
                              <w:rFonts w:ascii="Times New Roman" w:eastAsia="宋体" w:hAnsi="宋体" w:cs="宋体"/>
                              <w:color w:val="000000"/>
                              <w:w w:val="104"/>
                              <w:sz w:val="20"/>
                            </w:rPr>
                            <w:t>动态添加到地图的标记列表中。</w:t>
                          </w:r>
                        </w:p>
                        <w:p w14:paraId="5F67BDC1" w14:textId="77777777" w:rsidR="003A70CC" w:rsidRDefault="00FB74A8">
                          <w:pPr>
                            <w:spacing w:before="80" w:line="200" w:lineRule="exact"/>
                            <w:ind w:left="-20" w:right="220"/>
                            <w:jc w:val="center"/>
                          </w:pPr>
                          <w:r>
                            <w:rPr>
                              <w:rFonts w:ascii="Times New Roman" w:eastAsia="宋体" w:hAnsi="宋体" w:cs="宋体"/>
                              <w:color w:val="000000"/>
                              <w:w w:val="103"/>
                              <w:sz w:val="20"/>
                            </w:rPr>
                            <w:t>您可以动态创建新的标记组，并添加自己的标记组</w:t>
                          </w:r>
                        </w:p>
                      </w:tc>
                      <w:tc>
                        <w:tcPr>
                          <w:tcW w:w="240" w:type="dxa"/>
                          <w:tcBorders>
                            <w:top w:val="nil"/>
                            <w:left w:val="nil"/>
                            <w:bottom w:val="nil"/>
                            <w:right w:val="nil"/>
                          </w:tcBorders>
                        </w:tcPr>
                        <w:p w14:paraId="29E787E8" w14:textId="77777777" w:rsidR="003A70CC" w:rsidRDefault="003A70CC">
                          <w:pPr>
                            <w:spacing w:line="14" w:lineRule="exact"/>
                          </w:pPr>
                        </w:p>
                      </w:tc>
                      <w:tc>
                        <w:tcPr>
                          <w:tcW w:w="2240" w:type="dxa"/>
                          <w:gridSpan w:val="2"/>
                          <w:tcBorders>
                            <w:top w:val="nil"/>
                            <w:left w:val="nil"/>
                            <w:right w:val="nil"/>
                          </w:tcBorders>
                        </w:tcPr>
                        <w:p w14:paraId="32558D40" w14:textId="77777777" w:rsidR="003A70CC" w:rsidRDefault="00FB74A8">
                          <w:pPr>
                            <w:spacing w:before="20" w:line="160" w:lineRule="exact"/>
                            <w:jc w:val="left"/>
                          </w:pPr>
                          <w:r>
                            <w:rPr>
                              <w:rFonts w:ascii="Times New Roman" w:eastAsia="宋体" w:hAnsi="宋体" w:cs="宋体"/>
                              <w:color w:val="E41B23"/>
                              <w:w w:val="103"/>
                              <w:sz w:val="16"/>
                            </w:rPr>
                            <w:t>使用标记列表管理器</w:t>
                          </w:r>
                        </w:p>
                      </w:tc>
                    </w:tr>
                    <w:tr w:rsidR="003A70CC" w14:paraId="7C551181" w14:textId="77777777">
                      <w:trPr>
                        <w:trHeight w:val="360"/>
                      </w:trPr>
                      <w:tc>
                        <w:tcPr>
                          <w:tcW w:w="5940" w:type="dxa"/>
                          <w:vMerge/>
                          <w:tcBorders>
                            <w:top w:val="nil"/>
                            <w:left w:val="nil"/>
                            <w:bottom w:val="nil"/>
                            <w:right w:val="nil"/>
                          </w:tcBorders>
                        </w:tcPr>
                        <w:p w14:paraId="23C159E4" w14:textId="77777777" w:rsidR="003A70CC" w:rsidRDefault="003A70CC">
                          <w:pPr>
                            <w:spacing w:line="14" w:lineRule="exact"/>
                          </w:pPr>
                        </w:p>
                      </w:tc>
                      <w:tc>
                        <w:tcPr>
                          <w:tcW w:w="240" w:type="dxa"/>
                          <w:tcBorders>
                            <w:top w:val="nil"/>
                            <w:left w:val="nil"/>
                            <w:bottom w:val="nil"/>
                            <w:right w:val="nil"/>
                          </w:tcBorders>
                        </w:tcPr>
                        <w:p w14:paraId="4BA235C7" w14:textId="77777777" w:rsidR="003A70CC" w:rsidRDefault="003A70CC">
                          <w:pPr>
                            <w:spacing w:line="14" w:lineRule="exact"/>
                          </w:pPr>
                        </w:p>
                      </w:tc>
                      <w:tc>
                        <w:tcPr>
                          <w:tcW w:w="2240" w:type="dxa"/>
                          <w:gridSpan w:val="2"/>
                          <w:tcBorders>
                            <w:left w:val="nil"/>
                            <w:right w:val="nil"/>
                          </w:tcBorders>
                        </w:tcPr>
                        <w:p w14:paraId="28F5E4BE" w14:textId="77777777" w:rsidR="003A70CC" w:rsidRDefault="00FB74A8">
                          <w:pPr>
                            <w:spacing w:before="140" w:line="160" w:lineRule="exact"/>
                            <w:ind w:right="1560"/>
                            <w:jc w:val="left"/>
                          </w:pPr>
                          <w:r>
                            <w:rPr>
                              <w:rFonts w:ascii="Times New Roman" w:eastAsia="宋体" w:hAnsi="宋体" w:cs="宋体"/>
                              <w:color w:val="E41B23"/>
                              <w:w w:val="101"/>
                              <w:sz w:val="16"/>
                            </w:rPr>
                            <w:t>任务信息</w:t>
                          </w:r>
                        </w:p>
                      </w:tc>
                    </w:tr>
                    <w:tr w:rsidR="003A70CC" w14:paraId="73D299D9" w14:textId="77777777">
                      <w:trPr>
                        <w:trHeight w:val="380"/>
                      </w:trPr>
                      <w:tc>
                        <w:tcPr>
                          <w:tcW w:w="5940" w:type="dxa"/>
                          <w:vMerge/>
                          <w:tcBorders>
                            <w:top w:val="nil"/>
                            <w:left w:val="nil"/>
                            <w:bottom w:val="nil"/>
                            <w:right w:val="nil"/>
                          </w:tcBorders>
                        </w:tcPr>
                        <w:p w14:paraId="668D82D0" w14:textId="77777777" w:rsidR="003A70CC" w:rsidRDefault="003A70CC">
                          <w:pPr>
                            <w:spacing w:line="14" w:lineRule="exact"/>
                          </w:pPr>
                        </w:p>
                      </w:tc>
                      <w:tc>
                        <w:tcPr>
                          <w:tcW w:w="240" w:type="dxa"/>
                          <w:tcBorders>
                            <w:top w:val="nil"/>
                            <w:left w:val="nil"/>
                            <w:bottom w:val="nil"/>
                            <w:right w:val="nil"/>
                          </w:tcBorders>
                        </w:tcPr>
                        <w:p w14:paraId="5DE056A1" w14:textId="77777777" w:rsidR="003A70CC" w:rsidRDefault="003A70CC">
                          <w:pPr>
                            <w:spacing w:line="14" w:lineRule="exact"/>
                          </w:pPr>
                        </w:p>
                      </w:tc>
                      <w:tc>
                        <w:tcPr>
                          <w:tcW w:w="2240" w:type="dxa"/>
                          <w:gridSpan w:val="2"/>
                          <w:tcBorders>
                            <w:left w:val="nil"/>
                            <w:right w:val="nil"/>
                          </w:tcBorders>
                        </w:tcPr>
                        <w:p w14:paraId="02683C01" w14:textId="77777777" w:rsidR="003A70CC" w:rsidRDefault="00FB74A8">
                          <w:pPr>
                            <w:spacing w:before="140" w:line="160" w:lineRule="exact"/>
                            <w:ind w:right="1380"/>
                            <w:jc w:val="left"/>
                          </w:pPr>
                          <w:r>
                            <w:rPr>
                              <w:rFonts w:ascii="Times New Roman" w:eastAsia="宋体" w:hAnsi="宋体" w:cs="宋体"/>
                              <w:color w:val="E41B23"/>
                              <w:w w:val="103"/>
                              <w:sz w:val="16"/>
                            </w:rPr>
                            <w:t>过滤器的话题</w:t>
                          </w:r>
                        </w:p>
                      </w:tc>
                    </w:tr>
                    <w:tr w:rsidR="003A70CC" w14:paraId="3E78785C" w14:textId="77777777">
                      <w:trPr>
                        <w:trHeight w:val="1800"/>
                      </w:trPr>
                      <w:tc>
                        <w:tcPr>
                          <w:tcW w:w="5940" w:type="dxa"/>
                          <w:vMerge/>
                          <w:tcBorders>
                            <w:top w:val="nil"/>
                            <w:left w:val="nil"/>
                            <w:bottom w:val="nil"/>
                            <w:right w:val="nil"/>
                          </w:tcBorders>
                        </w:tcPr>
                        <w:p w14:paraId="71650F78" w14:textId="77777777" w:rsidR="003A70CC" w:rsidRDefault="003A70CC">
                          <w:pPr>
                            <w:spacing w:line="14" w:lineRule="exact"/>
                          </w:pPr>
                        </w:p>
                      </w:tc>
                      <w:tc>
                        <w:tcPr>
                          <w:tcW w:w="240" w:type="dxa"/>
                          <w:tcBorders>
                            <w:top w:val="nil"/>
                            <w:left w:val="nil"/>
                            <w:bottom w:val="nil"/>
                            <w:right w:val="nil"/>
                          </w:tcBorders>
                        </w:tcPr>
                        <w:p w14:paraId="4D0F6641" w14:textId="77777777" w:rsidR="003A70CC" w:rsidRDefault="003A70CC">
                          <w:pPr>
                            <w:spacing w:line="14" w:lineRule="exact"/>
                          </w:pPr>
                        </w:p>
                      </w:tc>
                      <w:tc>
                        <w:tcPr>
                          <w:tcW w:w="360" w:type="dxa"/>
                          <w:tcBorders>
                            <w:left w:val="nil"/>
                            <w:bottom w:val="nil"/>
                            <w:right w:val="nil"/>
                          </w:tcBorders>
                        </w:tcPr>
                        <w:p w14:paraId="62D2A899" w14:textId="77777777" w:rsidR="003A70CC" w:rsidRDefault="003A70CC">
                          <w:pPr>
                            <w:spacing w:line="14" w:lineRule="exact"/>
                          </w:pPr>
                        </w:p>
                      </w:tc>
                      <w:tc>
                        <w:tcPr>
                          <w:tcW w:w="1880" w:type="dxa"/>
                          <w:tcBorders>
                            <w:top w:val="nil"/>
                            <w:left w:val="nil"/>
                            <w:bottom w:val="nil"/>
                            <w:right w:val="nil"/>
                          </w:tcBorders>
                        </w:tcPr>
                        <w:p w14:paraId="469ADF61" w14:textId="77777777" w:rsidR="003A70CC" w:rsidRDefault="003A70CC">
                          <w:pPr>
                            <w:spacing w:line="14" w:lineRule="exact"/>
                          </w:pPr>
                        </w:p>
                      </w:tc>
                    </w:tr>
                    <w:tr w:rsidR="003A70CC" w14:paraId="14D8EAB2" w14:textId="77777777">
                      <w:trPr>
                        <w:trHeight w:val="1040"/>
                      </w:trPr>
                      <w:tc>
                        <w:tcPr>
                          <w:tcW w:w="5940" w:type="dxa"/>
                          <w:tcBorders>
                            <w:top w:val="nil"/>
                            <w:left w:val="nil"/>
                            <w:bottom w:val="nil"/>
                            <w:right w:val="nil"/>
                          </w:tcBorders>
                        </w:tcPr>
                        <w:p w14:paraId="2EAE3F62" w14:textId="77777777" w:rsidR="003A70CC" w:rsidRDefault="00FB74A8">
                          <w:pPr>
                            <w:spacing w:before="60" w:line="327" w:lineRule="exact"/>
                            <w:ind w:left="-20" w:right="180"/>
                            <w:jc w:val="center"/>
                          </w:pPr>
                          <w:r>
                            <w:rPr>
                              <w:rFonts w:ascii="Times New Roman" w:eastAsia="宋体" w:hAnsi="宋体" w:cs="宋体"/>
                              <w:color w:val="000000"/>
                              <w:w w:val="103"/>
                              <w:sz w:val="20"/>
                            </w:rPr>
                            <w:t>库的自定义图标。在分配任务信息时，特定任务图标</w:t>
                          </w:r>
                          <w:r>
                            <w:rPr>
                              <w:rFonts w:ascii="Times New Roman" w:eastAsia="宋体" w:hAnsi="宋体" w:cs="宋体"/>
                              <w:color w:val="000000"/>
                              <w:w w:val="103"/>
                              <w:sz w:val="20"/>
                            </w:rPr>
                            <w:t>(</w:t>
                          </w:r>
                          <w:r>
                            <w:rPr>
                              <w:rFonts w:ascii="Times New Roman" w:eastAsia="宋体" w:hAnsi="宋体" w:cs="宋体"/>
                              <w:color w:val="000000"/>
                              <w:w w:val="103"/>
                              <w:sz w:val="20"/>
                            </w:rPr>
                            <w:t>优先级、任务进度</w:t>
                          </w:r>
                          <w:r>
                            <w:rPr>
                              <w:rFonts w:ascii="Times New Roman" w:eastAsia="宋体" w:hAnsi="宋体" w:cs="宋体"/>
                              <w:color w:val="000000"/>
                              <w:w w:val="103"/>
                              <w:sz w:val="20"/>
                            </w:rPr>
                            <w:t>)</w:t>
                          </w:r>
                          <w:r>
                            <w:rPr>
                              <w:rFonts w:ascii="Times New Roman" w:eastAsia="宋体" w:hAnsi="宋体" w:cs="宋体"/>
                              <w:color w:val="000000"/>
                              <w:w w:val="103"/>
                              <w:sz w:val="20"/>
                            </w:rPr>
                            <w:t>会自动出现在主题上，而且它们也是</w:t>
                          </w:r>
                        </w:p>
                      </w:tc>
                      <w:tc>
                        <w:tcPr>
                          <w:tcW w:w="240" w:type="dxa"/>
                          <w:tcBorders>
                            <w:top w:val="nil"/>
                            <w:left w:val="nil"/>
                            <w:bottom w:val="nil"/>
                            <w:right w:val="nil"/>
                          </w:tcBorders>
                        </w:tcPr>
                        <w:p w14:paraId="6DC263E5" w14:textId="77777777" w:rsidR="003A70CC" w:rsidRDefault="003A70CC">
                          <w:pPr>
                            <w:spacing w:line="14" w:lineRule="exact"/>
                          </w:pPr>
                        </w:p>
                      </w:tc>
                      <w:tc>
                        <w:tcPr>
                          <w:tcW w:w="360" w:type="dxa"/>
                          <w:tcBorders>
                            <w:top w:val="nil"/>
                            <w:left w:val="nil"/>
                            <w:bottom w:val="nil"/>
                            <w:right w:val="nil"/>
                          </w:tcBorders>
                        </w:tcPr>
                        <w:p w14:paraId="557F4B77" w14:textId="77777777" w:rsidR="003A70CC" w:rsidRDefault="003A70CC">
                          <w:pPr>
                            <w:spacing w:line="14" w:lineRule="exact"/>
                          </w:pPr>
                        </w:p>
                      </w:tc>
                      <w:tc>
                        <w:tcPr>
                          <w:tcW w:w="1880" w:type="dxa"/>
                          <w:tcBorders>
                            <w:top w:val="nil"/>
                            <w:left w:val="nil"/>
                            <w:bottom w:val="nil"/>
                            <w:right w:val="nil"/>
                          </w:tcBorders>
                        </w:tcPr>
                        <w:p w14:paraId="0F7EF710" w14:textId="77777777" w:rsidR="003A70CC" w:rsidRDefault="003A70CC">
                          <w:pPr>
                            <w:spacing w:line="14" w:lineRule="exact"/>
                          </w:pPr>
                        </w:p>
                      </w:tc>
                    </w:tr>
                    <w:tr w:rsidR="003A70CC" w14:paraId="06CA237A" w14:textId="77777777">
                      <w:trPr>
                        <w:trHeight w:val="2100"/>
                      </w:trPr>
                      <w:tc>
                        <w:tcPr>
                          <w:tcW w:w="5940" w:type="dxa"/>
                          <w:tcBorders>
                            <w:top w:val="nil"/>
                            <w:left w:val="nil"/>
                            <w:bottom w:val="nil"/>
                            <w:right w:val="nil"/>
                          </w:tcBorders>
                        </w:tcPr>
                        <w:p w14:paraId="60B065E2" w14:textId="77777777" w:rsidR="003A70CC" w:rsidRDefault="00FB74A8">
                          <w:pPr>
                            <w:spacing w:before="80" w:line="200" w:lineRule="exact"/>
                            <w:ind w:left="-20" w:right="660"/>
                            <w:jc w:val="center"/>
                          </w:pPr>
                          <w:r>
                            <w:rPr>
                              <w:rFonts w:ascii="Times New Roman" w:eastAsia="宋体" w:hAnsi="宋体" w:cs="宋体"/>
                              <w:color w:val="000000"/>
                              <w:w w:val="102"/>
                              <w:sz w:val="20"/>
                            </w:rPr>
                            <w:t>动态添加到标记列表</w:t>
                          </w:r>
                          <w:r>
                            <w:rPr>
                              <w:rFonts w:ascii="Times New Roman" w:eastAsia="宋体" w:hAnsi="宋体" w:cs="宋体"/>
                              <w:color w:val="000000"/>
                              <w:w w:val="102"/>
                              <w:sz w:val="20"/>
                            </w:rPr>
                            <w:t>(</w:t>
                          </w:r>
                          <w:r>
                            <w:rPr>
                              <w:rFonts w:ascii="Times New Roman" w:eastAsia="宋体" w:hAnsi="宋体" w:cs="宋体"/>
                              <w:color w:val="000000"/>
                              <w:w w:val="102"/>
                              <w:sz w:val="20"/>
                            </w:rPr>
                            <w:t>如果还没有的话</w:t>
                          </w:r>
                          <w:r>
                            <w:rPr>
                              <w:rFonts w:ascii="Times New Roman" w:eastAsia="宋体" w:hAnsi="宋体" w:cs="宋体"/>
                              <w:color w:val="000000"/>
                              <w:w w:val="102"/>
                              <w:sz w:val="20"/>
                            </w:rPr>
                            <w:t>)</w:t>
                          </w:r>
                        </w:p>
                        <w:p w14:paraId="6A418A48" w14:textId="77777777" w:rsidR="003A70CC" w:rsidRDefault="00FB74A8">
                          <w:pPr>
                            <w:spacing w:before="60" w:line="200" w:lineRule="exact"/>
                            <w:ind w:left="-20" w:right="5140"/>
                            <w:jc w:val="center"/>
                          </w:pPr>
                          <w:r>
                            <w:rPr>
                              <w:rFonts w:ascii="Times New Roman" w:eastAsia="宋体" w:hAnsi="宋体" w:cs="宋体"/>
                              <w:color w:val="000000"/>
                              <w:w w:val="105"/>
                              <w:sz w:val="20"/>
                            </w:rPr>
                            <w:t>包括在内。</w:t>
                          </w:r>
                        </w:p>
                        <w:p w14:paraId="6F62DDAC" w14:textId="77777777" w:rsidR="003A70CC" w:rsidRDefault="00FB74A8">
                          <w:pPr>
                            <w:spacing w:before="60" w:line="200" w:lineRule="exact"/>
                            <w:ind w:left="-20" w:right="380"/>
                            <w:jc w:val="center"/>
                          </w:pPr>
                          <w:r>
                            <w:rPr>
                              <w:rFonts w:ascii="Times New Roman" w:eastAsia="宋体" w:hAnsi="宋体" w:cs="宋体"/>
                              <w:color w:val="000000"/>
                              <w:sz w:val="20"/>
                            </w:rPr>
                            <w:t>在地图的下拉菜单中添加一个图例主题到你的地图</w:t>
                          </w:r>
                        </w:p>
                        <w:p w14:paraId="3EDEF071" w14:textId="77777777" w:rsidR="003A70CC" w:rsidRDefault="00FB74A8">
                          <w:pPr>
                            <w:spacing w:before="80" w:line="200" w:lineRule="exact"/>
                            <w:ind w:left="-20" w:right="460"/>
                            <w:jc w:val="center"/>
                          </w:pPr>
                          <w:r>
                            <w:rPr>
                              <w:rFonts w:ascii="Times New Roman" w:eastAsia="宋体" w:hAnsi="宋体" w:cs="宋体"/>
                              <w:color w:val="000000"/>
                              <w:w w:val="101"/>
                              <w:sz w:val="20"/>
                            </w:rPr>
                            <w:t>显示图标、字体和填充颜色的索引窗格标记列表</w:t>
                          </w:r>
                        </w:p>
                        <w:p w14:paraId="09BAFAB1" w14:textId="77777777" w:rsidR="003A70CC" w:rsidRDefault="00FB74A8">
                          <w:pPr>
                            <w:spacing w:before="60" w:line="200" w:lineRule="exact"/>
                            <w:ind w:left="-20" w:right="1800"/>
                            <w:jc w:val="center"/>
                          </w:pPr>
                          <w:r>
                            <w:rPr>
                              <w:rFonts w:ascii="Times New Roman" w:eastAsia="宋体" w:hAnsi="宋体" w:cs="宋体"/>
                              <w:color w:val="000000"/>
                              <w:w w:val="106"/>
                              <w:sz w:val="20"/>
                            </w:rPr>
                            <w:t>地图上的记号及其意义。</w:t>
                          </w:r>
                        </w:p>
                        <w:p w14:paraId="65301165" w14:textId="77777777" w:rsidR="003A70CC" w:rsidRDefault="00FB74A8">
                          <w:pPr>
                            <w:spacing w:before="80" w:line="200" w:lineRule="exact"/>
                            <w:ind w:left="-20" w:right="680"/>
                            <w:jc w:val="center"/>
                          </w:pPr>
                          <w:r>
                            <w:rPr>
                              <w:rFonts w:ascii="Times New Roman" w:eastAsia="宋体" w:hAnsi="宋体" w:cs="宋体"/>
                              <w:color w:val="000000"/>
                              <w:w w:val="106"/>
                              <w:sz w:val="20"/>
                            </w:rPr>
                            <w:t>要在另一张地图上重复使用标记，复制和粘贴标记</w:t>
                          </w:r>
                        </w:p>
                      </w:tc>
                      <w:tc>
                        <w:tcPr>
                          <w:tcW w:w="240" w:type="dxa"/>
                          <w:tcBorders>
                            <w:top w:val="nil"/>
                            <w:left w:val="nil"/>
                            <w:bottom w:val="nil"/>
                            <w:right w:val="nil"/>
                          </w:tcBorders>
                        </w:tcPr>
                        <w:p w14:paraId="00183945" w14:textId="77777777" w:rsidR="003A70CC" w:rsidRDefault="003A70CC">
                          <w:pPr>
                            <w:spacing w:line="14" w:lineRule="exact"/>
                          </w:pPr>
                        </w:p>
                      </w:tc>
                      <w:tc>
                        <w:tcPr>
                          <w:tcW w:w="360" w:type="dxa"/>
                          <w:tcBorders>
                            <w:top w:val="nil"/>
                            <w:left w:val="nil"/>
                            <w:bottom w:val="nil"/>
                            <w:right w:val="nil"/>
                          </w:tcBorders>
                        </w:tcPr>
                        <w:p w14:paraId="3C59BCEC" w14:textId="77777777" w:rsidR="003A70CC" w:rsidRDefault="003A70CC">
                          <w:pPr>
                            <w:spacing w:line="14" w:lineRule="exact"/>
                          </w:pPr>
                        </w:p>
                      </w:tc>
                      <w:tc>
                        <w:tcPr>
                          <w:tcW w:w="1880" w:type="dxa"/>
                          <w:tcBorders>
                            <w:top w:val="nil"/>
                            <w:left w:val="nil"/>
                            <w:bottom w:val="nil"/>
                            <w:right w:val="nil"/>
                          </w:tcBorders>
                        </w:tcPr>
                        <w:p w14:paraId="59B16DB2" w14:textId="77777777" w:rsidR="003A70CC" w:rsidRDefault="003A70CC">
                          <w:pPr>
                            <w:spacing w:line="14" w:lineRule="exact"/>
                          </w:pPr>
                        </w:p>
                      </w:tc>
                    </w:tr>
                    <w:tr w:rsidR="003A70CC" w14:paraId="3D77B579" w14:textId="77777777">
                      <w:trPr>
                        <w:trHeight w:val="340"/>
                      </w:trPr>
                      <w:tc>
                        <w:tcPr>
                          <w:tcW w:w="5940" w:type="dxa"/>
                          <w:tcBorders>
                            <w:top w:val="nil"/>
                            <w:left w:val="nil"/>
                            <w:bottom w:val="nil"/>
                            <w:right w:val="nil"/>
                          </w:tcBorders>
                        </w:tcPr>
                        <w:p w14:paraId="13BFC2AF" w14:textId="77777777" w:rsidR="003A70CC" w:rsidRDefault="00FB74A8">
                          <w:pPr>
                            <w:spacing w:before="60" w:line="200" w:lineRule="exact"/>
                            <w:ind w:left="-20" w:right="5260"/>
                            <w:jc w:val="center"/>
                          </w:pPr>
                          <w:r>
                            <w:rPr>
                              <w:rFonts w:ascii="Times New Roman" w:eastAsia="宋体" w:hAnsi="宋体" w:cs="宋体"/>
                              <w:color w:val="E41B23"/>
                              <w:w w:val="111"/>
                              <w:sz w:val="20"/>
                            </w:rPr>
                            <w:t>组。</w:t>
                          </w:r>
                        </w:p>
                      </w:tc>
                      <w:tc>
                        <w:tcPr>
                          <w:tcW w:w="240" w:type="dxa"/>
                          <w:tcBorders>
                            <w:top w:val="nil"/>
                            <w:left w:val="nil"/>
                            <w:bottom w:val="nil"/>
                            <w:right w:val="nil"/>
                          </w:tcBorders>
                        </w:tcPr>
                        <w:p w14:paraId="3E9C725D" w14:textId="77777777" w:rsidR="003A70CC" w:rsidRDefault="003A70CC">
                          <w:pPr>
                            <w:spacing w:line="14" w:lineRule="exact"/>
                          </w:pPr>
                        </w:p>
                      </w:tc>
                      <w:tc>
                        <w:tcPr>
                          <w:tcW w:w="360" w:type="dxa"/>
                          <w:tcBorders>
                            <w:top w:val="nil"/>
                            <w:left w:val="nil"/>
                            <w:bottom w:val="nil"/>
                            <w:right w:val="nil"/>
                          </w:tcBorders>
                        </w:tcPr>
                        <w:p w14:paraId="12DC3BDF" w14:textId="77777777" w:rsidR="003A70CC" w:rsidRDefault="003A70CC">
                          <w:pPr>
                            <w:spacing w:line="14" w:lineRule="exact"/>
                          </w:pPr>
                        </w:p>
                      </w:tc>
                      <w:tc>
                        <w:tcPr>
                          <w:tcW w:w="1880" w:type="dxa"/>
                          <w:tcBorders>
                            <w:top w:val="nil"/>
                            <w:left w:val="nil"/>
                            <w:bottom w:val="nil"/>
                            <w:right w:val="nil"/>
                          </w:tcBorders>
                        </w:tcPr>
                        <w:p w14:paraId="25F18493" w14:textId="77777777" w:rsidR="003A70CC" w:rsidRDefault="003A70CC">
                          <w:pPr>
                            <w:spacing w:line="14" w:lineRule="exact"/>
                          </w:pPr>
                        </w:p>
                      </w:tc>
                    </w:tr>
                    <w:tr w:rsidR="003A70CC" w14:paraId="0AAB1713" w14:textId="77777777">
                      <w:trPr>
                        <w:trHeight w:val="700"/>
                      </w:trPr>
                      <w:tc>
                        <w:tcPr>
                          <w:tcW w:w="5940" w:type="dxa"/>
                          <w:tcBorders>
                            <w:top w:val="nil"/>
                            <w:left w:val="nil"/>
                            <w:bottom w:val="nil"/>
                            <w:right w:val="nil"/>
                          </w:tcBorders>
                        </w:tcPr>
                        <w:p w14:paraId="3479B408" w14:textId="77777777" w:rsidR="003A70CC" w:rsidRDefault="00FB74A8">
                          <w:pPr>
                            <w:spacing w:before="60" w:line="320" w:lineRule="exact"/>
                            <w:ind w:left="-20" w:right="560"/>
                            <w:jc w:val="center"/>
                          </w:pPr>
                          <w:r>
                            <w:rPr>
                              <w:rFonts w:ascii="Times New Roman" w:eastAsia="宋体" w:hAnsi="宋体" w:cs="宋体"/>
                              <w:color w:val="000000"/>
                              <w:w w:val="103"/>
                              <w:sz w:val="20"/>
                            </w:rPr>
                            <w:t>通过“设计”选项卡上的“主题管理器”下拉菜单保存、应用和管理整个标记列表。选择标记列表。</w:t>
                          </w:r>
                        </w:p>
                      </w:tc>
                      <w:tc>
                        <w:tcPr>
                          <w:tcW w:w="240" w:type="dxa"/>
                          <w:tcBorders>
                            <w:top w:val="nil"/>
                            <w:left w:val="nil"/>
                            <w:bottom w:val="nil"/>
                            <w:right w:val="nil"/>
                          </w:tcBorders>
                        </w:tcPr>
                        <w:p w14:paraId="3BFC5EEA" w14:textId="77777777" w:rsidR="003A70CC" w:rsidRDefault="003A70CC">
                          <w:pPr>
                            <w:spacing w:line="14" w:lineRule="exact"/>
                          </w:pPr>
                        </w:p>
                      </w:tc>
                      <w:tc>
                        <w:tcPr>
                          <w:tcW w:w="360" w:type="dxa"/>
                          <w:tcBorders>
                            <w:top w:val="nil"/>
                            <w:left w:val="nil"/>
                            <w:bottom w:val="nil"/>
                            <w:right w:val="nil"/>
                          </w:tcBorders>
                        </w:tcPr>
                        <w:p w14:paraId="5BD1FFD6" w14:textId="77777777" w:rsidR="003A70CC" w:rsidRDefault="003A70CC">
                          <w:pPr>
                            <w:spacing w:line="14" w:lineRule="exact"/>
                          </w:pPr>
                        </w:p>
                      </w:tc>
                      <w:tc>
                        <w:tcPr>
                          <w:tcW w:w="1880" w:type="dxa"/>
                          <w:tcBorders>
                            <w:top w:val="nil"/>
                            <w:left w:val="nil"/>
                            <w:bottom w:val="nil"/>
                            <w:right w:val="nil"/>
                          </w:tcBorders>
                        </w:tcPr>
                        <w:p w14:paraId="2250A3DD" w14:textId="77777777" w:rsidR="003A70CC" w:rsidRDefault="003A70CC">
                          <w:pPr>
                            <w:spacing w:line="14" w:lineRule="exact"/>
                          </w:pPr>
                        </w:p>
                      </w:tc>
                    </w:tr>
                  </w:tbl>
                  <w:p w14:paraId="60A0F9CF" w14:textId="77777777" w:rsidR="00713AEB" w:rsidRDefault="00713AEB"/>
                </w:txbxContent>
              </v:textbox>
            </v:shape>
            <v:shape id="_x0000_s5814" style="position:absolute;left:240;top:6000;width:100;height:940;mso-width-relative:margin;mso-height-relative:margin" coordsize="9040,10440" o:spt="100" adj="0,,0" path="" stroked="f">
              <v:stroke joinstyle="round"/>
              <v:formulas/>
              <v:path o:connecttype="segments"/>
              <o:lock v:ext="edit" aspectratio="t"/>
              <v:textbox inset="0,0,0,0">
                <w:txbxContent>
                  <w:p w14:paraId="7D059622" w14:textId="77777777" w:rsidR="003A70CC" w:rsidRDefault="00FB74A8">
                    <w:pPr>
                      <w:spacing w:line="200" w:lineRule="exact"/>
                      <w:jc w:val="left"/>
                    </w:pPr>
                    <w:r>
                      <w:rPr>
                        <w:rFonts w:ascii="Times New Roman" w:eastAsia="宋体" w:hAnsi="宋体" w:cs="宋体"/>
                        <w:color w:val="000000"/>
                        <w:w w:val="80"/>
                        <w:sz w:val="20"/>
                      </w:rPr>
                      <w:t>•</w:t>
                    </w:r>
                  </w:p>
                  <w:p w14:paraId="5A5D9A60" w14:textId="77777777" w:rsidR="003A70CC" w:rsidRDefault="00FB74A8">
                    <w:pPr>
                      <w:spacing w:before="440" w:line="200" w:lineRule="exact"/>
                      <w:jc w:val="left"/>
                    </w:pPr>
                    <w:r>
                      <w:rPr>
                        <w:rFonts w:ascii="Times New Roman" w:eastAsia="宋体" w:hAnsi="宋体" w:cs="宋体"/>
                        <w:color w:val="000000"/>
                        <w:w w:val="80"/>
                        <w:sz w:val="20"/>
                      </w:rPr>
                      <w:t>•</w:t>
                    </w:r>
                  </w:p>
                </w:txbxContent>
              </v:textbox>
            </v:shape>
            <v:shape id="_x0000_s5813" style="position:absolute;left:240;top:8080;width:100;height:260;mso-width-relative:margin;mso-height-relative:margin" coordsize="9040,10440" o:spt="100" adj="0,,0" path="" stroked="f">
              <v:stroke joinstyle="round"/>
              <v:formulas/>
              <v:path o:connecttype="segments"/>
              <o:lock v:ext="edit" aspectratio="t"/>
              <v:textbox inset="0,0,0,0">
                <w:txbxContent>
                  <w:p w14:paraId="73757087" w14:textId="77777777" w:rsidR="003A70CC" w:rsidRDefault="00FB74A8">
                    <w:pPr>
                      <w:spacing w:line="200" w:lineRule="exact"/>
                      <w:jc w:val="left"/>
                    </w:pPr>
                    <w:r>
                      <w:rPr>
                        <w:rFonts w:ascii="Times New Roman" w:eastAsia="宋体" w:hAnsi="宋体" w:cs="宋体"/>
                        <w:color w:val="000000"/>
                        <w:w w:val="80"/>
                        <w:sz w:val="20"/>
                      </w:rPr>
                      <w:t>•</w:t>
                    </w:r>
                  </w:p>
                </w:txbxContent>
              </v:textbox>
            </v:shape>
            <v:shape id="_x0000_s5812" style="position:absolute;left:240;top:9120;width:100;height:960;mso-width-relative:margin;mso-height-relative:margin" coordsize="9040,10440" o:spt="100" adj="0,,0" path="" stroked="f">
              <v:stroke joinstyle="round"/>
              <v:formulas/>
              <v:path o:connecttype="segments"/>
              <o:lock v:ext="edit" aspectratio="t"/>
              <v:textbox inset="0,0,0,0">
                <w:txbxContent>
                  <w:p w14:paraId="4FB2E2ED" w14:textId="77777777" w:rsidR="003A70CC" w:rsidRDefault="00FB74A8">
                    <w:pPr>
                      <w:spacing w:line="200" w:lineRule="exact"/>
                      <w:jc w:val="left"/>
                    </w:pPr>
                    <w:r>
                      <w:rPr>
                        <w:rFonts w:ascii="Times New Roman" w:eastAsia="宋体" w:hAnsi="宋体" w:cs="宋体"/>
                        <w:color w:val="000000"/>
                        <w:w w:val="80"/>
                        <w:sz w:val="20"/>
                      </w:rPr>
                      <w:t>•</w:t>
                    </w:r>
                  </w:p>
                  <w:p w14:paraId="1CB88161" w14:textId="77777777" w:rsidR="003A70CC" w:rsidRDefault="00FB74A8">
                    <w:pPr>
                      <w:spacing w:before="460" w:line="200" w:lineRule="exact"/>
                      <w:jc w:val="left"/>
                    </w:pPr>
                    <w:r>
                      <w:rPr>
                        <w:rFonts w:ascii="Times New Roman" w:eastAsia="宋体" w:hAnsi="宋体" w:cs="宋体"/>
                        <w:color w:val="000000"/>
                        <w:w w:val="80"/>
                        <w:sz w:val="20"/>
                      </w:rPr>
                      <w:t>•</w:t>
                    </w:r>
                  </w:p>
                </w:txbxContent>
              </v:textbox>
            </v:shape>
            <w10:anchorlock/>
          </v:group>
        </w:pict>
      </w:r>
    </w:p>
    <w:p w14:paraId="61582CAD" w14:textId="77777777" w:rsidR="003A70CC" w:rsidRDefault="00FB74A8">
      <w:pPr>
        <w:pBdr>
          <w:top w:val="single" w:sz="0" w:space="3" w:color="FFFFFF"/>
        </w:pBdr>
        <w:spacing w:line="200" w:lineRule="exact"/>
        <w:ind w:left="120" w:right="788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11"/>
          <w:sz w:val="20"/>
        </w:rPr>
        <w:t>资源</w:t>
      </w:r>
      <w:r>
        <w:rPr>
          <w:rFonts w:ascii="Times New Roman" w:eastAsia="宋体" w:hAnsi="宋体" w:cs="宋体"/>
          <w:color w:val="000000"/>
          <w:w w:val="111"/>
          <w:sz w:val="20"/>
        </w:rPr>
        <w:t>:</w:t>
      </w:r>
    </w:p>
    <w:p w14:paraId="0EB6C7B6" w14:textId="77777777" w:rsidR="003A70CC" w:rsidRDefault="00FB74A8">
      <w:pPr>
        <w:pBdr>
          <w:top w:val="single" w:sz="0" w:space="31" w:color="FFFFFF"/>
        </w:pBdr>
        <w:spacing w:before="20" w:line="200" w:lineRule="exact"/>
        <w:ind w:left="91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10"/>
          <w:sz w:val="20"/>
        </w:rPr>
        <w:t>86</w:t>
      </w:r>
    </w:p>
    <w:p w14:paraId="151842F3" w14:textId="1C15B8DE" w:rsidR="003A70CC" w:rsidRDefault="00C368D6">
      <w:pPr>
        <w:pageBreakBefore/>
        <w:spacing w:line="200" w:lineRule="exact"/>
        <w:ind w:left="20" w:right="69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5ECD0FBC" w14:textId="77777777" w:rsidR="003A70CC" w:rsidRDefault="00FB74A8">
      <w:pPr>
        <w:pBdr>
          <w:top w:val="single" w:sz="0" w:space="22" w:color="FFFFFF"/>
        </w:pBdr>
        <w:spacing w:line="200" w:lineRule="exact"/>
        <w:ind w:left="260" w:right="4120"/>
      </w:pPr>
      <w:r>
        <w:rPr>
          <w:rFonts w:ascii="Times New Roman" w:eastAsia="宋体" w:hAnsi="宋体" w:cs="宋体"/>
          <w:color w:val="000000"/>
          <w:w w:val="101"/>
          <w:sz w:val="20"/>
        </w:rPr>
        <w:t>•与主题任务信息相关的特殊标签</w:t>
      </w:r>
      <w:r>
        <w:rPr>
          <w:rFonts w:ascii="Times New Roman" w:eastAsia="宋体" w:hAnsi="宋体" w:cs="宋体"/>
          <w:color w:val="000000"/>
          <w:w w:val="101"/>
          <w:sz w:val="20"/>
        </w:rPr>
        <w:t>;</w:t>
      </w:r>
    </w:p>
    <w:p w14:paraId="7BE1869F" w14:textId="77777777" w:rsidR="003A70CC" w:rsidRDefault="00FB74A8">
      <w:pPr>
        <w:spacing w:before="80" w:line="327" w:lineRule="exact"/>
        <w:ind w:left="620" w:right="3100" w:hanging="360"/>
      </w:pPr>
      <w:r>
        <w:rPr>
          <w:rFonts w:ascii="Times New Roman" w:eastAsia="宋体" w:hAnsi="宋体" w:cs="宋体"/>
          <w:color w:val="000000"/>
          <w:w w:val="101"/>
          <w:sz w:val="20"/>
        </w:rPr>
        <w:t>•从地图索引窗格的标记列表、任务信息窗格和</w:t>
      </w:r>
      <w:r>
        <w:rPr>
          <w:rFonts w:ascii="Times New Roman" w:eastAsia="宋体" w:hAnsi="宋体" w:cs="宋体"/>
          <w:color w:val="000000"/>
          <w:w w:val="101"/>
          <w:sz w:val="20"/>
        </w:rPr>
        <w:t>ribbon</w:t>
      </w:r>
      <w:r>
        <w:rPr>
          <w:rFonts w:ascii="Times New Roman" w:eastAsia="宋体" w:hAnsi="宋体" w:cs="宋体"/>
          <w:color w:val="000000"/>
          <w:w w:val="101"/>
          <w:sz w:val="20"/>
        </w:rPr>
        <w:t>的任务标签中应用。</w:t>
      </w:r>
      <w:r>
        <w:rPr>
          <w:rFonts w:ascii="Times New Roman" w:eastAsia="宋体" w:hAnsi="宋体" w:cs="宋体"/>
          <w:color w:val="000000"/>
          <w:w w:val="101"/>
          <w:sz w:val="20"/>
        </w:rPr>
        <w:t>(</w:t>
      </w:r>
      <w:r>
        <w:rPr>
          <w:rFonts w:ascii="Times New Roman" w:eastAsia="宋体" w:hAnsi="宋体" w:cs="宋体"/>
          <w:color w:val="000000"/>
          <w:w w:val="101"/>
          <w:sz w:val="20"/>
        </w:rPr>
        <w:t>有关使用资源的更多信息，请参见任务信息。</w:t>
      </w:r>
      <w:r>
        <w:rPr>
          <w:rFonts w:ascii="Times New Roman" w:eastAsia="宋体" w:hAnsi="宋体" w:cs="宋体"/>
          <w:color w:val="000000"/>
          <w:w w:val="101"/>
          <w:sz w:val="20"/>
        </w:rPr>
        <w:t>)</w:t>
      </w:r>
    </w:p>
    <w:p w14:paraId="15F66E1C" w14:textId="77777777" w:rsidR="003A70CC" w:rsidRDefault="003A70CC">
      <w:pPr>
        <w:spacing w:line="14" w:lineRule="exact"/>
        <w:sectPr w:rsidR="003A70CC">
          <w:type w:val="continuous"/>
          <w:pgSz w:w="12240" w:h="17760"/>
          <w:pgMar w:top="740" w:right="1400" w:bottom="1440" w:left="1540" w:header="720" w:footer="720" w:gutter="0"/>
          <w:cols w:space="720"/>
        </w:sectPr>
      </w:pPr>
    </w:p>
    <w:p w14:paraId="29EAF4D3" w14:textId="77777777" w:rsidR="003A70CC" w:rsidRDefault="00664571">
      <w:pPr>
        <w:sectPr w:rsidR="003A70CC">
          <w:type w:val="continuous"/>
          <w:pgSz w:w="12240" w:h="17760"/>
          <w:pgMar w:top="740" w:right="1400" w:bottom="1440" w:left="1540" w:header="720" w:footer="720" w:gutter="0"/>
          <w:cols w:space="720"/>
        </w:sectPr>
      </w:pPr>
      <w:r>
        <w:pict w14:anchorId="52DAFAA1">
          <v:group id="_x0000_s5808" style="width:323pt;height:69pt;mso-position-horizontal-relative:char;mso-position-vertical-relative:line" coordsize="6460,1380">
            <v:shape id="_x0000_s5810" style="position:absolute;width:6460;height:1380;mso-width-relative:margin;mso-height-relative:margin" coordsize="6460,1380" o:spt="100" adj="0,,0" path="">
              <v:stroke joinstyle="round"/>
              <v:imagedata r:id="rId234"/>
              <v:formulas/>
              <v:path o:connecttype="segments"/>
              <o:lock v:ext="edit" aspectratio="t"/>
            </v:shape>
            <v:shape id="_x0000_s5809" style="position:absolute;left:20;top:40;width:5740;height:1320;mso-width-relative:margin;mso-height-relative:margin" coordsize="6460,1380" o:spt="100" adj="0,,0" path="" stroked="f">
              <v:stroke joinstyle="round"/>
              <v:formulas/>
              <v:path o:connecttype="segments"/>
              <o:lock v:ext="edit" aspectratio="t"/>
              <v:textbox inset="0,0,0,0">
                <w:txbxContent>
                  <w:p w14:paraId="05EF068A" w14:textId="77777777" w:rsidR="003A70CC" w:rsidRDefault="00FB74A8">
                    <w:pPr>
                      <w:spacing w:line="148" w:lineRule="exact"/>
                      <w:ind w:left="300" w:right="4440"/>
                      <w:jc w:val="left"/>
                    </w:pPr>
                    <w:r>
                      <w:rPr>
                        <w:rFonts w:ascii="Times New Roman" w:eastAsia="宋体" w:hAnsi="宋体" w:cs="宋体"/>
                        <w:color w:val="E41B23"/>
                        <w:w w:val="101"/>
                        <w:sz w:val="18"/>
                      </w:rPr>
                      <w:t>阅读笔记</w:t>
                    </w:r>
                  </w:p>
                  <w:p w14:paraId="3DDA8CE9" w14:textId="77777777" w:rsidR="003A70CC" w:rsidRDefault="00FB74A8">
                    <w:pPr>
                      <w:spacing w:before="80" w:line="327" w:lineRule="exact"/>
                      <w:jc w:val="left"/>
                    </w:pPr>
                    <w:r>
                      <w:rPr>
                        <w:rFonts w:ascii="Times New Roman" w:eastAsia="宋体" w:hAnsi="宋体" w:cs="宋体"/>
                        <w:color w:val="000000"/>
                        <w:w w:val="101"/>
                        <w:sz w:val="20"/>
                      </w:rPr>
                      <w:t>大纲视图只显示图标和字体颜色标记。您可以使用主题信息显示设置隐藏主题中的一些标记类型。</w:t>
                    </w:r>
                  </w:p>
                </w:txbxContent>
              </v:textbox>
            </v:shape>
            <w10:anchorlock/>
          </v:group>
        </w:pict>
      </w:r>
    </w:p>
    <w:p w14:paraId="35BF1586" w14:textId="77777777" w:rsidR="003A70CC" w:rsidRDefault="00664571">
      <w:pPr>
        <w:pBdr>
          <w:top w:val="single" w:sz="0" w:space="19" w:color="FFFFFF"/>
        </w:pBdr>
        <w:spacing w:line="14" w:lineRule="exact"/>
        <w:sectPr w:rsidR="003A70CC">
          <w:type w:val="continuous"/>
          <w:pgSz w:w="12240" w:h="17760"/>
          <w:pgMar w:top="740" w:right="1400" w:bottom="1440" w:left="1540" w:header="720" w:footer="720" w:gutter="0"/>
          <w:cols w:space="720"/>
        </w:sectPr>
      </w:pPr>
      <w:r>
        <w:pict w14:anchorId="32193037">
          <v:group id="_x0000_s5806" style="width:464pt;height:.4pt;mso-position-horizontal-relative:char;mso-position-vertical-relative:line" coordsize=",8">
            <v:line id="_x0000_s5807" style="position:absolute" from="0,4" to="1000,4" strokeweight=".4pt"/>
            <w10:anchorlock/>
          </v:group>
        </w:pict>
      </w:r>
    </w:p>
    <w:p w14:paraId="7EA98B78" w14:textId="77777777" w:rsidR="003A70CC" w:rsidRDefault="00FB74A8">
      <w:pPr>
        <w:pBdr>
          <w:top w:val="single" w:sz="0" w:space="8" w:color="FFFFFF"/>
        </w:pBdr>
        <w:spacing w:line="210" w:lineRule="exact"/>
        <w:ind w:left="20" w:right="7600"/>
        <w:jc w:val="left"/>
        <w:sectPr w:rsidR="003A70CC">
          <w:type w:val="continuous"/>
          <w:pgSz w:w="12240" w:h="17760"/>
          <w:pgMar w:top="740" w:right="1400" w:bottom="1440" w:left="1540" w:header="720" w:footer="720" w:gutter="0"/>
          <w:cols w:space="720"/>
        </w:sectPr>
      </w:pPr>
      <w:r>
        <w:rPr>
          <w:rFonts w:ascii="Times New Roman" w:eastAsia="宋体" w:hAnsi="宋体" w:cs="宋体"/>
          <w:color w:val="3E4D53"/>
          <w:w w:val="95"/>
        </w:rPr>
        <w:t>给主题添加图标</w:t>
      </w:r>
    </w:p>
    <w:p w14:paraId="495879F9" w14:textId="77777777" w:rsidR="003A70CC" w:rsidRDefault="00FB74A8">
      <w:pPr>
        <w:pBdr>
          <w:top w:val="single" w:sz="0" w:space="8" w:color="FFFFFF"/>
        </w:pBdr>
        <w:spacing w:line="320" w:lineRule="exact"/>
        <w:ind w:left="20" w:right="200"/>
        <w:jc w:val="left"/>
      </w:pPr>
      <w:r>
        <w:rPr>
          <w:rFonts w:ascii="Times New Roman" w:eastAsia="宋体" w:hAnsi="宋体" w:cs="宋体"/>
          <w:color w:val="000000"/>
          <w:w w:val="101"/>
          <w:sz w:val="20"/>
        </w:rPr>
        <w:t>您可以使用“主页”或“插入选项卡标记”组中的图标命令或“映射索引”任务窗格中的标记列表添加或删除主题上的图标。</w:t>
      </w:r>
    </w:p>
    <w:p w14:paraId="624C1734" w14:textId="77777777" w:rsidR="003A70CC" w:rsidRDefault="00FB74A8">
      <w:pPr>
        <w:spacing w:before="60" w:line="200" w:lineRule="exact"/>
        <w:ind w:left="260" w:right="3520"/>
        <w:jc w:val="left"/>
      </w:pPr>
      <w:r>
        <w:rPr>
          <w:rFonts w:ascii="Times New Roman" w:eastAsia="宋体" w:hAnsi="宋体" w:cs="宋体"/>
          <w:color w:val="000000"/>
          <w:w w:val="102"/>
          <w:sz w:val="20"/>
        </w:rPr>
        <w:t>1.</w:t>
      </w:r>
      <w:r>
        <w:rPr>
          <w:rFonts w:ascii="Times New Roman" w:eastAsia="宋体" w:hAnsi="宋体" w:cs="宋体"/>
          <w:color w:val="000000"/>
          <w:w w:val="102"/>
          <w:sz w:val="20"/>
        </w:rPr>
        <w:t>选择一个或多个要将图标分配到的主题。</w:t>
      </w:r>
    </w:p>
    <w:p w14:paraId="1C230640" w14:textId="77777777" w:rsidR="003A70CC" w:rsidRDefault="00FB74A8">
      <w:pPr>
        <w:spacing w:before="80" w:line="200" w:lineRule="exact"/>
        <w:ind w:left="260" w:right="3320"/>
        <w:jc w:val="left"/>
      </w:pPr>
      <w:r>
        <w:rPr>
          <w:rFonts w:ascii="Times New Roman" w:eastAsia="宋体" w:hAnsi="宋体" w:cs="宋体"/>
          <w:color w:val="000000"/>
          <w:w w:val="102"/>
          <w:sz w:val="20"/>
        </w:rPr>
        <w:t>2.</w:t>
      </w:r>
      <w:r>
        <w:rPr>
          <w:rFonts w:ascii="Times New Roman" w:eastAsia="宋体" w:hAnsi="宋体" w:cs="宋体"/>
          <w:color w:val="000000"/>
          <w:w w:val="102"/>
          <w:sz w:val="20"/>
        </w:rPr>
        <w:t>在“主页”或“插入”选项卡上的“标记”组中，单击“图标”。</w:t>
      </w:r>
    </w:p>
    <w:p w14:paraId="06B38F5C" w14:textId="77777777" w:rsidR="003A70CC" w:rsidRDefault="00FB74A8">
      <w:pPr>
        <w:spacing w:before="60" w:line="327" w:lineRule="exact"/>
        <w:ind w:left="600" w:right="160" w:hanging="340"/>
        <w:jc w:val="left"/>
      </w:pPr>
      <w:r>
        <w:rPr>
          <w:rFonts w:ascii="Times New Roman" w:eastAsia="宋体" w:hAnsi="宋体" w:cs="宋体"/>
          <w:color w:val="000000"/>
          <w:w w:val="101"/>
          <w:sz w:val="20"/>
        </w:rPr>
        <w:t>3.</w:t>
      </w:r>
      <w:r>
        <w:rPr>
          <w:rFonts w:ascii="Times New Roman" w:eastAsia="宋体" w:hAnsi="宋体" w:cs="宋体"/>
          <w:color w:val="000000"/>
          <w:w w:val="101"/>
          <w:sz w:val="20"/>
        </w:rPr>
        <w:t>在图标选择器中选择要分配给主题的图标。添加图标后，您可以将指针停在图标上以查看其含义。您可以在地图索引窗格标记列表中更改其含义。</w:t>
      </w:r>
    </w:p>
    <w:p w14:paraId="318F6230" w14:textId="77777777" w:rsidR="003A70CC" w:rsidRDefault="00FB74A8">
      <w:pPr>
        <w:spacing w:before="60" w:line="327" w:lineRule="exact"/>
        <w:ind w:left="600" w:right="200" w:hanging="3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1"/>
          <w:sz w:val="20"/>
        </w:rPr>
        <w:t>4.</w:t>
      </w:r>
      <w:r>
        <w:rPr>
          <w:rFonts w:ascii="Times New Roman" w:eastAsia="宋体" w:hAnsi="宋体" w:cs="宋体"/>
          <w:color w:val="000000"/>
          <w:w w:val="101"/>
          <w:sz w:val="20"/>
        </w:rPr>
        <w:t>如果没有看到要添加的图标，请单击“更多图标……”打开库任务窗格。单击库任务窗格中的图标。该图标会自动添加到“标记”列表中的“常规图标”组。</w:t>
      </w:r>
    </w:p>
    <w:p w14:paraId="64B693E4" w14:textId="77777777" w:rsidR="003A70CC" w:rsidRDefault="00664571">
      <w:pPr>
        <w:pBdr>
          <w:top w:val="single" w:sz="0" w:space="1" w:color="FFFFFF"/>
        </w:pBdr>
        <w:ind w:left="620"/>
        <w:sectPr w:rsidR="003A70CC">
          <w:type w:val="continuous"/>
          <w:pgSz w:w="12240" w:h="17760"/>
          <w:pgMar w:top="740" w:right="1400" w:bottom="1440" w:left="1540" w:header="720" w:footer="720" w:gutter="0"/>
          <w:cols w:space="720"/>
        </w:sectPr>
      </w:pPr>
      <w:r>
        <w:pict w14:anchorId="5156B662">
          <v:group id="_x0000_s5803" style="width:56pt;height:15pt;mso-position-horizontal-relative:char;mso-position-vertical-relative:line" coordsize="1120,300">
            <v:shape id="_x0000_s5805" style="position:absolute;width:1120;height:300;mso-width-relative:margin;mso-height-relative:margin" coordsize="1120,300" o:spt="100" adj="0,,0" path="">
              <v:stroke joinstyle="round"/>
              <v:imagedata r:id="rId235"/>
              <v:formulas/>
              <v:path o:connecttype="segments"/>
              <o:lock v:ext="edit" aspectratio="t"/>
            </v:shape>
            <v:shape id="_x0000_s5804" style="position:absolute;left:300;top:40;width:820;height:260;mso-width-relative:margin;mso-height-relative:margin" coordsize="1120,300" o:spt="100" adj="0,,0" path="" stroked="f">
              <v:stroke joinstyle="round"/>
              <v:formulas/>
              <v:path o:connecttype="segments"/>
              <o:lock v:ext="edit" aspectratio="t"/>
              <v:textbox inset="0,0,0,0">
                <w:txbxContent>
                  <w:p w14:paraId="71F2964B"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4B548478" w14:textId="77777777" w:rsidR="003A70CC" w:rsidRDefault="00FB74A8">
      <w:pPr>
        <w:pBdr>
          <w:top w:val="single" w:sz="0" w:space="8" w:color="FFFFFF"/>
        </w:pBdr>
        <w:spacing w:line="310" w:lineRule="exact"/>
        <w:ind w:left="740" w:right="40"/>
        <w:jc w:val="left"/>
      </w:pPr>
      <w:r>
        <w:rPr>
          <w:rFonts w:ascii="Times New Roman" w:eastAsia="宋体" w:hAnsi="宋体" w:cs="宋体"/>
          <w:color w:val="000000"/>
          <w:w w:val="101"/>
          <w:sz w:val="20"/>
        </w:rPr>
        <w:t>要应用</w:t>
      </w:r>
      <w:r>
        <w:rPr>
          <w:rFonts w:ascii="Times New Roman" w:eastAsia="宋体" w:hAnsi="宋体" w:cs="宋体"/>
          <w:color w:val="000000"/>
          <w:w w:val="101"/>
          <w:sz w:val="20"/>
        </w:rPr>
        <w:t>Map Index</w:t>
      </w:r>
      <w:r>
        <w:rPr>
          <w:rFonts w:ascii="Times New Roman" w:eastAsia="宋体" w:hAnsi="宋体" w:cs="宋体"/>
          <w:color w:val="000000"/>
          <w:w w:val="101"/>
          <w:sz w:val="20"/>
        </w:rPr>
        <w:t>任务窗格中的图标，请选择目标主题，然后在“标记”列表中单击该图标。</w:t>
      </w:r>
    </w:p>
    <w:p w14:paraId="046AC5FD" w14:textId="77777777" w:rsidR="003A70CC" w:rsidRDefault="00FB74A8">
      <w:pPr>
        <w:spacing w:before="80" w:line="200" w:lineRule="exact"/>
        <w:ind w:left="740" w:right="186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4"/>
          <w:sz w:val="20"/>
        </w:rPr>
        <w:t>任务相关的图标也可以从“任务”选项卡上的“任务”组中获得。</w:t>
      </w:r>
    </w:p>
    <w:p w14:paraId="0F3A3EF3" w14:textId="77777777" w:rsidR="003A70CC" w:rsidRDefault="00FB74A8">
      <w:pPr>
        <w:pBdr>
          <w:top w:val="single" w:sz="0" w:space="7" w:color="FFFFFF"/>
        </w:pBdr>
        <w:spacing w:line="310" w:lineRule="exact"/>
        <w:ind w:left="20" w:right="10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1"/>
          <w:sz w:val="20"/>
        </w:rPr>
        <w:t>如果您选择的图标已经分配给选定的主题，它将被删除。这是一种切换，所以再次点击图标将把它添加到所有选定的主题。</w:t>
      </w:r>
    </w:p>
    <w:p w14:paraId="488DA10E" w14:textId="77777777" w:rsidR="003A70CC" w:rsidRDefault="00664571">
      <w:pPr>
        <w:pBdr>
          <w:top w:val="single" w:sz="0" w:space="1" w:color="FFFFFF"/>
        </w:pBdr>
        <w:ind w:left="20"/>
        <w:sectPr w:rsidR="003A70CC">
          <w:type w:val="continuous"/>
          <w:pgSz w:w="12240" w:h="17760"/>
          <w:pgMar w:top="740" w:right="1400" w:bottom="1440" w:left="1540" w:header="720" w:footer="720" w:gutter="0"/>
          <w:cols w:space="720"/>
        </w:sectPr>
      </w:pPr>
      <w:r>
        <w:pict w14:anchorId="36E18079">
          <v:group id="_x0000_s5800" style="width:56pt;height:15pt;mso-position-horizontal-relative:char;mso-position-vertical-relative:line" coordsize="1120,300">
            <v:shape id="_x0000_s5802" style="position:absolute;width:1120;height:300;mso-width-relative:margin;mso-height-relative:margin" coordsize="1120,300" o:spt="100" adj="0,,0" path="">
              <v:stroke joinstyle="round"/>
              <v:imagedata r:id="rId236"/>
              <v:formulas/>
              <v:path o:connecttype="segments"/>
              <o:lock v:ext="edit" aspectratio="t"/>
            </v:shape>
            <v:shape id="_x0000_s5801" style="position:absolute;left:300;top:40;width:820;height:260;mso-width-relative:margin;mso-height-relative:margin" coordsize="1120,300" o:spt="100" adj="0,,0" path="" stroked="f">
              <v:stroke joinstyle="round"/>
              <v:formulas/>
              <v:path o:connecttype="segments"/>
              <o:lock v:ext="edit" aspectratio="t"/>
              <v:textbox inset="0,0,0,0">
                <w:txbxContent>
                  <w:p w14:paraId="026D07C7"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7C687970" w14:textId="77777777" w:rsidR="003A70CC" w:rsidRDefault="00FB74A8">
      <w:pPr>
        <w:pBdr>
          <w:top w:val="single" w:sz="0" w:space="8" w:color="FFFFFF"/>
        </w:pBdr>
        <w:spacing w:line="310" w:lineRule="exact"/>
        <w:ind w:left="20" w:right="340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sz w:val="20"/>
        </w:rPr>
        <w:t>若要将图标从一个主题复制到另一个主题，请将其拖动到新主题。要移动它，请在拖放时按</w:t>
      </w:r>
      <w:r>
        <w:rPr>
          <w:rFonts w:ascii="Times New Roman" w:eastAsia="宋体" w:hAnsi="宋体" w:cs="宋体"/>
          <w:color w:val="000000"/>
          <w:sz w:val="20"/>
        </w:rPr>
        <w:t>CTRL</w:t>
      </w:r>
      <w:r>
        <w:rPr>
          <w:rFonts w:ascii="Times New Roman" w:eastAsia="宋体" w:hAnsi="宋体" w:cs="宋体"/>
          <w:color w:val="000000"/>
          <w:sz w:val="20"/>
        </w:rPr>
        <w:t>键。</w:t>
      </w:r>
    </w:p>
    <w:p w14:paraId="4F07B858" w14:textId="77777777" w:rsidR="003A70CC" w:rsidRDefault="00FB74A8">
      <w:pPr>
        <w:pBdr>
          <w:top w:val="single" w:sz="0" w:space="8" w:color="FFFFFF"/>
        </w:pBdr>
        <w:spacing w:line="310" w:lineRule="exact"/>
        <w:ind w:left="20" w:right="80"/>
      </w:pPr>
      <w:r>
        <w:rPr>
          <w:rFonts w:ascii="Times New Roman" w:eastAsia="宋体" w:hAnsi="宋体" w:cs="宋体"/>
          <w:color w:val="000000"/>
          <w:w w:val="102"/>
          <w:sz w:val="20"/>
        </w:rPr>
        <w:t>您可以将一个图标分配给多个主题，每个主题可以有多个图标，但您不能在一个主题上重复使用相同的图标。</w:t>
      </w:r>
    </w:p>
    <w:p w14:paraId="7637EF24" w14:textId="2F894E8C" w:rsidR="003A70CC" w:rsidRDefault="00FB74A8">
      <w:pPr>
        <w:spacing w:before="80" w:line="310" w:lineRule="exact"/>
        <w:ind w:left="20" w:right="40"/>
      </w:pPr>
      <w:r>
        <w:rPr>
          <w:rFonts w:ascii="Times New Roman" w:eastAsia="宋体" w:hAnsi="宋体" w:cs="宋体"/>
          <w:color w:val="000000"/>
          <w:w w:val="102"/>
          <w:sz w:val="20"/>
        </w:rPr>
        <w:t>有些图标是互斥的</w:t>
      </w:r>
      <w:r>
        <w:rPr>
          <w:rFonts w:ascii="Times New Roman" w:eastAsia="宋体" w:hAnsi="宋体" w:cs="宋体"/>
          <w:color w:val="000000"/>
          <w:w w:val="102"/>
          <w:sz w:val="20"/>
        </w:rPr>
        <w:t>:</w:t>
      </w:r>
      <w:r>
        <w:rPr>
          <w:rFonts w:ascii="Times New Roman" w:eastAsia="宋体" w:hAnsi="宋体" w:cs="宋体"/>
          <w:color w:val="000000"/>
          <w:w w:val="102"/>
          <w:sz w:val="20"/>
        </w:rPr>
        <w:t>只能将该标记组中的一个图标添加到一个主题中。如果您试图从同一组添加第二个图标，它将替换第一个图标。你可以改变</w:t>
      </w:r>
      <w:r w:rsidR="00C368D6">
        <w:rPr>
          <w:rFonts w:ascii="Times New Roman" w:eastAsia="宋体" w:hAnsi="宋体" w:cs="宋体"/>
          <w:color w:val="000000"/>
          <w:w w:val="102"/>
          <w:sz w:val="20"/>
        </w:rPr>
        <w:t>MindManager</w:t>
      </w:r>
    </w:p>
    <w:p w14:paraId="5ADE3CDA" w14:textId="77777777" w:rsidR="003A70CC" w:rsidRDefault="003A70CC">
      <w:pPr>
        <w:spacing w:line="14" w:lineRule="exact"/>
        <w:sectPr w:rsidR="003A70CC">
          <w:type w:val="continuous"/>
          <w:pgSz w:w="12240" w:h="17760"/>
          <w:pgMar w:top="740" w:right="1400" w:bottom="1440" w:left="1540" w:header="720" w:footer="720" w:gutter="0"/>
          <w:cols w:space="720"/>
        </w:sectPr>
      </w:pPr>
    </w:p>
    <w:p w14:paraId="1AD14BF1" w14:textId="77777777" w:rsidR="003A70CC" w:rsidRDefault="00664571">
      <w:pPr>
        <w:pBdr>
          <w:top w:val="single" w:sz="0" w:space="3" w:color="FFFFFF"/>
        </w:pBdr>
        <w:ind w:left="20"/>
        <w:sectPr w:rsidR="003A70CC">
          <w:type w:val="continuous"/>
          <w:pgSz w:w="12240" w:h="17760"/>
          <w:pgMar w:top="740" w:right="1400" w:bottom="1440" w:left="1540" w:header="720" w:footer="720" w:gutter="0"/>
          <w:cols w:space="720"/>
        </w:sectPr>
      </w:pPr>
      <w:r>
        <w:pict w14:anchorId="1F2E0A73">
          <v:group id="_x0000_s5797" style="width:411pt;height:31pt;mso-position-horizontal-relative:char;mso-position-vertical-relative:line" coordsize="8220,620">
            <v:shape id="_x0000_s5799" style="position:absolute;width:8220;height:600;mso-width-relative:margin;mso-height-relative:margin" coordsize="8220,620" o:spt="100" adj="0,,0" path="" stroked="f">
              <v:stroke joinstyle="round"/>
              <v:formulas/>
              <v:path o:connecttype="segments"/>
              <o:lock v:ext="edit" aspectratio="t"/>
              <v:textbox inset="0,0,0,0">
                <w:txbxContent>
                  <w:p w14:paraId="67FADFEA" w14:textId="77777777" w:rsidR="003A70CC" w:rsidRDefault="00FB74A8">
                    <w:pPr>
                      <w:spacing w:line="290" w:lineRule="exact"/>
                      <w:ind w:left="300" w:hanging="300"/>
                      <w:jc w:val="left"/>
                    </w:pPr>
                    <w:r>
                      <w:rPr>
                        <w:rFonts w:ascii="Times New Roman" w:eastAsia="宋体" w:hAnsi="宋体" w:cs="宋体"/>
                        <w:color w:val="E41B23"/>
                        <w:sz w:val="20"/>
                      </w:rPr>
                      <w:t>属性。</w:t>
                    </w:r>
                    <w:r>
                      <w:rPr>
                        <w:rFonts w:ascii="Times New Roman" w:eastAsia="宋体" w:hAnsi="宋体" w:cs="宋体"/>
                        <w:color w:val="000000"/>
                        <w:sz w:val="20"/>
                      </w:rPr>
                      <w:t>您可以向非排他性的组中的主题添加多个图标。</w:t>
                    </w:r>
                    <w:r>
                      <w:rPr>
                        <w:rFonts w:ascii="Times New Roman" w:eastAsia="宋体" w:hAnsi="宋体" w:cs="宋体"/>
                        <w:color w:val="E41B23"/>
                        <w:sz w:val="18"/>
                      </w:rPr>
                      <w:t>阅读提示</w:t>
                    </w:r>
                  </w:p>
                </w:txbxContent>
              </v:textbox>
            </v:shape>
            <v:shape id="_x0000_s5798" style="position:absolute;top:260;width:1120;height:360;mso-width-relative:margin;mso-height-relative:margin" coordsize="8220,620" o:spt="100" adj="0,,0" path="">
              <v:stroke joinstyle="round"/>
              <v:imagedata r:id="rId237"/>
              <v:formulas/>
              <v:path o:connecttype="segments"/>
              <o:lock v:ext="edit" aspectratio="t"/>
            </v:shape>
            <w10:anchorlock/>
          </v:group>
        </w:pict>
      </w:r>
    </w:p>
    <w:p w14:paraId="6A5B20BC" w14:textId="77777777" w:rsidR="003A70CC" w:rsidRDefault="00FB74A8">
      <w:pPr>
        <w:pBdr>
          <w:top w:val="single" w:sz="0" w:space="27" w:color="FFFFFF"/>
        </w:pBdr>
        <w:spacing w:line="200" w:lineRule="exact"/>
        <w:ind w:left="20" w:right="90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sz w:val="20"/>
        </w:rPr>
        <w:t>87</w:t>
      </w:r>
    </w:p>
    <w:p w14:paraId="4503B160" w14:textId="77777777" w:rsidR="003A70CC" w:rsidRDefault="00FB74A8">
      <w:pPr>
        <w:pageBreakBefore/>
        <w:spacing w:line="200" w:lineRule="exact"/>
        <w:ind w:left="7480" w:right="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1"/>
          <w:sz w:val="20"/>
        </w:rPr>
        <w:lastRenderedPageBreak/>
        <w:t>为地图添加内容</w:t>
      </w:r>
    </w:p>
    <w:p w14:paraId="39B88AFD" w14:textId="77777777" w:rsidR="003A70CC" w:rsidRDefault="00FB74A8">
      <w:pPr>
        <w:pBdr>
          <w:top w:val="single" w:sz="0" w:space="21" w:color="FFFFFF"/>
        </w:pBdr>
        <w:spacing w:line="200" w:lineRule="exact"/>
        <w:ind w:left="120" w:right="24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3"/>
          <w:sz w:val="20"/>
        </w:rPr>
        <w:t>要在地图上显示更大的图标，使用</w:t>
      </w:r>
      <w:r>
        <w:rPr>
          <w:rFonts w:ascii="Times New Roman" w:eastAsia="宋体" w:hAnsi="宋体" w:cs="宋体"/>
          <w:color w:val="000000"/>
          <w:w w:val="103"/>
          <w:sz w:val="20"/>
        </w:rPr>
        <w:t>MindManager</w:t>
      </w:r>
      <w:r>
        <w:rPr>
          <w:rFonts w:ascii="Times New Roman" w:eastAsia="宋体" w:hAnsi="宋体" w:cs="宋体"/>
          <w:color w:val="000000"/>
          <w:w w:val="103"/>
          <w:sz w:val="20"/>
        </w:rPr>
        <w:t>的视觉效果选项。</w:t>
      </w:r>
    </w:p>
    <w:p w14:paraId="77B8E0F3" w14:textId="77777777" w:rsidR="003A70CC" w:rsidRDefault="00FB74A8">
      <w:pPr>
        <w:pBdr>
          <w:top w:val="single" w:sz="0" w:space="12" w:color="FFFFFF"/>
        </w:pBdr>
        <w:spacing w:line="210" w:lineRule="exact"/>
        <w:ind w:left="120" w:right="6920"/>
        <w:jc w:val="left"/>
      </w:pPr>
      <w:r>
        <w:rPr>
          <w:rFonts w:ascii="Times New Roman" w:eastAsia="宋体" w:hAnsi="宋体" w:cs="宋体"/>
          <w:color w:val="000000"/>
          <w:w w:val="98"/>
        </w:rPr>
        <w:t>更改主题上的图标</w:t>
      </w:r>
    </w:p>
    <w:p w14:paraId="0A9AD0B4" w14:textId="77777777" w:rsidR="003A70CC" w:rsidRDefault="00FB74A8">
      <w:pPr>
        <w:spacing w:before="80" w:line="200" w:lineRule="exact"/>
        <w:ind w:left="120" w:right="36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2"/>
          <w:sz w:val="20"/>
        </w:rPr>
        <w:t>将图标添加到主题后，您可以通过多种方式更改它。做以下其中一件事</w:t>
      </w:r>
      <w:r>
        <w:rPr>
          <w:rFonts w:ascii="Times New Roman" w:eastAsia="宋体" w:hAnsi="宋体" w:cs="宋体"/>
          <w:color w:val="000000"/>
          <w:w w:val="102"/>
          <w:sz w:val="20"/>
        </w:rPr>
        <w:t>:</w:t>
      </w:r>
    </w:p>
    <w:p w14:paraId="704537C5" w14:textId="77777777" w:rsidR="003A70CC" w:rsidRDefault="00FB74A8">
      <w:pPr>
        <w:pBdr>
          <w:top w:val="single" w:sz="0" w:space="4" w:color="FFFFFF"/>
        </w:pBdr>
        <w:spacing w:line="310" w:lineRule="exact"/>
        <w:ind w:left="360" w:right="380"/>
        <w:jc w:val="left"/>
      </w:pPr>
      <w:r>
        <w:rPr>
          <w:rFonts w:ascii="Times New Roman" w:eastAsia="宋体" w:hAnsi="宋体" w:cs="宋体"/>
          <w:color w:val="000000"/>
          <w:sz w:val="20"/>
        </w:rPr>
        <w:t>对于属于指定组的图标，单击该图标将循环到进入的下一个图标</w:t>
      </w:r>
    </w:p>
    <w:p w14:paraId="2A796B1E" w14:textId="77777777" w:rsidR="003A70CC" w:rsidRDefault="00FB74A8">
      <w:pPr>
        <w:spacing w:before="60" w:line="200" w:lineRule="exact"/>
        <w:ind w:left="360" w:right="3020"/>
        <w:jc w:val="left"/>
      </w:pPr>
      <w:r>
        <w:rPr>
          <w:rFonts w:ascii="Times New Roman" w:eastAsia="宋体" w:hAnsi="宋体" w:cs="宋体"/>
          <w:color w:val="000000"/>
          <w:w w:val="104"/>
          <w:sz w:val="20"/>
        </w:rPr>
        <w:t>该集团。</w:t>
      </w:r>
    </w:p>
    <w:p w14:paraId="0F0F1CC4" w14:textId="77777777" w:rsidR="003A70CC" w:rsidRDefault="00664571">
      <w:pPr>
        <w:spacing w:before="20" w:line="14" w:lineRule="exact"/>
        <w:ind w:left="20"/>
      </w:pPr>
      <w:r>
        <w:pict w14:anchorId="58AFB17A">
          <v:group id="_x0000_s5795" style="width:214pt;height:.4pt;mso-position-horizontal-relative:char;mso-position-vertical-relative:line" coordsize=",8">
            <v:line id="_x0000_s5796" style="position:absolute" from="0,4" to="1000,4" strokeweight=".4pt"/>
            <w10:anchorlock/>
          </v:group>
        </w:pict>
      </w:r>
    </w:p>
    <w:p w14:paraId="51CF4DE3" w14:textId="77777777" w:rsidR="003A70CC" w:rsidRDefault="00664571">
      <w:pPr>
        <w:spacing w:line="14" w:lineRule="exact"/>
      </w:pPr>
      <w:r>
        <w:pict w14:anchorId="7D888CFB">
          <v:group id="_x0000_s5793" style="width:215pt;height:.4pt;mso-position-horizontal-relative:char;mso-position-vertical-relative:line" coordsize=",8">
            <v:line id="_x0000_s5794" style="position:absolute" from="0,4" to="1000,4" strokeweight=".4pt"/>
            <w10:anchorlock/>
          </v:group>
        </w:pict>
      </w:r>
    </w:p>
    <w:p w14:paraId="18EBF0A2" w14:textId="77777777" w:rsidR="003A70CC" w:rsidRDefault="00FB74A8">
      <w:pPr>
        <w:spacing w:before="40" w:line="332" w:lineRule="exact"/>
        <w:ind w:left="360" w:right="180"/>
      </w:pPr>
      <w:r>
        <w:rPr>
          <w:rFonts w:ascii="Times New Roman" w:eastAsia="宋体" w:hAnsi="宋体" w:cs="宋体"/>
          <w:color w:val="000000"/>
          <w:w w:val="99"/>
          <w:sz w:val="20"/>
        </w:rPr>
        <w:t>右键单击图标，然后单击更多图标，用库中的新图标替换当前图标。新图标被添加到标记列表中的通用图标组中。</w:t>
      </w:r>
    </w:p>
    <w:p w14:paraId="2E7B314C" w14:textId="77777777" w:rsidR="003A70CC" w:rsidRDefault="003A70CC">
      <w:pPr>
        <w:spacing w:line="14" w:lineRule="exact"/>
      </w:pPr>
    </w:p>
    <w:p w14:paraId="471EFE29" w14:textId="77777777" w:rsidR="003A70CC" w:rsidRDefault="00FB74A8">
      <w:pPr>
        <w:pBdr>
          <w:top w:val="single" w:sz="0" w:space="2" w:color="FFFFFF"/>
        </w:pBdr>
      </w:pPr>
      <w:r>
        <w:br w:type="column"/>
      </w:r>
      <w:r w:rsidR="00664571">
        <w:pict w14:anchorId="54CBAC5C">
          <v:group id="_x0000_s5790" style="width:38pt;height:151pt;mso-position-horizontal-relative:char;mso-position-vertical-relative:line" coordsize="760,3020">
            <v:shape id="_x0000_s5792" style="position:absolute;width:760;height:3020;mso-width-relative:margin;mso-height-relative:margin" coordsize="760,3020" o:spt="100" adj="0,,0" path="">
              <v:stroke joinstyle="round"/>
              <v:imagedata r:id="rId238"/>
              <v:formulas/>
              <v:path o:connecttype="segments"/>
              <o:lock v:ext="edit" aspectratio="t"/>
            </v:shape>
            <v:shape id="_x0000_s5791" style="position:absolute;left:200;top:1260;width:320;height:400;mso-width-relative:margin;mso-height-relative:margin" coordsize="760,3020" o:spt="100" adj="0,,0" path="" stroked="f">
              <v:stroke joinstyle="round"/>
              <v:formulas/>
              <v:path o:connecttype="segments"/>
              <o:lock v:ext="edit" aspectratio="t"/>
              <v:textbox inset="0,0,0,0">
                <w:txbxContent>
                  <w:p w14:paraId="596270A6" w14:textId="77777777" w:rsidR="003A70CC" w:rsidRDefault="00FB74A8">
                    <w:pPr>
                      <w:spacing w:line="280" w:lineRule="exact"/>
                      <w:jc w:val="left"/>
                    </w:pPr>
                    <w:r>
                      <w:rPr>
                        <w:rFonts w:ascii="Times New Roman" w:eastAsia="宋体" w:hAnsi="宋体" w:cs="宋体"/>
                        <w:color w:val="000000"/>
                        <w:w w:val="101"/>
                        <w:sz w:val="28"/>
                      </w:rPr>
                      <w:t>或</w:t>
                    </w:r>
                  </w:p>
                </w:txbxContent>
              </v:textbox>
            </v:shape>
            <w10:anchorlock/>
          </v:group>
        </w:pict>
      </w:r>
    </w:p>
    <w:p w14:paraId="0B0944AA" w14:textId="77777777" w:rsidR="003A70CC" w:rsidRDefault="00FB74A8">
      <w:pPr>
        <w:pBdr>
          <w:top w:val="single" w:sz="0" w:space="12" w:color="FFFFFF"/>
        </w:pBdr>
        <w:spacing w:line="320" w:lineRule="exact"/>
        <w:ind w:left="320" w:right="540"/>
        <w:jc w:val="left"/>
      </w:pPr>
      <w:r>
        <w:br w:type="column"/>
      </w:r>
      <w:r>
        <w:rPr>
          <w:rFonts w:ascii="Times New Roman" w:eastAsia="宋体" w:hAnsi="宋体" w:cs="宋体"/>
          <w:color w:val="000000"/>
          <w:sz w:val="20"/>
        </w:rPr>
        <w:t>右键单击图标，然后单击</w:t>
      </w:r>
      <w:r>
        <w:rPr>
          <w:rFonts w:ascii="Times New Roman" w:eastAsia="宋体" w:hAnsi="宋体" w:cs="宋体"/>
          <w:color w:val="000000"/>
          <w:sz w:val="20"/>
        </w:rPr>
        <w:t>Replace With</w:t>
      </w:r>
      <w:r>
        <w:rPr>
          <w:rFonts w:ascii="Times New Roman" w:eastAsia="宋体" w:hAnsi="宋体" w:cs="宋体"/>
          <w:color w:val="000000"/>
          <w:sz w:val="20"/>
        </w:rPr>
        <w:t>以选择另一个图标。</w:t>
      </w:r>
    </w:p>
    <w:p w14:paraId="7D9BD218" w14:textId="77777777" w:rsidR="003A70CC" w:rsidRDefault="00664571">
      <w:pPr>
        <w:spacing w:before="200" w:line="14" w:lineRule="exact"/>
      </w:pPr>
      <w:r>
        <w:pict w14:anchorId="31F26FF0">
          <v:group id="_x0000_s5788" style="width:214pt;height:.4pt;mso-position-horizontal-relative:char;mso-position-vertical-relative:line" coordsize=",8">
            <v:line id="_x0000_s5789" style="position:absolute" from="0,4" to="1000,4" strokeweight=".4pt"/>
            <w10:anchorlock/>
          </v:group>
        </w:pict>
      </w:r>
    </w:p>
    <w:p w14:paraId="5DD7E697" w14:textId="5D528D86" w:rsidR="003A70CC" w:rsidRDefault="00FB74A8">
      <w:pPr>
        <w:spacing w:before="80" w:line="332" w:lineRule="exact"/>
        <w:ind w:left="320" w:right="240"/>
        <w:jc w:val="left"/>
        <w:sectPr w:rsidR="003A70CC">
          <w:type w:val="continuous"/>
          <w:pgSz w:w="12240" w:h="17760"/>
          <w:pgMar w:top="740" w:right="1420" w:bottom="1440" w:left="1440" w:header="720" w:footer="720" w:gutter="0"/>
          <w:cols w:num="3" w:space="720" w:equalWidth="0">
            <w:col w:w="4300" w:space="20"/>
            <w:col w:w="760" w:space="0"/>
            <w:col w:w="4300"/>
          </w:cols>
        </w:sectPr>
      </w:pPr>
      <w:r>
        <w:rPr>
          <w:rFonts w:ascii="Times New Roman" w:eastAsia="宋体" w:hAnsi="宋体" w:cs="宋体"/>
          <w:color w:val="000000"/>
          <w:sz w:val="20"/>
        </w:rPr>
        <w:t>右键单击图标，然后单击编辑标记名称来更改图标的含义。</w:t>
      </w:r>
      <w:r w:rsidR="00C368D6">
        <w:rPr>
          <w:rFonts w:ascii="Times New Roman" w:eastAsia="宋体" w:hAnsi="宋体" w:cs="宋体"/>
          <w:color w:val="000000"/>
          <w:sz w:val="20"/>
        </w:rPr>
        <w:t>MindManager</w:t>
      </w:r>
      <w:r>
        <w:rPr>
          <w:rFonts w:ascii="Times New Roman" w:eastAsia="宋体" w:hAnsi="宋体" w:cs="宋体"/>
          <w:color w:val="000000"/>
          <w:sz w:val="20"/>
        </w:rPr>
        <w:t>新的含义将显示在地图索引任务窗格中的标记列表和地图图例中。</w:t>
      </w:r>
    </w:p>
    <w:p w14:paraId="3EB62312" w14:textId="77777777" w:rsidR="003A70CC" w:rsidRDefault="00FB74A8">
      <w:pPr>
        <w:pBdr>
          <w:top w:val="single" w:sz="0" w:space="16" w:color="FFFFFF"/>
        </w:pBdr>
        <w:spacing w:line="160" w:lineRule="exact"/>
        <w:ind w:left="120" w:right="824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5"/>
          <w:sz w:val="16"/>
        </w:rPr>
        <w:t>的快捷图标</w:t>
      </w:r>
    </w:p>
    <w:p w14:paraId="6C6C38D0" w14:textId="77777777" w:rsidR="003A70CC" w:rsidRDefault="00FB74A8">
      <w:pPr>
        <w:pBdr>
          <w:top w:val="single" w:sz="0" w:space="16" w:color="FFFFFF"/>
        </w:pBdr>
        <w:spacing w:line="200" w:lineRule="exact"/>
        <w:ind w:left="120" w:right="804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sz w:val="20"/>
        </w:rPr>
        <w:t>优先级图标</w:t>
      </w:r>
      <w:r>
        <w:rPr>
          <w:rFonts w:ascii="Times New Roman" w:eastAsia="宋体" w:hAnsi="宋体" w:cs="宋体"/>
          <w:color w:val="000000"/>
          <w:sz w:val="20"/>
        </w:rPr>
        <w:t>:</w:t>
      </w:r>
    </w:p>
    <w:p w14:paraId="0ECC6426" w14:textId="77777777" w:rsidR="003A70CC" w:rsidRDefault="00FB74A8">
      <w:pPr>
        <w:pBdr>
          <w:top w:val="single" w:sz="0" w:space="2" w:color="FFFFFF"/>
        </w:pBdr>
        <w:spacing w:line="200" w:lineRule="exact"/>
        <w:ind w:left="360" w:right="300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99"/>
          <w:sz w:val="20"/>
        </w:rPr>
        <w:t>•</w:t>
      </w:r>
      <w:r>
        <w:rPr>
          <w:rFonts w:ascii="Times New Roman" w:eastAsia="宋体" w:hAnsi="宋体" w:cs="宋体"/>
          <w:color w:val="000000"/>
          <w:w w:val="99"/>
          <w:sz w:val="20"/>
        </w:rPr>
        <w:t>CTRL+SHIFT+1</w:t>
      </w:r>
      <w:r>
        <w:rPr>
          <w:rFonts w:ascii="Times New Roman" w:eastAsia="宋体" w:hAnsi="宋体" w:cs="宋体"/>
          <w:color w:val="000000"/>
          <w:w w:val="99"/>
          <w:sz w:val="20"/>
        </w:rPr>
        <w:t>表示优先级</w:t>
      </w:r>
      <w:r>
        <w:rPr>
          <w:rFonts w:ascii="Times New Roman" w:eastAsia="宋体" w:hAnsi="宋体" w:cs="宋体"/>
          <w:color w:val="000000"/>
          <w:w w:val="99"/>
          <w:sz w:val="20"/>
        </w:rPr>
        <w:t>1,CTRL+SHIFT+2</w:t>
      </w:r>
      <w:r>
        <w:rPr>
          <w:rFonts w:ascii="Times New Roman" w:eastAsia="宋体" w:hAnsi="宋体" w:cs="宋体"/>
          <w:color w:val="000000"/>
          <w:w w:val="99"/>
          <w:sz w:val="20"/>
        </w:rPr>
        <w:t>表示优先级</w:t>
      </w:r>
      <w:r>
        <w:rPr>
          <w:rFonts w:ascii="Times New Roman" w:eastAsia="宋体" w:hAnsi="宋体" w:cs="宋体"/>
          <w:color w:val="000000"/>
          <w:w w:val="99"/>
          <w:sz w:val="20"/>
        </w:rPr>
        <w:t>2</w:t>
      </w:r>
      <w:r>
        <w:rPr>
          <w:rFonts w:ascii="Times New Roman" w:eastAsia="宋体" w:hAnsi="宋体" w:cs="宋体"/>
          <w:color w:val="000000"/>
          <w:w w:val="99"/>
          <w:sz w:val="20"/>
        </w:rPr>
        <w:t>，等等。</w:t>
      </w:r>
    </w:p>
    <w:p w14:paraId="522ABE86" w14:textId="77777777" w:rsidR="003A70CC" w:rsidRDefault="00FB74A8">
      <w:pPr>
        <w:pBdr>
          <w:top w:val="single" w:sz="0" w:space="20" w:color="FFFFFF"/>
        </w:pBdr>
        <w:spacing w:line="200" w:lineRule="exact"/>
        <w:ind w:left="120" w:right="7860"/>
        <w:jc w:val="left"/>
      </w:pPr>
      <w:r>
        <w:rPr>
          <w:rFonts w:ascii="Times New Roman" w:eastAsia="宋体" w:hAnsi="宋体" w:cs="宋体"/>
          <w:color w:val="000000"/>
          <w:w w:val="109"/>
          <w:sz w:val="20"/>
        </w:rPr>
        <w:t>进步的图标</w:t>
      </w:r>
      <w:r>
        <w:rPr>
          <w:rFonts w:ascii="Times New Roman" w:eastAsia="宋体" w:hAnsi="宋体" w:cs="宋体"/>
          <w:color w:val="000000"/>
          <w:w w:val="109"/>
          <w:sz w:val="20"/>
        </w:rPr>
        <w:t>:</w:t>
      </w:r>
    </w:p>
    <w:p w14:paraId="4CDC07C6" w14:textId="77777777" w:rsidR="003A70CC" w:rsidRDefault="00FB74A8">
      <w:pPr>
        <w:spacing w:before="80" w:line="200" w:lineRule="exact"/>
        <w:ind w:left="360" w:right="2060"/>
        <w:jc w:val="left"/>
      </w:pPr>
      <w:r>
        <w:rPr>
          <w:rFonts w:ascii="Times New Roman" w:eastAsia="宋体" w:hAnsi="宋体" w:cs="宋体"/>
          <w:color w:val="000000"/>
          <w:w w:val="103"/>
          <w:sz w:val="20"/>
        </w:rPr>
        <w:t>•</w:t>
      </w:r>
      <w:r>
        <w:rPr>
          <w:rFonts w:ascii="Times New Roman" w:eastAsia="宋体" w:hAnsi="宋体" w:cs="宋体"/>
          <w:color w:val="000000"/>
          <w:w w:val="103"/>
          <w:sz w:val="20"/>
        </w:rPr>
        <w:t>ALT+CTRL+P</w:t>
      </w:r>
      <w:r>
        <w:rPr>
          <w:rFonts w:ascii="Times New Roman" w:eastAsia="宋体" w:hAnsi="宋体" w:cs="宋体"/>
          <w:color w:val="000000"/>
          <w:w w:val="103"/>
          <w:sz w:val="20"/>
        </w:rPr>
        <w:t>添加一个进度图标，然后通过图标循环前进</w:t>
      </w:r>
    </w:p>
    <w:p w14:paraId="302322C1" w14:textId="77777777" w:rsidR="003A70CC" w:rsidRDefault="00FB74A8">
      <w:pPr>
        <w:spacing w:before="60" w:line="200" w:lineRule="exact"/>
        <w:ind w:left="340" w:right="5100"/>
        <w:jc w:val="left"/>
      </w:pPr>
      <w:r>
        <w:rPr>
          <w:rFonts w:ascii="Times New Roman" w:eastAsia="宋体" w:hAnsi="宋体" w:cs="宋体"/>
          <w:color w:val="000000"/>
          <w:w w:val="101"/>
          <w:sz w:val="20"/>
        </w:rPr>
        <w:t>•</w:t>
      </w:r>
      <w:r>
        <w:rPr>
          <w:rFonts w:ascii="Times New Roman" w:eastAsia="宋体" w:hAnsi="宋体" w:cs="宋体"/>
          <w:color w:val="000000"/>
          <w:w w:val="101"/>
          <w:sz w:val="20"/>
        </w:rPr>
        <w:t>ALT+CTRL+SHIFT+P</w:t>
      </w:r>
      <w:r>
        <w:rPr>
          <w:rFonts w:ascii="Times New Roman" w:eastAsia="宋体" w:hAnsi="宋体" w:cs="宋体"/>
          <w:color w:val="000000"/>
          <w:w w:val="101"/>
          <w:sz w:val="20"/>
        </w:rPr>
        <w:t>反向循环。</w:t>
      </w:r>
    </w:p>
    <w:p w14:paraId="4EF90833" w14:textId="77777777" w:rsidR="003A70CC" w:rsidRDefault="00FB74A8">
      <w:pPr>
        <w:spacing w:before="80" w:line="320" w:lineRule="exact"/>
        <w:ind w:left="100" w:right="8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1"/>
          <w:sz w:val="20"/>
        </w:rPr>
        <w:t>•只使用可用的进度图标</w:t>
      </w:r>
      <w:r>
        <w:rPr>
          <w:rFonts w:ascii="Times New Roman" w:eastAsia="宋体" w:hAnsi="宋体" w:cs="宋体"/>
          <w:color w:val="000000"/>
          <w:w w:val="101"/>
          <w:sz w:val="20"/>
        </w:rPr>
        <w:t>(</w:t>
      </w:r>
      <w:r>
        <w:rPr>
          <w:rFonts w:ascii="Times New Roman" w:eastAsia="宋体" w:hAnsi="宋体" w:cs="宋体"/>
          <w:color w:val="000000"/>
          <w:w w:val="101"/>
          <w:sz w:val="20"/>
        </w:rPr>
        <w:t>当前在标记列表中的</w:t>
      </w:r>
      <w:r>
        <w:rPr>
          <w:rFonts w:ascii="Times New Roman" w:eastAsia="宋体" w:hAnsi="宋体" w:cs="宋体"/>
          <w:color w:val="000000"/>
          <w:w w:val="101"/>
          <w:sz w:val="20"/>
        </w:rPr>
        <w:t>)</w:t>
      </w:r>
      <w:r>
        <w:rPr>
          <w:rFonts w:ascii="Times New Roman" w:eastAsia="宋体" w:hAnsi="宋体" w:cs="宋体"/>
          <w:color w:val="000000"/>
          <w:w w:val="101"/>
          <w:sz w:val="20"/>
        </w:rPr>
        <w:t>。要将快捷键分配给其他图标，在</w:t>
      </w:r>
      <w:r>
        <w:rPr>
          <w:rFonts w:ascii="Times New Roman" w:eastAsia="宋体" w:hAnsi="宋体" w:cs="宋体"/>
          <w:color w:val="000000"/>
          <w:w w:val="101"/>
          <w:sz w:val="20"/>
        </w:rPr>
        <w:t>Library</w:t>
      </w:r>
      <w:r>
        <w:rPr>
          <w:rFonts w:ascii="Times New Roman" w:eastAsia="宋体" w:hAnsi="宋体" w:cs="宋体"/>
          <w:color w:val="000000"/>
          <w:w w:val="101"/>
          <w:sz w:val="20"/>
        </w:rPr>
        <w:t>窗格中，右键单击图标，然后在上下文菜单中单击快捷键。</w:t>
      </w:r>
    </w:p>
    <w:p w14:paraId="42BC6E4F" w14:textId="77777777" w:rsidR="003A70CC" w:rsidRDefault="00FB74A8">
      <w:pPr>
        <w:pBdr>
          <w:top w:val="single" w:sz="0" w:space="12" w:color="FFFFFF"/>
        </w:pBdr>
        <w:spacing w:line="210" w:lineRule="exact"/>
        <w:ind w:left="120" w:right="49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97"/>
        </w:rPr>
        <w:t>复制、移动或移除主题上的图标标记</w:t>
      </w:r>
    </w:p>
    <w:p w14:paraId="51E0A81C" w14:textId="77777777" w:rsidR="003A70CC" w:rsidRDefault="00FB74A8">
      <w:pPr>
        <w:pBdr>
          <w:top w:val="single" w:sz="0" w:space="3" w:color="FFFFFF"/>
        </w:pBdr>
        <w:spacing w:line="200" w:lineRule="exact"/>
        <w:ind w:left="360" w:right="4120"/>
        <w:jc w:val="left"/>
      </w:pPr>
      <w:r>
        <w:rPr>
          <w:rFonts w:ascii="Times New Roman" w:eastAsia="宋体" w:hAnsi="宋体" w:cs="宋体"/>
          <w:color w:val="000000"/>
          <w:w w:val="99"/>
          <w:sz w:val="20"/>
        </w:rPr>
        <w:t>•复制一个图标，将它拖到一个新的主题，然后将它放掉。</w:t>
      </w:r>
    </w:p>
    <w:p w14:paraId="329E2B17" w14:textId="77777777" w:rsidR="003A70CC" w:rsidRDefault="00FB74A8">
      <w:pPr>
        <w:spacing w:before="60" w:line="200" w:lineRule="exact"/>
        <w:ind w:left="360" w:right="3940"/>
        <w:jc w:val="left"/>
      </w:pPr>
      <w:r>
        <w:rPr>
          <w:rFonts w:ascii="Times New Roman" w:eastAsia="宋体" w:hAnsi="宋体" w:cs="宋体"/>
          <w:color w:val="000000"/>
          <w:w w:val="102"/>
          <w:sz w:val="20"/>
        </w:rPr>
        <w:t>•要移动图标，按</w:t>
      </w:r>
      <w:r>
        <w:rPr>
          <w:rFonts w:ascii="Times New Roman" w:eastAsia="宋体" w:hAnsi="宋体" w:cs="宋体"/>
          <w:color w:val="000000"/>
          <w:w w:val="102"/>
          <w:sz w:val="20"/>
        </w:rPr>
        <w:t>CTRL</w:t>
      </w:r>
      <w:r>
        <w:rPr>
          <w:rFonts w:ascii="Times New Roman" w:eastAsia="宋体" w:hAnsi="宋体" w:cs="宋体"/>
          <w:color w:val="000000"/>
          <w:w w:val="102"/>
          <w:sz w:val="20"/>
        </w:rPr>
        <w:t>拖放。</w:t>
      </w:r>
    </w:p>
    <w:p w14:paraId="78E7E0ED" w14:textId="77777777" w:rsidR="003A70CC" w:rsidRDefault="00FB74A8">
      <w:pPr>
        <w:spacing w:before="80" w:line="310" w:lineRule="exact"/>
        <w:ind w:left="700" w:right="180" w:hanging="34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1"/>
          <w:sz w:val="20"/>
        </w:rPr>
        <w:t>•要删除一个图标，右键单击主题的图标，然后单击“删除”或“删除所有图标”来删除主题的所有图标。</w:t>
      </w:r>
    </w:p>
    <w:p w14:paraId="72ACE08D" w14:textId="77777777" w:rsidR="003A70CC" w:rsidRDefault="00664571">
      <w:pPr>
        <w:pBdr>
          <w:top w:val="single" w:sz="0" w:space="1" w:color="FFFFFF"/>
        </w:pBdr>
        <w:ind w:left="720"/>
        <w:sectPr w:rsidR="003A70CC">
          <w:type w:val="continuous"/>
          <w:pgSz w:w="12240" w:h="17760"/>
          <w:pgMar w:top="740" w:right="1420" w:bottom="1440" w:left="1440" w:header="720" w:footer="720" w:gutter="0"/>
          <w:cols w:space="720"/>
        </w:sectPr>
      </w:pPr>
      <w:r>
        <w:pict w14:anchorId="3E7539B7">
          <v:group id="_x0000_s5785" style="width:56pt;height:15pt;mso-position-horizontal-relative:char;mso-position-vertical-relative:line" coordsize="1120,300">
            <v:shape id="_x0000_s5787" style="position:absolute;width:1120;height:300;mso-width-relative:margin;mso-height-relative:margin" coordsize="1120,300" o:spt="100" adj="0,,0" path="">
              <v:stroke joinstyle="round"/>
              <v:imagedata r:id="rId239"/>
              <v:formulas/>
              <v:path o:connecttype="segments"/>
              <o:lock v:ext="edit" aspectratio="t"/>
            </v:shape>
            <v:shape id="_x0000_s5786" style="position:absolute;left:300;top:40;width:820;height:260;mso-width-relative:margin;mso-height-relative:margin" coordsize="1120,300" o:spt="100" adj="0,,0" path="" stroked="f">
              <v:stroke joinstyle="round"/>
              <v:formulas/>
              <v:path o:connecttype="segments"/>
              <o:lock v:ext="edit" aspectratio="t"/>
              <v:textbox inset="0,0,0,0">
                <w:txbxContent>
                  <w:p w14:paraId="00DAAB63"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6D2F762F" w14:textId="77777777" w:rsidR="003A70CC" w:rsidRDefault="00FB74A8">
      <w:pPr>
        <w:pBdr>
          <w:top w:val="single" w:sz="0" w:space="8" w:color="FFFFFF"/>
        </w:pBdr>
        <w:spacing w:line="200" w:lineRule="exact"/>
        <w:ind w:left="840" w:right="496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2"/>
          <w:sz w:val="20"/>
        </w:rPr>
        <w:t>ALT+CTRL+0</w:t>
      </w:r>
      <w:r>
        <w:rPr>
          <w:rFonts w:ascii="Times New Roman" w:eastAsia="宋体" w:hAnsi="宋体" w:cs="宋体"/>
          <w:color w:val="000000"/>
          <w:w w:val="102"/>
          <w:sz w:val="20"/>
        </w:rPr>
        <w:t>删除所有图标标记。</w:t>
      </w:r>
    </w:p>
    <w:p w14:paraId="50D5D7BE" w14:textId="77777777" w:rsidR="003A70CC" w:rsidRDefault="00FB74A8">
      <w:pPr>
        <w:pBdr>
          <w:top w:val="single" w:sz="0" w:space="20" w:color="FFFFFF"/>
        </w:pBdr>
        <w:spacing w:line="320" w:lineRule="exact"/>
        <w:ind w:left="840" w:right="200"/>
      </w:pPr>
      <w:r>
        <w:rPr>
          <w:rFonts w:ascii="Times New Roman" w:eastAsia="宋体" w:hAnsi="宋体" w:cs="宋体"/>
          <w:color w:val="000000"/>
          <w:w w:val="101"/>
          <w:sz w:val="20"/>
        </w:rPr>
        <w:t>如果你不喜欢显示图标，但想避免删除它们，你可以在地图视图中使用“显示</w:t>
      </w:r>
      <w:r>
        <w:rPr>
          <w:rFonts w:ascii="Times New Roman" w:eastAsia="宋体" w:hAnsi="宋体" w:cs="宋体"/>
          <w:color w:val="000000"/>
          <w:w w:val="101"/>
          <w:sz w:val="20"/>
        </w:rPr>
        <w:t>/</w:t>
      </w:r>
      <w:r>
        <w:rPr>
          <w:rFonts w:ascii="Times New Roman" w:eastAsia="宋体" w:hAnsi="宋体" w:cs="宋体"/>
          <w:color w:val="000000"/>
          <w:w w:val="101"/>
          <w:sz w:val="20"/>
        </w:rPr>
        <w:t>隐藏”命令隐藏它们。在大纲视图中，可以关闭“图标”列</w:t>
      </w:r>
      <w:r>
        <w:rPr>
          <w:rFonts w:ascii="Times New Roman" w:eastAsia="宋体" w:hAnsi="宋体" w:cs="宋体"/>
          <w:color w:val="000000"/>
          <w:w w:val="101"/>
          <w:sz w:val="20"/>
        </w:rPr>
        <w:t>-</w:t>
      </w:r>
      <w:r>
        <w:rPr>
          <w:rFonts w:ascii="Times New Roman" w:eastAsia="宋体" w:hAnsi="宋体" w:cs="宋体"/>
          <w:color w:val="000000"/>
          <w:w w:val="101"/>
          <w:sz w:val="20"/>
        </w:rPr>
        <w:t>右键单击列标题并清除“图标”复选框。</w:t>
      </w:r>
    </w:p>
    <w:p w14:paraId="36C278CE" w14:textId="77777777" w:rsidR="003A70CC" w:rsidRDefault="003A70CC">
      <w:pPr>
        <w:spacing w:line="14" w:lineRule="exact"/>
        <w:sectPr w:rsidR="003A70CC">
          <w:type w:val="continuous"/>
          <w:pgSz w:w="12240" w:h="17760"/>
          <w:pgMar w:top="740" w:right="1420" w:bottom="1440" w:left="1440" w:header="720" w:footer="720" w:gutter="0"/>
          <w:cols w:space="720"/>
        </w:sectPr>
      </w:pPr>
    </w:p>
    <w:p w14:paraId="5DA13613" w14:textId="77777777" w:rsidR="003A70CC" w:rsidRDefault="00FB74A8">
      <w:pPr>
        <w:pBdr>
          <w:top w:val="single" w:sz="0" w:space="31" w:color="FFFFFF"/>
        </w:pBdr>
        <w:spacing w:before="400" w:line="200" w:lineRule="exact"/>
        <w:ind w:left="91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10"/>
          <w:sz w:val="20"/>
        </w:rPr>
        <w:t>88</w:t>
      </w:r>
    </w:p>
    <w:p w14:paraId="0CA45C6F" w14:textId="46E72D5F" w:rsidR="003A70CC" w:rsidRDefault="00C368D6">
      <w:pPr>
        <w:pageBreakBefore/>
        <w:spacing w:line="200" w:lineRule="exact"/>
        <w:ind w:left="20" w:right="70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187AC686" w14:textId="77777777" w:rsidR="003A70CC" w:rsidRDefault="00FB74A8">
      <w:pPr>
        <w:pBdr>
          <w:top w:val="single" w:sz="0" w:space="21" w:color="FFFFFF"/>
        </w:pBdr>
        <w:spacing w:line="200" w:lineRule="exact"/>
        <w:ind w:left="20" w:right="7080"/>
        <w:jc w:val="left"/>
        <w:sectPr w:rsidR="003A70CC">
          <w:type w:val="continuous"/>
          <w:pgSz w:w="12240" w:h="17760"/>
          <w:pgMar w:top="740" w:right="1380" w:bottom="1440" w:left="1540" w:header="720" w:footer="720" w:gutter="0"/>
          <w:cols w:space="720"/>
        </w:sectPr>
      </w:pPr>
      <w:r>
        <w:rPr>
          <w:rFonts w:ascii="Times New Roman" w:eastAsia="宋体" w:hAnsi="宋体" w:cs="宋体"/>
          <w:color w:val="326598"/>
          <w:w w:val="97"/>
          <w:sz w:val="20"/>
          <w:u w:val="single"/>
        </w:rPr>
        <w:t>导出图标</w:t>
      </w:r>
      <w:r>
        <w:rPr>
          <w:rFonts w:ascii="Times New Roman" w:eastAsia="宋体" w:hAnsi="宋体" w:cs="宋体"/>
          <w:color w:val="326598"/>
          <w:w w:val="97"/>
          <w:sz w:val="20"/>
          <w:u w:val="single"/>
        </w:rPr>
        <w:t>-</w:t>
      </w:r>
      <w:r>
        <w:rPr>
          <w:rFonts w:ascii="Times New Roman" w:eastAsia="宋体" w:hAnsi="宋体" w:cs="宋体"/>
          <w:color w:val="326598"/>
          <w:w w:val="97"/>
          <w:sz w:val="20"/>
          <w:u w:val="single"/>
        </w:rPr>
        <w:t>说明▼</w:t>
      </w:r>
    </w:p>
    <w:p w14:paraId="391EBEFF" w14:textId="77777777" w:rsidR="003A70CC" w:rsidRDefault="00FB74A8">
      <w:pPr>
        <w:pBdr>
          <w:top w:val="single" w:sz="0" w:space="8" w:color="FFFFFF"/>
        </w:pBdr>
        <w:spacing w:line="327" w:lineRule="exact"/>
        <w:ind w:left="20" w:right="120"/>
      </w:pPr>
      <w:r>
        <w:rPr>
          <w:rFonts w:ascii="Times New Roman" w:eastAsia="宋体" w:hAnsi="宋体" w:cs="宋体"/>
          <w:color w:val="000000"/>
          <w:w w:val="102"/>
          <w:sz w:val="20"/>
        </w:rPr>
        <w:t>如果您将地图导出到</w:t>
      </w:r>
      <w:r>
        <w:rPr>
          <w:rFonts w:ascii="Times New Roman" w:eastAsia="宋体" w:hAnsi="宋体" w:cs="宋体"/>
          <w:color w:val="000000"/>
          <w:w w:val="102"/>
          <w:sz w:val="20"/>
        </w:rPr>
        <w:t>web</w:t>
      </w:r>
      <w:r>
        <w:rPr>
          <w:rFonts w:ascii="Times New Roman" w:eastAsia="宋体" w:hAnsi="宋体" w:cs="宋体"/>
          <w:color w:val="000000"/>
          <w:w w:val="102"/>
          <w:sz w:val="20"/>
        </w:rPr>
        <w:t>页面，导出时将自动包含一个图标图例。您可以使用自定义</w:t>
      </w:r>
      <w:r>
        <w:rPr>
          <w:rFonts w:ascii="Times New Roman" w:eastAsia="宋体" w:hAnsi="宋体" w:cs="宋体"/>
          <w:color w:val="000000"/>
          <w:w w:val="102"/>
          <w:sz w:val="20"/>
        </w:rPr>
        <w:t>web</w:t>
      </w:r>
      <w:r>
        <w:rPr>
          <w:rFonts w:ascii="Times New Roman" w:eastAsia="宋体" w:hAnsi="宋体" w:cs="宋体"/>
          <w:color w:val="000000"/>
          <w:w w:val="102"/>
          <w:sz w:val="20"/>
        </w:rPr>
        <w:t>页面的选项禁用此功能。图标图例弹出选项在“高级设置”页面的“显示”部分。</w:t>
      </w:r>
    </w:p>
    <w:p w14:paraId="6B921EF1"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5FB9E960" w14:textId="77777777" w:rsidR="003A70CC" w:rsidRDefault="00FB74A8">
      <w:pPr>
        <w:pBdr>
          <w:top w:val="single" w:sz="0" w:space="12" w:color="FFFFFF"/>
        </w:pBdr>
        <w:spacing w:line="200" w:lineRule="exact"/>
        <w:ind w:left="20" w:right="7500"/>
        <w:jc w:val="left"/>
        <w:sectPr w:rsidR="003A70CC">
          <w:type w:val="continuous"/>
          <w:pgSz w:w="12240" w:h="17760"/>
          <w:pgMar w:top="740" w:right="1380" w:bottom="1440" w:left="1540" w:header="720" w:footer="720" w:gutter="0"/>
          <w:cols w:space="720"/>
        </w:sectPr>
      </w:pPr>
      <w:r>
        <w:rPr>
          <w:rFonts w:ascii="Times New Roman" w:eastAsia="宋体" w:hAnsi="宋体" w:cs="宋体"/>
          <w:color w:val="326598"/>
          <w:w w:val="96"/>
          <w:sz w:val="20"/>
          <w:u w:val="single"/>
        </w:rPr>
        <w:t>任务图标</w:t>
      </w:r>
      <w:r>
        <w:rPr>
          <w:rFonts w:ascii="Times New Roman" w:eastAsia="宋体" w:hAnsi="宋体" w:cs="宋体"/>
          <w:color w:val="326598"/>
          <w:w w:val="96"/>
          <w:sz w:val="20"/>
          <w:u w:val="single"/>
        </w:rPr>
        <w:t>-</w:t>
      </w:r>
      <w:r>
        <w:rPr>
          <w:rFonts w:ascii="Times New Roman" w:eastAsia="宋体" w:hAnsi="宋体" w:cs="宋体"/>
          <w:color w:val="326598"/>
          <w:w w:val="96"/>
          <w:sz w:val="20"/>
          <w:u w:val="single"/>
        </w:rPr>
        <w:t>注释▼</w:t>
      </w:r>
    </w:p>
    <w:p w14:paraId="7A3B0261" w14:textId="77777777" w:rsidR="003A70CC" w:rsidRDefault="00FB74A8">
      <w:pPr>
        <w:pBdr>
          <w:top w:val="single" w:sz="0" w:space="7" w:color="FFFFFF"/>
        </w:pBdr>
        <w:spacing w:line="320" w:lineRule="exact"/>
        <w:ind w:left="20" w:right="340"/>
        <w:jc w:val="left"/>
      </w:pPr>
      <w:r>
        <w:rPr>
          <w:rFonts w:ascii="Times New Roman" w:eastAsia="宋体" w:hAnsi="宋体" w:cs="宋体"/>
          <w:color w:val="000000"/>
          <w:w w:val="102"/>
          <w:sz w:val="20"/>
        </w:rPr>
        <w:t>任务图标</w:t>
      </w:r>
      <w:r>
        <w:rPr>
          <w:rFonts w:ascii="Times New Roman" w:eastAsia="宋体" w:hAnsi="宋体" w:cs="宋体"/>
          <w:color w:val="000000"/>
          <w:w w:val="102"/>
          <w:sz w:val="20"/>
        </w:rPr>
        <w:t>(</w:t>
      </w:r>
      <w:r>
        <w:rPr>
          <w:rFonts w:ascii="Times New Roman" w:eastAsia="宋体" w:hAnsi="宋体" w:cs="宋体"/>
          <w:color w:val="000000"/>
          <w:w w:val="102"/>
          <w:sz w:val="20"/>
        </w:rPr>
        <w:t>优先级、进度</w:t>
      </w:r>
      <w:r>
        <w:rPr>
          <w:rFonts w:ascii="Times New Roman" w:eastAsia="宋体" w:hAnsi="宋体" w:cs="宋体"/>
          <w:color w:val="000000"/>
          <w:w w:val="102"/>
          <w:sz w:val="20"/>
        </w:rPr>
        <w:t>)</w:t>
      </w:r>
      <w:r>
        <w:rPr>
          <w:rFonts w:ascii="Times New Roman" w:eastAsia="宋体" w:hAnsi="宋体" w:cs="宋体"/>
          <w:color w:val="000000"/>
          <w:w w:val="102"/>
          <w:sz w:val="20"/>
        </w:rPr>
        <w:t>动态链接到分配给主题的任务信息。它们以一种特殊的方式工作</w:t>
      </w:r>
      <w:r>
        <w:rPr>
          <w:rFonts w:ascii="Times New Roman" w:eastAsia="宋体" w:hAnsi="宋体" w:cs="宋体"/>
          <w:color w:val="000000"/>
          <w:w w:val="102"/>
          <w:sz w:val="20"/>
        </w:rPr>
        <w:t>:</w:t>
      </w:r>
    </w:p>
    <w:p w14:paraId="44D742C4" w14:textId="77777777" w:rsidR="003A70CC" w:rsidRDefault="00FB74A8">
      <w:pPr>
        <w:spacing w:before="60" w:line="310" w:lineRule="exact"/>
        <w:ind w:left="600" w:right="280" w:hanging="360"/>
        <w:jc w:val="left"/>
      </w:pPr>
      <w:r>
        <w:rPr>
          <w:rFonts w:ascii="Times New Roman" w:eastAsia="宋体" w:hAnsi="宋体" w:cs="宋体"/>
          <w:color w:val="000000"/>
          <w:w w:val="102"/>
          <w:sz w:val="20"/>
        </w:rPr>
        <w:t>•如果你将任务信息分配给一个主题，相应的任务图标会自动出现在地图上，并添加到相应组的标记列表</w:t>
      </w:r>
      <w:r>
        <w:rPr>
          <w:rFonts w:ascii="Times New Roman" w:eastAsia="宋体" w:hAnsi="宋体" w:cs="宋体"/>
          <w:color w:val="000000"/>
          <w:w w:val="102"/>
          <w:sz w:val="20"/>
        </w:rPr>
        <w:t>(</w:t>
      </w:r>
      <w:r>
        <w:rPr>
          <w:rFonts w:ascii="Times New Roman" w:eastAsia="宋体" w:hAnsi="宋体" w:cs="宋体"/>
          <w:color w:val="000000"/>
          <w:w w:val="102"/>
          <w:sz w:val="20"/>
        </w:rPr>
        <w:t>如果它们还没有被包含</w:t>
      </w:r>
      <w:r>
        <w:rPr>
          <w:rFonts w:ascii="Times New Roman" w:eastAsia="宋体" w:hAnsi="宋体" w:cs="宋体"/>
          <w:color w:val="000000"/>
          <w:w w:val="102"/>
          <w:sz w:val="20"/>
        </w:rPr>
        <w:t>)</w:t>
      </w:r>
      <w:r>
        <w:rPr>
          <w:rFonts w:ascii="Times New Roman" w:eastAsia="宋体" w:hAnsi="宋体" w:cs="宋体"/>
          <w:color w:val="000000"/>
          <w:w w:val="102"/>
          <w:sz w:val="20"/>
        </w:rPr>
        <w:t>。</w:t>
      </w:r>
    </w:p>
    <w:p w14:paraId="1129390A" w14:textId="77777777" w:rsidR="003A70CC" w:rsidRDefault="00FB74A8">
      <w:pPr>
        <w:spacing w:before="80" w:line="310" w:lineRule="exact"/>
        <w:ind w:left="600" w:right="240" w:hanging="360"/>
        <w:jc w:val="left"/>
      </w:pPr>
      <w:r>
        <w:rPr>
          <w:rFonts w:ascii="Times New Roman" w:eastAsia="宋体" w:hAnsi="宋体" w:cs="宋体"/>
          <w:color w:val="000000"/>
          <w:w w:val="101"/>
          <w:sz w:val="20"/>
        </w:rPr>
        <w:t>•如果您从图标选择器中添加了一个任务图标</w:t>
      </w:r>
      <w:r>
        <w:rPr>
          <w:rFonts w:ascii="Times New Roman" w:eastAsia="宋体" w:hAnsi="宋体" w:cs="宋体"/>
          <w:color w:val="000000"/>
          <w:w w:val="101"/>
          <w:sz w:val="20"/>
        </w:rPr>
        <w:t>(</w:t>
      </w:r>
      <w:r>
        <w:rPr>
          <w:rFonts w:ascii="Times New Roman" w:eastAsia="宋体" w:hAnsi="宋体" w:cs="宋体"/>
          <w:color w:val="000000"/>
          <w:w w:val="101"/>
          <w:sz w:val="20"/>
        </w:rPr>
        <w:t>优先级、任务进度</w:t>
      </w:r>
      <w:r>
        <w:rPr>
          <w:rFonts w:ascii="Times New Roman" w:eastAsia="宋体" w:hAnsi="宋体" w:cs="宋体"/>
          <w:color w:val="000000"/>
          <w:w w:val="101"/>
          <w:sz w:val="20"/>
        </w:rPr>
        <w:t>)</w:t>
      </w:r>
      <w:r>
        <w:rPr>
          <w:rFonts w:ascii="Times New Roman" w:eastAsia="宋体" w:hAnsi="宋体" w:cs="宋体"/>
          <w:color w:val="000000"/>
          <w:w w:val="101"/>
          <w:sz w:val="20"/>
        </w:rPr>
        <w:t>，相应的任务信息将自动分配到该主题。</w:t>
      </w:r>
    </w:p>
    <w:p w14:paraId="757DF452" w14:textId="77777777" w:rsidR="003A70CC" w:rsidRDefault="00FB74A8">
      <w:pPr>
        <w:spacing w:before="80" w:line="200" w:lineRule="exact"/>
        <w:ind w:right="2940"/>
        <w:jc w:val="left"/>
      </w:pPr>
      <w:r>
        <w:rPr>
          <w:rFonts w:ascii="Times New Roman" w:eastAsia="宋体" w:hAnsi="宋体" w:cs="宋体"/>
          <w:color w:val="000000"/>
          <w:w w:val="102"/>
          <w:sz w:val="20"/>
        </w:rPr>
        <w:t>您可以“循环”优先级和进度任务图标，就像其他图标一样</w:t>
      </w:r>
      <w:r>
        <w:rPr>
          <w:rFonts w:ascii="Times New Roman" w:eastAsia="宋体" w:hAnsi="宋体" w:cs="宋体"/>
          <w:color w:val="000000"/>
          <w:w w:val="102"/>
          <w:sz w:val="20"/>
        </w:rPr>
        <w:t>:</w:t>
      </w:r>
    </w:p>
    <w:p w14:paraId="7C12D6C3" w14:textId="77777777" w:rsidR="003A70CC" w:rsidRDefault="00FB74A8">
      <w:pPr>
        <w:spacing w:before="60" w:line="200" w:lineRule="exact"/>
        <w:ind w:left="240" w:right="14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t>•点击图标，将其更改为下一个可用的优先级或任务进度设置。</w:t>
      </w:r>
    </w:p>
    <w:p w14:paraId="79C5E31C" w14:textId="77777777" w:rsidR="003A70CC" w:rsidRDefault="00664571">
      <w:pPr>
        <w:pBdr>
          <w:top w:val="single" w:sz="0" w:space="1" w:color="FFFFFF"/>
        </w:pBdr>
        <w:ind w:left="660"/>
        <w:sectPr w:rsidR="003A70CC">
          <w:type w:val="continuous"/>
          <w:pgSz w:w="12240" w:h="17760"/>
          <w:pgMar w:top="740" w:right="1380" w:bottom="1440" w:left="1540" w:header="720" w:footer="720" w:gutter="0"/>
          <w:cols w:space="720"/>
        </w:sectPr>
      </w:pPr>
      <w:r>
        <w:pict w14:anchorId="107F3BFB">
          <v:group id="_x0000_s5782" style="width:6in;height:86pt;mso-position-horizontal-relative:char;mso-position-vertical-relative:line" coordsize="8640,1720">
            <v:shape id="_x0000_s5784" style="position:absolute;width:8640;height:1720;mso-width-relative:margin;mso-height-relative:margin" coordsize="8640,1720" o:spt="100" adj="0,,0" path="">
              <v:stroke joinstyle="round"/>
              <v:imagedata r:id="rId240"/>
              <v:formulas/>
              <v:path o:connecttype="segments"/>
              <o:lock v:ext="edit" aspectratio="t"/>
            </v:shape>
            <v:shape id="_x0000_s5783" style="position:absolute;left:80;top:40;width:8160;height:1660;mso-width-relative:margin;mso-height-relative:margin" coordsize="8640,1720" o:spt="100" adj="0,,0" path="" stroked="f">
              <v:stroke joinstyle="round"/>
              <v:formulas/>
              <v:path o:connecttype="segments"/>
              <o:lock v:ext="edit" aspectratio="t"/>
              <v:textbox inset="0,0,0,0">
                <w:txbxContent>
                  <w:p w14:paraId="3B80876E" w14:textId="77777777" w:rsidR="003A70CC" w:rsidRDefault="00FB74A8">
                    <w:pPr>
                      <w:spacing w:line="149" w:lineRule="exact"/>
                      <w:ind w:left="220" w:right="7080"/>
                      <w:jc w:val="left"/>
                    </w:pPr>
                    <w:r>
                      <w:rPr>
                        <w:rFonts w:ascii="Times New Roman" w:eastAsia="宋体" w:hAnsi="宋体" w:cs="宋体"/>
                        <w:color w:val="E41B23"/>
                        <w:w w:val="99"/>
                        <w:sz w:val="18"/>
                      </w:rPr>
                      <w:t>阅读提示</w:t>
                    </w:r>
                  </w:p>
                  <w:p w14:paraId="4CD868F7" w14:textId="77777777" w:rsidR="003A70CC" w:rsidRDefault="00FB74A8">
                    <w:pPr>
                      <w:spacing w:before="80" w:line="330" w:lineRule="exact"/>
                      <w:jc w:val="left"/>
                    </w:pPr>
                    <w:r>
                      <w:rPr>
                        <w:rFonts w:ascii="Times New Roman" w:eastAsia="宋体" w:hAnsi="宋体" w:cs="宋体"/>
                        <w:color w:val="000000"/>
                        <w:w w:val="101"/>
                        <w:sz w:val="20"/>
                      </w:rPr>
                      <w:t>可以在“地图索引”窗格中定制“标记”列表，以只包含要使用的优先级和进度设置。例如，你可以只包括</w:t>
                    </w:r>
                    <w:r>
                      <w:rPr>
                        <w:rFonts w:ascii="Times New Roman" w:eastAsia="宋体" w:hAnsi="宋体" w:cs="宋体"/>
                        <w:color w:val="000000"/>
                        <w:w w:val="101"/>
                        <w:sz w:val="20"/>
                      </w:rPr>
                      <w:t>0%</w:t>
                    </w:r>
                    <w:r>
                      <w:rPr>
                        <w:rFonts w:ascii="Times New Roman" w:eastAsia="宋体" w:hAnsi="宋体" w:cs="宋体"/>
                        <w:color w:val="000000"/>
                        <w:w w:val="101"/>
                        <w:sz w:val="20"/>
                      </w:rPr>
                      <w:t>，</w:t>
                    </w:r>
                    <w:r>
                      <w:rPr>
                        <w:rFonts w:ascii="Times New Roman" w:eastAsia="宋体" w:hAnsi="宋体" w:cs="宋体"/>
                        <w:color w:val="000000"/>
                        <w:w w:val="101"/>
                        <w:sz w:val="20"/>
                      </w:rPr>
                      <w:t>25%</w:t>
                    </w:r>
                    <w:r>
                      <w:rPr>
                        <w:rFonts w:ascii="Times New Roman" w:eastAsia="宋体" w:hAnsi="宋体" w:cs="宋体"/>
                        <w:color w:val="000000"/>
                        <w:w w:val="101"/>
                        <w:sz w:val="20"/>
                      </w:rPr>
                      <w:t>，</w:t>
                    </w:r>
                    <w:r>
                      <w:rPr>
                        <w:rFonts w:ascii="Times New Roman" w:eastAsia="宋体" w:hAnsi="宋体" w:cs="宋体"/>
                        <w:color w:val="000000"/>
                        <w:w w:val="101"/>
                        <w:sz w:val="20"/>
                      </w:rPr>
                      <w:t>50%</w:t>
                    </w:r>
                    <w:r>
                      <w:rPr>
                        <w:rFonts w:ascii="Times New Roman" w:eastAsia="宋体" w:hAnsi="宋体" w:cs="宋体"/>
                        <w:color w:val="000000"/>
                        <w:w w:val="101"/>
                        <w:sz w:val="20"/>
                      </w:rPr>
                      <w:t>和</w:t>
                    </w:r>
                    <w:r>
                      <w:rPr>
                        <w:rFonts w:ascii="Times New Roman" w:eastAsia="宋体" w:hAnsi="宋体" w:cs="宋体"/>
                        <w:color w:val="000000"/>
                        <w:w w:val="101"/>
                        <w:sz w:val="20"/>
                      </w:rPr>
                      <w:t>100%</w:t>
                    </w:r>
                    <w:r>
                      <w:rPr>
                        <w:rFonts w:ascii="Times New Roman" w:eastAsia="宋体" w:hAnsi="宋体" w:cs="宋体"/>
                        <w:color w:val="000000"/>
                        <w:w w:val="101"/>
                        <w:sz w:val="20"/>
                      </w:rPr>
                      <w:t>图标在列表中，而不是整个连续的设置。通过这种方式，你可以避免在所有未使用的图标中循环使用。</w:t>
                    </w:r>
                  </w:p>
                </w:txbxContent>
              </v:textbox>
            </v:shape>
            <w10:anchorlock/>
          </v:group>
        </w:pict>
      </w:r>
    </w:p>
    <w:p w14:paraId="37A69525" w14:textId="77777777" w:rsidR="003A70CC" w:rsidRDefault="00FB74A8">
      <w:pPr>
        <w:pBdr>
          <w:top w:val="single" w:sz="0" w:space="10" w:color="FFFFFF"/>
        </w:pBdr>
        <w:spacing w:line="210" w:lineRule="exact"/>
        <w:ind w:left="20" w:right="770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6"/>
        </w:rPr>
        <w:t>向主题添加标签</w:t>
      </w:r>
    </w:p>
    <w:p w14:paraId="0CB47C8B" w14:textId="77777777" w:rsidR="003A70CC" w:rsidRDefault="00FB74A8">
      <w:pPr>
        <w:pBdr>
          <w:top w:val="single" w:sz="0" w:space="8" w:color="FFFFFF"/>
        </w:pBdr>
        <w:spacing w:line="320" w:lineRule="exact"/>
        <w:ind w:left="20" w:right="100"/>
        <w:jc w:val="left"/>
      </w:pPr>
      <w:r>
        <w:rPr>
          <w:rFonts w:ascii="Times New Roman" w:eastAsia="宋体" w:hAnsi="宋体" w:cs="宋体"/>
          <w:color w:val="000000"/>
          <w:w w:val="102"/>
          <w:sz w:val="20"/>
        </w:rPr>
        <w:t>标签是一种简单的符号，它通过显示主题下面的文本来提供信息</w:t>
      </w:r>
      <w:r>
        <w:rPr>
          <w:rFonts w:ascii="Times New Roman" w:eastAsia="宋体" w:hAnsi="宋体" w:cs="宋体"/>
          <w:color w:val="000000"/>
          <w:w w:val="102"/>
          <w:sz w:val="20"/>
        </w:rPr>
        <w:t>(</w:t>
      </w:r>
      <w:r>
        <w:rPr>
          <w:rFonts w:ascii="Times New Roman" w:eastAsia="宋体" w:hAnsi="宋体" w:cs="宋体"/>
          <w:color w:val="000000"/>
          <w:w w:val="102"/>
          <w:sz w:val="20"/>
        </w:rPr>
        <w:t>比如主题类别</w:t>
      </w:r>
      <w:r>
        <w:rPr>
          <w:rFonts w:ascii="Times New Roman" w:eastAsia="宋体" w:hAnsi="宋体" w:cs="宋体"/>
          <w:color w:val="000000"/>
          <w:w w:val="102"/>
          <w:sz w:val="20"/>
        </w:rPr>
        <w:t>)</w:t>
      </w:r>
      <w:r>
        <w:rPr>
          <w:rFonts w:ascii="Times New Roman" w:eastAsia="宋体" w:hAnsi="宋体" w:cs="宋体"/>
          <w:color w:val="000000"/>
          <w:w w:val="102"/>
          <w:sz w:val="20"/>
        </w:rPr>
        <w:t>。您可以使用“标记带”命令或“地图索引”窗格在主题上添加或删除标记。</w:t>
      </w:r>
    </w:p>
    <w:p w14:paraId="031A9AA5" w14:textId="77777777" w:rsidR="003A70CC" w:rsidRDefault="00FB74A8">
      <w:pPr>
        <w:spacing w:before="60" w:line="200" w:lineRule="exact"/>
        <w:ind w:left="260" w:right="6620"/>
        <w:jc w:val="left"/>
      </w:pPr>
      <w:r>
        <w:rPr>
          <w:rFonts w:ascii="Times New Roman" w:eastAsia="宋体" w:hAnsi="宋体" w:cs="宋体"/>
          <w:color w:val="000000"/>
          <w:w w:val="104"/>
          <w:sz w:val="20"/>
        </w:rPr>
        <w:t>1.</w:t>
      </w:r>
      <w:r>
        <w:rPr>
          <w:rFonts w:ascii="Times New Roman" w:eastAsia="宋体" w:hAnsi="宋体" w:cs="宋体"/>
          <w:color w:val="000000"/>
          <w:w w:val="104"/>
          <w:sz w:val="20"/>
        </w:rPr>
        <w:t>选择一个或多个主题。</w:t>
      </w:r>
    </w:p>
    <w:p w14:paraId="2EAB5D9F" w14:textId="77777777" w:rsidR="003A70CC" w:rsidRDefault="00FB74A8">
      <w:pPr>
        <w:spacing w:before="80" w:line="200" w:lineRule="exact"/>
        <w:ind w:left="260" w:right="33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2.</w:t>
      </w:r>
      <w:r>
        <w:rPr>
          <w:rFonts w:ascii="Times New Roman" w:eastAsia="宋体" w:hAnsi="宋体" w:cs="宋体"/>
          <w:color w:val="000000"/>
          <w:w w:val="103"/>
          <w:sz w:val="20"/>
        </w:rPr>
        <w:t>在“</w:t>
      </w:r>
      <w:r>
        <w:rPr>
          <w:rFonts w:ascii="Times New Roman" w:eastAsia="宋体" w:hAnsi="宋体" w:cs="宋体"/>
          <w:color w:val="000000"/>
          <w:w w:val="103"/>
          <w:sz w:val="20"/>
        </w:rPr>
        <w:t>Home</w:t>
      </w:r>
      <w:r>
        <w:rPr>
          <w:rFonts w:ascii="Times New Roman" w:eastAsia="宋体" w:hAnsi="宋体" w:cs="宋体"/>
          <w:color w:val="000000"/>
          <w:w w:val="103"/>
          <w:sz w:val="20"/>
        </w:rPr>
        <w:t>”或“</w:t>
      </w:r>
      <w:r>
        <w:rPr>
          <w:rFonts w:ascii="Times New Roman" w:eastAsia="宋体" w:hAnsi="宋体" w:cs="宋体"/>
          <w:color w:val="000000"/>
          <w:w w:val="103"/>
          <w:sz w:val="20"/>
        </w:rPr>
        <w:t>Insert</w:t>
      </w:r>
      <w:r>
        <w:rPr>
          <w:rFonts w:ascii="Times New Roman" w:eastAsia="宋体" w:hAnsi="宋体" w:cs="宋体"/>
          <w:color w:val="000000"/>
          <w:w w:val="103"/>
          <w:sz w:val="20"/>
        </w:rPr>
        <w:t>”选项卡上的标记组中，单击“</w:t>
      </w:r>
      <w:r>
        <w:rPr>
          <w:rFonts w:ascii="Times New Roman" w:eastAsia="宋体" w:hAnsi="宋体" w:cs="宋体"/>
          <w:color w:val="000000"/>
          <w:w w:val="103"/>
          <w:sz w:val="20"/>
        </w:rPr>
        <w:t>Tags</w:t>
      </w:r>
      <w:r>
        <w:rPr>
          <w:rFonts w:ascii="Times New Roman" w:eastAsia="宋体" w:hAnsi="宋体" w:cs="宋体"/>
          <w:color w:val="000000"/>
          <w:w w:val="103"/>
          <w:sz w:val="20"/>
        </w:rPr>
        <w:t>”。</w:t>
      </w:r>
    </w:p>
    <w:p w14:paraId="7F3360A5" w14:textId="77777777" w:rsidR="003A70CC" w:rsidRDefault="00664571">
      <w:pPr>
        <w:ind w:left="620"/>
        <w:sectPr w:rsidR="003A70CC">
          <w:type w:val="continuous"/>
          <w:pgSz w:w="12240" w:h="17760"/>
          <w:pgMar w:top="740" w:right="1380" w:bottom="1440" w:left="1540" w:header="720" w:footer="720" w:gutter="0"/>
          <w:cols w:space="720"/>
        </w:sectPr>
      </w:pPr>
      <w:r>
        <w:pict w14:anchorId="5B824AE9">
          <v:group id="_x0000_s5778" style="width:434pt;height:52pt;mso-position-horizontal-relative:char;mso-position-vertical-relative:line" coordsize="8680,1040">
            <v:shape id="_x0000_s5781" style="position:absolute;width:8680;height:1040;mso-width-relative:margin;mso-height-relative:margin" coordsize="8680,1040" o:spt="100" adj="0,,0" path="">
              <v:stroke joinstyle="round"/>
              <v:imagedata r:id="rId241"/>
              <v:formulas/>
              <v:path o:connecttype="segments"/>
              <o:lock v:ext="edit" aspectratio="t"/>
            </v:shape>
            <v:shape id="_x0000_s5780" style="position:absolute;left:300;top:40;width:880;height:260;mso-width-relative:margin;mso-height-relative:margin" coordsize="8680,1040" o:spt="100" adj="0,,0" path="" stroked="f">
              <v:stroke joinstyle="round"/>
              <v:formulas/>
              <v:path o:connecttype="segments"/>
              <o:lock v:ext="edit" aspectratio="t"/>
              <v:textbox inset="0,0,0,0">
                <w:txbxContent>
                  <w:p w14:paraId="191DFCEA"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v:shape id="_x0000_s5779" style="position:absolute;left:120;top:360;width:8500;height:660;mso-width-relative:margin;mso-height-relative:margin" coordsize="8680,1040" o:spt="100" adj="0,,0" path="" stroked="f">
              <v:stroke joinstyle="round"/>
              <v:formulas/>
              <v:path o:connecttype="segments"/>
              <o:lock v:ext="edit" aspectratio="t"/>
              <v:textbox inset="0,0,0,0">
                <w:txbxContent>
                  <w:p w14:paraId="76898447" w14:textId="77777777" w:rsidR="003A70CC" w:rsidRDefault="00FB74A8">
                    <w:pPr>
                      <w:spacing w:line="320" w:lineRule="exact"/>
                      <w:jc w:val="left"/>
                    </w:pPr>
                    <w:r>
                      <w:rPr>
                        <w:rFonts w:ascii="Times New Roman" w:eastAsia="宋体" w:hAnsi="宋体" w:cs="宋体"/>
                        <w:color w:val="000000"/>
                        <w:w w:val="103"/>
                        <w:sz w:val="20"/>
                      </w:rPr>
                      <w:t>资源是一种特殊的标签，用作任务信息。还可以使用“任务”选项卡的“任务”组中的“资源”命令和“任务信息”窗格中添加资源。</w:t>
                    </w:r>
                  </w:p>
                </w:txbxContent>
              </v:textbox>
            </v:shape>
            <w10:anchorlock/>
          </v:group>
        </w:pict>
      </w:r>
    </w:p>
    <w:p w14:paraId="710FA083" w14:textId="77777777" w:rsidR="003A70CC" w:rsidRDefault="00FB74A8">
      <w:pPr>
        <w:pBdr>
          <w:top w:val="single" w:sz="0" w:space="1" w:color="FFFFFF"/>
        </w:pBdr>
        <w:spacing w:line="290" w:lineRule="exact"/>
        <w:ind w:left="620" w:right="1380" w:hanging="3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20"/>
        </w:rPr>
        <w:t>3.</w:t>
      </w:r>
      <w:r>
        <w:rPr>
          <w:rFonts w:ascii="Times New Roman" w:eastAsia="宋体" w:hAnsi="宋体" w:cs="宋体"/>
          <w:color w:val="000000"/>
          <w:sz w:val="20"/>
        </w:rPr>
        <w:t>在标记选择器中单击组，然后单击要分配给主题的标记。</w:t>
      </w:r>
      <w:r>
        <w:rPr>
          <w:rFonts w:ascii="Times New Roman" w:eastAsia="宋体" w:hAnsi="宋体" w:cs="宋体"/>
          <w:color w:val="FF0000"/>
          <w:sz w:val="18"/>
        </w:rPr>
        <w:t>阅读提示</w:t>
      </w:r>
    </w:p>
    <w:p w14:paraId="7F8DA41E" w14:textId="77777777" w:rsidR="003A70CC" w:rsidRDefault="00664571">
      <w:pPr>
        <w:pBdr>
          <w:top w:val="single" w:sz="0" w:space="1" w:color="FFFFFF"/>
        </w:pBdr>
        <w:ind w:left="620"/>
        <w:sectPr w:rsidR="003A70CC">
          <w:type w:val="continuous"/>
          <w:pgSz w:w="12240" w:h="17760"/>
          <w:pgMar w:top="740" w:right="1380" w:bottom="1440" w:left="1540" w:header="720" w:footer="720" w:gutter="0"/>
          <w:cols w:space="720"/>
        </w:sectPr>
      </w:pPr>
      <w:r>
        <w:pict w14:anchorId="54851D70">
          <v:group id="_x0000_s5774" style="width:434pt;height:104pt;mso-position-horizontal-relative:char;mso-position-vertical-relative:line" coordsize="8680,2080">
            <v:shape id="_x0000_s5777" style="position:absolute;width:8680;height:2080;mso-width-relative:margin;mso-height-relative:margin" coordsize="8680,2080" o:spt="100" adj="0,,0" path="">
              <v:stroke joinstyle="round"/>
              <v:imagedata r:id="rId242"/>
              <v:formulas/>
              <v:path o:connecttype="segments"/>
              <o:lock v:ext="edit" aspectratio="t"/>
            </v:shape>
            <v:shape id="_x0000_s5776" style="position:absolute;left:120;top:1760;width:8480;height:300;mso-width-relative:margin;mso-height-relative:margin" coordsize="8680,2080" o:spt="100" adj="0,,0" path="" stroked="f">
              <v:stroke joinstyle="round"/>
              <v:formulas/>
              <v:path o:connecttype="segments"/>
              <o:lock v:ext="edit" aspectratio="t"/>
              <v:textbox inset="0,0,0,0">
                <w:txbxContent>
                  <w:p w14:paraId="09F1DD2E" w14:textId="77777777" w:rsidR="003A70CC" w:rsidRDefault="00FB74A8">
                    <w:pPr>
                      <w:spacing w:line="200" w:lineRule="exact"/>
                      <w:jc w:val="left"/>
                    </w:pPr>
                    <w:r>
                      <w:rPr>
                        <w:rFonts w:ascii="Times New Roman" w:eastAsia="宋体" w:hAnsi="宋体" w:cs="宋体"/>
                        <w:color w:val="000000"/>
                        <w:w w:val="103"/>
                        <w:sz w:val="20"/>
                      </w:rPr>
                      <w:t>如果您将一个标记分配给多个主题，而您选择的标记已经分配给任何主题</w:t>
                    </w:r>
                  </w:p>
                </w:txbxContent>
              </v:textbox>
            </v:shape>
            <v:shape id="_x0000_s5775" style="position:absolute;left:120;top:40;width:8360;height:1320;mso-width-relative:margin;mso-height-relative:margin" coordsize="8680,2080" o:spt="100" adj="0,,0" path="" stroked="f">
              <v:stroke joinstyle="round"/>
              <v:formulas/>
              <v:path o:connecttype="segments"/>
              <o:lock v:ext="edit" aspectratio="t"/>
              <v:textbox inset="0,0,0,0">
                <w:txbxContent>
                  <w:p w14:paraId="1BE5DF35" w14:textId="77777777" w:rsidR="003A70CC" w:rsidRDefault="00FB74A8">
                    <w:pPr>
                      <w:spacing w:line="149" w:lineRule="exact"/>
                      <w:ind w:left="180" w:right="7280"/>
                    </w:pPr>
                    <w:r>
                      <w:rPr>
                        <w:rFonts w:ascii="Times New Roman" w:eastAsia="宋体" w:hAnsi="宋体" w:cs="宋体"/>
                        <w:color w:val="E41B23"/>
                        <w:w w:val="99"/>
                        <w:sz w:val="18"/>
                      </w:rPr>
                      <w:t>阅读笔记</w:t>
                    </w:r>
                  </w:p>
                  <w:p w14:paraId="5CB0B0CB" w14:textId="77777777" w:rsidR="003A70CC" w:rsidRDefault="00FB74A8">
                    <w:pPr>
                      <w:spacing w:before="80" w:line="327" w:lineRule="exact"/>
                    </w:pPr>
                    <w:r>
                      <w:rPr>
                        <w:rFonts w:ascii="Times New Roman" w:eastAsia="宋体" w:hAnsi="宋体" w:cs="宋体"/>
                        <w:color w:val="000000"/>
                        <w:w w:val="102"/>
                        <w:sz w:val="20"/>
                      </w:rPr>
                      <w:t>有些标记是互斥的</w:t>
                    </w:r>
                    <w:r>
                      <w:rPr>
                        <w:rFonts w:ascii="Times New Roman" w:eastAsia="宋体" w:hAnsi="宋体" w:cs="宋体"/>
                        <w:color w:val="000000"/>
                        <w:w w:val="102"/>
                        <w:sz w:val="20"/>
                      </w:rPr>
                      <w:t>:</w:t>
                    </w:r>
                    <w:r>
                      <w:rPr>
                        <w:rFonts w:ascii="Times New Roman" w:eastAsia="宋体" w:hAnsi="宋体" w:cs="宋体"/>
                        <w:color w:val="000000"/>
                        <w:w w:val="102"/>
                        <w:sz w:val="20"/>
                      </w:rPr>
                      <w:t>只能将该组中的一个标记添加到一个主题中。如果您试图添加来自同一组的第二个标记，它将替换第一个标记。您可以更改此属性。</w:t>
                    </w:r>
                  </w:p>
                </w:txbxContent>
              </v:textbox>
            </v:shape>
            <w10:anchorlock/>
          </v:group>
        </w:pict>
      </w:r>
    </w:p>
    <w:p w14:paraId="77DE0DB4" w14:textId="77777777" w:rsidR="003A70CC" w:rsidRDefault="00FB74A8">
      <w:pPr>
        <w:pBdr>
          <w:top w:val="single" w:sz="0" w:space="31" w:color="FFFFFF"/>
        </w:pBdr>
        <w:spacing w:before="320" w:line="200" w:lineRule="exact"/>
        <w:ind w:left="20" w:right="90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20"/>
        </w:rPr>
        <w:t>89</w:t>
      </w:r>
    </w:p>
    <w:p w14:paraId="1CC0A782" w14:textId="77777777" w:rsidR="003A70CC" w:rsidRDefault="00FB74A8">
      <w:pPr>
        <w:pageBreakBefore/>
        <w:spacing w:line="200" w:lineRule="exact"/>
        <w:ind w:left="7380" w:right="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lastRenderedPageBreak/>
        <w:t>为地图添加内容</w:t>
      </w:r>
    </w:p>
    <w:p w14:paraId="25E6D61C" w14:textId="77777777" w:rsidR="003A70CC" w:rsidRDefault="00FB74A8">
      <w:pPr>
        <w:pBdr>
          <w:top w:val="single" w:sz="0" w:space="21" w:color="FFFFFF"/>
        </w:pBdr>
        <w:spacing w:line="320" w:lineRule="exact"/>
        <w:ind w:left="740" w:right="420"/>
        <w:jc w:val="left"/>
      </w:pPr>
      <w:r>
        <w:rPr>
          <w:rFonts w:ascii="Times New Roman" w:eastAsia="宋体" w:hAnsi="宋体" w:cs="宋体"/>
          <w:color w:val="000000"/>
          <w:w w:val="101"/>
          <w:sz w:val="20"/>
        </w:rPr>
        <w:t>在选定的主题中，它将被删除。这是一种切换，因此再次单击标签将把它添加到所有选定的主题中。</w:t>
      </w:r>
    </w:p>
    <w:p w14:paraId="23B0A646" w14:textId="77777777" w:rsidR="003A70CC" w:rsidRDefault="00FB74A8">
      <w:pPr>
        <w:spacing w:before="60" w:line="320" w:lineRule="exact"/>
        <w:ind w:left="740" w:right="140"/>
        <w:jc w:val="left"/>
      </w:pPr>
      <w:r>
        <w:rPr>
          <w:rFonts w:ascii="Times New Roman" w:eastAsia="宋体" w:hAnsi="宋体" w:cs="宋体"/>
          <w:color w:val="000000"/>
          <w:w w:val="101"/>
          <w:sz w:val="20"/>
        </w:rPr>
        <w:t>要使用</w:t>
      </w:r>
      <w:r>
        <w:rPr>
          <w:rFonts w:ascii="Times New Roman" w:eastAsia="宋体" w:hAnsi="宋体" w:cs="宋体"/>
          <w:color w:val="000000"/>
          <w:w w:val="101"/>
          <w:sz w:val="20"/>
        </w:rPr>
        <w:t>Map Index</w:t>
      </w:r>
      <w:r>
        <w:rPr>
          <w:rFonts w:ascii="Times New Roman" w:eastAsia="宋体" w:hAnsi="宋体" w:cs="宋体"/>
          <w:color w:val="000000"/>
          <w:w w:val="101"/>
          <w:sz w:val="20"/>
        </w:rPr>
        <w:t>任务窗格添加或删除标记，请选择目标主题，然后在“标记”列表中单击标记。</w:t>
      </w:r>
    </w:p>
    <w:p w14:paraId="4AE78473" w14:textId="77777777" w:rsidR="003A70CC" w:rsidRDefault="00FB74A8">
      <w:pPr>
        <w:spacing w:before="60" w:line="200" w:lineRule="exact"/>
        <w:ind w:left="260" w:right="13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4.</w:t>
      </w:r>
      <w:r>
        <w:rPr>
          <w:rFonts w:ascii="Times New Roman" w:eastAsia="宋体" w:hAnsi="宋体" w:cs="宋体"/>
          <w:color w:val="000000"/>
          <w:w w:val="102"/>
          <w:sz w:val="20"/>
        </w:rPr>
        <w:t>如果没有看到想要使用的标记，可以添加新标记或新标记组。</w:t>
      </w:r>
    </w:p>
    <w:p w14:paraId="2ED11262" w14:textId="77777777" w:rsidR="003A70CC" w:rsidRDefault="00664571">
      <w:pPr>
        <w:ind w:left="620"/>
        <w:sectPr w:rsidR="003A70CC">
          <w:type w:val="continuous"/>
          <w:pgSz w:w="12240" w:h="17760"/>
          <w:pgMar w:top="740" w:right="1380" w:bottom="1440" w:left="1540" w:header="720" w:footer="720" w:gutter="0"/>
          <w:cols w:space="720"/>
        </w:sectPr>
      </w:pPr>
      <w:r>
        <w:pict w14:anchorId="249DC086">
          <v:group id="_x0000_s5771" style="width:434pt;height:123pt;mso-position-horizontal-relative:char;mso-position-vertical-relative:line" coordsize="8680,2460">
            <v:shape id="_x0000_s5773" style="position:absolute;width:8680;height:2460;mso-width-relative:margin;mso-height-relative:margin" coordsize="8680,2460" o:spt="100" adj="0,,0" path="">
              <v:stroke joinstyle="round"/>
              <v:imagedata r:id="rId243"/>
              <v:formulas/>
              <v:path o:connecttype="segments"/>
              <o:lock v:ext="edit" aspectratio="t"/>
            </v:shape>
            <v:shape id="_x0000_s5772" style="position:absolute;left:120;top:80;width:8500;height:2360;mso-width-relative:margin;mso-height-relative:margin" coordsize="8680,2460" o:spt="100" adj="0,,0" path="" stroked="f">
              <v:stroke joinstyle="round"/>
              <v:formulas/>
              <v:path o:connecttype="segments"/>
              <o:lock v:ext="edit" aspectratio="t"/>
              <v:textbox inset="0,0,0,0">
                <w:txbxContent>
                  <w:p w14:paraId="732A5A77" w14:textId="77777777" w:rsidR="003A70CC" w:rsidRDefault="00FB74A8">
                    <w:pPr>
                      <w:spacing w:line="149" w:lineRule="exact"/>
                      <w:ind w:left="180" w:right="7480"/>
                      <w:jc w:val="left"/>
                    </w:pPr>
                    <w:r>
                      <w:rPr>
                        <w:rFonts w:ascii="Times New Roman" w:eastAsia="宋体" w:hAnsi="宋体" w:cs="宋体"/>
                        <w:color w:val="E41B23"/>
                        <w:w w:val="96"/>
                        <w:sz w:val="18"/>
                      </w:rPr>
                      <w:t>阅读提示</w:t>
                    </w:r>
                  </w:p>
                  <w:p w14:paraId="3ADD82CA" w14:textId="77777777" w:rsidR="003A70CC" w:rsidRDefault="00FB74A8">
                    <w:pPr>
                      <w:spacing w:before="80" w:line="327" w:lineRule="exact"/>
                      <w:jc w:val="left"/>
                    </w:pPr>
                    <w:r>
                      <w:rPr>
                        <w:rFonts w:ascii="Times New Roman" w:eastAsia="宋体" w:hAnsi="宋体" w:cs="宋体"/>
                        <w:color w:val="000000"/>
                        <w:w w:val="102"/>
                        <w:sz w:val="20"/>
                      </w:rPr>
                      <w:t>您还可以通过选择一个主题，输入</w:t>
                    </w:r>
                    <w:r>
                      <w:rPr>
                        <w:rFonts w:ascii="Times New Roman" w:eastAsia="宋体" w:hAnsi="宋体" w:cs="宋体"/>
                        <w:color w:val="000000"/>
                        <w:w w:val="102"/>
                        <w:sz w:val="20"/>
                      </w:rPr>
                      <w:t>#</w:t>
                    </w:r>
                    <w:r>
                      <w:rPr>
                        <w:rFonts w:ascii="Times New Roman" w:eastAsia="宋体" w:hAnsi="宋体" w:cs="宋体"/>
                        <w:color w:val="000000"/>
                        <w:w w:val="102"/>
                        <w:sz w:val="20"/>
                      </w:rPr>
                      <w:t>，并在弹出菜单中选择标签来添加一个现有的标记。要添加新标记，输入</w:t>
                    </w:r>
                    <w:r>
                      <w:rPr>
                        <w:rFonts w:ascii="Times New Roman" w:eastAsia="宋体" w:hAnsi="宋体" w:cs="宋体"/>
                        <w:color w:val="000000"/>
                        <w:w w:val="102"/>
                        <w:sz w:val="20"/>
                      </w:rPr>
                      <w:t>#</w:t>
                    </w:r>
                    <w:r>
                      <w:rPr>
                        <w:rFonts w:ascii="Times New Roman" w:eastAsia="宋体" w:hAnsi="宋体" w:cs="宋体"/>
                        <w:color w:val="000000"/>
                        <w:w w:val="102"/>
                        <w:sz w:val="20"/>
                      </w:rPr>
                      <w:t>，输入标记名称，然后按</w:t>
                    </w:r>
                    <w:r>
                      <w:rPr>
                        <w:rFonts w:ascii="Times New Roman" w:eastAsia="宋体" w:hAnsi="宋体" w:cs="宋体"/>
                        <w:color w:val="000000"/>
                        <w:w w:val="102"/>
                        <w:sz w:val="20"/>
                      </w:rPr>
                      <w:t>Enter</w:t>
                    </w:r>
                    <w:r>
                      <w:rPr>
                        <w:rFonts w:ascii="Times New Roman" w:eastAsia="宋体" w:hAnsi="宋体" w:cs="宋体"/>
                        <w:color w:val="000000"/>
                        <w:w w:val="102"/>
                        <w:sz w:val="20"/>
                      </w:rPr>
                      <w:t>。有关更多信息，请参见使用加速键添加标记。</w:t>
                    </w:r>
                  </w:p>
                  <w:p w14:paraId="5EEF52A0" w14:textId="77777777" w:rsidR="003A70CC" w:rsidRDefault="00FB74A8">
                    <w:pPr>
                      <w:spacing w:before="60" w:line="200" w:lineRule="exact"/>
                      <w:ind w:right="3500"/>
                      <w:jc w:val="left"/>
                    </w:pPr>
                    <w:r>
                      <w:rPr>
                        <w:rFonts w:ascii="Times New Roman" w:eastAsia="宋体" w:hAnsi="宋体" w:cs="宋体"/>
                        <w:color w:val="000000"/>
                        <w:sz w:val="20"/>
                      </w:rPr>
                      <w:t>您还可以右键单击一个标记，将其从主题中删除。</w:t>
                    </w:r>
                  </w:p>
                  <w:p w14:paraId="1E41BCC3" w14:textId="77777777" w:rsidR="003A70CC" w:rsidRDefault="00FB74A8">
                    <w:pPr>
                      <w:spacing w:before="80" w:line="310" w:lineRule="exact"/>
                      <w:ind w:right="80"/>
                      <w:jc w:val="left"/>
                    </w:pPr>
                    <w:r>
                      <w:rPr>
                        <w:rFonts w:ascii="Times New Roman" w:eastAsia="宋体" w:hAnsi="宋体" w:cs="宋体"/>
                        <w:color w:val="000000"/>
                        <w:w w:val="101"/>
                        <w:sz w:val="20"/>
                      </w:rPr>
                      <w:t>要在地图上的标记中显示或隐藏组名，在“视图”选项卡上，在“详细信息”组中，单击“显示</w:t>
                    </w:r>
                    <w:r>
                      <w:rPr>
                        <w:rFonts w:ascii="Times New Roman" w:eastAsia="宋体" w:hAnsi="宋体" w:cs="宋体"/>
                        <w:color w:val="000000"/>
                        <w:w w:val="101"/>
                        <w:sz w:val="20"/>
                      </w:rPr>
                      <w:t>/</w:t>
                    </w:r>
                    <w:r>
                      <w:rPr>
                        <w:rFonts w:ascii="Times New Roman" w:eastAsia="宋体" w:hAnsi="宋体" w:cs="宋体"/>
                        <w:color w:val="000000"/>
                        <w:w w:val="101"/>
                        <w:sz w:val="20"/>
                      </w:rPr>
                      <w:t>隐藏”并选择或清除“标记组名”复选框。</w:t>
                    </w:r>
                  </w:p>
                </w:txbxContent>
              </v:textbox>
            </v:shape>
            <w10:anchorlock/>
          </v:group>
        </w:pict>
      </w:r>
    </w:p>
    <w:p w14:paraId="25BB14F1" w14:textId="77777777" w:rsidR="003A70CC" w:rsidRDefault="00FB74A8">
      <w:pPr>
        <w:pBdr>
          <w:top w:val="single" w:sz="0" w:space="1" w:color="FFFFFF"/>
        </w:pBdr>
        <w:spacing w:line="320" w:lineRule="exact"/>
        <w:ind w:left="20" w:right="5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每个主题可以有一个以上的标签，但是你不能在一个主题上重复同一个标签多次。</w:t>
      </w:r>
    </w:p>
    <w:p w14:paraId="151F2524" w14:textId="77777777" w:rsidR="003A70CC" w:rsidRDefault="00FB74A8">
      <w:pPr>
        <w:pBdr>
          <w:top w:val="single" w:sz="0" w:space="11" w:color="FFFFFF"/>
        </w:pBdr>
        <w:spacing w:line="210" w:lineRule="exact"/>
        <w:ind w:left="20" w:right="7160"/>
        <w:jc w:val="left"/>
      </w:pPr>
      <w:r>
        <w:rPr>
          <w:rFonts w:ascii="Times New Roman" w:eastAsia="宋体" w:hAnsi="宋体" w:cs="宋体"/>
          <w:color w:val="000000"/>
          <w:w w:val="98"/>
        </w:rPr>
        <w:t>更改主题上的标签</w:t>
      </w:r>
    </w:p>
    <w:p w14:paraId="66E08368" w14:textId="77777777" w:rsidR="003A70CC" w:rsidRDefault="00FB74A8">
      <w:pPr>
        <w:spacing w:before="80" w:line="200" w:lineRule="exact"/>
        <w:ind w:left="260" w:right="860"/>
        <w:jc w:val="left"/>
      </w:pPr>
      <w:r>
        <w:rPr>
          <w:rFonts w:ascii="Times New Roman" w:eastAsia="宋体" w:hAnsi="宋体" w:cs="宋体"/>
          <w:color w:val="000000"/>
          <w:w w:val="102"/>
          <w:sz w:val="20"/>
        </w:rPr>
        <w:t>•右键单击标签，单击标签组名，然后选择要显示的标签。</w:t>
      </w:r>
    </w:p>
    <w:p w14:paraId="4E1E28DD" w14:textId="77777777" w:rsidR="003A70CC" w:rsidRDefault="00FB74A8">
      <w:pPr>
        <w:spacing w:before="80" w:line="200" w:lineRule="exact"/>
        <w:ind w:left="260" w:right="1600"/>
        <w:jc w:val="left"/>
      </w:pPr>
      <w:r>
        <w:rPr>
          <w:rFonts w:ascii="Times New Roman" w:eastAsia="宋体" w:hAnsi="宋体" w:cs="宋体"/>
          <w:color w:val="000000"/>
          <w:w w:val="103"/>
          <w:sz w:val="20"/>
        </w:rPr>
        <w:t>•你只能从一个互斥的组中选择一个标签</w:t>
      </w:r>
      <w:r>
        <w:rPr>
          <w:rFonts w:ascii="Times New Roman" w:eastAsia="宋体" w:hAnsi="宋体" w:cs="宋体"/>
          <w:color w:val="000000"/>
          <w:w w:val="103"/>
          <w:sz w:val="20"/>
        </w:rPr>
        <w:t>(</w:t>
      </w:r>
      <w:r>
        <w:rPr>
          <w:rFonts w:ascii="Times New Roman" w:eastAsia="宋体" w:hAnsi="宋体" w:cs="宋体"/>
          <w:color w:val="000000"/>
          <w:w w:val="103"/>
          <w:sz w:val="20"/>
        </w:rPr>
        <w:t>见上面</w:t>
      </w:r>
      <w:r>
        <w:rPr>
          <w:rFonts w:ascii="Times New Roman" w:eastAsia="宋体" w:hAnsi="宋体" w:cs="宋体"/>
          <w:color w:val="000000"/>
          <w:w w:val="103"/>
          <w:sz w:val="20"/>
        </w:rPr>
        <w:t>)</w:t>
      </w:r>
      <w:r>
        <w:rPr>
          <w:rFonts w:ascii="Times New Roman" w:eastAsia="宋体" w:hAnsi="宋体" w:cs="宋体"/>
          <w:color w:val="000000"/>
          <w:w w:val="103"/>
          <w:sz w:val="20"/>
        </w:rPr>
        <w:t>。</w:t>
      </w:r>
    </w:p>
    <w:p w14:paraId="76127854" w14:textId="77777777" w:rsidR="003A70CC" w:rsidRDefault="00FB74A8">
      <w:pPr>
        <w:spacing w:before="60" w:line="200" w:lineRule="exact"/>
        <w:ind w:left="260" w:right="35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•您可以在一个主题上显示来自多个组的标签。</w:t>
      </w:r>
    </w:p>
    <w:p w14:paraId="3D9F2ABF" w14:textId="77777777" w:rsidR="003A70CC" w:rsidRDefault="00FB74A8">
      <w:pPr>
        <w:pBdr>
          <w:top w:val="single" w:sz="0" w:space="11" w:color="FFFFFF"/>
        </w:pBdr>
        <w:spacing w:line="210" w:lineRule="exact"/>
        <w:ind w:left="20" w:right="4560"/>
        <w:jc w:val="left"/>
      </w:pPr>
      <w:r>
        <w:rPr>
          <w:rFonts w:ascii="Times New Roman" w:eastAsia="宋体" w:hAnsi="宋体" w:cs="宋体"/>
          <w:color w:val="000000"/>
          <w:w w:val="97"/>
        </w:rPr>
        <w:t>复制或移动标签</w:t>
      </w:r>
    </w:p>
    <w:p w14:paraId="1E37C186" w14:textId="77777777" w:rsidR="003A70CC" w:rsidRDefault="00FB74A8">
      <w:pPr>
        <w:spacing w:before="80" w:line="200" w:lineRule="exact"/>
        <w:ind w:left="20" w:right="1460"/>
        <w:jc w:val="left"/>
      </w:pPr>
      <w:r>
        <w:rPr>
          <w:rFonts w:ascii="Times New Roman" w:eastAsia="宋体" w:hAnsi="宋体" w:cs="宋体"/>
          <w:color w:val="000000"/>
          <w:w w:val="102"/>
          <w:sz w:val="20"/>
        </w:rPr>
        <w:t>您可以从一个主题复制或移动标签到另一个主题。</w:t>
      </w:r>
    </w:p>
    <w:p w14:paraId="5C07E6E1" w14:textId="77777777" w:rsidR="003A70CC" w:rsidRDefault="00FB74A8">
      <w:pPr>
        <w:spacing w:before="80" w:line="320" w:lineRule="exact"/>
        <w:ind w:left="600" w:right="440" w:hanging="340"/>
        <w:jc w:val="left"/>
      </w:pPr>
      <w:r>
        <w:rPr>
          <w:rFonts w:ascii="Times New Roman" w:eastAsia="宋体" w:hAnsi="宋体" w:cs="宋体"/>
          <w:color w:val="000000"/>
          <w:sz w:val="20"/>
        </w:rPr>
        <w:t>1.</w:t>
      </w:r>
      <w:r>
        <w:rPr>
          <w:rFonts w:ascii="Times New Roman" w:eastAsia="宋体" w:hAnsi="宋体" w:cs="宋体"/>
          <w:color w:val="000000"/>
          <w:sz w:val="20"/>
        </w:rPr>
        <w:t>在主题上，单击要复制的标记并将其拖动到目标主题。</w:t>
      </w:r>
    </w:p>
    <w:p w14:paraId="36311E3B" w14:textId="77777777" w:rsidR="003A70CC" w:rsidRDefault="00664571">
      <w:pPr>
        <w:spacing w:before="20"/>
        <w:ind w:left="620"/>
      </w:pPr>
      <w:r>
        <w:pict w14:anchorId="4AE830F6">
          <v:group id="_x0000_s5768" style="width:282pt;height:34pt;mso-position-horizontal-relative:char;mso-position-vertical-relative:line" coordsize="5640,680">
            <v:shape id="_x0000_s5770" style="position:absolute;width:5640;height:680;mso-width-relative:margin;mso-height-relative:margin" coordsize="5640,680" o:spt="100" adj="0,,0" path="">
              <v:stroke joinstyle="round"/>
              <v:imagedata r:id="rId244"/>
              <v:formulas/>
              <v:path o:connecttype="segments"/>
              <o:lock v:ext="edit" aspectratio="t"/>
            </v:shape>
            <v:shape id="_x0000_s5769" style="position:absolute;left:120;top:40;width:5080;height:620;mso-width-relative:margin;mso-height-relative:margin" coordsize="5640,680" o:spt="100" adj="0,,0" path="" stroked="f">
              <v:stroke joinstyle="round"/>
              <v:formulas/>
              <v:path o:connecttype="segments"/>
              <o:lock v:ext="edit" aspectratio="t"/>
              <v:textbox inset="0,0,0,0">
                <w:txbxContent>
                  <w:p w14:paraId="424DEFDF" w14:textId="77777777" w:rsidR="003A70CC" w:rsidRDefault="00FB74A8">
                    <w:pPr>
                      <w:spacing w:line="149" w:lineRule="exact"/>
                      <w:ind w:left="180" w:right="4060"/>
                      <w:jc w:val="left"/>
                    </w:pPr>
                    <w:r>
                      <w:rPr>
                        <w:rFonts w:ascii="Times New Roman" w:eastAsia="宋体" w:hAnsi="宋体" w:cs="宋体"/>
                        <w:color w:val="E41B23"/>
                        <w:w w:val="96"/>
                        <w:sz w:val="18"/>
                      </w:rPr>
                      <w:t>阅读提示</w:t>
                    </w:r>
                  </w:p>
                  <w:p w14:paraId="42F80CC3" w14:textId="77777777" w:rsidR="003A70CC" w:rsidRDefault="00FB74A8">
                    <w:pPr>
                      <w:spacing w:before="80" w:line="200" w:lineRule="exact"/>
                      <w:jc w:val="left"/>
                    </w:pPr>
                    <w:r>
                      <w:rPr>
                        <w:rFonts w:ascii="Times New Roman" w:eastAsia="宋体" w:hAnsi="宋体" w:cs="宋体"/>
                        <w:color w:val="000000"/>
                        <w:w w:val="101"/>
                        <w:sz w:val="20"/>
                      </w:rPr>
                      <w:t>按住</w:t>
                    </w:r>
                    <w:r>
                      <w:rPr>
                        <w:rFonts w:ascii="Times New Roman" w:eastAsia="宋体" w:hAnsi="宋体" w:cs="宋体"/>
                        <w:color w:val="000000"/>
                        <w:w w:val="101"/>
                        <w:sz w:val="20"/>
                      </w:rPr>
                      <w:t>CTRL</w:t>
                    </w:r>
                    <w:r>
                      <w:rPr>
                        <w:rFonts w:ascii="Times New Roman" w:eastAsia="宋体" w:hAnsi="宋体" w:cs="宋体"/>
                        <w:color w:val="000000"/>
                        <w:w w:val="101"/>
                        <w:sz w:val="20"/>
                      </w:rPr>
                      <w:t>拖动标签以移动，而不是复制。</w:t>
                    </w:r>
                  </w:p>
                </w:txbxContent>
              </v:textbox>
            </v:shape>
            <w10:anchorlock/>
          </v:group>
        </w:pict>
      </w:r>
    </w:p>
    <w:p w14:paraId="156184C5" w14:textId="77777777" w:rsidR="003A70CC" w:rsidRDefault="00FB74A8">
      <w:pPr>
        <w:spacing w:before="20" w:line="200" w:lineRule="exact"/>
        <w:ind w:left="260" w:right="800"/>
      </w:pPr>
      <w:r>
        <w:rPr>
          <w:rFonts w:ascii="Times New Roman" w:eastAsia="宋体" w:hAnsi="宋体" w:cs="宋体"/>
          <w:color w:val="000000"/>
          <w:w w:val="104"/>
          <w:sz w:val="20"/>
        </w:rPr>
        <w:t>2.</w:t>
      </w:r>
      <w:r>
        <w:rPr>
          <w:rFonts w:ascii="Times New Roman" w:eastAsia="宋体" w:hAnsi="宋体" w:cs="宋体"/>
          <w:color w:val="000000"/>
          <w:w w:val="104"/>
          <w:sz w:val="20"/>
        </w:rPr>
        <w:t>释放鼠标按钮以删除主题上的标记。</w:t>
      </w:r>
    </w:p>
    <w:p w14:paraId="592F2A0B" w14:textId="77777777" w:rsidR="003A70CC" w:rsidRDefault="00FB74A8">
      <w:pPr>
        <w:spacing w:before="60" w:line="320" w:lineRule="exact"/>
        <w:ind w:right="320"/>
      </w:pPr>
      <w:r>
        <w:rPr>
          <w:rFonts w:ascii="Times New Roman" w:eastAsia="宋体" w:hAnsi="宋体" w:cs="宋体"/>
          <w:color w:val="000000"/>
          <w:w w:val="101"/>
          <w:sz w:val="20"/>
        </w:rPr>
        <w:t>如果您将一个标记拖到已经分配了标记的主题，那么新标记将被添加到标记列表中。</w:t>
      </w:r>
    </w:p>
    <w:p w14:paraId="016CD5D8" w14:textId="77777777" w:rsidR="003A70CC" w:rsidRDefault="00FB74A8">
      <w:pPr>
        <w:spacing w:before="240" w:line="210" w:lineRule="exact"/>
        <w:ind w:left="20" w:right="4980"/>
        <w:jc w:val="left"/>
      </w:pPr>
      <w:r>
        <w:rPr>
          <w:rFonts w:ascii="Times New Roman" w:eastAsia="宋体" w:hAnsi="宋体" w:cs="宋体"/>
          <w:color w:val="000000"/>
        </w:rPr>
        <w:t>删除一个标签</w:t>
      </w:r>
    </w:p>
    <w:p w14:paraId="47547DE2" w14:textId="77777777" w:rsidR="003A70CC" w:rsidRDefault="00FB74A8">
      <w:pPr>
        <w:pBdr>
          <w:top w:val="single" w:sz="0" w:space="31" w:color="FFFFFF"/>
        </w:pBdr>
        <w:spacing w:before="440"/>
      </w:pPr>
      <w:r>
        <w:br w:type="column"/>
      </w:r>
      <w:r>
        <w:rPr>
          <w:noProof/>
        </w:rPr>
        <w:drawing>
          <wp:inline distT="0" distB="0" distL="0" distR="0" wp14:anchorId="48AB2628" wp14:editId="68E3AFBC">
            <wp:extent cx="1308100" cy="647700"/>
            <wp:effectExtent l="0" t="0" r="0" b="0"/>
            <wp:docPr id="33" name="Drawing 32" descr="IMAGE"/>
            <wp:cNvGraphicFramePr/>
            <a:graphic xmlns:a="http://schemas.openxmlformats.org/drawingml/2006/main">
              <a:graphicData uri="http://schemas.openxmlformats.org/drawingml/2006/picture">
                <pic:pic xmlns:pic="http://schemas.openxmlformats.org/drawingml/2006/picture">
                  <pic:nvPicPr>
                    <pic:cNvPr id="0" name="Picture 32" descr="IMAGE"/>
                    <pic:cNvPicPr>
                      <a:picLocks noChangeAspect="1"/>
                    </pic:cNvPicPr>
                  </pic:nvPicPr>
                  <pic:blipFill>
                    <a:blip r:embed="rId245"/>
                    <a:stretch>
                      <a:fillRect/>
                    </a:stretch>
                  </pic:blipFill>
                  <pic:spPr>
                    <a:xfrm>
                      <a:off x="0" y="0"/>
                      <a:ext cx="1308100" cy="647700"/>
                    </a:xfrm>
                    <a:prstGeom prst="rect">
                      <a:avLst/>
                    </a:prstGeom>
                  </pic:spPr>
                </pic:pic>
              </a:graphicData>
            </a:graphic>
          </wp:inline>
        </w:drawing>
      </w:r>
    </w:p>
    <w:p w14:paraId="0F6E2CB5" w14:textId="77777777" w:rsidR="003A70CC" w:rsidRDefault="00FB74A8">
      <w:pPr>
        <w:spacing w:before="60" w:line="210" w:lineRule="exact"/>
        <w:ind w:right="1340"/>
        <w:jc w:val="left"/>
        <w:sectPr w:rsidR="003A70CC">
          <w:type w:val="continuous"/>
          <w:pgSz w:w="12240" w:h="17760"/>
          <w:pgMar w:top="740" w:right="1380" w:bottom="1440" w:left="1540" w:header="720" w:footer="720" w:gutter="0"/>
          <w:cols w:num="2" w:space="720" w:equalWidth="0">
            <w:col w:w="6260" w:space="380"/>
            <w:col w:w="2680"/>
          </w:cols>
        </w:sectPr>
      </w:pPr>
      <w:r>
        <w:rPr>
          <w:rFonts w:ascii="Times New Roman" w:eastAsia="宋体" w:hAnsi="宋体" w:cs="宋体"/>
          <w:color w:val="000000"/>
        </w:rPr>
        <w:t>选择一个标签</w:t>
      </w:r>
    </w:p>
    <w:p w14:paraId="10B5E663" w14:textId="77777777" w:rsidR="003A70CC" w:rsidRDefault="00FB74A8">
      <w:pPr>
        <w:pBdr>
          <w:top w:val="single" w:sz="0" w:space="3" w:color="FFFFFF"/>
        </w:pBdr>
        <w:spacing w:line="200" w:lineRule="exact"/>
        <w:ind w:left="260" w:right="1300"/>
        <w:jc w:val="left"/>
      </w:pPr>
      <w:r>
        <w:rPr>
          <w:rFonts w:ascii="Times New Roman" w:eastAsia="宋体" w:hAnsi="宋体" w:cs="宋体"/>
          <w:color w:val="000000"/>
          <w:w w:val="101"/>
          <w:sz w:val="20"/>
        </w:rPr>
        <w:t>•要删除所有标签，右键单击主题，单击标签，然后单击删除所有标签。</w:t>
      </w:r>
    </w:p>
    <w:p w14:paraId="2D541425" w14:textId="77777777" w:rsidR="003A70CC" w:rsidRDefault="00FB74A8">
      <w:pPr>
        <w:spacing w:before="60" w:line="200" w:lineRule="exact"/>
        <w:ind w:left="260" w:right="292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要删除一个特定的标签，右键单击它，然后单击</w:t>
      </w:r>
      <w:r>
        <w:rPr>
          <w:rFonts w:ascii="Times New Roman" w:eastAsia="宋体" w:hAnsi="宋体" w:cs="宋体"/>
          <w:color w:val="000000"/>
          <w:w w:val="102"/>
          <w:sz w:val="20"/>
        </w:rPr>
        <w:t>remove</w:t>
      </w:r>
      <w:r>
        <w:rPr>
          <w:rFonts w:ascii="Times New Roman" w:eastAsia="宋体" w:hAnsi="宋体" w:cs="宋体"/>
          <w:color w:val="000000"/>
          <w:w w:val="102"/>
          <w:sz w:val="20"/>
        </w:rPr>
        <w:t>。</w:t>
      </w:r>
    </w:p>
    <w:p w14:paraId="0D95A16B" w14:textId="77777777" w:rsidR="003A70CC" w:rsidRDefault="00664571">
      <w:pPr>
        <w:pBdr>
          <w:top w:val="single" w:sz="0" w:space="1" w:color="FFFFFF"/>
        </w:pBdr>
        <w:ind w:left="620"/>
        <w:sectPr w:rsidR="003A70CC">
          <w:type w:val="continuous"/>
          <w:pgSz w:w="12240" w:h="17760"/>
          <w:pgMar w:top="740" w:right="1380" w:bottom="1440" w:left="1540" w:header="720" w:footer="720" w:gutter="0"/>
          <w:cols w:space="720"/>
        </w:sectPr>
      </w:pPr>
      <w:r>
        <w:pict w14:anchorId="16A904CD">
          <v:group id="_x0000_s5764" style="width:434pt;height:87pt;mso-position-horizontal-relative:char;mso-position-vertical-relative:line" coordsize="8680,1740">
            <v:shape id="_x0000_s5767" style="position:absolute;width:8680;height:1740;mso-width-relative:margin;mso-height-relative:margin" coordsize="8680,1740" o:spt="100" adj="0,,0" path="">
              <v:stroke joinstyle="round"/>
              <v:imagedata r:id="rId246"/>
              <v:formulas/>
              <v:path o:connecttype="segments"/>
              <o:lock v:ext="edit" aspectratio="t"/>
            </v:shape>
            <v:shape id="_x0000_s5766" style="position:absolute;left:120;top:1400;width:6680;height:300;mso-width-relative:margin;mso-height-relative:margin" coordsize="8680,1740" o:spt="100" adj="0,,0" path="" stroked="f">
              <v:stroke joinstyle="round"/>
              <v:formulas/>
              <v:path o:connecttype="segments"/>
              <o:lock v:ext="edit" aspectratio="t"/>
              <v:textbox inset="0,0,0,0">
                <w:txbxContent>
                  <w:p w14:paraId="612C0138" w14:textId="77777777" w:rsidR="003A70CC" w:rsidRDefault="00FB74A8">
                    <w:pPr>
                      <w:spacing w:line="200" w:lineRule="exact"/>
                      <w:jc w:val="left"/>
                    </w:pPr>
                    <w:r>
                      <w:rPr>
                        <w:rFonts w:ascii="Times New Roman" w:eastAsia="宋体" w:hAnsi="宋体" w:cs="宋体"/>
                        <w:color w:val="000000"/>
                        <w:w w:val="101"/>
                        <w:sz w:val="20"/>
                      </w:rPr>
                      <w:t>您还可以通过单击主题信息卡上的关闭按钮来删除标签。</w:t>
                    </w:r>
                  </w:p>
                </w:txbxContent>
              </v:textbox>
            </v:shape>
            <v:shape id="_x0000_s5765" style="position:absolute;left:120;top:40;width:8240;height:980;mso-width-relative:margin;mso-height-relative:margin" coordsize="8680,1740" o:spt="100" adj="0,,0" path="" stroked="f">
              <v:stroke joinstyle="round"/>
              <v:formulas/>
              <v:path o:connecttype="segments"/>
              <o:lock v:ext="edit" aspectratio="t"/>
              <v:textbox inset="0,0,0,0">
                <w:txbxContent>
                  <w:p w14:paraId="21BBFB11" w14:textId="77777777" w:rsidR="003A70CC" w:rsidRDefault="00FB74A8">
                    <w:pPr>
                      <w:spacing w:line="149" w:lineRule="exact"/>
                      <w:ind w:left="180" w:right="7220"/>
                    </w:pPr>
                    <w:r>
                      <w:rPr>
                        <w:rFonts w:ascii="Times New Roman" w:eastAsia="宋体" w:hAnsi="宋体" w:cs="宋体"/>
                        <w:color w:val="326598"/>
                        <w:w w:val="96"/>
                        <w:sz w:val="18"/>
                      </w:rPr>
                      <w:t>阅读提示</w:t>
                    </w:r>
                  </w:p>
                  <w:p w14:paraId="439B73BF" w14:textId="77777777" w:rsidR="003A70CC" w:rsidRDefault="00FB74A8">
                    <w:pPr>
                      <w:spacing w:before="80" w:line="320" w:lineRule="exact"/>
                    </w:pPr>
                    <w:r>
                      <w:rPr>
                        <w:rFonts w:ascii="Times New Roman" w:eastAsia="宋体" w:hAnsi="宋体" w:cs="宋体"/>
                        <w:color w:val="000000"/>
                        <w:w w:val="101"/>
                        <w:sz w:val="20"/>
                      </w:rPr>
                      <w:t>如果您不喜欢显示标记，但想避免删除它们，您可以使用</w:t>
                    </w:r>
                    <w:r>
                      <w:rPr>
                        <w:rFonts w:ascii="Times New Roman" w:eastAsia="宋体" w:hAnsi="宋体" w:cs="宋体"/>
                        <w:color w:val="000000"/>
                        <w:w w:val="101"/>
                        <w:sz w:val="20"/>
                      </w:rPr>
                      <w:t>Show / hide</w:t>
                    </w:r>
                    <w:r>
                      <w:rPr>
                        <w:rFonts w:ascii="Times New Roman" w:eastAsia="宋体" w:hAnsi="宋体" w:cs="宋体"/>
                        <w:color w:val="000000"/>
                        <w:w w:val="101"/>
                        <w:sz w:val="20"/>
                      </w:rPr>
                      <w:t>命令隐藏它们。标记不显示在大纲视图中。</w:t>
                    </w:r>
                  </w:p>
                </w:txbxContent>
              </v:textbox>
            </v:shape>
            <w10:anchorlock/>
          </v:group>
        </w:pict>
      </w:r>
    </w:p>
    <w:p w14:paraId="405E2E68" w14:textId="77777777" w:rsidR="003A70CC" w:rsidRDefault="00FB74A8">
      <w:pPr>
        <w:pBdr>
          <w:top w:val="single" w:sz="0" w:space="31" w:color="FFFFFF"/>
        </w:pBdr>
        <w:spacing w:line="200" w:lineRule="exact"/>
        <w:ind w:left="902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10"/>
          <w:sz w:val="20"/>
        </w:rPr>
        <w:t>90</w:t>
      </w:r>
    </w:p>
    <w:p w14:paraId="78272FE2" w14:textId="662CA7A1" w:rsidR="003A70CC" w:rsidRDefault="00C368D6">
      <w:pPr>
        <w:pageBreakBefore/>
        <w:spacing w:line="200" w:lineRule="exact"/>
        <w:ind w:left="120" w:right="70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1264E4B8" w14:textId="77777777" w:rsidR="003A70CC" w:rsidRDefault="00FB74A8">
      <w:pPr>
        <w:pBdr>
          <w:top w:val="single" w:sz="0" w:space="21" w:color="FFFFFF"/>
        </w:pBdr>
        <w:spacing w:line="200" w:lineRule="exact"/>
        <w:ind w:left="120" w:right="7180"/>
        <w:jc w:val="left"/>
        <w:sectPr w:rsidR="003A70CC">
          <w:type w:val="continuous"/>
          <w:pgSz w:w="12240" w:h="17760"/>
          <w:pgMar w:top="740" w:right="1380" w:bottom="1440" w:left="1440" w:header="720" w:footer="720" w:gutter="0"/>
          <w:cols w:space="720"/>
        </w:sectPr>
      </w:pPr>
      <w:r>
        <w:rPr>
          <w:rFonts w:ascii="Times New Roman" w:eastAsia="宋体" w:hAnsi="宋体" w:cs="宋体"/>
          <w:color w:val="326598"/>
          <w:w w:val="97"/>
          <w:sz w:val="20"/>
          <w:u w:val="single"/>
        </w:rPr>
        <w:t>导出标签</w:t>
      </w:r>
      <w:r>
        <w:rPr>
          <w:rFonts w:ascii="Times New Roman" w:eastAsia="宋体" w:hAnsi="宋体" w:cs="宋体"/>
          <w:color w:val="326598"/>
          <w:w w:val="97"/>
          <w:sz w:val="20"/>
          <w:u w:val="single"/>
        </w:rPr>
        <w:t>- notes</w:t>
      </w:r>
      <w:r>
        <w:rPr>
          <w:rFonts w:ascii="Times New Roman" w:eastAsia="宋体" w:hAnsi="宋体" w:cs="宋体"/>
          <w:color w:val="326598"/>
          <w:w w:val="97"/>
          <w:sz w:val="20"/>
          <w:u w:val="single"/>
        </w:rPr>
        <w:t>▼</w:t>
      </w:r>
    </w:p>
    <w:p w14:paraId="43A724CF" w14:textId="77777777" w:rsidR="003A70CC" w:rsidRDefault="00FB74A8">
      <w:pPr>
        <w:pBdr>
          <w:top w:val="single" w:sz="0" w:space="3" w:color="FFFFFF"/>
        </w:pBdr>
        <w:spacing w:line="310" w:lineRule="exact"/>
        <w:ind w:left="120" w:right="60"/>
      </w:pPr>
      <w:r>
        <w:rPr>
          <w:rFonts w:ascii="Times New Roman" w:eastAsia="宋体" w:hAnsi="宋体" w:cs="宋体"/>
          <w:color w:val="000000"/>
          <w:w w:val="101"/>
          <w:sz w:val="20"/>
        </w:rPr>
        <w:t>标签被导出到</w:t>
      </w:r>
      <w:r>
        <w:rPr>
          <w:rFonts w:ascii="Times New Roman" w:eastAsia="宋体" w:hAnsi="宋体" w:cs="宋体"/>
          <w:color w:val="000000"/>
          <w:w w:val="101"/>
          <w:sz w:val="20"/>
        </w:rPr>
        <w:t>HTML5</w:t>
      </w:r>
      <w:r>
        <w:rPr>
          <w:rFonts w:ascii="Times New Roman" w:eastAsia="宋体" w:hAnsi="宋体" w:cs="宋体"/>
          <w:color w:val="000000"/>
          <w:w w:val="101"/>
          <w:sz w:val="20"/>
        </w:rPr>
        <w:t>地图和</w:t>
      </w:r>
      <w:r>
        <w:rPr>
          <w:rFonts w:ascii="Times New Roman" w:eastAsia="宋体" w:hAnsi="宋体" w:cs="宋体"/>
          <w:color w:val="000000"/>
          <w:w w:val="101"/>
          <w:sz w:val="20"/>
        </w:rPr>
        <w:t>Word</w:t>
      </w:r>
      <w:r>
        <w:rPr>
          <w:rFonts w:ascii="Times New Roman" w:eastAsia="宋体" w:hAnsi="宋体" w:cs="宋体"/>
          <w:color w:val="000000"/>
          <w:w w:val="101"/>
          <w:sz w:val="20"/>
        </w:rPr>
        <w:t>文档。它们不会导出到项目文件，并且在从大纲视图打印或保存为纯文本或</w:t>
      </w:r>
      <w:r>
        <w:rPr>
          <w:rFonts w:ascii="Times New Roman" w:eastAsia="宋体" w:hAnsi="宋体" w:cs="宋体"/>
          <w:color w:val="000000"/>
          <w:w w:val="101"/>
          <w:sz w:val="20"/>
        </w:rPr>
        <w:t>HTML</w:t>
      </w:r>
      <w:r>
        <w:rPr>
          <w:rFonts w:ascii="Times New Roman" w:eastAsia="宋体" w:hAnsi="宋体" w:cs="宋体"/>
          <w:color w:val="000000"/>
          <w:w w:val="101"/>
          <w:sz w:val="20"/>
        </w:rPr>
        <w:t>大纲时也不包括它们。</w:t>
      </w:r>
    </w:p>
    <w:p w14:paraId="7E3BFB5A" w14:textId="77777777" w:rsidR="003A70CC" w:rsidRDefault="00FB74A8">
      <w:pPr>
        <w:spacing w:before="80" w:line="310" w:lineRule="exact"/>
        <w:ind w:left="120" w:right="180"/>
      </w:pPr>
      <w:r>
        <w:rPr>
          <w:rFonts w:ascii="Times New Roman" w:eastAsia="宋体" w:hAnsi="宋体" w:cs="宋体"/>
          <w:color w:val="000000"/>
          <w:w w:val="102"/>
          <w:sz w:val="20"/>
        </w:rPr>
        <w:t>对于</w:t>
      </w:r>
      <w:r>
        <w:rPr>
          <w:rFonts w:ascii="Times New Roman" w:eastAsia="宋体" w:hAnsi="宋体" w:cs="宋体"/>
          <w:color w:val="000000"/>
          <w:w w:val="102"/>
          <w:sz w:val="20"/>
        </w:rPr>
        <w:t>Word</w:t>
      </w:r>
      <w:r>
        <w:rPr>
          <w:rFonts w:ascii="Times New Roman" w:eastAsia="宋体" w:hAnsi="宋体" w:cs="宋体"/>
          <w:color w:val="000000"/>
          <w:w w:val="102"/>
          <w:sz w:val="20"/>
        </w:rPr>
        <w:t>导出，您可以在“</w:t>
      </w:r>
      <w:r>
        <w:rPr>
          <w:rFonts w:ascii="Times New Roman" w:eastAsia="宋体" w:hAnsi="宋体" w:cs="宋体"/>
          <w:color w:val="000000"/>
          <w:w w:val="102"/>
          <w:sz w:val="20"/>
        </w:rPr>
        <w:t>Word</w:t>
      </w:r>
      <w:r>
        <w:rPr>
          <w:rFonts w:ascii="Times New Roman" w:eastAsia="宋体" w:hAnsi="宋体" w:cs="宋体"/>
          <w:color w:val="000000"/>
          <w:w w:val="102"/>
          <w:sz w:val="20"/>
        </w:rPr>
        <w:t>导出设置向导”的“标记”页上选择是否将标记包含在文档中。</w:t>
      </w:r>
    </w:p>
    <w:p w14:paraId="5E26A9F3" w14:textId="77777777" w:rsidR="003A70CC" w:rsidRDefault="003A70CC">
      <w:pPr>
        <w:spacing w:line="14" w:lineRule="exact"/>
        <w:sectPr w:rsidR="003A70CC">
          <w:type w:val="continuous"/>
          <w:pgSz w:w="12240" w:h="17760"/>
          <w:pgMar w:top="740" w:right="1380" w:bottom="1440" w:left="1440" w:header="720" w:footer="720" w:gutter="0"/>
          <w:cols w:space="720"/>
        </w:sectPr>
      </w:pPr>
    </w:p>
    <w:p w14:paraId="0C52ABAB" w14:textId="77777777" w:rsidR="003A70CC" w:rsidRDefault="00FB74A8">
      <w:pPr>
        <w:pBdr>
          <w:top w:val="single" w:sz="0" w:space="12" w:color="FFFFFF"/>
        </w:pBdr>
        <w:spacing w:line="210" w:lineRule="exact"/>
        <w:ind w:left="120" w:right="574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w w:val="95"/>
        </w:rPr>
        <w:t>查找或筛选具有特定标记的主题</w:t>
      </w:r>
    </w:p>
    <w:p w14:paraId="5A90712C" w14:textId="77777777" w:rsidR="003A70CC" w:rsidRDefault="00FB74A8">
      <w:pPr>
        <w:pBdr>
          <w:top w:val="single" w:sz="0" w:space="12" w:color="FFFFFF"/>
        </w:pBdr>
        <w:spacing w:line="210" w:lineRule="exact"/>
        <w:ind w:left="100" w:right="6020"/>
        <w:jc w:val="left"/>
      </w:pPr>
      <w:r>
        <w:rPr>
          <w:rFonts w:ascii="Times New Roman" w:eastAsia="宋体" w:hAnsi="宋体" w:cs="宋体"/>
          <w:color w:val="000000"/>
          <w:w w:val="96"/>
        </w:rPr>
        <w:t>查找具有特定图标或标记的主题</w:t>
      </w:r>
    </w:p>
    <w:p w14:paraId="72528BB5" w14:textId="77777777" w:rsidR="003A70CC" w:rsidRDefault="00FB74A8">
      <w:pPr>
        <w:spacing w:before="60" w:line="200" w:lineRule="exact"/>
        <w:ind w:left="360" w:right="3980"/>
        <w:jc w:val="left"/>
      </w:pPr>
      <w:r>
        <w:rPr>
          <w:rFonts w:ascii="Times New Roman" w:eastAsia="宋体" w:hAnsi="宋体" w:cs="宋体"/>
          <w:color w:val="000000"/>
          <w:sz w:val="20"/>
        </w:rPr>
        <w:t>1.</w:t>
      </w:r>
      <w:r>
        <w:rPr>
          <w:rFonts w:ascii="Times New Roman" w:eastAsia="宋体" w:hAnsi="宋体" w:cs="宋体"/>
          <w:color w:val="000000"/>
          <w:sz w:val="20"/>
        </w:rPr>
        <w:t>在一个主题上，右键单击你想要找到的图标或标签。</w:t>
      </w:r>
    </w:p>
    <w:p w14:paraId="63C6A014" w14:textId="77777777" w:rsidR="003A70CC" w:rsidRDefault="00FB74A8">
      <w:pPr>
        <w:spacing w:before="80" w:line="400" w:lineRule="exact"/>
        <w:ind w:left="120" w:right="460" w:firstLine="240"/>
        <w:jc w:val="left"/>
      </w:pPr>
      <w:r>
        <w:rPr>
          <w:rFonts w:ascii="Times New Roman" w:eastAsia="宋体" w:hAnsi="宋体" w:cs="宋体"/>
          <w:color w:val="000000"/>
          <w:w w:val="99"/>
          <w:sz w:val="20"/>
        </w:rPr>
        <w:t>2.</w:t>
      </w:r>
      <w:r>
        <w:rPr>
          <w:rFonts w:ascii="Times New Roman" w:eastAsia="宋体" w:hAnsi="宋体" w:cs="宋体"/>
          <w:color w:val="000000"/>
          <w:w w:val="99"/>
          <w:sz w:val="20"/>
        </w:rPr>
        <w:t>单击“查找下一个”或“查找上一个”可选择使用此图标或标记的下一个或上一个主题。</w:t>
      </w:r>
      <w:r>
        <w:rPr>
          <w:rFonts w:ascii="Times New Roman" w:eastAsia="宋体" w:hAnsi="宋体" w:cs="宋体"/>
          <w:color w:val="000000"/>
          <w:w w:val="99"/>
        </w:rPr>
        <w:t>使用特定标记显示或隐藏主题</w:t>
      </w:r>
    </w:p>
    <w:p w14:paraId="55F80CE2" w14:textId="77777777" w:rsidR="003A70CC" w:rsidRDefault="00FB74A8">
      <w:pPr>
        <w:spacing w:before="80" w:line="200" w:lineRule="exact"/>
        <w:ind w:left="360" w:right="720"/>
        <w:jc w:val="left"/>
      </w:pPr>
      <w:r>
        <w:rPr>
          <w:rFonts w:ascii="Times New Roman" w:eastAsia="宋体" w:hAnsi="宋体" w:cs="宋体"/>
          <w:color w:val="000000"/>
          <w:w w:val="101"/>
          <w:sz w:val="20"/>
        </w:rPr>
        <w:t>1.</w:t>
      </w:r>
      <w:r>
        <w:rPr>
          <w:rFonts w:ascii="Times New Roman" w:eastAsia="宋体" w:hAnsi="宋体" w:cs="宋体"/>
          <w:color w:val="000000"/>
          <w:w w:val="101"/>
          <w:sz w:val="20"/>
        </w:rPr>
        <w:t>在主题或“地图索引”窗格标记列表中，右键单击要匹配的标记。</w:t>
      </w:r>
    </w:p>
    <w:p w14:paraId="28133057" w14:textId="77777777" w:rsidR="003A70CC" w:rsidRDefault="00FB74A8">
      <w:pPr>
        <w:spacing w:before="80" w:line="320" w:lineRule="exact"/>
        <w:ind w:left="120" w:right="100" w:firstLine="2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sz w:val="20"/>
        </w:rPr>
        <w:t>2.</w:t>
      </w:r>
      <w:r>
        <w:rPr>
          <w:rFonts w:ascii="Times New Roman" w:eastAsia="宋体" w:hAnsi="宋体" w:cs="宋体"/>
          <w:color w:val="000000"/>
          <w:sz w:val="20"/>
        </w:rPr>
        <w:t>单击“快速筛选”，然后单击“使用此标记显示主题”或“使用此标记隐藏主题”。过滤是累积的。在应用新筛选器时，已经隐藏的主题仍然是隐藏的。要再次显示所有的主题，请执行以下操作之一</w:t>
      </w:r>
      <w:r>
        <w:rPr>
          <w:rFonts w:ascii="Times New Roman" w:eastAsia="宋体" w:hAnsi="宋体" w:cs="宋体"/>
          <w:color w:val="000000"/>
          <w:sz w:val="20"/>
        </w:rPr>
        <w:t>:</w:t>
      </w:r>
    </w:p>
    <w:p w14:paraId="03324536" w14:textId="77777777" w:rsidR="003A70CC" w:rsidRDefault="00664571">
      <w:pPr>
        <w:pBdr>
          <w:top w:val="single" w:sz="0" w:space="3" w:color="FFFFFF"/>
        </w:pBdr>
        <w:sectPr w:rsidR="003A70CC">
          <w:type w:val="continuous"/>
          <w:pgSz w:w="12240" w:h="17760"/>
          <w:pgMar w:top="740" w:right="1380" w:bottom="1440" w:left="1440" w:header="720" w:footer="720" w:gutter="0"/>
          <w:cols w:space="720"/>
        </w:sectPr>
      </w:pPr>
      <w:r>
        <w:pict w14:anchorId="7A089B61">
          <v:group id="_x0000_s5754" style="width:470pt;height:140pt;mso-position-horizontal-relative:char;mso-position-vertical-relative:line" coordsize="9400,2800">
            <v:shape id="_x0000_s5763" style="position:absolute;width:9400;height:2800;mso-width-relative:margin;mso-height-relative:margin" coordsize="9400,2800" o:spt="100" adj="0,,0" path="">
              <v:stroke joinstyle="round"/>
              <v:imagedata r:id="rId247"/>
              <v:formulas/>
              <v:path o:connecttype="segments"/>
              <o:lock v:ext="edit" aspectratio="t"/>
            </v:shape>
            <v:shape id="_x0000_s5762" style="position:absolute;left:2480;top:520;width:1480;height:300;mso-width-relative:margin;mso-height-relative:margin" coordsize="9400,2800" o:spt="100" adj="0,,0" path="" stroked="f">
              <v:stroke joinstyle="round"/>
              <v:formulas/>
              <v:path o:connecttype="segments"/>
              <o:lock v:ext="edit" aspectratio="t"/>
              <v:textbox inset="0,0,0,0">
                <w:txbxContent>
                  <w:p w14:paraId="47DCD98F" w14:textId="77777777" w:rsidR="003A70CC" w:rsidRDefault="00FB74A8">
                    <w:pPr>
                      <w:spacing w:line="200" w:lineRule="exact"/>
                      <w:jc w:val="left"/>
                    </w:pPr>
                    <w:r>
                      <w:rPr>
                        <w:rFonts w:ascii="Times New Roman" w:eastAsia="宋体" w:hAnsi="宋体" w:cs="宋体"/>
                        <w:color w:val="000000"/>
                        <w:w w:val="101"/>
                        <w:sz w:val="20"/>
                      </w:rPr>
                      <w:t>在左下角</w:t>
                    </w:r>
                    <w:r>
                      <w:rPr>
                        <w:rFonts w:ascii="Times New Roman" w:eastAsia="宋体" w:hAnsi="宋体" w:cs="宋体"/>
                        <w:color w:val="000000"/>
                        <w:w w:val="101"/>
                        <w:sz w:val="20"/>
                      </w:rPr>
                      <w:t>,</w:t>
                    </w:r>
                  </w:p>
                </w:txbxContent>
              </v:textbox>
            </v:shape>
            <v:shape id="_x0000_s5761" style="position:absolute;left:360;top:860;width:2180;height:300;mso-width-relative:margin;mso-height-relative:margin" coordsize="9400,2800" o:spt="100" adj="0,,0" path="" stroked="f">
              <v:stroke joinstyle="round"/>
              <v:formulas/>
              <v:path o:connecttype="segments"/>
              <o:lock v:ext="edit" aspectratio="t"/>
              <v:textbox inset="0,0,0,0">
                <w:txbxContent>
                  <w:p w14:paraId="6ED80B20" w14:textId="77777777" w:rsidR="003A70CC" w:rsidRDefault="00FB74A8">
                    <w:pPr>
                      <w:spacing w:line="200" w:lineRule="exact"/>
                      <w:jc w:val="left"/>
                    </w:pPr>
                    <w:r>
                      <w:rPr>
                        <w:rFonts w:ascii="Times New Roman" w:eastAsia="宋体" w:hAnsi="宋体" w:cs="宋体"/>
                        <w:color w:val="000000"/>
                        <w:w w:val="101"/>
                        <w:sz w:val="20"/>
                      </w:rPr>
                      <w:t>然后单击“删除过滤器”。</w:t>
                    </w:r>
                  </w:p>
                </w:txbxContent>
              </v:textbox>
            </v:shape>
            <v:shape id="_x0000_s5760" style="position:absolute;left:4520;top:800;width:320;height:400;mso-width-relative:margin;mso-height-relative:margin" coordsize="9400,2800" o:spt="100" adj="0,,0" path="" stroked="f">
              <v:stroke joinstyle="round"/>
              <v:formulas/>
              <v:path o:connecttype="segments"/>
              <o:lock v:ext="edit" aspectratio="t"/>
              <v:textbox inset="0,0,0,0">
                <w:txbxContent>
                  <w:p w14:paraId="52317101" w14:textId="77777777" w:rsidR="003A70CC" w:rsidRDefault="00FB74A8">
                    <w:pPr>
                      <w:spacing w:line="280" w:lineRule="exact"/>
                      <w:jc w:val="left"/>
                    </w:pPr>
                    <w:r>
                      <w:rPr>
                        <w:rFonts w:ascii="Times New Roman" w:eastAsia="宋体" w:hAnsi="宋体" w:cs="宋体"/>
                        <w:color w:val="000000"/>
                        <w:w w:val="101"/>
                        <w:sz w:val="28"/>
                      </w:rPr>
                      <w:t>或</w:t>
                    </w:r>
                  </w:p>
                </w:txbxContent>
              </v:textbox>
            </v:shape>
            <v:shape id="_x0000_s5759" style="position:absolute;left:5400;top:260;width:3320;height:660;mso-width-relative:margin;mso-height-relative:margin" coordsize="9400,2800" o:spt="100" adj="0,,0" path="" stroked="f">
              <v:stroke joinstyle="round"/>
              <v:formulas/>
              <v:path o:connecttype="segments"/>
              <o:lock v:ext="edit" aspectratio="t"/>
              <v:textbox inset="0,0,0,0">
                <w:txbxContent>
                  <w:p w14:paraId="3379E7AB" w14:textId="77777777" w:rsidR="003A70CC" w:rsidRDefault="00FB74A8">
                    <w:pPr>
                      <w:spacing w:line="320" w:lineRule="exact"/>
                      <w:jc w:val="left"/>
                    </w:pPr>
                    <w:r>
                      <w:rPr>
                        <w:rFonts w:ascii="Times New Roman" w:eastAsia="宋体" w:hAnsi="宋体" w:cs="宋体"/>
                        <w:color w:val="000000"/>
                        <w:w w:val="99"/>
                        <w:sz w:val="20"/>
                      </w:rPr>
                      <w:t>右键单击图标或标签，单击“快速筛选”，然后单击“删除筛选”。</w:t>
                    </w:r>
                  </w:p>
                </w:txbxContent>
              </v:textbox>
            </v:shape>
            <v:shape id="_x0000_s5758" style="position:absolute;left:360;top:1340;width:3580;height:660;mso-width-relative:margin;mso-height-relative:margin" coordsize="9400,2800" o:spt="100" adj="0,,0" path="" stroked="f">
              <v:stroke joinstyle="round"/>
              <v:formulas/>
              <v:path o:connecttype="segments"/>
              <o:lock v:ext="edit" aspectratio="t"/>
              <v:textbox inset="0,0,0,0">
                <w:txbxContent>
                  <w:p w14:paraId="718B413A" w14:textId="77777777" w:rsidR="003A70CC" w:rsidRDefault="00FB74A8">
                    <w:pPr>
                      <w:spacing w:line="320" w:lineRule="exact"/>
                      <w:jc w:val="left"/>
                    </w:pPr>
                    <w:r>
                      <w:rPr>
                        <w:rFonts w:ascii="Times New Roman" w:eastAsia="宋体" w:hAnsi="宋体" w:cs="宋体"/>
                        <w:color w:val="000000"/>
                        <w:w w:val="98"/>
                        <w:sz w:val="20"/>
                      </w:rPr>
                      <w:t>在“视图”选项卡的“过滤器”组中，单击“删除过滤器”。</w:t>
                    </w:r>
                  </w:p>
                </w:txbxContent>
              </v:textbox>
            </v:shape>
            <v:shape id="_x0000_s5757" style="position:absolute;left:5400;top:1340;width:3600;height:660;mso-width-relative:margin;mso-height-relative:margin" coordsize="9400,2800" o:spt="100" adj="0,,0" path="" stroked="f">
              <v:stroke joinstyle="round"/>
              <v:formulas/>
              <v:path o:connecttype="segments"/>
              <o:lock v:ext="edit" aspectratio="t"/>
              <v:textbox inset="0,0,0,0">
                <w:txbxContent>
                  <w:p w14:paraId="1B9AC752" w14:textId="77777777" w:rsidR="003A70CC" w:rsidRDefault="00FB74A8">
                    <w:pPr>
                      <w:spacing w:line="320" w:lineRule="exact"/>
                      <w:jc w:val="left"/>
                    </w:pPr>
                    <w:r>
                      <w:rPr>
                        <w:rFonts w:ascii="Times New Roman" w:eastAsia="宋体" w:hAnsi="宋体" w:cs="宋体"/>
                        <w:color w:val="000000"/>
                        <w:w w:val="101"/>
                        <w:sz w:val="20"/>
                      </w:rPr>
                      <w:t>右键单击地图的工作簿选项卡，然后单击</w:t>
                    </w:r>
                    <w:r>
                      <w:rPr>
                        <w:rFonts w:ascii="Times New Roman" w:eastAsia="宋体" w:hAnsi="宋体" w:cs="宋体"/>
                        <w:color w:val="000000"/>
                        <w:w w:val="101"/>
                        <w:sz w:val="20"/>
                      </w:rPr>
                      <w:t>Remove Filter</w:t>
                    </w:r>
                    <w:r>
                      <w:rPr>
                        <w:rFonts w:ascii="Times New Roman" w:eastAsia="宋体" w:hAnsi="宋体" w:cs="宋体"/>
                        <w:color w:val="000000"/>
                        <w:w w:val="101"/>
                        <w:sz w:val="20"/>
                      </w:rPr>
                      <w:t>。</w:t>
                    </w:r>
                  </w:p>
                </w:txbxContent>
              </v:textbox>
            </v:shape>
            <v:shape id="_x0000_s5756" style="position:absolute;left:120;top:2160;width:5700;height:620;mso-width-relative:margin;mso-height-relative:margin" coordsize="9400,2800" o:spt="100" adj="0,,0" path="" stroked="f">
              <v:stroke joinstyle="round"/>
              <v:formulas/>
              <v:path o:connecttype="segments"/>
              <o:lock v:ext="edit" aspectratio="t"/>
              <v:textbox inset="0,0,0,0">
                <w:txbxContent>
                  <w:p w14:paraId="16352755" w14:textId="77777777" w:rsidR="003A70CC" w:rsidRDefault="00FB74A8">
                    <w:pPr>
                      <w:spacing w:line="149" w:lineRule="exact"/>
                      <w:ind w:left="300" w:right="4560"/>
                      <w:jc w:val="left"/>
                    </w:pPr>
                    <w:r>
                      <w:rPr>
                        <w:rFonts w:ascii="Times New Roman" w:eastAsia="宋体" w:hAnsi="宋体" w:cs="宋体"/>
                        <w:color w:val="E41B23"/>
                        <w:w w:val="96"/>
                        <w:sz w:val="18"/>
                      </w:rPr>
                      <w:t>阅读提示</w:t>
                    </w:r>
                  </w:p>
                  <w:p w14:paraId="103296A3" w14:textId="77777777" w:rsidR="003A70CC" w:rsidRDefault="00FB74A8">
                    <w:pPr>
                      <w:spacing w:before="80" w:line="200" w:lineRule="exact"/>
                      <w:jc w:val="left"/>
                    </w:pPr>
                    <w:r>
                      <w:rPr>
                        <w:rFonts w:ascii="Times New Roman" w:eastAsia="宋体" w:hAnsi="宋体" w:cs="宋体"/>
                        <w:color w:val="000000"/>
                        <w:w w:val="101"/>
                        <w:sz w:val="20"/>
                      </w:rPr>
                      <w:t>若要使用其他筛选条件，请使用</w:t>
                    </w:r>
                    <w:r>
                      <w:rPr>
                        <w:rFonts w:ascii="Times New Roman" w:eastAsia="宋体" w:hAnsi="宋体" w:cs="宋体"/>
                        <w:color w:val="000000"/>
                        <w:w w:val="101"/>
                        <w:sz w:val="20"/>
                      </w:rPr>
                      <w:t>Power Filter</w:t>
                    </w:r>
                    <w:r>
                      <w:rPr>
                        <w:rFonts w:ascii="Times New Roman" w:eastAsia="宋体" w:hAnsi="宋体" w:cs="宋体"/>
                        <w:color w:val="000000"/>
                        <w:w w:val="101"/>
                        <w:sz w:val="20"/>
                      </w:rPr>
                      <w:t>选项。</w:t>
                    </w:r>
                  </w:p>
                </w:txbxContent>
              </v:textbox>
            </v:shape>
            <v:shape id="_x0000_s5755" style="position:absolute;left:360;top:20;width:2500;height:300;mso-width-relative:margin;mso-height-relative:margin" coordsize="9400,2800" o:spt="100" adj="0,,0" path="" stroked="f">
              <v:stroke joinstyle="round"/>
              <v:formulas/>
              <v:path o:connecttype="segments"/>
              <o:lock v:ext="edit" aspectratio="t"/>
              <v:textbox inset="0,0,0,0">
                <w:txbxContent>
                  <w:p w14:paraId="76D3A735" w14:textId="77777777" w:rsidR="003A70CC" w:rsidRDefault="00FB74A8">
                    <w:pPr>
                      <w:spacing w:line="200" w:lineRule="exact"/>
                      <w:jc w:val="left"/>
                    </w:pPr>
                    <w:r>
                      <w:rPr>
                        <w:rFonts w:ascii="Times New Roman" w:eastAsia="宋体" w:hAnsi="宋体" w:cs="宋体"/>
                        <w:color w:val="000000"/>
                        <w:w w:val="99"/>
                        <w:sz w:val="20"/>
                      </w:rPr>
                      <w:t>右键单击过滤器指示器</w:t>
                    </w:r>
                  </w:p>
                </w:txbxContent>
              </v:textbox>
            </v:shape>
            <w10:anchorlock/>
          </v:group>
        </w:pict>
      </w:r>
    </w:p>
    <w:p w14:paraId="3A95E6A9" w14:textId="77777777" w:rsidR="003A70CC" w:rsidRDefault="00FB74A8">
      <w:pPr>
        <w:pBdr>
          <w:top w:val="single" w:sz="0" w:space="10" w:color="FFFFFF"/>
        </w:pBdr>
        <w:spacing w:line="210" w:lineRule="exact"/>
        <w:ind w:left="120" w:right="584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w w:val="94"/>
        </w:rPr>
        <w:t>为主题添加字体和填充颜色标记</w:t>
      </w:r>
    </w:p>
    <w:p w14:paraId="23BEA429" w14:textId="77777777" w:rsidR="003A70CC" w:rsidRDefault="00FB74A8">
      <w:pPr>
        <w:pBdr>
          <w:top w:val="single" w:sz="0" w:space="8" w:color="FFFFFF"/>
        </w:pBdr>
        <w:spacing w:line="330" w:lineRule="exact"/>
        <w:ind w:left="120" w:right="60"/>
        <w:jc w:val="left"/>
      </w:pPr>
      <w:r>
        <w:rPr>
          <w:rFonts w:ascii="Times New Roman" w:eastAsia="宋体" w:hAnsi="宋体" w:cs="宋体"/>
          <w:color w:val="000000"/>
          <w:w w:val="102"/>
          <w:sz w:val="20"/>
        </w:rPr>
        <w:t>字体颜色和填充颜色也可以用作标记。也就是说，你可以将特定的含义与你在地图上使用的颜色联系起来。您可以使用地图格式命令初始化应用字体和填充颜色。这些颜色将出现在“地图索引”任务窗格中的“标记”列表中。从那里，您可以将它们应用到主题，也可以选择为它们指定一个含义。</w:t>
      </w:r>
    </w:p>
    <w:p w14:paraId="63AC7D4D" w14:textId="77777777" w:rsidR="003A70CC" w:rsidRDefault="00FB74A8">
      <w:pPr>
        <w:spacing w:before="80" w:line="320" w:lineRule="exact"/>
        <w:ind w:left="120" w:right="22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1"/>
          <w:sz w:val="20"/>
        </w:rPr>
        <w:t>如果您在标记列表中指定字体或填充颜色，它们将出现在地图图例中。命名字体和填充颜色保留在标记列表中，即使它们没有在地图上使用。您可以使用标记列表中的命令更改标记的颜色和含义。</w:t>
      </w:r>
    </w:p>
    <w:p w14:paraId="6B4FECF4" w14:textId="77777777" w:rsidR="003A70CC" w:rsidRDefault="00FB74A8">
      <w:pPr>
        <w:pBdr>
          <w:top w:val="single" w:sz="0" w:space="31" w:color="FFFFFF"/>
        </w:pBdr>
        <w:spacing w:before="1420" w:line="200" w:lineRule="exact"/>
        <w:ind w:left="120" w:right="90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sz w:val="20"/>
        </w:rPr>
        <w:t>91</w:t>
      </w:r>
    </w:p>
    <w:p w14:paraId="744241C0" w14:textId="77777777" w:rsidR="003A70CC" w:rsidRDefault="00FB74A8">
      <w:pPr>
        <w:pageBreakBefore/>
        <w:spacing w:line="200" w:lineRule="exact"/>
        <w:ind w:left="7380" w:right="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lastRenderedPageBreak/>
        <w:t>为地图添加内容</w:t>
      </w:r>
    </w:p>
    <w:p w14:paraId="2CE15F5B" w14:textId="77777777" w:rsidR="003A70CC" w:rsidRDefault="00664571">
      <w:pPr>
        <w:pBdr>
          <w:top w:val="single" w:sz="0" w:space="20" w:color="FFFFFF"/>
        </w:pBdr>
        <w:sectPr w:rsidR="003A70CC">
          <w:type w:val="continuous"/>
          <w:pgSz w:w="12240" w:h="17760"/>
          <w:pgMar w:top="740" w:right="1380" w:bottom="1440" w:left="1540" w:header="720" w:footer="720" w:gutter="0"/>
          <w:cols w:space="720"/>
        </w:sectPr>
      </w:pPr>
      <w:r>
        <w:pict w14:anchorId="5C2C2735">
          <v:group id="_x0000_s5751" style="width:465pt;height:52pt;mso-position-horizontal-relative:char;mso-position-vertical-relative:line" coordsize="9300,1040">
            <v:shape id="_x0000_s5753" style="position:absolute;width:9300;height:1040;mso-width-relative:margin;mso-height-relative:margin" coordsize="9300,1040" o:spt="100" adj="0,,0" path="">
              <v:stroke joinstyle="round"/>
              <v:imagedata r:id="rId248"/>
              <v:formulas/>
              <v:path o:connecttype="segments"/>
              <o:lock v:ext="edit" aspectratio="t"/>
            </v:shape>
            <v:shape id="_x0000_s5752" style="position:absolute;left:20;top:40;width:9000;height:960;mso-width-relative:margin;mso-height-relative:margin" coordsize="9300,1040" o:spt="100" adj="0,,0" path="" stroked="f">
              <v:stroke joinstyle="round"/>
              <v:formulas/>
              <v:path o:connecttype="segments"/>
              <o:lock v:ext="edit" aspectratio="t"/>
              <v:textbox inset="0,0,0,0">
                <w:txbxContent>
                  <w:p w14:paraId="35778090" w14:textId="77777777" w:rsidR="003A70CC" w:rsidRDefault="00FB74A8">
                    <w:pPr>
                      <w:spacing w:line="149" w:lineRule="exact"/>
                      <w:ind w:left="300" w:right="7800"/>
                    </w:pPr>
                    <w:r>
                      <w:rPr>
                        <w:rFonts w:ascii="Times New Roman" w:eastAsia="宋体" w:hAnsi="宋体" w:cs="宋体"/>
                        <w:color w:val="E41B23"/>
                        <w:w w:val="99"/>
                        <w:sz w:val="18"/>
                      </w:rPr>
                      <w:t>阅读笔记</w:t>
                    </w:r>
                  </w:p>
                  <w:p w14:paraId="448BD8CC" w14:textId="77777777" w:rsidR="003A70CC" w:rsidRDefault="00FB74A8">
                    <w:pPr>
                      <w:spacing w:before="80" w:line="310" w:lineRule="exact"/>
                    </w:pPr>
                    <w:r>
                      <w:rPr>
                        <w:rFonts w:ascii="Times New Roman" w:eastAsia="宋体" w:hAnsi="宋体" w:cs="宋体"/>
                        <w:color w:val="000000"/>
                        <w:w w:val="99"/>
                        <w:sz w:val="20"/>
                      </w:rPr>
                      <w:t>如果你不给颜色赋予意义，它将从标记列表中消失，如果它不再在地图上使用。</w:t>
                    </w:r>
                  </w:p>
                </w:txbxContent>
              </v:textbox>
            </v:shape>
            <w10:anchorlock/>
          </v:group>
        </w:pict>
      </w:r>
    </w:p>
    <w:p w14:paraId="5D140298" w14:textId="77777777" w:rsidR="003A70CC" w:rsidRDefault="00FB74A8">
      <w:pPr>
        <w:pBdr>
          <w:top w:val="single" w:sz="0" w:space="10" w:color="FFFFFF"/>
        </w:pBdr>
        <w:spacing w:line="210" w:lineRule="exact"/>
        <w:ind w:left="20" w:right="710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7"/>
        </w:rPr>
        <w:t>在地图上添加一个图例</w:t>
      </w:r>
    </w:p>
    <w:p w14:paraId="63B46792" w14:textId="77777777" w:rsidR="003A70CC" w:rsidRDefault="00FB74A8">
      <w:pPr>
        <w:pBdr>
          <w:top w:val="single" w:sz="0" w:space="8" w:color="FFFFFF"/>
        </w:pBdr>
        <w:spacing w:line="310" w:lineRule="exact"/>
        <w:ind w:left="20" w:right="160"/>
        <w:jc w:val="left"/>
      </w:pPr>
      <w:r>
        <w:rPr>
          <w:rFonts w:ascii="Times New Roman" w:eastAsia="宋体" w:hAnsi="宋体" w:cs="宋体"/>
          <w:color w:val="000000"/>
          <w:w w:val="103"/>
          <w:sz w:val="20"/>
        </w:rPr>
        <w:t>图例显示标记列表组，以及这些组中的所有命名标记。图例作为当前选择的主题的子主题添加，如果没有选择主题，则作为主主题添加。</w:t>
      </w:r>
    </w:p>
    <w:p w14:paraId="1AF62A87" w14:textId="77777777" w:rsidR="003A70CC" w:rsidRDefault="00FB74A8">
      <w:pPr>
        <w:spacing w:before="60" w:line="200" w:lineRule="exact"/>
        <w:ind w:left="260" w:right="522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t>1.</w:t>
      </w:r>
      <w:r>
        <w:rPr>
          <w:rFonts w:ascii="Times New Roman" w:eastAsia="宋体" w:hAnsi="宋体" w:cs="宋体"/>
          <w:color w:val="000000"/>
          <w:w w:val="104"/>
          <w:sz w:val="20"/>
        </w:rPr>
        <w:t>选择要附加图例的主题。</w:t>
      </w:r>
    </w:p>
    <w:p w14:paraId="70CA3264" w14:textId="77777777" w:rsidR="003A70CC" w:rsidRDefault="00664571">
      <w:pPr>
        <w:pBdr>
          <w:top w:val="single" w:sz="0" w:space="1" w:color="FFFFFF"/>
        </w:pBdr>
        <w:ind w:left="620"/>
        <w:sectPr w:rsidR="003A70CC">
          <w:type w:val="continuous"/>
          <w:pgSz w:w="12240" w:h="17760"/>
          <w:pgMar w:top="740" w:right="1380" w:bottom="1440" w:left="1540" w:header="720" w:footer="720" w:gutter="0"/>
          <w:cols w:space="720"/>
        </w:sectPr>
      </w:pPr>
      <w:r>
        <w:pict w14:anchorId="1B6EC347">
          <v:group id="_x0000_s5748" style="width:434pt;height:51pt;mso-position-horizontal-relative:char;mso-position-vertical-relative:line" coordsize="8680,1020">
            <v:shape id="_x0000_s5750" style="position:absolute;width:8680;height:1020;mso-width-relative:margin;mso-height-relative:margin" coordsize="8680,1020" o:spt="100" adj="0,,0" path="">
              <v:stroke joinstyle="round"/>
              <v:imagedata r:id="rId249"/>
              <v:formulas/>
              <v:path o:connecttype="segments"/>
              <o:lock v:ext="edit" aspectratio="t"/>
            </v:shape>
            <v:shape id="_x0000_s5749" style="position:absolute;left:120;top:40;width:8460;height:960;mso-width-relative:margin;mso-height-relative:margin" coordsize="8680,1020" o:spt="100" adj="0,,0" path="" stroked="f">
              <v:stroke joinstyle="round"/>
              <v:formulas/>
              <v:path o:connecttype="segments"/>
              <o:lock v:ext="edit" aspectratio="t"/>
              <v:textbox inset="0,0,0,0">
                <w:txbxContent>
                  <w:p w14:paraId="243A71A8" w14:textId="77777777" w:rsidR="003A70CC" w:rsidRDefault="00FB74A8">
                    <w:pPr>
                      <w:spacing w:line="149" w:lineRule="exact"/>
                      <w:ind w:left="180" w:right="7440"/>
                    </w:pPr>
                    <w:r>
                      <w:rPr>
                        <w:rFonts w:ascii="Times New Roman" w:eastAsia="宋体" w:hAnsi="宋体" w:cs="宋体"/>
                        <w:color w:val="E41B23"/>
                        <w:w w:val="96"/>
                        <w:sz w:val="18"/>
                      </w:rPr>
                      <w:t>阅读提示</w:t>
                    </w:r>
                  </w:p>
                  <w:p w14:paraId="71271092" w14:textId="77777777" w:rsidR="003A70CC" w:rsidRDefault="00FB74A8">
                    <w:pPr>
                      <w:spacing w:before="80" w:line="310" w:lineRule="exact"/>
                    </w:pPr>
                    <w:r>
                      <w:rPr>
                        <w:rFonts w:ascii="Times New Roman" w:eastAsia="宋体" w:hAnsi="宋体" w:cs="宋体"/>
                        <w:color w:val="000000"/>
                        <w:w w:val="101"/>
                        <w:sz w:val="20"/>
                      </w:rPr>
                      <w:t>默认情况下，图例作为新的主主题或子主题添加，但您可以将其分离，使其成为浮动主题。</w:t>
                    </w:r>
                  </w:p>
                </w:txbxContent>
              </v:textbox>
            </v:shape>
            <w10:anchorlock/>
          </v:group>
        </w:pict>
      </w:r>
    </w:p>
    <w:p w14:paraId="17FC0CC2" w14:textId="77777777" w:rsidR="003A70CC" w:rsidRDefault="00FB74A8">
      <w:pPr>
        <w:pBdr>
          <w:top w:val="single" w:sz="0" w:space="2" w:color="FFFFFF"/>
        </w:pBdr>
        <w:spacing w:line="200" w:lineRule="exact"/>
        <w:ind w:left="260" w:right="66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20"/>
        </w:rPr>
        <w:t>2.</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3B822DA4" w14:textId="77777777" w:rsidR="003A70CC" w:rsidRDefault="00664571">
      <w:pPr>
        <w:pBdr>
          <w:top w:val="single" w:sz="0" w:space="2" w:color="FFFFFF"/>
        </w:pBdr>
        <w:ind w:left="260"/>
        <w:sectPr w:rsidR="003A70CC">
          <w:type w:val="continuous"/>
          <w:pgSz w:w="12240" w:h="17760"/>
          <w:pgMar w:top="740" w:right="1380" w:bottom="1440" w:left="1540" w:header="720" w:footer="720" w:gutter="0"/>
          <w:cols w:space="720"/>
        </w:sectPr>
      </w:pPr>
      <w:r>
        <w:pict w14:anchorId="3752B444">
          <v:group id="_x0000_s5744" style="width:449pt;height:74pt;mso-position-horizontal-relative:char;mso-position-vertical-relative:line" coordsize="8980,1480">
            <v:shape id="_x0000_s5747" style="position:absolute;width:8980;height:1480;mso-width-relative:margin;mso-height-relative:margin" coordsize="8980,1480" o:spt="100" adj="0,,0" path="">
              <v:stroke joinstyle="round"/>
              <v:imagedata r:id="rId250"/>
              <v:formulas/>
              <v:path o:connecttype="segments"/>
              <o:lock v:ext="edit" aspectratio="t"/>
            </v:shape>
            <v:shape id="_x0000_s5746" style="position:absolute;top:1180;width:4100;height:300;mso-width-relative:margin;mso-height-relative:margin" coordsize="8980,1480" o:spt="100" adj="0,,0" path="" stroked="f">
              <v:stroke joinstyle="round"/>
              <v:formulas/>
              <v:path o:connecttype="segments"/>
              <o:lock v:ext="edit" aspectratio="t"/>
              <v:textbox inset="0,0,0,0">
                <w:txbxContent>
                  <w:p w14:paraId="417596ED" w14:textId="77777777" w:rsidR="003A70CC" w:rsidRDefault="00FB74A8">
                    <w:pPr>
                      <w:spacing w:line="200" w:lineRule="exact"/>
                      <w:jc w:val="left"/>
                    </w:pPr>
                    <w:r>
                      <w:rPr>
                        <w:rFonts w:ascii="Times New Roman" w:eastAsia="宋体" w:hAnsi="宋体" w:cs="宋体"/>
                        <w:color w:val="000000"/>
                        <w:w w:val="101"/>
                        <w:sz w:val="20"/>
                      </w:rPr>
                      <w:t>3.</w:t>
                    </w:r>
                    <w:r>
                      <w:rPr>
                        <w:rFonts w:ascii="Times New Roman" w:eastAsia="宋体" w:hAnsi="宋体" w:cs="宋体"/>
                        <w:color w:val="000000"/>
                        <w:w w:val="101"/>
                        <w:sz w:val="20"/>
                      </w:rPr>
                      <w:t>点击，然后点击插入图例到地图。</w:t>
                    </w:r>
                  </w:p>
                </w:txbxContent>
              </v:textbox>
            </v:shape>
            <v:shape id="_x0000_s5745" style="position:absolute;left:540;top:40;width:7740;height:1000;mso-width-relative:margin;mso-height-relative:margin" coordsize="8980,1480" o:spt="100" adj="0,,0" path="" stroked="f">
              <v:stroke joinstyle="round"/>
              <v:formulas/>
              <v:path o:connecttype="segments"/>
              <o:lock v:ext="edit" aspectratio="t"/>
              <v:textbox inset="0,0,0,0">
                <w:txbxContent>
                  <w:p w14:paraId="4682274E" w14:textId="77777777" w:rsidR="003A70CC" w:rsidRDefault="00FB74A8">
                    <w:pPr>
                      <w:spacing w:line="327" w:lineRule="exact"/>
                    </w:pPr>
                    <w:r>
                      <w:rPr>
                        <w:rFonts w:ascii="Times New Roman" w:eastAsia="宋体" w:hAnsi="宋体" w:cs="宋体"/>
                        <w:color w:val="000000"/>
                        <w:w w:val="101"/>
                        <w:sz w:val="20"/>
                      </w:rPr>
                      <w:t>在状态栏上，单击“主”或“插入”选项卡上的任务窗格，在按钮中单击“索引”，然后单击“或标记”组，单击“映射索引标记”按钮。按钮，然后单击标记。</w:t>
                    </w:r>
                  </w:p>
                </w:txbxContent>
              </v:textbox>
            </v:shape>
            <w10:anchorlock/>
          </v:group>
        </w:pict>
      </w:r>
    </w:p>
    <w:p w14:paraId="0C1DCB24" w14:textId="77777777" w:rsidR="003A70CC" w:rsidRDefault="00FB74A8">
      <w:pPr>
        <w:pBdr>
          <w:top w:val="single" w:sz="0" w:space="3" w:color="FFFFFF"/>
        </w:pBdr>
        <w:spacing w:line="330" w:lineRule="exact"/>
        <w:ind w:right="300" w:firstLine="240"/>
      </w:pPr>
      <w:r>
        <w:rPr>
          <w:rFonts w:ascii="Times New Roman" w:eastAsia="宋体" w:hAnsi="宋体" w:cs="宋体"/>
          <w:color w:val="000000"/>
          <w:w w:val="102"/>
          <w:sz w:val="20"/>
        </w:rPr>
        <w:t>4.</w:t>
      </w:r>
      <w:r>
        <w:rPr>
          <w:rFonts w:ascii="Times New Roman" w:eastAsia="宋体" w:hAnsi="宋体" w:cs="宋体"/>
          <w:color w:val="000000"/>
          <w:w w:val="102"/>
          <w:sz w:val="20"/>
        </w:rPr>
        <w:t>选择是显示图例中的所有标记，还是只显示地图上使用的标记。一组新的主题将被添加到地图上，显示标记组和含义。“普通图标”组中的图标不会出现在图例中。如果你想在图例中包含这些图标，你必须为它们命名</w:t>
      </w:r>
      <w:r>
        <w:rPr>
          <w:rFonts w:ascii="Times New Roman" w:eastAsia="宋体" w:hAnsi="宋体" w:cs="宋体"/>
          <w:color w:val="000000"/>
          <w:w w:val="102"/>
          <w:sz w:val="20"/>
        </w:rPr>
        <w:t>(</w:t>
      </w:r>
      <w:r>
        <w:rPr>
          <w:rFonts w:ascii="Times New Roman" w:eastAsia="宋体" w:hAnsi="宋体" w:cs="宋体"/>
          <w:color w:val="000000"/>
          <w:w w:val="102"/>
          <w:sz w:val="20"/>
        </w:rPr>
        <w:t>命名时它们会移动到单个图标组中</w:t>
      </w:r>
      <w:r>
        <w:rPr>
          <w:rFonts w:ascii="Times New Roman" w:eastAsia="宋体" w:hAnsi="宋体" w:cs="宋体"/>
          <w:color w:val="000000"/>
          <w:w w:val="102"/>
          <w:sz w:val="20"/>
        </w:rPr>
        <w:t>)</w:t>
      </w:r>
      <w:r>
        <w:rPr>
          <w:rFonts w:ascii="Times New Roman" w:eastAsia="宋体" w:hAnsi="宋体" w:cs="宋体"/>
          <w:color w:val="000000"/>
          <w:w w:val="102"/>
          <w:sz w:val="20"/>
        </w:rPr>
        <w:t>。</w:t>
      </w:r>
    </w:p>
    <w:p w14:paraId="6E06E065"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18DB6500" w14:textId="77777777" w:rsidR="003A70CC" w:rsidRDefault="00664571">
      <w:pPr>
        <w:pBdr>
          <w:top w:val="single" w:sz="0" w:space="1" w:color="FFFFFF"/>
        </w:pBdr>
        <w:sectPr w:rsidR="003A70CC">
          <w:type w:val="continuous"/>
          <w:pgSz w:w="12240" w:h="17760"/>
          <w:pgMar w:top="740" w:right="1380" w:bottom="1440" w:left="1540" w:header="720" w:footer="720" w:gutter="0"/>
          <w:cols w:space="720"/>
        </w:sectPr>
      </w:pPr>
      <w:r>
        <w:pict w14:anchorId="24B68260">
          <v:group id="_x0000_s5741" style="width:465pt;height:69pt;mso-position-horizontal-relative:char;mso-position-vertical-relative:line" coordsize="9300,1380">
            <v:shape id="_x0000_s5743" style="position:absolute;width:9300;height:1380;mso-width-relative:margin;mso-height-relative:margin" coordsize="9300,1380" o:spt="100" adj="0,,0" path="">
              <v:stroke joinstyle="round"/>
              <v:imagedata r:id="rId251"/>
              <v:formulas/>
              <v:path o:connecttype="segments"/>
              <o:lock v:ext="edit" aspectratio="t"/>
            </v:shape>
            <v:shape id="_x0000_s5742" style="position:absolute;left:20;top:40;width:9220;height:1320;mso-width-relative:margin;mso-height-relative:margin" coordsize="9300,1380" o:spt="100" adj="0,,0" path="" stroked="f">
              <v:stroke joinstyle="round"/>
              <v:formulas/>
              <v:path o:connecttype="segments"/>
              <o:lock v:ext="edit" aspectratio="t"/>
              <v:textbox inset="0,0,0,0">
                <w:txbxContent>
                  <w:p w14:paraId="23C5CD67" w14:textId="77777777" w:rsidR="003A70CC" w:rsidRDefault="00FB74A8">
                    <w:pPr>
                      <w:spacing w:line="149" w:lineRule="exact"/>
                      <w:ind w:left="300" w:right="8020"/>
                    </w:pPr>
                    <w:r>
                      <w:rPr>
                        <w:rFonts w:ascii="Times New Roman" w:eastAsia="宋体" w:hAnsi="宋体" w:cs="宋体"/>
                        <w:color w:val="E41B23"/>
                        <w:w w:val="99"/>
                        <w:sz w:val="18"/>
                      </w:rPr>
                      <w:t>阅读笔记</w:t>
                    </w:r>
                  </w:p>
                  <w:p w14:paraId="76659B24" w14:textId="77777777" w:rsidR="003A70CC" w:rsidRDefault="00FB74A8">
                    <w:pPr>
                      <w:spacing w:before="80" w:line="327" w:lineRule="exact"/>
                    </w:pPr>
                    <w:r>
                      <w:rPr>
                        <w:rFonts w:ascii="Times New Roman" w:eastAsia="宋体" w:hAnsi="宋体" w:cs="宋体"/>
                        <w:color w:val="000000"/>
                        <w:w w:val="102"/>
                        <w:sz w:val="20"/>
                      </w:rPr>
                      <w:t>图例不会自动更新，因此，如果您重新排列列表中的标记或重命名组，则图例将不再是当前的。要获得当前图例，请删除现有图例主题，然后再从标记列表中添加图例。</w:t>
                    </w:r>
                  </w:p>
                </w:txbxContent>
              </v:textbox>
            </v:shape>
            <w10:anchorlock/>
          </v:group>
        </w:pict>
      </w:r>
    </w:p>
    <w:p w14:paraId="33BE7077" w14:textId="77777777" w:rsidR="003A70CC" w:rsidRDefault="00664571">
      <w:pPr>
        <w:pBdr>
          <w:top w:val="single" w:sz="0" w:space="19" w:color="FFFFFF"/>
        </w:pBdr>
        <w:spacing w:line="14" w:lineRule="exact"/>
        <w:sectPr w:rsidR="003A70CC">
          <w:type w:val="continuous"/>
          <w:pgSz w:w="12240" w:h="17760"/>
          <w:pgMar w:top="740" w:right="1380" w:bottom="1440" w:left="1540" w:header="720" w:footer="720" w:gutter="0"/>
          <w:cols w:space="720"/>
        </w:sectPr>
      </w:pPr>
      <w:r>
        <w:pict w14:anchorId="0E019EBE">
          <v:group id="_x0000_s5739" style="width:464pt;height:.4pt;mso-position-horizontal-relative:char;mso-position-vertical-relative:line" coordsize=",8">
            <v:line id="_x0000_s5740" style="position:absolute" from="0,4" to="1000,4" strokeweight=".4pt"/>
            <w10:anchorlock/>
          </v:group>
        </w:pict>
      </w:r>
    </w:p>
    <w:p w14:paraId="2BED594D" w14:textId="77777777" w:rsidR="003A70CC" w:rsidRDefault="00FB74A8">
      <w:pPr>
        <w:pBdr>
          <w:top w:val="single" w:sz="0" w:space="31" w:color="FFFFFF"/>
        </w:pBdr>
        <w:spacing w:before="3960" w:line="200" w:lineRule="exact"/>
        <w:ind w:left="902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10"/>
          <w:sz w:val="20"/>
        </w:rPr>
        <w:t>92</w:t>
      </w:r>
    </w:p>
    <w:p w14:paraId="4B87B12B" w14:textId="418210B5" w:rsidR="003A70CC" w:rsidRDefault="00C368D6">
      <w:pPr>
        <w:pageBreakBefore/>
        <w:spacing w:line="200" w:lineRule="exact"/>
        <w:ind w:left="120"/>
        <w:jc w:val="left"/>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2FA4A26D" w14:textId="77777777" w:rsidR="003A70CC" w:rsidRDefault="00FB74A8">
      <w:pPr>
        <w:spacing w:before="1140" w:line="220" w:lineRule="exact"/>
        <w:ind w:left="120" w:right="520"/>
        <w:jc w:val="left"/>
      </w:pPr>
      <w:r>
        <w:rPr>
          <w:rFonts w:ascii="Times New Roman" w:eastAsia="宋体" w:hAnsi="宋体" w:cs="宋体"/>
          <w:color w:val="5C6F7B"/>
          <w:w w:val="101"/>
          <w:sz w:val="22"/>
        </w:rPr>
        <w:t>处理对象</w:t>
      </w:r>
    </w:p>
    <w:p w14:paraId="59F80756" w14:textId="77777777" w:rsidR="003A70CC" w:rsidRDefault="00FB74A8">
      <w:pPr>
        <w:pBdr>
          <w:top w:val="single" w:sz="0" w:space="31" w:color="FFFFFF"/>
        </w:pBdr>
        <w:spacing w:before="400" w:line="370" w:lineRule="exact"/>
        <w:ind w:right="1120"/>
        <w:jc w:val="left"/>
        <w:sectPr w:rsidR="003A70CC">
          <w:type w:val="continuous"/>
          <w:pgSz w:w="12240" w:h="17760"/>
          <w:pgMar w:top="740" w:right="700" w:bottom="1440" w:left="1440" w:header="720" w:footer="720" w:gutter="0"/>
          <w:cols w:num="2" w:space="720" w:equalWidth="0">
            <w:col w:w="2400" w:space="5220"/>
            <w:col w:w="2480"/>
          </w:cols>
        </w:sectPr>
      </w:pPr>
      <w:r>
        <w:br w:type="column"/>
      </w:r>
      <w:r>
        <w:rPr>
          <w:rFonts w:ascii="Times New Roman" w:eastAsia="宋体" w:hAnsi="宋体" w:cs="宋体"/>
          <w:color w:val="3E3E3E"/>
          <w:w w:val="97"/>
          <w:sz w:val="24"/>
        </w:rPr>
        <w:t>你想做什么</w:t>
      </w:r>
      <w:r>
        <w:rPr>
          <w:rFonts w:ascii="Times New Roman" w:eastAsia="宋体" w:hAnsi="宋体" w:cs="宋体"/>
          <w:color w:val="3E3E3E"/>
          <w:w w:val="97"/>
          <w:sz w:val="24"/>
        </w:rPr>
        <w:t>?</w:t>
      </w:r>
    </w:p>
    <w:p w14:paraId="1B3E62FC" w14:textId="77777777" w:rsidR="003A70CC" w:rsidRDefault="00664571">
      <w:pPr>
        <w:pBdr>
          <w:top w:val="single" w:sz="0" w:space="7" w:color="FFFFFF"/>
        </w:pBdr>
        <w:sectPr w:rsidR="003A70CC">
          <w:type w:val="continuous"/>
          <w:pgSz w:w="12240" w:h="17760"/>
          <w:pgMar w:top="740" w:right="700" w:bottom="1440" w:left="1440" w:header="720" w:footer="720" w:gutter="0"/>
          <w:cols w:space="720"/>
        </w:sectPr>
      </w:pPr>
      <w:r>
        <w:pict w14:anchorId="2951411F">
          <v:group id="_x0000_s5735" style="width:468pt;height:52pt;mso-position-horizontal-relative:char;mso-position-vertical-relative:line" coordsize="9360,1040">
            <v:shape id="_x0000_s5738" style="position:absolute;width:9360;height:1040;mso-width-relative:margin;mso-height-relative:margin" coordsize="9360,1040" o:spt="100" adj="0,,0" path="">
              <v:stroke joinstyle="round"/>
              <v:imagedata r:id="rId252"/>
              <v:formulas/>
              <v:path o:connecttype="segments"/>
              <o:lock v:ext="edit" aspectratio="t"/>
            </v:shape>
            <v:shape id="_x0000_s5737" style="position:absolute;left:120;top:60;width:7320;height:980;mso-width-relative:margin;mso-height-relative:margin" coordsize="9360,1040" o:spt="100" adj="0,,0" path="" stroked="f">
              <v:stroke joinstyle="round"/>
              <v:formulas/>
              <v:path o:connecttype="segments"/>
              <o:lock v:ext="edit" aspectratio="t"/>
              <v:textbox inset="0,0,0,0">
                <w:txbxContent>
                  <w:p w14:paraId="49CEE1C5" w14:textId="77777777" w:rsidR="003A70CC" w:rsidRDefault="00FB74A8">
                    <w:pPr>
                      <w:spacing w:line="320" w:lineRule="exact"/>
                      <w:jc w:val="left"/>
                    </w:pPr>
                    <w:r>
                      <w:rPr>
                        <w:rFonts w:ascii="Times New Roman" w:eastAsia="宋体" w:hAnsi="宋体" w:cs="宋体"/>
                        <w:color w:val="000000"/>
                        <w:w w:val="103"/>
                        <w:sz w:val="20"/>
                      </w:rPr>
                      <w:t>您可以使用多种对象类型来增加和增强地图的视觉信息。您可以向地图的背景添加形状和图像，向提供额外信息的文本框，以及向流程图添加智能形状</w:t>
                    </w:r>
                  </w:p>
                </w:txbxContent>
              </v:textbox>
            </v:shape>
            <v:shape id="_x0000_s5736" style="position:absolute;left:8220;top:120;width:1080;height:920;mso-width-relative:margin;mso-height-relative:margin" coordsize="9360,1040" o:spt="100" adj="0,,0" path="" stroked="f">
              <v:stroke joinstyle="round"/>
              <v:formulas/>
              <v:path o:connecttype="segments"/>
              <o:lock v:ext="edit" aspectratio="t"/>
              <v:textbox inset="0,0,0,0">
                <w:txbxContent>
                  <w:p w14:paraId="4FD94DF7" w14:textId="77777777" w:rsidR="003A70CC" w:rsidRDefault="00FB74A8">
                    <w:pPr>
                      <w:spacing w:line="300" w:lineRule="exact"/>
                    </w:pPr>
                    <w:r>
                      <w:rPr>
                        <w:rFonts w:ascii="Times New Roman" w:eastAsia="宋体" w:hAnsi="宋体" w:cs="宋体"/>
                        <w:color w:val="E41B23"/>
                        <w:w w:val="104"/>
                        <w:sz w:val="16"/>
                      </w:rPr>
                      <w:t>选择对象格式化对象调整对象大小</w:t>
                    </w:r>
                  </w:p>
                </w:txbxContent>
              </v:textbox>
            </v:shape>
            <w10:anchorlock/>
          </v:group>
        </w:pict>
      </w:r>
    </w:p>
    <w:p w14:paraId="436810DF" w14:textId="77777777" w:rsidR="003A70CC" w:rsidRDefault="003A70CC">
      <w:pPr>
        <w:spacing w:line="14" w:lineRule="exact"/>
      </w:pPr>
    </w:p>
    <w:tbl>
      <w:tblPr>
        <w:tblW w:w="0" w:type="auto"/>
        <w:tblInd w:w="10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7720"/>
        <w:gridCol w:w="1580"/>
      </w:tblGrid>
      <w:tr w:rsidR="003A70CC" w14:paraId="3DDBA050" w14:textId="77777777">
        <w:trPr>
          <w:trHeight w:val="360"/>
        </w:trPr>
        <w:tc>
          <w:tcPr>
            <w:tcW w:w="7720" w:type="dxa"/>
            <w:tcBorders>
              <w:top w:val="nil"/>
              <w:left w:val="nil"/>
              <w:bottom w:val="nil"/>
              <w:right w:val="nil"/>
            </w:tcBorders>
          </w:tcPr>
          <w:p w14:paraId="0A5C251D" w14:textId="77777777" w:rsidR="003A70CC" w:rsidRDefault="00FB74A8">
            <w:pPr>
              <w:spacing w:before="60" w:line="200" w:lineRule="exact"/>
              <w:ind w:left="20" w:right="700"/>
              <w:jc w:val="left"/>
            </w:pPr>
            <w:r>
              <w:rPr>
                <w:rFonts w:ascii="Times New Roman" w:eastAsia="宋体" w:hAnsi="宋体" w:cs="宋体"/>
                <w:color w:val="000000"/>
                <w:w w:val="106"/>
                <w:sz w:val="20"/>
              </w:rPr>
              <w:t>是几个并发进程。您还可以添加关系来显示如何添加关系</w:t>
            </w:r>
          </w:p>
        </w:tc>
        <w:tc>
          <w:tcPr>
            <w:tcW w:w="1580" w:type="dxa"/>
            <w:tcBorders>
              <w:top w:val="nil"/>
              <w:left w:val="nil"/>
              <w:bottom w:val="nil"/>
              <w:right w:val="nil"/>
            </w:tcBorders>
          </w:tcPr>
          <w:p w14:paraId="0C0884CF" w14:textId="77777777" w:rsidR="003A70CC" w:rsidRDefault="00FB74A8">
            <w:pPr>
              <w:spacing w:before="100" w:line="160" w:lineRule="exact"/>
              <w:ind w:left="400" w:right="200"/>
              <w:jc w:val="center"/>
            </w:pPr>
            <w:r>
              <w:rPr>
                <w:rFonts w:ascii="Times New Roman" w:eastAsia="宋体" w:hAnsi="宋体" w:cs="宋体"/>
                <w:color w:val="E41B23"/>
                <w:w w:val="105"/>
                <w:sz w:val="16"/>
              </w:rPr>
              <w:t>层对象</w:t>
            </w:r>
          </w:p>
        </w:tc>
      </w:tr>
      <w:tr w:rsidR="003A70CC" w14:paraId="78C61185" w14:textId="77777777">
        <w:trPr>
          <w:trHeight w:val="340"/>
        </w:trPr>
        <w:tc>
          <w:tcPr>
            <w:tcW w:w="7720" w:type="dxa"/>
            <w:tcBorders>
              <w:top w:val="nil"/>
              <w:left w:val="nil"/>
              <w:bottom w:val="nil"/>
              <w:right w:val="nil"/>
            </w:tcBorders>
          </w:tcPr>
          <w:p w14:paraId="2DA1EFDC" w14:textId="77777777" w:rsidR="003A70CC" w:rsidRDefault="00FB74A8">
            <w:pPr>
              <w:spacing w:before="40" w:line="200" w:lineRule="exact"/>
              <w:ind w:left="20" w:right="760"/>
              <w:jc w:val="left"/>
            </w:pPr>
            <w:r>
              <w:rPr>
                <w:rFonts w:ascii="Times New Roman" w:eastAsia="宋体" w:hAnsi="宋体" w:cs="宋体"/>
                <w:color w:val="000000"/>
                <w:w w:val="106"/>
                <w:sz w:val="20"/>
              </w:rPr>
              <w:t>主题或对象被连接起来，并由边界对主题和子主题进行分组。</w:t>
            </w:r>
          </w:p>
        </w:tc>
        <w:tc>
          <w:tcPr>
            <w:tcW w:w="1580" w:type="dxa"/>
            <w:tcBorders>
              <w:top w:val="nil"/>
              <w:left w:val="nil"/>
              <w:bottom w:val="nil"/>
              <w:right w:val="nil"/>
            </w:tcBorders>
          </w:tcPr>
          <w:p w14:paraId="387B99BF" w14:textId="77777777" w:rsidR="003A70CC" w:rsidRDefault="00FB74A8">
            <w:pPr>
              <w:spacing w:before="100" w:line="160" w:lineRule="exact"/>
              <w:ind w:left="400" w:right="260"/>
              <w:jc w:val="center"/>
            </w:pPr>
            <w:r>
              <w:rPr>
                <w:rFonts w:ascii="Times New Roman" w:eastAsia="宋体" w:hAnsi="宋体" w:cs="宋体"/>
                <w:color w:val="E41B23"/>
                <w:w w:val="104"/>
                <w:sz w:val="16"/>
              </w:rPr>
              <w:t>锁对象</w:t>
            </w:r>
          </w:p>
        </w:tc>
      </w:tr>
      <w:tr w:rsidR="003A70CC" w14:paraId="701A5B65" w14:textId="77777777">
        <w:trPr>
          <w:trHeight w:val="360"/>
        </w:trPr>
        <w:tc>
          <w:tcPr>
            <w:tcW w:w="7720" w:type="dxa"/>
            <w:tcBorders>
              <w:top w:val="nil"/>
              <w:left w:val="nil"/>
              <w:bottom w:val="nil"/>
              <w:right w:val="nil"/>
            </w:tcBorders>
          </w:tcPr>
          <w:p w14:paraId="619B130D" w14:textId="77777777" w:rsidR="003A70CC" w:rsidRDefault="00FB74A8">
            <w:pPr>
              <w:spacing w:before="60" w:line="200" w:lineRule="exact"/>
              <w:ind w:left="20" w:right="480"/>
              <w:jc w:val="left"/>
            </w:pPr>
            <w:r>
              <w:rPr>
                <w:rFonts w:ascii="Times New Roman" w:eastAsia="宋体" w:hAnsi="宋体" w:cs="宋体"/>
                <w:color w:val="000000"/>
                <w:w w:val="102"/>
                <w:sz w:val="20"/>
              </w:rPr>
              <w:t>您可以修改这些对象以最适合您的地图外观。根据</w:t>
            </w:r>
          </w:p>
        </w:tc>
        <w:tc>
          <w:tcPr>
            <w:tcW w:w="1580" w:type="dxa"/>
            <w:tcBorders>
              <w:top w:val="nil"/>
              <w:left w:val="nil"/>
              <w:bottom w:val="nil"/>
              <w:right w:val="nil"/>
            </w:tcBorders>
          </w:tcPr>
          <w:p w14:paraId="1536BDC1" w14:textId="77777777" w:rsidR="003A70CC" w:rsidRDefault="00FB74A8">
            <w:pPr>
              <w:spacing w:before="100" w:line="160" w:lineRule="exact"/>
              <w:ind w:left="400" w:right="480"/>
              <w:jc w:val="center"/>
            </w:pPr>
            <w:r>
              <w:rPr>
                <w:rFonts w:ascii="Times New Roman" w:eastAsia="宋体" w:hAnsi="宋体" w:cs="宋体"/>
                <w:color w:val="E41B23"/>
                <w:sz w:val="16"/>
              </w:rPr>
              <w:t>对齐</w:t>
            </w:r>
            <w:r>
              <w:rPr>
                <w:rFonts w:ascii="Times New Roman" w:eastAsia="宋体" w:hAnsi="宋体" w:cs="宋体"/>
                <w:color w:val="E41B23"/>
                <w:sz w:val="16"/>
              </w:rPr>
              <w:t>,</w:t>
            </w:r>
          </w:p>
        </w:tc>
      </w:tr>
      <w:tr w:rsidR="003A70CC" w14:paraId="33B12151" w14:textId="77777777">
        <w:trPr>
          <w:trHeight w:val="260"/>
        </w:trPr>
        <w:tc>
          <w:tcPr>
            <w:tcW w:w="7720" w:type="dxa"/>
            <w:vMerge w:val="restart"/>
            <w:tcBorders>
              <w:top w:val="nil"/>
              <w:left w:val="nil"/>
              <w:bottom w:val="nil"/>
              <w:right w:val="nil"/>
            </w:tcBorders>
          </w:tcPr>
          <w:p w14:paraId="3E311A11" w14:textId="77777777" w:rsidR="003A70CC" w:rsidRDefault="00FB74A8">
            <w:pPr>
              <w:spacing w:before="40" w:line="330" w:lineRule="exact"/>
              <w:ind w:left="20" w:right="360"/>
              <w:jc w:val="left"/>
            </w:pPr>
            <w:r>
              <w:rPr>
                <w:rFonts w:ascii="Times New Roman" w:eastAsia="宋体" w:hAnsi="宋体" w:cs="宋体"/>
                <w:color w:val="000000"/>
                <w:w w:val="102"/>
                <w:sz w:val="20"/>
              </w:rPr>
              <w:t>对象类型，你可以调整透明度，填充，轮廓和分层。您还可以锁定、对齐、翻转和旋转对象，以及控制它们如何分层。您还可以通过拖动快速准确地对齐两个对象。为了简化复杂地图中的工作，可以对对象进行分组和重命名。</w:t>
            </w:r>
          </w:p>
        </w:tc>
        <w:tc>
          <w:tcPr>
            <w:tcW w:w="1580" w:type="dxa"/>
            <w:tcBorders>
              <w:top w:val="nil"/>
              <w:left w:val="nil"/>
              <w:bottom w:val="nil"/>
              <w:right w:val="nil"/>
            </w:tcBorders>
          </w:tcPr>
          <w:p w14:paraId="7CC1D90F" w14:textId="77777777" w:rsidR="003A70CC" w:rsidRDefault="00FB74A8">
            <w:pPr>
              <w:spacing w:before="20" w:line="160" w:lineRule="exact"/>
              <w:ind w:left="400" w:right="500"/>
              <w:jc w:val="center"/>
            </w:pPr>
            <w:r>
              <w:rPr>
                <w:rFonts w:ascii="Times New Roman" w:eastAsia="宋体" w:hAnsi="宋体" w:cs="宋体"/>
                <w:color w:val="E41B23"/>
                <w:w w:val="105"/>
                <w:sz w:val="16"/>
              </w:rPr>
              <w:t>分发</w:t>
            </w:r>
          </w:p>
        </w:tc>
      </w:tr>
      <w:tr w:rsidR="003A70CC" w14:paraId="37CB0D21" w14:textId="77777777">
        <w:trPr>
          <w:trHeight w:val="280"/>
        </w:trPr>
        <w:tc>
          <w:tcPr>
            <w:tcW w:w="7720" w:type="dxa"/>
            <w:vMerge/>
            <w:tcBorders>
              <w:top w:val="nil"/>
              <w:left w:val="nil"/>
              <w:bottom w:val="nil"/>
              <w:right w:val="nil"/>
            </w:tcBorders>
          </w:tcPr>
          <w:p w14:paraId="2D57E67C" w14:textId="77777777" w:rsidR="003A70CC" w:rsidRDefault="003A70CC">
            <w:pPr>
              <w:spacing w:line="14" w:lineRule="exact"/>
            </w:pPr>
          </w:p>
        </w:tc>
        <w:tc>
          <w:tcPr>
            <w:tcW w:w="1580" w:type="dxa"/>
            <w:tcBorders>
              <w:top w:val="nil"/>
              <w:left w:val="nil"/>
              <w:bottom w:val="nil"/>
              <w:right w:val="nil"/>
            </w:tcBorders>
          </w:tcPr>
          <w:p w14:paraId="2031F685" w14:textId="77777777" w:rsidR="003A70CC" w:rsidRDefault="00FB74A8">
            <w:pPr>
              <w:spacing w:before="40" w:line="160" w:lineRule="exact"/>
              <w:ind w:left="400" w:right="640"/>
              <w:jc w:val="center"/>
            </w:pPr>
            <w:r>
              <w:rPr>
                <w:rFonts w:ascii="Times New Roman" w:eastAsia="宋体" w:hAnsi="宋体" w:cs="宋体"/>
                <w:color w:val="E41B23"/>
                <w:w w:val="110"/>
                <w:sz w:val="16"/>
              </w:rPr>
              <w:t>对象</w:t>
            </w:r>
          </w:p>
        </w:tc>
      </w:tr>
      <w:tr w:rsidR="003A70CC" w14:paraId="285B96A9" w14:textId="77777777">
        <w:trPr>
          <w:trHeight w:val="360"/>
        </w:trPr>
        <w:tc>
          <w:tcPr>
            <w:tcW w:w="7720" w:type="dxa"/>
            <w:vMerge/>
            <w:tcBorders>
              <w:top w:val="nil"/>
              <w:left w:val="nil"/>
              <w:bottom w:val="nil"/>
              <w:right w:val="nil"/>
            </w:tcBorders>
          </w:tcPr>
          <w:p w14:paraId="03C38967" w14:textId="77777777" w:rsidR="003A70CC" w:rsidRDefault="003A70CC">
            <w:pPr>
              <w:spacing w:line="14" w:lineRule="exact"/>
            </w:pPr>
          </w:p>
        </w:tc>
        <w:tc>
          <w:tcPr>
            <w:tcW w:w="1580" w:type="dxa"/>
            <w:tcBorders>
              <w:top w:val="nil"/>
              <w:left w:val="nil"/>
              <w:bottom w:val="nil"/>
              <w:right w:val="nil"/>
            </w:tcBorders>
          </w:tcPr>
          <w:p w14:paraId="7F7AE2CC" w14:textId="77777777" w:rsidR="003A70CC" w:rsidRDefault="00FB74A8">
            <w:pPr>
              <w:spacing w:before="100" w:line="160" w:lineRule="exact"/>
              <w:ind w:left="400" w:right="160"/>
              <w:jc w:val="center"/>
            </w:pPr>
            <w:r>
              <w:rPr>
                <w:rFonts w:ascii="Times New Roman" w:eastAsia="宋体" w:hAnsi="宋体" w:cs="宋体"/>
                <w:color w:val="E41B23"/>
                <w:w w:val="105"/>
                <w:sz w:val="16"/>
              </w:rPr>
              <w:t>组对象</w:t>
            </w:r>
          </w:p>
        </w:tc>
      </w:tr>
      <w:tr w:rsidR="003A70CC" w14:paraId="27EC6259" w14:textId="77777777">
        <w:trPr>
          <w:trHeight w:val="340"/>
        </w:trPr>
        <w:tc>
          <w:tcPr>
            <w:tcW w:w="7720" w:type="dxa"/>
            <w:vMerge/>
            <w:tcBorders>
              <w:top w:val="nil"/>
              <w:left w:val="nil"/>
              <w:bottom w:val="nil"/>
              <w:right w:val="nil"/>
            </w:tcBorders>
          </w:tcPr>
          <w:p w14:paraId="5CAF9042" w14:textId="77777777" w:rsidR="003A70CC" w:rsidRDefault="003A70CC">
            <w:pPr>
              <w:spacing w:line="14" w:lineRule="exact"/>
            </w:pPr>
          </w:p>
        </w:tc>
        <w:tc>
          <w:tcPr>
            <w:tcW w:w="1580" w:type="dxa"/>
            <w:tcBorders>
              <w:top w:val="nil"/>
              <w:left w:val="nil"/>
              <w:bottom w:val="nil"/>
              <w:right w:val="nil"/>
            </w:tcBorders>
          </w:tcPr>
          <w:p w14:paraId="563E1D06" w14:textId="77777777" w:rsidR="003A70CC" w:rsidRDefault="00FB74A8">
            <w:pPr>
              <w:spacing w:before="80" w:line="160" w:lineRule="exact"/>
              <w:ind w:left="400" w:right="140"/>
              <w:jc w:val="center"/>
            </w:pPr>
            <w:r>
              <w:rPr>
                <w:rFonts w:ascii="Times New Roman" w:eastAsia="宋体" w:hAnsi="宋体" w:cs="宋体"/>
                <w:color w:val="E41B23"/>
                <w:w w:val="101"/>
                <w:sz w:val="16"/>
              </w:rPr>
              <w:t>翻转和旋转</w:t>
            </w:r>
          </w:p>
        </w:tc>
      </w:tr>
      <w:tr w:rsidR="003A70CC" w14:paraId="7CB7753B" w14:textId="77777777">
        <w:trPr>
          <w:trHeight w:val="280"/>
        </w:trPr>
        <w:tc>
          <w:tcPr>
            <w:tcW w:w="7720" w:type="dxa"/>
            <w:vMerge/>
            <w:tcBorders>
              <w:top w:val="nil"/>
              <w:left w:val="nil"/>
              <w:bottom w:val="nil"/>
              <w:right w:val="nil"/>
            </w:tcBorders>
          </w:tcPr>
          <w:p w14:paraId="3285AAC7" w14:textId="77777777" w:rsidR="003A70CC" w:rsidRDefault="003A70CC">
            <w:pPr>
              <w:spacing w:line="14" w:lineRule="exact"/>
            </w:pPr>
          </w:p>
        </w:tc>
        <w:tc>
          <w:tcPr>
            <w:tcW w:w="1580" w:type="dxa"/>
            <w:tcBorders>
              <w:top w:val="nil"/>
              <w:left w:val="nil"/>
              <w:bottom w:val="nil"/>
              <w:right w:val="nil"/>
            </w:tcBorders>
          </w:tcPr>
          <w:p w14:paraId="4CF561D8" w14:textId="77777777" w:rsidR="003A70CC" w:rsidRDefault="00FB74A8">
            <w:pPr>
              <w:spacing w:before="20" w:line="160" w:lineRule="exact"/>
              <w:ind w:left="400" w:right="640"/>
              <w:jc w:val="center"/>
            </w:pPr>
            <w:r>
              <w:rPr>
                <w:rFonts w:ascii="Times New Roman" w:eastAsia="宋体" w:hAnsi="宋体" w:cs="宋体"/>
                <w:color w:val="E41B23"/>
                <w:w w:val="110"/>
                <w:sz w:val="16"/>
              </w:rPr>
              <w:t>对象</w:t>
            </w:r>
          </w:p>
        </w:tc>
      </w:tr>
      <w:tr w:rsidR="003A70CC" w14:paraId="7A3BCDCF" w14:textId="77777777">
        <w:trPr>
          <w:trHeight w:val="340"/>
        </w:trPr>
        <w:tc>
          <w:tcPr>
            <w:tcW w:w="7720" w:type="dxa"/>
            <w:tcBorders>
              <w:top w:val="nil"/>
              <w:left w:val="nil"/>
              <w:bottom w:val="nil"/>
              <w:right w:val="nil"/>
            </w:tcBorders>
          </w:tcPr>
          <w:p w14:paraId="25194981" w14:textId="77777777" w:rsidR="003A70CC" w:rsidRDefault="003A70CC">
            <w:pPr>
              <w:spacing w:line="14" w:lineRule="exact"/>
            </w:pPr>
          </w:p>
        </w:tc>
        <w:tc>
          <w:tcPr>
            <w:tcW w:w="1580" w:type="dxa"/>
            <w:tcBorders>
              <w:top w:val="nil"/>
              <w:left w:val="nil"/>
              <w:bottom w:val="nil"/>
              <w:right w:val="nil"/>
            </w:tcBorders>
          </w:tcPr>
          <w:p w14:paraId="56259116" w14:textId="77777777" w:rsidR="003A70CC" w:rsidRDefault="00FB74A8">
            <w:pPr>
              <w:spacing w:before="100" w:line="160" w:lineRule="exact"/>
              <w:ind w:left="440" w:right="280"/>
              <w:jc w:val="center"/>
            </w:pPr>
            <w:r>
              <w:rPr>
                <w:rFonts w:ascii="Times New Roman" w:eastAsia="宋体" w:hAnsi="宋体" w:cs="宋体"/>
                <w:color w:val="E41B23"/>
                <w:w w:val="97"/>
                <w:sz w:val="16"/>
              </w:rPr>
              <w:t>添加标题</w:t>
            </w:r>
          </w:p>
        </w:tc>
      </w:tr>
      <w:tr w:rsidR="003A70CC" w14:paraId="5AA7A40B" w14:textId="77777777">
        <w:trPr>
          <w:trHeight w:val="280"/>
        </w:trPr>
        <w:tc>
          <w:tcPr>
            <w:tcW w:w="7720" w:type="dxa"/>
            <w:tcBorders>
              <w:top w:val="nil"/>
              <w:left w:val="nil"/>
              <w:bottom w:val="nil"/>
              <w:right w:val="nil"/>
            </w:tcBorders>
          </w:tcPr>
          <w:p w14:paraId="63536FB7" w14:textId="77777777" w:rsidR="003A70CC" w:rsidRDefault="003A70CC">
            <w:pPr>
              <w:spacing w:line="14" w:lineRule="exact"/>
            </w:pPr>
          </w:p>
        </w:tc>
        <w:tc>
          <w:tcPr>
            <w:tcW w:w="1580" w:type="dxa"/>
            <w:tcBorders>
              <w:top w:val="nil"/>
              <w:left w:val="nil"/>
              <w:bottom w:val="nil"/>
              <w:right w:val="nil"/>
            </w:tcBorders>
          </w:tcPr>
          <w:p w14:paraId="12F1A084" w14:textId="77777777" w:rsidR="003A70CC" w:rsidRDefault="00FB74A8">
            <w:pPr>
              <w:spacing w:before="40" w:line="160" w:lineRule="exact"/>
              <w:ind w:left="400" w:right="640"/>
              <w:jc w:val="center"/>
            </w:pPr>
            <w:r>
              <w:rPr>
                <w:rFonts w:ascii="Times New Roman" w:eastAsia="宋体" w:hAnsi="宋体" w:cs="宋体"/>
                <w:color w:val="E41B23"/>
                <w:w w:val="110"/>
                <w:sz w:val="16"/>
              </w:rPr>
              <w:t>对象</w:t>
            </w:r>
          </w:p>
        </w:tc>
      </w:tr>
      <w:tr w:rsidR="003A70CC" w14:paraId="4BD33C11" w14:textId="77777777">
        <w:trPr>
          <w:trHeight w:val="340"/>
        </w:trPr>
        <w:tc>
          <w:tcPr>
            <w:tcW w:w="7720" w:type="dxa"/>
            <w:tcBorders>
              <w:top w:val="nil"/>
              <w:left w:val="nil"/>
              <w:bottom w:val="nil"/>
              <w:right w:val="nil"/>
            </w:tcBorders>
          </w:tcPr>
          <w:p w14:paraId="6C4D2DC2" w14:textId="77777777" w:rsidR="003A70CC" w:rsidRDefault="003A70CC">
            <w:pPr>
              <w:spacing w:line="14" w:lineRule="exact"/>
            </w:pPr>
          </w:p>
        </w:tc>
        <w:tc>
          <w:tcPr>
            <w:tcW w:w="1580" w:type="dxa"/>
            <w:tcBorders>
              <w:top w:val="nil"/>
              <w:left w:val="nil"/>
              <w:bottom w:val="nil"/>
              <w:right w:val="nil"/>
            </w:tcBorders>
          </w:tcPr>
          <w:p w14:paraId="67E15DAA" w14:textId="77777777" w:rsidR="003A70CC" w:rsidRDefault="00FB74A8">
            <w:pPr>
              <w:spacing w:before="100" w:line="160" w:lineRule="exact"/>
              <w:ind w:left="400" w:right="560"/>
              <w:jc w:val="center"/>
            </w:pPr>
            <w:r>
              <w:rPr>
                <w:rFonts w:ascii="Times New Roman" w:eastAsia="宋体" w:hAnsi="宋体" w:cs="宋体"/>
                <w:color w:val="E41B23"/>
                <w:w w:val="110"/>
                <w:sz w:val="16"/>
              </w:rPr>
              <w:t>重命名</w:t>
            </w:r>
          </w:p>
        </w:tc>
      </w:tr>
      <w:tr w:rsidR="003A70CC" w14:paraId="66F2E7C0" w14:textId="77777777">
        <w:trPr>
          <w:trHeight w:val="280"/>
        </w:trPr>
        <w:tc>
          <w:tcPr>
            <w:tcW w:w="7720" w:type="dxa"/>
            <w:tcBorders>
              <w:top w:val="nil"/>
              <w:left w:val="nil"/>
              <w:bottom w:val="nil"/>
              <w:right w:val="nil"/>
            </w:tcBorders>
          </w:tcPr>
          <w:p w14:paraId="01B434F1" w14:textId="77777777" w:rsidR="003A70CC" w:rsidRDefault="003A70CC">
            <w:pPr>
              <w:spacing w:line="14" w:lineRule="exact"/>
            </w:pPr>
          </w:p>
        </w:tc>
        <w:tc>
          <w:tcPr>
            <w:tcW w:w="1580" w:type="dxa"/>
            <w:tcBorders>
              <w:top w:val="nil"/>
              <w:left w:val="nil"/>
              <w:bottom w:val="nil"/>
              <w:right w:val="nil"/>
            </w:tcBorders>
          </w:tcPr>
          <w:p w14:paraId="795FB014" w14:textId="77777777" w:rsidR="003A70CC" w:rsidRDefault="00FB74A8">
            <w:pPr>
              <w:spacing w:before="40" w:line="160" w:lineRule="exact"/>
              <w:ind w:left="400" w:right="640"/>
              <w:jc w:val="center"/>
            </w:pPr>
            <w:r>
              <w:rPr>
                <w:rFonts w:ascii="Times New Roman" w:eastAsia="宋体" w:hAnsi="宋体" w:cs="宋体"/>
                <w:color w:val="E41B23"/>
                <w:w w:val="110"/>
                <w:sz w:val="16"/>
              </w:rPr>
              <w:t>对象</w:t>
            </w:r>
          </w:p>
        </w:tc>
      </w:tr>
      <w:tr w:rsidR="003A70CC" w14:paraId="7CECCA61" w14:textId="77777777">
        <w:trPr>
          <w:trHeight w:val="360"/>
        </w:trPr>
        <w:tc>
          <w:tcPr>
            <w:tcW w:w="7720" w:type="dxa"/>
            <w:tcBorders>
              <w:top w:val="nil"/>
              <w:left w:val="nil"/>
              <w:bottom w:val="nil"/>
              <w:right w:val="nil"/>
            </w:tcBorders>
          </w:tcPr>
          <w:p w14:paraId="0FB1A4AB" w14:textId="77777777" w:rsidR="003A70CC" w:rsidRDefault="003A70CC">
            <w:pPr>
              <w:spacing w:line="14" w:lineRule="exact"/>
            </w:pPr>
          </w:p>
        </w:tc>
        <w:tc>
          <w:tcPr>
            <w:tcW w:w="1580" w:type="dxa"/>
            <w:tcBorders>
              <w:top w:val="nil"/>
              <w:left w:val="nil"/>
              <w:bottom w:val="nil"/>
              <w:right w:val="nil"/>
            </w:tcBorders>
          </w:tcPr>
          <w:p w14:paraId="2D06E786" w14:textId="77777777" w:rsidR="003A70CC" w:rsidRDefault="00FB74A8">
            <w:pPr>
              <w:spacing w:before="100" w:line="160" w:lineRule="exact"/>
              <w:ind w:left="400" w:right="640"/>
              <w:jc w:val="center"/>
            </w:pPr>
            <w:r>
              <w:rPr>
                <w:rFonts w:ascii="Times New Roman" w:eastAsia="宋体" w:hAnsi="宋体" w:cs="宋体"/>
                <w:color w:val="E41B23"/>
                <w:w w:val="108"/>
                <w:sz w:val="16"/>
              </w:rPr>
              <w:t>格式</w:t>
            </w:r>
          </w:p>
        </w:tc>
      </w:tr>
      <w:tr w:rsidR="003A70CC" w14:paraId="3B251A3D" w14:textId="77777777">
        <w:trPr>
          <w:trHeight w:val="280"/>
        </w:trPr>
        <w:tc>
          <w:tcPr>
            <w:tcW w:w="7720" w:type="dxa"/>
            <w:tcBorders>
              <w:top w:val="nil"/>
              <w:left w:val="nil"/>
              <w:bottom w:val="nil"/>
              <w:right w:val="nil"/>
            </w:tcBorders>
          </w:tcPr>
          <w:p w14:paraId="231CEF1D" w14:textId="77777777" w:rsidR="003A70CC" w:rsidRDefault="003A70CC">
            <w:pPr>
              <w:spacing w:line="14" w:lineRule="exact"/>
            </w:pPr>
          </w:p>
        </w:tc>
        <w:tc>
          <w:tcPr>
            <w:tcW w:w="1580" w:type="dxa"/>
            <w:tcBorders>
              <w:top w:val="nil"/>
              <w:left w:val="nil"/>
              <w:right w:val="nil"/>
            </w:tcBorders>
          </w:tcPr>
          <w:p w14:paraId="280DF963" w14:textId="77777777" w:rsidR="003A70CC" w:rsidRDefault="00FB74A8">
            <w:pPr>
              <w:spacing w:before="20" w:line="160" w:lineRule="exact"/>
              <w:ind w:left="400" w:right="60"/>
              <w:jc w:val="center"/>
            </w:pPr>
            <w:r>
              <w:rPr>
                <w:rFonts w:ascii="Times New Roman" w:eastAsia="宋体" w:hAnsi="宋体" w:cs="宋体"/>
                <w:color w:val="E41B23"/>
                <w:w w:val="108"/>
                <w:sz w:val="16"/>
              </w:rPr>
              <w:t>边界和</w:t>
            </w:r>
          </w:p>
        </w:tc>
      </w:tr>
      <w:tr w:rsidR="003A70CC" w14:paraId="2F69B709" w14:textId="77777777">
        <w:trPr>
          <w:trHeight w:val="260"/>
        </w:trPr>
        <w:tc>
          <w:tcPr>
            <w:tcW w:w="7720" w:type="dxa"/>
            <w:tcBorders>
              <w:top w:val="nil"/>
              <w:left w:val="nil"/>
              <w:bottom w:val="nil"/>
              <w:right w:val="nil"/>
            </w:tcBorders>
          </w:tcPr>
          <w:p w14:paraId="196C76BF" w14:textId="77777777" w:rsidR="003A70CC" w:rsidRDefault="003A70CC">
            <w:pPr>
              <w:spacing w:line="14" w:lineRule="exact"/>
            </w:pPr>
          </w:p>
        </w:tc>
        <w:tc>
          <w:tcPr>
            <w:tcW w:w="1580" w:type="dxa"/>
            <w:tcBorders>
              <w:left w:val="nil"/>
              <w:bottom w:val="nil"/>
              <w:right w:val="nil"/>
            </w:tcBorders>
          </w:tcPr>
          <w:p w14:paraId="71143608" w14:textId="77777777" w:rsidR="003A70CC" w:rsidRDefault="00FB74A8">
            <w:pPr>
              <w:spacing w:before="20" w:line="160" w:lineRule="exact"/>
              <w:ind w:left="400" w:right="240"/>
              <w:jc w:val="center"/>
            </w:pPr>
            <w:r>
              <w:rPr>
                <w:rFonts w:ascii="Times New Roman" w:eastAsia="宋体" w:hAnsi="宋体" w:cs="宋体"/>
                <w:color w:val="E41B23"/>
                <w:w w:val="110"/>
                <w:sz w:val="16"/>
              </w:rPr>
              <w:t>的关系</w:t>
            </w:r>
          </w:p>
        </w:tc>
      </w:tr>
      <w:tr w:rsidR="003A70CC" w14:paraId="0B39947A" w14:textId="77777777">
        <w:trPr>
          <w:trHeight w:val="260"/>
        </w:trPr>
        <w:tc>
          <w:tcPr>
            <w:tcW w:w="7720" w:type="dxa"/>
            <w:tcBorders>
              <w:top w:val="nil"/>
              <w:left w:val="nil"/>
              <w:bottom w:val="nil"/>
              <w:right w:val="nil"/>
            </w:tcBorders>
          </w:tcPr>
          <w:p w14:paraId="059F9DEE" w14:textId="77777777" w:rsidR="003A70CC" w:rsidRDefault="003A70CC">
            <w:pPr>
              <w:spacing w:line="14" w:lineRule="exact"/>
            </w:pPr>
          </w:p>
        </w:tc>
        <w:tc>
          <w:tcPr>
            <w:tcW w:w="1580" w:type="dxa"/>
            <w:tcBorders>
              <w:top w:val="nil"/>
              <w:left w:val="nil"/>
              <w:bottom w:val="nil"/>
              <w:right w:val="nil"/>
            </w:tcBorders>
          </w:tcPr>
          <w:p w14:paraId="577A55C7" w14:textId="77777777" w:rsidR="003A70CC" w:rsidRDefault="00FB74A8">
            <w:pPr>
              <w:spacing w:before="40" w:line="160" w:lineRule="exact"/>
              <w:ind w:right="980"/>
              <w:jc w:val="center"/>
            </w:pPr>
            <w:r>
              <w:rPr>
                <w:rFonts w:ascii="Times New Roman" w:eastAsia="宋体" w:hAnsi="宋体" w:cs="宋体"/>
                <w:color w:val="326598"/>
                <w:w w:val="93"/>
                <w:sz w:val="16"/>
              </w:rPr>
              <w:t>参见</w:t>
            </w:r>
            <w:r>
              <w:rPr>
                <w:rFonts w:ascii="Times New Roman" w:eastAsia="宋体" w:hAnsi="宋体" w:cs="宋体"/>
                <w:color w:val="326598"/>
                <w:w w:val="93"/>
                <w:sz w:val="16"/>
              </w:rPr>
              <w:t>:</w:t>
            </w:r>
          </w:p>
        </w:tc>
      </w:tr>
      <w:tr w:rsidR="003A70CC" w14:paraId="32CC4123" w14:textId="77777777">
        <w:trPr>
          <w:trHeight w:val="400"/>
        </w:trPr>
        <w:tc>
          <w:tcPr>
            <w:tcW w:w="7720" w:type="dxa"/>
            <w:tcBorders>
              <w:top w:val="nil"/>
              <w:left w:val="nil"/>
              <w:bottom w:val="nil"/>
              <w:right w:val="nil"/>
            </w:tcBorders>
          </w:tcPr>
          <w:p w14:paraId="3B01D65A" w14:textId="77777777" w:rsidR="003A70CC" w:rsidRDefault="003A70CC">
            <w:pPr>
              <w:spacing w:line="14" w:lineRule="exact"/>
            </w:pPr>
          </w:p>
        </w:tc>
        <w:tc>
          <w:tcPr>
            <w:tcW w:w="1580" w:type="dxa"/>
            <w:tcBorders>
              <w:top w:val="nil"/>
              <w:left w:val="nil"/>
              <w:bottom w:val="nil"/>
              <w:right w:val="nil"/>
            </w:tcBorders>
          </w:tcPr>
          <w:p w14:paraId="5088FFDA" w14:textId="77777777" w:rsidR="003A70CC" w:rsidRDefault="00FB74A8">
            <w:pPr>
              <w:spacing w:before="140" w:line="160" w:lineRule="exact"/>
              <w:ind w:left="40" w:right="960"/>
              <w:jc w:val="center"/>
            </w:pPr>
            <w:r>
              <w:rPr>
                <w:rFonts w:ascii="Times New Roman" w:eastAsia="宋体" w:hAnsi="宋体" w:cs="宋体"/>
                <w:color w:val="E41B23"/>
                <w:w w:val="119"/>
                <w:sz w:val="16"/>
              </w:rPr>
              <w:t>形状</w:t>
            </w:r>
          </w:p>
        </w:tc>
      </w:tr>
      <w:tr w:rsidR="003A70CC" w14:paraId="0FB8FFB5" w14:textId="77777777">
        <w:trPr>
          <w:trHeight w:val="360"/>
        </w:trPr>
        <w:tc>
          <w:tcPr>
            <w:tcW w:w="7720" w:type="dxa"/>
            <w:tcBorders>
              <w:top w:val="nil"/>
              <w:left w:val="nil"/>
              <w:bottom w:val="nil"/>
              <w:right w:val="nil"/>
            </w:tcBorders>
          </w:tcPr>
          <w:p w14:paraId="60EBA79E" w14:textId="77777777" w:rsidR="003A70CC" w:rsidRDefault="003A70CC">
            <w:pPr>
              <w:spacing w:line="14" w:lineRule="exact"/>
            </w:pPr>
          </w:p>
        </w:tc>
        <w:tc>
          <w:tcPr>
            <w:tcW w:w="1580" w:type="dxa"/>
            <w:tcBorders>
              <w:top w:val="nil"/>
              <w:left w:val="nil"/>
              <w:bottom w:val="nil"/>
              <w:right w:val="nil"/>
            </w:tcBorders>
          </w:tcPr>
          <w:p w14:paraId="4B8A3250" w14:textId="77777777" w:rsidR="003A70CC" w:rsidRDefault="00FB74A8">
            <w:pPr>
              <w:spacing w:before="120" w:line="160" w:lineRule="exact"/>
              <w:ind w:left="40" w:right="500"/>
              <w:jc w:val="center"/>
            </w:pPr>
            <w:r>
              <w:rPr>
                <w:rFonts w:ascii="Times New Roman" w:eastAsia="宋体" w:hAnsi="宋体" w:cs="宋体"/>
                <w:color w:val="E41B23"/>
                <w:w w:val="111"/>
                <w:sz w:val="16"/>
              </w:rPr>
              <w:t>聪明的形状</w:t>
            </w:r>
          </w:p>
        </w:tc>
      </w:tr>
      <w:tr w:rsidR="003A70CC" w14:paraId="0B1EB4DF" w14:textId="77777777">
        <w:trPr>
          <w:trHeight w:val="380"/>
        </w:trPr>
        <w:tc>
          <w:tcPr>
            <w:tcW w:w="7720" w:type="dxa"/>
            <w:tcBorders>
              <w:top w:val="nil"/>
              <w:left w:val="nil"/>
              <w:bottom w:val="nil"/>
              <w:right w:val="nil"/>
            </w:tcBorders>
          </w:tcPr>
          <w:p w14:paraId="473671A9" w14:textId="77777777" w:rsidR="003A70CC" w:rsidRDefault="003A70CC">
            <w:pPr>
              <w:spacing w:line="14" w:lineRule="exact"/>
            </w:pPr>
          </w:p>
        </w:tc>
        <w:tc>
          <w:tcPr>
            <w:tcW w:w="1580" w:type="dxa"/>
            <w:tcBorders>
              <w:top w:val="nil"/>
              <w:left w:val="nil"/>
              <w:bottom w:val="nil"/>
              <w:right w:val="nil"/>
            </w:tcBorders>
          </w:tcPr>
          <w:p w14:paraId="0EB32EFF" w14:textId="77777777" w:rsidR="003A70CC" w:rsidRDefault="00FB74A8">
            <w:pPr>
              <w:spacing w:before="120" w:line="160" w:lineRule="exact"/>
              <w:ind w:left="40" w:right="980"/>
              <w:jc w:val="center"/>
            </w:pPr>
            <w:r>
              <w:rPr>
                <w:rFonts w:ascii="Times New Roman" w:eastAsia="宋体" w:hAnsi="宋体" w:cs="宋体"/>
                <w:color w:val="E41B23"/>
                <w:w w:val="112"/>
                <w:sz w:val="16"/>
              </w:rPr>
              <w:t>图片</w:t>
            </w:r>
          </w:p>
        </w:tc>
      </w:tr>
      <w:tr w:rsidR="003A70CC" w14:paraId="6056CC55" w14:textId="77777777">
        <w:trPr>
          <w:trHeight w:val="360"/>
        </w:trPr>
        <w:tc>
          <w:tcPr>
            <w:tcW w:w="7720" w:type="dxa"/>
            <w:tcBorders>
              <w:top w:val="nil"/>
              <w:left w:val="nil"/>
              <w:bottom w:val="nil"/>
              <w:right w:val="nil"/>
            </w:tcBorders>
          </w:tcPr>
          <w:p w14:paraId="340D8663" w14:textId="77777777" w:rsidR="003A70CC" w:rsidRDefault="003A70CC">
            <w:pPr>
              <w:spacing w:line="14" w:lineRule="exact"/>
            </w:pPr>
          </w:p>
        </w:tc>
        <w:tc>
          <w:tcPr>
            <w:tcW w:w="1580" w:type="dxa"/>
            <w:tcBorders>
              <w:top w:val="nil"/>
              <w:left w:val="nil"/>
              <w:bottom w:val="nil"/>
              <w:right w:val="nil"/>
            </w:tcBorders>
          </w:tcPr>
          <w:p w14:paraId="05E9405C" w14:textId="77777777" w:rsidR="003A70CC" w:rsidRDefault="00FB74A8">
            <w:pPr>
              <w:spacing w:before="120" w:line="160" w:lineRule="exact"/>
              <w:ind w:left="40" w:right="700"/>
              <w:jc w:val="center"/>
            </w:pPr>
            <w:r>
              <w:rPr>
                <w:rFonts w:ascii="Times New Roman" w:eastAsia="宋体" w:hAnsi="宋体" w:cs="宋体"/>
                <w:color w:val="E41B23"/>
                <w:w w:val="109"/>
                <w:sz w:val="16"/>
              </w:rPr>
              <w:t>边界</w:t>
            </w:r>
          </w:p>
        </w:tc>
      </w:tr>
      <w:tr w:rsidR="003A70CC" w14:paraId="1C6D25F1" w14:textId="77777777">
        <w:trPr>
          <w:trHeight w:val="380"/>
        </w:trPr>
        <w:tc>
          <w:tcPr>
            <w:tcW w:w="7720" w:type="dxa"/>
            <w:tcBorders>
              <w:top w:val="nil"/>
              <w:left w:val="nil"/>
              <w:bottom w:val="nil"/>
              <w:right w:val="nil"/>
            </w:tcBorders>
          </w:tcPr>
          <w:p w14:paraId="7CE9BA95" w14:textId="77777777" w:rsidR="003A70CC" w:rsidRDefault="003A70CC">
            <w:pPr>
              <w:spacing w:line="14" w:lineRule="exact"/>
            </w:pPr>
          </w:p>
        </w:tc>
        <w:tc>
          <w:tcPr>
            <w:tcW w:w="1580" w:type="dxa"/>
            <w:tcBorders>
              <w:top w:val="nil"/>
              <w:left w:val="nil"/>
              <w:bottom w:val="nil"/>
              <w:right w:val="nil"/>
            </w:tcBorders>
          </w:tcPr>
          <w:p w14:paraId="2DA7E0F0" w14:textId="77777777" w:rsidR="003A70CC" w:rsidRDefault="00FB74A8">
            <w:pPr>
              <w:spacing w:before="120" w:line="160" w:lineRule="exact"/>
              <w:ind w:left="40" w:right="540"/>
              <w:jc w:val="center"/>
            </w:pPr>
            <w:r>
              <w:rPr>
                <w:rFonts w:ascii="Times New Roman" w:eastAsia="宋体" w:hAnsi="宋体" w:cs="宋体"/>
                <w:color w:val="E41B23"/>
                <w:w w:val="110"/>
                <w:sz w:val="16"/>
              </w:rPr>
              <w:t>的关系</w:t>
            </w:r>
          </w:p>
        </w:tc>
      </w:tr>
      <w:tr w:rsidR="003A70CC" w14:paraId="07434ABB" w14:textId="77777777">
        <w:trPr>
          <w:trHeight w:val="480"/>
        </w:trPr>
        <w:tc>
          <w:tcPr>
            <w:tcW w:w="7720" w:type="dxa"/>
            <w:tcBorders>
              <w:top w:val="nil"/>
              <w:left w:val="nil"/>
              <w:right w:val="nil"/>
            </w:tcBorders>
          </w:tcPr>
          <w:p w14:paraId="22553E5B" w14:textId="77777777" w:rsidR="003A70CC" w:rsidRDefault="00FB74A8">
            <w:pPr>
              <w:spacing w:before="140" w:line="200" w:lineRule="exact"/>
              <w:ind w:left="60" w:right="6400"/>
              <w:jc w:val="left"/>
            </w:pPr>
            <w:r>
              <w:rPr>
                <w:rFonts w:ascii="Times New Roman" w:eastAsia="宋体" w:hAnsi="宋体" w:cs="宋体"/>
                <w:color w:val="000000"/>
                <w:w w:val="107"/>
                <w:sz w:val="20"/>
              </w:rPr>
              <w:t>选择对象</w:t>
            </w:r>
          </w:p>
        </w:tc>
        <w:tc>
          <w:tcPr>
            <w:tcW w:w="1580" w:type="dxa"/>
            <w:tcBorders>
              <w:top w:val="nil"/>
              <w:left w:val="nil"/>
              <w:right w:val="nil"/>
            </w:tcBorders>
          </w:tcPr>
          <w:p w14:paraId="3B45FE8D" w14:textId="77777777" w:rsidR="003A70CC" w:rsidRDefault="003A70CC">
            <w:pPr>
              <w:spacing w:line="14" w:lineRule="exact"/>
            </w:pPr>
          </w:p>
        </w:tc>
      </w:tr>
    </w:tbl>
    <w:p w14:paraId="3B96A3CD" w14:textId="77777777" w:rsidR="003A70CC" w:rsidRDefault="003A70CC">
      <w:pPr>
        <w:sectPr w:rsidR="003A70CC">
          <w:type w:val="continuous"/>
          <w:pgSz w:w="12240" w:h="17760"/>
          <w:pgMar w:top="740" w:right="700" w:bottom="1440" w:left="1440" w:header="720" w:footer="720" w:gutter="0"/>
          <w:cols w:space="720"/>
        </w:sectPr>
      </w:pPr>
    </w:p>
    <w:p w14:paraId="1D16CE56" w14:textId="77777777" w:rsidR="003A70CC" w:rsidRDefault="00FB74A8">
      <w:pPr>
        <w:pBdr>
          <w:top w:val="single" w:sz="0" w:space="2" w:color="FFFFFF"/>
        </w:pBdr>
        <w:spacing w:line="310" w:lineRule="exact"/>
        <w:ind w:left="120" w:right="760"/>
        <w:jc w:val="left"/>
      </w:pPr>
      <w:r>
        <w:rPr>
          <w:rFonts w:ascii="Times New Roman" w:eastAsia="宋体" w:hAnsi="宋体" w:cs="宋体"/>
          <w:color w:val="000000"/>
          <w:w w:val="102"/>
          <w:sz w:val="20"/>
        </w:rPr>
        <w:t>选择多个对象允许您同时对所有对象应用格式、锁定多个对象、对齐和分发它们等等。</w:t>
      </w:r>
    </w:p>
    <w:p w14:paraId="0EF66B13" w14:textId="77777777" w:rsidR="003A70CC" w:rsidRDefault="00FB74A8">
      <w:pPr>
        <w:spacing w:before="80" w:line="200" w:lineRule="exact"/>
        <w:ind w:left="120" w:right="7880"/>
        <w:jc w:val="left"/>
        <w:sectPr w:rsidR="003A70CC">
          <w:type w:val="continuous"/>
          <w:pgSz w:w="12240" w:h="17760"/>
          <w:pgMar w:top="740" w:right="700" w:bottom="1440" w:left="1440" w:header="720" w:footer="720" w:gutter="0"/>
          <w:cols w:space="720"/>
        </w:sectPr>
      </w:pPr>
      <w:r>
        <w:rPr>
          <w:rFonts w:ascii="Times New Roman" w:eastAsia="宋体" w:hAnsi="宋体" w:cs="宋体"/>
          <w:color w:val="000000"/>
          <w:w w:val="98"/>
          <w:sz w:val="20"/>
        </w:rPr>
        <w:t>做以下其中一件事</w:t>
      </w:r>
      <w:r>
        <w:rPr>
          <w:rFonts w:ascii="Times New Roman" w:eastAsia="宋体" w:hAnsi="宋体" w:cs="宋体"/>
          <w:color w:val="000000"/>
          <w:w w:val="98"/>
          <w:sz w:val="20"/>
        </w:rPr>
        <w:t>:</w:t>
      </w:r>
    </w:p>
    <w:p w14:paraId="1E76635D" w14:textId="77777777" w:rsidR="003A70CC" w:rsidRDefault="00FB74A8">
      <w:pPr>
        <w:pBdr>
          <w:top w:val="single" w:sz="0" w:space="12" w:color="FFFFFF"/>
        </w:pBdr>
        <w:spacing w:line="336" w:lineRule="exact"/>
        <w:ind w:left="900" w:right="220"/>
        <w:jc w:val="left"/>
      </w:pPr>
      <w:r>
        <w:rPr>
          <w:rFonts w:ascii="Times New Roman" w:eastAsia="宋体" w:hAnsi="宋体" w:cs="宋体"/>
          <w:color w:val="000000"/>
          <w:sz w:val="20"/>
        </w:rPr>
        <w:t>按住</w:t>
      </w:r>
      <w:r>
        <w:rPr>
          <w:rFonts w:ascii="Times New Roman" w:eastAsia="宋体" w:hAnsi="宋体" w:cs="宋体"/>
          <w:color w:val="000000"/>
          <w:sz w:val="20"/>
        </w:rPr>
        <w:t>Ctrl</w:t>
      </w:r>
      <w:r>
        <w:rPr>
          <w:rFonts w:ascii="Times New Roman" w:eastAsia="宋体" w:hAnsi="宋体" w:cs="宋体"/>
          <w:color w:val="000000"/>
          <w:sz w:val="20"/>
        </w:rPr>
        <w:t>键，点击对象的边缘。当选择句柄出现在对象周围时，该对象将被选中。</w:t>
      </w:r>
    </w:p>
    <w:p w14:paraId="3ECEA7C0" w14:textId="77777777" w:rsidR="003A70CC" w:rsidRDefault="00664571">
      <w:pPr>
        <w:spacing w:before="200" w:line="14" w:lineRule="exact"/>
        <w:ind w:left="740"/>
      </w:pPr>
      <w:r>
        <w:pict w14:anchorId="7301064A">
          <v:group id="_x0000_s5733" style="width:132pt;height:.4pt;mso-position-horizontal-relative:char;mso-position-vertical-relative:line" coordsize=",8">
            <v:line id="_x0000_s5734" style="position:absolute" from="0,4" to="1000,4" strokeweight=".4pt"/>
            <w10:anchorlock/>
          </v:group>
        </w:pict>
      </w:r>
    </w:p>
    <w:p w14:paraId="190636BC" w14:textId="77777777" w:rsidR="003A70CC" w:rsidRDefault="00FB74A8">
      <w:pPr>
        <w:pBdr>
          <w:top w:val="single" w:sz="0" w:space="2" w:color="FFFFFF"/>
        </w:pBdr>
      </w:pPr>
      <w:r>
        <w:br w:type="column"/>
      </w:r>
      <w:r w:rsidR="00664571">
        <w:pict w14:anchorId="0EA6E109">
          <v:group id="_x0000_s5730" style="width:34pt;height:109pt;mso-position-horizontal-relative:char;mso-position-vertical-relative:line" coordsize="680,2180">
            <v:shape id="_x0000_s5732" style="position:absolute;width:680;height:2180;mso-width-relative:margin;mso-height-relative:margin" coordsize="680,2180" o:spt="100" adj="0,,0" path="">
              <v:stroke joinstyle="round"/>
              <v:imagedata r:id="rId253"/>
              <v:formulas/>
              <v:path o:connecttype="segments"/>
              <o:lock v:ext="edit" aspectratio="t"/>
            </v:shape>
            <v:shape id="_x0000_s5731" style="position:absolute;left:160;top:840;width:320;height:400;mso-width-relative:margin;mso-height-relative:margin" coordsize="680,2180" o:spt="100" adj="0,,0" path="" stroked="f">
              <v:stroke joinstyle="round"/>
              <v:formulas/>
              <v:path o:connecttype="segments"/>
              <o:lock v:ext="edit" aspectratio="t"/>
              <v:textbox inset="0,0,0,0">
                <w:txbxContent>
                  <w:p w14:paraId="7592D010" w14:textId="77777777" w:rsidR="003A70CC" w:rsidRDefault="00FB74A8">
                    <w:pPr>
                      <w:spacing w:line="280" w:lineRule="exact"/>
                      <w:jc w:val="left"/>
                    </w:pPr>
                    <w:r>
                      <w:rPr>
                        <w:rFonts w:ascii="Times New Roman" w:eastAsia="宋体" w:hAnsi="宋体" w:cs="宋体"/>
                        <w:color w:val="000000"/>
                        <w:w w:val="101"/>
                        <w:sz w:val="28"/>
                      </w:rPr>
                      <w:t>或</w:t>
                    </w:r>
                  </w:p>
                </w:txbxContent>
              </v:textbox>
            </v:shape>
            <w10:anchorlock/>
          </v:group>
        </w:pict>
      </w:r>
    </w:p>
    <w:p w14:paraId="1E6E96CD" w14:textId="77777777" w:rsidR="003A70CC" w:rsidRDefault="00FB74A8">
      <w:pPr>
        <w:pBdr>
          <w:top w:val="single" w:sz="0" w:space="4" w:color="FFFFFF"/>
        </w:pBdr>
        <w:spacing w:line="337" w:lineRule="exact"/>
        <w:jc w:val="left"/>
      </w:pPr>
      <w:r>
        <w:br w:type="column"/>
      </w:r>
      <w:r>
        <w:rPr>
          <w:rFonts w:ascii="Times New Roman" w:eastAsia="宋体" w:hAnsi="宋体" w:cs="宋体"/>
          <w:color w:val="000000"/>
          <w:sz w:val="20"/>
        </w:rPr>
        <w:t>按住鼠标左键并在对象上拖动。对象必须完全位于要选择的选择区域中。</w:t>
      </w:r>
    </w:p>
    <w:p w14:paraId="139BFB69" w14:textId="77777777" w:rsidR="003A70CC" w:rsidRDefault="00FB74A8">
      <w:pPr>
        <w:pBdr>
          <w:top w:val="single" w:sz="0" w:space="2" w:color="FFFFFF"/>
        </w:pBdr>
      </w:pPr>
      <w:r>
        <w:br w:type="column"/>
      </w:r>
      <w:r w:rsidR="00664571">
        <w:pict w14:anchorId="17F0646B">
          <v:group id="_x0000_s5727" style="width:35pt;height:109pt;mso-position-horizontal-relative:char;mso-position-vertical-relative:line" coordsize="700,2180">
            <v:shape id="_x0000_s5729" style="position:absolute;width:700;height:2180;mso-width-relative:margin;mso-height-relative:margin" coordsize="700,2180" o:spt="100" adj="0,,0" path="">
              <v:stroke joinstyle="round"/>
              <v:imagedata r:id="rId254"/>
              <v:formulas/>
              <v:path o:connecttype="segments"/>
              <o:lock v:ext="edit" aspectratio="t"/>
            </v:shape>
            <v:shape id="_x0000_s5728" style="position:absolute;left:160;top:840;width:320;height:400;mso-width-relative:margin;mso-height-relative:margin" coordsize="700,2180" o:spt="100" adj="0,,0" path="" stroked="f">
              <v:stroke joinstyle="round"/>
              <v:formulas/>
              <v:path o:connecttype="segments"/>
              <o:lock v:ext="edit" aspectratio="t"/>
              <v:textbox inset="0,0,0,0">
                <w:txbxContent>
                  <w:p w14:paraId="19770D9E" w14:textId="77777777" w:rsidR="003A70CC" w:rsidRDefault="00FB74A8">
                    <w:pPr>
                      <w:spacing w:line="280" w:lineRule="exact"/>
                      <w:jc w:val="left"/>
                    </w:pPr>
                    <w:r>
                      <w:rPr>
                        <w:rFonts w:ascii="Times New Roman" w:eastAsia="宋体" w:hAnsi="宋体" w:cs="宋体"/>
                        <w:color w:val="000000"/>
                        <w:w w:val="101"/>
                        <w:sz w:val="28"/>
                      </w:rPr>
                      <w:t>或</w:t>
                    </w:r>
                  </w:p>
                </w:txbxContent>
              </v:textbox>
            </v:shape>
            <w10:anchorlock/>
          </v:group>
        </w:pict>
      </w:r>
    </w:p>
    <w:p w14:paraId="6208A2D1" w14:textId="77777777" w:rsidR="003A70CC" w:rsidRDefault="00FB74A8">
      <w:pPr>
        <w:pBdr>
          <w:top w:val="single" w:sz="0" w:space="21" w:color="FFFFFF"/>
        </w:pBdr>
        <w:spacing w:line="330" w:lineRule="exact"/>
        <w:ind w:left="140" w:right="400"/>
      </w:pPr>
      <w:r>
        <w:br w:type="column"/>
      </w:r>
      <w:r>
        <w:rPr>
          <w:rFonts w:ascii="Times New Roman" w:eastAsia="宋体" w:hAnsi="宋体" w:cs="宋体"/>
          <w:color w:val="000000"/>
          <w:w w:val="99"/>
          <w:sz w:val="20"/>
        </w:rPr>
        <w:t>在“插入”选项卡的“对象”组中，单击下拉的“形状”，然后单击“全选”。</w:t>
      </w:r>
    </w:p>
    <w:p w14:paraId="005B0432" w14:textId="77777777" w:rsidR="003A70CC" w:rsidRDefault="00664571">
      <w:pPr>
        <w:spacing w:before="380" w:line="14" w:lineRule="exact"/>
        <w:sectPr w:rsidR="003A70CC">
          <w:type w:val="continuous"/>
          <w:pgSz w:w="12240" w:h="17760"/>
          <w:pgMar w:top="740" w:right="700" w:bottom="1440" w:left="1440" w:header="720" w:footer="720" w:gutter="0"/>
          <w:cols w:num="5" w:space="720" w:equalWidth="0">
            <w:col w:w="3380" w:space="20"/>
            <w:col w:w="680" w:space="160"/>
            <w:col w:w="2300" w:space="200"/>
            <w:col w:w="700" w:space="0"/>
            <w:col w:w="2660"/>
          </w:cols>
        </w:sectPr>
      </w:pPr>
      <w:r>
        <w:pict w14:anchorId="19839DD4">
          <v:group id="_x0000_s5725" style="width:132pt;height:.4pt;mso-position-horizontal-relative:char;mso-position-vertical-relative:line" coordsize=",8">
            <v:line id="_x0000_s5726" style="position:absolute" from="0,4" to="1000,4" strokeweight=".4pt"/>
            <w10:anchorlock/>
          </v:group>
        </w:pict>
      </w:r>
    </w:p>
    <w:p w14:paraId="3EBCA497" w14:textId="77777777" w:rsidR="003A70CC" w:rsidRDefault="00FB74A8">
      <w:pPr>
        <w:pBdr>
          <w:top w:val="single" w:sz="0" w:space="26" w:color="FFFFFF"/>
        </w:pBdr>
        <w:spacing w:line="200" w:lineRule="exact"/>
        <w:ind w:left="120" w:right="9740"/>
        <w:jc w:val="left"/>
        <w:sectPr w:rsidR="003A70CC">
          <w:type w:val="continuous"/>
          <w:pgSz w:w="12240" w:h="17760"/>
          <w:pgMar w:top="740" w:right="700" w:bottom="1440" w:left="1440" w:header="720" w:footer="720" w:gutter="0"/>
          <w:cols w:space="720"/>
        </w:sectPr>
      </w:pPr>
      <w:r>
        <w:rPr>
          <w:rFonts w:ascii="Times New Roman" w:eastAsia="宋体" w:hAnsi="宋体" w:cs="宋体"/>
          <w:color w:val="000000"/>
          <w:sz w:val="20"/>
        </w:rPr>
        <w:t>93</w:t>
      </w:r>
    </w:p>
    <w:p w14:paraId="6603180F" w14:textId="77777777" w:rsidR="003A70CC" w:rsidRDefault="00FB74A8">
      <w:pPr>
        <w:pageBreakBefore/>
        <w:spacing w:line="200" w:lineRule="exact"/>
        <w:ind w:left="7480" w:right="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1"/>
          <w:sz w:val="20"/>
        </w:rPr>
        <w:lastRenderedPageBreak/>
        <w:t>为地图添加内容</w:t>
      </w:r>
    </w:p>
    <w:p w14:paraId="1FBEF28F" w14:textId="77777777" w:rsidR="003A70CC" w:rsidRDefault="00FB74A8">
      <w:pPr>
        <w:pBdr>
          <w:top w:val="single" w:sz="0" w:space="21" w:color="FFFFFF"/>
        </w:pBdr>
        <w:spacing w:line="210" w:lineRule="exact"/>
        <w:ind w:left="120" w:right="7920"/>
        <w:jc w:val="left"/>
        <w:sectPr w:rsidR="003A70CC">
          <w:type w:val="continuous"/>
          <w:pgSz w:w="12240" w:h="17760"/>
          <w:pgMar w:top="740" w:right="1420" w:bottom="1440" w:left="1440" w:header="720" w:footer="720" w:gutter="0"/>
          <w:cols w:space="720"/>
        </w:sectPr>
      </w:pPr>
      <w:r>
        <w:rPr>
          <w:rFonts w:ascii="Times New Roman" w:eastAsia="宋体" w:hAnsi="宋体" w:cs="宋体"/>
          <w:color w:val="3E4D53"/>
          <w:w w:val="101"/>
        </w:rPr>
        <w:t>格式的对象</w:t>
      </w:r>
    </w:p>
    <w:p w14:paraId="7B6C1C21" w14:textId="77777777" w:rsidR="003A70CC" w:rsidRDefault="00FB74A8">
      <w:pPr>
        <w:pBdr>
          <w:top w:val="single" w:sz="0" w:space="8" w:color="FFFFFF"/>
        </w:pBdr>
        <w:spacing w:line="327" w:lineRule="exact"/>
        <w:ind w:left="100" w:right="34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1"/>
          <w:sz w:val="20"/>
        </w:rPr>
        <w:t>您可以修改对象的轮廓、填充和透明度。为了快速格式化您的地图，您可以在应用格式化时选择多个对象。您可以使用</w:t>
      </w:r>
      <w:r>
        <w:rPr>
          <w:rFonts w:ascii="Times New Roman" w:eastAsia="宋体" w:hAnsi="宋体" w:cs="宋体"/>
          <w:color w:val="000000"/>
          <w:w w:val="101"/>
          <w:sz w:val="20"/>
        </w:rPr>
        <w:t>Format Painter</w:t>
      </w:r>
      <w:r>
        <w:rPr>
          <w:rFonts w:ascii="Times New Roman" w:eastAsia="宋体" w:hAnsi="宋体" w:cs="宋体"/>
          <w:color w:val="000000"/>
          <w:w w:val="101"/>
          <w:sz w:val="20"/>
        </w:rPr>
        <w:t>在对象之间传输格式。</w:t>
      </w:r>
    </w:p>
    <w:p w14:paraId="7D80296D" w14:textId="77777777" w:rsidR="003A70CC" w:rsidRDefault="00FB74A8">
      <w:pPr>
        <w:pBdr>
          <w:top w:val="single" w:sz="0" w:space="11" w:color="FFFFFF"/>
        </w:pBdr>
        <w:spacing w:line="210" w:lineRule="exact"/>
        <w:ind w:left="120" w:right="6960"/>
        <w:jc w:val="left"/>
      </w:pPr>
      <w:r>
        <w:rPr>
          <w:rFonts w:ascii="Times New Roman" w:eastAsia="宋体" w:hAnsi="宋体" w:cs="宋体"/>
          <w:color w:val="000000"/>
          <w:w w:val="94"/>
        </w:rPr>
        <w:t>格式化对象的轮廓</w:t>
      </w:r>
    </w:p>
    <w:p w14:paraId="38C23C26" w14:textId="77777777" w:rsidR="003A70CC" w:rsidRDefault="00FB74A8">
      <w:pPr>
        <w:spacing w:before="80" w:line="320" w:lineRule="exact"/>
        <w:ind w:left="120" w:right="660"/>
        <w:jc w:val="left"/>
      </w:pPr>
      <w:r>
        <w:rPr>
          <w:rFonts w:ascii="Times New Roman" w:eastAsia="宋体" w:hAnsi="宋体" w:cs="宋体"/>
          <w:color w:val="000000"/>
          <w:w w:val="103"/>
          <w:sz w:val="20"/>
        </w:rPr>
        <w:t>您可以格式化形状、泳道、边界和关系的轮廓的颜色、重量和模式。</w:t>
      </w:r>
    </w:p>
    <w:p w14:paraId="0E8A59E5" w14:textId="77777777" w:rsidR="003A70CC" w:rsidRDefault="00FB74A8">
      <w:pPr>
        <w:spacing w:before="60" w:line="327" w:lineRule="exact"/>
        <w:ind w:left="360" w:right="1100"/>
        <w:jc w:val="left"/>
      </w:pPr>
      <w:r>
        <w:rPr>
          <w:rFonts w:ascii="Times New Roman" w:eastAsia="宋体" w:hAnsi="宋体" w:cs="宋体"/>
          <w:color w:val="000000"/>
          <w:w w:val="102"/>
          <w:sz w:val="20"/>
        </w:rPr>
        <w:t>1.</w:t>
      </w:r>
      <w:r>
        <w:rPr>
          <w:rFonts w:ascii="Times New Roman" w:eastAsia="宋体" w:hAnsi="宋体" w:cs="宋体"/>
          <w:color w:val="000000"/>
          <w:w w:val="102"/>
          <w:sz w:val="20"/>
        </w:rPr>
        <w:t>右键单击支持大纲格式的对象，然后单击“格式对象”。对于边界，单击“格式边界”</w:t>
      </w:r>
      <w:r>
        <w:rPr>
          <w:rFonts w:ascii="Times New Roman" w:eastAsia="宋体" w:hAnsi="宋体" w:cs="宋体"/>
          <w:color w:val="000000"/>
          <w:w w:val="102"/>
          <w:sz w:val="20"/>
        </w:rPr>
        <w:t>;</w:t>
      </w:r>
      <w:r>
        <w:rPr>
          <w:rFonts w:ascii="Times New Roman" w:eastAsia="宋体" w:hAnsi="宋体" w:cs="宋体"/>
          <w:color w:val="000000"/>
          <w:w w:val="102"/>
          <w:sz w:val="20"/>
        </w:rPr>
        <w:t>对于关系，单击“格式关系”。您可以通过首先选择多个对象来同时修改它们的轮廓。</w:t>
      </w:r>
    </w:p>
    <w:p w14:paraId="6CA762BB" w14:textId="77777777" w:rsidR="003A70CC" w:rsidRDefault="00FB74A8">
      <w:pPr>
        <w:spacing w:before="60" w:line="200" w:lineRule="exact"/>
        <w:ind w:left="360" w:right="6560"/>
        <w:jc w:val="left"/>
      </w:pPr>
      <w:r>
        <w:rPr>
          <w:rFonts w:ascii="Times New Roman" w:eastAsia="宋体" w:hAnsi="宋体" w:cs="宋体"/>
          <w:color w:val="000000"/>
          <w:sz w:val="20"/>
        </w:rPr>
        <w:t>2.</w:t>
      </w:r>
      <w:r>
        <w:rPr>
          <w:rFonts w:ascii="Times New Roman" w:eastAsia="宋体" w:hAnsi="宋体" w:cs="宋体"/>
          <w:color w:val="000000"/>
          <w:sz w:val="20"/>
        </w:rPr>
        <w:t>做以下任何一件事</w:t>
      </w:r>
      <w:r>
        <w:rPr>
          <w:rFonts w:ascii="Times New Roman" w:eastAsia="宋体" w:hAnsi="宋体" w:cs="宋体"/>
          <w:color w:val="000000"/>
          <w:sz w:val="20"/>
        </w:rPr>
        <w:t>:</w:t>
      </w:r>
    </w:p>
    <w:p w14:paraId="6C839724" w14:textId="77777777" w:rsidR="003A70CC" w:rsidRDefault="00FB74A8">
      <w:pPr>
        <w:spacing w:before="80" w:line="200" w:lineRule="exact"/>
        <w:ind w:left="480" w:right="3400"/>
        <w:jc w:val="left"/>
      </w:pPr>
      <w:r>
        <w:rPr>
          <w:rFonts w:ascii="Times New Roman" w:eastAsia="宋体" w:hAnsi="宋体" w:cs="宋体"/>
          <w:color w:val="000000"/>
          <w:w w:val="103"/>
          <w:sz w:val="20"/>
        </w:rPr>
        <w:t>•打开“颜色”下拉菜单，选择线条颜色。</w:t>
      </w:r>
    </w:p>
    <w:p w14:paraId="0F4A3FFC" w14:textId="77777777" w:rsidR="003A70CC" w:rsidRDefault="00FB74A8">
      <w:pPr>
        <w:spacing w:before="60" w:line="200" w:lineRule="exact"/>
        <w:ind w:left="480" w:right="3120"/>
        <w:jc w:val="left"/>
      </w:pPr>
      <w:r>
        <w:rPr>
          <w:rFonts w:ascii="Times New Roman" w:eastAsia="宋体" w:hAnsi="宋体" w:cs="宋体"/>
          <w:color w:val="000000"/>
          <w:w w:val="103"/>
          <w:sz w:val="20"/>
        </w:rPr>
        <w:t>•打开权重下拉菜单，选择一条线的权重。</w:t>
      </w:r>
    </w:p>
    <w:p w14:paraId="2E855C6C" w14:textId="77777777" w:rsidR="003A70CC" w:rsidRDefault="00FB74A8">
      <w:pPr>
        <w:spacing w:before="60" w:line="200" w:lineRule="exact"/>
        <w:ind w:left="480" w:right="3040"/>
        <w:jc w:val="left"/>
      </w:pPr>
      <w:r>
        <w:rPr>
          <w:rFonts w:ascii="Times New Roman" w:eastAsia="宋体" w:hAnsi="宋体" w:cs="宋体"/>
          <w:color w:val="000000"/>
          <w:w w:val="105"/>
          <w:sz w:val="20"/>
        </w:rPr>
        <w:t>•打开图案下拉菜单，选择直线图案。</w:t>
      </w:r>
    </w:p>
    <w:p w14:paraId="4D3765B6" w14:textId="77777777" w:rsidR="003A70CC" w:rsidRDefault="00FB74A8">
      <w:pPr>
        <w:spacing w:before="80" w:line="200" w:lineRule="exact"/>
        <w:ind w:left="360" w:right="760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sz w:val="20"/>
        </w:rPr>
        <w:t>3.</w:t>
      </w:r>
      <w:r>
        <w:rPr>
          <w:rFonts w:ascii="Times New Roman" w:eastAsia="宋体" w:hAnsi="宋体" w:cs="宋体"/>
          <w:color w:val="000000"/>
          <w:sz w:val="20"/>
        </w:rPr>
        <w:t>单击</w:t>
      </w:r>
      <w:r>
        <w:rPr>
          <w:rFonts w:ascii="Times New Roman" w:eastAsia="宋体" w:hAnsi="宋体" w:cs="宋体"/>
          <w:color w:val="000000"/>
          <w:sz w:val="20"/>
        </w:rPr>
        <w:t>Apply</w:t>
      </w:r>
      <w:r>
        <w:rPr>
          <w:rFonts w:ascii="Times New Roman" w:eastAsia="宋体" w:hAnsi="宋体" w:cs="宋体"/>
          <w:color w:val="000000"/>
          <w:sz w:val="20"/>
        </w:rPr>
        <w:t>。</w:t>
      </w:r>
    </w:p>
    <w:p w14:paraId="6145E616" w14:textId="77777777" w:rsidR="003A70CC" w:rsidRDefault="00FB74A8">
      <w:pPr>
        <w:pBdr>
          <w:top w:val="single" w:sz="0" w:space="11" w:color="FFFFFF"/>
        </w:pBdr>
        <w:spacing w:line="210" w:lineRule="exact"/>
        <w:ind w:left="120" w:right="734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91"/>
        </w:rPr>
        <w:t>格式化对象的填充</w:t>
      </w:r>
    </w:p>
    <w:p w14:paraId="5198B435" w14:textId="77777777" w:rsidR="003A70CC" w:rsidRDefault="00FB74A8">
      <w:pPr>
        <w:pBdr>
          <w:top w:val="single" w:sz="0" w:space="3" w:color="FFFFFF"/>
        </w:pBdr>
        <w:spacing w:line="320" w:lineRule="exact"/>
        <w:ind w:left="120" w:right="540"/>
        <w:jc w:val="left"/>
      </w:pPr>
      <w:r>
        <w:rPr>
          <w:rFonts w:ascii="Times New Roman" w:eastAsia="宋体" w:hAnsi="宋体" w:cs="宋体"/>
          <w:color w:val="000000"/>
          <w:w w:val="102"/>
          <w:sz w:val="20"/>
        </w:rPr>
        <w:t>您可以格式化圆形、矩形、泳道和边界的填充颜色、重量和轮廓模式。</w:t>
      </w:r>
    </w:p>
    <w:p w14:paraId="6A462367" w14:textId="77777777" w:rsidR="003A70CC" w:rsidRDefault="00FB74A8">
      <w:pPr>
        <w:spacing w:before="60" w:line="310" w:lineRule="exact"/>
        <w:ind w:left="360" w:right="2180"/>
        <w:jc w:val="left"/>
      </w:pPr>
      <w:r>
        <w:rPr>
          <w:rFonts w:ascii="Times New Roman" w:eastAsia="宋体" w:hAnsi="宋体" w:cs="宋体"/>
          <w:color w:val="000000"/>
          <w:w w:val="102"/>
          <w:sz w:val="20"/>
        </w:rPr>
        <w:t>1.</w:t>
      </w:r>
      <w:r>
        <w:rPr>
          <w:rFonts w:ascii="Times New Roman" w:eastAsia="宋体" w:hAnsi="宋体" w:cs="宋体"/>
          <w:color w:val="000000"/>
          <w:w w:val="102"/>
          <w:sz w:val="20"/>
        </w:rPr>
        <w:t>右键单击支持填充格式化的对象，然后单击“格式化对象”。对于边界，单击</w:t>
      </w:r>
      <w:r>
        <w:rPr>
          <w:rFonts w:ascii="Times New Roman" w:eastAsia="宋体" w:hAnsi="宋体" w:cs="宋体"/>
          <w:color w:val="000000"/>
          <w:w w:val="102"/>
          <w:sz w:val="20"/>
        </w:rPr>
        <w:t>Format Boundary</w:t>
      </w:r>
      <w:r>
        <w:rPr>
          <w:rFonts w:ascii="Times New Roman" w:eastAsia="宋体" w:hAnsi="宋体" w:cs="宋体"/>
          <w:color w:val="000000"/>
          <w:w w:val="102"/>
          <w:sz w:val="20"/>
        </w:rPr>
        <w:t>。</w:t>
      </w:r>
    </w:p>
    <w:p w14:paraId="1FC91191" w14:textId="77777777" w:rsidR="003A70CC" w:rsidRDefault="00FB74A8">
      <w:pPr>
        <w:spacing w:before="80" w:line="200" w:lineRule="exact"/>
        <w:ind w:left="360" w:right="230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2"/>
          <w:sz w:val="20"/>
        </w:rPr>
        <w:t>2.</w:t>
      </w:r>
      <w:r>
        <w:rPr>
          <w:rFonts w:ascii="Times New Roman" w:eastAsia="宋体" w:hAnsi="宋体" w:cs="宋体"/>
          <w:color w:val="000000"/>
          <w:w w:val="102"/>
          <w:sz w:val="20"/>
        </w:rPr>
        <w:t>在填充区域，打开颜色下拉菜单，并选择一个填充颜色。</w:t>
      </w:r>
    </w:p>
    <w:p w14:paraId="7FB3B7C5" w14:textId="77777777" w:rsidR="003A70CC" w:rsidRDefault="00664571">
      <w:pPr>
        <w:pBdr>
          <w:top w:val="single" w:sz="0" w:space="1" w:color="FFFFFF"/>
        </w:pBdr>
        <w:ind w:left="120"/>
        <w:sectPr w:rsidR="003A70CC">
          <w:type w:val="continuous"/>
          <w:pgSz w:w="12240" w:h="17760"/>
          <w:pgMar w:top="740" w:right="1420" w:bottom="1440" w:left="1440" w:header="720" w:footer="720" w:gutter="0"/>
          <w:cols w:space="720"/>
        </w:sectPr>
      </w:pPr>
      <w:r>
        <w:pict w14:anchorId="6953DC15">
          <v:group id="_x0000_s5722" style="width:59pt;height:15pt;mso-position-horizontal-relative:char;mso-position-vertical-relative:line" coordsize="1180,300">
            <v:shape id="_x0000_s5724" style="position:absolute;width:1180;height:300;mso-width-relative:margin;mso-height-relative:margin" coordsize="1180,300" o:spt="100" adj="0,,0" path="">
              <v:stroke joinstyle="round"/>
              <v:imagedata r:id="rId255"/>
              <v:formulas/>
              <v:path o:connecttype="segments"/>
              <o:lock v:ext="edit" aspectratio="t"/>
            </v:shape>
            <v:shape id="_x0000_s5723" style="position:absolute;left:300;top:40;width:860;height:260;mso-width-relative:margin;mso-height-relative:margin" coordsize="1180,300" o:spt="100" adj="0,,0" path="" stroked="f">
              <v:stroke joinstyle="round"/>
              <v:formulas/>
              <v:path o:connecttype="segments"/>
              <o:lock v:ext="edit" aspectratio="t"/>
              <v:textbox inset="0,0,0,0">
                <w:txbxContent>
                  <w:p w14:paraId="76CDF47B" w14:textId="77777777" w:rsidR="003A70CC" w:rsidRDefault="00FB74A8">
                    <w:pPr>
                      <w:spacing w:line="149" w:lineRule="exact"/>
                      <w:jc w:val="left"/>
                    </w:pPr>
                    <w:r>
                      <w:rPr>
                        <w:rFonts w:ascii="Times New Roman" w:eastAsia="宋体" w:hAnsi="宋体" w:cs="宋体"/>
                        <w:color w:val="FF0000"/>
                        <w:w w:val="97"/>
                        <w:sz w:val="18"/>
                      </w:rPr>
                      <w:t>阅读笔记</w:t>
                    </w:r>
                  </w:p>
                </w:txbxContent>
              </v:textbox>
            </v:shape>
            <w10:anchorlock/>
          </v:group>
        </w:pict>
      </w:r>
    </w:p>
    <w:p w14:paraId="2C9E0770" w14:textId="77777777" w:rsidR="003A70CC" w:rsidRDefault="00FB74A8">
      <w:pPr>
        <w:pBdr>
          <w:top w:val="single" w:sz="0" w:space="8" w:color="FFFFFF"/>
        </w:pBdr>
        <w:spacing w:line="320" w:lineRule="exact"/>
        <w:ind w:left="120" w:right="300"/>
        <w:jc w:val="left"/>
      </w:pPr>
      <w:r>
        <w:rPr>
          <w:rFonts w:ascii="Times New Roman" w:eastAsia="宋体" w:hAnsi="宋体" w:cs="宋体"/>
          <w:color w:val="000000"/>
          <w:w w:val="101"/>
          <w:sz w:val="20"/>
        </w:rPr>
        <w:t>您可以修改单个泳道、漏斗段或表格单元格的填充颜色，方法是右键单击它，选择“格式对象”，并在“格式背景对象”对话框中选择一种颜色并设置其透明度。</w:t>
      </w:r>
    </w:p>
    <w:p w14:paraId="45902BBA" w14:textId="77777777" w:rsidR="003A70CC" w:rsidRDefault="00FB74A8">
      <w:pPr>
        <w:spacing w:before="80" w:line="200" w:lineRule="exact"/>
        <w:ind w:left="120" w:right="156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sz w:val="20"/>
        </w:rPr>
        <w:t>不能调整关系线或水平或垂直分隔线的填充颜色。</w:t>
      </w:r>
    </w:p>
    <w:p w14:paraId="46EA68D2" w14:textId="77777777" w:rsidR="003A70CC" w:rsidRDefault="00FB74A8">
      <w:pPr>
        <w:pBdr>
          <w:top w:val="single" w:sz="0" w:space="11" w:color="FFFFFF"/>
        </w:pBdr>
        <w:spacing w:line="210" w:lineRule="exact"/>
        <w:ind w:left="120" w:right="640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97"/>
        </w:rPr>
        <w:t>格式化对象的透明度</w:t>
      </w:r>
    </w:p>
    <w:p w14:paraId="29C4097F" w14:textId="77777777" w:rsidR="003A70CC" w:rsidRDefault="00FB74A8">
      <w:pPr>
        <w:pBdr>
          <w:top w:val="single" w:sz="0" w:space="3" w:color="FFFFFF"/>
        </w:pBdr>
        <w:spacing w:line="320" w:lineRule="exact"/>
        <w:ind w:left="120" w:right="1100"/>
        <w:jc w:val="left"/>
      </w:pPr>
      <w:r>
        <w:rPr>
          <w:rFonts w:ascii="Times New Roman" w:eastAsia="宋体" w:hAnsi="宋体" w:cs="宋体"/>
          <w:color w:val="000000"/>
          <w:w w:val="103"/>
          <w:sz w:val="20"/>
        </w:rPr>
        <w:t>您可以调整矩形、圆形、图像、泳道和边界的透明度。做以下其中一件事</w:t>
      </w:r>
      <w:r>
        <w:rPr>
          <w:rFonts w:ascii="Times New Roman" w:eastAsia="宋体" w:hAnsi="宋体" w:cs="宋体"/>
          <w:color w:val="000000"/>
          <w:w w:val="103"/>
          <w:sz w:val="20"/>
        </w:rPr>
        <w:t>:</w:t>
      </w:r>
    </w:p>
    <w:p w14:paraId="60AD125E" w14:textId="77777777" w:rsidR="003A70CC" w:rsidRDefault="00FB74A8">
      <w:pPr>
        <w:spacing w:before="60" w:line="320" w:lineRule="exact"/>
        <w:ind w:left="360" w:right="2160"/>
        <w:jc w:val="left"/>
      </w:pPr>
      <w:r>
        <w:rPr>
          <w:rFonts w:ascii="Times New Roman" w:eastAsia="宋体" w:hAnsi="宋体" w:cs="宋体"/>
          <w:color w:val="000000"/>
          <w:w w:val="103"/>
          <w:sz w:val="20"/>
        </w:rPr>
        <w:t>1.</w:t>
      </w:r>
      <w:r>
        <w:rPr>
          <w:rFonts w:ascii="Times New Roman" w:eastAsia="宋体" w:hAnsi="宋体" w:cs="宋体"/>
          <w:color w:val="000000"/>
          <w:w w:val="103"/>
          <w:sz w:val="20"/>
        </w:rPr>
        <w:t>右键单击支持透明的对象，然后单击</w:t>
      </w:r>
      <w:r>
        <w:rPr>
          <w:rFonts w:ascii="Times New Roman" w:eastAsia="宋体" w:hAnsi="宋体" w:cs="宋体"/>
          <w:color w:val="000000"/>
          <w:w w:val="103"/>
          <w:sz w:val="20"/>
        </w:rPr>
        <w:t>Format object</w:t>
      </w:r>
      <w:r>
        <w:rPr>
          <w:rFonts w:ascii="Times New Roman" w:eastAsia="宋体" w:hAnsi="宋体" w:cs="宋体"/>
          <w:color w:val="000000"/>
          <w:w w:val="103"/>
          <w:sz w:val="20"/>
        </w:rPr>
        <w:t>。对于边界，单击</w:t>
      </w:r>
      <w:r>
        <w:rPr>
          <w:rFonts w:ascii="Times New Roman" w:eastAsia="宋体" w:hAnsi="宋体" w:cs="宋体"/>
          <w:color w:val="000000"/>
          <w:w w:val="103"/>
          <w:sz w:val="20"/>
        </w:rPr>
        <w:t>Format Boundary</w:t>
      </w:r>
      <w:r>
        <w:rPr>
          <w:rFonts w:ascii="Times New Roman" w:eastAsia="宋体" w:hAnsi="宋体" w:cs="宋体"/>
          <w:color w:val="000000"/>
          <w:w w:val="103"/>
          <w:sz w:val="20"/>
        </w:rPr>
        <w:t>。</w:t>
      </w:r>
    </w:p>
    <w:p w14:paraId="6AA69A0E" w14:textId="77777777" w:rsidR="003A70CC" w:rsidRDefault="00FB74A8">
      <w:pPr>
        <w:spacing w:before="60" w:line="200" w:lineRule="exact"/>
        <w:ind w:left="360" w:right="424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6"/>
          <w:sz w:val="20"/>
        </w:rPr>
        <w:t>2.</w:t>
      </w:r>
      <w:r>
        <w:rPr>
          <w:rFonts w:ascii="Times New Roman" w:eastAsia="宋体" w:hAnsi="宋体" w:cs="宋体"/>
          <w:color w:val="000000"/>
          <w:w w:val="106"/>
          <w:sz w:val="20"/>
        </w:rPr>
        <w:t>在透明度框中设置透明度级别。</w:t>
      </w:r>
    </w:p>
    <w:p w14:paraId="1470F93C" w14:textId="77777777" w:rsidR="003A70CC" w:rsidRDefault="00664571">
      <w:pPr>
        <w:sectPr w:rsidR="003A70CC">
          <w:type w:val="continuous"/>
          <w:pgSz w:w="12240" w:h="17760"/>
          <w:pgMar w:top="740" w:right="1420" w:bottom="1440" w:left="1440" w:header="720" w:footer="720" w:gutter="0"/>
          <w:cols w:space="720"/>
        </w:sectPr>
      </w:pPr>
      <w:r>
        <w:pict w14:anchorId="13D200D1">
          <v:group id="_x0000_s5719" style="width:56pt;height:16pt;mso-position-horizontal-relative:char;mso-position-vertical-relative:line" coordsize="1120,320">
            <v:shape id="_x0000_s5721" style="position:absolute;width:1120;height:320;mso-width-relative:margin;mso-height-relative:margin" coordsize="1120,320" o:spt="100" adj="0,,0" path="">
              <v:stroke joinstyle="round"/>
              <v:imagedata r:id="rId256"/>
              <v:formulas/>
              <v:path o:connecttype="segments"/>
              <o:lock v:ext="edit" aspectratio="t"/>
            </v:shape>
            <v:shape id="_x0000_s5720" style="position:absolute;left:300;top:60;width:820;height:260;mso-width-relative:margin;mso-height-relative:margin" coordsize="1120,320" o:spt="100" adj="0,,0" path="" stroked="f">
              <v:stroke joinstyle="round"/>
              <v:formulas/>
              <v:path o:connecttype="segments"/>
              <o:lock v:ext="edit" aspectratio="t"/>
              <v:textbox inset="0,0,0,0">
                <w:txbxContent>
                  <w:p w14:paraId="7D98E4BC" w14:textId="77777777" w:rsidR="003A70CC" w:rsidRDefault="00FB74A8">
                    <w:pPr>
                      <w:spacing w:line="149" w:lineRule="exact"/>
                      <w:jc w:val="left"/>
                    </w:pPr>
                    <w:r>
                      <w:rPr>
                        <w:rFonts w:ascii="Times New Roman" w:eastAsia="宋体" w:hAnsi="宋体" w:cs="宋体"/>
                        <w:color w:val="FF0000"/>
                        <w:w w:val="96"/>
                        <w:sz w:val="18"/>
                      </w:rPr>
                      <w:t>阅读提示</w:t>
                    </w:r>
                  </w:p>
                </w:txbxContent>
              </v:textbox>
            </v:shape>
            <w10:anchorlock/>
          </v:group>
        </w:pict>
      </w:r>
    </w:p>
    <w:p w14:paraId="4D1626B9" w14:textId="77777777" w:rsidR="003A70CC" w:rsidRDefault="00FB74A8">
      <w:pPr>
        <w:pBdr>
          <w:top w:val="single" w:sz="0" w:space="31" w:color="FFFFFF"/>
        </w:pBdr>
        <w:spacing w:before="540" w:line="200" w:lineRule="exact"/>
        <w:ind w:left="91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10"/>
          <w:sz w:val="20"/>
        </w:rPr>
        <w:t>94</w:t>
      </w:r>
    </w:p>
    <w:p w14:paraId="65D85C53" w14:textId="4EA725B5" w:rsidR="003A70CC" w:rsidRDefault="00C368D6">
      <w:pPr>
        <w:pageBreakBefore/>
        <w:spacing w:line="200" w:lineRule="exact"/>
        <w:ind w:left="120" w:right="70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385AC32E" w14:textId="77777777" w:rsidR="003A70CC" w:rsidRDefault="00664571">
      <w:pPr>
        <w:pBdr>
          <w:top w:val="single" w:sz="0" w:space="20" w:color="FFFFFF"/>
        </w:pBdr>
        <w:sectPr w:rsidR="003A70CC">
          <w:type w:val="continuous"/>
          <w:pgSz w:w="12240" w:h="17760"/>
          <w:pgMar w:top="740" w:right="1380" w:bottom="1440" w:left="1440" w:header="720" w:footer="720" w:gutter="0"/>
          <w:cols w:space="720"/>
        </w:sectPr>
      </w:pPr>
      <w:r>
        <w:pict w14:anchorId="1C1ED913">
          <v:group id="_x0000_s5716" style="width:470pt;height:55pt;mso-position-horizontal-relative:char;mso-position-vertical-relative:line" coordsize="9400,1100">
            <v:shape id="_x0000_s5718" style="position:absolute;width:9400;height:1100;mso-width-relative:margin;mso-height-relative:margin" coordsize="9400,1100" o:spt="100" adj="0,,0" path="">
              <v:stroke joinstyle="round"/>
              <v:imagedata r:id="rId257"/>
              <v:formulas/>
              <v:path o:connecttype="segments"/>
              <o:lock v:ext="edit" aspectratio="t"/>
            </v:shape>
            <v:shape id="_x0000_s5717" style="position:absolute;left:120;top:20;width:8620;height:1080;mso-width-relative:margin;mso-height-relative:margin" coordsize="9400,1100" o:spt="100" adj="0,,0" path="" stroked="f">
              <v:stroke joinstyle="round"/>
              <v:formulas/>
              <v:path o:connecttype="segments"/>
              <o:lock v:ext="edit" aspectratio="t"/>
              <v:textbox inset="0,0,0,0">
                <w:txbxContent>
                  <w:p w14:paraId="2B7848CD" w14:textId="77777777" w:rsidR="003A70CC" w:rsidRDefault="00FB74A8">
                    <w:pPr>
                      <w:spacing w:line="320" w:lineRule="exact"/>
                      <w:jc w:val="left"/>
                    </w:pPr>
                    <w:r>
                      <w:rPr>
                        <w:rFonts w:ascii="Times New Roman" w:eastAsia="宋体" w:hAnsi="宋体" w:cs="宋体"/>
                        <w:color w:val="000000"/>
                        <w:w w:val="104"/>
                        <w:sz w:val="20"/>
                      </w:rPr>
                      <w:t>您还可以右键单击矩形、圆形、图像和泳道，然后单击透明度，并选择透明度级别。</w:t>
                    </w:r>
                  </w:p>
                  <w:p w14:paraId="408DB96A" w14:textId="77777777" w:rsidR="003A70CC" w:rsidRDefault="00FB74A8">
                    <w:pPr>
                      <w:spacing w:before="180" w:line="149" w:lineRule="exact"/>
                      <w:ind w:left="180" w:right="7540"/>
                      <w:jc w:val="left"/>
                    </w:pPr>
                    <w:r>
                      <w:rPr>
                        <w:rFonts w:ascii="Times New Roman" w:eastAsia="宋体" w:hAnsi="宋体" w:cs="宋体"/>
                        <w:color w:val="FF0000"/>
                        <w:w w:val="99"/>
                        <w:sz w:val="18"/>
                      </w:rPr>
                      <w:t>阅读笔记</w:t>
                    </w:r>
                  </w:p>
                </w:txbxContent>
              </v:textbox>
            </v:shape>
            <w10:anchorlock/>
          </v:group>
        </w:pict>
      </w:r>
    </w:p>
    <w:p w14:paraId="0CFE8C30" w14:textId="77777777" w:rsidR="003A70CC" w:rsidRDefault="00FB74A8">
      <w:pPr>
        <w:pBdr>
          <w:top w:val="single" w:sz="0" w:space="8" w:color="FFFFFF"/>
        </w:pBdr>
        <w:spacing w:line="200" w:lineRule="exact"/>
        <w:ind w:left="120" w:right="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3"/>
          <w:sz w:val="20"/>
        </w:rPr>
        <w:t>不能调整关系线、水平或垂直分隔线或文本框的透明度。</w:t>
      </w:r>
    </w:p>
    <w:p w14:paraId="1C54C410" w14:textId="77777777" w:rsidR="003A70CC" w:rsidRDefault="00FB74A8">
      <w:pPr>
        <w:pBdr>
          <w:top w:val="single" w:sz="0" w:space="11" w:color="FFFFFF"/>
        </w:pBdr>
        <w:spacing w:line="210" w:lineRule="exact"/>
        <w:ind w:left="120" w:right="800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w w:val="101"/>
        </w:rPr>
        <w:t>调整对象</w:t>
      </w:r>
    </w:p>
    <w:p w14:paraId="7AF25D3F" w14:textId="77777777" w:rsidR="003A70CC" w:rsidRDefault="00FB74A8">
      <w:pPr>
        <w:pBdr>
          <w:top w:val="single" w:sz="0" w:space="8" w:color="FFFFFF"/>
        </w:pBdr>
        <w:spacing w:line="310" w:lineRule="exact"/>
        <w:ind w:left="120" w:right="49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2"/>
          <w:sz w:val="20"/>
        </w:rPr>
        <w:t>您可以调整形状、图像和泳道的大小。做以下其中一件事</w:t>
      </w:r>
      <w:r>
        <w:rPr>
          <w:rFonts w:ascii="Times New Roman" w:eastAsia="宋体" w:hAnsi="宋体" w:cs="宋体"/>
          <w:color w:val="000000"/>
          <w:w w:val="102"/>
          <w:sz w:val="20"/>
        </w:rPr>
        <w:t>:</w:t>
      </w:r>
    </w:p>
    <w:p w14:paraId="3EF02602" w14:textId="77777777" w:rsidR="003A70CC" w:rsidRDefault="00664571">
      <w:pPr>
        <w:pBdr>
          <w:top w:val="single" w:sz="0" w:space="3" w:color="FFFFFF"/>
        </w:pBdr>
        <w:ind w:left="300"/>
        <w:sectPr w:rsidR="003A70CC">
          <w:type w:val="continuous"/>
          <w:pgSz w:w="12240" w:h="17760"/>
          <w:pgMar w:top="740" w:right="1380" w:bottom="1440" w:left="1440" w:header="720" w:footer="720" w:gutter="0"/>
          <w:cols w:space="720"/>
        </w:sectPr>
      </w:pPr>
      <w:r>
        <w:pict w14:anchorId="047FE3AB">
          <v:group id="_x0000_s5713" style="width:407pt;height:74pt;mso-position-horizontal-relative:char;mso-position-vertical-relative:line" coordsize="8140,1480">
            <v:shape id="_x0000_s5715" style="position:absolute;top:20;width:8140;height:1360;mso-width-relative:margin;mso-height-relative:margin" coordsize="8140,1480" o:spt="100" adj="0,,0" path="" stroked="f">
              <v:stroke joinstyle="round"/>
              <v:formulas/>
              <v:path o:connecttype="segments"/>
              <o:lock v:ext="edit" aspectratio="t"/>
              <v:textbox inset="0,0,0,0">
                <w:txbxContent>
                  <w:p w14:paraId="0E0BEF00" w14:textId="77777777" w:rsidR="003A70CC" w:rsidRDefault="00FB74A8">
                    <w:pPr>
                      <w:spacing w:line="200" w:lineRule="exact"/>
                      <w:ind w:right="5780"/>
                      <w:jc w:val="left"/>
                    </w:pPr>
                    <w:r>
                      <w:rPr>
                        <w:rFonts w:ascii="Times New Roman" w:eastAsia="宋体" w:hAnsi="宋体" w:cs="宋体"/>
                        <w:color w:val="000000"/>
                        <w:sz w:val="20"/>
                      </w:rPr>
                      <w:t>右键单击对象，单击</w:t>
                    </w:r>
                  </w:p>
                  <w:p w14:paraId="7ADC9CBA" w14:textId="77777777" w:rsidR="003A70CC" w:rsidRDefault="00FB74A8">
                    <w:pPr>
                      <w:spacing w:before="80" w:line="490" w:lineRule="exact"/>
                      <w:jc w:val="left"/>
                    </w:pPr>
                    <w:r>
                      <w:rPr>
                        <w:rFonts w:ascii="Times New Roman" w:eastAsia="宋体" w:hAnsi="宋体" w:cs="宋体"/>
                        <w:color w:val="000000"/>
                        <w:w w:val="85"/>
                        <w:sz w:val="20"/>
                      </w:rPr>
                      <w:t>所需的格式对象，在理论点击处理的像素的数量类型。对象以显示句柄，并拖动高度或宽度框。</w:t>
                    </w:r>
                  </w:p>
                </w:txbxContent>
              </v:textbox>
            </v:shape>
            <v:shape id="_x0000_s5714" style="position:absolute;left:2920;width:820;height:1480;mso-width-relative:margin;mso-height-relative:margin" coordsize="8140,1480" o:spt="100" adj="0,,0" path="">
              <v:stroke joinstyle="round"/>
              <v:imagedata r:id="rId258"/>
              <v:formulas/>
              <v:path o:connecttype="segments"/>
              <o:lock v:ext="edit" aspectratio="t"/>
            </v:shape>
            <w10:anchorlock/>
          </v:group>
        </w:pict>
      </w:r>
    </w:p>
    <w:p w14:paraId="1DEEF8C4" w14:textId="77777777" w:rsidR="003A70CC" w:rsidRDefault="00FB74A8">
      <w:pPr>
        <w:pBdr>
          <w:top w:val="single" w:sz="0" w:space="11" w:color="FFFFFF"/>
        </w:pBdr>
        <w:spacing w:line="210" w:lineRule="exact"/>
        <w:ind w:left="120" w:right="810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w w:val="99"/>
        </w:rPr>
        <w:t>层对象</w:t>
      </w:r>
    </w:p>
    <w:p w14:paraId="73CA291A" w14:textId="77777777" w:rsidR="003A70CC" w:rsidRDefault="00FB74A8">
      <w:pPr>
        <w:pBdr>
          <w:top w:val="single" w:sz="0" w:space="8" w:color="FFFFFF"/>
        </w:pBdr>
        <w:spacing w:line="320" w:lineRule="exact"/>
        <w:ind w:left="120" w:right="160"/>
        <w:jc w:val="left"/>
      </w:pPr>
      <w:r>
        <w:rPr>
          <w:rFonts w:ascii="Times New Roman" w:eastAsia="宋体" w:hAnsi="宋体" w:cs="宋体"/>
          <w:color w:val="000000"/>
          <w:w w:val="103"/>
          <w:sz w:val="20"/>
        </w:rPr>
        <w:t>您可以对某些类型的对象进行分层，包括形状、图像、泳道和文本框，并控制对象的堆叠顺序。</w:t>
      </w:r>
    </w:p>
    <w:p w14:paraId="2D97C99A" w14:textId="77777777" w:rsidR="003A70CC" w:rsidRDefault="00FB74A8">
      <w:pPr>
        <w:spacing w:before="60" w:line="200" w:lineRule="exact"/>
        <w:ind w:left="120" w:right="2460"/>
        <w:jc w:val="left"/>
      </w:pPr>
      <w:r>
        <w:rPr>
          <w:rFonts w:ascii="Times New Roman" w:eastAsia="宋体" w:hAnsi="宋体" w:cs="宋体"/>
          <w:color w:val="000000"/>
          <w:w w:val="103"/>
          <w:sz w:val="20"/>
        </w:rPr>
        <w:t>您可以将一个对象放在另一个对象之上并重新排列堆叠位置。</w:t>
      </w:r>
    </w:p>
    <w:p w14:paraId="331DD5DD" w14:textId="77777777" w:rsidR="003A70CC" w:rsidRDefault="00FB74A8">
      <w:pPr>
        <w:spacing w:before="240" w:line="210" w:lineRule="exact"/>
        <w:ind w:left="120" w:right="5620"/>
        <w:jc w:val="left"/>
      </w:pPr>
      <w:r>
        <w:rPr>
          <w:rFonts w:ascii="Times New Roman" w:eastAsia="宋体" w:hAnsi="宋体" w:cs="宋体"/>
          <w:color w:val="000000"/>
          <w:w w:val="98"/>
        </w:rPr>
        <w:t>按堆叠顺序发送一个对象</w:t>
      </w:r>
    </w:p>
    <w:p w14:paraId="1AA24C9D" w14:textId="77777777" w:rsidR="003A70CC" w:rsidRDefault="00FB74A8">
      <w:pPr>
        <w:spacing w:before="80" w:line="200" w:lineRule="exact"/>
        <w:ind w:left="120" w:right="4940"/>
        <w:jc w:val="left"/>
      </w:pPr>
      <w:r>
        <w:rPr>
          <w:rFonts w:ascii="Times New Roman" w:eastAsia="宋体" w:hAnsi="宋体" w:cs="宋体"/>
          <w:color w:val="000000"/>
          <w:sz w:val="20"/>
        </w:rPr>
        <w:t>右键单击一个对象，然后执行以下操作之一</w:t>
      </w:r>
      <w:r>
        <w:rPr>
          <w:rFonts w:ascii="Times New Roman" w:eastAsia="宋体" w:hAnsi="宋体" w:cs="宋体"/>
          <w:color w:val="000000"/>
          <w:sz w:val="20"/>
        </w:rPr>
        <w:t>:</w:t>
      </w:r>
    </w:p>
    <w:p w14:paraId="5F61E7E5" w14:textId="77777777" w:rsidR="003A70CC" w:rsidRDefault="00FB74A8">
      <w:pPr>
        <w:spacing w:before="80" w:line="200" w:lineRule="exact"/>
        <w:ind w:left="360" w:right="2640"/>
        <w:jc w:val="left"/>
      </w:pPr>
      <w:r>
        <w:rPr>
          <w:rFonts w:ascii="Times New Roman" w:eastAsia="宋体" w:hAnsi="宋体" w:cs="宋体"/>
          <w:color w:val="000000"/>
          <w:w w:val="102"/>
          <w:sz w:val="20"/>
        </w:rPr>
        <w:t>•单击“向后发送”，将其定位到其下方的对象。</w:t>
      </w:r>
    </w:p>
    <w:p w14:paraId="4A0A1342" w14:textId="77777777" w:rsidR="003A70CC" w:rsidRDefault="00FB74A8">
      <w:pPr>
        <w:spacing w:before="60" w:line="200" w:lineRule="exact"/>
        <w:ind w:left="360" w:right="36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2"/>
          <w:sz w:val="20"/>
        </w:rPr>
        <w:t>•点击</w:t>
      </w:r>
      <w:r>
        <w:rPr>
          <w:rFonts w:ascii="Times New Roman" w:eastAsia="宋体" w:hAnsi="宋体" w:cs="宋体"/>
          <w:color w:val="000000"/>
          <w:w w:val="102"/>
          <w:sz w:val="20"/>
        </w:rPr>
        <w:t>send to Bottom</w:t>
      </w:r>
      <w:r>
        <w:rPr>
          <w:rFonts w:ascii="Times New Roman" w:eastAsia="宋体" w:hAnsi="宋体" w:cs="宋体"/>
          <w:color w:val="000000"/>
          <w:w w:val="102"/>
          <w:sz w:val="20"/>
        </w:rPr>
        <w:t>将其移动到所有其他对象的下方。</w:t>
      </w:r>
    </w:p>
    <w:p w14:paraId="7F91A75C" w14:textId="77777777" w:rsidR="003A70CC" w:rsidRDefault="00FB74A8">
      <w:pPr>
        <w:pBdr>
          <w:top w:val="single" w:sz="0" w:space="11" w:color="FFFFFF"/>
        </w:pBdr>
        <w:spacing w:line="210" w:lineRule="exact"/>
        <w:ind w:left="120" w:right="5360"/>
        <w:jc w:val="left"/>
      </w:pPr>
      <w:r>
        <w:rPr>
          <w:rFonts w:ascii="Times New Roman" w:eastAsia="宋体" w:hAnsi="宋体" w:cs="宋体"/>
          <w:color w:val="000000"/>
          <w:w w:val="97"/>
        </w:rPr>
        <w:t>将一个对象按堆叠顺序提前</w:t>
      </w:r>
    </w:p>
    <w:p w14:paraId="11CE7334" w14:textId="77777777" w:rsidR="003A70CC" w:rsidRDefault="00FB74A8">
      <w:pPr>
        <w:spacing w:before="80" w:line="200" w:lineRule="exact"/>
        <w:ind w:left="120" w:right="4940"/>
        <w:jc w:val="left"/>
      </w:pPr>
      <w:r>
        <w:rPr>
          <w:rFonts w:ascii="Times New Roman" w:eastAsia="宋体" w:hAnsi="宋体" w:cs="宋体"/>
          <w:color w:val="000000"/>
          <w:sz w:val="20"/>
        </w:rPr>
        <w:t>右键单击一个对象，然后执行以下操作之一</w:t>
      </w:r>
      <w:r>
        <w:rPr>
          <w:rFonts w:ascii="Times New Roman" w:eastAsia="宋体" w:hAnsi="宋体" w:cs="宋体"/>
          <w:color w:val="000000"/>
          <w:sz w:val="20"/>
        </w:rPr>
        <w:t>:</w:t>
      </w:r>
    </w:p>
    <w:p w14:paraId="38265241" w14:textId="77777777" w:rsidR="003A70CC" w:rsidRDefault="00FB74A8">
      <w:pPr>
        <w:spacing w:before="80" w:line="200" w:lineRule="exact"/>
        <w:ind w:left="360" w:right="2520"/>
        <w:jc w:val="left"/>
      </w:pPr>
      <w:r>
        <w:rPr>
          <w:rFonts w:ascii="Times New Roman" w:eastAsia="宋体" w:hAnsi="宋体" w:cs="宋体"/>
          <w:color w:val="000000"/>
          <w:w w:val="101"/>
          <w:sz w:val="20"/>
        </w:rPr>
        <w:t>•点击“向前移”，将其移至物体的正上方。</w:t>
      </w:r>
    </w:p>
    <w:p w14:paraId="312E6294" w14:textId="77777777" w:rsidR="003A70CC" w:rsidRDefault="00FB74A8">
      <w:pPr>
        <w:spacing w:before="60" w:line="200" w:lineRule="exact"/>
        <w:ind w:left="360" w:right="408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sz w:val="20"/>
        </w:rPr>
        <w:t>•单击“带至顶部”将其移动到其他所有对象之上。</w:t>
      </w:r>
    </w:p>
    <w:p w14:paraId="5B888EDF" w14:textId="77777777" w:rsidR="003A70CC" w:rsidRDefault="00FB74A8">
      <w:pPr>
        <w:pBdr>
          <w:top w:val="single" w:sz="0" w:space="12" w:color="FFFFFF"/>
        </w:pBdr>
        <w:spacing w:line="210" w:lineRule="exact"/>
        <w:ind w:left="120" w:right="818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w w:val="97"/>
        </w:rPr>
        <w:t>锁对象</w:t>
      </w:r>
    </w:p>
    <w:p w14:paraId="20DDE950" w14:textId="77777777" w:rsidR="003A70CC" w:rsidRDefault="00FB74A8">
      <w:pPr>
        <w:pBdr>
          <w:top w:val="single" w:sz="0" w:space="8" w:color="FFFFFF"/>
        </w:pBdr>
        <w:spacing w:line="310" w:lineRule="exact"/>
        <w:ind w:left="120" w:right="6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3"/>
          <w:sz w:val="20"/>
        </w:rPr>
        <w:t>您可以在地图背景上锁定形状、泳道、文本框和图像的位置，从而阻止您移动它们。</w:t>
      </w:r>
    </w:p>
    <w:p w14:paraId="7C4C75E7" w14:textId="77777777" w:rsidR="003A70CC" w:rsidRDefault="00FB74A8">
      <w:pPr>
        <w:pBdr>
          <w:top w:val="single" w:sz="0" w:space="11" w:color="FFFFFF"/>
        </w:pBdr>
        <w:spacing w:line="210" w:lineRule="exact"/>
        <w:ind w:left="120" w:right="8000"/>
        <w:jc w:val="left"/>
      </w:pPr>
      <w:r>
        <w:rPr>
          <w:rFonts w:ascii="Times New Roman" w:eastAsia="宋体" w:hAnsi="宋体" w:cs="宋体"/>
          <w:color w:val="000000"/>
          <w:w w:val="96"/>
        </w:rPr>
        <w:t>锁定一个对象</w:t>
      </w:r>
    </w:p>
    <w:p w14:paraId="1C5428F0" w14:textId="77777777" w:rsidR="003A70CC" w:rsidRDefault="00FB74A8">
      <w:pPr>
        <w:spacing w:before="80" w:line="200" w:lineRule="exact"/>
        <w:ind w:left="360" w:right="552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1"/>
          <w:sz w:val="20"/>
        </w:rPr>
        <w:t>•右键单击对象，单击“锁定”。</w:t>
      </w:r>
    </w:p>
    <w:p w14:paraId="63B34924" w14:textId="77777777" w:rsidR="003A70CC" w:rsidRDefault="00FB74A8">
      <w:pPr>
        <w:pBdr>
          <w:top w:val="single" w:sz="0" w:space="12" w:color="FFFFFF"/>
        </w:pBdr>
        <w:spacing w:line="210" w:lineRule="exact"/>
        <w:ind w:left="120" w:right="7800"/>
      </w:pPr>
      <w:r>
        <w:rPr>
          <w:rFonts w:ascii="Times New Roman" w:eastAsia="宋体" w:hAnsi="宋体" w:cs="宋体"/>
          <w:color w:val="000000"/>
          <w:w w:val="97"/>
        </w:rPr>
        <w:t>释放一个对象</w:t>
      </w:r>
    </w:p>
    <w:p w14:paraId="7009CEA1" w14:textId="77777777" w:rsidR="003A70CC" w:rsidRDefault="00FB74A8">
      <w:pPr>
        <w:spacing w:before="80" w:line="200" w:lineRule="exact"/>
        <w:ind w:left="360" w:right="1480"/>
      </w:pPr>
      <w:r>
        <w:rPr>
          <w:rFonts w:ascii="Times New Roman" w:eastAsia="宋体" w:hAnsi="宋体" w:cs="宋体"/>
          <w:color w:val="000000"/>
          <w:w w:val="102"/>
          <w:sz w:val="20"/>
        </w:rPr>
        <w:t>1.</w:t>
      </w:r>
      <w:r>
        <w:rPr>
          <w:rFonts w:ascii="Times New Roman" w:eastAsia="宋体" w:hAnsi="宋体" w:cs="宋体"/>
          <w:color w:val="000000"/>
          <w:w w:val="102"/>
          <w:sz w:val="20"/>
        </w:rPr>
        <w:t>在</w:t>
      </w:r>
      <w:r>
        <w:rPr>
          <w:rFonts w:ascii="Times New Roman" w:eastAsia="宋体" w:hAnsi="宋体" w:cs="宋体"/>
          <w:color w:val="000000"/>
          <w:w w:val="102"/>
          <w:sz w:val="20"/>
        </w:rPr>
        <w:t>Home</w:t>
      </w:r>
      <w:r>
        <w:rPr>
          <w:rFonts w:ascii="Times New Roman" w:eastAsia="宋体" w:hAnsi="宋体" w:cs="宋体"/>
          <w:color w:val="000000"/>
          <w:w w:val="102"/>
          <w:sz w:val="20"/>
        </w:rPr>
        <w:t>选项卡或</w:t>
      </w:r>
      <w:r>
        <w:rPr>
          <w:rFonts w:ascii="Times New Roman" w:eastAsia="宋体" w:hAnsi="宋体" w:cs="宋体"/>
          <w:color w:val="000000"/>
          <w:w w:val="102"/>
          <w:sz w:val="20"/>
        </w:rPr>
        <w:t>Insert</w:t>
      </w:r>
      <w:r>
        <w:rPr>
          <w:rFonts w:ascii="Times New Roman" w:eastAsia="宋体" w:hAnsi="宋体" w:cs="宋体"/>
          <w:color w:val="000000"/>
          <w:w w:val="102"/>
          <w:sz w:val="20"/>
        </w:rPr>
        <w:t>选项卡上，单击下拉的</w:t>
      </w:r>
      <w:r>
        <w:rPr>
          <w:rFonts w:ascii="Times New Roman" w:eastAsia="宋体" w:hAnsi="宋体" w:cs="宋体"/>
          <w:color w:val="000000"/>
          <w:w w:val="102"/>
          <w:sz w:val="20"/>
        </w:rPr>
        <w:t>Map Index</w:t>
      </w:r>
      <w:r>
        <w:rPr>
          <w:rFonts w:ascii="Times New Roman" w:eastAsia="宋体" w:hAnsi="宋体" w:cs="宋体"/>
          <w:color w:val="000000"/>
          <w:w w:val="102"/>
          <w:sz w:val="20"/>
        </w:rPr>
        <w:t>，然后单击</w:t>
      </w:r>
      <w:r>
        <w:rPr>
          <w:rFonts w:ascii="Times New Roman" w:eastAsia="宋体" w:hAnsi="宋体" w:cs="宋体"/>
          <w:color w:val="000000"/>
          <w:w w:val="102"/>
          <w:sz w:val="20"/>
        </w:rPr>
        <w:t>Elements</w:t>
      </w:r>
      <w:r>
        <w:rPr>
          <w:rFonts w:ascii="Times New Roman" w:eastAsia="宋体" w:hAnsi="宋体" w:cs="宋体"/>
          <w:color w:val="000000"/>
          <w:w w:val="102"/>
          <w:sz w:val="20"/>
        </w:rPr>
        <w:t>。</w:t>
      </w:r>
    </w:p>
    <w:p w14:paraId="4348ED8D" w14:textId="77777777" w:rsidR="003A70CC" w:rsidRDefault="00FB74A8">
      <w:pPr>
        <w:spacing w:before="60" w:line="200" w:lineRule="exact"/>
        <w:ind w:left="480" w:right="2200"/>
      </w:pPr>
      <w:r>
        <w:rPr>
          <w:rFonts w:ascii="Times New Roman" w:eastAsia="宋体" w:hAnsi="宋体" w:cs="宋体"/>
          <w:color w:val="000000"/>
          <w:w w:val="102"/>
          <w:sz w:val="20"/>
        </w:rPr>
        <w:t>2.</w:t>
      </w:r>
      <w:r>
        <w:rPr>
          <w:rFonts w:ascii="Times New Roman" w:eastAsia="宋体" w:hAnsi="宋体" w:cs="宋体"/>
          <w:color w:val="000000"/>
          <w:w w:val="102"/>
          <w:sz w:val="20"/>
        </w:rPr>
        <w:t>在</w:t>
      </w:r>
      <w:r>
        <w:rPr>
          <w:rFonts w:ascii="Times New Roman" w:eastAsia="宋体" w:hAnsi="宋体" w:cs="宋体"/>
          <w:color w:val="000000"/>
          <w:w w:val="102"/>
          <w:sz w:val="20"/>
        </w:rPr>
        <w:t>Map Index Elements</w:t>
      </w:r>
      <w:r>
        <w:rPr>
          <w:rFonts w:ascii="Times New Roman" w:eastAsia="宋体" w:hAnsi="宋体" w:cs="宋体"/>
          <w:color w:val="000000"/>
          <w:w w:val="102"/>
          <w:sz w:val="20"/>
        </w:rPr>
        <w:t>窗格中，右键单击对象，然后单击</w:t>
      </w:r>
      <w:r>
        <w:rPr>
          <w:rFonts w:ascii="Times New Roman" w:eastAsia="宋体" w:hAnsi="宋体" w:cs="宋体"/>
          <w:color w:val="000000"/>
          <w:w w:val="102"/>
          <w:sz w:val="20"/>
        </w:rPr>
        <w:t>Unlock</w:t>
      </w:r>
      <w:r>
        <w:rPr>
          <w:rFonts w:ascii="Times New Roman" w:eastAsia="宋体" w:hAnsi="宋体" w:cs="宋体"/>
          <w:color w:val="000000"/>
          <w:w w:val="102"/>
          <w:sz w:val="20"/>
        </w:rPr>
        <w:t>。</w:t>
      </w:r>
    </w:p>
    <w:p w14:paraId="5FCE05D3" w14:textId="77777777" w:rsidR="003A70CC" w:rsidRDefault="003A70CC">
      <w:pPr>
        <w:spacing w:line="14" w:lineRule="exact"/>
        <w:sectPr w:rsidR="003A70CC">
          <w:type w:val="continuous"/>
          <w:pgSz w:w="12240" w:h="17760"/>
          <w:pgMar w:top="740" w:right="1380" w:bottom="1440" w:left="1440" w:header="720" w:footer="720" w:gutter="0"/>
          <w:cols w:space="720"/>
        </w:sectPr>
      </w:pPr>
    </w:p>
    <w:p w14:paraId="7DC2540E" w14:textId="77777777" w:rsidR="003A70CC" w:rsidRDefault="00FB74A8">
      <w:pPr>
        <w:pBdr>
          <w:top w:val="single" w:sz="0" w:space="31" w:color="FFFFFF"/>
        </w:pBdr>
        <w:spacing w:before="20" w:line="200" w:lineRule="exact"/>
        <w:ind w:left="120" w:right="90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sz w:val="20"/>
        </w:rPr>
        <w:t>95</w:t>
      </w:r>
    </w:p>
    <w:p w14:paraId="231F8636" w14:textId="77777777" w:rsidR="003A70CC" w:rsidRDefault="00FB74A8">
      <w:pPr>
        <w:pageBreakBefore/>
        <w:spacing w:line="200" w:lineRule="exact"/>
        <w:ind w:left="7480" w:right="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1"/>
          <w:sz w:val="20"/>
        </w:rPr>
        <w:lastRenderedPageBreak/>
        <w:t>为地图添加内容</w:t>
      </w:r>
    </w:p>
    <w:p w14:paraId="0B6C9977" w14:textId="77777777" w:rsidR="003A70CC" w:rsidRDefault="00FB74A8">
      <w:pPr>
        <w:pBdr>
          <w:top w:val="single" w:sz="0" w:space="21" w:color="FFFFFF"/>
        </w:pBdr>
        <w:spacing w:line="200" w:lineRule="exact"/>
        <w:ind w:right="6980"/>
      </w:pPr>
      <w:r>
        <w:rPr>
          <w:rFonts w:ascii="Times New Roman" w:eastAsia="宋体" w:hAnsi="宋体" w:cs="宋体"/>
          <w:color w:val="000000"/>
          <w:w w:val="102"/>
          <w:sz w:val="20"/>
        </w:rPr>
        <w:t>对齐和分布对象</w:t>
      </w:r>
    </w:p>
    <w:p w14:paraId="60482785" w14:textId="77777777" w:rsidR="003A70CC" w:rsidRDefault="00FB74A8">
      <w:pPr>
        <w:spacing w:before="80" w:line="310" w:lineRule="exact"/>
        <w:ind w:left="100" w:right="120"/>
      </w:pPr>
      <w:r>
        <w:rPr>
          <w:rFonts w:ascii="Times New Roman" w:eastAsia="宋体" w:hAnsi="宋体" w:cs="宋体"/>
          <w:color w:val="000000"/>
          <w:w w:val="104"/>
          <w:sz w:val="20"/>
        </w:rPr>
        <w:t>您可以将两个或多个形状、泳道、文本框和图像彼此对齐。具有选择句柄的对象是其他已选对象与之对齐的对象。</w:t>
      </w:r>
    </w:p>
    <w:p w14:paraId="4B21097C" w14:textId="77777777" w:rsidR="003A70CC" w:rsidRDefault="00FB74A8">
      <w:pPr>
        <w:spacing w:before="80" w:line="310" w:lineRule="exact"/>
        <w:ind w:left="100" w:right="220"/>
      </w:pPr>
      <w:r>
        <w:rPr>
          <w:rFonts w:ascii="Times New Roman" w:eastAsia="宋体" w:hAnsi="宋体" w:cs="宋体"/>
          <w:color w:val="000000"/>
          <w:w w:val="104"/>
          <w:sz w:val="20"/>
        </w:rPr>
        <w:t>您还可以分布三个或更多的形状、泳道、文本框和图像，沿水平或垂直轴均匀地间隔对象的中心点。</w:t>
      </w:r>
    </w:p>
    <w:p w14:paraId="4D75B0AA" w14:textId="77777777" w:rsidR="003A70CC" w:rsidRDefault="003A70CC">
      <w:pPr>
        <w:spacing w:line="14" w:lineRule="exact"/>
        <w:sectPr w:rsidR="003A70CC">
          <w:type w:val="continuous"/>
          <w:pgSz w:w="12240" w:h="17760"/>
          <w:pgMar w:top="740" w:right="1420" w:bottom="1440" w:left="1440" w:header="720" w:footer="720" w:gutter="0"/>
          <w:cols w:space="720"/>
        </w:sectPr>
      </w:pPr>
    </w:p>
    <w:p w14:paraId="370742B3" w14:textId="77777777" w:rsidR="003A70CC" w:rsidRDefault="00FB74A8">
      <w:pPr>
        <w:pBdr>
          <w:top w:val="single" w:sz="0" w:space="12" w:color="FFFFFF"/>
        </w:pBdr>
        <w:spacing w:line="210" w:lineRule="exact"/>
        <w:ind w:left="120" w:right="8120"/>
      </w:pPr>
      <w:r>
        <w:rPr>
          <w:rFonts w:ascii="Times New Roman" w:eastAsia="宋体" w:hAnsi="宋体" w:cs="宋体"/>
          <w:color w:val="000000"/>
          <w:w w:val="95"/>
        </w:rPr>
        <w:t>对齐对象</w:t>
      </w:r>
    </w:p>
    <w:p w14:paraId="2C9697CF" w14:textId="77777777" w:rsidR="003A70CC" w:rsidRDefault="00FB74A8">
      <w:pPr>
        <w:spacing w:before="60" w:line="200" w:lineRule="exact"/>
        <w:ind w:left="360" w:right="6240"/>
      </w:pPr>
      <w:r>
        <w:rPr>
          <w:rFonts w:ascii="Times New Roman" w:eastAsia="宋体" w:hAnsi="宋体" w:cs="宋体"/>
          <w:color w:val="000000"/>
          <w:w w:val="104"/>
          <w:sz w:val="20"/>
        </w:rPr>
        <w:t>1.</w:t>
      </w:r>
      <w:r>
        <w:rPr>
          <w:rFonts w:ascii="Times New Roman" w:eastAsia="宋体" w:hAnsi="宋体" w:cs="宋体"/>
          <w:color w:val="000000"/>
          <w:w w:val="104"/>
          <w:sz w:val="20"/>
        </w:rPr>
        <w:t>选择两个或多个对象。</w:t>
      </w:r>
    </w:p>
    <w:p w14:paraId="284A9E51" w14:textId="77777777" w:rsidR="003A70CC" w:rsidRDefault="00FB74A8">
      <w:pPr>
        <w:spacing w:before="80" w:line="200" w:lineRule="exact"/>
        <w:ind w:left="360" w:right="6560"/>
      </w:pPr>
      <w:r>
        <w:rPr>
          <w:rFonts w:ascii="Times New Roman" w:eastAsia="宋体" w:hAnsi="宋体" w:cs="宋体"/>
          <w:color w:val="000000"/>
          <w:sz w:val="20"/>
        </w:rPr>
        <w:t>2.</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51A85328" w14:textId="77777777" w:rsidR="003A70CC" w:rsidRDefault="003A70CC">
      <w:pPr>
        <w:spacing w:line="14" w:lineRule="exact"/>
        <w:sectPr w:rsidR="003A70CC">
          <w:type w:val="continuous"/>
          <w:pgSz w:w="12240" w:h="17760"/>
          <w:pgMar w:top="740" w:right="1420" w:bottom="1440" w:left="1440" w:header="720" w:footer="720" w:gutter="0"/>
          <w:cols w:space="720"/>
        </w:sectPr>
      </w:pPr>
    </w:p>
    <w:p w14:paraId="418AF52E" w14:textId="77777777" w:rsidR="003A70CC" w:rsidRDefault="00664571">
      <w:pPr>
        <w:pBdr>
          <w:top w:val="single" w:sz="0" w:space="2" w:color="FFFFFF"/>
        </w:pBdr>
        <w:ind w:left="300"/>
        <w:sectPr w:rsidR="003A70CC">
          <w:type w:val="continuous"/>
          <w:pgSz w:w="12240" w:h="17760"/>
          <w:pgMar w:top="740" w:right="1420" w:bottom="1440" w:left="1440" w:header="720" w:footer="720" w:gutter="0"/>
          <w:cols w:space="720"/>
        </w:sectPr>
      </w:pPr>
      <w:r>
        <w:pict w14:anchorId="76067C69">
          <v:group id="_x0000_s5708" style="width:453pt;height:57pt;mso-position-horizontal-relative:char;mso-position-vertical-relative:line" coordsize="9060,1140">
            <v:shape id="_x0000_s5712" style="position:absolute;top:40;width:4620;height:1000;mso-width-relative:margin;mso-height-relative:margin" coordsize="9060,1140" o:spt="100" adj="0,,0" path="" stroked="f">
              <v:stroke joinstyle="round"/>
              <v:formulas/>
              <v:path o:connecttype="segments"/>
              <o:lock v:ext="edit" aspectratio="t"/>
              <v:textbox inset="0,0,0,0">
                <w:txbxContent>
                  <w:p w14:paraId="42F90E44" w14:textId="77777777" w:rsidR="003A70CC" w:rsidRDefault="00FB74A8">
                    <w:pPr>
                      <w:spacing w:line="327" w:lineRule="exact"/>
                      <w:jc w:val="left"/>
                    </w:pPr>
                    <w:r>
                      <w:rPr>
                        <w:rFonts w:ascii="Times New Roman" w:eastAsia="宋体" w:hAnsi="宋体" w:cs="宋体"/>
                        <w:color w:val="000000"/>
                        <w:w w:val="99"/>
                        <w:sz w:val="20"/>
                      </w:rPr>
                      <w:t>在“格式”选项卡的“对象格式”组中，单击“对齐”下拉菜单，选择或选择一个对齐选项。</w:t>
                    </w:r>
                  </w:p>
                </w:txbxContent>
              </v:textbox>
            </v:shape>
            <v:shape id="_x0000_s5711" style="position:absolute;left:4120;width:720;height:1140;mso-width-relative:margin;mso-height-relative:margin" coordsize="9060,1140" o:spt="100" adj="0,,0" path="">
              <v:stroke joinstyle="round"/>
              <v:imagedata r:id="rId259"/>
              <v:formulas/>
              <v:path o:connecttype="segments"/>
              <o:lock v:ext="edit" aspectratio="t"/>
            </v:shape>
            <v:shape id="_x0000_s5710" style="position:absolute;left:5100;top:220;width:3220;height:640;mso-width-relative:margin;mso-height-relative:margin" coordsize="9060,1140" o:spt="100" adj="0,,0" path="" stroked="f">
              <v:stroke joinstyle="round"/>
              <v:formulas/>
              <v:path o:connecttype="segments"/>
              <o:lock v:ext="edit" aspectratio="t"/>
              <v:textbox inset="0,0,0,0">
                <w:txbxContent>
                  <w:p w14:paraId="439C54A7" w14:textId="77777777" w:rsidR="003A70CC" w:rsidRDefault="00FB74A8">
                    <w:pPr>
                      <w:spacing w:line="310" w:lineRule="exact"/>
                      <w:jc w:val="left"/>
                    </w:pPr>
                    <w:r>
                      <w:rPr>
                        <w:rFonts w:ascii="Times New Roman" w:eastAsia="宋体" w:hAnsi="宋体" w:cs="宋体"/>
                        <w:color w:val="000000"/>
                        <w:sz w:val="20"/>
                      </w:rPr>
                      <w:t>右键单击，单击“对齐”，然后选择对齐选项。</w:t>
                    </w:r>
                  </w:p>
                </w:txbxContent>
              </v:textbox>
            </v:shape>
            <v:line id="_x0000_s5709" style="position:absolute;mso-width-relative:margin;mso-height-relative:margin" from="4840,1060" to="9060,1060" strokeweight=".4pt">
              <o:lock v:ext="edit" aspectratio="t"/>
            </v:line>
            <w10:anchorlock/>
          </v:group>
        </w:pict>
      </w:r>
    </w:p>
    <w:p w14:paraId="0AECC2C7" w14:textId="77777777" w:rsidR="003A70CC" w:rsidRDefault="00FB74A8">
      <w:pPr>
        <w:pBdr>
          <w:top w:val="single" w:sz="0" w:space="11" w:color="FFFFFF"/>
        </w:pBdr>
        <w:spacing w:line="210" w:lineRule="exact"/>
        <w:ind w:left="120" w:right="70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98"/>
        </w:rPr>
        <w:t>交互地调整对象</w:t>
      </w:r>
    </w:p>
    <w:p w14:paraId="37F8F056" w14:textId="77777777" w:rsidR="003A70CC" w:rsidRDefault="00FB74A8">
      <w:pPr>
        <w:pBdr>
          <w:top w:val="single" w:sz="0" w:space="3" w:color="FFFFFF"/>
        </w:pBdr>
        <w:spacing w:line="200" w:lineRule="exact"/>
        <w:ind w:left="480" w:right="3320"/>
        <w:jc w:val="left"/>
      </w:pPr>
      <w:r>
        <w:rPr>
          <w:rFonts w:ascii="Times New Roman" w:eastAsia="宋体" w:hAnsi="宋体" w:cs="宋体"/>
          <w:color w:val="000000"/>
          <w:w w:val="103"/>
          <w:sz w:val="20"/>
        </w:rPr>
        <w:t>1.</w:t>
      </w:r>
      <w:r>
        <w:rPr>
          <w:rFonts w:ascii="Times New Roman" w:eastAsia="宋体" w:hAnsi="宋体" w:cs="宋体"/>
          <w:color w:val="000000"/>
          <w:w w:val="103"/>
          <w:sz w:val="20"/>
        </w:rPr>
        <w:t>选择要与另一个对象对齐的对象。</w:t>
      </w:r>
    </w:p>
    <w:p w14:paraId="6428D4E1" w14:textId="77777777" w:rsidR="003A70CC" w:rsidRDefault="00FB74A8">
      <w:pPr>
        <w:spacing w:before="80" w:line="200" w:lineRule="exact"/>
        <w:ind w:left="480" w:right="3400"/>
        <w:jc w:val="left"/>
      </w:pPr>
      <w:r>
        <w:rPr>
          <w:rFonts w:ascii="Times New Roman" w:eastAsia="宋体" w:hAnsi="宋体" w:cs="宋体"/>
          <w:color w:val="000000"/>
          <w:w w:val="103"/>
          <w:sz w:val="20"/>
        </w:rPr>
        <w:t>2.</w:t>
      </w:r>
      <w:r>
        <w:rPr>
          <w:rFonts w:ascii="Times New Roman" w:eastAsia="宋体" w:hAnsi="宋体" w:cs="宋体"/>
          <w:color w:val="000000"/>
          <w:w w:val="103"/>
          <w:sz w:val="20"/>
        </w:rPr>
        <w:t>拖动该对象，直到显示绿色对齐指南为止。</w:t>
      </w:r>
    </w:p>
    <w:p w14:paraId="0D7B9A14" w14:textId="77777777" w:rsidR="003A70CC" w:rsidRDefault="00FB74A8">
      <w:pPr>
        <w:spacing w:before="60" w:line="200" w:lineRule="exact"/>
        <w:ind w:left="820" w:right="3040"/>
        <w:jc w:val="left"/>
      </w:pPr>
      <w:r>
        <w:rPr>
          <w:rFonts w:ascii="Times New Roman" w:eastAsia="宋体" w:hAnsi="宋体" w:cs="宋体"/>
          <w:color w:val="000000"/>
          <w:w w:val="105"/>
          <w:sz w:val="20"/>
        </w:rPr>
        <w:t>当对象的边缘对齐时，向导显示。</w:t>
      </w:r>
    </w:p>
    <w:p w14:paraId="59D298AD" w14:textId="77777777" w:rsidR="003A70CC" w:rsidRDefault="00FB74A8">
      <w:pPr>
        <w:spacing w:before="80" w:line="200" w:lineRule="exact"/>
        <w:ind w:left="480" w:right="6140"/>
        <w:jc w:val="left"/>
      </w:pPr>
      <w:r>
        <w:rPr>
          <w:rFonts w:ascii="Times New Roman" w:eastAsia="宋体" w:hAnsi="宋体" w:cs="宋体"/>
          <w:color w:val="000000"/>
          <w:w w:val="108"/>
          <w:sz w:val="20"/>
        </w:rPr>
        <w:t>3.</w:t>
      </w:r>
      <w:r>
        <w:rPr>
          <w:rFonts w:ascii="Times New Roman" w:eastAsia="宋体" w:hAnsi="宋体" w:cs="宋体"/>
          <w:color w:val="000000"/>
          <w:w w:val="108"/>
          <w:sz w:val="20"/>
        </w:rPr>
        <w:t>松开鼠标按钮。</w:t>
      </w:r>
    </w:p>
    <w:p w14:paraId="7F381383" w14:textId="77777777" w:rsidR="003A70CC" w:rsidRDefault="00FB74A8">
      <w:pPr>
        <w:spacing w:before="60" w:line="310" w:lineRule="exact"/>
        <w:ind w:left="840" w:right="8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1"/>
          <w:sz w:val="20"/>
        </w:rPr>
        <w:t>你可以通过点击文件标签</w:t>
      </w:r>
      <w:r>
        <w:rPr>
          <w:rFonts w:ascii="Times New Roman" w:eastAsia="宋体" w:hAnsi="宋体" w:cs="宋体"/>
          <w:color w:val="000000"/>
          <w:w w:val="101"/>
          <w:sz w:val="20"/>
        </w:rPr>
        <w:t>&gt;</w:t>
      </w:r>
      <w:r>
        <w:rPr>
          <w:rFonts w:ascii="Times New Roman" w:eastAsia="宋体" w:hAnsi="宋体" w:cs="宋体"/>
          <w:color w:val="000000"/>
          <w:w w:val="101"/>
          <w:sz w:val="20"/>
        </w:rPr>
        <w:t>选项</w:t>
      </w:r>
      <w:r>
        <w:rPr>
          <w:rFonts w:ascii="Times New Roman" w:eastAsia="宋体" w:hAnsi="宋体" w:cs="宋体"/>
          <w:color w:val="000000"/>
          <w:w w:val="101"/>
          <w:sz w:val="20"/>
        </w:rPr>
        <w:t>&gt;</w:t>
      </w:r>
      <w:r>
        <w:rPr>
          <w:rFonts w:ascii="Times New Roman" w:eastAsia="宋体" w:hAnsi="宋体" w:cs="宋体"/>
          <w:color w:val="000000"/>
          <w:w w:val="101"/>
          <w:sz w:val="20"/>
        </w:rPr>
        <w:t>编辑来禁用对齐指南，并在拖动对象时禁用使用对齐帮助器。</w:t>
      </w:r>
    </w:p>
    <w:p w14:paraId="255193A9" w14:textId="77777777" w:rsidR="003A70CC" w:rsidRDefault="00FB74A8">
      <w:pPr>
        <w:pBdr>
          <w:top w:val="single" w:sz="0" w:space="29" w:color="FFFFFF"/>
        </w:pBdr>
        <w:spacing w:line="210" w:lineRule="exact"/>
        <w:ind w:left="120" w:right="3240"/>
        <w:jc w:val="left"/>
      </w:pPr>
      <w:r>
        <w:rPr>
          <w:rFonts w:ascii="Times New Roman" w:eastAsia="宋体" w:hAnsi="宋体" w:cs="宋体"/>
          <w:color w:val="000000"/>
          <w:w w:val="98"/>
        </w:rPr>
        <w:t>分配对象</w:t>
      </w:r>
    </w:p>
    <w:p w14:paraId="459A72AA" w14:textId="77777777" w:rsidR="003A70CC" w:rsidRDefault="00FB74A8">
      <w:pPr>
        <w:spacing w:before="60" w:line="200" w:lineRule="exact"/>
        <w:ind w:left="360" w:right="1600"/>
        <w:jc w:val="left"/>
      </w:pPr>
      <w:r>
        <w:rPr>
          <w:rFonts w:ascii="Times New Roman" w:eastAsia="宋体" w:hAnsi="宋体" w:cs="宋体"/>
          <w:color w:val="000000"/>
          <w:w w:val="106"/>
          <w:sz w:val="20"/>
        </w:rPr>
        <w:t>1.</w:t>
      </w:r>
      <w:r>
        <w:rPr>
          <w:rFonts w:ascii="Times New Roman" w:eastAsia="宋体" w:hAnsi="宋体" w:cs="宋体"/>
          <w:color w:val="000000"/>
          <w:w w:val="106"/>
          <w:sz w:val="20"/>
        </w:rPr>
        <w:t>选择三个或多个对象。</w:t>
      </w:r>
    </w:p>
    <w:p w14:paraId="512DCD68" w14:textId="77777777" w:rsidR="003A70CC" w:rsidRDefault="00FB74A8">
      <w:pPr>
        <w:spacing w:before="80" w:line="200" w:lineRule="exact"/>
        <w:ind w:left="360" w:right="2080"/>
        <w:jc w:val="left"/>
      </w:pPr>
      <w:r>
        <w:rPr>
          <w:rFonts w:ascii="Times New Roman" w:eastAsia="宋体" w:hAnsi="宋体" w:cs="宋体"/>
          <w:color w:val="000000"/>
          <w:sz w:val="20"/>
        </w:rPr>
        <w:t>2.</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652DECF7" w14:textId="77777777" w:rsidR="003A70CC" w:rsidRDefault="00FB74A8">
      <w:pPr>
        <w:spacing w:before="100" w:line="310" w:lineRule="exact"/>
        <w:ind w:left="300"/>
        <w:jc w:val="left"/>
      </w:pPr>
      <w:r>
        <w:rPr>
          <w:rFonts w:ascii="Times New Roman" w:eastAsia="宋体" w:hAnsi="宋体" w:cs="宋体"/>
          <w:color w:val="000000"/>
          <w:sz w:val="20"/>
        </w:rPr>
        <w:t>在“格式”选项卡的“对象格式”组中，单击“对齐”下拉菜单，并选择一个分发选项。</w:t>
      </w:r>
    </w:p>
    <w:p w14:paraId="2DE8A5EF" w14:textId="77777777" w:rsidR="003A70CC" w:rsidRDefault="00FB74A8">
      <w:pPr>
        <w:spacing w:before="340" w:line="210" w:lineRule="exact"/>
        <w:ind w:left="120" w:right="3520"/>
        <w:jc w:val="left"/>
      </w:pPr>
      <w:r>
        <w:rPr>
          <w:rFonts w:ascii="Times New Roman" w:eastAsia="宋体" w:hAnsi="宋体" w:cs="宋体"/>
          <w:color w:val="3E4D53"/>
        </w:rPr>
        <w:t>组对象</w:t>
      </w:r>
    </w:p>
    <w:p w14:paraId="5132925F" w14:textId="77777777" w:rsidR="003A70CC" w:rsidRDefault="00FB74A8">
      <w:pPr>
        <w:pBdr>
          <w:top w:val="single" w:sz="0" w:space="31" w:color="FFFFFF"/>
        </w:pBdr>
        <w:spacing w:before="1020"/>
      </w:pPr>
      <w:r>
        <w:br w:type="column"/>
      </w:r>
      <w:r w:rsidR="00664571">
        <w:pict w14:anchorId="2E7AEE15">
          <v:group id="_x0000_s5705" style="width:44pt;height:40pt;mso-position-horizontal-relative:char;mso-position-vertical-relative:line" coordsize="880,800">
            <v:shape id="_x0000_s5707" style="position:absolute;width:880;height:800;mso-width-relative:margin;mso-height-relative:margin" coordsize="880,800" o:spt="100" adj="0,,0" path="">
              <v:stroke joinstyle="round"/>
              <v:imagedata r:id="rId260"/>
              <v:formulas/>
              <v:path o:connecttype="segments"/>
              <o:lock v:ext="edit" aspectratio="t"/>
            </v:shape>
            <v:shape id="_x0000_s5706" style="position:absolute;left:260;top:140;width:320;height:400;mso-width-relative:margin;mso-height-relative:margin" coordsize="880,800" o:spt="100" adj="0,,0" path="" stroked="f">
              <v:stroke joinstyle="round"/>
              <v:formulas/>
              <v:path o:connecttype="segments"/>
              <o:lock v:ext="edit" aspectratio="t"/>
              <v:textbox inset="0,0,0,0">
                <w:txbxContent>
                  <w:p w14:paraId="43015F9B" w14:textId="77777777" w:rsidR="003A70CC" w:rsidRDefault="00FB74A8">
                    <w:pPr>
                      <w:spacing w:line="280" w:lineRule="exact"/>
                      <w:jc w:val="left"/>
                    </w:pPr>
                    <w:r>
                      <w:rPr>
                        <w:rFonts w:ascii="Times New Roman" w:eastAsia="宋体" w:hAnsi="宋体" w:cs="宋体"/>
                        <w:color w:val="000000"/>
                        <w:w w:val="101"/>
                        <w:sz w:val="28"/>
                      </w:rPr>
                      <w:t>或</w:t>
                    </w:r>
                  </w:p>
                </w:txbxContent>
              </v:textbox>
            </v:shape>
            <w10:anchorlock/>
          </v:group>
        </w:pict>
      </w:r>
    </w:p>
    <w:p w14:paraId="1C262A78" w14:textId="77777777" w:rsidR="003A70CC" w:rsidRDefault="00FB74A8">
      <w:pPr>
        <w:pBdr>
          <w:top w:val="single" w:sz="0" w:space="31" w:color="FFFFFF"/>
        </w:pBdr>
        <w:spacing w:before="1060" w:line="310" w:lineRule="exact"/>
        <w:ind w:right="420"/>
        <w:jc w:val="left"/>
        <w:sectPr w:rsidR="003A70CC">
          <w:type w:val="continuous"/>
          <w:pgSz w:w="12240" w:h="17760"/>
          <w:pgMar w:top="740" w:right="1420" w:bottom="1440" w:left="1440" w:header="720" w:footer="720" w:gutter="0"/>
          <w:cols w:num="3" w:space="720" w:equalWidth="0">
            <w:col w:w="4900" w:space="520"/>
            <w:col w:w="880" w:space="280"/>
            <w:col w:w="2800"/>
          </w:cols>
        </w:sectPr>
      </w:pPr>
      <w:r>
        <w:br w:type="column"/>
      </w:r>
      <w:r>
        <w:rPr>
          <w:rFonts w:ascii="Times New Roman" w:eastAsia="宋体" w:hAnsi="宋体" w:cs="宋体"/>
          <w:color w:val="000000"/>
          <w:w w:val="98"/>
          <w:sz w:val="20"/>
        </w:rPr>
        <w:t>右键单击，单击对齐，然后选择一个分发选项。</w:t>
      </w:r>
    </w:p>
    <w:p w14:paraId="7F37FCE8" w14:textId="77777777" w:rsidR="003A70CC" w:rsidRDefault="00FB74A8">
      <w:pPr>
        <w:pBdr>
          <w:top w:val="single" w:sz="0" w:space="8" w:color="FFFFFF"/>
        </w:pBdr>
        <w:spacing w:line="330" w:lineRule="exact"/>
        <w:ind w:left="1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2"/>
          <w:sz w:val="20"/>
        </w:rPr>
        <w:t>您可以在地图背景上对形状、泳道、漏斗、表、文本框和图像进行分组。当您将两个或多个对象分组时，它们被视为单个单元，但保留各自的属性。分组允许您同时移动、调整大小、旋转、翻转和对齐组内的所有对象。</w:t>
      </w:r>
    </w:p>
    <w:p w14:paraId="21EE3CC8" w14:textId="77777777" w:rsidR="003A70CC" w:rsidRDefault="00FB74A8">
      <w:pPr>
        <w:pBdr>
          <w:top w:val="single" w:sz="0" w:space="11" w:color="FFFFFF"/>
        </w:pBdr>
        <w:spacing w:line="210" w:lineRule="exact"/>
        <w:ind w:left="120" w:right="800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rPr>
        <w:t>组对象</w:t>
      </w:r>
    </w:p>
    <w:p w14:paraId="4B9E78BB" w14:textId="77777777" w:rsidR="003A70CC" w:rsidRDefault="00FB74A8">
      <w:pPr>
        <w:pBdr>
          <w:top w:val="single" w:sz="0" w:space="17" w:color="FFFFFF"/>
        </w:pBdr>
        <w:spacing w:line="200" w:lineRule="exact"/>
        <w:ind w:left="360" w:right="6240"/>
        <w:jc w:val="left"/>
      </w:pPr>
      <w:r>
        <w:rPr>
          <w:rFonts w:ascii="Times New Roman" w:eastAsia="宋体" w:hAnsi="宋体" w:cs="宋体"/>
          <w:color w:val="000000"/>
          <w:w w:val="104"/>
          <w:sz w:val="20"/>
        </w:rPr>
        <w:t>1.</w:t>
      </w:r>
      <w:r>
        <w:rPr>
          <w:rFonts w:ascii="Times New Roman" w:eastAsia="宋体" w:hAnsi="宋体" w:cs="宋体"/>
          <w:color w:val="000000"/>
          <w:w w:val="104"/>
          <w:sz w:val="20"/>
        </w:rPr>
        <w:t>选择两个或多个对象。</w:t>
      </w:r>
    </w:p>
    <w:p w14:paraId="198A80FE" w14:textId="77777777" w:rsidR="003A70CC" w:rsidRDefault="00FB74A8">
      <w:pPr>
        <w:spacing w:before="80" w:line="200" w:lineRule="exact"/>
        <w:ind w:left="360" w:right="656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sz w:val="20"/>
        </w:rPr>
        <w:t>2.</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718348B1" w14:textId="77777777" w:rsidR="003A70CC" w:rsidRDefault="00FB74A8">
      <w:pPr>
        <w:pBdr>
          <w:top w:val="single" w:sz="0" w:space="31" w:color="FFFFFF"/>
        </w:pBdr>
        <w:spacing w:line="200" w:lineRule="exact"/>
        <w:ind w:left="91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10"/>
          <w:sz w:val="20"/>
        </w:rPr>
        <w:t>96</w:t>
      </w:r>
    </w:p>
    <w:p w14:paraId="5488A5E3" w14:textId="2999817D" w:rsidR="003A70CC" w:rsidRDefault="00C368D6">
      <w:pPr>
        <w:pageBreakBefore/>
        <w:spacing w:line="200" w:lineRule="exact"/>
        <w:ind w:left="140" w:right="2300"/>
        <w:jc w:val="left"/>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1950CB69" w14:textId="77777777" w:rsidR="003A70CC" w:rsidRDefault="00FB74A8">
      <w:pPr>
        <w:spacing w:before="460" w:line="310" w:lineRule="exact"/>
        <w:ind w:left="320"/>
        <w:jc w:val="left"/>
      </w:pPr>
      <w:r>
        <w:rPr>
          <w:rFonts w:ascii="Times New Roman" w:eastAsia="宋体" w:hAnsi="宋体" w:cs="宋体"/>
          <w:color w:val="000000"/>
          <w:w w:val="101"/>
          <w:sz w:val="20"/>
        </w:rPr>
        <w:t>在</w:t>
      </w:r>
      <w:r>
        <w:rPr>
          <w:rFonts w:ascii="Times New Roman" w:eastAsia="宋体" w:hAnsi="宋体" w:cs="宋体"/>
          <w:color w:val="000000"/>
          <w:w w:val="101"/>
          <w:sz w:val="20"/>
        </w:rPr>
        <w:t>Format</w:t>
      </w:r>
      <w:r>
        <w:rPr>
          <w:rFonts w:ascii="Times New Roman" w:eastAsia="宋体" w:hAnsi="宋体" w:cs="宋体"/>
          <w:color w:val="000000"/>
          <w:w w:val="101"/>
          <w:sz w:val="20"/>
        </w:rPr>
        <w:t>选项卡上，单击</w:t>
      </w:r>
      <w:r>
        <w:rPr>
          <w:rFonts w:ascii="Times New Roman" w:eastAsia="宋体" w:hAnsi="宋体" w:cs="宋体"/>
          <w:color w:val="000000"/>
          <w:w w:val="101"/>
          <w:sz w:val="20"/>
        </w:rPr>
        <w:t>Group</w:t>
      </w:r>
      <w:r>
        <w:rPr>
          <w:rFonts w:ascii="Times New Roman" w:eastAsia="宋体" w:hAnsi="宋体" w:cs="宋体"/>
          <w:color w:val="000000"/>
          <w:w w:val="101"/>
          <w:sz w:val="20"/>
        </w:rPr>
        <w:t>下拉菜单，并选择一个分组选项。</w:t>
      </w:r>
    </w:p>
    <w:p w14:paraId="4B983BBB" w14:textId="77777777" w:rsidR="003A70CC" w:rsidRDefault="00FB74A8">
      <w:pPr>
        <w:spacing w:before="340" w:line="210" w:lineRule="exact"/>
        <w:ind w:left="140" w:right="3140"/>
        <w:jc w:val="left"/>
      </w:pPr>
      <w:r>
        <w:rPr>
          <w:rFonts w:ascii="Times New Roman" w:eastAsia="宋体" w:hAnsi="宋体" w:cs="宋体"/>
          <w:color w:val="000000"/>
          <w:w w:val="99"/>
        </w:rPr>
        <w:t>取消组对象</w:t>
      </w:r>
    </w:p>
    <w:p w14:paraId="2A3864CE" w14:textId="77777777" w:rsidR="003A70CC" w:rsidRDefault="00FB74A8">
      <w:pPr>
        <w:pBdr>
          <w:top w:val="single" w:sz="0" w:space="31" w:color="FFFFFF"/>
        </w:pBdr>
        <w:spacing w:before="120"/>
      </w:pPr>
      <w:r>
        <w:br w:type="column"/>
      </w:r>
      <w:r w:rsidR="00664571">
        <w:pict w14:anchorId="228D480F">
          <v:group id="_x0000_s5702" style="width:44pt;height:39pt;mso-position-horizontal-relative:char;mso-position-vertical-relative:line" coordsize="880,780">
            <v:shape id="_x0000_s5704" style="position:absolute;width:880;height:780;mso-width-relative:margin;mso-height-relative:margin" coordsize="880,780" o:spt="100" adj="0,,0" path="">
              <v:stroke joinstyle="round"/>
              <v:imagedata r:id="rId261"/>
              <v:formulas/>
              <v:path o:connecttype="segments"/>
              <o:lock v:ext="edit" aspectratio="t"/>
            </v:shape>
            <v:shape id="_x0000_s5703" style="position:absolute;left:260;top:140;width:320;height:400;mso-width-relative:margin;mso-height-relative:margin" coordsize="880,780" o:spt="100" adj="0,,0" path="" stroked="f">
              <v:stroke joinstyle="round"/>
              <v:formulas/>
              <v:path o:connecttype="segments"/>
              <o:lock v:ext="edit" aspectratio="t"/>
              <v:textbox inset="0,0,0,0">
                <w:txbxContent>
                  <w:p w14:paraId="51DDE42B" w14:textId="77777777" w:rsidR="003A70CC" w:rsidRDefault="00FB74A8">
                    <w:pPr>
                      <w:spacing w:line="280" w:lineRule="exact"/>
                      <w:jc w:val="left"/>
                    </w:pPr>
                    <w:r>
                      <w:rPr>
                        <w:rFonts w:ascii="Times New Roman" w:eastAsia="宋体" w:hAnsi="宋体" w:cs="宋体"/>
                        <w:color w:val="000000"/>
                        <w:w w:val="101"/>
                        <w:sz w:val="28"/>
                      </w:rPr>
                      <w:t>或</w:t>
                    </w:r>
                  </w:p>
                </w:txbxContent>
              </v:textbox>
            </v:shape>
            <w10:anchorlock/>
          </v:group>
        </w:pict>
      </w:r>
    </w:p>
    <w:p w14:paraId="507FED94" w14:textId="77777777" w:rsidR="003A70CC" w:rsidRDefault="00FB74A8">
      <w:pPr>
        <w:pBdr>
          <w:top w:val="single" w:sz="0" w:space="31" w:color="FFFFFF"/>
        </w:pBdr>
        <w:spacing w:before="140" w:line="310" w:lineRule="exact"/>
        <w:ind w:right="360"/>
        <w:jc w:val="left"/>
        <w:sectPr w:rsidR="003A70CC">
          <w:type w:val="continuous"/>
          <w:pgSz w:w="12240" w:h="17760"/>
          <w:pgMar w:top="740" w:right="1380" w:bottom="1440" w:left="1420" w:header="720" w:footer="720" w:gutter="0"/>
          <w:cols w:num="3" w:space="720" w:equalWidth="0">
            <w:col w:w="4740" w:space="700"/>
            <w:col w:w="880" w:space="280"/>
            <w:col w:w="2840"/>
          </w:cols>
        </w:sectPr>
      </w:pPr>
      <w:r>
        <w:br w:type="column"/>
      </w:r>
      <w:r>
        <w:rPr>
          <w:rFonts w:ascii="Times New Roman" w:eastAsia="宋体" w:hAnsi="宋体" w:cs="宋体"/>
          <w:color w:val="000000"/>
          <w:sz w:val="20"/>
        </w:rPr>
        <w:t>右键单击，单击“分组”，选择分组选项。</w:t>
      </w:r>
    </w:p>
    <w:p w14:paraId="56CA3030" w14:textId="77777777" w:rsidR="003A70CC" w:rsidRDefault="00FB74A8">
      <w:pPr>
        <w:pBdr>
          <w:top w:val="single" w:sz="0" w:space="17" w:color="FFFFFF"/>
        </w:pBdr>
        <w:spacing w:line="200" w:lineRule="exact"/>
        <w:ind w:left="380" w:right="398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2"/>
          <w:sz w:val="20"/>
        </w:rPr>
        <w:t>1.</w:t>
      </w:r>
      <w:r>
        <w:rPr>
          <w:rFonts w:ascii="Times New Roman" w:eastAsia="宋体" w:hAnsi="宋体" w:cs="宋体"/>
          <w:color w:val="000000"/>
          <w:w w:val="102"/>
          <w:sz w:val="20"/>
        </w:rPr>
        <w:t>在对象分组中选择一个或多个对象。</w:t>
      </w:r>
    </w:p>
    <w:p w14:paraId="25A79115" w14:textId="77777777" w:rsidR="003A70CC" w:rsidRDefault="00664571">
      <w:pPr>
        <w:pBdr>
          <w:top w:val="single" w:sz="0" w:space="2" w:color="FFFFFF"/>
        </w:pBdr>
        <w:sectPr w:rsidR="003A70CC">
          <w:type w:val="continuous"/>
          <w:pgSz w:w="12240" w:h="17760"/>
          <w:pgMar w:top="740" w:right="1380" w:bottom="1440" w:left="1420" w:header="720" w:footer="720" w:gutter="0"/>
          <w:cols w:space="720"/>
        </w:sectPr>
      </w:pPr>
      <w:r>
        <w:pict w14:anchorId="536850AD">
          <v:group id="_x0000_s5698" style="width:470pt;height:399pt;mso-position-horizontal-relative:char;mso-position-vertical-relative:line" coordsize="9400,7980">
            <v:shape id="_x0000_s5701" style="position:absolute;top:140;width:9400;height:7680;mso-width-relative:margin;mso-height-relative:margin" coordsize="9400,7980" o:spt="100" adj="0,,0" path="" stroked="f">
              <v:stroke joinstyle="round"/>
              <v:formulas/>
              <v:path o:connecttype="segments"/>
              <o:lock v:ext="edit" aspectratio="t"/>
              <v:textbox inset="0,0,0,0">
                <w:txbxContent>
                  <w:p w14:paraId="012B166D" w14:textId="77777777" w:rsidR="003A70CC" w:rsidRDefault="003A70CC">
                    <w:pPr>
                      <w:spacing w:line="14" w:lineRule="exact"/>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940"/>
                      <w:gridCol w:w="4400"/>
                      <w:gridCol w:w="1160"/>
                      <w:gridCol w:w="2900"/>
                    </w:tblGrid>
                    <w:tr w:rsidR="003A70CC" w14:paraId="4DB2CC8A" w14:textId="77777777">
                      <w:trPr>
                        <w:trHeight w:val="1200"/>
                      </w:trPr>
                      <w:tc>
                        <w:tcPr>
                          <w:tcW w:w="5340" w:type="dxa"/>
                          <w:gridSpan w:val="2"/>
                          <w:tcBorders>
                            <w:top w:val="nil"/>
                            <w:left w:val="nil"/>
                            <w:right w:val="nil"/>
                          </w:tcBorders>
                        </w:tcPr>
                        <w:p w14:paraId="6D07FA7C" w14:textId="77777777" w:rsidR="003A70CC" w:rsidRDefault="00FB74A8">
                          <w:pPr>
                            <w:spacing w:before="520" w:line="200" w:lineRule="exact"/>
                            <w:ind w:left="320" w:right="580"/>
                            <w:jc w:val="left"/>
                          </w:pPr>
                          <w:r>
                            <w:rPr>
                              <w:rFonts w:ascii="Times New Roman" w:eastAsia="宋体" w:hAnsi="宋体" w:cs="宋体"/>
                              <w:color w:val="000000"/>
                              <w:w w:val="101"/>
                              <w:sz w:val="20"/>
                            </w:rPr>
                            <w:t>在</w:t>
                          </w:r>
                          <w:r>
                            <w:rPr>
                              <w:rFonts w:ascii="Times New Roman" w:eastAsia="宋体" w:hAnsi="宋体" w:cs="宋体"/>
                              <w:color w:val="000000"/>
                              <w:w w:val="101"/>
                              <w:sz w:val="20"/>
                            </w:rPr>
                            <w:t>Format</w:t>
                          </w:r>
                          <w:r>
                            <w:rPr>
                              <w:rFonts w:ascii="Times New Roman" w:eastAsia="宋体" w:hAnsi="宋体" w:cs="宋体"/>
                              <w:color w:val="000000"/>
                              <w:w w:val="101"/>
                              <w:sz w:val="20"/>
                            </w:rPr>
                            <w:t>选项卡上，单击</w:t>
                          </w:r>
                          <w:r>
                            <w:rPr>
                              <w:rFonts w:ascii="Times New Roman" w:eastAsia="宋体" w:hAnsi="宋体" w:cs="宋体"/>
                              <w:color w:val="000000"/>
                              <w:w w:val="101"/>
                              <w:sz w:val="20"/>
                            </w:rPr>
                            <w:t>Group</w:t>
                          </w:r>
                          <w:r>
                            <w:rPr>
                              <w:rFonts w:ascii="Times New Roman" w:eastAsia="宋体" w:hAnsi="宋体" w:cs="宋体"/>
                              <w:color w:val="000000"/>
                              <w:w w:val="101"/>
                              <w:sz w:val="20"/>
                            </w:rPr>
                            <w:t>下拉菜单，然后</w:t>
                          </w:r>
                        </w:p>
                        <w:p w14:paraId="66214B4D" w14:textId="77777777" w:rsidR="003A70CC" w:rsidRDefault="00FB74A8">
                          <w:pPr>
                            <w:spacing w:before="80" w:line="200" w:lineRule="exact"/>
                            <w:ind w:left="320" w:right="2500"/>
                            <w:jc w:val="left"/>
                          </w:pPr>
                          <w:r>
                            <w:rPr>
                              <w:rFonts w:ascii="Times New Roman" w:eastAsia="宋体" w:hAnsi="宋体" w:cs="宋体"/>
                              <w:color w:val="000000"/>
                              <w:w w:val="104"/>
                              <w:sz w:val="20"/>
                            </w:rPr>
                            <w:t>选择解分组选项。</w:t>
                          </w:r>
                        </w:p>
                      </w:tc>
                      <w:tc>
                        <w:tcPr>
                          <w:tcW w:w="1160" w:type="dxa"/>
                          <w:tcBorders>
                            <w:top w:val="nil"/>
                            <w:left w:val="nil"/>
                            <w:bottom w:val="nil"/>
                            <w:right w:val="nil"/>
                          </w:tcBorders>
                        </w:tcPr>
                        <w:p w14:paraId="2652AFB4" w14:textId="77777777" w:rsidR="003A70CC" w:rsidRDefault="00FB74A8">
                          <w:pPr>
                            <w:spacing w:before="640" w:line="280" w:lineRule="exact"/>
                            <w:ind w:left="220" w:right="600"/>
                            <w:jc w:val="left"/>
                          </w:pPr>
                          <w:r>
                            <w:rPr>
                              <w:rFonts w:ascii="Times New Roman" w:eastAsia="宋体" w:hAnsi="宋体" w:cs="宋体"/>
                              <w:color w:val="000000"/>
                              <w:w w:val="101"/>
                              <w:sz w:val="28"/>
                            </w:rPr>
                            <w:t>或</w:t>
                          </w:r>
                        </w:p>
                      </w:tc>
                      <w:tc>
                        <w:tcPr>
                          <w:tcW w:w="2900" w:type="dxa"/>
                          <w:tcBorders>
                            <w:top w:val="nil"/>
                            <w:left w:val="nil"/>
                            <w:right w:val="nil"/>
                          </w:tcBorders>
                        </w:tcPr>
                        <w:p w14:paraId="4D2B40FD" w14:textId="77777777" w:rsidR="003A70CC" w:rsidRDefault="00FB74A8">
                          <w:pPr>
                            <w:spacing w:before="520" w:line="200" w:lineRule="exact"/>
                            <w:ind w:right="400"/>
                            <w:jc w:val="center"/>
                          </w:pPr>
                          <w:r>
                            <w:rPr>
                              <w:rFonts w:ascii="Times New Roman" w:eastAsia="宋体" w:hAnsi="宋体" w:cs="宋体"/>
                              <w:color w:val="000000"/>
                              <w:sz w:val="20"/>
                            </w:rPr>
                            <w:t>右键单击，单击组，然后</w:t>
                          </w:r>
                        </w:p>
                        <w:p w14:paraId="0F691762" w14:textId="77777777" w:rsidR="003A70CC" w:rsidRDefault="00FB74A8">
                          <w:pPr>
                            <w:spacing w:before="80" w:line="200" w:lineRule="exact"/>
                            <w:ind w:right="360"/>
                            <w:jc w:val="center"/>
                          </w:pPr>
                          <w:r>
                            <w:rPr>
                              <w:rFonts w:ascii="Times New Roman" w:eastAsia="宋体" w:hAnsi="宋体" w:cs="宋体"/>
                              <w:color w:val="000000"/>
                              <w:w w:val="105"/>
                              <w:sz w:val="20"/>
                            </w:rPr>
                            <w:t>选择解分组选项。</w:t>
                          </w:r>
                        </w:p>
                      </w:tc>
                    </w:tr>
                    <w:tr w:rsidR="003A70CC" w14:paraId="257DE73E" w14:textId="77777777">
                      <w:trPr>
                        <w:trHeight w:val="760"/>
                      </w:trPr>
                      <w:tc>
                        <w:tcPr>
                          <w:tcW w:w="5340" w:type="dxa"/>
                          <w:gridSpan w:val="2"/>
                          <w:tcBorders>
                            <w:left w:val="nil"/>
                            <w:bottom w:val="nil"/>
                            <w:right w:val="nil"/>
                          </w:tcBorders>
                        </w:tcPr>
                        <w:p w14:paraId="5F5D9DFA" w14:textId="77777777" w:rsidR="003A70CC" w:rsidRDefault="00FB74A8">
                          <w:pPr>
                            <w:spacing w:before="300" w:line="210" w:lineRule="exact"/>
                            <w:ind w:left="140" w:right="3220"/>
                            <w:jc w:val="left"/>
                          </w:pPr>
                          <w:r>
                            <w:rPr>
                              <w:rFonts w:ascii="Times New Roman" w:eastAsia="宋体" w:hAnsi="宋体" w:cs="宋体"/>
                              <w:color w:val="3E4D53"/>
                              <w:w w:val="98"/>
                            </w:rPr>
                            <w:t>翻转和旋转对象</w:t>
                          </w:r>
                        </w:p>
                      </w:tc>
                      <w:tc>
                        <w:tcPr>
                          <w:tcW w:w="1160" w:type="dxa"/>
                          <w:tcBorders>
                            <w:top w:val="nil"/>
                            <w:left w:val="nil"/>
                            <w:bottom w:val="nil"/>
                            <w:right w:val="nil"/>
                          </w:tcBorders>
                        </w:tcPr>
                        <w:p w14:paraId="2582637A" w14:textId="77777777" w:rsidR="003A70CC" w:rsidRDefault="003A70CC">
                          <w:pPr>
                            <w:spacing w:line="14" w:lineRule="exact"/>
                          </w:pPr>
                        </w:p>
                      </w:tc>
                      <w:tc>
                        <w:tcPr>
                          <w:tcW w:w="2900" w:type="dxa"/>
                          <w:tcBorders>
                            <w:left w:val="nil"/>
                            <w:bottom w:val="nil"/>
                            <w:right w:val="nil"/>
                          </w:tcBorders>
                        </w:tcPr>
                        <w:p w14:paraId="162F0921" w14:textId="77777777" w:rsidR="003A70CC" w:rsidRDefault="003A70CC">
                          <w:pPr>
                            <w:spacing w:line="14" w:lineRule="exact"/>
                          </w:pPr>
                        </w:p>
                      </w:tc>
                    </w:tr>
                    <w:tr w:rsidR="003A70CC" w14:paraId="7AD26E0E" w14:textId="77777777">
                      <w:trPr>
                        <w:trHeight w:val="540"/>
                      </w:trPr>
                      <w:tc>
                        <w:tcPr>
                          <w:tcW w:w="5340" w:type="dxa"/>
                          <w:gridSpan w:val="2"/>
                          <w:tcBorders>
                            <w:top w:val="nil"/>
                            <w:left w:val="nil"/>
                            <w:bottom w:val="nil"/>
                            <w:right w:val="nil"/>
                          </w:tcBorders>
                        </w:tcPr>
                        <w:p w14:paraId="6A1D0E76" w14:textId="77777777" w:rsidR="003A70CC" w:rsidRDefault="00FB74A8">
                          <w:pPr>
                            <w:spacing w:line="200" w:lineRule="exact"/>
                            <w:ind w:left="120" w:right="780"/>
                            <w:jc w:val="left"/>
                          </w:pPr>
                          <w:r>
                            <w:rPr>
                              <w:rFonts w:ascii="Times New Roman" w:eastAsia="宋体" w:hAnsi="宋体" w:cs="宋体"/>
                              <w:color w:val="000000"/>
                              <w:w w:val="102"/>
                              <w:sz w:val="20"/>
                            </w:rPr>
                            <w:t>您可以旋转和翻转对象或对象组。</w:t>
                          </w:r>
                        </w:p>
                      </w:tc>
                      <w:tc>
                        <w:tcPr>
                          <w:tcW w:w="1160" w:type="dxa"/>
                          <w:tcBorders>
                            <w:top w:val="nil"/>
                            <w:left w:val="nil"/>
                            <w:bottom w:val="nil"/>
                            <w:right w:val="nil"/>
                          </w:tcBorders>
                        </w:tcPr>
                        <w:p w14:paraId="77C0B601" w14:textId="77777777" w:rsidR="003A70CC" w:rsidRDefault="003A70CC">
                          <w:pPr>
                            <w:spacing w:line="14" w:lineRule="exact"/>
                          </w:pPr>
                        </w:p>
                      </w:tc>
                      <w:tc>
                        <w:tcPr>
                          <w:tcW w:w="2900" w:type="dxa"/>
                          <w:tcBorders>
                            <w:top w:val="nil"/>
                            <w:left w:val="nil"/>
                            <w:bottom w:val="nil"/>
                            <w:right w:val="nil"/>
                          </w:tcBorders>
                        </w:tcPr>
                        <w:p w14:paraId="37134F35" w14:textId="77777777" w:rsidR="003A70CC" w:rsidRDefault="003A70CC">
                          <w:pPr>
                            <w:spacing w:line="14" w:lineRule="exact"/>
                          </w:pPr>
                        </w:p>
                      </w:tc>
                    </w:tr>
                    <w:tr w:rsidR="003A70CC" w14:paraId="1B77BF33" w14:textId="77777777">
                      <w:trPr>
                        <w:trHeight w:val="360"/>
                      </w:trPr>
                      <w:tc>
                        <w:tcPr>
                          <w:tcW w:w="5340" w:type="dxa"/>
                          <w:gridSpan w:val="2"/>
                          <w:tcBorders>
                            <w:top w:val="nil"/>
                            <w:left w:val="nil"/>
                            <w:bottom w:val="nil"/>
                            <w:right w:val="nil"/>
                          </w:tcBorders>
                        </w:tcPr>
                        <w:p w14:paraId="75D50C10" w14:textId="77777777" w:rsidR="003A70CC" w:rsidRDefault="00FB74A8">
                          <w:pPr>
                            <w:spacing w:line="210" w:lineRule="exact"/>
                            <w:ind w:left="140" w:right="4180"/>
                            <w:jc w:val="left"/>
                          </w:pPr>
                          <w:r>
                            <w:rPr>
                              <w:rFonts w:ascii="Times New Roman" w:eastAsia="宋体" w:hAnsi="宋体" w:cs="宋体"/>
                              <w:color w:val="000000"/>
                              <w:w w:val="96"/>
                            </w:rPr>
                            <w:t>翻转对象</w:t>
                          </w:r>
                        </w:p>
                      </w:tc>
                      <w:tc>
                        <w:tcPr>
                          <w:tcW w:w="1160" w:type="dxa"/>
                          <w:tcBorders>
                            <w:top w:val="nil"/>
                            <w:left w:val="nil"/>
                            <w:bottom w:val="nil"/>
                            <w:right w:val="nil"/>
                          </w:tcBorders>
                        </w:tcPr>
                        <w:p w14:paraId="093CC11F" w14:textId="77777777" w:rsidR="003A70CC" w:rsidRDefault="003A70CC">
                          <w:pPr>
                            <w:spacing w:line="14" w:lineRule="exact"/>
                          </w:pPr>
                        </w:p>
                      </w:tc>
                      <w:tc>
                        <w:tcPr>
                          <w:tcW w:w="2900" w:type="dxa"/>
                          <w:tcBorders>
                            <w:top w:val="nil"/>
                            <w:left w:val="nil"/>
                            <w:bottom w:val="nil"/>
                            <w:right w:val="nil"/>
                          </w:tcBorders>
                        </w:tcPr>
                        <w:p w14:paraId="7AC966C0" w14:textId="77777777" w:rsidR="003A70CC" w:rsidRDefault="003A70CC">
                          <w:pPr>
                            <w:spacing w:line="14" w:lineRule="exact"/>
                          </w:pPr>
                        </w:p>
                      </w:tc>
                    </w:tr>
                    <w:tr w:rsidR="003A70CC" w14:paraId="6A310AFB" w14:textId="77777777">
                      <w:trPr>
                        <w:trHeight w:val="380"/>
                      </w:trPr>
                      <w:tc>
                        <w:tcPr>
                          <w:tcW w:w="6500" w:type="dxa"/>
                          <w:gridSpan w:val="3"/>
                          <w:tcBorders>
                            <w:top w:val="nil"/>
                            <w:left w:val="nil"/>
                            <w:bottom w:val="nil"/>
                            <w:right w:val="nil"/>
                          </w:tcBorders>
                        </w:tcPr>
                        <w:p w14:paraId="5BEECD49" w14:textId="77777777" w:rsidR="003A70CC" w:rsidRDefault="00FB74A8">
                          <w:pPr>
                            <w:spacing w:line="200" w:lineRule="exact"/>
                            <w:ind w:left="140" w:right="280"/>
                            <w:jc w:val="left"/>
                          </w:pPr>
                          <w:r>
                            <w:rPr>
                              <w:rFonts w:ascii="Times New Roman" w:eastAsia="宋体" w:hAnsi="宋体" w:cs="宋体"/>
                              <w:color w:val="000000"/>
                              <w:w w:val="101"/>
                              <w:sz w:val="20"/>
                            </w:rPr>
                            <w:t>右键单击对象或对象组，并执行以下操作之一</w:t>
                          </w:r>
                          <w:r>
                            <w:rPr>
                              <w:rFonts w:ascii="Times New Roman" w:eastAsia="宋体" w:hAnsi="宋体" w:cs="宋体"/>
                              <w:color w:val="000000"/>
                              <w:w w:val="101"/>
                              <w:sz w:val="20"/>
                            </w:rPr>
                            <w:t>:</w:t>
                          </w:r>
                        </w:p>
                      </w:tc>
                      <w:tc>
                        <w:tcPr>
                          <w:tcW w:w="2900" w:type="dxa"/>
                          <w:tcBorders>
                            <w:top w:val="nil"/>
                            <w:left w:val="nil"/>
                            <w:bottom w:val="nil"/>
                            <w:right w:val="nil"/>
                          </w:tcBorders>
                        </w:tcPr>
                        <w:p w14:paraId="7346477A" w14:textId="77777777" w:rsidR="003A70CC" w:rsidRDefault="003A70CC">
                          <w:pPr>
                            <w:spacing w:line="14" w:lineRule="exact"/>
                          </w:pPr>
                        </w:p>
                      </w:tc>
                    </w:tr>
                    <w:tr w:rsidR="003A70CC" w14:paraId="161FFFFF" w14:textId="77777777">
                      <w:trPr>
                        <w:trHeight w:val="460"/>
                      </w:trPr>
                      <w:tc>
                        <w:tcPr>
                          <w:tcW w:w="5340" w:type="dxa"/>
                          <w:gridSpan w:val="2"/>
                          <w:tcBorders>
                            <w:top w:val="nil"/>
                            <w:left w:val="nil"/>
                            <w:right w:val="nil"/>
                          </w:tcBorders>
                        </w:tcPr>
                        <w:p w14:paraId="767F1C2B" w14:textId="77777777" w:rsidR="003A70CC" w:rsidRDefault="00FB74A8">
                          <w:pPr>
                            <w:spacing w:line="207" w:lineRule="exact"/>
                            <w:ind w:left="320" w:right="560"/>
                            <w:jc w:val="left"/>
                          </w:pPr>
                          <w:r>
                            <w:rPr>
                              <w:rFonts w:ascii="Times New Roman" w:eastAsia="宋体" w:hAnsi="宋体" w:cs="宋体"/>
                              <w:color w:val="000000"/>
                              <w:w w:val="93"/>
                              <w:sz w:val="20"/>
                            </w:rPr>
                            <w:t>单击垂直翻转。</w:t>
                          </w:r>
                          <w:r>
                            <w:rPr>
                              <w:rFonts w:ascii="Times New Roman" w:eastAsia="宋体" w:hAnsi="宋体" w:cs="宋体"/>
                              <w:color w:val="000000"/>
                              <w:w w:val="93"/>
                              <w:sz w:val="28"/>
                            </w:rPr>
                            <w:t>或</w:t>
                          </w:r>
                        </w:p>
                      </w:tc>
                      <w:tc>
                        <w:tcPr>
                          <w:tcW w:w="4060" w:type="dxa"/>
                          <w:gridSpan w:val="2"/>
                          <w:tcBorders>
                            <w:top w:val="nil"/>
                            <w:left w:val="nil"/>
                            <w:right w:val="nil"/>
                          </w:tcBorders>
                        </w:tcPr>
                        <w:p w14:paraId="0568876C" w14:textId="77777777" w:rsidR="003A70CC" w:rsidRDefault="00FB74A8">
                          <w:pPr>
                            <w:spacing w:before="60" w:line="200" w:lineRule="exact"/>
                            <w:ind w:right="2220"/>
                            <w:jc w:val="left"/>
                          </w:pPr>
                          <w:r>
                            <w:rPr>
                              <w:rFonts w:ascii="Times New Roman" w:eastAsia="宋体" w:hAnsi="宋体" w:cs="宋体"/>
                              <w:color w:val="000000"/>
                              <w:w w:val="98"/>
                              <w:sz w:val="20"/>
                            </w:rPr>
                            <w:t>单击“水平翻转”。</w:t>
                          </w:r>
                        </w:p>
                      </w:tc>
                    </w:tr>
                    <w:tr w:rsidR="003A70CC" w14:paraId="7C16E051" w14:textId="77777777">
                      <w:trPr>
                        <w:trHeight w:val="760"/>
                      </w:trPr>
                      <w:tc>
                        <w:tcPr>
                          <w:tcW w:w="5340" w:type="dxa"/>
                          <w:gridSpan w:val="2"/>
                          <w:tcBorders>
                            <w:left w:val="nil"/>
                            <w:bottom w:val="nil"/>
                            <w:right w:val="nil"/>
                          </w:tcBorders>
                        </w:tcPr>
                        <w:p w14:paraId="64AC913B" w14:textId="77777777" w:rsidR="003A70CC" w:rsidRDefault="00FB74A8">
                          <w:pPr>
                            <w:spacing w:before="300" w:line="210" w:lineRule="exact"/>
                            <w:ind w:left="140" w:right="3920"/>
                            <w:jc w:val="left"/>
                          </w:pPr>
                          <w:r>
                            <w:rPr>
                              <w:rFonts w:ascii="Times New Roman" w:eastAsia="宋体" w:hAnsi="宋体" w:cs="宋体"/>
                              <w:color w:val="3E4D53"/>
                              <w:w w:val="101"/>
                            </w:rPr>
                            <w:t>旋转的物体</w:t>
                          </w:r>
                        </w:p>
                      </w:tc>
                      <w:tc>
                        <w:tcPr>
                          <w:tcW w:w="1160" w:type="dxa"/>
                          <w:tcBorders>
                            <w:left w:val="nil"/>
                            <w:bottom w:val="nil"/>
                            <w:right w:val="nil"/>
                          </w:tcBorders>
                        </w:tcPr>
                        <w:p w14:paraId="4B4C7C18" w14:textId="77777777" w:rsidR="003A70CC" w:rsidRDefault="003A70CC">
                          <w:pPr>
                            <w:spacing w:line="14" w:lineRule="exact"/>
                          </w:pPr>
                        </w:p>
                      </w:tc>
                      <w:tc>
                        <w:tcPr>
                          <w:tcW w:w="2900" w:type="dxa"/>
                          <w:tcBorders>
                            <w:left w:val="nil"/>
                            <w:bottom w:val="nil"/>
                            <w:right w:val="nil"/>
                          </w:tcBorders>
                        </w:tcPr>
                        <w:p w14:paraId="504181A1" w14:textId="77777777" w:rsidR="003A70CC" w:rsidRDefault="003A70CC">
                          <w:pPr>
                            <w:spacing w:line="14" w:lineRule="exact"/>
                          </w:pPr>
                        </w:p>
                      </w:tc>
                    </w:tr>
                    <w:tr w:rsidR="003A70CC" w14:paraId="0C0EAE57" w14:textId="77777777">
                      <w:trPr>
                        <w:trHeight w:val="360"/>
                      </w:trPr>
                      <w:tc>
                        <w:tcPr>
                          <w:tcW w:w="5340" w:type="dxa"/>
                          <w:gridSpan w:val="2"/>
                          <w:tcBorders>
                            <w:top w:val="nil"/>
                            <w:left w:val="nil"/>
                            <w:bottom w:val="nil"/>
                            <w:right w:val="nil"/>
                          </w:tcBorders>
                        </w:tcPr>
                        <w:p w14:paraId="14A873AC" w14:textId="77777777" w:rsidR="003A70CC" w:rsidRDefault="00FB74A8">
                          <w:pPr>
                            <w:spacing w:line="200" w:lineRule="exact"/>
                            <w:ind w:left="140" w:right="3100"/>
                            <w:jc w:val="left"/>
                          </w:pPr>
                          <w:r>
                            <w:rPr>
                              <w:rFonts w:ascii="Times New Roman" w:eastAsia="宋体" w:hAnsi="宋体" w:cs="宋体"/>
                              <w:color w:val="000000"/>
                              <w:w w:val="98"/>
                              <w:sz w:val="20"/>
                            </w:rPr>
                            <w:t>做以下其中一件事</w:t>
                          </w:r>
                          <w:r>
                            <w:rPr>
                              <w:rFonts w:ascii="Times New Roman" w:eastAsia="宋体" w:hAnsi="宋体" w:cs="宋体"/>
                              <w:color w:val="000000"/>
                              <w:w w:val="98"/>
                              <w:sz w:val="20"/>
                            </w:rPr>
                            <w:t>:</w:t>
                          </w:r>
                        </w:p>
                      </w:tc>
                      <w:tc>
                        <w:tcPr>
                          <w:tcW w:w="1160" w:type="dxa"/>
                          <w:tcBorders>
                            <w:top w:val="nil"/>
                            <w:left w:val="nil"/>
                            <w:bottom w:val="nil"/>
                            <w:right w:val="nil"/>
                          </w:tcBorders>
                        </w:tcPr>
                        <w:p w14:paraId="1D6A44DC" w14:textId="77777777" w:rsidR="003A70CC" w:rsidRDefault="003A70CC">
                          <w:pPr>
                            <w:spacing w:line="14" w:lineRule="exact"/>
                          </w:pPr>
                        </w:p>
                      </w:tc>
                      <w:tc>
                        <w:tcPr>
                          <w:tcW w:w="2900" w:type="dxa"/>
                          <w:tcBorders>
                            <w:top w:val="nil"/>
                            <w:left w:val="nil"/>
                            <w:bottom w:val="nil"/>
                            <w:right w:val="nil"/>
                          </w:tcBorders>
                        </w:tcPr>
                        <w:p w14:paraId="10E06851" w14:textId="77777777" w:rsidR="003A70CC" w:rsidRDefault="003A70CC">
                          <w:pPr>
                            <w:spacing w:line="14" w:lineRule="exact"/>
                          </w:pPr>
                        </w:p>
                      </w:tc>
                    </w:tr>
                    <w:tr w:rsidR="003A70CC" w14:paraId="2800484D" w14:textId="77777777">
                      <w:trPr>
                        <w:trHeight w:val="340"/>
                      </w:trPr>
                      <w:tc>
                        <w:tcPr>
                          <w:tcW w:w="940" w:type="dxa"/>
                          <w:tcBorders>
                            <w:top w:val="nil"/>
                            <w:left w:val="nil"/>
                            <w:bottom w:val="nil"/>
                            <w:right w:val="nil"/>
                          </w:tcBorders>
                        </w:tcPr>
                        <w:p w14:paraId="2A42FAF3" w14:textId="77777777" w:rsidR="003A70CC" w:rsidRDefault="00FB74A8">
                          <w:pPr>
                            <w:spacing w:line="200" w:lineRule="exact"/>
                            <w:ind w:left="560" w:right="220"/>
                            <w:jc w:val="left"/>
                          </w:pPr>
                          <w:r>
                            <w:rPr>
                              <w:rFonts w:ascii="宋体" w:eastAsia="宋体" w:hAnsi="宋体" w:cs="宋体"/>
                              <w:color w:val="000000"/>
                              <w:w w:val="60"/>
                              <w:sz w:val="20"/>
                            </w:rPr>
                            <w:t>●</w:t>
                          </w:r>
                        </w:p>
                      </w:tc>
                      <w:tc>
                        <w:tcPr>
                          <w:tcW w:w="8460" w:type="dxa"/>
                          <w:gridSpan w:val="3"/>
                          <w:vMerge w:val="restart"/>
                          <w:tcBorders>
                            <w:top w:val="nil"/>
                            <w:left w:val="nil"/>
                            <w:bottom w:val="nil"/>
                            <w:right w:val="nil"/>
                          </w:tcBorders>
                        </w:tcPr>
                        <w:p w14:paraId="66A210B8" w14:textId="77777777" w:rsidR="003A70CC" w:rsidRDefault="00FB74A8">
                          <w:pPr>
                            <w:spacing w:line="200" w:lineRule="exact"/>
                            <w:ind w:right="2200"/>
                            <w:jc w:val="left"/>
                          </w:pPr>
                          <w:r>
                            <w:rPr>
                              <w:rFonts w:ascii="Times New Roman" w:eastAsia="宋体" w:hAnsi="宋体" w:cs="宋体"/>
                              <w:color w:val="000000"/>
                              <w:w w:val="103"/>
                              <w:sz w:val="20"/>
                            </w:rPr>
                            <w:t>单击对象可显示角旋转手柄，并拖动手柄。</w:t>
                          </w:r>
                        </w:p>
                        <w:p w14:paraId="726857E1" w14:textId="77777777" w:rsidR="003A70CC" w:rsidRDefault="00FB74A8">
                          <w:pPr>
                            <w:spacing w:before="60" w:line="200" w:lineRule="exact"/>
                            <w:ind w:right="100"/>
                            <w:jc w:val="left"/>
                          </w:pPr>
                          <w:r>
                            <w:rPr>
                              <w:rFonts w:ascii="Times New Roman" w:eastAsia="宋体" w:hAnsi="宋体" w:cs="宋体"/>
                              <w:color w:val="000000"/>
                              <w:w w:val="103"/>
                              <w:sz w:val="20"/>
                            </w:rPr>
                            <w:t>右键单击对象，单击“格式对象”，输入对象旋转的角度数</w:t>
                          </w:r>
                        </w:p>
                      </w:tc>
                    </w:tr>
                    <w:tr w:rsidR="003A70CC" w14:paraId="21900F68" w14:textId="77777777">
                      <w:trPr>
                        <w:trHeight w:val="340"/>
                      </w:trPr>
                      <w:tc>
                        <w:tcPr>
                          <w:tcW w:w="940" w:type="dxa"/>
                          <w:tcBorders>
                            <w:top w:val="nil"/>
                            <w:left w:val="nil"/>
                            <w:bottom w:val="nil"/>
                            <w:right w:val="nil"/>
                          </w:tcBorders>
                        </w:tcPr>
                        <w:p w14:paraId="2DE28BAA" w14:textId="77777777" w:rsidR="003A70CC" w:rsidRDefault="00FB74A8">
                          <w:pPr>
                            <w:spacing w:before="20" w:line="200" w:lineRule="exact"/>
                            <w:ind w:left="560" w:right="220"/>
                            <w:jc w:val="left"/>
                          </w:pPr>
                          <w:r>
                            <w:rPr>
                              <w:rFonts w:ascii="宋体" w:eastAsia="宋体" w:hAnsi="宋体" w:cs="宋体"/>
                              <w:color w:val="000000"/>
                              <w:w w:val="60"/>
                              <w:sz w:val="20"/>
                            </w:rPr>
                            <w:t>●</w:t>
                          </w:r>
                        </w:p>
                      </w:tc>
                      <w:tc>
                        <w:tcPr>
                          <w:tcW w:w="4400" w:type="dxa"/>
                          <w:gridSpan w:val="3"/>
                          <w:vMerge/>
                          <w:tcBorders>
                            <w:top w:val="nil"/>
                            <w:left w:val="nil"/>
                            <w:bottom w:val="nil"/>
                            <w:right w:val="nil"/>
                          </w:tcBorders>
                        </w:tcPr>
                        <w:p w14:paraId="6714BC7E" w14:textId="77777777" w:rsidR="003A70CC" w:rsidRDefault="003A70CC">
                          <w:pPr>
                            <w:spacing w:line="14" w:lineRule="exact"/>
                          </w:pPr>
                        </w:p>
                      </w:tc>
                    </w:tr>
                    <w:tr w:rsidR="003A70CC" w14:paraId="25722F40" w14:textId="77777777">
                      <w:trPr>
                        <w:trHeight w:val="360"/>
                      </w:trPr>
                      <w:tc>
                        <w:tcPr>
                          <w:tcW w:w="5340" w:type="dxa"/>
                          <w:gridSpan w:val="2"/>
                          <w:tcBorders>
                            <w:top w:val="nil"/>
                            <w:left w:val="nil"/>
                            <w:bottom w:val="nil"/>
                            <w:right w:val="nil"/>
                          </w:tcBorders>
                        </w:tcPr>
                        <w:p w14:paraId="2EABD642" w14:textId="77777777" w:rsidR="003A70CC" w:rsidRDefault="00FB74A8">
                          <w:pPr>
                            <w:spacing w:line="200" w:lineRule="exact"/>
                            <w:ind w:left="560" w:right="3200"/>
                            <w:jc w:val="left"/>
                          </w:pPr>
                          <w:r>
                            <w:rPr>
                              <w:rFonts w:ascii="Times New Roman" w:eastAsia="宋体" w:hAnsi="宋体" w:cs="宋体"/>
                              <w:color w:val="000000"/>
                              <w:w w:val="101"/>
                              <w:sz w:val="20"/>
                            </w:rPr>
                            <w:t>在旋转框中。</w:t>
                          </w:r>
                        </w:p>
                      </w:tc>
                      <w:tc>
                        <w:tcPr>
                          <w:tcW w:w="1160" w:type="dxa"/>
                          <w:tcBorders>
                            <w:top w:val="nil"/>
                            <w:left w:val="nil"/>
                            <w:bottom w:val="nil"/>
                            <w:right w:val="nil"/>
                          </w:tcBorders>
                        </w:tcPr>
                        <w:p w14:paraId="114774C7" w14:textId="77777777" w:rsidR="003A70CC" w:rsidRDefault="003A70CC">
                          <w:pPr>
                            <w:spacing w:line="14" w:lineRule="exact"/>
                          </w:pPr>
                        </w:p>
                      </w:tc>
                      <w:tc>
                        <w:tcPr>
                          <w:tcW w:w="2900" w:type="dxa"/>
                          <w:tcBorders>
                            <w:top w:val="nil"/>
                            <w:left w:val="nil"/>
                            <w:bottom w:val="nil"/>
                            <w:right w:val="nil"/>
                          </w:tcBorders>
                        </w:tcPr>
                        <w:p w14:paraId="7D579EC0" w14:textId="77777777" w:rsidR="003A70CC" w:rsidRDefault="003A70CC">
                          <w:pPr>
                            <w:spacing w:line="14" w:lineRule="exact"/>
                          </w:pPr>
                        </w:p>
                      </w:tc>
                    </w:tr>
                    <w:tr w:rsidR="003A70CC" w14:paraId="6D3EEA2D" w14:textId="77777777">
                      <w:trPr>
                        <w:trHeight w:val="340"/>
                      </w:trPr>
                      <w:tc>
                        <w:tcPr>
                          <w:tcW w:w="940" w:type="dxa"/>
                          <w:tcBorders>
                            <w:top w:val="nil"/>
                            <w:left w:val="nil"/>
                            <w:bottom w:val="nil"/>
                            <w:right w:val="nil"/>
                          </w:tcBorders>
                        </w:tcPr>
                        <w:p w14:paraId="288B7BB3" w14:textId="77777777" w:rsidR="003A70CC" w:rsidRDefault="00FB74A8">
                          <w:pPr>
                            <w:spacing w:before="20" w:line="200" w:lineRule="exact"/>
                            <w:ind w:left="560" w:right="220"/>
                            <w:jc w:val="left"/>
                          </w:pPr>
                          <w:r>
                            <w:rPr>
                              <w:rFonts w:ascii="宋体" w:eastAsia="宋体" w:hAnsi="宋体" w:cs="宋体"/>
                              <w:color w:val="000000"/>
                              <w:w w:val="60"/>
                              <w:sz w:val="20"/>
                            </w:rPr>
                            <w:t>●</w:t>
                          </w:r>
                        </w:p>
                      </w:tc>
                      <w:tc>
                        <w:tcPr>
                          <w:tcW w:w="8460" w:type="dxa"/>
                          <w:gridSpan w:val="3"/>
                          <w:tcBorders>
                            <w:top w:val="nil"/>
                            <w:left w:val="nil"/>
                            <w:bottom w:val="nil"/>
                            <w:right w:val="nil"/>
                          </w:tcBorders>
                        </w:tcPr>
                        <w:p w14:paraId="0A154684" w14:textId="77777777" w:rsidR="003A70CC" w:rsidRDefault="00FB74A8">
                          <w:pPr>
                            <w:spacing w:line="200" w:lineRule="exact"/>
                            <w:ind w:right="620"/>
                            <w:jc w:val="left"/>
                          </w:pPr>
                          <w:r>
                            <w:rPr>
                              <w:rFonts w:ascii="Times New Roman" w:eastAsia="宋体" w:hAnsi="宋体" w:cs="宋体"/>
                              <w:color w:val="000000"/>
                              <w:w w:val="101"/>
                              <w:sz w:val="20"/>
                            </w:rPr>
                            <w:t>右键单击一个对象或一组对象</w:t>
                          </w:r>
                          <w:r>
                            <w:rPr>
                              <w:rFonts w:ascii="Times New Roman" w:eastAsia="宋体" w:hAnsi="宋体" w:cs="宋体"/>
                              <w:color w:val="000000"/>
                              <w:w w:val="101"/>
                              <w:sz w:val="20"/>
                            </w:rPr>
                            <w:t>,</w:t>
                          </w:r>
                          <w:r>
                            <w:rPr>
                              <w:rFonts w:ascii="Times New Roman" w:eastAsia="宋体" w:hAnsi="宋体" w:cs="宋体"/>
                              <w:color w:val="000000"/>
                              <w:w w:val="101"/>
                              <w:sz w:val="20"/>
                            </w:rPr>
                            <w:t>然后单击旋转</w:t>
                          </w:r>
                          <w:r>
                            <w:rPr>
                              <w:rFonts w:ascii="Times New Roman" w:eastAsia="宋体" w:hAnsi="宋体" w:cs="宋体"/>
                              <w:color w:val="000000"/>
                              <w:w w:val="101"/>
                              <w:sz w:val="20"/>
                            </w:rPr>
                            <w:t>45</w:t>
                          </w:r>
                          <w:r>
                            <w:rPr>
                              <w:rFonts w:ascii="Times New Roman" w:eastAsia="宋体" w:hAnsi="宋体" w:cs="宋体"/>
                              <w:color w:val="000000"/>
                              <w:w w:val="101"/>
                              <w:sz w:val="20"/>
                            </w:rPr>
                            <w:t>º反时针的或</w:t>
                          </w:r>
                        </w:p>
                      </w:tc>
                    </w:tr>
                    <w:tr w:rsidR="003A70CC" w14:paraId="17A48D32" w14:textId="77777777">
                      <w:trPr>
                        <w:trHeight w:val="540"/>
                      </w:trPr>
                      <w:tc>
                        <w:tcPr>
                          <w:tcW w:w="5340" w:type="dxa"/>
                          <w:gridSpan w:val="2"/>
                          <w:tcBorders>
                            <w:top w:val="nil"/>
                            <w:left w:val="nil"/>
                            <w:bottom w:val="nil"/>
                            <w:right w:val="nil"/>
                          </w:tcBorders>
                        </w:tcPr>
                        <w:p w14:paraId="21AAB157" w14:textId="77777777" w:rsidR="003A70CC" w:rsidRDefault="00FB74A8">
                          <w:pPr>
                            <w:spacing w:line="200" w:lineRule="exact"/>
                            <w:ind w:left="560" w:right="2860"/>
                            <w:jc w:val="left"/>
                          </w:pPr>
                          <w:r>
                            <w:rPr>
                              <w:rFonts w:ascii="Times New Roman" w:eastAsia="宋体" w:hAnsi="宋体" w:cs="宋体"/>
                              <w:color w:val="000000"/>
                              <w:w w:val="99"/>
                              <w:sz w:val="20"/>
                            </w:rPr>
                            <w:t>顺时针旋转</w:t>
                          </w:r>
                          <w:r>
                            <w:rPr>
                              <w:rFonts w:ascii="Times New Roman" w:eastAsia="宋体" w:hAnsi="宋体" w:cs="宋体"/>
                              <w:color w:val="000000"/>
                              <w:w w:val="99"/>
                              <w:sz w:val="20"/>
                            </w:rPr>
                            <w:t>45</w:t>
                          </w:r>
                          <w:r>
                            <w:rPr>
                              <w:rFonts w:ascii="Times New Roman" w:eastAsia="宋体" w:hAnsi="宋体" w:cs="宋体"/>
                              <w:color w:val="000000"/>
                              <w:w w:val="99"/>
                              <w:sz w:val="20"/>
                            </w:rPr>
                            <w:t>º。</w:t>
                          </w:r>
                        </w:p>
                      </w:tc>
                      <w:tc>
                        <w:tcPr>
                          <w:tcW w:w="1160" w:type="dxa"/>
                          <w:tcBorders>
                            <w:top w:val="nil"/>
                            <w:left w:val="nil"/>
                            <w:bottom w:val="nil"/>
                            <w:right w:val="nil"/>
                          </w:tcBorders>
                        </w:tcPr>
                        <w:p w14:paraId="2C622D26" w14:textId="77777777" w:rsidR="003A70CC" w:rsidRDefault="003A70CC">
                          <w:pPr>
                            <w:spacing w:line="14" w:lineRule="exact"/>
                          </w:pPr>
                        </w:p>
                      </w:tc>
                      <w:tc>
                        <w:tcPr>
                          <w:tcW w:w="2900" w:type="dxa"/>
                          <w:tcBorders>
                            <w:top w:val="nil"/>
                            <w:left w:val="nil"/>
                            <w:bottom w:val="nil"/>
                            <w:right w:val="nil"/>
                          </w:tcBorders>
                        </w:tcPr>
                        <w:p w14:paraId="4D6ADCC7" w14:textId="77777777" w:rsidR="003A70CC" w:rsidRDefault="003A70CC">
                          <w:pPr>
                            <w:spacing w:line="14" w:lineRule="exact"/>
                          </w:pPr>
                        </w:p>
                      </w:tc>
                    </w:tr>
                    <w:tr w:rsidR="003A70CC" w14:paraId="246F5C96" w14:textId="77777777">
                      <w:trPr>
                        <w:trHeight w:val="460"/>
                      </w:trPr>
                      <w:tc>
                        <w:tcPr>
                          <w:tcW w:w="5340" w:type="dxa"/>
                          <w:gridSpan w:val="2"/>
                          <w:tcBorders>
                            <w:top w:val="nil"/>
                            <w:left w:val="nil"/>
                            <w:bottom w:val="nil"/>
                            <w:right w:val="nil"/>
                          </w:tcBorders>
                        </w:tcPr>
                        <w:p w14:paraId="1EC974E8" w14:textId="77777777" w:rsidR="003A70CC" w:rsidRDefault="00FB74A8">
                          <w:pPr>
                            <w:spacing w:line="210" w:lineRule="exact"/>
                            <w:ind w:left="140" w:right="3460"/>
                            <w:jc w:val="left"/>
                          </w:pPr>
                          <w:r>
                            <w:rPr>
                              <w:rFonts w:ascii="Times New Roman" w:eastAsia="宋体" w:hAnsi="宋体" w:cs="宋体"/>
                              <w:color w:val="3E4D53"/>
                              <w:w w:val="95"/>
                            </w:rPr>
                            <w:t>给对象添加标题</w:t>
                          </w:r>
                        </w:p>
                      </w:tc>
                      <w:tc>
                        <w:tcPr>
                          <w:tcW w:w="1160" w:type="dxa"/>
                          <w:tcBorders>
                            <w:top w:val="nil"/>
                            <w:left w:val="nil"/>
                            <w:bottom w:val="nil"/>
                            <w:right w:val="nil"/>
                          </w:tcBorders>
                        </w:tcPr>
                        <w:p w14:paraId="3196B589" w14:textId="77777777" w:rsidR="003A70CC" w:rsidRDefault="003A70CC">
                          <w:pPr>
                            <w:spacing w:line="14" w:lineRule="exact"/>
                          </w:pPr>
                        </w:p>
                      </w:tc>
                      <w:tc>
                        <w:tcPr>
                          <w:tcW w:w="2900" w:type="dxa"/>
                          <w:tcBorders>
                            <w:top w:val="nil"/>
                            <w:left w:val="nil"/>
                            <w:bottom w:val="nil"/>
                            <w:right w:val="nil"/>
                          </w:tcBorders>
                        </w:tcPr>
                        <w:p w14:paraId="7DBF06A8" w14:textId="77777777" w:rsidR="003A70CC" w:rsidRDefault="003A70CC">
                          <w:pPr>
                            <w:spacing w:line="14" w:lineRule="exact"/>
                          </w:pPr>
                        </w:p>
                      </w:tc>
                    </w:tr>
                    <w:tr w:rsidR="003A70CC" w14:paraId="2658CCE3" w14:textId="77777777">
                      <w:trPr>
                        <w:trHeight w:val="480"/>
                      </w:trPr>
                      <w:tc>
                        <w:tcPr>
                          <w:tcW w:w="9400" w:type="dxa"/>
                          <w:gridSpan w:val="4"/>
                          <w:tcBorders>
                            <w:top w:val="nil"/>
                            <w:left w:val="nil"/>
                            <w:bottom w:val="nil"/>
                            <w:right w:val="nil"/>
                          </w:tcBorders>
                        </w:tcPr>
                        <w:p w14:paraId="5F3F9C37" w14:textId="77777777" w:rsidR="003A70CC" w:rsidRDefault="00FB74A8">
                          <w:pPr>
                            <w:spacing w:line="200" w:lineRule="exact"/>
                            <w:ind w:left="120" w:right="220"/>
                            <w:jc w:val="left"/>
                          </w:pPr>
                          <w:r>
                            <w:rPr>
                              <w:rFonts w:ascii="Times New Roman" w:eastAsia="宋体" w:hAnsi="宋体" w:cs="宋体"/>
                              <w:color w:val="000000"/>
                              <w:w w:val="104"/>
                              <w:sz w:val="20"/>
                            </w:rPr>
                            <w:t>您可以为大多数形状和智能形状添加标题。您还可以格式化标题文本并更改其</w:t>
                          </w:r>
                        </w:p>
                      </w:tc>
                    </w:tr>
                  </w:tbl>
                  <w:p w14:paraId="37B8F150" w14:textId="77777777" w:rsidR="00713AEB" w:rsidRDefault="00713AEB"/>
                </w:txbxContent>
              </v:textbox>
            </v:shape>
            <v:shape id="_x0000_s5700" style="position:absolute;left:380;width:2440;height:300;mso-width-relative:margin;mso-height-relative:margin" coordsize="9400,7980" o:spt="100" adj="0,,0" path="" stroked="f">
              <v:stroke joinstyle="round"/>
              <v:formulas/>
              <v:path o:connecttype="segments"/>
              <o:lock v:ext="edit" aspectratio="t"/>
              <v:textbox inset="0,0,0,0">
                <w:txbxContent>
                  <w:p w14:paraId="3C0D073D" w14:textId="77777777" w:rsidR="003A70CC" w:rsidRDefault="00FB74A8">
                    <w:pPr>
                      <w:spacing w:line="200" w:lineRule="exact"/>
                      <w:jc w:val="left"/>
                    </w:pPr>
                    <w:r>
                      <w:rPr>
                        <w:rFonts w:ascii="Times New Roman" w:eastAsia="宋体" w:hAnsi="宋体" w:cs="宋体"/>
                        <w:color w:val="000000"/>
                        <w:sz w:val="20"/>
                      </w:rPr>
                      <w:t>2.</w:t>
                    </w:r>
                    <w:r>
                      <w:rPr>
                        <w:rFonts w:ascii="Times New Roman" w:eastAsia="宋体" w:hAnsi="宋体" w:cs="宋体"/>
                        <w:color w:val="000000"/>
                        <w:sz w:val="20"/>
                      </w:rPr>
                      <w:t>做以下其中一件事</w:t>
                    </w:r>
                    <w:r>
                      <w:rPr>
                        <w:rFonts w:ascii="Times New Roman" w:eastAsia="宋体" w:hAnsi="宋体" w:cs="宋体"/>
                        <w:color w:val="000000"/>
                        <w:sz w:val="20"/>
                      </w:rPr>
                      <w:t>:</w:t>
                    </w:r>
                  </w:p>
                </w:txbxContent>
              </v:textbox>
            </v:shape>
            <v:shape id="_x0000_s5699" style="position:absolute;left:120;top:7680;width:6740;height:300;mso-width-relative:margin;mso-height-relative:margin" coordsize="9400,7980" o:spt="100" adj="0,,0" path="" stroked="f">
              <v:stroke joinstyle="round"/>
              <v:formulas/>
              <v:path o:connecttype="segments"/>
              <o:lock v:ext="edit" aspectratio="t"/>
              <v:textbox inset="0,0,0,0">
                <w:txbxContent>
                  <w:p w14:paraId="30691619" w14:textId="77777777" w:rsidR="003A70CC" w:rsidRDefault="00FB74A8">
                    <w:pPr>
                      <w:spacing w:line="200" w:lineRule="exact"/>
                      <w:jc w:val="left"/>
                    </w:pPr>
                    <w:r>
                      <w:rPr>
                        <w:rFonts w:ascii="Times New Roman" w:eastAsia="宋体" w:hAnsi="宋体" w:cs="宋体"/>
                        <w:color w:val="000000"/>
                        <w:w w:val="104"/>
                        <w:sz w:val="20"/>
                      </w:rPr>
                      <w:t>对齐、方向及其相对于形状或智能形状的位置。</w:t>
                    </w:r>
                  </w:p>
                </w:txbxContent>
              </v:textbox>
            </v:shape>
            <w10:anchorlock/>
          </v:group>
        </w:pict>
      </w:r>
    </w:p>
    <w:p w14:paraId="28759ED5" w14:textId="77777777" w:rsidR="003A70CC" w:rsidRDefault="00FB74A8">
      <w:pPr>
        <w:pBdr>
          <w:top w:val="single" w:sz="0" w:space="11" w:color="FFFFFF"/>
        </w:pBdr>
        <w:spacing w:line="210" w:lineRule="exact"/>
        <w:ind w:left="140" w:right="8160"/>
        <w:jc w:val="left"/>
      </w:pPr>
      <w:r>
        <w:rPr>
          <w:rFonts w:ascii="Times New Roman" w:eastAsia="宋体" w:hAnsi="宋体" w:cs="宋体"/>
          <w:color w:val="000000"/>
          <w:w w:val="96"/>
        </w:rPr>
        <w:t>显示标题</w:t>
      </w:r>
    </w:p>
    <w:p w14:paraId="435B20CE" w14:textId="77777777" w:rsidR="003A70CC" w:rsidRDefault="00FB74A8">
      <w:pPr>
        <w:spacing w:before="80" w:line="200" w:lineRule="exact"/>
        <w:ind w:left="380" w:right="334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4"/>
          <w:sz w:val="20"/>
        </w:rPr>
        <w:t>1.</w:t>
      </w:r>
      <w:r>
        <w:rPr>
          <w:rFonts w:ascii="Times New Roman" w:eastAsia="宋体" w:hAnsi="宋体" w:cs="宋体"/>
          <w:color w:val="000000"/>
          <w:w w:val="104"/>
          <w:sz w:val="20"/>
        </w:rPr>
        <w:t>右键单击形状或智能形状，然后单击“显示标题”。</w:t>
      </w:r>
    </w:p>
    <w:p w14:paraId="1A0646FF" w14:textId="77777777" w:rsidR="003A70CC" w:rsidRDefault="00664571">
      <w:pPr>
        <w:pBdr>
          <w:top w:val="single" w:sz="0" w:space="1" w:color="FFFFFF"/>
        </w:pBdr>
        <w:ind w:left="120"/>
        <w:sectPr w:rsidR="003A70CC">
          <w:type w:val="continuous"/>
          <w:pgSz w:w="12240" w:h="17760"/>
          <w:pgMar w:top="740" w:right="1380" w:bottom="1440" w:left="1420" w:header="720" w:footer="720" w:gutter="0"/>
          <w:cols w:space="720"/>
        </w:sectPr>
      </w:pPr>
      <w:r>
        <w:pict w14:anchorId="6AE5609B">
          <v:group id="_x0000_s5695" style="width:465pt;height:34pt;mso-position-horizontal-relative:char;mso-position-vertical-relative:line" coordsize="9300,680">
            <v:shape id="_x0000_s5697" style="position:absolute;width:9300;height:680;mso-width-relative:margin;mso-height-relative:margin" coordsize="9300,680" o:spt="100" adj="0,,0" path="">
              <v:stroke joinstyle="round"/>
              <v:imagedata r:id="rId262"/>
              <v:formulas/>
              <v:path o:connecttype="segments"/>
              <o:lock v:ext="edit" aspectratio="t"/>
            </v:shape>
            <v:shape id="_x0000_s5696" style="position:absolute;left:20;top:40;width:5360;height:620;mso-width-relative:margin;mso-height-relative:margin" coordsize="9300,680" o:spt="100" adj="0,,0" path="" stroked="f">
              <v:stroke joinstyle="round"/>
              <v:formulas/>
              <v:path o:connecttype="segments"/>
              <o:lock v:ext="edit" aspectratio="t"/>
              <v:textbox inset="0,0,0,0">
                <w:txbxContent>
                  <w:p w14:paraId="690EC753" w14:textId="77777777" w:rsidR="003A70CC" w:rsidRDefault="00FB74A8">
                    <w:pPr>
                      <w:spacing w:line="149" w:lineRule="exact"/>
                      <w:ind w:left="900" w:right="3560"/>
                      <w:jc w:val="left"/>
                    </w:pPr>
                    <w:r>
                      <w:rPr>
                        <w:rFonts w:ascii="Times New Roman" w:eastAsia="宋体" w:hAnsi="宋体" w:cs="宋体"/>
                        <w:color w:val="FF0000"/>
                        <w:w w:val="99"/>
                        <w:sz w:val="18"/>
                      </w:rPr>
                      <w:t>阅读笔记</w:t>
                    </w:r>
                  </w:p>
                  <w:p w14:paraId="7701B907" w14:textId="77777777" w:rsidR="003A70CC" w:rsidRDefault="00FB74A8">
                    <w:pPr>
                      <w:spacing w:before="80" w:line="200" w:lineRule="exact"/>
                      <w:jc w:val="left"/>
                    </w:pPr>
                    <w:r>
                      <w:rPr>
                        <w:rFonts w:ascii="Times New Roman" w:eastAsia="宋体" w:hAnsi="宋体" w:cs="宋体"/>
                        <w:color w:val="000000"/>
                        <w:w w:val="102"/>
                        <w:sz w:val="20"/>
                      </w:rPr>
                      <w:t>不能显示表、分隔线或方括号的标题。</w:t>
                    </w:r>
                  </w:p>
                </w:txbxContent>
              </v:textbox>
            </v:shape>
            <w10:anchorlock/>
          </v:group>
        </w:pict>
      </w:r>
    </w:p>
    <w:p w14:paraId="7DDE5509" w14:textId="77777777" w:rsidR="003A70CC" w:rsidRDefault="00FB74A8">
      <w:pPr>
        <w:pBdr>
          <w:top w:val="single" w:sz="0" w:space="1" w:color="FFFFFF"/>
        </w:pBdr>
        <w:spacing w:line="200" w:lineRule="exact"/>
        <w:ind w:left="20" w:right="12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4"/>
          <w:sz w:val="20"/>
        </w:rPr>
        <w:t>默认情况下，标题显示形状或智能形状的类型。智能形状段也显示标题。</w:t>
      </w:r>
    </w:p>
    <w:p w14:paraId="55714782" w14:textId="77777777" w:rsidR="003A70CC" w:rsidRDefault="00FB74A8">
      <w:pPr>
        <w:pBdr>
          <w:top w:val="single" w:sz="0" w:space="17" w:color="FFFFFF"/>
        </w:pBdr>
        <w:spacing w:line="200" w:lineRule="exact"/>
        <w:ind w:left="360" w:right="440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sz w:val="20"/>
        </w:rPr>
        <w:t>2.</w:t>
      </w:r>
      <w:r>
        <w:rPr>
          <w:rFonts w:ascii="Times New Roman" w:eastAsia="宋体" w:hAnsi="宋体" w:cs="宋体"/>
          <w:color w:val="000000"/>
          <w:sz w:val="20"/>
        </w:rPr>
        <w:t>双击标题，然后键入以添加新标题。</w:t>
      </w:r>
    </w:p>
    <w:p w14:paraId="75D12F33" w14:textId="77777777" w:rsidR="003A70CC" w:rsidRDefault="00FB74A8">
      <w:pPr>
        <w:pBdr>
          <w:top w:val="single" w:sz="0" w:space="31" w:color="FFFFFF"/>
        </w:pBdr>
        <w:spacing w:before="200" w:line="200" w:lineRule="exact"/>
        <w:ind w:left="140" w:right="906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sz w:val="20"/>
        </w:rPr>
        <w:t>97</w:t>
      </w:r>
    </w:p>
    <w:p w14:paraId="750CA3B9" w14:textId="77777777" w:rsidR="003A70CC" w:rsidRDefault="00FB74A8">
      <w:pPr>
        <w:pageBreakBefore/>
        <w:spacing w:line="200" w:lineRule="exact"/>
        <w:ind w:left="7480" w:right="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1"/>
          <w:sz w:val="20"/>
        </w:rPr>
        <w:lastRenderedPageBreak/>
        <w:t>为地图添加内容</w:t>
      </w:r>
    </w:p>
    <w:p w14:paraId="00F1D524" w14:textId="77777777" w:rsidR="003A70CC" w:rsidRDefault="00FB74A8">
      <w:pPr>
        <w:pBdr>
          <w:top w:val="single" w:sz="0" w:space="21" w:color="FFFFFF"/>
        </w:pBdr>
        <w:spacing w:line="210" w:lineRule="exact"/>
        <w:ind w:left="120" w:right="792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94"/>
        </w:rPr>
        <w:t>标题文本格式</w:t>
      </w:r>
    </w:p>
    <w:p w14:paraId="588A6CF7" w14:textId="77777777" w:rsidR="003A70CC" w:rsidRDefault="00FB74A8">
      <w:pPr>
        <w:pBdr>
          <w:top w:val="single" w:sz="0" w:space="17" w:color="FFFFFF"/>
        </w:pBdr>
        <w:spacing w:line="200" w:lineRule="exact"/>
        <w:ind w:left="360" w:right="7000"/>
        <w:jc w:val="left"/>
      </w:pPr>
      <w:r>
        <w:rPr>
          <w:rFonts w:ascii="Times New Roman" w:eastAsia="宋体" w:hAnsi="宋体" w:cs="宋体"/>
          <w:color w:val="000000"/>
          <w:w w:val="103"/>
          <w:sz w:val="20"/>
        </w:rPr>
        <w:t>1.</w:t>
      </w:r>
      <w:r>
        <w:rPr>
          <w:rFonts w:ascii="Times New Roman" w:eastAsia="宋体" w:hAnsi="宋体" w:cs="宋体"/>
          <w:color w:val="000000"/>
          <w:w w:val="103"/>
          <w:sz w:val="20"/>
        </w:rPr>
        <w:t>选择标题文本。</w:t>
      </w:r>
    </w:p>
    <w:p w14:paraId="518323FC" w14:textId="77777777" w:rsidR="003A70CC" w:rsidRDefault="00FB74A8">
      <w:pPr>
        <w:spacing w:before="60" w:line="200" w:lineRule="exact"/>
        <w:ind w:left="360" w:right="3280"/>
        <w:jc w:val="left"/>
      </w:pPr>
      <w:r>
        <w:rPr>
          <w:rFonts w:ascii="Times New Roman" w:eastAsia="宋体" w:hAnsi="宋体" w:cs="宋体"/>
          <w:color w:val="000000"/>
          <w:w w:val="101"/>
          <w:sz w:val="20"/>
        </w:rPr>
        <w:t>2.</w:t>
      </w:r>
      <w:r>
        <w:rPr>
          <w:rFonts w:ascii="Times New Roman" w:eastAsia="宋体" w:hAnsi="宋体" w:cs="宋体"/>
          <w:color w:val="000000"/>
          <w:w w:val="101"/>
          <w:sz w:val="20"/>
        </w:rPr>
        <w:t>在</w:t>
      </w:r>
      <w:r>
        <w:rPr>
          <w:rFonts w:ascii="Times New Roman" w:eastAsia="宋体" w:hAnsi="宋体" w:cs="宋体"/>
          <w:color w:val="000000"/>
          <w:w w:val="101"/>
          <w:sz w:val="20"/>
        </w:rPr>
        <w:t>Format</w:t>
      </w:r>
      <w:r>
        <w:rPr>
          <w:rFonts w:ascii="Times New Roman" w:eastAsia="宋体" w:hAnsi="宋体" w:cs="宋体"/>
          <w:color w:val="000000"/>
          <w:w w:val="101"/>
          <w:sz w:val="20"/>
        </w:rPr>
        <w:t>选项卡的字体组中，执行以下任意操作</w:t>
      </w:r>
      <w:r>
        <w:rPr>
          <w:rFonts w:ascii="Times New Roman" w:eastAsia="宋体" w:hAnsi="宋体" w:cs="宋体"/>
          <w:color w:val="000000"/>
          <w:w w:val="101"/>
          <w:sz w:val="20"/>
        </w:rPr>
        <w:t>:</w:t>
      </w:r>
    </w:p>
    <w:p w14:paraId="2F086133" w14:textId="77777777" w:rsidR="003A70CC" w:rsidRDefault="00FB74A8">
      <w:pPr>
        <w:spacing w:before="80" w:line="200" w:lineRule="exact"/>
        <w:ind w:left="1080" w:right="4600"/>
        <w:jc w:val="left"/>
      </w:pPr>
      <w:r>
        <w:rPr>
          <w:rFonts w:ascii="Times New Roman" w:eastAsia="宋体" w:hAnsi="宋体" w:cs="宋体"/>
          <w:color w:val="000000"/>
          <w:w w:val="102"/>
          <w:sz w:val="20"/>
        </w:rPr>
        <w:t>•从字体框中选择一个字体面。</w:t>
      </w:r>
    </w:p>
    <w:p w14:paraId="6F85B585" w14:textId="77777777" w:rsidR="003A70CC" w:rsidRDefault="00FB74A8">
      <w:pPr>
        <w:spacing w:before="60" w:line="200" w:lineRule="exact"/>
        <w:ind w:left="1080" w:right="4640"/>
        <w:jc w:val="left"/>
      </w:pPr>
      <w:r>
        <w:rPr>
          <w:rFonts w:ascii="Times New Roman" w:eastAsia="宋体" w:hAnsi="宋体" w:cs="宋体"/>
          <w:color w:val="000000"/>
          <w:w w:val="103"/>
          <w:sz w:val="20"/>
        </w:rPr>
        <w:t>•从大小框中选择字体大小。</w:t>
      </w:r>
    </w:p>
    <w:p w14:paraId="7791A0E8" w14:textId="77777777" w:rsidR="003A70CC" w:rsidRDefault="00FB74A8">
      <w:pPr>
        <w:spacing w:before="80" w:line="200" w:lineRule="exact"/>
        <w:ind w:left="1080" w:right="4060"/>
        <w:jc w:val="left"/>
      </w:pPr>
      <w:r>
        <w:rPr>
          <w:rFonts w:ascii="Times New Roman" w:eastAsia="宋体" w:hAnsi="宋体" w:cs="宋体"/>
          <w:color w:val="000000"/>
          <w:w w:val="101"/>
          <w:sz w:val="20"/>
        </w:rPr>
        <w:t>•从字体颜色框中选择一种字体颜色。</w:t>
      </w:r>
    </w:p>
    <w:p w14:paraId="28D6CC35" w14:textId="77777777" w:rsidR="003A70CC" w:rsidRDefault="00FB74A8">
      <w:pPr>
        <w:spacing w:before="60" w:line="200" w:lineRule="exact"/>
        <w:ind w:left="1080" w:right="4040"/>
        <w:jc w:val="left"/>
      </w:pPr>
      <w:r>
        <w:rPr>
          <w:rFonts w:ascii="Times New Roman" w:eastAsia="宋体" w:hAnsi="宋体" w:cs="宋体"/>
          <w:color w:val="000000"/>
          <w:sz w:val="20"/>
        </w:rPr>
        <w:t>•通过点击斜体按钮将文本改为斜体。</w:t>
      </w:r>
    </w:p>
    <w:p w14:paraId="5364E4B2" w14:textId="77777777" w:rsidR="003A70CC" w:rsidRDefault="00FB74A8">
      <w:pPr>
        <w:spacing w:before="60" w:line="200" w:lineRule="exact"/>
        <w:ind w:left="1080" w:right="4420"/>
        <w:jc w:val="left"/>
      </w:pPr>
      <w:r>
        <w:rPr>
          <w:rFonts w:ascii="Times New Roman" w:eastAsia="宋体" w:hAnsi="宋体" w:cs="宋体"/>
          <w:color w:val="000000"/>
          <w:sz w:val="20"/>
        </w:rPr>
        <w:t>•通过点击</w:t>
      </w:r>
      <w:r>
        <w:rPr>
          <w:rFonts w:ascii="Times New Roman" w:eastAsia="宋体" w:hAnsi="宋体" w:cs="宋体"/>
          <w:color w:val="000000"/>
          <w:sz w:val="20"/>
        </w:rPr>
        <w:t>Bold</w:t>
      </w:r>
      <w:r>
        <w:rPr>
          <w:rFonts w:ascii="Times New Roman" w:eastAsia="宋体" w:hAnsi="宋体" w:cs="宋体"/>
          <w:color w:val="000000"/>
          <w:sz w:val="20"/>
        </w:rPr>
        <w:t>按钮将文本加粗。</w:t>
      </w:r>
    </w:p>
    <w:p w14:paraId="60A65987" w14:textId="77777777" w:rsidR="003A70CC" w:rsidRDefault="00FB74A8">
      <w:pPr>
        <w:spacing w:before="80" w:line="200" w:lineRule="exact"/>
        <w:ind w:left="1080" w:right="3500"/>
        <w:jc w:val="left"/>
      </w:pPr>
      <w:r>
        <w:rPr>
          <w:rFonts w:ascii="Times New Roman" w:eastAsia="宋体" w:hAnsi="宋体" w:cs="宋体"/>
          <w:color w:val="000000"/>
          <w:w w:val="102"/>
          <w:sz w:val="20"/>
        </w:rPr>
        <w:t>•单击下划线按钮，为文本添加下划线。</w:t>
      </w:r>
    </w:p>
    <w:p w14:paraId="68C57A37" w14:textId="77777777" w:rsidR="003A70CC" w:rsidRDefault="00FB74A8">
      <w:pPr>
        <w:spacing w:before="60" w:line="200" w:lineRule="exact"/>
        <w:ind w:left="1080" w:right="28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3"/>
          <w:sz w:val="20"/>
        </w:rPr>
        <w:t>•通过点击删除线按钮删除文本。</w:t>
      </w:r>
    </w:p>
    <w:p w14:paraId="7AEE7894" w14:textId="77777777" w:rsidR="003A70CC" w:rsidRDefault="00664571">
      <w:pPr>
        <w:pBdr>
          <w:top w:val="single" w:sz="0" w:space="2" w:color="FFFFFF"/>
        </w:pBdr>
        <w:ind w:left="100"/>
        <w:sectPr w:rsidR="003A70CC">
          <w:type w:val="continuous"/>
          <w:pgSz w:w="12240" w:h="17760"/>
          <w:pgMar w:top="740" w:right="1380" w:bottom="1440" w:left="1440" w:header="720" w:footer="720" w:gutter="0"/>
          <w:cols w:space="720"/>
        </w:sectPr>
      </w:pPr>
      <w:r>
        <w:pict w14:anchorId="3B2644A2">
          <v:group id="_x0000_s5691" style="width:465pt;height:51pt;mso-position-horizontal-relative:char;mso-position-vertical-relative:line" coordsize="9300,1020">
            <v:shape id="_x0000_s5694" style="position:absolute;width:9300;height:1020;mso-width-relative:margin;mso-height-relative:margin" coordsize="9300,1020" o:spt="100" adj="0,,0" path="">
              <v:stroke joinstyle="round"/>
              <v:imagedata r:id="rId263"/>
              <v:formulas/>
              <v:path o:connecttype="segments"/>
              <o:lock v:ext="edit" aspectratio="t"/>
            </v:shape>
            <v:shape id="_x0000_s5693" style="position:absolute;left:20;top:700;width:60;height:300;mso-width-relative:margin;mso-height-relative:margin" coordsize="9300,1020" o:spt="100" adj="0,,0" path="" stroked="f">
              <v:stroke joinstyle="round"/>
              <v:formulas/>
              <v:path o:connecttype="segments"/>
              <o:lock v:ext="edit" aspectratio="t"/>
              <v:textbox inset="0,0,0,0">
                <w:txbxContent>
                  <w:p w14:paraId="42E103CA" w14:textId="77777777" w:rsidR="003A70CC" w:rsidRDefault="00FB74A8">
                    <w:pPr>
                      <w:spacing w:line="200" w:lineRule="exact"/>
                      <w:jc w:val="left"/>
                    </w:pPr>
                    <w:r>
                      <w:rPr>
                        <w:rFonts w:ascii="Times New Roman" w:eastAsia="宋体" w:hAnsi="宋体" w:cs="宋体"/>
                        <w:color w:val="000000"/>
                        <w:w w:val="80"/>
                        <w:sz w:val="20"/>
                      </w:rPr>
                      <w:t>。</w:t>
                    </w:r>
                  </w:p>
                </w:txbxContent>
              </v:textbox>
            </v:shape>
            <v:shape id="_x0000_s5692" style="position:absolute;left:260;top:20;width:5600;height:620;mso-width-relative:margin;mso-height-relative:margin" coordsize="9300,1020" o:spt="100" adj="0,,0" path="" stroked="f">
              <v:stroke joinstyle="round"/>
              <v:formulas/>
              <v:path o:connecttype="segments"/>
              <o:lock v:ext="edit" aspectratio="t"/>
              <v:textbox inset="0,0,0,0">
                <w:txbxContent>
                  <w:p w14:paraId="3CCC3671" w14:textId="77777777" w:rsidR="003A70CC" w:rsidRDefault="00FB74A8">
                    <w:pPr>
                      <w:spacing w:line="300" w:lineRule="exact"/>
                      <w:ind w:left="660" w:hanging="660"/>
                      <w:jc w:val="left"/>
                    </w:pPr>
                    <w:r>
                      <w:rPr>
                        <w:rFonts w:ascii="Times New Roman" w:eastAsia="宋体" w:hAnsi="宋体" w:cs="宋体"/>
                        <w:color w:val="000000"/>
                        <w:w w:val="101"/>
                        <w:sz w:val="20"/>
                      </w:rPr>
                      <w:t>2.</w:t>
                    </w:r>
                    <w:r>
                      <w:rPr>
                        <w:rFonts w:ascii="Times New Roman" w:eastAsia="宋体" w:hAnsi="宋体" w:cs="宋体"/>
                        <w:color w:val="000000"/>
                        <w:w w:val="101"/>
                        <w:sz w:val="20"/>
                      </w:rPr>
                      <w:t>您可以通过单击清除按钮来删除格式。</w:t>
                    </w:r>
                    <w:r>
                      <w:rPr>
                        <w:rFonts w:ascii="Times New Roman" w:eastAsia="宋体" w:hAnsi="宋体" w:cs="宋体"/>
                        <w:color w:val="FF0000"/>
                        <w:w w:val="101"/>
                        <w:sz w:val="18"/>
                      </w:rPr>
                      <w:t>阅读笔记</w:t>
                    </w:r>
                  </w:p>
                </w:txbxContent>
              </v:textbox>
            </v:shape>
            <w10:anchorlock/>
          </v:group>
        </w:pict>
      </w:r>
    </w:p>
    <w:p w14:paraId="2994B57C" w14:textId="77777777" w:rsidR="003A70CC" w:rsidRDefault="00FB74A8">
      <w:pPr>
        <w:pBdr>
          <w:top w:val="single" w:sz="0" w:space="11" w:color="FFFFFF"/>
        </w:pBdr>
        <w:spacing w:line="210" w:lineRule="exact"/>
        <w:ind w:left="120" w:right="78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97"/>
        </w:rPr>
        <w:t>重新定位一个标题</w:t>
      </w:r>
    </w:p>
    <w:p w14:paraId="4903294B" w14:textId="77777777" w:rsidR="003A70CC" w:rsidRDefault="00FB74A8">
      <w:pPr>
        <w:pBdr>
          <w:top w:val="single" w:sz="0" w:space="2" w:color="FFFFFF"/>
        </w:pBdr>
        <w:spacing w:line="200" w:lineRule="exact"/>
        <w:ind w:left="360" w:right="3100"/>
      </w:pPr>
      <w:r>
        <w:rPr>
          <w:rFonts w:ascii="Times New Roman" w:eastAsia="宋体" w:hAnsi="宋体" w:cs="宋体"/>
          <w:color w:val="000000"/>
          <w:w w:val="104"/>
          <w:sz w:val="20"/>
        </w:rPr>
        <w:t>1.</w:t>
      </w:r>
      <w:r>
        <w:rPr>
          <w:rFonts w:ascii="Times New Roman" w:eastAsia="宋体" w:hAnsi="宋体" w:cs="宋体"/>
          <w:color w:val="000000"/>
          <w:w w:val="104"/>
          <w:sz w:val="20"/>
        </w:rPr>
        <w:t>右键单击形状或智能形状，然后单击“格式化对象”。</w:t>
      </w:r>
    </w:p>
    <w:p w14:paraId="1953F485" w14:textId="77777777" w:rsidR="003A70CC" w:rsidRDefault="00FB74A8">
      <w:pPr>
        <w:spacing w:before="80" w:line="200" w:lineRule="exact"/>
        <w:ind w:left="360" w:right="5140"/>
      </w:pPr>
      <w:r>
        <w:rPr>
          <w:rFonts w:ascii="Times New Roman" w:eastAsia="宋体" w:hAnsi="宋体" w:cs="宋体"/>
          <w:color w:val="000000"/>
          <w:sz w:val="20"/>
        </w:rPr>
        <w:t>2.</w:t>
      </w:r>
      <w:r>
        <w:rPr>
          <w:rFonts w:ascii="Times New Roman" w:eastAsia="宋体" w:hAnsi="宋体" w:cs="宋体"/>
          <w:color w:val="000000"/>
          <w:sz w:val="20"/>
        </w:rPr>
        <w:t>在标题区域，做以下任何一件事</w:t>
      </w:r>
      <w:r>
        <w:rPr>
          <w:rFonts w:ascii="Times New Roman" w:eastAsia="宋体" w:hAnsi="宋体" w:cs="宋体"/>
          <w:color w:val="000000"/>
          <w:sz w:val="20"/>
        </w:rPr>
        <w:t>:</w:t>
      </w:r>
    </w:p>
    <w:p w14:paraId="44D856BA" w14:textId="77777777" w:rsidR="003A70CC" w:rsidRDefault="00FB74A8">
      <w:pPr>
        <w:spacing w:before="60" w:line="320" w:lineRule="exact"/>
        <w:ind w:left="1080" w:right="440" w:hanging="360"/>
      </w:pPr>
      <w:r>
        <w:rPr>
          <w:rFonts w:ascii="Times New Roman" w:eastAsia="宋体" w:hAnsi="宋体" w:cs="宋体"/>
          <w:color w:val="000000"/>
          <w:w w:val="103"/>
          <w:sz w:val="20"/>
        </w:rPr>
        <w:t>•从位置下拉菜单中选择相对于形状或智能形状的标题位置。</w:t>
      </w:r>
    </w:p>
    <w:p w14:paraId="3A83F131" w14:textId="77777777" w:rsidR="003A70CC" w:rsidRDefault="00FB74A8">
      <w:pPr>
        <w:spacing w:before="60" w:line="320" w:lineRule="exact"/>
        <w:ind w:left="1060" w:right="340" w:hanging="340"/>
      </w:pPr>
      <w:r>
        <w:rPr>
          <w:rFonts w:ascii="Times New Roman" w:eastAsia="宋体" w:hAnsi="宋体" w:cs="宋体"/>
          <w:color w:val="000000"/>
          <w:w w:val="102"/>
          <w:sz w:val="20"/>
        </w:rPr>
        <w:t>•点击对齐下拉菜单，选择标题文本相对于其形状或智能形状的对齐方式。</w:t>
      </w:r>
    </w:p>
    <w:p w14:paraId="72C8B38C" w14:textId="77777777" w:rsidR="003A70CC" w:rsidRDefault="00FB74A8">
      <w:pPr>
        <w:spacing w:before="60" w:line="320" w:lineRule="exact"/>
        <w:ind w:left="1060" w:right="240" w:hanging="340"/>
      </w:pPr>
      <w:r>
        <w:rPr>
          <w:rFonts w:ascii="Times New Roman" w:eastAsia="宋体" w:hAnsi="宋体" w:cs="宋体"/>
          <w:color w:val="000000"/>
          <w:w w:val="102"/>
          <w:sz w:val="20"/>
        </w:rPr>
        <w:t>•点击方向下拉菜单，选择标题文本是垂直显示还是水平显示。</w:t>
      </w:r>
    </w:p>
    <w:p w14:paraId="189CFE65" w14:textId="77777777" w:rsidR="003A70CC" w:rsidRDefault="003A70CC">
      <w:pPr>
        <w:spacing w:line="14" w:lineRule="exact"/>
        <w:sectPr w:rsidR="003A70CC">
          <w:type w:val="continuous"/>
          <w:pgSz w:w="12240" w:h="17760"/>
          <w:pgMar w:top="740" w:right="1380" w:bottom="1440" w:left="1440" w:header="720" w:footer="720" w:gutter="0"/>
          <w:cols w:space="720"/>
        </w:sectPr>
      </w:pPr>
    </w:p>
    <w:p w14:paraId="59D817F8" w14:textId="77777777" w:rsidR="003A70CC" w:rsidRDefault="00FB74A8">
      <w:pPr>
        <w:pBdr>
          <w:top w:val="single" w:sz="0" w:space="11" w:color="FFFFFF"/>
        </w:pBdr>
        <w:spacing w:line="210" w:lineRule="exact"/>
        <w:ind w:left="120" w:right="784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w w:val="103"/>
        </w:rPr>
        <w:t>重命名对象</w:t>
      </w:r>
    </w:p>
    <w:p w14:paraId="521C7689" w14:textId="77777777" w:rsidR="003A70CC" w:rsidRDefault="00FB74A8">
      <w:pPr>
        <w:pBdr>
          <w:top w:val="single" w:sz="0" w:space="8" w:color="FFFFFF"/>
        </w:pBdr>
        <w:spacing w:line="200" w:lineRule="exact"/>
        <w:ind w:left="120" w:right="708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5"/>
          <w:sz w:val="20"/>
        </w:rPr>
        <w:t>您可以重命名对象。</w:t>
      </w:r>
    </w:p>
    <w:p w14:paraId="28FC3FC3" w14:textId="77777777" w:rsidR="003A70CC" w:rsidRDefault="00FB74A8">
      <w:pPr>
        <w:pBdr>
          <w:top w:val="single" w:sz="0" w:space="16" w:color="FFFFFF"/>
        </w:pBdr>
        <w:spacing w:line="200" w:lineRule="exact"/>
        <w:ind w:left="360" w:right="2600"/>
        <w:jc w:val="left"/>
      </w:pPr>
      <w:r>
        <w:rPr>
          <w:rFonts w:ascii="Times New Roman" w:eastAsia="宋体" w:hAnsi="宋体" w:cs="宋体"/>
          <w:color w:val="000000"/>
          <w:w w:val="102"/>
          <w:sz w:val="20"/>
        </w:rPr>
        <w:t>1.</w:t>
      </w:r>
      <w:r>
        <w:rPr>
          <w:rFonts w:ascii="Times New Roman" w:eastAsia="宋体" w:hAnsi="宋体" w:cs="宋体"/>
          <w:color w:val="000000"/>
          <w:w w:val="102"/>
          <w:sz w:val="20"/>
        </w:rPr>
        <w:t>在</w:t>
      </w:r>
      <w:r>
        <w:rPr>
          <w:rFonts w:ascii="Times New Roman" w:eastAsia="宋体" w:hAnsi="宋体" w:cs="宋体"/>
          <w:color w:val="000000"/>
          <w:w w:val="102"/>
          <w:sz w:val="20"/>
        </w:rPr>
        <w:t>Home</w:t>
      </w:r>
      <w:r>
        <w:rPr>
          <w:rFonts w:ascii="Times New Roman" w:eastAsia="宋体" w:hAnsi="宋体" w:cs="宋体"/>
          <w:color w:val="000000"/>
          <w:w w:val="102"/>
          <w:sz w:val="20"/>
        </w:rPr>
        <w:t>选项卡上，单击</w:t>
      </w:r>
      <w:r>
        <w:rPr>
          <w:rFonts w:ascii="Times New Roman" w:eastAsia="宋体" w:hAnsi="宋体" w:cs="宋体"/>
          <w:color w:val="000000"/>
          <w:w w:val="102"/>
          <w:sz w:val="20"/>
        </w:rPr>
        <w:t>Map Index</w:t>
      </w:r>
      <w:r>
        <w:rPr>
          <w:rFonts w:ascii="Times New Roman" w:eastAsia="宋体" w:hAnsi="宋体" w:cs="宋体"/>
          <w:color w:val="000000"/>
          <w:w w:val="102"/>
          <w:sz w:val="20"/>
        </w:rPr>
        <w:t>下拉菜单，然后单击</w:t>
      </w:r>
      <w:r>
        <w:rPr>
          <w:rFonts w:ascii="Times New Roman" w:eastAsia="宋体" w:hAnsi="宋体" w:cs="宋体"/>
          <w:color w:val="000000"/>
          <w:w w:val="102"/>
          <w:sz w:val="20"/>
        </w:rPr>
        <w:t>Elements</w:t>
      </w:r>
      <w:r>
        <w:rPr>
          <w:rFonts w:ascii="Times New Roman" w:eastAsia="宋体" w:hAnsi="宋体" w:cs="宋体"/>
          <w:color w:val="000000"/>
          <w:w w:val="102"/>
          <w:sz w:val="20"/>
        </w:rPr>
        <w:t>。</w:t>
      </w:r>
    </w:p>
    <w:p w14:paraId="7026D515" w14:textId="77777777" w:rsidR="003A70CC" w:rsidRDefault="00FB74A8">
      <w:pPr>
        <w:spacing w:before="80" w:line="200" w:lineRule="exact"/>
        <w:ind w:left="360" w:right="3080"/>
        <w:jc w:val="left"/>
      </w:pPr>
      <w:r>
        <w:rPr>
          <w:rFonts w:ascii="Times New Roman" w:eastAsia="宋体" w:hAnsi="宋体" w:cs="宋体"/>
          <w:color w:val="000000"/>
          <w:w w:val="102"/>
          <w:sz w:val="20"/>
        </w:rPr>
        <w:t>2.</w:t>
      </w:r>
      <w:r>
        <w:rPr>
          <w:rFonts w:ascii="Times New Roman" w:eastAsia="宋体" w:hAnsi="宋体" w:cs="宋体"/>
          <w:color w:val="000000"/>
          <w:w w:val="102"/>
          <w:sz w:val="20"/>
        </w:rPr>
        <w:t>双击</w:t>
      </w:r>
      <w:r>
        <w:rPr>
          <w:rFonts w:ascii="Times New Roman" w:eastAsia="宋体" w:hAnsi="宋体" w:cs="宋体"/>
          <w:color w:val="000000"/>
          <w:w w:val="102"/>
          <w:sz w:val="20"/>
        </w:rPr>
        <w:t>Objects</w:t>
      </w:r>
      <w:r>
        <w:rPr>
          <w:rFonts w:ascii="Times New Roman" w:eastAsia="宋体" w:hAnsi="宋体" w:cs="宋体"/>
          <w:color w:val="000000"/>
          <w:w w:val="102"/>
          <w:sz w:val="20"/>
        </w:rPr>
        <w:t>以查看当前映射中的对象列表。</w:t>
      </w:r>
    </w:p>
    <w:p w14:paraId="1CC97E24" w14:textId="77777777" w:rsidR="003A70CC" w:rsidRDefault="00FB74A8">
      <w:pPr>
        <w:spacing w:before="60" w:line="200" w:lineRule="exact"/>
        <w:ind w:left="360" w:right="6320"/>
        <w:jc w:val="left"/>
      </w:pPr>
      <w:r>
        <w:rPr>
          <w:rFonts w:ascii="Times New Roman" w:eastAsia="宋体" w:hAnsi="宋体" w:cs="宋体"/>
          <w:color w:val="000000"/>
          <w:w w:val="104"/>
          <w:sz w:val="20"/>
        </w:rPr>
        <w:t>3.</w:t>
      </w:r>
      <w:r>
        <w:rPr>
          <w:rFonts w:ascii="Times New Roman" w:eastAsia="宋体" w:hAnsi="宋体" w:cs="宋体"/>
          <w:color w:val="000000"/>
          <w:w w:val="104"/>
          <w:sz w:val="20"/>
        </w:rPr>
        <w:t>单击要重命名的对象。</w:t>
      </w:r>
    </w:p>
    <w:p w14:paraId="78F8FA20" w14:textId="77777777" w:rsidR="003A70CC" w:rsidRDefault="00FB74A8">
      <w:pPr>
        <w:spacing w:before="60" w:line="200" w:lineRule="exact"/>
        <w:ind w:left="700" w:right="1780"/>
        <w:jc w:val="left"/>
      </w:pPr>
      <w:r>
        <w:rPr>
          <w:rFonts w:ascii="Times New Roman" w:eastAsia="宋体" w:hAnsi="宋体" w:cs="宋体"/>
          <w:color w:val="000000"/>
          <w:w w:val="102"/>
          <w:sz w:val="20"/>
        </w:rPr>
        <w:t>当一个对象在地图索引窗格中被选中时，它将在地图中高亮显示。</w:t>
      </w:r>
    </w:p>
    <w:p w14:paraId="02A08FAC" w14:textId="77777777" w:rsidR="003A70CC" w:rsidRDefault="00FB74A8">
      <w:pPr>
        <w:spacing w:before="80" w:line="200" w:lineRule="exact"/>
        <w:ind w:left="360" w:right="6000"/>
        <w:jc w:val="left"/>
      </w:pPr>
      <w:r>
        <w:rPr>
          <w:rFonts w:ascii="Times New Roman" w:eastAsia="宋体" w:hAnsi="宋体" w:cs="宋体"/>
          <w:color w:val="000000"/>
          <w:w w:val="104"/>
          <w:sz w:val="20"/>
        </w:rPr>
        <w:t>4.</w:t>
      </w:r>
      <w:r>
        <w:rPr>
          <w:rFonts w:ascii="Times New Roman" w:eastAsia="宋体" w:hAnsi="宋体" w:cs="宋体"/>
          <w:color w:val="000000"/>
          <w:w w:val="104"/>
          <w:sz w:val="20"/>
        </w:rPr>
        <w:t>右键单击“重命名”。</w:t>
      </w:r>
    </w:p>
    <w:p w14:paraId="64B45847" w14:textId="77777777" w:rsidR="003A70CC" w:rsidRDefault="00FB74A8">
      <w:pPr>
        <w:spacing w:before="60" w:line="200" w:lineRule="exact"/>
        <w:ind w:left="360" w:right="6260"/>
        <w:jc w:val="left"/>
      </w:pPr>
      <w:r>
        <w:rPr>
          <w:rFonts w:ascii="Times New Roman" w:eastAsia="宋体" w:hAnsi="宋体" w:cs="宋体"/>
          <w:color w:val="000000"/>
          <w:w w:val="103"/>
          <w:sz w:val="20"/>
        </w:rPr>
        <w:t>5.</w:t>
      </w:r>
      <w:r>
        <w:rPr>
          <w:rFonts w:ascii="Times New Roman" w:eastAsia="宋体" w:hAnsi="宋体" w:cs="宋体"/>
          <w:color w:val="000000"/>
          <w:w w:val="103"/>
          <w:sz w:val="20"/>
        </w:rPr>
        <w:t>为对象键入一个名称。</w:t>
      </w:r>
    </w:p>
    <w:p w14:paraId="75AB8EBB" w14:textId="77777777" w:rsidR="003A70CC" w:rsidRDefault="00FB74A8">
      <w:pPr>
        <w:spacing w:before="80" w:line="200" w:lineRule="exact"/>
        <w:ind w:left="700" w:right="478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8"/>
          <w:sz w:val="20"/>
        </w:rPr>
        <w:t>对象名称不能超过</w:t>
      </w:r>
      <w:r>
        <w:rPr>
          <w:rFonts w:ascii="Times New Roman" w:eastAsia="宋体" w:hAnsi="宋体" w:cs="宋体"/>
          <w:color w:val="000000"/>
          <w:w w:val="108"/>
          <w:sz w:val="20"/>
        </w:rPr>
        <w:t>40</w:t>
      </w:r>
      <w:r>
        <w:rPr>
          <w:rFonts w:ascii="Times New Roman" w:eastAsia="宋体" w:hAnsi="宋体" w:cs="宋体"/>
          <w:color w:val="000000"/>
          <w:w w:val="108"/>
          <w:sz w:val="20"/>
        </w:rPr>
        <w:t>个字符。</w:t>
      </w:r>
    </w:p>
    <w:p w14:paraId="518FA534" w14:textId="77777777" w:rsidR="003A70CC" w:rsidRDefault="00664571">
      <w:pPr>
        <w:pBdr>
          <w:top w:val="single" w:sz="0" w:space="15" w:color="FFFFFF"/>
        </w:pBdr>
        <w:sectPr w:rsidR="003A70CC">
          <w:type w:val="continuous"/>
          <w:pgSz w:w="12240" w:h="17760"/>
          <w:pgMar w:top="740" w:right="1380" w:bottom="1440" w:left="1440" w:header="720" w:footer="720" w:gutter="0"/>
          <w:cols w:space="720"/>
        </w:sectPr>
      </w:pPr>
      <w:r>
        <w:pict w14:anchorId="689A90D9">
          <v:group id="_x0000_s5687" style="width:470pt;height:34pt;mso-position-horizontal-relative:char;mso-position-vertical-relative:line" coordsize="9400,680">
            <v:shape id="_x0000_s5690" style="position:absolute;width:9400;height:680;mso-width-relative:margin;mso-height-relative:margin" coordsize="9400,680" o:spt="100" adj="0,,0" path="">
              <v:stroke joinstyle="round"/>
              <v:imagedata r:id="rId264"/>
              <v:formulas/>
              <v:path o:connecttype="segments"/>
              <o:lock v:ext="edit" aspectratio="t"/>
            </v:shape>
            <v:shape id="_x0000_s5689" style="position:absolute;left:300;top:40;width:820;height:260;mso-width-relative:margin;mso-height-relative:margin" coordsize="9400,680" o:spt="100" adj="0,,0" path="" stroked="f">
              <v:stroke joinstyle="round"/>
              <v:formulas/>
              <v:path o:connecttype="segments"/>
              <o:lock v:ext="edit" aspectratio="t"/>
              <v:textbox inset="0,0,0,0">
                <w:txbxContent>
                  <w:p w14:paraId="2C9CD6B7" w14:textId="77777777" w:rsidR="003A70CC" w:rsidRDefault="00FB74A8">
                    <w:pPr>
                      <w:spacing w:line="149" w:lineRule="exact"/>
                      <w:jc w:val="left"/>
                    </w:pPr>
                    <w:r>
                      <w:rPr>
                        <w:rFonts w:ascii="Times New Roman" w:eastAsia="宋体" w:hAnsi="宋体" w:cs="宋体"/>
                        <w:color w:val="FF0000"/>
                        <w:w w:val="96"/>
                        <w:sz w:val="18"/>
                      </w:rPr>
                      <w:t>阅读提示</w:t>
                    </w:r>
                  </w:p>
                </w:txbxContent>
              </v:textbox>
            </v:shape>
            <v:shape id="_x0000_s5688" style="position:absolute;left:120;top:340;width:7100;height:300;mso-width-relative:margin;mso-height-relative:margin" coordsize="9400,680" o:spt="100" adj="0,,0" path="" stroked="f">
              <v:stroke joinstyle="round"/>
              <v:formulas/>
              <v:path o:connecttype="segments"/>
              <o:lock v:ext="edit" aspectratio="t"/>
              <v:textbox inset="0,0,0,0">
                <w:txbxContent>
                  <w:p w14:paraId="6BAE5893" w14:textId="77777777" w:rsidR="003A70CC" w:rsidRDefault="00FB74A8">
                    <w:pPr>
                      <w:spacing w:line="200" w:lineRule="exact"/>
                      <w:jc w:val="left"/>
                    </w:pPr>
                    <w:r>
                      <w:rPr>
                        <w:rFonts w:ascii="Times New Roman" w:eastAsia="宋体" w:hAnsi="宋体" w:cs="宋体"/>
                        <w:color w:val="000000"/>
                        <w:w w:val="102"/>
                        <w:sz w:val="20"/>
                      </w:rPr>
                      <w:t>您也可以右键单击对象，单击“重命名”，然后键入对象的名称。</w:t>
                    </w:r>
                  </w:p>
                </w:txbxContent>
              </v:textbox>
            </v:shape>
            <w10:anchorlock/>
          </v:group>
        </w:pict>
      </w:r>
    </w:p>
    <w:p w14:paraId="0EC18CBE" w14:textId="77777777" w:rsidR="003A70CC" w:rsidRDefault="00FB74A8">
      <w:pPr>
        <w:pBdr>
          <w:top w:val="single" w:sz="0" w:space="28" w:color="FFFFFF"/>
        </w:pBdr>
        <w:spacing w:line="200" w:lineRule="exact"/>
        <w:ind w:left="9120" w:right="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10"/>
          <w:sz w:val="20"/>
        </w:rPr>
        <w:t>98</w:t>
      </w:r>
    </w:p>
    <w:p w14:paraId="32410820" w14:textId="5F62F619" w:rsidR="003A70CC" w:rsidRDefault="00C368D6">
      <w:pPr>
        <w:pageBreakBefore/>
        <w:spacing w:line="200" w:lineRule="exact"/>
        <w:ind w:right="6920"/>
        <w:jc w:val="left"/>
        <w:sectPr w:rsidR="003A70CC">
          <w:type w:val="continuous"/>
          <w:pgSz w:w="12240" w:h="17760"/>
          <w:pgMar w:top="740" w:right="1460" w:bottom="1440" w:left="15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03E188D3" w14:textId="77777777" w:rsidR="003A70CC" w:rsidRDefault="00FB74A8">
      <w:pPr>
        <w:pBdr>
          <w:top w:val="single" w:sz="0" w:space="21" w:color="FFFFFF"/>
        </w:pBdr>
        <w:spacing w:line="210" w:lineRule="exact"/>
        <w:ind w:right="5960"/>
        <w:jc w:val="left"/>
        <w:sectPr w:rsidR="003A70CC">
          <w:type w:val="continuous"/>
          <w:pgSz w:w="12240" w:h="17760"/>
          <w:pgMar w:top="740" w:right="1460" w:bottom="1440" w:left="1560" w:header="720" w:footer="720" w:gutter="0"/>
          <w:cols w:space="720"/>
        </w:sectPr>
      </w:pPr>
      <w:r>
        <w:rPr>
          <w:rFonts w:ascii="Times New Roman" w:eastAsia="宋体" w:hAnsi="宋体" w:cs="宋体"/>
          <w:color w:val="3E4D53"/>
          <w:w w:val="102"/>
        </w:rPr>
        <w:t>格式边界和关系</w:t>
      </w:r>
    </w:p>
    <w:p w14:paraId="7E4AA7EB" w14:textId="77777777" w:rsidR="003A70CC" w:rsidRDefault="00FB74A8">
      <w:pPr>
        <w:pBdr>
          <w:top w:val="single" w:sz="0" w:space="8" w:color="FFFFFF"/>
        </w:pBdr>
        <w:spacing w:line="327" w:lineRule="exact"/>
        <w:ind w:right="60"/>
        <w:jc w:val="left"/>
      </w:pPr>
      <w:r>
        <w:rPr>
          <w:rFonts w:ascii="Times New Roman" w:eastAsia="宋体" w:hAnsi="宋体" w:cs="宋体"/>
          <w:color w:val="000000"/>
          <w:w w:val="104"/>
          <w:sz w:val="20"/>
        </w:rPr>
        <w:t>当您选择边界或关系时，</w:t>
      </w:r>
      <w:r>
        <w:rPr>
          <w:rFonts w:ascii="Times New Roman" w:eastAsia="宋体" w:hAnsi="宋体" w:cs="宋体"/>
          <w:color w:val="000000"/>
          <w:w w:val="104"/>
          <w:sz w:val="20"/>
        </w:rPr>
        <w:t>Home</w:t>
      </w:r>
      <w:r>
        <w:rPr>
          <w:rFonts w:ascii="Times New Roman" w:eastAsia="宋体" w:hAnsi="宋体" w:cs="宋体"/>
          <w:color w:val="000000"/>
          <w:w w:val="104"/>
          <w:sz w:val="20"/>
        </w:rPr>
        <w:t>选项卡上的格式化选项将启用，您可以使用这些选项来更改对象的外观。有关进一步修改这些对象的信息，请参阅边界和关系。</w:t>
      </w:r>
    </w:p>
    <w:p w14:paraId="1118D517" w14:textId="77777777" w:rsidR="003A70CC" w:rsidRDefault="00FB74A8">
      <w:pPr>
        <w:spacing w:before="60" w:line="320" w:lineRule="exact"/>
        <w:ind w:right="260"/>
        <w:jc w:val="left"/>
      </w:pPr>
      <w:r>
        <w:rPr>
          <w:rFonts w:ascii="Times New Roman" w:eastAsia="宋体" w:hAnsi="宋体" w:cs="宋体"/>
          <w:color w:val="000000"/>
          <w:w w:val="102"/>
          <w:sz w:val="20"/>
        </w:rPr>
        <w:t>当您右键单击对象，然后单击格式边界或格式关系</w:t>
      </w:r>
      <w:r>
        <w:rPr>
          <w:rFonts w:ascii="Times New Roman" w:eastAsia="宋体" w:hAnsi="宋体" w:cs="宋体"/>
          <w:color w:val="000000"/>
          <w:w w:val="102"/>
          <w:sz w:val="20"/>
        </w:rPr>
        <w:t>(</w:t>
      </w:r>
      <w:r>
        <w:rPr>
          <w:rFonts w:ascii="Times New Roman" w:eastAsia="宋体" w:hAnsi="宋体" w:cs="宋体"/>
          <w:color w:val="000000"/>
          <w:w w:val="102"/>
          <w:sz w:val="20"/>
        </w:rPr>
        <w:t>或双击，或选择对象并按</w:t>
      </w:r>
      <w:r>
        <w:rPr>
          <w:rFonts w:ascii="Times New Roman" w:eastAsia="宋体" w:hAnsi="宋体" w:cs="宋体"/>
          <w:color w:val="000000"/>
          <w:w w:val="102"/>
          <w:sz w:val="20"/>
        </w:rPr>
        <w:t>ALT+ENTER)</w:t>
      </w:r>
      <w:r>
        <w:rPr>
          <w:rFonts w:ascii="Times New Roman" w:eastAsia="宋体" w:hAnsi="宋体" w:cs="宋体"/>
          <w:color w:val="000000"/>
          <w:w w:val="102"/>
          <w:sz w:val="20"/>
        </w:rPr>
        <w:t>时，还可以使用其他选项。</w:t>
      </w:r>
    </w:p>
    <w:p w14:paraId="00B38A6F" w14:textId="77777777" w:rsidR="003A70CC" w:rsidRDefault="00FB74A8">
      <w:pPr>
        <w:spacing w:before="60" w:line="200" w:lineRule="exact"/>
        <w:ind w:left="220" w:right="4560"/>
        <w:jc w:val="left"/>
      </w:pPr>
      <w:r>
        <w:rPr>
          <w:rFonts w:ascii="Times New Roman" w:eastAsia="宋体" w:hAnsi="宋体" w:cs="宋体"/>
          <w:color w:val="000000"/>
          <w:w w:val="102"/>
          <w:sz w:val="20"/>
        </w:rPr>
        <w:t>1.</w:t>
      </w:r>
      <w:r>
        <w:rPr>
          <w:rFonts w:ascii="Times New Roman" w:eastAsia="宋体" w:hAnsi="宋体" w:cs="宋体"/>
          <w:color w:val="000000"/>
          <w:w w:val="102"/>
          <w:sz w:val="20"/>
        </w:rPr>
        <w:t>选择要使用的格式化选项。</w:t>
      </w:r>
    </w:p>
    <w:p w14:paraId="02D264D9" w14:textId="77777777" w:rsidR="003A70CC" w:rsidRDefault="00FB74A8">
      <w:pPr>
        <w:spacing w:before="60" w:line="200" w:lineRule="exact"/>
        <w:ind w:left="240" w:right="3160"/>
        <w:jc w:val="left"/>
      </w:pPr>
      <w:r>
        <w:rPr>
          <w:rFonts w:ascii="Times New Roman" w:eastAsia="宋体" w:hAnsi="宋体" w:cs="宋体"/>
          <w:color w:val="000000"/>
          <w:w w:val="101"/>
          <w:sz w:val="20"/>
        </w:rPr>
        <w:t>2.</w:t>
      </w:r>
      <w:r>
        <w:rPr>
          <w:rFonts w:ascii="Times New Roman" w:eastAsia="宋体" w:hAnsi="宋体" w:cs="宋体"/>
          <w:color w:val="000000"/>
          <w:w w:val="101"/>
          <w:sz w:val="20"/>
        </w:rPr>
        <w:t>要查看边界或关系的外观，请单击</w:t>
      </w:r>
      <w:r>
        <w:rPr>
          <w:rFonts w:ascii="Times New Roman" w:eastAsia="宋体" w:hAnsi="宋体" w:cs="宋体"/>
          <w:color w:val="000000"/>
          <w:w w:val="101"/>
          <w:sz w:val="20"/>
        </w:rPr>
        <w:t>Apply</w:t>
      </w:r>
      <w:r>
        <w:rPr>
          <w:rFonts w:ascii="Times New Roman" w:eastAsia="宋体" w:hAnsi="宋体" w:cs="宋体"/>
          <w:color w:val="000000"/>
          <w:w w:val="101"/>
          <w:sz w:val="20"/>
        </w:rPr>
        <w:t>。</w:t>
      </w:r>
    </w:p>
    <w:p w14:paraId="5C7385DD" w14:textId="77777777" w:rsidR="003A70CC" w:rsidRDefault="00FB74A8">
      <w:pPr>
        <w:spacing w:before="80" w:line="200" w:lineRule="exact"/>
        <w:ind w:left="240"/>
        <w:jc w:val="left"/>
      </w:pPr>
      <w:r>
        <w:rPr>
          <w:rFonts w:ascii="Times New Roman" w:eastAsia="宋体" w:hAnsi="宋体" w:cs="宋体"/>
          <w:color w:val="000000"/>
          <w:w w:val="103"/>
          <w:sz w:val="20"/>
        </w:rPr>
        <w:t>3.</w:t>
      </w:r>
      <w:r>
        <w:rPr>
          <w:rFonts w:ascii="Times New Roman" w:eastAsia="宋体" w:hAnsi="宋体" w:cs="宋体"/>
          <w:color w:val="000000"/>
          <w:w w:val="103"/>
          <w:sz w:val="20"/>
        </w:rPr>
        <w:t>如果您希望将这些设置保存为此地图的默认格式，请单击地图主题按钮，</w:t>
      </w:r>
    </w:p>
    <w:p w14:paraId="56E35AFE" w14:textId="77777777" w:rsidR="003A70CC" w:rsidRDefault="00FB74A8">
      <w:pPr>
        <w:spacing w:before="60" w:line="200" w:lineRule="exact"/>
        <w:ind w:left="600" w:right="3180"/>
        <w:jc w:val="left"/>
        <w:sectPr w:rsidR="003A70CC">
          <w:type w:val="continuous"/>
          <w:pgSz w:w="12240" w:h="17760"/>
          <w:pgMar w:top="740" w:right="1460" w:bottom="1440" w:left="1560" w:header="720" w:footer="720" w:gutter="0"/>
          <w:cols w:space="720"/>
        </w:sectPr>
      </w:pPr>
      <w:r>
        <w:rPr>
          <w:rFonts w:ascii="Times New Roman" w:eastAsia="宋体" w:hAnsi="宋体" w:cs="宋体"/>
          <w:color w:val="000000"/>
          <w:w w:val="103"/>
          <w:sz w:val="20"/>
        </w:rPr>
        <w:t>或者从主题中重新设置对象的格式为默认值。</w:t>
      </w:r>
    </w:p>
    <w:p w14:paraId="6B269C7C" w14:textId="77777777" w:rsidR="003A70CC" w:rsidRDefault="00FB74A8">
      <w:pPr>
        <w:pBdr>
          <w:top w:val="single" w:sz="0" w:space="31" w:color="FFFFFF"/>
        </w:pBdr>
        <w:spacing w:before="9180" w:line="200" w:lineRule="exact"/>
        <w:ind w:right="8980"/>
        <w:jc w:val="left"/>
        <w:sectPr w:rsidR="003A70CC">
          <w:type w:val="continuous"/>
          <w:pgSz w:w="12240" w:h="17760"/>
          <w:pgMar w:top="740" w:right="1460" w:bottom="1440" w:left="1560" w:header="720" w:footer="720" w:gutter="0"/>
          <w:cols w:space="720"/>
        </w:sectPr>
      </w:pPr>
      <w:r>
        <w:rPr>
          <w:rFonts w:ascii="Times New Roman" w:eastAsia="宋体" w:hAnsi="宋体" w:cs="宋体"/>
          <w:color w:val="000000"/>
          <w:sz w:val="20"/>
        </w:rPr>
        <w:t>99</w:t>
      </w:r>
    </w:p>
    <w:p w14:paraId="434E358F" w14:textId="77777777" w:rsidR="003A70CC" w:rsidRDefault="00FB74A8">
      <w:pPr>
        <w:pageBreakBefore/>
        <w:spacing w:line="200" w:lineRule="exact"/>
        <w:ind w:left="7480" w:right="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1"/>
          <w:sz w:val="20"/>
        </w:rPr>
        <w:lastRenderedPageBreak/>
        <w:t>为地图添加内容</w:t>
      </w:r>
    </w:p>
    <w:p w14:paraId="2A699A2C" w14:textId="77777777" w:rsidR="003A70CC" w:rsidRDefault="00664571">
      <w:pPr>
        <w:pBdr>
          <w:top w:val="single" w:sz="0" w:space="31" w:color="FFFFFF"/>
        </w:pBdr>
        <w:spacing w:before="100"/>
        <w:ind w:left="120"/>
        <w:sectPr w:rsidR="003A70CC">
          <w:type w:val="continuous"/>
          <w:pgSz w:w="12240" w:h="17760"/>
          <w:pgMar w:top="740" w:right="1380" w:bottom="1440" w:left="1440" w:header="720" w:footer="720" w:gutter="0"/>
          <w:cols w:space="720"/>
        </w:sectPr>
      </w:pPr>
      <w:r>
        <w:pict w14:anchorId="68909C7E">
          <v:group id="_x0000_s5684" style="width:461pt;height:17pt;mso-position-horizontal-relative:char;mso-position-vertical-relative:line" coordsize="9220,340">
            <v:shape id="_x0000_s5686" style="position:absolute;left:6560;width:2660;height:340;mso-width-relative:margin;mso-height-relative:margin" coordsize="9220,340" o:spt="100" adj="0,,0" path="" stroked="f">
              <v:stroke joinstyle="round"/>
              <v:formulas/>
              <v:path o:connecttype="segments"/>
              <o:lock v:ext="edit" aspectratio="t"/>
              <v:textbox inset="0,0,0,0">
                <w:txbxContent>
                  <w:p w14:paraId="14962107"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v:shape id="_x0000_s5685" style="position:absolute;width:1340;height:320;mso-width-relative:margin;mso-height-relative:margin" coordsize="9220,340" o:spt="100" adj="0,,0" path="" stroked="f">
              <v:stroke joinstyle="round"/>
              <v:formulas/>
              <v:path o:connecttype="segments"/>
              <o:lock v:ext="edit" aspectratio="t"/>
              <v:textbox inset="0,0,0,0">
                <w:txbxContent>
                  <w:p w14:paraId="1750AB6F" w14:textId="77777777" w:rsidR="003A70CC" w:rsidRDefault="00FB74A8">
                    <w:pPr>
                      <w:spacing w:line="220" w:lineRule="exact"/>
                      <w:jc w:val="left"/>
                    </w:pPr>
                    <w:r>
                      <w:rPr>
                        <w:rFonts w:ascii="Times New Roman" w:eastAsia="宋体" w:hAnsi="宋体" w:cs="宋体"/>
                        <w:color w:val="5C6F7B"/>
                        <w:w w:val="110"/>
                        <w:sz w:val="22"/>
                      </w:rPr>
                      <w:t>的关系</w:t>
                    </w:r>
                  </w:p>
                </w:txbxContent>
              </v:textbox>
            </v:shape>
            <w10:anchorlock/>
          </v:group>
        </w:pict>
      </w:r>
    </w:p>
    <w:p w14:paraId="304C610D" w14:textId="77777777" w:rsidR="003A70CC" w:rsidRDefault="00664571">
      <w:pPr>
        <w:pBdr>
          <w:top w:val="single" w:sz="0" w:space="8" w:color="FFFFFF"/>
        </w:pBdr>
        <w:spacing w:line="14" w:lineRule="exact"/>
        <w:sectPr w:rsidR="003A70CC">
          <w:type w:val="continuous"/>
          <w:pgSz w:w="12240" w:h="17760"/>
          <w:pgMar w:top="740" w:right="1380" w:bottom="1440" w:left="1440" w:header="720" w:footer="720" w:gutter="0"/>
          <w:cols w:space="720"/>
        </w:sectPr>
      </w:pPr>
      <w:r>
        <w:pict w14:anchorId="706252D2">
          <v:group id="_x0000_s5682" style="width:468pt;height:.4pt;mso-position-horizontal-relative:char;mso-position-vertical-relative:line" coordsize=",8">
            <v:line id="_x0000_s5683" style="position:absolute" from="0,4" to="1000,4" strokecolor="#490" strokeweight=".4pt"/>
            <w10:anchorlock/>
          </v:group>
        </w:pict>
      </w:r>
    </w:p>
    <w:p w14:paraId="7D340C1B" w14:textId="77777777" w:rsidR="003A70CC" w:rsidRDefault="00FB74A8">
      <w:pPr>
        <w:pBdr>
          <w:top w:val="single" w:sz="0" w:space="1" w:color="FFFFFF"/>
        </w:pBdr>
        <w:spacing w:line="336" w:lineRule="exact"/>
        <w:ind w:left="120" w:right="300"/>
        <w:jc w:val="left"/>
      </w:pPr>
      <w:r>
        <w:rPr>
          <w:rFonts w:ascii="Times New Roman" w:eastAsia="宋体" w:hAnsi="宋体" w:cs="宋体"/>
          <w:color w:val="000000"/>
          <w:w w:val="101"/>
          <w:sz w:val="20"/>
        </w:rPr>
        <w:t>有时，两个</w:t>
      </w:r>
      <w:r>
        <w:rPr>
          <w:rFonts w:ascii="Times New Roman" w:eastAsia="宋体" w:hAnsi="宋体" w:cs="宋体"/>
          <w:color w:val="000000"/>
          <w:w w:val="101"/>
          <w:sz w:val="20"/>
        </w:rPr>
        <w:t>(</w:t>
      </w:r>
      <w:r>
        <w:rPr>
          <w:rFonts w:ascii="Times New Roman" w:eastAsia="宋体" w:hAnsi="宋体" w:cs="宋体"/>
          <w:color w:val="000000"/>
          <w:w w:val="101"/>
          <w:sz w:val="20"/>
        </w:rPr>
        <w:t>或多个</w:t>
      </w:r>
      <w:r>
        <w:rPr>
          <w:rFonts w:ascii="Times New Roman" w:eastAsia="宋体" w:hAnsi="宋体" w:cs="宋体"/>
          <w:color w:val="000000"/>
          <w:w w:val="101"/>
          <w:sz w:val="20"/>
        </w:rPr>
        <w:t>)</w:t>
      </w:r>
      <w:r>
        <w:rPr>
          <w:rFonts w:ascii="Times New Roman" w:eastAsia="宋体" w:hAnsi="宋体" w:cs="宋体"/>
          <w:color w:val="000000"/>
          <w:w w:val="101"/>
          <w:sz w:val="20"/>
        </w:rPr>
        <w:t>主题或对象之间存在一种关系，您希望在您的地图上说明这一点。您可以添加连接两个主题或对象的关系线，并根据需要对其进行标记。行的默认格式由地图的主题设置决定。</w:t>
      </w:r>
    </w:p>
    <w:p w14:paraId="50C16696" w14:textId="77777777" w:rsidR="003A70CC" w:rsidRDefault="00FB74A8">
      <w:pPr>
        <w:spacing w:before="60" w:line="200" w:lineRule="exact"/>
        <w:ind w:left="120" w:right="180"/>
        <w:jc w:val="left"/>
      </w:pPr>
      <w:r>
        <w:rPr>
          <w:rFonts w:ascii="Times New Roman" w:eastAsia="宋体" w:hAnsi="宋体" w:cs="宋体"/>
          <w:color w:val="000000"/>
          <w:w w:val="106"/>
          <w:sz w:val="20"/>
        </w:rPr>
        <w:t>特殊类型的关系用于指示任务的依赖关系。</w:t>
      </w:r>
    </w:p>
    <w:p w14:paraId="26896F39" w14:textId="77777777" w:rsidR="003A70CC" w:rsidRDefault="00664571">
      <w:pPr>
        <w:spacing w:before="20"/>
        <w:ind w:left="100"/>
      </w:pPr>
      <w:r>
        <w:pict w14:anchorId="12475664">
          <v:group id="_x0000_s5679" style="width:323pt;height:34pt;mso-position-horizontal-relative:char;mso-position-vertical-relative:line" coordsize="6460,680">
            <v:shape id="_x0000_s5681" style="position:absolute;width:6460;height:680;mso-width-relative:margin;mso-height-relative:margin" coordsize="6460,680" o:spt="100" adj="0,,0" path="">
              <v:stroke joinstyle="round"/>
              <v:imagedata r:id="rId265"/>
              <v:formulas/>
              <v:path o:connecttype="segments"/>
              <o:lock v:ext="edit" aspectratio="t"/>
            </v:shape>
            <v:shape id="_x0000_s5680" style="position:absolute;left:20;top:40;width:3960;height:620;mso-width-relative:margin;mso-height-relative:margin" coordsize="6460,680" o:spt="100" adj="0,,0" path="" stroked="f">
              <v:stroke joinstyle="round"/>
              <v:formulas/>
              <v:path o:connecttype="segments"/>
              <o:lock v:ext="edit" aspectratio="t"/>
              <v:textbox inset="0,0,0,0">
                <w:txbxContent>
                  <w:p w14:paraId="415FCA23" w14:textId="77777777" w:rsidR="003A70CC" w:rsidRDefault="00FB74A8">
                    <w:pPr>
                      <w:spacing w:line="149" w:lineRule="exact"/>
                      <w:ind w:left="300" w:right="2760"/>
                      <w:jc w:val="left"/>
                    </w:pPr>
                    <w:r>
                      <w:rPr>
                        <w:rFonts w:ascii="Times New Roman" w:eastAsia="宋体" w:hAnsi="宋体" w:cs="宋体"/>
                        <w:color w:val="E41B23"/>
                        <w:w w:val="99"/>
                        <w:sz w:val="18"/>
                      </w:rPr>
                      <w:t>阅读笔记</w:t>
                    </w:r>
                  </w:p>
                  <w:p w14:paraId="12DA6D72" w14:textId="77777777" w:rsidR="003A70CC" w:rsidRDefault="00FB74A8">
                    <w:pPr>
                      <w:spacing w:before="80" w:line="200" w:lineRule="exact"/>
                      <w:jc w:val="left"/>
                    </w:pPr>
                    <w:r>
                      <w:rPr>
                        <w:rFonts w:ascii="Times New Roman" w:eastAsia="宋体" w:hAnsi="宋体" w:cs="宋体"/>
                        <w:color w:val="000000"/>
                        <w:w w:val="102"/>
                        <w:sz w:val="20"/>
                      </w:rPr>
                      <w:t>关系不显示在大纲视图中。</w:t>
                    </w:r>
                  </w:p>
                </w:txbxContent>
              </v:textbox>
            </v:shape>
            <w10:anchorlock/>
          </v:group>
        </w:pict>
      </w:r>
    </w:p>
    <w:p w14:paraId="017C9250" w14:textId="77777777" w:rsidR="003A70CC" w:rsidRDefault="00FB74A8">
      <w:pPr>
        <w:pBdr>
          <w:top w:val="single" w:sz="0" w:space="31" w:color="FFFFFF"/>
        </w:pBdr>
        <w:spacing w:before="680"/>
      </w:pPr>
      <w:r>
        <w:br w:type="column"/>
      </w:r>
      <w:r>
        <w:rPr>
          <w:noProof/>
        </w:rPr>
        <w:drawing>
          <wp:inline distT="0" distB="0" distL="0" distR="0" wp14:anchorId="55C9F239" wp14:editId="3F5E61E1">
            <wp:extent cx="88900" cy="393700"/>
            <wp:effectExtent l="0" t="0" r="0" b="0"/>
            <wp:docPr id="34" name="Drawing 33" descr="IMAGE"/>
            <wp:cNvGraphicFramePr/>
            <a:graphic xmlns:a="http://schemas.openxmlformats.org/drawingml/2006/main">
              <a:graphicData uri="http://schemas.openxmlformats.org/drawingml/2006/picture">
                <pic:pic xmlns:pic="http://schemas.openxmlformats.org/drawingml/2006/picture">
                  <pic:nvPicPr>
                    <pic:cNvPr id="0" name="Picture 33" descr="IMAGE"/>
                    <pic:cNvPicPr>
                      <a:picLocks noChangeAspect="1"/>
                    </pic:cNvPicPr>
                  </pic:nvPicPr>
                  <pic:blipFill>
                    <a:blip r:embed="rId266"/>
                    <a:stretch>
                      <a:fillRect/>
                    </a:stretch>
                  </pic:blipFill>
                  <pic:spPr>
                    <a:xfrm>
                      <a:off x="0" y="0"/>
                      <a:ext cx="88900" cy="393700"/>
                    </a:xfrm>
                    <a:prstGeom prst="rect">
                      <a:avLst/>
                    </a:prstGeom>
                  </pic:spPr>
                </pic:pic>
              </a:graphicData>
            </a:graphic>
          </wp:inline>
        </w:drawing>
      </w:r>
    </w:p>
    <w:p w14:paraId="2305A7CF" w14:textId="77777777" w:rsidR="003A70CC" w:rsidRDefault="00FB74A8">
      <w:pPr>
        <w:pBdr>
          <w:top w:val="single" w:sz="0" w:space="4" w:color="FFFFFF"/>
        </w:pBdr>
        <w:spacing w:line="313" w:lineRule="exact"/>
        <w:ind w:right="120"/>
        <w:jc w:val="left"/>
        <w:sectPr w:rsidR="003A70CC">
          <w:type w:val="continuous"/>
          <w:pgSz w:w="12240" w:h="17760"/>
          <w:pgMar w:top="740" w:right="1380" w:bottom="1440" w:left="1440" w:header="720" w:footer="720" w:gutter="0"/>
          <w:cols w:num="3" w:space="720" w:equalWidth="0">
            <w:col w:w="6560" w:space="360"/>
            <w:col w:w="140" w:space="220"/>
            <w:col w:w="2140"/>
          </w:cols>
        </w:sectPr>
      </w:pPr>
      <w:r>
        <w:br w:type="column"/>
      </w:r>
      <w:r>
        <w:rPr>
          <w:rFonts w:ascii="Times New Roman" w:eastAsia="宋体" w:hAnsi="宋体" w:cs="宋体"/>
          <w:color w:val="E41B23"/>
          <w:sz w:val="16"/>
          <w:u w:val="single"/>
        </w:rPr>
        <w:t>将主题或对象与关系连接查看部分关系修改关系格式向关系添加标签跳转到关系主题</w:t>
      </w:r>
    </w:p>
    <w:p w14:paraId="2B037224" w14:textId="77777777" w:rsidR="003A70CC" w:rsidRDefault="00FB74A8">
      <w:pPr>
        <w:pBdr>
          <w:top w:val="single" w:sz="0" w:space="6" w:color="FFFFFF"/>
        </w:pBdr>
        <w:spacing w:line="160" w:lineRule="exact"/>
        <w:ind w:left="6680" w:right="2140"/>
      </w:pPr>
      <w:r>
        <w:rPr>
          <w:rFonts w:ascii="Times New Roman" w:eastAsia="宋体" w:hAnsi="宋体" w:cs="宋体"/>
          <w:color w:val="326598"/>
          <w:w w:val="93"/>
          <w:sz w:val="16"/>
          <w:u w:val="single"/>
        </w:rPr>
        <w:t>参见</w:t>
      </w:r>
      <w:r>
        <w:rPr>
          <w:rFonts w:ascii="Times New Roman" w:eastAsia="宋体" w:hAnsi="宋体" w:cs="宋体"/>
          <w:color w:val="326598"/>
          <w:w w:val="93"/>
          <w:sz w:val="16"/>
          <w:u w:val="single"/>
        </w:rPr>
        <w:t>:</w:t>
      </w:r>
    </w:p>
    <w:p w14:paraId="3E3E8810" w14:textId="77777777" w:rsidR="003A70CC" w:rsidRDefault="00FB74A8">
      <w:pPr>
        <w:spacing w:before="120" w:line="290" w:lineRule="exact"/>
        <w:ind w:left="6920" w:right="1640"/>
      </w:pPr>
      <w:r>
        <w:rPr>
          <w:rFonts w:ascii="Times New Roman" w:eastAsia="宋体" w:hAnsi="宋体" w:cs="宋体"/>
          <w:color w:val="E41B23"/>
          <w:w w:val="97"/>
          <w:sz w:val="16"/>
          <w:u w:val="single"/>
        </w:rPr>
        <w:t>筛选主题任务信息</w:t>
      </w:r>
    </w:p>
    <w:p w14:paraId="7FF699C0" w14:textId="77777777" w:rsidR="003A70CC" w:rsidRDefault="003A70CC">
      <w:pPr>
        <w:spacing w:line="14" w:lineRule="exact"/>
        <w:sectPr w:rsidR="003A70CC">
          <w:type w:val="continuous"/>
          <w:pgSz w:w="12240" w:h="17760"/>
          <w:pgMar w:top="740" w:right="1380" w:bottom="1440" w:left="1440" w:header="720" w:footer="720" w:gutter="0"/>
          <w:cols w:space="720"/>
        </w:sectPr>
      </w:pPr>
    </w:p>
    <w:p w14:paraId="32754B4B" w14:textId="77777777" w:rsidR="003A70CC" w:rsidRDefault="00664571">
      <w:pPr>
        <w:pBdr>
          <w:top w:val="single" w:sz="0" w:space="25" w:color="FFFFFF"/>
        </w:pBdr>
        <w:spacing w:line="14" w:lineRule="exact"/>
        <w:ind w:left="100"/>
        <w:sectPr w:rsidR="003A70CC">
          <w:type w:val="continuous"/>
          <w:pgSz w:w="12240" w:h="17760"/>
          <w:pgMar w:top="740" w:right="1380" w:bottom="1440" w:left="1440" w:header="720" w:footer="720" w:gutter="0"/>
          <w:cols w:space="720"/>
        </w:sectPr>
      </w:pPr>
      <w:r>
        <w:pict w14:anchorId="30484C97">
          <v:group id="_x0000_s5677" style="width:464pt;height:.4pt;mso-position-horizontal-relative:char;mso-position-vertical-relative:line" coordsize=",8">
            <v:line id="_x0000_s5678" style="position:absolute" from="0,4" to="1000,4" strokeweight=".4pt"/>
            <w10:anchorlock/>
          </v:group>
        </w:pict>
      </w:r>
    </w:p>
    <w:p w14:paraId="58D64F7E" w14:textId="77777777" w:rsidR="003A70CC" w:rsidRDefault="00FB74A8">
      <w:pPr>
        <w:pBdr>
          <w:top w:val="single" w:sz="0" w:space="8" w:color="FFFFFF"/>
        </w:pBdr>
        <w:spacing w:line="210" w:lineRule="exact"/>
        <w:ind w:left="120" w:right="538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w w:val="98"/>
        </w:rPr>
        <w:t>用关系连接主题或对象</w:t>
      </w:r>
    </w:p>
    <w:p w14:paraId="30B4670C" w14:textId="77777777" w:rsidR="003A70CC" w:rsidRDefault="00FB74A8">
      <w:pPr>
        <w:pBdr>
          <w:top w:val="single" w:sz="0" w:space="8" w:color="FFFFFF"/>
        </w:pBdr>
        <w:spacing w:line="200" w:lineRule="exact"/>
        <w:ind w:left="360" w:right="27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3"/>
          <w:sz w:val="20"/>
        </w:rPr>
        <w:t>1.</w:t>
      </w:r>
      <w:r>
        <w:rPr>
          <w:rFonts w:ascii="Times New Roman" w:eastAsia="宋体" w:hAnsi="宋体" w:cs="宋体"/>
          <w:color w:val="000000"/>
          <w:w w:val="103"/>
          <w:sz w:val="20"/>
        </w:rPr>
        <w:t>在“主页”或“插入”选项卡上的“对象”组中，单击“关系”。</w:t>
      </w:r>
    </w:p>
    <w:p w14:paraId="13E1FBC6" w14:textId="77777777" w:rsidR="003A70CC" w:rsidRDefault="00664571">
      <w:pPr>
        <w:pBdr>
          <w:top w:val="single" w:sz="0" w:space="1" w:color="FFFFFF"/>
        </w:pBdr>
        <w:ind w:left="360"/>
        <w:sectPr w:rsidR="003A70CC">
          <w:type w:val="continuous"/>
          <w:pgSz w:w="12240" w:h="17760"/>
          <w:pgMar w:top="740" w:right="1380" w:bottom="1440" w:left="1440" w:header="720" w:footer="720" w:gutter="0"/>
          <w:cols w:space="720"/>
        </w:sectPr>
      </w:pPr>
      <w:r>
        <w:pict w14:anchorId="3385D032">
          <v:group id="_x0000_s5674" style="width:429pt;height:28pt;mso-position-horizontal-relative:char;mso-position-vertical-relative:line" coordsize="8580,560">
            <v:shape id="_x0000_s5676" style="position:absolute;top:260;width:8580;height:300;mso-width-relative:margin;mso-height-relative:margin" coordsize="8580,560" o:spt="100" adj="0,,0" path="" stroked="f">
              <v:stroke joinstyle="round"/>
              <v:formulas/>
              <v:path o:connecttype="segments"/>
              <o:lock v:ext="edit" aspectratio="t"/>
              <v:textbox inset="0,0,0,0">
                <w:txbxContent>
                  <w:p w14:paraId="43A93980" w14:textId="77777777" w:rsidR="003A70CC" w:rsidRDefault="00FB74A8">
                    <w:pPr>
                      <w:spacing w:line="200" w:lineRule="exact"/>
                      <w:jc w:val="left"/>
                    </w:pPr>
                    <w:r>
                      <w:rPr>
                        <w:rFonts w:ascii="Times New Roman" w:eastAsia="宋体" w:hAnsi="宋体" w:cs="宋体"/>
                        <w:color w:val="000000"/>
                        <w:w w:val="102"/>
                        <w:sz w:val="20"/>
                      </w:rPr>
                      <w:t>2.</w:t>
                    </w:r>
                    <w:r>
                      <w:rPr>
                        <w:rFonts w:ascii="Times New Roman" w:eastAsia="宋体" w:hAnsi="宋体" w:cs="宋体"/>
                        <w:color w:val="000000"/>
                        <w:w w:val="102"/>
                        <w:sz w:val="20"/>
                      </w:rPr>
                      <w:t>当您指向第一个主题或对象时，游标将更改为关系游标。</w:t>
                    </w:r>
                  </w:p>
                </w:txbxContent>
              </v:textbox>
            </v:shape>
            <v:shape id="_x0000_s5675" style="position:absolute;left:8040;width:480;height:480;mso-width-relative:margin;mso-height-relative:margin" coordsize="8580,560" o:spt="100" adj="0,,0" path="">
              <v:stroke joinstyle="round"/>
              <v:imagedata r:id="rId267"/>
              <v:formulas/>
              <v:path o:connecttype="segments"/>
              <o:lock v:ext="edit" aspectratio="t"/>
            </v:shape>
            <w10:anchorlock/>
          </v:group>
        </w:pict>
      </w:r>
    </w:p>
    <w:p w14:paraId="5F84882F" w14:textId="77777777" w:rsidR="003A70CC" w:rsidRDefault="00FB74A8">
      <w:pPr>
        <w:pBdr>
          <w:top w:val="single" w:sz="0" w:space="2" w:color="FFFFFF"/>
        </w:pBdr>
        <w:spacing w:line="200" w:lineRule="exact"/>
        <w:ind w:left="360" w:right="3820"/>
        <w:jc w:val="left"/>
      </w:pPr>
      <w:r>
        <w:rPr>
          <w:rFonts w:ascii="Times New Roman" w:eastAsia="宋体" w:hAnsi="宋体" w:cs="宋体"/>
          <w:color w:val="000000"/>
          <w:w w:val="102"/>
          <w:sz w:val="20"/>
        </w:rPr>
        <w:t>3.</w:t>
      </w:r>
      <w:r>
        <w:rPr>
          <w:rFonts w:ascii="Times New Roman" w:eastAsia="宋体" w:hAnsi="宋体" w:cs="宋体"/>
          <w:color w:val="000000"/>
          <w:w w:val="102"/>
          <w:sz w:val="20"/>
        </w:rPr>
        <w:t>单击第一个主题或对象，然后单击第二个。</w:t>
      </w:r>
    </w:p>
    <w:p w14:paraId="7A69682F" w14:textId="77777777" w:rsidR="003A70CC" w:rsidRDefault="00FB74A8">
      <w:pPr>
        <w:spacing w:before="60" w:line="200" w:lineRule="exact"/>
        <w:ind w:left="360" w:right="3280"/>
        <w:jc w:val="left"/>
      </w:pPr>
      <w:r>
        <w:rPr>
          <w:rFonts w:ascii="Times New Roman" w:eastAsia="宋体" w:hAnsi="宋体" w:cs="宋体"/>
          <w:color w:val="000000"/>
          <w:w w:val="103"/>
          <w:sz w:val="20"/>
        </w:rPr>
        <w:t>4.</w:t>
      </w:r>
      <w:r>
        <w:rPr>
          <w:rFonts w:ascii="Times New Roman" w:eastAsia="宋体" w:hAnsi="宋体" w:cs="宋体"/>
          <w:color w:val="000000"/>
          <w:w w:val="103"/>
          <w:sz w:val="20"/>
        </w:rPr>
        <w:t>关系线似乎连接了两个主题或对象。</w:t>
      </w:r>
    </w:p>
    <w:p w14:paraId="38CECF9B" w14:textId="77777777" w:rsidR="003A70CC" w:rsidRDefault="00FB74A8">
      <w:pPr>
        <w:spacing w:before="80" w:line="327" w:lineRule="exact"/>
        <w:ind w:left="100" w:right="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1"/>
          <w:sz w:val="20"/>
        </w:rPr>
        <w:t>关系线默认遵循最优路径，因为它们的</w:t>
      </w:r>
      <w:r>
        <w:rPr>
          <w:rFonts w:ascii="Times New Roman" w:eastAsia="宋体" w:hAnsi="宋体" w:cs="宋体"/>
          <w:color w:val="000000"/>
          <w:w w:val="101"/>
          <w:sz w:val="20"/>
        </w:rPr>
        <w:t>Auto Adjust</w:t>
      </w:r>
      <w:r>
        <w:rPr>
          <w:rFonts w:ascii="Times New Roman" w:eastAsia="宋体" w:hAnsi="宋体" w:cs="宋体"/>
          <w:color w:val="000000"/>
          <w:w w:val="101"/>
          <w:sz w:val="20"/>
        </w:rPr>
        <w:t>属性是启用的。如果您移动一个或两个由关系连接的主题或对象，线将自动调整，以遵循主题之间的最佳路径。</w:t>
      </w:r>
    </w:p>
    <w:p w14:paraId="70FF42F3" w14:textId="77777777" w:rsidR="003A70CC" w:rsidRDefault="00664571">
      <w:pPr>
        <w:sectPr w:rsidR="003A70CC">
          <w:type w:val="continuous"/>
          <w:pgSz w:w="12240" w:h="17760"/>
          <w:pgMar w:top="740" w:right="1380" w:bottom="1440" w:left="1440" w:header="720" w:footer="720" w:gutter="0"/>
          <w:cols w:space="720"/>
        </w:sectPr>
      </w:pPr>
      <w:r>
        <w:pict w14:anchorId="65801BC4">
          <v:group id="_x0000_s5671" style="width:470pt;height:52pt;mso-position-horizontal-relative:char;mso-position-vertical-relative:line" coordsize="9400,1040">
            <v:shape id="_x0000_s5673" style="position:absolute;width:9400;height:1040;mso-width-relative:margin;mso-height-relative:margin" coordsize="9400,1040" o:spt="100" adj="0,,0" path="">
              <v:stroke joinstyle="round"/>
              <v:imagedata r:id="rId268"/>
              <v:formulas/>
              <v:path o:connecttype="segments"/>
              <o:lock v:ext="edit" aspectratio="t"/>
            </v:shape>
            <v:shape id="_x0000_s5672" style="position:absolute;left:120;top:40;width:9000;height:980;mso-width-relative:margin;mso-height-relative:margin" coordsize="9400,1040" o:spt="100" adj="0,,0" path="" stroked="f">
              <v:stroke joinstyle="round"/>
              <v:formulas/>
              <v:path o:connecttype="segments"/>
              <o:lock v:ext="edit" aspectratio="t"/>
              <v:textbox inset="0,0,0,0">
                <w:txbxContent>
                  <w:p w14:paraId="4CCE450E" w14:textId="77777777" w:rsidR="003A70CC" w:rsidRDefault="00FB74A8">
                    <w:pPr>
                      <w:spacing w:line="149" w:lineRule="exact"/>
                      <w:ind w:left="180" w:right="7980"/>
                    </w:pPr>
                    <w:r>
                      <w:rPr>
                        <w:rFonts w:ascii="Times New Roman" w:eastAsia="宋体" w:hAnsi="宋体" w:cs="宋体"/>
                        <w:color w:val="E41B23"/>
                        <w:w w:val="96"/>
                        <w:sz w:val="18"/>
                      </w:rPr>
                      <w:t>阅读提示</w:t>
                    </w:r>
                  </w:p>
                  <w:p w14:paraId="203BF5D7" w14:textId="77777777" w:rsidR="003A70CC" w:rsidRDefault="00FB74A8">
                    <w:pPr>
                      <w:spacing w:before="80" w:line="320" w:lineRule="exact"/>
                    </w:pPr>
                    <w:r>
                      <w:rPr>
                        <w:rFonts w:ascii="Times New Roman" w:eastAsia="宋体" w:hAnsi="宋体" w:cs="宋体"/>
                        <w:color w:val="000000"/>
                        <w:w w:val="104"/>
                        <w:sz w:val="20"/>
                      </w:rPr>
                      <w:t>还可以通过将一个主题拖动到另一个主题上，在出现菜单按钮时释放鼠标按钮，并选择</w:t>
                    </w:r>
                    <w:r>
                      <w:rPr>
                        <w:rFonts w:ascii="Times New Roman" w:eastAsia="宋体" w:hAnsi="宋体" w:cs="宋体"/>
                        <w:color w:val="000000"/>
                        <w:w w:val="104"/>
                        <w:sz w:val="20"/>
                      </w:rPr>
                      <w:t>Insert relationship</w:t>
                    </w:r>
                    <w:r>
                      <w:rPr>
                        <w:rFonts w:ascii="Times New Roman" w:eastAsia="宋体" w:hAnsi="宋体" w:cs="宋体"/>
                        <w:color w:val="000000"/>
                        <w:w w:val="104"/>
                        <w:sz w:val="20"/>
                      </w:rPr>
                      <w:t>来添加关系。</w:t>
                    </w:r>
                  </w:p>
                </w:txbxContent>
              </v:textbox>
            </v:shape>
            <w10:anchorlock/>
          </v:group>
        </w:pict>
      </w:r>
    </w:p>
    <w:p w14:paraId="0BB855B9" w14:textId="77777777" w:rsidR="003A70CC" w:rsidRDefault="00FB74A8">
      <w:pPr>
        <w:pBdr>
          <w:top w:val="single" w:sz="0" w:space="10" w:color="FFFFFF"/>
        </w:pBdr>
        <w:spacing w:line="210" w:lineRule="exact"/>
        <w:ind w:left="120" w:right="5880"/>
        <w:jc w:val="left"/>
      </w:pPr>
      <w:r>
        <w:rPr>
          <w:rFonts w:ascii="Times New Roman" w:eastAsia="宋体" w:hAnsi="宋体" w:cs="宋体"/>
          <w:color w:val="000000"/>
          <w:w w:val="96"/>
        </w:rPr>
        <w:t>向关系中添加标注</w:t>
      </w:r>
      <w:r>
        <w:rPr>
          <w:rFonts w:ascii="Times New Roman" w:eastAsia="宋体" w:hAnsi="宋体" w:cs="宋体"/>
          <w:color w:val="000000"/>
          <w:w w:val="96"/>
        </w:rPr>
        <w:t>(</w:t>
      </w:r>
      <w:r>
        <w:rPr>
          <w:rFonts w:ascii="Times New Roman" w:eastAsia="宋体" w:hAnsi="宋体" w:cs="宋体"/>
          <w:color w:val="000000"/>
          <w:w w:val="96"/>
        </w:rPr>
        <w:t>标签</w:t>
      </w:r>
      <w:r>
        <w:rPr>
          <w:rFonts w:ascii="Times New Roman" w:eastAsia="宋体" w:hAnsi="宋体" w:cs="宋体"/>
          <w:color w:val="000000"/>
          <w:w w:val="96"/>
        </w:rPr>
        <w:t>)</w:t>
      </w:r>
    </w:p>
    <w:p w14:paraId="39BD4DFC" w14:textId="77777777" w:rsidR="003A70CC" w:rsidRDefault="00FB74A8">
      <w:pPr>
        <w:spacing w:before="80" w:line="200" w:lineRule="exact"/>
        <w:ind w:left="360" w:right="5940"/>
        <w:jc w:val="left"/>
      </w:pPr>
      <w:r>
        <w:rPr>
          <w:rFonts w:ascii="Times New Roman" w:eastAsia="宋体" w:hAnsi="宋体" w:cs="宋体"/>
          <w:color w:val="000000"/>
          <w:w w:val="103"/>
          <w:sz w:val="20"/>
        </w:rPr>
        <w:t>1.</w:t>
      </w:r>
      <w:r>
        <w:rPr>
          <w:rFonts w:ascii="Times New Roman" w:eastAsia="宋体" w:hAnsi="宋体" w:cs="宋体"/>
          <w:color w:val="000000"/>
          <w:w w:val="103"/>
          <w:sz w:val="20"/>
        </w:rPr>
        <w:t>右键单击关系线。</w:t>
      </w:r>
    </w:p>
    <w:p w14:paraId="2E6583BB" w14:textId="77777777" w:rsidR="003A70CC" w:rsidRDefault="00FB74A8">
      <w:pPr>
        <w:spacing w:before="80" w:line="200" w:lineRule="exact"/>
        <w:ind w:left="360" w:right="6960"/>
        <w:jc w:val="left"/>
      </w:pPr>
      <w:r>
        <w:rPr>
          <w:rFonts w:ascii="Times New Roman" w:eastAsia="宋体" w:hAnsi="宋体" w:cs="宋体"/>
          <w:color w:val="000000"/>
          <w:w w:val="103"/>
          <w:sz w:val="20"/>
        </w:rPr>
        <w:t>2.</w:t>
      </w:r>
      <w:r>
        <w:rPr>
          <w:rFonts w:ascii="Times New Roman" w:eastAsia="宋体" w:hAnsi="宋体" w:cs="宋体"/>
          <w:color w:val="000000"/>
          <w:w w:val="103"/>
          <w:sz w:val="20"/>
        </w:rPr>
        <w:t>单击插入调出。</w:t>
      </w:r>
    </w:p>
    <w:p w14:paraId="077B65D8" w14:textId="77777777" w:rsidR="003A70CC" w:rsidRDefault="00FB74A8">
      <w:pPr>
        <w:spacing w:before="60" w:line="200" w:lineRule="exact"/>
        <w:ind w:left="360" w:right="33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4"/>
          <w:sz w:val="20"/>
        </w:rPr>
        <w:t>3.</w:t>
      </w:r>
      <w:r>
        <w:rPr>
          <w:rFonts w:ascii="Times New Roman" w:eastAsia="宋体" w:hAnsi="宋体" w:cs="宋体"/>
          <w:color w:val="000000"/>
          <w:w w:val="104"/>
          <w:sz w:val="20"/>
        </w:rPr>
        <w:t>当通用标注出现时，选择它以输入文本。</w:t>
      </w:r>
    </w:p>
    <w:p w14:paraId="23FEB8D5" w14:textId="77777777" w:rsidR="003A70CC" w:rsidRDefault="00664571">
      <w:pPr>
        <w:ind w:left="720"/>
        <w:sectPr w:rsidR="003A70CC">
          <w:type w:val="continuous"/>
          <w:pgSz w:w="12240" w:h="17760"/>
          <w:pgMar w:top="740" w:right="1380" w:bottom="1440" w:left="1440" w:header="720" w:footer="720" w:gutter="0"/>
          <w:cols w:space="720"/>
        </w:sectPr>
      </w:pPr>
      <w:r>
        <w:pict w14:anchorId="2AEBE250">
          <v:group id="_x0000_s5668" style="width:434pt;height:53pt;mso-position-horizontal-relative:char;mso-position-vertical-relative:line" coordsize="8680,1060">
            <v:shape id="_x0000_s5670" style="position:absolute;width:8680;height:1060;mso-width-relative:margin;mso-height-relative:margin" coordsize="8680,1060" o:spt="100" adj="0,,0" path="">
              <v:stroke joinstyle="round"/>
              <v:imagedata r:id="rId269"/>
              <v:formulas/>
              <v:path o:connecttype="segments"/>
              <o:lock v:ext="edit" aspectratio="t"/>
            </v:shape>
            <v:shape id="_x0000_s5669" style="position:absolute;left:120;top:60;width:8360;height:960;mso-width-relative:margin;mso-height-relative:margin" coordsize="8680,1060" o:spt="100" adj="0,,0" path="" stroked="f">
              <v:stroke joinstyle="round"/>
              <v:formulas/>
              <v:path o:connecttype="segments"/>
              <o:lock v:ext="edit" aspectratio="t"/>
              <v:textbox inset="0,0,0,0">
                <w:txbxContent>
                  <w:p w14:paraId="06F6D784" w14:textId="77777777" w:rsidR="003A70CC" w:rsidRDefault="00FB74A8">
                    <w:pPr>
                      <w:spacing w:line="149" w:lineRule="exact"/>
                      <w:ind w:left="180" w:right="7340"/>
                    </w:pPr>
                    <w:r>
                      <w:rPr>
                        <w:rFonts w:ascii="Times New Roman" w:eastAsia="宋体" w:hAnsi="宋体" w:cs="宋体"/>
                        <w:color w:val="E41B23"/>
                        <w:w w:val="96"/>
                        <w:sz w:val="18"/>
                      </w:rPr>
                      <w:t>阅读提示</w:t>
                    </w:r>
                  </w:p>
                  <w:p w14:paraId="46B6911C" w14:textId="77777777" w:rsidR="003A70CC" w:rsidRDefault="00FB74A8">
                    <w:pPr>
                      <w:spacing w:before="80" w:line="310" w:lineRule="exact"/>
                    </w:pPr>
                    <w:r>
                      <w:rPr>
                        <w:rFonts w:ascii="Times New Roman" w:eastAsia="宋体" w:hAnsi="宋体" w:cs="宋体"/>
                        <w:color w:val="000000"/>
                        <w:w w:val="101"/>
                        <w:sz w:val="20"/>
                      </w:rPr>
                      <w:t>您可以设置一个选项，提示在自动插入关系</w:t>
                    </w:r>
                    <w:r>
                      <w:rPr>
                        <w:rFonts w:ascii="Times New Roman" w:eastAsia="宋体" w:hAnsi="宋体" w:cs="宋体"/>
                        <w:color w:val="000000"/>
                        <w:w w:val="101"/>
                        <w:sz w:val="20"/>
                      </w:rPr>
                      <w:t>callout</w:t>
                    </w:r>
                    <w:r>
                      <w:rPr>
                        <w:rFonts w:ascii="Times New Roman" w:eastAsia="宋体" w:hAnsi="宋体" w:cs="宋体"/>
                        <w:color w:val="000000"/>
                        <w:w w:val="101"/>
                        <w:sz w:val="20"/>
                      </w:rPr>
                      <w:t>的</w:t>
                    </w:r>
                    <w:r>
                      <w:rPr>
                        <w:rFonts w:ascii="Times New Roman" w:eastAsia="宋体" w:hAnsi="宋体" w:cs="宋体"/>
                        <w:color w:val="000000"/>
                        <w:w w:val="101"/>
                        <w:sz w:val="20"/>
                      </w:rPr>
                      <w:t>MindManager</w:t>
                    </w:r>
                    <w:r>
                      <w:rPr>
                        <w:rFonts w:ascii="Times New Roman" w:eastAsia="宋体" w:hAnsi="宋体" w:cs="宋体"/>
                        <w:color w:val="000000"/>
                        <w:w w:val="101"/>
                        <w:sz w:val="20"/>
                      </w:rPr>
                      <w:t>编辑选项中添加的每个关系的</w:t>
                    </w:r>
                    <w:r>
                      <w:rPr>
                        <w:rFonts w:ascii="Times New Roman" w:eastAsia="宋体" w:hAnsi="宋体" w:cs="宋体"/>
                        <w:color w:val="000000"/>
                        <w:w w:val="101"/>
                        <w:sz w:val="20"/>
                      </w:rPr>
                      <w:t>callout</w:t>
                    </w:r>
                    <w:r>
                      <w:rPr>
                        <w:rFonts w:ascii="Times New Roman" w:eastAsia="宋体" w:hAnsi="宋体" w:cs="宋体"/>
                        <w:color w:val="000000"/>
                        <w:w w:val="101"/>
                        <w:sz w:val="20"/>
                      </w:rPr>
                      <w:t>。</w:t>
                    </w:r>
                  </w:p>
                </w:txbxContent>
              </v:textbox>
            </v:shape>
            <w10:anchorlock/>
          </v:group>
        </w:pict>
      </w:r>
    </w:p>
    <w:p w14:paraId="7E05810B" w14:textId="77777777" w:rsidR="003A70CC" w:rsidRDefault="00FB74A8">
      <w:pPr>
        <w:pBdr>
          <w:top w:val="single" w:sz="0" w:space="10" w:color="FFFFFF"/>
        </w:pBdr>
        <w:spacing w:line="210" w:lineRule="exact"/>
        <w:ind w:left="120" w:right="682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w w:val="97"/>
        </w:rPr>
        <w:t>查看部分关系</w:t>
      </w:r>
    </w:p>
    <w:p w14:paraId="34346FA5" w14:textId="77777777" w:rsidR="003A70CC" w:rsidRDefault="00FB74A8">
      <w:pPr>
        <w:pBdr>
          <w:top w:val="single" w:sz="0" w:space="31" w:color="FFFFFF"/>
        </w:pBdr>
        <w:spacing w:before="160" w:line="200" w:lineRule="exact"/>
        <w:ind w:left="9020" w:right="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20"/>
        </w:rPr>
        <w:t>One hundred.</w:t>
      </w:r>
    </w:p>
    <w:p w14:paraId="5AABCF1A" w14:textId="66494B29" w:rsidR="003A70CC" w:rsidRDefault="00C368D6">
      <w:pPr>
        <w:pageBreakBefore/>
        <w:spacing w:line="200" w:lineRule="exact"/>
        <w:ind w:left="20" w:right="70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0C350133" w14:textId="77777777" w:rsidR="003A70CC" w:rsidRDefault="00664571">
      <w:pPr>
        <w:pBdr>
          <w:top w:val="single" w:sz="0" w:space="22" w:color="FFFFFF"/>
        </w:pBdr>
        <w:sectPr w:rsidR="003A70CC">
          <w:type w:val="continuous"/>
          <w:pgSz w:w="12240" w:h="17760"/>
          <w:pgMar w:top="740" w:right="1380" w:bottom="1440" w:left="1540" w:header="720" w:footer="720" w:gutter="0"/>
          <w:cols w:space="720"/>
        </w:sectPr>
      </w:pPr>
      <w:r>
        <w:pict w14:anchorId="17C2F9B7">
          <v:group id="_x0000_s5663" style="width:465pt;height:138pt;mso-position-horizontal-relative:char;mso-position-vertical-relative:line" coordsize="9300,2760">
            <v:shape id="_x0000_s5667" style="position:absolute;width:9300;height:2760;mso-width-relative:margin;mso-height-relative:margin" coordsize="9300,2760" o:spt="100" adj="0,,0" path="">
              <v:stroke joinstyle="round"/>
              <v:imagedata r:id="rId270"/>
              <v:formulas/>
              <v:path o:connecttype="segments"/>
              <o:lock v:ext="edit" aspectratio="t"/>
            </v:shape>
            <v:shape id="_x0000_s5666" style="position:absolute;left:3260;width:5980;height:1700;mso-width-relative:margin;mso-height-relative:margin" coordsize="9300,2760" o:spt="100" adj="0,,0" path="" stroked="f">
              <v:stroke joinstyle="round"/>
              <v:formulas/>
              <v:path o:connecttype="segments"/>
              <o:lock v:ext="edit" aspectratio="t"/>
              <v:textbox inset="0,0,0,0">
                <w:txbxContent>
                  <w:p w14:paraId="74CA8100" w14:textId="77777777" w:rsidR="003A70CC" w:rsidRDefault="00FB74A8">
                    <w:pPr>
                      <w:spacing w:line="336" w:lineRule="exact"/>
                      <w:jc w:val="left"/>
                    </w:pPr>
                    <w:r>
                      <w:rPr>
                        <w:rFonts w:ascii="Times New Roman" w:eastAsia="宋体" w:hAnsi="宋体" w:cs="宋体"/>
                        <w:color w:val="000000"/>
                        <w:w w:val="101"/>
                        <w:sz w:val="20"/>
                      </w:rPr>
                      <w:t>当关系一端的主题可见而另一端不可见时</w:t>
                    </w:r>
                    <w:r>
                      <w:rPr>
                        <w:rFonts w:ascii="Times New Roman" w:eastAsia="宋体" w:hAnsi="宋体" w:cs="宋体"/>
                        <w:color w:val="000000"/>
                        <w:w w:val="101"/>
                        <w:sz w:val="20"/>
                      </w:rPr>
                      <w:t>(</w:t>
                    </w:r>
                    <w:r>
                      <w:rPr>
                        <w:rFonts w:ascii="Times New Roman" w:eastAsia="宋体" w:hAnsi="宋体" w:cs="宋体"/>
                        <w:color w:val="000000"/>
                        <w:w w:val="101"/>
                        <w:sz w:val="20"/>
                      </w:rPr>
                      <w:t>在折叠的分支上，被过滤器隐藏，或在不同的幻灯片上</w:t>
                    </w:r>
                    <w:r>
                      <w:rPr>
                        <w:rFonts w:ascii="Times New Roman" w:eastAsia="宋体" w:hAnsi="宋体" w:cs="宋体"/>
                        <w:color w:val="000000"/>
                        <w:w w:val="101"/>
                        <w:sz w:val="20"/>
                      </w:rPr>
                      <w:t>)</w:t>
                    </w:r>
                    <w:r>
                      <w:rPr>
                        <w:rFonts w:ascii="Times New Roman" w:eastAsia="宋体" w:hAnsi="宋体" w:cs="宋体"/>
                        <w:color w:val="000000"/>
                        <w:w w:val="101"/>
                        <w:sz w:val="20"/>
                      </w:rPr>
                      <w:t>，您将在可见的主题上看到部分关系。当您指向部分关系时，会出现一个提示，显示相关主题的名称。</w:t>
                    </w:r>
                  </w:p>
                </w:txbxContent>
              </v:textbox>
            </v:shape>
            <v:shape id="_x0000_s5665" style="position:absolute;left:320;top:1760;width:820;height:260;mso-width-relative:margin;mso-height-relative:margin" coordsize="9300,2760" o:spt="100" adj="0,,0" path="" stroked="f">
              <v:stroke joinstyle="round"/>
              <v:formulas/>
              <v:path o:connecttype="segments"/>
              <o:lock v:ext="edit" aspectratio="t"/>
              <v:textbox inset="0,0,0,0">
                <w:txbxContent>
                  <w:p w14:paraId="500FA561"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v:shape id="_x0000_s5664" style="position:absolute;left:20;top:2080;width:9040;height:660;mso-width-relative:margin;mso-height-relative:margin" coordsize="9300,2760" o:spt="100" adj="0,,0" path="" stroked="f">
              <v:stroke joinstyle="round"/>
              <v:formulas/>
              <v:path o:connecttype="segments"/>
              <o:lock v:ext="edit" aspectratio="t"/>
              <v:textbox inset="0,0,0,0">
                <w:txbxContent>
                  <w:p w14:paraId="088C37EA" w14:textId="77777777" w:rsidR="003A70CC" w:rsidRDefault="00FB74A8">
                    <w:pPr>
                      <w:spacing w:line="320" w:lineRule="exact"/>
                      <w:jc w:val="left"/>
                    </w:pPr>
                    <w:r>
                      <w:rPr>
                        <w:rFonts w:ascii="Times New Roman" w:eastAsia="宋体" w:hAnsi="宋体" w:cs="宋体"/>
                        <w:color w:val="000000"/>
                        <w:w w:val="101"/>
                        <w:sz w:val="20"/>
                      </w:rPr>
                      <w:t>通过指向关系的可见端点，您还可以看到相关主题的名称，该主题已滚动出屏幕。</w:t>
                    </w:r>
                  </w:p>
                </w:txbxContent>
              </v:textbox>
            </v:shape>
            <w10:anchorlock/>
          </v:group>
        </w:pict>
      </w:r>
    </w:p>
    <w:p w14:paraId="687BB274" w14:textId="77777777" w:rsidR="003A70CC" w:rsidRDefault="00FB74A8">
      <w:pPr>
        <w:pBdr>
          <w:top w:val="single" w:sz="0" w:space="1" w:color="FFFFFF"/>
        </w:pBdr>
        <w:spacing w:line="327" w:lineRule="exact"/>
        <w:ind w:left="20" w:right="100"/>
        <w:jc w:val="left"/>
      </w:pPr>
      <w:r>
        <w:rPr>
          <w:rFonts w:ascii="Times New Roman" w:eastAsia="宋体" w:hAnsi="宋体" w:cs="宋体"/>
          <w:color w:val="000000"/>
          <w:w w:val="101"/>
          <w:sz w:val="20"/>
        </w:rPr>
        <w:t>如果相关的主题不可见，因为它在一个折叠的分支上，您可以通过双击部分关系箭头来显示它。不可见的相关主题将不显示，因为它们被筛选器或单独显示分支命令隐藏，或在不同的幻灯片上。</w:t>
      </w:r>
    </w:p>
    <w:p w14:paraId="6C79FD6E" w14:textId="77777777" w:rsidR="003A70CC" w:rsidRDefault="00FB74A8">
      <w:pPr>
        <w:spacing w:before="60" w:line="320" w:lineRule="exact"/>
        <w:ind w:left="20" w:right="42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如果您不希望看到部分关系，可以在关系下拉菜单中禁用此选项</w:t>
      </w:r>
      <w:r>
        <w:rPr>
          <w:rFonts w:ascii="Times New Roman" w:eastAsia="宋体" w:hAnsi="宋体" w:cs="宋体"/>
          <w:color w:val="000000"/>
          <w:w w:val="102"/>
          <w:sz w:val="20"/>
        </w:rPr>
        <w:t>(</w:t>
      </w:r>
      <w:r>
        <w:rPr>
          <w:rFonts w:ascii="Times New Roman" w:eastAsia="宋体" w:hAnsi="宋体" w:cs="宋体"/>
          <w:color w:val="000000"/>
          <w:w w:val="102"/>
          <w:sz w:val="20"/>
        </w:rPr>
        <w:t>取消选中</w:t>
      </w:r>
      <w:r>
        <w:rPr>
          <w:rFonts w:ascii="Times New Roman" w:eastAsia="宋体" w:hAnsi="宋体" w:cs="宋体"/>
          <w:color w:val="000000"/>
          <w:w w:val="102"/>
          <w:sz w:val="20"/>
        </w:rPr>
        <w:t>Show collapse relationships)</w:t>
      </w:r>
      <w:r>
        <w:rPr>
          <w:rFonts w:ascii="Times New Roman" w:eastAsia="宋体" w:hAnsi="宋体" w:cs="宋体"/>
          <w:color w:val="000000"/>
          <w:w w:val="102"/>
          <w:sz w:val="20"/>
        </w:rPr>
        <w:t>或使用</w:t>
      </w:r>
      <w:r>
        <w:rPr>
          <w:rFonts w:ascii="Times New Roman" w:eastAsia="宋体" w:hAnsi="宋体" w:cs="宋体"/>
          <w:color w:val="000000"/>
          <w:w w:val="102"/>
          <w:sz w:val="20"/>
        </w:rPr>
        <w:t>MindManager</w:t>
      </w:r>
      <w:r>
        <w:rPr>
          <w:rFonts w:ascii="Times New Roman" w:eastAsia="宋体" w:hAnsi="宋体" w:cs="宋体"/>
          <w:color w:val="000000"/>
          <w:w w:val="102"/>
          <w:sz w:val="20"/>
        </w:rPr>
        <w:t>视图选项。</w:t>
      </w:r>
    </w:p>
    <w:p w14:paraId="1EFC5761" w14:textId="77777777" w:rsidR="003A70CC" w:rsidRDefault="00664571">
      <w:pPr>
        <w:sectPr w:rsidR="003A70CC">
          <w:type w:val="continuous"/>
          <w:pgSz w:w="12240" w:h="17760"/>
          <w:pgMar w:top="740" w:right="1380" w:bottom="1440" w:left="1540" w:header="720" w:footer="720" w:gutter="0"/>
          <w:cols w:space="720"/>
        </w:sectPr>
      </w:pPr>
      <w:r>
        <w:pict w14:anchorId="523D1F27">
          <v:group id="_x0000_s5660" style="width:465pt;height:35pt;mso-position-horizontal-relative:char;mso-position-vertical-relative:line" coordsize="9300,700">
            <v:shape id="_x0000_s5662" style="position:absolute;width:9300;height:700;mso-width-relative:margin;mso-height-relative:margin" coordsize="9300,700" o:spt="100" adj="0,,0" path="">
              <v:stroke joinstyle="round"/>
              <v:imagedata r:id="rId271"/>
              <v:formulas/>
              <v:path o:connecttype="segments"/>
              <o:lock v:ext="edit" aspectratio="t"/>
            </v:shape>
            <v:shape id="_x0000_s5661" style="position:absolute;left:20;top:60;width:7660;height:620;mso-width-relative:margin;mso-height-relative:margin" coordsize="9300,700" o:spt="100" adj="0,,0" path="" stroked="f">
              <v:stroke joinstyle="round"/>
              <v:formulas/>
              <v:path o:connecttype="segments"/>
              <o:lock v:ext="edit" aspectratio="t"/>
              <v:textbox inset="0,0,0,0">
                <w:txbxContent>
                  <w:p w14:paraId="58E76252" w14:textId="77777777" w:rsidR="003A70CC" w:rsidRDefault="00FB74A8">
                    <w:pPr>
                      <w:spacing w:line="149" w:lineRule="exact"/>
                      <w:ind w:left="300" w:right="6520"/>
                      <w:jc w:val="left"/>
                    </w:pPr>
                    <w:r>
                      <w:rPr>
                        <w:rFonts w:ascii="Times New Roman" w:eastAsia="宋体" w:hAnsi="宋体" w:cs="宋体"/>
                        <w:color w:val="E41B23"/>
                        <w:w w:val="96"/>
                        <w:sz w:val="18"/>
                      </w:rPr>
                      <w:t>阅读提示</w:t>
                    </w:r>
                  </w:p>
                  <w:p w14:paraId="3FB3C1DA" w14:textId="77777777" w:rsidR="003A70CC" w:rsidRDefault="00FB74A8">
                    <w:pPr>
                      <w:spacing w:before="80" w:line="200" w:lineRule="exact"/>
                      <w:jc w:val="left"/>
                    </w:pPr>
                    <w:r>
                      <w:rPr>
                        <w:rFonts w:ascii="Times New Roman" w:eastAsia="宋体" w:hAnsi="宋体" w:cs="宋体"/>
                        <w:color w:val="000000"/>
                        <w:w w:val="103"/>
                        <w:sz w:val="20"/>
                      </w:rPr>
                      <w:t>您可以使用</w:t>
                    </w:r>
                    <w:r>
                      <w:rPr>
                        <w:rFonts w:ascii="Times New Roman" w:eastAsia="宋体" w:hAnsi="宋体" w:cs="宋体"/>
                        <w:color w:val="000000"/>
                        <w:w w:val="103"/>
                        <w:sz w:val="20"/>
                      </w:rPr>
                      <w:t>Show / Hide</w:t>
                    </w:r>
                    <w:r>
                      <w:rPr>
                        <w:rFonts w:ascii="Times New Roman" w:eastAsia="宋体" w:hAnsi="宋体" w:cs="宋体"/>
                        <w:color w:val="000000"/>
                        <w:w w:val="103"/>
                        <w:sz w:val="20"/>
                      </w:rPr>
                      <w:t>命令暂时隐藏地图上的关系。</w:t>
                    </w:r>
                  </w:p>
                </w:txbxContent>
              </v:textbox>
            </v:shape>
            <w10:anchorlock/>
          </v:group>
        </w:pict>
      </w:r>
    </w:p>
    <w:p w14:paraId="51B0E5CD" w14:textId="77777777" w:rsidR="003A70CC" w:rsidRDefault="00FB74A8">
      <w:pPr>
        <w:pBdr>
          <w:top w:val="single" w:sz="0" w:space="10" w:color="FFFFFF"/>
        </w:pBdr>
        <w:spacing w:line="210" w:lineRule="exact"/>
        <w:ind w:left="20" w:right="728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6"/>
        </w:rPr>
        <w:t>修改的关系</w:t>
      </w:r>
    </w:p>
    <w:p w14:paraId="0A6CC0D8" w14:textId="77777777" w:rsidR="003A70CC" w:rsidRDefault="00664571">
      <w:pPr>
        <w:pBdr>
          <w:top w:val="single" w:sz="0" w:space="6" w:color="FFFFFF"/>
        </w:pBdr>
        <w:ind w:left="160"/>
        <w:sectPr w:rsidR="003A70CC">
          <w:type w:val="continuous"/>
          <w:pgSz w:w="12240" w:h="17760"/>
          <w:pgMar w:top="740" w:right="1380" w:bottom="1440" w:left="1540" w:header="720" w:footer="720" w:gutter="0"/>
          <w:cols w:space="720"/>
        </w:sectPr>
      </w:pPr>
      <w:r>
        <w:pict w14:anchorId="0B26D3C3">
          <v:group id="_x0000_s5655" style="width:455pt;height:194pt;mso-position-horizontal-relative:char;mso-position-vertical-relative:line" coordsize="9100,3880">
            <v:shape id="_x0000_s5659" style="position:absolute;top:20;width:4380;height:760;mso-width-relative:margin;mso-height-relative:margin" coordsize="9100,3880" o:spt="100" adj="0,,0" path="">
              <v:stroke joinstyle="round"/>
              <v:imagedata r:id="rId272"/>
              <v:formulas/>
              <v:path o:connecttype="segments"/>
              <o:lock v:ext="edit" aspectratio="t"/>
            </v:shape>
            <v:shape id="_x0000_s5658" style="position:absolute;left:4660;top:560;width:220;height:880;mso-width-relative:margin;mso-height-relative:margin" coordsize="9100,3880" o:spt="100" adj="0,,0" path="" stroked="f">
              <v:stroke joinstyle="round"/>
              <v:formulas/>
              <v:path o:connecttype="segments"/>
              <o:lock v:ext="edit" aspectratio="t"/>
              <v:textbox inset="0,0,0,0">
                <w:txbxContent>
                  <w:p w14:paraId="75D53ADA" w14:textId="77777777" w:rsidR="003A70CC" w:rsidRDefault="00FB74A8">
                    <w:pPr>
                      <w:spacing w:line="430" w:lineRule="exact"/>
                      <w:jc w:val="left"/>
                    </w:pPr>
                    <w:r>
                      <w:rPr>
                        <w:rFonts w:ascii="Times New Roman" w:eastAsia="宋体" w:hAnsi="宋体" w:cs="宋体"/>
                        <w:color w:val="326598"/>
                        <w:w w:val="68"/>
                        <w:sz w:val="28"/>
                      </w:rPr>
                      <w:t>O r</w:t>
                    </w:r>
                  </w:p>
                </w:txbxContent>
              </v:textbox>
            </v:shape>
            <v:shape id="_x0000_s5657" style="position:absolute;left:5480;width:3620;height:3880;mso-width-relative:margin;mso-height-relative:margin" coordsize="9100,3880" o:spt="100" adj="0,,0" path="">
              <v:stroke joinstyle="round"/>
              <v:imagedata r:id="rId273"/>
              <v:formulas/>
              <v:path o:connecttype="segments"/>
              <o:lock v:ext="edit" aspectratio="t"/>
            </v:shape>
            <v:shape id="_x0000_s5656" style="position:absolute;left:7940;top:60;width:980;height:3780;mso-width-relative:margin;mso-height-relative:margin" coordsize="9100,3880" o:spt="100" adj="0,,0" path="" stroked="f">
              <v:stroke joinstyle="round"/>
              <v:formulas/>
              <v:path o:connecttype="segments"/>
              <o:lock v:ext="edit" aspectratio="t"/>
              <v:textbox inset="0,0,0,0">
                <w:txbxContent>
                  <w:p w14:paraId="7612DDAA" w14:textId="77777777" w:rsidR="003A70CC" w:rsidRDefault="00FB74A8">
                    <w:pPr>
                      <w:spacing w:line="342" w:lineRule="exact"/>
                      <w:jc w:val="left"/>
                    </w:pPr>
                    <w:r>
                      <w:rPr>
                        <w:rFonts w:ascii="Times New Roman" w:eastAsia="宋体" w:hAnsi="宋体" w:cs="宋体"/>
                        <w:color w:val="000000"/>
                        <w:w w:val="97"/>
                        <w:sz w:val="20"/>
                      </w:rPr>
                      <w:t>当您选择关系</w:t>
                    </w:r>
                    <w:r>
                      <w:rPr>
                        <w:rFonts w:ascii="Times New Roman" w:eastAsia="宋体" w:hAnsi="宋体" w:cs="宋体"/>
                        <w:color w:val="000000"/>
                        <w:w w:val="97"/>
                        <w:sz w:val="20"/>
                      </w:rPr>
                      <w:t>p</w:t>
                    </w:r>
                    <w:r>
                      <w:rPr>
                        <w:rFonts w:ascii="Times New Roman" w:eastAsia="宋体" w:hAnsi="宋体" w:cs="宋体"/>
                        <w:color w:val="000000"/>
                        <w:w w:val="97"/>
                        <w:sz w:val="20"/>
                      </w:rPr>
                      <w:t>时，将出现句柄，以便您可以重新塑造它或更改其连接点。</w:t>
                    </w:r>
                  </w:p>
                </w:txbxContent>
              </v:textbox>
            </v:shape>
            <w10:anchorlock/>
          </v:group>
        </w:pict>
      </w:r>
    </w:p>
    <w:p w14:paraId="092ECA01" w14:textId="77777777" w:rsidR="003A70CC" w:rsidRDefault="00FB74A8">
      <w:pPr>
        <w:pBdr>
          <w:top w:val="single" w:sz="0" w:space="10" w:color="FFFFFF"/>
        </w:pBdr>
        <w:spacing w:line="210" w:lineRule="exact"/>
        <w:ind w:left="20" w:right="4300"/>
        <w:jc w:val="left"/>
      </w:pPr>
      <w:r>
        <w:rPr>
          <w:rFonts w:ascii="Times New Roman" w:eastAsia="宋体" w:hAnsi="宋体" w:cs="宋体"/>
          <w:color w:val="000000"/>
          <w:w w:val="98"/>
        </w:rPr>
        <w:t>更改关系线与主题的连接位置</w:t>
      </w:r>
    </w:p>
    <w:p w14:paraId="6308504B" w14:textId="77777777" w:rsidR="003A70CC" w:rsidRDefault="00FB74A8">
      <w:pPr>
        <w:spacing w:before="80" w:line="400" w:lineRule="exact"/>
        <w:ind w:left="20" w:right="1920" w:firstLine="240"/>
        <w:jc w:val="left"/>
      </w:pPr>
      <w:r>
        <w:rPr>
          <w:rFonts w:ascii="Times New Roman" w:eastAsia="宋体" w:hAnsi="宋体" w:cs="宋体"/>
          <w:color w:val="000000"/>
          <w:sz w:val="20"/>
        </w:rPr>
        <w:t>•选择关系，然后将蓝点拖动到主题的另一部分。</w:t>
      </w:r>
      <w:r>
        <w:rPr>
          <w:rFonts w:ascii="Times New Roman" w:eastAsia="宋体" w:hAnsi="宋体" w:cs="宋体"/>
          <w:color w:val="000000"/>
        </w:rPr>
        <w:t>连接到一个不同的主题</w:t>
      </w:r>
    </w:p>
    <w:p w14:paraId="50FD3578" w14:textId="77777777" w:rsidR="003A70CC" w:rsidRDefault="00FB74A8">
      <w:pPr>
        <w:spacing w:before="80" w:line="200" w:lineRule="exact"/>
        <w:ind w:left="260" w:right="28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•选择关系，然后将蓝点拖动到另一个主题。</w:t>
      </w:r>
    </w:p>
    <w:p w14:paraId="1CF92FD6" w14:textId="77777777" w:rsidR="003A70CC" w:rsidRDefault="00FB74A8">
      <w:pPr>
        <w:pBdr>
          <w:top w:val="single" w:sz="0" w:space="12" w:color="FFFFFF"/>
        </w:pBdr>
        <w:spacing w:line="210" w:lineRule="exact"/>
        <w:ind w:left="20" w:right="672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9"/>
        </w:rPr>
        <w:t>改变线的形状</w:t>
      </w:r>
    </w:p>
    <w:p w14:paraId="1EACE628" w14:textId="77777777" w:rsidR="003A70CC" w:rsidRDefault="00FB74A8">
      <w:pPr>
        <w:pBdr>
          <w:top w:val="single" w:sz="0" w:space="17" w:color="FFFFFF"/>
        </w:pBdr>
        <w:spacing w:line="200" w:lineRule="exact"/>
        <w:ind w:left="380" w:right="60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5"/>
          <w:sz w:val="20"/>
        </w:rPr>
        <w:t>1.</w:t>
      </w:r>
      <w:r>
        <w:rPr>
          <w:rFonts w:ascii="Times New Roman" w:eastAsia="宋体" w:hAnsi="宋体" w:cs="宋体"/>
          <w:color w:val="000000"/>
          <w:w w:val="105"/>
          <w:sz w:val="20"/>
        </w:rPr>
        <w:t>双击关系。</w:t>
      </w:r>
    </w:p>
    <w:p w14:paraId="6A0655F5" w14:textId="77777777" w:rsidR="003A70CC" w:rsidRDefault="00FB74A8">
      <w:pPr>
        <w:pBdr>
          <w:top w:val="single" w:sz="0" w:space="31" w:color="FFFFFF"/>
        </w:pBdr>
        <w:spacing w:before="100" w:line="200" w:lineRule="exact"/>
        <w:ind w:left="20" w:right="89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101</w:t>
      </w:r>
    </w:p>
    <w:p w14:paraId="101C9882" w14:textId="77777777" w:rsidR="003A70CC" w:rsidRDefault="00FB74A8">
      <w:pPr>
        <w:pageBreakBefore/>
        <w:spacing w:line="200" w:lineRule="exact"/>
        <w:ind w:left="7360" w:right="6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1"/>
          <w:sz w:val="20"/>
        </w:rPr>
        <w:lastRenderedPageBreak/>
        <w:t>为地图添加内容</w:t>
      </w:r>
    </w:p>
    <w:p w14:paraId="34137A69" w14:textId="77777777" w:rsidR="003A70CC" w:rsidRDefault="00664571">
      <w:pPr>
        <w:pBdr>
          <w:top w:val="single" w:sz="0" w:space="20" w:color="FFFFFF"/>
        </w:pBdr>
        <w:ind w:left="360"/>
        <w:sectPr w:rsidR="003A70CC">
          <w:type w:val="continuous"/>
          <w:pgSz w:w="12240" w:h="17760"/>
          <w:pgMar w:top="740" w:right="1380" w:bottom="1440" w:left="1560" w:header="720" w:footer="720" w:gutter="0"/>
          <w:cols w:space="720"/>
        </w:sectPr>
      </w:pPr>
      <w:r>
        <w:pict w14:anchorId="0C75C6E4">
          <v:group id="_x0000_s5652" style="width:417pt;height:33pt;mso-position-horizontal-relative:char;mso-position-vertical-relative:line" coordsize="8340,660">
            <v:shape id="_x0000_s5654" style="position:absolute;width:8340;height:660;mso-width-relative:margin;mso-height-relative:margin" coordsize="8340,660" o:spt="100" adj="0,,0" path="" stroked="f">
              <v:stroke joinstyle="round"/>
              <v:formulas/>
              <v:path o:connecttype="segments"/>
              <o:lock v:ext="edit" aspectratio="t"/>
              <v:textbox inset="0,0,0,0">
                <w:txbxContent>
                  <w:p w14:paraId="311D6015" w14:textId="77777777" w:rsidR="003A70CC" w:rsidRDefault="00FB74A8">
                    <w:pPr>
                      <w:spacing w:line="320" w:lineRule="exact"/>
                      <w:ind w:left="660" w:hanging="660"/>
                      <w:jc w:val="left"/>
                    </w:pPr>
                    <w:r>
                      <w:rPr>
                        <w:rFonts w:ascii="Times New Roman" w:eastAsia="宋体" w:hAnsi="宋体" w:cs="宋体"/>
                        <w:color w:val="000000"/>
                        <w:w w:val="103"/>
                        <w:sz w:val="24"/>
                      </w:rPr>
                      <w:t>2.</w:t>
                    </w:r>
                    <w:r>
                      <w:rPr>
                        <w:rFonts w:ascii="Times New Roman" w:eastAsia="宋体" w:hAnsi="宋体" w:cs="宋体"/>
                        <w:color w:val="000000"/>
                        <w:w w:val="103"/>
                        <w:sz w:val="20"/>
                      </w:rPr>
                      <w:t>在格式关系对话框中，从线形下拉菜单中选择一个选项。</w:t>
                    </w:r>
                    <w:r>
                      <w:rPr>
                        <w:rFonts w:ascii="Times New Roman" w:eastAsia="宋体" w:hAnsi="宋体" w:cs="宋体"/>
                        <w:color w:val="E41B23"/>
                        <w:w w:val="103"/>
                        <w:sz w:val="18"/>
                      </w:rPr>
                      <w:t>阅读笔记</w:t>
                    </w:r>
                  </w:p>
                </w:txbxContent>
              </v:textbox>
            </v:shape>
            <v:shape id="_x0000_s5653" style="position:absolute;left:360;top:360;width:1180;height:300;mso-width-relative:margin;mso-height-relative:margin" coordsize="8340,660" o:spt="100" adj="0,,0" path="">
              <v:stroke joinstyle="round"/>
              <v:imagedata r:id="rId274"/>
              <v:formulas/>
              <v:path o:connecttype="segments"/>
              <o:lock v:ext="edit" aspectratio="t"/>
            </v:shape>
            <w10:anchorlock/>
          </v:group>
        </w:pict>
      </w:r>
    </w:p>
    <w:p w14:paraId="6A4BD70C" w14:textId="77777777" w:rsidR="003A70CC" w:rsidRDefault="00FB74A8">
      <w:pPr>
        <w:pBdr>
          <w:top w:val="single" w:sz="0" w:space="17" w:color="FFFFFF"/>
        </w:pBdr>
        <w:spacing w:line="327" w:lineRule="exact"/>
        <w:ind w:left="720" w:right="220"/>
        <w:jc w:val="left"/>
      </w:pPr>
      <w:r>
        <w:rPr>
          <w:rFonts w:ascii="Times New Roman" w:eastAsia="宋体" w:hAnsi="宋体" w:cs="宋体"/>
          <w:color w:val="000000"/>
          <w:w w:val="101"/>
          <w:sz w:val="20"/>
        </w:rPr>
        <w:t>如果您重新塑造线条，自动调整选项将被自动禁用。如果您想让这行返回到它的最佳路径，您可以在关系的快捷菜单和格式关系对话框</w:t>
      </w:r>
      <w:r>
        <w:rPr>
          <w:rFonts w:ascii="Times New Roman" w:eastAsia="宋体" w:hAnsi="宋体" w:cs="宋体"/>
          <w:color w:val="000000"/>
          <w:w w:val="101"/>
          <w:sz w:val="20"/>
        </w:rPr>
        <w:t>(</w:t>
      </w:r>
      <w:r>
        <w:rPr>
          <w:rFonts w:ascii="Times New Roman" w:eastAsia="宋体" w:hAnsi="宋体" w:cs="宋体"/>
          <w:color w:val="000000"/>
          <w:w w:val="101"/>
          <w:sz w:val="20"/>
        </w:rPr>
        <w:t>如下所述</w:t>
      </w:r>
      <w:r>
        <w:rPr>
          <w:rFonts w:ascii="Times New Roman" w:eastAsia="宋体" w:hAnsi="宋体" w:cs="宋体"/>
          <w:color w:val="000000"/>
          <w:w w:val="101"/>
          <w:sz w:val="20"/>
        </w:rPr>
        <w:t>)</w:t>
      </w:r>
      <w:r>
        <w:rPr>
          <w:rFonts w:ascii="Times New Roman" w:eastAsia="宋体" w:hAnsi="宋体" w:cs="宋体"/>
          <w:color w:val="000000"/>
          <w:w w:val="101"/>
          <w:sz w:val="20"/>
        </w:rPr>
        <w:t>中重新启用自动调整选项。</w:t>
      </w:r>
    </w:p>
    <w:p w14:paraId="7A85DD71" w14:textId="77777777" w:rsidR="003A70CC" w:rsidRDefault="00FB74A8">
      <w:pPr>
        <w:spacing w:before="80" w:line="320" w:lineRule="exact"/>
        <w:ind w:left="720" w:right="10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3"/>
          <w:sz w:val="20"/>
        </w:rPr>
        <w:t>当关系线使用直、成角或直角线形样式时，您可以选择关系线相交的外观。有关更多信息，请参见插入换行。</w:t>
      </w:r>
    </w:p>
    <w:p w14:paraId="7C8D4271" w14:textId="77777777" w:rsidR="003A70CC" w:rsidRDefault="00FB74A8">
      <w:pPr>
        <w:pBdr>
          <w:top w:val="single" w:sz="0" w:space="12" w:color="FFFFFF"/>
        </w:pBdr>
        <w:spacing w:line="210" w:lineRule="exact"/>
        <w:ind w:right="7300"/>
      </w:pPr>
      <w:r>
        <w:rPr>
          <w:rFonts w:ascii="Times New Roman" w:eastAsia="宋体" w:hAnsi="宋体" w:cs="宋体"/>
          <w:color w:val="000000"/>
        </w:rPr>
        <w:t>删除一个关系</w:t>
      </w:r>
    </w:p>
    <w:p w14:paraId="523AD5C5" w14:textId="77777777" w:rsidR="003A70CC" w:rsidRDefault="00FB74A8">
      <w:pPr>
        <w:spacing w:before="80" w:line="200" w:lineRule="exact"/>
        <w:ind w:left="240" w:right="5940"/>
      </w:pPr>
      <w:r>
        <w:rPr>
          <w:rFonts w:ascii="Times New Roman" w:eastAsia="宋体" w:hAnsi="宋体" w:cs="宋体"/>
          <w:color w:val="000000"/>
          <w:w w:val="103"/>
          <w:sz w:val="20"/>
        </w:rPr>
        <w:t>1.</w:t>
      </w:r>
      <w:r>
        <w:rPr>
          <w:rFonts w:ascii="Times New Roman" w:eastAsia="宋体" w:hAnsi="宋体" w:cs="宋体"/>
          <w:color w:val="000000"/>
          <w:w w:val="103"/>
          <w:sz w:val="20"/>
        </w:rPr>
        <w:t>右键单击关系线。</w:t>
      </w:r>
    </w:p>
    <w:p w14:paraId="3627D5FC" w14:textId="77777777" w:rsidR="003A70CC" w:rsidRDefault="00FB74A8">
      <w:pPr>
        <w:spacing w:before="60" w:line="200" w:lineRule="exact"/>
        <w:ind w:left="240" w:right="6400"/>
      </w:pPr>
      <w:r>
        <w:rPr>
          <w:rFonts w:ascii="Times New Roman" w:eastAsia="宋体" w:hAnsi="宋体" w:cs="宋体"/>
          <w:color w:val="000000"/>
          <w:w w:val="105"/>
          <w:sz w:val="20"/>
        </w:rPr>
        <w:t>2.</w:t>
      </w:r>
      <w:r>
        <w:rPr>
          <w:rFonts w:ascii="Times New Roman" w:eastAsia="宋体" w:hAnsi="宋体" w:cs="宋体"/>
          <w:color w:val="000000"/>
          <w:w w:val="105"/>
          <w:sz w:val="20"/>
        </w:rPr>
        <w:t>单击“删除”的关系。</w:t>
      </w:r>
    </w:p>
    <w:p w14:paraId="31490235" w14:textId="77777777" w:rsidR="003A70CC" w:rsidRDefault="003A70CC">
      <w:pPr>
        <w:spacing w:line="14" w:lineRule="exact"/>
        <w:sectPr w:rsidR="003A70CC">
          <w:type w:val="continuous"/>
          <w:pgSz w:w="12240" w:h="17760"/>
          <w:pgMar w:top="740" w:right="1380" w:bottom="1440" w:left="1560" w:header="720" w:footer="720" w:gutter="0"/>
          <w:cols w:space="720"/>
        </w:sectPr>
      </w:pPr>
    </w:p>
    <w:p w14:paraId="58E6870A" w14:textId="77777777" w:rsidR="003A70CC" w:rsidRDefault="00664571">
      <w:pPr>
        <w:pBdr>
          <w:top w:val="single" w:sz="0" w:space="1" w:color="FFFFFF"/>
        </w:pBdr>
        <w:ind w:left="600"/>
        <w:sectPr w:rsidR="003A70CC">
          <w:type w:val="continuous"/>
          <w:pgSz w:w="12240" w:h="17760"/>
          <w:pgMar w:top="740" w:right="1380" w:bottom="1440" w:left="1560" w:header="720" w:footer="720" w:gutter="0"/>
          <w:cols w:space="720"/>
        </w:sectPr>
      </w:pPr>
      <w:r>
        <w:pict w14:anchorId="67E1852D">
          <v:group id="_x0000_s5649" style="width:434pt;height:34pt;mso-position-horizontal-relative:char;mso-position-vertical-relative:line" coordsize="8680,680">
            <v:shape id="_x0000_s5651" style="position:absolute;width:8680;height:680;mso-width-relative:margin;mso-height-relative:margin" coordsize="8680,680" o:spt="100" adj="0,,0" path="">
              <v:stroke joinstyle="round"/>
              <v:imagedata r:id="rId275"/>
              <v:formulas/>
              <v:path o:connecttype="segments"/>
              <o:lock v:ext="edit" aspectratio="t"/>
            </v:shape>
            <v:shape id="_x0000_s5650" style="position:absolute;left:120;top:40;width:5740;height:620;mso-width-relative:margin;mso-height-relative:margin" coordsize="8680,680" o:spt="100" adj="0,,0" path="" stroked="f">
              <v:stroke joinstyle="round"/>
              <v:formulas/>
              <v:path o:connecttype="segments"/>
              <o:lock v:ext="edit" aspectratio="t"/>
              <v:textbox inset="0,0,0,0">
                <w:txbxContent>
                  <w:p w14:paraId="2C129A4C" w14:textId="77777777" w:rsidR="003A70CC" w:rsidRDefault="00FB74A8">
                    <w:pPr>
                      <w:spacing w:line="149" w:lineRule="exact"/>
                      <w:ind w:left="180" w:right="4720"/>
                      <w:jc w:val="left"/>
                    </w:pPr>
                    <w:r>
                      <w:rPr>
                        <w:rFonts w:ascii="Times New Roman" w:eastAsia="宋体" w:hAnsi="宋体" w:cs="宋体"/>
                        <w:color w:val="E41B23"/>
                        <w:w w:val="96"/>
                        <w:sz w:val="18"/>
                      </w:rPr>
                      <w:t>阅读提示</w:t>
                    </w:r>
                  </w:p>
                  <w:p w14:paraId="60B62BA0" w14:textId="77777777" w:rsidR="003A70CC" w:rsidRDefault="00FB74A8">
                    <w:pPr>
                      <w:spacing w:before="80" w:line="200" w:lineRule="exact"/>
                      <w:jc w:val="left"/>
                    </w:pPr>
                    <w:r>
                      <w:rPr>
                        <w:rFonts w:ascii="Times New Roman" w:eastAsia="宋体" w:hAnsi="宋体" w:cs="宋体"/>
                        <w:color w:val="000000"/>
                        <w:w w:val="104"/>
                        <w:sz w:val="20"/>
                      </w:rPr>
                      <w:t>使用</w:t>
                    </w:r>
                    <w:r>
                      <w:rPr>
                        <w:rFonts w:ascii="Times New Roman" w:eastAsia="宋体" w:hAnsi="宋体" w:cs="宋体"/>
                        <w:color w:val="000000"/>
                        <w:w w:val="104"/>
                        <w:sz w:val="20"/>
                      </w:rPr>
                      <w:t>Show / Hide</w:t>
                    </w:r>
                    <w:r>
                      <w:rPr>
                        <w:rFonts w:ascii="Times New Roman" w:eastAsia="宋体" w:hAnsi="宋体" w:cs="宋体"/>
                        <w:color w:val="000000"/>
                        <w:w w:val="104"/>
                        <w:sz w:val="20"/>
                      </w:rPr>
                      <w:t>命令暂时隐藏关系。</w:t>
                    </w:r>
                  </w:p>
                </w:txbxContent>
              </v:textbox>
            </v:shape>
            <w10:anchorlock/>
          </v:group>
        </w:pict>
      </w:r>
    </w:p>
    <w:p w14:paraId="1ED77808" w14:textId="77777777" w:rsidR="003A70CC" w:rsidRDefault="00FB74A8">
      <w:pPr>
        <w:pBdr>
          <w:top w:val="single" w:sz="0" w:space="10" w:color="FFFFFF"/>
        </w:pBdr>
        <w:spacing w:line="210" w:lineRule="exact"/>
        <w:ind w:right="7240"/>
        <w:jc w:val="left"/>
        <w:sectPr w:rsidR="003A70CC">
          <w:type w:val="continuous"/>
          <w:pgSz w:w="12240" w:h="17760"/>
          <w:pgMar w:top="740" w:right="1380" w:bottom="1440" w:left="1560" w:header="720" w:footer="720" w:gutter="0"/>
          <w:cols w:space="720"/>
        </w:sectPr>
      </w:pPr>
      <w:r>
        <w:rPr>
          <w:rFonts w:ascii="Times New Roman" w:eastAsia="宋体" w:hAnsi="宋体" w:cs="宋体"/>
          <w:color w:val="3E4D53"/>
          <w:w w:val="99"/>
        </w:rPr>
        <w:t>格式的关系</w:t>
      </w:r>
    </w:p>
    <w:p w14:paraId="4B2485E0" w14:textId="77777777" w:rsidR="003A70CC" w:rsidRDefault="00FB74A8">
      <w:pPr>
        <w:pBdr>
          <w:top w:val="single" w:sz="0" w:space="12" w:color="FFFFFF"/>
        </w:pBdr>
        <w:spacing w:line="210" w:lineRule="exact"/>
        <w:ind w:right="7360"/>
        <w:jc w:val="left"/>
      </w:pPr>
      <w:r>
        <w:rPr>
          <w:rFonts w:ascii="Times New Roman" w:eastAsia="宋体" w:hAnsi="宋体" w:cs="宋体"/>
          <w:color w:val="000000"/>
          <w:w w:val="94"/>
        </w:rPr>
        <w:t>在行中添加一个标签</w:t>
      </w:r>
    </w:p>
    <w:p w14:paraId="5330BA57" w14:textId="77777777" w:rsidR="003A70CC" w:rsidRDefault="00FB74A8">
      <w:pPr>
        <w:spacing w:before="80" w:line="200" w:lineRule="exact"/>
        <w:ind w:left="240" w:right="140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2"/>
          <w:sz w:val="20"/>
        </w:rPr>
        <w:t>1.</w:t>
      </w:r>
      <w:r>
        <w:rPr>
          <w:rFonts w:ascii="Times New Roman" w:eastAsia="宋体" w:hAnsi="宋体" w:cs="宋体"/>
          <w:color w:val="000000"/>
          <w:w w:val="102"/>
          <w:sz w:val="20"/>
        </w:rPr>
        <w:t>点击关系线显示黄色方块之间的标签域</w:t>
      </w:r>
      <w:r>
        <w:rPr>
          <w:rFonts w:ascii="Times New Roman" w:eastAsia="宋体" w:hAnsi="宋体" w:cs="宋体"/>
          <w:color w:val="000000"/>
          <w:w w:val="102"/>
          <w:sz w:val="20"/>
        </w:rPr>
        <w:t>:</w:t>
      </w:r>
    </w:p>
    <w:p w14:paraId="0F697EE4" w14:textId="77777777" w:rsidR="003A70CC" w:rsidRDefault="00FB74A8">
      <w:pPr>
        <w:pBdr>
          <w:top w:val="single" w:sz="0" w:space="4" w:color="FFFFFF"/>
        </w:pBdr>
        <w:ind w:left="600"/>
        <w:sectPr w:rsidR="003A70CC">
          <w:type w:val="continuous"/>
          <w:pgSz w:w="12240" w:h="17760"/>
          <w:pgMar w:top="740" w:right="1380" w:bottom="1440" w:left="1560" w:header="720" w:footer="720" w:gutter="0"/>
          <w:cols w:space="720"/>
        </w:sectPr>
      </w:pPr>
      <w:r>
        <w:rPr>
          <w:noProof/>
        </w:rPr>
        <w:drawing>
          <wp:inline distT="0" distB="0" distL="0" distR="0" wp14:anchorId="51BEF71F" wp14:editId="261B500E">
            <wp:extent cx="1524000" cy="457200"/>
            <wp:effectExtent l="0" t="0" r="0" b="0"/>
            <wp:docPr id="35" name="Drawing 34" descr="IMAGE"/>
            <wp:cNvGraphicFramePr/>
            <a:graphic xmlns:a="http://schemas.openxmlformats.org/drawingml/2006/main">
              <a:graphicData uri="http://schemas.openxmlformats.org/drawingml/2006/picture">
                <pic:pic xmlns:pic="http://schemas.openxmlformats.org/drawingml/2006/picture">
                  <pic:nvPicPr>
                    <pic:cNvPr id="0" name="Picture 34" descr="IMAGE"/>
                    <pic:cNvPicPr>
                      <a:picLocks noChangeAspect="1"/>
                    </pic:cNvPicPr>
                  </pic:nvPicPr>
                  <pic:blipFill>
                    <a:blip r:embed="rId276"/>
                    <a:stretch>
                      <a:fillRect/>
                    </a:stretch>
                  </pic:blipFill>
                  <pic:spPr>
                    <a:xfrm>
                      <a:off x="0" y="0"/>
                      <a:ext cx="1524000" cy="457200"/>
                    </a:xfrm>
                    <a:prstGeom prst="rect">
                      <a:avLst/>
                    </a:prstGeom>
                  </pic:spPr>
                </pic:pic>
              </a:graphicData>
            </a:graphic>
          </wp:inline>
        </w:drawing>
      </w:r>
    </w:p>
    <w:p w14:paraId="5D3597CA" w14:textId="77777777" w:rsidR="003A70CC" w:rsidRDefault="00FB74A8">
      <w:pPr>
        <w:pBdr>
          <w:top w:val="single" w:sz="0" w:space="5" w:color="FFFFFF"/>
        </w:pBdr>
        <w:spacing w:line="200" w:lineRule="exact"/>
        <w:ind w:left="220" w:right="516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sz w:val="20"/>
        </w:rPr>
        <w:t>2.</w:t>
      </w:r>
      <w:r>
        <w:rPr>
          <w:rFonts w:ascii="Times New Roman" w:eastAsia="宋体" w:hAnsi="宋体" w:cs="宋体"/>
          <w:color w:val="000000"/>
          <w:sz w:val="20"/>
        </w:rPr>
        <w:t>点击单词“</w:t>
      </w:r>
      <w:r>
        <w:rPr>
          <w:rFonts w:ascii="Times New Roman" w:eastAsia="宋体" w:hAnsi="宋体" w:cs="宋体"/>
          <w:color w:val="000000"/>
          <w:sz w:val="20"/>
        </w:rPr>
        <w:t>Label</w:t>
      </w:r>
      <w:r>
        <w:rPr>
          <w:rFonts w:ascii="Times New Roman" w:eastAsia="宋体" w:hAnsi="宋体" w:cs="宋体"/>
          <w:color w:val="000000"/>
          <w:sz w:val="20"/>
        </w:rPr>
        <w:t>”并开始输入。</w:t>
      </w:r>
    </w:p>
    <w:p w14:paraId="6C0D0B9A" w14:textId="77777777" w:rsidR="003A70CC" w:rsidRDefault="00FB74A8">
      <w:pPr>
        <w:pBdr>
          <w:top w:val="single" w:sz="0" w:space="11" w:color="FFFFFF"/>
        </w:pBdr>
        <w:spacing w:line="210" w:lineRule="exact"/>
        <w:ind w:right="6400"/>
        <w:jc w:val="left"/>
      </w:pPr>
      <w:r>
        <w:rPr>
          <w:rFonts w:ascii="Times New Roman" w:eastAsia="宋体" w:hAnsi="宋体" w:cs="宋体"/>
          <w:color w:val="000000"/>
          <w:w w:val="99"/>
        </w:rPr>
        <w:t>改变线条的样式和颜色</w:t>
      </w:r>
    </w:p>
    <w:p w14:paraId="4B831060" w14:textId="77777777" w:rsidR="003A70CC" w:rsidRDefault="00FB74A8">
      <w:pPr>
        <w:spacing w:before="80" w:line="200" w:lineRule="exact"/>
        <w:ind w:left="240" w:right="6060"/>
        <w:jc w:val="left"/>
      </w:pPr>
      <w:r>
        <w:rPr>
          <w:rFonts w:ascii="Times New Roman" w:eastAsia="宋体" w:hAnsi="宋体" w:cs="宋体"/>
          <w:color w:val="000000"/>
          <w:w w:val="106"/>
          <w:sz w:val="20"/>
        </w:rPr>
        <w:t>1.</w:t>
      </w:r>
      <w:r>
        <w:rPr>
          <w:rFonts w:ascii="Times New Roman" w:eastAsia="宋体" w:hAnsi="宋体" w:cs="宋体"/>
          <w:color w:val="000000"/>
          <w:w w:val="106"/>
          <w:sz w:val="20"/>
        </w:rPr>
        <w:t>选择关系线。</w:t>
      </w:r>
    </w:p>
    <w:p w14:paraId="7E180F68" w14:textId="77777777" w:rsidR="003A70CC" w:rsidRDefault="00FB74A8">
      <w:pPr>
        <w:spacing w:before="60" w:line="320" w:lineRule="exact"/>
        <w:ind w:left="600" w:right="100" w:hanging="36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3"/>
          <w:sz w:val="20"/>
        </w:rPr>
        <w:t>2.</w:t>
      </w:r>
      <w:r>
        <w:rPr>
          <w:rFonts w:ascii="Times New Roman" w:eastAsia="宋体" w:hAnsi="宋体" w:cs="宋体"/>
          <w:color w:val="000000"/>
          <w:w w:val="103"/>
          <w:sz w:val="20"/>
        </w:rPr>
        <w:t>在“格式”选项卡上，使用“对象格式”组中的命令更改线条样式和线条颜色。</w:t>
      </w:r>
    </w:p>
    <w:p w14:paraId="7C14157E" w14:textId="77777777" w:rsidR="003A70CC" w:rsidRDefault="00FB74A8">
      <w:pPr>
        <w:pBdr>
          <w:top w:val="single" w:sz="0" w:space="11" w:color="FFFFFF"/>
        </w:pBdr>
        <w:spacing w:line="320" w:lineRule="exact"/>
        <w:ind w:left="240" w:hanging="240"/>
        <w:jc w:val="left"/>
      </w:pPr>
      <w:r>
        <w:rPr>
          <w:rFonts w:ascii="Times New Roman" w:eastAsia="宋体" w:hAnsi="宋体" w:cs="宋体"/>
          <w:color w:val="000000"/>
          <w:w w:val="96"/>
        </w:rPr>
        <w:t>更多格式选项</w:t>
      </w:r>
      <w:r>
        <w:rPr>
          <w:rFonts w:ascii="Times New Roman" w:eastAsia="宋体" w:hAnsi="宋体" w:cs="宋体"/>
          <w:color w:val="000000"/>
          <w:w w:val="96"/>
          <w:sz w:val="20"/>
        </w:rPr>
        <w:t>做以下其中一件事</w:t>
      </w:r>
      <w:r>
        <w:rPr>
          <w:rFonts w:ascii="Times New Roman" w:eastAsia="宋体" w:hAnsi="宋体" w:cs="宋体"/>
          <w:color w:val="000000"/>
          <w:w w:val="96"/>
          <w:sz w:val="20"/>
        </w:rPr>
        <w:t>:</w:t>
      </w:r>
    </w:p>
    <w:p w14:paraId="298987C6" w14:textId="77777777" w:rsidR="003A70CC" w:rsidRDefault="00FB74A8">
      <w:pPr>
        <w:spacing w:before="420" w:line="335" w:lineRule="exact"/>
        <w:ind w:left="780" w:right="40"/>
        <w:jc w:val="left"/>
      </w:pPr>
      <w:r>
        <w:rPr>
          <w:rFonts w:ascii="Times New Roman" w:eastAsia="宋体" w:hAnsi="宋体" w:cs="宋体"/>
          <w:color w:val="000000"/>
          <w:w w:val="99"/>
          <w:sz w:val="20"/>
        </w:rPr>
        <w:t>右键单击关系行，然后单击格式关系。</w:t>
      </w:r>
    </w:p>
    <w:p w14:paraId="1C2A7A4B" w14:textId="77777777" w:rsidR="003A70CC" w:rsidRDefault="00FB74A8">
      <w:pPr>
        <w:pBdr>
          <w:top w:val="single" w:sz="0" w:space="31" w:color="FFFFFF"/>
        </w:pBdr>
        <w:spacing w:before="300"/>
      </w:pPr>
      <w:r>
        <w:br w:type="column"/>
      </w:r>
      <w:r w:rsidR="00664571">
        <w:pict w14:anchorId="6D178F40">
          <v:group id="_x0000_s5646" style="width:31pt;height:110pt;mso-position-horizontal-relative:char;mso-position-vertical-relative:line" coordsize="620,2200">
            <v:shape id="_x0000_s5648" style="position:absolute;width:620;height:2200;mso-width-relative:margin;mso-height-relative:margin" coordsize="620,2200" o:spt="100" adj="0,,0" path="">
              <v:stroke joinstyle="round"/>
              <v:imagedata r:id="rId277"/>
              <v:formulas/>
              <v:path o:connecttype="segments"/>
              <o:lock v:ext="edit" aspectratio="t"/>
            </v:shape>
            <v:shape id="_x0000_s5647" style="position:absolute;left:140;top:860;width:320;height:400;mso-width-relative:margin;mso-height-relative:margin" coordsize="620,2200" o:spt="100" adj="0,,0" path="" stroked="f">
              <v:stroke joinstyle="round"/>
              <v:formulas/>
              <v:path o:connecttype="segments"/>
              <o:lock v:ext="edit" aspectratio="t"/>
              <v:textbox inset="0,0,0,0">
                <w:txbxContent>
                  <w:p w14:paraId="73AD9CBD" w14:textId="77777777" w:rsidR="003A70CC" w:rsidRDefault="00FB74A8">
                    <w:pPr>
                      <w:spacing w:line="280" w:lineRule="exact"/>
                      <w:jc w:val="left"/>
                    </w:pPr>
                    <w:r>
                      <w:rPr>
                        <w:rFonts w:ascii="Times New Roman" w:eastAsia="宋体" w:hAnsi="宋体" w:cs="宋体"/>
                        <w:color w:val="000000"/>
                        <w:w w:val="101"/>
                        <w:sz w:val="28"/>
                      </w:rPr>
                      <w:t>或</w:t>
                    </w:r>
                  </w:p>
                </w:txbxContent>
              </v:textbox>
            </v:shape>
            <w10:anchorlock/>
          </v:group>
        </w:pict>
      </w:r>
    </w:p>
    <w:p w14:paraId="24A24E0A" w14:textId="77777777" w:rsidR="003A70CC" w:rsidRDefault="00FB74A8">
      <w:pPr>
        <w:pBdr>
          <w:top w:val="single" w:sz="0" w:space="31" w:color="FFFFFF"/>
        </w:pBdr>
        <w:spacing w:before="340" w:line="337" w:lineRule="exact"/>
        <w:jc w:val="left"/>
      </w:pPr>
      <w:r>
        <w:br w:type="column"/>
      </w:r>
      <w:r>
        <w:rPr>
          <w:rFonts w:ascii="Times New Roman" w:eastAsia="宋体" w:hAnsi="宋体" w:cs="宋体"/>
          <w:color w:val="000000"/>
          <w:w w:val="99"/>
          <w:sz w:val="20"/>
        </w:rPr>
        <w:t>选择</w:t>
      </w:r>
      <w:r>
        <w:rPr>
          <w:rFonts w:ascii="Times New Roman" w:eastAsia="宋体" w:hAnsi="宋体" w:cs="宋体"/>
          <w:color w:val="000000"/>
          <w:w w:val="99"/>
          <w:sz w:val="20"/>
        </w:rPr>
        <w:t>(s)</w:t>
      </w:r>
      <w:r>
        <w:rPr>
          <w:rFonts w:ascii="Times New Roman" w:eastAsia="宋体" w:hAnsi="宋体" w:cs="宋体"/>
          <w:color w:val="000000"/>
          <w:w w:val="99"/>
          <w:sz w:val="20"/>
        </w:rPr>
        <w:t>的关系。在</w:t>
      </w:r>
      <w:r>
        <w:rPr>
          <w:rFonts w:ascii="Times New Roman" w:eastAsia="宋体" w:hAnsi="宋体" w:cs="宋体"/>
          <w:color w:val="000000"/>
          <w:w w:val="99"/>
          <w:sz w:val="20"/>
        </w:rPr>
        <w:t>Home</w:t>
      </w:r>
      <w:r>
        <w:rPr>
          <w:rFonts w:ascii="Times New Roman" w:eastAsia="宋体" w:hAnsi="宋体" w:cs="宋体"/>
          <w:color w:val="000000"/>
          <w:w w:val="99"/>
          <w:sz w:val="20"/>
        </w:rPr>
        <w:t>或</w:t>
      </w:r>
      <w:r>
        <w:rPr>
          <w:rFonts w:ascii="Times New Roman" w:eastAsia="宋体" w:hAnsi="宋体" w:cs="宋体"/>
          <w:color w:val="000000"/>
          <w:w w:val="99"/>
          <w:sz w:val="20"/>
        </w:rPr>
        <w:t>Insert</w:t>
      </w:r>
      <w:r>
        <w:rPr>
          <w:rFonts w:ascii="Times New Roman" w:eastAsia="宋体" w:hAnsi="宋体" w:cs="宋体"/>
          <w:color w:val="000000"/>
          <w:w w:val="99"/>
          <w:sz w:val="20"/>
        </w:rPr>
        <w:t>选项卡上，单击</w:t>
      </w:r>
      <w:r>
        <w:rPr>
          <w:rFonts w:ascii="Times New Roman" w:eastAsia="宋体" w:hAnsi="宋体" w:cs="宋体"/>
          <w:color w:val="000000"/>
          <w:w w:val="99"/>
          <w:sz w:val="20"/>
        </w:rPr>
        <w:t>Relationship</w:t>
      </w:r>
      <w:r>
        <w:rPr>
          <w:rFonts w:ascii="Times New Roman" w:eastAsia="宋体" w:hAnsi="宋体" w:cs="宋体"/>
          <w:color w:val="000000"/>
          <w:w w:val="99"/>
          <w:sz w:val="20"/>
        </w:rPr>
        <w:t>下拉菜单，然后单击</w:t>
      </w:r>
      <w:r>
        <w:rPr>
          <w:rFonts w:ascii="Times New Roman" w:eastAsia="宋体" w:hAnsi="宋体" w:cs="宋体"/>
          <w:color w:val="000000"/>
          <w:w w:val="99"/>
          <w:sz w:val="20"/>
        </w:rPr>
        <w:t>Format Relationship</w:t>
      </w:r>
      <w:r>
        <w:rPr>
          <w:rFonts w:ascii="Times New Roman" w:eastAsia="宋体" w:hAnsi="宋体" w:cs="宋体"/>
          <w:color w:val="000000"/>
          <w:w w:val="99"/>
          <w:sz w:val="20"/>
        </w:rPr>
        <w:t>。</w:t>
      </w:r>
    </w:p>
    <w:p w14:paraId="0198915B" w14:textId="77777777" w:rsidR="003A70CC" w:rsidRDefault="00FB74A8">
      <w:pPr>
        <w:pBdr>
          <w:top w:val="single" w:sz="0" w:space="31" w:color="FFFFFF"/>
        </w:pBdr>
        <w:spacing w:before="300"/>
      </w:pPr>
      <w:r>
        <w:br w:type="column"/>
      </w:r>
      <w:r w:rsidR="00664571">
        <w:pict w14:anchorId="0745BEA8">
          <v:group id="_x0000_s5643" style="width:32pt;height:110pt;mso-position-horizontal-relative:char;mso-position-vertical-relative:line" coordsize="640,2200">
            <v:shape id="_x0000_s5645" style="position:absolute;width:640;height:2200;mso-width-relative:margin;mso-height-relative:margin" coordsize="640,2200" o:spt="100" adj="0,,0" path="">
              <v:stroke joinstyle="round"/>
              <v:imagedata r:id="rId278"/>
              <v:formulas/>
              <v:path o:connecttype="segments"/>
              <o:lock v:ext="edit" aspectratio="t"/>
            </v:shape>
            <v:shape id="_x0000_s5644" style="position:absolute;left:140;top:860;width:320;height:400;mso-width-relative:margin;mso-height-relative:margin" coordsize="640,2200" o:spt="100" adj="0,,0" path="" stroked="f">
              <v:stroke joinstyle="round"/>
              <v:formulas/>
              <v:path o:connecttype="segments"/>
              <o:lock v:ext="edit" aspectratio="t"/>
              <v:textbox inset="0,0,0,0">
                <w:txbxContent>
                  <w:p w14:paraId="7FFD68D6" w14:textId="77777777" w:rsidR="003A70CC" w:rsidRDefault="00FB74A8">
                    <w:pPr>
                      <w:spacing w:line="280" w:lineRule="exact"/>
                      <w:jc w:val="left"/>
                    </w:pPr>
                    <w:r>
                      <w:rPr>
                        <w:rFonts w:ascii="Times New Roman" w:eastAsia="宋体" w:hAnsi="宋体" w:cs="宋体"/>
                        <w:color w:val="000000"/>
                        <w:w w:val="101"/>
                        <w:sz w:val="28"/>
                      </w:rPr>
                      <w:t>或</w:t>
                    </w:r>
                  </w:p>
                </w:txbxContent>
              </v:textbox>
            </v:shape>
            <w10:anchorlock/>
          </v:group>
        </w:pict>
      </w:r>
    </w:p>
    <w:p w14:paraId="550CFA9E" w14:textId="77777777" w:rsidR="003A70CC" w:rsidRDefault="00FB74A8">
      <w:pPr>
        <w:pBdr>
          <w:top w:val="single" w:sz="0" w:space="31" w:color="FFFFFF"/>
        </w:pBdr>
        <w:spacing w:before="1040" w:line="310" w:lineRule="exact"/>
        <w:ind w:right="920"/>
        <w:jc w:val="left"/>
        <w:sectPr w:rsidR="003A70CC">
          <w:type w:val="continuous"/>
          <w:pgSz w:w="12240" w:h="17760"/>
          <w:pgMar w:top="740" w:right="1380" w:bottom="1440" w:left="1560" w:header="720" w:footer="720" w:gutter="0"/>
          <w:cols w:num="5" w:space="720" w:equalWidth="0">
            <w:col w:w="2680" w:space="400"/>
            <w:col w:w="620" w:space="160"/>
            <w:col w:w="1960" w:space="340"/>
            <w:col w:w="640" w:space="140"/>
            <w:col w:w="2360"/>
          </w:cols>
        </w:sectPr>
      </w:pPr>
      <w:r>
        <w:br w:type="column"/>
      </w:r>
      <w:r>
        <w:rPr>
          <w:rFonts w:ascii="Times New Roman" w:eastAsia="宋体" w:hAnsi="宋体" w:cs="宋体"/>
          <w:color w:val="000000"/>
          <w:sz w:val="20"/>
        </w:rPr>
        <w:t>双击关系。</w:t>
      </w:r>
    </w:p>
    <w:p w14:paraId="6DF75FD4" w14:textId="77777777" w:rsidR="003A70CC" w:rsidRDefault="00FB74A8">
      <w:pPr>
        <w:pBdr>
          <w:top w:val="single" w:sz="0" w:space="2" w:color="FFFFFF"/>
        </w:pBdr>
        <w:spacing w:line="200" w:lineRule="exact"/>
        <w:ind w:left="240" w:right="480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5"/>
          <w:sz w:val="20"/>
        </w:rPr>
        <w:t>2.</w:t>
      </w:r>
      <w:r>
        <w:rPr>
          <w:rFonts w:ascii="Times New Roman" w:eastAsia="宋体" w:hAnsi="宋体" w:cs="宋体"/>
          <w:color w:val="000000"/>
          <w:w w:val="105"/>
          <w:sz w:val="20"/>
        </w:rPr>
        <w:t>为这些行选择所需的属性。</w:t>
      </w:r>
    </w:p>
    <w:p w14:paraId="46244AEA" w14:textId="77777777" w:rsidR="003A70CC" w:rsidRDefault="00FB74A8">
      <w:pPr>
        <w:pBdr>
          <w:top w:val="single" w:sz="0" w:space="31" w:color="FFFFFF"/>
        </w:pBdr>
        <w:spacing w:before="120" w:line="200" w:lineRule="exact"/>
        <w:ind w:left="8900" w:right="4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6"/>
          <w:sz w:val="20"/>
        </w:rPr>
        <w:t>102</w:t>
      </w:r>
    </w:p>
    <w:p w14:paraId="795AD96E" w14:textId="25F2CCD9" w:rsidR="003A70CC" w:rsidRDefault="00C368D6">
      <w:pPr>
        <w:pageBreakBefore/>
        <w:spacing w:line="200" w:lineRule="exact"/>
        <w:ind w:right="700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2D545CC7" w14:textId="77777777" w:rsidR="003A70CC" w:rsidRDefault="00FB74A8">
      <w:pPr>
        <w:pBdr>
          <w:top w:val="single" w:sz="0" w:space="21" w:color="FFFFFF"/>
        </w:pBdr>
        <w:spacing w:line="320" w:lineRule="exact"/>
        <w:ind w:left="600" w:right="240" w:hanging="36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2"/>
          <w:sz w:val="20"/>
        </w:rPr>
        <w:t>3.</w:t>
      </w:r>
      <w:r>
        <w:rPr>
          <w:rFonts w:ascii="Times New Roman" w:eastAsia="宋体" w:hAnsi="宋体" w:cs="宋体"/>
          <w:color w:val="000000"/>
          <w:w w:val="102"/>
          <w:sz w:val="20"/>
        </w:rPr>
        <w:t>如果您希望将所有关系的格式设置保存为此地图上关系的自动格式，或将其从地图主题重置为默认格式，请单击地图主题。</w:t>
      </w:r>
    </w:p>
    <w:p w14:paraId="18781609" w14:textId="77777777" w:rsidR="003A70CC" w:rsidRDefault="00664571">
      <w:pPr>
        <w:ind w:left="600"/>
        <w:sectPr w:rsidR="003A70CC">
          <w:type w:val="continuous"/>
          <w:pgSz w:w="12240" w:h="17760"/>
          <w:pgMar w:top="740" w:right="1380" w:bottom="1440" w:left="1560" w:header="720" w:footer="720" w:gutter="0"/>
          <w:cols w:space="720"/>
        </w:sectPr>
      </w:pPr>
      <w:r>
        <w:pict w14:anchorId="0E94DF19">
          <v:group id="_x0000_s5640" style="width:434pt;height:35pt;mso-position-horizontal-relative:char;mso-position-vertical-relative:line" coordsize="8680,700">
            <v:shape id="_x0000_s5642" style="position:absolute;width:8680;height:700;mso-width-relative:margin;mso-height-relative:margin" coordsize="8680,700" o:spt="100" adj="0,,0" path="">
              <v:stroke joinstyle="round"/>
              <v:imagedata r:id="rId279"/>
              <v:formulas/>
              <v:path o:connecttype="segments"/>
              <o:lock v:ext="edit" aspectratio="t"/>
            </v:shape>
            <v:shape id="_x0000_s5641" style="position:absolute;left:120;top:60;width:7020;height:620;mso-width-relative:margin;mso-height-relative:margin" coordsize="8680,700" o:spt="100" adj="0,,0" path="" stroked="f">
              <v:stroke joinstyle="round"/>
              <v:formulas/>
              <v:path o:connecttype="segments"/>
              <o:lock v:ext="edit" aspectratio="t"/>
              <v:textbox inset="0,0,0,0">
                <w:txbxContent>
                  <w:p w14:paraId="580E3C7D" w14:textId="77777777" w:rsidR="003A70CC" w:rsidRDefault="00FB74A8">
                    <w:pPr>
                      <w:spacing w:line="149" w:lineRule="exact"/>
                      <w:ind w:left="180" w:right="6000"/>
                      <w:jc w:val="left"/>
                    </w:pPr>
                    <w:r>
                      <w:rPr>
                        <w:rFonts w:ascii="Times New Roman" w:eastAsia="宋体" w:hAnsi="宋体" w:cs="宋体"/>
                        <w:color w:val="E41B23"/>
                        <w:w w:val="96"/>
                        <w:sz w:val="18"/>
                      </w:rPr>
                      <w:t>阅读提示</w:t>
                    </w:r>
                  </w:p>
                  <w:p w14:paraId="35336BF7" w14:textId="77777777" w:rsidR="003A70CC" w:rsidRDefault="00FB74A8">
                    <w:pPr>
                      <w:spacing w:before="80" w:line="200" w:lineRule="exact"/>
                      <w:jc w:val="left"/>
                    </w:pPr>
                    <w:r>
                      <w:rPr>
                        <w:rFonts w:ascii="Times New Roman" w:eastAsia="宋体" w:hAnsi="宋体" w:cs="宋体"/>
                        <w:color w:val="000000"/>
                        <w:w w:val="101"/>
                        <w:sz w:val="20"/>
                      </w:rPr>
                      <w:t>要快速反转结束样式，右键单击关系线，然后单击翻转。</w:t>
                    </w:r>
                  </w:p>
                </w:txbxContent>
              </v:textbox>
            </v:shape>
            <w10:anchorlock/>
          </v:group>
        </w:pict>
      </w:r>
    </w:p>
    <w:p w14:paraId="51F225A5" w14:textId="77777777" w:rsidR="003A70CC" w:rsidRDefault="00FB74A8">
      <w:pPr>
        <w:pBdr>
          <w:top w:val="single" w:sz="0" w:space="10" w:color="FFFFFF"/>
        </w:pBdr>
        <w:spacing w:line="210" w:lineRule="exact"/>
        <w:ind w:right="6920"/>
        <w:jc w:val="left"/>
        <w:sectPr w:rsidR="003A70CC">
          <w:type w:val="continuous"/>
          <w:pgSz w:w="12240" w:h="17760"/>
          <w:pgMar w:top="740" w:right="1380" w:bottom="1440" w:left="1560" w:header="720" w:footer="720" w:gutter="0"/>
          <w:cols w:space="720"/>
        </w:sectPr>
      </w:pPr>
      <w:r>
        <w:rPr>
          <w:rFonts w:ascii="Times New Roman" w:eastAsia="宋体" w:hAnsi="宋体" w:cs="宋体"/>
          <w:color w:val="3E4D53"/>
          <w:w w:val="98"/>
        </w:rPr>
        <w:t>跳到关系话题</w:t>
      </w:r>
    </w:p>
    <w:p w14:paraId="519B04A1" w14:textId="77777777" w:rsidR="003A70CC" w:rsidRDefault="00FB74A8">
      <w:pPr>
        <w:pBdr>
          <w:top w:val="single" w:sz="0" w:space="8" w:color="FFFFFF"/>
        </w:pBdr>
        <w:spacing w:line="310" w:lineRule="exact"/>
        <w:ind w:right="360"/>
        <w:jc w:val="left"/>
      </w:pPr>
      <w:r>
        <w:rPr>
          <w:rFonts w:ascii="Times New Roman" w:eastAsia="宋体" w:hAnsi="宋体" w:cs="宋体"/>
          <w:color w:val="000000"/>
          <w:w w:val="102"/>
          <w:sz w:val="20"/>
        </w:rPr>
        <w:t>一旦添加了关系，您就可以快速跳转到这一行的任何一端。这在关系跨越很长距离的大型地图上特别有用。</w:t>
      </w:r>
    </w:p>
    <w:p w14:paraId="430D7E96" w14:textId="77777777" w:rsidR="003A70CC" w:rsidRDefault="00FB74A8">
      <w:pPr>
        <w:spacing w:before="80" w:line="200" w:lineRule="exact"/>
        <w:ind w:left="240" w:right="5940"/>
        <w:jc w:val="left"/>
      </w:pPr>
      <w:r>
        <w:rPr>
          <w:rFonts w:ascii="Times New Roman" w:eastAsia="宋体" w:hAnsi="宋体" w:cs="宋体"/>
          <w:color w:val="000000"/>
          <w:w w:val="103"/>
          <w:sz w:val="20"/>
        </w:rPr>
        <w:t>1.</w:t>
      </w:r>
      <w:r>
        <w:rPr>
          <w:rFonts w:ascii="Times New Roman" w:eastAsia="宋体" w:hAnsi="宋体" w:cs="宋体"/>
          <w:color w:val="000000"/>
          <w:w w:val="103"/>
          <w:sz w:val="20"/>
        </w:rPr>
        <w:t>右键单击关系线。</w:t>
      </w:r>
    </w:p>
    <w:p w14:paraId="77BE221F" w14:textId="77777777" w:rsidR="003A70CC" w:rsidRDefault="00FB74A8">
      <w:pPr>
        <w:spacing w:before="60" w:line="200" w:lineRule="exact"/>
        <w:ind w:left="240" w:right="280"/>
        <w:jc w:val="left"/>
      </w:pPr>
      <w:r>
        <w:rPr>
          <w:rFonts w:ascii="Times New Roman" w:eastAsia="宋体" w:hAnsi="宋体" w:cs="宋体"/>
          <w:color w:val="000000"/>
          <w:w w:val="101"/>
          <w:sz w:val="20"/>
        </w:rPr>
        <w:t>2.</w:t>
      </w:r>
      <w:r>
        <w:rPr>
          <w:rFonts w:ascii="Times New Roman" w:eastAsia="宋体" w:hAnsi="宋体" w:cs="宋体"/>
          <w:color w:val="000000"/>
          <w:w w:val="101"/>
          <w:sz w:val="20"/>
        </w:rPr>
        <w:t>点击跳转到</w:t>
      </w:r>
      <w:r>
        <w:rPr>
          <w:rFonts w:ascii="Times New Roman" w:eastAsia="宋体" w:hAnsi="宋体" w:cs="宋体"/>
          <w:color w:val="000000"/>
          <w:w w:val="101"/>
          <w:sz w:val="20"/>
        </w:rPr>
        <w:t>{topicname}</w:t>
      </w:r>
      <w:r>
        <w:rPr>
          <w:rFonts w:ascii="Times New Roman" w:eastAsia="宋体" w:hAnsi="宋体" w:cs="宋体"/>
          <w:color w:val="000000"/>
          <w:w w:val="101"/>
          <w:sz w:val="20"/>
        </w:rPr>
        <w:t>。控件两端的主题都显示跳转到命令</w:t>
      </w:r>
    </w:p>
    <w:p w14:paraId="542FF31A" w14:textId="77777777" w:rsidR="003A70CC" w:rsidRDefault="00FB74A8">
      <w:pPr>
        <w:spacing w:before="80" w:line="200" w:lineRule="exact"/>
        <w:ind w:left="600" w:right="814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sz w:val="20"/>
        </w:rPr>
        <w:t>箭头。</w:t>
      </w:r>
    </w:p>
    <w:p w14:paraId="4E8DFF64" w14:textId="77777777" w:rsidR="003A70CC" w:rsidRDefault="00FB74A8">
      <w:pPr>
        <w:pBdr>
          <w:top w:val="single" w:sz="0" w:space="31" w:color="FFFFFF"/>
        </w:pBdr>
        <w:spacing w:before="9000" w:line="200" w:lineRule="exact"/>
        <w:ind w:right="894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6"/>
          <w:sz w:val="20"/>
        </w:rPr>
        <w:t>103</w:t>
      </w:r>
    </w:p>
    <w:p w14:paraId="388B7C17" w14:textId="77777777" w:rsidR="003A70CC" w:rsidRDefault="00FB74A8">
      <w:pPr>
        <w:pageBreakBefore/>
        <w:spacing w:line="200" w:lineRule="exact"/>
        <w:ind w:left="7480" w:right="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1"/>
          <w:sz w:val="20"/>
        </w:rPr>
        <w:lastRenderedPageBreak/>
        <w:t>为地图添加内容</w:t>
      </w:r>
    </w:p>
    <w:p w14:paraId="5A24533F" w14:textId="77777777" w:rsidR="003A70CC" w:rsidRDefault="00664571">
      <w:pPr>
        <w:pBdr>
          <w:top w:val="single" w:sz="0" w:space="31" w:color="FFFFFF"/>
        </w:pBdr>
        <w:spacing w:before="1100"/>
        <w:sectPr w:rsidR="003A70CC">
          <w:type w:val="continuous"/>
          <w:pgSz w:w="12240" w:h="17760"/>
          <w:pgMar w:top="740" w:right="1420" w:bottom="1440" w:left="1440" w:header="720" w:footer="720" w:gutter="0"/>
          <w:cols w:space="720"/>
        </w:sectPr>
      </w:pPr>
      <w:r>
        <w:pict w14:anchorId="1CEFA7BD">
          <v:group id="_x0000_s5637" style="width:467pt;height:17pt;mso-position-horizontal-relative:char;mso-position-vertical-relative:line" coordsize="9340,340">
            <v:shape id="_x0000_s5639" style="position:absolute;left:6680;width:2660;height:340;mso-width-relative:margin;mso-height-relative:margin" coordsize="9340,340" o:spt="100" adj="0,,0" path="" stroked="f">
              <v:stroke joinstyle="round"/>
              <v:formulas/>
              <v:path o:connecttype="segments"/>
              <o:lock v:ext="edit" aspectratio="t"/>
              <v:textbox inset="0,0,0,0">
                <w:txbxContent>
                  <w:p w14:paraId="720D4E7C"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v:shape id="_x0000_s5638" style="position:absolute;width:1120;height:320;mso-width-relative:margin;mso-height-relative:margin" coordsize="9340,340" o:spt="100" adj="0,,0" path="" stroked="f">
              <v:stroke joinstyle="round"/>
              <v:formulas/>
              <v:path o:connecttype="segments"/>
              <o:lock v:ext="edit" aspectratio="t"/>
              <v:textbox inset="0,0,0,0">
                <w:txbxContent>
                  <w:p w14:paraId="373FC1CA" w14:textId="77777777" w:rsidR="003A70CC" w:rsidRDefault="00FB74A8">
                    <w:pPr>
                      <w:spacing w:line="220" w:lineRule="exact"/>
                      <w:jc w:val="left"/>
                    </w:pPr>
                    <w:r>
                      <w:rPr>
                        <w:rFonts w:ascii="Times New Roman" w:eastAsia="宋体" w:hAnsi="宋体" w:cs="宋体"/>
                        <w:color w:val="5C6F7B"/>
                        <w:w w:val="109"/>
                        <w:sz w:val="22"/>
                      </w:rPr>
                      <w:t>边界</w:t>
                    </w:r>
                  </w:p>
                </w:txbxContent>
              </v:textbox>
            </v:shape>
            <w10:anchorlock/>
          </v:group>
        </w:pict>
      </w:r>
    </w:p>
    <w:p w14:paraId="3E9A905F" w14:textId="77777777" w:rsidR="003A70CC" w:rsidRDefault="00664571">
      <w:pPr>
        <w:pBdr>
          <w:top w:val="single" w:sz="0" w:space="7" w:color="FFFFFF"/>
        </w:pBdr>
        <w:sectPr w:rsidR="003A70CC">
          <w:type w:val="continuous"/>
          <w:pgSz w:w="12240" w:h="17760"/>
          <w:pgMar w:top="740" w:right="1420" w:bottom="1440" w:left="1440" w:header="720" w:footer="720" w:gutter="0"/>
          <w:cols w:space="720"/>
        </w:sectPr>
      </w:pPr>
      <w:r>
        <w:pict w14:anchorId="4EBA12A0">
          <v:group id="_x0000_s5633" style="width:468pt;height:52pt;mso-position-horizontal-relative:char;mso-position-vertical-relative:line" coordsize="9360,1040">
            <v:shape id="_x0000_s5636" style="position:absolute;width:9360;height:1040;mso-width-relative:margin;mso-height-relative:margin" coordsize="9360,1040" o:spt="100" adj="0,,0" path="">
              <v:stroke joinstyle="round"/>
              <v:imagedata r:id="rId280"/>
              <v:formulas/>
              <v:path o:connecttype="segments"/>
              <o:lock v:ext="edit" aspectratio="t"/>
            </v:shape>
            <v:shape id="_x0000_s5635" style="position:absolute;left:7280;top:100;width:2000;height:940;mso-width-relative:margin;mso-height-relative:margin" coordsize="9360,1040" o:spt="100" adj="0,,0" path="" stroked="f">
              <v:stroke joinstyle="round"/>
              <v:formulas/>
              <v:path o:connecttype="segments"/>
              <o:lock v:ext="edit" aspectratio="t"/>
              <v:textbox inset="0,0,0,0">
                <w:txbxContent>
                  <w:p w14:paraId="51F94779" w14:textId="77777777" w:rsidR="003A70CC" w:rsidRDefault="00FB74A8">
                    <w:pPr>
                      <w:spacing w:line="307" w:lineRule="exact"/>
                      <w:jc w:val="left"/>
                    </w:pPr>
                    <w:r>
                      <w:rPr>
                        <w:rFonts w:ascii="Times New Roman" w:eastAsia="宋体" w:hAnsi="宋体" w:cs="宋体"/>
                        <w:color w:val="E41B23"/>
                        <w:w w:val="102"/>
                        <w:sz w:val="16"/>
                      </w:rPr>
                      <w:t>创建边界格式，复制或删除边界</w:t>
                    </w:r>
                  </w:p>
                </w:txbxContent>
              </v:textbox>
            </v:shape>
            <v:shape id="_x0000_s5634" style="position:absolute;left:120;top:40;width:6380;height:1000;mso-width-relative:margin;mso-height-relative:margin" coordsize="9360,1040" o:spt="100" adj="0,,0" path="" stroked="f">
              <v:stroke joinstyle="round"/>
              <v:formulas/>
              <v:path o:connecttype="segments"/>
              <o:lock v:ext="edit" aspectratio="t"/>
              <v:textbox inset="0,0,0,0">
                <w:txbxContent>
                  <w:p w14:paraId="6F2E2221" w14:textId="77777777" w:rsidR="003A70CC" w:rsidRDefault="00FB74A8">
                    <w:pPr>
                      <w:spacing w:line="200" w:lineRule="exact"/>
                      <w:ind w:right="3100"/>
                    </w:pPr>
                    <w:r>
                      <w:rPr>
                        <w:rFonts w:ascii="Times New Roman" w:eastAsia="宋体" w:hAnsi="宋体" w:cs="宋体"/>
                        <w:color w:val="000000"/>
                        <w:w w:val="104"/>
                        <w:sz w:val="20"/>
                      </w:rPr>
                      <w:t>边界分为两种基本类型</w:t>
                    </w:r>
                    <w:r>
                      <w:rPr>
                        <w:rFonts w:ascii="Times New Roman" w:eastAsia="宋体" w:hAnsi="宋体" w:cs="宋体"/>
                        <w:color w:val="000000"/>
                        <w:w w:val="104"/>
                        <w:sz w:val="20"/>
                      </w:rPr>
                      <w:t>:</w:t>
                    </w:r>
                  </w:p>
                  <w:p w14:paraId="57E04BD1" w14:textId="77777777" w:rsidR="003A70CC" w:rsidRDefault="00FB74A8">
                    <w:pPr>
                      <w:spacing w:before="80" w:line="310" w:lineRule="exact"/>
                      <w:ind w:left="600"/>
                    </w:pPr>
                    <w:r>
                      <w:rPr>
                        <w:rFonts w:ascii="Times New Roman" w:eastAsia="宋体" w:hAnsi="宋体" w:cs="宋体"/>
                        <w:color w:val="000000"/>
                        <w:w w:val="105"/>
                        <w:sz w:val="20"/>
                      </w:rPr>
                      <w:t>分组边界可用于强调主题和子主题之间的关系，并有围绕主题的大纲</w:t>
                    </w:r>
                  </w:p>
                </w:txbxContent>
              </v:textbox>
            </v:shape>
            <w10:anchorlock/>
          </v:group>
        </w:pict>
      </w:r>
    </w:p>
    <w:p w14:paraId="4AA16959" w14:textId="77777777" w:rsidR="003A70CC" w:rsidRDefault="00FB74A8">
      <w:pPr>
        <w:pBdr>
          <w:top w:val="single" w:sz="0" w:space="3" w:color="FFFFFF"/>
        </w:pBdr>
        <w:spacing w:line="310" w:lineRule="exact"/>
        <w:ind w:left="720" w:right="3160"/>
        <w:jc w:val="left"/>
      </w:pPr>
      <w:r>
        <w:rPr>
          <w:rFonts w:ascii="Times New Roman" w:eastAsia="宋体" w:hAnsi="宋体" w:cs="宋体"/>
          <w:color w:val="000000"/>
          <w:w w:val="99"/>
          <w:sz w:val="20"/>
        </w:rPr>
        <w:t>地图上的区域，你可以选择线类型和可选的填充颜色。</w:t>
      </w:r>
    </w:p>
    <w:p w14:paraId="2D535732" w14:textId="77777777" w:rsidR="003A70CC" w:rsidRDefault="00FB74A8">
      <w:pPr>
        <w:spacing w:before="60" w:line="327" w:lineRule="exact"/>
        <w:ind w:left="720" w:right="3080"/>
        <w:jc w:val="left"/>
      </w:pPr>
      <w:r>
        <w:rPr>
          <w:rFonts w:ascii="Times New Roman" w:eastAsia="宋体" w:hAnsi="宋体" w:cs="宋体"/>
          <w:color w:val="000000"/>
          <w:w w:val="102"/>
          <w:sz w:val="20"/>
        </w:rPr>
        <w:t>摘要边界可用于将一组子主题缩减为单个摘要主题，然后允许该主题再次增长。</w:t>
      </w:r>
    </w:p>
    <w:p w14:paraId="7144E729" w14:textId="77777777" w:rsidR="003A70CC" w:rsidRDefault="00FB74A8">
      <w:pPr>
        <w:spacing w:before="80" w:line="320" w:lineRule="exact"/>
        <w:ind w:left="120" w:right="334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2"/>
          <w:sz w:val="20"/>
        </w:rPr>
        <w:t>您可以在边界内添加边界。默认边界格式由主题设置决定。轮廓视图中不显示边界。</w:t>
      </w:r>
    </w:p>
    <w:p w14:paraId="7B651377" w14:textId="77777777" w:rsidR="003A70CC" w:rsidRDefault="00FB74A8">
      <w:pPr>
        <w:pBdr>
          <w:top w:val="single" w:sz="0" w:space="13" w:color="FFFFFF"/>
        </w:pBdr>
        <w:spacing w:line="210" w:lineRule="exact"/>
        <w:ind w:left="120" w:right="7600"/>
        <w:jc w:val="left"/>
        <w:sectPr w:rsidR="003A70CC">
          <w:type w:val="continuous"/>
          <w:pgSz w:w="12240" w:h="17760"/>
          <w:pgMar w:top="740" w:right="1420" w:bottom="1440" w:left="1440" w:header="720" w:footer="720" w:gutter="0"/>
          <w:cols w:space="720"/>
        </w:sectPr>
      </w:pPr>
      <w:r>
        <w:rPr>
          <w:rFonts w:ascii="Times New Roman" w:eastAsia="宋体" w:hAnsi="宋体" w:cs="宋体"/>
          <w:color w:val="3E4D53"/>
          <w:w w:val="101"/>
        </w:rPr>
        <w:t>创建一个边界</w:t>
      </w:r>
    </w:p>
    <w:p w14:paraId="6FA8BAEE" w14:textId="77777777" w:rsidR="003A70CC" w:rsidRDefault="00FB74A8">
      <w:pPr>
        <w:pBdr>
          <w:top w:val="single" w:sz="0" w:space="8" w:color="FFFFFF"/>
        </w:pBdr>
        <w:spacing w:line="200" w:lineRule="exact"/>
        <w:ind w:left="360" w:right="2400"/>
      </w:pPr>
      <w:r>
        <w:rPr>
          <w:rFonts w:ascii="Times New Roman" w:eastAsia="宋体" w:hAnsi="宋体" w:cs="宋体"/>
          <w:color w:val="000000"/>
          <w:w w:val="104"/>
          <w:sz w:val="20"/>
        </w:rPr>
        <w:t>1.</w:t>
      </w:r>
      <w:r>
        <w:rPr>
          <w:rFonts w:ascii="Times New Roman" w:eastAsia="宋体" w:hAnsi="宋体" w:cs="宋体"/>
          <w:color w:val="000000"/>
          <w:w w:val="104"/>
          <w:sz w:val="20"/>
        </w:rPr>
        <w:t>选择要将其子主题与边界分组的主题。</w:t>
      </w:r>
    </w:p>
    <w:p w14:paraId="371842A9" w14:textId="77777777" w:rsidR="003A70CC" w:rsidRDefault="00FB74A8">
      <w:pPr>
        <w:spacing w:before="60" w:line="310" w:lineRule="exact"/>
        <w:ind w:left="720" w:right="460" w:hanging="360"/>
      </w:pPr>
      <w:r>
        <w:rPr>
          <w:rFonts w:ascii="Times New Roman" w:eastAsia="宋体" w:hAnsi="宋体" w:cs="宋体"/>
          <w:color w:val="000000"/>
          <w:w w:val="102"/>
          <w:sz w:val="20"/>
        </w:rPr>
        <w:t>2.</w:t>
      </w:r>
      <w:r>
        <w:rPr>
          <w:rFonts w:ascii="Times New Roman" w:eastAsia="宋体" w:hAnsi="宋体" w:cs="宋体"/>
          <w:color w:val="000000"/>
          <w:w w:val="102"/>
          <w:sz w:val="20"/>
        </w:rPr>
        <w:t>在“对象”组的“</w:t>
      </w:r>
      <w:r>
        <w:rPr>
          <w:rFonts w:ascii="Times New Roman" w:eastAsia="宋体" w:hAnsi="宋体" w:cs="宋体"/>
          <w:color w:val="000000"/>
          <w:w w:val="102"/>
          <w:sz w:val="20"/>
        </w:rPr>
        <w:t>Home</w:t>
      </w:r>
      <w:r>
        <w:rPr>
          <w:rFonts w:ascii="Times New Roman" w:eastAsia="宋体" w:hAnsi="宋体" w:cs="宋体"/>
          <w:color w:val="000000"/>
          <w:w w:val="102"/>
          <w:sz w:val="20"/>
        </w:rPr>
        <w:t>”或“</w:t>
      </w:r>
      <w:r>
        <w:rPr>
          <w:rFonts w:ascii="Times New Roman" w:eastAsia="宋体" w:hAnsi="宋体" w:cs="宋体"/>
          <w:color w:val="000000"/>
          <w:w w:val="102"/>
          <w:sz w:val="20"/>
        </w:rPr>
        <w:t>Insert</w:t>
      </w:r>
      <w:r>
        <w:rPr>
          <w:rFonts w:ascii="Times New Roman" w:eastAsia="宋体" w:hAnsi="宋体" w:cs="宋体"/>
          <w:color w:val="000000"/>
          <w:w w:val="102"/>
          <w:sz w:val="20"/>
        </w:rPr>
        <w:t>”选项卡上，单击边界箭头，然后单击边界类型。</w:t>
      </w:r>
    </w:p>
    <w:p w14:paraId="38C20D29" w14:textId="77777777" w:rsidR="003A70CC" w:rsidRDefault="003A70CC">
      <w:pPr>
        <w:spacing w:line="14" w:lineRule="exact"/>
        <w:sectPr w:rsidR="003A70CC">
          <w:type w:val="continuous"/>
          <w:pgSz w:w="12240" w:h="17760"/>
          <w:pgMar w:top="740" w:right="1420" w:bottom="1440" w:left="1440" w:header="720" w:footer="720" w:gutter="0"/>
          <w:cols w:space="720"/>
        </w:sectPr>
      </w:pPr>
    </w:p>
    <w:p w14:paraId="077FA77A" w14:textId="77777777" w:rsidR="003A70CC" w:rsidRDefault="00FB74A8">
      <w:pPr>
        <w:pBdr>
          <w:top w:val="single" w:sz="0" w:space="12" w:color="FFFFFF"/>
        </w:pBdr>
        <w:spacing w:line="210" w:lineRule="exact"/>
        <w:ind w:left="160" w:right="2700"/>
      </w:pPr>
      <w:r>
        <w:rPr>
          <w:rFonts w:ascii="Times New Roman" w:eastAsia="宋体" w:hAnsi="宋体" w:cs="宋体"/>
          <w:color w:val="000000"/>
          <w:w w:val="97"/>
        </w:rPr>
        <w:t>向边界添加摘要主题</w:t>
      </w:r>
    </w:p>
    <w:p w14:paraId="4748B508" w14:textId="77777777" w:rsidR="003A70CC" w:rsidRDefault="00FB74A8">
      <w:pPr>
        <w:spacing w:before="80" w:line="200" w:lineRule="exact"/>
        <w:ind w:left="360" w:right="580"/>
      </w:pPr>
      <w:r>
        <w:rPr>
          <w:rFonts w:ascii="Times New Roman" w:eastAsia="宋体" w:hAnsi="宋体" w:cs="宋体"/>
          <w:color w:val="000000"/>
          <w:w w:val="104"/>
          <w:sz w:val="20"/>
        </w:rPr>
        <w:t>1.</w:t>
      </w:r>
      <w:r>
        <w:rPr>
          <w:rFonts w:ascii="Times New Roman" w:eastAsia="宋体" w:hAnsi="宋体" w:cs="宋体"/>
          <w:color w:val="000000"/>
          <w:w w:val="104"/>
          <w:sz w:val="20"/>
        </w:rPr>
        <w:t>选择边界</w:t>
      </w:r>
      <w:r>
        <w:rPr>
          <w:rFonts w:ascii="Times New Roman" w:eastAsia="宋体" w:hAnsi="宋体" w:cs="宋体"/>
          <w:color w:val="000000"/>
          <w:w w:val="104"/>
          <w:sz w:val="20"/>
        </w:rPr>
        <w:t>(</w:t>
      </w:r>
      <w:r>
        <w:rPr>
          <w:rFonts w:ascii="Times New Roman" w:eastAsia="宋体" w:hAnsi="宋体" w:cs="宋体"/>
          <w:color w:val="000000"/>
          <w:w w:val="104"/>
          <w:sz w:val="20"/>
        </w:rPr>
        <w:t>一个蓝色框显示它已被选中</w:t>
      </w:r>
      <w:r>
        <w:rPr>
          <w:rFonts w:ascii="Times New Roman" w:eastAsia="宋体" w:hAnsi="宋体" w:cs="宋体"/>
          <w:color w:val="000000"/>
          <w:w w:val="104"/>
          <w:sz w:val="20"/>
        </w:rPr>
        <w:t>)</w:t>
      </w:r>
      <w:r>
        <w:rPr>
          <w:rFonts w:ascii="Times New Roman" w:eastAsia="宋体" w:hAnsi="宋体" w:cs="宋体"/>
          <w:color w:val="000000"/>
          <w:w w:val="104"/>
          <w:sz w:val="20"/>
        </w:rPr>
        <w:t>。</w:t>
      </w:r>
    </w:p>
    <w:p w14:paraId="4B55D935" w14:textId="77777777" w:rsidR="003A70CC" w:rsidRDefault="00FB74A8">
      <w:pPr>
        <w:spacing w:before="60" w:line="200" w:lineRule="exact"/>
        <w:ind w:left="360" w:right="3220"/>
      </w:pPr>
      <w:r>
        <w:rPr>
          <w:rFonts w:ascii="Times New Roman" w:eastAsia="宋体" w:hAnsi="宋体" w:cs="宋体"/>
          <w:color w:val="000000"/>
          <w:sz w:val="20"/>
        </w:rPr>
        <w:t>2.</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377AB646" w14:textId="77777777" w:rsidR="003A70CC" w:rsidRDefault="00664571">
      <w:pPr>
        <w:spacing w:before="60"/>
        <w:ind w:left="900"/>
      </w:pPr>
      <w:r>
        <w:pict w14:anchorId="0F79D98C">
          <v:group id="_x0000_s5630" style="width:257pt;height:57pt;mso-position-horizontal-relative:char;mso-position-vertical-relative:line" coordsize="5140,1140">
            <v:shape id="_x0000_s5632" style="position:absolute;left:2300;width:620;height:1140;mso-width-relative:margin;mso-height-relative:margin" coordsize="5140,1140" o:spt="100" adj="0,,0" path="">
              <v:stroke joinstyle="round"/>
              <v:imagedata r:id="rId281"/>
              <v:formulas/>
              <v:path o:connecttype="segments"/>
              <o:lock v:ext="edit" aspectratio="t"/>
            </v:shape>
            <v:shape id="_x0000_s5631" style="position:absolute;top:20;width:5140;height:1000;mso-width-relative:margin;mso-height-relative:margin" coordsize="5140,1140" o:spt="100" adj="0,,0" path="" stroked="f">
              <v:stroke joinstyle="round"/>
              <v:formulas/>
              <v:path o:connecttype="segments"/>
              <o:lock v:ext="edit" aspectratio="t"/>
              <v:textbox inset="0,0,0,0">
                <w:txbxContent>
                  <w:p w14:paraId="13653AA3" w14:textId="77777777" w:rsidR="003A70CC" w:rsidRDefault="00FB74A8">
                    <w:pPr>
                      <w:spacing w:line="327" w:lineRule="exact"/>
                      <w:jc w:val="left"/>
                    </w:pPr>
                    <w:r>
                      <w:rPr>
                        <w:rFonts w:ascii="Times New Roman" w:eastAsia="宋体" w:hAnsi="宋体" w:cs="宋体"/>
                        <w:color w:val="000000"/>
                        <w:w w:val="99"/>
                        <w:sz w:val="20"/>
                      </w:rPr>
                      <w:t>在</w:t>
                    </w:r>
                    <w:r>
                      <w:rPr>
                        <w:rFonts w:ascii="Times New Roman" w:eastAsia="宋体" w:hAnsi="宋体" w:cs="宋体"/>
                        <w:color w:val="000000"/>
                        <w:w w:val="99"/>
                        <w:sz w:val="20"/>
                      </w:rPr>
                      <w:t>Home</w:t>
                    </w:r>
                    <w:r>
                      <w:rPr>
                        <w:rFonts w:ascii="Times New Roman" w:eastAsia="宋体" w:hAnsi="宋体" w:cs="宋体"/>
                        <w:color w:val="000000"/>
                        <w:w w:val="99"/>
                        <w:sz w:val="20"/>
                      </w:rPr>
                      <w:t>选项卡上，在边界的蓝色的</w:t>
                    </w:r>
                    <w:r>
                      <w:rPr>
                        <w:rFonts w:ascii="Times New Roman" w:eastAsia="宋体" w:hAnsi="宋体" w:cs="宋体"/>
                        <w:color w:val="000000"/>
                        <w:w w:val="99"/>
                        <w:sz w:val="20"/>
                      </w:rPr>
                      <w:t>Add topics</w:t>
                    </w:r>
                    <w:r>
                      <w:rPr>
                        <w:rFonts w:ascii="Times New Roman" w:eastAsia="宋体" w:hAnsi="宋体" w:cs="宋体"/>
                        <w:color w:val="000000"/>
                        <w:w w:val="99"/>
                        <w:sz w:val="20"/>
                      </w:rPr>
                      <w:t>组或框架上，单击</w:t>
                    </w:r>
                    <w:r>
                      <w:rPr>
                        <w:rFonts w:ascii="Times New Roman" w:eastAsia="宋体" w:hAnsi="宋体" w:cs="宋体"/>
                        <w:color w:val="000000"/>
                        <w:w w:val="99"/>
                        <w:sz w:val="20"/>
                      </w:rPr>
                      <w:t>Add click Callout</w:t>
                    </w:r>
                    <w:r>
                      <w:rPr>
                        <w:rFonts w:ascii="Times New Roman" w:eastAsia="宋体" w:hAnsi="宋体" w:cs="宋体"/>
                        <w:color w:val="000000"/>
                        <w:w w:val="99"/>
                        <w:sz w:val="20"/>
                      </w:rPr>
                      <w:t>。主题选项卡。</w:t>
                    </w:r>
                  </w:p>
                </w:txbxContent>
              </v:textbox>
            </v:shape>
            <w10:anchorlock/>
          </v:group>
        </w:pict>
      </w:r>
    </w:p>
    <w:p w14:paraId="79AF641B" w14:textId="77777777" w:rsidR="003A70CC" w:rsidRDefault="00FB74A8">
      <w:pPr>
        <w:pBdr>
          <w:top w:val="single" w:sz="0" w:space="31" w:color="FFFFFF"/>
        </w:pBdr>
        <w:spacing w:before="680"/>
        <w:sectPr w:rsidR="003A70CC">
          <w:type w:val="continuous"/>
          <w:pgSz w:w="12240" w:h="17760"/>
          <w:pgMar w:top="740" w:right="1420" w:bottom="1440" w:left="1440" w:header="720" w:footer="720" w:gutter="0"/>
          <w:cols w:num="2" w:space="720" w:equalWidth="0">
            <w:col w:w="6040" w:space="240"/>
            <w:col w:w="3100"/>
          </w:cols>
        </w:sectPr>
      </w:pPr>
      <w:r>
        <w:br w:type="column"/>
      </w:r>
      <w:r w:rsidR="00664571">
        <w:pict w14:anchorId="7B2F5336">
          <v:group id="_x0000_s5627" style="width:140pt;height:57pt;mso-position-horizontal-relative:char;mso-position-vertical-relative:line" coordsize="2800,1140">
            <v:shape id="_x0000_s5629" style="position:absolute;width:640;height:1140;mso-width-relative:margin;mso-height-relative:margin" coordsize="2800,1140" o:spt="100" adj="0,,0" path="">
              <v:stroke joinstyle="round"/>
              <v:imagedata r:id="rId282"/>
              <v:formulas/>
              <v:path o:connecttype="segments"/>
              <o:lock v:ext="edit" aspectratio="t"/>
            </v:shape>
            <v:shape id="_x0000_s5628" style="position:absolute;left:140;top:20;width:2660;height:1000;mso-width-relative:margin;mso-height-relative:margin" coordsize="2800,1140" o:spt="100" adj="0,,0" path="" stroked="f">
              <v:stroke joinstyle="round"/>
              <v:formulas/>
              <v:path o:connecttype="segments"/>
              <o:lock v:ext="edit" aspectratio="t"/>
              <v:textbox inset="0,0,0,0">
                <w:txbxContent>
                  <w:p w14:paraId="392EA543" w14:textId="77777777" w:rsidR="003A70CC" w:rsidRDefault="00FB74A8">
                    <w:pPr>
                      <w:spacing w:line="340" w:lineRule="exact"/>
                      <w:ind w:right="340" w:firstLine="640"/>
                      <w:jc w:val="left"/>
                    </w:pPr>
                    <w:r>
                      <w:rPr>
                        <w:rFonts w:ascii="Times New Roman" w:eastAsia="宋体" w:hAnsi="宋体" w:cs="宋体"/>
                        <w:color w:val="000000"/>
                        <w:w w:val="99"/>
                        <w:sz w:val="20"/>
                      </w:rPr>
                      <w:t>右键单击</w:t>
                    </w:r>
                    <w:r>
                      <w:rPr>
                        <w:rFonts w:ascii="Times New Roman" w:eastAsia="宋体" w:hAnsi="宋体" w:cs="宋体"/>
                        <w:color w:val="000000"/>
                        <w:w w:val="99"/>
                        <w:sz w:val="20"/>
                      </w:rPr>
                      <w:t>Or</w:t>
                    </w:r>
                    <w:r>
                      <w:rPr>
                        <w:rFonts w:ascii="Times New Roman" w:eastAsia="宋体" w:hAnsi="宋体" w:cs="宋体"/>
                        <w:color w:val="000000"/>
                        <w:w w:val="99"/>
                        <w:sz w:val="20"/>
                      </w:rPr>
                      <w:t>边界并单击</w:t>
                    </w:r>
                  </w:p>
                  <w:p w14:paraId="4D86DA93" w14:textId="77777777" w:rsidR="003A70CC" w:rsidRDefault="00FB74A8">
                    <w:pPr>
                      <w:spacing w:before="20" w:line="200" w:lineRule="exact"/>
                      <w:ind w:left="640"/>
                      <w:jc w:val="left"/>
                    </w:pPr>
                    <w:r>
                      <w:rPr>
                        <w:rFonts w:ascii="Times New Roman" w:eastAsia="宋体" w:hAnsi="宋体" w:cs="宋体"/>
                        <w:color w:val="000000"/>
                        <w:w w:val="104"/>
                        <w:sz w:val="20"/>
                      </w:rPr>
                      <w:t>插入总结主题。</w:t>
                    </w:r>
                  </w:p>
                </w:txbxContent>
              </v:textbox>
            </v:shape>
            <w10:anchorlock/>
          </v:group>
        </w:pict>
      </w:r>
    </w:p>
    <w:p w14:paraId="58A0675A" w14:textId="77777777" w:rsidR="003A70CC" w:rsidRDefault="00FB74A8">
      <w:pPr>
        <w:pBdr>
          <w:top w:val="single" w:sz="0" w:space="2" w:color="FFFFFF"/>
        </w:pBdr>
        <w:spacing w:line="200" w:lineRule="exact"/>
        <w:ind w:left="120" w:right="20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2"/>
          <w:sz w:val="20"/>
        </w:rPr>
        <w:t>通过向摘要主题添加子主题，可以将摘要主题展开为一个新的主题树。</w:t>
      </w:r>
    </w:p>
    <w:p w14:paraId="1CA9D82A" w14:textId="77777777" w:rsidR="003A70CC" w:rsidRDefault="00FB74A8">
      <w:pPr>
        <w:pBdr>
          <w:top w:val="single" w:sz="0" w:space="31" w:color="FFFFFF"/>
        </w:pBdr>
        <w:spacing w:before="2640" w:line="200" w:lineRule="exact"/>
        <w:ind w:left="90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6"/>
          <w:sz w:val="20"/>
        </w:rPr>
        <w:t>104</w:t>
      </w:r>
    </w:p>
    <w:p w14:paraId="3AD68F63" w14:textId="72BD993A" w:rsidR="003A70CC" w:rsidRDefault="00C368D6">
      <w:pPr>
        <w:pageBreakBefore/>
        <w:spacing w:line="200" w:lineRule="exact"/>
        <w:ind w:right="6940"/>
        <w:jc w:val="left"/>
        <w:sectPr w:rsidR="003A70CC">
          <w:type w:val="continuous"/>
          <w:pgSz w:w="12240" w:h="17760"/>
          <w:pgMar w:top="740" w:right="1440" w:bottom="1440" w:left="15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5447916B" w14:textId="77777777" w:rsidR="003A70CC" w:rsidRDefault="00FB74A8">
      <w:pPr>
        <w:pBdr>
          <w:top w:val="single" w:sz="0" w:space="21" w:color="FFFFFF"/>
        </w:pBdr>
        <w:spacing w:line="210" w:lineRule="exact"/>
        <w:ind w:right="7540"/>
        <w:jc w:val="left"/>
        <w:sectPr w:rsidR="003A70CC">
          <w:type w:val="continuous"/>
          <w:pgSz w:w="12240" w:h="17760"/>
          <w:pgMar w:top="740" w:right="1440" w:bottom="1440" w:left="1560" w:header="720" w:footer="720" w:gutter="0"/>
          <w:cols w:space="720"/>
        </w:sectPr>
      </w:pPr>
      <w:r>
        <w:rPr>
          <w:rFonts w:ascii="Times New Roman" w:eastAsia="宋体" w:hAnsi="宋体" w:cs="宋体"/>
          <w:color w:val="3E4D53"/>
          <w:w w:val="99"/>
        </w:rPr>
        <w:t>格式的边界</w:t>
      </w:r>
    </w:p>
    <w:p w14:paraId="58A2A883" w14:textId="77777777" w:rsidR="003A70CC" w:rsidRDefault="00FB74A8">
      <w:pPr>
        <w:pBdr>
          <w:top w:val="single" w:sz="0" w:space="7" w:color="FFFFFF"/>
        </w:pBdr>
        <w:ind w:left="1080"/>
      </w:pPr>
      <w:r>
        <w:rPr>
          <w:noProof/>
        </w:rPr>
        <w:drawing>
          <wp:inline distT="0" distB="0" distL="0" distR="0" wp14:anchorId="61982A83" wp14:editId="25A3D303">
            <wp:extent cx="1409700" cy="787400"/>
            <wp:effectExtent l="0" t="0" r="0" b="0"/>
            <wp:docPr id="36" name="Drawing 35" descr="IMAGE"/>
            <wp:cNvGraphicFramePr/>
            <a:graphic xmlns:a="http://schemas.openxmlformats.org/drawingml/2006/main">
              <a:graphicData uri="http://schemas.openxmlformats.org/drawingml/2006/picture">
                <pic:pic xmlns:pic="http://schemas.openxmlformats.org/drawingml/2006/picture">
                  <pic:nvPicPr>
                    <pic:cNvPr id="0" name="Picture 35" descr="IMAGE"/>
                    <pic:cNvPicPr>
                      <a:picLocks noChangeAspect="1"/>
                    </pic:cNvPicPr>
                  </pic:nvPicPr>
                  <pic:blipFill>
                    <a:blip r:embed="rId283"/>
                    <a:stretch>
                      <a:fillRect/>
                    </a:stretch>
                  </pic:blipFill>
                  <pic:spPr>
                    <a:xfrm>
                      <a:off x="0" y="0"/>
                      <a:ext cx="1409700" cy="787400"/>
                    </a:xfrm>
                    <a:prstGeom prst="rect">
                      <a:avLst/>
                    </a:prstGeom>
                  </pic:spPr>
                </pic:pic>
              </a:graphicData>
            </a:graphic>
          </wp:inline>
        </w:drawing>
      </w:r>
    </w:p>
    <w:p w14:paraId="73277FFB" w14:textId="77777777" w:rsidR="003A70CC" w:rsidRDefault="00FB74A8">
      <w:pPr>
        <w:pBdr>
          <w:top w:val="single" w:sz="0" w:space="7" w:color="FFFFFF"/>
        </w:pBdr>
        <w:spacing w:line="14" w:lineRule="exact"/>
      </w:pPr>
      <w:r>
        <w:br w:type="column"/>
      </w:r>
      <w:r w:rsidR="00664571">
        <w:pict w14:anchorId="50879EC0">
          <v:group id="_x0000_s5625" style="width:243pt;height:.4pt;mso-position-horizontal-relative:char;mso-position-vertical-relative:line" coordsize=",8">
            <v:line id="_x0000_s5626" style="position:absolute" from="0,4" to="1000,4" strokeweight=".4pt"/>
            <w10:anchorlock/>
          </v:group>
        </w:pict>
      </w:r>
    </w:p>
    <w:p w14:paraId="4D65AA95" w14:textId="77777777" w:rsidR="003A70CC" w:rsidRDefault="00FB74A8">
      <w:pPr>
        <w:spacing w:line="293" w:lineRule="exact"/>
        <w:ind w:left="200" w:right="1440"/>
        <w:jc w:val="left"/>
        <w:sectPr w:rsidR="003A70CC">
          <w:type w:val="continuous"/>
          <w:pgSz w:w="12240" w:h="17760"/>
          <w:pgMar w:top="740" w:right="1440" w:bottom="1440" w:left="1560" w:header="720" w:footer="720" w:gutter="0"/>
          <w:cols w:num="2" w:space="720" w:equalWidth="0">
            <w:col w:w="3300" w:space="140"/>
            <w:col w:w="5800"/>
          </w:cols>
        </w:sectPr>
      </w:pPr>
      <w:r>
        <w:rPr>
          <w:rFonts w:ascii="Times New Roman" w:eastAsia="宋体" w:hAnsi="宋体" w:cs="宋体"/>
          <w:color w:val="000000"/>
          <w:w w:val="103"/>
          <w:sz w:val="18"/>
        </w:rPr>
        <w:t>当您选择一个边界时，会出现一个蓝色框，表明它已被选中。然后可以更改边界的格式。</w:t>
      </w:r>
    </w:p>
    <w:p w14:paraId="504DED45" w14:textId="77777777" w:rsidR="003A70CC" w:rsidRDefault="00664571">
      <w:pPr>
        <w:spacing w:line="14" w:lineRule="exact"/>
        <w:ind w:left="3440"/>
        <w:sectPr w:rsidR="003A70CC">
          <w:type w:val="continuous"/>
          <w:pgSz w:w="12240" w:h="17760"/>
          <w:pgMar w:top="740" w:right="1440" w:bottom="1440" w:left="1560" w:header="720" w:footer="720" w:gutter="0"/>
          <w:cols w:space="720"/>
        </w:sectPr>
      </w:pPr>
      <w:r>
        <w:pict w14:anchorId="65EB81C5">
          <v:group id="_x0000_s5623" style="width:243pt;height:.4pt;mso-position-horizontal-relative:char;mso-position-vertical-relative:line" coordsize=",8">
            <v:line id="_x0000_s5624" style="position:absolute" from="0,4" to="1000,4" strokeweight=".4pt"/>
            <w10:anchorlock/>
          </v:group>
        </w:pict>
      </w:r>
    </w:p>
    <w:p w14:paraId="5894536C" w14:textId="77777777" w:rsidR="003A70CC" w:rsidRDefault="00FB74A8">
      <w:pPr>
        <w:pBdr>
          <w:top w:val="single" w:sz="0" w:space="10" w:color="FFFFFF"/>
        </w:pBdr>
        <w:spacing w:line="210" w:lineRule="exact"/>
        <w:ind w:right="7540"/>
        <w:jc w:val="left"/>
      </w:pPr>
      <w:r>
        <w:rPr>
          <w:rFonts w:ascii="Times New Roman" w:eastAsia="宋体" w:hAnsi="宋体" w:cs="宋体"/>
          <w:color w:val="000000"/>
          <w:w w:val="99"/>
        </w:rPr>
        <w:t>格式的边界</w:t>
      </w:r>
    </w:p>
    <w:p w14:paraId="4D512A87" w14:textId="77777777" w:rsidR="003A70CC" w:rsidRDefault="00FB74A8">
      <w:pPr>
        <w:spacing w:before="80" w:line="200" w:lineRule="exact"/>
        <w:ind w:left="240" w:right="6800"/>
        <w:jc w:val="left"/>
      </w:pPr>
      <w:r>
        <w:rPr>
          <w:rFonts w:ascii="Times New Roman" w:eastAsia="宋体" w:hAnsi="宋体" w:cs="宋体"/>
          <w:color w:val="000000"/>
          <w:w w:val="107"/>
          <w:sz w:val="20"/>
        </w:rPr>
        <w:t>1.</w:t>
      </w:r>
      <w:r>
        <w:rPr>
          <w:rFonts w:ascii="Times New Roman" w:eastAsia="宋体" w:hAnsi="宋体" w:cs="宋体"/>
          <w:color w:val="000000"/>
          <w:w w:val="107"/>
          <w:sz w:val="20"/>
        </w:rPr>
        <w:t>选择的边界。</w:t>
      </w:r>
    </w:p>
    <w:p w14:paraId="3DD96425" w14:textId="77777777" w:rsidR="003A70CC" w:rsidRDefault="00FB74A8">
      <w:pPr>
        <w:spacing w:before="60" w:line="320" w:lineRule="exact"/>
        <w:ind w:left="580" w:right="120" w:hanging="340"/>
        <w:jc w:val="left"/>
        <w:sectPr w:rsidR="003A70CC">
          <w:type w:val="continuous"/>
          <w:pgSz w:w="12240" w:h="17760"/>
          <w:pgMar w:top="740" w:right="1440" w:bottom="1440" w:left="1560" w:header="720" w:footer="720" w:gutter="0"/>
          <w:cols w:space="720"/>
        </w:sectPr>
      </w:pPr>
      <w:r>
        <w:rPr>
          <w:rFonts w:ascii="Times New Roman" w:eastAsia="宋体" w:hAnsi="宋体" w:cs="宋体"/>
          <w:color w:val="000000"/>
          <w:w w:val="102"/>
          <w:sz w:val="20"/>
        </w:rPr>
        <w:t>2.</w:t>
      </w:r>
      <w:r>
        <w:rPr>
          <w:rFonts w:ascii="Times New Roman" w:eastAsia="宋体" w:hAnsi="宋体" w:cs="宋体"/>
          <w:color w:val="000000"/>
          <w:w w:val="102"/>
          <w:sz w:val="20"/>
        </w:rPr>
        <w:t>在“格式”选项卡上，使用“对象格式组”命令更改填充颜色、线条颜色和线条类型。</w:t>
      </w:r>
    </w:p>
    <w:p w14:paraId="57E3B6E2" w14:textId="77777777" w:rsidR="003A70CC" w:rsidRDefault="00FB74A8">
      <w:pPr>
        <w:pBdr>
          <w:top w:val="single" w:sz="0" w:space="11" w:color="FFFFFF"/>
        </w:pBdr>
        <w:spacing w:line="210" w:lineRule="exact"/>
        <w:ind w:right="720"/>
        <w:jc w:val="left"/>
      </w:pPr>
      <w:r>
        <w:rPr>
          <w:rFonts w:ascii="Times New Roman" w:eastAsia="宋体" w:hAnsi="宋体" w:cs="宋体"/>
          <w:color w:val="000000"/>
          <w:w w:val="96"/>
        </w:rPr>
        <w:t>更多的格式化选项</w:t>
      </w:r>
    </w:p>
    <w:p w14:paraId="55EBD4F7" w14:textId="77777777" w:rsidR="003A70CC" w:rsidRDefault="00FB74A8">
      <w:pPr>
        <w:spacing w:before="80" w:line="385" w:lineRule="exact"/>
        <w:ind w:left="780" w:hanging="540"/>
        <w:jc w:val="left"/>
      </w:pPr>
      <w:r>
        <w:rPr>
          <w:rFonts w:ascii="Times New Roman" w:eastAsia="宋体" w:hAnsi="宋体" w:cs="宋体"/>
          <w:color w:val="000000"/>
          <w:w w:val="98"/>
          <w:sz w:val="20"/>
        </w:rPr>
        <w:t>1.</w:t>
      </w:r>
      <w:r>
        <w:rPr>
          <w:rFonts w:ascii="Times New Roman" w:eastAsia="宋体" w:hAnsi="宋体" w:cs="宋体"/>
          <w:color w:val="000000"/>
          <w:w w:val="98"/>
          <w:sz w:val="20"/>
        </w:rPr>
        <w:t>执行以下操作之一</w:t>
      </w:r>
      <w:r>
        <w:rPr>
          <w:rFonts w:ascii="Times New Roman" w:eastAsia="宋体" w:hAnsi="宋体" w:cs="宋体"/>
          <w:color w:val="000000"/>
          <w:w w:val="98"/>
          <w:sz w:val="20"/>
        </w:rPr>
        <w:t>:</w:t>
      </w:r>
      <w:r>
        <w:rPr>
          <w:rFonts w:ascii="Times New Roman" w:eastAsia="宋体" w:hAnsi="宋体" w:cs="宋体"/>
          <w:color w:val="000000"/>
          <w:w w:val="98"/>
          <w:sz w:val="20"/>
        </w:rPr>
        <w:t>右键单击边界，然后单击</w:t>
      </w:r>
      <w:r>
        <w:rPr>
          <w:rFonts w:ascii="Times New Roman" w:eastAsia="宋体" w:hAnsi="宋体" w:cs="宋体"/>
          <w:color w:val="000000"/>
          <w:w w:val="98"/>
          <w:sz w:val="20"/>
        </w:rPr>
        <w:t>Format boundary</w:t>
      </w:r>
      <w:r>
        <w:rPr>
          <w:rFonts w:ascii="Times New Roman" w:eastAsia="宋体" w:hAnsi="宋体" w:cs="宋体"/>
          <w:color w:val="000000"/>
          <w:w w:val="98"/>
          <w:sz w:val="20"/>
        </w:rPr>
        <w:t>。</w:t>
      </w:r>
    </w:p>
    <w:p w14:paraId="5355F1E7" w14:textId="77777777" w:rsidR="003A70CC" w:rsidRDefault="00FB74A8">
      <w:pPr>
        <w:pBdr>
          <w:top w:val="single" w:sz="0" w:space="31" w:color="FFFFFF"/>
        </w:pBdr>
        <w:spacing w:before="300"/>
      </w:pPr>
      <w:r>
        <w:br w:type="column"/>
      </w:r>
      <w:r w:rsidR="00664571">
        <w:pict w14:anchorId="6C3AF457">
          <v:group id="_x0000_s5620" style="width:31pt;height:75pt;mso-position-horizontal-relative:char;mso-position-vertical-relative:line" coordsize="620,1500">
            <v:shape id="_x0000_s5622" style="position:absolute;width:620;height:1500;mso-width-relative:margin;mso-height-relative:margin" coordsize="620,1500" o:spt="100" adj="0,,0" path="">
              <v:stroke joinstyle="round"/>
              <v:imagedata r:id="rId284"/>
              <v:formulas/>
              <v:path o:connecttype="segments"/>
              <o:lock v:ext="edit" aspectratio="t"/>
            </v:shape>
            <v:shape id="_x0000_s5621" style="position:absolute;left:140;top:500;width:320;height:400;mso-width-relative:margin;mso-height-relative:margin" coordsize="620,1500" o:spt="100" adj="0,,0" path="" stroked="f">
              <v:stroke joinstyle="round"/>
              <v:formulas/>
              <v:path o:connecttype="segments"/>
              <o:lock v:ext="edit" aspectratio="t"/>
              <v:textbox inset="0,0,0,0">
                <w:txbxContent>
                  <w:p w14:paraId="3734AC1F" w14:textId="77777777" w:rsidR="003A70CC" w:rsidRDefault="00FB74A8">
                    <w:pPr>
                      <w:spacing w:line="280" w:lineRule="exact"/>
                      <w:jc w:val="left"/>
                    </w:pPr>
                    <w:r>
                      <w:rPr>
                        <w:rFonts w:ascii="Times New Roman" w:eastAsia="宋体" w:hAnsi="宋体" w:cs="宋体"/>
                        <w:color w:val="000000"/>
                        <w:w w:val="101"/>
                        <w:sz w:val="28"/>
                      </w:rPr>
                      <w:t>或</w:t>
                    </w:r>
                  </w:p>
                </w:txbxContent>
              </v:textbox>
            </v:shape>
            <w10:anchorlock/>
          </v:group>
        </w:pict>
      </w:r>
    </w:p>
    <w:p w14:paraId="232E1385" w14:textId="77777777" w:rsidR="003A70CC" w:rsidRDefault="00FB74A8">
      <w:pPr>
        <w:pBdr>
          <w:top w:val="single" w:sz="0" w:space="31" w:color="FFFFFF"/>
        </w:pBdr>
        <w:spacing w:before="340" w:line="330" w:lineRule="exact"/>
      </w:pPr>
      <w:r>
        <w:br w:type="column"/>
      </w:r>
      <w:r>
        <w:rPr>
          <w:rFonts w:ascii="Times New Roman" w:eastAsia="宋体" w:hAnsi="宋体" w:cs="宋体"/>
          <w:color w:val="000000"/>
          <w:sz w:val="20"/>
        </w:rPr>
        <w:t>选择的边界。在</w:t>
      </w:r>
      <w:r>
        <w:rPr>
          <w:rFonts w:ascii="Times New Roman" w:eastAsia="宋体" w:hAnsi="宋体" w:cs="宋体"/>
          <w:color w:val="000000"/>
          <w:sz w:val="20"/>
        </w:rPr>
        <w:t>Home</w:t>
      </w:r>
      <w:r>
        <w:rPr>
          <w:rFonts w:ascii="Times New Roman" w:eastAsia="宋体" w:hAnsi="宋体" w:cs="宋体"/>
          <w:color w:val="000000"/>
          <w:sz w:val="20"/>
        </w:rPr>
        <w:t>或</w:t>
      </w:r>
      <w:r>
        <w:rPr>
          <w:rFonts w:ascii="Times New Roman" w:eastAsia="宋体" w:hAnsi="宋体" w:cs="宋体"/>
          <w:color w:val="000000"/>
          <w:sz w:val="20"/>
        </w:rPr>
        <w:t>Insert</w:t>
      </w:r>
      <w:r>
        <w:rPr>
          <w:rFonts w:ascii="Times New Roman" w:eastAsia="宋体" w:hAnsi="宋体" w:cs="宋体"/>
          <w:color w:val="000000"/>
          <w:sz w:val="20"/>
        </w:rPr>
        <w:t>选项卡上，单击边界箭头，然后单击</w:t>
      </w:r>
      <w:r>
        <w:rPr>
          <w:rFonts w:ascii="Times New Roman" w:eastAsia="宋体" w:hAnsi="宋体" w:cs="宋体"/>
          <w:color w:val="000000"/>
          <w:sz w:val="20"/>
        </w:rPr>
        <w:t>Format Boundary</w:t>
      </w:r>
      <w:r>
        <w:rPr>
          <w:rFonts w:ascii="Times New Roman" w:eastAsia="宋体" w:hAnsi="宋体" w:cs="宋体"/>
          <w:color w:val="000000"/>
          <w:sz w:val="20"/>
        </w:rPr>
        <w:t>。</w:t>
      </w:r>
    </w:p>
    <w:p w14:paraId="39AF9EAC" w14:textId="77777777" w:rsidR="003A70CC" w:rsidRDefault="003A70CC">
      <w:pPr>
        <w:spacing w:line="14" w:lineRule="exact"/>
      </w:pPr>
    </w:p>
    <w:p w14:paraId="2166FFA8" w14:textId="77777777" w:rsidR="003A70CC" w:rsidRDefault="00FB74A8">
      <w:pPr>
        <w:pBdr>
          <w:top w:val="single" w:sz="0" w:space="31" w:color="FFFFFF"/>
        </w:pBdr>
        <w:spacing w:before="300"/>
      </w:pPr>
      <w:r>
        <w:br w:type="column"/>
      </w:r>
      <w:r w:rsidR="00664571">
        <w:pict w14:anchorId="5AE68CA8">
          <v:group id="_x0000_s5617" style="width:32pt;height:75pt;mso-position-horizontal-relative:char;mso-position-vertical-relative:line" coordsize="640,1500">
            <v:shape id="_x0000_s5619" style="position:absolute;width:640;height:1500;mso-width-relative:margin;mso-height-relative:margin" coordsize="640,1500" o:spt="100" adj="0,,0" path="">
              <v:stroke joinstyle="round"/>
              <v:imagedata r:id="rId285"/>
              <v:formulas/>
              <v:path o:connecttype="segments"/>
              <o:lock v:ext="edit" aspectratio="t"/>
            </v:shape>
            <v:shape id="_x0000_s5618" style="position:absolute;left:140;top:500;width:320;height:400;mso-width-relative:margin;mso-height-relative:margin" coordsize="640,1500" o:spt="100" adj="0,,0" path="" stroked="f">
              <v:stroke joinstyle="round"/>
              <v:formulas/>
              <v:path o:connecttype="segments"/>
              <o:lock v:ext="edit" aspectratio="t"/>
              <v:textbox inset="0,0,0,0">
                <w:txbxContent>
                  <w:p w14:paraId="152A6DD3" w14:textId="77777777" w:rsidR="003A70CC" w:rsidRDefault="00FB74A8">
                    <w:pPr>
                      <w:spacing w:line="280" w:lineRule="exact"/>
                      <w:jc w:val="left"/>
                    </w:pPr>
                    <w:r>
                      <w:rPr>
                        <w:rFonts w:ascii="Times New Roman" w:eastAsia="宋体" w:hAnsi="宋体" w:cs="宋体"/>
                        <w:color w:val="000000"/>
                        <w:w w:val="101"/>
                        <w:sz w:val="28"/>
                      </w:rPr>
                      <w:t>或</w:t>
                    </w:r>
                  </w:p>
                </w:txbxContent>
              </v:textbox>
            </v:shape>
            <w10:anchorlock/>
          </v:group>
        </w:pict>
      </w:r>
    </w:p>
    <w:p w14:paraId="076A9B57" w14:textId="77777777" w:rsidR="003A70CC" w:rsidRDefault="00FB74A8">
      <w:pPr>
        <w:pBdr>
          <w:top w:val="single" w:sz="0" w:space="31" w:color="FFFFFF"/>
        </w:pBdr>
        <w:spacing w:before="680" w:line="320" w:lineRule="exact"/>
        <w:ind w:right="220"/>
        <w:jc w:val="left"/>
        <w:sectPr w:rsidR="003A70CC">
          <w:type w:val="continuous"/>
          <w:pgSz w:w="12240" w:h="17760"/>
          <w:pgMar w:top="740" w:right="1440" w:bottom="1440" w:left="1560" w:header="720" w:footer="720" w:gutter="0"/>
          <w:cols w:num="5" w:space="720" w:equalWidth="0">
            <w:col w:w="2820" w:space="260"/>
            <w:col w:w="620" w:space="160"/>
            <w:col w:w="2500" w:space="640"/>
            <w:col w:w="640" w:space="140"/>
            <w:col w:w="1460"/>
          </w:cols>
        </w:sectPr>
      </w:pPr>
      <w:r>
        <w:br w:type="column"/>
      </w:r>
      <w:r>
        <w:rPr>
          <w:rFonts w:ascii="Times New Roman" w:eastAsia="宋体" w:hAnsi="宋体" w:cs="宋体"/>
          <w:color w:val="000000"/>
          <w:w w:val="101"/>
          <w:sz w:val="20"/>
        </w:rPr>
        <w:t>双击边界。</w:t>
      </w:r>
    </w:p>
    <w:p w14:paraId="1FD5FAC6" w14:textId="77777777" w:rsidR="003A70CC" w:rsidRDefault="00FB74A8">
      <w:pPr>
        <w:pBdr>
          <w:top w:val="single" w:sz="0" w:space="2" w:color="FFFFFF"/>
        </w:pBdr>
        <w:spacing w:line="200" w:lineRule="exact"/>
        <w:ind w:left="240" w:right="4440"/>
      </w:pPr>
      <w:r>
        <w:rPr>
          <w:rFonts w:ascii="Times New Roman" w:eastAsia="宋体" w:hAnsi="宋体" w:cs="宋体"/>
          <w:color w:val="000000"/>
          <w:w w:val="106"/>
          <w:sz w:val="20"/>
        </w:rPr>
        <w:t>2.</w:t>
      </w:r>
      <w:r>
        <w:rPr>
          <w:rFonts w:ascii="Times New Roman" w:eastAsia="宋体" w:hAnsi="宋体" w:cs="宋体"/>
          <w:color w:val="000000"/>
          <w:w w:val="106"/>
          <w:sz w:val="20"/>
        </w:rPr>
        <w:t>为边界选择所需的属性。</w:t>
      </w:r>
    </w:p>
    <w:p w14:paraId="6F02512C" w14:textId="77777777" w:rsidR="003A70CC" w:rsidRDefault="00FB74A8">
      <w:pPr>
        <w:spacing w:before="60" w:line="320" w:lineRule="exact"/>
        <w:ind w:left="600" w:right="60" w:hanging="360"/>
      </w:pPr>
      <w:r>
        <w:rPr>
          <w:rFonts w:ascii="Times New Roman" w:eastAsia="宋体" w:hAnsi="宋体" w:cs="宋体"/>
          <w:color w:val="000000"/>
          <w:w w:val="102"/>
          <w:sz w:val="20"/>
        </w:rPr>
        <w:t>3.</w:t>
      </w:r>
      <w:r>
        <w:rPr>
          <w:rFonts w:ascii="Times New Roman" w:eastAsia="宋体" w:hAnsi="宋体" w:cs="宋体"/>
          <w:color w:val="000000"/>
          <w:w w:val="102"/>
          <w:sz w:val="20"/>
        </w:rPr>
        <w:t>单击地图主题，如果您希望保存所有边界的格式设置为该地图上的边界的默认格式，或从地图的主题重置边界为默认格式。</w:t>
      </w:r>
    </w:p>
    <w:p w14:paraId="46F0FD9E" w14:textId="77777777" w:rsidR="003A70CC" w:rsidRDefault="003A70CC">
      <w:pPr>
        <w:spacing w:line="14" w:lineRule="exact"/>
        <w:sectPr w:rsidR="003A70CC">
          <w:type w:val="continuous"/>
          <w:pgSz w:w="12240" w:h="17760"/>
          <w:pgMar w:top="740" w:right="1440" w:bottom="1440" w:left="1560" w:header="720" w:footer="720" w:gutter="0"/>
          <w:cols w:space="720"/>
        </w:sectPr>
      </w:pPr>
    </w:p>
    <w:p w14:paraId="263E8153" w14:textId="77777777" w:rsidR="003A70CC" w:rsidRDefault="00FB74A8">
      <w:pPr>
        <w:pBdr>
          <w:top w:val="single" w:sz="0" w:space="11" w:color="FFFFFF"/>
        </w:pBdr>
        <w:spacing w:line="210" w:lineRule="exact"/>
        <w:ind w:right="6760"/>
        <w:jc w:val="left"/>
        <w:sectPr w:rsidR="003A70CC">
          <w:type w:val="continuous"/>
          <w:pgSz w:w="12240" w:h="17760"/>
          <w:pgMar w:top="740" w:right="1440" w:bottom="1440" w:left="1560" w:header="720" w:footer="720" w:gutter="0"/>
          <w:cols w:space="720"/>
        </w:sectPr>
      </w:pPr>
      <w:r>
        <w:rPr>
          <w:rFonts w:ascii="Times New Roman" w:eastAsia="宋体" w:hAnsi="宋体" w:cs="宋体"/>
          <w:color w:val="3E4D53"/>
          <w:w w:val="98"/>
        </w:rPr>
        <w:t>复制或删除边界</w:t>
      </w:r>
    </w:p>
    <w:p w14:paraId="46F40858" w14:textId="77777777" w:rsidR="003A70CC" w:rsidRDefault="00FB74A8">
      <w:pPr>
        <w:pBdr>
          <w:top w:val="single" w:sz="0" w:space="12" w:color="FFFFFF"/>
        </w:pBdr>
        <w:spacing w:line="210" w:lineRule="exact"/>
        <w:ind w:right="7700"/>
        <w:jc w:val="left"/>
        <w:sectPr w:rsidR="003A70CC">
          <w:type w:val="continuous"/>
          <w:pgSz w:w="12240" w:h="17760"/>
          <w:pgMar w:top="740" w:right="1440" w:bottom="1440" w:left="1560" w:header="720" w:footer="720" w:gutter="0"/>
          <w:cols w:space="720"/>
        </w:sectPr>
      </w:pPr>
      <w:r>
        <w:rPr>
          <w:rFonts w:ascii="Times New Roman" w:eastAsia="宋体" w:hAnsi="宋体" w:cs="宋体"/>
          <w:color w:val="000000"/>
          <w:w w:val="99"/>
        </w:rPr>
        <w:t>复制一个边界</w:t>
      </w:r>
    </w:p>
    <w:p w14:paraId="1AF104D8" w14:textId="77777777" w:rsidR="003A70CC" w:rsidRDefault="00FB74A8">
      <w:pPr>
        <w:pBdr>
          <w:top w:val="single" w:sz="0" w:space="3" w:color="FFFFFF"/>
        </w:pBdr>
        <w:spacing w:line="310" w:lineRule="exact"/>
        <w:ind w:right="300"/>
        <w:jc w:val="left"/>
      </w:pPr>
      <w:r>
        <w:rPr>
          <w:rFonts w:ascii="Times New Roman" w:eastAsia="宋体" w:hAnsi="宋体" w:cs="宋体"/>
          <w:color w:val="000000"/>
          <w:w w:val="103"/>
          <w:sz w:val="20"/>
        </w:rPr>
        <w:t>要创建与现有边界样式相同的边界，可以将该边界复制到新的主题树中。</w:t>
      </w:r>
    </w:p>
    <w:p w14:paraId="2B538306" w14:textId="77777777" w:rsidR="003A70CC" w:rsidRDefault="00FB74A8">
      <w:pPr>
        <w:spacing w:before="80" w:line="200" w:lineRule="exact"/>
        <w:ind w:left="240"/>
        <w:jc w:val="left"/>
      </w:pPr>
      <w:r>
        <w:rPr>
          <w:rFonts w:ascii="Times New Roman" w:eastAsia="宋体" w:hAnsi="宋体" w:cs="宋体"/>
          <w:color w:val="000000"/>
          <w:w w:val="104"/>
          <w:sz w:val="20"/>
        </w:rPr>
        <w:t>•右键单击边界，并在</w:t>
      </w:r>
      <w:r>
        <w:rPr>
          <w:rFonts w:ascii="Times New Roman" w:eastAsia="宋体" w:hAnsi="宋体" w:cs="宋体"/>
          <w:color w:val="000000"/>
          <w:w w:val="104"/>
          <w:sz w:val="20"/>
        </w:rPr>
        <w:t>Home</w:t>
      </w:r>
      <w:r>
        <w:rPr>
          <w:rFonts w:ascii="Times New Roman" w:eastAsia="宋体" w:hAnsi="宋体" w:cs="宋体"/>
          <w:color w:val="000000"/>
          <w:w w:val="104"/>
          <w:sz w:val="20"/>
        </w:rPr>
        <w:t>标签剪贴板中使用剪切、复制和粘贴命令</w:t>
      </w:r>
    </w:p>
    <w:p w14:paraId="3DD64BA1" w14:textId="77777777" w:rsidR="003A70CC" w:rsidRDefault="00FB74A8">
      <w:pPr>
        <w:spacing w:before="60" w:line="200" w:lineRule="exact"/>
        <w:ind w:left="600" w:right="8060"/>
        <w:jc w:val="left"/>
        <w:sectPr w:rsidR="003A70CC">
          <w:type w:val="continuous"/>
          <w:pgSz w:w="12240" w:h="17760"/>
          <w:pgMar w:top="740" w:right="1440" w:bottom="1440" w:left="1560" w:header="720" w:footer="720" w:gutter="0"/>
          <w:cols w:space="720"/>
        </w:sectPr>
      </w:pPr>
      <w:r>
        <w:rPr>
          <w:rFonts w:ascii="Times New Roman" w:eastAsia="宋体" w:hAnsi="宋体" w:cs="宋体"/>
          <w:color w:val="000000"/>
          <w:w w:val="104"/>
          <w:sz w:val="20"/>
        </w:rPr>
        <w:t>组。</w:t>
      </w:r>
    </w:p>
    <w:p w14:paraId="61204025" w14:textId="77777777" w:rsidR="003A70CC" w:rsidRDefault="00FB74A8">
      <w:pPr>
        <w:pBdr>
          <w:top w:val="single" w:sz="0" w:space="12" w:color="FFFFFF"/>
        </w:pBdr>
        <w:spacing w:line="210" w:lineRule="exact"/>
        <w:ind w:left="100" w:right="7320"/>
        <w:jc w:val="left"/>
        <w:sectPr w:rsidR="003A70CC">
          <w:type w:val="continuous"/>
          <w:pgSz w:w="12240" w:h="17760"/>
          <w:pgMar w:top="740" w:right="1440" w:bottom="1440" w:left="1560" w:header="720" w:footer="720" w:gutter="0"/>
          <w:cols w:space="720"/>
        </w:sectPr>
      </w:pPr>
      <w:r>
        <w:rPr>
          <w:rFonts w:ascii="Times New Roman" w:eastAsia="宋体" w:hAnsi="宋体" w:cs="宋体"/>
          <w:color w:val="000000"/>
          <w:w w:val="101"/>
        </w:rPr>
        <w:t>删除一个边界</w:t>
      </w:r>
    </w:p>
    <w:p w14:paraId="2D49B16C" w14:textId="77777777" w:rsidR="003A70CC" w:rsidRDefault="00FB74A8">
      <w:pPr>
        <w:pBdr>
          <w:top w:val="single" w:sz="0" w:space="3" w:color="FFFFFF"/>
        </w:pBdr>
        <w:spacing w:line="200" w:lineRule="exact"/>
        <w:ind w:left="240" w:right="3540"/>
        <w:jc w:val="left"/>
        <w:sectPr w:rsidR="003A70CC">
          <w:type w:val="continuous"/>
          <w:pgSz w:w="12240" w:h="17760"/>
          <w:pgMar w:top="740" w:right="1440" w:bottom="1440" w:left="1560" w:header="720" w:footer="720" w:gutter="0"/>
          <w:cols w:space="720"/>
        </w:sectPr>
      </w:pPr>
      <w:r>
        <w:rPr>
          <w:rFonts w:ascii="Times New Roman" w:eastAsia="宋体" w:hAnsi="宋体" w:cs="宋体"/>
          <w:color w:val="000000"/>
          <w:w w:val="103"/>
          <w:sz w:val="20"/>
        </w:rPr>
        <w:t>•右键单击边界，然后单击删除边界。</w:t>
      </w:r>
    </w:p>
    <w:p w14:paraId="7F2837E0" w14:textId="77777777" w:rsidR="003A70CC" w:rsidRDefault="00FB74A8">
      <w:pPr>
        <w:pBdr>
          <w:top w:val="single" w:sz="0" w:space="31" w:color="FFFFFF"/>
        </w:pBdr>
        <w:spacing w:before="2640" w:line="200" w:lineRule="exact"/>
        <w:ind w:right="8880"/>
        <w:jc w:val="left"/>
        <w:sectPr w:rsidR="003A70CC">
          <w:type w:val="continuous"/>
          <w:pgSz w:w="12240" w:h="17760"/>
          <w:pgMar w:top="740" w:right="1440" w:bottom="1440" w:left="1560" w:header="720" w:footer="720" w:gutter="0"/>
          <w:cols w:space="720"/>
        </w:sectPr>
      </w:pPr>
      <w:r>
        <w:rPr>
          <w:rFonts w:ascii="Times New Roman" w:eastAsia="宋体" w:hAnsi="宋体" w:cs="宋体"/>
          <w:color w:val="000000"/>
          <w:w w:val="106"/>
          <w:sz w:val="20"/>
        </w:rPr>
        <w:t>105</w:t>
      </w:r>
    </w:p>
    <w:p w14:paraId="44F47CB1" w14:textId="77777777" w:rsidR="003A70CC" w:rsidRDefault="00FB74A8">
      <w:pPr>
        <w:pageBreakBefore/>
        <w:spacing w:line="200" w:lineRule="exact"/>
        <w:ind w:left="7480" w:right="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1"/>
          <w:sz w:val="20"/>
        </w:rPr>
        <w:lastRenderedPageBreak/>
        <w:t>为地图添加内容</w:t>
      </w:r>
    </w:p>
    <w:p w14:paraId="726076ED" w14:textId="77777777" w:rsidR="003A70CC" w:rsidRDefault="00664571">
      <w:pPr>
        <w:pBdr>
          <w:top w:val="single" w:sz="0" w:space="31" w:color="FFFFFF"/>
        </w:pBdr>
        <w:spacing w:before="460"/>
        <w:ind w:left="120"/>
        <w:sectPr w:rsidR="003A70CC">
          <w:type w:val="continuous"/>
          <w:pgSz w:w="12240" w:h="17760"/>
          <w:pgMar w:top="740" w:right="1380" w:bottom="1440" w:left="1440" w:header="720" w:footer="720" w:gutter="0"/>
          <w:cols w:space="720"/>
        </w:sectPr>
      </w:pPr>
      <w:r>
        <w:pict w14:anchorId="255C3586">
          <v:group id="_x0000_s5614" style="width:461pt;height:17pt;mso-position-horizontal-relative:char;mso-position-vertical-relative:line" coordsize="9220,340">
            <v:shape id="_x0000_s5616" style="position:absolute;left:6560;width:2660;height:340;mso-width-relative:margin;mso-height-relative:margin" coordsize="9220,340" o:spt="100" adj="0,,0" path="" stroked="f">
              <v:stroke joinstyle="round"/>
              <v:formulas/>
              <v:path o:connecttype="segments"/>
              <o:lock v:ext="edit" aspectratio="t"/>
              <v:textbox inset="0,0,0,0">
                <w:txbxContent>
                  <w:p w14:paraId="51F224BB"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v:shape id="_x0000_s5615" style="position:absolute;width:760;height:320;mso-width-relative:margin;mso-height-relative:margin" coordsize="9220,340" o:spt="100" adj="0,,0" path="" stroked="f">
              <v:stroke joinstyle="round"/>
              <v:formulas/>
              <v:path o:connecttype="segments"/>
              <o:lock v:ext="edit" aspectratio="t"/>
              <v:textbox inset="0,0,0,0">
                <w:txbxContent>
                  <w:p w14:paraId="00209801" w14:textId="77777777" w:rsidR="003A70CC" w:rsidRDefault="00FB74A8">
                    <w:pPr>
                      <w:spacing w:line="220" w:lineRule="exact"/>
                      <w:jc w:val="left"/>
                    </w:pPr>
                    <w:r>
                      <w:rPr>
                        <w:rFonts w:ascii="Times New Roman" w:eastAsia="宋体" w:hAnsi="宋体" w:cs="宋体"/>
                        <w:color w:val="5C6F7B"/>
                        <w:w w:val="118"/>
                        <w:sz w:val="22"/>
                      </w:rPr>
                      <w:t>形状</w:t>
                    </w:r>
                  </w:p>
                </w:txbxContent>
              </v:textbox>
            </v:shape>
            <w10:anchorlock/>
          </v:group>
        </w:pict>
      </w:r>
    </w:p>
    <w:p w14:paraId="79BF6020" w14:textId="77777777" w:rsidR="003A70CC" w:rsidRDefault="003A70CC">
      <w:pPr>
        <w:pBdr>
          <w:top w:val="single" w:sz="0" w:space="8" w:color="FFFFFF"/>
        </w:pBdr>
        <w:spacing w:line="14" w:lineRule="exact"/>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6560"/>
        <w:gridCol w:w="720"/>
        <w:gridCol w:w="2120"/>
      </w:tblGrid>
      <w:tr w:rsidR="003A70CC" w14:paraId="62E72F28" w14:textId="77777777">
        <w:trPr>
          <w:trHeight w:val="320"/>
        </w:trPr>
        <w:tc>
          <w:tcPr>
            <w:tcW w:w="6560" w:type="dxa"/>
            <w:tcBorders>
              <w:left w:val="nil"/>
              <w:bottom w:val="nil"/>
              <w:right w:val="nil"/>
            </w:tcBorders>
          </w:tcPr>
          <w:p w14:paraId="3DD7998C" w14:textId="77777777" w:rsidR="003A70CC" w:rsidRDefault="00FB74A8">
            <w:pPr>
              <w:spacing w:before="20" w:line="200" w:lineRule="exact"/>
              <w:ind w:left="120" w:right="420"/>
              <w:jc w:val="left"/>
            </w:pPr>
            <w:r>
              <w:rPr>
                <w:rFonts w:ascii="Times New Roman" w:eastAsia="宋体" w:hAnsi="宋体" w:cs="宋体"/>
                <w:color w:val="000000"/>
                <w:w w:val="103"/>
                <w:sz w:val="20"/>
              </w:rPr>
              <w:t>您可以在地图背景中插入一个形状，以增强</w:t>
            </w:r>
          </w:p>
        </w:tc>
        <w:tc>
          <w:tcPr>
            <w:tcW w:w="720" w:type="dxa"/>
            <w:tcBorders>
              <w:left w:val="nil"/>
              <w:bottom w:val="nil"/>
              <w:right w:val="nil"/>
            </w:tcBorders>
          </w:tcPr>
          <w:p w14:paraId="132A5552" w14:textId="77777777" w:rsidR="003A70CC" w:rsidRDefault="003A70CC">
            <w:pPr>
              <w:spacing w:line="14" w:lineRule="exact"/>
            </w:pPr>
          </w:p>
        </w:tc>
        <w:tc>
          <w:tcPr>
            <w:tcW w:w="2120" w:type="dxa"/>
            <w:tcBorders>
              <w:left w:val="nil"/>
              <w:bottom w:val="nil"/>
              <w:right w:val="nil"/>
            </w:tcBorders>
          </w:tcPr>
          <w:p w14:paraId="5A17ECE0" w14:textId="77777777" w:rsidR="003A70CC" w:rsidRDefault="00FB74A8">
            <w:pPr>
              <w:spacing w:before="80" w:line="160" w:lineRule="exact"/>
              <w:ind w:right="1120"/>
              <w:jc w:val="center"/>
            </w:pPr>
            <w:r>
              <w:rPr>
                <w:rFonts w:ascii="Times New Roman" w:eastAsia="宋体" w:hAnsi="宋体" w:cs="宋体"/>
                <w:color w:val="E41B23"/>
                <w:w w:val="112"/>
                <w:sz w:val="16"/>
              </w:rPr>
              <w:t>插入的形状</w:t>
            </w:r>
          </w:p>
        </w:tc>
      </w:tr>
      <w:tr w:rsidR="003A70CC" w14:paraId="46E15B01" w14:textId="77777777">
        <w:trPr>
          <w:trHeight w:val="280"/>
        </w:trPr>
        <w:tc>
          <w:tcPr>
            <w:tcW w:w="6560" w:type="dxa"/>
            <w:vMerge w:val="restart"/>
            <w:tcBorders>
              <w:top w:val="nil"/>
              <w:left w:val="nil"/>
              <w:bottom w:val="nil"/>
              <w:right w:val="nil"/>
            </w:tcBorders>
          </w:tcPr>
          <w:p w14:paraId="5A08ECF1" w14:textId="77777777" w:rsidR="003A70CC" w:rsidRDefault="00FB74A8">
            <w:pPr>
              <w:spacing w:before="60" w:line="200" w:lineRule="exact"/>
              <w:ind w:left="120" w:right="520"/>
              <w:jc w:val="left"/>
            </w:pPr>
            <w:r>
              <w:rPr>
                <w:rFonts w:ascii="Times New Roman" w:eastAsia="宋体" w:hAnsi="宋体" w:cs="宋体"/>
                <w:color w:val="000000"/>
                <w:w w:val="106"/>
                <w:sz w:val="20"/>
              </w:rPr>
              <w:t>你的地图。你可以插入矩形，圆角矩形，三角形</w:t>
            </w:r>
          </w:p>
          <w:p w14:paraId="2376CA78" w14:textId="77777777" w:rsidR="003A70CC" w:rsidRDefault="00FB74A8">
            <w:pPr>
              <w:spacing w:before="60" w:line="200" w:lineRule="exact"/>
              <w:ind w:left="120" w:right="80"/>
              <w:jc w:val="left"/>
            </w:pPr>
            <w:r>
              <w:rPr>
                <w:rFonts w:ascii="Times New Roman" w:eastAsia="宋体" w:hAnsi="宋体" w:cs="宋体"/>
                <w:color w:val="000000"/>
                <w:w w:val="104"/>
                <w:sz w:val="20"/>
              </w:rPr>
              <w:t>(</w:t>
            </w:r>
            <w:r>
              <w:rPr>
                <w:rFonts w:ascii="Times New Roman" w:eastAsia="宋体" w:hAnsi="宋体" w:cs="宋体"/>
                <w:color w:val="000000"/>
                <w:w w:val="104"/>
                <w:sz w:val="20"/>
              </w:rPr>
              <w:t>等腰和直角</w:t>
            </w:r>
            <w:r>
              <w:rPr>
                <w:rFonts w:ascii="Times New Roman" w:eastAsia="宋体" w:hAnsi="宋体" w:cs="宋体"/>
                <w:color w:val="000000"/>
                <w:w w:val="104"/>
                <w:sz w:val="20"/>
              </w:rPr>
              <w:t>)</w:t>
            </w:r>
            <w:r>
              <w:rPr>
                <w:rFonts w:ascii="Times New Roman" w:eastAsia="宋体" w:hAnsi="宋体" w:cs="宋体"/>
                <w:color w:val="000000"/>
                <w:w w:val="104"/>
                <w:sz w:val="20"/>
              </w:rPr>
              <w:t>，圆圈，右箭头和方块箭头，文本气泡，</w:t>
            </w:r>
          </w:p>
        </w:tc>
        <w:tc>
          <w:tcPr>
            <w:tcW w:w="720" w:type="dxa"/>
            <w:tcBorders>
              <w:top w:val="nil"/>
              <w:left w:val="nil"/>
              <w:right w:val="nil"/>
            </w:tcBorders>
          </w:tcPr>
          <w:p w14:paraId="1F422D2B" w14:textId="77777777" w:rsidR="003A70CC" w:rsidRDefault="00FB74A8">
            <w:pPr>
              <w:spacing w:before="40" w:line="160" w:lineRule="exact"/>
              <w:ind w:right="20"/>
              <w:jc w:val="center"/>
            </w:pPr>
            <w:r>
              <w:rPr>
                <w:rFonts w:ascii="Times New Roman" w:eastAsia="宋体" w:hAnsi="宋体" w:cs="宋体"/>
                <w:color w:val="326598"/>
                <w:w w:val="110"/>
                <w:sz w:val="16"/>
              </w:rPr>
              <w:t>参见</w:t>
            </w:r>
            <w:r>
              <w:rPr>
                <w:rFonts w:ascii="Times New Roman" w:eastAsia="宋体" w:hAnsi="宋体" w:cs="宋体"/>
                <w:color w:val="326598"/>
                <w:w w:val="110"/>
                <w:sz w:val="16"/>
              </w:rPr>
              <w:t>:</w:t>
            </w:r>
          </w:p>
        </w:tc>
        <w:tc>
          <w:tcPr>
            <w:tcW w:w="2120" w:type="dxa"/>
            <w:tcBorders>
              <w:top w:val="nil"/>
              <w:left w:val="nil"/>
              <w:bottom w:val="nil"/>
              <w:right w:val="nil"/>
            </w:tcBorders>
          </w:tcPr>
          <w:p w14:paraId="48CBA0B7" w14:textId="77777777" w:rsidR="003A70CC" w:rsidRDefault="003A70CC">
            <w:pPr>
              <w:spacing w:line="14" w:lineRule="exact"/>
            </w:pPr>
          </w:p>
        </w:tc>
      </w:tr>
      <w:tr w:rsidR="003A70CC" w14:paraId="0C16FC96" w14:textId="77777777">
        <w:trPr>
          <w:trHeight w:val="360"/>
        </w:trPr>
        <w:tc>
          <w:tcPr>
            <w:tcW w:w="6560" w:type="dxa"/>
            <w:vMerge/>
            <w:tcBorders>
              <w:top w:val="nil"/>
              <w:left w:val="nil"/>
              <w:bottom w:val="nil"/>
              <w:right w:val="nil"/>
            </w:tcBorders>
          </w:tcPr>
          <w:p w14:paraId="4E6D1CFD" w14:textId="77777777" w:rsidR="003A70CC" w:rsidRDefault="003A70CC">
            <w:pPr>
              <w:spacing w:line="14" w:lineRule="exact"/>
            </w:pPr>
          </w:p>
        </w:tc>
        <w:tc>
          <w:tcPr>
            <w:tcW w:w="2840" w:type="dxa"/>
            <w:gridSpan w:val="2"/>
            <w:tcBorders>
              <w:left w:val="nil"/>
              <w:bottom w:val="nil"/>
              <w:right w:val="nil"/>
            </w:tcBorders>
          </w:tcPr>
          <w:p w14:paraId="4AFDF7C4" w14:textId="77777777" w:rsidR="003A70CC" w:rsidRDefault="00FB74A8">
            <w:pPr>
              <w:spacing w:before="140" w:line="160" w:lineRule="exact"/>
              <w:ind w:left="360" w:right="1200"/>
              <w:jc w:val="center"/>
            </w:pPr>
            <w:r>
              <w:rPr>
                <w:rFonts w:ascii="Times New Roman" w:eastAsia="宋体" w:hAnsi="宋体" w:cs="宋体"/>
                <w:color w:val="E41B23"/>
                <w:sz w:val="16"/>
              </w:rPr>
              <w:t>处理对象</w:t>
            </w:r>
          </w:p>
        </w:tc>
      </w:tr>
      <w:tr w:rsidR="003A70CC" w14:paraId="3DC1E0BF" w14:textId="77777777">
        <w:trPr>
          <w:trHeight w:val="460"/>
        </w:trPr>
        <w:tc>
          <w:tcPr>
            <w:tcW w:w="6560" w:type="dxa"/>
            <w:tcBorders>
              <w:top w:val="nil"/>
              <w:left w:val="nil"/>
              <w:bottom w:val="nil"/>
              <w:right w:val="nil"/>
            </w:tcBorders>
          </w:tcPr>
          <w:p w14:paraId="68E4CCEC" w14:textId="77777777" w:rsidR="003A70CC" w:rsidRDefault="00FB74A8">
            <w:pPr>
              <w:spacing w:before="120" w:line="200" w:lineRule="exact"/>
              <w:ind w:left="120" w:right="520"/>
              <w:jc w:val="left"/>
            </w:pPr>
            <w:r>
              <w:rPr>
                <w:rFonts w:ascii="Times New Roman" w:eastAsia="宋体" w:hAnsi="宋体" w:cs="宋体"/>
                <w:color w:val="000000"/>
                <w:w w:val="104"/>
                <w:sz w:val="20"/>
              </w:rPr>
              <w:t>爆炸，星星</w:t>
            </w:r>
            <w:r>
              <w:rPr>
                <w:rFonts w:ascii="Times New Roman" w:eastAsia="宋体" w:hAnsi="宋体" w:cs="宋体"/>
                <w:color w:val="000000"/>
                <w:w w:val="104"/>
                <w:sz w:val="20"/>
              </w:rPr>
              <w:t>(4</w:t>
            </w:r>
            <w:r>
              <w:rPr>
                <w:rFonts w:ascii="Times New Roman" w:eastAsia="宋体" w:hAnsi="宋体" w:cs="宋体"/>
                <w:color w:val="000000"/>
                <w:w w:val="104"/>
                <w:sz w:val="20"/>
              </w:rPr>
              <w:t>点和</w:t>
            </w:r>
            <w:r>
              <w:rPr>
                <w:rFonts w:ascii="Times New Roman" w:eastAsia="宋体" w:hAnsi="宋体" w:cs="宋体"/>
                <w:color w:val="000000"/>
                <w:w w:val="104"/>
                <w:sz w:val="20"/>
              </w:rPr>
              <w:t>5</w:t>
            </w:r>
            <w:r>
              <w:rPr>
                <w:rFonts w:ascii="Times New Roman" w:eastAsia="宋体" w:hAnsi="宋体" w:cs="宋体"/>
                <w:color w:val="000000"/>
                <w:w w:val="104"/>
                <w:sz w:val="20"/>
              </w:rPr>
              <w:t>点</w:t>
            </w:r>
            <w:r>
              <w:rPr>
                <w:rFonts w:ascii="Times New Roman" w:eastAsia="宋体" w:hAnsi="宋体" w:cs="宋体"/>
                <w:color w:val="000000"/>
                <w:w w:val="104"/>
                <w:sz w:val="20"/>
              </w:rPr>
              <w:t>)</w:t>
            </w:r>
            <w:r>
              <w:rPr>
                <w:rFonts w:ascii="Times New Roman" w:eastAsia="宋体" w:hAnsi="宋体" w:cs="宋体"/>
                <w:color w:val="000000"/>
                <w:w w:val="104"/>
                <w:sz w:val="20"/>
              </w:rPr>
              <w:t>，分隔线</w:t>
            </w:r>
            <w:r>
              <w:rPr>
                <w:rFonts w:ascii="Times New Roman" w:eastAsia="宋体" w:hAnsi="宋体" w:cs="宋体"/>
                <w:color w:val="000000"/>
                <w:w w:val="104"/>
                <w:sz w:val="20"/>
              </w:rPr>
              <w:t>(</w:t>
            </w:r>
            <w:r>
              <w:rPr>
                <w:rFonts w:ascii="Times New Roman" w:eastAsia="宋体" w:hAnsi="宋体" w:cs="宋体"/>
                <w:color w:val="000000"/>
                <w:w w:val="104"/>
                <w:sz w:val="20"/>
              </w:rPr>
              <w:t>水平和</w:t>
            </w:r>
          </w:p>
        </w:tc>
        <w:tc>
          <w:tcPr>
            <w:tcW w:w="720" w:type="dxa"/>
            <w:tcBorders>
              <w:top w:val="nil"/>
              <w:left w:val="nil"/>
              <w:bottom w:val="nil"/>
              <w:right w:val="nil"/>
            </w:tcBorders>
          </w:tcPr>
          <w:p w14:paraId="2C96700C" w14:textId="77777777" w:rsidR="003A70CC" w:rsidRDefault="003A70CC">
            <w:pPr>
              <w:spacing w:line="14" w:lineRule="exact"/>
            </w:pPr>
          </w:p>
        </w:tc>
        <w:tc>
          <w:tcPr>
            <w:tcW w:w="2120" w:type="dxa"/>
            <w:tcBorders>
              <w:top w:val="nil"/>
              <w:left w:val="nil"/>
              <w:bottom w:val="nil"/>
              <w:right w:val="nil"/>
            </w:tcBorders>
          </w:tcPr>
          <w:p w14:paraId="22554EEF" w14:textId="77777777" w:rsidR="003A70CC" w:rsidRDefault="003A70CC">
            <w:pPr>
              <w:spacing w:line="14" w:lineRule="exact"/>
            </w:pPr>
          </w:p>
        </w:tc>
      </w:tr>
      <w:tr w:rsidR="003A70CC" w14:paraId="6C94DC4B" w14:textId="77777777">
        <w:trPr>
          <w:trHeight w:val="340"/>
        </w:trPr>
        <w:tc>
          <w:tcPr>
            <w:tcW w:w="6560" w:type="dxa"/>
            <w:tcBorders>
              <w:top w:val="nil"/>
              <w:left w:val="nil"/>
              <w:bottom w:val="nil"/>
              <w:right w:val="nil"/>
            </w:tcBorders>
          </w:tcPr>
          <w:p w14:paraId="51D7C286" w14:textId="77777777" w:rsidR="003A70CC" w:rsidRDefault="00FB74A8">
            <w:pPr>
              <w:spacing w:line="200" w:lineRule="exact"/>
              <w:ind w:left="120" w:right="380"/>
              <w:jc w:val="left"/>
            </w:pPr>
            <w:r>
              <w:rPr>
                <w:rFonts w:ascii="Times New Roman" w:eastAsia="宋体" w:hAnsi="宋体" w:cs="宋体"/>
                <w:color w:val="000000"/>
                <w:w w:val="107"/>
                <w:sz w:val="20"/>
              </w:rPr>
              <w:t>垂直</w:t>
            </w:r>
            <w:r>
              <w:rPr>
                <w:rFonts w:ascii="Times New Roman" w:eastAsia="宋体" w:hAnsi="宋体" w:cs="宋体"/>
                <w:color w:val="000000"/>
                <w:w w:val="107"/>
                <w:sz w:val="20"/>
              </w:rPr>
              <w:t>)</w:t>
            </w:r>
            <w:r>
              <w:rPr>
                <w:rFonts w:ascii="Times New Roman" w:eastAsia="宋体" w:hAnsi="宋体" w:cs="宋体"/>
                <w:color w:val="000000"/>
                <w:w w:val="107"/>
                <w:sz w:val="20"/>
              </w:rPr>
              <w:t>、托架、人字形、梯形和平行四边形。你可以</w:t>
            </w:r>
          </w:p>
        </w:tc>
        <w:tc>
          <w:tcPr>
            <w:tcW w:w="720" w:type="dxa"/>
            <w:tcBorders>
              <w:top w:val="nil"/>
              <w:left w:val="nil"/>
              <w:bottom w:val="nil"/>
              <w:right w:val="nil"/>
            </w:tcBorders>
          </w:tcPr>
          <w:p w14:paraId="5D4E5EED" w14:textId="77777777" w:rsidR="003A70CC" w:rsidRDefault="003A70CC">
            <w:pPr>
              <w:spacing w:line="14" w:lineRule="exact"/>
            </w:pPr>
          </w:p>
        </w:tc>
        <w:tc>
          <w:tcPr>
            <w:tcW w:w="2120" w:type="dxa"/>
            <w:tcBorders>
              <w:top w:val="nil"/>
              <w:left w:val="nil"/>
              <w:bottom w:val="nil"/>
              <w:right w:val="nil"/>
            </w:tcBorders>
          </w:tcPr>
          <w:p w14:paraId="229C988B" w14:textId="77777777" w:rsidR="003A70CC" w:rsidRDefault="003A70CC">
            <w:pPr>
              <w:spacing w:line="14" w:lineRule="exact"/>
            </w:pPr>
          </w:p>
        </w:tc>
      </w:tr>
      <w:tr w:rsidR="003A70CC" w14:paraId="3C203977" w14:textId="77777777">
        <w:trPr>
          <w:trHeight w:val="360"/>
        </w:trPr>
        <w:tc>
          <w:tcPr>
            <w:tcW w:w="6560" w:type="dxa"/>
            <w:tcBorders>
              <w:top w:val="nil"/>
              <w:left w:val="nil"/>
              <w:bottom w:val="nil"/>
              <w:right w:val="nil"/>
            </w:tcBorders>
          </w:tcPr>
          <w:p w14:paraId="25D4143F" w14:textId="77777777" w:rsidR="003A70CC" w:rsidRDefault="00FB74A8">
            <w:pPr>
              <w:spacing w:line="200" w:lineRule="exact"/>
              <w:ind w:left="120" w:right="340"/>
              <w:jc w:val="left"/>
            </w:pPr>
            <w:r>
              <w:rPr>
                <w:rFonts w:ascii="Times New Roman" w:eastAsia="宋体" w:hAnsi="宋体" w:cs="宋体"/>
                <w:color w:val="000000"/>
                <w:w w:val="103"/>
                <w:sz w:val="20"/>
              </w:rPr>
              <w:t>修改形状的轮廓、填充和透明度。的更多信息</w:t>
            </w:r>
          </w:p>
        </w:tc>
        <w:tc>
          <w:tcPr>
            <w:tcW w:w="720" w:type="dxa"/>
            <w:tcBorders>
              <w:top w:val="nil"/>
              <w:left w:val="nil"/>
              <w:bottom w:val="nil"/>
              <w:right w:val="nil"/>
            </w:tcBorders>
          </w:tcPr>
          <w:p w14:paraId="5419770C" w14:textId="77777777" w:rsidR="003A70CC" w:rsidRDefault="003A70CC">
            <w:pPr>
              <w:spacing w:line="14" w:lineRule="exact"/>
            </w:pPr>
          </w:p>
        </w:tc>
        <w:tc>
          <w:tcPr>
            <w:tcW w:w="2120" w:type="dxa"/>
            <w:tcBorders>
              <w:top w:val="nil"/>
              <w:left w:val="nil"/>
              <w:bottom w:val="nil"/>
              <w:right w:val="nil"/>
            </w:tcBorders>
          </w:tcPr>
          <w:p w14:paraId="6FF8F01B" w14:textId="77777777" w:rsidR="003A70CC" w:rsidRDefault="003A70CC">
            <w:pPr>
              <w:spacing w:line="14" w:lineRule="exact"/>
            </w:pPr>
          </w:p>
        </w:tc>
      </w:tr>
      <w:tr w:rsidR="003A70CC" w14:paraId="1A9A37CE" w14:textId="77777777">
        <w:trPr>
          <w:trHeight w:val="280"/>
        </w:trPr>
        <w:tc>
          <w:tcPr>
            <w:tcW w:w="6560" w:type="dxa"/>
            <w:tcBorders>
              <w:top w:val="nil"/>
              <w:left w:val="nil"/>
              <w:bottom w:val="nil"/>
              <w:right w:val="nil"/>
            </w:tcBorders>
          </w:tcPr>
          <w:p w14:paraId="3B49553C" w14:textId="77777777" w:rsidR="003A70CC" w:rsidRDefault="00FB74A8">
            <w:pPr>
              <w:spacing w:line="200" w:lineRule="exact"/>
              <w:ind w:left="120" w:right="2160"/>
              <w:jc w:val="left"/>
            </w:pPr>
            <w:r>
              <w:rPr>
                <w:rFonts w:ascii="Times New Roman" w:eastAsia="宋体" w:hAnsi="宋体" w:cs="宋体"/>
                <w:color w:val="000000"/>
                <w:w w:val="105"/>
                <w:sz w:val="20"/>
              </w:rPr>
              <w:t>关于格式化形状，请参见使用对象。</w:t>
            </w:r>
          </w:p>
        </w:tc>
        <w:tc>
          <w:tcPr>
            <w:tcW w:w="720" w:type="dxa"/>
            <w:tcBorders>
              <w:top w:val="nil"/>
              <w:left w:val="nil"/>
              <w:bottom w:val="nil"/>
              <w:right w:val="nil"/>
            </w:tcBorders>
          </w:tcPr>
          <w:p w14:paraId="0757B1D2" w14:textId="77777777" w:rsidR="003A70CC" w:rsidRDefault="003A70CC">
            <w:pPr>
              <w:spacing w:line="14" w:lineRule="exact"/>
            </w:pPr>
          </w:p>
        </w:tc>
        <w:tc>
          <w:tcPr>
            <w:tcW w:w="2120" w:type="dxa"/>
            <w:tcBorders>
              <w:top w:val="nil"/>
              <w:left w:val="nil"/>
              <w:bottom w:val="nil"/>
              <w:right w:val="nil"/>
            </w:tcBorders>
          </w:tcPr>
          <w:p w14:paraId="4A4D82A8" w14:textId="77777777" w:rsidR="003A70CC" w:rsidRDefault="003A70CC">
            <w:pPr>
              <w:spacing w:line="14" w:lineRule="exact"/>
            </w:pPr>
          </w:p>
        </w:tc>
      </w:tr>
      <w:tr w:rsidR="003A70CC" w14:paraId="39B7321C" w14:textId="77777777">
        <w:trPr>
          <w:trHeight w:val="420"/>
        </w:trPr>
        <w:tc>
          <w:tcPr>
            <w:tcW w:w="6560" w:type="dxa"/>
            <w:tcBorders>
              <w:top w:val="nil"/>
              <w:left w:val="nil"/>
              <w:bottom w:val="nil"/>
              <w:right w:val="nil"/>
            </w:tcBorders>
          </w:tcPr>
          <w:p w14:paraId="295BAC55" w14:textId="77777777" w:rsidR="003A70CC" w:rsidRDefault="00FB74A8">
            <w:pPr>
              <w:spacing w:before="60" w:line="200" w:lineRule="exact"/>
              <w:ind w:left="120" w:right="620"/>
              <w:jc w:val="left"/>
            </w:pPr>
            <w:r>
              <w:rPr>
                <w:rFonts w:ascii="Times New Roman" w:eastAsia="宋体" w:hAnsi="宋体" w:cs="宋体"/>
                <w:color w:val="000000"/>
                <w:w w:val="104"/>
                <w:sz w:val="20"/>
              </w:rPr>
              <w:t>除了括号和分隔符外，形状也可以转换为主题</w:t>
            </w:r>
          </w:p>
        </w:tc>
        <w:tc>
          <w:tcPr>
            <w:tcW w:w="720" w:type="dxa"/>
            <w:tcBorders>
              <w:top w:val="nil"/>
              <w:left w:val="nil"/>
              <w:bottom w:val="nil"/>
              <w:right w:val="nil"/>
            </w:tcBorders>
          </w:tcPr>
          <w:p w14:paraId="3CEF1232" w14:textId="77777777" w:rsidR="003A70CC" w:rsidRDefault="003A70CC">
            <w:pPr>
              <w:spacing w:line="14" w:lineRule="exact"/>
            </w:pPr>
          </w:p>
        </w:tc>
        <w:tc>
          <w:tcPr>
            <w:tcW w:w="2120" w:type="dxa"/>
            <w:tcBorders>
              <w:top w:val="nil"/>
              <w:left w:val="nil"/>
              <w:bottom w:val="nil"/>
              <w:right w:val="nil"/>
            </w:tcBorders>
          </w:tcPr>
          <w:p w14:paraId="3A99CF6C" w14:textId="77777777" w:rsidR="003A70CC" w:rsidRDefault="003A70CC">
            <w:pPr>
              <w:spacing w:line="14" w:lineRule="exact"/>
            </w:pPr>
          </w:p>
        </w:tc>
      </w:tr>
      <w:tr w:rsidR="003A70CC" w14:paraId="5A681B22" w14:textId="77777777">
        <w:trPr>
          <w:trHeight w:val="340"/>
        </w:trPr>
        <w:tc>
          <w:tcPr>
            <w:tcW w:w="6560" w:type="dxa"/>
            <w:tcBorders>
              <w:top w:val="nil"/>
              <w:left w:val="nil"/>
              <w:bottom w:val="nil"/>
              <w:right w:val="nil"/>
            </w:tcBorders>
          </w:tcPr>
          <w:p w14:paraId="440A27C6" w14:textId="77777777" w:rsidR="003A70CC" w:rsidRDefault="00FB74A8">
            <w:pPr>
              <w:spacing w:line="200" w:lineRule="exact"/>
              <w:ind w:left="120" w:right="720"/>
              <w:jc w:val="left"/>
            </w:pPr>
            <w:r>
              <w:rPr>
                <w:rFonts w:ascii="Times New Roman" w:eastAsia="宋体" w:hAnsi="宋体" w:cs="宋体"/>
                <w:color w:val="000000"/>
                <w:w w:val="103"/>
                <w:sz w:val="20"/>
              </w:rPr>
              <w:t>容器。主题容器允许您对浮动主题或</w:t>
            </w:r>
          </w:p>
        </w:tc>
        <w:tc>
          <w:tcPr>
            <w:tcW w:w="720" w:type="dxa"/>
            <w:tcBorders>
              <w:top w:val="nil"/>
              <w:left w:val="nil"/>
              <w:bottom w:val="nil"/>
              <w:right w:val="nil"/>
            </w:tcBorders>
          </w:tcPr>
          <w:p w14:paraId="54A4BB55" w14:textId="77777777" w:rsidR="003A70CC" w:rsidRDefault="003A70CC">
            <w:pPr>
              <w:spacing w:line="14" w:lineRule="exact"/>
            </w:pPr>
          </w:p>
        </w:tc>
        <w:tc>
          <w:tcPr>
            <w:tcW w:w="2120" w:type="dxa"/>
            <w:tcBorders>
              <w:top w:val="nil"/>
              <w:left w:val="nil"/>
              <w:bottom w:val="nil"/>
              <w:right w:val="nil"/>
            </w:tcBorders>
          </w:tcPr>
          <w:p w14:paraId="4EB39501" w14:textId="77777777" w:rsidR="003A70CC" w:rsidRDefault="003A70CC">
            <w:pPr>
              <w:spacing w:line="14" w:lineRule="exact"/>
            </w:pPr>
          </w:p>
        </w:tc>
      </w:tr>
      <w:tr w:rsidR="003A70CC" w14:paraId="5C4F3143" w14:textId="77777777">
        <w:trPr>
          <w:trHeight w:val="360"/>
        </w:trPr>
        <w:tc>
          <w:tcPr>
            <w:tcW w:w="6560" w:type="dxa"/>
            <w:tcBorders>
              <w:top w:val="nil"/>
              <w:left w:val="nil"/>
              <w:bottom w:val="nil"/>
              <w:right w:val="nil"/>
            </w:tcBorders>
          </w:tcPr>
          <w:p w14:paraId="66E5C409" w14:textId="77777777" w:rsidR="003A70CC" w:rsidRDefault="00FB74A8">
            <w:pPr>
              <w:spacing w:line="200" w:lineRule="exact"/>
              <w:ind w:left="120" w:right="740"/>
              <w:jc w:val="left"/>
            </w:pPr>
            <w:r>
              <w:rPr>
                <w:rFonts w:ascii="Times New Roman" w:eastAsia="宋体" w:hAnsi="宋体" w:cs="宋体"/>
                <w:color w:val="000000"/>
                <w:w w:val="106"/>
                <w:sz w:val="20"/>
              </w:rPr>
              <w:t>流程图的话题。当您重新定位形状时，任何包含</w:t>
            </w:r>
          </w:p>
        </w:tc>
        <w:tc>
          <w:tcPr>
            <w:tcW w:w="720" w:type="dxa"/>
            <w:tcBorders>
              <w:top w:val="nil"/>
              <w:left w:val="nil"/>
              <w:bottom w:val="nil"/>
              <w:right w:val="nil"/>
            </w:tcBorders>
          </w:tcPr>
          <w:p w14:paraId="179E8190" w14:textId="77777777" w:rsidR="003A70CC" w:rsidRDefault="003A70CC">
            <w:pPr>
              <w:spacing w:line="14" w:lineRule="exact"/>
            </w:pPr>
          </w:p>
        </w:tc>
        <w:tc>
          <w:tcPr>
            <w:tcW w:w="2120" w:type="dxa"/>
            <w:tcBorders>
              <w:top w:val="nil"/>
              <w:left w:val="nil"/>
              <w:bottom w:val="nil"/>
              <w:right w:val="nil"/>
            </w:tcBorders>
          </w:tcPr>
          <w:p w14:paraId="36DD2131" w14:textId="77777777" w:rsidR="003A70CC" w:rsidRDefault="003A70CC">
            <w:pPr>
              <w:spacing w:line="14" w:lineRule="exact"/>
            </w:pPr>
          </w:p>
        </w:tc>
      </w:tr>
      <w:tr w:rsidR="003A70CC" w14:paraId="473AD081" w14:textId="77777777">
        <w:trPr>
          <w:trHeight w:val="340"/>
        </w:trPr>
        <w:tc>
          <w:tcPr>
            <w:tcW w:w="6560" w:type="dxa"/>
            <w:tcBorders>
              <w:top w:val="nil"/>
              <w:left w:val="nil"/>
              <w:bottom w:val="nil"/>
              <w:right w:val="nil"/>
            </w:tcBorders>
          </w:tcPr>
          <w:p w14:paraId="6521B6B9" w14:textId="77777777" w:rsidR="003A70CC" w:rsidRDefault="00FB74A8">
            <w:pPr>
              <w:spacing w:line="200" w:lineRule="exact"/>
              <w:ind w:left="120" w:right="120"/>
              <w:jc w:val="left"/>
            </w:pPr>
            <w:r>
              <w:rPr>
                <w:rFonts w:ascii="Times New Roman" w:eastAsia="宋体" w:hAnsi="宋体" w:cs="宋体"/>
                <w:color w:val="000000"/>
                <w:w w:val="102"/>
                <w:sz w:val="20"/>
              </w:rPr>
              <w:t>流程图或浮动主题也会移动。有关更多信息，请参见组</w:t>
            </w:r>
          </w:p>
        </w:tc>
        <w:tc>
          <w:tcPr>
            <w:tcW w:w="720" w:type="dxa"/>
            <w:tcBorders>
              <w:top w:val="nil"/>
              <w:left w:val="nil"/>
              <w:bottom w:val="nil"/>
              <w:right w:val="nil"/>
            </w:tcBorders>
          </w:tcPr>
          <w:p w14:paraId="596BB9D0" w14:textId="77777777" w:rsidR="003A70CC" w:rsidRDefault="003A70CC">
            <w:pPr>
              <w:spacing w:line="14" w:lineRule="exact"/>
            </w:pPr>
          </w:p>
        </w:tc>
        <w:tc>
          <w:tcPr>
            <w:tcW w:w="2120" w:type="dxa"/>
            <w:tcBorders>
              <w:top w:val="nil"/>
              <w:left w:val="nil"/>
              <w:bottom w:val="nil"/>
              <w:right w:val="nil"/>
            </w:tcBorders>
          </w:tcPr>
          <w:p w14:paraId="14C43BE7" w14:textId="77777777" w:rsidR="003A70CC" w:rsidRDefault="003A70CC">
            <w:pPr>
              <w:spacing w:line="14" w:lineRule="exact"/>
            </w:pPr>
          </w:p>
        </w:tc>
      </w:tr>
      <w:tr w:rsidR="003A70CC" w14:paraId="32E8E47D" w14:textId="77777777">
        <w:trPr>
          <w:trHeight w:val="4800"/>
        </w:trPr>
        <w:tc>
          <w:tcPr>
            <w:tcW w:w="6560" w:type="dxa"/>
            <w:tcBorders>
              <w:top w:val="nil"/>
              <w:left w:val="nil"/>
              <w:right w:val="nil"/>
            </w:tcBorders>
          </w:tcPr>
          <w:p w14:paraId="365DB88F" w14:textId="77777777" w:rsidR="003A70CC" w:rsidRDefault="00FB74A8">
            <w:pPr>
              <w:spacing w:line="200" w:lineRule="exact"/>
              <w:ind w:left="120" w:right="3460"/>
              <w:jc w:val="left"/>
            </w:pPr>
            <w:r>
              <w:rPr>
                <w:rFonts w:ascii="Times New Roman" w:eastAsia="宋体" w:hAnsi="宋体" w:cs="宋体"/>
                <w:color w:val="E41B23"/>
                <w:w w:val="102"/>
                <w:sz w:val="20"/>
              </w:rPr>
              <w:t>浮动主题或流程图主题。</w:t>
            </w:r>
          </w:p>
        </w:tc>
        <w:tc>
          <w:tcPr>
            <w:tcW w:w="720" w:type="dxa"/>
            <w:tcBorders>
              <w:top w:val="nil"/>
              <w:left w:val="nil"/>
              <w:right w:val="nil"/>
            </w:tcBorders>
          </w:tcPr>
          <w:p w14:paraId="447E1BAB" w14:textId="77777777" w:rsidR="003A70CC" w:rsidRDefault="003A70CC">
            <w:pPr>
              <w:spacing w:line="14" w:lineRule="exact"/>
            </w:pPr>
          </w:p>
        </w:tc>
        <w:tc>
          <w:tcPr>
            <w:tcW w:w="2120" w:type="dxa"/>
            <w:tcBorders>
              <w:top w:val="nil"/>
              <w:left w:val="nil"/>
              <w:right w:val="nil"/>
            </w:tcBorders>
          </w:tcPr>
          <w:p w14:paraId="34F8412B" w14:textId="77777777" w:rsidR="003A70CC" w:rsidRDefault="003A70CC">
            <w:pPr>
              <w:spacing w:line="14" w:lineRule="exact"/>
            </w:pPr>
          </w:p>
        </w:tc>
      </w:tr>
    </w:tbl>
    <w:p w14:paraId="2B926F65" w14:textId="77777777" w:rsidR="003A70CC" w:rsidRDefault="003A70CC">
      <w:pPr>
        <w:sectPr w:rsidR="003A70CC">
          <w:type w:val="continuous"/>
          <w:pgSz w:w="12240" w:h="17760"/>
          <w:pgMar w:top="740" w:right="1380" w:bottom="1440" w:left="1440" w:header="720" w:footer="720" w:gutter="0"/>
          <w:cols w:space="720"/>
        </w:sectPr>
      </w:pPr>
    </w:p>
    <w:p w14:paraId="2BC84352" w14:textId="77777777" w:rsidR="003A70CC" w:rsidRDefault="00FB74A8">
      <w:pPr>
        <w:pBdr>
          <w:top w:val="single" w:sz="0" w:space="10" w:color="FFFFFF"/>
        </w:pBdr>
        <w:spacing w:line="210" w:lineRule="exact"/>
        <w:ind w:left="120" w:right="810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w w:val="103"/>
        </w:rPr>
        <w:t>插入的形状</w:t>
      </w:r>
    </w:p>
    <w:p w14:paraId="3CCB5B29" w14:textId="77777777" w:rsidR="003A70CC" w:rsidRDefault="00FB74A8">
      <w:pPr>
        <w:pBdr>
          <w:top w:val="single" w:sz="0" w:space="8" w:color="FFFFFF"/>
        </w:pBdr>
        <w:spacing w:line="200" w:lineRule="exact"/>
        <w:ind w:left="360" w:right="4000"/>
        <w:jc w:val="left"/>
      </w:pPr>
      <w:r>
        <w:rPr>
          <w:rFonts w:ascii="Times New Roman" w:eastAsia="宋体" w:hAnsi="宋体" w:cs="宋体"/>
          <w:color w:val="000000"/>
          <w:w w:val="104"/>
          <w:sz w:val="20"/>
        </w:rPr>
        <w:t>1.</w:t>
      </w:r>
      <w:r>
        <w:rPr>
          <w:rFonts w:ascii="Times New Roman" w:eastAsia="宋体" w:hAnsi="宋体" w:cs="宋体"/>
          <w:color w:val="000000"/>
          <w:w w:val="104"/>
          <w:sz w:val="20"/>
        </w:rPr>
        <w:t>在“插入”选项卡上的“对象”组中，单击“形状”。</w:t>
      </w:r>
    </w:p>
    <w:p w14:paraId="6074FA7A" w14:textId="77777777" w:rsidR="003A70CC" w:rsidRDefault="00FB74A8">
      <w:pPr>
        <w:spacing w:before="80" w:line="200" w:lineRule="exact"/>
        <w:ind w:left="360" w:right="6740"/>
        <w:jc w:val="left"/>
      </w:pPr>
      <w:r>
        <w:rPr>
          <w:rFonts w:ascii="Times New Roman" w:eastAsia="宋体" w:hAnsi="宋体" w:cs="宋体"/>
          <w:color w:val="000000"/>
          <w:w w:val="109"/>
          <w:sz w:val="20"/>
        </w:rPr>
        <w:t>2.</w:t>
      </w:r>
      <w:r>
        <w:rPr>
          <w:rFonts w:ascii="Times New Roman" w:eastAsia="宋体" w:hAnsi="宋体" w:cs="宋体"/>
          <w:color w:val="000000"/>
          <w:w w:val="109"/>
          <w:sz w:val="20"/>
        </w:rPr>
        <w:t>选择一个形状类型。</w:t>
      </w:r>
    </w:p>
    <w:p w14:paraId="02B9F836" w14:textId="77777777" w:rsidR="003A70CC" w:rsidRDefault="00FB74A8">
      <w:pPr>
        <w:spacing w:before="60" w:line="200" w:lineRule="exact"/>
        <w:ind w:left="360" w:right="3300"/>
        <w:jc w:val="left"/>
      </w:pPr>
      <w:r>
        <w:rPr>
          <w:rFonts w:ascii="Times New Roman" w:eastAsia="宋体" w:hAnsi="宋体" w:cs="宋体"/>
          <w:color w:val="000000"/>
          <w:w w:val="103"/>
          <w:sz w:val="20"/>
        </w:rPr>
        <w:t>3.</w:t>
      </w:r>
      <w:r>
        <w:rPr>
          <w:rFonts w:ascii="Times New Roman" w:eastAsia="宋体" w:hAnsi="宋体" w:cs="宋体"/>
          <w:color w:val="000000"/>
          <w:w w:val="103"/>
          <w:sz w:val="20"/>
        </w:rPr>
        <w:t>单击要添加形状的地图，然后拖动。</w:t>
      </w:r>
    </w:p>
    <w:p w14:paraId="3373D395" w14:textId="77777777" w:rsidR="003A70CC" w:rsidRDefault="00FB74A8">
      <w:pPr>
        <w:spacing w:before="60" w:line="320" w:lineRule="exact"/>
        <w:ind w:right="52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2"/>
          <w:sz w:val="20"/>
        </w:rPr>
        <w:t>通过从“形状”下拉菜单中选择“形状”选项并单击画布，您可以插入与该类型的上一个形状相同的格式的形状。</w:t>
      </w:r>
    </w:p>
    <w:p w14:paraId="7D88DC29" w14:textId="77777777" w:rsidR="003A70CC" w:rsidRDefault="00FB74A8">
      <w:pPr>
        <w:pBdr>
          <w:top w:val="single" w:sz="0" w:space="31" w:color="FFFFFF"/>
        </w:pBdr>
        <w:spacing w:before="540" w:line="200" w:lineRule="exact"/>
        <w:ind w:left="9020" w:right="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20"/>
        </w:rPr>
        <w:t>106</w:t>
      </w:r>
    </w:p>
    <w:p w14:paraId="06730A5B" w14:textId="629AB6F8" w:rsidR="003A70CC" w:rsidRDefault="00C368D6">
      <w:pPr>
        <w:pageBreakBefore/>
        <w:spacing w:line="200" w:lineRule="exact"/>
        <w:ind w:left="120" w:right="69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06610979" w14:textId="77777777" w:rsidR="003A70CC" w:rsidRDefault="00664571">
      <w:pPr>
        <w:pBdr>
          <w:top w:val="single" w:sz="0" w:space="31" w:color="FFFFFF"/>
        </w:pBdr>
        <w:spacing w:before="100"/>
        <w:ind w:left="120"/>
        <w:sectPr w:rsidR="003A70CC">
          <w:type w:val="continuous"/>
          <w:pgSz w:w="12240" w:h="17760"/>
          <w:pgMar w:top="740" w:right="1400" w:bottom="1440" w:left="1440" w:header="720" w:footer="720" w:gutter="0"/>
          <w:cols w:space="720"/>
        </w:sectPr>
      </w:pPr>
      <w:r>
        <w:pict w14:anchorId="4751B3C8">
          <v:group id="_x0000_s5611" style="width:461pt;height:17pt;mso-position-horizontal-relative:char;mso-position-vertical-relative:line" coordsize="9220,340">
            <v:shape id="_x0000_s5613" style="position:absolute;left:6560;width:2660;height:340;mso-width-relative:margin;mso-height-relative:margin" coordsize="9220,340" o:spt="100" adj="0,,0" path="" stroked="f">
              <v:stroke joinstyle="round"/>
              <v:formulas/>
              <v:path o:connecttype="segments"/>
              <o:lock v:ext="edit" aspectratio="t"/>
              <v:textbox inset="0,0,0,0">
                <w:txbxContent>
                  <w:p w14:paraId="6972B00D"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v:shape id="_x0000_s5612" style="position:absolute;width:740;height:320;mso-width-relative:margin;mso-height-relative:margin" coordsize="9220,340" o:spt="100" adj="0,,0" path="" stroked="f">
              <v:stroke joinstyle="round"/>
              <v:formulas/>
              <v:path o:connecttype="segments"/>
              <o:lock v:ext="edit" aspectratio="t"/>
              <v:textbox inset="0,0,0,0">
                <w:txbxContent>
                  <w:p w14:paraId="6D3EBE83" w14:textId="77777777" w:rsidR="003A70CC" w:rsidRDefault="00FB74A8">
                    <w:pPr>
                      <w:spacing w:line="220" w:lineRule="exact"/>
                      <w:jc w:val="left"/>
                    </w:pPr>
                    <w:r>
                      <w:rPr>
                        <w:rFonts w:ascii="Times New Roman" w:eastAsia="宋体" w:hAnsi="宋体" w:cs="宋体"/>
                        <w:color w:val="5C6F7B"/>
                        <w:w w:val="113"/>
                        <w:sz w:val="22"/>
                      </w:rPr>
                      <w:t>图片</w:t>
                    </w:r>
                  </w:p>
                </w:txbxContent>
              </v:textbox>
            </v:shape>
            <w10:anchorlock/>
          </v:group>
        </w:pict>
      </w:r>
    </w:p>
    <w:p w14:paraId="53B51436" w14:textId="77777777" w:rsidR="003A70CC" w:rsidRDefault="00664571">
      <w:pPr>
        <w:pBdr>
          <w:top w:val="single" w:sz="0" w:space="8" w:color="FFFFFF"/>
        </w:pBdr>
        <w:sectPr w:rsidR="003A70CC">
          <w:type w:val="continuous"/>
          <w:pgSz w:w="12240" w:h="17760"/>
          <w:pgMar w:top="740" w:right="1400" w:bottom="1440" w:left="1440" w:header="720" w:footer="720" w:gutter="0"/>
          <w:cols w:space="720"/>
        </w:sectPr>
      </w:pPr>
      <w:r>
        <w:pict w14:anchorId="310A1B9D">
          <v:group id="_x0000_s5607" style="width:468pt;height:34pt;mso-position-horizontal-relative:char;mso-position-vertical-relative:line" coordsize="9360,680">
            <v:shape id="_x0000_s5610" style="position:absolute;width:9360;height:680;mso-width-relative:margin;mso-height-relative:margin" coordsize="9360,680" o:spt="100" adj="0,,0" path="">
              <v:stroke joinstyle="round"/>
              <v:imagedata r:id="rId286"/>
              <v:formulas/>
              <v:path o:connecttype="segments"/>
              <o:lock v:ext="edit" aspectratio="t"/>
            </v:shape>
            <v:shape id="_x0000_s5609" style="position:absolute;left:120;top:40;width:5820;height:640;mso-width-relative:margin;mso-height-relative:margin" coordsize="9360,680" o:spt="100" adj="0,,0" path="" stroked="f">
              <v:stroke joinstyle="round"/>
              <v:formulas/>
              <v:path o:connecttype="segments"/>
              <o:lock v:ext="edit" aspectratio="t"/>
              <v:textbox inset="0,0,0,0">
                <w:txbxContent>
                  <w:p w14:paraId="240E1B31" w14:textId="77777777" w:rsidR="003A70CC" w:rsidRDefault="00FB74A8">
                    <w:pPr>
                      <w:spacing w:line="200" w:lineRule="exact"/>
                      <w:ind w:right="4320"/>
                      <w:jc w:val="left"/>
                    </w:pPr>
                    <w:r>
                      <w:rPr>
                        <w:rFonts w:ascii="Times New Roman" w:eastAsia="宋体" w:hAnsi="宋体" w:cs="宋体"/>
                        <w:color w:val="000000"/>
                        <w:w w:val="107"/>
                        <w:sz w:val="20"/>
                      </w:rPr>
                      <w:t>图像可以…</w:t>
                    </w:r>
                  </w:p>
                  <w:p w14:paraId="4C35E4FE" w14:textId="77777777" w:rsidR="003A70CC" w:rsidRDefault="00FB74A8">
                    <w:pPr>
                      <w:spacing w:before="60" w:line="200" w:lineRule="exact"/>
                      <w:ind w:left="240"/>
                      <w:jc w:val="left"/>
                    </w:pPr>
                    <w:r>
                      <w:rPr>
                        <w:rFonts w:ascii="Times New Roman" w:eastAsia="宋体" w:hAnsi="宋体" w:cs="宋体"/>
                        <w:color w:val="000000"/>
                        <w:w w:val="101"/>
                        <w:sz w:val="20"/>
                      </w:rPr>
                      <w:t>•可以作为一个标准文件或缩略图附加到一个主题，或</w:t>
                    </w:r>
                  </w:p>
                </w:txbxContent>
              </v:textbox>
            </v:shape>
            <v:shape id="_x0000_s5608" style="position:absolute;left:7280;top:100;width:2020;height:580;mso-width-relative:margin;mso-height-relative:margin" coordsize="9360,680" o:spt="100" adj="0,,0" path="" stroked="f">
              <v:stroke joinstyle="round"/>
              <v:formulas/>
              <v:path o:connecttype="segments"/>
              <o:lock v:ext="edit" aspectratio="t"/>
              <v:textbox inset="0,0,0,0">
                <w:txbxContent>
                  <w:p w14:paraId="45917FFC" w14:textId="77777777" w:rsidR="003A70CC" w:rsidRDefault="00FB74A8">
                    <w:pPr>
                      <w:spacing w:line="280" w:lineRule="exact"/>
                      <w:jc w:val="left"/>
                    </w:pPr>
                    <w:r>
                      <w:rPr>
                        <w:rFonts w:ascii="Times New Roman" w:eastAsia="宋体" w:hAnsi="宋体" w:cs="宋体"/>
                        <w:color w:val="E41B23"/>
                        <w:w w:val="99"/>
                        <w:sz w:val="16"/>
                      </w:rPr>
                      <w:t>从库中添加图像从文件中添加图像</w:t>
                    </w:r>
                  </w:p>
                </w:txbxContent>
              </v:textbox>
            </v:shape>
            <w10:anchorlock/>
          </v:group>
        </w:pict>
      </w:r>
    </w:p>
    <w:p w14:paraId="64D550BA" w14:textId="77777777" w:rsidR="003A70CC" w:rsidRDefault="00FB74A8">
      <w:pPr>
        <w:pBdr>
          <w:top w:val="single" w:sz="0" w:space="3" w:color="FFFFFF"/>
        </w:pBdr>
        <w:spacing w:line="310" w:lineRule="exact"/>
        <w:ind w:left="720" w:right="20"/>
        <w:jc w:val="left"/>
      </w:pPr>
      <w:r>
        <w:rPr>
          <w:rFonts w:ascii="Times New Roman" w:eastAsia="宋体" w:hAnsi="宋体" w:cs="宋体"/>
          <w:color w:val="000000"/>
          <w:w w:val="103"/>
          <w:sz w:val="20"/>
        </w:rPr>
        <w:t>添加为新的主题或浮动图像，可以自由移动</w:t>
      </w:r>
    </w:p>
    <w:p w14:paraId="6686EC19" w14:textId="77777777" w:rsidR="003A70CC" w:rsidRDefault="00FB74A8">
      <w:pPr>
        <w:spacing w:before="80" w:line="310" w:lineRule="exact"/>
        <w:ind w:left="720" w:right="200" w:hanging="360"/>
        <w:jc w:val="left"/>
      </w:pPr>
      <w:r>
        <w:rPr>
          <w:rFonts w:ascii="Times New Roman" w:eastAsia="宋体" w:hAnsi="宋体" w:cs="宋体"/>
          <w:color w:val="000000"/>
          <w:w w:val="102"/>
          <w:sz w:val="20"/>
        </w:rPr>
        <w:t>•来自专业设计的地图图像从</w:t>
      </w:r>
      <w:r>
        <w:rPr>
          <w:rFonts w:ascii="Times New Roman" w:eastAsia="宋体" w:hAnsi="宋体" w:cs="宋体"/>
          <w:color w:val="000000"/>
          <w:w w:val="102"/>
          <w:sz w:val="20"/>
        </w:rPr>
        <w:t>MindManager</w:t>
      </w:r>
      <w:r>
        <w:rPr>
          <w:rFonts w:ascii="Times New Roman" w:eastAsia="宋体" w:hAnsi="宋体" w:cs="宋体"/>
          <w:color w:val="000000"/>
          <w:w w:val="102"/>
          <w:sz w:val="20"/>
        </w:rPr>
        <w:t>图书馆</w:t>
      </w:r>
    </w:p>
    <w:p w14:paraId="611C76F0" w14:textId="77777777" w:rsidR="003A70CC" w:rsidRDefault="00FB74A8">
      <w:pPr>
        <w:spacing w:before="60" w:line="200" w:lineRule="exact"/>
        <w:ind w:left="360" w:right="780"/>
        <w:jc w:val="left"/>
      </w:pPr>
      <w:r>
        <w:rPr>
          <w:rFonts w:ascii="Times New Roman" w:eastAsia="宋体" w:hAnsi="宋体" w:cs="宋体"/>
          <w:color w:val="000000"/>
          <w:sz w:val="20"/>
        </w:rPr>
        <w:t>•您自己的图像来源的文件在您的计算机</w:t>
      </w:r>
    </w:p>
    <w:p w14:paraId="1C0BB8B2" w14:textId="77777777" w:rsidR="003A70CC" w:rsidRDefault="00FB74A8">
      <w:pPr>
        <w:spacing w:before="80" w:line="310" w:lineRule="exact"/>
        <w:ind w:left="720" w:hanging="360"/>
        <w:jc w:val="left"/>
      </w:pPr>
      <w:r>
        <w:rPr>
          <w:rFonts w:ascii="Times New Roman" w:eastAsia="宋体" w:hAnsi="宋体" w:cs="宋体"/>
          <w:color w:val="000000"/>
          <w:w w:val="101"/>
          <w:sz w:val="20"/>
        </w:rPr>
        <w:t>•</w:t>
      </w:r>
      <w:r>
        <w:rPr>
          <w:rFonts w:ascii="Times New Roman" w:eastAsia="宋体" w:hAnsi="宋体" w:cs="宋体"/>
          <w:color w:val="000000"/>
          <w:w w:val="101"/>
          <w:sz w:val="20"/>
        </w:rPr>
        <w:t>.bmp, emf, wmf, gif, jpeg, pcx</w:t>
      </w:r>
      <w:r>
        <w:rPr>
          <w:rFonts w:ascii="Times New Roman" w:eastAsia="宋体" w:hAnsi="宋体" w:cs="宋体"/>
          <w:color w:val="000000"/>
          <w:w w:val="101"/>
          <w:sz w:val="20"/>
        </w:rPr>
        <w:t>或</w:t>
      </w:r>
      <w:r>
        <w:rPr>
          <w:rFonts w:ascii="Times New Roman" w:eastAsia="宋体" w:hAnsi="宋体" w:cs="宋体"/>
          <w:color w:val="000000"/>
          <w:w w:val="101"/>
          <w:sz w:val="20"/>
        </w:rPr>
        <w:t>png</w:t>
      </w:r>
      <w:r>
        <w:rPr>
          <w:rFonts w:ascii="Times New Roman" w:eastAsia="宋体" w:hAnsi="宋体" w:cs="宋体"/>
          <w:color w:val="000000"/>
          <w:w w:val="101"/>
          <w:sz w:val="20"/>
        </w:rPr>
        <w:t>格式</w:t>
      </w:r>
      <w:r>
        <w:rPr>
          <w:rFonts w:ascii="Times New Roman" w:eastAsia="宋体" w:hAnsi="宋体" w:cs="宋体"/>
          <w:color w:val="000000"/>
          <w:w w:val="101"/>
          <w:sz w:val="20"/>
        </w:rPr>
        <w:t>(</w:t>
      </w:r>
      <w:r>
        <w:rPr>
          <w:rFonts w:ascii="Times New Roman" w:eastAsia="宋体" w:hAnsi="宋体" w:cs="宋体"/>
          <w:color w:val="000000"/>
          <w:w w:val="101"/>
          <w:sz w:val="20"/>
        </w:rPr>
        <w:t>透明</w:t>
      </w:r>
      <w:r>
        <w:rPr>
          <w:rFonts w:ascii="Times New Roman" w:eastAsia="宋体" w:hAnsi="宋体" w:cs="宋体"/>
          <w:color w:val="000000"/>
          <w:w w:val="101"/>
          <w:sz w:val="20"/>
        </w:rPr>
        <w:t>256</w:t>
      </w:r>
      <w:r>
        <w:rPr>
          <w:rFonts w:ascii="Times New Roman" w:eastAsia="宋体" w:hAnsi="宋体" w:cs="宋体"/>
          <w:color w:val="000000"/>
          <w:w w:val="101"/>
          <w:sz w:val="20"/>
        </w:rPr>
        <w:t>色</w:t>
      </w:r>
      <w:r>
        <w:rPr>
          <w:rFonts w:ascii="Times New Roman" w:eastAsia="宋体" w:hAnsi="宋体" w:cs="宋体"/>
          <w:color w:val="000000"/>
          <w:w w:val="101"/>
          <w:sz w:val="20"/>
        </w:rPr>
        <w:t>png</w:t>
      </w:r>
      <w:r>
        <w:rPr>
          <w:rFonts w:ascii="Times New Roman" w:eastAsia="宋体" w:hAnsi="宋体" w:cs="宋体"/>
          <w:color w:val="000000"/>
          <w:w w:val="101"/>
          <w:sz w:val="20"/>
        </w:rPr>
        <w:t>也支持</w:t>
      </w:r>
      <w:r>
        <w:rPr>
          <w:rFonts w:ascii="Times New Roman" w:eastAsia="宋体" w:hAnsi="宋体" w:cs="宋体"/>
          <w:color w:val="000000"/>
          <w:w w:val="101"/>
          <w:sz w:val="20"/>
        </w:rPr>
        <w:t>)</w:t>
      </w:r>
    </w:p>
    <w:p w14:paraId="08B94089" w14:textId="77777777" w:rsidR="003A70CC" w:rsidRDefault="00FB74A8">
      <w:pPr>
        <w:spacing w:before="80" w:line="200" w:lineRule="exact"/>
        <w:ind w:left="360" w:right="2840"/>
        <w:jc w:val="left"/>
      </w:pPr>
      <w:r>
        <w:rPr>
          <w:rFonts w:ascii="Times New Roman" w:eastAsia="宋体" w:hAnsi="宋体" w:cs="宋体"/>
          <w:color w:val="000000"/>
          <w:w w:val="103"/>
          <w:sz w:val="20"/>
        </w:rPr>
        <w:t>•用于地图背景</w:t>
      </w:r>
    </w:p>
    <w:p w14:paraId="45ED8044" w14:textId="77777777" w:rsidR="003A70CC" w:rsidRDefault="00FB74A8">
      <w:pPr>
        <w:spacing w:before="60" w:line="200" w:lineRule="exact"/>
        <w:ind w:left="360" w:right="3700"/>
        <w:jc w:val="left"/>
      </w:pPr>
      <w:r>
        <w:rPr>
          <w:rFonts w:ascii="Times New Roman" w:eastAsia="宋体" w:hAnsi="宋体" w:cs="宋体"/>
          <w:color w:val="000000"/>
          <w:w w:val="101"/>
          <w:sz w:val="20"/>
        </w:rPr>
        <w:t>•添加到文本笔记。</w:t>
      </w:r>
    </w:p>
    <w:p w14:paraId="435E88E5" w14:textId="77777777" w:rsidR="003A70CC" w:rsidRDefault="00FB74A8">
      <w:pPr>
        <w:spacing w:before="80" w:line="310" w:lineRule="exact"/>
        <w:ind w:left="120"/>
        <w:jc w:val="left"/>
      </w:pPr>
      <w:r>
        <w:rPr>
          <w:rFonts w:ascii="Times New Roman" w:eastAsia="宋体" w:hAnsi="宋体" w:cs="宋体"/>
          <w:color w:val="000000"/>
          <w:w w:val="103"/>
          <w:sz w:val="20"/>
        </w:rPr>
        <w:t>可以从库任务窗格中使用组织和编辑图像的命令。</w:t>
      </w:r>
    </w:p>
    <w:p w14:paraId="1CB68B04" w14:textId="77777777" w:rsidR="003A70CC" w:rsidRDefault="00FB74A8">
      <w:pPr>
        <w:pBdr>
          <w:top w:val="single" w:sz="0" w:space="5" w:color="FFFFFF"/>
        </w:pBdr>
        <w:spacing w:line="296" w:lineRule="exact"/>
        <w:ind w:left="600" w:right="200"/>
        <w:jc w:val="left"/>
      </w:pPr>
      <w:r>
        <w:br w:type="column"/>
      </w:r>
      <w:r>
        <w:rPr>
          <w:rFonts w:ascii="Times New Roman" w:eastAsia="宋体" w:hAnsi="宋体" w:cs="宋体"/>
          <w:color w:val="E41B23"/>
          <w:w w:val="102"/>
          <w:sz w:val="16"/>
          <w:u w:val="single"/>
        </w:rPr>
        <w:t>从其他应用程序粘贴图像重新大小，移动，复制，隐藏，和删除图像导出地图与图像</w:t>
      </w:r>
    </w:p>
    <w:p w14:paraId="21FFD96B" w14:textId="77777777" w:rsidR="003A70CC" w:rsidRDefault="00FB74A8">
      <w:pPr>
        <w:spacing w:before="500" w:line="160" w:lineRule="exact"/>
        <w:ind w:right="2020"/>
        <w:jc w:val="left"/>
      </w:pPr>
      <w:r>
        <w:rPr>
          <w:rFonts w:ascii="Times New Roman" w:eastAsia="宋体" w:hAnsi="宋体" w:cs="宋体"/>
          <w:color w:val="326598"/>
          <w:w w:val="110"/>
          <w:sz w:val="16"/>
          <w:u w:val="single"/>
        </w:rPr>
        <w:t>参见</w:t>
      </w:r>
      <w:r>
        <w:rPr>
          <w:rFonts w:ascii="Times New Roman" w:eastAsia="宋体" w:hAnsi="宋体" w:cs="宋体"/>
          <w:color w:val="326598"/>
          <w:w w:val="110"/>
          <w:sz w:val="16"/>
          <w:u w:val="single"/>
        </w:rPr>
        <w:t>:</w:t>
      </w:r>
    </w:p>
    <w:p w14:paraId="6F44A3DA" w14:textId="77777777" w:rsidR="003A70CC" w:rsidRDefault="00FB74A8">
      <w:pPr>
        <w:spacing w:before="320" w:line="320" w:lineRule="exact"/>
        <w:ind w:left="240" w:right="900"/>
      </w:pPr>
      <w:r>
        <w:rPr>
          <w:rFonts w:ascii="Times New Roman" w:eastAsia="宋体" w:hAnsi="宋体" w:cs="宋体"/>
          <w:color w:val="E41B23"/>
          <w:w w:val="102"/>
          <w:sz w:val="16"/>
          <w:u w:val="single"/>
        </w:rPr>
        <w:t>格式背景添加图像到</w:t>
      </w:r>
      <w:r>
        <w:rPr>
          <w:rFonts w:ascii="Times New Roman" w:eastAsia="宋体" w:hAnsi="宋体" w:cs="宋体"/>
          <w:color w:val="E41B23"/>
          <w:w w:val="102"/>
          <w:sz w:val="16"/>
          <w:u w:val="single"/>
        </w:rPr>
        <w:t>notes</w:t>
      </w:r>
      <w:r>
        <w:rPr>
          <w:rFonts w:ascii="Times New Roman" w:eastAsia="宋体" w:hAnsi="宋体" w:cs="宋体"/>
          <w:color w:val="E41B23"/>
          <w:w w:val="102"/>
          <w:sz w:val="16"/>
          <w:u w:val="single"/>
        </w:rPr>
        <w:t>管理库项目</w:t>
      </w:r>
    </w:p>
    <w:p w14:paraId="374ED510" w14:textId="77777777" w:rsidR="003A70CC" w:rsidRDefault="003A70CC">
      <w:pPr>
        <w:spacing w:line="14" w:lineRule="exact"/>
        <w:sectPr w:rsidR="003A70CC">
          <w:type w:val="continuous"/>
          <w:pgSz w:w="12240" w:h="17760"/>
          <w:pgMar w:top="740" w:right="1400" w:bottom="1440" w:left="1440" w:header="720" w:footer="720" w:gutter="0"/>
          <w:cols w:num="2" w:space="720" w:equalWidth="0">
            <w:col w:w="6200" w:space="480"/>
            <w:col w:w="2720"/>
          </w:cols>
        </w:sectPr>
      </w:pPr>
    </w:p>
    <w:p w14:paraId="66508BD2" w14:textId="77777777" w:rsidR="003A70CC" w:rsidRDefault="00664571">
      <w:pPr>
        <w:pBdr>
          <w:top w:val="single" w:sz="0" w:space="1" w:color="FFFFFF"/>
        </w:pBdr>
        <w:ind w:left="100"/>
        <w:sectPr w:rsidR="003A70CC">
          <w:type w:val="continuous"/>
          <w:pgSz w:w="12240" w:h="17760"/>
          <w:pgMar w:top="740" w:right="1400" w:bottom="1440" w:left="1440" w:header="720" w:footer="720" w:gutter="0"/>
          <w:cols w:space="720"/>
        </w:sectPr>
      </w:pPr>
      <w:r>
        <w:pict w14:anchorId="7758AF01">
          <v:group id="_x0000_s5604" style="width:323pt;height:85pt;mso-position-horizontal-relative:char;mso-position-vertical-relative:line" coordsize="6460,1700">
            <v:shape id="_x0000_s5606" style="position:absolute;width:6460;height:1700;mso-width-relative:margin;mso-height-relative:margin" coordsize="6460,1700" o:spt="100" adj="0,,0" path="">
              <v:stroke joinstyle="round"/>
              <v:imagedata r:id="rId287"/>
              <v:formulas/>
              <v:path o:connecttype="segments"/>
              <o:lock v:ext="edit" aspectratio="t"/>
            </v:shape>
            <v:shape id="_x0000_s5605" style="position:absolute;left:20;top:40;width:6120;height:1640;mso-width-relative:margin;mso-height-relative:margin" coordsize="6460,1700" o:spt="100" adj="0,,0" path="" stroked="f">
              <v:stroke joinstyle="round"/>
              <v:formulas/>
              <v:path o:connecttype="segments"/>
              <o:lock v:ext="edit" aspectratio="t"/>
              <v:textbox inset="0,0,0,0">
                <w:txbxContent>
                  <w:p w14:paraId="4B56616E" w14:textId="77777777" w:rsidR="003A70CC" w:rsidRDefault="00FB74A8">
                    <w:pPr>
                      <w:spacing w:line="149" w:lineRule="exact"/>
                      <w:ind w:left="300" w:right="4980"/>
                      <w:jc w:val="left"/>
                    </w:pPr>
                    <w:r>
                      <w:rPr>
                        <w:rFonts w:ascii="Times New Roman" w:eastAsia="宋体" w:hAnsi="宋体" w:cs="宋体"/>
                        <w:color w:val="E41B23"/>
                        <w:w w:val="96"/>
                        <w:sz w:val="18"/>
                      </w:rPr>
                      <w:t>阅读提示</w:t>
                    </w:r>
                  </w:p>
                  <w:p w14:paraId="4BE48C81" w14:textId="77777777" w:rsidR="003A70CC" w:rsidRDefault="00FB74A8">
                    <w:pPr>
                      <w:spacing w:before="80" w:line="310" w:lineRule="exact"/>
                      <w:jc w:val="left"/>
                    </w:pPr>
                    <w:r>
                      <w:rPr>
                        <w:rFonts w:ascii="Times New Roman" w:eastAsia="宋体" w:hAnsi="宋体" w:cs="宋体"/>
                        <w:color w:val="000000"/>
                        <w:w w:val="102"/>
                        <w:sz w:val="20"/>
                      </w:rPr>
                      <w:t>地图索引任务窗格元素列表显示地图上包含图像的所有主题。</w:t>
                    </w:r>
                  </w:p>
                  <w:p w14:paraId="19EF1F03" w14:textId="77777777" w:rsidR="003A70CC" w:rsidRDefault="00FB74A8">
                    <w:pPr>
                      <w:spacing w:before="80" w:line="149" w:lineRule="exact"/>
                      <w:ind w:left="360" w:right="4860"/>
                      <w:jc w:val="left"/>
                    </w:pPr>
                    <w:r>
                      <w:rPr>
                        <w:rFonts w:ascii="Times New Roman" w:eastAsia="宋体" w:hAnsi="宋体" w:cs="宋体"/>
                        <w:color w:val="E41B23"/>
                        <w:w w:val="99"/>
                        <w:sz w:val="18"/>
                      </w:rPr>
                      <w:t>阅读笔记</w:t>
                    </w:r>
                  </w:p>
                  <w:p w14:paraId="05856A05" w14:textId="77777777" w:rsidR="003A70CC" w:rsidRDefault="00FB74A8">
                    <w:pPr>
                      <w:spacing w:before="80" w:line="200" w:lineRule="exact"/>
                      <w:ind w:right="520"/>
                      <w:jc w:val="left"/>
                    </w:pPr>
                    <w:r>
                      <w:rPr>
                        <w:rFonts w:ascii="Times New Roman" w:eastAsia="宋体" w:hAnsi="宋体" w:cs="宋体"/>
                        <w:color w:val="000000"/>
                        <w:w w:val="102"/>
                        <w:sz w:val="20"/>
                      </w:rPr>
                      <w:t>图像不显示在“大纲”视图或“甘特图”中。</w:t>
                    </w:r>
                  </w:p>
                </w:txbxContent>
              </v:textbox>
            </v:shape>
            <w10:anchorlock/>
          </v:group>
        </w:pict>
      </w:r>
    </w:p>
    <w:p w14:paraId="3B10DC4B" w14:textId="77777777" w:rsidR="003A70CC" w:rsidRDefault="00664571">
      <w:pPr>
        <w:pBdr>
          <w:top w:val="single" w:sz="0" w:space="26" w:color="FFFFFF"/>
        </w:pBdr>
        <w:spacing w:line="14" w:lineRule="exact"/>
        <w:ind w:left="100"/>
        <w:sectPr w:rsidR="003A70CC">
          <w:type w:val="continuous"/>
          <w:pgSz w:w="12240" w:h="17760"/>
          <w:pgMar w:top="740" w:right="1400" w:bottom="1440" w:left="1440" w:header="720" w:footer="720" w:gutter="0"/>
          <w:cols w:space="720"/>
        </w:sectPr>
      </w:pPr>
      <w:r>
        <w:pict w14:anchorId="1FC993CA">
          <v:group id="_x0000_s5602" style="width:464pt;height:.4pt;mso-position-horizontal-relative:char;mso-position-vertical-relative:line" coordsize=",8">
            <v:line id="_x0000_s5603" style="position:absolute" from="0,4" to="1000,4" strokeweight=".4pt"/>
            <w10:anchorlock/>
          </v:group>
        </w:pict>
      </w:r>
    </w:p>
    <w:p w14:paraId="10DFFD65" w14:textId="77777777" w:rsidR="003A70CC" w:rsidRDefault="00FB74A8">
      <w:pPr>
        <w:pBdr>
          <w:top w:val="single" w:sz="0" w:space="8" w:color="FFFFFF"/>
        </w:pBdr>
        <w:spacing w:line="210" w:lineRule="exact"/>
        <w:ind w:left="120" w:right="6760"/>
        <w:jc w:val="left"/>
        <w:sectPr w:rsidR="003A70CC">
          <w:type w:val="continuous"/>
          <w:pgSz w:w="12240" w:h="17760"/>
          <w:pgMar w:top="740" w:right="1400" w:bottom="1440" w:left="1440" w:header="720" w:footer="720" w:gutter="0"/>
          <w:cols w:space="720"/>
        </w:sectPr>
      </w:pPr>
      <w:r>
        <w:rPr>
          <w:rFonts w:ascii="Times New Roman" w:eastAsia="宋体" w:hAnsi="宋体" w:cs="宋体"/>
          <w:color w:val="3E4D53"/>
          <w:w w:val="95"/>
        </w:rPr>
        <w:t>从库中添加图像</w:t>
      </w:r>
    </w:p>
    <w:p w14:paraId="7C08BE7D" w14:textId="77777777" w:rsidR="003A70CC" w:rsidRDefault="00FB74A8">
      <w:pPr>
        <w:pBdr>
          <w:top w:val="single" w:sz="0" w:space="12" w:color="FFFFFF"/>
        </w:pBdr>
        <w:spacing w:line="320" w:lineRule="exact"/>
        <w:ind w:left="100" w:right="71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95"/>
        </w:rPr>
        <w:t>打开库，执行以下操作之一</w:t>
      </w:r>
      <w:r>
        <w:rPr>
          <w:rFonts w:ascii="Times New Roman" w:eastAsia="宋体" w:hAnsi="宋体" w:cs="宋体"/>
          <w:color w:val="000000"/>
          <w:w w:val="95"/>
        </w:rPr>
        <w:t>:</w:t>
      </w:r>
    </w:p>
    <w:p w14:paraId="7680C774" w14:textId="77777777" w:rsidR="003A70CC" w:rsidRDefault="00664571">
      <w:pPr>
        <w:pBdr>
          <w:top w:val="single" w:sz="0" w:space="1" w:color="FFFFFF"/>
        </w:pBdr>
        <w:ind w:left="100"/>
        <w:sectPr w:rsidR="003A70CC">
          <w:type w:val="continuous"/>
          <w:pgSz w:w="12240" w:h="17760"/>
          <w:pgMar w:top="740" w:right="1400" w:bottom="1440" w:left="1440" w:header="720" w:footer="720" w:gutter="0"/>
          <w:cols w:space="720"/>
        </w:sectPr>
      </w:pPr>
      <w:r>
        <w:pict w14:anchorId="50D51088">
          <v:group id="_x0000_s5597" style="width:463pt;height:39pt;mso-position-horizontal-relative:char;mso-position-vertical-relative:line" coordsize="9260,780">
            <v:shape id="_x0000_s5601" style="position:absolute;width:9260;height:780;mso-width-relative:margin;mso-height-relative:margin" coordsize="9260,780" o:spt="100" adj="0,,0" path="">
              <v:stroke joinstyle="round"/>
              <v:imagedata r:id="rId288"/>
              <v:formulas/>
              <v:path o:connecttype="segments"/>
              <o:lock v:ext="edit" aspectratio="t"/>
            </v:shape>
            <v:shape id="_x0000_s5600" style="position:absolute;left:4040;top:140;width:320;height:400;mso-width-relative:margin;mso-height-relative:margin" coordsize="9260,780" o:spt="100" adj="0,,0" path="" stroked="f">
              <v:stroke joinstyle="round"/>
              <v:formulas/>
              <v:path o:connecttype="segments"/>
              <o:lock v:ext="edit" aspectratio="t"/>
              <v:textbox inset="0,0,0,0">
                <w:txbxContent>
                  <w:p w14:paraId="5859F810" w14:textId="77777777" w:rsidR="003A70CC" w:rsidRDefault="00FB74A8">
                    <w:pPr>
                      <w:spacing w:line="280" w:lineRule="exact"/>
                      <w:jc w:val="left"/>
                    </w:pPr>
                    <w:r>
                      <w:rPr>
                        <w:rFonts w:ascii="Times New Roman" w:eastAsia="宋体" w:hAnsi="宋体" w:cs="宋体"/>
                        <w:color w:val="F4F4F4"/>
                        <w:w w:val="101"/>
                        <w:sz w:val="28"/>
                      </w:rPr>
                      <w:t>或</w:t>
                    </w:r>
                  </w:p>
                </w:txbxContent>
              </v:textbox>
            </v:shape>
            <v:shape id="_x0000_s5599" style="position:absolute;left:4820;top:20;width:4260;height:660;mso-width-relative:margin;mso-height-relative:margin" coordsize="9260,780" o:spt="100" adj="0,,0" path="" stroked="f">
              <v:stroke joinstyle="round"/>
              <v:formulas/>
              <v:path o:connecttype="segments"/>
              <o:lock v:ext="edit" aspectratio="t"/>
              <v:textbox inset="0,0,0,0">
                <w:txbxContent>
                  <w:p w14:paraId="0A1DE14B" w14:textId="77777777" w:rsidR="003A70CC" w:rsidRDefault="00FB74A8">
                    <w:pPr>
                      <w:spacing w:line="320" w:lineRule="exact"/>
                      <w:jc w:val="left"/>
                    </w:pPr>
                    <w:r>
                      <w:rPr>
                        <w:rFonts w:ascii="Times New Roman" w:eastAsia="宋体" w:hAnsi="宋体" w:cs="宋体"/>
                        <w:color w:val="000000"/>
                        <w:w w:val="101"/>
                        <w:sz w:val="20"/>
                      </w:rPr>
                      <w:t>在“插入”选项卡上的“对象”组中，单击图像箭头，然后单击“从库插入”。</w:t>
                    </w:r>
                  </w:p>
                </w:txbxContent>
              </v:textbox>
            </v:shape>
            <v:shape id="_x0000_s5598" style="position:absolute;left:320;top:20;width:3160;height:660;mso-width-relative:margin;mso-height-relative:margin" coordsize="9260,780" o:spt="100" adj="0,,0" path="" stroked="f">
              <v:stroke joinstyle="round"/>
              <v:formulas/>
              <v:path o:connecttype="segments"/>
              <o:lock v:ext="edit" aspectratio="t"/>
              <v:textbox inset="0,0,0,0">
                <w:txbxContent>
                  <w:p w14:paraId="6271A855" w14:textId="77777777" w:rsidR="003A70CC" w:rsidRDefault="00FB74A8">
                    <w:pPr>
                      <w:spacing w:line="320" w:lineRule="exact"/>
                      <w:jc w:val="left"/>
                    </w:pPr>
                    <w:r>
                      <w:rPr>
                        <w:rFonts w:ascii="Times New Roman" w:eastAsia="宋体" w:hAnsi="宋体" w:cs="宋体"/>
                        <w:color w:val="000000"/>
                        <w:w w:val="101"/>
                        <w:sz w:val="20"/>
                      </w:rPr>
                      <w:t>在状态栏上，单击任务窗格按钮，然后单击库。</w:t>
                    </w:r>
                  </w:p>
                </w:txbxContent>
              </v:textbox>
            </v:shape>
            <w10:anchorlock/>
          </v:group>
        </w:pict>
      </w:r>
    </w:p>
    <w:p w14:paraId="4570ABB2" w14:textId="77777777" w:rsidR="003A70CC" w:rsidRDefault="00FB74A8">
      <w:pPr>
        <w:pBdr>
          <w:top w:val="single" w:sz="0" w:space="10" w:color="FFFFFF"/>
        </w:pBdr>
        <w:spacing w:line="210" w:lineRule="exact"/>
        <w:ind w:left="120" w:right="690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96"/>
        </w:rPr>
        <w:t>将图像附加到一个主题</w:t>
      </w:r>
    </w:p>
    <w:p w14:paraId="0E779D90" w14:textId="56BB9E76" w:rsidR="003A70CC" w:rsidRDefault="00FB74A8">
      <w:pPr>
        <w:pBdr>
          <w:top w:val="single" w:sz="0" w:space="3" w:color="FFFFFF"/>
        </w:pBdr>
        <w:spacing w:line="200" w:lineRule="exact"/>
        <w:ind w:left="360" w:right="7000"/>
        <w:jc w:val="left"/>
      </w:pPr>
      <w:r>
        <w:rPr>
          <w:rFonts w:ascii="Times New Roman" w:eastAsia="宋体" w:hAnsi="宋体" w:cs="宋体"/>
          <w:color w:val="000000"/>
          <w:w w:val="107"/>
          <w:sz w:val="20"/>
        </w:rPr>
        <w:t>1.</w:t>
      </w:r>
      <w:r>
        <w:rPr>
          <w:rFonts w:ascii="Times New Roman" w:eastAsia="宋体" w:hAnsi="宋体" w:cs="宋体"/>
          <w:color w:val="000000"/>
          <w:w w:val="107"/>
          <w:sz w:val="20"/>
        </w:rPr>
        <w:t>选择</w:t>
      </w:r>
      <w:r w:rsidR="00C368D6">
        <w:rPr>
          <w:rFonts w:ascii="Times New Roman" w:eastAsia="宋体" w:hAnsi="宋体" w:cs="宋体"/>
          <w:color w:val="000000"/>
          <w:w w:val="107"/>
          <w:sz w:val="20"/>
        </w:rPr>
        <w:t>MindManager</w:t>
      </w:r>
      <w:r>
        <w:rPr>
          <w:rFonts w:ascii="Times New Roman" w:eastAsia="宋体" w:hAnsi="宋体" w:cs="宋体"/>
          <w:color w:val="000000"/>
          <w:w w:val="107"/>
          <w:sz w:val="20"/>
        </w:rPr>
        <w:t>话题</w:t>
      </w:r>
      <w:r>
        <w:rPr>
          <w:rFonts w:ascii="Times New Roman" w:eastAsia="宋体" w:hAnsi="宋体" w:cs="宋体"/>
          <w:color w:val="000000"/>
          <w:w w:val="107"/>
          <w:sz w:val="20"/>
        </w:rPr>
        <w:t>(s)</w:t>
      </w:r>
      <w:r>
        <w:rPr>
          <w:rFonts w:ascii="Times New Roman" w:eastAsia="宋体" w:hAnsi="宋体" w:cs="宋体"/>
          <w:color w:val="000000"/>
          <w:w w:val="107"/>
          <w:sz w:val="20"/>
        </w:rPr>
        <w:t>。</w:t>
      </w:r>
    </w:p>
    <w:p w14:paraId="1DE4653F" w14:textId="77777777" w:rsidR="003A70CC" w:rsidRDefault="00FB74A8">
      <w:pPr>
        <w:spacing w:before="80" w:line="200" w:lineRule="exact"/>
        <w:ind w:left="360" w:right="1140"/>
        <w:jc w:val="left"/>
      </w:pPr>
      <w:r>
        <w:rPr>
          <w:rFonts w:ascii="Times New Roman" w:eastAsia="宋体" w:hAnsi="宋体" w:cs="宋体"/>
          <w:color w:val="000000"/>
          <w:w w:val="103"/>
          <w:sz w:val="20"/>
        </w:rPr>
        <w:t>2.</w:t>
      </w:r>
      <w:r>
        <w:rPr>
          <w:rFonts w:ascii="Times New Roman" w:eastAsia="宋体" w:hAnsi="宋体" w:cs="宋体"/>
          <w:color w:val="000000"/>
          <w:w w:val="103"/>
          <w:sz w:val="20"/>
        </w:rPr>
        <w:t>在库中，单击</w:t>
      </w:r>
      <w:r>
        <w:rPr>
          <w:rFonts w:ascii="Times New Roman" w:eastAsia="宋体" w:hAnsi="宋体" w:cs="宋体"/>
          <w:color w:val="000000"/>
          <w:w w:val="103"/>
          <w:sz w:val="20"/>
        </w:rPr>
        <w:t>Images</w:t>
      </w:r>
      <w:r>
        <w:rPr>
          <w:rFonts w:ascii="Times New Roman" w:eastAsia="宋体" w:hAnsi="宋体" w:cs="宋体"/>
          <w:color w:val="000000"/>
          <w:w w:val="103"/>
          <w:sz w:val="20"/>
        </w:rPr>
        <w:t>类别，然后导航到要添加的图像。</w:t>
      </w:r>
    </w:p>
    <w:p w14:paraId="5E0CE3BF" w14:textId="77777777" w:rsidR="003A70CC" w:rsidRDefault="00FB74A8">
      <w:pPr>
        <w:spacing w:before="60" w:line="200" w:lineRule="exact"/>
        <w:ind w:left="360" w:right="6500"/>
        <w:jc w:val="left"/>
      </w:pPr>
      <w:r>
        <w:rPr>
          <w:rFonts w:ascii="Times New Roman" w:eastAsia="宋体" w:hAnsi="宋体" w:cs="宋体"/>
          <w:color w:val="000000"/>
          <w:w w:val="103"/>
          <w:sz w:val="20"/>
        </w:rPr>
        <w:t>3.</w:t>
      </w:r>
      <w:r>
        <w:rPr>
          <w:rFonts w:ascii="Times New Roman" w:eastAsia="宋体" w:hAnsi="宋体" w:cs="宋体"/>
          <w:color w:val="000000"/>
          <w:w w:val="103"/>
          <w:sz w:val="20"/>
        </w:rPr>
        <w:t>单击图像预览。</w:t>
      </w:r>
    </w:p>
    <w:p w14:paraId="2F8A09A1" w14:textId="77777777" w:rsidR="003A70CC" w:rsidRDefault="00FB74A8">
      <w:pPr>
        <w:spacing w:before="80" w:line="200" w:lineRule="exact"/>
        <w:ind w:left="360" w:right="300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4"/>
          <w:sz w:val="20"/>
        </w:rPr>
        <w:t>4.</w:t>
      </w:r>
      <w:r>
        <w:rPr>
          <w:rFonts w:ascii="Times New Roman" w:eastAsia="宋体" w:hAnsi="宋体" w:cs="宋体"/>
          <w:color w:val="000000"/>
          <w:w w:val="104"/>
          <w:sz w:val="20"/>
        </w:rPr>
        <w:t>如果需要，可以在主题空间内重新调整图像的大小或位置。</w:t>
      </w:r>
    </w:p>
    <w:p w14:paraId="5DA026E6" w14:textId="77777777" w:rsidR="003A70CC" w:rsidRDefault="00FB74A8">
      <w:pPr>
        <w:pBdr>
          <w:top w:val="single" w:sz="0" w:space="31" w:color="FFFFFF"/>
        </w:pBdr>
        <w:spacing w:before="1040" w:line="200" w:lineRule="exact"/>
        <w:ind w:left="120" w:right="89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6"/>
          <w:sz w:val="20"/>
        </w:rPr>
        <w:t>107</w:t>
      </w:r>
    </w:p>
    <w:p w14:paraId="64013559" w14:textId="77777777" w:rsidR="003A70CC" w:rsidRDefault="00FB74A8">
      <w:pPr>
        <w:pageBreakBefore/>
        <w:spacing w:line="200" w:lineRule="exact"/>
        <w:ind w:left="7480" w:right="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1"/>
          <w:sz w:val="20"/>
        </w:rPr>
        <w:lastRenderedPageBreak/>
        <w:t>为地图添加内容</w:t>
      </w:r>
    </w:p>
    <w:p w14:paraId="1D687179" w14:textId="77777777" w:rsidR="003A70CC" w:rsidRDefault="00664571">
      <w:pPr>
        <w:pBdr>
          <w:top w:val="single" w:sz="0" w:space="20" w:color="FFFFFF"/>
        </w:pBdr>
        <w:sectPr w:rsidR="003A70CC">
          <w:type w:val="continuous"/>
          <w:pgSz w:w="12240" w:h="17760"/>
          <w:pgMar w:top="740" w:right="1380" w:bottom="1440" w:left="1440" w:header="720" w:footer="720" w:gutter="0"/>
          <w:cols w:space="720"/>
        </w:sectPr>
      </w:pPr>
      <w:r>
        <w:pict w14:anchorId="1729F6E6">
          <v:group id="_x0000_s5594" style="width:470pt;height:69pt;mso-position-horizontal-relative:char;mso-position-vertical-relative:line" coordsize="9400,1380">
            <v:shape id="_x0000_s5596" style="position:absolute;width:9400;height:1380;mso-width-relative:margin;mso-height-relative:margin" coordsize="9400,1380" o:spt="100" adj="0,,0" path="">
              <v:stroke joinstyle="round"/>
              <v:imagedata r:id="rId289"/>
              <v:formulas/>
              <v:path o:connecttype="segments"/>
              <o:lock v:ext="edit" aspectratio="t"/>
            </v:shape>
            <v:shape id="_x0000_s5595" style="position:absolute;left:120;top:40;width:9060;height:1320;mso-width-relative:margin;mso-height-relative:margin" coordsize="9400,1380" o:spt="100" adj="0,,0" path="" stroked="f">
              <v:stroke joinstyle="round"/>
              <v:formulas/>
              <v:path o:connecttype="segments"/>
              <o:lock v:ext="edit" aspectratio="t"/>
              <v:textbox inset="0,0,0,0">
                <w:txbxContent>
                  <w:p w14:paraId="4C9AE367" w14:textId="77777777" w:rsidR="003A70CC" w:rsidRDefault="00FB74A8">
                    <w:pPr>
                      <w:spacing w:line="149" w:lineRule="exact"/>
                      <w:ind w:left="180" w:right="8040"/>
                      <w:jc w:val="left"/>
                    </w:pPr>
                    <w:r>
                      <w:rPr>
                        <w:rFonts w:ascii="Times New Roman" w:eastAsia="宋体" w:hAnsi="宋体" w:cs="宋体"/>
                        <w:color w:val="E41B23"/>
                        <w:w w:val="96"/>
                        <w:sz w:val="18"/>
                      </w:rPr>
                      <w:t>阅读提示</w:t>
                    </w:r>
                  </w:p>
                  <w:p w14:paraId="6D12C354" w14:textId="77777777" w:rsidR="003A70CC" w:rsidRDefault="00FB74A8">
                    <w:pPr>
                      <w:spacing w:before="80" w:line="327" w:lineRule="exact"/>
                      <w:jc w:val="left"/>
                    </w:pPr>
                    <w:r>
                      <w:rPr>
                        <w:rFonts w:ascii="Times New Roman" w:eastAsia="宋体" w:hAnsi="宋体" w:cs="宋体"/>
                        <w:color w:val="000000"/>
                        <w:w w:val="102"/>
                        <w:sz w:val="20"/>
                      </w:rPr>
                      <w:t>要搜索图像，请在库窗格顶部的“输入图像关键字”框中输入关键字，然后单击“搜索”。搜索结果显示在</w:t>
                    </w:r>
                    <w:r>
                      <w:rPr>
                        <w:rFonts w:ascii="Times New Roman" w:eastAsia="宋体" w:hAnsi="宋体" w:cs="宋体"/>
                        <w:color w:val="000000"/>
                        <w:w w:val="102"/>
                        <w:sz w:val="20"/>
                      </w:rPr>
                      <w:t>Library pane</w:t>
                    </w:r>
                    <w:r>
                      <w:rPr>
                        <w:rFonts w:ascii="Times New Roman" w:eastAsia="宋体" w:hAnsi="宋体" w:cs="宋体"/>
                        <w:color w:val="000000"/>
                        <w:w w:val="102"/>
                        <w:sz w:val="20"/>
                      </w:rPr>
                      <w:t>预览窗口中，您可以从那里选择图像。您可以自定义图像关键字。</w:t>
                    </w:r>
                  </w:p>
                </w:txbxContent>
              </v:textbox>
            </v:shape>
            <w10:anchorlock/>
          </v:group>
        </w:pict>
      </w:r>
    </w:p>
    <w:p w14:paraId="4AD5F623" w14:textId="77777777" w:rsidR="003A70CC" w:rsidRDefault="00FB74A8">
      <w:pPr>
        <w:pBdr>
          <w:top w:val="single" w:sz="0" w:space="10" w:color="FFFFFF"/>
        </w:pBdr>
        <w:spacing w:line="210" w:lineRule="exact"/>
        <w:ind w:left="120" w:right="7220"/>
        <w:jc w:val="left"/>
      </w:pPr>
      <w:r>
        <w:rPr>
          <w:rFonts w:ascii="Times New Roman" w:eastAsia="宋体" w:hAnsi="宋体" w:cs="宋体"/>
          <w:color w:val="000000"/>
          <w:w w:val="99"/>
        </w:rPr>
        <w:t>创建一个浮动图像</w:t>
      </w:r>
    </w:p>
    <w:p w14:paraId="0D508BFD" w14:textId="77777777" w:rsidR="003A70CC" w:rsidRDefault="00FB74A8">
      <w:pPr>
        <w:spacing w:before="80" w:line="200" w:lineRule="exact"/>
        <w:ind w:left="360" w:right="48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1"/>
          <w:sz w:val="20"/>
        </w:rPr>
        <w:t>•将图像从库拖动到地图上。</w:t>
      </w:r>
    </w:p>
    <w:p w14:paraId="66171245" w14:textId="77777777" w:rsidR="003A70CC" w:rsidRDefault="00664571">
      <w:pPr>
        <w:pBdr>
          <w:top w:val="single" w:sz="0" w:space="2" w:color="FFFFFF"/>
        </w:pBdr>
        <w:spacing w:line="14" w:lineRule="exact"/>
        <w:ind w:left="140"/>
        <w:sectPr w:rsidR="003A70CC">
          <w:type w:val="continuous"/>
          <w:pgSz w:w="12240" w:h="17760"/>
          <w:pgMar w:top="740" w:right="1380" w:bottom="1440" w:left="1440" w:header="720" w:footer="720" w:gutter="0"/>
          <w:cols w:space="720"/>
        </w:sectPr>
      </w:pPr>
      <w:r>
        <w:pict w14:anchorId="343BFA60">
          <v:group id="_x0000_s5592" style="width:461pt;height:.4pt;mso-position-horizontal-relative:char;mso-position-vertical-relative:line" coordsize=",8">
            <v:line id="_x0000_s5593" style="position:absolute" from="0,4" to="1000,4" strokeweight=".4pt"/>
            <w10:anchorlock/>
          </v:group>
        </w:pict>
      </w:r>
    </w:p>
    <w:p w14:paraId="1E24C519" w14:textId="77777777" w:rsidR="003A70CC" w:rsidRDefault="00FB74A8">
      <w:pPr>
        <w:pBdr>
          <w:top w:val="single" w:sz="0" w:space="4" w:color="FFFFFF"/>
        </w:pBdr>
        <w:spacing w:line="320" w:lineRule="exact"/>
        <w:ind w:left="3280" w:right="3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1"/>
          <w:sz w:val="20"/>
        </w:rPr>
        <w:t>蓝色的视觉提示意味着该图像将被添加为高亮显示的主题的子主题。</w:t>
      </w:r>
    </w:p>
    <w:p w14:paraId="03AA165E" w14:textId="77777777" w:rsidR="003A70CC" w:rsidRDefault="00664571">
      <w:pPr>
        <w:pBdr>
          <w:top w:val="single" w:sz="0" w:space="6" w:color="FFFFFF"/>
        </w:pBdr>
        <w:spacing w:line="14" w:lineRule="exact"/>
        <w:ind w:left="120"/>
        <w:sectPr w:rsidR="003A70CC">
          <w:type w:val="continuous"/>
          <w:pgSz w:w="12240" w:h="17760"/>
          <w:pgMar w:top="740" w:right="1380" w:bottom="1440" w:left="1440" w:header="720" w:footer="720" w:gutter="0"/>
          <w:cols w:space="720"/>
        </w:sectPr>
      </w:pPr>
      <w:r>
        <w:pict w14:anchorId="4E5982C4">
          <v:group id="_x0000_s5590" style="width:464pt;height:.4pt;mso-position-horizontal-relative:char;mso-position-vertical-relative:line" coordsize=",8">
            <v:line id="_x0000_s5591" style="position:absolute" from="0,4" to="1000,4" strokeweight=".4pt"/>
            <w10:anchorlock/>
          </v:group>
        </w:pict>
      </w:r>
    </w:p>
    <w:p w14:paraId="2F28D629" w14:textId="77777777" w:rsidR="003A70CC" w:rsidRDefault="00FB74A8">
      <w:pPr>
        <w:spacing w:line="327" w:lineRule="exact"/>
        <w:ind w:left="3280" w:right="2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1"/>
          <w:sz w:val="20"/>
        </w:rPr>
        <w:t>当拖动图像的主题显示网格时，图像将被附加到该主题。请注意，然后可以拖动图像，将其定位在主题空间中的</w:t>
      </w:r>
      <w:r>
        <w:rPr>
          <w:rFonts w:ascii="Times New Roman" w:eastAsia="宋体" w:hAnsi="宋体" w:cs="宋体"/>
          <w:color w:val="000000"/>
          <w:w w:val="101"/>
          <w:sz w:val="20"/>
        </w:rPr>
        <w:t>4</w:t>
      </w:r>
      <w:r>
        <w:rPr>
          <w:rFonts w:ascii="Times New Roman" w:eastAsia="宋体" w:hAnsi="宋体" w:cs="宋体"/>
          <w:color w:val="000000"/>
          <w:w w:val="101"/>
          <w:sz w:val="20"/>
        </w:rPr>
        <w:t>个位置之一。</w:t>
      </w:r>
    </w:p>
    <w:p w14:paraId="4CACBDB5" w14:textId="77777777" w:rsidR="003A70CC" w:rsidRDefault="00664571">
      <w:pPr>
        <w:pBdr>
          <w:top w:val="single" w:sz="0" w:space="1" w:color="FFFFFF"/>
        </w:pBdr>
        <w:spacing w:line="14" w:lineRule="exact"/>
        <w:ind w:left="140"/>
        <w:sectPr w:rsidR="003A70CC">
          <w:type w:val="continuous"/>
          <w:pgSz w:w="12240" w:h="17760"/>
          <w:pgMar w:top="740" w:right="1380" w:bottom="1440" w:left="1440" w:header="720" w:footer="720" w:gutter="0"/>
          <w:cols w:space="720"/>
        </w:sectPr>
      </w:pPr>
      <w:r>
        <w:pict w14:anchorId="55D9F622">
          <v:group id="_x0000_s5588" style="width:461pt;height:.4pt;mso-position-horizontal-relative:char;mso-position-vertical-relative:line" coordsize=",8">
            <v:line id="_x0000_s5589" style="position:absolute" from="0,4" to="1000,4" strokeweight=".4pt"/>
            <w10:anchorlock/>
          </v:group>
        </w:pict>
      </w:r>
    </w:p>
    <w:p w14:paraId="19F6A84A" w14:textId="77777777" w:rsidR="003A70CC" w:rsidRDefault="00FB74A8">
      <w:pPr>
        <w:pBdr>
          <w:top w:val="single" w:sz="0" w:space="2" w:color="FFFFFF"/>
        </w:pBdr>
        <w:spacing w:line="320" w:lineRule="exact"/>
        <w:ind w:left="3280" w:right="200"/>
      </w:pPr>
      <w:r>
        <w:rPr>
          <w:rFonts w:ascii="Times New Roman" w:eastAsia="宋体" w:hAnsi="宋体" w:cs="宋体"/>
          <w:color w:val="000000"/>
          <w:w w:val="103"/>
          <w:sz w:val="20"/>
        </w:rPr>
        <w:t>没有提示</w:t>
      </w:r>
      <w:r>
        <w:rPr>
          <w:rFonts w:ascii="Times New Roman" w:eastAsia="宋体" w:hAnsi="宋体" w:cs="宋体"/>
          <w:color w:val="000000"/>
          <w:w w:val="103"/>
          <w:sz w:val="20"/>
        </w:rPr>
        <w:t>(</w:t>
      </w:r>
      <w:r>
        <w:rPr>
          <w:rFonts w:ascii="Times New Roman" w:eastAsia="宋体" w:hAnsi="宋体" w:cs="宋体"/>
          <w:color w:val="000000"/>
          <w:w w:val="103"/>
          <w:sz w:val="20"/>
        </w:rPr>
        <w:t>图像在空白区域</w:t>
      </w:r>
      <w:r>
        <w:rPr>
          <w:rFonts w:ascii="Times New Roman" w:eastAsia="宋体" w:hAnsi="宋体" w:cs="宋体"/>
          <w:color w:val="000000"/>
          <w:w w:val="103"/>
          <w:sz w:val="20"/>
        </w:rPr>
        <w:t>)</w:t>
      </w:r>
      <w:r>
        <w:rPr>
          <w:rFonts w:ascii="Times New Roman" w:eastAsia="宋体" w:hAnsi="宋体" w:cs="宋体"/>
          <w:color w:val="000000"/>
          <w:w w:val="103"/>
          <w:sz w:val="20"/>
        </w:rPr>
        <w:t>意味着图像被添加为浮动图像。拖动时按</w:t>
      </w:r>
      <w:r>
        <w:rPr>
          <w:rFonts w:ascii="Times New Roman" w:eastAsia="宋体" w:hAnsi="宋体" w:cs="宋体"/>
          <w:color w:val="000000"/>
          <w:w w:val="103"/>
          <w:sz w:val="20"/>
        </w:rPr>
        <w:t>SHIFT</w:t>
      </w:r>
      <w:r>
        <w:rPr>
          <w:rFonts w:ascii="Times New Roman" w:eastAsia="宋体" w:hAnsi="宋体" w:cs="宋体"/>
          <w:color w:val="000000"/>
          <w:w w:val="103"/>
          <w:sz w:val="20"/>
        </w:rPr>
        <w:t>键，以防止图像在移动时附加到主题上。</w:t>
      </w:r>
    </w:p>
    <w:p w14:paraId="26A2E910" w14:textId="77777777" w:rsidR="003A70CC" w:rsidRDefault="003A70CC">
      <w:pPr>
        <w:spacing w:line="14" w:lineRule="exact"/>
        <w:sectPr w:rsidR="003A70CC">
          <w:type w:val="continuous"/>
          <w:pgSz w:w="12240" w:h="17760"/>
          <w:pgMar w:top="740" w:right="1380" w:bottom="1440" w:left="1440" w:header="720" w:footer="720" w:gutter="0"/>
          <w:cols w:space="720"/>
        </w:sectPr>
      </w:pPr>
    </w:p>
    <w:p w14:paraId="52D3DDE8" w14:textId="77777777" w:rsidR="003A70CC" w:rsidRDefault="00664571">
      <w:pPr>
        <w:pBdr>
          <w:top w:val="single" w:sz="0" w:space="3" w:color="FFFFFF"/>
        </w:pBdr>
        <w:spacing w:line="14" w:lineRule="exact"/>
        <w:ind w:left="140"/>
        <w:sectPr w:rsidR="003A70CC">
          <w:type w:val="continuous"/>
          <w:pgSz w:w="12240" w:h="17760"/>
          <w:pgMar w:top="740" w:right="1380" w:bottom="1440" w:left="1440" w:header="720" w:footer="720" w:gutter="0"/>
          <w:cols w:space="720"/>
        </w:sectPr>
      </w:pPr>
      <w:r>
        <w:pict w14:anchorId="76AFC032">
          <v:group id="_x0000_s5586" style="width:461pt;height:.4pt;mso-position-horizontal-relative:char;mso-position-vertical-relative:line" coordsize=",8">
            <v:line id="_x0000_s5587" style="position:absolute" from="0,4" to="1000,4" strokeweight=".4pt"/>
            <w10:anchorlock/>
          </v:group>
        </w:pict>
      </w:r>
    </w:p>
    <w:p w14:paraId="24F4F7FB" w14:textId="77777777" w:rsidR="003A70CC" w:rsidRDefault="00FB74A8">
      <w:pPr>
        <w:pBdr>
          <w:top w:val="single" w:sz="0" w:space="8" w:color="FFFFFF"/>
        </w:pBdr>
        <w:spacing w:line="210" w:lineRule="exact"/>
        <w:ind w:left="120" w:right="736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w w:val="96"/>
        </w:rPr>
        <w:t>从文件中添加图像</w:t>
      </w:r>
    </w:p>
    <w:p w14:paraId="64DA24D5" w14:textId="77777777" w:rsidR="003A70CC" w:rsidRDefault="00FB74A8">
      <w:pPr>
        <w:pBdr>
          <w:top w:val="single" w:sz="0" w:space="8" w:color="FFFFFF"/>
        </w:pBdr>
        <w:spacing w:line="200" w:lineRule="exact"/>
        <w:ind w:left="120" w:right="19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3"/>
          <w:sz w:val="20"/>
        </w:rPr>
        <w:t>您可以将图像或图像的缩略图附加到主题或创建浮动图像。</w:t>
      </w:r>
    </w:p>
    <w:p w14:paraId="1FC3F89D" w14:textId="77777777" w:rsidR="003A70CC" w:rsidRDefault="00FB74A8">
      <w:pPr>
        <w:pBdr>
          <w:top w:val="single" w:sz="0" w:space="12" w:color="FFFFFF"/>
        </w:pBdr>
        <w:spacing w:line="210" w:lineRule="exact"/>
        <w:ind w:left="120" w:right="6920"/>
        <w:jc w:val="left"/>
      </w:pPr>
      <w:r>
        <w:rPr>
          <w:rFonts w:ascii="Times New Roman" w:eastAsia="宋体" w:hAnsi="宋体" w:cs="宋体"/>
          <w:color w:val="000000"/>
          <w:w w:val="96"/>
        </w:rPr>
        <w:t>将图像附加到一个主题</w:t>
      </w:r>
    </w:p>
    <w:p w14:paraId="3C2574D4" w14:textId="77777777" w:rsidR="003A70CC" w:rsidRDefault="00FB74A8">
      <w:pPr>
        <w:spacing w:before="80" w:line="200" w:lineRule="exact"/>
        <w:ind w:left="360" w:right="6600"/>
        <w:jc w:val="left"/>
      </w:pPr>
      <w:r>
        <w:rPr>
          <w:rFonts w:ascii="Times New Roman" w:eastAsia="宋体" w:hAnsi="宋体" w:cs="宋体"/>
          <w:color w:val="000000"/>
          <w:sz w:val="20"/>
        </w:rPr>
        <w:t>1.</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03FFC209" w14:textId="77777777" w:rsidR="003A70CC" w:rsidRDefault="00FB74A8">
      <w:pPr>
        <w:spacing w:before="60" w:line="327" w:lineRule="exact"/>
        <w:ind w:left="1040" w:right="440"/>
        <w:jc w:val="left"/>
      </w:pPr>
      <w:r>
        <w:rPr>
          <w:rFonts w:ascii="Times New Roman" w:eastAsia="宋体" w:hAnsi="宋体" w:cs="宋体"/>
          <w:color w:val="000000"/>
          <w:w w:val="101"/>
          <w:sz w:val="20"/>
        </w:rPr>
        <w:t>右键单击主题，单击“选择主题”。在“插入”选项卡上，在“对象”图像中，然后单击或分组，单击图像箭头，然后单击“文件中的标准图像”。标准图像文件。</w:t>
      </w:r>
    </w:p>
    <w:p w14:paraId="05C37EA8" w14:textId="77777777" w:rsidR="003A70CC" w:rsidRDefault="00FB74A8">
      <w:pPr>
        <w:spacing w:before="140" w:line="200" w:lineRule="exact"/>
        <w:ind w:left="360" w:right="4980"/>
        <w:jc w:val="left"/>
      </w:pPr>
      <w:r>
        <w:rPr>
          <w:rFonts w:ascii="Times New Roman" w:eastAsia="宋体" w:hAnsi="宋体" w:cs="宋体"/>
          <w:color w:val="000000"/>
          <w:w w:val="102"/>
          <w:sz w:val="20"/>
        </w:rPr>
        <w:t>2.</w:t>
      </w:r>
      <w:r>
        <w:rPr>
          <w:rFonts w:ascii="Times New Roman" w:eastAsia="宋体" w:hAnsi="宋体" w:cs="宋体"/>
          <w:color w:val="000000"/>
          <w:w w:val="102"/>
          <w:sz w:val="20"/>
        </w:rPr>
        <w:t>导航到图像文件并单击“插入”。</w:t>
      </w:r>
    </w:p>
    <w:p w14:paraId="37DEAD07" w14:textId="77777777" w:rsidR="003A70CC" w:rsidRDefault="00FB74A8">
      <w:pPr>
        <w:spacing w:before="80" w:line="200" w:lineRule="exact"/>
        <w:ind w:left="360" w:right="302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4"/>
          <w:sz w:val="20"/>
        </w:rPr>
        <w:t>3.</w:t>
      </w:r>
      <w:r>
        <w:rPr>
          <w:rFonts w:ascii="Times New Roman" w:eastAsia="宋体" w:hAnsi="宋体" w:cs="宋体"/>
          <w:color w:val="000000"/>
          <w:w w:val="104"/>
          <w:sz w:val="20"/>
        </w:rPr>
        <w:t>如果需要，可以在主题空间内重新调整图像的大小或位置。</w:t>
      </w:r>
    </w:p>
    <w:p w14:paraId="74A0AFA5" w14:textId="77777777" w:rsidR="003A70CC" w:rsidRDefault="00664571">
      <w:pPr>
        <w:ind w:left="720"/>
        <w:sectPr w:rsidR="003A70CC">
          <w:type w:val="continuous"/>
          <w:pgSz w:w="12240" w:h="17760"/>
          <w:pgMar w:top="740" w:right="1380" w:bottom="1440" w:left="1440" w:header="720" w:footer="720" w:gutter="0"/>
          <w:cols w:space="720"/>
        </w:sectPr>
      </w:pPr>
      <w:r>
        <w:pict w14:anchorId="2A8BCA17">
          <v:group id="_x0000_s5583" style="width:434pt;height:52pt;mso-position-horizontal-relative:char;mso-position-vertical-relative:line" coordsize="8680,1040">
            <v:shape id="_x0000_s5585" style="position:absolute;width:8680;height:1040;mso-width-relative:margin;mso-height-relative:margin" coordsize="8680,1040" o:spt="100" adj="0,,0" path="">
              <v:stroke joinstyle="round"/>
              <v:imagedata r:id="rId290"/>
              <v:formulas/>
              <v:path o:connecttype="segments"/>
              <o:lock v:ext="edit" aspectratio="t"/>
            </v:shape>
            <v:shape id="_x0000_s5584" style="position:absolute;left:120;top:40;width:8300;height:980;mso-width-relative:margin;mso-height-relative:margin" coordsize="8680,1040" o:spt="100" adj="0,,0" path="" stroked="f">
              <v:stroke joinstyle="round"/>
              <v:formulas/>
              <v:path o:connecttype="segments"/>
              <o:lock v:ext="edit" aspectratio="t"/>
              <v:textbox inset="0,0,0,0">
                <w:txbxContent>
                  <w:p w14:paraId="3603304A" w14:textId="77777777" w:rsidR="003A70CC" w:rsidRDefault="00FB74A8">
                    <w:pPr>
                      <w:spacing w:line="149" w:lineRule="exact"/>
                      <w:ind w:left="180" w:right="7280"/>
                    </w:pPr>
                    <w:r>
                      <w:rPr>
                        <w:rFonts w:ascii="Times New Roman" w:eastAsia="宋体" w:hAnsi="宋体" w:cs="宋体"/>
                        <w:color w:val="E41B23"/>
                        <w:w w:val="96"/>
                        <w:sz w:val="18"/>
                      </w:rPr>
                      <w:t>阅读提示</w:t>
                    </w:r>
                  </w:p>
                  <w:p w14:paraId="33604513" w14:textId="77777777" w:rsidR="003A70CC" w:rsidRDefault="00FB74A8">
                    <w:pPr>
                      <w:spacing w:before="80" w:line="320" w:lineRule="exact"/>
                    </w:pPr>
                    <w:r>
                      <w:rPr>
                        <w:rFonts w:ascii="Times New Roman" w:eastAsia="宋体" w:hAnsi="宋体" w:cs="宋体"/>
                        <w:color w:val="000000"/>
                        <w:w w:val="103"/>
                        <w:sz w:val="20"/>
                      </w:rPr>
                      <w:t>MindManager</w:t>
                    </w:r>
                    <w:r>
                      <w:rPr>
                        <w:rFonts w:ascii="Times New Roman" w:eastAsia="宋体" w:hAnsi="宋体" w:cs="宋体"/>
                        <w:color w:val="000000"/>
                        <w:w w:val="103"/>
                        <w:sz w:val="20"/>
                      </w:rPr>
                      <w:t>自动调整文件中的图像大小，使其最大尺寸不超过</w:t>
                    </w:r>
                    <w:r>
                      <w:rPr>
                        <w:rFonts w:ascii="Times New Roman" w:eastAsia="宋体" w:hAnsi="宋体" w:cs="宋体"/>
                        <w:color w:val="000000"/>
                        <w:w w:val="103"/>
                        <w:sz w:val="20"/>
                      </w:rPr>
                      <w:t>480</w:t>
                    </w:r>
                    <w:r>
                      <w:rPr>
                        <w:rFonts w:ascii="Times New Roman" w:eastAsia="宋体" w:hAnsi="宋体" w:cs="宋体"/>
                        <w:color w:val="000000"/>
                        <w:w w:val="103"/>
                        <w:sz w:val="20"/>
                      </w:rPr>
                      <w:t>像素。导入后，您可以根据需要重新调整图像的大小。</w:t>
                    </w:r>
                  </w:p>
                </w:txbxContent>
              </v:textbox>
            </v:shape>
            <w10:anchorlock/>
          </v:group>
        </w:pict>
      </w:r>
    </w:p>
    <w:p w14:paraId="537F3F6E" w14:textId="77777777" w:rsidR="003A70CC" w:rsidRDefault="00FB74A8">
      <w:pPr>
        <w:pBdr>
          <w:top w:val="single" w:sz="0" w:space="10" w:color="FFFFFF"/>
        </w:pBdr>
        <w:spacing w:line="210" w:lineRule="exact"/>
        <w:ind w:left="120" w:right="5660"/>
        <w:jc w:val="left"/>
      </w:pPr>
      <w:r>
        <w:rPr>
          <w:rFonts w:ascii="Times New Roman" w:eastAsia="宋体" w:hAnsi="宋体" w:cs="宋体"/>
          <w:color w:val="000000"/>
          <w:w w:val="96"/>
        </w:rPr>
        <w:t>将图片的缩略图附加到主题上</w:t>
      </w:r>
    </w:p>
    <w:p w14:paraId="53B14DC7" w14:textId="77777777" w:rsidR="003A70CC" w:rsidRDefault="00FB74A8">
      <w:pPr>
        <w:spacing w:before="80" w:line="200" w:lineRule="exact"/>
        <w:ind w:left="360" w:right="6600"/>
        <w:jc w:val="left"/>
      </w:pPr>
      <w:r>
        <w:rPr>
          <w:rFonts w:ascii="Times New Roman" w:eastAsia="宋体" w:hAnsi="宋体" w:cs="宋体"/>
          <w:color w:val="000000"/>
          <w:sz w:val="20"/>
        </w:rPr>
        <w:t>1.</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5401BDEF" w14:textId="77777777" w:rsidR="003A70CC" w:rsidRDefault="00FB74A8">
      <w:pPr>
        <w:spacing w:before="60" w:line="327" w:lineRule="exact"/>
        <w:ind w:left="1040" w:right="440"/>
        <w:jc w:val="left"/>
      </w:pPr>
      <w:r>
        <w:rPr>
          <w:rFonts w:ascii="Times New Roman" w:eastAsia="宋体" w:hAnsi="宋体" w:cs="宋体"/>
          <w:color w:val="000000"/>
          <w:sz w:val="20"/>
        </w:rPr>
        <w:t>右键单击主题，单击“选择主题”。在“插入”选项卡上，在“对象”图像中，然后单击或分组，单击图像箭头，然后单击“来自文件的缩略图”。从文件的缩略图图像。</w:t>
      </w:r>
    </w:p>
    <w:p w14:paraId="61E05037" w14:textId="77777777" w:rsidR="003A70CC" w:rsidRDefault="00FB74A8">
      <w:pPr>
        <w:spacing w:before="140" w:line="200" w:lineRule="exact"/>
        <w:ind w:left="360" w:right="4980"/>
        <w:jc w:val="left"/>
      </w:pPr>
      <w:r>
        <w:rPr>
          <w:rFonts w:ascii="Times New Roman" w:eastAsia="宋体" w:hAnsi="宋体" w:cs="宋体"/>
          <w:color w:val="000000"/>
          <w:w w:val="102"/>
          <w:sz w:val="20"/>
        </w:rPr>
        <w:t>2.</w:t>
      </w:r>
      <w:r>
        <w:rPr>
          <w:rFonts w:ascii="Times New Roman" w:eastAsia="宋体" w:hAnsi="宋体" w:cs="宋体"/>
          <w:color w:val="000000"/>
          <w:w w:val="102"/>
          <w:sz w:val="20"/>
        </w:rPr>
        <w:t>导航到图像文件并单击“插入”。</w:t>
      </w:r>
    </w:p>
    <w:p w14:paraId="75723860" w14:textId="77777777" w:rsidR="003A70CC" w:rsidRDefault="00FB74A8">
      <w:pPr>
        <w:spacing w:before="80" w:line="200" w:lineRule="exact"/>
        <w:ind w:left="720" w:right="158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1"/>
          <w:sz w:val="20"/>
        </w:rPr>
        <w:t>您可以通过单击缩略图上的放大镜按钮来预览图像。</w:t>
      </w:r>
    </w:p>
    <w:p w14:paraId="39E9B861" w14:textId="77777777" w:rsidR="003A70CC" w:rsidRDefault="00FB74A8">
      <w:pPr>
        <w:pBdr>
          <w:top w:val="single" w:sz="0" w:space="31" w:color="FFFFFF"/>
        </w:pBdr>
        <w:spacing w:line="200" w:lineRule="exact"/>
        <w:ind w:left="9020" w:right="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20"/>
        </w:rPr>
        <w:t>108</w:t>
      </w:r>
    </w:p>
    <w:p w14:paraId="565344AB" w14:textId="7D221EE3" w:rsidR="003A70CC" w:rsidRDefault="00C368D6">
      <w:pPr>
        <w:pageBreakBefore/>
        <w:spacing w:line="200" w:lineRule="exact"/>
        <w:ind w:left="20" w:right="70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537E2F62" w14:textId="77777777" w:rsidR="003A70CC" w:rsidRDefault="00FB74A8">
      <w:pPr>
        <w:pBdr>
          <w:top w:val="single" w:sz="0" w:space="21" w:color="FFFFFF"/>
        </w:pBdr>
        <w:spacing w:line="210" w:lineRule="exact"/>
        <w:ind w:left="20" w:right="362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8"/>
        </w:rPr>
        <w:t>如果需要，可以在主题空间内重新调整图像的大小或位置。</w:t>
      </w:r>
    </w:p>
    <w:p w14:paraId="2AECA595" w14:textId="77777777" w:rsidR="003A70CC" w:rsidRDefault="00FB74A8">
      <w:pPr>
        <w:pBdr>
          <w:top w:val="single" w:sz="0" w:space="12" w:color="FFFFFF"/>
        </w:pBdr>
        <w:spacing w:line="210" w:lineRule="exact"/>
        <w:ind w:right="722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rPr>
        <w:t>创建一个浮动图像</w:t>
      </w:r>
    </w:p>
    <w:p w14:paraId="53991CF2" w14:textId="77777777" w:rsidR="003A70CC" w:rsidRDefault="00664571">
      <w:pPr>
        <w:pBdr>
          <w:top w:val="single" w:sz="0" w:space="3" w:color="FFFFFF"/>
        </w:pBdr>
        <w:ind w:left="260"/>
        <w:sectPr w:rsidR="003A70CC">
          <w:type w:val="continuous"/>
          <w:pgSz w:w="12240" w:h="17760"/>
          <w:pgMar w:top="740" w:right="1380" w:bottom="1440" w:left="1540" w:header="720" w:footer="720" w:gutter="0"/>
          <w:cols w:space="720"/>
        </w:sectPr>
      </w:pPr>
      <w:r>
        <w:pict w14:anchorId="2ACD0120">
          <v:group id="_x0000_s5578" style="width:433pt;height:84pt;mso-position-horizontal-relative:char;mso-position-vertical-relative:line" coordsize="8660,1680">
            <v:shape id="_x0000_s5582" style="position:absolute;left:680;top:700;width:2260;height:980;mso-width-relative:margin;mso-height-relative:margin" coordsize="8660,1680" o:spt="100" adj="0,,0" path="" stroked="f">
              <v:stroke joinstyle="round"/>
              <v:formulas/>
              <v:path o:connecttype="segments"/>
              <o:lock v:ext="edit" aspectratio="t"/>
              <v:textbox inset="0,0,0,0">
                <w:txbxContent>
                  <w:p w14:paraId="2771717A" w14:textId="77777777" w:rsidR="003A70CC" w:rsidRDefault="00FB74A8">
                    <w:pPr>
                      <w:spacing w:line="320" w:lineRule="exact"/>
                    </w:pPr>
                    <w:r>
                      <w:rPr>
                        <w:rFonts w:ascii="Times New Roman" w:eastAsia="宋体" w:hAnsi="宋体" w:cs="宋体"/>
                        <w:color w:val="000000"/>
                        <w:w w:val="99"/>
                        <w:sz w:val="20"/>
                      </w:rPr>
                      <w:t>背景，单击“插入浮动图像”，然后单击“从文件”。</w:t>
                    </w:r>
                  </w:p>
                </w:txbxContent>
              </v:textbox>
            </v:shape>
            <v:shape id="_x0000_s5581" style="position:absolute;left:3680;top:800;width:320;height:400;mso-width-relative:margin;mso-height-relative:margin" coordsize="8660,1680" o:spt="100" adj="0,,0" path="" stroked="f">
              <v:stroke joinstyle="round"/>
              <v:formulas/>
              <v:path o:connecttype="segments"/>
              <o:lock v:ext="edit" aspectratio="t"/>
              <v:textbox inset="0,0,0,0">
                <w:txbxContent>
                  <w:p w14:paraId="16B74594" w14:textId="77777777" w:rsidR="003A70CC" w:rsidRDefault="00FB74A8">
                    <w:pPr>
                      <w:spacing w:line="280" w:lineRule="exact"/>
                      <w:jc w:val="left"/>
                    </w:pPr>
                    <w:r>
                      <w:rPr>
                        <w:rFonts w:ascii="Times New Roman" w:eastAsia="宋体" w:hAnsi="宋体" w:cs="宋体"/>
                        <w:color w:val="F4F4F4"/>
                        <w:w w:val="101"/>
                        <w:sz w:val="28"/>
                      </w:rPr>
                      <w:t>或</w:t>
                    </w:r>
                  </w:p>
                </w:txbxContent>
              </v:textbox>
            </v:shape>
            <v:shape id="_x0000_s5580" style="position:absolute;width:2440;height:640;mso-width-relative:margin;mso-height-relative:margin" coordsize="8660,1680" o:spt="100" adj="0,,0" path="" stroked="f">
              <v:stroke joinstyle="round"/>
              <v:formulas/>
              <v:path o:connecttype="segments"/>
              <o:lock v:ext="edit" aspectratio="t"/>
              <v:textbox inset="0,0,0,0">
                <w:txbxContent>
                  <w:p w14:paraId="4206D151" w14:textId="77777777" w:rsidR="003A70CC" w:rsidRDefault="00FB74A8">
                    <w:pPr>
                      <w:spacing w:line="310" w:lineRule="exact"/>
                      <w:ind w:left="680" w:hanging="680"/>
                      <w:jc w:val="left"/>
                    </w:pPr>
                    <w:r>
                      <w:rPr>
                        <w:rFonts w:ascii="Times New Roman" w:eastAsia="宋体" w:hAnsi="宋体" w:cs="宋体"/>
                        <w:color w:val="000000"/>
                        <w:w w:val="99"/>
                        <w:sz w:val="20"/>
                      </w:rPr>
                      <w:t>1.</w:t>
                    </w:r>
                    <w:r>
                      <w:rPr>
                        <w:rFonts w:ascii="Times New Roman" w:eastAsia="宋体" w:hAnsi="宋体" w:cs="宋体"/>
                        <w:color w:val="000000"/>
                        <w:w w:val="99"/>
                        <w:sz w:val="20"/>
                      </w:rPr>
                      <w:t>执行以下操作之一</w:t>
                    </w:r>
                    <w:r>
                      <w:rPr>
                        <w:rFonts w:ascii="Times New Roman" w:eastAsia="宋体" w:hAnsi="宋体" w:cs="宋体"/>
                        <w:color w:val="000000"/>
                        <w:w w:val="99"/>
                        <w:sz w:val="20"/>
                      </w:rPr>
                      <w:t>:</w:t>
                    </w:r>
                    <w:r>
                      <w:rPr>
                        <w:rFonts w:ascii="Times New Roman" w:eastAsia="宋体" w:hAnsi="宋体" w:cs="宋体"/>
                        <w:color w:val="000000"/>
                        <w:w w:val="99"/>
                        <w:sz w:val="20"/>
                      </w:rPr>
                      <w:t>右键单击映射</w:t>
                    </w:r>
                  </w:p>
                </w:txbxContent>
              </v:textbox>
            </v:shape>
            <v:shape id="_x0000_s5579" style="position:absolute;left:4460;top:340;width:4200;height:1340;mso-width-relative:margin;mso-height-relative:margin" coordsize="8660,1680" o:spt="100" adj="0,,0" path="" stroked="f">
              <v:stroke joinstyle="round"/>
              <v:formulas/>
              <v:path o:connecttype="segments"/>
              <o:lock v:ext="edit" aspectratio="t"/>
              <v:textbox inset="0,0,0,0">
                <w:txbxContent>
                  <w:p w14:paraId="78AD755F" w14:textId="77777777" w:rsidR="003A70CC" w:rsidRDefault="00FB74A8">
                    <w:pPr>
                      <w:spacing w:line="330" w:lineRule="exact"/>
                    </w:pPr>
                    <w:r>
                      <w:rPr>
                        <w:rFonts w:ascii="Times New Roman" w:eastAsia="宋体" w:hAnsi="宋体" w:cs="宋体"/>
                        <w:color w:val="000000"/>
                        <w:w w:val="101"/>
                        <w:sz w:val="20"/>
                      </w:rPr>
                      <w:t>点击地图背景。在“插入”选项卡的“对象”组中，单击图像箭头，然后单击“文件中的标准图像”。单击浮动图像的位置。</w:t>
                    </w:r>
                  </w:p>
                </w:txbxContent>
              </v:textbox>
            </v:shape>
            <w10:anchorlock/>
          </v:group>
        </w:pict>
      </w:r>
    </w:p>
    <w:p w14:paraId="33F84542" w14:textId="77777777" w:rsidR="003A70CC" w:rsidRDefault="00664571">
      <w:pPr>
        <w:pBdr>
          <w:top w:val="single" w:sz="0" w:space="2" w:color="FFFFFF"/>
        </w:pBdr>
        <w:spacing w:line="14" w:lineRule="exact"/>
        <w:ind w:left="620"/>
        <w:sectPr w:rsidR="003A70CC">
          <w:type w:val="continuous"/>
          <w:pgSz w:w="12240" w:h="17760"/>
          <w:pgMar w:top="740" w:right="1380" w:bottom="1440" w:left="1540" w:header="720" w:footer="720" w:gutter="0"/>
          <w:cols w:space="720"/>
        </w:sectPr>
      </w:pPr>
      <w:r>
        <w:pict w14:anchorId="40BB97CB">
          <v:group id="_x0000_s5576" style="width:433pt;height:.4pt;mso-position-horizontal-relative:char;mso-position-vertical-relative:line" coordsize=",8">
            <v:line id="_x0000_s5577" style="position:absolute" from="0,4" to="1000,4" strokeweight=".4pt"/>
            <w10:anchorlock/>
          </v:group>
        </w:pict>
      </w:r>
    </w:p>
    <w:p w14:paraId="5685CA8B" w14:textId="77777777" w:rsidR="003A70CC" w:rsidRDefault="00FB74A8">
      <w:pPr>
        <w:pBdr>
          <w:top w:val="single" w:sz="0" w:space="1" w:color="FFFFFF"/>
        </w:pBdr>
        <w:spacing w:line="200" w:lineRule="exact"/>
        <w:ind w:left="260" w:right="4980"/>
      </w:pPr>
      <w:r>
        <w:rPr>
          <w:rFonts w:ascii="Times New Roman" w:eastAsia="宋体" w:hAnsi="宋体" w:cs="宋体"/>
          <w:color w:val="000000"/>
          <w:w w:val="102"/>
          <w:sz w:val="20"/>
        </w:rPr>
        <w:t>2.</w:t>
      </w:r>
      <w:r>
        <w:rPr>
          <w:rFonts w:ascii="Times New Roman" w:eastAsia="宋体" w:hAnsi="宋体" w:cs="宋体"/>
          <w:color w:val="000000"/>
          <w:w w:val="102"/>
          <w:sz w:val="20"/>
        </w:rPr>
        <w:t>导航到图像文件并单击“插入”。</w:t>
      </w:r>
    </w:p>
    <w:p w14:paraId="65B820F8" w14:textId="77777777" w:rsidR="003A70CC" w:rsidRDefault="00FB74A8">
      <w:pPr>
        <w:spacing w:before="60" w:line="320" w:lineRule="exact"/>
        <w:ind w:left="600" w:right="260" w:hanging="340"/>
      </w:pPr>
      <w:r>
        <w:rPr>
          <w:rFonts w:ascii="Times New Roman" w:eastAsia="宋体" w:hAnsi="宋体" w:cs="宋体"/>
          <w:color w:val="000000"/>
          <w:w w:val="102"/>
          <w:sz w:val="20"/>
        </w:rPr>
        <w:t>3.</w:t>
      </w:r>
      <w:r>
        <w:rPr>
          <w:rFonts w:ascii="Times New Roman" w:eastAsia="宋体" w:hAnsi="宋体" w:cs="宋体"/>
          <w:color w:val="000000"/>
          <w:w w:val="102"/>
          <w:sz w:val="20"/>
        </w:rPr>
        <w:t>您可以拖动图像来微调其位置。拖动时按</w:t>
      </w:r>
      <w:r>
        <w:rPr>
          <w:rFonts w:ascii="Times New Roman" w:eastAsia="宋体" w:hAnsi="宋体" w:cs="宋体"/>
          <w:color w:val="000000"/>
          <w:w w:val="102"/>
          <w:sz w:val="20"/>
        </w:rPr>
        <w:t>SHIFT</w:t>
      </w:r>
      <w:r>
        <w:rPr>
          <w:rFonts w:ascii="Times New Roman" w:eastAsia="宋体" w:hAnsi="宋体" w:cs="宋体"/>
          <w:color w:val="000000"/>
          <w:w w:val="102"/>
          <w:sz w:val="20"/>
        </w:rPr>
        <w:t>键，以防止图像在移动时附加到主题上。</w:t>
      </w:r>
    </w:p>
    <w:p w14:paraId="63D5A834"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16A2B221" w14:textId="77777777" w:rsidR="003A70CC" w:rsidRDefault="00664571">
      <w:pPr>
        <w:ind w:left="620"/>
        <w:sectPr w:rsidR="003A70CC">
          <w:type w:val="continuous"/>
          <w:pgSz w:w="12240" w:h="17760"/>
          <w:pgMar w:top="740" w:right="1380" w:bottom="1440" w:left="1540" w:header="720" w:footer="720" w:gutter="0"/>
          <w:cols w:space="720"/>
        </w:sectPr>
      </w:pPr>
      <w:r>
        <w:pict w14:anchorId="60E0CC08">
          <v:group id="_x0000_s5572" style="width:434pt;height:103pt;mso-position-horizontal-relative:char;mso-position-vertical-relative:line" coordsize="8680,2060">
            <v:shape id="_x0000_s5575" style="position:absolute;width:8680;height:2060;mso-width-relative:margin;mso-height-relative:margin" coordsize="8680,2060" o:spt="100" adj="0,,0" path="">
              <v:stroke joinstyle="round"/>
              <v:imagedata r:id="rId291"/>
              <v:formulas/>
              <v:path o:connecttype="segments"/>
              <o:lock v:ext="edit" aspectratio="t"/>
            </v:shape>
            <v:shape id="_x0000_s5574" style="position:absolute;left:120;top:1380;width:7020;height:660;mso-width-relative:margin;mso-height-relative:margin" coordsize="8680,2060" o:spt="100" adj="0,,0" path="" stroked="f">
              <v:stroke joinstyle="round"/>
              <v:formulas/>
              <v:path o:connecttype="segments"/>
              <o:lock v:ext="edit" aspectratio="t"/>
              <v:textbox inset="0,0,0,0">
                <w:txbxContent>
                  <w:p w14:paraId="16CF4687" w14:textId="77777777" w:rsidR="003A70CC" w:rsidRDefault="00FB74A8">
                    <w:pPr>
                      <w:spacing w:line="320" w:lineRule="exact"/>
                      <w:jc w:val="left"/>
                    </w:pPr>
                    <w:r>
                      <w:rPr>
                        <w:rFonts w:ascii="Times New Roman" w:eastAsia="宋体" w:hAnsi="宋体" w:cs="宋体"/>
                        <w:color w:val="000000"/>
                        <w:w w:val="101"/>
                        <w:sz w:val="20"/>
                      </w:rPr>
                      <w:t>您可以将文件中的映像添加到</w:t>
                    </w:r>
                    <w:r>
                      <w:rPr>
                        <w:rFonts w:ascii="Times New Roman" w:eastAsia="宋体" w:hAnsi="宋体" w:cs="宋体"/>
                        <w:color w:val="000000"/>
                        <w:w w:val="101"/>
                        <w:sz w:val="20"/>
                      </w:rPr>
                      <w:t>MindManager</w:t>
                    </w:r>
                    <w:r>
                      <w:rPr>
                        <w:rFonts w:ascii="Times New Roman" w:eastAsia="宋体" w:hAnsi="宋体" w:cs="宋体"/>
                        <w:color w:val="000000"/>
                        <w:w w:val="101"/>
                        <w:sz w:val="20"/>
                      </w:rPr>
                      <w:t>库中，以便重用。图像不显示在大纲视图中。</w:t>
                    </w:r>
                  </w:p>
                </w:txbxContent>
              </v:textbox>
            </v:shape>
            <v:shape id="_x0000_s5573" style="position:absolute;left:120;top:40;width:7800;height:940;mso-width-relative:margin;mso-height-relative:margin" coordsize="8680,2060" o:spt="100" adj="0,,0" path="" stroked="f">
              <v:stroke joinstyle="round"/>
              <v:formulas/>
              <v:path o:connecttype="segments"/>
              <o:lock v:ext="edit" aspectratio="t"/>
              <v:textbox inset="0,0,0,0">
                <w:txbxContent>
                  <w:p w14:paraId="03CB8100" w14:textId="77777777" w:rsidR="003A70CC" w:rsidRDefault="00FB74A8">
                    <w:pPr>
                      <w:spacing w:line="149" w:lineRule="exact"/>
                      <w:ind w:left="180" w:right="6720"/>
                      <w:jc w:val="left"/>
                    </w:pPr>
                    <w:r>
                      <w:rPr>
                        <w:rFonts w:ascii="Times New Roman" w:eastAsia="宋体" w:hAnsi="宋体" w:cs="宋体"/>
                        <w:color w:val="E41B23"/>
                        <w:w w:val="99"/>
                        <w:sz w:val="18"/>
                      </w:rPr>
                      <w:t>阅读笔记</w:t>
                    </w:r>
                  </w:p>
                  <w:p w14:paraId="31208B02" w14:textId="77777777" w:rsidR="003A70CC" w:rsidRDefault="00FB74A8">
                    <w:pPr>
                      <w:spacing w:before="100" w:line="149" w:lineRule="exact"/>
                      <w:ind w:left="180" w:right="6780"/>
                      <w:jc w:val="left"/>
                    </w:pPr>
                    <w:r>
                      <w:rPr>
                        <w:rFonts w:ascii="Times New Roman" w:eastAsia="宋体" w:hAnsi="宋体" w:cs="宋体"/>
                        <w:color w:val="E41B23"/>
                        <w:w w:val="96"/>
                        <w:sz w:val="18"/>
                      </w:rPr>
                      <w:t>阅读提示</w:t>
                    </w:r>
                  </w:p>
                  <w:p w14:paraId="4881936F" w14:textId="77777777" w:rsidR="003A70CC" w:rsidRDefault="00FB74A8">
                    <w:pPr>
                      <w:spacing w:before="60" w:line="200" w:lineRule="exact"/>
                      <w:jc w:val="left"/>
                    </w:pPr>
                    <w:r>
                      <w:rPr>
                        <w:rFonts w:ascii="Times New Roman" w:eastAsia="宋体" w:hAnsi="宋体" w:cs="宋体"/>
                        <w:color w:val="000000"/>
                        <w:w w:val="103"/>
                        <w:sz w:val="20"/>
                      </w:rPr>
                      <w:t>您可以使用“显示</w:t>
                    </w:r>
                    <w:r>
                      <w:rPr>
                        <w:rFonts w:ascii="Times New Roman" w:eastAsia="宋体" w:hAnsi="宋体" w:cs="宋体"/>
                        <w:color w:val="000000"/>
                        <w:w w:val="103"/>
                        <w:sz w:val="20"/>
                      </w:rPr>
                      <w:t>/</w:t>
                    </w:r>
                    <w:r>
                      <w:rPr>
                        <w:rFonts w:ascii="Times New Roman" w:eastAsia="宋体" w:hAnsi="宋体" w:cs="宋体"/>
                        <w:color w:val="000000"/>
                        <w:w w:val="103"/>
                        <w:sz w:val="20"/>
                      </w:rPr>
                      <w:t>隐藏”命令选择是否在地图上显示图像。</w:t>
                    </w:r>
                  </w:p>
                </w:txbxContent>
              </v:textbox>
            </v:shape>
            <w10:anchorlock/>
          </v:group>
        </w:pict>
      </w:r>
    </w:p>
    <w:p w14:paraId="7A984A4A" w14:textId="77777777" w:rsidR="003A70CC" w:rsidRDefault="00FB74A8">
      <w:pPr>
        <w:pBdr>
          <w:top w:val="single" w:sz="0" w:space="10" w:color="FFFFFF"/>
        </w:pBdr>
        <w:spacing w:line="210" w:lineRule="exact"/>
        <w:ind w:left="20" w:right="600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rPr>
        <w:t>粘贴来自其他应用程序的图像</w:t>
      </w:r>
    </w:p>
    <w:p w14:paraId="3F6702D3" w14:textId="77777777" w:rsidR="003A70CC" w:rsidRDefault="00FB74A8">
      <w:pPr>
        <w:pBdr>
          <w:top w:val="single" w:sz="0" w:space="8" w:color="FFFFFF"/>
        </w:pBdr>
        <w:spacing w:line="310" w:lineRule="exact"/>
        <w:ind w:left="600" w:right="240" w:hanging="340"/>
        <w:jc w:val="left"/>
      </w:pPr>
      <w:r>
        <w:rPr>
          <w:rFonts w:ascii="Times New Roman" w:eastAsia="宋体" w:hAnsi="宋体" w:cs="宋体"/>
          <w:color w:val="000000"/>
          <w:w w:val="103"/>
          <w:sz w:val="20"/>
        </w:rPr>
        <w:t>•您可以粘贴现有的图像从其他应用程序到地图主题或粘贴其他项目</w:t>
      </w:r>
      <w:r>
        <w:rPr>
          <w:rFonts w:ascii="Times New Roman" w:eastAsia="宋体" w:hAnsi="宋体" w:cs="宋体"/>
          <w:color w:val="000000"/>
          <w:w w:val="103"/>
          <w:sz w:val="20"/>
        </w:rPr>
        <w:t>(</w:t>
      </w:r>
      <w:r>
        <w:rPr>
          <w:rFonts w:ascii="Times New Roman" w:eastAsia="宋体" w:hAnsi="宋体" w:cs="宋体"/>
          <w:color w:val="000000"/>
          <w:w w:val="103"/>
          <w:sz w:val="20"/>
        </w:rPr>
        <w:t>如表格从</w:t>
      </w:r>
      <w:r>
        <w:rPr>
          <w:rFonts w:ascii="Times New Roman" w:eastAsia="宋体" w:hAnsi="宋体" w:cs="宋体"/>
          <w:color w:val="000000"/>
          <w:w w:val="103"/>
          <w:sz w:val="20"/>
        </w:rPr>
        <w:t>Word</w:t>
      </w:r>
      <w:r>
        <w:rPr>
          <w:rFonts w:ascii="Times New Roman" w:eastAsia="宋体" w:hAnsi="宋体" w:cs="宋体"/>
          <w:color w:val="000000"/>
          <w:w w:val="103"/>
          <w:sz w:val="20"/>
        </w:rPr>
        <w:t>，数据范围从</w:t>
      </w:r>
      <w:r>
        <w:rPr>
          <w:rFonts w:ascii="Times New Roman" w:eastAsia="宋体" w:hAnsi="宋体" w:cs="宋体"/>
          <w:color w:val="000000"/>
          <w:w w:val="103"/>
          <w:sz w:val="20"/>
        </w:rPr>
        <w:t>Excel</w:t>
      </w:r>
      <w:r>
        <w:rPr>
          <w:rFonts w:ascii="Times New Roman" w:eastAsia="宋体" w:hAnsi="宋体" w:cs="宋体"/>
          <w:color w:val="000000"/>
          <w:w w:val="103"/>
          <w:sz w:val="20"/>
        </w:rPr>
        <w:t>等</w:t>
      </w:r>
      <w:r>
        <w:rPr>
          <w:rFonts w:ascii="Times New Roman" w:eastAsia="宋体" w:hAnsi="宋体" w:cs="宋体"/>
          <w:color w:val="000000"/>
          <w:w w:val="103"/>
          <w:sz w:val="20"/>
        </w:rPr>
        <w:t>)</w:t>
      </w:r>
      <w:r>
        <w:rPr>
          <w:rFonts w:ascii="Times New Roman" w:eastAsia="宋体" w:hAnsi="宋体" w:cs="宋体"/>
          <w:color w:val="000000"/>
          <w:w w:val="103"/>
          <w:sz w:val="20"/>
        </w:rPr>
        <w:t>作为一个图像。</w:t>
      </w:r>
    </w:p>
    <w:p w14:paraId="6DE441ED" w14:textId="77777777" w:rsidR="003A70CC" w:rsidRDefault="00FB74A8">
      <w:pPr>
        <w:spacing w:before="80" w:line="200" w:lineRule="exact"/>
        <w:ind w:left="260" w:right="27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5"/>
          <w:sz w:val="20"/>
        </w:rPr>
        <w:t>•</w:t>
      </w:r>
      <w:r>
        <w:rPr>
          <w:rFonts w:ascii="Times New Roman" w:eastAsia="宋体" w:hAnsi="宋体" w:cs="宋体"/>
          <w:color w:val="000000"/>
          <w:w w:val="105"/>
          <w:sz w:val="20"/>
        </w:rPr>
        <w:t>Paste</w:t>
      </w:r>
      <w:r>
        <w:rPr>
          <w:rFonts w:ascii="Times New Roman" w:eastAsia="宋体" w:hAnsi="宋体" w:cs="宋体"/>
          <w:color w:val="000000"/>
          <w:w w:val="105"/>
          <w:sz w:val="20"/>
        </w:rPr>
        <w:t>特殊命令表示可以使用哪些格式。</w:t>
      </w:r>
    </w:p>
    <w:p w14:paraId="68C202CD" w14:textId="77777777" w:rsidR="003A70CC" w:rsidRDefault="00664571">
      <w:pPr>
        <w:ind w:left="620"/>
        <w:sectPr w:rsidR="003A70CC">
          <w:type w:val="continuous"/>
          <w:pgSz w:w="12240" w:h="17760"/>
          <w:pgMar w:top="740" w:right="1380" w:bottom="1440" w:left="1540" w:header="720" w:footer="720" w:gutter="0"/>
          <w:cols w:space="720"/>
        </w:sectPr>
      </w:pPr>
      <w:r>
        <w:pict w14:anchorId="453B3E9A">
          <v:group id="_x0000_s5569" style="width:434pt;height:35pt;mso-position-horizontal-relative:char;mso-position-vertical-relative:line" coordsize="8680,700">
            <v:shape id="_x0000_s5571" style="position:absolute;width:8680;height:700;mso-width-relative:margin;mso-height-relative:margin" coordsize="8680,700" o:spt="100" adj="0,,0" path="">
              <v:stroke joinstyle="round"/>
              <v:imagedata r:id="rId292"/>
              <v:formulas/>
              <v:path o:connecttype="segments"/>
              <o:lock v:ext="edit" aspectratio="t"/>
            </v:shape>
            <v:shape id="_x0000_s5570" style="position:absolute;left:120;top:60;width:7060;height:620;mso-width-relative:margin;mso-height-relative:margin" coordsize="8680,700" o:spt="100" adj="0,,0" path="" stroked="f">
              <v:stroke joinstyle="round"/>
              <v:formulas/>
              <v:path o:connecttype="segments"/>
              <o:lock v:ext="edit" aspectratio="t"/>
              <v:textbox inset="0,0,0,0">
                <w:txbxContent>
                  <w:p w14:paraId="187A7F2F" w14:textId="77777777" w:rsidR="003A70CC" w:rsidRDefault="00FB74A8">
                    <w:pPr>
                      <w:spacing w:line="149" w:lineRule="exact"/>
                      <w:ind w:left="180" w:right="6040"/>
                      <w:jc w:val="left"/>
                    </w:pPr>
                    <w:r>
                      <w:rPr>
                        <w:rFonts w:ascii="Times New Roman" w:eastAsia="宋体" w:hAnsi="宋体" w:cs="宋体"/>
                        <w:color w:val="E41B23"/>
                        <w:w w:val="96"/>
                        <w:sz w:val="18"/>
                      </w:rPr>
                      <w:t>阅读提示</w:t>
                    </w:r>
                  </w:p>
                  <w:p w14:paraId="2E6DEE5D" w14:textId="77777777" w:rsidR="003A70CC" w:rsidRDefault="00FB74A8">
                    <w:pPr>
                      <w:spacing w:before="80" w:line="200" w:lineRule="exact"/>
                      <w:jc w:val="left"/>
                    </w:pPr>
                    <w:r>
                      <w:rPr>
                        <w:rFonts w:ascii="Times New Roman" w:eastAsia="宋体" w:hAnsi="宋体" w:cs="宋体"/>
                        <w:color w:val="000000"/>
                        <w:w w:val="104"/>
                        <w:sz w:val="20"/>
                      </w:rPr>
                      <w:t>您可以设置选项来确定复制和粘贴图像的大小。</w:t>
                    </w:r>
                  </w:p>
                </w:txbxContent>
              </v:textbox>
            </v:shape>
            <w10:anchorlock/>
          </v:group>
        </w:pict>
      </w:r>
    </w:p>
    <w:p w14:paraId="75F26D47" w14:textId="77777777" w:rsidR="003A70CC" w:rsidRDefault="00FB74A8">
      <w:pPr>
        <w:pBdr>
          <w:top w:val="single" w:sz="0" w:space="10" w:color="FFFFFF"/>
        </w:pBdr>
        <w:spacing w:line="210" w:lineRule="exact"/>
        <w:ind w:left="20" w:right="7160"/>
        <w:jc w:val="left"/>
      </w:pPr>
      <w:r>
        <w:rPr>
          <w:rFonts w:ascii="Times New Roman" w:eastAsia="宋体" w:hAnsi="宋体" w:cs="宋体"/>
          <w:color w:val="000000"/>
          <w:w w:val="101"/>
        </w:rPr>
        <w:t>粘贴现有图像</w:t>
      </w:r>
    </w:p>
    <w:p w14:paraId="705731D4" w14:textId="77777777" w:rsidR="003A70CC" w:rsidRDefault="00FB74A8">
      <w:pPr>
        <w:spacing w:before="80" w:line="200" w:lineRule="exact"/>
        <w:ind w:left="260" w:right="3080"/>
        <w:jc w:val="left"/>
      </w:pPr>
      <w:r>
        <w:rPr>
          <w:rFonts w:ascii="Times New Roman" w:eastAsia="宋体" w:hAnsi="宋体" w:cs="宋体"/>
          <w:color w:val="000000"/>
          <w:w w:val="102"/>
          <w:sz w:val="20"/>
        </w:rPr>
        <w:t>1.</w:t>
      </w:r>
      <w:r>
        <w:rPr>
          <w:rFonts w:ascii="Times New Roman" w:eastAsia="宋体" w:hAnsi="宋体" w:cs="宋体"/>
          <w:color w:val="000000"/>
          <w:w w:val="102"/>
          <w:sz w:val="20"/>
        </w:rPr>
        <w:t>从原始应用程序复制图像</w:t>
      </w:r>
      <w:r>
        <w:rPr>
          <w:rFonts w:ascii="Times New Roman" w:eastAsia="宋体" w:hAnsi="宋体" w:cs="宋体"/>
          <w:color w:val="000000"/>
          <w:w w:val="102"/>
          <w:sz w:val="20"/>
        </w:rPr>
        <w:t>(</w:t>
      </w:r>
      <w:r>
        <w:rPr>
          <w:rFonts w:ascii="Times New Roman" w:eastAsia="宋体" w:hAnsi="宋体" w:cs="宋体"/>
          <w:color w:val="000000"/>
          <w:w w:val="102"/>
          <w:sz w:val="20"/>
        </w:rPr>
        <w:t>通常是</w:t>
      </w:r>
      <w:r>
        <w:rPr>
          <w:rFonts w:ascii="Times New Roman" w:eastAsia="宋体" w:hAnsi="宋体" w:cs="宋体"/>
          <w:color w:val="000000"/>
          <w:w w:val="102"/>
          <w:sz w:val="20"/>
        </w:rPr>
        <w:t>CTRL+C)</w:t>
      </w:r>
      <w:r>
        <w:rPr>
          <w:rFonts w:ascii="Times New Roman" w:eastAsia="宋体" w:hAnsi="宋体" w:cs="宋体"/>
          <w:color w:val="000000"/>
          <w:w w:val="102"/>
          <w:sz w:val="20"/>
        </w:rPr>
        <w:t>。</w:t>
      </w:r>
    </w:p>
    <w:p w14:paraId="5C1F87BA" w14:textId="77777777" w:rsidR="003A70CC" w:rsidRDefault="00FB74A8">
      <w:pPr>
        <w:spacing w:before="60" w:line="200" w:lineRule="exact"/>
        <w:ind w:left="260" w:right="5160"/>
        <w:jc w:val="left"/>
      </w:pPr>
      <w:r>
        <w:rPr>
          <w:rFonts w:ascii="Times New Roman" w:eastAsia="宋体" w:hAnsi="宋体" w:cs="宋体"/>
          <w:color w:val="000000"/>
          <w:w w:val="104"/>
          <w:sz w:val="20"/>
        </w:rPr>
        <w:t>2.</w:t>
      </w:r>
      <w:r>
        <w:rPr>
          <w:rFonts w:ascii="Times New Roman" w:eastAsia="宋体" w:hAnsi="宋体" w:cs="宋体"/>
          <w:color w:val="000000"/>
          <w:w w:val="104"/>
          <w:sz w:val="20"/>
        </w:rPr>
        <w:t>点击你想要的图像粘贴</w:t>
      </w:r>
      <w:r>
        <w:rPr>
          <w:rFonts w:ascii="Times New Roman" w:eastAsia="宋体" w:hAnsi="宋体" w:cs="宋体"/>
          <w:color w:val="000000"/>
          <w:w w:val="104"/>
          <w:sz w:val="20"/>
        </w:rPr>
        <w:t>:</w:t>
      </w:r>
    </w:p>
    <w:p w14:paraId="40A6D232" w14:textId="77777777" w:rsidR="003A70CC" w:rsidRDefault="00FB74A8">
      <w:pPr>
        <w:spacing w:before="80" w:line="200" w:lineRule="exact"/>
        <w:ind w:left="1020" w:right="2240"/>
        <w:jc w:val="left"/>
      </w:pPr>
      <w:r>
        <w:rPr>
          <w:rFonts w:ascii="Times New Roman" w:eastAsia="宋体" w:hAnsi="宋体" w:cs="宋体"/>
          <w:color w:val="000000"/>
          <w:w w:val="103"/>
          <w:sz w:val="20"/>
        </w:rPr>
        <w:t>•如果您选择了一个主题，粘贴的图像将成为一个新的子主题。</w:t>
      </w:r>
    </w:p>
    <w:p w14:paraId="5ADAAA05" w14:textId="77777777" w:rsidR="003A70CC" w:rsidRDefault="00FB74A8">
      <w:pPr>
        <w:spacing w:before="60" w:line="200" w:lineRule="exact"/>
        <w:ind w:left="1020" w:right="320"/>
        <w:jc w:val="left"/>
      </w:pPr>
      <w:r>
        <w:rPr>
          <w:rFonts w:ascii="Times New Roman" w:eastAsia="宋体" w:hAnsi="宋体" w:cs="宋体"/>
          <w:color w:val="000000"/>
          <w:sz w:val="20"/>
        </w:rPr>
        <w:t>•如果你点击主题文本内部，图像将被粘贴到主题内部</w:t>
      </w:r>
      <w:r>
        <w:rPr>
          <w:rFonts w:ascii="Times New Roman" w:eastAsia="宋体" w:hAnsi="宋体" w:cs="宋体"/>
          <w:color w:val="000000"/>
          <w:sz w:val="20"/>
        </w:rPr>
        <w:t>(</w:t>
      </w:r>
      <w:r>
        <w:rPr>
          <w:rFonts w:ascii="Times New Roman" w:eastAsia="宋体" w:hAnsi="宋体" w:cs="宋体"/>
          <w:color w:val="000000"/>
          <w:sz w:val="20"/>
        </w:rPr>
        <w:t>附在主题上</w:t>
      </w:r>
      <w:r>
        <w:rPr>
          <w:rFonts w:ascii="Times New Roman" w:eastAsia="宋体" w:hAnsi="宋体" w:cs="宋体"/>
          <w:color w:val="000000"/>
          <w:sz w:val="20"/>
        </w:rPr>
        <w:t>)</w:t>
      </w:r>
      <w:r>
        <w:rPr>
          <w:rFonts w:ascii="Times New Roman" w:eastAsia="宋体" w:hAnsi="宋体" w:cs="宋体"/>
          <w:color w:val="000000"/>
          <w:sz w:val="20"/>
        </w:rPr>
        <w:t>。</w:t>
      </w:r>
    </w:p>
    <w:p w14:paraId="11B96433" w14:textId="77777777" w:rsidR="003A70CC" w:rsidRDefault="00FB74A8">
      <w:pPr>
        <w:spacing w:before="80" w:line="200" w:lineRule="exact"/>
        <w:ind w:left="1020" w:right="880"/>
        <w:jc w:val="left"/>
      </w:pPr>
      <w:r>
        <w:rPr>
          <w:rFonts w:ascii="Times New Roman" w:eastAsia="宋体" w:hAnsi="宋体" w:cs="宋体"/>
          <w:color w:val="000000"/>
          <w:w w:val="101"/>
          <w:sz w:val="20"/>
        </w:rPr>
        <w:t>•如果你点击地图背景，图像将作为一个新的浮动主题被粘贴。</w:t>
      </w:r>
    </w:p>
    <w:p w14:paraId="1045BEF7" w14:textId="77777777" w:rsidR="003A70CC" w:rsidRDefault="00FB74A8">
      <w:pPr>
        <w:spacing w:before="60" w:line="200" w:lineRule="exact"/>
        <w:ind w:left="240" w:right="73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t>3.</w:t>
      </w:r>
      <w:r>
        <w:rPr>
          <w:rFonts w:ascii="Times New Roman" w:eastAsia="宋体" w:hAnsi="宋体" w:cs="宋体"/>
          <w:color w:val="000000"/>
          <w:w w:val="101"/>
          <w:sz w:val="20"/>
        </w:rPr>
        <w:t>按</w:t>
      </w:r>
      <w:r>
        <w:rPr>
          <w:rFonts w:ascii="Times New Roman" w:eastAsia="宋体" w:hAnsi="宋体" w:cs="宋体"/>
          <w:color w:val="000000"/>
          <w:w w:val="101"/>
          <w:sz w:val="20"/>
        </w:rPr>
        <w:t>CTRL + V</w:t>
      </w:r>
      <w:r>
        <w:rPr>
          <w:rFonts w:ascii="Times New Roman" w:eastAsia="宋体" w:hAnsi="宋体" w:cs="宋体"/>
          <w:color w:val="000000"/>
          <w:w w:val="101"/>
          <w:sz w:val="20"/>
        </w:rPr>
        <w:t>。</w:t>
      </w:r>
    </w:p>
    <w:p w14:paraId="5EBBB350" w14:textId="77777777" w:rsidR="003A70CC" w:rsidRDefault="00FB74A8">
      <w:pPr>
        <w:pBdr>
          <w:top w:val="single" w:sz="0" w:space="11" w:color="FFFFFF"/>
        </w:pBdr>
        <w:spacing w:line="210" w:lineRule="exact"/>
        <w:ind w:left="20" w:right="6920"/>
        <w:jc w:val="left"/>
      </w:pPr>
      <w:r>
        <w:rPr>
          <w:rFonts w:ascii="Times New Roman" w:eastAsia="宋体" w:hAnsi="宋体" w:cs="宋体"/>
          <w:color w:val="000000"/>
        </w:rPr>
        <w:t>将项目粘贴为图像</w:t>
      </w:r>
    </w:p>
    <w:p w14:paraId="61DAFCFF" w14:textId="77777777" w:rsidR="003A70CC" w:rsidRDefault="00FB74A8">
      <w:pPr>
        <w:spacing w:before="80" w:line="200" w:lineRule="exact"/>
        <w:ind w:left="260" w:right="3280"/>
        <w:jc w:val="left"/>
      </w:pPr>
      <w:r>
        <w:rPr>
          <w:rFonts w:ascii="Times New Roman" w:eastAsia="宋体" w:hAnsi="宋体" w:cs="宋体"/>
          <w:color w:val="000000"/>
          <w:w w:val="103"/>
          <w:sz w:val="20"/>
        </w:rPr>
        <w:t>1.</w:t>
      </w:r>
      <w:r>
        <w:rPr>
          <w:rFonts w:ascii="Times New Roman" w:eastAsia="宋体" w:hAnsi="宋体" w:cs="宋体"/>
          <w:color w:val="000000"/>
          <w:w w:val="103"/>
          <w:sz w:val="20"/>
        </w:rPr>
        <w:t>从源应用程序复制项目</w:t>
      </w:r>
      <w:r>
        <w:rPr>
          <w:rFonts w:ascii="Times New Roman" w:eastAsia="宋体" w:hAnsi="宋体" w:cs="宋体"/>
          <w:color w:val="000000"/>
          <w:w w:val="103"/>
          <w:sz w:val="20"/>
        </w:rPr>
        <w:t>(</w:t>
      </w:r>
      <w:r>
        <w:rPr>
          <w:rFonts w:ascii="Times New Roman" w:eastAsia="宋体" w:hAnsi="宋体" w:cs="宋体"/>
          <w:color w:val="000000"/>
          <w:w w:val="103"/>
          <w:sz w:val="20"/>
        </w:rPr>
        <w:t>通常是</w:t>
      </w:r>
      <w:r>
        <w:rPr>
          <w:rFonts w:ascii="Times New Roman" w:eastAsia="宋体" w:hAnsi="宋体" w:cs="宋体"/>
          <w:color w:val="000000"/>
          <w:w w:val="103"/>
          <w:sz w:val="20"/>
        </w:rPr>
        <w:t>CTRL+C)</w:t>
      </w:r>
      <w:r>
        <w:rPr>
          <w:rFonts w:ascii="Times New Roman" w:eastAsia="宋体" w:hAnsi="宋体" w:cs="宋体"/>
          <w:color w:val="000000"/>
          <w:w w:val="103"/>
          <w:sz w:val="20"/>
        </w:rPr>
        <w:t>。</w:t>
      </w:r>
    </w:p>
    <w:p w14:paraId="2928A2EC" w14:textId="77777777" w:rsidR="003A70CC" w:rsidRDefault="00FB74A8">
      <w:pPr>
        <w:spacing w:before="80" w:line="200" w:lineRule="exact"/>
        <w:ind w:left="240" w:right="5160"/>
        <w:jc w:val="left"/>
      </w:pPr>
      <w:r>
        <w:rPr>
          <w:rFonts w:ascii="Times New Roman" w:eastAsia="宋体" w:hAnsi="宋体" w:cs="宋体"/>
          <w:color w:val="000000"/>
          <w:w w:val="102"/>
          <w:sz w:val="20"/>
        </w:rPr>
        <w:t>2.</w:t>
      </w:r>
      <w:r>
        <w:rPr>
          <w:rFonts w:ascii="Times New Roman" w:eastAsia="宋体" w:hAnsi="宋体" w:cs="宋体"/>
          <w:color w:val="000000"/>
          <w:w w:val="102"/>
          <w:sz w:val="20"/>
        </w:rPr>
        <w:t>点击你想要的图像粘贴</w:t>
      </w:r>
      <w:r>
        <w:rPr>
          <w:rFonts w:ascii="Times New Roman" w:eastAsia="宋体" w:hAnsi="宋体" w:cs="宋体"/>
          <w:color w:val="000000"/>
          <w:w w:val="102"/>
          <w:sz w:val="20"/>
        </w:rPr>
        <w:t>:</w:t>
      </w:r>
    </w:p>
    <w:p w14:paraId="16FEFADF" w14:textId="77777777" w:rsidR="003A70CC" w:rsidRDefault="00FB74A8">
      <w:pPr>
        <w:spacing w:before="60" w:line="200" w:lineRule="exact"/>
        <w:ind w:left="1020" w:right="1320"/>
        <w:jc w:val="left"/>
      </w:pPr>
      <w:r>
        <w:rPr>
          <w:rFonts w:ascii="Times New Roman" w:eastAsia="宋体" w:hAnsi="宋体" w:cs="宋体"/>
          <w:color w:val="000000"/>
          <w:w w:val="102"/>
          <w:sz w:val="20"/>
        </w:rPr>
        <w:t>•如果您选择一个主题，图像可以粘贴在里面，或作为一个新的子主题。</w:t>
      </w:r>
    </w:p>
    <w:p w14:paraId="4EEB0D42" w14:textId="77777777" w:rsidR="003A70CC" w:rsidRDefault="00FB74A8">
      <w:pPr>
        <w:spacing w:before="80" w:line="200" w:lineRule="exact"/>
        <w:ind w:left="1020" w:right="8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t>•如果你点击地图背景，图像将作为一个新的浮动主题被粘贴。</w:t>
      </w:r>
    </w:p>
    <w:p w14:paraId="2A688B6C" w14:textId="77777777" w:rsidR="003A70CC" w:rsidRDefault="00FB74A8">
      <w:pPr>
        <w:pBdr>
          <w:top w:val="single" w:sz="0" w:space="31" w:color="FFFFFF"/>
        </w:pBdr>
        <w:spacing w:before="40" w:line="200" w:lineRule="exact"/>
        <w:ind w:left="20" w:right="89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109</w:t>
      </w:r>
    </w:p>
    <w:p w14:paraId="07B97E09" w14:textId="77777777" w:rsidR="003A70CC" w:rsidRDefault="00FB74A8">
      <w:pPr>
        <w:pageBreakBefore/>
        <w:spacing w:line="200" w:lineRule="exact"/>
        <w:ind w:left="7380" w:right="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lastRenderedPageBreak/>
        <w:t>为地图添加内容</w:t>
      </w:r>
    </w:p>
    <w:p w14:paraId="7224E3E7" w14:textId="77777777" w:rsidR="003A70CC" w:rsidRDefault="00FB74A8">
      <w:pPr>
        <w:pBdr>
          <w:top w:val="single" w:sz="0" w:space="21" w:color="FFFFFF"/>
        </w:pBdr>
        <w:spacing w:line="200" w:lineRule="exact"/>
        <w:ind w:left="260" w:right="460"/>
        <w:jc w:val="left"/>
      </w:pPr>
      <w:r>
        <w:rPr>
          <w:rFonts w:ascii="Times New Roman" w:eastAsia="宋体" w:hAnsi="宋体" w:cs="宋体"/>
          <w:color w:val="000000"/>
          <w:w w:val="103"/>
          <w:sz w:val="20"/>
        </w:rPr>
        <w:t>3.</w:t>
      </w:r>
      <w:r>
        <w:rPr>
          <w:rFonts w:ascii="Times New Roman" w:eastAsia="宋体" w:hAnsi="宋体" w:cs="宋体"/>
          <w:color w:val="000000"/>
          <w:w w:val="103"/>
          <w:sz w:val="20"/>
        </w:rPr>
        <w:t>在</w:t>
      </w:r>
      <w:r>
        <w:rPr>
          <w:rFonts w:ascii="Times New Roman" w:eastAsia="宋体" w:hAnsi="宋体" w:cs="宋体"/>
          <w:color w:val="000000"/>
          <w:w w:val="103"/>
          <w:sz w:val="20"/>
        </w:rPr>
        <w:t>Home</w:t>
      </w:r>
      <w:r>
        <w:rPr>
          <w:rFonts w:ascii="Times New Roman" w:eastAsia="宋体" w:hAnsi="宋体" w:cs="宋体"/>
          <w:color w:val="000000"/>
          <w:w w:val="103"/>
          <w:sz w:val="20"/>
        </w:rPr>
        <w:t>选项卡上，在剪贴板组中，单击粘贴箭头，然后单击粘贴特殊。</w:t>
      </w:r>
    </w:p>
    <w:p w14:paraId="0C47FD72" w14:textId="77777777" w:rsidR="003A70CC" w:rsidRDefault="00FB74A8">
      <w:pPr>
        <w:spacing w:before="80" w:line="310" w:lineRule="exact"/>
        <w:ind w:left="620" w:right="500" w:hanging="360"/>
        <w:jc w:val="left"/>
      </w:pPr>
      <w:r>
        <w:rPr>
          <w:rFonts w:ascii="Times New Roman" w:eastAsia="宋体" w:hAnsi="宋体" w:cs="宋体"/>
          <w:color w:val="000000"/>
          <w:w w:val="102"/>
          <w:sz w:val="20"/>
        </w:rPr>
        <w:t>4.</w:t>
      </w:r>
      <w:r>
        <w:rPr>
          <w:rFonts w:ascii="Times New Roman" w:eastAsia="宋体" w:hAnsi="宋体" w:cs="宋体"/>
          <w:color w:val="000000"/>
          <w:w w:val="102"/>
          <w:sz w:val="20"/>
        </w:rPr>
        <w:t>“粘贴特殊</w:t>
      </w:r>
      <w:r>
        <w:rPr>
          <w:rFonts w:ascii="Times New Roman" w:eastAsia="宋体" w:hAnsi="宋体" w:cs="宋体"/>
          <w:color w:val="000000"/>
          <w:w w:val="102"/>
          <w:sz w:val="20"/>
        </w:rPr>
        <w:t>As</w:t>
      </w:r>
      <w:r>
        <w:rPr>
          <w:rFonts w:ascii="Times New Roman" w:eastAsia="宋体" w:hAnsi="宋体" w:cs="宋体"/>
          <w:color w:val="000000"/>
          <w:w w:val="102"/>
          <w:sz w:val="20"/>
        </w:rPr>
        <w:t>”对话框显示复制项的可用格式。点击图片或位图即可</w:t>
      </w:r>
      <w:r>
        <w:rPr>
          <w:rFonts w:ascii="Times New Roman" w:eastAsia="宋体" w:hAnsi="宋体" w:cs="宋体"/>
          <w:color w:val="000000"/>
          <w:w w:val="102"/>
          <w:sz w:val="20"/>
        </w:rPr>
        <w:t>:</w:t>
      </w:r>
    </w:p>
    <w:p w14:paraId="40D2C0E0" w14:textId="77777777" w:rsidR="003A70CC" w:rsidRDefault="00FB74A8">
      <w:pPr>
        <w:spacing w:before="80" w:line="200" w:lineRule="exact"/>
        <w:ind w:left="500" w:right="4060"/>
        <w:jc w:val="left"/>
      </w:pPr>
      <w:r>
        <w:rPr>
          <w:rFonts w:ascii="Times New Roman" w:eastAsia="宋体" w:hAnsi="宋体" w:cs="宋体"/>
          <w:color w:val="000000"/>
          <w:w w:val="103"/>
          <w:sz w:val="20"/>
        </w:rPr>
        <w:t>•单击“粘贴”创建子主题或浮动图像。</w:t>
      </w:r>
    </w:p>
    <w:p w14:paraId="703E2FA2" w14:textId="77777777" w:rsidR="003A70CC" w:rsidRDefault="00FB74A8">
      <w:pPr>
        <w:spacing w:before="60" w:line="200" w:lineRule="exact"/>
        <w:ind w:left="500" w:right="32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t>•单击“内部粘贴”将图像粘贴到选定的主题上。</w:t>
      </w:r>
    </w:p>
    <w:p w14:paraId="1CB64706" w14:textId="77777777" w:rsidR="003A70CC" w:rsidRDefault="00664571">
      <w:pPr>
        <w:pBdr>
          <w:top w:val="single" w:sz="0" w:space="1" w:color="FFFFFF"/>
        </w:pBdr>
        <w:ind w:left="860"/>
        <w:sectPr w:rsidR="003A70CC">
          <w:type w:val="continuous"/>
          <w:pgSz w:w="12240" w:h="17760"/>
          <w:pgMar w:top="740" w:right="1380" w:bottom="1440" w:left="1540" w:header="720" w:footer="720" w:gutter="0"/>
          <w:cols w:space="720"/>
        </w:sectPr>
      </w:pPr>
      <w:r>
        <w:pict w14:anchorId="292DDAFC">
          <v:group id="_x0000_s5566" style="width:422pt;height:34pt;mso-position-horizontal-relative:char;mso-position-vertical-relative:line" coordsize="8440,680">
            <v:shape id="_x0000_s5568" style="position:absolute;width:8440;height:680;mso-width-relative:margin;mso-height-relative:margin" coordsize="8440,680" o:spt="100" adj="0,,0" path="">
              <v:stroke joinstyle="round"/>
              <v:imagedata r:id="rId293"/>
              <v:formulas/>
              <v:path o:connecttype="segments"/>
              <o:lock v:ext="edit" aspectratio="t"/>
            </v:shape>
            <v:shape id="_x0000_s5567" style="position:absolute;left:120;top:40;width:7700;height:620;mso-width-relative:margin;mso-height-relative:margin" coordsize="8440,680" o:spt="100" adj="0,,0" path="" stroked="f">
              <v:stroke joinstyle="round"/>
              <v:formulas/>
              <v:path o:connecttype="segments"/>
              <o:lock v:ext="edit" aspectratio="t"/>
              <v:textbox inset="0,0,0,0">
                <w:txbxContent>
                  <w:p w14:paraId="1BDB78E3" w14:textId="77777777" w:rsidR="003A70CC" w:rsidRDefault="00FB74A8">
                    <w:pPr>
                      <w:spacing w:line="149" w:lineRule="exact"/>
                      <w:ind w:left="180" w:right="6620"/>
                      <w:jc w:val="left"/>
                    </w:pPr>
                    <w:r>
                      <w:rPr>
                        <w:rFonts w:ascii="Times New Roman" w:eastAsia="宋体" w:hAnsi="宋体" w:cs="宋体"/>
                        <w:color w:val="E41B23"/>
                        <w:w w:val="99"/>
                        <w:sz w:val="18"/>
                      </w:rPr>
                      <w:t>阅读笔记</w:t>
                    </w:r>
                  </w:p>
                  <w:p w14:paraId="4DB95E07" w14:textId="77777777" w:rsidR="003A70CC" w:rsidRDefault="00FB74A8">
                    <w:pPr>
                      <w:spacing w:before="80" w:line="200" w:lineRule="exact"/>
                      <w:jc w:val="left"/>
                    </w:pPr>
                    <w:r>
                      <w:rPr>
                        <w:rFonts w:ascii="Times New Roman" w:eastAsia="宋体" w:hAnsi="宋体" w:cs="宋体"/>
                        <w:color w:val="000000"/>
                        <w:sz w:val="20"/>
                      </w:rPr>
                      <w:t>只有当项目以该格式可用时，才会显示图片和位图选择。</w:t>
                    </w:r>
                  </w:p>
                </w:txbxContent>
              </v:textbox>
            </v:shape>
            <w10:anchorlock/>
          </v:group>
        </w:pict>
      </w:r>
    </w:p>
    <w:p w14:paraId="17CF7DAF" w14:textId="77777777" w:rsidR="003A70CC" w:rsidRDefault="00FB74A8">
      <w:pPr>
        <w:pBdr>
          <w:top w:val="single" w:sz="0" w:space="10" w:color="FFFFFF"/>
        </w:pBdr>
        <w:spacing w:line="210" w:lineRule="exact"/>
        <w:ind w:left="20" w:right="580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101"/>
        </w:rPr>
        <w:t>调整大小、移动、复制和删除图像</w:t>
      </w:r>
    </w:p>
    <w:p w14:paraId="0E156783" w14:textId="77777777" w:rsidR="003A70CC" w:rsidRDefault="00FB74A8">
      <w:pPr>
        <w:pBdr>
          <w:top w:val="single" w:sz="0" w:space="12" w:color="FFFFFF"/>
        </w:pBdr>
        <w:spacing w:line="320" w:lineRule="exact"/>
        <w:ind w:left="260" w:right="6600" w:hanging="2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9"/>
        </w:rPr>
        <w:t>调整图像大小</w:t>
      </w:r>
      <w:r>
        <w:rPr>
          <w:rFonts w:ascii="Times New Roman" w:eastAsia="宋体" w:hAnsi="宋体" w:cs="宋体"/>
          <w:color w:val="000000"/>
          <w:w w:val="99"/>
          <w:sz w:val="20"/>
        </w:rPr>
        <w:t>做以下其中一件事</w:t>
      </w:r>
      <w:r>
        <w:rPr>
          <w:rFonts w:ascii="Times New Roman" w:eastAsia="宋体" w:hAnsi="宋体" w:cs="宋体"/>
          <w:color w:val="000000"/>
          <w:w w:val="99"/>
          <w:sz w:val="20"/>
        </w:rPr>
        <w:t>:</w:t>
      </w:r>
    </w:p>
    <w:p w14:paraId="6630C442" w14:textId="77777777" w:rsidR="003A70CC" w:rsidRDefault="00664571">
      <w:pPr>
        <w:pBdr>
          <w:top w:val="single" w:sz="0" w:space="3" w:color="FFFFFF"/>
        </w:pBdr>
        <w:ind w:left="940"/>
        <w:sectPr w:rsidR="003A70CC">
          <w:type w:val="continuous"/>
          <w:pgSz w:w="12240" w:h="17760"/>
          <w:pgMar w:top="740" w:right="1380" w:bottom="1440" w:left="1540" w:header="720" w:footer="720" w:gutter="0"/>
          <w:cols w:space="720"/>
        </w:sectPr>
      </w:pPr>
      <w:r>
        <w:pict w14:anchorId="4FCE138A">
          <v:group id="_x0000_s5562" style="width:389pt;height:32pt;mso-position-horizontal-relative:char;mso-position-vertical-relative:line" coordsize="7780,640">
            <v:shape id="_x0000_s5565" style="position:absolute;left:3680;top:120;width:300;height:400;mso-width-relative:margin;mso-height-relative:margin" coordsize="7780,640" o:spt="100" adj="0,,0" path="" stroked="f">
              <v:stroke joinstyle="round"/>
              <v:formulas/>
              <v:path o:connecttype="segments"/>
              <o:lock v:ext="edit" aspectratio="t"/>
              <v:textbox inset="0,0,0,0">
                <w:txbxContent>
                  <w:p w14:paraId="01DE018C" w14:textId="77777777" w:rsidR="003A70CC" w:rsidRDefault="00FB74A8">
                    <w:pPr>
                      <w:spacing w:line="280" w:lineRule="exact"/>
                      <w:jc w:val="left"/>
                    </w:pPr>
                    <w:r>
                      <w:rPr>
                        <w:rFonts w:ascii="Times New Roman" w:eastAsia="宋体" w:hAnsi="宋体" w:cs="宋体"/>
                        <w:color w:val="F4F4F4"/>
                        <w:w w:val="94"/>
                        <w:sz w:val="28"/>
                      </w:rPr>
                      <w:t>或</w:t>
                    </w:r>
                  </w:p>
                </w:txbxContent>
              </v:textbox>
            </v:shape>
            <v:shape id="_x0000_s5564" style="position:absolute;width:2760;height:640;mso-width-relative:margin;mso-height-relative:margin" coordsize="7780,640" o:spt="100" adj="0,,0" path="" stroked="f">
              <v:stroke joinstyle="round"/>
              <v:formulas/>
              <v:path o:connecttype="segments"/>
              <o:lock v:ext="edit" aspectratio="t"/>
              <v:textbox inset="0,0,0,0">
                <w:txbxContent>
                  <w:p w14:paraId="1086B2D4" w14:textId="77777777" w:rsidR="003A70CC" w:rsidRDefault="00FB74A8">
                    <w:pPr>
                      <w:spacing w:line="310" w:lineRule="exact"/>
                      <w:jc w:val="left"/>
                    </w:pPr>
                    <w:r>
                      <w:rPr>
                        <w:rFonts w:ascii="Times New Roman" w:eastAsia="宋体" w:hAnsi="宋体" w:cs="宋体"/>
                        <w:color w:val="000000"/>
                        <w:w w:val="101"/>
                        <w:sz w:val="20"/>
                      </w:rPr>
                      <w:t>对于主题中的图像，选择主题，然后单击图像。</w:t>
                    </w:r>
                  </w:p>
                </w:txbxContent>
              </v:textbox>
            </v:shape>
            <v:shape id="_x0000_s5563" style="position:absolute;left:4600;top:160;width:3180;height:300;mso-width-relative:margin;mso-height-relative:margin" coordsize="7780,640" o:spt="100" adj="0,,0" path="" stroked="f">
              <v:stroke joinstyle="round"/>
              <v:formulas/>
              <v:path o:connecttype="segments"/>
              <o:lock v:ext="edit" aspectratio="t"/>
              <v:textbox inset="0,0,0,0">
                <w:txbxContent>
                  <w:p w14:paraId="4EC43C1D" w14:textId="77777777" w:rsidR="003A70CC" w:rsidRDefault="00FB74A8">
                    <w:pPr>
                      <w:spacing w:line="200" w:lineRule="exact"/>
                      <w:jc w:val="left"/>
                    </w:pPr>
                    <w:r>
                      <w:rPr>
                        <w:rFonts w:ascii="Times New Roman" w:eastAsia="宋体" w:hAnsi="宋体" w:cs="宋体"/>
                        <w:color w:val="000000"/>
                        <w:w w:val="102"/>
                        <w:sz w:val="20"/>
                      </w:rPr>
                      <w:t>对于浮动图像，单击图像。</w:t>
                    </w:r>
                  </w:p>
                </w:txbxContent>
              </v:textbox>
            </v:shape>
            <w10:anchorlock/>
          </v:group>
        </w:pict>
      </w:r>
    </w:p>
    <w:p w14:paraId="77E6169A" w14:textId="77777777" w:rsidR="003A70CC" w:rsidRDefault="00FB74A8">
      <w:pPr>
        <w:pBdr>
          <w:top w:val="single" w:sz="0" w:space="6" w:color="FFFFFF"/>
        </w:pBdr>
        <w:spacing w:line="200" w:lineRule="exact"/>
        <w:ind w:left="560" w:right="4980"/>
      </w:pPr>
      <w:r>
        <w:rPr>
          <w:rFonts w:ascii="Times New Roman" w:eastAsia="宋体" w:hAnsi="宋体" w:cs="宋体"/>
          <w:color w:val="000000"/>
          <w:w w:val="104"/>
          <w:sz w:val="20"/>
        </w:rPr>
        <w:t>手柄显示它已被选中。</w:t>
      </w:r>
    </w:p>
    <w:p w14:paraId="50FE1119" w14:textId="77777777" w:rsidR="003A70CC" w:rsidRDefault="00FB74A8">
      <w:pPr>
        <w:spacing w:before="80" w:line="310" w:lineRule="exact"/>
        <w:ind w:left="600" w:right="460" w:hanging="340"/>
      </w:pPr>
      <w:r>
        <w:rPr>
          <w:rFonts w:ascii="Times New Roman" w:eastAsia="宋体" w:hAnsi="宋体" w:cs="宋体"/>
          <w:color w:val="000000"/>
          <w:w w:val="104"/>
          <w:sz w:val="20"/>
        </w:rPr>
        <w:t>2.</w:t>
      </w:r>
      <w:r>
        <w:rPr>
          <w:rFonts w:ascii="Times New Roman" w:eastAsia="宋体" w:hAnsi="宋体" w:cs="宋体"/>
          <w:color w:val="000000"/>
          <w:w w:val="104"/>
          <w:sz w:val="20"/>
        </w:rPr>
        <w:t>拖动手柄以调整图像大小</w:t>
      </w:r>
      <w:r>
        <w:rPr>
          <w:rFonts w:ascii="Times New Roman" w:eastAsia="宋体" w:hAnsi="宋体" w:cs="宋体"/>
          <w:color w:val="000000"/>
          <w:w w:val="104"/>
          <w:sz w:val="20"/>
        </w:rPr>
        <w:t>:</w:t>
      </w:r>
      <w:r>
        <w:rPr>
          <w:rFonts w:ascii="Times New Roman" w:eastAsia="宋体" w:hAnsi="宋体" w:cs="宋体"/>
          <w:color w:val="000000"/>
          <w:w w:val="104"/>
          <w:sz w:val="20"/>
        </w:rPr>
        <w:t>角手柄保持长宽比，边手柄允许拉伸。</w:t>
      </w:r>
    </w:p>
    <w:p w14:paraId="3DE2CF5D"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4139F01D" w14:textId="77777777" w:rsidR="003A70CC" w:rsidRDefault="00664571">
      <w:pPr>
        <w:pBdr>
          <w:top w:val="single" w:sz="0" w:space="1" w:color="FFFFFF"/>
        </w:pBdr>
        <w:ind w:left="620"/>
        <w:sectPr w:rsidR="003A70CC">
          <w:type w:val="continuous"/>
          <w:pgSz w:w="12240" w:h="17760"/>
          <w:pgMar w:top="740" w:right="1380" w:bottom="1440" w:left="1540" w:header="720" w:footer="720" w:gutter="0"/>
          <w:cols w:space="720"/>
        </w:sectPr>
      </w:pPr>
      <w:r>
        <w:pict w14:anchorId="6BB3C750">
          <v:group id="_x0000_s5557" style="width:434pt;height:198pt;mso-position-horizontal-relative:char;mso-position-vertical-relative:line" coordsize="8680,3960">
            <v:shape id="_x0000_s5561" style="position:absolute;width:8680;height:3960;mso-width-relative:margin;mso-height-relative:margin" coordsize="8680,3960" o:spt="100" adj="0,,0" path="">
              <v:stroke joinstyle="round"/>
              <v:imagedata r:id="rId294"/>
              <v:formulas/>
              <v:path o:connecttype="segments"/>
              <o:lock v:ext="edit" aspectratio="t"/>
            </v:shape>
            <v:shape id="_x0000_s5560" style="position:absolute;left:120;top:1300;width:8220;height:1000;mso-width-relative:margin;mso-height-relative:margin" coordsize="8680,3960" o:spt="100" adj="0,,0" path="" stroked="f">
              <v:stroke joinstyle="round"/>
              <v:formulas/>
              <v:path o:connecttype="segments"/>
              <o:lock v:ext="edit" aspectratio="t"/>
              <v:textbox inset="0,0,0,0">
                <w:txbxContent>
                  <w:p w14:paraId="7D8F533A" w14:textId="77777777" w:rsidR="003A70CC" w:rsidRDefault="00FB74A8">
                    <w:pPr>
                      <w:spacing w:line="327" w:lineRule="exact"/>
                      <w:jc w:val="left"/>
                    </w:pPr>
                    <w:r>
                      <w:rPr>
                        <w:rFonts w:ascii="Times New Roman" w:eastAsia="宋体" w:hAnsi="宋体" w:cs="宋体"/>
                        <w:color w:val="000000"/>
                        <w:w w:val="101"/>
                        <w:sz w:val="20"/>
                      </w:rPr>
                      <w:t>当调整主题中的图像大小时，您可以通过右键单击主题，选择格式主题，单击对齐和图像选项卡，在高度和宽度框中设置值来指定一个精确的大小。</w:t>
                    </w:r>
                  </w:p>
                </w:txbxContent>
              </v:textbox>
            </v:shape>
            <v:shape id="_x0000_s5559" style="position:absolute;left:120;top:2580;width:8260;height:1340;mso-width-relative:margin;mso-height-relative:margin" coordsize="8680,3960" o:spt="100" adj="0,,0" path="" stroked="f">
              <v:stroke joinstyle="round"/>
              <v:formulas/>
              <v:path o:connecttype="segments"/>
              <o:lock v:ext="edit" aspectratio="t"/>
              <v:textbox inset="0,0,0,0">
                <w:txbxContent>
                  <w:p w14:paraId="7EF67130" w14:textId="77777777" w:rsidR="003A70CC" w:rsidRDefault="00FB74A8">
                    <w:pPr>
                      <w:spacing w:line="330" w:lineRule="exact"/>
                      <w:jc w:val="left"/>
                    </w:pPr>
                    <w:r>
                      <w:rPr>
                        <w:rFonts w:ascii="Times New Roman" w:eastAsia="宋体" w:hAnsi="宋体" w:cs="宋体"/>
                        <w:color w:val="000000"/>
                        <w:w w:val="102"/>
                        <w:sz w:val="20"/>
                      </w:rPr>
                      <w:t>当调整浮动图像的大小时，您可以通过右键单击它，选择“格式对象”，并启用“锁定纵横比”复选框来保持它的纵横比。当您在“宽度或高度”框中键入新值时，“其他尺寸测量”框中的值将自动更新，以保持原来的长宽比。</w:t>
                    </w:r>
                  </w:p>
                </w:txbxContent>
              </v:textbox>
            </v:shape>
            <v:shape id="_x0000_s5558" style="position:absolute;left:120;top:40;width:8400;height:980;mso-width-relative:margin;mso-height-relative:margin" coordsize="8680,3960" o:spt="100" adj="0,,0" path="" stroked="f">
              <v:stroke joinstyle="round"/>
              <v:formulas/>
              <v:path o:connecttype="segments"/>
              <o:lock v:ext="edit" aspectratio="t"/>
              <v:textbox inset="0,0,0,0">
                <w:txbxContent>
                  <w:p w14:paraId="6028B146" w14:textId="77777777" w:rsidR="003A70CC" w:rsidRDefault="00FB74A8">
                    <w:pPr>
                      <w:spacing w:line="148" w:lineRule="exact"/>
                      <w:ind w:left="180" w:right="7300"/>
                    </w:pPr>
                    <w:r>
                      <w:rPr>
                        <w:rFonts w:ascii="Times New Roman" w:eastAsia="宋体" w:hAnsi="宋体" w:cs="宋体"/>
                        <w:color w:val="E41B23"/>
                        <w:w w:val="97"/>
                        <w:sz w:val="18"/>
                      </w:rPr>
                      <w:t>阅读提示</w:t>
                    </w:r>
                  </w:p>
                  <w:p w14:paraId="1425A88B" w14:textId="77777777" w:rsidR="003A70CC" w:rsidRDefault="00FB74A8">
                    <w:pPr>
                      <w:spacing w:before="80" w:line="320" w:lineRule="exact"/>
                    </w:pPr>
                    <w:r>
                      <w:rPr>
                        <w:rFonts w:ascii="Times New Roman" w:eastAsia="宋体" w:hAnsi="宋体" w:cs="宋体"/>
                        <w:color w:val="000000"/>
                        <w:sz w:val="20"/>
                      </w:rPr>
                      <w:t>要将主题中的图像返回到原始大小，请右键单击</w:t>
                    </w:r>
                    <w:r>
                      <w:rPr>
                        <w:rFonts w:ascii="Times New Roman" w:eastAsia="宋体" w:hAnsi="宋体" w:cs="宋体"/>
                        <w:color w:val="000000"/>
                        <w:sz w:val="20"/>
                      </w:rPr>
                      <w:t>image &gt;</w:t>
                    </w:r>
                    <w:r>
                      <w:rPr>
                        <w:rFonts w:ascii="Times New Roman" w:eastAsia="宋体" w:hAnsi="宋体" w:cs="宋体"/>
                        <w:color w:val="000000"/>
                        <w:sz w:val="20"/>
                      </w:rPr>
                      <w:t>重置图像大小。</w:t>
                    </w:r>
                  </w:p>
                </w:txbxContent>
              </v:textbox>
            </v:shape>
            <w10:anchorlock/>
          </v:group>
        </w:pict>
      </w:r>
    </w:p>
    <w:p w14:paraId="66BD4D64" w14:textId="77777777" w:rsidR="003A70CC" w:rsidRDefault="00FB74A8">
      <w:pPr>
        <w:pBdr>
          <w:top w:val="single" w:sz="0" w:space="10" w:color="FFFFFF"/>
        </w:pBdr>
        <w:spacing w:line="210" w:lineRule="exact"/>
        <w:ind w:left="20" w:right="732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6"/>
        </w:rPr>
        <w:t>移动浮动图像</w:t>
      </w:r>
    </w:p>
    <w:p w14:paraId="074EF2C3" w14:textId="77777777" w:rsidR="003A70CC" w:rsidRDefault="00FB74A8">
      <w:pPr>
        <w:pBdr>
          <w:top w:val="single" w:sz="0" w:space="3" w:color="FFFFFF"/>
        </w:pBdr>
        <w:spacing w:line="310" w:lineRule="exact"/>
        <w:ind w:left="620" w:right="300" w:hanging="360"/>
      </w:pPr>
      <w:r>
        <w:rPr>
          <w:rFonts w:ascii="Times New Roman" w:eastAsia="宋体" w:hAnsi="宋体" w:cs="宋体"/>
          <w:color w:val="000000"/>
          <w:w w:val="103"/>
          <w:sz w:val="20"/>
        </w:rPr>
        <w:t>•浮动图像可以在地图上使用拖放自由移动</w:t>
      </w:r>
      <w:r>
        <w:rPr>
          <w:rFonts w:ascii="Times New Roman" w:eastAsia="宋体" w:hAnsi="宋体" w:cs="宋体"/>
          <w:color w:val="000000"/>
          <w:w w:val="103"/>
          <w:sz w:val="20"/>
        </w:rPr>
        <w:t>(</w:t>
      </w:r>
      <w:r>
        <w:rPr>
          <w:rFonts w:ascii="Times New Roman" w:eastAsia="宋体" w:hAnsi="宋体" w:cs="宋体"/>
          <w:color w:val="000000"/>
          <w:w w:val="103"/>
          <w:sz w:val="20"/>
        </w:rPr>
        <w:t>拖动时按住</w:t>
      </w:r>
      <w:r>
        <w:rPr>
          <w:rFonts w:ascii="Times New Roman" w:eastAsia="宋体" w:hAnsi="宋体" w:cs="宋体"/>
          <w:color w:val="000000"/>
          <w:w w:val="103"/>
          <w:sz w:val="20"/>
        </w:rPr>
        <w:t>Shift</w:t>
      </w:r>
      <w:r>
        <w:rPr>
          <w:rFonts w:ascii="Times New Roman" w:eastAsia="宋体" w:hAnsi="宋体" w:cs="宋体"/>
          <w:color w:val="000000"/>
          <w:w w:val="103"/>
          <w:sz w:val="20"/>
        </w:rPr>
        <w:t>键以防止图像被附加</w:t>
      </w:r>
      <w:r>
        <w:rPr>
          <w:rFonts w:ascii="Times New Roman" w:eastAsia="宋体" w:hAnsi="宋体" w:cs="宋体"/>
          <w:color w:val="000000"/>
          <w:w w:val="103"/>
          <w:sz w:val="20"/>
        </w:rPr>
        <w:t>)</w:t>
      </w:r>
      <w:r>
        <w:rPr>
          <w:rFonts w:ascii="Times New Roman" w:eastAsia="宋体" w:hAnsi="宋体" w:cs="宋体"/>
          <w:color w:val="000000"/>
          <w:w w:val="103"/>
          <w:sz w:val="20"/>
        </w:rPr>
        <w:t>。</w:t>
      </w:r>
    </w:p>
    <w:p w14:paraId="7AC3D8DC" w14:textId="77777777" w:rsidR="003A70CC" w:rsidRDefault="00FB74A8">
      <w:pPr>
        <w:spacing w:before="80" w:line="310" w:lineRule="exact"/>
        <w:ind w:left="600" w:right="180" w:hanging="340"/>
      </w:pPr>
      <w:r>
        <w:rPr>
          <w:rFonts w:ascii="Times New Roman" w:eastAsia="宋体" w:hAnsi="宋体" w:cs="宋体"/>
          <w:color w:val="000000"/>
          <w:w w:val="103"/>
          <w:sz w:val="20"/>
        </w:rPr>
        <w:t>•附加图像停留在他们的相关主题，但他们可以复制或移动到另一个主题，或成为一个浮动图像。</w:t>
      </w:r>
    </w:p>
    <w:p w14:paraId="46636EB3"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6F9AAFC0" w14:textId="77777777" w:rsidR="003A70CC" w:rsidRDefault="00664571">
      <w:pPr>
        <w:pBdr>
          <w:top w:val="single" w:sz="0" w:space="1" w:color="FFFFFF"/>
        </w:pBdr>
        <w:ind w:left="620"/>
        <w:sectPr w:rsidR="003A70CC">
          <w:type w:val="continuous"/>
          <w:pgSz w:w="12240" w:h="17760"/>
          <w:pgMar w:top="740" w:right="1380" w:bottom="1440" w:left="1540" w:header="720" w:footer="720" w:gutter="0"/>
          <w:cols w:space="720"/>
        </w:sectPr>
      </w:pPr>
      <w:r>
        <w:pict w14:anchorId="6BEDA8E5">
          <v:group id="_x0000_s5554" style="width:434pt;height:51pt;mso-position-horizontal-relative:char;mso-position-vertical-relative:line" coordsize="8680,1020">
            <v:shape id="_x0000_s5556" style="position:absolute;width:8680;height:1020;mso-width-relative:margin;mso-height-relative:margin" coordsize="8680,1020" o:spt="100" adj="0,,0" path="">
              <v:stroke joinstyle="round"/>
              <v:imagedata r:id="rId295"/>
              <v:formulas/>
              <v:path o:connecttype="segments"/>
              <o:lock v:ext="edit" aspectratio="t"/>
            </v:shape>
            <v:shape id="_x0000_s5555" style="position:absolute;left:120;top:40;width:8320;height:960;mso-width-relative:margin;mso-height-relative:margin" coordsize="8680,1020" o:spt="100" adj="0,,0" path="" stroked="f">
              <v:stroke joinstyle="round"/>
              <v:formulas/>
              <v:path o:connecttype="segments"/>
              <o:lock v:ext="edit" aspectratio="t"/>
              <v:textbox inset="0,0,0,0">
                <w:txbxContent>
                  <w:p w14:paraId="67D20BD1" w14:textId="77777777" w:rsidR="003A70CC" w:rsidRDefault="00FB74A8">
                    <w:pPr>
                      <w:spacing w:line="149" w:lineRule="exact"/>
                      <w:ind w:left="180" w:right="7300"/>
                    </w:pPr>
                    <w:r>
                      <w:rPr>
                        <w:rFonts w:ascii="Times New Roman" w:eastAsia="宋体" w:hAnsi="宋体" w:cs="宋体"/>
                        <w:color w:val="E41B23"/>
                        <w:w w:val="96"/>
                        <w:sz w:val="18"/>
                      </w:rPr>
                      <w:t>阅读提示</w:t>
                    </w:r>
                  </w:p>
                  <w:p w14:paraId="001C3482" w14:textId="77777777" w:rsidR="003A70CC" w:rsidRDefault="00FB74A8">
                    <w:pPr>
                      <w:spacing w:before="80" w:line="310" w:lineRule="exact"/>
                    </w:pPr>
                    <w:r>
                      <w:rPr>
                        <w:rFonts w:ascii="Times New Roman" w:eastAsia="宋体" w:hAnsi="宋体" w:cs="宋体"/>
                        <w:color w:val="000000"/>
                        <w:w w:val="101"/>
                        <w:sz w:val="20"/>
                      </w:rPr>
                      <w:t>如果你想要图像在拖放期间吸附到网格，启用吸附到网格的拖放选项</w:t>
                    </w:r>
                    <w:r>
                      <w:rPr>
                        <w:rFonts w:ascii="Times New Roman" w:eastAsia="宋体" w:hAnsi="宋体" w:cs="宋体"/>
                        <w:color w:val="000000"/>
                        <w:w w:val="101"/>
                        <w:sz w:val="20"/>
                      </w:rPr>
                      <w:t>(</w:t>
                    </w:r>
                    <w:r>
                      <w:rPr>
                        <w:rFonts w:ascii="Times New Roman" w:eastAsia="宋体" w:hAnsi="宋体" w:cs="宋体"/>
                        <w:color w:val="000000"/>
                        <w:w w:val="101"/>
                        <w:sz w:val="20"/>
                      </w:rPr>
                      <w:t>文件</w:t>
                    </w:r>
                    <w:r>
                      <w:rPr>
                        <w:rFonts w:ascii="Times New Roman" w:eastAsia="宋体" w:hAnsi="宋体" w:cs="宋体"/>
                        <w:color w:val="000000"/>
                        <w:w w:val="101"/>
                        <w:sz w:val="20"/>
                      </w:rPr>
                      <w:t>&gt;</w:t>
                    </w:r>
                    <w:r>
                      <w:rPr>
                        <w:rFonts w:ascii="Times New Roman" w:eastAsia="宋体" w:hAnsi="宋体" w:cs="宋体"/>
                        <w:color w:val="000000"/>
                        <w:w w:val="101"/>
                        <w:sz w:val="20"/>
                      </w:rPr>
                      <w:t>选项</w:t>
                    </w:r>
                    <w:r>
                      <w:rPr>
                        <w:rFonts w:ascii="Times New Roman" w:eastAsia="宋体" w:hAnsi="宋体" w:cs="宋体"/>
                        <w:color w:val="000000"/>
                        <w:w w:val="101"/>
                        <w:sz w:val="20"/>
                      </w:rPr>
                      <w:t>&gt;</w:t>
                    </w:r>
                    <w:r>
                      <w:rPr>
                        <w:rFonts w:ascii="Times New Roman" w:eastAsia="宋体" w:hAnsi="宋体" w:cs="宋体"/>
                        <w:color w:val="000000"/>
                        <w:w w:val="101"/>
                        <w:sz w:val="20"/>
                      </w:rPr>
                      <w:t>编辑</w:t>
                    </w:r>
                    <w:r>
                      <w:rPr>
                        <w:rFonts w:ascii="Times New Roman" w:eastAsia="宋体" w:hAnsi="宋体" w:cs="宋体"/>
                        <w:color w:val="000000"/>
                        <w:w w:val="101"/>
                        <w:sz w:val="20"/>
                      </w:rPr>
                      <w:t>&gt;</w:t>
                    </w:r>
                    <w:r>
                      <w:rPr>
                        <w:rFonts w:ascii="Times New Roman" w:eastAsia="宋体" w:hAnsi="宋体" w:cs="宋体"/>
                        <w:color w:val="000000"/>
                        <w:w w:val="101"/>
                        <w:sz w:val="20"/>
                      </w:rPr>
                      <w:t>拖放</w:t>
                    </w:r>
                    <w:r>
                      <w:rPr>
                        <w:rFonts w:ascii="Times New Roman" w:eastAsia="宋体" w:hAnsi="宋体" w:cs="宋体"/>
                        <w:color w:val="000000"/>
                        <w:w w:val="101"/>
                        <w:sz w:val="20"/>
                      </w:rPr>
                      <w:t>)</w:t>
                    </w:r>
                    <w:r>
                      <w:rPr>
                        <w:rFonts w:ascii="Times New Roman" w:eastAsia="宋体" w:hAnsi="宋体" w:cs="宋体"/>
                        <w:color w:val="000000"/>
                        <w:w w:val="101"/>
                        <w:sz w:val="20"/>
                      </w:rPr>
                      <w:t>或单击吸附到网格按钮</w:t>
                    </w:r>
                  </w:p>
                </w:txbxContent>
              </v:textbox>
            </v:shape>
            <w10:anchorlock/>
          </v:group>
        </w:pict>
      </w:r>
    </w:p>
    <w:p w14:paraId="1C555A14" w14:textId="77777777" w:rsidR="003A70CC" w:rsidRDefault="00FB74A8">
      <w:pPr>
        <w:pBdr>
          <w:top w:val="single" w:sz="0" w:space="31" w:color="FFFFFF"/>
        </w:pBdr>
        <w:spacing w:before="180" w:line="200" w:lineRule="exact"/>
        <w:ind w:left="892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110</w:t>
      </w:r>
    </w:p>
    <w:p w14:paraId="116D7887" w14:textId="472CFA98" w:rsidR="003A70CC" w:rsidRDefault="00C368D6">
      <w:pPr>
        <w:pageBreakBefore/>
        <w:spacing w:line="200" w:lineRule="exact"/>
        <w:ind w:right="700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2FB57C8E" w14:textId="77777777" w:rsidR="003A70CC" w:rsidRDefault="00FB74A8">
      <w:pPr>
        <w:pBdr>
          <w:top w:val="single" w:sz="0" w:space="21" w:color="FFFFFF"/>
        </w:pBdr>
        <w:spacing w:line="320" w:lineRule="exact"/>
        <w:ind w:left="720" w:right="10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sz w:val="20"/>
        </w:rPr>
        <w:t>状态栏。默认网格大小为</w:t>
      </w:r>
      <w:r>
        <w:rPr>
          <w:rFonts w:ascii="Times New Roman" w:eastAsia="宋体" w:hAnsi="宋体" w:cs="宋体"/>
          <w:color w:val="000000"/>
          <w:sz w:val="20"/>
        </w:rPr>
        <w:t>10mm</w:t>
      </w:r>
      <w:r>
        <w:rPr>
          <w:rFonts w:ascii="Times New Roman" w:eastAsia="宋体" w:hAnsi="宋体" w:cs="宋体"/>
          <w:color w:val="000000"/>
          <w:sz w:val="20"/>
        </w:rPr>
        <w:t>。你可以用箭头键轻推一个</w:t>
      </w:r>
      <w:r>
        <w:rPr>
          <w:rFonts w:ascii="Times New Roman" w:eastAsia="宋体" w:hAnsi="宋体" w:cs="宋体"/>
          <w:color w:val="000000"/>
          <w:sz w:val="20"/>
        </w:rPr>
        <w:t>2</w:t>
      </w:r>
      <w:r>
        <w:rPr>
          <w:rFonts w:ascii="Times New Roman" w:eastAsia="宋体" w:hAnsi="宋体" w:cs="宋体"/>
          <w:color w:val="000000"/>
          <w:sz w:val="20"/>
        </w:rPr>
        <w:t>毫米的物体，或者用</w:t>
      </w:r>
      <w:r>
        <w:rPr>
          <w:rFonts w:ascii="Times New Roman" w:eastAsia="宋体" w:hAnsi="宋体" w:cs="宋体"/>
          <w:color w:val="000000"/>
          <w:sz w:val="20"/>
        </w:rPr>
        <w:t>CTRL + SHIFT</w:t>
      </w:r>
      <w:r>
        <w:rPr>
          <w:rFonts w:ascii="Times New Roman" w:eastAsia="宋体" w:hAnsi="宋体" w:cs="宋体"/>
          <w:color w:val="000000"/>
          <w:sz w:val="20"/>
        </w:rPr>
        <w:t>键轻推</w:t>
      </w:r>
      <w:r>
        <w:rPr>
          <w:rFonts w:ascii="Times New Roman" w:eastAsia="宋体" w:hAnsi="宋体" w:cs="宋体"/>
          <w:color w:val="000000"/>
          <w:sz w:val="20"/>
        </w:rPr>
        <w:t>2</w:t>
      </w:r>
      <w:r>
        <w:rPr>
          <w:rFonts w:ascii="Times New Roman" w:eastAsia="宋体" w:hAnsi="宋体" w:cs="宋体"/>
          <w:color w:val="000000"/>
          <w:sz w:val="20"/>
        </w:rPr>
        <w:t>毫米，因为你使用箭头键。</w:t>
      </w:r>
    </w:p>
    <w:p w14:paraId="60781F30" w14:textId="77777777" w:rsidR="003A70CC" w:rsidRDefault="00FB74A8">
      <w:pPr>
        <w:pBdr>
          <w:top w:val="single" w:sz="0" w:space="11" w:color="FFFFFF"/>
        </w:pBdr>
        <w:spacing w:line="210" w:lineRule="exact"/>
        <w:ind w:right="638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99"/>
        </w:rPr>
        <w:t>移动或复制附上的图像</w:t>
      </w:r>
    </w:p>
    <w:p w14:paraId="7B5158D7" w14:textId="77777777" w:rsidR="003A70CC" w:rsidRDefault="00FB74A8">
      <w:pPr>
        <w:pBdr>
          <w:top w:val="single" w:sz="0" w:space="3" w:color="FFFFFF"/>
        </w:pBdr>
        <w:spacing w:line="200" w:lineRule="exact"/>
        <w:ind w:left="240" w:right="3580"/>
        <w:jc w:val="left"/>
      </w:pPr>
      <w:r>
        <w:rPr>
          <w:rFonts w:ascii="Times New Roman" w:eastAsia="宋体" w:hAnsi="宋体" w:cs="宋体"/>
          <w:color w:val="000000"/>
          <w:w w:val="102"/>
          <w:sz w:val="20"/>
        </w:rPr>
        <w:t>1.</w:t>
      </w:r>
      <w:r>
        <w:rPr>
          <w:rFonts w:ascii="Times New Roman" w:eastAsia="宋体" w:hAnsi="宋体" w:cs="宋体"/>
          <w:color w:val="000000"/>
          <w:w w:val="102"/>
          <w:sz w:val="20"/>
        </w:rPr>
        <w:t>选择要移动或复制图像的主题。</w:t>
      </w:r>
    </w:p>
    <w:p w14:paraId="7ACA193A" w14:textId="77777777" w:rsidR="003A70CC" w:rsidRDefault="00FB74A8">
      <w:pPr>
        <w:spacing w:before="80" w:line="200" w:lineRule="exact"/>
        <w:ind w:left="220" w:right="3120"/>
        <w:jc w:val="left"/>
      </w:pPr>
      <w:r>
        <w:rPr>
          <w:rFonts w:ascii="Times New Roman" w:eastAsia="宋体" w:hAnsi="宋体" w:cs="宋体"/>
          <w:color w:val="000000"/>
          <w:w w:val="102"/>
          <w:sz w:val="20"/>
        </w:rPr>
        <w:t>2.</w:t>
      </w:r>
      <w:r>
        <w:rPr>
          <w:rFonts w:ascii="Times New Roman" w:eastAsia="宋体" w:hAnsi="宋体" w:cs="宋体"/>
          <w:color w:val="000000"/>
          <w:w w:val="102"/>
          <w:sz w:val="20"/>
        </w:rPr>
        <w:t>单击图像。手柄将显示它已被选中。</w:t>
      </w:r>
    </w:p>
    <w:p w14:paraId="3636C047" w14:textId="77777777" w:rsidR="003A70CC" w:rsidRDefault="00FB74A8">
      <w:pPr>
        <w:spacing w:before="60" w:line="200" w:lineRule="exact"/>
        <w:ind w:left="220" w:right="5700"/>
        <w:jc w:val="left"/>
      </w:pPr>
      <w:r>
        <w:rPr>
          <w:rFonts w:ascii="Times New Roman" w:eastAsia="宋体" w:hAnsi="宋体" w:cs="宋体"/>
          <w:color w:val="000000"/>
          <w:w w:val="101"/>
          <w:sz w:val="20"/>
        </w:rPr>
        <w:t>3.</w:t>
      </w:r>
      <w:r>
        <w:rPr>
          <w:rFonts w:ascii="Times New Roman" w:eastAsia="宋体" w:hAnsi="宋体" w:cs="宋体"/>
          <w:color w:val="000000"/>
          <w:w w:val="101"/>
          <w:sz w:val="20"/>
        </w:rPr>
        <w:t>将图像拖动到新的位置。</w:t>
      </w:r>
    </w:p>
    <w:p w14:paraId="6D7B4785" w14:textId="77777777" w:rsidR="003A70CC" w:rsidRDefault="00FB74A8">
      <w:pPr>
        <w:spacing w:before="60" w:line="327" w:lineRule="exact"/>
        <w:ind w:left="580" w:right="260" w:hanging="360"/>
        <w:jc w:val="left"/>
      </w:pPr>
      <w:r>
        <w:rPr>
          <w:rFonts w:ascii="Times New Roman" w:eastAsia="宋体" w:hAnsi="宋体" w:cs="宋体"/>
          <w:color w:val="000000"/>
          <w:w w:val="101"/>
          <w:sz w:val="20"/>
        </w:rPr>
        <w:t>4.</w:t>
      </w:r>
      <w:r>
        <w:rPr>
          <w:rFonts w:ascii="Times New Roman" w:eastAsia="宋体" w:hAnsi="宋体" w:cs="宋体"/>
          <w:color w:val="000000"/>
          <w:w w:val="101"/>
          <w:sz w:val="20"/>
        </w:rPr>
        <w:t>视觉提示显示图像将如何添加</w:t>
      </w:r>
      <w:r>
        <w:rPr>
          <w:rFonts w:ascii="Times New Roman" w:eastAsia="宋体" w:hAnsi="宋体" w:cs="宋体"/>
          <w:color w:val="000000"/>
          <w:w w:val="101"/>
          <w:sz w:val="20"/>
        </w:rPr>
        <w:t>:</w:t>
      </w:r>
      <w:r>
        <w:rPr>
          <w:rFonts w:ascii="Times New Roman" w:eastAsia="宋体" w:hAnsi="宋体" w:cs="宋体"/>
          <w:color w:val="000000"/>
          <w:w w:val="101"/>
          <w:sz w:val="20"/>
        </w:rPr>
        <w:t>绿色表示它将被添加到主题</w:t>
      </w:r>
      <w:r>
        <w:rPr>
          <w:rFonts w:ascii="Times New Roman" w:eastAsia="宋体" w:hAnsi="宋体" w:cs="宋体"/>
          <w:color w:val="000000"/>
          <w:w w:val="101"/>
          <w:sz w:val="20"/>
        </w:rPr>
        <w:t>(</w:t>
      </w:r>
      <w:r>
        <w:rPr>
          <w:rFonts w:ascii="Times New Roman" w:eastAsia="宋体" w:hAnsi="宋体" w:cs="宋体"/>
          <w:color w:val="000000"/>
          <w:w w:val="101"/>
          <w:sz w:val="20"/>
        </w:rPr>
        <w:t>顶部、底部、左侧或右侧位置</w:t>
      </w:r>
      <w:r>
        <w:rPr>
          <w:rFonts w:ascii="Times New Roman" w:eastAsia="宋体" w:hAnsi="宋体" w:cs="宋体"/>
          <w:color w:val="000000"/>
          <w:w w:val="101"/>
          <w:sz w:val="20"/>
        </w:rPr>
        <w:t>)</w:t>
      </w:r>
      <w:r>
        <w:rPr>
          <w:rFonts w:ascii="Times New Roman" w:eastAsia="宋体" w:hAnsi="宋体" w:cs="宋体"/>
          <w:color w:val="000000"/>
          <w:w w:val="101"/>
          <w:sz w:val="20"/>
        </w:rPr>
        <w:t>，红色表示它将成为一个新主题</w:t>
      </w:r>
      <w:r>
        <w:rPr>
          <w:rFonts w:ascii="Times New Roman" w:eastAsia="宋体" w:hAnsi="宋体" w:cs="宋体"/>
          <w:color w:val="000000"/>
          <w:w w:val="101"/>
          <w:sz w:val="20"/>
        </w:rPr>
        <w:t>;</w:t>
      </w:r>
      <w:r>
        <w:rPr>
          <w:rFonts w:ascii="Times New Roman" w:eastAsia="宋体" w:hAnsi="宋体" w:cs="宋体"/>
          <w:color w:val="000000"/>
          <w:w w:val="101"/>
          <w:sz w:val="20"/>
        </w:rPr>
        <w:t>没有提示意味着图像将变成浮动图像。</w:t>
      </w:r>
    </w:p>
    <w:p w14:paraId="2D73B074" w14:textId="77777777" w:rsidR="003A70CC" w:rsidRDefault="00FB74A8">
      <w:pPr>
        <w:spacing w:before="80" w:line="200" w:lineRule="exact"/>
        <w:ind w:left="240" w:right="554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3"/>
          <w:sz w:val="20"/>
        </w:rPr>
        <w:t>5.</w:t>
      </w:r>
      <w:r>
        <w:rPr>
          <w:rFonts w:ascii="Times New Roman" w:eastAsia="宋体" w:hAnsi="宋体" w:cs="宋体"/>
          <w:color w:val="000000"/>
          <w:w w:val="103"/>
          <w:sz w:val="20"/>
        </w:rPr>
        <w:t>将图像放到新的位置。</w:t>
      </w:r>
    </w:p>
    <w:p w14:paraId="4A4524C9" w14:textId="77777777" w:rsidR="003A70CC" w:rsidRDefault="00664571">
      <w:pPr>
        <w:ind w:left="600"/>
        <w:sectPr w:rsidR="003A70CC">
          <w:type w:val="continuous"/>
          <w:pgSz w:w="12240" w:h="17760"/>
          <w:pgMar w:top="740" w:right="1380" w:bottom="1440" w:left="1560" w:header="720" w:footer="720" w:gutter="0"/>
          <w:cols w:space="720"/>
        </w:sectPr>
      </w:pPr>
      <w:r>
        <w:pict w14:anchorId="0B46D134">
          <v:group id="_x0000_s5551" style="width:434pt;height:70pt;mso-position-horizontal-relative:char;mso-position-vertical-relative:line" coordsize="8680,1400">
            <v:shape id="_x0000_s5553" style="position:absolute;width:8680;height:1400;mso-width-relative:margin;mso-height-relative:margin" coordsize="8680,1400" o:spt="100" adj="0,,0" path="">
              <v:stroke joinstyle="round"/>
              <v:imagedata r:id="rId296"/>
              <v:formulas/>
              <v:path o:connecttype="segments"/>
              <o:lock v:ext="edit" aspectratio="t"/>
            </v:shape>
            <v:shape id="_x0000_s5552" style="position:absolute;left:120;top:60;width:6860;height:1300;mso-width-relative:margin;mso-height-relative:margin" coordsize="8680,1400" o:spt="100" adj="0,,0" path="" stroked="f">
              <v:stroke joinstyle="round"/>
              <v:formulas/>
              <v:path o:connecttype="segments"/>
              <o:lock v:ext="edit" aspectratio="t"/>
              <v:textbox inset="0,0,0,0">
                <w:txbxContent>
                  <w:p w14:paraId="73829A8D" w14:textId="77777777" w:rsidR="003A70CC" w:rsidRDefault="00FB74A8">
                    <w:pPr>
                      <w:spacing w:line="149" w:lineRule="exact"/>
                      <w:ind w:left="180" w:right="5840"/>
                      <w:jc w:val="left"/>
                    </w:pPr>
                    <w:r>
                      <w:rPr>
                        <w:rFonts w:ascii="Times New Roman" w:eastAsia="宋体" w:hAnsi="宋体" w:cs="宋体"/>
                        <w:color w:val="E41B23"/>
                        <w:w w:val="96"/>
                        <w:sz w:val="18"/>
                      </w:rPr>
                      <w:t>阅读提示</w:t>
                    </w:r>
                  </w:p>
                  <w:p w14:paraId="746FFA2C" w14:textId="77777777" w:rsidR="003A70CC" w:rsidRDefault="00FB74A8">
                    <w:pPr>
                      <w:spacing w:before="60" w:line="327" w:lineRule="exact"/>
                      <w:jc w:val="left"/>
                    </w:pPr>
                    <w:r>
                      <w:rPr>
                        <w:rFonts w:ascii="Times New Roman" w:eastAsia="宋体" w:hAnsi="宋体" w:cs="宋体"/>
                        <w:color w:val="000000"/>
                        <w:w w:val="101"/>
                        <w:sz w:val="20"/>
                      </w:rPr>
                      <w:t>按住</w:t>
                    </w:r>
                    <w:r>
                      <w:rPr>
                        <w:rFonts w:ascii="Times New Roman" w:eastAsia="宋体" w:hAnsi="宋体" w:cs="宋体"/>
                        <w:color w:val="000000"/>
                        <w:w w:val="101"/>
                        <w:sz w:val="20"/>
                      </w:rPr>
                      <w:t>CTRL</w:t>
                    </w:r>
                    <w:r>
                      <w:rPr>
                        <w:rFonts w:ascii="Times New Roman" w:eastAsia="宋体" w:hAnsi="宋体" w:cs="宋体"/>
                        <w:color w:val="000000"/>
                        <w:w w:val="101"/>
                        <w:sz w:val="20"/>
                      </w:rPr>
                      <w:t>拖动图像复制</w:t>
                    </w:r>
                    <w:r>
                      <w:rPr>
                        <w:rFonts w:ascii="Times New Roman" w:eastAsia="宋体" w:hAnsi="宋体" w:cs="宋体"/>
                        <w:color w:val="000000"/>
                        <w:w w:val="101"/>
                        <w:sz w:val="20"/>
                      </w:rPr>
                      <w:t>(</w:t>
                    </w:r>
                    <w:r>
                      <w:rPr>
                        <w:rFonts w:ascii="Times New Roman" w:eastAsia="宋体" w:hAnsi="宋体" w:cs="宋体"/>
                        <w:color w:val="000000"/>
                        <w:w w:val="101"/>
                        <w:sz w:val="20"/>
                      </w:rPr>
                      <w:t>而不是移动</w:t>
                    </w:r>
                    <w:r>
                      <w:rPr>
                        <w:rFonts w:ascii="Times New Roman" w:eastAsia="宋体" w:hAnsi="宋体" w:cs="宋体"/>
                        <w:color w:val="000000"/>
                        <w:w w:val="101"/>
                        <w:sz w:val="20"/>
                      </w:rPr>
                      <w:t>)</w:t>
                    </w:r>
                    <w:r>
                      <w:rPr>
                        <w:rFonts w:ascii="Times New Roman" w:eastAsia="宋体" w:hAnsi="宋体" w:cs="宋体"/>
                        <w:color w:val="000000"/>
                        <w:w w:val="101"/>
                        <w:sz w:val="20"/>
                      </w:rPr>
                      <w:t>。按住</w:t>
                    </w:r>
                    <w:r>
                      <w:rPr>
                        <w:rFonts w:ascii="Times New Roman" w:eastAsia="宋体" w:hAnsi="宋体" w:cs="宋体"/>
                        <w:color w:val="000000"/>
                        <w:w w:val="101"/>
                        <w:sz w:val="20"/>
                      </w:rPr>
                      <w:t>SHIFT</w:t>
                    </w:r>
                    <w:r>
                      <w:rPr>
                        <w:rFonts w:ascii="Times New Roman" w:eastAsia="宋体" w:hAnsi="宋体" w:cs="宋体"/>
                        <w:color w:val="000000"/>
                        <w:w w:val="101"/>
                        <w:sz w:val="20"/>
                      </w:rPr>
                      <w:t>，你可以在任何位置创建一个浮动的图像。可以设置控制复制和移动图像大小的选项。</w:t>
                    </w:r>
                  </w:p>
                </w:txbxContent>
              </v:textbox>
            </v:shape>
            <w10:anchorlock/>
          </v:group>
        </w:pict>
      </w:r>
    </w:p>
    <w:p w14:paraId="59A11A45" w14:textId="77777777" w:rsidR="003A70CC" w:rsidRDefault="00FB74A8">
      <w:pPr>
        <w:pBdr>
          <w:top w:val="single" w:sz="0" w:space="10" w:color="FFFFFF"/>
        </w:pBdr>
        <w:spacing w:line="210" w:lineRule="exact"/>
        <w:ind w:right="3680"/>
        <w:jc w:val="left"/>
      </w:pPr>
      <w:r>
        <w:rPr>
          <w:rFonts w:ascii="Times New Roman" w:eastAsia="宋体" w:hAnsi="宋体" w:cs="宋体"/>
          <w:color w:val="000000"/>
          <w:w w:val="96"/>
        </w:rPr>
        <w:t>隐藏图像在所有的地图主题</w:t>
      </w:r>
    </w:p>
    <w:p w14:paraId="1479AE73" w14:textId="77777777" w:rsidR="003A70CC" w:rsidRDefault="00FB74A8">
      <w:pPr>
        <w:spacing w:before="80" w:line="200" w:lineRule="exact"/>
        <w:ind w:left="360" w:right="1320"/>
        <w:jc w:val="left"/>
      </w:pPr>
      <w:r>
        <w:rPr>
          <w:rFonts w:ascii="Times New Roman" w:eastAsia="宋体" w:hAnsi="宋体" w:cs="宋体"/>
          <w:color w:val="000000"/>
          <w:w w:val="101"/>
          <w:sz w:val="20"/>
        </w:rPr>
        <w:t>1.</w:t>
      </w:r>
      <w:r>
        <w:rPr>
          <w:rFonts w:ascii="Times New Roman" w:eastAsia="宋体" w:hAnsi="宋体" w:cs="宋体"/>
          <w:color w:val="000000"/>
          <w:w w:val="101"/>
          <w:sz w:val="20"/>
        </w:rPr>
        <w:t>在“视图”页签中，单击“主题信息”下拉框。</w:t>
      </w:r>
    </w:p>
    <w:p w14:paraId="1B261C0A" w14:textId="77777777" w:rsidR="003A70CC" w:rsidRDefault="00FB74A8">
      <w:pPr>
        <w:spacing w:before="60" w:line="200" w:lineRule="exact"/>
        <w:ind w:left="360" w:right="2380"/>
        <w:jc w:val="left"/>
      </w:pPr>
      <w:r>
        <w:rPr>
          <w:rFonts w:ascii="Times New Roman" w:eastAsia="宋体" w:hAnsi="宋体" w:cs="宋体"/>
          <w:color w:val="000000"/>
          <w:w w:val="105"/>
          <w:sz w:val="20"/>
        </w:rPr>
        <w:t>2.</w:t>
      </w:r>
      <w:r>
        <w:rPr>
          <w:rFonts w:ascii="Times New Roman" w:eastAsia="宋体" w:hAnsi="宋体" w:cs="宋体"/>
          <w:color w:val="000000"/>
          <w:w w:val="105"/>
          <w:sz w:val="20"/>
        </w:rPr>
        <w:t>选择主题信息显示设置。</w:t>
      </w:r>
    </w:p>
    <w:p w14:paraId="200E7032" w14:textId="77777777" w:rsidR="003A70CC" w:rsidRDefault="00FB74A8">
      <w:pPr>
        <w:spacing w:before="80" w:line="310" w:lineRule="exact"/>
        <w:ind w:left="700" w:right="2740" w:hanging="340"/>
        <w:jc w:val="left"/>
      </w:pPr>
      <w:r>
        <w:rPr>
          <w:rFonts w:ascii="Times New Roman" w:eastAsia="宋体" w:hAnsi="宋体" w:cs="宋体"/>
          <w:color w:val="000000"/>
          <w:w w:val="102"/>
          <w:sz w:val="20"/>
        </w:rPr>
        <w:t>3.</w:t>
      </w:r>
      <w:r>
        <w:rPr>
          <w:rFonts w:ascii="Times New Roman" w:eastAsia="宋体" w:hAnsi="宋体" w:cs="宋体"/>
          <w:color w:val="000000"/>
          <w:w w:val="102"/>
          <w:sz w:val="20"/>
        </w:rPr>
        <w:t>取消选中“图像”复选框。主题中的所有图像都是隐藏的。</w:t>
      </w:r>
    </w:p>
    <w:p w14:paraId="64F2E95B" w14:textId="77777777" w:rsidR="003A70CC" w:rsidRDefault="00FB74A8">
      <w:pPr>
        <w:spacing w:before="100" w:line="200" w:lineRule="exact"/>
        <w:ind w:left="700"/>
        <w:jc w:val="left"/>
      </w:pPr>
      <w:r>
        <w:rPr>
          <w:rFonts w:ascii="Times New Roman" w:eastAsia="宋体" w:hAnsi="宋体" w:cs="宋体"/>
          <w:color w:val="000000"/>
          <w:w w:val="103"/>
          <w:sz w:val="20"/>
        </w:rPr>
        <w:t>要在主题中显示隐藏的图像，请单击显示</w:t>
      </w:r>
      <w:r>
        <w:rPr>
          <w:rFonts w:ascii="Times New Roman" w:eastAsia="宋体" w:hAnsi="宋体" w:cs="宋体"/>
          <w:color w:val="000000"/>
          <w:w w:val="103"/>
          <w:sz w:val="20"/>
        </w:rPr>
        <w:t>/</w:t>
      </w:r>
      <w:r>
        <w:rPr>
          <w:rFonts w:ascii="Times New Roman" w:eastAsia="宋体" w:hAnsi="宋体" w:cs="宋体"/>
          <w:color w:val="000000"/>
          <w:w w:val="103"/>
          <w:sz w:val="20"/>
        </w:rPr>
        <w:t>隐藏指示器</w:t>
      </w:r>
    </w:p>
    <w:p w14:paraId="55EF34EE" w14:textId="77777777" w:rsidR="003A70CC" w:rsidRDefault="00FB74A8">
      <w:pPr>
        <w:pBdr>
          <w:top w:val="single" w:sz="0" w:space="31" w:color="FFFFFF"/>
        </w:pBdr>
        <w:spacing w:before="1280"/>
        <w:sectPr w:rsidR="003A70CC">
          <w:type w:val="continuous"/>
          <w:pgSz w:w="12240" w:h="17760"/>
          <w:pgMar w:top="740" w:right="1380" w:bottom="1440" w:left="1560" w:header="720" w:footer="720" w:gutter="0"/>
          <w:cols w:num="2" w:space="720" w:equalWidth="0">
            <w:col w:w="6300" w:space="40"/>
            <w:col w:w="2960"/>
          </w:cols>
        </w:sectPr>
      </w:pPr>
      <w:r>
        <w:br w:type="column"/>
      </w:r>
      <w:r>
        <w:rPr>
          <w:noProof/>
        </w:rPr>
        <w:drawing>
          <wp:inline distT="0" distB="0" distL="0" distR="0" wp14:anchorId="36D45C9B" wp14:editId="0BF1804D">
            <wp:extent cx="1511300" cy="203200"/>
            <wp:effectExtent l="0" t="0" r="0" b="0"/>
            <wp:docPr id="37" name="Drawing 36" descr="IMAGE"/>
            <wp:cNvGraphicFramePr/>
            <a:graphic xmlns:a="http://schemas.openxmlformats.org/drawingml/2006/main">
              <a:graphicData uri="http://schemas.openxmlformats.org/drawingml/2006/picture">
                <pic:pic xmlns:pic="http://schemas.openxmlformats.org/drawingml/2006/picture">
                  <pic:nvPicPr>
                    <pic:cNvPr id="0" name="Picture 36" descr="IMAGE"/>
                    <pic:cNvPicPr>
                      <a:picLocks noChangeAspect="1"/>
                    </pic:cNvPicPr>
                  </pic:nvPicPr>
                  <pic:blipFill>
                    <a:blip r:embed="rId297"/>
                    <a:stretch>
                      <a:fillRect/>
                    </a:stretch>
                  </pic:blipFill>
                  <pic:spPr>
                    <a:xfrm>
                      <a:off x="0" y="0"/>
                      <a:ext cx="1511300" cy="203200"/>
                    </a:xfrm>
                    <a:prstGeom prst="rect">
                      <a:avLst/>
                    </a:prstGeom>
                  </pic:spPr>
                </pic:pic>
              </a:graphicData>
            </a:graphic>
          </wp:inline>
        </w:drawing>
      </w:r>
    </w:p>
    <w:p w14:paraId="54CE6560" w14:textId="77777777" w:rsidR="003A70CC" w:rsidRDefault="00664571">
      <w:pPr>
        <w:spacing w:line="14" w:lineRule="atLeast"/>
        <w:sectPr w:rsidR="003A70CC">
          <w:type w:val="continuous"/>
          <w:pgSz w:w="12240" w:h="17760"/>
          <w:pgMar w:top="740" w:right="1380" w:bottom="1440" w:left="1560" w:header="720" w:footer="720" w:gutter="0"/>
          <w:cols w:space="720"/>
        </w:sectPr>
      </w:pPr>
      <w:r>
        <w:pict w14:anchorId="4AD3C338">
          <v:shape id="_x0000_s5550" style="position:absolute;left:0;text-align:left;margin-left:516pt;margin-top:425pt;width:8pt;height:15pt;z-index:250867200;mso-position-horizontal-relative:page;mso-position-vertical-relative:page" coordsize="" o:spt="100" o:allowincell="f" adj="0,,0" path="" filled="f" stroked="f">
            <v:stroke joinstyle="round"/>
            <v:formulas/>
            <v:path o:connecttype="segments"/>
            <v:textbox inset="0,0,0,0">
              <w:txbxContent>
                <w:p w14:paraId="74D2A11E" w14:textId="77777777" w:rsidR="003A70CC" w:rsidRDefault="00FB74A8">
                  <w:pPr>
                    <w:spacing w:line="200" w:lineRule="exact"/>
                    <w:jc w:val="left"/>
                  </w:pPr>
                  <w:r>
                    <w:rPr>
                      <w:rFonts w:ascii="Times New Roman" w:eastAsia="宋体" w:hAnsi="宋体" w:cs="宋体"/>
                      <w:color w:val="000000"/>
                      <w:w w:val="89"/>
                      <w:sz w:val="20"/>
                    </w:rPr>
                    <w:t>在</w:t>
                  </w:r>
                </w:p>
              </w:txbxContent>
            </v:textbox>
            <w10:wrap anchorx="page" anchory="page"/>
          </v:shape>
        </w:pict>
      </w:r>
    </w:p>
    <w:p w14:paraId="0D1408B1" w14:textId="77777777" w:rsidR="003A70CC" w:rsidRDefault="00FB74A8">
      <w:pPr>
        <w:pBdr>
          <w:top w:val="single" w:sz="0" w:space="2" w:color="FFFFFF"/>
        </w:pBdr>
        <w:spacing w:line="200" w:lineRule="exact"/>
        <w:ind w:left="700" w:right="246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3"/>
          <w:sz w:val="20"/>
        </w:rPr>
        <w:t>在地图的右下角，并选择重置显示</w:t>
      </w:r>
      <w:r>
        <w:rPr>
          <w:rFonts w:ascii="Times New Roman" w:eastAsia="宋体" w:hAnsi="宋体" w:cs="宋体"/>
          <w:color w:val="000000"/>
          <w:w w:val="103"/>
          <w:sz w:val="20"/>
        </w:rPr>
        <w:t>/</w:t>
      </w:r>
      <w:r>
        <w:rPr>
          <w:rFonts w:ascii="Times New Roman" w:eastAsia="宋体" w:hAnsi="宋体" w:cs="宋体"/>
          <w:color w:val="000000"/>
          <w:w w:val="103"/>
          <w:sz w:val="20"/>
        </w:rPr>
        <w:t>隐藏为默认值。</w:t>
      </w:r>
    </w:p>
    <w:p w14:paraId="549E2898" w14:textId="77777777" w:rsidR="003A70CC" w:rsidRDefault="00FB74A8">
      <w:pPr>
        <w:pBdr>
          <w:top w:val="single" w:sz="0" w:space="11" w:color="FFFFFF"/>
        </w:pBdr>
        <w:spacing w:line="210" w:lineRule="exact"/>
        <w:ind w:right="7820"/>
      </w:pPr>
      <w:r>
        <w:rPr>
          <w:rFonts w:ascii="Times New Roman" w:eastAsia="宋体" w:hAnsi="宋体" w:cs="宋体"/>
          <w:color w:val="000000"/>
        </w:rPr>
        <w:t>删除一个图像</w:t>
      </w:r>
    </w:p>
    <w:p w14:paraId="52883532" w14:textId="77777777" w:rsidR="003A70CC" w:rsidRDefault="00FB74A8">
      <w:pPr>
        <w:spacing w:before="80" w:line="200" w:lineRule="exact"/>
        <w:ind w:left="240" w:right="1580"/>
      </w:pPr>
      <w:r>
        <w:rPr>
          <w:rFonts w:ascii="Times New Roman" w:eastAsia="宋体" w:hAnsi="宋体" w:cs="宋体"/>
          <w:color w:val="000000"/>
          <w:w w:val="104"/>
          <w:sz w:val="20"/>
        </w:rPr>
        <w:t>1.</w:t>
      </w:r>
      <w:r>
        <w:rPr>
          <w:rFonts w:ascii="Times New Roman" w:eastAsia="宋体" w:hAnsi="宋体" w:cs="宋体"/>
          <w:color w:val="000000"/>
          <w:w w:val="104"/>
          <w:sz w:val="20"/>
        </w:rPr>
        <w:t>选择主题，然后单击图像。手柄显示它已被选中。</w:t>
      </w:r>
    </w:p>
    <w:p w14:paraId="4E6DA12B" w14:textId="77777777" w:rsidR="003A70CC" w:rsidRDefault="00FB74A8">
      <w:pPr>
        <w:spacing w:before="80" w:line="200" w:lineRule="exact"/>
        <w:ind w:left="240" w:right="7280"/>
      </w:pPr>
      <w:r>
        <w:rPr>
          <w:rFonts w:ascii="Times New Roman" w:eastAsia="宋体" w:hAnsi="宋体" w:cs="宋体"/>
          <w:color w:val="000000"/>
          <w:w w:val="107"/>
          <w:sz w:val="20"/>
        </w:rPr>
        <w:t>2.</w:t>
      </w:r>
      <w:r>
        <w:rPr>
          <w:rFonts w:ascii="Times New Roman" w:eastAsia="宋体" w:hAnsi="宋体" w:cs="宋体"/>
          <w:color w:val="000000"/>
          <w:w w:val="107"/>
          <w:sz w:val="20"/>
        </w:rPr>
        <w:t>按下删除。</w:t>
      </w:r>
    </w:p>
    <w:p w14:paraId="5ECCDEF0" w14:textId="77777777" w:rsidR="003A70CC" w:rsidRDefault="003A70CC">
      <w:pPr>
        <w:spacing w:line="14" w:lineRule="exact"/>
        <w:sectPr w:rsidR="003A70CC">
          <w:type w:val="continuous"/>
          <w:pgSz w:w="12240" w:h="17760"/>
          <w:pgMar w:top="740" w:right="1380" w:bottom="1440" w:left="1560" w:header="720" w:footer="720" w:gutter="0"/>
          <w:cols w:space="720"/>
        </w:sectPr>
      </w:pPr>
    </w:p>
    <w:p w14:paraId="749181BD" w14:textId="77777777" w:rsidR="003A70CC" w:rsidRDefault="00664571">
      <w:pPr>
        <w:ind w:left="600"/>
        <w:sectPr w:rsidR="003A70CC">
          <w:type w:val="continuous"/>
          <w:pgSz w:w="12240" w:h="17760"/>
          <w:pgMar w:top="740" w:right="1380" w:bottom="1440" w:left="1560" w:header="720" w:footer="720" w:gutter="0"/>
          <w:cols w:space="720"/>
        </w:sectPr>
      </w:pPr>
      <w:r>
        <w:pict w14:anchorId="2BED0CC0">
          <v:group id="_x0000_s5547" style="width:434pt;height:35pt;mso-position-horizontal-relative:char;mso-position-vertical-relative:line" coordsize="8680,700">
            <v:shape id="_x0000_s5549" style="position:absolute;width:8680;height:700;mso-width-relative:margin;mso-height-relative:margin" coordsize="8680,700" o:spt="100" adj="0,,0" path="">
              <v:stroke joinstyle="round"/>
              <v:imagedata r:id="rId298"/>
              <v:formulas/>
              <v:path o:connecttype="segments"/>
              <o:lock v:ext="edit" aspectratio="t"/>
            </v:shape>
            <v:shape id="_x0000_s5548" style="position:absolute;left:120;top:60;width:7040;height:620;mso-width-relative:margin;mso-height-relative:margin" coordsize="8680,700" o:spt="100" adj="0,,0" path="" stroked="f">
              <v:stroke joinstyle="round"/>
              <v:formulas/>
              <v:path o:connecttype="segments"/>
              <o:lock v:ext="edit" aspectratio="t"/>
              <v:textbox inset="0,0,0,0">
                <w:txbxContent>
                  <w:p w14:paraId="5EE88CC7" w14:textId="77777777" w:rsidR="003A70CC" w:rsidRDefault="00FB74A8">
                    <w:pPr>
                      <w:spacing w:line="149" w:lineRule="exact"/>
                      <w:ind w:left="180" w:right="6020"/>
                      <w:jc w:val="left"/>
                    </w:pPr>
                    <w:r>
                      <w:rPr>
                        <w:rFonts w:ascii="Times New Roman" w:eastAsia="宋体" w:hAnsi="宋体" w:cs="宋体"/>
                        <w:color w:val="E41B23"/>
                        <w:w w:val="96"/>
                        <w:sz w:val="18"/>
                      </w:rPr>
                      <w:t>阅读提示</w:t>
                    </w:r>
                  </w:p>
                  <w:p w14:paraId="1A6DA821" w14:textId="77777777" w:rsidR="003A70CC" w:rsidRDefault="00FB74A8">
                    <w:pPr>
                      <w:spacing w:before="80" w:line="200" w:lineRule="exact"/>
                      <w:jc w:val="left"/>
                    </w:pPr>
                    <w:r>
                      <w:rPr>
                        <w:rFonts w:ascii="Times New Roman" w:eastAsia="宋体" w:hAnsi="宋体" w:cs="宋体"/>
                        <w:color w:val="000000"/>
                        <w:w w:val="102"/>
                        <w:sz w:val="20"/>
                      </w:rPr>
                      <w:t>你可以暂时隐藏图像在地图视图使用显示</w:t>
                    </w:r>
                    <w:r>
                      <w:rPr>
                        <w:rFonts w:ascii="Times New Roman" w:eastAsia="宋体" w:hAnsi="宋体" w:cs="宋体"/>
                        <w:color w:val="000000"/>
                        <w:w w:val="102"/>
                        <w:sz w:val="20"/>
                      </w:rPr>
                      <w:t>/</w:t>
                    </w:r>
                    <w:r>
                      <w:rPr>
                        <w:rFonts w:ascii="Times New Roman" w:eastAsia="宋体" w:hAnsi="宋体" w:cs="宋体"/>
                        <w:color w:val="000000"/>
                        <w:w w:val="102"/>
                        <w:sz w:val="20"/>
                      </w:rPr>
                      <w:t>隐藏命令。</w:t>
                    </w:r>
                  </w:p>
                </w:txbxContent>
              </v:textbox>
            </v:shape>
            <w10:anchorlock/>
          </v:group>
        </w:pict>
      </w:r>
    </w:p>
    <w:p w14:paraId="0D2B26BA" w14:textId="77777777" w:rsidR="003A70CC" w:rsidRDefault="00FB74A8">
      <w:pPr>
        <w:pBdr>
          <w:top w:val="single" w:sz="0" w:space="10" w:color="FFFFFF"/>
        </w:pBdr>
        <w:spacing w:line="210" w:lineRule="exact"/>
        <w:ind w:right="7060"/>
        <w:jc w:val="left"/>
        <w:sectPr w:rsidR="003A70CC">
          <w:type w:val="continuous"/>
          <w:pgSz w:w="12240" w:h="17760"/>
          <w:pgMar w:top="740" w:right="1380" w:bottom="1440" w:left="1560" w:header="720" w:footer="720" w:gutter="0"/>
          <w:cols w:space="720"/>
        </w:sectPr>
      </w:pPr>
      <w:r>
        <w:rPr>
          <w:rFonts w:ascii="Times New Roman" w:eastAsia="宋体" w:hAnsi="宋体" w:cs="宋体"/>
          <w:color w:val="3E4D53"/>
          <w:w w:val="98"/>
        </w:rPr>
        <w:t>导出带有图像的地图</w:t>
      </w:r>
    </w:p>
    <w:p w14:paraId="4B7952CF" w14:textId="77777777" w:rsidR="003A70CC" w:rsidRDefault="00FB74A8">
      <w:pPr>
        <w:pBdr>
          <w:top w:val="single" w:sz="0" w:space="25" w:color="FFFFFF"/>
        </w:pBdr>
        <w:spacing w:line="327" w:lineRule="exact"/>
        <w:ind w:left="580" w:right="140" w:hanging="340"/>
        <w:jc w:val="left"/>
      </w:pPr>
      <w:r>
        <w:rPr>
          <w:rFonts w:ascii="Times New Roman" w:eastAsia="宋体" w:hAnsi="宋体" w:cs="宋体"/>
          <w:color w:val="000000"/>
          <w:w w:val="102"/>
          <w:sz w:val="20"/>
        </w:rPr>
        <w:t>•位图在导出到</w:t>
      </w:r>
      <w:r>
        <w:rPr>
          <w:rFonts w:ascii="Times New Roman" w:eastAsia="宋体" w:hAnsi="宋体" w:cs="宋体"/>
          <w:color w:val="000000"/>
          <w:w w:val="102"/>
          <w:sz w:val="20"/>
        </w:rPr>
        <w:t>Word</w:t>
      </w:r>
      <w:r>
        <w:rPr>
          <w:rFonts w:ascii="Times New Roman" w:eastAsia="宋体" w:hAnsi="宋体" w:cs="宋体"/>
          <w:color w:val="000000"/>
          <w:w w:val="102"/>
          <w:sz w:val="20"/>
        </w:rPr>
        <w:t>文档时被转换为元文件。您可以使用</w:t>
      </w:r>
      <w:r>
        <w:rPr>
          <w:rFonts w:ascii="Times New Roman" w:eastAsia="宋体" w:hAnsi="宋体" w:cs="宋体"/>
          <w:color w:val="000000"/>
          <w:w w:val="102"/>
          <w:sz w:val="20"/>
        </w:rPr>
        <w:t>MindManager</w:t>
      </w:r>
      <w:r>
        <w:rPr>
          <w:rFonts w:ascii="Times New Roman" w:eastAsia="宋体" w:hAnsi="宋体" w:cs="宋体"/>
          <w:color w:val="000000"/>
          <w:w w:val="102"/>
          <w:sz w:val="20"/>
        </w:rPr>
        <w:t>选项设置</w:t>
      </w:r>
      <w:r>
        <w:rPr>
          <w:rFonts w:ascii="Times New Roman" w:eastAsia="宋体" w:hAnsi="宋体" w:cs="宋体"/>
          <w:color w:val="000000"/>
          <w:w w:val="102"/>
          <w:sz w:val="20"/>
        </w:rPr>
        <w:t>(</w:t>
      </w:r>
      <w:r>
        <w:rPr>
          <w:rFonts w:ascii="Times New Roman" w:eastAsia="宋体" w:hAnsi="宋体" w:cs="宋体"/>
          <w:color w:val="000000"/>
          <w:w w:val="102"/>
          <w:sz w:val="20"/>
        </w:rPr>
        <w:t>文件</w:t>
      </w:r>
      <w:r>
        <w:rPr>
          <w:rFonts w:ascii="Times New Roman" w:eastAsia="宋体" w:hAnsi="宋体" w:cs="宋体"/>
          <w:color w:val="000000"/>
          <w:w w:val="102"/>
          <w:sz w:val="20"/>
        </w:rPr>
        <w:t>&gt;</w:t>
      </w:r>
      <w:r>
        <w:rPr>
          <w:rFonts w:ascii="Times New Roman" w:eastAsia="宋体" w:hAnsi="宋体" w:cs="宋体"/>
          <w:color w:val="000000"/>
          <w:w w:val="102"/>
          <w:sz w:val="20"/>
        </w:rPr>
        <w:t>选项</w:t>
      </w:r>
      <w:r>
        <w:rPr>
          <w:rFonts w:ascii="Times New Roman" w:eastAsia="宋体" w:hAnsi="宋体" w:cs="宋体"/>
          <w:color w:val="000000"/>
          <w:w w:val="102"/>
          <w:sz w:val="20"/>
        </w:rPr>
        <w:t>)</w:t>
      </w:r>
      <w:r>
        <w:rPr>
          <w:rFonts w:ascii="Times New Roman" w:eastAsia="宋体" w:hAnsi="宋体" w:cs="宋体"/>
          <w:color w:val="000000"/>
          <w:w w:val="102"/>
          <w:sz w:val="20"/>
        </w:rPr>
        <w:t>的</w:t>
      </w:r>
      <w:r>
        <w:rPr>
          <w:rFonts w:ascii="Times New Roman" w:eastAsia="宋体" w:hAnsi="宋体" w:cs="宋体"/>
          <w:color w:val="000000"/>
          <w:w w:val="102"/>
          <w:sz w:val="20"/>
        </w:rPr>
        <w:t>Notes -</w:t>
      </w:r>
      <w:r>
        <w:rPr>
          <w:rFonts w:ascii="Times New Roman" w:eastAsia="宋体" w:hAnsi="宋体" w:cs="宋体"/>
          <w:color w:val="000000"/>
          <w:w w:val="102"/>
          <w:sz w:val="20"/>
        </w:rPr>
        <w:t>导出转换</w:t>
      </w:r>
      <w:r>
        <w:rPr>
          <w:rFonts w:ascii="Times New Roman" w:eastAsia="宋体" w:hAnsi="宋体" w:cs="宋体"/>
          <w:color w:val="000000"/>
          <w:w w:val="102"/>
          <w:sz w:val="20"/>
        </w:rPr>
        <w:t>(RTF)</w:t>
      </w:r>
      <w:r>
        <w:rPr>
          <w:rFonts w:ascii="Times New Roman" w:eastAsia="宋体" w:hAnsi="宋体" w:cs="宋体"/>
          <w:color w:val="000000"/>
          <w:w w:val="102"/>
          <w:sz w:val="20"/>
        </w:rPr>
        <w:t>关闭此行为。</w:t>
      </w:r>
    </w:p>
    <w:p w14:paraId="086AB39B" w14:textId="77777777" w:rsidR="003A70CC" w:rsidRDefault="00FB74A8">
      <w:pPr>
        <w:spacing w:before="80" w:line="200" w:lineRule="exact"/>
        <w:ind w:left="240" w:right="150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3"/>
          <w:sz w:val="20"/>
        </w:rPr>
        <w:t>•当你导出</w:t>
      </w:r>
      <w:r>
        <w:rPr>
          <w:rFonts w:ascii="Times New Roman" w:eastAsia="宋体" w:hAnsi="宋体" w:cs="宋体"/>
          <w:color w:val="000000"/>
          <w:w w:val="103"/>
          <w:sz w:val="20"/>
        </w:rPr>
        <w:t>HTML5</w:t>
      </w:r>
      <w:r>
        <w:rPr>
          <w:rFonts w:ascii="Times New Roman" w:eastAsia="宋体" w:hAnsi="宋体" w:cs="宋体"/>
          <w:color w:val="000000"/>
          <w:w w:val="103"/>
          <w:sz w:val="20"/>
        </w:rPr>
        <w:t>地图时，只支持</w:t>
      </w:r>
      <w:r>
        <w:rPr>
          <w:rFonts w:ascii="Times New Roman" w:eastAsia="宋体" w:hAnsi="宋体" w:cs="宋体"/>
          <w:color w:val="000000"/>
          <w:w w:val="103"/>
          <w:sz w:val="20"/>
        </w:rPr>
        <w:t>PNG, GIF</w:t>
      </w:r>
      <w:r>
        <w:rPr>
          <w:rFonts w:ascii="Times New Roman" w:eastAsia="宋体" w:hAnsi="宋体" w:cs="宋体"/>
          <w:color w:val="000000"/>
          <w:w w:val="103"/>
          <w:sz w:val="20"/>
        </w:rPr>
        <w:t>和</w:t>
      </w:r>
      <w:r>
        <w:rPr>
          <w:rFonts w:ascii="Times New Roman" w:eastAsia="宋体" w:hAnsi="宋体" w:cs="宋体"/>
          <w:color w:val="000000"/>
          <w:w w:val="103"/>
          <w:sz w:val="20"/>
        </w:rPr>
        <w:t>JPG</w:t>
      </w:r>
      <w:r>
        <w:rPr>
          <w:rFonts w:ascii="Times New Roman" w:eastAsia="宋体" w:hAnsi="宋体" w:cs="宋体"/>
          <w:color w:val="000000"/>
          <w:w w:val="103"/>
          <w:sz w:val="20"/>
        </w:rPr>
        <w:t>图像。</w:t>
      </w:r>
    </w:p>
    <w:p w14:paraId="00790413" w14:textId="77777777" w:rsidR="003A70CC" w:rsidRDefault="00FB74A8">
      <w:pPr>
        <w:pBdr>
          <w:top w:val="single" w:sz="0" w:space="31" w:color="FFFFFF"/>
        </w:pBdr>
        <w:spacing w:before="740" w:line="200" w:lineRule="exact"/>
        <w:ind w:right="894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6"/>
          <w:sz w:val="20"/>
        </w:rPr>
        <w:t>111</w:t>
      </w:r>
    </w:p>
    <w:p w14:paraId="3D9DFA4F" w14:textId="77777777" w:rsidR="003A70CC" w:rsidRDefault="00FB74A8">
      <w:pPr>
        <w:pageBreakBefore/>
        <w:spacing w:line="200" w:lineRule="exact"/>
        <w:ind w:left="7480" w:right="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1"/>
          <w:sz w:val="20"/>
        </w:rPr>
        <w:lastRenderedPageBreak/>
        <w:t>为地图添加内容</w:t>
      </w:r>
    </w:p>
    <w:p w14:paraId="70988562" w14:textId="77777777" w:rsidR="003A70CC" w:rsidRDefault="00664571">
      <w:pPr>
        <w:pBdr>
          <w:top w:val="single" w:sz="0" w:space="31" w:color="FFFFFF"/>
        </w:pBdr>
        <w:spacing w:before="100"/>
        <w:ind w:left="120"/>
        <w:sectPr w:rsidR="003A70CC">
          <w:type w:val="continuous"/>
          <w:pgSz w:w="12240" w:h="17760"/>
          <w:pgMar w:top="740" w:right="1380" w:bottom="1440" w:left="1440" w:header="720" w:footer="720" w:gutter="0"/>
          <w:cols w:space="720"/>
        </w:sectPr>
      </w:pPr>
      <w:r>
        <w:pict w14:anchorId="16AC0600">
          <v:group id="_x0000_s5544" style="width:461pt;height:17pt;mso-position-horizontal-relative:char;mso-position-vertical-relative:line" coordsize="9220,340">
            <v:shape id="_x0000_s5546" style="position:absolute;left:6560;width:2660;height:340;mso-width-relative:margin;mso-height-relative:margin" coordsize="9220,340" o:spt="100" adj="0,,0" path="" stroked="f">
              <v:stroke joinstyle="round"/>
              <v:formulas/>
              <v:path o:connecttype="segments"/>
              <o:lock v:ext="edit" aspectratio="t"/>
              <v:textbox inset="0,0,0,0">
                <w:txbxContent>
                  <w:p w14:paraId="1E2628E2"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v:shape id="_x0000_s5545" style="position:absolute;width:1100;height:320;mso-width-relative:margin;mso-height-relative:margin" coordsize="9220,340" o:spt="100" adj="0,,0" path="" stroked="f">
              <v:stroke joinstyle="round"/>
              <v:formulas/>
              <v:path o:connecttype="segments"/>
              <o:lock v:ext="edit" aspectratio="t"/>
              <v:textbox inset="0,0,0,0">
                <w:txbxContent>
                  <w:p w14:paraId="190D5B05" w14:textId="77777777" w:rsidR="003A70CC" w:rsidRDefault="00FB74A8">
                    <w:pPr>
                      <w:spacing w:line="220" w:lineRule="exact"/>
                      <w:jc w:val="left"/>
                    </w:pPr>
                    <w:r>
                      <w:rPr>
                        <w:rFonts w:ascii="Times New Roman" w:eastAsia="宋体" w:hAnsi="宋体" w:cs="宋体"/>
                        <w:color w:val="5C6F7B"/>
                        <w:w w:val="107"/>
                        <w:sz w:val="22"/>
                      </w:rPr>
                      <w:t>文本框</w:t>
                    </w:r>
                  </w:p>
                </w:txbxContent>
              </v:textbox>
            </v:shape>
            <w10:anchorlock/>
          </v:group>
        </w:pict>
      </w:r>
    </w:p>
    <w:p w14:paraId="2642005B" w14:textId="77777777" w:rsidR="003A70CC" w:rsidRDefault="00664571">
      <w:pPr>
        <w:pBdr>
          <w:top w:val="single" w:sz="0" w:space="8" w:color="FFFFFF"/>
        </w:pBdr>
        <w:sectPr w:rsidR="003A70CC">
          <w:type w:val="continuous"/>
          <w:pgSz w:w="12240" w:h="17760"/>
          <w:pgMar w:top="740" w:right="1380" w:bottom="1440" w:left="1440" w:header="720" w:footer="720" w:gutter="0"/>
          <w:cols w:space="720"/>
        </w:sectPr>
      </w:pPr>
      <w:r>
        <w:pict w14:anchorId="1A6AC45F">
          <v:group id="_x0000_s5540" style="width:468pt;height:34pt;mso-position-horizontal-relative:char;mso-position-vertical-relative:line" coordsize="9360,680">
            <v:shape id="_x0000_s5543" style="position:absolute;width:9360;height:680;mso-width-relative:margin;mso-height-relative:margin" coordsize="9360,680" o:spt="100" adj="0,,0" path="">
              <v:stroke joinstyle="round"/>
              <v:imagedata r:id="rId299"/>
              <v:formulas/>
              <v:path o:connecttype="segments"/>
              <o:lock v:ext="edit" aspectratio="t"/>
            </v:shape>
            <v:shape id="_x0000_s5542" style="position:absolute;left:120;top:40;width:5540;height:300;mso-width-relative:margin;mso-height-relative:margin" coordsize="9360,680" o:spt="100" adj="0,,0" path="" stroked="f">
              <v:stroke joinstyle="round"/>
              <v:formulas/>
              <v:path o:connecttype="segments"/>
              <o:lock v:ext="edit" aspectratio="t"/>
              <v:textbox inset="0,0,0,0">
                <w:txbxContent>
                  <w:p w14:paraId="5C677585" w14:textId="77777777" w:rsidR="003A70CC" w:rsidRDefault="00FB74A8">
                    <w:pPr>
                      <w:spacing w:line="200" w:lineRule="exact"/>
                      <w:jc w:val="left"/>
                    </w:pPr>
                    <w:r>
                      <w:rPr>
                        <w:rFonts w:ascii="Times New Roman" w:eastAsia="宋体" w:hAnsi="宋体" w:cs="宋体"/>
                        <w:color w:val="000000"/>
                        <w:w w:val="102"/>
                        <w:sz w:val="20"/>
                      </w:rPr>
                      <w:t>可以使用文本框向地图添加其他信息。</w:t>
                    </w:r>
                  </w:p>
                </w:txbxContent>
              </v:textbox>
            </v:shape>
            <v:shape id="_x0000_s5541" style="position:absolute;left:7280;top:100;width:1260;height:580;mso-width-relative:margin;mso-height-relative:margin" coordsize="9360,680" o:spt="100" adj="0,,0" path="" stroked="f">
              <v:stroke joinstyle="round"/>
              <v:formulas/>
              <v:path o:connecttype="segments"/>
              <o:lock v:ext="edit" aspectratio="t"/>
              <v:textbox inset="0,0,0,0">
                <w:txbxContent>
                  <w:p w14:paraId="0C8F5D7C" w14:textId="77777777" w:rsidR="003A70CC" w:rsidRDefault="00FB74A8">
                    <w:pPr>
                      <w:spacing w:line="280" w:lineRule="exact"/>
                      <w:jc w:val="left"/>
                    </w:pPr>
                    <w:r>
                      <w:rPr>
                        <w:rFonts w:ascii="Times New Roman" w:eastAsia="宋体" w:hAnsi="宋体" w:cs="宋体"/>
                        <w:color w:val="E41B23"/>
                        <w:w w:val="101"/>
                        <w:sz w:val="16"/>
                      </w:rPr>
                      <w:t>插入文本框格式化文本框</w:t>
                    </w:r>
                  </w:p>
                </w:txbxContent>
              </v:textbox>
            </v:shape>
            <w10:anchorlock/>
          </v:group>
        </w:pict>
      </w:r>
    </w:p>
    <w:p w14:paraId="4D14715C" w14:textId="77777777" w:rsidR="003A70CC" w:rsidRDefault="003A70CC">
      <w:pPr>
        <w:spacing w:line="14" w:lineRule="exact"/>
      </w:pPr>
    </w:p>
    <w:tbl>
      <w:tblPr>
        <w:tblW w:w="0" w:type="auto"/>
        <w:tblInd w:w="10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600"/>
        <w:gridCol w:w="540"/>
        <w:gridCol w:w="8160"/>
      </w:tblGrid>
      <w:tr w:rsidR="003A70CC" w14:paraId="6F4D41A5" w14:textId="77777777">
        <w:trPr>
          <w:trHeight w:val="400"/>
        </w:trPr>
        <w:tc>
          <w:tcPr>
            <w:tcW w:w="600" w:type="dxa"/>
            <w:tcBorders>
              <w:top w:val="nil"/>
              <w:left w:val="nil"/>
              <w:right w:val="nil"/>
            </w:tcBorders>
          </w:tcPr>
          <w:p w14:paraId="244DA925" w14:textId="77777777" w:rsidR="003A70CC" w:rsidRDefault="003A70CC">
            <w:pPr>
              <w:spacing w:line="14" w:lineRule="exact"/>
            </w:pPr>
          </w:p>
        </w:tc>
        <w:tc>
          <w:tcPr>
            <w:tcW w:w="540" w:type="dxa"/>
            <w:tcBorders>
              <w:top w:val="nil"/>
              <w:left w:val="nil"/>
              <w:right w:val="nil"/>
            </w:tcBorders>
          </w:tcPr>
          <w:p w14:paraId="525EB84C" w14:textId="77777777" w:rsidR="003A70CC" w:rsidRDefault="003A70CC">
            <w:pPr>
              <w:spacing w:line="14" w:lineRule="exact"/>
            </w:pPr>
          </w:p>
        </w:tc>
        <w:tc>
          <w:tcPr>
            <w:tcW w:w="8160" w:type="dxa"/>
            <w:tcBorders>
              <w:top w:val="nil"/>
              <w:left w:val="nil"/>
              <w:right w:val="nil"/>
            </w:tcBorders>
          </w:tcPr>
          <w:p w14:paraId="16D11CDE" w14:textId="77777777" w:rsidR="003A70CC" w:rsidRDefault="003A70CC">
            <w:pPr>
              <w:spacing w:line="14" w:lineRule="exact"/>
            </w:pPr>
          </w:p>
        </w:tc>
      </w:tr>
      <w:tr w:rsidR="003A70CC" w14:paraId="795082EB" w14:textId="77777777">
        <w:trPr>
          <w:trHeight w:val="660"/>
        </w:trPr>
        <w:tc>
          <w:tcPr>
            <w:tcW w:w="9300" w:type="dxa"/>
            <w:gridSpan w:val="3"/>
            <w:tcBorders>
              <w:left w:val="nil"/>
              <w:bottom w:val="nil"/>
              <w:right w:val="nil"/>
            </w:tcBorders>
          </w:tcPr>
          <w:p w14:paraId="01DC3E59" w14:textId="77777777" w:rsidR="003A70CC" w:rsidRDefault="00FB74A8">
            <w:pPr>
              <w:spacing w:before="200" w:line="210" w:lineRule="exact"/>
              <w:ind w:left="20" w:right="7800"/>
              <w:jc w:val="left"/>
            </w:pPr>
            <w:r>
              <w:rPr>
                <w:rFonts w:ascii="Times New Roman" w:eastAsia="宋体" w:hAnsi="宋体" w:cs="宋体"/>
                <w:color w:val="3E4D53"/>
                <w:w w:val="99"/>
              </w:rPr>
              <w:t>插入文本框</w:t>
            </w:r>
          </w:p>
        </w:tc>
      </w:tr>
      <w:tr w:rsidR="003A70CC" w14:paraId="16FCB28E" w14:textId="77777777">
        <w:trPr>
          <w:trHeight w:val="360"/>
        </w:trPr>
        <w:tc>
          <w:tcPr>
            <w:tcW w:w="600" w:type="dxa"/>
            <w:tcBorders>
              <w:top w:val="nil"/>
              <w:left w:val="nil"/>
              <w:bottom w:val="nil"/>
              <w:right w:val="nil"/>
            </w:tcBorders>
          </w:tcPr>
          <w:p w14:paraId="20BB601F" w14:textId="77777777" w:rsidR="003A70CC" w:rsidRDefault="00FB74A8">
            <w:pPr>
              <w:spacing w:line="200" w:lineRule="exact"/>
              <w:ind w:left="260" w:right="160"/>
              <w:jc w:val="left"/>
            </w:pPr>
            <w:r>
              <w:rPr>
                <w:rFonts w:ascii="Times New Roman" w:eastAsia="宋体" w:hAnsi="宋体" w:cs="宋体"/>
                <w:color w:val="000000"/>
                <w:w w:val="93"/>
                <w:sz w:val="20"/>
              </w:rPr>
              <w:t>1.</w:t>
            </w:r>
          </w:p>
        </w:tc>
        <w:tc>
          <w:tcPr>
            <w:tcW w:w="8700" w:type="dxa"/>
            <w:gridSpan w:val="2"/>
            <w:vMerge w:val="restart"/>
            <w:tcBorders>
              <w:top w:val="nil"/>
              <w:left w:val="nil"/>
              <w:bottom w:val="nil"/>
              <w:right w:val="nil"/>
            </w:tcBorders>
          </w:tcPr>
          <w:p w14:paraId="4F633B49" w14:textId="77777777" w:rsidR="003A70CC" w:rsidRDefault="00FB74A8">
            <w:pPr>
              <w:spacing w:line="200" w:lineRule="exact"/>
              <w:ind w:right="3860"/>
              <w:jc w:val="left"/>
            </w:pPr>
            <w:r>
              <w:rPr>
                <w:rFonts w:ascii="Times New Roman" w:eastAsia="宋体" w:hAnsi="宋体" w:cs="宋体"/>
                <w:color w:val="000000"/>
                <w:w w:val="102"/>
                <w:sz w:val="20"/>
              </w:rPr>
              <w:t>在“插入”选项卡上的“对象”组中，单击“文本框”。</w:t>
            </w:r>
          </w:p>
          <w:p w14:paraId="2CE637F0" w14:textId="77777777" w:rsidR="003A70CC" w:rsidRDefault="00FB74A8">
            <w:pPr>
              <w:spacing w:before="80" w:line="200" w:lineRule="exact"/>
              <w:ind w:right="3760"/>
              <w:jc w:val="left"/>
            </w:pPr>
            <w:r>
              <w:rPr>
                <w:rFonts w:ascii="Times New Roman" w:eastAsia="宋体" w:hAnsi="宋体" w:cs="宋体"/>
                <w:color w:val="000000"/>
                <w:w w:val="101"/>
                <w:sz w:val="20"/>
              </w:rPr>
              <w:t>在需要文本框的地图上单击，然后键入。</w:t>
            </w:r>
          </w:p>
        </w:tc>
      </w:tr>
      <w:tr w:rsidR="003A70CC" w14:paraId="64ED2ADF" w14:textId="77777777">
        <w:trPr>
          <w:trHeight w:val="540"/>
        </w:trPr>
        <w:tc>
          <w:tcPr>
            <w:tcW w:w="600" w:type="dxa"/>
            <w:tcBorders>
              <w:top w:val="nil"/>
              <w:left w:val="nil"/>
              <w:bottom w:val="nil"/>
              <w:right w:val="nil"/>
            </w:tcBorders>
          </w:tcPr>
          <w:p w14:paraId="775AA62F" w14:textId="77777777" w:rsidR="003A70CC" w:rsidRDefault="00FB74A8">
            <w:pPr>
              <w:spacing w:line="200" w:lineRule="exact"/>
              <w:ind w:left="260" w:right="160"/>
              <w:jc w:val="left"/>
            </w:pPr>
            <w:r>
              <w:rPr>
                <w:rFonts w:ascii="Times New Roman" w:eastAsia="宋体" w:hAnsi="宋体" w:cs="宋体"/>
                <w:color w:val="000000"/>
                <w:w w:val="93"/>
                <w:sz w:val="20"/>
              </w:rPr>
              <w:t>2.</w:t>
            </w:r>
          </w:p>
        </w:tc>
        <w:tc>
          <w:tcPr>
            <w:tcW w:w="540" w:type="dxa"/>
            <w:gridSpan w:val="2"/>
            <w:vMerge/>
            <w:tcBorders>
              <w:top w:val="nil"/>
              <w:left w:val="nil"/>
              <w:bottom w:val="nil"/>
              <w:right w:val="nil"/>
            </w:tcBorders>
          </w:tcPr>
          <w:p w14:paraId="6BA6468B" w14:textId="77777777" w:rsidR="003A70CC" w:rsidRDefault="003A70CC">
            <w:pPr>
              <w:spacing w:line="14" w:lineRule="exact"/>
            </w:pPr>
          </w:p>
        </w:tc>
      </w:tr>
      <w:tr w:rsidR="003A70CC" w14:paraId="5DEF2A81" w14:textId="77777777">
        <w:trPr>
          <w:trHeight w:val="420"/>
        </w:trPr>
        <w:tc>
          <w:tcPr>
            <w:tcW w:w="1140" w:type="dxa"/>
            <w:gridSpan w:val="2"/>
            <w:tcBorders>
              <w:top w:val="nil"/>
              <w:left w:val="nil"/>
              <w:bottom w:val="nil"/>
              <w:right w:val="nil"/>
            </w:tcBorders>
          </w:tcPr>
          <w:p w14:paraId="799287E6" w14:textId="77777777" w:rsidR="003A70CC" w:rsidRDefault="00FB74A8">
            <w:pPr>
              <w:spacing w:line="149" w:lineRule="exact"/>
              <w:ind w:left="320"/>
              <w:jc w:val="left"/>
            </w:pPr>
            <w:r>
              <w:rPr>
                <w:rFonts w:ascii="Times New Roman" w:eastAsia="宋体" w:hAnsi="宋体" w:cs="宋体"/>
                <w:color w:val="E41B23"/>
                <w:w w:val="99"/>
                <w:sz w:val="18"/>
              </w:rPr>
              <w:t>阅读笔记</w:t>
            </w:r>
          </w:p>
        </w:tc>
        <w:tc>
          <w:tcPr>
            <w:tcW w:w="8160" w:type="dxa"/>
            <w:tcBorders>
              <w:top w:val="nil"/>
              <w:left w:val="nil"/>
              <w:bottom w:val="nil"/>
              <w:right w:val="nil"/>
            </w:tcBorders>
          </w:tcPr>
          <w:p w14:paraId="0574690F" w14:textId="77777777" w:rsidR="003A70CC" w:rsidRDefault="003A70CC">
            <w:pPr>
              <w:spacing w:line="14" w:lineRule="exact"/>
            </w:pPr>
          </w:p>
        </w:tc>
      </w:tr>
      <w:tr w:rsidR="003A70CC" w14:paraId="6A41E3D7" w14:textId="77777777">
        <w:trPr>
          <w:trHeight w:val="520"/>
        </w:trPr>
        <w:tc>
          <w:tcPr>
            <w:tcW w:w="9300" w:type="dxa"/>
            <w:gridSpan w:val="3"/>
            <w:tcBorders>
              <w:top w:val="nil"/>
              <w:left w:val="nil"/>
              <w:bottom w:val="nil"/>
              <w:right w:val="nil"/>
            </w:tcBorders>
          </w:tcPr>
          <w:p w14:paraId="3B3E90B3" w14:textId="77777777" w:rsidR="003A70CC" w:rsidRDefault="00FB74A8">
            <w:pPr>
              <w:spacing w:line="200" w:lineRule="exact"/>
              <w:ind w:left="20" w:right="4040"/>
              <w:jc w:val="left"/>
            </w:pPr>
            <w:r>
              <w:rPr>
                <w:rFonts w:ascii="Times New Roman" w:eastAsia="宋体" w:hAnsi="宋体" w:cs="宋体"/>
                <w:color w:val="000000"/>
                <w:w w:val="102"/>
                <w:sz w:val="20"/>
              </w:rPr>
              <w:t>当过滤器应用到主题时，文本框仍然可见。</w:t>
            </w:r>
          </w:p>
        </w:tc>
      </w:tr>
      <w:tr w:rsidR="003A70CC" w14:paraId="1B17D5B3" w14:textId="77777777">
        <w:trPr>
          <w:trHeight w:val="460"/>
        </w:trPr>
        <w:tc>
          <w:tcPr>
            <w:tcW w:w="9300" w:type="dxa"/>
            <w:gridSpan w:val="3"/>
            <w:tcBorders>
              <w:top w:val="nil"/>
              <w:left w:val="nil"/>
              <w:bottom w:val="nil"/>
              <w:right w:val="nil"/>
            </w:tcBorders>
          </w:tcPr>
          <w:p w14:paraId="7CCE8D83" w14:textId="77777777" w:rsidR="003A70CC" w:rsidRDefault="00FB74A8">
            <w:pPr>
              <w:spacing w:line="210" w:lineRule="exact"/>
              <w:ind w:left="20" w:right="7720"/>
              <w:jc w:val="left"/>
            </w:pPr>
            <w:r>
              <w:rPr>
                <w:rFonts w:ascii="Times New Roman" w:eastAsia="宋体" w:hAnsi="宋体" w:cs="宋体"/>
                <w:color w:val="3E4D53"/>
                <w:w w:val="96"/>
              </w:rPr>
              <w:t>格式化文本框</w:t>
            </w:r>
          </w:p>
        </w:tc>
      </w:tr>
      <w:tr w:rsidR="003A70CC" w14:paraId="67E535D1" w14:textId="77777777">
        <w:trPr>
          <w:trHeight w:val="360"/>
        </w:trPr>
        <w:tc>
          <w:tcPr>
            <w:tcW w:w="600" w:type="dxa"/>
            <w:tcBorders>
              <w:top w:val="nil"/>
              <w:left w:val="nil"/>
              <w:bottom w:val="nil"/>
              <w:right w:val="nil"/>
            </w:tcBorders>
          </w:tcPr>
          <w:p w14:paraId="7C6DF849" w14:textId="77777777" w:rsidR="003A70CC" w:rsidRDefault="00FB74A8">
            <w:pPr>
              <w:spacing w:line="200" w:lineRule="exact"/>
              <w:ind w:left="260" w:right="160"/>
              <w:jc w:val="left"/>
            </w:pPr>
            <w:r>
              <w:rPr>
                <w:rFonts w:ascii="Times New Roman" w:eastAsia="宋体" w:hAnsi="宋体" w:cs="宋体"/>
                <w:color w:val="000000"/>
                <w:w w:val="93"/>
                <w:sz w:val="20"/>
              </w:rPr>
              <w:t>1.</w:t>
            </w:r>
          </w:p>
        </w:tc>
        <w:tc>
          <w:tcPr>
            <w:tcW w:w="8700" w:type="dxa"/>
            <w:gridSpan w:val="2"/>
            <w:tcBorders>
              <w:top w:val="nil"/>
              <w:left w:val="nil"/>
              <w:bottom w:val="nil"/>
              <w:right w:val="nil"/>
            </w:tcBorders>
          </w:tcPr>
          <w:p w14:paraId="21DAF491" w14:textId="77777777" w:rsidR="003A70CC" w:rsidRDefault="00FB74A8">
            <w:pPr>
              <w:spacing w:line="200" w:lineRule="exact"/>
              <w:ind w:right="5540"/>
              <w:jc w:val="left"/>
            </w:pPr>
            <w:r>
              <w:rPr>
                <w:rFonts w:ascii="Times New Roman" w:eastAsia="宋体" w:hAnsi="宋体" w:cs="宋体"/>
                <w:color w:val="000000"/>
                <w:w w:val="99"/>
                <w:sz w:val="20"/>
              </w:rPr>
              <w:t>单击文本框，然后右键单击它。</w:t>
            </w:r>
          </w:p>
        </w:tc>
      </w:tr>
      <w:tr w:rsidR="003A70CC" w14:paraId="3FDF2EE1" w14:textId="77777777">
        <w:trPr>
          <w:trHeight w:val="340"/>
        </w:trPr>
        <w:tc>
          <w:tcPr>
            <w:tcW w:w="600" w:type="dxa"/>
            <w:tcBorders>
              <w:top w:val="nil"/>
              <w:left w:val="nil"/>
              <w:bottom w:val="nil"/>
              <w:right w:val="nil"/>
            </w:tcBorders>
          </w:tcPr>
          <w:p w14:paraId="5F4E7647" w14:textId="77777777" w:rsidR="003A70CC" w:rsidRDefault="00FB74A8">
            <w:pPr>
              <w:spacing w:line="200" w:lineRule="exact"/>
              <w:ind w:left="260" w:right="160"/>
              <w:jc w:val="left"/>
            </w:pPr>
            <w:r>
              <w:rPr>
                <w:rFonts w:ascii="Times New Roman" w:eastAsia="宋体" w:hAnsi="宋体" w:cs="宋体"/>
                <w:color w:val="000000"/>
                <w:w w:val="93"/>
                <w:sz w:val="20"/>
              </w:rPr>
              <w:t>2.</w:t>
            </w:r>
          </w:p>
        </w:tc>
        <w:tc>
          <w:tcPr>
            <w:tcW w:w="8700" w:type="dxa"/>
            <w:gridSpan w:val="2"/>
            <w:tcBorders>
              <w:top w:val="nil"/>
              <w:left w:val="nil"/>
              <w:bottom w:val="nil"/>
              <w:right w:val="nil"/>
            </w:tcBorders>
          </w:tcPr>
          <w:p w14:paraId="601C7C73" w14:textId="77777777" w:rsidR="003A70CC" w:rsidRDefault="00FB74A8">
            <w:pPr>
              <w:spacing w:line="200" w:lineRule="exact"/>
              <w:ind w:right="6900"/>
              <w:jc w:val="left"/>
            </w:pPr>
            <w:r>
              <w:rPr>
                <w:rFonts w:ascii="Times New Roman" w:eastAsia="宋体" w:hAnsi="宋体" w:cs="宋体"/>
                <w:color w:val="000000"/>
                <w:w w:val="103"/>
                <w:sz w:val="20"/>
              </w:rPr>
              <w:t>单击对象格式</w:t>
            </w:r>
          </w:p>
        </w:tc>
      </w:tr>
      <w:tr w:rsidR="003A70CC" w14:paraId="4CC9C7BA" w14:textId="77777777">
        <w:trPr>
          <w:trHeight w:val="360"/>
        </w:trPr>
        <w:tc>
          <w:tcPr>
            <w:tcW w:w="600" w:type="dxa"/>
            <w:tcBorders>
              <w:top w:val="nil"/>
              <w:left w:val="nil"/>
              <w:bottom w:val="nil"/>
              <w:right w:val="nil"/>
            </w:tcBorders>
          </w:tcPr>
          <w:p w14:paraId="7016452D" w14:textId="77777777" w:rsidR="003A70CC" w:rsidRDefault="00FB74A8">
            <w:pPr>
              <w:spacing w:line="200" w:lineRule="exact"/>
              <w:ind w:left="260" w:right="160"/>
              <w:jc w:val="left"/>
            </w:pPr>
            <w:r>
              <w:rPr>
                <w:rFonts w:ascii="Times New Roman" w:eastAsia="宋体" w:hAnsi="宋体" w:cs="宋体"/>
                <w:color w:val="000000"/>
                <w:w w:val="93"/>
                <w:sz w:val="20"/>
              </w:rPr>
              <w:t>3.</w:t>
            </w:r>
          </w:p>
        </w:tc>
        <w:tc>
          <w:tcPr>
            <w:tcW w:w="8700" w:type="dxa"/>
            <w:gridSpan w:val="2"/>
            <w:tcBorders>
              <w:top w:val="nil"/>
              <w:left w:val="nil"/>
              <w:bottom w:val="nil"/>
              <w:right w:val="nil"/>
            </w:tcBorders>
          </w:tcPr>
          <w:p w14:paraId="2168CE94" w14:textId="77777777" w:rsidR="003A70CC" w:rsidRDefault="00FB74A8">
            <w:pPr>
              <w:spacing w:line="200" w:lineRule="exact"/>
              <w:ind w:right="4280"/>
              <w:jc w:val="left"/>
            </w:pPr>
            <w:r>
              <w:rPr>
                <w:rFonts w:ascii="Times New Roman" w:eastAsia="宋体" w:hAnsi="宋体" w:cs="宋体"/>
                <w:color w:val="000000"/>
                <w:sz w:val="20"/>
              </w:rPr>
              <w:t>在“格式字体”对话框中，执行以下操作。</w:t>
            </w:r>
          </w:p>
        </w:tc>
      </w:tr>
      <w:tr w:rsidR="003A70CC" w14:paraId="02B8CF5E" w14:textId="77777777">
        <w:trPr>
          <w:trHeight w:val="340"/>
        </w:trPr>
        <w:tc>
          <w:tcPr>
            <w:tcW w:w="600" w:type="dxa"/>
            <w:tcBorders>
              <w:top w:val="nil"/>
              <w:left w:val="nil"/>
              <w:bottom w:val="nil"/>
              <w:right w:val="nil"/>
            </w:tcBorders>
          </w:tcPr>
          <w:p w14:paraId="73FFFABE" w14:textId="77777777" w:rsidR="003A70CC" w:rsidRDefault="003A70CC">
            <w:pPr>
              <w:spacing w:line="14" w:lineRule="exact"/>
            </w:pPr>
          </w:p>
        </w:tc>
        <w:tc>
          <w:tcPr>
            <w:tcW w:w="540" w:type="dxa"/>
            <w:tcBorders>
              <w:top w:val="nil"/>
              <w:left w:val="nil"/>
              <w:bottom w:val="nil"/>
              <w:right w:val="nil"/>
            </w:tcBorders>
          </w:tcPr>
          <w:p w14:paraId="3E433280" w14:textId="77777777" w:rsidR="003A70CC" w:rsidRDefault="00FB74A8">
            <w:pPr>
              <w:spacing w:line="200" w:lineRule="exact"/>
              <w:ind w:left="200" w:right="220"/>
              <w:jc w:val="left"/>
            </w:pPr>
            <w:r>
              <w:rPr>
                <w:rFonts w:ascii="Times New Roman" w:eastAsia="宋体" w:hAnsi="宋体" w:cs="宋体"/>
                <w:color w:val="000000"/>
                <w:w w:val="80"/>
                <w:sz w:val="20"/>
              </w:rPr>
              <w:t>•</w:t>
            </w:r>
          </w:p>
        </w:tc>
        <w:tc>
          <w:tcPr>
            <w:tcW w:w="8160" w:type="dxa"/>
            <w:tcBorders>
              <w:top w:val="nil"/>
              <w:left w:val="nil"/>
              <w:bottom w:val="nil"/>
              <w:right w:val="nil"/>
            </w:tcBorders>
          </w:tcPr>
          <w:p w14:paraId="32F52C7F" w14:textId="77777777" w:rsidR="003A70CC" w:rsidRDefault="00FB74A8">
            <w:pPr>
              <w:spacing w:line="200" w:lineRule="exact"/>
              <w:ind w:right="5280"/>
              <w:jc w:val="left"/>
            </w:pPr>
            <w:r>
              <w:rPr>
                <w:rFonts w:ascii="Times New Roman" w:eastAsia="宋体" w:hAnsi="宋体" w:cs="宋体"/>
                <w:color w:val="000000"/>
                <w:w w:val="101"/>
                <w:sz w:val="20"/>
              </w:rPr>
              <w:t>从字体列表中选择一种字体。</w:t>
            </w:r>
          </w:p>
        </w:tc>
      </w:tr>
      <w:tr w:rsidR="003A70CC" w14:paraId="5DBF2D47" w14:textId="77777777">
        <w:trPr>
          <w:trHeight w:val="360"/>
        </w:trPr>
        <w:tc>
          <w:tcPr>
            <w:tcW w:w="600" w:type="dxa"/>
            <w:tcBorders>
              <w:top w:val="nil"/>
              <w:left w:val="nil"/>
              <w:bottom w:val="nil"/>
              <w:right w:val="nil"/>
            </w:tcBorders>
          </w:tcPr>
          <w:p w14:paraId="06F80AB7" w14:textId="77777777" w:rsidR="003A70CC" w:rsidRDefault="003A70CC">
            <w:pPr>
              <w:spacing w:line="14" w:lineRule="exact"/>
            </w:pPr>
          </w:p>
        </w:tc>
        <w:tc>
          <w:tcPr>
            <w:tcW w:w="540" w:type="dxa"/>
            <w:tcBorders>
              <w:top w:val="nil"/>
              <w:left w:val="nil"/>
              <w:bottom w:val="nil"/>
              <w:right w:val="nil"/>
            </w:tcBorders>
          </w:tcPr>
          <w:p w14:paraId="74BFBF7C" w14:textId="77777777" w:rsidR="003A70CC" w:rsidRDefault="00FB74A8">
            <w:pPr>
              <w:spacing w:before="20" w:line="200" w:lineRule="exact"/>
              <w:ind w:left="200" w:right="220"/>
              <w:jc w:val="left"/>
            </w:pPr>
            <w:r>
              <w:rPr>
                <w:rFonts w:ascii="Times New Roman" w:eastAsia="宋体" w:hAnsi="宋体" w:cs="宋体"/>
                <w:color w:val="000000"/>
                <w:w w:val="80"/>
                <w:sz w:val="20"/>
              </w:rPr>
              <w:t>•</w:t>
            </w:r>
          </w:p>
        </w:tc>
        <w:tc>
          <w:tcPr>
            <w:tcW w:w="8160" w:type="dxa"/>
            <w:tcBorders>
              <w:top w:val="nil"/>
              <w:left w:val="nil"/>
              <w:bottom w:val="nil"/>
              <w:right w:val="nil"/>
            </w:tcBorders>
          </w:tcPr>
          <w:p w14:paraId="7B21E0EF" w14:textId="77777777" w:rsidR="003A70CC" w:rsidRDefault="00FB74A8">
            <w:pPr>
              <w:spacing w:line="200" w:lineRule="exact"/>
              <w:ind w:right="4260"/>
              <w:jc w:val="left"/>
            </w:pPr>
            <w:r>
              <w:rPr>
                <w:rFonts w:ascii="Times New Roman" w:eastAsia="宋体" w:hAnsi="宋体" w:cs="宋体"/>
                <w:color w:val="000000"/>
                <w:w w:val="102"/>
                <w:sz w:val="20"/>
              </w:rPr>
              <w:t>从“字体样式”框中选择一个字体样式。</w:t>
            </w:r>
          </w:p>
        </w:tc>
      </w:tr>
      <w:tr w:rsidR="003A70CC" w14:paraId="1A67662B" w14:textId="77777777">
        <w:trPr>
          <w:trHeight w:val="340"/>
        </w:trPr>
        <w:tc>
          <w:tcPr>
            <w:tcW w:w="600" w:type="dxa"/>
            <w:tcBorders>
              <w:top w:val="nil"/>
              <w:left w:val="nil"/>
              <w:bottom w:val="nil"/>
              <w:right w:val="nil"/>
            </w:tcBorders>
          </w:tcPr>
          <w:p w14:paraId="0A38F1C2" w14:textId="77777777" w:rsidR="003A70CC" w:rsidRDefault="003A70CC">
            <w:pPr>
              <w:spacing w:line="14" w:lineRule="exact"/>
            </w:pPr>
          </w:p>
        </w:tc>
        <w:tc>
          <w:tcPr>
            <w:tcW w:w="540" w:type="dxa"/>
            <w:tcBorders>
              <w:top w:val="nil"/>
              <w:left w:val="nil"/>
              <w:bottom w:val="nil"/>
              <w:right w:val="nil"/>
            </w:tcBorders>
          </w:tcPr>
          <w:p w14:paraId="459F67B5" w14:textId="77777777" w:rsidR="003A70CC" w:rsidRDefault="00FB74A8">
            <w:pPr>
              <w:spacing w:line="200" w:lineRule="exact"/>
              <w:ind w:left="200" w:right="220"/>
              <w:jc w:val="left"/>
            </w:pPr>
            <w:r>
              <w:rPr>
                <w:rFonts w:ascii="Times New Roman" w:eastAsia="宋体" w:hAnsi="宋体" w:cs="宋体"/>
                <w:color w:val="000000"/>
                <w:w w:val="80"/>
                <w:sz w:val="20"/>
              </w:rPr>
              <w:t>•</w:t>
            </w:r>
          </w:p>
        </w:tc>
        <w:tc>
          <w:tcPr>
            <w:tcW w:w="8160" w:type="dxa"/>
            <w:tcBorders>
              <w:top w:val="nil"/>
              <w:left w:val="nil"/>
              <w:bottom w:val="nil"/>
              <w:right w:val="nil"/>
            </w:tcBorders>
          </w:tcPr>
          <w:p w14:paraId="0F5A687E" w14:textId="77777777" w:rsidR="003A70CC" w:rsidRDefault="00FB74A8">
            <w:pPr>
              <w:spacing w:line="200" w:lineRule="exact"/>
              <w:ind w:right="4800"/>
              <w:jc w:val="left"/>
            </w:pPr>
            <w:r>
              <w:rPr>
                <w:rFonts w:ascii="Times New Roman" w:eastAsia="宋体" w:hAnsi="宋体" w:cs="宋体"/>
                <w:color w:val="000000"/>
                <w:w w:val="103"/>
                <w:sz w:val="20"/>
              </w:rPr>
              <w:t>从“大小”框中选择字体大小。</w:t>
            </w:r>
          </w:p>
        </w:tc>
      </w:tr>
      <w:tr w:rsidR="003A70CC" w14:paraId="22004CEF" w14:textId="77777777">
        <w:trPr>
          <w:trHeight w:val="340"/>
        </w:trPr>
        <w:tc>
          <w:tcPr>
            <w:tcW w:w="600" w:type="dxa"/>
            <w:tcBorders>
              <w:top w:val="nil"/>
              <w:left w:val="nil"/>
              <w:bottom w:val="nil"/>
              <w:right w:val="nil"/>
            </w:tcBorders>
          </w:tcPr>
          <w:p w14:paraId="0BC74289" w14:textId="77777777" w:rsidR="003A70CC" w:rsidRDefault="003A70CC">
            <w:pPr>
              <w:spacing w:line="14" w:lineRule="exact"/>
            </w:pPr>
          </w:p>
        </w:tc>
        <w:tc>
          <w:tcPr>
            <w:tcW w:w="540" w:type="dxa"/>
            <w:tcBorders>
              <w:top w:val="nil"/>
              <w:left w:val="nil"/>
              <w:bottom w:val="nil"/>
              <w:right w:val="nil"/>
            </w:tcBorders>
          </w:tcPr>
          <w:p w14:paraId="76503D1C" w14:textId="77777777" w:rsidR="003A70CC" w:rsidRDefault="00FB74A8">
            <w:pPr>
              <w:spacing w:before="20" w:line="200" w:lineRule="exact"/>
              <w:ind w:left="200" w:right="220"/>
              <w:jc w:val="left"/>
            </w:pPr>
            <w:r>
              <w:rPr>
                <w:rFonts w:ascii="Times New Roman" w:eastAsia="宋体" w:hAnsi="宋体" w:cs="宋体"/>
                <w:color w:val="000000"/>
                <w:w w:val="80"/>
                <w:sz w:val="20"/>
              </w:rPr>
              <w:t>•</w:t>
            </w:r>
          </w:p>
        </w:tc>
        <w:tc>
          <w:tcPr>
            <w:tcW w:w="8160" w:type="dxa"/>
            <w:tcBorders>
              <w:top w:val="nil"/>
              <w:left w:val="nil"/>
              <w:bottom w:val="nil"/>
              <w:right w:val="nil"/>
            </w:tcBorders>
          </w:tcPr>
          <w:p w14:paraId="7F4555FA" w14:textId="77777777" w:rsidR="003A70CC" w:rsidRDefault="00FB74A8">
            <w:pPr>
              <w:spacing w:line="200" w:lineRule="exact"/>
              <w:ind w:right="4220"/>
              <w:jc w:val="left"/>
            </w:pPr>
            <w:r>
              <w:rPr>
                <w:rFonts w:ascii="Times New Roman" w:eastAsia="宋体" w:hAnsi="宋体" w:cs="宋体"/>
                <w:color w:val="000000"/>
                <w:w w:val="102"/>
                <w:sz w:val="20"/>
              </w:rPr>
              <w:t>从“字体颜色”框中选择一种字体颜色。</w:t>
            </w:r>
          </w:p>
        </w:tc>
      </w:tr>
      <w:tr w:rsidR="003A70CC" w14:paraId="48166EA7" w14:textId="77777777">
        <w:trPr>
          <w:trHeight w:val="360"/>
        </w:trPr>
        <w:tc>
          <w:tcPr>
            <w:tcW w:w="600" w:type="dxa"/>
            <w:tcBorders>
              <w:top w:val="nil"/>
              <w:left w:val="nil"/>
              <w:bottom w:val="nil"/>
              <w:right w:val="nil"/>
            </w:tcBorders>
          </w:tcPr>
          <w:p w14:paraId="00944312" w14:textId="77777777" w:rsidR="003A70CC" w:rsidRDefault="003A70CC">
            <w:pPr>
              <w:spacing w:line="14" w:lineRule="exact"/>
            </w:pPr>
          </w:p>
        </w:tc>
        <w:tc>
          <w:tcPr>
            <w:tcW w:w="540" w:type="dxa"/>
            <w:tcBorders>
              <w:top w:val="nil"/>
              <w:left w:val="nil"/>
              <w:bottom w:val="nil"/>
              <w:right w:val="nil"/>
            </w:tcBorders>
          </w:tcPr>
          <w:p w14:paraId="52DDBFA3" w14:textId="77777777" w:rsidR="003A70CC" w:rsidRDefault="00FB74A8">
            <w:pPr>
              <w:spacing w:before="20" w:line="200" w:lineRule="exact"/>
              <w:ind w:left="200" w:right="220"/>
              <w:jc w:val="left"/>
            </w:pPr>
            <w:r>
              <w:rPr>
                <w:rFonts w:ascii="Times New Roman" w:eastAsia="宋体" w:hAnsi="宋体" w:cs="宋体"/>
                <w:color w:val="000000"/>
                <w:w w:val="80"/>
                <w:sz w:val="20"/>
              </w:rPr>
              <w:t>•</w:t>
            </w:r>
          </w:p>
        </w:tc>
        <w:tc>
          <w:tcPr>
            <w:tcW w:w="8160" w:type="dxa"/>
            <w:tcBorders>
              <w:top w:val="nil"/>
              <w:left w:val="nil"/>
              <w:bottom w:val="nil"/>
              <w:right w:val="nil"/>
            </w:tcBorders>
          </w:tcPr>
          <w:p w14:paraId="200DAF9A" w14:textId="77777777" w:rsidR="003A70CC" w:rsidRDefault="00FB74A8">
            <w:pPr>
              <w:spacing w:line="200" w:lineRule="exact"/>
              <w:ind w:right="3900"/>
              <w:jc w:val="left"/>
            </w:pPr>
            <w:r>
              <w:rPr>
                <w:rFonts w:ascii="Times New Roman" w:eastAsia="宋体" w:hAnsi="宋体" w:cs="宋体"/>
                <w:color w:val="000000"/>
                <w:w w:val="101"/>
                <w:sz w:val="20"/>
              </w:rPr>
              <w:t>单击下划线框将文本添加下划线。</w:t>
            </w:r>
          </w:p>
        </w:tc>
      </w:tr>
      <w:tr w:rsidR="003A70CC" w14:paraId="1A18BA80" w14:textId="77777777">
        <w:trPr>
          <w:trHeight w:val="540"/>
        </w:trPr>
        <w:tc>
          <w:tcPr>
            <w:tcW w:w="600" w:type="dxa"/>
            <w:tcBorders>
              <w:top w:val="nil"/>
              <w:left w:val="nil"/>
              <w:bottom w:val="nil"/>
              <w:right w:val="nil"/>
            </w:tcBorders>
          </w:tcPr>
          <w:p w14:paraId="1F9FCFFE" w14:textId="77777777" w:rsidR="003A70CC" w:rsidRDefault="003A70CC">
            <w:pPr>
              <w:spacing w:line="14" w:lineRule="exact"/>
            </w:pPr>
          </w:p>
        </w:tc>
        <w:tc>
          <w:tcPr>
            <w:tcW w:w="540" w:type="dxa"/>
            <w:tcBorders>
              <w:top w:val="nil"/>
              <w:left w:val="nil"/>
              <w:bottom w:val="nil"/>
              <w:right w:val="nil"/>
            </w:tcBorders>
          </w:tcPr>
          <w:p w14:paraId="50FAF626" w14:textId="77777777" w:rsidR="003A70CC" w:rsidRDefault="00FB74A8">
            <w:pPr>
              <w:spacing w:line="200" w:lineRule="exact"/>
              <w:ind w:left="200" w:right="220"/>
              <w:jc w:val="left"/>
            </w:pPr>
            <w:r>
              <w:rPr>
                <w:rFonts w:ascii="Times New Roman" w:eastAsia="宋体" w:hAnsi="宋体" w:cs="宋体"/>
                <w:color w:val="000000"/>
                <w:w w:val="80"/>
                <w:sz w:val="20"/>
              </w:rPr>
              <w:t>•</w:t>
            </w:r>
          </w:p>
        </w:tc>
        <w:tc>
          <w:tcPr>
            <w:tcW w:w="8160" w:type="dxa"/>
            <w:tcBorders>
              <w:top w:val="nil"/>
              <w:left w:val="nil"/>
              <w:bottom w:val="nil"/>
              <w:right w:val="nil"/>
            </w:tcBorders>
          </w:tcPr>
          <w:p w14:paraId="46C1F675" w14:textId="77777777" w:rsidR="003A70CC" w:rsidRDefault="00FB74A8">
            <w:pPr>
              <w:spacing w:line="200" w:lineRule="exact"/>
              <w:ind w:right="3240"/>
              <w:jc w:val="left"/>
            </w:pPr>
            <w:r>
              <w:rPr>
                <w:rFonts w:ascii="Times New Roman" w:eastAsia="宋体" w:hAnsi="宋体" w:cs="宋体"/>
                <w:color w:val="000000"/>
                <w:w w:val="102"/>
                <w:sz w:val="20"/>
              </w:rPr>
              <w:t>通过点击删除框删除文本。</w:t>
            </w:r>
          </w:p>
        </w:tc>
      </w:tr>
      <w:tr w:rsidR="003A70CC" w14:paraId="56354D81" w14:textId="77777777">
        <w:trPr>
          <w:trHeight w:val="380"/>
        </w:trPr>
        <w:tc>
          <w:tcPr>
            <w:tcW w:w="1140" w:type="dxa"/>
            <w:gridSpan w:val="2"/>
            <w:tcBorders>
              <w:top w:val="nil"/>
              <w:left w:val="nil"/>
              <w:bottom w:val="nil"/>
              <w:right w:val="nil"/>
            </w:tcBorders>
          </w:tcPr>
          <w:p w14:paraId="41B78BBA" w14:textId="77777777" w:rsidR="003A70CC" w:rsidRDefault="00FB74A8">
            <w:pPr>
              <w:spacing w:line="149" w:lineRule="exact"/>
              <w:ind w:left="320"/>
              <w:jc w:val="left"/>
            </w:pPr>
            <w:r>
              <w:rPr>
                <w:rFonts w:ascii="Times New Roman" w:eastAsia="宋体" w:hAnsi="宋体" w:cs="宋体"/>
                <w:color w:val="E41B23"/>
                <w:w w:val="96"/>
                <w:sz w:val="18"/>
              </w:rPr>
              <w:t>阅读提示</w:t>
            </w:r>
          </w:p>
        </w:tc>
        <w:tc>
          <w:tcPr>
            <w:tcW w:w="8160" w:type="dxa"/>
            <w:tcBorders>
              <w:top w:val="nil"/>
              <w:left w:val="nil"/>
              <w:bottom w:val="nil"/>
              <w:right w:val="nil"/>
            </w:tcBorders>
          </w:tcPr>
          <w:p w14:paraId="3978467F" w14:textId="77777777" w:rsidR="003A70CC" w:rsidRDefault="003A70CC">
            <w:pPr>
              <w:spacing w:line="14" w:lineRule="exact"/>
            </w:pPr>
          </w:p>
        </w:tc>
      </w:tr>
    </w:tbl>
    <w:p w14:paraId="55EB1FC2" w14:textId="77777777" w:rsidR="003A70CC" w:rsidRDefault="003A70CC">
      <w:pPr>
        <w:sectPr w:rsidR="003A70CC">
          <w:type w:val="continuous"/>
          <w:pgSz w:w="12240" w:h="17760"/>
          <w:pgMar w:top="740" w:right="1380" w:bottom="1440" w:left="1440" w:header="720" w:footer="720" w:gutter="0"/>
          <w:cols w:space="720"/>
        </w:sectPr>
      </w:pPr>
    </w:p>
    <w:p w14:paraId="382E43C6" w14:textId="77777777" w:rsidR="003A70CC" w:rsidRDefault="00FB74A8">
      <w:pPr>
        <w:pBdr>
          <w:top w:val="single" w:sz="0" w:space="2" w:color="FFFFFF"/>
        </w:pBdr>
        <w:spacing w:line="200" w:lineRule="exact"/>
        <w:ind w:left="120" w:right="45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sz w:val="20"/>
        </w:rPr>
        <w:t>您可以在预览框中看到文本的外观。</w:t>
      </w:r>
    </w:p>
    <w:p w14:paraId="61EAC4CA" w14:textId="77777777" w:rsidR="003A70CC" w:rsidRDefault="00FB74A8">
      <w:pPr>
        <w:pBdr>
          <w:top w:val="single" w:sz="0" w:space="31" w:color="FFFFFF"/>
        </w:pBdr>
        <w:spacing w:before="3820" w:line="200" w:lineRule="exact"/>
        <w:ind w:left="9020" w:right="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20"/>
        </w:rPr>
        <w:t>112</w:t>
      </w:r>
    </w:p>
    <w:p w14:paraId="068C6CA0" w14:textId="5C618849" w:rsidR="003A70CC" w:rsidRDefault="00C368D6">
      <w:pPr>
        <w:pageBreakBefore/>
        <w:spacing w:line="200" w:lineRule="exact"/>
        <w:ind w:left="120" w:right="696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542FF789" w14:textId="77777777" w:rsidR="003A70CC" w:rsidRDefault="00FB74A8">
      <w:pPr>
        <w:pBdr>
          <w:top w:val="single" w:sz="0" w:space="31" w:color="FFFFFF"/>
        </w:pBdr>
        <w:spacing w:before="100" w:line="220" w:lineRule="exact"/>
        <w:ind w:left="120" w:right="7820"/>
        <w:jc w:val="left"/>
        <w:sectPr w:rsidR="003A70CC">
          <w:type w:val="continuous"/>
          <w:pgSz w:w="12240" w:h="17760"/>
          <w:pgMar w:top="740" w:right="1420" w:bottom="1440" w:left="1440" w:header="720" w:footer="720" w:gutter="0"/>
          <w:cols w:space="720"/>
        </w:sectPr>
      </w:pPr>
      <w:r>
        <w:rPr>
          <w:rFonts w:ascii="Times New Roman" w:eastAsia="宋体" w:hAnsi="宋体" w:cs="宋体"/>
          <w:color w:val="5C6F7B"/>
          <w:w w:val="113"/>
          <w:sz w:val="22"/>
        </w:rPr>
        <w:t>聪明的形状</w:t>
      </w:r>
    </w:p>
    <w:p w14:paraId="4F383290" w14:textId="77777777" w:rsidR="003A70CC" w:rsidRDefault="00664571">
      <w:pPr>
        <w:pBdr>
          <w:top w:val="single" w:sz="0" w:space="8" w:color="FFFFFF"/>
        </w:pBdr>
        <w:sectPr w:rsidR="003A70CC">
          <w:type w:val="continuous"/>
          <w:pgSz w:w="12240" w:h="17760"/>
          <w:pgMar w:top="740" w:right="1420" w:bottom="1440" w:left="1440" w:header="720" w:footer="720" w:gutter="0"/>
          <w:cols w:space="720"/>
        </w:sectPr>
      </w:pPr>
      <w:r>
        <w:pict w14:anchorId="42FA102E">
          <v:group id="_x0000_s5535" style="width:468pt;height:225pt;mso-position-horizontal-relative:char;mso-position-vertical-relative:line" coordsize="9360,4500">
            <v:shape id="_x0000_s5539" style="position:absolute;width:9360;height:4500;mso-width-relative:margin;mso-height-relative:margin" coordsize="9360,4500" o:spt="100" adj="0,,0" path="">
              <v:stroke joinstyle="round"/>
              <v:imagedata r:id="rId300"/>
              <v:formulas/>
              <v:path o:connecttype="segments"/>
              <o:lock v:ext="edit" aspectratio="t"/>
            </v:shape>
            <v:shape id="_x0000_s5538" style="position:absolute;left:6680;top:3680;width:2660;height:340;mso-width-relative:margin;mso-height-relative:margin" coordsize="9360,4500" o:spt="100" adj="0,,0" path="" stroked="f">
              <v:stroke joinstyle="round"/>
              <v:formulas/>
              <v:path o:connecttype="segments"/>
              <o:lock v:ext="edit" aspectratio="t"/>
              <v:textbox inset="0,0,0,0">
                <w:txbxContent>
                  <w:p w14:paraId="309DDC68"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v:shape id="_x0000_s5537" style="position:absolute;left:120;top:4200;width:6360;height:300;mso-width-relative:margin;mso-height-relative:margin" coordsize="9360,4500" o:spt="100" adj="0,,0" path="" stroked="f">
              <v:stroke joinstyle="round"/>
              <v:formulas/>
              <v:path o:connecttype="segments"/>
              <o:lock v:ext="edit" aspectratio="t"/>
              <v:textbox inset="0,0,0,0">
                <w:txbxContent>
                  <w:p w14:paraId="057C5507" w14:textId="77777777" w:rsidR="003A70CC" w:rsidRDefault="00FB74A8">
                    <w:pPr>
                      <w:spacing w:line="200" w:lineRule="exact"/>
                      <w:jc w:val="left"/>
                    </w:pPr>
                    <w:r>
                      <w:rPr>
                        <w:rFonts w:ascii="Times New Roman" w:eastAsia="宋体" w:hAnsi="宋体" w:cs="宋体"/>
                        <w:color w:val="000000"/>
                        <w:w w:val="105"/>
                        <w:sz w:val="20"/>
                      </w:rPr>
                      <w:t>您可以使用智能形状，如泳道、漏斗或表格，在一个</w:t>
                    </w:r>
                  </w:p>
                </w:txbxContent>
              </v:textbox>
            </v:shape>
            <v:shape id="_x0000_s5536" style="position:absolute;left:7280;top:4260;width:1260;height:240;mso-width-relative:margin;mso-height-relative:margin" coordsize="9360,4500" o:spt="100" adj="0,,0" path="" stroked="f">
              <v:stroke joinstyle="round"/>
              <v:formulas/>
              <v:path o:connecttype="segments"/>
              <o:lock v:ext="edit" aspectratio="t"/>
              <v:textbox inset="0,0,0,0">
                <w:txbxContent>
                  <w:p w14:paraId="7E424A9B" w14:textId="77777777" w:rsidR="003A70CC" w:rsidRDefault="00FB74A8">
                    <w:pPr>
                      <w:spacing w:line="160" w:lineRule="exact"/>
                      <w:jc w:val="left"/>
                    </w:pPr>
                    <w:r>
                      <w:rPr>
                        <w:rFonts w:ascii="Times New Roman" w:eastAsia="宋体" w:hAnsi="宋体" w:cs="宋体"/>
                        <w:color w:val="E41B23"/>
                        <w:w w:val="106"/>
                        <w:sz w:val="16"/>
                        <w:u w:val="single"/>
                      </w:rPr>
                      <w:t>插入泳道</w:t>
                    </w:r>
                  </w:p>
                </w:txbxContent>
              </v:textbox>
            </v:shape>
            <w10:anchorlock/>
          </v:group>
        </w:pict>
      </w:r>
    </w:p>
    <w:p w14:paraId="39F89874" w14:textId="77777777" w:rsidR="003A70CC" w:rsidRDefault="00FB74A8">
      <w:pPr>
        <w:pBdr>
          <w:top w:val="single" w:sz="0" w:space="3" w:color="FFFFFF"/>
        </w:pBdr>
        <w:spacing w:line="330" w:lineRule="exact"/>
        <w:ind w:left="120"/>
        <w:jc w:val="left"/>
      </w:pPr>
      <w:r>
        <w:rPr>
          <w:rFonts w:ascii="Times New Roman" w:eastAsia="宋体" w:hAnsi="宋体" w:cs="宋体"/>
          <w:color w:val="000000"/>
          <w:w w:val="103"/>
          <w:sz w:val="20"/>
        </w:rPr>
        <w:t>流程图或地图，以区分过程的子过程的责任。泳道和漏斗可以水平布置也可以垂直布置。有关格式化智能形状的更多信息，请参见使用对象。</w:t>
      </w:r>
    </w:p>
    <w:p w14:paraId="10FD6153" w14:textId="77777777" w:rsidR="003A70CC" w:rsidRDefault="00FB74A8">
      <w:pPr>
        <w:spacing w:before="60" w:line="335" w:lineRule="exact"/>
        <w:ind w:left="120" w:right="80"/>
        <w:jc w:val="left"/>
      </w:pPr>
      <w:r>
        <w:rPr>
          <w:rFonts w:ascii="Times New Roman" w:eastAsia="宋体" w:hAnsi="宋体" w:cs="宋体"/>
          <w:color w:val="000000"/>
          <w:w w:val="102"/>
          <w:sz w:val="20"/>
        </w:rPr>
        <w:t>默认情况下，智能形状是主题容器。主题容器允许您对浮动主题或流程图主题进行分组。重新定位它时，所包含的任何流程图或浮动主题也会移动。有关更多信息，请参见组浮动主题或流程图主题。</w:t>
      </w:r>
    </w:p>
    <w:p w14:paraId="638B760E" w14:textId="77777777" w:rsidR="003A70CC" w:rsidRDefault="00FB74A8">
      <w:pPr>
        <w:pBdr>
          <w:top w:val="single" w:sz="0" w:space="5" w:color="FFFFFF"/>
        </w:pBdr>
        <w:spacing w:line="250" w:lineRule="exact"/>
        <w:ind w:left="360" w:right="80"/>
        <w:jc w:val="left"/>
      </w:pPr>
      <w:r>
        <w:br w:type="column"/>
      </w:r>
      <w:r>
        <w:rPr>
          <w:rFonts w:ascii="Times New Roman" w:eastAsia="宋体" w:hAnsi="宋体" w:cs="宋体"/>
          <w:color w:val="E41B23"/>
          <w:w w:val="102"/>
          <w:sz w:val="16"/>
          <w:u w:val="single"/>
        </w:rPr>
        <w:t>改变泳道的数量</w:t>
      </w:r>
    </w:p>
    <w:p w14:paraId="783CED2B" w14:textId="77777777" w:rsidR="003A70CC" w:rsidRDefault="00664571">
      <w:pPr>
        <w:spacing w:before="20"/>
      </w:pPr>
      <w:r>
        <w:pict w14:anchorId="0609ED7B">
          <v:group id="_x0000_s5532" style="width:98pt;height:86pt;mso-position-horizontal-relative:char;mso-position-vertical-relative:line" coordsize="1960,1720">
            <v:shape id="_x0000_s5534" style="position:absolute;width:1960;height:1720;mso-width-relative:margin;mso-height-relative:margin" coordsize="1960,1720" o:spt="100" adj="0,,0" path="">
              <v:stroke joinstyle="round"/>
              <v:imagedata r:id="rId301"/>
              <v:formulas/>
              <v:path o:connecttype="segments"/>
              <o:lock v:ext="edit" aspectratio="t"/>
            </v:shape>
            <v:shape id="_x0000_s5533" style="position:absolute;left:260;top:100;width:1700;height:1620;mso-width-relative:margin;mso-height-relative:margin" coordsize="1960,1720" o:spt="100" adj="0,,0" path="" stroked="f">
              <v:stroke joinstyle="round"/>
              <v:formulas/>
              <v:path o:connecttype="segments"/>
              <o:lock v:ext="edit" aspectratio="t"/>
              <v:textbox inset="0,0,0,0">
                <w:txbxContent>
                  <w:p w14:paraId="1F3AAEDC" w14:textId="77777777" w:rsidR="003A70CC" w:rsidRDefault="00FB74A8">
                    <w:pPr>
                      <w:spacing w:line="300" w:lineRule="exact"/>
                    </w:pPr>
                    <w:r>
                      <w:rPr>
                        <w:rFonts w:ascii="Times New Roman" w:eastAsia="宋体" w:hAnsi="宋体" w:cs="宋体"/>
                        <w:color w:val="E41B23"/>
                        <w:sz w:val="16"/>
                      </w:rPr>
                      <w:t>调整所有泳道的大小为泳道添加标题插入漏斗</w:t>
                    </w:r>
                  </w:p>
                  <w:p w14:paraId="2952E3B9" w14:textId="77777777" w:rsidR="003A70CC" w:rsidRDefault="00FB74A8">
                    <w:pPr>
                      <w:spacing w:before="120" w:line="290" w:lineRule="exact"/>
                      <w:ind w:left="100"/>
                    </w:pPr>
                    <w:r>
                      <w:rPr>
                        <w:rFonts w:ascii="Times New Roman" w:eastAsia="宋体" w:hAnsi="宋体" w:cs="宋体"/>
                        <w:color w:val="E41B23"/>
                        <w:w w:val="102"/>
                        <w:sz w:val="16"/>
                      </w:rPr>
                      <w:t>调整所有泳道的大小，改变数量</w:t>
                    </w:r>
                  </w:p>
                </w:txbxContent>
              </v:textbox>
            </v:shape>
            <w10:anchorlock/>
          </v:group>
        </w:pict>
      </w:r>
    </w:p>
    <w:p w14:paraId="54639503" w14:textId="77777777" w:rsidR="003A70CC" w:rsidRDefault="00FB74A8">
      <w:pPr>
        <w:spacing w:before="40" w:line="160" w:lineRule="exact"/>
        <w:ind w:left="360" w:right="880"/>
        <w:jc w:val="left"/>
        <w:sectPr w:rsidR="003A70CC">
          <w:type w:val="continuous"/>
          <w:pgSz w:w="12240" w:h="17760"/>
          <w:pgMar w:top="740" w:right="1420" w:bottom="1440" w:left="1440" w:header="720" w:footer="720" w:gutter="0"/>
          <w:cols w:num="2" w:space="720" w:equalWidth="0">
            <w:col w:w="6420" w:space="500"/>
            <w:col w:w="2460"/>
          </w:cols>
        </w:sectPr>
      </w:pPr>
      <w:r>
        <w:rPr>
          <w:rFonts w:ascii="Times New Roman" w:eastAsia="宋体" w:hAnsi="宋体" w:cs="宋体"/>
          <w:color w:val="E41B23"/>
          <w:w w:val="110"/>
          <w:sz w:val="16"/>
        </w:rPr>
        <w:t>漏斗部分</w:t>
      </w:r>
    </w:p>
    <w:p w14:paraId="0B5880D0" w14:textId="77777777" w:rsidR="003A70CC" w:rsidRDefault="00664571">
      <w:pPr>
        <w:ind w:left="6920"/>
        <w:sectPr w:rsidR="003A70CC">
          <w:type w:val="continuous"/>
          <w:pgSz w:w="12240" w:h="17760"/>
          <w:pgMar w:top="740" w:right="1420" w:bottom="1440" w:left="1440" w:header="720" w:footer="720" w:gutter="0"/>
          <w:cols w:space="720"/>
        </w:sectPr>
      </w:pPr>
      <w:r>
        <w:pict w14:anchorId="7A6E9756">
          <v:group id="_x0000_s5529" style="width:115pt;height:53pt;mso-position-horizontal-relative:char;mso-position-vertical-relative:line" coordsize="2300,1060">
            <v:shape id="_x0000_s5531" style="position:absolute;width:2300;height:1060;mso-width-relative:margin;mso-height-relative:margin" coordsize="2300,1060" o:spt="100" adj="0,,0" path="">
              <v:stroke joinstyle="round"/>
              <v:imagedata r:id="rId302"/>
              <v:formulas/>
              <v:path o:connecttype="segments"/>
              <o:lock v:ext="edit" aspectratio="t"/>
            </v:shape>
            <v:shape id="_x0000_s5530" style="position:absolute;left:320;top:120;width:1980;height:940;mso-width-relative:margin;mso-height-relative:margin" coordsize="2300,1060" o:spt="100" adj="0,,0" path="" stroked="f">
              <v:stroke joinstyle="round"/>
              <v:formulas/>
              <v:path o:connecttype="segments"/>
              <o:lock v:ext="edit" aspectratio="t"/>
              <v:textbox inset="0,0,0,0">
                <w:txbxContent>
                  <w:p w14:paraId="7BF0A691" w14:textId="77777777" w:rsidR="003A70CC" w:rsidRDefault="00FB74A8">
                    <w:pPr>
                      <w:spacing w:line="280" w:lineRule="exact"/>
                      <w:ind w:right="40"/>
                    </w:pPr>
                    <w:r>
                      <w:rPr>
                        <w:rFonts w:ascii="Times New Roman" w:eastAsia="宋体" w:hAnsi="宋体" w:cs="宋体"/>
                        <w:color w:val="E41B23"/>
                        <w:w w:val="103"/>
                        <w:sz w:val="16"/>
                      </w:rPr>
                      <w:t>调整所有漏斗段的大小插入一个表</w:t>
                    </w:r>
                  </w:p>
                  <w:p w14:paraId="5A3308E0" w14:textId="77777777" w:rsidR="003A70CC" w:rsidRDefault="00FB74A8">
                    <w:pPr>
                      <w:spacing w:before="140" w:line="160" w:lineRule="exact"/>
                    </w:pPr>
                    <w:r>
                      <w:rPr>
                        <w:rFonts w:ascii="Times New Roman" w:eastAsia="宋体" w:hAnsi="宋体" w:cs="宋体"/>
                        <w:color w:val="E41B23"/>
                        <w:w w:val="104"/>
                        <w:sz w:val="16"/>
                      </w:rPr>
                      <w:t>更改表的数量</w:t>
                    </w:r>
                  </w:p>
                </w:txbxContent>
              </v:textbox>
            </v:shape>
            <w10:anchorlock/>
          </v:group>
        </w:pict>
      </w:r>
    </w:p>
    <w:p w14:paraId="5D52748B" w14:textId="77777777" w:rsidR="003A70CC" w:rsidRDefault="00FB74A8">
      <w:pPr>
        <w:pBdr>
          <w:top w:val="single" w:sz="0" w:space="1" w:color="FFFFFF"/>
        </w:pBdr>
        <w:spacing w:line="160" w:lineRule="exact"/>
        <w:ind w:left="7280" w:right="900"/>
      </w:pPr>
      <w:r>
        <w:rPr>
          <w:rFonts w:ascii="Times New Roman" w:eastAsia="宋体" w:hAnsi="宋体" w:cs="宋体"/>
          <w:color w:val="E41B23"/>
          <w:w w:val="104"/>
          <w:sz w:val="16"/>
          <w:u w:val="single"/>
        </w:rPr>
        <w:t>行或列</w:t>
      </w:r>
    </w:p>
    <w:p w14:paraId="3F4DCF30" w14:textId="77777777" w:rsidR="003A70CC" w:rsidRDefault="00FB74A8">
      <w:pPr>
        <w:spacing w:before="140" w:line="260" w:lineRule="exact"/>
        <w:ind w:left="7280" w:right="60"/>
      </w:pPr>
      <w:r>
        <w:rPr>
          <w:rFonts w:ascii="Times New Roman" w:eastAsia="宋体" w:hAnsi="宋体" w:cs="宋体"/>
          <w:color w:val="E41B23"/>
          <w:w w:val="101"/>
          <w:sz w:val="16"/>
          <w:u w:val="single"/>
        </w:rPr>
        <w:t>调整一个单一的游泳道，漏斗段，或表行或列</w:t>
      </w:r>
    </w:p>
    <w:p w14:paraId="27124459" w14:textId="77777777" w:rsidR="003A70CC" w:rsidRDefault="00FB74A8">
      <w:pPr>
        <w:spacing w:before="120" w:line="260" w:lineRule="exact"/>
        <w:ind w:left="7280" w:right="60"/>
      </w:pPr>
      <w:r>
        <w:rPr>
          <w:rFonts w:ascii="Times New Roman" w:eastAsia="宋体" w:hAnsi="宋体" w:cs="宋体"/>
          <w:color w:val="E41B23"/>
          <w:w w:val="101"/>
          <w:sz w:val="16"/>
          <w:u w:val="single"/>
        </w:rPr>
        <w:t>调整一个单一的游泳道，漏斗段，或表行或列</w:t>
      </w:r>
    </w:p>
    <w:p w14:paraId="02D4D0FE" w14:textId="77777777" w:rsidR="003A70CC" w:rsidRDefault="00FB74A8">
      <w:pPr>
        <w:spacing w:before="120" w:line="250" w:lineRule="exact"/>
        <w:ind w:left="7280" w:right="80"/>
      </w:pPr>
      <w:r>
        <w:rPr>
          <w:rFonts w:ascii="Times New Roman" w:eastAsia="宋体" w:hAnsi="宋体" w:cs="宋体"/>
          <w:color w:val="E41B23"/>
          <w:w w:val="102"/>
          <w:sz w:val="16"/>
          <w:u w:val="single"/>
        </w:rPr>
        <w:t>命名单个泳道，漏斗段，或表单元</w:t>
      </w:r>
    </w:p>
    <w:p w14:paraId="39625EC4" w14:textId="77777777" w:rsidR="003A70CC" w:rsidRDefault="003A70CC">
      <w:pPr>
        <w:spacing w:line="14" w:lineRule="exact"/>
        <w:sectPr w:rsidR="003A70CC">
          <w:type w:val="continuous"/>
          <w:pgSz w:w="12240" w:h="17760"/>
          <w:pgMar w:top="740" w:right="1420" w:bottom="1440" w:left="1440" w:header="720" w:footer="720" w:gutter="0"/>
          <w:cols w:space="720"/>
        </w:sectPr>
      </w:pPr>
    </w:p>
    <w:p w14:paraId="0DDA4B6B" w14:textId="77777777" w:rsidR="003A70CC" w:rsidRDefault="00FB74A8">
      <w:pPr>
        <w:pBdr>
          <w:top w:val="single" w:sz="0" w:space="19" w:color="FFFFFF"/>
        </w:pBdr>
        <w:spacing w:line="260" w:lineRule="exact"/>
        <w:ind w:left="7280" w:right="340"/>
      </w:pPr>
      <w:r>
        <w:rPr>
          <w:rFonts w:ascii="Times New Roman" w:eastAsia="宋体" w:hAnsi="宋体" w:cs="宋体"/>
          <w:color w:val="E41B23"/>
          <w:w w:val="99"/>
          <w:sz w:val="16"/>
          <w:u w:val="single"/>
        </w:rPr>
        <w:t>改变单个泳道、漏斗段或表格单元格的填充颜色</w:t>
      </w:r>
    </w:p>
    <w:p w14:paraId="0A8BF38F" w14:textId="77777777" w:rsidR="003A70CC" w:rsidRDefault="003A70CC">
      <w:pPr>
        <w:spacing w:line="14" w:lineRule="exact"/>
        <w:sectPr w:rsidR="003A70CC">
          <w:type w:val="continuous"/>
          <w:pgSz w:w="12240" w:h="17760"/>
          <w:pgMar w:top="740" w:right="1420" w:bottom="1440" w:left="1440" w:header="720" w:footer="720" w:gutter="0"/>
          <w:cols w:space="720"/>
        </w:sectPr>
      </w:pPr>
    </w:p>
    <w:p w14:paraId="360B6474" w14:textId="77777777" w:rsidR="003A70CC" w:rsidRDefault="00FB74A8">
      <w:pPr>
        <w:pBdr>
          <w:top w:val="single" w:sz="0" w:space="25" w:color="FFFFFF"/>
        </w:pBdr>
        <w:spacing w:line="200" w:lineRule="exact"/>
        <w:ind w:left="120" w:right="890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6"/>
          <w:sz w:val="20"/>
        </w:rPr>
        <w:t>113</w:t>
      </w:r>
    </w:p>
    <w:p w14:paraId="6E19961F" w14:textId="77777777" w:rsidR="003A70CC" w:rsidRDefault="00FB74A8">
      <w:pPr>
        <w:pageBreakBefore/>
        <w:spacing w:line="200" w:lineRule="exact"/>
        <w:ind w:left="7480" w:right="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1"/>
          <w:sz w:val="20"/>
        </w:rPr>
        <w:lastRenderedPageBreak/>
        <w:t>为地图添加内容</w:t>
      </w:r>
    </w:p>
    <w:p w14:paraId="66A11740" w14:textId="77777777" w:rsidR="003A70CC" w:rsidRDefault="00664571">
      <w:pPr>
        <w:pBdr>
          <w:top w:val="single" w:sz="0" w:space="31" w:color="FFFFFF"/>
        </w:pBdr>
        <w:spacing w:before="140" w:line="14" w:lineRule="exact"/>
        <w:ind w:left="100"/>
        <w:sectPr w:rsidR="003A70CC">
          <w:type w:val="continuous"/>
          <w:pgSz w:w="12240" w:h="17760"/>
          <w:pgMar w:top="740" w:right="1400" w:bottom="1440" w:left="1440" w:header="720" w:footer="720" w:gutter="0"/>
          <w:cols w:space="720"/>
        </w:sectPr>
      </w:pPr>
      <w:r>
        <w:pict w14:anchorId="3B83E1C8">
          <v:group id="_x0000_s5527" style="width:464pt;height:.4pt;mso-position-horizontal-relative:char;mso-position-vertical-relative:line" coordsize=",8">
            <v:line id="_x0000_s5528" style="position:absolute" from="0,4" to="1000,4" strokeweight=".4pt"/>
            <w10:anchorlock/>
          </v:group>
        </w:pict>
      </w:r>
    </w:p>
    <w:p w14:paraId="4D05D2FB" w14:textId="77777777" w:rsidR="003A70CC" w:rsidRDefault="00FB74A8">
      <w:pPr>
        <w:pBdr>
          <w:top w:val="single" w:sz="0" w:space="9" w:color="FFFFFF"/>
        </w:pBdr>
        <w:spacing w:line="210" w:lineRule="exact"/>
        <w:ind w:left="120" w:right="7720"/>
        <w:jc w:val="left"/>
        <w:sectPr w:rsidR="003A70CC">
          <w:type w:val="continuous"/>
          <w:pgSz w:w="12240" w:h="17760"/>
          <w:pgMar w:top="740" w:right="1400" w:bottom="1440" w:left="1440" w:header="720" w:footer="720" w:gutter="0"/>
          <w:cols w:space="720"/>
        </w:sectPr>
      </w:pPr>
      <w:r>
        <w:rPr>
          <w:rFonts w:ascii="Times New Roman" w:eastAsia="宋体" w:hAnsi="宋体" w:cs="宋体"/>
          <w:color w:val="3E4D53"/>
          <w:w w:val="99"/>
        </w:rPr>
        <w:t>插入泳道</w:t>
      </w:r>
    </w:p>
    <w:p w14:paraId="737BD420" w14:textId="77777777" w:rsidR="003A70CC" w:rsidRDefault="00FB74A8">
      <w:pPr>
        <w:pBdr>
          <w:top w:val="single" w:sz="0" w:space="8" w:color="FFFFFF"/>
        </w:pBdr>
        <w:spacing w:line="310" w:lineRule="exact"/>
        <w:ind w:left="700" w:right="80" w:hanging="340"/>
        <w:jc w:val="left"/>
      </w:pPr>
      <w:r>
        <w:rPr>
          <w:rFonts w:ascii="Times New Roman" w:eastAsia="宋体" w:hAnsi="宋体" w:cs="宋体"/>
          <w:color w:val="000000"/>
          <w:w w:val="102"/>
          <w:sz w:val="20"/>
        </w:rPr>
        <w:t>1.</w:t>
      </w:r>
      <w:r>
        <w:rPr>
          <w:rFonts w:ascii="Times New Roman" w:eastAsia="宋体" w:hAnsi="宋体" w:cs="宋体"/>
          <w:color w:val="000000"/>
          <w:w w:val="102"/>
          <w:sz w:val="20"/>
        </w:rPr>
        <w:t>在“对象”组的“插入”选项卡上，单击“智能形状”箭头，单击“泳道”，然后单击“水平泳道”或“垂直泳道”。</w:t>
      </w:r>
    </w:p>
    <w:p w14:paraId="7085D3DF" w14:textId="77777777" w:rsidR="003A70CC" w:rsidRDefault="00FB74A8">
      <w:pPr>
        <w:spacing w:before="60" w:line="200" w:lineRule="exact"/>
        <w:ind w:left="360" w:right="4560"/>
        <w:jc w:val="left"/>
      </w:pPr>
      <w:r>
        <w:rPr>
          <w:rFonts w:ascii="Times New Roman" w:eastAsia="宋体" w:hAnsi="宋体" w:cs="宋体"/>
          <w:color w:val="000000"/>
          <w:w w:val="102"/>
          <w:sz w:val="20"/>
        </w:rPr>
        <w:t>2.</w:t>
      </w:r>
      <w:r>
        <w:rPr>
          <w:rFonts w:ascii="Times New Roman" w:eastAsia="宋体" w:hAnsi="宋体" w:cs="宋体"/>
          <w:color w:val="000000"/>
          <w:w w:val="102"/>
          <w:sz w:val="20"/>
        </w:rPr>
        <w:t>然后，单击要插入的泳道数量。</w:t>
      </w:r>
    </w:p>
    <w:p w14:paraId="591E02C7" w14:textId="77777777" w:rsidR="003A70CC" w:rsidRDefault="00FB74A8">
      <w:pPr>
        <w:spacing w:before="80" w:line="310" w:lineRule="exact"/>
        <w:ind w:left="700" w:right="840" w:hanging="3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2"/>
          <w:sz w:val="20"/>
        </w:rPr>
        <w:t>3.</w:t>
      </w:r>
      <w:r>
        <w:rPr>
          <w:rFonts w:ascii="Times New Roman" w:eastAsia="宋体" w:hAnsi="宋体" w:cs="宋体"/>
          <w:color w:val="000000"/>
          <w:w w:val="102"/>
          <w:sz w:val="20"/>
        </w:rPr>
        <w:t>在地图上单击您想要泳道的位置，按住鼠标按钮，并拖动。你拖得越多，泳道就越大。</w:t>
      </w:r>
    </w:p>
    <w:p w14:paraId="6F5D745E" w14:textId="77777777" w:rsidR="003A70CC" w:rsidRDefault="00664571">
      <w:pPr>
        <w:pBdr>
          <w:top w:val="single" w:sz="0" w:space="1" w:color="FFFFFF"/>
        </w:pBdr>
        <w:sectPr w:rsidR="003A70CC">
          <w:type w:val="continuous"/>
          <w:pgSz w:w="12240" w:h="17760"/>
          <w:pgMar w:top="740" w:right="1400" w:bottom="1440" w:left="1440" w:header="720" w:footer="720" w:gutter="0"/>
          <w:cols w:space="720"/>
        </w:sectPr>
      </w:pPr>
      <w:r>
        <w:pict w14:anchorId="49E4DF6E">
          <v:group id="_x0000_s5524" style="width:56pt;height:15pt;mso-position-horizontal-relative:char;mso-position-vertical-relative:line" coordsize="1120,300">
            <v:shape id="_x0000_s5526" style="position:absolute;width:1120;height:300;mso-width-relative:margin;mso-height-relative:margin" coordsize="1120,300" o:spt="100" adj="0,,0" path="">
              <v:stroke joinstyle="round"/>
              <v:imagedata r:id="rId303"/>
              <v:formulas/>
              <v:path o:connecttype="segments"/>
              <o:lock v:ext="edit" aspectratio="t"/>
            </v:shape>
            <v:shape id="_x0000_s5525" style="position:absolute;left:300;top:40;width:820;height:260;mso-width-relative:margin;mso-height-relative:margin" coordsize="1120,300" o:spt="100" adj="0,,0" path="" stroked="f">
              <v:stroke joinstyle="round"/>
              <v:formulas/>
              <v:path o:connecttype="segments"/>
              <o:lock v:ext="edit" aspectratio="t"/>
              <v:textbox inset="0,0,0,0">
                <w:txbxContent>
                  <w:p w14:paraId="5A568267" w14:textId="77777777" w:rsidR="003A70CC" w:rsidRDefault="00FB74A8">
                    <w:pPr>
                      <w:spacing w:line="149" w:lineRule="exact"/>
                      <w:jc w:val="left"/>
                    </w:pPr>
                    <w:r>
                      <w:rPr>
                        <w:rFonts w:ascii="Times New Roman" w:eastAsia="宋体" w:hAnsi="宋体" w:cs="宋体"/>
                        <w:color w:val="FF0000"/>
                        <w:w w:val="96"/>
                        <w:sz w:val="18"/>
                      </w:rPr>
                      <w:t>阅读提示</w:t>
                    </w:r>
                  </w:p>
                </w:txbxContent>
              </v:textbox>
            </v:shape>
            <w10:anchorlock/>
          </v:group>
        </w:pict>
      </w:r>
    </w:p>
    <w:p w14:paraId="6F461F73" w14:textId="77777777" w:rsidR="003A70CC" w:rsidRDefault="00FB74A8">
      <w:pPr>
        <w:pBdr>
          <w:top w:val="single" w:sz="0" w:space="8" w:color="FFFFFF"/>
        </w:pBdr>
        <w:spacing w:line="310" w:lineRule="exact"/>
        <w:ind w:left="120" w:right="70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1"/>
          <w:sz w:val="20"/>
        </w:rPr>
        <w:t>您可以使用与上次插入的泳道相同的格式插入泳道，方法是在下拉泳道中选择一个选项并单击画布。</w:t>
      </w:r>
    </w:p>
    <w:p w14:paraId="70316ECB" w14:textId="77777777" w:rsidR="003A70CC" w:rsidRDefault="00FB74A8">
      <w:pPr>
        <w:pBdr>
          <w:top w:val="single" w:sz="0" w:space="12" w:color="FFFFFF"/>
        </w:pBdr>
        <w:spacing w:line="210" w:lineRule="exact"/>
        <w:ind w:left="120" w:right="6240"/>
        <w:jc w:val="left"/>
        <w:sectPr w:rsidR="003A70CC">
          <w:type w:val="continuous"/>
          <w:pgSz w:w="12240" w:h="17760"/>
          <w:pgMar w:top="740" w:right="1400" w:bottom="1440" w:left="1440" w:header="720" w:footer="720" w:gutter="0"/>
          <w:cols w:space="720"/>
        </w:sectPr>
      </w:pPr>
      <w:r>
        <w:rPr>
          <w:rFonts w:ascii="Times New Roman" w:eastAsia="宋体" w:hAnsi="宋体" w:cs="宋体"/>
          <w:color w:val="3E4D53"/>
          <w:w w:val="99"/>
        </w:rPr>
        <w:t>改变泳道的数量</w:t>
      </w:r>
    </w:p>
    <w:p w14:paraId="337450DE" w14:textId="77777777" w:rsidR="003A70CC" w:rsidRDefault="00FB74A8">
      <w:pPr>
        <w:pBdr>
          <w:top w:val="single" w:sz="0" w:space="8" w:color="FFFFFF"/>
        </w:pBdr>
        <w:spacing w:line="200" w:lineRule="exact"/>
        <w:ind w:right="730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98"/>
          <w:sz w:val="20"/>
        </w:rPr>
        <w:t>做以下其中一件事</w:t>
      </w:r>
      <w:r>
        <w:rPr>
          <w:rFonts w:ascii="Times New Roman" w:eastAsia="宋体" w:hAnsi="宋体" w:cs="宋体"/>
          <w:color w:val="000000"/>
          <w:w w:val="98"/>
          <w:sz w:val="20"/>
        </w:rPr>
        <w:t>:</w:t>
      </w:r>
    </w:p>
    <w:p w14:paraId="104F1683" w14:textId="77777777" w:rsidR="003A70CC" w:rsidRDefault="00664571">
      <w:pPr>
        <w:pBdr>
          <w:top w:val="single" w:sz="0" w:space="2" w:color="FFFFFF"/>
        </w:pBdr>
        <w:ind w:left="180"/>
        <w:sectPr w:rsidR="003A70CC">
          <w:type w:val="continuous"/>
          <w:pgSz w:w="12240" w:h="17760"/>
          <w:pgMar w:top="740" w:right="1400" w:bottom="1440" w:left="1440" w:header="720" w:footer="720" w:gutter="0"/>
          <w:cols w:space="720"/>
        </w:sectPr>
      </w:pPr>
      <w:r>
        <w:pict w14:anchorId="306823E2">
          <v:group id="_x0000_s5520" style="width:447pt;height:57pt;mso-position-horizontal-relative:char;mso-position-vertical-relative:line" coordsize="8940,1140">
            <v:shape id="_x0000_s5523" style="position:absolute;top:40;width:4520;height:980;mso-width-relative:margin;mso-height-relative:margin" coordsize="8940,1140" o:spt="100" adj="0,,0" path="" stroked="f">
              <v:stroke joinstyle="round"/>
              <v:formulas/>
              <v:path o:connecttype="segments"/>
              <o:lock v:ext="edit" aspectratio="t"/>
              <v:textbox inset="0,0,0,0">
                <w:txbxContent>
                  <w:p w14:paraId="74832555" w14:textId="77777777" w:rsidR="003A70CC" w:rsidRDefault="00FB74A8">
                    <w:pPr>
                      <w:spacing w:line="320" w:lineRule="exact"/>
                    </w:pPr>
                    <w:r>
                      <w:rPr>
                        <w:rFonts w:ascii="Times New Roman" w:eastAsia="宋体" w:hAnsi="宋体" w:cs="宋体"/>
                        <w:color w:val="000000"/>
                        <w:sz w:val="20"/>
                      </w:rPr>
                      <w:t>右键单击泳道，单击“格式对象”，在“泳道”框中键入所需的泳道数量，然后单击“应用”。</w:t>
                    </w:r>
                  </w:p>
                </w:txbxContent>
              </v:textbox>
            </v:shape>
            <v:shape id="_x0000_s5522" style="position:absolute;left:4840;width:580;height:1140;mso-width-relative:margin;mso-height-relative:margin" coordsize="8940,1140" o:spt="100" adj="0,,0" path="">
              <v:stroke joinstyle="round"/>
              <v:imagedata r:id="rId304"/>
              <v:formulas/>
              <v:path o:connecttype="segments"/>
              <o:lock v:ext="edit" aspectratio="t"/>
            </v:shape>
            <v:shape id="_x0000_s5521" style="position:absolute;left:4980;top:40;width:3960;height:980;mso-width-relative:margin;mso-height-relative:margin" coordsize="8940,1140" o:spt="100" adj="0,,0" path="" stroked="f">
              <v:stroke joinstyle="round"/>
              <v:formulas/>
              <v:path o:connecttype="segments"/>
              <o:lock v:ext="edit" aspectratio="t"/>
              <v:textbox inset="0,0,0,0">
                <w:txbxContent>
                  <w:p w14:paraId="29E9999B" w14:textId="77777777" w:rsidR="003A70CC" w:rsidRDefault="00FB74A8">
                    <w:pPr>
                      <w:spacing w:line="330" w:lineRule="exact"/>
                      <w:ind w:firstLine="600"/>
                    </w:pPr>
                    <w:r>
                      <w:rPr>
                        <w:rFonts w:ascii="Times New Roman" w:eastAsia="宋体" w:hAnsi="宋体" w:cs="宋体"/>
                        <w:color w:val="000000"/>
                        <w:w w:val="102"/>
                        <w:sz w:val="20"/>
                      </w:rPr>
                      <w:t>右键单击泳道，单击泳道，或者选择泳道的数量</w:t>
                    </w:r>
                  </w:p>
                  <w:p w14:paraId="01B6A5A1" w14:textId="77777777" w:rsidR="003A70CC" w:rsidRDefault="00FB74A8">
                    <w:pPr>
                      <w:spacing w:before="20" w:line="200" w:lineRule="exact"/>
                      <w:ind w:left="600" w:right="2880"/>
                    </w:pPr>
                    <w:r>
                      <w:rPr>
                        <w:rFonts w:ascii="Times New Roman" w:eastAsia="宋体" w:hAnsi="宋体" w:cs="宋体"/>
                        <w:color w:val="000000"/>
                        <w:sz w:val="20"/>
                      </w:rPr>
                      <w:t>想要的东西。</w:t>
                    </w:r>
                  </w:p>
                </w:txbxContent>
              </v:textbox>
            </v:shape>
            <w10:anchorlock/>
          </v:group>
        </w:pict>
      </w:r>
    </w:p>
    <w:p w14:paraId="451F6C77" w14:textId="77777777" w:rsidR="003A70CC" w:rsidRDefault="00664571">
      <w:pPr>
        <w:pBdr>
          <w:top w:val="single" w:sz="0" w:space="10" w:color="FFFFFF"/>
        </w:pBdr>
        <w:ind w:left="120"/>
        <w:sectPr w:rsidR="003A70CC">
          <w:type w:val="continuous"/>
          <w:pgSz w:w="12240" w:h="17760"/>
          <w:pgMar w:top="740" w:right="1400" w:bottom="1440" w:left="1440" w:header="720" w:footer="720" w:gutter="0"/>
          <w:cols w:space="720"/>
        </w:sectPr>
      </w:pPr>
      <w:r>
        <w:pict w14:anchorId="6A136F0D">
          <v:group id="_x0000_s5517" style="width:60pt;height:15pt;mso-position-horizontal-relative:char;mso-position-vertical-relative:line" coordsize="1200,300">
            <v:shape id="_x0000_s5519" style="position:absolute;width:1200;height:300;mso-width-relative:margin;mso-height-relative:margin" coordsize="1200,300" o:spt="100" adj="0,,0" path="">
              <v:stroke joinstyle="round"/>
              <v:imagedata r:id="rId305"/>
              <v:formulas/>
              <v:path o:connecttype="segments"/>
              <o:lock v:ext="edit" aspectratio="t"/>
            </v:shape>
            <v:shape id="_x0000_s5518" style="position:absolute;left:300;top:40;width:900;height:260;mso-width-relative:margin;mso-height-relative:margin" coordsize="1200,300" o:spt="100" adj="0,,0" path="" stroked="f">
              <v:stroke joinstyle="round"/>
              <v:formulas/>
              <v:path o:connecttype="segments"/>
              <o:lock v:ext="edit" aspectratio="t"/>
              <v:textbox inset="0,0,0,0">
                <w:txbxContent>
                  <w:p w14:paraId="3B8CF8DA" w14:textId="77777777" w:rsidR="003A70CC" w:rsidRDefault="00FB74A8">
                    <w:pPr>
                      <w:spacing w:line="148" w:lineRule="exact"/>
                      <w:jc w:val="left"/>
                    </w:pPr>
                    <w:r>
                      <w:rPr>
                        <w:rFonts w:ascii="Times New Roman" w:eastAsia="宋体" w:hAnsi="宋体" w:cs="宋体"/>
                        <w:color w:val="E41B23"/>
                        <w:w w:val="97"/>
                        <w:sz w:val="18"/>
                      </w:rPr>
                      <w:t>阅读提示</w:t>
                    </w:r>
                  </w:p>
                </w:txbxContent>
              </v:textbox>
            </v:shape>
            <w10:anchorlock/>
          </v:group>
        </w:pict>
      </w:r>
    </w:p>
    <w:p w14:paraId="6190F901" w14:textId="77777777" w:rsidR="003A70CC" w:rsidRDefault="00FB74A8">
      <w:pPr>
        <w:pBdr>
          <w:top w:val="single" w:sz="0" w:space="8" w:color="FFFFFF"/>
        </w:pBdr>
        <w:spacing w:line="327" w:lineRule="exact"/>
        <w:ind w:left="120" w:right="120"/>
        <w:jc w:val="left"/>
      </w:pPr>
      <w:r>
        <w:rPr>
          <w:rFonts w:ascii="Times New Roman" w:eastAsia="宋体" w:hAnsi="宋体" w:cs="宋体"/>
          <w:color w:val="000000"/>
          <w:w w:val="101"/>
          <w:sz w:val="20"/>
        </w:rPr>
        <w:t>您也可以在现有泳道中插入单条泳道，如为水平泳道，请右击并选择向右插入泳道或向左插入泳道</w:t>
      </w:r>
      <w:r>
        <w:rPr>
          <w:rFonts w:ascii="Times New Roman" w:eastAsia="宋体" w:hAnsi="宋体" w:cs="宋体"/>
          <w:color w:val="000000"/>
          <w:w w:val="101"/>
          <w:sz w:val="20"/>
        </w:rPr>
        <w:t>;</w:t>
      </w:r>
      <w:r>
        <w:rPr>
          <w:rFonts w:ascii="Times New Roman" w:eastAsia="宋体" w:hAnsi="宋体" w:cs="宋体"/>
          <w:color w:val="000000"/>
          <w:w w:val="101"/>
          <w:sz w:val="20"/>
        </w:rPr>
        <w:t>若为垂直泳道，请在上面插入泳道或在下面插入泳道。</w:t>
      </w:r>
    </w:p>
    <w:p w14:paraId="11AD8B29" w14:textId="77777777" w:rsidR="003A70CC" w:rsidRDefault="00FB74A8">
      <w:pPr>
        <w:spacing w:before="60" w:line="200" w:lineRule="exact"/>
        <w:ind w:left="120" w:right="22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2"/>
          <w:sz w:val="20"/>
        </w:rPr>
        <w:t>您可以删除单个泳道，右键单击它并选择“删除泳道”。</w:t>
      </w:r>
    </w:p>
    <w:p w14:paraId="49C057AB" w14:textId="77777777" w:rsidR="003A70CC" w:rsidRDefault="00FB74A8">
      <w:pPr>
        <w:pBdr>
          <w:top w:val="single" w:sz="0" w:space="12" w:color="FFFFFF"/>
        </w:pBdr>
        <w:spacing w:line="210" w:lineRule="exact"/>
        <w:ind w:left="120" w:right="7360"/>
        <w:jc w:val="left"/>
        <w:sectPr w:rsidR="003A70CC">
          <w:type w:val="continuous"/>
          <w:pgSz w:w="12240" w:h="17760"/>
          <w:pgMar w:top="740" w:right="1400" w:bottom="1440" w:left="1440" w:header="720" w:footer="720" w:gutter="0"/>
          <w:cols w:space="720"/>
        </w:sectPr>
      </w:pPr>
      <w:r>
        <w:rPr>
          <w:rFonts w:ascii="Times New Roman" w:eastAsia="宋体" w:hAnsi="宋体" w:cs="宋体"/>
          <w:color w:val="3E4D53"/>
          <w:w w:val="98"/>
        </w:rPr>
        <w:t>调整所有泳道的大小</w:t>
      </w:r>
    </w:p>
    <w:p w14:paraId="72F028AA" w14:textId="77777777" w:rsidR="003A70CC" w:rsidRDefault="00FB74A8">
      <w:pPr>
        <w:pBdr>
          <w:top w:val="single" w:sz="0" w:space="8" w:color="FFFFFF"/>
        </w:pBdr>
        <w:spacing w:line="200" w:lineRule="exact"/>
        <w:ind w:left="120" w:right="71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98"/>
          <w:sz w:val="20"/>
        </w:rPr>
        <w:t>做以下其中一件事</w:t>
      </w:r>
      <w:r>
        <w:rPr>
          <w:rFonts w:ascii="Times New Roman" w:eastAsia="宋体" w:hAnsi="宋体" w:cs="宋体"/>
          <w:color w:val="000000"/>
          <w:w w:val="98"/>
          <w:sz w:val="20"/>
        </w:rPr>
        <w:t>:</w:t>
      </w:r>
    </w:p>
    <w:p w14:paraId="0254F108" w14:textId="77777777" w:rsidR="003A70CC" w:rsidRDefault="00664571">
      <w:pPr>
        <w:pBdr>
          <w:top w:val="single" w:sz="0" w:space="2" w:color="FFFFFF"/>
        </w:pBdr>
        <w:ind w:left="180"/>
        <w:sectPr w:rsidR="003A70CC">
          <w:type w:val="continuous"/>
          <w:pgSz w:w="12240" w:h="17760"/>
          <w:pgMar w:top="740" w:right="1400" w:bottom="1440" w:left="1440" w:header="720" w:footer="720" w:gutter="0"/>
          <w:cols w:space="720"/>
        </w:sectPr>
      </w:pPr>
      <w:r>
        <w:pict w14:anchorId="15DFDEE6">
          <v:group id="_x0000_s5513" style="width:416pt;height:57pt;mso-position-horizontal-relative:char;mso-position-vertical-relative:line" coordsize="8320,1140">
            <v:shape id="_x0000_s5516" style="position:absolute;top:20;width:5240;height:1000;mso-width-relative:margin;mso-height-relative:margin" coordsize="8320,1140" o:spt="100" adj="0,,0" path="" stroked="f">
              <v:stroke joinstyle="round"/>
              <v:formulas/>
              <v:path o:connecttype="segments"/>
              <o:lock v:ext="edit" aspectratio="t"/>
              <v:textbox inset="0,0,0,0">
                <w:txbxContent>
                  <w:p w14:paraId="182D9EAE" w14:textId="77777777" w:rsidR="003A70CC" w:rsidRDefault="00FB74A8">
                    <w:pPr>
                      <w:spacing w:line="327" w:lineRule="exact"/>
                      <w:jc w:val="left"/>
                    </w:pPr>
                    <w:r>
                      <w:rPr>
                        <w:rFonts w:ascii="Times New Roman" w:eastAsia="宋体" w:hAnsi="宋体" w:cs="宋体"/>
                        <w:color w:val="000000"/>
                        <w:sz w:val="20"/>
                      </w:rPr>
                      <w:t>右键单击泳道，单击</w:t>
                    </w:r>
                    <w:r>
                      <w:rPr>
                        <w:rFonts w:ascii="Times New Roman" w:eastAsia="宋体" w:hAnsi="宋体" w:cs="宋体"/>
                        <w:color w:val="000000"/>
                        <w:sz w:val="20"/>
                      </w:rPr>
                      <w:t>Format Object</w:t>
                    </w:r>
                    <w:r>
                      <w:rPr>
                        <w:rFonts w:ascii="Times New Roman" w:eastAsia="宋体" w:hAnsi="宋体" w:cs="宋体"/>
                        <w:color w:val="000000"/>
                        <w:sz w:val="20"/>
                      </w:rPr>
                      <w:t>，并在</w:t>
                    </w:r>
                    <w:r>
                      <w:rPr>
                        <w:rFonts w:ascii="Times New Roman" w:eastAsia="宋体" w:hAnsi="宋体" w:cs="宋体"/>
                        <w:color w:val="000000"/>
                        <w:sz w:val="20"/>
                      </w:rPr>
                      <w:t>Height</w:t>
                    </w:r>
                    <w:r>
                      <w:rPr>
                        <w:rFonts w:ascii="Times New Roman" w:eastAsia="宋体" w:hAnsi="宋体" w:cs="宋体"/>
                        <w:color w:val="000000"/>
                        <w:sz w:val="20"/>
                      </w:rPr>
                      <w:t>和</w:t>
                    </w:r>
                    <w:r>
                      <w:rPr>
                        <w:rFonts w:ascii="Times New Roman" w:eastAsia="宋体" w:hAnsi="宋体" w:cs="宋体"/>
                        <w:color w:val="000000"/>
                        <w:sz w:val="20"/>
                      </w:rPr>
                      <w:t>/</w:t>
                    </w:r>
                    <w:r>
                      <w:rPr>
                        <w:rFonts w:ascii="Times New Roman" w:eastAsia="宋体" w:hAnsi="宋体" w:cs="宋体"/>
                        <w:color w:val="000000"/>
                        <w:sz w:val="20"/>
                      </w:rPr>
                      <w:t>或</w:t>
                    </w:r>
                    <w:r>
                      <w:rPr>
                        <w:rFonts w:ascii="Times New Roman" w:eastAsia="宋体" w:hAnsi="宋体" w:cs="宋体"/>
                        <w:color w:val="000000"/>
                        <w:sz w:val="20"/>
                      </w:rPr>
                      <w:t>Width</w:t>
                    </w:r>
                    <w:r>
                      <w:rPr>
                        <w:rFonts w:ascii="Times New Roman" w:eastAsia="宋体" w:hAnsi="宋体" w:cs="宋体"/>
                        <w:color w:val="000000"/>
                        <w:sz w:val="20"/>
                      </w:rPr>
                      <w:t>框中键入所需的像素数。</w:t>
                    </w:r>
                  </w:p>
                </w:txbxContent>
              </v:textbox>
            </v:shape>
            <v:shape id="_x0000_s5515" style="position:absolute;left:4860;width:560;height:1140;mso-width-relative:margin;mso-height-relative:margin" coordsize="8320,1140" o:spt="100" adj="0,,0" path="">
              <v:stroke joinstyle="round"/>
              <v:imagedata r:id="rId306"/>
              <v:formulas/>
              <v:path o:connecttype="segments"/>
              <o:lock v:ext="edit" aspectratio="t"/>
            </v:shape>
            <v:shape id="_x0000_s5514" style="position:absolute;left:5580;top:200;width:2740;height:660;mso-width-relative:margin;mso-height-relative:margin" coordsize="8320,1140" o:spt="100" adj="0,,0" path="" stroked="f">
              <v:stroke joinstyle="round"/>
              <v:formulas/>
              <v:path o:connecttype="segments"/>
              <o:lock v:ext="edit" aspectratio="t"/>
              <v:textbox inset="0,0,0,0">
                <w:txbxContent>
                  <w:p w14:paraId="448B53F2" w14:textId="77777777" w:rsidR="003A70CC" w:rsidRDefault="00FB74A8">
                    <w:pPr>
                      <w:spacing w:line="320" w:lineRule="exact"/>
                      <w:jc w:val="left"/>
                    </w:pPr>
                    <w:r>
                      <w:rPr>
                        <w:rFonts w:ascii="Times New Roman" w:eastAsia="宋体" w:hAnsi="宋体" w:cs="宋体"/>
                        <w:color w:val="000000"/>
                        <w:w w:val="102"/>
                        <w:sz w:val="20"/>
                      </w:rPr>
                      <w:t>单击泳道以显示手柄，并拖动手柄。</w:t>
                    </w:r>
                  </w:p>
                </w:txbxContent>
              </v:textbox>
            </v:shape>
            <w10:anchorlock/>
          </v:group>
        </w:pict>
      </w:r>
    </w:p>
    <w:p w14:paraId="0FAF6958" w14:textId="77777777" w:rsidR="003A70CC" w:rsidRDefault="00664571">
      <w:pPr>
        <w:pBdr>
          <w:top w:val="single" w:sz="0" w:space="10" w:color="FFFFFF"/>
        </w:pBdr>
        <w:ind w:left="120"/>
        <w:sectPr w:rsidR="003A70CC">
          <w:type w:val="continuous"/>
          <w:pgSz w:w="12240" w:h="17760"/>
          <w:pgMar w:top="740" w:right="1400" w:bottom="1440" w:left="1440" w:header="720" w:footer="720" w:gutter="0"/>
          <w:cols w:space="720"/>
        </w:sectPr>
      </w:pPr>
      <w:r>
        <w:pict w14:anchorId="14BEC93B">
          <v:group id="_x0000_s5510" style="width:56pt;height:15pt;mso-position-horizontal-relative:char;mso-position-vertical-relative:line" coordsize="1120,300">
            <v:shape id="_x0000_s5512" style="position:absolute;width:1120;height:300;mso-width-relative:margin;mso-height-relative:margin" coordsize="1120,300" o:spt="100" adj="0,,0" path="">
              <v:stroke joinstyle="round"/>
              <v:imagedata r:id="rId307"/>
              <v:formulas/>
              <v:path o:connecttype="segments"/>
              <o:lock v:ext="edit" aspectratio="t"/>
            </v:shape>
            <v:shape id="_x0000_s5511" style="position:absolute;left:300;top:40;width:820;height:260;mso-width-relative:margin;mso-height-relative:margin" coordsize="1120,300" o:spt="100" adj="0,,0" path="" stroked="f">
              <v:stroke joinstyle="round"/>
              <v:formulas/>
              <v:path o:connecttype="segments"/>
              <o:lock v:ext="edit" aspectratio="t"/>
              <v:textbox inset="0,0,0,0">
                <w:txbxContent>
                  <w:p w14:paraId="626D411A"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5769199B" w14:textId="77777777" w:rsidR="003A70CC" w:rsidRDefault="00FB74A8">
      <w:pPr>
        <w:pBdr>
          <w:top w:val="single" w:sz="0" w:space="8" w:color="FFFFFF"/>
        </w:pBdr>
        <w:spacing w:line="200" w:lineRule="exact"/>
        <w:ind w:left="120" w:right="23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3"/>
          <w:sz w:val="20"/>
        </w:rPr>
        <w:t>有关泳道和其他对象分层的信息，请参阅层对象。</w:t>
      </w:r>
    </w:p>
    <w:p w14:paraId="76082878" w14:textId="77777777" w:rsidR="003A70CC" w:rsidRDefault="00FB74A8">
      <w:pPr>
        <w:pBdr>
          <w:top w:val="single" w:sz="0" w:space="31" w:color="FFFFFF"/>
        </w:pBdr>
        <w:spacing w:before="1580" w:line="200" w:lineRule="exact"/>
        <w:ind w:left="9020" w:right="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6"/>
          <w:sz w:val="20"/>
        </w:rPr>
        <w:t>114</w:t>
      </w:r>
    </w:p>
    <w:p w14:paraId="320589A4" w14:textId="7F1B098B" w:rsidR="003A70CC" w:rsidRDefault="00C368D6">
      <w:pPr>
        <w:pageBreakBefore/>
        <w:spacing w:line="200" w:lineRule="exact"/>
        <w:ind w:left="100" w:right="700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197E30C5" w14:textId="77777777" w:rsidR="003A70CC" w:rsidRDefault="00FB74A8">
      <w:pPr>
        <w:pBdr>
          <w:top w:val="single" w:sz="0" w:space="21" w:color="FFFFFF"/>
        </w:pBdr>
        <w:spacing w:line="210" w:lineRule="exact"/>
        <w:ind w:left="100" w:right="7200"/>
        <w:jc w:val="left"/>
      </w:pPr>
      <w:r>
        <w:rPr>
          <w:rFonts w:ascii="Times New Roman" w:eastAsia="宋体" w:hAnsi="宋体" w:cs="宋体"/>
          <w:color w:val="3E4D53"/>
          <w:w w:val="95"/>
        </w:rPr>
        <w:t>为泳道添加标题</w:t>
      </w:r>
    </w:p>
    <w:p w14:paraId="1921C764" w14:textId="77777777" w:rsidR="003A70CC" w:rsidRDefault="00FB74A8">
      <w:pPr>
        <w:spacing w:before="80" w:line="200" w:lineRule="exact"/>
        <w:ind w:left="340" w:right="4620"/>
        <w:jc w:val="left"/>
      </w:pPr>
      <w:r>
        <w:rPr>
          <w:rFonts w:ascii="Times New Roman" w:eastAsia="宋体" w:hAnsi="宋体" w:cs="宋体"/>
          <w:color w:val="000000"/>
          <w:w w:val="101"/>
          <w:sz w:val="20"/>
        </w:rPr>
        <w:t>1.</w:t>
      </w:r>
      <w:r>
        <w:rPr>
          <w:rFonts w:ascii="Times New Roman" w:eastAsia="宋体" w:hAnsi="宋体" w:cs="宋体"/>
          <w:color w:val="000000"/>
          <w:w w:val="101"/>
          <w:sz w:val="20"/>
        </w:rPr>
        <w:t>右键单击泳道，然后单击“显示标题”。</w:t>
      </w:r>
    </w:p>
    <w:p w14:paraId="3FEB084B" w14:textId="77777777" w:rsidR="003A70CC" w:rsidRDefault="00FB74A8">
      <w:pPr>
        <w:spacing w:before="60" w:line="200" w:lineRule="exact"/>
        <w:ind w:left="680" w:right="2100"/>
        <w:jc w:val="left"/>
      </w:pPr>
      <w:r>
        <w:rPr>
          <w:rFonts w:ascii="Times New Roman" w:eastAsia="宋体" w:hAnsi="宋体" w:cs="宋体"/>
          <w:color w:val="000000"/>
          <w:w w:val="104"/>
          <w:sz w:val="20"/>
        </w:rPr>
        <w:t>该命令旁边的复选标记表示泳道已启用。</w:t>
      </w:r>
    </w:p>
    <w:p w14:paraId="36A9EB3B" w14:textId="77777777" w:rsidR="003A70CC" w:rsidRDefault="00FB74A8">
      <w:pPr>
        <w:spacing w:before="80" w:line="200" w:lineRule="exact"/>
        <w:ind w:left="340" w:right="6600"/>
        <w:jc w:val="left"/>
      </w:pPr>
      <w:r>
        <w:rPr>
          <w:rFonts w:ascii="Times New Roman" w:eastAsia="宋体" w:hAnsi="宋体" w:cs="宋体"/>
          <w:color w:val="000000"/>
          <w:sz w:val="20"/>
        </w:rPr>
        <w:t>2.</w:t>
      </w:r>
      <w:r>
        <w:rPr>
          <w:rFonts w:ascii="Times New Roman" w:eastAsia="宋体" w:hAnsi="宋体" w:cs="宋体"/>
          <w:color w:val="000000"/>
          <w:sz w:val="20"/>
        </w:rPr>
        <w:t>做以下任何一件事</w:t>
      </w:r>
      <w:r>
        <w:rPr>
          <w:rFonts w:ascii="Times New Roman" w:eastAsia="宋体" w:hAnsi="宋体" w:cs="宋体"/>
          <w:color w:val="000000"/>
          <w:sz w:val="20"/>
        </w:rPr>
        <w:t>:</w:t>
      </w:r>
    </w:p>
    <w:p w14:paraId="2FB202F0" w14:textId="77777777" w:rsidR="003A70CC" w:rsidRDefault="00FB74A8">
      <w:pPr>
        <w:spacing w:before="60" w:line="200" w:lineRule="exact"/>
        <w:ind w:left="700" w:right="2900"/>
        <w:jc w:val="left"/>
      </w:pPr>
      <w:r>
        <w:rPr>
          <w:rFonts w:ascii="Times New Roman" w:eastAsia="宋体" w:hAnsi="宋体" w:cs="宋体"/>
          <w:color w:val="000000"/>
          <w:w w:val="103"/>
          <w:sz w:val="20"/>
        </w:rPr>
        <w:t>•单击泳道，然后右键单击并选择格式对象。</w:t>
      </w:r>
    </w:p>
    <w:p w14:paraId="5B27761F" w14:textId="77777777" w:rsidR="003A70CC" w:rsidRDefault="00FB74A8">
      <w:pPr>
        <w:spacing w:before="80" w:line="200" w:lineRule="exact"/>
        <w:ind w:left="700" w:right="5700"/>
        <w:jc w:val="left"/>
      </w:pPr>
      <w:r>
        <w:rPr>
          <w:rFonts w:ascii="Times New Roman" w:eastAsia="宋体" w:hAnsi="宋体" w:cs="宋体"/>
          <w:color w:val="000000"/>
          <w:w w:val="101"/>
          <w:sz w:val="20"/>
        </w:rPr>
        <w:t>•双击泳道标题。</w:t>
      </w:r>
    </w:p>
    <w:p w14:paraId="13EB614D" w14:textId="77777777" w:rsidR="003A70CC" w:rsidRDefault="00FB74A8">
      <w:pPr>
        <w:spacing w:before="60" w:line="180" w:lineRule="exact"/>
        <w:ind w:left="580" w:right="6180"/>
        <w:jc w:val="left"/>
      </w:pPr>
      <w:r>
        <w:rPr>
          <w:rFonts w:ascii="Times New Roman" w:eastAsia="宋体" w:hAnsi="宋体" w:cs="宋体"/>
          <w:color w:val="000000"/>
          <w:w w:val="104"/>
          <w:sz w:val="18"/>
        </w:rPr>
        <w:t>格式对象对话框打开。</w:t>
      </w:r>
    </w:p>
    <w:p w14:paraId="480078E0" w14:textId="77777777" w:rsidR="003A70CC" w:rsidRDefault="00FB74A8">
      <w:pPr>
        <w:spacing w:before="80" w:line="200" w:lineRule="exact"/>
        <w:ind w:left="340" w:right="6600"/>
        <w:jc w:val="left"/>
      </w:pPr>
      <w:r>
        <w:rPr>
          <w:rFonts w:ascii="Times New Roman" w:eastAsia="宋体" w:hAnsi="宋体" w:cs="宋体"/>
          <w:color w:val="000000"/>
          <w:sz w:val="20"/>
        </w:rPr>
        <w:t>3.</w:t>
      </w:r>
      <w:r>
        <w:rPr>
          <w:rFonts w:ascii="Times New Roman" w:eastAsia="宋体" w:hAnsi="宋体" w:cs="宋体"/>
          <w:color w:val="000000"/>
          <w:sz w:val="20"/>
        </w:rPr>
        <w:t>做以下任何一件事</w:t>
      </w:r>
      <w:r>
        <w:rPr>
          <w:rFonts w:ascii="Times New Roman" w:eastAsia="宋体" w:hAnsi="宋体" w:cs="宋体"/>
          <w:color w:val="000000"/>
          <w:sz w:val="20"/>
        </w:rPr>
        <w:t>:</w:t>
      </w:r>
    </w:p>
    <w:p w14:paraId="552A022A" w14:textId="77777777" w:rsidR="003A70CC" w:rsidRDefault="00FB74A8">
      <w:pPr>
        <w:spacing w:before="60" w:line="200" w:lineRule="exact"/>
        <w:ind w:left="700" w:right="1920"/>
        <w:jc w:val="left"/>
      </w:pPr>
      <w:r>
        <w:rPr>
          <w:rFonts w:ascii="Times New Roman" w:eastAsia="宋体" w:hAnsi="宋体" w:cs="宋体"/>
          <w:color w:val="000000"/>
          <w:w w:val="103"/>
          <w:sz w:val="20"/>
        </w:rPr>
        <w:t>•点击位置下拉菜单，选择标题显示的位置。</w:t>
      </w:r>
    </w:p>
    <w:p w14:paraId="47A1E876" w14:textId="77777777" w:rsidR="003A70CC" w:rsidRDefault="00FB74A8">
      <w:pPr>
        <w:spacing w:before="80" w:line="310" w:lineRule="exact"/>
        <w:ind w:left="1040" w:right="340" w:hanging="340"/>
        <w:jc w:val="left"/>
      </w:pPr>
      <w:r>
        <w:rPr>
          <w:rFonts w:ascii="Times New Roman" w:eastAsia="宋体" w:hAnsi="宋体" w:cs="宋体"/>
          <w:color w:val="000000"/>
          <w:w w:val="101"/>
          <w:sz w:val="20"/>
        </w:rPr>
        <w:t>•单击对齐下拉菜单，选择标题文本相对于泳道的对齐方式。</w:t>
      </w:r>
    </w:p>
    <w:p w14:paraId="295FE397" w14:textId="77777777" w:rsidR="003A70CC" w:rsidRDefault="00FB74A8">
      <w:pPr>
        <w:spacing w:before="60" w:line="320" w:lineRule="exact"/>
        <w:ind w:left="1040" w:right="240" w:hanging="34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2"/>
          <w:sz w:val="20"/>
        </w:rPr>
        <w:t>•点击方向下拉菜单，选择标题文本是垂直显示还是水平显示。</w:t>
      </w:r>
    </w:p>
    <w:p w14:paraId="5EAAE0D6" w14:textId="77777777" w:rsidR="003A70CC" w:rsidRDefault="00FB74A8">
      <w:pPr>
        <w:pBdr>
          <w:top w:val="single" w:sz="0" w:space="11" w:color="FFFFFF"/>
        </w:pBdr>
        <w:spacing w:line="210" w:lineRule="exact"/>
        <w:ind w:left="100" w:right="8100"/>
        <w:jc w:val="left"/>
        <w:sectPr w:rsidR="003A70CC">
          <w:type w:val="continuous"/>
          <w:pgSz w:w="12240" w:h="17760"/>
          <w:pgMar w:top="740" w:right="1380" w:bottom="1440" w:left="1460" w:header="720" w:footer="720" w:gutter="0"/>
          <w:cols w:space="720"/>
        </w:sectPr>
      </w:pPr>
      <w:r>
        <w:rPr>
          <w:rFonts w:ascii="Times New Roman" w:eastAsia="宋体" w:hAnsi="宋体" w:cs="宋体"/>
          <w:color w:val="3E4D53"/>
          <w:w w:val="98"/>
        </w:rPr>
        <w:t>插入漏斗</w:t>
      </w:r>
    </w:p>
    <w:p w14:paraId="5C80486F" w14:textId="77777777" w:rsidR="003A70CC" w:rsidRDefault="00FB74A8">
      <w:pPr>
        <w:pBdr>
          <w:top w:val="single" w:sz="0" w:space="17" w:color="FFFFFF"/>
        </w:pBdr>
        <w:spacing w:line="320" w:lineRule="exact"/>
        <w:ind w:left="700" w:right="80" w:hanging="360"/>
        <w:jc w:val="left"/>
      </w:pPr>
      <w:r>
        <w:rPr>
          <w:rFonts w:ascii="Times New Roman" w:eastAsia="宋体" w:hAnsi="宋体" w:cs="宋体"/>
          <w:color w:val="000000"/>
          <w:w w:val="102"/>
          <w:sz w:val="20"/>
        </w:rPr>
        <w:t>1.</w:t>
      </w:r>
      <w:r>
        <w:rPr>
          <w:rFonts w:ascii="Times New Roman" w:eastAsia="宋体" w:hAnsi="宋体" w:cs="宋体"/>
          <w:color w:val="000000"/>
          <w:w w:val="102"/>
          <w:sz w:val="20"/>
        </w:rPr>
        <w:t>在“插入”选项卡上，在“对象”组中，点击“智能形状”箭头，点击“漏斗”，然后点击“水平漏斗”或“垂直漏斗”。</w:t>
      </w:r>
    </w:p>
    <w:p w14:paraId="4067AA3C" w14:textId="77777777" w:rsidR="003A70CC" w:rsidRDefault="00FB74A8">
      <w:pPr>
        <w:spacing w:before="60" w:line="200" w:lineRule="exact"/>
        <w:ind w:left="340" w:right="4100"/>
        <w:jc w:val="left"/>
      </w:pPr>
      <w:r>
        <w:rPr>
          <w:rFonts w:ascii="Times New Roman" w:eastAsia="宋体" w:hAnsi="宋体" w:cs="宋体"/>
          <w:color w:val="000000"/>
          <w:w w:val="104"/>
          <w:sz w:val="20"/>
        </w:rPr>
        <w:t>2.</w:t>
      </w:r>
      <w:r>
        <w:rPr>
          <w:rFonts w:ascii="Times New Roman" w:eastAsia="宋体" w:hAnsi="宋体" w:cs="宋体"/>
          <w:color w:val="000000"/>
          <w:w w:val="104"/>
          <w:sz w:val="20"/>
        </w:rPr>
        <w:t>然后，点击要插入的漏斗段数量。</w:t>
      </w:r>
    </w:p>
    <w:p w14:paraId="63FA8674" w14:textId="77777777" w:rsidR="003A70CC" w:rsidRDefault="00FB74A8">
      <w:pPr>
        <w:spacing w:before="60" w:line="320" w:lineRule="exact"/>
        <w:ind w:left="680" w:right="1300" w:hanging="36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2"/>
          <w:sz w:val="20"/>
        </w:rPr>
        <w:t>3.</w:t>
      </w:r>
      <w:r>
        <w:rPr>
          <w:rFonts w:ascii="Times New Roman" w:eastAsia="宋体" w:hAnsi="宋体" w:cs="宋体"/>
          <w:color w:val="000000"/>
          <w:w w:val="102"/>
          <w:sz w:val="20"/>
        </w:rPr>
        <w:t>在地图上点击你想要漏斗的地方，按住鼠标按钮，并拖动。拖得越多，漏斗的大小就越大。</w:t>
      </w:r>
    </w:p>
    <w:p w14:paraId="1D04F4FF" w14:textId="77777777" w:rsidR="003A70CC" w:rsidRDefault="00FB74A8">
      <w:pPr>
        <w:pBdr>
          <w:top w:val="single" w:sz="0" w:space="16" w:color="FFFFFF"/>
        </w:pBdr>
        <w:spacing w:line="210" w:lineRule="exact"/>
        <w:ind w:left="100" w:right="5780"/>
        <w:jc w:val="left"/>
        <w:sectPr w:rsidR="003A70CC">
          <w:type w:val="continuous"/>
          <w:pgSz w:w="12240" w:h="17760"/>
          <w:pgMar w:top="740" w:right="1380" w:bottom="1440" w:left="1460" w:header="720" w:footer="720" w:gutter="0"/>
          <w:cols w:space="720"/>
        </w:sectPr>
      </w:pPr>
      <w:r>
        <w:rPr>
          <w:rFonts w:ascii="Times New Roman" w:eastAsia="宋体" w:hAnsi="宋体" w:cs="宋体"/>
          <w:color w:val="3E4D53"/>
        </w:rPr>
        <w:t>改变漏斗段的数量</w:t>
      </w:r>
    </w:p>
    <w:p w14:paraId="6237A0D8" w14:textId="77777777" w:rsidR="003A70CC" w:rsidRDefault="00FB74A8">
      <w:pPr>
        <w:pBdr>
          <w:top w:val="single" w:sz="0" w:space="8" w:color="FFFFFF"/>
        </w:pBdr>
        <w:spacing w:line="200" w:lineRule="exact"/>
        <w:ind w:left="100" w:right="720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98"/>
          <w:sz w:val="20"/>
        </w:rPr>
        <w:t>做以下其中一件事</w:t>
      </w:r>
      <w:r>
        <w:rPr>
          <w:rFonts w:ascii="Times New Roman" w:eastAsia="宋体" w:hAnsi="宋体" w:cs="宋体"/>
          <w:color w:val="000000"/>
          <w:w w:val="98"/>
          <w:sz w:val="20"/>
        </w:rPr>
        <w:t>:</w:t>
      </w:r>
    </w:p>
    <w:p w14:paraId="0B225FE1" w14:textId="77777777" w:rsidR="003A70CC" w:rsidRDefault="00664571">
      <w:pPr>
        <w:pBdr>
          <w:top w:val="single" w:sz="0" w:space="2" w:color="FFFFFF"/>
        </w:pBdr>
        <w:sectPr w:rsidR="003A70CC">
          <w:type w:val="continuous"/>
          <w:pgSz w:w="12240" w:h="17760"/>
          <w:pgMar w:top="740" w:right="1380" w:bottom="1440" w:left="1460" w:header="720" w:footer="720" w:gutter="0"/>
          <w:cols w:space="720"/>
        </w:sectPr>
      </w:pPr>
      <w:r>
        <w:pict w14:anchorId="42675005">
          <v:group id="_x0000_s5504" style="width:469pt;height:145pt;mso-position-horizontal-relative:char;mso-position-vertical-relative:line" coordsize="9380,2900">
            <v:shape id="_x0000_s5509" style="position:absolute;width:9380;height:2900;mso-width-relative:margin;mso-height-relative:margin" coordsize="9380,2900" o:spt="100" adj="0,,0" path="">
              <v:stroke joinstyle="round"/>
              <v:imagedata r:id="rId308"/>
              <v:formulas/>
              <v:path o:connecttype="segments"/>
              <o:lock v:ext="edit" aspectratio="t"/>
            </v:shape>
            <v:shape id="_x0000_s5508" style="position:absolute;left:160;top:40;width:4500;height:980;mso-width-relative:margin;mso-height-relative:margin" coordsize="9380,2900" o:spt="100" adj="0,,0" path="" stroked="f">
              <v:stroke joinstyle="round"/>
              <v:formulas/>
              <v:path o:connecttype="segments"/>
              <o:lock v:ext="edit" aspectratio="t"/>
              <v:textbox inset="0,0,0,0">
                <w:txbxContent>
                  <w:p w14:paraId="5D0CC586" w14:textId="77777777" w:rsidR="003A70CC" w:rsidRDefault="00FB74A8">
                    <w:pPr>
                      <w:spacing w:line="320" w:lineRule="exact"/>
                    </w:pPr>
                    <w:r>
                      <w:rPr>
                        <w:rFonts w:ascii="Times New Roman" w:eastAsia="宋体" w:hAnsi="宋体" w:cs="宋体"/>
                        <w:color w:val="000000"/>
                        <w:w w:val="101"/>
                        <w:sz w:val="20"/>
                      </w:rPr>
                      <w:t>右键单击漏斗，单击“格式化对象”，在“车道”框中键入所需的段数，然后单击“应用”。</w:t>
                    </w:r>
                  </w:p>
                </w:txbxContent>
              </v:textbox>
            </v:shape>
            <v:shape id="_x0000_s5507" style="position:absolute;left:5140;top:40;width:4020;height:980;mso-width-relative:margin;mso-height-relative:margin" coordsize="9380,2900" o:spt="100" adj="0,,0" path="" stroked="f">
              <v:stroke joinstyle="round"/>
              <v:formulas/>
              <v:path o:connecttype="segments"/>
              <o:lock v:ext="edit" aspectratio="t"/>
              <v:textbox inset="0,0,0,0">
                <w:txbxContent>
                  <w:p w14:paraId="556F0E9C" w14:textId="77777777" w:rsidR="003A70CC" w:rsidRDefault="00FB74A8">
                    <w:pPr>
                      <w:spacing w:line="330" w:lineRule="exact"/>
                      <w:ind w:firstLine="600"/>
                    </w:pPr>
                    <w:r>
                      <w:rPr>
                        <w:rFonts w:ascii="Times New Roman" w:eastAsia="宋体" w:hAnsi="宋体" w:cs="宋体"/>
                        <w:color w:val="000000"/>
                        <w:w w:val="103"/>
                        <w:sz w:val="20"/>
                      </w:rPr>
                      <w:t>右键点击漏斗，点击车道，或者选择你的段数</w:t>
                    </w:r>
                  </w:p>
                  <w:p w14:paraId="20906305" w14:textId="77777777" w:rsidR="003A70CC" w:rsidRDefault="00FB74A8">
                    <w:pPr>
                      <w:spacing w:before="20" w:line="200" w:lineRule="exact"/>
                      <w:ind w:left="600" w:right="2920"/>
                    </w:pPr>
                    <w:r>
                      <w:rPr>
                        <w:rFonts w:ascii="Times New Roman" w:eastAsia="宋体" w:hAnsi="宋体" w:cs="宋体"/>
                        <w:color w:val="000000"/>
                        <w:w w:val="104"/>
                        <w:sz w:val="20"/>
                      </w:rPr>
                      <w:t>想要的东西。</w:t>
                    </w:r>
                  </w:p>
                </w:txbxContent>
              </v:textbox>
            </v:shape>
            <v:shape id="_x0000_s5506" style="position:absolute;left:400;top:1200;width:900;height:280;mso-width-relative:margin;mso-height-relative:margin" coordsize="9380,2900" o:spt="100" adj="0,,0" path="" stroked="f">
              <v:stroke joinstyle="round"/>
              <v:formulas/>
              <v:path o:connecttype="segments"/>
              <o:lock v:ext="edit" aspectratio="t"/>
              <v:textbox inset="0,0,0,0">
                <w:txbxContent>
                  <w:p w14:paraId="7941A5B8" w14:textId="77777777" w:rsidR="003A70CC" w:rsidRDefault="00FB74A8">
                    <w:pPr>
                      <w:spacing w:line="158" w:lineRule="exact"/>
                      <w:jc w:val="left"/>
                    </w:pPr>
                    <w:r>
                      <w:rPr>
                        <w:rFonts w:ascii="Times New Roman" w:eastAsia="宋体" w:hAnsi="宋体" w:cs="宋体"/>
                        <w:color w:val="E41B23"/>
                        <w:w w:val="91"/>
                        <w:sz w:val="19"/>
                      </w:rPr>
                      <w:t>阅读提示</w:t>
                    </w:r>
                  </w:p>
                </w:txbxContent>
              </v:textbox>
            </v:shape>
            <v:shape id="_x0000_s5505" style="position:absolute;left:100;top:1520;width:9140;height:1360;mso-width-relative:margin;mso-height-relative:margin" coordsize="9380,2900" o:spt="100" adj="0,,0" path="" stroked="f">
              <v:stroke joinstyle="round"/>
              <v:formulas/>
              <v:path o:connecttype="segments"/>
              <o:lock v:ext="edit" aspectratio="t"/>
              <v:textbox inset="0,0,0,0">
                <w:txbxContent>
                  <w:p w14:paraId="459A8ADD" w14:textId="77777777" w:rsidR="003A70CC" w:rsidRDefault="00FB74A8">
                    <w:pPr>
                      <w:spacing w:line="327" w:lineRule="exact"/>
                      <w:jc w:val="left"/>
                    </w:pPr>
                    <w:r>
                      <w:rPr>
                        <w:rFonts w:ascii="Times New Roman" w:eastAsia="宋体" w:hAnsi="宋体" w:cs="宋体"/>
                        <w:color w:val="000000"/>
                        <w:w w:val="102"/>
                        <w:sz w:val="20"/>
                      </w:rPr>
                      <w:t>您还可以在现有漏斗中插入一个段，方法是右键单击漏斗段，水平漏斗选择右边插入段或左边插入段，垂直漏斗选择上面插入段或下面插入段。</w:t>
                    </w:r>
                  </w:p>
                  <w:p w14:paraId="54CE200B" w14:textId="77777777" w:rsidR="003A70CC" w:rsidRDefault="00FB74A8">
                    <w:pPr>
                      <w:spacing w:before="80" w:line="200" w:lineRule="exact"/>
                      <w:ind w:right="1820"/>
                      <w:jc w:val="left"/>
                    </w:pPr>
                    <w:r>
                      <w:rPr>
                        <w:rFonts w:ascii="Times New Roman" w:eastAsia="宋体" w:hAnsi="宋体" w:cs="宋体"/>
                        <w:color w:val="000000"/>
                        <w:w w:val="103"/>
                        <w:sz w:val="20"/>
                      </w:rPr>
                      <w:t>您可以通过右键单击漏斗段，选择“删除漏斗段”来删除漏斗段。</w:t>
                    </w:r>
                  </w:p>
                </w:txbxContent>
              </v:textbox>
            </v:shape>
            <w10:anchorlock/>
          </v:group>
        </w:pict>
      </w:r>
    </w:p>
    <w:p w14:paraId="40C4F34F" w14:textId="77777777" w:rsidR="003A70CC" w:rsidRDefault="00FB74A8">
      <w:pPr>
        <w:pBdr>
          <w:top w:val="single" w:sz="0" w:space="10" w:color="FFFFFF"/>
        </w:pBdr>
        <w:spacing w:line="210" w:lineRule="exact"/>
        <w:ind w:left="100" w:right="6900"/>
        <w:jc w:val="left"/>
        <w:sectPr w:rsidR="003A70CC">
          <w:type w:val="continuous"/>
          <w:pgSz w:w="12240" w:h="17760"/>
          <w:pgMar w:top="740" w:right="1380" w:bottom="1440" w:left="1460" w:header="720" w:footer="720" w:gutter="0"/>
          <w:cols w:space="720"/>
        </w:sectPr>
      </w:pPr>
      <w:r>
        <w:rPr>
          <w:rFonts w:ascii="Times New Roman" w:eastAsia="宋体" w:hAnsi="宋体" w:cs="宋体"/>
          <w:color w:val="3E4D53"/>
        </w:rPr>
        <w:t>调整所有漏斗段的大小</w:t>
      </w:r>
    </w:p>
    <w:p w14:paraId="5EB6FCDB" w14:textId="77777777" w:rsidR="003A70CC" w:rsidRDefault="00FB74A8">
      <w:pPr>
        <w:pBdr>
          <w:top w:val="single" w:sz="0" w:space="8" w:color="FFFFFF"/>
        </w:pBdr>
        <w:spacing w:line="200" w:lineRule="exact"/>
        <w:ind w:left="100" w:right="720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98"/>
          <w:sz w:val="20"/>
        </w:rPr>
        <w:t>做以下其中一件事</w:t>
      </w:r>
      <w:r>
        <w:rPr>
          <w:rFonts w:ascii="Times New Roman" w:eastAsia="宋体" w:hAnsi="宋体" w:cs="宋体"/>
          <w:color w:val="000000"/>
          <w:w w:val="98"/>
          <w:sz w:val="20"/>
        </w:rPr>
        <w:t>:</w:t>
      </w:r>
    </w:p>
    <w:p w14:paraId="2D0F51A0" w14:textId="77777777" w:rsidR="003A70CC" w:rsidRDefault="00FB74A8">
      <w:pPr>
        <w:pBdr>
          <w:top w:val="single" w:sz="0" w:space="31" w:color="FFFFFF"/>
        </w:pBdr>
        <w:spacing w:before="720" w:line="200" w:lineRule="exact"/>
        <w:ind w:left="100" w:right="894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6"/>
          <w:sz w:val="20"/>
        </w:rPr>
        <w:t>115</w:t>
      </w:r>
    </w:p>
    <w:p w14:paraId="3FBB2876" w14:textId="77777777" w:rsidR="003A70CC" w:rsidRDefault="00FB74A8">
      <w:pPr>
        <w:pageBreakBefore/>
        <w:spacing w:line="200" w:lineRule="exact"/>
        <w:ind w:left="7460" w:right="6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1"/>
          <w:sz w:val="20"/>
        </w:rPr>
        <w:lastRenderedPageBreak/>
        <w:t>为地图添加内容</w:t>
      </w:r>
    </w:p>
    <w:p w14:paraId="0A0C1FB2" w14:textId="77777777" w:rsidR="003A70CC" w:rsidRDefault="00664571">
      <w:pPr>
        <w:pBdr>
          <w:top w:val="single" w:sz="0" w:space="22" w:color="FFFFFF"/>
        </w:pBdr>
        <w:sectPr w:rsidR="003A70CC">
          <w:type w:val="continuous"/>
          <w:pgSz w:w="12240" w:h="17760"/>
          <w:pgMar w:top="740" w:right="1380" w:bottom="1440" w:left="1460" w:header="720" w:footer="720" w:gutter="0"/>
          <w:cols w:space="720"/>
        </w:sectPr>
      </w:pPr>
      <w:r>
        <w:pict w14:anchorId="0CEEE439">
          <v:group id="_x0000_s5498" style="width:441pt;height:56pt;mso-position-horizontal-relative:char;mso-position-vertical-relative:line" coordsize="8820,1120">
            <v:shape id="_x0000_s5503" style="position:absolute;left:160;top:20;width:4560;height:1000;mso-width-relative:margin;mso-height-relative:margin" coordsize="8820,1120" o:spt="100" adj="0,,0" path="" stroked="f">
              <v:stroke joinstyle="round"/>
              <v:formulas/>
              <v:path o:connecttype="segments"/>
              <o:lock v:ext="edit" aspectratio="t"/>
              <v:textbox inset="0,0,0,0">
                <w:txbxContent>
                  <w:p w14:paraId="3A8B5D5D" w14:textId="77777777" w:rsidR="003A70CC" w:rsidRDefault="00FB74A8">
                    <w:pPr>
                      <w:spacing w:line="327" w:lineRule="exact"/>
                      <w:jc w:val="left"/>
                    </w:pPr>
                    <w:r>
                      <w:rPr>
                        <w:rFonts w:ascii="Times New Roman" w:eastAsia="宋体" w:hAnsi="宋体" w:cs="宋体"/>
                        <w:color w:val="000000"/>
                        <w:w w:val="101"/>
                        <w:sz w:val="20"/>
                      </w:rPr>
                      <w:t>右键单击漏斗，单击格式对象，并在高度和宽度框中键入所需的像素数。</w:t>
                    </w:r>
                  </w:p>
                </w:txbxContent>
              </v:textbox>
            </v:shape>
            <v:shape id="_x0000_s5502" style="position:absolute;left:5000;width:600;height:1120;mso-width-relative:margin;mso-height-relative:margin" coordsize="8820,1120" o:spt="100" adj="0,,0" path="">
              <v:stroke joinstyle="round"/>
              <v:imagedata r:id="rId309"/>
              <v:formulas/>
              <v:path o:connecttype="segments"/>
              <o:lock v:ext="edit" aspectratio="t"/>
            </v:shape>
            <v:shape id="_x0000_s5501" style="position:absolute;left:5740;top:200;width:3080;height:640;mso-width-relative:margin;mso-height-relative:margin" coordsize="8820,1120" o:spt="100" adj="0,,0" path="" stroked="f">
              <v:stroke joinstyle="round"/>
              <v:formulas/>
              <v:path o:connecttype="segments"/>
              <o:lock v:ext="edit" aspectratio="t"/>
              <v:textbox inset="0,0,0,0">
                <w:txbxContent>
                  <w:p w14:paraId="28BD0FFA" w14:textId="77777777" w:rsidR="003A70CC" w:rsidRDefault="00FB74A8">
                    <w:pPr>
                      <w:spacing w:line="310" w:lineRule="exact"/>
                      <w:jc w:val="left"/>
                    </w:pPr>
                    <w:r>
                      <w:rPr>
                        <w:rFonts w:ascii="Times New Roman" w:eastAsia="宋体" w:hAnsi="宋体" w:cs="宋体"/>
                        <w:color w:val="000000"/>
                        <w:w w:val="102"/>
                        <w:sz w:val="20"/>
                      </w:rPr>
                      <w:t>单击漏斗显示手柄，并拖动手柄。</w:t>
                    </w:r>
                  </w:p>
                </w:txbxContent>
              </v:textbox>
            </v:shape>
            <v:line id="_x0000_s5500" style="position:absolute;mso-width-relative:margin;mso-height-relative:margin" from="0,1040" to="4980,1040" strokeweight=".4pt">
              <o:lock v:ext="edit" aspectratio="t"/>
            </v:line>
            <v:shape id="_x0000_s5499" style="position:absolute;left:5140;top:320;width:260;height:400;mso-width-relative:margin;mso-height-relative:margin" coordsize="21600,21600" o:spt="100" adj="0,,0" path="" stroked="f">
              <v:stroke joinstyle="round"/>
              <v:formulas/>
              <v:path o:connecttype="segments"/>
              <o:lock v:ext="edit" aspectratio="t"/>
              <v:textbox inset="0,0,0,0">
                <w:txbxContent>
                  <w:p w14:paraId="35A5DE02" w14:textId="77777777" w:rsidR="003A70CC" w:rsidRDefault="00FB74A8">
                    <w:pPr>
                      <w:spacing w:line="280" w:lineRule="exact"/>
                      <w:jc w:val="left"/>
                    </w:pPr>
                    <w:r>
                      <w:rPr>
                        <w:rFonts w:ascii="Times New Roman" w:eastAsia="宋体" w:hAnsi="宋体" w:cs="宋体"/>
                        <w:color w:val="000000"/>
                        <w:w w:val="102"/>
                        <w:sz w:val="28"/>
                      </w:rPr>
                      <w:t>或</w:t>
                    </w:r>
                  </w:p>
                </w:txbxContent>
              </v:textbox>
            </v:shape>
            <w10:anchorlock/>
          </v:group>
        </w:pict>
      </w:r>
    </w:p>
    <w:p w14:paraId="0E28A790" w14:textId="77777777" w:rsidR="003A70CC" w:rsidRDefault="00FB74A8">
      <w:pPr>
        <w:pBdr>
          <w:top w:val="single" w:sz="0" w:space="11" w:color="FFFFFF"/>
        </w:pBdr>
        <w:spacing w:line="210" w:lineRule="exact"/>
        <w:ind w:left="100"/>
        <w:jc w:val="left"/>
      </w:pPr>
      <w:r>
        <w:rPr>
          <w:rFonts w:ascii="Times New Roman" w:eastAsia="宋体" w:hAnsi="宋体" w:cs="宋体"/>
          <w:color w:val="3E4D53"/>
          <w:w w:val="99"/>
        </w:rPr>
        <w:t>插入一个表</w:t>
      </w:r>
    </w:p>
    <w:p w14:paraId="48B1061F" w14:textId="77777777" w:rsidR="003A70CC" w:rsidRDefault="00FB74A8">
      <w:pPr>
        <w:spacing w:line="14" w:lineRule="exact"/>
        <w:sectPr w:rsidR="003A70CC">
          <w:type w:val="continuous"/>
          <w:pgSz w:w="12240" w:h="17760"/>
          <w:pgMar w:top="740" w:right="1380" w:bottom="1440" w:left="1460" w:header="720" w:footer="720" w:gutter="0"/>
          <w:cols w:num="2" w:space="720" w:equalWidth="0">
            <w:col w:w="1260" w:space="4340"/>
            <w:col w:w="3800"/>
          </w:cols>
        </w:sectPr>
      </w:pPr>
      <w:r>
        <w:br w:type="column"/>
      </w:r>
      <w:r w:rsidR="00664571">
        <w:pict w14:anchorId="3D4B8B12">
          <v:group id="_x0000_s5496" style="width:187pt;height:.4pt;mso-position-horizontal-relative:char;mso-position-vertical-relative:line" coordsize=",8">
            <v:line id="_x0000_s5497" style="position:absolute" from="0,4" to="1000,4" strokeweight=".4pt"/>
            <w10:anchorlock/>
          </v:group>
        </w:pict>
      </w:r>
    </w:p>
    <w:p w14:paraId="4A449FB0" w14:textId="77777777" w:rsidR="003A70CC" w:rsidRDefault="00FB74A8">
      <w:pPr>
        <w:pBdr>
          <w:top w:val="single" w:sz="0" w:space="17" w:color="FFFFFF"/>
        </w:pBdr>
        <w:spacing w:line="200" w:lineRule="exact"/>
        <w:ind w:left="340" w:right="640"/>
        <w:jc w:val="left"/>
      </w:pPr>
      <w:r>
        <w:rPr>
          <w:rFonts w:ascii="Times New Roman" w:eastAsia="宋体" w:hAnsi="宋体" w:cs="宋体"/>
          <w:color w:val="000000"/>
          <w:w w:val="103"/>
          <w:sz w:val="20"/>
        </w:rPr>
        <w:t>1.</w:t>
      </w:r>
      <w:r>
        <w:rPr>
          <w:rFonts w:ascii="Times New Roman" w:eastAsia="宋体" w:hAnsi="宋体" w:cs="宋体"/>
          <w:color w:val="000000"/>
          <w:w w:val="103"/>
          <w:sz w:val="20"/>
        </w:rPr>
        <w:t>在“对象”组的“插入”选项卡上，单击“智能形状”箭头，然后单击“表”。</w:t>
      </w:r>
    </w:p>
    <w:p w14:paraId="45AF0744" w14:textId="77777777" w:rsidR="003A70CC" w:rsidRDefault="00FB74A8">
      <w:pPr>
        <w:spacing w:before="80" w:line="200" w:lineRule="exact"/>
        <w:ind w:left="340" w:right="3960"/>
        <w:jc w:val="left"/>
      </w:pPr>
      <w:r>
        <w:rPr>
          <w:rFonts w:ascii="Times New Roman" w:eastAsia="宋体" w:hAnsi="宋体" w:cs="宋体"/>
          <w:color w:val="000000"/>
          <w:w w:val="103"/>
          <w:sz w:val="20"/>
        </w:rPr>
        <w:t>2.</w:t>
      </w:r>
      <w:r>
        <w:rPr>
          <w:rFonts w:ascii="Times New Roman" w:eastAsia="宋体" w:hAnsi="宋体" w:cs="宋体"/>
          <w:color w:val="000000"/>
          <w:w w:val="103"/>
          <w:sz w:val="20"/>
        </w:rPr>
        <w:t>然后，单击要插入的行数和列数。</w:t>
      </w:r>
    </w:p>
    <w:p w14:paraId="66B69DDB" w14:textId="77777777" w:rsidR="003A70CC" w:rsidRDefault="00FB74A8">
      <w:pPr>
        <w:spacing w:before="60" w:line="200" w:lineRule="exact"/>
        <w:ind w:left="680" w:right="1140"/>
        <w:jc w:val="left"/>
      </w:pPr>
      <w:r>
        <w:rPr>
          <w:rFonts w:ascii="Times New Roman" w:eastAsia="宋体" w:hAnsi="宋体" w:cs="宋体"/>
          <w:color w:val="000000"/>
          <w:w w:val="102"/>
          <w:sz w:val="20"/>
        </w:rPr>
        <w:t>如果单击“更多”并拖动，则可以交互式地设置行数和列数。</w:t>
      </w:r>
    </w:p>
    <w:p w14:paraId="06D2D8D1" w14:textId="77777777" w:rsidR="003A70CC" w:rsidRDefault="00FB74A8">
      <w:pPr>
        <w:spacing w:before="80" w:line="310" w:lineRule="exact"/>
        <w:ind w:left="680" w:right="1400" w:hanging="34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2"/>
          <w:sz w:val="20"/>
        </w:rPr>
        <w:t>3.</w:t>
      </w:r>
      <w:r>
        <w:rPr>
          <w:rFonts w:ascii="Times New Roman" w:eastAsia="宋体" w:hAnsi="宋体" w:cs="宋体"/>
          <w:color w:val="000000"/>
          <w:w w:val="102"/>
          <w:sz w:val="20"/>
        </w:rPr>
        <w:t>在需要表格的地图上单击，按住鼠标按钮并拖动。拖得越多，表的大小就越大</w:t>
      </w:r>
    </w:p>
    <w:p w14:paraId="61D47FDF" w14:textId="77777777" w:rsidR="003A70CC" w:rsidRDefault="00FB74A8">
      <w:pPr>
        <w:pBdr>
          <w:top w:val="single" w:sz="0" w:space="16" w:color="FFFFFF"/>
        </w:pBdr>
        <w:spacing w:line="210" w:lineRule="exact"/>
        <w:ind w:left="100" w:right="5300"/>
        <w:jc w:val="left"/>
        <w:sectPr w:rsidR="003A70CC">
          <w:type w:val="continuous"/>
          <w:pgSz w:w="12240" w:h="17760"/>
          <w:pgMar w:top="740" w:right="1380" w:bottom="1440" w:left="1460" w:header="720" w:footer="720" w:gutter="0"/>
          <w:cols w:space="720"/>
        </w:sectPr>
      </w:pPr>
      <w:r>
        <w:rPr>
          <w:rFonts w:ascii="Times New Roman" w:eastAsia="宋体" w:hAnsi="宋体" w:cs="宋体"/>
          <w:color w:val="3E4D53"/>
          <w:w w:val="98"/>
        </w:rPr>
        <w:t>更改表的行数或列数</w:t>
      </w:r>
    </w:p>
    <w:p w14:paraId="303A85D3" w14:textId="77777777" w:rsidR="003A70CC" w:rsidRDefault="00FB74A8">
      <w:pPr>
        <w:pBdr>
          <w:top w:val="single" w:sz="0" w:space="17" w:color="FFFFFF"/>
        </w:pBdr>
        <w:spacing w:line="200" w:lineRule="exact"/>
        <w:ind w:left="340" w:right="4660"/>
      </w:pPr>
      <w:r>
        <w:rPr>
          <w:rFonts w:ascii="Times New Roman" w:eastAsia="宋体" w:hAnsi="宋体" w:cs="宋体"/>
          <w:color w:val="000000"/>
          <w:w w:val="103"/>
          <w:sz w:val="20"/>
        </w:rPr>
        <w:t>1.</w:t>
      </w:r>
      <w:r>
        <w:rPr>
          <w:rFonts w:ascii="Times New Roman" w:eastAsia="宋体" w:hAnsi="宋体" w:cs="宋体"/>
          <w:color w:val="000000"/>
          <w:w w:val="103"/>
          <w:sz w:val="20"/>
        </w:rPr>
        <w:t>右键单击表格，然后单击</w:t>
      </w:r>
      <w:r>
        <w:rPr>
          <w:rFonts w:ascii="Times New Roman" w:eastAsia="宋体" w:hAnsi="宋体" w:cs="宋体"/>
          <w:color w:val="000000"/>
          <w:w w:val="103"/>
          <w:sz w:val="20"/>
        </w:rPr>
        <w:t>Format Object</w:t>
      </w:r>
      <w:r>
        <w:rPr>
          <w:rFonts w:ascii="Times New Roman" w:eastAsia="宋体" w:hAnsi="宋体" w:cs="宋体"/>
          <w:color w:val="000000"/>
          <w:w w:val="103"/>
          <w:sz w:val="20"/>
        </w:rPr>
        <w:t>。</w:t>
      </w:r>
    </w:p>
    <w:p w14:paraId="502CB423" w14:textId="77777777" w:rsidR="003A70CC" w:rsidRDefault="00FB74A8">
      <w:pPr>
        <w:spacing w:before="60" w:line="200" w:lineRule="exact"/>
        <w:ind w:left="340" w:right="4320"/>
      </w:pPr>
      <w:r>
        <w:rPr>
          <w:rFonts w:ascii="Times New Roman" w:eastAsia="宋体" w:hAnsi="宋体" w:cs="宋体"/>
          <w:color w:val="000000"/>
          <w:w w:val="105"/>
          <w:sz w:val="20"/>
        </w:rPr>
        <w:t>2.</w:t>
      </w:r>
      <w:r>
        <w:rPr>
          <w:rFonts w:ascii="Times New Roman" w:eastAsia="宋体" w:hAnsi="宋体" w:cs="宋体"/>
          <w:color w:val="000000"/>
          <w:w w:val="105"/>
          <w:sz w:val="20"/>
        </w:rPr>
        <w:t>在行和列框中输入一个数字。</w:t>
      </w:r>
    </w:p>
    <w:p w14:paraId="5E077D4D" w14:textId="77777777" w:rsidR="003A70CC" w:rsidRDefault="00FB74A8">
      <w:pPr>
        <w:spacing w:before="80" w:line="200" w:lineRule="exact"/>
        <w:ind w:left="340" w:right="7700"/>
      </w:pPr>
      <w:r>
        <w:rPr>
          <w:rFonts w:ascii="Times New Roman" w:eastAsia="宋体" w:hAnsi="宋体" w:cs="宋体"/>
          <w:color w:val="000000"/>
          <w:w w:val="99"/>
          <w:sz w:val="20"/>
        </w:rPr>
        <w:t>3.</w:t>
      </w:r>
      <w:r>
        <w:rPr>
          <w:rFonts w:ascii="Times New Roman" w:eastAsia="宋体" w:hAnsi="宋体" w:cs="宋体"/>
          <w:color w:val="000000"/>
          <w:w w:val="99"/>
          <w:sz w:val="20"/>
        </w:rPr>
        <w:t>单击</w:t>
      </w:r>
      <w:r>
        <w:rPr>
          <w:rFonts w:ascii="Times New Roman" w:eastAsia="宋体" w:hAnsi="宋体" w:cs="宋体"/>
          <w:color w:val="000000"/>
          <w:w w:val="99"/>
          <w:sz w:val="20"/>
        </w:rPr>
        <w:t>Apply</w:t>
      </w:r>
    </w:p>
    <w:p w14:paraId="605EE3F6" w14:textId="77777777" w:rsidR="003A70CC" w:rsidRDefault="003A70CC">
      <w:pPr>
        <w:spacing w:line="14" w:lineRule="exact"/>
        <w:sectPr w:rsidR="003A70CC">
          <w:type w:val="continuous"/>
          <w:pgSz w:w="12240" w:h="17760"/>
          <w:pgMar w:top="740" w:right="1380" w:bottom="1440" w:left="1460" w:header="720" w:footer="720" w:gutter="0"/>
          <w:cols w:space="720"/>
        </w:sectPr>
      </w:pPr>
    </w:p>
    <w:p w14:paraId="335C5146" w14:textId="77777777" w:rsidR="003A70CC" w:rsidRDefault="00664571">
      <w:pPr>
        <w:pBdr>
          <w:top w:val="single" w:sz="0" w:space="15" w:color="FFFFFF"/>
        </w:pBdr>
        <w:ind w:left="80"/>
        <w:sectPr w:rsidR="003A70CC">
          <w:type w:val="continuous"/>
          <w:pgSz w:w="12240" w:h="17760"/>
          <w:pgMar w:top="740" w:right="1380" w:bottom="1440" w:left="1460" w:header="720" w:footer="720" w:gutter="0"/>
          <w:cols w:space="720"/>
        </w:sectPr>
      </w:pPr>
      <w:r>
        <w:pict w14:anchorId="597859E9">
          <v:group id="_x0000_s5492" style="width:465pt;height:52pt;mso-position-horizontal-relative:char;mso-position-vertical-relative:line" coordsize="9300,1040">
            <v:shape id="_x0000_s5495" style="position:absolute;width:9300;height:1040;mso-width-relative:margin;mso-height-relative:margin" coordsize="9300,1040" o:spt="100" adj="0,,0" path="">
              <v:stroke joinstyle="round"/>
              <v:imagedata r:id="rId310"/>
              <v:formulas/>
              <v:path o:connecttype="segments"/>
              <o:lock v:ext="edit" aspectratio="t"/>
            </v:shape>
            <v:shape id="_x0000_s5494" style="position:absolute;left:320;top:40;width:820;height:280;mso-width-relative:margin;mso-height-relative:margin" coordsize="9300,1040" o:spt="100" adj="0,,0" path="" stroked="f">
              <v:stroke joinstyle="round"/>
              <v:formulas/>
              <v:path o:connecttype="segments"/>
              <o:lock v:ext="edit" aspectratio="t"/>
              <v:textbox inset="0,0,0,0">
                <w:txbxContent>
                  <w:p w14:paraId="166442BC" w14:textId="77777777" w:rsidR="003A70CC" w:rsidRDefault="00FB74A8">
                    <w:pPr>
                      <w:spacing w:line="159" w:lineRule="exact"/>
                      <w:jc w:val="left"/>
                    </w:pPr>
                    <w:r>
                      <w:rPr>
                        <w:rFonts w:ascii="Times New Roman" w:eastAsia="宋体" w:hAnsi="宋体" w:cs="宋体"/>
                        <w:color w:val="E41B23"/>
                        <w:w w:val="90"/>
                        <w:sz w:val="19"/>
                      </w:rPr>
                      <w:t>阅读提示</w:t>
                    </w:r>
                  </w:p>
                </w:txbxContent>
              </v:textbox>
            </v:shape>
            <v:shape id="_x0000_s5493" style="position:absolute;left:20;top:380;width:8880;height:640;mso-width-relative:margin;mso-height-relative:margin" coordsize="9300,1040" o:spt="100" adj="0,,0" path="" stroked="f">
              <v:stroke joinstyle="round"/>
              <v:formulas/>
              <v:path o:connecttype="segments"/>
              <o:lock v:ext="edit" aspectratio="t"/>
              <v:textbox inset="0,0,0,0">
                <w:txbxContent>
                  <w:p w14:paraId="60FF9911" w14:textId="77777777" w:rsidR="003A70CC" w:rsidRDefault="00FB74A8">
                    <w:pPr>
                      <w:spacing w:line="310" w:lineRule="exact"/>
                      <w:jc w:val="left"/>
                    </w:pPr>
                    <w:r>
                      <w:rPr>
                        <w:rFonts w:ascii="Times New Roman" w:eastAsia="宋体" w:hAnsi="宋体" w:cs="宋体"/>
                        <w:color w:val="000000"/>
                        <w:w w:val="101"/>
                        <w:sz w:val="20"/>
                      </w:rPr>
                      <w:t>您还可以通过选择表格单元格、右键单击并选择上面的</w:t>
                    </w:r>
                    <w:r>
                      <w:rPr>
                        <w:rFonts w:ascii="Times New Roman" w:eastAsia="宋体" w:hAnsi="宋体" w:cs="宋体"/>
                        <w:color w:val="000000"/>
                        <w:w w:val="101"/>
                        <w:sz w:val="20"/>
                      </w:rPr>
                      <w:t>insert Row</w:t>
                    </w:r>
                    <w:r>
                      <w:rPr>
                        <w:rFonts w:ascii="Times New Roman" w:eastAsia="宋体" w:hAnsi="宋体" w:cs="宋体"/>
                        <w:color w:val="000000"/>
                        <w:w w:val="101"/>
                        <w:sz w:val="20"/>
                      </w:rPr>
                      <w:t>、下面的</w:t>
                    </w:r>
                    <w:r>
                      <w:rPr>
                        <w:rFonts w:ascii="Times New Roman" w:eastAsia="宋体" w:hAnsi="宋体" w:cs="宋体"/>
                        <w:color w:val="000000"/>
                        <w:w w:val="101"/>
                        <w:sz w:val="20"/>
                      </w:rPr>
                      <w:t>insert Row</w:t>
                    </w:r>
                    <w:r>
                      <w:rPr>
                        <w:rFonts w:ascii="Times New Roman" w:eastAsia="宋体" w:hAnsi="宋体" w:cs="宋体"/>
                        <w:color w:val="000000"/>
                        <w:w w:val="101"/>
                        <w:sz w:val="20"/>
                      </w:rPr>
                      <w:t>、左边的</w:t>
                    </w:r>
                    <w:r>
                      <w:rPr>
                        <w:rFonts w:ascii="Times New Roman" w:eastAsia="宋体" w:hAnsi="宋体" w:cs="宋体"/>
                        <w:color w:val="000000"/>
                        <w:w w:val="101"/>
                        <w:sz w:val="20"/>
                      </w:rPr>
                      <w:t>insert Column</w:t>
                    </w:r>
                    <w:r>
                      <w:rPr>
                        <w:rFonts w:ascii="Times New Roman" w:eastAsia="宋体" w:hAnsi="宋体" w:cs="宋体"/>
                        <w:color w:val="000000"/>
                        <w:w w:val="101"/>
                        <w:sz w:val="20"/>
                      </w:rPr>
                      <w:t>或右边的</w:t>
                    </w:r>
                    <w:r>
                      <w:rPr>
                        <w:rFonts w:ascii="Times New Roman" w:eastAsia="宋体" w:hAnsi="宋体" w:cs="宋体"/>
                        <w:color w:val="000000"/>
                        <w:w w:val="101"/>
                        <w:sz w:val="20"/>
                      </w:rPr>
                      <w:t>insert Column</w:t>
                    </w:r>
                    <w:r>
                      <w:rPr>
                        <w:rFonts w:ascii="Times New Roman" w:eastAsia="宋体" w:hAnsi="宋体" w:cs="宋体"/>
                        <w:color w:val="000000"/>
                        <w:w w:val="101"/>
                        <w:sz w:val="20"/>
                      </w:rPr>
                      <w:t>来插入行或列。</w:t>
                    </w:r>
                  </w:p>
                </w:txbxContent>
              </v:textbox>
            </v:shape>
            <w10:anchorlock/>
          </v:group>
        </w:pict>
      </w:r>
    </w:p>
    <w:p w14:paraId="77A6BC66" w14:textId="77777777" w:rsidR="003A70CC" w:rsidRDefault="00FB74A8">
      <w:pPr>
        <w:pBdr>
          <w:top w:val="single" w:sz="0" w:space="1" w:color="FFFFFF"/>
        </w:pBdr>
        <w:spacing w:line="210" w:lineRule="exact"/>
        <w:ind w:left="100" w:right="6740"/>
        <w:jc w:val="left"/>
      </w:pPr>
      <w:r>
        <w:rPr>
          <w:rFonts w:ascii="Times New Roman" w:eastAsia="宋体" w:hAnsi="宋体" w:cs="宋体"/>
          <w:color w:val="3E4D53"/>
          <w:w w:val="96"/>
        </w:rPr>
        <w:t>删除表的行或列</w:t>
      </w:r>
    </w:p>
    <w:p w14:paraId="52968A51" w14:textId="77777777" w:rsidR="003A70CC" w:rsidRDefault="00FB74A8">
      <w:pPr>
        <w:spacing w:before="80" w:line="200" w:lineRule="exact"/>
        <w:ind w:left="440" w:right="4880"/>
        <w:jc w:val="left"/>
      </w:pPr>
      <w:r>
        <w:rPr>
          <w:rFonts w:ascii="Times New Roman" w:eastAsia="宋体" w:hAnsi="宋体" w:cs="宋体"/>
          <w:color w:val="000000"/>
          <w:w w:val="98"/>
          <w:sz w:val="20"/>
        </w:rPr>
        <w:t>1.</w:t>
      </w:r>
      <w:r>
        <w:rPr>
          <w:rFonts w:ascii="Times New Roman" w:eastAsia="宋体" w:hAnsi="宋体" w:cs="宋体"/>
          <w:color w:val="000000"/>
          <w:w w:val="98"/>
          <w:sz w:val="20"/>
        </w:rPr>
        <w:t>单击要删除的行或列中的单元格。</w:t>
      </w:r>
    </w:p>
    <w:p w14:paraId="7445299A" w14:textId="77777777" w:rsidR="003A70CC" w:rsidRDefault="00FB74A8">
      <w:pPr>
        <w:spacing w:before="60" w:line="200" w:lineRule="exact"/>
        <w:ind w:left="460" w:right="4660"/>
        <w:jc w:val="left"/>
      </w:pPr>
      <w:r>
        <w:rPr>
          <w:rFonts w:ascii="Times New Roman" w:eastAsia="宋体" w:hAnsi="宋体" w:cs="宋体"/>
          <w:color w:val="000000"/>
          <w:w w:val="101"/>
          <w:sz w:val="20"/>
        </w:rPr>
        <w:t>2.</w:t>
      </w:r>
      <w:r>
        <w:rPr>
          <w:rFonts w:ascii="Times New Roman" w:eastAsia="宋体" w:hAnsi="宋体" w:cs="宋体"/>
          <w:color w:val="000000"/>
          <w:w w:val="101"/>
          <w:sz w:val="20"/>
        </w:rPr>
        <w:t>右键单击，选择以下任一选项</w:t>
      </w:r>
      <w:r>
        <w:rPr>
          <w:rFonts w:ascii="Times New Roman" w:eastAsia="宋体" w:hAnsi="宋体" w:cs="宋体"/>
          <w:color w:val="000000"/>
          <w:w w:val="101"/>
          <w:sz w:val="20"/>
        </w:rPr>
        <w:t>:</w:t>
      </w:r>
    </w:p>
    <w:p w14:paraId="1C59F388" w14:textId="77777777" w:rsidR="003A70CC" w:rsidRDefault="00FB74A8">
      <w:pPr>
        <w:spacing w:before="80" w:line="200" w:lineRule="exact"/>
        <w:ind w:left="700" w:right="7280"/>
        <w:jc w:val="left"/>
      </w:pPr>
      <w:r>
        <w:rPr>
          <w:rFonts w:ascii="Times New Roman" w:eastAsia="宋体" w:hAnsi="宋体" w:cs="宋体"/>
          <w:color w:val="000000"/>
          <w:w w:val="98"/>
          <w:sz w:val="20"/>
        </w:rPr>
        <w:t>•删除行</w:t>
      </w:r>
    </w:p>
    <w:p w14:paraId="41E0622D" w14:textId="77777777" w:rsidR="003A70CC" w:rsidRDefault="00FB74A8">
      <w:pPr>
        <w:spacing w:before="60" w:line="200" w:lineRule="exact"/>
        <w:ind w:left="700" w:right="700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99"/>
          <w:sz w:val="20"/>
        </w:rPr>
        <w:t>•删除列</w:t>
      </w:r>
    </w:p>
    <w:p w14:paraId="582333E9" w14:textId="77777777" w:rsidR="003A70CC" w:rsidRDefault="00FB74A8">
      <w:pPr>
        <w:pBdr>
          <w:top w:val="single" w:sz="0" w:space="12" w:color="FFFFFF"/>
        </w:pBdr>
        <w:spacing w:line="210" w:lineRule="exact"/>
        <w:ind w:left="100" w:right="3420"/>
        <w:jc w:val="left"/>
      </w:pPr>
      <w:r>
        <w:rPr>
          <w:rFonts w:ascii="Times New Roman" w:eastAsia="宋体" w:hAnsi="宋体" w:cs="宋体"/>
          <w:color w:val="3E4D53"/>
          <w:w w:val="98"/>
        </w:rPr>
        <w:t>调整一个单一的游泳道，漏斗段，或表行或列</w:t>
      </w:r>
    </w:p>
    <w:p w14:paraId="598B4A22" w14:textId="77777777" w:rsidR="003A70CC" w:rsidRDefault="00FB74A8">
      <w:pPr>
        <w:spacing w:before="180" w:line="200" w:lineRule="exact"/>
        <w:ind w:left="340" w:right="46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2"/>
          <w:sz w:val="20"/>
        </w:rPr>
        <w:t>1.</w:t>
      </w:r>
      <w:r>
        <w:rPr>
          <w:rFonts w:ascii="Times New Roman" w:eastAsia="宋体" w:hAnsi="宋体" w:cs="宋体"/>
          <w:color w:val="000000"/>
          <w:w w:val="102"/>
          <w:sz w:val="20"/>
        </w:rPr>
        <w:t>将鼠标悬停在泳道、漏斗段或表格行或列的边界上，直到光标移动为止</w:t>
      </w:r>
    </w:p>
    <w:p w14:paraId="4FA7E80C" w14:textId="77777777" w:rsidR="003A70CC" w:rsidRDefault="00664571">
      <w:pPr>
        <w:ind w:left="680"/>
        <w:sectPr w:rsidR="003A70CC">
          <w:type w:val="continuous"/>
          <w:pgSz w:w="12240" w:h="17760"/>
          <w:pgMar w:top="740" w:right="1380" w:bottom="1440" w:left="1460" w:header="720" w:footer="720" w:gutter="0"/>
          <w:cols w:space="720"/>
        </w:sectPr>
      </w:pPr>
      <w:r>
        <w:pict w14:anchorId="12B33C7F">
          <v:group id="_x0000_s5489" style="width:123pt;height:22pt;mso-position-horizontal-relative:char;mso-position-vertical-relative:line" coordsize="2460,440">
            <v:shape id="_x0000_s5491" style="position:absolute;top:140;width:2460;height:300;mso-width-relative:margin;mso-height-relative:margin" coordsize="2460,440" o:spt="100" adj="0,,0" path="" stroked="f">
              <v:stroke joinstyle="round"/>
              <v:formulas/>
              <v:path o:connecttype="segments"/>
              <o:lock v:ext="edit" aspectratio="t"/>
              <v:textbox inset="0,0,0,0">
                <w:txbxContent>
                  <w:p w14:paraId="3E7E8254" w14:textId="77777777" w:rsidR="003A70CC" w:rsidRDefault="00FB74A8">
                    <w:pPr>
                      <w:spacing w:line="200" w:lineRule="exact"/>
                      <w:jc w:val="left"/>
                    </w:pPr>
                    <w:r>
                      <w:rPr>
                        <w:rFonts w:ascii="Times New Roman" w:eastAsia="宋体" w:hAnsi="宋体" w:cs="宋体"/>
                        <w:color w:val="000000"/>
                        <w:w w:val="104"/>
                        <w:sz w:val="20"/>
                      </w:rPr>
                      <w:t>变成了双箭头。</w:t>
                    </w:r>
                  </w:p>
                </w:txbxContent>
              </v:textbox>
            </v:shape>
            <v:shape id="_x0000_s5490" style="position:absolute;left:2260;width:160;height:380;mso-width-relative:margin;mso-height-relative:margin" coordsize="2460,440" o:spt="100" adj="0,,0" path="">
              <v:stroke joinstyle="round"/>
              <v:imagedata r:id="rId311"/>
              <v:formulas/>
              <v:path o:connecttype="segments"/>
              <o:lock v:ext="edit" aspectratio="t"/>
            </v:shape>
            <w10:anchorlock/>
          </v:group>
        </w:pict>
      </w:r>
    </w:p>
    <w:p w14:paraId="777DEB33" w14:textId="77777777" w:rsidR="003A70CC" w:rsidRDefault="00FB74A8">
      <w:pPr>
        <w:pBdr>
          <w:top w:val="single" w:sz="0" w:space="3" w:color="FFFFFF"/>
        </w:pBdr>
        <w:spacing w:line="200" w:lineRule="exact"/>
        <w:ind w:left="320" w:right="514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2"/>
          <w:sz w:val="20"/>
        </w:rPr>
        <w:t>2.</w:t>
      </w:r>
      <w:r>
        <w:rPr>
          <w:rFonts w:ascii="Times New Roman" w:eastAsia="宋体" w:hAnsi="宋体" w:cs="宋体"/>
          <w:color w:val="000000"/>
          <w:w w:val="102"/>
          <w:sz w:val="20"/>
        </w:rPr>
        <w:t>拖动边界可调整泳道的大小。</w:t>
      </w:r>
    </w:p>
    <w:p w14:paraId="34B4F160" w14:textId="77777777" w:rsidR="003A70CC" w:rsidRDefault="00FB74A8">
      <w:pPr>
        <w:pBdr>
          <w:top w:val="single" w:sz="0" w:space="31" w:color="FFFFFF"/>
        </w:pBdr>
        <w:spacing w:before="2200" w:line="200" w:lineRule="exact"/>
        <w:ind w:left="9000" w:right="4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6"/>
          <w:sz w:val="20"/>
        </w:rPr>
        <w:t>116</w:t>
      </w:r>
    </w:p>
    <w:p w14:paraId="1C9CAE71" w14:textId="7566D2BC" w:rsidR="003A70CC" w:rsidRDefault="00C368D6">
      <w:pPr>
        <w:pageBreakBefore/>
        <w:spacing w:line="200" w:lineRule="exact"/>
        <w:ind w:right="5560"/>
        <w:jc w:val="left"/>
        <w:sectPr w:rsidR="003A70CC">
          <w:type w:val="continuous"/>
          <w:pgSz w:w="12240" w:h="17760"/>
          <w:pgMar w:top="740" w:right="2820" w:bottom="1440" w:left="15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41DCF23A" w14:textId="77777777" w:rsidR="003A70CC" w:rsidRDefault="00FB74A8">
      <w:pPr>
        <w:pBdr>
          <w:top w:val="single" w:sz="0" w:space="21" w:color="FFFFFF"/>
        </w:pBdr>
        <w:spacing w:line="210" w:lineRule="exact"/>
        <w:ind w:right="3000"/>
        <w:jc w:val="left"/>
        <w:sectPr w:rsidR="003A70CC">
          <w:type w:val="continuous"/>
          <w:pgSz w:w="12240" w:h="17760"/>
          <w:pgMar w:top="740" w:right="2820" w:bottom="1440" w:left="1560" w:header="720" w:footer="720" w:gutter="0"/>
          <w:cols w:space="720"/>
        </w:sectPr>
      </w:pPr>
      <w:r>
        <w:rPr>
          <w:rFonts w:ascii="Times New Roman" w:eastAsia="宋体" w:hAnsi="宋体" w:cs="宋体"/>
          <w:color w:val="3E4D53"/>
          <w:w w:val="98"/>
        </w:rPr>
        <w:t>命名单个泳道，漏斗段，或表单元</w:t>
      </w:r>
    </w:p>
    <w:p w14:paraId="5445785B" w14:textId="77777777" w:rsidR="003A70CC" w:rsidRDefault="00FB74A8">
      <w:pPr>
        <w:pBdr>
          <w:top w:val="single" w:sz="0" w:space="17" w:color="FFFFFF"/>
        </w:pBdr>
        <w:spacing w:line="200" w:lineRule="exact"/>
        <w:ind w:left="240"/>
        <w:jc w:val="left"/>
      </w:pPr>
      <w:r>
        <w:rPr>
          <w:rFonts w:ascii="Times New Roman" w:eastAsia="宋体" w:hAnsi="宋体" w:cs="宋体"/>
          <w:color w:val="000000"/>
          <w:w w:val="104"/>
          <w:sz w:val="20"/>
        </w:rPr>
        <w:t>1.</w:t>
      </w:r>
      <w:r>
        <w:rPr>
          <w:rFonts w:ascii="Times New Roman" w:eastAsia="宋体" w:hAnsi="宋体" w:cs="宋体"/>
          <w:color w:val="000000"/>
          <w:w w:val="104"/>
          <w:sz w:val="20"/>
        </w:rPr>
        <w:t>右键单击单个泳道、漏斗段或表格单元格，选择“重命名”。</w:t>
      </w:r>
    </w:p>
    <w:p w14:paraId="08271A5F" w14:textId="77777777" w:rsidR="003A70CC" w:rsidRDefault="00FB74A8">
      <w:pPr>
        <w:spacing w:before="60" w:line="200" w:lineRule="exact"/>
        <w:ind w:left="240" w:right="4520"/>
        <w:jc w:val="left"/>
        <w:sectPr w:rsidR="003A70CC">
          <w:type w:val="continuous"/>
          <w:pgSz w:w="12240" w:h="17760"/>
          <w:pgMar w:top="740" w:right="2820" w:bottom="1440" w:left="1560" w:header="720" w:footer="720" w:gutter="0"/>
          <w:cols w:space="720"/>
        </w:sectPr>
      </w:pPr>
      <w:r>
        <w:rPr>
          <w:rFonts w:ascii="Times New Roman" w:eastAsia="宋体" w:hAnsi="宋体" w:cs="宋体"/>
          <w:color w:val="000000"/>
          <w:w w:val="103"/>
          <w:sz w:val="20"/>
        </w:rPr>
        <w:t>2.</w:t>
      </w:r>
      <w:r>
        <w:rPr>
          <w:rFonts w:ascii="Times New Roman" w:eastAsia="宋体" w:hAnsi="宋体" w:cs="宋体"/>
          <w:color w:val="000000"/>
          <w:w w:val="103"/>
          <w:sz w:val="20"/>
        </w:rPr>
        <w:t>在“名称”框中键入名称。</w:t>
      </w:r>
    </w:p>
    <w:p w14:paraId="5F2B63C9" w14:textId="77777777" w:rsidR="003A70CC" w:rsidRDefault="00FB74A8">
      <w:pPr>
        <w:pBdr>
          <w:top w:val="single" w:sz="0" w:space="16" w:color="FFFFFF"/>
        </w:pBdr>
        <w:spacing w:line="210" w:lineRule="exact"/>
        <w:ind w:right="1540"/>
        <w:jc w:val="left"/>
        <w:sectPr w:rsidR="003A70CC">
          <w:type w:val="continuous"/>
          <w:pgSz w:w="12240" w:h="17760"/>
          <w:pgMar w:top="740" w:right="2820" w:bottom="1440" w:left="1560" w:header="720" w:footer="720" w:gutter="0"/>
          <w:cols w:space="720"/>
        </w:sectPr>
      </w:pPr>
      <w:r>
        <w:rPr>
          <w:rFonts w:ascii="Times New Roman" w:eastAsia="宋体" w:hAnsi="宋体" w:cs="宋体"/>
          <w:color w:val="3E4D53"/>
          <w:w w:val="97"/>
        </w:rPr>
        <w:t>改变单个泳道、漏斗段或表格单元格的填充颜色</w:t>
      </w:r>
    </w:p>
    <w:p w14:paraId="1E9FF57B" w14:textId="77777777" w:rsidR="003A70CC" w:rsidRDefault="00FB74A8">
      <w:pPr>
        <w:pBdr>
          <w:top w:val="single" w:sz="0" w:space="17" w:color="FFFFFF"/>
        </w:pBdr>
        <w:spacing w:line="200" w:lineRule="exact"/>
        <w:ind w:left="240" w:right="2380"/>
        <w:jc w:val="left"/>
      </w:pPr>
      <w:r>
        <w:rPr>
          <w:rFonts w:ascii="Times New Roman" w:eastAsia="宋体" w:hAnsi="宋体" w:cs="宋体"/>
          <w:color w:val="000000"/>
          <w:w w:val="103"/>
          <w:sz w:val="20"/>
        </w:rPr>
        <w:t>1.</w:t>
      </w:r>
      <w:r>
        <w:rPr>
          <w:rFonts w:ascii="Times New Roman" w:eastAsia="宋体" w:hAnsi="宋体" w:cs="宋体"/>
          <w:color w:val="000000"/>
          <w:w w:val="103"/>
          <w:sz w:val="20"/>
        </w:rPr>
        <w:t>右击泳道、漏斗段或表格单元格。</w:t>
      </w:r>
    </w:p>
    <w:p w14:paraId="799932E4" w14:textId="77777777" w:rsidR="003A70CC" w:rsidRDefault="00FB74A8">
      <w:pPr>
        <w:spacing w:before="80" w:line="200" w:lineRule="exact"/>
        <w:ind w:left="240" w:right="5180"/>
        <w:jc w:val="left"/>
      </w:pPr>
      <w:r>
        <w:rPr>
          <w:rFonts w:ascii="Times New Roman" w:eastAsia="宋体" w:hAnsi="宋体" w:cs="宋体"/>
          <w:color w:val="000000"/>
          <w:w w:val="107"/>
          <w:sz w:val="20"/>
        </w:rPr>
        <w:t>2.</w:t>
      </w:r>
      <w:r>
        <w:rPr>
          <w:rFonts w:ascii="Times New Roman" w:eastAsia="宋体" w:hAnsi="宋体" w:cs="宋体"/>
          <w:color w:val="000000"/>
          <w:w w:val="107"/>
          <w:sz w:val="20"/>
        </w:rPr>
        <w:t>选择对象格式。</w:t>
      </w:r>
    </w:p>
    <w:p w14:paraId="05425269" w14:textId="77777777" w:rsidR="003A70CC" w:rsidRDefault="00FB74A8">
      <w:pPr>
        <w:spacing w:before="60" w:line="200" w:lineRule="exact"/>
        <w:ind w:left="240" w:right="2720"/>
        <w:jc w:val="left"/>
      </w:pPr>
      <w:r>
        <w:rPr>
          <w:rFonts w:ascii="Times New Roman" w:eastAsia="宋体" w:hAnsi="宋体" w:cs="宋体"/>
          <w:color w:val="000000"/>
          <w:w w:val="102"/>
          <w:sz w:val="20"/>
        </w:rPr>
        <w:t>3.</w:t>
      </w:r>
      <w:r>
        <w:rPr>
          <w:rFonts w:ascii="Times New Roman" w:eastAsia="宋体" w:hAnsi="宋体" w:cs="宋体"/>
          <w:color w:val="000000"/>
          <w:w w:val="102"/>
          <w:sz w:val="20"/>
        </w:rPr>
        <w:t>从“颜色”下拉菜单中选择填充颜色。</w:t>
      </w:r>
    </w:p>
    <w:p w14:paraId="5C604A1A" w14:textId="77777777" w:rsidR="003A70CC" w:rsidRDefault="00FB74A8">
      <w:pPr>
        <w:spacing w:before="60" w:line="200" w:lineRule="exact"/>
        <w:ind w:left="580" w:right="480"/>
        <w:jc w:val="left"/>
        <w:sectPr w:rsidR="003A70CC">
          <w:type w:val="continuous"/>
          <w:pgSz w:w="12240" w:h="17760"/>
          <w:pgMar w:top="740" w:right="2820" w:bottom="1440" w:left="1560" w:header="720" w:footer="720" w:gutter="0"/>
          <w:cols w:space="720"/>
        </w:sectPr>
      </w:pPr>
      <w:r>
        <w:rPr>
          <w:rFonts w:ascii="Times New Roman" w:eastAsia="宋体" w:hAnsi="宋体" w:cs="宋体"/>
          <w:color w:val="000000"/>
          <w:w w:val="103"/>
          <w:sz w:val="20"/>
        </w:rPr>
        <w:t>您可以通过移动透明滑块来调整填充颜色的透明度。</w:t>
      </w:r>
    </w:p>
    <w:p w14:paraId="7507BDFB" w14:textId="77777777" w:rsidR="003A70CC" w:rsidRDefault="00FB74A8">
      <w:pPr>
        <w:pBdr>
          <w:top w:val="single" w:sz="0" w:space="31" w:color="FFFFFF"/>
        </w:pBdr>
        <w:spacing w:before="9140" w:line="200" w:lineRule="exact"/>
        <w:ind w:right="7500"/>
        <w:jc w:val="left"/>
        <w:sectPr w:rsidR="003A70CC">
          <w:type w:val="continuous"/>
          <w:pgSz w:w="12240" w:h="17760"/>
          <w:pgMar w:top="740" w:right="2820" w:bottom="1440" w:left="1560" w:header="720" w:footer="720" w:gutter="0"/>
          <w:cols w:space="720"/>
        </w:sectPr>
      </w:pPr>
      <w:r>
        <w:rPr>
          <w:rFonts w:ascii="Times New Roman" w:eastAsia="宋体" w:hAnsi="宋体" w:cs="宋体"/>
          <w:color w:val="000000"/>
          <w:w w:val="106"/>
          <w:sz w:val="20"/>
        </w:rPr>
        <w:t>117</w:t>
      </w:r>
    </w:p>
    <w:p w14:paraId="45102DA9" w14:textId="77777777" w:rsidR="003A70CC" w:rsidRDefault="00FB74A8">
      <w:pPr>
        <w:pageBreakBefore/>
        <w:spacing w:line="200" w:lineRule="exact"/>
        <w:ind w:left="7480" w:right="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1"/>
          <w:sz w:val="20"/>
        </w:rPr>
        <w:lastRenderedPageBreak/>
        <w:t>为地图添加内容</w:t>
      </w:r>
    </w:p>
    <w:p w14:paraId="18B48064" w14:textId="77777777" w:rsidR="003A70CC" w:rsidRDefault="00664571">
      <w:pPr>
        <w:pBdr>
          <w:top w:val="single" w:sz="0" w:space="31" w:color="FFFFFF"/>
        </w:pBdr>
        <w:spacing w:before="100"/>
        <w:ind w:left="120"/>
        <w:sectPr w:rsidR="003A70CC">
          <w:type w:val="continuous"/>
          <w:pgSz w:w="12240" w:h="17760"/>
          <w:pgMar w:top="740" w:right="1380" w:bottom="1440" w:left="1440" w:header="720" w:footer="720" w:gutter="0"/>
          <w:cols w:space="720"/>
        </w:sectPr>
      </w:pPr>
      <w:r>
        <w:pict w14:anchorId="7516B9CD">
          <v:group id="_x0000_s5486" style="width:461pt;height:17pt;mso-position-horizontal-relative:char;mso-position-vertical-relative:line" coordsize="9220,340">
            <v:shape id="_x0000_s5488" style="position:absolute;width:3460;height:320;mso-width-relative:margin;mso-height-relative:margin" coordsize="9220,340" o:spt="100" adj="0,,0" path="" stroked="f">
              <v:stroke joinstyle="round"/>
              <v:formulas/>
              <v:path o:connecttype="segments"/>
              <o:lock v:ext="edit" aspectratio="t"/>
              <v:textbox inset="0,0,0,0">
                <w:txbxContent>
                  <w:p w14:paraId="308DE7FD" w14:textId="77777777" w:rsidR="003A70CC" w:rsidRDefault="00FB74A8">
                    <w:pPr>
                      <w:spacing w:line="220" w:lineRule="exact"/>
                      <w:jc w:val="left"/>
                    </w:pPr>
                    <w:r>
                      <w:rPr>
                        <w:rFonts w:ascii="Times New Roman" w:eastAsia="宋体" w:hAnsi="宋体" w:cs="宋体"/>
                        <w:color w:val="5C6F7B"/>
                        <w:w w:val="107"/>
                        <w:sz w:val="22"/>
                      </w:rPr>
                      <w:t>捕获内容并在映射中重用</w:t>
                    </w:r>
                  </w:p>
                </w:txbxContent>
              </v:textbox>
            </v:shape>
            <v:shape id="_x0000_s5487" style="position:absolute;left:6560;width:2660;height:340;mso-width-relative:margin;mso-height-relative:margin" coordsize="9220,340" o:spt="100" adj="0,,0" path="" stroked="f">
              <v:stroke joinstyle="round"/>
              <v:formulas/>
              <v:path o:connecttype="segments"/>
              <o:lock v:ext="edit" aspectratio="t"/>
              <v:textbox inset="0,0,0,0">
                <w:txbxContent>
                  <w:p w14:paraId="40065E7E"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w10:anchorlock/>
          </v:group>
        </w:pict>
      </w:r>
    </w:p>
    <w:p w14:paraId="5FAE478E" w14:textId="77777777" w:rsidR="003A70CC" w:rsidRDefault="00664571">
      <w:pPr>
        <w:pBdr>
          <w:top w:val="single" w:sz="0" w:space="8" w:color="FFFFFF"/>
        </w:pBdr>
        <w:spacing w:line="14" w:lineRule="exact"/>
        <w:sectPr w:rsidR="003A70CC">
          <w:type w:val="continuous"/>
          <w:pgSz w:w="12240" w:h="17760"/>
          <w:pgMar w:top="740" w:right="1380" w:bottom="1440" w:left="1440" w:header="720" w:footer="720" w:gutter="0"/>
          <w:cols w:space="720"/>
        </w:sectPr>
      </w:pPr>
      <w:r>
        <w:pict w14:anchorId="34D316FA">
          <v:group id="_x0000_s5484" style="width:468pt;height:.4pt;mso-position-horizontal-relative:char;mso-position-vertical-relative:line" coordsize=",8">
            <v:line id="_x0000_s5485" style="position:absolute" from="0,4" to="1000,4" strokecolor="#490" strokeweight=".4pt"/>
            <w10:anchorlock/>
          </v:group>
        </w:pict>
      </w:r>
    </w:p>
    <w:p w14:paraId="3BFBFA83" w14:textId="77777777" w:rsidR="003A70CC" w:rsidRDefault="00664571">
      <w:pPr>
        <w:pBdr>
          <w:top w:val="single" w:sz="0" w:space="1" w:color="FFFFFF"/>
        </w:pBdr>
        <w:ind w:left="120"/>
        <w:sectPr w:rsidR="003A70CC">
          <w:type w:val="continuous"/>
          <w:pgSz w:w="12240" w:h="17760"/>
          <w:pgMar w:top="740" w:right="1380" w:bottom="1440" w:left="1440" w:header="720" w:footer="720" w:gutter="0"/>
          <w:cols w:space="720"/>
        </w:sectPr>
      </w:pPr>
      <w:r>
        <w:pict w14:anchorId="2F899818">
          <v:group id="_x0000_s5479" style="width:456pt;height:50pt;mso-position-horizontal-relative:char;mso-position-vertical-relative:line" coordsize="9120">
            <v:shape id="_x0000_s5483" style="position:absolute;width:5800;height:300;mso-width-relative:margin;mso-height-relative:margin" coordsize="9120" o:spt="100" adj="0,,0" path="" stroked="f">
              <v:stroke joinstyle="round"/>
              <v:formulas/>
              <v:path o:connecttype="segments"/>
              <o:lock v:ext="edit" aspectratio="t"/>
              <v:textbox inset="0,0,0,0">
                <w:txbxContent>
                  <w:p w14:paraId="46CA4A96" w14:textId="77777777" w:rsidR="003A70CC" w:rsidRDefault="00FB74A8">
                    <w:pPr>
                      <w:spacing w:line="200" w:lineRule="exact"/>
                      <w:jc w:val="left"/>
                    </w:pPr>
                    <w:r>
                      <w:rPr>
                        <w:rFonts w:ascii="Times New Roman" w:eastAsia="宋体" w:hAnsi="宋体" w:cs="宋体"/>
                        <w:color w:val="000000"/>
                        <w:w w:val="104"/>
                        <w:sz w:val="20"/>
                      </w:rPr>
                      <w:t>MindManager Snap</w:t>
                    </w:r>
                    <w:r>
                      <w:rPr>
                        <w:rFonts w:ascii="Times New Roman" w:eastAsia="宋体" w:hAnsi="宋体" w:cs="宋体"/>
                        <w:color w:val="000000"/>
                        <w:w w:val="104"/>
                        <w:sz w:val="20"/>
                      </w:rPr>
                      <w:t>让你在网络和你的</w:t>
                    </w:r>
                  </w:p>
                </w:txbxContent>
              </v:textbox>
            </v:shape>
            <v:shape id="_x0000_s5482" style="position:absolute;left:7160;top:60;width:1960;height:860;mso-width-relative:margin;mso-height-relative:margin" coordsize="9120" o:spt="100" adj="0,,0" path="" stroked="f">
              <v:stroke joinstyle="round"/>
              <v:formulas/>
              <v:path o:connecttype="segments"/>
              <o:lock v:ext="edit" aspectratio="t"/>
              <v:textbox inset="0,0,0,0">
                <w:txbxContent>
                  <w:p w14:paraId="576D3D1A" w14:textId="77777777" w:rsidR="003A70CC" w:rsidRDefault="00FB74A8">
                    <w:pPr>
                      <w:spacing w:line="160" w:lineRule="exact"/>
                      <w:ind w:right="780"/>
                    </w:pPr>
                    <w:r>
                      <w:rPr>
                        <w:rFonts w:ascii="Times New Roman" w:eastAsia="宋体" w:hAnsi="宋体" w:cs="宋体"/>
                        <w:color w:val="E41B23"/>
                        <w:w w:val="109"/>
                        <w:sz w:val="16"/>
                        <w:u w:val="single"/>
                      </w:rPr>
                      <w:t>捕获的内容</w:t>
                    </w:r>
                  </w:p>
                  <w:p w14:paraId="14CE049C" w14:textId="77777777" w:rsidR="003A70CC" w:rsidRDefault="00FB74A8">
                    <w:pPr>
                      <w:spacing w:before="60" w:line="280" w:lineRule="exact"/>
                    </w:pPr>
                    <w:r>
                      <w:rPr>
                        <w:rFonts w:ascii="Times New Roman" w:eastAsia="宋体" w:hAnsi="宋体" w:cs="宋体"/>
                        <w:color w:val="E41B23"/>
                        <w:w w:val="101"/>
                        <w:sz w:val="16"/>
                        <w:u w:val="single"/>
                      </w:rPr>
                      <w:t>使用捕获的内容与</w:t>
                    </w:r>
                    <w:r>
                      <w:rPr>
                        <w:rFonts w:ascii="Times New Roman" w:eastAsia="宋体" w:hAnsi="宋体" w:cs="宋体"/>
                        <w:color w:val="E41B23"/>
                        <w:w w:val="101"/>
                        <w:sz w:val="16"/>
                        <w:u w:val="single"/>
                      </w:rPr>
                      <w:t>Team Snap</w:t>
                    </w:r>
                    <w:r>
                      <w:rPr>
                        <w:rFonts w:ascii="Times New Roman" w:eastAsia="宋体" w:hAnsi="宋体" w:cs="宋体"/>
                        <w:color w:val="E41B23"/>
                        <w:w w:val="101"/>
                        <w:sz w:val="16"/>
                        <w:u w:val="single"/>
                      </w:rPr>
                      <w:t>一起工作</w:t>
                    </w:r>
                  </w:p>
                </w:txbxContent>
              </v:textbox>
            </v:shape>
            <v:shape id="_x0000_s5481" style="position:absolute;top:340;width:6340;height:660;mso-width-relative:margin;mso-height-relative:margin" coordsize="9120" o:spt="100" adj="0,,0" path="" stroked="f">
              <v:stroke joinstyle="round"/>
              <v:formulas/>
              <v:path o:connecttype="segments"/>
              <o:lock v:ext="edit" aspectratio="t"/>
              <v:textbox inset="0,0,0,0">
                <w:txbxContent>
                  <w:p w14:paraId="3F6D2DDC" w14:textId="77777777" w:rsidR="003A70CC" w:rsidRDefault="00FB74A8">
                    <w:pPr>
                      <w:spacing w:line="320" w:lineRule="exact"/>
                      <w:jc w:val="left"/>
                    </w:pPr>
                    <w:r>
                      <w:rPr>
                        <w:rFonts w:ascii="Times New Roman" w:eastAsia="宋体" w:hAnsi="宋体" w:cs="宋体"/>
                        <w:color w:val="000000"/>
                        <w:w w:val="103"/>
                        <w:sz w:val="20"/>
                      </w:rPr>
                      <w:t>桌面。你也可以在</w:t>
                    </w:r>
                    <w:r>
                      <w:rPr>
                        <w:rFonts w:ascii="Times New Roman" w:eastAsia="宋体" w:hAnsi="宋体" w:cs="宋体"/>
                        <w:color w:val="000000"/>
                        <w:w w:val="103"/>
                        <w:sz w:val="20"/>
                      </w:rPr>
                      <w:t>Android</w:t>
                    </w:r>
                    <w:r>
                      <w:rPr>
                        <w:rFonts w:ascii="Times New Roman" w:eastAsia="宋体" w:hAnsi="宋体" w:cs="宋体"/>
                        <w:color w:val="000000"/>
                        <w:w w:val="103"/>
                        <w:sz w:val="20"/>
                      </w:rPr>
                      <w:t>和</w:t>
                    </w:r>
                    <w:r>
                      <w:rPr>
                        <w:rFonts w:ascii="Times New Roman" w:eastAsia="宋体" w:hAnsi="宋体" w:cs="宋体"/>
                        <w:color w:val="000000"/>
                        <w:w w:val="103"/>
                        <w:sz w:val="20"/>
                      </w:rPr>
                      <w:t>iOS</w:t>
                    </w:r>
                    <w:r>
                      <w:rPr>
                        <w:rFonts w:ascii="Times New Roman" w:eastAsia="宋体" w:hAnsi="宋体" w:cs="宋体"/>
                        <w:color w:val="000000"/>
                        <w:w w:val="103"/>
                        <w:sz w:val="20"/>
                      </w:rPr>
                      <w:t>设备上的</w:t>
                    </w:r>
                    <w:r>
                      <w:rPr>
                        <w:rFonts w:ascii="Times New Roman" w:eastAsia="宋体" w:hAnsi="宋体" w:cs="宋体"/>
                        <w:color w:val="000000"/>
                        <w:w w:val="103"/>
                        <w:sz w:val="20"/>
                      </w:rPr>
                      <w:t>MindManager Go</w:t>
                    </w:r>
                    <w:r>
                      <w:rPr>
                        <w:rFonts w:ascii="Times New Roman" w:eastAsia="宋体" w:hAnsi="宋体" w:cs="宋体"/>
                        <w:color w:val="000000"/>
                        <w:w w:val="103"/>
                        <w:sz w:val="20"/>
                      </w:rPr>
                      <w:t>应用程序中使用</w:t>
                    </w:r>
                    <w:r>
                      <w:rPr>
                        <w:rFonts w:ascii="Times New Roman" w:eastAsia="宋体" w:hAnsi="宋体" w:cs="宋体"/>
                        <w:color w:val="000000"/>
                        <w:w w:val="103"/>
                        <w:sz w:val="20"/>
                      </w:rPr>
                      <w:t>MindManager Snap</w:t>
                    </w:r>
                    <w:r>
                      <w:rPr>
                        <w:rFonts w:ascii="Times New Roman" w:eastAsia="宋体" w:hAnsi="宋体" w:cs="宋体"/>
                        <w:color w:val="000000"/>
                        <w:w w:val="103"/>
                        <w:sz w:val="20"/>
                      </w:rPr>
                      <w:t>。</w:t>
                    </w:r>
                  </w:p>
                </w:txbxContent>
              </v:textbox>
            </v:shape>
            <v:shape id="_x0000_s5480" style="position:absolute;left:6800;top:400;width:140;height:460;mso-width-relative:margin;mso-height-relative:margin" coordsize="9120" o:spt="100" adj="0,,0" path="">
              <v:stroke joinstyle="round"/>
              <v:imagedata r:id="rId312"/>
              <v:formulas/>
              <v:path o:connecttype="segments"/>
              <o:lock v:ext="edit" aspectratio="t"/>
            </v:shape>
            <w10:anchorlock/>
          </v:group>
        </w:pict>
      </w:r>
    </w:p>
    <w:p w14:paraId="4CC64AF5" w14:textId="77777777" w:rsidR="003A70CC" w:rsidRDefault="00664571">
      <w:pPr>
        <w:ind w:left="120"/>
        <w:sectPr w:rsidR="003A70CC">
          <w:type w:val="continuous"/>
          <w:pgSz w:w="12240" w:h="17760"/>
          <w:pgMar w:top="740" w:right="1380" w:bottom="1440" w:left="1440" w:header="720" w:footer="720" w:gutter="0"/>
          <w:cols w:space="720"/>
        </w:sectPr>
      </w:pPr>
      <w:r>
        <w:pict w14:anchorId="2E820191">
          <v:group id="_x0000_s5476" style="width:387pt;height:19pt;mso-position-horizontal-relative:char;mso-position-vertical-relative:line" coordsize="7740,380">
            <v:shape id="_x0000_s5478" style="position:absolute;top:80;width:5140;height:300;mso-width-relative:margin;mso-height-relative:margin" coordsize="7740,380" o:spt="100" adj="0,,0" path="" stroked="f">
              <v:stroke joinstyle="round"/>
              <v:formulas/>
              <v:path o:connecttype="segments"/>
              <o:lock v:ext="edit" aspectratio="t"/>
              <v:textbox inset="0,0,0,0">
                <w:txbxContent>
                  <w:p w14:paraId="440252C7" w14:textId="77777777" w:rsidR="003A70CC" w:rsidRDefault="00FB74A8">
                    <w:pPr>
                      <w:spacing w:line="200" w:lineRule="exact"/>
                      <w:jc w:val="left"/>
                    </w:pPr>
                    <w:r>
                      <w:rPr>
                        <w:rFonts w:ascii="Times New Roman" w:eastAsia="宋体" w:hAnsi="宋体" w:cs="宋体"/>
                        <w:color w:val="000000"/>
                        <w:w w:val="104"/>
                        <w:sz w:val="20"/>
                      </w:rPr>
                      <w:t>捕获的内容被发送到</w:t>
                    </w:r>
                    <w:r>
                      <w:rPr>
                        <w:rFonts w:ascii="Times New Roman" w:eastAsia="宋体" w:hAnsi="宋体" w:cs="宋体"/>
                        <w:color w:val="000000"/>
                        <w:w w:val="104"/>
                        <w:sz w:val="20"/>
                      </w:rPr>
                      <w:t>Snap</w:t>
                    </w:r>
                    <w:r>
                      <w:rPr>
                        <w:rFonts w:ascii="Times New Roman" w:eastAsia="宋体" w:hAnsi="宋体" w:cs="宋体"/>
                        <w:color w:val="000000"/>
                        <w:w w:val="104"/>
                        <w:sz w:val="20"/>
                      </w:rPr>
                      <w:t>队列中</w:t>
                    </w:r>
                  </w:p>
                </w:txbxContent>
              </v:textbox>
            </v:shape>
            <v:shape id="_x0000_s5477" style="position:absolute;left:7160;width:580;height:240;mso-width-relative:margin;mso-height-relative:margin" coordsize="7740,380" o:spt="100" adj="0,,0" path="" stroked="f">
              <v:stroke joinstyle="round"/>
              <v:formulas/>
              <v:path o:connecttype="segments"/>
              <o:lock v:ext="edit" aspectratio="t"/>
              <v:textbox inset="0,0,0,0">
                <w:txbxContent>
                  <w:p w14:paraId="173AC1C3" w14:textId="77777777" w:rsidR="003A70CC" w:rsidRDefault="00FB74A8">
                    <w:pPr>
                      <w:spacing w:line="160" w:lineRule="exact"/>
                      <w:jc w:val="left"/>
                    </w:pPr>
                    <w:r>
                      <w:rPr>
                        <w:rFonts w:ascii="Times New Roman" w:eastAsia="宋体" w:hAnsi="宋体" w:cs="宋体"/>
                        <w:color w:val="E41B23"/>
                        <w:w w:val="116"/>
                        <w:sz w:val="16"/>
                        <w:u w:val="single"/>
                      </w:rPr>
                      <w:t>队列</w:t>
                    </w:r>
                  </w:p>
                </w:txbxContent>
              </v:textbox>
            </v:shape>
            <w10:anchorlock/>
          </v:group>
        </w:pict>
      </w:r>
    </w:p>
    <w:p w14:paraId="6E366AE6" w14:textId="77777777" w:rsidR="003A70CC" w:rsidRDefault="00664571">
      <w:pPr>
        <w:pBdr>
          <w:top w:val="single" w:sz="0" w:space="3" w:color="FFFFFF"/>
        </w:pBdr>
        <w:ind w:left="20"/>
        <w:sectPr w:rsidR="003A70CC">
          <w:type w:val="continuous"/>
          <w:pgSz w:w="12240" w:h="17760"/>
          <w:pgMar w:top="740" w:right="1380" w:bottom="1440" w:left="1440" w:header="720" w:footer="720" w:gutter="0"/>
          <w:cols w:space="720"/>
        </w:sectPr>
      </w:pPr>
      <w:r>
        <w:pict w14:anchorId="53B7E64F">
          <v:group id="_x0000_s5473" style="width:407pt;height:84pt;mso-position-horizontal-relative:char;mso-position-vertical-relative:line" coordsize="8140,1680">
            <v:line id="_x0000_s5475" style="position:absolute;mso-width-relative:margin;mso-height-relative:margin" from="0,1660" to="8140,1660" strokeweight=".4pt">
              <o:lock v:ext="edit" aspectratio="t"/>
            </v:line>
            <v:shape id="_x0000_s5474" style="position:absolute;left:100;width:6320;height:1680;mso-width-relative:margin;mso-height-relative:margin" coordsize="21600,21600" o:spt="100" adj="0,,0" path="" stroked="f">
              <v:stroke joinstyle="round"/>
              <v:formulas/>
              <v:path o:connecttype="segments"/>
              <o:lock v:ext="edit" aspectratio="t"/>
              <v:textbox inset="0,0,0,0">
                <w:txbxContent>
                  <w:p w14:paraId="5113C1EA" w14:textId="77777777" w:rsidR="003A70CC" w:rsidRDefault="00FB74A8">
                    <w:pPr>
                      <w:spacing w:line="330" w:lineRule="exact"/>
                      <w:jc w:val="left"/>
                    </w:pPr>
                    <w:r>
                      <w:rPr>
                        <w:rFonts w:ascii="Times New Roman" w:eastAsia="宋体" w:hAnsi="宋体" w:cs="宋体"/>
                        <w:color w:val="000000"/>
                        <w:w w:val="104"/>
                        <w:sz w:val="20"/>
                      </w:rPr>
                      <w:t>在地图中重用</w:t>
                    </w:r>
                    <w:r>
                      <w:rPr>
                        <w:rFonts w:ascii="Times New Roman" w:eastAsia="宋体" w:hAnsi="宋体" w:cs="宋体"/>
                        <w:color w:val="000000"/>
                        <w:w w:val="104"/>
                        <w:sz w:val="20"/>
                      </w:rPr>
                      <w:t>MindManager</w:t>
                    </w:r>
                    <w:r>
                      <w:rPr>
                        <w:rFonts w:ascii="Times New Roman" w:eastAsia="宋体" w:hAnsi="宋体" w:cs="宋体"/>
                        <w:color w:val="000000"/>
                        <w:w w:val="104"/>
                        <w:sz w:val="20"/>
                      </w:rPr>
                      <w:t>。您还可以将内容发送到</w:t>
                    </w:r>
                    <w:r>
                      <w:rPr>
                        <w:rFonts w:ascii="Times New Roman" w:eastAsia="宋体" w:hAnsi="宋体" w:cs="宋体"/>
                        <w:color w:val="000000"/>
                        <w:w w:val="104"/>
                        <w:sz w:val="20"/>
                      </w:rPr>
                      <w:t>Team Snap</w:t>
                    </w:r>
                    <w:r>
                      <w:rPr>
                        <w:rFonts w:ascii="Times New Roman" w:eastAsia="宋体" w:hAnsi="宋体" w:cs="宋体"/>
                        <w:color w:val="000000"/>
                        <w:w w:val="104"/>
                        <w:sz w:val="20"/>
                      </w:rPr>
                      <w:t>队列，其中团队中的每个人都可以访问其他团队成员捕获的内容。搜索功能简化了快速查找内容。</w:t>
                    </w:r>
                  </w:p>
                  <w:p w14:paraId="7E030406" w14:textId="77777777" w:rsidR="003A70CC" w:rsidRDefault="00FB74A8">
                    <w:pPr>
                      <w:spacing w:before="60" w:line="200" w:lineRule="exact"/>
                      <w:ind w:right="740"/>
                      <w:jc w:val="left"/>
                    </w:pPr>
                    <w:r>
                      <w:rPr>
                        <w:rFonts w:ascii="Times New Roman" w:eastAsia="宋体" w:hAnsi="宋体" w:cs="宋体"/>
                        <w:color w:val="000000"/>
                        <w:w w:val="103"/>
                        <w:sz w:val="20"/>
                      </w:rPr>
                      <w:t>即使</w:t>
                    </w:r>
                    <w:r>
                      <w:rPr>
                        <w:rFonts w:ascii="Times New Roman" w:eastAsia="宋体" w:hAnsi="宋体" w:cs="宋体"/>
                        <w:color w:val="000000"/>
                        <w:w w:val="103"/>
                        <w:sz w:val="20"/>
                      </w:rPr>
                      <w:t>MindManager</w:t>
                    </w:r>
                    <w:r>
                      <w:rPr>
                        <w:rFonts w:ascii="Times New Roman" w:eastAsia="宋体" w:hAnsi="宋体" w:cs="宋体"/>
                        <w:color w:val="000000"/>
                        <w:w w:val="103"/>
                        <w:sz w:val="20"/>
                      </w:rPr>
                      <w:t>没有运行，也可以收集内容。</w:t>
                    </w:r>
                  </w:p>
                </w:txbxContent>
              </v:textbox>
            </v:shape>
            <w10:anchorlock/>
          </v:group>
        </w:pict>
      </w:r>
    </w:p>
    <w:p w14:paraId="38AFE7DA" w14:textId="77777777" w:rsidR="003A70CC" w:rsidRDefault="00664571">
      <w:pPr>
        <w:pBdr>
          <w:top w:val="single" w:sz="0" w:space="7" w:color="FFFFFF"/>
        </w:pBdr>
        <w:ind w:left="20"/>
        <w:sectPr w:rsidR="003A70CC">
          <w:type w:val="continuous"/>
          <w:pgSz w:w="12240" w:h="17760"/>
          <w:pgMar w:top="740" w:right="1380" w:bottom="1440" w:left="1440" w:header="720" w:footer="720" w:gutter="0"/>
          <w:cols w:space="720"/>
        </w:sectPr>
      </w:pPr>
      <w:r>
        <w:pict w14:anchorId="392E5180">
          <v:group id="_x0000_s5470" style="width:407pt;height:32pt;mso-position-horizontal-relative:char;mso-position-vertical-relative:line" coordsize="8140,640">
            <v:line id="_x0000_s5472" style="position:absolute;mso-width-relative:margin;mso-height-relative:margin" from="0,620" to="8140,620" strokeweight=".4pt">
              <o:lock v:ext="edit" aspectratio="t"/>
            </v:line>
            <v:shape id="_x0000_s5471" style="position:absolute;left:140;width:7420;height:640;mso-width-relative:margin;mso-height-relative:margin" coordsize="21600,21600" o:spt="100" adj="0,,0" path="" stroked="f">
              <v:stroke joinstyle="round"/>
              <v:formulas/>
              <v:path o:connecttype="segments"/>
              <o:lock v:ext="edit" aspectratio="t"/>
              <v:textbox inset="0,0,0,0">
                <w:txbxContent>
                  <w:p w14:paraId="22E0D2E8" w14:textId="77777777" w:rsidR="003A70CC" w:rsidRDefault="00FB74A8">
                    <w:pPr>
                      <w:spacing w:line="310" w:lineRule="exact"/>
                      <w:jc w:val="left"/>
                    </w:pPr>
                    <w:r>
                      <w:rPr>
                        <w:rFonts w:ascii="Times New Roman" w:eastAsia="宋体" w:hAnsi="宋体" w:cs="宋体"/>
                        <w:color w:val="000000"/>
                        <w:w w:val="103"/>
                        <w:sz w:val="20"/>
                      </w:rPr>
                      <w:t>注意</w:t>
                    </w:r>
                    <w:r>
                      <w:rPr>
                        <w:rFonts w:ascii="Times New Roman" w:eastAsia="宋体" w:hAnsi="宋体" w:cs="宋体"/>
                        <w:color w:val="000000"/>
                        <w:w w:val="103"/>
                        <w:sz w:val="20"/>
                      </w:rPr>
                      <w:t>:MindManager Snap</w:t>
                    </w:r>
                    <w:r>
                      <w:rPr>
                        <w:rFonts w:ascii="Times New Roman" w:eastAsia="宋体" w:hAnsi="宋体" w:cs="宋体"/>
                        <w:color w:val="000000"/>
                        <w:w w:val="103"/>
                        <w:sz w:val="20"/>
                      </w:rPr>
                      <w:t>是一种高级协作功能，仅对某些</w:t>
                    </w:r>
                    <w:r>
                      <w:rPr>
                        <w:rFonts w:ascii="Times New Roman" w:eastAsia="宋体" w:hAnsi="宋体" w:cs="宋体"/>
                        <w:color w:val="000000"/>
                        <w:w w:val="103"/>
                        <w:sz w:val="20"/>
                      </w:rPr>
                      <w:t>MindManager</w:t>
                    </w:r>
                    <w:r>
                      <w:rPr>
                        <w:rFonts w:ascii="Times New Roman" w:eastAsia="宋体" w:hAnsi="宋体" w:cs="宋体"/>
                        <w:color w:val="000000"/>
                        <w:w w:val="103"/>
                        <w:sz w:val="20"/>
                      </w:rPr>
                      <w:t>许可有效。</w:t>
                    </w:r>
                  </w:p>
                </w:txbxContent>
              </v:textbox>
            </v:shape>
            <w10:anchorlock/>
          </v:group>
        </w:pict>
      </w:r>
    </w:p>
    <w:p w14:paraId="4F5E580F" w14:textId="77777777" w:rsidR="003A70CC" w:rsidRDefault="00FB74A8">
      <w:pPr>
        <w:spacing w:line="220" w:lineRule="exact"/>
        <w:ind w:left="120" w:right="7700"/>
        <w:jc w:val="left"/>
      </w:pPr>
      <w:r>
        <w:rPr>
          <w:rFonts w:ascii="Times New Roman" w:eastAsia="宋体" w:hAnsi="宋体" w:cs="宋体"/>
          <w:color w:val="5C6F7B"/>
          <w:w w:val="108"/>
          <w:sz w:val="22"/>
        </w:rPr>
        <w:t>捕获的内容</w:t>
      </w:r>
    </w:p>
    <w:p w14:paraId="71650453" w14:textId="77777777" w:rsidR="003A70CC" w:rsidRDefault="00FB74A8">
      <w:pPr>
        <w:spacing w:before="80" w:line="327" w:lineRule="exact"/>
        <w:ind w:left="120" w:right="12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3"/>
          <w:sz w:val="20"/>
        </w:rPr>
        <w:t>您可以通过桌面、浏览器</w:t>
      </w:r>
      <w:r>
        <w:rPr>
          <w:rFonts w:ascii="Times New Roman" w:eastAsia="宋体" w:hAnsi="宋体" w:cs="宋体"/>
          <w:color w:val="000000"/>
          <w:w w:val="103"/>
          <w:sz w:val="20"/>
        </w:rPr>
        <w:t>(Chrome</w:t>
      </w:r>
      <w:r>
        <w:rPr>
          <w:rFonts w:ascii="Times New Roman" w:eastAsia="宋体" w:hAnsi="宋体" w:cs="宋体"/>
          <w:color w:val="000000"/>
          <w:w w:val="103"/>
          <w:sz w:val="20"/>
        </w:rPr>
        <w:t>或</w:t>
      </w:r>
      <w:r>
        <w:rPr>
          <w:rFonts w:ascii="Times New Roman" w:eastAsia="宋体" w:hAnsi="宋体" w:cs="宋体"/>
          <w:color w:val="000000"/>
          <w:w w:val="103"/>
          <w:sz w:val="20"/>
        </w:rPr>
        <w:t>Edge)</w:t>
      </w:r>
      <w:r>
        <w:rPr>
          <w:rFonts w:ascii="Times New Roman" w:eastAsia="宋体" w:hAnsi="宋体" w:cs="宋体"/>
          <w:color w:val="000000"/>
          <w:w w:val="103"/>
          <w:sz w:val="20"/>
        </w:rPr>
        <w:t>或移动设备捕获一系列内容，并将这些内容发送到</w:t>
      </w:r>
      <w:r>
        <w:rPr>
          <w:rFonts w:ascii="Times New Roman" w:eastAsia="宋体" w:hAnsi="宋体" w:cs="宋体"/>
          <w:color w:val="000000"/>
          <w:w w:val="103"/>
          <w:sz w:val="20"/>
        </w:rPr>
        <w:t>MindManager</w:t>
      </w:r>
      <w:r>
        <w:rPr>
          <w:rFonts w:ascii="Times New Roman" w:eastAsia="宋体" w:hAnsi="宋体" w:cs="宋体"/>
          <w:color w:val="000000"/>
          <w:w w:val="103"/>
          <w:sz w:val="20"/>
        </w:rPr>
        <w:t>。您必须登录到</w:t>
      </w:r>
      <w:r>
        <w:rPr>
          <w:rFonts w:ascii="Times New Roman" w:eastAsia="宋体" w:hAnsi="宋体" w:cs="宋体"/>
          <w:color w:val="000000"/>
          <w:w w:val="103"/>
          <w:sz w:val="20"/>
        </w:rPr>
        <w:t>MindManager</w:t>
      </w:r>
      <w:r>
        <w:rPr>
          <w:rFonts w:ascii="Times New Roman" w:eastAsia="宋体" w:hAnsi="宋体" w:cs="宋体"/>
          <w:color w:val="000000"/>
          <w:w w:val="103"/>
          <w:sz w:val="20"/>
        </w:rPr>
        <w:t>帐户才能使用</w:t>
      </w:r>
      <w:r>
        <w:rPr>
          <w:rFonts w:ascii="Times New Roman" w:eastAsia="宋体" w:hAnsi="宋体" w:cs="宋体"/>
          <w:color w:val="000000"/>
          <w:w w:val="103"/>
          <w:sz w:val="20"/>
        </w:rPr>
        <w:t>MindManager</w:t>
      </w:r>
      <w:r>
        <w:rPr>
          <w:rFonts w:ascii="Times New Roman" w:eastAsia="宋体" w:hAnsi="宋体" w:cs="宋体"/>
          <w:color w:val="000000"/>
          <w:w w:val="103"/>
          <w:sz w:val="20"/>
        </w:rPr>
        <w:t>快照。</w:t>
      </w:r>
    </w:p>
    <w:p w14:paraId="4B63CBED" w14:textId="77777777" w:rsidR="003A70CC" w:rsidRDefault="00FB74A8">
      <w:pPr>
        <w:pBdr>
          <w:top w:val="single" w:sz="0" w:space="11" w:color="FFFFFF"/>
        </w:pBdr>
        <w:spacing w:line="210" w:lineRule="exact"/>
        <w:ind w:left="120" w:right="638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rPr>
        <w:t>捕获桌面上的内容</w:t>
      </w:r>
    </w:p>
    <w:p w14:paraId="4E9332F7" w14:textId="77777777" w:rsidR="003A70CC" w:rsidRDefault="00FB74A8">
      <w:pPr>
        <w:pBdr>
          <w:top w:val="single" w:sz="0" w:space="8" w:color="FFFFFF"/>
        </w:pBdr>
        <w:spacing w:line="200" w:lineRule="exact"/>
        <w:ind w:left="360" w:right="460"/>
        <w:jc w:val="left"/>
      </w:pPr>
      <w:r>
        <w:rPr>
          <w:rFonts w:ascii="Times New Roman" w:eastAsia="宋体" w:hAnsi="宋体" w:cs="宋体"/>
          <w:color w:val="000000"/>
          <w:w w:val="103"/>
          <w:sz w:val="20"/>
        </w:rPr>
        <w:t>1.</w:t>
      </w:r>
      <w:r>
        <w:rPr>
          <w:rFonts w:ascii="Times New Roman" w:eastAsia="宋体" w:hAnsi="宋体" w:cs="宋体"/>
          <w:color w:val="000000"/>
          <w:w w:val="103"/>
          <w:sz w:val="20"/>
        </w:rPr>
        <w:t>在</w:t>
      </w:r>
      <w:r>
        <w:rPr>
          <w:rFonts w:ascii="Times New Roman" w:eastAsia="宋体" w:hAnsi="宋体" w:cs="宋体"/>
          <w:color w:val="000000"/>
          <w:w w:val="103"/>
          <w:sz w:val="20"/>
        </w:rPr>
        <w:t>Windows</w:t>
      </w:r>
      <w:r>
        <w:rPr>
          <w:rFonts w:ascii="Times New Roman" w:eastAsia="宋体" w:hAnsi="宋体" w:cs="宋体"/>
          <w:color w:val="000000"/>
          <w:w w:val="103"/>
          <w:sz w:val="20"/>
        </w:rPr>
        <w:t>任务栏中，单击“启动</w:t>
      </w:r>
      <w:r>
        <w:rPr>
          <w:rFonts w:ascii="Times New Roman" w:eastAsia="宋体" w:hAnsi="宋体" w:cs="宋体"/>
          <w:color w:val="000000"/>
          <w:w w:val="103"/>
          <w:sz w:val="20"/>
        </w:rPr>
        <w:t>&gt;</w:t>
      </w:r>
      <w:r>
        <w:rPr>
          <w:rFonts w:ascii="Times New Roman" w:eastAsia="宋体" w:hAnsi="宋体" w:cs="宋体"/>
          <w:color w:val="000000"/>
          <w:w w:val="103"/>
          <w:sz w:val="20"/>
        </w:rPr>
        <w:t>程序</w:t>
      </w:r>
      <w:r>
        <w:rPr>
          <w:rFonts w:ascii="Times New Roman" w:eastAsia="宋体" w:hAnsi="宋体" w:cs="宋体"/>
          <w:color w:val="000000"/>
          <w:w w:val="103"/>
          <w:sz w:val="20"/>
        </w:rPr>
        <w:t>&gt; MindManager 21 &gt; MindManager Snap</w:t>
      </w:r>
      <w:r>
        <w:rPr>
          <w:rFonts w:ascii="Times New Roman" w:eastAsia="宋体" w:hAnsi="宋体" w:cs="宋体"/>
          <w:color w:val="000000"/>
          <w:w w:val="103"/>
          <w:sz w:val="20"/>
        </w:rPr>
        <w:t>”。</w:t>
      </w:r>
    </w:p>
    <w:p w14:paraId="00170ED7" w14:textId="77777777" w:rsidR="003A70CC" w:rsidRDefault="00FB74A8">
      <w:pPr>
        <w:spacing w:before="80" w:line="200" w:lineRule="exact"/>
        <w:ind w:left="360" w:right="4060"/>
        <w:jc w:val="left"/>
      </w:pPr>
      <w:r>
        <w:rPr>
          <w:rFonts w:ascii="Times New Roman" w:eastAsia="宋体" w:hAnsi="宋体" w:cs="宋体"/>
          <w:color w:val="000000"/>
          <w:w w:val="106"/>
          <w:sz w:val="20"/>
        </w:rPr>
        <w:t>2.</w:t>
      </w:r>
      <w:r>
        <w:rPr>
          <w:rFonts w:ascii="Times New Roman" w:eastAsia="宋体" w:hAnsi="宋体" w:cs="宋体"/>
          <w:color w:val="000000"/>
          <w:w w:val="106"/>
          <w:sz w:val="20"/>
        </w:rPr>
        <w:t>从“发送到”下拉菜单中选择</w:t>
      </w:r>
      <w:r>
        <w:rPr>
          <w:rFonts w:ascii="Times New Roman" w:eastAsia="宋体" w:hAnsi="宋体" w:cs="宋体"/>
          <w:color w:val="000000"/>
          <w:w w:val="106"/>
          <w:sz w:val="20"/>
        </w:rPr>
        <w:t>Snap</w:t>
      </w:r>
      <w:r>
        <w:rPr>
          <w:rFonts w:ascii="Times New Roman" w:eastAsia="宋体" w:hAnsi="宋体" w:cs="宋体"/>
          <w:color w:val="000000"/>
          <w:w w:val="106"/>
          <w:sz w:val="20"/>
        </w:rPr>
        <w:t>队列。</w:t>
      </w:r>
    </w:p>
    <w:p w14:paraId="0FA1112B" w14:textId="77777777" w:rsidR="003A70CC" w:rsidRDefault="00FB74A8">
      <w:pPr>
        <w:spacing w:before="60" w:line="200" w:lineRule="exact"/>
        <w:ind w:left="360" w:right="2960"/>
        <w:jc w:val="left"/>
      </w:pPr>
      <w:r>
        <w:rPr>
          <w:rFonts w:ascii="Times New Roman" w:eastAsia="宋体" w:hAnsi="宋体" w:cs="宋体"/>
          <w:color w:val="000000"/>
          <w:w w:val="102"/>
          <w:sz w:val="20"/>
        </w:rPr>
        <w:t>3.</w:t>
      </w:r>
      <w:r>
        <w:rPr>
          <w:rFonts w:ascii="Times New Roman" w:eastAsia="宋体" w:hAnsi="宋体" w:cs="宋体"/>
          <w:color w:val="000000"/>
          <w:w w:val="102"/>
          <w:sz w:val="20"/>
        </w:rPr>
        <w:t>在“选择捕捉类型”下拉框中选择以下任意一种</w:t>
      </w:r>
      <w:r>
        <w:rPr>
          <w:rFonts w:ascii="Times New Roman" w:eastAsia="宋体" w:hAnsi="宋体" w:cs="宋体"/>
          <w:color w:val="000000"/>
          <w:w w:val="102"/>
          <w:sz w:val="20"/>
        </w:rPr>
        <w:t>:</w:t>
      </w:r>
    </w:p>
    <w:p w14:paraId="311C67E7" w14:textId="77777777" w:rsidR="003A70CC" w:rsidRDefault="00FB74A8">
      <w:pPr>
        <w:spacing w:before="80" w:line="200" w:lineRule="exact"/>
        <w:ind w:left="720" w:right="1640"/>
        <w:jc w:val="left"/>
      </w:pPr>
      <w:r>
        <w:rPr>
          <w:rFonts w:ascii="Times New Roman" w:eastAsia="宋体" w:hAnsi="宋体" w:cs="宋体"/>
          <w:color w:val="000000"/>
          <w:sz w:val="20"/>
        </w:rPr>
        <w:t>•文本说明</w:t>
      </w:r>
      <w:r>
        <w:rPr>
          <w:rFonts w:ascii="Times New Roman" w:eastAsia="宋体" w:hAnsi="宋体" w:cs="宋体"/>
          <w:color w:val="000000"/>
          <w:sz w:val="20"/>
        </w:rPr>
        <w:t>-</w:t>
      </w:r>
      <w:r>
        <w:rPr>
          <w:rFonts w:ascii="Times New Roman" w:eastAsia="宋体" w:hAnsi="宋体" w:cs="宋体"/>
          <w:color w:val="000000"/>
          <w:sz w:val="20"/>
        </w:rPr>
        <w:t>在主题文本字段中键入或选择要出现在主题中的文本。</w:t>
      </w:r>
    </w:p>
    <w:p w14:paraId="29CAE2C7" w14:textId="77777777" w:rsidR="003A70CC" w:rsidRDefault="00FB74A8">
      <w:pPr>
        <w:spacing w:before="60" w:line="310" w:lineRule="exact"/>
        <w:ind w:left="1080" w:right="1560" w:hanging="360"/>
        <w:jc w:val="left"/>
      </w:pPr>
      <w:r>
        <w:rPr>
          <w:rFonts w:ascii="Times New Roman" w:eastAsia="宋体" w:hAnsi="宋体" w:cs="宋体"/>
          <w:color w:val="000000"/>
          <w:w w:val="99"/>
          <w:sz w:val="20"/>
        </w:rPr>
        <w:t>•书签</w:t>
      </w:r>
      <w:r>
        <w:rPr>
          <w:rFonts w:ascii="Times New Roman" w:eastAsia="宋体" w:hAnsi="宋体" w:cs="宋体"/>
          <w:color w:val="000000"/>
          <w:w w:val="99"/>
          <w:sz w:val="20"/>
        </w:rPr>
        <w:t>-</w:t>
      </w:r>
      <w:r>
        <w:rPr>
          <w:rFonts w:ascii="Times New Roman" w:eastAsia="宋体" w:hAnsi="宋体" w:cs="宋体"/>
          <w:color w:val="000000"/>
          <w:w w:val="99"/>
          <w:sz w:val="20"/>
        </w:rPr>
        <w:t>复制一个</w:t>
      </w:r>
      <w:r>
        <w:rPr>
          <w:rFonts w:ascii="Times New Roman" w:eastAsia="宋体" w:hAnsi="宋体" w:cs="宋体"/>
          <w:color w:val="000000"/>
          <w:w w:val="99"/>
          <w:sz w:val="20"/>
        </w:rPr>
        <w:t>URL</w:t>
      </w:r>
      <w:r>
        <w:rPr>
          <w:rFonts w:ascii="Times New Roman" w:eastAsia="宋体" w:hAnsi="宋体" w:cs="宋体"/>
          <w:color w:val="000000"/>
          <w:w w:val="99"/>
          <w:sz w:val="20"/>
        </w:rPr>
        <w:t>在您的浏览器和粘贴它在主题链接字段。您还可以在“主题文本”字段中键入要出现在主题中的文本。</w:t>
      </w:r>
    </w:p>
    <w:p w14:paraId="676AB618" w14:textId="77777777" w:rsidR="003A70CC" w:rsidRDefault="00FB74A8">
      <w:pPr>
        <w:spacing w:before="80" w:line="200" w:lineRule="exact"/>
        <w:ind w:left="360" w:right="2540"/>
        <w:jc w:val="left"/>
      </w:pPr>
      <w:r>
        <w:rPr>
          <w:rFonts w:ascii="Times New Roman" w:eastAsia="宋体" w:hAnsi="宋体" w:cs="宋体"/>
          <w:color w:val="000000"/>
          <w:sz w:val="20"/>
        </w:rPr>
        <w:t>•附件</w:t>
      </w:r>
      <w:r>
        <w:rPr>
          <w:rFonts w:ascii="Times New Roman" w:eastAsia="宋体" w:hAnsi="宋体" w:cs="宋体"/>
          <w:color w:val="000000"/>
          <w:sz w:val="20"/>
        </w:rPr>
        <w:t>-</w:t>
      </w:r>
      <w:r>
        <w:rPr>
          <w:rFonts w:ascii="Times New Roman" w:eastAsia="宋体" w:hAnsi="宋体" w:cs="宋体"/>
          <w:color w:val="000000"/>
          <w:sz w:val="20"/>
        </w:rPr>
        <w:t>单击选择文件导航到文件，然后单击打开。</w:t>
      </w:r>
    </w:p>
    <w:p w14:paraId="03D8B3B4" w14:textId="77777777" w:rsidR="003A70CC" w:rsidRDefault="00FB74A8">
      <w:pPr>
        <w:spacing w:before="60" w:line="320" w:lineRule="exact"/>
        <w:ind w:left="700" w:right="100"/>
        <w:jc w:val="left"/>
      </w:pPr>
      <w:r>
        <w:rPr>
          <w:rFonts w:ascii="Times New Roman" w:eastAsia="宋体" w:hAnsi="宋体" w:cs="宋体"/>
          <w:color w:val="000000"/>
          <w:w w:val="99"/>
          <w:sz w:val="20"/>
        </w:rPr>
        <w:t>您还可以在“主题文本”字段中键入要显示在主题中的文本，并在“主题说明”字段中添加主题说明。</w:t>
      </w:r>
    </w:p>
    <w:p w14:paraId="2B72B2F8" w14:textId="77777777" w:rsidR="003A70CC" w:rsidRDefault="00FB74A8">
      <w:pPr>
        <w:spacing w:before="60" w:line="200" w:lineRule="exact"/>
        <w:ind w:left="360" w:right="7660"/>
        <w:jc w:val="left"/>
      </w:pPr>
      <w:r>
        <w:rPr>
          <w:rFonts w:ascii="Times New Roman" w:eastAsia="宋体" w:hAnsi="宋体" w:cs="宋体"/>
          <w:color w:val="000000"/>
          <w:w w:val="106"/>
          <w:sz w:val="20"/>
        </w:rPr>
        <w:t>4.</w:t>
      </w:r>
      <w:r>
        <w:rPr>
          <w:rFonts w:ascii="Times New Roman" w:eastAsia="宋体" w:hAnsi="宋体" w:cs="宋体"/>
          <w:color w:val="000000"/>
          <w:w w:val="106"/>
          <w:sz w:val="20"/>
        </w:rPr>
        <w:t>点击发送。</w:t>
      </w:r>
    </w:p>
    <w:p w14:paraId="6A489EDF" w14:textId="77777777" w:rsidR="003A70CC" w:rsidRDefault="00FB74A8">
      <w:pPr>
        <w:spacing w:before="60" w:line="200" w:lineRule="exact"/>
        <w:ind w:left="720" w:right="492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3"/>
          <w:sz w:val="20"/>
        </w:rPr>
        <w:t>要获取更多内容，请单击“发送更多”。</w:t>
      </w:r>
    </w:p>
    <w:p w14:paraId="7F03B57D" w14:textId="77777777" w:rsidR="003A70CC" w:rsidRDefault="00664571">
      <w:pPr>
        <w:pBdr>
          <w:top w:val="single" w:sz="0" w:space="2" w:color="FFFFFF"/>
        </w:pBdr>
        <w:ind w:left="700"/>
        <w:sectPr w:rsidR="003A70CC">
          <w:type w:val="continuous"/>
          <w:pgSz w:w="12240" w:h="17760"/>
          <w:pgMar w:top="740" w:right="1380" w:bottom="1440" w:left="1440" w:header="720" w:footer="720" w:gutter="0"/>
          <w:cols w:space="720"/>
        </w:sectPr>
      </w:pPr>
      <w:r>
        <w:pict w14:anchorId="3DCC7421">
          <v:group id="_x0000_s5467" style="width:435pt;height:34pt;mso-position-horizontal-relative:char;mso-position-vertical-relative:line" coordsize="8700,680">
            <v:shape id="_x0000_s5469" style="position:absolute;width:8700;height:680;mso-width-relative:margin;mso-height-relative:margin" coordsize="8700,680" o:spt="100" adj="0,,0" path="">
              <v:stroke joinstyle="round"/>
              <v:imagedata r:id="rId313"/>
              <v:formulas/>
              <v:path o:connecttype="segments"/>
              <o:lock v:ext="edit" aspectratio="t"/>
            </v:shape>
            <v:shape id="_x0000_s5468" style="position:absolute;left:20;top:40;width:4820;height:620;mso-width-relative:margin;mso-height-relative:margin" coordsize="8700,680" o:spt="100" adj="0,,0" path="" stroked="f">
              <v:stroke joinstyle="round"/>
              <v:formulas/>
              <v:path o:connecttype="segments"/>
              <o:lock v:ext="edit" aspectratio="t"/>
              <v:textbox inset="0,0,0,0">
                <w:txbxContent>
                  <w:p w14:paraId="14D187EF" w14:textId="77777777" w:rsidR="003A70CC" w:rsidRDefault="00FB74A8">
                    <w:pPr>
                      <w:spacing w:line="149" w:lineRule="exact"/>
                      <w:ind w:left="300" w:right="3680"/>
                      <w:jc w:val="left"/>
                    </w:pPr>
                    <w:r>
                      <w:rPr>
                        <w:rFonts w:ascii="Times New Roman" w:eastAsia="宋体" w:hAnsi="宋体" w:cs="宋体"/>
                        <w:color w:val="E41B23"/>
                        <w:w w:val="96"/>
                        <w:sz w:val="18"/>
                      </w:rPr>
                      <w:t>阅读提示</w:t>
                    </w:r>
                  </w:p>
                  <w:p w14:paraId="455890E0" w14:textId="77777777" w:rsidR="003A70CC" w:rsidRDefault="00FB74A8">
                    <w:pPr>
                      <w:spacing w:before="80" w:line="200" w:lineRule="exact"/>
                      <w:jc w:val="left"/>
                    </w:pPr>
                    <w:r>
                      <w:rPr>
                        <w:rFonts w:ascii="Times New Roman" w:eastAsia="宋体" w:hAnsi="宋体" w:cs="宋体"/>
                        <w:color w:val="000000"/>
                        <w:w w:val="102"/>
                        <w:sz w:val="20"/>
                      </w:rPr>
                      <w:t>要查看</w:t>
                    </w:r>
                    <w:r>
                      <w:rPr>
                        <w:rFonts w:ascii="Times New Roman" w:eastAsia="宋体" w:hAnsi="宋体" w:cs="宋体"/>
                        <w:color w:val="000000"/>
                        <w:w w:val="102"/>
                        <w:sz w:val="20"/>
                      </w:rPr>
                      <w:t>Snap Queue</w:t>
                    </w:r>
                    <w:r>
                      <w:rPr>
                        <w:rFonts w:ascii="Times New Roman" w:eastAsia="宋体" w:hAnsi="宋体" w:cs="宋体"/>
                        <w:color w:val="000000"/>
                        <w:w w:val="102"/>
                        <w:sz w:val="20"/>
                      </w:rPr>
                      <w:t>中有什么，请单击</w:t>
                    </w:r>
                    <w:r>
                      <w:rPr>
                        <w:rFonts w:ascii="Times New Roman" w:eastAsia="宋体" w:hAnsi="宋体" w:cs="宋体"/>
                        <w:color w:val="000000"/>
                        <w:w w:val="102"/>
                        <w:sz w:val="20"/>
                      </w:rPr>
                      <w:t>View Queue</w:t>
                    </w:r>
                    <w:r>
                      <w:rPr>
                        <w:rFonts w:ascii="Times New Roman" w:eastAsia="宋体" w:hAnsi="宋体" w:cs="宋体"/>
                        <w:color w:val="000000"/>
                        <w:w w:val="102"/>
                        <w:sz w:val="20"/>
                      </w:rPr>
                      <w:t>。</w:t>
                    </w:r>
                  </w:p>
                </w:txbxContent>
              </v:textbox>
            </v:shape>
            <w10:anchorlock/>
          </v:group>
        </w:pict>
      </w:r>
    </w:p>
    <w:p w14:paraId="4C566C81" w14:textId="77777777" w:rsidR="003A70CC" w:rsidRDefault="00FB74A8">
      <w:pPr>
        <w:pBdr>
          <w:top w:val="single" w:sz="0" w:space="11" w:color="FFFFFF"/>
        </w:pBdr>
        <w:spacing w:line="210" w:lineRule="exact"/>
        <w:ind w:left="120" w:right="518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w w:val="99"/>
        </w:rPr>
        <w:t>在</w:t>
      </w:r>
      <w:r>
        <w:rPr>
          <w:rFonts w:ascii="Times New Roman" w:eastAsia="宋体" w:hAnsi="宋体" w:cs="宋体"/>
          <w:color w:val="3E4D53"/>
          <w:w w:val="99"/>
        </w:rPr>
        <w:t>Chrome</w:t>
      </w:r>
      <w:r>
        <w:rPr>
          <w:rFonts w:ascii="Times New Roman" w:eastAsia="宋体" w:hAnsi="宋体" w:cs="宋体"/>
          <w:color w:val="3E4D53"/>
          <w:w w:val="99"/>
        </w:rPr>
        <w:t>或</w:t>
      </w:r>
      <w:r>
        <w:rPr>
          <w:rFonts w:ascii="Times New Roman" w:eastAsia="宋体" w:hAnsi="宋体" w:cs="宋体"/>
          <w:color w:val="3E4D53"/>
          <w:w w:val="99"/>
        </w:rPr>
        <w:t>Edge</w:t>
      </w:r>
      <w:r>
        <w:rPr>
          <w:rFonts w:ascii="Times New Roman" w:eastAsia="宋体" w:hAnsi="宋体" w:cs="宋体"/>
          <w:color w:val="3E4D53"/>
          <w:w w:val="99"/>
        </w:rPr>
        <w:t>浏览器中捕获内容</w:t>
      </w:r>
    </w:p>
    <w:p w14:paraId="2A8D6084" w14:textId="77777777" w:rsidR="003A70CC" w:rsidRDefault="00FB74A8">
      <w:pPr>
        <w:pBdr>
          <w:top w:val="single" w:sz="0" w:space="8" w:color="FFFFFF"/>
        </w:pBdr>
        <w:spacing w:line="310" w:lineRule="exact"/>
        <w:ind w:left="120" w:right="240"/>
        <w:jc w:val="left"/>
      </w:pPr>
      <w:r>
        <w:rPr>
          <w:rFonts w:ascii="Times New Roman" w:eastAsia="宋体" w:hAnsi="宋体" w:cs="宋体"/>
          <w:color w:val="000000"/>
          <w:w w:val="103"/>
          <w:sz w:val="20"/>
        </w:rPr>
        <w:t>你必须安装</w:t>
      </w:r>
      <w:r>
        <w:rPr>
          <w:rFonts w:ascii="Times New Roman" w:eastAsia="宋体" w:hAnsi="宋体" w:cs="宋体"/>
          <w:color w:val="000000"/>
          <w:w w:val="103"/>
          <w:sz w:val="20"/>
        </w:rPr>
        <w:t>MindManager Snap Chrome</w:t>
      </w:r>
      <w:r>
        <w:rPr>
          <w:rFonts w:ascii="Times New Roman" w:eastAsia="宋体" w:hAnsi="宋体" w:cs="宋体"/>
          <w:color w:val="000000"/>
          <w:w w:val="103"/>
          <w:sz w:val="20"/>
        </w:rPr>
        <w:t>扩展，你可以从</w:t>
      </w:r>
      <w:r>
        <w:rPr>
          <w:rFonts w:ascii="Times New Roman" w:eastAsia="宋体" w:hAnsi="宋体" w:cs="宋体"/>
          <w:color w:val="000000"/>
          <w:w w:val="103"/>
          <w:sz w:val="20"/>
        </w:rPr>
        <w:t>Chrome Web</w:t>
      </w:r>
      <w:r>
        <w:rPr>
          <w:rFonts w:ascii="Times New Roman" w:eastAsia="宋体" w:hAnsi="宋体" w:cs="宋体"/>
          <w:color w:val="000000"/>
          <w:w w:val="103"/>
          <w:sz w:val="20"/>
        </w:rPr>
        <w:t>商店获得，或</w:t>
      </w:r>
      <w:r>
        <w:rPr>
          <w:rFonts w:ascii="Times New Roman" w:eastAsia="宋体" w:hAnsi="宋体" w:cs="宋体"/>
          <w:color w:val="000000"/>
          <w:w w:val="103"/>
          <w:sz w:val="20"/>
        </w:rPr>
        <w:t>MindManager Snap Edge</w:t>
      </w:r>
      <w:r>
        <w:rPr>
          <w:rFonts w:ascii="Times New Roman" w:eastAsia="宋体" w:hAnsi="宋体" w:cs="宋体"/>
          <w:color w:val="000000"/>
          <w:w w:val="103"/>
          <w:sz w:val="20"/>
        </w:rPr>
        <w:t>扩展，你可以从微软商店获得。</w:t>
      </w:r>
    </w:p>
    <w:p w14:paraId="0CBC5EA7" w14:textId="77777777" w:rsidR="003A70CC" w:rsidRDefault="00FB74A8">
      <w:pPr>
        <w:spacing w:before="60" w:line="200" w:lineRule="exact"/>
        <w:ind w:left="360" w:right="66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sz w:val="20"/>
        </w:rPr>
        <w:t>1.</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3187F713" w14:textId="77777777" w:rsidR="003A70CC" w:rsidRDefault="00FB74A8">
      <w:pPr>
        <w:pBdr>
          <w:top w:val="single" w:sz="0" w:space="25" w:color="FFFFFF"/>
        </w:pBdr>
        <w:spacing w:line="200" w:lineRule="exact"/>
        <w:ind w:left="9020" w:right="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20"/>
        </w:rPr>
        <w:t>118</w:t>
      </w:r>
    </w:p>
    <w:p w14:paraId="481E558A" w14:textId="572EA32E" w:rsidR="003A70CC" w:rsidRDefault="00C368D6">
      <w:pPr>
        <w:pageBreakBefore/>
        <w:spacing w:line="200" w:lineRule="exact"/>
        <w:ind w:left="120" w:right="696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4EC46D78" w14:textId="77777777" w:rsidR="003A70CC" w:rsidRDefault="00FB74A8">
      <w:pPr>
        <w:pBdr>
          <w:top w:val="single" w:sz="0" w:space="21" w:color="FFFFFF"/>
        </w:pBdr>
        <w:spacing w:line="327" w:lineRule="exact"/>
        <w:ind w:left="1080" w:right="180" w:hanging="360"/>
        <w:jc w:val="left"/>
      </w:pPr>
      <w:r>
        <w:rPr>
          <w:rFonts w:ascii="Times New Roman" w:eastAsia="宋体" w:hAnsi="宋体" w:cs="宋体"/>
          <w:color w:val="000000"/>
          <w:w w:val="101"/>
          <w:sz w:val="20"/>
        </w:rPr>
        <w:t>•捕获一个</w:t>
      </w:r>
      <w:r>
        <w:rPr>
          <w:rFonts w:ascii="Times New Roman" w:eastAsia="宋体" w:hAnsi="宋体" w:cs="宋体"/>
          <w:color w:val="000000"/>
          <w:w w:val="101"/>
          <w:sz w:val="20"/>
        </w:rPr>
        <w:t>URL</w:t>
      </w:r>
      <w:r>
        <w:rPr>
          <w:rFonts w:ascii="Times New Roman" w:eastAsia="宋体" w:hAnsi="宋体" w:cs="宋体"/>
          <w:color w:val="000000"/>
          <w:w w:val="101"/>
          <w:sz w:val="20"/>
        </w:rPr>
        <w:t>，右键单击网页上的任何地方，并选择</w:t>
      </w:r>
      <w:r>
        <w:rPr>
          <w:rFonts w:ascii="Times New Roman" w:eastAsia="宋体" w:hAnsi="宋体" w:cs="宋体"/>
          <w:color w:val="000000"/>
          <w:w w:val="101"/>
          <w:sz w:val="20"/>
        </w:rPr>
        <w:t>MindManager Snap &gt;</w:t>
      </w:r>
      <w:r>
        <w:rPr>
          <w:rFonts w:ascii="Times New Roman" w:eastAsia="宋体" w:hAnsi="宋体" w:cs="宋体"/>
          <w:color w:val="000000"/>
          <w:w w:val="101"/>
          <w:sz w:val="20"/>
        </w:rPr>
        <w:t>发送书签到</w:t>
      </w:r>
      <w:r>
        <w:rPr>
          <w:rFonts w:ascii="Times New Roman" w:eastAsia="宋体" w:hAnsi="宋体" w:cs="宋体"/>
          <w:color w:val="000000"/>
          <w:w w:val="101"/>
          <w:sz w:val="20"/>
        </w:rPr>
        <w:t>MindManager</w:t>
      </w:r>
      <w:r>
        <w:rPr>
          <w:rFonts w:ascii="Times New Roman" w:eastAsia="宋体" w:hAnsi="宋体" w:cs="宋体"/>
          <w:color w:val="000000"/>
          <w:w w:val="101"/>
          <w:sz w:val="20"/>
        </w:rPr>
        <w:t>。网页</w:t>
      </w:r>
      <w:r>
        <w:rPr>
          <w:rFonts w:ascii="Times New Roman" w:eastAsia="宋体" w:hAnsi="宋体" w:cs="宋体"/>
          <w:color w:val="000000"/>
          <w:w w:val="101"/>
          <w:sz w:val="20"/>
        </w:rPr>
        <w:t>URL</w:t>
      </w:r>
      <w:r>
        <w:rPr>
          <w:rFonts w:ascii="Times New Roman" w:eastAsia="宋体" w:hAnsi="宋体" w:cs="宋体"/>
          <w:color w:val="000000"/>
          <w:w w:val="101"/>
          <w:sz w:val="20"/>
        </w:rPr>
        <w:t>出现在主题链接字段中。您还可以在“主题文本”字段中键入要出现在主题中的文本。</w:t>
      </w:r>
    </w:p>
    <w:p w14:paraId="60A8625E" w14:textId="77777777" w:rsidR="003A70CC" w:rsidRDefault="00FB74A8">
      <w:pPr>
        <w:spacing w:before="80" w:line="310" w:lineRule="exact"/>
        <w:ind w:left="1080" w:right="80" w:hanging="360"/>
        <w:jc w:val="left"/>
      </w:pPr>
      <w:r>
        <w:rPr>
          <w:rFonts w:ascii="Times New Roman" w:eastAsia="宋体" w:hAnsi="宋体" w:cs="宋体"/>
          <w:color w:val="000000"/>
          <w:w w:val="103"/>
          <w:sz w:val="20"/>
        </w:rPr>
        <w:t>•要捕获图像，右键单击图像，选择</w:t>
      </w:r>
      <w:r>
        <w:rPr>
          <w:rFonts w:ascii="Times New Roman" w:eastAsia="宋体" w:hAnsi="宋体" w:cs="宋体"/>
          <w:color w:val="000000"/>
          <w:w w:val="103"/>
          <w:sz w:val="20"/>
        </w:rPr>
        <w:t>MindManager Snap &gt;</w:t>
      </w:r>
      <w:r>
        <w:rPr>
          <w:rFonts w:ascii="Times New Roman" w:eastAsia="宋体" w:hAnsi="宋体" w:cs="宋体"/>
          <w:color w:val="000000"/>
          <w:w w:val="103"/>
          <w:sz w:val="20"/>
        </w:rPr>
        <w:t>发送图像到</w:t>
      </w:r>
      <w:r>
        <w:rPr>
          <w:rFonts w:ascii="Times New Roman" w:eastAsia="宋体" w:hAnsi="宋体" w:cs="宋体"/>
          <w:color w:val="000000"/>
          <w:w w:val="103"/>
          <w:sz w:val="20"/>
        </w:rPr>
        <w:t>MindManager</w:t>
      </w:r>
      <w:r>
        <w:rPr>
          <w:rFonts w:ascii="Times New Roman" w:eastAsia="宋体" w:hAnsi="宋体" w:cs="宋体"/>
          <w:color w:val="000000"/>
          <w:w w:val="103"/>
          <w:sz w:val="20"/>
        </w:rPr>
        <w:t>。</w:t>
      </w:r>
    </w:p>
    <w:p w14:paraId="36D29ED2" w14:textId="77777777" w:rsidR="003A70CC" w:rsidRDefault="00FB74A8">
      <w:pPr>
        <w:spacing w:before="80" w:line="200" w:lineRule="exact"/>
        <w:ind w:left="1060" w:right="2040"/>
        <w:jc w:val="left"/>
      </w:pPr>
      <w:r>
        <w:rPr>
          <w:rFonts w:ascii="Times New Roman" w:eastAsia="宋体" w:hAnsi="宋体" w:cs="宋体"/>
          <w:color w:val="000000"/>
          <w:w w:val="101"/>
          <w:sz w:val="20"/>
        </w:rPr>
        <w:t>您还可以在“主题文本”字段中键入要出现在主题中的文本。</w:t>
      </w:r>
    </w:p>
    <w:p w14:paraId="49239CA1" w14:textId="77777777" w:rsidR="003A70CC" w:rsidRDefault="00FB74A8">
      <w:pPr>
        <w:spacing w:before="60" w:line="310" w:lineRule="exact"/>
        <w:ind w:left="1080" w:right="20" w:hanging="360"/>
        <w:jc w:val="left"/>
      </w:pPr>
      <w:r>
        <w:rPr>
          <w:rFonts w:ascii="Times New Roman" w:eastAsia="宋体" w:hAnsi="宋体" w:cs="宋体"/>
          <w:color w:val="000000"/>
          <w:w w:val="103"/>
          <w:sz w:val="20"/>
        </w:rPr>
        <w:t>•捕捉网页上的文本，选择它，然后选择</w:t>
      </w:r>
      <w:r>
        <w:rPr>
          <w:rFonts w:ascii="Times New Roman" w:eastAsia="宋体" w:hAnsi="宋体" w:cs="宋体"/>
          <w:color w:val="000000"/>
          <w:w w:val="103"/>
          <w:sz w:val="20"/>
        </w:rPr>
        <w:t>MindManager Snap &gt;</w:t>
      </w:r>
      <w:r>
        <w:rPr>
          <w:rFonts w:ascii="Times New Roman" w:eastAsia="宋体" w:hAnsi="宋体" w:cs="宋体"/>
          <w:color w:val="000000"/>
          <w:w w:val="103"/>
          <w:sz w:val="20"/>
        </w:rPr>
        <w:t>发送选择到</w:t>
      </w:r>
      <w:r>
        <w:rPr>
          <w:rFonts w:ascii="Times New Roman" w:eastAsia="宋体" w:hAnsi="宋体" w:cs="宋体"/>
          <w:color w:val="000000"/>
          <w:w w:val="103"/>
          <w:sz w:val="20"/>
        </w:rPr>
        <w:t>MindManager</w:t>
      </w:r>
      <w:r>
        <w:rPr>
          <w:rFonts w:ascii="Times New Roman" w:eastAsia="宋体" w:hAnsi="宋体" w:cs="宋体"/>
          <w:color w:val="000000"/>
          <w:w w:val="103"/>
          <w:sz w:val="20"/>
        </w:rPr>
        <w:t>。选定的文本将出现在主题文本字段中。</w:t>
      </w:r>
    </w:p>
    <w:p w14:paraId="763CAB1F" w14:textId="77777777" w:rsidR="003A70CC" w:rsidRDefault="00FB74A8">
      <w:pPr>
        <w:spacing w:before="80" w:line="200" w:lineRule="exact"/>
        <w:ind w:left="540" w:right="4140"/>
        <w:jc w:val="left"/>
      </w:pPr>
      <w:r>
        <w:rPr>
          <w:rFonts w:ascii="Times New Roman" w:eastAsia="宋体" w:hAnsi="宋体" w:cs="宋体"/>
          <w:color w:val="000000"/>
          <w:sz w:val="20"/>
        </w:rPr>
        <w:t>您还可以在“主题说明”字段中添加主题说明。</w:t>
      </w:r>
    </w:p>
    <w:p w14:paraId="107DADEA" w14:textId="77777777" w:rsidR="003A70CC" w:rsidRDefault="00FB74A8">
      <w:pPr>
        <w:spacing w:before="60" w:line="200" w:lineRule="exact"/>
        <w:ind w:left="360" w:right="76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6"/>
          <w:sz w:val="20"/>
        </w:rPr>
        <w:t>2.</w:t>
      </w:r>
      <w:r>
        <w:rPr>
          <w:rFonts w:ascii="Times New Roman" w:eastAsia="宋体" w:hAnsi="宋体" w:cs="宋体"/>
          <w:color w:val="000000"/>
          <w:w w:val="106"/>
          <w:sz w:val="20"/>
        </w:rPr>
        <w:t>点击发送。</w:t>
      </w:r>
    </w:p>
    <w:p w14:paraId="4085A1FB" w14:textId="77777777" w:rsidR="003A70CC" w:rsidRDefault="00FB74A8">
      <w:pPr>
        <w:pBdr>
          <w:top w:val="single" w:sz="0" w:space="16" w:color="FFFFFF"/>
        </w:pBdr>
        <w:spacing w:line="210" w:lineRule="exact"/>
        <w:ind w:left="120" w:right="6100"/>
        <w:jc w:val="left"/>
        <w:sectPr w:rsidR="003A70CC">
          <w:type w:val="continuous"/>
          <w:pgSz w:w="12240" w:h="17760"/>
          <w:pgMar w:top="740" w:right="1420" w:bottom="1440" w:left="1440" w:header="720" w:footer="720" w:gutter="0"/>
          <w:cols w:space="720"/>
        </w:sectPr>
      </w:pPr>
      <w:r>
        <w:rPr>
          <w:rFonts w:ascii="Times New Roman" w:eastAsia="宋体" w:hAnsi="宋体" w:cs="宋体"/>
          <w:color w:val="3E4D53"/>
          <w:w w:val="99"/>
        </w:rPr>
        <w:t>捕获移动设备上的内容</w:t>
      </w:r>
    </w:p>
    <w:p w14:paraId="61A3E7F5" w14:textId="77777777" w:rsidR="003A70CC" w:rsidRDefault="00FB74A8">
      <w:pPr>
        <w:pBdr>
          <w:top w:val="single" w:sz="0" w:space="8" w:color="FFFFFF"/>
        </w:pBdr>
        <w:spacing w:line="320" w:lineRule="exact"/>
        <w:ind w:left="340" w:right="1600" w:hanging="340"/>
        <w:jc w:val="left"/>
      </w:pPr>
      <w:r>
        <w:rPr>
          <w:rFonts w:ascii="Times New Roman" w:eastAsia="宋体" w:hAnsi="宋体" w:cs="宋体"/>
          <w:color w:val="000000"/>
          <w:sz w:val="20"/>
        </w:rPr>
        <w:t>你必须在你的移动设备上安装</w:t>
      </w:r>
      <w:r>
        <w:rPr>
          <w:rFonts w:ascii="Times New Roman" w:eastAsia="宋体" w:hAnsi="宋体" w:cs="宋体"/>
          <w:color w:val="000000"/>
          <w:sz w:val="20"/>
        </w:rPr>
        <w:t>MindManager Go for iOS</w:t>
      </w:r>
      <w:r>
        <w:rPr>
          <w:rFonts w:ascii="Times New Roman" w:eastAsia="宋体" w:hAnsi="宋体" w:cs="宋体"/>
          <w:color w:val="000000"/>
          <w:sz w:val="20"/>
        </w:rPr>
        <w:t>或</w:t>
      </w:r>
      <w:r>
        <w:rPr>
          <w:rFonts w:ascii="Times New Roman" w:eastAsia="宋体" w:hAnsi="宋体" w:cs="宋体"/>
          <w:color w:val="000000"/>
          <w:sz w:val="20"/>
        </w:rPr>
        <w:t>Android</w:t>
      </w:r>
      <w:r>
        <w:rPr>
          <w:rFonts w:ascii="Times New Roman" w:eastAsia="宋体" w:hAnsi="宋体" w:cs="宋体"/>
          <w:color w:val="000000"/>
          <w:sz w:val="20"/>
        </w:rPr>
        <w:t>。</w:t>
      </w:r>
      <w:r>
        <w:rPr>
          <w:rFonts w:ascii="Times New Roman" w:eastAsia="宋体" w:hAnsi="宋体" w:cs="宋体"/>
          <w:color w:val="000000"/>
          <w:sz w:val="20"/>
        </w:rPr>
        <w:t>1.</w:t>
      </w:r>
      <w:r>
        <w:rPr>
          <w:rFonts w:ascii="Times New Roman" w:eastAsia="宋体" w:hAnsi="宋体" w:cs="宋体"/>
          <w:color w:val="000000"/>
          <w:sz w:val="20"/>
        </w:rPr>
        <w:t>在</w:t>
      </w:r>
      <w:r>
        <w:rPr>
          <w:rFonts w:ascii="Times New Roman" w:eastAsia="宋体" w:hAnsi="宋体" w:cs="宋体"/>
          <w:color w:val="000000"/>
          <w:sz w:val="20"/>
        </w:rPr>
        <w:t>Snap</w:t>
      </w:r>
      <w:r>
        <w:rPr>
          <w:rFonts w:ascii="Times New Roman" w:eastAsia="宋体" w:hAnsi="宋体" w:cs="宋体"/>
          <w:color w:val="000000"/>
          <w:sz w:val="20"/>
        </w:rPr>
        <w:t>区域，执行以下任何操作</w:t>
      </w:r>
      <w:r>
        <w:rPr>
          <w:rFonts w:ascii="Times New Roman" w:eastAsia="宋体" w:hAnsi="宋体" w:cs="宋体"/>
          <w:color w:val="000000"/>
          <w:sz w:val="20"/>
        </w:rPr>
        <w:t>:</w:t>
      </w:r>
    </w:p>
    <w:p w14:paraId="680690AC" w14:textId="77777777" w:rsidR="003A70CC" w:rsidRDefault="00FB74A8">
      <w:pPr>
        <w:spacing w:before="60" w:line="200" w:lineRule="exact"/>
        <w:ind w:left="700" w:right="4060"/>
        <w:jc w:val="left"/>
      </w:pPr>
      <w:r>
        <w:rPr>
          <w:rFonts w:ascii="Times New Roman" w:eastAsia="宋体" w:hAnsi="宋体" w:cs="宋体"/>
          <w:color w:val="000000"/>
          <w:w w:val="102"/>
          <w:sz w:val="20"/>
        </w:rPr>
        <w:t>•从您的相机捕捉图像，轻按。</w:t>
      </w:r>
    </w:p>
    <w:p w14:paraId="5EE8FB30" w14:textId="77777777" w:rsidR="003A70CC" w:rsidRDefault="00FB74A8">
      <w:pPr>
        <w:spacing w:before="60" w:line="200" w:lineRule="exact"/>
        <w:ind w:left="700" w:right="18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3"/>
          <w:sz w:val="20"/>
        </w:rPr>
        <w:t>•要捕捉存储在设备上的图像，轻按并选择图像。</w:t>
      </w:r>
    </w:p>
    <w:p w14:paraId="2AF93F13" w14:textId="77777777" w:rsidR="003A70CC" w:rsidRDefault="00664571">
      <w:pPr>
        <w:pBdr>
          <w:top w:val="single" w:sz="0" w:space="1" w:color="FFFFFF"/>
        </w:pBdr>
        <w:ind w:left="700"/>
        <w:sectPr w:rsidR="003A70CC">
          <w:type w:val="continuous"/>
          <w:pgSz w:w="12240" w:h="17760"/>
          <w:pgMar w:top="740" w:right="1420" w:bottom="1440" w:left="1440" w:header="720" w:footer="720" w:gutter="0"/>
          <w:cols w:space="720"/>
        </w:sectPr>
      </w:pPr>
      <w:r>
        <w:pict w14:anchorId="19353B14">
          <v:group id="_x0000_s5464" style="width:219pt;height:18pt;mso-position-horizontal-relative:char;mso-position-vertical-relative:line" coordsize="4380,360">
            <v:shape id="_x0000_s5466" style="position:absolute;top:60;width:4380;height:300;mso-width-relative:margin;mso-height-relative:margin" coordsize="4380,360" o:spt="100" adj="0,,0" path="" stroked="f">
              <v:stroke joinstyle="round"/>
              <v:formulas/>
              <v:path o:connecttype="segments"/>
              <o:lock v:ext="edit" aspectratio="t"/>
              <v:textbox inset="0,0,0,0">
                <w:txbxContent>
                  <w:p w14:paraId="21629909" w14:textId="77777777" w:rsidR="003A70CC" w:rsidRDefault="00FB74A8">
                    <w:pPr>
                      <w:spacing w:line="200" w:lineRule="exact"/>
                      <w:jc w:val="left"/>
                    </w:pPr>
                    <w:r>
                      <w:rPr>
                        <w:rFonts w:ascii="Times New Roman" w:eastAsia="宋体" w:hAnsi="宋体" w:cs="宋体"/>
                        <w:color w:val="000000"/>
                        <w:w w:val="101"/>
                        <w:sz w:val="20"/>
                      </w:rPr>
                      <w:t>•发送文本笔记，轻按，输入文本。</w:t>
                    </w:r>
                  </w:p>
                </w:txbxContent>
              </v:textbox>
            </v:shape>
            <v:shape id="_x0000_s5465" style="position:absolute;left:2540;width:260;height:280;mso-width-relative:margin;mso-height-relative:margin" coordsize="4380,360" o:spt="100" adj="0,,0" path="">
              <v:stroke joinstyle="round"/>
              <v:imagedata r:id="rId314"/>
              <v:formulas/>
              <v:path o:connecttype="segments"/>
              <o:lock v:ext="edit" aspectratio="t"/>
            </v:shape>
            <w10:anchorlock/>
          </v:group>
        </w:pict>
      </w:r>
    </w:p>
    <w:p w14:paraId="36F57F30" w14:textId="77777777" w:rsidR="003A70CC" w:rsidRDefault="00FB74A8">
      <w:pPr>
        <w:pBdr>
          <w:top w:val="single" w:sz="0" w:space="2" w:color="FFFFFF"/>
        </w:pBdr>
        <w:spacing w:line="200" w:lineRule="exact"/>
        <w:ind w:left="360" w:right="76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6"/>
          <w:sz w:val="20"/>
        </w:rPr>
        <w:t>2.</w:t>
      </w:r>
      <w:r>
        <w:rPr>
          <w:rFonts w:ascii="Times New Roman" w:eastAsia="宋体" w:hAnsi="宋体" w:cs="宋体"/>
          <w:color w:val="000000"/>
          <w:w w:val="106"/>
          <w:sz w:val="20"/>
        </w:rPr>
        <w:t>点击发送。</w:t>
      </w:r>
    </w:p>
    <w:p w14:paraId="031D32A0" w14:textId="77777777" w:rsidR="003A70CC" w:rsidRDefault="00FB74A8">
      <w:pPr>
        <w:pBdr>
          <w:top w:val="single" w:sz="0" w:space="17" w:color="FFFFFF"/>
        </w:pBdr>
        <w:spacing w:line="220" w:lineRule="exact"/>
        <w:ind w:left="120" w:right="6560"/>
        <w:jc w:val="left"/>
        <w:sectPr w:rsidR="003A70CC">
          <w:type w:val="continuous"/>
          <w:pgSz w:w="12240" w:h="17760"/>
          <w:pgMar w:top="740" w:right="1420" w:bottom="1440" w:left="1440" w:header="720" w:footer="720" w:gutter="0"/>
          <w:cols w:space="720"/>
        </w:sectPr>
      </w:pPr>
      <w:r>
        <w:rPr>
          <w:rFonts w:ascii="Times New Roman" w:eastAsia="宋体" w:hAnsi="宋体" w:cs="宋体"/>
          <w:color w:val="5C6F7B"/>
          <w:w w:val="103"/>
          <w:sz w:val="22"/>
        </w:rPr>
        <w:t>使用捕获的内容</w:t>
      </w:r>
    </w:p>
    <w:p w14:paraId="122BE3F8" w14:textId="77777777" w:rsidR="003A70CC" w:rsidRDefault="00FB74A8">
      <w:pPr>
        <w:pBdr>
          <w:top w:val="single" w:sz="0" w:space="9" w:color="FFFFFF"/>
        </w:pBdr>
        <w:spacing w:line="330" w:lineRule="exact"/>
        <w:ind w:left="120"/>
        <w:jc w:val="left"/>
      </w:pPr>
      <w:r>
        <w:rPr>
          <w:rFonts w:ascii="Times New Roman" w:eastAsia="宋体" w:hAnsi="宋体" w:cs="宋体"/>
          <w:color w:val="000000"/>
          <w:w w:val="102"/>
          <w:sz w:val="20"/>
        </w:rPr>
        <w:t>您可以将捕获的内容作为新主题插入到地图中，也可以将其插入到现有的主题中。从我的</w:t>
      </w:r>
      <w:r>
        <w:rPr>
          <w:rFonts w:ascii="Times New Roman" w:eastAsia="宋体" w:hAnsi="宋体" w:cs="宋体"/>
          <w:color w:val="000000"/>
          <w:w w:val="102"/>
          <w:sz w:val="20"/>
        </w:rPr>
        <w:t>Snap</w:t>
      </w:r>
      <w:r>
        <w:rPr>
          <w:rFonts w:ascii="Times New Roman" w:eastAsia="宋体" w:hAnsi="宋体" w:cs="宋体"/>
          <w:color w:val="000000"/>
          <w:w w:val="102"/>
          <w:sz w:val="20"/>
        </w:rPr>
        <w:t>队列捕获的内容片段在</w:t>
      </w:r>
      <w:r>
        <w:rPr>
          <w:rFonts w:ascii="Times New Roman" w:eastAsia="宋体" w:hAnsi="宋体" w:cs="宋体"/>
          <w:color w:val="000000"/>
          <w:w w:val="102"/>
          <w:sz w:val="20"/>
        </w:rPr>
        <w:t>map</w:t>
      </w:r>
      <w:r>
        <w:rPr>
          <w:rFonts w:ascii="Times New Roman" w:eastAsia="宋体" w:hAnsi="宋体" w:cs="宋体"/>
          <w:color w:val="000000"/>
          <w:w w:val="102"/>
          <w:sz w:val="20"/>
        </w:rPr>
        <w:t>中使用后，它将从</w:t>
      </w:r>
      <w:r>
        <w:rPr>
          <w:rFonts w:ascii="Times New Roman" w:eastAsia="宋体" w:hAnsi="宋体" w:cs="宋体"/>
          <w:color w:val="000000"/>
          <w:w w:val="102"/>
          <w:sz w:val="20"/>
        </w:rPr>
        <w:t>Snap</w:t>
      </w:r>
      <w:r>
        <w:rPr>
          <w:rFonts w:ascii="Times New Roman" w:eastAsia="宋体" w:hAnsi="宋体" w:cs="宋体"/>
          <w:color w:val="000000"/>
          <w:w w:val="102"/>
          <w:sz w:val="20"/>
        </w:rPr>
        <w:t>队列移动到垃圾中。如果捕获的内容来自</w:t>
      </w:r>
      <w:r>
        <w:rPr>
          <w:rFonts w:ascii="Times New Roman" w:eastAsia="宋体" w:hAnsi="宋体" w:cs="宋体"/>
          <w:color w:val="000000"/>
          <w:w w:val="102"/>
          <w:sz w:val="20"/>
        </w:rPr>
        <w:t>Team Snap</w:t>
      </w:r>
      <w:r>
        <w:rPr>
          <w:rFonts w:ascii="Times New Roman" w:eastAsia="宋体" w:hAnsi="宋体" w:cs="宋体"/>
          <w:color w:val="000000"/>
          <w:w w:val="102"/>
          <w:sz w:val="20"/>
        </w:rPr>
        <w:t>队列，那么该内容不会被删除，并且其他团队成员仍然可以使用。</w:t>
      </w:r>
    </w:p>
    <w:p w14:paraId="38D54B48" w14:textId="77777777" w:rsidR="003A70CC" w:rsidRDefault="00FB74A8">
      <w:pPr>
        <w:spacing w:before="60" w:line="320" w:lineRule="exact"/>
        <w:ind w:left="120" w:right="620"/>
        <w:jc w:val="left"/>
      </w:pPr>
      <w:r>
        <w:rPr>
          <w:rFonts w:ascii="Times New Roman" w:eastAsia="宋体" w:hAnsi="宋体" w:cs="宋体"/>
          <w:color w:val="000000"/>
          <w:w w:val="103"/>
          <w:sz w:val="20"/>
        </w:rPr>
        <w:t>您还可以将捕获的</w:t>
      </w:r>
      <w:r>
        <w:rPr>
          <w:rFonts w:ascii="Times New Roman" w:eastAsia="宋体" w:hAnsi="宋体" w:cs="宋体"/>
          <w:color w:val="000000"/>
          <w:w w:val="103"/>
          <w:sz w:val="20"/>
        </w:rPr>
        <w:t>Snap</w:t>
      </w:r>
      <w:r>
        <w:rPr>
          <w:rFonts w:ascii="Times New Roman" w:eastAsia="宋体" w:hAnsi="宋体" w:cs="宋体"/>
          <w:color w:val="000000"/>
          <w:w w:val="103"/>
          <w:sz w:val="20"/>
        </w:rPr>
        <w:t>队列内容与</w:t>
      </w:r>
      <w:r>
        <w:rPr>
          <w:rFonts w:ascii="Times New Roman" w:eastAsia="宋体" w:hAnsi="宋体" w:cs="宋体"/>
          <w:color w:val="000000"/>
          <w:w w:val="103"/>
          <w:sz w:val="20"/>
        </w:rPr>
        <w:t>Team Snap</w:t>
      </w:r>
      <w:r>
        <w:rPr>
          <w:rFonts w:ascii="Times New Roman" w:eastAsia="宋体" w:hAnsi="宋体" w:cs="宋体"/>
          <w:color w:val="000000"/>
          <w:w w:val="103"/>
          <w:sz w:val="20"/>
        </w:rPr>
        <w:t>队列共享。在插入或共享捕获的内容之前，可以预览它。</w:t>
      </w:r>
    </w:p>
    <w:p w14:paraId="69B5DDC0" w14:textId="77777777" w:rsidR="003A70CC" w:rsidRDefault="00FB74A8">
      <w:pPr>
        <w:spacing w:before="60" w:line="200" w:lineRule="exact"/>
        <w:ind w:left="120" w:right="378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4"/>
          <w:sz w:val="20"/>
        </w:rPr>
        <w:t>任何删除的内容都可以从回收站中恢复以供重用。</w:t>
      </w:r>
    </w:p>
    <w:p w14:paraId="0108EB5E" w14:textId="77777777" w:rsidR="003A70CC" w:rsidRDefault="00664571">
      <w:pPr>
        <w:pBdr>
          <w:top w:val="single" w:sz="0" w:space="2" w:color="FFFFFF"/>
        </w:pBdr>
        <w:sectPr w:rsidR="003A70CC">
          <w:type w:val="continuous"/>
          <w:pgSz w:w="12240" w:h="17760"/>
          <w:pgMar w:top="740" w:right="1420" w:bottom="1440" w:left="1440" w:header="720" w:footer="720" w:gutter="0"/>
          <w:cols w:space="720"/>
        </w:sectPr>
      </w:pPr>
      <w:r>
        <w:pict w14:anchorId="5FC5F1A7">
          <v:group id="_x0000_s5461" style="width:59pt;height:15pt;mso-position-horizontal-relative:char;mso-position-vertical-relative:line" coordsize="1180,300">
            <v:shape id="_x0000_s5463" style="position:absolute;width:1180;height:300;mso-width-relative:margin;mso-height-relative:margin" coordsize="1180,300" o:spt="100" adj="0,,0" path="">
              <v:stroke joinstyle="round"/>
              <v:imagedata r:id="rId315"/>
              <v:formulas/>
              <v:path o:connecttype="segments"/>
              <o:lock v:ext="edit" aspectratio="t"/>
            </v:shape>
            <v:shape id="_x0000_s5462" style="position:absolute;left:300;top:40;width:880;height:260;mso-width-relative:margin;mso-height-relative:margin" coordsize="1180,300" o:spt="100" adj="0,,0" path="" stroked="f">
              <v:stroke joinstyle="round"/>
              <v:formulas/>
              <v:path o:connecttype="segments"/>
              <o:lock v:ext="edit" aspectratio="t"/>
              <v:textbox inset="0,0,0,0">
                <w:txbxContent>
                  <w:p w14:paraId="32A0B20D"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4E3A15BE" w14:textId="77777777" w:rsidR="003A70CC" w:rsidRDefault="00FB74A8">
      <w:pPr>
        <w:pBdr>
          <w:top w:val="single" w:sz="0" w:space="17" w:color="FFFFFF"/>
        </w:pBdr>
        <w:spacing w:line="200" w:lineRule="exact"/>
        <w:ind w:right="348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4"/>
          <w:sz w:val="20"/>
        </w:rPr>
        <w:t>移到垃圾中的内容将在</w:t>
      </w:r>
      <w:r>
        <w:rPr>
          <w:rFonts w:ascii="Times New Roman" w:eastAsia="宋体" w:hAnsi="宋体" w:cs="宋体"/>
          <w:color w:val="000000"/>
          <w:w w:val="104"/>
          <w:sz w:val="20"/>
        </w:rPr>
        <w:t>24</w:t>
      </w:r>
      <w:r>
        <w:rPr>
          <w:rFonts w:ascii="Times New Roman" w:eastAsia="宋体" w:hAnsi="宋体" w:cs="宋体"/>
          <w:color w:val="000000"/>
          <w:w w:val="104"/>
          <w:sz w:val="20"/>
        </w:rPr>
        <w:t>小时后永久删除。</w:t>
      </w:r>
    </w:p>
    <w:p w14:paraId="2560F464" w14:textId="77777777" w:rsidR="003A70CC" w:rsidRDefault="00FB74A8">
      <w:pPr>
        <w:pBdr>
          <w:top w:val="single" w:sz="0" w:space="16" w:color="FFFFFF"/>
        </w:pBdr>
        <w:spacing w:line="210" w:lineRule="exact"/>
        <w:ind w:left="120" w:right="7820"/>
      </w:pPr>
      <w:r>
        <w:rPr>
          <w:rFonts w:ascii="Times New Roman" w:eastAsia="宋体" w:hAnsi="宋体" w:cs="宋体"/>
          <w:color w:val="3E4D53"/>
        </w:rPr>
        <w:t>预览内容</w:t>
      </w:r>
    </w:p>
    <w:p w14:paraId="138C6185" w14:textId="77777777" w:rsidR="003A70CC" w:rsidRDefault="00FB74A8">
      <w:pPr>
        <w:spacing w:before="80" w:line="200" w:lineRule="exact"/>
        <w:ind w:left="360" w:right="5260"/>
      </w:pPr>
      <w:r>
        <w:rPr>
          <w:rFonts w:ascii="Times New Roman" w:eastAsia="宋体" w:hAnsi="宋体" w:cs="宋体"/>
          <w:color w:val="000000"/>
          <w:w w:val="106"/>
          <w:sz w:val="20"/>
        </w:rPr>
        <w:t>1.</w:t>
      </w:r>
      <w:r>
        <w:rPr>
          <w:rFonts w:ascii="Times New Roman" w:eastAsia="宋体" w:hAnsi="宋体" w:cs="宋体"/>
          <w:color w:val="000000"/>
          <w:w w:val="106"/>
          <w:sz w:val="20"/>
        </w:rPr>
        <w:t>选择</w:t>
      </w:r>
      <w:r>
        <w:rPr>
          <w:rFonts w:ascii="Times New Roman" w:eastAsia="宋体" w:hAnsi="宋体" w:cs="宋体"/>
          <w:color w:val="000000"/>
          <w:w w:val="106"/>
          <w:sz w:val="20"/>
        </w:rPr>
        <w:t>Snap</w:t>
      </w:r>
      <w:r>
        <w:rPr>
          <w:rFonts w:ascii="Times New Roman" w:eastAsia="宋体" w:hAnsi="宋体" w:cs="宋体"/>
          <w:color w:val="000000"/>
          <w:w w:val="106"/>
          <w:sz w:val="20"/>
        </w:rPr>
        <w:t>队列中的内容。</w:t>
      </w:r>
    </w:p>
    <w:p w14:paraId="0B85DFD8" w14:textId="77777777" w:rsidR="003A70CC" w:rsidRDefault="00FB74A8">
      <w:pPr>
        <w:spacing w:before="60" w:line="200" w:lineRule="exact"/>
        <w:ind w:left="360" w:right="5520"/>
      </w:pPr>
      <w:r>
        <w:rPr>
          <w:rFonts w:ascii="Times New Roman" w:eastAsia="宋体" w:hAnsi="宋体" w:cs="宋体"/>
          <w:color w:val="000000"/>
          <w:w w:val="103"/>
          <w:sz w:val="20"/>
        </w:rPr>
        <w:t>2.</w:t>
      </w:r>
      <w:r>
        <w:rPr>
          <w:rFonts w:ascii="Times New Roman" w:eastAsia="宋体" w:hAnsi="宋体" w:cs="宋体"/>
          <w:color w:val="000000"/>
          <w:w w:val="103"/>
          <w:sz w:val="20"/>
        </w:rPr>
        <w:t>右键单击，选择“快速查看”。</w:t>
      </w:r>
    </w:p>
    <w:p w14:paraId="29E9219C" w14:textId="77777777" w:rsidR="003A70CC" w:rsidRDefault="003A70CC">
      <w:pPr>
        <w:spacing w:line="14" w:lineRule="exact"/>
        <w:sectPr w:rsidR="003A70CC">
          <w:type w:val="continuous"/>
          <w:pgSz w:w="12240" w:h="17760"/>
          <w:pgMar w:top="740" w:right="1420" w:bottom="1440" w:left="1440" w:header="720" w:footer="720" w:gutter="0"/>
          <w:cols w:space="720"/>
        </w:sectPr>
      </w:pPr>
    </w:p>
    <w:p w14:paraId="6FBB23BA" w14:textId="77777777" w:rsidR="003A70CC" w:rsidRDefault="00FB74A8">
      <w:pPr>
        <w:pBdr>
          <w:top w:val="single" w:sz="0" w:space="31" w:color="FFFFFF"/>
        </w:pBdr>
        <w:spacing w:before="160" w:line="210" w:lineRule="exact"/>
        <w:ind w:left="120" w:right="6380"/>
        <w:jc w:val="left"/>
        <w:sectPr w:rsidR="003A70CC">
          <w:type w:val="continuous"/>
          <w:pgSz w:w="12240" w:h="17760"/>
          <w:pgMar w:top="740" w:right="1420" w:bottom="1440" w:left="1440" w:header="720" w:footer="720" w:gutter="0"/>
          <w:cols w:space="720"/>
        </w:sectPr>
      </w:pPr>
      <w:r>
        <w:rPr>
          <w:rFonts w:ascii="Times New Roman" w:eastAsia="宋体" w:hAnsi="宋体" w:cs="宋体"/>
          <w:color w:val="3E4D53"/>
          <w:w w:val="99"/>
        </w:rPr>
        <w:t>在映射中插入捕获的内容</w:t>
      </w:r>
    </w:p>
    <w:p w14:paraId="79569067" w14:textId="77777777" w:rsidR="003A70CC" w:rsidRDefault="00FB74A8">
      <w:pPr>
        <w:pBdr>
          <w:top w:val="single" w:sz="0" w:space="23" w:color="FFFFFF"/>
        </w:pBdr>
        <w:spacing w:line="200" w:lineRule="exact"/>
        <w:ind w:left="120" w:right="890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6"/>
          <w:sz w:val="20"/>
        </w:rPr>
        <w:t>119</w:t>
      </w:r>
    </w:p>
    <w:p w14:paraId="08EEA6BF" w14:textId="77777777" w:rsidR="003A70CC" w:rsidRDefault="00FB74A8">
      <w:pPr>
        <w:pageBreakBefore/>
        <w:spacing w:line="200" w:lineRule="exact"/>
        <w:ind w:left="7500" w:right="6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1"/>
          <w:sz w:val="20"/>
        </w:rPr>
        <w:lastRenderedPageBreak/>
        <w:t>为地图添加内容</w:t>
      </w:r>
    </w:p>
    <w:p w14:paraId="467FB372" w14:textId="77777777" w:rsidR="003A70CC" w:rsidRDefault="00FB74A8">
      <w:pPr>
        <w:pBdr>
          <w:top w:val="single" w:sz="0" w:space="21" w:color="FFFFFF"/>
        </w:pBdr>
        <w:spacing w:line="200" w:lineRule="exact"/>
        <w:ind w:left="380" w:right="660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sz w:val="20"/>
        </w:rPr>
        <w:t>1.</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2C13EFE3" w14:textId="77777777" w:rsidR="003A70CC" w:rsidRDefault="00664571">
      <w:pPr>
        <w:pBdr>
          <w:top w:val="single" w:sz="0" w:space="3" w:color="FFFFFF"/>
        </w:pBdr>
        <w:ind w:left="760"/>
        <w:sectPr w:rsidR="003A70CC">
          <w:type w:val="continuous"/>
          <w:pgSz w:w="12240" w:h="17760"/>
          <w:pgMar w:top="740" w:right="1380" w:bottom="1440" w:left="1420" w:header="720" w:footer="720" w:gutter="0"/>
          <w:cols w:space="720"/>
        </w:sectPr>
      </w:pPr>
      <w:r>
        <w:pict w14:anchorId="3CF834B3">
          <v:group id="_x0000_s5456" style="width:427pt;height:41pt;mso-position-horizontal-relative:char;mso-position-vertical-relative:line" coordsize="8540,820">
            <v:shape id="_x0000_s5460" style="position:absolute;width:8540;height:820;mso-width-relative:margin;mso-height-relative:margin" coordsize="8540,820" o:spt="100" adj="0,,0" path="">
              <v:stroke joinstyle="round"/>
              <v:imagedata r:id="rId316"/>
              <v:formulas/>
              <v:path o:connecttype="segments"/>
              <o:lock v:ext="edit" aspectratio="t"/>
            </v:shape>
            <v:shape id="_x0000_s5459" style="position:absolute;left:3160;top:160;width:320;height:400;mso-width-relative:margin;mso-height-relative:margin" coordsize="8540,820" o:spt="100" adj="0,,0" path="" stroked="f">
              <v:stroke joinstyle="round"/>
              <v:formulas/>
              <v:path o:connecttype="segments"/>
              <o:lock v:ext="edit" aspectratio="t"/>
              <v:textbox inset="0,0,0,0">
                <w:txbxContent>
                  <w:p w14:paraId="5434FA6A" w14:textId="77777777" w:rsidR="003A70CC" w:rsidRDefault="00FB74A8">
                    <w:pPr>
                      <w:spacing w:line="280" w:lineRule="exact"/>
                      <w:jc w:val="left"/>
                    </w:pPr>
                    <w:r>
                      <w:rPr>
                        <w:rFonts w:ascii="Times New Roman" w:eastAsia="宋体" w:hAnsi="宋体" w:cs="宋体"/>
                        <w:color w:val="000000"/>
                        <w:w w:val="101"/>
                        <w:sz w:val="28"/>
                      </w:rPr>
                      <w:t>或</w:t>
                    </w:r>
                  </w:p>
                </w:txbxContent>
              </v:textbox>
            </v:shape>
            <v:shape id="_x0000_s5458" style="position:absolute;left:160;top:40;width:1980;height:660;mso-width-relative:margin;mso-height-relative:margin" coordsize="8540,820" o:spt="100" adj="0,,0" path="" stroked="f">
              <v:stroke joinstyle="round"/>
              <v:formulas/>
              <v:path o:connecttype="segments"/>
              <o:lock v:ext="edit" aspectratio="t"/>
              <v:textbox inset="0,0,0,0">
                <w:txbxContent>
                  <w:p w14:paraId="78D63B6A" w14:textId="77777777" w:rsidR="003A70CC" w:rsidRDefault="00FB74A8">
                    <w:pPr>
                      <w:spacing w:line="320" w:lineRule="exact"/>
                      <w:jc w:val="left"/>
                    </w:pPr>
                    <w:r>
                      <w:rPr>
                        <w:rFonts w:ascii="Times New Roman" w:eastAsia="宋体" w:hAnsi="宋体" w:cs="宋体"/>
                        <w:color w:val="000000"/>
                        <w:w w:val="101"/>
                        <w:sz w:val="20"/>
                      </w:rPr>
                      <w:t>在</w:t>
                    </w:r>
                    <w:r>
                      <w:rPr>
                        <w:rFonts w:ascii="Times New Roman" w:eastAsia="宋体" w:hAnsi="宋体" w:cs="宋体"/>
                        <w:color w:val="000000"/>
                        <w:w w:val="101"/>
                        <w:sz w:val="20"/>
                      </w:rPr>
                      <w:t>Insert</w:t>
                    </w:r>
                    <w:r>
                      <w:rPr>
                        <w:rFonts w:ascii="Times New Roman" w:eastAsia="宋体" w:hAnsi="宋体" w:cs="宋体"/>
                        <w:color w:val="000000"/>
                        <w:w w:val="101"/>
                        <w:sz w:val="20"/>
                      </w:rPr>
                      <w:t>选项卡上，单击</w:t>
                    </w:r>
                    <w:r>
                      <w:rPr>
                        <w:rFonts w:ascii="Times New Roman" w:eastAsia="宋体" w:hAnsi="宋体" w:cs="宋体"/>
                        <w:color w:val="000000"/>
                        <w:w w:val="101"/>
                        <w:sz w:val="20"/>
                      </w:rPr>
                      <w:t>MindManager Snap</w:t>
                    </w:r>
                    <w:r>
                      <w:rPr>
                        <w:rFonts w:ascii="Times New Roman" w:eastAsia="宋体" w:hAnsi="宋体" w:cs="宋体"/>
                        <w:color w:val="000000"/>
                        <w:w w:val="101"/>
                        <w:sz w:val="20"/>
                      </w:rPr>
                      <w:t>。</w:t>
                    </w:r>
                  </w:p>
                </w:txbxContent>
              </v:textbox>
            </v:shape>
            <v:shape id="_x0000_s5457" style="position:absolute;left:3920;top:40;width:4160;height:660;mso-width-relative:margin;mso-height-relative:margin" coordsize="8540,820" o:spt="100" adj="0,,0" path="" stroked="f">
              <v:stroke joinstyle="round"/>
              <v:formulas/>
              <v:path o:connecttype="segments"/>
              <o:lock v:ext="edit" aspectratio="t"/>
              <v:textbox inset="0,0,0,0">
                <w:txbxContent>
                  <w:p w14:paraId="4C09CF78" w14:textId="77777777" w:rsidR="003A70CC" w:rsidRDefault="00FB74A8">
                    <w:pPr>
                      <w:spacing w:line="320" w:lineRule="exact"/>
                      <w:ind w:left="280" w:hanging="280"/>
                      <w:jc w:val="left"/>
                    </w:pPr>
                    <w:r>
                      <w:rPr>
                        <w:rFonts w:ascii="Times New Roman" w:eastAsia="宋体" w:hAnsi="宋体" w:cs="宋体"/>
                        <w:color w:val="000000"/>
                        <w:w w:val="103"/>
                        <w:sz w:val="20"/>
                      </w:rPr>
                      <w:t>在状态栏上，单击“任务窗格”按钮，然后单击“捕捉队列”。</w:t>
                    </w:r>
                  </w:p>
                </w:txbxContent>
              </v:textbox>
            </v:shape>
            <w10:anchorlock/>
          </v:group>
        </w:pict>
      </w:r>
    </w:p>
    <w:p w14:paraId="13E69848" w14:textId="77777777" w:rsidR="003A70CC" w:rsidRDefault="00FB74A8">
      <w:pPr>
        <w:pBdr>
          <w:top w:val="single" w:sz="0" w:space="2" w:color="FFFFFF"/>
        </w:pBdr>
        <w:spacing w:line="320" w:lineRule="exact"/>
        <w:ind w:left="720" w:right="520" w:hanging="340"/>
      </w:pPr>
      <w:r>
        <w:rPr>
          <w:rFonts w:ascii="Times New Roman" w:eastAsia="宋体" w:hAnsi="宋体" w:cs="宋体"/>
          <w:color w:val="000000"/>
          <w:w w:val="103"/>
          <w:sz w:val="20"/>
        </w:rPr>
        <w:t>2.</w:t>
      </w:r>
      <w:r>
        <w:rPr>
          <w:rFonts w:ascii="Times New Roman" w:eastAsia="宋体" w:hAnsi="宋体" w:cs="宋体"/>
          <w:color w:val="000000"/>
          <w:w w:val="103"/>
          <w:sz w:val="20"/>
        </w:rPr>
        <w:t>在</w:t>
      </w:r>
      <w:r>
        <w:rPr>
          <w:rFonts w:ascii="Times New Roman" w:eastAsia="宋体" w:hAnsi="宋体" w:cs="宋体"/>
          <w:color w:val="000000"/>
          <w:w w:val="103"/>
          <w:sz w:val="20"/>
        </w:rPr>
        <w:t>Snap Queue</w:t>
      </w:r>
      <w:r>
        <w:rPr>
          <w:rFonts w:ascii="Times New Roman" w:eastAsia="宋体" w:hAnsi="宋体" w:cs="宋体"/>
          <w:color w:val="000000"/>
          <w:w w:val="103"/>
          <w:sz w:val="20"/>
        </w:rPr>
        <w:t>窗格中，将捕获的内容拖到地图上，将其作为新主题插入。</w:t>
      </w:r>
    </w:p>
    <w:p w14:paraId="106CBA35" w14:textId="77777777" w:rsidR="003A70CC" w:rsidRDefault="00FB74A8">
      <w:pPr>
        <w:spacing w:before="60" w:line="200" w:lineRule="exact"/>
        <w:ind w:left="720" w:right="400"/>
      </w:pPr>
      <w:r>
        <w:rPr>
          <w:rFonts w:ascii="Times New Roman" w:eastAsia="宋体" w:hAnsi="宋体" w:cs="宋体"/>
          <w:color w:val="000000"/>
          <w:w w:val="103"/>
          <w:sz w:val="20"/>
        </w:rPr>
        <w:t>当您将捕获的内容拖放到现有的主题上时，它将作为子主题插入。</w:t>
      </w:r>
    </w:p>
    <w:p w14:paraId="363031A3" w14:textId="77777777" w:rsidR="003A70CC" w:rsidRDefault="003A70CC">
      <w:pPr>
        <w:spacing w:line="14" w:lineRule="exact"/>
        <w:sectPr w:rsidR="003A70CC">
          <w:type w:val="continuous"/>
          <w:pgSz w:w="12240" w:h="17760"/>
          <w:pgMar w:top="740" w:right="1380" w:bottom="1440" w:left="1420" w:header="720" w:footer="720" w:gutter="0"/>
          <w:cols w:space="720"/>
        </w:sectPr>
      </w:pPr>
    </w:p>
    <w:p w14:paraId="71ECFE66" w14:textId="77777777" w:rsidR="003A70CC" w:rsidRDefault="00664571">
      <w:pPr>
        <w:pBdr>
          <w:top w:val="single" w:sz="0" w:space="2" w:color="FFFFFF"/>
        </w:pBdr>
        <w:ind w:left="20"/>
        <w:sectPr w:rsidR="003A70CC">
          <w:type w:val="continuous"/>
          <w:pgSz w:w="12240" w:h="17760"/>
          <w:pgMar w:top="740" w:right="1380" w:bottom="1440" w:left="1420" w:header="720" w:footer="720" w:gutter="0"/>
          <w:cols w:space="720"/>
        </w:sectPr>
      </w:pPr>
      <w:r>
        <w:pict w14:anchorId="43AC9A1B">
          <v:group id="_x0000_s5453" style="width:59pt;height:15pt;mso-position-horizontal-relative:char;mso-position-vertical-relative:line" coordsize="1180,300">
            <v:shape id="_x0000_s5455" style="position:absolute;width:1180;height:300;mso-width-relative:margin;mso-height-relative:margin" coordsize="1180,300" o:spt="100" adj="0,,0" path="">
              <v:stroke joinstyle="round"/>
              <v:imagedata r:id="rId317"/>
              <v:formulas/>
              <v:path o:connecttype="segments"/>
              <o:lock v:ext="edit" aspectratio="t"/>
            </v:shape>
            <v:shape id="_x0000_s5454" style="position:absolute;left:300;top:40;width:880;height:260;mso-width-relative:margin;mso-height-relative:margin" coordsize="1180,300" o:spt="100" adj="0,,0" path="" stroked="f">
              <v:stroke joinstyle="round"/>
              <v:formulas/>
              <v:path o:connecttype="segments"/>
              <o:lock v:ext="edit" aspectratio="t"/>
              <v:textbox inset="0,0,0,0">
                <w:txbxContent>
                  <w:p w14:paraId="6B55BD6B"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2BE87422" w14:textId="77777777" w:rsidR="003A70CC" w:rsidRDefault="00664571">
      <w:pPr>
        <w:pBdr>
          <w:top w:val="single" w:sz="0" w:space="16" w:color="FFFFFF"/>
        </w:pBdr>
        <w:sectPr w:rsidR="003A70CC">
          <w:type w:val="continuous"/>
          <w:pgSz w:w="12240" w:h="17760"/>
          <w:pgMar w:top="740" w:right="1380" w:bottom="1440" w:left="1420" w:header="720" w:footer="720" w:gutter="0"/>
          <w:cols w:space="720"/>
        </w:sectPr>
      </w:pPr>
      <w:r>
        <w:pict w14:anchorId="6AED90E9">
          <v:group id="_x0000_s5450" style="width:471pt;height:54pt;mso-position-horizontal-relative:char;mso-position-vertical-relative:line" coordsize="9420,1080">
            <v:shape id="_x0000_s5452" style="position:absolute;width:9420;height:1080;mso-width-relative:margin;mso-height-relative:margin" coordsize="9420,1080" o:spt="100" adj="0,,0" path="">
              <v:stroke joinstyle="round"/>
              <v:imagedata r:id="rId318"/>
              <v:formulas/>
              <v:path o:connecttype="segments"/>
              <o:lock v:ext="edit" aspectratio="t"/>
            </v:shape>
            <v:shape id="_x0000_s5451" style="position:absolute;left:20;top:20;width:9280;height:1040;mso-width-relative:margin;mso-height-relative:margin" coordsize="9420,1080" o:spt="100" adj="0,,0" path="" stroked="f">
              <v:stroke joinstyle="round"/>
              <v:formulas/>
              <v:path o:connecttype="segments"/>
              <o:lock v:ext="edit" aspectratio="t"/>
              <v:textbox inset="0,0,0,0">
                <w:txbxContent>
                  <w:p w14:paraId="5506ABB0" w14:textId="77777777" w:rsidR="003A70CC" w:rsidRDefault="00FB74A8">
                    <w:pPr>
                      <w:spacing w:line="340" w:lineRule="exact"/>
                      <w:jc w:val="left"/>
                    </w:pPr>
                    <w:r>
                      <w:rPr>
                        <w:rFonts w:ascii="Times New Roman" w:eastAsia="宋体" w:hAnsi="宋体" w:cs="宋体"/>
                        <w:color w:val="000000"/>
                        <w:w w:val="102"/>
                        <w:sz w:val="20"/>
                      </w:rPr>
                      <w:t>当您将捕获的内容拖到地图上时，默认情况下，它会从</w:t>
                    </w:r>
                    <w:r>
                      <w:rPr>
                        <w:rFonts w:ascii="Times New Roman" w:eastAsia="宋体" w:hAnsi="宋体" w:cs="宋体"/>
                        <w:color w:val="000000"/>
                        <w:w w:val="102"/>
                        <w:sz w:val="20"/>
                      </w:rPr>
                      <w:t>Snap</w:t>
                    </w:r>
                    <w:r>
                      <w:rPr>
                        <w:rFonts w:ascii="Times New Roman" w:eastAsia="宋体" w:hAnsi="宋体" w:cs="宋体"/>
                        <w:color w:val="000000"/>
                        <w:w w:val="102"/>
                        <w:sz w:val="20"/>
                      </w:rPr>
                      <w:t>队列中删除并移动到回收站。您可以在地图中使用捕获的内容后将其保存在</w:t>
                    </w:r>
                    <w:r>
                      <w:rPr>
                        <w:rFonts w:ascii="Times New Roman" w:eastAsia="宋体" w:hAnsi="宋体" w:cs="宋体"/>
                        <w:color w:val="000000"/>
                        <w:w w:val="102"/>
                        <w:sz w:val="20"/>
                      </w:rPr>
                      <w:t>Snap</w:t>
                    </w:r>
                    <w:r>
                      <w:rPr>
                        <w:rFonts w:ascii="Times New Roman" w:eastAsia="宋体" w:hAnsi="宋体" w:cs="宋体"/>
                        <w:color w:val="000000"/>
                        <w:w w:val="102"/>
                        <w:sz w:val="20"/>
                      </w:rPr>
                      <w:t>队列中，方法是单击</w:t>
                    </w:r>
                    <w:r>
                      <w:rPr>
                        <w:rFonts w:ascii="Times New Roman" w:eastAsia="宋体" w:hAnsi="宋体" w:cs="宋体"/>
                        <w:color w:val="000000"/>
                        <w:w w:val="102"/>
                        <w:sz w:val="20"/>
                      </w:rPr>
                      <w:t>Options</w:t>
                    </w:r>
                    <w:r>
                      <w:rPr>
                        <w:rFonts w:ascii="Times New Roman" w:eastAsia="宋体" w:hAnsi="宋体" w:cs="宋体"/>
                        <w:color w:val="000000"/>
                        <w:w w:val="102"/>
                        <w:sz w:val="20"/>
                      </w:rPr>
                      <w:t>按钮，并将放入地图选项后的</w:t>
                    </w:r>
                    <w:r>
                      <w:rPr>
                        <w:rFonts w:ascii="Times New Roman" w:eastAsia="宋体" w:hAnsi="宋体" w:cs="宋体"/>
                        <w:color w:val="000000"/>
                        <w:w w:val="102"/>
                        <w:sz w:val="20"/>
                      </w:rPr>
                      <w:t>Send to Trash</w:t>
                    </w:r>
                    <w:r>
                      <w:rPr>
                        <w:rFonts w:ascii="Times New Roman" w:eastAsia="宋体" w:hAnsi="宋体" w:cs="宋体"/>
                        <w:color w:val="000000"/>
                        <w:w w:val="102"/>
                        <w:sz w:val="20"/>
                      </w:rPr>
                      <w:t>设置为</w:t>
                    </w:r>
                    <w:r>
                      <w:rPr>
                        <w:rFonts w:ascii="Times New Roman" w:eastAsia="宋体" w:hAnsi="宋体" w:cs="宋体"/>
                        <w:color w:val="000000"/>
                        <w:w w:val="102"/>
                        <w:sz w:val="20"/>
                      </w:rPr>
                      <w:t>Off</w:t>
                    </w:r>
                    <w:r>
                      <w:rPr>
                        <w:rFonts w:ascii="Times New Roman" w:eastAsia="宋体" w:hAnsi="宋体" w:cs="宋体"/>
                        <w:color w:val="000000"/>
                        <w:w w:val="102"/>
                        <w:sz w:val="20"/>
                      </w:rPr>
                      <w:t>。</w:t>
                    </w:r>
                  </w:p>
                </w:txbxContent>
              </v:textbox>
            </v:shape>
            <w10:anchorlock/>
          </v:group>
        </w:pict>
      </w:r>
    </w:p>
    <w:p w14:paraId="0FBC178B" w14:textId="77777777" w:rsidR="003A70CC" w:rsidRDefault="00FB74A8">
      <w:pPr>
        <w:pBdr>
          <w:top w:val="single" w:sz="0" w:space="15" w:color="FFFFFF"/>
        </w:pBdr>
        <w:spacing w:line="210" w:lineRule="exact"/>
        <w:ind w:left="140" w:right="7200"/>
        <w:jc w:val="left"/>
      </w:pPr>
      <w:r>
        <w:rPr>
          <w:rFonts w:ascii="Times New Roman" w:eastAsia="宋体" w:hAnsi="宋体" w:cs="宋体"/>
          <w:color w:val="3E4D53"/>
          <w:w w:val="103"/>
        </w:rPr>
        <w:t>分享捕获的内容</w:t>
      </w:r>
    </w:p>
    <w:p w14:paraId="3DDFE525" w14:textId="77777777" w:rsidR="003A70CC" w:rsidRDefault="00FB74A8">
      <w:pPr>
        <w:spacing w:before="80" w:line="200" w:lineRule="exact"/>
        <w:ind w:left="380" w:right="4800"/>
        <w:jc w:val="left"/>
      </w:pPr>
      <w:r>
        <w:rPr>
          <w:rFonts w:ascii="Times New Roman" w:eastAsia="宋体" w:hAnsi="宋体" w:cs="宋体"/>
          <w:color w:val="000000"/>
          <w:w w:val="107"/>
          <w:sz w:val="20"/>
        </w:rPr>
        <w:t>1.</w:t>
      </w:r>
      <w:r>
        <w:rPr>
          <w:rFonts w:ascii="Times New Roman" w:eastAsia="宋体" w:hAnsi="宋体" w:cs="宋体"/>
          <w:color w:val="000000"/>
          <w:w w:val="107"/>
          <w:sz w:val="20"/>
        </w:rPr>
        <w:t>选择</w:t>
      </w:r>
      <w:r>
        <w:rPr>
          <w:rFonts w:ascii="Times New Roman" w:eastAsia="宋体" w:hAnsi="宋体" w:cs="宋体"/>
          <w:color w:val="000000"/>
          <w:w w:val="107"/>
          <w:sz w:val="20"/>
        </w:rPr>
        <w:t>Snap Queue</w:t>
      </w:r>
      <w:r>
        <w:rPr>
          <w:rFonts w:ascii="Times New Roman" w:eastAsia="宋体" w:hAnsi="宋体" w:cs="宋体"/>
          <w:color w:val="000000"/>
          <w:w w:val="107"/>
          <w:sz w:val="20"/>
        </w:rPr>
        <w:t>窗格中的内容。</w:t>
      </w:r>
    </w:p>
    <w:p w14:paraId="51669861" w14:textId="77777777" w:rsidR="003A70CC" w:rsidRDefault="00FB74A8">
      <w:pPr>
        <w:spacing w:before="60" w:line="200" w:lineRule="exact"/>
        <w:ind w:left="380" w:right="6020"/>
        <w:jc w:val="left"/>
      </w:pPr>
      <w:r>
        <w:rPr>
          <w:rFonts w:ascii="Times New Roman" w:eastAsia="宋体" w:hAnsi="宋体" w:cs="宋体"/>
          <w:color w:val="000000"/>
          <w:w w:val="107"/>
          <w:sz w:val="20"/>
        </w:rPr>
        <w:t>2.</w:t>
      </w:r>
      <w:r>
        <w:rPr>
          <w:rFonts w:ascii="Times New Roman" w:eastAsia="宋体" w:hAnsi="宋体" w:cs="宋体"/>
          <w:color w:val="000000"/>
          <w:w w:val="107"/>
          <w:sz w:val="20"/>
        </w:rPr>
        <w:t>右键单击，选择“共享”。</w:t>
      </w:r>
    </w:p>
    <w:p w14:paraId="67F09634" w14:textId="77777777" w:rsidR="003A70CC" w:rsidRDefault="00FB74A8">
      <w:pPr>
        <w:spacing w:before="80" w:line="200" w:lineRule="exact"/>
        <w:ind w:left="380" w:right="3180"/>
        <w:jc w:val="left"/>
      </w:pPr>
      <w:r>
        <w:rPr>
          <w:rFonts w:ascii="Times New Roman" w:eastAsia="宋体" w:hAnsi="宋体" w:cs="宋体"/>
          <w:color w:val="000000"/>
          <w:w w:val="105"/>
          <w:sz w:val="20"/>
        </w:rPr>
        <w:t>3.</w:t>
      </w:r>
      <w:r>
        <w:rPr>
          <w:rFonts w:ascii="Times New Roman" w:eastAsia="宋体" w:hAnsi="宋体" w:cs="宋体"/>
          <w:color w:val="000000"/>
          <w:w w:val="105"/>
          <w:sz w:val="20"/>
        </w:rPr>
        <w:t>在“分享到”窗口中，选择用户或团队捕捉队列。</w:t>
      </w:r>
    </w:p>
    <w:p w14:paraId="13BF4859" w14:textId="77777777" w:rsidR="003A70CC" w:rsidRDefault="00FB74A8">
      <w:pPr>
        <w:spacing w:before="60" w:line="194" w:lineRule="exact"/>
        <w:ind w:left="720" w:right="82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6"/>
          <w:sz w:val="20"/>
        </w:rPr>
        <w:t>您还可以添加用户和团队。有关更多信息，请参见创建</w:t>
      </w:r>
      <w:r>
        <w:rPr>
          <w:rFonts w:ascii="Times New Roman" w:eastAsia="宋体" w:hAnsi="宋体" w:cs="宋体"/>
          <w:color w:val="000000"/>
          <w:w w:val="106"/>
          <w:sz w:val="20"/>
        </w:rPr>
        <w:t>Team Snap</w:t>
      </w:r>
      <w:r>
        <w:rPr>
          <w:rFonts w:ascii="Times New Roman" w:eastAsia="宋体" w:hAnsi="宋体" w:cs="宋体"/>
          <w:color w:val="000000"/>
          <w:w w:val="106"/>
          <w:sz w:val="20"/>
        </w:rPr>
        <w:t>队列。</w:t>
      </w:r>
    </w:p>
    <w:p w14:paraId="2C4730AF" w14:textId="77777777" w:rsidR="003A70CC" w:rsidRDefault="00FB74A8">
      <w:pPr>
        <w:pBdr>
          <w:top w:val="single" w:sz="0" w:space="12" w:color="FFFFFF"/>
        </w:pBdr>
        <w:spacing w:line="210" w:lineRule="exact"/>
        <w:ind w:left="140" w:right="7080"/>
        <w:jc w:val="left"/>
        <w:sectPr w:rsidR="003A70CC">
          <w:type w:val="continuous"/>
          <w:pgSz w:w="12240" w:h="17760"/>
          <w:pgMar w:top="740" w:right="1380" w:bottom="1440" w:left="1420" w:header="720" w:footer="720" w:gutter="0"/>
          <w:cols w:space="720"/>
        </w:sectPr>
      </w:pPr>
      <w:r>
        <w:rPr>
          <w:rFonts w:ascii="Times New Roman" w:eastAsia="宋体" w:hAnsi="宋体" w:cs="宋体"/>
          <w:color w:val="3E4D53"/>
          <w:w w:val="102"/>
        </w:rPr>
        <w:t>刷新</w:t>
      </w:r>
      <w:r>
        <w:rPr>
          <w:rFonts w:ascii="Times New Roman" w:eastAsia="宋体" w:hAnsi="宋体" w:cs="宋体"/>
          <w:color w:val="3E4D53"/>
          <w:w w:val="102"/>
        </w:rPr>
        <w:t>Snap</w:t>
      </w:r>
      <w:r>
        <w:rPr>
          <w:rFonts w:ascii="Times New Roman" w:eastAsia="宋体" w:hAnsi="宋体" w:cs="宋体"/>
          <w:color w:val="3E4D53"/>
          <w:w w:val="102"/>
        </w:rPr>
        <w:t>队列</w:t>
      </w:r>
    </w:p>
    <w:p w14:paraId="422385D0" w14:textId="77777777" w:rsidR="003A70CC" w:rsidRDefault="00664571">
      <w:pPr>
        <w:pBdr>
          <w:top w:val="single" w:sz="0" w:space="1" w:color="FFFFFF"/>
        </w:pBdr>
        <w:ind w:left="500"/>
        <w:sectPr w:rsidR="003A70CC">
          <w:type w:val="continuous"/>
          <w:pgSz w:w="12240" w:h="17760"/>
          <w:pgMar w:top="740" w:right="1380" w:bottom="1440" w:left="1420" w:header="720" w:footer="720" w:gutter="0"/>
          <w:cols w:space="720"/>
        </w:sectPr>
      </w:pPr>
      <w:r>
        <w:pict w14:anchorId="5E4D1DFE">
          <v:group id="_x0000_s5447" style="width:257pt;height:17pt;mso-position-horizontal-relative:char;mso-position-vertical-relative:line" coordsize="5140,340">
            <v:shape id="_x0000_s5449" style="position:absolute;top:40;width:5140;height:300;mso-width-relative:margin;mso-height-relative:margin" coordsize="5140,340" o:spt="100" adj="0,,0" path="" stroked="f">
              <v:stroke joinstyle="round"/>
              <v:formulas/>
              <v:path o:connecttype="segments"/>
              <o:lock v:ext="edit" aspectratio="t"/>
              <v:textbox inset="0,0,0,0">
                <w:txbxContent>
                  <w:p w14:paraId="0E643B95" w14:textId="77777777" w:rsidR="003A70CC" w:rsidRDefault="00FB74A8">
                    <w:pPr>
                      <w:spacing w:line="200" w:lineRule="exact"/>
                      <w:jc w:val="left"/>
                    </w:pPr>
                    <w:r>
                      <w:rPr>
                        <w:rFonts w:ascii="Times New Roman" w:eastAsia="宋体" w:hAnsi="宋体" w:cs="宋体"/>
                        <w:color w:val="000000"/>
                        <w:w w:val="103"/>
                        <w:sz w:val="20"/>
                      </w:rPr>
                      <w:t>•在</w:t>
                    </w:r>
                    <w:r>
                      <w:rPr>
                        <w:rFonts w:ascii="Times New Roman" w:eastAsia="宋体" w:hAnsi="宋体" w:cs="宋体"/>
                        <w:color w:val="000000"/>
                        <w:w w:val="103"/>
                        <w:sz w:val="20"/>
                      </w:rPr>
                      <w:t>Snap Queue</w:t>
                    </w:r>
                    <w:r>
                      <w:rPr>
                        <w:rFonts w:ascii="Times New Roman" w:eastAsia="宋体" w:hAnsi="宋体" w:cs="宋体"/>
                        <w:color w:val="000000"/>
                        <w:w w:val="103"/>
                        <w:sz w:val="20"/>
                      </w:rPr>
                      <w:t>窗格中，单击</w:t>
                    </w:r>
                    <w:r>
                      <w:rPr>
                        <w:rFonts w:ascii="Times New Roman" w:eastAsia="宋体" w:hAnsi="宋体" w:cs="宋体"/>
                        <w:color w:val="000000"/>
                        <w:w w:val="103"/>
                        <w:sz w:val="20"/>
                      </w:rPr>
                      <w:t>Refresh</w:t>
                    </w:r>
                    <w:r>
                      <w:rPr>
                        <w:rFonts w:ascii="Times New Roman" w:eastAsia="宋体" w:hAnsi="宋体" w:cs="宋体"/>
                        <w:color w:val="000000"/>
                        <w:w w:val="103"/>
                        <w:sz w:val="20"/>
                      </w:rPr>
                      <w:t>按钮。</w:t>
                    </w:r>
                  </w:p>
                </w:txbxContent>
              </v:textbox>
            </v:shape>
            <v:shape id="_x0000_s5448" style="position:absolute;left:4800;width:300;height:280;mso-width-relative:margin;mso-height-relative:margin" coordsize="5140,340" o:spt="100" adj="0,,0" path="">
              <v:stroke joinstyle="round"/>
              <v:imagedata r:id="rId319"/>
              <v:formulas/>
              <v:path o:connecttype="segments"/>
              <o:lock v:ext="edit" aspectratio="t"/>
            </v:shape>
            <w10:anchorlock/>
          </v:group>
        </w:pict>
      </w:r>
    </w:p>
    <w:p w14:paraId="67D1470A" w14:textId="77777777" w:rsidR="003A70CC" w:rsidRDefault="00FB74A8">
      <w:pPr>
        <w:pBdr>
          <w:top w:val="single" w:sz="0" w:space="12" w:color="FFFFFF"/>
        </w:pBdr>
        <w:spacing w:line="210" w:lineRule="exact"/>
        <w:ind w:left="140" w:right="7100"/>
        <w:jc w:val="left"/>
        <w:sectPr w:rsidR="003A70CC">
          <w:type w:val="continuous"/>
          <w:pgSz w:w="12240" w:h="17760"/>
          <w:pgMar w:top="740" w:right="1380" w:bottom="1440" w:left="1420" w:header="720" w:footer="720" w:gutter="0"/>
          <w:cols w:space="720"/>
        </w:sectPr>
      </w:pPr>
      <w:r>
        <w:rPr>
          <w:rFonts w:ascii="Times New Roman" w:eastAsia="宋体" w:hAnsi="宋体" w:cs="宋体"/>
          <w:color w:val="3E4D53"/>
          <w:w w:val="103"/>
        </w:rPr>
        <w:t>搜索捕获的内容</w:t>
      </w:r>
    </w:p>
    <w:p w14:paraId="629F399A" w14:textId="77777777" w:rsidR="003A70CC" w:rsidRDefault="00664571">
      <w:pPr>
        <w:pBdr>
          <w:top w:val="single" w:sz="0" w:space="10" w:color="FFFFFF"/>
        </w:pBdr>
        <w:ind w:left="380"/>
        <w:sectPr w:rsidR="003A70CC">
          <w:type w:val="continuous"/>
          <w:pgSz w:w="12240" w:h="17760"/>
          <w:pgMar w:top="740" w:right="1380" w:bottom="1440" w:left="1420" w:header="720" w:footer="720" w:gutter="0"/>
          <w:cols w:space="720"/>
        </w:sectPr>
      </w:pPr>
      <w:r>
        <w:pict w14:anchorId="27B10C2A">
          <v:group id="_x0000_s5444" style="width:280pt;height:18pt;mso-position-horizontal-relative:char;mso-position-vertical-relative:line" coordsize="5600,360">
            <v:shape id="_x0000_s5446" style="position:absolute;top:60;width:5600;height:300;mso-width-relative:margin;mso-height-relative:margin" coordsize="5600,360" o:spt="100" adj="0,,0" path="" stroked="f">
              <v:stroke joinstyle="round"/>
              <v:formulas/>
              <v:path o:connecttype="segments"/>
              <o:lock v:ext="edit" aspectratio="t"/>
              <v:textbox inset="0,0,0,0">
                <w:txbxContent>
                  <w:p w14:paraId="79403FF6" w14:textId="77777777" w:rsidR="003A70CC" w:rsidRDefault="00FB74A8">
                    <w:pPr>
                      <w:spacing w:line="200" w:lineRule="exact"/>
                      <w:jc w:val="left"/>
                    </w:pPr>
                    <w:r>
                      <w:rPr>
                        <w:rFonts w:ascii="Times New Roman" w:eastAsia="宋体" w:hAnsi="宋体" w:cs="宋体"/>
                        <w:color w:val="000000"/>
                        <w:w w:val="105"/>
                        <w:sz w:val="20"/>
                      </w:rPr>
                      <w:t>1.</w:t>
                    </w:r>
                    <w:r>
                      <w:rPr>
                        <w:rFonts w:ascii="Times New Roman" w:eastAsia="宋体" w:hAnsi="宋体" w:cs="宋体"/>
                        <w:color w:val="000000"/>
                        <w:w w:val="105"/>
                        <w:sz w:val="20"/>
                      </w:rPr>
                      <w:t>在</w:t>
                    </w:r>
                    <w:r>
                      <w:rPr>
                        <w:rFonts w:ascii="Times New Roman" w:eastAsia="宋体" w:hAnsi="宋体" w:cs="宋体"/>
                        <w:color w:val="000000"/>
                        <w:w w:val="105"/>
                        <w:sz w:val="20"/>
                      </w:rPr>
                      <w:t>Snap Queue</w:t>
                    </w:r>
                    <w:r>
                      <w:rPr>
                        <w:rFonts w:ascii="Times New Roman" w:eastAsia="宋体" w:hAnsi="宋体" w:cs="宋体"/>
                        <w:color w:val="000000"/>
                        <w:w w:val="105"/>
                        <w:sz w:val="20"/>
                      </w:rPr>
                      <w:t>窗格中，单击</w:t>
                    </w:r>
                    <w:r>
                      <w:rPr>
                        <w:rFonts w:ascii="Times New Roman" w:eastAsia="宋体" w:hAnsi="宋体" w:cs="宋体"/>
                        <w:color w:val="000000"/>
                        <w:w w:val="105"/>
                        <w:sz w:val="20"/>
                      </w:rPr>
                      <w:t>Open Search</w:t>
                    </w:r>
                    <w:r>
                      <w:rPr>
                        <w:rFonts w:ascii="Times New Roman" w:eastAsia="宋体" w:hAnsi="宋体" w:cs="宋体"/>
                        <w:color w:val="000000"/>
                        <w:w w:val="105"/>
                        <w:sz w:val="20"/>
                      </w:rPr>
                      <w:t>按钮。</w:t>
                    </w:r>
                  </w:p>
                </w:txbxContent>
              </v:textbox>
            </v:shape>
            <v:shape id="_x0000_s5445" style="position:absolute;left:5280;width:260;height:280;mso-width-relative:margin;mso-height-relative:margin" coordsize="5600,360" o:spt="100" adj="0,,0" path="">
              <v:stroke joinstyle="round"/>
              <v:imagedata r:id="rId320"/>
              <v:formulas/>
              <v:path o:connecttype="segments"/>
              <o:lock v:ext="edit" aspectratio="t"/>
            </v:shape>
            <w10:anchorlock/>
          </v:group>
        </w:pict>
      </w:r>
    </w:p>
    <w:p w14:paraId="1171A32A" w14:textId="77777777" w:rsidR="003A70CC" w:rsidRDefault="00FB74A8">
      <w:pPr>
        <w:pBdr>
          <w:top w:val="single" w:sz="0" w:space="12" w:color="FFFFFF"/>
        </w:pBdr>
        <w:spacing w:line="200" w:lineRule="exact"/>
        <w:ind w:left="380" w:right="4240"/>
        <w:jc w:val="left"/>
      </w:pPr>
      <w:r>
        <w:rPr>
          <w:rFonts w:ascii="Times New Roman" w:eastAsia="宋体" w:hAnsi="宋体" w:cs="宋体"/>
          <w:color w:val="000000"/>
          <w:w w:val="103"/>
          <w:sz w:val="20"/>
        </w:rPr>
        <w:t>2.</w:t>
      </w:r>
      <w:r>
        <w:rPr>
          <w:rFonts w:ascii="Times New Roman" w:eastAsia="宋体" w:hAnsi="宋体" w:cs="宋体"/>
          <w:color w:val="000000"/>
          <w:w w:val="103"/>
          <w:sz w:val="20"/>
        </w:rPr>
        <w:t>在“搜索和过滤”框中输入搜索条件。</w:t>
      </w:r>
    </w:p>
    <w:p w14:paraId="4F8D2A0B" w14:textId="77777777" w:rsidR="003A70CC" w:rsidRDefault="00FB74A8">
      <w:pPr>
        <w:spacing w:before="60" w:line="200" w:lineRule="exact"/>
        <w:ind w:left="380" w:right="3840"/>
        <w:jc w:val="left"/>
      </w:pPr>
      <w:r>
        <w:rPr>
          <w:rFonts w:ascii="Times New Roman" w:eastAsia="宋体" w:hAnsi="宋体" w:cs="宋体"/>
          <w:color w:val="000000"/>
          <w:w w:val="101"/>
          <w:sz w:val="20"/>
        </w:rPr>
        <w:t>您可以在“主题”、“主题笔记”或“主题链接”中搜索文本。</w:t>
      </w:r>
    </w:p>
    <w:p w14:paraId="7592D324" w14:textId="77777777" w:rsidR="003A70CC" w:rsidRDefault="00FB74A8">
      <w:pPr>
        <w:spacing w:before="80" w:line="400" w:lineRule="exact"/>
        <w:ind w:left="120" w:right="980" w:firstLine="260"/>
        <w:jc w:val="left"/>
      </w:pPr>
      <w:r>
        <w:rPr>
          <w:rFonts w:ascii="Times New Roman" w:eastAsia="宋体" w:hAnsi="宋体" w:cs="宋体"/>
          <w:color w:val="000000"/>
          <w:w w:val="102"/>
          <w:sz w:val="20"/>
        </w:rPr>
        <w:t>此外，您可以根据源、捕获日期和捕获类型筛选内容。</w:t>
      </w:r>
      <w:r>
        <w:rPr>
          <w:rFonts w:ascii="Times New Roman" w:eastAsia="宋体" w:hAnsi="宋体" w:cs="宋体"/>
          <w:color w:val="3E4D53"/>
          <w:w w:val="102"/>
        </w:rPr>
        <w:t>从</w:t>
      </w:r>
      <w:r>
        <w:rPr>
          <w:rFonts w:ascii="Times New Roman" w:eastAsia="宋体" w:hAnsi="宋体" w:cs="宋体"/>
          <w:color w:val="3E4D53"/>
          <w:w w:val="102"/>
        </w:rPr>
        <w:t>Snap</w:t>
      </w:r>
      <w:r>
        <w:rPr>
          <w:rFonts w:ascii="Times New Roman" w:eastAsia="宋体" w:hAnsi="宋体" w:cs="宋体"/>
          <w:color w:val="3E4D53"/>
          <w:w w:val="102"/>
        </w:rPr>
        <w:t>队列中删除内容</w:t>
      </w:r>
    </w:p>
    <w:p w14:paraId="1CBB028B" w14:textId="77777777" w:rsidR="003A70CC" w:rsidRDefault="00FB74A8">
      <w:pPr>
        <w:spacing w:before="80" w:line="200" w:lineRule="exact"/>
        <w:ind w:left="360" w:right="2800"/>
        <w:jc w:val="left"/>
      </w:pPr>
      <w:r>
        <w:rPr>
          <w:rFonts w:ascii="Times New Roman" w:eastAsia="宋体" w:hAnsi="宋体" w:cs="宋体"/>
          <w:color w:val="000000"/>
          <w:w w:val="102"/>
          <w:sz w:val="20"/>
        </w:rPr>
        <w:t>•选择</w:t>
      </w:r>
      <w:r>
        <w:rPr>
          <w:rFonts w:ascii="Times New Roman" w:eastAsia="宋体" w:hAnsi="宋体" w:cs="宋体"/>
          <w:color w:val="000000"/>
          <w:w w:val="102"/>
          <w:sz w:val="20"/>
        </w:rPr>
        <w:t>Snap</w:t>
      </w:r>
      <w:r>
        <w:rPr>
          <w:rFonts w:ascii="Times New Roman" w:eastAsia="宋体" w:hAnsi="宋体" w:cs="宋体"/>
          <w:color w:val="000000"/>
          <w:w w:val="102"/>
          <w:sz w:val="20"/>
        </w:rPr>
        <w:t>队列中的内容，并执行以下操作之一</w:t>
      </w:r>
      <w:r>
        <w:rPr>
          <w:rFonts w:ascii="Times New Roman" w:eastAsia="宋体" w:hAnsi="宋体" w:cs="宋体"/>
          <w:color w:val="000000"/>
          <w:w w:val="102"/>
          <w:sz w:val="20"/>
        </w:rPr>
        <w:t>:</w:t>
      </w:r>
    </w:p>
    <w:p w14:paraId="4D5D48B7" w14:textId="77777777" w:rsidR="003A70CC" w:rsidRDefault="00FB74A8">
      <w:pPr>
        <w:spacing w:before="80" w:line="200" w:lineRule="exact"/>
        <w:ind w:left="1100" w:right="4460"/>
        <w:jc w:val="left"/>
      </w:pPr>
      <w:r>
        <w:rPr>
          <w:rFonts w:ascii="Times New Roman" w:eastAsia="宋体" w:hAnsi="宋体" w:cs="宋体"/>
          <w:color w:val="000000"/>
          <w:w w:val="104"/>
          <w:sz w:val="20"/>
        </w:rPr>
        <w:t>•按下键盘上的删除键。</w:t>
      </w:r>
    </w:p>
    <w:p w14:paraId="0EBB737E" w14:textId="77777777" w:rsidR="003A70CC" w:rsidRDefault="00FB74A8">
      <w:pPr>
        <w:spacing w:before="60" w:line="200" w:lineRule="exact"/>
        <w:ind w:left="1100" w:right="452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4"/>
          <w:sz w:val="20"/>
        </w:rPr>
        <w:t>•右键单击并选择“发送到垃圾”。</w:t>
      </w:r>
    </w:p>
    <w:p w14:paraId="484A688A" w14:textId="77777777" w:rsidR="003A70CC" w:rsidRDefault="00FB74A8">
      <w:pPr>
        <w:pBdr>
          <w:top w:val="single" w:sz="0" w:space="16" w:color="FFFFFF"/>
        </w:pBdr>
        <w:spacing w:line="210" w:lineRule="exact"/>
        <w:ind w:left="140" w:right="7300"/>
        <w:jc w:val="left"/>
        <w:sectPr w:rsidR="003A70CC">
          <w:type w:val="continuous"/>
          <w:pgSz w:w="12240" w:h="17760"/>
          <w:pgMar w:top="740" w:right="1380" w:bottom="1440" w:left="1420" w:header="720" w:footer="720" w:gutter="0"/>
          <w:cols w:space="720"/>
        </w:sectPr>
      </w:pPr>
      <w:r>
        <w:rPr>
          <w:rFonts w:ascii="Times New Roman" w:eastAsia="宋体" w:hAnsi="宋体" w:cs="宋体"/>
          <w:color w:val="3E4D53"/>
          <w:w w:val="101"/>
        </w:rPr>
        <w:t>清除</w:t>
      </w:r>
      <w:r>
        <w:rPr>
          <w:rFonts w:ascii="Times New Roman" w:eastAsia="宋体" w:hAnsi="宋体" w:cs="宋体"/>
          <w:color w:val="3E4D53"/>
          <w:w w:val="101"/>
        </w:rPr>
        <w:t>Snap</w:t>
      </w:r>
      <w:r>
        <w:rPr>
          <w:rFonts w:ascii="Times New Roman" w:eastAsia="宋体" w:hAnsi="宋体" w:cs="宋体"/>
          <w:color w:val="3E4D53"/>
          <w:w w:val="101"/>
        </w:rPr>
        <w:t>队列</w:t>
      </w:r>
    </w:p>
    <w:p w14:paraId="69993FB6" w14:textId="77777777" w:rsidR="003A70CC" w:rsidRDefault="00664571">
      <w:pPr>
        <w:pBdr>
          <w:top w:val="single" w:sz="0" w:space="6" w:color="FFFFFF"/>
        </w:pBdr>
        <w:ind w:left="380"/>
        <w:sectPr w:rsidR="003A70CC">
          <w:type w:val="continuous"/>
          <w:pgSz w:w="12240" w:h="17760"/>
          <w:pgMar w:top="740" w:right="1380" w:bottom="1440" w:left="1420" w:header="720" w:footer="720" w:gutter="0"/>
          <w:cols w:space="720"/>
        </w:sectPr>
      </w:pPr>
      <w:r>
        <w:pict w14:anchorId="1B395B14">
          <v:group id="_x0000_s5441" style="width:257pt;height:19pt;mso-position-horizontal-relative:char;mso-position-vertical-relative:line" coordsize="5140,380">
            <v:shape id="_x0000_s5443" style="position:absolute;top:80;width:5140;height:300;mso-width-relative:margin;mso-height-relative:margin" coordsize="5140,380" o:spt="100" adj="0,,0" path="" stroked="f">
              <v:stroke joinstyle="round"/>
              <v:formulas/>
              <v:path o:connecttype="segments"/>
              <o:lock v:ext="edit" aspectratio="t"/>
              <v:textbox inset="0,0,0,0">
                <w:txbxContent>
                  <w:p w14:paraId="0772623C" w14:textId="77777777" w:rsidR="003A70CC" w:rsidRDefault="00FB74A8">
                    <w:pPr>
                      <w:spacing w:line="200" w:lineRule="exact"/>
                      <w:jc w:val="left"/>
                    </w:pPr>
                    <w:r>
                      <w:rPr>
                        <w:rFonts w:ascii="Times New Roman" w:eastAsia="宋体" w:hAnsi="宋体" w:cs="宋体"/>
                        <w:color w:val="000000"/>
                        <w:w w:val="103"/>
                        <w:sz w:val="20"/>
                      </w:rPr>
                      <w:t>1.</w:t>
                    </w:r>
                    <w:r>
                      <w:rPr>
                        <w:rFonts w:ascii="Times New Roman" w:eastAsia="宋体" w:hAnsi="宋体" w:cs="宋体"/>
                        <w:color w:val="000000"/>
                        <w:w w:val="103"/>
                        <w:sz w:val="20"/>
                      </w:rPr>
                      <w:t>在</w:t>
                    </w:r>
                    <w:r>
                      <w:rPr>
                        <w:rFonts w:ascii="Times New Roman" w:eastAsia="宋体" w:hAnsi="宋体" w:cs="宋体"/>
                        <w:color w:val="000000"/>
                        <w:w w:val="103"/>
                        <w:sz w:val="20"/>
                      </w:rPr>
                      <w:t>Snap Queue</w:t>
                    </w:r>
                    <w:r>
                      <w:rPr>
                        <w:rFonts w:ascii="Times New Roman" w:eastAsia="宋体" w:hAnsi="宋体" w:cs="宋体"/>
                        <w:color w:val="000000"/>
                        <w:w w:val="103"/>
                        <w:sz w:val="20"/>
                      </w:rPr>
                      <w:t>窗格中，单击</w:t>
                    </w:r>
                    <w:r>
                      <w:rPr>
                        <w:rFonts w:ascii="Times New Roman" w:eastAsia="宋体" w:hAnsi="宋体" w:cs="宋体"/>
                        <w:color w:val="000000"/>
                        <w:w w:val="103"/>
                        <w:sz w:val="20"/>
                      </w:rPr>
                      <w:t>Options</w:t>
                    </w:r>
                    <w:r>
                      <w:rPr>
                        <w:rFonts w:ascii="Times New Roman" w:eastAsia="宋体" w:hAnsi="宋体" w:cs="宋体"/>
                        <w:color w:val="000000"/>
                        <w:w w:val="103"/>
                        <w:sz w:val="20"/>
                      </w:rPr>
                      <w:t>按钮。</w:t>
                    </w:r>
                  </w:p>
                </w:txbxContent>
              </v:textbox>
            </v:shape>
            <v:shape id="_x0000_s5442" style="position:absolute;left:4780;width:320;height:320;mso-width-relative:margin;mso-height-relative:margin" coordsize="5140,380" o:spt="100" adj="0,,0" path="">
              <v:stroke joinstyle="round"/>
              <v:imagedata r:id="rId321"/>
              <v:formulas/>
              <v:path o:connecttype="segments"/>
              <o:lock v:ext="edit" aspectratio="t"/>
            </v:shape>
            <w10:anchorlock/>
          </v:group>
        </w:pict>
      </w:r>
    </w:p>
    <w:p w14:paraId="372E1132" w14:textId="77777777" w:rsidR="003A70CC" w:rsidRDefault="00FB74A8">
      <w:pPr>
        <w:pBdr>
          <w:top w:val="single" w:sz="0" w:space="3" w:color="FFFFFF"/>
        </w:pBdr>
        <w:spacing w:line="200" w:lineRule="exact"/>
        <w:ind w:left="380" w:right="734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sz w:val="20"/>
        </w:rPr>
        <w:t>2.</w:t>
      </w:r>
      <w:r>
        <w:rPr>
          <w:rFonts w:ascii="Times New Roman" w:eastAsia="宋体" w:hAnsi="宋体" w:cs="宋体"/>
          <w:color w:val="000000"/>
          <w:sz w:val="20"/>
        </w:rPr>
        <w:t>点击垃圾。</w:t>
      </w:r>
    </w:p>
    <w:p w14:paraId="7D566A1A" w14:textId="77777777" w:rsidR="003A70CC" w:rsidRDefault="00FB74A8">
      <w:pPr>
        <w:pBdr>
          <w:top w:val="single" w:sz="0" w:space="11" w:color="FFFFFF"/>
        </w:pBdr>
        <w:spacing w:line="210" w:lineRule="exact"/>
        <w:ind w:left="140" w:right="7380"/>
        <w:jc w:val="left"/>
        <w:sectPr w:rsidR="003A70CC">
          <w:type w:val="continuous"/>
          <w:pgSz w:w="12240" w:h="17760"/>
          <w:pgMar w:top="740" w:right="1380" w:bottom="1440" w:left="1420" w:header="720" w:footer="720" w:gutter="0"/>
          <w:cols w:space="720"/>
        </w:sectPr>
      </w:pPr>
      <w:r>
        <w:rPr>
          <w:rFonts w:ascii="Times New Roman" w:eastAsia="宋体" w:hAnsi="宋体" w:cs="宋体"/>
          <w:color w:val="3E4D53"/>
          <w:w w:val="103"/>
        </w:rPr>
        <w:t>恢复使用的内容</w:t>
      </w:r>
    </w:p>
    <w:p w14:paraId="77315776" w14:textId="77777777" w:rsidR="003A70CC" w:rsidRDefault="00FB74A8">
      <w:pPr>
        <w:pBdr>
          <w:top w:val="single" w:sz="0" w:space="28" w:color="FFFFFF"/>
        </w:pBdr>
        <w:spacing w:line="200" w:lineRule="exact"/>
        <w:ind w:left="9040" w:right="4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6"/>
          <w:sz w:val="20"/>
        </w:rPr>
        <w:t>120</w:t>
      </w:r>
    </w:p>
    <w:p w14:paraId="3AF538FD" w14:textId="5E461617" w:rsidR="003A70CC" w:rsidRDefault="00C368D6">
      <w:pPr>
        <w:pageBreakBefore/>
        <w:spacing w:line="200" w:lineRule="exact"/>
        <w:ind w:left="140" w:right="700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6C9803C5" w14:textId="77777777" w:rsidR="003A70CC" w:rsidRDefault="00664571">
      <w:pPr>
        <w:pBdr>
          <w:top w:val="single" w:sz="0" w:space="20" w:color="FFFFFF"/>
        </w:pBdr>
        <w:ind w:left="380"/>
        <w:sectPr w:rsidR="003A70CC">
          <w:type w:val="continuous"/>
          <w:pgSz w:w="12240" w:h="17760"/>
          <w:pgMar w:top="740" w:right="1380" w:bottom="1440" w:left="1420" w:header="720" w:footer="720" w:gutter="0"/>
          <w:cols w:space="720"/>
        </w:sectPr>
      </w:pPr>
      <w:r>
        <w:pict w14:anchorId="61CE0434">
          <v:group id="_x0000_s5438" style="width:274pt;height:19pt;mso-position-horizontal-relative:char;mso-position-vertical-relative:line" coordsize="5480,380">
            <v:shape id="_x0000_s5440" style="position:absolute;top:80;width:5480;height:300;mso-width-relative:margin;mso-height-relative:margin" coordsize="5480,380" o:spt="100" adj="0,,0" path="" stroked="f">
              <v:stroke joinstyle="round"/>
              <v:formulas/>
              <v:path o:connecttype="segments"/>
              <o:lock v:ext="edit" aspectratio="t"/>
              <v:textbox inset="0,0,0,0">
                <w:txbxContent>
                  <w:p w14:paraId="15D1924D" w14:textId="77777777" w:rsidR="003A70CC" w:rsidRDefault="00FB74A8">
                    <w:pPr>
                      <w:spacing w:line="200" w:lineRule="exact"/>
                      <w:jc w:val="left"/>
                    </w:pPr>
                    <w:r>
                      <w:rPr>
                        <w:rFonts w:ascii="Times New Roman" w:eastAsia="宋体" w:hAnsi="宋体" w:cs="宋体"/>
                        <w:color w:val="000000"/>
                        <w:w w:val="105"/>
                        <w:sz w:val="20"/>
                      </w:rPr>
                      <w:t>1.</w:t>
                    </w:r>
                    <w:r>
                      <w:rPr>
                        <w:rFonts w:ascii="Times New Roman" w:eastAsia="宋体" w:hAnsi="宋体" w:cs="宋体"/>
                        <w:color w:val="000000"/>
                        <w:w w:val="105"/>
                        <w:sz w:val="20"/>
                      </w:rPr>
                      <w:t>在</w:t>
                    </w:r>
                    <w:r>
                      <w:rPr>
                        <w:rFonts w:ascii="Times New Roman" w:eastAsia="宋体" w:hAnsi="宋体" w:cs="宋体"/>
                        <w:color w:val="000000"/>
                        <w:w w:val="105"/>
                        <w:sz w:val="20"/>
                      </w:rPr>
                      <w:t>Snap Queue</w:t>
                    </w:r>
                    <w:r>
                      <w:rPr>
                        <w:rFonts w:ascii="Times New Roman" w:eastAsia="宋体" w:hAnsi="宋体" w:cs="宋体"/>
                        <w:color w:val="000000"/>
                        <w:w w:val="105"/>
                        <w:sz w:val="20"/>
                      </w:rPr>
                      <w:t>窗格中，单击</w:t>
                    </w:r>
                    <w:r>
                      <w:rPr>
                        <w:rFonts w:ascii="Times New Roman" w:eastAsia="宋体" w:hAnsi="宋体" w:cs="宋体"/>
                        <w:color w:val="000000"/>
                        <w:w w:val="105"/>
                        <w:sz w:val="20"/>
                      </w:rPr>
                      <w:t>Open Trash</w:t>
                    </w:r>
                    <w:r>
                      <w:rPr>
                        <w:rFonts w:ascii="Times New Roman" w:eastAsia="宋体" w:hAnsi="宋体" w:cs="宋体"/>
                        <w:color w:val="000000"/>
                        <w:w w:val="105"/>
                        <w:sz w:val="20"/>
                      </w:rPr>
                      <w:t>按钮。</w:t>
                    </w:r>
                  </w:p>
                </w:txbxContent>
              </v:textbox>
            </v:shape>
            <v:shape id="_x0000_s5439" style="position:absolute;left:5140;width:280;height:300;mso-width-relative:margin;mso-height-relative:margin" coordsize="5480,380" o:spt="100" adj="0,,0" path="">
              <v:stroke joinstyle="round"/>
              <v:imagedata r:id="rId322"/>
              <v:formulas/>
              <v:path o:connecttype="segments"/>
              <o:lock v:ext="edit" aspectratio="t"/>
            </v:shape>
            <w10:anchorlock/>
          </v:group>
        </w:pict>
      </w:r>
    </w:p>
    <w:p w14:paraId="1ED58FCF" w14:textId="77777777" w:rsidR="003A70CC" w:rsidRDefault="00FB74A8">
      <w:pPr>
        <w:pBdr>
          <w:top w:val="single" w:sz="0" w:space="2" w:color="FFFFFF"/>
        </w:pBdr>
        <w:spacing w:line="200" w:lineRule="exact"/>
        <w:ind w:left="380" w:right="118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4"/>
          <w:sz w:val="20"/>
        </w:rPr>
        <w:t>2.</w:t>
      </w:r>
      <w:r>
        <w:rPr>
          <w:rFonts w:ascii="Times New Roman" w:eastAsia="宋体" w:hAnsi="宋体" w:cs="宋体"/>
          <w:color w:val="000000"/>
          <w:w w:val="104"/>
          <w:sz w:val="20"/>
        </w:rPr>
        <w:t>单击要重用的内容块对应的</w:t>
      </w:r>
      <w:r>
        <w:rPr>
          <w:rFonts w:ascii="Times New Roman" w:eastAsia="宋体" w:hAnsi="宋体" w:cs="宋体"/>
          <w:color w:val="000000"/>
          <w:w w:val="104"/>
          <w:sz w:val="20"/>
        </w:rPr>
        <w:t>Restore</w:t>
      </w:r>
      <w:r>
        <w:rPr>
          <w:rFonts w:ascii="Times New Roman" w:eastAsia="宋体" w:hAnsi="宋体" w:cs="宋体"/>
          <w:color w:val="000000"/>
          <w:w w:val="104"/>
          <w:sz w:val="20"/>
        </w:rPr>
        <w:t>按钮。</w:t>
      </w:r>
    </w:p>
    <w:p w14:paraId="01FAB9C4" w14:textId="77777777" w:rsidR="003A70CC" w:rsidRDefault="00664571">
      <w:pPr>
        <w:pBdr>
          <w:top w:val="single" w:sz="0" w:space="2" w:color="FFFFFF"/>
        </w:pBdr>
        <w:sectPr w:rsidR="003A70CC">
          <w:type w:val="continuous"/>
          <w:pgSz w:w="12240" w:h="17760"/>
          <w:pgMar w:top="740" w:right="1380" w:bottom="1440" w:left="1420" w:header="720" w:footer="720" w:gutter="0"/>
          <w:cols w:space="720"/>
        </w:sectPr>
      </w:pPr>
      <w:r>
        <w:pict w14:anchorId="623700C9">
          <v:group id="_x0000_s5435" style="width:471pt;height:54pt;mso-position-horizontal-relative:char;mso-position-vertical-relative:line" coordsize="9420,1080">
            <v:shape id="_x0000_s5437" style="position:absolute;width:9420;height:1080;mso-width-relative:margin;mso-height-relative:margin" coordsize="9420,1080" o:spt="100" adj="0,,0" path="">
              <v:stroke joinstyle="round"/>
              <v:imagedata r:id="rId323"/>
              <v:formulas/>
              <v:path o:connecttype="segments"/>
              <o:lock v:ext="edit" aspectratio="t"/>
            </v:shape>
            <v:shape id="_x0000_s5436" style="position:absolute;left:20;top:40;width:9000;height:1020;mso-width-relative:margin;mso-height-relative:margin" coordsize="9420,1080" o:spt="100" adj="0,,0" path="" stroked="f">
              <v:stroke joinstyle="round"/>
              <v:formulas/>
              <v:path o:connecttype="segments"/>
              <o:lock v:ext="edit" aspectratio="t"/>
              <v:textbox inset="0,0,0,0">
                <w:txbxContent>
                  <w:p w14:paraId="53B1BF90" w14:textId="77777777" w:rsidR="003A70CC" w:rsidRDefault="00FB74A8">
                    <w:pPr>
                      <w:spacing w:line="149" w:lineRule="exact"/>
                      <w:ind w:left="300" w:right="7860"/>
                    </w:pPr>
                    <w:r>
                      <w:rPr>
                        <w:rFonts w:ascii="Times New Roman" w:eastAsia="宋体" w:hAnsi="宋体" w:cs="宋体"/>
                        <w:color w:val="E41B23"/>
                        <w:w w:val="96"/>
                        <w:sz w:val="18"/>
                      </w:rPr>
                      <w:t>阅读提示</w:t>
                    </w:r>
                  </w:p>
                  <w:p w14:paraId="650ECD2E" w14:textId="77777777" w:rsidR="003A70CC" w:rsidRDefault="00FB74A8">
                    <w:pPr>
                      <w:spacing w:before="80" w:line="340" w:lineRule="exact"/>
                      <w:ind w:left="300" w:hanging="300"/>
                    </w:pPr>
                    <w:r>
                      <w:rPr>
                        <w:rFonts w:ascii="Times New Roman" w:eastAsia="宋体" w:hAnsi="宋体" w:cs="宋体"/>
                        <w:color w:val="000000"/>
                        <w:w w:val="102"/>
                        <w:sz w:val="20"/>
                      </w:rPr>
                      <w:t>通过单击</w:t>
                    </w:r>
                    <w:r>
                      <w:rPr>
                        <w:rFonts w:ascii="Times New Roman" w:eastAsia="宋体" w:hAnsi="宋体" w:cs="宋体"/>
                        <w:color w:val="000000"/>
                        <w:w w:val="102"/>
                        <w:sz w:val="20"/>
                      </w:rPr>
                      <w:t>Options</w:t>
                    </w:r>
                    <w:r>
                      <w:rPr>
                        <w:rFonts w:ascii="Times New Roman" w:eastAsia="宋体" w:hAnsi="宋体" w:cs="宋体"/>
                        <w:color w:val="000000"/>
                        <w:w w:val="102"/>
                        <w:sz w:val="20"/>
                      </w:rPr>
                      <w:t>按钮，您可以选择始终将所有捕获的内容保存在</w:t>
                    </w:r>
                    <w:r>
                      <w:rPr>
                        <w:rFonts w:ascii="Times New Roman" w:eastAsia="宋体" w:hAnsi="宋体" w:cs="宋体"/>
                        <w:color w:val="000000"/>
                        <w:w w:val="102"/>
                        <w:sz w:val="20"/>
                      </w:rPr>
                      <w:t>Snap</w:t>
                    </w:r>
                    <w:r>
                      <w:rPr>
                        <w:rFonts w:ascii="Times New Roman" w:eastAsia="宋体" w:hAnsi="宋体" w:cs="宋体"/>
                        <w:color w:val="000000"/>
                        <w:w w:val="102"/>
                        <w:sz w:val="20"/>
                      </w:rPr>
                      <w:t>队列中，并将放入地图框后的</w:t>
                    </w:r>
                    <w:r>
                      <w:rPr>
                        <w:rFonts w:ascii="Times New Roman" w:eastAsia="宋体" w:hAnsi="宋体" w:cs="宋体"/>
                        <w:color w:val="000000"/>
                        <w:w w:val="102"/>
                        <w:sz w:val="20"/>
                      </w:rPr>
                      <w:t>Sent to Trash</w:t>
                    </w:r>
                    <w:r>
                      <w:rPr>
                        <w:rFonts w:ascii="Times New Roman" w:eastAsia="宋体" w:hAnsi="宋体" w:cs="宋体"/>
                        <w:color w:val="000000"/>
                        <w:w w:val="102"/>
                        <w:sz w:val="20"/>
                      </w:rPr>
                      <w:t>设置为</w:t>
                    </w:r>
                    <w:r>
                      <w:rPr>
                        <w:rFonts w:ascii="Times New Roman" w:eastAsia="宋体" w:hAnsi="宋体" w:cs="宋体"/>
                        <w:color w:val="000000"/>
                        <w:w w:val="102"/>
                        <w:sz w:val="20"/>
                      </w:rPr>
                      <w:t>Off</w:t>
                    </w:r>
                    <w:r>
                      <w:rPr>
                        <w:rFonts w:ascii="Times New Roman" w:eastAsia="宋体" w:hAnsi="宋体" w:cs="宋体"/>
                        <w:color w:val="000000"/>
                        <w:w w:val="102"/>
                        <w:sz w:val="20"/>
                      </w:rPr>
                      <w:t>。</w:t>
                    </w:r>
                  </w:p>
                </w:txbxContent>
              </v:textbox>
            </v:shape>
            <w10:anchorlock/>
          </v:group>
        </w:pict>
      </w:r>
    </w:p>
    <w:p w14:paraId="0AB54536" w14:textId="77777777" w:rsidR="003A70CC" w:rsidRDefault="00FB74A8">
      <w:pPr>
        <w:pBdr>
          <w:top w:val="single" w:sz="0" w:space="15" w:color="FFFFFF"/>
        </w:pBdr>
        <w:spacing w:line="220" w:lineRule="exact"/>
        <w:ind w:left="140" w:right="6280"/>
        <w:jc w:val="left"/>
        <w:sectPr w:rsidR="003A70CC">
          <w:type w:val="continuous"/>
          <w:pgSz w:w="12240" w:h="17760"/>
          <w:pgMar w:top="740" w:right="1380" w:bottom="1440" w:left="1420" w:header="720" w:footer="720" w:gutter="0"/>
          <w:cols w:space="720"/>
        </w:sectPr>
      </w:pPr>
      <w:r>
        <w:rPr>
          <w:rFonts w:ascii="Times New Roman" w:eastAsia="宋体" w:hAnsi="宋体" w:cs="宋体"/>
          <w:color w:val="5C6F7B"/>
          <w:w w:val="104"/>
          <w:sz w:val="22"/>
        </w:rPr>
        <w:t>使用</w:t>
      </w:r>
      <w:r>
        <w:rPr>
          <w:rFonts w:ascii="Times New Roman" w:eastAsia="宋体" w:hAnsi="宋体" w:cs="宋体"/>
          <w:color w:val="5C6F7B"/>
          <w:w w:val="104"/>
          <w:sz w:val="22"/>
        </w:rPr>
        <w:t>Team Snap</w:t>
      </w:r>
      <w:r>
        <w:rPr>
          <w:rFonts w:ascii="Times New Roman" w:eastAsia="宋体" w:hAnsi="宋体" w:cs="宋体"/>
          <w:color w:val="5C6F7B"/>
          <w:w w:val="104"/>
          <w:sz w:val="22"/>
        </w:rPr>
        <w:t>队列</w:t>
      </w:r>
    </w:p>
    <w:p w14:paraId="672CD427" w14:textId="77777777" w:rsidR="003A70CC" w:rsidRDefault="00FB74A8">
      <w:pPr>
        <w:pBdr>
          <w:top w:val="single" w:sz="0" w:space="9" w:color="FFFFFF"/>
        </w:pBdr>
        <w:spacing w:line="327" w:lineRule="exact"/>
        <w:ind w:left="140" w:right="6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3"/>
          <w:sz w:val="20"/>
        </w:rPr>
        <w:t>Team Snap Queues</w:t>
      </w:r>
      <w:r>
        <w:rPr>
          <w:rFonts w:ascii="Times New Roman" w:eastAsia="宋体" w:hAnsi="宋体" w:cs="宋体"/>
          <w:color w:val="000000"/>
          <w:w w:val="103"/>
          <w:sz w:val="20"/>
        </w:rPr>
        <w:t>允许您捕获内容并将其发送给其他用户的</w:t>
      </w:r>
      <w:r>
        <w:rPr>
          <w:rFonts w:ascii="Times New Roman" w:eastAsia="宋体" w:hAnsi="宋体" w:cs="宋体"/>
          <w:color w:val="000000"/>
          <w:w w:val="103"/>
          <w:sz w:val="20"/>
        </w:rPr>
        <w:t>Snap Queues</w:t>
      </w:r>
      <w:r>
        <w:rPr>
          <w:rFonts w:ascii="Times New Roman" w:eastAsia="宋体" w:hAnsi="宋体" w:cs="宋体"/>
          <w:color w:val="000000"/>
          <w:w w:val="103"/>
          <w:sz w:val="20"/>
        </w:rPr>
        <w:t>，还允许</w:t>
      </w:r>
      <w:r>
        <w:rPr>
          <w:rFonts w:ascii="Times New Roman" w:eastAsia="宋体" w:hAnsi="宋体" w:cs="宋体"/>
          <w:color w:val="000000"/>
          <w:w w:val="103"/>
          <w:sz w:val="20"/>
        </w:rPr>
        <w:t>Team Snap Queues</w:t>
      </w:r>
      <w:r>
        <w:rPr>
          <w:rFonts w:ascii="Times New Roman" w:eastAsia="宋体" w:hAnsi="宋体" w:cs="宋体"/>
          <w:color w:val="000000"/>
          <w:w w:val="103"/>
          <w:sz w:val="20"/>
        </w:rPr>
        <w:t>成员与您共享捕获的内容。用户必须拥有</w:t>
      </w:r>
      <w:r>
        <w:rPr>
          <w:rFonts w:ascii="Times New Roman" w:eastAsia="宋体" w:hAnsi="宋体" w:cs="宋体"/>
          <w:color w:val="000000"/>
          <w:w w:val="103"/>
          <w:sz w:val="20"/>
        </w:rPr>
        <w:t>MindManager</w:t>
      </w:r>
      <w:r>
        <w:rPr>
          <w:rFonts w:ascii="Times New Roman" w:eastAsia="宋体" w:hAnsi="宋体" w:cs="宋体"/>
          <w:color w:val="000000"/>
          <w:w w:val="103"/>
          <w:sz w:val="20"/>
        </w:rPr>
        <w:t>订阅许可或活动试用，才有资格创建或加入</w:t>
      </w:r>
      <w:r>
        <w:rPr>
          <w:rFonts w:ascii="Times New Roman" w:eastAsia="宋体" w:hAnsi="宋体" w:cs="宋体"/>
          <w:color w:val="000000"/>
          <w:w w:val="103"/>
          <w:sz w:val="20"/>
        </w:rPr>
        <w:t>Team Snap</w:t>
      </w:r>
      <w:r>
        <w:rPr>
          <w:rFonts w:ascii="Times New Roman" w:eastAsia="宋体" w:hAnsi="宋体" w:cs="宋体"/>
          <w:color w:val="000000"/>
          <w:w w:val="103"/>
          <w:sz w:val="20"/>
        </w:rPr>
        <w:t>队列。</w:t>
      </w:r>
    </w:p>
    <w:p w14:paraId="3DD3BB18" w14:textId="77777777" w:rsidR="003A70CC" w:rsidRDefault="00FB74A8">
      <w:pPr>
        <w:pBdr>
          <w:top w:val="single" w:sz="0" w:space="12" w:color="FFFFFF"/>
        </w:pBdr>
        <w:spacing w:line="210" w:lineRule="exact"/>
        <w:ind w:left="140" w:right="6760"/>
        <w:jc w:val="left"/>
        <w:sectPr w:rsidR="003A70CC">
          <w:type w:val="continuous"/>
          <w:pgSz w:w="12240" w:h="17760"/>
          <w:pgMar w:top="740" w:right="1380" w:bottom="1440" w:left="1420" w:header="720" w:footer="720" w:gutter="0"/>
          <w:cols w:space="720"/>
        </w:sectPr>
      </w:pPr>
      <w:r>
        <w:rPr>
          <w:rFonts w:ascii="Times New Roman" w:eastAsia="宋体" w:hAnsi="宋体" w:cs="宋体"/>
          <w:color w:val="3E4D53"/>
          <w:w w:val="103"/>
        </w:rPr>
        <w:t>创建一个</w:t>
      </w:r>
      <w:r>
        <w:rPr>
          <w:rFonts w:ascii="Times New Roman" w:eastAsia="宋体" w:hAnsi="宋体" w:cs="宋体"/>
          <w:color w:val="3E4D53"/>
          <w:w w:val="103"/>
        </w:rPr>
        <w:t>Team Snap</w:t>
      </w:r>
      <w:r>
        <w:rPr>
          <w:rFonts w:ascii="Times New Roman" w:eastAsia="宋体" w:hAnsi="宋体" w:cs="宋体"/>
          <w:color w:val="3E4D53"/>
          <w:w w:val="103"/>
        </w:rPr>
        <w:t>队列</w:t>
      </w:r>
    </w:p>
    <w:p w14:paraId="7EBD5797" w14:textId="77777777" w:rsidR="003A70CC" w:rsidRDefault="00FB74A8">
      <w:pPr>
        <w:pBdr>
          <w:top w:val="single" w:sz="0" w:space="8" w:color="FFFFFF"/>
        </w:pBdr>
        <w:spacing w:line="200" w:lineRule="exact"/>
        <w:ind w:left="380" w:right="660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sz w:val="20"/>
        </w:rPr>
        <w:t>1.</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40D62DD2" w14:textId="77777777" w:rsidR="003A70CC" w:rsidRDefault="00664571">
      <w:pPr>
        <w:pBdr>
          <w:top w:val="single" w:sz="0" w:space="2" w:color="FFFFFF"/>
        </w:pBdr>
        <w:ind w:left="760"/>
        <w:sectPr w:rsidR="003A70CC">
          <w:type w:val="continuous"/>
          <w:pgSz w:w="12240" w:h="17760"/>
          <w:pgMar w:top="740" w:right="1380" w:bottom="1440" w:left="1420" w:header="720" w:footer="720" w:gutter="0"/>
          <w:cols w:space="720"/>
        </w:sectPr>
      </w:pPr>
      <w:r>
        <w:pict w14:anchorId="180FE4D0">
          <v:group id="_x0000_s5430" style="width:427pt;height:41pt;mso-position-horizontal-relative:char;mso-position-vertical-relative:line" coordsize="8540,820">
            <v:shape id="_x0000_s5434" style="position:absolute;width:8540;height:820;mso-width-relative:margin;mso-height-relative:margin" coordsize="8540,820" o:spt="100" adj="0,,0" path="">
              <v:stroke joinstyle="round"/>
              <v:imagedata r:id="rId324"/>
              <v:formulas/>
              <v:path o:connecttype="segments"/>
              <o:lock v:ext="edit" aspectratio="t"/>
            </v:shape>
            <v:shape id="_x0000_s5433" style="position:absolute;left:3160;top:160;width:320;height:400;mso-width-relative:margin;mso-height-relative:margin" coordsize="8540,820" o:spt="100" adj="0,,0" path="" stroked="f">
              <v:stroke joinstyle="round"/>
              <v:formulas/>
              <v:path o:connecttype="segments"/>
              <o:lock v:ext="edit" aspectratio="t"/>
              <v:textbox inset="0,0,0,0">
                <w:txbxContent>
                  <w:p w14:paraId="1965A34B" w14:textId="77777777" w:rsidR="003A70CC" w:rsidRDefault="00FB74A8">
                    <w:pPr>
                      <w:spacing w:line="280" w:lineRule="exact"/>
                      <w:jc w:val="left"/>
                    </w:pPr>
                    <w:r>
                      <w:rPr>
                        <w:rFonts w:ascii="Times New Roman" w:eastAsia="宋体" w:hAnsi="宋体" w:cs="宋体"/>
                        <w:color w:val="000000"/>
                        <w:w w:val="101"/>
                        <w:sz w:val="28"/>
                      </w:rPr>
                      <w:t>或</w:t>
                    </w:r>
                  </w:p>
                </w:txbxContent>
              </v:textbox>
            </v:shape>
            <v:shape id="_x0000_s5432" style="position:absolute;left:160;top:40;width:1980;height:660;mso-width-relative:margin;mso-height-relative:margin" coordsize="8540,820" o:spt="100" adj="0,,0" path="" stroked="f">
              <v:stroke joinstyle="round"/>
              <v:formulas/>
              <v:path o:connecttype="segments"/>
              <o:lock v:ext="edit" aspectratio="t"/>
              <v:textbox inset="0,0,0,0">
                <w:txbxContent>
                  <w:p w14:paraId="18A729FC" w14:textId="77777777" w:rsidR="003A70CC" w:rsidRDefault="00FB74A8">
                    <w:pPr>
                      <w:spacing w:line="320" w:lineRule="exact"/>
                      <w:jc w:val="left"/>
                    </w:pPr>
                    <w:r>
                      <w:rPr>
                        <w:rFonts w:ascii="Times New Roman" w:eastAsia="宋体" w:hAnsi="宋体" w:cs="宋体"/>
                        <w:color w:val="000000"/>
                        <w:w w:val="101"/>
                        <w:sz w:val="20"/>
                      </w:rPr>
                      <w:t>在</w:t>
                    </w:r>
                    <w:r>
                      <w:rPr>
                        <w:rFonts w:ascii="Times New Roman" w:eastAsia="宋体" w:hAnsi="宋体" w:cs="宋体"/>
                        <w:color w:val="000000"/>
                        <w:w w:val="101"/>
                        <w:sz w:val="20"/>
                      </w:rPr>
                      <w:t>Insert</w:t>
                    </w:r>
                    <w:r>
                      <w:rPr>
                        <w:rFonts w:ascii="Times New Roman" w:eastAsia="宋体" w:hAnsi="宋体" w:cs="宋体"/>
                        <w:color w:val="000000"/>
                        <w:w w:val="101"/>
                        <w:sz w:val="20"/>
                      </w:rPr>
                      <w:t>选项卡上，单击</w:t>
                    </w:r>
                    <w:r>
                      <w:rPr>
                        <w:rFonts w:ascii="Times New Roman" w:eastAsia="宋体" w:hAnsi="宋体" w:cs="宋体"/>
                        <w:color w:val="000000"/>
                        <w:w w:val="101"/>
                        <w:sz w:val="20"/>
                      </w:rPr>
                      <w:t>MindManager Snap</w:t>
                    </w:r>
                    <w:r>
                      <w:rPr>
                        <w:rFonts w:ascii="Times New Roman" w:eastAsia="宋体" w:hAnsi="宋体" w:cs="宋体"/>
                        <w:color w:val="000000"/>
                        <w:w w:val="101"/>
                        <w:sz w:val="20"/>
                      </w:rPr>
                      <w:t>。</w:t>
                    </w:r>
                  </w:p>
                </w:txbxContent>
              </v:textbox>
            </v:shape>
            <v:shape id="_x0000_s5431" style="position:absolute;left:3920;top:40;width:4160;height:660;mso-width-relative:margin;mso-height-relative:margin" coordsize="8540,820" o:spt="100" adj="0,,0" path="" stroked="f">
              <v:stroke joinstyle="round"/>
              <v:formulas/>
              <v:path o:connecttype="segments"/>
              <o:lock v:ext="edit" aspectratio="t"/>
              <v:textbox inset="0,0,0,0">
                <w:txbxContent>
                  <w:p w14:paraId="56321C9C" w14:textId="77777777" w:rsidR="003A70CC" w:rsidRDefault="00FB74A8">
                    <w:pPr>
                      <w:spacing w:line="320" w:lineRule="exact"/>
                      <w:ind w:left="280" w:hanging="280"/>
                      <w:jc w:val="left"/>
                    </w:pPr>
                    <w:r>
                      <w:rPr>
                        <w:rFonts w:ascii="Times New Roman" w:eastAsia="宋体" w:hAnsi="宋体" w:cs="宋体"/>
                        <w:color w:val="000000"/>
                        <w:w w:val="103"/>
                        <w:sz w:val="20"/>
                      </w:rPr>
                      <w:t>在状态栏上，单击“任务窗格”按钮，然后单击“捕捉队列”。</w:t>
                    </w:r>
                  </w:p>
                </w:txbxContent>
              </v:textbox>
            </v:shape>
            <w10:anchorlock/>
          </v:group>
        </w:pict>
      </w:r>
    </w:p>
    <w:p w14:paraId="73A8B5C4" w14:textId="77777777" w:rsidR="003A70CC" w:rsidRDefault="00FB74A8">
      <w:pPr>
        <w:pBdr>
          <w:top w:val="single" w:sz="0" w:space="2" w:color="FFFFFF"/>
        </w:pBdr>
        <w:spacing w:line="320" w:lineRule="exact"/>
        <w:ind w:left="720" w:right="200" w:hanging="34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3"/>
          <w:sz w:val="20"/>
        </w:rPr>
        <w:t>2.</w:t>
      </w:r>
      <w:r>
        <w:rPr>
          <w:rFonts w:ascii="Times New Roman" w:eastAsia="宋体" w:hAnsi="宋体" w:cs="宋体"/>
          <w:color w:val="000000"/>
          <w:w w:val="103"/>
          <w:sz w:val="20"/>
        </w:rPr>
        <w:t>在“</w:t>
      </w:r>
      <w:r>
        <w:rPr>
          <w:rFonts w:ascii="Times New Roman" w:eastAsia="宋体" w:hAnsi="宋体" w:cs="宋体"/>
          <w:color w:val="000000"/>
          <w:w w:val="103"/>
          <w:sz w:val="20"/>
        </w:rPr>
        <w:t>Snap Queue</w:t>
      </w:r>
      <w:r>
        <w:rPr>
          <w:rFonts w:ascii="Times New Roman" w:eastAsia="宋体" w:hAnsi="宋体" w:cs="宋体"/>
          <w:color w:val="000000"/>
          <w:w w:val="103"/>
          <w:sz w:val="20"/>
        </w:rPr>
        <w:t>”窗格中，单击“</w:t>
      </w:r>
      <w:r>
        <w:rPr>
          <w:rFonts w:ascii="Times New Roman" w:eastAsia="宋体" w:hAnsi="宋体" w:cs="宋体"/>
          <w:color w:val="000000"/>
          <w:w w:val="103"/>
          <w:sz w:val="20"/>
        </w:rPr>
        <w:t>My Snap Queue</w:t>
      </w:r>
      <w:r>
        <w:rPr>
          <w:rFonts w:ascii="Times New Roman" w:eastAsia="宋体" w:hAnsi="宋体" w:cs="宋体"/>
          <w:color w:val="000000"/>
          <w:w w:val="103"/>
          <w:sz w:val="20"/>
        </w:rPr>
        <w:t>”下拉菜单，执行以下任务之一</w:t>
      </w:r>
    </w:p>
    <w:p w14:paraId="2A52104C" w14:textId="77777777" w:rsidR="003A70CC" w:rsidRDefault="003A70CC">
      <w:pPr>
        <w:pBdr>
          <w:top w:val="single" w:sz="0" w:space="1" w:color="FFFFFF"/>
        </w:pBdr>
        <w:spacing w:line="14" w:lineRule="exact"/>
      </w:pPr>
    </w:p>
    <w:tbl>
      <w:tblPr>
        <w:tblW w:w="0" w:type="auto"/>
        <w:tblInd w:w="74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4320"/>
        <w:gridCol w:w="4320"/>
      </w:tblGrid>
      <w:tr w:rsidR="003A70CC" w14:paraId="23B9C20A" w14:textId="77777777">
        <w:trPr>
          <w:trHeight w:val="400"/>
        </w:trPr>
        <w:tc>
          <w:tcPr>
            <w:tcW w:w="4320" w:type="dxa"/>
          </w:tcPr>
          <w:p w14:paraId="29480343" w14:textId="77777777" w:rsidR="003A70CC" w:rsidRDefault="00FB74A8">
            <w:pPr>
              <w:spacing w:before="40" w:line="220" w:lineRule="exact"/>
              <w:ind w:left="100" w:right="3920"/>
              <w:jc w:val="left"/>
            </w:pPr>
            <w:r>
              <w:rPr>
                <w:rFonts w:ascii="Times New Roman" w:eastAsia="宋体" w:hAnsi="宋体" w:cs="宋体"/>
                <w:color w:val="000000"/>
                <w:w w:val="106"/>
                <w:sz w:val="22"/>
              </w:rPr>
              <w:t>来</w:t>
            </w:r>
          </w:p>
        </w:tc>
        <w:tc>
          <w:tcPr>
            <w:tcW w:w="4320" w:type="dxa"/>
          </w:tcPr>
          <w:p w14:paraId="4AB1D80A" w14:textId="77777777" w:rsidR="003A70CC" w:rsidRDefault="00FB74A8">
            <w:pPr>
              <w:spacing w:before="40" w:line="220" w:lineRule="exact"/>
              <w:ind w:left="100" w:right="2620"/>
              <w:jc w:val="left"/>
            </w:pPr>
            <w:r>
              <w:rPr>
                <w:rFonts w:ascii="Times New Roman" w:eastAsia="宋体" w:hAnsi="宋体" w:cs="宋体"/>
                <w:color w:val="000000"/>
                <w:w w:val="99"/>
                <w:sz w:val="22"/>
              </w:rPr>
              <w:t>请执行以下操作</w:t>
            </w:r>
          </w:p>
        </w:tc>
      </w:tr>
      <w:tr w:rsidR="003A70CC" w14:paraId="5FC75131" w14:textId="77777777">
        <w:trPr>
          <w:trHeight w:val="420"/>
        </w:trPr>
        <w:tc>
          <w:tcPr>
            <w:tcW w:w="4320" w:type="dxa"/>
            <w:tcBorders>
              <w:bottom w:val="nil"/>
            </w:tcBorders>
          </w:tcPr>
          <w:p w14:paraId="2855BB46" w14:textId="77777777" w:rsidR="003A70CC" w:rsidRDefault="00FB74A8">
            <w:pPr>
              <w:spacing w:before="40" w:line="220" w:lineRule="exact"/>
              <w:ind w:left="100" w:right="360"/>
              <w:jc w:val="left"/>
            </w:pPr>
            <w:r>
              <w:rPr>
                <w:rFonts w:ascii="Times New Roman" w:eastAsia="宋体" w:hAnsi="宋体" w:cs="宋体"/>
                <w:color w:val="000000"/>
                <w:w w:val="106"/>
                <w:sz w:val="22"/>
              </w:rPr>
              <w:t>分享另一个</w:t>
            </w:r>
            <w:r>
              <w:rPr>
                <w:rFonts w:ascii="Times New Roman" w:eastAsia="宋体" w:hAnsi="宋体" w:cs="宋体"/>
                <w:color w:val="000000"/>
                <w:w w:val="106"/>
                <w:sz w:val="22"/>
              </w:rPr>
              <w:t>MindManager</w:t>
            </w:r>
            <w:r>
              <w:rPr>
                <w:rFonts w:ascii="Times New Roman" w:eastAsia="宋体" w:hAnsi="宋体" w:cs="宋体"/>
                <w:color w:val="000000"/>
                <w:w w:val="106"/>
                <w:sz w:val="22"/>
              </w:rPr>
              <w:t>快照</w:t>
            </w:r>
          </w:p>
        </w:tc>
        <w:tc>
          <w:tcPr>
            <w:tcW w:w="4320" w:type="dxa"/>
            <w:tcBorders>
              <w:bottom w:val="nil"/>
            </w:tcBorders>
          </w:tcPr>
          <w:p w14:paraId="7BFE2466" w14:textId="77777777" w:rsidR="003A70CC" w:rsidRDefault="00FB74A8">
            <w:pPr>
              <w:spacing w:before="40" w:line="220" w:lineRule="exact"/>
              <w:ind w:left="100" w:right="480"/>
              <w:jc w:val="left"/>
            </w:pPr>
            <w:r>
              <w:rPr>
                <w:rFonts w:ascii="Times New Roman" w:eastAsia="宋体" w:hAnsi="宋体" w:cs="宋体"/>
                <w:color w:val="000000"/>
                <w:w w:val="105"/>
                <w:sz w:val="22"/>
              </w:rPr>
              <w:t>选择“添加</w:t>
            </w:r>
            <w:r>
              <w:rPr>
                <w:rFonts w:ascii="Times New Roman" w:eastAsia="宋体" w:hAnsi="宋体" w:cs="宋体"/>
                <w:color w:val="000000"/>
                <w:w w:val="105"/>
                <w:sz w:val="22"/>
              </w:rPr>
              <w:t>/</w:t>
            </w:r>
            <w:r>
              <w:rPr>
                <w:rFonts w:ascii="Times New Roman" w:eastAsia="宋体" w:hAnsi="宋体" w:cs="宋体"/>
                <w:color w:val="000000"/>
                <w:w w:val="105"/>
                <w:sz w:val="22"/>
              </w:rPr>
              <w:t>管理用户”，单击“添加”</w:t>
            </w:r>
          </w:p>
        </w:tc>
      </w:tr>
      <w:tr w:rsidR="003A70CC" w14:paraId="34E2012D" w14:textId="77777777">
        <w:trPr>
          <w:trHeight w:val="380"/>
        </w:trPr>
        <w:tc>
          <w:tcPr>
            <w:tcW w:w="4320" w:type="dxa"/>
            <w:tcBorders>
              <w:top w:val="nil"/>
              <w:bottom w:val="nil"/>
            </w:tcBorders>
          </w:tcPr>
          <w:p w14:paraId="7C82B39E" w14:textId="77777777" w:rsidR="003A70CC" w:rsidRDefault="00FB74A8">
            <w:pPr>
              <w:spacing w:line="220" w:lineRule="exact"/>
              <w:ind w:left="100" w:right="3760"/>
              <w:jc w:val="left"/>
            </w:pPr>
            <w:r>
              <w:rPr>
                <w:rFonts w:ascii="Times New Roman" w:eastAsia="宋体" w:hAnsi="宋体" w:cs="宋体"/>
                <w:color w:val="000000"/>
                <w:w w:val="114"/>
                <w:sz w:val="22"/>
              </w:rPr>
              <w:t>用户</w:t>
            </w:r>
          </w:p>
        </w:tc>
        <w:tc>
          <w:tcPr>
            <w:tcW w:w="4320" w:type="dxa"/>
            <w:tcBorders>
              <w:top w:val="nil"/>
              <w:bottom w:val="nil"/>
            </w:tcBorders>
          </w:tcPr>
          <w:p w14:paraId="3D31A70A" w14:textId="77777777" w:rsidR="003A70CC" w:rsidRDefault="00FB74A8">
            <w:pPr>
              <w:spacing w:line="220" w:lineRule="exact"/>
              <w:ind w:left="100" w:right="320"/>
              <w:jc w:val="left"/>
            </w:pPr>
            <w:r>
              <w:rPr>
                <w:rFonts w:ascii="Times New Roman" w:eastAsia="宋体" w:hAnsi="宋体" w:cs="宋体"/>
                <w:color w:val="000000"/>
                <w:w w:val="107"/>
                <w:sz w:val="22"/>
              </w:rPr>
              <w:t>用户，并输入用户的电子邮件地址</w:t>
            </w:r>
          </w:p>
        </w:tc>
      </w:tr>
      <w:tr w:rsidR="003A70CC" w14:paraId="3CB3110B" w14:textId="77777777">
        <w:trPr>
          <w:trHeight w:val="380"/>
        </w:trPr>
        <w:tc>
          <w:tcPr>
            <w:tcW w:w="4320" w:type="dxa"/>
            <w:tcBorders>
              <w:top w:val="nil"/>
              <w:bottom w:val="nil"/>
            </w:tcBorders>
          </w:tcPr>
          <w:p w14:paraId="5D53ED51" w14:textId="77777777" w:rsidR="003A70CC" w:rsidRDefault="003A70CC">
            <w:pPr>
              <w:spacing w:line="14" w:lineRule="exact"/>
            </w:pPr>
          </w:p>
        </w:tc>
        <w:tc>
          <w:tcPr>
            <w:tcW w:w="4320" w:type="dxa"/>
            <w:tcBorders>
              <w:top w:val="nil"/>
              <w:bottom w:val="nil"/>
            </w:tcBorders>
          </w:tcPr>
          <w:p w14:paraId="77C431AF" w14:textId="77777777" w:rsidR="003A70CC" w:rsidRDefault="00FB74A8">
            <w:pPr>
              <w:spacing w:line="220" w:lineRule="exact"/>
              <w:ind w:left="100" w:right="140"/>
              <w:jc w:val="left"/>
            </w:pPr>
            <w:r>
              <w:rPr>
                <w:rFonts w:ascii="Times New Roman" w:eastAsia="宋体" w:hAnsi="宋体" w:cs="宋体"/>
                <w:color w:val="000000"/>
                <w:w w:val="104"/>
                <w:sz w:val="22"/>
              </w:rPr>
              <w:t>这和他们的心理经理有关</w:t>
            </w:r>
          </w:p>
        </w:tc>
      </w:tr>
      <w:tr w:rsidR="003A70CC" w14:paraId="10D3C145" w14:textId="77777777">
        <w:trPr>
          <w:trHeight w:val="360"/>
        </w:trPr>
        <w:tc>
          <w:tcPr>
            <w:tcW w:w="4320" w:type="dxa"/>
            <w:tcBorders>
              <w:top w:val="nil"/>
            </w:tcBorders>
          </w:tcPr>
          <w:p w14:paraId="3CA1A03F" w14:textId="77777777" w:rsidR="003A70CC" w:rsidRDefault="003A70CC">
            <w:pPr>
              <w:spacing w:line="14" w:lineRule="exact"/>
            </w:pPr>
          </w:p>
        </w:tc>
        <w:tc>
          <w:tcPr>
            <w:tcW w:w="4320" w:type="dxa"/>
            <w:tcBorders>
              <w:top w:val="nil"/>
            </w:tcBorders>
          </w:tcPr>
          <w:p w14:paraId="1F8D7525" w14:textId="77777777" w:rsidR="003A70CC" w:rsidRDefault="00FB74A8">
            <w:pPr>
              <w:spacing w:line="220" w:lineRule="exact"/>
              <w:ind w:left="100" w:right="3420"/>
              <w:jc w:val="left"/>
            </w:pPr>
            <w:r>
              <w:rPr>
                <w:rFonts w:ascii="Times New Roman" w:eastAsia="宋体" w:hAnsi="宋体" w:cs="宋体"/>
                <w:color w:val="000000"/>
                <w:w w:val="111"/>
                <w:sz w:val="22"/>
              </w:rPr>
              <w:t>账户</w:t>
            </w:r>
          </w:p>
        </w:tc>
      </w:tr>
      <w:tr w:rsidR="003A70CC" w14:paraId="064E36D8" w14:textId="77777777">
        <w:trPr>
          <w:trHeight w:val="420"/>
        </w:trPr>
        <w:tc>
          <w:tcPr>
            <w:tcW w:w="4320" w:type="dxa"/>
            <w:tcBorders>
              <w:bottom w:val="nil"/>
            </w:tcBorders>
          </w:tcPr>
          <w:p w14:paraId="26AA29B8" w14:textId="77777777" w:rsidR="003A70CC" w:rsidRDefault="00FB74A8">
            <w:pPr>
              <w:spacing w:before="40" w:line="220" w:lineRule="exact"/>
              <w:ind w:left="100" w:right="180"/>
              <w:jc w:val="left"/>
            </w:pPr>
            <w:r>
              <w:rPr>
                <w:rFonts w:ascii="Times New Roman" w:eastAsia="宋体" w:hAnsi="宋体" w:cs="宋体"/>
                <w:color w:val="000000"/>
                <w:w w:val="104"/>
                <w:sz w:val="22"/>
              </w:rPr>
              <w:t>与</w:t>
            </w:r>
            <w:r>
              <w:rPr>
                <w:rFonts w:ascii="Times New Roman" w:eastAsia="宋体" w:hAnsi="宋体" w:cs="宋体"/>
                <w:color w:val="000000"/>
                <w:w w:val="104"/>
                <w:sz w:val="22"/>
              </w:rPr>
              <w:t>MindManager</w:t>
            </w:r>
            <w:r>
              <w:rPr>
                <w:rFonts w:ascii="Times New Roman" w:eastAsia="宋体" w:hAnsi="宋体" w:cs="宋体"/>
                <w:color w:val="000000"/>
                <w:w w:val="104"/>
                <w:sz w:val="22"/>
              </w:rPr>
              <w:t>团队分享</w:t>
            </w:r>
          </w:p>
        </w:tc>
        <w:tc>
          <w:tcPr>
            <w:tcW w:w="4320" w:type="dxa"/>
            <w:tcBorders>
              <w:bottom w:val="nil"/>
            </w:tcBorders>
          </w:tcPr>
          <w:p w14:paraId="690F2D6A" w14:textId="77777777" w:rsidR="003A70CC" w:rsidRDefault="00FB74A8">
            <w:pPr>
              <w:spacing w:before="40" w:line="220" w:lineRule="exact"/>
              <w:ind w:left="100" w:right="320"/>
              <w:jc w:val="left"/>
            </w:pPr>
            <w:r>
              <w:rPr>
                <w:rFonts w:ascii="Times New Roman" w:eastAsia="宋体" w:hAnsi="宋体" w:cs="宋体"/>
                <w:color w:val="000000"/>
                <w:w w:val="105"/>
                <w:sz w:val="22"/>
              </w:rPr>
              <w:t>选择添加</w:t>
            </w:r>
            <w:r>
              <w:rPr>
                <w:rFonts w:ascii="Times New Roman" w:eastAsia="宋体" w:hAnsi="宋体" w:cs="宋体"/>
                <w:color w:val="000000"/>
                <w:w w:val="105"/>
                <w:sz w:val="22"/>
              </w:rPr>
              <w:t>/</w:t>
            </w:r>
            <w:r>
              <w:rPr>
                <w:rFonts w:ascii="Times New Roman" w:eastAsia="宋体" w:hAnsi="宋体" w:cs="宋体"/>
                <w:color w:val="000000"/>
                <w:w w:val="105"/>
                <w:sz w:val="22"/>
              </w:rPr>
              <w:t>管理团队，单击添加，</w:t>
            </w:r>
          </w:p>
        </w:tc>
      </w:tr>
      <w:tr w:rsidR="003A70CC" w14:paraId="7CFC38F9" w14:textId="77777777">
        <w:trPr>
          <w:trHeight w:val="380"/>
        </w:trPr>
        <w:tc>
          <w:tcPr>
            <w:tcW w:w="4320" w:type="dxa"/>
            <w:tcBorders>
              <w:top w:val="nil"/>
              <w:bottom w:val="nil"/>
            </w:tcBorders>
          </w:tcPr>
          <w:p w14:paraId="019AAF33" w14:textId="77777777" w:rsidR="003A70CC" w:rsidRDefault="00FB74A8">
            <w:pPr>
              <w:spacing w:line="220" w:lineRule="exact"/>
              <w:ind w:left="100" w:right="3640"/>
              <w:jc w:val="left"/>
            </w:pPr>
            <w:r>
              <w:rPr>
                <w:rFonts w:ascii="Times New Roman" w:eastAsia="宋体" w:hAnsi="宋体" w:cs="宋体"/>
                <w:color w:val="000000"/>
                <w:w w:val="119"/>
                <w:sz w:val="22"/>
              </w:rPr>
              <w:t>用户</w:t>
            </w:r>
          </w:p>
        </w:tc>
        <w:tc>
          <w:tcPr>
            <w:tcW w:w="4320" w:type="dxa"/>
            <w:tcBorders>
              <w:top w:val="nil"/>
              <w:bottom w:val="nil"/>
            </w:tcBorders>
          </w:tcPr>
          <w:p w14:paraId="263FE9E2" w14:textId="77777777" w:rsidR="003A70CC" w:rsidRDefault="00FB74A8">
            <w:pPr>
              <w:spacing w:line="220" w:lineRule="exact"/>
              <w:ind w:left="100" w:right="1100"/>
              <w:jc w:val="left"/>
            </w:pPr>
            <w:r>
              <w:rPr>
                <w:rFonts w:ascii="Times New Roman" w:eastAsia="宋体" w:hAnsi="宋体" w:cs="宋体"/>
                <w:color w:val="000000"/>
                <w:w w:val="102"/>
                <w:sz w:val="22"/>
              </w:rPr>
              <w:t>单击</w:t>
            </w:r>
            <w:r>
              <w:rPr>
                <w:rFonts w:ascii="Times New Roman" w:eastAsia="宋体" w:hAnsi="宋体" w:cs="宋体"/>
                <w:color w:val="000000"/>
                <w:w w:val="102"/>
                <w:sz w:val="22"/>
              </w:rPr>
              <w:t>Add Member</w:t>
            </w:r>
            <w:r>
              <w:rPr>
                <w:rFonts w:ascii="Times New Roman" w:eastAsia="宋体" w:hAnsi="宋体" w:cs="宋体"/>
                <w:color w:val="000000"/>
                <w:w w:val="102"/>
                <w:sz w:val="22"/>
              </w:rPr>
              <w:t>，并输入</w:t>
            </w:r>
          </w:p>
        </w:tc>
      </w:tr>
      <w:tr w:rsidR="003A70CC" w14:paraId="467DE135" w14:textId="77777777">
        <w:trPr>
          <w:trHeight w:val="380"/>
        </w:trPr>
        <w:tc>
          <w:tcPr>
            <w:tcW w:w="4320" w:type="dxa"/>
            <w:tcBorders>
              <w:top w:val="nil"/>
              <w:bottom w:val="nil"/>
            </w:tcBorders>
          </w:tcPr>
          <w:p w14:paraId="7322A4CC" w14:textId="77777777" w:rsidR="003A70CC" w:rsidRDefault="003A70CC">
            <w:pPr>
              <w:spacing w:line="14" w:lineRule="exact"/>
            </w:pPr>
          </w:p>
        </w:tc>
        <w:tc>
          <w:tcPr>
            <w:tcW w:w="4320" w:type="dxa"/>
            <w:tcBorders>
              <w:top w:val="nil"/>
              <w:bottom w:val="nil"/>
            </w:tcBorders>
          </w:tcPr>
          <w:p w14:paraId="131923C4" w14:textId="77777777" w:rsidR="003A70CC" w:rsidRDefault="00FB74A8">
            <w:pPr>
              <w:spacing w:line="220" w:lineRule="exact"/>
              <w:ind w:left="100" w:right="2640"/>
              <w:jc w:val="left"/>
            </w:pPr>
            <w:r>
              <w:rPr>
                <w:rFonts w:ascii="Times New Roman" w:eastAsia="宋体" w:hAnsi="宋体" w:cs="宋体"/>
                <w:color w:val="000000"/>
                <w:w w:val="108"/>
                <w:sz w:val="22"/>
              </w:rPr>
              <w:t>成员的电子邮件</w:t>
            </w:r>
          </w:p>
        </w:tc>
      </w:tr>
      <w:tr w:rsidR="003A70CC" w14:paraId="6A367BAA" w14:textId="77777777">
        <w:trPr>
          <w:trHeight w:val="380"/>
        </w:trPr>
        <w:tc>
          <w:tcPr>
            <w:tcW w:w="4320" w:type="dxa"/>
            <w:tcBorders>
              <w:top w:val="nil"/>
              <w:bottom w:val="nil"/>
            </w:tcBorders>
          </w:tcPr>
          <w:p w14:paraId="66358146" w14:textId="77777777" w:rsidR="003A70CC" w:rsidRDefault="003A70CC">
            <w:pPr>
              <w:spacing w:line="14" w:lineRule="exact"/>
            </w:pPr>
          </w:p>
        </w:tc>
        <w:tc>
          <w:tcPr>
            <w:tcW w:w="4320" w:type="dxa"/>
            <w:tcBorders>
              <w:top w:val="nil"/>
              <w:bottom w:val="nil"/>
            </w:tcBorders>
          </w:tcPr>
          <w:p w14:paraId="2DAD3E29" w14:textId="77777777" w:rsidR="003A70CC" w:rsidRDefault="00FB74A8">
            <w:pPr>
              <w:spacing w:line="220" w:lineRule="exact"/>
              <w:ind w:left="100" w:right="700"/>
              <w:jc w:val="left"/>
            </w:pPr>
            <w:r>
              <w:rPr>
                <w:rFonts w:ascii="Times New Roman" w:eastAsia="宋体" w:hAnsi="宋体" w:cs="宋体"/>
                <w:color w:val="000000"/>
                <w:w w:val="106"/>
                <w:sz w:val="22"/>
              </w:rPr>
              <w:t>与它们相关联的地址</w:t>
            </w:r>
          </w:p>
        </w:tc>
      </w:tr>
      <w:tr w:rsidR="003A70CC" w14:paraId="28D2CABD" w14:textId="77777777">
        <w:trPr>
          <w:trHeight w:val="360"/>
        </w:trPr>
        <w:tc>
          <w:tcPr>
            <w:tcW w:w="4320" w:type="dxa"/>
            <w:tcBorders>
              <w:top w:val="nil"/>
            </w:tcBorders>
          </w:tcPr>
          <w:p w14:paraId="4733219E" w14:textId="77777777" w:rsidR="003A70CC" w:rsidRDefault="003A70CC">
            <w:pPr>
              <w:spacing w:line="14" w:lineRule="exact"/>
            </w:pPr>
          </w:p>
        </w:tc>
        <w:tc>
          <w:tcPr>
            <w:tcW w:w="4320" w:type="dxa"/>
            <w:tcBorders>
              <w:top w:val="nil"/>
            </w:tcBorders>
          </w:tcPr>
          <w:p w14:paraId="0F9D83B7" w14:textId="0D3BDBE9" w:rsidR="003A70CC" w:rsidRDefault="00C368D6">
            <w:pPr>
              <w:spacing w:line="220" w:lineRule="exact"/>
              <w:ind w:left="100" w:right="1940"/>
              <w:jc w:val="left"/>
            </w:pPr>
            <w:r>
              <w:rPr>
                <w:rFonts w:ascii="Times New Roman" w:eastAsia="宋体" w:hAnsi="宋体" w:cs="宋体"/>
                <w:color w:val="000000"/>
                <w:w w:val="107"/>
                <w:sz w:val="22"/>
              </w:rPr>
              <w:t>MindManager</w:t>
            </w:r>
            <w:r w:rsidR="00FB74A8">
              <w:rPr>
                <w:rFonts w:ascii="Times New Roman" w:eastAsia="宋体" w:hAnsi="宋体" w:cs="宋体"/>
                <w:color w:val="000000"/>
                <w:w w:val="107"/>
                <w:sz w:val="22"/>
              </w:rPr>
              <w:t>帐户。</w:t>
            </w:r>
          </w:p>
        </w:tc>
      </w:tr>
    </w:tbl>
    <w:p w14:paraId="39B88489" w14:textId="77777777" w:rsidR="003A70CC" w:rsidRDefault="003A70CC">
      <w:pPr>
        <w:sectPr w:rsidR="003A70CC">
          <w:type w:val="continuous"/>
          <w:pgSz w:w="12240" w:h="17760"/>
          <w:pgMar w:top="740" w:right="1380" w:bottom="1440" w:left="1420" w:header="720" w:footer="720" w:gutter="0"/>
          <w:cols w:space="720"/>
        </w:sectPr>
      </w:pPr>
    </w:p>
    <w:p w14:paraId="76C1475F" w14:textId="77777777" w:rsidR="003A70CC" w:rsidRDefault="00FB74A8">
      <w:pPr>
        <w:pBdr>
          <w:top w:val="single" w:sz="0" w:space="2" w:color="FFFFFF"/>
        </w:pBdr>
        <w:spacing w:line="310" w:lineRule="exact"/>
        <w:ind w:left="120" w:right="18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2"/>
          <w:sz w:val="20"/>
        </w:rPr>
        <w:t>邀请加入</w:t>
      </w:r>
      <w:r>
        <w:rPr>
          <w:rFonts w:ascii="Times New Roman" w:eastAsia="宋体" w:hAnsi="宋体" w:cs="宋体"/>
          <w:color w:val="000000"/>
          <w:w w:val="102"/>
          <w:sz w:val="20"/>
        </w:rPr>
        <w:t>Team Snap</w:t>
      </w:r>
      <w:r>
        <w:rPr>
          <w:rFonts w:ascii="Times New Roman" w:eastAsia="宋体" w:hAnsi="宋体" w:cs="宋体"/>
          <w:color w:val="000000"/>
          <w:w w:val="102"/>
          <w:sz w:val="20"/>
        </w:rPr>
        <w:t>队列的用户将收到一封确认邮件，要求他们对请求进行身份验证。</w:t>
      </w:r>
    </w:p>
    <w:p w14:paraId="6FDBEBEA" w14:textId="77777777" w:rsidR="003A70CC" w:rsidRDefault="00FB74A8">
      <w:pPr>
        <w:pBdr>
          <w:top w:val="single" w:sz="0" w:space="12" w:color="FFFFFF"/>
        </w:pBdr>
        <w:spacing w:line="210" w:lineRule="exact"/>
        <w:ind w:left="140" w:right="5800"/>
        <w:jc w:val="left"/>
        <w:sectPr w:rsidR="003A70CC">
          <w:type w:val="continuous"/>
          <w:pgSz w:w="12240" w:h="17760"/>
          <w:pgMar w:top="740" w:right="1380" w:bottom="1440" w:left="1420" w:header="720" w:footer="720" w:gutter="0"/>
          <w:cols w:space="720"/>
        </w:sectPr>
      </w:pPr>
      <w:r>
        <w:rPr>
          <w:rFonts w:ascii="Times New Roman" w:eastAsia="宋体" w:hAnsi="宋体" w:cs="宋体"/>
          <w:color w:val="3E4D53"/>
          <w:w w:val="103"/>
        </w:rPr>
        <w:t>管理用户和团队</w:t>
      </w:r>
      <w:r>
        <w:rPr>
          <w:rFonts w:ascii="Times New Roman" w:eastAsia="宋体" w:hAnsi="宋体" w:cs="宋体"/>
          <w:color w:val="3E4D53"/>
          <w:w w:val="103"/>
        </w:rPr>
        <w:t>Snap</w:t>
      </w:r>
      <w:r>
        <w:rPr>
          <w:rFonts w:ascii="Times New Roman" w:eastAsia="宋体" w:hAnsi="宋体" w:cs="宋体"/>
          <w:color w:val="3E4D53"/>
          <w:w w:val="103"/>
        </w:rPr>
        <w:t>队列</w:t>
      </w:r>
    </w:p>
    <w:p w14:paraId="62F65921" w14:textId="77777777" w:rsidR="003A70CC" w:rsidRDefault="00FB74A8">
      <w:pPr>
        <w:pBdr>
          <w:top w:val="single" w:sz="0" w:space="8" w:color="FFFFFF"/>
        </w:pBdr>
        <w:spacing w:line="200" w:lineRule="exact"/>
        <w:ind w:left="380" w:right="660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sz w:val="20"/>
        </w:rPr>
        <w:t>1.</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1FC64133" w14:textId="77777777" w:rsidR="003A70CC" w:rsidRDefault="00664571">
      <w:pPr>
        <w:pBdr>
          <w:top w:val="single" w:sz="0" w:space="2" w:color="FFFFFF"/>
        </w:pBdr>
        <w:ind w:left="760"/>
        <w:sectPr w:rsidR="003A70CC">
          <w:type w:val="continuous"/>
          <w:pgSz w:w="12240" w:h="17760"/>
          <w:pgMar w:top="740" w:right="1380" w:bottom="1440" w:left="1420" w:header="720" w:footer="720" w:gutter="0"/>
          <w:cols w:space="720"/>
        </w:sectPr>
      </w:pPr>
      <w:r>
        <w:pict w14:anchorId="3BC63733">
          <v:group id="_x0000_s5425" style="width:427pt;height:41pt;mso-position-horizontal-relative:char;mso-position-vertical-relative:line" coordsize="8540,820">
            <v:shape id="_x0000_s5429" style="position:absolute;width:8540;height:820;mso-width-relative:margin;mso-height-relative:margin" coordsize="8540,820" o:spt="100" adj="0,,0" path="">
              <v:stroke joinstyle="round"/>
              <v:imagedata r:id="rId325"/>
              <v:formulas/>
              <v:path o:connecttype="segments"/>
              <o:lock v:ext="edit" aspectratio="t"/>
            </v:shape>
            <v:shape id="_x0000_s5428" style="position:absolute;left:3160;top:160;width:320;height:400;mso-width-relative:margin;mso-height-relative:margin" coordsize="8540,820" o:spt="100" adj="0,,0" path="" stroked="f">
              <v:stroke joinstyle="round"/>
              <v:formulas/>
              <v:path o:connecttype="segments"/>
              <o:lock v:ext="edit" aspectratio="t"/>
              <v:textbox inset="0,0,0,0">
                <w:txbxContent>
                  <w:p w14:paraId="67C14312" w14:textId="77777777" w:rsidR="003A70CC" w:rsidRDefault="00FB74A8">
                    <w:pPr>
                      <w:spacing w:line="280" w:lineRule="exact"/>
                      <w:jc w:val="left"/>
                    </w:pPr>
                    <w:r>
                      <w:rPr>
                        <w:rFonts w:ascii="Times New Roman" w:eastAsia="宋体" w:hAnsi="宋体" w:cs="宋体"/>
                        <w:color w:val="000000"/>
                        <w:w w:val="101"/>
                        <w:sz w:val="28"/>
                      </w:rPr>
                      <w:t>或</w:t>
                    </w:r>
                  </w:p>
                </w:txbxContent>
              </v:textbox>
            </v:shape>
            <v:shape id="_x0000_s5427" style="position:absolute;left:3920;top:40;width:4160;height:660;mso-width-relative:margin;mso-height-relative:margin" coordsize="8540,820" o:spt="100" adj="0,,0" path="" stroked="f">
              <v:stroke joinstyle="round"/>
              <v:formulas/>
              <v:path o:connecttype="segments"/>
              <o:lock v:ext="edit" aspectratio="t"/>
              <v:textbox inset="0,0,0,0">
                <w:txbxContent>
                  <w:p w14:paraId="63923151" w14:textId="77777777" w:rsidR="003A70CC" w:rsidRDefault="00FB74A8">
                    <w:pPr>
                      <w:spacing w:line="320" w:lineRule="exact"/>
                      <w:ind w:left="280" w:hanging="280"/>
                      <w:jc w:val="left"/>
                    </w:pPr>
                    <w:r>
                      <w:rPr>
                        <w:rFonts w:ascii="Times New Roman" w:eastAsia="宋体" w:hAnsi="宋体" w:cs="宋体"/>
                        <w:color w:val="000000"/>
                        <w:w w:val="103"/>
                        <w:sz w:val="20"/>
                      </w:rPr>
                      <w:t>在状态栏上，单击“任务窗格”按钮，然后单击“捕捉队列”。</w:t>
                    </w:r>
                  </w:p>
                </w:txbxContent>
              </v:textbox>
            </v:shape>
            <v:shape id="_x0000_s5426" style="position:absolute;left:160;top:40;width:1980;height:660;mso-width-relative:margin;mso-height-relative:margin" coordsize="8540,820" o:spt="100" adj="0,,0" path="" stroked="f">
              <v:stroke joinstyle="round"/>
              <v:formulas/>
              <v:path o:connecttype="segments"/>
              <o:lock v:ext="edit" aspectratio="t"/>
              <v:textbox inset="0,0,0,0">
                <w:txbxContent>
                  <w:p w14:paraId="58FB2755" w14:textId="77777777" w:rsidR="003A70CC" w:rsidRDefault="00FB74A8">
                    <w:pPr>
                      <w:spacing w:line="320" w:lineRule="exact"/>
                      <w:jc w:val="left"/>
                    </w:pPr>
                    <w:r>
                      <w:rPr>
                        <w:rFonts w:ascii="Times New Roman" w:eastAsia="宋体" w:hAnsi="宋体" w:cs="宋体"/>
                        <w:color w:val="000000"/>
                        <w:w w:val="101"/>
                        <w:sz w:val="20"/>
                      </w:rPr>
                      <w:t>在</w:t>
                    </w:r>
                    <w:r>
                      <w:rPr>
                        <w:rFonts w:ascii="Times New Roman" w:eastAsia="宋体" w:hAnsi="宋体" w:cs="宋体"/>
                        <w:color w:val="000000"/>
                        <w:w w:val="101"/>
                        <w:sz w:val="20"/>
                      </w:rPr>
                      <w:t>Insert</w:t>
                    </w:r>
                    <w:r>
                      <w:rPr>
                        <w:rFonts w:ascii="Times New Roman" w:eastAsia="宋体" w:hAnsi="宋体" w:cs="宋体"/>
                        <w:color w:val="000000"/>
                        <w:w w:val="101"/>
                        <w:sz w:val="20"/>
                      </w:rPr>
                      <w:t>选项卡上，单击</w:t>
                    </w:r>
                    <w:r>
                      <w:rPr>
                        <w:rFonts w:ascii="Times New Roman" w:eastAsia="宋体" w:hAnsi="宋体" w:cs="宋体"/>
                        <w:color w:val="000000"/>
                        <w:w w:val="101"/>
                        <w:sz w:val="20"/>
                      </w:rPr>
                      <w:t>MindManager Snap</w:t>
                    </w:r>
                    <w:r>
                      <w:rPr>
                        <w:rFonts w:ascii="Times New Roman" w:eastAsia="宋体" w:hAnsi="宋体" w:cs="宋体"/>
                        <w:color w:val="000000"/>
                        <w:w w:val="101"/>
                        <w:sz w:val="20"/>
                      </w:rPr>
                      <w:t>。</w:t>
                    </w:r>
                  </w:p>
                </w:txbxContent>
              </v:textbox>
            </v:shape>
            <w10:anchorlock/>
          </v:group>
        </w:pict>
      </w:r>
    </w:p>
    <w:p w14:paraId="13BFFED2" w14:textId="77777777" w:rsidR="003A70CC" w:rsidRDefault="00FB74A8">
      <w:pPr>
        <w:pBdr>
          <w:top w:val="single" w:sz="0" w:space="31" w:color="FFFFFF"/>
        </w:pBdr>
        <w:spacing w:before="120" w:line="200" w:lineRule="exact"/>
        <w:ind w:left="140" w:right="894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6"/>
          <w:sz w:val="20"/>
        </w:rPr>
        <w:t>121</w:t>
      </w:r>
    </w:p>
    <w:p w14:paraId="479F8818" w14:textId="77777777" w:rsidR="003A70CC" w:rsidRDefault="00FB74A8">
      <w:pPr>
        <w:pageBreakBefore/>
        <w:spacing w:line="200" w:lineRule="exact"/>
        <w:ind w:left="7120" w:right="20"/>
        <w:jc w:val="left"/>
        <w:sectPr w:rsidR="003A70CC">
          <w:type w:val="continuous"/>
          <w:pgSz w:w="12240" w:h="17760"/>
          <w:pgMar w:top="740" w:right="1420" w:bottom="1440" w:left="1800" w:header="720" w:footer="720" w:gutter="0"/>
          <w:cols w:space="720"/>
        </w:sectPr>
      </w:pPr>
      <w:r>
        <w:rPr>
          <w:rFonts w:ascii="Times New Roman" w:eastAsia="宋体" w:hAnsi="宋体" w:cs="宋体"/>
          <w:color w:val="000000"/>
          <w:w w:val="101"/>
          <w:sz w:val="20"/>
        </w:rPr>
        <w:lastRenderedPageBreak/>
        <w:t>为地图添加内容</w:t>
      </w:r>
    </w:p>
    <w:p w14:paraId="4E34D756" w14:textId="77777777" w:rsidR="003A70CC" w:rsidRDefault="00FB74A8">
      <w:pPr>
        <w:pBdr>
          <w:top w:val="single" w:sz="0" w:space="21" w:color="FFFFFF"/>
        </w:pBdr>
        <w:spacing w:line="320" w:lineRule="exact"/>
        <w:ind w:left="340" w:right="160" w:hanging="340"/>
        <w:jc w:val="left"/>
        <w:sectPr w:rsidR="003A70CC">
          <w:type w:val="continuous"/>
          <w:pgSz w:w="12240" w:h="17760"/>
          <w:pgMar w:top="740" w:right="1420" w:bottom="1440" w:left="1800" w:header="720" w:footer="720" w:gutter="0"/>
          <w:cols w:space="720"/>
        </w:sectPr>
      </w:pPr>
      <w:r>
        <w:rPr>
          <w:rFonts w:ascii="Times New Roman" w:eastAsia="宋体" w:hAnsi="宋体" w:cs="宋体"/>
          <w:color w:val="000000"/>
          <w:w w:val="103"/>
          <w:sz w:val="20"/>
        </w:rPr>
        <w:t>2.</w:t>
      </w:r>
      <w:r>
        <w:rPr>
          <w:rFonts w:ascii="Times New Roman" w:eastAsia="宋体" w:hAnsi="宋体" w:cs="宋体"/>
          <w:color w:val="000000"/>
          <w:w w:val="103"/>
          <w:sz w:val="20"/>
        </w:rPr>
        <w:t>在“</w:t>
      </w:r>
      <w:r>
        <w:rPr>
          <w:rFonts w:ascii="Times New Roman" w:eastAsia="宋体" w:hAnsi="宋体" w:cs="宋体"/>
          <w:color w:val="000000"/>
          <w:w w:val="103"/>
          <w:sz w:val="20"/>
        </w:rPr>
        <w:t>Snap Queue</w:t>
      </w:r>
      <w:r>
        <w:rPr>
          <w:rFonts w:ascii="Times New Roman" w:eastAsia="宋体" w:hAnsi="宋体" w:cs="宋体"/>
          <w:color w:val="000000"/>
          <w:w w:val="103"/>
          <w:sz w:val="20"/>
        </w:rPr>
        <w:t>”窗格中，单击“</w:t>
      </w:r>
      <w:r>
        <w:rPr>
          <w:rFonts w:ascii="Times New Roman" w:eastAsia="宋体" w:hAnsi="宋体" w:cs="宋体"/>
          <w:color w:val="000000"/>
          <w:w w:val="103"/>
          <w:sz w:val="20"/>
        </w:rPr>
        <w:t>My Snap Queue</w:t>
      </w:r>
      <w:r>
        <w:rPr>
          <w:rFonts w:ascii="Times New Roman" w:eastAsia="宋体" w:hAnsi="宋体" w:cs="宋体"/>
          <w:color w:val="000000"/>
          <w:w w:val="103"/>
          <w:sz w:val="20"/>
        </w:rPr>
        <w:t>”下拉菜单，可以执行以下任务之一</w:t>
      </w:r>
      <w:r>
        <w:rPr>
          <w:rFonts w:ascii="Times New Roman" w:eastAsia="宋体" w:hAnsi="宋体" w:cs="宋体"/>
          <w:color w:val="000000"/>
          <w:w w:val="103"/>
          <w:sz w:val="20"/>
        </w:rPr>
        <w:t>:</w:t>
      </w:r>
    </w:p>
    <w:p w14:paraId="5C35D72E" w14:textId="77777777" w:rsidR="003A70CC" w:rsidRDefault="003A70CC">
      <w:pPr>
        <w:pBdr>
          <w:top w:val="single" w:sz="0" w:space="19" w:color="FFFFFF"/>
        </w:pBdr>
        <w:spacing w:line="14" w:lineRule="exact"/>
      </w:pPr>
    </w:p>
    <w:tbl>
      <w:tblPr>
        <w:tblW w:w="0" w:type="auto"/>
        <w:tblInd w:w="36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4320"/>
        <w:gridCol w:w="4320"/>
      </w:tblGrid>
      <w:tr w:rsidR="003A70CC" w14:paraId="21C61994" w14:textId="77777777">
        <w:trPr>
          <w:trHeight w:val="380"/>
        </w:trPr>
        <w:tc>
          <w:tcPr>
            <w:tcW w:w="4320" w:type="dxa"/>
          </w:tcPr>
          <w:p w14:paraId="188CF0DB" w14:textId="77777777" w:rsidR="003A70CC" w:rsidRDefault="00FB74A8">
            <w:pPr>
              <w:spacing w:before="20" w:line="220" w:lineRule="exact"/>
              <w:ind w:left="100" w:right="3920"/>
              <w:jc w:val="left"/>
            </w:pPr>
            <w:r>
              <w:rPr>
                <w:rFonts w:ascii="Times New Roman" w:eastAsia="宋体" w:hAnsi="宋体" w:cs="宋体"/>
                <w:color w:val="000000"/>
                <w:w w:val="106"/>
                <w:sz w:val="22"/>
              </w:rPr>
              <w:t>来</w:t>
            </w:r>
          </w:p>
        </w:tc>
        <w:tc>
          <w:tcPr>
            <w:tcW w:w="4320" w:type="dxa"/>
          </w:tcPr>
          <w:p w14:paraId="7200BFAC" w14:textId="77777777" w:rsidR="003A70CC" w:rsidRDefault="00FB74A8">
            <w:pPr>
              <w:spacing w:before="20" w:line="220" w:lineRule="exact"/>
              <w:ind w:left="100" w:right="2620"/>
              <w:jc w:val="left"/>
            </w:pPr>
            <w:r>
              <w:rPr>
                <w:rFonts w:ascii="Times New Roman" w:eastAsia="宋体" w:hAnsi="宋体" w:cs="宋体"/>
                <w:color w:val="000000"/>
                <w:w w:val="99"/>
                <w:sz w:val="22"/>
              </w:rPr>
              <w:t>请执行以下操作</w:t>
            </w:r>
          </w:p>
        </w:tc>
      </w:tr>
      <w:tr w:rsidR="003A70CC" w14:paraId="26963072" w14:textId="77777777">
        <w:trPr>
          <w:trHeight w:val="780"/>
        </w:trPr>
        <w:tc>
          <w:tcPr>
            <w:tcW w:w="4320" w:type="dxa"/>
          </w:tcPr>
          <w:p w14:paraId="47D0126A" w14:textId="77777777" w:rsidR="003A70CC" w:rsidRDefault="00FB74A8">
            <w:pPr>
              <w:spacing w:before="40" w:line="220" w:lineRule="exact"/>
              <w:ind w:left="100" w:right="2700"/>
              <w:jc w:val="left"/>
            </w:pPr>
            <w:r>
              <w:rPr>
                <w:rFonts w:ascii="Times New Roman" w:eastAsia="宋体" w:hAnsi="宋体" w:cs="宋体"/>
                <w:color w:val="000000"/>
                <w:w w:val="107"/>
                <w:sz w:val="22"/>
              </w:rPr>
              <w:t>删除一个用户</w:t>
            </w:r>
          </w:p>
        </w:tc>
        <w:tc>
          <w:tcPr>
            <w:tcW w:w="4320" w:type="dxa"/>
          </w:tcPr>
          <w:p w14:paraId="145F4992" w14:textId="77777777" w:rsidR="003A70CC" w:rsidRDefault="00FB74A8">
            <w:pPr>
              <w:spacing w:before="40" w:line="340" w:lineRule="exact"/>
              <w:ind w:left="100" w:right="140"/>
              <w:jc w:val="left"/>
            </w:pPr>
            <w:r>
              <w:rPr>
                <w:rFonts w:ascii="Times New Roman" w:eastAsia="宋体" w:hAnsi="宋体" w:cs="宋体"/>
                <w:color w:val="000000"/>
                <w:w w:val="104"/>
                <w:sz w:val="22"/>
              </w:rPr>
              <w:t>选择“添加</w:t>
            </w:r>
            <w:r>
              <w:rPr>
                <w:rFonts w:ascii="Times New Roman" w:eastAsia="宋体" w:hAnsi="宋体" w:cs="宋体"/>
                <w:color w:val="000000"/>
                <w:w w:val="104"/>
                <w:sz w:val="22"/>
              </w:rPr>
              <w:t>/</w:t>
            </w:r>
            <w:r>
              <w:rPr>
                <w:rFonts w:ascii="Times New Roman" w:eastAsia="宋体" w:hAnsi="宋体" w:cs="宋体"/>
                <w:color w:val="000000"/>
                <w:w w:val="104"/>
                <w:sz w:val="22"/>
              </w:rPr>
              <w:t>管理用户”，单击该用户对应的按钮。</w:t>
            </w:r>
          </w:p>
        </w:tc>
      </w:tr>
      <w:tr w:rsidR="003A70CC" w14:paraId="040EB94E" w14:textId="77777777">
        <w:trPr>
          <w:trHeight w:val="1540"/>
        </w:trPr>
        <w:tc>
          <w:tcPr>
            <w:tcW w:w="4320" w:type="dxa"/>
          </w:tcPr>
          <w:p w14:paraId="6ACD470D" w14:textId="77777777" w:rsidR="003A70CC" w:rsidRDefault="00FB74A8">
            <w:pPr>
              <w:spacing w:before="40" w:line="220" w:lineRule="exact"/>
              <w:ind w:left="100" w:right="80"/>
              <w:jc w:val="left"/>
            </w:pPr>
            <w:r>
              <w:rPr>
                <w:rFonts w:ascii="Times New Roman" w:eastAsia="宋体" w:hAnsi="宋体" w:cs="宋体"/>
                <w:color w:val="000000"/>
                <w:w w:val="106"/>
                <w:sz w:val="22"/>
              </w:rPr>
              <w:t>从</w:t>
            </w:r>
            <w:r>
              <w:rPr>
                <w:rFonts w:ascii="Times New Roman" w:eastAsia="宋体" w:hAnsi="宋体" w:cs="宋体"/>
                <w:color w:val="000000"/>
                <w:w w:val="106"/>
                <w:sz w:val="22"/>
              </w:rPr>
              <w:t>Team Snap</w:t>
            </w:r>
            <w:r>
              <w:rPr>
                <w:rFonts w:ascii="Times New Roman" w:eastAsia="宋体" w:hAnsi="宋体" w:cs="宋体"/>
                <w:color w:val="000000"/>
                <w:w w:val="106"/>
                <w:sz w:val="22"/>
              </w:rPr>
              <w:t>队列中删除用户</w:t>
            </w:r>
          </w:p>
        </w:tc>
        <w:tc>
          <w:tcPr>
            <w:tcW w:w="4320" w:type="dxa"/>
          </w:tcPr>
          <w:p w14:paraId="602B9C0E" w14:textId="77777777" w:rsidR="003A70CC" w:rsidRDefault="00FB74A8">
            <w:pPr>
              <w:spacing w:before="40" w:line="288" w:lineRule="exact"/>
              <w:ind w:left="100" w:right="380"/>
              <w:jc w:val="left"/>
            </w:pPr>
            <w:r>
              <w:rPr>
                <w:rFonts w:ascii="Times New Roman" w:eastAsia="宋体" w:hAnsi="宋体" w:cs="宋体"/>
                <w:color w:val="000000"/>
                <w:w w:val="102"/>
                <w:sz w:val="22"/>
              </w:rPr>
              <w:t>选择“添加</w:t>
            </w:r>
            <w:r>
              <w:rPr>
                <w:rFonts w:ascii="Times New Roman" w:eastAsia="宋体" w:hAnsi="宋体" w:cs="宋体"/>
                <w:color w:val="000000"/>
                <w:w w:val="102"/>
                <w:sz w:val="22"/>
              </w:rPr>
              <w:t>/</w:t>
            </w:r>
            <w:r>
              <w:rPr>
                <w:rFonts w:ascii="Times New Roman" w:eastAsia="宋体" w:hAnsi="宋体" w:cs="宋体"/>
                <w:color w:val="000000"/>
                <w:w w:val="102"/>
                <w:sz w:val="22"/>
              </w:rPr>
              <w:t>管理团队”，点击团队对应的按钮，点击用户对应的按钮。</w:t>
            </w:r>
          </w:p>
        </w:tc>
      </w:tr>
      <w:tr w:rsidR="003A70CC" w14:paraId="78E4C59A" w14:textId="77777777">
        <w:trPr>
          <w:trHeight w:val="1580"/>
        </w:trPr>
        <w:tc>
          <w:tcPr>
            <w:tcW w:w="4320" w:type="dxa"/>
          </w:tcPr>
          <w:p w14:paraId="43E78E3F" w14:textId="77777777" w:rsidR="003A70CC" w:rsidRDefault="00FB74A8">
            <w:pPr>
              <w:spacing w:before="40" w:line="220" w:lineRule="exact"/>
              <w:ind w:left="100" w:right="2620"/>
              <w:jc w:val="left"/>
            </w:pPr>
            <w:r>
              <w:rPr>
                <w:rFonts w:ascii="Times New Roman" w:eastAsia="宋体" w:hAnsi="宋体" w:cs="宋体"/>
                <w:color w:val="000000"/>
                <w:w w:val="109"/>
                <w:sz w:val="22"/>
              </w:rPr>
              <w:t>重命名一个团队</w:t>
            </w:r>
          </w:p>
        </w:tc>
        <w:tc>
          <w:tcPr>
            <w:tcW w:w="4320" w:type="dxa"/>
          </w:tcPr>
          <w:p w14:paraId="2548E779" w14:textId="77777777" w:rsidR="003A70CC" w:rsidRDefault="00FB74A8">
            <w:pPr>
              <w:spacing w:before="40" w:line="296" w:lineRule="exact"/>
              <w:ind w:left="100" w:right="160"/>
              <w:jc w:val="left"/>
            </w:pPr>
            <w:r>
              <w:rPr>
                <w:rFonts w:ascii="Times New Roman" w:eastAsia="宋体" w:hAnsi="宋体" w:cs="宋体"/>
                <w:color w:val="000000"/>
                <w:w w:val="103"/>
                <w:sz w:val="22"/>
              </w:rPr>
              <w:t>选择“添加</w:t>
            </w:r>
            <w:r>
              <w:rPr>
                <w:rFonts w:ascii="Times New Roman" w:eastAsia="宋体" w:hAnsi="宋体" w:cs="宋体"/>
                <w:color w:val="000000"/>
                <w:w w:val="103"/>
                <w:sz w:val="22"/>
              </w:rPr>
              <w:t>/</w:t>
            </w:r>
            <w:r>
              <w:rPr>
                <w:rFonts w:ascii="Times New Roman" w:eastAsia="宋体" w:hAnsi="宋体" w:cs="宋体"/>
                <w:color w:val="000000"/>
                <w:w w:val="103"/>
                <w:sz w:val="22"/>
              </w:rPr>
              <w:t>管理团队”，单击团队对应的按钮，单击按钮，选择“重命名”，并键入新的团队名称。</w:t>
            </w:r>
          </w:p>
        </w:tc>
      </w:tr>
      <w:tr w:rsidR="003A70CC" w14:paraId="1C0D33B5" w14:textId="77777777">
        <w:trPr>
          <w:trHeight w:val="1180"/>
        </w:trPr>
        <w:tc>
          <w:tcPr>
            <w:tcW w:w="4320" w:type="dxa"/>
          </w:tcPr>
          <w:p w14:paraId="7B7D8B12" w14:textId="77777777" w:rsidR="003A70CC" w:rsidRDefault="00FB74A8">
            <w:pPr>
              <w:spacing w:before="20" w:line="220" w:lineRule="exact"/>
              <w:ind w:left="100" w:right="2800"/>
              <w:jc w:val="left"/>
            </w:pPr>
            <w:r>
              <w:rPr>
                <w:rFonts w:ascii="Times New Roman" w:eastAsia="宋体" w:hAnsi="宋体" w:cs="宋体"/>
                <w:color w:val="000000"/>
                <w:w w:val="108"/>
                <w:sz w:val="22"/>
              </w:rPr>
              <w:t>删除一个团队</w:t>
            </w:r>
          </w:p>
        </w:tc>
        <w:tc>
          <w:tcPr>
            <w:tcW w:w="4320" w:type="dxa"/>
          </w:tcPr>
          <w:p w14:paraId="1A4D218F" w14:textId="77777777" w:rsidR="003A70CC" w:rsidRDefault="00FB74A8">
            <w:pPr>
              <w:spacing w:before="20" w:line="275" w:lineRule="exact"/>
              <w:ind w:left="100" w:right="420"/>
              <w:jc w:val="left"/>
            </w:pPr>
            <w:r>
              <w:rPr>
                <w:rFonts w:ascii="Times New Roman" w:eastAsia="宋体" w:hAnsi="宋体" w:cs="宋体"/>
                <w:color w:val="000000"/>
                <w:w w:val="103"/>
                <w:sz w:val="22"/>
              </w:rPr>
              <w:t>选择“添加</w:t>
            </w:r>
            <w:r>
              <w:rPr>
                <w:rFonts w:ascii="Times New Roman" w:eastAsia="宋体" w:hAnsi="宋体" w:cs="宋体"/>
                <w:color w:val="000000"/>
                <w:w w:val="103"/>
                <w:sz w:val="22"/>
              </w:rPr>
              <w:t>/</w:t>
            </w:r>
            <w:r>
              <w:rPr>
                <w:rFonts w:ascii="Times New Roman" w:eastAsia="宋体" w:hAnsi="宋体" w:cs="宋体"/>
                <w:color w:val="000000"/>
                <w:w w:val="103"/>
                <w:sz w:val="22"/>
              </w:rPr>
              <w:t>管理团队”，单击团队对应的按钮，单击按钮，选择“删除团队”。</w:t>
            </w:r>
          </w:p>
        </w:tc>
      </w:tr>
    </w:tbl>
    <w:p w14:paraId="4185688B" w14:textId="77777777" w:rsidR="003A70CC" w:rsidRDefault="003A70CC">
      <w:pPr>
        <w:sectPr w:rsidR="003A70CC">
          <w:type w:val="continuous"/>
          <w:pgSz w:w="12240" w:h="17760"/>
          <w:pgMar w:top="740" w:right="1420" w:bottom="1440" w:left="1800" w:header="720" w:footer="720" w:gutter="0"/>
          <w:cols w:space="720"/>
        </w:sectPr>
      </w:pPr>
    </w:p>
    <w:p w14:paraId="36086268" w14:textId="77777777" w:rsidR="003A70CC" w:rsidRDefault="00FB74A8">
      <w:pPr>
        <w:pBdr>
          <w:top w:val="single" w:sz="0" w:space="31" w:color="FFFFFF"/>
        </w:pBdr>
        <w:spacing w:before="6220" w:line="200" w:lineRule="exact"/>
        <w:ind w:left="8660"/>
        <w:jc w:val="left"/>
        <w:sectPr w:rsidR="003A70CC">
          <w:type w:val="continuous"/>
          <w:pgSz w:w="12240" w:h="17760"/>
          <w:pgMar w:top="740" w:right="1420" w:bottom="1440" w:left="1800" w:header="720" w:footer="720" w:gutter="0"/>
          <w:cols w:space="720"/>
        </w:sectPr>
      </w:pPr>
      <w:r>
        <w:rPr>
          <w:rFonts w:ascii="Times New Roman" w:eastAsia="宋体" w:hAnsi="宋体" w:cs="宋体"/>
          <w:color w:val="000000"/>
          <w:w w:val="106"/>
          <w:sz w:val="20"/>
        </w:rPr>
        <w:t>122</w:t>
      </w:r>
    </w:p>
    <w:p w14:paraId="7AB3F550" w14:textId="079C6322" w:rsidR="003A70CC" w:rsidRDefault="00C368D6">
      <w:pPr>
        <w:pageBreakBefore/>
        <w:spacing w:line="200" w:lineRule="exact"/>
        <w:ind w:left="120" w:right="69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64D6ED7B" w14:textId="77777777" w:rsidR="003A70CC" w:rsidRDefault="00FB74A8">
      <w:pPr>
        <w:pBdr>
          <w:top w:val="single" w:sz="0" w:space="22" w:color="FFFFFF"/>
        </w:pBdr>
        <w:spacing w:line="240" w:lineRule="exact"/>
        <w:ind w:left="120" w:right="7160"/>
        <w:jc w:val="left"/>
        <w:sectPr w:rsidR="003A70CC">
          <w:type w:val="continuous"/>
          <w:pgSz w:w="12240" w:h="17760"/>
          <w:pgMar w:top="740" w:right="1400" w:bottom="1440" w:left="1440" w:header="720" w:footer="720" w:gutter="0"/>
          <w:cols w:space="720"/>
        </w:sectPr>
      </w:pPr>
      <w:r>
        <w:rPr>
          <w:rFonts w:ascii="Times New Roman" w:eastAsia="宋体" w:hAnsi="宋体" w:cs="宋体"/>
          <w:color w:val="3E4D53"/>
          <w:w w:val="102"/>
          <w:sz w:val="24"/>
        </w:rPr>
        <w:t>处理任务</w:t>
      </w:r>
    </w:p>
    <w:p w14:paraId="2461656C" w14:textId="77777777" w:rsidR="003A70CC" w:rsidRDefault="00664571">
      <w:pPr>
        <w:pBdr>
          <w:top w:val="single" w:sz="0" w:space="18" w:color="FFFFFF"/>
        </w:pBdr>
        <w:ind w:left="120"/>
        <w:sectPr w:rsidR="003A70CC">
          <w:type w:val="continuous"/>
          <w:pgSz w:w="12240" w:h="17760"/>
          <w:pgMar w:top="740" w:right="1400" w:bottom="1440" w:left="1440" w:header="720" w:footer="720" w:gutter="0"/>
          <w:cols w:space="720"/>
        </w:sectPr>
      </w:pPr>
      <w:r>
        <w:pict w14:anchorId="478BBEB4">
          <v:group id="_x0000_s5422" style="width:461pt;height:17pt;mso-position-horizontal-relative:char;mso-position-vertical-relative:line" coordsize="9220,340">
            <v:shape id="_x0000_s5424" style="position:absolute;left:6560;width:2660;height:340;mso-width-relative:margin;mso-height-relative:margin" coordsize="9220,340" o:spt="100" adj="0,,0" path="" stroked="f">
              <v:stroke joinstyle="round"/>
              <v:formulas/>
              <v:path o:connecttype="segments"/>
              <o:lock v:ext="edit" aspectratio="t"/>
              <v:textbox inset="0,0,0,0">
                <w:txbxContent>
                  <w:p w14:paraId="235DEE61"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v:shape id="_x0000_s5423" style="position:absolute;width:920;height:320;mso-width-relative:margin;mso-height-relative:margin" coordsize="9220,340" o:spt="100" adj="0,,0" path="" stroked="f">
              <v:stroke joinstyle="round"/>
              <v:formulas/>
              <v:path o:connecttype="segments"/>
              <o:lock v:ext="edit" aspectratio="t"/>
              <v:textbox inset="0,0,0,0">
                <w:txbxContent>
                  <w:p w14:paraId="2EEF2234" w14:textId="77777777" w:rsidR="003A70CC" w:rsidRDefault="00FB74A8">
                    <w:pPr>
                      <w:spacing w:line="220" w:lineRule="exact"/>
                      <w:jc w:val="left"/>
                    </w:pPr>
                    <w:r>
                      <w:rPr>
                        <w:rFonts w:ascii="Times New Roman" w:eastAsia="宋体" w:hAnsi="宋体" w:cs="宋体"/>
                        <w:color w:val="5C6F7B"/>
                        <w:w w:val="102"/>
                        <w:sz w:val="22"/>
                      </w:rPr>
                      <w:t>任务信息</w:t>
                    </w:r>
                  </w:p>
                </w:txbxContent>
              </v:textbox>
            </v:shape>
            <w10:anchorlock/>
          </v:group>
        </w:pict>
      </w:r>
    </w:p>
    <w:p w14:paraId="477C9CA0" w14:textId="77777777" w:rsidR="003A70CC" w:rsidRDefault="00664571">
      <w:pPr>
        <w:pBdr>
          <w:top w:val="single" w:sz="0" w:space="8" w:color="FFFFFF"/>
        </w:pBdr>
        <w:sectPr w:rsidR="003A70CC">
          <w:type w:val="continuous"/>
          <w:pgSz w:w="12240" w:h="17760"/>
          <w:pgMar w:top="740" w:right="1400" w:bottom="1440" w:left="1440" w:header="720" w:footer="720" w:gutter="0"/>
          <w:cols w:space="720"/>
        </w:sectPr>
      </w:pPr>
      <w:r>
        <w:pict w14:anchorId="7CA0F54F">
          <v:group id="_x0000_s5418" style="width:468pt;height:34pt;mso-position-horizontal-relative:char;mso-position-vertical-relative:line" coordsize="9360,680">
            <v:shape id="_x0000_s5421" style="position:absolute;width:9360;height:680;mso-width-relative:margin;mso-height-relative:margin" coordsize="9360,680" o:spt="100" adj="0,,0" path="">
              <v:stroke joinstyle="round"/>
              <v:imagedata r:id="rId326"/>
              <v:formulas/>
              <v:path o:connecttype="segments"/>
              <o:lock v:ext="edit" aspectratio="t"/>
            </v:shape>
            <v:shape id="_x0000_s5420" style="position:absolute;left:120;top:40;width:6360;height:640;mso-width-relative:margin;mso-height-relative:margin" coordsize="9360,680" o:spt="100" adj="0,,0" path="" stroked="f">
              <v:stroke joinstyle="round"/>
              <v:formulas/>
              <v:path o:connecttype="segments"/>
              <o:lock v:ext="edit" aspectratio="t"/>
              <v:textbox inset="0,0,0,0">
                <w:txbxContent>
                  <w:p w14:paraId="46211A80" w14:textId="77777777" w:rsidR="003A70CC" w:rsidRDefault="00FB74A8">
                    <w:pPr>
                      <w:spacing w:line="310" w:lineRule="exact"/>
                      <w:jc w:val="left"/>
                    </w:pPr>
                    <w:r>
                      <w:rPr>
                        <w:rFonts w:ascii="Times New Roman" w:eastAsia="宋体" w:hAnsi="宋体" w:cs="宋体"/>
                        <w:color w:val="000000"/>
                        <w:w w:val="105"/>
                        <w:sz w:val="20"/>
                      </w:rPr>
                      <w:t>任务是已分配任务信息的地图主题，如开始和到期日期、持续时间、进度、资源等。这些信息是</w:t>
                    </w:r>
                  </w:p>
                </w:txbxContent>
              </v:textbox>
            </v:shape>
            <v:shape id="_x0000_s5419" style="position:absolute;left:7280;top:100;width:1500;height:580;mso-width-relative:margin;mso-height-relative:margin" coordsize="9360,680" o:spt="100" adj="0,,0" path="" stroked="f">
              <v:stroke joinstyle="round"/>
              <v:formulas/>
              <v:path o:connecttype="segments"/>
              <o:lock v:ext="edit" aspectratio="t"/>
              <v:textbox inset="0,0,0,0">
                <w:txbxContent>
                  <w:p w14:paraId="1F77D21F" w14:textId="77777777" w:rsidR="003A70CC" w:rsidRDefault="00FB74A8">
                    <w:pPr>
                      <w:spacing w:line="280" w:lineRule="exact"/>
                      <w:jc w:val="left"/>
                    </w:pPr>
                    <w:r>
                      <w:rPr>
                        <w:rFonts w:ascii="Times New Roman" w:eastAsia="宋体" w:hAnsi="宋体" w:cs="宋体"/>
                        <w:color w:val="E41B23"/>
                        <w:sz w:val="16"/>
                      </w:rPr>
                      <w:t>定义任务信息定义工作日和</w:t>
                    </w:r>
                  </w:p>
                </w:txbxContent>
              </v:textbox>
            </v:shape>
            <w10:anchorlock/>
          </v:group>
        </w:pict>
      </w:r>
    </w:p>
    <w:p w14:paraId="12918F67" w14:textId="77777777" w:rsidR="003A70CC" w:rsidRDefault="00664571">
      <w:pPr>
        <w:pBdr>
          <w:top w:val="single" w:sz="0" w:space="2" w:color="FFFFFF"/>
        </w:pBdr>
        <w:ind w:left="120"/>
        <w:sectPr w:rsidR="003A70CC">
          <w:type w:val="continuous"/>
          <w:pgSz w:w="12240" w:h="17760"/>
          <w:pgMar w:top="740" w:right="1400" w:bottom="1440" w:left="1440" w:header="720" w:footer="720" w:gutter="0"/>
          <w:cols w:space="720"/>
        </w:sectPr>
      </w:pPr>
      <w:r>
        <w:pict w14:anchorId="1B68DF9E">
          <v:group id="_x0000_s5414" style="width:451pt;height:172pt;mso-position-horizontal-relative:char;mso-position-vertical-relative:line" coordsize="9020,3440">
            <v:shape id="_x0000_s5417" style="position:absolute;top:20;width:6180;height:3420;mso-width-relative:margin;mso-height-relative:margin" coordsize="9020,3440" o:spt="100" adj="0,,0" path="" stroked="f">
              <v:stroke joinstyle="round"/>
              <v:formulas/>
              <v:path o:connecttype="segments"/>
              <o:lock v:ext="edit" aspectratio="t"/>
              <v:textbox inset="0,0,0,0">
                <w:txbxContent>
                  <w:p w14:paraId="5F1C61E1" w14:textId="77777777" w:rsidR="003A70CC" w:rsidRDefault="00FB74A8">
                    <w:pPr>
                      <w:spacing w:line="200" w:lineRule="exact"/>
                      <w:ind w:right="2340"/>
                      <w:jc w:val="left"/>
                    </w:pPr>
                    <w:r>
                      <w:rPr>
                        <w:rFonts w:ascii="Times New Roman" w:eastAsia="宋体" w:hAnsi="宋体" w:cs="宋体"/>
                        <w:color w:val="000000"/>
                        <w:w w:val="103"/>
                        <w:sz w:val="20"/>
                      </w:rPr>
                      <w:t>使用图标和文本显示在主题上。</w:t>
                    </w:r>
                  </w:p>
                  <w:p w14:paraId="5EE3DC36" w14:textId="77777777" w:rsidR="003A70CC" w:rsidRDefault="00FB74A8">
                    <w:pPr>
                      <w:spacing w:before="60" w:line="200" w:lineRule="exact"/>
                      <w:ind w:right="380"/>
                      <w:jc w:val="left"/>
                    </w:pPr>
                    <w:r>
                      <w:rPr>
                        <w:rFonts w:ascii="Times New Roman" w:eastAsia="宋体" w:hAnsi="宋体" w:cs="宋体"/>
                        <w:color w:val="000000"/>
                        <w:w w:val="103"/>
                        <w:sz w:val="20"/>
                      </w:rPr>
                      <w:t>地图上的任务来源多种多样。您可以</w:t>
                    </w:r>
                    <w:r>
                      <w:rPr>
                        <w:rFonts w:ascii="Times New Roman" w:eastAsia="宋体" w:hAnsi="宋体" w:cs="宋体"/>
                        <w:color w:val="000000"/>
                        <w:w w:val="103"/>
                        <w:sz w:val="20"/>
                      </w:rPr>
                      <w:t>:</w:t>
                    </w:r>
                  </w:p>
                  <w:p w14:paraId="6683FDE6" w14:textId="77777777" w:rsidR="003A70CC" w:rsidRDefault="00FB74A8">
                    <w:pPr>
                      <w:spacing w:before="60" w:line="200" w:lineRule="exact"/>
                      <w:ind w:left="240" w:right="3740"/>
                      <w:jc w:val="left"/>
                    </w:pPr>
                    <w:r>
                      <w:rPr>
                        <w:rFonts w:ascii="Times New Roman" w:eastAsia="宋体" w:hAnsi="宋体" w:cs="宋体"/>
                        <w:color w:val="000000"/>
                        <w:w w:val="101"/>
                        <w:sz w:val="20"/>
                      </w:rPr>
                      <w:t>•手动输入</w:t>
                    </w:r>
                  </w:p>
                  <w:p w14:paraId="70B04B2D" w14:textId="77777777" w:rsidR="003A70CC" w:rsidRDefault="00FB74A8">
                    <w:pPr>
                      <w:spacing w:before="80" w:line="327" w:lineRule="exact"/>
                      <w:ind w:left="600" w:hanging="360"/>
                      <w:jc w:val="left"/>
                    </w:pPr>
                    <w:r>
                      <w:rPr>
                        <w:rFonts w:ascii="Times New Roman" w:eastAsia="宋体" w:hAnsi="宋体" w:cs="宋体"/>
                        <w:color w:val="000000"/>
                        <w:w w:val="102"/>
                        <w:sz w:val="20"/>
                      </w:rPr>
                      <w:t>•添加任务或发送任务到</w:t>
                    </w:r>
                    <w:r>
                      <w:rPr>
                        <w:rFonts w:ascii="Times New Roman" w:eastAsia="宋体" w:hAnsi="宋体" w:cs="宋体"/>
                        <w:color w:val="000000"/>
                        <w:w w:val="102"/>
                        <w:sz w:val="20"/>
                      </w:rPr>
                      <w:t>Outlook</w:t>
                    </w:r>
                    <w:r>
                      <w:rPr>
                        <w:rFonts w:ascii="Times New Roman" w:eastAsia="宋体" w:hAnsi="宋体" w:cs="宋体"/>
                        <w:color w:val="000000"/>
                        <w:w w:val="102"/>
                        <w:sz w:val="20"/>
                      </w:rPr>
                      <w:t>或</w:t>
                    </w:r>
                    <w:r>
                      <w:rPr>
                        <w:rFonts w:ascii="Times New Roman" w:eastAsia="宋体" w:hAnsi="宋体" w:cs="宋体"/>
                        <w:color w:val="000000"/>
                        <w:w w:val="102"/>
                        <w:sz w:val="20"/>
                      </w:rPr>
                      <w:t>SharePoint</w:t>
                    </w:r>
                    <w:r>
                      <w:rPr>
                        <w:rFonts w:ascii="Times New Roman" w:eastAsia="宋体" w:hAnsi="宋体" w:cs="宋体"/>
                        <w:color w:val="000000"/>
                        <w:w w:val="102"/>
                        <w:sz w:val="20"/>
                      </w:rPr>
                      <w:t>。这些任务主题链接到它们关联的外部任务，并与之保持同步。</w:t>
                    </w:r>
                  </w:p>
                  <w:p w14:paraId="3640E965" w14:textId="77777777" w:rsidR="003A70CC" w:rsidRDefault="00FB74A8">
                    <w:pPr>
                      <w:spacing w:before="60" w:line="200" w:lineRule="exact"/>
                      <w:ind w:left="240" w:right="3300"/>
                      <w:jc w:val="left"/>
                    </w:pPr>
                    <w:r>
                      <w:rPr>
                        <w:rFonts w:ascii="Times New Roman" w:eastAsia="宋体" w:hAnsi="宋体" w:cs="宋体"/>
                        <w:color w:val="000000"/>
                        <w:sz w:val="20"/>
                      </w:rPr>
                      <w:t>•从项目中导入。</w:t>
                    </w:r>
                  </w:p>
                  <w:p w14:paraId="73469ED5" w14:textId="77777777" w:rsidR="003A70CC" w:rsidRDefault="00FB74A8">
                    <w:pPr>
                      <w:spacing w:before="60" w:line="327" w:lineRule="exact"/>
                      <w:jc w:val="left"/>
                    </w:pPr>
                    <w:r>
                      <w:rPr>
                        <w:rFonts w:ascii="Times New Roman" w:eastAsia="宋体" w:hAnsi="宋体" w:cs="宋体"/>
                        <w:color w:val="000000"/>
                        <w:w w:val="101"/>
                        <w:sz w:val="20"/>
                      </w:rPr>
                      <w:t>使用“任务信息”任务窗格定义或编辑任务的信息。一些任务信息可以在地图上交互式地编辑。您可以复制或移动该信息到另一个主题。</w:t>
                    </w:r>
                  </w:p>
                </w:txbxContent>
              </v:textbox>
            </v:shape>
            <v:shape id="_x0000_s5416" style="position:absolute;left:6800;top:600;width:140;height:960;mso-width-relative:margin;mso-height-relative:margin" coordsize="9020,3440" o:spt="100" adj="0,,0" path="">
              <v:stroke joinstyle="round"/>
              <v:imagedata r:id="rId327"/>
              <v:formulas/>
              <v:path o:connecttype="segments"/>
              <o:lock v:ext="edit" aspectratio="t"/>
            </v:shape>
            <v:shape id="_x0000_s5415" style="position:absolute;left:7160;width:1860;height:2520;mso-width-relative:margin;mso-height-relative:margin" coordsize="9020,3440" o:spt="100" adj="0,,0" path="" stroked="f">
              <v:stroke joinstyle="round"/>
              <v:formulas/>
              <v:path o:connecttype="segments"/>
              <o:lock v:ext="edit" aspectratio="t"/>
              <v:textbox inset="0,0,0,0">
                <w:txbxContent>
                  <w:p w14:paraId="281BE4BE" w14:textId="77777777" w:rsidR="003A70CC" w:rsidRDefault="00FB74A8">
                    <w:pPr>
                      <w:spacing w:line="313" w:lineRule="exact"/>
                      <w:jc w:val="left"/>
                    </w:pPr>
                    <w:r>
                      <w:rPr>
                        <w:rFonts w:ascii="Times New Roman" w:eastAsia="宋体" w:hAnsi="宋体" w:cs="宋体"/>
                        <w:color w:val="E41B23"/>
                        <w:w w:val="98"/>
                        <w:sz w:val="16"/>
                        <w:u w:val="single"/>
                      </w:rPr>
                      <w:t>假期定义显示选项编辑任务信息复制或移动任务信息删除或隐藏任务信息将整个任务集向前或向后移动</w:t>
                    </w:r>
                    <w:r>
                      <w:rPr>
                        <w:rFonts w:ascii="Times New Roman" w:eastAsia="宋体" w:hAnsi="宋体" w:cs="宋体"/>
                        <w:color w:val="E41B23"/>
                        <w:w w:val="98"/>
                        <w:sz w:val="16"/>
                        <w:u w:val="single"/>
                      </w:rPr>
                      <w:t>(</w:t>
                    </w:r>
                    <w:r>
                      <w:rPr>
                        <w:rFonts w:ascii="Times New Roman" w:eastAsia="宋体" w:hAnsi="宋体" w:cs="宋体"/>
                        <w:color w:val="E41B23"/>
                        <w:w w:val="98"/>
                        <w:sz w:val="16"/>
                        <w:u w:val="single"/>
                      </w:rPr>
                      <w:t>移动项目</w:t>
                    </w:r>
                    <w:r>
                      <w:rPr>
                        <w:rFonts w:ascii="Times New Roman" w:eastAsia="宋体" w:hAnsi="宋体" w:cs="宋体"/>
                        <w:color w:val="E41B23"/>
                        <w:w w:val="98"/>
                        <w:sz w:val="16"/>
                        <w:u w:val="single"/>
                      </w:rPr>
                      <w:t>)</w:t>
                    </w:r>
                  </w:p>
                </w:txbxContent>
              </v:textbox>
            </v:shape>
            <w10:anchorlock/>
          </v:group>
        </w:pict>
      </w:r>
    </w:p>
    <w:p w14:paraId="75371DC2" w14:textId="77777777" w:rsidR="003A70CC" w:rsidRDefault="00664571">
      <w:pPr>
        <w:pBdr>
          <w:top w:val="single" w:sz="0" w:space="1" w:color="FFFFFF"/>
        </w:pBdr>
        <w:ind w:left="100"/>
        <w:sectPr w:rsidR="003A70CC">
          <w:type w:val="continuous"/>
          <w:pgSz w:w="12240" w:h="17760"/>
          <w:pgMar w:top="740" w:right="1400" w:bottom="1440" w:left="1440" w:header="720" w:footer="720" w:gutter="0"/>
          <w:cols w:space="720"/>
        </w:sectPr>
      </w:pPr>
      <w:r>
        <w:pict w14:anchorId="33E99428">
          <v:group id="_x0000_s5411" style="width:323pt;height:52pt;mso-position-horizontal-relative:char;mso-position-vertical-relative:line" coordsize="6460,1040">
            <v:shape id="_x0000_s5413" style="position:absolute;width:6460;height:1040;mso-width-relative:margin;mso-height-relative:margin" coordsize="6460,1040" o:spt="100" adj="0,,0" path="">
              <v:stroke joinstyle="round"/>
              <v:imagedata r:id="rId328"/>
              <v:formulas/>
              <v:path o:connecttype="segments"/>
              <o:lock v:ext="edit" aspectratio="t"/>
            </v:shape>
            <v:shape id="_x0000_s5412" style="position:absolute;left:20;top:40;width:5580;height:980;mso-width-relative:margin;mso-height-relative:margin" coordsize="6460,1040" o:spt="100" adj="0,,0" path="" stroked="f">
              <v:stroke joinstyle="round"/>
              <v:formulas/>
              <v:path o:connecttype="segments"/>
              <o:lock v:ext="edit" aspectratio="t"/>
              <v:textbox inset="0,0,0,0">
                <w:txbxContent>
                  <w:p w14:paraId="4AED5119" w14:textId="77777777" w:rsidR="003A70CC" w:rsidRDefault="00FB74A8">
                    <w:pPr>
                      <w:spacing w:line="149" w:lineRule="exact"/>
                      <w:ind w:left="300" w:right="4440"/>
                    </w:pPr>
                    <w:r>
                      <w:rPr>
                        <w:rFonts w:ascii="Times New Roman" w:eastAsia="宋体" w:hAnsi="宋体" w:cs="宋体"/>
                        <w:color w:val="E41B23"/>
                        <w:w w:val="96"/>
                        <w:sz w:val="18"/>
                      </w:rPr>
                      <w:t>阅读提示</w:t>
                    </w:r>
                  </w:p>
                  <w:p w14:paraId="0D4D0194" w14:textId="77777777" w:rsidR="003A70CC" w:rsidRDefault="00FB74A8">
                    <w:pPr>
                      <w:spacing w:before="80" w:line="320" w:lineRule="exact"/>
                    </w:pPr>
                    <w:r>
                      <w:rPr>
                        <w:rFonts w:ascii="Times New Roman" w:eastAsia="宋体" w:hAnsi="宋体" w:cs="宋体"/>
                        <w:color w:val="000000"/>
                        <w:w w:val="104"/>
                        <w:sz w:val="20"/>
                      </w:rPr>
                      <w:t>使用</w:t>
                    </w:r>
                    <w:r>
                      <w:rPr>
                        <w:rFonts w:ascii="Times New Roman" w:eastAsia="宋体" w:hAnsi="宋体" w:cs="宋体"/>
                        <w:color w:val="000000"/>
                        <w:w w:val="104"/>
                        <w:sz w:val="20"/>
                      </w:rPr>
                      <w:t>Map Index</w:t>
                    </w:r>
                    <w:r>
                      <w:rPr>
                        <w:rFonts w:ascii="Times New Roman" w:eastAsia="宋体" w:hAnsi="宋体" w:cs="宋体"/>
                        <w:color w:val="000000"/>
                        <w:w w:val="104"/>
                        <w:sz w:val="20"/>
                      </w:rPr>
                      <w:t>窗格查看按其标记</w:t>
                    </w:r>
                    <w:r>
                      <w:rPr>
                        <w:rFonts w:ascii="Times New Roman" w:eastAsia="宋体" w:hAnsi="宋体" w:cs="宋体"/>
                        <w:color w:val="000000"/>
                        <w:w w:val="104"/>
                        <w:sz w:val="20"/>
                      </w:rPr>
                      <w:t>(</w:t>
                    </w:r>
                    <w:r>
                      <w:rPr>
                        <w:rFonts w:ascii="Times New Roman" w:eastAsia="宋体" w:hAnsi="宋体" w:cs="宋体"/>
                        <w:color w:val="000000"/>
                        <w:w w:val="104"/>
                        <w:sz w:val="20"/>
                      </w:rPr>
                      <w:t>进度、优先级、资源等</w:t>
                    </w:r>
                    <w:r>
                      <w:rPr>
                        <w:rFonts w:ascii="Times New Roman" w:eastAsia="宋体" w:hAnsi="宋体" w:cs="宋体"/>
                        <w:color w:val="000000"/>
                        <w:w w:val="104"/>
                        <w:sz w:val="20"/>
                      </w:rPr>
                      <w:t>)</w:t>
                    </w:r>
                    <w:r>
                      <w:rPr>
                        <w:rFonts w:ascii="Times New Roman" w:eastAsia="宋体" w:hAnsi="宋体" w:cs="宋体"/>
                        <w:color w:val="000000"/>
                        <w:w w:val="104"/>
                        <w:sz w:val="20"/>
                      </w:rPr>
                      <w:t>分组的任务。</w:t>
                    </w:r>
                  </w:p>
                </w:txbxContent>
              </v:textbox>
            </v:shape>
            <w10:anchorlock/>
          </v:group>
        </w:pict>
      </w:r>
    </w:p>
    <w:p w14:paraId="5E7D9648" w14:textId="77777777" w:rsidR="003A70CC" w:rsidRDefault="00FB74A8">
      <w:pPr>
        <w:pBdr>
          <w:top w:val="single" w:sz="0" w:space="1" w:color="FFFFFF"/>
        </w:pBdr>
        <w:spacing w:line="200" w:lineRule="exact"/>
        <w:ind w:left="120" w:right="4140"/>
        <w:jc w:val="left"/>
      </w:pPr>
      <w:r>
        <w:rPr>
          <w:rFonts w:ascii="Times New Roman" w:eastAsia="宋体" w:hAnsi="宋体" w:cs="宋体"/>
          <w:color w:val="000000"/>
          <w:w w:val="106"/>
          <w:sz w:val="20"/>
        </w:rPr>
        <w:t>您可以使用这些额外的任务管理功能</w:t>
      </w:r>
      <w:r>
        <w:rPr>
          <w:rFonts w:ascii="Times New Roman" w:eastAsia="宋体" w:hAnsi="宋体" w:cs="宋体"/>
          <w:color w:val="000000"/>
          <w:w w:val="106"/>
          <w:sz w:val="20"/>
        </w:rPr>
        <w:t>:</w:t>
      </w:r>
    </w:p>
    <w:p w14:paraId="12FB3D46" w14:textId="77777777" w:rsidR="003A70CC" w:rsidRDefault="00FB74A8">
      <w:pPr>
        <w:spacing w:before="60" w:line="335" w:lineRule="exact"/>
        <w:ind w:left="720" w:right="2900" w:hanging="360"/>
        <w:jc w:val="left"/>
      </w:pPr>
      <w:r>
        <w:rPr>
          <w:rFonts w:ascii="Times New Roman" w:eastAsia="宋体" w:hAnsi="宋体" w:cs="宋体"/>
          <w:color w:val="000000"/>
          <w:w w:val="102"/>
          <w:sz w:val="20"/>
        </w:rPr>
        <w:t>•任务管理选项与地图的任务信息一起使用，以自动计算和更新地图上的任务信息。计算出的任务信息以特殊标记显示，不能修改。</w:t>
      </w:r>
    </w:p>
    <w:p w14:paraId="4B6A563C" w14:textId="77777777" w:rsidR="003A70CC" w:rsidRDefault="00FB74A8">
      <w:pPr>
        <w:spacing w:before="60" w:line="310" w:lineRule="exact"/>
        <w:ind w:left="720" w:right="3060" w:hanging="360"/>
        <w:jc w:val="left"/>
      </w:pPr>
      <w:r>
        <w:rPr>
          <w:rFonts w:ascii="Times New Roman" w:eastAsia="宋体" w:hAnsi="宋体" w:cs="宋体"/>
          <w:color w:val="000000"/>
          <w:sz w:val="20"/>
        </w:rPr>
        <w:t>•使用甘特</w:t>
      </w:r>
      <w:r>
        <w:rPr>
          <w:rFonts w:ascii="Times New Roman" w:eastAsia="宋体" w:hAnsi="宋体" w:cs="宋体"/>
          <w:color w:val="000000"/>
          <w:sz w:val="20"/>
        </w:rPr>
        <w:t>Pro</w:t>
      </w:r>
      <w:r>
        <w:rPr>
          <w:rFonts w:ascii="Times New Roman" w:eastAsia="宋体" w:hAnsi="宋体" w:cs="宋体"/>
          <w:color w:val="000000"/>
          <w:sz w:val="20"/>
        </w:rPr>
        <w:t>为您的任务的替代视图。在该视图中，还可以添加任务和修改部分任务信息。</w:t>
      </w:r>
    </w:p>
    <w:p w14:paraId="497B114A" w14:textId="77777777" w:rsidR="003A70CC" w:rsidRDefault="00FB74A8">
      <w:pPr>
        <w:spacing w:before="80" w:line="310" w:lineRule="exact"/>
        <w:ind w:left="720" w:right="3520" w:hanging="36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4"/>
          <w:sz w:val="20"/>
        </w:rPr>
        <w:t>•使用资源计划选项来创建和管理资源，并分析它们的利用率。</w:t>
      </w:r>
    </w:p>
    <w:p w14:paraId="11532764" w14:textId="77777777" w:rsidR="003A70CC" w:rsidRDefault="00664571">
      <w:pPr>
        <w:pBdr>
          <w:top w:val="single" w:sz="0" w:space="1" w:color="FFFFFF"/>
        </w:pBdr>
        <w:ind w:left="720"/>
        <w:sectPr w:rsidR="003A70CC">
          <w:type w:val="continuous"/>
          <w:pgSz w:w="12240" w:h="17760"/>
          <w:pgMar w:top="740" w:right="1400" w:bottom="1440" w:left="1440" w:header="720" w:footer="720" w:gutter="0"/>
          <w:cols w:space="720"/>
        </w:sectPr>
      </w:pPr>
      <w:r>
        <w:pict w14:anchorId="5AE0FA62">
          <v:group id="_x0000_s5408" style="width:292pt;height:87pt;mso-position-horizontal-relative:char;mso-position-vertical-relative:line" coordsize="5840,1740">
            <v:shape id="_x0000_s5410" style="position:absolute;width:5840;height:1740;mso-width-relative:margin;mso-height-relative:margin" coordsize="5840,1740" o:spt="100" adj="0,,0" path="">
              <v:stroke joinstyle="round"/>
              <v:imagedata r:id="rId329"/>
              <v:formulas/>
              <v:path o:connecttype="segments"/>
              <o:lock v:ext="edit" aspectratio="t"/>
            </v:shape>
            <v:shape id="_x0000_s5409" style="position:absolute;left:120;top:40;width:5580;height:1660;mso-width-relative:margin;mso-height-relative:margin" coordsize="5840,1740" o:spt="100" adj="0,,0" path="" stroked="f">
              <v:stroke joinstyle="round"/>
              <v:formulas/>
              <v:path o:connecttype="segments"/>
              <o:lock v:ext="edit" aspectratio="t"/>
              <v:textbox inset="0,0,0,0">
                <w:txbxContent>
                  <w:p w14:paraId="2FCD7183" w14:textId="77777777" w:rsidR="003A70CC" w:rsidRDefault="00FB74A8">
                    <w:pPr>
                      <w:spacing w:line="149" w:lineRule="exact"/>
                      <w:ind w:left="180" w:right="4500"/>
                      <w:jc w:val="left"/>
                    </w:pPr>
                    <w:r>
                      <w:rPr>
                        <w:rFonts w:ascii="Times New Roman" w:eastAsia="宋体" w:hAnsi="宋体" w:cs="宋体"/>
                        <w:color w:val="E41B23"/>
                        <w:w w:val="99"/>
                        <w:sz w:val="18"/>
                      </w:rPr>
                      <w:t>阅读笔记</w:t>
                    </w:r>
                  </w:p>
                  <w:p w14:paraId="77888D72" w14:textId="77777777" w:rsidR="003A70CC" w:rsidRDefault="00FB74A8">
                    <w:pPr>
                      <w:spacing w:before="80" w:line="330" w:lineRule="exact"/>
                      <w:jc w:val="left"/>
                    </w:pPr>
                    <w:r>
                      <w:rPr>
                        <w:rFonts w:ascii="Times New Roman" w:eastAsia="宋体" w:hAnsi="宋体" w:cs="宋体"/>
                        <w:color w:val="000000"/>
                        <w:w w:val="101"/>
                        <w:sz w:val="20"/>
                      </w:rPr>
                      <w:t>不能更改只读的任务信息</w:t>
                    </w:r>
                    <w:r>
                      <w:rPr>
                        <w:rFonts w:ascii="Times New Roman" w:eastAsia="宋体" w:hAnsi="宋体" w:cs="宋体"/>
                        <w:color w:val="000000"/>
                        <w:w w:val="101"/>
                        <w:sz w:val="20"/>
                      </w:rPr>
                      <w:t>(</w:t>
                    </w:r>
                    <w:r>
                      <w:rPr>
                        <w:rFonts w:ascii="Times New Roman" w:eastAsia="宋体" w:hAnsi="宋体" w:cs="宋体"/>
                        <w:color w:val="000000"/>
                        <w:w w:val="101"/>
                        <w:sz w:val="20"/>
                      </w:rPr>
                      <w:t>以灰色文本显示</w:t>
                    </w:r>
                    <w:r>
                      <w:rPr>
                        <w:rFonts w:ascii="Times New Roman" w:eastAsia="宋体" w:hAnsi="宋体" w:cs="宋体"/>
                        <w:color w:val="000000"/>
                        <w:w w:val="101"/>
                        <w:sz w:val="20"/>
                      </w:rPr>
                      <w:t>)</w:t>
                    </w:r>
                    <w:r>
                      <w:rPr>
                        <w:rFonts w:ascii="Times New Roman" w:eastAsia="宋体" w:hAnsi="宋体" w:cs="宋体"/>
                        <w:color w:val="000000"/>
                        <w:w w:val="101"/>
                        <w:sz w:val="20"/>
                      </w:rPr>
                      <w:t>。对于卷升任务，所有任务信息都是只读的，在</w:t>
                    </w:r>
                    <w:r>
                      <w:rPr>
                        <w:rFonts w:ascii="Times New Roman" w:eastAsia="宋体" w:hAnsi="宋体" w:cs="宋体"/>
                        <w:color w:val="000000"/>
                        <w:w w:val="101"/>
                        <w:sz w:val="20"/>
                      </w:rPr>
                      <w:t>Outlook</w:t>
                    </w:r>
                    <w:r>
                      <w:rPr>
                        <w:rFonts w:ascii="Times New Roman" w:eastAsia="宋体" w:hAnsi="宋体" w:cs="宋体"/>
                        <w:color w:val="000000"/>
                        <w:w w:val="101"/>
                        <w:sz w:val="20"/>
                      </w:rPr>
                      <w:t>和</w:t>
                    </w:r>
                    <w:r>
                      <w:rPr>
                        <w:rFonts w:ascii="Times New Roman" w:eastAsia="宋体" w:hAnsi="宋体" w:cs="宋体"/>
                        <w:color w:val="000000"/>
                        <w:w w:val="101"/>
                        <w:sz w:val="20"/>
                      </w:rPr>
                      <w:t>SharePoint</w:t>
                    </w:r>
                    <w:r>
                      <w:rPr>
                        <w:rFonts w:ascii="Times New Roman" w:eastAsia="宋体" w:hAnsi="宋体" w:cs="宋体"/>
                        <w:color w:val="000000"/>
                        <w:w w:val="101"/>
                        <w:sz w:val="20"/>
                      </w:rPr>
                      <w:t>中链接到任务的任务主题上，一些任务信息可能是只读的。</w:t>
                    </w:r>
                  </w:p>
                </w:txbxContent>
              </v:textbox>
            </v:shape>
            <w10:anchorlock/>
          </v:group>
        </w:pict>
      </w:r>
    </w:p>
    <w:p w14:paraId="3E1AE332" w14:textId="77777777" w:rsidR="003A70CC" w:rsidRDefault="00664571">
      <w:pPr>
        <w:pBdr>
          <w:top w:val="single" w:sz="0" w:space="31" w:color="FFFFFF"/>
        </w:pBdr>
        <w:spacing w:before="100" w:line="14" w:lineRule="exact"/>
        <w:ind w:left="100"/>
        <w:sectPr w:rsidR="003A70CC">
          <w:type w:val="continuous"/>
          <w:pgSz w:w="12240" w:h="17760"/>
          <w:pgMar w:top="740" w:right="1400" w:bottom="1440" w:left="1440" w:header="720" w:footer="720" w:gutter="0"/>
          <w:cols w:space="720"/>
        </w:sectPr>
      </w:pPr>
      <w:r>
        <w:pict w14:anchorId="07E67EF8">
          <v:group id="_x0000_s5406" style="width:464pt;height:.4pt;mso-position-horizontal-relative:char;mso-position-vertical-relative:line" coordsize=",8">
            <v:line id="_x0000_s5407" style="position:absolute" from="0,4" to="1000,4" strokeweight=".4pt"/>
            <w10:anchorlock/>
          </v:group>
        </w:pict>
      </w:r>
    </w:p>
    <w:p w14:paraId="288AD406" w14:textId="77777777" w:rsidR="003A70CC" w:rsidRDefault="00FB74A8">
      <w:pPr>
        <w:pBdr>
          <w:top w:val="single" w:sz="0" w:space="8" w:color="FFFFFF"/>
        </w:pBdr>
        <w:spacing w:line="210" w:lineRule="exact"/>
        <w:ind w:left="120" w:right="7800"/>
        <w:jc w:val="left"/>
        <w:sectPr w:rsidR="003A70CC">
          <w:type w:val="continuous"/>
          <w:pgSz w:w="12240" w:h="17760"/>
          <w:pgMar w:top="740" w:right="1400" w:bottom="1440" w:left="1440" w:header="720" w:footer="720" w:gutter="0"/>
          <w:cols w:space="720"/>
        </w:sectPr>
      </w:pPr>
      <w:r>
        <w:rPr>
          <w:rFonts w:ascii="Times New Roman" w:eastAsia="宋体" w:hAnsi="宋体" w:cs="宋体"/>
          <w:color w:val="3E4D53"/>
          <w:w w:val="96"/>
        </w:rPr>
        <w:t>定义任务信息</w:t>
      </w:r>
    </w:p>
    <w:p w14:paraId="70F4C25E" w14:textId="77777777" w:rsidR="003A70CC" w:rsidRDefault="00FB74A8">
      <w:pPr>
        <w:pBdr>
          <w:top w:val="single" w:sz="0" w:space="31" w:color="FFFFFF"/>
        </w:pBdr>
        <w:spacing w:before="200" w:line="200" w:lineRule="exact"/>
        <w:ind w:left="120" w:right="89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6"/>
          <w:sz w:val="20"/>
        </w:rPr>
        <w:t>123</w:t>
      </w:r>
    </w:p>
    <w:p w14:paraId="78D18855" w14:textId="77777777" w:rsidR="003A70CC" w:rsidRDefault="00FB74A8">
      <w:pPr>
        <w:pageBreakBefore/>
        <w:spacing w:line="200" w:lineRule="exact"/>
        <w:ind w:left="7140" w:right="20"/>
        <w:jc w:val="left"/>
        <w:sectPr w:rsidR="003A70CC">
          <w:type w:val="continuous"/>
          <w:pgSz w:w="12240" w:h="17760"/>
          <w:pgMar w:top="740" w:right="1420" w:bottom="1440" w:left="1780" w:header="720" w:footer="720" w:gutter="0"/>
          <w:cols w:space="720"/>
        </w:sectPr>
      </w:pPr>
      <w:r>
        <w:rPr>
          <w:rFonts w:ascii="Times New Roman" w:eastAsia="宋体" w:hAnsi="宋体" w:cs="宋体"/>
          <w:color w:val="000000"/>
          <w:w w:val="101"/>
          <w:sz w:val="20"/>
        </w:rPr>
        <w:lastRenderedPageBreak/>
        <w:t>为地图添加内容</w:t>
      </w:r>
    </w:p>
    <w:p w14:paraId="19680C35" w14:textId="77777777" w:rsidR="003A70CC" w:rsidRDefault="00FB74A8">
      <w:pPr>
        <w:pBdr>
          <w:top w:val="single" w:sz="0" w:space="21" w:color="FFFFFF"/>
        </w:pBdr>
        <w:spacing w:line="200" w:lineRule="exact"/>
        <w:ind w:right="3820"/>
        <w:jc w:val="left"/>
      </w:pPr>
      <w:r>
        <w:rPr>
          <w:rFonts w:ascii="Times New Roman" w:eastAsia="宋体" w:hAnsi="宋体" w:cs="宋体"/>
          <w:color w:val="000000"/>
          <w:w w:val="101"/>
          <w:sz w:val="20"/>
        </w:rPr>
        <w:t>1.</w:t>
      </w:r>
      <w:r>
        <w:rPr>
          <w:rFonts w:ascii="Times New Roman" w:eastAsia="宋体" w:hAnsi="宋体" w:cs="宋体"/>
          <w:color w:val="000000"/>
          <w:w w:val="101"/>
          <w:sz w:val="20"/>
        </w:rPr>
        <w:t>选择要为其定义任务信息的主题。</w:t>
      </w:r>
    </w:p>
    <w:p w14:paraId="47A91350" w14:textId="77777777" w:rsidR="003A70CC" w:rsidRDefault="00FB74A8">
      <w:pPr>
        <w:spacing w:before="80" w:line="200" w:lineRule="exact"/>
        <w:ind w:left="20" w:right="6560"/>
        <w:jc w:val="left"/>
        <w:sectPr w:rsidR="003A70CC">
          <w:type w:val="continuous"/>
          <w:pgSz w:w="12240" w:h="17760"/>
          <w:pgMar w:top="740" w:right="1420" w:bottom="1440" w:left="1780" w:header="720" w:footer="720" w:gutter="0"/>
          <w:cols w:space="720"/>
        </w:sectPr>
      </w:pPr>
      <w:r>
        <w:rPr>
          <w:rFonts w:ascii="Times New Roman" w:eastAsia="宋体" w:hAnsi="宋体" w:cs="宋体"/>
          <w:color w:val="000000"/>
          <w:sz w:val="20"/>
        </w:rPr>
        <w:t>2.</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3C56B788" w14:textId="77777777" w:rsidR="003A70CC" w:rsidRDefault="00664571">
      <w:pPr>
        <w:pBdr>
          <w:top w:val="single" w:sz="0" w:space="2" w:color="FFFFFF"/>
        </w:pBdr>
        <w:ind w:left="560"/>
        <w:sectPr w:rsidR="003A70CC">
          <w:type w:val="continuous"/>
          <w:pgSz w:w="12240" w:h="17760"/>
          <w:pgMar w:top="740" w:right="1420" w:bottom="1440" w:left="1780" w:header="720" w:footer="720" w:gutter="0"/>
          <w:cols w:space="720"/>
        </w:sectPr>
      </w:pPr>
      <w:r>
        <w:pict w14:anchorId="46DE6940">
          <v:group id="_x0000_s5403" style="width:397pt;height:40pt;mso-position-horizontal-relative:char;mso-position-vertical-relative:line" coordsize="7940,800">
            <v:shape id="_x0000_s5405" style="position:absolute;top:40;width:7940;height:640;mso-width-relative:margin;mso-height-relative:margin" coordsize="7940,800" o:spt="100" adj="0,,0" path="" stroked="f">
              <v:stroke joinstyle="round"/>
              <v:formulas/>
              <v:path o:connecttype="segments"/>
              <o:lock v:ext="edit" aspectratio="t"/>
              <v:textbox inset="0,0,0,0">
                <w:txbxContent>
                  <w:p w14:paraId="494097FD" w14:textId="77777777" w:rsidR="003A70CC" w:rsidRDefault="00FB74A8">
                    <w:pPr>
                      <w:spacing w:line="201" w:lineRule="exact"/>
                      <w:jc w:val="left"/>
                    </w:pPr>
                    <w:r>
                      <w:rPr>
                        <w:rFonts w:ascii="Times New Roman" w:eastAsia="宋体" w:hAnsi="宋体" w:cs="宋体"/>
                        <w:color w:val="000000"/>
                        <w:w w:val="79"/>
                        <w:sz w:val="20"/>
                      </w:rPr>
                      <w:t>任务。任务页签，单击显示或</w:t>
                    </w:r>
                    <w:r>
                      <w:rPr>
                        <w:rFonts w:ascii="Times New Roman" w:eastAsia="宋体" w:hAnsi="宋体" w:cs="宋体"/>
                        <w:color w:val="000000"/>
                        <w:w w:val="79"/>
                        <w:sz w:val="20"/>
                      </w:rPr>
                      <w:t>on</w:t>
                    </w:r>
                    <w:r>
                      <w:rPr>
                        <w:rFonts w:ascii="Times New Roman" w:eastAsia="宋体" w:hAnsi="宋体" w:cs="宋体"/>
                        <w:color w:val="000000"/>
                        <w:w w:val="79"/>
                        <w:sz w:val="20"/>
                      </w:rPr>
                      <w:t>，然后单击状态任务栏，信息。单击任务窗格按钮</w:t>
                    </w:r>
                  </w:p>
                </w:txbxContent>
              </v:textbox>
            </v:shape>
            <v:shape id="_x0000_s5404" style="position:absolute;left:2760;width:880;height:800;mso-width-relative:margin;mso-height-relative:margin" coordsize="7940,800" o:spt="100" adj="0,,0" path="">
              <v:stroke joinstyle="round"/>
              <v:imagedata r:id="rId330"/>
              <v:formulas/>
              <v:path o:connecttype="segments"/>
              <o:lock v:ext="edit" aspectratio="t"/>
            </v:shape>
            <w10:anchorlock/>
          </v:group>
        </w:pict>
      </w:r>
    </w:p>
    <w:p w14:paraId="65CBC395" w14:textId="77777777" w:rsidR="003A70CC" w:rsidRDefault="00FB74A8">
      <w:pPr>
        <w:pBdr>
          <w:top w:val="single" w:sz="0" w:space="2" w:color="FFFFFF"/>
        </w:pBdr>
        <w:spacing w:line="200" w:lineRule="exact"/>
        <w:ind w:left="20" w:right="1800"/>
      </w:pPr>
      <w:r>
        <w:rPr>
          <w:rFonts w:ascii="Times New Roman" w:eastAsia="宋体" w:hAnsi="宋体" w:cs="宋体"/>
          <w:color w:val="000000"/>
          <w:w w:val="102"/>
          <w:sz w:val="20"/>
        </w:rPr>
        <w:t>3.</w:t>
      </w:r>
      <w:r>
        <w:rPr>
          <w:rFonts w:ascii="Times New Roman" w:eastAsia="宋体" w:hAnsi="宋体" w:cs="宋体"/>
          <w:color w:val="000000"/>
          <w:w w:val="102"/>
          <w:sz w:val="20"/>
        </w:rPr>
        <w:t>在“任务信息”窗格中定义所选主题的任何或所有任务信息。</w:t>
      </w:r>
    </w:p>
    <w:p w14:paraId="551B098A" w14:textId="77777777" w:rsidR="003A70CC" w:rsidRDefault="00FB74A8">
      <w:pPr>
        <w:spacing w:before="60" w:line="320" w:lineRule="exact"/>
        <w:ind w:left="1140" w:right="380" w:hanging="340"/>
      </w:pPr>
      <w:r>
        <w:rPr>
          <w:rFonts w:ascii="Times New Roman" w:eastAsia="宋体" w:hAnsi="宋体" w:cs="宋体"/>
          <w:color w:val="000000"/>
          <w:w w:val="101"/>
          <w:sz w:val="20"/>
        </w:rPr>
        <w:t>•选择优先事项。相应的图标会自动添加到地图上的主题中。</w:t>
      </w:r>
      <w:r>
        <w:rPr>
          <w:rFonts w:ascii="Times New Roman" w:eastAsia="宋体" w:hAnsi="宋体" w:cs="宋体"/>
          <w:color w:val="000000"/>
          <w:w w:val="101"/>
          <w:sz w:val="20"/>
        </w:rPr>
        <w:t>(</w:t>
      </w:r>
      <w:r>
        <w:rPr>
          <w:rFonts w:ascii="Times New Roman" w:eastAsia="宋体" w:hAnsi="宋体" w:cs="宋体"/>
          <w:color w:val="000000"/>
          <w:w w:val="101"/>
          <w:sz w:val="20"/>
        </w:rPr>
        <w:t>你也可以通过点击任务标签上的优先级来完成。</w:t>
      </w:r>
      <w:r>
        <w:rPr>
          <w:rFonts w:ascii="Times New Roman" w:eastAsia="宋体" w:hAnsi="宋体" w:cs="宋体"/>
          <w:color w:val="000000"/>
          <w:w w:val="101"/>
          <w:sz w:val="20"/>
        </w:rPr>
        <w:t>)</w:t>
      </w:r>
    </w:p>
    <w:p w14:paraId="0949C7E1" w14:textId="77777777" w:rsidR="003A70CC" w:rsidRDefault="00FB74A8">
      <w:pPr>
        <w:spacing w:before="60" w:line="320" w:lineRule="exact"/>
        <w:ind w:left="1160" w:right="340" w:hanging="360"/>
      </w:pPr>
      <w:r>
        <w:rPr>
          <w:rFonts w:ascii="Times New Roman" w:eastAsia="宋体" w:hAnsi="宋体" w:cs="宋体"/>
          <w:color w:val="000000"/>
          <w:w w:val="103"/>
          <w:sz w:val="20"/>
        </w:rPr>
        <w:t>•选择任务进度。相应的图标会自动添加到主题中。</w:t>
      </w:r>
      <w:r>
        <w:rPr>
          <w:rFonts w:ascii="Times New Roman" w:eastAsia="宋体" w:hAnsi="宋体" w:cs="宋体"/>
          <w:color w:val="000000"/>
          <w:w w:val="103"/>
          <w:sz w:val="20"/>
        </w:rPr>
        <w:t>(</w:t>
      </w:r>
      <w:r>
        <w:rPr>
          <w:rFonts w:ascii="Times New Roman" w:eastAsia="宋体" w:hAnsi="宋体" w:cs="宋体"/>
          <w:color w:val="000000"/>
          <w:w w:val="103"/>
          <w:sz w:val="20"/>
        </w:rPr>
        <w:t>您也可以通过单击</w:t>
      </w:r>
      <w:r>
        <w:rPr>
          <w:rFonts w:ascii="Times New Roman" w:eastAsia="宋体" w:hAnsi="宋体" w:cs="宋体"/>
          <w:color w:val="000000"/>
          <w:w w:val="103"/>
          <w:sz w:val="20"/>
        </w:rPr>
        <w:t>Task</w:t>
      </w:r>
      <w:r>
        <w:rPr>
          <w:rFonts w:ascii="Times New Roman" w:eastAsia="宋体" w:hAnsi="宋体" w:cs="宋体"/>
          <w:color w:val="000000"/>
          <w:w w:val="103"/>
          <w:sz w:val="20"/>
        </w:rPr>
        <w:t>选项卡上的</w:t>
      </w:r>
      <w:r>
        <w:rPr>
          <w:rFonts w:ascii="Times New Roman" w:eastAsia="宋体" w:hAnsi="宋体" w:cs="宋体"/>
          <w:color w:val="000000"/>
          <w:w w:val="103"/>
          <w:sz w:val="20"/>
        </w:rPr>
        <w:t>Progress</w:t>
      </w:r>
      <w:r>
        <w:rPr>
          <w:rFonts w:ascii="Times New Roman" w:eastAsia="宋体" w:hAnsi="宋体" w:cs="宋体"/>
          <w:color w:val="000000"/>
          <w:w w:val="103"/>
          <w:sz w:val="20"/>
        </w:rPr>
        <w:t>来完成此操作。</w:t>
      </w:r>
      <w:r>
        <w:rPr>
          <w:rFonts w:ascii="Times New Roman" w:eastAsia="宋体" w:hAnsi="宋体" w:cs="宋体"/>
          <w:color w:val="000000"/>
          <w:w w:val="103"/>
          <w:sz w:val="20"/>
        </w:rPr>
        <w:t>)</w:t>
      </w:r>
    </w:p>
    <w:p w14:paraId="6E85C6EC" w14:textId="77777777" w:rsidR="003A70CC" w:rsidRDefault="00FB74A8">
      <w:pPr>
        <w:spacing w:before="60" w:line="310" w:lineRule="exact"/>
        <w:ind w:left="1160" w:right="340" w:hanging="360"/>
      </w:pPr>
      <w:r>
        <w:rPr>
          <w:rFonts w:ascii="Times New Roman" w:eastAsia="宋体" w:hAnsi="宋体" w:cs="宋体"/>
          <w:color w:val="000000"/>
          <w:w w:val="103"/>
          <w:sz w:val="20"/>
        </w:rPr>
        <w:t>•从日历中选择开始日期和到期日期，或选择月、日或年并输入新值。</w:t>
      </w:r>
    </w:p>
    <w:p w14:paraId="1D2D30D1" w14:textId="77777777" w:rsidR="003A70CC" w:rsidRDefault="003A70CC">
      <w:pPr>
        <w:spacing w:line="14" w:lineRule="exact"/>
        <w:sectPr w:rsidR="003A70CC">
          <w:type w:val="continuous"/>
          <w:pgSz w:w="12240" w:h="17760"/>
          <w:pgMar w:top="740" w:right="1420" w:bottom="1440" w:left="1780" w:header="720" w:footer="720" w:gutter="0"/>
          <w:cols w:space="720"/>
        </w:sectPr>
      </w:pPr>
    </w:p>
    <w:p w14:paraId="69B676BF" w14:textId="77777777" w:rsidR="003A70CC" w:rsidRDefault="00664571">
      <w:pPr>
        <w:pBdr>
          <w:top w:val="single" w:sz="0" w:space="1" w:color="FFFFFF"/>
        </w:pBdr>
        <w:ind w:left="1160"/>
        <w:sectPr w:rsidR="003A70CC">
          <w:type w:val="continuous"/>
          <w:pgSz w:w="12240" w:h="17760"/>
          <w:pgMar w:top="740" w:right="1420" w:bottom="1440" w:left="1780" w:header="720" w:footer="720" w:gutter="0"/>
          <w:cols w:space="720"/>
        </w:sectPr>
      </w:pPr>
      <w:r>
        <w:pict w14:anchorId="76482058">
          <v:group id="_x0000_s5400" style="width:59pt;height:15pt;mso-position-horizontal-relative:char;mso-position-vertical-relative:line" coordsize="1180,300">
            <v:shape id="_x0000_s5402" style="position:absolute;width:1180;height:300;mso-width-relative:margin;mso-height-relative:margin" coordsize="1180,300" o:spt="100" adj="0,,0" path="">
              <v:stroke joinstyle="round"/>
              <v:imagedata r:id="rId331"/>
              <v:formulas/>
              <v:path o:connecttype="segments"/>
              <o:lock v:ext="edit" aspectratio="t"/>
            </v:shape>
            <v:shape id="_x0000_s5401" style="position:absolute;left:300;top:40;width:880;height:260;mso-width-relative:margin;mso-height-relative:margin" coordsize="1180,300" o:spt="100" adj="0,,0" path="" stroked="f">
              <v:stroke joinstyle="round"/>
              <v:formulas/>
              <v:path o:connecttype="segments"/>
              <o:lock v:ext="edit" aspectratio="t"/>
              <v:textbox inset="0,0,0,0">
                <w:txbxContent>
                  <w:p w14:paraId="64CEBA1D"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17F67FC4" w14:textId="77777777" w:rsidR="003A70CC" w:rsidRDefault="00FB74A8">
      <w:pPr>
        <w:pBdr>
          <w:top w:val="single" w:sz="0" w:space="8" w:color="FFFFFF"/>
        </w:pBdr>
        <w:spacing w:line="320" w:lineRule="exact"/>
        <w:ind w:left="740" w:right="540"/>
        <w:jc w:val="left"/>
        <w:sectPr w:rsidR="003A70CC">
          <w:type w:val="continuous"/>
          <w:pgSz w:w="12240" w:h="17760"/>
          <w:pgMar w:top="740" w:right="1420" w:bottom="1440" w:left="1780" w:header="720" w:footer="720" w:gutter="0"/>
          <w:cols w:space="720"/>
        </w:sectPr>
      </w:pPr>
      <w:r>
        <w:rPr>
          <w:rFonts w:ascii="Times New Roman" w:eastAsia="宋体" w:hAnsi="宋体" w:cs="宋体"/>
          <w:color w:val="000000"/>
          <w:w w:val="103"/>
          <w:sz w:val="20"/>
        </w:rPr>
        <w:t>只能指定在“任务信息日历”或“映射日历”上标记为工作日的开始日期和到期日期。</w:t>
      </w:r>
    </w:p>
    <w:p w14:paraId="669037C6" w14:textId="77777777" w:rsidR="003A70CC" w:rsidRDefault="00FB74A8">
      <w:pPr>
        <w:pBdr>
          <w:top w:val="single" w:sz="0" w:space="19" w:color="FFFFFF"/>
        </w:pBdr>
        <w:spacing w:line="356" w:lineRule="exact"/>
        <w:ind w:left="740" w:right="100"/>
        <w:jc w:val="left"/>
        <w:sectPr w:rsidR="003A70CC">
          <w:type w:val="continuous"/>
          <w:pgSz w:w="12240" w:h="17760"/>
          <w:pgMar w:top="740" w:right="1420" w:bottom="1440" w:left="1780" w:header="720" w:footer="720" w:gutter="0"/>
          <w:cols w:space="720"/>
        </w:sectPr>
      </w:pPr>
      <w:r>
        <w:rPr>
          <w:rFonts w:ascii="Times New Roman" w:eastAsia="宋体" w:hAnsi="宋体" w:cs="宋体"/>
          <w:color w:val="000000"/>
          <w:w w:val="102"/>
          <w:sz w:val="20"/>
        </w:rPr>
        <w:t>日期格式由您的系统的控制面板</w:t>
      </w:r>
      <w:r>
        <w:rPr>
          <w:rFonts w:ascii="Times New Roman" w:eastAsia="宋体" w:hAnsi="宋体" w:cs="宋体"/>
          <w:color w:val="000000"/>
          <w:w w:val="102"/>
          <w:sz w:val="20"/>
        </w:rPr>
        <w:t>-</w:t>
      </w:r>
      <w:r>
        <w:rPr>
          <w:rFonts w:ascii="Times New Roman" w:eastAsia="宋体" w:hAnsi="宋体" w:cs="宋体"/>
          <w:color w:val="000000"/>
          <w:w w:val="102"/>
          <w:sz w:val="20"/>
        </w:rPr>
        <w:t>区域和语言选项决定。如果您更改了那里的日期显示格式，您应该重新启动</w:t>
      </w:r>
      <w:r>
        <w:rPr>
          <w:rFonts w:ascii="Times New Roman" w:eastAsia="宋体" w:hAnsi="宋体" w:cs="宋体"/>
          <w:color w:val="000000"/>
          <w:w w:val="102"/>
          <w:sz w:val="20"/>
        </w:rPr>
        <w:t>MindManager</w:t>
      </w:r>
      <w:r>
        <w:rPr>
          <w:rFonts w:ascii="Times New Roman" w:eastAsia="宋体" w:hAnsi="宋体" w:cs="宋体"/>
          <w:color w:val="000000"/>
          <w:w w:val="102"/>
          <w:sz w:val="20"/>
        </w:rPr>
        <w:t>。通过单击</w:t>
      </w:r>
      <w:r>
        <w:rPr>
          <w:rFonts w:ascii="Times New Roman" w:eastAsia="宋体" w:hAnsi="宋体" w:cs="宋体"/>
          <w:color w:val="000000"/>
          <w:w w:val="102"/>
          <w:sz w:val="20"/>
        </w:rPr>
        <w:t>Tasks</w:t>
      </w:r>
      <w:r>
        <w:rPr>
          <w:rFonts w:ascii="Times New Roman" w:eastAsia="宋体" w:hAnsi="宋体" w:cs="宋体"/>
          <w:color w:val="000000"/>
          <w:w w:val="102"/>
          <w:sz w:val="20"/>
        </w:rPr>
        <w:t>选项卡上的“添加任务信息”按钮或按下</w:t>
      </w:r>
      <w:r>
        <w:rPr>
          <w:rFonts w:ascii="Times New Roman" w:eastAsia="宋体" w:hAnsi="宋体" w:cs="宋体"/>
          <w:color w:val="000000"/>
          <w:w w:val="102"/>
          <w:sz w:val="20"/>
        </w:rPr>
        <w:t>Ctrl+Shift+I</w:t>
      </w:r>
      <w:r>
        <w:rPr>
          <w:rFonts w:ascii="Times New Roman" w:eastAsia="宋体" w:hAnsi="宋体" w:cs="宋体"/>
          <w:color w:val="000000"/>
          <w:w w:val="102"/>
          <w:sz w:val="20"/>
        </w:rPr>
        <w:t>，您可以快速为主题指定开始日期和到期日期。默认情况下，任务使用今天的日期，持续时间为一天。</w:t>
      </w:r>
    </w:p>
    <w:p w14:paraId="45B8A243" w14:textId="77777777" w:rsidR="003A70CC" w:rsidRDefault="00FB74A8">
      <w:pPr>
        <w:pBdr>
          <w:top w:val="single" w:sz="0" w:space="7" w:color="FFFFFF"/>
        </w:pBdr>
        <w:spacing w:line="327" w:lineRule="exact"/>
        <w:ind w:left="900" w:right="200" w:hanging="340"/>
        <w:jc w:val="left"/>
      </w:pPr>
      <w:r>
        <w:rPr>
          <w:rFonts w:ascii="Times New Roman" w:eastAsia="宋体" w:hAnsi="宋体" w:cs="宋体"/>
          <w:color w:val="000000"/>
          <w:w w:val="102"/>
          <w:sz w:val="20"/>
        </w:rPr>
        <w:t>•以小时、天、周或月为单位输入持续时间</w:t>
      </w:r>
      <w:r>
        <w:rPr>
          <w:rFonts w:ascii="Times New Roman" w:eastAsia="宋体" w:hAnsi="宋体" w:cs="宋体"/>
          <w:color w:val="000000"/>
          <w:w w:val="102"/>
          <w:sz w:val="20"/>
        </w:rPr>
        <w:t>(</w:t>
      </w:r>
      <w:r>
        <w:rPr>
          <w:rFonts w:ascii="Times New Roman" w:eastAsia="宋体" w:hAnsi="宋体" w:cs="宋体"/>
          <w:color w:val="000000"/>
          <w:w w:val="102"/>
          <w:sz w:val="20"/>
        </w:rPr>
        <w:t>这是任务预计需要的天数</w:t>
      </w:r>
      <w:r>
        <w:rPr>
          <w:rFonts w:ascii="Times New Roman" w:eastAsia="宋体" w:hAnsi="宋体" w:cs="宋体"/>
          <w:color w:val="000000"/>
          <w:w w:val="102"/>
          <w:sz w:val="20"/>
        </w:rPr>
        <w:t>)</w:t>
      </w:r>
      <w:r>
        <w:rPr>
          <w:rFonts w:ascii="Times New Roman" w:eastAsia="宋体" w:hAnsi="宋体" w:cs="宋体"/>
          <w:color w:val="000000"/>
          <w:w w:val="102"/>
          <w:sz w:val="20"/>
        </w:rPr>
        <w:t>。具有开始日期和到期日期的任务的默认持续时间为</w:t>
      </w:r>
      <w:r>
        <w:rPr>
          <w:rFonts w:ascii="Times New Roman" w:eastAsia="宋体" w:hAnsi="宋体" w:cs="宋体"/>
          <w:color w:val="000000"/>
          <w:w w:val="102"/>
          <w:sz w:val="20"/>
        </w:rPr>
        <w:t>1</w:t>
      </w:r>
      <w:r>
        <w:rPr>
          <w:rFonts w:ascii="Times New Roman" w:eastAsia="宋体" w:hAnsi="宋体" w:cs="宋体"/>
          <w:color w:val="000000"/>
          <w:w w:val="102"/>
          <w:sz w:val="20"/>
        </w:rPr>
        <w:t>天。更改期限将更改到期日期</w:t>
      </w:r>
    </w:p>
    <w:p w14:paraId="5735BD6E" w14:textId="77777777" w:rsidR="003A70CC" w:rsidRDefault="00FB74A8">
      <w:pPr>
        <w:spacing w:before="80" w:line="200" w:lineRule="exact"/>
        <w:ind w:left="800" w:right="2980"/>
        <w:jc w:val="left"/>
      </w:pPr>
      <w:r>
        <w:rPr>
          <w:rFonts w:ascii="Times New Roman" w:eastAsia="宋体" w:hAnsi="宋体" w:cs="宋体"/>
          <w:color w:val="000000"/>
          <w:w w:val="102"/>
          <w:sz w:val="20"/>
        </w:rPr>
        <w:t>•要为任务输入努力值，请遵循以下步骤。</w:t>
      </w:r>
    </w:p>
    <w:p w14:paraId="43B0FDAD" w14:textId="77777777" w:rsidR="003A70CC" w:rsidRDefault="00FB74A8">
      <w:pPr>
        <w:spacing w:before="160" w:line="320" w:lineRule="exact"/>
        <w:ind w:left="1340" w:right="280" w:hanging="360"/>
        <w:jc w:val="left"/>
      </w:pPr>
      <w:r>
        <w:rPr>
          <w:rFonts w:ascii="Times New Roman" w:eastAsia="宋体" w:hAnsi="宋体" w:cs="宋体"/>
          <w:color w:val="000000"/>
          <w:w w:val="99"/>
          <w:sz w:val="20"/>
        </w:rPr>
        <w:t>1.</w:t>
      </w:r>
      <w:r>
        <w:rPr>
          <w:rFonts w:ascii="Times New Roman" w:eastAsia="宋体" w:hAnsi="宋体" w:cs="宋体"/>
          <w:color w:val="000000"/>
          <w:w w:val="99"/>
          <w:sz w:val="20"/>
        </w:rPr>
        <w:t>要在“任务信息”窗格中显示工作字段，单击“文件”页签，单击“选项”，单击“任务信息”，并选择“显示工作字段”。</w:t>
      </w:r>
    </w:p>
    <w:p w14:paraId="7800B215" w14:textId="77777777" w:rsidR="003A70CC" w:rsidRDefault="00FB74A8">
      <w:pPr>
        <w:spacing w:before="60" w:line="310" w:lineRule="exact"/>
        <w:ind w:left="1320" w:right="260" w:hanging="340"/>
        <w:jc w:val="left"/>
      </w:pPr>
      <w:r>
        <w:rPr>
          <w:rFonts w:ascii="Times New Roman" w:eastAsia="宋体" w:hAnsi="宋体" w:cs="宋体"/>
          <w:color w:val="000000"/>
          <w:w w:val="101"/>
          <w:sz w:val="20"/>
        </w:rPr>
        <w:t>2.</w:t>
      </w:r>
      <w:r>
        <w:rPr>
          <w:rFonts w:ascii="Times New Roman" w:eastAsia="宋体" w:hAnsi="宋体" w:cs="宋体"/>
          <w:color w:val="000000"/>
          <w:w w:val="101"/>
          <w:sz w:val="20"/>
        </w:rPr>
        <w:t>工作默认为任务持续时间。工作默认为任务持续时间。您可以在任务信息窗格中为工作量输入一个新的值。</w:t>
      </w:r>
    </w:p>
    <w:p w14:paraId="4DBCC078" w14:textId="77777777" w:rsidR="003A70CC" w:rsidRDefault="00FB74A8">
      <w:pPr>
        <w:spacing w:before="80" w:line="310" w:lineRule="exact"/>
        <w:ind w:left="720" w:right="660"/>
        <w:jc w:val="left"/>
        <w:sectPr w:rsidR="003A70CC">
          <w:type w:val="continuous"/>
          <w:pgSz w:w="12240" w:h="17760"/>
          <w:pgMar w:top="740" w:right="1420" w:bottom="1440" w:left="1780" w:header="720" w:footer="720" w:gutter="0"/>
          <w:cols w:space="720"/>
        </w:sectPr>
      </w:pPr>
      <w:r>
        <w:rPr>
          <w:rFonts w:ascii="Times New Roman" w:eastAsia="宋体" w:hAnsi="宋体" w:cs="宋体"/>
          <w:color w:val="000000"/>
          <w:sz w:val="20"/>
        </w:rPr>
        <w:t>工作量显示在带有其他任务信息的主题下面，如果使用任务管理卷起选项，则会卷起。</w:t>
      </w:r>
    </w:p>
    <w:p w14:paraId="5D30AAB6" w14:textId="77777777" w:rsidR="003A70CC" w:rsidRDefault="00FB74A8">
      <w:pPr>
        <w:pBdr>
          <w:top w:val="single" w:sz="0" w:space="8" w:color="FFFFFF"/>
        </w:pBdr>
        <w:spacing w:line="310" w:lineRule="exact"/>
        <w:ind w:left="1160" w:right="80" w:hanging="360"/>
        <w:jc w:val="left"/>
        <w:sectPr w:rsidR="003A70CC">
          <w:type w:val="continuous"/>
          <w:pgSz w:w="12240" w:h="17760"/>
          <w:pgMar w:top="740" w:right="1420" w:bottom="1440" w:left="1780" w:header="720" w:footer="720" w:gutter="0"/>
          <w:cols w:space="720"/>
        </w:sectPr>
      </w:pPr>
      <w:r>
        <w:rPr>
          <w:rFonts w:ascii="Times New Roman" w:eastAsia="宋体" w:hAnsi="宋体" w:cs="宋体"/>
          <w:color w:val="000000"/>
          <w:w w:val="104"/>
          <w:sz w:val="20"/>
        </w:rPr>
        <w:t>•在下拉列表中选择“资源”，或输入“新建资源”。如果“资源”字段中有多个条目，名称之间用逗号或分号分隔。</w:t>
      </w:r>
    </w:p>
    <w:p w14:paraId="2F11F045" w14:textId="77777777" w:rsidR="003A70CC" w:rsidRDefault="00664571">
      <w:pPr>
        <w:pBdr>
          <w:top w:val="single" w:sz="0" w:space="1" w:color="FFFFFF"/>
        </w:pBdr>
        <w:ind w:left="1160"/>
        <w:sectPr w:rsidR="003A70CC">
          <w:type w:val="continuous"/>
          <w:pgSz w:w="12240" w:h="17760"/>
          <w:pgMar w:top="740" w:right="1420" w:bottom="1440" w:left="1780" w:header="720" w:footer="720" w:gutter="0"/>
          <w:cols w:space="720"/>
        </w:sectPr>
      </w:pPr>
      <w:r>
        <w:pict w14:anchorId="529F34D6">
          <v:group id="_x0000_s5397" style="width:59pt;height:31pt;mso-position-horizontal-relative:char;mso-position-vertical-relative:line" coordsize="1180,620">
            <v:shape id="_x0000_s5399" style="position:absolute;width:1180;height:620;mso-width-relative:margin;mso-height-relative:margin" coordsize="1180,620" o:spt="100" adj="0,,0" path="">
              <v:stroke joinstyle="round"/>
              <v:imagedata r:id="rId332"/>
              <v:formulas/>
              <v:path o:connecttype="segments"/>
              <o:lock v:ext="edit" aspectratio="t"/>
            </v:shape>
            <v:shape id="_x0000_s5398" style="position:absolute;left:300;top:40;width:880;height:580;mso-width-relative:margin;mso-height-relative:margin" coordsize="1180,620" o:spt="100" adj="0,,0" path="" stroked="f">
              <v:stroke joinstyle="round"/>
              <v:formulas/>
              <v:path o:connecttype="segments"/>
              <o:lock v:ext="edit" aspectratio="t"/>
              <v:textbox inset="0,0,0,0">
                <w:txbxContent>
                  <w:p w14:paraId="0D36DCB5" w14:textId="77777777" w:rsidR="003A70CC" w:rsidRDefault="00FB74A8">
                    <w:pPr>
                      <w:spacing w:line="280" w:lineRule="exact"/>
                      <w:jc w:val="left"/>
                    </w:pPr>
                    <w:r>
                      <w:rPr>
                        <w:rFonts w:ascii="Times New Roman" w:eastAsia="宋体" w:hAnsi="宋体" w:cs="宋体"/>
                        <w:color w:val="FF0000"/>
                        <w:w w:val="94"/>
                        <w:sz w:val="18"/>
                      </w:rPr>
                      <w:t>阅读提示阅读笔记</w:t>
                    </w:r>
                  </w:p>
                </w:txbxContent>
              </v:textbox>
            </v:shape>
            <w10:anchorlock/>
          </v:group>
        </w:pict>
      </w:r>
    </w:p>
    <w:p w14:paraId="5E3B4CF9" w14:textId="77777777" w:rsidR="003A70CC" w:rsidRDefault="00FB74A8">
      <w:pPr>
        <w:pBdr>
          <w:top w:val="single" w:sz="0" w:space="31" w:color="FFFFFF"/>
        </w:pBdr>
        <w:spacing w:before="360" w:line="200" w:lineRule="exact"/>
        <w:ind w:left="8680"/>
        <w:jc w:val="left"/>
        <w:sectPr w:rsidR="003A70CC">
          <w:type w:val="continuous"/>
          <w:pgSz w:w="12240" w:h="17760"/>
          <w:pgMar w:top="740" w:right="1420" w:bottom="1440" w:left="1780" w:header="720" w:footer="720" w:gutter="0"/>
          <w:cols w:space="720"/>
        </w:sectPr>
      </w:pPr>
      <w:r>
        <w:rPr>
          <w:rFonts w:ascii="Times New Roman" w:eastAsia="宋体" w:hAnsi="宋体" w:cs="宋体"/>
          <w:color w:val="000000"/>
          <w:w w:val="106"/>
          <w:sz w:val="20"/>
        </w:rPr>
        <w:t>124</w:t>
      </w:r>
    </w:p>
    <w:p w14:paraId="2404D85B" w14:textId="62AE5947" w:rsidR="003A70CC" w:rsidRDefault="00C368D6">
      <w:pPr>
        <w:pageBreakBefore/>
        <w:spacing w:line="200" w:lineRule="exact"/>
        <w:ind w:right="696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68ECE41D" w14:textId="77777777" w:rsidR="003A70CC" w:rsidRDefault="00FB74A8">
      <w:pPr>
        <w:pBdr>
          <w:top w:val="single" w:sz="0" w:space="21" w:color="FFFFFF"/>
        </w:pBdr>
        <w:spacing w:line="327" w:lineRule="exact"/>
        <w:ind w:left="960" w:right="500"/>
        <w:jc w:val="left"/>
      </w:pPr>
      <w:r>
        <w:rPr>
          <w:rFonts w:ascii="Times New Roman" w:eastAsia="宋体" w:hAnsi="宋体" w:cs="宋体"/>
          <w:color w:val="000000"/>
          <w:w w:val="102"/>
          <w:sz w:val="20"/>
        </w:rPr>
        <w:t>分号分隔的资源字段只在</w:t>
      </w:r>
      <w:r>
        <w:rPr>
          <w:rFonts w:ascii="Times New Roman" w:eastAsia="宋体" w:hAnsi="宋体" w:cs="宋体"/>
          <w:color w:val="000000"/>
          <w:w w:val="102"/>
          <w:sz w:val="20"/>
        </w:rPr>
        <w:t>MindManager 14.1</w:t>
      </w:r>
      <w:r>
        <w:rPr>
          <w:rFonts w:ascii="Times New Roman" w:eastAsia="宋体" w:hAnsi="宋体" w:cs="宋体"/>
          <w:color w:val="000000"/>
          <w:w w:val="102"/>
          <w:sz w:val="20"/>
        </w:rPr>
        <w:t>或更高版本中可用</w:t>
      </w:r>
      <w:r>
        <w:rPr>
          <w:rFonts w:ascii="Times New Roman" w:eastAsia="宋体" w:hAnsi="宋体" w:cs="宋体"/>
          <w:color w:val="000000"/>
          <w:w w:val="102"/>
          <w:sz w:val="20"/>
        </w:rPr>
        <w:t>;</w:t>
      </w:r>
      <w:r>
        <w:rPr>
          <w:rFonts w:ascii="Times New Roman" w:eastAsia="宋体" w:hAnsi="宋体" w:cs="宋体"/>
          <w:color w:val="000000"/>
          <w:w w:val="102"/>
          <w:sz w:val="20"/>
        </w:rPr>
        <w:t>对于使用早期版本的</w:t>
      </w:r>
      <w:r>
        <w:rPr>
          <w:rFonts w:ascii="Times New Roman" w:eastAsia="宋体" w:hAnsi="宋体" w:cs="宋体"/>
          <w:color w:val="000000"/>
          <w:w w:val="102"/>
          <w:sz w:val="20"/>
        </w:rPr>
        <w:t>MindManager</w:t>
      </w:r>
      <w:r>
        <w:rPr>
          <w:rFonts w:ascii="Times New Roman" w:eastAsia="宋体" w:hAnsi="宋体" w:cs="宋体"/>
          <w:color w:val="000000"/>
          <w:w w:val="102"/>
          <w:sz w:val="20"/>
        </w:rPr>
        <w:t>创建的映射，您需要使用</w:t>
      </w:r>
      <w:r>
        <w:rPr>
          <w:rFonts w:ascii="Times New Roman" w:eastAsia="宋体" w:hAnsi="宋体" w:cs="宋体"/>
          <w:color w:val="000000"/>
          <w:w w:val="102"/>
          <w:sz w:val="20"/>
        </w:rPr>
        <w:t>MindManager 14.1</w:t>
      </w:r>
      <w:r>
        <w:rPr>
          <w:rFonts w:ascii="Times New Roman" w:eastAsia="宋体" w:hAnsi="宋体" w:cs="宋体"/>
          <w:color w:val="000000"/>
          <w:w w:val="102"/>
          <w:sz w:val="20"/>
        </w:rPr>
        <w:t>重新创建任务资源列表。</w:t>
      </w:r>
    </w:p>
    <w:p w14:paraId="62F80A32" w14:textId="77777777" w:rsidR="003A70CC" w:rsidRDefault="00FB74A8">
      <w:pPr>
        <w:spacing w:before="180" w:line="332" w:lineRule="exact"/>
        <w:ind w:left="960" w:right="400"/>
        <w:jc w:val="left"/>
      </w:pPr>
      <w:r>
        <w:rPr>
          <w:rFonts w:ascii="Times New Roman" w:eastAsia="宋体" w:hAnsi="宋体" w:cs="宋体"/>
          <w:color w:val="000000"/>
          <w:w w:val="104"/>
          <w:sz w:val="20"/>
        </w:rPr>
        <w:t>您还可以通过选择一个主题，键入</w:t>
      </w:r>
      <w:r>
        <w:rPr>
          <w:rFonts w:ascii="Times New Roman" w:eastAsia="宋体" w:hAnsi="宋体" w:cs="宋体"/>
          <w:color w:val="000000"/>
          <w:w w:val="104"/>
          <w:sz w:val="20"/>
        </w:rPr>
        <w:t>@</w:t>
      </w:r>
      <w:r>
        <w:rPr>
          <w:rFonts w:ascii="Times New Roman" w:eastAsia="宋体" w:hAnsi="宋体" w:cs="宋体"/>
          <w:color w:val="000000"/>
          <w:w w:val="104"/>
          <w:sz w:val="20"/>
        </w:rPr>
        <w:t>，并在弹出菜单中选择资源来添加现有资源。添加新资源时，输入</w:t>
      </w:r>
      <w:r>
        <w:rPr>
          <w:rFonts w:ascii="Times New Roman" w:eastAsia="宋体" w:hAnsi="宋体" w:cs="宋体"/>
          <w:color w:val="000000"/>
          <w:w w:val="104"/>
          <w:sz w:val="20"/>
        </w:rPr>
        <w:t>@</w:t>
      </w:r>
      <w:r>
        <w:rPr>
          <w:rFonts w:ascii="Times New Roman" w:eastAsia="宋体" w:hAnsi="宋体" w:cs="宋体"/>
          <w:color w:val="000000"/>
          <w:w w:val="104"/>
          <w:sz w:val="20"/>
        </w:rPr>
        <w:t>，输入资源名，按“</w:t>
      </w:r>
      <w:r>
        <w:rPr>
          <w:rFonts w:ascii="Times New Roman" w:eastAsia="宋体" w:hAnsi="宋体" w:cs="宋体"/>
          <w:color w:val="000000"/>
          <w:w w:val="104"/>
          <w:sz w:val="20"/>
        </w:rPr>
        <w:t>Enter</w:t>
      </w:r>
      <w:r>
        <w:rPr>
          <w:rFonts w:ascii="Times New Roman" w:eastAsia="宋体" w:hAnsi="宋体" w:cs="宋体"/>
          <w:color w:val="000000"/>
          <w:w w:val="104"/>
          <w:sz w:val="20"/>
        </w:rPr>
        <w:t>”。有关更多信息，请参见使用加速键添加资源。如果您的资源名包含逗号</w:t>
      </w:r>
      <w:r>
        <w:rPr>
          <w:rFonts w:ascii="Times New Roman" w:eastAsia="宋体" w:hAnsi="宋体" w:cs="宋体"/>
          <w:color w:val="000000"/>
          <w:w w:val="104"/>
          <w:sz w:val="20"/>
        </w:rPr>
        <w:t>(</w:t>
      </w:r>
      <w:r>
        <w:rPr>
          <w:rFonts w:ascii="Times New Roman" w:eastAsia="宋体" w:hAnsi="宋体" w:cs="宋体"/>
          <w:color w:val="000000"/>
          <w:w w:val="104"/>
          <w:sz w:val="20"/>
        </w:rPr>
        <w:t>例如</w:t>
      </w:r>
      <w:r>
        <w:rPr>
          <w:rFonts w:ascii="Times New Roman" w:eastAsia="宋体" w:hAnsi="宋体" w:cs="宋体"/>
          <w:color w:val="000000"/>
          <w:w w:val="104"/>
          <w:sz w:val="20"/>
        </w:rPr>
        <w:t>Smith, Jason, and Jones, Ashley)</w:t>
      </w:r>
      <w:r>
        <w:rPr>
          <w:rFonts w:ascii="Times New Roman" w:eastAsia="宋体" w:hAnsi="宋体" w:cs="宋体"/>
          <w:color w:val="000000"/>
          <w:w w:val="104"/>
          <w:sz w:val="20"/>
        </w:rPr>
        <w:t>，则用分号分隔每个资源</w:t>
      </w:r>
      <w:r>
        <w:rPr>
          <w:rFonts w:ascii="Times New Roman" w:eastAsia="宋体" w:hAnsi="宋体" w:cs="宋体"/>
          <w:color w:val="000000"/>
          <w:w w:val="104"/>
          <w:sz w:val="20"/>
        </w:rPr>
        <w:t>:Smith, Jason;</w:t>
      </w:r>
      <w:r>
        <w:rPr>
          <w:rFonts w:ascii="Times New Roman" w:eastAsia="宋体" w:hAnsi="宋体" w:cs="宋体"/>
          <w:color w:val="000000"/>
          <w:w w:val="104"/>
          <w:sz w:val="20"/>
        </w:rPr>
        <w:t>琼斯</w:t>
      </w:r>
      <w:r>
        <w:rPr>
          <w:rFonts w:ascii="Times New Roman" w:eastAsia="宋体" w:hAnsi="宋体" w:cs="宋体"/>
          <w:color w:val="000000"/>
          <w:w w:val="104"/>
          <w:sz w:val="20"/>
        </w:rPr>
        <w:t>,</w:t>
      </w:r>
      <w:r>
        <w:rPr>
          <w:rFonts w:ascii="Times New Roman" w:eastAsia="宋体" w:hAnsi="宋体" w:cs="宋体"/>
          <w:color w:val="000000"/>
          <w:w w:val="104"/>
          <w:sz w:val="20"/>
        </w:rPr>
        <w:t>阿什利。</w:t>
      </w:r>
    </w:p>
    <w:p w14:paraId="60ABFBF3" w14:textId="0BF65E72" w:rsidR="003A70CC" w:rsidRDefault="00FB74A8">
      <w:pPr>
        <w:spacing w:before="80" w:line="356" w:lineRule="exact"/>
        <w:ind w:left="780" w:right="8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2"/>
          <w:sz w:val="20"/>
        </w:rPr>
        <w:t>您可以为任务加载资源</w:t>
      </w:r>
      <w:r>
        <w:rPr>
          <w:rFonts w:ascii="Times New Roman" w:eastAsia="宋体" w:hAnsi="宋体" w:cs="宋体"/>
          <w:color w:val="000000"/>
          <w:w w:val="102"/>
          <w:sz w:val="20"/>
        </w:rPr>
        <w:t>(</w:t>
      </w:r>
      <w:r>
        <w:rPr>
          <w:rFonts w:ascii="Times New Roman" w:eastAsia="宋体" w:hAnsi="宋体" w:cs="宋体"/>
          <w:color w:val="000000"/>
          <w:w w:val="102"/>
          <w:sz w:val="20"/>
        </w:rPr>
        <w:t>分配</w:t>
      </w:r>
      <w:r>
        <w:rPr>
          <w:rFonts w:ascii="Times New Roman" w:eastAsia="宋体" w:hAnsi="宋体" w:cs="宋体"/>
          <w:color w:val="000000"/>
          <w:w w:val="102"/>
          <w:sz w:val="20"/>
        </w:rPr>
        <w:t>%)</w:t>
      </w:r>
      <w:r>
        <w:rPr>
          <w:rFonts w:ascii="Times New Roman" w:eastAsia="宋体" w:hAnsi="宋体" w:cs="宋体"/>
          <w:color w:val="000000"/>
          <w:w w:val="102"/>
          <w:sz w:val="20"/>
        </w:rPr>
        <w:t>。有关更多信息，请参见管理任务。•选择“里程碑”，表示具有里程碑意义的任务。里程碑任务只需要开始日期或到期日期。如果两者都有，则使用到期日期进行甘特显示。里程碑任务的其他任务信息将被任务和资源管理功能忽略。</w:t>
      </w:r>
      <w:r>
        <w:rPr>
          <w:rFonts w:ascii="Times New Roman" w:eastAsia="宋体" w:hAnsi="宋体" w:cs="宋体"/>
          <w:color w:val="000000"/>
          <w:w w:val="102"/>
          <w:sz w:val="20"/>
        </w:rPr>
        <w:t>(</w:t>
      </w:r>
      <w:r>
        <w:rPr>
          <w:rFonts w:ascii="Times New Roman" w:eastAsia="宋体" w:hAnsi="宋体" w:cs="宋体"/>
          <w:color w:val="000000"/>
          <w:w w:val="102"/>
          <w:sz w:val="20"/>
        </w:rPr>
        <w:t>你也可以通过点击</w:t>
      </w:r>
      <w:r>
        <w:rPr>
          <w:rFonts w:ascii="Times New Roman" w:eastAsia="宋体" w:hAnsi="宋体" w:cs="宋体"/>
          <w:color w:val="000000"/>
          <w:w w:val="102"/>
          <w:sz w:val="20"/>
        </w:rPr>
        <w:t>Task</w:t>
      </w:r>
      <w:r>
        <w:rPr>
          <w:rFonts w:ascii="Times New Roman" w:eastAsia="宋体" w:hAnsi="宋体" w:cs="宋体"/>
          <w:color w:val="000000"/>
          <w:w w:val="102"/>
          <w:sz w:val="20"/>
        </w:rPr>
        <w:t>标签上的</w:t>
      </w:r>
      <w:r>
        <w:rPr>
          <w:rFonts w:ascii="Times New Roman" w:eastAsia="宋体" w:hAnsi="宋体" w:cs="宋体"/>
          <w:color w:val="000000"/>
          <w:w w:val="102"/>
          <w:sz w:val="20"/>
        </w:rPr>
        <w:t>Milestone</w:t>
      </w:r>
      <w:r>
        <w:rPr>
          <w:rFonts w:ascii="Times New Roman" w:eastAsia="宋体" w:hAnsi="宋体" w:cs="宋体"/>
          <w:color w:val="000000"/>
          <w:w w:val="102"/>
          <w:sz w:val="20"/>
        </w:rPr>
        <w:t>来完成</w:t>
      </w:r>
      <w:r w:rsidR="00C368D6">
        <w:rPr>
          <w:rFonts w:ascii="Times New Roman" w:eastAsia="宋体" w:hAnsi="宋体" w:cs="宋体"/>
          <w:color w:val="000000"/>
          <w:w w:val="102"/>
          <w:sz w:val="20"/>
        </w:rPr>
        <w:t>MindManager</w:t>
      </w:r>
      <w:r>
        <w:rPr>
          <w:rFonts w:ascii="Times New Roman" w:eastAsia="宋体" w:hAnsi="宋体" w:cs="宋体"/>
          <w:color w:val="000000"/>
          <w:w w:val="102"/>
          <w:sz w:val="20"/>
        </w:rPr>
        <w:t>任务。</w:t>
      </w:r>
      <w:r>
        <w:rPr>
          <w:rFonts w:ascii="Times New Roman" w:eastAsia="宋体" w:hAnsi="宋体" w:cs="宋体"/>
          <w:color w:val="000000"/>
          <w:w w:val="102"/>
          <w:sz w:val="20"/>
        </w:rPr>
        <w:t>)</w:t>
      </w:r>
    </w:p>
    <w:p w14:paraId="40ED86AC" w14:textId="77777777" w:rsidR="003A70CC" w:rsidRDefault="00664571">
      <w:pPr>
        <w:pBdr>
          <w:top w:val="single" w:sz="0" w:space="18" w:color="FFFFFF"/>
        </w:pBdr>
        <w:ind w:left="760"/>
        <w:sectPr w:rsidR="003A70CC">
          <w:type w:val="continuous"/>
          <w:pgSz w:w="12240" w:h="17760"/>
          <w:pgMar w:top="740" w:right="1420" w:bottom="1440" w:left="1560" w:header="720" w:footer="720" w:gutter="0"/>
          <w:cols w:space="720"/>
        </w:sectPr>
      </w:pPr>
      <w:r>
        <w:pict w14:anchorId="589805DD">
          <v:group id="_x0000_s5394" style="width:57pt;height:15pt;mso-position-horizontal-relative:char;mso-position-vertical-relative:line" coordsize="1140,300">
            <v:shape id="_x0000_s5396" style="position:absolute;width:1140;height:300;mso-width-relative:margin;mso-height-relative:margin" coordsize="1140,300" o:spt="100" adj="0,,0" path="">
              <v:stroke joinstyle="round"/>
              <v:imagedata r:id="rId333"/>
              <v:formulas/>
              <v:path o:connecttype="segments"/>
              <o:lock v:ext="edit" aspectratio="t"/>
            </v:shape>
            <v:shape id="_x0000_s5395" style="position:absolute;left:320;top:40;width:820;height:260;mso-width-relative:margin;mso-height-relative:margin" coordsize="1140,300" o:spt="100" adj="0,,0" path="" stroked="f">
              <v:stroke joinstyle="round"/>
              <v:formulas/>
              <v:path o:connecttype="segments"/>
              <o:lock v:ext="edit" aspectratio="t"/>
              <v:textbox inset="0,0,0,0">
                <w:txbxContent>
                  <w:p w14:paraId="69A84636"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735455D0" w14:textId="77777777" w:rsidR="003A70CC" w:rsidRDefault="00FB74A8">
      <w:pPr>
        <w:pBdr>
          <w:top w:val="single" w:sz="0" w:space="8" w:color="FFFFFF"/>
        </w:pBdr>
        <w:spacing w:line="200" w:lineRule="exact"/>
        <w:ind w:left="720" w:right="1820"/>
        <w:jc w:val="left"/>
      </w:pPr>
      <w:r>
        <w:rPr>
          <w:rFonts w:ascii="Times New Roman" w:eastAsia="宋体" w:hAnsi="宋体" w:cs="宋体"/>
          <w:color w:val="000000"/>
          <w:w w:val="102"/>
          <w:sz w:val="20"/>
        </w:rPr>
        <w:t>通过将现有任务的持续时间设置为</w:t>
      </w:r>
      <w:r>
        <w:rPr>
          <w:rFonts w:ascii="Times New Roman" w:eastAsia="宋体" w:hAnsi="宋体" w:cs="宋体"/>
          <w:color w:val="000000"/>
          <w:w w:val="102"/>
          <w:sz w:val="20"/>
        </w:rPr>
        <w:t>0</w:t>
      </w:r>
      <w:r>
        <w:rPr>
          <w:rFonts w:ascii="Times New Roman" w:eastAsia="宋体" w:hAnsi="宋体" w:cs="宋体"/>
          <w:color w:val="000000"/>
          <w:w w:val="102"/>
          <w:sz w:val="20"/>
        </w:rPr>
        <w:t>，可以将其更改为里程碑。</w:t>
      </w:r>
    </w:p>
    <w:p w14:paraId="056D0AE5" w14:textId="77777777" w:rsidR="003A70CC" w:rsidRDefault="00FB74A8">
      <w:pPr>
        <w:spacing w:before="160" w:line="310" w:lineRule="exact"/>
        <w:ind w:left="600" w:right="440" w:hanging="360"/>
        <w:jc w:val="left"/>
      </w:pPr>
      <w:r>
        <w:rPr>
          <w:rFonts w:ascii="Times New Roman" w:eastAsia="宋体" w:hAnsi="宋体" w:cs="宋体"/>
          <w:color w:val="000000"/>
          <w:w w:val="103"/>
          <w:sz w:val="20"/>
        </w:rPr>
        <w:t>•类别信息可以通过标签输入。以前版本的</w:t>
      </w:r>
      <w:r>
        <w:rPr>
          <w:rFonts w:ascii="Times New Roman" w:eastAsia="宋体" w:hAnsi="宋体" w:cs="宋体"/>
          <w:color w:val="000000"/>
          <w:w w:val="103"/>
          <w:sz w:val="20"/>
        </w:rPr>
        <w:t>MindManager</w:t>
      </w:r>
      <w:r>
        <w:rPr>
          <w:rFonts w:ascii="Times New Roman" w:eastAsia="宋体" w:hAnsi="宋体" w:cs="宋体"/>
          <w:color w:val="000000"/>
          <w:w w:val="103"/>
          <w:sz w:val="20"/>
        </w:rPr>
        <w:t>地图的类别信息会自动转换为标签。</w:t>
      </w:r>
    </w:p>
    <w:p w14:paraId="4347B042" w14:textId="77777777" w:rsidR="003A70CC" w:rsidRDefault="00FB74A8">
      <w:pPr>
        <w:spacing w:before="80" w:line="310" w:lineRule="exact"/>
        <w:ind w:right="2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1"/>
          <w:sz w:val="20"/>
        </w:rPr>
        <w:t>优先级和进度用图标表示。其他任务信息显示在主题文本下方的小窗口中。</w:t>
      </w:r>
    </w:p>
    <w:p w14:paraId="3041AF3E" w14:textId="77777777" w:rsidR="003A70CC" w:rsidRDefault="00664571">
      <w:pPr>
        <w:pBdr>
          <w:top w:val="single" w:sz="0" w:space="1" w:color="FFFFFF"/>
        </w:pBdr>
        <w:sectPr w:rsidR="003A70CC">
          <w:type w:val="continuous"/>
          <w:pgSz w:w="12240" w:h="17760"/>
          <w:pgMar w:top="740" w:right="1420" w:bottom="1440" w:left="1560" w:header="720" w:footer="720" w:gutter="0"/>
          <w:cols w:space="720"/>
        </w:sectPr>
      </w:pPr>
      <w:r>
        <w:pict w14:anchorId="52B30D08">
          <v:group id="_x0000_s5391" style="width:56pt;height:15pt;mso-position-horizontal-relative:char;mso-position-vertical-relative:line" coordsize="1120,300">
            <v:shape id="_x0000_s5393" style="position:absolute;width:1120;height:300;mso-width-relative:margin;mso-height-relative:margin" coordsize="1120,300" o:spt="100" adj="0,,0" path="">
              <v:stroke joinstyle="round"/>
              <v:imagedata r:id="rId334"/>
              <v:formulas/>
              <v:path o:connecttype="segments"/>
              <o:lock v:ext="edit" aspectratio="t"/>
            </v:shape>
            <v:shape id="_x0000_s5392" style="position:absolute;left:300;top:40;width:820;height:260;mso-width-relative:margin;mso-height-relative:margin" coordsize="1120,300" o:spt="100" adj="0,,0" path="" stroked="f">
              <v:stroke joinstyle="round"/>
              <v:formulas/>
              <v:path o:connecttype="segments"/>
              <o:lock v:ext="edit" aspectratio="t"/>
              <v:textbox inset="0,0,0,0">
                <w:txbxContent>
                  <w:p w14:paraId="7B40DB29"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62EC9A23" w14:textId="77777777" w:rsidR="003A70CC" w:rsidRDefault="00FB74A8">
      <w:pPr>
        <w:pBdr>
          <w:top w:val="single" w:sz="0" w:space="8" w:color="FFFFFF"/>
        </w:pBdr>
        <w:spacing w:line="310" w:lineRule="exact"/>
        <w:ind w:right="2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2"/>
          <w:sz w:val="20"/>
        </w:rPr>
        <w:t>如果您将任务图标</w:t>
      </w:r>
      <w:r>
        <w:rPr>
          <w:rFonts w:ascii="Times New Roman" w:eastAsia="宋体" w:hAnsi="宋体" w:cs="宋体"/>
          <w:color w:val="000000"/>
          <w:w w:val="102"/>
          <w:sz w:val="20"/>
        </w:rPr>
        <w:t>(</w:t>
      </w:r>
      <w:r>
        <w:rPr>
          <w:rFonts w:ascii="Times New Roman" w:eastAsia="宋体" w:hAnsi="宋体" w:cs="宋体"/>
          <w:color w:val="000000"/>
          <w:w w:val="102"/>
          <w:sz w:val="20"/>
        </w:rPr>
        <w:t>优先级、进度</w:t>
      </w:r>
      <w:r>
        <w:rPr>
          <w:rFonts w:ascii="Times New Roman" w:eastAsia="宋体" w:hAnsi="宋体" w:cs="宋体"/>
          <w:color w:val="000000"/>
          <w:w w:val="102"/>
          <w:sz w:val="20"/>
        </w:rPr>
        <w:t>)</w:t>
      </w:r>
      <w:r>
        <w:rPr>
          <w:rFonts w:ascii="Times New Roman" w:eastAsia="宋体" w:hAnsi="宋体" w:cs="宋体"/>
          <w:color w:val="000000"/>
          <w:w w:val="102"/>
          <w:sz w:val="20"/>
        </w:rPr>
        <w:t>添加到主题中，相应的任务信息会自动分配到主题中。</w:t>
      </w:r>
    </w:p>
    <w:p w14:paraId="29E22EE5" w14:textId="77777777" w:rsidR="003A70CC" w:rsidRDefault="00FB74A8">
      <w:pPr>
        <w:pBdr>
          <w:top w:val="single" w:sz="0" w:space="20" w:color="FFFFFF"/>
        </w:pBdr>
        <w:spacing w:line="320" w:lineRule="exact"/>
        <w:ind w:right="18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2"/>
          <w:sz w:val="20"/>
        </w:rPr>
        <w:t>可以使用</w:t>
      </w:r>
      <w:r>
        <w:rPr>
          <w:rFonts w:ascii="Times New Roman" w:eastAsia="宋体" w:hAnsi="宋体" w:cs="宋体"/>
          <w:color w:val="000000"/>
          <w:w w:val="102"/>
          <w:sz w:val="20"/>
        </w:rPr>
        <w:t>Power Select</w:t>
      </w:r>
      <w:r>
        <w:rPr>
          <w:rFonts w:ascii="Times New Roman" w:eastAsia="宋体" w:hAnsi="宋体" w:cs="宋体"/>
          <w:color w:val="000000"/>
          <w:w w:val="102"/>
          <w:sz w:val="20"/>
        </w:rPr>
        <w:t>和</w:t>
      </w:r>
      <w:r>
        <w:rPr>
          <w:rFonts w:ascii="Times New Roman" w:eastAsia="宋体" w:hAnsi="宋体" w:cs="宋体"/>
          <w:color w:val="000000"/>
          <w:w w:val="102"/>
          <w:sz w:val="20"/>
        </w:rPr>
        <w:t>Power Filter</w:t>
      </w:r>
      <w:r>
        <w:rPr>
          <w:rFonts w:ascii="Times New Roman" w:eastAsia="宋体" w:hAnsi="宋体" w:cs="宋体"/>
          <w:color w:val="000000"/>
          <w:w w:val="102"/>
          <w:sz w:val="20"/>
        </w:rPr>
        <w:t>命令根据任务信息设置来选择或筛选主题。</w:t>
      </w:r>
    </w:p>
    <w:p w14:paraId="652DDC88" w14:textId="77777777" w:rsidR="003A70CC" w:rsidRDefault="00FB74A8">
      <w:pPr>
        <w:pBdr>
          <w:top w:val="single" w:sz="0" w:space="11" w:color="FFFFFF"/>
        </w:pBdr>
        <w:spacing w:line="210" w:lineRule="exact"/>
        <w:ind w:right="7720"/>
        <w:jc w:val="left"/>
        <w:sectPr w:rsidR="003A70CC">
          <w:type w:val="continuous"/>
          <w:pgSz w:w="12240" w:h="17760"/>
          <w:pgMar w:top="740" w:right="1420" w:bottom="1440" w:left="1560" w:header="720" w:footer="720" w:gutter="0"/>
          <w:cols w:space="720"/>
        </w:sectPr>
      </w:pPr>
      <w:r>
        <w:rPr>
          <w:rFonts w:ascii="Times New Roman" w:eastAsia="宋体" w:hAnsi="宋体" w:cs="宋体"/>
          <w:color w:val="3E4D53"/>
          <w:w w:val="97"/>
        </w:rPr>
        <w:t>定义任务的成本</w:t>
      </w:r>
    </w:p>
    <w:p w14:paraId="2B724957" w14:textId="77777777" w:rsidR="003A70CC" w:rsidRDefault="00FB74A8">
      <w:pPr>
        <w:pBdr>
          <w:top w:val="single" w:sz="0" w:space="8" w:color="FFFFFF"/>
        </w:pBdr>
        <w:spacing w:line="200" w:lineRule="exact"/>
        <w:ind w:left="240" w:right="3840"/>
        <w:jc w:val="left"/>
      </w:pPr>
      <w:r>
        <w:rPr>
          <w:rFonts w:ascii="Times New Roman" w:eastAsia="宋体" w:hAnsi="宋体" w:cs="宋体"/>
          <w:color w:val="000000"/>
          <w:w w:val="103"/>
          <w:sz w:val="20"/>
        </w:rPr>
        <w:t>1.</w:t>
      </w:r>
      <w:r>
        <w:rPr>
          <w:rFonts w:ascii="Times New Roman" w:eastAsia="宋体" w:hAnsi="宋体" w:cs="宋体"/>
          <w:color w:val="000000"/>
          <w:w w:val="103"/>
          <w:sz w:val="20"/>
        </w:rPr>
        <w:t>选择要为其定义任务成本的主题。</w:t>
      </w:r>
    </w:p>
    <w:p w14:paraId="5A7452B7" w14:textId="77777777" w:rsidR="003A70CC" w:rsidRDefault="00FB74A8">
      <w:pPr>
        <w:spacing w:before="60" w:line="200" w:lineRule="exact"/>
        <w:ind w:left="240" w:right="656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sz w:val="20"/>
        </w:rPr>
        <w:t>2.</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3B961497" w14:textId="77777777" w:rsidR="003A70CC" w:rsidRDefault="00664571">
      <w:pPr>
        <w:pBdr>
          <w:top w:val="single" w:sz="0" w:space="3" w:color="FFFFFF"/>
        </w:pBdr>
        <w:ind w:left="620"/>
        <w:sectPr w:rsidR="003A70CC">
          <w:type w:val="continuous"/>
          <w:pgSz w:w="12240" w:h="17760"/>
          <w:pgMar w:top="740" w:right="1420" w:bottom="1440" w:left="1560" w:header="720" w:footer="720" w:gutter="0"/>
          <w:cols w:space="720"/>
        </w:sectPr>
      </w:pPr>
      <w:r>
        <w:pict w14:anchorId="56AD2865">
          <v:group id="_x0000_s5386" style="width:431pt;height:39pt;mso-position-horizontal-relative:char;mso-position-vertical-relative:line" coordsize="8620,780">
            <v:shape id="_x0000_s5390" style="position:absolute;left:160;top:20;width:7940;height:660;mso-width-relative:margin;mso-height-relative:margin" coordsize="8620,780" o:spt="100" adj="0,,0" path="" stroked="f">
              <v:stroke joinstyle="round"/>
              <v:formulas/>
              <v:path o:connecttype="segments"/>
              <o:lock v:ext="edit" aspectratio="t"/>
              <v:textbox inset="0,0,0,0">
                <w:txbxContent>
                  <w:p w14:paraId="539CC628" w14:textId="77777777" w:rsidR="003A70CC" w:rsidRDefault="00FB74A8">
                    <w:pPr>
                      <w:spacing w:line="320" w:lineRule="exact"/>
                      <w:jc w:val="left"/>
                    </w:pPr>
                    <w:r>
                      <w:rPr>
                        <w:rFonts w:ascii="Times New Roman" w:eastAsia="宋体" w:hAnsi="宋体" w:cs="宋体"/>
                        <w:color w:val="000000"/>
                        <w:w w:val="105"/>
                        <w:sz w:val="20"/>
                      </w:rPr>
                      <w:t>在“任务”页签，单击“显示”，或在状态栏上单击“任务窗格”按钮。，然后单击“任务信息”。</w:t>
                    </w:r>
                  </w:p>
                </w:txbxContent>
              </v:textbox>
            </v:shape>
            <v:shape id="_x0000_s5389" style="position:absolute;left:2920;width:880;height:780;mso-width-relative:margin;mso-height-relative:margin" coordsize="8620,780" o:spt="100" adj="0,,0" path="">
              <v:stroke joinstyle="round"/>
              <v:imagedata r:id="rId335"/>
              <v:formulas/>
              <v:path o:connecttype="segments"/>
              <o:lock v:ext="edit" aspectratio="t"/>
            </v:shape>
            <v:line id="_x0000_s5388" style="position:absolute;mso-width-relative:margin;mso-height-relative:margin" from="0,700" to="2900,700" strokeweight=".4pt">
              <o:lock v:ext="edit" aspectratio="t"/>
            </v:line>
            <v:line id="_x0000_s5387" style="position:absolute;mso-width-relative:margin;mso-height-relative:margin" from="3800,700" to="8620,700" strokeweight=".4pt">
              <o:lock v:ext="edit" aspectratio="t"/>
            </v:line>
            <w10:anchorlock/>
          </v:group>
        </w:pict>
      </w:r>
    </w:p>
    <w:p w14:paraId="07A0C418" w14:textId="77777777" w:rsidR="003A70CC" w:rsidRDefault="00FB74A8">
      <w:pPr>
        <w:pBdr>
          <w:top w:val="single" w:sz="0" w:space="3" w:color="FFFFFF"/>
        </w:pBdr>
        <w:spacing w:line="310" w:lineRule="exact"/>
        <w:ind w:left="580" w:right="100" w:hanging="340"/>
        <w:jc w:val="left"/>
      </w:pPr>
      <w:r>
        <w:rPr>
          <w:rFonts w:ascii="Times New Roman" w:eastAsia="宋体" w:hAnsi="宋体" w:cs="宋体"/>
          <w:color w:val="000000"/>
          <w:w w:val="103"/>
          <w:sz w:val="20"/>
        </w:rPr>
        <w:t>3.</w:t>
      </w:r>
      <w:r>
        <w:rPr>
          <w:rFonts w:ascii="Times New Roman" w:eastAsia="宋体" w:hAnsi="宋体" w:cs="宋体"/>
          <w:color w:val="000000"/>
          <w:w w:val="103"/>
          <w:sz w:val="20"/>
        </w:rPr>
        <w:t>在“任务信息”窗格的“成本”区域中，定义一般成本，它是与所选主题或任务关联的固定成本。</w:t>
      </w:r>
    </w:p>
    <w:p w14:paraId="3D8F7B06" w14:textId="77777777" w:rsidR="003A70CC" w:rsidRDefault="00FB74A8">
      <w:pPr>
        <w:spacing w:before="60" w:line="200" w:lineRule="exact"/>
        <w:ind w:left="580" w:right="826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8"/>
          <w:sz w:val="20"/>
        </w:rPr>
        <w:t>文本。</w:t>
      </w:r>
    </w:p>
    <w:p w14:paraId="446F78C2" w14:textId="77777777" w:rsidR="003A70CC" w:rsidRDefault="00FB74A8">
      <w:pPr>
        <w:pBdr>
          <w:top w:val="single" w:sz="0" w:space="31" w:color="FFFFFF"/>
        </w:pBdr>
        <w:spacing w:before="40" w:line="200" w:lineRule="exact"/>
        <w:ind w:right="89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6"/>
          <w:sz w:val="20"/>
        </w:rPr>
        <w:t>125</w:t>
      </w:r>
    </w:p>
    <w:p w14:paraId="037893AE" w14:textId="77777777" w:rsidR="003A70CC" w:rsidRDefault="00FB74A8">
      <w:pPr>
        <w:pageBreakBefore/>
        <w:spacing w:line="200" w:lineRule="exact"/>
        <w:ind w:left="7380" w:right="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lastRenderedPageBreak/>
        <w:t>为地图添加内容</w:t>
      </w:r>
    </w:p>
    <w:p w14:paraId="43C62E96" w14:textId="77777777" w:rsidR="003A70CC" w:rsidRDefault="00FB74A8">
      <w:pPr>
        <w:pBdr>
          <w:top w:val="single" w:sz="0" w:space="21" w:color="FFFFFF"/>
        </w:pBdr>
        <w:spacing w:line="335" w:lineRule="exact"/>
        <w:ind w:left="620" w:right="600"/>
      </w:pPr>
      <w:r>
        <w:rPr>
          <w:rFonts w:ascii="Times New Roman" w:eastAsia="宋体" w:hAnsi="宋体" w:cs="宋体"/>
          <w:color w:val="000000"/>
          <w:w w:val="104"/>
          <w:sz w:val="20"/>
        </w:rPr>
        <w:t>“资源”框显示分配给任务的资源的成本，该成本基于分配给任务的资源的工作量和这些资源的标准费率。有关为任务分配资源的信息，请参见定义任务信息。有关设置资源速率的信息，请参见将成本分配给资源。</w:t>
      </w:r>
    </w:p>
    <w:p w14:paraId="24F6090F"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0DC652C1" w14:textId="77777777" w:rsidR="003A70CC" w:rsidRDefault="00664571">
      <w:pPr>
        <w:pBdr>
          <w:top w:val="single" w:sz="0" w:space="1" w:color="FFFFFF"/>
        </w:pBdr>
        <w:ind w:left="620"/>
        <w:sectPr w:rsidR="003A70CC">
          <w:type w:val="continuous"/>
          <w:pgSz w:w="12240" w:h="17760"/>
          <w:pgMar w:top="740" w:right="1380" w:bottom="1440" w:left="1540" w:header="720" w:footer="720" w:gutter="0"/>
          <w:cols w:space="720"/>
        </w:sectPr>
      </w:pPr>
      <w:r>
        <w:pict w14:anchorId="59A2F665">
          <v:group id="_x0000_s5383" style="width:56pt;height:16pt;mso-position-horizontal-relative:char;mso-position-vertical-relative:line" coordsize="1120,320">
            <v:shape id="_x0000_s5385" style="position:absolute;width:1120;height:320;mso-width-relative:margin;mso-height-relative:margin" coordsize="1120,320" o:spt="100" adj="0,,0" path="">
              <v:stroke joinstyle="round"/>
              <v:imagedata r:id="rId336"/>
              <v:formulas/>
              <v:path o:connecttype="segments"/>
              <o:lock v:ext="edit" aspectratio="t"/>
            </v:shape>
            <v:shape id="_x0000_s5384" style="position:absolute;left:300;top:60;width:820;height:260;mso-width-relative:margin;mso-height-relative:margin" coordsize="1120,320" o:spt="100" adj="0,,0" path="" stroked="f">
              <v:stroke joinstyle="round"/>
              <v:formulas/>
              <v:path o:connecttype="segments"/>
              <o:lock v:ext="edit" aspectratio="t"/>
              <v:textbox inset="0,0,0,0">
                <w:txbxContent>
                  <w:p w14:paraId="5E87CDCF"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0C616279" w14:textId="77777777" w:rsidR="003A70CC" w:rsidRDefault="00FB74A8">
      <w:pPr>
        <w:pBdr>
          <w:top w:val="single" w:sz="0" w:space="3" w:color="FFFFFF"/>
        </w:pBdr>
        <w:spacing w:line="200" w:lineRule="exact"/>
        <w:ind w:left="620" w:right="10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通过将鼠标悬停在地图中的任务上，还可以查看任务成本的细分。</w:t>
      </w:r>
    </w:p>
    <w:p w14:paraId="0F0B83D1" w14:textId="77777777" w:rsidR="003A70CC" w:rsidRDefault="00664571">
      <w:pPr>
        <w:pBdr>
          <w:top w:val="single" w:sz="0" w:space="18" w:color="FFFFFF"/>
        </w:pBdr>
        <w:sectPr w:rsidR="003A70CC">
          <w:type w:val="continuous"/>
          <w:pgSz w:w="12240" w:h="17760"/>
          <w:pgMar w:top="740" w:right="1380" w:bottom="1440" w:left="1540" w:header="720" w:footer="720" w:gutter="0"/>
          <w:cols w:space="720"/>
        </w:sectPr>
      </w:pPr>
      <w:r>
        <w:pict w14:anchorId="57057C6A">
          <v:group id="_x0000_s5378" style="width:465pt;height:104pt;mso-position-horizontal-relative:char;mso-position-vertical-relative:line" coordsize="9300,2080">
            <v:shape id="_x0000_s5382" style="position:absolute;width:9300;height:2080;mso-width-relative:margin;mso-height-relative:margin" coordsize="9300,2080" o:spt="100" adj="0,,0" path="">
              <v:stroke joinstyle="round"/>
              <v:imagedata r:id="rId337"/>
              <v:formulas/>
              <v:path o:connecttype="segments"/>
              <o:lock v:ext="edit" aspectratio="t"/>
            </v:shape>
            <v:shape id="_x0000_s5381" style="position:absolute;left:320;top:40;width:880;height:260;mso-width-relative:margin;mso-height-relative:margin" coordsize="9300,2080" o:spt="100" adj="0,,0" path="" stroked="f">
              <v:stroke joinstyle="round"/>
              <v:formulas/>
              <v:path o:connecttype="segments"/>
              <o:lock v:ext="edit" aspectratio="t"/>
              <v:textbox inset="0,0,0,0">
                <w:txbxContent>
                  <w:p w14:paraId="6F21DA7C"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v:shape id="_x0000_s5380" style="position:absolute;left:20;top:360;width:9040;height:640;mso-width-relative:margin;mso-height-relative:margin" coordsize="9300,2080" o:spt="100" adj="0,,0" path="" stroked="f">
              <v:stroke joinstyle="round"/>
              <v:formulas/>
              <v:path o:connecttype="segments"/>
              <o:lock v:ext="edit" aspectratio="t"/>
              <v:textbox inset="0,0,0,0">
                <w:txbxContent>
                  <w:p w14:paraId="0BC92D46" w14:textId="77777777" w:rsidR="003A70CC" w:rsidRDefault="00FB74A8">
                    <w:pPr>
                      <w:spacing w:line="310" w:lineRule="exact"/>
                      <w:jc w:val="left"/>
                    </w:pPr>
                    <w:r>
                      <w:rPr>
                        <w:rFonts w:ascii="Times New Roman" w:eastAsia="宋体" w:hAnsi="宋体" w:cs="宋体"/>
                        <w:color w:val="000000"/>
                        <w:w w:val="102"/>
                        <w:sz w:val="20"/>
                      </w:rPr>
                      <w:t>要更改成本的货币符号和格式，请单击“任务信息”窗格中的“日历和任务选项”。然后，从“货币符号”下拉菜单中选择一个选项。</w:t>
                    </w:r>
                  </w:p>
                </w:txbxContent>
              </v:textbox>
            </v:shape>
            <v:shape id="_x0000_s5379" style="position:absolute;left:20;top:1400;width:8940;height:640;mso-width-relative:margin;mso-height-relative:margin" coordsize="9300,2080" o:spt="100" adj="0,,0" path="" stroked="f">
              <v:stroke joinstyle="round"/>
              <v:formulas/>
              <v:path o:connecttype="segments"/>
              <o:lock v:ext="edit" aspectratio="t"/>
              <v:textbox inset="0,0,0,0">
                <w:txbxContent>
                  <w:p w14:paraId="4144DFC9" w14:textId="77777777" w:rsidR="003A70CC" w:rsidRDefault="00FB74A8">
                    <w:pPr>
                      <w:spacing w:line="310" w:lineRule="exact"/>
                      <w:jc w:val="left"/>
                    </w:pPr>
                    <w:r>
                      <w:rPr>
                        <w:rFonts w:ascii="Times New Roman" w:eastAsia="宋体" w:hAnsi="宋体" w:cs="宋体"/>
                        <w:color w:val="000000"/>
                        <w:w w:val="101"/>
                        <w:sz w:val="20"/>
                      </w:rPr>
                      <w:t>您可以通过单击“任务信息”窗格中的“日历和任务选项”，单击“查看任务信息显示设置”，并禁用“显示成本”复选框来隐藏任务成本。</w:t>
                    </w:r>
                  </w:p>
                </w:txbxContent>
              </v:textbox>
            </v:shape>
            <w10:anchorlock/>
          </v:group>
        </w:pict>
      </w:r>
    </w:p>
    <w:p w14:paraId="47CCA3D2" w14:textId="77777777" w:rsidR="003A70CC" w:rsidRDefault="00FB74A8">
      <w:pPr>
        <w:pBdr>
          <w:top w:val="single" w:sz="0" w:space="1" w:color="FFFFFF"/>
        </w:pBdr>
        <w:spacing w:line="200" w:lineRule="exact"/>
        <w:ind w:left="620" w:right="860"/>
      </w:pPr>
      <w:r>
        <w:rPr>
          <w:rFonts w:ascii="Times New Roman" w:eastAsia="宋体" w:hAnsi="宋体" w:cs="宋体"/>
          <w:color w:val="000000"/>
          <w:w w:val="104"/>
          <w:sz w:val="20"/>
        </w:rPr>
        <w:t>“总数”框显示所选任务的一般成本和资源成本的总和。</w:t>
      </w:r>
    </w:p>
    <w:p w14:paraId="10B5804A" w14:textId="77777777" w:rsidR="003A70CC" w:rsidRDefault="00FB74A8">
      <w:pPr>
        <w:spacing w:before="60" w:line="327" w:lineRule="exact"/>
        <w:ind w:left="600" w:right="300"/>
      </w:pPr>
      <w:r>
        <w:rPr>
          <w:rFonts w:ascii="Times New Roman" w:eastAsia="宋体" w:hAnsi="宋体" w:cs="宋体"/>
          <w:color w:val="000000"/>
          <w:w w:val="101"/>
          <w:sz w:val="20"/>
        </w:rPr>
        <w:t>若要显示项目中所有任务的总计，请选择中心主题，并启用“汇总成本”复选框。还可以通过选择主题并启用</w:t>
      </w:r>
      <w:r>
        <w:rPr>
          <w:rFonts w:ascii="Times New Roman" w:eastAsia="宋体" w:hAnsi="宋体" w:cs="宋体"/>
          <w:color w:val="000000"/>
          <w:w w:val="101"/>
          <w:sz w:val="20"/>
        </w:rPr>
        <w:t>Roll up costs</w:t>
      </w:r>
      <w:r>
        <w:rPr>
          <w:rFonts w:ascii="Times New Roman" w:eastAsia="宋体" w:hAnsi="宋体" w:cs="宋体"/>
          <w:color w:val="000000"/>
          <w:w w:val="101"/>
          <w:sz w:val="20"/>
        </w:rPr>
        <w:t>复选框来显示项目部分的成本。该分支中任务中的所有成本都显示在所选任务中。</w:t>
      </w:r>
    </w:p>
    <w:p w14:paraId="1E0757EC"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1AC4C5B0" w14:textId="77777777" w:rsidR="003A70CC" w:rsidRDefault="00FB74A8">
      <w:pPr>
        <w:pBdr>
          <w:top w:val="single" w:sz="0" w:space="11" w:color="FFFFFF"/>
        </w:pBdr>
        <w:spacing w:line="210" w:lineRule="exact"/>
        <w:ind w:left="20" w:right="664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8"/>
        </w:rPr>
        <w:t>确定工作日和节假日</w:t>
      </w:r>
    </w:p>
    <w:p w14:paraId="09E0B952" w14:textId="77777777" w:rsidR="003A70CC" w:rsidRDefault="00FB74A8">
      <w:pPr>
        <w:pBdr>
          <w:top w:val="single" w:sz="0" w:space="8" w:color="FFFFFF"/>
        </w:pBdr>
        <w:spacing w:line="327" w:lineRule="exact"/>
        <w:ind w:right="340"/>
        <w:jc w:val="left"/>
      </w:pPr>
      <w:r>
        <w:rPr>
          <w:rFonts w:ascii="Times New Roman" w:eastAsia="宋体" w:hAnsi="宋体" w:cs="宋体"/>
          <w:color w:val="000000"/>
          <w:w w:val="101"/>
          <w:sz w:val="20"/>
        </w:rPr>
        <w:t>每个新映射的默认工作日集</w:t>
      </w:r>
      <w:r>
        <w:rPr>
          <w:rFonts w:ascii="Times New Roman" w:eastAsia="宋体" w:hAnsi="宋体" w:cs="宋体"/>
          <w:color w:val="000000"/>
          <w:w w:val="101"/>
          <w:sz w:val="20"/>
        </w:rPr>
        <w:t>(</w:t>
      </w:r>
      <w:r>
        <w:rPr>
          <w:rFonts w:ascii="Times New Roman" w:eastAsia="宋体" w:hAnsi="宋体" w:cs="宋体"/>
          <w:color w:val="000000"/>
          <w:w w:val="101"/>
          <w:sz w:val="20"/>
        </w:rPr>
        <w:t>映射日历</w:t>
      </w:r>
      <w:r>
        <w:rPr>
          <w:rFonts w:ascii="Times New Roman" w:eastAsia="宋体" w:hAnsi="宋体" w:cs="宋体"/>
          <w:color w:val="000000"/>
          <w:w w:val="101"/>
          <w:sz w:val="20"/>
        </w:rPr>
        <w:t>)</w:t>
      </w:r>
      <w:r>
        <w:rPr>
          <w:rFonts w:ascii="Times New Roman" w:eastAsia="宋体" w:hAnsi="宋体" w:cs="宋体"/>
          <w:color w:val="000000"/>
          <w:w w:val="101"/>
          <w:sz w:val="20"/>
        </w:rPr>
        <w:t>由任务信息选项日历定义。您可以使用任务信息窗格中的</w:t>
      </w:r>
      <w:r>
        <w:rPr>
          <w:rFonts w:ascii="Times New Roman" w:eastAsia="宋体" w:hAnsi="宋体" w:cs="宋体"/>
          <w:color w:val="000000"/>
          <w:w w:val="101"/>
          <w:sz w:val="20"/>
        </w:rPr>
        <w:t>Calendar &amp; task</w:t>
      </w:r>
      <w:r>
        <w:rPr>
          <w:rFonts w:ascii="Times New Roman" w:eastAsia="宋体" w:hAnsi="宋体" w:cs="宋体"/>
          <w:color w:val="000000"/>
          <w:w w:val="101"/>
          <w:sz w:val="20"/>
        </w:rPr>
        <w:t>选项为当前映射定义一组不同的工作日。</w:t>
      </w:r>
    </w:p>
    <w:p w14:paraId="0D32441A" w14:textId="77777777" w:rsidR="003A70CC" w:rsidRDefault="00FB74A8">
      <w:pPr>
        <w:spacing w:before="80" w:line="310" w:lineRule="exact"/>
        <w:ind w:left="20" w:right="260"/>
        <w:jc w:val="left"/>
      </w:pPr>
      <w:r>
        <w:rPr>
          <w:rFonts w:ascii="Times New Roman" w:eastAsia="宋体" w:hAnsi="宋体" w:cs="宋体"/>
          <w:color w:val="000000"/>
          <w:w w:val="103"/>
          <w:sz w:val="20"/>
        </w:rPr>
        <w:t>您只能将任务信息的开始日期和到期日期在地图日历上标记为工作日</w:t>
      </w:r>
      <w:r>
        <w:rPr>
          <w:rFonts w:ascii="Times New Roman" w:eastAsia="宋体" w:hAnsi="宋体" w:cs="宋体"/>
          <w:color w:val="000000"/>
          <w:w w:val="103"/>
          <w:sz w:val="20"/>
        </w:rPr>
        <w:t>(</w:t>
      </w:r>
      <w:r>
        <w:rPr>
          <w:rFonts w:ascii="Times New Roman" w:eastAsia="宋体" w:hAnsi="宋体" w:cs="宋体"/>
          <w:color w:val="000000"/>
          <w:w w:val="103"/>
          <w:sz w:val="20"/>
        </w:rPr>
        <w:t>而不是假日</w:t>
      </w:r>
      <w:r>
        <w:rPr>
          <w:rFonts w:ascii="Times New Roman" w:eastAsia="宋体" w:hAnsi="宋体" w:cs="宋体"/>
          <w:color w:val="000000"/>
          <w:w w:val="103"/>
          <w:sz w:val="20"/>
        </w:rPr>
        <w:t>)</w:t>
      </w:r>
      <w:r>
        <w:rPr>
          <w:rFonts w:ascii="Times New Roman" w:eastAsia="宋体" w:hAnsi="宋体" w:cs="宋体"/>
          <w:color w:val="000000"/>
          <w:w w:val="103"/>
          <w:sz w:val="20"/>
        </w:rPr>
        <w:t>。</w:t>
      </w:r>
    </w:p>
    <w:p w14:paraId="5C6B4D98" w14:textId="77777777" w:rsidR="003A70CC" w:rsidRDefault="00FB74A8">
      <w:pPr>
        <w:spacing w:before="60" w:line="335" w:lineRule="exact"/>
        <w:ind w:left="20" w:right="12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地图日历允许您指定哪些天应该仅作为此地图的工作日。这些设置覆盖了任务信息选项中已经定义的工作日。您可以选择一周中的哪些天用作工作日，并使用</w:t>
      </w:r>
      <w:r>
        <w:rPr>
          <w:rFonts w:ascii="Times New Roman" w:eastAsia="宋体" w:hAnsi="宋体" w:cs="宋体"/>
          <w:color w:val="000000"/>
          <w:w w:val="102"/>
          <w:sz w:val="20"/>
        </w:rPr>
        <w:t>add</w:t>
      </w:r>
      <w:r>
        <w:rPr>
          <w:rFonts w:ascii="Times New Roman" w:eastAsia="宋体" w:hAnsi="宋体" w:cs="宋体"/>
          <w:color w:val="000000"/>
          <w:w w:val="102"/>
          <w:sz w:val="20"/>
        </w:rPr>
        <w:t>和</w:t>
      </w:r>
      <w:r>
        <w:rPr>
          <w:rFonts w:ascii="Times New Roman" w:eastAsia="宋体" w:hAnsi="宋体" w:cs="宋体"/>
          <w:color w:val="000000"/>
          <w:w w:val="102"/>
          <w:sz w:val="20"/>
        </w:rPr>
        <w:t>Delete</w:t>
      </w:r>
      <w:r>
        <w:rPr>
          <w:rFonts w:ascii="Times New Roman" w:eastAsia="宋体" w:hAnsi="宋体" w:cs="宋体"/>
          <w:color w:val="000000"/>
          <w:w w:val="102"/>
          <w:sz w:val="20"/>
        </w:rPr>
        <w:t>函数从日历中添加或删除假日</w:t>
      </w:r>
      <w:r>
        <w:rPr>
          <w:rFonts w:ascii="Times New Roman" w:eastAsia="宋体" w:hAnsi="宋体" w:cs="宋体"/>
          <w:color w:val="000000"/>
          <w:w w:val="102"/>
          <w:sz w:val="20"/>
        </w:rPr>
        <w:t>(</w:t>
      </w:r>
      <w:r>
        <w:rPr>
          <w:rFonts w:ascii="Times New Roman" w:eastAsia="宋体" w:hAnsi="宋体" w:cs="宋体"/>
          <w:color w:val="000000"/>
          <w:w w:val="102"/>
          <w:sz w:val="20"/>
        </w:rPr>
        <w:t>非工作日</w:t>
      </w:r>
      <w:r>
        <w:rPr>
          <w:rFonts w:ascii="Times New Roman" w:eastAsia="宋体" w:hAnsi="宋体" w:cs="宋体"/>
          <w:color w:val="000000"/>
          <w:w w:val="102"/>
          <w:sz w:val="20"/>
        </w:rPr>
        <w:t>)</w:t>
      </w:r>
      <w:r>
        <w:rPr>
          <w:rFonts w:ascii="Times New Roman" w:eastAsia="宋体" w:hAnsi="宋体" w:cs="宋体"/>
          <w:color w:val="000000"/>
          <w:w w:val="102"/>
          <w:sz w:val="20"/>
        </w:rPr>
        <w:t>。</w:t>
      </w:r>
    </w:p>
    <w:p w14:paraId="1B8CAA3F" w14:textId="77777777" w:rsidR="003A70CC" w:rsidRDefault="00FB74A8">
      <w:pPr>
        <w:pBdr>
          <w:top w:val="single" w:sz="0" w:space="31" w:color="FFFFFF"/>
        </w:pBdr>
        <w:spacing w:before="3080" w:line="200" w:lineRule="exact"/>
        <w:ind w:left="892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126</w:t>
      </w:r>
    </w:p>
    <w:p w14:paraId="7E6BE72F" w14:textId="4AA05156" w:rsidR="003A70CC" w:rsidRDefault="00C368D6">
      <w:pPr>
        <w:pageBreakBefore/>
        <w:spacing w:line="200" w:lineRule="exact"/>
        <w:ind w:left="20" w:right="6880"/>
        <w:jc w:val="left"/>
        <w:sectPr w:rsidR="003A70CC">
          <w:type w:val="continuous"/>
          <w:pgSz w:w="12240" w:h="17760"/>
          <w:pgMar w:top="740" w:right="150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0C90EE0A" w14:textId="77777777" w:rsidR="003A70CC" w:rsidRDefault="00FB74A8">
      <w:pPr>
        <w:pBdr>
          <w:top w:val="single" w:sz="0" w:space="21" w:color="FFFFFF"/>
        </w:pBdr>
        <w:spacing w:line="210" w:lineRule="exact"/>
        <w:ind w:left="20" w:right="7220"/>
        <w:jc w:val="left"/>
        <w:sectPr w:rsidR="003A70CC">
          <w:type w:val="continuous"/>
          <w:pgSz w:w="12240" w:h="17760"/>
          <w:pgMar w:top="740" w:right="1500" w:bottom="1440" w:left="1540" w:header="720" w:footer="720" w:gutter="0"/>
          <w:cols w:space="720"/>
        </w:sectPr>
      </w:pPr>
      <w:r>
        <w:rPr>
          <w:rFonts w:ascii="Times New Roman" w:eastAsia="宋体" w:hAnsi="宋体" w:cs="宋体"/>
          <w:color w:val="3E4D53"/>
          <w:w w:val="97"/>
        </w:rPr>
        <w:t>定义显示选项</w:t>
      </w:r>
    </w:p>
    <w:p w14:paraId="2F08A1C4" w14:textId="77777777" w:rsidR="003A70CC" w:rsidRDefault="00FB74A8">
      <w:pPr>
        <w:pBdr>
          <w:top w:val="single" w:sz="0" w:space="8" w:color="FFFFFF"/>
        </w:pBdr>
        <w:spacing w:line="310" w:lineRule="exact"/>
        <w:ind w:left="20" w:right="240"/>
        <w:jc w:val="left"/>
      </w:pPr>
      <w:r>
        <w:rPr>
          <w:rFonts w:ascii="Times New Roman" w:eastAsia="宋体" w:hAnsi="宋体" w:cs="宋体"/>
          <w:color w:val="000000"/>
          <w:w w:val="103"/>
          <w:sz w:val="20"/>
        </w:rPr>
        <w:t>您可以根据任务的状态决定如何突出显示主题，并选择是否显示特定的特性。</w:t>
      </w:r>
    </w:p>
    <w:p w14:paraId="7932B584" w14:textId="77777777" w:rsidR="003A70CC" w:rsidRDefault="00FB74A8">
      <w:pPr>
        <w:spacing w:before="80" w:line="327" w:lineRule="exact"/>
        <w:jc w:val="left"/>
        <w:sectPr w:rsidR="003A70CC">
          <w:type w:val="continuous"/>
          <w:pgSz w:w="12240" w:h="17760"/>
          <w:pgMar w:top="740" w:right="1500" w:bottom="1440" w:left="1540" w:header="720" w:footer="720" w:gutter="0"/>
          <w:cols w:space="720"/>
        </w:sectPr>
      </w:pPr>
      <w:r>
        <w:rPr>
          <w:rFonts w:ascii="Times New Roman" w:eastAsia="宋体" w:hAnsi="宋体" w:cs="宋体"/>
          <w:color w:val="000000"/>
          <w:w w:val="102"/>
          <w:sz w:val="20"/>
        </w:rPr>
        <w:t>在“任务信息”窗格中，单击“日历和任务选项”，然后单击“查看任务高亮规则”。选择适当的复选框，如果你想在任务状态为</w:t>
      </w:r>
      <w:r>
        <w:rPr>
          <w:rFonts w:ascii="Times New Roman" w:eastAsia="宋体" w:hAnsi="宋体" w:cs="宋体"/>
          <w:color w:val="000000"/>
          <w:w w:val="102"/>
          <w:sz w:val="20"/>
        </w:rPr>
        <w:t>:</w:t>
      </w:r>
    </w:p>
    <w:p w14:paraId="296A7693" w14:textId="77777777" w:rsidR="003A70CC" w:rsidRDefault="00FB74A8">
      <w:pPr>
        <w:pBdr>
          <w:top w:val="single" w:sz="0" w:space="15" w:color="FFFFFF"/>
        </w:pBdr>
        <w:spacing w:line="188" w:lineRule="exact"/>
        <w:ind w:left="260" w:right="7860"/>
      </w:pPr>
      <w:r>
        <w:rPr>
          <w:rFonts w:ascii="Times New Roman" w:eastAsia="宋体" w:hAnsi="宋体" w:cs="宋体"/>
          <w:color w:val="000000"/>
          <w:w w:val="99"/>
          <w:sz w:val="20"/>
        </w:rPr>
        <w:t>•逾期</w:t>
      </w:r>
    </w:p>
    <w:p w14:paraId="7453B559" w14:textId="77777777" w:rsidR="003A70CC" w:rsidRDefault="00FB74A8">
      <w:pPr>
        <w:spacing w:before="60" w:line="188" w:lineRule="exact"/>
        <w:ind w:left="260" w:right="8080"/>
      </w:pPr>
      <w:r>
        <w:rPr>
          <w:rFonts w:ascii="Times New Roman" w:eastAsia="宋体" w:hAnsi="宋体" w:cs="宋体"/>
          <w:color w:val="000000"/>
          <w:w w:val="91"/>
          <w:sz w:val="20"/>
        </w:rPr>
        <w:t>•风险</w:t>
      </w:r>
    </w:p>
    <w:p w14:paraId="4A611044" w14:textId="77777777" w:rsidR="003A70CC" w:rsidRDefault="00FB74A8">
      <w:pPr>
        <w:spacing w:before="60" w:line="187" w:lineRule="exact"/>
        <w:ind w:left="260" w:right="7720"/>
      </w:pPr>
      <w:r>
        <w:rPr>
          <w:rFonts w:ascii="Times New Roman" w:eastAsia="宋体" w:hAnsi="宋体" w:cs="宋体"/>
          <w:color w:val="000000"/>
          <w:sz w:val="20"/>
        </w:rPr>
        <w:t>•完成</w:t>
      </w:r>
    </w:p>
    <w:p w14:paraId="08B9E124" w14:textId="77777777" w:rsidR="003A70CC" w:rsidRDefault="003A70CC">
      <w:pPr>
        <w:spacing w:line="14" w:lineRule="exact"/>
        <w:sectPr w:rsidR="003A70CC">
          <w:type w:val="continuous"/>
          <w:pgSz w:w="12240" w:h="17760"/>
          <w:pgMar w:top="740" w:right="1500" w:bottom="1440" w:left="1540" w:header="720" w:footer="720" w:gutter="0"/>
          <w:cols w:space="720"/>
        </w:sectPr>
      </w:pPr>
    </w:p>
    <w:p w14:paraId="5DFECCC9" w14:textId="77777777" w:rsidR="003A70CC" w:rsidRDefault="00FB74A8">
      <w:pPr>
        <w:pBdr>
          <w:top w:val="single" w:sz="0" w:space="17" w:color="FFFFFF"/>
        </w:pBdr>
        <w:spacing w:line="200" w:lineRule="exact"/>
        <w:ind w:left="20" w:right="4740"/>
      </w:pPr>
      <w:r>
        <w:rPr>
          <w:rFonts w:ascii="Times New Roman" w:eastAsia="宋体" w:hAnsi="宋体" w:cs="宋体"/>
          <w:color w:val="000000"/>
          <w:w w:val="102"/>
          <w:sz w:val="20"/>
        </w:rPr>
        <w:t>您可以选择只突出显示卷起分支。</w:t>
      </w:r>
    </w:p>
    <w:p w14:paraId="13032964" w14:textId="77777777" w:rsidR="003A70CC" w:rsidRDefault="00FB74A8">
      <w:pPr>
        <w:spacing w:before="60" w:line="320" w:lineRule="exact"/>
        <w:ind w:right="280"/>
      </w:pPr>
      <w:r>
        <w:rPr>
          <w:rFonts w:ascii="Times New Roman" w:eastAsia="宋体" w:hAnsi="宋体" w:cs="宋体"/>
          <w:color w:val="000000"/>
          <w:w w:val="102"/>
          <w:sz w:val="20"/>
        </w:rPr>
        <w:t>最后，你可以选择是否关键路径显示或不在地图视图，甚至是否任务信息应该显示在所有的选项显示年或不。</w:t>
      </w:r>
    </w:p>
    <w:p w14:paraId="7B57AA28" w14:textId="77777777" w:rsidR="003A70CC" w:rsidRDefault="003A70CC">
      <w:pPr>
        <w:spacing w:line="14" w:lineRule="exact"/>
        <w:sectPr w:rsidR="003A70CC">
          <w:type w:val="continuous"/>
          <w:pgSz w:w="12240" w:h="17760"/>
          <w:pgMar w:top="740" w:right="1500" w:bottom="1440" w:left="1540" w:header="720" w:footer="720" w:gutter="0"/>
          <w:cols w:space="720"/>
        </w:sectPr>
      </w:pPr>
    </w:p>
    <w:p w14:paraId="6D27AFA6" w14:textId="77777777" w:rsidR="003A70CC" w:rsidRDefault="00664571">
      <w:pPr>
        <w:ind w:left="20"/>
        <w:sectPr w:rsidR="003A70CC">
          <w:type w:val="continuous"/>
          <w:pgSz w:w="12240" w:h="17760"/>
          <w:pgMar w:top="740" w:right="1500" w:bottom="1440" w:left="1540" w:header="720" w:footer="720" w:gutter="0"/>
          <w:cols w:space="720"/>
        </w:sectPr>
      </w:pPr>
      <w:r>
        <w:pict w14:anchorId="1B193DD8">
          <v:group id="_x0000_s5375" style="width:59pt;height:16pt;mso-position-horizontal-relative:char;mso-position-vertical-relative:line" coordsize="1180,320">
            <v:shape id="_x0000_s5377" style="position:absolute;width:1180;height:320;mso-width-relative:margin;mso-height-relative:margin" coordsize="1180,320" o:spt="100" adj="0,,0" path="">
              <v:stroke joinstyle="round"/>
              <v:imagedata r:id="rId338"/>
              <v:formulas/>
              <v:path o:connecttype="segments"/>
              <o:lock v:ext="edit" aspectratio="t"/>
            </v:shape>
            <v:shape id="_x0000_s5376" style="position:absolute;left:300;top:60;width:880;height:260;mso-width-relative:margin;mso-height-relative:margin" coordsize="1180,320" o:spt="100" adj="0,,0" path="" stroked="f">
              <v:stroke joinstyle="round"/>
              <v:formulas/>
              <v:path o:connecttype="segments"/>
              <o:lock v:ext="edit" aspectratio="t"/>
              <v:textbox inset="0,0,0,0">
                <w:txbxContent>
                  <w:p w14:paraId="54C2C7E9"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268A5B88" w14:textId="77777777" w:rsidR="003A70CC" w:rsidRDefault="00FB74A8">
      <w:pPr>
        <w:pBdr>
          <w:top w:val="single" w:sz="0" w:space="8" w:color="FFFFFF"/>
        </w:pBdr>
        <w:spacing w:line="310" w:lineRule="exact"/>
        <w:ind w:left="20" w:right="400"/>
        <w:jc w:val="left"/>
        <w:sectPr w:rsidR="003A70CC">
          <w:type w:val="continuous"/>
          <w:pgSz w:w="12240" w:h="17760"/>
          <w:pgMar w:top="740" w:right="1500" w:bottom="1440" w:left="1540" w:header="720" w:footer="720" w:gutter="0"/>
          <w:cols w:space="720"/>
        </w:sectPr>
      </w:pPr>
      <w:r>
        <w:rPr>
          <w:rFonts w:ascii="Times New Roman" w:eastAsia="宋体" w:hAnsi="宋体" w:cs="宋体"/>
          <w:color w:val="000000"/>
          <w:w w:val="103"/>
          <w:sz w:val="20"/>
        </w:rPr>
        <w:t>默认情况下，任务信息显示是启用的，突出显示的主题包括过期</w:t>
      </w:r>
      <w:r>
        <w:rPr>
          <w:rFonts w:ascii="Times New Roman" w:eastAsia="宋体" w:hAnsi="宋体" w:cs="宋体"/>
          <w:color w:val="000000"/>
          <w:w w:val="103"/>
          <w:sz w:val="20"/>
        </w:rPr>
        <w:t>(</w:t>
      </w:r>
      <w:r>
        <w:rPr>
          <w:rFonts w:ascii="Times New Roman" w:eastAsia="宋体" w:hAnsi="宋体" w:cs="宋体"/>
          <w:color w:val="000000"/>
          <w:w w:val="103"/>
          <w:sz w:val="20"/>
        </w:rPr>
        <w:t>粉红色</w:t>
      </w:r>
      <w:r>
        <w:rPr>
          <w:rFonts w:ascii="Times New Roman" w:eastAsia="宋体" w:hAnsi="宋体" w:cs="宋体"/>
          <w:color w:val="000000"/>
          <w:w w:val="103"/>
          <w:sz w:val="20"/>
        </w:rPr>
        <w:t>)</w:t>
      </w:r>
      <w:r>
        <w:rPr>
          <w:rFonts w:ascii="Times New Roman" w:eastAsia="宋体" w:hAnsi="宋体" w:cs="宋体"/>
          <w:color w:val="000000"/>
          <w:w w:val="103"/>
          <w:sz w:val="20"/>
        </w:rPr>
        <w:t>、处于风险</w:t>
      </w:r>
      <w:r>
        <w:rPr>
          <w:rFonts w:ascii="Times New Roman" w:eastAsia="宋体" w:hAnsi="宋体" w:cs="宋体"/>
          <w:color w:val="000000"/>
          <w:w w:val="103"/>
          <w:sz w:val="20"/>
        </w:rPr>
        <w:t>(</w:t>
      </w:r>
      <w:r>
        <w:rPr>
          <w:rFonts w:ascii="Times New Roman" w:eastAsia="宋体" w:hAnsi="宋体" w:cs="宋体"/>
          <w:color w:val="000000"/>
          <w:w w:val="103"/>
          <w:sz w:val="20"/>
        </w:rPr>
        <w:t>黄色</w:t>
      </w:r>
      <w:r>
        <w:rPr>
          <w:rFonts w:ascii="Times New Roman" w:eastAsia="宋体" w:hAnsi="宋体" w:cs="宋体"/>
          <w:color w:val="000000"/>
          <w:w w:val="103"/>
          <w:sz w:val="20"/>
        </w:rPr>
        <w:t>)</w:t>
      </w:r>
      <w:r>
        <w:rPr>
          <w:rFonts w:ascii="Times New Roman" w:eastAsia="宋体" w:hAnsi="宋体" w:cs="宋体"/>
          <w:color w:val="000000"/>
          <w:w w:val="103"/>
          <w:sz w:val="20"/>
        </w:rPr>
        <w:t>和已完成</w:t>
      </w:r>
      <w:r>
        <w:rPr>
          <w:rFonts w:ascii="Times New Roman" w:eastAsia="宋体" w:hAnsi="宋体" w:cs="宋体"/>
          <w:color w:val="000000"/>
          <w:w w:val="103"/>
          <w:sz w:val="20"/>
        </w:rPr>
        <w:t>(</w:t>
      </w:r>
      <w:r>
        <w:rPr>
          <w:rFonts w:ascii="Times New Roman" w:eastAsia="宋体" w:hAnsi="宋体" w:cs="宋体"/>
          <w:color w:val="000000"/>
          <w:w w:val="103"/>
          <w:sz w:val="20"/>
        </w:rPr>
        <w:t>绿色</w:t>
      </w:r>
      <w:r>
        <w:rPr>
          <w:rFonts w:ascii="Times New Roman" w:eastAsia="宋体" w:hAnsi="宋体" w:cs="宋体"/>
          <w:color w:val="000000"/>
          <w:w w:val="103"/>
          <w:sz w:val="20"/>
        </w:rPr>
        <w:t>)</w:t>
      </w:r>
      <w:r>
        <w:rPr>
          <w:rFonts w:ascii="Times New Roman" w:eastAsia="宋体" w:hAnsi="宋体" w:cs="宋体"/>
          <w:color w:val="000000"/>
          <w:w w:val="103"/>
          <w:sz w:val="20"/>
        </w:rPr>
        <w:t>的任务。</w:t>
      </w:r>
    </w:p>
    <w:p w14:paraId="24E63D5C" w14:textId="77777777" w:rsidR="003A70CC" w:rsidRDefault="00FB74A8">
      <w:pPr>
        <w:pBdr>
          <w:top w:val="single" w:sz="0" w:space="11" w:color="FFFFFF"/>
        </w:pBdr>
        <w:spacing w:line="210" w:lineRule="exact"/>
        <w:ind w:left="20" w:right="7940"/>
        <w:jc w:val="left"/>
        <w:sectPr w:rsidR="003A70CC">
          <w:type w:val="continuous"/>
          <w:pgSz w:w="12240" w:h="17760"/>
          <w:pgMar w:top="740" w:right="1500" w:bottom="1440" w:left="1540" w:header="720" w:footer="720" w:gutter="0"/>
          <w:cols w:space="720"/>
        </w:sectPr>
      </w:pPr>
      <w:r>
        <w:rPr>
          <w:rFonts w:ascii="Times New Roman" w:eastAsia="宋体" w:hAnsi="宋体" w:cs="宋体"/>
          <w:color w:val="3E4D53"/>
          <w:w w:val="94"/>
        </w:rPr>
        <w:t>编辑任务信息</w:t>
      </w:r>
    </w:p>
    <w:p w14:paraId="2FCCBACE" w14:textId="77777777" w:rsidR="003A70CC" w:rsidRDefault="00FB74A8">
      <w:pPr>
        <w:pBdr>
          <w:top w:val="single" w:sz="0" w:space="8" w:color="FFFFFF"/>
        </w:pBdr>
        <w:spacing w:line="200" w:lineRule="exact"/>
        <w:ind w:left="20" w:right="5360"/>
        <w:jc w:val="left"/>
        <w:sectPr w:rsidR="003A70CC">
          <w:type w:val="continuous"/>
          <w:pgSz w:w="12240" w:h="17760"/>
          <w:pgMar w:top="740" w:right="1500" w:bottom="1440" w:left="1540" w:header="720" w:footer="720" w:gutter="0"/>
          <w:cols w:space="720"/>
        </w:sectPr>
      </w:pPr>
      <w:r>
        <w:rPr>
          <w:rFonts w:ascii="Times New Roman" w:eastAsia="宋体" w:hAnsi="宋体" w:cs="宋体"/>
          <w:color w:val="000000"/>
          <w:w w:val="101"/>
          <w:sz w:val="20"/>
        </w:rPr>
        <w:t>你可以用几种方式编辑任务信息</w:t>
      </w:r>
      <w:r>
        <w:rPr>
          <w:rFonts w:ascii="Times New Roman" w:eastAsia="宋体" w:hAnsi="宋体" w:cs="宋体"/>
          <w:color w:val="000000"/>
          <w:w w:val="101"/>
          <w:sz w:val="20"/>
        </w:rPr>
        <w:t>:</w:t>
      </w:r>
    </w:p>
    <w:p w14:paraId="5C273625" w14:textId="77777777" w:rsidR="003A70CC" w:rsidRDefault="00FB74A8">
      <w:pPr>
        <w:pBdr>
          <w:top w:val="single" w:sz="0" w:space="31" w:color="FFFFFF"/>
        </w:pBdr>
        <w:spacing w:before="1700" w:line="327" w:lineRule="exact"/>
        <w:ind w:left="80"/>
      </w:pPr>
      <w:r>
        <w:rPr>
          <w:rFonts w:ascii="Times New Roman" w:eastAsia="宋体" w:hAnsi="宋体" w:cs="宋体"/>
          <w:color w:val="000000"/>
          <w:w w:val="101"/>
          <w:sz w:val="20"/>
        </w:rPr>
        <w:t>选择主题并在“任务信息”窗格中进行更改。</w:t>
      </w:r>
    </w:p>
    <w:p w14:paraId="675503F4" w14:textId="77777777" w:rsidR="003A70CC" w:rsidRDefault="003A70CC">
      <w:pPr>
        <w:spacing w:line="14" w:lineRule="exact"/>
      </w:pPr>
    </w:p>
    <w:p w14:paraId="438591AA" w14:textId="77777777" w:rsidR="003A70CC" w:rsidRDefault="00FB74A8">
      <w:pPr>
        <w:pBdr>
          <w:top w:val="single" w:sz="0" w:space="3" w:color="FFFFFF"/>
        </w:pBdr>
      </w:pPr>
      <w:r>
        <w:br w:type="column"/>
      </w:r>
      <w:r w:rsidR="00664571">
        <w:pict w14:anchorId="19B627A5">
          <v:group id="_x0000_s5372" style="width:32pt;height:280pt;mso-position-horizontal-relative:char;mso-position-vertical-relative:line" coordsize="640,5600">
            <v:shape id="_x0000_s5374" style="position:absolute;width:640;height:5600;mso-width-relative:margin;mso-height-relative:margin" coordsize="640,5600" o:spt="100" adj="0,,0" path="">
              <v:stroke joinstyle="round"/>
              <v:imagedata r:id="rId339"/>
              <v:formulas/>
              <v:path o:connecttype="segments"/>
              <o:lock v:ext="edit" aspectratio="t"/>
            </v:shape>
            <v:shape id="_x0000_s5373" style="position:absolute;left:140;top:2540;width:320;height:400;mso-width-relative:margin;mso-height-relative:margin" coordsize="640,5600" o:spt="100" adj="0,,0" path="" stroked="f">
              <v:stroke joinstyle="round"/>
              <v:formulas/>
              <v:path o:connecttype="segments"/>
              <o:lock v:ext="edit" aspectratio="t"/>
              <v:textbox inset="0,0,0,0">
                <w:txbxContent>
                  <w:p w14:paraId="662B710D" w14:textId="77777777" w:rsidR="003A70CC" w:rsidRDefault="00FB74A8">
                    <w:pPr>
                      <w:spacing w:line="280" w:lineRule="exact"/>
                      <w:jc w:val="left"/>
                    </w:pPr>
                    <w:r>
                      <w:rPr>
                        <w:rFonts w:ascii="Times New Roman" w:eastAsia="宋体" w:hAnsi="宋体" w:cs="宋体"/>
                        <w:color w:val="000000"/>
                        <w:w w:val="101"/>
                        <w:sz w:val="28"/>
                      </w:rPr>
                      <w:t>或</w:t>
                    </w:r>
                  </w:p>
                </w:txbxContent>
              </v:textbox>
            </v:shape>
            <w10:anchorlock/>
          </v:group>
        </w:pict>
      </w:r>
    </w:p>
    <w:p w14:paraId="7632016B" w14:textId="77777777" w:rsidR="003A70CC" w:rsidRDefault="00FB74A8">
      <w:pPr>
        <w:pBdr>
          <w:top w:val="single" w:sz="0" w:space="3" w:color="FFFFFF"/>
        </w:pBdr>
      </w:pPr>
      <w:r>
        <w:br w:type="column"/>
      </w:r>
      <w:r w:rsidR="00664571">
        <w:pict w14:anchorId="4C50D469">
          <v:group id="_x0000_s5369" style="width:145pt;height:280pt;mso-position-horizontal-relative:char;mso-position-vertical-relative:line" coordsize="2900,5600">
            <v:shape id="_x0000_s5371" style="position:absolute;left:2260;width:640;height:5600;mso-width-relative:margin;mso-height-relative:margin" coordsize="2900,5600" o:spt="100" adj="0,,0" path="">
              <v:stroke joinstyle="round"/>
              <v:imagedata r:id="rId340"/>
              <v:formulas/>
              <v:path o:connecttype="segments"/>
              <o:lock v:ext="edit" aspectratio="t"/>
            </v:shape>
            <v:shape id="_x0000_s5370" style="position:absolute;top:1900;width:2720;height:1700;mso-width-relative:margin;mso-height-relative:margin" coordsize="2900,5600" o:spt="100" adj="0,,0" path="" stroked="f">
              <v:stroke joinstyle="round"/>
              <v:formulas/>
              <v:path o:connecttype="segments"/>
              <o:lock v:ext="edit" aspectratio="t"/>
              <v:textbox inset="0,0,0,0">
                <w:txbxContent>
                  <w:p w14:paraId="3FDF669C" w14:textId="77777777" w:rsidR="003A70CC" w:rsidRDefault="00FB74A8">
                    <w:pPr>
                      <w:spacing w:line="336" w:lineRule="exact"/>
                      <w:jc w:val="left"/>
                    </w:pPr>
                    <w:r>
                      <w:rPr>
                        <w:rFonts w:ascii="Times New Roman" w:eastAsia="宋体" w:hAnsi="宋体" w:cs="宋体"/>
                        <w:color w:val="000000"/>
                        <w:w w:val="99"/>
                        <w:sz w:val="20"/>
                      </w:rPr>
                      <w:t>选择甘特</w:t>
                    </w:r>
                    <w:r>
                      <w:rPr>
                        <w:rFonts w:ascii="Times New Roman" w:eastAsia="宋体" w:hAnsi="宋体" w:cs="宋体"/>
                        <w:color w:val="000000"/>
                        <w:w w:val="99"/>
                        <w:sz w:val="20"/>
                      </w:rPr>
                      <w:t>Pro</w:t>
                    </w:r>
                    <w:r>
                      <w:rPr>
                        <w:rFonts w:ascii="Times New Roman" w:eastAsia="宋体" w:hAnsi="宋体" w:cs="宋体"/>
                        <w:color w:val="000000"/>
                        <w:w w:val="99"/>
                        <w:sz w:val="20"/>
                      </w:rPr>
                      <w:t>上的任务，然后在甘特</w:t>
                    </w:r>
                    <w:r>
                      <w:rPr>
                        <w:rFonts w:ascii="Times New Roman" w:eastAsia="宋体" w:hAnsi="宋体" w:cs="宋体"/>
                        <w:color w:val="000000"/>
                        <w:w w:val="99"/>
                        <w:sz w:val="20"/>
                      </w:rPr>
                      <w:t>Pro</w:t>
                    </w:r>
                    <w:r>
                      <w:rPr>
                        <w:rFonts w:ascii="Times New Roman" w:eastAsia="宋体" w:hAnsi="宋体" w:cs="宋体"/>
                        <w:color w:val="000000"/>
                        <w:w w:val="99"/>
                        <w:sz w:val="20"/>
                      </w:rPr>
                      <w:t>的或任务列表中进行更改。</w:t>
                    </w:r>
                  </w:p>
                </w:txbxContent>
              </v:textbox>
            </v:shape>
            <w10:anchorlock/>
          </v:group>
        </w:pict>
      </w:r>
    </w:p>
    <w:p w14:paraId="776D5DD4" w14:textId="77777777" w:rsidR="003A70CC" w:rsidRDefault="00FB74A8">
      <w:pPr>
        <w:pBdr>
          <w:top w:val="single" w:sz="0" w:space="4" w:color="FFFFFF"/>
        </w:pBdr>
        <w:spacing w:line="320" w:lineRule="exact"/>
        <w:ind w:right="480"/>
        <w:jc w:val="left"/>
      </w:pPr>
      <w:r>
        <w:br w:type="column"/>
      </w:r>
      <w:r>
        <w:rPr>
          <w:rFonts w:ascii="Times New Roman" w:eastAsia="宋体" w:hAnsi="宋体" w:cs="宋体"/>
          <w:color w:val="000000"/>
          <w:w w:val="97"/>
          <w:sz w:val="20"/>
        </w:rPr>
        <w:t>直接在主题上编辑任务信息</w:t>
      </w:r>
      <w:r>
        <w:rPr>
          <w:rFonts w:ascii="Times New Roman" w:eastAsia="宋体" w:hAnsi="宋体" w:cs="宋体"/>
          <w:color w:val="000000"/>
          <w:w w:val="97"/>
          <w:sz w:val="20"/>
        </w:rPr>
        <w:t>:</w:t>
      </w:r>
    </w:p>
    <w:p w14:paraId="39B586E0" w14:textId="77777777" w:rsidR="003A70CC" w:rsidRDefault="00FB74A8">
      <w:pPr>
        <w:spacing w:before="320" w:line="343" w:lineRule="exact"/>
        <w:ind w:left="1260" w:right="100" w:hanging="360"/>
        <w:jc w:val="left"/>
        <w:sectPr w:rsidR="003A70CC">
          <w:type w:val="continuous"/>
          <w:pgSz w:w="12240" w:h="17760"/>
          <w:pgMar w:top="740" w:right="1500" w:bottom="1440" w:left="1540" w:header="720" w:footer="720" w:gutter="0"/>
          <w:cols w:num="4" w:space="720" w:equalWidth="0">
            <w:col w:w="1920" w:space="420"/>
            <w:col w:w="640" w:space="140"/>
            <w:col w:w="2900" w:space="160"/>
            <w:col w:w="3020"/>
          </w:cols>
        </w:sectPr>
      </w:pPr>
      <w:r>
        <w:rPr>
          <w:rFonts w:ascii="Times New Roman" w:eastAsia="宋体" w:hAnsi="宋体" w:cs="宋体"/>
          <w:color w:val="000000"/>
          <w:w w:val="97"/>
          <w:sz w:val="20"/>
        </w:rPr>
        <w:t>•单击开始日期，并从弹出的日历中选择新的日期。单击到期日或期限，选择新的到期日。如果选择了多个主题，则新的日期将应用或添加到所有选定的主题。</w:t>
      </w:r>
    </w:p>
    <w:p w14:paraId="040418C5" w14:textId="77777777" w:rsidR="003A70CC" w:rsidRDefault="00FB74A8">
      <w:pPr>
        <w:pBdr>
          <w:top w:val="single" w:sz="0" w:space="31" w:color="FFFFFF"/>
        </w:pBdr>
        <w:spacing w:before="260" w:line="200" w:lineRule="exact"/>
        <w:ind w:left="20" w:right="8820"/>
        <w:jc w:val="left"/>
        <w:sectPr w:rsidR="003A70CC">
          <w:type w:val="continuous"/>
          <w:pgSz w:w="12240" w:h="17760"/>
          <w:pgMar w:top="740" w:right="1500" w:bottom="1440" w:left="1540" w:header="720" w:footer="720" w:gutter="0"/>
          <w:cols w:space="720"/>
        </w:sectPr>
      </w:pPr>
      <w:r>
        <w:rPr>
          <w:rFonts w:ascii="Times New Roman" w:eastAsia="宋体" w:hAnsi="宋体" w:cs="宋体"/>
          <w:color w:val="000000"/>
          <w:w w:val="106"/>
          <w:sz w:val="20"/>
        </w:rPr>
        <w:t>127</w:t>
      </w:r>
    </w:p>
    <w:p w14:paraId="2C36E56E" w14:textId="77777777" w:rsidR="003A70CC" w:rsidRDefault="00FB74A8">
      <w:pPr>
        <w:pageBreakBefore/>
        <w:spacing w:line="200" w:lineRule="exact"/>
        <w:ind w:left="7380" w:right="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1"/>
          <w:sz w:val="20"/>
        </w:rPr>
        <w:lastRenderedPageBreak/>
        <w:t>为地图添加内容</w:t>
      </w:r>
    </w:p>
    <w:p w14:paraId="510C78B6" w14:textId="77777777" w:rsidR="003A70CC" w:rsidRDefault="00FB74A8">
      <w:pPr>
        <w:pBdr>
          <w:top w:val="single" w:sz="0" w:space="21" w:color="FFFFFF"/>
        </w:pBdr>
        <w:spacing w:line="320" w:lineRule="exact"/>
        <w:ind w:right="28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3"/>
          <w:sz w:val="20"/>
        </w:rPr>
        <w:t>当您编辑</w:t>
      </w:r>
      <w:r>
        <w:rPr>
          <w:rFonts w:ascii="Times New Roman" w:eastAsia="宋体" w:hAnsi="宋体" w:cs="宋体"/>
          <w:color w:val="000000"/>
          <w:w w:val="103"/>
          <w:sz w:val="20"/>
        </w:rPr>
        <w:t>Outlook</w:t>
      </w:r>
      <w:r>
        <w:rPr>
          <w:rFonts w:ascii="Times New Roman" w:eastAsia="宋体" w:hAnsi="宋体" w:cs="宋体"/>
          <w:color w:val="000000"/>
          <w:w w:val="103"/>
          <w:sz w:val="20"/>
        </w:rPr>
        <w:t>或</w:t>
      </w:r>
      <w:r>
        <w:rPr>
          <w:rFonts w:ascii="Times New Roman" w:eastAsia="宋体" w:hAnsi="宋体" w:cs="宋体"/>
          <w:color w:val="000000"/>
          <w:w w:val="103"/>
          <w:sz w:val="20"/>
        </w:rPr>
        <w:t>SharePoint</w:t>
      </w:r>
      <w:r>
        <w:rPr>
          <w:rFonts w:ascii="Times New Roman" w:eastAsia="宋体" w:hAnsi="宋体" w:cs="宋体"/>
          <w:color w:val="000000"/>
          <w:w w:val="103"/>
          <w:sz w:val="20"/>
        </w:rPr>
        <w:t>中链接到任务的主题的任务信息时，相关链接任务的属性也会发生变化。</w:t>
      </w:r>
    </w:p>
    <w:p w14:paraId="667FD075" w14:textId="77777777" w:rsidR="003A70CC" w:rsidRDefault="00FB74A8">
      <w:pPr>
        <w:pBdr>
          <w:top w:val="single" w:sz="0" w:space="11" w:color="FFFFFF"/>
        </w:pBdr>
        <w:spacing w:line="210" w:lineRule="exact"/>
        <w:ind w:left="20" w:right="7120"/>
        <w:jc w:val="left"/>
        <w:sectPr w:rsidR="003A70CC">
          <w:type w:val="continuous"/>
          <w:pgSz w:w="12240" w:h="17760"/>
          <w:pgMar w:top="740" w:right="1420" w:bottom="1440" w:left="1540" w:header="720" w:footer="720" w:gutter="0"/>
          <w:cols w:space="720"/>
        </w:sectPr>
      </w:pPr>
      <w:r>
        <w:rPr>
          <w:rFonts w:ascii="Times New Roman" w:eastAsia="宋体" w:hAnsi="宋体" w:cs="宋体"/>
          <w:color w:val="3E4D53"/>
          <w:w w:val="95"/>
        </w:rPr>
        <w:t>复制或移动任务信息</w:t>
      </w:r>
    </w:p>
    <w:p w14:paraId="506CF963" w14:textId="77777777" w:rsidR="003A70CC" w:rsidRDefault="00FB74A8">
      <w:pPr>
        <w:pBdr>
          <w:top w:val="single" w:sz="0" w:space="8" w:color="FFFFFF"/>
        </w:pBdr>
        <w:spacing w:line="320" w:lineRule="exact"/>
        <w:ind w:left="20" w:right="3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3"/>
          <w:sz w:val="20"/>
        </w:rPr>
        <w:t>您可以将基于文本的任务信息</w:t>
      </w:r>
      <w:r>
        <w:rPr>
          <w:rFonts w:ascii="Times New Roman" w:eastAsia="宋体" w:hAnsi="宋体" w:cs="宋体"/>
          <w:color w:val="000000"/>
          <w:w w:val="103"/>
          <w:sz w:val="20"/>
        </w:rPr>
        <w:t>(</w:t>
      </w:r>
      <w:r>
        <w:rPr>
          <w:rFonts w:ascii="Times New Roman" w:eastAsia="宋体" w:hAnsi="宋体" w:cs="宋体"/>
          <w:color w:val="000000"/>
          <w:w w:val="103"/>
          <w:sz w:val="20"/>
        </w:rPr>
        <w:t>开始日期、到期日期、持续时间、工作量、资源</w:t>
      </w:r>
      <w:r>
        <w:rPr>
          <w:rFonts w:ascii="Times New Roman" w:eastAsia="宋体" w:hAnsi="宋体" w:cs="宋体"/>
          <w:color w:val="000000"/>
          <w:w w:val="103"/>
          <w:sz w:val="20"/>
        </w:rPr>
        <w:t>)</w:t>
      </w:r>
      <w:r>
        <w:rPr>
          <w:rFonts w:ascii="Times New Roman" w:eastAsia="宋体" w:hAnsi="宋体" w:cs="宋体"/>
          <w:color w:val="000000"/>
          <w:w w:val="103"/>
          <w:sz w:val="20"/>
        </w:rPr>
        <w:t>从一个主题复制到另一个主题。</w:t>
      </w:r>
    </w:p>
    <w:p w14:paraId="7FA81F7B" w14:textId="77777777" w:rsidR="003A70CC" w:rsidRDefault="00FB74A8">
      <w:pPr>
        <w:pBdr>
          <w:top w:val="single" w:sz="0" w:space="3" w:color="FFFFFF"/>
        </w:pBdr>
        <w:spacing w:line="310" w:lineRule="exact"/>
        <w:ind w:left="880" w:right="400" w:hanging="360"/>
        <w:jc w:val="left"/>
      </w:pPr>
      <w:r>
        <w:rPr>
          <w:rFonts w:ascii="Times New Roman" w:eastAsia="宋体" w:hAnsi="宋体" w:cs="宋体"/>
          <w:color w:val="000000"/>
          <w:w w:val="99"/>
          <w:sz w:val="20"/>
        </w:rPr>
        <w:t>1.</w:t>
      </w:r>
      <w:r>
        <w:rPr>
          <w:rFonts w:ascii="Times New Roman" w:eastAsia="宋体" w:hAnsi="宋体" w:cs="宋体"/>
          <w:color w:val="000000"/>
          <w:w w:val="99"/>
          <w:sz w:val="20"/>
        </w:rPr>
        <w:t>在主题上，单击要复制的任务信息项，并将其拖动到目标主题</w:t>
      </w:r>
    </w:p>
    <w:p w14:paraId="6FCCADB0" w14:textId="77777777" w:rsidR="003A70CC" w:rsidRDefault="00664571">
      <w:pPr>
        <w:spacing w:before="20"/>
        <w:ind w:left="880"/>
      </w:pPr>
      <w:r>
        <w:pict w14:anchorId="7673ACCD">
          <v:group id="_x0000_s5366" style="width:251pt;height:51pt;mso-position-horizontal-relative:char;mso-position-vertical-relative:line" coordsize="5020,1020">
            <v:shape id="_x0000_s5368" style="position:absolute;width:5020;height:1020;mso-width-relative:margin;mso-height-relative:margin" coordsize="5020,1020" o:spt="100" adj="0,,0" path="">
              <v:stroke joinstyle="round"/>
              <v:imagedata r:id="rId341"/>
              <v:formulas/>
              <v:path o:connecttype="segments"/>
              <o:lock v:ext="edit" aspectratio="t"/>
            </v:shape>
            <v:shape id="_x0000_s5367" style="position:absolute;left:120;top:40;width:4720;height:960;mso-width-relative:margin;mso-height-relative:margin" coordsize="5020,1020" o:spt="100" adj="0,,0" path="" stroked="f">
              <v:stroke joinstyle="round"/>
              <v:formulas/>
              <v:path o:connecttype="segments"/>
              <o:lock v:ext="edit" aspectratio="t"/>
              <v:textbox inset="0,0,0,0">
                <w:txbxContent>
                  <w:p w14:paraId="03A0DD89" w14:textId="77777777" w:rsidR="003A70CC" w:rsidRDefault="00FB74A8">
                    <w:pPr>
                      <w:spacing w:line="149" w:lineRule="exact"/>
                      <w:ind w:left="180" w:right="3700"/>
                    </w:pPr>
                    <w:r>
                      <w:rPr>
                        <w:rFonts w:ascii="Times New Roman" w:eastAsia="宋体" w:hAnsi="宋体" w:cs="宋体"/>
                        <w:color w:val="E41B23"/>
                        <w:w w:val="96"/>
                        <w:sz w:val="18"/>
                      </w:rPr>
                      <w:t>阅读提示</w:t>
                    </w:r>
                  </w:p>
                  <w:p w14:paraId="4D5F95C7" w14:textId="77777777" w:rsidR="003A70CC" w:rsidRDefault="00FB74A8">
                    <w:pPr>
                      <w:spacing w:before="80" w:line="310" w:lineRule="exact"/>
                    </w:pPr>
                    <w:r>
                      <w:rPr>
                        <w:rFonts w:ascii="Times New Roman" w:eastAsia="宋体" w:hAnsi="宋体" w:cs="宋体"/>
                        <w:color w:val="000000"/>
                        <w:sz w:val="20"/>
                      </w:rPr>
                      <w:t>按住</w:t>
                    </w:r>
                    <w:r>
                      <w:rPr>
                        <w:rFonts w:ascii="Times New Roman" w:eastAsia="宋体" w:hAnsi="宋体" w:cs="宋体"/>
                        <w:color w:val="000000"/>
                        <w:sz w:val="20"/>
                      </w:rPr>
                      <w:t>CTRL</w:t>
                    </w:r>
                    <w:r>
                      <w:rPr>
                        <w:rFonts w:ascii="Times New Roman" w:eastAsia="宋体" w:hAnsi="宋体" w:cs="宋体"/>
                        <w:color w:val="000000"/>
                        <w:sz w:val="20"/>
                      </w:rPr>
                      <w:t>拖动以移动任务信息，而不是复制。</w:t>
                    </w:r>
                  </w:p>
                </w:txbxContent>
              </v:textbox>
            </v:shape>
            <w10:anchorlock/>
          </v:group>
        </w:pict>
      </w:r>
    </w:p>
    <w:p w14:paraId="1A302A75" w14:textId="77777777" w:rsidR="003A70CC" w:rsidRDefault="00FB74A8">
      <w:pPr>
        <w:spacing w:before="40" w:line="310" w:lineRule="exact"/>
        <w:ind w:left="880" w:right="160" w:hanging="360"/>
        <w:jc w:val="left"/>
      </w:pPr>
      <w:r>
        <w:rPr>
          <w:rFonts w:ascii="Times New Roman" w:eastAsia="宋体" w:hAnsi="宋体" w:cs="宋体"/>
          <w:color w:val="000000"/>
          <w:w w:val="101"/>
          <w:sz w:val="20"/>
        </w:rPr>
        <w:t>2.</w:t>
      </w:r>
      <w:r>
        <w:rPr>
          <w:rFonts w:ascii="Times New Roman" w:eastAsia="宋体" w:hAnsi="宋体" w:cs="宋体"/>
          <w:color w:val="000000"/>
          <w:w w:val="101"/>
          <w:sz w:val="20"/>
        </w:rPr>
        <w:t>释放鼠标按钮以删除主题上的任务信息。</w:t>
      </w:r>
    </w:p>
    <w:p w14:paraId="44D9852C" w14:textId="77777777" w:rsidR="003A70CC" w:rsidRDefault="00FB74A8">
      <w:pPr>
        <w:pBdr>
          <w:top w:val="single" w:sz="0" w:space="1" w:color="FFFFFF"/>
        </w:pBdr>
      </w:pPr>
      <w:r>
        <w:br w:type="column"/>
      </w:r>
      <w:r>
        <w:rPr>
          <w:noProof/>
        </w:rPr>
        <w:drawing>
          <wp:inline distT="0" distB="0" distL="0" distR="0" wp14:anchorId="4EB939EB" wp14:editId="32EFD98B">
            <wp:extent cx="1739900" cy="863600"/>
            <wp:effectExtent l="0" t="0" r="0" b="0"/>
            <wp:docPr id="38" name="Drawing 37" descr="IMAGE"/>
            <wp:cNvGraphicFramePr/>
            <a:graphic xmlns:a="http://schemas.openxmlformats.org/drawingml/2006/main">
              <a:graphicData uri="http://schemas.openxmlformats.org/drawingml/2006/picture">
                <pic:pic xmlns:pic="http://schemas.openxmlformats.org/drawingml/2006/picture">
                  <pic:nvPicPr>
                    <pic:cNvPr id="0" name="Picture 37" descr="IMAGE"/>
                    <pic:cNvPicPr>
                      <a:picLocks noChangeAspect="1"/>
                    </pic:cNvPicPr>
                  </pic:nvPicPr>
                  <pic:blipFill>
                    <a:blip r:embed="rId342"/>
                    <a:stretch>
                      <a:fillRect/>
                    </a:stretch>
                  </pic:blipFill>
                  <pic:spPr>
                    <a:xfrm>
                      <a:off x="0" y="0"/>
                      <a:ext cx="1739900" cy="863600"/>
                    </a:xfrm>
                    <a:prstGeom prst="rect">
                      <a:avLst/>
                    </a:prstGeom>
                  </pic:spPr>
                </pic:pic>
              </a:graphicData>
            </a:graphic>
          </wp:inline>
        </w:drawing>
      </w:r>
    </w:p>
    <w:p w14:paraId="67D6CB70" w14:textId="77777777" w:rsidR="003A70CC" w:rsidRDefault="00FB74A8">
      <w:pPr>
        <w:spacing w:before="20" w:line="210" w:lineRule="exact"/>
        <w:ind w:left="260" w:right="420"/>
        <w:jc w:val="left"/>
        <w:sectPr w:rsidR="003A70CC">
          <w:type w:val="continuous"/>
          <w:pgSz w:w="12240" w:h="17760"/>
          <w:pgMar w:top="740" w:right="1420" w:bottom="1440" w:left="1540" w:header="720" w:footer="720" w:gutter="0"/>
          <w:cols w:num="2" w:space="720" w:equalWidth="0">
            <w:col w:w="5900" w:space="380"/>
            <w:col w:w="3000"/>
          </w:cols>
        </w:sectPr>
      </w:pPr>
      <w:r>
        <w:rPr>
          <w:rFonts w:ascii="Times New Roman" w:eastAsia="宋体" w:hAnsi="宋体" w:cs="宋体"/>
          <w:color w:val="000000"/>
          <w:w w:val="97"/>
        </w:rPr>
        <w:t>选择任务信息项</w:t>
      </w:r>
    </w:p>
    <w:p w14:paraId="36477B74" w14:textId="77777777" w:rsidR="003A70CC" w:rsidRDefault="00FB74A8">
      <w:pPr>
        <w:pBdr>
          <w:top w:val="single" w:sz="0" w:space="3" w:color="FFFFFF"/>
        </w:pBdr>
        <w:spacing w:line="327" w:lineRule="exact"/>
        <w:ind w:left="20" w:right="40"/>
      </w:pPr>
      <w:r>
        <w:rPr>
          <w:rFonts w:ascii="Times New Roman" w:eastAsia="宋体" w:hAnsi="宋体" w:cs="宋体"/>
          <w:color w:val="000000"/>
          <w:w w:val="102"/>
          <w:sz w:val="20"/>
        </w:rPr>
        <w:t>如果将开始日期或到期日期拖到已分配此信息的主题，日期将更改。如果您将一个资源拖到已经分配了一个或多个资源的主题，那么新资源将添加到列表中。</w:t>
      </w:r>
    </w:p>
    <w:p w14:paraId="6F57DCF7" w14:textId="77777777" w:rsidR="003A70CC" w:rsidRDefault="003A70CC">
      <w:pPr>
        <w:spacing w:line="14" w:lineRule="exact"/>
        <w:sectPr w:rsidR="003A70CC">
          <w:type w:val="continuous"/>
          <w:pgSz w:w="12240" w:h="17760"/>
          <w:pgMar w:top="740" w:right="1420" w:bottom="1440" w:left="1540" w:header="720" w:footer="720" w:gutter="0"/>
          <w:cols w:space="720"/>
        </w:sectPr>
      </w:pPr>
    </w:p>
    <w:p w14:paraId="18C4E90B" w14:textId="77777777" w:rsidR="003A70CC" w:rsidRDefault="00FB74A8">
      <w:pPr>
        <w:pBdr>
          <w:top w:val="single" w:sz="0" w:space="12" w:color="FFFFFF"/>
        </w:pBdr>
        <w:spacing w:line="210" w:lineRule="exact"/>
        <w:ind w:left="20" w:right="7260"/>
        <w:jc w:val="left"/>
        <w:sectPr w:rsidR="003A70CC">
          <w:type w:val="continuous"/>
          <w:pgSz w:w="12240" w:h="17760"/>
          <w:pgMar w:top="740" w:right="1420" w:bottom="1440" w:left="1540" w:header="720" w:footer="720" w:gutter="0"/>
          <w:cols w:space="720"/>
        </w:sectPr>
      </w:pPr>
      <w:r>
        <w:rPr>
          <w:rFonts w:ascii="Times New Roman" w:eastAsia="宋体" w:hAnsi="宋体" w:cs="宋体"/>
          <w:color w:val="3E4D53"/>
          <w:w w:val="97"/>
        </w:rPr>
        <w:t>任务强调规则</w:t>
      </w:r>
    </w:p>
    <w:p w14:paraId="552D0178" w14:textId="77777777" w:rsidR="003A70CC" w:rsidRDefault="00FB74A8">
      <w:pPr>
        <w:pBdr>
          <w:top w:val="single" w:sz="0" w:space="8" w:color="FFFFFF"/>
        </w:pBdr>
        <w:spacing w:line="337" w:lineRule="exact"/>
        <w:ind w:right="40"/>
        <w:jc w:val="left"/>
      </w:pPr>
      <w:r>
        <w:rPr>
          <w:rFonts w:ascii="Times New Roman" w:eastAsia="宋体" w:hAnsi="宋体" w:cs="宋体"/>
          <w:color w:val="000000"/>
          <w:w w:val="103"/>
          <w:sz w:val="20"/>
        </w:rPr>
        <w:t>在“任务信息”面板中的“任务管理”下，您可以更改当前地图的日历选项，根据任务的状态决定如何突出显示主题，并选择是否显示特定的特性。默认情况下，任务信息显示是启用的，突出显示的主题包括过期</w:t>
      </w:r>
      <w:r>
        <w:rPr>
          <w:rFonts w:ascii="Times New Roman" w:eastAsia="宋体" w:hAnsi="宋体" w:cs="宋体"/>
          <w:color w:val="000000"/>
          <w:w w:val="103"/>
          <w:sz w:val="20"/>
        </w:rPr>
        <w:t>(</w:t>
      </w:r>
      <w:r>
        <w:rPr>
          <w:rFonts w:ascii="Times New Roman" w:eastAsia="宋体" w:hAnsi="宋体" w:cs="宋体"/>
          <w:color w:val="000000"/>
          <w:w w:val="103"/>
          <w:sz w:val="20"/>
        </w:rPr>
        <w:t>粉红色</w:t>
      </w:r>
      <w:r>
        <w:rPr>
          <w:rFonts w:ascii="Times New Roman" w:eastAsia="宋体" w:hAnsi="宋体" w:cs="宋体"/>
          <w:color w:val="000000"/>
          <w:w w:val="103"/>
          <w:sz w:val="20"/>
        </w:rPr>
        <w:t>)</w:t>
      </w:r>
      <w:r>
        <w:rPr>
          <w:rFonts w:ascii="Times New Roman" w:eastAsia="宋体" w:hAnsi="宋体" w:cs="宋体"/>
          <w:color w:val="000000"/>
          <w:w w:val="103"/>
          <w:sz w:val="20"/>
        </w:rPr>
        <w:t>、处于风险</w:t>
      </w:r>
      <w:r>
        <w:rPr>
          <w:rFonts w:ascii="Times New Roman" w:eastAsia="宋体" w:hAnsi="宋体" w:cs="宋体"/>
          <w:color w:val="000000"/>
          <w:w w:val="103"/>
          <w:sz w:val="20"/>
        </w:rPr>
        <w:t>(</w:t>
      </w:r>
      <w:r>
        <w:rPr>
          <w:rFonts w:ascii="Times New Roman" w:eastAsia="宋体" w:hAnsi="宋体" w:cs="宋体"/>
          <w:color w:val="000000"/>
          <w:w w:val="103"/>
          <w:sz w:val="20"/>
        </w:rPr>
        <w:t>黄色</w:t>
      </w:r>
      <w:r>
        <w:rPr>
          <w:rFonts w:ascii="Times New Roman" w:eastAsia="宋体" w:hAnsi="宋体" w:cs="宋体"/>
          <w:color w:val="000000"/>
          <w:w w:val="103"/>
          <w:sz w:val="20"/>
        </w:rPr>
        <w:t>)</w:t>
      </w:r>
      <w:r>
        <w:rPr>
          <w:rFonts w:ascii="Times New Roman" w:eastAsia="宋体" w:hAnsi="宋体" w:cs="宋体"/>
          <w:color w:val="000000"/>
          <w:w w:val="103"/>
          <w:sz w:val="20"/>
        </w:rPr>
        <w:t>和已完成</w:t>
      </w:r>
      <w:r>
        <w:rPr>
          <w:rFonts w:ascii="Times New Roman" w:eastAsia="宋体" w:hAnsi="宋体" w:cs="宋体"/>
          <w:color w:val="000000"/>
          <w:w w:val="103"/>
          <w:sz w:val="20"/>
        </w:rPr>
        <w:t>(</w:t>
      </w:r>
      <w:r>
        <w:rPr>
          <w:rFonts w:ascii="Times New Roman" w:eastAsia="宋体" w:hAnsi="宋体" w:cs="宋体"/>
          <w:color w:val="000000"/>
          <w:w w:val="103"/>
          <w:sz w:val="20"/>
        </w:rPr>
        <w:t>绿色</w:t>
      </w:r>
      <w:r>
        <w:rPr>
          <w:rFonts w:ascii="Times New Roman" w:eastAsia="宋体" w:hAnsi="宋体" w:cs="宋体"/>
          <w:color w:val="000000"/>
          <w:w w:val="103"/>
          <w:sz w:val="20"/>
        </w:rPr>
        <w:t>)</w:t>
      </w:r>
      <w:r>
        <w:rPr>
          <w:rFonts w:ascii="Times New Roman" w:eastAsia="宋体" w:hAnsi="宋体" w:cs="宋体"/>
          <w:color w:val="000000"/>
          <w:w w:val="103"/>
          <w:sz w:val="20"/>
        </w:rPr>
        <w:t>的任务，但您可以禁用任务突出显示并编辑任务突出显示的方式。任务高亮显示由智能规则设置控制。有关更多信息，请参见</w:t>
      </w:r>
      <w:r>
        <w:rPr>
          <w:rFonts w:ascii="Times New Roman" w:eastAsia="宋体" w:hAnsi="宋体" w:cs="宋体"/>
          <w:color w:val="000000"/>
          <w:w w:val="103"/>
          <w:sz w:val="20"/>
        </w:rPr>
        <w:t>Smart Rules</w:t>
      </w:r>
      <w:r>
        <w:rPr>
          <w:rFonts w:ascii="Times New Roman" w:eastAsia="宋体" w:hAnsi="宋体" w:cs="宋体"/>
          <w:color w:val="000000"/>
          <w:w w:val="103"/>
          <w:sz w:val="20"/>
        </w:rPr>
        <w:t>。</w:t>
      </w:r>
    </w:p>
    <w:p w14:paraId="3A9E3475" w14:textId="77777777" w:rsidR="003A70CC" w:rsidRDefault="00FB74A8">
      <w:pPr>
        <w:spacing w:before="60" w:line="327" w:lineRule="exact"/>
        <w:ind w:left="20" w:right="460"/>
        <w:jc w:val="left"/>
      </w:pPr>
      <w:r>
        <w:rPr>
          <w:rFonts w:ascii="Times New Roman" w:eastAsia="宋体" w:hAnsi="宋体" w:cs="宋体"/>
          <w:color w:val="000000"/>
          <w:w w:val="103"/>
          <w:sz w:val="20"/>
        </w:rPr>
        <w:t>您可以选择显示任务信息，如开始和结束日期、工作日数、任务是否为里程碑等。缺省情况下，显示任务信息。对于较长的项目，你可以在任务日期中包括年份。</w:t>
      </w:r>
    </w:p>
    <w:p w14:paraId="624F3A81" w14:textId="2843D7E1" w:rsidR="003A70CC" w:rsidRDefault="00FB74A8">
      <w:pPr>
        <w:spacing w:before="60" w:line="327" w:lineRule="exact"/>
        <w:ind w:left="20" w:right="36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3"/>
          <w:sz w:val="20"/>
        </w:rPr>
        <w:t>如果一个任务经过的持续时间</w:t>
      </w:r>
      <w:r>
        <w:rPr>
          <w:rFonts w:ascii="Times New Roman" w:eastAsia="宋体" w:hAnsi="宋体" w:cs="宋体"/>
          <w:color w:val="000000"/>
          <w:w w:val="103"/>
          <w:sz w:val="20"/>
        </w:rPr>
        <w:t>(</w:t>
      </w:r>
      <w:r>
        <w:rPr>
          <w:rFonts w:ascii="Times New Roman" w:eastAsia="宋体" w:hAnsi="宋体" w:cs="宋体"/>
          <w:color w:val="000000"/>
          <w:w w:val="103"/>
          <w:sz w:val="20"/>
        </w:rPr>
        <w:t>以百分比表示</w:t>
      </w:r>
      <w:r>
        <w:rPr>
          <w:rFonts w:ascii="Times New Roman" w:eastAsia="宋体" w:hAnsi="宋体" w:cs="宋体"/>
          <w:color w:val="000000"/>
          <w:w w:val="103"/>
          <w:sz w:val="20"/>
        </w:rPr>
        <w:t>)</w:t>
      </w:r>
      <w:r>
        <w:rPr>
          <w:rFonts w:ascii="Times New Roman" w:eastAsia="宋体" w:hAnsi="宋体" w:cs="宋体"/>
          <w:color w:val="000000"/>
          <w:w w:val="103"/>
          <w:sz w:val="20"/>
        </w:rPr>
        <w:t>大于风险阈值和进度</w:t>
      </w:r>
      <w:r>
        <w:rPr>
          <w:rFonts w:ascii="Times New Roman" w:eastAsia="宋体" w:hAnsi="宋体" w:cs="宋体"/>
          <w:color w:val="000000"/>
          <w:w w:val="103"/>
          <w:sz w:val="20"/>
        </w:rPr>
        <w:t>(</w:t>
      </w:r>
      <w:r>
        <w:rPr>
          <w:rFonts w:ascii="Times New Roman" w:eastAsia="宋体" w:hAnsi="宋体" w:cs="宋体"/>
          <w:color w:val="000000"/>
          <w:w w:val="103"/>
          <w:sz w:val="20"/>
        </w:rPr>
        <w:t>两者都以百分比表示</w:t>
      </w:r>
      <w:r>
        <w:rPr>
          <w:rFonts w:ascii="Times New Roman" w:eastAsia="宋体" w:hAnsi="宋体" w:cs="宋体"/>
          <w:color w:val="000000"/>
          <w:w w:val="103"/>
          <w:sz w:val="20"/>
        </w:rPr>
        <w:t>)</w:t>
      </w:r>
      <w:r>
        <w:rPr>
          <w:rFonts w:ascii="Times New Roman" w:eastAsia="宋体" w:hAnsi="宋体" w:cs="宋体"/>
          <w:color w:val="000000"/>
          <w:w w:val="103"/>
          <w:sz w:val="20"/>
        </w:rPr>
        <w:t>，那么</w:t>
      </w:r>
      <w:r w:rsidR="00C368D6">
        <w:rPr>
          <w:rFonts w:ascii="Times New Roman" w:eastAsia="宋体" w:hAnsi="宋体" w:cs="宋体"/>
          <w:color w:val="000000"/>
          <w:w w:val="103"/>
          <w:sz w:val="20"/>
        </w:rPr>
        <w:t>MindManager</w:t>
      </w:r>
      <w:r>
        <w:rPr>
          <w:rFonts w:ascii="Times New Roman" w:eastAsia="宋体" w:hAnsi="宋体" w:cs="宋体"/>
          <w:color w:val="000000"/>
          <w:w w:val="103"/>
          <w:sz w:val="20"/>
        </w:rPr>
        <w:t>任务就被认为是有风险的。默认情况下，风险阈值为</w:t>
      </w:r>
      <w:r>
        <w:rPr>
          <w:rFonts w:ascii="Times New Roman" w:eastAsia="宋体" w:hAnsi="宋体" w:cs="宋体"/>
          <w:color w:val="000000"/>
          <w:w w:val="103"/>
          <w:sz w:val="20"/>
        </w:rPr>
        <w:t>75%</w:t>
      </w:r>
      <w:r>
        <w:rPr>
          <w:rFonts w:ascii="Times New Roman" w:eastAsia="宋体" w:hAnsi="宋体" w:cs="宋体"/>
          <w:color w:val="000000"/>
          <w:w w:val="103"/>
          <w:sz w:val="20"/>
        </w:rPr>
        <w:t>，用户可以修改该阈值。</w:t>
      </w:r>
    </w:p>
    <w:p w14:paraId="14844414" w14:textId="77777777" w:rsidR="003A70CC" w:rsidRDefault="00FB74A8">
      <w:pPr>
        <w:pBdr>
          <w:top w:val="single" w:sz="0" w:space="12" w:color="FFFFFF"/>
        </w:pBdr>
        <w:spacing w:line="210" w:lineRule="exact"/>
        <w:ind w:left="20" w:right="654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97"/>
        </w:rPr>
        <w:t>禁用任务高亮显示规则</w:t>
      </w:r>
    </w:p>
    <w:p w14:paraId="3134653E" w14:textId="77777777" w:rsidR="003A70CC" w:rsidRDefault="00FB74A8">
      <w:pPr>
        <w:pBdr>
          <w:top w:val="single" w:sz="0" w:space="17" w:color="FFFFFF"/>
        </w:pBdr>
        <w:spacing w:line="200" w:lineRule="exact"/>
        <w:ind w:left="260" w:right="2360"/>
        <w:jc w:val="left"/>
      </w:pPr>
      <w:r>
        <w:rPr>
          <w:rFonts w:ascii="Times New Roman" w:eastAsia="宋体" w:hAnsi="宋体" w:cs="宋体"/>
          <w:color w:val="000000"/>
          <w:w w:val="101"/>
          <w:sz w:val="20"/>
        </w:rPr>
        <w:t>1.</w:t>
      </w:r>
      <w:r>
        <w:rPr>
          <w:rFonts w:ascii="Times New Roman" w:eastAsia="宋体" w:hAnsi="宋体" w:cs="宋体"/>
          <w:color w:val="000000"/>
          <w:w w:val="101"/>
          <w:sz w:val="20"/>
        </w:rPr>
        <w:t>如果未打开“任务信息”窗格，请单击“任务”页签中的“显示任务窗格”。</w:t>
      </w:r>
    </w:p>
    <w:p w14:paraId="421CDB48" w14:textId="77777777" w:rsidR="003A70CC" w:rsidRDefault="00FB74A8">
      <w:pPr>
        <w:spacing w:before="60" w:line="200" w:lineRule="exact"/>
        <w:ind w:left="260" w:right="5980"/>
        <w:jc w:val="left"/>
      </w:pPr>
      <w:r>
        <w:rPr>
          <w:rFonts w:ascii="Times New Roman" w:eastAsia="宋体" w:hAnsi="宋体" w:cs="宋体"/>
          <w:color w:val="000000"/>
          <w:w w:val="103"/>
          <w:sz w:val="20"/>
        </w:rPr>
        <w:t>2.</w:t>
      </w:r>
      <w:r>
        <w:rPr>
          <w:rFonts w:ascii="Times New Roman" w:eastAsia="宋体" w:hAnsi="宋体" w:cs="宋体"/>
          <w:color w:val="000000"/>
          <w:w w:val="103"/>
          <w:sz w:val="20"/>
        </w:rPr>
        <w:t>单击日历和任务选项。</w:t>
      </w:r>
    </w:p>
    <w:p w14:paraId="6815383D" w14:textId="77777777" w:rsidR="003A70CC" w:rsidRDefault="00FB74A8">
      <w:pPr>
        <w:spacing w:before="60" w:line="200" w:lineRule="exact"/>
        <w:ind w:left="260" w:right="2120"/>
        <w:jc w:val="left"/>
      </w:pPr>
      <w:r>
        <w:rPr>
          <w:rFonts w:ascii="Times New Roman" w:eastAsia="宋体" w:hAnsi="宋体" w:cs="宋体"/>
          <w:color w:val="000000"/>
          <w:w w:val="102"/>
          <w:sz w:val="20"/>
        </w:rPr>
        <w:t>3.</w:t>
      </w:r>
      <w:r>
        <w:rPr>
          <w:rFonts w:ascii="Times New Roman" w:eastAsia="宋体" w:hAnsi="宋体" w:cs="宋体"/>
          <w:color w:val="000000"/>
          <w:w w:val="102"/>
          <w:sz w:val="20"/>
        </w:rPr>
        <w:t>在“日历和任务选项”对话框中，单击“查看任务高亮规则”。</w:t>
      </w:r>
    </w:p>
    <w:p w14:paraId="111B6942" w14:textId="77777777" w:rsidR="003A70CC" w:rsidRDefault="00FB74A8">
      <w:pPr>
        <w:spacing w:before="80" w:line="200" w:lineRule="exact"/>
        <w:ind w:left="260" w:right="24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3"/>
          <w:sz w:val="20"/>
        </w:rPr>
        <w:t>4.</w:t>
      </w:r>
      <w:r>
        <w:rPr>
          <w:rFonts w:ascii="Times New Roman" w:eastAsia="宋体" w:hAnsi="宋体" w:cs="宋体"/>
          <w:color w:val="000000"/>
          <w:w w:val="103"/>
          <w:sz w:val="20"/>
        </w:rPr>
        <w:t>选择任务高亮显示规则，并将启用滑块向左移动。</w:t>
      </w:r>
    </w:p>
    <w:p w14:paraId="63A1CE6F" w14:textId="77777777" w:rsidR="003A70CC" w:rsidRDefault="00FB74A8">
      <w:pPr>
        <w:pBdr>
          <w:top w:val="single" w:sz="0" w:space="31" w:color="FFFFFF"/>
        </w:pBdr>
        <w:spacing w:before="200" w:line="200" w:lineRule="exact"/>
        <w:ind w:left="89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6"/>
          <w:sz w:val="20"/>
        </w:rPr>
        <w:t>128</w:t>
      </w:r>
    </w:p>
    <w:p w14:paraId="517960C6" w14:textId="7F75E83D" w:rsidR="003A70CC" w:rsidRDefault="00C368D6">
      <w:pPr>
        <w:pageBreakBefore/>
        <w:spacing w:line="200" w:lineRule="exact"/>
        <w:ind w:right="6740"/>
        <w:jc w:val="left"/>
        <w:sectPr w:rsidR="003A70CC">
          <w:type w:val="continuous"/>
          <w:pgSz w:w="12240" w:h="17760"/>
          <w:pgMar w:top="740" w:right="1640" w:bottom="1440" w:left="15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38826DB6" w14:textId="77777777" w:rsidR="003A70CC" w:rsidRDefault="00FB74A8">
      <w:pPr>
        <w:pBdr>
          <w:top w:val="single" w:sz="0" w:space="21" w:color="FFFFFF"/>
        </w:pBdr>
        <w:spacing w:line="210" w:lineRule="exact"/>
        <w:ind w:right="6640"/>
        <w:jc w:val="left"/>
        <w:sectPr w:rsidR="003A70CC">
          <w:type w:val="continuous"/>
          <w:pgSz w:w="12240" w:h="17760"/>
          <w:pgMar w:top="740" w:right="1640" w:bottom="1440" w:left="1560" w:header="720" w:footer="720" w:gutter="0"/>
          <w:cols w:space="720"/>
        </w:sectPr>
      </w:pPr>
      <w:r>
        <w:rPr>
          <w:rFonts w:ascii="Times New Roman" w:eastAsia="宋体" w:hAnsi="宋体" w:cs="宋体"/>
          <w:color w:val="000000"/>
          <w:w w:val="95"/>
        </w:rPr>
        <w:t>编辑任务高亮显示规则</w:t>
      </w:r>
    </w:p>
    <w:p w14:paraId="7EB7BA87" w14:textId="77777777" w:rsidR="003A70CC" w:rsidRDefault="00FB74A8">
      <w:pPr>
        <w:pBdr>
          <w:top w:val="single" w:sz="0" w:space="17" w:color="FFFFFF"/>
        </w:pBdr>
        <w:spacing w:line="200" w:lineRule="exact"/>
        <w:ind w:left="240" w:right="2140"/>
        <w:jc w:val="left"/>
      </w:pPr>
      <w:r>
        <w:rPr>
          <w:rFonts w:ascii="Times New Roman" w:eastAsia="宋体" w:hAnsi="宋体" w:cs="宋体"/>
          <w:color w:val="000000"/>
          <w:w w:val="101"/>
          <w:sz w:val="20"/>
        </w:rPr>
        <w:t>1.</w:t>
      </w:r>
      <w:r>
        <w:rPr>
          <w:rFonts w:ascii="Times New Roman" w:eastAsia="宋体" w:hAnsi="宋体" w:cs="宋体"/>
          <w:color w:val="000000"/>
          <w:w w:val="101"/>
          <w:sz w:val="20"/>
        </w:rPr>
        <w:t>如果未打开“任务信息”窗格，请单击“任务”页签中的“显示任务窗格”。</w:t>
      </w:r>
    </w:p>
    <w:p w14:paraId="697BBDF5" w14:textId="77777777" w:rsidR="003A70CC" w:rsidRDefault="00FB74A8">
      <w:pPr>
        <w:spacing w:before="60" w:line="200" w:lineRule="exact"/>
        <w:ind w:left="240" w:right="5760"/>
        <w:jc w:val="left"/>
      </w:pPr>
      <w:r>
        <w:rPr>
          <w:rFonts w:ascii="Times New Roman" w:eastAsia="宋体" w:hAnsi="宋体" w:cs="宋体"/>
          <w:color w:val="000000"/>
          <w:w w:val="103"/>
          <w:sz w:val="20"/>
        </w:rPr>
        <w:t>2.</w:t>
      </w:r>
      <w:r>
        <w:rPr>
          <w:rFonts w:ascii="Times New Roman" w:eastAsia="宋体" w:hAnsi="宋体" w:cs="宋体"/>
          <w:color w:val="000000"/>
          <w:w w:val="103"/>
          <w:sz w:val="20"/>
        </w:rPr>
        <w:t>单击日历和任务选项。</w:t>
      </w:r>
    </w:p>
    <w:p w14:paraId="4B335604" w14:textId="77777777" w:rsidR="003A70CC" w:rsidRDefault="00FB74A8">
      <w:pPr>
        <w:spacing w:before="80" w:line="200" w:lineRule="exact"/>
        <w:ind w:left="240" w:right="1840"/>
        <w:jc w:val="left"/>
      </w:pPr>
      <w:r>
        <w:rPr>
          <w:rFonts w:ascii="Times New Roman" w:eastAsia="宋体" w:hAnsi="宋体" w:cs="宋体"/>
          <w:color w:val="000000"/>
          <w:w w:val="102"/>
          <w:sz w:val="20"/>
        </w:rPr>
        <w:t>3.</w:t>
      </w:r>
      <w:r>
        <w:rPr>
          <w:rFonts w:ascii="Times New Roman" w:eastAsia="宋体" w:hAnsi="宋体" w:cs="宋体"/>
          <w:color w:val="000000"/>
          <w:w w:val="102"/>
          <w:sz w:val="20"/>
        </w:rPr>
        <w:t>在“日历和任务选项”对话框中，单击“查看任务高亮规则”。</w:t>
      </w:r>
    </w:p>
    <w:p w14:paraId="0B77B485" w14:textId="77777777" w:rsidR="003A70CC" w:rsidRDefault="00FB74A8">
      <w:pPr>
        <w:spacing w:before="60" w:line="200" w:lineRule="exact"/>
        <w:ind w:left="240" w:right="4700"/>
        <w:jc w:val="left"/>
      </w:pPr>
      <w:r>
        <w:rPr>
          <w:rFonts w:ascii="Times New Roman" w:eastAsia="宋体" w:hAnsi="宋体" w:cs="宋体"/>
          <w:color w:val="000000"/>
          <w:w w:val="102"/>
          <w:sz w:val="20"/>
        </w:rPr>
        <w:t>4.</w:t>
      </w:r>
      <w:r>
        <w:rPr>
          <w:rFonts w:ascii="Times New Roman" w:eastAsia="宋体" w:hAnsi="宋体" w:cs="宋体"/>
          <w:color w:val="000000"/>
          <w:w w:val="102"/>
          <w:sz w:val="20"/>
        </w:rPr>
        <w:t>选择任务高亮显示规则，单击</w:t>
      </w:r>
      <w:r>
        <w:rPr>
          <w:rFonts w:ascii="Times New Roman" w:eastAsia="宋体" w:hAnsi="宋体" w:cs="宋体"/>
          <w:color w:val="000000"/>
          <w:w w:val="102"/>
          <w:sz w:val="20"/>
        </w:rPr>
        <w:t>Edit</w:t>
      </w:r>
      <w:r>
        <w:rPr>
          <w:rFonts w:ascii="Times New Roman" w:eastAsia="宋体" w:hAnsi="宋体" w:cs="宋体"/>
          <w:color w:val="000000"/>
          <w:w w:val="102"/>
          <w:sz w:val="20"/>
        </w:rPr>
        <w:t>。</w:t>
      </w:r>
    </w:p>
    <w:p w14:paraId="0A54F65C" w14:textId="77777777" w:rsidR="003A70CC" w:rsidRDefault="00FB74A8">
      <w:pPr>
        <w:spacing w:before="80" w:line="200" w:lineRule="exact"/>
        <w:ind w:left="240" w:right="3480"/>
        <w:jc w:val="left"/>
        <w:sectPr w:rsidR="003A70CC">
          <w:type w:val="continuous"/>
          <w:pgSz w:w="12240" w:h="17760"/>
          <w:pgMar w:top="740" w:right="1640" w:bottom="1440" w:left="1560" w:header="720" w:footer="720" w:gutter="0"/>
          <w:cols w:space="720"/>
        </w:sectPr>
      </w:pPr>
      <w:r>
        <w:rPr>
          <w:rFonts w:ascii="Times New Roman" w:eastAsia="宋体" w:hAnsi="宋体" w:cs="宋体"/>
          <w:color w:val="000000"/>
          <w:w w:val="101"/>
          <w:sz w:val="20"/>
        </w:rPr>
        <w:t>5.</w:t>
      </w:r>
      <w:r>
        <w:rPr>
          <w:rFonts w:ascii="Times New Roman" w:eastAsia="宋体" w:hAnsi="宋体" w:cs="宋体"/>
          <w:color w:val="000000"/>
          <w:w w:val="101"/>
          <w:sz w:val="20"/>
        </w:rPr>
        <w:t>在编辑规则对话框中，修改任何效果设置。</w:t>
      </w:r>
    </w:p>
    <w:p w14:paraId="787BE90E" w14:textId="77777777" w:rsidR="003A70CC" w:rsidRDefault="00FB74A8">
      <w:pPr>
        <w:pBdr>
          <w:top w:val="single" w:sz="0" w:space="15" w:color="FFFFFF"/>
        </w:pBdr>
        <w:spacing w:line="210" w:lineRule="exact"/>
        <w:ind w:right="7320"/>
        <w:jc w:val="left"/>
        <w:sectPr w:rsidR="003A70CC">
          <w:type w:val="continuous"/>
          <w:pgSz w:w="12240" w:h="17760"/>
          <w:pgMar w:top="740" w:right="1640" w:bottom="1440" w:left="1560" w:header="720" w:footer="720" w:gutter="0"/>
          <w:cols w:space="720"/>
        </w:sectPr>
      </w:pPr>
      <w:r>
        <w:rPr>
          <w:rFonts w:ascii="Times New Roman" w:eastAsia="宋体" w:hAnsi="宋体" w:cs="宋体"/>
          <w:color w:val="000000"/>
          <w:w w:val="99"/>
        </w:rPr>
        <w:t>定义有危险的任务</w:t>
      </w:r>
    </w:p>
    <w:p w14:paraId="44A8C2C9" w14:textId="77777777" w:rsidR="003A70CC" w:rsidRDefault="00FB74A8">
      <w:pPr>
        <w:pBdr>
          <w:top w:val="single" w:sz="0" w:space="17" w:color="FFFFFF"/>
        </w:pBdr>
        <w:spacing w:line="200" w:lineRule="exact"/>
        <w:ind w:left="240" w:right="2140"/>
        <w:jc w:val="left"/>
      </w:pPr>
      <w:r>
        <w:rPr>
          <w:rFonts w:ascii="Times New Roman" w:eastAsia="宋体" w:hAnsi="宋体" w:cs="宋体"/>
          <w:color w:val="000000"/>
          <w:w w:val="101"/>
          <w:sz w:val="20"/>
        </w:rPr>
        <w:t>1.</w:t>
      </w:r>
      <w:r>
        <w:rPr>
          <w:rFonts w:ascii="Times New Roman" w:eastAsia="宋体" w:hAnsi="宋体" w:cs="宋体"/>
          <w:color w:val="000000"/>
          <w:w w:val="101"/>
          <w:sz w:val="20"/>
        </w:rPr>
        <w:t>如果未打开“任务信息”窗格，请单击“任务”页签中的“显示任务窗格”。</w:t>
      </w:r>
    </w:p>
    <w:p w14:paraId="194566DF" w14:textId="77777777" w:rsidR="003A70CC" w:rsidRDefault="00FB74A8">
      <w:pPr>
        <w:spacing w:before="80" w:line="200" w:lineRule="exact"/>
        <w:ind w:left="240" w:right="5760"/>
        <w:jc w:val="left"/>
      </w:pPr>
      <w:r>
        <w:rPr>
          <w:rFonts w:ascii="Times New Roman" w:eastAsia="宋体" w:hAnsi="宋体" w:cs="宋体"/>
          <w:color w:val="000000"/>
          <w:w w:val="103"/>
          <w:sz w:val="20"/>
        </w:rPr>
        <w:t>2.</w:t>
      </w:r>
      <w:r>
        <w:rPr>
          <w:rFonts w:ascii="Times New Roman" w:eastAsia="宋体" w:hAnsi="宋体" w:cs="宋体"/>
          <w:color w:val="000000"/>
          <w:w w:val="103"/>
          <w:sz w:val="20"/>
        </w:rPr>
        <w:t>单击日历和任务选项。</w:t>
      </w:r>
    </w:p>
    <w:p w14:paraId="1688484A" w14:textId="77777777" w:rsidR="003A70CC" w:rsidRDefault="00FB74A8">
      <w:pPr>
        <w:spacing w:before="60" w:line="200" w:lineRule="exact"/>
        <w:ind w:left="240" w:right="3960"/>
        <w:jc w:val="left"/>
        <w:sectPr w:rsidR="003A70CC">
          <w:type w:val="continuous"/>
          <w:pgSz w:w="12240" w:h="17760"/>
          <w:pgMar w:top="740" w:right="1640" w:bottom="1440" w:left="1560" w:header="720" w:footer="720" w:gutter="0"/>
          <w:cols w:space="720"/>
        </w:sectPr>
      </w:pPr>
      <w:r>
        <w:rPr>
          <w:rFonts w:ascii="Times New Roman" w:eastAsia="宋体" w:hAnsi="宋体" w:cs="宋体"/>
          <w:color w:val="000000"/>
          <w:w w:val="105"/>
          <w:sz w:val="20"/>
        </w:rPr>
        <w:t>3.</w:t>
      </w:r>
      <w:r>
        <w:rPr>
          <w:rFonts w:ascii="Times New Roman" w:eastAsia="宋体" w:hAnsi="宋体" w:cs="宋体"/>
          <w:color w:val="000000"/>
          <w:w w:val="105"/>
          <w:sz w:val="20"/>
        </w:rPr>
        <w:t>在“阈值”框中指定风险阈值。</w:t>
      </w:r>
    </w:p>
    <w:p w14:paraId="0549F91B" w14:textId="77777777" w:rsidR="003A70CC" w:rsidRDefault="00FB74A8">
      <w:pPr>
        <w:pBdr>
          <w:top w:val="single" w:sz="0" w:space="16" w:color="FFFFFF"/>
        </w:pBdr>
        <w:spacing w:line="210" w:lineRule="exact"/>
        <w:ind w:right="6740"/>
        <w:jc w:val="left"/>
        <w:sectPr w:rsidR="003A70CC">
          <w:type w:val="continuous"/>
          <w:pgSz w:w="12240" w:h="17760"/>
          <w:pgMar w:top="740" w:right="1640" w:bottom="1440" w:left="1560" w:header="720" w:footer="720" w:gutter="0"/>
          <w:cols w:space="720"/>
        </w:sectPr>
      </w:pPr>
      <w:r>
        <w:rPr>
          <w:rFonts w:ascii="Times New Roman" w:eastAsia="宋体" w:hAnsi="宋体" w:cs="宋体"/>
          <w:color w:val="3E4D53"/>
          <w:w w:val="96"/>
        </w:rPr>
        <w:t>删除或隐藏任务信息</w:t>
      </w:r>
    </w:p>
    <w:p w14:paraId="01E63975" w14:textId="77777777" w:rsidR="003A70CC" w:rsidRDefault="00FB74A8">
      <w:pPr>
        <w:pBdr>
          <w:top w:val="single" w:sz="0" w:space="12" w:color="FFFFFF"/>
        </w:pBdr>
        <w:spacing w:line="210" w:lineRule="exact"/>
        <w:ind w:right="7400"/>
        <w:jc w:val="left"/>
        <w:sectPr w:rsidR="003A70CC">
          <w:type w:val="continuous"/>
          <w:pgSz w:w="12240" w:h="17760"/>
          <w:pgMar w:top="740" w:right="1640" w:bottom="1440" w:left="1560" w:header="720" w:footer="720" w:gutter="0"/>
          <w:cols w:space="720"/>
        </w:sectPr>
      </w:pPr>
      <w:r>
        <w:rPr>
          <w:rFonts w:ascii="Times New Roman" w:eastAsia="宋体" w:hAnsi="宋体" w:cs="宋体"/>
          <w:color w:val="000000"/>
          <w:w w:val="98"/>
        </w:rPr>
        <w:t>删除任务信息</w:t>
      </w:r>
    </w:p>
    <w:p w14:paraId="7836FD44" w14:textId="77777777" w:rsidR="003A70CC" w:rsidRDefault="00FB74A8">
      <w:pPr>
        <w:pBdr>
          <w:top w:val="single" w:sz="0" w:space="3" w:color="FFFFFF"/>
        </w:pBdr>
        <w:spacing w:line="310" w:lineRule="exact"/>
        <w:jc w:val="left"/>
      </w:pPr>
      <w:r>
        <w:rPr>
          <w:rFonts w:ascii="Times New Roman" w:eastAsia="宋体" w:hAnsi="宋体" w:cs="宋体"/>
          <w:color w:val="000000"/>
          <w:w w:val="101"/>
          <w:sz w:val="20"/>
        </w:rPr>
        <w:t>要从主题中删除所有任务信息文本，请右键单击主题，然后单击“删除所有任务信息文本项”。</w:t>
      </w:r>
      <w:r>
        <w:rPr>
          <w:rFonts w:ascii="Times New Roman" w:eastAsia="宋体" w:hAnsi="宋体" w:cs="宋体"/>
          <w:color w:val="000000"/>
          <w:w w:val="101"/>
          <w:sz w:val="20"/>
        </w:rPr>
        <w:t>(</w:t>
      </w:r>
      <w:r>
        <w:rPr>
          <w:rFonts w:ascii="Times New Roman" w:eastAsia="宋体" w:hAnsi="宋体" w:cs="宋体"/>
          <w:color w:val="000000"/>
          <w:w w:val="101"/>
          <w:sz w:val="20"/>
        </w:rPr>
        <w:t>这不会删除进度和优先级图标。</w:t>
      </w:r>
      <w:r>
        <w:rPr>
          <w:rFonts w:ascii="Times New Roman" w:eastAsia="宋体" w:hAnsi="宋体" w:cs="宋体"/>
          <w:color w:val="000000"/>
          <w:w w:val="101"/>
          <w:sz w:val="20"/>
        </w:rPr>
        <w:t>)</w:t>
      </w:r>
    </w:p>
    <w:p w14:paraId="709F09A5" w14:textId="77777777" w:rsidR="003A70CC" w:rsidRDefault="00FB74A8">
      <w:pPr>
        <w:spacing w:before="80" w:line="310" w:lineRule="exact"/>
        <w:ind w:right="900"/>
        <w:jc w:val="left"/>
        <w:sectPr w:rsidR="003A70CC">
          <w:type w:val="continuous"/>
          <w:pgSz w:w="12240" w:h="17760"/>
          <w:pgMar w:top="740" w:right="1640" w:bottom="1440" w:left="1560" w:header="720" w:footer="720" w:gutter="0"/>
          <w:cols w:space="720"/>
        </w:sectPr>
      </w:pPr>
      <w:r>
        <w:rPr>
          <w:rFonts w:ascii="Times New Roman" w:eastAsia="宋体" w:hAnsi="宋体" w:cs="宋体"/>
          <w:color w:val="000000"/>
          <w:w w:val="101"/>
          <w:sz w:val="20"/>
        </w:rPr>
        <w:t>要删除特定的任务信息项，请右键单击该项，然后单击</w:t>
      </w:r>
      <w:r>
        <w:rPr>
          <w:rFonts w:ascii="Times New Roman" w:eastAsia="宋体" w:hAnsi="宋体" w:cs="宋体"/>
          <w:color w:val="000000"/>
          <w:w w:val="101"/>
          <w:sz w:val="20"/>
        </w:rPr>
        <w:t>remove{</w:t>
      </w:r>
      <w:r>
        <w:rPr>
          <w:rFonts w:ascii="Times New Roman" w:eastAsia="宋体" w:hAnsi="宋体" w:cs="宋体"/>
          <w:color w:val="000000"/>
          <w:w w:val="101"/>
          <w:sz w:val="20"/>
        </w:rPr>
        <w:t>项名</w:t>
      </w:r>
      <w:r>
        <w:rPr>
          <w:rFonts w:ascii="Times New Roman" w:eastAsia="宋体" w:hAnsi="宋体" w:cs="宋体"/>
          <w:color w:val="000000"/>
          <w:w w:val="101"/>
          <w:sz w:val="20"/>
        </w:rPr>
        <w:t>}</w:t>
      </w:r>
      <w:r>
        <w:rPr>
          <w:rFonts w:ascii="Times New Roman" w:eastAsia="宋体" w:hAnsi="宋体" w:cs="宋体"/>
          <w:color w:val="000000"/>
          <w:w w:val="101"/>
          <w:sz w:val="20"/>
        </w:rPr>
        <w:t>。如果删除开始日期或到期日期，持续时间也将被删除。</w:t>
      </w:r>
    </w:p>
    <w:p w14:paraId="2041FE19" w14:textId="77777777" w:rsidR="003A70CC" w:rsidRDefault="00FB74A8">
      <w:pPr>
        <w:pBdr>
          <w:top w:val="single" w:sz="0" w:space="12" w:color="FFFFFF"/>
        </w:pBdr>
        <w:spacing w:line="210" w:lineRule="exact"/>
        <w:ind w:right="5800"/>
      </w:pPr>
      <w:r>
        <w:rPr>
          <w:rFonts w:ascii="Times New Roman" w:eastAsia="宋体" w:hAnsi="宋体" w:cs="宋体"/>
          <w:color w:val="000000"/>
          <w:w w:val="93"/>
        </w:rPr>
        <w:t>在地图视图中显示或隐藏任务信息</w:t>
      </w:r>
    </w:p>
    <w:p w14:paraId="1EBDC200" w14:textId="77777777" w:rsidR="003A70CC" w:rsidRDefault="00FB74A8">
      <w:pPr>
        <w:spacing w:before="80" w:line="310" w:lineRule="exact"/>
        <w:ind w:right="200"/>
      </w:pPr>
      <w:r>
        <w:rPr>
          <w:rFonts w:ascii="Times New Roman" w:eastAsia="宋体" w:hAnsi="宋体" w:cs="宋体"/>
          <w:color w:val="000000"/>
          <w:w w:val="101"/>
          <w:sz w:val="20"/>
        </w:rPr>
        <w:t>使用“显示</w:t>
      </w:r>
      <w:r>
        <w:rPr>
          <w:rFonts w:ascii="Times New Roman" w:eastAsia="宋体" w:hAnsi="宋体" w:cs="宋体"/>
          <w:color w:val="000000"/>
          <w:w w:val="101"/>
          <w:sz w:val="20"/>
        </w:rPr>
        <w:t>/</w:t>
      </w:r>
      <w:r>
        <w:rPr>
          <w:rFonts w:ascii="Times New Roman" w:eastAsia="宋体" w:hAnsi="宋体" w:cs="宋体"/>
          <w:color w:val="000000"/>
          <w:w w:val="101"/>
          <w:sz w:val="20"/>
        </w:rPr>
        <w:t>隐藏”命令在地图上显示或隐藏任务信息。您还可以使用主题信息显示设置在主题中显示和隐藏特定类型的任务信息。</w:t>
      </w:r>
    </w:p>
    <w:p w14:paraId="70C84753" w14:textId="77777777" w:rsidR="003A70CC" w:rsidRDefault="003A70CC">
      <w:pPr>
        <w:spacing w:line="14" w:lineRule="exact"/>
        <w:sectPr w:rsidR="003A70CC">
          <w:type w:val="continuous"/>
          <w:pgSz w:w="12240" w:h="17760"/>
          <w:pgMar w:top="740" w:right="1640" w:bottom="1440" w:left="1560" w:header="720" w:footer="720" w:gutter="0"/>
          <w:cols w:space="720"/>
        </w:sectPr>
      </w:pPr>
    </w:p>
    <w:p w14:paraId="4E652660" w14:textId="77777777" w:rsidR="003A70CC" w:rsidRDefault="00FB74A8">
      <w:pPr>
        <w:pBdr>
          <w:top w:val="single" w:sz="0" w:space="11" w:color="FFFFFF"/>
        </w:pBdr>
        <w:spacing w:line="210" w:lineRule="exact"/>
        <w:ind w:right="7720"/>
        <w:jc w:val="left"/>
        <w:sectPr w:rsidR="003A70CC">
          <w:type w:val="continuous"/>
          <w:pgSz w:w="12240" w:h="17760"/>
          <w:pgMar w:top="740" w:right="1640" w:bottom="1440" w:left="1560" w:header="720" w:footer="720" w:gutter="0"/>
          <w:cols w:space="720"/>
        </w:sectPr>
      </w:pPr>
      <w:r>
        <w:rPr>
          <w:rFonts w:ascii="Times New Roman" w:eastAsia="宋体" w:hAnsi="宋体" w:cs="宋体"/>
          <w:color w:val="3E4D53"/>
          <w:w w:val="95"/>
        </w:rPr>
        <w:t>移动项目</w:t>
      </w:r>
    </w:p>
    <w:p w14:paraId="197E0805" w14:textId="77777777" w:rsidR="003A70CC" w:rsidRDefault="00FB74A8">
      <w:pPr>
        <w:pBdr>
          <w:top w:val="single" w:sz="0" w:space="8" w:color="FFFFFF"/>
        </w:pBdr>
        <w:spacing w:line="320" w:lineRule="exact"/>
        <w:ind w:right="240"/>
        <w:jc w:val="left"/>
      </w:pPr>
      <w:r>
        <w:rPr>
          <w:rFonts w:ascii="Times New Roman" w:eastAsia="宋体" w:hAnsi="宋体" w:cs="宋体"/>
          <w:color w:val="000000"/>
          <w:w w:val="102"/>
          <w:sz w:val="20"/>
        </w:rPr>
        <w:t>将一组项目任务向前推进或向后推进，同时保留所有的任务时间关系</w:t>
      </w:r>
      <w:r>
        <w:rPr>
          <w:rFonts w:ascii="Times New Roman" w:eastAsia="宋体" w:hAnsi="宋体" w:cs="宋体"/>
          <w:color w:val="000000"/>
          <w:w w:val="102"/>
          <w:sz w:val="20"/>
        </w:rPr>
        <w:t>:</w:t>
      </w:r>
    </w:p>
    <w:p w14:paraId="130664D0" w14:textId="77777777" w:rsidR="003A70CC" w:rsidRDefault="00FB74A8">
      <w:pPr>
        <w:spacing w:before="60" w:line="200" w:lineRule="exact"/>
        <w:ind w:left="240" w:right="2760"/>
        <w:jc w:val="left"/>
      </w:pPr>
      <w:r>
        <w:rPr>
          <w:rFonts w:ascii="Times New Roman" w:eastAsia="宋体" w:hAnsi="宋体" w:cs="宋体"/>
          <w:color w:val="000000"/>
          <w:w w:val="103"/>
          <w:sz w:val="20"/>
        </w:rPr>
        <w:t>1.</w:t>
      </w:r>
      <w:r>
        <w:rPr>
          <w:rFonts w:ascii="Times New Roman" w:eastAsia="宋体" w:hAnsi="宋体" w:cs="宋体"/>
          <w:color w:val="000000"/>
          <w:w w:val="103"/>
          <w:sz w:val="20"/>
        </w:rPr>
        <w:t>在“任务”页签的“高级调度组”中，单击“移动项目”。</w:t>
      </w:r>
    </w:p>
    <w:p w14:paraId="77562D7E" w14:textId="77777777" w:rsidR="003A70CC" w:rsidRDefault="00FB74A8">
      <w:pPr>
        <w:spacing w:before="80" w:line="200" w:lineRule="exact"/>
        <w:ind w:left="240" w:right="1600"/>
        <w:jc w:val="left"/>
      </w:pPr>
      <w:r>
        <w:rPr>
          <w:rFonts w:ascii="Times New Roman" w:eastAsia="宋体" w:hAnsi="宋体" w:cs="宋体"/>
          <w:color w:val="000000"/>
          <w:w w:val="104"/>
          <w:sz w:val="20"/>
        </w:rPr>
        <w:t>2.</w:t>
      </w:r>
      <w:r>
        <w:rPr>
          <w:rFonts w:ascii="Times New Roman" w:eastAsia="宋体" w:hAnsi="宋体" w:cs="宋体"/>
          <w:color w:val="000000"/>
          <w:w w:val="104"/>
          <w:sz w:val="20"/>
        </w:rPr>
        <w:t>将打开“移动项目”对话框，显示项目的当前开始日期</w:t>
      </w:r>
    </w:p>
    <w:p w14:paraId="401C21E0" w14:textId="77777777" w:rsidR="003A70CC" w:rsidRDefault="00FB74A8">
      <w:pPr>
        <w:spacing w:before="60" w:line="200" w:lineRule="exact"/>
        <w:ind w:left="580" w:right="6880"/>
        <w:jc w:val="left"/>
      </w:pPr>
      <w:r>
        <w:rPr>
          <w:rFonts w:ascii="Times New Roman" w:eastAsia="宋体" w:hAnsi="宋体" w:cs="宋体"/>
          <w:color w:val="000000"/>
          <w:w w:val="99"/>
          <w:sz w:val="20"/>
        </w:rPr>
        <w:t>•编辑日期。</w:t>
      </w:r>
    </w:p>
    <w:p w14:paraId="124C65D2" w14:textId="77777777" w:rsidR="003A70CC" w:rsidRDefault="00FB74A8">
      <w:pPr>
        <w:spacing w:before="60" w:line="200" w:lineRule="exact"/>
        <w:ind w:left="240" w:right="7580"/>
        <w:jc w:val="left"/>
      </w:pPr>
      <w:r>
        <w:rPr>
          <w:rFonts w:ascii="Times New Roman" w:eastAsia="宋体" w:hAnsi="宋体" w:cs="宋体"/>
          <w:color w:val="000000"/>
          <w:w w:val="101"/>
          <w:sz w:val="20"/>
        </w:rPr>
        <w:t>3.</w:t>
      </w:r>
      <w:r>
        <w:rPr>
          <w:rFonts w:ascii="Times New Roman" w:eastAsia="宋体" w:hAnsi="宋体" w:cs="宋体"/>
          <w:color w:val="000000"/>
          <w:w w:val="101"/>
          <w:sz w:val="20"/>
        </w:rPr>
        <w:t>单击</w:t>
      </w:r>
      <w:r>
        <w:rPr>
          <w:rFonts w:ascii="Times New Roman" w:eastAsia="宋体" w:hAnsi="宋体" w:cs="宋体"/>
          <w:color w:val="000000"/>
          <w:w w:val="101"/>
          <w:sz w:val="20"/>
        </w:rPr>
        <w:t>OK</w:t>
      </w:r>
      <w:r>
        <w:rPr>
          <w:rFonts w:ascii="Times New Roman" w:eastAsia="宋体" w:hAnsi="宋体" w:cs="宋体"/>
          <w:color w:val="000000"/>
          <w:w w:val="101"/>
          <w:sz w:val="20"/>
        </w:rPr>
        <w:t>。</w:t>
      </w:r>
    </w:p>
    <w:p w14:paraId="17EADBCB" w14:textId="77777777" w:rsidR="003A70CC" w:rsidRDefault="00FB74A8">
      <w:pPr>
        <w:spacing w:before="80" w:line="200" w:lineRule="exact"/>
        <w:ind w:right="2060"/>
        <w:jc w:val="left"/>
        <w:sectPr w:rsidR="003A70CC">
          <w:type w:val="continuous"/>
          <w:pgSz w:w="12240" w:h="17760"/>
          <w:pgMar w:top="740" w:right="1640" w:bottom="1440" w:left="1560" w:header="720" w:footer="720" w:gutter="0"/>
          <w:cols w:space="720"/>
        </w:sectPr>
      </w:pPr>
      <w:r>
        <w:rPr>
          <w:rFonts w:ascii="Times New Roman" w:eastAsia="宋体" w:hAnsi="宋体" w:cs="宋体"/>
          <w:color w:val="000000"/>
          <w:w w:val="101"/>
          <w:sz w:val="20"/>
        </w:rPr>
        <w:t>项目中的所有任务将根据新的开始日期提前或推迟转移。</w:t>
      </w:r>
    </w:p>
    <w:p w14:paraId="27FEBE8F" w14:textId="77777777" w:rsidR="003A70CC" w:rsidRDefault="00FB74A8">
      <w:pPr>
        <w:pBdr>
          <w:top w:val="single" w:sz="0" w:space="31" w:color="FFFFFF"/>
        </w:pBdr>
        <w:spacing w:before="1560" w:line="200" w:lineRule="exact"/>
        <w:ind w:right="8680"/>
        <w:jc w:val="left"/>
        <w:sectPr w:rsidR="003A70CC">
          <w:type w:val="continuous"/>
          <w:pgSz w:w="12240" w:h="17760"/>
          <w:pgMar w:top="740" w:right="1640" w:bottom="1440" w:left="1560" w:header="720" w:footer="720" w:gutter="0"/>
          <w:cols w:space="720"/>
        </w:sectPr>
      </w:pPr>
      <w:r>
        <w:rPr>
          <w:rFonts w:ascii="Times New Roman" w:eastAsia="宋体" w:hAnsi="宋体" w:cs="宋体"/>
          <w:color w:val="000000"/>
          <w:w w:val="106"/>
          <w:sz w:val="20"/>
        </w:rPr>
        <w:t>129</w:t>
      </w:r>
    </w:p>
    <w:p w14:paraId="72E1362F" w14:textId="77777777" w:rsidR="003A70CC" w:rsidRDefault="00FB74A8">
      <w:pPr>
        <w:pageBreakBefore/>
        <w:spacing w:line="200" w:lineRule="exact"/>
        <w:ind w:left="7480" w:right="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1"/>
          <w:sz w:val="20"/>
        </w:rPr>
        <w:lastRenderedPageBreak/>
        <w:t>为地图添加内容</w:t>
      </w:r>
    </w:p>
    <w:p w14:paraId="44E898CB" w14:textId="77777777" w:rsidR="003A70CC" w:rsidRDefault="00664571">
      <w:pPr>
        <w:pBdr>
          <w:top w:val="single" w:sz="0" w:space="31" w:color="FFFFFF"/>
        </w:pBdr>
        <w:spacing w:before="100"/>
        <w:ind w:left="120"/>
        <w:sectPr w:rsidR="003A70CC">
          <w:type w:val="continuous"/>
          <w:pgSz w:w="12240" w:h="17760"/>
          <w:pgMar w:top="740" w:right="1400" w:bottom="1440" w:left="1440" w:header="720" w:footer="720" w:gutter="0"/>
          <w:cols w:space="720"/>
        </w:sectPr>
      </w:pPr>
      <w:r>
        <w:pict w14:anchorId="6CADC310">
          <v:group id="_x0000_s5363" style="width:461pt;height:17pt;mso-position-horizontal-relative:char;mso-position-vertical-relative:line" coordsize="9220,340">
            <v:shape id="_x0000_s5365" style="position:absolute;left:6560;width:2660;height:340;mso-width-relative:margin;mso-height-relative:margin" coordsize="9220,340" o:spt="100" adj="0,,0" path="" stroked="f">
              <v:stroke joinstyle="round"/>
              <v:formulas/>
              <v:path o:connecttype="segments"/>
              <o:lock v:ext="edit" aspectratio="t"/>
              <v:textbox inset="0,0,0,0">
                <w:txbxContent>
                  <w:p w14:paraId="4CD3AFC1"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v:shape id="_x0000_s5364" style="position:absolute;width:1160;height:320;mso-width-relative:margin;mso-height-relative:margin" coordsize="9220,340" o:spt="100" adj="0,,0" path="" stroked="f">
              <v:stroke joinstyle="round"/>
              <v:formulas/>
              <v:path o:connecttype="segments"/>
              <o:lock v:ext="edit" aspectratio="t"/>
              <v:textbox inset="0,0,0,0">
                <w:txbxContent>
                  <w:p w14:paraId="57E97B7A" w14:textId="77777777" w:rsidR="003A70CC" w:rsidRDefault="00FB74A8">
                    <w:pPr>
                      <w:spacing w:line="220" w:lineRule="exact"/>
                      <w:jc w:val="left"/>
                    </w:pPr>
                    <w:r>
                      <w:rPr>
                        <w:rFonts w:ascii="Times New Roman" w:eastAsia="宋体" w:hAnsi="宋体" w:cs="宋体"/>
                        <w:color w:val="5C6F7B"/>
                        <w:w w:val="105"/>
                        <w:sz w:val="22"/>
                      </w:rPr>
                      <w:t>主题警报</w:t>
                    </w:r>
                  </w:p>
                </w:txbxContent>
              </v:textbox>
            </v:shape>
            <w10:anchorlock/>
          </v:group>
        </w:pict>
      </w:r>
    </w:p>
    <w:p w14:paraId="2A3A76FE" w14:textId="77777777" w:rsidR="003A70CC" w:rsidRDefault="00664571">
      <w:pPr>
        <w:pBdr>
          <w:top w:val="single" w:sz="0" w:space="8" w:color="FFFFFF"/>
        </w:pBdr>
        <w:sectPr w:rsidR="003A70CC">
          <w:type w:val="continuous"/>
          <w:pgSz w:w="12240" w:h="17760"/>
          <w:pgMar w:top="740" w:right="1400" w:bottom="1440" w:left="1440" w:header="720" w:footer="720" w:gutter="0"/>
          <w:cols w:space="720"/>
        </w:sectPr>
      </w:pPr>
      <w:r>
        <w:pict w14:anchorId="4EADE822">
          <v:group id="_x0000_s5359" style="width:468pt;height:34pt;mso-position-horizontal-relative:char;mso-position-vertical-relative:line" coordsize="9360,680">
            <v:shape id="_x0000_s5362" style="position:absolute;width:9360;height:680;mso-width-relative:margin;mso-height-relative:margin" coordsize="9360,680" o:spt="100" adj="0,,0" path="">
              <v:stroke joinstyle="round"/>
              <v:imagedata r:id="rId343"/>
              <v:formulas/>
              <v:path o:connecttype="segments"/>
              <o:lock v:ext="edit" aspectratio="t"/>
            </v:shape>
            <v:shape id="_x0000_s5361" style="position:absolute;left:120;top:40;width:6320;height:640;mso-width-relative:margin;mso-height-relative:margin" coordsize="9360,680" o:spt="100" adj="0,,0" path="" stroked="f">
              <v:stroke joinstyle="round"/>
              <v:formulas/>
              <v:path o:connecttype="segments"/>
              <o:lock v:ext="edit" aspectratio="t"/>
              <v:textbox inset="0,0,0,0">
                <w:txbxContent>
                  <w:p w14:paraId="3F4FA669" w14:textId="77777777" w:rsidR="003A70CC" w:rsidRDefault="00FB74A8">
                    <w:pPr>
                      <w:spacing w:line="310" w:lineRule="exact"/>
                      <w:jc w:val="left"/>
                    </w:pPr>
                    <w:r>
                      <w:rPr>
                        <w:rFonts w:ascii="Times New Roman" w:eastAsia="宋体" w:hAnsi="宋体" w:cs="宋体"/>
                        <w:color w:val="000000"/>
                        <w:w w:val="102"/>
                        <w:sz w:val="20"/>
                      </w:rPr>
                      <w:t>MindManager</w:t>
                    </w:r>
                    <w:r>
                      <w:rPr>
                        <w:rFonts w:ascii="Times New Roman" w:eastAsia="宋体" w:hAnsi="宋体" w:cs="宋体"/>
                        <w:color w:val="000000"/>
                        <w:w w:val="102"/>
                        <w:sz w:val="20"/>
                      </w:rPr>
                      <w:t>的主题提醒功能允许您设置一个提醒，以便在指定的日期和时间打开并处理特定的地图。这是</w:t>
                    </w:r>
                  </w:p>
                </w:txbxContent>
              </v:textbox>
            </v:shape>
            <v:shape id="_x0000_s5360" style="position:absolute;left:7280;top:100;width:1660;height:580;mso-width-relative:margin;mso-height-relative:margin" coordsize="9360,680" o:spt="100" adj="0,,0" path="" stroked="f">
              <v:stroke joinstyle="round"/>
              <v:formulas/>
              <v:path o:connecttype="segments"/>
              <o:lock v:ext="edit" aspectratio="t"/>
              <v:textbox inset="0,0,0,0">
                <w:txbxContent>
                  <w:p w14:paraId="11CF74F1" w14:textId="77777777" w:rsidR="003A70CC" w:rsidRDefault="00FB74A8">
                    <w:pPr>
                      <w:spacing w:line="280" w:lineRule="exact"/>
                      <w:jc w:val="left"/>
                    </w:pPr>
                    <w:r>
                      <w:rPr>
                        <w:rFonts w:ascii="Times New Roman" w:eastAsia="宋体" w:hAnsi="宋体" w:cs="宋体"/>
                        <w:color w:val="E41B23"/>
                        <w:w w:val="103"/>
                        <w:sz w:val="16"/>
                      </w:rPr>
                      <w:t>创建主题警报以响应主题警报</w:t>
                    </w:r>
                  </w:p>
                </w:txbxContent>
              </v:textbox>
            </v:shape>
            <w10:anchorlock/>
          </v:group>
        </w:pict>
      </w:r>
    </w:p>
    <w:p w14:paraId="1FF3C08C" w14:textId="77777777" w:rsidR="003A70CC" w:rsidRDefault="00FB74A8">
      <w:pPr>
        <w:pBdr>
          <w:top w:val="single" w:sz="0" w:space="3" w:color="FFFFFF"/>
        </w:pBdr>
        <w:spacing w:line="337" w:lineRule="exact"/>
        <w:ind w:left="120" w:right="120"/>
        <w:jc w:val="left"/>
      </w:pPr>
      <w:r>
        <w:rPr>
          <w:rFonts w:ascii="Times New Roman" w:eastAsia="宋体" w:hAnsi="宋体" w:cs="宋体"/>
          <w:color w:val="000000"/>
          <w:w w:val="102"/>
          <w:sz w:val="20"/>
        </w:rPr>
        <w:t>类似于</w:t>
      </w:r>
      <w:r>
        <w:rPr>
          <w:rFonts w:ascii="Times New Roman" w:eastAsia="宋体" w:hAnsi="宋体" w:cs="宋体"/>
          <w:color w:val="000000"/>
          <w:w w:val="102"/>
          <w:sz w:val="20"/>
        </w:rPr>
        <w:t>Microsoft Outlook</w:t>
      </w:r>
      <w:r>
        <w:rPr>
          <w:rFonts w:ascii="Times New Roman" w:eastAsia="宋体" w:hAnsi="宋体" w:cs="宋体"/>
          <w:color w:val="000000"/>
          <w:w w:val="102"/>
          <w:sz w:val="20"/>
        </w:rPr>
        <w:t>的约会和提醒功能，你可能已经使用了。通过向地图主题分配一个提醒提醒，您可以轻松地准备查看地图、编辑地图或准备预约。您可以为任何地图主题设置警报。主题警报提醒由一个特殊的</w:t>
      </w:r>
      <w:r>
        <w:rPr>
          <w:rFonts w:ascii="Times New Roman" w:eastAsia="宋体" w:hAnsi="宋体" w:cs="宋体"/>
          <w:color w:val="000000"/>
          <w:w w:val="102"/>
          <w:sz w:val="20"/>
        </w:rPr>
        <w:t>MindManager</w:t>
      </w:r>
      <w:r>
        <w:rPr>
          <w:rFonts w:ascii="Times New Roman" w:eastAsia="宋体" w:hAnsi="宋体" w:cs="宋体"/>
          <w:color w:val="000000"/>
          <w:w w:val="102"/>
          <w:sz w:val="20"/>
        </w:rPr>
        <w:t>提醒服务管理，无论您是否使用</w:t>
      </w:r>
      <w:r>
        <w:rPr>
          <w:rFonts w:ascii="Times New Roman" w:eastAsia="宋体" w:hAnsi="宋体" w:cs="宋体"/>
          <w:color w:val="000000"/>
          <w:w w:val="102"/>
          <w:sz w:val="20"/>
        </w:rPr>
        <w:t>MindManager</w:t>
      </w:r>
      <w:r>
        <w:rPr>
          <w:rFonts w:ascii="Times New Roman" w:eastAsia="宋体" w:hAnsi="宋体" w:cs="宋体"/>
          <w:color w:val="000000"/>
          <w:w w:val="102"/>
          <w:sz w:val="20"/>
        </w:rPr>
        <w:t>，该服务都在后台运行。</w:t>
      </w:r>
    </w:p>
    <w:p w14:paraId="652E7F44" w14:textId="77777777" w:rsidR="003A70CC" w:rsidRDefault="00FB74A8">
      <w:pPr>
        <w:spacing w:before="80" w:line="330" w:lineRule="exact"/>
        <w:ind w:left="120" w:right="220"/>
        <w:jc w:val="left"/>
      </w:pPr>
      <w:r>
        <w:rPr>
          <w:rFonts w:ascii="Times New Roman" w:eastAsia="宋体" w:hAnsi="宋体" w:cs="宋体"/>
          <w:color w:val="000000"/>
          <w:w w:val="101"/>
          <w:sz w:val="20"/>
        </w:rPr>
        <w:t>您可以同步您的主题警报与</w:t>
      </w:r>
      <w:r>
        <w:rPr>
          <w:rFonts w:ascii="Times New Roman" w:eastAsia="宋体" w:hAnsi="宋体" w:cs="宋体"/>
          <w:color w:val="000000"/>
          <w:w w:val="101"/>
          <w:sz w:val="20"/>
        </w:rPr>
        <w:t>Microsoft Outlook</w:t>
      </w:r>
      <w:r>
        <w:rPr>
          <w:rFonts w:ascii="Times New Roman" w:eastAsia="宋体" w:hAnsi="宋体" w:cs="宋体"/>
          <w:color w:val="000000"/>
          <w:w w:val="101"/>
          <w:sz w:val="20"/>
        </w:rPr>
        <w:t>，这允许您从任何一个应用程序查看和编辑它们。这意味着</w:t>
      </w:r>
      <w:r>
        <w:rPr>
          <w:rFonts w:ascii="Times New Roman" w:eastAsia="宋体" w:hAnsi="宋体" w:cs="宋体"/>
          <w:color w:val="000000"/>
          <w:w w:val="101"/>
          <w:sz w:val="20"/>
        </w:rPr>
        <w:t>MindManager</w:t>
      </w:r>
      <w:r>
        <w:rPr>
          <w:rFonts w:ascii="Times New Roman" w:eastAsia="宋体" w:hAnsi="宋体" w:cs="宋体"/>
          <w:color w:val="000000"/>
          <w:w w:val="101"/>
          <w:sz w:val="20"/>
        </w:rPr>
        <w:t>的提醒将总是反映在</w:t>
      </w:r>
      <w:r>
        <w:rPr>
          <w:rFonts w:ascii="Times New Roman" w:eastAsia="宋体" w:hAnsi="宋体" w:cs="宋体"/>
          <w:color w:val="000000"/>
          <w:w w:val="101"/>
          <w:sz w:val="20"/>
        </w:rPr>
        <w:t>Outlook</w:t>
      </w:r>
      <w:r>
        <w:rPr>
          <w:rFonts w:ascii="Times New Roman" w:eastAsia="宋体" w:hAnsi="宋体" w:cs="宋体"/>
          <w:color w:val="000000"/>
          <w:w w:val="101"/>
          <w:sz w:val="20"/>
        </w:rPr>
        <w:t>中对它们所做的更改，反之亦然。</w:t>
      </w:r>
    </w:p>
    <w:p w14:paraId="43D54DB0" w14:textId="77777777" w:rsidR="003A70CC" w:rsidRDefault="00664571">
      <w:pPr>
        <w:spacing w:before="20"/>
        <w:ind w:left="100"/>
      </w:pPr>
      <w:r>
        <w:pict w14:anchorId="5FCDBF26">
          <v:group id="_x0000_s5355" style="width:323pt;height:69pt;mso-position-horizontal-relative:char;mso-position-vertical-relative:line" coordsize="6460,1380">
            <v:shape id="_x0000_s5358" style="position:absolute;width:6460;height:1380;mso-width-relative:margin;mso-height-relative:margin" coordsize="6460,1380" o:spt="100" adj="0,,0" path="">
              <v:stroke joinstyle="round"/>
              <v:imagedata r:id="rId344"/>
              <v:formulas/>
              <v:path o:connecttype="segments"/>
              <o:lock v:ext="edit" aspectratio="t"/>
            </v:shape>
            <v:shape id="_x0000_s5357" style="position:absolute;left:20;top:360;width:6180;height:980;mso-width-relative:margin;mso-height-relative:margin" coordsize="6460,1380" o:spt="100" adj="0,,0" path="" stroked="f">
              <v:stroke joinstyle="round"/>
              <v:formulas/>
              <v:path o:connecttype="segments"/>
              <o:lock v:ext="edit" aspectratio="t"/>
              <v:textbox inset="0,0,0,0">
                <w:txbxContent>
                  <w:p w14:paraId="6F1BB3C2" w14:textId="77777777" w:rsidR="003A70CC" w:rsidRDefault="00FB74A8">
                    <w:pPr>
                      <w:spacing w:line="310" w:lineRule="exact"/>
                    </w:pPr>
                    <w:r>
                      <w:rPr>
                        <w:rFonts w:ascii="Times New Roman" w:eastAsia="宋体" w:hAnsi="宋体" w:cs="宋体"/>
                        <w:color w:val="000000"/>
                        <w:w w:val="102"/>
                        <w:sz w:val="20"/>
                      </w:rPr>
                      <w:t>您不需要运行</w:t>
                    </w:r>
                    <w:r>
                      <w:rPr>
                        <w:rFonts w:ascii="Times New Roman" w:eastAsia="宋体" w:hAnsi="宋体" w:cs="宋体"/>
                        <w:color w:val="000000"/>
                        <w:w w:val="102"/>
                        <w:sz w:val="20"/>
                      </w:rPr>
                      <w:t>MindManager</w:t>
                    </w:r>
                    <w:r>
                      <w:rPr>
                        <w:rFonts w:ascii="Times New Roman" w:eastAsia="宋体" w:hAnsi="宋体" w:cs="宋体"/>
                        <w:color w:val="000000"/>
                        <w:w w:val="102"/>
                        <w:sz w:val="20"/>
                      </w:rPr>
                      <w:t>来接收主题警报。该服务总是可用的，即使你不使用</w:t>
                    </w:r>
                  </w:p>
                  <w:p w14:paraId="14CC15A3" w14:textId="77777777" w:rsidR="003A70CC" w:rsidRDefault="00FB74A8">
                    <w:pPr>
                      <w:spacing w:before="60" w:line="200" w:lineRule="exact"/>
                      <w:ind w:right="60"/>
                    </w:pPr>
                    <w:r>
                      <w:rPr>
                        <w:rFonts w:ascii="Times New Roman" w:eastAsia="宋体" w:hAnsi="宋体" w:cs="宋体"/>
                        <w:color w:val="000000"/>
                        <w:w w:val="102"/>
                        <w:sz w:val="20"/>
                      </w:rPr>
                      <w:t>这个。它们的行为由主题提醒选项控制。</w:t>
                    </w:r>
                  </w:p>
                </w:txbxContent>
              </v:textbox>
            </v:shape>
            <v:shape id="_x0000_s5356" style="position:absolute;left:320;top:40;width:820;height:260;mso-width-relative:margin;mso-height-relative:margin" coordsize="6460,1380" o:spt="100" adj="0,,0" path="" stroked="f">
              <v:stroke joinstyle="round"/>
              <v:formulas/>
              <v:path o:connecttype="segments"/>
              <o:lock v:ext="edit" aspectratio="t"/>
              <v:textbox inset="0,0,0,0">
                <w:txbxContent>
                  <w:p w14:paraId="2504B645"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691227AF" w14:textId="77777777" w:rsidR="003A70CC" w:rsidRDefault="00FB74A8">
      <w:pPr>
        <w:pBdr>
          <w:top w:val="single" w:sz="0" w:space="5" w:color="FFFFFF"/>
        </w:pBdr>
        <w:spacing w:line="250" w:lineRule="exact"/>
        <w:ind w:left="560" w:right="380"/>
        <w:jc w:val="left"/>
      </w:pPr>
      <w:r>
        <w:br w:type="column"/>
      </w:r>
      <w:r>
        <w:rPr>
          <w:rFonts w:ascii="Times New Roman" w:eastAsia="宋体" w:hAnsi="宋体" w:cs="宋体"/>
          <w:color w:val="E41B23"/>
          <w:w w:val="98"/>
          <w:sz w:val="16"/>
          <w:u w:val="single"/>
        </w:rPr>
        <w:t>查看、修改或删除警报</w:t>
      </w:r>
    </w:p>
    <w:p w14:paraId="7889611A" w14:textId="77777777" w:rsidR="003A70CC" w:rsidRDefault="00FB74A8">
      <w:pPr>
        <w:spacing w:before="140" w:line="160" w:lineRule="exact"/>
        <w:ind w:left="560" w:right="580"/>
        <w:jc w:val="left"/>
      </w:pPr>
      <w:r>
        <w:rPr>
          <w:rFonts w:ascii="Times New Roman" w:eastAsia="宋体" w:hAnsi="宋体" w:cs="宋体"/>
          <w:color w:val="E41B23"/>
          <w:w w:val="102"/>
          <w:sz w:val="16"/>
          <w:u w:val="single"/>
        </w:rPr>
        <w:t>同步主题警报</w:t>
      </w:r>
    </w:p>
    <w:p w14:paraId="495F1E4D" w14:textId="77777777" w:rsidR="003A70CC" w:rsidRDefault="00FB74A8">
      <w:pPr>
        <w:spacing w:before="60" w:line="210" w:lineRule="exact"/>
        <w:ind w:right="1540" w:firstLine="560"/>
        <w:jc w:val="left"/>
      </w:pPr>
      <w:r>
        <w:rPr>
          <w:rFonts w:ascii="Times New Roman" w:eastAsia="宋体" w:hAnsi="宋体" w:cs="宋体"/>
          <w:color w:val="E41B23"/>
          <w:w w:val="92"/>
          <w:sz w:val="16"/>
          <w:u w:val="single"/>
        </w:rPr>
        <w:t>前景也看到</w:t>
      </w:r>
      <w:r>
        <w:rPr>
          <w:rFonts w:ascii="Times New Roman" w:eastAsia="宋体" w:hAnsi="宋体" w:cs="宋体"/>
          <w:color w:val="E41B23"/>
          <w:w w:val="92"/>
          <w:sz w:val="16"/>
          <w:u w:val="single"/>
        </w:rPr>
        <w:t>:</w:t>
      </w:r>
    </w:p>
    <w:p w14:paraId="611A538D" w14:textId="77777777" w:rsidR="003A70CC" w:rsidRDefault="00FB74A8">
      <w:pPr>
        <w:spacing w:before="120" w:line="160" w:lineRule="exact"/>
        <w:ind w:left="200" w:right="460"/>
        <w:jc w:val="left"/>
        <w:sectPr w:rsidR="003A70CC">
          <w:type w:val="continuous"/>
          <w:pgSz w:w="12240" w:h="17760"/>
          <w:pgMar w:top="740" w:right="1400" w:bottom="1440" w:left="1440" w:header="720" w:footer="720" w:gutter="0"/>
          <w:cols w:num="2" w:space="720" w:equalWidth="0">
            <w:col w:w="6560" w:space="160"/>
            <w:col w:w="2680"/>
          </w:cols>
        </w:sectPr>
      </w:pPr>
      <w:r>
        <w:rPr>
          <w:rFonts w:ascii="Times New Roman" w:eastAsia="宋体" w:hAnsi="宋体" w:cs="宋体"/>
          <w:color w:val="E41B23"/>
          <w:w w:val="99"/>
          <w:sz w:val="16"/>
          <w:u w:val="single"/>
        </w:rPr>
        <w:t>使用</w:t>
      </w:r>
      <w:r>
        <w:rPr>
          <w:rFonts w:ascii="Times New Roman" w:eastAsia="宋体" w:hAnsi="宋体" w:cs="宋体"/>
          <w:color w:val="E41B23"/>
          <w:w w:val="99"/>
          <w:sz w:val="16"/>
          <w:u w:val="single"/>
        </w:rPr>
        <w:t>Microsoft Outlook</w:t>
      </w:r>
    </w:p>
    <w:p w14:paraId="4A04316C" w14:textId="77777777" w:rsidR="003A70CC" w:rsidRDefault="00664571">
      <w:pPr>
        <w:pBdr>
          <w:top w:val="single" w:sz="0" w:space="31" w:color="FFFFFF"/>
        </w:pBdr>
        <w:spacing w:before="100" w:line="14" w:lineRule="exact"/>
        <w:ind w:left="100"/>
        <w:sectPr w:rsidR="003A70CC">
          <w:type w:val="continuous"/>
          <w:pgSz w:w="12240" w:h="17760"/>
          <w:pgMar w:top="740" w:right="1400" w:bottom="1440" w:left="1440" w:header="720" w:footer="720" w:gutter="0"/>
          <w:cols w:space="720"/>
        </w:sectPr>
      </w:pPr>
      <w:r>
        <w:pict w14:anchorId="53BB4E6D">
          <v:group id="_x0000_s5353" style="width:464pt;height:.4pt;mso-position-horizontal-relative:char;mso-position-vertical-relative:line" coordsize=",8">
            <v:line id="_x0000_s5354" style="position:absolute" from="0,4" to="1000,4" strokeweight=".4pt"/>
            <w10:anchorlock/>
          </v:group>
        </w:pict>
      </w:r>
    </w:p>
    <w:p w14:paraId="1DE8D6FA" w14:textId="77777777" w:rsidR="003A70CC" w:rsidRDefault="00FB74A8">
      <w:pPr>
        <w:pBdr>
          <w:top w:val="single" w:sz="0" w:space="8" w:color="FFFFFF"/>
        </w:pBdr>
        <w:spacing w:line="210" w:lineRule="exact"/>
        <w:ind w:left="120" w:right="7580"/>
        <w:jc w:val="left"/>
        <w:sectPr w:rsidR="003A70CC">
          <w:type w:val="continuous"/>
          <w:pgSz w:w="12240" w:h="17760"/>
          <w:pgMar w:top="740" w:right="1400" w:bottom="1440" w:left="1440" w:header="720" w:footer="720" w:gutter="0"/>
          <w:cols w:space="720"/>
        </w:sectPr>
      </w:pPr>
      <w:r>
        <w:rPr>
          <w:rFonts w:ascii="Times New Roman" w:eastAsia="宋体" w:hAnsi="宋体" w:cs="宋体"/>
          <w:color w:val="3E4D53"/>
          <w:w w:val="98"/>
        </w:rPr>
        <w:t>创建主题警报</w:t>
      </w:r>
    </w:p>
    <w:p w14:paraId="088BE707" w14:textId="77777777" w:rsidR="003A70CC" w:rsidRDefault="00FB74A8">
      <w:pPr>
        <w:pBdr>
          <w:top w:val="single" w:sz="0" w:space="8" w:color="FFFFFF"/>
        </w:pBdr>
        <w:spacing w:line="320" w:lineRule="exact"/>
        <w:ind w:left="700" w:right="200" w:hanging="340"/>
        <w:jc w:val="left"/>
      </w:pPr>
      <w:r>
        <w:rPr>
          <w:rFonts w:ascii="Times New Roman" w:eastAsia="宋体" w:hAnsi="宋体" w:cs="宋体"/>
          <w:color w:val="000000"/>
          <w:w w:val="103"/>
          <w:sz w:val="20"/>
        </w:rPr>
        <w:t>1.</w:t>
      </w:r>
      <w:r>
        <w:rPr>
          <w:rFonts w:ascii="Times New Roman" w:eastAsia="宋体" w:hAnsi="宋体" w:cs="宋体"/>
          <w:color w:val="000000"/>
          <w:w w:val="103"/>
        </w:rPr>
        <w:t>重要提示</w:t>
      </w:r>
      <w:r>
        <w:rPr>
          <w:rFonts w:ascii="Times New Roman" w:eastAsia="宋体" w:hAnsi="宋体" w:cs="宋体"/>
          <w:color w:val="000000"/>
          <w:w w:val="103"/>
        </w:rPr>
        <w:t>:</w:t>
      </w:r>
      <w:r>
        <w:rPr>
          <w:rFonts w:ascii="Times New Roman" w:eastAsia="宋体" w:hAnsi="宋体" w:cs="宋体"/>
          <w:color w:val="000000"/>
          <w:w w:val="103"/>
        </w:rPr>
        <w:t>如果还没有保存地图，请保存。</w:t>
      </w:r>
      <w:r>
        <w:rPr>
          <w:rFonts w:ascii="Times New Roman" w:eastAsia="宋体" w:hAnsi="宋体" w:cs="宋体"/>
          <w:color w:val="000000"/>
          <w:w w:val="103"/>
          <w:sz w:val="20"/>
        </w:rPr>
        <w:t>除非已保存地图，否则无法创建主题警报。</w:t>
      </w:r>
    </w:p>
    <w:p w14:paraId="7A2A9F7A" w14:textId="712E3690" w:rsidR="003A70CC" w:rsidRDefault="00FB74A8">
      <w:pPr>
        <w:spacing w:before="60" w:line="200" w:lineRule="exact"/>
        <w:ind w:left="360" w:right="7300"/>
        <w:jc w:val="left"/>
      </w:pPr>
      <w:r>
        <w:rPr>
          <w:rFonts w:ascii="Times New Roman" w:eastAsia="宋体" w:hAnsi="宋体" w:cs="宋体"/>
          <w:color w:val="000000"/>
          <w:w w:val="106"/>
          <w:sz w:val="20"/>
        </w:rPr>
        <w:t>2.</w:t>
      </w:r>
      <w:r>
        <w:rPr>
          <w:rFonts w:ascii="Times New Roman" w:eastAsia="宋体" w:hAnsi="宋体" w:cs="宋体"/>
          <w:color w:val="000000"/>
          <w:w w:val="106"/>
          <w:sz w:val="20"/>
        </w:rPr>
        <w:t>选择</w:t>
      </w:r>
      <w:r w:rsidR="00C368D6">
        <w:rPr>
          <w:rFonts w:ascii="Times New Roman" w:eastAsia="宋体" w:hAnsi="宋体" w:cs="宋体"/>
          <w:color w:val="000000"/>
          <w:w w:val="106"/>
          <w:sz w:val="20"/>
        </w:rPr>
        <w:t>MindManager</w:t>
      </w:r>
      <w:r>
        <w:rPr>
          <w:rFonts w:ascii="Times New Roman" w:eastAsia="宋体" w:hAnsi="宋体" w:cs="宋体"/>
          <w:color w:val="000000"/>
          <w:w w:val="106"/>
          <w:sz w:val="20"/>
        </w:rPr>
        <w:t>话题</w:t>
      </w:r>
    </w:p>
    <w:p w14:paraId="50350467" w14:textId="77777777" w:rsidR="003A70CC" w:rsidRDefault="00FB74A8">
      <w:pPr>
        <w:spacing w:before="60" w:line="200" w:lineRule="exact"/>
        <w:ind w:left="360" w:right="3540"/>
        <w:jc w:val="left"/>
      </w:pPr>
      <w:r>
        <w:rPr>
          <w:rFonts w:ascii="Times New Roman" w:eastAsia="宋体" w:hAnsi="宋体" w:cs="宋体"/>
          <w:color w:val="000000"/>
          <w:w w:val="102"/>
          <w:sz w:val="20"/>
        </w:rPr>
        <w:t>3.</w:t>
      </w:r>
      <w:r>
        <w:rPr>
          <w:rFonts w:ascii="Times New Roman" w:eastAsia="宋体" w:hAnsi="宋体" w:cs="宋体"/>
          <w:color w:val="000000"/>
          <w:w w:val="102"/>
          <w:sz w:val="20"/>
        </w:rPr>
        <w:t>在</w:t>
      </w:r>
      <w:r>
        <w:rPr>
          <w:rFonts w:ascii="Times New Roman" w:eastAsia="宋体" w:hAnsi="宋体" w:cs="宋体"/>
          <w:color w:val="000000"/>
          <w:w w:val="102"/>
          <w:sz w:val="20"/>
        </w:rPr>
        <w:t>Insert</w:t>
      </w:r>
      <w:r>
        <w:rPr>
          <w:rFonts w:ascii="Times New Roman" w:eastAsia="宋体" w:hAnsi="宋体" w:cs="宋体"/>
          <w:color w:val="000000"/>
          <w:w w:val="102"/>
          <w:sz w:val="20"/>
        </w:rPr>
        <w:t>选项卡的</w:t>
      </w:r>
      <w:r>
        <w:rPr>
          <w:rFonts w:ascii="Times New Roman" w:eastAsia="宋体" w:hAnsi="宋体" w:cs="宋体"/>
          <w:color w:val="000000"/>
          <w:w w:val="102"/>
          <w:sz w:val="20"/>
        </w:rPr>
        <w:t>Topic Elements</w:t>
      </w:r>
      <w:r>
        <w:rPr>
          <w:rFonts w:ascii="Times New Roman" w:eastAsia="宋体" w:hAnsi="宋体" w:cs="宋体"/>
          <w:color w:val="000000"/>
          <w:w w:val="102"/>
          <w:sz w:val="20"/>
        </w:rPr>
        <w:t>组中，单击</w:t>
      </w:r>
      <w:r>
        <w:rPr>
          <w:rFonts w:ascii="Times New Roman" w:eastAsia="宋体" w:hAnsi="宋体" w:cs="宋体"/>
          <w:color w:val="000000"/>
          <w:w w:val="102"/>
          <w:sz w:val="20"/>
        </w:rPr>
        <w:t>Alert</w:t>
      </w:r>
      <w:r>
        <w:rPr>
          <w:rFonts w:ascii="Times New Roman" w:eastAsia="宋体" w:hAnsi="宋体" w:cs="宋体"/>
          <w:color w:val="000000"/>
          <w:w w:val="102"/>
          <w:sz w:val="20"/>
        </w:rPr>
        <w:t>。</w:t>
      </w:r>
    </w:p>
    <w:p w14:paraId="1CF6D1A4" w14:textId="77777777" w:rsidR="003A70CC" w:rsidRDefault="00FB74A8">
      <w:pPr>
        <w:spacing w:before="80" w:line="200" w:lineRule="exact"/>
        <w:ind w:left="360" w:right="5920"/>
        <w:jc w:val="left"/>
      </w:pPr>
      <w:r>
        <w:rPr>
          <w:rFonts w:ascii="Times New Roman" w:eastAsia="宋体" w:hAnsi="宋体" w:cs="宋体"/>
          <w:color w:val="000000"/>
          <w:w w:val="104"/>
          <w:sz w:val="20"/>
        </w:rPr>
        <w:t>4.</w:t>
      </w:r>
      <w:r>
        <w:rPr>
          <w:rFonts w:ascii="Times New Roman" w:eastAsia="宋体" w:hAnsi="宋体" w:cs="宋体"/>
          <w:color w:val="000000"/>
          <w:w w:val="104"/>
          <w:sz w:val="20"/>
        </w:rPr>
        <w:t>输入提醒信息</w:t>
      </w:r>
      <w:r>
        <w:rPr>
          <w:rFonts w:ascii="Times New Roman" w:eastAsia="宋体" w:hAnsi="宋体" w:cs="宋体"/>
          <w:color w:val="000000"/>
          <w:w w:val="104"/>
          <w:sz w:val="20"/>
        </w:rPr>
        <w:t>:</w:t>
      </w:r>
    </w:p>
    <w:p w14:paraId="43D53B79" w14:textId="77777777" w:rsidR="003A70CC" w:rsidRDefault="00FB74A8">
      <w:pPr>
        <w:spacing w:before="60" w:line="320" w:lineRule="exact"/>
        <w:ind w:left="1480" w:right="260" w:hanging="340"/>
        <w:jc w:val="left"/>
      </w:pPr>
      <w:r>
        <w:rPr>
          <w:rFonts w:ascii="Times New Roman" w:eastAsia="宋体" w:hAnsi="宋体" w:cs="宋体"/>
          <w:color w:val="000000"/>
          <w:w w:val="102"/>
          <w:sz w:val="20"/>
        </w:rPr>
        <w:t>•</w:t>
      </w:r>
      <w:r>
        <w:rPr>
          <w:rFonts w:ascii="Times New Roman" w:eastAsia="宋体" w:hAnsi="宋体" w:cs="宋体"/>
          <w:color w:val="000000"/>
          <w:w w:val="102"/>
          <w:sz w:val="20"/>
        </w:rPr>
        <w:t>Subject:</w:t>
      </w:r>
      <w:r>
        <w:rPr>
          <w:rFonts w:ascii="Times New Roman" w:eastAsia="宋体" w:hAnsi="宋体" w:cs="宋体"/>
          <w:color w:val="000000"/>
          <w:w w:val="102"/>
          <w:sz w:val="20"/>
        </w:rPr>
        <w:t>默认为主题文本。从常用科目中选择一个或输入你自己的科目</w:t>
      </w:r>
    </w:p>
    <w:p w14:paraId="665761F4" w14:textId="77777777" w:rsidR="003A70CC" w:rsidRDefault="00FB74A8">
      <w:pPr>
        <w:spacing w:before="60" w:line="200" w:lineRule="exact"/>
        <w:ind w:left="1140" w:right="2240"/>
        <w:jc w:val="left"/>
      </w:pPr>
      <w:r>
        <w:rPr>
          <w:rFonts w:ascii="Times New Roman" w:eastAsia="宋体" w:hAnsi="宋体" w:cs="宋体"/>
          <w:color w:val="000000"/>
          <w:w w:val="102"/>
          <w:sz w:val="20"/>
        </w:rPr>
        <w:t>日期和时间</w:t>
      </w:r>
      <w:r>
        <w:rPr>
          <w:rFonts w:ascii="Times New Roman" w:eastAsia="宋体" w:hAnsi="宋体" w:cs="宋体"/>
          <w:color w:val="000000"/>
          <w:w w:val="102"/>
          <w:sz w:val="20"/>
        </w:rPr>
        <w:t>:</w:t>
      </w:r>
      <w:r>
        <w:rPr>
          <w:rFonts w:ascii="Times New Roman" w:eastAsia="宋体" w:hAnsi="宋体" w:cs="宋体"/>
          <w:color w:val="000000"/>
          <w:w w:val="102"/>
          <w:sz w:val="20"/>
        </w:rPr>
        <w:t>事件发生或任务到期的时间。</w:t>
      </w:r>
    </w:p>
    <w:p w14:paraId="4155B50B" w14:textId="77777777" w:rsidR="003A70CC" w:rsidRDefault="00FB74A8">
      <w:pPr>
        <w:spacing w:before="80" w:line="310" w:lineRule="exact"/>
        <w:ind w:left="1500" w:right="40" w:hanging="360"/>
        <w:jc w:val="left"/>
      </w:pPr>
      <w:r>
        <w:rPr>
          <w:rFonts w:ascii="Times New Roman" w:eastAsia="宋体" w:hAnsi="宋体" w:cs="宋体"/>
          <w:color w:val="000000"/>
          <w:w w:val="101"/>
          <w:sz w:val="20"/>
        </w:rPr>
        <w:t>•提醒</w:t>
      </w:r>
      <w:r>
        <w:rPr>
          <w:rFonts w:ascii="Times New Roman" w:eastAsia="宋体" w:hAnsi="宋体" w:cs="宋体"/>
          <w:color w:val="000000"/>
          <w:w w:val="101"/>
          <w:sz w:val="20"/>
        </w:rPr>
        <w:t>:</w:t>
      </w:r>
      <w:r>
        <w:rPr>
          <w:rFonts w:ascii="Times New Roman" w:eastAsia="宋体" w:hAnsi="宋体" w:cs="宋体"/>
          <w:color w:val="000000"/>
          <w:w w:val="101"/>
          <w:sz w:val="20"/>
        </w:rPr>
        <w:t>你希望提醒出现在截止日期和时间的多远</w:t>
      </w:r>
      <w:r>
        <w:rPr>
          <w:rFonts w:ascii="Times New Roman" w:eastAsia="宋体" w:hAnsi="宋体" w:cs="宋体"/>
          <w:color w:val="000000"/>
          <w:w w:val="101"/>
          <w:sz w:val="20"/>
        </w:rPr>
        <w:t>(</w:t>
      </w:r>
      <w:r>
        <w:rPr>
          <w:rFonts w:ascii="Times New Roman" w:eastAsia="宋体" w:hAnsi="宋体" w:cs="宋体"/>
          <w:color w:val="000000"/>
          <w:w w:val="101"/>
          <w:sz w:val="20"/>
        </w:rPr>
        <w:t>最多两周</w:t>
      </w:r>
      <w:r>
        <w:rPr>
          <w:rFonts w:ascii="Times New Roman" w:eastAsia="宋体" w:hAnsi="宋体" w:cs="宋体"/>
          <w:color w:val="000000"/>
          <w:w w:val="101"/>
          <w:sz w:val="20"/>
        </w:rPr>
        <w:t>)</w:t>
      </w:r>
    </w:p>
    <w:p w14:paraId="100F33F3" w14:textId="77777777" w:rsidR="003A70CC" w:rsidRDefault="00FB74A8">
      <w:pPr>
        <w:spacing w:before="60" w:line="200" w:lineRule="exact"/>
        <w:ind w:left="1140" w:right="1500"/>
        <w:jc w:val="left"/>
      </w:pPr>
      <w:r>
        <w:rPr>
          <w:rFonts w:ascii="Times New Roman" w:eastAsia="宋体" w:hAnsi="宋体" w:cs="宋体"/>
          <w:color w:val="000000"/>
          <w:w w:val="103"/>
          <w:sz w:val="20"/>
        </w:rPr>
        <w:t>•添加重复</w:t>
      </w:r>
      <w:r>
        <w:rPr>
          <w:rFonts w:ascii="Times New Roman" w:eastAsia="宋体" w:hAnsi="宋体" w:cs="宋体"/>
          <w:color w:val="000000"/>
          <w:w w:val="103"/>
          <w:sz w:val="20"/>
        </w:rPr>
        <w:t>:</w:t>
      </w:r>
      <w:r>
        <w:rPr>
          <w:rFonts w:ascii="Times New Roman" w:eastAsia="宋体" w:hAnsi="宋体" w:cs="宋体"/>
          <w:color w:val="000000"/>
          <w:w w:val="103"/>
          <w:sz w:val="20"/>
        </w:rPr>
        <w:t>选择是否重复此提醒以及重复次数。</w:t>
      </w:r>
    </w:p>
    <w:p w14:paraId="3248B9A9" w14:textId="77777777" w:rsidR="003A70CC" w:rsidRDefault="00FB74A8">
      <w:pPr>
        <w:spacing w:before="80" w:line="200" w:lineRule="exact"/>
        <w:ind w:left="360" w:right="78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1"/>
          <w:sz w:val="20"/>
        </w:rPr>
        <w:t>5.</w:t>
      </w:r>
      <w:r>
        <w:rPr>
          <w:rFonts w:ascii="Times New Roman" w:eastAsia="宋体" w:hAnsi="宋体" w:cs="宋体"/>
          <w:color w:val="000000"/>
          <w:w w:val="101"/>
          <w:sz w:val="20"/>
        </w:rPr>
        <w:t>单击</w:t>
      </w:r>
      <w:r>
        <w:rPr>
          <w:rFonts w:ascii="Times New Roman" w:eastAsia="宋体" w:hAnsi="宋体" w:cs="宋体"/>
          <w:color w:val="000000"/>
          <w:w w:val="101"/>
          <w:sz w:val="20"/>
        </w:rPr>
        <w:t>OK</w:t>
      </w:r>
      <w:r>
        <w:rPr>
          <w:rFonts w:ascii="Times New Roman" w:eastAsia="宋体" w:hAnsi="宋体" w:cs="宋体"/>
          <w:color w:val="000000"/>
          <w:w w:val="101"/>
          <w:sz w:val="20"/>
        </w:rPr>
        <w:t>。</w:t>
      </w:r>
    </w:p>
    <w:p w14:paraId="2B074DB4" w14:textId="77777777" w:rsidR="003A70CC" w:rsidRDefault="00FB74A8">
      <w:pPr>
        <w:pBdr>
          <w:top w:val="single" w:sz="0" w:space="31" w:color="FFFFFF"/>
        </w:pBdr>
        <w:spacing w:before="480" w:line="200" w:lineRule="exact"/>
        <w:ind w:left="9020" w:right="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6"/>
          <w:sz w:val="20"/>
        </w:rPr>
        <w:t>130</w:t>
      </w:r>
    </w:p>
    <w:p w14:paraId="523CCCE7" w14:textId="5E4A5E36" w:rsidR="003A70CC" w:rsidRDefault="00C368D6">
      <w:pPr>
        <w:pageBreakBefore/>
        <w:spacing w:line="200" w:lineRule="exact"/>
        <w:ind w:left="20" w:right="6940"/>
        <w:jc w:val="left"/>
        <w:sectPr w:rsidR="003A70CC">
          <w:type w:val="continuous"/>
          <w:pgSz w:w="12240" w:h="17760"/>
          <w:pgMar w:top="740" w:right="144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018DA3F2" w14:textId="77777777" w:rsidR="003A70CC" w:rsidRDefault="00664571">
      <w:pPr>
        <w:pBdr>
          <w:top w:val="single" w:sz="0" w:space="20" w:color="FFFFFF"/>
        </w:pBdr>
        <w:ind w:left="20"/>
        <w:sectPr w:rsidR="003A70CC">
          <w:type w:val="continuous"/>
          <w:pgSz w:w="12240" w:h="17760"/>
          <w:pgMar w:top="740" w:right="1440" w:bottom="1440" w:left="1540" w:header="720" w:footer="720" w:gutter="0"/>
          <w:cols w:space="720"/>
        </w:sectPr>
      </w:pPr>
      <w:r>
        <w:pict w14:anchorId="042F5627">
          <v:group id="_x0000_s5349" style="width:441pt;height:38pt;mso-position-horizontal-relative:char;mso-position-vertical-relative:line" coordsize="8820,760">
            <v:shape id="_x0000_s5352" style="position:absolute;left:1880;width:220;height:300;mso-width-relative:margin;mso-height-relative:margin" coordsize="8820,760" o:spt="100" adj="0,,0" path="">
              <v:stroke joinstyle="round"/>
              <v:imagedata r:id="rId345"/>
              <v:formulas/>
              <v:path o:connecttype="segments"/>
              <o:lock v:ext="edit" aspectratio="t"/>
            </v:shape>
            <v:shape id="_x0000_s5351" style="position:absolute;top:100;width:1780;height:660;mso-width-relative:margin;mso-height-relative:margin" coordsize="8820,760" o:spt="100" adj="0,,0" path="" stroked="f">
              <v:stroke joinstyle="round"/>
              <v:formulas/>
              <v:path o:connecttype="segments"/>
              <o:lock v:ext="edit" aspectratio="t"/>
              <v:textbox inset="0,0,0,0">
                <w:txbxContent>
                  <w:p w14:paraId="33692A08" w14:textId="77777777" w:rsidR="003A70CC" w:rsidRDefault="00FB74A8">
                    <w:pPr>
                      <w:spacing w:line="320" w:lineRule="exact"/>
                      <w:jc w:val="left"/>
                    </w:pPr>
                    <w:r>
                      <w:rPr>
                        <w:rFonts w:ascii="Times New Roman" w:eastAsia="宋体" w:hAnsi="宋体" w:cs="宋体"/>
                        <w:color w:val="000000"/>
                        <w:w w:val="98"/>
                        <w:sz w:val="20"/>
                      </w:rPr>
                      <w:t>主题警报图标图标在地图上。</w:t>
                    </w:r>
                  </w:p>
                </w:txbxContent>
              </v:textbox>
            </v:shape>
            <v:shape id="_x0000_s5350" style="position:absolute;left:2180;top:100;width:6640;height:300;mso-width-relative:margin;mso-height-relative:margin" coordsize="8820,760" o:spt="100" adj="0,,0" path="" stroked="f">
              <v:stroke joinstyle="round"/>
              <v:formulas/>
              <v:path o:connecttype="segments"/>
              <o:lock v:ext="edit" aspectratio="t"/>
              <v:textbox inset="0,0,0,0">
                <w:txbxContent>
                  <w:p w14:paraId="5A0AA4CD" w14:textId="77777777" w:rsidR="003A70CC" w:rsidRDefault="00FB74A8">
                    <w:pPr>
                      <w:spacing w:line="200" w:lineRule="exact"/>
                      <w:jc w:val="left"/>
                    </w:pPr>
                    <w:r>
                      <w:rPr>
                        <w:rFonts w:ascii="Times New Roman" w:eastAsia="宋体" w:hAnsi="宋体" w:cs="宋体"/>
                        <w:color w:val="000000"/>
                        <w:w w:val="103"/>
                        <w:sz w:val="20"/>
                      </w:rPr>
                      <w:t>出现在主题上。使用</w:t>
                    </w:r>
                    <w:r>
                      <w:rPr>
                        <w:rFonts w:ascii="Times New Roman" w:eastAsia="宋体" w:hAnsi="宋体" w:cs="宋体"/>
                        <w:color w:val="000000"/>
                        <w:w w:val="103"/>
                        <w:sz w:val="20"/>
                      </w:rPr>
                      <w:t>Show / Hide</w:t>
                    </w:r>
                    <w:r>
                      <w:rPr>
                        <w:rFonts w:ascii="Times New Roman" w:eastAsia="宋体" w:hAnsi="宋体" w:cs="宋体"/>
                        <w:color w:val="000000"/>
                        <w:w w:val="103"/>
                        <w:sz w:val="20"/>
                      </w:rPr>
                      <w:t>命令来隐藏或显示这些内容</w:t>
                    </w:r>
                  </w:p>
                </w:txbxContent>
              </v:textbox>
            </v:shape>
            <w10:anchorlock/>
          </v:group>
        </w:pict>
      </w:r>
    </w:p>
    <w:p w14:paraId="31D72F37" w14:textId="77777777" w:rsidR="003A70CC" w:rsidRDefault="00FB74A8">
      <w:pPr>
        <w:pBdr>
          <w:top w:val="single" w:sz="0" w:space="11" w:color="FFFFFF"/>
        </w:pBdr>
        <w:spacing w:line="210" w:lineRule="exact"/>
        <w:ind w:left="20" w:right="7180"/>
        <w:jc w:val="left"/>
        <w:sectPr w:rsidR="003A70CC">
          <w:type w:val="continuous"/>
          <w:pgSz w:w="12240" w:h="17760"/>
          <w:pgMar w:top="740" w:right="1440" w:bottom="1440" w:left="1540" w:header="720" w:footer="720" w:gutter="0"/>
          <w:cols w:space="720"/>
        </w:sectPr>
      </w:pPr>
      <w:r>
        <w:rPr>
          <w:rFonts w:ascii="Times New Roman" w:eastAsia="宋体" w:hAnsi="宋体" w:cs="宋体"/>
          <w:color w:val="3E4D53"/>
          <w:w w:val="99"/>
        </w:rPr>
        <w:t>响应主题提醒</w:t>
      </w:r>
    </w:p>
    <w:p w14:paraId="273B2295" w14:textId="77777777" w:rsidR="003A70CC" w:rsidRDefault="00FB74A8">
      <w:pPr>
        <w:pBdr>
          <w:top w:val="single" w:sz="0" w:space="8" w:color="FFFFFF"/>
        </w:pBdr>
        <w:spacing w:line="330" w:lineRule="exact"/>
        <w:jc w:val="left"/>
      </w:pPr>
      <w:r>
        <w:rPr>
          <w:rFonts w:ascii="Times New Roman" w:eastAsia="宋体" w:hAnsi="宋体" w:cs="宋体"/>
          <w:color w:val="000000"/>
          <w:w w:val="103"/>
          <w:sz w:val="20"/>
        </w:rPr>
        <w:t>当主题警报提醒到期时，您将看到</w:t>
      </w:r>
      <w:r>
        <w:rPr>
          <w:rFonts w:ascii="Times New Roman" w:eastAsia="宋体" w:hAnsi="宋体" w:cs="宋体"/>
          <w:color w:val="000000"/>
          <w:w w:val="103"/>
          <w:sz w:val="20"/>
        </w:rPr>
        <w:t>MindManager</w:t>
      </w:r>
      <w:r>
        <w:rPr>
          <w:rFonts w:ascii="Times New Roman" w:eastAsia="宋体" w:hAnsi="宋体" w:cs="宋体"/>
          <w:color w:val="000000"/>
          <w:w w:val="103"/>
          <w:sz w:val="20"/>
        </w:rPr>
        <w:t>主题警报对话框出现。它显示当前警报的主题、关联的地图、提醒的时间以及警报是当前还是过期。您还会看到您没有响应的任何过去的提醒。当前警报已被选中，但您可以使用以下操作响应列出的任何警报</w:t>
      </w:r>
      <w:r>
        <w:rPr>
          <w:rFonts w:ascii="Times New Roman" w:eastAsia="宋体" w:hAnsi="宋体" w:cs="宋体"/>
          <w:color w:val="000000"/>
          <w:w w:val="103"/>
          <w:sz w:val="20"/>
        </w:rPr>
        <w:t>:</w:t>
      </w:r>
    </w:p>
    <w:p w14:paraId="22AA65B1" w14:textId="77777777" w:rsidR="003A70CC" w:rsidRDefault="00FB74A8">
      <w:pPr>
        <w:spacing w:before="80" w:line="310" w:lineRule="exact"/>
        <w:ind w:left="600" w:right="340" w:hanging="340"/>
        <w:jc w:val="left"/>
      </w:pPr>
      <w:r>
        <w:rPr>
          <w:rFonts w:ascii="Times New Roman" w:eastAsia="宋体" w:hAnsi="宋体" w:cs="宋体"/>
          <w:color w:val="000000"/>
          <w:w w:val="102"/>
          <w:sz w:val="20"/>
        </w:rPr>
        <w:t>•</w:t>
      </w:r>
      <w:r>
        <w:rPr>
          <w:rFonts w:ascii="Times New Roman" w:eastAsia="宋体" w:hAnsi="宋体" w:cs="宋体"/>
          <w:color w:val="000000"/>
          <w:w w:val="102"/>
          <w:sz w:val="20"/>
        </w:rPr>
        <w:t>Open Map</w:t>
      </w:r>
      <w:r>
        <w:rPr>
          <w:rFonts w:ascii="Times New Roman" w:eastAsia="宋体" w:hAnsi="宋体" w:cs="宋体"/>
          <w:color w:val="000000"/>
          <w:w w:val="102"/>
          <w:sz w:val="20"/>
        </w:rPr>
        <w:t>打开警报源地图，并选择相关主题。</w:t>
      </w:r>
      <w:r>
        <w:rPr>
          <w:rFonts w:ascii="Times New Roman" w:eastAsia="宋体" w:hAnsi="宋体" w:cs="宋体"/>
          <w:color w:val="000000"/>
          <w:w w:val="102"/>
          <w:sz w:val="20"/>
        </w:rPr>
        <w:t>Topic Alert</w:t>
      </w:r>
      <w:r>
        <w:rPr>
          <w:rFonts w:ascii="Times New Roman" w:eastAsia="宋体" w:hAnsi="宋体" w:cs="宋体"/>
          <w:color w:val="000000"/>
          <w:w w:val="102"/>
          <w:sz w:val="20"/>
        </w:rPr>
        <w:t>对话框保持打开状态，以便您可以执行以下操作之一。</w:t>
      </w:r>
    </w:p>
    <w:p w14:paraId="7E0BF1EE" w14:textId="77777777" w:rsidR="003A70CC" w:rsidRDefault="00FB74A8">
      <w:pPr>
        <w:spacing w:before="80" w:line="200" w:lineRule="exact"/>
        <w:ind w:left="260" w:right="360"/>
        <w:jc w:val="left"/>
      </w:pPr>
      <w:r>
        <w:rPr>
          <w:rFonts w:ascii="Times New Roman" w:eastAsia="宋体" w:hAnsi="宋体" w:cs="宋体"/>
          <w:color w:val="000000"/>
          <w:w w:val="103"/>
          <w:sz w:val="20"/>
        </w:rPr>
        <w:t>解雇意味着你已经确认了提醒，并且不想再看到它。</w:t>
      </w:r>
    </w:p>
    <w:p w14:paraId="2B4D299E" w14:textId="77777777" w:rsidR="003A70CC" w:rsidRDefault="00FB74A8">
      <w:pPr>
        <w:spacing w:before="60" w:line="200" w:lineRule="exact"/>
        <w:ind w:left="260" w:right="2140"/>
        <w:jc w:val="left"/>
        <w:sectPr w:rsidR="003A70CC">
          <w:type w:val="continuous"/>
          <w:pgSz w:w="12240" w:h="17760"/>
          <w:pgMar w:top="740" w:right="1440" w:bottom="1440" w:left="1540" w:header="720" w:footer="720" w:gutter="0"/>
          <w:cols w:space="720"/>
        </w:sectPr>
      </w:pPr>
      <w:r>
        <w:rPr>
          <w:rFonts w:ascii="Times New Roman" w:eastAsia="宋体" w:hAnsi="宋体" w:cs="宋体"/>
          <w:color w:val="000000"/>
          <w:w w:val="103"/>
          <w:sz w:val="20"/>
        </w:rPr>
        <w:t>•</w:t>
      </w:r>
      <w:r>
        <w:rPr>
          <w:rFonts w:ascii="Times New Roman" w:eastAsia="宋体" w:hAnsi="宋体" w:cs="宋体"/>
          <w:color w:val="000000"/>
          <w:w w:val="103"/>
          <w:sz w:val="20"/>
        </w:rPr>
        <w:t>Snooze</w:t>
      </w:r>
      <w:r>
        <w:rPr>
          <w:rFonts w:ascii="Times New Roman" w:eastAsia="宋体" w:hAnsi="宋体" w:cs="宋体"/>
          <w:color w:val="000000"/>
          <w:w w:val="103"/>
          <w:sz w:val="20"/>
        </w:rPr>
        <w:t>让您推迟提醒的时间，您选择在小睡。</w:t>
      </w:r>
    </w:p>
    <w:p w14:paraId="4A424EB7" w14:textId="77777777" w:rsidR="003A70CC" w:rsidRDefault="00FB74A8">
      <w:pPr>
        <w:pBdr>
          <w:top w:val="single" w:sz="0" w:space="11" w:color="FFFFFF"/>
        </w:pBdr>
        <w:spacing w:line="210" w:lineRule="exact"/>
        <w:ind w:left="20" w:right="6060"/>
        <w:jc w:val="left"/>
        <w:sectPr w:rsidR="003A70CC">
          <w:type w:val="continuous"/>
          <w:pgSz w:w="12240" w:h="17760"/>
          <w:pgMar w:top="740" w:right="1440" w:bottom="1440" w:left="1540" w:header="720" w:footer="720" w:gutter="0"/>
          <w:cols w:space="720"/>
        </w:sectPr>
      </w:pPr>
      <w:r>
        <w:rPr>
          <w:rFonts w:ascii="Times New Roman" w:eastAsia="宋体" w:hAnsi="宋体" w:cs="宋体"/>
          <w:color w:val="3E4D53"/>
          <w:w w:val="96"/>
        </w:rPr>
        <w:t>查看、修改或删除主题警报</w:t>
      </w:r>
    </w:p>
    <w:p w14:paraId="6CD2A4C9" w14:textId="77777777" w:rsidR="003A70CC" w:rsidRDefault="00664571">
      <w:pPr>
        <w:pBdr>
          <w:top w:val="single" w:sz="0" w:space="7" w:color="FFFFFF"/>
        </w:pBdr>
        <w:ind w:left="20"/>
        <w:sectPr w:rsidR="003A70CC">
          <w:type w:val="continuous"/>
          <w:pgSz w:w="12240" w:h="17760"/>
          <w:pgMar w:top="740" w:right="1440" w:bottom="1440" w:left="1540" w:header="720" w:footer="720" w:gutter="0"/>
          <w:cols w:space="720"/>
        </w:sectPr>
      </w:pPr>
      <w:r>
        <w:pict w14:anchorId="194EB80B">
          <v:group id="_x0000_s5346" style="width:56pt;height:15pt;mso-position-horizontal-relative:char;mso-position-vertical-relative:line" coordsize="1120,300">
            <v:shape id="_x0000_s5348" style="position:absolute;width:1120;height:300;mso-width-relative:margin;mso-height-relative:margin" coordsize="1120,300" o:spt="100" adj="0,,0" path="">
              <v:stroke joinstyle="round"/>
              <v:imagedata r:id="rId346"/>
              <v:formulas/>
              <v:path o:connecttype="segments"/>
              <o:lock v:ext="edit" aspectratio="t"/>
            </v:shape>
            <v:shape id="_x0000_s5347" style="position:absolute;left:300;top:40;width:820;height:260;mso-width-relative:margin;mso-height-relative:margin" coordsize="1120,300" o:spt="100" adj="0,,0" path="" stroked="f">
              <v:stroke joinstyle="round"/>
              <v:formulas/>
              <v:path o:connecttype="segments"/>
              <o:lock v:ext="edit" aspectratio="t"/>
              <v:textbox inset="0,0,0,0">
                <w:txbxContent>
                  <w:p w14:paraId="5F06EEB1"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680898D8" w14:textId="77777777" w:rsidR="003A70CC" w:rsidRDefault="00664571">
      <w:pPr>
        <w:pBdr>
          <w:top w:val="single" w:sz="0" w:space="6" w:color="FFFFFF"/>
        </w:pBdr>
        <w:ind w:left="20"/>
        <w:sectPr w:rsidR="003A70CC">
          <w:type w:val="continuous"/>
          <w:pgSz w:w="12240" w:h="17760"/>
          <w:pgMar w:top="740" w:right="1440" w:bottom="1440" w:left="1540" w:header="720" w:footer="720" w:gutter="0"/>
          <w:cols w:space="720"/>
        </w:sectPr>
      </w:pPr>
      <w:r>
        <w:pict w14:anchorId="58849A59">
          <v:group id="_x0000_s5342" style="width:436pt;height:38pt;mso-position-horizontal-relative:char;mso-position-vertical-relative:line" coordsize="8720,760">
            <v:shape id="_x0000_s5345" style="position:absolute;top:100;width:7040;height:660;mso-width-relative:margin;mso-height-relative:margin" coordsize="8720,760" o:spt="100" adj="0,,0" path="" stroked="f">
              <v:stroke joinstyle="round"/>
              <v:formulas/>
              <v:path o:connecttype="segments"/>
              <o:lock v:ext="edit" aspectratio="t"/>
              <v:textbox inset="0,0,0,0">
                <w:txbxContent>
                  <w:p w14:paraId="2111035A" w14:textId="77777777" w:rsidR="003A70CC" w:rsidRDefault="00FB74A8">
                    <w:pPr>
                      <w:spacing w:line="320" w:lineRule="exact"/>
                      <w:jc w:val="left"/>
                    </w:pPr>
                    <w:r>
                      <w:rPr>
                        <w:rFonts w:ascii="Times New Roman" w:eastAsia="宋体" w:hAnsi="宋体" w:cs="宋体"/>
                        <w:color w:val="000000"/>
                        <w:w w:val="99"/>
                        <w:sz w:val="20"/>
                      </w:rPr>
                      <w:t>要修改或删除当前地图上的任何主题警报，请右键单击警报图标“修改”或“删除”。</w:t>
                    </w:r>
                  </w:p>
                </w:txbxContent>
              </v:textbox>
            </v:shape>
            <v:shape id="_x0000_s5344" style="position:absolute;left:7140;width:280;height:320;mso-width-relative:margin;mso-height-relative:margin" coordsize="8720,760" o:spt="100" adj="0,,0" path="">
              <v:stroke joinstyle="round"/>
              <v:imagedata r:id="rId347"/>
              <v:formulas/>
              <v:path o:connecttype="segments"/>
              <o:lock v:ext="edit" aspectratio="t"/>
            </v:shape>
            <v:shape id="_x0000_s5343" style="position:absolute;left:7400;top:100;width:1320;height:300;mso-width-relative:margin;mso-height-relative:margin" coordsize="8720,760" o:spt="100" adj="0,,0" path="" stroked="f">
              <v:stroke joinstyle="round"/>
              <v:formulas/>
              <v:path o:connecttype="segments"/>
              <o:lock v:ext="edit" aspectratio="t"/>
              <v:textbox inset="0,0,0,0">
                <w:txbxContent>
                  <w:p w14:paraId="190437C3" w14:textId="77777777" w:rsidR="003A70CC" w:rsidRDefault="00FB74A8">
                    <w:pPr>
                      <w:spacing w:line="200" w:lineRule="exact"/>
                      <w:jc w:val="left"/>
                    </w:pPr>
                    <w:r>
                      <w:rPr>
                        <w:rFonts w:ascii="Times New Roman" w:eastAsia="宋体" w:hAnsi="宋体" w:cs="宋体"/>
                        <w:color w:val="000000"/>
                        <w:w w:val="99"/>
                        <w:sz w:val="20"/>
                      </w:rPr>
                      <w:t>，然后点击</w:t>
                    </w:r>
                  </w:p>
                </w:txbxContent>
              </v:textbox>
            </v:shape>
            <w10:anchorlock/>
          </v:group>
        </w:pict>
      </w:r>
    </w:p>
    <w:p w14:paraId="2CDC90FA" w14:textId="77777777" w:rsidR="003A70CC" w:rsidRDefault="00FB74A8">
      <w:pPr>
        <w:pBdr>
          <w:top w:val="single" w:sz="0" w:space="7" w:color="FFFFFF"/>
        </w:pBdr>
        <w:spacing w:line="200" w:lineRule="exact"/>
        <w:ind w:left="20" w:right="5780"/>
        <w:jc w:val="left"/>
      </w:pPr>
      <w:r>
        <w:rPr>
          <w:rFonts w:ascii="Times New Roman" w:eastAsia="宋体" w:hAnsi="宋体" w:cs="宋体"/>
          <w:color w:val="000000"/>
          <w:sz w:val="20"/>
        </w:rPr>
        <w:t>要查看所有当前提醒的列表</w:t>
      </w:r>
      <w:r>
        <w:rPr>
          <w:rFonts w:ascii="Times New Roman" w:eastAsia="宋体" w:hAnsi="宋体" w:cs="宋体"/>
          <w:color w:val="000000"/>
          <w:sz w:val="20"/>
        </w:rPr>
        <w:t>:</w:t>
      </w:r>
    </w:p>
    <w:p w14:paraId="24B29FFD" w14:textId="77777777" w:rsidR="003A70CC" w:rsidRDefault="00FB74A8">
      <w:pPr>
        <w:spacing w:before="80" w:line="310" w:lineRule="exact"/>
        <w:ind w:left="620" w:right="20" w:hanging="360"/>
        <w:jc w:val="left"/>
      </w:pPr>
      <w:r>
        <w:rPr>
          <w:rFonts w:ascii="Times New Roman" w:eastAsia="宋体" w:hAnsi="宋体" w:cs="宋体"/>
          <w:color w:val="000000"/>
          <w:w w:val="101"/>
          <w:sz w:val="20"/>
        </w:rPr>
        <w:t>•在“插入”选项卡的“主题元素”组中，单击警报箭头，然后单击“管理主题警报”。</w:t>
      </w:r>
    </w:p>
    <w:p w14:paraId="73B0663A" w14:textId="77777777" w:rsidR="003A70CC" w:rsidRDefault="00FB74A8">
      <w:pPr>
        <w:spacing w:before="80" w:line="200" w:lineRule="exact"/>
        <w:ind w:left="20" w:right="3400"/>
        <w:jc w:val="left"/>
      </w:pPr>
      <w:r>
        <w:rPr>
          <w:rFonts w:ascii="Times New Roman" w:eastAsia="宋体" w:hAnsi="宋体" w:cs="宋体"/>
          <w:color w:val="000000"/>
          <w:w w:val="101"/>
          <w:sz w:val="20"/>
        </w:rPr>
        <w:t>当前主题提醒在“</w:t>
      </w:r>
      <w:r>
        <w:rPr>
          <w:rFonts w:ascii="Times New Roman" w:eastAsia="宋体" w:hAnsi="宋体" w:cs="宋体"/>
          <w:color w:val="000000"/>
          <w:w w:val="101"/>
          <w:sz w:val="20"/>
        </w:rPr>
        <w:t>Due in</w:t>
      </w:r>
      <w:r>
        <w:rPr>
          <w:rFonts w:ascii="Times New Roman" w:eastAsia="宋体" w:hAnsi="宋体" w:cs="宋体"/>
          <w:color w:val="000000"/>
          <w:w w:val="101"/>
          <w:sz w:val="20"/>
        </w:rPr>
        <w:t>”列中显示它们的状态</w:t>
      </w:r>
      <w:r>
        <w:rPr>
          <w:rFonts w:ascii="Times New Roman" w:eastAsia="宋体" w:hAnsi="宋体" w:cs="宋体"/>
          <w:color w:val="000000"/>
          <w:w w:val="101"/>
          <w:sz w:val="20"/>
        </w:rPr>
        <w:t>:</w:t>
      </w:r>
    </w:p>
    <w:p w14:paraId="514EBD8C" w14:textId="77777777" w:rsidR="003A70CC" w:rsidRDefault="00FB74A8">
      <w:pPr>
        <w:spacing w:before="60" w:line="327" w:lineRule="exact"/>
        <w:ind w:left="600" w:right="140" w:hanging="340"/>
        <w:jc w:val="left"/>
      </w:pPr>
      <w:r>
        <w:rPr>
          <w:rFonts w:ascii="Times New Roman" w:eastAsia="宋体" w:hAnsi="宋体" w:cs="宋体"/>
          <w:color w:val="000000"/>
          <w:w w:val="103"/>
          <w:sz w:val="20"/>
        </w:rPr>
        <w:t>•当主题警报显示为过期时，它的提醒期已经过去，但从未打开或取消。要清除这些警报，可以使用</w:t>
      </w:r>
      <w:r>
        <w:rPr>
          <w:rFonts w:ascii="Times New Roman" w:eastAsia="宋体" w:hAnsi="宋体" w:cs="宋体"/>
          <w:color w:val="000000"/>
          <w:w w:val="103"/>
          <w:sz w:val="20"/>
        </w:rPr>
        <w:t>Delete</w:t>
      </w:r>
      <w:r>
        <w:rPr>
          <w:rFonts w:ascii="Times New Roman" w:eastAsia="宋体" w:hAnsi="宋体" w:cs="宋体"/>
          <w:color w:val="000000"/>
          <w:w w:val="103"/>
          <w:sz w:val="20"/>
        </w:rPr>
        <w:t>命令</w:t>
      </w:r>
      <w:r>
        <w:rPr>
          <w:rFonts w:ascii="Times New Roman" w:eastAsia="宋体" w:hAnsi="宋体" w:cs="宋体"/>
          <w:color w:val="000000"/>
          <w:w w:val="103"/>
          <w:sz w:val="20"/>
        </w:rPr>
        <w:t>(</w:t>
      </w:r>
      <w:r>
        <w:rPr>
          <w:rFonts w:ascii="Times New Roman" w:eastAsia="宋体" w:hAnsi="宋体" w:cs="宋体"/>
          <w:color w:val="000000"/>
          <w:w w:val="103"/>
          <w:sz w:val="20"/>
        </w:rPr>
        <w:t>下面将描述</w:t>
      </w:r>
      <w:r>
        <w:rPr>
          <w:rFonts w:ascii="Times New Roman" w:eastAsia="宋体" w:hAnsi="宋体" w:cs="宋体"/>
          <w:color w:val="000000"/>
          <w:w w:val="103"/>
          <w:sz w:val="20"/>
        </w:rPr>
        <w:t>)</w:t>
      </w:r>
      <w:r>
        <w:rPr>
          <w:rFonts w:ascii="Times New Roman" w:eastAsia="宋体" w:hAnsi="宋体" w:cs="宋体"/>
          <w:color w:val="000000"/>
          <w:w w:val="103"/>
          <w:sz w:val="20"/>
        </w:rPr>
        <w:t>，也可以修改它们以重新设置它们的到期日期和时间。</w:t>
      </w:r>
    </w:p>
    <w:p w14:paraId="54CA9513" w14:textId="77777777" w:rsidR="003A70CC" w:rsidRDefault="00FB74A8">
      <w:pPr>
        <w:spacing w:before="60" w:line="320" w:lineRule="exact"/>
        <w:ind w:left="600" w:right="580" w:hanging="340"/>
        <w:jc w:val="left"/>
      </w:pPr>
      <w:r>
        <w:rPr>
          <w:rFonts w:ascii="Times New Roman" w:eastAsia="宋体" w:hAnsi="宋体" w:cs="宋体"/>
          <w:color w:val="000000"/>
          <w:w w:val="102"/>
          <w:sz w:val="20"/>
        </w:rPr>
        <w:t>•其他主题提醒在到期时显示。</w:t>
      </w:r>
      <w:r>
        <w:rPr>
          <w:rFonts w:ascii="Times New Roman" w:eastAsia="宋体" w:hAnsi="宋体" w:cs="宋体"/>
          <w:color w:val="000000"/>
          <w:w w:val="102"/>
          <w:sz w:val="20"/>
        </w:rPr>
        <w:t>(</w:t>
      </w:r>
      <w:r>
        <w:rPr>
          <w:rFonts w:ascii="Times New Roman" w:eastAsia="宋体" w:hAnsi="宋体" w:cs="宋体"/>
          <w:color w:val="000000"/>
          <w:w w:val="102"/>
          <w:sz w:val="20"/>
        </w:rPr>
        <w:t>你可以选择只查看今天的主题提醒。</w:t>
      </w:r>
      <w:r>
        <w:rPr>
          <w:rFonts w:ascii="Times New Roman" w:eastAsia="宋体" w:hAnsi="宋体" w:cs="宋体"/>
          <w:color w:val="000000"/>
          <w:w w:val="102"/>
          <w:sz w:val="20"/>
        </w:rPr>
        <w:t>)</w:t>
      </w:r>
    </w:p>
    <w:p w14:paraId="7AC5E559" w14:textId="77777777" w:rsidR="003A70CC" w:rsidRDefault="00FB74A8">
      <w:pPr>
        <w:spacing w:before="60" w:line="200" w:lineRule="exact"/>
        <w:ind w:left="260" w:right="2600"/>
        <w:jc w:val="left"/>
      </w:pPr>
      <w:r>
        <w:rPr>
          <w:rFonts w:ascii="Times New Roman" w:eastAsia="宋体" w:hAnsi="宋体" w:cs="宋体"/>
          <w:color w:val="000000"/>
          <w:sz w:val="20"/>
        </w:rPr>
        <w:t>粗体文本表示主题警报是活跃的</w:t>
      </w:r>
      <w:r>
        <w:rPr>
          <w:rFonts w:ascii="Times New Roman" w:eastAsia="宋体" w:hAnsi="宋体" w:cs="宋体"/>
          <w:color w:val="000000"/>
          <w:sz w:val="20"/>
        </w:rPr>
        <w:t>(</w:t>
      </w:r>
      <w:r>
        <w:rPr>
          <w:rFonts w:ascii="Times New Roman" w:eastAsia="宋体" w:hAnsi="宋体" w:cs="宋体"/>
          <w:color w:val="000000"/>
          <w:sz w:val="20"/>
        </w:rPr>
        <w:t>在提醒周期内</w:t>
      </w:r>
      <w:r>
        <w:rPr>
          <w:rFonts w:ascii="Times New Roman" w:eastAsia="宋体" w:hAnsi="宋体" w:cs="宋体"/>
          <w:color w:val="000000"/>
          <w:sz w:val="20"/>
        </w:rPr>
        <w:t>)</w:t>
      </w:r>
      <w:r>
        <w:rPr>
          <w:rFonts w:ascii="Times New Roman" w:eastAsia="宋体" w:hAnsi="宋体" w:cs="宋体"/>
          <w:color w:val="000000"/>
          <w:sz w:val="20"/>
        </w:rPr>
        <w:t>。</w:t>
      </w:r>
    </w:p>
    <w:p w14:paraId="14FC734F" w14:textId="77777777" w:rsidR="003A70CC" w:rsidRDefault="00FB74A8">
      <w:pPr>
        <w:spacing w:before="60" w:line="200" w:lineRule="exact"/>
        <w:ind w:left="20" w:right="4520"/>
        <w:jc w:val="left"/>
      </w:pPr>
      <w:r>
        <w:rPr>
          <w:rFonts w:ascii="Times New Roman" w:eastAsia="宋体" w:hAnsi="宋体" w:cs="宋体"/>
          <w:color w:val="000000"/>
          <w:w w:val="99"/>
          <w:sz w:val="20"/>
        </w:rPr>
        <w:t>一旦你在列表中选择了一个主题警报，你可以点击</w:t>
      </w:r>
      <w:r>
        <w:rPr>
          <w:rFonts w:ascii="Times New Roman" w:eastAsia="宋体" w:hAnsi="宋体" w:cs="宋体"/>
          <w:color w:val="000000"/>
          <w:w w:val="99"/>
          <w:sz w:val="20"/>
        </w:rPr>
        <w:t>:</w:t>
      </w:r>
    </w:p>
    <w:p w14:paraId="33E0476F" w14:textId="77777777" w:rsidR="003A70CC" w:rsidRDefault="00FB74A8">
      <w:pPr>
        <w:spacing w:before="80" w:line="200" w:lineRule="exact"/>
        <w:ind w:left="260" w:right="4140"/>
        <w:jc w:val="left"/>
      </w:pPr>
      <w:r>
        <w:rPr>
          <w:rFonts w:ascii="Times New Roman" w:eastAsia="宋体" w:hAnsi="宋体" w:cs="宋体"/>
          <w:color w:val="000000"/>
          <w:w w:val="99"/>
          <w:sz w:val="20"/>
        </w:rPr>
        <w:t>•修改主题提醒，修改提醒信息。</w:t>
      </w:r>
    </w:p>
    <w:p w14:paraId="3E214DD5" w14:textId="77777777" w:rsidR="003A70CC" w:rsidRDefault="00FB74A8">
      <w:pPr>
        <w:spacing w:before="60" w:line="200" w:lineRule="exact"/>
        <w:ind w:left="260" w:right="3040"/>
        <w:jc w:val="left"/>
      </w:pPr>
      <w:r>
        <w:rPr>
          <w:rFonts w:ascii="Times New Roman" w:eastAsia="宋体" w:hAnsi="宋体" w:cs="宋体"/>
          <w:color w:val="000000"/>
          <w:w w:val="99"/>
          <w:sz w:val="20"/>
        </w:rPr>
        <w:t>•打开地图，查看地图是主题警报的来源。</w:t>
      </w:r>
    </w:p>
    <w:p w14:paraId="1EB3BC6C" w14:textId="77777777" w:rsidR="003A70CC" w:rsidRDefault="00FB74A8">
      <w:pPr>
        <w:spacing w:before="80" w:line="200" w:lineRule="exact"/>
        <w:ind w:left="260" w:right="4680"/>
        <w:jc w:val="left"/>
        <w:sectPr w:rsidR="003A70CC">
          <w:type w:val="continuous"/>
          <w:pgSz w:w="12240" w:h="17760"/>
          <w:pgMar w:top="740" w:right="1440" w:bottom="1440" w:left="1540" w:header="720" w:footer="720" w:gutter="0"/>
          <w:cols w:space="720"/>
        </w:sectPr>
      </w:pPr>
      <w:r>
        <w:rPr>
          <w:rFonts w:ascii="Times New Roman" w:eastAsia="宋体" w:hAnsi="宋体" w:cs="宋体"/>
          <w:color w:val="000000"/>
          <w:w w:val="101"/>
          <w:sz w:val="20"/>
        </w:rPr>
        <w:t>删除从您的系统中删除警报。</w:t>
      </w:r>
    </w:p>
    <w:p w14:paraId="70503F1E" w14:textId="77777777" w:rsidR="003A70CC" w:rsidRDefault="00664571">
      <w:pPr>
        <w:ind w:left="620"/>
        <w:sectPr w:rsidR="003A70CC">
          <w:type w:val="continuous"/>
          <w:pgSz w:w="12240" w:h="17760"/>
          <w:pgMar w:top="740" w:right="1440" w:bottom="1440" w:left="1540" w:header="720" w:footer="720" w:gutter="0"/>
          <w:cols w:space="720"/>
        </w:sectPr>
      </w:pPr>
      <w:r>
        <w:pict w14:anchorId="23A536BA">
          <v:group id="_x0000_s5339" style="width:64pt;height:16pt;mso-position-horizontal-relative:char;mso-position-vertical-relative:line" coordsize="1280,320">
            <v:shape id="_x0000_s5341" style="position:absolute;width:1280;height:320;mso-width-relative:margin;mso-height-relative:margin" coordsize="1280,320" o:spt="100" adj="0,,0" path="">
              <v:stroke joinstyle="round"/>
              <v:imagedata r:id="rId348"/>
              <v:formulas/>
              <v:path o:connecttype="segments"/>
              <o:lock v:ext="edit" aspectratio="t"/>
            </v:shape>
            <v:shape id="_x0000_s5340" style="position:absolute;left:300;top:40;width:960;height:260;mso-width-relative:margin;mso-height-relative:margin" coordsize="1280,320" o:spt="100" adj="0,,0" path="" stroked="f">
              <v:stroke joinstyle="round"/>
              <v:formulas/>
              <v:path o:connecttype="segments"/>
              <o:lock v:ext="edit" aspectratio="t"/>
              <v:textbox inset="0,0,0,0">
                <w:txbxContent>
                  <w:p w14:paraId="7F877A97" w14:textId="77777777" w:rsidR="003A70CC" w:rsidRDefault="00FB74A8">
                    <w:pPr>
                      <w:spacing w:line="148" w:lineRule="exact"/>
                      <w:jc w:val="left"/>
                    </w:pPr>
                    <w:r>
                      <w:rPr>
                        <w:rFonts w:ascii="Times New Roman" w:eastAsia="宋体" w:hAnsi="宋体" w:cs="宋体"/>
                        <w:color w:val="E41B23"/>
                        <w:w w:val="99"/>
                        <w:sz w:val="18"/>
                      </w:rPr>
                      <w:t>阅读笔记</w:t>
                    </w:r>
                  </w:p>
                </w:txbxContent>
              </v:textbox>
            </v:shape>
            <w10:anchorlock/>
          </v:group>
        </w:pict>
      </w:r>
    </w:p>
    <w:p w14:paraId="51925177" w14:textId="77777777" w:rsidR="003A70CC" w:rsidRDefault="00FB74A8">
      <w:pPr>
        <w:pBdr>
          <w:top w:val="single" w:sz="0" w:space="7" w:color="FFFFFF"/>
        </w:pBdr>
        <w:spacing w:line="200" w:lineRule="exact"/>
        <w:ind w:left="740"/>
        <w:jc w:val="left"/>
        <w:sectPr w:rsidR="003A70CC">
          <w:type w:val="continuous"/>
          <w:pgSz w:w="12240" w:h="17760"/>
          <w:pgMar w:top="740" w:right="1440" w:bottom="1440" w:left="1540" w:header="720" w:footer="720" w:gutter="0"/>
          <w:cols w:space="720"/>
        </w:sectPr>
      </w:pPr>
      <w:r>
        <w:rPr>
          <w:rFonts w:ascii="Times New Roman" w:eastAsia="宋体" w:hAnsi="宋体" w:cs="宋体"/>
          <w:color w:val="000000"/>
          <w:w w:val="101"/>
          <w:sz w:val="20"/>
        </w:rPr>
        <w:t>注意，这是删除提醒的唯一方法。删除源的主题或映射</w:t>
      </w:r>
    </w:p>
    <w:p w14:paraId="754C2DE6" w14:textId="77777777" w:rsidR="003A70CC" w:rsidRDefault="00FB74A8">
      <w:pPr>
        <w:pBdr>
          <w:top w:val="single" w:sz="0" w:space="3" w:color="FFFFFF"/>
        </w:pBdr>
        <w:spacing w:line="310" w:lineRule="exact"/>
        <w:ind w:left="740" w:right="2520"/>
        <w:jc w:val="left"/>
        <w:sectPr w:rsidR="003A70CC">
          <w:type w:val="continuous"/>
          <w:pgSz w:w="12240" w:h="17760"/>
          <w:pgMar w:top="740" w:right="1440" w:bottom="1440" w:left="1540" w:header="720" w:footer="720" w:gutter="0"/>
          <w:cols w:space="720"/>
        </w:sectPr>
      </w:pPr>
      <w:r>
        <w:rPr>
          <w:rFonts w:ascii="Times New Roman" w:eastAsia="宋体" w:hAnsi="宋体" w:cs="宋体"/>
          <w:color w:val="000000"/>
          <w:w w:val="102"/>
          <w:sz w:val="20"/>
        </w:rPr>
        <w:t>提醒不会从通知系统中删除警报。您可以使用主题信息显示设置隐藏主题中的警报。</w:t>
      </w:r>
    </w:p>
    <w:p w14:paraId="0689D16F" w14:textId="77777777" w:rsidR="003A70CC" w:rsidRDefault="00FB74A8">
      <w:pPr>
        <w:pBdr>
          <w:top w:val="single" w:sz="0" w:space="31" w:color="FFFFFF"/>
        </w:pBdr>
        <w:spacing w:before="280" w:line="200" w:lineRule="exact"/>
        <w:ind w:left="20" w:right="8880"/>
        <w:jc w:val="left"/>
        <w:sectPr w:rsidR="003A70CC">
          <w:type w:val="continuous"/>
          <w:pgSz w:w="12240" w:h="17760"/>
          <w:pgMar w:top="740" w:right="1440" w:bottom="1440" w:left="1540" w:header="720" w:footer="720" w:gutter="0"/>
          <w:cols w:space="720"/>
        </w:sectPr>
      </w:pPr>
      <w:r>
        <w:rPr>
          <w:rFonts w:ascii="Times New Roman" w:eastAsia="宋体" w:hAnsi="宋体" w:cs="宋体"/>
          <w:color w:val="000000"/>
          <w:w w:val="106"/>
          <w:sz w:val="20"/>
        </w:rPr>
        <w:t>131</w:t>
      </w:r>
    </w:p>
    <w:p w14:paraId="703452FB" w14:textId="77777777" w:rsidR="003A70CC" w:rsidRDefault="00FB74A8">
      <w:pPr>
        <w:pageBreakBefore/>
        <w:spacing w:line="200" w:lineRule="exact"/>
        <w:ind w:left="7380" w:right="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lastRenderedPageBreak/>
        <w:t>为地图添加内容</w:t>
      </w:r>
    </w:p>
    <w:p w14:paraId="22606836" w14:textId="77777777" w:rsidR="003A70CC" w:rsidRDefault="00FB74A8">
      <w:pPr>
        <w:pBdr>
          <w:top w:val="single" w:sz="0" w:space="21" w:color="FFFFFF"/>
        </w:pBdr>
        <w:spacing w:line="210" w:lineRule="exact"/>
        <w:ind w:left="20" w:right="666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6"/>
        </w:rPr>
        <w:t>同步主题警报与</w:t>
      </w:r>
      <w:r>
        <w:rPr>
          <w:rFonts w:ascii="Times New Roman" w:eastAsia="宋体" w:hAnsi="宋体" w:cs="宋体"/>
          <w:color w:val="3E4D53"/>
          <w:w w:val="96"/>
        </w:rPr>
        <w:t>Outlook</w:t>
      </w:r>
    </w:p>
    <w:p w14:paraId="678AB15D" w14:textId="77777777" w:rsidR="003A70CC" w:rsidRDefault="00FB74A8">
      <w:pPr>
        <w:pBdr>
          <w:top w:val="single" w:sz="0" w:space="8" w:color="FFFFFF"/>
        </w:pBdr>
        <w:spacing w:line="330" w:lineRule="exact"/>
        <w:ind w:left="20" w:right="80"/>
        <w:jc w:val="left"/>
      </w:pPr>
      <w:r>
        <w:rPr>
          <w:rFonts w:ascii="Times New Roman" w:eastAsia="宋体" w:hAnsi="宋体" w:cs="宋体"/>
          <w:color w:val="000000"/>
          <w:w w:val="102"/>
          <w:sz w:val="20"/>
        </w:rPr>
        <w:t>要将你的主题提醒与</w:t>
      </w:r>
      <w:r>
        <w:rPr>
          <w:rFonts w:ascii="Times New Roman" w:eastAsia="宋体" w:hAnsi="宋体" w:cs="宋体"/>
          <w:color w:val="000000"/>
          <w:w w:val="102"/>
          <w:sz w:val="20"/>
        </w:rPr>
        <w:t>Outlook</w:t>
      </w:r>
      <w:r>
        <w:rPr>
          <w:rFonts w:ascii="Times New Roman" w:eastAsia="宋体" w:hAnsi="宋体" w:cs="宋体"/>
          <w:color w:val="000000"/>
          <w:w w:val="102"/>
          <w:sz w:val="20"/>
        </w:rPr>
        <w:t>同步，你必须启用主题提醒同步选项</w:t>
      </w:r>
      <w:r>
        <w:rPr>
          <w:rFonts w:ascii="Times New Roman" w:eastAsia="宋体" w:hAnsi="宋体" w:cs="宋体"/>
          <w:color w:val="000000"/>
          <w:w w:val="102"/>
          <w:sz w:val="20"/>
        </w:rPr>
        <w:t>(</w:t>
      </w:r>
      <w:r>
        <w:rPr>
          <w:rFonts w:ascii="Times New Roman" w:eastAsia="宋体" w:hAnsi="宋体" w:cs="宋体"/>
          <w:color w:val="000000"/>
          <w:w w:val="102"/>
          <w:sz w:val="20"/>
        </w:rPr>
        <w:t>默认是启用的</w:t>
      </w:r>
      <w:r>
        <w:rPr>
          <w:rFonts w:ascii="Times New Roman" w:eastAsia="宋体" w:hAnsi="宋体" w:cs="宋体"/>
          <w:color w:val="000000"/>
          <w:w w:val="102"/>
          <w:sz w:val="20"/>
        </w:rPr>
        <w:t>)</w:t>
      </w:r>
      <w:r>
        <w:rPr>
          <w:rFonts w:ascii="Times New Roman" w:eastAsia="宋体" w:hAnsi="宋体" w:cs="宋体"/>
          <w:color w:val="000000"/>
          <w:w w:val="102"/>
          <w:sz w:val="20"/>
        </w:rPr>
        <w:t>。启用此选项后，您使用</w:t>
      </w:r>
      <w:r>
        <w:rPr>
          <w:rFonts w:ascii="Times New Roman" w:eastAsia="宋体" w:hAnsi="宋体" w:cs="宋体"/>
          <w:color w:val="000000"/>
          <w:w w:val="102"/>
          <w:sz w:val="20"/>
        </w:rPr>
        <w:t>MindManager</w:t>
      </w:r>
      <w:r>
        <w:rPr>
          <w:rFonts w:ascii="Times New Roman" w:eastAsia="宋体" w:hAnsi="宋体" w:cs="宋体"/>
          <w:color w:val="000000"/>
          <w:w w:val="102"/>
          <w:sz w:val="20"/>
        </w:rPr>
        <w:t>创建的提醒也会在</w:t>
      </w:r>
      <w:r>
        <w:rPr>
          <w:rFonts w:ascii="Times New Roman" w:eastAsia="宋体" w:hAnsi="宋体" w:cs="宋体"/>
          <w:color w:val="000000"/>
          <w:w w:val="102"/>
          <w:sz w:val="20"/>
        </w:rPr>
        <w:t>Outlook</w:t>
      </w:r>
      <w:r>
        <w:rPr>
          <w:rFonts w:ascii="Times New Roman" w:eastAsia="宋体" w:hAnsi="宋体" w:cs="宋体"/>
          <w:color w:val="000000"/>
          <w:w w:val="102"/>
          <w:sz w:val="20"/>
        </w:rPr>
        <w:t>中显示为约会。你可以在</w:t>
      </w:r>
      <w:r>
        <w:rPr>
          <w:rFonts w:ascii="Times New Roman" w:eastAsia="宋体" w:hAnsi="宋体" w:cs="宋体"/>
          <w:color w:val="000000"/>
          <w:w w:val="102"/>
          <w:sz w:val="20"/>
        </w:rPr>
        <w:t>Outlook</w:t>
      </w:r>
      <w:r>
        <w:rPr>
          <w:rFonts w:ascii="Times New Roman" w:eastAsia="宋体" w:hAnsi="宋体" w:cs="宋体"/>
          <w:color w:val="000000"/>
          <w:w w:val="102"/>
          <w:sz w:val="20"/>
        </w:rPr>
        <w:t>日历上看到它们，并且可以像查看其他约会一样查看和修改提醒信息。</w:t>
      </w:r>
    </w:p>
    <w:p w14:paraId="4EC31D24" w14:textId="77777777" w:rsidR="003A70CC" w:rsidRDefault="00FB74A8">
      <w:pPr>
        <w:spacing w:before="80" w:line="310" w:lineRule="exact"/>
        <w:ind w:left="20" w:right="5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如果您喜欢创建主题警报而不创建相应的</w:t>
      </w:r>
      <w:r>
        <w:rPr>
          <w:rFonts w:ascii="Times New Roman" w:eastAsia="宋体" w:hAnsi="宋体" w:cs="宋体"/>
          <w:color w:val="000000"/>
          <w:w w:val="102"/>
          <w:sz w:val="20"/>
        </w:rPr>
        <w:t>Outlook</w:t>
      </w:r>
      <w:r>
        <w:rPr>
          <w:rFonts w:ascii="Times New Roman" w:eastAsia="宋体" w:hAnsi="宋体" w:cs="宋体"/>
          <w:color w:val="000000"/>
          <w:w w:val="102"/>
          <w:sz w:val="20"/>
        </w:rPr>
        <w:t>约会，请禁用主题警报同步选项。</w:t>
      </w:r>
    </w:p>
    <w:p w14:paraId="2E41DE8C" w14:textId="77777777" w:rsidR="003A70CC" w:rsidRDefault="00664571">
      <w:pPr>
        <w:sectPr w:rsidR="003A70CC">
          <w:type w:val="continuous"/>
          <w:pgSz w:w="12240" w:h="17760"/>
          <w:pgMar w:top="740" w:right="1380" w:bottom="1440" w:left="1540" w:header="720" w:footer="720" w:gutter="0"/>
          <w:cols w:space="720"/>
        </w:sectPr>
      </w:pPr>
      <w:r>
        <w:pict w14:anchorId="3FA35A7A">
          <v:group id="_x0000_s5336" style="width:465pt;height:52pt;mso-position-horizontal-relative:char;mso-position-vertical-relative:line" coordsize="9300,1040">
            <v:shape id="_x0000_s5338" style="position:absolute;width:9300;height:1040;mso-width-relative:margin;mso-height-relative:margin" coordsize="9300,1040" o:spt="100" adj="0,,0" path="">
              <v:stroke joinstyle="round"/>
              <v:imagedata r:id="rId349"/>
              <v:formulas/>
              <v:path o:connecttype="segments"/>
              <o:lock v:ext="edit" aspectratio="t"/>
            </v:shape>
            <v:shape id="_x0000_s5337" style="position:absolute;left:20;top:60;width:8840;height:960;mso-width-relative:margin;mso-height-relative:margin" coordsize="9300,1040" o:spt="100" adj="0,,0" path="" stroked="f">
              <v:stroke joinstyle="round"/>
              <v:formulas/>
              <v:path o:connecttype="segments"/>
              <o:lock v:ext="edit" aspectratio="t"/>
              <v:textbox inset="0,0,0,0">
                <w:txbxContent>
                  <w:p w14:paraId="6C65E30F" w14:textId="77777777" w:rsidR="003A70CC" w:rsidRDefault="00FB74A8">
                    <w:pPr>
                      <w:spacing w:line="149" w:lineRule="exact"/>
                      <w:ind w:left="300" w:right="7640"/>
                    </w:pPr>
                    <w:r>
                      <w:rPr>
                        <w:rFonts w:ascii="Times New Roman" w:eastAsia="宋体" w:hAnsi="宋体" w:cs="宋体"/>
                        <w:color w:val="E41B23"/>
                        <w:w w:val="99"/>
                        <w:sz w:val="18"/>
                      </w:rPr>
                      <w:t>阅读笔记</w:t>
                    </w:r>
                  </w:p>
                  <w:p w14:paraId="1BC497B5" w14:textId="77777777" w:rsidR="003A70CC" w:rsidRDefault="00FB74A8">
                    <w:pPr>
                      <w:spacing w:before="80" w:line="310" w:lineRule="exact"/>
                    </w:pPr>
                    <w:r>
                      <w:rPr>
                        <w:rFonts w:ascii="Times New Roman" w:eastAsia="宋体" w:hAnsi="宋体" w:cs="宋体"/>
                        <w:color w:val="000000"/>
                        <w:w w:val="102"/>
                        <w:sz w:val="20"/>
                      </w:rPr>
                      <w:t>虽然主题提醒可以在</w:t>
                    </w:r>
                    <w:r>
                      <w:rPr>
                        <w:rFonts w:ascii="Times New Roman" w:eastAsia="宋体" w:hAnsi="宋体" w:cs="宋体"/>
                        <w:color w:val="000000"/>
                        <w:w w:val="102"/>
                        <w:sz w:val="20"/>
                      </w:rPr>
                      <w:t>Outlook</w:t>
                    </w:r>
                    <w:r>
                      <w:rPr>
                        <w:rFonts w:ascii="Times New Roman" w:eastAsia="宋体" w:hAnsi="宋体" w:cs="宋体"/>
                        <w:color w:val="000000"/>
                        <w:w w:val="102"/>
                        <w:sz w:val="20"/>
                      </w:rPr>
                      <w:t>中查看和编辑，但它们只能使用</w:t>
                    </w:r>
                    <w:r>
                      <w:rPr>
                        <w:rFonts w:ascii="Times New Roman" w:eastAsia="宋体" w:hAnsi="宋体" w:cs="宋体"/>
                        <w:color w:val="000000"/>
                        <w:w w:val="102"/>
                        <w:sz w:val="20"/>
                      </w:rPr>
                      <w:t>MindManager</w:t>
                    </w:r>
                    <w:r>
                      <w:rPr>
                        <w:rFonts w:ascii="Times New Roman" w:eastAsia="宋体" w:hAnsi="宋体" w:cs="宋体"/>
                        <w:color w:val="000000"/>
                        <w:w w:val="102"/>
                        <w:sz w:val="20"/>
                      </w:rPr>
                      <w:t>创建和删除。</w:t>
                    </w:r>
                  </w:p>
                </w:txbxContent>
              </v:textbox>
            </v:shape>
            <w10:anchorlock/>
          </v:group>
        </w:pict>
      </w:r>
    </w:p>
    <w:p w14:paraId="30036CFD" w14:textId="77777777" w:rsidR="003A70CC" w:rsidRDefault="00FB74A8">
      <w:pPr>
        <w:pBdr>
          <w:top w:val="single" w:sz="0" w:space="10" w:color="FFFFFF"/>
        </w:pBdr>
        <w:spacing w:line="320" w:lineRule="exact"/>
        <w:ind w:left="260" w:right="4780" w:hanging="2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8"/>
        </w:rPr>
        <w:t>在</w:t>
      </w:r>
      <w:r>
        <w:rPr>
          <w:rFonts w:ascii="Times New Roman" w:eastAsia="宋体" w:hAnsi="宋体" w:cs="宋体"/>
          <w:color w:val="000000"/>
          <w:w w:val="98"/>
        </w:rPr>
        <w:t>Outlook 1</w:t>
      </w:r>
      <w:r>
        <w:rPr>
          <w:rFonts w:ascii="Times New Roman" w:eastAsia="宋体" w:hAnsi="宋体" w:cs="宋体"/>
          <w:color w:val="000000"/>
          <w:w w:val="98"/>
        </w:rPr>
        <w:t>中查看或修改主题警报约会。</w:t>
      </w:r>
      <w:r>
        <w:rPr>
          <w:rFonts w:ascii="Times New Roman" w:eastAsia="宋体" w:hAnsi="宋体" w:cs="宋体"/>
          <w:color w:val="000000"/>
          <w:w w:val="98"/>
          <w:sz w:val="20"/>
        </w:rPr>
        <w:t>打开约会。</w:t>
      </w:r>
    </w:p>
    <w:p w14:paraId="0E78EE5F" w14:textId="77777777" w:rsidR="003A70CC" w:rsidRDefault="00664571">
      <w:pPr>
        <w:pBdr>
          <w:top w:val="single" w:sz="0" w:space="2" w:color="FFFFFF"/>
        </w:pBdr>
        <w:ind w:left="260"/>
        <w:sectPr w:rsidR="003A70CC">
          <w:type w:val="continuous"/>
          <w:pgSz w:w="12240" w:h="17760"/>
          <w:pgMar w:top="740" w:right="1380" w:bottom="1440" w:left="1540" w:header="720" w:footer="720" w:gutter="0"/>
          <w:cols w:space="720"/>
        </w:sectPr>
      </w:pPr>
      <w:r>
        <w:pict w14:anchorId="4C80AACA">
          <v:group id="_x0000_s5333" style="width:402pt;height:20pt;mso-position-horizontal-relative:char;mso-position-vertical-relative:line" coordsize="8040,400">
            <v:shape id="_x0000_s5335" style="position:absolute;top:100;width:8040;height:300;mso-width-relative:margin;mso-height-relative:margin" coordsize="8040,400" o:spt="100" adj="0,,0" path="" stroked="f">
              <v:stroke joinstyle="round"/>
              <v:formulas/>
              <v:path o:connecttype="segments"/>
              <o:lock v:ext="edit" aspectratio="t"/>
              <v:textbox inset="0,0,0,0">
                <w:txbxContent>
                  <w:p w14:paraId="00272BE6" w14:textId="77777777" w:rsidR="003A70CC" w:rsidRDefault="00FB74A8">
                    <w:pPr>
                      <w:spacing w:line="200" w:lineRule="exact"/>
                      <w:jc w:val="left"/>
                    </w:pPr>
                    <w:r>
                      <w:rPr>
                        <w:rFonts w:ascii="Times New Roman" w:eastAsia="宋体" w:hAnsi="宋体" w:cs="宋体"/>
                        <w:color w:val="000000"/>
                        <w:w w:val="101"/>
                        <w:sz w:val="20"/>
                      </w:rPr>
                      <w:t>2.</w:t>
                    </w:r>
                    <w:r>
                      <w:rPr>
                        <w:rFonts w:ascii="Times New Roman" w:eastAsia="宋体" w:hAnsi="宋体" w:cs="宋体"/>
                        <w:color w:val="000000"/>
                        <w:w w:val="101"/>
                        <w:sz w:val="20"/>
                      </w:rPr>
                      <w:t>右键单击主题警报图标，然后单击打开</w:t>
                    </w:r>
                    <w:r>
                      <w:rPr>
                        <w:rFonts w:ascii="Times New Roman" w:eastAsia="宋体" w:hAnsi="宋体" w:cs="宋体"/>
                        <w:color w:val="000000"/>
                        <w:w w:val="101"/>
                        <w:sz w:val="20"/>
                      </w:rPr>
                      <w:t>Microsoft Outlook Appointment</w:t>
                    </w:r>
                    <w:r>
                      <w:rPr>
                        <w:rFonts w:ascii="Times New Roman" w:eastAsia="宋体" w:hAnsi="宋体" w:cs="宋体"/>
                        <w:color w:val="000000"/>
                        <w:w w:val="101"/>
                        <w:sz w:val="20"/>
                      </w:rPr>
                      <w:t>。</w:t>
                    </w:r>
                  </w:p>
                </w:txbxContent>
              </v:textbox>
            </v:shape>
            <v:shape id="_x0000_s5334" style="position:absolute;left:3060;width:220;height:300;mso-width-relative:margin;mso-height-relative:margin" coordsize="8040,400" o:spt="100" adj="0,,0" path="">
              <v:stroke joinstyle="round"/>
              <v:imagedata r:id="rId350"/>
              <v:formulas/>
              <v:path o:connecttype="segments"/>
              <o:lock v:ext="edit" aspectratio="t"/>
            </v:shape>
            <w10:anchorlock/>
          </v:group>
        </w:pict>
      </w:r>
    </w:p>
    <w:p w14:paraId="505D586D" w14:textId="77777777" w:rsidR="003A70CC" w:rsidRDefault="00FB74A8">
      <w:pPr>
        <w:pBdr>
          <w:top w:val="single" w:sz="0" w:space="2" w:color="FFFFFF"/>
        </w:pBdr>
        <w:spacing w:line="200" w:lineRule="exact"/>
        <w:ind w:left="260" w:right="6660"/>
        <w:jc w:val="left"/>
      </w:pPr>
      <w:r>
        <w:rPr>
          <w:rFonts w:ascii="Times New Roman" w:eastAsia="宋体" w:hAnsi="宋体" w:cs="宋体"/>
          <w:color w:val="000000"/>
          <w:w w:val="102"/>
          <w:sz w:val="20"/>
        </w:rPr>
        <w:t>3.</w:t>
      </w:r>
      <w:r>
        <w:rPr>
          <w:rFonts w:ascii="Times New Roman" w:eastAsia="宋体" w:hAnsi="宋体" w:cs="宋体"/>
          <w:color w:val="000000"/>
          <w:w w:val="102"/>
          <w:sz w:val="20"/>
        </w:rPr>
        <w:t>修改信息。</w:t>
      </w:r>
    </w:p>
    <w:p w14:paraId="281623FE" w14:textId="77777777" w:rsidR="003A70CC" w:rsidRDefault="00FB74A8">
      <w:pPr>
        <w:spacing w:before="60" w:line="200" w:lineRule="exact"/>
        <w:ind w:left="600" w:right="31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您的更改将自动反映在主题警报中。</w:t>
      </w:r>
    </w:p>
    <w:p w14:paraId="746F8B4E" w14:textId="77777777" w:rsidR="003A70CC" w:rsidRDefault="00664571">
      <w:pPr>
        <w:pBdr>
          <w:top w:val="single" w:sz="0" w:space="1" w:color="FFFFFF"/>
        </w:pBdr>
        <w:ind w:left="620"/>
        <w:sectPr w:rsidR="003A70CC">
          <w:type w:val="continuous"/>
          <w:pgSz w:w="12240" w:h="17760"/>
          <w:pgMar w:top="740" w:right="1380" w:bottom="1440" w:left="1540" w:header="720" w:footer="720" w:gutter="0"/>
          <w:cols w:space="720"/>
        </w:sectPr>
      </w:pPr>
      <w:r>
        <w:pict w14:anchorId="4434A123">
          <v:group id="_x0000_s5329" style="width:434pt;height:139pt;mso-position-horizontal-relative:char;mso-position-vertical-relative:line" coordsize="8680,2780">
            <v:shape id="_x0000_s5332" style="position:absolute;width:8680;height:2780;mso-width-relative:margin;mso-height-relative:margin" coordsize="8680,2780" o:spt="100" adj="0,,0" path="">
              <v:stroke joinstyle="round"/>
              <v:imagedata r:id="rId351"/>
              <v:formulas/>
              <v:path o:connecttype="segments"/>
              <o:lock v:ext="edit" aspectratio="t"/>
            </v:shape>
            <v:shape id="_x0000_s5331" style="position:absolute;left:120;top:2100;width:8220;height:660;mso-width-relative:margin;mso-height-relative:margin" coordsize="8680,2780" o:spt="100" adj="0,,0" path="" stroked="f">
              <v:stroke joinstyle="round"/>
              <v:formulas/>
              <v:path o:connecttype="segments"/>
              <o:lock v:ext="edit" aspectratio="t"/>
              <v:textbox inset="0,0,0,0">
                <w:txbxContent>
                  <w:p w14:paraId="16E7CB0D" w14:textId="77777777" w:rsidR="003A70CC" w:rsidRDefault="00FB74A8">
                    <w:pPr>
                      <w:spacing w:line="320" w:lineRule="exact"/>
                      <w:jc w:val="left"/>
                    </w:pPr>
                    <w:r>
                      <w:rPr>
                        <w:rFonts w:ascii="Times New Roman" w:eastAsia="宋体" w:hAnsi="宋体" w:cs="宋体"/>
                        <w:color w:val="000000"/>
                        <w:w w:val="101"/>
                        <w:sz w:val="20"/>
                      </w:rPr>
                      <w:t>主题提醒时间的状态不会在</w:t>
                    </w:r>
                    <w:r>
                      <w:rPr>
                        <w:rFonts w:ascii="Times New Roman" w:eastAsia="宋体" w:hAnsi="宋体" w:cs="宋体"/>
                        <w:color w:val="000000"/>
                        <w:w w:val="101"/>
                        <w:sz w:val="20"/>
                      </w:rPr>
                      <w:t>Outlook</w:t>
                    </w:r>
                    <w:r>
                      <w:rPr>
                        <w:rFonts w:ascii="Times New Roman" w:eastAsia="宋体" w:hAnsi="宋体" w:cs="宋体"/>
                        <w:color w:val="000000"/>
                        <w:w w:val="101"/>
                        <w:sz w:val="20"/>
                      </w:rPr>
                      <w:t>中自动改变</w:t>
                    </w:r>
                    <w:r>
                      <w:rPr>
                        <w:rFonts w:ascii="Times New Roman" w:eastAsia="宋体" w:hAnsi="宋体" w:cs="宋体"/>
                        <w:color w:val="000000"/>
                        <w:w w:val="101"/>
                        <w:sz w:val="20"/>
                      </w:rPr>
                      <w:t>(</w:t>
                    </w:r>
                    <w:r>
                      <w:rPr>
                        <w:rFonts w:ascii="Times New Roman" w:eastAsia="宋体" w:hAnsi="宋体" w:cs="宋体"/>
                        <w:color w:val="000000"/>
                        <w:w w:val="101"/>
                        <w:sz w:val="20"/>
                      </w:rPr>
                      <w:t>它显示为“</w:t>
                    </w:r>
                    <w:r>
                      <w:rPr>
                        <w:rFonts w:ascii="Times New Roman" w:eastAsia="宋体" w:hAnsi="宋体" w:cs="宋体"/>
                        <w:color w:val="000000"/>
                        <w:w w:val="101"/>
                        <w:sz w:val="20"/>
                      </w:rPr>
                      <w:t>Free</w:t>
                    </w:r>
                    <w:r>
                      <w:rPr>
                        <w:rFonts w:ascii="Times New Roman" w:eastAsia="宋体" w:hAnsi="宋体" w:cs="宋体"/>
                        <w:color w:val="000000"/>
                        <w:w w:val="101"/>
                        <w:sz w:val="20"/>
                      </w:rPr>
                      <w:t>”</w:t>
                    </w:r>
                    <w:r>
                      <w:rPr>
                        <w:rFonts w:ascii="Times New Roman" w:eastAsia="宋体" w:hAnsi="宋体" w:cs="宋体"/>
                        <w:color w:val="000000"/>
                        <w:w w:val="101"/>
                        <w:sz w:val="20"/>
                      </w:rPr>
                      <w:t>)</w:t>
                    </w:r>
                    <w:r>
                      <w:rPr>
                        <w:rFonts w:ascii="Times New Roman" w:eastAsia="宋体" w:hAnsi="宋体" w:cs="宋体"/>
                        <w:color w:val="000000"/>
                        <w:w w:val="101"/>
                        <w:sz w:val="20"/>
                      </w:rPr>
                      <w:t>。如果需要，您可以在</w:t>
                    </w:r>
                    <w:r>
                      <w:rPr>
                        <w:rFonts w:ascii="Times New Roman" w:eastAsia="宋体" w:hAnsi="宋体" w:cs="宋体"/>
                        <w:color w:val="000000"/>
                        <w:w w:val="101"/>
                        <w:sz w:val="20"/>
                      </w:rPr>
                      <w:t>Outlook</w:t>
                    </w:r>
                    <w:r>
                      <w:rPr>
                        <w:rFonts w:ascii="Times New Roman" w:eastAsia="宋体" w:hAnsi="宋体" w:cs="宋体"/>
                        <w:color w:val="000000"/>
                        <w:w w:val="101"/>
                        <w:sz w:val="20"/>
                      </w:rPr>
                      <w:t>中修改此状态。</w:t>
                    </w:r>
                  </w:p>
                </w:txbxContent>
              </v:textbox>
            </v:shape>
            <v:shape id="_x0000_s5330" style="position:absolute;left:120;top:40;width:8420;height:1660;mso-width-relative:margin;mso-height-relative:margin" coordsize="8680,2780" o:spt="100" adj="0,,0" path="" stroked="f">
              <v:stroke joinstyle="round"/>
              <v:formulas/>
              <v:path o:connecttype="segments"/>
              <o:lock v:ext="edit" aspectratio="t"/>
              <v:textbox inset="0,0,0,0">
                <w:txbxContent>
                  <w:p w14:paraId="31ADFBBF" w14:textId="77777777" w:rsidR="003A70CC" w:rsidRDefault="00FB74A8">
                    <w:pPr>
                      <w:spacing w:line="149" w:lineRule="exact"/>
                      <w:ind w:left="180" w:right="7340"/>
                    </w:pPr>
                    <w:r>
                      <w:rPr>
                        <w:rFonts w:ascii="Times New Roman" w:eastAsia="宋体" w:hAnsi="宋体" w:cs="宋体"/>
                        <w:color w:val="E41B23"/>
                        <w:w w:val="99"/>
                        <w:sz w:val="18"/>
                      </w:rPr>
                      <w:t>阅读笔记</w:t>
                    </w:r>
                  </w:p>
                  <w:p w14:paraId="7A9FA42D" w14:textId="77777777" w:rsidR="003A70CC" w:rsidRDefault="00FB74A8">
                    <w:pPr>
                      <w:spacing w:before="80" w:line="330" w:lineRule="exact"/>
                    </w:pPr>
                    <w:r>
                      <w:rPr>
                        <w:rFonts w:ascii="Times New Roman" w:eastAsia="宋体" w:hAnsi="宋体" w:cs="宋体"/>
                        <w:color w:val="000000"/>
                        <w:w w:val="101"/>
                        <w:sz w:val="20"/>
                      </w:rPr>
                      <w:t>Outlook</w:t>
                    </w:r>
                    <w:r>
                      <w:rPr>
                        <w:rFonts w:ascii="Times New Roman" w:eastAsia="宋体" w:hAnsi="宋体" w:cs="宋体"/>
                        <w:color w:val="000000"/>
                        <w:w w:val="101"/>
                        <w:sz w:val="20"/>
                      </w:rPr>
                      <w:t>中没有为从主题提醒创建的任何约会设置提醒。您收到的提醒将来自</w:t>
                    </w:r>
                    <w:r>
                      <w:rPr>
                        <w:rFonts w:ascii="Times New Roman" w:eastAsia="宋体" w:hAnsi="宋体" w:cs="宋体"/>
                        <w:color w:val="000000"/>
                        <w:w w:val="101"/>
                        <w:sz w:val="20"/>
                      </w:rPr>
                      <w:t>MindManager</w:t>
                    </w:r>
                    <w:r>
                      <w:rPr>
                        <w:rFonts w:ascii="Times New Roman" w:eastAsia="宋体" w:hAnsi="宋体" w:cs="宋体"/>
                        <w:color w:val="000000"/>
                        <w:w w:val="101"/>
                        <w:sz w:val="20"/>
                      </w:rPr>
                      <w:t>主题提醒服务。如果你启用</w:t>
                    </w:r>
                    <w:r>
                      <w:rPr>
                        <w:rFonts w:ascii="Times New Roman" w:eastAsia="宋体" w:hAnsi="宋体" w:cs="宋体"/>
                        <w:color w:val="000000"/>
                        <w:w w:val="101"/>
                        <w:sz w:val="20"/>
                      </w:rPr>
                      <w:t>Outlook</w:t>
                    </w:r>
                    <w:r>
                      <w:rPr>
                        <w:rFonts w:ascii="Times New Roman" w:eastAsia="宋体" w:hAnsi="宋体" w:cs="宋体"/>
                        <w:color w:val="000000"/>
                        <w:w w:val="101"/>
                        <w:sz w:val="20"/>
                      </w:rPr>
                      <w:t>的提醒功能，对任何以主题提醒形式发起的约会，你将收到两个提醒</w:t>
                    </w:r>
                    <w:r>
                      <w:rPr>
                        <w:rFonts w:ascii="Times New Roman" w:eastAsia="宋体" w:hAnsi="宋体" w:cs="宋体"/>
                        <w:color w:val="000000"/>
                        <w:w w:val="101"/>
                        <w:sz w:val="20"/>
                      </w:rPr>
                      <w:t>(</w:t>
                    </w:r>
                    <w:r>
                      <w:rPr>
                        <w:rFonts w:ascii="Times New Roman" w:eastAsia="宋体" w:hAnsi="宋体" w:cs="宋体"/>
                        <w:color w:val="000000"/>
                        <w:w w:val="101"/>
                        <w:sz w:val="20"/>
                      </w:rPr>
                      <w:t>一个来自</w:t>
                    </w:r>
                    <w:r>
                      <w:rPr>
                        <w:rFonts w:ascii="Times New Roman" w:eastAsia="宋体" w:hAnsi="宋体" w:cs="宋体"/>
                        <w:color w:val="000000"/>
                        <w:w w:val="101"/>
                        <w:sz w:val="20"/>
                      </w:rPr>
                      <w:t>Outlook</w:t>
                    </w:r>
                    <w:r>
                      <w:rPr>
                        <w:rFonts w:ascii="Times New Roman" w:eastAsia="宋体" w:hAnsi="宋体" w:cs="宋体"/>
                        <w:color w:val="000000"/>
                        <w:w w:val="101"/>
                        <w:sz w:val="20"/>
                      </w:rPr>
                      <w:t>的提醒系统，一个来自</w:t>
                    </w:r>
                    <w:r>
                      <w:rPr>
                        <w:rFonts w:ascii="Times New Roman" w:eastAsia="宋体" w:hAnsi="宋体" w:cs="宋体"/>
                        <w:color w:val="000000"/>
                        <w:w w:val="101"/>
                        <w:sz w:val="20"/>
                      </w:rPr>
                      <w:t>MindManager)</w:t>
                    </w:r>
                    <w:r>
                      <w:rPr>
                        <w:rFonts w:ascii="Times New Roman" w:eastAsia="宋体" w:hAnsi="宋体" w:cs="宋体"/>
                        <w:color w:val="000000"/>
                        <w:w w:val="101"/>
                        <w:sz w:val="20"/>
                      </w:rPr>
                      <w:t>，每个主题提醒。</w:t>
                    </w:r>
                  </w:p>
                </w:txbxContent>
              </v:textbox>
            </v:shape>
            <w10:anchorlock/>
          </v:group>
        </w:pict>
      </w:r>
    </w:p>
    <w:p w14:paraId="76402CD6" w14:textId="77777777" w:rsidR="003A70CC" w:rsidRDefault="00664571">
      <w:pPr>
        <w:pBdr>
          <w:top w:val="single" w:sz="0" w:space="20" w:color="FFFFFF"/>
        </w:pBdr>
        <w:spacing w:line="14" w:lineRule="exact"/>
        <w:sectPr w:rsidR="003A70CC">
          <w:type w:val="continuous"/>
          <w:pgSz w:w="12240" w:h="17760"/>
          <w:pgMar w:top="740" w:right="1380" w:bottom="1440" w:left="1540" w:header="720" w:footer="720" w:gutter="0"/>
          <w:cols w:space="720"/>
        </w:sectPr>
      </w:pPr>
      <w:r>
        <w:pict w14:anchorId="29F81D4A">
          <v:group id="_x0000_s5327" style="width:464pt;height:.4pt;mso-position-horizontal-relative:char;mso-position-vertical-relative:line" coordsize=",8">
            <v:line id="_x0000_s5328" style="position:absolute" from="0,4" to="1000,4" strokeweight=".4pt"/>
            <w10:anchorlock/>
          </v:group>
        </w:pict>
      </w:r>
    </w:p>
    <w:p w14:paraId="1705178A" w14:textId="77777777" w:rsidR="003A70CC" w:rsidRDefault="00FB74A8">
      <w:pPr>
        <w:pBdr>
          <w:top w:val="single" w:sz="0" w:space="31" w:color="FFFFFF"/>
        </w:pBdr>
        <w:spacing w:before="3960" w:line="200" w:lineRule="exact"/>
        <w:ind w:left="892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132</w:t>
      </w:r>
    </w:p>
    <w:p w14:paraId="3964BE1C" w14:textId="237FA4AE" w:rsidR="003A70CC" w:rsidRDefault="00C368D6">
      <w:pPr>
        <w:pageBreakBefore/>
        <w:spacing w:line="200" w:lineRule="exact"/>
        <w:ind w:left="120" w:right="70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68DDFBC1" w14:textId="77777777" w:rsidR="003A70CC" w:rsidRDefault="00664571">
      <w:pPr>
        <w:pBdr>
          <w:top w:val="single" w:sz="0" w:space="31" w:color="FFFFFF"/>
        </w:pBdr>
        <w:spacing w:before="100"/>
        <w:ind w:left="120"/>
        <w:sectPr w:rsidR="003A70CC">
          <w:type w:val="continuous"/>
          <w:pgSz w:w="12240" w:h="17760"/>
          <w:pgMar w:top="740" w:right="1380" w:bottom="1440" w:left="1440" w:header="720" w:footer="720" w:gutter="0"/>
          <w:cols w:space="720"/>
        </w:sectPr>
      </w:pPr>
      <w:r>
        <w:pict w14:anchorId="444544CB">
          <v:group id="_x0000_s5324" style="width:461pt;height:17pt;mso-position-horizontal-relative:char;mso-position-vertical-relative:line" coordsize="9220,340">
            <v:shape id="_x0000_s5326" style="position:absolute;left:6560;width:2660;height:340;mso-width-relative:margin;mso-height-relative:margin" coordsize="9220,340" o:spt="100" adj="0,,0" path="" stroked="f">
              <v:stroke joinstyle="round"/>
              <v:formulas/>
              <v:path o:connecttype="segments"/>
              <o:lock v:ext="edit" aspectratio="t"/>
              <v:textbox inset="0,0,0,0">
                <w:txbxContent>
                  <w:p w14:paraId="5ECE1E51"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v:shape id="_x0000_s5325" style="position:absolute;width:1380;height:320;mso-width-relative:margin;mso-height-relative:margin" coordsize="9220,340" o:spt="100" adj="0,,0" path="" stroked="f">
              <v:stroke joinstyle="round"/>
              <v:formulas/>
              <v:path o:connecttype="segments"/>
              <o:lock v:ext="edit" aspectratio="t"/>
              <v:textbox inset="0,0,0,0">
                <w:txbxContent>
                  <w:p w14:paraId="27AE8E20" w14:textId="77777777" w:rsidR="003A70CC" w:rsidRDefault="00FB74A8">
                    <w:pPr>
                      <w:spacing w:line="220" w:lineRule="exact"/>
                      <w:jc w:val="left"/>
                    </w:pPr>
                    <w:r>
                      <w:rPr>
                        <w:rFonts w:ascii="Times New Roman" w:eastAsia="宋体" w:hAnsi="宋体" w:cs="宋体"/>
                        <w:color w:val="5C6F7B"/>
                        <w:w w:val="109"/>
                        <w:sz w:val="22"/>
                      </w:rPr>
                      <w:t>管理任务</w:t>
                    </w:r>
                  </w:p>
                </w:txbxContent>
              </v:textbox>
            </v:shape>
            <w10:anchorlock/>
          </v:group>
        </w:pict>
      </w:r>
    </w:p>
    <w:p w14:paraId="2710152C" w14:textId="77777777" w:rsidR="003A70CC" w:rsidRDefault="00664571">
      <w:pPr>
        <w:pBdr>
          <w:top w:val="single" w:sz="0" w:space="8" w:color="FFFFFF"/>
        </w:pBdr>
        <w:spacing w:line="14" w:lineRule="exact"/>
        <w:sectPr w:rsidR="003A70CC">
          <w:type w:val="continuous"/>
          <w:pgSz w:w="12240" w:h="17760"/>
          <w:pgMar w:top="740" w:right="1380" w:bottom="1440" w:left="1440" w:header="720" w:footer="720" w:gutter="0"/>
          <w:cols w:space="720"/>
        </w:sectPr>
      </w:pPr>
      <w:r>
        <w:pict w14:anchorId="60173C82">
          <v:group id="_x0000_s5322" style="width:468pt;height:.4pt;mso-position-horizontal-relative:char;mso-position-vertical-relative:line" coordsize=",8">
            <v:line id="_x0000_s5323" style="position:absolute" from="0,4" to="1000,4" strokecolor="#490" strokeweight=".4pt"/>
            <w10:anchorlock/>
          </v:group>
        </w:pict>
      </w:r>
    </w:p>
    <w:p w14:paraId="2F090EB4" w14:textId="77777777" w:rsidR="003A70CC" w:rsidRDefault="00FB74A8">
      <w:pPr>
        <w:pBdr>
          <w:top w:val="single" w:sz="0" w:space="1" w:color="FFFFFF"/>
        </w:pBdr>
        <w:spacing w:line="336" w:lineRule="exact"/>
        <w:ind w:left="120" w:right="60"/>
        <w:jc w:val="left"/>
      </w:pPr>
      <w:r>
        <w:rPr>
          <w:rFonts w:ascii="Times New Roman" w:eastAsia="宋体" w:hAnsi="宋体" w:cs="宋体"/>
          <w:color w:val="000000"/>
          <w:w w:val="102"/>
          <w:sz w:val="20"/>
        </w:rPr>
        <w:t>地图上的任务来源多种多样</w:t>
      </w:r>
      <w:r>
        <w:rPr>
          <w:rFonts w:ascii="Times New Roman" w:eastAsia="宋体" w:hAnsi="宋体" w:cs="宋体"/>
          <w:color w:val="000000"/>
          <w:w w:val="102"/>
          <w:sz w:val="20"/>
        </w:rPr>
        <w:t>:</w:t>
      </w:r>
      <w:r>
        <w:rPr>
          <w:rFonts w:ascii="Times New Roman" w:eastAsia="宋体" w:hAnsi="宋体" w:cs="宋体"/>
          <w:color w:val="000000"/>
          <w:w w:val="102"/>
          <w:sz w:val="20"/>
        </w:rPr>
        <w:t>你可以手动输入任务，从</w:t>
      </w:r>
      <w:r>
        <w:rPr>
          <w:rFonts w:ascii="Times New Roman" w:eastAsia="宋体" w:hAnsi="宋体" w:cs="宋体"/>
          <w:color w:val="000000"/>
          <w:w w:val="102"/>
          <w:sz w:val="20"/>
        </w:rPr>
        <w:t>Outlook</w:t>
      </w:r>
      <w:r>
        <w:rPr>
          <w:rFonts w:ascii="Times New Roman" w:eastAsia="宋体" w:hAnsi="宋体" w:cs="宋体"/>
          <w:color w:val="000000"/>
          <w:w w:val="102"/>
          <w:sz w:val="20"/>
        </w:rPr>
        <w:t>或</w:t>
      </w:r>
      <w:r>
        <w:rPr>
          <w:rFonts w:ascii="Times New Roman" w:eastAsia="宋体" w:hAnsi="宋体" w:cs="宋体"/>
          <w:color w:val="000000"/>
          <w:w w:val="102"/>
          <w:sz w:val="20"/>
        </w:rPr>
        <w:t>SharePoint</w:t>
      </w:r>
      <w:r>
        <w:rPr>
          <w:rFonts w:ascii="Times New Roman" w:eastAsia="宋体" w:hAnsi="宋体" w:cs="宋体"/>
          <w:color w:val="000000"/>
          <w:w w:val="102"/>
          <w:sz w:val="20"/>
        </w:rPr>
        <w:t>链接任务，或者从</w:t>
      </w:r>
      <w:r>
        <w:rPr>
          <w:rFonts w:ascii="Times New Roman" w:eastAsia="宋体" w:hAnsi="宋体" w:cs="宋体"/>
          <w:color w:val="000000"/>
          <w:w w:val="102"/>
          <w:sz w:val="20"/>
        </w:rPr>
        <w:t>Project</w:t>
      </w:r>
      <w:r>
        <w:rPr>
          <w:rFonts w:ascii="Times New Roman" w:eastAsia="宋体" w:hAnsi="宋体" w:cs="宋体"/>
          <w:color w:val="000000"/>
          <w:w w:val="102"/>
          <w:sz w:val="20"/>
        </w:rPr>
        <w:t>导入任务。任务已经定义了任务信息，例如开始日期和到期日期。任务可用的工作日由任务信息日历定义。</w:t>
      </w:r>
    </w:p>
    <w:p w14:paraId="0985E171" w14:textId="77777777" w:rsidR="003A70CC" w:rsidRDefault="00FB74A8">
      <w:pPr>
        <w:spacing w:before="60" w:line="327" w:lineRule="exact"/>
        <w:ind w:left="120" w:right="80"/>
        <w:jc w:val="left"/>
      </w:pPr>
      <w:r>
        <w:rPr>
          <w:rFonts w:ascii="Times New Roman" w:eastAsia="宋体" w:hAnsi="宋体" w:cs="宋体"/>
          <w:color w:val="000000"/>
          <w:w w:val="102"/>
          <w:sz w:val="20"/>
        </w:rPr>
        <w:t>任务管理选项与地图的任务信息一起使用，允许您自动计算和更新地图上的任务信息。</w:t>
      </w:r>
    </w:p>
    <w:p w14:paraId="70265B8D" w14:textId="77777777" w:rsidR="003A70CC" w:rsidRDefault="00664571">
      <w:pPr>
        <w:ind w:left="100"/>
      </w:pPr>
      <w:r>
        <w:pict w14:anchorId="20A892D5">
          <v:group id="_x0000_s5319" style="width:323pt;height:52pt;mso-position-horizontal-relative:char;mso-position-vertical-relative:line" coordsize="6460,1040">
            <v:shape id="_x0000_s5321" style="position:absolute;width:6460;height:1040;mso-width-relative:margin;mso-height-relative:margin" coordsize="6460,1040" o:spt="100" adj="0,,0" path="">
              <v:stroke joinstyle="round"/>
              <v:imagedata r:id="rId352"/>
              <v:formulas/>
              <v:path o:connecttype="segments"/>
              <o:lock v:ext="edit" aspectratio="t"/>
            </v:shape>
            <v:shape id="_x0000_s5320" style="position:absolute;left:20;top:60;width:5560;height:960;mso-width-relative:margin;mso-height-relative:margin" coordsize="6460,1040" o:spt="100" adj="0,,0" path="" stroked="f">
              <v:stroke joinstyle="round"/>
              <v:formulas/>
              <v:path o:connecttype="segments"/>
              <o:lock v:ext="edit" aspectratio="t"/>
              <v:textbox inset="0,0,0,0">
                <w:txbxContent>
                  <w:p w14:paraId="05DB0D93" w14:textId="77777777" w:rsidR="003A70CC" w:rsidRDefault="00FB74A8">
                    <w:pPr>
                      <w:spacing w:line="149" w:lineRule="exact"/>
                      <w:ind w:left="300" w:right="4360"/>
                    </w:pPr>
                    <w:r>
                      <w:rPr>
                        <w:rFonts w:ascii="Times New Roman" w:eastAsia="宋体" w:hAnsi="宋体" w:cs="宋体"/>
                        <w:color w:val="E41B23"/>
                        <w:w w:val="99"/>
                        <w:sz w:val="18"/>
                      </w:rPr>
                      <w:t>阅读笔记</w:t>
                    </w:r>
                  </w:p>
                  <w:p w14:paraId="3FA46664" w14:textId="77777777" w:rsidR="003A70CC" w:rsidRDefault="00FB74A8">
                    <w:pPr>
                      <w:spacing w:before="80" w:line="310" w:lineRule="exact"/>
                    </w:pPr>
                    <w:r>
                      <w:rPr>
                        <w:rFonts w:ascii="Times New Roman" w:eastAsia="宋体" w:hAnsi="宋体" w:cs="宋体"/>
                        <w:color w:val="000000"/>
                        <w:w w:val="104"/>
                        <w:sz w:val="20"/>
                      </w:rPr>
                      <w:t>如果没有看到这些选项，请检查是否安装并启用了相应的加载项。</w:t>
                    </w:r>
                  </w:p>
                </w:txbxContent>
              </v:textbox>
            </v:shape>
            <w10:anchorlock/>
          </v:group>
        </w:pict>
      </w:r>
    </w:p>
    <w:p w14:paraId="0A933693" w14:textId="77777777" w:rsidR="003A70CC" w:rsidRDefault="00FB74A8">
      <w:pPr>
        <w:pBdr>
          <w:top w:val="single" w:sz="0" w:space="4" w:color="FFFFFF"/>
        </w:pBdr>
        <w:ind w:left="200"/>
      </w:pPr>
      <w:r>
        <w:br w:type="column"/>
      </w:r>
      <w:r w:rsidR="00664571">
        <w:pict w14:anchorId="21DE9582">
          <v:group id="_x0000_s5316" style="width:118pt;height:123pt;mso-position-horizontal-relative:char;mso-position-vertical-relative:line" coordsize="2360,2460">
            <v:shape id="_x0000_s5318" style="position:absolute;left:360;width:2000;height:2460;mso-width-relative:margin;mso-height-relative:margin" coordsize="2360,2460" o:spt="100" adj="0,,0" path="" stroked="f">
              <v:stroke joinstyle="round"/>
              <v:formulas/>
              <v:path o:connecttype="segments"/>
              <o:lock v:ext="edit" aspectratio="t"/>
              <v:textbox inset="0,0,0,0">
                <w:txbxContent>
                  <w:p w14:paraId="07DD3138" w14:textId="77777777" w:rsidR="003A70CC" w:rsidRDefault="00FB74A8">
                    <w:pPr>
                      <w:spacing w:line="280" w:lineRule="exact"/>
                      <w:ind w:right="80"/>
                      <w:jc w:val="left"/>
                    </w:pPr>
                    <w:r>
                      <w:rPr>
                        <w:rFonts w:ascii="Times New Roman" w:eastAsia="宋体" w:hAnsi="宋体" w:cs="宋体"/>
                        <w:color w:val="E41B23"/>
                        <w:w w:val="101"/>
                        <w:sz w:val="16"/>
                        <w:u w:val="single"/>
                      </w:rPr>
                      <w:t>标记任务管理的卷收主题显示有风险的和逾期未付的任务</w:t>
                    </w:r>
                  </w:p>
                  <w:p w14:paraId="4BB5E27F" w14:textId="77777777" w:rsidR="003A70CC" w:rsidRDefault="00FB74A8">
                    <w:pPr>
                      <w:spacing w:before="120" w:line="250" w:lineRule="exact"/>
                      <w:jc w:val="left"/>
                    </w:pPr>
                    <w:r>
                      <w:rPr>
                        <w:rFonts w:ascii="Times New Roman" w:eastAsia="宋体" w:hAnsi="宋体" w:cs="宋体"/>
                        <w:color w:val="E41B23"/>
                        <w:w w:val="106"/>
                        <w:sz w:val="16"/>
                        <w:u w:val="single"/>
                      </w:rPr>
                      <w:t>添加任务之间的依赖关系</w:t>
                    </w:r>
                  </w:p>
                  <w:p w14:paraId="1BBF01F9" w14:textId="77777777" w:rsidR="003A70CC" w:rsidRDefault="00FB74A8">
                    <w:pPr>
                      <w:spacing w:before="140" w:line="280" w:lineRule="exact"/>
                      <w:ind w:right="240"/>
                      <w:jc w:val="left"/>
                    </w:pPr>
                    <w:r>
                      <w:rPr>
                        <w:rFonts w:ascii="Times New Roman" w:eastAsia="宋体" w:hAnsi="宋体" w:cs="宋体"/>
                        <w:color w:val="E41B23"/>
                        <w:w w:val="104"/>
                        <w:sz w:val="16"/>
                        <w:u w:val="single"/>
                      </w:rPr>
                      <w:t>管理松弛时间任务管理规则</w:t>
                    </w:r>
                  </w:p>
                </w:txbxContent>
              </v:textbox>
            </v:shape>
            <v:shape id="_x0000_s5317" style="position:absolute;top:1780;width:140;height:620;mso-width-relative:margin;mso-height-relative:margin" coordsize="2360,2460" o:spt="100" adj="0,,0" path="">
              <v:stroke joinstyle="round"/>
              <v:imagedata r:id="rId353"/>
              <v:formulas/>
              <v:path o:connecttype="segments"/>
              <o:lock v:ext="edit" aspectratio="t"/>
            </v:shape>
            <w10:anchorlock/>
          </v:group>
        </w:pict>
      </w:r>
    </w:p>
    <w:p w14:paraId="4CA14CBD" w14:textId="77777777" w:rsidR="003A70CC" w:rsidRDefault="00FB74A8">
      <w:pPr>
        <w:spacing w:before="280" w:line="160" w:lineRule="exact"/>
        <w:ind w:right="2100"/>
        <w:jc w:val="left"/>
      </w:pPr>
      <w:r>
        <w:rPr>
          <w:rFonts w:ascii="Times New Roman" w:eastAsia="宋体" w:hAnsi="宋体" w:cs="宋体"/>
          <w:color w:val="326598"/>
          <w:w w:val="93"/>
          <w:sz w:val="16"/>
          <w:u w:val="single"/>
        </w:rPr>
        <w:t>参见</w:t>
      </w:r>
      <w:r>
        <w:rPr>
          <w:rFonts w:ascii="Times New Roman" w:eastAsia="宋体" w:hAnsi="宋体" w:cs="宋体"/>
          <w:color w:val="326598"/>
          <w:w w:val="93"/>
          <w:sz w:val="16"/>
          <w:u w:val="single"/>
        </w:rPr>
        <w:t>:</w:t>
      </w:r>
    </w:p>
    <w:p w14:paraId="6309D65C" w14:textId="77777777" w:rsidR="003A70CC" w:rsidRDefault="00FB74A8">
      <w:pPr>
        <w:spacing w:before="100" w:line="160" w:lineRule="exact"/>
        <w:ind w:left="200" w:right="1820"/>
        <w:jc w:val="left"/>
      </w:pPr>
      <w:r>
        <w:rPr>
          <w:rFonts w:ascii="Times New Roman" w:eastAsia="宋体" w:hAnsi="宋体" w:cs="宋体"/>
          <w:color w:val="E41B23"/>
          <w:w w:val="101"/>
          <w:sz w:val="16"/>
          <w:u w:val="single"/>
        </w:rPr>
        <w:t>任务信息</w:t>
      </w:r>
    </w:p>
    <w:p w14:paraId="0B717040" w14:textId="77777777" w:rsidR="003A70CC" w:rsidRDefault="00FB74A8">
      <w:pPr>
        <w:spacing w:before="160" w:line="160" w:lineRule="exact"/>
        <w:ind w:left="200" w:right="300"/>
        <w:jc w:val="left"/>
        <w:sectPr w:rsidR="003A70CC">
          <w:type w:val="continuous"/>
          <w:pgSz w:w="12240" w:h="17760"/>
          <w:pgMar w:top="740" w:right="1380" w:bottom="1440" w:left="1440" w:header="720" w:footer="720" w:gutter="0"/>
          <w:cols w:num="2" w:space="720" w:equalWidth="0">
            <w:col w:w="6560" w:space="160"/>
            <w:col w:w="2700"/>
          </w:cols>
        </w:sectPr>
      </w:pPr>
      <w:r>
        <w:rPr>
          <w:rFonts w:ascii="Times New Roman" w:eastAsia="宋体" w:hAnsi="宋体" w:cs="宋体"/>
          <w:color w:val="E41B23"/>
          <w:w w:val="111"/>
          <w:sz w:val="16"/>
          <w:u w:val="single"/>
        </w:rPr>
        <w:t>创建和管理资源</w:t>
      </w:r>
    </w:p>
    <w:p w14:paraId="19EBFF26" w14:textId="77777777" w:rsidR="003A70CC" w:rsidRDefault="00FB74A8">
      <w:pPr>
        <w:pBdr>
          <w:top w:val="single" w:sz="0" w:space="1" w:color="FFFFFF"/>
        </w:pBdr>
        <w:spacing w:line="327" w:lineRule="exact"/>
        <w:ind w:left="120" w:right="2880"/>
        <w:jc w:val="left"/>
      </w:pPr>
      <w:r>
        <w:rPr>
          <w:rFonts w:ascii="Times New Roman" w:eastAsia="宋体" w:hAnsi="宋体" w:cs="宋体"/>
          <w:color w:val="000000"/>
          <w:w w:val="101"/>
          <w:sz w:val="20"/>
        </w:rPr>
        <w:t>若要自动计算一组主题的任务信息，请将它们的父主题标记为</w:t>
      </w:r>
      <w:r>
        <w:rPr>
          <w:rFonts w:ascii="Times New Roman" w:eastAsia="宋体" w:hAnsi="宋体" w:cs="宋体"/>
          <w:color w:val="000000"/>
          <w:w w:val="101"/>
          <w:sz w:val="20"/>
        </w:rPr>
        <w:t>roll-up</w:t>
      </w:r>
      <w:r>
        <w:rPr>
          <w:rFonts w:ascii="Times New Roman" w:eastAsia="宋体" w:hAnsi="宋体" w:cs="宋体"/>
          <w:color w:val="000000"/>
          <w:w w:val="101"/>
          <w:sz w:val="20"/>
        </w:rPr>
        <w:t>主题。计算的任务信息用特殊的标记显示在父主题上。</w:t>
      </w:r>
    </w:p>
    <w:p w14:paraId="0DA81B9E" w14:textId="77777777" w:rsidR="003A70CC" w:rsidRDefault="00FB74A8">
      <w:pPr>
        <w:spacing w:before="80" w:line="330" w:lineRule="exact"/>
        <w:ind w:left="120" w:right="3060"/>
        <w:jc w:val="left"/>
      </w:pPr>
      <w:r>
        <w:rPr>
          <w:rFonts w:ascii="Times New Roman" w:eastAsia="宋体" w:hAnsi="宋体" w:cs="宋体"/>
          <w:color w:val="000000"/>
          <w:w w:val="104"/>
          <w:sz w:val="20"/>
        </w:rPr>
        <w:t>您可以在</w:t>
      </w:r>
      <w:r>
        <w:rPr>
          <w:rFonts w:ascii="Times New Roman" w:eastAsia="宋体" w:hAnsi="宋体" w:cs="宋体"/>
          <w:color w:val="000000"/>
          <w:w w:val="104"/>
          <w:sz w:val="20"/>
        </w:rPr>
        <w:t>rollup</w:t>
      </w:r>
      <w:r>
        <w:rPr>
          <w:rFonts w:ascii="Times New Roman" w:eastAsia="宋体" w:hAnsi="宋体" w:cs="宋体"/>
          <w:color w:val="000000"/>
          <w:w w:val="104"/>
          <w:sz w:val="20"/>
        </w:rPr>
        <w:t>分支中显示任务之间的依赖关系，并指定依赖类型。当您更新独立任务的任务信息时，相关任务的信息会根据依赖类型自动更新。</w:t>
      </w:r>
    </w:p>
    <w:p w14:paraId="05382277" w14:textId="77777777" w:rsidR="003A70CC" w:rsidRDefault="00FB74A8">
      <w:pPr>
        <w:spacing w:before="60" w:line="320" w:lineRule="exact"/>
        <w:ind w:left="120" w:right="30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3"/>
          <w:sz w:val="20"/>
        </w:rPr>
        <w:t>您还可以选择用特殊的填充颜色在卷起的分支上显示有风险和逾期未付的任务。</w:t>
      </w:r>
    </w:p>
    <w:p w14:paraId="558EED32" w14:textId="77777777" w:rsidR="003A70CC" w:rsidRDefault="00664571">
      <w:pPr>
        <w:ind w:left="100"/>
        <w:sectPr w:rsidR="003A70CC">
          <w:type w:val="continuous"/>
          <w:pgSz w:w="12240" w:h="17760"/>
          <w:pgMar w:top="740" w:right="1380" w:bottom="1440" w:left="1440" w:header="720" w:footer="720" w:gutter="0"/>
          <w:cols w:space="720"/>
        </w:sectPr>
      </w:pPr>
      <w:r>
        <w:pict w14:anchorId="532001AF">
          <v:group id="_x0000_s5313" style="width:323pt;height:52pt;mso-position-horizontal-relative:char;mso-position-vertical-relative:line" coordsize="6460,1040">
            <v:shape id="_x0000_s5315" style="position:absolute;width:6460;height:1040;mso-width-relative:margin;mso-height-relative:margin" coordsize="6460,1040" o:spt="100" adj="0,,0" path="">
              <v:stroke joinstyle="round"/>
              <v:imagedata r:id="rId354"/>
              <v:formulas/>
              <v:path o:connecttype="segments"/>
              <o:lock v:ext="edit" aspectratio="t"/>
            </v:shape>
            <v:shape id="_x0000_s5314" style="position:absolute;left:20;top:40;width:5580;height:980;mso-width-relative:margin;mso-height-relative:margin" coordsize="6460,1040" o:spt="100" adj="0,,0" path="" stroked="f">
              <v:stroke joinstyle="round"/>
              <v:formulas/>
              <v:path o:connecttype="segments"/>
              <o:lock v:ext="edit" aspectratio="t"/>
              <v:textbox inset="0,0,0,0">
                <w:txbxContent>
                  <w:p w14:paraId="76570D6A" w14:textId="77777777" w:rsidR="003A70CC" w:rsidRDefault="00FB74A8">
                    <w:pPr>
                      <w:spacing w:line="149" w:lineRule="exact"/>
                      <w:ind w:left="300" w:right="4440"/>
                    </w:pPr>
                    <w:r>
                      <w:rPr>
                        <w:rFonts w:ascii="Times New Roman" w:eastAsia="宋体" w:hAnsi="宋体" w:cs="宋体"/>
                        <w:color w:val="E41B23"/>
                        <w:w w:val="96"/>
                        <w:sz w:val="18"/>
                      </w:rPr>
                      <w:t>阅读提示</w:t>
                    </w:r>
                  </w:p>
                  <w:p w14:paraId="04AA87B5" w14:textId="77777777" w:rsidR="003A70CC" w:rsidRDefault="00FB74A8">
                    <w:pPr>
                      <w:spacing w:before="80" w:line="320" w:lineRule="exact"/>
                    </w:pPr>
                    <w:r>
                      <w:rPr>
                        <w:rFonts w:ascii="Times New Roman" w:eastAsia="宋体" w:hAnsi="宋体" w:cs="宋体"/>
                        <w:color w:val="000000"/>
                        <w:w w:val="104"/>
                        <w:sz w:val="20"/>
                      </w:rPr>
                      <w:t>使用</w:t>
                    </w:r>
                    <w:r>
                      <w:rPr>
                        <w:rFonts w:ascii="Times New Roman" w:eastAsia="宋体" w:hAnsi="宋体" w:cs="宋体"/>
                        <w:color w:val="000000"/>
                        <w:w w:val="104"/>
                        <w:sz w:val="20"/>
                      </w:rPr>
                      <w:t>Map Index</w:t>
                    </w:r>
                    <w:r>
                      <w:rPr>
                        <w:rFonts w:ascii="Times New Roman" w:eastAsia="宋体" w:hAnsi="宋体" w:cs="宋体"/>
                        <w:color w:val="000000"/>
                        <w:w w:val="104"/>
                        <w:sz w:val="20"/>
                      </w:rPr>
                      <w:t>窗格查看按其标记</w:t>
                    </w:r>
                    <w:r>
                      <w:rPr>
                        <w:rFonts w:ascii="Times New Roman" w:eastAsia="宋体" w:hAnsi="宋体" w:cs="宋体"/>
                        <w:color w:val="000000"/>
                        <w:w w:val="104"/>
                        <w:sz w:val="20"/>
                      </w:rPr>
                      <w:t>(</w:t>
                    </w:r>
                    <w:r>
                      <w:rPr>
                        <w:rFonts w:ascii="Times New Roman" w:eastAsia="宋体" w:hAnsi="宋体" w:cs="宋体"/>
                        <w:color w:val="000000"/>
                        <w:w w:val="104"/>
                        <w:sz w:val="20"/>
                      </w:rPr>
                      <w:t>进度、优先级、资源等</w:t>
                    </w:r>
                    <w:r>
                      <w:rPr>
                        <w:rFonts w:ascii="Times New Roman" w:eastAsia="宋体" w:hAnsi="宋体" w:cs="宋体"/>
                        <w:color w:val="000000"/>
                        <w:w w:val="104"/>
                        <w:sz w:val="20"/>
                      </w:rPr>
                      <w:t>)</w:t>
                    </w:r>
                    <w:r>
                      <w:rPr>
                        <w:rFonts w:ascii="Times New Roman" w:eastAsia="宋体" w:hAnsi="宋体" w:cs="宋体"/>
                        <w:color w:val="000000"/>
                        <w:w w:val="104"/>
                        <w:sz w:val="20"/>
                      </w:rPr>
                      <w:t>分组的任务。</w:t>
                    </w:r>
                  </w:p>
                </w:txbxContent>
              </v:textbox>
            </v:shape>
            <w10:anchorlock/>
          </v:group>
        </w:pict>
      </w:r>
    </w:p>
    <w:p w14:paraId="672E7951" w14:textId="77777777" w:rsidR="003A70CC" w:rsidRDefault="00664571">
      <w:pPr>
        <w:pBdr>
          <w:top w:val="single" w:sz="0" w:space="31" w:color="FFFFFF"/>
        </w:pBdr>
        <w:spacing w:before="100" w:line="14" w:lineRule="exact"/>
        <w:ind w:left="100"/>
        <w:sectPr w:rsidR="003A70CC">
          <w:type w:val="continuous"/>
          <w:pgSz w:w="12240" w:h="17760"/>
          <w:pgMar w:top="740" w:right="1380" w:bottom="1440" w:left="1440" w:header="720" w:footer="720" w:gutter="0"/>
          <w:cols w:space="720"/>
        </w:sectPr>
      </w:pPr>
      <w:r>
        <w:pict w14:anchorId="68FE642D">
          <v:group id="_x0000_s5311" style="width:464pt;height:.4pt;mso-position-horizontal-relative:char;mso-position-vertical-relative:line" coordsize=",8">
            <v:line id="_x0000_s5312" style="position:absolute" from="0,4" to="1000,4" strokeweight=".4pt"/>
            <w10:anchorlock/>
          </v:group>
        </w:pict>
      </w:r>
    </w:p>
    <w:p w14:paraId="7CF116AD" w14:textId="77777777" w:rsidR="003A70CC" w:rsidRDefault="00FB74A8">
      <w:pPr>
        <w:pBdr>
          <w:top w:val="single" w:sz="0" w:space="9" w:color="FFFFFF"/>
        </w:pBdr>
        <w:spacing w:line="210" w:lineRule="exact"/>
        <w:ind w:left="120" w:right="572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w w:val="98"/>
        </w:rPr>
        <w:t>为任务管理标记上卷主题</w:t>
      </w:r>
    </w:p>
    <w:p w14:paraId="47FFED86" w14:textId="77777777" w:rsidR="003A70CC" w:rsidRDefault="00FB74A8">
      <w:pPr>
        <w:pBdr>
          <w:top w:val="single" w:sz="0" w:space="8" w:color="FFFFFF"/>
        </w:pBdr>
        <w:spacing w:line="320" w:lineRule="exact"/>
        <w:ind w:left="100" w:right="18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2"/>
          <w:sz w:val="20"/>
        </w:rPr>
        <w:t>当您将一个主题标记为卷起主题时，它的任务信息将沿着整个分支计算直到并包括卷起主题的所有父主题的任务。</w:t>
      </w:r>
      <w:r>
        <w:rPr>
          <w:rFonts w:ascii="Times New Roman" w:eastAsia="宋体" w:hAnsi="宋体" w:cs="宋体"/>
          <w:color w:val="000000"/>
          <w:w w:val="102"/>
          <w:sz w:val="20"/>
        </w:rPr>
        <w:t>(</w:t>
      </w:r>
      <w:r>
        <w:rPr>
          <w:rFonts w:ascii="Times New Roman" w:eastAsia="宋体" w:hAnsi="宋体" w:cs="宋体"/>
          <w:color w:val="000000"/>
          <w:w w:val="102"/>
          <w:sz w:val="20"/>
        </w:rPr>
        <w:t>不使用资源，但输入时保留资源</w:t>
      </w:r>
      <w:r>
        <w:rPr>
          <w:rFonts w:ascii="Times New Roman" w:eastAsia="宋体" w:hAnsi="宋体" w:cs="宋体"/>
          <w:color w:val="000000"/>
          <w:w w:val="102"/>
          <w:sz w:val="20"/>
        </w:rPr>
        <w:t>)</w:t>
      </w:r>
      <w:r>
        <w:rPr>
          <w:rFonts w:ascii="Times New Roman" w:eastAsia="宋体" w:hAnsi="宋体" w:cs="宋体"/>
          <w:color w:val="000000"/>
          <w:w w:val="102"/>
          <w:sz w:val="20"/>
        </w:rPr>
        <w:t>计算的任务信息用特殊的标记显示。</w:t>
      </w:r>
    </w:p>
    <w:p w14:paraId="4047FF21" w14:textId="77777777" w:rsidR="003A70CC" w:rsidRDefault="00664571">
      <w:pPr>
        <w:pBdr>
          <w:top w:val="single" w:sz="0" w:space="1" w:color="FFFFFF"/>
        </w:pBdr>
        <w:ind w:left="100"/>
        <w:sectPr w:rsidR="003A70CC">
          <w:type w:val="continuous"/>
          <w:pgSz w:w="12240" w:h="17760"/>
          <w:pgMar w:top="740" w:right="1380" w:bottom="1440" w:left="1440" w:header="720" w:footer="720" w:gutter="0"/>
          <w:cols w:space="720"/>
        </w:sectPr>
      </w:pPr>
      <w:r>
        <w:pict w14:anchorId="3B013DAC">
          <v:group id="_x0000_s5307" style="width:465pt;height:34pt;mso-position-horizontal-relative:char;mso-position-vertical-relative:line" coordsize="9300,680">
            <v:shape id="_x0000_s5310" style="position:absolute;width:9300;height:680;mso-width-relative:margin;mso-height-relative:margin" coordsize="9300,680" o:spt="100" adj="0,,0" path="">
              <v:stroke joinstyle="round"/>
              <v:imagedata r:id="rId355"/>
              <v:formulas/>
              <v:path o:connecttype="segments"/>
              <o:lock v:ext="edit" aspectratio="t"/>
            </v:shape>
            <v:shape id="_x0000_s5309" style="position:absolute;left:320;top:40;width:880;height:260;mso-width-relative:margin;mso-height-relative:margin" coordsize="9300,680" o:spt="100" adj="0,,0" path="" stroked="f">
              <v:stroke joinstyle="round"/>
              <v:formulas/>
              <v:path o:connecttype="segments"/>
              <o:lock v:ext="edit" aspectratio="t"/>
              <v:textbox inset="0,0,0,0">
                <w:txbxContent>
                  <w:p w14:paraId="2C17BBF7"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v:shape id="_x0000_s5308" style="position:absolute;left:20;top:360;width:3180;height:300;mso-width-relative:margin;mso-height-relative:margin" coordsize="9300,680" o:spt="100" adj="0,,0" path="" stroked="f">
              <v:stroke joinstyle="round"/>
              <v:formulas/>
              <v:path o:connecttype="segments"/>
              <o:lock v:ext="edit" aspectratio="t"/>
              <v:textbox inset="0,0,0,0">
                <w:txbxContent>
                  <w:p w14:paraId="0C4308C4" w14:textId="77777777" w:rsidR="003A70CC" w:rsidRDefault="00FB74A8">
                    <w:pPr>
                      <w:spacing w:line="200" w:lineRule="exact"/>
                      <w:jc w:val="left"/>
                    </w:pPr>
                    <w:r>
                      <w:rPr>
                        <w:rFonts w:ascii="Times New Roman" w:eastAsia="宋体" w:hAnsi="宋体" w:cs="宋体"/>
                        <w:color w:val="000000"/>
                        <w:w w:val="103"/>
                        <w:sz w:val="20"/>
                      </w:rPr>
                      <w:t>对流程图禁用卷升。</w:t>
                    </w:r>
                  </w:p>
                </w:txbxContent>
              </v:textbox>
            </v:shape>
            <w10:anchorlock/>
          </v:group>
        </w:pict>
      </w:r>
    </w:p>
    <w:p w14:paraId="2513597A" w14:textId="77777777" w:rsidR="003A70CC" w:rsidRDefault="00FB74A8">
      <w:pPr>
        <w:pBdr>
          <w:top w:val="single" w:sz="0" w:space="1" w:color="FFFFFF"/>
        </w:pBdr>
        <w:spacing w:line="200" w:lineRule="exact"/>
        <w:ind w:left="360" w:right="4780"/>
        <w:jc w:val="left"/>
      </w:pPr>
      <w:r>
        <w:rPr>
          <w:rFonts w:ascii="Times New Roman" w:eastAsia="宋体" w:hAnsi="宋体" w:cs="宋体"/>
          <w:color w:val="000000"/>
          <w:w w:val="105"/>
          <w:sz w:val="20"/>
        </w:rPr>
        <w:t>1.</w:t>
      </w:r>
      <w:r>
        <w:rPr>
          <w:rFonts w:ascii="Times New Roman" w:eastAsia="宋体" w:hAnsi="宋体" w:cs="宋体"/>
          <w:color w:val="000000"/>
          <w:w w:val="105"/>
          <w:sz w:val="20"/>
        </w:rPr>
        <w:t>选择至少有一个子主题的主题。</w:t>
      </w:r>
    </w:p>
    <w:p w14:paraId="725C518B" w14:textId="77777777" w:rsidR="003A70CC" w:rsidRDefault="00FB74A8">
      <w:pPr>
        <w:spacing w:before="80" w:line="200" w:lineRule="exact"/>
        <w:ind w:left="360" w:right="612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1"/>
          <w:sz w:val="20"/>
        </w:rPr>
        <w:t>2.</w:t>
      </w:r>
      <w:r>
        <w:rPr>
          <w:rFonts w:ascii="Times New Roman" w:eastAsia="宋体" w:hAnsi="宋体" w:cs="宋体"/>
          <w:color w:val="000000"/>
          <w:w w:val="101"/>
          <w:sz w:val="20"/>
        </w:rPr>
        <w:t>然后做以下其中一件事</w:t>
      </w:r>
      <w:r>
        <w:rPr>
          <w:rFonts w:ascii="Times New Roman" w:eastAsia="宋体" w:hAnsi="宋体" w:cs="宋体"/>
          <w:color w:val="000000"/>
          <w:w w:val="101"/>
          <w:sz w:val="20"/>
        </w:rPr>
        <w:t>:</w:t>
      </w:r>
    </w:p>
    <w:p w14:paraId="5AB1327D" w14:textId="77777777" w:rsidR="003A70CC" w:rsidRDefault="00FB74A8">
      <w:pPr>
        <w:pBdr>
          <w:top w:val="single" w:sz="0" w:space="31" w:color="FFFFFF"/>
        </w:pBdr>
        <w:spacing w:before="180" w:line="200" w:lineRule="exact"/>
        <w:ind w:left="120" w:right="89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20"/>
        </w:rPr>
        <w:t>133</w:t>
      </w:r>
    </w:p>
    <w:p w14:paraId="5AEABBF3" w14:textId="77777777" w:rsidR="003A70CC" w:rsidRDefault="00FB74A8">
      <w:pPr>
        <w:pageBreakBefore/>
        <w:spacing w:line="200" w:lineRule="exact"/>
        <w:ind w:left="7380" w:right="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lastRenderedPageBreak/>
        <w:t>为地图添加内容</w:t>
      </w:r>
    </w:p>
    <w:p w14:paraId="7A39519C" w14:textId="77777777" w:rsidR="003A70CC" w:rsidRDefault="00664571">
      <w:pPr>
        <w:pBdr>
          <w:top w:val="single" w:sz="0" w:space="22" w:color="FFFFFF"/>
        </w:pBdr>
        <w:ind w:left="800"/>
        <w:sectPr w:rsidR="003A70CC">
          <w:type w:val="continuous"/>
          <w:pgSz w:w="12240" w:h="17760"/>
          <w:pgMar w:top="740" w:right="1380" w:bottom="1440" w:left="1540" w:header="720" w:footer="720" w:gutter="0"/>
          <w:cols w:space="720"/>
        </w:sectPr>
      </w:pPr>
      <w:r>
        <w:pict w14:anchorId="72C6F623">
          <v:group id="_x0000_s5302" style="width:389pt;height:39pt;mso-position-horizontal-relative:char;mso-position-vertical-relative:line" coordsize="7780,780">
            <v:shape id="_x0000_s5306" style="position:absolute;left:2840;width:620;height:780;mso-width-relative:margin;mso-height-relative:margin" coordsize="7780,780" o:spt="100" adj="0,,0" path="">
              <v:stroke joinstyle="round"/>
              <v:imagedata r:id="rId356"/>
              <v:formulas/>
              <v:path o:connecttype="segments"/>
              <o:lock v:ext="edit" aspectratio="t"/>
            </v:shape>
            <v:shape id="_x0000_s5305" style="position:absolute;top:20;width:2520;height:640;mso-width-relative:margin;mso-height-relative:margin" coordsize="7780,780" o:spt="100" adj="0,,0" path="" stroked="f">
              <v:stroke joinstyle="round"/>
              <v:formulas/>
              <v:path o:connecttype="segments"/>
              <o:lock v:ext="edit" aspectratio="t"/>
              <v:textbox inset="0,0,0,0">
                <w:txbxContent>
                  <w:p w14:paraId="4DE9B3C7" w14:textId="77777777" w:rsidR="003A70CC" w:rsidRDefault="00FB74A8">
                    <w:pPr>
                      <w:spacing w:line="310" w:lineRule="exact"/>
                      <w:jc w:val="left"/>
                    </w:pPr>
                    <w:r>
                      <w:rPr>
                        <w:rFonts w:ascii="Times New Roman" w:eastAsia="宋体" w:hAnsi="宋体" w:cs="宋体"/>
                        <w:color w:val="000000"/>
                        <w:w w:val="97"/>
                        <w:sz w:val="20"/>
                      </w:rPr>
                      <w:t>在</w:t>
                    </w:r>
                    <w:r>
                      <w:rPr>
                        <w:rFonts w:ascii="Times New Roman" w:eastAsia="宋体" w:hAnsi="宋体" w:cs="宋体"/>
                        <w:color w:val="000000"/>
                        <w:w w:val="97"/>
                        <w:sz w:val="20"/>
                      </w:rPr>
                      <w:t>ribbon</w:t>
                    </w:r>
                    <w:r>
                      <w:rPr>
                        <w:rFonts w:ascii="Times New Roman" w:eastAsia="宋体" w:hAnsi="宋体" w:cs="宋体"/>
                        <w:color w:val="000000"/>
                        <w:w w:val="97"/>
                        <w:sz w:val="20"/>
                      </w:rPr>
                      <w:t>任务选项卡上，单击“卷起任务信息”。</w:t>
                    </w:r>
                  </w:p>
                </w:txbxContent>
              </v:textbox>
            </v:shape>
            <v:shape id="_x0000_s5304" style="position:absolute;left:3620;top:20;width:4160;height:640;mso-width-relative:margin;mso-height-relative:margin" coordsize="7780,780" o:spt="100" adj="0,,0" path="" stroked="f">
              <v:stroke joinstyle="round"/>
              <v:formulas/>
              <v:path o:connecttype="segments"/>
              <o:lock v:ext="edit" aspectratio="t"/>
              <v:textbox inset="0,0,0,0">
                <w:txbxContent>
                  <w:p w14:paraId="141AACDF" w14:textId="77777777" w:rsidR="003A70CC" w:rsidRDefault="00FB74A8">
                    <w:pPr>
                      <w:spacing w:line="310" w:lineRule="exact"/>
                      <w:jc w:val="left"/>
                    </w:pPr>
                    <w:r>
                      <w:rPr>
                        <w:rFonts w:ascii="Times New Roman" w:eastAsia="宋体" w:hAnsi="宋体" w:cs="宋体"/>
                        <w:color w:val="000000"/>
                        <w:w w:val="99"/>
                        <w:sz w:val="20"/>
                      </w:rPr>
                      <w:t>在“任务信息”窗格中，单击“卷升任务信息”到此处。</w:t>
                    </w:r>
                  </w:p>
                </w:txbxContent>
              </v:textbox>
            </v:shape>
            <v:shape id="_x0000_s5303" style="position:absolute;left:2980;top:140;width:320;height:400;mso-width-relative:margin;mso-height-relative:margin" coordsize="7780,780" o:spt="100" adj="0,,0" path="" stroked="f">
              <v:stroke joinstyle="round"/>
              <v:formulas/>
              <v:path o:connecttype="segments"/>
              <o:lock v:ext="edit" aspectratio="t"/>
              <v:textbox inset="0,0,0,0">
                <w:txbxContent>
                  <w:p w14:paraId="225E1248" w14:textId="77777777" w:rsidR="003A70CC" w:rsidRDefault="00FB74A8">
                    <w:pPr>
                      <w:spacing w:line="280" w:lineRule="exact"/>
                      <w:jc w:val="left"/>
                    </w:pPr>
                    <w:r>
                      <w:rPr>
                        <w:rFonts w:ascii="Times New Roman" w:eastAsia="宋体" w:hAnsi="宋体" w:cs="宋体"/>
                        <w:color w:val="000000"/>
                        <w:w w:val="101"/>
                        <w:sz w:val="28"/>
                      </w:rPr>
                      <w:t>或</w:t>
                    </w:r>
                  </w:p>
                </w:txbxContent>
              </v:textbox>
            </v:shape>
            <w10:anchorlock/>
          </v:group>
        </w:pict>
      </w:r>
    </w:p>
    <w:p w14:paraId="03FCC2F0" w14:textId="77777777" w:rsidR="003A70CC" w:rsidRDefault="00FB74A8">
      <w:pPr>
        <w:pBdr>
          <w:top w:val="single" w:sz="0" w:space="8" w:color="FFFFFF"/>
        </w:pBdr>
        <w:spacing w:line="200" w:lineRule="exact"/>
        <w:ind w:left="500" w:right="52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卷起主题显示一个特殊的图标。</w:t>
      </w:r>
    </w:p>
    <w:p w14:paraId="12CF2F02" w14:textId="77777777" w:rsidR="003A70CC" w:rsidRDefault="00FB74A8">
      <w:pPr>
        <w:pBdr>
          <w:top w:val="single" w:sz="0" w:space="6" w:color="FFFFFF"/>
        </w:pBdr>
        <w:spacing w:line="200" w:lineRule="exact"/>
        <w:ind w:left="260" w:right="36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3.(</w:t>
      </w:r>
      <w:r>
        <w:rPr>
          <w:rFonts w:ascii="Times New Roman" w:eastAsia="宋体" w:hAnsi="宋体" w:cs="宋体"/>
          <w:color w:val="000000"/>
          <w:w w:val="103"/>
          <w:sz w:val="20"/>
        </w:rPr>
        <w:t>可选</w:t>
      </w:r>
      <w:r>
        <w:rPr>
          <w:rFonts w:ascii="Times New Roman" w:eastAsia="宋体" w:hAnsi="宋体" w:cs="宋体"/>
          <w:color w:val="000000"/>
          <w:w w:val="103"/>
          <w:sz w:val="20"/>
        </w:rPr>
        <w:t>)</w:t>
      </w:r>
      <w:r>
        <w:rPr>
          <w:rFonts w:ascii="Times New Roman" w:eastAsia="宋体" w:hAnsi="宋体" w:cs="宋体"/>
          <w:color w:val="000000"/>
          <w:w w:val="103"/>
          <w:sz w:val="20"/>
        </w:rPr>
        <w:t>为</w:t>
      </w:r>
      <w:r>
        <w:rPr>
          <w:rFonts w:ascii="Times New Roman" w:eastAsia="宋体" w:hAnsi="宋体" w:cs="宋体"/>
          <w:color w:val="000000"/>
          <w:w w:val="103"/>
          <w:sz w:val="20"/>
        </w:rPr>
        <w:t>roll-up</w:t>
      </w:r>
      <w:r>
        <w:rPr>
          <w:rFonts w:ascii="Times New Roman" w:eastAsia="宋体" w:hAnsi="宋体" w:cs="宋体"/>
          <w:color w:val="000000"/>
          <w:w w:val="103"/>
          <w:sz w:val="20"/>
        </w:rPr>
        <w:t>主题的子主题输入任务信息。</w:t>
      </w:r>
    </w:p>
    <w:p w14:paraId="314B0D95" w14:textId="77777777" w:rsidR="003A70CC" w:rsidRDefault="00664571">
      <w:pPr>
        <w:pBdr>
          <w:top w:val="single" w:sz="0" w:space="1" w:color="FFFFFF"/>
        </w:pBdr>
        <w:ind w:left="620"/>
        <w:sectPr w:rsidR="003A70CC">
          <w:type w:val="continuous"/>
          <w:pgSz w:w="12240" w:h="17760"/>
          <w:pgMar w:top="740" w:right="1380" w:bottom="1440" w:left="1540" w:header="720" w:footer="720" w:gutter="0"/>
          <w:cols w:space="720"/>
        </w:sectPr>
      </w:pPr>
      <w:r>
        <w:pict w14:anchorId="318C1889">
          <v:group id="_x0000_s5299" style="width:434pt;height:51pt;mso-position-horizontal-relative:char;mso-position-vertical-relative:line" coordsize="8680,1020">
            <v:shape id="_x0000_s5301" style="position:absolute;width:8680;height:1020;mso-width-relative:margin;mso-height-relative:margin" coordsize="8680,1020" o:spt="100" adj="0,,0" path="">
              <v:stroke joinstyle="round"/>
              <v:imagedata r:id="rId357"/>
              <v:formulas/>
              <v:path o:connecttype="segments"/>
              <o:lock v:ext="edit" aspectratio="t"/>
            </v:shape>
            <v:shape id="_x0000_s5300" style="position:absolute;left:120;top:40;width:8280;height:960;mso-width-relative:margin;mso-height-relative:margin" coordsize="8680,1020" o:spt="100" adj="0,,0" path="" stroked="f">
              <v:stroke joinstyle="round"/>
              <v:formulas/>
              <v:path o:connecttype="segments"/>
              <o:lock v:ext="edit" aspectratio="t"/>
              <v:textbox inset="0,0,0,0">
                <w:txbxContent>
                  <w:p w14:paraId="4E69EC1D" w14:textId="77777777" w:rsidR="003A70CC" w:rsidRDefault="00FB74A8">
                    <w:pPr>
                      <w:spacing w:line="149" w:lineRule="exact"/>
                      <w:ind w:left="180" w:right="7200"/>
                    </w:pPr>
                    <w:r>
                      <w:rPr>
                        <w:rFonts w:ascii="Times New Roman" w:eastAsia="宋体" w:hAnsi="宋体" w:cs="宋体"/>
                        <w:color w:val="E41B23"/>
                        <w:w w:val="99"/>
                        <w:sz w:val="18"/>
                      </w:rPr>
                      <w:t>阅读笔记</w:t>
                    </w:r>
                  </w:p>
                  <w:p w14:paraId="50940347" w14:textId="77777777" w:rsidR="003A70CC" w:rsidRDefault="00FB74A8">
                    <w:pPr>
                      <w:spacing w:before="80" w:line="310" w:lineRule="exact"/>
                    </w:pPr>
                    <w:r>
                      <w:rPr>
                        <w:rFonts w:ascii="Times New Roman" w:eastAsia="宋体" w:hAnsi="宋体" w:cs="宋体"/>
                        <w:color w:val="000000"/>
                        <w:w w:val="101"/>
                        <w:sz w:val="20"/>
                      </w:rPr>
                      <w:t>如果您将与</w:t>
                    </w:r>
                    <w:r>
                      <w:rPr>
                        <w:rFonts w:ascii="Times New Roman" w:eastAsia="宋体" w:hAnsi="宋体" w:cs="宋体"/>
                        <w:color w:val="000000"/>
                        <w:w w:val="101"/>
                        <w:sz w:val="20"/>
                      </w:rPr>
                      <w:t>Outlook</w:t>
                    </w:r>
                    <w:r>
                      <w:rPr>
                        <w:rFonts w:ascii="Times New Roman" w:eastAsia="宋体" w:hAnsi="宋体" w:cs="宋体"/>
                        <w:color w:val="000000"/>
                        <w:w w:val="101"/>
                        <w:sz w:val="20"/>
                      </w:rPr>
                      <w:t>或</w:t>
                    </w:r>
                    <w:r>
                      <w:rPr>
                        <w:rFonts w:ascii="Times New Roman" w:eastAsia="宋体" w:hAnsi="宋体" w:cs="宋体"/>
                        <w:color w:val="000000"/>
                        <w:w w:val="101"/>
                        <w:sz w:val="20"/>
                      </w:rPr>
                      <w:t>SharePoint</w:t>
                    </w:r>
                    <w:r>
                      <w:rPr>
                        <w:rFonts w:ascii="Times New Roman" w:eastAsia="宋体" w:hAnsi="宋体" w:cs="宋体"/>
                        <w:color w:val="000000"/>
                        <w:w w:val="101"/>
                        <w:sz w:val="20"/>
                      </w:rPr>
                      <w:t>中的任务相链接的任务主题标记为</w:t>
                    </w:r>
                    <w:r>
                      <w:rPr>
                        <w:rFonts w:ascii="Times New Roman" w:eastAsia="宋体" w:hAnsi="宋体" w:cs="宋体"/>
                        <w:color w:val="000000"/>
                        <w:w w:val="101"/>
                        <w:sz w:val="20"/>
                      </w:rPr>
                      <w:t>roll-up</w:t>
                    </w:r>
                    <w:r>
                      <w:rPr>
                        <w:rFonts w:ascii="Times New Roman" w:eastAsia="宋体" w:hAnsi="宋体" w:cs="宋体"/>
                        <w:color w:val="000000"/>
                        <w:w w:val="101"/>
                        <w:sz w:val="20"/>
                      </w:rPr>
                      <w:t>，则它们将不再与相关的外部任务同步。</w:t>
                    </w:r>
                  </w:p>
                </w:txbxContent>
              </v:textbox>
            </v:shape>
            <w10:anchorlock/>
          </v:group>
        </w:pict>
      </w:r>
    </w:p>
    <w:p w14:paraId="2754ED44" w14:textId="77777777" w:rsidR="003A70CC" w:rsidRDefault="00FB74A8">
      <w:pPr>
        <w:pBdr>
          <w:top w:val="single" w:sz="0" w:space="11" w:color="FFFFFF"/>
        </w:pBdr>
        <w:spacing w:line="210" w:lineRule="exact"/>
        <w:ind w:left="20" w:right="7540"/>
      </w:pPr>
      <w:r>
        <w:rPr>
          <w:rFonts w:ascii="Times New Roman" w:eastAsia="宋体" w:hAnsi="宋体" w:cs="宋体"/>
          <w:color w:val="000000"/>
          <w:w w:val="98"/>
        </w:rPr>
        <w:t>计算任务信息</w:t>
      </w:r>
    </w:p>
    <w:p w14:paraId="001EFEE8" w14:textId="77777777" w:rsidR="003A70CC" w:rsidRDefault="00FB74A8">
      <w:pPr>
        <w:spacing w:before="80" w:line="310" w:lineRule="exact"/>
        <w:ind w:left="20" w:right="80"/>
      </w:pPr>
      <w:r>
        <w:rPr>
          <w:rFonts w:ascii="Times New Roman" w:eastAsia="宋体" w:hAnsi="宋体" w:cs="宋体"/>
          <w:color w:val="000000"/>
          <w:w w:val="103"/>
          <w:sz w:val="20"/>
        </w:rPr>
        <w:t>计算的任务信息用特殊标记显示。您不能编辑此计算的任务信息，但可以添加和编辑其他未计算的任务信息</w:t>
      </w:r>
      <w:r>
        <w:rPr>
          <w:rFonts w:ascii="Times New Roman" w:eastAsia="宋体" w:hAnsi="宋体" w:cs="宋体"/>
          <w:color w:val="000000"/>
          <w:w w:val="103"/>
          <w:sz w:val="20"/>
        </w:rPr>
        <w:t>(</w:t>
      </w:r>
      <w:r>
        <w:rPr>
          <w:rFonts w:ascii="Times New Roman" w:eastAsia="宋体" w:hAnsi="宋体" w:cs="宋体"/>
          <w:color w:val="000000"/>
          <w:w w:val="103"/>
          <w:sz w:val="20"/>
        </w:rPr>
        <w:t>例如资源</w:t>
      </w:r>
      <w:r>
        <w:rPr>
          <w:rFonts w:ascii="Times New Roman" w:eastAsia="宋体" w:hAnsi="宋体" w:cs="宋体"/>
          <w:color w:val="000000"/>
          <w:w w:val="103"/>
          <w:sz w:val="20"/>
        </w:rPr>
        <w:t>)</w:t>
      </w:r>
      <w:r>
        <w:rPr>
          <w:rFonts w:ascii="Times New Roman" w:eastAsia="宋体" w:hAnsi="宋体" w:cs="宋体"/>
          <w:color w:val="000000"/>
          <w:w w:val="103"/>
          <w:sz w:val="20"/>
        </w:rPr>
        <w:t>。</w:t>
      </w:r>
    </w:p>
    <w:p w14:paraId="4025BC69"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02B9CF7B" w14:textId="77777777" w:rsidR="003A70CC" w:rsidRDefault="00664571">
      <w:pPr>
        <w:pBdr>
          <w:top w:val="single" w:sz="0" w:space="3" w:color="FFFFFF"/>
        </w:pBdr>
        <w:ind w:left="300"/>
        <w:sectPr w:rsidR="003A70CC">
          <w:type w:val="continuous"/>
          <w:pgSz w:w="12240" w:h="17760"/>
          <w:pgMar w:top="740" w:right="1380" w:bottom="1440" w:left="1540" w:header="720" w:footer="720" w:gutter="0"/>
          <w:cols w:space="720"/>
        </w:sectPr>
      </w:pPr>
      <w:r>
        <w:pict w14:anchorId="26BD6EB8">
          <v:group id="_x0000_s5294" style="width:449pt;height:125pt;mso-position-horizontal-relative:char;mso-position-vertical-relative:line" coordsize="8980,2500">
            <v:shape id="_x0000_s5298" style="position:absolute;width:8980;height:1640;mso-width-relative:margin;mso-height-relative:margin" coordsize="8980,2500" o:spt="100" adj="0,,0" path="">
              <v:stroke joinstyle="round"/>
              <v:imagedata r:id="rId358"/>
              <v:formulas/>
              <v:path o:connecttype="segments"/>
              <o:lock v:ext="edit" aspectratio="t"/>
            </v:shape>
            <v:shape id="_x0000_s5297" style="position:absolute;left:5720;top:1500;width:1760;height:300;mso-width-relative:margin;mso-height-relative:margin" coordsize="8980,2500" o:spt="100" adj="0,,0" path="" stroked="f">
              <v:stroke joinstyle="round"/>
              <v:formulas/>
              <v:path o:connecttype="segments"/>
              <o:lock v:ext="edit" aspectratio="t"/>
              <v:textbox inset="0,0,0,0">
                <w:txbxContent>
                  <w:p w14:paraId="3954FDBF" w14:textId="77777777" w:rsidR="003A70CC" w:rsidRDefault="00FB74A8">
                    <w:pPr>
                      <w:spacing w:line="210" w:lineRule="exact"/>
                      <w:jc w:val="left"/>
                    </w:pPr>
                    <w:r>
                      <w:rPr>
                        <w:rFonts w:ascii="Times New Roman" w:eastAsia="宋体" w:hAnsi="宋体" w:cs="宋体"/>
                        <w:color w:val="000000"/>
                        <w:w w:val="99"/>
                      </w:rPr>
                      <w:t>计算任务信息</w:t>
                    </w:r>
                  </w:p>
                </w:txbxContent>
              </v:textbox>
            </v:shape>
            <v:shape id="_x0000_s5296" style="position:absolute;left:1340;top:1680;width:1280;height:300;mso-width-relative:margin;mso-height-relative:margin" coordsize="8980,2500" o:spt="100" adj="0,,0" path="" stroked="f">
              <v:stroke joinstyle="round"/>
              <v:formulas/>
              <v:path o:connecttype="segments"/>
              <o:lock v:ext="edit" aspectratio="t"/>
              <v:textbox inset="0,0,0,0">
                <w:txbxContent>
                  <w:p w14:paraId="234D4306" w14:textId="77777777" w:rsidR="003A70CC" w:rsidRDefault="00FB74A8">
                    <w:pPr>
                      <w:spacing w:line="210" w:lineRule="exact"/>
                      <w:jc w:val="left"/>
                    </w:pPr>
                    <w:r>
                      <w:rPr>
                        <w:rFonts w:ascii="Times New Roman" w:eastAsia="宋体" w:hAnsi="宋体" w:cs="宋体"/>
                        <w:color w:val="000000"/>
                        <w:w w:val="93"/>
                      </w:rPr>
                      <w:t>最初的任务信息</w:t>
                    </w:r>
                  </w:p>
                </w:txbxContent>
              </v:textbox>
            </v:shape>
            <v:shape id="_x0000_s5295" style="position:absolute;left:4600;top:1840;width:4000;height:660;mso-width-relative:margin;mso-height-relative:margin" coordsize="8980,2500" o:spt="100" adj="0,,0" path="" stroked="f">
              <v:stroke joinstyle="round"/>
              <v:formulas/>
              <v:path o:connecttype="segments"/>
              <o:lock v:ext="edit" aspectratio="t"/>
              <v:textbox inset="0,0,0,0">
                <w:txbxContent>
                  <w:p w14:paraId="3770BAB7" w14:textId="77777777" w:rsidR="003A70CC" w:rsidRDefault="00FB74A8">
                    <w:pPr>
                      <w:spacing w:line="320" w:lineRule="exact"/>
                      <w:jc w:val="center"/>
                    </w:pPr>
                    <w:r>
                      <w:rPr>
                        <w:rFonts w:ascii="Times New Roman" w:eastAsia="宋体" w:hAnsi="宋体" w:cs="宋体"/>
                        <w:color w:val="000000"/>
                        <w:w w:val="98"/>
                      </w:rPr>
                      <w:t>(</w:t>
                    </w:r>
                    <w:r>
                      <w:rPr>
                        <w:rFonts w:ascii="Times New Roman" w:eastAsia="宋体" w:hAnsi="宋体" w:cs="宋体"/>
                        <w:color w:val="000000"/>
                        <w:w w:val="98"/>
                      </w:rPr>
                      <w:t>父主题被标记为</w:t>
                    </w:r>
                    <w:r>
                      <w:rPr>
                        <w:rFonts w:ascii="Times New Roman" w:eastAsia="宋体" w:hAnsi="宋体" w:cs="宋体"/>
                        <w:color w:val="000000"/>
                        <w:w w:val="98"/>
                      </w:rPr>
                      <w:t>roll-up</w:t>
                    </w:r>
                    <w:r>
                      <w:rPr>
                        <w:rFonts w:ascii="Times New Roman" w:eastAsia="宋体" w:hAnsi="宋体" w:cs="宋体"/>
                        <w:color w:val="000000"/>
                        <w:w w:val="98"/>
                      </w:rPr>
                      <w:t>主题，并且</w:t>
                    </w:r>
                    <w:r>
                      <w:rPr>
                        <w:rFonts w:ascii="Times New Roman" w:eastAsia="宋体" w:hAnsi="宋体" w:cs="宋体"/>
                        <w:color w:val="000000"/>
                        <w:w w:val="98"/>
                      </w:rPr>
                      <w:t>map</w:t>
                    </w:r>
                    <w:r>
                      <w:rPr>
                        <w:rFonts w:ascii="Times New Roman" w:eastAsia="宋体" w:hAnsi="宋体" w:cs="宋体"/>
                        <w:color w:val="000000"/>
                        <w:w w:val="98"/>
                      </w:rPr>
                      <w:t>已被更新</w:t>
                    </w:r>
                    <w:r>
                      <w:rPr>
                        <w:rFonts w:ascii="Times New Roman" w:eastAsia="宋体" w:hAnsi="宋体" w:cs="宋体"/>
                        <w:color w:val="000000"/>
                        <w:w w:val="98"/>
                      </w:rPr>
                      <w:t>)</w:t>
                    </w:r>
                  </w:p>
                </w:txbxContent>
              </v:textbox>
            </v:shape>
            <w10:anchorlock/>
          </v:group>
        </w:pict>
      </w:r>
    </w:p>
    <w:p w14:paraId="2D59608D" w14:textId="77777777" w:rsidR="003A70CC" w:rsidRDefault="00FB74A8">
      <w:pPr>
        <w:pBdr>
          <w:top w:val="single" w:sz="0" w:space="3" w:color="FFFFFF"/>
        </w:pBdr>
        <w:spacing w:line="200" w:lineRule="exact"/>
        <w:ind w:left="20" w:right="6760"/>
        <w:jc w:val="left"/>
      </w:pPr>
      <w:r>
        <w:rPr>
          <w:rFonts w:ascii="Times New Roman" w:eastAsia="宋体" w:hAnsi="宋体" w:cs="宋体"/>
          <w:color w:val="000000"/>
          <w:w w:val="102"/>
          <w:sz w:val="20"/>
        </w:rPr>
        <w:t>计算任务信息时</w:t>
      </w:r>
      <w:r>
        <w:rPr>
          <w:rFonts w:ascii="Times New Roman" w:eastAsia="宋体" w:hAnsi="宋体" w:cs="宋体"/>
          <w:color w:val="000000"/>
          <w:w w:val="102"/>
          <w:sz w:val="20"/>
        </w:rPr>
        <w:t>:</w:t>
      </w:r>
    </w:p>
    <w:p w14:paraId="58D9C3E9" w14:textId="77777777" w:rsidR="003A70CC" w:rsidRDefault="00FB74A8">
      <w:pPr>
        <w:spacing w:before="80" w:line="310" w:lineRule="exact"/>
        <w:ind w:left="600" w:right="260" w:hanging="340"/>
        <w:jc w:val="left"/>
      </w:pPr>
      <w:r>
        <w:rPr>
          <w:rFonts w:ascii="Times New Roman" w:eastAsia="宋体" w:hAnsi="宋体" w:cs="宋体"/>
          <w:color w:val="000000"/>
          <w:w w:val="102"/>
          <w:sz w:val="20"/>
        </w:rPr>
        <w:t>•所有只有开始日期的任务都会自动分配一个截止日期，相当于开始日期，持续时间为</w:t>
      </w:r>
      <w:r>
        <w:rPr>
          <w:rFonts w:ascii="Times New Roman" w:eastAsia="宋体" w:hAnsi="宋体" w:cs="宋体"/>
          <w:color w:val="000000"/>
          <w:w w:val="102"/>
          <w:sz w:val="20"/>
        </w:rPr>
        <w:t>1</w:t>
      </w:r>
      <w:r>
        <w:rPr>
          <w:rFonts w:ascii="Times New Roman" w:eastAsia="宋体" w:hAnsi="宋体" w:cs="宋体"/>
          <w:color w:val="000000"/>
          <w:w w:val="102"/>
          <w:sz w:val="20"/>
        </w:rPr>
        <w:t>天。</w:t>
      </w:r>
    </w:p>
    <w:p w14:paraId="353DA573" w14:textId="77777777" w:rsidR="003A70CC" w:rsidRDefault="00FB74A8">
      <w:pPr>
        <w:spacing w:before="80" w:line="200" w:lineRule="exact"/>
        <w:ind w:left="260" w:right="20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•被过滤器隐藏的主题的任务信息包含在计算中。</w:t>
      </w:r>
    </w:p>
    <w:p w14:paraId="19010485" w14:textId="77777777" w:rsidR="003A70CC" w:rsidRDefault="00FB74A8">
      <w:pPr>
        <w:pBdr>
          <w:top w:val="single" w:sz="0" w:space="11" w:color="FFFFFF"/>
        </w:pBdr>
        <w:spacing w:line="210" w:lineRule="exact"/>
        <w:ind w:left="20" w:right="644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101"/>
        </w:rPr>
        <w:t>显示有风险和逾期未付的任务</w:t>
      </w:r>
    </w:p>
    <w:p w14:paraId="571730B1" w14:textId="77777777" w:rsidR="003A70CC" w:rsidRDefault="00FB74A8">
      <w:pPr>
        <w:pBdr>
          <w:top w:val="single" w:sz="0" w:space="8" w:color="FFFFFF"/>
        </w:pBdr>
        <w:spacing w:line="327" w:lineRule="exact"/>
        <w:ind w:right="300"/>
        <w:jc w:val="left"/>
      </w:pPr>
      <w:r>
        <w:rPr>
          <w:rFonts w:ascii="Times New Roman" w:eastAsia="宋体" w:hAnsi="宋体" w:cs="宋体"/>
          <w:color w:val="000000"/>
          <w:w w:val="102"/>
          <w:sz w:val="20"/>
        </w:rPr>
        <w:t>可以使用“任务信息”窗格中的“任务管理选项”为有风险和逾期未交的任务选择特定主题填充颜色。风险和逾期指标只添加到</w:t>
      </w:r>
      <w:r>
        <w:rPr>
          <w:rFonts w:ascii="Times New Roman" w:eastAsia="宋体" w:hAnsi="宋体" w:cs="宋体"/>
          <w:color w:val="000000"/>
          <w:w w:val="102"/>
          <w:sz w:val="20"/>
        </w:rPr>
        <w:t>roll-up</w:t>
      </w:r>
      <w:r>
        <w:rPr>
          <w:rFonts w:ascii="Times New Roman" w:eastAsia="宋体" w:hAnsi="宋体" w:cs="宋体"/>
          <w:color w:val="000000"/>
          <w:w w:val="102"/>
          <w:sz w:val="20"/>
        </w:rPr>
        <w:t>分支的任务中。</w:t>
      </w:r>
    </w:p>
    <w:p w14:paraId="2FB3CFFE" w14:textId="77777777" w:rsidR="003A70CC" w:rsidRDefault="00FB74A8">
      <w:pPr>
        <w:spacing w:before="60" w:line="200" w:lineRule="exact"/>
        <w:ind w:left="380" w:right="3940"/>
        <w:jc w:val="left"/>
      </w:pPr>
      <w:r>
        <w:rPr>
          <w:rFonts w:ascii="Times New Roman" w:eastAsia="宋体" w:hAnsi="宋体" w:cs="宋体"/>
          <w:color w:val="000000"/>
          <w:w w:val="102"/>
          <w:sz w:val="20"/>
        </w:rPr>
        <w:t>1.</w:t>
      </w:r>
      <w:r>
        <w:rPr>
          <w:rFonts w:ascii="Times New Roman" w:eastAsia="宋体" w:hAnsi="宋体" w:cs="宋体"/>
          <w:color w:val="000000"/>
          <w:w w:val="102"/>
          <w:sz w:val="20"/>
        </w:rPr>
        <w:t>在“任务信息”窗格中，单击“日历和任务选项”。</w:t>
      </w:r>
    </w:p>
    <w:p w14:paraId="203F0703" w14:textId="77777777" w:rsidR="003A70CC" w:rsidRDefault="00FB74A8">
      <w:pPr>
        <w:spacing w:before="80" w:line="200" w:lineRule="exact"/>
        <w:ind w:left="380" w:right="5420"/>
        <w:jc w:val="left"/>
      </w:pPr>
      <w:r>
        <w:rPr>
          <w:rFonts w:ascii="Times New Roman" w:eastAsia="宋体" w:hAnsi="宋体" w:cs="宋体"/>
          <w:color w:val="000000"/>
          <w:w w:val="101"/>
          <w:sz w:val="20"/>
        </w:rPr>
        <w:t>2.</w:t>
      </w:r>
      <w:r>
        <w:rPr>
          <w:rFonts w:ascii="Times New Roman" w:eastAsia="宋体" w:hAnsi="宋体" w:cs="宋体"/>
          <w:color w:val="000000"/>
          <w:w w:val="101"/>
          <w:sz w:val="20"/>
        </w:rPr>
        <w:t>单击“查看任务高亮规则”。</w:t>
      </w:r>
    </w:p>
    <w:p w14:paraId="2CFCB95C" w14:textId="77777777" w:rsidR="003A70CC" w:rsidRDefault="00FB74A8">
      <w:pPr>
        <w:spacing w:before="60" w:line="200" w:lineRule="exact"/>
        <w:ind w:left="380" w:right="1600"/>
        <w:jc w:val="left"/>
      </w:pPr>
      <w:r>
        <w:rPr>
          <w:rFonts w:ascii="Times New Roman" w:eastAsia="宋体" w:hAnsi="宋体" w:cs="宋体"/>
          <w:color w:val="000000"/>
          <w:w w:val="103"/>
          <w:sz w:val="20"/>
        </w:rPr>
        <w:t>3.</w:t>
      </w:r>
      <w:r>
        <w:rPr>
          <w:rFonts w:ascii="Times New Roman" w:eastAsia="宋体" w:hAnsi="宋体" w:cs="宋体"/>
          <w:color w:val="000000"/>
          <w:w w:val="103"/>
          <w:sz w:val="20"/>
        </w:rPr>
        <w:t>双击“显示风险”或“显示过期”以打开“编辑规则”对话框。</w:t>
      </w:r>
    </w:p>
    <w:p w14:paraId="765FCBE5" w14:textId="77777777" w:rsidR="003A70CC" w:rsidRDefault="00FB74A8">
      <w:pPr>
        <w:spacing w:before="80" w:line="200" w:lineRule="exact"/>
        <w:ind w:left="380" w:right="2260"/>
        <w:jc w:val="left"/>
      </w:pPr>
      <w:r>
        <w:rPr>
          <w:rFonts w:ascii="Times New Roman" w:eastAsia="宋体" w:hAnsi="宋体" w:cs="宋体"/>
          <w:color w:val="000000"/>
          <w:w w:val="103"/>
          <w:sz w:val="20"/>
        </w:rPr>
        <w:t>4.</w:t>
      </w:r>
      <w:r>
        <w:rPr>
          <w:rFonts w:ascii="Times New Roman" w:eastAsia="宋体" w:hAnsi="宋体" w:cs="宋体"/>
          <w:color w:val="000000"/>
          <w:w w:val="103"/>
          <w:sz w:val="20"/>
        </w:rPr>
        <w:t>从效果下拉菜单中选择填充颜色，并选择一种颜色。</w:t>
      </w:r>
    </w:p>
    <w:p w14:paraId="541E0959" w14:textId="77777777" w:rsidR="003A70CC" w:rsidRDefault="00FB74A8">
      <w:pPr>
        <w:spacing w:before="60" w:line="327" w:lineRule="exact"/>
        <w:ind w:left="20" w:right="120"/>
        <w:jc w:val="left"/>
      </w:pPr>
      <w:r>
        <w:rPr>
          <w:rFonts w:ascii="Times New Roman" w:eastAsia="宋体" w:hAnsi="宋体" w:cs="宋体"/>
          <w:color w:val="000000"/>
          <w:w w:val="103"/>
          <w:sz w:val="20"/>
        </w:rPr>
        <w:t>如果任务当前的进度表明它们可能无法在截止日期前完成，则认为任务处于风险之中。具体来说，如果开始日期和到期日期之间的时间超过</w:t>
      </w:r>
      <w:r>
        <w:rPr>
          <w:rFonts w:ascii="Times New Roman" w:eastAsia="宋体" w:hAnsi="宋体" w:cs="宋体"/>
          <w:color w:val="000000"/>
          <w:w w:val="103"/>
          <w:sz w:val="20"/>
        </w:rPr>
        <w:t>75%</w:t>
      </w:r>
      <w:r>
        <w:rPr>
          <w:rFonts w:ascii="Times New Roman" w:eastAsia="宋体" w:hAnsi="宋体" w:cs="宋体"/>
          <w:color w:val="000000"/>
          <w:w w:val="103"/>
          <w:sz w:val="20"/>
        </w:rPr>
        <w:t>，但进度小于</w:t>
      </w:r>
      <w:r>
        <w:rPr>
          <w:rFonts w:ascii="Times New Roman" w:eastAsia="宋体" w:hAnsi="宋体" w:cs="宋体"/>
          <w:color w:val="000000"/>
          <w:w w:val="103"/>
          <w:sz w:val="20"/>
        </w:rPr>
        <w:t>75%</w:t>
      </w:r>
      <w:r>
        <w:rPr>
          <w:rFonts w:ascii="Times New Roman" w:eastAsia="宋体" w:hAnsi="宋体" w:cs="宋体"/>
          <w:color w:val="000000"/>
          <w:w w:val="103"/>
          <w:sz w:val="20"/>
        </w:rPr>
        <w:t>，则该任务将被标记为处于风险中。</w:t>
      </w:r>
    </w:p>
    <w:p w14:paraId="1F599099" w14:textId="77777777" w:rsidR="003A70CC" w:rsidRDefault="00FB74A8">
      <w:pPr>
        <w:spacing w:before="60" w:line="200" w:lineRule="exact"/>
        <w:ind w:right="10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t>如果任务的完成率低于</w:t>
      </w:r>
      <w:r>
        <w:rPr>
          <w:rFonts w:ascii="Times New Roman" w:eastAsia="宋体" w:hAnsi="宋体" w:cs="宋体"/>
          <w:color w:val="000000"/>
          <w:w w:val="104"/>
          <w:sz w:val="20"/>
        </w:rPr>
        <w:t>100%</w:t>
      </w:r>
      <w:r>
        <w:rPr>
          <w:rFonts w:ascii="Times New Roman" w:eastAsia="宋体" w:hAnsi="宋体" w:cs="宋体"/>
          <w:color w:val="000000"/>
          <w:w w:val="104"/>
          <w:sz w:val="20"/>
        </w:rPr>
        <w:t>，并且它们的截止日期是今天或更早，那么它们就逾期了。</w:t>
      </w:r>
    </w:p>
    <w:p w14:paraId="4A0CFB53" w14:textId="77777777" w:rsidR="003A70CC" w:rsidRDefault="00FB74A8">
      <w:pPr>
        <w:pBdr>
          <w:top w:val="single" w:sz="0" w:space="31" w:color="FFFFFF"/>
        </w:pBdr>
        <w:spacing w:before="340" w:line="200" w:lineRule="exact"/>
        <w:ind w:left="892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134</w:t>
      </w:r>
    </w:p>
    <w:p w14:paraId="6F126C67" w14:textId="34FA94EC" w:rsidR="003A70CC" w:rsidRDefault="00C368D6">
      <w:pPr>
        <w:pageBreakBefore/>
        <w:spacing w:line="200" w:lineRule="exact"/>
        <w:ind w:left="20" w:right="1920"/>
        <w:jc w:val="left"/>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30D58FAC" w14:textId="77777777" w:rsidR="003A70CC" w:rsidRDefault="00FB74A8">
      <w:pPr>
        <w:spacing w:before="440"/>
        <w:ind w:left="1300"/>
      </w:pPr>
      <w:r>
        <w:rPr>
          <w:noProof/>
        </w:rPr>
        <w:drawing>
          <wp:inline distT="0" distB="0" distL="0" distR="0" wp14:anchorId="4C4D4097" wp14:editId="4AB3C017">
            <wp:extent cx="1866900" cy="546100"/>
            <wp:effectExtent l="0" t="0" r="0" b="0"/>
            <wp:docPr id="39" name="Drawing 38" descr="IMAGE"/>
            <wp:cNvGraphicFramePr/>
            <a:graphic xmlns:a="http://schemas.openxmlformats.org/drawingml/2006/main">
              <a:graphicData uri="http://schemas.openxmlformats.org/drawingml/2006/picture">
                <pic:pic xmlns:pic="http://schemas.openxmlformats.org/drawingml/2006/picture">
                  <pic:nvPicPr>
                    <pic:cNvPr id="0" name="Picture 38" descr="IMAGE"/>
                    <pic:cNvPicPr>
                      <a:picLocks noChangeAspect="1"/>
                    </pic:cNvPicPr>
                  </pic:nvPicPr>
                  <pic:blipFill>
                    <a:blip r:embed="rId359"/>
                    <a:stretch>
                      <a:fillRect/>
                    </a:stretch>
                  </pic:blipFill>
                  <pic:spPr>
                    <a:xfrm>
                      <a:off x="0" y="0"/>
                      <a:ext cx="1866900" cy="546100"/>
                    </a:xfrm>
                    <a:prstGeom prst="rect">
                      <a:avLst/>
                    </a:prstGeom>
                  </pic:spPr>
                </pic:pic>
              </a:graphicData>
            </a:graphic>
          </wp:inline>
        </w:drawing>
      </w:r>
    </w:p>
    <w:p w14:paraId="0BF594D3" w14:textId="77777777" w:rsidR="003A70CC" w:rsidRDefault="00FB74A8">
      <w:pPr>
        <w:spacing w:before="40" w:line="200" w:lineRule="exact"/>
        <w:ind w:left="2260" w:right="960"/>
        <w:jc w:val="left"/>
      </w:pPr>
      <w:r>
        <w:rPr>
          <w:rFonts w:ascii="Times New Roman" w:eastAsia="宋体" w:hAnsi="宋体" w:cs="宋体"/>
          <w:color w:val="000000"/>
          <w:w w:val="101"/>
          <w:sz w:val="20"/>
        </w:rPr>
        <w:t>危险的任务</w:t>
      </w:r>
    </w:p>
    <w:p w14:paraId="675B263C" w14:textId="77777777" w:rsidR="003A70CC" w:rsidRDefault="00FB74A8">
      <w:pPr>
        <w:spacing w:before="240" w:line="210" w:lineRule="exact"/>
        <w:ind w:left="20" w:right="1200"/>
        <w:jc w:val="left"/>
      </w:pPr>
      <w:r>
        <w:rPr>
          <w:rFonts w:ascii="Times New Roman" w:eastAsia="宋体" w:hAnsi="宋体" w:cs="宋体"/>
          <w:color w:val="3E4D53"/>
          <w:w w:val="102"/>
        </w:rPr>
        <w:t>添加任务之间的依赖关系</w:t>
      </w:r>
    </w:p>
    <w:p w14:paraId="2ED6C5DB" w14:textId="77777777" w:rsidR="003A70CC" w:rsidRDefault="00FB74A8">
      <w:pPr>
        <w:pBdr>
          <w:top w:val="single" w:sz="0" w:space="31" w:color="FFFFFF"/>
        </w:pBdr>
        <w:spacing w:before="120"/>
      </w:pPr>
      <w:r>
        <w:br w:type="column"/>
      </w:r>
      <w:r>
        <w:rPr>
          <w:noProof/>
        </w:rPr>
        <w:drawing>
          <wp:inline distT="0" distB="0" distL="0" distR="0" wp14:anchorId="6CDD0706" wp14:editId="766354C2">
            <wp:extent cx="1714500" cy="520700"/>
            <wp:effectExtent l="0" t="0" r="0" b="0"/>
            <wp:docPr id="40" name="Drawing 39" descr="IMAGE"/>
            <wp:cNvGraphicFramePr/>
            <a:graphic xmlns:a="http://schemas.openxmlformats.org/drawingml/2006/main">
              <a:graphicData uri="http://schemas.openxmlformats.org/drawingml/2006/picture">
                <pic:pic xmlns:pic="http://schemas.openxmlformats.org/drawingml/2006/picture">
                  <pic:nvPicPr>
                    <pic:cNvPr id="0" name="Picture 39" descr="IMAGE"/>
                    <pic:cNvPicPr>
                      <a:picLocks noChangeAspect="1"/>
                    </pic:cNvPicPr>
                  </pic:nvPicPr>
                  <pic:blipFill>
                    <a:blip r:embed="rId360"/>
                    <a:stretch>
                      <a:fillRect/>
                    </a:stretch>
                  </pic:blipFill>
                  <pic:spPr>
                    <a:xfrm>
                      <a:off x="0" y="0"/>
                      <a:ext cx="1714500" cy="520700"/>
                    </a:xfrm>
                    <a:prstGeom prst="rect">
                      <a:avLst/>
                    </a:prstGeom>
                  </pic:spPr>
                </pic:pic>
              </a:graphicData>
            </a:graphic>
          </wp:inline>
        </w:drawing>
      </w:r>
    </w:p>
    <w:p w14:paraId="00713848" w14:textId="77777777" w:rsidR="003A70CC" w:rsidRDefault="00FB74A8">
      <w:pPr>
        <w:spacing w:before="80" w:line="200" w:lineRule="exact"/>
        <w:ind w:left="740" w:right="2180"/>
        <w:jc w:val="left"/>
        <w:sectPr w:rsidR="003A70CC">
          <w:type w:val="continuous"/>
          <w:pgSz w:w="12240" w:h="17760"/>
          <w:pgMar w:top="740" w:right="1380" w:bottom="1440" w:left="1540" w:header="720" w:footer="720" w:gutter="0"/>
          <w:cols w:num="2" w:space="720" w:equalWidth="0">
            <w:col w:w="4240" w:space="920"/>
            <w:col w:w="4160"/>
          </w:cols>
        </w:sectPr>
      </w:pPr>
      <w:r>
        <w:rPr>
          <w:rFonts w:ascii="Times New Roman" w:eastAsia="宋体" w:hAnsi="宋体" w:cs="宋体"/>
          <w:color w:val="000000"/>
          <w:w w:val="109"/>
          <w:sz w:val="20"/>
        </w:rPr>
        <w:t>过期的任务</w:t>
      </w:r>
    </w:p>
    <w:p w14:paraId="1288CDD8" w14:textId="77777777" w:rsidR="003A70CC" w:rsidRDefault="00FB74A8">
      <w:pPr>
        <w:pBdr>
          <w:top w:val="single" w:sz="0" w:space="8" w:color="FFFFFF"/>
        </w:pBdr>
        <w:spacing w:line="320" w:lineRule="exact"/>
        <w:ind w:left="20" w:right="40"/>
        <w:jc w:val="left"/>
      </w:pPr>
      <w:r>
        <w:rPr>
          <w:rFonts w:ascii="Times New Roman" w:eastAsia="宋体" w:hAnsi="宋体" w:cs="宋体"/>
          <w:color w:val="000000"/>
          <w:w w:val="105"/>
          <w:sz w:val="20"/>
        </w:rPr>
        <w:t>您可以通过将主题与特殊类型的关系链接来指示任务之间的依赖关系。您可以使用任务管理选项选择依赖类型。</w:t>
      </w:r>
    </w:p>
    <w:p w14:paraId="254D86FA" w14:textId="77777777" w:rsidR="003A70CC" w:rsidRDefault="00FB74A8">
      <w:pPr>
        <w:spacing w:before="60" w:line="327" w:lineRule="exact"/>
        <w:ind w:left="20" w:right="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t>依赖项是使用单击任务的顺序定义的。在创建关系时，考虑“此任务</w:t>
      </w:r>
      <w:r>
        <w:rPr>
          <w:rFonts w:ascii="Times New Roman" w:eastAsia="宋体" w:hAnsi="宋体" w:cs="宋体"/>
          <w:color w:val="000000"/>
          <w:w w:val="101"/>
          <w:sz w:val="20"/>
        </w:rPr>
        <w:t>(</w:t>
      </w:r>
      <w:r>
        <w:rPr>
          <w:rFonts w:ascii="Times New Roman" w:eastAsia="宋体" w:hAnsi="宋体" w:cs="宋体"/>
          <w:color w:val="000000"/>
          <w:w w:val="101"/>
          <w:sz w:val="20"/>
        </w:rPr>
        <w:t>主题</w:t>
      </w:r>
      <w:r>
        <w:rPr>
          <w:rFonts w:ascii="Times New Roman" w:eastAsia="宋体" w:hAnsi="宋体" w:cs="宋体"/>
          <w:color w:val="000000"/>
          <w:w w:val="101"/>
          <w:sz w:val="20"/>
        </w:rPr>
        <w:t>1)</w:t>
      </w:r>
      <w:r>
        <w:rPr>
          <w:rFonts w:ascii="Times New Roman" w:eastAsia="宋体" w:hAnsi="宋体" w:cs="宋体"/>
          <w:color w:val="000000"/>
          <w:w w:val="101"/>
          <w:sz w:val="20"/>
        </w:rPr>
        <w:t>决定该任务</w:t>
      </w:r>
      <w:r>
        <w:rPr>
          <w:rFonts w:ascii="Times New Roman" w:eastAsia="宋体" w:hAnsi="宋体" w:cs="宋体"/>
          <w:color w:val="000000"/>
          <w:w w:val="101"/>
          <w:sz w:val="20"/>
        </w:rPr>
        <w:t>(</w:t>
      </w:r>
      <w:r>
        <w:rPr>
          <w:rFonts w:ascii="Times New Roman" w:eastAsia="宋体" w:hAnsi="宋体" w:cs="宋体"/>
          <w:color w:val="000000"/>
          <w:w w:val="101"/>
          <w:sz w:val="20"/>
        </w:rPr>
        <w:t>主题</w:t>
      </w:r>
      <w:r>
        <w:rPr>
          <w:rFonts w:ascii="Times New Roman" w:eastAsia="宋体" w:hAnsi="宋体" w:cs="宋体"/>
          <w:color w:val="000000"/>
          <w:w w:val="101"/>
          <w:sz w:val="20"/>
        </w:rPr>
        <w:t>2)</w:t>
      </w:r>
      <w:r>
        <w:rPr>
          <w:rFonts w:ascii="Times New Roman" w:eastAsia="宋体" w:hAnsi="宋体" w:cs="宋体"/>
          <w:color w:val="000000"/>
          <w:w w:val="101"/>
          <w:sz w:val="20"/>
        </w:rPr>
        <w:t>”，并按此顺序单击任务。主题</w:t>
      </w:r>
      <w:r>
        <w:rPr>
          <w:rFonts w:ascii="Times New Roman" w:eastAsia="宋体" w:hAnsi="宋体" w:cs="宋体"/>
          <w:color w:val="000000"/>
          <w:w w:val="101"/>
          <w:sz w:val="20"/>
        </w:rPr>
        <w:t>1</w:t>
      </w:r>
      <w:r>
        <w:rPr>
          <w:rFonts w:ascii="Times New Roman" w:eastAsia="宋体" w:hAnsi="宋体" w:cs="宋体"/>
          <w:color w:val="000000"/>
          <w:w w:val="101"/>
          <w:sz w:val="20"/>
        </w:rPr>
        <w:t>是决定任务。主题</w:t>
      </w:r>
      <w:r>
        <w:rPr>
          <w:rFonts w:ascii="Times New Roman" w:eastAsia="宋体" w:hAnsi="宋体" w:cs="宋体"/>
          <w:color w:val="000000"/>
          <w:w w:val="101"/>
          <w:sz w:val="20"/>
        </w:rPr>
        <w:t>2</w:t>
      </w:r>
      <w:r>
        <w:rPr>
          <w:rFonts w:ascii="Times New Roman" w:eastAsia="宋体" w:hAnsi="宋体" w:cs="宋体"/>
          <w:color w:val="000000"/>
          <w:w w:val="101"/>
          <w:sz w:val="20"/>
        </w:rPr>
        <w:t>是独立任务。</w:t>
      </w:r>
    </w:p>
    <w:p w14:paraId="2A3FE9F1" w14:textId="77777777" w:rsidR="003A70CC" w:rsidRDefault="00664571">
      <w:pPr>
        <w:pBdr>
          <w:top w:val="single" w:sz="0" w:space="1" w:color="FFFFFF"/>
        </w:pBdr>
        <w:sectPr w:rsidR="003A70CC">
          <w:type w:val="continuous"/>
          <w:pgSz w:w="12240" w:h="17760"/>
          <w:pgMar w:top="740" w:right="1380" w:bottom="1440" w:left="1540" w:header="720" w:footer="720" w:gutter="0"/>
          <w:cols w:space="720"/>
        </w:sectPr>
      </w:pPr>
      <w:r>
        <w:pict w14:anchorId="29ACCA88">
          <v:group id="_x0000_s5290" style="width:465pt;height:104pt;mso-position-horizontal-relative:char;mso-position-vertical-relative:line" coordsize="9300,2080">
            <v:shape id="_x0000_s5293" style="position:absolute;width:9300;height:2080;mso-width-relative:margin;mso-height-relative:margin" coordsize="9300,2080" o:spt="100" adj="0,,0" path="">
              <v:stroke joinstyle="round"/>
              <v:imagedata r:id="rId361"/>
              <v:formulas/>
              <v:path o:connecttype="segments"/>
              <o:lock v:ext="edit" aspectratio="t"/>
            </v:shape>
            <v:shape id="_x0000_s5292" style="position:absolute;left:20;top:1740;width:5020;height:300;mso-width-relative:margin;mso-height-relative:margin" coordsize="9300,2080" o:spt="100" adj="0,,0" path="" stroked="f">
              <v:stroke joinstyle="round"/>
              <v:formulas/>
              <v:path o:connecttype="segments"/>
              <o:lock v:ext="edit" aspectratio="t"/>
              <v:textbox inset="0,0,0,0">
                <w:txbxContent>
                  <w:p w14:paraId="78D32064" w14:textId="77777777" w:rsidR="003A70CC" w:rsidRDefault="00FB74A8">
                    <w:pPr>
                      <w:spacing w:line="200" w:lineRule="exact"/>
                      <w:jc w:val="left"/>
                    </w:pPr>
                    <w:r>
                      <w:rPr>
                        <w:rFonts w:ascii="Times New Roman" w:eastAsia="宋体" w:hAnsi="宋体" w:cs="宋体"/>
                        <w:color w:val="000000"/>
                        <w:w w:val="104"/>
                        <w:sz w:val="20"/>
                      </w:rPr>
                      <w:t>有关更多信息，请参阅下面的任务管理规则。</w:t>
                    </w:r>
                  </w:p>
                </w:txbxContent>
              </v:textbox>
            </v:shape>
            <v:shape id="_x0000_s5291" style="position:absolute;left:20;top:40;width:9200;height:1320;mso-width-relative:margin;mso-height-relative:margin" coordsize="9300,2080" o:spt="100" adj="0,,0" path="" stroked="f">
              <v:stroke joinstyle="round"/>
              <v:formulas/>
              <v:path o:connecttype="segments"/>
              <o:lock v:ext="edit" aspectratio="t"/>
              <v:textbox inset="0,0,0,0">
                <w:txbxContent>
                  <w:p w14:paraId="3690F0BE" w14:textId="77777777" w:rsidR="003A70CC" w:rsidRDefault="00FB74A8">
                    <w:pPr>
                      <w:spacing w:line="149" w:lineRule="exact"/>
                      <w:ind w:left="300" w:right="8000"/>
                      <w:jc w:val="left"/>
                    </w:pPr>
                    <w:r>
                      <w:rPr>
                        <w:rFonts w:ascii="Times New Roman" w:eastAsia="宋体" w:hAnsi="宋体" w:cs="宋体"/>
                        <w:color w:val="E41B23"/>
                        <w:w w:val="99"/>
                        <w:sz w:val="18"/>
                      </w:rPr>
                      <w:t>阅读笔记</w:t>
                    </w:r>
                  </w:p>
                  <w:p w14:paraId="71707A65" w14:textId="77777777" w:rsidR="003A70CC" w:rsidRDefault="00FB74A8">
                    <w:pPr>
                      <w:spacing w:before="80" w:line="327" w:lineRule="exact"/>
                      <w:jc w:val="left"/>
                    </w:pPr>
                    <w:r>
                      <w:rPr>
                        <w:rFonts w:ascii="Times New Roman" w:eastAsia="宋体" w:hAnsi="宋体" w:cs="宋体"/>
                        <w:color w:val="000000"/>
                        <w:w w:val="103"/>
                        <w:sz w:val="20"/>
                      </w:rPr>
                      <w:t>依赖项只能在上卷分支中的主题之间创建。包含不在上卷分支中的主题的关系将被视为正常关系，并且不会影响任务信息的计算。</w:t>
                    </w:r>
                  </w:p>
                </w:txbxContent>
              </v:textbox>
            </v:shape>
            <w10:anchorlock/>
          </v:group>
        </w:pict>
      </w:r>
    </w:p>
    <w:p w14:paraId="70FE9ED3" w14:textId="77777777" w:rsidR="003A70CC" w:rsidRDefault="00FB74A8">
      <w:pPr>
        <w:pBdr>
          <w:top w:val="single" w:sz="0" w:space="10" w:color="FFFFFF"/>
        </w:pBdr>
        <w:spacing w:line="210" w:lineRule="exact"/>
        <w:ind w:left="20" w:right="6500"/>
      </w:pPr>
      <w:r>
        <w:rPr>
          <w:rFonts w:ascii="Times New Roman" w:eastAsia="宋体" w:hAnsi="宋体" w:cs="宋体"/>
          <w:color w:val="000000"/>
          <w:w w:val="97"/>
        </w:rPr>
        <w:t>在地图视图中添加一个依赖项</w:t>
      </w:r>
    </w:p>
    <w:p w14:paraId="731FE5CB" w14:textId="77777777" w:rsidR="003A70CC" w:rsidRDefault="00FB74A8">
      <w:pPr>
        <w:spacing w:before="80" w:line="310" w:lineRule="exact"/>
        <w:ind w:left="600" w:right="60" w:hanging="340"/>
      </w:pPr>
      <w:r>
        <w:rPr>
          <w:rFonts w:ascii="Times New Roman" w:eastAsia="宋体" w:hAnsi="宋体" w:cs="宋体"/>
          <w:color w:val="000000"/>
          <w:w w:val="104"/>
          <w:sz w:val="20"/>
        </w:rPr>
        <w:t>1.</w:t>
      </w:r>
      <w:r>
        <w:rPr>
          <w:rFonts w:ascii="Times New Roman" w:eastAsia="宋体" w:hAnsi="宋体" w:cs="宋体"/>
          <w:color w:val="000000"/>
          <w:w w:val="104"/>
          <w:sz w:val="20"/>
        </w:rPr>
        <w:t>选择确定任务</w:t>
      </w:r>
      <w:r>
        <w:rPr>
          <w:rFonts w:ascii="Times New Roman" w:eastAsia="宋体" w:hAnsi="宋体" w:cs="宋体"/>
          <w:color w:val="000000"/>
          <w:w w:val="104"/>
          <w:sz w:val="20"/>
        </w:rPr>
        <w:t>(</w:t>
      </w:r>
      <w:r>
        <w:rPr>
          <w:rFonts w:ascii="Times New Roman" w:eastAsia="宋体" w:hAnsi="宋体" w:cs="宋体"/>
          <w:color w:val="000000"/>
          <w:w w:val="104"/>
          <w:sz w:val="20"/>
        </w:rPr>
        <w:t>另一个任务依赖的任务</w:t>
      </w:r>
      <w:r>
        <w:rPr>
          <w:rFonts w:ascii="Times New Roman" w:eastAsia="宋体" w:hAnsi="宋体" w:cs="宋体"/>
          <w:color w:val="000000"/>
          <w:w w:val="104"/>
          <w:sz w:val="20"/>
        </w:rPr>
        <w:t>)</w:t>
      </w:r>
      <w:r>
        <w:rPr>
          <w:rFonts w:ascii="Times New Roman" w:eastAsia="宋体" w:hAnsi="宋体" w:cs="宋体"/>
          <w:color w:val="000000"/>
          <w:w w:val="104"/>
          <w:sz w:val="20"/>
        </w:rPr>
        <w:t>，并指定开始日期、到期日期和持续时间。</w:t>
      </w:r>
    </w:p>
    <w:p w14:paraId="29BF9CF3"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36F4E806" w14:textId="77777777" w:rsidR="003A70CC" w:rsidRDefault="00664571">
      <w:pPr>
        <w:pBdr>
          <w:top w:val="single" w:sz="0" w:space="1" w:color="FFFFFF"/>
        </w:pBdr>
        <w:ind w:left="620"/>
        <w:sectPr w:rsidR="003A70CC">
          <w:type w:val="continuous"/>
          <w:pgSz w:w="12240" w:h="17760"/>
          <w:pgMar w:top="740" w:right="1380" w:bottom="1440" w:left="1540" w:header="720" w:footer="720" w:gutter="0"/>
          <w:cols w:space="720"/>
        </w:sectPr>
      </w:pPr>
      <w:r>
        <w:pict w14:anchorId="64F3A8D7">
          <v:group id="_x0000_s5287" style="width:434pt;height:52pt;mso-position-horizontal-relative:char;mso-position-vertical-relative:line" coordsize="8680,1040">
            <v:shape id="_x0000_s5289" style="position:absolute;width:8680;height:1040;mso-width-relative:margin;mso-height-relative:margin" coordsize="8680,1040" o:spt="100" adj="0,,0" path="">
              <v:stroke joinstyle="round"/>
              <v:imagedata r:id="rId362"/>
              <v:formulas/>
              <v:path o:connecttype="segments"/>
              <o:lock v:ext="edit" aspectratio="t"/>
            </v:shape>
            <v:shape id="_x0000_s5288" style="position:absolute;left:120;top:40;width:8360;height:960;mso-width-relative:margin;mso-height-relative:margin" coordsize="8680,1040" o:spt="100" adj="0,,0" path="" stroked="f">
              <v:stroke joinstyle="round"/>
              <v:formulas/>
              <v:path o:connecttype="segments"/>
              <o:lock v:ext="edit" aspectratio="t"/>
              <v:textbox inset="0,0,0,0">
                <w:txbxContent>
                  <w:p w14:paraId="3E96B7D3" w14:textId="77777777" w:rsidR="003A70CC" w:rsidRDefault="00FB74A8">
                    <w:pPr>
                      <w:spacing w:line="149" w:lineRule="exact"/>
                      <w:ind w:left="180" w:right="7280"/>
                    </w:pPr>
                    <w:r>
                      <w:rPr>
                        <w:rFonts w:ascii="Times New Roman" w:eastAsia="宋体" w:hAnsi="宋体" w:cs="宋体"/>
                        <w:color w:val="E41B23"/>
                        <w:w w:val="99"/>
                        <w:sz w:val="18"/>
                      </w:rPr>
                      <w:t>阅读笔记</w:t>
                    </w:r>
                  </w:p>
                  <w:p w14:paraId="3716EAE1" w14:textId="77777777" w:rsidR="003A70CC" w:rsidRDefault="00FB74A8">
                    <w:pPr>
                      <w:spacing w:before="80" w:line="310" w:lineRule="exact"/>
                    </w:pPr>
                    <w:r>
                      <w:rPr>
                        <w:rFonts w:ascii="Times New Roman" w:eastAsia="宋体" w:hAnsi="宋体" w:cs="宋体"/>
                        <w:color w:val="000000"/>
                        <w:w w:val="101"/>
                        <w:sz w:val="20"/>
                      </w:rPr>
                      <w:t>如果您没有指定到期日期或持续时间，在依赖项计算期间，任务将得到一个与开始日期相等的到期日期，持续时间为</w:t>
                    </w:r>
                    <w:r>
                      <w:rPr>
                        <w:rFonts w:ascii="Times New Roman" w:eastAsia="宋体" w:hAnsi="宋体" w:cs="宋体"/>
                        <w:color w:val="000000"/>
                        <w:w w:val="101"/>
                        <w:sz w:val="20"/>
                      </w:rPr>
                      <w:t>1</w:t>
                    </w:r>
                    <w:r>
                      <w:rPr>
                        <w:rFonts w:ascii="Times New Roman" w:eastAsia="宋体" w:hAnsi="宋体" w:cs="宋体"/>
                        <w:color w:val="000000"/>
                        <w:w w:val="101"/>
                        <w:sz w:val="20"/>
                      </w:rPr>
                      <w:t>天。</w:t>
                    </w:r>
                  </w:p>
                </w:txbxContent>
              </v:textbox>
            </v:shape>
            <w10:anchorlock/>
          </v:group>
        </w:pict>
      </w:r>
    </w:p>
    <w:p w14:paraId="6C760E89" w14:textId="77777777" w:rsidR="003A70CC" w:rsidRDefault="00FB74A8">
      <w:pPr>
        <w:pBdr>
          <w:top w:val="single" w:sz="0" w:space="1" w:color="FFFFFF"/>
        </w:pBdr>
        <w:spacing w:line="310" w:lineRule="exact"/>
        <w:ind w:left="600" w:right="220" w:hanging="340"/>
        <w:jc w:val="left"/>
      </w:pPr>
      <w:r>
        <w:rPr>
          <w:rFonts w:ascii="Times New Roman" w:eastAsia="宋体" w:hAnsi="宋体" w:cs="宋体"/>
          <w:color w:val="000000"/>
          <w:w w:val="104"/>
          <w:sz w:val="20"/>
        </w:rPr>
        <w:t>2.</w:t>
      </w:r>
      <w:r>
        <w:rPr>
          <w:rFonts w:ascii="Times New Roman" w:eastAsia="宋体" w:hAnsi="宋体" w:cs="宋体"/>
          <w:color w:val="000000"/>
          <w:w w:val="104"/>
          <w:sz w:val="20"/>
        </w:rPr>
        <w:t>选择确定任务，按“</w:t>
      </w:r>
      <w:r>
        <w:rPr>
          <w:rFonts w:ascii="Times New Roman" w:eastAsia="宋体" w:hAnsi="宋体" w:cs="宋体"/>
          <w:color w:val="000000"/>
          <w:w w:val="104"/>
          <w:sz w:val="20"/>
        </w:rPr>
        <w:t>CTRL</w:t>
      </w:r>
      <w:r>
        <w:rPr>
          <w:rFonts w:ascii="Times New Roman" w:eastAsia="宋体" w:hAnsi="宋体" w:cs="宋体"/>
          <w:color w:val="000000"/>
          <w:w w:val="104"/>
          <w:sz w:val="20"/>
        </w:rPr>
        <w:t>”键，然后选择一个或多个任务。</w:t>
      </w:r>
      <w:r>
        <w:rPr>
          <w:rFonts w:ascii="Times New Roman" w:eastAsia="宋体" w:hAnsi="宋体" w:cs="宋体"/>
          <w:color w:val="000000"/>
          <w:w w:val="104"/>
          <w:sz w:val="20"/>
        </w:rPr>
        <w:t>(</w:t>
      </w:r>
      <w:r>
        <w:rPr>
          <w:rFonts w:ascii="Times New Roman" w:eastAsia="宋体" w:hAnsi="宋体" w:cs="宋体"/>
          <w:color w:val="000000"/>
          <w:w w:val="104"/>
          <w:sz w:val="20"/>
        </w:rPr>
        <w:t>如果您选择了两个以上的任务，那么将按照您选择任务的顺序创建多个依赖项</w:t>
      </w:r>
      <w:r>
        <w:rPr>
          <w:rFonts w:ascii="Times New Roman" w:eastAsia="宋体" w:hAnsi="宋体" w:cs="宋体"/>
          <w:color w:val="000000"/>
          <w:w w:val="104"/>
          <w:sz w:val="20"/>
        </w:rPr>
        <w:t>)</w:t>
      </w:r>
      <w:r>
        <w:rPr>
          <w:rFonts w:ascii="Times New Roman" w:eastAsia="宋体" w:hAnsi="宋体" w:cs="宋体"/>
          <w:color w:val="000000"/>
          <w:w w:val="104"/>
          <w:sz w:val="20"/>
        </w:rPr>
        <w:t>。</w:t>
      </w:r>
    </w:p>
    <w:p w14:paraId="08188E3E" w14:textId="77777777" w:rsidR="003A70CC" w:rsidRDefault="00FB74A8">
      <w:pPr>
        <w:spacing w:before="80" w:line="200" w:lineRule="exact"/>
        <w:ind w:left="260" w:right="2280"/>
        <w:jc w:val="left"/>
      </w:pPr>
      <w:r>
        <w:rPr>
          <w:rFonts w:ascii="Times New Roman" w:eastAsia="宋体" w:hAnsi="宋体" w:cs="宋体"/>
          <w:color w:val="000000"/>
          <w:w w:val="104"/>
          <w:sz w:val="20"/>
        </w:rPr>
        <w:t>3.</w:t>
      </w:r>
      <w:r>
        <w:rPr>
          <w:rFonts w:ascii="Times New Roman" w:eastAsia="宋体" w:hAnsi="宋体" w:cs="宋体"/>
          <w:color w:val="000000"/>
          <w:w w:val="104"/>
          <w:sz w:val="20"/>
        </w:rPr>
        <w:t>在“任务信息”窗格中，从“依赖项”下拉框中选择一个选项。</w:t>
      </w:r>
    </w:p>
    <w:p w14:paraId="3115865D" w14:textId="77777777" w:rsidR="003A70CC" w:rsidRDefault="00FB74A8">
      <w:pPr>
        <w:spacing w:before="60" w:line="200" w:lineRule="exact"/>
        <w:ind w:left="20" w:right="322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依赖类型由关系线上的图标指示。</w:t>
      </w:r>
    </w:p>
    <w:p w14:paraId="21D06D36" w14:textId="77777777" w:rsidR="003A70CC" w:rsidRDefault="00664571">
      <w:pPr>
        <w:pBdr>
          <w:top w:val="single" w:sz="0" w:space="1" w:color="FFFFFF"/>
        </w:pBdr>
        <w:sectPr w:rsidR="003A70CC">
          <w:type w:val="continuous"/>
          <w:pgSz w:w="12240" w:h="17760"/>
          <w:pgMar w:top="740" w:right="1380" w:bottom="1440" w:left="1540" w:header="720" w:footer="720" w:gutter="0"/>
          <w:cols w:space="720"/>
        </w:sectPr>
      </w:pPr>
      <w:r>
        <w:pict w14:anchorId="2DA31A17">
          <v:group id="_x0000_s5284" style="width:465pt;height:69pt;mso-position-horizontal-relative:char;mso-position-vertical-relative:line" coordsize="9300,1380">
            <v:shape id="_x0000_s5286" style="position:absolute;width:9300;height:1380;mso-width-relative:margin;mso-height-relative:margin" coordsize="9300,1380" o:spt="100" adj="0,,0" path="">
              <v:stroke joinstyle="round"/>
              <v:imagedata r:id="rId363"/>
              <v:formulas/>
              <v:path o:connecttype="segments"/>
              <o:lock v:ext="edit" aspectratio="t"/>
            </v:shape>
            <v:shape id="_x0000_s5285" style="position:absolute;left:20;top:40;width:8960;height:1300;mso-width-relative:margin;mso-height-relative:margin" coordsize="9300,1380" o:spt="100" adj="0,,0" path="" stroked="f">
              <v:stroke joinstyle="round"/>
              <v:formulas/>
              <v:path o:connecttype="segments"/>
              <o:lock v:ext="edit" aspectratio="t"/>
              <v:textbox inset="0,0,0,0">
                <w:txbxContent>
                  <w:p w14:paraId="2370A7AD" w14:textId="77777777" w:rsidR="003A70CC" w:rsidRDefault="00FB74A8">
                    <w:pPr>
                      <w:spacing w:line="149" w:lineRule="exact"/>
                      <w:ind w:left="300" w:right="7760"/>
                      <w:jc w:val="left"/>
                    </w:pPr>
                    <w:r>
                      <w:rPr>
                        <w:rFonts w:ascii="Times New Roman" w:eastAsia="宋体" w:hAnsi="宋体" w:cs="宋体"/>
                        <w:color w:val="E41B23"/>
                        <w:w w:val="99"/>
                        <w:sz w:val="18"/>
                      </w:rPr>
                      <w:t>阅读笔记</w:t>
                    </w:r>
                  </w:p>
                  <w:p w14:paraId="33DD622D" w14:textId="77777777" w:rsidR="003A70CC" w:rsidRDefault="00FB74A8">
                    <w:pPr>
                      <w:spacing w:before="80" w:line="310" w:lineRule="exact"/>
                      <w:jc w:val="left"/>
                    </w:pPr>
                    <w:r>
                      <w:rPr>
                        <w:rFonts w:ascii="Times New Roman" w:eastAsia="宋体" w:hAnsi="宋体" w:cs="宋体"/>
                        <w:color w:val="000000"/>
                        <w:w w:val="102"/>
                        <w:sz w:val="20"/>
                      </w:rPr>
                      <w:t>如果向已经有标签的关系行添加依赖项，则该依赖项将显示在该标签上。</w:t>
                    </w:r>
                  </w:p>
                  <w:p w14:paraId="4F0C3961" w14:textId="77777777" w:rsidR="003A70CC" w:rsidRDefault="00FB74A8">
                    <w:pPr>
                      <w:spacing w:before="60" w:line="200" w:lineRule="exact"/>
                      <w:ind w:right="720"/>
                      <w:jc w:val="left"/>
                    </w:pPr>
                    <w:r>
                      <w:rPr>
                        <w:rFonts w:ascii="Times New Roman" w:eastAsia="宋体" w:hAnsi="宋体" w:cs="宋体"/>
                        <w:color w:val="000000"/>
                        <w:w w:val="102"/>
                        <w:sz w:val="20"/>
                      </w:rPr>
                      <w:t>如果依赖项线上没有标签，可以单击依赖项图标添加标签。</w:t>
                    </w:r>
                  </w:p>
                </w:txbxContent>
              </v:textbox>
            </v:shape>
            <w10:anchorlock/>
          </v:group>
        </w:pict>
      </w:r>
    </w:p>
    <w:p w14:paraId="53FA78C6" w14:textId="77777777" w:rsidR="003A70CC" w:rsidRDefault="00FB74A8">
      <w:pPr>
        <w:pBdr>
          <w:top w:val="single" w:sz="0" w:space="10" w:color="FFFFFF"/>
        </w:pBdr>
        <w:spacing w:line="210" w:lineRule="exact"/>
        <w:ind w:left="20" w:right="65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8"/>
        </w:rPr>
        <w:t>在甘特</w:t>
      </w:r>
      <w:r>
        <w:rPr>
          <w:rFonts w:ascii="Times New Roman" w:eastAsia="宋体" w:hAnsi="宋体" w:cs="宋体"/>
          <w:color w:val="000000"/>
          <w:w w:val="98"/>
        </w:rPr>
        <w:t>Pro</w:t>
      </w:r>
      <w:r>
        <w:rPr>
          <w:rFonts w:ascii="Times New Roman" w:eastAsia="宋体" w:hAnsi="宋体" w:cs="宋体"/>
          <w:color w:val="000000"/>
          <w:w w:val="98"/>
        </w:rPr>
        <w:t>中添加依赖项</w:t>
      </w:r>
    </w:p>
    <w:p w14:paraId="4AF81AB2" w14:textId="77777777" w:rsidR="003A70CC" w:rsidRDefault="00FB74A8">
      <w:pPr>
        <w:pBdr>
          <w:top w:val="single" w:sz="0" w:space="3" w:color="FFFFFF"/>
        </w:pBdr>
        <w:spacing w:line="327" w:lineRule="exact"/>
        <w:ind w:left="720" w:right="500" w:hanging="340"/>
        <w:jc w:val="left"/>
      </w:pPr>
      <w:r>
        <w:rPr>
          <w:rFonts w:ascii="Times New Roman" w:eastAsia="宋体" w:hAnsi="宋体" w:cs="宋体"/>
          <w:color w:val="000000"/>
          <w:w w:val="102"/>
          <w:sz w:val="20"/>
        </w:rPr>
        <w:t>1.</w:t>
      </w:r>
      <w:r>
        <w:rPr>
          <w:rFonts w:ascii="Times New Roman" w:eastAsia="宋体" w:hAnsi="宋体" w:cs="宋体"/>
          <w:color w:val="000000"/>
          <w:w w:val="102"/>
          <w:sz w:val="20"/>
        </w:rPr>
        <w:t>右键单击第一个任务，按住</w:t>
      </w:r>
      <w:r>
        <w:rPr>
          <w:rFonts w:ascii="Times New Roman" w:eastAsia="宋体" w:hAnsi="宋体" w:cs="宋体"/>
          <w:color w:val="000000"/>
          <w:w w:val="102"/>
          <w:sz w:val="20"/>
        </w:rPr>
        <w:t>CTRL</w:t>
      </w:r>
      <w:r>
        <w:rPr>
          <w:rFonts w:ascii="Times New Roman" w:eastAsia="宋体" w:hAnsi="宋体" w:cs="宋体"/>
          <w:color w:val="000000"/>
          <w:w w:val="102"/>
          <w:sz w:val="20"/>
        </w:rPr>
        <w:t>，然后依次单击任务的一个或多个甘特条形图。</w:t>
      </w:r>
      <w:r>
        <w:rPr>
          <w:rFonts w:ascii="Times New Roman" w:eastAsia="宋体" w:hAnsi="宋体" w:cs="宋体"/>
          <w:color w:val="000000"/>
          <w:w w:val="102"/>
          <w:sz w:val="20"/>
        </w:rPr>
        <w:t>(</w:t>
      </w:r>
      <w:r>
        <w:rPr>
          <w:rFonts w:ascii="Times New Roman" w:eastAsia="宋体" w:hAnsi="宋体" w:cs="宋体"/>
          <w:color w:val="000000"/>
          <w:w w:val="102"/>
          <w:sz w:val="20"/>
        </w:rPr>
        <w:t>如果您选择了两个以上的任务，那么将按照您选择任务的顺序创建多个依赖项</w:t>
      </w:r>
      <w:r>
        <w:rPr>
          <w:rFonts w:ascii="Times New Roman" w:eastAsia="宋体" w:hAnsi="宋体" w:cs="宋体"/>
          <w:color w:val="000000"/>
          <w:w w:val="102"/>
          <w:sz w:val="20"/>
        </w:rPr>
        <w:t>)</w:t>
      </w:r>
      <w:r>
        <w:rPr>
          <w:rFonts w:ascii="Times New Roman" w:eastAsia="宋体" w:hAnsi="宋体" w:cs="宋体"/>
          <w:color w:val="000000"/>
          <w:w w:val="102"/>
          <w:sz w:val="20"/>
        </w:rPr>
        <w:t>。</w:t>
      </w:r>
    </w:p>
    <w:p w14:paraId="2B25058B" w14:textId="77777777" w:rsidR="003A70CC" w:rsidRDefault="00FB74A8">
      <w:pPr>
        <w:spacing w:before="60" w:line="200" w:lineRule="exact"/>
        <w:ind w:left="380" w:right="542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2.</w:t>
      </w:r>
      <w:r>
        <w:rPr>
          <w:rFonts w:ascii="Times New Roman" w:eastAsia="宋体" w:hAnsi="宋体" w:cs="宋体"/>
          <w:color w:val="000000"/>
          <w:w w:val="102"/>
          <w:sz w:val="20"/>
        </w:rPr>
        <w:t>右键单击，然后单击编辑任务。</w:t>
      </w:r>
    </w:p>
    <w:p w14:paraId="46526808" w14:textId="77777777" w:rsidR="003A70CC" w:rsidRDefault="00FB74A8">
      <w:pPr>
        <w:pBdr>
          <w:top w:val="single" w:sz="0" w:space="31" w:color="FFFFFF"/>
        </w:pBdr>
        <w:spacing w:before="80" w:line="200" w:lineRule="exact"/>
        <w:ind w:left="20" w:right="89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135</w:t>
      </w:r>
    </w:p>
    <w:p w14:paraId="626DE022" w14:textId="77777777" w:rsidR="003A70CC" w:rsidRDefault="00FB74A8">
      <w:pPr>
        <w:pageBreakBefore/>
        <w:spacing w:line="200" w:lineRule="exact"/>
        <w:ind w:left="7380" w:right="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lastRenderedPageBreak/>
        <w:t>为地图添加内容</w:t>
      </w:r>
    </w:p>
    <w:p w14:paraId="2C3C6167" w14:textId="77777777" w:rsidR="003A70CC" w:rsidRDefault="00FB74A8">
      <w:pPr>
        <w:pBdr>
          <w:top w:val="single" w:sz="0" w:space="21" w:color="FFFFFF"/>
        </w:pBdr>
        <w:spacing w:line="200" w:lineRule="exact"/>
        <w:ind w:left="380" w:right="34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3.</w:t>
      </w:r>
      <w:r>
        <w:rPr>
          <w:rFonts w:ascii="Times New Roman" w:eastAsia="宋体" w:hAnsi="宋体" w:cs="宋体"/>
          <w:color w:val="000000"/>
          <w:w w:val="106"/>
          <w:sz w:val="20"/>
        </w:rPr>
        <w:t>单击</w:t>
      </w:r>
      <w:r>
        <w:rPr>
          <w:rFonts w:ascii="Times New Roman" w:eastAsia="宋体" w:hAnsi="宋体" w:cs="宋体"/>
          <w:color w:val="000000"/>
          <w:w w:val="106"/>
          <w:sz w:val="20"/>
        </w:rPr>
        <w:t>Dependency</w:t>
      </w:r>
      <w:r>
        <w:rPr>
          <w:rFonts w:ascii="Times New Roman" w:eastAsia="宋体" w:hAnsi="宋体" w:cs="宋体"/>
          <w:color w:val="000000"/>
          <w:w w:val="106"/>
          <w:sz w:val="20"/>
        </w:rPr>
        <w:t>选项卡并选择依赖类型。</w:t>
      </w:r>
    </w:p>
    <w:p w14:paraId="23717939" w14:textId="77777777" w:rsidR="003A70CC" w:rsidRDefault="00FB74A8">
      <w:pPr>
        <w:pBdr>
          <w:top w:val="single" w:sz="0" w:space="20" w:color="FFFFFF"/>
        </w:pBdr>
        <w:spacing w:line="200" w:lineRule="exact"/>
        <w:ind w:left="60" w:right="3180"/>
        <w:jc w:val="left"/>
      </w:pPr>
      <w:r>
        <w:rPr>
          <w:rFonts w:ascii="Times New Roman" w:eastAsia="宋体" w:hAnsi="宋体" w:cs="宋体"/>
          <w:color w:val="000000"/>
          <w:w w:val="103"/>
          <w:sz w:val="20"/>
        </w:rPr>
        <w:t>依赖类型由关系线上的图标指示。</w:t>
      </w:r>
    </w:p>
    <w:p w14:paraId="53443A26" w14:textId="77777777" w:rsidR="003A70CC" w:rsidRDefault="00FB74A8">
      <w:pPr>
        <w:spacing w:before="80" w:line="327" w:lineRule="exact"/>
        <w:ind w:left="20" w:right="12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t>出于解释的目的，我们将选择的第一个主题</w:t>
      </w:r>
      <w:r>
        <w:rPr>
          <w:rFonts w:ascii="Times New Roman" w:eastAsia="宋体" w:hAnsi="宋体" w:cs="宋体"/>
          <w:color w:val="000000"/>
          <w:w w:val="104"/>
          <w:sz w:val="20"/>
        </w:rPr>
        <w:t>(</w:t>
      </w:r>
      <w:r>
        <w:rPr>
          <w:rFonts w:ascii="Times New Roman" w:eastAsia="宋体" w:hAnsi="宋体" w:cs="宋体"/>
          <w:color w:val="000000"/>
          <w:w w:val="104"/>
          <w:sz w:val="20"/>
        </w:rPr>
        <w:t>确定任务</w:t>
      </w:r>
      <w:r>
        <w:rPr>
          <w:rFonts w:ascii="Times New Roman" w:eastAsia="宋体" w:hAnsi="宋体" w:cs="宋体"/>
          <w:color w:val="000000"/>
          <w:w w:val="104"/>
          <w:sz w:val="20"/>
        </w:rPr>
        <w:t>)</w:t>
      </w:r>
      <w:r>
        <w:rPr>
          <w:rFonts w:ascii="Times New Roman" w:eastAsia="宋体" w:hAnsi="宋体" w:cs="宋体"/>
          <w:color w:val="000000"/>
          <w:w w:val="104"/>
          <w:sz w:val="20"/>
        </w:rPr>
        <w:t>称为</w:t>
      </w:r>
      <w:r>
        <w:rPr>
          <w:rFonts w:ascii="Times New Roman" w:eastAsia="宋体" w:hAnsi="宋体" w:cs="宋体"/>
          <w:color w:val="000000"/>
          <w:w w:val="104"/>
          <w:sz w:val="20"/>
        </w:rPr>
        <w:t>task 1</w:t>
      </w:r>
      <w:r>
        <w:rPr>
          <w:rFonts w:ascii="Times New Roman" w:eastAsia="宋体" w:hAnsi="宋体" w:cs="宋体"/>
          <w:color w:val="000000"/>
          <w:w w:val="104"/>
          <w:sz w:val="20"/>
        </w:rPr>
        <w:t>，将选择的第二个主题</w:t>
      </w:r>
      <w:r>
        <w:rPr>
          <w:rFonts w:ascii="Times New Roman" w:eastAsia="宋体" w:hAnsi="宋体" w:cs="宋体"/>
          <w:color w:val="000000"/>
          <w:w w:val="104"/>
          <w:sz w:val="20"/>
        </w:rPr>
        <w:t>(</w:t>
      </w:r>
      <w:r>
        <w:rPr>
          <w:rFonts w:ascii="Times New Roman" w:eastAsia="宋体" w:hAnsi="宋体" w:cs="宋体"/>
          <w:color w:val="000000"/>
          <w:w w:val="104"/>
          <w:sz w:val="20"/>
        </w:rPr>
        <w:t>相关任务</w:t>
      </w:r>
      <w:r>
        <w:rPr>
          <w:rFonts w:ascii="Times New Roman" w:eastAsia="宋体" w:hAnsi="宋体" w:cs="宋体"/>
          <w:color w:val="000000"/>
          <w:w w:val="104"/>
          <w:sz w:val="20"/>
        </w:rPr>
        <w:t>)</w:t>
      </w:r>
      <w:r>
        <w:rPr>
          <w:rFonts w:ascii="Times New Roman" w:eastAsia="宋体" w:hAnsi="宋体" w:cs="宋体"/>
          <w:color w:val="000000"/>
          <w:w w:val="104"/>
          <w:sz w:val="20"/>
        </w:rPr>
        <w:t>称为</w:t>
      </w:r>
      <w:r>
        <w:rPr>
          <w:rFonts w:ascii="Times New Roman" w:eastAsia="宋体" w:hAnsi="宋体" w:cs="宋体"/>
          <w:color w:val="000000"/>
          <w:w w:val="104"/>
          <w:sz w:val="20"/>
        </w:rPr>
        <w:t>task 2</w:t>
      </w:r>
      <w:r>
        <w:rPr>
          <w:rFonts w:ascii="Times New Roman" w:eastAsia="宋体" w:hAnsi="宋体" w:cs="宋体"/>
          <w:color w:val="000000"/>
          <w:w w:val="104"/>
          <w:sz w:val="20"/>
        </w:rPr>
        <w:t>。任务</w:t>
      </w:r>
      <w:r>
        <w:rPr>
          <w:rFonts w:ascii="Times New Roman" w:eastAsia="宋体" w:hAnsi="宋体" w:cs="宋体"/>
          <w:color w:val="000000"/>
          <w:w w:val="104"/>
          <w:sz w:val="20"/>
        </w:rPr>
        <w:t>2(</w:t>
      </w:r>
      <w:r>
        <w:rPr>
          <w:rFonts w:ascii="Times New Roman" w:eastAsia="宋体" w:hAnsi="宋体" w:cs="宋体"/>
          <w:color w:val="000000"/>
          <w:w w:val="104"/>
          <w:sz w:val="20"/>
        </w:rPr>
        <w:t>相关任务</w:t>
      </w:r>
      <w:r>
        <w:rPr>
          <w:rFonts w:ascii="Times New Roman" w:eastAsia="宋体" w:hAnsi="宋体" w:cs="宋体"/>
          <w:color w:val="000000"/>
          <w:w w:val="104"/>
          <w:sz w:val="20"/>
        </w:rPr>
        <w:t>)</w:t>
      </w:r>
      <w:r>
        <w:rPr>
          <w:rFonts w:ascii="Times New Roman" w:eastAsia="宋体" w:hAnsi="宋体" w:cs="宋体"/>
          <w:color w:val="000000"/>
          <w:w w:val="104"/>
          <w:sz w:val="20"/>
        </w:rPr>
        <w:t>的开始日期和到期日期根据其对任务</w:t>
      </w:r>
      <w:r>
        <w:rPr>
          <w:rFonts w:ascii="Times New Roman" w:eastAsia="宋体" w:hAnsi="宋体" w:cs="宋体"/>
          <w:color w:val="000000"/>
          <w:w w:val="104"/>
          <w:sz w:val="20"/>
        </w:rPr>
        <w:t>1</w:t>
      </w:r>
      <w:r>
        <w:rPr>
          <w:rFonts w:ascii="Times New Roman" w:eastAsia="宋体" w:hAnsi="宋体" w:cs="宋体"/>
          <w:color w:val="000000"/>
          <w:w w:val="104"/>
          <w:sz w:val="20"/>
        </w:rPr>
        <w:t>的依赖性进行调整。</w:t>
      </w:r>
    </w:p>
    <w:p w14:paraId="7B77B7B7" w14:textId="77777777" w:rsidR="003A70CC" w:rsidRDefault="00FB74A8">
      <w:pPr>
        <w:pBdr>
          <w:top w:val="single" w:sz="0" w:space="1" w:color="FFFFFF"/>
        </w:pBdr>
        <w:ind w:left="20"/>
        <w:sectPr w:rsidR="003A70CC">
          <w:type w:val="continuous"/>
          <w:pgSz w:w="12240" w:h="17760"/>
          <w:pgMar w:top="740" w:right="1380" w:bottom="1440" w:left="1540" w:header="720" w:footer="720" w:gutter="0"/>
          <w:cols w:space="720"/>
        </w:sectPr>
      </w:pPr>
      <w:r>
        <w:rPr>
          <w:noProof/>
        </w:rPr>
        <w:drawing>
          <wp:inline distT="0" distB="0" distL="0" distR="0" wp14:anchorId="652CB2F4" wp14:editId="7EDA293B">
            <wp:extent cx="5880100" cy="76200"/>
            <wp:effectExtent l="0" t="0" r="0" b="0"/>
            <wp:docPr id="41" name="Drawing 40" descr="IMAGE"/>
            <wp:cNvGraphicFramePr/>
            <a:graphic xmlns:a="http://schemas.openxmlformats.org/drawingml/2006/main">
              <a:graphicData uri="http://schemas.openxmlformats.org/drawingml/2006/picture">
                <pic:pic xmlns:pic="http://schemas.openxmlformats.org/drawingml/2006/picture">
                  <pic:nvPicPr>
                    <pic:cNvPr id="0" name="Picture 40" descr="IMAGE"/>
                    <pic:cNvPicPr>
                      <a:picLocks noChangeAspect="1"/>
                    </pic:cNvPicPr>
                  </pic:nvPicPr>
                  <pic:blipFill>
                    <a:blip r:embed="rId364"/>
                    <a:stretch>
                      <a:fillRect/>
                    </a:stretch>
                  </pic:blipFill>
                  <pic:spPr>
                    <a:xfrm>
                      <a:off x="0" y="0"/>
                      <a:ext cx="5880100" cy="76200"/>
                    </a:xfrm>
                    <a:prstGeom prst="rect">
                      <a:avLst/>
                    </a:prstGeom>
                  </pic:spPr>
                </pic:pic>
              </a:graphicData>
            </a:graphic>
          </wp:inline>
        </w:drawing>
      </w:r>
    </w:p>
    <w:p w14:paraId="3ACFE79C" w14:textId="77777777" w:rsidR="003A70CC" w:rsidRDefault="00664571">
      <w:pPr>
        <w:ind w:left="180"/>
        <w:sectPr w:rsidR="003A70CC">
          <w:type w:val="continuous"/>
          <w:pgSz w:w="12240" w:h="17760"/>
          <w:pgMar w:top="740" w:right="1380" w:bottom="1440" w:left="1540" w:header="720" w:footer="720" w:gutter="0"/>
          <w:cols w:space="720"/>
        </w:sectPr>
      </w:pPr>
      <w:r>
        <w:pict w14:anchorId="7123043C">
          <v:group id="_x0000_s5280" style="width:438pt;height:33pt;mso-position-horizontal-relative:char;mso-position-vertical-relative:line" coordsize="8760,660">
            <v:shape id="_x0000_s5283" style="position:absolute;left:2060;top:360;width:800;height:300;mso-width-relative:margin;mso-height-relative:margin" coordsize="8760,660" o:spt="100" adj="0,,0" path="" stroked="f">
              <v:stroke joinstyle="round"/>
              <v:formulas/>
              <v:path o:connecttype="segments"/>
              <o:lock v:ext="edit" aspectratio="t"/>
              <v:textbox inset="0,0,0,0">
                <w:txbxContent>
                  <w:p w14:paraId="23AD1A11" w14:textId="77777777" w:rsidR="003A70CC" w:rsidRDefault="00FB74A8">
                    <w:pPr>
                      <w:spacing w:line="200" w:lineRule="exact"/>
                      <w:jc w:val="left"/>
                    </w:pPr>
                    <w:r>
                      <w:rPr>
                        <w:rFonts w:ascii="Times New Roman" w:eastAsia="宋体" w:hAnsi="宋体" w:cs="宋体"/>
                        <w:color w:val="000000"/>
                        <w:w w:val="109"/>
                        <w:sz w:val="20"/>
                      </w:rPr>
                      <w:t>意义</w:t>
                    </w:r>
                  </w:p>
                </w:txbxContent>
              </v:textbox>
            </v:shape>
            <v:shape id="_x0000_s5282" style="position:absolute;top:360;width:1620;height:300;mso-width-relative:margin;mso-height-relative:margin" coordsize="8760,660" o:spt="100" adj="0,,0" path="" stroked="f">
              <v:stroke joinstyle="round"/>
              <v:formulas/>
              <v:path o:connecttype="segments"/>
              <o:lock v:ext="edit" aspectratio="t"/>
              <v:textbox inset="0,0,0,0">
                <w:txbxContent>
                  <w:p w14:paraId="6BCB5B4E" w14:textId="77777777" w:rsidR="003A70CC" w:rsidRDefault="00FB74A8">
                    <w:pPr>
                      <w:spacing w:line="200" w:lineRule="exact"/>
                      <w:jc w:val="left"/>
                    </w:pPr>
                    <w:r>
                      <w:rPr>
                        <w:rFonts w:ascii="Times New Roman" w:eastAsia="宋体" w:hAnsi="宋体" w:cs="宋体"/>
                        <w:color w:val="000000"/>
                        <w:w w:val="112"/>
                        <w:sz w:val="20"/>
                      </w:rPr>
                      <w:t>依赖类型</w:t>
                    </w:r>
                  </w:p>
                </w:txbxContent>
              </v:textbox>
            </v:shape>
            <v:shape id="_x0000_s5281" style="position:absolute;left:5200;width:3560;height:640;mso-width-relative:margin;mso-height-relative:margin" coordsize="8760,660" o:spt="100" adj="0,,0" path="" stroked="f">
              <v:stroke joinstyle="round"/>
              <v:formulas/>
              <v:path o:connecttype="segments"/>
              <o:lock v:ext="edit" aspectratio="t"/>
              <v:textbox inset="0,0,0,0">
                <w:txbxContent>
                  <w:p w14:paraId="4782FDE9" w14:textId="77777777" w:rsidR="003A70CC" w:rsidRDefault="00FB74A8">
                    <w:pPr>
                      <w:spacing w:line="310" w:lineRule="exact"/>
                      <w:jc w:val="left"/>
                    </w:pPr>
                    <w:r>
                      <w:rPr>
                        <w:rFonts w:ascii="Times New Roman" w:eastAsia="宋体" w:hAnsi="宋体" w:cs="宋体"/>
                        <w:color w:val="000000"/>
                        <w:w w:val="104"/>
                        <w:sz w:val="20"/>
                      </w:rPr>
                      <w:t>更新时的调整</w:t>
                    </w:r>
                    <w:r>
                      <w:rPr>
                        <w:rFonts w:ascii="Times New Roman" w:eastAsia="宋体" w:hAnsi="宋体" w:cs="宋体"/>
                        <w:color w:val="000000"/>
                        <w:w w:val="104"/>
                        <w:sz w:val="20"/>
                      </w:rPr>
                      <w:t>(</w:t>
                    </w:r>
                    <w:r>
                      <w:rPr>
                        <w:rFonts w:ascii="Times New Roman" w:eastAsia="宋体" w:hAnsi="宋体" w:cs="宋体"/>
                        <w:color w:val="000000"/>
                        <w:w w:val="104"/>
                        <w:sz w:val="20"/>
                      </w:rPr>
                      <w:t>仅当需要遵守依赖性时</w:t>
                    </w:r>
                    <w:r>
                      <w:rPr>
                        <w:rFonts w:ascii="Times New Roman" w:eastAsia="宋体" w:hAnsi="宋体" w:cs="宋体"/>
                        <w:color w:val="000000"/>
                        <w:w w:val="104"/>
                        <w:sz w:val="20"/>
                      </w:rPr>
                      <w:t>)</w:t>
                    </w:r>
                  </w:p>
                </w:txbxContent>
              </v:textbox>
            </v:shape>
            <w10:anchorlock/>
          </v:group>
        </w:pict>
      </w:r>
    </w:p>
    <w:p w14:paraId="54F51686" w14:textId="77777777" w:rsidR="003A70CC" w:rsidRDefault="00FB74A8">
      <w:pPr>
        <w:pBdr>
          <w:top w:val="single" w:sz="0" w:space="2" w:color="FFFFFF"/>
        </w:pBdr>
        <w:spacing w:line="210" w:lineRule="exact"/>
        <w:ind w:left="5380" w:right="29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rPr>
        <w:t>条件</w:t>
      </w:r>
      <w:r>
        <w:rPr>
          <w:rFonts w:ascii="Times New Roman" w:eastAsia="宋体" w:hAnsi="宋体" w:cs="宋体"/>
          <w:color w:val="000000"/>
          <w:w w:val="104"/>
        </w:rPr>
        <w:t>)</w:t>
      </w:r>
      <w:r>
        <w:rPr>
          <w:rFonts w:ascii="Times New Roman" w:eastAsia="宋体" w:hAnsi="宋体" w:cs="宋体"/>
          <w:color w:val="000000"/>
          <w:w w:val="104"/>
        </w:rPr>
        <w:t>。</w:t>
      </w:r>
    </w:p>
    <w:p w14:paraId="596DFE20" w14:textId="77777777" w:rsidR="003A70CC" w:rsidRDefault="00664571">
      <w:pPr>
        <w:pBdr>
          <w:top w:val="single" w:sz="0" w:space="5" w:color="FFFFFF"/>
        </w:pBdr>
        <w:sectPr w:rsidR="003A70CC">
          <w:type w:val="continuous"/>
          <w:pgSz w:w="12240" w:h="17760"/>
          <w:pgMar w:top="740" w:right="1380" w:bottom="1440" w:left="1540" w:header="720" w:footer="720" w:gutter="0"/>
          <w:cols w:space="720"/>
        </w:sectPr>
      </w:pPr>
      <w:r>
        <w:pict w14:anchorId="5DCBF75E">
          <v:group id="_x0000_s5274" style="width:464pt;height:3in;mso-position-horizontal-relative:char;mso-position-vertical-relative:line" coordsize="9280,4320">
            <v:shape id="_x0000_s5279" style="position:absolute;left:20;top:4020;width:2000;height:300;mso-width-relative:margin;mso-height-relative:margin" coordsize="9280,4320" o:spt="100" adj="0,,0" path="" stroked="f">
              <v:stroke joinstyle="round"/>
              <v:formulas/>
              <v:path o:connecttype="segments"/>
              <o:lock v:ext="edit" aspectratio="t"/>
              <v:textbox inset="0,0,0,0">
                <w:txbxContent>
                  <w:p w14:paraId="3124B4DB" w14:textId="77777777" w:rsidR="003A70CC" w:rsidRDefault="00FB74A8">
                    <w:pPr>
                      <w:spacing w:line="210" w:lineRule="exact"/>
                      <w:jc w:val="left"/>
                    </w:pPr>
                    <w:r>
                      <w:rPr>
                        <w:rFonts w:ascii="Times New Roman" w:eastAsia="宋体" w:hAnsi="宋体" w:cs="宋体"/>
                        <w:color w:val="000000"/>
                        <w:w w:val="103"/>
                      </w:rPr>
                      <w:t>改变一个依赖</w:t>
                    </w:r>
                  </w:p>
                </w:txbxContent>
              </v:textbox>
            </v:shape>
            <v:shape id="_x0000_s5278" style="position:absolute;left:20;top:980;width:9260;height:40;mso-width-relative:margin;mso-height-relative:margin" coordsize="9280,4320" o:spt="100" adj="0,,0" path="">
              <v:stroke joinstyle="round"/>
              <v:imagedata r:id="rId365"/>
              <v:formulas/>
              <v:path o:connecttype="segments"/>
              <o:lock v:ext="edit" aspectratio="t"/>
            </v:shape>
            <v:shape id="_x0000_s5277" style="position:absolute;left:20;top:1920;width:9260;height:100;mso-width-relative:margin;mso-height-relative:margin" coordsize="9280,4320" o:spt="100" adj="0,,0" path="">
              <v:stroke joinstyle="round"/>
              <v:imagedata r:id="rId366"/>
              <v:formulas/>
              <v:path o:connecttype="segments"/>
              <o:lock v:ext="edit" aspectratio="t"/>
            </v:shape>
            <v:shape id="_x0000_s5276" style="position:absolute;top:3780;width:9280;height:40;mso-width-relative:margin;mso-height-relative:margin" coordsize="9280,4320" o:spt="100" adj="0,,0" path="">
              <v:stroke joinstyle="round"/>
              <v:imagedata r:id="rId367"/>
              <v:formulas/>
              <v:path o:connecttype="segments"/>
              <o:lock v:ext="edit" aspectratio="t"/>
            </v:shape>
            <v:shape id="_x0000_s5275" style="position:absolute;left:160;width:9020;height:4120;mso-width-relative:margin;mso-height-relative:margin" coordsize="9280,4320" o:spt="100" adj="0,,0" path="" stroked="f">
              <v:stroke joinstyle="round"/>
              <v:formulas/>
              <v:path o:connecttype="segments"/>
              <o:lock v:ext="edit" aspectratio="t"/>
              <v:textbox inset="0,0,0,0">
                <w:txbxContent>
                  <w:p w14:paraId="3C96D00E" w14:textId="77777777" w:rsidR="003A70CC" w:rsidRDefault="003A70CC">
                    <w:pPr>
                      <w:spacing w:line="14" w:lineRule="exact"/>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2020"/>
                      <w:gridCol w:w="3140"/>
                      <w:gridCol w:w="3860"/>
                    </w:tblGrid>
                    <w:tr w:rsidR="003A70CC" w14:paraId="4A840B6E" w14:textId="77777777">
                      <w:trPr>
                        <w:trHeight w:val="940"/>
                      </w:trPr>
                      <w:tc>
                        <w:tcPr>
                          <w:tcW w:w="2020" w:type="dxa"/>
                          <w:tcBorders>
                            <w:left w:val="nil"/>
                            <w:right w:val="nil"/>
                          </w:tcBorders>
                        </w:tcPr>
                        <w:p w14:paraId="00B87FEF" w14:textId="77777777" w:rsidR="003A70CC" w:rsidRDefault="00FB74A8">
                          <w:pPr>
                            <w:spacing w:before="400" w:line="200" w:lineRule="exact"/>
                            <w:ind w:left="240" w:right="500"/>
                            <w:jc w:val="center"/>
                          </w:pPr>
                          <w:r>
                            <w:rPr>
                              <w:rFonts w:ascii="Times New Roman" w:eastAsia="宋体" w:hAnsi="宋体" w:cs="宋体"/>
                              <w:color w:val="000000"/>
                              <w:w w:val="106"/>
                              <w:sz w:val="20"/>
                            </w:rPr>
                            <w:t>finish</w:t>
                          </w:r>
                          <w:r>
                            <w:rPr>
                              <w:rFonts w:ascii="Times New Roman" w:eastAsia="宋体" w:hAnsi="宋体" w:cs="宋体"/>
                              <w:color w:val="000000"/>
                              <w:w w:val="106"/>
                              <w:sz w:val="20"/>
                            </w:rPr>
                            <w:t>开始</w:t>
                          </w:r>
                        </w:p>
                      </w:tc>
                      <w:tc>
                        <w:tcPr>
                          <w:tcW w:w="3140" w:type="dxa"/>
                          <w:tcBorders>
                            <w:left w:val="nil"/>
                            <w:right w:val="nil"/>
                          </w:tcBorders>
                        </w:tcPr>
                        <w:p w14:paraId="411094F1" w14:textId="77777777" w:rsidR="003A70CC" w:rsidRDefault="00FB74A8">
                          <w:pPr>
                            <w:spacing w:before="220" w:line="200" w:lineRule="exact"/>
                            <w:ind w:right="660"/>
                            <w:jc w:val="center"/>
                          </w:pPr>
                          <w:r>
                            <w:rPr>
                              <w:rFonts w:ascii="Times New Roman" w:eastAsia="宋体" w:hAnsi="宋体" w:cs="宋体"/>
                              <w:color w:val="000000"/>
                              <w:w w:val="105"/>
                              <w:sz w:val="20"/>
                            </w:rPr>
                            <w:t>任务</w:t>
                          </w:r>
                          <w:r>
                            <w:rPr>
                              <w:rFonts w:ascii="Times New Roman" w:eastAsia="宋体" w:hAnsi="宋体" w:cs="宋体"/>
                              <w:color w:val="000000"/>
                              <w:w w:val="105"/>
                              <w:sz w:val="20"/>
                            </w:rPr>
                            <w:t>2</w:t>
                          </w:r>
                          <w:r>
                            <w:rPr>
                              <w:rFonts w:ascii="Times New Roman" w:eastAsia="宋体" w:hAnsi="宋体" w:cs="宋体"/>
                              <w:color w:val="000000"/>
                              <w:w w:val="105"/>
                              <w:sz w:val="20"/>
                            </w:rPr>
                            <w:t>的开始日期不能为</w:t>
                          </w:r>
                        </w:p>
                        <w:p w14:paraId="342EC655" w14:textId="77777777" w:rsidR="003A70CC" w:rsidRDefault="00FB74A8">
                          <w:pPr>
                            <w:spacing w:before="60" w:line="200" w:lineRule="exact"/>
                            <w:ind w:right="580"/>
                            <w:jc w:val="center"/>
                          </w:pPr>
                          <w:r>
                            <w:rPr>
                              <w:rFonts w:ascii="Times New Roman" w:eastAsia="宋体" w:hAnsi="宋体" w:cs="宋体"/>
                              <w:color w:val="000000"/>
                              <w:w w:val="104"/>
                              <w:sz w:val="20"/>
                            </w:rPr>
                            <w:t>早于任务</w:t>
                          </w:r>
                          <w:r>
                            <w:rPr>
                              <w:rFonts w:ascii="Times New Roman" w:eastAsia="宋体" w:hAnsi="宋体" w:cs="宋体"/>
                              <w:color w:val="000000"/>
                              <w:w w:val="104"/>
                              <w:sz w:val="20"/>
                            </w:rPr>
                            <w:t>1</w:t>
                          </w:r>
                          <w:r>
                            <w:rPr>
                              <w:rFonts w:ascii="Times New Roman" w:eastAsia="宋体" w:hAnsi="宋体" w:cs="宋体"/>
                              <w:color w:val="000000"/>
                              <w:w w:val="104"/>
                              <w:sz w:val="20"/>
                            </w:rPr>
                            <w:t>的截止日期</w:t>
                          </w:r>
                        </w:p>
                      </w:tc>
                      <w:tc>
                        <w:tcPr>
                          <w:tcW w:w="3860" w:type="dxa"/>
                          <w:tcBorders>
                            <w:left w:val="nil"/>
                            <w:right w:val="nil"/>
                          </w:tcBorders>
                        </w:tcPr>
                        <w:p w14:paraId="017B7596" w14:textId="77777777" w:rsidR="003A70CC" w:rsidRDefault="00FB74A8">
                          <w:pPr>
                            <w:spacing w:before="220" w:line="200" w:lineRule="exact"/>
                            <w:ind w:right="400"/>
                            <w:jc w:val="left"/>
                          </w:pPr>
                          <w:r>
                            <w:rPr>
                              <w:rFonts w:ascii="Times New Roman" w:eastAsia="宋体" w:hAnsi="宋体" w:cs="宋体"/>
                              <w:color w:val="000000"/>
                              <w:w w:val="103"/>
                              <w:sz w:val="20"/>
                            </w:rPr>
                            <w:t>任务</w:t>
                          </w:r>
                          <w:r>
                            <w:rPr>
                              <w:rFonts w:ascii="Times New Roman" w:eastAsia="宋体" w:hAnsi="宋体" w:cs="宋体"/>
                              <w:color w:val="000000"/>
                              <w:w w:val="103"/>
                              <w:sz w:val="20"/>
                            </w:rPr>
                            <w:t>2</w:t>
                          </w:r>
                          <w:r>
                            <w:rPr>
                              <w:rFonts w:ascii="Times New Roman" w:eastAsia="宋体" w:hAnsi="宋体" w:cs="宋体"/>
                              <w:color w:val="000000"/>
                              <w:w w:val="103"/>
                              <w:sz w:val="20"/>
                            </w:rPr>
                            <w:t>的开始日期调整为</w:t>
                          </w:r>
                        </w:p>
                        <w:p w14:paraId="785AB2A3" w14:textId="77777777" w:rsidR="003A70CC" w:rsidRDefault="00FB74A8">
                          <w:pPr>
                            <w:spacing w:before="60" w:line="200" w:lineRule="exact"/>
                            <w:ind w:right="1520"/>
                            <w:jc w:val="left"/>
                          </w:pPr>
                          <w:r>
                            <w:rPr>
                              <w:rFonts w:ascii="Times New Roman" w:eastAsia="宋体" w:hAnsi="宋体" w:cs="宋体"/>
                              <w:color w:val="000000"/>
                              <w:w w:val="103"/>
                              <w:sz w:val="20"/>
                            </w:rPr>
                            <w:t>在</w:t>
                          </w:r>
                          <w:r>
                            <w:rPr>
                              <w:rFonts w:ascii="Times New Roman" w:eastAsia="宋体" w:hAnsi="宋体" w:cs="宋体"/>
                              <w:color w:val="000000"/>
                              <w:w w:val="103"/>
                              <w:sz w:val="20"/>
                            </w:rPr>
                            <w:t>Task 1</w:t>
                          </w:r>
                          <w:r>
                            <w:rPr>
                              <w:rFonts w:ascii="Times New Roman" w:eastAsia="宋体" w:hAnsi="宋体" w:cs="宋体"/>
                              <w:color w:val="000000"/>
                              <w:w w:val="103"/>
                              <w:sz w:val="20"/>
                            </w:rPr>
                            <w:t>截止日期之后。</w:t>
                          </w:r>
                        </w:p>
                      </w:tc>
                    </w:tr>
                    <w:tr w:rsidR="003A70CC" w14:paraId="20BBF5C6" w14:textId="77777777">
                      <w:trPr>
                        <w:trHeight w:val="1160"/>
                      </w:trPr>
                      <w:tc>
                        <w:tcPr>
                          <w:tcW w:w="2020" w:type="dxa"/>
                          <w:tcBorders>
                            <w:left w:val="nil"/>
                            <w:bottom w:val="nil"/>
                            <w:right w:val="nil"/>
                          </w:tcBorders>
                        </w:tcPr>
                        <w:p w14:paraId="46B755D9" w14:textId="77777777" w:rsidR="003A70CC" w:rsidRDefault="00FB74A8">
                          <w:pPr>
                            <w:spacing w:before="400" w:line="200" w:lineRule="exact"/>
                            <w:ind w:left="260" w:right="480"/>
                            <w:jc w:val="center"/>
                          </w:pPr>
                          <w:r>
                            <w:rPr>
                              <w:rFonts w:ascii="Times New Roman" w:eastAsia="宋体" w:hAnsi="宋体" w:cs="宋体"/>
                              <w:color w:val="000000"/>
                              <w:w w:val="106"/>
                              <w:sz w:val="20"/>
                            </w:rPr>
                            <w:t>提供</w:t>
                          </w:r>
                        </w:p>
                      </w:tc>
                      <w:tc>
                        <w:tcPr>
                          <w:tcW w:w="3140" w:type="dxa"/>
                          <w:tcBorders>
                            <w:left w:val="nil"/>
                            <w:bottom w:val="nil"/>
                            <w:right w:val="nil"/>
                          </w:tcBorders>
                        </w:tcPr>
                        <w:p w14:paraId="02654C57" w14:textId="77777777" w:rsidR="003A70CC" w:rsidRDefault="00FB74A8">
                          <w:pPr>
                            <w:spacing w:before="220" w:line="200" w:lineRule="exact"/>
                            <w:ind w:right="700"/>
                            <w:jc w:val="center"/>
                          </w:pPr>
                          <w:r>
                            <w:rPr>
                              <w:rFonts w:ascii="Times New Roman" w:eastAsia="宋体" w:hAnsi="宋体" w:cs="宋体"/>
                              <w:color w:val="000000"/>
                              <w:w w:val="105"/>
                              <w:sz w:val="20"/>
                            </w:rPr>
                            <w:t>任务</w:t>
                          </w:r>
                          <w:r>
                            <w:rPr>
                              <w:rFonts w:ascii="Times New Roman" w:eastAsia="宋体" w:hAnsi="宋体" w:cs="宋体"/>
                              <w:color w:val="000000"/>
                              <w:w w:val="105"/>
                              <w:sz w:val="20"/>
                            </w:rPr>
                            <w:t>2</w:t>
                          </w:r>
                          <w:r>
                            <w:rPr>
                              <w:rFonts w:ascii="Times New Roman" w:eastAsia="宋体" w:hAnsi="宋体" w:cs="宋体"/>
                              <w:color w:val="000000"/>
                              <w:w w:val="105"/>
                              <w:sz w:val="20"/>
                            </w:rPr>
                            <w:t>的到期日期不能</w:t>
                          </w:r>
                        </w:p>
                        <w:p w14:paraId="032E454E" w14:textId="77777777" w:rsidR="003A70CC" w:rsidRDefault="00FB74A8">
                          <w:pPr>
                            <w:spacing w:before="60" w:line="200" w:lineRule="exact"/>
                            <w:ind w:right="520"/>
                            <w:jc w:val="center"/>
                          </w:pPr>
                          <w:r>
                            <w:rPr>
                              <w:rFonts w:ascii="Times New Roman" w:eastAsia="宋体" w:hAnsi="宋体" w:cs="宋体"/>
                              <w:color w:val="000000"/>
                              <w:w w:val="105"/>
                              <w:sz w:val="20"/>
                            </w:rPr>
                            <w:t>早于任务</w:t>
                          </w:r>
                          <w:r>
                            <w:rPr>
                              <w:rFonts w:ascii="Times New Roman" w:eastAsia="宋体" w:hAnsi="宋体" w:cs="宋体"/>
                              <w:color w:val="000000"/>
                              <w:w w:val="105"/>
                              <w:sz w:val="20"/>
                            </w:rPr>
                            <w:t>1</w:t>
                          </w:r>
                          <w:r>
                            <w:rPr>
                              <w:rFonts w:ascii="Times New Roman" w:eastAsia="宋体" w:hAnsi="宋体" w:cs="宋体"/>
                              <w:color w:val="000000"/>
                              <w:w w:val="105"/>
                              <w:sz w:val="20"/>
                            </w:rPr>
                            <w:t>开始日期</w:t>
                          </w:r>
                        </w:p>
                      </w:tc>
                      <w:tc>
                        <w:tcPr>
                          <w:tcW w:w="3860" w:type="dxa"/>
                          <w:tcBorders>
                            <w:left w:val="nil"/>
                            <w:bottom w:val="nil"/>
                            <w:right w:val="nil"/>
                          </w:tcBorders>
                        </w:tcPr>
                        <w:p w14:paraId="21256E73" w14:textId="77777777" w:rsidR="003A70CC" w:rsidRDefault="00FB74A8">
                          <w:pPr>
                            <w:spacing w:before="220" w:line="200" w:lineRule="exact"/>
                            <w:jc w:val="left"/>
                          </w:pPr>
                          <w:r>
                            <w:rPr>
                              <w:rFonts w:ascii="Times New Roman" w:eastAsia="宋体" w:hAnsi="宋体" w:cs="宋体"/>
                              <w:color w:val="000000"/>
                              <w:w w:val="102"/>
                              <w:sz w:val="20"/>
                            </w:rPr>
                            <w:t>任务</w:t>
                          </w:r>
                          <w:r>
                            <w:rPr>
                              <w:rFonts w:ascii="Times New Roman" w:eastAsia="宋体" w:hAnsi="宋体" w:cs="宋体"/>
                              <w:color w:val="000000"/>
                              <w:w w:val="102"/>
                              <w:sz w:val="20"/>
                            </w:rPr>
                            <w:t>2</w:t>
                          </w:r>
                          <w:r>
                            <w:rPr>
                              <w:rFonts w:ascii="Times New Roman" w:eastAsia="宋体" w:hAnsi="宋体" w:cs="宋体"/>
                              <w:color w:val="000000"/>
                              <w:w w:val="102"/>
                              <w:sz w:val="20"/>
                            </w:rPr>
                            <w:t>的到期日期调整为</w:t>
                          </w:r>
                          <w:r>
                            <w:rPr>
                              <w:rFonts w:ascii="Times New Roman" w:eastAsia="宋体" w:hAnsi="宋体" w:cs="宋体"/>
                              <w:color w:val="000000"/>
                              <w:w w:val="102"/>
                              <w:sz w:val="20"/>
                            </w:rPr>
                            <w:t>at</w:t>
                          </w:r>
                          <w:r>
                            <w:rPr>
                              <w:rFonts w:ascii="Times New Roman" w:eastAsia="宋体" w:hAnsi="宋体" w:cs="宋体"/>
                              <w:color w:val="000000"/>
                              <w:w w:val="102"/>
                              <w:sz w:val="20"/>
                            </w:rPr>
                            <w:t>或</w:t>
                          </w:r>
                        </w:p>
                        <w:p w14:paraId="340AE33A" w14:textId="77777777" w:rsidR="003A70CC" w:rsidRDefault="00FB74A8">
                          <w:pPr>
                            <w:spacing w:before="60" w:line="200" w:lineRule="exact"/>
                            <w:ind w:right="1480"/>
                            <w:jc w:val="left"/>
                          </w:pPr>
                          <w:r>
                            <w:rPr>
                              <w:rFonts w:ascii="Times New Roman" w:eastAsia="宋体" w:hAnsi="宋体" w:cs="宋体"/>
                              <w:color w:val="000000"/>
                              <w:w w:val="103"/>
                              <w:sz w:val="20"/>
                            </w:rPr>
                            <w:t>在</w:t>
                          </w:r>
                          <w:r>
                            <w:rPr>
                              <w:rFonts w:ascii="Times New Roman" w:eastAsia="宋体" w:hAnsi="宋体" w:cs="宋体"/>
                              <w:color w:val="000000"/>
                              <w:w w:val="103"/>
                              <w:sz w:val="20"/>
                            </w:rPr>
                            <w:t>Task 1</w:t>
                          </w:r>
                          <w:r>
                            <w:rPr>
                              <w:rFonts w:ascii="Times New Roman" w:eastAsia="宋体" w:hAnsi="宋体" w:cs="宋体"/>
                              <w:color w:val="000000"/>
                              <w:w w:val="103"/>
                              <w:sz w:val="20"/>
                            </w:rPr>
                            <w:t>开始日期之后。</w:t>
                          </w:r>
                        </w:p>
                      </w:tc>
                    </w:tr>
                    <w:tr w:rsidR="003A70CC" w14:paraId="66A7EEFA" w14:textId="77777777">
                      <w:trPr>
                        <w:trHeight w:val="720"/>
                      </w:trPr>
                      <w:tc>
                        <w:tcPr>
                          <w:tcW w:w="2020" w:type="dxa"/>
                          <w:tcBorders>
                            <w:top w:val="nil"/>
                            <w:left w:val="nil"/>
                            <w:right w:val="nil"/>
                          </w:tcBorders>
                        </w:tcPr>
                        <w:p w14:paraId="65D06E44" w14:textId="77777777" w:rsidR="003A70CC" w:rsidRDefault="00FB74A8">
                          <w:pPr>
                            <w:spacing w:before="160" w:line="200" w:lineRule="exact"/>
                            <w:ind w:left="260" w:right="600"/>
                            <w:jc w:val="center"/>
                          </w:pPr>
                          <w:r>
                            <w:rPr>
                              <w:rFonts w:ascii="Times New Roman" w:eastAsia="宋体" w:hAnsi="宋体" w:cs="宋体"/>
                              <w:color w:val="000000"/>
                              <w:w w:val="107"/>
                              <w:sz w:val="20"/>
                            </w:rPr>
                            <w:t>结束—</w:t>
                          </w:r>
                        </w:p>
                      </w:tc>
                      <w:tc>
                        <w:tcPr>
                          <w:tcW w:w="3140" w:type="dxa"/>
                          <w:tcBorders>
                            <w:top w:val="nil"/>
                            <w:left w:val="nil"/>
                            <w:right w:val="nil"/>
                          </w:tcBorders>
                        </w:tcPr>
                        <w:p w14:paraId="08230F88" w14:textId="77777777" w:rsidR="003A70CC" w:rsidRDefault="00FB74A8">
                          <w:pPr>
                            <w:spacing w:line="200" w:lineRule="exact"/>
                            <w:ind w:right="660"/>
                            <w:jc w:val="center"/>
                          </w:pPr>
                          <w:r>
                            <w:rPr>
                              <w:rFonts w:ascii="Times New Roman" w:eastAsia="宋体" w:hAnsi="宋体" w:cs="宋体"/>
                              <w:color w:val="000000"/>
                              <w:w w:val="105"/>
                              <w:sz w:val="20"/>
                            </w:rPr>
                            <w:t>任务</w:t>
                          </w:r>
                          <w:r>
                            <w:rPr>
                              <w:rFonts w:ascii="Times New Roman" w:eastAsia="宋体" w:hAnsi="宋体" w:cs="宋体"/>
                              <w:color w:val="000000"/>
                              <w:w w:val="105"/>
                              <w:sz w:val="20"/>
                            </w:rPr>
                            <w:t>2</w:t>
                          </w:r>
                          <w:r>
                            <w:rPr>
                              <w:rFonts w:ascii="Times New Roman" w:eastAsia="宋体" w:hAnsi="宋体" w:cs="宋体"/>
                              <w:color w:val="000000"/>
                              <w:w w:val="105"/>
                              <w:sz w:val="20"/>
                            </w:rPr>
                            <w:t>的开始日期不能为</w:t>
                          </w:r>
                        </w:p>
                        <w:p w14:paraId="44178C4E" w14:textId="77777777" w:rsidR="003A70CC" w:rsidRDefault="00FB74A8">
                          <w:pPr>
                            <w:spacing w:before="60" w:line="200" w:lineRule="exact"/>
                            <w:ind w:right="520"/>
                            <w:jc w:val="center"/>
                          </w:pPr>
                          <w:r>
                            <w:rPr>
                              <w:rFonts w:ascii="Times New Roman" w:eastAsia="宋体" w:hAnsi="宋体" w:cs="宋体"/>
                              <w:color w:val="000000"/>
                              <w:w w:val="105"/>
                              <w:sz w:val="20"/>
                            </w:rPr>
                            <w:t>早于任务</w:t>
                          </w:r>
                          <w:r>
                            <w:rPr>
                              <w:rFonts w:ascii="Times New Roman" w:eastAsia="宋体" w:hAnsi="宋体" w:cs="宋体"/>
                              <w:color w:val="000000"/>
                              <w:w w:val="105"/>
                              <w:sz w:val="20"/>
                            </w:rPr>
                            <w:t>1</w:t>
                          </w:r>
                          <w:r>
                            <w:rPr>
                              <w:rFonts w:ascii="Times New Roman" w:eastAsia="宋体" w:hAnsi="宋体" w:cs="宋体"/>
                              <w:color w:val="000000"/>
                              <w:w w:val="105"/>
                              <w:sz w:val="20"/>
                            </w:rPr>
                            <w:t>开始日期</w:t>
                          </w:r>
                        </w:p>
                      </w:tc>
                      <w:tc>
                        <w:tcPr>
                          <w:tcW w:w="3860" w:type="dxa"/>
                          <w:tcBorders>
                            <w:top w:val="nil"/>
                            <w:left w:val="nil"/>
                            <w:right w:val="nil"/>
                          </w:tcBorders>
                        </w:tcPr>
                        <w:p w14:paraId="566E5324" w14:textId="77777777" w:rsidR="003A70CC" w:rsidRDefault="00FB74A8">
                          <w:pPr>
                            <w:spacing w:line="200" w:lineRule="exact"/>
                            <w:ind w:right="180"/>
                            <w:jc w:val="left"/>
                          </w:pPr>
                          <w:r>
                            <w:rPr>
                              <w:rFonts w:ascii="Times New Roman" w:eastAsia="宋体" w:hAnsi="宋体" w:cs="宋体"/>
                              <w:color w:val="000000"/>
                              <w:w w:val="103"/>
                              <w:sz w:val="20"/>
                            </w:rPr>
                            <w:t>任务</w:t>
                          </w:r>
                          <w:r>
                            <w:rPr>
                              <w:rFonts w:ascii="Times New Roman" w:eastAsia="宋体" w:hAnsi="宋体" w:cs="宋体"/>
                              <w:color w:val="000000"/>
                              <w:w w:val="103"/>
                              <w:sz w:val="20"/>
                            </w:rPr>
                            <w:t>2</w:t>
                          </w:r>
                          <w:r>
                            <w:rPr>
                              <w:rFonts w:ascii="Times New Roman" w:eastAsia="宋体" w:hAnsi="宋体" w:cs="宋体"/>
                              <w:color w:val="000000"/>
                              <w:w w:val="103"/>
                              <w:sz w:val="20"/>
                            </w:rPr>
                            <w:t>的开始日期调整为“</w:t>
                          </w:r>
                          <w:r>
                            <w:rPr>
                              <w:rFonts w:ascii="Times New Roman" w:eastAsia="宋体" w:hAnsi="宋体" w:cs="宋体"/>
                              <w:color w:val="000000"/>
                              <w:w w:val="103"/>
                              <w:sz w:val="20"/>
                            </w:rPr>
                            <w:t>at</w:t>
                          </w:r>
                          <w:r>
                            <w:rPr>
                              <w:rFonts w:ascii="Times New Roman" w:eastAsia="宋体" w:hAnsi="宋体" w:cs="宋体"/>
                              <w:color w:val="000000"/>
                              <w:w w:val="103"/>
                              <w:sz w:val="20"/>
                            </w:rPr>
                            <w:t>”</w:t>
                          </w:r>
                        </w:p>
                        <w:p w14:paraId="61787EDE" w14:textId="77777777" w:rsidR="003A70CC" w:rsidRDefault="00FB74A8">
                          <w:pPr>
                            <w:spacing w:before="60" w:line="200" w:lineRule="exact"/>
                            <w:ind w:right="1240"/>
                            <w:jc w:val="left"/>
                          </w:pPr>
                          <w:r>
                            <w:rPr>
                              <w:rFonts w:ascii="Times New Roman" w:eastAsia="宋体" w:hAnsi="宋体" w:cs="宋体"/>
                              <w:color w:val="000000"/>
                              <w:w w:val="102"/>
                              <w:sz w:val="20"/>
                            </w:rPr>
                            <w:t>或者在</w:t>
                          </w:r>
                          <w:r>
                            <w:rPr>
                              <w:rFonts w:ascii="Times New Roman" w:eastAsia="宋体" w:hAnsi="宋体" w:cs="宋体"/>
                              <w:color w:val="000000"/>
                              <w:w w:val="102"/>
                              <w:sz w:val="20"/>
                            </w:rPr>
                            <w:t>Task 1</w:t>
                          </w:r>
                          <w:r>
                            <w:rPr>
                              <w:rFonts w:ascii="Times New Roman" w:eastAsia="宋体" w:hAnsi="宋体" w:cs="宋体"/>
                              <w:color w:val="000000"/>
                              <w:w w:val="102"/>
                              <w:sz w:val="20"/>
                            </w:rPr>
                            <w:t>开始日期之后。</w:t>
                          </w:r>
                        </w:p>
                      </w:tc>
                    </w:tr>
                    <w:tr w:rsidR="003A70CC" w14:paraId="3C2ADDF3" w14:textId="77777777">
                      <w:trPr>
                        <w:trHeight w:val="1300"/>
                      </w:trPr>
                      <w:tc>
                        <w:tcPr>
                          <w:tcW w:w="2020" w:type="dxa"/>
                          <w:tcBorders>
                            <w:left w:val="nil"/>
                            <w:bottom w:val="nil"/>
                            <w:right w:val="nil"/>
                          </w:tcBorders>
                        </w:tcPr>
                        <w:p w14:paraId="5387CEFA" w14:textId="77777777" w:rsidR="003A70CC" w:rsidRDefault="00FB74A8">
                          <w:pPr>
                            <w:spacing w:before="380" w:line="200" w:lineRule="exact"/>
                            <w:ind w:left="260" w:right="380"/>
                            <w:jc w:val="center"/>
                          </w:pPr>
                          <w:r>
                            <w:rPr>
                              <w:rFonts w:ascii="Times New Roman" w:eastAsia="宋体" w:hAnsi="宋体" w:cs="宋体"/>
                              <w:color w:val="000000"/>
                              <w:w w:val="103"/>
                              <w:sz w:val="20"/>
                            </w:rPr>
                            <w:t>Finish-to-Finish</w:t>
                          </w:r>
                        </w:p>
                      </w:tc>
                      <w:tc>
                        <w:tcPr>
                          <w:tcW w:w="3140" w:type="dxa"/>
                          <w:tcBorders>
                            <w:left w:val="nil"/>
                            <w:bottom w:val="nil"/>
                            <w:right w:val="nil"/>
                          </w:tcBorders>
                        </w:tcPr>
                        <w:p w14:paraId="1C1C24B7" w14:textId="77777777" w:rsidR="003A70CC" w:rsidRDefault="00FB74A8">
                          <w:pPr>
                            <w:spacing w:before="220" w:line="200" w:lineRule="exact"/>
                            <w:ind w:right="700"/>
                            <w:jc w:val="center"/>
                          </w:pPr>
                          <w:r>
                            <w:rPr>
                              <w:rFonts w:ascii="Times New Roman" w:eastAsia="宋体" w:hAnsi="宋体" w:cs="宋体"/>
                              <w:color w:val="000000"/>
                              <w:w w:val="105"/>
                              <w:sz w:val="20"/>
                            </w:rPr>
                            <w:t>任务</w:t>
                          </w:r>
                          <w:r>
                            <w:rPr>
                              <w:rFonts w:ascii="Times New Roman" w:eastAsia="宋体" w:hAnsi="宋体" w:cs="宋体"/>
                              <w:color w:val="000000"/>
                              <w:w w:val="105"/>
                              <w:sz w:val="20"/>
                            </w:rPr>
                            <w:t>2</w:t>
                          </w:r>
                          <w:r>
                            <w:rPr>
                              <w:rFonts w:ascii="Times New Roman" w:eastAsia="宋体" w:hAnsi="宋体" w:cs="宋体"/>
                              <w:color w:val="000000"/>
                              <w:w w:val="105"/>
                              <w:sz w:val="20"/>
                            </w:rPr>
                            <w:t>的到期日期不能</w:t>
                          </w:r>
                        </w:p>
                        <w:p w14:paraId="7EB9366D" w14:textId="77777777" w:rsidR="003A70CC" w:rsidRDefault="00FB74A8">
                          <w:pPr>
                            <w:spacing w:before="60" w:line="200" w:lineRule="exact"/>
                            <w:ind w:right="580"/>
                            <w:jc w:val="center"/>
                          </w:pPr>
                          <w:r>
                            <w:rPr>
                              <w:rFonts w:ascii="Times New Roman" w:eastAsia="宋体" w:hAnsi="宋体" w:cs="宋体"/>
                              <w:color w:val="000000"/>
                              <w:w w:val="104"/>
                              <w:sz w:val="20"/>
                            </w:rPr>
                            <w:t>早于任务</w:t>
                          </w:r>
                          <w:r>
                            <w:rPr>
                              <w:rFonts w:ascii="Times New Roman" w:eastAsia="宋体" w:hAnsi="宋体" w:cs="宋体"/>
                              <w:color w:val="000000"/>
                              <w:w w:val="104"/>
                              <w:sz w:val="20"/>
                            </w:rPr>
                            <w:t>1</w:t>
                          </w:r>
                          <w:r>
                            <w:rPr>
                              <w:rFonts w:ascii="Times New Roman" w:eastAsia="宋体" w:hAnsi="宋体" w:cs="宋体"/>
                              <w:color w:val="000000"/>
                              <w:w w:val="104"/>
                              <w:sz w:val="20"/>
                            </w:rPr>
                            <w:t>的截止日期</w:t>
                          </w:r>
                        </w:p>
                      </w:tc>
                      <w:tc>
                        <w:tcPr>
                          <w:tcW w:w="3860" w:type="dxa"/>
                          <w:tcBorders>
                            <w:left w:val="nil"/>
                            <w:bottom w:val="nil"/>
                            <w:right w:val="nil"/>
                          </w:tcBorders>
                        </w:tcPr>
                        <w:p w14:paraId="2269EB69" w14:textId="77777777" w:rsidR="003A70CC" w:rsidRDefault="00FB74A8">
                          <w:pPr>
                            <w:spacing w:before="220" w:line="200" w:lineRule="exact"/>
                            <w:jc w:val="left"/>
                          </w:pPr>
                          <w:r>
                            <w:rPr>
                              <w:rFonts w:ascii="Times New Roman" w:eastAsia="宋体" w:hAnsi="宋体" w:cs="宋体"/>
                              <w:color w:val="000000"/>
                              <w:w w:val="102"/>
                              <w:sz w:val="20"/>
                            </w:rPr>
                            <w:t>任务</w:t>
                          </w:r>
                          <w:r>
                            <w:rPr>
                              <w:rFonts w:ascii="Times New Roman" w:eastAsia="宋体" w:hAnsi="宋体" w:cs="宋体"/>
                              <w:color w:val="000000"/>
                              <w:w w:val="102"/>
                              <w:sz w:val="20"/>
                            </w:rPr>
                            <w:t>2</w:t>
                          </w:r>
                          <w:r>
                            <w:rPr>
                              <w:rFonts w:ascii="Times New Roman" w:eastAsia="宋体" w:hAnsi="宋体" w:cs="宋体"/>
                              <w:color w:val="000000"/>
                              <w:w w:val="102"/>
                              <w:sz w:val="20"/>
                            </w:rPr>
                            <w:t>的到期日期调整为</w:t>
                          </w:r>
                          <w:r>
                            <w:rPr>
                              <w:rFonts w:ascii="Times New Roman" w:eastAsia="宋体" w:hAnsi="宋体" w:cs="宋体"/>
                              <w:color w:val="000000"/>
                              <w:w w:val="102"/>
                              <w:sz w:val="20"/>
                            </w:rPr>
                            <w:t>at</w:t>
                          </w:r>
                          <w:r>
                            <w:rPr>
                              <w:rFonts w:ascii="Times New Roman" w:eastAsia="宋体" w:hAnsi="宋体" w:cs="宋体"/>
                              <w:color w:val="000000"/>
                              <w:w w:val="102"/>
                              <w:sz w:val="20"/>
                            </w:rPr>
                            <w:t>或</w:t>
                          </w:r>
                        </w:p>
                        <w:p w14:paraId="5478DFB4" w14:textId="77777777" w:rsidR="003A70CC" w:rsidRDefault="00FB74A8">
                          <w:pPr>
                            <w:spacing w:before="60" w:line="200" w:lineRule="exact"/>
                            <w:ind w:right="1520"/>
                            <w:jc w:val="left"/>
                          </w:pPr>
                          <w:r>
                            <w:rPr>
                              <w:rFonts w:ascii="Times New Roman" w:eastAsia="宋体" w:hAnsi="宋体" w:cs="宋体"/>
                              <w:color w:val="000000"/>
                              <w:w w:val="103"/>
                              <w:sz w:val="20"/>
                            </w:rPr>
                            <w:t>在</w:t>
                          </w:r>
                          <w:r>
                            <w:rPr>
                              <w:rFonts w:ascii="Times New Roman" w:eastAsia="宋体" w:hAnsi="宋体" w:cs="宋体"/>
                              <w:color w:val="000000"/>
                              <w:w w:val="103"/>
                              <w:sz w:val="20"/>
                            </w:rPr>
                            <w:t>Task 1</w:t>
                          </w:r>
                          <w:r>
                            <w:rPr>
                              <w:rFonts w:ascii="Times New Roman" w:eastAsia="宋体" w:hAnsi="宋体" w:cs="宋体"/>
                              <w:color w:val="000000"/>
                              <w:w w:val="103"/>
                              <w:sz w:val="20"/>
                            </w:rPr>
                            <w:t>截止日期之后。</w:t>
                          </w:r>
                        </w:p>
                      </w:tc>
                    </w:tr>
                  </w:tbl>
                  <w:p w14:paraId="539179C9" w14:textId="77777777" w:rsidR="00713AEB" w:rsidRDefault="00713AEB"/>
                </w:txbxContent>
              </v:textbox>
            </v:shape>
            <w10:anchorlock/>
          </v:group>
        </w:pict>
      </w:r>
    </w:p>
    <w:p w14:paraId="6BBAFD98" w14:textId="77777777" w:rsidR="003A70CC" w:rsidRDefault="00FB74A8">
      <w:pPr>
        <w:pBdr>
          <w:top w:val="single" w:sz="0" w:space="3" w:color="FFFFFF"/>
        </w:pBdr>
        <w:spacing w:line="310" w:lineRule="exact"/>
        <w:ind w:left="20" w:right="6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t>通过选择依赖项行，然后在“任务信息”窗格中选择新的依赖项类型，可以更改依赖项类型。</w:t>
      </w:r>
    </w:p>
    <w:p w14:paraId="7F9FA69A" w14:textId="77777777" w:rsidR="003A70CC" w:rsidRDefault="00664571">
      <w:pPr>
        <w:pBdr>
          <w:top w:val="single" w:sz="0" w:space="3" w:color="FFFFFF"/>
        </w:pBdr>
        <w:sectPr w:rsidR="003A70CC">
          <w:type w:val="continuous"/>
          <w:pgSz w:w="12240" w:h="17760"/>
          <w:pgMar w:top="740" w:right="1380" w:bottom="1440" w:left="1540" w:header="720" w:footer="720" w:gutter="0"/>
          <w:cols w:space="720"/>
        </w:sectPr>
      </w:pPr>
      <w:r>
        <w:pict w14:anchorId="784B8E30">
          <v:group id="_x0000_s5271" style="width:465pt;height:86pt;mso-position-horizontal-relative:char;mso-position-vertical-relative:line" coordsize="9300,1720">
            <v:shape id="_x0000_s5273" style="position:absolute;width:9300;height:1720;mso-width-relative:margin;mso-height-relative:margin" coordsize="9300,1720" o:spt="100" adj="0,,0" path="">
              <v:stroke joinstyle="round"/>
              <v:imagedata r:id="rId368"/>
              <v:formulas/>
              <v:path o:connecttype="segments"/>
              <o:lock v:ext="edit" aspectratio="t"/>
            </v:shape>
            <v:shape id="_x0000_s5272" style="position:absolute;left:20;width:8420;height:1680;mso-width-relative:margin;mso-height-relative:margin" coordsize="9300,1720" o:spt="100" adj="0,,0" path="" stroked="f">
              <v:stroke joinstyle="round"/>
              <v:formulas/>
              <v:path o:connecttype="segments"/>
              <o:lock v:ext="edit" aspectratio="t"/>
              <v:textbox inset="0,0,0,0">
                <w:txbxContent>
                  <w:p w14:paraId="24B6C7A4" w14:textId="77777777" w:rsidR="003A70CC" w:rsidRDefault="00FB74A8">
                    <w:pPr>
                      <w:spacing w:line="320" w:lineRule="exact"/>
                      <w:ind w:right="1340"/>
                      <w:jc w:val="left"/>
                    </w:pPr>
                    <w:r>
                      <w:rPr>
                        <w:rFonts w:ascii="Times New Roman" w:eastAsia="宋体" w:hAnsi="宋体" w:cs="宋体"/>
                        <w:color w:val="000000"/>
                        <w:w w:val="103"/>
                        <w:sz w:val="20"/>
                      </w:rPr>
                      <w:t>通过选择依赖项并将红色句柄拖动到新主题，还可以将依赖项的末尾移动到另一个主题。</w:t>
                    </w:r>
                  </w:p>
                  <w:p w14:paraId="131598E0" w14:textId="77777777" w:rsidR="003A70CC" w:rsidRDefault="00FB74A8">
                    <w:pPr>
                      <w:spacing w:before="80" w:line="149" w:lineRule="exact"/>
                      <w:ind w:left="300" w:right="7220"/>
                      <w:jc w:val="left"/>
                    </w:pPr>
                    <w:r>
                      <w:rPr>
                        <w:rFonts w:ascii="Times New Roman" w:eastAsia="宋体" w:hAnsi="宋体" w:cs="宋体"/>
                        <w:color w:val="E41B23"/>
                        <w:w w:val="99"/>
                        <w:sz w:val="18"/>
                      </w:rPr>
                      <w:t>阅读笔记</w:t>
                    </w:r>
                  </w:p>
                  <w:p w14:paraId="3E9688FD" w14:textId="77777777" w:rsidR="003A70CC" w:rsidRDefault="00FB74A8">
                    <w:pPr>
                      <w:spacing w:before="80" w:line="310" w:lineRule="exact"/>
                      <w:jc w:val="left"/>
                    </w:pPr>
                    <w:r>
                      <w:rPr>
                        <w:rFonts w:ascii="Times New Roman" w:eastAsia="宋体" w:hAnsi="宋体" w:cs="宋体"/>
                        <w:color w:val="000000"/>
                        <w:w w:val="103"/>
                        <w:sz w:val="20"/>
                      </w:rPr>
                      <w:t>有些依赖项是不允许的，如果您试图创建，它们将被删除。有关更多信息，请参阅下面的任务管理规则。</w:t>
                    </w:r>
                  </w:p>
                </w:txbxContent>
              </v:textbox>
            </v:shape>
            <w10:anchorlock/>
          </v:group>
        </w:pict>
      </w:r>
    </w:p>
    <w:p w14:paraId="2AC761D9" w14:textId="77777777" w:rsidR="003A70CC" w:rsidRDefault="00FB74A8">
      <w:pPr>
        <w:pBdr>
          <w:top w:val="single" w:sz="0" w:space="10" w:color="FFFFFF"/>
        </w:pBdr>
        <w:spacing w:line="210" w:lineRule="exact"/>
        <w:ind w:left="20" w:right="762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9"/>
        </w:rPr>
        <w:t>管理松弛时间</w:t>
      </w:r>
    </w:p>
    <w:p w14:paraId="3E019E12" w14:textId="77777777" w:rsidR="003A70CC" w:rsidRDefault="00FB74A8">
      <w:pPr>
        <w:pBdr>
          <w:top w:val="single" w:sz="0" w:space="3" w:color="FFFFFF"/>
        </w:pBdr>
        <w:spacing w:line="327" w:lineRule="exact"/>
        <w:ind w:left="20" w:right="240"/>
        <w:jc w:val="left"/>
      </w:pPr>
      <w:r>
        <w:rPr>
          <w:rFonts w:ascii="Times New Roman" w:eastAsia="宋体" w:hAnsi="宋体" w:cs="宋体"/>
          <w:color w:val="000000"/>
          <w:w w:val="104"/>
          <w:sz w:val="20"/>
        </w:rPr>
        <w:t>有时，任务的开始日期和到期日期之间的时间可能比任务实际需要的时间要长。或者，一个任务可能比计划提前结束，影响其他依赖的任务。如果您在依赖关系之间有“松弛”时间，您可以删除它。</w:t>
      </w:r>
    </w:p>
    <w:p w14:paraId="5F19E304" w14:textId="77777777" w:rsidR="003A70CC" w:rsidRDefault="00FB74A8">
      <w:pPr>
        <w:spacing w:before="60" w:line="200" w:lineRule="exact"/>
        <w:ind w:left="20" w:right="4500"/>
        <w:jc w:val="left"/>
      </w:pPr>
      <w:r>
        <w:rPr>
          <w:rFonts w:ascii="Times New Roman" w:eastAsia="宋体" w:hAnsi="宋体" w:cs="宋体"/>
          <w:color w:val="000000"/>
          <w:w w:val="103"/>
          <w:sz w:val="20"/>
        </w:rPr>
        <w:t>从</w:t>
      </w:r>
      <w:r>
        <w:rPr>
          <w:rFonts w:ascii="Times New Roman" w:eastAsia="宋体" w:hAnsi="宋体" w:cs="宋体"/>
          <w:color w:val="000000"/>
          <w:w w:val="103"/>
          <w:sz w:val="20"/>
        </w:rPr>
        <w:t>map</w:t>
      </w:r>
      <w:r>
        <w:rPr>
          <w:rFonts w:ascii="Times New Roman" w:eastAsia="宋体" w:hAnsi="宋体" w:cs="宋体"/>
          <w:color w:val="000000"/>
          <w:w w:val="103"/>
          <w:sz w:val="20"/>
        </w:rPr>
        <w:t>中的所有依赖项中移除</w:t>
      </w:r>
      <w:r>
        <w:rPr>
          <w:rFonts w:ascii="Times New Roman" w:eastAsia="宋体" w:hAnsi="宋体" w:cs="宋体"/>
          <w:color w:val="000000"/>
          <w:w w:val="103"/>
          <w:sz w:val="20"/>
        </w:rPr>
        <w:t>slack time:</w:t>
      </w:r>
    </w:p>
    <w:p w14:paraId="7F26FF6B" w14:textId="77777777" w:rsidR="003A70CC" w:rsidRDefault="00FB74A8">
      <w:pPr>
        <w:spacing w:before="80" w:line="200" w:lineRule="exact"/>
        <w:ind w:left="380" w:right="2280"/>
        <w:jc w:val="left"/>
      </w:pPr>
      <w:r>
        <w:rPr>
          <w:rFonts w:ascii="Times New Roman" w:eastAsia="宋体" w:hAnsi="宋体" w:cs="宋体"/>
          <w:color w:val="000000"/>
          <w:w w:val="103"/>
          <w:sz w:val="20"/>
        </w:rPr>
        <w:t>•在“任务”页签的“高级调度组”中，单击“删除松弛时间”。</w:t>
      </w:r>
    </w:p>
    <w:p w14:paraId="1621AC73" w14:textId="77777777" w:rsidR="003A70CC" w:rsidRDefault="00FB74A8">
      <w:pPr>
        <w:spacing w:before="60" w:line="200" w:lineRule="exact"/>
        <w:ind w:left="20" w:right="37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t>从地图中选定的依赖任务中移除闲置时间</w:t>
      </w:r>
      <w:r>
        <w:rPr>
          <w:rFonts w:ascii="Times New Roman" w:eastAsia="宋体" w:hAnsi="宋体" w:cs="宋体"/>
          <w:color w:val="000000"/>
          <w:w w:val="104"/>
          <w:sz w:val="20"/>
        </w:rPr>
        <w:t>:</w:t>
      </w:r>
    </w:p>
    <w:p w14:paraId="24E185EE" w14:textId="77777777" w:rsidR="003A70CC" w:rsidRDefault="00FB74A8">
      <w:pPr>
        <w:pBdr>
          <w:top w:val="single" w:sz="0" w:space="31" w:color="FFFFFF"/>
        </w:pBdr>
        <w:spacing w:before="20" w:line="200" w:lineRule="exact"/>
        <w:ind w:left="892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136</w:t>
      </w:r>
    </w:p>
    <w:p w14:paraId="7ADBC03E" w14:textId="29097A1C" w:rsidR="003A70CC" w:rsidRDefault="00C368D6">
      <w:pPr>
        <w:pageBreakBefore/>
        <w:spacing w:line="200" w:lineRule="exact"/>
        <w:ind w:left="20" w:right="70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5B6B00FC" w14:textId="77777777" w:rsidR="003A70CC" w:rsidRDefault="00FB74A8">
      <w:pPr>
        <w:pBdr>
          <w:top w:val="single" w:sz="0" w:space="21" w:color="FFFFFF"/>
        </w:pBdr>
        <w:spacing w:line="200" w:lineRule="exact"/>
        <w:ind w:left="260" w:right="1260"/>
        <w:jc w:val="left"/>
      </w:pPr>
      <w:r>
        <w:rPr>
          <w:rFonts w:ascii="Times New Roman" w:eastAsia="宋体" w:hAnsi="宋体" w:cs="宋体"/>
          <w:color w:val="000000"/>
          <w:w w:val="103"/>
          <w:sz w:val="20"/>
        </w:rPr>
        <w:t>1.</w:t>
      </w:r>
      <w:r>
        <w:rPr>
          <w:rFonts w:ascii="Times New Roman" w:eastAsia="宋体" w:hAnsi="宋体" w:cs="宋体"/>
          <w:color w:val="000000"/>
          <w:w w:val="103"/>
          <w:sz w:val="20"/>
        </w:rPr>
        <w:t>在甘特专业版中，选择需要删除空闲时间的任务主题。</w:t>
      </w:r>
    </w:p>
    <w:p w14:paraId="3311A421" w14:textId="77777777" w:rsidR="003A70CC" w:rsidRDefault="00FB74A8">
      <w:pPr>
        <w:spacing w:before="80" w:line="200" w:lineRule="exact"/>
        <w:ind w:left="260" w:right="6840"/>
        <w:jc w:val="left"/>
      </w:pPr>
      <w:r>
        <w:rPr>
          <w:rFonts w:ascii="Times New Roman" w:eastAsia="宋体" w:hAnsi="宋体" w:cs="宋体"/>
          <w:color w:val="000000"/>
          <w:w w:val="105"/>
          <w:sz w:val="20"/>
        </w:rPr>
        <w:t>2.</w:t>
      </w:r>
      <w:r>
        <w:rPr>
          <w:rFonts w:ascii="Times New Roman" w:eastAsia="宋体" w:hAnsi="宋体" w:cs="宋体"/>
          <w:color w:val="000000"/>
          <w:w w:val="105"/>
          <w:sz w:val="20"/>
        </w:rPr>
        <w:t>点击删除松弛。</w:t>
      </w:r>
    </w:p>
    <w:p w14:paraId="46D264FF" w14:textId="77777777" w:rsidR="003A70CC" w:rsidRDefault="00FB74A8">
      <w:pPr>
        <w:spacing w:before="60" w:line="200" w:lineRule="exact"/>
        <w:ind w:left="260" w:right="31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7"/>
          <w:sz w:val="20"/>
        </w:rPr>
        <w:t>3.</w:t>
      </w:r>
      <w:r>
        <w:rPr>
          <w:rFonts w:ascii="Times New Roman" w:eastAsia="宋体" w:hAnsi="宋体" w:cs="宋体"/>
          <w:color w:val="000000"/>
          <w:w w:val="107"/>
          <w:sz w:val="20"/>
        </w:rPr>
        <w:t>在子菜单中，从选定的和依赖的任务中选择。</w:t>
      </w:r>
    </w:p>
    <w:p w14:paraId="107970C4" w14:textId="77777777" w:rsidR="003A70CC" w:rsidRDefault="00664571">
      <w:pPr>
        <w:pBdr>
          <w:top w:val="single" w:sz="0" w:space="1" w:color="FFFFFF"/>
        </w:pBdr>
        <w:sectPr w:rsidR="003A70CC">
          <w:type w:val="continuous"/>
          <w:pgSz w:w="12240" w:h="17760"/>
          <w:pgMar w:top="740" w:right="1380" w:bottom="1440" w:left="1540" w:header="720" w:footer="720" w:gutter="0"/>
          <w:cols w:space="720"/>
        </w:sectPr>
      </w:pPr>
      <w:r>
        <w:pict w14:anchorId="1F1A629E">
          <v:group id="_x0000_s5268" style="width:465pt;height:51pt;mso-position-horizontal-relative:char;mso-position-vertical-relative:line" coordsize="9300,1020">
            <v:shape id="_x0000_s5270" style="position:absolute;width:9300;height:1020;mso-width-relative:margin;mso-height-relative:margin" coordsize="9300,1020" o:spt="100" adj="0,,0" path="">
              <v:stroke joinstyle="round"/>
              <v:imagedata r:id="rId369"/>
              <v:formulas/>
              <v:path o:connecttype="segments"/>
              <o:lock v:ext="edit" aspectratio="t"/>
            </v:shape>
            <v:shape id="_x0000_s5269" style="position:absolute;left:20;top:40;width:6780;height:960;mso-width-relative:margin;mso-height-relative:margin" coordsize="9300,1020" o:spt="100" adj="0,,0" path="" stroked="f">
              <v:stroke joinstyle="round"/>
              <v:formulas/>
              <v:path o:connecttype="segments"/>
              <o:lock v:ext="edit" aspectratio="t"/>
              <v:textbox inset="0,0,0,0">
                <w:txbxContent>
                  <w:p w14:paraId="455E8853" w14:textId="77777777" w:rsidR="003A70CC" w:rsidRDefault="00FB74A8">
                    <w:pPr>
                      <w:spacing w:line="149" w:lineRule="exact"/>
                      <w:ind w:left="300" w:right="5640"/>
                    </w:pPr>
                    <w:r>
                      <w:rPr>
                        <w:rFonts w:ascii="Times New Roman" w:eastAsia="宋体" w:hAnsi="宋体" w:cs="宋体"/>
                        <w:color w:val="E41B23"/>
                        <w:w w:val="96"/>
                        <w:sz w:val="18"/>
                      </w:rPr>
                      <w:t>阅读提示</w:t>
                    </w:r>
                  </w:p>
                  <w:p w14:paraId="56A0BCB4" w14:textId="77777777" w:rsidR="003A70CC" w:rsidRDefault="00FB74A8">
                    <w:pPr>
                      <w:spacing w:before="80" w:line="310" w:lineRule="exact"/>
                    </w:pPr>
                    <w:r>
                      <w:rPr>
                        <w:rFonts w:ascii="Times New Roman" w:eastAsia="宋体" w:hAnsi="宋体" w:cs="宋体"/>
                        <w:color w:val="000000"/>
                        <w:w w:val="102"/>
                        <w:sz w:val="20"/>
                      </w:rPr>
                      <w:t>这将从所选任务和任何相关任务中删除空闲时间。若要移动整个任务集的时间，请使用“移动项目”。</w:t>
                    </w:r>
                  </w:p>
                </w:txbxContent>
              </v:textbox>
            </v:shape>
            <w10:anchorlock/>
          </v:group>
        </w:pict>
      </w:r>
    </w:p>
    <w:p w14:paraId="1DE7D8C9" w14:textId="77777777" w:rsidR="003A70CC" w:rsidRDefault="00FB74A8">
      <w:pPr>
        <w:pBdr>
          <w:top w:val="single" w:sz="0" w:space="11" w:color="FFFFFF"/>
        </w:pBdr>
        <w:spacing w:line="210" w:lineRule="exact"/>
        <w:ind w:left="20" w:right="6800"/>
      </w:pPr>
      <w:r>
        <w:rPr>
          <w:rFonts w:ascii="Times New Roman" w:eastAsia="宋体" w:hAnsi="宋体" w:cs="宋体"/>
          <w:color w:val="000000"/>
          <w:w w:val="101"/>
        </w:rPr>
        <w:t>格式化依赖行</w:t>
      </w:r>
    </w:p>
    <w:p w14:paraId="627458BB" w14:textId="77777777" w:rsidR="003A70CC" w:rsidRDefault="00FB74A8">
      <w:pPr>
        <w:spacing w:before="80" w:line="310" w:lineRule="exact"/>
        <w:ind w:left="20" w:right="780"/>
      </w:pPr>
      <w:r>
        <w:rPr>
          <w:rFonts w:ascii="Times New Roman" w:eastAsia="宋体" w:hAnsi="宋体" w:cs="宋体"/>
          <w:color w:val="000000"/>
          <w:w w:val="102"/>
          <w:sz w:val="20"/>
        </w:rPr>
        <w:t>您可以按照格式化关系的方式更改依赖行的样式。双击该行以查看格式化选项。</w:t>
      </w:r>
    </w:p>
    <w:p w14:paraId="247CE33D"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662664D0" w14:textId="77777777" w:rsidR="003A70CC" w:rsidRDefault="00FB74A8">
      <w:pPr>
        <w:pBdr>
          <w:top w:val="single" w:sz="0" w:space="12" w:color="FFFFFF"/>
        </w:pBdr>
        <w:spacing w:line="210" w:lineRule="exact"/>
        <w:ind w:left="20" w:right="714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101"/>
        </w:rPr>
        <w:t>任务管理规则</w:t>
      </w:r>
    </w:p>
    <w:p w14:paraId="69F66E9B" w14:textId="77777777" w:rsidR="003A70CC" w:rsidRDefault="00FB74A8">
      <w:pPr>
        <w:pBdr>
          <w:top w:val="single" w:sz="0" w:space="12" w:color="FFFFFF"/>
        </w:pBdr>
        <w:spacing w:line="210" w:lineRule="exact"/>
        <w:ind w:left="20" w:right="8180"/>
        <w:jc w:val="left"/>
      </w:pPr>
      <w:r>
        <w:rPr>
          <w:rFonts w:ascii="Times New Roman" w:eastAsia="宋体" w:hAnsi="宋体" w:cs="宋体"/>
          <w:color w:val="000000"/>
          <w:w w:val="95"/>
        </w:rPr>
        <w:t>卷起的规则</w:t>
      </w:r>
    </w:p>
    <w:p w14:paraId="2DFE117E" w14:textId="77777777" w:rsidR="003A70CC" w:rsidRDefault="00FB74A8">
      <w:pPr>
        <w:spacing w:before="60" w:line="200" w:lineRule="exact"/>
        <w:ind w:left="260" w:right="940"/>
        <w:jc w:val="left"/>
      </w:pPr>
      <w:r>
        <w:rPr>
          <w:rFonts w:ascii="Times New Roman" w:eastAsia="宋体" w:hAnsi="宋体" w:cs="宋体"/>
          <w:color w:val="000000"/>
          <w:w w:val="104"/>
          <w:sz w:val="20"/>
        </w:rPr>
        <w:t>•计算只包括日历上标注为工作日的天数</w:t>
      </w:r>
      <w:r>
        <w:rPr>
          <w:rFonts w:ascii="Times New Roman" w:eastAsia="宋体" w:hAnsi="宋体" w:cs="宋体"/>
          <w:color w:val="000000"/>
          <w:w w:val="104"/>
          <w:sz w:val="20"/>
        </w:rPr>
        <w:t>(</w:t>
      </w:r>
      <w:r>
        <w:rPr>
          <w:rFonts w:ascii="Times New Roman" w:eastAsia="宋体" w:hAnsi="宋体" w:cs="宋体"/>
          <w:color w:val="000000"/>
          <w:w w:val="104"/>
          <w:sz w:val="20"/>
        </w:rPr>
        <w:t>不包括节假日</w:t>
      </w:r>
      <w:r>
        <w:rPr>
          <w:rFonts w:ascii="Times New Roman" w:eastAsia="宋体" w:hAnsi="宋体" w:cs="宋体"/>
          <w:color w:val="000000"/>
          <w:w w:val="104"/>
          <w:sz w:val="20"/>
        </w:rPr>
        <w:t>)</w:t>
      </w:r>
      <w:r>
        <w:rPr>
          <w:rFonts w:ascii="Times New Roman" w:eastAsia="宋体" w:hAnsi="宋体" w:cs="宋体"/>
          <w:color w:val="000000"/>
          <w:w w:val="104"/>
          <w:sz w:val="20"/>
        </w:rPr>
        <w:t>。</w:t>
      </w:r>
    </w:p>
    <w:p w14:paraId="06F1D8CE" w14:textId="77777777" w:rsidR="003A70CC" w:rsidRDefault="00FB74A8">
      <w:pPr>
        <w:spacing w:before="80" w:line="310" w:lineRule="exact"/>
        <w:ind w:left="600" w:right="220" w:hanging="340"/>
        <w:jc w:val="left"/>
      </w:pPr>
      <w:r>
        <w:rPr>
          <w:rFonts w:ascii="Times New Roman" w:eastAsia="宋体" w:hAnsi="宋体" w:cs="宋体"/>
          <w:color w:val="000000"/>
          <w:w w:val="102"/>
          <w:sz w:val="20"/>
        </w:rPr>
        <w:t>•原始的开始和截止日期的父主题沿着一个汇总分支丢失时，他们的任务信息计算。</w:t>
      </w:r>
    </w:p>
    <w:p w14:paraId="07171C00" w14:textId="77777777" w:rsidR="003A70CC" w:rsidRDefault="00FB74A8">
      <w:pPr>
        <w:spacing w:before="80" w:line="310" w:lineRule="exact"/>
        <w:ind w:left="600" w:right="680" w:hanging="340"/>
        <w:jc w:val="left"/>
      </w:pPr>
      <w:r>
        <w:rPr>
          <w:rFonts w:ascii="Times New Roman" w:eastAsia="宋体" w:hAnsi="宋体" w:cs="宋体"/>
          <w:color w:val="000000"/>
          <w:w w:val="105"/>
          <w:sz w:val="20"/>
        </w:rPr>
        <w:t>•进度只计算分配了进度的子任务。没有进度值的子任务将在计算过程中被忽略。</w:t>
      </w:r>
    </w:p>
    <w:p w14:paraId="1C99D237" w14:textId="77777777" w:rsidR="003A70CC" w:rsidRDefault="00FB74A8">
      <w:pPr>
        <w:spacing w:before="80" w:line="200" w:lineRule="exact"/>
        <w:ind w:left="240" w:right="502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20"/>
        </w:rPr>
        <w:t>•</w:t>
      </w:r>
      <w:r>
        <w:rPr>
          <w:rFonts w:ascii="Times New Roman" w:eastAsia="宋体" w:hAnsi="宋体" w:cs="宋体"/>
          <w:color w:val="000000"/>
          <w:sz w:val="20"/>
        </w:rPr>
        <w:t>callout</w:t>
      </w:r>
      <w:r>
        <w:rPr>
          <w:rFonts w:ascii="Times New Roman" w:eastAsia="宋体" w:hAnsi="宋体" w:cs="宋体"/>
          <w:color w:val="000000"/>
          <w:sz w:val="20"/>
        </w:rPr>
        <w:t>主题不支持上卷。</w:t>
      </w:r>
    </w:p>
    <w:p w14:paraId="542253E2" w14:textId="77777777" w:rsidR="003A70CC" w:rsidRDefault="00FB74A8">
      <w:pPr>
        <w:pBdr>
          <w:top w:val="single" w:sz="0" w:space="11" w:color="FFFFFF"/>
        </w:pBdr>
        <w:spacing w:line="210" w:lineRule="exact"/>
        <w:ind w:left="20" w:right="76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rPr>
        <w:t>依赖规则</w:t>
      </w:r>
    </w:p>
    <w:p w14:paraId="43F8DF04" w14:textId="77777777" w:rsidR="003A70CC" w:rsidRDefault="00FB74A8">
      <w:pPr>
        <w:pBdr>
          <w:top w:val="single" w:sz="0" w:space="3" w:color="FFFFFF"/>
        </w:pBdr>
        <w:spacing w:line="327" w:lineRule="exact"/>
        <w:ind w:left="600" w:right="120" w:hanging="340"/>
        <w:jc w:val="left"/>
      </w:pPr>
      <w:r>
        <w:rPr>
          <w:rFonts w:ascii="Times New Roman" w:eastAsia="宋体" w:hAnsi="宋体" w:cs="宋体"/>
          <w:color w:val="000000"/>
          <w:w w:val="103"/>
          <w:sz w:val="20"/>
        </w:rPr>
        <w:t>•依赖关系只能在</w:t>
      </w:r>
      <w:r>
        <w:rPr>
          <w:rFonts w:ascii="Times New Roman" w:eastAsia="宋体" w:hAnsi="宋体" w:cs="宋体"/>
          <w:color w:val="000000"/>
          <w:w w:val="103"/>
          <w:sz w:val="20"/>
        </w:rPr>
        <w:t>roll-up</w:t>
      </w:r>
      <w:r>
        <w:rPr>
          <w:rFonts w:ascii="Times New Roman" w:eastAsia="宋体" w:hAnsi="宋体" w:cs="宋体"/>
          <w:color w:val="000000"/>
          <w:w w:val="103"/>
          <w:sz w:val="20"/>
        </w:rPr>
        <w:t>分支的主题之间创建。包含不在上卷分支中的主题的关系将被视为正常关系，并且不会影响任务信息的计算。</w:t>
      </w:r>
    </w:p>
    <w:p w14:paraId="3D907518" w14:textId="77777777" w:rsidR="003A70CC" w:rsidRDefault="00FB74A8">
      <w:pPr>
        <w:spacing w:before="60" w:line="320" w:lineRule="exact"/>
        <w:ind w:left="600" w:right="240" w:hanging="340"/>
        <w:jc w:val="left"/>
      </w:pPr>
      <w:r>
        <w:rPr>
          <w:rFonts w:ascii="Times New Roman" w:eastAsia="宋体" w:hAnsi="宋体" w:cs="宋体"/>
          <w:color w:val="000000"/>
          <w:w w:val="103"/>
          <w:sz w:val="20"/>
        </w:rPr>
        <w:t>•您可以编辑依赖项中的从属</w:t>
      </w:r>
      <w:r>
        <w:rPr>
          <w:rFonts w:ascii="Times New Roman" w:eastAsia="宋体" w:hAnsi="宋体" w:cs="宋体"/>
          <w:color w:val="000000"/>
          <w:w w:val="103"/>
          <w:sz w:val="20"/>
        </w:rPr>
        <w:t>(</w:t>
      </w:r>
      <w:r>
        <w:rPr>
          <w:rFonts w:ascii="Times New Roman" w:eastAsia="宋体" w:hAnsi="宋体" w:cs="宋体"/>
          <w:color w:val="000000"/>
          <w:w w:val="103"/>
          <w:sz w:val="20"/>
        </w:rPr>
        <w:t>第二个</w:t>
      </w:r>
      <w:r>
        <w:rPr>
          <w:rFonts w:ascii="Times New Roman" w:eastAsia="宋体" w:hAnsi="宋体" w:cs="宋体"/>
          <w:color w:val="000000"/>
          <w:w w:val="103"/>
          <w:sz w:val="20"/>
        </w:rPr>
        <w:t>)</w:t>
      </w:r>
      <w:r>
        <w:rPr>
          <w:rFonts w:ascii="Times New Roman" w:eastAsia="宋体" w:hAnsi="宋体" w:cs="宋体"/>
          <w:color w:val="000000"/>
          <w:w w:val="103"/>
          <w:sz w:val="20"/>
        </w:rPr>
        <w:t>任务的任务信息，但不允许选择不遵守依赖项的日期。</w:t>
      </w:r>
    </w:p>
    <w:p w14:paraId="69E8EEFC" w14:textId="77777777" w:rsidR="003A70CC" w:rsidRDefault="00FB74A8">
      <w:pPr>
        <w:spacing w:before="60" w:line="310" w:lineRule="exact"/>
        <w:ind w:left="600" w:right="800" w:hanging="360"/>
        <w:jc w:val="left"/>
      </w:pPr>
      <w:r>
        <w:rPr>
          <w:rFonts w:ascii="Times New Roman" w:eastAsia="宋体" w:hAnsi="宋体" w:cs="宋体"/>
          <w:color w:val="000000"/>
          <w:w w:val="102"/>
          <w:sz w:val="20"/>
        </w:rPr>
        <w:t>•当一个主题的任务信息是只读</w:t>
      </w:r>
      <w:r>
        <w:rPr>
          <w:rFonts w:ascii="Times New Roman" w:eastAsia="宋体" w:hAnsi="宋体" w:cs="宋体"/>
          <w:color w:val="000000"/>
          <w:w w:val="102"/>
          <w:sz w:val="20"/>
        </w:rPr>
        <w:t>(</w:t>
      </w:r>
      <w:r>
        <w:rPr>
          <w:rFonts w:ascii="Times New Roman" w:eastAsia="宋体" w:hAnsi="宋体" w:cs="宋体"/>
          <w:color w:val="000000"/>
          <w:w w:val="102"/>
          <w:sz w:val="20"/>
        </w:rPr>
        <w:t>灰色</w:t>
      </w:r>
      <w:r>
        <w:rPr>
          <w:rFonts w:ascii="Times New Roman" w:eastAsia="宋体" w:hAnsi="宋体" w:cs="宋体"/>
          <w:color w:val="000000"/>
          <w:w w:val="102"/>
          <w:sz w:val="20"/>
        </w:rPr>
        <w:t>)</w:t>
      </w:r>
      <w:r>
        <w:rPr>
          <w:rFonts w:ascii="Times New Roman" w:eastAsia="宋体" w:hAnsi="宋体" w:cs="宋体"/>
          <w:color w:val="000000"/>
          <w:w w:val="102"/>
          <w:sz w:val="20"/>
        </w:rPr>
        <w:t>的任务可能只是决定</w:t>
      </w:r>
      <w:r>
        <w:rPr>
          <w:rFonts w:ascii="Times New Roman" w:eastAsia="宋体" w:hAnsi="宋体" w:cs="宋体"/>
          <w:color w:val="000000"/>
          <w:w w:val="102"/>
          <w:sz w:val="20"/>
        </w:rPr>
        <w:t>(</w:t>
      </w:r>
      <w:r>
        <w:rPr>
          <w:rFonts w:ascii="Times New Roman" w:eastAsia="宋体" w:hAnsi="宋体" w:cs="宋体"/>
          <w:color w:val="000000"/>
          <w:w w:val="102"/>
          <w:sz w:val="20"/>
        </w:rPr>
        <w:t>独立</w:t>
      </w:r>
      <w:r>
        <w:rPr>
          <w:rFonts w:ascii="Times New Roman" w:eastAsia="宋体" w:hAnsi="宋体" w:cs="宋体"/>
          <w:color w:val="000000"/>
          <w:w w:val="102"/>
          <w:sz w:val="20"/>
        </w:rPr>
        <w:t>)</w:t>
      </w:r>
      <w:r>
        <w:rPr>
          <w:rFonts w:ascii="Times New Roman" w:eastAsia="宋体" w:hAnsi="宋体" w:cs="宋体"/>
          <w:color w:val="000000"/>
          <w:w w:val="102"/>
          <w:sz w:val="20"/>
        </w:rPr>
        <w:t>的任务在一个依赖</w:t>
      </w:r>
      <w:r>
        <w:rPr>
          <w:rFonts w:ascii="Times New Roman" w:eastAsia="宋体" w:hAnsi="宋体" w:cs="宋体"/>
          <w:color w:val="000000"/>
          <w:w w:val="102"/>
          <w:sz w:val="20"/>
        </w:rPr>
        <w:t>:</w:t>
      </w:r>
    </w:p>
    <w:p w14:paraId="28252E83" w14:textId="77777777" w:rsidR="003A70CC" w:rsidRDefault="00FB74A8">
      <w:pPr>
        <w:spacing w:before="80" w:line="340" w:lineRule="exact"/>
        <w:ind w:left="1020" w:right="1820"/>
        <w:jc w:val="left"/>
      </w:pPr>
      <w:r>
        <w:rPr>
          <w:rFonts w:ascii="Times New Roman" w:eastAsia="宋体" w:hAnsi="宋体" w:cs="宋体"/>
          <w:color w:val="000000"/>
          <w:w w:val="104"/>
          <w:sz w:val="20"/>
        </w:rPr>
        <w:t>o</w:t>
      </w:r>
      <w:r>
        <w:rPr>
          <w:rFonts w:ascii="Times New Roman" w:eastAsia="宋体" w:hAnsi="宋体" w:cs="宋体"/>
          <w:color w:val="000000"/>
          <w:w w:val="104"/>
          <w:sz w:val="20"/>
        </w:rPr>
        <w:t>在</w:t>
      </w:r>
      <w:r>
        <w:rPr>
          <w:rFonts w:ascii="Times New Roman" w:eastAsia="宋体" w:hAnsi="宋体" w:cs="宋体"/>
          <w:color w:val="000000"/>
          <w:w w:val="104"/>
          <w:sz w:val="20"/>
        </w:rPr>
        <w:t>roll-up</w:t>
      </w:r>
      <w:r>
        <w:rPr>
          <w:rFonts w:ascii="Times New Roman" w:eastAsia="宋体" w:hAnsi="宋体" w:cs="宋体"/>
          <w:color w:val="000000"/>
          <w:w w:val="104"/>
          <w:sz w:val="20"/>
        </w:rPr>
        <w:t>分支中，其任务信息是计算出来的任务</w:t>
      </w:r>
      <w:r>
        <w:rPr>
          <w:rFonts w:ascii="Times New Roman" w:eastAsia="宋体" w:hAnsi="宋体" w:cs="宋体"/>
          <w:color w:val="000000"/>
          <w:w w:val="104"/>
          <w:sz w:val="20"/>
        </w:rPr>
        <w:t>o</w:t>
      </w:r>
      <w:r>
        <w:rPr>
          <w:rFonts w:ascii="Times New Roman" w:eastAsia="宋体" w:hAnsi="宋体" w:cs="宋体"/>
          <w:color w:val="000000"/>
          <w:w w:val="104"/>
          <w:sz w:val="20"/>
        </w:rPr>
        <w:t>链接到</w:t>
      </w:r>
      <w:r>
        <w:rPr>
          <w:rFonts w:ascii="Times New Roman" w:eastAsia="宋体" w:hAnsi="宋体" w:cs="宋体"/>
          <w:color w:val="000000"/>
          <w:w w:val="104"/>
          <w:sz w:val="20"/>
        </w:rPr>
        <w:t>SharePoint</w:t>
      </w:r>
      <w:r>
        <w:rPr>
          <w:rFonts w:ascii="Times New Roman" w:eastAsia="宋体" w:hAnsi="宋体" w:cs="宋体"/>
          <w:color w:val="000000"/>
          <w:w w:val="104"/>
          <w:sz w:val="20"/>
        </w:rPr>
        <w:t>任务</w:t>
      </w:r>
    </w:p>
    <w:p w14:paraId="35761FD2" w14:textId="77777777" w:rsidR="003A70CC" w:rsidRDefault="00FB74A8">
      <w:pPr>
        <w:spacing w:before="20" w:line="200" w:lineRule="exact"/>
        <w:ind w:left="1020" w:right="4400"/>
        <w:jc w:val="left"/>
      </w:pPr>
      <w:r>
        <w:rPr>
          <w:rFonts w:ascii="Times New Roman" w:eastAsia="宋体" w:hAnsi="宋体" w:cs="宋体"/>
          <w:color w:val="000000"/>
          <w:w w:val="104"/>
          <w:sz w:val="20"/>
        </w:rPr>
        <w:t>o</w:t>
      </w:r>
      <w:r>
        <w:rPr>
          <w:rFonts w:ascii="Times New Roman" w:eastAsia="宋体" w:hAnsi="宋体" w:cs="宋体"/>
          <w:color w:val="000000"/>
          <w:w w:val="104"/>
          <w:sz w:val="20"/>
        </w:rPr>
        <w:t>与</w:t>
      </w:r>
      <w:r>
        <w:rPr>
          <w:rFonts w:ascii="Times New Roman" w:eastAsia="宋体" w:hAnsi="宋体" w:cs="宋体"/>
          <w:color w:val="000000"/>
          <w:w w:val="104"/>
          <w:sz w:val="20"/>
        </w:rPr>
        <w:t>Outlook</w:t>
      </w:r>
      <w:r>
        <w:rPr>
          <w:rFonts w:ascii="Times New Roman" w:eastAsia="宋体" w:hAnsi="宋体" w:cs="宋体"/>
          <w:color w:val="000000"/>
          <w:w w:val="104"/>
          <w:sz w:val="20"/>
        </w:rPr>
        <w:t>任务链接的只读任务</w:t>
      </w:r>
    </w:p>
    <w:p w14:paraId="0FAF9907" w14:textId="77777777" w:rsidR="003A70CC" w:rsidRDefault="00FB74A8">
      <w:pPr>
        <w:spacing w:before="20" w:line="320" w:lineRule="exact"/>
        <w:ind w:left="600" w:right="360" w:hanging="360"/>
        <w:jc w:val="left"/>
      </w:pPr>
      <w:r>
        <w:rPr>
          <w:rFonts w:ascii="Times New Roman" w:eastAsia="宋体" w:hAnsi="宋体" w:cs="宋体"/>
          <w:color w:val="000000"/>
          <w:w w:val="104"/>
          <w:sz w:val="20"/>
        </w:rPr>
        <w:t>o</w:t>
      </w:r>
      <w:r>
        <w:rPr>
          <w:rFonts w:ascii="Times New Roman" w:eastAsia="宋体" w:hAnsi="宋体" w:cs="宋体"/>
          <w:color w:val="000000"/>
          <w:w w:val="104"/>
          <w:sz w:val="20"/>
        </w:rPr>
        <w:t>不允许导致循环依赖的依赖。当一个主题影响依赖项中另一个主题的开始日期或到期日期时，就存在循环依赖项。</w:t>
      </w:r>
    </w:p>
    <w:p w14:paraId="5E8E5DEF" w14:textId="77777777" w:rsidR="003A70CC" w:rsidRDefault="00FB74A8">
      <w:pPr>
        <w:spacing w:before="60" w:line="200" w:lineRule="exact"/>
        <w:ind w:left="240" w:right="14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t>o</w:t>
      </w:r>
      <w:r>
        <w:rPr>
          <w:rFonts w:ascii="Times New Roman" w:eastAsia="宋体" w:hAnsi="宋体" w:cs="宋体"/>
          <w:color w:val="000000"/>
          <w:w w:val="104"/>
          <w:sz w:val="20"/>
        </w:rPr>
        <w:t>当一个依赖项违反了允许的依赖项规则时，它将被删除。</w:t>
      </w:r>
    </w:p>
    <w:p w14:paraId="16B6831A" w14:textId="77777777" w:rsidR="003A70CC" w:rsidRDefault="00FB74A8">
      <w:pPr>
        <w:pBdr>
          <w:top w:val="single" w:sz="0" w:space="31" w:color="FFFFFF"/>
        </w:pBdr>
        <w:spacing w:before="1180" w:line="200" w:lineRule="exact"/>
        <w:ind w:left="20" w:right="89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137</w:t>
      </w:r>
    </w:p>
    <w:p w14:paraId="72D037C9" w14:textId="77777777" w:rsidR="003A70CC" w:rsidRDefault="00FB74A8">
      <w:pPr>
        <w:pageBreakBefore/>
        <w:spacing w:line="200" w:lineRule="exact"/>
        <w:ind w:left="7480" w:right="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1"/>
          <w:sz w:val="20"/>
        </w:rPr>
        <w:lastRenderedPageBreak/>
        <w:t>为地图添加内容</w:t>
      </w:r>
    </w:p>
    <w:p w14:paraId="38F914D4" w14:textId="77777777" w:rsidR="003A70CC" w:rsidRDefault="00664571">
      <w:pPr>
        <w:pBdr>
          <w:top w:val="single" w:sz="0" w:space="31" w:color="FFFFFF"/>
        </w:pBdr>
        <w:spacing w:before="100"/>
        <w:ind w:left="120"/>
        <w:sectPr w:rsidR="003A70CC">
          <w:type w:val="continuous"/>
          <w:pgSz w:w="12240" w:h="17760"/>
          <w:pgMar w:top="740" w:right="1400" w:bottom="1440" w:left="1440" w:header="720" w:footer="720" w:gutter="0"/>
          <w:cols w:space="720"/>
        </w:sectPr>
      </w:pPr>
      <w:r>
        <w:pict w14:anchorId="6636E12F">
          <v:group id="_x0000_s5265" style="width:445pt;height:17pt;mso-position-horizontal-relative:char;mso-position-vertical-relative:line" coordsize="8900,340">
            <v:shape id="_x0000_s5267" style="position:absolute;width:3460;height:320;mso-width-relative:margin;mso-height-relative:margin" coordsize="8900,340" o:spt="100" adj="0,,0" path="" stroked="f">
              <v:stroke joinstyle="round"/>
              <v:formulas/>
              <v:path o:connecttype="segments"/>
              <o:lock v:ext="edit" aspectratio="t"/>
              <v:textbox inset="0,0,0,0">
                <w:txbxContent>
                  <w:p w14:paraId="593FF9AB" w14:textId="77777777" w:rsidR="003A70CC" w:rsidRDefault="00FB74A8">
                    <w:pPr>
                      <w:spacing w:line="220" w:lineRule="exact"/>
                      <w:jc w:val="left"/>
                    </w:pPr>
                    <w:r>
                      <w:rPr>
                        <w:rFonts w:ascii="Times New Roman" w:eastAsia="宋体" w:hAnsi="宋体" w:cs="宋体"/>
                        <w:color w:val="5C6F7B"/>
                        <w:w w:val="110"/>
                        <w:sz w:val="22"/>
                      </w:rPr>
                      <w:t>创建和管理任务资源</w:t>
                    </w:r>
                  </w:p>
                </w:txbxContent>
              </v:textbox>
            </v:shape>
            <v:shape id="_x0000_s5266" style="position:absolute;left:6240;width:2660;height:340;mso-width-relative:margin;mso-height-relative:margin" coordsize="8900,340" o:spt="100" adj="0,,0" path="" stroked="f">
              <v:stroke joinstyle="round"/>
              <v:formulas/>
              <v:path o:connecttype="segments"/>
              <o:lock v:ext="edit" aspectratio="t"/>
              <v:textbox inset="0,0,0,0">
                <w:txbxContent>
                  <w:p w14:paraId="43BB1ED5"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w10:anchorlock/>
          </v:group>
        </w:pict>
      </w:r>
    </w:p>
    <w:p w14:paraId="46A0D7C4" w14:textId="77777777" w:rsidR="003A70CC" w:rsidRDefault="00664571">
      <w:pPr>
        <w:pBdr>
          <w:top w:val="single" w:sz="0" w:space="8" w:color="FFFFFF"/>
        </w:pBdr>
        <w:sectPr w:rsidR="003A70CC">
          <w:type w:val="continuous"/>
          <w:pgSz w:w="12240" w:h="17760"/>
          <w:pgMar w:top="740" w:right="1400" w:bottom="1440" w:left="1440" w:header="720" w:footer="720" w:gutter="0"/>
          <w:cols w:space="720"/>
        </w:sectPr>
      </w:pPr>
      <w:r>
        <w:pict w14:anchorId="0EB3C34A">
          <v:group id="_x0000_s5261" style="width:468pt;height:87pt;mso-position-horizontal-relative:char;mso-position-vertical-relative:line" coordsize="9360,1740">
            <v:shape id="_x0000_s5264" style="position:absolute;width:9360;height:1740;mso-width-relative:margin;mso-height-relative:margin" coordsize="9360,1740" o:spt="100" adj="0,,0" path="">
              <v:stroke joinstyle="round"/>
              <v:imagedata r:id="rId370"/>
              <v:formulas/>
              <v:path o:connecttype="segments"/>
              <o:lock v:ext="edit" aspectratio="t"/>
            </v:shape>
            <v:shape id="_x0000_s5263" style="position:absolute;left:120;top:40;width:6080;height:1700;mso-width-relative:margin;mso-height-relative:margin" coordsize="9360,1740" o:spt="100" adj="0,,0" path="" stroked="f">
              <v:stroke joinstyle="round"/>
              <v:formulas/>
              <v:path o:connecttype="segments"/>
              <o:lock v:ext="edit" aspectratio="t"/>
              <v:textbox inset="0,0,0,0">
                <w:txbxContent>
                  <w:p w14:paraId="53B02023" w14:textId="77777777" w:rsidR="003A70CC" w:rsidRDefault="00FB74A8">
                    <w:pPr>
                      <w:spacing w:line="336" w:lineRule="exact"/>
                      <w:jc w:val="left"/>
                    </w:pPr>
                    <w:r>
                      <w:rPr>
                        <w:rFonts w:ascii="Times New Roman" w:eastAsia="宋体" w:hAnsi="宋体" w:cs="宋体"/>
                        <w:color w:val="000000"/>
                        <w:w w:val="103"/>
                        <w:sz w:val="20"/>
                      </w:rPr>
                      <w:t>您的映射可以包含一个或多个项目的任务。您可以创建和定义一组可用的资源来处理这个映射上的项目，然后将它们分配给任务。您可以管理资源及其可用性，并使用“资源”任务窗格中的选项查找使用不足或过度的资源。</w:t>
                    </w:r>
                  </w:p>
                </w:txbxContent>
              </v:textbox>
            </v:shape>
            <v:shape id="_x0000_s5262" style="position:absolute;left:6960;top:100;width:1860;height:1620;mso-width-relative:margin;mso-height-relative:margin" coordsize="9360,1740" o:spt="100" adj="0,,0" path="" stroked="f">
              <v:stroke joinstyle="round"/>
              <v:formulas/>
              <v:path o:connecttype="segments"/>
              <o:lock v:ext="edit" aspectratio="t"/>
              <v:textbox inset="0,0,0,0">
                <w:txbxContent>
                  <w:p w14:paraId="3E7B6242" w14:textId="77777777" w:rsidR="003A70CC" w:rsidRDefault="00FB74A8">
                    <w:pPr>
                      <w:spacing w:line="320" w:lineRule="exact"/>
                      <w:jc w:val="left"/>
                    </w:pPr>
                    <w:r>
                      <w:rPr>
                        <w:rFonts w:ascii="Times New Roman" w:eastAsia="宋体" w:hAnsi="宋体" w:cs="宋体"/>
                        <w:color w:val="E41B23"/>
                        <w:w w:val="104"/>
                        <w:sz w:val="16"/>
                      </w:rPr>
                      <w:t>创建资源管理资源为资源分配成本为资源分配颜色资源利用率</w:t>
                    </w:r>
                  </w:p>
                </w:txbxContent>
              </v:textbox>
            </v:shape>
            <w10:anchorlock/>
          </v:group>
        </w:pict>
      </w:r>
    </w:p>
    <w:p w14:paraId="2382505F" w14:textId="77777777" w:rsidR="003A70CC" w:rsidRDefault="00FB74A8">
      <w:pPr>
        <w:pBdr>
          <w:top w:val="single" w:sz="0" w:space="4" w:color="FFFFFF"/>
        </w:pBdr>
        <w:spacing w:line="300" w:lineRule="exact"/>
        <w:ind w:left="7680" w:right="160"/>
        <w:jc w:val="left"/>
        <w:sectPr w:rsidR="003A70CC">
          <w:type w:val="continuous"/>
          <w:pgSz w:w="12240" w:h="17760"/>
          <w:pgMar w:top="740" w:right="1400" w:bottom="1440" w:left="1440" w:header="720" w:footer="720" w:gutter="0"/>
          <w:cols w:space="720"/>
        </w:sectPr>
      </w:pPr>
      <w:r>
        <w:rPr>
          <w:rFonts w:ascii="Times New Roman" w:eastAsia="宋体" w:hAnsi="宋体" w:cs="宋体"/>
          <w:color w:val="E41B23"/>
          <w:w w:val="99"/>
          <w:sz w:val="16"/>
          <w:u w:val="single"/>
        </w:rPr>
        <w:t>定义一个工作天的长度资源加载分析利用率</w:t>
      </w:r>
    </w:p>
    <w:p w14:paraId="59522201" w14:textId="77777777" w:rsidR="003A70CC" w:rsidRDefault="00FB74A8">
      <w:pPr>
        <w:pBdr>
          <w:top w:val="single" w:sz="0" w:space="5" w:color="FFFFFF"/>
        </w:pBdr>
        <w:spacing w:line="250" w:lineRule="exact"/>
        <w:ind w:left="6960" w:right="640"/>
        <w:jc w:val="left"/>
        <w:sectPr w:rsidR="003A70CC">
          <w:type w:val="continuous"/>
          <w:pgSz w:w="12240" w:h="17760"/>
          <w:pgMar w:top="740" w:right="1400" w:bottom="1440" w:left="1440" w:header="720" w:footer="720" w:gutter="0"/>
          <w:cols w:space="720"/>
        </w:sectPr>
      </w:pPr>
      <w:r>
        <w:rPr>
          <w:rFonts w:ascii="Times New Roman" w:eastAsia="宋体" w:hAnsi="宋体" w:cs="宋体"/>
          <w:color w:val="E41B23"/>
          <w:w w:val="101"/>
          <w:sz w:val="16"/>
          <w:u w:val="single"/>
        </w:rPr>
        <w:t>利用率定义和计算</w:t>
      </w:r>
    </w:p>
    <w:p w14:paraId="3EEF63DE" w14:textId="77777777" w:rsidR="003A70CC" w:rsidRDefault="00664571">
      <w:pPr>
        <w:pBdr>
          <w:top w:val="single" w:sz="0" w:space="20" w:color="FFFFFF"/>
        </w:pBdr>
        <w:spacing w:line="14" w:lineRule="exact"/>
        <w:ind w:left="100"/>
        <w:sectPr w:rsidR="003A70CC">
          <w:type w:val="continuous"/>
          <w:pgSz w:w="12240" w:h="17760"/>
          <w:pgMar w:top="740" w:right="1400" w:bottom="1440" w:left="1440" w:header="720" w:footer="720" w:gutter="0"/>
          <w:cols w:space="720"/>
        </w:sectPr>
      </w:pPr>
      <w:r>
        <w:pict w14:anchorId="38D083DD">
          <v:group id="_x0000_s5259" style="width:464pt;height:.4pt;mso-position-horizontal-relative:char;mso-position-vertical-relative:line" coordsize=",8">
            <v:line id="_x0000_s5260" style="position:absolute" from="0,4" to="1000,4" strokeweight=".4pt"/>
            <w10:anchorlock/>
          </v:group>
        </w:pict>
      </w:r>
    </w:p>
    <w:p w14:paraId="00D71DE2" w14:textId="77777777" w:rsidR="003A70CC" w:rsidRDefault="00FB74A8">
      <w:pPr>
        <w:pBdr>
          <w:top w:val="single" w:sz="0" w:space="8" w:color="FFFFFF"/>
        </w:pBdr>
        <w:spacing w:line="210" w:lineRule="exact"/>
        <w:ind w:left="120" w:right="7740"/>
        <w:jc w:val="left"/>
        <w:sectPr w:rsidR="003A70CC">
          <w:type w:val="continuous"/>
          <w:pgSz w:w="12240" w:h="17760"/>
          <w:pgMar w:top="740" w:right="1400" w:bottom="1440" w:left="1440" w:header="720" w:footer="720" w:gutter="0"/>
          <w:cols w:space="720"/>
        </w:sectPr>
      </w:pPr>
      <w:r>
        <w:rPr>
          <w:rFonts w:ascii="Times New Roman" w:eastAsia="宋体" w:hAnsi="宋体" w:cs="宋体"/>
          <w:color w:val="3E4D53"/>
          <w:w w:val="105"/>
        </w:rPr>
        <w:t>创建资源</w:t>
      </w:r>
    </w:p>
    <w:p w14:paraId="57A21F99" w14:textId="77777777" w:rsidR="003A70CC" w:rsidRDefault="00FB74A8">
      <w:pPr>
        <w:pBdr>
          <w:top w:val="single" w:sz="0" w:space="8" w:color="FFFFFF"/>
        </w:pBdr>
        <w:spacing w:line="200" w:lineRule="exact"/>
        <w:ind w:left="120" w:right="5800"/>
        <w:jc w:val="left"/>
      </w:pPr>
      <w:r>
        <w:rPr>
          <w:rFonts w:ascii="Times New Roman" w:eastAsia="宋体" w:hAnsi="宋体" w:cs="宋体"/>
          <w:color w:val="000000"/>
          <w:w w:val="104"/>
          <w:sz w:val="20"/>
        </w:rPr>
        <w:t>你可以用四种方式创建资源</w:t>
      </w:r>
      <w:r>
        <w:rPr>
          <w:rFonts w:ascii="Times New Roman" w:eastAsia="宋体" w:hAnsi="宋体" w:cs="宋体"/>
          <w:color w:val="000000"/>
          <w:w w:val="104"/>
          <w:sz w:val="20"/>
        </w:rPr>
        <w:t>:</w:t>
      </w:r>
    </w:p>
    <w:p w14:paraId="01A308C7" w14:textId="77777777" w:rsidR="003A70CC" w:rsidRDefault="00FB74A8">
      <w:pPr>
        <w:spacing w:before="80" w:line="200" w:lineRule="exact"/>
        <w:ind w:left="460" w:right="3840"/>
        <w:jc w:val="left"/>
      </w:pPr>
      <w:r>
        <w:rPr>
          <w:rFonts w:ascii="Times New Roman" w:eastAsia="宋体" w:hAnsi="宋体" w:cs="宋体"/>
          <w:color w:val="000000"/>
          <w:w w:val="102"/>
          <w:sz w:val="20"/>
        </w:rPr>
        <w:t>•在“任务信息”窗格中输入任务资源。</w:t>
      </w:r>
    </w:p>
    <w:p w14:paraId="66947137" w14:textId="77777777" w:rsidR="003A70CC" w:rsidRDefault="00FB74A8">
      <w:pPr>
        <w:spacing w:before="60" w:line="200" w:lineRule="exact"/>
        <w:ind w:left="480" w:right="320"/>
        <w:jc w:val="left"/>
      </w:pPr>
      <w:r>
        <w:rPr>
          <w:rFonts w:ascii="Times New Roman" w:eastAsia="宋体" w:hAnsi="宋体" w:cs="宋体"/>
          <w:color w:val="000000"/>
          <w:w w:val="103"/>
          <w:sz w:val="20"/>
        </w:rPr>
        <w:t>•通过在任务色带的资源下拉列表中添加一个新的资源标记到一个主题。</w:t>
      </w:r>
    </w:p>
    <w:p w14:paraId="67C82A4A" w14:textId="77777777" w:rsidR="003A70CC" w:rsidRDefault="00FB74A8">
      <w:pPr>
        <w:spacing w:before="60" w:line="200" w:lineRule="exact"/>
        <w:ind w:left="480" w:right="6060"/>
        <w:jc w:val="left"/>
      </w:pPr>
      <w:r>
        <w:rPr>
          <w:rFonts w:ascii="Times New Roman" w:eastAsia="宋体" w:hAnsi="宋体" w:cs="宋体"/>
          <w:color w:val="000000"/>
          <w:w w:val="104"/>
          <w:sz w:val="20"/>
        </w:rPr>
        <w:t>•使用加速键。</w:t>
      </w:r>
    </w:p>
    <w:p w14:paraId="050B3FFD" w14:textId="77777777" w:rsidR="003A70CC" w:rsidRDefault="00FB74A8">
      <w:pPr>
        <w:spacing w:before="80" w:line="200" w:lineRule="exact"/>
        <w:ind w:left="480" w:right="4100"/>
        <w:jc w:val="left"/>
      </w:pPr>
      <w:r>
        <w:rPr>
          <w:rFonts w:ascii="Times New Roman" w:eastAsia="宋体" w:hAnsi="宋体" w:cs="宋体"/>
          <w:color w:val="000000"/>
          <w:w w:val="104"/>
          <w:sz w:val="20"/>
        </w:rPr>
        <w:t>•通过在管理资源对话框中定义它们。</w:t>
      </w:r>
    </w:p>
    <w:p w14:paraId="1BA27DFE" w14:textId="77777777" w:rsidR="003A70CC" w:rsidRDefault="00FB74A8">
      <w:pPr>
        <w:spacing w:before="60" w:line="320" w:lineRule="exact"/>
        <w:ind w:left="100" w:right="60"/>
        <w:jc w:val="left"/>
      </w:pPr>
      <w:r>
        <w:rPr>
          <w:rFonts w:ascii="Times New Roman" w:eastAsia="宋体" w:hAnsi="宋体" w:cs="宋体"/>
          <w:color w:val="000000"/>
          <w:w w:val="103"/>
          <w:sz w:val="20"/>
        </w:rPr>
        <w:t>最后一个方法允许您指定资源的可用性。您可以在管理资源对话框中添加或删除资源并更改它们的可用性。</w:t>
      </w:r>
    </w:p>
    <w:p w14:paraId="43C82BC6" w14:textId="77777777" w:rsidR="003A70CC" w:rsidRDefault="00FB74A8">
      <w:pPr>
        <w:spacing w:before="60" w:line="200" w:lineRule="exact"/>
        <w:ind w:left="100" w:right="4060"/>
        <w:jc w:val="left"/>
      </w:pPr>
      <w:r>
        <w:rPr>
          <w:rFonts w:ascii="Times New Roman" w:eastAsia="宋体" w:hAnsi="宋体" w:cs="宋体"/>
          <w:color w:val="000000"/>
          <w:w w:val="105"/>
          <w:sz w:val="20"/>
        </w:rPr>
        <w:t>资源自动添加到你的地图，当你</w:t>
      </w:r>
      <w:r>
        <w:rPr>
          <w:rFonts w:ascii="Times New Roman" w:eastAsia="宋体" w:hAnsi="宋体" w:cs="宋体"/>
          <w:color w:val="000000"/>
          <w:w w:val="105"/>
          <w:sz w:val="20"/>
        </w:rPr>
        <w:t>:</w:t>
      </w:r>
    </w:p>
    <w:p w14:paraId="7144351A" w14:textId="77777777" w:rsidR="003A70CC" w:rsidRDefault="00FB74A8">
      <w:pPr>
        <w:spacing w:before="60" w:line="200" w:lineRule="exact"/>
        <w:ind w:left="340" w:right="5500"/>
        <w:jc w:val="left"/>
      </w:pPr>
      <w:r>
        <w:rPr>
          <w:rFonts w:ascii="Times New Roman" w:eastAsia="宋体" w:hAnsi="宋体" w:cs="宋体"/>
          <w:color w:val="000000"/>
          <w:sz w:val="20"/>
        </w:rPr>
        <w:t>•从</w:t>
      </w:r>
      <w:r>
        <w:rPr>
          <w:rFonts w:ascii="Times New Roman" w:eastAsia="宋体" w:hAnsi="宋体" w:cs="宋体"/>
          <w:color w:val="000000"/>
          <w:sz w:val="20"/>
        </w:rPr>
        <w:t>Microsoft Project</w:t>
      </w:r>
      <w:r>
        <w:rPr>
          <w:rFonts w:ascii="Times New Roman" w:eastAsia="宋体" w:hAnsi="宋体" w:cs="宋体"/>
          <w:color w:val="000000"/>
          <w:sz w:val="20"/>
        </w:rPr>
        <w:t>导入一个任务</w:t>
      </w:r>
    </w:p>
    <w:p w14:paraId="60B60F0B" w14:textId="77777777" w:rsidR="003A70CC" w:rsidRDefault="00FB74A8">
      <w:pPr>
        <w:spacing w:before="80" w:line="200" w:lineRule="exact"/>
        <w:ind w:left="360" w:right="5880"/>
        <w:jc w:val="left"/>
      </w:pPr>
      <w:r>
        <w:rPr>
          <w:rFonts w:ascii="Times New Roman" w:eastAsia="宋体" w:hAnsi="宋体" w:cs="宋体"/>
          <w:color w:val="000000"/>
          <w:w w:val="99"/>
          <w:sz w:val="20"/>
        </w:rPr>
        <w:t>•链接到一个</w:t>
      </w:r>
      <w:r>
        <w:rPr>
          <w:rFonts w:ascii="Times New Roman" w:eastAsia="宋体" w:hAnsi="宋体" w:cs="宋体"/>
          <w:color w:val="000000"/>
          <w:w w:val="99"/>
          <w:sz w:val="20"/>
        </w:rPr>
        <w:t>Microsoft Outlook</w:t>
      </w:r>
      <w:r>
        <w:rPr>
          <w:rFonts w:ascii="Times New Roman" w:eastAsia="宋体" w:hAnsi="宋体" w:cs="宋体"/>
          <w:color w:val="000000"/>
          <w:w w:val="99"/>
          <w:sz w:val="20"/>
        </w:rPr>
        <w:t>任务</w:t>
      </w:r>
    </w:p>
    <w:p w14:paraId="436C08B7" w14:textId="77777777" w:rsidR="003A70CC" w:rsidRDefault="00FB74A8">
      <w:pPr>
        <w:spacing w:before="60" w:line="200" w:lineRule="exact"/>
        <w:ind w:left="360" w:right="64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3"/>
          <w:sz w:val="20"/>
        </w:rPr>
        <w:t>链接到一个</w:t>
      </w:r>
      <w:r>
        <w:rPr>
          <w:rFonts w:ascii="Times New Roman" w:eastAsia="宋体" w:hAnsi="宋体" w:cs="宋体"/>
          <w:color w:val="000000"/>
          <w:w w:val="103"/>
          <w:sz w:val="20"/>
        </w:rPr>
        <w:t>SharePoint</w:t>
      </w:r>
      <w:r>
        <w:rPr>
          <w:rFonts w:ascii="Times New Roman" w:eastAsia="宋体" w:hAnsi="宋体" w:cs="宋体"/>
          <w:color w:val="000000"/>
          <w:w w:val="103"/>
          <w:sz w:val="20"/>
        </w:rPr>
        <w:t>任务</w:t>
      </w:r>
    </w:p>
    <w:p w14:paraId="229727A7" w14:textId="77777777" w:rsidR="003A70CC" w:rsidRDefault="00664571">
      <w:pPr>
        <w:pBdr>
          <w:top w:val="single" w:sz="0" w:space="1" w:color="FFFFFF"/>
        </w:pBdr>
        <w:ind w:left="120"/>
        <w:sectPr w:rsidR="003A70CC">
          <w:type w:val="continuous"/>
          <w:pgSz w:w="12240" w:h="17760"/>
          <w:pgMar w:top="740" w:right="1400" w:bottom="1440" w:left="1440" w:header="720" w:footer="720" w:gutter="0"/>
          <w:cols w:space="720"/>
        </w:sectPr>
      </w:pPr>
      <w:r>
        <w:pict w14:anchorId="15A6BFF3">
          <v:group id="_x0000_s5256" style="width:56pt;height:15pt;mso-position-horizontal-relative:char;mso-position-vertical-relative:line" coordsize="1120,300">
            <v:shape id="_x0000_s5258" style="position:absolute;width:1120;height:300;mso-width-relative:margin;mso-height-relative:margin" coordsize="1120,300" o:spt="100" adj="0,,0" path="">
              <v:stroke joinstyle="round"/>
              <v:imagedata r:id="rId371"/>
              <v:formulas/>
              <v:path o:connecttype="segments"/>
              <o:lock v:ext="edit" aspectratio="t"/>
            </v:shape>
            <v:shape id="_x0000_s5257" style="position:absolute;left:300;top:40;width:820;height:260;mso-width-relative:margin;mso-height-relative:margin" coordsize="1120,300" o:spt="100" adj="0,,0" path="" stroked="f">
              <v:stroke joinstyle="round"/>
              <v:formulas/>
              <v:path o:connecttype="segments"/>
              <o:lock v:ext="edit" aspectratio="t"/>
              <v:textbox inset="0,0,0,0">
                <w:txbxContent>
                  <w:p w14:paraId="13FF1DE6"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1BD8FCF9" w14:textId="77777777" w:rsidR="003A70CC" w:rsidRDefault="00FB74A8">
      <w:pPr>
        <w:pBdr>
          <w:top w:val="single" w:sz="0" w:space="8" w:color="FFFFFF"/>
        </w:pBdr>
        <w:spacing w:line="310" w:lineRule="exact"/>
        <w:ind w:left="120" w:right="280"/>
      </w:pPr>
      <w:r>
        <w:rPr>
          <w:rFonts w:ascii="Times New Roman" w:eastAsia="宋体" w:hAnsi="宋体" w:cs="宋体"/>
          <w:color w:val="000000"/>
          <w:w w:val="103"/>
          <w:sz w:val="20"/>
        </w:rPr>
        <w:t>当一个</w:t>
      </w:r>
      <w:r>
        <w:rPr>
          <w:rFonts w:ascii="Times New Roman" w:eastAsia="宋体" w:hAnsi="宋体" w:cs="宋体"/>
          <w:color w:val="000000"/>
          <w:w w:val="103"/>
          <w:sz w:val="20"/>
        </w:rPr>
        <w:t>SharePoint</w:t>
      </w:r>
      <w:r>
        <w:rPr>
          <w:rFonts w:ascii="Times New Roman" w:eastAsia="宋体" w:hAnsi="宋体" w:cs="宋体"/>
          <w:color w:val="000000"/>
          <w:w w:val="103"/>
          <w:sz w:val="20"/>
        </w:rPr>
        <w:t>站点添加到</w:t>
      </w:r>
      <w:r>
        <w:rPr>
          <w:rFonts w:ascii="Times New Roman" w:eastAsia="宋体" w:hAnsi="宋体" w:cs="宋体"/>
          <w:color w:val="000000"/>
          <w:w w:val="103"/>
          <w:sz w:val="20"/>
        </w:rPr>
        <w:t>MindManager</w:t>
      </w:r>
      <w:r>
        <w:rPr>
          <w:rFonts w:ascii="Times New Roman" w:eastAsia="宋体" w:hAnsi="宋体" w:cs="宋体"/>
          <w:color w:val="000000"/>
          <w:w w:val="103"/>
          <w:sz w:val="20"/>
        </w:rPr>
        <w:t>时，该站点的</w:t>
      </w:r>
      <w:r>
        <w:rPr>
          <w:rFonts w:ascii="Times New Roman" w:eastAsia="宋体" w:hAnsi="宋体" w:cs="宋体"/>
          <w:color w:val="000000"/>
          <w:w w:val="103"/>
          <w:sz w:val="20"/>
        </w:rPr>
        <w:t>SharePoint</w:t>
      </w:r>
      <w:r>
        <w:rPr>
          <w:rFonts w:ascii="Times New Roman" w:eastAsia="宋体" w:hAnsi="宋体" w:cs="宋体"/>
          <w:color w:val="000000"/>
          <w:w w:val="103"/>
          <w:sz w:val="20"/>
        </w:rPr>
        <w:t>用户列表将自动加载到</w:t>
      </w:r>
      <w:r>
        <w:rPr>
          <w:rFonts w:ascii="Times New Roman" w:eastAsia="宋体" w:hAnsi="宋体" w:cs="宋体"/>
          <w:color w:val="000000"/>
          <w:w w:val="103"/>
          <w:sz w:val="20"/>
        </w:rPr>
        <w:t>MindManager</w:t>
      </w:r>
      <w:r>
        <w:rPr>
          <w:rFonts w:ascii="Times New Roman" w:eastAsia="宋体" w:hAnsi="宋体" w:cs="宋体"/>
          <w:color w:val="000000"/>
          <w:w w:val="103"/>
          <w:sz w:val="20"/>
        </w:rPr>
        <w:t>的资源列表中。</w:t>
      </w:r>
    </w:p>
    <w:p w14:paraId="6E6DA4FC" w14:textId="77777777" w:rsidR="003A70CC" w:rsidRDefault="00FB74A8">
      <w:pPr>
        <w:spacing w:before="180" w:line="327" w:lineRule="exact"/>
        <w:ind w:left="120" w:right="140"/>
      </w:pPr>
      <w:r>
        <w:rPr>
          <w:rFonts w:ascii="Times New Roman" w:eastAsia="宋体" w:hAnsi="宋体" w:cs="宋体"/>
          <w:color w:val="000000"/>
          <w:w w:val="103"/>
          <w:sz w:val="20"/>
        </w:rPr>
        <w:t>创建新资源时，资源的可用性将自动定义为每周</w:t>
      </w:r>
      <w:r>
        <w:rPr>
          <w:rFonts w:ascii="Times New Roman" w:eastAsia="宋体" w:hAnsi="宋体" w:cs="宋体"/>
          <w:color w:val="000000"/>
          <w:w w:val="103"/>
          <w:sz w:val="20"/>
        </w:rPr>
        <w:t>40</w:t>
      </w:r>
      <w:r>
        <w:rPr>
          <w:rFonts w:ascii="Times New Roman" w:eastAsia="宋体" w:hAnsi="宋体" w:cs="宋体"/>
          <w:color w:val="000000"/>
          <w:w w:val="103"/>
          <w:sz w:val="20"/>
        </w:rPr>
        <w:t>小时。您可以在“资源”任务窗格中的“资源管理”对话框中更改资源的可用性。</w:t>
      </w:r>
    </w:p>
    <w:p w14:paraId="7F5F5127" w14:textId="77777777" w:rsidR="003A70CC" w:rsidRDefault="003A70CC">
      <w:pPr>
        <w:spacing w:line="14" w:lineRule="exact"/>
        <w:sectPr w:rsidR="003A70CC">
          <w:type w:val="continuous"/>
          <w:pgSz w:w="12240" w:h="17760"/>
          <w:pgMar w:top="740" w:right="1400" w:bottom="1440" w:left="1440" w:header="720" w:footer="720" w:gutter="0"/>
          <w:cols w:space="720"/>
        </w:sectPr>
      </w:pPr>
    </w:p>
    <w:p w14:paraId="06B93DE2" w14:textId="77777777" w:rsidR="003A70CC" w:rsidRDefault="00FB74A8">
      <w:pPr>
        <w:pBdr>
          <w:top w:val="single" w:sz="0" w:space="31" w:color="FFFFFF"/>
        </w:pBdr>
        <w:spacing w:before="1140" w:line="200" w:lineRule="exact"/>
        <w:ind w:left="9020" w:right="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6"/>
          <w:sz w:val="20"/>
        </w:rPr>
        <w:t>138</w:t>
      </w:r>
    </w:p>
    <w:p w14:paraId="0B87AC32" w14:textId="3202D35F" w:rsidR="003A70CC" w:rsidRDefault="00C368D6">
      <w:pPr>
        <w:pageBreakBefore/>
        <w:spacing w:line="200" w:lineRule="exact"/>
        <w:ind w:left="20" w:right="70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6EE5AA44" w14:textId="77777777" w:rsidR="003A70CC" w:rsidRDefault="00FB74A8">
      <w:pPr>
        <w:pBdr>
          <w:top w:val="single" w:sz="0" w:space="21" w:color="FFFFFF"/>
        </w:pBdr>
        <w:spacing w:line="160" w:lineRule="exact"/>
        <w:ind w:left="20" w:right="66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16"/>
        </w:rPr>
        <w:t>在“任务信息”窗格中输入资源</w:t>
      </w:r>
    </w:p>
    <w:p w14:paraId="7BC1E411" w14:textId="77777777" w:rsidR="003A70CC" w:rsidRDefault="00FB74A8">
      <w:pPr>
        <w:pBdr>
          <w:top w:val="single" w:sz="0" w:space="16" w:color="FFFFFF"/>
        </w:pBdr>
        <w:spacing w:line="320" w:lineRule="exact"/>
        <w:ind w:left="20" w:right="2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您可以在“任务信息”窗格中为任务输入资源。如果该资源不存在，则自动创建新的资源。</w:t>
      </w:r>
    </w:p>
    <w:p w14:paraId="585759A2" w14:textId="77777777" w:rsidR="003A70CC" w:rsidRDefault="00FB74A8">
      <w:pPr>
        <w:pBdr>
          <w:top w:val="single" w:sz="0" w:space="16" w:color="FFFFFF"/>
        </w:pBdr>
        <w:spacing w:line="160" w:lineRule="exact"/>
        <w:ind w:left="20" w:right="69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16"/>
        </w:rPr>
        <w:t>向主题添加资源标记</w:t>
      </w:r>
    </w:p>
    <w:p w14:paraId="2A1686A0" w14:textId="77777777" w:rsidR="003A70CC" w:rsidRDefault="00FB74A8">
      <w:pPr>
        <w:pBdr>
          <w:top w:val="single" w:sz="0" w:space="16" w:color="FFFFFF"/>
        </w:pBdr>
        <w:spacing w:line="200" w:lineRule="exact"/>
        <w:ind w:left="260" w:right="6360"/>
        <w:jc w:val="left"/>
      </w:pPr>
      <w:r>
        <w:rPr>
          <w:rFonts w:ascii="Times New Roman" w:eastAsia="宋体" w:hAnsi="宋体" w:cs="宋体"/>
          <w:color w:val="000000"/>
          <w:w w:val="105"/>
          <w:sz w:val="20"/>
        </w:rPr>
        <w:t>1.</w:t>
      </w:r>
      <w:r>
        <w:rPr>
          <w:rFonts w:ascii="Times New Roman" w:eastAsia="宋体" w:hAnsi="宋体" w:cs="宋体"/>
          <w:color w:val="000000"/>
          <w:w w:val="105"/>
          <w:sz w:val="20"/>
        </w:rPr>
        <w:t>选择一个或多个主题。</w:t>
      </w:r>
    </w:p>
    <w:p w14:paraId="3D377BBF" w14:textId="77777777" w:rsidR="003A70CC" w:rsidRDefault="00FB74A8">
      <w:pPr>
        <w:spacing w:before="80" w:line="310" w:lineRule="exact"/>
        <w:ind w:left="620" w:right="140" w:hanging="360"/>
        <w:jc w:val="left"/>
      </w:pPr>
      <w:r>
        <w:rPr>
          <w:rFonts w:ascii="Times New Roman" w:eastAsia="宋体" w:hAnsi="宋体" w:cs="宋体"/>
          <w:color w:val="000000"/>
          <w:w w:val="103"/>
          <w:sz w:val="20"/>
        </w:rPr>
        <w:t>2.</w:t>
      </w:r>
      <w:r>
        <w:rPr>
          <w:rFonts w:ascii="Times New Roman" w:eastAsia="宋体" w:hAnsi="宋体" w:cs="宋体"/>
          <w:color w:val="000000"/>
          <w:w w:val="103"/>
          <w:sz w:val="20"/>
        </w:rPr>
        <w:t>在功能区的“任务”选项卡上，在“任务”组中单击“资源”箭头，然后单击“添加新资源标记”。</w:t>
      </w:r>
    </w:p>
    <w:p w14:paraId="14931D24" w14:textId="77777777" w:rsidR="003A70CC" w:rsidRDefault="00FB74A8">
      <w:pPr>
        <w:spacing w:before="60" w:line="320" w:lineRule="exact"/>
        <w:ind w:left="620" w:right="320" w:hanging="360"/>
        <w:jc w:val="left"/>
      </w:pPr>
      <w:r>
        <w:rPr>
          <w:rFonts w:ascii="Times New Roman" w:eastAsia="宋体" w:hAnsi="宋体" w:cs="宋体"/>
          <w:color w:val="000000"/>
          <w:w w:val="102"/>
          <w:sz w:val="20"/>
        </w:rPr>
        <w:t>3.</w:t>
      </w:r>
      <w:r>
        <w:rPr>
          <w:rFonts w:ascii="Times New Roman" w:eastAsia="宋体" w:hAnsi="宋体" w:cs="宋体"/>
          <w:color w:val="000000"/>
          <w:w w:val="102"/>
          <w:sz w:val="20"/>
        </w:rPr>
        <w:t>输入标记名，然后单击</w:t>
      </w:r>
      <w:r>
        <w:rPr>
          <w:rFonts w:ascii="Times New Roman" w:eastAsia="宋体" w:hAnsi="宋体" w:cs="宋体"/>
          <w:color w:val="000000"/>
          <w:w w:val="102"/>
          <w:sz w:val="20"/>
        </w:rPr>
        <w:t>Add</w:t>
      </w:r>
      <w:r>
        <w:rPr>
          <w:rFonts w:ascii="Times New Roman" w:eastAsia="宋体" w:hAnsi="宋体" w:cs="宋体"/>
          <w:color w:val="000000"/>
          <w:w w:val="102"/>
          <w:sz w:val="20"/>
        </w:rPr>
        <w:t>。您现在可以添加另一个资源标记或单击</w:t>
      </w:r>
      <w:r>
        <w:rPr>
          <w:rFonts w:ascii="Times New Roman" w:eastAsia="宋体" w:hAnsi="宋体" w:cs="宋体"/>
          <w:color w:val="000000"/>
          <w:w w:val="102"/>
          <w:sz w:val="20"/>
        </w:rPr>
        <w:t>Close</w:t>
      </w:r>
      <w:r>
        <w:rPr>
          <w:rFonts w:ascii="Times New Roman" w:eastAsia="宋体" w:hAnsi="宋体" w:cs="宋体"/>
          <w:color w:val="000000"/>
          <w:w w:val="102"/>
          <w:sz w:val="20"/>
        </w:rPr>
        <w:t>。</w:t>
      </w:r>
    </w:p>
    <w:p w14:paraId="6AD19DE1" w14:textId="77777777" w:rsidR="003A70CC" w:rsidRDefault="00FB74A8">
      <w:pPr>
        <w:spacing w:before="60" w:line="200" w:lineRule="exact"/>
        <w:ind w:left="260" w:right="26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4.</w:t>
      </w:r>
      <w:r>
        <w:rPr>
          <w:rFonts w:ascii="Times New Roman" w:eastAsia="宋体" w:hAnsi="宋体" w:cs="宋体"/>
          <w:color w:val="000000"/>
          <w:w w:val="106"/>
          <w:sz w:val="20"/>
        </w:rPr>
        <w:t>新资源会自动分配给所选的主题。</w:t>
      </w:r>
    </w:p>
    <w:p w14:paraId="06A2BC99" w14:textId="77777777" w:rsidR="003A70CC" w:rsidRDefault="00664571">
      <w:pPr>
        <w:pBdr>
          <w:top w:val="single" w:sz="0" w:space="2" w:color="FFFFFF"/>
        </w:pBdr>
        <w:ind w:left="240"/>
        <w:sectPr w:rsidR="003A70CC">
          <w:type w:val="continuous"/>
          <w:pgSz w:w="12240" w:h="17760"/>
          <w:pgMar w:top="740" w:right="1380" w:bottom="1440" w:left="1540" w:header="720" w:footer="720" w:gutter="0"/>
          <w:cols w:space="720"/>
        </w:sectPr>
      </w:pPr>
      <w:r>
        <w:pict w14:anchorId="622A1EB0">
          <v:group id="_x0000_s5253" style="width:453pt;height:52pt;mso-position-horizontal-relative:char;mso-position-vertical-relative:line" coordsize="9060,1040">
            <v:shape id="_x0000_s5255" style="position:absolute;width:9060;height:1040;mso-width-relative:margin;mso-height-relative:margin" coordsize="9060,1040" o:spt="100" adj="0,,0" path="">
              <v:stroke joinstyle="round"/>
              <v:imagedata r:id="rId372"/>
              <v:formulas/>
              <v:path o:connecttype="segments"/>
              <o:lock v:ext="edit" aspectratio="t"/>
            </v:shape>
            <v:shape id="_x0000_s5254" style="position:absolute;left:20;top:40;width:8320;height:980;mso-width-relative:margin;mso-height-relative:margin" coordsize="9060,1040" o:spt="100" adj="0,,0" path="" stroked="f">
              <v:stroke joinstyle="round"/>
              <v:formulas/>
              <v:path o:connecttype="segments"/>
              <o:lock v:ext="edit" aspectratio="t"/>
              <v:textbox inset="0,0,0,0">
                <w:txbxContent>
                  <w:p w14:paraId="2A32699D" w14:textId="77777777" w:rsidR="003A70CC" w:rsidRDefault="00FB74A8">
                    <w:pPr>
                      <w:spacing w:line="149" w:lineRule="exact"/>
                      <w:ind w:left="300" w:right="7180"/>
                    </w:pPr>
                    <w:r>
                      <w:rPr>
                        <w:rFonts w:ascii="Times New Roman" w:eastAsia="宋体" w:hAnsi="宋体" w:cs="宋体"/>
                        <w:color w:val="E41B23"/>
                        <w:w w:val="96"/>
                        <w:sz w:val="18"/>
                      </w:rPr>
                      <w:t>阅读提示</w:t>
                    </w:r>
                  </w:p>
                  <w:p w14:paraId="6B0A8007" w14:textId="77777777" w:rsidR="003A70CC" w:rsidRDefault="00FB74A8">
                    <w:pPr>
                      <w:spacing w:before="80" w:line="320" w:lineRule="exact"/>
                    </w:pPr>
                    <w:r>
                      <w:rPr>
                        <w:rFonts w:ascii="Times New Roman" w:eastAsia="宋体" w:hAnsi="宋体" w:cs="宋体"/>
                        <w:color w:val="000000"/>
                        <w:w w:val="104"/>
                        <w:sz w:val="20"/>
                      </w:rPr>
                      <w:t>您还可以通过选择一个主题、键入</w:t>
                    </w:r>
                    <w:r>
                      <w:rPr>
                        <w:rFonts w:ascii="Times New Roman" w:eastAsia="宋体" w:hAnsi="宋体" w:cs="宋体"/>
                        <w:color w:val="000000"/>
                        <w:w w:val="104"/>
                        <w:sz w:val="20"/>
                      </w:rPr>
                      <w:t>@</w:t>
                    </w:r>
                    <w:r>
                      <w:rPr>
                        <w:rFonts w:ascii="Times New Roman" w:eastAsia="宋体" w:hAnsi="宋体" w:cs="宋体"/>
                        <w:color w:val="000000"/>
                        <w:w w:val="104"/>
                        <w:sz w:val="20"/>
                      </w:rPr>
                      <w:t>、键入资源名称并按</w:t>
                    </w:r>
                    <w:r>
                      <w:rPr>
                        <w:rFonts w:ascii="Times New Roman" w:eastAsia="宋体" w:hAnsi="宋体" w:cs="宋体"/>
                        <w:color w:val="000000"/>
                        <w:w w:val="104"/>
                        <w:sz w:val="20"/>
                      </w:rPr>
                      <w:t>Enter</w:t>
                    </w:r>
                    <w:r>
                      <w:rPr>
                        <w:rFonts w:ascii="Times New Roman" w:eastAsia="宋体" w:hAnsi="宋体" w:cs="宋体"/>
                        <w:color w:val="000000"/>
                        <w:w w:val="104"/>
                        <w:sz w:val="20"/>
                      </w:rPr>
                      <w:t>来添加一个新资源。有关更多信息，请参见使用加速键添加资源。</w:t>
                    </w:r>
                  </w:p>
                </w:txbxContent>
              </v:textbox>
            </v:shape>
            <w10:anchorlock/>
          </v:group>
        </w:pict>
      </w:r>
    </w:p>
    <w:p w14:paraId="2C29F6CD" w14:textId="77777777" w:rsidR="003A70CC" w:rsidRDefault="00FB74A8">
      <w:pPr>
        <w:pBdr>
          <w:top w:val="single" w:sz="0" w:space="1" w:color="FFFFFF"/>
        </w:pBdr>
        <w:spacing w:line="310" w:lineRule="exact"/>
        <w:ind w:left="20" w:right="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t>新资源的可用性自动定义为每周</w:t>
      </w:r>
      <w:r>
        <w:rPr>
          <w:rFonts w:ascii="Times New Roman" w:eastAsia="宋体" w:hAnsi="宋体" w:cs="宋体"/>
          <w:color w:val="000000"/>
          <w:w w:val="104"/>
          <w:sz w:val="20"/>
        </w:rPr>
        <w:t>40</w:t>
      </w:r>
      <w:r>
        <w:rPr>
          <w:rFonts w:ascii="Times New Roman" w:eastAsia="宋体" w:hAnsi="宋体" w:cs="宋体"/>
          <w:color w:val="000000"/>
          <w:w w:val="104"/>
          <w:sz w:val="20"/>
        </w:rPr>
        <w:t>小时。您可以在“资源”任务窗格中的“资源管理”对话框中更改资源的可用性。</w:t>
      </w:r>
    </w:p>
    <w:p w14:paraId="60EDD94F" w14:textId="77777777" w:rsidR="003A70CC" w:rsidRDefault="00FB74A8">
      <w:pPr>
        <w:pBdr>
          <w:top w:val="single" w:sz="0" w:space="16" w:color="FFFFFF"/>
        </w:pBdr>
        <w:spacing w:line="160" w:lineRule="exact"/>
        <w:ind w:left="60" w:right="562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16"/>
        </w:rPr>
        <w:t>在管理资源对话框中定义资源</w:t>
      </w:r>
    </w:p>
    <w:p w14:paraId="1FB68671" w14:textId="77777777" w:rsidR="003A70CC" w:rsidRDefault="00FB74A8">
      <w:pPr>
        <w:pBdr>
          <w:top w:val="single" w:sz="0" w:space="17" w:color="FFFFFF"/>
        </w:pBdr>
        <w:spacing w:line="200" w:lineRule="exact"/>
        <w:ind w:left="260" w:right="3900"/>
      </w:pPr>
      <w:r>
        <w:rPr>
          <w:rFonts w:ascii="Times New Roman" w:eastAsia="宋体" w:hAnsi="宋体" w:cs="宋体"/>
          <w:color w:val="000000"/>
          <w:w w:val="107"/>
          <w:sz w:val="20"/>
        </w:rPr>
        <w:t>1.</w:t>
      </w:r>
      <w:r>
        <w:rPr>
          <w:rFonts w:ascii="Times New Roman" w:eastAsia="宋体" w:hAnsi="宋体" w:cs="宋体"/>
          <w:color w:val="000000"/>
          <w:w w:val="107"/>
          <w:sz w:val="20"/>
        </w:rPr>
        <w:t>在“资源”任务窗格中，单击“管理资源”。</w:t>
      </w:r>
    </w:p>
    <w:p w14:paraId="38504F41" w14:textId="77777777" w:rsidR="003A70CC" w:rsidRDefault="00FB74A8">
      <w:pPr>
        <w:spacing w:before="60" w:line="320" w:lineRule="exact"/>
        <w:ind w:left="600" w:right="200" w:hanging="340"/>
      </w:pPr>
      <w:r>
        <w:rPr>
          <w:rFonts w:ascii="Times New Roman" w:eastAsia="宋体" w:hAnsi="宋体" w:cs="宋体"/>
          <w:color w:val="000000"/>
          <w:w w:val="103"/>
          <w:sz w:val="20"/>
        </w:rPr>
        <w:t>2.</w:t>
      </w:r>
      <w:r>
        <w:rPr>
          <w:rFonts w:ascii="Times New Roman" w:eastAsia="宋体" w:hAnsi="宋体" w:cs="宋体"/>
          <w:color w:val="000000"/>
          <w:w w:val="103"/>
          <w:sz w:val="20"/>
        </w:rPr>
        <w:t>在“管理资源”对话框中，输入资源名称和可用性</w:t>
      </w:r>
      <w:r>
        <w:rPr>
          <w:rFonts w:ascii="Times New Roman" w:eastAsia="宋体" w:hAnsi="宋体" w:cs="宋体"/>
          <w:color w:val="000000"/>
          <w:w w:val="103"/>
          <w:sz w:val="20"/>
        </w:rPr>
        <w:t>(</w:t>
      </w:r>
      <w:r>
        <w:rPr>
          <w:rFonts w:ascii="Times New Roman" w:eastAsia="宋体" w:hAnsi="宋体" w:cs="宋体"/>
          <w:color w:val="000000"/>
          <w:w w:val="103"/>
          <w:sz w:val="20"/>
        </w:rPr>
        <w:t>该资源每周可以工作的总小时数</w:t>
      </w:r>
      <w:r>
        <w:rPr>
          <w:rFonts w:ascii="Times New Roman" w:eastAsia="宋体" w:hAnsi="宋体" w:cs="宋体"/>
          <w:color w:val="000000"/>
          <w:w w:val="103"/>
          <w:sz w:val="20"/>
        </w:rPr>
        <w:t>)</w:t>
      </w:r>
      <w:r>
        <w:rPr>
          <w:rFonts w:ascii="Times New Roman" w:eastAsia="宋体" w:hAnsi="宋体" w:cs="宋体"/>
          <w:color w:val="000000"/>
          <w:w w:val="103"/>
          <w:sz w:val="20"/>
        </w:rPr>
        <w:t>。</w:t>
      </w:r>
    </w:p>
    <w:p w14:paraId="7BFD3EE9"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3D6369BB" w14:textId="77777777" w:rsidR="003A70CC" w:rsidRDefault="00FB74A8">
      <w:pPr>
        <w:pBdr>
          <w:top w:val="single" w:sz="0" w:space="11" w:color="FFFFFF"/>
        </w:pBdr>
        <w:spacing w:line="210" w:lineRule="exact"/>
        <w:ind w:left="20" w:right="756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104"/>
        </w:rPr>
        <w:t>管理资源</w:t>
      </w:r>
    </w:p>
    <w:p w14:paraId="29DBF2CB" w14:textId="77777777" w:rsidR="003A70CC" w:rsidRDefault="00FB74A8">
      <w:pPr>
        <w:pBdr>
          <w:top w:val="single" w:sz="0" w:space="8" w:color="FFFFFF"/>
        </w:pBdr>
        <w:spacing w:line="200" w:lineRule="exact"/>
        <w:ind w:left="260" w:right="3900"/>
      </w:pPr>
      <w:r>
        <w:rPr>
          <w:rFonts w:ascii="Times New Roman" w:eastAsia="宋体" w:hAnsi="宋体" w:cs="宋体"/>
          <w:color w:val="000000"/>
          <w:w w:val="107"/>
          <w:sz w:val="20"/>
        </w:rPr>
        <w:t>1.</w:t>
      </w:r>
      <w:r>
        <w:rPr>
          <w:rFonts w:ascii="Times New Roman" w:eastAsia="宋体" w:hAnsi="宋体" w:cs="宋体"/>
          <w:color w:val="000000"/>
          <w:w w:val="107"/>
          <w:sz w:val="20"/>
        </w:rPr>
        <w:t>在“资源”任务窗格中，单击“管理资源”。</w:t>
      </w:r>
    </w:p>
    <w:p w14:paraId="75FE10A3" w14:textId="77777777" w:rsidR="003A70CC" w:rsidRDefault="00FB74A8">
      <w:pPr>
        <w:spacing w:before="60" w:line="320" w:lineRule="exact"/>
        <w:ind w:left="600" w:right="300" w:hanging="340"/>
      </w:pPr>
      <w:r>
        <w:rPr>
          <w:rFonts w:ascii="Times New Roman" w:eastAsia="宋体" w:hAnsi="宋体" w:cs="宋体"/>
          <w:color w:val="000000"/>
          <w:w w:val="105"/>
          <w:sz w:val="20"/>
        </w:rPr>
        <w:t>2.</w:t>
      </w:r>
      <w:r>
        <w:rPr>
          <w:rFonts w:ascii="Times New Roman" w:eastAsia="宋体" w:hAnsi="宋体" w:cs="宋体"/>
          <w:color w:val="000000"/>
          <w:w w:val="105"/>
          <w:sz w:val="20"/>
        </w:rPr>
        <w:t>在“资源管理”对话框中，您可以更改资源的可用性、为资源分配成本、添加更多资源或删除资源。</w:t>
      </w:r>
    </w:p>
    <w:p w14:paraId="2ED13494" w14:textId="77777777" w:rsidR="003A70CC" w:rsidRDefault="00FB74A8">
      <w:pPr>
        <w:spacing w:before="60" w:line="320" w:lineRule="exact"/>
        <w:ind w:right="220"/>
      </w:pPr>
      <w:r>
        <w:rPr>
          <w:rFonts w:ascii="Times New Roman" w:eastAsia="宋体" w:hAnsi="宋体" w:cs="宋体"/>
          <w:color w:val="000000"/>
          <w:w w:val="101"/>
          <w:sz w:val="20"/>
        </w:rPr>
        <w:t>有关如何在利用率计算中使用可用性的更多信息，请参见利用率定义和计算。</w:t>
      </w:r>
    </w:p>
    <w:p w14:paraId="2ADAD2E1"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27D8D5A9" w14:textId="77777777" w:rsidR="003A70CC" w:rsidRDefault="00664571">
      <w:pPr>
        <w:pBdr>
          <w:top w:val="single" w:sz="0" w:space="1" w:color="FFFFFF"/>
        </w:pBdr>
        <w:ind w:left="240"/>
        <w:sectPr w:rsidR="003A70CC">
          <w:type w:val="continuous"/>
          <w:pgSz w:w="12240" w:h="17760"/>
          <w:pgMar w:top="740" w:right="1380" w:bottom="1440" w:left="1540" w:header="720" w:footer="720" w:gutter="0"/>
          <w:cols w:space="720"/>
        </w:sectPr>
      </w:pPr>
      <w:r>
        <w:pict w14:anchorId="5C5955F3">
          <v:group id="_x0000_s5250" style="width:453pt;height:34pt;mso-position-horizontal-relative:char;mso-position-vertical-relative:line" coordsize="9060,680">
            <v:shape id="_x0000_s5252" style="position:absolute;width:9060;height:680;mso-width-relative:margin;mso-height-relative:margin" coordsize="9060,680" o:spt="100" adj="0,,0" path="">
              <v:stroke joinstyle="round"/>
              <v:imagedata r:id="rId373"/>
              <v:formulas/>
              <v:path o:connecttype="segments"/>
              <o:lock v:ext="edit" aspectratio="t"/>
            </v:shape>
            <v:shape id="_x0000_s5251" style="position:absolute;left:20;top:60;width:6680;height:620;mso-width-relative:margin;mso-height-relative:margin" coordsize="9060,680" o:spt="100" adj="0,,0" path="" stroked="f">
              <v:stroke joinstyle="round"/>
              <v:formulas/>
              <v:path o:connecttype="segments"/>
              <o:lock v:ext="edit" aspectratio="t"/>
              <v:textbox inset="0,0,0,0">
                <w:txbxContent>
                  <w:p w14:paraId="4E99C647" w14:textId="77777777" w:rsidR="003A70CC" w:rsidRDefault="00FB74A8">
                    <w:pPr>
                      <w:spacing w:line="149" w:lineRule="exact"/>
                      <w:ind w:left="300" w:right="5540"/>
                      <w:jc w:val="left"/>
                    </w:pPr>
                    <w:r>
                      <w:rPr>
                        <w:rFonts w:ascii="Times New Roman" w:eastAsia="宋体" w:hAnsi="宋体" w:cs="宋体"/>
                        <w:color w:val="E41B23"/>
                        <w:w w:val="96"/>
                        <w:sz w:val="18"/>
                      </w:rPr>
                      <w:t>阅读提示</w:t>
                    </w:r>
                  </w:p>
                  <w:p w14:paraId="7C586928" w14:textId="77777777" w:rsidR="003A70CC" w:rsidRDefault="00FB74A8">
                    <w:pPr>
                      <w:spacing w:before="80" w:line="200" w:lineRule="exact"/>
                      <w:jc w:val="left"/>
                    </w:pPr>
                    <w:r>
                      <w:rPr>
                        <w:rFonts w:ascii="Times New Roman" w:eastAsia="宋体" w:hAnsi="宋体" w:cs="宋体"/>
                        <w:color w:val="000000"/>
                        <w:w w:val="101"/>
                        <w:sz w:val="20"/>
                      </w:rPr>
                      <w:t>您还可以通过单击主题信息卡上的关闭按钮来删除标签。</w:t>
                    </w:r>
                  </w:p>
                </w:txbxContent>
              </v:textbox>
            </v:shape>
            <w10:anchorlock/>
          </v:group>
        </w:pict>
      </w:r>
    </w:p>
    <w:p w14:paraId="448978A7" w14:textId="77777777" w:rsidR="003A70CC" w:rsidRDefault="00FB74A8">
      <w:pPr>
        <w:pBdr>
          <w:top w:val="single" w:sz="0" w:space="11" w:color="FFFFFF"/>
        </w:pBdr>
        <w:spacing w:line="210" w:lineRule="exact"/>
        <w:ind w:left="20" w:right="690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101"/>
        </w:rPr>
        <w:t>将成本分配给资源</w:t>
      </w:r>
    </w:p>
    <w:p w14:paraId="68E68AB6" w14:textId="77777777" w:rsidR="003A70CC" w:rsidRDefault="00FB74A8">
      <w:pPr>
        <w:pBdr>
          <w:top w:val="single" w:sz="0" w:space="17" w:color="FFFFFF"/>
        </w:pBdr>
        <w:spacing w:line="200" w:lineRule="exact"/>
        <w:ind w:left="260" w:right="39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7"/>
          <w:sz w:val="20"/>
        </w:rPr>
        <w:t>1.</w:t>
      </w:r>
      <w:r>
        <w:rPr>
          <w:rFonts w:ascii="Times New Roman" w:eastAsia="宋体" w:hAnsi="宋体" w:cs="宋体"/>
          <w:color w:val="000000"/>
          <w:w w:val="107"/>
          <w:sz w:val="20"/>
        </w:rPr>
        <w:t>在“资源”任务窗格中，单击“管理资源”。</w:t>
      </w:r>
    </w:p>
    <w:p w14:paraId="6F646578" w14:textId="77777777" w:rsidR="003A70CC" w:rsidRDefault="00FB74A8">
      <w:pPr>
        <w:pBdr>
          <w:top w:val="single" w:sz="0" w:space="31" w:color="FFFFFF"/>
        </w:pBdr>
        <w:spacing w:before="700" w:line="200" w:lineRule="exact"/>
        <w:ind w:left="20" w:right="89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139</w:t>
      </w:r>
    </w:p>
    <w:p w14:paraId="7995A85F" w14:textId="77777777" w:rsidR="003A70CC" w:rsidRDefault="00FB74A8">
      <w:pPr>
        <w:pageBreakBefore/>
        <w:spacing w:line="200" w:lineRule="exact"/>
        <w:ind w:left="7480" w:right="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1"/>
          <w:sz w:val="20"/>
        </w:rPr>
        <w:lastRenderedPageBreak/>
        <w:t>为地图添加内容</w:t>
      </w:r>
    </w:p>
    <w:p w14:paraId="7D694768" w14:textId="77777777" w:rsidR="003A70CC" w:rsidRDefault="00FB74A8">
      <w:pPr>
        <w:pBdr>
          <w:top w:val="single" w:sz="0" w:space="21" w:color="FFFFFF"/>
        </w:pBdr>
        <w:spacing w:line="320" w:lineRule="exact"/>
        <w:ind w:left="700" w:right="100" w:hanging="360"/>
        <w:jc w:val="left"/>
      </w:pPr>
      <w:r>
        <w:rPr>
          <w:rFonts w:ascii="Times New Roman" w:eastAsia="宋体" w:hAnsi="宋体" w:cs="宋体"/>
          <w:color w:val="000000"/>
          <w:w w:val="105"/>
          <w:sz w:val="20"/>
        </w:rPr>
        <w:t>2.</w:t>
      </w:r>
      <w:r>
        <w:rPr>
          <w:rFonts w:ascii="Times New Roman" w:eastAsia="宋体" w:hAnsi="宋体" w:cs="宋体"/>
          <w:color w:val="000000"/>
          <w:w w:val="105"/>
          <w:sz w:val="20"/>
        </w:rPr>
        <w:t>在“管理资源”对话框中，选择管理资源成本时要使用的时间增量。</w:t>
      </w:r>
    </w:p>
    <w:p w14:paraId="4AE56D92" w14:textId="77777777" w:rsidR="003A70CC" w:rsidRDefault="00FB74A8">
      <w:pPr>
        <w:spacing w:before="60" w:line="200" w:lineRule="exact"/>
        <w:ind w:left="700" w:right="2280"/>
        <w:jc w:val="left"/>
      </w:pPr>
      <w:r>
        <w:rPr>
          <w:rFonts w:ascii="Times New Roman" w:eastAsia="宋体" w:hAnsi="宋体" w:cs="宋体"/>
          <w:color w:val="000000"/>
          <w:w w:val="106"/>
          <w:sz w:val="20"/>
        </w:rPr>
        <w:t>您可以选择使用小时、天、周或使用量来计算成本。</w:t>
      </w:r>
    </w:p>
    <w:p w14:paraId="5EA95F91" w14:textId="77777777" w:rsidR="003A70CC" w:rsidRDefault="00FB74A8">
      <w:pPr>
        <w:spacing w:before="80" w:line="200" w:lineRule="exact"/>
        <w:ind w:left="360" w:right="340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4"/>
          <w:sz w:val="20"/>
        </w:rPr>
        <w:t>3.</w:t>
      </w:r>
      <w:r>
        <w:rPr>
          <w:rFonts w:ascii="Times New Roman" w:eastAsia="宋体" w:hAnsi="宋体" w:cs="宋体"/>
          <w:color w:val="000000"/>
          <w:w w:val="104"/>
          <w:sz w:val="20"/>
        </w:rPr>
        <w:t>在“标准速率”框中键入每时间增量成本。</w:t>
      </w:r>
    </w:p>
    <w:p w14:paraId="22C41C3D" w14:textId="77777777" w:rsidR="003A70CC" w:rsidRDefault="00FB74A8">
      <w:pPr>
        <w:pBdr>
          <w:top w:val="single" w:sz="0" w:space="16" w:color="FFFFFF"/>
        </w:pBdr>
        <w:spacing w:line="210" w:lineRule="exact"/>
        <w:ind w:left="120" w:right="6880"/>
        <w:jc w:val="left"/>
        <w:sectPr w:rsidR="003A70CC">
          <w:type w:val="continuous"/>
          <w:pgSz w:w="12240" w:h="17760"/>
          <w:pgMar w:top="740" w:right="1420" w:bottom="1440" w:left="1440" w:header="720" w:footer="720" w:gutter="0"/>
          <w:cols w:space="720"/>
        </w:sectPr>
      </w:pPr>
      <w:r>
        <w:rPr>
          <w:rFonts w:ascii="Times New Roman" w:eastAsia="宋体" w:hAnsi="宋体" w:cs="宋体"/>
          <w:color w:val="3E4D53"/>
          <w:w w:val="99"/>
        </w:rPr>
        <w:t>为资源分配颜色</w:t>
      </w:r>
    </w:p>
    <w:p w14:paraId="587C0C7A" w14:textId="77777777" w:rsidR="003A70CC" w:rsidRDefault="00FB74A8">
      <w:pPr>
        <w:pBdr>
          <w:top w:val="single" w:sz="0" w:space="17" w:color="FFFFFF"/>
        </w:pBdr>
        <w:spacing w:line="310" w:lineRule="exact"/>
        <w:ind w:left="700" w:right="40" w:hanging="340"/>
      </w:pPr>
      <w:r>
        <w:rPr>
          <w:rFonts w:ascii="Times New Roman" w:eastAsia="宋体" w:hAnsi="宋体" w:cs="宋体"/>
          <w:color w:val="000000"/>
          <w:w w:val="103"/>
          <w:sz w:val="20"/>
        </w:rPr>
        <w:t>1.</w:t>
      </w:r>
      <w:r>
        <w:rPr>
          <w:rFonts w:ascii="Times New Roman" w:eastAsia="宋体" w:hAnsi="宋体" w:cs="宋体"/>
          <w:color w:val="000000"/>
          <w:w w:val="103"/>
          <w:sz w:val="20"/>
        </w:rPr>
        <w:t>在“任务信息”或“索引”窗格中，右键单击资源，选择“添加资源颜色”。如果资源已经分配了颜色，请选择“编辑资源颜色”以选择新颜色。</w:t>
      </w:r>
    </w:p>
    <w:p w14:paraId="29F786A1" w14:textId="77777777" w:rsidR="003A70CC" w:rsidRDefault="00FB74A8">
      <w:pPr>
        <w:spacing w:before="60" w:line="200" w:lineRule="exact"/>
        <w:ind w:left="360" w:right="2040"/>
      </w:pPr>
      <w:r>
        <w:rPr>
          <w:rFonts w:ascii="Times New Roman" w:eastAsia="宋体" w:hAnsi="宋体" w:cs="宋体"/>
          <w:color w:val="000000"/>
          <w:w w:val="104"/>
          <w:sz w:val="20"/>
        </w:rPr>
        <w:t>2.</w:t>
      </w:r>
      <w:r>
        <w:rPr>
          <w:rFonts w:ascii="Times New Roman" w:eastAsia="宋体" w:hAnsi="宋体" w:cs="宋体"/>
          <w:color w:val="000000"/>
          <w:w w:val="104"/>
          <w:sz w:val="20"/>
        </w:rPr>
        <w:t>在</w:t>
      </w:r>
      <w:r>
        <w:rPr>
          <w:rFonts w:ascii="Times New Roman" w:eastAsia="宋体" w:hAnsi="宋体" w:cs="宋体"/>
          <w:color w:val="000000"/>
          <w:w w:val="104"/>
          <w:sz w:val="20"/>
        </w:rPr>
        <w:t>Marker</w:t>
      </w:r>
      <w:r>
        <w:rPr>
          <w:rFonts w:ascii="Times New Roman" w:eastAsia="宋体" w:hAnsi="宋体" w:cs="宋体"/>
          <w:color w:val="000000"/>
          <w:w w:val="104"/>
          <w:sz w:val="20"/>
        </w:rPr>
        <w:t>属性对话框中，打开颜色选择器，并选择一种颜色。</w:t>
      </w:r>
    </w:p>
    <w:p w14:paraId="17F48DF5" w14:textId="77777777" w:rsidR="003A70CC" w:rsidRDefault="003A70CC">
      <w:pPr>
        <w:spacing w:line="14" w:lineRule="exact"/>
        <w:sectPr w:rsidR="003A70CC">
          <w:type w:val="continuous"/>
          <w:pgSz w:w="12240" w:h="17760"/>
          <w:pgMar w:top="740" w:right="1420" w:bottom="1440" w:left="1440" w:header="720" w:footer="720" w:gutter="0"/>
          <w:cols w:space="720"/>
        </w:sectPr>
      </w:pPr>
    </w:p>
    <w:p w14:paraId="1BF69DB6" w14:textId="77777777" w:rsidR="003A70CC" w:rsidRDefault="00FB74A8">
      <w:pPr>
        <w:pBdr>
          <w:top w:val="single" w:sz="0" w:space="16" w:color="FFFFFF"/>
        </w:pBdr>
        <w:spacing w:line="210" w:lineRule="exact"/>
        <w:ind w:left="120" w:right="7500"/>
        <w:jc w:val="left"/>
        <w:sectPr w:rsidR="003A70CC">
          <w:type w:val="continuous"/>
          <w:pgSz w:w="12240" w:h="17760"/>
          <w:pgMar w:top="740" w:right="1420" w:bottom="1440" w:left="1440" w:header="720" w:footer="720" w:gutter="0"/>
          <w:cols w:space="720"/>
        </w:sectPr>
      </w:pPr>
      <w:r>
        <w:rPr>
          <w:rFonts w:ascii="Times New Roman" w:eastAsia="宋体" w:hAnsi="宋体" w:cs="宋体"/>
          <w:color w:val="3E4D53"/>
        </w:rPr>
        <w:t>资源利用率</w:t>
      </w:r>
    </w:p>
    <w:p w14:paraId="5F0D2150" w14:textId="77777777" w:rsidR="003A70CC" w:rsidRDefault="00FB74A8">
      <w:pPr>
        <w:pBdr>
          <w:top w:val="single" w:sz="0" w:space="8" w:color="FFFFFF"/>
        </w:pBdr>
        <w:spacing w:line="320" w:lineRule="exact"/>
        <w:ind w:left="120" w:right="580"/>
        <w:jc w:val="left"/>
      </w:pPr>
      <w:r>
        <w:rPr>
          <w:rFonts w:ascii="Times New Roman" w:eastAsia="宋体" w:hAnsi="宋体" w:cs="宋体"/>
          <w:color w:val="000000"/>
          <w:w w:val="102"/>
          <w:sz w:val="20"/>
        </w:rPr>
        <w:t>地图上的任务信息可以显示底纹以提醒您资源使用问题。你可以在地图上启用或禁用底纹。</w:t>
      </w:r>
    </w:p>
    <w:p w14:paraId="15C3DDDF" w14:textId="77777777" w:rsidR="003A70CC" w:rsidRDefault="00FB74A8">
      <w:pPr>
        <w:spacing w:before="60" w:line="330" w:lineRule="exact"/>
        <w:ind w:left="120" w:right="60"/>
        <w:jc w:val="left"/>
      </w:pPr>
      <w:r>
        <w:rPr>
          <w:rFonts w:ascii="Times New Roman" w:eastAsia="宋体" w:hAnsi="宋体" w:cs="宋体"/>
          <w:color w:val="000000"/>
          <w:w w:val="103"/>
          <w:sz w:val="20"/>
        </w:rPr>
        <w:t>资源利用率通过使用任务持续时间、每天的工作时间、资源可用性和地图上使用的每个资源的资源加载</w:t>
      </w:r>
      <w:r>
        <w:rPr>
          <w:rFonts w:ascii="Times New Roman" w:eastAsia="宋体" w:hAnsi="宋体" w:cs="宋体"/>
          <w:color w:val="000000"/>
          <w:w w:val="103"/>
          <w:sz w:val="20"/>
        </w:rPr>
        <w:t>(</w:t>
      </w:r>
      <w:r>
        <w:rPr>
          <w:rFonts w:ascii="Times New Roman" w:eastAsia="宋体" w:hAnsi="宋体" w:cs="宋体"/>
          <w:color w:val="000000"/>
          <w:w w:val="103"/>
          <w:sz w:val="20"/>
        </w:rPr>
        <w:t>每天和每周</w:t>
      </w:r>
      <w:r>
        <w:rPr>
          <w:rFonts w:ascii="Times New Roman" w:eastAsia="宋体" w:hAnsi="宋体" w:cs="宋体"/>
          <w:color w:val="000000"/>
          <w:w w:val="103"/>
          <w:sz w:val="20"/>
        </w:rPr>
        <w:t>)</w:t>
      </w:r>
      <w:r>
        <w:rPr>
          <w:rFonts w:ascii="Times New Roman" w:eastAsia="宋体" w:hAnsi="宋体" w:cs="宋体"/>
          <w:color w:val="000000"/>
          <w:w w:val="103"/>
          <w:sz w:val="20"/>
        </w:rPr>
        <w:t>自动计算。要查看有关这些问题的详细信息，您可以在“资源”窗格中进行分析，以查找过度或未充分利用的资源。</w:t>
      </w:r>
    </w:p>
    <w:p w14:paraId="16236564" w14:textId="77777777" w:rsidR="003A70CC" w:rsidRDefault="00FB74A8">
      <w:pPr>
        <w:spacing w:before="80" w:line="200" w:lineRule="exact"/>
        <w:ind w:left="120" w:right="88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2"/>
          <w:sz w:val="20"/>
        </w:rPr>
        <w:t>有关如何计算利用率的更多信息，请参阅利用率定义和计算。</w:t>
      </w:r>
    </w:p>
    <w:p w14:paraId="66F57BB3" w14:textId="77777777" w:rsidR="003A70CC" w:rsidRDefault="00FB74A8">
      <w:pPr>
        <w:pBdr>
          <w:top w:val="single" w:sz="0" w:space="11" w:color="FFFFFF"/>
        </w:pBdr>
        <w:spacing w:line="210" w:lineRule="exact"/>
        <w:ind w:left="120" w:right="734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96"/>
        </w:rPr>
        <w:t>阴影的利用率</w:t>
      </w:r>
    </w:p>
    <w:p w14:paraId="72978214" w14:textId="77777777" w:rsidR="003A70CC" w:rsidRDefault="00FB74A8">
      <w:pPr>
        <w:pBdr>
          <w:top w:val="single" w:sz="0" w:space="3" w:color="FFFFFF"/>
        </w:pBdr>
        <w:spacing w:line="200" w:lineRule="exact"/>
        <w:ind w:left="120" w:right="48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4"/>
          <w:sz w:val="20"/>
        </w:rPr>
        <w:t>您可以选择是否为地图中过度使用和未充分使用的资源显示阴影。</w:t>
      </w:r>
    </w:p>
    <w:p w14:paraId="3966235D" w14:textId="77777777" w:rsidR="003A70CC" w:rsidRDefault="00FB74A8">
      <w:pPr>
        <w:pBdr>
          <w:top w:val="single" w:sz="0" w:space="15" w:color="FFFFFF"/>
        </w:pBdr>
        <w:spacing w:line="330" w:lineRule="exact"/>
        <w:ind w:left="840" w:right="960" w:hanging="36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1"/>
          <w:sz w:val="24"/>
        </w:rPr>
        <w:t>•在“资源”任务窗格的“可见性”部分，单击“在地图中显示超过和未充分利用的资源”。</w:t>
      </w:r>
    </w:p>
    <w:p w14:paraId="1E67886B" w14:textId="77777777" w:rsidR="003A70CC" w:rsidRDefault="00FB74A8">
      <w:pPr>
        <w:pBdr>
          <w:top w:val="single" w:sz="0" w:space="16" w:color="FFFFFF"/>
        </w:pBdr>
        <w:spacing w:line="200" w:lineRule="exact"/>
        <w:ind w:left="120"/>
        <w:jc w:val="left"/>
      </w:pPr>
      <w:r>
        <w:rPr>
          <w:rFonts w:ascii="Times New Roman" w:eastAsia="宋体" w:hAnsi="宋体" w:cs="宋体"/>
          <w:color w:val="000000"/>
          <w:w w:val="103"/>
          <w:sz w:val="20"/>
        </w:rPr>
        <w:t>在地图上，任务信息是阴影的</w:t>
      </w:r>
      <w:r>
        <w:rPr>
          <w:rFonts w:ascii="Times New Roman" w:eastAsia="宋体" w:hAnsi="宋体" w:cs="宋体"/>
          <w:color w:val="000000"/>
          <w:w w:val="103"/>
          <w:sz w:val="20"/>
        </w:rPr>
        <w:t>:</w:t>
      </w:r>
    </w:p>
    <w:p w14:paraId="04E93E5A" w14:textId="77777777" w:rsidR="003A70CC" w:rsidRDefault="00FB74A8">
      <w:pPr>
        <w:spacing w:before="360"/>
      </w:pPr>
      <w:r>
        <w:rPr>
          <w:noProof/>
        </w:rPr>
        <w:drawing>
          <wp:inline distT="0" distB="0" distL="0" distR="0" wp14:anchorId="6A432FAE" wp14:editId="2E890F56">
            <wp:extent cx="1765300" cy="482600"/>
            <wp:effectExtent l="0" t="0" r="0" b="0"/>
            <wp:docPr id="42" name="Drawing 41" descr="IMAGE"/>
            <wp:cNvGraphicFramePr/>
            <a:graphic xmlns:a="http://schemas.openxmlformats.org/drawingml/2006/main">
              <a:graphicData uri="http://schemas.openxmlformats.org/drawingml/2006/picture">
                <pic:pic xmlns:pic="http://schemas.openxmlformats.org/drawingml/2006/picture">
                  <pic:nvPicPr>
                    <pic:cNvPr id="0" name="Picture 41" descr="IMAGE"/>
                    <pic:cNvPicPr>
                      <a:picLocks noChangeAspect="1"/>
                    </pic:cNvPicPr>
                  </pic:nvPicPr>
                  <pic:blipFill>
                    <a:blip r:embed="rId374"/>
                    <a:stretch>
                      <a:fillRect/>
                    </a:stretch>
                  </pic:blipFill>
                  <pic:spPr>
                    <a:xfrm>
                      <a:off x="0" y="0"/>
                      <a:ext cx="1765300" cy="482600"/>
                    </a:xfrm>
                    <a:prstGeom prst="rect">
                      <a:avLst/>
                    </a:prstGeom>
                  </pic:spPr>
                </pic:pic>
              </a:graphicData>
            </a:graphic>
          </wp:inline>
        </w:drawing>
      </w:r>
    </w:p>
    <w:p w14:paraId="0309AF22" w14:textId="77777777" w:rsidR="003A70CC" w:rsidRDefault="00FB74A8">
      <w:pPr>
        <w:spacing w:before="340"/>
      </w:pPr>
      <w:r>
        <w:rPr>
          <w:noProof/>
        </w:rPr>
        <w:drawing>
          <wp:inline distT="0" distB="0" distL="0" distR="0" wp14:anchorId="5B1E2A03" wp14:editId="2F3E91C7">
            <wp:extent cx="1803400" cy="482600"/>
            <wp:effectExtent l="0" t="0" r="0" b="0"/>
            <wp:docPr id="43" name="Drawing 42" descr="IMAGE"/>
            <wp:cNvGraphicFramePr/>
            <a:graphic xmlns:a="http://schemas.openxmlformats.org/drawingml/2006/main">
              <a:graphicData uri="http://schemas.openxmlformats.org/drawingml/2006/picture">
                <pic:pic xmlns:pic="http://schemas.openxmlformats.org/drawingml/2006/picture">
                  <pic:nvPicPr>
                    <pic:cNvPr id="0" name="Picture 42" descr="IMAGE"/>
                    <pic:cNvPicPr>
                      <a:picLocks noChangeAspect="1"/>
                    </pic:cNvPicPr>
                  </pic:nvPicPr>
                  <pic:blipFill>
                    <a:blip r:embed="rId375"/>
                    <a:stretch>
                      <a:fillRect/>
                    </a:stretch>
                  </pic:blipFill>
                  <pic:spPr>
                    <a:xfrm>
                      <a:off x="0" y="0"/>
                      <a:ext cx="1803400" cy="482600"/>
                    </a:xfrm>
                    <a:prstGeom prst="rect">
                      <a:avLst/>
                    </a:prstGeom>
                  </pic:spPr>
                </pic:pic>
              </a:graphicData>
            </a:graphic>
          </wp:inline>
        </w:drawing>
      </w:r>
    </w:p>
    <w:p w14:paraId="259053D1" w14:textId="77777777" w:rsidR="003A70CC" w:rsidRDefault="00FB74A8">
      <w:pPr>
        <w:spacing w:before="340"/>
      </w:pPr>
      <w:r>
        <w:rPr>
          <w:noProof/>
        </w:rPr>
        <w:drawing>
          <wp:inline distT="0" distB="0" distL="0" distR="0" wp14:anchorId="0E6B4D39" wp14:editId="457E3396">
            <wp:extent cx="1828800" cy="482600"/>
            <wp:effectExtent l="0" t="0" r="0" b="0"/>
            <wp:docPr id="44" name="Drawing 43" descr="IMAGE"/>
            <wp:cNvGraphicFramePr/>
            <a:graphic xmlns:a="http://schemas.openxmlformats.org/drawingml/2006/main">
              <a:graphicData uri="http://schemas.openxmlformats.org/drawingml/2006/picture">
                <pic:pic xmlns:pic="http://schemas.openxmlformats.org/drawingml/2006/picture">
                  <pic:nvPicPr>
                    <pic:cNvPr id="0" name="Picture 43" descr="IMAGE"/>
                    <pic:cNvPicPr>
                      <a:picLocks noChangeAspect="1"/>
                    </pic:cNvPicPr>
                  </pic:nvPicPr>
                  <pic:blipFill>
                    <a:blip r:embed="rId376"/>
                    <a:stretch>
                      <a:fillRect/>
                    </a:stretch>
                  </pic:blipFill>
                  <pic:spPr>
                    <a:xfrm>
                      <a:off x="0" y="0"/>
                      <a:ext cx="1828800" cy="482600"/>
                    </a:xfrm>
                    <a:prstGeom prst="rect">
                      <a:avLst/>
                    </a:prstGeom>
                  </pic:spPr>
                </pic:pic>
              </a:graphicData>
            </a:graphic>
          </wp:inline>
        </w:drawing>
      </w:r>
    </w:p>
    <w:p w14:paraId="2CEC2FB4" w14:textId="77777777" w:rsidR="003A70CC" w:rsidRDefault="00FB74A8">
      <w:pPr>
        <w:pBdr>
          <w:top w:val="single" w:sz="0" w:space="31" w:color="FFFFFF"/>
        </w:pBdr>
        <w:spacing w:before="80" w:line="330" w:lineRule="exact"/>
        <w:ind w:left="360" w:right="120" w:hanging="360"/>
        <w:jc w:val="left"/>
      </w:pPr>
      <w:r>
        <w:br w:type="column"/>
      </w:r>
      <w:r>
        <w:rPr>
          <w:rFonts w:ascii="Times New Roman" w:eastAsia="宋体" w:hAnsi="宋体" w:cs="宋体"/>
          <w:color w:val="000000"/>
          <w:w w:val="103"/>
          <w:sz w:val="20"/>
        </w:rPr>
        <w:t>•红色表示分配给任务的一个或多个资源在开始日期和到期日期之间的某个点被过度利用</w:t>
      </w:r>
      <w:r>
        <w:rPr>
          <w:rFonts w:ascii="Times New Roman" w:eastAsia="宋体" w:hAnsi="宋体" w:cs="宋体"/>
          <w:color w:val="000000"/>
          <w:w w:val="103"/>
          <w:sz w:val="20"/>
        </w:rPr>
        <w:t>(</w:t>
      </w:r>
      <w:r>
        <w:rPr>
          <w:rFonts w:ascii="Times New Roman" w:eastAsia="宋体" w:hAnsi="宋体" w:cs="宋体"/>
          <w:color w:val="000000"/>
          <w:w w:val="103"/>
          <w:sz w:val="20"/>
        </w:rPr>
        <w:t>以天或周为基础</w:t>
      </w:r>
      <w:r>
        <w:rPr>
          <w:rFonts w:ascii="Times New Roman" w:eastAsia="宋体" w:hAnsi="宋体" w:cs="宋体"/>
          <w:color w:val="000000"/>
          <w:w w:val="103"/>
          <w:sz w:val="20"/>
        </w:rPr>
        <w:t>)</w:t>
      </w:r>
      <w:r>
        <w:rPr>
          <w:rFonts w:ascii="Times New Roman" w:eastAsia="宋体" w:hAnsi="宋体" w:cs="宋体"/>
          <w:color w:val="000000"/>
          <w:w w:val="103"/>
          <w:sz w:val="20"/>
        </w:rPr>
        <w:t>。过度使用的资源名称将被加粗。</w:t>
      </w:r>
    </w:p>
    <w:p w14:paraId="7BEECE66" w14:textId="77777777" w:rsidR="003A70CC" w:rsidRDefault="00FB74A8">
      <w:pPr>
        <w:spacing w:before="120" w:line="320" w:lineRule="exact"/>
        <w:ind w:left="360" w:right="40" w:hanging="360"/>
        <w:jc w:val="left"/>
      </w:pPr>
      <w:r>
        <w:rPr>
          <w:rFonts w:ascii="Times New Roman" w:eastAsia="宋体" w:hAnsi="宋体" w:cs="宋体"/>
          <w:color w:val="000000"/>
          <w:w w:val="102"/>
          <w:sz w:val="20"/>
        </w:rPr>
        <w:t>•</w:t>
      </w:r>
      <w:r>
        <w:rPr>
          <w:rFonts w:ascii="Times New Roman" w:eastAsia="宋体" w:hAnsi="宋体" w:cs="宋体"/>
          <w:color w:val="000000"/>
          <w:w w:val="102"/>
          <w:sz w:val="20"/>
        </w:rPr>
        <w:t>Tan</w:t>
      </w:r>
      <w:r>
        <w:rPr>
          <w:rFonts w:ascii="Times New Roman" w:eastAsia="宋体" w:hAnsi="宋体" w:cs="宋体"/>
          <w:color w:val="000000"/>
          <w:w w:val="102"/>
          <w:sz w:val="20"/>
        </w:rPr>
        <w:t>表示分配给任务的所有资源都被充分利用了</w:t>
      </w:r>
      <w:r>
        <w:rPr>
          <w:rFonts w:ascii="Times New Roman" w:eastAsia="宋体" w:hAnsi="宋体" w:cs="宋体"/>
          <w:color w:val="000000"/>
          <w:w w:val="102"/>
          <w:sz w:val="20"/>
        </w:rPr>
        <w:t>(</w:t>
      </w:r>
      <w:r>
        <w:rPr>
          <w:rFonts w:ascii="Times New Roman" w:eastAsia="宋体" w:hAnsi="宋体" w:cs="宋体"/>
          <w:color w:val="000000"/>
          <w:w w:val="102"/>
          <w:sz w:val="20"/>
        </w:rPr>
        <w:t>既不是利用不足也不是利用过度</w:t>
      </w:r>
      <w:r>
        <w:rPr>
          <w:rFonts w:ascii="Times New Roman" w:eastAsia="宋体" w:hAnsi="宋体" w:cs="宋体"/>
          <w:color w:val="000000"/>
          <w:w w:val="102"/>
          <w:sz w:val="20"/>
        </w:rPr>
        <w:t>)</w:t>
      </w:r>
      <w:r>
        <w:rPr>
          <w:rFonts w:ascii="Times New Roman" w:eastAsia="宋体" w:hAnsi="宋体" w:cs="宋体"/>
          <w:color w:val="000000"/>
          <w:w w:val="102"/>
          <w:sz w:val="20"/>
        </w:rPr>
        <w:t>。</w:t>
      </w:r>
    </w:p>
    <w:p w14:paraId="1371203C" w14:textId="77777777" w:rsidR="003A70CC" w:rsidRDefault="00FB74A8">
      <w:pPr>
        <w:spacing w:before="120" w:line="330" w:lineRule="exact"/>
        <w:ind w:left="360" w:right="140" w:hanging="360"/>
        <w:jc w:val="left"/>
        <w:sectPr w:rsidR="003A70CC">
          <w:type w:val="continuous"/>
          <w:pgSz w:w="12240" w:h="17760"/>
          <w:pgMar w:top="740" w:right="1420" w:bottom="1440" w:left="1440" w:header="720" w:footer="720" w:gutter="0"/>
          <w:cols w:num="2" w:space="720" w:equalWidth="0">
            <w:col w:w="2980" w:space="300"/>
            <w:col w:w="6100"/>
          </w:cols>
        </w:sectPr>
      </w:pPr>
      <w:r>
        <w:rPr>
          <w:rFonts w:ascii="Times New Roman" w:eastAsia="宋体" w:hAnsi="宋体" w:cs="宋体"/>
          <w:color w:val="000000"/>
          <w:w w:val="102"/>
          <w:sz w:val="20"/>
        </w:rPr>
        <w:t>•绿色表示分配给任务的一个或多个资源在任务开始和到期日期之间的某个点未被充分利用</w:t>
      </w:r>
      <w:r>
        <w:rPr>
          <w:rFonts w:ascii="Times New Roman" w:eastAsia="宋体" w:hAnsi="宋体" w:cs="宋体"/>
          <w:color w:val="000000"/>
          <w:w w:val="102"/>
          <w:sz w:val="20"/>
        </w:rPr>
        <w:t>(</w:t>
      </w:r>
      <w:r>
        <w:rPr>
          <w:rFonts w:ascii="Times New Roman" w:eastAsia="宋体" w:hAnsi="宋体" w:cs="宋体"/>
          <w:color w:val="000000"/>
          <w:w w:val="102"/>
          <w:sz w:val="20"/>
        </w:rPr>
        <w:t>以天或周为基础</w:t>
      </w:r>
      <w:r>
        <w:rPr>
          <w:rFonts w:ascii="Times New Roman" w:eastAsia="宋体" w:hAnsi="宋体" w:cs="宋体"/>
          <w:color w:val="000000"/>
          <w:w w:val="102"/>
          <w:sz w:val="20"/>
        </w:rPr>
        <w:t>)</w:t>
      </w:r>
      <w:r>
        <w:rPr>
          <w:rFonts w:ascii="Times New Roman" w:eastAsia="宋体" w:hAnsi="宋体" w:cs="宋体"/>
          <w:color w:val="000000"/>
          <w:w w:val="102"/>
          <w:sz w:val="20"/>
        </w:rPr>
        <w:t>，并且在任何点上都没有资源被过度利用。</w:t>
      </w:r>
      <w:r>
        <w:rPr>
          <w:rFonts w:ascii="Times New Roman" w:eastAsia="宋体" w:hAnsi="宋体" w:cs="宋体"/>
          <w:color w:val="000000"/>
          <w:w w:val="102"/>
          <w:sz w:val="20"/>
        </w:rPr>
        <w:t>(</w:t>
      </w:r>
      <w:r>
        <w:rPr>
          <w:rFonts w:ascii="Times New Roman" w:eastAsia="宋体" w:hAnsi="宋体" w:cs="宋体"/>
          <w:color w:val="000000"/>
          <w:w w:val="102"/>
          <w:sz w:val="20"/>
        </w:rPr>
        <w:t>如果这是一个混合的情况下</w:t>
      </w:r>
      <w:r>
        <w:rPr>
          <w:rFonts w:ascii="Times New Roman" w:eastAsia="宋体" w:hAnsi="宋体" w:cs="宋体"/>
          <w:color w:val="000000"/>
          <w:w w:val="102"/>
          <w:sz w:val="20"/>
        </w:rPr>
        <w:t>-</w:t>
      </w:r>
      <w:r>
        <w:rPr>
          <w:rFonts w:ascii="Times New Roman" w:eastAsia="宋体" w:hAnsi="宋体" w:cs="宋体"/>
          <w:color w:val="000000"/>
          <w:w w:val="102"/>
          <w:sz w:val="20"/>
        </w:rPr>
        <w:t>和</w:t>
      </w:r>
    </w:p>
    <w:p w14:paraId="75EE56F7" w14:textId="77777777" w:rsidR="003A70CC" w:rsidRDefault="00FB74A8">
      <w:pPr>
        <w:pBdr>
          <w:top w:val="single" w:sz="0" w:space="31" w:color="FFFFFF"/>
        </w:pBdr>
        <w:spacing w:before="140" w:line="200" w:lineRule="exact"/>
        <w:ind w:left="90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6"/>
          <w:sz w:val="20"/>
        </w:rPr>
        <w:t>140</w:t>
      </w:r>
    </w:p>
    <w:p w14:paraId="538B3246" w14:textId="3E9609FE" w:rsidR="003A70CC" w:rsidRDefault="00C368D6">
      <w:pPr>
        <w:pageBreakBefore/>
        <w:spacing w:line="200" w:lineRule="exact"/>
        <w:ind w:right="6880"/>
        <w:jc w:val="left"/>
        <w:sectPr w:rsidR="003A70CC">
          <w:type w:val="continuous"/>
          <w:pgSz w:w="12240" w:h="17760"/>
          <w:pgMar w:top="740" w:right="1500" w:bottom="1440" w:left="15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1E147AAD" w14:textId="77777777" w:rsidR="003A70CC" w:rsidRDefault="00FB74A8">
      <w:pPr>
        <w:pBdr>
          <w:top w:val="single" w:sz="0" w:space="22" w:color="FFFFFF"/>
        </w:pBdr>
        <w:spacing w:line="320" w:lineRule="exact"/>
        <w:ind w:left="3520" w:right="320"/>
        <w:jc w:val="left"/>
        <w:sectPr w:rsidR="003A70CC">
          <w:type w:val="continuous"/>
          <w:pgSz w:w="12240" w:h="17760"/>
          <w:pgMar w:top="740" w:right="1500" w:bottom="1440" w:left="1560" w:header="720" w:footer="720" w:gutter="0"/>
          <w:cols w:space="720"/>
        </w:sectPr>
      </w:pPr>
      <w:r>
        <w:rPr>
          <w:rFonts w:ascii="Times New Roman" w:eastAsia="宋体" w:hAnsi="宋体" w:cs="宋体"/>
          <w:color w:val="000000"/>
          <w:w w:val="104"/>
          <w:sz w:val="20"/>
        </w:rPr>
        <w:t>超利用率，表示超利用率。</w:t>
      </w:r>
      <w:r>
        <w:rPr>
          <w:rFonts w:ascii="Times New Roman" w:eastAsia="宋体" w:hAnsi="宋体" w:cs="宋体"/>
          <w:color w:val="000000"/>
          <w:w w:val="104"/>
          <w:sz w:val="20"/>
        </w:rPr>
        <w:t>)</w:t>
      </w:r>
      <w:r>
        <w:rPr>
          <w:rFonts w:ascii="Times New Roman" w:eastAsia="宋体" w:hAnsi="宋体" w:cs="宋体"/>
          <w:color w:val="000000"/>
          <w:w w:val="104"/>
          <w:sz w:val="20"/>
        </w:rPr>
        <w:t>未充分利用的资源名称用粗体表示。</w:t>
      </w:r>
    </w:p>
    <w:p w14:paraId="12B3111F" w14:textId="77777777" w:rsidR="003A70CC" w:rsidRDefault="00FB74A8">
      <w:pPr>
        <w:pBdr>
          <w:top w:val="single" w:sz="0" w:space="12" w:color="FFFFFF"/>
        </w:pBdr>
        <w:spacing w:line="210" w:lineRule="exact"/>
        <w:ind w:right="6300"/>
        <w:jc w:val="left"/>
      </w:pPr>
      <w:r>
        <w:rPr>
          <w:rFonts w:ascii="Times New Roman" w:eastAsia="宋体" w:hAnsi="宋体" w:cs="宋体"/>
          <w:color w:val="000000"/>
          <w:w w:val="96"/>
        </w:rPr>
        <w:t>改变工作日的长度</w:t>
      </w:r>
    </w:p>
    <w:p w14:paraId="7AA496AB" w14:textId="77777777" w:rsidR="003A70CC" w:rsidRDefault="00FB74A8">
      <w:pPr>
        <w:spacing w:before="80" w:line="310" w:lineRule="exact"/>
        <w:ind w:right="160"/>
        <w:jc w:val="left"/>
      </w:pPr>
      <w:r>
        <w:rPr>
          <w:rFonts w:ascii="Times New Roman" w:eastAsia="宋体" w:hAnsi="宋体" w:cs="宋体"/>
          <w:color w:val="000000"/>
          <w:w w:val="101"/>
          <w:sz w:val="20"/>
        </w:rPr>
        <w:t>这是您期望所有资源每天工作的小时数，以及任务的工作日长度。</w:t>
      </w:r>
    </w:p>
    <w:p w14:paraId="1735181B" w14:textId="77777777" w:rsidR="003A70CC" w:rsidRDefault="00FB74A8">
      <w:pPr>
        <w:spacing w:before="80" w:line="200" w:lineRule="exact"/>
        <w:ind w:left="240" w:right="2600"/>
        <w:jc w:val="left"/>
      </w:pPr>
      <w:r>
        <w:rPr>
          <w:rFonts w:ascii="Times New Roman" w:eastAsia="宋体" w:hAnsi="宋体" w:cs="宋体"/>
          <w:color w:val="000000"/>
          <w:w w:val="103"/>
          <w:sz w:val="20"/>
        </w:rPr>
        <w:t>1.</w:t>
      </w:r>
      <w:r>
        <w:rPr>
          <w:rFonts w:ascii="Times New Roman" w:eastAsia="宋体" w:hAnsi="宋体" w:cs="宋体"/>
          <w:color w:val="000000"/>
          <w:w w:val="103"/>
          <w:sz w:val="20"/>
        </w:rPr>
        <w:t>在</w:t>
      </w:r>
      <w:r>
        <w:rPr>
          <w:rFonts w:ascii="Times New Roman" w:eastAsia="宋体" w:hAnsi="宋体" w:cs="宋体"/>
          <w:color w:val="000000"/>
          <w:w w:val="103"/>
          <w:sz w:val="20"/>
        </w:rPr>
        <w:t>ribbon</w:t>
      </w:r>
      <w:r>
        <w:rPr>
          <w:rFonts w:ascii="Times New Roman" w:eastAsia="宋体" w:hAnsi="宋体" w:cs="宋体"/>
          <w:color w:val="000000"/>
          <w:w w:val="103"/>
          <w:sz w:val="20"/>
        </w:rPr>
        <w:t>的文件选项卡上，单击“选项”，然后单击“任务信息”。</w:t>
      </w:r>
    </w:p>
    <w:p w14:paraId="6AEA928E" w14:textId="77777777" w:rsidR="003A70CC" w:rsidRDefault="00FB74A8">
      <w:pPr>
        <w:spacing w:before="60" w:line="200" w:lineRule="exact"/>
        <w:ind w:left="240" w:right="2080"/>
        <w:jc w:val="left"/>
      </w:pPr>
      <w:r>
        <w:rPr>
          <w:rFonts w:ascii="Times New Roman" w:eastAsia="宋体" w:hAnsi="宋体" w:cs="宋体"/>
          <w:color w:val="000000"/>
          <w:w w:val="103"/>
          <w:sz w:val="20"/>
        </w:rPr>
        <w:t>2.</w:t>
      </w:r>
      <w:r>
        <w:rPr>
          <w:rFonts w:ascii="Times New Roman" w:eastAsia="宋体" w:hAnsi="宋体" w:cs="宋体"/>
          <w:color w:val="000000"/>
          <w:w w:val="103"/>
          <w:sz w:val="20"/>
        </w:rPr>
        <w:t>在“每日工作小时数”框中，并设置每个工作日的小时数。</w:t>
      </w:r>
    </w:p>
    <w:p w14:paraId="44054E1E" w14:textId="77777777" w:rsidR="003A70CC" w:rsidRDefault="00FB74A8">
      <w:pPr>
        <w:spacing w:before="60" w:line="200" w:lineRule="exact"/>
        <w:ind w:right="2720"/>
        <w:jc w:val="left"/>
      </w:pPr>
      <w:r>
        <w:rPr>
          <w:rFonts w:ascii="Times New Roman" w:eastAsia="宋体" w:hAnsi="宋体" w:cs="宋体"/>
          <w:color w:val="000000"/>
          <w:w w:val="101"/>
          <w:sz w:val="20"/>
        </w:rPr>
        <w:t>通常，它被设置为</w:t>
      </w:r>
      <w:r>
        <w:rPr>
          <w:rFonts w:ascii="Times New Roman" w:eastAsia="宋体" w:hAnsi="宋体" w:cs="宋体"/>
          <w:color w:val="000000"/>
          <w:w w:val="101"/>
          <w:sz w:val="20"/>
        </w:rPr>
        <w:t>8</w:t>
      </w:r>
      <w:r>
        <w:rPr>
          <w:rFonts w:ascii="Times New Roman" w:eastAsia="宋体" w:hAnsi="宋体" w:cs="宋体"/>
          <w:color w:val="000000"/>
          <w:w w:val="101"/>
          <w:sz w:val="20"/>
        </w:rPr>
        <w:t>，但是您可以将它设置为</w:t>
      </w:r>
      <w:r>
        <w:rPr>
          <w:rFonts w:ascii="Times New Roman" w:eastAsia="宋体" w:hAnsi="宋体" w:cs="宋体"/>
          <w:color w:val="000000"/>
          <w:w w:val="101"/>
          <w:sz w:val="20"/>
        </w:rPr>
        <w:t>1</w:t>
      </w:r>
      <w:r>
        <w:rPr>
          <w:rFonts w:ascii="Times New Roman" w:eastAsia="宋体" w:hAnsi="宋体" w:cs="宋体"/>
          <w:color w:val="000000"/>
          <w:w w:val="101"/>
          <w:sz w:val="20"/>
        </w:rPr>
        <w:t>到</w:t>
      </w:r>
      <w:r>
        <w:rPr>
          <w:rFonts w:ascii="Times New Roman" w:eastAsia="宋体" w:hAnsi="宋体" w:cs="宋体"/>
          <w:color w:val="000000"/>
          <w:w w:val="101"/>
          <w:sz w:val="20"/>
        </w:rPr>
        <w:t>24</w:t>
      </w:r>
      <w:r>
        <w:rPr>
          <w:rFonts w:ascii="Times New Roman" w:eastAsia="宋体" w:hAnsi="宋体" w:cs="宋体"/>
          <w:color w:val="000000"/>
          <w:w w:val="101"/>
          <w:sz w:val="20"/>
        </w:rPr>
        <w:t>之间的任何值。</w:t>
      </w:r>
    </w:p>
    <w:p w14:paraId="1A92AA8B" w14:textId="77777777" w:rsidR="003A70CC" w:rsidRDefault="00FB74A8">
      <w:pPr>
        <w:spacing w:before="80" w:line="310" w:lineRule="exact"/>
        <w:ind w:right="680"/>
        <w:jc w:val="left"/>
        <w:sectPr w:rsidR="003A70CC">
          <w:type w:val="continuous"/>
          <w:pgSz w:w="12240" w:h="17760"/>
          <w:pgMar w:top="740" w:right="1500" w:bottom="1440" w:left="1560" w:header="720" w:footer="720" w:gutter="0"/>
          <w:cols w:space="720"/>
        </w:sectPr>
      </w:pPr>
      <w:r>
        <w:rPr>
          <w:rFonts w:ascii="Times New Roman" w:eastAsia="宋体" w:hAnsi="宋体" w:cs="宋体"/>
          <w:color w:val="000000"/>
          <w:w w:val="101"/>
          <w:sz w:val="20"/>
        </w:rPr>
        <w:t>有关如何在利用率计算中使用这一点的更多信息，请参见利用率定义和计算。</w:t>
      </w:r>
    </w:p>
    <w:p w14:paraId="07A56194" w14:textId="77777777" w:rsidR="003A70CC" w:rsidRDefault="00FB74A8">
      <w:pPr>
        <w:pBdr>
          <w:top w:val="single" w:sz="0" w:space="12" w:color="FFFFFF"/>
        </w:pBdr>
        <w:spacing w:line="210" w:lineRule="exact"/>
        <w:ind w:right="7600"/>
        <w:jc w:val="left"/>
        <w:sectPr w:rsidR="003A70CC">
          <w:type w:val="continuous"/>
          <w:pgSz w:w="12240" w:h="17760"/>
          <w:pgMar w:top="740" w:right="1500" w:bottom="1440" w:left="1560" w:header="720" w:footer="720" w:gutter="0"/>
          <w:cols w:space="720"/>
        </w:sectPr>
      </w:pPr>
      <w:r>
        <w:rPr>
          <w:rFonts w:ascii="Times New Roman" w:eastAsia="宋体" w:hAnsi="宋体" w:cs="宋体"/>
          <w:color w:val="000000"/>
          <w:w w:val="102"/>
        </w:rPr>
        <w:t>资源加载</w:t>
      </w:r>
    </w:p>
    <w:p w14:paraId="6E9D1E64" w14:textId="77777777" w:rsidR="003A70CC" w:rsidRDefault="00FB74A8">
      <w:pPr>
        <w:pBdr>
          <w:top w:val="single" w:sz="0" w:space="3" w:color="FFFFFF"/>
        </w:pBdr>
        <w:spacing w:line="320" w:lineRule="exact"/>
        <w:ind w:right="220"/>
        <w:jc w:val="left"/>
      </w:pPr>
      <w:r>
        <w:rPr>
          <w:rFonts w:ascii="Times New Roman" w:eastAsia="宋体" w:hAnsi="宋体" w:cs="宋体"/>
          <w:color w:val="000000"/>
          <w:w w:val="102"/>
          <w:sz w:val="20"/>
        </w:rPr>
        <w:t>当为任务分配资源时，资源加载会自动设置为</w:t>
      </w:r>
      <w:r>
        <w:rPr>
          <w:rFonts w:ascii="Times New Roman" w:eastAsia="宋体" w:hAnsi="宋体" w:cs="宋体"/>
          <w:color w:val="000000"/>
          <w:w w:val="102"/>
          <w:sz w:val="20"/>
        </w:rPr>
        <w:t>100%</w:t>
      </w:r>
      <w:r>
        <w:rPr>
          <w:rFonts w:ascii="Times New Roman" w:eastAsia="宋体" w:hAnsi="宋体" w:cs="宋体"/>
          <w:color w:val="000000"/>
          <w:w w:val="102"/>
          <w:sz w:val="20"/>
        </w:rPr>
        <w:t>。这意味着您希望资源将整个任务持续时间用于此任务</w:t>
      </w:r>
      <w:r>
        <w:rPr>
          <w:rFonts w:ascii="Times New Roman" w:eastAsia="宋体" w:hAnsi="宋体" w:cs="宋体"/>
          <w:color w:val="000000"/>
          <w:w w:val="102"/>
          <w:sz w:val="20"/>
        </w:rPr>
        <w:t>:5</w:t>
      </w:r>
      <w:r>
        <w:rPr>
          <w:rFonts w:ascii="Times New Roman" w:eastAsia="宋体" w:hAnsi="宋体" w:cs="宋体"/>
          <w:color w:val="000000"/>
          <w:w w:val="102"/>
          <w:sz w:val="20"/>
        </w:rPr>
        <w:t>小时的任务需要</w:t>
      </w:r>
      <w:r>
        <w:rPr>
          <w:rFonts w:ascii="Times New Roman" w:eastAsia="宋体" w:hAnsi="宋体" w:cs="宋体"/>
          <w:color w:val="000000"/>
          <w:w w:val="102"/>
          <w:sz w:val="20"/>
        </w:rPr>
        <w:t>5</w:t>
      </w:r>
      <w:r>
        <w:rPr>
          <w:rFonts w:ascii="Times New Roman" w:eastAsia="宋体" w:hAnsi="宋体" w:cs="宋体"/>
          <w:color w:val="000000"/>
          <w:w w:val="102"/>
          <w:sz w:val="20"/>
        </w:rPr>
        <w:t>小时，</w:t>
      </w:r>
      <w:r>
        <w:rPr>
          <w:rFonts w:ascii="Times New Roman" w:eastAsia="宋体" w:hAnsi="宋体" w:cs="宋体"/>
          <w:color w:val="000000"/>
          <w:w w:val="102"/>
          <w:sz w:val="20"/>
        </w:rPr>
        <w:t>40</w:t>
      </w:r>
      <w:r>
        <w:rPr>
          <w:rFonts w:ascii="Times New Roman" w:eastAsia="宋体" w:hAnsi="宋体" w:cs="宋体"/>
          <w:color w:val="000000"/>
          <w:w w:val="102"/>
          <w:sz w:val="20"/>
        </w:rPr>
        <w:t>小时的任务需要</w:t>
      </w:r>
      <w:r>
        <w:rPr>
          <w:rFonts w:ascii="Times New Roman" w:eastAsia="宋体" w:hAnsi="宋体" w:cs="宋体"/>
          <w:color w:val="000000"/>
          <w:w w:val="102"/>
          <w:sz w:val="20"/>
        </w:rPr>
        <w:t>40</w:t>
      </w:r>
      <w:r>
        <w:rPr>
          <w:rFonts w:ascii="Times New Roman" w:eastAsia="宋体" w:hAnsi="宋体" w:cs="宋体"/>
          <w:color w:val="000000"/>
          <w:w w:val="102"/>
          <w:sz w:val="20"/>
        </w:rPr>
        <w:t>小时，等等。</w:t>
      </w:r>
    </w:p>
    <w:p w14:paraId="1CA3C1F0" w14:textId="77777777" w:rsidR="003A70CC" w:rsidRDefault="00FB74A8">
      <w:pPr>
        <w:spacing w:before="80" w:line="310" w:lineRule="exact"/>
        <w:ind w:right="460"/>
        <w:jc w:val="left"/>
      </w:pPr>
      <w:r>
        <w:rPr>
          <w:rFonts w:ascii="Times New Roman" w:eastAsia="宋体" w:hAnsi="宋体" w:cs="宋体"/>
          <w:color w:val="000000"/>
          <w:w w:val="102"/>
          <w:sz w:val="20"/>
        </w:rPr>
        <w:t>如果您将加载率更改为</w:t>
      </w:r>
      <w:r>
        <w:rPr>
          <w:rFonts w:ascii="Times New Roman" w:eastAsia="宋体" w:hAnsi="宋体" w:cs="宋体"/>
          <w:color w:val="000000"/>
          <w:w w:val="102"/>
          <w:sz w:val="20"/>
        </w:rPr>
        <w:t>50%</w:t>
      </w:r>
      <w:r>
        <w:rPr>
          <w:rFonts w:ascii="Times New Roman" w:eastAsia="宋体" w:hAnsi="宋体" w:cs="宋体"/>
          <w:color w:val="000000"/>
          <w:w w:val="102"/>
          <w:sz w:val="20"/>
        </w:rPr>
        <w:t>，这意味着您期望资源将任务持续时间的一半用于此</w:t>
      </w:r>
      <w:r>
        <w:rPr>
          <w:rFonts w:ascii="Times New Roman" w:eastAsia="宋体" w:hAnsi="宋体" w:cs="宋体"/>
          <w:color w:val="000000"/>
          <w:w w:val="102"/>
          <w:sz w:val="20"/>
        </w:rPr>
        <w:t>:5</w:t>
      </w:r>
      <w:r>
        <w:rPr>
          <w:rFonts w:ascii="Times New Roman" w:eastAsia="宋体" w:hAnsi="宋体" w:cs="宋体"/>
          <w:color w:val="000000"/>
          <w:w w:val="102"/>
          <w:sz w:val="20"/>
        </w:rPr>
        <w:t>小时的任务需要</w:t>
      </w:r>
      <w:r>
        <w:rPr>
          <w:rFonts w:ascii="Times New Roman" w:eastAsia="宋体" w:hAnsi="宋体" w:cs="宋体"/>
          <w:color w:val="000000"/>
          <w:w w:val="102"/>
          <w:sz w:val="20"/>
        </w:rPr>
        <w:t>2.5</w:t>
      </w:r>
      <w:r>
        <w:rPr>
          <w:rFonts w:ascii="Times New Roman" w:eastAsia="宋体" w:hAnsi="宋体" w:cs="宋体"/>
          <w:color w:val="000000"/>
          <w:w w:val="102"/>
          <w:sz w:val="20"/>
        </w:rPr>
        <w:t>小时，</w:t>
      </w:r>
      <w:r>
        <w:rPr>
          <w:rFonts w:ascii="Times New Roman" w:eastAsia="宋体" w:hAnsi="宋体" w:cs="宋体"/>
          <w:color w:val="000000"/>
          <w:w w:val="102"/>
          <w:sz w:val="20"/>
        </w:rPr>
        <w:t>40</w:t>
      </w:r>
      <w:r>
        <w:rPr>
          <w:rFonts w:ascii="Times New Roman" w:eastAsia="宋体" w:hAnsi="宋体" w:cs="宋体"/>
          <w:color w:val="000000"/>
          <w:w w:val="102"/>
          <w:sz w:val="20"/>
        </w:rPr>
        <w:t>小时的任务需要</w:t>
      </w:r>
      <w:r>
        <w:rPr>
          <w:rFonts w:ascii="Times New Roman" w:eastAsia="宋体" w:hAnsi="宋体" w:cs="宋体"/>
          <w:color w:val="000000"/>
          <w:w w:val="102"/>
          <w:sz w:val="20"/>
        </w:rPr>
        <w:t>20</w:t>
      </w:r>
      <w:r>
        <w:rPr>
          <w:rFonts w:ascii="Times New Roman" w:eastAsia="宋体" w:hAnsi="宋体" w:cs="宋体"/>
          <w:color w:val="000000"/>
          <w:w w:val="102"/>
          <w:sz w:val="20"/>
        </w:rPr>
        <w:t>小时，等等。</w:t>
      </w:r>
    </w:p>
    <w:p w14:paraId="5153E556" w14:textId="77777777" w:rsidR="003A70CC" w:rsidRDefault="00FB74A8">
      <w:pPr>
        <w:spacing w:before="80" w:line="200" w:lineRule="exact"/>
        <w:ind w:right="5420"/>
        <w:jc w:val="left"/>
      </w:pPr>
      <w:r>
        <w:rPr>
          <w:rFonts w:ascii="Times New Roman" w:eastAsia="宋体" w:hAnsi="宋体" w:cs="宋体"/>
          <w:color w:val="000000"/>
          <w:w w:val="104"/>
          <w:sz w:val="20"/>
        </w:rPr>
        <w:t>更改任务的资源加载</w:t>
      </w:r>
      <w:r>
        <w:rPr>
          <w:rFonts w:ascii="Times New Roman" w:eastAsia="宋体" w:hAnsi="宋体" w:cs="宋体"/>
          <w:color w:val="000000"/>
          <w:w w:val="104"/>
          <w:sz w:val="20"/>
        </w:rPr>
        <w:t>:</w:t>
      </w:r>
    </w:p>
    <w:p w14:paraId="1A91E338" w14:textId="77777777" w:rsidR="003A70CC" w:rsidRDefault="00FB74A8">
      <w:pPr>
        <w:spacing w:before="60" w:line="200" w:lineRule="exact"/>
        <w:ind w:left="240" w:right="2740"/>
        <w:jc w:val="left"/>
      </w:pPr>
      <w:r>
        <w:rPr>
          <w:rFonts w:ascii="Times New Roman" w:eastAsia="宋体" w:hAnsi="宋体" w:cs="宋体"/>
          <w:color w:val="000000"/>
          <w:w w:val="103"/>
          <w:sz w:val="20"/>
        </w:rPr>
        <w:t>1.</w:t>
      </w:r>
      <w:r>
        <w:rPr>
          <w:rFonts w:ascii="Times New Roman" w:eastAsia="宋体" w:hAnsi="宋体" w:cs="宋体"/>
          <w:color w:val="000000"/>
          <w:w w:val="103"/>
          <w:sz w:val="20"/>
        </w:rPr>
        <w:t>在地图上，右键单击主题的任务信息中的资源名。</w:t>
      </w:r>
    </w:p>
    <w:p w14:paraId="69C6A00D" w14:textId="77777777" w:rsidR="003A70CC" w:rsidRDefault="00FB74A8">
      <w:pPr>
        <w:spacing w:before="80" w:line="200" w:lineRule="exact"/>
        <w:ind w:left="240" w:right="1000"/>
        <w:jc w:val="left"/>
        <w:sectPr w:rsidR="003A70CC">
          <w:type w:val="continuous"/>
          <w:pgSz w:w="12240" w:h="17760"/>
          <w:pgMar w:top="740" w:right="1500" w:bottom="1440" w:left="1560" w:header="720" w:footer="720" w:gutter="0"/>
          <w:cols w:space="720"/>
        </w:sectPr>
      </w:pPr>
      <w:r>
        <w:rPr>
          <w:rFonts w:ascii="Times New Roman" w:eastAsia="宋体" w:hAnsi="宋体" w:cs="宋体"/>
          <w:color w:val="000000"/>
          <w:w w:val="103"/>
          <w:sz w:val="20"/>
        </w:rPr>
        <w:t>2.</w:t>
      </w:r>
      <w:r>
        <w:rPr>
          <w:rFonts w:ascii="Times New Roman" w:eastAsia="宋体" w:hAnsi="宋体" w:cs="宋体"/>
          <w:color w:val="000000"/>
          <w:w w:val="103"/>
          <w:sz w:val="20"/>
        </w:rPr>
        <w:t>在快捷菜单中，单击</w:t>
      </w:r>
      <w:r>
        <w:rPr>
          <w:rFonts w:ascii="Times New Roman" w:eastAsia="宋体" w:hAnsi="宋体" w:cs="宋体"/>
          <w:color w:val="000000"/>
          <w:w w:val="103"/>
          <w:sz w:val="20"/>
        </w:rPr>
        <w:t>Edit Resource Effort</w:t>
      </w:r>
      <w:r>
        <w:rPr>
          <w:rFonts w:ascii="Times New Roman" w:eastAsia="宋体" w:hAnsi="宋体" w:cs="宋体"/>
          <w:color w:val="000000"/>
          <w:w w:val="103"/>
          <w:sz w:val="20"/>
        </w:rPr>
        <w:t>，然后选择或输入一个</w:t>
      </w:r>
      <w:r>
        <w:rPr>
          <w:rFonts w:ascii="Times New Roman" w:eastAsia="宋体" w:hAnsi="宋体" w:cs="宋体"/>
          <w:color w:val="000000"/>
          <w:w w:val="103"/>
          <w:sz w:val="20"/>
        </w:rPr>
        <w:t>load</w:t>
      </w:r>
      <w:r>
        <w:rPr>
          <w:rFonts w:ascii="Times New Roman" w:eastAsia="宋体" w:hAnsi="宋体" w:cs="宋体"/>
          <w:color w:val="000000"/>
          <w:w w:val="103"/>
          <w:sz w:val="20"/>
        </w:rPr>
        <w:t>值。</w:t>
      </w:r>
    </w:p>
    <w:p w14:paraId="03F70238" w14:textId="77777777" w:rsidR="003A70CC" w:rsidRDefault="00664571">
      <w:pPr>
        <w:ind w:left="600"/>
        <w:sectPr w:rsidR="003A70CC">
          <w:type w:val="continuous"/>
          <w:pgSz w:w="12240" w:h="17760"/>
          <w:pgMar w:top="740" w:right="1500" w:bottom="1440" w:left="1560" w:header="720" w:footer="720" w:gutter="0"/>
          <w:cols w:space="720"/>
        </w:sectPr>
      </w:pPr>
      <w:r>
        <w:pict w14:anchorId="7E88B905">
          <v:group id="_x0000_s5247" style="width:56pt;height:15pt;mso-position-horizontal-relative:char;mso-position-vertical-relative:line" coordsize="1120,300">
            <v:shape id="_x0000_s5249" style="position:absolute;left:300;top:40;width:820;height:260;mso-width-relative:margin;mso-height-relative:margin" coordsize="1120,300" o:spt="100" adj="0,,0" path="" stroked="f">
              <v:stroke joinstyle="round"/>
              <v:formulas/>
              <v:path o:connecttype="segments"/>
              <o:lock v:ext="edit" aspectratio="t"/>
              <v:textbox inset="0,0,0,0">
                <w:txbxContent>
                  <w:p w14:paraId="7F8202C0"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v:shape id="_x0000_s5248" style="position:absolute;width:260;height:260;mso-width-relative:margin;mso-height-relative:margin" coordsize="1120,300" o:spt="100" adj="0,,0" path="">
              <v:stroke joinstyle="round"/>
              <v:imagedata r:id="rId377"/>
              <v:formulas/>
              <v:path o:connecttype="segments"/>
              <o:lock v:ext="edit" aspectratio="t"/>
            </v:shape>
            <w10:anchorlock/>
          </v:group>
        </w:pict>
      </w:r>
    </w:p>
    <w:p w14:paraId="361CDC9C" w14:textId="77777777" w:rsidR="003A70CC" w:rsidRDefault="00FB74A8">
      <w:pPr>
        <w:pBdr>
          <w:top w:val="single" w:sz="0" w:space="8" w:color="FFFFFF"/>
        </w:pBdr>
        <w:spacing w:line="360" w:lineRule="exact"/>
        <w:ind w:right="400" w:firstLine="720"/>
      </w:pPr>
      <w:r>
        <w:rPr>
          <w:rFonts w:ascii="Times New Roman" w:eastAsia="宋体" w:hAnsi="宋体" w:cs="宋体"/>
          <w:color w:val="000000"/>
          <w:w w:val="101"/>
          <w:sz w:val="20"/>
        </w:rPr>
        <w:t>当任务的负载信息小于或大于</w:t>
      </w:r>
      <w:r>
        <w:rPr>
          <w:rFonts w:ascii="Times New Roman" w:eastAsia="宋体" w:hAnsi="宋体" w:cs="宋体"/>
          <w:color w:val="000000"/>
          <w:w w:val="101"/>
          <w:sz w:val="20"/>
        </w:rPr>
        <w:t>100%</w:t>
      </w:r>
      <w:r>
        <w:rPr>
          <w:rFonts w:ascii="Times New Roman" w:eastAsia="宋体" w:hAnsi="宋体" w:cs="宋体"/>
          <w:color w:val="000000"/>
          <w:w w:val="101"/>
          <w:sz w:val="20"/>
        </w:rPr>
        <w:t>时，才会显示该任务的负载信息。有关如何在利用率计算中使用加载的更多信息，请参阅利用率定义和计算。</w:t>
      </w:r>
    </w:p>
    <w:p w14:paraId="0C482457" w14:textId="77777777" w:rsidR="003A70CC" w:rsidRDefault="003A70CC">
      <w:pPr>
        <w:spacing w:line="14" w:lineRule="exact"/>
        <w:sectPr w:rsidR="003A70CC">
          <w:type w:val="continuous"/>
          <w:pgSz w:w="12240" w:h="17760"/>
          <w:pgMar w:top="740" w:right="1500" w:bottom="1440" w:left="1560" w:header="720" w:footer="720" w:gutter="0"/>
          <w:cols w:space="720"/>
        </w:sectPr>
      </w:pPr>
    </w:p>
    <w:p w14:paraId="46A6E503" w14:textId="77777777" w:rsidR="003A70CC" w:rsidRDefault="00FB74A8">
      <w:pPr>
        <w:pBdr>
          <w:top w:val="single" w:sz="0" w:space="11" w:color="FFFFFF"/>
        </w:pBdr>
        <w:spacing w:line="210" w:lineRule="exact"/>
        <w:ind w:right="7520"/>
        <w:jc w:val="left"/>
        <w:sectPr w:rsidR="003A70CC">
          <w:type w:val="continuous"/>
          <w:pgSz w:w="12240" w:h="17760"/>
          <w:pgMar w:top="740" w:right="1500" w:bottom="1440" w:left="1560" w:header="720" w:footer="720" w:gutter="0"/>
          <w:cols w:space="720"/>
        </w:sectPr>
      </w:pPr>
      <w:r>
        <w:rPr>
          <w:rFonts w:ascii="Times New Roman" w:eastAsia="宋体" w:hAnsi="宋体" w:cs="宋体"/>
          <w:color w:val="000000"/>
          <w:w w:val="96"/>
        </w:rPr>
        <w:t>分析利用</w:t>
      </w:r>
    </w:p>
    <w:p w14:paraId="0BAC81E7" w14:textId="77777777" w:rsidR="003A70CC" w:rsidRDefault="00FB74A8">
      <w:pPr>
        <w:pBdr>
          <w:top w:val="single" w:sz="0" w:space="3" w:color="FFFFFF"/>
        </w:pBdr>
        <w:spacing w:line="335" w:lineRule="exact"/>
        <w:ind w:right="260"/>
        <w:jc w:val="left"/>
      </w:pPr>
      <w:r>
        <w:rPr>
          <w:rFonts w:ascii="Times New Roman" w:eastAsia="宋体" w:hAnsi="宋体" w:cs="宋体"/>
          <w:color w:val="000000"/>
          <w:w w:val="102"/>
          <w:sz w:val="20"/>
        </w:rPr>
        <w:t>分析资源的利用情况，可以帮助您合理安排任务和资源，确保任务的顺利执行。在您指定的时间段内，按周和日分析整个星期的利用率。一个资源可能在一个星期内未被充分利用，但在特定的几天内被过度利用，反之亦然。</w:t>
      </w:r>
    </w:p>
    <w:p w14:paraId="74003E47" w14:textId="77777777" w:rsidR="003A70CC" w:rsidRDefault="00FB74A8">
      <w:pPr>
        <w:spacing w:before="60" w:line="327" w:lineRule="exact"/>
        <w:ind w:left="580" w:hanging="340"/>
        <w:jc w:val="left"/>
      </w:pPr>
      <w:r>
        <w:rPr>
          <w:rFonts w:ascii="Times New Roman" w:eastAsia="宋体" w:hAnsi="宋体" w:cs="宋体"/>
          <w:color w:val="000000"/>
          <w:w w:val="103"/>
          <w:sz w:val="20"/>
        </w:rPr>
        <w:t>1.</w:t>
      </w:r>
      <w:r>
        <w:rPr>
          <w:rFonts w:ascii="Times New Roman" w:eastAsia="宋体" w:hAnsi="宋体" w:cs="宋体"/>
          <w:color w:val="000000"/>
          <w:w w:val="103"/>
          <w:sz w:val="20"/>
        </w:rPr>
        <w:t>在</w:t>
      </w:r>
      <w:r>
        <w:rPr>
          <w:rFonts w:ascii="Times New Roman" w:eastAsia="宋体" w:hAnsi="宋体" w:cs="宋体"/>
          <w:color w:val="000000"/>
          <w:w w:val="103"/>
          <w:sz w:val="20"/>
        </w:rPr>
        <w:t>Resources</w:t>
      </w:r>
      <w:r>
        <w:rPr>
          <w:rFonts w:ascii="Times New Roman" w:eastAsia="宋体" w:hAnsi="宋体" w:cs="宋体"/>
          <w:color w:val="000000"/>
          <w:w w:val="103"/>
          <w:sz w:val="20"/>
        </w:rPr>
        <w:t>窗格中，在</w:t>
      </w:r>
      <w:r>
        <w:rPr>
          <w:rFonts w:ascii="Times New Roman" w:eastAsia="宋体" w:hAnsi="宋体" w:cs="宋体"/>
          <w:color w:val="000000"/>
          <w:w w:val="103"/>
          <w:sz w:val="20"/>
        </w:rPr>
        <w:t>From</w:t>
      </w:r>
      <w:r>
        <w:rPr>
          <w:rFonts w:ascii="Times New Roman" w:eastAsia="宋体" w:hAnsi="宋体" w:cs="宋体"/>
          <w:color w:val="000000"/>
          <w:w w:val="103"/>
          <w:sz w:val="20"/>
        </w:rPr>
        <w:t>和</w:t>
      </w:r>
      <w:r>
        <w:rPr>
          <w:rFonts w:ascii="Times New Roman" w:eastAsia="宋体" w:hAnsi="宋体" w:cs="宋体"/>
          <w:color w:val="000000"/>
          <w:w w:val="103"/>
          <w:sz w:val="20"/>
        </w:rPr>
        <w:t>to</w:t>
      </w:r>
      <w:r>
        <w:rPr>
          <w:rFonts w:ascii="Times New Roman" w:eastAsia="宋体" w:hAnsi="宋体" w:cs="宋体"/>
          <w:color w:val="000000"/>
          <w:w w:val="103"/>
          <w:sz w:val="20"/>
        </w:rPr>
        <w:t>字段中输入您想要分析的时间段的日期。如果在这里不输入日期，则会对地图跨度上的任务所对应的所有周进行分析。</w:t>
      </w:r>
    </w:p>
    <w:p w14:paraId="48620EF2" w14:textId="77777777" w:rsidR="003A70CC" w:rsidRDefault="00FB74A8">
      <w:pPr>
        <w:spacing w:before="60" w:line="320" w:lineRule="exact"/>
        <w:ind w:left="600" w:right="680" w:hanging="360"/>
        <w:jc w:val="left"/>
      </w:pPr>
      <w:r>
        <w:rPr>
          <w:rFonts w:ascii="Times New Roman" w:eastAsia="宋体" w:hAnsi="宋体" w:cs="宋体"/>
          <w:color w:val="000000"/>
          <w:w w:val="103"/>
          <w:sz w:val="20"/>
        </w:rPr>
        <w:t>2.</w:t>
      </w:r>
      <w:r>
        <w:rPr>
          <w:rFonts w:ascii="Times New Roman" w:eastAsia="宋体" w:hAnsi="宋体" w:cs="宋体"/>
          <w:color w:val="000000"/>
          <w:w w:val="103"/>
          <w:sz w:val="20"/>
        </w:rPr>
        <w:t>检查您想要进行的分析</w:t>
      </w:r>
      <w:r>
        <w:rPr>
          <w:rFonts w:ascii="Times New Roman" w:eastAsia="宋体" w:hAnsi="宋体" w:cs="宋体"/>
          <w:color w:val="000000"/>
          <w:w w:val="103"/>
          <w:sz w:val="20"/>
        </w:rPr>
        <w:t>:</w:t>
      </w:r>
      <w:r>
        <w:rPr>
          <w:rFonts w:ascii="Times New Roman" w:eastAsia="宋体" w:hAnsi="宋体" w:cs="宋体"/>
          <w:color w:val="000000"/>
          <w:w w:val="103"/>
          <w:sz w:val="20"/>
        </w:rPr>
        <w:t>发现过度利用的资源或发现未充分利用的资源，或两者兼备。</w:t>
      </w:r>
    </w:p>
    <w:p w14:paraId="74E43C24" w14:textId="77777777" w:rsidR="003A70CC" w:rsidRDefault="00FB74A8">
      <w:pPr>
        <w:spacing w:before="60" w:line="200" w:lineRule="exact"/>
        <w:ind w:left="240" w:right="7620"/>
        <w:jc w:val="left"/>
        <w:sectPr w:rsidR="003A70CC">
          <w:type w:val="continuous"/>
          <w:pgSz w:w="12240" w:h="17760"/>
          <w:pgMar w:top="740" w:right="1500" w:bottom="1440" w:left="1560" w:header="720" w:footer="720" w:gutter="0"/>
          <w:cols w:space="720"/>
        </w:sectPr>
      </w:pPr>
      <w:r>
        <w:rPr>
          <w:rFonts w:ascii="Times New Roman" w:eastAsia="宋体" w:hAnsi="宋体" w:cs="宋体"/>
          <w:color w:val="000000"/>
          <w:w w:val="103"/>
          <w:sz w:val="20"/>
        </w:rPr>
        <w:t>3.</w:t>
      </w:r>
      <w:r>
        <w:rPr>
          <w:rFonts w:ascii="Times New Roman" w:eastAsia="宋体" w:hAnsi="宋体" w:cs="宋体"/>
          <w:color w:val="000000"/>
          <w:w w:val="103"/>
          <w:sz w:val="20"/>
        </w:rPr>
        <w:t>点击找到。</w:t>
      </w:r>
    </w:p>
    <w:p w14:paraId="72E4364C" w14:textId="77777777" w:rsidR="003A70CC" w:rsidRDefault="00FB74A8">
      <w:pPr>
        <w:pBdr>
          <w:top w:val="single" w:sz="0" w:space="31" w:color="FFFFFF"/>
        </w:pBdr>
        <w:spacing w:before="140" w:line="200" w:lineRule="exact"/>
        <w:ind w:right="8820"/>
        <w:jc w:val="left"/>
        <w:sectPr w:rsidR="003A70CC">
          <w:type w:val="continuous"/>
          <w:pgSz w:w="12240" w:h="17760"/>
          <w:pgMar w:top="740" w:right="1500" w:bottom="1440" w:left="1560" w:header="720" w:footer="720" w:gutter="0"/>
          <w:cols w:space="720"/>
        </w:sectPr>
      </w:pPr>
      <w:r>
        <w:rPr>
          <w:rFonts w:ascii="Times New Roman" w:eastAsia="宋体" w:hAnsi="宋体" w:cs="宋体"/>
          <w:color w:val="000000"/>
          <w:w w:val="106"/>
          <w:sz w:val="20"/>
        </w:rPr>
        <w:t>141</w:t>
      </w:r>
    </w:p>
    <w:p w14:paraId="38040050" w14:textId="77777777" w:rsidR="003A70CC" w:rsidRDefault="00FB74A8">
      <w:pPr>
        <w:pageBreakBefore/>
        <w:spacing w:line="200" w:lineRule="exact"/>
        <w:ind w:left="7380" w:right="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1"/>
          <w:sz w:val="20"/>
        </w:rPr>
        <w:lastRenderedPageBreak/>
        <w:t>为地图添加内容</w:t>
      </w:r>
    </w:p>
    <w:p w14:paraId="0C8CDCE6" w14:textId="77777777" w:rsidR="003A70CC" w:rsidRDefault="00FB74A8">
      <w:pPr>
        <w:pBdr>
          <w:top w:val="single" w:sz="0" w:space="21" w:color="FFFFFF"/>
        </w:pBdr>
        <w:spacing w:line="320" w:lineRule="exact"/>
        <w:ind w:left="20" w:right="14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2"/>
          <w:sz w:val="20"/>
        </w:rPr>
        <w:t>结果报告在窗格的底部部分，并在地图和甘特图</w:t>
      </w:r>
      <w:r>
        <w:rPr>
          <w:rFonts w:ascii="Times New Roman" w:eastAsia="宋体" w:hAnsi="宋体" w:cs="宋体"/>
          <w:color w:val="000000"/>
          <w:w w:val="102"/>
          <w:sz w:val="20"/>
        </w:rPr>
        <w:t>(</w:t>
      </w:r>
      <w:r>
        <w:rPr>
          <w:rFonts w:ascii="Times New Roman" w:eastAsia="宋体" w:hAnsi="宋体" w:cs="宋体"/>
          <w:color w:val="000000"/>
          <w:w w:val="102"/>
          <w:sz w:val="20"/>
        </w:rPr>
        <w:t>如果它被显示</w:t>
      </w:r>
      <w:r>
        <w:rPr>
          <w:rFonts w:ascii="Times New Roman" w:eastAsia="宋体" w:hAnsi="宋体" w:cs="宋体"/>
          <w:color w:val="000000"/>
          <w:w w:val="102"/>
          <w:sz w:val="20"/>
        </w:rPr>
        <w:t>)</w:t>
      </w:r>
      <w:r>
        <w:rPr>
          <w:rFonts w:ascii="Times New Roman" w:eastAsia="宋体" w:hAnsi="宋体" w:cs="宋体"/>
          <w:color w:val="000000"/>
          <w:w w:val="102"/>
          <w:sz w:val="20"/>
        </w:rPr>
        <w:t>上以特殊的阴影显示。</w:t>
      </w:r>
    </w:p>
    <w:p w14:paraId="1303233F" w14:textId="77777777" w:rsidR="003A70CC" w:rsidRDefault="00664571">
      <w:pPr>
        <w:ind w:left="20"/>
        <w:sectPr w:rsidR="003A70CC">
          <w:type w:val="continuous"/>
          <w:pgSz w:w="12240" w:h="17760"/>
          <w:pgMar w:top="740" w:right="1420" w:bottom="1440" w:left="1540" w:header="720" w:footer="720" w:gutter="0"/>
          <w:cols w:space="720"/>
        </w:sectPr>
      </w:pPr>
      <w:r>
        <w:pict w14:anchorId="4BCAE35B">
          <v:group id="_x0000_s5244" style="width:56pt;height:16pt;mso-position-horizontal-relative:char;mso-position-vertical-relative:line" coordsize="1120,320">
            <v:shape id="_x0000_s5246" style="position:absolute;width:1120;height:320;mso-width-relative:margin;mso-height-relative:margin" coordsize="1120,320" o:spt="100" adj="0,,0" path="">
              <v:stroke joinstyle="round"/>
              <v:imagedata r:id="rId378"/>
              <v:formulas/>
              <v:path o:connecttype="segments"/>
              <o:lock v:ext="edit" aspectratio="t"/>
            </v:shape>
            <v:shape id="_x0000_s5245" style="position:absolute;left:300;top:60;width:820;height:260;mso-width-relative:margin;mso-height-relative:margin" coordsize="1120,320" o:spt="100" adj="0,,0" path="" stroked="f">
              <v:stroke joinstyle="round"/>
              <v:formulas/>
              <v:path o:connecttype="segments"/>
              <o:lock v:ext="edit" aspectratio="t"/>
              <v:textbox inset="0,0,0,0">
                <w:txbxContent>
                  <w:p w14:paraId="409D02AB"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7A6BEA7F" w14:textId="77777777" w:rsidR="003A70CC" w:rsidRDefault="00FB74A8">
      <w:pPr>
        <w:pBdr>
          <w:top w:val="single" w:sz="0" w:space="8" w:color="FFFFFF"/>
        </w:pBdr>
        <w:spacing w:line="200" w:lineRule="exact"/>
        <w:ind w:left="20" w:right="21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3"/>
          <w:sz w:val="20"/>
        </w:rPr>
        <w:t>对于每个条目，单击以查看关于该资源分析的更多细节。</w:t>
      </w:r>
    </w:p>
    <w:p w14:paraId="190FF656" w14:textId="77777777" w:rsidR="003A70CC" w:rsidRDefault="00FB74A8">
      <w:pPr>
        <w:pBdr>
          <w:top w:val="single" w:sz="0" w:space="19" w:color="FFFFFF"/>
        </w:pBdr>
        <w:spacing w:line="320" w:lineRule="exact"/>
        <w:ind w:left="20" w:right="28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1"/>
          <w:sz w:val="20"/>
        </w:rPr>
        <w:t>要在地图上选择一个任务，其中包括资源使用不足或过度使用的一天，请单击当天的条目。</w:t>
      </w:r>
    </w:p>
    <w:p w14:paraId="1469FFCF" w14:textId="77777777" w:rsidR="003A70CC" w:rsidRDefault="00FB74A8">
      <w:pPr>
        <w:pBdr>
          <w:top w:val="single" w:sz="0" w:space="11" w:color="FFFFFF"/>
        </w:pBdr>
        <w:spacing w:line="210" w:lineRule="exact"/>
        <w:ind w:left="20" w:right="5940"/>
        <w:jc w:val="left"/>
        <w:sectPr w:rsidR="003A70CC">
          <w:type w:val="continuous"/>
          <w:pgSz w:w="12240" w:h="17760"/>
          <w:pgMar w:top="740" w:right="1420" w:bottom="1440" w:left="1540" w:header="720" w:footer="720" w:gutter="0"/>
          <w:cols w:space="720"/>
        </w:sectPr>
      </w:pPr>
      <w:r>
        <w:rPr>
          <w:rFonts w:ascii="Times New Roman" w:eastAsia="宋体" w:hAnsi="宋体" w:cs="宋体"/>
          <w:color w:val="3E4D53"/>
          <w:w w:val="97"/>
        </w:rPr>
        <w:t>利用率定义和计算</w:t>
      </w:r>
    </w:p>
    <w:p w14:paraId="41877560" w14:textId="77777777" w:rsidR="003A70CC" w:rsidRDefault="00FB74A8">
      <w:pPr>
        <w:pBdr>
          <w:top w:val="single" w:sz="0" w:space="8" w:color="FFFFFF"/>
        </w:pBdr>
        <w:spacing w:line="200" w:lineRule="exact"/>
        <w:ind w:left="20" w:right="146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3"/>
          <w:sz w:val="20"/>
        </w:rPr>
        <w:t>地图上的每个资源的利用率以周和日为基础确定。</w:t>
      </w:r>
    </w:p>
    <w:p w14:paraId="04AEC12A" w14:textId="77777777" w:rsidR="003A70CC" w:rsidRDefault="00FB74A8">
      <w:pPr>
        <w:pBdr>
          <w:top w:val="single" w:sz="0" w:space="11" w:color="FFFFFF"/>
        </w:pBdr>
        <w:spacing w:line="210" w:lineRule="exact"/>
        <w:ind w:left="20" w:right="6400"/>
        <w:jc w:val="left"/>
      </w:pPr>
      <w:r>
        <w:rPr>
          <w:rFonts w:ascii="Times New Roman" w:eastAsia="宋体" w:hAnsi="宋体" w:cs="宋体"/>
          <w:color w:val="000000"/>
          <w:w w:val="97"/>
        </w:rPr>
        <w:t>资源的每周利用率</w:t>
      </w:r>
    </w:p>
    <w:p w14:paraId="3F352134" w14:textId="77777777" w:rsidR="003A70CC" w:rsidRDefault="00FB74A8">
      <w:pPr>
        <w:spacing w:before="100" w:line="310" w:lineRule="exact"/>
        <w:ind w:left="20" w:right="820"/>
        <w:jc w:val="left"/>
      </w:pPr>
      <w:r>
        <w:rPr>
          <w:rFonts w:ascii="Times New Roman" w:eastAsia="宋体" w:hAnsi="宋体" w:cs="宋体"/>
          <w:color w:val="000000"/>
          <w:w w:val="103"/>
          <w:sz w:val="20"/>
        </w:rPr>
        <w:t>对于每个星期，我们计算资源必须在任务上工作的小时数。我们使用每个任务的资源加载和持续时间</w:t>
      </w:r>
      <w:r>
        <w:rPr>
          <w:rFonts w:ascii="Times New Roman" w:eastAsia="宋体" w:hAnsi="宋体" w:cs="宋体"/>
          <w:color w:val="000000"/>
          <w:w w:val="103"/>
          <w:sz w:val="20"/>
        </w:rPr>
        <w:t>(</w:t>
      </w:r>
      <w:r>
        <w:rPr>
          <w:rFonts w:ascii="Times New Roman" w:eastAsia="宋体" w:hAnsi="宋体" w:cs="宋体"/>
          <w:color w:val="000000"/>
          <w:w w:val="103"/>
          <w:sz w:val="20"/>
        </w:rPr>
        <w:t>在本周内</w:t>
      </w:r>
      <w:r>
        <w:rPr>
          <w:rFonts w:ascii="Times New Roman" w:eastAsia="宋体" w:hAnsi="宋体" w:cs="宋体"/>
          <w:color w:val="000000"/>
          <w:w w:val="103"/>
          <w:sz w:val="20"/>
        </w:rPr>
        <w:t>)</w:t>
      </w:r>
      <w:r>
        <w:rPr>
          <w:rFonts w:ascii="Times New Roman" w:eastAsia="宋体" w:hAnsi="宋体" w:cs="宋体"/>
          <w:color w:val="000000"/>
          <w:w w:val="103"/>
          <w:sz w:val="20"/>
        </w:rPr>
        <w:t>来计算所需的工作。</w:t>
      </w:r>
    </w:p>
    <w:p w14:paraId="7447A386" w14:textId="77777777" w:rsidR="003A70CC" w:rsidRDefault="00FB74A8">
      <w:pPr>
        <w:spacing w:line="313" w:lineRule="exact"/>
        <w:ind w:left="20" w:right="120" w:firstLine="340"/>
        <w:jc w:val="left"/>
      </w:pPr>
      <w:r>
        <w:rPr>
          <w:rFonts w:ascii="Times New Roman" w:eastAsia="宋体" w:hAnsi="宋体" w:cs="宋体"/>
          <w:color w:val="000000"/>
          <w:w w:val="110"/>
          <w:sz w:val="20"/>
        </w:rPr>
        <w:t>一个任务所需的工作</w:t>
      </w:r>
      <w:r>
        <w:rPr>
          <w:rFonts w:ascii="Times New Roman" w:eastAsia="宋体" w:hAnsi="宋体" w:cs="宋体"/>
          <w:color w:val="000000"/>
          <w:w w:val="110"/>
          <w:sz w:val="20"/>
        </w:rPr>
        <w:t>=</w:t>
      </w:r>
      <w:r>
        <w:rPr>
          <w:rFonts w:ascii="Times New Roman" w:eastAsia="宋体" w:hAnsi="宋体" w:cs="宋体"/>
          <w:color w:val="000000"/>
          <w:w w:val="110"/>
          <w:sz w:val="20"/>
        </w:rPr>
        <w:t>本周任务持续时间</w:t>
      </w:r>
      <w:r>
        <w:rPr>
          <w:rFonts w:ascii="Times New Roman" w:eastAsia="宋体" w:hAnsi="宋体" w:cs="宋体"/>
          <w:color w:val="000000"/>
          <w:w w:val="110"/>
          <w:sz w:val="20"/>
        </w:rPr>
        <w:t>*</w:t>
      </w:r>
      <w:r>
        <w:rPr>
          <w:rFonts w:ascii="Times New Roman" w:eastAsia="宋体" w:hAnsi="宋体" w:cs="宋体"/>
          <w:color w:val="000000"/>
          <w:w w:val="110"/>
          <w:sz w:val="20"/>
        </w:rPr>
        <w:t>资源加载我们将所有任务所需的工作相加，以找到本周所需的工作。我们将本周所需的工作与资源的可用性进行比较，以得出每周的利用率百分比</w:t>
      </w:r>
      <w:r>
        <w:rPr>
          <w:rFonts w:ascii="Times New Roman" w:eastAsia="宋体" w:hAnsi="宋体" w:cs="宋体"/>
          <w:color w:val="000000"/>
          <w:w w:val="110"/>
          <w:sz w:val="20"/>
        </w:rPr>
        <w:t>:</w:t>
      </w:r>
    </w:p>
    <w:p w14:paraId="7B595180" w14:textId="77777777" w:rsidR="003A70CC" w:rsidRDefault="00FB74A8">
      <w:pPr>
        <w:spacing w:line="307" w:lineRule="exact"/>
        <w:ind w:right="380" w:firstLine="360"/>
        <w:jc w:val="left"/>
      </w:pPr>
      <w:r>
        <w:rPr>
          <w:rFonts w:ascii="Times New Roman" w:eastAsia="宋体" w:hAnsi="宋体" w:cs="宋体"/>
          <w:color w:val="000000"/>
          <w:w w:val="115"/>
          <w:sz w:val="20"/>
        </w:rPr>
        <w:t>周利用率</w:t>
      </w:r>
      <w:r>
        <w:rPr>
          <w:rFonts w:ascii="Times New Roman" w:eastAsia="宋体" w:hAnsi="宋体" w:cs="宋体"/>
          <w:color w:val="000000"/>
          <w:w w:val="115"/>
          <w:sz w:val="20"/>
        </w:rPr>
        <w:t>=[</w:t>
      </w:r>
      <w:r>
        <w:rPr>
          <w:rFonts w:ascii="Times New Roman" w:eastAsia="宋体" w:hAnsi="宋体" w:cs="宋体"/>
          <w:color w:val="000000"/>
          <w:w w:val="115"/>
          <w:sz w:val="20"/>
        </w:rPr>
        <w:t>本周所需的工作量</w:t>
      </w:r>
      <w:r>
        <w:rPr>
          <w:rFonts w:ascii="Times New Roman" w:eastAsia="宋体" w:hAnsi="宋体" w:cs="宋体"/>
          <w:color w:val="000000"/>
          <w:w w:val="115"/>
          <w:sz w:val="20"/>
        </w:rPr>
        <w:t>/</w:t>
      </w:r>
      <w:r>
        <w:rPr>
          <w:rFonts w:ascii="Times New Roman" w:eastAsia="宋体" w:hAnsi="宋体" w:cs="宋体"/>
          <w:color w:val="000000"/>
          <w:w w:val="115"/>
          <w:sz w:val="20"/>
        </w:rPr>
        <w:t>可用性</w:t>
      </w:r>
      <w:r>
        <w:rPr>
          <w:rFonts w:ascii="Times New Roman" w:eastAsia="宋体" w:hAnsi="宋体" w:cs="宋体"/>
          <w:color w:val="000000"/>
          <w:w w:val="115"/>
          <w:sz w:val="20"/>
        </w:rPr>
        <w:t>]* 100%</w:t>
      </w:r>
      <w:r>
        <w:rPr>
          <w:rFonts w:ascii="Times New Roman" w:eastAsia="宋体" w:hAnsi="宋体" w:cs="宋体"/>
          <w:color w:val="000000"/>
          <w:w w:val="115"/>
          <w:sz w:val="20"/>
        </w:rPr>
        <w:t>利用率过高的资源指利用率大于</w:t>
      </w:r>
      <w:r>
        <w:rPr>
          <w:rFonts w:ascii="Times New Roman" w:eastAsia="宋体" w:hAnsi="宋体" w:cs="宋体"/>
          <w:color w:val="000000"/>
          <w:w w:val="115"/>
          <w:sz w:val="20"/>
        </w:rPr>
        <w:t>100%</w:t>
      </w:r>
      <w:r>
        <w:rPr>
          <w:rFonts w:ascii="Times New Roman" w:eastAsia="宋体" w:hAnsi="宋体" w:cs="宋体"/>
          <w:color w:val="000000"/>
          <w:w w:val="115"/>
          <w:sz w:val="20"/>
        </w:rPr>
        <w:t>的资源。他们一周所需的工作超出了他们的能力范围。</w:t>
      </w:r>
    </w:p>
    <w:p w14:paraId="2C98853A" w14:textId="77777777" w:rsidR="003A70CC" w:rsidRDefault="00FB74A8">
      <w:pPr>
        <w:spacing w:before="80" w:line="310" w:lineRule="exact"/>
        <w:ind w:right="14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2"/>
          <w:sz w:val="20"/>
        </w:rPr>
        <w:t>未充分利用的资源是那些利用率低于</w:t>
      </w:r>
      <w:r>
        <w:rPr>
          <w:rFonts w:ascii="Times New Roman" w:eastAsia="宋体" w:hAnsi="宋体" w:cs="宋体"/>
          <w:color w:val="000000"/>
          <w:w w:val="102"/>
          <w:sz w:val="20"/>
        </w:rPr>
        <w:t>100%</w:t>
      </w:r>
      <w:r>
        <w:rPr>
          <w:rFonts w:ascii="Times New Roman" w:eastAsia="宋体" w:hAnsi="宋体" w:cs="宋体"/>
          <w:color w:val="000000"/>
          <w:w w:val="102"/>
          <w:sz w:val="20"/>
        </w:rPr>
        <w:t>的资源。他们每周需要做的工作比他们有空的时间要少。</w:t>
      </w:r>
    </w:p>
    <w:p w14:paraId="723BC0EF" w14:textId="77777777" w:rsidR="003A70CC" w:rsidRDefault="00FB74A8">
      <w:pPr>
        <w:pBdr>
          <w:top w:val="single" w:sz="0" w:space="11" w:color="FFFFFF"/>
        </w:pBdr>
        <w:spacing w:line="210" w:lineRule="exact"/>
        <w:ind w:left="20" w:right="708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97"/>
        </w:rPr>
        <w:t>日常资源利用率</w:t>
      </w:r>
    </w:p>
    <w:p w14:paraId="796579DF" w14:textId="77777777" w:rsidR="003A70CC" w:rsidRDefault="00FB74A8">
      <w:pPr>
        <w:pBdr>
          <w:top w:val="single" w:sz="0" w:space="3" w:color="FFFFFF"/>
        </w:pBdr>
        <w:spacing w:line="320" w:lineRule="exact"/>
        <w:ind w:left="20" w:right="660"/>
        <w:jc w:val="left"/>
      </w:pPr>
      <w:r>
        <w:rPr>
          <w:rFonts w:ascii="Times New Roman" w:eastAsia="宋体" w:hAnsi="宋体" w:cs="宋体"/>
          <w:color w:val="000000"/>
          <w:w w:val="102"/>
          <w:sz w:val="20"/>
        </w:rPr>
        <w:t>对于每一天，我们计算每个任务需要工作的小时数。我们使用每个任务的资源加载和持续时间</w:t>
      </w:r>
      <w:r>
        <w:rPr>
          <w:rFonts w:ascii="Times New Roman" w:eastAsia="宋体" w:hAnsi="宋体" w:cs="宋体"/>
          <w:color w:val="000000"/>
          <w:w w:val="102"/>
          <w:sz w:val="20"/>
        </w:rPr>
        <w:t>(</w:t>
      </w:r>
      <w:r>
        <w:rPr>
          <w:rFonts w:ascii="Times New Roman" w:eastAsia="宋体" w:hAnsi="宋体" w:cs="宋体"/>
          <w:color w:val="000000"/>
          <w:w w:val="102"/>
          <w:sz w:val="20"/>
        </w:rPr>
        <w:t>当天</w:t>
      </w:r>
      <w:r>
        <w:rPr>
          <w:rFonts w:ascii="Times New Roman" w:eastAsia="宋体" w:hAnsi="宋体" w:cs="宋体"/>
          <w:color w:val="000000"/>
          <w:w w:val="102"/>
          <w:sz w:val="20"/>
        </w:rPr>
        <w:t>)</w:t>
      </w:r>
      <w:r>
        <w:rPr>
          <w:rFonts w:ascii="Times New Roman" w:eastAsia="宋体" w:hAnsi="宋体" w:cs="宋体"/>
          <w:color w:val="000000"/>
          <w:w w:val="102"/>
          <w:sz w:val="20"/>
        </w:rPr>
        <w:t>来计算所需的工作</w:t>
      </w:r>
      <w:r>
        <w:rPr>
          <w:rFonts w:ascii="Times New Roman" w:eastAsia="宋体" w:hAnsi="宋体" w:cs="宋体"/>
          <w:color w:val="000000"/>
          <w:w w:val="102"/>
          <w:sz w:val="20"/>
        </w:rPr>
        <w:t>:</w:t>
      </w:r>
    </w:p>
    <w:p w14:paraId="45015354" w14:textId="77777777" w:rsidR="003A70CC" w:rsidRDefault="00FB74A8">
      <w:pPr>
        <w:spacing w:line="320" w:lineRule="exact"/>
        <w:ind w:left="20" w:right="220" w:firstLine="660"/>
        <w:jc w:val="left"/>
      </w:pPr>
      <w:r>
        <w:rPr>
          <w:rFonts w:ascii="Times New Roman" w:eastAsia="宋体" w:hAnsi="宋体" w:cs="宋体"/>
          <w:color w:val="000000"/>
          <w:w w:val="109"/>
          <w:sz w:val="20"/>
        </w:rPr>
        <w:t>一个任务所需的工作</w:t>
      </w:r>
      <w:r>
        <w:rPr>
          <w:rFonts w:ascii="Times New Roman" w:eastAsia="宋体" w:hAnsi="宋体" w:cs="宋体"/>
          <w:color w:val="000000"/>
          <w:w w:val="109"/>
          <w:sz w:val="20"/>
        </w:rPr>
        <w:t>=</w:t>
      </w:r>
      <w:r>
        <w:rPr>
          <w:rFonts w:ascii="Times New Roman" w:eastAsia="宋体" w:hAnsi="宋体" w:cs="宋体"/>
          <w:color w:val="000000"/>
          <w:w w:val="109"/>
          <w:sz w:val="20"/>
        </w:rPr>
        <w:t>今天的任务持续时间</w:t>
      </w:r>
      <w:r>
        <w:rPr>
          <w:rFonts w:ascii="Times New Roman" w:eastAsia="宋体" w:hAnsi="宋体" w:cs="宋体"/>
          <w:color w:val="000000"/>
          <w:w w:val="109"/>
          <w:sz w:val="20"/>
        </w:rPr>
        <w:t>*</w:t>
      </w:r>
      <w:r>
        <w:rPr>
          <w:rFonts w:ascii="Times New Roman" w:eastAsia="宋体" w:hAnsi="宋体" w:cs="宋体"/>
          <w:color w:val="000000"/>
          <w:w w:val="109"/>
          <w:sz w:val="20"/>
        </w:rPr>
        <w:t>资源加载我们合计当天所有任务所需的工作，以找到所需的工作。我们将一天所需的工作与每天的工作时间进行比较，以得出该资源的每日利用率百分比</w:t>
      </w:r>
      <w:r>
        <w:rPr>
          <w:rFonts w:ascii="Times New Roman" w:eastAsia="宋体" w:hAnsi="宋体" w:cs="宋体"/>
          <w:color w:val="000000"/>
          <w:w w:val="109"/>
          <w:sz w:val="20"/>
        </w:rPr>
        <w:t>:</w:t>
      </w:r>
    </w:p>
    <w:p w14:paraId="5EE685F8" w14:textId="77777777" w:rsidR="003A70CC" w:rsidRDefault="00FB74A8">
      <w:pPr>
        <w:spacing w:line="270" w:lineRule="exact"/>
        <w:ind w:left="4400" w:right="260" w:hanging="4140"/>
        <w:jc w:val="left"/>
      </w:pPr>
      <w:r>
        <w:rPr>
          <w:rFonts w:ascii="Times New Roman" w:eastAsia="宋体" w:hAnsi="宋体" w:cs="宋体"/>
          <w:color w:val="000000"/>
          <w:w w:val="135"/>
          <w:sz w:val="20"/>
        </w:rPr>
        <w:t>日利用率</w:t>
      </w:r>
      <w:r>
        <w:rPr>
          <w:rFonts w:ascii="Times New Roman" w:eastAsia="宋体" w:hAnsi="宋体" w:cs="宋体"/>
          <w:color w:val="000000"/>
          <w:w w:val="135"/>
          <w:sz w:val="20"/>
        </w:rPr>
        <w:t>=[</w:t>
      </w:r>
      <w:r>
        <w:rPr>
          <w:rFonts w:ascii="Times New Roman" w:eastAsia="宋体" w:hAnsi="宋体" w:cs="宋体"/>
          <w:color w:val="000000"/>
          <w:w w:val="135"/>
          <w:sz w:val="20"/>
        </w:rPr>
        <w:t>一天所需的工作量</w:t>
      </w:r>
      <w:r>
        <w:rPr>
          <w:rFonts w:ascii="Times New Roman" w:eastAsia="宋体" w:hAnsi="宋体" w:cs="宋体"/>
          <w:color w:val="000000"/>
          <w:w w:val="135"/>
          <w:sz w:val="20"/>
        </w:rPr>
        <w:t>/</w:t>
      </w:r>
      <w:r>
        <w:rPr>
          <w:rFonts w:ascii="Times New Roman" w:eastAsia="宋体" w:hAnsi="宋体" w:cs="宋体"/>
          <w:color w:val="000000"/>
          <w:w w:val="135"/>
          <w:sz w:val="20"/>
        </w:rPr>
        <w:t>每天的工作时间</w:t>
      </w:r>
      <w:r>
        <w:rPr>
          <w:rFonts w:ascii="Times New Roman" w:eastAsia="宋体" w:hAnsi="宋体" w:cs="宋体"/>
          <w:color w:val="000000"/>
          <w:w w:val="135"/>
          <w:sz w:val="20"/>
        </w:rPr>
        <w:t>]* 100%</w:t>
      </w:r>
    </w:p>
    <w:p w14:paraId="4CAE6DBC" w14:textId="77777777" w:rsidR="003A70CC" w:rsidRDefault="00FB74A8">
      <w:pPr>
        <w:spacing w:line="310" w:lineRule="exact"/>
        <w:ind w:left="20" w:right="120"/>
        <w:jc w:val="left"/>
      </w:pPr>
      <w:r>
        <w:rPr>
          <w:rFonts w:ascii="Times New Roman" w:eastAsia="宋体" w:hAnsi="宋体" w:cs="宋体"/>
          <w:color w:val="000000"/>
          <w:w w:val="103"/>
          <w:sz w:val="20"/>
        </w:rPr>
        <w:t>过度利用资源是指资源利用率大于</w:t>
      </w:r>
      <w:r>
        <w:rPr>
          <w:rFonts w:ascii="Times New Roman" w:eastAsia="宋体" w:hAnsi="宋体" w:cs="宋体"/>
          <w:color w:val="000000"/>
          <w:w w:val="103"/>
          <w:sz w:val="20"/>
        </w:rPr>
        <w:t>100%</w:t>
      </w:r>
      <w:r>
        <w:rPr>
          <w:rFonts w:ascii="Times New Roman" w:eastAsia="宋体" w:hAnsi="宋体" w:cs="宋体"/>
          <w:color w:val="000000"/>
          <w:w w:val="103"/>
          <w:sz w:val="20"/>
        </w:rPr>
        <w:t>的资源。他们当天所需的工作超过了每天的工作时间。</w:t>
      </w:r>
    </w:p>
    <w:p w14:paraId="5AB49BB0" w14:textId="77777777" w:rsidR="003A70CC" w:rsidRDefault="00FB74A8">
      <w:pPr>
        <w:spacing w:before="60" w:line="320" w:lineRule="exact"/>
        <w:ind w:left="20" w:right="8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2"/>
          <w:sz w:val="20"/>
        </w:rPr>
        <w:t>未充分利用的资源是那些利用率低于</w:t>
      </w:r>
      <w:r>
        <w:rPr>
          <w:rFonts w:ascii="Times New Roman" w:eastAsia="宋体" w:hAnsi="宋体" w:cs="宋体"/>
          <w:color w:val="000000"/>
          <w:w w:val="102"/>
          <w:sz w:val="20"/>
        </w:rPr>
        <w:t>100%</w:t>
      </w:r>
      <w:r>
        <w:rPr>
          <w:rFonts w:ascii="Times New Roman" w:eastAsia="宋体" w:hAnsi="宋体" w:cs="宋体"/>
          <w:color w:val="000000"/>
          <w:w w:val="102"/>
          <w:sz w:val="20"/>
        </w:rPr>
        <w:t>的资源。他们一天所需的工作少于每天的工作时间。</w:t>
      </w:r>
    </w:p>
    <w:p w14:paraId="5DC59956" w14:textId="77777777" w:rsidR="003A70CC" w:rsidRDefault="00FB74A8">
      <w:pPr>
        <w:pBdr>
          <w:top w:val="single" w:sz="0" w:space="31" w:color="FFFFFF"/>
        </w:pBdr>
        <w:spacing w:before="1120" w:line="200" w:lineRule="exact"/>
        <w:ind w:left="89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6"/>
          <w:sz w:val="20"/>
        </w:rPr>
        <w:t>142</w:t>
      </w:r>
    </w:p>
    <w:p w14:paraId="00984F63" w14:textId="279F2129" w:rsidR="003A70CC" w:rsidRDefault="00C368D6">
      <w:pPr>
        <w:pageBreakBefore/>
        <w:spacing w:line="200" w:lineRule="exact"/>
        <w:ind w:left="120" w:right="69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6E2A45F4" w14:textId="77777777" w:rsidR="003A70CC" w:rsidRDefault="00FB74A8">
      <w:pPr>
        <w:pBdr>
          <w:top w:val="single" w:sz="0" w:space="22" w:color="FFFFFF"/>
        </w:pBdr>
        <w:spacing w:line="280" w:lineRule="exact"/>
        <w:ind w:left="120" w:right="7480"/>
        <w:jc w:val="left"/>
        <w:sectPr w:rsidR="003A70CC">
          <w:type w:val="continuous"/>
          <w:pgSz w:w="12240" w:h="17760"/>
          <w:pgMar w:top="740" w:right="1400" w:bottom="1440" w:left="1440" w:header="720" w:footer="720" w:gutter="0"/>
          <w:cols w:space="720"/>
        </w:sectPr>
      </w:pPr>
      <w:r>
        <w:rPr>
          <w:rFonts w:ascii="Times New Roman" w:eastAsia="宋体" w:hAnsi="宋体" w:cs="宋体"/>
          <w:color w:val="326598"/>
          <w:w w:val="105"/>
          <w:sz w:val="28"/>
        </w:rPr>
        <w:t>使用时间</w:t>
      </w:r>
    </w:p>
    <w:p w14:paraId="66CA9C4C" w14:textId="77777777" w:rsidR="003A70CC" w:rsidRDefault="00664571">
      <w:pPr>
        <w:pBdr>
          <w:top w:val="single" w:sz="0" w:space="8" w:color="FFFFFF"/>
        </w:pBdr>
        <w:spacing w:line="14" w:lineRule="exact"/>
        <w:ind w:left="100"/>
        <w:sectPr w:rsidR="003A70CC">
          <w:type w:val="continuous"/>
          <w:pgSz w:w="12240" w:h="17760"/>
          <w:pgMar w:top="740" w:right="1400" w:bottom="1440" w:left="1440" w:header="720" w:footer="720" w:gutter="0"/>
          <w:cols w:space="720"/>
        </w:sectPr>
      </w:pPr>
      <w:r>
        <w:pict w14:anchorId="0D83946D">
          <v:group id="_x0000_s5242" style="width:464pt;height:.4pt;mso-position-horizontal-relative:char;mso-position-vertical-relative:line" coordsize=",8">
            <v:line id="_x0000_s5243" style="position:absolute" from="0,4" to="1000,4" strokeweight=".4pt"/>
            <w10:anchorlock/>
          </v:group>
        </w:pict>
      </w:r>
    </w:p>
    <w:p w14:paraId="05DB0254" w14:textId="77777777" w:rsidR="003A70CC" w:rsidRDefault="00664571">
      <w:pPr>
        <w:pBdr>
          <w:top w:val="single" w:sz="0" w:space="14" w:color="FFFFFF"/>
        </w:pBdr>
        <w:ind w:left="120"/>
        <w:sectPr w:rsidR="003A70CC">
          <w:type w:val="continuous"/>
          <w:pgSz w:w="12240" w:h="17760"/>
          <w:pgMar w:top="740" w:right="1400" w:bottom="1440" w:left="1440" w:header="720" w:footer="720" w:gutter="0"/>
          <w:cols w:space="720"/>
        </w:sectPr>
      </w:pPr>
      <w:r>
        <w:pict w14:anchorId="6FE70AAF">
          <v:group id="_x0000_s5239" style="width:461pt;height:22pt;mso-position-horizontal-relative:char;mso-position-vertical-relative:line" coordsize="9220,440">
            <v:shape id="_x0000_s5241" style="position:absolute;left:6560;width:2660;height:340;mso-width-relative:margin;mso-height-relative:margin" coordsize="9220,440" o:spt="100" adj="0,,0" path="" stroked="f">
              <v:stroke joinstyle="round"/>
              <v:formulas/>
              <v:path o:connecttype="segments"/>
              <o:lock v:ext="edit" aspectratio="t"/>
              <v:textbox inset="0,0,0,0">
                <w:txbxContent>
                  <w:p w14:paraId="54073D56"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v:shape id="_x0000_s5240" style="position:absolute;top:100;width:2340;height:340;mso-width-relative:margin;mso-height-relative:margin" coordsize="9220,440" o:spt="100" adj="0,,0" path="" stroked="f">
              <v:stroke joinstyle="round"/>
              <v:formulas/>
              <v:path o:connecttype="segments"/>
              <o:lock v:ext="edit" aspectratio="t"/>
              <v:textbox inset="0,0,0,0">
                <w:txbxContent>
                  <w:p w14:paraId="1CE44623" w14:textId="77777777" w:rsidR="003A70CC" w:rsidRDefault="00FB74A8">
                    <w:pPr>
                      <w:spacing w:line="240" w:lineRule="exact"/>
                      <w:jc w:val="left"/>
                    </w:pPr>
                    <w:r>
                      <w:rPr>
                        <w:rFonts w:ascii="Times New Roman" w:eastAsia="宋体" w:hAnsi="宋体" w:cs="宋体"/>
                        <w:color w:val="3E4D53"/>
                        <w:w w:val="105"/>
                        <w:sz w:val="24"/>
                      </w:rPr>
                      <w:t>创建一个新的时间线</w:t>
                    </w:r>
                  </w:p>
                </w:txbxContent>
              </v:textbox>
            </v:shape>
            <w10:anchorlock/>
          </v:group>
        </w:pict>
      </w:r>
    </w:p>
    <w:p w14:paraId="3DF50783" w14:textId="77777777" w:rsidR="003A70CC" w:rsidRDefault="00664571">
      <w:pPr>
        <w:pBdr>
          <w:top w:val="single" w:sz="0" w:space="3" w:color="FFFFFF"/>
        </w:pBdr>
        <w:sectPr w:rsidR="003A70CC">
          <w:type w:val="continuous"/>
          <w:pgSz w:w="12240" w:h="17760"/>
          <w:pgMar w:top="740" w:right="1400" w:bottom="1440" w:left="1440" w:header="720" w:footer="720" w:gutter="0"/>
          <w:cols w:space="720"/>
        </w:sectPr>
      </w:pPr>
      <w:r>
        <w:pict w14:anchorId="2F10D9F8">
          <v:group id="_x0000_s5235" style="width:468pt;height:48pt;mso-position-horizontal-relative:char;mso-position-vertical-relative:line" coordsize="9360,960">
            <v:shape id="_x0000_s5238" style="position:absolute;width:9360;height:960;mso-width-relative:margin;mso-height-relative:margin" coordsize="9360,960" o:spt="100" adj="0,,0" path="">
              <v:stroke joinstyle="round"/>
              <v:imagedata r:id="rId379"/>
              <v:formulas/>
              <v:path o:connecttype="segments"/>
              <o:lock v:ext="edit" aspectratio="t"/>
            </v:shape>
            <v:shape id="_x0000_s5237" style="position:absolute;left:120;top:160;width:5960;height:640;mso-width-relative:margin;mso-height-relative:margin" coordsize="9360,960" o:spt="100" adj="0,,0" path="" stroked="f">
              <v:stroke joinstyle="round"/>
              <v:formulas/>
              <v:path o:connecttype="segments"/>
              <o:lock v:ext="edit" aspectratio="t"/>
              <v:textbox inset="0,0,0,0">
                <w:txbxContent>
                  <w:p w14:paraId="0C00A2E1" w14:textId="77777777" w:rsidR="003A70CC" w:rsidRDefault="00FB74A8">
                    <w:pPr>
                      <w:spacing w:line="310" w:lineRule="exact"/>
                      <w:jc w:val="left"/>
                    </w:pPr>
                    <w:r>
                      <w:rPr>
                        <w:rFonts w:ascii="Times New Roman" w:eastAsia="宋体" w:hAnsi="宋体" w:cs="宋体"/>
                        <w:color w:val="000000"/>
                        <w:w w:val="103"/>
                        <w:sz w:val="20"/>
                      </w:rPr>
                      <w:t>时间轴图按时间顺序显示一系列事件。通常，它们是静态图。</w:t>
                    </w:r>
                  </w:p>
                </w:txbxContent>
              </v:textbox>
            </v:shape>
            <v:shape id="_x0000_s5236" style="position:absolute;left:7280;top:100;width:2060;height:860;mso-width-relative:margin;mso-height-relative:margin" coordsize="9360,960" o:spt="100" adj="0,,0" path="" stroked="f">
              <v:stroke joinstyle="round"/>
              <v:formulas/>
              <v:path o:connecttype="segments"/>
              <o:lock v:ext="edit" aspectratio="t"/>
              <v:textbox inset="0,0,0,0">
                <w:txbxContent>
                  <w:p w14:paraId="23DE3EC5" w14:textId="77777777" w:rsidR="003A70CC" w:rsidRDefault="00FB74A8">
                    <w:pPr>
                      <w:spacing w:line="250" w:lineRule="exact"/>
                    </w:pPr>
                    <w:r>
                      <w:rPr>
                        <w:rFonts w:ascii="Times New Roman" w:eastAsia="宋体" w:hAnsi="宋体" w:cs="宋体"/>
                        <w:color w:val="E41B23"/>
                        <w:w w:val="101"/>
                        <w:sz w:val="16"/>
                      </w:rPr>
                      <w:t>从模板创建一个新的时间线</w:t>
                    </w:r>
                  </w:p>
                  <w:p w14:paraId="201ADF6A" w14:textId="77777777" w:rsidR="003A70CC" w:rsidRDefault="00FB74A8">
                    <w:pPr>
                      <w:spacing w:before="120" w:line="160" w:lineRule="exact"/>
                      <w:ind w:right="80"/>
                    </w:pPr>
                    <w:r>
                      <w:rPr>
                        <w:rFonts w:ascii="Times New Roman" w:eastAsia="宋体" w:hAnsi="宋体" w:cs="宋体"/>
                        <w:color w:val="E41B23"/>
                        <w:w w:val="105"/>
                        <w:sz w:val="16"/>
                        <w:u w:val="single"/>
                      </w:rPr>
                      <w:t>从创建一个新的时间线</w:t>
                    </w:r>
                  </w:p>
                </w:txbxContent>
              </v:textbox>
            </v:shape>
            <w10:anchorlock/>
          </v:group>
        </w:pict>
      </w:r>
    </w:p>
    <w:p w14:paraId="7C2E12DD" w14:textId="77777777" w:rsidR="003A70CC" w:rsidRDefault="00FB74A8">
      <w:pPr>
        <w:pBdr>
          <w:top w:val="single" w:sz="0" w:space="1" w:color="FFFFFF"/>
        </w:pBdr>
        <w:spacing w:line="330" w:lineRule="exact"/>
        <w:ind w:left="120" w:right="120"/>
        <w:jc w:val="left"/>
      </w:pPr>
      <w:r>
        <w:rPr>
          <w:rFonts w:ascii="Times New Roman" w:eastAsia="宋体" w:hAnsi="宋体" w:cs="宋体"/>
          <w:color w:val="000000"/>
          <w:w w:val="102"/>
          <w:sz w:val="20"/>
        </w:rPr>
        <w:t>MindManager</w:t>
      </w:r>
      <w:r>
        <w:rPr>
          <w:rFonts w:ascii="Times New Roman" w:eastAsia="宋体" w:hAnsi="宋体" w:cs="宋体"/>
          <w:color w:val="000000"/>
          <w:w w:val="102"/>
          <w:sz w:val="20"/>
        </w:rPr>
        <w:t>的时间表不同于受空间和功能限制的静态图表，它是动态的和交互式的。打开和关闭时间轴的分支，用元数据</w:t>
      </w:r>
      <w:r>
        <w:rPr>
          <w:rFonts w:ascii="Times New Roman" w:eastAsia="宋体" w:hAnsi="宋体" w:cs="宋体"/>
          <w:color w:val="000000"/>
          <w:w w:val="102"/>
          <w:sz w:val="20"/>
        </w:rPr>
        <w:t>(</w:t>
      </w:r>
      <w:r>
        <w:rPr>
          <w:rFonts w:ascii="Times New Roman" w:eastAsia="宋体" w:hAnsi="宋体" w:cs="宋体"/>
          <w:color w:val="000000"/>
          <w:w w:val="102"/>
          <w:sz w:val="20"/>
        </w:rPr>
        <w:t>如优先级或其他图标标记、链接、注释、附件等</w:t>
      </w:r>
      <w:r>
        <w:rPr>
          <w:rFonts w:ascii="Times New Roman" w:eastAsia="宋体" w:hAnsi="宋体" w:cs="宋体"/>
          <w:color w:val="000000"/>
          <w:w w:val="102"/>
          <w:sz w:val="20"/>
        </w:rPr>
        <w:t>)</w:t>
      </w:r>
      <w:r>
        <w:rPr>
          <w:rFonts w:ascii="Times New Roman" w:eastAsia="宋体" w:hAnsi="宋体" w:cs="宋体"/>
          <w:color w:val="000000"/>
          <w:w w:val="102"/>
          <w:sz w:val="20"/>
        </w:rPr>
        <w:t>突出事件。</w:t>
      </w:r>
    </w:p>
    <w:p w14:paraId="0E96A62B" w14:textId="77777777" w:rsidR="003A70CC" w:rsidRDefault="00FB74A8">
      <w:pPr>
        <w:spacing w:before="180" w:line="335" w:lineRule="exact"/>
        <w:ind w:left="120"/>
        <w:jc w:val="left"/>
      </w:pPr>
      <w:r>
        <w:rPr>
          <w:rFonts w:ascii="Times New Roman" w:eastAsia="宋体" w:hAnsi="宋体" w:cs="宋体"/>
          <w:color w:val="000000"/>
          <w:w w:val="102"/>
          <w:sz w:val="20"/>
        </w:rPr>
        <w:t>使用标记索引</w:t>
      </w:r>
      <w:r>
        <w:rPr>
          <w:rFonts w:ascii="Times New Roman" w:eastAsia="宋体" w:hAnsi="宋体" w:cs="宋体"/>
          <w:color w:val="000000"/>
          <w:w w:val="102"/>
          <w:sz w:val="20"/>
        </w:rPr>
        <w:t>(</w:t>
      </w:r>
      <w:r>
        <w:rPr>
          <w:rFonts w:ascii="Times New Roman" w:eastAsia="宋体" w:hAnsi="宋体" w:cs="宋体"/>
          <w:color w:val="000000"/>
          <w:w w:val="102"/>
          <w:sz w:val="20"/>
        </w:rPr>
        <w:t>地图索引任务窗格，标记标签</w:t>
      </w:r>
      <w:r>
        <w:rPr>
          <w:rFonts w:ascii="Times New Roman" w:eastAsia="宋体" w:hAnsi="宋体" w:cs="宋体"/>
          <w:color w:val="000000"/>
          <w:w w:val="102"/>
          <w:sz w:val="20"/>
        </w:rPr>
        <w:t>)</w:t>
      </w:r>
      <w:r>
        <w:rPr>
          <w:rFonts w:ascii="Times New Roman" w:eastAsia="宋体" w:hAnsi="宋体" w:cs="宋体"/>
          <w:color w:val="000000"/>
          <w:w w:val="102"/>
          <w:sz w:val="20"/>
        </w:rPr>
        <w:t>来导航您的时间线事件或应用过滤器来将视图聚焦在满足您所需条件的内容上</w:t>
      </w:r>
      <w:r>
        <w:rPr>
          <w:rFonts w:ascii="Times New Roman" w:eastAsia="宋体" w:hAnsi="宋体" w:cs="宋体"/>
          <w:color w:val="000000"/>
          <w:w w:val="102"/>
          <w:sz w:val="20"/>
        </w:rPr>
        <w:t>(</w:t>
      </w:r>
      <w:r>
        <w:rPr>
          <w:rFonts w:ascii="Times New Roman" w:eastAsia="宋体" w:hAnsi="宋体" w:cs="宋体"/>
          <w:color w:val="000000"/>
          <w:w w:val="102"/>
          <w:sz w:val="20"/>
        </w:rPr>
        <w:t>例如，向我显示所有带有红旗或已标记为优先级</w:t>
      </w:r>
      <w:r>
        <w:rPr>
          <w:rFonts w:ascii="Times New Roman" w:eastAsia="宋体" w:hAnsi="宋体" w:cs="宋体"/>
          <w:color w:val="000000"/>
          <w:w w:val="102"/>
          <w:sz w:val="20"/>
        </w:rPr>
        <w:t>1</w:t>
      </w:r>
      <w:r>
        <w:rPr>
          <w:rFonts w:ascii="Times New Roman" w:eastAsia="宋体" w:hAnsi="宋体" w:cs="宋体"/>
          <w:color w:val="000000"/>
          <w:w w:val="102"/>
          <w:sz w:val="20"/>
        </w:rPr>
        <w:t>的事件</w:t>
      </w:r>
      <w:r>
        <w:rPr>
          <w:rFonts w:ascii="Times New Roman" w:eastAsia="宋体" w:hAnsi="宋体" w:cs="宋体"/>
          <w:color w:val="000000"/>
          <w:w w:val="102"/>
          <w:sz w:val="20"/>
        </w:rPr>
        <w:t>)</w:t>
      </w:r>
      <w:r>
        <w:rPr>
          <w:rFonts w:ascii="Times New Roman" w:eastAsia="宋体" w:hAnsi="宋体" w:cs="宋体"/>
          <w:color w:val="000000"/>
          <w:w w:val="102"/>
          <w:sz w:val="20"/>
        </w:rPr>
        <w:t>。</w:t>
      </w:r>
    </w:p>
    <w:p w14:paraId="44717917" w14:textId="77777777" w:rsidR="003A70CC" w:rsidRDefault="00FB74A8">
      <w:pPr>
        <w:spacing w:before="160" w:line="200" w:lineRule="exact"/>
        <w:ind w:left="120" w:right="2060"/>
        <w:jc w:val="left"/>
      </w:pPr>
      <w:r>
        <w:rPr>
          <w:rFonts w:ascii="Times New Roman" w:eastAsia="宋体" w:hAnsi="宋体" w:cs="宋体"/>
          <w:color w:val="000000"/>
          <w:w w:val="103"/>
          <w:sz w:val="20"/>
        </w:rPr>
        <w:t>时间线可用于多种目的</w:t>
      </w:r>
      <w:r>
        <w:rPr>
          <w:rFonts w:ascii="Times New Roman" w:eastAsia="宋体" w:hAnsi="宋体" w:cs="宋体"/>
          <w:color w:val="000000"/>
          <w:w w:val="103"/>
          <w:sz w:val="20"/>
        </w:rPr>
        <w:t>:</w:t>
      </w:r>
    </w:p>
    <w:p w14:paraId="503F4D68" w14:textId="77777777" w:rsidR="003A70CC" w:rsidRDefault="00FB74A8">
      <w:pPr>
        <w:spacing w:before="180" w:line="327" w:lineRule="exact"/>
        <w:ind w:left="840" w:right="460" w:hanging="360"/>
      </w:pPr>
      <w:r>
        <w:rPr>
          <w:rFonts w:ascii="Times New Roman" w:eastAsia="宋体" w:hAnsi="宋体" w:cs="宋体"/>
          <w:color w:val="000000"/>
          <w:w w:val="102"/>
          <w:sz w:val="20"/>
        </w:rPr>
        <w:t>•项目时间表</w:t>
      </w:r>
      <w:r>
        <w:rPr>
          <w:rFonts w:ascii="Times New Roman" w:eastAsia="宋体" w:hAnsi="宋体" w:cs="宋体"/>
          <w:color w:val="000000"/>
          <w:w w:val="102"/>
          <w:sz w:val="20"/>
        </w:rPr>
        <w:t>:</w:t>
      </w:r>
      <w:r>
        <w:rPr>
          <w:rFonts w:ascii="Times New Roman" w:eastAsia="宋体" w:hAnsi="宋体" w:cs="宋体"/>
          <w:color w:val="000000"/>
          <w:w w:val="102"/>
          <w:sz w:val="20"/>
        </w:rPr>
        <w:t>时间表可以传达关键的项目里程碑，并呈现出一个大的图景，而不会让所有潜在的任务造成潜在的混乱或混乱。</w:t>
      </w:r>
    </w:p>
    <w:p w14:paraId="278977C2" w14:textId="77777777" w:rsidR="003A70CC" w:rsidRDefault="00FB74A8">
      <w:pPr>
        <w:spacing w:before="200" w:line="327" w:lineRule="exact"/>
        <w:ind w:left="840" w:right="520" w:hanging="360"/>
        <w:jc w:val="left"/>
      </w:pPr>
      <w:r>
        <w:rPr>
          <w:rFonts w:ascii="Times New Roman" w:eastAsia="宋体" w:hAnsi="宋体" w:cs="宋体"/>
          <w:color w:val="000000"/>
          <w:w w:val="102"/>
          <w:sz w:val="20"/>
        </w:rPr>
        <w:t>•战略或商业计划时间表</w:t>
      </w:r>
      <w:r>
        <w:rPr>
          <w:rFonts w:ascii="Times New Roman" w:eastAsia="宋体" w:hAnsi="宋体" w:cs="宋体"/>
          <w:color w:val="000000"/>
          <w:w w:val="102"/>
          <w:sz w:val="20"/>
        </w:rPr>
        <w:t>:</w:t>
      </w:r>
      <w:r>
        <w:rPr>
          <w:rFonts w:ascii="Times New Roman" w:eastAsia="宋体" w:hAnsi="宋体" w:cs="宋体"/>
          <w:color w:val="000000"/>
          <w:w w:val="102"/>
          <w:sz w:val="20"/>
        </w:rPr>
        <w:t>时间表可以是一种有效的方式来传达你正在实施的战略的里程碑和目标。</w:t>
      </w:r>
    </w:p>
    <w:p w14:paraId="5FC4134F" w14:textId="77777777" w:rsidR="003A70CC" w:rsidRDefault="00FB74A8">
      <w:pPr>
        <w:spacing w:before="200" w:line="327" w:lineRule="exact"/>
        <w:ind w:left="840" w:right="20" w:hanging="360"/>
        <w:jc w:val="left"/>
      </w:pPr>
      <w:r>
        <w:rPr>
          <w:rFonts w:ascii="Times New Roman" w:eastAsia="宋体" w:hAnsi="宋体" w:cs="宋体"/>
          <w:color w:val="000000"/>
          <w:w w:val="102"/>
          <w:sz w:val="20"/>
        </w:rPr>
        <w:t>•产品路线图</w:t>
      </w:r>
      <w:r>
        <w:rPr>
          <w:rFonts w:ascii="Times New Roman" w:eastAsia="宋体" w:hAnsi="宋体" w:cs="宋体"/>
          <w:color w:val="000000"/>
          <w:w w:val="102"/>
          <w:sz w:val="20"/>
        </w:rPr>
        <w:t>:</w:t>
      </w:r>
      <w:r>
        <w:rPr>
          <w:rFonts w:ascii="Times New Roman" w:eastAsia="宋体" w:hAnsi="宋体" w:cs="宋体"/>
          <w:color w:val="000000"/>
          <w:w w:val="102"/>
          <w:sz w:val="20"/>
        </w:rPr>
        <w:t>产品愿景通常以可视化路线图的形式表达，其中将产品组合的未来规划出来，并通过时间表进行沟通。</w:t>
      </w:r>
    </w:p>
    <w:p w14:paraId="0025A2A2" w14:textId="77777777" w:rsidR="003A70CC" w:rsidRDefault="00FB74A8">
      <w:pPr>
        <w:spacing w:before="180" w:line="320" w:lineRule="exact"/>
        <w:ind w:left="840" w:right="360" w:hanging="360"/>
        <w:jc w:val="left"/>
      </w:pPr>
      <w:r>
        <w:rPr>
          <w:rFonts w:ascii="Times New Roman" w:eastAsia="宋体" w:hAnsi="宋体" w:cs="宋体"/>
          <w:color w:val="000000"/>
          <w:sz w:val="20"/>
        </w:rPr>
        <w:t>•营销策略</w:t>
      </w:r>
      <w:r>
        <w:rPr>
          <w:rFonts w:ascii="Times New Roman" w:eastAsia="宋体" w:hAnsi="宋体" w:cs="宋体"/>
          <w:color w:val="000000"/>
          <w:sz w:val="20"/>
        </w:rPr>
        <w:t>/</w:t>
      </w:r>
      <w:r>
        <w:rPr>
          <w:rFonts w:ascii="Times New Roman" w:eastAsia="宋体" w:hAnsi="宋体" w:cs="宋体"/>
          <w:color w:val="000000"/>
          <w:sz w:val="20"/>
        </w:rPr>
        <w:t>计划</w:t>
      </w:r>
      <w:r>
        <w:rPr>
          <w:rFonts w:ascii="Times New Roman" w:eastAsia="宋体" w:hAnsi="宋体" w:cs="宋体"/>
          <w:color w:val="000000"/>
          <w:sz w:val="20"/>
        </w:rPr>
        <w:t>:</w:t>
      </w:r>
      <w:r>
        <w:rPr>
          <w:rFonts w:ascii="Times New Roman" w:eastAsia="宋体" w:hAnsi="宋体" w:cs="宋体"/>
          <w:color w:val="000000"/>
          <w:sz w:val="20"/>
        </w:rPr>
        <w:t>在时间表上突出组织的关键营销事件和里程碑。</w:t>
      </w:r>
    </w:p>
    <w:p w14:paraId="3EDCC7AA" w14:textId="77777777" w:rsidR="003A70CC" w:rsidRDefault="00FB74A8">
      <w:pPr>
        <w:spacing w:before="200" w:line="320" w:lineRule="exact"/>
        <w:ind w:left="840" w:right="40" w:hanging="360"/>
        <w:jc w:val="left"/>
      </w:pPr>
      <w:r>
        <w:rPr>
          <w:rFonts w:ascii="Times New Roman" w:eastAsia="宋体" w:hAnsi="宋体" w:cs="宋体"/>
          <w:color w:val="000000"/>
          <w:w w:val="103"/>
          <w:sz w:val="20"/>
        </w:rPr>
        <w:t>•公司历史</w:t>
      </w:r>
      <w:r>
        <w:rPr>
          <w:rFonts w:ascii="Times New Roman" w:eastAsia="宋体" w:hAnsi="宋体" w:cs="宋体"/>
          <w:color w:val="000000"/>
          <w:w w:val="103"/>
          <w:sz w:val="20"/>
        </w:rPr>
        <w:t>:</w:t>
      </w:r>
      <w:r>
        <w:rPr>
          <w:rFonts w:ascii="Times New Roman" w:eastAsia="宋体" w:hAnsi="宋体" w:cs="宋体"/>
          <w:color w:val="000000"/>
          <w:w w:val="103"/>
          <w:sz w:val="20"/>
        </w:rPr>
        <w:t>传达对公司、产品和服务发展有贡献的关键事件。</w:t>
      </w:r>
    </w:p>
    <w:p w14:paraId="36E4A20C" w14:textId="77777777" w:rsidR="003A70CC" w:rsidRDefault="00664571">
      <w:pPr>
        <w:spacing w:before="140"/>
        <w:ind w:left="120"/>
      </w:pPr>
      <w:r>
        <w:pict w14:anchorId="347F3786">
          <v:group id="_x0000_s5232" style="width:59pt;height:15pt;mso-position-horizontal-relative:char;mso-position-vertical-relative:line" coordsize="1180,300">
            <v:shape id="_x0000_s5234" style="position:absolute;width:260;height:260;mso-width-relative:margin;mso-height-relative:margin" coordsize="1180,300" o:spt="100" adj="0,,0" path="">
              <v:stroke joinstyle="round"/>
              <v:imagedata r:id="rId380"/>
              <v:formulas/>
              <v:path o:connecttype="segments"/>
              <o:lock v:ext="edit" aspectratio="t"/>
            </v:shape>
            <v:shape id="_x0000_s5233" style="position:absolute;left:300;top:40;width:880;height:260;mso-width-relative:margin;mso-height-relative:margin" coordsize="1180,300" o:spt="100" adj="0,,0" path="" stroked="f">
              <v:stroke joinstyle="round"/>
              <v:formulas/>
              <v:path o:connecttype="segments"/>
              <o:lock v:ext="edit" aspectratio="t"/>
              <v:textbox inset="0,0,0,0">
                <w:txbxContent>
                  <w:p w14:paraId="20E75C47"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7C296DB0" w14:textId="77777777" w:rsidR="003A70CC" w:rsidRDefault="00FB74A8">
      <w:pPr>
        <w:spacing w:before="60" w:line="327" w:lineRule="exact"/>
        <w:ind w:left="120" w:right="20"/>
        <w:jc w:val="left"/>
      </w:pPr>
      <w:r>
        <w:rPr>
          <w:rFonts w:ascii="Times New Roman" w:eastAsia="宋体" w:hAnsi="宋体" w:cs="宋体"/>
          <w:color w:val="000000"/>
          <w:w w:val="102"/>
          <w:sz w:val="20"/>
        </w:rPr>
        <w:t>MindManager</w:t>
      </w:r>
      <w:r>
        <w:rPr>
          <w:rFonts w:ascii="Times New Roman" w:eastAsia="宋体" w:hAnsi="宋体" w:cs="宋体"/>
          <w:color w:val="000000"/>
          <w:w w:val="102"/>
          <w:sz w:val="20"/>
        </w:rPr>
        <w:t>的时间线可以以水平或垂直的布局呈现。时间轴的规模由用户和正在创建的图表的上下文决定。</w:t>
      </w:r>
    </w:p>
    <w:p w14:paraId="5C61F624" w14:textId="77777777" w:rsidR="003A70CC" w:rsidRDefault="00FB74A8">
      <w:pPr>
        <w:pBdr>
          <w:top w:val="single" w:sz="0" w:space="2" w:color="FFFFFF"/>
        </w:pBdr>
        <w:spacing w:line="295" w:lineRule="exact"/>
        <w:ind w:left="460" w:right="60"/>
        <w:jc w:val="left"/>
      </w:pPr>
      <w:r>
        <w:br w:type="column"/>
      </w:r>
      <w:r>
        <w:rPr>
          <w:rFonts w:ascii="Times New Roman" w:eastAsia="宋体" w:hAnsi="宋体" w:cs="宋体"/>
          <w:color w:val="E41B23"/>
          <w:w w:val="101"/>
          <w:sz w:val="16"/>
          <w:u w:val="single"/>
        </w:rPr>
        <w:t>一个现有的时间线输入主题文本理解时间线与地图</w:t>
      </w:r>
    </w:p>
    <w:p w14:paraId="352CB100" w14:textId="77777777" w:rsidR="003A70CC" w:rsidRDefault="00FB74A8">
      <w:pPr>
        <w:spacing w:before="140" w:line="240" w:lineRule="exact"/>
        <w:ind w:left="460" w:right="560"/>
        <w:jc w:val="left"/>
      </w:pPr>
      <w:r>
        <w:rPr>
          <w:rFonts w:ascii="Times New Roman" w:eastAsia="宋体" w:hAnsi="宋体" w:cs="宋体"/>
          <w:color w:val="E41B23"/>
          <w:sz w:val="16"/>
          <w:u w:val="single"/>
        </w:rPr>
        <w:t>交互式时间表的好处</w:t>
      </w:r>
    </w:p>
    <w:p w14:paraId="0E8F1263" w14:textId="77777777" w:rsidR="003A70CC" w:rsidRDefault="00FB74A8">
      <w:pPr>
        <w:spacing w:before="80" w:line="160" w:lineRule="exact"/>
        <w:ind w:right="1880"/>
        <w:jc w:val="left"/>
      </w:pPr>
      <w:r>
        <w:rPr>
          <w:rFonts w:ascii="Times New Roman" w:eastAsia="宋体" w:hAnsi="宋体" w:cs="宋体"/>
          <w:color w:val="326598"/>
          <w:w w:val="110"/>
          <w:sz w:val="16"/>
          <w:u w:val="single"/>
        </w:rPr>
        <w:t>参见</w:t>
      </w:r>
      <w:r>
        <w:rPr>
          <w:rFonts w:ascii="Times New Roman" w:eastAsia="宋体" w:hAnsi="宋体" w:cs="宋体"/>
          <w:color w:val="326598"/>
          <w:w w:val="110"/>
          <w:sz w:val="16"/>
          <w:u w:val="single"/>
        </w:rPr>
        <w:t>:</w:t>
      </w:r>
    </w:p>
    <w:p w14:paraId="21C11B16" w14:textId="77777777" w:rsidR="003A70CC" w:rsidRDefault="00FB74A8">
      <w:pPr>
        <w:spacing w:before="140" w:line="290" w:lineRule="exact"/>
        <w:ind w:left="100" w:right="680"/>
        <w:jc w:val="left"/>
        <w:sectPr w:rsidR="003A70CC">
          <w:type w:val="continuous"/>
          <w:pgSz w:w="12240" w:h="17760"/>
          <w:pgMar w:top="740" w:right="1400" w:bottom="1440" w:left="1440" w:header="720" w:footer="720" w:gutter="0"/>
          <w:cols w:num="2" w:space="720" w:equalWidth="0">
            <w:col w:w="6460" w:space="360"/>
            <w:col w:w="2580"/>
          </w:cols>
        </w:sectPr>
      </w:pPr>
      <w:r>
        <w:rPr>
          <w:rFonts w:ascii="Times New Roman" w:eastAsia="宋体" w:hAnsi="宋体" w:cs="宋体"/>
          <w:color w:val="E41B23"/>
          <w:sz w:val="16"/>
          <w:u w:val="single"/>
        </w:rPr>
        <w:t>使用时间轴主题创建地图</w:t>
      </w:r>
    </w:p>
    <w:p w14:paraId="0838DA89" w14:textId="77777777" w:rsidR="003A70CC" w:rsidRDefault="00FB74A8">
      <w:pPr>
        <w:pBdr>
          <w:top w:val="single" w:sz="0" w:space="31" w:color="FFFFFF"/>
        </w:pBdr>
        <w:spacing w:before="280" w:line="200" w:lineRule="exact"/>
        <w:ind w:left="120" w:right="89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6"/>
          <w:sz w:val="20"/>
        </w:rPr>
        <w:t>143</w:t>
      </w:r>
    </w:p>
    <w:p w14:paraId="08246E73" w14:textId="77777777" w:rsidR="003A70CC" w:rsidRDefault="00FB74A8">
      <w:pPr>
        <w:pageBreakBefore/>
        <w:spacing w:line="200" w:lineRule="exact"/>
        <w:ind w:left="7980" w:right="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4"/>
          <w:sz w:val="20"/>
        </w:rPr>
        <w:lastRenderedPageBreak/>
        <w:t>使用时间</w:t>
      </w:r>
    </w:p>
    <w:p w14:paraId="78ADD97C" w14:textId="77777777" w:rsidR="003A70CC" w:rsidRDefault="00FB74A8">
      <w:pPr>
        <w:pBdr>
          <w:top w:val="single" w:sz="0" w:space="22" w:color="FFFFFF"/>
        </w:pBdr>
        <w:spacing w:line="220" w:lineRule="exact"/>
        <w:ind w:left="80" w:right="5480"/>
        <w:jc w:val="left"/>
        <w:sectPr w:rsidR="003A70CC">
          <w:type w:val="continuous"/>
          <w:pgSz w:w="12240" w:h="17760"/>
          <w:pgMar w:top="740" w:right="1400" w:bottom="1440" w:left="1540" w:header="720" w:footer="720" w:gutter="0"/>
          <w:cols w:space="720"/>
        </w:sectPr>
      </w:pPr>
      <w:r>
        <w:rPr>
          <w:rFonts w:ascii="Times New Roman" w:eastAsia="宋体" w:hAnsi="宋体" w:cs="宋体"/>
          <w:color w:val="5C6F7B"/>
          <w:w w:val="103"/>
          <w:sz w:val="22"/>
        </w:rPr>
        <w:t>从模板创建一个新的时间线</w:t>
      </w:r>
    </w:p>
    <w:p w14:paraId="407D7497" w14:textId="77777777" w:rsidR="003A70CC" w:rsidRDefault="00FB74A8">
      <w:pPr>
        <w:pBdr>
          <w:top w:val="single" w:sz="0" w:space="9" w:color="FFFFFF"/>
        </w:pBdr>
        <w:spacing w:line="310" w:lineRule="exact"/>
        <w:ind w:left="260" w:right="1260" w:hanging="2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1"/>
          <w:sz w:val="20"/>
        </w:rPr>
        <w:t>您可以使用新地图对话框中可用的模板创建一个新的时间线。</w:t>
      </w:r>
      <w:r>
        <w:rPr>
          <w:rFonts w:ascii="Times New Roman" w:eastAsia="宋体" w:hAnsi="宋体" w:cs="宋体"/>
          <w:color w:val="000000"/>
          <w:w w:val="101"/>
          <w:sz w:val="20"/>
        </w:rPr>
        <w:t>1.</w:t>
      </w:r>
      <w:r>
        <w:rPr>
          <w:rFonts w:ascii="Times New Roman" w:eastAsia="宋体" w:hAnsi="宋体" w:cs="宋体"/>
          <w:color w:val="000000"/>
          <w:w w:val="101"/>
          <w:sz w:val="20"/>
        </w:rPr>
        <w:t>做以下其中一件事</w:t>
      </w:r>
      <w:r>
        <w:rPr>
          <w:rFonts w:ascii="Times New Roman" w:eastAsia="宋体" w:hAnsi="宋体" w:cs="宋体"/>
          <w:color w:val="000000"/>
          <w:w w:val="101"/>
          <w:sz w:val="20"/>
        </w:rPr>
        <w:t>:</w:t>
      </w:r>
    </w:p>
    <w:p w14:paraId="27EE9927" w14:textId="77777777" w:rsidR="003A70CC" w:rsidRDefault="00664571">
      <w:pPr>
        <w:pBdr>
          <w:top w:val="single" w:sz="0" w:space="3" w:color="FFFFFF"/>
        </w:pBdr>
        <w:ind w:left="640"/>
        <w:sectPr w:rsidR="003A70CC">
          <w:type w:val="continuous"/>
          <w:pgSz w:w="12240" w:h="17760"/>
          <w:pgMar w:top="740" w:right="1400" w:bottom="1440" w:left="1540" w:header="720" w:footer="720" w:gutter="0"/>
          <w:cols w:space="720"/>
        </w:sectPr>
      </w:pPr>
      <w:r>
        <w:pict w14:anchorId="032264F0">
          <v:group id="_x0000_s5228" style="width:430pt;height:56pt;mso-position-horizontal-relative:char;mso-position-vertical-relative:line" coordsize="8600,1120">
            <v:shape id="_x0000_s5231" style="position:absolute;width:8600;height:1120;mso-width-relative:margin;mso-height-relative:margin" coordsize="8600,1120" o:spt="100" adj="0,,0" path="">
              <v:stroke joinstyle="round"/>
              <v:imagedata r:id="rId381"/>
              <v:formulas/>
              <v:path o:connecttype="segments"/>
              <o:lock v:ext="edit" aspectratio="t"/>
            </v:shape>
            <v:shape id="_x0000_s5230" style="position:absolute;left:4160;top:320;width:3920;height:400;mso-width-relative:margin;mso-height-relative:margin" coordsize="8600,1120" o:spt="100" adj="0,,0" path="" stroked="f">
              <v:stroke joinstyle="round"/>
              <v:formulas/>
              <v:path o:connecttype="segments"/>
              <o:lock v:ext="edit" aspectratio="t"/>
              <v:textbox inset="0,0,0,0">
                <w:txbxContent>
                  <w:p w14:paraId="37532316" w14:textId="77777777" w:rsidR="003A70CC" w:rsidRDefault="00FB74A8">
                    <w:pPr>
                      <w:spacing w:line="209" w:lineRule="exact"/>
                      <w:jc w:val="left"/>
                    </w:pPr>
                    <w:r>
                      <w:rPr>
                        <w:rFonts w:ascii="Times New Roman" w:eastAsia="宋体" w:hAnsi="宋体" w:cs="宋体"/>
                        <w:color w:val="000000"/>
                        <w:sz w:val="28"/>
                      </w:rPr>
                      <w:t>或者单击</w:t>
                    </w:r>
                    <w:r>
                      <w:rPr>
                        <w:rFonts w:ascii="Times New Roman" w:eastAsia="宋体" w:hAnsi="宋体" w:cs="宋体"/>
                        <w:color w:val="000000"/>
                        <w:sz w:val="28"/>
                      </w:rPr>
                      <w:t>File</w:t>
                    </w:r>
                    <w:r>
                      <w:rPr>
                        <w:rFonts w:ascii="Times New Roman" w:eastAsia="宋体" w:hAnsi="宋体" w:cs="宋体"/>
                        <w:color w:val="000000"/>
                        <w:sz w:val="28"/>
                      </w:rPr>
                      <w:t>选项卡，然后单击</w:t>
                    </w:r>
                    <w:r>
                      <w:rPr>
                        <w:rFonts w:ascii="Times New Roman" w:eastAsia="宋体" w:hAnsi="宋体" w:cs="宋体"/>
                        <w:color w:val="000000"/>
                        <w:sz w:val="28"/>
                      </w:rPr>
                      <w:t>New</w:t>
                    </w:r>
                    <w:r>
                      <w:rPr>
                        <w:rFonts w:ascii="Times New Roman" w:eastAsia="宋体" w:hAnsi="宋体" w:cs="宋体"/>
                        <w:color w:val="000000"/>
                        <w:sz w:val="28"/>
                      </w:rPr>
                      <w:t>。</w:t>
                    </w:r>
                  </w:p>
                </w:txbxContent>
              </v:textbox>
            </v:shape>
            <v:shape id="_x0000_s5229" style="position:absolute;left:160;top:20;width:3440;height:1000;mso-width-relative:margin;mso-height-relative:margin" coordsize="8600,1120" o:spt="100" adj="0,,0" path="" stroked="f">
              <v:stroke joinstyle="round"/>
              <v:formulas/>
              <v:path o:connecttype="segments"/>
              <o:lock v:ext="edit" aspectratio="t"/>
              <v:textbox inset="0,0,0,0">
                <w:txbxContent>
                  <w:p w14:paraId="4163E30C" w14:textId="77777777" w:rsidR="003A70CC" w:rsidRDefault="00FB74A8">
                    <w:pPr>
                      <w:spacing w:line="327" w:lineRule="exact"/>
                    </w:pPr>
                    <w:r>
                      <w:rPr>
                        <w:rFonts w:ascii="Times New Roman" w:eastAsia="宋体" w:hAnsi="宋体" w:cs="宋体"/>
                        <w:color w:val="000000"/>
                        <w:sz w:val="20"/>
                      </w:rPr>
                      <w:t>在“快速访问”工具栏上，单击新箭头，然后单击“从模板”。</w:t>
                    </w:r>
                  </w:p>
                </w:txbxContent>
              </v:textbox>
            </v:shape>
            <w10:anchorlock/>
          </v:group>
        </w:pict>
      </w:r>
    </w:p>
    <w:p w14:paraId="07762DE9" w14:textId="77777777" w:rsidR="003A70CC" w:rsidRDefault="00FB74A8">
      <w:pPr>
        <w:pBdr>
          <w:top w:val="single" w:sz="0" w:space="7" w:color="FFFFFF"/>
        </w:pBdr>
        <w:spacing w:line="360" w:lineRule="exact"/>
        <w:ind w:left="260" w:right="4720" w:firstLine="2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3"/>
          <w:sz w:val="20"/>
        </w:rPr>
        <w:t>显示内置的映射模板集。</w:t>
      </w:r>
      <w:r>
        <w:rPr>
          <w:rFonts w:ascii="Times New Roman" w:eastAsia="宋体" w:hAnsi="宋体" w:cs="宋体"/>
          <w:color w:val="000000"/>
          <w:w w:val="103"/>
          <w:sz w:val="20"/>
        </w:rPr>
        <w:t>2.</w:t>
      </w:r>
      <w:r>
        <w:rPr>
          <w:rFonts w:ascii="Times New Roman" w:eastAsia="宋体" w:hAnsi="宋体" w:cs="宋体"/>
          <w:color w:val="000000"/>
          <w:w w:val="103"/>
          <w:sz w:val="20"/>
        </w:rPr>
        <w:t>双击所需的时间轴模板。</w:t>
      </w:r>
    </w:p>
    <w:p w14:paraId="5BCBF4B9" w14:textId="77777777" w:rsidR="003A70CC" w:rsidRDefault="00664571">
      <w:pPr>
        <w:ind w:left="620"/>
        <w:sectPr w:rsidR="003A70CC">
          <w:type w:val="continuous"/>
          <w:pgSz w:w="12240" w:h="17760"/>
          <w:pgMar w:top="740" w:right="1400" w:bottom="1440" w:left="1540" w:header="720" w:footer="720" w:gutter="0"/>
          <w:cols w:space="720"/>
        </w:sectPr>
      </w:pPr>
      <w:r>
        <w:pict w14:anchorId="2824511E">
          <v:group id="_x0000_s5225" style="width:59pt;height:16pt;mso-position-horizontal-relative:char;mso-position-vertical-relative:line" coordsize="1180,320">
            <v:shape id="_x0000_s5227" style="position:absolute;width:1180;height:320;mso-width-relative:margin;mso-height-relative:margin" coordsize="1180,320" o:spt="100" adj="0,,0" path="">
              <v:stroke joinstyle="round"/>
              <v:imagedata r:id="rId382"/>
              <v:formulas/>
              <v:path o:connecttype="segments"/>
              <o:lock v:ext="edit" aspectratio="t"/>
            </v:shape>
            <v:shape id="_x0000_s5226" style="position:absolute;left:300;top:60;width:880;height:260;mso-width-relative:margin;mso-height-relative:margin" coordsize="1180,320" o:spt="100" adj="0,,0" path="" stroked="f">
              <v:stroke joinstyle="round"/>
              <v:formulas/>
              <v:path o:connecttype="segments"/>
              <o:lock v:ext="edit" aspectratio="t"/>
              <v:textbox inset="0,0,0,0">
                <w:txbxContent>
                  <w:p w14:paraId="0CA4FB02"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3A783613" w14:textId="77777777" w:rsidR="003A70CC" w:rsidRDefault="00FB74A8">
      <w:pPr>
        <w:pBdr>
          <w:top w:val="single" w:sz="0" w:space="8" w:color="FFFFFF"/>
        </w:pBdr>
        <w:spacing w:line="310" w:lineRule="exact"/>
        <w:ind w:left="740" w:right="3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sz w:val="20"/>
        </w:rPr>
        <w:t>所有时间线主题显示与快速添加选项卡，即使您已经选择隐藏快速添加选项卡在选项。</w:t>
      </w:r>
    </w:p>
    <w:p w14:paraId="30BF3AB7" w14:textId="77777777" w:rsidR="003A70CC" w:rsidRDefault="00FB74A8">
      <w:pPr>
        <w:pBdr>
          <w:top w:val="single" w:sz="0" w:space="17" w:color="FFFFFF"/>
        </w:pBdr>
        <w:spacing w:line="220" w:lineRule="exact"/>
        <w:ind w:left="20" w:right="4700"/>
        <w:jc w:val="left"/>
        <w:sectPr w:rsidR="003A70CC">
          <w:type w:val="continuous"/>
          <w:pgSz w:w="12240" w:h="17760"/>
          <w:pgMar w:top="740" w:right="1400" w:bottom="1440" w:left="1540" w:header="720" w:footer="720" w:gutter="0"/>
          <w:cols w:space="720"/>
        </w:sectPr>
      </w:pPr>
      <w:r>
        <w:rPr>
          <w:rFonts w:ascii="Times New Roman" w:eastAsia="宋体" w:hAnsi="宋体" w:cs="宋体"/>
          <w:color w:val="5C6F7B"/>
          <w:w w:val="102"/>
          <w:sz w:val="22"/>
        </w:rPr>
        <w:t>从现有的时间线创建新的时间线</w:t>
      </w:r>
    </w:p>
    <w:p w14:paraId="333C40B8" w14:textId="77777777" w:rsidR="003A70CC" w:rsidRDefault="00FB74A8">
      <w:pPr>
        <w:pBdr>
          <w:top w:val="single" w:sz="0" w:space="9" w:color="FFFFFF"/>
        </w:pBdr>
        <w:spacing w:line="310" w:lineRule="exact"/>
        <w:ind w:left="20" w:right="1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2"/>
          <w:sz w:val="20"/>
        </w:rPr>
        <w:t>若要添加或修改现有时间线而不更改原始时间线，请在“文件”选项卡或“快速访问”工具栏中使用“另存为”命令以新名称保存时间线。</w:t>
      </w:r>
    </w:p>
    <w:p w14:paraId="298B9C33" w14:textId="77777777" w:rsidR="003A70CC" w:rsidRDefault="00664571">
      <w:pPr>
        <w:pBdr>
          <w:top w:val="single" w:sz="0" w:space="19" w:color="FFFFFF"/>
        </w:pBdr>
        <w:spacing w:line="14" w:lineRule="exact"/>
        <w:sectPr w:rsidR="003A70CC">
          <w:type w:val="continuous"/>
          <w:pgSz w:w="12240" w:h="17760"/>
          <w:pgMar w:top="740" w:right="1400" w:bottom="1440" w:left="1540" w:header="720" w:footer="720" w:gutter="0"/>
          <w:cols w:space="720"/>
        </w:sectPr>
      </w:pPr>
      <w:r>
        <w:pict w14:anchorId="464CBB8A">
          <v:group id="_x0000_s5223" style="width:464pt;height:.4pt;mso-position-horizontal-relative:char;mso-position-vertical-relative:line" coordsize=",8">
            <v:line id="_x0000_s5224" style="position:absolute" from="0,4" to="1000,4" strokeweight=".4pt"/>
            <w10:anchorlock/>
          </v:group>
        </w:pict>
      </w:r>
    </w:p>
    <w:p w14:paraId="6BF423B2" w14:textId="77777777" w:rsidR="003A70CC" w:rsidRDefault="00FB74A8">
      <w:pPr>
        <w:pBdr>
          <w:top w:val="single" w:sz="0" w:space="14" w:color="FFFFFF"/>
        </w:pBdr>
        <w:spacing w:line="220" w:lineRule="exact"/>
        <w:ind w:left="20" w:right="7780"/>
        <w:jc w:val="left"/>
        <w:sectPr w:rsidR="003A70CC">
          <w:type w:val="continuous"/>
          <w:pgSz w:w="12240" w:h="17760"/>
          <w:pgMar w:top="740" w:right="1400" w:bottom="1440" w:left="1540" w:header="720" w:footer="720" w:gutter="0"/>
          <w:cols w:space="720"/>
        </w:sectPr>
      </w:pPr>
      <w:r>
        <w:rPr>
          <w:rFonts w:ascii="Times New Roman" w:eastAsia="宋体" w:hAnsi="宋体" w:cs="宋体"/>
          <w:color w:val="5C6F7B"/>
          <w:w w:val="102"/>
          <w:sz w:val="22"/>
        </w:rPr>
        <w:t>输入主题文本</w:t>
      </w:r>
    </w:p>
    <w:p w14:paraId="100A5555" w14:textId="77777777" w:rsidR="003A70CC" w:rsidRDefault="00FB74A8">
      <w:pPr>
        <w:pBdr>
          <w:top w:val="single" w:sz="0" w:space="9" w:color="FFFFFF"/>
        </w:pBdr>
        <w:spacing w:line="200" w:lineRule="exact"/>
        <w:ind w:left="20" w:right="2340"/>
        <w:jc w:val="left"/>
      </w:pPr>
      <w:r>
        <w:rPr>
          <w:rFonts w:ascii="Times New Roman" w:eastAsia="宋体" w:hAnsi="宋体" w:cs="宋体"/>
          <w:color w:val="000000"/>
          <w:w w:val="104"/>
          <w:sz w:val="20"/>
        </w:rPr>
        <w:t>当您创建一个主题时，它会出现在页面上并被自动选中。</w:t>
      </w:r>
    </w:p>
    <w:p w14:paraId="7778667B" w14:textId="77777777" w:rsidR="003A70CC" w:rsidRDefault="00FB74A8">
      <w:pPr>
        <w:spacing w:before="60" w:line="200" w:lineRule="exact"/>
        <w:ind w:left="260" w:right="4260"/>
        <w:jc w:val="left"/>
      </w:pPr>
      <w:r>
        <w:rPr>
          <w:rFonts w:ascii="Times New Roman" w:eastAsia="宋体" w:hAnsi="宋体" w:cs="宋体"/>
          <w:color w:val="000000"/>
          <w:w w:val="102"/>
          <w:sz w:val="20"/>
        </w:rPr>
        <w:t>•为新主题输入文本并按</w:t>
      </w:r>
      <w:r>
        <w:rPr>
          <w:rFonts w:ascii="Times New Roman" w:eastAsia="宋体" w:hAnsi="宋体" w:cs="宋体"/>
          <w:color w:val="000000"/>
          <w:w w:val="102"/>
          <w:sz w:val="20"/>
        </w:rPr>
        <w:t>ENTER</w:t>
      </w:r>
      <w:r>
        <w:rPr>
          <w:rFonts w:ascii="Times New Roman" w:eastAsia="宋体" w:hAnsi="宋体" w:cs="宋体"/>
          <w:color w:val="000000"/>
          <w:w w:val="102"/>
          <w:sz w:val="20"/>
        </w:rPr>
        <w:t>。</w:t>
      </w:r>
    </w:p>
    <w:p w14:paraId="61007D42" w14:textId="77777777" w:rsidR="003A70CC" w:rsidRDefault="00FB74A8">
      <w:pPr>
        <w:spacing w:before="80" w:line="200" w:lineRule="exact"/>
        <w:ind w:left="240" w:right="2140"/>
        <w:jc w:val="left"/>
      </w:pPr>
      <w:r>
        <w:rPr>
          <w:rFonts w:ascii="Times New Roman" w:eastAsia="宋体" w:hAnsi="宋体" w:cs="宋体"/>
          <w:color w:val="000000"/>
          <w:w w:val="101"/>
          <w:sz w:val="20"/>
        </w:rPr>
        <w:t>•要在主题文本中创建一个换行符，按住</w:t>
      </w:r>
      <w:r>
        <w:rPr>
          <w:rFonts w:ascii="Times New Roman" w:eastAsia="宋体" w:hAnsi="宋体" w:cs="宋体"/>
          <w:color w:val="000000"/>
          <w:w w:val="101"/>
          <w:sz w:val="20"/>
        </w:rPr>
        <w:t>SHIFT</w:t>
      </w:r>
      <w:r>
        <w:rPr>
          <w:rFonts w:ascii="Times New Roman" w:eastAsia="宋体" w:hAnsi="宋体" w:cs="宋体"/>
          <w:color w:val="000000"/>
          <w:w w:val="101"/>
          <w:sz w:val="20"/>
        </w:rPr>
        <w:t>键并按</w:t>
      </w:r>
      <w:r>
        <w:rPr>
          <w:rFonts w:ascii="Times New Roman" w:eastAsia="宋体" w:hAnsi="宋体" w:cs="宋体"/>
          <w:color w:val="000000"/>
          <w:w w:val="101"/>
          <w:sz w:val="20"/>
        </w:rPr>
        <w:t>ENTER</w:t>
      </w:r>
      <w:r>
        <w:rPr>
          <w:rFonts w:ascii="Times New Roman" w:eastAsia="宋体" w:hAnsi="宋体" w:cs="宋体"/>
          <w:color w:val="000000"/>
          <w:w w:val="101"/>
          <w:sz w:val="20"/>
        </w:rPr>
        <w:t>键。</w:t>
      </w:r>
    </w:p>
    <w:p w14:paraId="6AD2417D" w14:textId="77777777" w:rsidR="003A70CC" w:rsidRDefault="00FB74A8">
      <w:pPr>
        <w:spacing w:before="60" w:line="200" w:lineRule="exact"/>
        <w:ind w:left="260" w:right="186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1"/>
          <w:sz w:val="20"/>
        </w:rPr>
        <w:t>•这些添加到中心主题的▼可以帮助你设置地图的主题。</w:t>
      </w:r>
    </w:p>
    <w:p w14:paraId="1F27438F" w14:textId="77777777" w:rsidR="003A70CC" w:rsidRDefault="00FB74A8">
      <w:pPr>
        <w:pBdr>
          <w:top w:val="single" w:sz="0" w:space="8" w:color="FFFFFF"/>
        </w:pBdr>
        <w:spacing w:line="200" w:lineRule="exact"/>
        <w:ind w:left="740" w:right="380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2"/>
          <w:sz w:val="20"/>
        </w:rPr>
        <w:t>您可以添加一个图像来为时间轴设置基调。</w:t>
      </w:r>
    </w:p>
    <w:p w14:paraId="40579533" w14:textId="77777777" w:rsidR="003A70CC" w:rsidRDefault="00FB74A8">
      <w:pPr>
        <w:pBdr>
          <w:top w:val="single" w:sz="0" w:space="19" w:color="FFFFFF"/>
        </w:pBdr>
        <w:spacing w:line="320" w:lineRule="exact"/>
        <w:ind w:left="740" w:right="9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3"/>
          <w:sz w:val="20"/>
        </w:rPr>
        <w:t>您还可以使用</w:t>
      </w:r>
      <w:r>
        <w:rPr>
          <w:rFonts w:ascii="Times New Roman" w:eastAsia="宋体" w:hAnsi="宋体" w:cs="宋体"/>
          <w:color w:val="000000"/>
          <w:w w:val="103"/>
          <w:sz w:val="20"/>
        </w:rPr>
        <w:t>Show / Hide</w:t>
      </w:r>
      <w:r>
        <w:rPr>
          <w:rFonts w:ascii="Times New Roman" w:eastAsia="宋体" w:hAnsi="宋体" w:cs="宋体"/>
          <w:color w:val="000000"/>
          <w:w w:val="103"/>
          <w:sz w:val="20"/>
        </w:rPr>
        <w:t>命令显示修订号和修改日期。你可以重置修订号在地图属性</w:t>
      </w:r>
      <w:r>
        <w:rPr>
          <w:rFonts w:ascii="Times New Roman" w:eastAsia="宋体" w:hAnsi="宋体" w:cs="宋体"/>
          <w:color w:val="000000"/>
          <w:w w:val="103"/>
          <w:sz w:val="20"/>
        </w:rPr>
        <w:t>-</w:t>
      </w:r>
      <w:r>
        <w:rPr>
          <w:rFonts w:ascii="Times New Roman" w:eastAsia="宋体" w:hAnsi="宋体" w:cs="宋体"/>
          <w:color w:val="000000"/>
          <w:w w:val="103"/>
          <w:sz w:val="20"/>
        </w:rPr>
        <w:t>统计标签。</w:t>
      </w:r>
    </w:p>
    <w:p w14:paraId="7B038D9B" w14:textId="77777777" w:rsidR="003A70CC" w:rsidRDefault="00FB74A8">
      <w:pPr>
        <w:pBdr>
          <w:top w:val="single" w:sz="0" w:space="16" w:color="FFFFFF"/>
        </w:pBdr>
        <w:spacing w:line="220" w:lineRule="exact"/>
        <w:ind w:left="20" w:right="5880"/>
        <w:jc w:val="left"/>
        <w:sectPr w:rsidR="003A70CC">
          <w:type w:val="continuous"/>
          <w:pgSz w:w="12240" w:h="17760"/>
          <w:pgMar w:top="740" w:right="1400" w:bottom="1440" w:left="1540" w:header="720" w:footer="720" w:gutter="0"/>
          <w:cols w:space="720"/>
        </w:sectPr>
      </w:pPr>
      <w:r>
        <w:rPr>
          <w:rFonts w:ascii="Times New Roman" w:eastAsia="宋体" w:hAnsi="宋体" w:cs="宋体"/>
          <w:color w:val="5C6F7B"/>
          <w:w w:val="107"/>
          <w:sz w:val="22"/>
        </w:rPr>
        <w:t>理解时间线和地图</w:t>
      </w:r>
    </w:p>
    <w:p w14:paraId="525C6978" w14:textId="77777777" w:rsidR="003A70CC" w:rsidRDefault="00FB74A8">
      <w:pPr>
        <w:pBdr>
          <w:top w:val="single" w:sz="0" w:space="9" w:color="FFFFFF"/>
        </w:pBdr>
        <w:spacing w:line="320" w:lineRule="exact"/>
        <w:ind w:left="20" w:right="1020"/>
        <w:jc w:val="left"/>
      </w:pPr>
      <w:r>
        <w:rPr>
          <w:rFonts w:ascii="Times New Roman" w:eastAsia="宋体" w:hAnsi="宋体" w:cs="宋体"/>
          <w:color w:val="000000"/>
          <w:w w:val="101"/>
          <w:sz w:val="20"/>
        </w:rPr>
        <w:t>MindManager</w:t>
      </w:r>
      <w:r>
        <w:rPr>
          <w:rFonts w:ascii="Times New Roman" w:eastAsia="宋体" w:hAnsi="宋体" w:cs="宋体"/>
          <w:color w:val="000000"/>
          <w:w w:val="101"/>
          <w:sz w:val="20"/>
        </w:rPr>
        <w:t>中的时间表提供了其他绘图程序所没有的灵活性。您可以切换布局之间的时间线水平和垂直布局</w:t>
      </w:r>
      <w:r>
        <w:rPr>
          <w:rFonts w:ascii="Times New Roman" w:eastAsia="宋体" w:hAnsi="宋体" w:cs="宋体"/>
          <w:color w:val="000000"/>
          <w:w w:val="101"/>
          <w:sz w:val="20"/>
        </w:rPr>
        <w:t>:</w:t>
      </w:r>
    </w:p>
    <w:p w14:paraId="3E470BAB" w14:textId="77777777" w:rsidR="003A70CC" w:rsidRDefault="00FB74A8">
      <w:pPr>
        <w:spacing w:before="60" w:line="200" w:lineRule="exact"/>
        <w:ind w:left="260" w:right="4660"/>
        <w:jc w:val="left"/>
      </w:pPr>
      <w:r>
        <w:rPr>
          <w:rFonts w:ascii="Times New Roman" w:eastAsia="宋体" w:hAnsi="宋体" w:cs="宋体"/>
          <w:color w:val="000000"/>
          <w:w w:val="102"/>
          <w:sz w:val="20"/>
        </w:rPr>
        <w:t>1.</w:t>
      </w:r>
      <w:r>
        <w:rPr>
          <w:rFonts w:ascii="Times New Roman" w:eastAsia="宋体" w:hAnsi="宋体" w:cs="宋体"/>
          <w:color w:val="000000"/>
          <w:w w:val="102"/>
          <w:sz w:val="20"/>
        </w:rPr>
        <w:t>转到格式选项卡，点击布局按钮。</w:t>
      </w:r>
    </w:p>
    <w:p w14:paraId="46976840" w14:textId="77777777" w:rsidR="003A70CC" w:rsidRDefault="00FB74A8">
      <w:pPr>
        <w:spacing w:before="80" w:line="200" w:lineRule="exact"/>
        <w:ind w:left="260" w:right="65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sz w:val="20"/>
        </w:rPr>
        <w:t>2.</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398743E1" w14:textId="77777777" w:rsidR="003A70CC" w:rsidRDefault="00664571">
      <w:pPr>
        <w:pBdr>
          <w:top w:val="single" w:sz="0" w:space="2" w:color="FFFFFF"/>
        </w:pBdr>
        <w:ind w:left="800"/>
        <w:sectPr w:rsidR="003A70CC">
          <w:type w:val="continuous"/>
          <w:pgSz w:w="12240" w:h="17760"/>
          <w:pgMar w:top="740" w:right="1400" w:bottom="1440" w:left="1540" w:header="720" w:footer="720" w:gutter="0"/>
          <w:cols w:space="720"/>
        </w:sectPr>
      </w:pPr>
      <w:r>
        <w:pict w14:anchorId="4E8CB68F">
          <v:group id="_x0000_s5218" style="width:400pt;height:40pt;mso-position-horizontal-relative:char;mso-position-vertical-relative:line" coordsize="8000,800">
            <v:shape id="_x0000_s5222" style="position:absolute;left:3860;width:580;height:800;mso-width-relative:margin;mso-height-relative:margin" coordsize="8000,800" o:spt="100" adj="0,,0" path="">
              <v:stroke joinstyle="round"/>
              <v:imagedata r:id="rId383"/>
              <v:formulas/>
              <v:path o:connecttype="segments"/>
              <o:lock v:ext="edit" aspectratio="t"/>
            </v:shape>
            <v:shape id="_x0000_s5221" style="position:absolute;top:40;width:3080;height:640;mso-width-relative:margin;mso-height-relative:margin" coordsize="8000,800" o:spt="100" adj="0,,0" path="" stroked="f">
              <v:stroke joinstyle="round"/>
              <v:formulas/>
              <v:path o:connecttype="segments"/>
              <o:lock v:ext="edit" aspectratio="t"/>
              <v:textbox inset="0,0,0,0">
                <w:txbxContent>
                  <w:p w14:paraId="5D214A00" w14:textId="77777777" w:rsidR="003A70CC" w:rsidRDefault="00FB74A8">
                    <w:pPr>
                      <w:spacing w:line="310" w:lineRule="exact"/>
                      <w:jc w:val="left"/>
                    </w:pPr>
                    <w:r>
                      <w:rPr>
                        <w:rFonts w:ascii="Times New Roman" w:eastAsia="宋体" w:hAnsi="宋体" w:cs="宋体"/>
                        <w:color w:val="000000"/>
                        <w:w w:val="99"/>
                        <w:sz w:val="20"/>
                      </w:rPr>
                      <w:t>如果你的成长方向是垂直的，选择时间线</w:t>
                    </w:r>
                    <w:r>
                      <w:rPr>
                        <w:rFonts w:ascii="Times New Roman" w:eastAsia="宋体" w:hAnsi="宋体" w:cs="宋体"/>
                        <w:color w:val="000000"/>
                        <w:w w:val="99"/>
                        <w:sz w:val="20"/>
                      </w:rPr>
                      <w:t>(</w:t>
                    </w:r>
                    <w:r>
                      <w:rPr>
                        <w:rFonts w:ascii="Times New Roman" w:eastAsia="宋体" w:hAnsi="宋体" w:cs="宋体"/>
                        <w:color w:val="000000"/>
                        <w:w w:val="99"/>
                        <w:sz w:val="20"/>
                      </w:rPr>
                      <w:t>水平的</w:t>
                    </w:r>
                    <w:r>
                      <w:rPr>
                        <w:rFonts w:ascii="Times New Roman" w:eastAsia="宋体" w:hAnsi="宋体" w:cs="宋体"/>
                        <w:color w:val="000000"/>
                        <w:w w:val="99"/>
                        <w:sz w:val="20"/>
                      </w:rPr>
                      <w:t>)</w:t>
                    </w:r>
                    <w:r>
                      <w:rPr>
                        <w:rFonts w:ascii="Times New Roman" w:eastAsia="宋体" w:hAnsi="宋体" w:cs="宋体"/>
                        <w:color w:val="000000"/>
                        <w:w w:val="99"/>
                        <w:sz w:val="20"/>
                      </w:rPr>
                      <w:t>。</w:t>
                    </w:r>
                  </w:p>
                </w:txbxContent>
              </v:textbox>
            </v:shape>
            <v:shape id="_x0000_s5220" style="position:absolute;left:4580;top:40;width:3420;height:640;mso-width-relative:margin;mso-height-relative:margin" coordsize="8000,800" o:spt="100" adj="0,,0" path="" stroked="f">
              <v:stroke joinstyle="round"/>
              <v:formulas/>
              <v:path o:connecttype="segments"/>
              <o:lock v:ext="edit" aspectratio="t"/>
              <v:textbox inset="0,0,0,0">
                <w:txbxContent>
                  <w:p w14:paraId="41F24056" w14:textId="77777777" w:rsidR="003A70CC" w:rsidRDefault="00FB74A8">
                    <w:pPr>
                      <w:spacing w:line="310" w:lineRule="exact"/>
                      <w:jc w:val="left"/>
                    </w:pPr>
                    <w:r>
                      <w:rPr>
                        <w:rFonts w:ascii="Times New Roman" w:eastAsia="宋体" w:hAnsi="宋体" w:cs="宋体"/>
                        <w:color w:val="000000"/>
                        <w:sz w:val="20"/>
                      </w:rPr>
                      <w:t>如果增长方向是水平的，请选择垂直时间线。</w:t>
                    </w:r>
                  </w:p>
                </w:txbxContent>
              </v:textbox>
            </v:shape>
            <v:shape id="_x0000_s5219" style="position:absolute;left:4000;top:140;width:260;height:400;mso-width-relative:margin;mso-height-relative:margin" coordsize="8000,800" o:spt="100" adj="0,,0" path="" stroked="f">
              <v:stroke joinstyle="round"/>
              <v:formulas/>
              <v:path o:connecttype="segments"/>
              <o:lock v:ext="edit" aspectratio="t"/>
              <v:textbox inset="0,0,0,0">
                <w:txbxContent>
                  <w:p w14:paraId="241D1520" w14:textId="77777777" w:rsidR="003A70CC" w:rsidRDefault="00FB74A8">
                    <w:pPr>
                      <w:spacing w:line="280" w:lineRule="exact"/>
                      <w:jc w:val="left"/>
                    </w:pPr>
                    <w:r>
                      <w:rPr>
                        <w:rFonts w:ascii="Times New Roman" w:eastAsia="宋体" w:hAnsi="宋体" w:cs="宋体"/>
                        <w:color w:val="000000"/>
                        <w:w w:val="102"/>
                        <w:sz w:val="28"/>
                      </w:rPr>
                      <w:t>或</w:t>
                    </w:r>
                  </w:p>
                </w:txbxContent>
              </v:textbox>
            </v:shape>
            <w10:anchorlock/>
          </v:group>
        </w:pict>
      </w:r>
    </w:p>
    <w:p w14:paraId="1543E668" w14:textId="77777777" w:rsidR="003A70CC" w:rsidRDefault="00FB74A8">
      <w:pPr>
        <w:pBdr>
          <w:top w:val="single" w:sz="0" w:space="23" w:color="FFFFFF"/>
        </w:pBdr>
        <w:spacing w:line="200" w:lineRule="exact"/>
        <w:ind w:left="8920" w:right="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6"/>
          <w:sz w:val="20"/>
        </w:rPr>
        <w:t>144</w:t>
      </w:r>
    </w:p>
    <w:p w14:paraId="68EAEB30" w14:textId="7836B6CB" w:rsidR="003A70CC" w:rsidRDefault="00C368D6">
      <w:pPr>
        <w:pageBreakBefore/>
        <w:spacing w:line="200" w:lineRule="exact"/>
        <w:ind w:right="6900"/>
        <w:jc w:val="left"/>
        <w:sectPr w:rsidR="003A70CC">
          <w:type w:val="continuous"/>
          <w:pgSz w:w="12240" w:h="17760"/>
          <w:pgMar w:top="740" w:right="1480" w:bottom="1440" w:left="15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174D6E40" w14:textId="77777777" w:rsidR="003A70CC" w:rsidRDefault="00664571">
      <w:pPr>
        <w:pBdr>
          <w:top w:val="single" w:sz="0" w:space="20" w:color="FFFFFF"/>
        </w:pBdr>
        <w:ind w:left="480"/>
        <w:sectPr w:rsidR="003A70CC">
          <w:type w:val="continuous"/>
          <w:pgSz w:w="12240" w:h="17760"/>
          <w:pgMar w:top="740" w:right="1480" w:bottom="1440" w:left="1560" w:header="720" w:footer="720" w:gutter="0"/>
          <w:cols w:space="720"/>
        </w:sectPr>
      </w:pPr>
      <w:r>
        <w:pict w14:anchorId="663B4577">
          <v:group id="_x0000_s5215" style="width:59pt;height:15pt;mso-position-horizontal-relative:char;mso-position-vertical-relative:line" coordsize="1180,300">
            <v:shape id="_x0000_s5217" style="position:absolute;width:1180;height:300;mso-width-relative:margin;mso-height-relative:margin" coordsize="1180,300" o:spt="100" adj="0,,0" path="">
              <v:stroke joinstyle="round"/>
              <v:imagedata r:id="rId384"/>
              <v:formulas/>
              <v:path o:connecttype="segments"/>
              <o:lock v:ext="edit" aspectratio="t"/>
            </v:shape>
            <v:shape id="_x0000_s5216" style="position:absolute;left:300;top:40;width:880;height:260;mso-width-relative:margin;mso-height-relative:margin" coordsize="1180,300" o:spt="100" adj="0,,0" path="" stroked="f">
              <v:stroke joinstyle="round"/>
              <v:formulas/>
              <v:path o:connecttype="segments"/>
              <o:lock v:ext="edit" aspectratio="t"/>
              <v:textbox inset="0,0,0,0">
                <w:txbxContent>
                  <w:p w14:paraId="093D245E" w14:textId="77777777" w:rsidR="003A70CC" w:rsidRDefault="00FB74A8">
                    <w:pPr>
                      <w:spacing w:line="162" w:lineRule="exact"/>
                      <w:jc w:val="left"/>
                    </w:pPr>
                    <w:r>
                      <w:rPr>
                        <w:rFonts w:ascii="Times New Roman" w:eastAsia="宋体" w:hAnsi="宋体" w:cs="宋体"/>
                        <w:color w:val="FF0000"/>
                        <w:w w:val="96"/>
                        <w:sz w:val="18"/>
                      </w:rPr>
                      <w:t>阅读提示</w:t>
                    </w:r>
                  </w:p>
                </w:txbxContent>
              </v:textbox>
            </v:shape>
            <w10:anchorlock/>
          </v:group>
        </w:pict>
      </w:r>
    </w:p>
    <w:p w14:paraId="108B509D" w14:textId="77777777" w:rsidR="003A70CC" w:rsidRDefault="00FB74A8">
      <w:pPr>
        <w:pBdr>
          <w:top w:val="single" w:sz="0" w:space="8" w:color="FFFFFF"/>
        </w:pBdr>
        <w:spacing w:line="200" w:lineRule="exact"/>
        <w:ind w:right="1900"/>
      </w:pPr>
      <w:r>
        <w:rPr>
          <w:rFonts w:ascii="Times New Roman" w:eastAsia="宋体" w:hAnsi="宋体" w:cs="宋体"/>
          <w:color w:val="000000"/>
          <w:w w:val="103"/>
          <w:sz w:val="20"/>
        </w:rPr>
        <w:t>时间轴的规模由用户和图表的上下文决定。</w:t>
      </w:r>
    </w:p>
    <w:p w14:paraId="4BA055D3" w14:textId="77777777" w:rsidR="003A70CC" w:rsidRDefault="00FB74A8">
      <w:pPr>
        <w:spacing w:before="160" w:line="320" w:lineRule="exact"/>
      </w:pPr>
      <w:r>
        <w:rPr>
          <w:rFonts w:ascii="Times New Roman" w:eastAsia="宋体" w:hAnsi="宋体" w:cs="宋体"/>
          <w:color w:val="000000"/>
          <w:w w:val="102"/>
          <w:sz w:val="20"/>
        </w:rPr>
        <w:t>使用</w:t>
      </w:r>
      <w:r>
        <w:rPr>
          <w:rFonts w:ascii="Times New Roman" w:eastAsia="宋体" w:hAnsi="宋体" w:cs="宋体"/>
          <w:color w:val="000000"/>
          <w:w w:val="102"/>
          <w:sz w:val="20"/>
        </w:rPr>
        <w:t>Layout</w:t>
      </w:r>
      <w:r>
        <w:rPr>
          <w:rFonts w:ascii="Times New Roman" w:eastAsia="宋体" w:hAnsi="宋体" w:cs="宋体"/>
          <w:color w:val="000000"/>
          <w:w w:val="102"/>
          <w:sz w:val="20"/>
        </w:rPr>
        <w:t>命令，您还可以将标准地图布局转换为时间轴。从中心或浮动主题，您可以选择垂直或水平增长，使用布局命令。</w:t>
      </w:r>
    </w:p>
    <w:p w14:paraId="610961BB" w14:textId="77777777" w:rsidR="003A70CC" w:rsidRDefault="003A70CC">
      <w:pPr>
        <w:spacing w:line="14" w:lineRule="exact"/>
        <w:sectPr w:rsidR="003A70CC">
          <w:type w:val="continuous"/>
          <w:pgSz w:w="12240" w:h="17760"/>
          <w:pgMar w:top="740" w:right="1480" w:bottom="1440" w:left="1560" w:header="720" w:footer="720" w:gutter="0"/>
          <w:cols w:space="720"/>
        </w:sectPr>
      </w:pPr>
    </w:p>
    <w:p w14:paraId="3FF73A38" w14:textId="77777777" w:rsidR="003A70CC" w:rsidRDefault="00FB74A8">
      <w:pPr>
        <w:pBdr>
          <w:top w:val="single" w:sz="0" w:space="16" w:color="FFFFFF"/>
        </w:pBdr>
        <w:spacing w:line="220" w:lineRule="exact"/>
        <w:ind w:right="6140"/>
        <w:jc w:val="left"/>
        <w:sectPr w:rsidR="003A70CC">
          <w:type w:val="continuous"/>
          <w:pgSz w:w="12240" w:h="17760"/>
          <w:pgMar w:top="740" w:right="1480" w:bottom="1440" w:left="1560" w:header="720" w:footer="720" w:gutter="0"/>
          <w:cols w:space="720"/>
        </w:sectPr>
      </w:pPr>
      <w:r>
        <w:rPr>
          <w:rFonts w:ascii="Times New Roman" w:eastAsia="宋体" w:hAnsi="宋体" w:cs="宋体"/>
          <w:color w:val="5C6F7B"/>
          <w:w w:val="103"/>
          <w:sz w:val="22"/>
        </w:rPr>
        <w:t>交互式时间表的好处</w:t>
      </w:r>
    </w:p>
    <w:p w14:paraId="0A8156C8" w14:textId="77777777" w:rsidR="003A70CC" w:rsidRDefault="00FB74A8">
      <w:pPr>
        <w:pBdr>
          <w:top w:val="single" w:sz="0" w:space="9" w:color="FFFFFF"/>
        </w:pBdr>
        <w:spacing w:line="200" w:lineRule="exact"/>
        <w:ind w:left="360" w:right="2240"/>
      </w:pPr>
      <w:r>
        <w:rPr>
          <w:rFonts w:ascii="Times New Roman" w:eastAsia="宋体" w:hAnsi="宋体" w:cs="宋体"/>
          <w:color w:val="000000"/>
          <w:w w:val="103"/>
          <w:sz w:val="20"/>
        </w:rPr>
        <w:t>•将多个任务、事件和时间表浓缩到一个文档中。</w:t>
      </w:r>
    </w:p>
    <w:p w14:paraId="1EEAE15E" w14:textId="77777777" w:rsidR="003A70CC" w:rsidRDefault="00FB74A8">
      <w:pPr>
        <w:spacing w:before="80" w:line="200" w:lineRule="exact"/>
        <w:ind w:left="360" w:right="1240"/>
      </w:pPr>
      <w:r>
        <w:rPr>
          <w:rFonts w:ascii="Times New Roman" w:eastAsia="宋体" w:hAnsi="宋体" w:cs="宋体"/>
          <w:color w:val="000000"/>
          <w:w w:val="105"/>
          <w:sz w:val="20"/>
        </w:rPr>
        <w:t>•添加元数据到您的主题</w:t>
      </w:r>
      <w:r>
        <w:rPr>
          <w:rFonts w:ascii="Times New Roman" w:eastAsia="宋体" w:hAnsi="宋体" w:cs="宋体"/>
          <w:color w:val="000000"/>
          <w:w w:val="105"/>
          <w:sz w:val="20"/>
        </w:rPr>
        <w:t>:</w:t>
      </w:r>
      <w:r>
        <w:rPr>
          <w:rFonts w:ascii="Times New Roman" w:eastAsia="宋体" w:hAnsi="宋体" w:cs="宋体"/>
          <w:color w:val="000000"/>
          <w:w w:val="105"/>
          <w:sz w:val="20"/>
        </w:rPr>
        <w:t>图标，标记，笔记，附件，链接，等等。</w:t>
      </w:r>
    </w:p>
    <w:p w14:paraId="33D49B28" w14:textId="77777777" w:rsidR="003A70CC" w:rsidRDefault="00FB74A8">
      <w:pPr>
        <w:spacing w:before="60" w:line="200" w:lineRule="exact"/>
        <w:ind w:left="360" w:right="1820"/>
      </w:pPr>
      <w:r>
        <w:rPr>
          <w:rFonts w:ascii="Times New Roman" w:eastAsia="宋体" w:hAnsi="宋体" w:cs="宋体"/>
          <w:color w:val="000000"/>
          <w:w w:val="103"/>
          <w:sz w:val="20"/>
        </w:rPr>
        <w:t>•显示</w:t>
      </w:r>
      <w:r>
        <w:rPr>
          <w:rFonts w:ascii="Times New Roman" w:eastAsia="宋体" w:hAnsi="宋体" w:cs="宋体"/>
          <w:color w:val="000000"/>
          <w:w w:val="103"/>
          <w:sz w:val="20"/>
        </w:rPr>
        <w:t>/</w:t>
      </w:r>
      <w:r>
        <w:rPr>
          <w:rFonts w:ascii="Times New Roman" w:eastAsia="宋体" w:hAnsi="宋体" w:cs="宋体"/>
          <w:color w:val="000000"/>
          <w:w w:val="103"/>
          <w:sz w:val="20"/>
        </w:rPr>
        <w:t>隐藏分支或应用过滤器来创建数据的替代视图。</w:t>
      </w:r>
    </w:p>
    <w:p w14:paraId="7E51165C" w14:textId="77777777" w:rsidR="003A70CC" w:rsidRDefault="003A70CC">
      <w:pPr>
        <w:spacing w:line="14" w:lineRule="exact"/>
        <w:sectPr w:rsidR="003A70CC">
          <w:type w:val="continuous"/>
          <w:pgSz w:w="12240" w:h="17760"/>
          <w:pgMar w:top="740" w:right="1480" w:bottom="1440" w:left="1560" w:header="720" w:footer="720" w:gutter="0"/>
          <w:cols w:space="720"/>
        </w:sectPr>
      </w:pPr>
    </w:p>
    <w:p w14:paraId="07D3B68B" w14:textId="77777777" w:rsidR="003A70CC" w:rsidRDefault="00664571">
      <w:pPr>
        <w:pBdr>
          <w:top w:val="single" w:sz="0" w:space="1" w:color="FFFFFF"/>
        </w:pBdr>
        <w:sectPr w:rsidR="003A70CC">
          <w:type w:val="continuous"/>
          <w:pgSz w:w="12240" w:h="17760"/>
          <w:pgMar w:top="740" w:right="1480" w:bottom="1440" w:left="1560" w:header="720" w:footer="720" w:gutter="0"/>
          <w:cols w:space="720"/>
        </w:sectPr>
      </w:pPr>
      <w:r>
        <w:pict w14:anchorId="097D4C9B">
          <v:group id="_x0000_s5212" style="width:59pt;height:15pt;mso-position-horizontal-relative:char;mso-position-vertical-relative:line" coordsize="1180,300">
            <v:shape id="_x0000_s5214" style="position:absolute;width:1180;height:300;mso-width-relative:margin;mso-height-relative:margin" coordsize="1180,300" o:spt="100" adj="0,,0" path="">
              <v:stroke joinstyle="round"/>
              <v:imagedata r:id="rId385"/>
              <v:formulas/>
              <v:path o:connecttype="segments"/>
              <o:lock v:ext="edit" aspectratio="t"/>
            </v:shape>
            <v:shape id="_x0000_s5213" style="position:absolute;left:300;top:40;width:880;height:260;mso-width-relative:margin;mso-height-relative:margin" coordsize="1180,300" o:spt="100" adj="0,,0" path="" stroked="f">
              <v:stroke joinstyle="round"/>
              <v:formulas/>
              <v:path o:connecttype="segments"/>
              <o:lock v:ext="edit" aspectratio="t"/>
              <v:textbox inset="0,0,0,0">
                <w:txbxContent>
                  <w:p w14:paraId="30A99983"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600EB45B" w14:textId="77777777" w:rsidR="003A70CC" w:rsidRDefault="00FB74A8">
      <w:pPr>
        <w:pBdr>
          <w:top w:val="single" w:sz="0" w:space="8" w:color="FFFFFF"/>
        </w:pBdr>
        <w:spacing w:line="310" w:lineRule="exact"/>
        <w:ind w:right="280"/>
        <w:jc w:val="left"/>
        <w:sectPr w:rsidR="003A70CC">
          <w:type w:val="continuous"/>
          <w:pgSz w:w="12240" w:h="17760"/>
          <w:pgMar w:top="740" w:right="1480" w:bottom="1440" w:left="1560" w:header="720" w:footer="720" w:gutter="0"/>
          <w:cols w:space="720"/>
        </w:sectPr>
      </w:pPr>
      <w:r>
        <w:rPr>
          <w:rFonts w:ascii="Times New Roman" w:eastAsia="宋体" w:hAnsi="宋体" w:cs="宋体"/>
          <w:color w:val="000000"/>
          <w:sz w:val="20"/>
        </w:rPr>
        <w:t>在一个地图中使用浮动主题作为每个时间线的起点有多个时间线是可能的。</w:t>
      </w:r>
    </w:p>
    <w:p w14:paraId="2F29FA4D" w14:textId="77777777" w:rsidR="003A70CC" w:rsidRDefault="00FB74A8">
      <w:pPr>
        <w:pBdr>
          <w:top w:val="single" w:sz="0" w:space="31" w:color="FFFFFF"/>
        </w:pBdr>
        <w:spacing w:before="8240" w:line="200" w:lineRule="exact"/>
        <w:ind w:right="8840"/>
        <w:jc w:val="left"/>
        <w:sectPr w:rsidR="003A70CC">
          <w:type w:val="continuous"/>
          <w:pgSz w:w="12240" w:h="17760"/>
          <w:pgMar w:top="740" w:right="1480" w:bottom="1440" w:left="1560" w:header="720" w:footer="720" w:gutter="0"/>
          <w:cols w:space="720"/>
        </w:sectPr>
      </w:pPr>
      <w:r>
        <w:rPr>
          <w:rFonts w:ascii="Times New Roman" w:eastAsia="宋体" w:hAnsi="宋体" w:cs="宋体"/>
          <w:color w:val="000000"/>
          <w:w w:val="106"/>
          <w:sz w:val="20"/>
        </w:rPr>
        <w:t>145</w:t>
      </w:r>
    </w:p>
    <w:p w14:paraId="78741D62" w14:textId="77777777" w:rsidR="003A70CC" w:rsidRDefault="00FB74A8">
      <w:pPr>
        <w:pageBreakBefore/>
        <w:spacing w:line="200" w:lineRule="exact"/>
        <w:ind w:left="8080" w:right="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4"/>
          <w:sz w:val="20"/>
        </w:rPr>
        <w:lastRenderedPageBreak/>
        <w:t>使用时间</w:t>
      </w:r>
    </w:p>
    <w:p w14:paraId="19982866" w14:textId="77777777" w:rsidR="003A70CC" w:rsidRDefault="00664571">
      <w:pPr>
        <w:pBdr>
          <w:top w:val="single" w:sz="0" w:space="31" w:color="FFFFFF"/>
        </w:pBdr>
        <w:spacing w:before="100"/>
        <w:ind w:left="120"/>
        <w:sectPr w:rsidR="003A70CC">
          <w:type w:val="continuous"/>
          <w:pgSz w:w="12240" w:h="17760"/>
          <w:pgMar w:top="740" w:right="1400" w:bottom="1440" w:left="1440" w:header="720" w:footer="720" w:gutter="0"/>
          <w:cols w:space="720"/>
        </w:sectPr>
      </w:pPr>
      <w:r>
        <w:pict w14:anchorId="73B7C323">
          <v:group id="_x0000_s5209" style="width:461pt;height:22pt;mso-position-horizontal-relative:char;mso-position-vertical-relative:line" coordsize="9220,440">
            <v:shape id="_x0000_s5211" style="position:absolute;top:100;width:2660;height:340;mso-width-relative:margin;mso-height-relative:margin" coordsize="9220,440" o:spt="100" adj="0,,0" path="" stroked="f">
              <v:stroke joinstyle="round"/>
              <v:formulas/>
              <v:path o:connecttype="segments"/>
              <o:lock v:ext="edit" aspectratio="t"/>
              <v:textbox inset="0,0,0,0">
                <w:txbxContent>
                  <w:p w14:paraId="5664AA82" w14:textId="77777777" w:rsidR="003A70CC" w:rsidRDefault="00FB74A8">
                    <w:pPr>
                      <w:spacing w:line="240" w:lineRule="exact"/>
                      <w:jc w:val="left"/>
                    </w:pPr>
                    <w:r>
                      <w:rPr>
                        <w:rFonts w:ascii="Times New Roman" w:eastAsia="宋体" w:hAnsi="宋体" w:cs="宋体"/>
                        <w:color w:val="3E4D53"/>
                        <w:sz w:val="24"/>
                      </w:rPr>
                      <w:t>使用时间轴主题</w:t>
                    </w:r>
                  </w:p>
                </w:txbxContent>
              </v:textbox>
            </v:shape>
            <v:shape id="_x0000_s5210" style="position:absolute;left:6560;width:2660;height:340;mso-width-relative:margin;mso-height-relative:margin" coordsize="9220,440" o:spt="100" adj="0,,0" path="" stroked="f">
              <v:stroke joinstyle="round"/>
              <v:formulas/>
              <v:path o:connecttype="segments"/>
              <o:lock v:ext="edit" aspectratio="t"/>
              <v:textbox inset="0,0,0,0">
                <w:txbxContent>
                  <w:p w14:paraId="407EA742"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w10:anchorlock/>
          </v:group>
        </w:pict>
      </w:r>
    </w:p>
    <w:p w14:paraId="7D5284D4" w14:textId="77777777" w:rsidR="003A70CC" w:rsidRDefault="003A70CC">
      <w:pPr>
        <w:pBdr>
          <w:top w:val="single" w:sz="0" w:space="3" w:color="FFFFFF"/>
        </w:pBdr>
        <w:spacing w:line="14" w:lineRule="exact"/>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6560"/>
        <w:gridCol w:w="2820"/>
      </w:tblGrid>
      <w:tr w:rsidR="003A70CC" w14:paraId="69A312CE" w14:textId="77777777">
        <w:trPr>
          <w:trHeight w:val="320"/>
        </w:trPr>
        <w:tc>
          <w:tcPr>
            <w:tcW w:w="6560" w:type="dxa"/>
            <w:tcBorders>
              <w:left w:val="nil"/>
              <w:bottom w:val="nil"/>
              <w:right w:val="nil"/>
            </w:tcBorders>
          </w:tcPr>
          <w:p w14:paraId="61BEA68F" w14:textId="77777777" w:rsidR="003A70CC" w:rsidRDefault="00FB74A8">
            <w:pPr>
              <w:spacing w:before="40" w:line="200" w:lineRule="exact"/>
              <w:ind w:left="120" w:right="720"/>
              <w:jc w:val="left"/>
            </w:pPr>
            <w:r>
              <w:rPr>
                <w:rFonts w:ascii="Times New Roman" w:eastAsia="宋体" w:hAnsi="宋体" w:cs="宋体"/>
                <w:color w:val="000000"/>
                <w:w w:val="103"/>
                <w:sz w:val="20"/>
              </w:rPr>
              <w:t>时间线由一系列线性的主题组成，这些主题重新分组</w:t>
            </w:r>
          </w:p>
        </w:tc>
        <w:tc>
          <w:tcPr>
            <w:tcW w:w="2820" w:type="dxa"/>
            <w:tcBorders>
              <w:left w:val="nil"/>
              <w:right w:val="nil"/>
            </w:tcBorders>
          </w:tcPr>
          <w:p w14:paraId="6A08AB5E" w14:textId="77777777" w:rsidR="003A70CC" w:rsidRDefault="00FB74A8">
            <w:pPr>
              <w:spacing w:before="100" w:line="160" w:lineRule="exact"/>
              <w:ind w:left="720" w:right="120"/>
              <w:jc w:val="center"/>
            </w:pPr>
            <w:r>
              <w:rPr>
                <w:rFonts w:ascii="Times New Roman" w:eastAsia="宋体" w:hAnsi="宋体" w:cs="宋体"/>
                <w:color w:val="E41B23"/>
                <w:sz w:val="16"/>
              </w:rPr>
              <w:t>使用</w:t>
            </w:r>
            <w:r>
              <w:rPr>
                <w:rFonts w:ascii="Times New Roman" w:eastAsia="宋体" w:hAnsi="宋体" w:cs="宋体"/>
                <w:color w:val="E41B23"/>
                <w:sz w:val="16"/>
              </w:rPr>
              <w:t>Quick Add</w:t>
            </w:r>
            <w:r>
              <w:rPr>
                <w:rFonts w:ascii="Times New Roman" w:eastAsia="宋体" w:hAnsi="宋体" w:cs="宋体"/>
                <w:color w:val="E41B23"/>
                <w:sz w:val="16"/>
              </w:rPr>
              <w:t>添加主题</w:t>
            </w:r>
          </w:p>
        </w:tc>
      </w:tr>
      <w:tr w:rsidR="003A70CC" w14:paraId="28CD28E2" w14:textId="77777777">
        <w:trPr>
          <w:trHeight w:val="280"/>
        </w:trPr>
        <w:tc>
          <w:tcPr>
            <w:tcW w:w="6560" w:type="dxa"/>
            <w:vMerge w:val="restart"/>
            <w:tcBorders>
              <w:top w:val="nil"/>
              <w:left w:val="nil"/>
              <w:bottom w:val="nil"/>
              <w:right w:val="nil"/>
            </w:tcBorders>
          </w:tcPr>
          <w:p w14:paraId="30156AFD" w14:textId="77777777" w:rsidR="003A70CC" w:rsidRDefault="00FB74A8">
            <w:pPr>
              <w:spacing w:before="60" w:line="327" w:lineRule="exact"/>
              <w:ind w:left="120" w:right="80"/>
              <w:jc w:val="left"/>
            </w:pPr>
            <w:r>
              <w:rPr>
                <w:rFonts w:ascii="Times New Roman" w:eastAsia="宋体" w:hAnsi="宋体" w:cs="宋体"/>
                <w:color w:val="000000"/>
                <w:w w:val="102"/>
                <w:sz w:val="20"/>
              </w:rPr>
              <w:t>次要的内容。在一个空白模板中，“时间轴”主题是第一个创建的主题，它是一套按时间顺序排列的主要主题的起点。然后，您可以使用</w:t>
            </w:r>
            <w:r>
              <w:rPr>
                <w:rFonts w:ascii="Times New Roman" w:eastAsia="宋体" w:hAnsi="宋体" w:cs="宋体"/>
                <w:color w:val="000000"/>
                <w:w w:val="102"/>
                <w:sz w:val="20"/>
              </w:rPr>
              <w:t>Quick add</w:t>
            </w:r>
            <w:r>
              <w:rPr>
                <w:rFonts w:ascii="Times New Roman" w:eastAsia="宋体" w:hAnsi="宋体" w:cs="宋体"/>
                <w:color w:val="000000"/>
                <w:w w:val="102"/>
                <w:sz w:val="20"/>
              </w:rPr>
              <w:t>选项卡、菜单命令或</w:t>
            </w:r>
          </w:p>
        </w:tc>
        <w:tc>
          <w:tcPr>
            <w:tcW w:w="2820" w:type="dxa"/>
            <w:tcBorders>
              <w:left w:val="nil"/>
              <w:bottom w:val="nil"/>
              <w:right w:val="nil"/>
            </w:tcBorders>
          </w:tcPr>
          <w:p w14:paraId="40B632F1" w14:textId="77777777" w:rsidR="003A70CC" w:rsidRDefault="00FB74A8">
            <w:pPr>
              <w:spacing w:before="60" w:line="160" w:lineRule="exact"/>
              <w:ind w:left="720" w:right="1760"/>
              <w:jc w:val="center"/>
            </w:pPr>
            <w:r>
              <w:rPr>
                <w:rFonts w:ascii="Times New Roman" w:eastAsia="宋体" w:hAnsi="宋体" w:cs="宋体"/>
                <w:color w:val="E41B23"/>
                <w:w w:val="116"/>
                <w:sz w:val="16"/>
              </w:rPr>
              <w:t>选项卡</w:t>
            </w:r>
          </w:p>
        </w:tc>
      </w:tr>
      <w:tr w:rsidR="003A70CC" w14:paraId="638056D4" w14:textId="77777777">
        <w:trPr>
          <w:trHeight w:val="340"/>
        </w:trPr>
        <w:tc>
          <w:tcPr>
            <w:tcW w:w="6560" w:type="dxa"/>
            <w:vMerge/>
            <w:tcBorders>
              <w:top w:val="nil"/>
              <w:left w:val="nil"/>
              <w:bottom w:val="nil"/>
              <w:right w:val="nil"/>
            </w:tcBorders>
          </w:tcPr>
          <w:p w14:paraId="61A63E11" w14:textId="77777777" w:rsidR="003A70CC" w:rsidRDefault="003A70CC">
            <w:pPr>
              <w:spacing w:line="14" w:lineRule="exact"/>
            </w:pPr>
          </w:p>
        </w:tc>
        <w:tc>
          <w:tcPr>
            <w:tcW w:w="2820" w:type="dxa"/>
            <w:tcBorders>
              <w:top w:val="nil"/>
              <w:left w:val="nil"/>
              <w:bottom w:val="nil"/>
              <w:right w:val="nil"/>
            </w:tcBorders>
          </w:tcPr>
          <w:p w14:paraId="41A7F575" w14:textId="77777777" w:rsidR="003A70CC" w:rsidRDefault="00FB74A8">
            <w:pPr>
              <w:spacing w:before="120" w:line="160" w:lineRule="exact"/>
              <w:ind w:left="720" w:right="460"/>
              <w:jc w:val="center"/>
            </w:pPr>
            <w:r>
              <w:rPr>
                <w:rFonts w:ascii="Times New Roman" w:eastAsia="宋体" w:hAnsi="宋体" w:cs="宋体"/>
                <w:color w:val="E41B23"/>
                <w:w w:val="103"/>
                <w:sz w:val="16"/>
              </w:rPr>
              <w:t>使用菜单添加主题</w:t>
            </w:r>
          </w:p>
        </w:tc>
      </w:tr>
      <w:tr w:rsidR="003A70CC" w14:paraId="700B9A74" w14:textId="77777777">
        <w:trPr>
          <w:trHeight w:val="280"/>
        </w:trPr>
        <w:tc>
          <w:tcPr>
            <w:tcW w:w="6560" w:type="dxa"/>
            <w:vMerge/>
            <w:tcBorders>
              <w:top w:val="nil"/>
              <w:left w:val="nil"/>
              <w:bottom w:val="nil"/>
              <w:right w:val="nil"/>
            </w:tcBorders>
          </w:tcPr>
          <w:p w14:paraId="4D8FEE3D" w14:textId="77777777" w:rsidR="003A70CC" w:rsidRDefault="003A70CC">
            <w:pPr>
              <w:spacing w:line="14" w:lineRule="exact"/>
            </w:pPr>
          </w:p>
        </w:tc>
        <w:tc>
          <w:tcPr>
            <w:tcW w:w="2820" w:type="dxa"/>
            <w:tcBorders>
              <w:top w:val="nil"/>
              <w:left w:val="nil"/>
              <w:bottom w:val="nil"/>
              <w:right w:val="nil"/>
            </w:tcBorders>
          </w:tcPr>
          <w:p w14:paraId="25B3713B" w14:textId="77777777" w:rsidR="003A70CC" w:rsidRDefault="00FB74A8">
            <w:pPr>
              <w:spacing w:before="60" w:line="160" w:lineRule="exact"/>
              <w:ind w:left="720" w:right="1280"/>
              <w:jc w:val="center"/>
            </w:pPr>
            <w:r>
              <w:rPr>
                <w:rFonts w:ascii="Times New Roman" w:eastAsia="宋体" w:hAnsi="宋体" w:cs="宋体"/>
                <w:color w:val="E41B23"/>
                <w:w w:val="112"/>
                <w:sz w:val="16"/>
              </w:rPr>
              <w:t>命令</w:t>
            </w:r>
          </w:p>
        </w:tc>
      </w:tr>
      <w:tr w:rsidR="003A70CC" w14:paraId="2642E20C" w14:textId="77777777">
        <w:trPr>
          <w:trHeight w:val="140"/>
        </w:trPr>
        <w:tc>
          <w:tcPr>
            <w:tcW w:w="6560" w:type="dxa"/>
            <w:vMerge/>
            <w:tcBorders>
              <w:top w:val="nil"/>
              <w:left w:val="nil"/>
              <w:bottom w:val="nil"/>
              <w:right w:val="nil"/>
            </w:tcBorders>
          </w:tcPr>
          <w:p w14:paraId="083152EC" w14:textId="77777777" w:rsidR="003A70CC" w:rsidRDefault="003A70CC">
            <w:pPr>
              <w:spacing w:line="14" w:lineRule="exact"/>
            </w:pPr>
          </w:p>
        </w:tc>
        <w:tc>
          <w:tcPr>
            <w:tcW w:w="2820" w:type="dxa"/>
            <w:tcBorders>
              <w:top w:val="nil"/>
              <w:left w:val="nil"/>
              <w:bottom w:val="nil"/>
              <w:right w:val="nil"/>
            </w:tcBorders>
          </w:tcPr>
          <w:p w14:paraId="6746E819" w14:textId="77777777" w:rsidR="003A70CC" w:rsidRDefault="003A70CC">
            <w:pPr>
              <w:spacing w:line="14" w:lineRule="exact"/>
            </w:pPr>
          </w:p>
        </w:tc>
      </w:tr>
      <w:tr w:rsidR="003A70CC" w14:paraId="7930B33F" w14:textId="77777777">
        <w:trPr>
          <w:trHeight w:val="220"/>
        </w:trPr>
        <w:tc>
          <w:tcPr>
            <w:tcW w:w="6560" w:type="dxa"/>
            <w:vMerge w:val="restart"/>
            <w:tcBorders>
              <w:top w:val="nil"/>
              <w:left w:val="nil"/>
              <w:bottom w:val="nil"/>
              <w:right w:val="nil"/>
            </w:tcBorders>
          </w:tcPr>
          <w:p w14:paraId="6EE6AD77" w14:textId="77777777" w:rsidR="003A70CC" w:rsidRDefault="00FB74A8">
            <w:pPr>
              <w:spacing w:before="60" w:line="200" w:lineRule="exact"/>
              <w:ind w:left="120" w:right="120"/>
              <w:jc w:val="left"/>
            </w:pPr>
            <w:r>
              <w:rPr>
                <w:rFonts w:ascii="Times New Roman" w:eastAsia="宋体" w:hAnsi="宋体" w:cs="宋体"/>
                <w:color w:val="E41B23"/>
                <w:w w:val="103"/>
                <w:sz w:val="20"/>
              </w:rPr>
              <w:t>按键。</w:t>
            </w:r>
            <w:r>
              <w:rPr>
                <w:rFonts w:ascii="Times New Roman" w:eastAsia="宋体" w:hAnsi="宋体" w:cs="宋体"/>
                <w:color w:val="000000"/>
                <w:w w:val="103"/>
                <w:sz w:val="20"/>
              </w:rPr>
              <w:t>你甚至可以添加主题“自由形式”，通过双击</w:t>
            </w:r>
          </w:p>
        </w:tc>
        <w:tc>
          <w:tcPr>
            <w:tcW w:w="2820" w:type="dxa"/>
            <w:tcBorders>
              <w:top w:val="nil"/>
              <w:left w:val="nil"/>
              <w:right w:val="nil"/>
            </w:tcBorders>
          </w:tcPr>
          <w:p w14:paraId="22999688" w14:textId="77777777" w:rsidR="003A70CC" w:rsidRDefault="00FB74A8">
            <w:pPr>
              <w:spacing w:line="160" w:lineRule="exact"/>
              <w:ind w:left="720" w:right="60"/>
              <w:jc w:val="center"/>
            </w:pPr>
            <w:r>
              <w:rPr>
                <w:rFonts w:ascii="Times New Roman" w:eastAsia="宋体" w:hAnsi="宋体" w:cs="宋体"/>
                <w:color w:val="E41B23"/>
                <w:w w:val="105"/>
                <w:sz w:val="16"/>
              </w:rPr>
              <w:t>添加主题和关系</w:t>
            </w:r>
          </w:p>
        </w:tc>
      </w:tr>
      <w:tr w:rsidR="003A70CC" w14:paraId="5FF3C159" w14:textId="77777777">
        <w:trPr>
          <w:trHeight w:val="120"/>
        </w:trPr>
        <w:tc>
          <w:tcPr>
            <w:tcW w:w="6560" w:type="dxa"/>
            <w:vMerge/>
            <w:tcBorders>
              <w:top w:val="nil"/>
              <w:left w:val="nil"/>
              <w:bottom w:val="nil"/>
              <w:right w:val="nil"/>
            </w:tcBorders>
          </w:tcPr>
          <w:p w14:paraId="5C5981E7" w14:textId="77777777" w:rsidR="003A70CC" w:rsidRDefault="003A70CC">
            <w:pPr>
              <w:spacing w:line="14" w:lineRule="exact"/>
            </w:pPr>
          </w:p>
        </w:tc>
        <w:tc>
          <w:tcPr>
            <w:tcW w:w="2820" w:type="dxa"/>
            <w:vMerge w:val="restart"/>
            <w:tcBorders>
              <w:left w:val="nil"/>
              <w:bottom w:val="nil"/>
              <w:right w:val="nil"/>
            </w:tcBorders>
          </w:tcPr>
          <w:p w14:paraId="70D96B3C" w14:textId="77777777" w:rsidR="003A70CC" w:rsidRDefault="00FB74A8">
            <w:pPr>
              <w:spacing w:before="40" w:line="160" w:lineRule="exact"/>
              <w:ind w:left="720" w:right="1320"/>
              <w:jc w:val="center"/>
            </w:pPr>
            <w:r>
              <w:rPr>
                <w:rFonts w:ascii="Times New Roman" w:eastAsia="宋体" w:hAnsi="宋体" w:cs="宋体"/>
                <w:color w:val="E41B23"/>
                <w:w w:val="99"/>
                <w:sz w:val="16"/>
              </w:rPr>
              <w:t>“自由”</w:t>
            </w:r>
          </w:p>
        </w:tc>
      </w:tr>
      <w:tr w:rsidR="003A70CC" w14:paraId="7D25C58F" w14:textId="77777777">
        <w:trPr>
          <w:trHeight w:val="310"/>
        </w:trPr>
        <w:tc>
          <w:tcPr>
            <w:tcW w:w="6560" w:type="dxa"/>
            <w:vMerge w:val="restart"/>
            <w:tcBorders>
              <w:top w:val="nil"/>
              <w:left w:val="nil"/>
              <w:bottom w:val="nil"/>
              <w:right w:val="nil"/>
            </w:tcBorders>
          </w:tcPr>
          <w:p w14:paraId="254D6A8B" w14:textId="77777777" w:rsidR="003A70CC" w:rsidRDefault="00FB74A8">
            <w:pPr>
              <w:spacing w:before="80" w:line="310" w:lineRule="exact"/>
              <w:ind w:left="120" w:right="340"/>
              <w:jc w:val="left"/>
            </w:pPr>
            <w:r>
              <w:rPr>
                <w:rFonts w:ascii="Times New Roman" w:eastAsia="宋体" w:hAnsi="宋体" w:cs="宋体"/>
                <w:color w:val="000000"/>
                <w:w w:val="103"/>
                <w:sz w:val="20"/>
              </w:rPr>
              <w:t>背景创建主题，然后将它们拖放到您选择的位置。</w:t>
            </w:r>
          </w:p>
        </w:tc>
        <w:tc>
          <w:tcPr>
            <w:tcW w:w="2820" w:type="dxa"/>
            <w:vMerge/>
            <w:tcBorders>
              <w:top w:val="nil"/>
              <w:left w:val="nil"/>
              <w:bottom w:val="nil"/>
              <w:right w:val="nil"/>
            </w:tcBorders>
          </w:tcPr>
          <w:p w14:paraId="25FD2FF6" w14:textId="77777777" w:rsidR="003A70CC" w:rsidRDefault="003A70CC">
            <w:pPr>
              <w:spacing w:line="14" w:lineRule="exact"/>
            </w:pPr>
          </w:p>
        </w:tc>
      </w:tr>
      <w:tr w:rsidR="003A70CC" w14:paraId="27172A11" w14:textId="77777777">
        <w:trPr>
          <w:trHeight w:val="340"/>
        </w:trPr>
        <w:tc>
          <w:tcPr>
            <w:tcW w:w="6560" w:type="dxa"/>
            <w:vMerge/>
            <w:tcBorders>
              <w:top w:val="nil"/>
              <w:left w:val="nil"/>
              <w:bottom w:val="nil"/>
              <w:right w:val="nil"/>
            </w:tcBorders>
          </w:tcPr>
          <w:p w14:paraId="2D18ECF2" w14:textId="77777777" w:rsidR="003A70CC" w:rsidRDefault="003A70CC">
            <w:pPr>
              <w:spacing w:line="14" w:lineRule="exact"/>
            </w:pPr>
          </w:p>
        </w:tc>
        <w:tc>
          <w:tcPr>
            <w:tcW w:w="2820" w:type="dxa"/>
            <w:tcBorders>
              <w:top w:val="nil"/>
              <w:left w:val="nil"/>
              <w:right w:val="nil"/>
            </w:tcBorders>
          </w:tcPr>
          <w:p w14:paraId="3046CC44" w14:textId="77777777" w:rsidR="003A70CC" w:rsidRDefault="00FB74A8">
            <w:pPr>
              <w:spacing w:before="100" w:line="160" w:lineRule="exact"/>
              <w:ind w:left="720" w:right="80"/>
              <w:jc w:val="center"/>
            </w:pPr>
            <w:r>
              <w:rPr>
                <w:rFonts w:ascii="Times New Roman" w:eastAsia="宋体" w:hAnsi="宋体" w:cs="宋体"/>
                <w:color w:val="E41B23"/>
                <w:w w:val="105"/>
                <w:sz w:val="16"/>
              </w:rPr>
              <w:t>使用击键添加主题</w:t>
            </w:r>
          </w:p>
        </w:tc>
      </w:tr>
      <w:tr w:rsidR="003A70CC" w14:paraId="13514DD9" w14:textId="77777777">
        <w:trPr>
          <w:trHeight w:val="280"/>
        </w:trPr>
        <w:tc>
          <w:tcPr>
            <w:tcW w:w="6560" w:type="dxa"/>
            <w:vMerge/>
            <w:tcBorders>
              <w:top w:val="nil"/>
              <w:left w:val="nil"/>
              <w:bottom w:val="nil"/>
              <w:right w:val="nil"/>
            </w:tcBorders>
          </w:tcPr>
          <w:p w14:paraId="3EB58E17" w14:textId="77777777" w:rsidR="003A70CC" w:rsidRDefault="003A70CC">
            <w:pPr>
              <w:spacing w:line="14" w:lineRule="exact"/>
            </w:pPr>
          </w:p>
        </w:tc>
        <w:tc>
          <w:tcPr>
            <w:tcW w:w="2820" w:type="dxa"/>
            <w:tcBorders>
              <w:left w:val="nil"/>
              <w:bottom w:val="nil"/>
              <w:right w:val="nil"/>
            </w:tcBorders>
          </w:tcPr>
          <w:p w14:paraId="5618DFDF" w14:textId="77777777" w:rsidR="003A70CC" w:rsidRDefault="00FB74A8">
            <w:pPr>
              <w:spacing w:before="40" w:line="160" w:lineRule="exact"/>
              <w:ind w:left="260" w:right="1860"/>
              <w:jc w:val="center"/>
            </w:pPr>
            <w:r>
              <w:rPr>
                <w:rFonts w:ascii="Times New Roman" w:eastAsia="宋体" w:hAnsi="宋体" w:cs="宋体"/>
                <w:color w:val="326598"/>
                <w:w w:val="110"/>
                <w:sz w:val="16"/>
              </w:rPr>
              <w:t>参见</w:t>
            </w:r>
            <w:r>
              <w:rPr>
                <w:rFonts w:ascii="Times New Roman" w:eastAsia="宋体" w:hAnsi="宋体" w:cs="宋体"/>
                <w:color w:val="326598"/>
                <w:w w:val="110"/>
                <w:sz w:val="16"/>
              </w:rPr>
              <w:t>:</w:t>
            </w:r>
          </w:p>
        </w:tc>
      </w:tr>
      <w:tr w:rsidR="003A70CC" w14:paraId="2F6D0315" w14:textId="77777777">
        <w:trPr>
          <w:trHeight w:val="360"/>
        </w:trPr>
        <w:tc>
          <w:tcPr>
            <w:tcW w:w="6560" w:type="dxa"/>
            <w:tcBorders>
              <w:top w:val="nil"/>
              <w:left w:val="nil"/>
              <w:bottom w:val="nil"/>
              <w:right w:val="nil"/>
            </w:tcBorders>
          </w:tcPr>
          <w:p w14:paraId="31243D86" w14:textId="77777777" w:rsidR="003A70CC" w:rsidRDefault="003A70CC">
            <w:pPr>
              <w:spacing w:line="14" w:lineRule="exact"/>
            </w:pPr>
          </w:p>
        </w:tc>
        <w:tc>
          <w:tcPr>
            <w:tcW w:w="2820" w:type="dxa"/>
            <w:tcBorders>
              <w:top w:val="nil"/>
              <w:left w:val="nil"/>
              <w:bottom w:val="nil"/>
              <w:right w:val="nil"/>
            </w:tcBorders>
          </w:tcPr>
          <w:p w14:paraId="5659004A" w14:textId="77777777" w:rsidR="003A70CC" w:rsidRDefault="00FB74A8">
            <w:pPr>
              <w:spacing w:before="140" w:line="160" w:lineRule="exact"/>
              <w:ind w:left="360" w:right="880"/>
              <w:jc w:val="center"/>
            </w:pPr>
            <w:r>
              <w:rPr>
                <w:rFonts w:ascii="Times New Roman" w:eastAsia="宋体" w:hAnsi="宋体" w:cs="宋体"/>
                <w:color w:val="E41B23"/>
                <w:w w:val="104"/>
                <w:sz w:val="16"/>
              </w:rPr>
              <w:t>创建一个新的时间线</w:t>
            </w:r>
          </w:p>
        </w:tc>
      </w:tr>
      <w:tr w:rsidR="003A70CC" w14:paraId="1BE238E5" w14:textId="77777777">
        <w:trPr>
          <w:trHeight w:val="380"/>
        </w:trPr>
        <w:tc>
          <w:tcPr>
            <w:tcW w:w="6560" w:type="dxa"/>
            <w:tcBorders>
              <w:top w:val="nil"/>
              <w:left w:val="nil"/>
              <w:bottom w:val="nil"/>
              <w:right w:val="nil"/>
            </w:tcBorders>
          </w:tcPr>
          <w:p w14:paraId="041BFB33" w14:textId="77777777" w:rsidR="003A70CC" w:rsidRDefault="003A70CC">
            <w:pPr>
              <w:spacing w:line="14" w:lineRule="exact"/>
            </w:pPr>
          </w:p>
        </w:tc>
        <w:tc>
          <w:tcPr>
            <w:tcW w:w="2820" w:type="dxa"/>
            <w:tcBorders>
              <w:top w:val="nil"/>
              <w:left w:val="nil"/>
              <w:bottom w:val="nil"/>
              <w:right w:val="nil"/>
            </w:tcBorders>
          </w:tcPr>
          <w:p w14:paraId="40807A57" w14:textId="77777777" w:rsidR="003A70CC" w:rsidRDefault="00FB74A8">
            <w:pPr>
              <w:spacing w:before="140" w:line="160" w:lineRule="exact"/>
              <w:ind w:left="360" w:right="1460"/>
              <w:jc w:val="center"/>
            </w:pPr>
            <w:r>
              <w:rPr>
                <w:rFonts w:ascii="Times New Roman" w:eastAsia="宋体" w:hAnsi="宋体" w:cs="宋体"/>
                <w:color w:val="E41B23"/>
                <w:w w:val="107"/>
                <w:sz w:val="16"/>
              </w:rPr>
              <w:t>创建一个地图</w:t>
            </w:r>
          </w:p>
        </w:tc>
      </w:tr>
    </w:tbl>
    <w:p w14:paraId="50AD6223" w14:textId="77777777" w:rsidR="003A70CC" w:rsidRDefault="003A70CC">
      <w:pPr>
        <w:sectPr w:rsidR="003A70CC">
          <w:type w:val="continuous"/>
          <w:pgSz w:w="12240" w:h="17760"/>
          <w:pgMar w:top="740" w:right="1400" w:bottom="1440" w:left="1440" w:header="720" w:footer="720" w:gutter="0"/>
          <w:cols w:space="720"/>
        </w:sectPr>
      </w:pPr>
    </w:p>
    <w:p w14:paraId="269AB45B" w14:textId="77777777" w:rsidR="003A70CC" w:rsidRDefault="00FB74A8">
      <w:pPr>
        <w:pBdr>
          <w:top w:val="single" w:sz="0" w:space="17" w:color="FFFFFF"/>
        </w:pBdr>
        <w:spacing w:line="210" w:lineRule="exact"/>
        <w:ind w:left="120" w:right="6400"/>
        <w:jc w:val="left"/>
        <w:sectPr w:rsidR="003A70CC">
          <w:type w:val="continuous"/>
          <w:pgSz w:w="12240" w:h="17760"/>
          <w:pgMar w:top="740" w:right="1400" w:bottom="1440" w:left="1440" w:header="720" w:footer="720" w:gutter="0"/>
          <w:cols w:space="720"/>
        </w:sectPr>
      </w:pPr>
      <w:r>
        <w:rPr>
          <w:rFonts w:ascii="Times New Roman" w:eastAsia="宋体" w:hAnsi="宋体" w:cs="宋体"/>
          <w:color w:val="3E4D53"/>
          <w:w w:val="96"/>
        </w:rPr>
        <w:t>使用快速添加标签添加主题</w:t>
      </w:r>
    </w:p>
    <w:p w14:paraId="1805C028" w14:textId="77777777" w:rsidR="003A70CC" w:rsidRDefault="00FB74A8">
      <w:pPr>
        <w:pBdr>
          <w:top w:val="single" w:sz="0" w:space="8" w:color="FFFFFF"/>
        </w:pBdr>
        <w:spacing w:line="310" w:lineRule="exact"/>
        <w:ind w:left="120" w:right="7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2"/>
          <w:sz w:val="20"/>
        </w:rPr>
        <w:t>一旦你创建了一个新的时间线，你就可以很容易地开始使用快速添加标签，并将主题拖放到合适的位置。</w:t>
      </w:r>
    </w:p>
    <w:p w14:paraId="2FA981BE" w14:textId="77777777" w:rsidR="003A70CC" w:rsidRDefault="00664571">
      <w:pPr>
        <w:pBdr>
          <w:top w:val="single" w:sz="0" w:space="1" w:color="FFFFFF"/>
        </w:pBdr>
        <w:ind w:left="120"/>
        <w:sectPr w:rsidR="003A70CC">
          <w:type w:val="continuous"/>
          <w:pgSz w:w="12240" w:h="17760"/>
          <w:pgMar w:top="740" w:right="1400" w:bottom="1440" w:left="1440" w:header="720" w:footer="720" w:gutter="0"/>
          <w:cols w:space="720"/>
        </w:sectPr>
      </w:pPr>
      <w:r>
        <w:pict w14:anchorId="2A2F5F84">
          <v:group id="_x0000_s5206" style="width:59pt;height:15pt;mso-position-horizontal-relative:char;mso-position-vertical-relative:line" coordsize="1180,300">
            <v:shape id="_x0000_s5208" style="position:absolute;width:1180;height:300;mso-width-relative:margin;mso-height-relative:margin" coordsize="1180,300" o:spt="100" adj="0,,0" path="">
              <v:stroke joinstyle="round"/>
              <v:imagedata r:id="rId386"/>
              <v:formulas/>
              <v:path o:connecttype="segments"/>
              <o:lock v:ext="edit" aspectratio="t"/>
            </v:shape>
            <v:shape id="_x0000_s5207" style="position:absolute;left:300;top:40;width:880;height:260;mso-width-relative:margin;mso-height-relative:margin" coordsize="1180,300" o:spt="100" adj="0,,0" path="" stroked="f">
              <v:stroke joinstyle="round"/>
              <v:formulas/>
              <v:path o:connecttype="segments"/>
              <o:lock v:ext="edit" aspectratio="t"/>
              <v:textbox inset="0,0,0,0">
                <w:txbxContent>
                  <w:p w14:paraId="126C5241"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14E32D3E" w14:textId="77777777" w:rsidR="003A70CC" w:rsidRDefault="00FB74A8">
      <w:pPr>
        <w:pBdr>
          <w:top w:val="single" w:sz="0" w:space="8" w:color="FFFFFF"/>
        </w:pBdr>
        <w:spacing w:line="200" w:lineRule="exact"/>
        <w:ind w:left="120" w:right="2200"/>
        <w:jc w:val="left"/>
      </w:pPr>
      <w:r>
        <w:rPr>
          <w:rFonts w:ascii="Times New Roman" w:eastAsia="宋体" w:hAnsi="宋体" w:cs="宋体"/>
          <w:color w:val="000000"/>
          <w:w w:val="102"/>
          <w:sz w:val="20"/>
        </w:rPr>
        <w:t>如果缩小到</w:t>
      </w:r>
      <w:r>
        <w:rPr>
          <w:rFonts w:ascii="Times New Roman" w:eastAsia="宋体" w:hAnsi="宋体" w:cs="宋体"/>
          <w:color w:val="000000"/>
          <w:w w:val="102"/>
          <w:sz w:val="20"/>
        </w:rPr>
        <w:t>50%</w:t>
      </w:r>
      <w:r>
        <w:rPr>
          <w:rFonts w:ascii="Times New Roman" w:eastAsia="宋体" w:hAnsi="宋体" w:cs="宋体"/>
          <w:color w:val="000000"/>
          <w:w w:val="102"/>
          <w:sz w:val="20"/>
        </w:rPr>
        <w:t>或更少，可能不会显示“快速添加”选项卡。</w:t>
      </w:r>
    </w:p>
    <w:p w14:paraId="6A4B677B" w14:textId="77777777" w:rsidR="003A70CC" w:rsidRDefault="00FB74A8">
      <w:pPr>
        <w:spacing w:before="160" w:line="327" w:lineRule="exact"/>
        <w:ind w:left="100" w:right="320"/>
        <w:jc w:val="left"/>
      </w:pPr>
      <w:r>
        <w:rPr>
          <w:rFonts w:ascii="Times New Roman" w:eastAsia="宋体" w:hAnsi="宋体" w:cs="宋体"/>
          <w:color w:val="000000"/>
          <w:w w:val="101"/>
          <w:sz w:val="20"/>
        </w:rPr>
        <w:t>单击时间轴主题，它将显示蓝色的主题框架和一个快速添加选项卡，当增长方向为水平时在右侧，或当增长方向为垂直时在底部，向下延伸至中心主题下方。</w:t>
      </w:r>
    </w:p>
    <w:p w14:paraId="69CDD038" w14:textId="77777777" w:rsidR="003A70CC" w:rsidRDefault="00FB74A8">
      <w:pPr>
        <w:spacing w:before="80" w:line="200" w:lineRule="exact"/>
        <w:ind w:left="100" w:right="4060"/>
        <w:jc w:val="left"/>
      </w:pPr>
      <w:r>
        <w:rPr>
          <w:rFonts w:ascii="Times New Roman" w:eastAsia="宋体" w:hAnsi="宋体" w:cs="宋体"/>
          <w:color w:val="000000"/>
          <w:w w:val="99"/>
          <w:sz w:val="20"/>
        </w:rPr>
        <w:t>现在点击第一个主题上的快速添加标签。</w:t>
      </w:r>
    </w:p>
    <w:p w14:paraId="17B9DBD3" w14:textId="77777777" w:rsidR="003A70CC" w:rsidRDefault="00FB74A8">
      <w:pPr>
        <w:spacing w:before="60" w:line="310" w:lineRule="exact"/>
        <w:ind w:left="100" w:right="80"/>
        <w:jc w:val="left"/>
      </w:pPr>
      <w:r>
        <w:rPr>
          <w:rFonts w:ascii="Times New Roman" w:eastAsia="宋体" w:hAnsi="宋体" w:cs="宋体"/>
          <w:color w:val="000000"/>
          <w:w w:val="102"/>
          <w:sz w:val="20"/>
        </w:rPr>
        <w:t>有四个快速添加选项卡，在主题的两侧各有一个，两个用于添加子主题，一个用于添加父主题，一个用于添加前面的主题。</w:t>
      </w:r>
    </w:p>
    <w:p w14:paraId="5032DB35" w14:textId="77777777" w:rsidR="003A70CC" w:rsidRDefault="00FB74A8">
      <w:pPr>
        <w:spacing w:before="80" w:line="200" w:lineRule="exact"/>
        <w:ind w:left="100" w:right="106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2"/>
          <w:sz w:val="20"/>
        </w:rPr>
        <w:t>根据时间轴的增长方向，快速添加选项卡的位置不同。</w:t>
      </w:r>
    </w:p>
    <w:p w14:paraId="4A106AE0" w14:textId="77777777" w:rsidR="003A70CC" w:rsidRDefault="00FB74A8">
      <w:pPr>
        <w:pBdr>
          <w:top w:val="single" w:sz="0" w:space="16" w:color="FFFFFF"/>
        </w:pBdr>
        <w:spacing w:line="220" w:lineRule="exact"/>
        <w:ind w:left="120" w:right="5900"/>
        <w:jc w:val="left"/>
        <w:sectPr w:rsidR="003A70CC">
          <w:type w:val="continuous"/>
          <w:pgSz w:w="12240" w:h="17760"/>
          <w:pgMar w:top="740" w:right="1400" w:bottom="1440" w:left="1440" w:header="720" w:footer="720" w:gutter="0"/>
          <w:cols w:space="720"/>
        </w:sectPr>
      </w:pPr>
      <w:r>
        <w:rPr>
          <w:rFonts w:ascii="Times New Roman" w:eastAsia="宋体" w:hAnsi="宋体" w:cs="宋体"/>
          <w:color w:val="5C6F7B"/>
          <w:w w:val="105"/>
          <w:sz w:val="22"/>
        </w:rPr>
        <w:t>使用菜单命令添加主题</w:t>
      </w:r>
    </w:p>
    <w:p w14:paraId="72E0FF6B" w14:textId="77777777" w:rsidR="003A70CC" w:rsidRDefault="00FB74A8">
      <w:pPr>
        <w:pBdr>
          <w:top w:val="single" w:sz="0" w:space="9" w:color="FFFFFF"/>
        </w:pBdr>
        <w:spacing w:line="320" w:lineRule="exact"/>
        <w:ind w:left="120" w:right="520"/>
        <w:jc w:val="left"/>
      </w:pPr>
      <w:r>
        <w:rPr>
          <w:rFonts w:ascii="Times New Roman" w:eastAsia="宋体" w:hAnsi="宋体" w:cs="宋体"/>
          <w:color w:val="000000"/>
          <w:w w:val="102"/>
          <w:sz w:val="20"/>
        </w:rPr>
        <w:t>创建时间轴时，</w:t>
      </w:r>
      <w:r>
        <w:rPr>
          <w:rFonts w:ascii="Times New Roman" w:eastAsia="宋体" w:hAnsi="宋体" w:cs="宋体"/>
          <w:color w:val="000000"/>
          <w:w w:val="102"/>
          <w:sz w:val="20"/>
        </w:rPr>
        <w:t>Home</w:t>
      </w:r>
      <w:r>
        <w:rPr>
          <w:rFonts w:ascii="Times New Roman" w:eastAsia="宋体" w:hAnsi="宋体" w:cs="宋体"/>
          <w:color w:val="000000"/>
          <w:w w:val="102"/>
          <w:sz w:val="20"/>
        </w:rPr>
        <w:t>或</w:t>
      </w:r>
      <w:r>
        <w:rPr>
          <w:rFonts w:ascii="Times New Roman" w:eastAsia="宋体" w:hAnsi="宋体" w:cs="宋体"/>
          <w:color w:val="000000"/>
          <w:w w:val="102"/>
          <w:sz w:val="20"/>
        </w:rPr>
        <w:t>Insert</w:t>
      </w:r>
      <w:r>
        <w:rPr>
          <w:rFonts w:ascii="Times New Roman" w:eastAsia="宋体" w:hAnsi="宋体" w:cs="宋体"/>
          <w:color w:val="000000"/>
          <w:w w:val="102"/>
          <w:sz w:val="20"/>
        </w:rPr>
        <w:t>选项卡</w:t>
      </w:r>
      <w:r>
        <w:rPr>
          <w:rFonts w:ascii="Times New Roman" w:eastAsia="宋体" w:hAnsi="宋体" w:cs="宋体"/>
          <w:color w:val="000000"/>
          <w:w w:val="102"/>
          <w:sz w:val="20"/>
        </w:rPr>
        <w:t>(</w:t>
      </w:r>
      <w:r>
        <w:rPr>
          <w:rFonts w:ascii="Times New Roman" w:eastAsia="宋体" w:hAnsi="宋体" w:cs="宋体"/>
          <w:color w:val="000000"/>
          <w:w w:val="102"/>
          <w:sz w:val="20"/>
        </w:rPr>
        <w:t>添加主题组</w:t>
      </w:r>
      <w:r>
        <w:rPr>
          <w:rFonts w:ascii="Times New Roman" w:eastAsia="宋体" w:hAnsi="宋体" w:cs="宋体"/>
          <w:color w:val="000000"/>
          <w:w w:val="102"/>
          <w:sz w:val="20"/>
        </w:rPr>
        <w:t>)</w:t>
      </w:r>
      <w:r>
        <w:rPr>
          <w:rFonts w:ascii="Times New Roman" w:eastAsia="宋体" w:hAnsi="宋体" w:cs="宋体"/>
          <w:color w:val="000000"/>
          <w:w w:val="102"/>
          <w:sz w:val="20"/>
        </w:rPr>
        <w:t>上的一些选项会发生变化，以反映这种类型地图的独特功能。</w:t>
      </w:r>
    </w:p>
    <w:p w14:paraId="3CB3A93A" w14:textId="77777777" w:rsidR="003A70CC" w:rsidRDefault="00FB74A8">
      <w:pPr>
        <w:spacing w:before="60" w:line="200" w:lineRule="exact"/>
        <w:ind w:left="120" w:right="480"/>
        <w:jc w:val="left"/>
      </w:pPr>
      <w:r>
        <w:rPr>
          <w:rFonts w:ascii="Times New Roman" w:eastAsia="宋体" w:hAnsi="宋体" w:cs="宋体"/>
          <w:color w:val="000000"/>
          <w:w w:val="101"/>
          <w:sz w:val="20"/>
        </w:rPr>
        <w:t>要使用菜单添加主题</w:t>
      </w:r>
      <w:r>
        <w:rPr>
          <w:rFonts w:ascii="Times New Roman" w:eastAsia="宋体" w:hAnsi="宋体" w:cs="宋体"/>
          <w:color w:val="000000"/>
          <w:w w:val="101"/>
          <w:sz w:val="20"/>
        </w:rPr>
        <w:t>:</w:t>
      </w:r>
      <w:r>
        <w:rPr>
          <w:rFonts w:ascii="Times New Roman" w:eastAsia="宋体" w:hAnsi="宋体" w:cs="宋体"/>
          <w:color w:val="000000"/>
          <w:w w:val="101"/>
          <w:sz w:val="20"/>
        </w:rPr>
        <w:t>在</w:t>
      </w:r>
      <w:r>
        <w:rPr>
          <w:rFonts w:ascii="Times New Roman" w:eastAsia="宋体" w:hAnsi="宋体" w:cs="宋体"/>
          <w:color w:val="000000"/>
          <w:w w:val="101"/>
          <w:sz w:val="20"/>
        </w:rPr>
        <w:t>Home</w:t>
      </w:r>
      <w:r>
        <w:rPr>
          <w:rFonts w:ascii="Times New Roman" w:eastAsia="宋体" w:hAnsi="宋体" w:cs="宋体"/>
          <w:color w:val="000000"/>
          <w:w w:val="101"/>
          <w:sz w:val="20"/>
        </w:rPr>
        <w:t>或</w:t>
      </w:r>
      <w:r>
        <w:rPr>
          <w:rFonts w:ascii="Times New Roman" w:eastAsia="宋体" w:hAnsi="宋体" w:cs="宋体"/>
          <w:color w:val="000000"/>
          <w:w w:val="101"/>
          <w:sz w:val="20"/>
        </w:rPr>
        <w:t>Insert</w:t>
      </w:r>
      <w:r>
        <w:rPr>
          <w:rFonts w:ascii="Times New Roman" w:eastAsia="宋体" w:hAnsi="宋体" w:cs="宋体"/>
          <w:color w:val="000000"/>
          <w:w w:val="101"/>
          <w:sz w:val="20"/>
        </w:rPr>
        <w:t>选项卡中，添加主题组，执行以下操作之一</w:t>
      </w:r>
      <w:r>
        <w:rPr>
          <w:rFonts w:ascii="Times New Roman" w:eastAsia="宋体" w:hAnsi="宋体" w:cs="宋体"/>
          <w:color w:val="000000"/>
          <w:w w:val="101"/>
          <w:sz w:val="20"/>
        </w:rPr>
        <w:t>:</w:t>
      </w:r>
    </w:p>
    <w:p w14:paraId="536FEB90" w14:textId="77777777" w:rsidR="003A70CC" w:rsidRDefault="00FB74A8">
      <w:pPr>
        <w:spacing w:before="80" w:line="267" w:lineRule="exact"/>
        <w:ind w:left="320" w:right="480" w:firstLine="4860"/>
        <w:jc w:val="left"/>
      </w:pPr>
      <w:r>
        <w:rPr>
          <w:rFonts w:ascii="Times New Roman" w:eastAsia="宋体" w:hAnsi="宋体" w:cs="宋体"/>
          <w:color w:val="000000"/>
          <w:w w:val="99"/>
          <w:sz w:val="20"/>
        </w:rPr>
        <w:t>单击“新建主题”箭头，选择“添加”。单击“新建主题”，在“或”之前添加一个主题，在选中的主题之前添加一个主题。</w:t>
      </w:r>
    </w:p>
    <w:p w14:paraId="07ACD6D2" w14:textId="77777777" w:rsidR="003A70CC" w:rsidRDefault="00FB74A8">
      <w:pPr>
        <w:spacing w:line="200" w:lineRule="exact"/>
        <w:ind w:left="5180" w:right="30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3"/>
          <w:sz w:val="20"/>
        </w:rPr>
        <w:t>当前主题。</w:t>
      </w:r>
    </w:p>
    <w:p w14:paraId="0CB9F229" w14:textId="77777777" w:rsidR="003A70CC" w:rsidRDefault="00664571">
      <w:pPr>
        <w:pBdr>
          <w:top w:val="single" w:sz="0" w:space="6" w:color="FFFFFF"/>
        </w:pBdr>
        <w:spacing w:line="14" w:lineRule="exact"/>
        <w:ind w:left="160"/>
      </w:pPr>
      <w:r>
        <w:pict w14:anchorId="43973B94">
          <v:group id="_x0000_s5204" style="width:217pt;height:.4pt;mso-position-horizontal-relative:char;mso-position-vertical-relative:line" coordsize=",8">
            <v:line id="_x0000_s5205" style="position:absolute" from="0,4" to="1000,4" strokeweight=".4pt"/>
            <w10:anchorlock/>
          </v:group>
        </w:pict>
      </w:r>
    </w:p>
    <w:p w14:paraId="548BC764" w14:textId="77777777" w:rsidR="003A70CC" w:rsidRDefault="00FB74A8">
      <w:pPr>
        <w:spacing w:before="260" w:line="220" w:lineRule="exact"/>
        <w:ind w:left="120" w:right="500"/>
        <w:jc w:val="left"/>
      </w:pPr>
      <w:r>
        <w:rPr>
          <w:rFonts w:ascii="Times New Roman" w:eastAsia="宋体" w:hAnsi="宋体" w:cs="宋体"/>
          <w:color w:val="5C6F7B"/>
          <w:w w:val="103"/>
          <w:sz w:val="22"/>
        </w:rPr>
        <w:t>添加“自由形式”的主题和关系</w:t>
      </w:r>
    </w:p>
    <w:p w14:paraId="116D1F86" w14:textId="77777777" w:rsidR="003A70CC" w:rsidRDefault="00FB74A8">
      <w:pPr>
        <w:pBdr>
          <w:top w:val="single" w:sz="0" w:space="6" w:color="FFFFFF"/>
        </w:pBdr>
        <w:spacing w:line="14" w:lineRule="exact"/>
        <w:sectPr w:rsidR="003A70CC">
          <w:type w:val="continuous"/>
          <w:pgSz w:w="12240" w:h="17760"/>
          <w:pgMar w:top="740" w:right="1400" w:bottom="1440" w:left="1440" w:header="720" w:footer="720" w:gutter="0"/>
          <w:cols w:num="2" w:space="720" w:equalWidth="0">
            <w:col w:w="4500" w:space="540"/>
            <w:col w:w="4360"/>
          </w:cols>
        </w:sectPr>
      </w:pPr>
      <w:r>
        <w:br w:type="column"/>
      </w:r>
      <w:r w:rsidR="00664571">
        <w:pict w14:anchorId="673F6976">
          <v:group id="_x0000_s5202" style="width:3in;height:.4pt;mso-position-horizontal-relative:char;mso-position-vertical-relative:line" coordsize=",8">
            <v:line id="_x0000_s5203" style="position:absolute" from="0,4" to="1000,4" strokeweight=".4pt"/>
            <w10:anchorlock/>
          </v:group>
        </w:pict>
      </w:r>
    </w:p>
    <w:p w14:paraId="225F0324" w14:textId="77777777" w:rsidR="003A70CC" w:rsidRDefault="00FB74A8">
      <w:pPr>
        <w:pBdr>
          <w:top w:val="single" w:sz="0" w:space="10" w:color="FFFFFF"/>
        </w:pBdr>
        <w:spacing w:line="200" w:lineRule="exact"/>
        <w:ind w:left="120" w:right="90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4"/>
          <w:sz w:val="20"/>
        </w:rPr>
        <w:t>您还可以在地图中放置主题，并根据需要更改它们之间的关系</w:t>
      </w:r>
      <w:r>
        <w:rPr>
          <w:rFonts w:ascii="Times New Roman" w:eastAsia="宋体" w:hAnsi="宋体" w:cs="宋体"/>
          <w:color w:val="000000"/>
          <w:w w:val="104"/>
          <w:sz w:val="20"/>
        </w:rPr>
        <w:t>:</w:t>
      </w:r>
    </w:p>
    <w:p w14:paraId="32083D0B" w14:textId="77777777" w:rsidR="003A70CC" w:rsidRDefault="00FB74A8">
      <w:pPr>
        <w:pBdr>
          <w:top w:val="single" w:sz="0" w:space="23" w:color="FFFFFF"/>
        </w:pBdr>
        <w:spacing w:line="200" w:lineRule="exact"/>
        <w:ind w:left="9020" w:right="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6"/>
          <w:sz w:val="20"/>
        </w:rPr>
        <w:t>146</w:t>
      </w:r>
    </w:p>
    <w:p w14:paraId="011A94FC" w14:textId="7E0C36EF" w:rsidR="003A70CC" w:rsidRDefault="00C368D6">
      <w:pPr>
        <w:pageBreakBefore/>
        <w:spacing w:line="200" w:lineRule="exact"/>
        <w:ind w:left="120" w:right="69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73D22DAF" w14:textId="77777777" w:rsidR="003A70CC" w:rsidRDefault="00FB74A8">
      <w:pPr>
        <w:pBdr>
          <w:top w:val="single" w:sz="0" w:space="21" w:color="FFFFFF"/>
        </w:pBdr>
        <w:spacing w:line="200" w:lineRule="exact"/>
        <w:ind w:left="480" w:right="3880"/>
        <w:jc w:val="left"/>
      </w:pPr>
      <w:r>
        <w:rPr>
          <w:rFonts w:ascii="Times New Roman" w:eastAsia="宋体" w:hAnsi="宋体" w:cs="宋体"/>
          <w:color w:val="000000"/>
          <w:w w:val="101"/>
          <w:sz w:val="20"/>
        </w:rPr>
        <w:t>1.</w:t>
      </w:r>
      <w:r>
        <w:rPr>
          <w:rFonts w:ascii="Times New Roman" w:eastAsia="宋体" w:hAnsi="宋体" w:cs="宋体"/>
          <w:color w:val="000000"/>
          <w:w w:val="101"/>
          <w:sz w:val="20"/>
        </w:rPr>
        <w:t>通过双击地图上的任何地方来添加一个主题。</w:t>
      </w:r>
    </w:p>
    <w:p w14:paraId="612F7DDF" w14:textId="77777777" w:rsidR="003A70CC" w:rsidRDefault="00FB74A8">
      <w:pPr>
        <w:spacing w:before="80" w:line="200" w:lineRule="exact"/>
        <w:ind w:left="480" w:right="6340"/>
        <w:jc w:val="left"/>
      </w:pPr>
      <w:r>
        <w:rPr>
          <w:rFonts w:ascii="Times New Roman" w:eastAsia="宋体" w:hAnsi="宋体" w:cs="宋体"/>
          <w:color w:val="000000"/>
          <w:w w:val="103"/>
          <w:sz w:val="20"/>
        </w:rPr>
        <w:t>2.</w:t>
      </w:r>
      <w:r>
        <w:rPr>
          <w:rFonts w:ascii="Times New Roman" w:eastAsia="宋体" w:hAnsi="宋体" w:cs="宋体"/>
          <w:color w:val="000000"/>
          <w:w w:val="103"/>
          <w:sz w:val="20"/>
        </w:rPr>
        <w:t>然后，再加一个。</w:t>
      </w:r>
    </w:p>
    <w:p w14:paraId="75FCBD95" w14:textId="77777777" w:rsidR="003A70CC" w:rsidRDefault="00FB74A8">
      <w:pPr>
        <w:spacing w:before="60" w:line="320" w:lineRule="exact"/>
        <w:ind w:left="840" w:right="660"/>
        <w:jc w:val="left"/>
      </w:pPr>
      <w:r>
        <w:rPr>
          <w:rFonts w:ascii="Times New Roman" w:eastAsia="宋体" w:hAnsi="宋体" w:cs="宋体"/>
          <w:color w:val="000000"/>
          <w:sz w:val="20"/>
        </w:rPr>
        <w:t>两者都是作为浮动主题创建的，在时间轴的增长方向有一个快速添加标签，可以是向右的，也可以是向下的。</w:t>
      </w:r>
    </w:p>
    <w:p w14:paraId="7C01FAB5" w14:textId="77777777" w:rsidR="003A70CC" w:rsidRDefault="00FB74A8">
      <w:pPr>
        <w:spacing w:before="60" w:line="200" w:lineRule="exact"/>
        <w:ind w:left="460" w:right="5060"/>
        <w:jc w:val="left"/>
      </w:pPr>
      <w:r>
        <w:rPr>
          <w:rFonts w:ascii="Times New Roman" w:eastAsia="宋体" w:hAnsi="宋体" w:cs="宋体"/>
          <w:color w:val="000000"/>
          <w:w w:val="102"/>
          <w:sz w:val="20"/>
        </w:rPr>
        <w:t>3.</w:t>
      </w:r>
      <w:r>
        <w:rPr>
          <w:rFonts w:ascii="Times New Roman" w:eastAsia="宋体" w:hAnsi="宋体" w:cs="宋体"/>
          <w:color w:val="000000"/>
          <w:w w:val="102"/>
          <w:sz w:val="20"/>
        </w:rPr>
        <w:t>将一个浮动主题拖到另一个浮动主题上。</w:t>
      </w:r>
    </w:p>
    <w:p w14:paraId="72FBDC13" w14:textId="7F109F0D" w:rsidR="003A70CC" w:rsidRDefault="00FB74A8">
      <w:pPr>
        <w:spacing w:before="80" w:line="310" w:lineRule="exact"/>
        <w:ind w:left="820" w:right="16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1"/>
          <w:sz w:val="20"/>
        </w:rPr>
        <w:t>您拖动的主题成为第一个主题的主要主题，现在是</w:t>
      </w:r>
      <w:r w:rsidR="00C368D6">
        <w:rPr>
          <w:rFonts w:ascii="Times New Roman" w:eastAsia="宋体" w:hAnsi="宋体" w:cs="宋体"/>
          <w:color w:val="000000"/>
          <w:w w:val="101"/>
          <w:sz w:val="20"/>
        </w:rPr>
        <w:t>MindManager</w:t>
      </w:r>
      <w:r>
        <w:rPr>
          <w:rFonts w:ascii="Times New Roman" w:eastAsia="宋体" w:hAnsi="宋体" w:cs="宋体"/>
          <w:color w:val="000000"/>
          <w:w w:val="101"/>
          <w:sz w:val="20"/>
        </w:rPr>
        <w:t>新时间线的中心主题。</w:t>
      </w:r>
    </w:p>
    <w:p w14:paraId="4336BB84" w14:textId="77777777" w:rsidR="003A70CC" w:rsidRDefault="00FB74A8">
      <w:pPr>
        <w:pBdr>
          <w:top w:val="single" w:sz="0" w:space="2" w:color="FFFFFF"/>
        </w:pBdr>
        <w:spacing w:line="320" w:lineRule="exact"/>
        <w:ind w:left="100" w:right="1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2"/>
          <w:sz w:val="20"/>
        </w:rPr>
        <w:t>当您将这组新的主题添加到第一个时间轴时，这两个主题都被降级</w:t>
      </w:r>
      <w:r>
        <w:rPr>
          <w:rFonts w:ascii="Times New Roman" w:eastAsia="宋体" w:hAnsi="宋体" w:cs="宋体"/>
          <w:color w:val="000000"/>
          <w:w w:val="102"/>
          <w:sz w:val="20"/>
        </w:rPr>
        <w:t>:</w:t>
      </w:r>
      <w:r>
        <w:rPr>
          <w:rFonts w:ascii="Times New Roman" w:eastAsia="宋体" w:hAnsi="宋体" w:cs="宋体"/>
          <w:color w:val="000000"/>
          <w:w w:val="102"/>
          <w:sz w:val="20"/>
        </w:rPr>
        <w:t>中心主题成为初始时间轴主题的主主题，第二个主题成为子主题。</w:t>
      </w:r>
    </w:p>
    <w:p w14:paraId="25C47F1C" w14:textId="77777777" w:rsidR="003A70CC" w:rsidRDefault="00FB74A8">
      <w:pPr>
        <w:pBdr>
          <w:top w:val="single" w:sz="0" w:space="16" w:color="FFFFFF"/>
        </w:pBdr>
        <w:spacing w:line="220" w:lineRule="exact"/>
        <w:ind w:left="120" w:right="6540"/>
        <w:jc w:val="left"/>
        <w:sectPr w:rsidR="003A70CC">
          <w:type w:val="continuous"/>
          <w:pgSz w:w="12240" w:h="17760"/>
          <w:pgMar w:top="740" w:right="1400" w:bottom="1440" w:left="1440" w:header="720" w:footer="720" w:gutter="0"/>
          <w:cols w:space="720"/>
        </w:sectPr>
      </w:pPr>
      <w:r>
        <w:rPr>
          <w:rFonts w:ascii="Times New Roman" w:eastAsia="宋体" w:hAnsi="宋体" w:cs="宋体"/>
          <w:color w:val="5C6F7B"/>
          <w:w w:val="104"/>
          <w:sz w:val="22"/>
        </w:rPr>
        <w:t>使用击键添加主题</w:t>
      </w:r>
    </w:p>
    <w:p w14:paraId="7E4D2BEF" w14:textId="77777777" w:rsidR="003A70CC" w:rsidRDefault="00FB74A8">
      <w:pPr>
        <w:pBdr>
          <w:top w:val="single" w:sz="0" w:space="13" w:color="FFFFFF"/>
        </w:pBdr>
        <w:sectPr w:rsidR="003A70CC">
          <w:type w:val="continuous"/>
          <w:pgSz w:w="12240" w:h="17760"/>
          <w:pgMar w:top="740" w:right="1400" w:bottom="1440" w:left="1440" w:header="720" w:footer="720" w:gutter="0"/>
          <w:cols w:space="720"/>
        </w:sectPr>
      </w:pPr>
      <w:r>
        <w:rPr>
          <w:noProof/>
        </w:rPr>
        <w:drawing>
          <wp:inline distT="0" distB="0" distL="0" distR="0" wp14:anchorId="06BDC324" wp14:editId="38F3E570">
            <wp:extent cx="5956300" cy="76200"/>
            <wp:effectExtent l="0" t="0" r="0" b="0"/>
            <wp:docPr id="45" name="Drawing 44" descr="IMAGE"/>
            <wp:cNvGraphicFramePr/>
            <a:graphic xmlns:a="http://schemas.openxmlformats.org/drawingml/2006/main">
              <a:graphicData uri="http://schemas.openxmlformats.org/drawingml/2006/picture">
                <pic:pic xmlns:pic="http://schemas.openxmlformats.org/drawingml/2006/picture">
                  <pic:nvPicPr>
                    <pic:cNvPr id="0" name="Picture 44" descr="IMAGE"/>
                    <pic:cNvPicPr>
                      <a:picLocks noChangeAspect="1"/>
                    </pic:cNvPicPr>
                  </pic:nvPicPr>
                  <pic:blipFill>
                    <a:blip r:embed="rId387"/>
                    <a:stretch>
                      <a:fillRect/>
                    </a:stretch>
                  </pic:blipFill>
                  <pic:spPr>
                    <a:xfrm>
                      <a:off x="0" y="0"/>
                      <a:ext cx="5956300" cy="76200"/>
                    </a:xfrm>
                    <a:prstGeom prst="rect">
                      <a:avLst/>
                    </a:prstGeom>
                  </pic:spPr>
                </pic:pic>
              </a:graphicData>
            </a:graphic>
          </wp:inline>
        </w:drawing>
      </w:r>
    </w:p>
    <w:p w14:paraId="719B7D10" w14:textId="77777777" w:rsidR="003A70CC" w:rsidRDefault="00664571">
      <w:pPr>
        <w:pBdr>
          <w:top w:val="single" w:sz="0" w:space="1" w:color="FFFFFF"/>
        </w:pBdr>
        <w:ind w:left="160"/>
        <w:sectPr w:rsidR="003A70CC">
          <w:type w:val="continuous"/>
          <w:pgSz w:w="12240" w:h="17760"/>
          <w:pgMar w:top="740" w:right="1400" w:bottom="1440" w:left="1440" w:header="720" w:footer="720" w:gutter="0"/>
          <w:cols w:space="720"/>
        </w:sectPr>
      </w:pPr>
      <w:r>
        <w:pict w14:anchorId="7F07A21F">
          <v:group id="_x0000_s5198" style="width:290pt;height:15pt;mso-position-horizontal-relative:char;mso-position-vertical-relative:line" coordsize="5800,300">
            <v:shape id="_x0000_s5201" style="position:absolute;left:1540;width:940;height:300;mso-width-relative:margin;mso-height-relative:margin" coordsize="5800,300" o:spt="100" adj="0,,0" path="" stroked="f">
              <v:stroke joinstyle="round"/>
              <v:formulas/>
              <v:path o:connecttype="segments"/>
              <o:lock v:ext="edit" aspectratio="t"/>
              <v:textbox inset="0,0,0,0">
                <w:txbxContent>
                  <w:p w14:paraId="6431F76C" w14:textId="77777777" w:rsidR="003A70CC" w:rsidRDefault="00FB74A8">
                    <w:pPr>
                      <w:spacing w:line="200" w:lineRule="exact"/>
                      <w:jc w:val="left"/>
                    </w:pPr>
                    <w:r>
                      <w:rPr>
                        <w:rFonts w:ascii="Times New Roman" w:eastAsia="宋体" w:hAnsi="宋体" w:cs="宋体"/>
                        <w:color w:val="000000"/>
                        <w:w w:val="111"/>
                        <w:sz w:val="20"/>
                      </w:rPr>
                      <w:t>击键</w:t>
                    </w:r>
                  </w:p>
                </w:txbxContent>
              </v:textbox>
            </v:shape>
            <v:shape id="_x0000_s5200" style="position:absolute;width:700;height:300;mso-width-relative:margin;mso-height-relative:margin" coordsize="5800,300" o:spt="100" adj="0,,0" path="" stroked="f">
              <v:stroke joinstyle="round"/>
              <v:formulas/>
              <v:path o:connecttype="segments"/>
              <o:lock v:ext="edit" aspectratio="t"/>
              <v:textbox inset="0,0,0,0">
                <w:txbxContent>
                  <w:p w14:paraId="1F36B428" w14:textId="77777777" w:rsidR="003A70CC" w:rsidRDefault="00FB74A8">
                    <w:pPr>
                      <w:spacing w:line="200" w:lineRule="exact"/>
                      <w:jc w:val="left"/>
                    </w:pPr>
                    <w:r>
                      <w:rPr>
                        <w:rFonts w:ascii="Times New Roman" w:eastAsia="宋体" w:hAnsi="宋体" w:cs="宋体"/>
                        <w:color w:val="000000"/>
                        <w:w w:val="105"/>
                        <w:sz w:val="20"/>
                      </w:rPr>
                      <w:t>添加</w:t>
                    </w:r>
                    <w:r>
                      <w:rPr>
                        <w:rFonts w:ascii="Times New Roman" w:eastAsia="宋体" w:hAnsi="宋体" w:cs="宋体"/>
                        <w:color w:val="000000"/>
                        <w:w w:val="105"/>
                        <w:sz w:val="20"/>
                      </w:rPr>
                      <w:t>:</w:t>
                    </w:r>
                  </w:p>
                </w:txbxContent>
              </v:textbox>
            </v:shape>
            <v:shape id="_x0000_s5199" style="position:absolute;left:5160;width:640;height:300;mso-width-relative:margin;mso-height-relative:margin" coordsize="5800,300" o:spt="100" adj="0,,0" path="" stroked="f">
              <v:stroke joinstyle="round"/>
              <v:formulas/>
              <v:path o:connecttype="segments"/>
              <o:lock v:ext="edit" aspectratio="t"/>
              <v:textbox inset="0,0,0,0">
                <w:txbxContent>
                  <w:p w14:paraId="6C766A38" w14:textId="77777777" w:rsidR="003A70CC" w:rsidRDefault="00FB74A8">
                    <w:pPr>
                      <w:spacing w:line="200" w:lineRule="exact"/>
                      <w:jc w:val="left"/>
                    </w:pPr>
                    <w:r>
                      <w:rPr>
                        <w:rFonts w:ascii="Times New Roman" w:eastAsia="宋体" w:hAnsi="宋体" w:cs="宋体"/>
                        <w:color w:val="000000"/>
                        <w:w w:val="113"/>
                        <w:sz w:val="20"/>
                      </w:rPr>
                      <w:t>鼠标</w:t>
                    </w:r>
                  </w:p>
                </w:txbxContent>
              </v:textbox>
            </v:shape>
            <w10:anchorlock/>
          </v:group>
        </w:pict>
      </w:r>
    </w:p>
    <w:p w14:paraId="7519B7C9" w14:textId="77777777" w:rsidR="003A70CC" w:rsidRDefault="00664571">
      <w:pPr>
        <w:pBdr>
          <w:top w:val="single" w:sz="0" w:space="5" w:color="FFFFFF"/>
        </w:pBdr>
        <w:spacing w:line="14" w:lineRule="exact"/>
        <w:sectPr w:rsidR="003A70CC">
          <w:type w:val="continuous"/>
          <w:pgSz w:w="12240" w:h="17760"/>
          <w:pgMar w:top="740" w:right="1400" w:bottom="1440" w:left="1440" w:header="720" w:footer="720" w:gutter="0"/>
          <w:cols w:space="720"/>
        </w:sectPr>
      </w:pPr>
      <w:r>
        <w:pict w14:anchorId="4ED130A1">
          <v:group id="_x0000_s5196" style="width:469pt;height:.4pt;mso-position-horizontal-relative:char;mso-position-vertical-relative:line" coordsize=",8">
            <v:line id="_x0000_s5197" style="position:absolute" from="0,4" to="1000,4" strokeweight=".4pt"/>
            <w10:anchorlock/>
          </v:group>
        </w:pict>
      </w:r>
    </w:p>
    <w:p w14:paraId="76AC864A" w14:textId="77777777" w:rsidR="003A70CC" w:rsidRDefault="00664571">
      <w:pPr>
        <w:pBdr>
          <w:top w:val="single" w:sz="0" w:space="8" w:color="FFFFFF"/>
        </w:pBdr>
        <w:ind w:left="100"/>
        <w:sectPr w:rsidR="003A70CC">
          <w:type w:val="continuous"/>
          <w:pgSz w:w="12240" w:h="17760"/>
          <w:pgMar w:top="740" w:right="1400" w:bottom="1440" w:left="1440" w:header="720" w:footer="720" w:gutter="0"/>
          <w:cols w:space="720"/>
        </w:sectPr>
      </w:pPr>
      <w:r>
        <w:pict w14:anchorId="17FC828F">
          <v:group id="_x0000_s5193" style="width:221pt;height:49pt;mso-position-horizontal-relative:char;mso-position-vertical-relative:line" coordsize="4420,980">
            <v:shape id="_x0000_s5195" style="position:absolute;width:1260;height:980;mso-width-relative:margin;mso-height-relative:margin" coordsize="4420,980" o:spt="100" adj="0,,0" path="" stroked="f">
              <v:stroke joinstyle="round"/>
              <v:formulas/>
              <v:path o:connecttype="segments"/>
              <o:lock v:ext="edit" aspectratio="t"/>
              <v:textbox inset="0,0,0,0">
                <w:txbxContent>
                  <w:p w14:paraId="4600C863" w14:textId="77777777" w:rsidR="003A70CC" w:rsidRDefault="00FB74A8">
                    <w:pPr>
                      <w:spacing w:line="320" w:lineRule="exact"/>
                    </w:pPr>
                    <w:r>
                      <w:rPr>
                        <w:rFonts w:ascii="Times New Roman" w:eastAsia="宋体" w:hAnsi="宋体" w:cs="宋体"/>
                        <w:color w:val="000000"/>
                        <w:w w:val="95"/>
                        <w:sz w:val="20"/>
                      </w:rPr>
                      <w:t>主题后</w:t>
                    </w:r>
                    <w:r>
                      <w:rPr>
                        <w:rFonts w:ascii="Times New Roman" w:eastAsia="宋体" w:hAnsi="宋体" w:cs="宋体"/>
                        <w:color w:val="000000"/>
                        <w:w w:val="95"/>
                        <w:sz w:val="20"/>
                      </w:rPr>
                      <w:t>(</w:t>
                    </w:r>
                    <w:r>
                      <w:rPr>
                        <w:rFonts w:ascii="Times New Roman" w:eastAsia="宋体" w:hAnsi="宋体" w:cs="宋体"/>
                        <w:color w:val="000000"/>
                        <w:w w:val="95"/>
                        <w:sz w:val="20"/>
                      </w:rPr>
                      <w:t>右侧或下方</w:t>
                    </w:r>
                    <w:r>
                      <w:rPr>
                        <w:rFonts w:ascii="Times New Roman" w:eastAsia="宋体" w:hAnsi="宋体" w:cs="宋体"/>
                        <w:color w:val="000000"/>
                        <w:w w:val="95"/>
                        <w:sz w:val="20"/>
                      </w:rPr>
                      <w:t>)</w:t>
                    </w:r>
                  </w:p>
                </w:txbxContent>
              </v:textbox>
            </v:shape>
            <v:shape id="_x0000_s5194" style="position:absolute;left:1540;top:340;width:2880;height:300;mso-width-relative:margin;mso-height-relative:margin" coordsize="4420,980" o:spt="100" adj="0,,0" path="" stroked="f">
              <v:stroke joinstyle="round"/>
              <v:formulas/>
              <v:path o:connecttype="segments"/>
              <o:lock v:ext="edit" aspectratio="t"/>
              <v:textbox inset="0,0,0,0">
                <w:txbxContent>
                  <w:p w14:paraId="539B9E72" w14:textId="77777777" w:rsidR="003A70CC" w:rsidRDefault="00FB74A8">
                    <w:pPr>
                      <w:spacing w:line="200" w:lineRule="exact"/>
                      <w:jc w:val="left"/>
                    </w:pPr>
                    <w:r>
                      <w:rPr>
                        <w:rFonts w:ascii="Times New Roman" w:eastAsia="宋体" w:hAnsi="宋体" w:cs="宋体"/>
                        <w:color w:val="000000"/>
                        <w:w w:val="105"/>
                        <w:sz w:val="20"/>
                      </w:rPr>
                      <w:t>选择一个主题并按</w:t>
                    </w:r>
                    <w:r>
                      <w:rPr>
                        <w:rFonts w:ascii="Times New Roman" w:eastAsia="宋体" w:hAnsi="宋体" w:cs="宋体"/>
                        <w:color w:val="000000"/>
                        <w:w w:val="105"/>
                        <w:sz w:val="20"/>
                      </w:rPr>
                      <w:t>ENTER</w:t>
                    </w:r>
                  </w:p>
                </w:txbxContent>
              </v:textbox>
            </v:shape>
            <w10:anchorlock/>
          </v:group>
        </w:pict>
      </w:r>
    </w:p>
    <w:p w14:paraId="53A8B0DB" w14:textId="77777777" w:rsidR="003A70CC" w:rsidRDefault="00664571">
      <w:pPr>
        <w:pBdr>
          <w:top w:val="single" w:sz="0" w:space="4" w:color="FFFFFF"/>
        </w:pBdr>
        <w:sectPr w:rsidR="003A70CC">
          <w:type w:val="continuous"/>
          <w:pgSz w:w="12240" w:h="17760"/>
          <w:pgMar w:top="740" w:right="1400" w:bottom="1440" w:left="1440" w:header="720" w:footer="720" w:gutter="0"/>
          <w:cols w:space="720"/>
        </w:sectPr>
      </w:pPr>
      <w:r>
        <w:pict w14:anchorId="4A626B34">
          <v:group id="_x0000_s5190" style="width:469pt;height:4pt;mso-position-horizontal-relative:char;mso-position-vertical-relative:line" coordsize="9380,80">
            <v:line id="_x0000_s5192" style="position:absolute;mso-width-relative:margin;mso-height-relative:margin" from="0,0" to="9380,0" strokeweight=".4pt">
              <o:lock v:ext="edit" aspectratio="t"/>
            </v:line>
            <v:shape id="_x0000_s5191" style="position:absolute;top:40;width:9380;height:40;mso-width-relative:margin;mso-height-relative:margin" coordsize="21600,21600" o:spt="100" adj="0,,0" path="">
              <v:stroke joinstyle="round"/>
              <v:imagedata r:id="rId388"/>
              <v:formulas/>
              <v:path o:connecttype="segments"/>
              <o:lock v:ext="edit" aspectratio="t"/>
            </v:shape>
            <w10:anchorlock/>
          </v:group>
        </w:pict>
      </w:r>
    </w:p>
    <w:p w14:paraId="099591A9" w14:textId="77777777" w:rsidR="003A70CC" w:rsidRDefault="00FB74A8">
      <w:pPr>
        <w:pBdr>
          <w:top w:val="single" w:sz="0" w:space="7" w:color="FFFFFF"/>
        </w:pBdr>
        <w:spacing w:line="327" w:lineRule="exact"/>
        <w:ind w:left="100"/>
      </w:pPr>
      <w:r>
        <w:rPr>
          <w:rFonts w:ascii="Times New Roman" w:eastAsia="宋体" w:hAnsi="宋体" w:cs="宋体"/>
          <w:color w:val="000000"/>
          <w:w w:val="96"/>
          <w:sz w:val="20"/>
        </w:rPr>
        <w:t>之前的主题</w:t>
      </w:r>
      <w:r>
        <w:rPr>
          <w:rFonts w:ascii="Times New Roman" w:eastAsia="宋体" w:hAnsi="宋体" w:cs="宋体"/>
          <w:color w:val="000000"/>
          <w:w w:val="96"/>
          <w:sz w:val="20"/>
        </w:rPr>
        <w:t>(</w:t>
      </w:r>
      <w:r>
        <w:rPr>
          <w:rFonts w:ascii="Times New Roman" w:eastAsia="宋体" w:hAnsi="宋体" w:cs="宋体"/>
          <w:color w:val="000000"/>
          <w:w w:val="96"/>
          <w:sz w:val="20"/>
        </w:rPr>
        <w:t>左边或上面</w:t>
      </w:r>
      <w:r>
        <w:rPr>
          <w:rFonts w:ascii="Times New Roman" w:eastAsia="宋体" w:hAnsi="宋体" w:cs="宋体"/>
          <w:color w:val="000000"/>
          <w:w w:val="96"/>
          <w:sz w:val="20"/>
        </w:rPr>
        <w:t>)</w:t>
      </w:r>
    </w:p>
    <w:p w14:paraId="4A01BA8A" w14:textId="77777777" w:rsidR="003A70CC" w:rsidRDefault="003A70CC">
      <w:pPr>
        <w:spacing w:line="14" w:lineRule="exact"/>
      </w:pPr>
    </w:p>
    <w:p w14:paraId="3F5E182D" w14:textId="77777777" w:rsidR="003A70CC" w:rsidRDefault="00FB74A8">
      <w:pPr>
        <w:pBdr>
          <w:top w:val="single" w:sz="0" w:space="16" w:color="FFFFFF"/>
        </w:pBdr>
        <w:spacing w:line="310" w:lineRule="exact"/>
        <w:ind w:right="4800"/>
        <w:jc w:val="left"/>
        <w:sectPr w:rsidR="003A70CC">
          <w:type w:val="continuous"/>
          <w:pgSz w:w="12240" w:h="17760"/>
          <w:pgMar w:top="740" w:right="1400" w:bottom="1440" w:left="1440" w:header="720" w:footer="720" w:gutter="0"/>
          <w:cols w:num="2" w:space="720" w:equalWidth="0">
            <w:col w:w="1220" w:space="420"/>
            <w:col w:w="7760"/>
          </w:cols>
        </w:sectPr>
      </w:pPr>
      <w:r>
        <w:br w:type="column"/>
      </w:r>
      <w:r>
        <w:rPr>
          <w:rFonts w:ascii="Times New Roman" w:eastAsia="宋体" w:hAnsi="宋体" w:cs="宋体"/>
          <w:color w:val="000000"/>
          <w:w w:val="101"/>
          <w:sz w:val="20"/>
        </w:rPr>
        <w:t>选择一个主题，按</w:t>
      </w:r>
      <w:r>
        <w:rPr>
          <w:rFonts w:ascii="Times New Roman" w:eastAsia="宋体" w:hAnsi="宋体" w:cs="宋体"/>
          <w:color w:val="000000"/>
          <w:w w:val="101"/>
          <w:sz w:val="20"/>
        </w:rPr>
        <w:t>SHIFT + ENTER</w:t>
      </w:r>
    </w:p>
    <w:p w14:paraId="17D23A3C" w14:textId="77777777" w:rsidR="003A70CC" w:rsidRDefault="00FB74A8">
      <w:pPr>
        <w:pBdr>
          <w:top w:val="single" w:sz="0" w:space="5" w:color="FFFFFF"/>
        </w:pBdr>
        <w:sectPr w:rsidR="003A70CC">
          <w:type w:val="continuous"/>
          <w:pgSz w:w="12240" w:h="17760"/>
          <w:pgMar w:top="740" w:right="1400" w:bottom="1440" w:left="1440" w:header="720" w:footer="720" w:gutter="0"/>
          <w:cols w:space="720"/>
        </w:sectPr>
      </w:pPr>
      <w:r>
        <w:rPr>
          <w:noProof/>
        </w:rPr>
        <w:drawing>
          <wp:inline distT="0" distB="0" distL="0" distR="0" wp14:anchorId="3CB78C0C" wp14:editId="68848040">
            <wp:extent cx="5956300" cy="76200"/>
            <wp:effectExtent l="0" t="0" r="0" b="0"/>
            <wp:docPr id="46" name="Drawing 45" descr="IMAGE"/>
            <wp:cNvGraphicFramePr/>
            <a:graphic xmlns:a="http://schemas.openxmlformats.org/drawingml/2006/main">
              <a:graphicData uri="http://schemas.openxmlformats.org/drawingml/2006/picture">
                <pic:pic xmlns:pic="http://schemas.openxmlformats.org/drawingml/2006/picture">
                  <pic:nvPicPr>
                    <pic:cNvPr id="0" name="Picture 45" descr="IMAGE"/>
                    <pic:cNvPicPr>
                      <a:picLocks noChangeAspect="1"/>
                    </pic:cNvPicPr>
                  </pic:nvPicPr>
                  <pic:blipFill>
                    <a:blip r:embed="rId389"/>
                    <a:stretch>
                      <a:fillRect/>
                    </a:stretch>
                  </pic:blipFill>
                  <pic:spPr>
                    <a:xfrm>
                      <a:off x="0" y="0"/>
                      <a:ext cx="5956300" cy="76200"/>
                    </a:xfrm>
                    <a:prstGeom prst="rect">
                      <a:avLst/>
                    </a:prstGeom>
                  </pic:spPr>
                </pic:pic>
              </a:graphicData>
            </a:graphic>
          </wp:inline>
        </w:drawing>
      </w:r>
    </w:p>
    <w:p w14:paraId="7710D900" w14:textId="77777777" w:rsidR="003A70CC" w:rsidRDefault="00664571">
      <w:pPr>
        <w:pBdr>
          <w:top w:val="single" w:sz="0" w:space="3" w:color="FFFFFF"/>
        </w:pBdr>
        <w:ind w:left="100"/>
        <w:sectPr w:rsidR="003A70CC">
          <w:type w:val="continuous"/>
          <w:pgSz w:w="12240" w:h="17760"/>
          <w:pgMar w:top="740" w:right="1400" w:bottom="1440" w:left="1440" w:header="720" w:footer="720" w:gutter="0"/>
          <w:cols w:space="720"/>
        </w:sectPr>
      </w:pPr>
      <w:r>
        <w:pict w14:anchorId="29E4ACC3">
          <v:group id="_x0000_s5187" style="width:236pt;height:33pt;mso-position-horizontal-relative:char;mso-position-vertical-relative:line" coordsize="4720,660">
            <v:shape id="_x0000_s5189" style="position:absolute;top:180;width:780;height:300;mso-width-relative:margin;mso-height-relative:margin" coordsize="4720,660" o:spt="100" adj="0,,0" path="" stroked="f">
              <v:stroke joinstyle="round"/>
              <v:formulas/>
              <v:path o:connecttype="segments"/>
              <o:lock v:ext="edit" aspectratio="t"/>
              <v:textbox inset="0,0,0,0">
                <w:txbxContent>
                  <w:p w14:paraId="5211871A" w14:textId="77777777" w:rsidR="003A70CC" w:rsidRDefault="00FB74A8">
                    <w:pPr>
                      <w:spacing w:line="200" w:lineRule="exact"/>
                      <w:jc w:val="left"/>
                    </w:pPr>
                    <w:r>
                      <w:rPr>
                        <w:rFonts w:ascii="Times New Roman" w:eastAsia="宋体" w:hAnsi="宋体" w:cs="宋体"/>
                        <w:color w:val="000000"/>
                        <w:w w:val="106"/>
                        <w:sz w:val="20"/>
                      </w:rPr>
                      <w:t>小标题</w:t>
                    </w:r>
                  </w:p>
                </w:txbxContent>
              </v:textbox>
            </v:shape>
            <v:shape id="_x0000_s5188" style="position:absolute;left:1540;width:3180;height:660;mso-width-relative:margin;mso-height-relative:margin" coordsize="4720,660" o:spt="100" adj="0,,0" path="" stroked="f">
              <v:stroke joinstyle="round"/>
              <v:formulas/>
              <v:path o:connecttype="segments"/>
              <o:lock v:ext="edit" aspectratio="t"/>
              <v:textbox inset="0,0,0,0">
                <w:txbxContent>
                  <w:p w14:paraId="0808EC45" w14:textId="77777777" w:rsidR="003A70CC" w:rsidRDefault="00FB74A8">
                    <w:pPr>
                      <w:spacing w:line="320" w:lineRule="exact"/>
                      <w:jc w:val="left"/>
                    </w:pPr>
                    <w:r>
                      <w:rPr>
                        <w:rFonts w:ascii="Times New Roman" w:eastAsia="宋体" w:hAnsi="宋体" w:cs="宋体"/>
                        <w:color w:val="000000"/>
                        <w:w w:val="101"/>
                        <w:sz w:val="20"/>
                      </w:rPr>
                      <w:t>选择一个主题并按</w:t>
                    </w:r>
                    <w:r>
                      <w:rPr>
                        <w:rFonts w:ascii="Times New Roman" w:eastAsia="宋体" w:hAnsi="宋体" w:cs="宋体"/>
                        <w:color w:val="000000"/>
                        <w:w w:val="101"/>
                        <w:sz w:val="20"/>
                      </w:rPr>
                      <w:t>INSERT</w:t>
                    </w:r>
                    <w:r>
                      <w:rPr>
                        <w:rFonts w:ascii="Times New Roman" w:eastAsia="宋体" w:hAnsi="宋体" w:cs="宋体"/>
                        <w:color w:val="000000"/>
                        <w:w w:val="101"/>
                        <w:sz w:val="20"/>
                      </w:rPr>
                      <w:t>或</w:t>
                    </w:r>
                    <w:r>
                      <w:rPr>
                        <w:rFonts w:ascii="Times New Roman" w:eastAsia="宋体" w:hAnsi="宋体" w:cs="宋体"/>
                        <w:color w:val="000000"/>
                        <w:w w:val="101"/>
                        <w:sz w:val="20"/>
                      </w:rPr>
                      <w:t>CTRL + ENTER</w:t>
                    </w:r>
                    <w:r>
                      <w:rPr>
                        <w:rFonts w:ascii="Times New Roman" w:eastAsia="宋体" w:hAnsi="宋体" w:cs="宋体"/>
                        <w:color w:val="000000"/>
                        <w:w w:val="101"/>
                        <w:sz w:val="20"/>
                      </w:rPr>
                      <w:t>键</w:t>
                    </w:r>
                  </w:p>
                </w:txbxContent>
              </v:textbox>
            </v:shape>
            <w10:anchorlock/>
          </v:group>
        </w:pict>
      </w:r>
    </w:p>
    <w:p w14:paraId="5C61C098" w14:textId="77777777" w:rsidR="003A70CC" w:rsidRDefault="00664571">
      <w:pPr>
        <w:pBdr>
          <w:top w:val="single" w:sz="0" w:space="3" w:color="FFFFFF"/>
        </w:pBdr>
        <w:sectPr w:rsidR="003A70CC">
          <w:type w:val="continuous"/>
          <w:pgSz w:w="12240" w:h="17760"/>
          <w:pgMar w:top="740" w:right="1400" w:bottom="1440" w:left="1440" w:header="720" w:footer="720" w:gutter="0"/>
          <w:cols w:space="720"/>
        </w:sectPr>
      </w:pPr>
      <w:r>
        <w:pict w14:anchorId="406F3FBE">
          <v:group id="_x0000_s5184" style="width:469pt;height:4pt;mso-position-horizontal-relative:char;mso-position-vertical-relative:line" coordsize="9380,80">
            <v:line id="_x0000_s5186" style="position:absolute;mso-width-relative:margin;mso-height-relative:margin" from="0,0" to="9380,0" strokeweight=".4pt">
              <o:lock v:ext="edit" aspectratio="t"/>
            </v:line>
            <v:shape id="_x0000_s5185" style="position:absolute;top:40;width:9380;height:40;mso-width-relative:margin;mso-height-relative:margin" coordsize="21600,21600" o:spt="100" adj="0,,0" path="">
              <v:stroke joinstyle="round"/>
              <v:imagedata r:id="rId390"/>
              <v:formulas/>
              <v:path o:connecttype="segments"/>
              <o:lock v:ext="edit" aspectratio="t"/>
            </v:shape>
            <w10:anchorlock/>
          </v:group>
        </w:pict>
      </w:r>
    </w:p>
    <w:p w14:paraId="2D268121" w14:textId="77777777" w:rsidR="003A70CC" w:rsidRDefault="00664571">
      <w:pPr>
        <w:pBdr>
          <w:top w:val="single" w:sz="0" w:space="7" w:color="FFFFFF"/>
        </w:pBdr>
        <w:ind w:left="100"/>
        <w:sectPr w:rsidR="003A70CC">
          <w:type w:val="continuous"/>
          <w:pgSz w:w="12240" w:h="17760"/>
          <w:pgMar w:top="740" w:right="1400" w:bottom="1440" w:left="1440" w:header="720" w:footer="720" w:gutter="0"/>
          <w:cols w:space="720"/>
        </w:sectPr>
      </w:pPr>
      <w:r>
        <w:pict w14:anchorId="52F0AB36">
          <v:group id="_x0000_s5181" style="width:184pt;height:32pt;mso-position-horizontal-relative:char;mso-position-vertical-relative:line" coordsize="3680,640">
            <v:shape id="_x0000_s5183" style="position:absolute;top:180;width:1100;height:300;mso-width-relative:margin;mso-height-relative:margin" coordsize="3680,640" o:spt="100" adj="0,,0" path="" stroked="f">
              <v:stroke joinstyle="round"/>
              <v:formulas/>
              <v:path o:connecttype="segments"/>
              <o:lock v:ext="edit" aspectratio="t"/>
              <v:textbox inset="0,0,0,0">
                <w:txbxContent>
                  <w:p w14:paraId="57E32C89" w14:textId="77777777" w:rsidR="003A70CC" w:rsidRDefault="00FB74A8">
                    <w:pPr>
                      <w:spacing w:line="200" w:lineRule="exact"/>
                      <w:jc w:val="left"/>
                    </w:pPr>
                    <w:r>
                      <w:rPr>
                        <w:rFonts w:ascii="Times New Roman" w:eastAsia="宋体" w:hAnsi="宋体" w:cs="宋体"/>
                        <w:color w:val="000000"/>
                        <w:w w:val="101"/>
                        <w:sz w:val="20"/>
                      </w:rPr>
                      <w:t>调出的话题</w:t>
                    </w:r>
                  </w:p>
                </w:txbxContent>
              </v:textbox>
            </v:shape>
            <v:shape id="_x0000_s5182" style="position:absolute;left:1540;width:2140;height:640;mso-width-relative:margin;mso-height-relative:margin" coordsize="3680,640" o:spt="100" adj="0,,0" path="" stroked="f">
              <v:stroke joinstyle="round"/>
              <v:formulas/>
              <v:path o:connecttype="segments"/>
              <o:lock v:ext="edit" aspectratio="t"/>
              <v:textbox inset="0,0,0,0">
                <w:txbxContent>
                  <w:p w14:paraId="7B413046" w14:textId="77777777" w:rsidR="003A70CC" w:rsidRDefault="00FB74A8">
                    <w:pPr>
                      <w:spacing w:line="310" w:lineRule="exact"/>
                      <w:jc w:val="left"/>
                    </w:pPr>
                    <w:r>
                      <w:rPr>
                        <w:rFonts w:ascii="Times New Roman" w:eastAsia="宋体" w:hAnsi="宋体" w:cs="宋体"/>
                        <w:color w:val="000000"/>
                        <w:w w:val="102"/>
                        <w:sz w:val="20"/>
                      </w:rPr>
                      <w:t>选择一个主题，按</w:t>
                    </w:r>
                    <w:r>
                      <w:rPr>
                        <w:rFonts w:ascii="Times New Roman" w:eastAsia="宋体" w:hAnsi="宋体" w:cs="宋体"/>
                        <w:color w:val="000000"/>
                        <w:w w:val="102"/>
                        <w:sz w:val="20"/>
                      </w:rPr>
                      <w:t>CTRL+SHIFT+ENTER</w:t>
                    </w:r>
                  </w:p>
                </w:txbxContent>
              </v:textbox>
            </v:shape>
            <w10:anchorlock/>
          </v:group>
        </w:pict>
      </w:r>
    </w:p>
    <w:p w14:paraId="393496C5" w14:textId="77777777" w:rsidR="003A70CC" w:rsidRDefault="00664571">
      <w:pPr>
        <w:pBdr>
          <w:top w:val="single" w:sz="0" w:space="7" w:color="FFFFFF"/>
        </w:pBdr>
        <w:spacing w:line="14" w:lineRule="exact"/>
        <w:sectPr w:rsidR="003A70CC">
          <w:type w:val="continuous"/>
          <w:pgSz w:w="12240" w:h="17760"/>
          <w:pgMar w:top="740" w:right="1400" w:bottom="1440" w:left="1440" w:header="720" w:footer="720" w:gutter="0"/>
          <w:cols w:space="720"/>
        </w:sectPr>
      </w:pPr>
      <w:r>
        <w:pict w14:anchorId="6E8757C1">
          <v:group id="_x0000_s5179" style="width:468pt;height:.4pt;mso-position-horizontal-relative:char;mso-position-vertical-relative:line" coordsize=",8">
            <v:line id="_x0000_s5180" style="position:absolute" from="0,4" to="1000,4" strokecolor="#23f" strokeweight=".4pt"/>
            <w10:anchorlock/>
          </v:group>
        </w:pict>
      </w:r>
    </w:p>
    <w:p w14:paraId="3188DDDB" w14:textId="77777777" w:rsidR="003A70CC" w:rsidRDefault="00664571">
      <w:pPr>
        <w:pBdr>
          <w:top w:val="single" w:sz="0" w:space="6" w:color="FFFFFF"/>
        </w:pBdr>
        <w:ind w:left="100"/>
        <w:sectPr w:rsidR="003A70CC">
          <w:type w:val="continuous"/>
          <w:pgSz w:w="12240" w:h="17760"/>
          <w:pgMar w:top="740" w:right="1400" w:bottom="1440" w:left="1440" w:header="720" w:footer="720" w:gutter="0"/>
          <w:cols w:space="720"/>
        </w:sectPr>
      </w:pPr>
      <w:r>
        <w:pict w14:anchorId="4AA6F08A">
          <v:group id="_x0000_s5176" style="width:458pt;height:62pt;mso-position-horizontal-relative:char;mso-position-vertical-relative:line" coordsize="9160,1240">
            <v:shape id="_x0000_s5178" style="position:absolute;top:940;width:1180;height:300;mso-width-relative:margin;mso-height-relative:margin" coordsize="9160,1240" o:spt="100" adj="0,,0" path="" stroked="f">
              <v:stroke joinstyle="round"/>
              <v:formulas/>
              <v:path o:connecttype="segments"/>
              <o:lock v:ext="edit" aspectratio="t"/>
              <v:textbox inset="0,0,0,0">
                <w:txbxContent>
                  <w:p w14:paraId="27194352" w14:textId="77777777" w:rsidR="003A70CC" w:rsidRDefault="00FB74A8">
                    <w:pPr>
                      <w:spacing w:line="200" w:lineRule="exact"/>
                      <w:jc w:val="left"/>
                    </w:pPr>
                    <w:r>
                      <w:rPr>
                        <w:rFonts w:ascii="Times New Roman" w:eastAsia="宋体" w:hAnsi="宋体" w:cs="宋体"/>
                        <w:color w:val="000000"/>
                        <w:w w:val="101"/>
                        <w:sz w:val="20"/>
                      </w:rPr>
                      <w:t>浮动的话题</w:t>
                    </w:r>
                  </w:p>
                </w:txbxContent>
              </v:textbox>
            </v:shape>
            <v:shape id="_x0000_s5177" style="position:absolute;left:5160;width:4000;height:1020;mso-width-relative:margin;mso-height-relative:margin" coordsize="9160,1240" o:spt="100" adj="0,,0" path="" stroked="f">
              <v:stroke joinstyle="round"/>
              <v:formulas/>
              <v:path o:connecttype="segments"/>
              <o:lock v:ext="edit" aspectratio="t"/>
              <v:textbox inset="0,0,0,0">
                <w:txbxContent>
                  <w:p w14:paraId="017B0A0F" w14:textId="77777777" w:rsidR="003A70CC" w:rsidRDefault="00FB74A8">
                    <w:pPr>
                      <w:spacing w:line="340" w:lineRule="exact"/>
                      <w:jc w:val="left"/>
                    </w:pPr>
                    <w:r>
                      <w:rPr>
                        <w:rFonts w:ascii="Times New Roman" w:eastAsia="宋体" w:hAnsi="宋体" w:cs="宋体"/>
                        <w:color w:val="000000"/>
                        <w:w w:val="102"/>
                        <w:sz w:val="20"/>
                      </w:rPr>
                      <w:t>单击地图背景并在提示箭头处键入主题文本</w:t>
                    </w:r>
                  </w:p>
                  <w:p w14:paraId="683D8051" w14:textId="77777777" w:rsidR="003A70CC" w:rsidRDefault="00FB74A8">
                    <w:pPr>
                      <w:spacing w:before="40" w:line="210" w:lineRule="exact"/>
                      <w:ind w:right="3740"/>
                      <w:jc w:val="left"/>
                    </w:pPr>
                    <w:r>
                      <w:rPr>
                        <w:rFonts w:ascii="Times New Roman" w:eastAsia="宋体" w:hAnsi="宋体" w:cs="宋体"/>
                        <w:color w:val="000000"/>
                        <w:w w:val="99"/>
                      </w:rPr>
                      <w:t>或</w:t>
                    </w:r>
                  </w:p>
                </w:txbxContent>
              </v:textbox>
            </v:shape>
            <w10:anchorlock/>
          </v:group>
        </w:pict>
      </w:r>
    </w:p>
    <w:p w14:paraId="6AB3EFAD" w14:textId="77777777" w:rsidR="003A70CC" w:rsidRDefault="00FB74A8">
      <w:pPr>
        <w:spacing w:line="347" w:lineRule="exact"/>
        <w:ind w:left="5260" w:right="10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sz w:val="20"/>
        </w:rPr>
        <w:t>双击地图背景并直接在浮动主题中输入。</w:t>
      </w:r>
      <w:r>
        <w:rPr>
          <w:rFonts w:ascii="Times New Roman" w:eastAsia="宋体" w:hAnsi="宋体" w:cs="宋体"/>
          <w:color w:val="000000"/>
        </w:rPr>
        <w:t>您可以设置选项来启用这些功能。</w:t>
      </w:r>
    </w:p>
    <w:p w14:paraId="13FEA6E1" w14:textId="77777777" w:rsidR="003A70CC" w:rsidRDefault="00664571">
      <w:pPr>
        <w:pBdr>
          <w:top w:val="single" w:sz="0" w:space="4" w:color="FFFFFF"/>
        </w:pBdr>
        <w:spacing w:line="14" w:lineRule="exact"/>
        <w:sectPr w:rsidR="003A70CC">
          <w:type w:val="continuous"/>
          <w:pgSz w:w="12240" w:h="17760"/>
          <w:pgMar w:top="740" w:right="1400" w:bottom="1440" w:left="1440" w:header="720" w:footer="720" w:gutter="0"/>
          <w:cols w:space="720"/>
        </w:sectPr>
      </w:pPr>
      <w:r>
        <w:pict w14:anchorId="5EA9663D">
          <v:group id="_x0000_s5174" style="width:469pt;height:.4pt;mso-position-horizontal-relative:char;mso-position-vertical-relative:line" coordsize=",8">
            <v:line id="_x0000_s5175" style="position:absolute" from="0,4" to="1000,4" strokeweight=".4pt"/>
            <w10:anchorlock/>
          </v:group>
        </w:pict>
      </w:r>
    </w:p>
    <w:p w14:paraId="2B54AFD9" w14:textId="77777777" w:rsidR="003A70CC" w:rsidRDefault="00FB74A8">
      <w:pPr>
        <w:pBdr>
          <w:top w:val="single" w:sz="0" w:space="31" w:color="FFFFFF"/>
        </w:pBdr>
        <w:spacing w:before="1180" w:line="200" w:lineRule="exact"/>
        <w:ind w:left="120" w:right="89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6"/>
          <w:sz w:val="20"/>
        </w:rPr>
        <w:t>147</w:t>
      </w:r>
    </w:p>
    <w:p w14:paraId="6AEAF4D1" w14:textId="77777777" w:rsidR="003A70CC" w:rsidRDefault="00FB74A8">
      <w:pPr>
        <w:pageBreakBefore/>
        <w:spacing w:line="200" w:lineRule="exact"/>
        <w:ind w:left="7980" w:right="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使用时间</w:t>
      </w:r>
    </w:p>
    <w:p w14:paraId="52BEDFB9" w14:textId="77777777" w:rsidR="003A70CC" w:rsidRDefault="00FB74A8">
      <w:pPr>
        <w:pBdr>
          <w:top w:val="single" w:sz="0" w:space="22" w:color="FFFFFF"/>
        </w:pBdr>
        <w:spacing w:line="220" w:lineRule="exact"/>
        <w:ind w:left="20" w:right="6340"/>
        <w:jc w:val="left"/>
        <w:sectPr w:rsidR="003A70CC">
          <w:type w:val="continuous"/>
          <w:pgSz w:w="12240" w:h="17760"/>
          <w:pgMar w:top="740" w:right="1380" w:bottom="1440" w:left="1540" w:header="720" w:footer="720" w:gutter="0"/>
          <w:cols w:space="720"/>
        </w:sectPr>
      </w:pPr>
      <w:r>
        <w:rPr>
          <w:rFonts w:ascii="Times New Roman" w:eastAsia="宋体" w:hAnsi="宋体" w:cs="宋体"/>
          <w:color w:val="5C6F7B"/>
          <w:w w:val="101"/>
          <w:sz w:val="22"/>
        </w:rPr>
        <w:t>编辑和格式化时间线主题</w:t>
      </w:r>
    </w:p>
    <w:p w14:paraId="7F99A853" w14:textId="77777777" w:rsidR="003A70CC" w:rsidRDefault="00FB74A8">
      <w:pPr>
        <w:pBdr>
          <w:top w:val="single" w:sz="0" w:space="9" w:color="FFFFFF"/>
        </w:pBdr>
        <w:spacing w:line="320" w:lineRule="exact"/>
        <w:ind w:left="20" w:right="2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t>就像您可以编辑地图上的主题一样，您也可以编辑时间轴主题来替换或修改文本，或者调整主题大小以控制文本的换行方式。您还可以修改和格式化主题之间的关系行，包括添加文本标签。</w:t>
      </w:r>
    </w:p>
    <w:p w14:paraId="44DB7C7A" w14:textId="77777777" w:rsidR="003A70CC" w:rsidRDefault="00FB74A8">
      <w:pPr>
        <w:pBdr>
          <w:top w:val="single" w:sz="0" w:space="12" w:color="FFFFFF"/>
        </w:pBdr>
        <w:spacing w:line="210" w:lineRule="exact"/>
        <w:ind w:left="20" w:right="676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6"/>
        </w:rPr>
        <w:t>移动或复制时间轴主题</w:t>
      </w:r>
    </w:p>
    <w:p w14:paraId="334325C5" w14:textId="77777777" w:rsidR="003A70CC" w:rsidRDefault="00FB74A8">
      <w:pPr>
        <w:pBdr>
          <w:top w:val="single" w:sz="0" w:space="8" w:color="FFFFFF"/>
        </w:pBdr>
        <w:spacing w:line="327" w:lineRule="exact"/>
        <w:ind w:left="20" w:right="360"/>
        <w:jc w:val="left"/>
      </w:pPr>
      <w:r>
        <w:rPr>
          <w:rFonts w:ascii="Times New Roman" w:eastAsia="宋体" w:hAnsi="宋体" w:cs="宋体"/>
          <w:color w:val="000000"/>
          <w:w w:val="102"/>
          <w:sz w:val="20"/>
        </w:rPr>
        <w:t>拖放时间线主题到一个新的位置，“自由形式”重组您的地图。选择主题并将其拖动到地图上的新位置。将出现一个视觉提示，显示将在何处添加主题。</w:t>
      </w:r>
    </w:p>
    <w:p w14:paraId="320CBB0D" w14:textId="77777777" w:rsidR="003A70CC" w:rsidRDefault="00FB74A8">
      <w:pPr>
        <w:spacing w:before="60" w:line="200" w:lineRule="exact"/>
        <w:ind w:left="260" w:right="4800"/>
        <w:jc w:val="left"/>
      </w:pPr>
      <w:r>
        <w:rPr>
          <w:rFonts w:ascii="Times New Roman" w:eastAsia="宋体" w:hAnsi="宋体" w:cs="宋体"/>
          <w:color w:val="000000"/>
          <w:w w:val="103"/>
          <w:sz w:val="20"/>
        </w:rPr>
        <w:t>•要复制，按</w:t>
      </w:r>
      <w:r>
        <w:rPr>
          <w:rFonts w:ascii="Times New Roman" w:eastAsia="宋体" w:hAnsi="宋体" w:cs="宋体"/>
          <w:color w:val="000000"/>
          <w:w w:val="103"/>
          <w:sz w:val="20"/>
        </w:rPr>
        <w:t>CTRL</w:t>
      </w:r>
      <w:r>
        <w:rPr>
          <w:rFonts w:ascii="Times New Roman" w:eastAsia="宋体" w:hAnsi="宋体" w:cs="宋体"/>
          <w:color w:val="000000"/>
          <w:w w:val="103"/>
          <w:sz w:val="20"/>
        </w:rPr>
        <w:t>拖放。</w:t>
      </w:r>
    </w:p>
    <w:p w14:paraId="2D70BC50" w14:textId="77777777" w:rsidR="003A70CC" w:rsidRDefault="00FB74A8">
      <w:pPr>
        <w:spacing w:before="80" w:line="200" w:lineRule="exact"/>
        <w:ind w:left="260" w:right="480"/>
        <w:jc w:val="left"/>
      </w:pPr>
      <w:r>
        <w:rPr>
          <w:rFonts w:ascii="Times New Roman" w:eastAsia="宋体" w:hAnsi="宋体" w:cs="宋体"/>
          <w:color w:val="000000"/>
          <w:w w:val="104"/>
          <w:sz w:val="20"/>
        </w:rPr>
        <w:t>•</w:t>
      </w:r>
      <w:r>
        <w:rPr>
          <w:rFonts w:ascii="Times New Roman" w:eastAsia="宋体" w:hAnsi="宋体" w:cs="宋体"/>
          <w:color w:val="000000"/>
          <w:w w:val="104"/>
          <w:sz w:val="20"/>
        </w:rPr>
        <w:t>Callouts</w:t>
      </w:r>
      <w:r>
        <w:rPr>
          <w:rFonts w:ascii="Times New Roman" w:eastAsia="宋体" w:hAnsi="宋体" w:cs="宋体"/>
          <w:color w:val="000000"/>
          <w:w w:val="104"/>
          <w:sz w:val="20"/>
        </w:rPr>
        <w:t>在移动时仍然连接到它们的父类。使用剪切和粘贴来移动</w:t>
      </w:r>
      <w:r>
        <w:rPr>
          <w:rFonts w:ascii="Times New Roman" w:eastAsia="宋体" w:hAnsi="宋体" w:cs="宋体"/>
          <w:color w:val="000000"/>
          <w:w w:val="104"/>
          <w:sz w:val="20"/>
        </w:rPr>
        <w:t>a</w:t>
      </w:r>
    </w:p>
    <w:p w14:paraId="58F513B1" w14:textId="77777777" w:rsidR="003A70CC" w:rsidRDefault="00FB74A8">
      <w:pPr>
        <w:spacing w:before="60" w:line="200" w:lineRule="exact"/>
        <w:ind w:left="600" w:right="62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呼叫另一个父母。</w:t>
      </w:r>
    </w:p>
    <w:p w14:paraId="4D0143D8" w14:textId="77777777" w:rsidR="003A70CC" w:rsidRDefault="00664571">
      <w:pPr>
        <w:ind w:left="620"/>
        <w:sectPr w:rsidR="003A70CC">
          <w:type w:val="continuous"/>
          <w:pgSz w:w="12240" w:h="17760"/>
          <w:pgMar w:top="740" w:right="1380" w:bottom="1440" w:left="1540" w:header="720" w:footer="720" w:gutter="0"/>
          <w:cols w:space="720"/>
        </w:sectPr>
      </w:pPr>
      <w:r>
        <w:pict w14:anchorId="32E7DAD1">
          <v:group id="_x0000_s5171" style="width:434pt;height:122pt;mso-position-horizontal-relative:char;mso-position-vertical-relative:line" coordsize="8680,2440">
            <v:shape id="_x0000_s5173" style="position:absolute;width:8680;height:2440;mso-width-relative:margin;mso-height-relative:margin" coordsize="8680,2440" o:spt="100" adj="0,,0" path="">
              <v:stroke joinstyle="round"/>
              <v:imagedata r:id="rId391"/>
              <v:formulas/>
              <v:path o:connecttype="segments"/>
              <o:lock v:ext="edit" aspectratio="t"/>
            </v:shape>
            <v:shape id="_x0000_s5172" style="position:absolute;left:120;top:60;width:8460;height:2360;mso-width-relative:margin;mso-height-relative:margin" coordsize="8680,2440" o:spt="100" adj="0,,0" path="" stroked="f">
              <v:stroke joinstyle="round"/>
              <v:formulas/>
              <v:path o:connecttype="segments"/>
              <o:lock v:ext="edit" aspectratio="t"/>
              <v:textbox inset="0,0,0,0">
                <w:txbxContent>
                  <w:p w14:paraId="6D50BF7C" w14:textId="77777777" w:rsidR="003A70CC" w:rsidRDefault="00FB74A8">
                    <w:pPr>
                      <w:spacing w:line="149" w:lineRule="exact"/>
                      <w:ind w:left="180" w:right="7440"/>
                      <w:jc w:val="left"/>
                    </w:pPr>
                    <w:r>
                      <w:rPr>
                        <w:rFonts w:ascii="Times New Roman" w:eastAsia="宋体" w:hAnsi="宋体" w:cs="宋体"/>
                        <w:color w:val="E41B23"/>
                        <w:w w:val="96"/>
                        <w:sz w:val="18"/>
                      </w:rPr>
                      <w:t>阅读提示</w:t>
                    </w:r>
                  </w:p>
                  <w:p w14:paraId="4DCEF0AE" w14:textId="77777777" w:rsidR="003A70CC" w:rsidRDefault="00FB74A8">
                    <w:pPr>
                      <w:spacing w:before="80" w:line="337" w:lineRule="exact"/>
                      <w:jc w:val="left"/>
                    </w:pPr>
                    <w:r>
                      <w:rPr>
                        <w:rFonts w:ascii="Times New Roman" w:eastAsia="宋体" w:hAnsi="宋体" w:cs="宋体"/>
                        <w:color w:val="000000"/>
                        <w:w w:val="101"/>
                        <w:sz w:val="20"/>
                      </w:rPr>
                      <w:t>如果你想要对象在拖放过程中对齐网格，在拖放过程中启用对齐网格选项</w:t>
                    </w:r>
                    <w:r>
                      <w:rPr>
                        <w:rFonts w:ascii="Times New Roman" w:eastAsia="宋体" w:hAnsi="宋体" w:cs="宋体"/>
                        <w:color w:val="000000"/>
                        <w:w w:val="101"/>
                        <w:sz w:val="20"/>
                      </w:rPr>
                      <w:t>(</w:t>
                    </w:r>
                    <w:r>
                      <w:rPr>
                        <w:rFonts w:ascii="Times New Roman" w:eastAsia="宋体" w:hAnsi="宋体" w:cs="宋体"/>
                        <w:color w:val="000000"/>
                        <w:w w:val="101"/>
                        <w:sz w:val="20"/>
                      </w:rPr>
                      <w:t>文件</w:t>
                    </w:r>
                    <w:r>
                      <w:rPr>
                        <w:rFonts w:ascii="Times New Roman" w:eastAsia="宋体" w:hAnsi="宋体" w:cs="宋体"/>
                        <w:color w:val="000000"/>
                        <w:w w:val="101"/>
                        <w:sz w:val="20"/>
                      </w:rPr>
                      <w:t>&gt;</w:t>
                    </w:r>
                    <w:r>
                      <w:rPr>
                        <w:rFonts w:ascii="Times New Roman" w:eastAsia="宋体" w:hAnsi="宋体" w:cs="宋体"/>
                        <w:color w:val="000000"/>
                        <w:w w:val="101"/>
                        <w:sz w:val="20"/>
                      </w:rPr>
                      <w:t>选项</w:t>
                    </w:r>
                    <w:r>
                      <w:rPr>
                        <w:rFonts w:ascii="Times New Roman" w:eastAsia="宋体" w:hAnsi="宋体" w:cs="宋体"/>
                        <w:color w:val="000000"/>
                        <w:w w:val="101"/>
                        <w:sz w:val="20"/>
                      </w:rPr>
                      <w:t>&gt;</w:t>
                    </w:r>
                    <w:r>
                      <w:rPr>
                        <w:rFonts w:ascii="Times New Roman" w:eastAsia="宋体" w:hAnsi="宋体" w:cs="宋体"/>
                        <w:color w:val="000000"/>
                        <w:w w:val="101"/>
                        <w:sz w:val="20"/>
                      </w:rPr>
                      <w:t>编辑</w:t>
                    </w:r>
                    <w:r>
                      <w:rPr>
                        <w:rFonts w:ascii="Times New Roman" w:eastAsia="宋体" w:hAnsi="宋体" w:cs="宋体"/>
                        <w:color w:val="000000"/>
                        <w:w w:val="101"/>
                        <w:sz w:val="20"/>
                      </w:rPr>
                      <w:t>&gt;</w:t>
                    </w:r>
                    <w:r>
                      <w:rPr>
                        <w:rFonts w:ascii="Times New Roman" w:eastAsia="宋体" w:hAnsi="宋体" w:cs="宋体"/>
                        <w:color w:val="000000"/>
                        <w:w w:val="101"/>
                        <w:sz w:val="20"/>
                      </w:rPr>
                      <w:t>拖放</w:t>
                    </w:r>
                    <w:r>
                      <w:rPr>
                        <w:rFonts w:ascii="Times New Roman" w:eastAsia="宋体" w:hAnsi="宋体" w:cs="宋体"/>
                        <w:color w:val="000000"/>
                        <w:w w:val="101"/>
                        <w:sz w:val="20"/>
                      </w:rPr>
                      <w:t>)</w:t>
                    </w:r>
                    <w:r>
                      <w:rPr>
                        <w:rFonts w:ascii="Times New Roman" w:eastAsia="宋体" w:hAnsi="宋体" w:cs="宋体"/>
                        <w:color w:val="000000"/>
                        <w:w w:val="101"/>
                        <w:sz w:val="20"/>
                      </w:rPr>
                      <w:t>或单击状态栏上的对齐网格按钮。默认网格大小为</w:t>
                    </w:r>
                    <w:r>
                      <w:rPr>
                        <w:rFonts w:ascii="Times New Roman" w:eastAsia="宋体" w:hAnsi="宋体" w:cs="宋体"/>
                        <w:color w:val="000000"/>
                        <w:w w:val="101"/>
                        <w:sz w:val="20"/>
                      </w:rPr>
                      <w:t>10mm</w:t>
                    </w:r>
                    <w:r>
                      <w:rPr>
                        <w:rFonts w:ascii="Times New Roman" w:eastAsia="宋体" w:hAnsi="宋体" w:cs="宋体"/>
                        <w:color w:val="000000"/>
                        <w:w w:val="101"/>
                        <w:sz w:val="20"/>
                      </w:rPr>
                      <w:t>。你可以用箭头键轻推一个</w:t>
                    </w:r>
                    <w:r>
                      <w:rPr>
                        <w:rFonts w:ascii="Times New Roman" w:eastAsia="宋体" w:hAnsi="宋体" w:cs="宋体"/>
                        <w:color w:val="000000"/>
                        <w:w w:val="101"/>
                        <w:sz w:val="20"/>
                      </w:rPr>
                      <w:t>2</w:t>
                    </w:r>
                    <w:r>
                      <w:rPr>
                        <w:rFonts w:ascii="Times New Roman" w:eastAsia="宋体" w:hAnsi="宋体" w:cs="宋体"/>
                        <w:color w:val="000000"/>
                        <w:w w:val="101"/>
                        <w:sz w:val="20"/>
                      </w:rPr>
                      <w:t>毫米的物体，或者用</w:t>
                    </w:r>
                    <w:r>
                      <w:rPr>
                        <w:rFonts w:ascii="Times New Roman" w:eastAsia="宋体" w:hAnsi="宋体" w:cs="宋体"/>
                        <w:color w:val="000000"/>
                        <w:w w:val="101"/>
                        <w:sz w:val="20"/>
                      </w:rPr>
                      <w:t>CTRL + SHIFT</w:t>
                    </w:r>
                    <w:r>
                      <w:rPr>
                        <w:rFonts w:ascii="Times New Roman" w:eastAsia="宋体" w:hAnsi="宋体" w:cs="宋体"/>
                        <w:color w:val="000000"/>
                        <w:w w:val="101"/>
                        <w:sz w:val="20"/>
                      </w:rPr>
                      <w:t>键轻推</w:t>
                    </w:r>
                    <w:r>
                      <w:rPr>
                        <w:rFonts w:ascii="Times New Roman" w:eastAsia="宋体" w:hAnsi="宋体" w:cs="宋体"/>
                        <w:color w:val="000000"/>
                        <w:w w:val="101"/>
                        <w:sz w:val="20"/>
                      </w:rPr>
                      <w:t>2</w:t>
                    </w:r>
                    <w:r>
                      <w:rPr>
                        <w:rFonts w:ascii="Times New Roman" w:eastAsia="宋体" w:hAnsi="宋体" w:cs="宋体"/>
                        <w:color w:val="000000"/>
                        <w:w w:val="101"/>
                        <w:sz w:val="20"/>
                      </w:rPr>
                      <w:t>毫米，因为你使用箭头键。您可以使用拖放在您同时查看的地图之间移动和复制主题。</w:t>
                    </w:r>
                  </w:p>
                </w:txbxContent>
              </v:textbox>
            </v:shape>
            <w10:anchorlock/>
          </v:group>
        </w:pict>
      </w:r>
    </w:p>
    <w:p w14:paraId="44948771" w14:textId="77777777" w:rsidR="003A70CC" w:rsidRDefault="00FB74A8">
      <w:pPr>
        <w:pBdr>
          <w:top w:val="single" w:sz="0" w:space="10" w:color="FFFFFF"/>
        </w:pBdr>
        <w:spacing w:line="210" w:lineRule="exact"/>
        <w:ind w:left="20" w:right="718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8"/>
        </w:rPr>
        <w:t>删除或删除主题</w:t>
      </w:r>
    </w:p>
    <w:p w14:paraId="111CC8F4" w14:textId="77777777" w:rsidR="003A70CC" w:rsidRDefault="00FB74A8">
      <w:pPr>
        <w:pBdr>
          <w:top w:val="single" w:sz="0" w:space="8" w:color="FFFFFF"/>
        </w:pBdr>
        <w:spacing w:line="200" w:lineRule="exact"/>
        <w:ind w:left="20" w:right="52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您可以删除一个主题</w:t>
      </w:r>
      <w:r>
        <w:rPr>
          <w:rFonts w:ascii="Times New Roman" w:eastAsia="宋体" w:hAnsi="宋体" w:cs="宋体"/>
          <w:color w:val="000000"/>
          <w:w w:val="102"/>
          <w:sz w:val="20"/>
        </w:rPr>
        <w:t>(</w:t>
      </w:r>
      <w:r>
        <w:rPr>
          <w:rFonts w:ascii="Times New Roman" w:eastAsia="宋体" w:hAnsi="宋体" w:cs="宋体"/>
          <w:color w:val="000000"/>
          <w:w w:val="102"/>
          <w:sz w:val="20"/>
        </w:rPr>
        <w:t>包括它的标注</w:t>
      </w:r>
      <w:r>
        <w:rPr>
          <w:rFonts w:ascii="Times New Roman" w:eastAsia="宋体" w:hAnsi="宋体" w:cs="宋体"/>
          <w:color w:val="000000"/>
          <w:w w:val="102"/>
          <w:sz w:val="20"/>
        </w:rPr>
        <w:t>)</w:t>
      </w:r>
      <w:r>
        <w:rPr>
          <w:rFonts w:ascii="Times New Roman" w:eastAsia="宋体" w:hAnsi="宋体" w:cs="宋体"/>
          <w:color w:val="000000"/>
          <w:w w:val="102"/>
          <w:sz w:val="20"/>
        </w:rPr>
        <w:t>。</w:t>
      </w:r>
    </w:p>
    <w:p w14:paraId="1855F662" w14:textId="77777777" w:rsidR="003A70CC" w:rsidRDefault="00664571">
      <w:pPr>
        <w:pBdr>
          <w:top w:val="single" w:sz="0" w:space="1" w:color="FFFFFF"/>
        </w:pBdr>
        <w:sectPr w:rsidR="003A70CC">
          <w:type w:val="continuous"/>
          <w:pgSz w:w="12240" w:h="17760"/>
          <w:pgMar w:top="740" w:right="1380" w:bottom="1440" w:left="1540" w:header="720" w:footer="720" w:gutter="0"/>
          <w:cols w:space="720"/>
        </w:sectPr>
      </w:pPr>
      <w:r>
        <w:pict w14:anchorId="5396AE3C">
          <v:group id="_x0000_s5168" style="width:465pt;height:52pt;mso-position-horizontal-relative:char;mso-position-vertical-relative:line" coordsize="9300,1040">
            <v:shape id="_x0000_s5170" style="position:absolute;width:9300;height:1040;mso-width-relative:margin;mso-height-relative:margin" coordsize="9300,1040" o:spt="100" adj="0,,0" path="">
              <v:stroke joinstyle="round"/>
              <v:imagedata r:id="rId392"/>
              <v:formulas/>
              <v:path o:connecttype="segments"/>
              <o:lock v:ext="edit" aspectratio="t"/>
            </v:shape>
            <v:shape id="_x0000_s5169" style="position:absolute;left:20;top:60;width:9180;height:960;mso-width-relative:margin;mso-height-relative:margin" coordsize="9300,1040" o:spt="100" adj="0,,0" path="" stroked="f">
              <v:stroke joinstyle="round"/>
              <v:formulas/>
              <v:path o:connecttype="segments"/>
              <o:lock v:ext="edit" aspectratio="t"/>
              <v:textbox inset="0,0,0,0">
                <w:txbxContent>
                  <w:p w14:paraId="309AAFE9" w14:textId="77777777" w:rsidR="003A70CC" w:rsidRDefault="00FB74A8">
                    <w:pPr>
                      <w:spacing w:line="149" w:lineRule="exact"/>
                      <w:ind w:left="340" w:right="7980"/>
                    </w:pPr>
                    <w:r>
                      <w:rPr>
                        <w:rFonts w:ascii="Times New Roman" w:eastAsia="宋体" w:hAnsi="宋体" w:cs="宋体"/>
                        <w:color w:val="E41B23"/>
                        <w:w w:val="99"/>
                        <w:sz w:val="18"/>
                      </w:rPr>
                      <w:t>阅读提示</w:t>
                    </w:r>
                  </w:p>
                  <w:p w14:paraId="395B4427" w14:textId="77777777" w:rsidR="003A70CC" w:rsidRDefault="00FB74A8">
                    <w:pPr>
                      <w:spacing w:before="80" w:line="310" w:lineRule="exact"/>
                    </w:pPr>
                    <w:r>
                      <w:rPr>
                        <w:rFonts w:ascii="Times New Roman" w:eastAsia="宋体" w:hAnsi="宋体" w:cs="宋体"/>
                        <w:color w:val="000000"/>
                        <w:w w:val="102"/>
                        <w:sz w:val="20"/>
                      </w:rPr>
                      <w:t>如果你只希望抑制某些地图元素或主题的显示，你可以使用</w:t>
                    </w:r>
                    <w:r>
                      <w:rPr>
                        <w:rFonts w:ascii="Times New Roman" w:eastAsia="宋体" w:hAnsi="宋体" w:cs="宋体"/>
                        <w:color w:val="000000"/>
                        <w:w w:val="102"/>
                        <w:sz w:val="20"/>
                      </w:rPr>
                      <w:t>Show / Hide</w:t>
                    </w:r>
                    <w:r>
                      <w:rPr>
                        <w:rFonts w:ascii="Times New Roman" w:eastAsia="宋体" w:hAnsi="宋体" w:cs="宋体"/>
                        <w:color w:val="000000"/>
                        <w:w w:val="102"/>
                        <w:sz w:val="20"/>
                      </w:rPr>
                      <w:t>命令和</w:t>
                    </w:r>
                    <w:r>
                      <w:rPr>
                        <w:rFonts w:ascii="Times New Roman" w:eastAsia="宋体" w:hAnsi="宋体" w:cs="宋体"/>
                        <w:color w:val="000000"/>
                        <w:w w:val="102"/>
                        <w:sz w:val="20"/>
                      </w:rPr>
                      <w:t>Filter</w:t>
                    </w:r>
                    <w:r>
                      <w:rPr>
                        <w:rFonts w:ascii="Times New Roman" w:eastAsia="宋体" w:hAnsi="宋体" w:cs="宋体"/>
                        <w:color w:val="000000"/>
                        <w:w w:val="102"/>
                        <w:sz w:val="20"/>
                      </w:rPr>
                      <w:t>命令来隐藏它们而不将它们从地图中移除。</w:t>
                    </w:r>
                  </w:p>
                </w:txbxContent>
              </v:textbox>
            </v:shape>
            <w10:anchorlock/>
          </v:group>
        </w:pict>
      </w:r>
    </w:p>
    <w:p w14:paraId="34D9DADB" w14:textId="77777777" w:rsidR="003A70CC" w:rsidRDefault="00FB74A8">
      <w:pPr>
        <w:pBdr>
          <w:top w:val="single" w:sz="0" w:space="2" w:color="FFFFFF"/>
        </w:pBdr>
        <w:spacing w:line="200" w:lineRule="exact"/>
        <w:ind w:left="260" w:right="45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1.</w:t>
      </w:r>
      <w:r>
        <w:rPr>
          <w:rFonts w:ascii="Times New Roman" w:eastAsia="宋体" w:hAnsi="宋体" w:cs="宋体"/>
          <w:color w:val="000000"/>
          <w:w w:val="102"/>
          <w:sz w:val="20"/>
        </w:rPr>
        <w:t>选择主题并执行以下其中一项</w:t>
      </w:r>
      <w:r>
        <w:rPr>
          <w:rFonts w:ascii="Times New Roman" w:eastAsia="宋体" w:hAnsi="宋体" w:cs="宋体"/>
          <w:color w:val="000000"/>
          <w:w w:val="102"/>
          <w:sz w:val="20"/>
        </w:rPr>
        <w:t>:</w:t>
      </w:r>
    </w:p>
    <w:p w14:paraId="24ADC174" w14:textId="77777777" w:rsidR="003A70CC" w:rsidRDefault="00664571">
      <w:pPr>
        <w:pBdr>
          <w:top w:val="single" w:sz="0" w:space="2" w:color="FFFFFF"/>
        </w:pBdr>
        <w:ind w:left="800"/>
        <w:sectPr w:rsidR="003A70CC">
          <w:type w:val="continuous"/>
          <w:pgSz w:w="12240" w:h="17760"/>
          <w:pgMar w:top="740" w:right="1380" w:bottom="1440" w:left="1540" w:header="720" w:footer="720" w:gutter="0"/>
          <w:cols w:space="720"/>
        </w:sectPr>
      </w:pPr>
      <w:r>
        <w:pict w14:anchorId="639A62AD">
          <v:group id="_x0000_s5165" style="width:403pt;height:57pt;mso-position-horizontal-relative:char;mso-position-vertical-relative:line" coordsize="8060,1140">
            <v:shape id="_x0000_s5167" style="position:absolute;top:40;width:8060;height:1000;mso-width-relative:margin;mso-height-relative:margin" coordsize="8060,1140" o:spt="100" adj="0,,0" path="" stroked="f">
              <v:stroke joinstyle="round"/>
              <v:formulas/>
              <v:path o:connecttype="segments"/>
              <o:lock v:ext="edit" aspectratio="t"/>
              <v:textbox inset="0,0,0,0">
                <w:txbxContent>
                  <w:p w14:paraId="5CB01171" w14:textId="77777777" w:rsidR="003A70CC" w:rsidRDefault="00FB74A8">
                    <w:pPr>
                      <w:spacing w:line="327" w:lineRule="exact"/>
                      <w:jc w:val="left"/>
                    </w:pPr>
                    <w:r>
                      <w:rPr>
                        <w:rFonts w:ascii="Times New Roman" w:eastAsia="宋体" w:hAnsi="宋体" w:cs="宋体"/>
                        <w:color w:val="000000"/>
                        <w:w w:val="102"/>
                        <w:sz w:val="20"/>
                      </w:rPr>
                      <w:t>按删除键。主题</w:t>
                    </w:r>
                    <w:r>
                      <w:rPr>
                        <w:rFonts w:ascii="Times New Roman" w:eastAsia="宋体" w:hAnsi="宋体" w:cs="宋体"/>
                        <w:color w:val="000000"/>
                        <w:w w:val="102"/>
                        <w:sz w:val="20"/>
                      </w:rPr>
                      <w:t>(</w:t>
                    </w:r>
                    <w:r>
                      <w:rPr>
                        <w:rFonts w:ascii="Times New Roman" w:eastAsia="宋体" w:hAnsi="宋体" w:cs="宋体"/>
                        <w:color w:val="000000"/>
                        <w:w w:val="102"/>
                        <w:sz w:val="20"/>
                      </w:rPr>
                      <w:t>包括主页标签上的图标、图像和形状</w:t>
                    </w:r>
                    <w:r>
                      <w:rPr>
                        <w:rFonts w:ascii="Times New Roman" w:eastAsia="宋体" w:hAnsi="宋体" w:cs="宋体"/>
                        <w:color w:val="000000"/>
                        <w:w w:val="102"/>
                        <w:sz w:val="20"/>
                      </w:rPr>
                      <w:t>)</w:t>
                    </w:r>
                    <w:r>
                      <w:rPr>
                        <w:rFonts w:ascii="Times New Roman" w:eastAsia="宋体" w:hAnsi="宋体" w:cs="宋体"/>
                        <w:color w:val="000000"/>
                        <w:w w:val="102"/>
                        <w:sz w:val="20"/>
                      </w:rPr>
                      <w:t>、附加的子主题或删除按钮，然后选择和标注将被删除。的话题。</w:t>
                    </w:r>
                  </w:p>
                </w:txbxContent>
              </v:textbox>
            </v:shape>
            <v:shape id="_x0000_s5166" style="position:absolute;left:4660;width:580;height:1140;mso-width-relative:margin;mso-height-relative:margin" coordsize="8060,1140" o:spt="100" adj="0,,0" path="">
              <v:stroke joinstyle="round"/>
              <v:imagedata r:id="rId393"/>
              <v:formulas/>
              <v:path o:connecttype="segments"/>
              <o:lock v:ext="edit" aspectratio="t"/>
            </v:shape>
            <w10:anchorlock/>
          </v:group>
        </w:pict>
      </w:r>
    </w:p>
    <w:p w14:paraId="38E333F7" w14:textId="77777777" w:rsidR="003A70CC" w:rsidRDefault="00FB74A8">
      <w:pPr>
        <w:pBdr>
          <w:top w:val="single" w:sz="0" w:space="16" w:color="FFFFFF"/>
        </w:pBdr>
        <w:spacing w:line="220" w:lineRule="exact"/>
        <w:ind w:left="20" w:right="7680"/>
        <w:jc w:val="left"/>
        <w:sectPr w:rsidR="003A70CC">
          <w:type w:val="continuous"/>
          <w:pgSz w:w="12240" w:h="17760"/>
          <w:pgMar w:top="740" w:right="1380" w:bottom="1440" w:left="1540" w:header="720" w:footer="720" w:gutter="0"/>
          <w:cols w:space="720"/>
        </w:sectPr>
      </w:pPr>
      <w:r>
        <w:rPr>
          <w:rFonts w:ascii="Times New Roman" w:eastAsia="宋体" w:hAnsi="宋体" w:cs="宋体"/>
          <w:color w:val="5C6F7B"/>
          <w:w w:val="104"/>
          <w:sz w:val="22"/>
        </w:rPr>
        <w:t>时间轴布局</w:t>
      </w:r>
    </w:p>
    <w:p w14:paraId="7F4D66BD" w14:textId="77777777" w:rsidR="003A70CC" w:rsidRDefault="00FB74A8">
      <w:pPr>
        <w:pBdr>
          <w:top w:val="single" w:sz="0" w:space="9" w:color="FFFFFF"/>
        </w:pBdr>
        <w:spacing w:line="320" w:lineRule="exact"/>
        <w:ind w:left="20" w:right="400"/>
        <w:jc w:val="left"/>
      </w:pPr>
      <w:r>
        <w:rPr>
          <w:rFonts w:ascii="Times New Roman" w:eastAsia="宋体" w:hAnsi="宋体" w:cs="宋体"/>
          <w:color w:val="000000"/>
          <w:w w:val="101"/>
          <w:sz w:val="20"/>
        </w:rPr>
        <w:t>您可以使用设计标签中的布局下拉菜单将任何时间轴主题转换为选择的布局的常规主题，有效地结合时间轴和地图布局在一个视觉显示。</w:t>
      </w:r>
    </w:p>
    <w:p w14:paraId="576B62F6" w14:textId="4F005931" w:rsidR="003A70CC" w:rsidRDefault="00FB74A8">
      <w:pPr>
        <w:spacing w:before="60" w:line="200" w:lineRule="exact"/>
        <w:ind w:left="260" w:right="7020"/>
        <w:jc w:val="left"/>
      </w:pPr>
      <w:r>
        <w:rPr>
          <w:rFonts w:ascii="Times New Roman" w:eastAsia="宋体" w:hAnsi="宋体" w:cs="宋体"/>
          <w:color w:val="000000"/>
          <w:w w:val="107"/>
          <w:sz w:val="20"/>
        </w:rPr>
        <w:t>1.</w:t>
      </w:r>
      <w:r>
        <w:rPr>
          <w:rFonts w:ascii="Times New Roman" w:eastAsia="宋体" w:hAnsi="宋体" w:cs="宋体"/>
          <w:color w:val="000000"/>
          <w:w w:val="107"/>
          <w:sz w:val="20"/>
        </w:rPr>
        <w:t>选择</w:t>
      </w:r>
      <w:r w:rsidR="00C368D6">
        <w:rPr>
          <w:rFonts w:ascii="Times New Roman" w:eastAsia="宋体" w:hAnsi="宋体" w:cs="宋体"/>
          <w:color w:val="000000"/>
          <w:w w:val="107"/>
          <w:sz w:val="20"/>
        </w:rPr>
        <w:t>MindManager</w:t>
      </w:r>
      <w:r>
        <w:rPr>
          <w:rFonts w:ascii="Times New Roman" w:eastAsia="宋体" w:hAnsi="宋体" w:cs="宋体"/>
          <w:color w:val="000000"/>
          <w:w w:val="107"/>
          <w:sz w:val="20"/>
        </w:rPr>
        <w:t>话题</w:t>
      </w:r>
      <w:r>
        <w:rPr>
          <w:rFonts w:ascii="Times New Roman" w:eastAsia="宋体" w:hAnsi="宋体" w:cs="宋体"/>
          <w:color w:val="000000"/>
          <w:w w:val="107"/>
          <w:sz w:val="20"/>
        </w:rPr>
        <w:t>(s)</w:t>
      </w:r>
      <w:r>
        <w:rPr>
          <w:rFonts w:ascii="Times New Roman" w:eastAsia="宋体" w:hAnsi="宋体" w:cs="宋体"/>
          <w:color w:val="000000"/>
          <w:w w:val="107"/>
          <w:sz w:val="20"/>
        </w:rPr>
        <w:t>。</w:t>
      </w:r>
    </w:p>
    <w:p w14:paraId="4DC04C69" w14:textId="77777777" w:rsidR="003A70CC" w:rsidRDefault="00FB74A8">
      <w:pPr>
        <w:spacing w:before="80" w:line="200" w:lineRule="exact"/>
        <w:ind w:left="260" w:right="200"/>
        <w:jc w:val="left"/>
      </w:pPr>
      <w:r>
        <w:rPr>
          <w:rFonts w:ascii="Times New Roman" w:eastAsia="宋体" w:hAnsi="宋体" w:cs="宋体"/>
          <w:color w:val="000000"/>
          <w:w w:val="101"/>
          <w:sz w:val="20"/>
        </w:rPr>
        <w:t>2.</w:t>
      </w:r>
      <w:r>
        <w:rPr>
          <w:rFonts w:ascii="Times New Roman" w:eastAsia="宋体" w:hAnsi="宋体" w:cs="宋体"/>
          <w:color w:val="000000"/>
          <w:w w:val="101"/>
          <w:sz w:val="20"/>
        </w:rPr>
        <w:t>单击布局下拉箭头，并从列表中选择一个布局</w:t>
      </w:r>
      <w:r>
        <w:rPr>
          <w:rFonts w:ascii="Times New Roman" w:eastAsia="宋体" w:hAnsi="宋体" w:cs="宋体"/>
          <w:color w:val="000000"/>
          <w:w w:val="101"/>
          <w:sz w:val="20"/>
        </w:rPr>
        <w:t>:</w:t>
      </w:r>
      <w:r>
        <w:rPr>
          <w:rFonts w:ascii="Times New Roman" w:eastAsia="宋体" w:hAnsi="宋体" w:cs="宋体"/>
          <w:color w:val="000000"/>
          <w:w w:val="101"/>
          <w:sz w:val="20"/>
        </w:rPr>
        <w:t>径向地图，右地图，树，</w:t>
      </w:r>
    </w:p>
    <w:p w14:paraId="65403833" w14:textId="77777777" w:rsidR="003A70CC" w:rsidRDefault="00FB74A8">
      <w:pPr>
        <w:spacing w:before="60" w:line="200" w:lineRule="exact"/>
        <w:ind w:left="600" w:right="16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t>分裂树，组织结构图，向上的组织结构图，分裂组织结构图，时间轴，垂直时间轴。</w:t>
      </w:r>
    </w:p>
    <w:p w14:paraId="6BB8F77B" w14:textId="77777777" w:rsidR="003A70CC" w:rsidRDefault="00FB74A8">
      <w:pPr>
        <w:pBdr>
          <w:top w:val="single" w:sz="0" w:space="30" w:color="FFFFFF"/>
        </w:pBdr>
        <w:spacing w:line="200" w:lineRule="exact"/>
        <w:ind w:left="892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148</w:t>
      </w:r>
    </w:p>
    <w:p w14:paraId="31FB2CA9" w14:textId="1FB0BF48" w:rsidR="003A70CC" w:rsidRDefault="00C368D6">
      <w:pPr>
        <w:pageBreakBefore/>
        <w:spacing w:line="200" w:lineRule="exact"/>
        <w:ind w:right="6760"/>
        <w:jc w:val="left"/>
        <w:sectPr w:rsidR="003A70CC">
          <w:type w:val="continuous"/>
          <w:pgSz w:w="12240" w:h="17760"/>
          <w:pgMar w:top="740" w:right="1620" w:bottom="1440" w:left="15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0BED165B" w14:textId="77777777" w:rsidR="003A70CC" w:rsidRDefault="00FB74A8">
      <w:pPr>
        <w:pBdr>
          <w:top w:val="single" w:sz="0" w:space="21" w:color="FFFFFF"/>
        </w:pBdr>
        <w:spacing w:line="320" w:lineRule="exact"/>
        <w:ind w:left="580" w:hanging="340"/>
        <w:jc w:val="left"/>
        <w:sectPr w:rsidR="003A70CC">
          <w:type w:val="continuous"/>
          <w:pgSz w:w="12240" w:h="17760"/>
          <w:pgMar w:top="740" w:right="1620" w:bottom="1440" w:left="1560" w:header="720" w:footer="720" w:gutter="0"/>
          <w:cols w:space="720"/>
        </w:sectPr>
      </w:pPr>
      <w:r>
        <w:rPr>
          <w:rFonts w:ascii="Times New Roman" w:eastAsia="宋体" w:hAnsi="宋体" w:cs="宋体"/>
          <w:color w:val="000000"/>
          <w:w w:val="102"/>
          <w:sz w:val="20"/>
        </w:rPr>
        <w:t>3.</w:t>
      </w:r>
      <w:r>
        <w:rPr>
          <w:rFonts w:ascii="Times New Roman" w:eastAsia="宋体" w:hAnsi="宋体" w:cs="宋体"/>
          <w:color w:val="000000"/>
          <w:w w:val="102"/>
          <w:sz w:val="20"/>
        </w:rPr>
        <w:t>任何添加到转换主题的新子主题都将以所选的布局格式和增长方向显示。</w:t>
      </w:r>
    </w:p>
    <w:p w14:paraId="217F5510" w14:textId="77777777" w:rsidR="003A70CC" w:rsidRDefault="00FB74A8">
      <w:pPr>
        <w:pBdr>
          <w:top w:val="single" w:sz="0" w:space="31" w:color="FFFFFF"/>
        </w:pBdr>
        <w:spacing w:before="12060" w:line="200" w:lineRule="exact"/>
        <w:ind w:right="8700"/>
        <w:jc w:val="left"/>
        <w:sectPr w:rsidR="003A70CC">
          <w:type w:val="continuous"/>
          <w:pgSz w:w="12240" w:h="17760"/>
          <w:pgMar w:top="740" w:right="1620" w:bottom="1440" w:left="1560" w:header="720" w:footer="720" w:gutter="0"/>
          <w:cols w:space="720"/>
        </w:sectPr>
      </w:pPr>
      <w:r>
        <w:rPr>
          <w:rFonts w:ascii="Times New Roman" w:eastAsia="宋体" w:hAnsi="宋体" w:cs="宋体"/>
          <w:color w:val="000000"/>
          <w:w w:val="106"/>
          <w:sz w:val="20"/>
        </w:rPr>
        <w:t>149</w:t>
      </w:r>
    </w:p>
    <w:p w14:paraId="2CEEFC8A" w14:textId="77777777" w:rsidR="003A70CC" w:rsidRDefault="00FB74A8">
      <w:pPr>
        <w:pageBreakBefore/>
        <w:spacing w:line="200" w:lineRule="exact"/>
        <w:ind w:left="7980" w:right="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4"/>
          <w:sz w:val="20"/>
        </w:rPr>
        <w:lastRenderedPageBreak/>
        <w:t>使用流程图</w:t>
      </w:r>
    </w:p>
    <w:p w14:paraId="675AF6AC" w14:textId="77777777" w:rsidR="003A70CC" w:rsidRDefault="00FB74A8">
      <w:pPr>
        <w:pBdr>
          <w:top w:val="single" w:sz="0" w:space="22" w:color="FFFFFF"/>
        </w:pBdr>
        <w:spacing w:line="280" w:lineRule="exact"/>
        <w:ind w:left="120" w:right="7320"/>
        <w:jc w:val="left"/>
        <w:sectPr w:rsidR="003A70CC">
          <w:type w:val="continuous"/>
          <w:pgSz w:w="12240" w:h="17760"/>
          <w:pgMar w:top="740" w:right="1400" w:bottom="1440" w:left="1440" w:header="720" w:footer="720" w:gutter="0"/>
          <w:cols w:space="720"/>
        </w:sectPr>
      </w:pPr>
      <w:r>
        <w:rPr>
          <w:rFonts w:ascii="Times New Roman" w:eastAsia="宋体" w:hAnsi="宋体" w:cs="宋体"/>
          <w:color w:val="326598"/>
          <w:w w:val="107"/>
          <w:sz w:val="28"/>
        </w:rPr>
        <w:t>使用流程图</w:t>
      </w:r>
    </w:p>
    <w:p w14:paraId="27B61BB2" w14:textId="77777777" w:rsidR="003A70CC" w:rsidRDefault="00664571">
      <w:pPr>
        <w:pBdr>
          <w:top w:val="single" w:sz="0" w:space="8" w:color="FFFFFF"/>
        </w:pBdr>
        <w:spacing w:line="14" w:lineRule="exact"/>
        <w:ind w:left="100"/>
        <w:sectPr w:rsidR="003A70CC">
          <w:type w:val="continuous"/>
          <w:pgSz w:w="12240" w:h="17760"/>
          <w:pgMar w:top="740" w:right="1400" w:bottom="1440" w:left="1440" w:header="720" w:footer="720" w:gutter="0"/>
          <w:cols w:space="720"/>
        </w:sectPr>
      </w:pPr>
      <w:r>
        <w:pict w14:anchorId="0854390B">
          <v:group id="_x0000_s5163" style="width:464pt;height:.4pt;mso-position-horizontal-relative:char;mso-position-vertical-relative:line" coordsize=",8">
            <v:line id="_x0000_s5164" style="position:absolute" from="0,4" to="1000,4" strokeweight=".4pt"/>
            <w10:anchorlock/>
          </v:group>
        </w:pict>
      </w:r>
    </w:p>
    <w:p w14:paraId="10515522" w14:textId="77777777" w:rsidR="003A70CC" w:rsidRDefault="00664571">
      <w:pPr>
        <w:pBdr>
          <w:top w:val="single" w:sz="0" w:space="14" w:color="FFFFFF"/>
        </w:pBdr>
        <w:ind w:left="120"/>
        <w:sectPr w:rsidR="003A70CC">
          <w:type w:val="continuous"/>
          <w:pgSz w:w="12240" w:h="17760"/>
          <w:pgMar w:top="740" w:right="1400" w:bottom="1440" w:left="1440" w:header="720" w:footer="720" w:gutter="0"/>
          <w:cols w:space="720"/>
        </w:sectPr>
      </w:pPr>
      <w:r>
        <w:pict w14:anchorId="4D542590">
          <v:group id="_x0000_s5160" style="width:457pt;height:59pt;mso-position-horizontal-relative:char;mso-position-vertical-relative:line" coordsize="9140,1180">
            <v:shape id="_x0000_s5162" style="position:absolute;width:1760;height:340;mso-width-relative:margin;mso-height-relative:margin" coordsize="9140,1180" o:spt="100" adj="0,,0" path="" stroked="f">
              <v:stroke joinstyle="round"/>
              <v:formulas/>
              <v:path o:connecttype="segments"/>
              <o:lock v:ext="edit" aspectratio="t"/>
              <v:textbox inset="0,0,0,0">
                <w:txbxContent>
                  <w:p w14:paraId="5383719A" w14:textId="77777777" w:rsidR="003A70CC" w:rsidRDefault="00FB74A8">
                    <w:pPr>
                      <w:spacing w:line="240" w:lineRule="exact"/>
                      <w:jc w:val="left"/>
                    </w:pPr>
                    <w:r>
                      <w:rPr>
                        <w:rFonts w:ascii="Times New Roman" w:eastAsia="宋体" w:hAnsi="宋体" w:cs="宋体"/>
                        <w:color w:val="3E4D53"/>
                        <w:w w:val="105"/>
                        <w:sz w:val="24"/>
                      </w:rPr>
                      <w:t>流程图的话题</w:t>
                    </w:r>
                  </w:p>
                </w:txbxContent>
              </v:textbox>
            </v:shape>
            <v:shape id="_x0000_s5161" style="position:absolute;left:7900;width:1240;height:1180;mso-width-relative:margin;mso-height-relative:margin" coordsize="9140,1180" o:spt="100" adj="0,,0" path="" stroked="f">
              <v:stroke joinstyle="round"/>
              <v:formulas/>
              <v:path o:connecttype="segments"/>
              <o:lock v:ext="edit" aspectratio="t"/>
              <v:textbox inset="0,0,0,0">
                <w:txbxContent>
                  <w:p w14:paraId="38A1FBB5" w14:textId="77777777" w:rsidR="003A70CC" w:rsidRDefault="00FB74A8">
                    <w:pPr>
                      <w:spacing w:line="387" w:lineRule="exact"/>
                      <w:jc w:val="left"/>
                    </w:pPr>
                    <w:r>
                      <w:rPr>
                        <w:rFonts w:ascii="Times New Roman" w:eastAsia="宋体" w:hAnsi="宋体" w:cs="宋体"/>
                        <w:color w:val="3E3E3E"/>
                        <w:w w:val="95"/>
                        <w:sz w:val="24"/>
                      </w:rPr>
                      <w:t>你想做什么</w:t>
                    </w:r>
                    <w:r>
                      <w:rPr>
                        <w:rFonts w:ascii="Times New Roman" w:eastAsia="宋体" w:hAnsi="宋体" w:cs="宋体"/>
                        <w:color w:val="3E3E3E"/>
                        <w:w w:val="95"/>
                        <w:sz w:val="24"/>
                      </w:rPr>
                      <w:t>?</w:t>
                    </w:r>
                  </w:p>
                </w:txbxContent>
              </v:textbox>
            </v:shape>
            <w10:anchorlock/>
          </v:group>
        </w:pict>
      </w:r>
    </w:p>
    <w:p w14:paraId="1B3BA82F" w14:textId="77777777" w:rsidR="003A70CC" w:rsidRDefault="00664571">
      <w:pPr>
        <w:pBdr>
          <w:top w:val="single" w:sz="0" w:space="7" w:color="FFFFFF"/>
        </w:pBdr>
        <w:sectPr w:rsidR="003A70CC">
          <w:type w:val="continuous"/>
          <w:pgSz w:w="12240" w:h="17760"/>
          <w:pgMar w:top="740" w:right="1400" w:bottom="1440" w:left="1440" w:header="720" w:footer="720" w:gutter="0"/>
          <w:cols w:space="720"/>
        </w:sectPr>
      </w:pPr>
      <w:r>
        <w:pict w14:anchorId="0564602B">
          <v:group id="_x0000_s5155" style="width:468pt;height:185pt;mso-position-horizontal-relative:char;mso-position-vertical-relative:line" coordsize="9360,3700">
            <v:shape id="_x0000_s5159" style="position:absolute;width:9360;height:3700;mso-width-relative:margin;mso-height-relative:margin" coordsize="9360,3700" o:spt="100" adj="0,,0" path="">
              <v:stroke joinstyle="round"/>
              <v:imagedata r:id="rId394"/>
              <v:formulas/>
              <v:path o:connecttype="segments"/>
              <o:lock v:ext="edit" aspectratio="t"/>
            </v:shape>
            <v:shape id="_x0000_s5158" style="position:absolute;left:8620;top:120;width:720;height:1700;mso-width-relative:margin;mso-height-relative:margin" coordsize="9360,3700" o:spt="100" adj="0,,0" path="" stroked="f">
              <v:stroke joinstyle="round"/>
              <v:formulas/>
              <v:path o:connecttype="segments"/>
              <o:lock v:ext="edit" aspectratio="t"/>
              <v:textbox inset="0,0,0,0">
                <w:txbxContent>
                  <w:p w14:paraId="3B30147A" w14:textId="77777777" w:rsidR="003A70CC" w:rsidRDefault="00FB74A8">
                    <w:pPr>
                      <w:spacing w:line="280" w:lineRule="exact"/>
                      <w:jc w:val="left"/>
                    </w:pPr>
                    <w:r>
                      <w:rPr>
                        <w:rFonts w:ascii="Times New Roman" w:eastAsia="宋体" w:hAnsi="宋体" w:cs="宋体"/>
                        <w:color w:val="E41B23"/>
                        <w:w w:val="94"/>
                        <w:sz w:val="16"/>
                      </w:rPr>
                      <w:t>使用流程图主题创建新的流程图</w:t>
                    </w:r>
                  </w:p>
                </w:txbxContent>
              </v:textbox>
            </v:shape>
            <v:shape id="_x0000_s5157" style="position:absolute;left:8020;top:1840;width:680;height:240;mso-width-relative:margin;mso-height-relative:margin" coordsize="9360,3700" o:spt="100" adj="0,,0" path="" stroked="f">
              <v:stroke joinstyle="round"/>
              <v:formulas/>
              <v:path o:connecttype="segments"/>
              <o:lock v:ext="edit" aspectratio="t"/>
              <v:textbox inset="0,0,0,0">
                <w:txbxContent>
                  <w:p w14:paraId="7614DA08" w14:textId="77777777" w:rsidR="003A70CC" w:rsidRDefault="00FB74A8">
                    <w:pPr>
                      <w:spacing w:line="160" w:lineRule="exact"/>
                      <w:jc w:val="left"/>
                    </w:pPr>
                    <w:r>
                      <w:rPr>
                        <w:rFonts w:ascii="Times New Roman" w:eastAsia="宋体" w:hAnsi="宋体" w:cs="宋体"/>
                        <w:color w:val="326598"/>
                        <w:w w:val="110"/>
                        <w:sz w:val="16"/>
                      </w:rPr>
                      <w:t>参见</w:t>
                    </w:r>
                    <w:r>
                      <w:rPr>
                        <w:rFonts w:ascii="Times New Roman" w:eastAsia="宋体" w:hAnsi="宋体" w:cs="宋体"/>
                        <w:color w:val="326598"/>
                        <w:w w:val="110"/>
                        <w:sz w:val="16"/>
                      </w:rPr>
                      <w:t>:</w:t>
                    </w:r>
                  </w:p>
                </w:txbxContent>
              </v:textbox>
            </v:shape>
            <v:shape id="_x0000_s5156" style="position:absolute;left:8260;top:2220;width:980;height:600;mso-width-relative:margin;mso-height-relative:margin" coordsize="9360,3700" o:spt="100" adj="0,,0" path="" stroked="f">
              <v:stroke joinstyle="round"/>
              <v:formulas/>
              <v:path o:connecttype="segments"/>
              <o:lock v:ext="edit" aspectratio="t"/>
              <v:textbox inset="0,0,0,0">
                <w:txbxContent>
                  <w:p w14:paraId="4B1440D1" w14:textId="77777777" w:rsidR="003A70CC" w:rsidRDefault="00FB74A8">
                    <w:pPr>
                      <w:spacing w:line="290" w:lineRule="exact"/>
                      <w:jc w:val="left"/>
                    </w:pPr>
                    <w:r>
                      <w:rPr>
                        <w:rFonts w:ascii="Times New Roman" w:eastAsia="宋体" w:hAnsi="宋体" w:cs="宋体"/>
                        <w:color w:val="E41B23"/>
                        <w:w w:val="103"/>
                        <w:sz w:val="16"/>
                      </w:rPr>
                      <w:t>创建一张泳道地图</w:t>
                    </w:r>
                  </w:p>
                </w:txbxContent>
              </v:textbox>
            </v:shape>
            <w10:anchorlock/>
          </v:group>
        </w:pict>
      </w:r>
    </w:p>
    <w:p w14:paraId="5AAFDAB4" w14:textId="77777777" w:rsidR="003A70CC" w:rsidRDefault="00FB74A8">
      <w:pPr>
        <w:pBdr>
          <w:top w:val="single" w:sz="0" w:space="2" w:color="FFFFFF"/>
        </w:pBdr>
        <w:spacing w:line="327" w:lineRule="exact"/>
        <w:ind w:left="120" w:right="15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1"/>
          <w:sz w:val="20"/>
        </w:rPr>
        <w:t>流程图是一种描述流程或工作流程的地图。与地图一样，流程图的基本构建块是主题，但流程图主题反映了此类图表的常见视觉约定。</w:t>
      </w:r>
    </w:p>
    <w:p w14:paraId="27661E1C" w14:textId="77777777" w:rsidR="003A70CC" w:rsidRDefault="00664571">
      <w:pPr>
        <w:pBdr>
          <w:top w:val="single" w:sz="0" w:space="1" w:color="FFFFFF"/>
        </w:pBdr>
        <w:ind w:left="100"/>
        <w:sectPr w:rsidR="003A70CC">
          <w:type w:val="continuous"/>
          <w:pgSz w:w="12240" w:h="17760"/>
          <w:pgMar w:top="740" w:right="1400" w:bottom="1440" w:left="1440" w:header="720" w:footer="720" w:gutter="0"/>
          <w:cols w:space="720"/>
        </w:sectPr>
      </w:pPr>
      <w:r>
        <w:pict w14:anchorId="41D8C33C">
          <v:group id="_x0000_s5152" style="width:390pt;height:51pt;mso-position-horizontal-relative:char;mso-position-vertical-relative:line" coordsize="7800,1020">
            <v:shape id="_x0000_s5154" style="position:absolute;width:7800;height:1020;mso-width-relative:margin;mso-height-relative:margin" coordsize="7800,1020" o:spt="100" adj="0,,0" path="">
              <v:stroke joinstyle="round"/>
              <v:imagedata r:id="rId395"/>
              <v:formulas/>
              <v:path o:connecttype="segments"/>
              <o:lock v:ext="edit" aspectratio="t"/>
            </v:shape>
            <v:shape id="_x0000_s5153" style="position:absolute;left:20;top:40;width:7560;height:960;mso-width-relative:margin;mso-height-relative:margin" coordsize="7800,1020" o:spt="100" adj="0,,0" path="" stroked="f">
              <v:stroke joinstyle="round"/>
              <v:formulas/>
              <v:path o:connecttype="segments"/>
              <o:lock v:ext="edit" aspectratio="t"/>
              <v:textbox inset="0,0,0,0">
                <w:txbxContent>
                  <w:p w14:paraId="2F0BAC62" w14:textId="77777777" w:rsidR="003A70CC" w:rsidRDefault="00FB74A8">
                    <w:pPr>
                      <w:spacing w:line="149" w:lineRule="exact"/>
                      <w:ind w:left="300" w:right="6420"/>
                    </w:pPr>
                    <w:r>
                      <w:rPr>
                        <w:rFonts w:ascii="Times New Roman" w:eastAsia="宋体" w:hAnsi="宋体" w:cs="宋体"/>
                        <w:color w:val="E41B23"/>
                        <w:w w:val="96"/>
                        <w:sz w:val="18"/>
                      </w:rPr>
                      <w:t>阅读提示</w:t>
                    </w:r>
                  </w:p>
                  <w:p w14:paraId="6DE108CF" w14:textId="77777777" w:rsidR="003A70CC" w:rsidRDefault="00FB74A8">
                    <w:pPr>
                      <w:spacing w:before="80" w:line="310" w:lineRule="exact"/>
                    </w:pPr>
                    <w:r>
                      <w:rPr>
                        <w:rFonts w:ascii="Times New Roman" w:eastAsia="宋体" w:hAnsi="宋体" w:cs="宋体"/>
                        <w:color w:val="000000"/>
                        <w:w w:val="101"/>
                        <w:sz w:val="20"/>
                      </w:rPr>
                      <w:t>有关在流程图中添加、移动和修改主题的更多信息，请参见创建新流程图和使用流程图。</w:t>
                    </w:r>
                  </w:p>
                </w:txbxContent>
              </v:textbox>
            </v:shape>
            <w10:anchorlock/>
          </v:group>
        </w:pict>
      </w:r>
    </w:p>
    <w:p w14:paraId="139DCF2C" w14:textId="77777777" w:rsidR="003A70CC" w:rsidRDefault="00664571">
      <w:pPr>
        <w:pBdr>
          <w:top w:val="single" w:sz="0" w:space="19" w:color="FFFFFF"/>
        </w:pBdr>
        <w:spacing w:line="14" w:lineRule="exact"/>
        <w:ind w:left="20"/>
        <w:sectPr w:rsidR="003A70CC">
          <w:type w:val="continuous"/>
          <w:pgSz w:w="12240" w:h="17760"/>
          <w:pgMar w:top="740" w:right="1400" w:bottom="1440" w:left="1440" w:header="720" w:footer="720" w:gutter="0"/>
          <w:cols w:space="720"/>
        </w:sectPr>
      </w:pPr>
      <w:r>
        <w:pict w14:anchorId="66158CAE">
          <v:group id="_x0000_s5150" style="width:466pt;height:.4pt;mso-position-horizontal-relative:char;mso-position-vertical-relative:line" coordsize=",8">
            <v:line id="_x0000_s5151" style="position:absolute" from="0,4" to="1000,4" strokeweight=".4pt"/>
            <w10:anchorlock/>
          </v:group>
        </w:pict>
      </w:r>
    </w:p>
    <w:p w14:paraId="28218AE6" w14:textId="77777777" w:rsidR="003A70CC" w:rsidRDefault="00FB74A8">
      <w:pPr>
        <w:pBdr>
          <w:top w:val="single" w:sz="0" w:space="8" w:color="FFFFFF"/>
        </w:pBdr>
        <w:ind w:left="1500"/>
        <w:sectPr w:rsidR="003A70CC">
          <w:type w:val="continuous"/>
          <w:pgSz w:w="12240" w:h="17760"/>
          <w:pgMar w:top="740" w:right="1400" w:bottom="1440" w:left="1440" w:header="720" w:footer="720" w:gutter="0"/>
          <w:cols w:space="720"/>
        </w:sectPr>
      </w:pPr>
      <w:r>
        <w:rPr>
          <w:noProof/>
        </w:rPr>
        <w:drawing>
          <wp:inline distT="0" distB="0" distL="0" distR="0" wp14:anchorId="63C2E5F8" wp14:editId="46FD577A">
            <wp:extent cx="1130300" cy="622300"/>
            <wp:effectExtent l="0" t="0" r="0" b="0"/>
            <wp:docPr id="47" name="Drawing 46" descr="IMAGE"/>
            <wp:cNvGraphicFramePr/>
            <a:graphic xmlns:a="http://schemas.openxmlformats.org/drawingml/2006/main">
              <a:graphicData uri="http://schemas.openxmlformats.org/drawingml/2006/picture">
                <pic:pic xmlns:pic="http://schemas.openxmlformats.org/drawingml/2006/picture">
                  <pic:nvPicPr>
                    <pic:cNvPr id="0" name="Picture 46" descr="IMAGE"/>
                    <pic:cNvPicPr>
                      <a:picLocks noChangeAspect="1"/>
                    </pic:cNvPicPr>
                  </pic:nvPicPr>
                  <pic:blipFill>
                    <a:blip r:embed="rId396"/>
                    <a:stretch>
                      <a:fillRect/>
                    </a:stretch>
                  </pic:blipFill>
                  <pic:spPr>
                    <a:xfrm>
                      <a:off x="0" y="0"/>
                      <a:ext cx="1130300" cy="622300"/>
                    </a:xfrm>
                    <a:prstGeom prst="rect">
                      <a:avLst/>
                    </a:prstGeom>
                  </pic:spPr>
                </pic:pic>
              </a:graphicData>
            </a:graphic>
          </wp:inline>
        </w:drawing>
      </w:r>
    </w:p>
    <w:p w14:paraId="29DA7113" w14:textId="77777777" w:rsidR="003A70CC" w:rsidRDefault="00664571">
      <w:pPr>
        <w:pBdr>
          <w:top w:val="single" w:sz="0" w:space="12" w:color="FFFFFF"/>
        </w:pBdr>
        <w:spacing w:line="14" w:lineRule="exact"/>
        <w:ind w:left="20"/>
        <w:sectPr w:rsidR="003A70CC">
          <w:type w:val="continuous"/>
          <w:pgSz w:w="12240" w:h="17760"/>
          <w:pgMar w:top="740" w:right="1400" w:bottom="1440" w:left="1440" w:header="720" w:footer="720" w:gutter="0"/>
          <w:cols w:space="720"/>
        </w:sectPr>
      </w:pPr>
      <w:r>
        <w:pict w14:anchorId="40D53F1F">
          <v:group id="_x0000_s5148" style="width:234pt;height:.4pt;mso-position-horizontal-relative:char;mso-position-vertical-relative:line" coordsize=",8">
            <v:line id="_x0000_s5149" style="position:absolute" from="0,4" to="1000,4" strokeweight=".4pt"/>
            <w10:anchorlock/>
          </v:group>
        </w:pict>
      </w:r>
    </w:p>
    <w:p w14:paraId="3C309F5F" w14:textId="77777777" w:rsidR="003A70CC" w:rsidRDefault="00FB74A8">
      <w:pPr>
        <w:pBdr>
          <w:top w:val="single" w:sz="0" w:space="7" w:color="FFFFFF"/>
        </w:pBdr>
        <w:spacing w:line="293" w:lineRule="exact"/>
        <w:ind w:left="200" w:right="4820"/>
      </w:pPr>
      <w:r>
        <w:rPr>
          <w:rFonts w:ascii="Times New Roman" w:eastAsia="宋体" w:hAnsi="宋体" w:cs="宋体"/>
          <w:color w:val="000000"/>
          <w:w w:val="103"/>
          <w:sz w:val="18"/>
        </w:rPr>
        <w:t>胶囊状的终端指定了流程流的开始和结束。所有</w:t>
      </w:r>
      <w:r>
        <w:rPr>
          <w:rFonts w:ascii="Times New Roman" w:eastAsia="宋体" w:hAnsi="宋体" w:cs="宋体"/>
          <w:color w:val="000000"/>
          <w:w w:val="103"/>
          <w:sz w:val="18"/>
        </w:rPr>
        <w:t>MindManager</w:t>
      </w:r>
      <w:r>
        <w:rPr>
          <w:rFonts w:ascii="Times New Roman" w:eastAsia="宋体" w:hAnsi="宋体" w:cs="宋体"/>
          <w:color w:val="000000"/>
          <w:w w:val="103"/>
          <w:sz w:val="18"/>
        </w:rPr>
        <w:t>流程图都以终端开始。</w:t>
      </w:r>
    </w:p>
    <w:p w14:paraId="305EE591" w14:textId="77777777" w:rsidR="003A70CC" w:rsidRDefault="003A70CC">
      <w:pPr>
        <w:spacing w:line="14" w:lineRule="exact"/>
        <w:sectPr w:rsidR="003A70CC">
          <w:type w:val="continuous"/>
          <w:pgSz w:w="12240" w:h="17760"/>
          <w:pgMar w:top="740" w:right="1400" w:bottom="1440" w:left="1440" w:header="720" w:footer="720" w:gutter="0"/>
          <w:cols w:space="720"/>
        </w:sectPr>
      </w:pPr>
    </w:p>
    <w:p w14:paraId="4399AE4A" w14:textId="77777777" w:rsidR="003A70CC" w:rsidRDefault="00664571">
      <w:pPr>
        <w:pBdr>
          <w:top w:val="single" w:sz="0" w:space="9" w:color="FFFFFF"/>
        </w:pBdr>
        <w:spacing w:line="14" w:lineRule="exact"/>
        <w:ind w:left="20"/>
        <w:sectPr w:rsidR="003A70CC">
          <w:type w:val="continuous"/>
          <w:pgSz w:w="12240" w:h="17760"/>
          <w:pgMar w:top="740" w:right="1400" w:bottom="1440" w:left="1440" w:header="720" w:footer="720" w:gutter="0"/>
          <w:cols w:space="720"/>
        </w:sectPr>
      </w:pPr>
      <w:r>
        <w:pict w14:anchorId="625C9190">
          <v:group id="_x0000_s5146" style="width:234pt;height:.4pt;mso-position-horizontal-relative:char;mso-position-vertical-relative:line" coordsize=",8">
            <v:line id="_x0000_s5147" style="position:absolute" from="0,4" to="1000,4" strokeweight=".4pt"/>
            <w10:anchorlock/>
          </v:group>
        </w:pict>
      </w:r>
    </w:p>
    <w:p w14:paraId="79C012B6" w14:textId="77777777" w:rsidR="003A70CC" w:rsidRDefault="00FB74A8">
      <w:pPr>
        <w:pBdr>
          <w:top w:val="single" w:sz="0" w:space="12" w:color="FFFFFF"/>
        </w:pBdr>
        <w:ind w:left="1620"/>
        <w:sectPr w:rsidR="003A70CC">
          <w:type w:val="continuous"/>
          <w:pgSz w:w="12240" w:h="17760"/>
          <w:pgMar w:top="740" w:right="1400" w:bottom="1440" w:left="1440" w:header="720" w:footer="720" w:gutter="0"/>
          <w:cols w:space="720"/>
        </w:sectPr>
      </w:pPr>
      <w:r>
        <w:rPr>
          <w:noProof/>
        </w:rPr>
        <w:drawing>
          <wp:inline distT="0" distB="0" distL="0" distR="0" wp14:anchorId="14491E9A" wp14:editId="5427B2E4">
            <wp:extent cx="1016000" cy="177800"/>
            <wp:effectExtent l="0" t="0" r="0" b="0"/>
            <wp:docPr id="48" name="Drawing 47" descr="IMAGE"/>
            <wp:cNvGraphicFramePr/>
            <a:graphic xmlns:a="http://schemas.openxmlformats.org/drawingml/2006/main">
              <a:graphicData uri="http://schemas.openxmlformats.org/drawingml/2006/picture">
                <pic:pic xmlns:pic="http://schemas.openxmlformats.org/drawingml/2006/picture">
                  <pic:nvPicPr>
                    <pic:cNvPr id="0" name="Picture 47" descr="IMAGE"/>
                    <pic:cNvPicPr>
                      <a:picLocks noChangeAspect="1"/>
                    </pic:cNvPicPr>
                  </pic:nvPicPr>
                  <pic:blipFill>
                    <a:blip r:embed="rId397"/>
                    <a:stretch>
                      <a:fillRect/>
                    </a:stretch>
                  </pic:blipFill>
                  <pic:spPr>
                    <a:xfrm>
                      <a:off x="0" y="0"/>
                      <a:ext cx="1016000" cy="177800"/>
                    </a:xfrm>
                    <a:prstGeom prst="rect">
                      <a:avLst/>
                    </a:prstGeom>
                  </pic:spPr>
                </pic:pic>
              </a:graphicData>
            </a:graphic>
          </wp:inline>
        </w:drawing>
      </w:r>
    </w:p>
    <w:p w14:paraId="589ADB68" w14:textId="77777777" w:rsidR="003A70CC" w:rsidRDefault="00664571">
      <w:pPr>
        <w:pBdr>
          <w:top w:val="single" w:sz="0" w:space="12" w:color="FFFFFF"/>
        </w:pBdr>
        <w:spacing w:line="14" w:lineRule="exact"/>
        <w:sectPr w:rsidR="003A70CC">
          <w:type w:val="continuous"/>
          <w:pgSz w:w="12240" w:h="17760"/>
          <w:pgMar w:top="740" w:right="1400" w:bottom="1440" w:left="1440" w:header="720" w:footer="720" w:gutter="0"/>
          <w:cols w:space="720"/>
        </w:sectPr>
      </w:pPr>
      <w:r>
        <w:pict w14:anchorId="25ACA4B1">
          <v:group id="_x0000_s5144" style="width:469pt;height:.4pt;mso-position-horizontal-relative:char;mso-position-vertical-relative:line" coordsize=",8">
            <v:line id="_x0000_s5145" style="position:absolute" from="0,4" to="1000,4" strokeweight=".4pt"/>
            <w10:anchorlock/>
          </v:group>
        </w:pict>
      </w:r>
    </w:p>
    <w:p w14:paraId="47E01865" w14:textId="77777777" w:rsidR="003A70CC" w:rsidRDefault="00FB74A8">
      <w:pPr>
        <w:pBdr>
          <w:top w:val="single" w:sz="0" w:space="31" w:color="FFFFFF"/>
        </w:pBdr>
        <w:spacing w:before="880" w:line="200" w:lineRule="exact"/>
        <w:ind w:left="9020" w:right="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6"/>
          <w:sz w:val="20"/>
        </w:rPr>
        <w:t>150</w:t>
      </w:r>
    </w:p>
    <w:p w14:paraId="7B14BEF1" w14:textId="4EE4D9F2" w:rsidR="003A70CC" w:rsidRDefault="00C368D6">
      <w:pPr>
        <w:pageBreakBefore/>
        <w:spacing w:line="200" w:lineRule="exact"/>
        <w:ind w:left="120" w:right="69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65EE251A" w14:textId="77777777" w:rsidR="003A70CC" w:rsidRDefault="00664571">
      <w:pPr>
        <w:pBdr>
          <w:top w:val="single" w:sz="0" w:space="21" w:color="FFFFFF"/>
        </w:pBdr>
        <w:spacing w:line="14" w:lineRule="exact"/>
        <w:ind w:left="20"/>
        <w:sectPr w:rsidR="003A70CC">
          <w:type w:val="continuous"/>
          <w:pgSz w:w="12240" w:h="17760"/>
          <w:pgMar w:top="740" w:right="1400" w:bottom="1440" w:left="1440" w:header="720" w:footer="720" w:gutter="0"/>
          <w:cols w:space="720"/>
        </w:sectPr>
      </w:pPr>
      <w:r>
        <w:pict w14:anchorId="32DCC1CF">
          <v:group id="_x0000_s5142" style="width:466pt;height:.4pt;mso-position-horizontal-relative:char;mso-position-vertical-relative:line" coordsize=",8">
            <v:line id="_x0000_s5143" style="position:absolute" from="0,4" to="1000,4" strokeweight=".4pt"/>
            <w10:anchorlock/>
          </v:group>
        </w:pict>
      </w:r>
    </w:p>
    <w:p w14:paraId="7C123287" w14:textId="77777777" w:rsidR="003A70CC" w:rsidRDefault="00FB74A8">
      <w:pPr>
        <w:pBdr>
          <w:top w:val="single" w:sz="0" w:space="6" w:color="FFFFFF"/>
        </w:pBdr>
        <w:spacing w:line="293" w:lineRule="exact"/>
        <w:ind w:left="200" w:right="400"/>
      </w:pPr>
      <w:r>
        <w:rPr>
          <w:rFonts w:ascii="Times New Roman" w:eastAsia="宋体" w:hAnsi="宋体" w:cs="宋体"/>
          <w:color w:val="000000"/>
          <w:w w:val="102"/>
          <w:sz w:val="18"/>
        </w:rPr>
        <w:t>从一个主题开始并在另一个主题结束</w:t>
      </w:r>
      <w:r>
        <w:rPr>
          <w:rFonts w:ascii="Times New Roman" w:eastAsia="宋体" w:hAnsi="宋体" w:cs="宋体"/>
          <w:color w:val="000000"/>
          <w:w w:val="102"/>
          <w:sz w:val="18"/>
        </w:rPr>
        <w:t>(</w:t>
      </w:r>
      <w:r>
        <w:rPr>
          <w:rFonts w:ascii="Times New Roman" w:eastAsia="宋体" w:hAnsi="宋体" w:cs="宋体"/>
          <w:color w:val="000000"/>
          <w:w w:val="102"/>
          <w:sz w:val="18"/>
        </w:rPr>
        <w:t>在箭头处</w:t>
      </w:r>
      <w:r>
        <w:rPr>
          <w:rFonts w:ascii="Times New Roman" w:eastAsia="宋体" w:hAnsi="宋体" w:cs="宋体"/>
          <w:color w:val="000000"/>
          <w:w w:val="102"/>
          <w:sz w:val="18"/>
        </w:rPr>
        <w:t>)</w:t>
      </w:r>
      <w:r>
        <w:rPr>
          <w:rFonts w:ascii="Times New Roman" w:eastAsia="宋体" w:hAnsi="宋体" w:cs="宋体"/>
          <w:color w:val="000000"/>
          <w:w w:val="102"/>
          <w:sz w:val="18"/>
        </w:rPr>
        <w:t>的箭头表示从第一个主题到第二个主题的时间或控制传递。</w:t>
      </w:r>
    </w:p>
    <w:p w14:paraId="61296E4F" w14:textId="77777777" w:rsidR="003A70CC" w:rsidRDefault="00664571">
      <w:pPr>
        <w:spacing w:before="180" w:line="14" w:lineRule="exact"/>
        <w:ind w:left="20"/>
      </w:pPr>
      <w:r>
        <w:pict w14:anchorId="62A18311">
          <v:group id="_x0000_s5140" style="width:234pt;height:.4pt;mso-position-horizontal-relative:char;mso-position-vertical-relative:line" coordsize=",8">
            <v:line id="_x0000_s5141" style="position:absolute" from="0,4" to="1000,4" strokeweight=".4pt"/>
            <w10:anchorlock/>
          </v:group>
        </w:pict>
      </w:r>
    </w:p>
    <w:p w14:paraId="0D79C3EA" w14:textId="77777777" w:rsidR="003A70CC" w:rsidRDefault="00FB74A8">
      <w:pPr>
        <w:spacing w:before="1960"/>
        <w:ind w:left="1440"/>
      </w:pPr>
      <w:r>
        <w:rPr>
          <w:noProof/>
        </w:rPr>
        <w:drawing>
          <wp:inline distT="0" distB="0" distL="0" distR="0" wp14:anchorId="692E0AA6" wp14:editId="265B7C97">
            <wp:extent cx="1206500" cy="635000"/>
            <wp:effectExtent l="0" t="0" r="0" b="0"/>
            <wp:docPr id="49" name="Drawing 48" descr="IMAGE"/>
            <wp:cNvGraphicFramePr/>
            <a:graphic xmlns:a="http://schemas.openxmlformats.org/drawingml/2006/main">
              <a:graphicData uri="http://schemas.openxmlformats.org/drawingml/2006/picture">
                <pic:pic xmlns:pic="http://schemas.openxmlformats.org/drawingml/2006/picture">
                  <pic:nvPicPr>
                    <pic:cNvPr id="0" name="Picture 48" descr="IMAGE"/>
                    <pic:cNvPicPr>
                      <a:picLocks noChangeAspect="1"/>
                    </pic:cNvPicPr>
                  </pic:nvPicPr>
                  <pic:blipFill>
                    <a:blip r:embed="rId398"/>
                    <a:stretch>
                      <a:fillRect/>
                    </a:stretch>
                  </pic:blipFill>
                  <pic:spPr>
                    <a:xfrm>
                      <a:off x="0" y="0"/>
                      <a:ext cx="1206500" cy="635000"/>
                    </a:xfrm>
                    <a:prstGeom prst="rect">
                      <a:avLst/>
                    </a:prstGeom>
                  </pic:spPr>
                </pic:pic>
              </a:graphicData>
            </a:graphic>
          </wp:inline>
        </w:drawing>
      </w:r>
    </w:p>
    <w:p w14:paraId="135D9B1D" w14:textId="77777777" w:rsidR="003A70CC" w:rsidRDefault="00FB74A8">
      <w:pPr>
        <w:pBdr>
          <w:top w:val="single" w:sz="0" w:space="12" w:color="FFFFFF"/>
        </w:pBdr>
        <w:sectPr w:rsidR="003A70CC">
          <w:type w:val="continuous"/>
          <w:pgSz w:w="12240" w:h="17760"/>
          <w:pgMar w:top="740" w:right="1400" w:bottom="1440" w:left="1440" w:header="720" w:footer="720" w:gutter="0"/>
          <w:cols w:num="2" w:space="720" w:equalWidth="0">
            <w:col w:w="4700" w:space="540"/>
            <w:col w:w="4160"/>
          </w:cols>
        </w:sectPr>
      </w:pPr>
      <w:r>
        <w:br w:type="column"/>
      </w:r>
      <w:r>
        <w:rPr>
          <w:noProof/>
        </w:rPr>
        <w:drawing>
          <wp:inline distT="0" distB="0" distL="0" distR="0" wp14:anchorId="1EC7711E" wp14:editId="644B5194">
            <wp:extent cx="2349500" cy="3619500"/>
            <wp:effectExtent l="0" t="0" r="0" b="0"/>
            <wp:docPr id="50" name="Drawing 49" descr="IMAGE"/>
            <wp:cNvGraphicFramePr/>
            <a:graphic xmlns:a="http://schemas.openxmlformats.org/drawingml/2006/main">
              <a:graphicData uri="http://schemas.openxmlformats.org/drawingml/2006/picture">
                <pic:pic xmlns:pic="http://schemas.openxmlformats.org/drawingml/2006/picture">
                  <pic:nvPicPr>
                    <pic:cNvPr id="0" name="Picture 49" descr="IMAGE"/>
                    <pic:cNvPicPr>
                      <a:picLocks noChangeAspect="1"/>
                    </pic:cNvPicPr>
                  </pic:nvPicPr>
                  <pic:blipFill>
                    <a:blip r:embed="rId399"/>
                    <a:stretch>
                      <a:fillRect/>
                    </a:stretch>
                  </pic:blipFill>
                  <pic:spPr>
                    <a:xfrm>
                      <a:off x="0" y="0"/>
                      <a:ext cx="2349500" cy="3619500"/>
                    </a:xfrm>
                    <a:prstGeom prst="rect">
                      <a:avLst/>
                    </a:prstGeom>
                  </pic:spPr>
                </pic:pic>
              </a:graphicData>
            </a:graphic>
          </wp:inline>
        </w:drawing>
      </w:r>
    </w:p>
    <w:p w14:paraId="0914565E" w14:textId="77777777" w:rsidR="003A70CC" w:rsidRDefault="00664571">
      <w:pPr>
        <w:pBdr>
          <w:top w:val="single" w:sz="0" w:space="12" w:color="FFFFFF"/>
        </w:pBdr>
        <w:spacing w:line="14" w:lineRule="exact"/>
        <w:ind w:left="20"/>
        <w:sectPr w:rsidR="003A70CC">
          <w:type w:val="continuous"/>
          <w:pgSz w:w="12240" w:h="17760"/>
          <w:pgMar w:top="740" w:right="1400" w:bottom="1440" w:left="1440" w:header="720" w:footer="720" w:gutter="0"/>
          <w:cols w:space="720"/>
        </w:sectPr>
      </w:pPr>
      <w:r>
        <w:pict w14:anchorId="7829B2AD">
          <v:group id="_x0000_s5138" style="width:466pt;height:.4pt;mso-position-horizontal-relative:char;mso-position-vertical-relative:line" coordsize=",8">
            <v:line id="_x0000_s5139" style="position:absolute" from="0,4" to="1000,4" strokeweight=".4pt"/>
            <w10:anchorlock/>
          </v:group>
        </w:pict>
      </w:r>
    </w:p>
    <w:p w14:paraId="6C421BC7" w14:textId="77777777" w:rsidR="003A70CC" w:rsidRDefault="00FB74A8">
      <w:pPr>
        <w:pBdr>
          <w:top w:val="single" w:sz="0" w:space="7" w:color="FFFFFF"/>
        </w:pBdr>
        <w:spacing w:line="293" w:lineRule="exact"/>
        <w:ind w:left="200"/>
      </w:pPr>
      <w:r>
        <w:rPr>
          <w:rFonts w:ascii="Times New Roman" w:eastAsia="宋体" w:hAnsi="宋体" w:cs="宋体"/>
          <w:color w:val="000000"/>
          <w:w w:val="105"/>
          <w:sz w:val="18"/>
        </w:rPr>
        <w:t>流程主题</w:t>
      </w:r>
      <w:r>
        <w:rPr>
          <w:rFonts w:ascii="Times New Roman" w:eastAsia="宋体" w:hAnsi="宋体" w:cs="宋体"/>
          <w:color w:val="000000"/>
          <w:w w:val="105"/>
          <w:sz w:val="18"/>
        </w:rPr>
        <w:t>(</w:t>
      </w:r>
      <w:r>
        <w:rPr>
          <w:rFonts w:ascii="Times New Roman" w:eastAsia="宋体" w:hAnsi="宋体" w:cs="宋体"/>
          <w:color w:val="000000"/>
          <w:w w:val="105"/>
          <w:sz w:val="18"/>
        </w:rPr>
        <w:t>一个矩形</w:t>
      </w:r>
      <w:r>
        <w:rPr>
          <w:rFonts w:ascii="Times New Roman" w:eastAsia="宋体" w:hAnsi="宋体" w:cs="宋体"/>
          <w:color w:val="000000"/>
          <w:w w:val="105"/>
          <w:sz w:val="18"/>
        </w:rPr>
        <w:t>)</w:t>
      </w:r>
      <w:r>
        <w:rPr>
          <w:rFonts w:ascii="Times New Roman" w:eastAsia="宋体" w:hAnsi="宋体" w:cs="宋体"/>
          <w:color w:val="000000"/>
          <w:w w:val="105"/>
          <w:sz w:val="18"/>
        </w:rPr>
        <w:t>表示需要执行的操作，以便流程进入下一个步骤。</w:t>
      </w:r>
    </w:p>
    <w:p w14:paraId="3F309402" w14:textId="77777777" w:rsidR="003A70CC" w:rsidRDefault="00FB74A8">
      <w:pPr>
        <w:spacing w:before="60" w:line="280" w:lineRule="exact"/>
        <w:ind w:left="140"/>
      </w:pPr>
      <w:r>
        <w:rPr>
          <w:rFonts w:ascii="Times New Roman" w:eastAsia="宋体" w:hAnsi="宋体" w:cs="宋体"/>
          <w:color w:val="000000"/>
          <w:w w:val="103"/>
          <w:sz w:val="18"/>
        </w:rPr>
        <w:t>除了初始的开始主题和决策主题之外，所有添加的主题都是这种形式，但可以更改。</w:t>
      </w:r>
    </w:p>
    <w:p w14:paraId="45AAEE2A" w14:textId="77777777" w:rsidR="003A70CC" w:rsidRDefault="003A70CC">
      <w:pPr>
        <w:spacing w:line="14" w:lineRule="exact"/>
      </w:pPr>
    </w:p>
    <w:p w14:paraId="497F8824" w14:textId="77777777" w:rsidR="003A70CC" w:rsidRDefault="00FB74A8">
      <w:pPr>
        <w:pBdr>
          <w:top w:val="single" w:sz="0" w:space="15" w:color="FFFFFF"/>
        </w:pBdr>
        <w:spacing w:line="295" w:lineRule="exact"/>
        <w:ind w:right="440"/>
        <w:jc w:val="left"/>
        <w:sectPr w:rsidR="003A70CC">
          <w:type w:val="continuous"/>
          <w:pgSz w:w="12240" w:h="17760"/>
          <w:pgMar w:top="740" w:right="1400" w:bottom="1440" w:left="1440" w:header="720" w:footer="720" w:gutter="0"/>
          <w:cols w:num="2" w:space="720" w:equalWidth="0">
            <w:col w:w="4540" w:space="380"/>
            <w:col w:w="4480"/>
          </w:cols>
        </w:sectPr>
      </w:pPr>
      <w:r>
        <w:br w:type="column"/>
      </w:r>
      <w:r>
        <w:rPr>
          <w:rFonts w:ascii="Times New Roman" w:eastAsia="宋体" w:hAnsi="宋体" w:cs="宋体"/>
          <w:color w:val="000000"/>
          <w:w w:val="102"/>
          <w:sz w:val="18"/>
        </w:rPr>
        <w:t>决策主题通常有两个箭头指向两条路径</w:t>
      </w:r>
      <w:r>
        <w:rPr>
          <w:rFonts w:ascii="Times New Roman" w:eastAsia="宋体" w:hAnsi="宋体" w:cs="宋体"/>
          <w:color w:val="000000"/>
          <w:w w:val="102"/>
          <w:sz w:val="18"/>
        </w:rPr>
        <w:t>:</w:t>
      </w:r>
      <w:r>
        <w:rPr>
          <w:rFonts w:ascii="Times New Roman" w:eastAsia="宋体" w:hAnsi="宋体" w:cs="宋体"/>
          <w:color w:val="000000"/>
          <w:w w:val="102"/>
          <w:sz w:val="18"/>
        </w:rPr>
        <w:t>“是”和“否”。</w:t>
      </w:r>
    </w:p>
    <w:p w14:paraId="3C96A079" w14:textId="77777777" w:rsidR="003A70CC" w:rsidRDefault="00664571">
      <w:pPr>
        <w:pBdr>
          <w:top w:val="single" w:sz="0" w:space="10" w:color="FFFFFF"/>
        </w:pBdr>
        <w:spacing w:line="14" w:lineRule="exact"/>
        <w:ind w:left="20"/>
        <w:sectPr w:rsidR="003A70CC">
          <w:type w:val="continuous"/>
          <w:pgSz w:w="12240" w:h="17760"/>
          <w:pgMar w:top="740" w:right="1400" w:bottom="1440" w:left="1440" w:header="720" w:footer="720" w:gutter="0"/>
          <w:cols w:space="720"/>
        </w:sectPr>
      </w:pPr>
      <w:r>
        <w:pict w14:anchorId="2EEF1AD1">
          <v:group id="_x0000_s5136" style="width:466pt;height:.4pt;mso-position-horizontal-relative:char;mso-position-vertical-relative:line" coordsize=",8">
            <v:line id="_x0000_s5137" style="position:absolute" from="0,4" to="1000,4" strokeweight=".4pt"/>
            <w10:anchorlock/>
          </v:group>
        </w:pict>
      </w:r>
    </w:p>
    <w:p w14:paraId="79972229" w14:textId="77777777" w:rsidR="003A70CC" w:rsidRDefault="00FB74A8">
      <w:pPr>
        <w:pBdr>
          <w:top w:val="single" w:sz="0" w:space="6" w:color="FFFFFF"/>
        </w:pBdr>
        <w:ind w:left="1320"/>
      </w:pPr>
      <w:r>
        <w:rPr>
          <w:noProof/>
        </w:rPr>
        <w:drawing>
          <wp:inline distT="0" distB="0" distL="0" distR="0" wp14:anchorId="25E48318" wp14:editId="4A85E7EA">
            <wp:extent cx="1397000" cy="698500"/>
            <wp:effectExtent l="0" t="0" r="0" b="0"/>
            <wp:docPr id="51" name="Drawing 50" descr="IMAGE"/>
            <wp:cNvGraphicFramePr/>
            <a:graphic xmlns:a="http://schemas.openxmlformats.org/drawingml/2006/main">
              <a:graphicData uri="http://schemas.openxmlformats.org/drawingml/2006/picture">
                <pic:pic xmlns:pic="http://schemas.openxmlformats.org/drawingml/2006/picture">
                  <pic:nvPicPr>
                    <pic:cNvPr id="0" name="Picture 50" descr="IMAGE"/>
                    <pic:cNvPicPr>
                      <a:picLocks noChangeAspect="1"/>
                    </pic:cNvPicPr>
                  </pic:nvPicPr>
                  <pic:blipFill>
                    <a:blip r:embed="rId400"/>
                    <a:stretch>
                      <a:fillRect/>
                    </a:stretch>
                  </pic:blipFill>
                  <pic:spPr>
                    <a:xfrm>
                      <a:off x="0" y="0"/>
                      <a:ext cx="1397000" cy="698500"/>
                    </a:xfrm>
                    <a:prstGeom prst="rect">
                      <a:avLst/>
                    </a:prstGeom>
                  </pic:spPr>
                </pic:pic>
              </a:graphicData>
            </a:graphic>
          </wp:inline>
        </w:drawing>
      </w:r>
    </w:p>
    <w:p w14:paraId="360687CA" w14:textId="77777777" w:rsidR="003A70CC" w:rsidRDefault="00FB74A8">
      <w:pPr>
        <w:pBdr>
          <w:top w:val="single" w:sz="0" w:space="8" w:color="FFFFFF"/>
        </w:pBdr>
        <w:sectPr w:rsidR="003A70CC">
          <w:type w:val="continuous"/>
          <w:pgSz w:w="12240" w:h="17760"/>
          <w:pgMar w:top="740" w:right="1400" w:bottom="1440" w:left="1440" w:header="720" w:footer="720" w:gutter="0"/>
          <w:cols w:num="2" w:space="720" w:equalWidth="0">
            <w:col w:w="3520" w:space="2760"/>
            <w:col w:w="3120"/>
          </w:cols>
        </w:sectPr>
      </w:pPr>
      <w:r>
        <w:br w:type="column"/>
      </w:r>
      <w:r>
        <w:rPr>
          <w:noProof/>
        </w:rPr>
        <w:drawing>
          <wp:inline distT="0" distB="0" distL="0" distR="0" wp14:anchorId="0E1EDEB1" wp14:editId="5151E83E">
            <wp:extent cx="1041400" cy="622300"/>
            <wp:effectExtent l="0" t="0" r="0" b="0"/>
            <wp:docPr id="52" name="Drawing 51" descr="IMAGE"/>
            <wp:cNvGraphicFramePr/>
            <a:graphic xmlns:a="http://schemas.openxmlformats.org/drawingml/2006/main">
              <a:graphicData uri="http://schemas.openxmlformats.org/drawingml/2006/picture">
                <pic:pic xmlns:pic="http://schemas.openxmlformats.org/drawingml/2006/picture">
                  <pic:nvPicPr>
                    <pic:cNvPr id="0" name="Picture 51" descr="IMAGE"/>
                    <pic:cNvPicPr>
                      <a:picLocks noChangeAspect="1"/>
                    </pic:cNvPicPr>
                  </pic:nvPicPr>
                  <pic:blipFill>
                    <a:blip r:embed="rId401"/>
                    <a:stretch>
                      <a:fillRect/>
                    </a:stretch>
                  </pic:blipFill>
                  <pic:spPr>
                    <a:xfrm>
                      <a:off x="0" y="0"/>
                      <a:ext cx="1041400" cy="622300"/>
                    </a:xfrm>
                    <a:prstGeom prst="rect">
                      <a:avLst/>
                    </a:prstGeom>
                  </pic:spPr>
                </pic:pic>
              </a:graphicData>
            </a:graphic>
          </wp:inline>
        </w:drawing>
      </w:r>
    </w:p>
    <w:p w14:paraId="339424D4" w14:textId="77777777" w:rsidR="003A70CC" w:rsidRDefault="00664571">
      <w:pPr>
        <w:pBdr>
          <w:top w:val="single" w:sz="0" w:space="9" w:color="FFFFFF"/>
        </w:pBdr>
        <w:spacing w:line="14" w:lineRule="exact"/>
        <w:ind w:left="20"/>
        <w:sectPr w:rsidR="003A70CC">
          <w:type w:val="continuous"/>
          <w:pgSz w:w="12240" w:h="17760"/>
          <w:pgMar w:top="740" w:right="1400" w:bottom="1440" w:left="1440" w:header="720" w:footer="720" w:gutter="0"/>
          <w:cols w:space="720"/>
        </w:sectPr>
      </w:pPr>
      <w:r>
        <w:pict w14:anchorId="26E0E8C4">
          <v:group id="_x0000_s5134" style="width:466pt;height:.4pt;mso-position-horizontal-relative:char;mso-position-vertical-relative:line" coordsize=",8">
            <v:line id="_x0000_s5135" style="position:absolute" from="0,4" to="1000,4" strokeweight=".4pt"/>
            <w10:anchorlock/>
          </v:group>
        </w:pict>
      </w:r>
    </w:p>
    <w:p w14:paraId="5555A7B0" w14:textId="77777777" w:rsidR="003A70CC" w:rsidRDefault="00664571">
      <w:pPr>
        <w:pBdr>
          <w:top w:val="single" w:sz="0" w:space="7" w:color="FFFFFF"/>
        </w:pBdr>
        <w:ind w:left="140"/>
        <w:sectPr w:rsidR="003A70CC">
          <w:type w:val="continuous"/>
          <w:pgSz w:w="12240" w:h="17760"/>
          <w:pgMar w:top="740" w:right="1400" w:bottom="1440" w:left="1440" w:header="720" w:footer="720" w:gutter="0"/>
          <w:cols w:space="720"/>
        </w:sectPr>
      </w:pPr>
      <w:r>
        <w:pict w14:anchorId="669421DB">
          <v:group id="_x0000_s5131" style="width:448pt;height:45pt;mso-position-horizontal-relative:char;mso-position-vertical-relative:line" coordsize="8960,900">
            <v:shape id="_x0000_s5133" style="position:absolute;width:4240;height:900;mso-width-relative:margin;mso-height-relative:margin" coordsize="8960,900" o:spt="100" adj="0,,0" path="" stroked="f">
              <v:stroke joinstyle="round"/>
              <v:formulas/>
              <v:path o:connecttype="segments"/>
              <o:lock v:ext="edit" aspectratio="t"/>
              <v:textbox inset="0,0,0,0">
                <w:txbxContent>
                  <w:p w14:paraId="6335DCC0" w14:textId="77777777" w:rsidR="003A70CC" w:rsidRDefault="00FB74A8">
                    <w:pPr>
                      <w:spacing w:line="293" w:lineRule="exact"/>
                    </w:pPr>
                    <w:r>
                      <w:rPr>
                        <w:rFonts w:ascii="Times New Roman" w:eastAsia="宋体" w:hAnsi="宋体" w:cs="宋体"/>
                        <w:color w:val="000000"/>
                        <w:w w:val="104"/>
                        <w:sz w:val="18"/>
                      </w:rPr>
                      <w:t>预定义的流程</w:t>
                    </w:r>
                    <w:r>
                      <w:rPr>
                        <w:rFonts w:ascii="Times New Roman" w:eastAsia="宋体" w:hAnsi="宋体" w:cs="宋体"/>
                        <w:color w:val="000000"/>
                        <w:w w:val="104"/>
                        <w:sz w:val="18"/>
                      </w:rPr>
                      <w:t>(</w:t>
                    </w:r>
                    <w:r>
                      <w:rPr>
                        <w:rFonts w:ascii="Times New Roman" w:eastAsia="宋体" w:hAnsi="宋体" w:cs="宋体"/>
                        <w:color w:val="000000"/>
                        <w:w w:val="104"/>
                        <w:sz w:val="18"/>
                      </w:rPr>
                      <w:t>具有两个垂直边界的矩形</w:t>
                    </w:r>
                    <w:r>
                      <w:rPr>
                        <w:rFonts w:ascii="Times New Roman" w:eastAsia="宋体" w:hAnsi="宋体" w:cs="宋体"/>
                        <w:color w:val="000000"/>
                        <w:w w:val="104"/>
                        <w:sz w:val="18"/>
                      </w:rPr>
                      <w:t>)</w:t>
                    </w:r>
                    <w:r>
                      <w:rPr>
                        <w:rFonts w:ascii="Times New Roman" w:eastAsia="宋体" w:hAnsi="宋体" w:cs="宋体"/>
                        <w:color w:val="000000"/>
                        <w:w w:val="104"/>
                        <w:sz w:val="18"/>
                      </w:rPr>
                      <w:t>引用了可在单独流程图中详细说明的多步骤流程。</w:t>
                    </w:r>
                  </w:p>
                </w:txbxContent>
              </v:textbox>
            </v:shape>
            <v:shape id="_x0000_s5132" style="position:absolute;left:4720;top:320;width:4240;height:260;mso-width-relative:margin;mso-height-relative:margin" coordsize="8960,900" o:spt="100" adj="0,,0" path="" stroked="f">
              <v:stroke joinstyle="round"/>
              <v:formulas/>
              <v:path o:connecttype="segments"/>
              <o:lock v:ext="edit" aspectratio="t"/>
              <v:textbox inset="0,0,0,0">
                <w:txbxContent>
                  <w:p w14:paraId="75695C51" w14:textId="77777777" w:rsidR="003A70CC" w:rsidRDefault="00FB74A8">
                    <w:pPr>
                      <w:spacing w:line="180" w:lineRule="exact"/>
                      <w:jc w:val="left"/>
                    </w:pPr>
                    <w:r>
                      <w:rPr>
                        <w:rFonts w:ascii="Times New Roman" w:eastAsia="宋体" w:hAnsi="宋体" w:cs="宋体"/>
                        <w:color w:val="000000"/>
                        <w:w w:val="104"/>
                        <w:sz w:val="18"/>
                      </w:rPr>
                      <w:t>平行四边形主题表示数据输入或输出。</w:t>
                    </w:r>
                  </w:p>
                </w:txbxContent>
              </v:textbox>
            </v:shape>
            <w10:anchorlock/>
          </v:group>
        </w:pict>
      </w:r>
    </w:p>
    <w:p w14:paraId="520F0080" w14:textId="77777777" w:rsidR="003A70CC" w:rsidRDefault="00664571">
      <w:pPr>
        <w:pBdr>
          <w:top w:val="single" w:sz="0" w:space="9" w:color="FFFFFF"/>
        </w:pBdr>
        <w:spacing w:line="14" w:lineRule="exact"/>
        <w:ind w:left="20"/>
        <w:sectPr w:rsidR="003A70CC">
          <w:type w:val="continuous"/>
          <w:pgSz w:w="12240" w:h="17760"/>
          <w:pgMar w:top="740" w:right="1400" w:bottom="1440" w:left="1440" w:header="720" w:footer="720" w:gutter="0"/>
          <w:cols w:space="720"/>
        </w:sectPr>
      </w:pPr>
      <w:r>
        <w:pict w14:anchorId="4D2F6422">
          <v:group id="_x0000_s5129" style="width:466pt;height:.4pt;mso-position-horizontal-relative:char;mso-position-vertical-relative:line" coordsize=",8">
            <v:line id="_x0000_s5130" style="position:absolute" from="0,4" to="1000,4" strokeweight=".4pt"/>
            <w10:anchorlock/>
          </v:group>
        </w:pict>
      </w:r>
    </w:p>
    <w:p w14:paraId="2493081E" w14:textId="77777777" w:rsidR="003A70CC" w:rsidRDefault="00FB74A8">
      <w:pPr>
        <w:pBdr>
          <w:top w:val="single" w:sz="0" w:space="8" w:color="FFFFFF"/>
        </w:pBdr>
        <w:ind w:left="1520"/>
      </w:pPr>
      <w:r>
        <w:rPr>
          <w:noProof/>
        </w:rPr>
        <w:drawing>
          <wp:inline distT="0" distB="0" distL="0" distR="0" wp14:anchorId="2E21460B" wp14:editId="4D88D7BB">
            <wp:extent cx="1143000" cy="635000"/>
            <wp:effectExtent l="0" t="0" r="0" b="0"/>
            <wp:docPr id="53" name="Drawing 52" descr="IMAGE"/>
            <wp:cNvGraphicFramePr/>
            <a:graphic xmlns:a="http://schemas.openxmlformats.org/drawingml/2006/main">
              <a:graphicData uri="http://schemas.openxmlformats.org/drawingml/2006/picture">
                <pic:pic xmlns:pic="http://schemas.openxmlformats.org/drawingml/2006/picture">
                  <pic:nvPicPr>
                    <pic:cNvPr id="0" name="Picture 52" descr="IMAGE"/>
                    <pic:cNvPicPr>
                      <a:picLocks noChangeAspect="1"/>
                    </pic:cNvPicPr>
                  </pic:nvPicPr>
                  <pic:blipFill>
                    <a:blip r:embed="rId402"/>
                    <a:stretch>
                      <a:fillRect/>
                    </a:stretch>
                  </pic:blipFill>
                  <pic:spPr>
                    <a:xfrm>
                      <a:off x="0" y="0"/>
                      <a:ext cx="1143000" cy="635000"/>
                    </a:xfrm>
                    <a:prstGeom prst="rect">
                      <a:avLst/>
                    </a:prstGeom>
                  </pic:spPr>
                </pic:pic>
              </a:graphicData>
            </a:graphic>
          </wp:inline>
        </w:drawing>
      </w:r>
    </w:p>
    <w:p w14:paraId="37AB23AB" w14:textId="77777777" w:rsidR="003A70CC" w:rsidRDefault="00FB74A8">
      <w:pPr>
        <w:pBdr>
          <w:top w:val="single" w:sz="0" w:space="13" w:color="FFFFFF"/>
        </w:pBdr>
        <w:sectPr w:rsidR="003A70CC">
          <w:type w:val="continuous"/>
          <w:pgSz w:w="12240" w:h="17760"/>
          <w:pgMar w:top="740" w:right="1400" w:bottom="1440" w:left="1440" w:header="720" w:footer="720" w:gutter="0"/>
          <w:cols w:num="2" w:space="720" w:equalWidth="0">
            <w:col w:w="3320" w:space="2640"/>
            <w:col w:w="3440"/>
          </w:cols>
        </w:sectPr>
      </w:pPr>
      <w:r>
        <w:br w:type="column"/>
      </w:r>
      <w:r>
        <w:rPr>
          <w:noProof/>
        </w:rPr>
        <w:drawing>
          <wp:inline distT="0" distB="0" distL="0" distR="0" wp14:anchorId="15C90291" wp14:editId="5B744226">
            <wp:extent cx="1409700" cy="520700"/>
            <wp:effectExtent l="0" t="0" r="0" b="0"/>
            <wp:docPr id="54" name="Drawing 53" descr="IMAGE"/>
            <wp:cNvGraphicFramePr/>
            <a:graphic xmlns:a="http://schemas.openxmlformats.org/drawingml/2006/main">
              <a:graphicData uri="http://schemas.openxmlformats.org/drawingml/2006/picture">
                <pic:pic xmlns:pic="http://schemas.openxmlformats.org/drawingml/2006/picture">
                  <pic:nvPicPr>
                    <pic:cNvPr id="0" name="Picture 53" descr="IMAGE"/>
                    <pic:cNvPicPr>
                      <a:picLocks noChangeAspect="1"/>
                    </pic:cNvPicPr>
                  </pic:nvPicPr>
                  <pic:blipFill>
                    <a:blip r:embed="rId403"/>
                    <a:stretch>
                      <a:fillRect/>
                    </a:stretch>
                  </pic:blipFill>
                  <pic:spPr>
                    <a:xfrm>
                      <a:off x="0" y="0"/>
                      <a:ext cx="1409700" cy="520700"/>
                    </a:xfrm>
                    <a:prstGeom prst="rect">
                      <a:avLst/>
                    </a:prstGeom>
                  </pic:spPr>
                </pic:pic>
              </a:graphicData>
            </a:graphic>
          </wp:inline>
        </w:drawing>
      </w:r>
    </w:p>
    <w:p w14:paraId="3B841683" w14:textId="77777777" w:rsidR="003A70CC" w:rsidRDefault="00664571">
      <w:pPr>
        <w:pBdr>
          <w:top w:val="single" w:sz="0" w:space="12" w:color="FFFFFF"/>
        </w:pBdr>
        <w:spacing w:line="14" w:lineRule="exact"/>
        <w:sectPr w:rsidR="003A70CC">
          <w:type w:val="continuous"/>
          <w:pgSz w:w="12240" w:h="17760"/>
          <w:pgMar w:top="740" w:right="1400" w:bottom="1440" w:left="1440" w:header="720" w:footer="720" w:gutter="0"/>
          <w:cols w:space="720"/>
        </w:sectPr>
      </w:pPr>
      <w:r>
        <w:pict w14:anchorId="1737668F">
          <v:group id="_x0000_s5127" style="width:469pt;height:.4pt;mso-position-horizontal-relative:char;mso-position-vertical-relative:line" coordsize=",8">
            <v:line id="_x0000_s5128" style="position:absolute" from="0,4" to="1000,4" strokeweight=".4pt"/>
            <w10:anchorlock/>
          </v:group>
        </w:pict>
      </w:r>
    </w:p>
    <w:p w14:paraId="55606CB1" w14:textId="77777777" w:rsidR="003A70CC" w:rsidRDefault="00FB74A8">
      <w:pPr>
        <w:pBdr>
          <w:top w:val="single" w:sz="0" w:space="31" w:color="FFFFFF"/>
        </w:pBdr>
        <w:spacing w:before="500" w:line="200" w:lineRule="exact"/>
        <w:ind w:left="120" w:right="89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6"/>
          <w:sz w:val="20"/>
        </w:rPr>
        <w:t>151</w:t>
      </w:r>
    </w:p>
    <w:p w14:paraId="6F36989E" w14:textId="77777777" w:rsidR="003A70CC" w:rsidRDefault="00FB74A8">
      <w:pPr>
        <w:pageBreakBefore/>
        <w:spacing w:line="200" w:lineRule="exact"/>
        <w:ind w:left="7980" w:right="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4"/>
          <w:sz w:val="20"/>
        </w:rPr>
        <w:lastRenderedPageBreak/>
        <w:t>使用流程图</w:t>
      </w:r>
    </w:p>
    <w:p w14:paraId="1C89C8D5" w14:textId="77777777" w:rsidR="003A70CC" w:rsidRDefault="00664571">
      <w:pPr>
        <w:pBdr>
          <w:top w:val="single" w:sz="0" w:space="21" w:color="FFFFFF"/>
        </w:pBdr>
        <w:spacing w:line="14" w:lineRule="exact"/>
        <w:ind w:left="20"/>
        <w:sectPr w:rsidR="003A70CC">
          <w:type w:val="continuous"/>
          <w:pgSz w:w="12240" w:h="17760"/>
          <w:pgMar w:top="740" w:right="1420" w:bottom="1440" w:left="1440" w:header="720" w:footer="720" w:gutter="0"/>
          <w:cols w:space="720"/>
        </w:sectPr>
      </w:pPr>
      <w:r>
        <w:pict w14:anchorId="42B4B494">
          <v:group id="_x0000_s5125" style="width:466pt;height:.4pt;mso-position-horizontal-relative:char;mso-position-vertical-relative:line" coordsize=",8">
            <v:line id="_x0000_s5126" style="position:absolute" from="0,4" to="1000,4" strokeweight=".4pt"/>
            <w10:anchorlock/>
          </v:group>
        </w:pict>
      </w:r>
    </w:p>
    <w:p w14:paraId="6CEA485A" w14:textId="77777777" w:rsidR="003A70CC" w:rsidRDefault="00FB74A8">
      <w:pPr>
        <w:pBdr>
          <w:top w:val="single" w:sz="0" w:space="6" w:color="FFFFFF"/>
        </w:pBdr>
        <w:spacing w:line="280" w:lineRule="exact"/>
        <w:ind w:left="140"/>
        <w:jc w:val="left"/>
      </w:pPr>
      <w:r>
        <w:rPr>
          <w:rFonts w:ascii="Times New Roman" w:eastAsia="宋体" w:hAnsi="宋体" w:cs="宋体"/>
          <w:color w:val="000000"/>
          <w:w w:val="106"/>
          <w:sz w:val="18"/>
        </w:rPr>
        <w:t>六边形制备主题表明在一个过程之前需要的准备步骤。</w:t>
      </w:r>
    </w:p>
    <w:p w14:paraId="72E68EA4" w14:textId="77777777" w:rsidR="003A70CC" w:rsidRDefault="00FB74A8">
      <w:pPr>
        <w:pBdr>
          <w:top w:val="single" w:sz="0" w:space="6" w:color="FFFFFF"/>
        </w:pBdr>
        <w:spacing w:line="280" w:lineRule="exact"/>
        <w:ind w:right="180"/>
        <w:jc w:val="left"/>
        <w:sectPr w:rsidR="003A70CC">
          <w:type w:val="continuous"/>
          <w:pgSz w:w="12240" w:h="17760"/>
          <w:pgMar w:top="740" w:right="1420" w:bottom="1440" w:left="1440" w:header="720" w:footer="720" w:gutter="0"/>
          <w:cols w:num="2" w:space="720" w:equalWidth="0">
            <w:col w:w="4480" w:space="380"/>
            <w:col w:w="4520"/>
          </w:cols>
        </w:sectPr>
      </w:pPr>
      <w:r>
        <w:br w:type="column"/>
      </w:r>
      <w:r>
        <w:rPr>
          <w:rFonts w:ascii="Times New Roman" w:eastAsia="宋体" w:hAnsi="宋体" w:cs="宋体"/>
          <w:color w:val="000000"/>
          <w:w w:val="104"/>
          <w:sz w:val="18"/>
        </w:rPr>
        <w:t>database</w:t>
      </w:r>
      <w:r>
        <w:rPr>
          <w:rFonts w:ascii="Times New Roman" w:eastAsia="宋体" w:hAnsi="宋体" w:cs="宋体"/>
          <w:color w:val="000000"/>
          <w:w w:val="104"/>
          <w:sz w:val="18"/>
        </w:rPr>
        <w:t>圆柱体显示了数据库在流程中的角色。</w:t>
      </w:r>
    </w:p>
    <w:p w14:paraId="11FB23CA" w14:textId="77777777" w:rsidR="003A70CC" w:rsidRDefault="00664571">
      <w:pPr>
        <w:pBdr>
          <w:top w:val="single" w:sz="0" w:space="10" w:color="FFFFFF"/>
        </w:pBdr>
        <w:spacing w:line="14" w:lineRule="exact"/>
        <w:ind w:left="20"/>
        <w:sectPr w:rsidR="003A70CC">
          <w:type w:val="continuous"/>
          <w:pgSz w:w="12240" w:h="17760"/>
          <w:pgMar w:top="740" w:right="1420" w:bottom="1440" w:left="1440" w:header="720" w:footer="720" w:gutter="0"/>
          <w:cols w:space="720"/>
        </w:sectPr>
      </w:pPr>
      <w:r>
        <w:pict w14:anchorId="402E19A7">
          <v:group id="_x0000_s5123" style="width:466pt;height:.4pt;mso-position-horizontal-relative:char;mso-position-vertical-relative:line" coordsize=",8">
            <v:line id="_x0000_s5124" style="position:absolute" from="0,4" to="1000,4" strokeweight=".4pt"/>
            <w10:anchorlock/>
          </v:group>
        </w:pict>
      </w:r>
    </w:p>
    <w:p w14:paraId="6A98B9BF" w14:textId="77777777" w:rsidR="003A70CC" w:rsidRDefault="00FB74A8">
      <w:pPr>
        <w:pBdr>
          <w:top w:val="single" w:sz="0" w:space="18" w:color="FFFFFF"/>
        </w:pBdr>
        <w:ind w:left="1480"/>
      </w:pPr>
      <w:r>
        <w:rPr>
          <w:noProof/>
        </w:rPr>
        <w:drawing>
          <wp:inline distT="0" distB="0" distL="0" distR="0" wp14:anchorId="439AE5EC" wp14:editId="287368CD">
            <wp:extent cx="1181100" cy="596900"/>
            <wp:effectExtent l="0" t="0" r="0" b="0"/>
            <wp:docPr id="55" name="Drawing 54" descr="IMAGE"/>
            <wp:cNvGraphicFramePr/>
            <a:graphic xmlns:a="http://schemas.openxmlformats.org/drawingml/2006/main">
              <a:graphicData uri="http://schemas.openxmlformats.org/drawingml/2006/picture">
                <pic:pic xmlns:pic="http://schemas.openxmlformats.org/drawingml/2006/picture">
                  <pic:nvPicPr>
                    <pic:cNvPr id="0" name="Picture 54" descr="IMAGE"/>
                    <pic:cNvPicPr>
                      <a:picLocks noChangeAspect="1"/>
                    </pic:cNvPicPr>
                  </pic:nvPicPr>
                  <pic:blipFill>
                    <a:blip r:embed="rId404"/>
                    <a:stretch>
                      <a:fillRect/>
                    </a:stretch>
                  </pic:blipFill>
                  <pic:spPr>
                    <a:xfrm>
                      <a:off x="0" y="0"/>
                      <a:ext cx="1181100" cy="596900"/>
                    </a:xfrm>
                    <a:prstGeom prst="rect">
                      <a:avLst/>
                    </a:prstGeom>
                  </pic:spPr>
                </pic:pic>
              </a:graphicData>
            </a:graphic>
          </wp:inline>
        </w:drawing>
      </w:r>
    </w:p>
    <w:p w14:paraId="001ACB87" w14:textId="77777777" w:rsidR="003A70CC" w:rsidRDefault="00FB74A8">
      <w:pPr>
        <w:pBdr>
          <w:top w:val="single" w:sz="0" w:space="6" w:color="FFFFFF"/>
        </w:pBdr>
        <w:sectPr w:rsidR="003A70CC">
          <w:type w:val="continuous"/>
          <w:pgSz w:w="12240" w:h="17760"/>
          <w:pgMar w:top="740" w:right="1420" w:bottom="1440" w:left="1440" w:header="720" w:footer="720" w:gutter="0"/>
          <w:cols w:num="2" w:space="720" w:equalWidth="0">
            <w:col w:w="3340" w:space="3040"/>
            <w:col w:w="3000"/>
          </w:cols>
        </w:sectPr>
      </w:pPr>
      <w:r>
        <w:br w:type="column"/>
      </w:r>
      <w:r>
        <w:rPr>
          <w:noProof/>
        </w:rPr>
        <w:drawing>
          <wp:inline distT="0" distB="0" distL="0" distR="0" wp14:anchorId="6E8840AF" wp14:editId="7C266CF6">
            <wp:extent cx="901700" cy="901700"/>
            <wp:effectExtent l="0" t="0" r="0" b="0"/>
            <wp:docPr id="56" name="Drawing 55" descr="IMAGE"/>
            <wp:cNvGraphicFramePr/>
            <a:graphic xmlns:a="http://schemas.openxmlformats.org/drawingml/2006/main">
              <a:graphicData uri="http://schemas.openxmlformats.org/drawingml/2006/picture">
                <pic:pic xmlns:pic="http://schemas.openxmlformats.org/drawingml/2006/picture">
                  <pic:nvPicPr>
                    <pic:cNvPr id="0" name="Picture 55" descr="IMAGE"/>
                    <pic:cNvPicPr>
                      <a:picLocks noChangeAspect="1"/>
                    </pic:cNvPicPr>
                  </pic:nvPicPr>
                  <pic:blipFill>
                    <a:blip r:embed="rId405"/>
                    <a:stretch>
                      <a:fillRect/>
                    </a:stretch>
                  </pic:blipFill>
                  <pic:spPr>
                    <a:xfrm>
                      <a:off x="0" y="0"/>
                      <a:ext cx="901700" cy="901700"/>
                    </a:xfrm>
                    <a:prstGeom prst="rect">
                      <a:avLst/>
                    </a:prstGeom>
                  </pic:spPr>
                </pic:pic>
              </a:graphicData>
            </a:graphic>
          </wp:inline>
        </w:drawing>
      </w:r>
    </w:p>
    <w:p w14:paraId="1EFEA62E" w14:textId="77777777" w:rsidR="003A70CC" w:rsidRDefault="00664571">
      <w:pPr>
        <w:pBdr>
          <w:top w:val="single" w:sz="0" w:space="9" w:color="FFFFFF"/>
        </w:pBdr>
        <w:spacing w:line="14" w:lineRule="exact"/>
        <w:ind w:left="20"/>
        <w:sectPr w:rsidR="003A70CC">
          <w:type w:val="continuous"/>
          <w:pgSz w:w="12240" w:h="17760"/>
          <w:pgMar w:top="740" w:right="1420" w:bottom="1440" w:left="1440" w:header="720" w:footer="720" w:gutter="0"/>
          <w:cols w:space="720"/>
        </w:sectPr>
      </w:pPr>
      <w:r>
        <w:pict w14:anchorId="4D6259E4">
          <v:group id="_x0000_s5121" style="width:466pt;height:.4pt;mso-position-horizontal-relative:char;mso-position-vertical-relative:line" coordsize=",8">
            <v:line id="_x0000_s5122" style="position:absolute" from="0,4" to="1000,4" strokeweight=".4pt"/>
            <w10:anchorlock/>
          </v:group>
        </w:pict>
      </w:r>
    </w:p>
    <w:p w14:paraId="2A39E5AA" w14:textId="77777777" w:rsidR="003A70CC" w:rsidRDefault="00FB74A8">
      <w:pPr>
        <w:pBdr>
          <w:top w:val="single" w:sz="0" w:space="23" w:color="FFFFFF"/>
        </w:pBdr>
        <w:spacing w:line="280" w:lineRule="exact"/>
        <w:ind w:left="140"/>
        <w:jc w:val="left"/>
      </w:pPr>
      <w:r>
        <w:rPr>
          <w:rFonts w:ascii="Times New Roman" w:eastAsia="宋体" w:hAnsi="宋体" w:cs="宋体"/>
          <w:color w:val="000000"/>
          <w:w w:val="104"/>
          <w:sz w:val="18"/>
        </w:rPr>
        <w:t>文档主题引用的文档是流程的一部分。</w:t>
      </w:r>
    </w:p>
    <w:p w14:paraId="0A2C8068" w14:textId="77777777" w:rsidR="003A70CC" w:rsidRDefault="00FB74A8">
      <w:pPr>
        <w:pBdr>
          <w:top w:val="single" w:sz="0" w:space="7" w:color="FFFFFF"/>
        </w:pBdr>
        <w:spacing w:line="295" w:lineRule="exact"/>
        <w:ind w:right="180"/>
        <w:jc w:val="left"/>
        <w:sectPr w:rsidR="003A70CC">
          <w:type w:val="continuous"/>
          <w:pgSz w:w="12240" w:h="17760"/>
          <w:pgMar w:top="740" w:right="1420" w:bottom="1440" w:left="1440" w:header="720" w:footer="720" w:gutter="0"/>
          <w:cols w:num="2" w:space="720" w:equalWidth="0">
            <w:col w:w="4520" w:space="340"/>
            <w:col w:w="4520"/>
          </w:cols>
        </w:sectPr>
      </w:pPr>
      <w:r>
        <w:br w:type="column"/>
      </w:r>
      <w:r>
        <w:rPr>
          <w:rFonts w:ascii="Times New Roman" w:eastAsia="宋体" w:hAnsi="宋体" w:cs="宋体"/>
          <w:color w:val="000000"/>
          <w:w w:val="102"/>
          <w:sz w:val="18"/>
        </w:rPr>
        <w:t>圆形连接器表示多个动作聚合的地方。虽然可能有多个箭头进入连接器，但只有一个箭头出来并指向流程流中的下一步。</w:t>
      </w:r>
    </w:p>
    <w:p w14:paraId="6846BA7E" w14:textId="77777777" w:rsidR="003A70CC" w:rsidRDefault="00664571">
      <w:pPr>
        <w:pBdr>
          <w:top w:val="single" w:sz="0" w:space="10" w:color="FFFFFF"/>
        </w:pBdr>
        <w:spacing w:line="14" w:lineRule="exact"/>
        <w:ind w:left="20"/>
        <w:sectPr w:rsidR="003A70CC">
          <w:type w:val="continuous"/>
          <w:pgSz w:w="12240" w:h="17760"/>
          <w:pgMar w:top="740" w:right="1420" w:bottom="1440" w:left="1440" w:header="720" w:footer="720" w:gutter="0"/>
          <w:cols w:space="720"/>
        </w:sectPr>
      </w:pPr>
      <w:r>
        <w:pict w14:anchorId="3BF358F5">
          <v:group id="_x0000_s5119" style="width:466pt;height:.4pt;mso-position-horizontal-relative:char;mso-position-vertical-relative:line" coordsize=",8">
            <v:line id="_x0000_s5120" style="position:absolute" from="0,4" to="1000,4" strokeweight=".4pt"/>
            <w10:anchorlock/>
          </v:group>
        </w:pict>
      </w:r>
    </w:p>
    <w:p w14:paraId="7C6D741F" w14:textId="77777777" w:rsidR="003A70CC" w:rsidRDefault="00FB74A8">
      <w:pPr>
        <w:pBdr>
          <w:top w:val="single" w:sz="0" w:space="26" w:color="FFFFFF"/>
        </w:pBdr>
        <w:ind w:left="540"/>
      </w:pPr>
      <w:r>
        <w:rPr>
          <w:noProof/>
        </w:rPr>
        <w:drawing>
          <wp:inline distT="0" distB="0" distL="0" distR="0" wp14:anchorId="01A87571" wp14:editId="36AE19A3">
            <wp:extent cx="1130300" cy="622300"/>
            <wp:effectExtent l="0" t="0" r="0" b="0"/>
            <wp:docPr id="57" name="Drawing 56" descr="IMAGE"/>
            <wp:cNvGraphicFramePr/>
            <a:graphic xmlns:a="http://schemas.openxmlformats.org/drawingml/2006/main">
              <a:graphicData uri="http://schemas.openxmlformats.org/drawingml/2006/picture">
                <pic:pic xmlns:pic="http://schemas.openxmlformats.org/drawingml/2006/picture">
                  <pic:nvPicPr>
                    <pic:cNvPr id="0" name="Picture 56" descr="IMAGE"/>
                    <pic:cNvPicPr>
                      <a:picLocks noChangeAspect="1"/>
                    </pic:cNvPicPr>
                  </pic:nvPicPr>
                  <pic:blipFill>
                    <a:blip r:embed="rId406"/>
                    <a:stretch>
                      <a:fillRect/>
                    </a:stretch>
                  </pic:blipFill>
                  <pic:spPr>
                    <a:xfrm>
                      <a:off x="0" y="0"/>
                      <a:ext cx="1130300" cy="622300"/>
                    </a:xfrm>
                    <a:prstGeom prst="rect">
                      <a:avLst/>
                    </a:prstGeom>
                  </pic:spPr>
                </pic:pic>
              </a:graphicData>
            </a:graphic>
          </wp:inline>
        </w:drawing>
      </w:r>
    </w:p>
    <w:p w14:paraId="0E0CCF3D" w14:textId="77777777" w:rsidR="003A70CC" w:rsidRDefault="00FB74A8">
      <w:pPr>
        <w:spacing w:line="303" w:lineRule="exact"/>
        <w:ind w:right="4820"/>
        <w:jc w:val="left"/>
        <w:sectPr w:rsidR="003A70CC">
          <w:type w:val="continuous"/>
          <w:pgSz w:w="12240" w:h="17760"/>
          <w:pgMar w:top="740" w:right="1420" w:bottom="1440" w:left="1440" w:header="720" w:footer="720" w:gutter="0"/>
          <w:cols w:num="2" w:space="720" w:equalWidth="0">
            <w:col w:w="2320" w:space="560"/>
            <w:col w:w="6500"/>
          </w:cols>
        </w:sectPr>
      </w:pPr>
      <w:r>
        <w:br w:type="column"/>
      </w:r>
      <w:r>
        <w:rPr>
          <w:rFonts w:ascii="Times New Roman" w:eastAsia="宋体" w:hAnsi="宋体" w:cs="宋体"/>
          <w:color w:val="000000"/>
          <w:w w:val="101"/>
          <w:sz w:val="18"/>
        </w:rPr>
        <w:t>胶囊状的终端指定了流程流的开始和结束。所有</w:t>
      </w:r>
      <w:r>
        <w:rPr>
          <w:rFonts w:ascii="Times New Roman" w:eastAsia="宋体" w:hAnsi="宋体" w:cs="宋体"/>
          <w:color w:val="000000"/>
          <w:w w:val="101"/>
          <w:sz w:val="18"/>
        </w:rPr>
        <w:t>MindManager</w:t>
      </w:r>
      <w:r>
        <w:rPr>
          <w:rFonts w:ascii="Times New Roman" w:eastAsia="宋体" w:hAnsi="宋体" w:cs="宋体"/>
          <w:color w:val="000000"/>
          <w:w w:val="101"/>
          <w:sz w:val="18"/>
        </w:rPr>
        <w:t>流程图都以终端开始。</w:t>
      </w:r>
    </w:p>
    <w:p w14:paraId="1C7701F2" w14:textId="77777777" w:rsidR="003A70CC" w:rsidRDefault="00664571">
      <w:pPr>
        <w:pBdr>
          <w:top w:val="single" w:sz="0" w:space="1" w:color="FFFFFF"/>
        </w:pBdr>
        <w:spacing w:line="14" w:lineRule="exact"/>
        <w:sectPr w:rsidR="003A70CC">
          <w:type w:val="continuous"/>
          <w:pgSz w:w="12240" w:h="17760"/>
          <w:pgMar w:top="740" w:right="1420" w:bottom="1440" w:left="1440" w:header="720" w:footer="720" w:gutter="0"/>
          <w:cols w:space="720"/>
        </w:sectPr>
      </w:pPr>
      <w:r>
        <w:pict w14:anchorId="1D338EC5">
          <v:group id="_x0000_s5117" style="width:236pt;height:.4pt;mso-position-horizontal-relative:char;mso-position-vertical-relative:line" coordsize=",8">
            <v:line id="_x0000_s5118" style="position:absolute" from="0,4" to="1000,4" strokeweight=".4pt"/>
            <w10:anchorlock/>
          </v:group>
        </w:pict>
      </w:r>
    </w:p>
    <w:p w14:paraId="1C926FE4" w14:textId="77777777" w:rsidR="003A70CC" w:rsidRDefault="00664571">
      <w:pPr>
        <w:pBdr>
          <w:top w:val="single" w:sz="0" w:space="2" w:color="FFFFFF"/>
        </w:pBdr>
        <w:ind w:left="600"/>
      </w:pPr>
      <w:r>
        <w:pict w14:anchorId="2E50DD7A">
          <v:group id="_x0000_s5114" style="width:198pt;height:123pt;mso-position-horizontal-relative:char;mso-position-vertical-relative:line" coordsize="3960,2460">
            <v:shape id="_x0000_s5116" style="position:absolute;left:2220;width:1740;height:2460;mso-width-relative:margin;mso-height-relative:margin" coordsize="3960,2460" o:spt="100" adj="0,,0" path="" stroked="f">
              <v:stroke joinstyle="round"/>
              <v:formulas/>
              <v:path o:connecttype="segments"/>
              <o:lock v:ext="edit" aspectratio="t"/>
              <v:textbox inset="0,0,0,0">
                <w:txbxContent>
                  <w:p w14:paraId="47804EE1" w14:textId="77777777" w:rsidR="003A70CC" w:rsidRDefault="00FB74A8">
                    <w:pPr>
                      <w:spacing w:line="305" w:lineRule="exact"/>
                      <w:jc w:val="left"/>
                    </w:pPr>
                    <w:r>
                      <w:rPr>
                        <w:rFonts w:ascii="Times New Roman" w:eastAsia="宋体" w:hAnsi="宋体" w:cs="宋体"/>
                        <w:color w:val="000000"/>
                        <w:w w:val="99"/>
                        <w:sz w:val="18"/>
                      </w:rPr>
                      <w:t>从一个主题开始并在另一个主题结束</w:t>
                    </w:r>
                    <w:r>
                      <w:rPr>
                        <w:rFonts w:ascii="Times New Roman" w:eastAsia="宋体" w:hAnsi="宋体" w:cs="宋体"/>
                        <w:color w:val="000000"/>
                        <w:w w:val="99"/>
                        <w:sz w:val="18"/>
                      </w:rPr>
                      <w:t>(</w:t>
                    </w:r>
                    <w:r>
                      <w:rPr>
                        <w:rFonts w:ascii="Times New Roman" w:eastAsia="宋体" w:hAnsi="宋体" w:cs="宋体"/>
                        <w:color w:val="000000"/>
                        <w:w w:val="99"/>
                        <w:sz w:val="18"/>
                      </w:rPr>
                      <w:t>在箭头处</w:t>
                    </w:r>
                    <w:r>
                      <w:rPr>
                        <w:rFonts w:ascii="Times New Roman" w:eastAsia="宋体" w:hAnsi="宋体" w:cs="宋体"/>
                        <w:color w:val="000000"/>
                        <w:w w:val="99"/>
                        <w:sz w:val="18"/>
                      </w:rPr>
                      <w:t>)</w:t>
                    </w:r>
                    <w:r>
                      <w:rPr>
                        <w:rFonts w:ascii="Times New Roman" w:eastAsia="宋体" w:hAnsi="宋体" w:cs="宋体"/>
                        <w:color w:val="000000"/>
                        <w:w w:val="99"/>
                        <w:sz w:val="18"/>
                      </w:rPr>
                      <w:t>的箭头表示从第一个主题到第二个主题的时间或控制传递。</w:t>
                    </w:r>
                  </w:p>
                </w:txbxContent>
              </v:textbox>
            </v:shape>
            <v:shape id="_x0000_s5115" style="position:absolute;top:1260;width:1600;height:280;mso-width-relative:margin;mso-height-relative:margin" coordsize="3960,2460" o:spt="100" adj="0,,0" path="">
              <v:stroke joinstyle="round"/>
              <v:imagedata r:id="rId407"/>
              <v:formulas/>
              <v:path o:connecttype="segments"/>
              <o:lock v:ext="edit" aspectratio="t"/>
            </v:shape>
            <w10:anchorlock/>
          </v:group>
        </w:pict>
      </w:r>
    </w:p>
    <w:p w14:paraId="38DB428A" w14:textId="77777777" w:rsidR="003A70CC" w:rsidRDefault="00664571">
      <w:pPr>
        <w:spacing w:before="340" w:line="14" w:lineRule="exact"/>
      </w:pPr>
      <w:r>
        <w:pict w14:anchorId="0842D380">
          <v:group id="_x0000_s5112" style="width:236pt;height:.4pt;mso-position-horizontal-relative:char;mso-position-vertical-relative:line" coordsize=",8">
            <v:line id="_x0000_s5113" style="position:absolute" from="0,4" to="1000,4" strokeweight=".4pt"/>
            <w10:anchorlock/>
          </v:group>
        </w:pict>
      </w:r>
    </w:p>
    <w:p w14:paraId="4E947143" w14:textId="77777777" w:rsidR="003A70CC" w:rsidRDefault="00664571">
      <w:pPr>
        <w:spacing w:before="20"/>
        <w:ind w:left="440"/>
      </w:pPr>
      <w:r>
        <w:pict w14:anchorId="71FE1E62">
          <v:group id="_x0000_s5109" style="width:205pt;height:170pt;mso-position-horizontal-relative:char;mso-position-vertical-relative:line" coordsize="4100,3400">
            <v:shape id="_x0000_s5111" style="position:absolute;left:2380;width:1720;height:3400;mso-width-relative:margin;mso-height-relative:margin" coordsize="4100,3400" o:spt="100" adj="0,,0" path="" stroked="f">
              <v:stroke joinstyle="round"/>
              <v:formulas/>
              <v:path o:connecttype="segments"/>
              <o:lock v:ext="edit" aspectratio="t"/>
              <v:textbox inset="0,0,0,0">
                <w:txbxContent>
                  <w:p w14:paraId="72855A57" w14:textId="77777777" w:rsidR="003A70CC" w:rsidRDefault="00FB74A8">
                    <w:pPr>
                      <w:spacing w:line="307" w:lineRule="exact"/>
                      <w:jc w:val="left"/>
                    </w:pPr>
                    <w:r>
                      <w:rPr>
                        <w:rFonts w:ascii="Times New Roman" w:eastAsia="宋体" w:hAnsi="宋体" w:cs="宋体"/>
                        <w:color w:val="000000"/>
                        <w:w w:val="101"/>
                        <w:sz w:val="18"/>
                      </w:rPr>
                      <w:t>流程主题</w:t>
                    </w:r>
                    <w:r>
                      <w:rPr>
                        <w:rFonts w:ascii="Times New Roman" w:eastAsia="宋体" w:hAnsi="宋体" w:cs="宋体"/>
                        <w:color w:val="000000"/>
                        <w:w w:val="101"/>
                        <w:sz w:val="18"/>
                      </w:rPr>
                      <w:t>(</w:t>
                    </w:r>
                    <w:r>
                      <w:rPr>
                        <w:rFonts w:ascii="Times New Roman" w:eastAsia="宋体" w:hAnsi="宋体" w:cs="宋体"/>
                        <w:color w:val="000000"/>
                        <w:w w:val="101"/>
                        <w:sz w:val="18"/>
                      </w:rPr>
                      <w:t>一个矩形</w:t>
                    </w:r>
                    <w:r>
                      <w:rPr>
                        <w:rFonts w:ascii="Times New Roman" w:eastAsia="宋体" w:hAnsi="宋体" w:cs="宋体"/>
                        <w:color w:val="000000"/>
                        <w:w w:val="101"/>
                        <w:sz w:val="18"/>
                      </w:rPr>
                      <w:t>)</w:t>
                    </w:r>
                    <w:r>
                      <w:rPr>
                        <w:rFonts w:ascii="Times New Roman" w:eastAsia="宋体" w:hAnsi="宋体" w:cs="宋体"/>
                        <w:color w:val="000000"/>
                        <w:w w:val="101"/>
                        <w:sz w:val="18"/>
                      </w:rPr>
                      <w:t>表示需要执行的操作，以便流程移动到下一个步骤。除了初始的开始主题和决策主题之外，所有添加的主题都已加入</w:t>
                    </w:r>
                  </w:p>
                </w:txbxContent>
              </v:textbox>
            </v:shape>
            <v:shape id="_x0000_s5110" style="position:absolute;top:1200;width:1880;height:1000;mso-width-relative:margin;mso-height-relative:margin" coordsize="4100,3400" o:spt="100" adj="0,,0" path="">
              <v:stroke joinstyle="round"/>
              <v:imagedata r:id="rId408"/>
              <v:formulas/>
              <v:path o:connecttype="segments"/>
              <o:lock v:ext="edit" aspectratio="t"/>
            </v:shape>
            <w10:anchorlock/>
          </v:group>
        </w:pict>
      </w:r>
    </w:p>
    <w:p w14:paraId="2FC9FBF8" w14:textId="77777777" w:rsidR="003A70CC" w:rsidRDefault="00FB74A8">
      <w:pPr>
        <w:pBdr>
          <w:top w:val="single" w:sz="0" w:space="13" w:color="FFFFFF"/>
        </w:pBdr>
      </w:pPr>
      <w:r>
        <w:br w:type="column"/>
      </w:r>
      <w:r>
        <w:rPr>
          <w:noProof/>
        </w:rPr>
        <w:drawing>
          <wp:inline distT="0" distB="0" distL="0" distR="0" wp14:anchorId="3CE093DB" wp14:editId="0E9514F3">
            <wp:extent cx="1485900" cy="2298700"/>
            <wp:effectExtent l="0" t="0" r="0" b="0"/>
            <wp:docPr id="58" name="Drawing 57" descr="IMAGE"/>
            <wp:cNvGraphicFramePr/>
            <a:graphic xmlns:a="http://schemas.openxmlformats.org/drawingml/2006/main">
              <a:graphicData uri="http://schemas.openxmlformats.org/drawingml/2006/picture">
                <pic:pic xmlns:pic="http://schemas.openxmlformats.org/drawingml/2006/picture">
                  <pic:nvPicPr>
                    <pic:cNvPr id="0" name="Picture 57" descr="IMAGE"/>
                    <pic:cNvPicPr>
                      <a:picLocks noChangeAspect="1"/>
                    </pic:cNvPicPr>
                  </pic:nvPicPr>
                  <pic:blipFill>
                    <a:blip r:embed="rId409"/>
                    <a:stretch>
                      <a:fillRect/>
                    </a:stretch>
                  </pic:blipFill>
                  <pic:spPr>
                    <a:xfrm>
                      <a:off x="0" y="0"/>
                      <a:ext cx="1485900" cy="2298700"/>
                    </a:xfrm>
                    <a:prstGeom prst="rect">
                      <a:avLst/>
                    </a:prstGeom>
                  </pic:spPr>
                </pic:pic>
              </a:graphicData>
            </a:graphic>
          </wp:inline>
        </w:drawing>
      </w:r>
    </w:p>
    <w:p w14:paraId="72D430C2" w14:textId="77777777" w:rsidR="003A70CC" w:rsidRDefault="00FB74A8">
      <w:pPr>
        <w:pBdr>
          <w:top w:val="single" w:sz="0" w:space="31" w:color="FFFFFF"/>
        </w:pBdr>
        <w:spacing w:before="60" w:line="307" w:lineRule="exact"/>
        <w:ind w:right="420"/>
        <w:jc w:val="left"/>
        <w:sectPr w:rsidR="003A70CC">
          <w:type w:val="continuous"/>
          <w:pgSz w:w="12240" w:h="17760"/>
          <w:pgMar w:top="740" w:right="1420" w:bottom="1440" w:left="1440" w:header="720" w:footer="720" w:gutter="0"/>
          <w:cols w:num="3" w:space="720" w:equalWidth="0">
            <w:col w:w="4720" w:space="340"/>
            <w:col w:w="2340" w:space="340"/>
            <w:col w:w="1640"/>
          </w:cols>
        </w:sectPr>
      </w:pPr>
      <w:r>
        <w:br w:type="column"/>
      </w:r>
      <w:r>
        <w:rPr>
          <w:rFonts w:ascii="Times New Roman" w:eastAsia="宋体" w:hAnsi="宋体" w:cs="宋体"/>
          <w:color w:val="000000"/>
          <w:w w:val="99"/>
          <w:sz w:val="18"/>
        </w:rPr>
        <w:t>决策主题通常有两个箭头指向两条路径</w:t>
      </w:r>
      <w:r>
        <w:rPr>
          <w:rFonts w:ascii="Times New Roman" w:eastAsia="宋体" w:hAnsi="宋体" w:cs="宋体"/>
          <w:color w:val="000000"/>
          <w:w w:val="99"/>
          <w:sz w:val="18"/>
        </w:rPr>
        <w:t>:</w:t>
      </w:r>
      <w:r>
        <w:rPr>
          <w:rFonts w:ascii="Times New Roman" w:eastAsia="宋体" w:hAnsi="宋体" w:cs="宋体"/>
          <w:color w:val="000000"/>
          <w:w w:val="99"/>
          <w:sz w:val="18"/>
        </w:rPr>
        <w:t>“是”和“否”。</w:t>
      </w:r>
    </w:p>
    <w:p w14:paraId="515F703F" w14:textId="77777777" w:rsidR="003A70CC" w:rsidRDefault="00664571">
      <w:pPr>
        <w:pBdr>
          <w:top w:val="single" w:sz="0" w:space="2" w:color="FFFFFF"/>
        </w:pBdr>
        <w:spacing w:line="14" w:lineRule="exact"/>
        <w:sectPr w:rsidR="003A70CC">
          <w:type w:val="continuous"/>
          <w:pgSz w:w="12240" w:h="17760"/>
          <w:pgMar w:top="740" w:right="1420" w:bottom="1440" w:left="1440" w:header="720" w:footer="720" w:gutter="0"/>
          <w:cols w:space="720"/>
        </w:sectPr>
      </w:pPr>
      <w:r>
        <w:pict w14:anchorId="34E95D3E">
          <v:group id="_x0000_s5107" style="width:455pt;height:.4pt;mso-position-horizontal-relative:char;mso-position-vertical-relative:line" coordsize=",8">
            <v:line id="_x0000_s5108" style="position:absolute" from="0,4" to="1000,4" strokeweight=".4pt"/>
            <w10:anchorlock/>
          </v:group>
        </w:pict>
      </w:r>
    </w:p>
    <w:p w14:paraId="5561FEC5" w14:textId="77777777" w:rsidR="003A70CC" w:rsidRDefault="00FB74A8">
      <w:pPr>
        <w:pBdr>
          <w:top w:val="single" w:sz="0" w:space="24" w:color="FFFFFF"/>
        </w:pBdr>
        <w:spacing w:line="200" w:lineRule="exact"/>
        <w:ind w:left="90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6"/>
          <w:sz w:val="20"/>
        </w:rPr>
        <w:t>152</w:t>
      </w:r>
    </w:p>
    <w:p w14:paraId="2B77BC43" w14:textId="142CBC89" w:rsidR="003A70CC" w:rsidRDefault="00C368D6">
      <w:pPr>
        <w:pageBreakBefore/>
        <w:spacing w:line="200" w:lineRule="exact"/>
        <w:ind w:left="120" w:right="69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2B7E1103" w14:textId="77777777" w:rsidR="003A70CC" w:rsidRDefault="00664571">
      <w:pPr>
        <w:pBdr>
          <w:top w:val="single" w:sz="0" w:space="20" w:color="FFFFFF"/>
        </w:pBdr>
        <w:sectPr w:rsidR="003A70CC">
          <w:type w:val="continuous"/>
          <w:pgSz w:w="12240" w:h="17760"/>
          <w:pgMar w:top="740" w:right="1400" w:bottom="1440" w:left="1440" w:header="720" w:footer="720" w:gutter="0"/>
          <w:cols w:space="720"/>
        </w:sectPr>
      </w:pPr>
      <w:r>
        <w:pict w14:anchorId="738BF884">
          <v:group id="_x0000_s5101" style="width:456pt;height:584pt;mso-position-horizontal-relative:char;mso-position-vertical-relative:line" coordsize="9120,11680">
            <v:shape id="_x0000_s5106" style="position:absolute;width:9120;height:11680;mso-width-relative:margin;mso-height-relative:margin" coordsize="9120,11680" o:spt="100" adj="0,,0" path="">
              <v:stroke joinstyle="round"/>
              <v:imagedata r:id="rId410"/>
              <v:formulas/>
              <v:path o:connecttype="segments"/>
              <o:lock v:ext="edit" aspectratio="t"/>
            </v:shape>
            <v:shape id="_x0000_s5105" style="position:absolute;left:2820;top:60;width:1740;height:4200;mso-width-relative:margin;mso-height-relative:margin" coordsize="9120,11680" o:spt="100" adj="0,,0" path="" stroked="f">
              <v:stroke joinstyle="round"/>
              <v:formulas/>
              <v:path o:connecttype="segments"/>
              <o:lock v:ext="edit" aspectratio="t"/>
              <v:textbox inset="0,0,0,0">
                <w:txbxContent>
                  <w:p w14:paraId="5644D8B3" w14:textId="77777777" w:rsidR="003A70CC" w:rsidRDefault="00FB74A8">
                    <w:pPr>
                      <w:spacing w:line="322" w:lineRule="exact"/>
                      <w:jc w:val="left"/>
                    </w:pPr>
                    <w:r>
                      <w:rPr>
                        <w:rFonts w:ascii="Times New Roman" w:eastAsia="宋体" w:hAnsi="宋体" w:cs="宋体"/>
                        <w:color w:val="000000"/>
                        <w:w w:val="101"/>
                        <w:sz w:val="18"/>
                      </w:rPr>
                      <w:t>这个形状，可是可以改变的。预定义的流程</w:t>
                    </w:r>
                    <w:r>
                      <w:rPr>
                        <w:rFonts w:ascii="Times New Roman" w:eastAsia="宋体" w:hAnsi="宋体" w:cs="宋体"/>
                        <w:color w:val="000000"/>
                        <w:w w:val="101"/>
                        <w:sz w:val="18"/>
                      </w:rPr>
                      <w:t>(</w:t>
                    </w:r>
                    <w:r>
                      <w:rPr>
                        <w:rFonts w:ascii="Times New Roman" w:eastAsia="宋体" w:hAnsi="宋体" w:cs="宋体"/>
                        <w:color w:val="000000"/>
                        <w:w w:val="101"/>
                        <w:sz w:val="18"/>
                      </w:rPr>
                      <w:t>具有两个垂直边界的矩形</w:t>
                    </w:r>
                    <w:r>
                      <w:rPr>
                        <w:rFonts w:ascii="Times New Roman" w:eastAsia="宋体" w:hAnsi="宋体" w:cs="宋体"/>
                        <w:color w:val="000000"/>
                        <w:w w:val="101"/>
                        <w:sz w:val="18"/>
                      </w:rPr>
                      <w:t>)</w:t>
                    </w:r>
                    <w:r>
                      <w:rPr>
                        <w:rFonts w:ascii="Times New Roman" w:eastAsia="宋体" w:hAnsi="宋体" w:cs="宋体"/>
                        <w:color w:val="000000"/>
                        <w:w w:val="101"/>
                        <w:sz w:val="18"/>
                      </w:rPr>
                      <w:t>引用了可在单独流程图中详细说明的多步骤流程。平行四边形主题表示数据输入或输出。</w:t>
                    </w:r>
                  </w:p>
                </w:txbxContent>
              </v:textbox>
            </v:shape>
            <v:shape id="_x0000_s5104" style="position:absolute;left:2820;top:4420;width:1720;height:1520;mso-width-relative:margin;mso-height-relative:margin" coordsize="9120,11680" o:spt="100" adj="0,,0" path="" stroked="f">
              <v:stroke joinstyle="round"/>
              <v:formulas/>
              <v:path o:connecttype="segments"/>
              <o:lock v:ext="edit" aspectratio="t"/>
              <v:textbox inset="0,0,0,0">
                <w:txbxContent>
                  <w:p w14:paraId="154BC2C7" w14:textId="77777777" w:rsidR="003A70CC" w:rsidRDefault="00FB74A8">
                    <w:pPr>
                      <w:spacing w:line="300" w:lineRule="exact"/>
                      <w:jc w:val="left"/>
                    </w:pPr>
                    <w:r>
                      <w:rPr>
                        <w:rFonts w:ascii="Times New Roman" w:eastAsia="宋体" w:hAnsi="宋体" w:cs="宋体"/>
                        <w:color w:val="000000"/>
                        <w:w w:val="103"/>
                        <w:sz w:val="18"/>
                      </w:rPr>
                      <w:t>六边形制备主题表明在一个过程之前需要的准备步骤。</w:t>
                    </w:r>
                  </w:p>
                </w:txbxContent>
              </v:textbox>
            </v:shape>
            <v:shape id="_x0000_s5103" style="position:absolute;left:2820;top:8220;width:1700;height:1200;mso-width-relative:margin;mso-height-relative:margin" coordsize="9120,11680" o:spt="100" adj="0,,0" path="" stroked="f">
              <v:stroke joinstyle="round"/>
              <v:formulas/>
              <v:path o:connecttype="segments"/>
              <o:lock v:ext="edit" aspectratio="t"/>
              <v:textbox inset="0,0,0,0">
                <w:txbxContent>
                  <w:p w14:paraId="2DFEBB04" w14:textId="77777777" w:rsidR="003A70CC" w:rsidRDefault="00FB74A8">
                    <w:pPr>
                      <w:spacing w:line="295" w:lineRule="exact"/>
                      <w:jc w:val="left"/>
                    </w:pPr>
                    <w:r>
                      <w:rPr>
                        <w:rFonts w:ascii="Times New Roman" w:eastAsia="宋体" w:hAnsi="宋体" w:cs="宋体"/>
                        <w:color w:val="000000"/>
                        <w:w w:val="102"/>
                        <w:sz w:val="18"/>
                      </w:rPr>
                      <w:t>文档主题引用的文档是流程的一部分。</w:t>
                    </w:r>
                  </w:p>
                </w:txbxContent>
              </v:textbox>
            </v:shape>
            <v:shape id="_x0000_s5102" style="position:absolute;left:7740;top:4420;width:1200;height:7180;mso-width-relative:margin;mso-height-relative:margin" coordsize="9120,11680" o:spt="100" adj="0,,0" path="" stroked="f">
              <v:stroke joinstyle="round"/>
              <v:formulas/>
              <v:path o:connecttype="segments"/>
              <o:lock v:ext="edit" aspectratio="t"/>
              <v:textbox inset="0,0,0,0">
                <w:txbxContent>
                  <w:p w14:paraId="1E00413C" w14:textId="77777777" w:rsidR="003A70CC" w:rsidRDefault="00FB74A8">
                    <w:pPr>
                      <w:spacing w:line="311" w:lineRule="exact"/>
                      <w:jc w:val="left"/>
                    </w:pPr>
                    <w:r>
                      <w:rPr>
                        <w:rFonts w:ascii="Times New Roman" w:eastAsia="宋体" w:hAnsi="宋体" w:cs="宋体"/>
                        <w:color w:val="000000"/>
                        <w:w w:val="99"/>
                        <w:sz w:val="18"/>
                      </w:rPr>
                      <w:t>database</w:t>
                    </w:r>
                    <w:r>
                      <w:rPr>
                        <w:rFonts w:ascii="Times New Roman" w:eastAsia="宋体" w:hAnsi="宋体" w:cs="宋体"/>
                        <w:color w:val="000000"/>
                        <w:w w:val="99"/>
                        <w:sz w:val="18"/>
                      </w:rPr>
                      <w:t>圆柱体显示了数据库在流程中的角色。圆形连接器表示多个动作聚合的地方。虽然可能有多个箭头进入连接器，但只有一个箭头出来并指向流程流中的下一步。</w:t>
                    </w:r>
                  </w:p>
                </w:txbxContent>
              </v:textbox>
            </v:shape>
            <w10:anchorlock/>
          </v:group>
        </w:pict>
      </w:r>
    </w:p>
    <w:p w14:paraId="1E5F5C2F" w14:textId="77777777" w:rsidR="003A70CC" w:rsidRDefault="00664571">
      <w:pPr>
        <w:pBdr>
          <w:top w:val="single" w:sz="0" w:space="18" w:color="FFFFFF"/>
        </w:pBdr>
        <w:spacing w:line="14" w:lineRule="exact"/>
        <w:ind w:left="100"/>
        <w:sectPr w:rsidR="003A70CC">
          <w:type w:val="continuous"/>
          <w:pgSz w:w="12240" w:h="17760"/>
          <w:pgMar w:top="740" w:right="1400" w:bottom="1440" w:left="1440" w:header="720" w:footer="720" w:gutter="0"/>
          <w:cols w:space="720"/>
        </w:sectPr>
      </w:pPr>
      <w:r>
        <w:pict w14:anchorId="67171967">
          <v:group id="_x0000_s5099" style="width:464pt;height:.4pt;mso-position-horizontal-relative:char;mso-position-vertical-relative:line" coordsize=",8">
            <v:line id="_x0000_s5100" style="position:absolute" from="0,4" to="1000,4" strokeweight=".4pt"/>
            <w10:anchorlock/>
          </v:group>
        </w:pict>
      </w:r>
    </w:p>
    <w:p w14:paraId="4B60447A" w14:textId="77777777" w:rsidR="003A70CC" w:rsidRDefault="00FB74A8">
      <w:pPr>
        <w:pBdr>
          <w:top w:val="single" w:sz="0" w:space="31" w:color="FFFFFF"/>
        </w:pBdr>
        <w:spacing w:before="660" w:line="200" w:lineRule="exact"/>
        <w:ind w:left="120" w:right="89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6"/>
          <w:sz w:val="20"/>
        </w:rPr>
        <w:t>153</w:t>
      </w:r>
    </w:p>
    <w:p w14:paraId="472FC826" w14:textId="77777777" w:rsidR="003A70CC" w:rsidRDefault="00FB74A8">
      <w:pPr>
        <w:pageBreakBefore/>
        <w:spacing w:line="200" w:lineRule="exact"/>
        <w:ind w:left="7980" w:right="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4"/>
          <w:sz w:val="20"/>
        </w:rPr>
        <w:lastRenderedPageBreak/>
        <w:t>使用流程图</w:t>
      </w:r>
    </w:p>
    <w:p w14:paraId="0F1E2CC1" w14:textId="77777777" w:rsidR="003A70CC" w:rsidRDefault="00664571">
      <w:pPr>
        <w:pBdr>
          <w:top w:val="single" w:sz="0" w:space="31" w:color="FFFFFF"/>
        </w:pBdr>
        <w:spacing w:before="100"/>
        <w:ind w:left="120"/>
        <w:sectPr w:rsidR="003A70CC">
          <w:type w:val="continuous"/>
          <w:pgSz w:w="12240" w:h="17760"/>
          <w:pgMar w:top="740" w:right="1380" w:bottom="1440" w:left="1440" w:header="720" w:footer="720" w:gutter="0"/>
          <w:cols w:space="720"/>
        </w:sectPr>
      </w:pPr>
      <w:r>
        <w:pict w14:anchorId="4EB0A5CB">
          <v:group id="_x0000_s5096" style="width:461pt;height:22pt;mso-position-horizontal-relative:char;mso-position-vertical-relative:line" coordsize="9220,440">
            <v:shape id="_x0000_s5098" style="position:absolute;left:6560;width:2660;height:340;mso-width-relative:margin;mso-height-relative:margin" coordsize="9220,440" o:spt="100" adj="0,,0" path="" stroked="f">
              <v:stroke joinstyle="round"/>
              <v:formulas/>
              <v:path o:connecttype="segments"/>
              <o:lock v:ext="edit" aspectratio="t"/>
              <v:textbox inset="0,0,0,0">
                <w:txbxContent>
                  <w:p w14:paraId="687CD8F1"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v:shape id="_x0000_s5097" style="position:absolute;top:100;width:2480;height:340;mso-width-relative:margin;mso-height-relative:margin" coordsize="9220,440" o:spt="100" adj="0,,0" path="" stroked="f">
              <v:stroke joinstyle="round"/>
              <v:formulas/>
              <v:path o:connecttype="segments"/>
              <o:lock v:ext="edit" aspectratio="t"/>
              <v:textbox inset="0,0,0,0">
                <w:txbxContent>
                  <w:p w14:paraId="232BE608" w14:textId="77777777" w:rsidR="003A70CC" w:rsidRDefault="00FB74A8">
                    <w:pPr>
                      <w:spacing w:line="240" w:lineRule="exact"/>
                      <w:jc w:val="left"/>
                    </w:pPr>
                    <w:r>
                      <w:rPr>
                        <w:rFonts w:ascii="Times New Roman" w:eastAsia="宋体" w:hAnsi="宋体" w:cs="宋体"/>
                        <w:color w:val="3E4D53"/>
                        <w:w w:val="105"/>
                        <w:sz w:val="24"/>
                      </w:rPr>
                      <w:t>创建新的流程图</w:t>
                    </w:r>
                  </w:p>
                </w:txbxContent>
              </v:textbox>
            </v:shape>
            <w10:anchorlock/>
          </v:group>
        </w:pict>
      </w:r>
    </w:p>
    <w:p w14:paraId="13A79E84" w14:textId="77777777" w:rsidR="003A70CC" w:rsidRDefault="003A70CC">
      <w:pPr>
        <w:pBdr>
          <w:top w:val="single" w:sz="0" w:space="3" w:color="FFFFFF"/>
        </w:pBdr>
        <w:spacing w:line="14" w:lineRule="exact"/>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6560"/>
        <w:gridCol w:w="2840"/>
      </w:tblGrid>
      <w:tr w:rsidR="003A70CC" w14:paraId="7C167574" w14:textId="77777777">
        <w:trPr>
          <w:trHeight w:val="320"/>
        </w:trPr>
        <w:tc>
          <w:tcPr>
            <w:tcW w:w="6560" w:type="dxa"/>
            <w:tcBorders>
              <w:left w:val="nil"/>
              <w:bottom w:val="nil"/>
              <w:right w:val="nil"/>
            </w:tcBorders>
          </w:tcPr>
          <w:p w14:paraId="2078DC7C" w14:textId="77777777" w:rsidR="003A70CC" w:rsidRDefault="00FB74A8">
            <w:pPr>
              <w:spacing w:before="40" w:line="200" w:lineRule="exact"/>
              <w:ind w:left="120" w:right="480"/>
              <w:jc w:val="left"/>
            </w:pPr>
            <w:r>
              <w:rPr>
                <w:rFonts w:ascii="Times New Roman" w:eastAsia="宋体" w:hAnsi="宋体" w:cs="宋体"/>
                <w:color w:val="000000"/>
                <w:w w:val="104"/>
                <w:sz w:val="20"/>
              </w:rPr>
              <w:t>流程图是一种表示一个过程或步骤的图表</w:t>
            </w:r>
          </w:p>
        </w:tc>
        <w:tc>
          <w:tcPr>
            <w:tcW w:w="2840" w:type="dxa"/>
            <w:tcBorders>
              <w:left w:val="nil"/>
              <w:right w:val="nil"/>
            </w:tcBorders>
          </w:tcPr>
          <w:p w14:paraId="57AF532B" w14:textId="77777777" w:rsidR="003A70CC" w:rsidRDefault="00FB74A8">
            <w:pPr>
              <w:spacing w:before="100" w:line="160" w:lineRule="exact"/>
              <w:ind w:left="720" w:right="100"/>
              <w:jc w:val="center"/>
            </w:pPr>
            <w:r>
              <w:rPr>
                <w:rFonts w:ascii="Times New Roman" w:eastAsia="宋体" w:hAnsi="宋体" w:cs="宋体"/>
                <w:color w:val="E41B23"/>
                <w:w w:val="102"/>
                <w:sz w:val="16"/>
              </w:rPr>
              <w:t>从创建新的流程图</w:t>
            </w:r>
          </w:p>
        </w:tc>
      </w:tr>
      <w:tr w:rsidR="003A70CC" w14:paraId="2F3DEFC2" w14:textId="77777777">
        <w:trPr>
          <w:trHeight w:val="280"/>
        </w:trPr>
        <w:tc>
          <w:tcPr>
            <w:tcW w:w="6560" w:type="dxa"/>
            <w:vMerge w:val="restart"/>
            <w:tcBorders>
              <w:top w:val="nil"/>
              <w:left w:val="nil"/>
              <w:bottom w:val="nil"/>
              <w:right w:val="nil"/>
            </w:tcBorders>
          </w:tcPr>
          <w:p w14:paraId="04A4E55F" w14:textId="77777777" w:rsidR="003A70CC" w:rsidRDefault="00FB74A8">
            <w:pPr>
              <w:spacing w:before="60" w:line="327" w:lineRule="exact"/>
              <w:ind w:left="120" w:right="120"/>
              <w:jc w:val="left"/>
            </w:pPr>
            <w:r>
              <w:rPr>
                <w:rFonts w:ascii="Times New Roman" w:eastAsia="宋体" w:hAnsi="宋体" w:cs="宋体"/>
                <w:color w:val="000000"/>
                <w:w w:val="104"/>
                <w:sz w:val="20"/>
              </w:rPr>
              <w:t>工作流。这创建了一个可视化的模型，可以更容易地获得项目、过程或系统的概览，并识别问题、瓶颈或缺陷。流程图采用标准化的视觉形状</w:t>
            </w:r>
          </w:p>
        </w:tc>
        <w:tc>
          <w:tcPr>
            <w:tcW w:w="2840" w:type="dxa"/>
            <w:tcBorders>
              <w:left w:val="nil"/>
              <w:bottom w:val="nil"/>
              <w:right w:val="nil"/>
            </w:tcBorders>
          </w:tcPr>
          <w:p w14:paraId="4500154C" w14:textId="77777777" w:rsidR="003A70CC" w:rsidRDefault="00FB74A8">
            <w:pPr>
              <w:spacing w:before="40" w:line="160" w:lineRule="exact"/>
              <w:ind w:left="720" w:right="1200"/>
              <w:jc w:val="center"/>
            </w:pPr>
            <w:r>
              <w:rPr>
                <w:rFonts w:ascii="Times New Roman" w:eastAsia="宋体" w:hAnsi="宋体" w:cs="宋体"/>
                <w:color w:val="E41B23"/>
                <w:w w:val="108"/>
                <w:sz w:val="16"/>
              </w:rPr>
              <w:t>模板</w:t>
            </w:r>
          </w:p>
        </w:tc>
      </w:tr>
      <w:tr w:rsidR="003A70CC" w14:paraId="4ED1CAAF" w14:textId="77777777">
        <w:trPr>
          <w:trHeight w:val="340"/>
        </w:trPr>
        <w:tc>
          <w:tcPr>
            <w:tcW w:w="6560" w:type="dxa"/>
            <w:vMerge/>
            <w:tcBorders>
              <w:top w:val="nil"/>
              <w:left w:val="nil"/>
              <w:bottom w:val="nil"/>
              <w:right w:val="nil"/>
            </w:tcBorders>
          </w:tcPr>
          <w:p w14:paraId="7623B592" w14:textId="77777777" w:rsidR="003A70CC" w:rsidRDefault="003A70CC">
            <w:pPr>
              <w:spacing w:line="14" w:lineRule="exact"/>
            </w:pPr>
          </w:p>
        </w:tc>
        <w:tc>
          <w:tcPr>
            <w:tcW w:w="2840" w:type="dxa"/>
            <w:tcBorders>
              <w:top w:val="nil"/>
              <w:left w:val="nil"/>
              <w:right w:val="nil"/>
            </w:tcBorders>
          </w:tcPr>
          <w:p w14:paraId="52F9A8E9" w14:textId="77777777" w:rsidR="003A70CC" w:rsidRDefault="00FB74A8">
            <w:pPr>
              <w:spacing w:before="120" w:line="160" w:lineRule="exact"/>
              <w:ind w:left="720" w:right="60"/>
              <w:jc w:val="center"/>
            </w:pPr>
            <w:r>
              <w:rPr>
                <w:rFonts w:ascii="Times New Roman" w:eastAsia="宋体" w:hAnsi="宋体" w:cs="宋体"/>
                <w:color w:val="E41B23"/>
                <w:w w:val="104"/>
                <w:sz w:val="16"/>
              </w:rPr>
              <w:t>从创建新的流程图</w:t>
            </w:r>
          </w:p>
        </w:tc>
      </w:tr>
      <w:tr w:rsidR="003A70CC" w14:paraId="53139528" w14:textId="77777777">
        <w:trPr>
          <w:trHeight w:val="280"/>
        </w:trPr>
        <w:tc>
          <w:tcPr>
            <w:tcW w:w="6560" w:type="dxa"/>
            <w:vMerge/>
            <w:tcBorders>
              <w:top w:val="nil"/>
              <w:left w:val="nil"/>
              <w:bottom w:val="nil"/>
              <w:right w:val="nil"/>
            </w:tcBorders>
          </w:tcPr>
          <w:p w14:paraId="615985D2" w14:textId="77777777" w:rsidR="003A70CC" w:rsidRDefault="003A70CC">
            <w:pPr>
              <w:spacing w:line="14" w:lineRule="exact"/>
            </w:pPr>
          </w:p>
        </w:tc>
        <w:tc>
          <w:tcPr>
            <w:tcW w:w="2840" w:type="dxa"/>
            <w:tcBorders>
              <w:left w:val="nil"/>
              <w:bottom w:val="nil"/>
              <w:right w:val="nil"/>
            </w:tcBorders>
          </w:tcPr>
          <w:p w14:paraId="426FB8DC" w14:textId="77777777" w:rsidR="003A70CC" w:rsidRDefault="00FB74A8">
            <w:pPr>
              <w:spacing w:before="60" w:line="160" w:lineRule="exact"/>
              <w:ind w:left="720" w:right="640"/>
              <w:jc w:val="center"/>
            </w:pPr>
            <w:r>
              <w:rPr>
                <w:rFonts w:ascii="Times New Roman" w:eastAsia="宋体" w:hAnsi="宋体" w:cs="宋体"/>
                <w:color w:val="E41B23"/>
                <w:w w:val="102"/>
                <w:sz w:val="16"/>
              </w:rPr>
              <w:t>现有的流程图</w:t>
            </w:r>
          </w:p>
        </w:tc>
      </w:tr>
      <w:tr w:rsidR="003A70CC" w14:paraId="56EEBCA6" w14:textId="77777777">
        <w:trPr>
          <w:trHeight w:val="140"/>
        </w:trPr>
        <w:tc>
          <w:tcPr>
            <w:tcW w:w="6560" w:type="dxa"/>
            <w:vMerge/>
            <w:tcBorders>
              <w:top w:val="nil"/>
              <w:left w:val="nil"/>
              <w:bottom w:val="nil"/>
              <w:right w:val="nil"/>
            </w:tcBorders>
          </w:tcPr>
          <w:p w14:paraId="314DF314" w14:textId="77777777" w:rsidR="003A70CC" w:rsidRDefault="003A70CC">
            <w:pPr>
              <w:spacing w:line="14" w:lineRule="exact"/>
            </w:pPr>
          </w:p>
        </w:tc>
        <w:tc>
          <w:tcPr>
            <w:tcW w:w="2840" w:type="dxa"/>
            <w:tcBorders>
              <w:top w:val="nil"/>
              <w:left w:val="nil"/>
              <w:bottom w:val="nil"/>
              <w:right w:val="nil"/>
            </w:tcBorders>
          </w:tcPr>
          <w:p w14:paraId="16730E0D" w14:textId="77777777" w:rsidR="003A70CC" w:rsidRDefault="003A70CC">
            <w:pPr>
              <w:spacing w:line="14" w:lineRule="exact"/>
            </w:pPr>
          </w:p>
        </w:tc>
      </w:tr>
      <w:tr w:rsidR="003A70CC" w14:paraId="21B1A1D1" w14:textId="77777777">
        <w:trPr>
          <w:trHeight w:val="220"/>
        </w:trPr>
        <w:tc>
          <w:tcPr>
            <w:tcW w:w="6560" w:type="dxa"/>
            <w:vMerge w:val="restart"/>
            <w:tcBorders>
              <w:top w:val="nil"/>
              <w:left w:val="nil"/>
              <w:bottom w:val="nil"/>
              <w:right w:val="nil"/>
            </w:tcBorders>
          </w:tcPr>
          <w:p w14:paraId="1FC8016D" w14:textId="77777777" w:rsidR="003A70CC" w:rsidRDefault="00FB74A8">
            <w:pPr>
              <w:spacing w:before="60" w:line="327" w:lineRule="exact"/>
              <w:ind w:left="120" w:right="360"/>
              <w:jc w:val="left"/>
            </w:pPr>
            <w:r>
              <w:rPr>
                <w:rFonts w:ascii="Times New Roman" w:eastAsia="宋体" w:hAnsi="宋体" w:cs="宋体"/>
                <w:color w:val="000000"/>
                <w:w w:val="104"/>
                <w:sz w:val="20"/>
              </w:rPr>
              <w:t>传达工作流中的不同元素，如流程、决策、文档和数据输入</w:t>
            </w:r>
            <w:r>
              <w:rPr>
                <w:rFonts w:ascii="Times New Roman" w:eastAsia="宋体" w:hAnsi="宋体" w:cs="宋体"/>
                <w:color w:val="000000"/>
                <w:w w:val="104"/>
                <w:sz w:val="20"/>
              </w:rPr>
              <w:t>/</w:t>
            </w:r>
            <w:r>
              <w:rPr>
                <w:rFonts w:ascii="Times New Roman" w:eastAsia="宋体" w:hAnsi="宋体" w:cs="宋体"/>
                <w:color w:val="000000"/>
                <w:w w:val="104"/>
                <w:sz w:val="20"/>
              </w:rPr>
              <w:t>输出。可以使用模板创建空流程图，也可以使用</w:t>
            </w:r>
          </w:p>
        </w:tc>
        <w:tc>
          <w:tcPr>
            <w:tcW w:w="2840" w:type="dxa"/>
            <w:tcBorders>
              <w:top w:val="nil"/>
              <w:left w:val="nil"/>
              <w:bottom w:val="nil"/>
              <w:right w:val="nil"/>
            </w:tcBorders>
          </w:tcPr>
          <w:p w14:paraId="56EB7342" w14:textId="77777777" w:rsidR="003A70CC" w:rsidRDefault="00FB74A8">
            <w:pPr>
              <w:spacing w:line="160" w:lineRule="exact"/>
              <w:ind w:left="720" w:right="1020"/>
              <w:jc w:val="center"/>
            </w:pPr>
            <w:r>
              <w:rPr>
                <w:rFonts w:ascii="Times New Roman" w:eastAsia="宋体" w:hAnsi="宋体" w:cs="宋体"/>
                <w:color w:val="E41B23"/>
                <w:w w:val="102"/>
                <w:sz w:val="16"/>
              </w:rPr>
              <w:t>输入主题文本</w:t>
            </w:r>
          </w:p>
        </w:tc>
      </w:tr>
      <w:tr w:rsidR="003A70CC" w14:paraId="6F085A26" w14:textId="77777777">
        <w:trPr>
          <w:trHeight w:val="340"/>
        </w:trPr>
        <w:tc>
          <w:tcPr>
            <w:tcW w:w="6560" w:type="dxa"/>
            <w:vMerge/>
            <w:tcBorders>
              <w:top w:val="nil"/>
              <w:left w:val="nil"/>
              <w:bottom w:val="nil"/>
              <w:right w:val="nil"/>
            </w:tcBorders>
          </w:tcPr>
          <w:p w14:paraId="3699858D" w14:textId="77777777" w:rsidR="003A70CC" w:rsidRDefault="003A70CC">
            <w:pPr>
              <w:spacing w:line="14" w:lineRule="exact"/>
            </w:pPr>
          </w:p>
        </w:tc>
        <w:tc>
          <w:tcPr>
            <w:tcW w:w="2840" w:type="dxa"/>
            <w:tcBorders>
              <w:top w:val="nil"/>
              <w:left w:val="nil"/>
              <w:bottom w:val="nil"/>
              <w:right w:val="nil"/>
            </w:tcBorders>
          </w:tcPr>
          <w:p w14:paraId="3AA535A9" w14:textId="77777777" w:rsidR="003A70CC" w:rsidRDefault="00FB74A8">
            <w:pPr>
              <w:spacing w:before="100" w:line="160" w:lineRule="exact"/>
              <w:ind w:left="720" w:right="280"/>
              <w:jc w:val="center"/>
            </w:pPr>
            <w:r>
              <w:rPr>
                <w:rFonts w:ascii="Times New Roman" w:eastAsia="宋体" w:hAnsi="宋体" w:cs="宋体"/>
                <w:color w:val="E41B23"/>
                <w:w w:val="107"/>
                <w:sz w:val="16"/>
              </w:rPr>
              <w:t>理解流程图</w:t>
            </w:r>
          </w:p>
        </w:tc>
      </w:tr>
      <w:tr w:rsidR="003A70CC" w14:paraId="4F0C0C2C" w14:textId="77777777">
        <w:trPr>
          <w:trHeight w:val="280"/>
        </w:trPr>
        <w:tc>
          <w:tcPr>
            <w:tcW w:w="6560" w:type="dxa"/>
            <w:vMerge/>
            <w:tcBorders>
              <w:top w:val="nil"/>
              <w:left w:val="nil"/>
              <w:bottom w:val="nil"/>
              <w:right w:val="nil"/>
            </w:tcBorders>
          </w:tcPr>
          <w:p w14:paraId="2E776821" w14:textId="77777777" w:rsidR="003A70CC" w:rsidRDefault="003A70CC">
            <w:pPr>
              <w:spacing w:line="14" w:lineRule="exact"/>
            </w:pPr>
          </w:p>
        </w:tc>
        <w:tc>
          <w:tcPr>
            <w:tcW w:w="2840" w:type="dxa"/>
            <w:tcBorders>
              <w:top w:val="nil"/>
              <w:left w:val="nil"/>
              <w:bottom w:val="nil"/>
              <w:right w:val="nil"/>
            </w:tcBorders>
          </w:tcPr>
          <w:p w14:paraId="35E28B70" w14:textId="77777777" w:rsidR="003A70CC" w:rsidRDefault="00FB74A8">
            <w:pPr>
              <w:spacing w:before="40" w:line="160" w:lineRule="exact"/>
              <w:ind w:left="720" w:right="1180"/>
              <w:jc w:val="center"/>
            </w:pPr>
            <w:r>
              <w:rPr>
                <w:rFonts w:ascii="Times New Roman" w:eastAsia="宋体" w:hAnsi="宋体" w:cs="宋体"/>
                <w:color w:val="E41B23"/>
                <w:w w:val="111"/>
                <w:sz w:val="16"/>
              </w:rPr>
              <w:t>与地图</w:t>
            </w:r>
          </w:p>
        </w:tc>
      </w:tr>
      <w:tr w:rsidR="003A70CC" w14:paraId="25EB1173" w14:textId="77777777">
        <w:trPr>
          <w:trHeight w:val="280"/>
        </w:trPr>
        <w:tc>
          <w:tcPr>
            <w:tcW w:w="6560" w:type="dxa"/>
            <w:vMerge/>
            <w:tcBorders>
              <w:top w:val="nil"/>
              <w:left w:val="nil"/>
              <w:bottom w:val="nil"/>
              <w:right w:val="nil"/>
            </w:tcBorders>
          </w:tcPr>
          <w:p w14:paraId="1C3BCE93" w14:textId="77777777" w:rsidR="003A70CC" w:rsidRDefault="003A70CC">
            <w:pPr>
              <w:spacing w:line="14" w:lineRule="exact"/>
            </w:pPr>
          </w:p>
        </w:tc>
        <w:tc>
          <w:tcPr>
            <w:tcW w:w="2840" w:type="dxa"/>
            <w:tcBorders>
              <w:top w:val="nil"/>
              <w:left w:val="nil"/>
              <w:bottom w:val="nil"/>
              <w:right w:val="nil"/>
            </w:tcBorders>
          </w:tcPr>
          <w:p w14:paraId="3D70A808" w14:textId="77777777" w:rsidR="003A70CC" w:rsidRDefault="00FB74A8">
            <w:pPr>
              <w:spacing w:before="40" w:line="160" w:lineRule="exact"/>
              <w:ind w:left="260" w:right="1880"/>
              <w:jc w:val="center"/>
            </w:pPr>
            <w:r>
              <w:rPr>
                <w:rFonts w:ascii="Times New Roman" w:eastAsia="宋体" w:hAnsi="宋体" w:cs="宋体"/>
                <w:color w:val="326598"/>
                <w:w w:val="110"/>
                <w:sz w:val="16"/>
              </w:rPr>
              <w:t>参见</w:t>
            </w:r>
            <w:r>
              <w:rPr>
                <w:rFonts w:ascii="Times New Roman" w:eastAsia="宋体" w:hAnsi="宋体" w:cs="宋体"/>
                <w:color w:val="326598"/>
                <w:w w:val="110"/>
                <w:sz w:val="16"/>
              </w:rPr>
              <w:t>:</w:t>
            </w:r>
          </w:p>
        </w:tc>
      </w:tr>
      <w:tr w:rsidR="003A70CC" w14:paraId="38491269" w14:textId="77777777">
        <w:trPr>
          <w:trHeight w:val="360"/>
        </w:trPr>
        <w:tc>
          <w:tcPr>
            <w:tcW w:w="6560" w:type="dxa"/>
            <w:tcBorders>
              <w:top w:val="nil"/>
              <w:left w:val="nil"/>
              <w:bottom w:val="nil"/>
              <w:right w:val="nil"/>
            </w:tcBorders>
          </w:tcPr>
          <w:p w14:paraId="46093AC0" w14:textId="77777777" w:rsidR="003A70CC" w:rsidRDefault="00FB74A8">
            <w:pPr>
              <w:spacing w:line="200" w:lineRule="exact"/>
              <w:ind w:left="120" w:right="2040"/>
              <w:jc w:val="left"/>
            </w:pPr>
            <w:r>
              <w:rPr>
                <w:rFonts w:ascii="Times New Roman" w:eastAsia="宋体" w:hAnsi="宋体" w:cs="宋体"/>
                <w:color w:val="000000"/>
                <w:w w:val="103"/>
                <w:sz w:val="20"/>
              </w:rPr>
              <w:t>现有流程图作为新图的基础。</w:t>
            </w:r>
          </w:p>
        </w:tc>
        <w:tc>
          <w:tcPr>
            <w:tcW w:w="2840" w:type="dxa"/>
            <w:tcBorders>
              <w:top w:val="nil"/>
              <w:left w:val="nil"/>
              <w:bottom w:val="nil"/>
              <w:right w:val="nil"/>
            </w:tcBorders>
          </w:tcPr>
          <w:p w14:paraId="6B1FA6A6" w14:textId="77777777" w:rsidR="003A70CC" w:rsidRDefault="00FB74A8">
            <w:pPr>
              <w:spacing w:before="140" w:line="160" w:lineRule="exact"/>
              <w:ind w:left="360" w:right="1240"/>
              <w:jc w:val="center"/>
            </w:pPr>
            <w:r>
              <w:rPr>
                <w:rFonts w:ascii="Times New Roman" w:eastAsia="宋体" w:hAnsi="宋体" w:cs="宋体"/>
                <w:color w:val="E41B23"/>
                <w:w w:val="104"/>
                <w:sz w:val="16"/>
              </w:rPr>
              <w:t>流程图的话题</w:t>
            </w:r>
          </w:p>
        </w:tc>
      </w:tr>
      <w:tr w:rsidR="003A70CC" w14:paraId="344D381A" w14:textId="77777777">
        <w:trPr>
          <w:trHeight w:val="380"/>
        </w:trPr>
        <w:tc>
          <w:tcPr>
            <w:tcW w:w="6560" w:type="dxa"/>
            <w:tcBorders>
              <w:top w:val="nil"/>
              <w:left w:val="nil"/>
              <w:bottom w:val="nil"/>
              <w:right w:val="nil"/>
            </w:tcBorders>
          </w:tcPr>
          <w:p w14:paraId="66541365" w14:textId="77777777" w:rsidR="003A70CC" w:rsidRDefault="003A70CC">
            <w:pPr>
              <w:spacing w:line="14" w:lineRule="exact"/>
            </w:pPr>
          </w:p>
        </w:tc>
        <w:tc>
          <w:tcPr>
            <w:tcW w:w="2840" w:type="dxa"/>
            <w:tcBorders>
              <w:top w:val="nil"/>
              <w:left w:val="nil"/>
              <w:bottom w:val="nil"/>
              <w:right w:val="nil"/>
            </w:tcBorders>
          </w:tcPr>
          <w:p w14:paraId="4278EDF2" w14:textId="77777777" w:rsidR="003A70CC" w:rsidRDefault="00FB74A8">
            <w:pPr>
              <w:spacing w:before="140" w:line="160" w:lineRule="exact"/>
              <w:ind w:left="360" w:right="600"/>
              <w:jc w:val="center"/>
            </w:pPr>
            <w:r>
              <w:rPr>
                <w:rFonts w:ascii="Times New Roman" w:eastAsia="宋体" w:hAnsi="宋体" w:cs="宋体"/>
                <w:color w:val="E41B23"/>
                <w:sz w:val="16"/>
              </w:rPr>
              <w:t>使用流程图主题</w:t>
            </w:r>
          </w:p>
        </w:tc>
      </w:tr>
      <w:tr w:rsidR="003A70CC" w14:paraId="16E6B906" w14:textId="77777777">
        <w:trPr>
          <w:trHeight w:val="360"/>
        </w:trPr>
        <w:tc>
          <w:tcPr>
            <w:tcW w:w="6560" w:type="dxa"/>
            <w:tcBorders>
              <w:top w:val="nil"/>
              <w:left w:val="nil"/>
              <w:bottom w:val="nil"/>
              <w:right w:val="nil"/>
            </w:tcBorders>
          </w:tcPr>
          <w:p w14:paraId="116E1976" w14:textId="77777777" w:rsidR="003A70CC" w:rsidRDefault="003A70CC">
            <w:pPr>
              <w:spacing w:line="14" w:lineRule="exact"/>
            </w:pPr>
          </w:p>
        </w:tc>
        <w:tc>
          <w:tcPr>
            <w:tcW w:w="2840" w:type="dxa"/>
            <w:tcBorders>
              <w:top w:val="nil"/>
              <w:left w:val="nil"/>
              <w:bottom w:val="nil"/>
              <w:right w:val="nil"/>
            </w:tcBorders>
          </w:tcPr>
          <w:p w14:paraId="47D37971" w14:textId="77777777" w:rsidR="003A70CC" w:rsidRDefault="00FB74A8">
            <w:pPr>
              <w:spacing w:before="120" w:line="160" w:lineRule="exact"/>
              <w:ind w:left="360" w:right="1480"/>
              <w:jc w:val="center"/>
            </w:pPr>
            <w:r>
              <w:rPr>
                <w:rFonts w:ascii="Times New Roman" w:eastAsia="宋体" w:hAnsi="宋体" w:cs="宋体"/>
                <w:color w:val="E41B23"/>
                <w:w w:val="107"/>
                <w:sz w:val="16"/>
              </w:rPr>
              <w:t>创建一个地图</w:t>
            </w:r>
          </w:p>
        </w:tc>
      </w:tr>
      <w:tr w:rsidR="003A70CC" w14:paraId="6994B3DF" w14:textId="77777777">
        <w:trPr>
          <w:trHeight w:val="500"/>
        </w:trPr>
        <w:tc>
          <w:tcPr>
            <w:tcW w:w="6560" w:type="dxa"/>
            <w:tcBorders>
              <w:top w:val="nil"/>
              <w:left w:val="nil"/>
              <w:right w:val="nil"/>
            </w:tcBorders>
          </w:tcPr>
          <w:p w14:paraId="2C54CDE8" w14:textId="77777777" w:rsidR="003A70CC" w:rsidRDefault="003A70CC">
            <w:pPr>
              <w:spacing w:line="14" w:lineRule="exact"/>
            </w:pPr>
          </w:p>
        </w:tc>
        <w:tc>
          <w:tcPr>
            <w:tcW w:w="2840" w:type="dxa"/>
            <w:tcBorders>
              <w:top w:val="nil"/>
              <w:left w:val="nil"/>
              <w:right w:val="nil"/>
            </w:tcBorders>
          </w:tcPr>
          <w:p w14:paraId="4C6C15FF" w14:textId="77777777" w:rsidR="003A70CC" w:rsidRDefault="003A70CC">
            <w:pPr>
              <w:spacing w:line="14" w:lineRule="exact"/>
            </w:pPr>
          </w:p>
        </w:tc>
      </w:tr>
    </w:tbl>
    <w:p w14:paraId="08C562DB" w14:textId="77777777" w:rsidR="003A70CC" w:rsidRDefault="003A70CC">
      <w:pPr>
        <w:sectPr w:rsidR="003A70CC">
          <w:type w:val="continuous"/>
          <w:pgSz w:w="12240" w:h="17760"/>
          <w:pgMar w:top="740" w:right="1380" w:bottom="1440" w:left="1440" w:header="720" w:footer="720" w:gutter="0"/>
          <w:cols w:space="720"/>
        </w:sectPr>
      </w:pPr>
    </w:p>
    <w:p w14:paraId="176E342B" w14:textId="77777777" w:rsidR="003A70CC" w:rsidRDefault="00FB74A8">
      <w:pPr>
        <w:pBdr>
          <w:top w:val="single" w:sz="0" w:space="15" w:color="FFFFFF"/>
        </w:pBdr>
        <w:spacing w:line="220" w:lineRule="exact"/>
        <w:ind w:left="120" w:right="5440"/>
        <w:jc w:val="left"/>
        <w:sectPr w:rsidR="003A70CC">
          <w:type w:val="continuous"/>
          <w:pgSz w:w="12240" w:h="17760"/>
          <w:pgMar w:top="740" w:right="1380" w:bottom="1440" w:left="1440" w:header="720" w:footer="720" w:gutter="0"/>
          <w:cols w:space="720"/>
        </w:sectPr>
      </w:pPr>
      <w:r>
        <w:rPr>
          <w:rFonts w:ascii="Times New Roman" w:eastAsia="宋体" w:hAnsi="宋体" w:cs="宋体"/>
          <w:color w:val="5C6F7B"/>
          <w:w w:val="103"/>
          <w:sz w:val="22"/>
        </w:rPr>
        <w:t>从模板创建新的流程图</w:t>
      </w:r>
    </w:p>
    <w:p w14:paraId="79D40978" w14:textId="77777777" w:rsidR="003A70CC" w:rsidRDefault="00FB74A8">
      <w:pPr>
        <w:pBdr>
          <w:top w:val="single" w:sz="0" w:space="9" w:color="FFFFFF"/>
        </w:pBdr>
        <w:spacing w:line="320" w:lineRule="exact"/>
        <w:ind w:left="360" w:right="1220" w:hanging="2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1"/>
          <w:sz w:val="20"/>
        </w:rPr>
        <w:t>您可以使用</w:t>
      </w:r>
      <w:r>
        <w:rPr>
          <w:rFonts w:ascii="Times New Roman" w:eastAsia="宋体" w:hAnsi="宋体" w:cs="宋体"/>
          <w:color w:val="000000"/>
          <w:w w:val="101"/>
          <w:sz w:val="20"/>
        </w:rPr>
        <w:t>new Map</w:t>
      </w:r>
      <w:r>
        <w:rPr>
          <w:rFonts w:ascii="Times New Roman" w:eastAsia="宋体" w:hAnsi="宋体" w:cs="宋体"/>
          <w:color w:val="000000"/>
          <w:w w:val="101"/>
          <w:sz w:val="20"/>
        </w:rPr>
        <w:t>对话框</w:t>
      </w:r>
      <w:r>
        <w:rPr>
          <w:rFonts w:ascii="Times New Roman" w:eastAsia="宋体" w:hAnsi="宋体" w:cs="宋体"/>
          <w:color w:val="000000"/>
          <w:w w:val="101"/>
          <w:sz w:val="20"/>
        </w:rPr>
        <w:t>1</w:t>
      </w:r>
      <w:r>
        <w:rPr>
          <w:rFonts w:ascii="Times New Roman" w:eastAsia="宋体" w:hAnsi="宋体" w:cs="宋体"/>
          <w:color w:val="000000"/>
          <w:w w:val="101"/>
          <w:sz w:val="20"/>
        </w:rPr>
        <w:t>中可用的模板之一创建新的流程图。做以下其中一件事</w:t>
      </w:r>
      <w:r>
        <w:rPr>
          <w:rFonts w:ascii="Times New Roman" w:eastAsia="宋体" w:hAnsi="宋体" w:cs="宋体"/>
          <w:color w:val="000000"/>
          <w:w w:val="101"/>
          <w:sz w:val="20"/>
        </w:rPr>
        <w:t>:</w:t>
      </w:r>
    </w:p>
    <w:p w14:paraId="567C351B" w14:textId="77777777" w:rsidR="003A70CC" w:rsidRDefault="00664571">
      <w:pPr>
        <w:pBdr>
          <w:top w:val="single" w:sz="0" w:space="2" w:color="FFFFFF"/>
        </w:pBdr>
        <w:ind w:left="740"/>
        <w:sectPr w:rsidR="003A70CC">
          <w:type w:val="continuous"/>
          <w:pgSz w:w="12240" w:h="17760"/>
          <w:pgMar w:top="740" w:right="1380" w:bottom="1440" w:left="1440" w:header="720" w:footer="720" w:gutter="0"/>
          <w:cols w:space="720"/>
        </w:sectPr>
      </w:pPr>
      <w:r>
        <w:pict w14:anchorId="32AA7507">
          <v:group id="_x0000_s5093" style="width:430pt;height:57pt;mso-position-horizontal-relative:char;mso-position-vertical-relative:line" coordsize="8600,1140">
            <v:shape id="_x0000_s5095" style="position:absolute;width:8600;height:1140;mso-width-relative:margin;mso-height-relative:margin" coordsize="8600,1140" o:spt="100" adj="0,,0" path="">
              <v:stroke joinstyle="round"/>
              <v:imagedata r:id="rId411"/>
              <v:formulas/>
              <v:path o:connecttype="segments"/>
              <o:lock v:ext="edit" aspectratio="t"/>
            </v:shape>
            <v:shape id="_x0000_s5094" style="position:absolute;left:160;top:40;width:7920;height:1000;mso-width-relative:margin;mso-height-relative:margin" coordsize="8600,1140" o:spt="100" adj="0,,0" path="" stroked="f">
              <v:stroke joinstyle="round"/>
              <v:formulas/>
              <v:path o:connecttype="segments"/>
              <o:lock v:ext="edit" aspectratio="t"/>
              <v:textbox inset="0,0,0,0">
                <w:txbxContent>
                  <w:p w14:paraId="1F976504" w14:textId="77777777" w:rsidR="003A70CC" w:rsidRDefault="00FB74A8">
                    <w:pPr>
                      <w:spacing w:line="200" w:lineRule="exact"/>
                      <w:ind w:right="4460"/>
                    </w:pPr>
                    <w:r>
                      <w:rPr>
                        <w:rFonts w:ascii="Times New Roman" w:eastAsia="宋体" w:hAnsi="宋体" w:cs="宋体"/>
                        <w:color w:val="000000"/>
                        <w:w w:val="102"/>
                        <w:sz w:val="20"/>
                      </w:rPr>
                      <w:t>在“快速访问”工具栏中，单击</w:t>
                    </w:r>
                  </w:p>
                  <w:p w14:paraId="0E0B1B9B" w14:textId="77777777" w:rsidR="003A70CC" w:rsidRDefault="00FB74A8">
                    <w:pPr>
                      <w:spacing w:line="350" w:lineRule="exact"/>
                    </w:pPr>
                    <w:r>
                      <w:rPr>
                        <w:rFonts w:ascii="Times New Roman" w:eastAsia="宋体" w:hAnsi="宋体" w:cs="宋体"/>
                        <w:color w:val="000000"/>
                        <w:sz w:val="20"/>
                      </w:rPr>
                      <w:t>新建箭头，然后单击</w:t>
                    </w:r>
                    <w:r>
                      <w:rPr>
                        <w:rFonts w:ascii="Times New Roman" w:eastAsia="宋体" w:hAnsi="宋体" w:cs="宋体"/>
                        <w:color w:val="000000"/>
                        <w:sz w:val="20"/>
                      </w:rPr>
                      <w:t>From</w:t>
                    </w:r>
                    <w:r>
                      <w:rPr>
                        <w:rFonts w:ascii="Times New Roman" w:eastAsia="宋体" w:hAnsi="宋体" w:cs="宋体"/>
                        <w:color w:val="000000"/>
                        <w:sz w:val="20"/>
                      </w:rPr>
                      <w:t>或单击</w:t>
                    </w:r>
                    <w:r>
                      <w:rPr>
                        <w:rFonts w:ascii="Times New Roman" w:eastAsia="宋体" w:hAnsi="宋体" w:cs="宋体"/>
                        <w:color w:val="000000"/>
                        <w:sz w:val="20"/>
                      </w:rPr>
                      <w:t>File</w:t>
                    </w:r>
                    <w:r>
                      <w:rPr>
                        <w:rFonts w:ascii="Times New Roman" w:eastAsia="宋体" w:hAnsi="宋体" w:cs="宋体"/>
                        <w:color w:val="000000"/>
                        <w:sz w:val="20"/>
                      </w:rPr>
                      <w:t>选项卡，然后单击</w:t>
                    </w:r>
                    <w:r>
                      <w:rPr>
                        <w:rFonts w:ascii="Times New Roman" w:eastAsia="宋体" w:hAnsi="宋体" w:cs="宋体"/>
                        <w:color w:val="000000"/>
                        <w:sz w:val="20"/>
                      </w:rPr>
                      <w:t>New</w:t>
                    </w:r>
                    <w:r>
                      <w:rPr>
                        <w:rFonts w:ascii="Times New Roman" w:eastAsia="宋体" w:hAnsi="宋体" w:cs="宋体"/>
                        <w:color w:val="000000"/>
                        <w:sz w:val="20"/>
                      </w:rPr>
                      <w:t>。模板。</w:t>
                    </w:r>
                  </w:p>
                </w:txbxContent>
              </v:textbox>
            </v:shape>
            <w10:anchorlock/>
          </v:group>
        </w:pict>
      </w:r>
    </w:p>
    <w:p w14:paraId="760E3807" w14:textId="77777777" w:rsidR="003A70CC" w:rsidRDefault="00FB74A8">
      <w:pPr>
        <w:pBdr>
          <w:top w:val="single" w:sz="0" w:space="7" w:color="FFFFFF"/>
        </w:pBdr>
        <w:spacing w:line="180" w:lineRule="exact"/>
        <w:ind w:left="600" w:right="5140"/>
        <w:jc w:val="left"/>
      </w:pPr>
      <w:r>
        <w:rPr>
          <w:rFonts w:ascii="Times New Roman" w:eastAsia="宋体" w:hAnsi="宋体" w:cs="宋体"/>
          <w:color w:val="000000"/>
          <w:w w:val="103"/>
          <w:sz w:val="18"/>
        </w:rPr>
        <w:t>显示内置的映射模板集。</w:t>
      </w:r>
    </w:p>
    <w:p w14:paraId="1A8861FA" w14:textId="77777777" w:rsidR="003A70CC" w:rsidRDefault="00FB74A8">
      <w:pPr>
        <w:spacing w:before="160" w:line="200" w:lineRule="exact"/>
        <w:ind w:left="360" w:right="4820"/>
        <w:jc w:val="left"/>
      </w:pPr>
      <w:r>
        <w:rPr>
          <w:rFonts w:ascii="Times New Roman" w:eastAsia="宋体" w:hAnsi="宋体" w:cs="宋体"/>
          <w:color w:val="000000"/>
          <w:w w:val="104"/>
          <w:sz w:val="20"/>
        </w:rPr>
        <w:t>2.</w:t>
      </w:r>
      <w:r>
        <w:rPr>
          <w:rFonts w:ascii="Times New Roman" w:eastAsia="宋体" w:hAnsi="宋体" w:cs="宋体"/>
          <w:color w:val="000000"/>
          <w:w w:val="104"/>
          <w:sz w:val="20"/>
        </w:rPr>
        <w:t>双击所需的流程图模板。</w:t>
      </w:r>
    </w:p>
    <w:p w14:paraId="7D2369FD" w14:textId="77777777" w:rsidR="003A70CC" w:rsidRDefault="00FB74A8">
      <w:pPr>
        <w:spacing w:before="60" w:line="200" w:lineRule="exact"/>
        <w:ind w:left="700" w:right="22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1"/>
          <w:sz w:val="20"/>
        </w:rPr>
        <w:t>一个新的流程图以一个名为“</w:t>
      </w:r>
      <w:r>
        <w:rPr>
          <w:rFonts w:ascii="Times New Roman" w:eastAsia="宋体" w:hAnsi="宋体" w:cs="宋体"/>
          <w:color w:val="000000"/>
          <w:w w:val="101"/>
          <w:sz w:val="20"/>
        </w:rPr>
        <w:t>Start</w:t>
      </w:r>
      <w:r>
        <w:rPr>
          <w:rFonts w:ascii="Times New Roman" w:eastAsia="宋体" w:hAnsi="宋体" w:cs="宋体"/>
          <w:color w:val="000000"/>
          <w:w w:val="101"/>
          <w:sz w:val="20"/>
        </w:rPr>
        <w:t>”的绿色浮动主题框开始。</w:t>
      </w:r>
    </w:p>
    <w:p w14:paraId="52A61BA0" w14:textId="77777777" w:rsidR="003A70CC" w:rsidRDefault="00664571">
      <w:pPr>
        <w:pBdr>
          <w:top w:val="single" w:sz="0" w:space="1" w:color="FFFFFF"/>
        </w:pBdr>
        <w:ind w:left="720"/>
        <w:sectPr w:rsidR="003A70CC">
          <w:type w:val="continuous"/>
          <w:pgSz w:w="12240" w:h="17760"/>
          <w:pgMar w:top="740" w:right="1380" w:bottom="1440" w:left="1440" w:header="720" w:footer="720" w:gutter="0"/>
          <w:cols w:space="720"/>
        </w:sectPr>
      </w:pPr>
      <w:r>
        <w:pict w14:anchorId="6A942B7F">
          <v:group id="_x0000_s5090" style="width:59pt;height:15pt;mso-position-horizontal-relative:char;mso-position-vertical-relative:line" coordsize="1180,300">
            <v:shape id="_x0000_s5092" style="position:absolute;width:1180;height:300;mso-width-relative:margin;mso-height-relative:margin" coordsize="1180,300" o:spt="100" adj="0,,0" path="">
              <v:stroke joinstyle="round"/>
              <v:imagedata r:id="rId412"/>
              <v:formulas/>
              <v:path o:connecttype="segments"/>
              <o:lock v:ext="edit" aspectratio="t"/>
            </v:shape>
            <v:shape id="_x0000_s5091" style="position:absolute;left:300;top:40;width:880;height:260;mso-width-relative:margin;mso-height-relative:margin" coordsize="1180,300" o:spt="100" adj="0,,0" path="" stroked="f">
              <v:stroke joinstyle="round"/>
              <v:formulas/>
              <v:path o:connecttype="segments"/>
              <o:lock v:ext="edit" aspectratio="t"/>
              <v:textbox inset="0,0,0,0">
                <w:txbxContent>
                  <w:p w14:paraId="296C6F72"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497EA7C2" w14:textId="77777777" w:rsidR="003A70CC" w:rsidRDefault="00FB74A8">
      <w:pPr>
        <w:pBdr>
          <w:top w:val="single" w:sz="0" w:space="8" w:color="FFFFFF"/>
        </w:pBdr>
        <w:spacing w:line="310" w:lineRule="exact"/>
        <w:ind w:left="840" w:right="2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sz w:val="20"/>
        </w:rPr>
        <w:t>即使您在选项中选择了隐藏“快速添加”选项卡，所有流程图主题也会显示“快速添加”选项卡。</w:t>
      </w:r>
    </w:p>
    <w:p w14:paraId="1AF6A721" w14:textId="77777777" w:rsidR="003A70CC" w:rsidRDefault="00FB74A8">
      <w:pPr>
        <w:pBdr>
          <w:top w:val="single" w:sz="0" w:space="17" w:color="FFFFFF"/>
        </w:pBdr>
        <w:spacing w:line="220" w:lineRule="exact"/>
        <w:ind w:left="120" w:right="4460"/>
        <w:jc w:val="left"/>
        <w:sectPr w:rsidR="003A70CC">
          <w:type w:val="continuous"/>
          <w:pgSz w:w="12240" w:h="17760"/>
          <w:pgMar w:top="740" w:right="1380" w:bottom="1440" w:left="1440" w:header="720" w:footer="720" w:gutter="0"/>
          <w:cols w:space="720"/>
        </w:sectPr>
      </w:pPr>
      <w:r>
        <w:rPr>
          <w:rFonts w:ascii="Times New Roman" w:eastAsia="宋体" w:hAnsi="宋体" w:cs="宋体"/>
          <w:color w:val="5C6F7B"/>
          <w:w w:val="102"/>
          <w:sz w:val="22"/>
        </w:rPr>
        <w:t>从现有流程图创建新流程图</w:t>
      </w:r>
    </w:p>
    <w:p w14:paraId="037654D0" w14:textId="77777777" w:rsidR="003A70CC" w:rsidRDefault="00FB74A8">
      <w:pPr>
        <w:pBdr>
          <w:top w:val="single" w:sz="0" w:space="9" w:color="FFFFFF"/>
        </w:pBdr>
        <w:spacing w:line="310" w:lineRule="exact"/>
        <w:ind w:left="120" w:right="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1"/>
          <w:sz w:val="20"/>
        </w:rPr>
        <w:t>若要添加或修改现有流程图而不更改原始流程图，请使用“文件”选项卡或“快速访问”工具栏中的“另存为”命令以新名称保存流程图。</w:t>
      </w:r>
    </w:p>
    <w:p w14:paraId="6DA06F66" w14:textId="77777777" w:rsidR="003A70CC" w:rsidRDefault="00664571">
      <w:pPr>
        <w:ind w:left="100"/>
        <w:sectPr w:rsidR="003A70CC">
          <w:type w:val="continuous"/>
          <w:pgSz w:w="12240" w:h="17760"/>
          <w:pgMar w:top="740" w:right="1380" w:bottom="1440" w:left="1440" w:header="720" w:footer="720" w:gutter="0"/>
          <w:cols w:space="720"/>
        </w:sectPr>
      </w:pPr>
      <w:r>
        <w:pict w14:anchorId="5A3BB1BB">
          <v:group id="_x0000_s5087" style="width:465pt;height:36pt;mso-position-horizontal-relative:char;mso-position-vertical-relative:line" coordsize="9300,720">
            <v:shape id="_x0000_s5089" style="position:absolute;width:9300;height:720;mso-width-relative:margin;mso-height-relative:margin" coordsize="9300,720" o:spt="100" adj="0,,0" path="">
              <v:stroke joinstyle="round"/>
              <v:imagedata r:id="rId413"/>
              <v:formulas/>
              <v:path o:connecttype="segments"/>
              <o:lock v:ext="edit" aspectratio="t"/>
            </v:shape>
            <v:shape id="_x0000_s5088" style="position:absolute;left:20;top:80;width:7120;height:620;mso-width-relative:margin;mso-height-relative:margin" coordsize="9300,720" o:spt="100" adj="0,,0" path="" stroked="f">
              <v:stroke joinstyle="round"/>
              <v:formulas/>
              <v:path o:connecttype="segments"/>
              <o:lock v:ext="edit" aspectratio="t"/>
              <v:textbox inset="0,0,0,0">
                <w:txbxContent>
                  <w:p w14:paraId="49058620" w14:textId="77777777" w:rsidR="003A70CC" w:rsidRDefault="00FB74A8">
                    <w:pPr>
                      <w:spacing w:line="149" w:lineRule="exact"/>
                      <w:ind w:left="300" w:right="5920"/>
                      <w:jc w:val="left"/>
                    </w:pPr>
                    <w:r>
                      <w:rPr>
                        <w:rFonts w:ascii="Times New Roman" w:eastAsia="宋体" w:hAnsi="宋体" w:cs="宋体"/>
                        <w:color w:val="E41B23"/>
                        <w:w w:val="99"/>
                        <w:sz w:val="18"/>
                      </w:rPr>
                      <w:t>阅读笔记</w:t>
                    </w:r>
                  </w:p>
                  <w:p w14:paraId="73F7514A" w14:textId="77777777" w:rsidR="003A70CC" w:rsidRDefault="00FB74A8">
                    <w:pPr>
                      <w:spacing w:before="80" w:line="200" w:lineRule="exact"/>
                      <w:jc w:val="left"/>
                    </w:pPr>
                    <w:r>
                      <w:rPr>
                        <w:rFonts w:ascii="Times New Roman" w:eastAsia="宋体" w:hAnsi="宋体" w:cs="宋体"/>
                        <w:color w:val="000000"/>
                        <w:sz w:val="20"/>
                      </w:rPr>
                      <w:t>不能将流程图保存为</w:t>
                    </w:r>
                    <w:r>
                      <w:rPr>
                        <w:rFonts w:ascii="Times New Roman" w:eastAsia="宋体" w:hAnsi="宋体" w:cs="宋体"/>
                        <w:color w:val="000000"/>
                        <w:sz w:val="20"/>
                      </w:rPr>
                      <w:t>OPML</w:t>
                    </w:r>
                    <w:r>
                      <w:rPr>
                        <w:rFonts w:ascii="Times New Roman" w:eastAsia="宋体" w:hAnsi="宋体" w:cs="宋体"/>
                        <w:color w:val="000000"/>
                        <w:sz w:val="20"/>
                      </w:rPr>
                      <w:t>文件、</w:t>
                    </w:r>
                    <w:r>
                      <w:rPr>
                        <w:rFonts w:ascii="Times New Roman" w:eastAsia="宋体" w:hAnsi="宋体" w:cs="宋体"/>
                        <w:color w:val="000000"/>
                        <w:sz w:val="20"/>
                      </w:rPr>
                      <w:t>HTML</w:t>
                    </w:r>
                    <w:r>
                      <w:rPr>
                        <w:rFonts w:ascii="Times New Roman" w:eastAsia="宋体" w:hAnsi="宋体" w:cs="宋体"/>
                        <w:color w:val="000000"/>
                        <w:sz w:val="20"/>
                      </w:rPr>
                      <w:t>文件或</w:t>
                    </w:r>
                    <w:r>
                      <w:rPr>
                        <w:rFonts w:ascii="Times New Roman" w:eastAsia="宋体" w:hAnsi="宋体" w:cs="宋体"/>
                        <w:color w:val="000000"/>
                        <w:sz w:val="20"/>
                      </w:rPr>
                      <w:t>PowerPoint</w:t>
                    </w:r>
                    <w:r>
                      <w:rPr>
                        <w:rFonts w:ascii="Times New Roman" w:eastAsia="宋体" w:hAnsi="宋体" w:cs="宋体"/>
                        <w:color w:val="000000"/>
                        <w:sz w:val="20"/>
                      </w:rPr>
                      <w:t>文件。</w:t>
                    </w:r>
                  </w:p>
                </w:txbxContent>
              </v:textbox>
            </v:shape>
            <w10:anchorlock/>
          </v:group>
        </w:pict>
      </w:r>
    </w:p>
    <w:p w14:paraId="3EDE92F7" w14:textId="77777777" w:rsidR="003A70CC" w:rsidRDefault="00664571">
      <w:pPr>
        <w:pBdr>
          <w:top w:val="single" w:sz="0" w:space="18" w:color="FFFFFF"/>
        </w:pBdr>
        <w:spacing w:line="14" w:lineRule="exact"/>
        <w:ind w:left="100"/>
        <w:sectPr w:rsidR="003A70CC">
          <w:type w:val="continuous"/>
          <w:pgSz w:w="12240" w:h="17760"/>
          <w:pgMar w:top="740" w:right="1380" w:bottom="1440" w:left="1440" w:header="720" w:footer="720" w:gutter="0"/>
          <w:cols w:space="720"/>
        </w:sectPr>
      </w:pPr>
      <w:r>
        <w:pict w14:anchorId="0421342C">
          <v:group id="_x0000_s5085" style="width:464pt;height:.4pt;mso-position-horizontal-relative:char;mso-position-vertical-relative:line" coordsize=",8">
            <v:line id="_x0000_s5086" style="position:absolute" from="0,4" to="1000,4" strokeweight=".4pt"/>
            <w10:anchorlock/>
          </v:group>
        </w:pict>
      </w:r>
    </w:p>
    <w:p w14:paraId="7BB8F1C2" w14:textId="77777777" w:rsidR="003A70CC" w:rsidRDefault="00FB74A8">
      <w:pPr>
        <w:pBdr>
          <w:top w:val="single" w:sz="0" w:space="31" w:color="FFFFFF"/>
        </w:pBdr>
        <w:spacing w:before="320" w:line="200" w:lineRule="exact"/>
        <w:ind w:left="9020" w:right="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20"/>
        </w:rPr>
        <w:t>154</w:t>
      </w:r>
    </w:p>
    <w:p w14:paraId="011F8C20" w14:textId="0A880304" w:rsidR="003A70CC" w:rsidRDefault="00C368D6">
      <w:pPr>
        <w:pageBreakBefore/>
        <w:spacing w:line="200" w:lineRule="exact"/>
        <w:ind w:left="20" w:right="70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324F69CA" w14:textId="77777777" w:rsidR="003A70CC" w:rsidRDefault="00FB74A8">
      <w:pPr>
        <w:pBdr>
          <w:top w:val="single" w:sz="0" w:space="22" w:color="FFFFFF"/>
        </w:pBdr>
        <w:spacing w:line="220" w:lineRule="exact"/>
        <w:ind w:left="20" w:right="7800"/>
        <w:jc w:val="left"/>
        <w:sectPr w:rsidR="003A70CC">
          <w:type w:val="continuous"/>
          <w:pgSz w:w="12240" w:h="17760"/>
          <w:pgMar w:top="740" w:right="1380" w:bottom="1440" w:left="1540" w:header="720" w:footer="720" w:gutter="0"/>
          <w:cols w:space="720"/>
        </w:sectPr>
      </w:pPr>
      <w:r>
        <w:rPr>
          <w:rFonts w:ascii="Times New Roman" w:eastAsia="宋体" w:hAnsi="宋体" w:cs="宋体"/>
          <w:color w:val="5C6F7B"/>
          <w:w w:val="102"/>
          <w:sz w:val="22"/>
        </w:rPr>
        <w:t>输入主题文本</w:t>
      </w:r>
    </w:p>
    <w:p w14:paraId="2B9A2CC6" w14:textId="77777777" w:rsidR="003A70CC" w:rsidRDefault="00FB74A8">
      <w:pPr>
        <w:pBdr>
          <w:top w:val="single" w:sz="0" w:space="9" w:color="FFFFFF"/>
        </w:pBdr>
        <w:spacing w:line="200" w:lineRule="exact"/>
        <w:ind w:left="20" w:right="1840"/>
        <w:jc w:val="left"/>
      </w:pPr>
      <w:r>
        <w:rPr>
          <w:rFonts w:ascii="Times New Roman" w:eastAsia="宋体" w:hAnsi="宋体" w:cs="宋体"/>
          <w:color w:val="000000"/>
          <w:w w:val="105"/>
          <w:sz w:val="20"/>
        </w:rPr>
        <w:t>创建主题时，会出现一个占位符主题，并且会自动选择该主题。</w:t>
      </w:r>
    </w:p>
    <w:p w14:paraId="54B4645C" w14:textId="77777777" w:rsidR="003A70CC" w:rsidRDefault="00FB74A8">
      <w:pPr>
        <w:spacing w:before="60" w:line="200" w:lineRule="exact"/>
        <w:ind w:left="260" w:right="4280"/>
        <w:jc w:val="left"/>
      </w:pPr>
      <w:r>
        <w:rPr>
          <w:rFonts w:ascii="Times New Roman" w:eastAsia="宋体" w:hAnsi="宋体" w:cs="宋体"/>
          <w:color w:val="000000"/>
          <w:w w:val="102"/>
          <w:sz w:val="20"/>
        </w:rPr>
        <w:t>•为新主题输入文本并按</w:t>
      </w:r>
      <w:r>
        <w:rPr>
          <w:rFonts w:ascii="Times New Roman" w:eastAsia="宋体" w:hAnsi="宋体" w:cs="宋体"/>
          <w:color w:val="000000"/>
          <w:w w:val="102"/>
          <w:sz w:val="20"/>
        </w:rPr>
        <w:t>ENTER</w:t>
      </w:r>
      <w:r>
        <w:rPr>
          <w:rFonts w:ascii="Times New Roman" w:eastAsia="宋体" w:hAnsi="宋体" w:cs="宋体"/>
          <w:color w:val="000000"/>
          <w:w w:val="102"/>
          <w:sz w:val="20"/>
        </w:rPr>
        <w:t>。</w:t>
      </w:r>
    </w:p>
    <w:p w14:paraId="277AF700" w14:textId="77777777" w:rsidR="003A70CC" w:rsidRDefault="00FB74A8">
      <w:pPr>
        <w:spacing w:before="60" w:line="200" w:lineRule="exact"/>
        <w:ind w:left="240" w:right="2200"/>
        <w:jc w:val="left"/>
      </w:pPr>
      <w:r>
        <w:rPr>
          <w:rFonts w:ascii="Times New Roman" w:eastAsia="宋体" w:hAnsi="宋体" w:cs="宋体"/>
          <w:color w:val="000000"/>
          <w:w w:val="101"/>
          <w:sz w:val="20"/>
        </w:rPr>
        <w:t>•要在主题文本中创建一个换行符，按住</w:t>
      </w:r>
      <w:r>
        <w:rPr>
          <w:rFonts w:ascii="Times New Roman" w:eastAsia="宋体" w:hAnsi="宋体" w:cs="宋体"/>
          <w:color w:val="000000"/>
          <w:w w:val="101"/>
          <w:sz w:val="20"/>
        </w:rPr>
        <w:t>SHIFT</w:t>
      </w:r>
      <w:r>
        <w:rPr>
          <w:rFonts w:ascii="Times New Roman" w:eastAsia="宋体" w:hAnsi="宋体" w:cs="宋体"/>
          <w:color w:val="000000"/>
          <w:w w:val="101"/>
          <w:sz w:val="20"/>
        </w:rPr>
        <w:t>键并按</w:t>
      </w:r>
      <w:r>
        <w:rPr>
          <w:rFonts w:ascii="Times New Roman" w:eastAsia="宋体" w:hAnsi="宋体" w:cs="宋体"/>
          <w:color w:val="000000"/>
          <w:w w:val="101"/>
          <w:sz w:val="20"/>
        </w:rPr>
        <w:t>ENTER</w:t>
      </w:r>
      <w:r>
        <w:rPr>
          <w:rFonts w:ascii="Times New Roman" w:eastAsia="宋体" w:hAnsi="宋体" w:cs="宋体"/>
          <w:color w:val="000000"/>
          <w:w w:val="101"/>
          <w:sz w:val="20"/>
        </w:rPr>
        <w:t>键。</w:t>
      </w:r>
    </w:p>
    <w:p w14:paraId="3362876E" w14:textId="77777777" w:rsidR="003A70CC" w:rsidRDefault="00FB74A8">
      <w:pPr>
        <w:spacing w:before="80" w:line="310" w:lineRule="exact"/>
        <w:ind w:left="740" w:right="1880" w:hanging="4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t>•这些添加到中心主题的▼可以帮助你设置地图的主题。您可以添加图像以设置流程图的基调。</w:t>
      </w:r>
    </w:p>
    <w:p w14:paraId="65F244ED" w14:textId="77777777" w:rsidR="003A70CC" w:rsidRDefault="00FB74A8">
      <w:pPr>
        <w:pBdr>
          <w:top w:val="single" w:sz="0" w:space="20" w:color="FFFFFF"/>
        </w:pBdr>
        <w:spacing w:line="320" w:lineRule="exact"/>
        <w:ind w:left="740" w:right="9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您还可以使用</w:t>
      </w:r>
      <w:r>
        <w:rPr>
          <w:rFonts w:ascii="Times New Roman" w:eastAsia="宋体" w:hAnsi="宋体" w:cs="宋体"/>
          <w:color w:val="000000"/>
          <w:w w:val="103"/>
          <w:sz w:val="20"/>
        </w:rPr>
        <w:t>Show / Hide</w:t>
      </w:r>
      <w:r>
        <w:rPr>
          <w:rFonts w:ascii="Times New Roman" w:eastAsia="宋体" w:hAnsi="宋体" w:cs="宋体"/>
          <w:color w:val="000000"/>
          <w:w w:val="103"/>
          <w:sz w:val="20"/>
        </w:rPr>
        <w:t>命令显示修订号和修改日期。你可以重置修订号在地图属性</w:t>
      </w:r>
      <w:r>
        <w:rPr>
          <w:rFonts w:ascii="Times New Roman" w:eastAsia="宋体" w:hAnsi="宋体" w:cs="宋体"/>
          <w:color w:val="000000"/>
          <w:w w:val="103"/>
          <w:sz w:val="20"/>
        </w:rPr>
        <w:t>-</w:t>
      </w:r>
      <w:r>
        <w:rPr>
          <w:rFonts w:ascii="Times New Roman" w:eastAsia="宋体" w:hAnsi="宋体" w:cs="宋体"/>
          <w:color w:val="000000"/>
          <w:w w:val="103"/>
          <w:sz w:val="20"/>
        </w:rPr>
        <w:t>统计标签。</w:t>
      </w:r>
    </w:p>
    <w:p w14:paraId="1A4B1A42" w14:textId="77777777" w:rsidR="003A70CC" w:rsidRDefault="00FB74A8">
      <w:pPr>
        <w:pBdr>
          <w:top w:val="single" w:sz="0" w:space="16" w:color="FFFFFF"/>
        </w:pBdr>
        <w:spacing w:line="220" w:lineRule="exact"/>
        <w:ind w:left="20" w:right="5480"/>
        <w:jc w:val="left"/>
        <w:sectPr w:rsidR="003A70CC">
          <w:type w:val="continuous"/>
          <w:pgSz w:w="12240" w:h="17760"/>
          <w:pgMar w:top="740" w:right="1380" w:bottom="1440" w:left="1540" w:header="720" w:footer="720" w:gutter="0"/>
          <w:cols w:space="720"/>
        </w:sectPr>
      </w:pPr>
      <w:r>
        <w:rPr>
          <w:rFonts w:ascii="Times New Roman" w:eastAsia="宋体" w:hAnsi="宋体" w:cs="宋体"/>
          <w:color w:val="5C6F7B"/>
          <w:w w:val="107"/>
          <w:sz w:val="22"/>
        </w:rPr>
        <w:t>理解流程图和地图</w:t>
      </w:r>
    </w:p>
    <w:p w14:paraId="4E3B0781" w14:textId="77777777" w:rsidR="003A70CC" w:rsidRDefault="00FB74A8">
      <w:pPr>
        <w:pBdr>
          <w:top w:val="single" w:sz="0" w:space="9" w:color="FFFFFF"/>
        </w:pBdr>
        <w:spacing w:line="320" w:lineRule="exact"/>
        <w:ind w:left="20" w:right="320"/>
        <w:jc w:val="left"/>
      </w:pPr>
      <w:r>
        <w:rPr>
          <w:rFonts w:ascii="Times New Roman" w:eastAsia="宋体" w:hAnsi="宋体" w:cs="宋体"/>
          <w:color w:val="000000"/>
          <w:w w:val="104"/>
          <w:sz w:val="20"/>
        </w:rPr>
        <w:t>当您创建或打开流程图时，一些在创建或打开</w:t>
      </w:r>
      <w:r>
        <w:rPr>
          <w:rFonts w:ascii="Times New Roman" w:eastAsia="宋体" w:hAnsi="宋体" w:cs="宋体"/>
          <w:color w:val="000000"/>
          <w:w w:val="104"/>
          <w:sz w:val="20"/>
        </w:rPr>
        <w:t>map</w:t>
      </w:r>
      <w:r>
        <w:rPr>
          <w:rFonts w:ascii="Times New Roman" w:eastAsia="宋体" w:hAnsi="宋体" w:cs="宋体"/>
          <w:color w:val="000000"/>
          <w:w w:val="104"/>
          <w:sz w:val="20"/>
        </w:rPr>
        <w:t>时不存在的功能将变得可用</w:t>
      </w:r>
      <w:r>
        <w:rPr>
          <w:rFonts w:ascii="Times New Roman" w:eastAsia="宋体" w:hAnsi="宋体" w:cs="宋体"/>
          <w:color w:val="000000"/>
          <w:w w:val="104"/>
          <w:sz w:val="20"/>
        </w:rPr>
        <w:t>(</w:t>
      </w:r>
      <w:r>
        <w:rPr>
          <w:rFonts w:ascii="Times New Roman" w:eastAsia="宋体" w:hAnsi="宋体" w:cs="宋体"/>
          <w:color w:val="000000"/>
          <w:w w:val="104"/>
          <w:sz w:val="20"/>
        </w:rPr>
        <w:t>一些功能将被禁用</w:t>
      </w:r>
      <w:r>
        <w:rPr>
          <w:rFonts w:ascii="Times New Roman" w:eastAsia="宋体" w:hAnsi="宋体" w:cs="宋体"/>
          <w:color w:val="000000"/>
          <w:w w:val="104"/>
          <w:sz w:val="20"/>
        </w:rPr>
        <w:t>)</w:t>
      </w:r>
      <w:r>
        <w:rPr>
          <w:rFonts w:ascii="Times New Roman" w:eastAsia="宋体" w:hAnsi="宋体" w:cs="宋体"/>
          <w:color w:val="000000"/>
          <w:w w:val="104"/>
          <w:sz w:val="20"/>
        </w:rPr>
        <w:t>。</w:t>
      </w:r>
    </w:p>
    <w:p w14:paraId="499BBC2D" w14:textId="77777777" w:rsidR="003A70CC" w:rsidRDefault="00FB74A8">
      <w:pPr>
        <w:spacing w:before="60" w:line="200" w:lineRule="exact"/>
        <w:ind w:left="20" w:right="6160"/>
        <w:jc w:val="left"/>
      </w:pPr>
      <w:r>
        <w:rPr>
          <w:rFonts w:ascii="Times New Roman" w:eastAsia="宋体" w:hAnsi="宋体" w:cs="宋体"/>
          <w:color w:val="000000"/>
          <w:w w:val="105"/>
          <w:sz w:val="20"/>
        </w:rPr>
        <w:t>Flowchart-specific</w:t>
      </w:r>
      <w:r>
        <w:rPr>
          <w:rFonts w:ascii="Times New Roman" w:eastAsia="宋体" w:hAnsi="宋体" w:cs="宋体"/>
          <w:color w:val="000000"/>
          <w:w w:val="105"/>
          <w:sz w:val="20"/>
        </w:rPr>
        <w:t>功能包括</w:t>
      </w:r>
      <w:r>
        <w:rPr>
          <w:rFonts w:ascii="Times New Roman" w:eastAsia="宋体" w:hAnsi="宋体" w:cs="宋体"/>
          <w:color w:val="000000"/>
          <w:w w:val="105"/>
          <w:sz w:val="20"/>
        </w:rPr>
        <w:t>:</w:t>
      </w:r>
    </w:p>
    <w:p w14:paraId="768EDBCB" w14:textId="77777777" w:rsidR="003A70CC" w:rsidRDefault="00FB74A8">
      <w:pPr>
        <w:spacing w:before="60" w:line="200" w:lineRule="exact"/>
        <w:ind w:left="800" w:right="16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t>•</w:t>
      </w:r>
      <w:r>
        <w:rPr>
          <w:rFonts w:ascii="Times New Roman" w:eastAsia="宋体" w:hAnsi="宋体" w:cs="宋体"/>
          <w:color w:val="000000"/>
          <w:w w:val="104"/>
          <w:sz w:val="20"/>
        </w:rPr>
        <w:t>Home</w:t>
      </w:r>
      <w:r>
        <w:rPr>
          <w:rFonts w:ascii="Times New Roman" w:eastAsia="宋体" w:hAnsi="宋体" w:cs="宋体"/>
          <w:color w:val="000000"/>
          <w:w w:val="104"/>
          <w:sz w:val="20"/>
        </w:rPr>
        <w:t>和</w:t>
      </w:r>
      <w:r>
        <w:rPr>
          <w:rFonts w:ascii="Times New Roman" w:eastAsia="宋体" w:hAnsi="宋体" w:cs="宋体"/>
          <w:color w:val="000000"/>
          <w:w w:val="104"/>
          <w:sz w:val="20"/>
        </w:rPr>
        <w:t>Insert</w:t>
      </w:r>
      <w:r>
        <w:rPr>
          <w:rFonts w:ascii="Times New Roman" w:eastAsia="宋体" w:hAnsi="宋体" w:cs="宋体"/>
          <w:color w:val="000000"/>
          <w:w w:val="104"/>
          <w:sz w:val="20"/>
        </w:rPr>
        <w:t>选项卡的</w:t>
      </w:r>
      <w:r>
        <w:rPr>
          <w:rFonts w:ascii="Times New Roman" w:eastAsia="宋体" w:hAnsi="宋体" w:cs="宋体"/>
          <w:color w:val="000000"/>
          <w:w w:val="104"/>
          <w:sz w:val="20"/>
        </w:rPr>
        <w:t>Add Topics</w:t>
      </w:r>
      <w:r>
        <w:rPr>
          <w:rFonts w:ascii="Times New Roman" w:eastAsia="宋体" w:hAnsi="宋体" w:cs="宋体"/>
          <w:color w:val="000000"/>
          <w:w w:val="104"/>
          <w:sz w:val="20"/>
        </w:rPr>
        <w:t>组中的备用命令</w:t>
      </w:r>
    </w:p>
    <w:p w14:paraId="6192E598" w14:textId="77777777" w:rsidR="003A70CC" w:rsidRDefault="00664571">
      <w:pPr>
        <w:pBdr>
          <w:top w:val="single" w:sz="0" w:space="7" w:color="FFFFFF"/>
        </w:pBdr>
        <w:ind w:left="1600"/>
        <w:sectPr w:rsidR="003A70CC">
          <w:type w:val="continuous"/>
          <w:pgSz w:w="12240" w:h="17760"/>
          <w:pgMar w:top="740" w:right="1380" w:bottom="1440" w:left="1540" w:header="720" w:footer="720" w:gutter="0"/>
          <w:cols w:space="720"/>
        </w:sectPr>
      </w:pPr>
      <w:r>
        <w:pict w14:anchorId="5E75F3FB">
          <v:group id="_x0000_s5082" style="width:153pt;height:15pt;mso-position-horizontal-relative:char;mso-position-vertical-relative:line" coordsize="3060,300">
            <v:shape id="_x0000_s5084" style="position:absolute;left:2100;width:960;height:300;mso-width-relative:margin;mso-height-relative:margin" coordsize="3060,300" o:spt="100" adj="0,,0" path="" stroked="f">
              <v:stroke joinstyle="round"/>
              <v:formulas/>
              <v:path o:connecttype="segments"/>
              <o:lock v:ext="edit" aspectratio="t"/>
              <v:textbox inset="0,0,0,0">
                <w:txbxContent>
                  <w:p w14:paraId="1672F18E" w14:textId="77777777" w:rsidR="003A70CC" w:rsidRDefault="00FB74A8">
                    <w:pPr>
                      <w:spacing w:line="200" w:lineRule="exact"/>
                      <w:jc w:val="left"/>
                    </w:pPr>
                    <w:r>
                      <w:rPr>
                        <w:rFonts w:ascii="Times New Roman" w:eastAsia="宋体" w:hAnsi="宋体" w:cs="宋体"/>
                        <w:color w:val="000000"/>
                        <w:w w:val="105"/>
                        <w:sz w:val="20"/>
                      </w:rPr>
                      <w:t>流程图</w:t>
                    </w:r>
                  </w:p>
                </w:txbxContent>
              </v:textbox>
            </v:shape>
            <v:shape id="_x0000_s5083" style="position:absolute;width:480;height:300;mso-width-relative:margin;mso-height-relative:margin" coordsize="3060,300" o:spt="100" adj="0,,0" path="" stroked="f">
              <v:stroke joinstyle="round"/>
              <v:formulas/>
              <v:path o:connecttype="segments"/>
              <o:lock v:ext="edit" aspectratio="t"/>
              <v:textbox inset="0,0,0,0">
                <w:txbxContent>
                  <w:p w14:paraId="504537E9" w14:textId="77777777" w:rsidR="003A70CC" w:rsidRDefault="00FB74A8">
                    <w:pPr>
                      <w:spacing w:line="200" w:lineRule="exact"/>
                      <w:jc w:val="left"/>
                    </w:pPr>
                    <w:r>
                      <w:rPr>
                        <w:rFonts w:ascii="Times New Roman" w:eastAsia="宋体" w:hAnsi="宋体" w:cs="宋体"/>
                        <w:color w:val="000000"/>
                        <w:w w:val="103"/>
                        <w:sz w:val="20"/>
                      </w:rPr>
                      <w:t>地图</w:t>
                    </w:r>
                  </w:p>
                </w:txbxContent>
              </v:textbox>
            </v:shape>
            <w10:anchorlock/>
          </v:group>
        </w:pict>
      </w:r>
    </w:p>
    <w:p w14:paraId="5B7ED2F5" w14:textId="77777777" w:rsidR="003A70CC" w:rsidRDefault="00FB74A8">
      <w:pPr>
        <w:pBdr>
          <w:top w:val="single" w:sz="0" w:space="5" w:color="FFFFFF"/>
        </w:pBdr>
        <w:ind w:left="620"/>
        <w:sectPr w:rsidR="003A70CC">
          <w:type w:val="continuous"/>
          <w:pgSz w:w="12240" w:h="17760"/>
          <w:pgMar w:top="740" w:right="1380" w:bottom="1440" w:left="1540" w:header="720" w:footer="720" w:gutter="0"/>
          <w:cols w:space="720"/>
        </w:sectPr>
      </w:pPr>
      <w:r>
        <w:rPr>
          <w:noProof/>
        </w:rPr>
        <w:drawing>
          <wp:inline distT="0" distB="0" distL="0" distR="0" wp14:anchorId="6E1DDBD7" wp14:editId="0A87CA62">
            <wp:extent cx="2971800" cy="1143000"/>
            <wp:effectExtent l="0" t="0" r="0" b="0"/>
            <wp:docPr id="59" name="Drawing 58" descr="IMAGE"/>
            <wp:cNvGraphicFramePr/>
            <a:graphic xmlns:a="http://schemas.openxmlformats.org/drawingml/2006/main">
              <a:graphicData uri="http://schemas.openxmlformats.org/drawingml/2006/picture">
                <pic:pic xmlns:pic="http://schemas.openxmlformats.org/drawingml/2006/picture">
                  <pic:nvPicPr>
                    <pic:cNvPr id="0" name="Picture 58" descr="IMAGE"/>
                    <pic:cNvPicPr>
                      <a:picLocks noChangeAspect="1"/>
                    </pic:cNvPicPr>
                  </pic:nvPicPr>
                  <pic:blipFill>
                    <a:blip r:embed="rId414"/>
                    <a:stretch>
                      <a:fillRect/>
                    </a:stretch>
                  </pic:blipFill>
                  <pic:spPr>
                    <a:xfrm>
                      <a:off x="0" y="0"/>
                      <a:ext cx="2971800" cy="1143000"/>
                    </a:xfrm>
                    <a:prstGeom prst="rect">
                      <a:avLst/>
                    </a:prstGeom>
                  </pic:spPr>
                </pic:pic>
              </a:graphicData>
            </a:graphic>
          </wp:inline>
        </w:drawing>
      </w:r>
    </w:p>
    <w:p w14:paraId="2B6FD992" w14:textId="77777777" w:rsidR="003A70CC" w:rsidRDefault="00FB74A8">
      <w:pPr>
        <w:pBdr>
          <w:top w:val="single" w:sz="0" w:space="19" w:color="FFFFFF"/>
        </w:pBdr>
        <w:spacing w:line="310" w:lineRule="exact"/>
        <w:ind w:left="1160" w:right="780" w:hanging="360"/>
        <w:jc w:val="left"/>
      </w:pPr>
      <w:r>
        <w:rPr>
          <w:rFonts w:ascii="Times New Roman" w:eastAsia="宋体" w:hAnsi="宋体" w:cs="宋体"/>
          <w:color w:val="000000"/>
          <w:sz w:val="20"/>
        </w:rPr>
        <w:t>•向所选主题的右侧</w:t>
      </w:r>
      <w:r>
        <w:rPr>
          <w:rFonts w:ascii="Times New Roman" w:eastAsia="宋体" w:hAnsi="宋体" w:cs="宋体"/>
          <w:color w:val="000000"/>
          <w:sz w:val="20"/>
        </w:rPr>
        <w:t>(</w:t>
      </w:r>
      <w:r>
        <w:rPr>
          <w:rFonts w:ascii="Times New Roman" w:eastAsia="宋体" w:hAnsi="宋体" w:cs="宋体"/>
          <w:color w:val="000000"/>
          <w:sz w:val="20"/>
        </w:rPr>
        <w:t>默认</w:t>
      </w:r>
      <w:r>
        <w:rPr>
          <w:rFonts w:ascii="Times New Roman" w:eastAsia="宋体" w:hAnsi="宋体" w:cs="宋体"/>
          <w:color w:val="000000"/>
          <w:sz w:val="20"/>
        </w:rPr>
        <w:t>)</w:t>
      </w:r>
      <w:r>
        <w:rPr>
          <w:rFonts w:ascii="Times New Roman" w:eastAsia="宋体" w:hAnsi="宋体" w:cs="宋体"/>
          <w:color w:val="000000"/>
          <w:sz w:val="20"/>
        </w:rPr>
        <w:t>、左侧、上方或下方插入新的流程图主题形状</w:t>
      </w:r>
    </w:p>
    <w:p w14:paraId="7CFA8456" w14:textId="77777777" w:rsidR="003A70CC" w:rsidRDefault="00FB74A8">
      <w:pPr>
        <w:spacing w:before="80" w:line="310" w:lineRule="exact"/>
        <w:ind w:left="1140" w:right="80" w:hanging="340"/>
        <w:jc w:val="left"/>
      </w:pPr>
      <w:r>
        <w:rPr>
          <w:rFonts w:ascii="Times New Roman" w:eastAsia="宋体" w:hAnsi="宋体" w:cs="宋体"/>
          <w:color w:val="000000"/>
          <w:w w:val="101"/>
          <w:sz w:val="20"/>
        </w:rPr>
        <w:t>•在选定主题的右侧</w:t>
      </w:r>
      <w:r>
        <w:rPr>
          <w:rFonts w:ascii="Times New Roman" w:eastAsia="宋体" w:hAnsi="宋体" w:cs="宋体"/>
          <w:color w:val="000000"/>
          <w:w w:val="101"/>
          <w:sz w:val="20"/>
        </w:rPr>
        <w:t>(</w:t>
      </w:r>
      <w:r>
        <w:rPr>
          <w:rFonts w:ascii="Times New Roman" w:eastAsia="宋体" w:hAnsi="宋体" w:cs="宋体"/>
          <w:color w:val="000000"/>
          <w:w w:val="101"/>
          <w:sz w:val="20"/>
        </w:rPr>
        <w:t>默认</w:t>
      </w:r>
      <w:r>
        <w:rPr>
          <w:rFonts w:ascii="Times New Roman" w:eastAsia="宋体" w:hAnsi="宋体" w:cs="宋体"/>
          <w:color w:val="000000"/>
          <w:w w:val="101"/>
          <w:sz w:val="20"/>
        </w:rPr>
        <w:t>)</w:t>
      </w:r>
      <w:r>
        <w:rPr>
          <w:rFonts w:ascii="Times New Roman" w:eastAsia="宋体" w:hAnsi="宋体" w:cs="宋体"/>
          <w:color w:val="000000"/>
          <w:w w:val="101"/>
          <w:sz w:val="20"/>
        </w:rPr>
        <w:t>、左侧、上方或下方插入一个具有多个选项的决策树</w:t>
      </w:r>
    </w:p>
    <w:p w14:paraId="31B3D054" w14:textId="77777777" w:rsidR="003A70CC" w:rsidRDefault="00FB74A8">
      <w:pPr>
        <w:spacing w:before="80" w:line="200" w:lineRule="exact"/>
        <w:ind w:left="800" w:right="4100"/>
        <w:jc w:val="left"/>
      </w:pPr>
      <w:r>
        <w:rPr>
          <w:rFonts w:ascii="Times New Roman" w:eastAsia="宋体" w:hAnsi="宋体" w:cs="宋体"/>
          <w:color w:val="000000"/>
          <w:w w:val="105"/>
          <w:sz w:val="20"/>
        </w:rPr>
        <w:t>•拖放主题在画布上的任何地方</w:t>
      </w:r>
    </w:p>
    <w:p w14:paraId="5A4BEE5F" w14:textId="77777777" w:rsidR="003A70CC" w:rsidRDefault="00FB74A8">
      <w:pPr>
        <w:spacing w:before="60" w:line="200" w:lineRule="exact"/>
        <w:ind w:left="780" w:right="33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•轻松连接主题和标签的关系箭头</w:t>
      </w:r>
    </w:p>
    <w:p w14:paraId="2E0493C5" w14:textId="77777777" w:rsidR="003A70CC" w:rsidRDefault="00664571">
      <w:pPr>
        <w:sectPr w:rsidR="003A70CC">
          <w:type w:val="continuous"/>
          <w:pgSz w:w="12240" w:h="17760"/>
          <w:pgMar w:top="740" w:right="1380" w:bottom="1440" w:left="1540" w:header="720" w:footer="720" w:gutter="0"/>
          <w:cols w:space="720"/>
        </w:sectPr>
      </w:pPr>
      <w:r>
        <w:pict w14:anchorId="40CD526B">
          <v:group id="_x0000_s5078" style="width:465pt;height:35pt;mso-position-horizontal-relative:char;mso-position-vertical-relative:line" coordsize="9300,700">
            <v:shape id="_x0000_s5081" style="position:absolute;width:9300;height:700;mso-width-relative:margin;mso-height-relative:margin" coordsize="9300,700" o:spt="100" adj="0,,0" path="">
              <v:stroke joinstyle="round"/>
              <v:imagedata r:id="rId415"/>
              <v:formulas/>
              <v:path o:connecttype="segments"/>
              <o:lock v:ext="edit" aspectratio="t"/>
            </v:shape>
            <v:shape id="_x0000_s5080" style="position:absolute;left:320;top:60;width:820;height:260;mso-width-relative:margin;mso-height-relative:margin" coordsize="9300,700" o:spt="100" adj="0,,0" path="" stroked="f">
              <v:stroke joinstyle="round"/>
              <v:formulas/>
              <v:path o:connecttype="segments"/>
              <o:lock v:ext="edit" aspectratio="t"/>
              <v:textbox inset="0,0,0,0">
                <w:txbxContent>
                  <w:p w14:paraId="3C3141F6"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v:shape id="_x0000_s5079" style="position:absolute;left:20;top:380;width:9120;height:300;mso-width-relative:margin;mso-height-relative:margin" coordsize="9300,700" o:spt="100" adj="0,,0" path="" stroked="f">
              <v:stroke joinstyle="round"/>
              <v:formulas/>
              <v:path o:connecttype="segments"/>
              <o:lock v:ext="edit" aspectratio="t"/>
              <v:textbox inset="0,0,0,0">
                <w:txbxContent>
                  <w:p w14:paraId="7956A52F" w14:textId="77777777" w:rsidR="003A70CC" w:rsidRDefault="00FB74A8">
                    <w:pPr>
                      <w:spacing w:line="200" w:lineRule="exact"/>
                      <w:jc w:val="left"/>
                    </w:pPr>
                    <w:r>
                      <w:rPr>
                        <w:rFonts w:ascii="Times New Roman" w:eastAsia="宋体" w:hAnsi="宋体" w:cs="宋体"/>
                        <w:color w:val="000000"/>
                        <w:w w:val="103"/>
                        <w:sz w:val="20"/>
                      </w:rPr>
                      <w:t>为了更容易区分它们，地图主题用蓝色表示，流程图主题用绿色表示。</w:t>
                    </w:r>
                  </w:p>
                </w:txbxContent>
              </v:textbox>
            </v:shape>
            <w10:anchorlock/>
          </v:group>
        </w:pict>
      </w:r>
    </w:p>
    <w:p w14:paraId="00A5BD91" w14:textId="77777777" w:rsidR="003A70CC" w:rsidRDefault="00FB74A8">
      <w:pPr>
        <w:pBdr>
          <w:top w:val="single" w:sz="0" w:space="1" w:color="FFFFFF"/>
        </w:pBdr>
        <w:spacing w:line="310" w:lineRule="exact"/>
        <w:ind w:left="20" w:right="1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t>您还可以组合流程图和映射流程图中的主题，并独立地修改流程图中这两种类型主题的布局。</w:t>
      </w:r>
    </w:p>
    <w:p w14:paraId="716624B6" w14:textId="77777777" w:rsidR="003A70CC" w:rsidRDefault="00664571">
      <w:pPr>
        <w:pBdr>
          <w:top w:val="single" w:sz="0" w:space="1" w:color="FFFFFF"/>
        </w:pBdr>
        <w:sectPr w:rsidR="003A70CC">
          <w:type w:val="continuous"/>
          <w:pgSz w:w="12240" w:h="17760"/>
          <w:pgMar w:top="740" w:right="1380" w:bottom="1440" w:left="1540" w:header="720" w:footer="720" w:gutter="0"/>
          <w:cols w:space="720"/>
        </w:sectPr>
      </w:pPr>
      <w:r>
        <w:pict w14:anchorId="63814D52">
          <v:group id="_x0000_s5075" style="width:465pt;height:52pt;mso-position-horizontal-relative:char;mso-position-vertical-relative:line" coordsize="9300,1040">
            <v:shape id="_x0000_s5077" style="position:absolute;width:9300;height:1040;mso-width-relative:margin;mso-height-relative:margin" coordsize="9300,1040" o:spt="100" adj="0,,0" path="">
              <v:stroke joinstyle="round"/>
              <v:imagedata r:id="rId416"/>
              <v:formulas/>
              <v:path o:connecttype="segments"/>
              <o:lock v:ext="edit" aspectratio="t"/>
            </v:shape>
            <v:shape id="_x0000_s5076" style="position:absolute;left:20;top:40;width:9080;height:980;mso-width-relative:margin;mso-height-relative:margin" coordsize="9300,1040" o:spt="100" adj="0,,0" path="" stroked="f">
              <v:stroke joinstyle="round"/>
              <v:formulas/>
              <v:path o:connecttype="segments"/>
              <o:lock v:ext="edit" aspectratio="t"/>
              <v:textbox inset="0,0,0,0">
                <w:txbxContent>
                  <w:p w14:paraId="4391F943" w14:textId="77777777" w:rsidR="003A70CC" w:rsidRDefault="00FB74A8">
                    <w:pPr>
                      <w:spacing w:line="149" w:lineRule="exact"/>
                      <w:ind w:left="300" w:right="7880"/>
                    </w:pPr>
                    <w:r>
                      <w:rPr>
                        <w:rFonts w:ascii="Times New Roman" w:eastAsia="宋体" w:hAnsi="宋体" w:cs="宋体"/>
                        <w:color w:val="E41B23"/>
                        <w:w w:val="99"/>
                        <w:sz w:val="18"/>
                      </w:rPr>
                      <w:t>阅读笔记</w:t>
                    </w:r>
                  </w:p>
                  <w:p w14:paraId="5214647E" w14:textId="77777777" w:rsidR="003A70CC" w:rsidRDefault="00FB74A8">
                    <w:pPr>
                      <w:spacing w:before="80" w:line="320" w:lineRule="exact"/>
                    </w:pPr>
                    <w:r>
                      <w:rPr>
                        <w:rFonts w:ascii="Times New Roman" w:eastAsia="宋体" w:hAnsi="宋体" w:cs="宋体"/>
                        <w:color w:val="000000"/>
                        <w:w w:val="101"/>
                        <w:sz w:val="20"/>
                      </w:rPr>
                      <w:t>如果您将流程图主题添加到流程图或常规映射中的常规主题中，则新添加的主题将成为常规主题，并以蓝色框表示。</w:t>
                    </w:r>
                  </w:p>
                </w:txbxContent>
              </v:textbox>
            </v:shape>
            <w10:anchorlock/>
          </v:group>
        </w:pict>
      </w:r>
    </w:p>
    <w:p w14:paraId="769B4D6E" w14:textId="77777777" w:rsidR="003A70CC" w:rsidRDefault="00FB74A8">
      <w:pPr>
        <w:pBdr>
          <w:top w:val="single" w:sz="0" w:space="1" w:color="FFFFFF"/>
        </w:pBdr>
        <w:spacing w:line="200" w:lineRule="exact"/>
        <w:ind w:left="20" w:right="69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禁用的功能包括</w:t>
      </w:r>
      <w:r>
        <w:rPr>
          <w:rFonts w:ascii="Times New Roman" w:eastAsia="宋体" w:hAnsi="宋体" w:cs="宋体"/>
          <w:color w:val="000000"/>
          <w:w w:val="106"/>
          <w:sz w:val="20"/>
        </w:rPr>
        <w:t>:</w:t>
      </w:r>
    </w:p>
    <w:p w14:paraId="3EF66F52" w14:textId="77777777" w:rsidR="003A70CC" w:rsidRDefault="00FB74A8">
      <w:pPr>
        <w:pBdr>
          <w:top w:val="single" w:sz="0" w:space="21" w:color="FFFFFF"/>
        </w:pBdr>
        <w:spacing w:line="200" w:lineRule="exact"/>
        <w:ind w:left="20" w:right="89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155</w:t>
      </w:r>
    </w:p>
    <w:p w14:paraId="0F196818" w14:textId="77777777" w:rsidR="003A70CC" w:rsidRDefault="00FB74A8">
      <w:pPr>
        <w:pageBreakBefore/>
        <w:spacing w:line="200" w:lineRule="exact"/>
        <w:ind w:left="7880" w:right="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使用流程图</w:t>
      </w:r>
    </w:p>
    <w:p w14:paraId="5CBB293F" w14:textId="77777777" w:rsidR="003A70CC" w:rsidRDefault="00FB74A8">
      <w:pPr>
        <w:pBdr>
          <w:top w:val="single" w:sz="0" w:space="21" w:color="FFFFFF"/>
        </w:pBdr>
        <w:spacing w:line="200" w:lineRule="exact"/>
        <w:ind w:left="800" w:right="5800"/>
        <w:jc w:val="left"/>
      </w:pPr>
      <w:r>
        <w:rPr>
          <w:rFonts w:ascii="Times New Roman" w:eastAsia="宋体" w:hAnsi="宋体" w:cs="宋体"/>
          <w:color w:val="000000"/>
          <w:w w:val="102"/>
          <w:sz w:val="20"/>
        </w:rPr>
        <w:t>•折叠和扩展地图</w:t>
      </w:r>
    </w:p>
    <w:p w14:paraId="132A4F80" w14:textId="77777777" w:rsidR="003A70CC" w:rsidRDefault="00FB74A8">
      <w:pPr>
        <w:spacing w:before="80" w:line="200" w:lineRule="exact"/>
        <w:ind w:left="800" w:right="6380"/>
        <w:jc w:val="left"/>
      </w:pPr>
      <w:r>
        <w:rPr>
          <w:rFonts w:ascii="Times New Roman" w:eastAsia="宋体" w:hAnsi="宋体" w:cs="宋体"/>
          <w:color w:val="000000"/>
          <w:w w:val="99"/>
          <w:sz w:val="20"/>
        </w:rPr>
        <w:t>•单独显示分支</w:t>
      </w:r>
    </w:p>
    <w:p w14:paraId="59388D68" w14:textId="77777777" w:rsidR="003A70CC" w:rsidRDefault="00FB74A8">
      <w:pPr>
        <w:spacing w:before="60" w:line="200" w:lineRule="exact"/>
        <w:ind w:left="800" w:right="6040"/>
        <w:jc w:val="left"/>
      </w:pPr>
      <w:r>
        <w:rPr>
          <w:rFonts w:ascii="Times New Roman" w:eastAsia="宋体" w:hAnsi="宋体" w:cs="宋体"/>
          <w:color w:val="000000"/>
          <w:w w:val="103"/>
          <w:sz w:val="20"/>
        </w:rPr>
        <w:t>•演示文稿和幻灯片</w:t>
      </w:r>
    </w:p>
    <w:p w14:paraId="6995B98D" w14:textId="77777777" w:rsidR="003A70CC" w:rsidRDefault="00FB74A8">
      <w:pPr>
        <w:spacing w:before="80" w:line="200" w:lineRule="exact"/>
        <w:ind w:left="800" w:right="6780"/>
        <w:jc w:val="left"/>
      </w:pPr>
      <w:r>
        <w:rPr>
          <w:rFonts w:ascii="Times New Roman" w:eastAsia="宋体" w:hAnsi="宋体" w:cs="宋体"/>
          <w:color w:val="000000"/>
          <w:sz w:val="20"/>
        </w:rPr>
        <w:t>•平衡主题</w:t>
      </w:r>
    </w:p>
    <w:p w14:paraId="2FFC5035" w14:textId="77777777" w:rsidR="003A70CC" w:rsidRDefault="00FB74A8">
      <w:pPr>
        <w:spacing w:before="60" w:line="200" w:lineRule="exact"/>
        <w:ind w:left="800" w:right="6040"/>
        <w:jc w:val="left"/>
      </w:pPr>
      <w:r>
        <w:rPr>
          <w:rFonts w:ascii="Times New Roman" w:eastAsia="宋体" w:hAnsi="宋体" w:cs="宋体"/>
          <w:color w:val="000000"/>
          <w:w w:val="103"/>
          <w:sz w:val="20"/>
        </w:rPr>
        <w:t>•</w:t>
      </w:r>
      <w:r>
        <w:rPr>
          <w:rFonts w:ascii="Times New Roman" w:eastAsia="宋体" w:hAnsi="宋体" w:cs="宋体"/>
          <w:color w:val="000000"/>
          <w:w w:val="103"/>
          <w:sz w:val="20"/>
        </w:rPr>
        <w:t>Line style</w:t>
      </w:r>
      <w:r>
        <w:rPr>
          <w:rFonts w:ascii="Times New Roman" w:eastAsia="宋体" w:hAnsi="宋体" w:cs="宋体"/>
          <w:color w:val="000000"/>
          <w:w w:val="103"/>
          <w:sz w:val="20"/>
        </w:rPr>
        <w:t>命令</w:t>
      </w:r>
    </w:p>
    <w:p w14:paraId="7D9DD000" w14:textId="77777777" w:rsidR="003A70CC" w:rsidRDefault="00FB74A8">
      <w:pPr>
        <w:spacing w:before="80" w:line="200" w:lineRule="exact"/>
        <w:ind w:left="800" w:right="77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2"/>
          <w:sz w:val="20"/>
        </w:rPr>
        <w:t>•排序</w:t>
      </w:r>
    </w:p>
    <w:p w14:paraId="2A418C88" w14:textId="77777777" w:rsidR="003A70CC" w:rsidRDefault="00664571">
      <w:pPr>
        <w:sectPr w:rsidR="003A70CC">
          <w:type w:val="continuous"/>
          <w:pgSz w:w="12240" w:h="17760"/>
          <w:pgMar w:top="740" w:right="1380" w:bottom="1440" w:left="1540" w:header="720" w:footer="720" w:gutter="0"/>
          <w:cols w:space="720"/>
        </w:sectPr>
      </w:pPr>
      <w:r>
        <w:pict w14:anchorId="3B63754B">
          <v:group id="_x0000_s5072" style="width:465pt;height:34pt;mso-position-horizontal-relative:char;mso-position-vertical-relative:line" coordsize="9300,680">
            <v:shape id="_x0000_s5074" style="position:absolute;width:9300;height:680;mso-width-relative:margin;mso-height-relative:margin" coordsize="9300,680" o:spt="100" adj="0,,0" path="">
              <v:stroke joinstyle="round"/>
              <v:imagedata r:id="rId417"/>
              <v:formulas/>
              <v:path o:connecttype="segments"/>
              <o:lock v:ext="edit" aspectratio="t"/>
            </v:shape>
            <v:shape id="_x0000_s5073" style="position:absolute;left:20;top:40;width:5100;height:620;mso-width-relative:margin;mso-height-relative:margin" coordsize="9300,680" o:spt="100" adj="0,,0" path="" stroked="f">
              <v:stroke joinstyle="round"/>
              <v:formulas/>
              <v:path o:connecttype="segments"/>
              <o:lock v:ext="edit" aspectratio="t"/>
              <v:textbox inset="0,0,0,0">
                <w:txbxContent>
                  <w:p w14:paraId="487FFD7B" w14:textId="77777777" w:rsidR="003A70CC" w:rsidRDefault="00FB74A8">
                    <w:pPr>
                      <w:spacing w:line="149" w:lineRule="exact"/>
                      <w:ind w:left="480" w:right="3720"/>
                      <w:jc w:val="left"/>
                    </w:pPr>
                    <w:r>
                      <w:rPr>
                        <w:rFonts w:ascii="Times New Roman" w:eastAsia="宋体" w:hAnsi="宋体" w:cs="宋体"/>
                        <w:color w:val="E41B23"/>
                        <w:w w:val="99"/>
                        <w:sz w:val="18"/>
                      </w:rPr>
                      <w:t>阅读笔记</w:t>
                    </w:r>
                  </w:p>
                  <w:p w14:paraId="712C381D" w14:textId="77777777" w:rsidR="003A70CC" w:rsidRDefault="00FB74A8">
                    <w:pPr>
                      <w:spacing w:before="80" w:line="200" w:lineRule="exact"/>
                      <w:jc w:val="left"/>
                    </w:pPr>
                    <w:r>
                      <w:rPr>
                        <w:rFonts w:ascii="Times New Roman" w:eastAsia="宋体" w:hAnsi="宋体" w:cs="宋体"/>
                        <w:color w:val="000000"/>
                        <w:w w:val="101"/>
                        <w:sz w:val="20"/>
                      </w:rPr>
                      <w:t>有些任务信息功能在流程图中不可用。</w:t>
                    </w:r>
                  </w:p>
                </w:txbxContent>
              </v:textbox>
            </v:shape>
            <w10:anchorlock/>
          </v:group>
        </w:pict>
      </w:r>
    </w:p>
    <w:p w14:paraId="2FB9130D" w14:textId="77777777" w:rsidR="003A70CC" w:rsidRDefault="00FB74A8">
      <w:pPr>
        <w:pBdr>
          <w:top w:val="single" w:sz="0" w:space="31" w:color="FFFFFF"/>
        </w:pBdr>
        <w:spacing w:before="9980" w:line="200" w:lineRule="exact"/>
        <w:ind w:left="892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156</w:t>
      </w:r>
    </w:p>
    <w:p w14:paraId="6A1CA4CC" w14:textId="52462A8A" w:rsidR="003A70CC" w:rsidRDefault="00C368D6">
      <w:pPr>
        <w:pageBreakBefore/>
        <w:spacing w:line="200" w:lineRule="exact"/>
        <w:ind w:left="120" w:right="70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67EB2676" w14:textId="77777777" w:rsidR="003A70CC" w:rsidRDefault="00664571">
      <w:pPr>
        <w:pBdr>
          <w:top w:val="single" w:sz="0" w:space="31" w:color="FFFFFF"/>
        </w:pBdr>
        <w:spacing w:before="100"/>
        <w:ind w:left="120"/>
        <w:sectPr w:rsidR="003A70CC">
          <w:type w:val="continuous"/>
          <w:pgSz w:w="12240" w:h="17760"/>
          <w:pgMar w:top="740" w:right="1380" w:bottom="1440" w:left="1440" w:header="720" w:footer="720" w:gutter="0"/>
          <w:cols w:space="720"/>
        </w:sectPr>
      </w:pPr>
      <w:r>
        <w:pict w14:anchorId="5FF7528F">
          <v:group id="_x0000_s5069" style="width:461pt;height:22pt;mso-position-horizontal-relative:char;mso-position-vertical-relative:line" coordsize="9220,440">
            <v:shape id="_x0000_s5071" style="position:absolute;top:100;width:2800;height:340;mso-width-relative:margin;mso-height-relative:margin" coordsize="9220,440" o:spt="100" adj="0,,0" path="" stroked="f">
              <v:stroke joinstyle="round"/>
              <v:formulas/>
              <v:path o:connecttype="segments"/>
              <o:lock v:ext="edit" aspectratio="t"/>
              <v:textbox inset="0,0,0,0">
                <w:txbxContent>
                  <w:p w14:paraId="4B45C39D" w14:textId="77777777" w:rsidR="003A70CC" w:rsidRDefault="00FB74A8">
                    <w:pPr>
                      <w:spacing w:line="240" w:lineRule="exact"/>
                      <w:jc w:val="left"/>
                    </w:pPr>
                    <w:r>
                      <w:rPr>
                        <w:rFonts w:ascii="Times New Roman" w:eastAsia="宋体" w:hAnsi="宋体" w:cs="宋体"/>
                        <w:color w:val="3E4D53"/>
                        <w:sz w:val="24"/>
                      </w:rPr>
                      <w:t>使用流程图主题</w:t>
                    </w:r>
                  </w:p>
                </w:txbxContent>
              </v:textbox>
            </v:shape>
            <v:shape id="_x0000_s5070" style="position:absolute;left:6560;width:2660;height:340;mso-width-relative:margin;mso-height-relative:margin" coordsize="9220,440" o:spt="100" adj="0,,0" path="" stroked="f">
              <v:stroke joinstyle="round"/>
              <v:formulas/>
              <v:path o:connecttype="segments"/>
              <o:lock v:ext="edit" aspectratio="t"/>
              <v:textbox inset="0,0,0,0">
                <w:txbxContent>
                  <w:p w14:paraId="74EC8359"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w10:anchorlock/>
          </v:group>
        </w:pict>
      </w:r>
    </w:p>
    <w:p w14:paraId="432F5C7A" w14:textId="77777777" w:rsidR="003A70CC" w:rsidRDefault="003A70CC">
      <w:pPr>
        <w:pBdr>
          <w:top w:val="single" w:sz="0" w:space="3" w:color="FFFFFF"/>
        </w:pBdr>
        <w:spacing w:line="14" w:lineRule="exact"/>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6560"/>
        <w:gridCol w:w="2840"/>
      </w:tblGrid>
      <w:tr w:rsidR="003A70CC" w14:paraId="12FA74C0" w14:textId="77777777">
        <w:trPr>
          <w:trHeight w:val="320"/>
        </w:trPr>
        <w:tc>
          <w:tcPr>
            <w:tcW w:w="6560" w:type="dxa"/>
            <w:tcBorders>
              <w:left w:val="nil"/>
              <w:bottom w:val="nil"/>
              <w:right w:val="nil"/>
            </w:tcBorders>
          </w:tcPr>
          <w:p w14:paraId="0AFB8579" w14:textId="77777777" w:rsidR="003A70CC" w:rsidRDefault="00FB74A8">
            <w:pPr>
              <w:spacing w:before="40" w:line="200" w:lineRule="exact"/>
              <w:ind w:left="120" w:right="700"/>
              <w:jc w:val="left"/>
            </w:pPr>
            <w:r>
              <w:rPr>
                <w:rFonts w:ascii="Times New Roman" w:eastAsia="宋体" w:hAnsi="宋体" w:cs="宋体"/>
                <w:color w:val="000000"/>
                <w:w w:val="102"/>
                <w:sz w:val="20"/>
              </w:rPr>
              <w:t>流程图包含几个不同类型的主题，包括</w:t>
            </w:r>
          </w:p>
        </w:tc>
        <w:tc>
          <w:tcPr>
            <w:tcW w:w="2840" w:type="dxa"/>
            <w:tcBorders>
              <w:left w:val="nil"/>
              <w:right w:val="nil"/>
            </w:tcBorders>
          </w:tcPr>
          <w:p w14:paraId="6E3C1B91" w14:textId="77777777" w:rsidR="003A70CC" w:rsidRDefault="00FB74A8">
            <w:pPr>
              <w:spacing w:before="100" w:line="160" w:lineRule="exact"/>
              <w:ind w:left="720" w:right="80"/>
              <w:jc w:val="center"/>
            </w:pPr>
            <w:r>
              <w:rPr>
                <w:rFonts w:ascii="Times New Roman" w:eastAsia="宋体" w:hAnsi="宋体" w:cs="宋体"/>
                <w:color w:val="E41B23"/>
                <w:w w:val="101"/>
                <w:sz w:val="16"/>
              </w:rPr>
              <w:t>使用</w:t>
            </w:r>
            <w:r>
              <w:rPr>
                <w:rFonts w:ascii="Times New Roman" w:eastAsia="宋体" w:hAnsi="宋体" w:cs="宋体"/>
                <w:color w:val="E41B23"/>
                <w:w w:val="101"/>
                <w:sz w:val="16"/>
              </w:rPr>
              <w:t>Fly Out</w:t>
            </w:r>
            <w:r>
              <w:rPr>
                <w:rFonts w:ascii="Times New Roman" w:eastAsia="宋体" w:hAnsi="宋体" w:cs="宋体"/>
                <w:color w:val="E41B23"/>
                <w:w w:val="101"/>
                <w:sz w:val="16"/>
              </w:rPr>
              <w:t>添加主题</w:t>
            </w:r>
          </w:p>
        </w:tc>
      </w:tr>
      <w:tr w:rsidR="003A70CC" w14:paraId="6D72C5B4" w14:textId="77777777">
        <w:trPr>
          <w:trHeight w:val="280"/>
        </w:trPr>
        <w:tc>
          <w:tcPr>
            <w:tcW w:w="6560" w:type="dxa"/>
            <w:vMerge w:val="restart"/>
            <w:tcBorders>
              <w:top w:val="nil"/>
              <w:left w:val="nil"/>
              <w:bottom w:val="nil"/>
              <w:right w:val="nil"/>
            </w:tcBorders>
          </w:tcPr>
          <w:p w14:paraId="2D5DB2F5" w14:textId="77777777" w:rsidR="003A70CC" w:rsidRDefault="00FB74A8">
            <w:pPr>
              <w:spacing w:before="60" w:line="327" w:lineRule="exact"/>
              <w:ind w:left="120" w:right="80"/>
              <w:jc w:val="left"/>
            </w:pPr>
            <w:r>
              <w:rPr>
                <w:rFonts w:ascii="Times New Roman" w:eastAsia="宋体" w:hAnsi="宋体" w:cs="宋体"/>
                <w:color w:val="000000"/>
                <w:w w:val="104"/>
                <w:sz w:val="20"/>
              </w:rPr>
              <w:t>描述过程组成部分的决策。胶囊形状的“开始”主题会自动出现在新的流程图中。然后，您可以使用</w:t>
            </w:r>
            <w:r>
              <w:rPr>
                <w:rFonts w:ascii="Times New Roman" w:eastAsia="宋体" w:hAnsi="宋体" w:cs="宋体"/>
                <w:color w:val="000000"/>
                <w:w w:val="104"/>
                <w:sz w:val="20"/>
              </w:rPr>
              <w:t>Fly Out</w:t>
            </w:r>
            <w:r>
              <w:rPr>
                <w:rFonts w:ascii="Times New Roman" w:eastAsia="宋体" w:hAnsi="宋体" w:cs="宋体"/>
                <w:color w:val="000000"/>
                <w:w w:val="104"/>
                <w:sz w:val="20"/>
              </w:rPr>
              <w:t>形状选择器</w:t>
            </w:r>
            <w:r>
              <w:rPr>
                <w:rFonts w:ascii="Times New Roman" w:eastAsia="宋体" w:hAnsi="宋体" w:cs="宋体"/>
                <w:color w:val="000000"/>
                <w:w w:val="104"/>
                <w:sz w:val="20"/>
              </w:rPr>
              <w:t>Quick add(</w:t>
            </w:r>
            <w:r>
              <w:rPr>
                <w:rFonts w:ascii="Times New Roman" w:eastAsia="宋体" w:hAnsi="宋体" w:cs="宋体"/>
                <w:color w:val="000000"/>
                <w:w w:val="104"/>
                <w:sz w:val="20"/>
              </w:rPr>
              <w:t>快速添加</w:t>
            </w:r>
            <w:r>
              <w:rPr>
                <w:rFonts w:ascii="Times New Roman" w:eastAsia="宋体" w:hAnsi="宋体" w:cs="宋体"/>
                <w:color w:val="000000"/>
                <w:w w:val="104"/>
                <w:sz w:val="20"/>
              </w:rPr>
              <w:t>)</w:t>
            </w:r>
            <w:r>
              <w:rPr>
                <w:rFonts w:ascii="Times New Roman" w:eastAsia="宋体" w:hAnsi="宋体" w:cs="宋体"/>
                <w:color w:val="000000"/>
                <w:w w:val="104"/>
                <w:sz w:val="20"/>
              </w:rPr>
              <w:t>添加新主题</w:t>
            </w:r>
          </w:p>
        </w:tc>
        <w:tc>
          <w:tcPr>
            <w:tcW w:w="2840" w:type="dxa"/>
            <w:tcBorders>
              <w:left w:val="nil"/>
              <w:bottom w:val="nil"/>
              <w:right w:val="nil"/>
            </w:tcBorders>
          </w:tcPr>
          <w:p w14:paraId="7EA7263C" w14:textId="77777777" w:rsidR="003A70CC" w:rsidRDefault="00FB74A8">
            <w:pPr>
              <w:spacing w:before="60" w:line="160" w:lineRule="exact"/>
              <w:ind w:left="720" w:right="1140"/>
              <w:jc w:val="center"/>
            </w:pPr>
            <w:r>
              <w:rPr>
                <w:rFonts w:ascii="Times New Roman" w:eastAsia="宋体" w:hAnsi="宋体" w:cs="宋体"/>
                <w:color w:val="E41B23"/>
                <w:w w:val="108"/>
                <w:sz w:val="16"/>
              </w:rPr>
              <w:t>形状选择器</w:t>
            </w:r>
          </w:p>
        </w:tc>
      </w:tr>
      <w:tr w:rsidR="003A70CC" w14:paraId="260A3055" w14:textId="77777777">
        <w:trPr>
          <w:trHeight w:val="340"/>
        </w:trPr>
        <w:tc>
          <w:tcPr>
            <w:tcW w:w="6560" w:type="dxa"/>
            <w:vMerge/>
            <w:tcBorders>
              <w:top w:val="nil"/>
              <w:left w:val="nil"/>
              <w:bottom w:val="nil"/>
              <w:right w:val="nil"/>
            </w:tcBorders>
          </w:tcPr>
          <w:p w14:paraId="6717789C" w14:textId="77777777" w:rsidR="003A70CC" w:rsidRDefault="003A70CC">
            <w:pPr>
              <w:spacing w:line="14" w:lineRule="exact"/>
            </w:pPr>
          </w:p>
        </w:tc>
        <w:tc>
          <w:tcPr>
            <w:tcW w:w="2840" w:type="dxa"/>
            <w:tcBorders>
              <w:top w:val="nil"/>
              <w:left w:val="nil"/>
              <w:bottom w:val="nil"/>
              <w:right w:val="nil"/>
            </w:tcBorders>
          </w:tcPr>
          <w:p w14:paraId="0A7ADA02" w14:textId="77777777" w:rsidR="003A70CC" w:rsidRDefault="00FB74A8">
            <w:pPr>
              <w:spacing w:before="120" w:line="160" w:lineRule="exact"/>
              <w:ind w:left="720" w:right="140"/>
              <w:jc w:val="center"/>
            </w:pPr>
            <w:r>
              <w:rPr>
                <w:rFonts w:ascii="Times New Roman" w:eastAsia="宋体" w:hAnsi="宋体" w:cs="宋体"/>
                <w:color w:val="E41B23"/>
                <w:sz w:val="16"/>
              </w:rPr>
              <w:t>使用</w:t>
            </w:r>
            <w:r>
              <w:rPr>
                <w:rFonts w:ascii="Times New Roman" w:eastAsia="宋体" w:hAnsi="宋体" w:cs="宋体"/>
                <w:color w:val="E41B23"/>
                <w:sz w:val="16"/>
              </w:rPr>
              <w:t>Quick Add</w:t>
            </w:r>
            <w:r>
              <w:rPr>
                <w:rFonts w:ascii="Times New Roman" w:eastAsia="宋体" w:hAnsi="宋体" w:cs="宋体"/>
                <w:color w:val="E41B23"/>
                <w:sz w:val="16"/>
              </w:rPr>
              <w:t>添加主题</w:t>
            </w:r>
          </w:p>
        </w:tc>
      </w:tr>
      <w:tr w:rsidR="003A70CC" w14:paraId="0A01018D" w14:textId="77777777">
        <w:trPr>
          <w:trHeight w:val="280"/>
        </w:trPr>
        <w:tc>
          <w:tcPr>
            <w:tcW w:w="6560" w:type="dxa"/>
            <w:vMerge/>
            <w:tcBorders>
              <w:top w:val="nil"/>
              <w:left w:val="nil"/>
              <w:bottom w:val="nil"/>
              <w:right w:val="nil"/>
            </w:tcBorders>
          </w:tcPr>
          <w:p w14:paraId="6FECE9CB" w14:textId="77777777" w:rsidR="003A70CC" w:rsidRDefault="003A70CC">
            <w:pPr>
              <w:spacing w:line="14" w:lineRule="exact"/>
            </w:pPr>
          </w:p>
        </w:tc>
        <w:tc>
          <w:tcPr>
            <w:tcW w:w="2840" w:type="dxa"/>
            <w:tcBorders>
              <w:top w:val="nil"/>
              <w:left w:val="nil"/>
              <w:bottom w:val="nil"/>
              <w:right w:val="nil"/>
            </w:tcBorders>
          </w:tcPr>
          <w:p w14:paraId="6ED2046F" w14:textId="77777777" w:rsidR="003A70CC" w:rsidRDefault="00FB74A8">
            <w:pPr>
              <w:spacing w:before="60" w:line="160" w:lineRule="exact"/>
              <w:ind w:left="720" w:right="1780"/>
              <w:jc w:val="center"/>
            </w:pPr>
            <w:r>
              <w:rPr>
                <w:rFonts w:ascii="Times New Roman" w:eastAsia="宋体" w:hAnsi="宋体" w:cs="宋体"/>
                <w:color w:val="E41B23"/>
                <w:w w:val="116"/>
                <w:sz w:val="16"/>
              </w:rPr>
              <w:t>选项卡</w:t>
            </w:r>
          </w:p>
        </w:tc>
      </w:tr>
      <w:tr w:rsidR="003A70CC" w14:paraId="19DFD55B" w14:textId="77777777">
        <w:trPr>
          <w:trHeight w:val="140"/>
        </w:trPr>
        <w:tc>
          <w:tcPr>
            <w:tcW w:w="6560" w:type="dxa"/>
            <w:vMerge/>
            <w:tcBorders>
              <w:top w:val="nil"/>
              <w:left w:val="nil"/>
              <w:bottom w:val="nil"/>
              <w:right w:val="nil"/>
            </w:tcBorders>
          </w:tcPr>
          <w:p w14:paraId="63A52F00" w14:textId="77777777" w:rsidR="003A70CC" w:rsidRDefault="003A70CC">
            <w:pPr>
              <w:spacing w:line="14" w:lineRule="exact"/>
            </w:pPr>
          </w:p>
        </w:tc>
        <w:tc>
          <w:tcPr>
            <w:tcW w:w="2840" w:type="dxa"/>
            <w:tcBorders>
              <w:top w:val="nil"/>
              <w:left w:val="nil"/>
              <w:bottom w:val="nil"/>
              <w:right w:val="nil"/>
            </w:tcBorders>
          </w:tcPr>
          <w:p w14:paraId="5308F65B" w14:textId="77777777" w:rsidR="003A70CC" w:rsidRDefault="003A70CC">
            <w:pPr>
              <w:spacing w:line="14" w:lineRule="exact"/>
            </w:pPr>
          </w:p>
        </w:tc>
      </w:tr>
      <w:tr w:rsidR="003A70CC" w14:paraId="7A130316" w14:textId="77777777">
        <w:trPr>
          <w:trHeight w:val="220"/>
        </w:trPr>
        <w:tc>
          <w:tcPr>
            <w:tcW w:w="6560" w:type="dxa"/>
            <w:vMerge w:val="restart"/>
            <w:tcBorders>
              <w:top w:val="nil"/>
              <w:left w:val="nil"/>
              <w:bottom w:val="nil"/>
              <w:right w:val="nil"/>
            </w:tcBorders>
          </w:tcPr>
          <w:p w14:paraId="3B08C4CC" w14:textId="77777777" w:rsidR="003A70CC" w:rsidRDefault="00FB74A8">
            <w:pPr>
              <w:spacing w:before="60" w:line="200" w:lineRule="exact"/>
              <w:ind w:left="120" w:right="60"/>
              <w:jc w:val="left"/>
            </w:pPr>
            <w:r>
              <w:rPr>
                <w:rFonts w:ascii="Times New Roman" w:eastAsia="宋体" w:hAnsi="宋体" w:cs="宋体"/>
                <w:color w:val="E41B23"/>
                <w:w w:val="105"/>
                <w:sz w:val="20"/>
              </w:rPr>
              <w:t>选项卡、菜单命令或击键。</w:t>
            </w:r>
            <w:r>
              <w:rPr>
                <w:rFonts w:ascii="Times New Roman" w:eastAsia="宋体" w:hAnsi="宋体" w:cs="宋体"/>
                <w:color w:val="000000"/>
                <w:w w:val="105"/>
                <w:sz w:val="20"/>
              </w:rPr>
              <w:t>你甚至可以添加主题和</w:t>
            </w:r>
          </w:p>
        </w:tc>
        <w:tc>
          <w:tcPr>
            <w:tcW w:w="2840" w:type="dxa"/>
            <w:tcBorders>
              <w:top w:val="nil"/>
              <w:left w:val="nil"/>
              <w:bottom w:val="nil"/>
              <w:right w:val="nil"/>
            </w:tcBorders>
          </w:tcPr>
          <w:p w14:paraId="5A729D8D" w14:textId="77777777" w:rsidR="003A70CC" w:rsidRDefault="00FB74A8">
            <w:pPr>
              <w:spacing w:line="160" w:lineRule="exact"/>
              <w:ind w:left="720" w:right="480"/>
              <w:jc w:val="center"/>
            </w:pPr>
            <w:r>
              <w:rPr>
                <w:rFonts w:ascii="Times New Roman" w:eastAsia="宋体" w:hAnsi="宋体" w:cs="宋体"/>
                <w:color w:val="E41B23"/>
                <w:w w:val="103"/>
                <w:sz w:val="16"/>
              </w:rPr>
              <w:t>使用菜单添加主题</w:t>
            </w:r>
          </w:p>
        </w:tc>
      </w:tr>
      <w:tr w:rsidR="003A70CC" w14:paraId="020B9D27" w14:textId="77777777">
        <w:trPr>
          <w:trHeight w:val="120"/>
        </w:trPr>
        <w:tc>
          <w:tcPr>
            <w:tcW w:w="6560" w:type="dxa"/>
            <w:vMerge/>
            <w:tcBorders>
              <w:top w:val="nil"/>
              <w:left w:val="nil"/>
              <w:bottom w:val="nil"/>
              <w:right w:val="nil"/>
            </w:tcBorders>
          </w:tcPr>
          <w:p w14:paraId="466A4D2A" w14:textId="77777777" w:rsidR="003A70CC" w:rsidRDefault="003A70CC">
            <w:pPr>
              <w:spacing w:line="14" w:lineRule="exact"/>
            </w:pPr>
          </w:p>
        </w:tc>
        <w:tc>
          <w:tcPr>
            <w:tcW w:w="2840" w:type="dxa"/>
            <w:vMerge w:val="restart"/>
            <w:tcBorders>
              <w:top w:val="nil"/>
              <w:left w:val="nil"/>
              <w:bottom w:val="nil"/>
              <w:right w:val="nil"/>
            </w:tcBorders>
          </w:tcPr>
          <w:p w14:paraId="771F2CEE" w14:textId="77777777" w:rsidR="003A70CC" w:rsidRDefault="00FB74A8">
            <w:pPr>
              <w:spacing w:before="40" w:line="160" w:lineRule="exact"/>
              <w:ind w:left="720" w:right="1300"/>
              <w:jc w:val="center"/>
            </w:pPr>
            <w:r>
              <w:rPr>
                <w:rFonts w:ascii="Times New Roman" w:eastAsia="宋体" w:hAnsi="宋体" w:cs="宋体"/>
                <w:color w:val="E41B23"/>
                <w:w w:val="112"/>
                <w:sz w:val="16"/>
              </w:rPr>
              <w:t>命令</w:t>
            </w:r>
          </w:p>
        </w:tc>
      </w:tr>
      <w:tr w:rsidR="003A70CC" w14:paraId="2DDE9A2C" w14:textId="77777777">
        <w:trPr>
          <w:trHeight w:val="200"/>
        </w:trPr>
        <w:tc>
          <w:tcPr>
            <w:tcW w:w="6560" w:type="dxa"/>
            <w:vMerge w:val="restart"/>
            <w:tcBorders>
              <w:top w:val="nil"/>
              <w:left w:val="nil"/>
              <w:bottom w:val="nil"/>
              <w:right w:val="nil"/>
            </w:tcBorders>
          </w:tcPr>
          <w:p w14:paraId="129889DB" w14:textId="77777777" w:rsidR="003A70CC" w:rsidRDefault="00FB74A8">
            <w:pPr>
              <w:spacing w:before="80" w:line="200" w:lineRule="exact"/>
              <w:ind w:left="120" w:right="320"/>
              <w:jc w:val="left"/>
            </w:pPr>
            <w:r>
              <w:rPr>
                <w:rFonts w:ascii="Times New Roman" w:eastAsia="宋体" w:hAnsi="宋体" w:cs="宋体"/>
                <w:color w:val="000000"/>
                <w:w w:val="103"/>
                <w:sz w:val="20"/>
              </w:rPr>
              <w:t>关系“自由形式”，通过双击背景来创建</w:t>
            </w:r>
          </w:p>
        </w:tc>
        <w:tc>
          <w:tcPr>
            <w:tcW w:w="2840" w:type="dxa"/>
            <w:vMerge/>
            <w:tcBorders>
              <w:top w:val="nil"/>
              <w:left w:val="nil"/>
              <w:bottom w:val="nil"/>
              <w:right w:val="nil"/>
            </w:tcBorders>
          </w:tcPr>
          <w:p w14:paraId="00ED623E" w14:textId="77777777" w:rsidR="003A70CC" w:rsidRDefault="003A70CC">
            <w:pPr>
              <w:spacing w:line="14" w:lineRule="exact"/>
            </w:pPr>
          </w:p>
        </w:tc>
      </w:tr>
      <w:tr w:rsidR="003A70CC" w14:paraId="4BA48597" w14:textId="77777777">
        <w:trPr>
          <w:trHeight w:val="200"/>
        </w:trPr>
        <w:tc>
          <w:tcPr>
            <w:tcW w:w="6560" w:type="dxa"/>
            <w:vMerge/>
            <w:tcBorders>
              <w:top w:val="nil"/>
              <w:left w:val="nil"/>
              <w:bottom w:val="nil"/>
              <w:right w:val="nil"/>
            </w:tcBorders>
          </w:tcPr>
          <w:p w14:paraId="4FCD65EC" w14:textId="77777777" w:rsidR="003A70CC" w:rsidRDefault="003A70CC">
            <w:pPr>
              <w:spacing w:line="14" w:lineRule="exact"/>
            </w:pPr>
          </w:p>
        </w:tc>
        <w:tc>
          <w:tcPr>
            <w:tcW w:w="2840" w:type="dxa"/>
            <w:vMerge w:val="restart"/>
            <w:tcBorders>
              <w:top w:val="nil"/>
              <w:left w:val="nil"/>
              <w:bottom w:val="nil"/>
              <w:right w:val="nil"/>
            </w:tcBorders>
          </w:tcPr>
          <w:p w14:paraId="15CBEF35" w14:textId="77777777" w:rsidR="003A70CC" w:rsidRDefault="00FB74A8">
            <w:pPr>
              <w:spacing w:before="100" w:line="160" w:lineRule="exact"/>
              <w:ind w:left="720" w:right="80"/>
              <w:jc w:val="center"/>
            </w:pPr>
            <w:r>
              <w:rPr>
                <w:rFonts w:ascii="Times New Roman" w:eastAsia="宋体" w:hAnsi="宋体" w:cs="宋体"/>
                <w:color w:val="E41B23"/>
                <w:w w:val="105"/>
                <w:sz w:val="16"/>
              </w:rPr>
              <w:t>添加主题和关系</w:t>
            </w:r>
          </w:p>
        </w:tc>
      </w:tr>
      <w:tr w:rsidR="003A70CC" w14:paraId="23349FC4" w14:textId="77777777">
        <w:trPr>
          <w:trHeight w:val="200"/>
        </w:trPr>
        <w:tc>
          <w:tcPr>
            <w:tcW w:w="6560" w:type="dxa"/>
            <w:vMerge w:val="restart"/>
            <w:tcBorders>
              <w:top w:val="nil"/>
              <w:left w:val="nil"/>
              <w:bottom w:val="nil"/>
              <w:right w:val="nil"/>
            </w:tcBorders>
          </w:tcPr>
          <w:p w14:paraId="01A5DAAF" w14:textId="77777777" w:rsidR="003A70CC" w:rsidRDefault="00FB74A8">
            <w:pPr>
              <w:spacing w:before="60" w:line="200" w:lineRule="exact"/>
              <w:ind w:left="120" w:right="300"/>
              <w:jc w:val="left"/>
            </w:pPr>
            <w:r>
              <w:rPr>
                <w:rFonts w:ascii="Times New Roman" w:eastAsia="宋体" w:hAnsi="宋体" w:cs="宋体"/>
                <w:color w:val="000000"/>
                <w:w w:val="105"/>
                <w:sz w:val="20"/>
              </w:rPr>
              <w:t>主题，然后拖放之间的关系线</w:t>
            </w:r>
          </w:p>
        </w:tc>
        <w:tc>
          <w:tcPr>
            <w:tcW w:w="2840" w:type="dxa"/>
            <w:vMerge/>
            <w:tcBorders>
              <w:top w:val="nil"/>
              <w:left w:val="nil"/>
              <w:right w:val="nil"/>
            </w:tcBorders>
          </w:tcPr>
          <w:p w14:paraId="52C32378" w14:textId="77777777" w:rsidR="003A70CC" w:rsidRDefault="003A70CC">
            <w:pPr>
              <w:spacing w:line="14" w:lineRule="exact"/>
            </w:pPr>
          </w:p>
        </w:tc>
      </w:tr>
      <w:tr w:rsidR="003A70CC" w14:paraId="4265CF5A" w14:textId="77777777">
        <w:trPr>
          <w:trHeight w:val="280"/>
        </w:trPr>
        <w:tc>
          <w:tcPr>
            <w:tcW w:w="6560" w:type="dxa"/>
            <w:vMerge/>
            <w:tcBorders>
              <w:top w:val="nil"/>
              <w:left w:val="nil"/>
              <w:bottom w:val="nil"/>
              <w:right w:val="nil"/>
            </w:tcBorders>
          </w:tcPr>
          <w:p w14:paraId="34E1FA18" w14:textId="77777777" w:rsidR="003A70CC" w:rsidRDefault="003A70CC">
            <w:pPr>
              <w:spacing w:line="14" w:lineRule="exact"/>
            </w:pPr>
          </w:p>
        </w:tc>
        <w:tc>
          <w:tcPr>
            <w:tcW w:w="2840" w:type="dxa"/>
            <w:tcBorders>
              <w:left w:val="nil"/>
              <w:bottom w:val="nil"/>
              <w:right w:val="nil"/>
            </w:tcBorders>
          </w:tcPr>
          <w:p w14:paraId="5C444707" w14:textId="77777777" w:rsidR="003A70CC" w:rsidRDefault="00FB74A8">
            <w:pPr>
              <w:spacing w:before="40" w:line="160" w:lineRule="exact"/>
              <w:ind w:left="720" w:right="1340"/>
              <w:jc w:val="center"/>
            </w:pPr>
            <w:r>
              <w:rPr>
                <w:rFonts w:ascii="Times New Roman" w:eastAsia="宋体" w:hAnsi="宋体" w:cs="宋体"/>
                <w:color w:val="E41B23"/>
                <w:w w:val="99"/>
                <w:sz w:val="16"/>
              </w:rPr>
              <w:t>“自由”</w:t>
            </w:r>
          </w:p>
        </w:tc>
      </w:tr>
      <w:tr w:rsidR="003A70CC" w14:paraId="07C193A0" w14:textId="77777777">
        <w:trPr>
          <w:trHeight w:val="340"/>
        </w:trPr>
        <w:tc>
          <w:tcPr>
            <w:tcW w:w="6560" w:type="dxa"/>
            <w:tcBorders>
              <w:top w:val="nil"/>
              <w:left w:val="nil"/>
              <w:bottom w:val="nil"/>
              <w:right w:val="nil"/>
            </w:tcBorders>
          </w:tcPr>
          <w:p w14:paraId="56D09A8B" w14:textId="77777777" w:rsidR="003A70CC" w:rsidRDefault="00FB74A8">
            <w:pPr>
              <w:spacing w:line="200" w:lineRule="exact"/>
              <w:ind w:left="120" w:right="5840"/>
              <w:jc w:val="left"/>
            </w:pPr>
            <w:r>
              <w:rPr>
                <w:rFonts w:ascii="Times New Roman" w:eastAsia="宋体" w:hAnsi="宋体" w:cs="宋体"/>
                <w:color w:val="000000"/>
                <w:w w:val="106"/>
                <w:sz w:val="20"/>
              </w:rPr>
              <w:t>的话题。</w:t>
            </w:r>
          </w:p>
        </w:tc>
        <w:tc>
          <w:tcPr>
            <w:tcW w:w="2840" w:type="dxa"/>
            <w:tcBorders>
              <w:top w:val="nil"/>
              <w:left w:val="nil"/>
              <w:right w:val="nil"/>
            </w:tcBorders>
          </w:tcPr>
          <w:p w14:paraId="1BC5A116" w14:textId="77777777" w:rsidR="003A70CC" w:rsidRDefault="00FB74A8">
            <w:pPr>
              <w:spacing w:before="120" w:line="160" w:lineRule="exact"/>
              <w:ind w:left="720" w:right="100"/>
              <w:jc w:val="center"/>
            </w:pPr>
            <w:r>
              <w:rPr>
                <w:rFonts w:ascii="Times New Roman" w:eastAsia="宋体" w:hAnsi="宋体" w:cs="宋体"/>
                <w:color w:val="E41B23"/>
                <w:w w:val="105"/>
                <w:sz w:val="16"/>
              </w:rPr>
              <w:t>使用击键添加主题</w:t>
            </w:r>
          </w:p>
        </w:tc>
      </w:tr>
      <w:tr w:rsidR="003A70CC" w14:paraId="58373899" w14:textId="77777777">
        <w:trPr>
          <w:trHeight w:val="340"/>
        </w:trPr>
        <w:tc>
          <w:tcPr>
            <w:tcW w:w="6560" w:type="dxa"/>
            <w:tcBorders>
              <w:top w:val="nil"/>
              <w:left w:val="nil"/>
              <w:bottom w:val="nil"/>
              <w:right w:val="nil"/>
            </w:tcBorders>
          </w:tcPr>
          <w:p w14:paraId="2849114E" w14:textId="77777777" w:rsidR="003A70CC" w:rsidRDefault="00FB74A8">
            <w:pPr>
              <w:spacing w:line="149" w:lineRule="exact"/>
              <w:ind w:left="420" w:right="5300"/>
              <w:jc w:val="left"/>
            </w:pPr>
            <w:r>
              <w:rPr>
                <w:rFonts w:ascii="Times New Roman" w:eastAsia="宋体" w:hAnsi="宋体" w:cs="宋体"/>
                <w:color w:val="E41B23"/>
                <w:w w:val="96"/>
                <w:sz w:val="18"/>
              </w:rPr>
              <w:t>阅读提示</w:t>
            </w:r>
          </w:p>
        </w:tc>
        <w:tc>
          <w:tcPr>
            <w:tcW w:w="2840" w:type="dxa"/>
            <w:tcBorders>
              <w:left w:val="nil"/>
              <w:bottom w:val="nil"/>
              <w:right w:val="nil"/>
            </w:tcBorders>
          </w:tcPr>
          <w:p w14:paraId="1629AF4F" w14:textId="77777777" w:rsidR="003A70CC" w:rsidRDefault="00FB74A8">
            <w:pPr>
              <w:spacing w:before="120" w:line="160" w:lineRule="exact"/>
              <w:ind w:left="720" w:right="540"/>
              <w:jc w:val="center"/>
            </w:pPr>
            <w:r>
              <w:rPr>
                <w:rFonts w:ascii="Times New Roman" w:eastAsia="宋体" w:hAnsi="宋体" w:cs="宋体"/>
                <w:color w:val="E41B23"/>
                <w:w w:val="102"/>
                <w:sz w:val="16"/>
              </w:rPr>
              <w:t>移动流程图的话题</w:t>
            </w:r>
          </w:p>
        </w:tc>
      </w:tr>
      <w:tr w:rsidR="003A70CC" w14:paraId="7D3D9FB0" w14:textId="77777777">
        <w:trPr>
          <w:trHeight w:val="360"/>
        </w:trPr>
        <w:tc>
          <w:tcPr>
            <w:tcW w:w="6560" w:type="dxa"/>
            <w:tcBorders>
              <w:top w:val="nil"/>
              <w:left w:val="nil"/>
              <w:bottom w:val="nil"/>
              <w:right w:val="nil"/>
            </w:tcBorders>
          </w:tcPr>
          <w:p w14:paraId="598329AF" w14:textId="77777777" w:rsidR="003A70CC" w:rsidRDefault="00FB74A8">
            <w:pPr>
              <w:spacing w:line="200" w:lineRule="exact"/>
              <w:ind w:left="120" w:right="180"/>
              <w:jc w:val="left"/>
            </w:pPr>
            <w:r>
              <w:rPr>
                <w:rFonts w:ascii="Times New Roman" w:eastAsia="宋体" w:hAnsi="宋体" w:cs="宋体"/>
                <w:color w:val="000000"/>
                <w:w w:val="103"/>
                <w:sz w:val="20"/>
              </w:rPr>
              <w:t>流程图主题以绿色框定</w:t>
            </w:r>
            <w:r>
              <w:rPr>
                <w:rFonts w:ascii="Times New Roman" w:eastAsia="宋体" w:hAnsi="宋体" w:cs="宋体"/>
                <w:color w:val="000000"/>
                <w:w w:val="103"/>
                <w:sz w:val="20"/>
              </w:rPr>
              <w:t>;</w:t>
            </w:r>
            <w:r>
              <w:rPr>
                <w:rFonts w:ascii="Times New Roman" w:eastAsia="宋体" w:hAnsi="宋体" w:cs="宋体"/>
                <w:color w:val="000000"/>
                <w:w w:val="103"/>
                <w:sz w:val="20"/>
              </w:rPr>
              <w:t>常规的地图主题被框定在其中</w:t>
            </w:r>
          </w:p>
        </w:tc>
        <w:tc>
          <w:tcPr>
            <w:tcW w:w="2840" w:type="dxa"/>
            <w:tcBorders>
              <w:top w:val="nil"/>
              <w:left w:val="nil"/>
              <w:bottom w:val="nil"/>
              <w:right w:val="nil"/>
            </w:tcBorders>
          </w:tcPr>
          <w:p w14:paraId="17E31231" w14:textId="77777777" w:rsidR="003A70CC" w:rsidRDefault="00FB74A8">
            <w:pPr>
              <w:spacing w:before="120" w:line="160" w:lineRule="exact"/>
              <w:ind w:left="720" w:right="740"/>
              <w:jc w:val="center"/>
            </w:pPr>
            <w:r>
              <w:rPr>
                <w:rFonts w:ascii="Times New Roman" w:eastAsia="宋体" w:hAnsi="宋体" w:cs="宋体"/>
                <w:color w:val="E41B23"/>
                <w:w w:val="107"/>
                <w:sz w:val="16"/>
              </w:rPr>
              <w:t>插入的关系</w:t>
            </w:r>
          </w:p>
        </w:tc>
      </w:tr>
      <w:tr w:rsidR="003A70CC" w14:paraId="0CF80A0C" w14:textId="77777777">
        <w:trPr>
          <w:trHeight w:val="340"/>
        </w:trPr>
        <w:tc>
          <w:tcPr>
            <w:tcW w:w="6560" w:type="dxa"/>
            <w:tcBorders>
              <w:top w:val="nil"/>
              <w:left w:val="nil"/>
              <w:bottom w:val="nil"/>
              <w:right w:val="nil"/>
            </w:tcBorders>
          </w:tcPr>
          <w:p w14:paraId="4024247D" w14:textId="77777777" w:rsidR="003A70CC" w:rsidRDefault="00FB74A8">
            <w:pPr>
              <w:spacing w:line="200" w:lineRule="exact"/>
              <w:ind w:left="120" w:right="5980"/>
              <w:jc w:val="left"/>
            </w:pPr>
            <w:r>
              <w:rPr>
                <w:rFonts w:ascii="Times New Roman" w:eastAsia="宋体" w:hAnsi="宋体" w:cs="宋体"/>
                <w:color w:val="000000"/>
                <w:w w:val="106"/>
                <w:sz w:val="20"/>
              </w:rPr>
              <w:t>蓝色的。</w:t>
            </w:r>
          </w:p>
        </w:tc>
        <w:tc>
          <w:tcPr>
            <w:tcW w:w="2840" w:type="dxa"/>
            <w:tcBorders>
              <w:top w:val="nil"/>
              <w:left w:val="nil"/>
              <w:bottom w:val="nil"/>
              <w:right w:val="nil"/>
            </w:tcBorders>
          </w:tcPr>
          <w:p w14:paraId="4598AB7F" w14:textId="77777777" w:rsidR="003A70CC" w:rsidRDefault="00FB74A8">
            <w:pPr>
              <w:spacing w:before="100" w:line="160" w:lineRule="exact"/>
              <w:ind w:left="720" w:right="400"/>
              <w:jc w:val="center"/>
            </w:pPr>
            <w:r>
              <w:rPr>
                <w:rFonts w:ascii="Times New Roman" w:eastAsia="宋体" w:hAnsi="宋体" w:cs="宋体"/>
                <w:color w:val="E41B23"/>
                <w:w w:val="104"/>
                <w:sz w:val="16"/>
              </w:rPr>
              <w:t>删除或删除主题</w:t>
            </w:r>
          </w:p>
        </w:tc>
      </w:tr>
      <w:tr w:rsidR="003A70CC" w14:paraId="6CE87904" w14:textId="77777777">
        <w:trPr>
          <w:trHeight w:val="340"/>
        </w:trPr>
        <w:tc>
          <w:tcPr>
            <w:tcW w:w="6560" w:type="dxa"/>
            <w:tcBorders>
              <w:top w:val="nil"/>
              <w:left w:val="nil"/>
              <w:bottom w:val="nil"/>
              <w:right w:val="nil"/>
            </w:tcBorders>
          </w:tcPr>
          <w:p w14:paraId="22A618D9" w14:textId="77777777" w:rsidR="003A70CC" w:rsidRDefault="00FB74A8">
            <w:pPr>
              <w:spacing w:line="200" w:lineRule="exact"/>
              <w:ind w:left="120" w:right="140"/>
              <w:jc w:val="left"/>
            </w:pPr>
            <w:r>
              <w:rPr>
                <w:rFonts w:ascii="Times New Roman" w:eastAsia="宋体" w:hAnsi="宋体" w:cs="宋体"/>
                <w:color w:val="000000"/>
                <w:w w:val="102"/>
                <w:sz w:val="20"/>
              </w:rPr>
              <w:t>流程图的一个独特功能是添加决策。这插入一个</w:t>
            </w:r>
          </w:p>
        </w:tc>
        <w:tc>
          <w:tcPr>
            <w:tcW w:w="2840" w:type="dxa"/>
            <w:tcBorders>
              <w:top w:val="nil"/>
              <w:left w:val="nil"/>
              <w:bottom w:val="nil"/>
              <w:right w:val="nil"/>
            </w:tcBorders>
          </w:tcPr>
          <w:p w14:paraId="5913EFEF" w14:textId="77777777" w:rsidR="003A70CC" w:rsidRDefault="00FB74A8">
            <w:pPr>
              <w:spacing w:before="120" w:line="160" w:lineRule="exact"/>
              <w:ind w:left="720" w:right="540"/>
              <w:jc w:val="center"/>
            </w:pPr>
            <w:r>
              <w:rPr>
                <w:rFonts w:ascii="Times New Roman" w:eastAsia="宋体" w:hAnsi="宋体" w:cs="宋体"/>
                <w:color w:val="E41B23"/>
                <w:w w:val="104"/>
                <w:sz w:val="16"/>
              </w:rPr>
              <w:t>流程图布局和</w:t>
            </w:r>
          </w:p>
        </w:tc>
      </w:tr>
      <w:tr w:rsidR="003A70CC" w14:paraId="57871359" w14:textId="77777777">
        <w:trPr>
          <w:trHeight w:val="280"/>
        </w:trPr>
        <w:tc>
          <w:tcPr>
            <w:tcW w:w="6560" w:type="dxa"/>
            <w:tcBorders>
              <w:top w:val="nil"/>
              <w:left w:val="nil"/>
              <w:bottom w:val="nil"/>
              <w:right w:val="nil"/>
            </w:tcBorders>
          </w:tcPr>
          <w:p w14:paraId="2D777C73" w14:textId="77777777" w:rsidR="003A70CC" w:rsidRDefault="00FB74A8">
            <w:pPr>
              <w:spacing w:line="200" w:lineRule="exact"/>
              <w:ind w:left="120" w:right="180"/>
              <w:jc w:val="left"/>
            </w:pPr>
            <w:r>
              <w:rPr>
                <w:rFonts w:ascii="Times New Roman" w:eastAsia="宋体" w:hAnsi="宋体" w:cs="宋体"/>
                <w:color w:val="000000"/>
                <w:w w:val="105"/>
                <w:sz w:val="20"/>
              </w:rPr>
              <w:t>菱形决策主题与矩形上面和下面，链接</w:t>
            </w:r>
          </w:p>
        </w:tc>
        <w:tc>
          <w:tcPr>
            <w:tcW w:w="2840" w:type="dxa"/>
            <w:tcBorders>
              <w:top w:val="nil"/>
              <w:left w:val="nil"/>
              <w:bottom w:val="nil"/>
              <w:right w:val="nil"/>
            </w:tcBorders>
          </w:tcPr>
          <w:p w14:paraId="5BEE1421" w14:textId="77777777" w:rsidR="003A70CC" w:rsidRDefault="00FB74A8">
            <w:pPr>
              <w:spacing w:before="60" w:line="160" w:lineRule="exact"/>
              <w:ind w:left="720" w:right="1560"/>
              <w:jc w:val="center"/>
            </w:pPr>
            <w:r>
              <w:rPr>
                <w:rFonts w:ascii="Times New Roman" w:eastAsia="宋体" w:hAnsi="宋体" w:cs="宋体"/>
                <w:color w:val="E41B23"/>
                <w:w w:val="114"/>
                <w:sz w:val="16"/>
              </w:rPr>
              <w:t>主题</w:t>
            </w:r>
          </w:p>
        </w:tc>
      </w:tr>
      <w:tr w:rsidR="003A70CC" w14:paraId="26ECE446" w14:textId="77777777">
        <w:trPr>
          <w:trHeight w:val="280"/>
        </w:trPr>
        <w:tc>
          <w:tcPr>
            <w:tcW w:w="6560" w:type="dxa"/>
            <w:vMerge w:val="restart"/>
            <w:tcBorders>
              <w:top w:val="nil"/>
              <w:left w:val="nil"/>
              <w:bottom w:val="nil"/>
              <w:right w:val="nil"/>
            </w:tcBorders>
          </w:tcPr>
          <w:p w14:paraId="73FE239B" w14:textId="77777777" w:rsidR="003A70CC" w:rsidRDefault="00FB74A8">
            <w:pPr>
              <w:spacing w:before="60" w:line="310" w:lineRule="exact"/>
              <w:ind w:left="120" w:right="120"/>
              <w:jc w:val="left"/>
            </w:pPr>
            <w:r>
              <w:rPr>
                <w:rFonts w:ascii="Times New Roman" w:eastAsia="宋体" w:hAnsi="宋体" w:cs="宋体"/>
                <w:color w:val="000000"/>
                <w:w w:val="101"/>
                <w:sz w:val="20"/>
              </w:rPr>
              <w:t>通过标有</w:t>
            </w:r>
            <w:r>
              <w:rPr>
                <w:rFonts w:ascii="Times New Roman" w:eastAsia="宋体" w:hAnsi="宋体" w:cs="宋体"/>
                <w:color w:val="000000"/>
                <w:w w:val="101"/>
                <w:sz w:val="20"/>
              </w:rPr>
              <w:t>"</w:t>
            </w:r>
            <w:r>
              <w:rPr>
                <w:rFonts w:ascii="Times New Roman" w:eastAsia="宋体" w:hAnsi="宋体" w:cs="宋体"/>
                <w:color w:val="000000"/>
                <w:w w:val="101"/>
                <w:sz w:val="20"/>
              </w:rPr>
              <w:t>是</w:t>
            </w:r>
            <w:r>
              <w:rPr>
                <w:rFonts w:ascii="Times New Roman" w:eastAsia="宋体" w:hAnsi="宋体" w:cs="宋体"/>
                <w:color w:val="000000"/>
                <w:w w:val="101"/>
                <w:sz w:val="20"/>
              </w:rPr>
              <w:t>"</w:t>
            </w:r>
            <w:r>
              <w:rPr>
                <w:rFonts w:ascii="Times New Roman" w:eastAsia="宋体" w:hAnsi="宋体" w:cs="宋体"/>
                <w:color w:val="000000"/>
                <w:w w:val="101"/>
                <w:sz w:val="20"/>
              </w:rPr>
              <w:t>和</w:t>
            </w:r>
            <w:r>
              <w:rPr>
                <w:rFonts w:ascii="Times New Roman" w:eastAsia="宋体" w:hAnsi="宋体" w:cs="宋体"/>
                <w:color w:val="000000"/>
                <w:w w:val="101"/>
                <w:sz w:val="20"/>
              </w:rPr>
              <w:t>"</w:t>
            </w:r>
            <w:r>
              <w:rPr>
                <w:rFonts w:ascii="Times New Roman" w:eastAsia="宋体" w:hAnsi="宋体" w:cs="宋体"/>
                <w:color w:val="000000"/>
                <w:w w:val="101"/>
                <w:sz w:val="20"/>
              </w:rPr>
              <w:t>不是</w:t>
            </w:r>
            <w:r>
              <w:rPr>
                <w:rFonts w:ascii="Times New Roman" w:eastAsia="宋体" w:hAnsi="宋体" w:cs="宋体"/>
                <w:color w:val="000000"/>
                <w:w w:val="101"/>
                <w:sz w:val="20"/>
              </w:rPr>
              <w:t>"</w:t>
            </w:r>
            <w:r>
              <w:rPr>
                <w:rFonts w:ascii="Times New Roman" w:eastAsia="宋体" w:hAnsi="宋体" w:cs="宋体"/>
                <w:color w:val="000000"/>
                <w:w w:val="101"/>
                <w:sz w:val="20"/>
              </w:rPr>
              <w:t>的关系线使用</w:t>
            </w:r>
            <w:r>
              <w:rPr>
                <w:rFonts w:ascii="Times New Roman" w:eastAsia="宋体" w:hAnsi="宋体" w:cs="宋体"/>
                <w:color w:val="000000"/>
                <w:w w:val="101"/>
                <w:sz w:val="20"/>
              </w:rPr>
              <w:t>decision</w:t>
            </w:r>
            <w:r>
              <w:rPr>
                <w:rFonts w:ascii="Times New Roman" w:eastAsia="宋体" w:hAnsi="宋体" w:cs="宋体"/>
                <w:color w:val="000000"/>
                <w:w w:val="101"/>
                <w:sz w:val="20"/>
              </w:rPr>
              <w:t>主题允许您在流程流中创建分支路径，然后按照这些路径执行</w:t>
            </w:r>
          </w:p>
        </w:tc>
        <w:tc>
          <w:tcPr>
            <w:tcW w:w="2840" w:type="dxa"/>
            <w:tcBorders>
              <w:top w:val="nil"/>
              <w:left w:val="nil"/>
              <w:bottom w:val="nil"/>
              <w:right w:val="nil"/>
            </w:tcBorders>
          </w:tcPr>
          <w:p w14:paraId="77A8EF2F" w14:textId="77777777" w:rsidR="003A70CC" w:rsidRDefault="00FB74A8">
            <w:pPr>
              <w:spacing w:before="60" w:line="160" w:lineRule="exact"/>
              <w:ind w:left="260" w:right="1880"/>
              <w:jc w:val="center"/>
            </w:pPr>
            <w:r>
              <w:rPr>
                <w:rFonts w:ascii="Times New Roman" w:eastAsia="宋体" w:hAnsi="宋体" w:cs="宋体"/>
                <w:color w:val="326598"/>
                <w:w w:val="110"/>
                <w:sz w:val="16"/>
              </w:rPr>
              <w:t>参见</w:t>
            </w:r>
            <w:r>
              <w:rPr>
                <w:rFonts w:ascii="Times New Roman" w:eastAsia="宋体" w:hAnsi="宋体" w:cs="宋体"/>
                <w:color w:val="326598"/>
                <w:w w:val="110"/>
                <w:sz w:val="16"/>
              </w:rPr>
              <w:t>:</w:t>
            </w:r>
          </w:p>
        </w:tc>
      </w:tr>
      <w:tr w:rsidR="003A70CC" w14:paraId="2519851A" w14:textId="77777777">
        <w:trPr>
          <w:trHeight w:val="380"/>
        </w:trPr>
        <w:tc>
          <w:tcPr>
            <w:tcW w:w="6560" w:type="dxa"/>
            <w:vMerge/>
            <w:tcBorders>
              <w:top w:val="nil"/>
              <w:left w:val="nil"/>
              <w:bottom w:val="nil"/>
              <w:right w:val="nil"/>
            </w:tcBorders>
          </w:tcPr>
          <w:p w14:paraId="68FE1131" w14:textId="77777777" w:rsidR="003A70CC" w:rsidRDefault="003A70CC">
            <w:pPr>
              <w:spacing w:line="14" w:lineRule="exact"/>
            </w:pPr>
          </w:p>
        </w:tc>
        <w:tc>
          <w:tcPr>
            <w:tcW w:w="2840" w:type="dxa"/>
            <w:tcBorders>
              <w:top w:val="nil"/>
              <w:left w:val="nil"/>
              <w:bottom w:val="nil"/>
              <w:right w:val="nil"/>
            </w:tcBorders>
          </w:tcPr>
          <w:p w14:paraId="75E674BE" w14:textId="77777777" w:rsidR="003A70CC" w:rsidRDefault="00FB74A8">
            <w:pPr>
              <w:spacing w:before="140" w:line="160" w:lineRule="exact"/>
              <w:ind w:left="360" w:right="1280"/>
              <w:jc w:val="center"/>
            </w:pPr>
            <w:r>
              <w:rPr>
                <w:rFonts w:ascii="Times New Roman" w:eastAsia="宋体" w:hAnsi="宋体" w:cs="宋体"/>
                <w:color w:val="E41B23"/>
                <w:w w:val="105"/>
                <w:sz w:val="16"/>
              </w:rPr>
              <w:t>流程图的话题</w:t>
            </w:r>
          </w:p>
        </w:tc>
      </w:tr>
      <w:tr w:rsidR="003A70CC" w14:paraId="299A2656" w14:textId="77777777">
        <w:trPr>
          <w:trHeight w:val="360"/>
        </w:trPr>
        <w:tc>
          <w:tcPr>
            <w:tcW w:w="6560" w:type="dxa"/>
            <w:tcBorders>
              <w:top w:val="nil"/>
              <w:left w:val="nil"/>
              <w:bottom w:val="nil"/>
              <w:right w:val="nil"/>
            </w:tcBorders>
          </w:tcPr>
          <w:p w14:paraId="5F13F575" w14:textId="77777777" w:rsidR="003A70CC" w:rsidRDefault="00FB74A8">
            <w:pPr>
              <w:spacing w:before="100" w:line="200" w:lineRule="exact"/>
              <w:ind w:left="120" w:right="2960"/>
              <w:jc w:val="left"/>
            </w:pPr>
            <w:r>
              <w:rPr>
                <w:rFonts w:ascii="Times New Roman" w:eastAsia="宋体" w:hAnsi="宋体" w:cs="宋体"/>
                <w:color w:val="000000"/>
                <w:w w:val="107"/>
                <w:sz w:val="20"/>
              </w:rPr>
              <w:t>决定潜在结果的路径。</w:t>
            </w:r>
          </w:p>
        </w:tc>
        <w:tc>
          <w:tcPr>
            <w:tcW w:w="2840" w:type="dxa"/>
            <w:tcBorders>
              <w:top w:val="nil"/>
              <w:left w:val="nil"/>
              <w:bottom w:val="nil"/>
              <w:right w:val="nil"/>
            </w:tcBorders>
          </w:tcPr>
          <w:p w14:paraId="1BBC807E" w14:textId="77777777" w:rsidR="003A70CC" w:rsidRDefault="00FB74A8">
            <w:pPr>
              <w:spacing w:before="120" w:line="160" w:lineRule="exact"/>
              <w:ind w:left="360" w:right="820"/>
              <w:jc w:val="center"/>
            </w:pPr>
            <w:r>
              <w:rPr>
                <w:rFonts w:ascii="Times New Roman" w:eastAsia="宋体" w:hAnsi="宋体" w:cs="宋体"/>
                <w:color w:val="E41B23"/>
                <w:w w:val="103"/>
                <w:sz w:val="16"/>
              </w:rPr>
              <w:t>创建新的流程图</w:t>
            </w:r>
          </w:p>
        </w:tc>
      </w:tr>
      <w:tr w:rsidR="003A70CC" w14:paraId="7A811414" w14:textId="77777777">
        <w:trPr>
          <w:trHeight w:val="360"/>
        </w:trPr>
        <w:tc>
          <w:tcPr>
            <w:tcW w:w="6560" w:type="dxa"/>
            <w:tcBorders>
              <w:top w:val="nil"/>
              <w:left w:val="nil"/>
              <w:bottom w:val="nil"/>
              <w:right w:val="nil"/>
            </w:tcBorders>
          </w:tcPr>
          <w:p w14:paraId="19BD6C70" w14:textId="77777777" w:rsidR="003A70CC" w:rsidRDefault="00FB74A8">
            <w:pPr>
              <w:spacing w:before="100" w:line="149" w:lineRule="exact"/>
              <w:ind w:left="420" w:right="5300"/>
              <w:jc w:val="left"/>
            </w:pPr>
            <w:r>
              <w:rPr>
                <w:rFonts w:ascii="Times New Roman" w:eastAsia="宋体" w:hAnsi="宋体" w:cs="宋体"/>
                <w:color w:val="E41B23"/>
                <w:w w:val="96"/>
                <w:sz w:val="18"/>
              </w:rPr>
              <w:t>阅读提示</w:t>
            </w:r>
          </w:p>
        </w:tc>
        <w:tc>
          <w:tcPr>
            <w:tcW w:w="2840" w:type="dxa"/>
            <w:tcBorders>
              <w:top w:val="nil"/>
              <w:left w:val="nil"/>
              <w:bottom w:val="nil"/>
              <w:right w:val="nil"/>
            </w:tcBorders>
          </w:tcPr>
          <w:p w14:paraId="12F5CB33" w14:textId="77777777" w:rsidR="003A70CC" w:rsidRDefault="00FB74A8">
            <w:pPr>
              <w:spacing w:before="140" w:line="160" w:lineRule="exact"/>
              <w:ind w:left="360" w:right="1480"/>
              <w:jc w:val="center"/>
            </w:pPr>
            <w:r>
              <w:rPr>
                <w:rFonts w:ascii="Times New Roman" w:eastAsia="宋体" w:hAnsi="宋体" w:cs="宋体"/>
                <w:color w:val="E41B23"/>
                <w:w w:val="107"/>
                <w:sz w:val="16"/>
              </w:rPr>
              <w:t>创建一个地图</w:t>
            </w:r>
          </w:p>
        </w:tc>
      </w:tr>
      <w:tr w:rsidR="003A70CC" w14:paraId="15E11E96" w14:textId="77777777">
        <w:trPr>
          <w:trHeight w:val="380"/>
        </w:trPr>
        <w:tc>
          <w:tcPr>
            <w:tcW w:w="6560" w:type="dxa"/>
            <w:tcBorders>
              <w:top w:val="nil"/>
              <w:left w:val="nil"/>
              <w:bottom w:val="nil"/>
              <w:right w:val="nil"/>
            </w:tcBorders>
          </w:tcPr>
          <w:p w14:paraId="44EC3814" w14:textId="77777777" w:rsidR="003A70CC" w:rsidRDefault="00FB74A8">
            <w:pPr>
              <w:spacing w:before="60" w:line="200" w:lineRule="exact"/>
              <w:ind w:left="120" w:right="200"/>
              <w:jc w:val="left"/>
            </w:pPr>
            <w:r>
              <w:rPr>
                <w:rFonts w:ascii="Times New Roman" w:eastAsia="宋体" w:hAnsi="宋体" w:cs="宋体"/>
                <w:color w:val="000000"/>
                <w:w w:val="99"/>
                <w:sz w:val="20"/>
              </w:rPr>
              <w:t>您可以编辑“是”和“否”框中的文本来反映其他类型的</w:t>
            </w:r>
          </w:p>
        </w:tc>
        <w:tc>
          <w:tcPr>
            <w:tcW w:w="2840" w:type="dxa"/>
            <w:tcBorders>
              <w:top w:val="nil"/>
              <w:left w:val="nil"/>
              <w:bottom w:val="nil"/>
              <w:right w:val="nil"/>
            </w:tcBorders>
          </w:tcPr>
          <w:p w14:paraId="35303800" w14:textId="77777777" w:rsidR="003A70CC" w:rsidRDefault="00FB74A8">
            <w:pPr>
              <w:spacing w:before="140" w:line="160" w:lineRule="exact"/>
              <w:ind w:left="360" w:right="620"/>
              <w:jc w:val="center"/>
            </w:pPr>
            <w:r>
              <w:rPr>
                <w:rFonts w:ascii="Times New Roman" w:eastAsia="宋体" w:hAnsi="宋体" w:cs="宋体"/>
                <w:color w:val="E41B23"/>
                <w:w w:val="105"/>
                <w:sz w:val="16"/>
              </w:rPr>
              <w:t>格式化主题和对象</w:t>
            </w:r>
          </w:p>
        </w:tc>
      </w:tr>
      <w:tr w:rsidR="003A70CC" w14:paraId="0B1BA8B1" w14:textId="77777777">
        <w:trPr>
          <w:trHeight w:val="360"/>
        </w:trPr>
        <w:tc>
          <w:tcPr>
            <w:tcW w:w="6560" w:type="dxa"/>
            <w:tcBorders>
              <w:top w:val="nil"/>
              <w:left w:val="nil"/>
              <w:bottom w:val="nil"/>
              <w:right w:val="nil"/>
            </w:tcBorders>
          </w:tcPr>
          <w:p w14:paraId="785F1803" w14:textId="77777777" w:rsidR="003A70CC" w:rsidRDefault="00FB74A8">
            <w:pPr>
              <w:spacing w:before="20" w:line="200" w:lineRule="exact"/>
              <w:ind w:left="120" w:right="3600"/>
              <w:jc w:val="left"/>
            </w:pPr>
            <w:r>
              <w:rPr>
                <w:rFonts w:ascii="Times New Roman" w:eastAsia="宋体" w:hAnsi="宋体" w:cs="宋体"/>
                <w:color w:val="000000"/>
                <w:w w:val="102"/>
                <w:sz w:val="20"/>
              </w:rPr>
              <w:t>分叉，例如“真”或“假”。</w:t>
            </w:r>
          </w:p>
        </w:tc>
        <w:tc>
          <w:tcPr>
            <w:tcW w:w="2840" w:type="dxa"/>
            <w:tcBorders>
              <w:top w:val="nil"/>
              <w:left w:val="nil"/>
              <w:bottom w:val="nil"/>
              <w:right w:val="nil"/>
            </w:tcBorders>
          </w:tcPr>
          <w:p w14:paraId="73291BC7" w14:textId="77777777" w:rsidR="003A70CC" w:rsidRDefault="00FB74A8">
            <w:pPr>
              <w:spacing w:before="140" w:line="160" w:lineRule="exact"/>
              <w:ind w:left="360" w:right="1480"/>
              <w:jc w:val="center"/>
            </w:pPr>
            <w:r>
              <w:rPr>
                <w:rFonts w:ascii="Times New Roman" w:eastAsia="宋体" w:hAnsi="宋体" w:cs="宋体"/>
                <w:color w:val="E41B23"/>
                <w:w w:val="110"/>
                <w:sz w:val="16"/>
              </w:rPr>
              <w:t>的关系</w:t>
            </w:r>
          </w:p>
        </w:tc>
      </w:tr>
      <w:tr w:rsidR="003A70CC" w14:paraId="5E74186F" w14:textId="77777777">
        <w:trPr>
          <w:trHeight w:val="380"/>
        </w:trPr>
        <w:tc>
          <w:tcPr>
            <w:tcW w:w="6560" w:type="dxa"/>
            <w:tcBorders>
              <w:top w:val="nil"/>
              <w:left w:val="nil"/>
              <w:bottom w:val="nil"/>
              <w:right w:val="nil"/>
            </w:tcBorders>
          </w:tcPr>
          <w:p w14:paraId="3F234A78" w14:textId="77777777" w:rsidR="003A70CC" w:rsidRDefault="00FB74A8">
            <w:pPr>
              <w:spacing w:line="200" w:lineRule="exact"/>
              <w:ind w:left="120" w:right="460"/>
              <w:jc w:val="left"/>
            </w:pPr>
            <w:r>
              <w:rPr>
                <w:rFonts w:ascii="Times New Roman" w:eastAsia="宋体" w:hAnsi="宋体" w:cs="宋体"/>
                <w:color w:val="000000"/>
                <w:w w:val="102"/>
                <w:sz w:val="20"/>
              </w:rPr>
              <w:t>您还可以选择添加一个简化版本的决策</w:t>
            </w:r>
          </w:p>
        </w:tc>
        <w:tc>
          <w:tcPr>
            <w:tcW w:w="2840" w:type="dxa"/>
            <w:tcBorders>
              <w:top w:val="nil"/>
              <w:left w:val="nil"/>
              <w:bottom w:val="nil"/>
              <w:right w:val="nil"/>
            </w:tcBorders>
          </w:tcPr>
          <w:p w14:paraId="47ECB1F6" w14:textId="77777777" w:rsidR="003A70CC" w:rsidRDefault="00FB74A8">
            <w:pPr>
              <w:spacing w:before="140" w:line="160" w:lineRule="exact"/>
              <w:ind w:left="360" w:right="1620"/>
              <w:jc w:val="center"/>
            </w:pPr>
            <w:r>
              <w:rPr>
                <w:rFonts w:ascii="Times New Roman" w:eastAsia="宋体" w:hAnsi="宋体" w:cs="宋体"/>
                <w:color w:val="E41B23"/>
                <w:w w:val="107"/>
                <w:sz w:val="16"/>
              </w:rPr>
              <w:t>泳道</w:t>
            </w:r>
          </w:p>
        </w:tc>
      </w:tr>
      <w:tr w:rsidR="003A70CC" w14:paraId="3FE64F62" w14:textId="77777777">
        <w:trPr>
          <w:trHeight w:val="1020"/>
        </w:trPr>
        <w:tc>
          <w:tcPr>
            <w:tcW w:w="6560" w:type="dxa"/>
            <w:tcBorders>
              <w:top w:val="nil"/>
              <w:left w:val="nil"/>
              <w:right w:val="nil"/>
            </w:tcBorders>
          </w:tcPr>
          <w:p w14:paraId="26DA5402" w14:textId="77777777" w:rsidR="003A70CC" w:rsidRDefault="00FB74A8">
            <w:pPr>
              <w:spacing w:line="200" w:lineRule="exact"/>
              <w:ind w:left="120" w:right="2120"/>
              <w:jc w:val="left"/>
            </w:pPr>
            <w:r>
              <w:rPr>
                <w:rFonts w:ascii="Times New Roman" w:eastAsia="宋体" w:hAnsi="宋体" w:cs="宋体"/>
                <w:color w:val="000000"/>
                <w:sz w:val="20"/>
              </w:rPr>
              <w:t>只有菱形的主题</w:t>
            </w:r>
            <w:r>
              <w:rPr>
                <w:rFonts w:ascii="Times New Roman" w:eastAsia="宋体" w:hAnsi="宋体" w:cs="宋体"/>
                <w:color w:val="000000"/>
                <w:sz w:val="20"/>
              </w:rPr>
              <w:t>(</w:t>
            </w:r>
            <w:r>
              <w:rPr>
                <w:rFonts w:ascii="Times New Roman" w:eastAsia="宋体" w:hAnsi="宋体" w:cs="宋体"/>
                <w:color w:val="000000"/>
                <w:sz w:val="20"/>
              </w:rPr>
              <w:t>仅添加决策</w:t>
            </w:r>
            <w:r>
              <w:rPr>
                <w:rFonts w:ascii="Times New Roman" w:eastAsia="宋体" w:hAnsi="宋体" w:cs="宋体"/>
                <w:color w:val="000000"/>
                <w:sz w:val="20"/>
              </w:rPr>
              <w:t>)</w:t>
            </w:r>
            <w:r>
              <w:rPr>
                <w:rFonts w:ascii="Times New Roman" w:eastAsia="宋体" w:hAnsi="宋体" w:cs="宋体"/>
                <w:color w:val="000000"/>
                <w:sz w:val="20"/>
              </w:rPr>
              <w:t>。</w:t>
            </w:r>
          </w:p>
        </w:tc>
        <w:tc>
          <w:tcPr>
            <w:tcW w:w="2840" w:type="dxa"/>
            <w:tcBorders>
              <w:top w:val="nil"/>
              <w:left w:val="nil"/>
              <w:right w:val="nil"/>
            </w:tcBorders>
          </w:tcPr>
          <w:p w14:paraId="20D5A9F8" w14:textId="77777777" w:rsidR="003A70CC" w:rsidRDefault="003A70CC">
            <w:pPr>
              <w:spacing w:line="14" w:lineRule="exact"/>
            </w:pPr>
          </w:p>
        </w:tc>
      </w:tr>
    </w:tbl>
    <w:p w14:paraId="0180369A" w14:textId="77777777" w:rsidR="003A70CC" w:rsidRDefault="003A70CC">
      <w:pPr>
        <w:sectPr w:rsidR="003A70CC">
          <w:type w:val="continuous"/>
          <w:pgSz w:w="12240" w:h="17760"/>
          <w:pgMar w:top="740" w:right="1380" w:bottom="1440" w:left="1440" w:header="720" w:footer="720" w:gutter="0"/>
          <w:cols w:space="720"/>
        </w:sectPr>
      </w:pPr>
    </w:p>
    <w:p w14:paraId="2EBB56D0" w14:textId="77777777" w:rsidR="003A70CC" w:rsidRDefault="00FB74A8">
      <w:pPr>
        <w:pBdr>
          <w:top w:val="single" w:sz="0" w:space="10" w:color="FFFFFF"/>
        </w:pBdr>
        <w:spacing w:line="210" w:lineRule="exact"/>
        <w:ind w:left="120" w:right="554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w w:val="97"/>
        </w:rPr>
        <w:t>使用飞出形状选择器添加主题</w:t>
      </w:r>
    </w:p>
    <w:p w14:paraId="63FE2B20" w14:textId="77777777" w:rsidR="003A70CC" w:rsidRDefault="00FB74A8">
      <w:pPr>
        <w:pBdr>
          <w:top w:val="single" w:sz="0" w:space="8" w:color="FFFFFF"/>
        </w:pBdr>
        <w:spacing w:line="327" w:lineRule="exact"/>
        <w:ind w:left="120" w:right="160"/>
      </w:pPr>
      <w:r>
        <w:rPr>
          <w:rFonts w:ascii="Times New Roman" w:eastAsia="宋体" w:hAnsi="宋体" w:cs="宋体"/>
          <w:color w:val="000000"/>
          <w:w w:val="101"/>
          <w:sz w:val="20"/>
        </w:rPr>
        <w:t>一旦你创建了一个新的流程图，就很容易开始使用</w:t>
      </w:r>
      <w:r>
        <w:rPr>
          <w:rFonts w:ascii="Times New Roman" w:eastAsia="宋体" w:hAnsi="宋体" w:cs="宋体"/>
          <w:color w:val="000000"/>
          <w:w w:val="101"/>
          <w:sz w:val="20"/>
        </w:rPr>
        <w:t>Fly Out</w:t>
      </w:r>
      <w:r>
        <w:rPr>
          <w:rFonts w:ascii="Times New Roman" w:eastAsia="宋体" w:hAnsi="宋体" w:cs="宋体"/>
          <w:color w:val="000000"/>
          <w:w w:val="101"/>
          <w:sz w:val="20"/>
        </w:rPr>
        <w:t>形状选择器来构建它。在任何其他类型的映射中，您都可以通过单击现有主题的</w:t>
      </w:r>
      <w:r>
        <w:rPr>
          <w:rFonts w:ascii="Times New Roman" w:eastAsia="宋体" w:hAnsi="宋体" w:cs="宋体"/>
          <w:color w:val="000000"/>
          <w:w w:val="101"/>
          <w:sz w:val="20"/>
        </w:rPr>
        <w:t>Quick add</w:t>
      </w:r>
      <w:r>
        <w:rPr>
          <w:rFonts w:ascii="Times New Roman" w:eastAsia="宋体" w:hAnsi="宋体" w:cs="宋体"/>
          <w:color w:val="000000"/>
          <w:w w:val="101"/>
          <w:sz w:val="20"/>
        </w:rPr>
        <w:t>选项卡来添加主题。对于流程图主题，当您将鼠标悬停在主题的“快速添加”选项卡上时，会弹出一个不同的工具</w:t>
      </w:r>
      <w:r>
        <w:rPr>
          <w:rFonts w:ascii="Times New Roman" w:eastAsia="宋体" w:hAnsi="宋体" w:cs="宋体"/>
          <w:color w:val="000000"/>
          <w:w w:val="101"/>
          <w:sz w:val="20"/>
        </w:rPr>
        <w:t>:</w:t>
      </w:r>
      <w:r>
        <w:rPr>
          <w:rFonts w:ascii="Times New Roman" w:eastAsia="宋体" w:hAnsi="宋体" w:cs="宋体"/>
          <w:color w:val="000000"/>
          <w:w w:val="101"/>
          <w:sz w:val="20"/>
        </w:rPr>
        <w:t>“飞出形状选择器”。</w:t>
      </w:r>
    </w:p>
    <w:p w14:paraId="28C94D7F" w14:textId="77777777" w:rsidR="003A70CC" w:rsidRDefault="003A70CC">
      <w:pPr>
        <w:spacing w:line="14" w:lineRule="exact"/>
        <w:sectPr w:rsidR="003A70CC">
          <w:type w:val="continuous"/>
          <w:pgSz w:w="12240" w:h="17760"/>
          <w:pgMar w:top="740" w:right="1380" w:bottom="1440" w:left="1440" w:header="720" w:footer="720" w:gutter="0"/>
          <w:cols w:space="720"/>
        </w:sectPr>
      </w:pPr>
    </w:p>
    <w:p w14:paraId="4DAEBB48" w14:textId="77777777" w:rsidR="003A70CC" w:rsidRDefault="00FB74A8">
      <w:pPr>
        <w:pBdr>
          <w:top w:val="single" w:sz="0" w:space="31" w:color="FFFFFF"/>
        </w:pBdr>
        <w:spacing w:before="2260" w:line="200" w:lineRule="exact"/>
        <w:ind w:left="120" w:right="89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20"/>
        </w:rPr>
        <w:t>157</w:t>
      </w:r>
    </w:p>
    <w:p w14:paraId="43539132" w14:textId="77777777" w:rsidR="003A70CC" w:rsidRDefault="00FB74A8">
      <w:pPr>
        <w:pageBreakBefore/>
        <w:spacing w:line="200" w:lineRule="exact"/>
        <w:ind w:left="7880" w:right="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使用流程图</w:t>
      </w:r>
    </w:p>
    <w:p w14:paraId="77F61569" w14:textId="77777777" w:rsidR="003A70CC" w:rsidRDefault="00FB74A8">
      <w:pPr>
        <w:pBdr>
          <w:top w:val="single" w:sz="0" w:space="31" w:color="FFFFFF"/>
        </w:pBdr>
        <w:spacing w:before="140"/>
        <w:ind w:left="300"/>
        <w:sectPr w:rsidR="003A70CC">
          <w:type w:val="continuous"/>
          <w:pgSz w:w="12240" w:h="17760"/>
          <w:pgMar w:top="740" w:right="1380" w:bottom="1440" w:left="1540" w:header="720" w:footer="720" w:gutter="0"/>
          <w:cols w:space="720"/>
        </w:sectPr>
      </w:pPr>
      <w:r>
        <w:rPr>
          <w:noProof/>
        </w:rPr>
        <w:drawing>
          <wp:inline distT="0" distB="0" distL="0" distR="0" wp14:anchorId="2E2721AD" wp14:editId="2E43A8A4">
            <wp:extent cx="3009900" cy="1612900"/>
            <wp:effectExtent l="0" t="0" r="0" b="0"/>
            <wp:docPr id="60" name="Drawing 59" descr="IMAGE"/>
            <wp:cNvGraphicFramePr/>
            <a:graphic xmlns:a="http://schemas.openxmlformats.org/drawingml/2006/main">
              <a:graphicData uri="http://schemas.openxmlformats.org/drawingml/2006/picture">
                <pic:pic xmlns:pic="http://schemas.openxmlformats.org/drawingml/2006/picture">
                  <pic:nvPicPr>
                    <pic:cNvPr id="0" name="Picture 59" descr="IMAGE"/>
                    <pic:cNvPicPr>
                      <a:picLocks noChangeAspect="1"/>
                    </pic:cNvPicPr>
                  </pic:nvPicPr>
                  <pic:blipFill>
                    <a:blip r:embed="rId418"/>
                    <a:stretch>
                      <a:fillRect/>
                    </a:stretch>
                  </pic:blipFill>
                  <pic:spPr>
                    <a:xfrm>
                      <a:off x="0" y="0"/>
                      <a:ext cx="3009900" cy="1612900"/>
                    </a:xfrm>
                    <a:prstGeom prst="rect">
                      <a:avLst/>
                    </a:prstGeom>
                  </pic:spPr>
                </pic:pic>
              </a:graphicData>
            </a:graphic>
          </wp:inline>
        </w:drawing>
      </w:r>
    </w:p>
    <w:p w14:paraId="36A04CB7" w14:textId="77777777" w:rsidR="003A70CC" w:rsidRDefault="00FB74A8">
      <w:pPr>
        <w:pBdr>
          <w:top w:val="single" w:sz="0" w:space="17" w:color="FFFFFF"/>
        </w:pBdr>
        <w:spacing w:line="310" w:lineRule="exact"/>
        <w:ind w:right="40"/>
        <w:jc w:val="left"/>
      </w:pPr>
      <w:r>
        <w:rPr>
          <w:rFonts w:ascii="Times New Roman" w:eastAsia="宋体" w:hAnsi="宋体" w:cs="宋体"/>
          <w:color w:val="000000"/>
          <w:w w:val="102"/>
          <w:sz w:val="20"/>
        </w:rPr>
        <w:t>选择器是一个带有八个象限的空心轮形状的上下文菜单。它可以帮助您选择要添加到您的地图的主题的确切类型。</w:t>
      </w:r>
    </w:p>
    <w:p w14:paraId="3EABCDCA" w14:textId="77777777" w:rsidR="003A70CC" w:rsidRDefault="00FB74A8">
      <w:pPr>
        <w:spacing w:before="80" w:line="310" w:lineRule="exact"/>
        <w:ind w:left="600" w:right="320" w:hanging="340"/>
        <w:jc w:val="left"/>
      </w:pPr>
      <w:r>
        <w:rPr>
          <w:rFonts w:ascii="Times New Roman" w:eastAsia="宋体" w:hAnsi="宋体" w:cs="宋体"/>
          <w:color w:val="000000"/>
          <w:w w:val="103"/>
          <w:sz w:val="20"/>
        </w:rPr>
        <w:t>1.</w:t>
      </w:r>
      <w:r>
        <w:rPr>
          <w:rFonts w:ascii="Times New Roman" w:eastAsia="宋体" w:hAnsi="宋体" w:cs="宋体"/>
          <w:color w:val="000000"/>
          <w:w w:val="103"/>
          <w:sz w:val="20"/>
        </w:rPr>
        <w:t>将光标移动到要添加的形状上。象限变为灰色，并显示带有所选形状名称的工具提示。</w:t>
      </w:r>
    </w:p>
    <w:p w14:paraId="600298E5" w14:textId="77777777" w:rsidR="003A70CC" w:rsidRDefault="00FB74A8">
      <w:pPr>
        <w:spacing w:before="80" w:line="200" w:lineRule="exact"/>
        <w:ind w:left="260" w:right="1020"/>
        <w:jc w:val="left"/>
      </w:pPr>
      <w:r>
        <w:rPr>
          <w:rFonts w:ascii="Times New Roman" w:eastAsia="宋体" w:hAnsi="宋体" w:cs="宋体"/>
          <w:color w:val="000000"/>
          <w:w w:val="102"/>
          <w:sz w:val="20"/>
        </w:rPr>
        <w:t>2.</w:t>
      </w:r>
      <w:r>
        <w:rPr>
          <w:rFonts w:ascii="Times New Roman" w:eastAsia="宋体" w:hAnsi="宋体" w:cs="宋体"/>
          <w:color w:val="000000"/>
          <w:w w:val="102"/>
          <w:sz w:val="20"/>
        </w:rPr>
        <w:t>单击想要的形状，然后单击想要在地图中插入新主题的位置。</w:t>
      </w:r>
    </w:p>
    <w:p w14:paraId="5EB07337" w14:textId="77777777" w:rsidR="003A70CC" w:rsidRDefault="00FB74A8">
      <w:pPr>
        <w:spacing w:before="60" w:line="320" w:lineRule="exact"/>
        <w:ind w:left="600" w:right="120" w:hanging="340"/>
        <w:jc w:val="left"/>
      </w:pPr>
      <w:r>
        <w:rPr>
          <w:rFonts w:ascii="Times New Roman" w:eastAsia="宋体" w:hAnsi="宋体" w:cs="宋体"/>
          <w:color w:val="000000"/>
          <w:w w:val="102"/>
          <w:sz w:val="20"/>
        </w:rPr>
        <w:t>3.</w:t>
      </w:r>
      <w:r>
        <w:rPr>
          <w:rFonts w:ascii="Times New Roman" w:eastAsia="宋体" w:hAnsi="宋体" w:cs="宋体"/>
          <w:color w:val="000000"/>
          <w:w w:val="102"/>
          <w:sz w:val="20"/>
        </w:rPr>
        <w:t>一旦你将新主题添加到地图上，你就可以调整它的位置并编辑它与父主题的关系。</w:t>
      </w:r>
    </w:p>
    <w:p w14:paraId="3240DFA5" w14:textId="77777777" w:rsidR="003A70CC" w:rsidRDefault="00FB74A8">
      <w:pPr>
        <w:spacing w:before="60" w:line="200" w:lineRule="exact"/>
        <w:ind w:left="1500" w:right="2060"/>
        <w:jc w:val="left"/>
      </w:pPr>
      <w:r>
        <w:rPr>
          <w:rFonts w:ascii="Times New Roman" w:eastAsia="宋体" w:hAnsi="宋体" w:cs="宋体"/>
          <w:color w:val="000000"/>
          <w:sz w:val="20"/>
        </w:rPr>
        <w:t>•在地图上拖动主题到另一个位置。</w:t>
      </w:r>
    </w:p>
    <w:p w14:paraId="7DD08E89" w14:textId="77777777" w:rsidR="003A70CC" w:rsidRDefault="00FB74A8">
      <w:pPr>
        <w:spacing w:before="60" w:line="320" w:lineRule="exact"/>
        <w:ind w:left="1860" w:right="200" w:hanging="3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t>•为两个主题之间的关系添加一个标签，单击该关系，单击标签，并在空的蓝色框中输入标签的名称。</w:t>
      </w:r>
    </w:p>
    <w:p w14:paraId="44F9168E" w14:textId="77777777" w:rsidR="003A70CC" w:rsidRDefault="00664571">
      <w:pPr>
        <w:sectPr w:rsidR="003A70CC">
          <w:type w:val="continuous"/>
          <w:pgSz w:w="12240" w:h="17760"/>
          <w:pgMar w:top="740" w:right="1380" w:bottom="1440" w:left="1540" w:header="720" w:footer="720" w:gutter="0"/>
          <w:cols w:space="720"/>
        </w:sectPr>
      </w:pPr>
      <w:r>
        <w:pict w14:anchorId="1F86CF89">
          <v:group id="_x0000_s5065" style="width:465pt;height:104pt;mso-position-horizontal-relative:char;mso-position-vertical-relative:line" coordsize="9300,2080">
            <v:shape id="_x0000_s5068" style="position:absolute;width:9300;height:2080;mso-width-relative:margin;mso-height-relative:margin" coordsize="9300,2080" o:spt="100" adj="0,,0" path="">
              <v:stroke joinstyle="round"/>
              <v:imagedata r:id="rId419"/>
              <v:formulas/>
              <v:path o:connecttype="segments"/>
              <o:lock v:ext="edit" aspectratio="t"/>
            </v:shape>
            <v:shape id="_x0000_s5067" style="position:absolute;left:320;top:40;width:880;height:260;mso-width-relative:margin;mso-height-relative:margin" coordsize="9300,2080" o:spt="100" adj="0,,0" path="" stroked="f">
              <v:stroke joinstyle="round"/>
              <v:formulas/>
              <v:path o:connecttype="segments"/>
              <o:lock v:ext="edit" aspectratio="t"/>
              <v:textbox inset="0,0,0,0">
                <w:txbxContent>
                  <w:p w14:paraId="00627AAA"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v:shape id="_x0000_s5066" style="position:absolute;left:20;top:360;width:9240;height:1700;mso-width-relative:margin;mso-height-relative:margin" coordsize="9300,2080" o:spt="100" adj="0,,0" path="" stroked="f">
              <v:stroke joinstyle="round"/>
              <v:formulas/>
              <v:path o:connecttype="segments"/>
              <o:lock v:ext="edit" aspectratio="t"/>
              <v:textbox inset="0,0,0,0">
                <w:txbxContent>
                  <w:p w14:paraId="2C4D7838" w14:textId="77777777" w:rsidR="003A70CC" w:rsidRDefault="00FB74A8">
                    <w:pPr>
                      <w:spacing w:line="320" w:lineRule="exact"/>
                      <w:ind w:right="240"/>
                      <w:jc w:val="left"/>
                    </w:pPr>
                    <w:r>
                      <w:rPr>
                        <w:rFonts w:ascii="Times New Roman" w:eastAsia="宋体" w:hAnsi="宋体" w:cs="宋体"/>
                        <w:color w:val="000000"/>
                        <w:w w:val="104"/>
                        <w:sz w:val="20"/>
                      </w:rPr>
                      <w:t>当您将鼠标从滚轮形状的上下文菜单移开时，“飞出”形状选择器关闭，而不添加新形状。</w:t>
                    </w:r>
                  </w:p>
                  <w:p w14:paraId="3309C52D" w14:textId="77777777" w:rsidR="003A70CC" w:rsidRDefault="00FB74A8">
                    <w:pPr>
                      <w:spacing w:before="60" w:line="327" w:lineRule="exact"/>
                      <w:jc w:val="left"/>
                    </w:pPr>
                    <w:r>
                      <w:rPr>
                        <w:rFonts w:ascii="Times New Roman" w:eastAsia="宋体" w:hAnsi="宋体" w:cs="宋体"/>
                        <w:color w:val="000000"/>
                        <w:w w:val="101"/>
                        <w:sz w:val="20"/>
                      </w:rPr>
                      <w:t>通过单击“文件”选项卡、单击“选项”、单击“编辑”，然后在流程图布局的选择框上启用“隐藏”形状轮复选框，可以选择在悬停流程图主题的“快速添加”选项卡时不显示“飞出”形状拾取器轮。</w:t>
                    </w:r>
                  </w:p>
                </w:txbxContent>
              </v:textbox>
            </v:shape>
            <w10:anchorlock/>
          </v:group>
        </w:pict>
      </w:r>
    </w:p>
    <w:p w14:paraId="22E317EF" w14:textId="77777777" w:rsidR="003A70CC" w:rsidRDefault="00FB74A8">
      <w:pPr>
        <w:pBdr>
          <w:top w:val="single" w:sz="0" w:space="11" w:color="FFFFFF"/>
        </w:pBdr>
        <w:spacing w:line="210" w:lineRule="exact"/>
        <w:ind w:left="20" w:right="642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6"/>
        </w:rPr>
        <w:t>使用快速添加标签添加主题</w:t>
      </w:r>
    </w:p>
    <w:p w14:paraId="7D19F733" w14:textId="77777777" w:rsidR="003A70CC" w:rsidRDefault="00FB74A8">
      <w:pPr>
        <w:pBdr>
          <w:top w:val="single" w:sz="0" w:space="8" w:color="FFFFFF"/>
        </w:pBdr>
        <w:spacing w:line="320" w:lineRule="exact"/>
        <w:ind w:left="20" w:right="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20"/>
        </w:rPr>
        <w:t>当您将鼠标悬停在流程图主题“快速添加”选项卡上时，“飞出”形状选择器总是会弹出，但您仍然可以绕过该工具，单击一个选项卡来为地图添加主题。这样，您就可以控制拖放主题的每个步骤。</w:t>
      </w:r>
    </w:p>
    <w:p w14:paraId="682D5563" w14:textId="77777777" w:rsidR="003A70CC" w:rsidRDefault="00664571">
      <w:pPr>
        <w:pBdr>
          <w:top w:val="single" w:sz="0" w:space="1" w:color="FFFFFF"/>
        </w:pBdr>
        <w:sectPr w:rsidR="003A70CC">
          <w:type w:val="continuous"/>
          <w:pgSz w:w="12240" w:h="17760"/>
          <w:pgMar w:top="740" w:right="1380" w:bottom="1440" w:left="1540" w:header="720" w:footer="720" w:gutter="0"/>
          <w:cols w:space="720"/>
        </w:sectPr>
      </w:pPr>
      <w:r>
        <w:pict w14:anchorId="1E932D2E">
          <v:group id="_x0000_s5060" style="width:465pt;height:111pt;mso-position-horizontal-relative:char;mso-position-vertical-relative:line" coordsize="9300,2220">
            <v:shape id="_x0000_s5064" style="position:absolute;width:9300;height:2220;mso-width-relative:margin;mso-height-relative:margin" coordsize="9300,2220" o:spt="100" adj="0,,0" path="">
              <v:stroke joinstyle="round"/>
              <v:imagedata r:id="rId420"/>
              <v:formulas/>
              <v:path o:connecttype="segments"/>
              <o:lock v:ext="edit" aspectratio="t"/>
            </v:shape>
            <v:shape id="_x0000_s5063" style="position:absolute;left:20;top:360;width:7060;height:300;mso-width-relative:margin;mso-height-relative:margin" coordsize="9300,2220" o:spt="100" adj="0,,0" path="" stroked="f">
              <v:stroke joinstyle="round"/>
              <v:formulas/>
              <v:path o:connecttype="segments"/>
              <o:lock v:ext="edit" aspectratio="t"/>
              <v:textbox inset="0,0,0,0">
                <w:txbxContent>
                  <w:p w14:paraId="1B4F8599" w14:textId="77777777" w:rsidR="003A70CC" w:rsidRDefault="00FB74A8">
                    <w:pPr>
                      <w:spacing w:line="200" w:lineRule="exact"/>
                      <w:jc w:val="left"/>
                    </w:pPr>
                    <w:r>
                      <w:rPr>
                        <w:rFonts w:ascii="Times New Roman" w:eastAsia="宋体" w:hAnsi="宋体" w:cs="宋体"/>
                        <w:color w:val="000000"/>
                        <w:w w:val="102"/>
                        <w:sz w:val="20"/>
                      </w:rPr>
                      <w:t>如果缩小到</w:t>
                    </w:r>
                    <w:r>
                      <w:rPr>
                        <w:rFonts w:ascii="Times New Roman" w:eastAsia="宋体" w:hAnsi="宋体" w:cs="宋体"/>
                        <w:color w:val="000000"/>
                        <w:w w:val="102"/>
                        <w:sz w:val="20"/>
                      </w:rPr>
                      <w:t>50%</w:t>
                    </w:r>
                    <w:r>
                      <w:rPr>
                        <w:rFonts w:ascii="Times New Roman" w:eastAsia="宋体" w:hAnsi="宋体" w:cs="宋体"/>
                        <w:color w:val="000000"/>
                        <w:w w:val="102"/>
                        <w:sz w:val="20"/>
                      </w:rPr>
                      <w:t>或更少，可能不会显示“快速添加”选项卡。</w:t>
                    </w:r>
                  </w:p>
                </w:txbxContent>
              </v:textbox>
            </v:shape>
            <v:shape id="_x0000_s5062" style="position:absolute;left:4140;top:780;width:2640;height:1340;mso-width-relative:margin;mso-height-relative:margin" coordsize="9300,2220" o:spt="100" adj="0,,0" path="" stroked="f">
              <v:stroke joinstyle="round"/>
              <v:formulas/>
              <v:path o:connecttype="segments"/>
              <o:lock v:ext="edit" aspectratio="t"/>
              <v:textbox inset="0,0,0,0">
                <w:txbxContent>
                  <w:p w14:paraId="254A1B4F" w14:textId="77777777" w:rsidR="003A70CC" w:rsidRDefault="00FB74A8">
                    <w:pPr>
                      <w:spacing w:line="330" w:lineRule="exact"/>
                      <w:jc w:val="left"/>
                    </w:pPr>
                    <w:r>
                      <w:rPr>
                        <w:rFonts w:ascii="Times New Roman" w:eastAsia="宋体" w:hAnsi="宋体" w:cs="宋体"/>
                        <w:color w:val="000000"/>
                        <w:w w:val="98"/>
                        <w:sz w:val="20"/>
                      </w:rPr>
                      <w:t>点击开始主题，会显示绿色的主题框架和“</w:t>
                    </w:r>
                    <w:r>
                      <w:rPr>
                        <w:rFonts w:ascii="Times New Roman" w:eastAsia="宋体" w:hAnsi="宋体" w:cs="宋体"/>
                        <w:color w:val="000000"/>
                        <w:w w:val="98"/>
                        <w:sz w:val="20"/>
                      </w:rPr>
                      <w:t>+</w:t>
                    </w:r>
                    <w:r>
                      <w:rPr>
                        <w:rFonts w:ascii="Times New Roman" w:eastAsia="宋体" w:hAnsi="宋体" w:cs="宋体"/>
                        <w:color w:val="000000"/>
                        <w:w w:val="98"/>
                        <w:sz w:val="20"/>
                      </w:rPr>
                      <w:t>”标记的快速添加选项卡。</w:t>
                    </w:r>
                  </w:p>
                </w:txbxContent>
              </v:textbox>
            </v:shape>
            <v:shape id="_x0000_s5061" style="position:absolute;left:320;top:40;width:880;height:260;mso-width-relative:margin;mso-height-relative:margin" coordsize="9300,2220" o:spt="100" adj="0,,0" path="" stroked="f">
              <v:stroke joinstyle="round"/>
              <v:formulas/>
              <v:path o:connecttype="segments"/>
              <o:lock v:ext="edit" aspectratio="t"/>
              <v:textbox inset="0,0,0,0">
                <w:txbxContent>
                  <w:p w14:paraId="3CD3BFC6"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2E31AC87" w14:textId="77777777" w:rsidR="003A70CC" w:rsidRDefault="00FB74A8">
      <w:pPr>
        <w:pBdr>
          <w:top w:val="single" w:sz="0" w:space="31" w:color="FFFFFF"/>
        </w:pBdr>
        <w:spacing w:before="80" w:line="200" w:lineRule="exact"/>
        <w:ind w:left="892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158</w:t>
      </w:r>
    </w:p>
    <w:p w14:paraId="42B490A8" w14:textId="2EFE6A8D" w:rsidR="003A70CC" w:rsidRDefault="00C368D6">
      <w:pPr>
        <w:pageBreakBefore/>
        <w:spacing w:line="200" w:lineRule="exact"/>
        <w:ind w:right="4620"/>
        <w:jc w:val="left"/>
        <w:sectPr w:rsidR="003A70CC">
          <w:type w:val="continuous"/>
          <w:pgSz w:w="12240" w:h="17760"/>
          <w:pgMar w:top="740" w:right="3760" w:bottom="1440" w:left="15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241E602A" w14:textId="77777777" w:rsidR="003A70CC" w:rsidRDefault="00664571">
      <w:pPr>
        <w:pBdr>
          <w:top w:val="single" w:sz="0" w:space="20" w:color="FFFFFF"/>
        </w:pBdr>
        <w:ind w:left="40"/>
        <w:sectPr w:rsidR="003A70CC">
          <w:type w:val="continuous"/>
          <w:pgSz w:w="12240" w:h="17760"/>
          <w:pgMar w:top="740" w:right="3760" w:bottom="1440" w:left="1560" w:header="720" w:footer="720" w:gutter="0"/>
          <w:cols w:space="720"/>
        </w:sectPr>
      </w:pPr>
      <w:r>
        <w:pict w14:anchorId="199D2CAD">
          <v:group id="_x0000_s5053" style="width:343pt;height:539pt;mso-position-horizontal-relative:char;mso-position-vertical-relative:line" coordsize="6860,10780">
            <v:shape id="_x0000_s5059" style="position:absolute;width:6860;height:10780;mso-width-relative:margin;mso-height-relative:margin" coordsize="6860,10780" o:spt="100" adj="0,,0" path="">
              <v:stroke joinstyle="round"/>
              <v:imagedata r:id="rId421"/>
              <v:formulas/>
              <v:path o:connecttype="segments"/>
              <o:lock v:ext="edit" aspectratio="t"/>
            </v:shape>
            <v:shape id="_x0000_s5058" style="position:absolute;left:4080;top:40;width:2700;height:3120;mso-width-relative:margin;mso-height-relative:margin" coordsize="6860,10780" o:spt="100" adj="0,,0" path="" stroked="f">
              <v:stroke joinstyle="round"/>
              <v:formulas/>
              <v:path o:connecttype="segments"/>
              <o:lock v:ext="edit" aspectratio="t"/>
              <v:textbox inset="0,0,0,0">
                <w:txbxContent>
                  <w:p w14:paraId="60E95BE0" w14:textId="77777777" w:rsidR="003A70CC" w:rsidRDefault="00FB74A8">
                    <w:pPr>
                      <w:spacing w:line="320" w:lineRule="exact"/>
                      <w:ind w:right="320"/>
                      <w:jc w:val="left"/>
                    </w:pPr>
                    <w:r>
                      <w:rPr>
                        <w:rFonts w:ascii="Times New Roman" w:eastAsia="宋体" w:hAnsi="宋体" w:cs="宋体"/>
                        <w:color w:val="000000"/>
                        <w:w w:val="97"/>
                        <w:sz w:val="20"/>
                      </w:rPr>
                      <w:t>现在点击一个快速添加选项卡。</w:t>
                    </w:r>
                  </w:p>
                  <w:p w14:paraId="737681B4" w14:textId="77777777" w:rsidR="003A70CC" w:rsidRDefault="00FB74A8">
                    <w:pPr>
                      <w:spacing w:before="100" w:line="337" w:lineRule="exact"/>
                      <w:jc w:val="left"/>
                    </w:pPr>
                    <w:r>
                      <w:rPr>
                        <w:rFonts w:ascii="Times New Roman" w:eastAsia="宋体" w:hAnsi="宋体" w:cs="宋体"/>
                        <w:color w:val="000000"/>
                        <w:w w:val="102"/>
                        <w:sz w:val="20"/>
                      </w:rPr>
                      <w:t>主题被一个橙色的正方形包围，并显示关系线。将鼠标移到你想添加下一个主题的地方</w:t>
                    </w:r>
                    <w:r>
                      <w:rPr>
                        <w:rFonts w:ascii="Times New Roman" w:eastAsia="宋体" w:hAnsi="宋体" w:cs="宋体"/>
                        <w:color w:val="000000"/>
                        <w:w w:val="102"/>
                        <w:sz w:val="20"/>
                      </w:rPr>
                      <w:t>-</w:t>
                    </w:r>
                    <w:r>
                      <w:rPr>
                        <w:rFonts w:ascii="Times New Roman" w:eastAsia="宋体" w:hAnsi="宋体" w:cs="宋体"/>
                        <w:color w:val="000000"/>
                        <w:w w:val="102"/>
                        <w:sz w:val="20"/>
                      </w:rPr>
                      <w:t>地图表面的任何地方。</w:t>
                    </w:r>
                  </w:p>
                </w:txbxContent>
              </v:textbox>
            </v:shape>
            <v:shape id="_x0000_s5057" style="position:absolute;left:4080;top:3840;width:660;height:300;mso-width-relative:margin;mso-height-relative:margin" coordsize="6860,10780" o:spt="100" adj="0,,0" path="" stroked="f">
              <v:stroke joinstyle="round"/>
              <v:formulas/>
              <v:path o:connecttype="segments"/>
              <o:lock v:ext="edit" aspectratio="t"/>
              <v:textbox inset="0,0,0,0">
                <w:txbxContent>
                  <w:p w14:paraId="4B9F7A46" w14:textId="77777777" w:rsidR="003A70CC" w:rsidRDefault="00FB74A8">
                    <w:pPr>
                      <w:spacing w:line="200" w:lineRule="exact"/>
                      <w:jc w:val="left"/>
                    </w:pPr>
                    <w:r>
                      <w:rPr>
                        <w:rFonts w:ascii="Times New Roman" w:eastAsia="宋体" w:hAnsi="宋体" w:cs="宋体"/>
                        <w:color w:val="000000"/>
                        <w:w w:val="103"/>
                        <w:sz w:val="20"/>
                      </w:rPr>
                      <w:t>在这里……</w:t>
                    </w:r>
                  </w:p>
                </w:txbxContent>
              </v:textbox>
            </v:shape>
            <v:shape id="_x0000_s5056" style="position:absolute;left:4080;top:5760;width:1400;height:300;mso-width-relative:margin;mso-height-relative:margin" coordsize="6860,10780" o:spt="100" adj="0,,0" path="" stroked="f">
              <v:stroke joinstyle="round"/>
              <v:formulas/>
              <v:path o:connecttype="segments"/>
              <o:lock v:ext="edit" aspectratio="t"/>
              <v:textbox inset="0,0,0,0">
                <w:txbxContent>
                  <w:p w14:paraId="0CFB2B49" w14:textId="77777777" w:rsidR="003A70CC" w:rsidRDefault="00FB74A8">
                    <w:pPr>
                      <w:spacing w:line="200" w:lineRule="exact"/>
                      <w:jc w:val="left"/>
                    </w:pPr>
                    <w:r>
                      <w:rPr>
                        <w:rFonts w:ascii="Times New Roman" w:eastAsia="宋体" w:hAnsi="宋体" w:cs="宋体"/>
                        <w:color w:val="000000"/>
                        <w:w w:val="103"/>
                        <w:sz w:val="20"/>
                      </w:rPr>
                      <w:t>…甚至在这里。</w:t>
                    </w:r>
                  </w:p>
                </w:txbxContent>
              </v:textbox>
            </v:shape>
            <v:shape id="_x0000_s5055" style="position:absolute;left:4080;top:7480;width:2580;height:1000;mso-width-relative:margin;mso-height-relative:margin" coordsize="6860,10780" o:spt="100" adj="0,,0" path="" stroked="f">
              <v:stroke joinstyle="round"/>
              <v:formulas/>
              <v:path o:connecttype="segments"/>
              <o:lock v:ext="edit" aspectratio="t"/>
              <v:textbox inset="0,0,0,0">
                <w:txbxContent>
                  <w:p w14:paraId="29A165CD" w14:textId="77777777" w:rsidR="003A70CC" w:rsidRDefault="00FB74A8">
                    <w:pPr>
                      <w:spacing w:line="327" w:lineRule="exact"/>
                      <w:jc w:val="left"/>
                    </w:pPr>
                    <w:r>
                      <w:rPr>
                        <w:rFonts w:ascii="Times New Roman" w:eastAsia="宋体" w:hAnsi="宋体" w:cs="宋体"/>
                        <w:color w:val="000000"/>
                        <w:sz w:val="20"/>
                      </w:rPr>
                      <w:t>在选定的位置，单击鼠标。添加了一个新主题。</w:t>
                    </w:r>
                  </w:p>
                </w:txbxContent>
              </v:textbox>
            </v:shape>
            <v:shape id="_x0000_s5054" style="position:absolute;left:4080;top:9340;width:2660;height:1000;mso-width-relative:margin;mso-height-relative:margin" coordsize="6860,10780" o:spt="100" adj="0,,0" path="" stroked="f">
              <v:stroke joinstyle="round"/>
              <v:formulas/>
              <v:path o:connecttype="segments"/>
              <o:lock v:ext="edit" aspectratio="t"/>
              <v:textbox inset="0,0,0,0">
                <w:txbxContent>
                  <w:p w14:paraId="233E4D1C" w14:textId="77777777" w:rsidR="003A70CC" w:rsidRDefault="00FB74A8">
                    <w:pPr>
                      <w:spacing w:line="200" w:lineRule="exact"/>
                      <w:ind w:right="1120"/>
                    </w:pPr>
                    <w:r>
                      <w:rPr>
                        <w:rFonts w:ascii="Times New Roman" w:eastAsia="宋体" w:hAnsi="宋体" w:cs="宋体"/>
                        <w:color w:val="000000"/>
                        <w:w w:val="102"/>
                        <w:sz w:val="20"/>
                      </w:rPr>
                      <w:t>需要移动它吗</w:t>
                    </w:r>
                    <w:r>
                      <w:rPr>
                        <w:rFonts w:ascii="Times New Roman" w:eastAsia="宋体" w:hAnsi="宋体" w:cs="宋体"/>
                        <w:color w:val="000000"/>
                        <w:w w:val="102"/>
                        <w:sz w:val="20"/>
                      </w:rPr>
                      <w:t>?</w:t>
                    </w:r>
                  </w:p>
                  <w:p w14:paraId="2820E2EC" w14:textId="77777777" w:rsidR="003A70CC" w:rsidRDefault="00FB74A8">
                    <w:pPr>
                      <w:spacing w:before="80" w:line="310" w:lineRule="exact"/>
                    </w:pPr>
                    <w:r>
                      <w:rPr>
                        <w:rFonts w:ascii="Times New Roman" w:eastAsia="宋体" w:hAnsi="宋体" w:cs="宋体"/>
                        <w:color w:val="000000"/>
                        <w:w w:val="101"/>
                        <w:sz w:val="20"/>
                      </w:rPr>
                      <w:t>只需拖放到新的位置</w:t>
                    </w:r>
                  </w:p>
                </w:txbxContent>
              </v:textbox>
            </v:shape>
            <w10:anchorlock/>
          </v:group>
        </w:pict>
      </w:r>
    </w:p>
    <w:p w14:paraId="3C5BEAA6" w14:textId="77777777" w:rsidR="003A70CC" w:rsidRDefault="00FB74A8">
      <w:pPr>
        <w:pBdr>
          <w:top w:val="single" w:sz="0" w:space="31" w:color="FFFFFF"/>
        </w:pBdr>
        <w:spacing w:before="1960" w:line="200" w:lineRule="exact"/>
        <w:ind w:right="6560"/>
        <w:jc w:val="left"/>
        <w:sectPr w:rsidR="003A70CC">
          <w:type w:val="continuous"/>
          <w:pgSz w:w="12240" w:h="17760"/>
          <w:pgMar w:top="740" w:right="3760" w:bottom="1440" w:left="1560" w:header="720" w:footer="720" w:gutter="0"/>
          <w:cols w:space="720"/>
        </w:sectPr>
      </w:pPr>
      <w:r>
        <w:rPr>
          <w:rFonts w:ascii="Times New Roman" w:eastAsia="宋体" w:hAnsi="宋体" w:cs="宋体"/>
          <w:color w:val="000000"/>
          <w:w w:val="106"/>
          <w:sz w:val="20"/>
        </w:rPr>
        <w:t>159</w:t>
      </w:r>
    </w:p>
    <w:p w14:paraId="2D45AF68" w14:textId="77777777" w:rsidR="003A70CC" w:rsidRDefault="00FB74A8">
      <w:pPr>
        <w:pageBreakBefore/>
        <w:spacing w:line="200" w:lineRule="exact"/>
        <w:ind w:left="7980" w:right="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4"/>
          <w:sz w:val="20"/>
        </w:rPr>
        <w:lastRenderedPageBreak/>
        <w:t>使用流程图</w:t>
      </w:r>
    </w:p>
    <w:p w14:paraId="6566FF19" w14:textId="77777777" w:rsidR="003A70CC" w:rsidRDefault="00FB74A8">
      <w:pPr>
        <w:pBdr>
          <w:top w:val="single" w:sz="0" w:space="21" w:color="FFFFFF"/>
        </w:pBdr>
        <w:spacing w:line="210" w:lineRule="exact"/>
        <w:ind w:left="120" w:right="6200"/>
      </w:pPr>
      <w:r>
        <w:rPr>
          <w:rFonts w:ascii="Times New Roman" w:eastAsia="宋体" w:hAnsi="宋体" w:cs="宋体"/>
          <w:color w:val="000000"/>
          <w:w w:val="99"/>
        </w:rPr>
        <w:t>使用菜单命令添加主题</w:t>
      </w:r>
    </w:p>
    <w:p w14:paraId="3B554583" w14:textId="77777777" w:rsidR="003A70CC" w:rsidRDefault="00FB74A8">
      <w:pPr>
        <w:spacing w:before="80" w:line="310" w:lineRule="exact"/>
        <w:ind w:left="120" w:right="400"/>
      </w:pPr>
      <w:r>
        <w:rPr>
          <w:rFonts w:ascii="Times New Roman" w:eastAsia="宋体" w:hAnsi="宋体" w:cs="宋体"/>
          <w:color w:val="000000"/>
          <w:w w:val="102"/>
          <w:sz w:val="20"/>
        </w:rPr>
        <w:t>在创建流程图时，</w:t>
      </w:r>
      <w:r>
        <w:rPr>
          <w:rFonts w:ascii="Times New Roman" w:eastAsia="宋体" w:hAnsi="宋体" w:cs="宋体"/>
          <w:color w:val="000000"/>
          <w:w w:val="102"/>
          <w:sz w:val="20"/>
        </w:rPr>
        <w:t>Home</w:t>
      </w:r>
      <w:r>
        <w:rPr>
          <w:rFonts w:ascii="Times New Roman" w:eastAsia="宋体" w:hAnsi="宋体" w:cs="宋体"/>
          <w:color w:val="000000"/>
          <w:w w:val="102"/>
          <w:sz w:val="20"/>
        </w:rPr>
        <w:t>或</w:t>
      </w:r>
      <w:r>
        <w:rPr>
          <w:rFonts w:ascii="Times New Roman" w:eastAsia="宋体" w:hAnsi="宋体" w:cs="宋体"/>
          <w:color w:val="000000"/>
          <w:w w:val="102"/>
          <w:sz w:val="20"/>
        </w:rPr>
        <w:t>Insert</w:t>
      </w:r>
      <w:r>
        <w:rPr>
          <w:rFonts w:ascii="Times New Roman" w:eastAsia="宋体" w:hAnsi="宋体" w:cs="宋体"/>
          <w:color w:val="000000"/>
          <w:w w:val="102"/>
          <w:sz w:val="20"/>
        </w:rPr>
        <w:t>选项卡</w:t>
      </w:r>
      <w:r>
        <w:rPr>
          <w:rFonts w:ascii="Times New Roman" w:eastAsia="宋体" w:hAnsi="宋体" w:cs="宋体"/>
          <w:color w:val="000000"/>
          <w:w w:val="102"/>
          <w:sz w:val="20"/>
        </w:rPr>
        <w:t>(</w:t>
      </w:r>
      <w:r>
        <w:rPr>
          <w:rFonts w:ascii="Times New Roman" w:eastAsia="宋体" w:hAnsi="宋体" w:cs="宋体"/>
          <w:color w:val="000000"/>
          <w:w w:val="102"/>
          <w:sz w:val="20"/>
        </w:rPr>
        <w:t>添加主题组</w:t>
      </w:r>
      <w:r>
        <w:rPr>
          <w:rFonts w:ascii="Times New Roman" w:eastAsia="宋体" w:hAnsi="宋体" w:cs="宋体"/>
          <w:color w:val="000000"/>
          <w:w w:val="102"/>
          <w:sz w:val="20"/>
        </w:rPr>
        <w:t>)</w:t>
      </w:r>
      <w:r>
        <w:rPr>
          <w:rFonts w:ascii="Times New Roman" w:eastAsia="宋体" w:hAnsi="宋体" w:cs="宋体"/>
          <w:color w:val="000000"/>
          <w:w w:val="102"/>
          <w:sz w:val="20"/>
        </w:rPr>
        <w:t>上的一些选项会发生更改，以反映这种类型映射可用的独特特性</w:t>
      </w:r>
    </w:p>
    <w:p w14:paraId="51588DDA" w14:textId="77777777" w:rsidR="003A70CC" w:rsidRDefault="00FB74A8">
      <w:pPr>
        <w:spacing w:before="80" w:line="200" w:lineRule="exact"/>
        <w:ind w:left="120" w:right="400"/>
      </w:pPr>
      <w:r>
        <w:rPr>
          <w:rFonts w:ascii="Times New Roman" w:eastAsia="宋体" w:hAnsi="宋体" w:cs="宋体"/>
          <w:color w:val="000000"/>
          <w:w w:val="102"/>
          <w:sz w:val="20"/>
        </w:rPr>
        <w:t>要使用菜单添加主题</w:t>
      </w:r>
      <w:r>
        <w:rPr>
          <w:rFonts w:ascii="Times New Roman" w:eastAsia="宋体" w:hAnsi="宋体" w:cs="宋体"/>
          <w:color w:val="000000"/>
          <w:w w:val="102"/>
          <w:sz w:val="20"/>
        </w:rPr>
        <w:t>:</w:t>
      </w:r>
      <w:r>
        <w:rPr>
          <w:rFonts w:ascii="Times New Roman" w:eastAsia="宋体" w:hAnsi="宋体" w:cs="宋体"/>
          <w:color w:val="000000"/>
          <w:w w:val="102"/>
          <w:sz w:val="20"/>
        </w:rPr>
        <w:t>在</w:t>
      </w:r>
      <w:r>
        <w:rPr>
          <w:rFonts w:ascii="Times New Roman" w:eastAsia="宋体" w:hAnsi="宋体" w:cs="宋体"/>
          <w:color w:val="000000"/>
          <w:w w:val="102"/>
          <w:sz w:val="20"/>
        </w:rPr>
        <w:t>Home</w:t>
      </w:r>
      <w:r>
        <w:rPr>
          <w:rFonts w:ascii="Times New Roman" w:eastAsia="宋体" w:hAnsi="宋体" w:cs="宋体"/>
          <w:color w:val="000000"/>
          <w:w w:val="102"/>
          <w:sz w:val="20"/>
        </w:rPr>
        <w:t>或</w:t>
      </w:r>
      <w:r>
        <w:rPr>
          <w:rFonts w:ascii="Times New Roman" w:eastAsia="宋体" w:hAnsi="宋体" w:cs="宋体"/>
          <w:color w:val="000000"/>
          <w:w w:val="102"/>
          <w:sz w:val="20"/>
        </w:rPr>
        <w:t>Insert</w:t>
      </w:r>
      <w:r>
        <w:rPr>
          <w:rFonts w:ascii="Times New Roman" w:eastAsia="宋体" w:hAnsi="宋体" w:cs="宋体"/>
          <w:color w:val="000000"/>
          <w:w w:val="102"/>
          <w:sz w:val="20"/>
        </w:rPr>
        <w:t>选项卡中，添加主题组，执行以下操作之一</w:t>
      </w:r>
      <w:r>
        <w:rPr>
          <w:rFonts w:ascii="Times New Roman" w:eastAsia="宋体" w:hAnsi="宋体" w:cs="宋体"/>
          <w:color w:val="000000"/>
          <w:w w:val="102"/>
          <w:sz w:val="20"/>
        </w:rPr>
        <w:t>:</w:t>
      </w:r>
    </w:p>
    <w:p w14:paraId="4D46C72D" w14:textId="77777777" w:rsidR="003A70CC" w:rsidRDefault="003A70CC">
      <w:pPr>
        <w:spacing w:line="14" w:lineRule="exact"/>
        <w:sectPr w:rsidR="003A70CC">
          <w:type w:val="continuous"/>
          <w:pgSz w:w="12240" w:h="17760"/>
          <w:pgMar w:top="740" w:right="1420" w:bottom="1440" w:left="1440" w:header="720" w:footer="720" w:gutter="0"/>
          <w:cols w:space="720"/>
        </w:sectPr>
      </w:pPr>
    </w:p>
    <w:p w14:paraId="2F53E12A" w14:textId="77777777" w:rsidR="003A70CC" w:rsidRDefault="00664571">
      <w:pPr>
        <w:pBdr>
          <w:top w:val="single" w:sz="0" w:space="27" w:color="FFFFFF"/>
        </w:pBdr>
        <w:ind w:left="180"/>
      </w:pPr>
      <w:r>
        <w:pict w14:anchorId="30F54919">
          <v:group id="_x0000_s5049" style="width:198pt;height:36pt;mso-position-horizontal-relative:char;mso-position-vertical-relative:line" coordsize="3960,720">
            <v:shape id="_x0000_s5052" style="position:absolute;left:1480;width:420;height:320;mso-width-relative:margin;mso-height-relative:margin" coordsize="3960,720" o:spt="100" adj="0,,0" path="">
              <v:stroke joinstyle="round"/>
              <v:imagedata r:id="rId422"/>
              <v:formulas/>
              <v:path o:connecttype="segments"/>
              <o:lock v:ext="edit" aspectratio="t"/>
            </v:shape>
            <v:shape id="_x0000_s5051" style="position:absolute;left:1960;top:60;width:2000;height:320;mso-width-relative:margin;mso-height-relative:margin" coordsize="3960,720" o:spt="100" adj="0,,0" path="" stroked="f">
              <v:stroke joinstyle="round"/>
              <v:formulas/>
              <v:path o:connecttype="segments"/>
              <o:lock v:ext="edit" aspectratio="t"/>
              <v:textbox inset="0,0,0,0">
                <w:txbxContent>
                  <w:p w14:paraId="058B7EFB" w14:textId="77777777" w:rsidR="003A70CC" w:rsidRDefault="00FB74A8">
                    <w:pPr>
                      <w:spacing w:line="203" w:lineRule="exact"/>
                      <w:jc w:val="left"/>
                    </w:pPr>
                    <w:r>
                      <w:rPr>
                        <w:rFonts w:ascii="Times New Roman" w:eastAsia="宋体" w:hAnsi="宋体" w:cs="宋体"/>
                        <w:color w:val="000000"/>
                        <w:sz w:val="20"/>
                      </w:rPr>
                      <w:t>添加主题后</w:t>
                    </w:r>
                  </w:p>
                </w:txbxContent>
              </v:textbox>
            </v:shape>
            <v:shape id="_x0000_s5050" style="position:absolute;top:80;width:1420;height:640;mso-width-relative:margin;mso-height-relative:margin" coordsize="3960,720" o:spt="100" adj="0,,0" path="" stroked="f">
              <v:stroke joinstyle="round"/>
              <v:formulas/>
              <v:path o:connecttype="segments"/>
              <o:lock v:ext="edit" aspectratio="t"/>
              <v:textbox inset="0,0,0,0">
                <w:txbxContent>
                  <w:p w14:paraId="4E4ED241" w14:textId="77777777" w:rsidR="003A70CC" w:rsidRDefault="00FB74A8">
                    <w:pPr>
                      <w:spacing w:line="310" w:lineRule="exact"/>
                      <w:jc w:val="left"/>
                    </w:pPr>
                    <w:r>
                      <w:rPr>
                        <w:rFonts w:ascii="Times New Roman" w:eastAsia="宋体" w:hAnsi="宋体" w:cs="宋体"/>
                        <w:color w:val="000000"/>
                        <w:w w:val="98"/>
                        <w:sz w:val="20"/>
                      </w:rPr>
                      <w:t>单击“新建主题”选择主题。</w:t>
                    </w:r>
                  </w:p>
                </w:txbxContent>
              </v:textbox>
            </v:shape>
            <w10:anchorlock/>
          </v:group>
        </w:pict>
      </w:r>
    </w:p>
    <w:p w14:paraId="3FF1DD9A" w14:textId="77777777" w:rsidR="003A70CC" w:rsidRDefault="00664571">
      <w:pPr>
        <w:spacing w:before="620" w:line="14" w:lineRule="exact"/>
      </w:pPr>
      <w:r>
        <w:pict w14:anchorId="62461ACE">
          <v:group id="_x0000_s5047" style="width:219pt;height:.4pt;mso-position-horizontal-relative:char;mso-position-vertical-relative:line" coordsize=",8">
            <v:line id="_x0000_s5048" style="position:absolute" from="0,4" to="1000,4" strokeweight=".4pt"/>
            <w10:anchorlock/>
          </v:group>
        </w:pict>
      </w:r>
    </w:p>
    <w:p w14:paraId="3CCF3284" w14:textId="77777777" w:rsidR="003A70CC" w:rsidRDefault="00664571">
      <w:pPr>
        <w:spacing w:before="300"/>
        <w:ind w:left="180"/>
      </w:pPr>
      <w:r>
        <w:pict w14:anchorId="4AD0DB46">
          <v:group id="_x0000_s5044" style="width:186pt;height:21pt;mso-position-horizontal-relative:char;mso-position-vertical-relative:line" coordsize="3720,420">
            <v:shape id="_x0000_s5046" style="position:absolute;left:1760;width:400;height:360;mso-width-relative:margin;mso-height-relative:margin" coordsize="3720,420" o:spt="100" adj="0,,0" path="">
              <v:stroke joinstyle="round"/>
              <v:imagedata r:id="rId423"/>
              <v:formulas/>
              <v:path o:connecttype="segments"/>
              <o:lock v:ext="edit" aspectratio="t"/>
            </v:shape>
            <v:shape id="_x0000_s5045" style="position:absolute;top:120;width:3720;height:300;mso-width-relative:margin;mso-height-relative:margin" coordsize="3720,420" o:spt="100" adj="0,,0" path="" stroked="f">
              <v:stroke joinstyle="round"/>
              <v:formulas/>
              <v:path o:connecttype="segments"/>
              <o:lock v:ext="edit" aspectratio="t"/>
              <v:textbox inset="0,0,0,0">
                <w:txbxContent>
                  <w:p w14:paraId="27CC6F43" w14:textId="77777777" w:rsidR="003A70CC" w:rsidRDefault="00FB74A8">
                    <w:pPr>
                      <w:spacing w:line="200" w:lineRule="exact"/>
                      <w:jc w:val="left"/>
                    </w:pPr>
                    <w:r>
                      <w:rPr>
                        <w:rFonts w:ascii="Times New Roman" w:eastAsia="宋体" w:hAnsi="宋体" w:cs="宋体"/>
                        <w:color w:val="000000"/>
                        <w:w w:val="102"/>
                        <w:sz w:val="20"/>
                      </w:rPr>
                      <w:t>单击</w:t>
                    </w:r>
                    <w:r>
                      <w:rPr>
                        <w:rFonts w:ascii="Times New Roman" w:eastAsia="宋体" w:hAnsi="宋体" w:cs="宋体"/>
                        <w:color w:val="000000"/>
                        <w:w w:val="102"/>
                        <w:sz w:val="20"/>
                      </w:rPr>
                      <w:t>New Decision</w:t>
                    </w:r>
                    <w:r>
                      <w:rPr>
                        <w:rFonts w:ascii="Times New Roman" w:eastAsia="宋体" w:hAnsi="宋体" w:cs="宋体"/>
                        <w:color w:val="000000"/>
                        <w:w w:val="102"/>
                        <w:sz w:val="20"/>
                      </w:rPr>
                      <w:t>添加决策</w:t>
                    </w:r>
                  </w:p>
                </w:txbxContent>
              </v:textbox>
            </v:shape>
            <w10:anchorlock/>
          </v:group>
        </w:pict>
      </w:r>
    </w:p>
    <w:p w14:paraId="73D1B60F" w14:textId="77777777" w:rsidR="003A70CC" w:rsidRDefault="00FB74A8">
      <w:pPr>
        <w:spacing w:before="40" w:line="320" w:lineRule="exact"/>
        <w:ind w:left="180" w:right="260"/>
        <w:jc w:val="left"/>
      </w:pPr>
      <w:r>
        <w:rPr>
          <w:rFonts w:ascii="Times New Roman" w:eastAsia="宋体" w:hAnsi="宋体" w:cs="宋体"/>
          <w:color w:val="000000"/>
          <w:w w:val="101"/>
          <w:sz w:val="20"/>
        </w:rPr>
        <w:t>菱形上面有“是”和“不是”的决策主题，下面有菱形。</w:t>
      </w:r>
    </w:p>
    <w:p w14:paraId="4F4261EC" w14:textId="77777777" w:rsidR="003A70CC" w:rsidRDefault="00FB74A8">
      <w:pPr>
        <w:pBdr>
          <w:top w:val="single" w:sz="0" w:space="2" w:color="FFFFFF"/>
        </w:pBdr>
      </w:pPr>
      <w:r>
        <w:br w:type="column"/>
      </w:r>
      <w:r w:rsidR="00664571">
        <w:pict w14:anchorId="3E717360">
          <v:group id="_x0000_s5041" style="width:29pt;height:186pt;mso-position-horizontal-relative:char;mso-position-vertical-relative:line" coordsize="580,3720">
            <v:shape id="_x0000_s5043" style="position:absolute;width:580;height:3720;mso-width-relative:margin;mso-height-relative:margin" coordsize="580,3720" o:spt="100" adj="0,,0" path="">
              <v:stroke joinstyle="round"/>
              <v:imagedata r:id="rId424"/>
              <v:formulas/>
              <v:path o:connecttype="segments"/>
              <o:lock v:ext="edit" aspectratio="t"/>
            </v:shape>
            <v:shape id="_x0000_s5042" style="position:absolute;left:140;top:1620;width:260;height:400;mso-width-relative:margin;mso-height-relative:margin" coordsize="580,3720" o:spt="100" adj="0,,0" path="" stroked="f">
              <v:stroke joinstyle="round"/>
              <v:formulas/>
              <v:path o:connecttype="segments"/>
              <o:lock v:ext="edit" aspectratio="t"/>
              <v:textbox inset="0,0,0,0">
                <w:txbxContent>
                  <w:p w14:paraId="54F8054C" w14:textId="77777777" w:rsidR="003A70CC" w:rsidRDefault="00FB74A8">
                    <w:pPr>
                      <w:spacing w:line="280" w:lineRule="exact"/>
                      <w:jc w:val="left"/>
                    </w:pPr>
                    <w:r>
                      <w:rPr>
                        <w:rFonts w:ascii="Times New Roman" w:eastAsia="宋体" w:hAnsi="宋体" w:cs="宋体"/>
                        <w:color w:val="000000"/>
                        <w:w w:val="102"/>
                        <w:sz w:val="28"/>
                      </w:rPr>
                      <w:t>或</w:t>
                    </w:r>
                  </w:p>
                </w:txbxContent>
              </v:textbox>
            </v:shape>
            <w10:anchorlock/>
          </v:group>
        </w:pict>
      </w:r>
    </w:p>
    <w:p w14:paraId="40B379F8" w14:textId="77777777" w:rsidR="003A70CC" w:rsidRDefault="00FB74A8">
      <w:pPr>
        <w:pBdr>
          <w:top w:val="single" w:sz="0" w:space="4" w:color="FFFFFF"/>
        </w:pBdr>
        <w:spacing w:line="200" w:lineRule="exact"/>
        <w:ind w:left="140" w:right="320"/>
        <w:jc w:val="left"/>
      </w:pPr>
      <w:r>
        <w:br w:type="column"/>
      </w:r>
      <w:r>
        <w:rPr>
          <w:rFonts w:ascii="Times New Roman" w:eastAsia="宋体" w:hAnsi="宋体" w:cs="宋体"/>
          <w:color w:val="000000"/>
          <w:w w:val="101"/>
          <w:sz w:val="20"/>
        </w:rPr>
        <w:t>单击</w:t>
      </w:r>
      <w:r>
        <w:rPr>
          <w:rFonts w:ascii="Times New Roman" w:eastAsia="宋体" w:hAnsi="宋体" w:cs="宋体"/>
          <w:color w:val="000000"/>
          <w:w w:val="101"/>
          <w:sz w:val="20"/>
        </w:rPr>
        <w:t>New Topic</w:t>
      </w:r>
      <w:r>
        <w:rPr>
          <w:rFonts w:ascii="Times New Roman" w:eastAsia="宋体" w:hAnsi="宋体" w:cs="宋体"/>
          <w:color w:val="000000"/>
          <w:w w:val="101"/>
          <w:sz w:val="20"/>
        </w:rPr>
        <w:t>箭头并选择其中之一</w:t>
      </w:r>
    </w:p>
    <w:p w14:paraId="405AF3C3" w14:textId="77777777" w:rsidR="003A70CC" w:rsidRDefault="00FB74A8">
      <w:pPr>
        <w:spacing w:before="40" w:line="327" w:lineRule="exact"/>
        <w:ind w:left="140" w:right="280"/>
      </w:pPr>
      <w:r>
        <w:rPr>
          <w:rFonts w:ascii="Times New Roman" w:eastAsia="宋体" w:hAnsi="宋体" w:cs="宋体"/>
          <w:color w:val="000000"/>
          <w:w w:val="102"/>
          <w:sz w:val="20"/>
        </w:rPr>
        <w:t>三个交替的方向</w:t>
      </w:r>
      <w:r>
        <w:rPr>
          <w:rFonts w:ascii="Times New Roman" w:eastAsia="宋体" w:hAnsi="宋体" w:cs="宋体"/>
          <w:color w:val="000000"/>
          <w:w w:val="102"/>
          <w:sz w:val="20"/>
        </w:rPr>
        <w:t>:</w:t>
      </w:r>
      <w:r>
        <w:rPr>
          <w:rFonts w:ascii="Times New Roman" w:eastAsia="宋体" w:hAnsi="宋体" w:cs="宋体"/>
          <w:color w:val="000000"/>
          <w:w w:val="102"/>
          <w:sz w:val="20"/>
        </w:rPr>
        <w:t>左，上，下</w:t>
      </w:r>
      <w:r>
        <w:rPr>
          <w:rFonts w:ascii="Times New Roman" w:eastAsia="宋体" w:hAnsi="宋体" w:cs="宋体"/>
          <w:color w:val="000000"/>
          <w:w w:val="102"/>
          <w:sz w:val="20"/>
        </w:rPr>
        <w:t>;</w:t>
      </w:r>
      <w:r>
        <w:rPr>
          <w:rFonts w:ascii="Times New Roman" w:eastAsia="宋体" w:hAnsi="宋体" w:cs="宋体"/>
          <w:color w:val="000000"/>
          <w:w w:val="102"/>
          <w:sz w:val="20"/>
        </w:rPr>
        <w:t>或选择“中间插入主题”，以在每两个主题之间添加一个插页主题</w:t>
      </w:r>
    </w:p>
    <w:p w14:paraId="7C46636B" w14:textId="77777777" w:rsidR="003A70CC" w:rsidRDefault="00FB74A8">
      <w:pPr>
        <w:spacing w:before="40" w:line="200" w:lineRule="exact"/>
        <w:ind w:left="140" w:right="1820"/>
        <w:jc w:val="left"/>
      </w:pPr>
      <w:r>
        <w:rPr>
          <w:rFonts w:ascii="Times New Roman" w:eastAsia="宋体" w:hAnsi="宋体" w:cs="宋体"/>
          <w:color w:val="000000"/>
          <w:w w:val="108"/>
          <w:sz w:val="20"/>
        </w:rPr>
        <w:t>连续选择的主题。</w:t>
      </w:r>
    </w:p>
    <w:p w14:paraId="3360E912" w14:textId="77777777" w:rsidR="003A70CC" w:rsidRDefault="00664571">
      <w:pPr>
        <w:spacing w:before="120" w:line="14" w:lineRule="exact"/>
      </w:pPr>
      <w:r>
        <w:pict w14:anchorId="160EC839">
          <v:group id="_x0000_s5039" style="width:219pt;height:.4pt;mso-position-horizontal-relative:char;mso-position-vertical-relative:line" coordsize=",8">
            <v:line id="_x0000_s5040" style="position:absolute" from="0,4" to="1000,4" strokeweight=".4pt"/>
            <w10:anchorlock/>
          </v:group>
        </w:pict>
      </w:r>
    </w:p>
    <w:p w14:paraId="27DA3247" w14:textId="77777777" w:rsidR="003A70CC" w:rsidRDefault="00FB74A8">
      <w:pPr>
        <w:spacing w:before="20" w:line="336" w:lineRule="exact"/>
        <w:ind w:left="140" w:right="260"/>
        <w:jc w:val="left"/>
        <w:sectPr w:rsidR="003A70CC">
          <w:type w:val="continuous"/>
          <w:pgSz w:w="12240" w:h="17760"/>
          <w:pgMar w:top="740" w:right="1420" w:bottom="1440" w:left="1440" w:header="720" w:footer="720" w:gutter="0"/>
          <w:cols w:num="3" w:space="720" w:equalWidth="0">
            <w:col w:w="4380" w:space="20"/>
            <w:col w:w="580" w:space="0"/>
            <w:col w:w="4400"/>
          </w:cols>
        </w:sectPr>
      </w:pPr>
      <w:r>
        <w:rPr>
          <w:rFonts w:ascii="Times New Roman" w:eastAsia="宋体" w:hAnsi="宋体" w:cs="宋体"/>
          <w:color w:val="000000"/>
          <w:w w:val="101"/>
          <w:sz w:val="20"/>
        </w:rPr>
        <w:t>点击新建决策箭头，选择左、上、下三个替代方向中的一个</w:t>
      </w:r>
      <w:r>
        <w:rPr>
          <w:rFonts w:ascii="Times New Roman" w:eastAsia="宋体" w:hAnsi="宋体" w:cs="宋体"/>
          <w:color w:val="000000"/>
          <w:w w:val="101"/>
          <w:sz w:val="20"/>
        </w:rPr>
        <w:t>;</w:t>
      </w:r>
      <w:r>
        <w:rPr>
          <w:rFonts w:ascii="Times New Roman" w:eastAsia="宋体" w:hAnsi="宋体" w:cs="宋体"/>
          <w:color w:val="000000"/>
          <w:w w:val="101"/>
          <w:sz w:val="20"/>
        </w:rPr>
        <w:t>或者选择添加决策只添加一个没有“是”和“否”决策主题的决策菱形主题。</w:t>
      </w:r>
    </w:p>
    <w:p w14:paraId="78C7A65B" w14:textId="77777777" w:rsidR="003A70CC" w:rsidRDefault="00FB74A8">
      <w:pPr>
        <w:pBdr>
          <w:top w:val="single" w:sz="0" w:space="31" w:color="FFFFFF"/>
        </w:pBdr>
        <w:spacing w:before="40" w:line="220" w:lineRule="exact"/>
        <w:ind w:left="120" w:right="5380"/>
        <w:jc w:val="left"/>
        <w:sectPr w:rsidR="003A70CC">
          <w:type w:val="continuous"/>
          <w:pgSz w:w="12240" w:h="17760"/>
          <w:pgMar w:top="740" w:right="1420" w:bottom="1440" w:left="1440" w:header="720" w:footer="720" w:gutter="0"/>
          <w:cols w:space="720"/>
        </w:sectPr>
      </w:pPr>
      <w:r>
        <w:rPr>
          <w:rFonts w:ascii="Times New Roman" w:eastAsia="宋体" w:hAnsi="宋体" w:cs="宋体"/>
          <w:color w:val="5C6F7B"/>
          <w:w w:val="103"/>
          <w:sz w:val="22"/>
        </w:rPr>
        <w:t>添加“自由形式”的主题和关系</w:t>
      </w:r>
    </w:p>
    <w:p w14:paraId="1E45E5B9" w14:textId="77777777" w:rsidR="003A70CC" w:rsidRDefault="00FB74A8">
      <w:pPr>
        <w:pBdr>
          <w:top w:val="single" w:sz="0" w:space="10" w:color="FFFFFF"/>
        </w:pBdr>
        <w:spacing w:line="200" w:lineRule="exact"/>
        <w:ind w:left="120" w:right="254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5"/>
          <w:sz w:val="20"/>
        </w:rPr>
        <w:t>您还可以将主题放置在映射中，然后根据需要创建关系</w:t>
      </w:r>
      <w:r>
        <w:rPr>
          <w:rFonts w:ascii="Times New Roman" w:eastAsia="宋体" w:hAnsi="宋体" w:cs="宋体"/>
          <w:color w:val="000000"/>
          <w:w w:val="105"/>
          <w:sz w:val="20"/>
        </w:rPr>
        <w:t>:</w:t>
      </w:r>
    </w:p>
    <w:p w14:paraId="7A8ABD00" w14:textId="77777777" w:rsidR="003A70CC" w:rsidRDefault="00664571">
      <w:pPr>
        <w:pBdr>
          <w:top w:val="single" w:sz="0" w:space="1" w:color="FFFFFF"/>
        </w:pBdr>
        <w:ind w:left="180"/>
        <w:sectPr w:rsidR="003A70CC">
          <w:type w:val="continuous"/>
          <w:pgSz w:w="12240" w:h="17760"/>
          <w:pgMar w:top="740" w:right="1420" w:bottom="1440" w:left="1440" w:header="720" w:footer="720" w:gutter="0"/>
          <w:cols w:space="720"/>
        </w:sectPr>
      </w:pPr>
      <w:r>
        <w:pict w14:anchorId="0DAC9A74">
          <v:group id="_x0000_s5033" style="width:459pt;height:306pt;mso-position-horizontal-relative:char;mso-position-vertical-relative:line" coordsize="9180,6120">
            <v:shape id="_x0000_s5038" style="position:absolute;width:9180;height:6120;mso-width-relative:margin;mso-height-relative:margin" coordsize="9180,6120" o:spt="100" adj="0,,0" path="">
              <v:stroke joinstyle="round"/>
              <v:imagedata r:id="rId425"/>
              <v:formulas/>
              <v:path o:connecttype="segments"/>
              <o:lock v:ext="edit" aspectratio="t"/>
            </v:shape>
            <v:shape id="_x0000_s5037" style="position:absolute;left:5060;top:220;width:3840;height:640;mso-width-relative:margin;mso-height-relative:margin" coordsize="9180,6120" o:spt="100" adj="0,,0" path="" stroked="f">
              <v:stroke joinstyle="round"/>
              <v:formulas/>
              <v:path o:connecttype="segments"/>
              <o:lock v:ext="edit" aspectratio="t"/>
              <v:textbox inset="0,0,0,0">
                <w:txbxContent>
                  <w:p w14:paraId="1C750046" w14:textId="77777777" w:rsidR="003A70CC" w:rsidRDefault="00FB74A8">
                    <w:pPr>
                      <w:spacing w:line="310" w:lineRule="exact"/>
                      <w:jc w:val="left"/>
                    </w:pPr>
                    <w:r>
                      <w:rPr>
                        <w:rFonts w:ascii="Times New Roman" w:eastAsia="宋体" w:hAnsi="宋体" w:cs="宋体"/>
                        <w:color w:val="000000"/>
                        <w:w w:val="102"/>
                        <w:sz w:val="20"/>
                      </w:rPr>
                      <w:t>通过双击地图上的任何地方来添加一个主题。然后，再加一个。</w:t>
                    </w:r>
                  </w:p>
                </w:txbxContent>
              </v:textbox>
            </v:shape>
            <v:shape id="_x0000_s5036" style="position:absolute;left:5060;top:1380;width:3980;height:1000;mso-width-relative:margin;mso-height-relative:margin" coordsize="9180,6120" o:spt="100" adj="0,,0" path="" stroked="f">
              <v:stroke joinstyle="round"/>
              <v:formulas/>
              <v:path o:connecttype="segments"/>
              <o:lock v:ext="edit" aspectratio="t"/>
              <v:textbox inset="0,0,0,0">
                <w:txbxContent>
                  <w:p w14:paraId="21059300" w14:textId="77777777" w:rsidR="003A70CC" w:rsidRDefault="00FB74A8">
                    <w:pPr>
                      <w:spacing w:line="200" w:lineRule="exact"/>
                      <w:ind w:right="620"/>
                    </w:pPr>
                    <w:r>
                      <w:rPr>
                        <w:rFonts w:ascii="Times New Roman" w:eastAsia="宋体" w:hAnsi="宋体" w:cs="宋体"/>
                        <w:color w:val="000000"/>
                        <w:w w:val="99"/>
                        <w:sz w:val="20"/>
                      </w:rPr>
                      <w:t>点击主题的快速添加选项卡。</w:t>
                    </w:r>
                  </w:p>
                  <w:p w14:paraId="6DE533F3" w14:textId="77777777" w:rsidR="003A70CC" w:rsidRDefault="00FB74A8">
                    <w:pPr>
                      <w:spacing w:before="60" w:line="320" w:lineRule="exact"/>
                    </w:pPr>
                    <w:r>
                      <w:rPr>
                        <w:rFonts w:ascii="Times New Roman" w:eastAsia="宋体" w:hAnsi="宋体" w:cs="宋体"/>
                        <w:color w:val="000000"/>
                        <w:w w:val="104"/>
                        <w:sz w:val="20"/>
                      </w:rPr>
                      <w:t>主题被一个橙色的正方形包围，并显示关系线。</w:t>
                    </w:r>
                  </w:p>
                </w:txbxContent>
              </v:textbox>
            </v:shape>
            <v:shape id="_x0000_s5035" style="position:absolute;left:5060;top:2840;width:3920;height:1000;mso-width-relative:margin;mso-height-relative:margin" coordsize="9180,6120" o:spt="100" adj="0,,0" path="" stroked="f">
              <v:stroke joinstyle="round"/>
              <v:formulas/>
              <v:path o:connecttype="segments"/>
              <o:lock v:ext="edit" aspectratio="t"/>
              <v:textbox inset="0,0,0,0">
                <w:txbxContent>
                  <w:p w14:paraId="5BCD0BA3" w14:textId="77777777" w:rsidR="003A70CC" w:rsidRDefault="00FB74A8">
                    <w:pPr>
                      <w:spacing w:line="327" w:lineRule="exact"/>
                    </w:pPr>
                    <w:r>
                      <w:rPr>
                        <w:rFonts w:ascii="Times New Roman" w:eastAsia="宋体" w:hAnsi="宋体" w:cs="宋体"/>
                        <w:color w:val="000000"/>
                        <w:w w:val="101"/>
                        <w:sz w:val="20"/>
                      </w:rPr>
                      <w:t>将鼠标移动到第二个主题的框架，直到它也被一个橙色正方形包围，然后单击。</w:t>
                    </w:r>
                  </w:p>
                </w:txbxContent>
              </v:textbox>
            </v:shape>
            <v:shape id="_x0000_s5034" style="position:absolute;left:5060;top:4040;width:4020;height:2020;mso-width-relative:margin;mso-height-relative:margin" coordsize="9180,6120" o:spt="100" adj="0,,0" path="" stroked="f">
              <v:stroke joinstyle="round"/>
              <v:formulas/>
              <v:path o:connecttype="segments"/>
              <o:lock v:ext="edit" aspectratio="t"/>
              <v:textbox inset="0,0,0,0">
                <w:txbxContent>
                  <w:p w14:paraId="2C70DF8A" w14:textId="77777777" w:rsidR="003A70CC" w:rsidRDefault="00FB74A8">
                    <w:pPr>
                      <w:spacing w:line="333" w:lineRule="exact"/>
                      <w:jc w:val="left"/>
                    </w:pPr>
                    <w:r>
                      <w:rPr>
                        <w:rFonts w:ascii="Times New Roman" w:eastAsia="宋体" w:hAnsi="宋体" w:cs="宋体"/>
                        <w:color w:val="000000"/>
                        <w:w w:val="97"/>
                        <w:sz w:val="20"/>
                      </w:rPr>
                      <w:t>关系线与显示的标签字段连接到第二个主题，</w:t>
                    </w:r>
                    <w:r>
                      <w:rPr>
                        <w:rFonts w:ascii="Times New Roman" w:eastAsia="宋体" w:hAnsi="宋体" w:cs="宋体"/>
                        <w:color w:val="000000"/>
                        <w:w w:val="97"/>
                        <w:sz w:val="20"/>
                      </w:rPr>
                      <w:t>(</w:t>
                    </w:r>
                    <w:r>
                      <w:rPr>
                        <w:rFonts w:ascii="Times New Roman" w:eastAsia="宋体" w:hAnsi="宋体" w:cs="宋体"/>
                        <w:color w:val="000000"/>
                        <w:w w:val="97"/>
                        <w:sz w:val="20"/>
                      </w:rPr>
                      <w:t>如果您没有看到第二个主题上的橙色方块，单击将不会连接两个主题。</w:t>
                    </w:r>
                    <w:r>
                      <w:rPr>
                        <w:rFonts w:ascii="Times New Roman" w:eastAsia="宋体" w:hAnsi="宋体" w:cs="宋体"/>
                        <w:color w:val="000000"/>
                        <w:w w:val="97"/>
                      </w:rPr>
                      <w:t>相反，它将创建与第一个主题相连接的第三个新主题。</w:t>
                    </w:r>
                    <w:r>
                      <w:rPr>
                        <w:rFonts w:ascii="Times New Roman" w:eastAsia="宋体" w:hAnsi="宋体" w:cs="宋体"/>
                        <w:color w:val="000000"/>
                        <w:w w:val="97"/>
                      </w:rPr>
                      <w:t>)</w:t>
                    </w:r>
                  </w:p>
                </w:txbxContent>
              </v:textbox>
            </v:shape>
            <w10:anchorlock/>
          </v:group>
        </w:pict>
      </w:r>
    </w:p>
    <w:p w14:paraId="37819E30" w14:textId="77777777" w:rsidR="003A70CC" w:rsidRDefault="00FB74A8">
      <w:pPr>
        <w:pBdr>
          <w:top w:val="single" w:sz="0" w:space="30" w:color="FFFFFF"/>
        </w:pBdr>
        <w:spacing w:line="200" w:lineRule="exact"/>
        <w:ind w:left="90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6"/>
          <w:sz w:val="20"/>
        </w:rPr>
        <w:t>160</w:t>
      </w:r>
    </w:p>
    <w:p w14:paraId="029E7494" w14:textId="4D59F246" w:rsidR="003A70CC" w:rsidRDefault="00C368D6">
      <w:pPr>
        <w:pageBreakBefore/>
        <w:spacing w:line="200" w:lineRule="exact"/>
        <w:ind w:left="120" w:right="70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13EAFCC7" w14:textId="77777777" w:rsidR="003A70CC" w:rsidRDefault="00FB74A8">
      <w:pPr>
        <w:pBdr>
          <w:top w:val="single" w:sz="0" w:space="22" w:color="FFFFFF"/>
        </w:pBdr>
        <w:spacing w:line="220" w:lineRule="exact"/>
        <w:ind w:left="120" w:right="6560"/>
        <w:jc w:val="left"/>
        <w:sectPr w:rsidR="003A70CC">
          <w:type w:val="continuous"/>
          <w:pgSz w:w="12240" w:h="17760"/>
          <w:pgMar w:top="740" w:right="1380" w:bottom="1440" w:left="1440" w:header="720" w:footer="720" w:gutter="0"/>
          <w:cols w:space="720"/>
        </w:sectPr>
      </w:pPr>
      <w:r>
        <w:rPr>
          <w:rFonts w:ascii="Times New Roman" w:eastAsia="宋体" w:hAnsi="宋体" w:cs="宋体"/>
          <w:color w:val="5C6F7B"/>
          <w:w w:val="104"/>
          <w:sz w:val="22"/>
        </w:rPr>
        <w:t>使用击键添加主题</w:t>
      </w:r>
    </w:p>
    <w:p w14:paraId="38F01BD0" w14:textId="77777777" w:rsidR="003A70CC" w:rsidRDefault="00FB74A8">
      <w:pPr>
        <w:pBdr>
          <w:top w:val="single" w:sz="0" w:space="7" w:color="FFFFFF"/>
        </w:pBdr>
        <w:sectPr w:rsidR="003A70CC">
          <w:type w:val="continuous"/>
          <w:pgSz w:w="12240" w:h="17760"/>
          <w:pgMar w:top="740" w:right="1380" w:bottom="1440" w:left="1440" w:header="720" w:footer="720" w:gutter="0"/>
          <w:cols w:space="720"/>
        </w:sectPr>
      </w:pPr>
      <w:r>
        <w:rPr>
          <w:noProof/>
        </w:rPr>
        <w:drawing>
          <wp:inline distT="0" distB="0" distL="0" distR="0" wp14:anchorId="31AE1900" wp14:editId="7F01EC10">
            <wp:extent cx="5956300" cy="76200"/>
            <wp:effectExtent l="0" t="0" r="0" b="0"/>
            <wp:docPr id="61" name="Drawing 60" descr="IMAGE"/>
            <wp:cNvGraphicFramePr/>
            <a:graphic xmlns:a="http://schemas.openxmlformats.org/drawingml/2006/main">
              <a:graphicData uri="http://schemas.openxmlformats.org/drawingml/2006/picture">
                <pic:pic xmlns:pic="http://schemas.openxmlformats.org/drawingml/2006/picture">
                  <pic:nvPicPr>
                    <pic:cNvPr id="0" name="Picture 60" descr="IMAGE"/>
                    <pic:cNvPicPr>
                      <a:picLocks noChangeAspect="1"/>
                    </pic:cNvPicPr>
                  </pic:nvPicPr>
                  <pic:blipFill>
                    <a:blip r:embed="rId387"/>
                    <a:stretch>
                      <a:fillRect/>
                    </a:stretch>
                  </pic:blipFill>
                  <pic:spPr>
                    <a:xfrm>
                      <a:off x="0" y="0"/>
                      <a:ext cx="5956300" cy="76200"/>
                    </a:xfrm>
                    <a:prstGeom prst="rect">
                      <a:avLst/>
                    </a:prstGeom>
                  </pic:spPr>
                </pic:pic>
              </a:graphicData>
            </a:graphic>
          </wp:inline>
        </w:drawing>
      </w:r>
    </w:p>
    <w:p w14:paraId="6E67C9E9" w14:textId="77777777" w:rsidR="003A70CC" w:rsidRDefault="00664571">
      <w:pPr>
        <w:pBdr>
          <w:top w:val="single" w:sz="0" w:space="1" w:color="FFFFFF"/>
        </w:pBdr>
        <w:ind w:left="160"/>
        <w:sectPr w:rsidR="003A70CC">
          <w:type w:val="continuous"/>
          <w:pgSz w:w="12240" w:h="17760"/>
          <w:pgMar w:top="740" w:right="1380" w:bottom="1440" w:left="1440" w:header="720" w:footer="720" w:gutter="0"/>
          <w:cols w:space="720"/>
        </w:sectPr>
      </w:pPr>
      <w:r>
        <w:pict w14:anchorId="70E980CD">
          <v:group id="_x0000_s5030" style="width:272pt;height:15pt;mso-position-horizontal-relative:char;mso-position-vertical-relative:line" coordsize="5440,300">
            <v:shape id="_x0000_s5032" style="position:absolute;width:2780;height:300;mso-width-relative:margin;mso-height-relative:margin" coordsize="5440,300" o:spt="100" adj="0,,0" path="" stroked="f">
              <v:stroke joinstyle="round"/>
              <v:formulas/>
              <v:path o:connecttype="segments"/>
              <o:lock v:ext="edit" aspectratio="t"/>
              <v:textbox inset="0,0,0,0">
                <w:txbxContent>
                  <w:p w14:paraId="0AE8A16B" w14:textId="77777777" w:rsidR="003A70CC" w:rsidRDefault="00FB74A8">
                    <w:pPr>
                      <w:spacing w:line="200" w:lineRule="exact"/>
                      <w:jc w:val="left"/>
                    </w:pPr>
                    <w:r>
                      <w:rPr>
                        <w:rFonts w:ascii="Times New Roman" w:eastAsia="宋体" w:hAnsi="宋体" w:cs="宋体"/>
                        <w:color w:val="000000"/>
                        <w:w w:val="106"/>
                        <w:sz w:val="20"/>
                      </w:rPr>
                      <w:t>添加</w:t>
                    </w:r>
                    <w:r>
                      <w:rPr>
                        <w:rFonts w:ascii="Times New Roman" w:eastAsia="宋体" w:hAnsi="宋体" w:cs="宋体"/>
                        <w:color w:val="000000"/>
                        <w:w w:val="106"/>
                        <w:sz w:val="20"/>
                      </w:rPr>
                      <w:t xml:space="preserve"> :              </w:t>
                    </w:r>
                    <w:r>
                      <w:rPr>
                        <w:rFonts w:ascii="Times New Roman" w:eastAsia="宋体" w:hAnsi="宋体" w:cs="宋体"/>
                        <w:color w:val="000000"/>
                        <w:w w:val="106"/>
                        <w:sz w:val="20"/>
                      </w:rPr>
                      <w:t>击键</w:t>
                    </w:r>
                  </w:p>
                </w:txbxContent>
              </v:textbox>
            </v:shape>
            <v:shape id="_x0000_s5031" style="position:absolute;left:4820;width:620;height:300;mso-width-relative:margin;mso-height-relative:margin" coordsize="5440,300" o:spt="100" adj="0,,0" path="" stroked="f">
              <v:stroke joinstyle="round"/>
              <v:formulas/>
              <v:path o:connecttype="segments"/>
              <o:lock v:ext="edit" aspectratio="t"/>
              <v:textbox inset="0,0,0,0">
                <w:txbxContent>
                  <w:p w14:paraId="256C1A3A" w14:textId="77777777" w:rsidR="003A70CC" w:rsidRDefault="00FB74A8">
                    <w:pPr>
                      <w:spacing w:line="200" w:lineRule="exact"/>
                      <w:jc w:val="left"/>
                    </w:pPr>
                    <w:r>
                      <w:rPr>
                        <w:rFonts w:ascii="Times New Roman" w:eastAsia="宋体" w:hAnsi="宋体" w:cs="宋体"/>
                        <w:color w:val="000000"/>
                        <w:w w:val="110"/>
                        <w:sz w:val="20"/>
                      </w:rPr>
                      <w:t>鼠标</w:t>
                    </w:r>
                  </w:p>
                </w:txbxContent>
              </v:textbox>
            </v:shape>
            <w10:anchorlock/>
          </v:group>
        </w:pict>
      </w:r>
    </w:p>
    <w:p w14:paraId="1EB9D733" w14:textId="77777777" w:rsidR="003A70CC" w:rsidRDefault="003A70CC">
      <w:pPr>
        <w:pBdr>
          <w:top w:val="single" w:sz="0" w:space="5" w:color="FFFFFF"/>
        </w:pBdr>
        <w:spacing w:line="14" w:lineRule="exact"/>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1860"/>
        <w:gridCol w:w="2960"/>
        <w:gridCol w:w="4580"/>
      </w:tblGrid>
      <w:tr w:rsidR="003A70CC" w14:paraId="7BF60F6A" w14:textId="77777777">
        <w:trPr>
          <w:trHeight w:val="940"/>
        </w:trPr>
        <w:tc>
          <w:tcPr>
            <w:tcW w:w="1860" w:type="dxa"/>
            <w:tcBorders>
              <w:left w:val="nil"/>
              <w:right w:val="nil"/>
            </w:tcBorders>
          </w:tcPr>
          <w:p w14:paraId="5A817433" w14:textId="77777777" w:rsidR="003A70CC" w:rsidRDefault="00FB74A8">
            <w:pPr>
              <w:spacing w:before="400" w:line="200" w:lineRule="exact"/>
              <w:ind w:left="100" w:right="1260"/>
              <w:jc w:val="left"/>
            </w:pPr>
            <w:r>
              <w:rPr>
                <w:rFonts w:ascii="Times New Roman" w:eastAsia="宋体" w:hAnsi="宋体" w:cs="宋体"/>
                <w:color w:val="000000"/>
                <w:w w:val="98"/>
                <w:sz w:val="20"/>
              </w:rPr>
              <w:t>主题</w:t>
            </w:r>
          </w:p>
        </w:tc>
        <w:tc>
          <w:tcPr>
            <w:tcW w:w="2960" w:type="dxa"/>
            <w:tcBorders>
              <w:left w:val="nil"/>
              <w:right w:val="nil"/>
            </w:tcBorders>
          </w:tcPr>
          <w:p w14:paraId="3353BCF8" w14:textId="77777777" w:rsidR="003A70CC" w:rsidRDefault="00FB74A8">
            <w:pPr>
              <w:spacing w:before="220" w:line="200" w:lineRule="exact"/>
              <w:ind w:left="80" w:right="720"/>
              <w:jc w:val="left"/>
            </w:pPr>
            <w:r>
              <w:rPr>
                <w:rFonts w:ascii="Times New Roman" w:eastAsia="宋体" w:hAnsi="宋体" w:cs="宋体"/>
                <w:color w:val="000000"/>
                <w:w w:val="106"/>
                <w:sz w:val="20"/>
              </w:rPr>
              <w:t>选择主题，按</w:t>
            </w:r>
          </w:p>
          <w:p w14:paraId="2E8533E9" w14:textId="77777777" w:rsidR="003A70CC" w:rsidRDefault="00FB74A8">
            <w:pPr>
              <w:spacing w:before="60" w:line="200" w:lineRule="exact"/>
              <w:ind w:left="80" w:right="2160"/>
              <w:jc w:val="left"/>
            </w:pPr>
            <w:r>
              <w:rPr>
                <w:rFonts w:ascii="Times New Roman" w:eastAsia="宋体" w:hAnsi="宋体" w:cs="宋体"/>
                <w:color w:val="000000"/>
                <w:w w:val="105"/>
                <w:sz w:val="20"/>
              </w:rPr>
              <w:t>输入</w:t>
            </w:r>
          </w:p>
        </w:tc>
        <w:tc>
          <w:tcPr>
            <w:tcW w:w="4580" w:type="dxa"/>
            <w:tcBorders>
              <w:left w:val="nil"/>
              <w:right w:val="nil"/>
            </w:tcBorders>
          </w:tcPr>
          <w:p w14:paraId="472545DD" w14:textId="77777777" w:rsidR="003A70CC" w:rsidRDefault="003A70CC">
            <w:pPr>
              <w:spacing w:line="14" w:lineRule="exact"/>
            </w:pPr>
          </w:p>
        </w:tc>
      </w:tr>
      <w:tr w:rsidR="003A70CC" w14:paraId="0F3120C1" w14:textId="77777777">
        <w:trPr>
          <w:trHeight w:val="560"/>
        </w:trPr>
        <w:tc>
          <w:tcPr>
            <w:tcW w:w="1860" w:type="dxa"/>
            <w:tcBorders>
              <w:left w:val="nil"/>
              <w:bottom w:val="nil"/>
              <w:right w:val="nil"/>
            </w:tcBorders>
          </w:tcPr>
          <w:p w14:paraId="29BA576F" w14:textId="77777777" w:rsidR="003A70CC" w:rsidRDefault="00FB74A8">
            <w:pPr>
              <w:spacing w:before="220" w:line="200" w:lineRule="exact"/>
              <w:ind w:left="100" w:right="620"/>
              <w:jc w:val="left"/>
            </w:pPr>
            <w:r>
              <w:rPr>
                <w:rFonts w:ascii="Times New Roman" w:eastAsia="宋体" w:hAnsi="宋体" w:cs="宋体"/>
                <w:color w:val="000000"/>
                <w:w w:val="104"/>
                <w:sz w:val="20"/>
              </w:rPr>
              <w:t>之前的话题</w:t>
            </w:r>
          </w:p>
        </w:tc>
        <w:tc>
          <w:tcPr>
            <w:tcW w:w="2960" w:type="dxa"/>
            <w:tcBorders>
              <w:left w:val="nil"/>
              <w:bottom w:val="nil"/>
              <w:right w:val="nil"/>
            </w:tcBorders>
          </w:tcPr>
          <w:p w14:paraId="6CB915F6" w14:textId="77777777" w:rsidR="003A70CC" w:rsidRDefault="00FB74A8">
            <w:pPr>
              <w:spacing w:before="220" w:line="200" w:lineRule="exact"/>
              <w:ind w:left="80" w:right="720"/>
              <w:jc w:val="left"/>
            </w:pPr>
            <w:r>
              <w:rPr>
                <w:rFonts w:ascii="Times New Roman" w:eastAsia="宋体" w:hAnsi="宋体" w:cs="宋体"/>
                <w:color w:val="000000"/>
                <w:w w:val="106"/>
                <w:sz w:val="20"/>
              </w:rPr>
              <w:t>选择主题，按</w:t>
            </w:r>
          </w:p>
        </w:tc>
        <w:tc>
          <w:tcPr>
            <w:tcW w:w="4580" w:type="dxa"/>
            <w:tcBorders>
              <w:left w:val="nil"/>
              <w:bottom w:val="nil"/>
              <w:right w:val="nil"/>
            </w:tcBorders>
          </w:tcPr>
          <w:p w14:paraId="138C7A00" w14:textId="77777777" w:rsidR="003A70CC" w:rsidRDefault="003A70CC">
            <w:pPr>
              <w:spacing w:line="14" w:lineRule="exact"/>
            </w:pPr>
          </w:p>
        </w:tc>
      </w:tr>
      <w:tr w:rsidR="003A70CC" w14:paraId="0980179E" w14:textId="77777777">
        <w:trPr>
          <w:trHeight w:val="600"/>
        </w:trPr>
        <w:tc>
          <w:tcPr>
            <w:tcW w:w="1860" w:type="dxa"/>
            <w:tcBorders>
              <w:top w:val="nil"/>
              <w:left w:val="nil"/>
              <w:bottom w:val="nil"/>
              <w:right w:val="nil"/>
            </w:tcBorders>
          </w:tcPr>
          <w:p w14:paraId="6AC23BEA" w14:textId="77777777" w:rsidR="003A70CC" w:rsidRDefault="00FB74A8">
            <w:pPr>
              <w:spacing w:line="200" w:lineRule="exact"/>
              <w:ind w:left="100" w:right="360"/>
              <w:jc w:val="left"/>
            </w:pPr>
            <w:r>
              <w:rPr>
                <w:rFonts w:ascii="Times New Roman" w:eastAsia="宋体" w:hAnsi="宋体" w:cs="宋体"/>
                <w:color w:val="000000"/>
                <w:w w:val="107"/>
                <w:sz w:val="20"/>
              </w:rPr>
              <w:t>(</w:t>
            </w:r>
            <w:r>
              <w:rPr>
                <w:rFonts w:ascii="Times New Roman" w:eastAsia="宋体" w:hAnsi="宋体" w:cs="宋体"/>
                <w:color w:val="000000"/>
                <w:w w:val="107"/>
                <w:sz w:val="20"/>
              </w:rPr>
              <w:t>上图</w:t>
            </w:r>
            <w:r>
              <w:rPr>
                <w:rFonts w:ascii="Times New Roman" w:eastAsia="宋体" w:hAnsi="宋体" w:cs="宋体"/>
                <w:color w:val="000000"/>
                <w:w w:val="107"/>
                <w:sz w:val="20"/>
              </w:rPr>
              <w:t>)</w:t>
            </w:r>
            <w:r>
              <w:rPr>
                <w:rFonts w:ascii="Times New Roman" w:eastAsia="宋体" w:hAnsi="宋体" w:cs="宋体"/>
                <w:color w:val="000000"/>
                <w:w w:val="107"/>
                <w:sz w:val="20"/>
              </w:rPr>
              <w:t>一个主题</w:t>
            </w:r>
          </w:p>
        </w:tc>
        <w:tc>
          <w:tcPr>
            <w:tcW w:w="2960" w:type="dxa"/>
            <w:tcBorders>
              <w:top w:val="nil"/>
              <w:left w:val="nil"/>
              <w:bottom w:val="nil"/>
              <w:right w:val="nil"/>
            </w:tcBorders>
          </w:tcPr>
          <w:p w14:paraId="38817BDD" w14:textId="77777777" w:rsidR="003A70CC" w:rsidRDefault="00FB74A8">
            <w:pPr>
              <w:spacing w:line="200" w:lineRule="exact"/>
              <w:ind w:left="80" w:right="1460"/>
              <w:jc w:val="left"/>
            </w:pPr>
            <w:r>
              <w:rPr>
                <w:rFonts w:ascii="Times New Roman" w:eastAsia="宋体" w:hAnsi="宋体" w:cs="宋体"/>
                <w:color w:val="000000"/>
                <w:w w:val="105"/>
                <w:sz w:val="20"/>
              </w:rPr>
              <w:t>SHIFT + ENTER</w:t>
            </w:r>
          </w:p>
        </w:tc>
        <w:tc>
          <w:tcPr>
            <w:tcW w:w="4580" w:type="dxa"/>
            <w:tcBorders>
              <w:top w:val="nil"/>
              <w:left w:val="nil"/>
              <w:bottom w:val="nil"/>
              <w:right w:val="nil"/>
            </w:tcBorders>
          </w:tcPr>
          <w:p w14:paraId="5A79B0CA" w14:textId="77777777" w:rsidR="003A70CC" w:rsidRDefault="003A70CC">
            <w:pPr>
              <w:spacing w:line="14" w:lineRule="exact"/>
            </w:pPr>
          </w:p>
        </w:tc>
      </w:tr>
      <w:tr w:rsidR="003A70CC" w14:paraId="32932E4C" w14:textId="77777777">
        <w:trPr>
          <w:trHeight w:val="920"/>
        </w:trPr>
        <w:tc>
          <w:tcPr>
            <w:tcW w:w="1860" w:type="dxa"/>
            <w:tcBorders>
              <w:top w:val="nil"/>
              <w:left w:val="nil"/>
              <w:bottom w:val="nil"/>
              <w:right w:val="nil"/>
            </w:tcBorders>
          </w:tcPr>
          <w:p w14:paraId="1216C0E6" w14:textId="77777777" w:rsidR="003A70CC" w:rsidRDefault="00FB74A8">
            <w:pPr>
              <w:spacing w:before="160" w:line="200" w:lineRule="exact"/>
              <w:ind w:left="100" w:right="500"/>
              <w:jc w:val="left"/>
            </w:pPr>
            <w:r>
              <w:rPr>
                <w:rFonts w:ascii="Times New Roman" w:eastAsia="宋体" w:hAnsi="宋体" w:cs="宋体"/>
                <w:color w:val="000000"/>
                <w:w w:val="102"/>
                <w:sz w:val="20"/>
              </w:rPr>
              <w:t>决定主题</w:t>
            </w:r>
          </w:p>
        </w:tc>
        <w:tc>
          <w:tcPr>
            <w:tcW w:w="2960" w:type="dxa"/>
            <w:tcBorders>
              <w:top w:val="nil"/>
              <w:left w:val="nil"/>
              <w:bottom w:val="nil"/>
              <w:right w:val="nil"/>
            </w:tcBorders>
          </w:tcPr>
          <w:p w14:paraId="0DF2E963" w14:textId="77777777" w:rsidR="003A70CC" w:rsidRDefault="00FB74A8">
            <w:pPr>
              <w:spacing w:line="200" w:lineRule="exact"/>
              <w:ind w:left="80" w:right="720"/>
              <w:jc w:val="left"/>
            </w:pPr>
            <w:r>
              <w:rPr>
                <w:rFonts w:ascii="Times New Roman" w:eastAsia="宋体" w:hAnsi="宋体" w:cs="宋体"/>
                <w:color w:val="000000"/>
                <w:w w:val="106"/>
                <w:sz w:val="20"/>
              </w:rPr>
              <w:t>选择主题，按</w:t>
            </w:r>
          </w:p>
          <w:p w14:paraId="3AF0266D" w14:textId="77777777" w:rsidR="003A70CC" w:rsidRDefault="00FB74A8">
            <w:pPr>
              <w:spacing w:before="60" w:line="200" w:lineRule="exact"/>
              <w:ind w:left="80" w:right="500"/>
              <w:jc w:val="left"/>
            </w:pPr>
            <w:r>
              <w:rPr>
                <w:rFonts w:ascii="Times New Roman" w:eastAsia="宋体" w:hAnsi="宋体" w:cs="宋体"/>
                <w:color w:val="000000"/>
                <w:w w:val="101"/>
                <w:sz w:val="20"/>
              </w:rPr>
              <w:t>插入或</w:t>
            </w:r>
            <w:r>
              <w:rPr>
                <w:rFonts w:ascii="Times New Roman" w:eastAsia="宋体" w:hAnsi="宋体" w:cs="宋体"/>
                <w:color w:val="000000"/>
                <w:w w:val="101"/>
                <w:sz w:val="20"/>
              </w:rPr>
              <w:t>CTRL + ENTER</w:t>
            </w:r>
          </w:p>
        </w:tc>
        <w:tc>
          <w:tcPr>
            <w:tcW w:w="4580" w:type="dxa"/>
            <w:tcBorders>
              <w:top w:val="nil"/>
              <w:left w:val="nil"/>
              <w:bottom w:val="nil"/>
              <w:right w:val="nil"/>
            </w:tcBorders>
          </w:tcPr>
          <w:p w14:paraId="29FEE490" w14:textId="77777777" w:rsidR="003A70CC" w:rsidRDefault="003A70CC">
            <w:pPr>
              <w:spacing w:line="14" w:lineRule="exact"/>
            </w:pPr>
          </w:p>
        </w:tc>
      </w:tr>
      <w:tr w:rsidR="003A70CC" w14:paraId="3FEB94E7" w14:textId="77777777">
        <w:trPr>
          <w:trHeight w:val="780"/>
        </w:trPr>
        <w:tc>
          <w:tcPr>
            <w:tcW w:w="1860" w:type="dxa"/>
            <w:tcBorders>
              <w:top w:val="nil"/>
              <w:left w:val="nil"/>
              <w:right w:val="nil"/>
            </w:tcBorders>
          </w:tcPr>
          <w:p w14:paraId="5363E61C" w14:textId="77777777" w:rsidR="003A70CC" w:rsidRDefault="00FB74A8">
            <w:pPr>
              <w:spacing w:before="180" w:line="200" w:lineRule="exact"/>
              <w:ind w:left="100" w:right="640"/>
              <w:jc w:val="left"/>
            </w:pPr>
            <w:r>
              <w:rPr>
                <w:rFonts w:ascii="Times New Roman" w:eastAsia="宋体" w:hAnsi="宋体" w:cs="宋体"/>
                <w:color w:val="000000"/>
                <w:w w:val="101"/>
                <w:sz w:val="20"/>
              </w:rPr>
              <w:t>调出的话题</w:t>
            </w:r>
          </w:p>
        </w:tc>
        <w:tc>
          <w:tcPr>
            <w:tcW w:w="2960" w:type="dxa"/>
            <w:tcBorders>
              <w:top w:val="nil"/>
              <w:left w:val="nil"/>
              <w:right w:val="nil"/>
            </w:tcBorders>
          </w:tcPr>
          <w:p w14:paraId="3A7FAB78" w14:textId="77777777" w:rsidR="003A70CC" w:rsidRDefault="00FB74A8">
            <w:pPr>
              <w:spacing w:line="200" w:lineRule="exact"/>
              <w:ind w:left="80" w:right="720"/>
              <w:jc w:val="left"/>
            </w:pPr>
            <w:r>
              <w:rPr>
                <w:rFonts w:ascii="Times New Roman" w:eastAsia="宋体" w:hAnsi="宋体" w:cs="宋体"/>
                <w:color w:val="000000"/>
                <w:w w:val="106"/>
                <w:sz w:val="20"/>
              </w:rPr>
              <w:t>选择主题，按</w:t>
            </w:r>
          </w:p>
          <w:p w14:paraId="4EE1F8A1" w14:textId="77777777" w:rsidR="003A70CC" w:rsidRDefault="00FB74A8">
            <w:pPr>
              <w:spacing w:before="80" w:line="200" w:lineRule="exact"/>
              <w:ind w:left="80" w:right="820"/>
              <w:jc w:val="left"/>
            </w:pPr>
            <w:r>
              <w:rPr>
                <w:rFonts w:ascii="Times New Roman" w:eastAsia="宋体" w:hAnsi="宋体" w:cs="宋体"/>
                <w:color w:val="000000"/>
                <w:w w:val="104"/>
                <w:sz w:val="20"/>
              </w:rPr>
              <w:t>CTRL + SHIFT + ENTER</w:t>
            </w:r>
          </w:p>
        </w:tc>
        <w:tc>
          <w:tcPr>
            <w:tcW w:w="4580" w:type="dxa"/>
            <w:tcBorders>
              <w:top w:val="nil"/>
              <w:left w:val="nil"/>
              <w:right w:val="nil"/>
            </w:tcBorders>
          </w:tcPr>
          <w:p w14:paraId="4E0C10C1" w14:textId="77777777" w:rsidR="003A70CC" w:rsidRDefault="003A70CC">
            <w:pPr>
              <w:spacing w:line="14" w:lineRule="exact"/>
            </w:pPr>
          </w:p>
        </w:tc>
      </w:tr>
      <w:tr w:rsidR="003A70CC" w14:paraId="54B31FBC" w14:textId="77777777">
        <w:trPr>
          <w:trHeight w:val="560"/>
        </w:trPr>
        <w:tc>
          <w:tcPr>
            <w:tcW w:w="1860" w:type="dxa"/>
            <w:tcBorders>
              <w:left w:val="nil"/>
              <w:bottom w:val="nil"/>
              <w:right w:val="nil"/>
            </w:tcBorders>
          </w:tcPr>
          <w:p w14:paraId="4BBC451F" w14:textId="77777777" w:rsidR="003A70CC" w:rsidRDefault="003A70CC">
            <w:pPr>
              <w:spacing w:line="14" w:lineRule="exact"/>
            </w:pPr>
          </w:p>
        </w:tc>
        <w:tc>
          <w:tcPr>
            <w:tcW w:w="2960" w:type="dxa"/>
            <w:tcBorders>
              <w:left w:val="nil"/>
              <w:bottom w:val="nil"/>
              <w:right w:val="nil"/>
            </w:tcBorders>
          </w:tcPr>
          <w:p w14:paraId="10B4A2FC" w14:textId="77777777" w:rsidR="003A70CC" w:rsidRDefault="003A70CC">
            <w:pPr>
              <w:spacing w:line="14" w:lineRule="exact"/>
            </w:pPr>
          </w:p>
        </w:tc>
        <w:tc>
          <w:tcPr>
            <w:tcW w:w="4580" w:type="dxa"/>
            <w:tcBorders>
              <w:left w:val="nil"/>
              <w:bottom w:val="nil"/>
              <w:right w:val="nil"/>
            </w:tcBorders>
          </w:tcPr>
          <w:p w14:paraId="7CDD6686" w14:textId="77777777" w:rsidR="003A70CC" w:rsidRDefault="00FB74A8">
            <w:pPr>
              <w:spacing w:before="160" w:line="200" w:lineRule="exact"/>
              <w:ind w:left="100" w:right="80"/>
              <w:jc w:val="left"/>
            </w:pPr>
            <w:r>
              <w:rPr>
                <w:rFonts w:ascii="Times New Roman" w:eastAsia="宋体" w:hAnsi="宋体" w:cs="宋体"/>
                <w:color w:val="000000"/>
                <w:w w:val="104"/>
                <w:sz w:val="20"/>
              </w:rPr>
              <w:t>点击地图背景并键入主题文本</w:t>
            </w:r>
          </w:p>
        </w:tc>
      </w:tr>
      <w:tr w:rsidR="003A70CC" w14:paraId="43C5B1FC" w14:textId="77777777">
        <w:trPr>
          <w:trHeight w:val="340"/>
        </w:trPr>
        <w:tc>
          <w:tcPr>
            <w:tcW w:w="1860" w:type="dxa"/>
            <w:tcBorders>
              <w:top w:val="nil"/>
              <w:left w:val="nil"/>
              <w:bottom w:val="nil"/>
              <w:right w:val="nil"/>
            </w:tcBorders>
          </w:tcPr>
          <w:p w14:paraId="76D54F47" w14:textId="77777777" w:rsidR="003A70CC" w:rsidRDefault="003A70CC">
            <w:pPr>
              <w:spacing w:line="14" w:lineRule="exact"/>
            </w:pPr>
          </w:p>
        </w:tc>
        <w:tc>
          <w:tcPr>
            <w:tcW w:w="2960" w:type="dxa"/>
            <w:tcBorders>
              <w:top w:val="nil"/>
              <w:left w:val="nil"/>
              <w:bottom w:val="nil"/>
              <w:right w:val="nil"/>
            </w:tcBorders>
          </w:tcPr>
          <w:p w14:paraId="704F4AC8" w14:textId="77777777" w:rsidR="003A70CC" w:rsidRDefault="003A70CC">
            <w:pPr>
              <w:spacing w:line="14" w:lineRule="exact"/>
            </w:pPr>
          </w:p>
        </w:tc>
        <w:tc>
          <w:tcPr>
            <w:tcW w:w="4580" w:type="dxa"/>
            <w:tcBorders>
              <w:top w:val="nil"/>
              <w:left w:val="nil"/>
              <w:bottom w:val="nil"/>
              <w:right w:val="nil"/>
            </w:tcBorders>
          </w:tcPr>
          <w:p w14:paraId="2CF4BB64" w14:textId="77777777" w:rsidR="003A70CC" w:rsidRDefault="00FB74A8">
            <w:pPr>
              <w:spacing w:line="200" w:lineRule="exact"/>
              <w:ind w:left="100" w:right="3020"/>
              <w:jc w:val="left"/>
            </w:pPr>
            <w:r>
              <w:rPr>
                <w:rFonts w:ascii="Times New Roman" w:eastAsia="宋体" w:hAnsi="宋体" w:cs="宋体"/>
                <w:color w:val="000000"/>
                <w:w w:val="103"/>
                <w:sz w:val="20"/>
              </w:rPr>
              <w:t>在提示箭头处</w:t>
            </w:r>
          </w:p>
        </w:tc>
      </w:tr>
      <w:tr w:rsidR="003A70CC" w14:paraId="603629C3" w14:textId="77777777">
        <w:trPr>
          <w:trHeight w:val="760"/>
        </w:trPr>
        <w:tc>
          <w:tcPr>
            <w:tcW w:w="1860" w:type="dxa"/>
            <w:tcBorders>
              <w:top w:val="nil"/>
              <w:left w:val="nil"/>
              <w:bottom w:val="nil"/>
              <w:right w:val="nil"/>
            </w:tcBorders>
          </w:tcPr>
          <w:p w14:paraId="1249F567" w14:textId="77777777" w:rsidR="003A70CC" w:rsidRDefault="00FB74A8">
            <w:pPr>
              <w:spacing w:before="220" w:line="200" w:lineRule="exact"/>
              <w:ind w:left="100" w:right="560"/>
              <w:jc w:val="left"/>
            </w:pPr>
            <w:r>
              <w:rPr>
                <w:rFonts w:ascii="Times New Roman" w:eastAsia="宋体" w:hAnsi="宋体" w:cs="宋体"/>
                <w:color w:val="000000"/>
                <w:w w:val="101"/>
                <w:sz w:val="20"/>
              </w:rPr>
              <w:t>浮动的话题</w:t>
            </w:r>
          </w:p>
        </w:tc>
        <w:tc>
          <w:tcPr>
            <w:tcW w:w="2960" w:type="dxa"/>
            <w:tcBorders>
              <w:top w:val="nil"/>
              <w:left w:val="nil"/>
              <w:bottom w:val="nil"/>
              <w:right w:val="nil"/>
            </w:tcBorders>
          </w:tcPr>
          <w:p w14:paraId="3A5836A0" w14:textId="77777777" w:rsidR="003A70CC" w:rsidRDefault="003A70CC">
            <w:pPr>
              <w:spacing w:line="14" w:lineRule="exact"/>
            </w:pPr>
          </w:p>
        </w:tc>
        <w:tc>
          <w:tcPr>
            <w:tcW w:w="4580" w:type="dxa"/>
            <w:tcBorders>
              <w:top w:val="nil"/>
              <w:left w:val="nil"/>
              <w:bottom w:val="nil"/>
              <w:right w:val="nil"/>
            </w:tcBorders>
          </w:tcPr>
          <w:p w14:paraId="65347988" w14:textId="77777777" w:rsidR="003A70CC" w:rsidRDefault="00FB74A8">
            <w:pPr>
              <w:spacing w:line="210" w:lineRule="exact"/>
              <w:ind w:left="100" w:right="4240"/>
              <w:jc w:val="left"/>
            </w:pPr>
            <w:r>
              <w:rPr>
                <w:rFonts w:ascii="Times New Roman" w:eastAsia="宋体" w:hAnsi="宋体" w:cs="宋体"/>
                <w:color w:val="000000"/>
                <w:w w:val="90"/>
              </w:rPr>
              <w:t>或</w:t>
            </w:r>
          </w:p>
          <w:p w14:paraId="29273558" w14:textId="77777777" w:rsidR="003A70CC" w:rsidRDefault="00FB74A8">
            <w:pPr>
              <w:spacing w:before="140" w:line="200" w:lineRule="exact"/>
              <w:ind w:left="100" w:right="680"/>
              <w:jc w:val="left"/>
            </w:pPr>
            <w:r>
              <w:rPr>
                <w:rFonts w:ascii="Times New Roman" w:eastAsia="宋体" w:hAnsi="宋体" w:cs="宋体"/>
                <w:color w:val="000000"/>
                <w:w w:val="104"/>
                <w:sz w:val="20"/>
              </w:rPr>
              <w:t>双击地图背景并键入</w:t>
            </w:r>
          </w:p>
        </w:tc>
      </w:tr>
      <w:tr w:rsidR="003A70CC" w14:paraId="430DA8F8" w14:textId="77777777">
        <w:trPr>
          <w:trHeight w:val="400"/>
        </w:trPr>
        <w:tc>
          <w:tcPr>
            <w:tcW w:w="1860" w:type="dxa"/>
            <w:tcBorders>
              <w:top w:val="nil"/>
              <w:left w:val="nil"/>
              <w:bottom w:val="nil"/>
              <w:right w:val="nil"/>
            </w:tcBorders>
          </w:tcPr>
          <w:p w14:paraId="18ED11E8" w14:textId="77777777" w:rsidR="003A70CC" w:rsidRDefault="003A70CC">
            <w:pPr>
              <w:spacing w:line="14" w:lineRule="exact"/>
            </w:pPr>
          </w:p>
        </w:tc>
        <w:tc>
          <w:tcPr>
            <w:tcW w:w="2960" w:type="dxa"/>
            <w:tcBorders>
              <w:top w:val="nil"/>
              <w:left w:val="nil"/>
              <w:bottom w:val="nil"/>
              <w:right w:val="nil"/>
            </w:tcBorders>
          </w:tcPr>
          <w:p w14:paraId="59D4B29E" w14:textId="77777777" w:rsidR="003A70CC" w:rsidRDefault="003A70CC">
            <w:pPr>
              <w:spacing w:line="14" w:lineRule="exact"/>
            </w:pPr>
          </w:p>
        </w:tc>
        <w:tc>
          <w:tcPr>
            <w:tcW w:w="4580" w:type="dxa"/>
            <w:tcBorders>
              <w:top w:val="nil"/>
              <w:left w:val="nil"/>
              <w:bottom w:val="nil"/>
              <w:right w:val="nil"/>
            </w:tcBorders>
          </w:tcPr>
          <w:p w14:paraId="4FD54039" w14:textId="77777777" w:rsidR="003A70CC" w:rsidRDefault="00FB74A8">
            <w:pPr>
              <w:spacing w:line="200" w:lineRule="exact"/>
              <w:ind w:left="100" w:right="1880"/>
              <w:jc w:val="left"/>
            </w:pPr>
            <w:r>
              <w:rPr>
                <w:rFonts w:ascii="Times New Roman" w:eastAsia="宋体" w:hAnsi="宋体" w:cs="宋体"/>
                <w:color w:val="000000"/>
                <w:sz w:val="20"/>
              </w:rPr>
              <w:t>直接进入浮动主题。</w:t>
            </w:r>
          </w:p>
        </w:tc>
      </w:tr>
      <w:tr w:rsidR="003A70CC" w14:paraId="5A3D9BD7" w14:textId="77777777">
        <w:trPr>
          <w:trHeight w:val="420"/>
        </w:trPr>
        <w:tc>
          <w:tcPr>
            <w:tcW w:w="1860" w:type="dxa"/>
            <w:tcBorders>
              <w:top w:val="nil"/>
              <w:left w:val="nil"/>
              <w:right w:val="nil"/>
            </w:tcBorders>
          </w:tcPr>
          <w:p w14:paraId="7E17F8E6" w14:textId="77777777" w:rsidR="003A70CC" w:rsidRDefault="003A70CC">
            <w:pPr>
              <w:spacing w:line="14" w:lineRule="exact"/>
            </w:pPr>
          </w:p>
        </w:tc>
        <w:tc>
          <w:tcPr>
            <w:tcW w:w="2960" w:type="dxa"/>
            <w:tcBorders>
              <w:top w:val="nil"/>
              <w:left w:val="nil"/>
              <w:right w:val="nil"/>
            </w:tcBorders>
          </w:tcPr>
          <w:p w14:paraId="78B48257" w14:textId="77777777" w:rsidR="003A70CC" w:rsidRDefault="003A70CC">
            <w:pPr>
              <w:spacing w:line="14" w:lineRule="exact"/>
            </w:pPr>
          </w:p>
        </w:tc>
        <w:tc>
          <w:tcPr>
            <w:tcW w:w="4580" w:type="dxa"/>
            <w:tcBorders>
              <w:top w:val="nil"/>
              <w:left w:val="nil"/>
              <w:right w:val="nil"/>
            </w:tcBorders>
          </w:tcPr>
          <w:p w14:paraId="3FF94E4C" w14:textId="77777777" w:rsidR="003A70CC" w:rsidRDefault="00FB74A8">
            <w:pPr>
              <w:spacing w:line="210" w:lineRule="exact"/>
              <w:ind w:left="100" w:right="460"/>
              <w:jc w:val="left"/>
            </w:pPr>
            <w:r>
              <w:rPr>
                <w:rFonts w:ascii="Times New Roman" w:eastAsia="宋体" w:hAnsi="宋体" w:cs="宋体"/>
                <w:color w:val="000000"/>
              </w:rPr>
              <w:t>您可以设置选项来启用这些功能。</w:t>
            </w:r>
          </w:p>
        </w:tc>
      </w:tr>
    </w:tbl>
    <w:p w14:paraId="089065F8" w14:textId="77777777" w:rsidR="003A70CC" w:rsidRDefault="003A70CC">
      <w:pPr>
        <w:sectPr w:rsidR="003A70CC">
          <w:type w:val="continuous"/>
          <w:pgSz w:w="12240" w:h="17760"/>
          <w:pgMar w:top="740" w:right="1380" w:bottom="1440" w:left="1440" w:header="720" w:footer="720" w:gutter="0"/>
          <w:cols w:space="720"/>
        </w:sectPr>
      </w:pPr>
    </w:p>
    <w:p w14:paraId="26A48CEC" w14:textId="77777777" w:rsidR="003A70CC" w:rsidRDefault="00FB74A8">
      <w:pPr>
        <w:pBdr>
          <w:top w:val="single" w:sz="0" w:space="16" w:color="FFFFFF"/>
        </w:pBdr>
        <w:spacing w:line="220" w:lineRule="exact"/>
        <w:ind w:left="120" w:right="6200"/>
        <w:jc w:val="left"/>
        <w:sectPr w:rsidR="003A70CC">
          <w:type w:val="continuous"/>
          <w:pgSz w:w="12240" w:h="17760"/>
          <w:pgMar w:top="740" w:right="1380" w:bottom="1440" w:left="1440" w:header="720" w:footer="720" w:gutter="0"/>
          <w:cols w:space="720"/>
        </w:sectPr>
      </w:pPr>
      <w:r>
        <w:rPr>
          <w:rFonts w:ascii="Times New Roman" w:eastAsia="宋体" w:hAnsi="宋体" w:cs="宋体"/>
          <w:color w:val="5C6F7B"/>
          <w:w w:val="102"/>
          <w:sz w:val="22"/>
        </w:rPr>
        <w:t>编辑和格式化流程图主题</w:t>
      </w:r>
    </w:p>
    <w:p w14:paraId="11BF0B8F" w14:textId="77777777" w:rsidR="003A70CC" w:rsidRDefault="00FB74A8">
      <w:pPr>
        <w:pBdr>
          <w:top w:val="single" w:sz="0" w:space="9" w:color="FFFFFF"/>
        </w:pBdr>
        <w:spacing w:line="327" w:lineRule="exact"/>
        <w:ind w:left="120" w:right="1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1"/>
          <w:sz w:val="20"/>
        </w:rPr>
        <w:t>正如您可以编辑映射上的主题一样，您也可以编辑流程图主题来替换或修改文本，或者调整主题的大小以控制文本的换行方式。您还可以修改和格式化主题之间的关系行，包括添加文本标签。</w:t>
      </w:r>
    </w:p>
    <w:p w14:paraId="692B2DE9" w14:textId="77777777" w:rsidR="003A70CC" w:rsidRDefault="00FB74A8">
      <w:pPr>
        <w:pBdr>
          <w:top w:val="single" w:sz="0" w:space="12" w:color="FFFFFF"/>
        </w:pBdr>
        <w:spacing w:line="210" w:lineRule="exact"/>
        <w:ind w:left="120" w:right="666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w w:val="95"/>
        </w:rPr>
        <w:t>移动或复制流程图主题</w:t>
      </w:r>
    </w:p>
    <w:p w14:paraId="388D2FFE" w14:textId="77777777" w:rsidR="003A70CC" w:rsidRDefault="00FB74A8">
      <w:pPr>
        <w:pBdr>
          <w:top w:val="single" w:sz="0" w:space="8" w:color="FFFFFF"/>
        </w:pBdr>
        <w:spacing w:line="200" w:lineRule="exact"/>
        <w:ind w:left="120" w:right="18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2"/>
          <w:sz w:val="20"/>
        </w:rPr>
        <w:t>将流程图主题拖放到一个新的位置，“自由形式”重构您的地图。</w:t>
      </w:r>
    </w:p>
    <w:p w14:paraId="1B76EFC7" w14:textId="77777777" w:rsidR="003A70CC" w:rsidRDefault="00FB74A8">
      <w:pPr>
        <w:pBdr>
          <w:top w:val="single" w:sz="0" w:space="5" w:color="FFFFFF"/>
        </w:pBdr>
        <w:ind w:left="1240"/>
      </w:pPr>
      <w:r>
        <w:rPr>
          <w:noProof/>
        </w:rPr>
        <w:drawing>
          <wp:inline distT="0" distB="0" distL="0" distR="0" wp14:anchorId="48FF262B" wp14:editId="7F681676">
            <wp:extent cx="1689100" cy="1384300"/>
            <wp:effectExtent l="0" t="0" r="0" b="0"/>
            <wp:docPr id="62" name="Drawing 61" descr="IMAGE"/>
            <wp:cNvGraphicFramePr/>
            <a:graphic xmlns:a="http://schemas.openxmlformats.org/drawingml/2006/main">
              <a:graphicData uri="http://schemas.openxmlformats.org/drawingml/2006/picture">
                <pic:pic xmlns:pic="http://schemas.openxmlformats.org/drawingml/2006/picture">
                  <pic:nvPicPr>
                    <pic:cNvPr id="0" name="Picture 61" descr="IMAGE"/>
                    <pic:cNvPicPr>
                      <a:picLocks noChangeAspect="1"/>
                    </pic:cNvPicPr>
                  </pic:nvPicPr>
                  <pic:blipFill>
                    <a:blip r:embed="rId426"/>
                    <a:stretch>
                      <a:fillRect/>
                    </a:stretch>
                  </pic:blipFill>
                  <pic:spPr>
                    <a:xfrm>
                      <a:off x="0" y="0"/>
                      <a:ext cx="1689100" cy="1384300"/>
                    </a:xfrm>
                    <a:prstGeom prst="rect">
                      <a:avLst/>
                    </a:prstGeom>
                  </pic:spPr>
                </pic:pic>
              </a:graphicData>
            </a:graphic>
          </wp:inline>
        </w:drawing>
      </w:r>
    </w:p>
    <w:p w14:paraId="3CD96A3A" w14:textId="77777777" w:rsidR="003A70CC" w:rsidRDefault="00FB74A8">
      <w:pPr>
        <w:pBdr>
          <w:top w:val="single" w:sz="0" w:space="1" w:color="FFFFFF"/>
        </w:pBdr>
        <w:spacing w:line="14" w:lineRule="exact"/>
      </w:pPr>
      <w:r>
        <w:br w:type="column"/>
      </w:r>
      <w:r w:rsidR="00664571">
        <w:pict w14:anchorId="4B661D0C">
          <v:group id="_x0000_s5028" style="width:217pt;height:.4pt;mso-position-horizontal-relative:char;mso-position-vertical-relative:line" coordsize=",8">
            <v:line id="_x0000_s5029" style="position:absolute" from="0,4" to="1000,4" strokeweight=".4pt"/>
            <w10:anchorlock/>
          </v:group>
        </w:pict>
      </w:r>
    </w:p>
    <w:p w14:paraId="7BCD111A" w14:textId="77777777" w:rsidR="003A70CC" w:rsidRDefault="00FB74A8">
      <w:pPr>
        <w:spacing w:before="620" w:line="327" w:lineRule="exact"/>
        <w:ind w:left="260" w:right="1280"/>
      </w:pPr>
      <w:r>
        <w:rPr>
          <w:rFonts w:ascii="Times New Roman" w:eastAsia="宋体" w:hAnsi="宋体" w:cs="宋体"/>
          <w:color w:val="000000"/>
          <w:w w:val="102"/>
          <w:sz w:val="20"/>
        </w:rPr>
        <w:t>选择主题并将其拖动到地图上的新位置。将出现一个视觉提示，显示将在何处添加主题。</w:t>
      </w:r>
    </w:p>
    <w:p w14:paraId="05161114" w14:textId="77777777" w:rsidR="003A70CC" w:rsidRDefault="003A70CC">
      <w:pPr>
        <w:spacing w:line="14" w:lineRule="exact"/>
        <w:sectPr w:rsidR="003A70CC">
          <w:type w:val="continuous"/>
          <w:pgSz w:w="12240" w:h="17760"/>
          <w:pgMar w:top="740" w:right="1380" w:bottom="1440" w:left="1440" w:header="720" w:footer="720" w:gutter="0"/>
          <w:cols w:num="2" w:space="720" w:equalWidth="0">
            <w:col w:w="3900" w:space="180"/>
            <w:col w:w="5340"/>
          </w:cols>
        </w:sectPr>
      </w:pPr>
    </w:p>
    <w:p w14:paraId="3A99DED8" w14:textId="77777777" w:rsidR="003A70CC" w:rsidRDefault="00664571">
      <w:pPr>
        <w:pBdr>
          <w:top w:val="single" w:sz="0" w:space="1" w:color="FFFFFF"/>
        </w:pBdr>
        <w:ind w:left="360"/>
        <w:sectPr w:rsidR="003A70CC">
          <w:type w:val="continuous"/>
          <w:pgSz w:w="12240" w:h="17760"/>
          <w:pgMar w:top="740" w:right="1380" w:bottom="1440" w:left="1440" w:header="720" w:footer="720" w:gutter="0"/>
          <w:cols w:space="720"/>
        </w:sectPr>
      </w:pPr>
      <w:r>
        <w:pict w14:anchorId="53BABF0E">
          <v:group id="_x0000_s5024" style="width:403pt;height:16pt;mso-position-horizontal-relative:char;mso-position-vertical-relative:line" coordsize="8060,320">
            <v:line id="_x0000_s5027" style="position:absolute;mso-width-relative:margin;mso-height-relative:margin" from="3720,0" to="8060,0" strokeweight=".4pt">
              <o:lock v:ext="edit" aspectratio="t"/>
            </v:line>
            <v:shape id="_x0000_s5026" style="position:absolute;left:340;top:20;width:3900;height:300;mso-width-relative:margin;mso-height-relative:margin" coordsize="21600,21600" o:spt="100" adj="0,,0" path="" stroked="f">
              <v:stroke joinstyle="round"/>
              <v:formulas/>
              <v:path o:connecttype="segments"/>
              <o:lock v:ext="edit" aspectratio="t"/>
              <v:textbox inset="0,0,0,0">
                <w:txbxContent>
                  <w:p w14:paraId="365174C7" w14:textId="77777777" w:rsidR="003A70CC" w:rsidRDefault="00FB74A8">
                    <w:pPr>
                      <w:spacing w:line="200" w:lineRule="exact"/>
                      <w:jc w:val="left"/>
                    </w:pPr>
                    <w:r>
                      <w:rPr>
                        <w:rFonts w:ascii="Times New Roman" w:eastAsia="宋体" w:hAnsi="宋体" w:cs="宋体"/>
                        <w:color w:val="000000"/>
                        <w:w w:val="103"/>
                        <w:sz w:val="20"/>
                      </w:rPr>
                      <w:t>要复制，请按</w:t>
                    </w:r>
                    <w:r>
                      <w:rPr>
                        <w:rFonts w:ascii="Times New Roman" w:eastAsia="宋体" w:hAnsi="宋体" w:cs="宋体"/>
                        <w:color w:val="000000"/>
                        <w:w w:val="103"/>
                        <w:sz w:val="20"/>
                      </w:rPr>
                      <w:t>CTRL</w:t>
                    </w:r>
                    <w:r>
                      <w:rPr>
                        <w:rFonts w:ascii="Times New Roman" w:eastAsia="宋体" w:hAnsi="宋体" w:cs="宋体"/>
                        <w:color w:val="000000"/>
                        <w:w w:val="103"/>
                        <w:sz w:val="20"/>
                      </w:rPr>
                      <w:t>拖放。</w:t>
                    </w:r>
                  </w:p>
                </w:txbxContent>
              </v:textbox>
            </v:shape>
            <v:shape id="_x0000_s5025" style="position:absolute;top:40;width:100;height:260;mso-width-relative:margin;mso-height-relative:margin" coordsize="21600,21600" o:spt="100" adj="0,,0" path="" stroked="f">
              <v:stroke joinstyle="round"/>
              <v:formulas/>
              <v:path o:connecttype="segments"/>
              <o:lock v:ext="edit" aspectratio="t"/>
              <v:textbox inset="0,0,0,0">
                <w:txbxContent>
                  <w:p w14:paraId="22062D4C" w14:textId="77777777" w:rsidR="003A70CC" w:rsidRDefault="00FB74A8">
                    <w:pPr>
                      <w:spacing w:line="200" w:lineRule="exact"/>
                      <w:jc w:val="left"/>
                    </w:pPr>
                    <w:r>
                      <w:rPr>
                        <w:rFonts w:ascii="Times New Roman" w:eastAsia="宋体" w:hAnsi="宋体" w:cs="宋体"/>
                        <w:color w:val="000000"/>
                        <w:w w:val="80"/>
                        <w:sz w:val="20"/>
                      </w:rPr>
                      <w:t>•</w:t>
                    </w:r>
                  </w:p>
                </w:txbxContent>
              </v:textbox>
            </v:shape>
            <w10:anchorlock/>
          </v:group>
        </w:pict>
      </w:r>
    </w:p>
    <w:p w14:paraId="3C06CF3F" w14:textId="77777777" w:rsidR="003A70CC" w:rsidRDefault="00FB74A8">
      <w:pPr>
        <w:pBdr>
          <w:top w:val="single" w:sz="0" w:space="30" w:color="FFFFFF"/>
        </w:pBdr>
        <w:spacing w:line="200" w:lineRule="exact"/>
        <w:ind w:left="120" w:right="89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20"/>
        </w:rPr>
        <w:t>161</w:t>
      </w:r>
    </w:p>
    <w:p w14:paraId="6C49885D" w14:textId="77777777" w:rsidR="003A70CC" w:rsidRDefault="00FB74A8">
      <w:pPr>
        <w:pageBreakBefore/>
        <w:spacing w:line="200" w:lineRule="exact"/>
        <w:ind w:left="7880" w:right="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使用流程图</w:t>
      </w:r>
    </w:p>
    <w:p w14:paraId="5C0147E0" w14:textId="77777777" w:rsidR="003A70CC" w:rsidRDefault="00FB74A8">
      <w:pPr>
        <w:pBdr>
          <w:top w:val="single" w:sz="0" w:space="21" w:color="FFFFFF"/>
        </w:pBdr>
        <w:spacing w:line="320" w:lineRule="exact"/>
        <w:ind w:left="600" w:right="480" w:hanging="340"/>
        <w:jc w:val="left"/>
      </w:pPr>
      <w:r>
        <w:rPr>
          <w:rFonts w:ascii="Times New Roman" w:eastAsia="宋体" w:hAnsi="宋体" w:cs="宋体"/>
          <w:color w:val="000000"/>
          <w:w w:val="103"/>
          <w:sz w:val="20"/>
        </w:rPr>
        <w:t>•</w:t>
      </w:r>
      <w:r>
        <w:rPr>
          <w:rFonts w:ascii="Times New Roman" w:eastAsia="宋体" w:hAnsi="宋体" w:cs="宋体"/>
          <w:color w:val="000000"/>
          <w:w w:val="103"/>
          <w:sz w:val="20"/>
        </w:rPr>
        <w:t>Callouts</w:t>
      </w:r>
      <w:r>
        <w:rPr>
          <w:rFonts w:ascii="Times New Roman" w:eastAsia="宋体" w:hAnsi="宋体" w:cs="宋体"/>
          <w:color w:val="000000"/>
          <w:w w:val="103"/>
          <w:sz w:val="20"/>
        </w:rPr>
        <w:t>在移动时仍然连接到它们的父类。使用“剪切和粘贴”将标注移动到不同的父标注。</w:t>
      </w:r>
    </w:p>
    <w:p w14:paraId="382F5263" w14:textId="77777777" w:rsidR="003A70CC" w:rsidRDefault="00FB74A8">
      <w:pPr>
        <w:spacing w:before="60" w:line="327" w:lineRule="exact"/>
        <w:ind w:right="1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t>当你移动主题时，你可能想让你的地图的一些主题保持静态。从主题的上下文格式菜单中，单击选项图标并选择</w:t>
      </w:r>
      <w:r>
        <w:rPr>
          <w:rFonts w:ascii="Times New Roman" w:eastAsia="宋体" w:hAnsi="宋体" w:cs="宋体"/>
          <w:color w:val="000000"/>
          <w:w w:val="101"/>
          <w:sz w:val="20"/>
        </w:rPr>
        <w:t>Pin topic</w:t>
      </w:r>
      <w:r>
        <w:rPr>
          <w:rFonts w:ascii="Times New Roman" w:eastAsia="宋体" w:hAnsi="宋体" w:cs="宋体"/>
          <w:color w:val="000000"/>
          <w:w w:val="101"/>
          <w:sz w:val="20"/>
        </w:rPr>
        <w:t>。您可以一次性将此选项应用于一个选择主题。</w:t>
      </w:r>
    </w:p>
    <w:p w14:paraId="0A787D08" w14:textId="77777777" w:rsidR="003A70CC" w:rsidRDefault="00664571">
      <w:pPr>
        <w:pBdr>
          <w:top w:val="single" w:sz="0" w:space="2" w:color="FFFFFF"/>
        </w:pBdr>
        <w:sectPr w:rsidR="003A70CC">
          <w:type w:val="continuous"/>
          <w:pgSz w:w="12240" w:h="17760"/>
          <w:pgMar w:top="740" w:right="1380" w:bottom="1440" w:left="1540" w:header="720" w:footer="720" w:gutter="0"/>
          <w:cols w:space="720"/>
        </w:sectPr>
      </w:pPr>
      <w:r>
        <w:pict w14:anchorId="45FF0D54">
          <v:group id="_x0000_s5021" style="width:465pt;height:259pt;mso-position-horizontal-relative:char;mso-position-vertical-relative:line" coordsize="9300,5180">
            <v:shape id="_x0000_s5023" style="position:absolute;width:9300;height:5180;mso-width-relative:margin;mso-height-relative:margin" coordsize="9300,5180" o:spt="100" adj="0,,0" path="">
              <v:stroke joinstyle="round"/>
              <v:imagedata r:id="rId427"/>
              <v:formulas/>
              <v:path o:connecttype="segments"/>
              <o:lock v:ext="edit" aspectratio="t"/>
            </v:shape>
            <v:shape id="_x0000_s5022" style="position:absolute;left:20;top:40;width:9180;height:3380;mso-width-relative:margin;mso-height-relative:margin" coordsize="9300,5180" o:spt="100" adj="0,,0" path="" stroked="f">
              <v:stroke joinstyle="round"/>
              <v:formulas/>
              <v:path o:connecttype="segments"/>
              <o:lock v:ext="edit" aspectratio="t"/>
              <v:textbox inset="0,0,0,0">
                <w:txbxContent>
                  <w:p w14:paraId="5F470DEC" w14:textId="77777777" w:rsidR="003A70CC" w:rsidRDefault="00FB74A8">
                    <w:pPr>
                      <w:spacing w:line="149" w:lineRule="exact"/>
                      <w:ind w:left="300" w:right="7980"/>
                      <w:jc w:val="left"/>
                    </w:pPr>
                    <w:r>
                      <w:rPr>
                        <w:rFonts w:ascii="Times New Roman" w:eastAsia="宋体" w:hAnsi="宋体" w:cs="宋体"/>
                        <w:color w:val="E41B23"/>
                        <w:w w:val="99"/>
                        <w:sz w:val="18"/>
                      </w:rPr>
                      <w:t>阅读笔记</w:t>
                    </w:r>
                  </w:p>
                  <w:p w14:paraId="43EDF85E" w14:textId="77777777" w:rsidR="003A70CC" w:rsidRDefault="00FB74A8">
                    <w:pPr>
                      <w:spacing w:before="80" w:line="149" w:lineRule="exact"/>
                      <w:ind w:left="300" w:right="8040"/>
                      <w:jc w:val="left"/>
                    </w:pPr>
                    <w:r>
                      <w:rPr>
                        <w:rFonts w:ascii="Times New Roman" w:eastAsia="宋体" w:hAnsi="宋体" w:cs="宋体"/>
                        <w:color w:val="E41B23"/>
                        <w:w w:val="96"/>
                        <w:sz w:val="18"/>
                      </w:rPr>
                      <w:t>阅读提示</w:t>
                    </w:r>
                  </w:p>
                  <w:p w14:paraId="1B5DFBA0" w14:textId="77777777" w:rsidR="003A70CC" w:rsidRDefault="00FB74A8">
                    <w:pPr>
                      <w:spacing w:before="80" w:line="335" w:lineRule="exact"/>
                      <w:jc w:val="left"/>
                    </w:pPr>
                    <w:r>
                      <w:rPr>
                        <w:rFonts w:ascii="Times New Roman" w:eastAsia="宋体" w:hAnsi="宋体" w:cs="宋体"/>
                        <w:color w:val="000000"/>
                        <w:sz w:val="20"/>
                      </w:rPr>
                      <w:t>如果你想要对象在拖放过程中对齐网格，在拖放过程中启用对齐网格选项</w:t>
                    </w:r>
                    <w:r>
                      <w:rPr>
                        <w:rFonts w:ascii="Times New Roman" w:eastAsia="宋体" w:hAnsi="宋体" w:cs="宋体"/>
                        <w:color w:val="000000"/>
                        <w:sz w:val="20"/>
                      </w:rPr>
                      <w:t>(</w:t>
                    </w:r>
                    <w:r>
                      <w:rPr>
                        <w:rFonts w:ascii="Times New Roman" w:eastAsia="宋体" w:hAnsi="宋体" w:cs="宋体"/>
                        <w:color w:val="000000"/>
                        <w:sz w:val="20"/>
                      </w:rPr>
                      <w:t>文件</w:t>
                    </w:r>
                    <w:r>
                      <w:rPr>
                        <w:rFonts w:ascii="Times New Roman" w:eastAsia="宋体" w:hAnsi="宋体" w:cs="宋体"/>
                        <w:color w:val="000000"/>
                        <w:sz w:val="20"/>
                      </w:rPr>
                      <w:t>&gt;</w:t>
                    </w:r>
                    <w:r>
                      <w:rPr>
                        <w:rFonts w:ascii="Times New Roman" w:eastAsia="宋体" w:hAnsi="宋体" w:cs="宋体"/>
                        <w:color w:val="000000"/>
                        <w:sz w:val="20"/>
                      </w:rPr>
                      <w:t>选项</w:t>
                    </w:r>
                    <w:r>
                      <w:rPr>
                        <w:rFonts w:ascii="Times New Roman" w:eastAsia="宋体" w:hAnsi="宋体" w:cs="宋体"/>
                        <w:color w:val="000000"/>
                        <w:sz w:val="20"/>
                      </w:rPr>
                      <w:t>&gt;</w:t>
                    </w:r>
                    <w:r>
                      <w:rPr>
                        <w:rFonts w:ascii="Times New Roman" w:eastAsia="宋体" w:hAnsi="宋体" w:cs="宋体"/>
                        <w:color w:val="000000"/>
                        <w:sz w:val="20"/>
                      </w:rPr>
                      <w:t>编辑</w:t>
                    </w:r>
                    <w:r>
                      <w:rPr>
                        <w:rFonts w:ascii="Times New Roman" w:eastAsia="宋体" w:hAnsi="宋体" w:cs="宋体"/>
                        <w:color w:val="000000"/>
                        <w:sz w:val="20"/>
                      </w:rPr>
                      <w:t>&gt;</w:t>
                    </w:r>
                    <w:r>
                      <w:rPr>
                        <w:rFonts w:ascii="Times New Roman" w:eastAsia="宋体" w:hAnsi="宋体" w:cs="宋体"/>
                        <w:color w:val="000000"/>
                        <w:sz w:val="20"/>
                      </w:rPr>
                      <w:t>拖放</w:t>
                    </w:r>
                    <w:r>
                      <w:rPr>
                        <w:rFonts w:ascii="Times New Roman" w:eastAsia="宋体" w:hAnsi="宋体" w:cs="宋体"/>
                        <w:color w:val="000000"/>
                        <w:sz w:val="20"/>
                      </w:rPr>
                      <w:t>)</w:t>
                    </w:r>
                    <w:r>
                      <w:rPr>
                        <w:rFonts w:ascii="Times New Roman" w:eastAsia="宋体" w:hAnsi="宋体" w:cs="宋体"/>
                        <w:color w:val="000000"/>
                        <w:sz w:val="20"/>
                      </w:rPr>
                      <w:t>或单击状态栏上的对齐网格按钮。默认网格大小为</w:t>
                    </w:r>
                    <w:r>
                      <w:rPr>
                        <w:rFonts w:ascii="Times New Roman" w:eastAsia="宋体" w:hAnsi="宋体" w:cs="宋体"/>
                        <w:color w:val="000000"/>
                        <w:sz w:val="20"/>
                      </w:rPr>
                      <w:t>10mm</w:t>
                    </w:r>
                    <w:r>
                      <w:rPr>
                        <w:rFonts w:ascii="Times New Roman" w:eastAsia="宋体" w:hAnsi="宋体" w:cs="宋体"/>
                        <w:color w:val="000000"/>
                        <w:sz w:val="20"/>
                      </w:rPr>
                      <w:t>。你可以用箭头键轻推一个</w:t>
                    </w:r>
                    <w:r>
                      <w:rPr>
                        <w:rFonts w:ascii="Times New Roman" w:eastAsia="宋体" w:hAnsi="宋体" w:cs="宋体"/>
                        <w:color w:val="000000"/>
                        <w:sz w:val="20"/>
                      </w:rPr>
                      <w:t>2</w:t>
                    </w:r>
                    <w:r>
                      <w:rPr>
                        <w:rFonts w:ascii="Times New Roman" w:eastAsia="宋体" w:hAnsi="宋体" w:cs="宋体"/>
                        <w:color w:val="000000"/>
                        <w:sz w:val="20"/>
                      </w:rPr>
                      <w:t>毫米的物体，或者用</w:t>
                    </w:r>
                    <w:r>
                      <w:rPr>
                        <w:rFonts w:ascii="Times New Roman" w:eastAsia="宋体" w:hAnsi="宋体" w:cs="宋体"/>
                        <w:color w:val="000000"/>
                        <w:sz w:val="20"/>
                      </w:rPr>
                      <w:t>CTRL + SHIFT</w:t>
                    </w:r>
                    <w:r>
                      <w:rPr>
                        <w:rFonts w:ascii="Times New Roman" w:eastAsia="宋体" w:hAnsi="宋体" w:cs="宋体"/>
                        <w:color w:val="000000"/>
                        <w:sz w:val="20"/>
                      </w:rPr>
                      <w:t>键轻推</w:t>
                    </w:r>
                    <w:r>
                      <w:rPr>
                        <w:rFonts w:ascii="Times New Roman" w:eastAsia="宋体" w:hAnsi="宋体" w:cs="宋体"/>
                        <w:color w:val="000000"/>
                        <w:sz w:val="20"/>
                      </w:rPr>
                      <w:t>2</w:t>
                    </w:r>
                    <w:r>
                      <w:rPr>
                        <w:rFonts w:ascii="Times New Roman" w:eastAsia="宋体" w:hAnsi="宋体" w:cs="宋体"/>
                        <w:color w:val="000000"/>
                        <w:sz w:val="20"/>
                      </w:rPr>
                      <w:t>毫米，因为你使用箭头键。</w:t>
                    </w:r>
                  </w:p>
                  <w:p w14:paraId="7F8AFBEB" w14:textId="77777777" w:rsidR="003A70CC" w:rsidRDefault="00FB74A8">
                    <w:pPr>
                      <w:spacing w:before="60" w:line="310" w:lineRule="exact"/>
                      <w:ind w:right="1360"/>
                      <w:jc w:val="left"/>
                    </w:pPr>
                    <w:r>
                      <w:rPr>
                        <w:rFonts w:ascii="Times New Roman" w:eastAsia="宋体" w:hAnsi="宋体" w:cs="宋体"/>
                        <w:color w:val="000000"/>
                        <w:w w:val="103"/>
                        <w:sz w:val="20"/>
                      </w:rPr>
                      <w:t>您可以使用拖放在您同时查看的地图之间移动和复制主题。</w:t>
                    </w:r>
                  </w:p>
                  <w:p w14:paraId="11EF5B90" w14:textId="77777777" w:rsidR="003A70CC" w:rsidRDefault="00FB74A8">
                    <w:pPr>
                      <w:spacing w:before="80" w:line="310" w:lineRule="exact"/>
                      <w:ind w:right="100"/>
                      <w:jc w:val="left"/>
                    </w:pPr>
                    <w:r>
                      <w:rPr>
                        <w:rFonts w:ascii="Times New Roman" w:eastAsia="宋体" w:hAnsi="宋体" w:cs="宋体"/>
                        <w:color w:val="000000"/>
                        <w:w w:val="101"/>
                        <w:sz w:val="20"/>
                      </w:rPr>
                      <w:t>默认情况下，当其他主题移动到它们所在的位置时，主题会自动重新定位。移动到固定主题位置的主题将与该主题重叠。</w:t>
                    </w:r>
                  </w:p>
                </w:txbxContent>
              </v:textbox>
            </v:shape>
            <w10:anchorlock/>
          </v:group>
        </w:pict>
      </w:r>
    </w:p>
    <w:p w14:paraId="4B613FF2" w14:textId="77777777" w:rsidR="003A70CC" w:rsidRDefault="00FB74A8">
      <w:pPr>
        <w:pBdr>
          <w:top w:val="single" w:sz="0" w:space="11" w:color="FFFFFF"/>
        </w:pBdr>
        <w:spacing w:line="210" w:lineRule="exact"/>
        <w:ind w:left="20" w:right="762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rPr>
        <w:t>插入的关系</w:t>
      </w:r>
    </w:p>
    <w:p w14:paraId="6CDF0EEA" w14:textId="77777777" w:rsidR="003A70CC" w:rsidRDefault="00FB74A8">
      <w:pPr>
        <w:pBdr>
          <w:top w:val="single" w:sz="0" w:space="8" w:color="FFFFFF"/>
        </w:pBdr>
        <w:spacing w:line="200" w:lineRule="exact"/>
        <w:ind w:left="20" w:right="4620"/>
        <w:jc w:val="left"/>
      </w:pPr>
      <w:r>
        <w:rPr>
          <w:rFonts w:ascii="Times New Roman" w:eastAsia="宋体" w:hAnsi="宋体" w:cs="宋体"/>
          <w:color w:val="000000"/>
          <w:w w:val="103"/>
          <w:sz w:val="20"/>
        </w:rPr>
        <w:t>你可以在浮动主题之间插入一个关系</w:t>
      </w:r>
      <w:r>
        <w:rPr>
          <w:rFonts w:ascii="Times New Roman" w:eastAsia="宋体" w:hAnsi="宋体" w:cs="宋体"/>
          <w:color w:val="000000"/>
          <w:w w:val="103"/>
          <w:sz w:val="20"/>
        </w:rPr>
        <w:t>:</w:t>
      </w:r>
    </w:p>
    <w:p w14:paraId="444C0558" w14:textId="77777777" w:rsidR="003A70CC" w:rsidRDefault="00FB74A8">
      <w:pPr>
        <w:spacing w:before="60" w:line="200" w:lineRule="exact"/>
        <w:ind w:left="360" w:right="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1.</w:t>
      </w:r>
      <w:r>
        <w:rPr>
          <w:rFonts w:ascii="Times New Roman" w:eastAsia="宋体" w:hAnsi="宋体" w:cs="宋体"/>
          <w:color w:val="000000"/>
          <w:w w:val="102"/>
          <w:sz w:val="20"/>
        </w:rPr>
        <w:t>按照你希望它们彼此相关的顺序选择你的主题，并做以下其中之一</w:t>
      </w:r>
      <w:r>
        <w:rPr>
          <w:rFonts w:ascii="Times New Roman" w:eastAsia="宋体" w:hAnsi="宋体" w:cs="宋体"/>
          <w:color w:val="000000"/>
          <w:w w:val="102"/>
          <w:sz w:val="20"/>
        </w:rPr>
        <w:t>:</w:t>
      </w:r>
    </w:p>
    <w:p w14:paraId="3375CED2" w14:textId="77777777" w:rsidR="003A70CC" w:rsidRDefault="00664571">
      <w:pPr>
        <w:pBdr>
          <w:top w:val="single" w:sz="0" w:space="2" w:color="FFFFFF"/>
        </w:pBdr>
        <w:sectPr w:rsidR="003A70CC">
          <w:type w:val="continuous"/>
          <w:pgSz w:w="12240" w:h="17760"/>
          <w:pgMar w:top="740" w:right="1380" w:bottom="1440" w:left="1540" w:header="720" w:footer="720" w:gutter="0"/>
          <w:cols w:space="720"/>
        </w:sectPr>
      </w:pPr>
      <w:r>
        <w:pict w14:anchorId="2FA9F008">
          <v:group id="_x0000_s5016" style="width:465pt;height:128pt;mso-position-horizontal-relative:char;mso-position-vertical-relative:line" coordsize="9300,2560">
            <v:shape id="_x0000_s5020" style="position:absolute;width:9300;height:2560;mso-width-relative:margin;mso-height-relative:margin" coordsize="9300,2560" o:spt="100" adj="0,,0" path="">
              <v:stroke joinstyle="round"/>
              <v:imagedata r:id="rId428"/>
              <v:formulas/>
              <v:path o:connecttype="segments"/>
              <o:lock v:ext="edit" aspectratio="t"/>
            </v:shape>
            <v:shape id="_x0000_s5019" style="position:absolute;left:320;top:1200;width:900;height:280;mso-width-relative:margin;mso-height-relative:margin" coordsize="9300,2560" o:spt="100" adj="0,,0" path="" stroked="f">
              <v:stroke joinstyle="round"/>
              <v:formulas/>
              <v:path o:connecttype="segments"/>
              <o:lock v:ext="edit" aspectratio="t"/>
              <v:textbox inset="0,0,0,0">
                <w:txbxContent>
                  <w:p w14:paraId="3DC4CF5D" w14:textId="77777777" w:rsidR="003A70CC" w:rsidRDefault="00FB74A8">
                    <w:pPr>
                      <w:spacing w:line="158" w:lineRule="exact"/>
                      <w:jc w:val="left"/>
                    </w:pPr>
                    <w:r>
                      <w:rPr>
                        <w:rFonts w:ascii="Times New Roman" w:eastAsia="宋体" w:hAnsi="宋体" w:cs="宋体"/>
                        <w:color w:val="FF0000"/>
                        <w:w w:val="91"/>
                        <w:sz w:val="19"/>
                      </w:rPr>
                      <w:t>阅读提示</w:t>
                    </w:r>
                  </w:p>
                </w:txbxContent>
              </v:textbox>
            </v:shape>
            <v:shape id="_x0000_s5018" style="position:absolute;left:20;top:1540;width:9000;height:1000;mso-width-relative:margin;mso-height-relative:margin" coordsize="9300,2560" o:spt="100" adj="0,,0" path="" stroked="f">
              <v:stroke joinstyle="round"/>
              <v:formulas/>
              <v:path o:connecttype="segments"/>
              <o:lock v:ext="edit" aspectratio="t"/>
              <v:textbox inset="0,0,0,0">
                <w:txbxContent>
                  <w:p w14:paraId="2C908678" w14:textId="77777777" w:rsidR="003A70CC" w:rsidRDefault="00FB74A8">
                    <w:pPr>
                      <w:spacing w:line="310" w:lineRule="exact"/>
                      <w:jc w:val="left"/>
                    </w:pPr>
                    <w:r>
                      <w:rPr>
                        <w:rFonts w:ascii="Times New Roman" w:eastAsia="宋体" w:hAnsi="宋体" w:cs="宋体"/>
                        <w:color w:val="000000"/>
                        <w:w w:val="104"/>
                        <w:sz w:val="20"/>
                      </w:rPr>
                      <w:t>还可以通过将一个主题拖动到另一个主题上，在出现菜单按钮时释放鼠标按钮，并选择</w:t>
                    </w:r>
                    <w:r>
                      <w:rPr>
                        <w:rFonts w:ascii="Times New Roman" w:eastAsia="宋体" w:hAnsi="宋体" w:cs="宋体"/>
                        <w:color w:val="000000"/>
                        <w:w w:val="104"/>
                        <w:sz w:val="20"/>
                      </w:rPr>
                      <w:t>Insert relationship</w:t>
                    </w:r>
                    <w:r>
                      <w:rPr>
                        <w:rFonts w:ascii="Times New Roman" w:eastAsia="宋体" w:hAnsi="宋体" w:cs="宋体"/>
                        <w:color w:val="000000"/>
                        <w:w w:val="104"/>
                        <w:sz w:val="20"/>
                      </w:rPr>
                      <w:t>来添加关系。</w:t>
                    </w:r>
                  </w:p>
                  <w:p w14:paraId="3F8373D9" w14:textId="77777777" w:rsidR="003A70CC" w:rsidRDefault="00FB74A8">
                    <w:pPr>
                      <w:spacing w:before="80" w:line="200" w:lineRule="exact"/>
                      <w:ind w:right="440"/>
                      <w:jc w:val="left"/>
                    </w:pPr>
                    <w:r>
                      <w:rPr>
                        <w:rFonts w:ascii="Times New Roman" w:eastAsia="宋体" w:hAnsi="宋体" w:cs="宋体"/>
                        <w:color w:val="000000"/>
                        <w:w w:val="103"/>
                        <w:sz w:val="20"/>
                      </w:rPr>
                      <w:t>了解有关关系的更多信息，以及在相关主题中格式化关系的多种方法。</w:t>
                    </w:r>
                  </w:p>
                </w:txbxContent>
              </v:textbox>
            </v:shape>
            <v:shape id="_x0000_s5017" style="position:absolute;left:920;top:40;width:7960;height:1000;mso-width-relative:margin;mso-height-relative:margin" coordsize="9300,2560" o:spt="100" adj="0,,0" path="" stroked="f">
              <v:stroke joinstyle="round"/>
              <v:formulas/>
              <v:path o:connecttype="segments"/>
              <o:lock v:ext="edit" aspectratio="t"/>
              <v:textbox inset="0,0,0,0">
                <w:txbxContent>
                  <w:p w14:paraId="6DBAA8C4" w14:textId="77777777" w:rsidR="003A70CC" w:rsidRDefault="00FB74A8">
                    <w:pPr>
                      <w:spacing w:line="267" w:lineRule="exact"/>
                      <w:ind w:firstLine="5040"/>
                      <w:jc w:val="left"/>
                    </w:pPr>
                    <w:r>
                      <w:rPr>
                        <w:rFonts w:ascii="Times New Roman" w:eastAsia="宋体" w:hAnsi="宋体" w:cs="宋体"/>
                        <w:color w:val="000000"/>
                        <w:w w:val="101"/>
                        <w:sz w:val="20"/>
                      </w:rPr>
                      <w:t>在“</w:t>
                    </w:r>
                    <w:r>
                      <w:rPr>
                        <w:rFonts w:ascii="Times New Roman" w:eastAsia="宋体" w:hAnsi="宋体" w:cs="宋体"/>
                        <w:color w:val="000000"/>
                        <w:w w:val="101"/>
                        <w:sz w:val="20"/>
                      </w:rPr>
                      <w:t>Home</w:t>
                    </w:r>
                    <w:r>
                      <w:rPr>
                        <w:rFonts w:ascii="Times New Roman" w:eastAsia="宋体" w:hAnsi="宋体" w:cs="宋体"/>
                        <w:color w:val="000000"/>
                        <w:w w:val="101"/>
                        <w:sz w:val="20"/>
                      </w:rPr>
                      <w:t>”或“</w:t>
                    </w:r>
                    <w:r>
                      <w:rPr>
                        <w:rFonts w:ascii="Times New Roman" w:eastAsia="宋体" w:hAnsi="宋体" w:cs="宋体"/>
                        <w:color w:val="000000"/>
                        <w:w w:val="101"/>
                        <w:sz w:val="20"/>
                      </w:rPr>
                      <w:t>Insert</w:t>
                    </w:r>
                    <w:r>
                      <w:rPr>
                        <w:rFonts w:ascii="Times New Roman" w:eastAsia="宋体" w:hAnsi="宋体" w:cs="宋体"/>
                        <w:color w:val="000000"/>
                        <w:w w:val="101"/>
                        <w:sz w:val="20"/>
                      </w:rPr>
                      <w:t>”选项卡上，右键单击您的选择，在“</w:t>
                    </w:r>
                    <w:r>
                      <w:rPr>
                        <w:rFonts w:ascii="Times New Roman" w:eastAsia="宋体" w:hAnsi="宋体" w:cs="宋体"/>
                        <w:color w:val="000000"/>
                        <w:w w:val="101"/>
                        <w:sz w:val="20"/>
                      </w:rPr>
                      <w:t>or Objects</w:t>
                    </w:r>
                    <w:r>
                      <w:rPr>
                        <w:rFonts w:ascii="Times New Roman" w:eastAsia="宋体" w:hAnsi="宋体" w:cs="宋体"/>
                        <w:color w:val="000000"/>
                        <w:w w:val="101"/>
                        <w:sz w:val="20"/>
                      </w:rPr>
                      <w:t>”组中，单击上下文菜单，选择“</w:t>
                    </w:r>
                    <w:r>
                      <w:rPr>
                        <w:rFonts w:ascii="Times New Roman" w:eastAsia="宋体" w:hAnsi="宋体" w:cs="宋体"/>
                        <w:color w:val="000000"/>
                        <w:w w:val="101"/>
                        <w:sz w:val="20"/>
                      </w:rPr>
                      <w:t>Insert Relationship</w:t>
                    </w:r>
                    <w:r>
                      <w:rPr>
                        <w:rFonts w:ascii="Times New Roman" w:eastAsia="宋体" w:hAnsi="宋体" w:cs="宋体"/>
                        <w:color w:val="000000"/>
                        <w:w w:val="101"/>
                        <w:sz w:val="20"/>
                      </w:rPr>
                      <w:t>”。</w:t>
                    </w:r>
                  </w:p>
                  <w:p w14:paraId="2CE95A98" w14:textId="77777777" w:rsidR="003A70CC" w:rsidRDefault="00FB74A8">
                    <w:pPr>
                      <w:spacing w:line="200" w:lineRule="exact"/>
                      <w:ind w:left="5040" w:right="1120"/>
                      <w:jc w:val="left"/>
                    </w:pPr>
                    <w:r>
                      <w:rPr>
                        <w:rFonts w:ascii="Times New Roman" w:eastAsia="宋体" w:hAnsi="宋体" w:cs="宋体"/>
                        <w:color w:val="000000"/>
                        <w:w w:val="106"/>
                        <w:sz w:val="20"/>
                      </w:rPr>
                      <w:t>按钮的关系。</w:t>
                    </w:r>
                  </w:p>
                </w:txbxContent>
              </v:textbox>
            </v:shape>
            <w10:anchorlock/>
          </v:group>
        </w:pict>
      </w:r>
    </w:p>
    <w:p w14:paraId="498C1D90" w14:textId="77777777" w:rsidR="003A70CC" w:rsidRDefault="00FB74A8">
      <w:pPr>
        <w:pBdr>
          <w:top w:val="single" w:sz="0" w:space="10" w:color="FFFFFF"/>
        </w:pBdr>
        <w:spacing w:line="210" w:lineRule="exact"/>
        <w:ind w:left="20" w:right="784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6"/>
        </w:rPr>
        <w:t>插入线跳</w:t>
      </w:r>
    </w:p>
    <w:p w14:paraId="1F56FDE6" w14:textId="77777777" w:rsidR="003A70CC" w:rsidRDefault="00FB74A8">
      <w:pPr>
        <w:pBdr>
          <w:top w:val="single" w:sz="0" w:space="8" w:color="FFFFFF"/>
        </w:pBdr>
        <w:spacing w:line="327" w:lineRule="exact"/>
        <w:ind w:left="20" w:right="1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当线形设置为直线、有角度或直角时，可以格式化关系和连接线相交的外观。默认的换行样式是水平弧线。有关设置线形状的更多信息，请参见更改线的形状。</w:t>
      </w:r>
    </w:p>
    <w:p w14:paraId="67571933" w14:textId="77777777" w:rsidR="003A70CC" w:rsidRDefault="00FB74A8">
      <w:pPr>
        <w:pBdr>
          <w:top w:val="single" w:sz="0" w:space="31" w:color="FFFFFF"/>
        </w:pBdr>
        <w:spacing w:before="220" w:line="200" w:lineRule="exact"/>
        <w:ind w:left="892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162</w:t>
      </w:r>
    </w:p>
    <w:p w14:paraId="136E9FA8" w14:textId="1CC46EB9" w:rsidR="003A70CC" w:rsidRDefault="00C368D6">
      <w:pPr>
        <w:pageBreakBefore/>
        <w:spacing w:line="200" w:lineRule="exact"/>
        <w:ind w:left="20" w:right="70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15EFB99D" w14:textId="77777777" w:rsidR="003A70CC" w:rsidRDefault="00FB74A8">
      <w:pPr>
        <w:pBdr>
          <w:top w:val="single" w:sz="0" w:space="21" w:color="FFFFFF"/>
        </w:pBdr>
        <w:spacing w:line="200" w:lineRule="exact"/>
        <w:ind w:left="260" w:right="1820"/>
        <w:jc w:val="left"/>
      </w:pPr>
      <w:r>
        <w:rPr>
          <w:rFonts w:ascii="Times New Roman" w:eastAsia="宋体" w:hAnsi="宋体" w:cs="宋体"/>
          <w:color w:val="000000"/>
          <w:w w:val="104"/>
          <w:sz w:val="20"/>
        </w:rPr>
        <w:t>1.</w:t>
      </w:r>
      <w:r>
        <w:rPr>
          <w:rFonts w:ascii="Times New Roman" w:eastAsia="宋体" w:hAnsi="宋体" w:cs="宋体"/>
          <w:color w:val="000000"/>
          <w:w w:val="104"/>
          <w:sz w:val="20"/>
        </w:rPr>
        <w:t>右键单击连接器行或关系，并选择</w:t>
      </w:r>
      <w:r>
        <w:rPr>
          <w:rFonts w:ascii="Times New Roman" w:eastAsia="宋体" w:hAnsi="宋体" w:cs="宋体"/>
          <w:color w:val="000000"/>
          <w:w w:val="104"/>
          <w:sz w:val="20"/>
        </w:rPr>
        <w:t>Format relationship</w:t>
      </w:r>
      <w:r>
        <w:rPr>
          <w:rFonts w:ascii="Times New Roman" w:eastAsia="宋体" w:hAnsi="宋体" w:cs="宋体"/>
          <w:color w:val="000000"/>
          <w:w w:val="104"/>
          <w:sz w:val="20"/>
        </w:rPr>
        <w:t>。</w:t>
      </w:r>
    </w:p>
    <w:p w14:paraId="28B07DC0" w14:textId="77777777" w:rsidR="003A70CC" w:rsidRDefault="00FB74A8">
      <w:pPr>
        <w:spacing w:before="80" w:line="200" w:lineRule="exact"/>
        <w:ind w:left="260" w:right="35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2.</w:t>
      </w:r>
      <w:r>
        <w:rPr>
          <w:rFonts w:ascii="Times New Roman" w:eastAsia="宋体" w:hAnsi="宋体" w:cs="宋体"/>
          <w:color w:val="000000"/>
          <w:w w:val="103"/>
          <w:sz w:val="20"/>
        </w:rPr>
        <w:t>从“换行”下拉菜单中选择换行样式</w:t>
      </w:r>
      <w:r>
        <w:rPr>
          <w:rFonts w:ascii="Times New Roman" w:eastAsia="宋体" w:hAnsi="宋体" w:cs="宋体"/>
          <w:color w:val="000000"/>
          <w:w w:val="103"/>
          <w:sz w:val="20"/>
        </w:rPr>
        <w:t>:</w:t>
      </w:r>
    </w:p>
    <w:p w14:paraId="15D4EDB1" w14:textId="77777777" w:rsidR="003A70CC" w:rsidRDefault="00664571">
      <w:pPr>
        <w:pBdr>
          <w:top w:val="single" w:sz="0" w:space="2" w:color="FFFFFF"/>
        </w:pBdr>
        <w:ind w:left="980"/>
        <w:sectPr w:rsidR="003A70CC">
          <w:type w:val="continuous"/>
          <w:pgSz w:w="12240" w:h="17760"/>
          <w:pgMar w:top="740" w:right="1380" w:bottom="1440" w:left="1540" w:header="720" w:footer="720" w:gutter="0"/>
          <w:cols w:space="720"/>
        </w:sectPr>
      </w:pPr>
      <w:r>
        <w:pict w14:anchorId="7744A195">
          <v:group id="_x0000_s5013" style="width:98pt;height:15pt;mso-position-horizontal-relative:char;mso-position-vertical-relative:line" coordsize="1960,300">
            <v:shape id="_x0000_s5015" style="position:absolute;width:1600;height:300;mso-width-relative:margin;mso-height-relative:margin" coordsize="1960,300" o:spt="100" adj="0,,0" path="" stroked="f">
              <v:stroke joinstyle="round"/>
              <v:formulas/>
              <v:path o:connecttype="segments"/>
              <o:lock v:ext="edit" aspectratio="t"/>
              <v:textbox inset="0,0,0,0">
                <w:txbxContent>
                  <w:p w14:paraId="6FFDCA39" w14:textId="77777777" w:rsidR="003A70CC" w:rsidRDefault="00FB74A8">
                    <w:pPr>
                      <w:spacing w:line="200" w:lineRule="exact"/>
                      <w:jc w:val="left"/>
                    </w:pPr>
                    <w:r>
                      <w:rPr>
                        <w:rFonts w:ascii="Times New Roman" w:eastAsia="宋体" w:hAnsi="宋体" w:cs="宋体"/>
                        <w:color w:val="000000"/>
                        <w:w w:val="95"/>
                        <w:sz w:val="20"/>
                      </w:rPr>
                      <w:t>•水平弧</w:t>
                    </w:r>
                  </w:p>
                </w:txbxContent>
              </v:textbox>
            </v:shape>
            <v:shape id="_x0000_s5014" style="position:absolute;left:1660;top:40;width:300;height:180;mso-width-relative:margin;mso-height-relative:margin" coordsize="1960,300" o:spt="100" adj="0,,0" path="">
              <v:stroke joinstyle="round"/>
              <v:imagedata r:id="rId429"/>
              <v:formulas/>
              <v:path o:connecttype="segments"/>
              <o:lock v:ext="edit" aspectratio="t"/>
            </v:shape>
            <w10:anchorlock/>
          </v:group>
        </w:pict>
      </w:r>
    </w:p>
    <w:p w14:paraId="24AF68F5" w14:textId="77777777" w:rsidR="003A70CC" w:rsidRDefault="00FB74A8">
      <w:pPr>
        <w:pBdr>
          <w:top w:val="single" w:sz="0" w:space="3" w:color="FFFFFF"/>
        </w:pBdr>
        <w:spacing w:line="200" w:lineRule="exact"/>
        <w:ind w:left="980" w:right="6940"/>
        <w:jc w:val="left"/>
      </w:pPr>
      <w:r>
        <w:rPr>
          <w:rFonts w:ascii="Times New Roman" w:eastAsia="宋体" w:hAnsi="宋体" w:cs="宋体"/>
          <w:color w:val="000000"/>
          <w:w w:val="94"/>
          <w:sz w:val="20"/>
        </w:rPr>
        <w:t>•垂直弧</w:t>
      </w:r>
    </w:p>
    <w:p w14:paraId="785A47AE" w14:textId="77777777" w:rsidR="003A70CC" w:rsidRDefault="00FB74A8">
      <w:pPr>
        <w:spacing w:before="60" w:line="200" w:lineRule="exact"/>
        <w:ind w:left="980" w:right="6620"/>
        <w:jc w:val="left"/>
      </w:pPr>
      <w:r>
        <w:rPr>
          <w:rFonts w:ascii="Times New Roman" w:eastAsia="宋体" w:hAnsi="宋体" w:cs="宋体"/>
          <w:color w:val="000000"/>
          <w:w w:val="99"/>
          <w:sz w:val="20"/>
        </w:rPr>
        <w:t>•水平差距</w:t>
      </w:r>
    </w:p>
    <w:p w14:paraId="3A7CE5C2" w14:textId="77777777" w:rsidR="003A70CC" w:rsidRDefault="00FB74A8">
      <w:pPr>
        <w:spacing w:before="80" w:line="200" w:lineRule="exact"/>
        <w:ind w:left="980" w:right="6860"/>
        <w:jc w:val="left"/>
      </w:pPr>
      <w:r>
        <w:rPr>
          <w:rFonts w:ascii="Times New Roman" w:eastAsia="宋体" w:hAnsi="宋体" w:cs="宋体"/>
          <w:color w:val="000000"/>
          <w:w w:val="97"/>
          <w:sz w:val="20"/>
        </w:rPr>
        <w:t>•垂直差距</w:t>
      </w:r>
    </w:p>
    <w:p w14:paraId="64870D94" w14:textId="77777777" w:rsidR="003A70CC" w:rsidRDefault="00FB74A8">
      <w:pPr>
        <w:spacing w:before="60" w:line="200" w:lineRule="exact"/>
        <w:ind w:left="980" w:right="6420"/>
        <w:jc w:val="left"/>
      </w:pPr>
      <w:r>
        <w:rPr>
          <w:rFonts w:ascii="Times New Roman" w:eastAsia="宋体" w:hAnsi="宋体" w:cs="宋体"/>
          <w:color w:val="000000"/>
          <w:w w:val="98"/>
          <w:sz w:val="20"/>
        </w:rPr>
        <w:t>•横桥</w:t>
      </w:r>
    </w:p>
    <w:p w14:paraId="2C20D942" w14:textId="77777777" w:rsidR="003A70CC" w:rsidRDefault="00FB74A8">
      <w:pPr>
        <w:spacing w:before="60" w:line="320" w:lineRule="exact"/>
        <w:ind w:left="300" w:right="5240" w:firstLine="6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9"/>
          <w:sz w:val="20"/>
        </w:rPr>
        <w:t>如果你不想直线跳跃，选择</w:t>
      </w:r>
      <w:r>
        <w:rPr>
          <w:rFonts w:ascii="Times New Roman" w:eastAsia="宋体" w:hAnsi="宋体" w:cs="宋体"/>
          <w:color w:val="000000"/>
          <w:w w:val="99"/>
          <w:sz w:val="20"/>
        </w:rPr>
        <w:t>None</w:t>
      </w:r>
      <w:r>
        <w:rPr>
          <w:rFonts w:ascii="Times New Roman" w:eastAsia="宋体" w:hAnsi="宋体" w:cs="宋体"/>
          <w:color w:val="000000"/>
          <w:w w:val="99"/>
          <w:sz w:val="20"/>
        </w:rPr>
        <w:t>。</w:t>
      </w:r>
    </w:p>
    <w:p w14:paraId="033B8170" w14:textId="77777777" w:rsidR="003A70CC" w:rsidRDefault="00FB74A8">
      <w:pPr>
        <w:pBdr>
          <w:top w:val="single" w:sz="0" w:space="11" w:color="FFFFFF"/>
        </w:pBdr>
        <w:spacing w:line="210" w:lineRule="exact"/>
        <w:ind w:left="20" w:right="610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4"/>
        </w:rPr>
        <w:t>通过拖动链接到流程图主题</w:t>
      </w:r>
    </w:p>
    <w:p w14:paraId="1CE14B9B" w14:textId="77777777" w:rsidR="003A70CC" w:rsidRDefault="00FB74A8">
      <w:pPr>
        <w:pBdr>
          <w:top w:val="single" w:sz="0" w:space="17" w:color="FFFFFF"/>
        </w:pBdr>
        <w:spacing w:line="200" w:lineRule="exact"/>
        <w:ind w:left="260" w:right="1160"/>
      </w:pPr>
      <w:r>
        <w:rPr>
          <w:rFonts w:ascii="Times New Roman" w:eastAsia="宋体" w:hAnsi="宋体" w:cs="宋体"/>
          <w:color w:val="000000"/>
          <w:w w:val="99"/>
          <w:sz w:val="20"/>
        </w:rPr>
        <w:t>1.</w:t>
      </w:r>
      <w:r>
        <w:rPr>
          <w:rFonts w:ascii="Times New Roman" w:eastAsia="宋体" w:hAnsi="宋体" w:cs="宋体"/>
          <w:color w:val="000000"/>
          <w:w w:val="99"/>
          <w:sz w:val="20"/>
        </w:rPr>
        <w:t>将要链接到的主题拖动到要插入链接的主题上。</w:t>
      </w:r>
    </w:p>
    <w:p w14:paraId="0A1E2958" w14:textId="77777777" w:rsidR="003A70CC" w:rsidRDefault="00FB74A8">
      <w:pPr>
        <w:spacing w:before="80" w:line="310" w:lineRule="exact"/>
        <w:ind w:left="600" w:right="1040" w:hanging="340"/>
      </w:pPr>
      <w:r>
        <w:rPr>
          <w:rFonts w:ascii="Times New Roman" w:eastAsia="宋体" w:hAnsi="宋体" w:cs="宋体"/>
          <w:color w:val="000000"/>
          <w:w w:val="104"/>
          <w:sz w:val="20"/>
        </w:rPr>
        <w:t>2.</w:t>
      </w:r>
      <w:r>
        <w:rPr>
          <w:rFonts w:ascii="Times New Roman" w:eastAsia="宋体" w:hAnsi="宋体" w:cs="宋体"/>
          <w:color w:val="000000"/>
          <w:w w:val="104"/>
          <w:sz w:val="20"/>
        </w:rPr>
        <w:t>当菜单按钮出现时，释放鼠标按钮，并选择“插入链接”。如果要在两个主题之间插入链接，请选择交互链接。</w:t>
      </w:r>
    </w:p>
    <w:p w14:paraId="4224C9A5"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18588D05" w14:textId="77777777" w:rsidR="003A70CC" w:rsidRDefault="00FB74A8">
      <w:pPr>
        <w:pBdr>
          <w:top w:val="single" w:sz="0" w:space="16" w:color="FFFFFF"/>
        </w:pBdr>
        <w:spacing w:line="210" w:lineRule="exact"/>
        <w:ind w:left="20" w:right="528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6"/>
        </w:rPr>
        <w:t>添加流程图主题的内容作为说明</w:t>
      </w:r>
    </w:p>
    <w:p w14:paraId="1826B6A3" w14:textId="77777777" w:rsidR="003A70CC" w:rsidRDefault="00FB74A8">
      <w:pPr>
        <w:pBdr>
          <w:top w:val="single" w:sz="0" w:space="8" w:color="FFFFFF"/>
        </w:pBdr>
        <w:spacing w:line="310" w:lineRule="exact"/>
        <w:ind w:left="600" w:right="380" w:hanging="340"/>
        <w:jc w:val="left"/>
      </w:pPr>
      <w:r>
        <w:rPr>
          <w:rFonts w:ascii="Times New Roman" w:eastAsia="宋体" w:hAnsi="宋体" w:cs="宋体"/>
          <w:color w:val="000000"/>
          <w:w w:val="102"/>
          <w:sz w:val="20"/>
        </w:rPr>
        <w:t>1.</w:t>
      </w:r>
      <w:r>
        <w:rPr>
          <w:rFonts w:ascii="Times New Roman" w:eastAsia="宋体" w:hAnsi="宋体" w:cs="宋体"/>
          <w:color w:val="000000"/>
          <w:w w:val="102"/>
          <w:sz w:val="20"/>
        </w:rPr>
        <w:t>将包含要添加为注释的文本的主题拖动到要添加注释的主题上。</w:t>
      </w:r>
    </w:p>
    <w:p w14:paraId="20393913" w14:textId="77777777" w:rsidR="003A70CC" w:rsidRDefault="00FB74A8">
      <w:pPr>
        <w:spacing w:before="80" w:line="200" w:lineRule="exact"/>
        <w:ind w:left="260" w:right="7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2.</w:t>
      </w:r>
      <w:r>
        <w:rPr>
          <w:rFonts w:ascii="Times New Roman" w:eastAsia="宋体" w:hAnsi="宋体" w:cs="宋体"/>
          <w:color w:val="000000"/>
          <w:w w:val="106"/>
          <w:sz w:val="20"/>
        </w:rPr>
        <w:t>当菜单按钮出现时，释放鼠标按钮，并选择“</w:t>
      </w:r>
      <w:r>
        <w:rPr>
          <w:rFonts w:ascii="Times New Roman" w:eastAsia="宋体" w:hAnsi="宋体" w:cs="宋体"/>
          <w:color w:val="000000"/>
          <w:w w:val="106"/>
          <w:sz w:val="20"/>
        </w:rPr>
        <w:t>Drop as Notes</w:t>
      </w:r>
      <w:r>
        <w:rPr>
          <w:rFonts w:ascii="Times New Roman" w:eastAsia="宋体" w:hAnsi="宋体" w:cs="宋体"/>
          <w:color w:val="000000"/>
          <w:w w:val="106"/>
          <w:sz w:val="20"/>
        </w:rPr>
        <w:t>”</w:t>
      </w:r>
    </w:p>
    <w:p w14:paraId="4E4F47AC" w14:textId="77777777" w:rsidR="003A70CC" w:rsidRDefault="00FB74A8">
      <w:pPr>
        <w:pBdr>
          <w:top w:val="single" w:sz="0" w:space="16" w:color="FFFFFF"/>
        </w:pBdr>
        <w:spacing w:line="210" w:lineRule="exact"/>
        <w:ind w:left="20" w:right="718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8"/>
        </w:rPr>
        <w:t>删除或删除主题</w:t>
      </w:r>
    </w:p>
    <w:p w14:paraId="527D6D0C" w14:textId="77777777" w:rsidR="003A70CC" w:rsidRDefault="00FB74A8">
      <w:pPr>
        <w:pBdr>
          <w:top w:val="single" w:sz="0" w:space="7" w:color="FFFFFF"/>
        </w:pBdr>
        <w:spacing w:line="201" w:lineRule="exact"/>
        <w:ind w:left="20" w:right="52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t>您可以删除一个主题</w:t>
      </w:r>
      <w:r>
        <w:rPr>
          <w:rFonts w:ascii="Times New Roman" w:eastAsia="宋体" w:hAnsi="宋体" w:cs="宋体"/>
          <w:color w:val="000000"/>
          <w:w w:val="101"/>
          <w:sz w:val="20"/>
        </w:rPr>
        <w:t>(</w:t>
      </w:r>
      <w:r>
        <w:rPr>
          <w:rFonts w:ascii="Times New Roman" w:eastAsia="宋体" w:hAnsi="宋体" w:cs="宋体"/>
          <w:color w:val="000000"/>
          <w:w w:val="101"/>
          <w:sz w:val="20"/>
        </w:rPr>
        <w:t>包括它的标注</w:t>
      </w:r>
      <w:r>
        <w:rPr>
          <w:rFonts w:ascii="Times New Roman" w:eastAsia="宋体" w:hAnsi="宋体" w:cs="宋体"/>
          <w:color w:val="000000"/>
          <w:w w:val="101"/>
          <w:sz w:val="20"/>
        </w:rPr>
        <w:t>)</w:t>
      </w:r>
      <w:r>
        <w:rPr>
          <w:rFonts w:ascii="Times New Roman" w:eastAsia="宋体" w:hAnsi="宋体" w:cs="宋体"/>
          <w:color w:val="000000"/>
          <w:w w:val="101"/>
          <w:sz w:val="20"/>
        </w:rPr>
        <w:t>。</w:t>
      </w:r>
    </w:p>
    <w:p w14:paraId="30CD3DDA" w14:textId="77777777" w:rsidR="003A70CC" w:rsidRDefault="00664571">
      <w:pPr>
        <w:pBdr>
          <w:top w:val="single" w:sz="0" w:space="1" w:color="FFFFFF"/>
        </w:pBdr>
        <w:sectPr w:rsidR="003A70CC">
          <w:type w:val="continuous"/>
          <w:pgSz w:w="12240" w:h="17760"/>
          <w:pgMar w:top="740" w:right="1380" w:bottom="1440" w:left="1540" w:header="720" w:footer="720" w:gutter="0"/>
          <w:cols w:space="720"/>
        </w:sectPr>
      </w:pPr>
      <w:r>
        <w:pict w14:anchorId="22B3AC63">
          <v:group id="_x0000_s5010" style="width:465pt;height:52pt;mso-position-horizontal-relative:char;mso-position-vertical-relative:line" coordsize="9300,1040">
            <v:shape id="_x0000_s5012" style="position:absolute;width:9300;height:1040;mso-width-relative:margin;mso-height-relative:margin" coordsize="9300,1040" o:spt="100" adj="0,,0" path="">
              <v:stroke joinstyle="round"/>
              <v:imagedata r:id="rId430"/>
              <v:formulas/>
              <v:path o:connecttype="segments"/>
              <o:lock v:ext="edit" aspectratio="t"/>
            </v:shape>
            <v:shape id="_x0000_s5011" style="position:absolute;left:20;top:40;width:9120;height:980;mso-width-relative:margin;mso-height-relative:margin" coordsize="9300,1040" o:spt="100" adj="0,,0" path="" stroked="f">
              <v:stroke joinstyle="round"/>
              <v:formulas/>
              <v:path o:connecttype="segments"/>
              <o:lock v:ext="edit" aspectratio="t"/>
              <v:textbox inset="0,0,0,0">
                <w:txbxContent>
                  <w:p w14:paraId="270CB695" w14:textId="77777777" w:rsidR="003A70CC" w:rsidRDefault="00FB74A8">
                    <w:pPr>
                      <w:spacing w:line="149" w:lineRule="exact"/>
                      <w:ind w:left="340" w:right="7920"/>
                    </w:pPr>
                    <w:r>
                      <w:rPr>
                        <w:rFonts w:ascii="Times New Roman" w:eastAsia="宋体" w:hAnsi="宋体" w:cs="宋体"/>
                        <w:color w:val="E41B23"/>
                        <w:w w:val="99"/>
                        <w:sz w:val="18"/>
                      </w:rPr>
                      <w:t>阅读提示</w:t>
                    </w:r>
                  </w:p>
                  <w:p w14:paraId="2DC53F3B" w14:textId="77777777" w:rsidR="003A70CC" w:rsidRDefault="00FB74A8">
                    <w:pPr>
                      <w:spacing w:before="80" w:line="320" w:lineRule="exact"/>
                    </w:pPr>
                    <w:r>
                      <w:rPr>
                        <w:rFonts w:ascii="Times New Roman" w:eastAsia="宋体" w:hAnsi="宋体" w:cs="宋体"/>
                        <w:color w:val="000000"/>
                        <w:w w:val="102"/>
                        <w:sz w:val="20"/>
                      </w:rPr>
                      <w:t>如果你只希望抑制某些地图元素或主题的显示，你可以使用</w:t>
                    </w:r>
                    <w:r>
                      <w:rPr>
                        <w:rFonts w:ascii="Times New Roman" w:eastAsia="宋体" w:hAnsi="宋体" w:cs="宋体"/>
                        <w:color w:val="000000"/>
                        <w:w w:val="102"/>
                        <w:sz w:val="20"/>
                      </w:rPr>
                      <w:t>Show / Hide</w:t>
                    </w:r>
                    <w:r>
                      <w:rPr>
                        <w:rFonts w:ascii="Times New Roman" w:eastAsia="宋体" w:hAnsi="宋体" w:cs="宋体"/>
                        <w:color w:val="000000"/>
                        <w:w w:val="102"/>
                        <w:sz w:val="20"/>
                      </w:rPr>
                      <w:t>命令和</w:t>
                    </w:r>
                    <w:r>
                      <w:rPr>
                        <w:rFonts w:ascii="Times New Roman" w:eastAsia="宋体" w:hAnsi="宋体" w:cs="宋体"/>
                        <w:color w:val="000000"/>
                        <w:w w:val="102"/>
                        <w:sz w:val="20"/>
                      </w:rPr>
                      <w:t>Filter</w:t>
                    </w:r>
                    <w:r>
                      <w:rPr>
                        <w:rFonts w:ascii="Times New Roman" w:eastAsia="宋体" w:hAnsi="宋体" w:cs="宋体"/>
                        <w:color w:val="000000"/>
                        <w:w w:val="102"/>
                        <w:sz w:val="20"/>
                      </w:rPr>
                      <w:t>命令来隐藏它们而不将它们从地图中移除。</w:t>
                    </w:r>
                  </w:p>
                </w:txbxContent>
              </v:textbox>
            </v:shape>
            <w10:anchorlock/>
          </v:group>
        </w:pict>
      </w:r>
    </w:p>
    <w:p w14:paraId="4CCA9B87" w14:textId="77777777" w:rsidR="003A70CC" w:rsidRDefault="00FB74A8">
      <w:pPr>
        <w:pBdr>
          <w:top w:val="single" w:sz="0" w:space="1" w:color="FFFFFF"/>
        </w:pBdr>
        <w:spacing w:line="200" w:lineRule="exact"/>
        <w:ind w:left="260" w:right="45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1.</w:t>
      </w:r>
      <w:r>
        <w:rPr>
          <w:rFonts w:ascii="Times New Roman" w:eastAsia="宋体" w:hAnsi="宋体" w:cs="宋体"/>
          <w:color w:val="000000"/>
          <w:w w:val="102"/>
          <w:sz w:val="20"/>
        </w:rPr>
        <w:t>选择主题并执行以下其中一项</w:t>
      </w:r>
      <w:r>
        <w:rPr>
          <w:rFonts w:ascii="Times New Roman" w:eastAsia="宋体" w:hAnsi="宋体" w:cs="宋体"/>
          <w:color w:val="000000"/>
          <w:w w:val="102"/>
          <w:sz w:val="20"/>
        </w:rPr>
        <w:t>:</w:t>
      </w:r>
    </w:p>
    <w:p w14:paraId="13BD60E3" w14:textId="77777777" w:rsidR="003A70CC" w:rsidRDefault="00664571">
      <w:pPr>
        <w:pBdr>
          <w:top w:val="single" w:sz="0" w:space="3" w:color="FFFFFF"/>
        </w:pBdr>
        <w:ind w:left="800"/>
        <w:sectPr w:rsidR="003A70CC">
          <w:type w:val="continuous"/>
          <w:pgSz w:w="12240" w:h="17760"/>
          <w:pgMar w:top="740" w:right="1380" w:bottom="1440" w:left="1540" w:header="720" w:footer="720" w:gutter="0"/>
          <w:cols w:space="720"/>
        </w:sectPr>
      </w:pPr>
      <w:r>
        <w:pict w14:anchorId="44B623E3">
          <v:group id="_x0000_s5007" style="width:408pt;height:57pt;mso-position-horizontal-relative:char;mso-position-vertical-relative:line" coordsize="8160,1140">
            <v:shape id="_x0000_s5009" style="position:absolute;top:20;width:8160;height:1000;mso-width-relative:margin;mso-height-relative:margin" coordsize="8160,1140" o:spt="100" adj="0,,0" path="" stroked="f">
              <v:stroke joinstyle="round"/>
              <v:formulas/>
              <v:path o:connecttype="segments"/>
              <o:lock v:ext="edit" aspectratio="t"/>
              <v:textbox inset="0,0,0,0">
                <w:txbxContent>
                  <w:p w14:paraId="3A18F92E" w14:textId="77777777" w:rsidR="003A70CC" w:rsidRDefault="00FB74A8">
                    <w:pPr>
                      <w:spacing w:line="200" w:lineRule="exact"/>
                      <w:ind w:right="4140"/>
                    </w:pPr>
                    <w:r>
                      <w:rPr>
                        <w:rFonts w:ascii="Times New Roman" w:eastAsia="宋体" w:hAnsi="宋体" w:cs="宋体"/>
                        <w:color w:val="000000"/>
                        <w:w w:val="103"/>
                        <w:sz w:val="20"/>
                      </w:rPr>
                      <w:t>按下删除。主题</w:t>
                    </w:r>
                    <w:r>
                      <w:rPr>
                        <w:rFonts w:ascii="Times New Roman" w:eastAsia="宋体" w:hAnsi="宋体" w:cs="宋体"/>
                        <w:color w:val="000000"/>
                        <w:w w:val="103"/>
                        <w:sz w:val="20"/>
                      </w:rPr>
                      <w:t>(</w:t>
                    </w:r>
                    <w:r>
                      <w:rPr>
                        <w:rFonts w:ascii="Times New Roman" w:eastAsia="宋体" w:hAnsi="宋体" w:cs="宋体"/>
                        <w:color w:val="000000"/>
                        <w:w w:val="103"/>
                        <w:sz w:val="20"/>
                      </w:rPr>
                      <w:t>包括图标、</w:t>
                    </w:r>
                  </w:p>
                  <w:p w14:paraId="6B1C34F9" w14:textId="77777777" w:rsidR="003A70CC" w:rsidRDefault="00FB74A8">
                    <w:pPr>
                      <w:spacing w:line="267" w:lineRule="exact"/>
                      <w:ind w:firstLine="5160"/>
                    </w:pPr>
                    <w:r>
                      <w:rPr>
                        <w:rFonts w:ascii="Times New Roman" w:eastAsia="宋体" w:hAnsi="宋体" w:cs="宋体"/>
                        <w:color w:val="000000"/>
                        <w:w w:val="103"/>
                        <w:sz w:val="20"/>
                      </w:rPr>
                      <w:t>在</w:t>
                    </w:r>
                    <w:r>
                      <w:rPr>
                        <w:rFonts w:ascii="Times New Roman" w:eastAsia="宋体" w:hAnsi="宋体" w:cs="宋体"/>
                        <w:color w:val="000000"/>
                        <w:w w:val="103"/>
                        <w:sz w:val="20"/>
                      </w:rPr>
                      <w:t>Home</w:t>
                    </w:r>
                    <w:r>
                      <w:rPr>
                        <w:rFonts w:ascii="Times New Roman" w:eastAsia="宋体" w:hAnsi="宋体" w:cs="宋体"/>
                        <w:color w:val="000000"/>
                        <w:w w:val="103"/>
                        <w:sz w:val="20"/>
                      </w:rPr>
                      <w:t>选项卡上，单击删除图像和形状</w:t>
                    </w:r>
                    <w:r>
                      <w:rPr>
                        <w:rFonts w:ascii="Times New Roman" w:eastAsia="宋体" w:hAnsi="宋体" w:cs="宋体"/>
                        <w:color w:val="000000"/>
                        <w:w w:val="103"/>
                        <w:sz w:val="20"/>
                      </w:rPr>
                      <w:t>)</w:t>
                    </w:r>
                    <w:r>
                      <w:rPr>
                        <w:rFonts w:ascii="Times New Roman" w:eastAsia="宋体" w:hAnsi="宋体" w:cs="宋体"/>
                        <w:color w:val="000000"/>
                        <w:w w:val="103"/>
                        <w:sz w:val="20"/>
                      </w:rPr>
                      <w:t>、附加子主题和或按钮，然后选择</w:t>
                    </w:r>
                    <w:r>
                      <w:rPr>
                        <w:rFonts w:ascii="Times New Roman" w:eastAsia="宋体" w:hAnsi="宋体" w:cs="宋体"/>
                        <w:color w:val="000000"/>
                        <w:w w:val="103"/>
                        <w:sz w:val="20"/>
                      </w:rPr>
                      <w:t>Topic</w:t>
                    </w:r>
                    <w:r>
                      <w:rPr>
                        <w:rFonts w:ascii="Times New Roman" w:eastAsia="宋体" w:hAnsi="宋体" w:cs="宋体"/>
                        <w:color w:val="000000"/>
                        <w:w w:val="103"/>
                        <w:sz w:val="20"/>
                      </w:rPr>
                      <w:t>。</w:t>
                    </w:r>
                    <w:r>
                      <w:rPr>
                        <w:rFonts w:ascii="Times New Roman" w:eastAsia="宋体" w:hAnsi="宋体" w:cs="宋体"/>
                        <w:color w:val="000000"/>
                        <w:w w:val="103"/>
                        <w:sz w:val="20"/>
                      </w:rPr>
                      <w:t>callouts</w:t>
                    </w:r>
                    <w:r>
                      <w:rPr>
                        <w:rFonts w:ascii="Times New Roman" w:eastAsia="宋体" w:hAnsi="宋体" w:cs="宋体"/>
                        <w:color w:val="000000"/>
                        <w:w w:val="103"/>
                        <w:sz w:val="20"/>
                      </w:rPr>
                      <w:t>将被删除。</w:t>
                    </w:r>
                  </w:p>
                </w:txbxContent>
              </v:textbox>
            </v:shape>
            <v:shape id="_x0000_s5008" style="position:absolute;left:4440;width:580;height:1140;mso-width-relative:margin;mso-height-relative:margin" coordsize="8160,1140" o:spt="100" adj="0,,0" path="">
              <v:stroke joinstyle="round"/>
              <v:imagedata r:id="rId431"/>
              <v:formulas/>
              <v:path o:connecttype="segments"/>
              <o:lock v:ext="edit" aspectratio="t"/>
            </v:shape>
            <w10:anchorlock/>
          </v:group>
        </w:pict>
      </w:r>
    </w:p>
    <w:p w14:paraId="633AABF2" w14:textId="77777777" w:rsidR="003A70CC" w:rsidRDefault="00FB74A8">
      <w:pPr>
        <w:pBdr>
          <w:top w:val="single" w:sz="0" w:space="11" w:color="FFFFFF"/>
        </w:pBdr>
        <w:spacing w:line="210" w:lineRule="exact"/>
        <w:ind w:left="20" w:right="772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rPr>
        <w:t>流程图的主题</w:t>
      </w:r>
    </w:p>
    <w:p w14:paraId="5CE347B1" w14:textId="77777777" w:rsidR="003A70CC" w:rsidRDefault="00FB74A8">
      <w:pPr>
        <w:pBdr>
          <w:top w:val="single" w:sz="0" w:space="8" w:color="FFFFFF"/>
        </w:pBdr>
        <w:spacing w:line="310" w:lineRule="exact"/>
        <w:ind w:left="20" w:right="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MindManager</w:t>
      </w:r>
      <w:r>
        <w:rPr>
          <w:rFonts w:ascii="Times New Roman" w:eastAsia="宋体" w:hAnsi="宋体" w:cs="宋体"/>
          <w:color w:val="000000"/>
          <w:w w:val="103"/>
          <w:sz w:val="20"/>
        </w:rPr>
        <w:t>提供了许多流程图主题，包括泳道，或者您可以创建并保存自己的自定义主题。</w:t>
      </w:r>
    </w:p>
    <w:p w14:paraId="164236E8" w14:textId="77777777" w:rsidR="003A70CC" w:rsidRDefault="00FB74A8">
      <w:pPr>
        <w:pBdr>
          <w:top w:val="single" w:sz="0" w:space="17" w:color="FFFFFF"/>
        </w:pBdr>
        <w:spacing w:line="220" w:lineRule="exact"/>
        <w:ind w:left="20" w:right="6460"/>
        <w:jc w:val="left"/>
      </w:pPr>
      <w:r>
        <w:rPr>
          <w:rFonts w:ascii="Times New Roman" w:eastAsia="宋体" w:hAnsi="宋体" w:cs="宋体"/>
          <w:color w:val="5C6F7B"/>
          <w:w w:val="105"/>
          <w:sz w:val="22"/>
        </w:rPr>
        <w:t>流程图布局和主题</w:t>
      </w:r>
    </w:p>
    <w:p w14:paraId="05412173" w14:textId="77777777" w:rsidR="003A70CC" w:rsidRDefault="00FB74A8">
      <w:pPr>
        <w:spacing w:before="200" w:line="200" w:lineRule="exact"/>
        <w:ind w:left="20" w:right="232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t>您可以使用地图布局功能来调整流程图主题的安排。</w:t>
      </w:r>
    </w:p>
    <w:p w14:paraId="2EACF0FA" w14:textId="77777777" w:rsidR="003A70CC" w:rsidRDefault="00FB74A8">
      <w:pPr>
        <w:pBdr>
          <w:top w:val="single" w:sz="0" w:space="24" w:color="FFFFFF"/>
        </w:pBdr>
        <w:spacing w:line="200" w:lineRule="exact"/>
        <w:ind w:left="20" w:right="89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163</w:t>
      </w:r>
    </w:p>
    <w:p w14:paraId="3BA56323" w14:textId="77777777" w:rsidR="003A70CC" w:rsidRDefault="00FB74A8">
      <w:pPr>
        <w:pageBreakBefore/>
        <w:spacing w:line="200" w:lineRule="exact"/>
        <w:ind w:left="7860" w:right="2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4"/>
          <w:sz w:val="20"/>
        </w:rPr>
        <w:lastRenderedPageBreak/>
        <w:t>使用流程图</w:t>
      </w:r>
    </w:p>
    <w:p w14:paraId="52D91805" w14:textId="77777777" w:rsidR="003A70CC" w:rsidRDefault="00FB74A8">
      <w:pPr>
        <w:pBdr>
          <w:top w:val="single" w:sz="0" w:space="21" w:color="FFFFFF"/>
        </w:pBdr>
        <w:spacing w:line="327" w:lineRule="exact"/>
        <w:ind w:right="300"/>
        <w:jc w:val="left"/>
      </w:pPr>
      <w:r>
        <w:rPr>
          <w:rFonts w:ascii="Times New Roman" w:eastAsia="宋体" w:hAnsi="宋体" w:cs="宋体"/>
          <w:color w:val="000000"/>
          <w:w w:val="101"/>
          <w:sz w:val="20"/>
        </w:rPr>
        <w:t>此外，您可以使用</w:t>
      </w:r>
      <w:r>
        <w:rPr>
          <w:rFonts w:ascii="Times New Roman" w:eastAsia="宋体" w:hAnsi="宋体" w:cs="宋体"/>
          <w:color w:val="000000"/>
          <w:w w:val="101"/>
          <w:sz w:val="20"/>
        </w:rPr>
        <w:t>Format</w:t>
      </w:r>
      <w:r>
        <w:rPr>
          <w:rFonts w:ascii="Times New Roman" w:eastAsia="宋体" w:hAnsi="宋体" w:cs="宋体"/>
          <w:color w:val="000000"/>
          <w:w w:val="101"/>
          <w:sz w:val="20"/>
        </w:rPr>
        <w:t>选项卡上的</w:t>
      </w:r>
      <w:r>
        <w:rPr>
          <w:rFonts w:ascii="Times New Roman" w:eastAsia="宋体" w:hAnsi="宋体" w:cs="宋体"/>
          <w:color w:val="000000"/>
          <w:w w:val="101"/>
          <w:sz w:val="20"/>
        </w:rPr>
        <w:t>Layout</w:t>
      </w:r>
      <w:r>
        <w:rPr>
          <w:rFonts w:ascii="Times New Roman" w:eastAsia="宋体" w:hAnsi="宋体" w:cs="宋体"/>
          <w:color w:val="000000"/>
          <w:w w:val="101"/>
          <w:sz w:val="20"/>
        </w:rPr>
        <w:t>下拉菜单将任何流程图主题转换为具有所选布局的常规主题，有效地将流程图和地图布局结合在一个可视化显示中。</w:t>
      </w:r>
    </w:p>
    <w:p w14:paraId="6D7B5DA4" w14:textId="258B2E0B" w:rsidR="003A70CC" w:rsidRDefault="00FB74A8">
      <w:pPr>
        <w:spacing w:before="80" w:line="200" w:lineRule="exact"/>
        <w:ind w:left="240" w:right="6980"/>
        <w:jc w:val="left"/>
      </w:pPr>
      <w:r>
        <w:rPr>
          <w:rFonts w:ascii="Times New Roman" w:eastAsia="宋体" w:hAnsi="宋体" w:cs="宋体"/>
          <w:color w:val="000000"/>
          <w:w w:val="107"/>
          <w:sz w:val="20"/>
        </w:rPr>
        <w:t>1.</w:t>
      </w:r>
      <w:r>
        <w:rPr>
          <w:rFonts w:ascii="Times New Roman" w:eastAsia="宋体" w:hAnsi="宋体" w:cs="宋体"/>
          <w:color w:val="000000"/>
          <w:w w:val="107"/>
          <w:sz w:val="20"/>
        </w:rPr>
        <w:t>选择</w:t>
      </w:r>
      <w:r w:rsidR="00C368D6">
        <w:rPr>
          <w:rFonts w:ascii="Times New Roman" w:eastAsia="宋体" w:hAnsi="宋体" w:cs="宋体"/>
          <w:color w:val="000000"/>
          <w:w w:val="107"/>
          <w:sz w:val="20"/>
        </w:rPr>
        <w:t>MindManager</w:t>
      </w:r>
      <w:r>
        <w:rPr>
          <w:rFonts w:ascii="Times New Roman" w:eastAsia="宋体" w:hAnsi="宋体" w:cs="宋体"/>
          <w:color w:val="000000"/>
          <w:w w:val="107"/>
          <w:sz w:val="20"/>
        </w:rPr>
        <w:t>话题</w:t>
      </w:r>
      <w:r>
        <w:rPr>
          <w:rFonts w:ascii="Times New Roman" w:eastAsia="宋体" w:hAnsi="宋体" w:cs="宋体"/>
          <w:color w:val="000000"/>
          <w:w w:val="107"/>
          <w:sz w:val="20"/>
        </w:rPr>
        <w:t>(s)</w:t>
      </w:r>
      <w:r>
        <w:rPr>
          <w:rFonts w:ascii="Times New Roman" w:eastAsia="宋体" w:hAnsi="宋体" w:cs="宋体"/>
          <w:color w:val="000000"/>
          <w:w w:val="107"/>
          <w:sz w:val="20"/>
        </w:rPr>
        <w:t>。</w:t>
      </w:r>
    </w:p>
    <w:p w14:paraId="30C45703" w14:textId="77777777" w:rsidR="003A70CC" w:rsidRDefault="00FB74A8">
      <w:pPr>
        <w:spacing w:before="60" w:line="320" w:lineRule="exact"/>
        <w:ind w:left="580" w:right="460" w:hanging="340"/>
        <w:jc w:val="left"/>
      </w:pPr>
      <w:r>
        <w:rPr>
          <w:rFonts w:ascii="Times New Roman" w:eastAsia="宋体" w:hAnsi="宋体" w:cs="宋体"/>
          <w:color w:val="000000"/>
          <w:sz w:val="20"/>
        </w:rPr>
        <w:t>2.</w:t>
      </w:r>
      <w:r>
        <w:rPr>
          <w:rFonts w:ascii="Times New Roman" w:eastAsia="宋体" w:hAnsi="宋体" w:cs="宋体"/>
          <w:color w:val="000000"/>
          <w:sz w:val="20"/>
        </w:rPr>
        <w:t>单击布局下拉箭头，从列表中选择布局</w:t>
      </w:r>
      <w:r>
        <w:rPr>
          <w:rFonts w:ascii="Times New Roman" w:eastAsia="宋体" w:hAnsi="宋体" w:cs="宋体"/>
          <w:color w:val="000000"/>
          <w:sz w:val="20"/>
        </w:rPr>
        <w:t>:M</w:t>
      </w:r>
      <w:r>
        <w:rPr>
          <w:rFonts w:ascii="Times New Roman" w:eastAsia="宋体" w:hAnsi="宋体" w:cs="宋体"/>
          <w:color w:val="000000"/>
          <w:sz w:val="20"/>
        </w:rPr>
        <w:t>放射状图、右映射、树状图、分割树状图、组织结构图、向上组织结构图、分割组织结构图、时间轴、垂直时间轴。</w:t>
      </w:r>
    </w:p>
    <w:p w14:paraId="774AE06F" w14:textId="77777777" w:rsidR="003A70CC" w:rsidRDefault="00FB74A8">
      <w:pPr>
        <w:spacing w:before="60" w:line="310" w:lineRule="exact"/>
        <w:ind w:left="580" w:right="340" w:hanging="34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2"/>
          <w:sz w:val="20"/>
        </w:rPr>
        <w:t>3.</w:t>
      </w:r>
      <w:r>
        <w:rPr>
          <w:rFonts w:ascii="Times New Roman" w:eastAsia="宋体" w:hAnsi="宋体" w:cs="宋体"/>
          <w:color w:val="000000"/>
          <w:w w:val="102"/>
          <w:sz w:val="20"/>
        </w:rPr>
        <w:t>围绕主题的框架将从绿色变为蓝色。任何添加到转换主题的新子主题都将以所选的布局格式和增长方向显示。</w:t>
      </w:r>
    </w:p>
    <w:p w14:paraId="0E90F412" w14:textId="77777777" w:rsidR="003A70CC" w:rsidRDefault="00FB74A8">
      <w:pPr>
        <w:pBdr>
          <w:top w:val="single" w:sz="0" w:space="12" w:color="FFFFFF"/>
        </w:pBdr>
        <w:spacing w:line="210" w:lineRule="exact"/>
        <w:ind w:right="7680"/>
        <w:jc w:val="left"/>
        <w:sectPr w:rsidR="003A70CC">
          <w:type w:val="continuous"/>
          <w:pgSz w:w="12240" w:h="17760"/>
          <w:pgMar w:top="740" w:right="1420" w:bottom="1440" w:left="1560" w:header="720" w:footer="720" w:gutter="0"/>
          <w:cols w:space="720"/>
        </w:sectPr>
      </w:pPr>
      <w:r>
        <w:rPr>
          <w:rFonts w:ascii="Times New Roman" w:eastAsia="宋体" w:hAnsi="宋体" w:cs="宋体"/>
          <w:color w:val="3E4D53"/>
        </w:rPr>
        <w:t>流程图的主题</w:t>
      </w:r>
    </w:p>
    <w:p w14:paraId="69EFFFD3" w14:textId="77777777" w:rsidR="003A70CC" w:rsidRDefault="00FB74A8">
      <w:pPr>
        <w:pBdr>
          <w:top w:val="single" w:sz="0" w:space="8" w:color="FFFFFF"/>
        </w:pBdr>
        <w:spacing w:line="310" w:lineRule="exact"/>
        <w:ind w:right="4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3"/>
          <w:sz w:val="20"/>
        </w:rPr>
        <w:t>MindManager</w:t>
      </w:r>
      <w:r>
        <w:rPr>
          <w:rFonts w:ascii="Times New Roman" w:eastAsia="宋体" w:hAnsi="宋体" w:cs="宋体"/>
          <w:color w:val="000000"/>
          <w:w w:val="103"/>
          <w:sz w:val="20"/>
        </w:rPr>
        <w:t>提供了许多流程图主题，包括泳道，或者您可以创建并保存自己的自定义主题。</w:t>
      </w:r>
    </w:p>
    <w:p w14:paraId="37361EB7" w14:textId="77777777" w:rsidR="003A70CC" w:rsidRDefault="00FB74A8">
      <w:pPr>
        <w:pBdr>
          <w:top w:val="single" w:sz="0" w:space="31" w:color="FFFFFF"/>
        </w:pBdr>
        <w:spacing w:before="8640" w:line="200" w:lineRule="exact"/>
        <w:ind w:left="89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6"/>
          <w:sz w:val="20"/>
        </w:rPr>
        <w:t>164</w:t>
      </w:r>
    </w:p>
    <w:p w14:paraId="32451CE3" w14:textId="77777777" w:rsidR="003A70CC" w:rsidRDefault="00FB74A8">
      <w:pPr>
        <w:pageBreakBefore/>
        <w:spacing w:line="280" w:lineRule="exact"/>
        <w:ind w:left="120" w:right="7260"/>
        <w:jc w:val="left"/>
        <w:sectPr w:rsidR="003A70CC">
          <w:type w:val="continuous"/>
          <w:pgSz w:w="12240" w:h="17760"/>
          <w:pgMar w:top="1960" w:right="1400" w:bottom="1440" w:left="1440" w:header="720" w:footer="720" w:gutter="0"/>
          <w:cols w:space="720"/>
        </w:sectPr>
      </w:pPr>
      <w:r>
        <w:rPr>
          <w:rFonts w:ascii="Times New Roman" w:eastAsia="宋体" w:hAnsi="宋体" w:cs="宋体"/>
          <w:color w:val="326598"/>
          <w:w w:val="99"/>
          <w:sz w:val="28"/>
        </w:rPr>
        <w:lastRenderedPageBreak/>
        <w:t>使用地图</w:t>
      </w:r>
    </w:p>
    <w:p w14:paraId="2071F21B" w14:textId="77777777" w:rsidR="003A70CC" w:rsidRDefault="00664571">
      <w:pPr>
        <w:pBdr>
          <w:top w:val="single" w:sz="0" w:space="8" w:color="FFFFFF"/>
        </w:pBdr>
        <w:spacing w:line="14" w:lineRule="exact"/>
        <w:ind w:left="100"/>
        <w:sectPr w:rsidR="003A70CC">
          <w:type w:val="continuous"/>
          <w:pgSz w:w="12240" w:h="17760"/>
          <w:pgMar w:top="1960" w:right="1400" w:bottom="1440" w:left="1440" w:header="720" w:footer="720" w:gutter="0"/>
          <w:cols w:space="720"/>
        </w:sectPr>
      </w:pPr>
      <w:r>
        <w:pict w14:anchorId="75032480">
          <v:group id="_x0000_s5005" style="width:464pt;height:.4pt;mso-position-horizontal-relative:char;mso-position-vertical-relative:line" coordsize=",8">
            <v:line id="_x0000_s5006" style="position:absolute" from="0,4" to="1000,4" strokeweight=".4pt"/>
            <w10:anchorlock/>
          </v:group>
        </w:pict>
      </w:r>
    </w:p>
    <w:p w14:paraId="4E61ADC8" w14:textId="77777777" w:rsidR="003A70CC" w:rsidRDefault="00FB74A8">
      <w:pPr>
        <w:pBdr>
          <w:top w:val="single" w:sz="0" w:space="15" w:color="FFFFFF"/>
        </w:pBdr>
        <w:spacing w:line="240" w:lineRule="exact"/>
        <w:ind w:left="120" w:right="5760"/>
        <w:jc w:val="left"/>
        <w:sectPr w:rsidR="003A70CC">
          <w:type w:val="continuous"/>
          <w:pgSz w:w="12240" w:h="17760"/>
          <w:pgMar w:top="1960" w:right="1400" w:bottom="1440" w:left="1440" w:header="720" w:footer="720" w:gutter="0"/>
          <w:cols w:space="720"/>
        </w:sectPr>
      </w:pPr>
      <w:r>
        <w:rPr>
          <w:rFonts w:ascii="Times New Roman" w:eastAsia="宋体" w:hAnsi="宋体" w:cs="宋体"/>
          <w:color w:val="3E4D53"/>
          <w:w w:val="107"/>
          <w:sz w:val="24"/>
        </w:rPr>
        <w:t>使用扩展文件管理</w:t>
      </w:r>
    </w:p>
    <w:p w14:paraId="14549F6F" w14:textId="77777777" w:rsidR="003A70CC" w:rsidRDefault="00FB74A8">
      <w:pPr>
        <w:pBdr>
          <w:top w:val="single" w:sz="0" w:space="18" w:color="FFFFFF"/>
        </w:pBdr>
        <w:spacing w:line="220" w:lineRule="exact"/>
        <w:ind w:left="120" w:right="5560"/>
        <w:jc w:val="left"/>
        <w:sectPr w:rsidR="003A70CC">
          <w:type w:val="continuous"/>
          <w:pgSz w:w="12240" w:h="17760"/>
          <w:pgMar w:top="1960" w:right="1400" w:bottom="1440" w:left="1440" w:header="720" w:footer="720" w:gutter="0"/>
          <w:cols w:space="720"/>
        </w:sectPr>
      </w:pPr>
      <w:r>
        <w:rPr>
          <w:rFonts w:ascii="Times New Roman" w:eastAsia="宋体" w:hAnsi="宋体" w:cs="宋体"/>
          <w:color w:val="5C6F7B"/>
          <w:w w:val="106"/>
          <w:sz w:val="22"/>
        </w:rPr>
        <w:t>什么是扩展文件管理</w:t>
      </w:r>
      <w:r>
        <w:rPr>
          <w:rFonts w:ascii="Times New Roman" w:eastAsia="宋体" w:hAnsi="宋体" w:cs="宋体"/>
          <w:color w:val="5C6F7B"/>
          <w:w w:val="106"/>
          <w:sz w:val="22"/>
        </w:rPr>
        <w:t>?</w:t>
      </w:r>
    </w:p>
    <w:p w14:paraId="0D752DA2" w14:textId="77777777" w:rsidR="003A70CC" w:rsidRDefault="00FB74A8">
      <w:pPr>
        <w:pBdr>
          <w:top w:val="single" w:sz="0" w:space="9" w:color="FFFFFF"/>
        </w:pBdr>
        <w:sectPr w:rsidR="003A70CC">
          <w:type w:val="continuous"/>
          <w:pgSz w:w="12240" w:h="17760"/>
          <w:pgMar w:top="1960" w:right="1400" w:bottom="1440" w:left="1440" w:header="720" w:footer="720" w:gutter="0"/>
          <w:cols w:space="720"/>
        </w:sectPr>
      </w:pPr>
      <w:r>
        <w:rPr>
          <w:noProof/>
        </w:rPr>
        <w:drawing>
          <wp:inline distT="0" distB="0" distL="0" distR="0" wp14:anchorId="149C3B70" wp14:editId="48A0F1C2">
            <wp:extent cx="5956300" cy="12700"/>
            <wp:effectExtent l="0" t="0" r="0" b="0"/>
            <wp:docPr id="63" name="Drawing 62" descr="IMAGE"/>
            <wp:cNvGraphicFramePr/>
            <a:graphic xmlns:a="http://schemas.openxmlformats.org/drawingml/2006/main">
              <a:graphicData uri="http://schemas.openxmlformats.org/drawingml/2006/picture">
                <pic:pic xmlns:pic="http://schemas.openxmlformats.org/drawingml/2006/picture">
                  <pic:nvPicPr>
                    <pic:cNvPr id="0" name="Picture 62" descr="IMAGE"/>
                    <pic:cNvPicPr>
                      <a:picLocks noChangeAspect="1"/>
                    </pic:cNvPicPr>
                  </pic:nvPicPr>
                  <pic:blipFill>
                    <a:blip r:embed="rId432"/>
                    <a:stretch>
                      <a:fillRect/>
                    </a:stretch>
                  </pic:blipFill>
                  <pic:spPr>
                    <a:xfrm>
                      <a:off x="0" y="0"/>
                      <a:ext cx="5956300" cy="12700"/>
                    </a:xfrm>
                    <a:prstGeom prst="rect">
                      <a:avLst/>
                    </a:prstGeom>
                  </pic:spPr>
                </pic:pic>
              </a:graphicData>
            </a:graphic>
          </wp:inline>
        </w:drawing>
      </w:r>
    </w:p>
    <w:p w14:paraId="63645E31" w14:textId="77777777" w:rsidR="003A70CC" w:rsidRDefault="00FB74A8">
      <w:pPr>
        <w:pBdr>
          <w:top w:val="single" w:sz="0" w:space="1" w:color="FFFFFF"/>
        </w:pBdr>
        <w:spacing w:line="327" w:lineRule="exact"/>
        <w:ind w:left="120"/>
      </w:pPr>
      <w:r>
        <w:rPr>
          <w:rFonts w:ascii="Times New Roman" w:eastAsia="宋体" w:hAnsi="宋体" w:cs="宋体"/>
          <w:color w:val="000000"/>
          <w:w w:val="102"/>
          <w:sz w:val="20"/>
        </w:rPr>
        <w:t>MindManager</w:t>
      </w:r>
      <w:r>
        <w:rPr>
          <w:rFonts w:ascii="Times New Roman" w:eastAsia="宋体" w:hAnsi="宋体" w:cs="宋体"/>
          <w:color w:val="000000"/>
          <w:w w:val="102"/>
          <w:sz w:val="20"/>
        </w:rPr>
        <w:t>用户喜欢分享他们开发的想法或他们在地图中塑造的项目，当他们在一个团队中工作时，他们想邀请他们的同事以协作的方式丰富他们的文档。</w:t>
      </w:r>
    </w:p>
    <w:p w14:paraId="1C7E5C70" w14:textId="77777777" w:rsidR="003A70CC" w:rsidRDefault="003A70CC">
      <w:pPr>
        <w:spacing w:line="14" w:lineRule="exact"/>
      </w:pPr>
    </w:p>
    <w:p w14:paraId="36ACF7F9" w14:textId="77777777" w:rsidR="003A70CC" w:rsidRDefault="00FB74A8">
      <w:pPr>
        <w:spacing w:line="160" w:lineRule="exact"/>
        <w:ind w:right="1840"/>
      </w:pPr>
      <w:r>
        <w:br w:type="column"/>
      </w:r>
      <w:r>
        <w:rPr>
          <w:rFonts w:ascii="Times New Roman" w:eastAsia="宋体" w:hAnsi="宋体" w:cs="宋体"/>
          <w:color w:val="326598"/>
          <w:w w:val="110"/>
          <w:sz w:val="16"/>
          <w:u w:val="single"/>
        </w:rPr>
        <w:t>参见</w:t>
      </w:r>
      <w:r>
        <w:rPr>
          <w:rFonts w:ascii="Times New Roman" w:eastAsia="宋体" w:hAnsi="宋体" w:cs="宋体"/>
          <w:color w:val="326598"/>
          <w:w w:val="110"/>
          <w:sz w:val="16"/>
          <w:u w:val="single"/>
        </w:rPr>
        <w:t>:</w:t>
      </w:r>
    </w:p>
    <w:p w14:paraId="24B1E9A5" w14:textId="77777777" w:rsidR="003A70CC" w:rsidRDefault="00FB74A8">
      <w:pPr>
        <w:spacing w:before="160" w:line="290" w:lineRule="exact"/>
        <w:ind w:left="60" w:right="480"/>
      </w:pPr>
      <w:r>
        <w:rPr>
          <w:rFonts w:ascii="Times New Roman" w:eastAsia="宋体" w:hAnsi="宋体" w:cs="宋体"/>
          <w:color w:val="E41B23"/>
          <w:w w:val="102"/>
          <w:sz w:val="16"/>
          <w:u w:val="single"/>
        </w:rPr>
        <w:t>添加云存储服务添加</w:t>
      </w:r>
      <w:r>
        <w:rPr>
          <w:rFonts w:ascii="Times New Roman" w:eastAsia="宋体" w:hAnsi="宋体" w:cs="宋体"/>
          <w:color w:val="E41B23"/>
          <w:w w:val="102"/>
          <w:sz w:val="16"/>
          <w:u w:val="single"/>
        </w:rPr>
        <w:t>SharePoint</w:t>
      </w:r>
      <w:r>
        <w:rPr>
          <w:rFonts w:ascii="Times New Roman" w:eastAsia="宋体" w:hAnsi="宋体" w:cs="宋体"/>
          <w:color w:val="E41B23"/>
          <w:w w:val="102"/>
          <w:sz w:val="16"/>
          <w:u w:val="single"/>
        </w:rPr>
        <w:t>站点</w:t>
      </w:r>
    </w:p>
    <w:p w14:paraId="585D1EC7" w14:textId="77777777" w:rsidR="003A70CC" w:rsidRDefault="003A70CC">
      <w:pPr>
        <w:spacing w:line="14" w:lineRule="exact"/>
        <w:sectPr w:rsidR="003A70CC">
          <w:type w:val="continuous"/>
          <w:pgSz w:w="12240" w:h="17760"/>
          <w:pgMar w:top="1960" w:right="1400" w:bottom="1440" w:left="1440" w:header="720" w:footer="720" w:gutter="0"/>
          <w:cols w:num="2" w:space="720" w:equalWidth="0">
            <w:col w:w="6500" w:space="360"/>
            <w:col w:w="2540"/>
          </w:cols>
        </w:sectPr>
      </w:pPr>
    </w:p>
    <w:p w14:paraId="0772AF35" w14:textId="77777777" w:rsidR="003A70CC" w:rsidRDefault="00FB74A8">
      <w:pPr>
        <w:pBdr>
          <w:top w:val="single" w:sz="0" w:space="15" w:color="FFFFFF"/>
        </w:pBdr>
        <w:spacing w:line="210" w:lineRule="exact"/>
        <w:ind w:left="120" w:right="6640"/>
        <w:jc w:val="left"/>
        <w:sectPr w:rsidR="003A70CC">
          <w:type w:val="continuous"/>
          <w:pgSz w:w="12240" w:h="17760"/>
          <w:pgMar w:top="1960" w:right="1400" w:bottom="1440" w:left="1440" w:header="720" w:footer="720" w:gutter="0"/>
          <w:cols w:space="720"/>
        </w:sectPr>
      </w:pPr>
      <w:r>
        <w:rPr>
          <w:rFonts w:ascii="Times New Roman" w:eastAsia="宋体" w:hAnsi="宋体" w:cs="宋体"/>
          <w:color w:val="3E4D53"/>
          <w:w w:val="98"/>
        </w:rPr>
        <w:t>您最喜欢的共享服务</w:t>
      </w:r>
    </w:p>
    <w:p w14:paraId="55B841D8" w14:textId="77777777" w:rsidR="003A70CC" w:rsidRDefault="00FB74A8">
      <w:pPr>
        <w:pBdr>
          <w:top w:val="single" w:sz="0" w:space="8" w:color="FFFFFF"/>
        </w:pBdr>
        <w:spacing w:line="337" w:lineRule="exact"/>
        <w:ind w:left="100" w:right="20"/>
        <w:jc w:val="left"/>
        <w:sectPr w:rsidR="003A70CC">
          <w:type w:val="continuous"/>
          <w:pgSz w:w="12240" w:h="17760"/>
          <w:pgMar w:top="1960" w:right="1400" w:bottom="1440" w:left="1440" w:header="720" w:footer="720" w:gutter="0"/>
          <w:cols w:space="720"/>
        </w:sectPr>
      </w:pPr>
      <w:r>
        <w:rPr>
          <w:rFonts w:ascii="Times New Roman" w:eastAsia="宋体" w:hAnsi="宋体" w:cs="宋体"/>
          <w:color w:val="000000"/>
          <w:w w:val="102"/>
          <w:sz w:val="20"/>
        </w:rPr>
        <w:t>通过扩展文件管理，</w:t>
      </w:r>
      <w:r>
        <w:rPr>
          <w:rFonts w:ascii="Times New Roman" w:eastAsia="宋体" w:hAnsi="宋体" w:cs="宋体"/>
          <w:color w:val="000000"/>
          <w:w w:val="102"/>
          <w:sz w:val="20"/>
        </w:rPr>
        <w:t>MindManager</w:t>
      </w:r>
      <w:r>
        <w:rPr>
          <w:rFonts w:ascii="Times New Roman" w:eastAsia="宋体" w:hAnsi="宋体" w:cs="宋体"/>
          <w:color w:val="000000"/>
          <w:w w:val="102"/>
          <w:sz w:val="20"/>
        </w:rPr>
        <w:t>提供了一种更简单的方式来访问文件，无论它们存储在本地，或外部服务，如</w:t>
      </w:r>
      <w:r>
        <w:rPr>
          <w:rFonts w:ascii="Times New Roman" w:eastAsia="宋体" w:hAnsi="宋体" w:cs="宋体"/>
          <w:color w:val="000000"/>
          <w:w w:val="102"/>
          <w:sz w:val="20"/>
        </w:rPr>
        <w:t>SharePoint, Box, DropBox</w:t>
      </w:r>
      <w:r>
        <w:rPr>
          <w:rFonts w:ascii="Times New Roman" w:eastAsia="宋体" w:hAnsi="宋体" w:cs="宋体"/>
          <w:color w:val="000000"/>
          <w:w w:val="102"/>
          <w:sz w:val="20"/>
        </w:rPr>
        <w:t>，谷歌驱动器和</w:t>
      </w:r>
      <w:r>
        <w:rPr>
          <w:rFonts w:ascii="Times New Roman" w:eastAsia="宋体" w:hAnsi="宋体" w:cs="宋体"/>
          <w:color w:val="000000"/>
          <w:w w:val="102"/>
          <w:sz w:val="20"/>
        </w:rPr>
        <w:t>OneDrive</w:t>
      </w:r>
      <w:r>
        <w:rPr>
          <w:rFonts w:ascii="Times New Roman" w:eastAsia="宋体" w:hAnsi="宋体" w:cs="宋体"/>
          <w:color w:val="000000"/>
          <w:w w:val="102"/>
          <w:sz w:val="20"/>
        </w:rPr>
        <w:t>。用户可以直接从</w:t>
      </w:r>
      <w:r>
        <w:rPr>
          <w:rFonts w:ascii="Times New Roman" w:eastAsia="宋体" w:hAnsi="宋体" w:cs="宋体"/>
          <w:color w:val="000000"/>
          <w:w w:val="102"/>
          <w:sz w:val="20"/>
        </w:rPr>
        <w:t>MindManager</w:t>
      </w:r>
      <w:r>
        <w:rPr>
          <w:rFonts w:ascii="Times New Roman" w:eastAsia="宋体" w:hAnsi="宋体" w:cs="宋体"/>
          <w:color w:val="000000"/>
          <w:w w:val="102"/>
          <w:sz w:val="20"/>
        </w:rPr>
        <w:t>的后台文件菜单轻松添加外部存储解决方案，并像访问本地文件一样访问远程存储的文件。为支持第三方在线服务，该功能将在未来的版本中添加更多您喜欢的在线存储解决方案。您还可以保存和导出映射到云存储服务，以及以各种文件格式导入映射。</w:t>
      </w:r>
    </w:p>
    <w:p w14:paraId="18C2E126" w14:textId="77777777" w:rsidR="003A70CC" w:rsidRDefault="00FB74A8">
      <w:pPr>
        <w:pBdr>
          <w:top w:val="single" w:sz="0" w:space="12" w:color="FFFFFF"/>
        </w:pBdr>
        <w:spacing w:line="210" w:lineRule="exact"/>
        <w:ind w:left="120" w:right="6620"/>
        <w:jc w:val="left"/>
        <w:sectPr w:rsidR="003A70CC">
          <w:type w:val="continuous"/>
          <w:pgSz w:w="12240" w:h="17760"/>
          <w:pgMar w:top="1960" w:right="1400" w:bottom="1440" w:left="1440" w:header="720" w:footer="720" w:gutter="0"/>
          <w:cols w:space="720"/>
        </w:sectPr>
      </w:pPr>
      <w:r>
        <w:rPr>
          <w:rFonts w:ascii="Times New Roman" w:eastAsia="宋体" w:hAnsi="宋体" w:cs="宋体"/>
          <w:color w:val="3E4D53"/>
          <w:w w:val="99"/>
        </w:rPr>
        <w:t>邀请同事投稿</w:t>
      </w:r>
    </w:p>
    <w:p w14:paraId="074434F1" w14:textId="77777777" w:rsidR="003A70CC" w:rsidRDefault="00FB74A8">
      <w:pPr>
        <w:pBdr>
          <w:top w:val="single" w:sz="0" w:space="8" w:color="FFFFFF"/>
        </w:pBdr>
        <w:spacing w:line="330" w:lineRule="exact"/>
        <w:ind w:left="120" w:right="20"/>
        <w:jc w:val="left"/>
        <w:sectPr w:rsidR="003A70CC">
          <w:type w:val="continuous"/>
          <w:pgSz w:w="12240" w:h="17760"/>
          <w:pgMar w:top="1960" w:right="1400" w:bottom="1440" w:left="1440" w:header="720" w:footer="720" w:gutter="0"/>
          <w:cols w:space="720"/>
        </w:sectPr>
      </w:pPr>
      <w:r>
        <w:rPr>
          <w:rFonts w:ascii="Times New Roman" w:eastAsia="宋体" w:hAnsi="宋体" w:cs="宋体"/>
          <w:color w:val="000000"/>
          <w:w w:val="103"/>
          <w:sz w:val="20"/>
        </w:rPr>
        <w:t>得益于“签出</w:t>
      </w:r>
      <w:r>
        <w:rPr>
          <w:rFonts w:ascii="Times New Roman" w:eastAsia="宋体" w:hAnsi="宋体" w:cs="宋体"/>
          <w:color w:val="000000"/>
          <w:w w:val="103"/>
          <w:sz w:val="20"/>
        </w:rPr>
        <w:t>/</w:t>
      </w:r>
      <w:r>
        <w:rPr>
          <w:rFonts w:ascii="Times New Roman" w:eastAsia="宋体" w:hAnsi="宋体" w:cs="宋体"/>
          <w:color w:val="000000"/>
          <w:w w:val="103"/>
          <w:sz w:val="20"/>
        </w:rPr>
        <w:t>签入”系统，</w:t>
      </w:r>
      <w:r>
        <w:rPr>
          <w:rFonts w:ascii="Times New Roman" w:eastAsia="宋体" w:hAnsi="宋体" w:cs="宋体"/>
          <w:color w:val="000000"/>
          <w:w w:val="103"/>
          <w:sz w:val="20"/>
        </w:rPr>
        <w:t>MindManager</w:t>
      </w:r>
      <w:r>
        <w:rPr>
          <w:rFonts w:ascii="Times New Roman" w:eastAsia="宋体" w:hAnsi="宋体" w:cs="宋体"/>
          <w:color w:val="000000"/>
          <w:w w:val="103"/>
          <w:sz w:val="20"/>
        </w:rPr>
        <w:t>的扩展文件管理也可以帮助你在文档上进行协作。当您需要处理一个文档时，将其签出以锁定该文件，从而防止有访问权限的同事在您进行修订时编辑该文件。完成更改后，您就可以解锁文档，以便其他人可以添加他们的输入。</w:t>
      </w:r>
    </w:p>
    <w:p w14:paraId="5EAFB5A0" w14:textId="77777777" w:rsidR="003A70CC" w:rsidRDefault="00664571">
      <w:pPr>
        <w:pBdr>
          <w:top w:val="single" w:sz="0" w:space="19" w:color="FFFFFF"/>
        </w:pBdr>
        <w:spacing w:line="14" w:lineRule="exact"/>
        <w:ind w:left="100"/>
        <w:sectPr w:rsidR="003A70CC">
          <w:type w:val="continuous"/>
          <w:pgSz w:w="12240" w:h="17760"/>
          <w:pgMar w:top="1960" w:right="1400" w:bottom="1440" w:left="1440" w:header="720" w:footer="720" w:gutter="0"/>
          <w:cols w:space="720"/>
        </w:sectPr>
      </w:pPr>
      <w:r>
        <w:pict w14:anchorId="5855993A">
          <v:group id="_x0000_s5003" style="width:464pt;height:.4pt;mso-position-horizontal-relative:char;mso-position-vertical-relative:line" coordsize=",8">
            <v:line id="_x0000_s5004" style="position:absolute" from="0,4" to="1000,4" strokeweight=".4pt"/>
            <w10:anchorlock/>
          </v:group>
        </w:pict>
      </w:r>
    </w:p>
    <w:p w14:paraId="15D79E2F" w14:textId="77777777" w:rsidR="003A70CC" w:rsidRDefault="00FB74A8">
      <w:pPr>
        <w:pBdr>
          <w:top w:val="single" w:sz="0" w:space="14" w:color="FFFFFF"/>
        </w:pBdr>
        <w:spacing w:line="220" w:lineRule="exact"/>
        <w:ind w:left="120" w:right="6520"/>
        <w:jc w:val="left"/>
        <w:sectPr w:rsidR="003A70CC">
          <w:type w:val="continuous"/>
          <w:pgSz w:w="12240" w:h="17760"/>
          <w:pgMar w:top="1960" w:right="1400" w:bottom="1440" w:left="1440" w:header="720" w:footer="720" w:gutter="0"/>
          <w:cols w:space="720"/>
        </w:sectPr>
      </w:pPr>
      <w:r>
        <w:rPr>
          <w:rFonts w:ascii="Times New Roman" w:eastAsia="宋体" w:hAnsi="宋体" w:cs="宋体"/>
          <w:color w:val="5C6F7B"/>
          <w:w w:val="105"/>
          <w:sz w:val="22"/>
        </w:rPr>
        <w:t>添加云存储服务</w:t>
      </w:r>
    </w:p>
    <w:p w14:paraId="0BDC2980" w14:textId="77777777" w:rsidR="003A70CC" w:rsidRDefault="00664571">
      <w:pPr>
        <w:pBdr>
          <w:top w:val="single" w:sz="0" w:space="9" w:color="FFFFFF"/>
        </w:pBdr>
        <w:sectPr w:rsidR="003A70CC">
          <w:type w:val="continuous"/>
          <w:pgSz w:w="12240" w:h="17760"/>
          <w:pgMar w:top="1960" w:right="1400" w:bottom="1440" w:left="1440" w:header="720" w:footer="720" w:gutter="0"/>
          <w:cols w:space="720"/>
        </w:sectPr>
      </w:pPr>
      <w:r>
        <w:pict w14:anchorId="5BDC3A75">
          <v:group id="_x0000_s4999" style="width:468pt;height:34pt;mso-position-horizontal-relative:char;mso-position-vertical-relative:line" coordsize="9360,680">
            <v:shape id="_x0000_s5002" style="position:absolute;width:9360;height:680;mso-width-relative:margin;mso-height-relative:margin" coordsize="9360,680" o:spt="100" adj="0,,0" path="">
              <v:stroke joinstyle="round"/>
              <v:imagedata r:id="rId433"/>
              <v:formulas/>
              <v:path o:connecttype="segments"/>
              <o:lock v:ext="edit" aspectratio="t"/>
            </v:shape>
            <v:shape id="_x0000_s5001" style="position:absolute;left:120;top:40;width:5380;height:640;mso-width-relative:margin;mso-height-relative:margin" coordsize="9360,680" o:spt="100" adj="0,,0" path="" stroked="f">
              <v:stroke joinstyle="round"/>
              <v:formulas/>
              <v:path o:connecttype="segments"/>
              <o:lock v:ext="edit" aspectratio="t"/>
              <v:textbox inset="0,0,0,0">
                <w:txbxContent>
                  <w:p w14:paraId="2AE773CD" w14:textId="77777777" w:rsidR="003A70CC" w:rsidRDefault="00FB74A8">
                    <w:pPr>
                      <w:spacing w:line="310" w:lineRule="exact"/>
                      <w:jc w:val="left"/>
                    </w:pPr>
                    <w:r>
                      <w:rPr>
                        <w:rFonts w:ascii="Times New Roman" w:eastAsia="宋体" w:hAnsi="宋体" w:cs="宋体"/>
                        <w:color w:val="000000"/>
                        <w:w w:val="103"/>
                        <w:sz w:val="20"/>
                      </w:rPr>
                      <w:t>您可以直接添加</w:t>
                    </w:r>
                    <w:r>
                      <w:rPr>
                        <w:rFonts w:ascii="Times New Roman" w:eastAsia="宋体" w:hAnsi="宋体" w:cs="宋体"/>
                        <w:color w:val="000000"/>
                        <w:w w:val="103"/>
                        <w:sz w:val="20"/>
                      </w:rPr>
                      <w:t>SharePoint</w:t>
                    </w:r>
                    <w:r>
                      <w:rPr>
                        <w:rFonts w:ascii="Times New Roman" w:eastAsia="宋体" w:hAnsi="宋体" w:cs="宋体"/>
                        <w:color w:val="000000"/>
                        <w:w w:val="103"/>
                        <w:sz w:val="20"/>
                      </w:rPr>
                      <w:t>站点和第三方账户，包括</w:t>
                    </w:r>
                    <w:r>
                      <w:rPr>
                        <w:rFonts w:ascii="Times New Roman" w:eastAsia="宋体" w:hAnsi="宋体" w:cs="宋体"/>
                        <w:color w:val="000000"/>
                        <w:w w:val="103"/>
                        <w:sz w:val="20"/>
                      </w:rPr>
                      <w:t>Box</w:t>
                    </w:r>
                    <w:r>
                      <w:rPr>
                        <w:rFonts w:ascii="Times New Roman" w:eastAsia="宋体" w:hAnsi="宋体" w:cs="宋体"/>
                        <w:color w:val="000000"/>
                        <w:w w:val="103"/>
                        <w:sz w:val="20"/>
                      </w:rPr>
                      <w:t>、</w:t>
                    </w:r>
                    <w:r>
                      <w:rPr>
                        <w:rFonts w:ascii="Times New Roman" w:eastAsia="宋体" w:hAnsi="宋体" w:cs="宋体"/>
                        <w:color w:val="000000"/>
                        <w:w w:val="103"/>
                        <w:sz w:val="20"/>
                      </w:rPr>
                      <w:t>Dropbox</w:t>
                    </w:r>
                    <w:r>
                      <w:rPr>
                        <w:rFonts w:ascii="Times New Roman" w:eastAsia="宋体" w:hAnsi="宋体" w:cs="宋体"/>
                        <w:color w:val="000000"/>
                        <w:w w:val="103"/>
                        <w:sz w:val="20"/>
                      </w:rPr>
                      <w:t>、谷歌</w:t>
                    </w:r>
                    <w:r>
                      <w:rPr>
                        <w:rFonts w:ascii="Times New Roman" w:eastAsia="宋体" w:hAnsi="宋体" w:cs="宋体"/>
                        <w:color w:val="000000"/>
                        <w:w w:val="103"/>
                        <w:sz w:val="20"/>
                      </w:rPr>
                      <w:t>Drive</w:t>
                    </w:r>
                    <w:r>
                      <w:rPr>
                        <w:rFonts w:ascii="Times New Roman" w:eastAsia="宋体" w:hAnsi="宋体" w:cs="宋体"/>
                        <w:color w:val="000000"/>
                        <w:w w:val="103"/>
                        <w:sz w:val="20"/>
                      </w:rPr>
                      <w:t>和</w:t>
                    </w:r>
                    <w:r>
                      <w:rPr>
                        <w:rFonts w:ascii="Times New Roman" w:eastAsia="宋体" w:hAnsi="宋体" w:cs="宋体"/>
                        <w:color w:val="000000"/>
                        <w:w w:val="103"/>
                        <w:sz w:val="20"/>
                      </w:rPr>
                      <w:t>OneDrive</w:t>
                    </w:r>
                  </w:p>
                </w:txbxContent>
              </v:textbox>
            </v:shape>
            <v:shape id="_x0000_s5000" style="position:absolute;left:6460;top:100;width:2640;height:580;mso-width-relative:margin;mso-height-relative:margin" coordsize="9360,680" o:spt="100" adj="0,,0" path="" stroked="f">
              <v:stroke joinstyle="round"/>
              <v:formulas/>
              <v:path o:connecttype="segments"/>
              <o:lock v:ext="edit" aspectratio="t"/>
              <v:textbox inset="0,0,0,0">
                <w:txbxContent>
                  <w:p w14:paraId="4DAC4A12" w14:textId="77777777" w:rsidR="003A70CC" w:rsidRDefault="00FB74A8">
                    <w:pPr>
                      <w:spacing w:line="280" w:lineRule="exact"/>
                      <w:jc w:val="left"/>
                    </w:pPr>
                    <w:r>
                      <w:rPr>
                        <w:rFonts w:ascii="Times New Roman" w:eastAsia="宋体" w:hAnsi="宋体" w:cs="宋体"/>
                        <w:color w:val="E41B23"/>
                        <w:w w:val="104"/>
                        <w:sz w:val="16"/>
                      </w:rPr>
                      <w:t>连接云存储服务通过已连接的服务共享地图</w:t>
                    </w:r>
                  </w:p>
                </w:txbxContent>
              </v:textbox>
            </v:shape>
            <w10:anchorlock/>
          </v:group>
        </w:pict>
      </w:r>
    </w:p>
    <w:p w14:paraId="1830BE5D" w14:textId="77777777" w:rsidR="003A70CC" w:rsidRDefault="00FB74A8">
      <w:pPr>
        <w:pBdr>
          <w:top w:val="single" w:sz="0" w:space="3" w:color="FFFFFF"/>
        </w:pBdr>
        <w:spacing w:line="330" w:lineRule="exact"/>
        <w:ind w:left="120"/>
      </w:pPr>
      <w:r>
        <w:rPr>
          <w:rFonts w:ascii="Times New Roman" w:eastAsia="宋体" w:hAnsi="宋体" w:cs="宋体"/>
          <w:color w:val="000000"/>
          <w:w w:val="102"/>
          <w:sz w:val="20"/>
        </w:rPr>
        <w:t>从后台文件菜单，在打开窗格。当使用云存储服务或与</w:t>
      </w:r>
      <w:r>
        <w:rPr>
          <w:rFonts w:ascii="Times New Roman" w:eastAsia="宋体" w:hAnsi="宋体" w:cs="宋体"/>
          <w:color w:val="000000"/>
          <w:w w:val="102"/>
          <w:sz w:val="20"/>
        </w:rPr>
        <w:t>MindManager</w:t>
      </w:r>
      <w:r>
        <w:rPr>
          <w:rFonts w:ascii="Times New Roman" w:eastAsia="宋体" w:hAnsi="宋体" w:cs="宋体"/>
          <w:color w:val="000000"/>
          <w:w w:val="102"/>
          <w:sz w:val="20"/>
        </w:rPr>
        <w:t>连接的</w:t>
      </w:r>
      <w:r>
        <w:rPr>
          <w:rFonts w:ascii="Times New Roman" w:eastAsia="宋体" w:hAnsi="宋体" w:cs="宋体"/>
          <w:color w:val="000000"/>
          <w:w w:val="102"/>
          <w:sz w:val="20"/>
        </w:rPr>
        <w:t>SharePoint</w:t>
      </w:r>
      <w:r>
        <w:rPr>
          <w:rFonts w:ascii="Times New Roman" w:eastAsia="宋体" w:hAnsi="宋体" w:cs="宋体"/>
          <w:color w:val="000000"/>
          <w:w w:val="102"/>
          <w:sz w:val="20"/>
        </w:rPr>
        <w:t>站点时，您只能打开和编辑</w:t>
      </w:r>
      <w:r>
        <w:rPr>
          <w:rFonts w:ascii="Times New Roman" w:eastAsia="宋体" w:hAnsi="宋体" w:cs="宋体"/>
          <w:color w:val="000000"/>
          <w:w w:val="102"/>
          <w:sz w:val="20"/>
        </w:rPr>
        <w:t>MindManager</w:t>
      </w:r>
      <w:r>
        <w:rPr>
          <w:rFonts w:ascii="Times New Roman" w:eastAsia="宋体" w:hAnsi="宋体" w:cs="宋体"/>
          <w:color w:val="000000"/>
          <w:w w:val="102"/>
          <w:sz w:val="20"/>
        </w:rPr>
        <w:t>文件。</w:t>
      </w:r>
    </w:p>
    <w:p w14:paraId="2103A55E" w14:textId="77777777" w:rsidR="003A70CC" w:rsidRDefault="003A70CC">
      <w:pPr>
        <w:spacing w:line="14" w:lineRule="exact"/>
      </w:pPr>
    </w:p>
    <w:p w14:paraId="23EBC7BD" w14:textId="77777777" w:rsidR="003A70CC" w:rsidRDefault="00FB74A8">
      <w:pPr>
        <w:pBdr>
          <w:top w:val="single" w:sz="0" w:space="5" w:color="FFFFFF"/>
        </w:pBdr>
        <w:spacing w:line="290" w:lineRule="exact"/>
        <w:ind w:left="600" w:right="300"/>
        <w:jc w:val="left"/>
      </w:pPr>
      <w:r>
        <w:br w:type="column"/>
      </w:r>
      <w:r>
        <w:rPr>
          <w:rFonts w:ascii="Times New Roman" w:eastAsia="宋体" w:hAnsi="宋体" w:cs="宋体"/>
          <w:color w:val="E41B23"/>
          <w:w w:val="102"/>
          <w:sz w:val="16"/>
          <w:u w:val="single"/>
        </w:rPr>
        <w:t>与连接的服务协作，从所有位置查看最近的文件</w:t>
      </w:r>
    </w:p>
    <w:p w14:paraId="275A672B" w14:textId="77777777" w:rsidR="003A70CC" w:rsidRDefault="00FB74A8">
      <w:pPr>
        <w:spacing w:line="160" w:lineRule="exact"/>
        <w:ind w:right="2920"/>
        <w:jc w:val="left"/>
      </w:pPr>
      <w:r>
        <w:rPr>
          <w:rFonts w:ascii="Times New Roman" w:eastAsia="宋体" w:hAnsi="宋体" w:cs="宋体"/>
          <w:color w:val="326598"/>
          <w:w w:val="97"/>
          <w:sz w:val="16"/>
          <w:u w:val="single"/>
        </w:rPr>
        <w:t>参见</w:t>
      </w:r>
      <w:r>
        <w:rPr>
          <w:rFonts w:ascii="Times New Roman" w:eastAsia="宋体" w:hAnsi="宋体" w:cs="宋体"/>
          <w:color w:val="326598"/>
          <w:w w:val="97"/>
          <w:sz w:val="16"/>
          <w:u w:val="single"/>
        </w:rPr>
        <w:t>:</w:t>
      </w:r>
    </w:p>
    <w:p w14:paraId="5234975D" w14:textId="77777777" w:rsidR="003A70CC" w:rsidRDefault="00FB74A8">
      <w:pPr>
        <w:spacing w:before="20" w:line="260" w:lineRule="exact"/>
        <w:ind w:right="840"/>
        <w:jc w:val="left"/>
        <w:sectPr w:rsidR="003A70CC">
          <w:type w:val="continuous"/>
          <w:pgSz w:w="12240" w:h="17760"/>
          <w:pgMar w:top="1960" w:right="1400" w:bottom="1440" w:left="1440" w:header="720" w:footer="720" w:gutter="0"/>
          <w:cols w:num="2" w:space="720" w:equalWidth="0">
            <w:col w:w="5060" w:space="800"/>
            <w:col w:w="3540"/>
          </w:cols>
        </w:sectPr>
      </w:pPr>
      <w:r>
        <w:rPr>
          <w:rFonts w:ascii="Times New Roman" w:eastAsia="宋体" w:hAnsi="宋体" w:cs="宋体"/>
          <w:color w:val="E41B23"/>
          <w:w w:val="103"/>
          <w:sz w:val="16"/>
          <w:u w:val="single"/>
        </w:rPr>
        <w:t>什么是扩展文件管理</w:t>
      </w:r>
      <w:r>
        <w:rPr>
          <w:rFonts w:ascii="Times New Roman" w:eastAsia="宋体" w:hAnsi="宋体" w:cs="宋体"/>
          <w:color w:val="E41B23"/>
          <w:w w:val="103"/>
          <w:sz w:val="16"/>
          <w:u w:val="single"/>
        </w:rPr>
        <w:t>?</w:t>
      </w:r>
      <w:r>
        <w:rPr>
          <w:rFonts w:ascii="Times New Roman" w:eastAsia="宋体" w:hAnsi="宋体" w:cs="宋体"/>
          <w:color w:val="E41B23"/>
          <w:w w:val="103"/>
          <w:sz w:val="16"/>
          <w:u w:val="single"/>
        </w:rPr>
        <w:t>添加云存储服务添加</w:t>
      </w:r>
      <w:r>
        <w:rPr>
          <w:rFonts w:ascii="Times New Roman" w:eastAsia="宋体" w:hAnsi="宋体" w:cs="宋体"/>
          <w:color w:val="E41B23"/>
          <w:w w:val="103"/>
          <w:sz w:val="16"/>
          <w:u w:val="single"/>
        </w:rPr>
        <w:t>SharePoint</w:t>
      </w:r>
      <w:r>
        <w:rPr>
          <w:rFonts w:ascii="Times New Roman" w:eastAsia="宋体" w:hAnsi="宋体" w:cs="宋体"/>
          <w:color w:val="E41B23"/>
          <w:w w:val="103"/>
          <w:sz w:val="16"/>
          <w:u w:val="single"/>
        </w:rPr>
        <w:t>站点</w:t>
      </w:r>
    </w:p>
    <w:p w14:paraId="469FB436" w14:textId="77777777" w:rsidR="003A70CC" w:rsidRDefault="00FB74A8">
      <w:pPr>
        <w:pBdr>
          <w:top w:val="single" w:sz="0" w:space="31" w:color="FFFFFF"/>
        </w:pBdr>
        <w:spacing w:before="320" w:line="200" w:lineRule="exact"/>
        <w:ind w:left="9020" w:right="20"/>
        <w:jc w:val="left"/>
        <w:sectPr w:rsidR="003A70CC">
          <w:type w:val="continuous"/>
          <w:pgSz w:w="12240" w:h="17760"/>
          <w:pgMar w:top="1960" w:right="1400" w:bottom="1440" w:left="1440" w:header="720" w:footer="720" w:gutter="0"/>
          <w:cols w:space="720"/>
        </w:sectPr>
      </w:pPr>
      <w:r>
        <w:rPr>
          <w:rFonts w:ascii="Times New Roman" w:eastAsia="宋体" w:hAnsi="宋体" w:cs="宋体"/>
          <w:color w:val="000000"/>
          <w:w w:val="106"/>
          <w:sz w:val="20"/>
        </w:rPr>
        <w:t>165</w:t>
      </w:r>
    </w:p>
    <w:p w14:paraId="77D144E5" w14:textId="77777777" w:rsidR="003A70CC" w:rsidRDefault="00FB74A8">
      <w:pPr>
        <w:pageBreakBefore/>
        <w:spacing w:line="200" w:lineRule="exact"/>
        <w:ind w:left="7940" w:right="6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98"/>
          <w:sz w:val="20"/>
        </w:rPr>
        <w:lastRenderedPageBreak/>
        <w:t>使用地图</w:t>
      </w:r>
    </w:p>
    <w:p w14:paraId="324CF7C2" w14:textId="77777777" w:rsidR="003A70CC" w:rsidRDefault="00FB74A8">
      <w:pPr>
        <w:pBdr>
          <w:top w:val="single" w:sz="0" w:space="21" w:color="FFFFFF"/>
        </w:pBdr>
        <w:spacing w:line="210" w:lineRule="exact"/>
        <w:ind w:left="140" w:right="6200"/>
        <w:jc w:val="left"/>
        <w:sectPr w:rsidR="003A70CC">
          <w:type w:val="continuous"/>
          <w:pgSz w:w="12240" w:h="17760"/>
          <w:pgMar w:top="740" w:right="1380" w:bottom="1440" w:left="1420" w:header="720" w:footer="720" w:gutter="0"/>
          <w:cols w:space="720"/>
        </w:sectPr>
      </w:pPr>
      <w:r>
        <w:rPr>
          <w:rFonts w:ascii="Times New Roman" w:eastAsia="宋体" w:hAnsi="宋体" w:cs="宋体"/>
          <w:color w:val="3E4D53"/>
        </w:rPr>
        <w:t>接入云存储服务</w:t>
      </w:r>
    </w:p>
    <w:p w14:paraId="4DC99CFA" w14:textId="77777777" w:rsidR="003A70CC" w:rsidRDefault="00FB74A8">
      <w:pPr>
        <w:pBdr>
          <w:top w:val="single" w:sz="0" w:space="12" w:color="FFFFFF"/>
        </w:pBdr>
        <w:spacing w:line="210" w:lineRule="exact"/>
        <w:ind w:left="140" w:right="6140"/>
        <w:jc w:val="left"/>
      </w:pPr>
      <w:r>
        <w:rPr>
          <w:rFonts w:ascii="Times New Roman" w:eastAsia="宋体" w:hAnsi="宋体" w:cs="宋体"/>
          <w:color w:val="000000"/>
          <w:w w:val="98"/>
        </w:rPr>
        <w:t>对接第三方帐号</w:t>
      </w:r>
      <w:r>
        <w:rPr>
          <w:rFonts w:ascii="Times New Roman" w:eastAsia="宋体" w:hAnsi="宋体" w:cs="宋体"/>
          <w:color w:val="000000"/>
          <w:w w:val="98"/>
        </w:rPr>
        <w:t>:</w:t>
      </w:r>
    </w:p>
    <w:p w14:paraId="4A97F1F2" w14:textId="77777777" w:rsidR="003A70CC" w:rsidRDefault="00FB74A8">
      <w:pPr>
        <w:spacing w:before="80" w:line="330" w:lineRule="exact"/>
        <w:ind w:left="140" w:right="46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3"/>
          <w:sz w:val="20"/>
        </w:rPr>
        <w:t>MindManager</w:t>
      </w:r>
      <w:r>
        <w:rPr>
          <w:rFonts w:ascii="Times New Roman" w:eastAsia="宋体" w:hAnsi="宋体" w:cs="宋体"/>
          <w:color w:val="000000"/>
          <w:w w:val="103"/>
          <w:sz w:val="20"/>
        </w:rPr>
        <w:t>的扩展文件管理功能支持第三方服务，如</w:t>
      </w:r>
      <w:r>
        <w:rPr>
          <w:rFonts w:ascii="Times New Roman" w:eastAsia="宋体" w:hAnsi="宋体" w:cs="宋体"/>
          <w:color w:val="000000"/>
          <w:w w:val="103"/>
          <w:sz w:val="20"/>
        </w:rPr>
        <w:t>Box</w:t>
      </w:r>
      <w:r>
        <w:rPr>
          <w:rFonts w:ascii="Times New Roman" w:eastAsia="宋体" w:hAnsi="宋体" w:cs="宋体"/>
          <w:color w:val="000000"/>
          <w:w w:val="103"/>
          <w:sz w:val="20"/>
        </w:rPr>
        <w:t>、</w:t>
      </w:r>
      <w:r>
        <w:rPr>
          <w:rFonts w:ascii="Times New Roman" w:eastAsia="宋体" w:hAnsi="宋体" w:cs="宋体"/>
          <w:color w:val="000000"/>
          <w:w w:val="103"/>
          <w:sz w:val="20"/>
        </w:rPr>
        <w:t>DropBox</w:t>
      </w:r>
      <w:r>
        <w:rPr>
          <w:rFonts w:ascii="Times New Roman" w:eastAsia="宋体" w:hAnsi="宋体" w:cs="宋体"/>
          <w:color w:val="000000"/>
          <w:w w:val="103"/>
          <w:sz w:val="20"/>
        </w:rPr>
        <w:t>、谷歌</w:t>
      </w:r>
      <w:r>
        <w:rPr>
          <w:rFonts w:ascii="Times New Roman" w:eastAsia="宋体" w:hAnsi="宋体" w:cs="宋体"/>
          <w:color w:val="000000"/>
          <w:w w:val="103"/>
          <w:sz w:val="20"/>
        </w:rPr>
        <w:t>Drive</w:t>
      </w:r>
      <w:r>
        <w:rPr>
          <w:rFonts w:ascii="Times New Roman" w:eastAsia="宋体" w:hAnsi="宋体" w:cs="宋体"/>
          <w:color w:val="000000"/>
          <w:w w:val="103"/>
          <w:sz w:val="20"/>
        </w:rPr>
        <w:t>和</w:t>
      </w:r>
      <w:r>
        <w:rPr>
          <w:rFonts w:ascii="Times New Roman" w:eastAsia="宋体" w:hAnsi="宋体" w:cs="宋体"/>
          <w:color w:val="000000"/>
          <w:w w:val="103"/>
          <w:sz w:val="20"/>
        </w:rPr>
        <w:t>OneDrive</w:t>
      </w:r>
      <w:r>
        <w:rPr>
          <w:rFonts w:ascii="Times New Roman" w:eastAsia="宋体" w:hAnsi="宋体" w:cs="宋体"/>
          <w:color w:val="000000"/>
          <w:w w:val="103"/>
          <w:sz w:val="20"/>
        </w:rPr>
        <w:t>。要将第三方服务帐户添加到</w:t>
      </w:r>
      <w:r>
        <w:rPr>
          <w:rFonts w:ascii="Times New Roman" w:eastAsia="宋体" w:hAnsi="宋体" w:cs="宋体"/>
          <w:color w:val="000000"/>
          <w:w w:val="103"/>
          <w:sz w:val="20"/>
        </w:rPr>
        <w:t>MindManager</w:t>
      </w:r>
      <w:r>
        <w:rPr>
          <w:rFonts w:ascii="Times New Roman" w:eastAsia="宋体" w:hAnsi="宋体" w:cs="宋体"/>
          <w:color w:val="000000"/>
          <w:w w:val="103"/>
          <w:sz w:val="20"/>
        </w:rPr>
        <w:t>配置中，您可以输入已拥有帐户的凭证，或直接从文件</w:t>
      </w:r>
      <w:r>
        <w:rPr>
          <w:rFonts w:ascii="Times New Roman" w:eastAsia="宋体" w:hAnsi="宋体" w:cs="宋体"/>
          <w:color w:val="000000"/>
          <w:w w:val="103"/>
          <w:sz w:val="20"/>
        </w:rPr>
        <w:t>&gt; Open</w:t>
      </w:r>
      <w:r>
        <w:rPr>
          <w:rFonts w:ascii="Times New Roman" w:eastAsia="宋体" w:hAnsi="宋体" w:cs="宋体"/>
          <w:color w:val="000000"/>
          <w:w w:val="103"/>
          <w:sz w:val="20"/>
        </w:rPr>
        <w:t>窗格创建一个全新的帐户。</w:t>
      </w:r>
    </w:p>
    <w:p w14:paraId="4229A38F" w14:textId="77777777" w:rsidR="003A70CC" w:rsidRDefault="00FB74A8">
      <w:pPr>
        <w:pBdr>
          <w:top w:val="single" w:sz="0" w:space="16" w:color="FFFFFF"/>
        </w:pBdr>
        <w:spacing w:line="180" w:lineRule="exact"/>
        <w:ind w:left="380" w:right="430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2"/>
          <w:sz w:val="18"/>
        </w:rPr>
        <w:t>1.</w:t>
      </w:r>
      <w:r>
        <w:rPr>
          <w:rFonts w:ascii="Times New Roman" w:eastAsia="宋体" w:hAnsi="宋体" w:cs="宋体"/>
          <w:color w:val="000000"/>
          <w:w w:val="102"/>
          <w:sz w:val="18"/>
        </w:rPr>
        <w:t>从“文件”菜单的“打开”窗格中，单击“添加位置”。</w:t>
      </w:r>
    </w:p>
    <w:p w14:paraId="52748C33" w14:textId="77777777" w:rsidR="003A70CC" w:rsidRDefault="00664571">
      <w:pPr>
        <w:pBdr>
          <w:top w:val="single" w:sz="0" w:space="1" w:color="FFFFFF"/>
        </w:pBdr>
        <w:ind w:left="780"/>
        <w:sectPr w:rsidR="003A70CC">
          <w:type w:val="continuous"/>
          <w:pgSz w:w="12240" w:h="17760"/>
          <w:pgMar w:top="740" w:right="1380" w:bottom="1440" w:left="1420" w:header="720" w:footer="720" w:gutter="0"/>
          <w:cols w:space="720"/>
        </w:sectPr>
      </w:pPr>
      <w:r>
        <w:pict w14:anchorId="76902CF0">
          <v:group id="_x0000_s4995" style="width:6in;height:52pt;mso-position-horizontal-relative:char;mso-position-vertical-relative:line" coordsize="8640,1040">
            <v:shape id="_x0000_s4998" style="position:absolute;width:8640;height:1040;mso-width-relative:margin;mso-height-relative:margin" coordsize="8640,1040" o:spt="100" adj="0,,0" path="">
              <v:stroke joinstyle="round"/>
              <v:imagedata r:id="rId434"/>
              <v:formulas/>
              <v:path o:connecttype="segments"/>
              <o:lock v:ext="edit" aspectratio="t"/>
            </v:shape>
            <v:shape id="_x0000_s4997" style="position:absolute;left:300;top:60;width:880;height:260;mso-width-relative:margin;mso-height-relative:margin" coordsize="8640,1040" o:spt="100" adj="0,,0" path="" stroked="f">
              <v:stroke joinstyle="round"/>
              <v:formulas/>
              <v:path o:connecttype="segments"/>
              <o:lock v:ext="edit" aspectratio="t"/>
              <v:textbox inset="0,0,0,0">
                <w:txbxContent>
                  <w:p w14:paraId="24E4203B" w14:textId="77777777" w:rsidR="003A70CC" w:rsidRDefault="00FB74A8">
                    <w:pPr>
                      <w:spacing w:line="162" w:lineRule="exact"/>
                      <w:jc w:val="left"/>
                    </w:pPr>
                    <w:r>
                      <w:rPr>
                        <w:rFonts w:ascii="Times New Roman" w:eastAsia="宋体" w:hAnsi="宋体" w:cs="宋体"/>
                        <w:color w:val="E41B23"/>
                        <w:w w:val="96"/>
                        <w:sz w:val="18"/>
                      </w:rPr>
                      <w:t>阅读提示</w:t>
                    </w:r>
                  </w:p>
                </w:txbxContent>
              </v:textbox>
            </v:shape>
            <v:shape id="_x0000_s4996" style="position:absolute;left:80;top:360;width:8520;height:660;mso-width-relative:margin;mso-height-relative:margin" coordsize="8640,1040" o:spt="100" adj="0,,0" path="" stroked="f">
              <v:stroke joinstyle="round"/>
              <v:formulas/>
              <v:path o:connecttype="segments"/>
              <o:lock v:ext="edit" aspectratio="t"/>
              <v:textbox inset="0,0,0,0">
                <w:txbxContent>
                  <w:p w14:paraId="67FC95A6" w14:textId="77777777" w:rsidR="003A70CC" w:rsidRDefault="00FB74A8">
                    <w:pPr>
                      <w:spacing w:line="320" w:lineRule="exact"/>
                      <w:jc w:val="left"/>
                    </w:pPr>
                    <w:r>
                      <w:rPr>
                        <w:rFonts w:ascii="Times New Roman" w:eastAsia="宋体" w:hAnsi="宋体" w:cs="宋体"/>
                        <w:color w:val="000000"/>
                        <w:w w:val="103"/>
                        <w:sz w:val="20"/>
                      </w:rPr>
                      <w:t>如果在</w:t>
                    </w:r>
                    <w:r>
                      <w:rPr>
                        <w:rFonts w:ascii="Times New Roman" w:eastAsia="宋体" w:hAnsi="宋体" w:cs="宋体"/>
                        <w:color w:val="000000"/>
                        <w:w w:val="103"/>
                        <w:sz w:val="20"/>
                      </w:rPr>
                      <w:t>MindManager</w:t>
                    </w:r>
                    <w:r>
                      <w:rPr>
                        <w:rFonts w:ascii="Times New Roman" w:eastAsia="宋体" w:hAnsi="宋体" w:cs="宋体"/>
                        <w:color w:val="000000"/>
                        <w:w w:val="103"/>
                        <w:sz w:val="20"/>
                      </w:rPr>
                      <w:t>中已经注册了其他服务，那么</w:t>
                    </w:r>
                    <w:r>
                      <w:rPr>
                        <w:rFonts w:ascii="Times New Roman" w:eastAsia="宋体" w:hAnsi="宋体" w:cs="宋体"/>
                        <w:color w:val="000000"/>
                        <w:w w:val="103"/>
                        <w:sz w:val="20"/>
                      </w:rPr>
                      <w:t>Add Place</w:t>
                    </w:r>
                    <w:r>
                      <w:rPr>
                        <w:rFonts w:ascii="Times New Roman" w:eastAsia="宋体" w:hAnsi="宋体" w:cs="宋体"/>
                        <w:color w:val="000000"/>
                        <w:w w:val="103"/>
                        <w:sz w:val="20"/>
                      </w:rPr>
                      <w:t>命令将在这些服务的下面列出。</w:t>
                    </w:r>
                  </w:p>
                </w:txbxContent>
              </v:textbox>
            </v:shape>
            <w10:anchorlock/>
          </v:group>
        </w:pict>
      </w:r>
    </w:p>
    <w:p w14:paraId="5C3365E7" w14:textId="77777777" w:rsidR="003A70CC" w:rsidRDefault="00FB74A8">
      <w:pPr>
        <w:pBdr>
          <w:top w:val="single" w:sz="0" w:space="1" w:color="FFFFFF"/>
        </w:pBdr>
        <w:spacing w:line="200" w:lineRule="exact"/>
        <w:ind w:left="380" w:right="1120"/>
        <w:jc w:val="left"/>
      </w:pPr>
      <w:r>
        <w:rPr>
          <w:rFonts w:ascii="Times New Roman" w:eastAsia="宋体" w:hAnsi="宋体" w:cs="宋体"/>
          <w:color w:val="000000"/>
          <w:w w:val="101"/>
          <w:sz w:val="20"/>
        </w:rPr>
        <w:t>2.</w:t>
      </w:r>
      <w:r>
        <w:rPr>
          <w:rFonts w:ascii="Times New Roman" w:eastAsia="宋体" w:hAnsi="宋体" w:cs="宋体"/>
          <w:color w:val="000000"/>
          <w:w w:val="101"/>
          <w:sz w:val="20"/>
        </w:rPr>
        <w:t>在“添加地点”对话框中，在需要添加的第三方服务旁边，单击“添加”。</w:t>
      </w:r>
    </w:p>
    <w:p w14:paraId="3AD945E8" w14:textId="77777777" w:rsidR="003A70CC" w:rsidRDefault="00FB74A8">
      <w:pPr>
        <w:spacing w:before="80" w:line="327" w:lineRule="exact"/>
        <w:ind w:left="740" w:right="100" w:hanging="36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1"/>
          <w:sz w:val="20"/>
        </w:rPr>
        <w:t>3.</w:t>
      </w:r>
      <w:r>
        <w:rPr>
          <w:rFonts w:ascii="Times New Roman" w:eastAsia="宋体" w:hAnsi="宋体" w:cs="宋体"/>
          <w:color w:val="000000"/>
          <w:w w:val="101"/>
          <w:sz w:val="20"/>
        </w:rPr>
        <w:t>然后，要么用您现有的凭证登录，要么注册一个新帐户。按照说明操作，</w:t>
      </w:r>
      <w:r>
        <w:rPr>
          <w:rFonts w:ascii="Times New Roman" w:eastAsia="宋体" w:hAnsi="宋体" w:cs="宋体"/>
          <w:color w:val="000000"/>
          <w:w w:val="101"/>
          <w:sz w:val="20"/>
        </w:rPr>
        <w:t>MindManager</w:t>
      </w:r>
      <w:r>
        <w:rPr>
          <w:rFonts w:ascii="Times New Roman" w:eastAsia="宋体" w:hAnsi="宋体" w:cs="宋体"/>
          <w:color w:val="000000"/>
          <w:w w:val="101"/>
          <w:sz w:val="20"/>
        </w:rPr>
        <w:t>会将您连接到第三方服务帐户，您将在那里存储和共享文件</w:t>
      </w:r>
    </w:p>
    <w:p w14:paraId="3C5B99D7" w14:textId="77777777" w:rsidR="003A70CC" w:rsidRDefault="00664571">
      <w:pPr>
        <w:pBdr>
          <w:top w:val="single" w:sz="0" w:space="1" w:color="FFFFFF"/>
        </w:pBdr>
        <w:sectPr w:rsidR="003A70CC">
          <w:type w:val="continuous"/>
          <w:pgSz w:w="12240" w:h="17760"/>
          <w:pgMar w:top="740" w:right="1380" w:bottom="1440" w:left="1420" w:header="720" w:footer="720" w:gutter="0"/>
          <w:cols w:space="720"/>
        </w:sectPr>
      </w:pPr>
      <w:r>
        <w:pict w14:anchorId="1933180D">
          <v:group id="_x0000_s4991" style="width:471pt;height:69pt;mso-position-horizontal-relative:char;mso-position-vertical-relative:line" coordsize="9420,1380">
            <v:shape id="_x0000_s4994" style="position:absolute;width:9420;height:1380;mso-width-relative:margin;mso-height-relative:margin" coordsize="9420,1380" o:spt="100" adj="0,,0" path="">
              <v:stroke joinstyle="round"/>
              <v:imagedata r:id="rId435"/>
              <v:formulas/>
              <v:path o:connecttype="segments"/>
              <o:lock v:ext="edit" aspectratio="t"/>
            </v:shape>
            <v:shape id="_x0000_s4993" style="position:absolute;left:320;top:40;width:880;height:260;mso-width-relative:margin;mso-height-relative:margin" coordsize="9420,1380" o:spt="100" adj="0,,0" path="" stroked="f">
              <v:stroke joinstyle="round"/>
              <v:formulas/>
              <v:path o:connecttype="segments"/>
              <o:lock v:ext="edit" aspectratio="t"/>
              <v:textbox inset="0,0,0,0">
                <w:txbxContent>
                  <w:p w14:paraId="604117BC" w14:textId="77777777" w:rsidR="003A70CC" w:rsidRDefault="00FB74A8">
                    <w:pPr>
                      <w:spacing w:line="162" w:lineRule="exact"/>
                      <w:jc w:val="left"/>
                    </w:pPr>
                    <w:r>
                      <w:rPr>
                        <w:rFonts w:ascii="Times New Roman" w:eastAsia="宋体" w:hAnsi="宋体" w:cs="宋体"/>
                        <w:color w:val="E41B23"/>
                        <w:w w:val="96"/>
                        <w:sz w:val="18"/>
                      </w:rPr>
                      <w:t>阅读提示</w:t>
                    </w:r>
                  </w:p>
                </w:txbxContent>
              </v:textbox>
            </v:shape>
            <v:shape id="_x0000_s4992" style="position:absolute;left:20;top:360;width:9080;height:1000;mso-width-relative:margin;mso-height-relative:margin" coordsize="9420,1380" o:spt="100" adj="0,,0" path="" stroked="f">
              <v:stroke joinstyle="round"/>
              <v:formulas/>
              <v:path o:connecttype="segments"/>
              <o:lock v:ext="edit" aspectratio="t"/>
              <v:textbox inset="0,0,0,0">
                <w:txbxContent>
                  <w:p w14:paraId="5CB94D71" w14:textId="77777777" w:rsidR="003A70CC" w:rsidRDefault="00FB74A8">
                    <w:pPr>
                      <w:spacing w:line="327" w:lineRule="exact"/>
                      <w:jc w:val="left"/>
                    </w:pPr>
                    <w:r>
                      <w:rPr>
                        <w:rFonts w:ascii="Times New Roman" w:eastAsia="宋体" w:hAnsi="宋体" w:cs="宋体"/>
                        <w:color w:val="000000"/>
                        <w:w w:val="102"/>
                        <w:sz w:val="20"/>
                      </w:rPr>
                      <w:t>您可以重命名添加的云存储位置，以简化映射和项目的管理。单击“文件</w:t>
                    </w:r>
                    <w:r>
                      <w:rPr>
                        <w:rFonts w:ascii="Times New Roman" w:eastAsia="宋体" w:hAnsi="宋体" w:cs="宋体"/>
                        <w:color w:val="000000"/>
                        <w:w w:val="102"/>
                        <w:sz w:val="20"/>
                      </w:rPr>
                      <w:t>&gt;</w:t>
                    </w:r>
                    <w:r>
                      <w:rPr>
                        <w:rFonts w:ascii="Times New Roman" w:eastAsia="宋体" w:hAnsi="宋体" w:cs="宋体"/>
                        <w:color w:val="000000"/>
                        <w:w w:val="102"/>
                        <w:sz w:val="20"/>
                      </w:rPr>
                      <w:t>打开”或“另存为”，单击“添加位置”，单击云存储服务右侧的“重命名”，在显示框中输入名称。</w:t>
                    </w:r>
                  </w:p>
                </w:txbxContent>
              </v:textbox>
            </v:shape>
            <w10:anchorlock/>
          </v:group>
        </w:pict>
      </w:r>
    </w:p>
    <w:p w14:paraId="2129AEAA" w14:textId="77777777" w:rsidR="003A70CC" w:rsidRDefault="00FB74A8">
      <w:pPr>
        <w:pBdr>
          <w:top w:val="single" w:sz="0" w:space="11" w:color="FFFFFF"/>
        </w:pBdr>
        <w:spacing w:line="210" w:lineRule="exact"/>
        <w:ind w:left="140" w:right="6000"/>
        <w:jc w:val="left"/>
        <w:sectPr w:rsidR="003A70CC">
          <w:type w:val="continuous"/>
          <w:pgSz w:w="12240" w:h="17760"/>
          <w:pgMar w:top="740" w:right="1380" w:bottom="1440" w:left="1420" w:header="720" w:footer="720" w:gutter="0"/>
          <w:cols w:space="720"/>
        </w:sectPr>
      </w:pPr>
      <w:r>
        <w:rPr>
          <w:rFonts w:ascii="Times New Roman" w:eastAsia="宋体" w:hAnsi="宋体" w:cs="宋体"/>
          <w:color w:val="3E4D53"/>
        </w:rPr>
        <w:t>通过连接的服务共享地图</w:t>
      </w:r>
    </w:p>
    <w:p w14:paraId="571E7644" w14:textId="77777777" w:rsidR="003A70CC" w:rsidRDefault="00FB74A8">
      <w:pPr>
        <w:pBdr>
          <w:top w:val="single" w:sz="0" w:space="12" w:color="FFFFFF"/>
        </w:pBdr>
        <w:spacing w:line="210" w:lineRule="exact"/>
        <w:ind w:left="140" w:right="626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98"/>
        </w:rPr>
        <w:t>通过第三方账号分享</w:t>
      </w:r>
      <w:r>
        <w:rPr>
          <w:rFonts w:ascii="Times New Roman" w:eastAsia="宋体" w:hAnsi="宋体" w:cs="宋体"/>
          <w:color w:val="000000"/>
          <w:w w:val="98"/>
        </w:rPr>
        <w:t>:</w:t>
      </w:r>
    </w:p>
    <w:p w14:paraId="46ABE59F" w14:textId="77777777" w:rsidR="003A70CC" w:rsidRDefault="00FB74A8">
      <w:pPr>
        <w:pBdr>
          <w:top w:val="single" w:sz="0" w:space="3" w:color="FFFFFF"/>
        </w:pBdr>
        <w:spacing w:line="320" w:lineRule="exact"/>
        <w:ind w:left="140" w:right="16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3"/>
          <w:sz w:val="20"/>
        </w:rPr>
        <w:t>通过第三方账号共享的文件按照本服务的共享原则进行管理。</w:t>
      </w:r>
      <w:r>
        <w:rPr>
          <w:rFonts w:ascii="Times New Roman" w:eastAsia="宋体" w:hAnsi="宋体" w:cs="宋体"/>
          <w:color w:val="000000"/>
          <w:w w:val="103"/>
          <w:sz w:val="20"/>
        </w:rPr>
        <w:t>MindManager</w:t>
      </w:r>
      <w:r>
        <w:rPr>
          <w:rFonts w:ascii="Times New Roman" w:eastAsia="宋体" w:hAnsi="宋体" w:cs="宋体"/>
          <w:color w:val="000000"/>
          <w:w w:val="103"/>
          <w:sz w:val="20"/>
        </w:rPr>
        <w:t>直接从后台文件菜单的共享窗格链接到第三方服务</w:t>
      </w:r>
      <w:r>
        <w:rPr>
          <w:rFonts w:ascii="Times New Roman" w:eastAsia="宋体" w:hAnsi="宋体" w:cs="宋体"/>
          <w:color w:val="000000"/>
          <w:w w:val="103"/>
          <w:sz w:val="20"/>
        </w:rPr>
        <w:t>:</w:t>
      </w:r>
    </w:p>
    <w:p w14:paraId="4B94D336" w14:textId="77777777" w:rsidR="003A70CC" w:rsidRDefault="00664571">
      <w:pPr>
        <w:pBdr>
          <w:top w:val="single" w:sz="0" w:space="15" w:color="FFFFFF"/>
        </w:pBdr>
        <w:ind w:left="380"/>
        <w:sectPr w:rsidR="003A70CC">
          <w:type w:val="continuous"/>
          <w:pgSz w:w="12240" w:h="17760"/>
          <w:pgMar w:top="740" w:right="1380" w:bottom="1440" w:left="1420" w:header="720" w:footer="720" w:gutter="0"/>
          <w:cols w:space="720"/>
        </w:sectPr>
      </w:pPr>
      <w:r>
        <w:pict w14:anchorId="0673359B">
          <v:group id="_x0000_s4987" style="width:227pt;height:17pt;mso-position-horizontal-relative:char;mso-position-vertical-relative:line" coordsize="4540,340">
            <v:shape id="_x0000_s4990" style="position:absolute;top:40;width:3320;height:300;mso-width-relative:margin;mso-height-relative:margin" coordsize="4540,340" o:spt="100" adj="0,,0" path="" stroked="f">
              <v:stroke joinstyle="round"/>
              <v:formulas/>
              <v:path o:connecttype="segments"/>
              <o:lock v:ext="edit" aspectratio="t"/>
              <v:textbox inset="0,0,0,0">
                <w:txbxContent>
                  <w:p w14:paraId="71A4DB5D" w14:textId="77777777" w:rsidR="003A70CC" w:rsidRDefault="00FB74A8">
                    <w:pPr>
                      <w:spacing w:line="197" w:lineRule="exact"/>
                      <w:jc w:val="left"/>
                    </w:pPr>
                    <w:r>
                      <w:rPr>
                        <w:rFonts w:ascii="Times New Roman" w:eastAsia="宋体" w:hAnsi="宋体" w:cs="宋体"/>
                        <w:color w:val="000000"/>
                        <w:w w:val="104"/>
                        <w:sz w:val="18"/>
                      </w:rPr>
                      <w:t>1.</w:t>
                    </w:r>
                    <w:r>
                      <w:rPr>
                        <w:rFonts w:ascii="Times New Roman" w:eastAsia="宋体" w:hAnsi="宋体" w:cs="宋体"/>
                        <w:color w:val="000000"/>
                        <w:w w:val="104"/>
                        <w:sz w:val="20"/>
                      </w:rPr>
                      <w:t>打开您想要共享的地图。</w:t>
                    </w:r>
                  </w:p>
                </w:txbxContent>
              </v:textbox>
            </v:shape>
            <v:shape id="_x0000_s4989" style="position:absolute;left:3360;width:1180;height:320;mso-width-relative:margin;mso-height-relative:margin" coordsize="4540,340" o:spt="100" adj="0,,0" path="">
              <v:stroke joinstyle="round"/>
              <v:imagedata r:id="rId436"/>
              <v:formulas/>
              <v:path o:connecttype="segments"/>
              <o:lock v:ext="edit" aspectratio="t"/>
            </v:shape>
            <v:shape id="_x0000_s4988" style="position:absolute;left:3660;top:60;width:880;height:260;mso-width-relative:margin;mso-height-relative:margin" coordsize="4540,340" o:spt="100" adj="0,,0" path="" stroked="f">
              <v:stroke joinstyle="round"/>
              <v:formulas/>
              <v:path o:connecttype="segments"/>
              <o:lock v:ext="edit" aspectratio="t"/>
              <v:textbox inset="0,0,0,0">
                <w:txbxContent>
                  <w:p w14:paraId="48582473" w14:textId="77777777" w:rsidR="003A70CC" w:rsidRDefault="00FB74A8">
                    <w:pPr>
                      <w:spacing w:line="162" w:lineRule="exact"/>
                      <w:jc w:val="left"/>
                    </w:pPr>
                    <w:r>
                      <w:rPr>
                        <w:rFonts w:ascii="Times New Roman" w:eastAsia="宋体" w:hAnsi="宋体" w:cs="宋体"/>
                        <w:color w:val="E41B23"/>
                        <w:w w:val="96"/>
                        <w:sz w:val="18"/>
                      </w:rPr>
                      <w:t>阅读提示</w:t>
                    </w:r>
                  </w:p>
                </w:txbxContent>
              </v:textbox>
            </v:shape>
            <w10:anchorlock/>
          </v:group>
        </w:pict>
      </w:r>
    </w:p>
    <w:p w14:paraId="27779F47" w14:textId="77777777" w:rsidR="003A70CC" w:rsidRDefault="00FB74A8">
      <w:pPr>
        <w:pBdr>
          <w:top w:val="single" w:sz="0" w:space="16" w:color="FFFFFF"/>
        </w:pBdr>
        <w:spacing w:line="320" w:lineRule="exact"/>
        <w:ind w:left="860" w:right="24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2"/>
          <w:sz w:val="20"/>
        </w:rPr>
        <w:t>你通过第三方服务共享的地图不需要存储在任何特定的位置。要被该服务共享，它们首先保存在该位置。</w:t>
      </w:r>
    </w:p>
    <w:p w14:paraId="33262668" w14:textId="77777777" w:rsidR="003A70CC" w:rsidRDefault="00FB74A8">
      <w:pPr>
        <w:pBdr>
          <w:top w:val="single" w:sz="0" w:space="16" w:color="FFFFFF"/>
        </w:pBdr>
        <w:spacing w:line="200" w:lineRule="exact"/>
        <w:ind w:left="380" w:right="3300"/>
      </w:pPr>
      <w:r>
        <w:rPr>
          <w:rFonts w:ascii="Times New Roman" w:eastAsia="宋体" w:hAnsi="宋体" w:cs="宋体"/>
          <w:color w:val="000000"/>
          <w:w w:val="103"/>
          <w:sz w:val="20"/>
        </w:rPr>
        <w:t>2.</w:t>
      </w:r>
      <w:r>
        <w:rPr>
          <w:rFonts w:ascii="Times New Roman" w:eastAsia="宋体" w:hAnsi="宋体" w:cs="宋体"/>
          <w:color w:val="000000"/>
          <w:w w:val="103"/>
          <w:sz w:val="20"/>
        </w:rPr>
        <w:t>单击“文件”页签，单击“共享”，显示共享窗格。</w:t>
      </w:r>
    </w:p>
    <w:p w14:paraId="599C45C9" w14:textId="77777777" w:rsidR="003A70CC" w:rsidRDefault="00FB74A8">
      <w:pPr>
        <w:spacing w:before="60" w:line="320" w:lineRule="exact"/>
        <w:ind w:left="720" w:right="140" w:hanging="340"/>
      </w:pPr>
      <w:r>
        <w:rPr>
          <w:rFonts w:ascii="Times New Roman" w:eastAsia="宋体" w:hAnsi="宋体" w:cs="宋体"/>
          <w:color w:val="000000"/>
          <w:w w:val="102"/>
          <w:sz w:val="20"/>
        </w:rPr>
        <w:t>3.</w:t>
      </w:r>
      <w:r>
        <w:rPr>
          <w:rFonts w:ascii="Times New Roman" w:eastAsia="宋体" w:hAnsi="宋体" w:cs="宋体"/>
          <w:color w:val="000000"/>
          <w:w w:val="102"/>
          <w:sz w:val="20"/>
        </w:rPr>
        <w:t>选择要用于共享地图的服务。保存到…对话框打开，并在“文件名”框中自动填充文件的名称。</w:t>
      </w:r>
    </w:p>
    <w:p w14:paraId="5B2E2056" w14:textId="77777777" w:rsidR="003A70CC" w:rsidRDefault="00FB74A8">
      <w:pPr>
        <w:spacing w:before="60" w:line="320" w:lineRule="exact"/>
        <w:ind w:left="720" w:right="300" w:hanging="340"/>
      </w:pPr>
      <w:r>
        <w:rPr>
          <w:rFonts w:ascii="Times New Roman" w:eastAsia="宋体" w:hAnsi="宋体" w:cs="宋体"/>
          <w:color w:val="000000"/>
          <w:w w:val="104"/>
          <w:sz w:val="20"/>
        </w:rPr>
        <w:t>4.</w:t>
      </w:r>
      <w:r>
        <w:rPr>
          <w:rFonts w:ascii="Times New Roman" w:eastAsia="宋体" w:hAnsi="宋体" w:cs="宋体"/>
          <w:color w:val="000000"/>
          <w:w w:val="104"/>
          <w:sz w:val="20"/>
        </w:rPr>
        <w:t>单击“管理共享权限”链接。浏览器窗口打开，进入可以编辑共享权限的页面。</w:t>
      </w:r>
    </w:p>
    <w:p w14:paraId="139B67CD" w14:textId="77777777" w:rsidR="003A70CC" w:rsidRDefault="003A70CC">
      <w:pPr>
        <w:spacing w:line="14" w:lineRule="exact"/>
        <w:sectPr w:rsidR="003A70CC">
          <w:type w:val="continuous"/>
          <w:pgSz w:w="12240" w:h="17760"/>
          <w:pgMar w:top="740" w:right="1380" w:bottom="1440" w:left="1420" w:header="720" w:footer="720" w:gutter="0"/>
          <w:cols w:space="720"/>
        </w:sectPr>
      </w:pPr>
    </w:p>
    <w:p w14:paraId="4BE9CDCF" w14:textId="77777777" w:rsidR="003A70CC" w:rsidRDefault="00FB74A8">
      <w:pPr>
        <w:pBdr>
          <w:top w:val="single" w:sz="0" w:space="31" w:color="FFFFFF"/>
        </w:pBdr>
        <w:spacing w:before="320" w:line="200" w:lineRule="exact"/>
        <w:ind w:left="9040" w:right="4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6"/>
          <w:sz w:val="20"/>
        </w:rPr>
        <w:t>166</w:t>
      </w:r>
    </w:p>
    <w:p w14:paraId="638949BA" w14:textId="1F77933B" w:rsidR="003A70CC" w:rsidRDefault="00C368D6">
      <w:pPr>
        <w:pageBreakBefore/>
        <w:spacing w:line="200" w:lineRule="exact"/>
        <w:ind w:right="696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24DE4202" w14:textId="77777777" w:rsidR="003A70CC" w:rsidRDefault="00664571">
      <w:pPr>
        <w:pBdr>
          <w:top w:val="single" w:sz="0" w:space="20" w:color="FFFFFF"/>
        </w:pBdr>
        <w:sectPr w:rsidR="003A70CC">
          <w:type w:val="continuous"/>
          <w:pgSz w:w="12240" w:h="17760"/>
          <w:pgMar w:top="740" w:right="1420" w:bottom="1440" w:left="1560" w:header="720" w:footer="720" w:gutter="0"/>
          <w:cols w:space="720"/>
        </w:sectPr>
      </w:pPr>
      <w:r>
        <w:pict w14:anchorId="78E9E4EF">
          <v:group id="_x0000_s4984" style="width:65pt;height:15pt;mso-position-horizontal-relative:char;mso-position-vertical-relative:line" coordsize="1300,300">
            <v:shape id="_x0000_s4986" style="position:absolute;width:1300;height:300;mso-width-relative:margin;mso-height-relative:margin" coordsize="1300,300" o:spt="100" adj="0,,0" path="">
              <v:stroke joinstyle="round"/>
              <v:imagedata r:id="rId437"/>
              <v:formulas/>
              <v:path o:connecttype="segments"/>
              <o:lock v:ext="edit" aspectratio="t"/>
            </v:shape>
            <v:shape id="_x0000_s4985" style="position:absolute;left:300;top:40;width:1000;height:260;mso-width-relative:margin;mso-height-relative:margin" coordsize="1300,300" o:spt="100" adj="0,,0" path="" stroked="f">
              <v:stroke joinstyle="round"/>
              <v:formulas/>
              <v:path o:connecttype="segments"/>
              <o:lock v:ext="edit" aspectratio="t"/>
              <v:textbox inset="0,0,0,0">
                <w:txbxContent>
                  <w:p w14:paraId="25B69E11" w14:textId="77777777" w:rsidR="003A70CC" w:rsidRDefault="00FB74A8">
                    <w:pPr>
                      <w:spacing w:line="164" w:lineRule="exact"/>
                      <w:jc w:val="left"/>
                    </w:pPr>
                    <w:r>
                      <w:rPr>
                        <w:rFonts w:ascii="Times New Roman" w:eastAsia="宋体" w:hAnsi="宋体" w:cs="宋体"/>
                        <w:color w:val="E41B23"/>
                        <w:w w:val="98"/>
                        <w:sz w:val="18"/>
                      </w:rPr>
                      <w:t>阅读提示</w:t>
                    </w:r>
                  </w:p>
                </w:txbxContent>
              </v:textbox>
            </v:shape>
            <w10:anchorlock/>
          </v:group>
        </w:pict>
      </w:r>
    </w:p>
    <w:p w14:paraId="7D970D9B" w14:textId="77777777" w:rsidR="003A70CC" w:rsidRDefault="00FB74A8">
      <w:pPr>
        <w:pBdr>
          <w:top w:val="single" w:sz="0" w:space="17" w:color="FFFFFF"/>
        </w:pBdr>
        <w:spacing w:line="310" w:lineRule="exact"/>
        <w:ind w:left="720" w:right="200"/>
        <w:jc w:val="left"/>
      </w:pPr>
      <w:r>
        <w:rPr>
          <w:rFonts w:ascii="Times New Roman" w:eastAsia="宋体" w:hAnsi="宋体" w:cs="宋体"/>
          <w:color w:val="000000"/>
          <w:sz w:val="20"/>
        </w:rPr>
        <w:t>您可以在主题中插入云存储服务中存储的文件链接。欲了解更多信息，请链接到云存储服务上的文件。</w:t>
      </w:r>
    </w:p>
    <w:p w14:paraId="26F1ED12" w14:textId="77777777" w:rsidR="003A70CC" w:rsidRDefault="00FB74A8">
      <w:pPr>
        <w:spacing w:before="80" w:line="310" w:lineRule="exact"/>
        <w:ind w:left="720" w:right="96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3"/>
          <w:sz w:val="20"/>
        </w:rPr>
        <w:t>如果您之前没有登录您的存储服务，您将需要凭据来访问可以管理您的共享权限的页面。</w:t>
      </w:r>
    </w:p>
    <w:p w14:paraId="2A208576" w14:textId="77777777" w:rsidR="003A70CC" w:rsidRDefault="00FB74A8">
      <w:pPr>
        <w:pBdr>
          <w:top w:val="single" w:sz="0" w:space="11" w:color="FFFFFF"/>
        </w:pBdr>
        <w:spacing w:line="210" w:lineRule="exact"/>
        <w:ind w:right="5980"/>
        <w:jc w:val="left"/>
        <w:sectPr w:rsidR="003A70CC">
          <w:type w:val="continuous"/>
          <w:pgSz w:w="12240" w:h="17760"/>
          <w:pgMar w:top="740" w:right="1420" w:bottom="1440" w:left="1560" w:header="720" w:footer="720" w:gutter="0"/>
          <w:cols w:space="720"/>
        </w:sectPr>
      </w:pPr>
      <w:r>
        <w:rPr>
          <w:rFonts w:ascii="Times New Roman" w:eastAsia="宋体" w:hAnsi="宋体" w:cs="宋体"/>
          <w:color w:val="3E4D53"/>
        </w:rPr>
        <w:t>与连接的服务协作</w:t>
      </w:r>
    </w:p>
    <w:p w14:paraId="3CACC301" w14:textId="77777777" w:rsidR="003A70CC" w:rsidRDefault="00FB74A8">
      <w:pPr>
        <w:pBdr>
          <w:top w:val="single" w:sz="0" w:space="8" w:color="FFFFFF"/>
        </w:pBdr>
        <w:spacing w:line="327" w:lineRule="exact"/>
        <w:ind w:right="280"/>
        <w:jc w:val="left"/>
      </w:pPr>
      <w:r>
        <w:rPr>
          <w:rFonts w:ascii="Times New Roman" w:eastAsia="宋体" w:hAnsi="宋体" w:cs="宋体"/>
          <w:color w:val="000000"/>
          <w:w w:val="101"/>
          <w:sz w:val="20"/>
        </w:rPr>
        <w:t>打开存储在在线存储服务上的共享文件时，右上角会有一个覆盖层，告知文件的状态，并允许您锁定或解锁文件进行编辑。</w:t>
      </w:r>
    </w:p>
    <w:p w14:paraId="4AC1CD9C" w14:textId="77777777" w:rsidR="003A70CC" w:rsidRDefault="00FB74A8">
      <w:pPr>
        <w:spacing w:before="80" w:line="200" w:lineRule="exact"/>
        <w:ind w:right="624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6"/>
          <w:sz w:val="20"/>
        </w:rPr>
        <w:t>有三种不同的状态</w:t>
      </w:r>
      <w:r>
        <w:rPr>
          <w:rFonts w:ascii="Times New Roman" w:eastAsia="宋体" w:hAnsi="宋体" w:cs="宋体"/>
          <w:color w:val="000000"/>
          <w:w w:val="106"/>
          <w:sz w:val="20"/>
        </w:rPr>
        <w:t>:</w:t>
      </w:r>
    </w:p>
    <w:p w14:paraId="07F9C81F" w14:textId="77777777" w:rsidR="003A70CC" w:rsidRDefault="00FB74A8">
      <w:pPr>
        <w:pBdr>
          <w:top w:val="single" w:sz="0" w:space="16" w:color="FFFFFF"/>
        </w:pBdr>
        <w:spacing w:line="181" w:lineRule="exact"/>
        <w:ind w:left="240" w:right="700"/>
        <w:jc w:val="left"/>
      </w:pPr>
      <w:r>
        <w:rPr>
          <w:rFonts w:ascii="Times New Roman" w:eastAsia="宋体" w:hAnsi="宋体" w:cs="宋体"/>
          <w:color w:val="000000"/>
          <w:w w:val="101"/>
          <w:sz w:val="20"/>
        </w:rPr>
        <w:t>•编辑—被我锁定</w:t>
      </w:r>
      <w:r>
        <w:rPr>
          <w:rFonts w:ascii="Times New Roman" w:eastAsia="宋体" w:hAnsi="宋体" w:cs="宋体"/>
          <w:color w:val="000000"/>
          <w:w w:val="101"/>
          <w:sz w:val="20"/>
        </w:rPr>
        <w:t>:</w:t>
      </w:r>
      <w:r>
        <w:rPr>
          <w:rFonts w:ascii="Times New Roman" w:eastAsia="宋体" w:hAnsi="宋体" w:cs="宋体"/>
          <w:color w:val="000000"/>
          <w:w w:val="101"/>
          <w:sz w:val="20"/>
        </w:rPr>
        <w:t>您已经打开共享文档，目前只有您可以编辑。</w:t>
      </w:r>
    </w:p>
    <w:p w14:paraId="147EF6B3" w14:textId="77777777" w:rsidR="003A70CC" w:rsidRDefault="00FB74A8">
      <w:pPr>
        <w:spacing w:before="60" w:line="280" w:lineRule="exact"/>
        <w:ind w:left="600" w:right="160" w:hanging="360"/>
        <w:jc w:val="left"/>
      </w:pPr>
      <w:r>
        <w:rPr>
          <w:rFonts w:ascii="Times New Roman" w:eastAsia="宋体" w:hAnsi="宋体" w:cs="宋体"/>
          <w:color w:val="000000"/>
          <w:w w:val="101"/>
          <w:sz w:val="20"/>
        </w:rPr>
        <w:t>•只读</w:t>
      </w:r>
      <w:r>
        <w:rPr>
          <w:rFonts w:ascii="Times New Roman" w:eastAsia="宋体" w:hAnsi="宋体" w:cs="宋体"/>
          <w:color w:val="000000"/>
          <w:w w:val="101"/>
          <w:sz w:val="20"/>
        </w:rPr>
        <w:t>-</w:t>
      </w:r>
      <w:r>
        <w:rPr>
          <w:rFonts w:ascii="Times New Roman" w:eastAsia="宋体" w:hAnsi="宋体" w:cs="宋体"/>
          <w:color w:val="000000"/>
          <w:w w:val="101"/>
          <w:sz w:val="20"/>
        </w:rPr>
        <w:t>由</w:t>
      </w:r>
      <w:r>
        <w:rPr>
          <w:rFonts w:ascii="Times New Roman" w:eastAsia="宋体" w:hAnsi="宋体" w:cs="宋体"/>
          <w:color w:val="000000"/>
          <w:w w:val="101"/>
          <w:sz w:val="20"/>
        </w:rPr>
        <w:t>___</w:t>
      </w:r>
      <w:r>
        <w:rPr>
          <w:rFonts w:ascii="Times New Roman" w:eastAsia="宋体" w:hAnsi="宋体" w:cs="宋体"/>
          <w:color w:val="000000"/>
          <w:w w:val="101"/>
          <w:sz w:val="20"/>
        </w:rPr>
        <w:t>锁定</w:t>
      </w:r>
      <w:r>
        <w:rPr>
          <w:rFonts w:ascii="Times New Roman" w:eastAsia="宋体" w:hAnsi="宋体" w:cs="宋体"/>
          <w:color w:val="000000"/>
          <w:w w:val="101"/>
          <w:sz w:val="20"/>
        </w:rPr>
        <w:t>:</w:t>
      </w:r>
      <w:r>
        <w:rPr>
          <w:rFonts w:ascii="Times New Roman" w:eastAsia="宋体" w:hAnsi="宋体" w:cs="宋体"/>
          <w:color w:val="000000"/>
          <w:w w:val="101"/>
          <w:sz w:val="20"/>
        </w:rPr>
        <w:t>同事已打开共享文档，此时只有他或她可以编辑。</w:t>
      </w:r>
    </w:p>
    <w:p w14:paraId="65CAF5A9" w14:textId="77777777" w:rsidR="003A70CC" w:rsidRDefault="00FB74A8">
      <w:pPr>
        <w:spacing w:before="80" w:line="287" w:lineRule="exact"/>
        <w:ind w:left="580" w:right="220" w:hanging="34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1"/>
          <w:sz w:val="20"/>
        </w:rPr>
        <w:t>•只读</w:t>
      </w:r>
      <w:r>
        <w:rPr>
          <w:rFonts w:ascii="Times New Roman" w:eastAsia="宋体" w:hAnsi="宋体" w:cs="宋体"/>
          <w:color w:val="000000"/>
          <w:w w:val="101"/>
          <w:sz w:val="20"/>
        </w:rPr>
        <w:t>-</w:t>
      </w:r>
      <w:r>
        <w:rPr>
          <w:rFonts w:ascii="Times New Roman" w:eastAsia="宋体" w:hAnsi="宋体" w:cs="宋体"/>
          <w:color w:val="000000"/>
          <w:w w:val="101"/>
          <w:sz w:val="20"/>
        </w:rPr>
        <w:t>未锁定</w:t>
      </w:r>
      <w:r>
        <w:rPr>
          <w:rFonts w:ascii="Times New Roman" w:eastAsia="宋体" w:hAnsi="宋体" w:cs="宋体"/>
          <w:color w:val="000000"/>
          <w:w w:val="101"/>
          <w:sz w:val="20"/>
        </w:rPr>
        <w:t>(</w:t>
      </w:r>
      <w:r>
        <w:rPr>
          <w:rFonts w:ascii="Times New Roman" w:eastAsia="宋体" w:hAnsi="宋体" w:cs="宋体"/>
          <w:color w:val="000000"/>
          <w:w w:val="101"/>
          <w:sz w:val="20"/>
        </w:rPr>
        <w:t>点击锁定</w:t>
      </w:r>
      <w:r>
        <w:rPr>
          <w:rFonts w:ascii="Times New Roman" w:eastAsia="宋体" w:hAnsi="宋体" w:cs="宋体"/>
          <w:color w:val="000000"/>
          <w:w w:val="101"/>
          <w:sz w:val="20"/>
        </w:rPr>
        <w:t>/</w:t>
      </w:r>
      <w:r>
        <w:rPr>
          <w:rFonts w:ascii="Times New Roman" w:eastAsia="宋体" w:hAnsi="宋体" w:cs="宋体"/>
          <w:color w:val="000000"/>
          <w:w w:val="101"/>
          <w:sz w:val="20"/>
        </w:rPr>
        <w:t>编辑</w:t>
      </w:r>
      <w:r>
        <w:rPr>
          <w:rFonts w:ascii="Times New Roman" w:eastAsia="宋体" w:hAnsi="宋体" w:cs="宋体"/>
          <w:color w:val="000000"/>
          <w:w w:val="101"/>
          <w:sz w:val="20"/>
        </w:rPr>
        <w:t>):</w:t>
      </w:r>
      <w:r>
        <w:rPr>
          <w:rFonts w:ascii="Times New Roman" w:eastAsia="宋体" w:hAnsi="宋体" w:cs="宋体"/>
          <w:color w:val="000000"/>
          <w:w w:val="101"/>
          <w:sz w:val="20"/>
        </w:rPr>
        <w:t>文档已被同事解锁或关闭。</w:t>
      </w:r>
      <w:r>
        <w:rPr>
          <w:rFonts w:ascii="Times New Roman" w:eastAsia="宋体" w:hAnsi="宋体" w:cs="宋体"/>
          <w:color w:val="000000"/>
          <w:w w:val="101"/>
          <w:sz w:val="18"/>
        </w:rPr>
        <w:t>你可以锁定它来开始编辑它。单击向下箭头，在“锁定</w:t>
      </w:r>
      <w:r>
        <w:rPr>
          <w:rFonts w:ascii="Times New Roman" w:eastAsia="宋体" w:hAnsi="宋体" w:cs="宋体"/>
          <w:color w:val="000000"/>
          <w:w w:val="101"/>
          <w:sz w:val="18"/>
        </w:rPr>
        <w:t>/</w:t>
      </w:r>
      <w:r>
        <w:rPr>
          <w:rFonts w:ascii="Times New Roman" w:eastAsia="宋体" w:hAnsi="宋体" w:cs="宋体"/>
          <w:color w:val="000000"/>
          <w:w w:val="101"/>
          <w:sz w:val="18"/>
        </w:rPr>
        <w:t>解锁”下拉菜单中选择“锁定”。</w:t>
      </w:r>
    </w:p>
    <w:p w14:paraId="363F3CEC" w14:textId="77777777" w:rsidR="003A70CC" w:rsidRDefault="00FB74A8">
      <w:pPr>
        <w:pBdr>
          <w:top w:val="single" w:sz="0" w:space="17" w:color="FFFFFF"/>
        </w:pBdr>
        <w:spacing w:line="210" w:lineRule="exact"/>
        <w:ind w:right="6100"/>
        <w:jc w:val="left"/>
        <w:sectPr w:rsidR="003A70CC">
          <w:type w:val="continuous"/>
          <w:pgSz w:w="12240" w:h="17760"/>
          <w:pgMar w:top="740" w:right="1420" w:bottom="1440" w:left="1560" w:header="720" w:footer="720" w:gutter="0"/>
          <w:cols w:space="720"/>
        </w:sectPr>
      </w:pPr>
      <w:r>
        <w:rPr>
          <w:rFonts w:ascii="Times New Roman" w:eastAsia="宋体" w:hAnsi="宋体" w:cs="宋体"/>
          <w:color w:val="3E4D53"/>
          <w:w w:val="96"/>
        </w:rPr>
        <w:t>从所有位置查看最近的文件</w:t>
      </w:r>
    </w:p>
    <w:p w14:paraId="3310EC1F" w14:textId="77777777" w:rsidR="003A70CC" w:rsidRDefault="00FB74A8">
      <w:pPr>
        <w:pBdr>
          <w:top w:val="single" w:sz="0" w:space="8" w:color="FFFFFF"/>
        </w:pBdr>
        <w:spacing w:line="320" w:lineRule="exact"/>
        <w:jc w:val="left"/>
      </w:pPr>
      <w:r>
        <w:rPr>
          <w:rFonts w:ascii="Times New Roman" w:eastAsia="宋体" w:hAnsi="宋体" w:cs="宋体"/>
          <w:color w:val="000000"/>
          <w:w w:val="102"/>
          <w:sz w:val="20"/>
        </w:rPr>
        <w:t>在</w:t>
      </w:r>
      <w:r>
        <w:rPr>
          <w:rFonts w:ascii="Times New Roman" w:eastAsia="宋体" w:hAnsi="宋体" w:cs="宋体"/>
          <w:color w:val="000000"/>
          <w:w w:val="102"/>
          <w:sz w:val="20"/>
        </w:rPr>
        <w:t>File</w:t>
      </w:r>
      <w:r>
        <w:rPr>
          <w:rFonts w:ascii="Times New Roman" w:eastAsia="宋体" w:hAnsi="宋体" w:cs="宋体"/>
          <w:color w:val="000000"/>
          <w:w w:val="102"/>
          <w:sz w:val="20"/>
        </w:rPr>
        <w:t>选项卡中，</w:t>
      </w:r>
      <w:r>
        <w:rPr>
          <w:rFonts w:ascii="Times New Roman" w:eastAsia="宋体" w:hAnsi="宋体" w:cs="宋体"/>
          <w:color w:val="000000"/>
          <w:w w:val="102"/>
          <w:sz w:val="20"/>
        </w:rPr>
        <w:t>Open</w:t>
      </w:r>
      <w:r>
        <w:rPr>
          <w:rFonts w:ascii="Times New Roman" w:eastAsia="宋体" w:hAnsi="宋体" w:cs="宋体"/>
          <w:color w:val="000000"/>
          <w:w w:val="102"/>
          <w:sz w:val="20"/>
        </w:rPr>
        <w:t>窗格提供了从所有位置查看最近打开的文件的视图，并用存储这些文件的相应服务的图标进行标记。这样，用户就可以在一个地方查看和标记他们正在处理的最新和重要的文档。</w:t>
      </w:r>
    </w:p>
    <w:p w14:paraId="2B3F388E" w14:textId="77777777" w:rsidR="003A70CC" w:rsidRDefault="00FB74A8">
      <w:pPr>
        <w:spacing w:before="80" w:line="310" w:lineRule="exact"/>
        <w:ind w:right="4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2"/>
          <w:sz w:val="20"/>
        </w:rPr>
        <w:t>除了你保存在那里的文件，当你登录到你的云存储账户时，你可以从</w:t>
      </w:r>
      <w:r>
        <w:rPr>
          <w:rFonts w:ascii="Times New Roman" w:eastAsia="宋体" w:hAnsi="宋体" w:cs="宋体"/>
          <w:color w:val="000000"/>
          <w:w w:val="102"/>
          <w:sz w:val="20"/>
        </w:rPr>
        <w:t>MindManager</w:t>
      </w:r>
      <w:r>
        <w:rPr>
          <w:rFonts w:ascii="Times New Roman" w:eastAsia="宋体" w:hAnsi="宋体" w:cs="宋体"/>
          <w:color w:val="000000"/>
          <w:w w:val="102"/>
          <w:sz w:val="20"/>
        </w:rPr>
        <w:t>中打开其他应用程序或用户存储的文件。</w:t>
      </w:r>
    </w:p>
    <w:p w14:paraId="33696A84" w14:textId="77777777" w:rsidR="003A70CC" w:rsidRDefault="00FB74A8">
      <w:pPr>
        <w:pBdr>
          <w:top w:val="single" w:sz="0" w:space="31" w:color="FFFFFF"/>
        </w:pBdr>
        <w:spacing w:before="4100" w:line="200" w:lineRule="exact"/>
        <w:ind w:right="89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6"/>
          <w:sz w:val="20"/>
        </w:rPr>
        <w:t>167</w:t>
      </w:r>
    </w:p>
    <w:p w14:paraId="6E281601" w14:textId="77777777" w:rsidR="003A70CC" w:rsidRDefault="00FB74A8">
      <w:pPr>
        <w:pageBreakBefore/>
        <w:spacing w:line="200" w:lineRule="exact"/>
        <w:ind w:left="7920" w:right="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98"/>
          <w:sz w:val="20"/>
        </w:rPr>
        <w:lastRenderedPageBreak/>
        <w:t>使用地图</w:t>
      </w:r>
    </w:p>
    <w:p w14:paraId="12E10C38" w14:textId="77777777" w:rsidR="003A70CC" w:rsidRDefault="00FB74A8">
      <w:pPr>
        <w:pBdr>
          <w:top w:val="single" w:sz="0" w:space="31" w:color="FFFFFF"/>
        </w:pBdr>
        <w:spacing w:before="100" w:line="220" w:lineRule="exact"/>
        <w:ind w:left="120" w:right="7100"/>
        <w:jc w:val="left"/>
        <w:sectPr w:rsidR="003A70CC">
          <w:type w:val="continuous"/>
          <w:pgSz w:w="12240" w:h="17760"/>
          <w:pgMar w:top="740" w:right="1400" w:bottom="1440" w:left="1440" w:header="720" w:footer="720" w:gutter="0"/>
          <w:cols w:space="720"/>
        </w:sectPr>
      </w:pPr>
      <w:r>
        <w:rPr>
          <w:rFonts w:ascii="Times New Roman" w:eastAsia="宋体" w:hAnsi="宋体" w:cs="宋体"/>
          <w:color w:val="5C6F7B"/>
          <w:w w:val="106"/>
          <w:sz w:val="22"/>
        </w:rPr>
        <w:t>添加</w:t>
      </w:r>
      <w:r>
        <w:rPr>
          <w:rFonts w:ascii="Times New Roman" w:eastAsia="宋体" w:hAnsi="宋体" w:cs="宋体"/>
          <w:color w:val="5C6F7B"/>
          <w:w w:val="106"/>
          <w:sz w:val="22"/>
        </w:rPr>
        <w:t>SharePoint</w:t>
      </w:r>
      <w:r>
        <w:rPr>
          <w:rFonts w:ascii="Times New Roman" w:eastAsia="宋体" w:hAnsi="宋体" w:cs="宋体"/>
          <w:color w:val="5C6F7B"/>
          <w:w w:val="106"/>
          <w:sz w:val="22"/>
        </w:rPr>
        <w:t>站点</w:t>
      </w:r>
    </w:p>
    <w:p w14:paraId="5E9E6A87" w14:textId="77777777" w:rsidR="003A70CC" w:rsidRDefault="00664571">
      <w:pPr>
        <w:pBdr>
          <w:top w:val="single" w:sz="0" w:space="8" w:color="FFFFFF"/>
        </w:pBdr>
        <w:sectPr w:rsidR="003A70CC">
          <w:type w:val="continuous"/>
          <w:pgSz w:w="12240" w:h="17760"/>
          <w:pgMar w:top="740" w:right="1400" w:bottom="1440" w:left="1440" w:header="720" w:footer="720" w:gutter="0"/>
          <w:cols w:space="720"/>
        </w:sectPr>
      </w:pPr>
      <w:r>
        <w:pict w14:anchorId="737FF298">
          <v:group id="_x0000_s4979" style="width:469pt;height:70pt;mso-position-horizontal-relative:char;mso-position-vertical-relative:line" coordsize="9380,1400">
            <v:shape id="_x0000_s4983" style="position:absolute;top:20;width:9380;height:20;mso-width-relative:margin;mso-height-relative:margin" coordsize="9380,1400" o:spt="100" adj="0,,0" path="">
              <v:stroke joinstyle="round"/>
              <v:imagedata r:id="rId438"/>
              <v:formulas/>
              <v:path o:connecttype="segments"/>
              <o:lock v:ext="edit" aspectratio="t"/>
            </v:shape>
            <v:shape id="_x0000_s4982" style="position:absolute;left:6720;width:580;height:220;mso-width-relative:margin;mso-height-relative:margin" coordsize="9380,1400" o:spt="100" adj="0,,0" path="" stroked="f">
              <v:stroke joinstyle="round"/>
              <v:formulas/>
              <v:path o:connecttype="segments"/>
              <o:lock v:ext="edit" aspectratio="t"/>
              <v:textbox inset="0,0,0,0">
                <w:txbxContent>
                  <w:p w14:paraId="076A62CE" w14:textId="77777777" w:rsidR="003A70CC" w:rsidRDefault="00FB74A8">
                    <w:pPr>
                      <w:spacing w:line="160" w:lineRule="exact"/>
                      <w:jc w:val="left"/>
                    </w:pPr>
                    <w:r>
                      <w:rPr>
                        <w:rFonts w:ascii="Times New Roman" w:eastAsia="宋体" w:hAnsi="宋体" w:cs="宋体"/>
                        <w:color w:val="326598"/>
                        <w:w w:val="93"/>
                        <w:sz w:val="16"/>
                        <w:u w:val="single"/>
                      </w:rPr>
                      <w:t>参见</w:t>
                    </w:r>
                    <w:r>
                      <w:rPr>
                        <w:rFonts w:ascii="Times New Roman" w:eastAsia="宋体" w:hAnsi="宋体" w:cs="宋体"/>
                        <w:color w:val="326598"/>
                        <w:w w:val="93"/>
                        <w:sz w:val="16"/>
                        <w:u w:val="single"/>
                      </w:rPr>
                      <w:t>:</w:t>
                    </w:r>
                  </w:p>
                </w:txbxContent>
              </v:textbox>
            </v:shape>
            <v:shape id="_x0000_s4981" style="position:absolute;left:120;top:60;width:6280;height:1340;mso-width-relative:margin;mso-height-relative:margin" coordsize="9380,1400" o:spt="100" adj="0,,0" path="" stroked="f">
              <v:stroke joinstyle="round"/>
              <v:formulas/>
              <v:path o:connecttype="segments"/>
              <o:lock v:ext="edit" aspectratio="t"/>
              <v:textbox inset="0,0,0,0">
                <w:txbxContent>
                  <w:p w14:paraId="6C574C49" w14:textId="77777777" w:rsidR="003A70CC" w:rsidRDefault="00FB74A8">
                    <w:pPr>
                      <w:spacing w:line="330" w:lineRule="exact"/>
                    </w:pPr>
                    <w:r>
                      <w:rPr>
                        <w:rFonts w:ascii="Times New Roman" w:eastAsia="宋体" w:hAnsi="宋体" w:cs="宋体"/>
                        <w:color w:val="000000"/>
                        <w:w w:val="102"/>
                        <w:sz w:val="20"/>
                      </w:rPr>
                      <w:t>如果你在你的组织中使用</w:t>
                    </w:r>
                    <w:r>
                      <w:rPr>
                        <w:rFonts w:ascii="Times New Roman" w:eastAsia="宋体" w:hAnsi="宋体" w:cs="宋体"/>
                        <w:color w:val="000000"/>
                        <w:w w:val="102"/>
                        <w:sz w:val="20"/>
                      </w:rPr>
                      <w:t>SharePoint</w:t>
                    </w:r>
                    <w:r>
                      <w:rPr>
                        <w:rFonts w:ascii="Times New Roman" w:eastAsia="宋体" w:hAnsi="宋体" w:cs="宋体"/>
                        <w:color w:val="000000"/>
                        <w:w w:val="102"/>
                        <w:sz w:val="20"/>
                      </w:rPr>
                      <w:t>站点，你可以从后台文件菜单的打开窗格中添加站点。一旦添加了站点，您就可以在</w:t>
                    </w:r>
                    <w:r>
                      <w:rPr>
                        <w:rFonts w:ascii="Times New Roman" w:eastAsia="宋体" w:hAnsi="宋体" w:cs="宋体"/>
                        <w:color w:val="000000"/>
                        <w:w w:val="102"/>
                        <w:sz w:val="20"/>
                      </w:rPr>
                      <w:t>MindManager</w:t>
                    </w:r>
                    <w:r>
                      <w:rPr>
                        <w:rFonts w:ascii="Times New Roman" w:eastAsia="宋体" w:hAnsi="宋体" w:cs="宋体"/>
                        <w:color w:val="000000"/>
                        <w:w w:val="102"/>
                        <w:sz w:val="20"/>
                      </w:rPr>
                      <w:t>中导航并打开</w:t>
                    </w:r>
                    <w:r>
                      <w:rPr>
                        <w:rFonts w:ascii="Times New Roman" w:eastAsia="宋体" w:hAnsi="宋体" w:cs="宋体"/>
                        <w:color w:val="000000"/>
                        <w:w w:val="102"/>
                        <w:sz w:val="20"/>
                      </w:rPr>
                      <w:t>SharePoint</w:t>
                    </w:r>
                    <w:r>
                      <w:rPr>
                        <w:rFonts w:ascii="Times New Roman" w:eastAsia="宋体" w:hAnsi="宋体" w:cs="宋体"/>
                        <w:color w:val="000000"/>
                        <w:w w:val="102"/>
                        <w:sz w:val="20"/>
                      </w:rPr>
                      <w:t>文件。</w:t>
                    </w:r>
                  </w:p>
                </w:txbxContent>
              </v:textbox>
            </v:shape>
            <v:shape id="_x0000_s4980" style="position:absolute;left:6680;top:240;width:1980;height:800;mso-width-relative:margin;mso-height-relative:margin" coordsize="9380,1400" o:spt="100" adj="0,,0" path="" stroked="f">
              <v:stroke joinstyle="round"/>
              <v:formulas/>
              <v:path o:connecttype="segments"/>
              <o:lock v:ext="edit" aspectratio="t"/>
              <v:textbox inset="0,0,0,0">
                <w:txbxContent>
                  <w:p w14:paraId="33F9D6CE" w14:textId="77777777" w:rsidR="003A70CC" w:rsidRDefault="00FB74A8">
                    <w:pPr>
                      <w:spacing w:line="260" w:lineRule="exact"/>
                      <w:jc w:val="left"/>
                    </w:pPr>
                    <w:r>
                      <w:rPr>
                        <w:rFonts w:ascii="Times New Roman" w:eastAsia="宋体" w:hAnsi="宋体" w:cs="宋体"/>
                        <w:color w:val="E41B23"/>
                        <w:w w:val="103"/>
                        <w:sz w:val="16"/>
                        <w:u w:val="single"/>
                      </w:rPr>
                      <w:t>什么是扩展文件管理</w:t>
                    </w:r>
                    <w:r>
                      <w:rPr>
                        <w:rFonts w:ascii="Times New Roman" w:eastAsia="宋体" w:hAnsi="宋体" w:cs="宋体"/>
                        <w:color w:val="E41B23"/>
                        <w:w w:val="103"/>
                        <w:sz w:val="16"/>
                        <w:u w:val="single"/>
                      </w:rPr>
                      <w:t>?</w:t>
                    </w:r>
                    <w:r>
                      <w:rPr>
                        <w:rFonts w:ascii="Times New Roman" w:eastAsia="宋体" w:hAnsi="宋体" w:cs="宋体"/>
                        <w:color w:val="E41B23"/>
                        <w:w w:val="103"/>
                        <w:sz w:val="16"/>
                        <w:u w:val="single"/>
                      </w:rPr>
                      <w:t>添加云存储服务</w:t>
                    </w:r>
                  </w:p>
                </w:txbxContent>
              </v:textbox>
            </v:shape>
            <w10:anchorlock/>
          </v:group>
        </w:pict>
      </w:r>
    </w:p>
    <w:p w14:paraId="7E69A0FE" w14:textId="77777777" w:rsidR="003A70CC" w:rsidRDefault="00FB74A8">
      <w:pPr>
        <w:pBdr>
          <w:top w:val="single" w:sz="0" w:space="12" w:color="FFFFFF"/>
        </w:pBdr>
        <w:spacing w:line="210" w:lineRule="exact"/>
        <w:ind w:left="120" w:right="70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99"/>
        </w:rPr>
        <w:t>添加一个</w:t>
      </w:r>
      <w:r>
        <w:rPr>
          <w:rFonts w:ascii="Times New Roman" w:eastAsia="宋体" w:hAnsi="宋体" w:cs="宋体"/>
          <w:color w:val="000000"/>
          <w:w w:val="99"/>
        </w:rPr>
        <w:t>SharePoint</w:t>
      </w:r>
      <w:r>
        <w:rPr>
          <w:rFonts w:ascii="Times New Roman" w:eastAsia="宋体" w:hAnsi="宋体" w:cs="宋体"/>
          <w:color w:val="000000"/>
          <w:w w:val="99"/>
        </w:rPr>
        <w:t>站点</w:t>
      </w:r>
      <w:r>
        <w:rPr>
          <w:rFonts w:ascii="Times New Roman" w:eastAsia="宋体" w:hAnsi="宋体" w:cs="宋体"/>
          <w:color w:val="000000"/>
          <w:w w:val="99"/>
        </w:rPr>
        <w:t>:</w:t>
      </w:r>
    </w:p>
    <w:p w14:paraId="35523C51" w14:textId="77777777" w:rsidR="003A70CC" w:rsidRDefault="00FB74A8">
      <w:pPr>
        <w:pBdr>
          <w:top w:val="single" w:sz="0" w:space="17" w:color="FFFFFF"/>
        </w:pBdr>
        <w:spacing w:line="320" w:lineRule="exact"/>
        <w:ind w:left="700" w:right="420" w:hanging="340"/>
        <w:jc w:val="left"/>
      </w:pPr>
      <w:r>
        <w:rPr>
          <w:rFonts w:ascii="Times New Roman" w:eastAsia="宋体" w:hAnsi="宋体" w:cs="宋体"/>
          <w:color w:val="000000"/>
          <w:w w:val="103"/>
          <w:sz w:val="20"/>
        </w:rPr>
        <w:t>1.</w:t>
      </w:r>
      <w:r>
        <w:rPr>
          <w:rFonts w:ascii="Times New Roman" w:eastAsia="宋体" w:hAnsi="宋体" w:cs="宋体"/>
          <w:color w:val="000000"/>
          <w:w w:val="103"/>
          <w:sz w:val="20"/>
        </w:rPr>
        <w:t>在后台文件菜单中，选择“打开”，然后单击“添加地点”</w:t>
      </w:r>
      <w:r>
        <w:rPr>
          <w:rFonts w:ascii="Times New Roman" w:eastAsia="宋体" w:hAnsi="宋体" w:cs="宋体"/>
          <w:color w:val="000000"/>
          <w:w w:val="103"/>
          <w:sz w:val="20"/>
        </w:rPr>
        <w:t>:</w:t>
      </w:r>
      <w:r>
        <w:rPr>
          <w:rFonts w:ascii="Times New Roman" w:eastAsia="宋体" w:hAnsi="宋体" w:cs="宋体"/>
          <w:color w:val="000000"/>
          <w:w w:val="103"/>
          <w:sz w:val="20"/>
        </w:rPr>
        <w:t>“添加地点”对话框会打开一个服务选项</w:t>
      </w:r>
    </w:p>
    <w:p w14:paraId="2EE0B5A3" w14:textId="77777777" w:rsidR="003A70CC" w:rsidRDefault="00FB74A8">
      <w:pPr>
        <w:spacing w:before="60" w:line="200" w:lineRule="exact"/>
        <w:ind w:left="360" w:right="460"/>
        <w:jc w:val="left"/>
      </w:pPr>
      <w:r>
        <w:rPr>
          <w:rFonts w:ascii="Times New Roman" w:eastAsia="宋体" w:hAnsi="宋体" w:cs="宋体"/>
          <w:color w:val="000000"/>
          <w:w w:val="103"/>
          <w:sz w:val="20"/>
        </w:rPr>
        <w:t>2.</w:t>
      </w:r>
      <w:r>
        <w:rPr>
          <w:rFonts w:ascii="Times New Roman" w:eastAsia="宋体" w:hAnsi="宋体" w:cs="宋体"/>
          <w:color w:val="000000"/>
          <w:w w:val="103"/>
          <w:sz w:val="20"/>
        </w:rPr>
        <w:t>点击</w:t>
      </w:r>
      <w:r>
        <w:rPr>
          <w:rFonts w:ascii="Times New Roman" w:eastAsia="宋体" w:hAnsi="宋体" w:cs="宋体"/>
          <w:color w:val="000000"/>
          <w:w w:val="103"/>
          <w:sz w:val="20"/>
        </w:rPr>
        <w:t>SharePoint</w:t>
      </w:r>
      <w:r>
        <w:rPr>
          <w:rFonts w:ascii="Times New Roman" w:eastAsia="宋体" w:hAnsi="宋体" w:cs="宋体"/>
          <w:color w:val="000000"/>
          <w:w w:val="103"/>
          <w:sz w:val="20"/>
        </w:rPr>
        <w:t>旁边的</w:t>
      </w:r>
      <w:r>
        <w:rPr>
          <w:rFonts w:ascii="Times New Roman" w:eastAsia="宋体" w:hAnsi="宋体" w:cs="宋体"/>
          <w:color w:val="000000"/>
          <w:w w:val="103"/>
          <w:sz w:val="20"/>
        </w:rPr>
        <w:t>Add</w:t>
      </w:r>
      <w:r>
        <w:rPr>
          <w:rFonts w:ascii="Times New Roman" w:eastAsia="宋体" w:hAnsi="宋体" w:cs="宋体"/>
          <w:color w:val="000000"/>
          <w:w w:val="103"/>
          <w:sz w:val="20"/>
        </w:rPr>
        <w:t>按钮</w:t>
      </w:r>
      <w:r>
        <w:rPr>
          <w:rFonts w:ascii="Times New Roman" w:eastAsia="宋体" w:hAnsi="宋体" w:cs="宋体"/>
          <w:color w:val="000000"/>
          <w:w w:val="103"/>
          <w:sz w:val="20"/>
        </w:rPr>
        <w:t>;</w:t>
      </w:r>
      <w:r>
        <w:rPr>
          <w:rFonts w:ascii="Times New Roman" w:eastAsia="宋体" w:hAnsi="宋体" w:cs="宋体"/>
          <w:color w:val="000000"/>
          <w:w w:val="103"/>
          <w:sz w:val="20"/>
        </w:rPr>
        <w:t>打开“添加</w:t>
      </w:r>
      <w:r>
        <w:rPr>
          <w:rFonts w:ascii="Times New Roman" w:eastAsia="宋体" w:hAnsi="宋体" w:cs="宋体"/>
          <w:color w:val="000000"/>
          <w:w w:val="103"/>
          <w:sz w:val="20"/>
        </w:rPr>
        <w:t>SharePoint</w:t>
      </w:r>
      <w:r>
        <w:rPr>
          <w:rFonts w:ascii="Times New Roman" w:eastAsia="宋体" w:hAnsi="宋体" w:cs="宋体"/>
          <w:color w:val="000000"/>
          <w:w w:val="103"/>
          <w:sz w:val="20"/>
        </w:rPr>
        <w:t>文档库”对话框。</w:t>
      </w:r>
    </w:p>
    <w:p w14:paraId="7DA4E941" w14:textId="77777777" w:rsidR="003A70CC" w:rsidRDefault="00FB74A8">
      <w:pPr>
        <w:spacing w:before="80" w:line="310" w:lineRule="exact"/>
        <w:ind w:left="720" w:right="460" w:hanging="360"/>
        <w:jc w:val="left"/>
      </w:pPr>
      <w:r>
        <w:rPr>
          <w:rFonts w:ascii="Times New Roman" w:eastAsia="宋体" w:hAnsi="宋体" w:cs="宋体"/>
          <w:color w:val="000000"/>
          <w:w w:val="102"/>
          <w:sz w:val="20"/>
        </w:rPr>
        <w:t>3.</w:t>
      </w:r>
      <w:r>
        <w:rPr>
          <w:rFonts w:ascii="Times New Roman" w:eastAsia="宋体" w:hAnsi="宋体" w:cs="宋体"/>
          <w:color w:val="000000"/>
          <w:w w:val="102"/>
          <w:sz w:val="20"/>
        </w:rPr>
        <w:t>在空框中输入您的</w:t>
      </w:r>
      <w:r>
        <w:rPr>
          <w:rFonts w:ascii="Times New Roman" w:eastAsia="宋体" w:hAnsi="宋体" w:cs="宋体"/>
          <w:color w:val="000000"/>
          <w:w w:val="102"/>
          <w:sz w:val="20"/>
        </w:rPr>
        <w:t>SharePoint</w:t>
      </w:r>
      <w:r>
        <w:rPr>
          <w:rFonts w:ascii="Times New Roman" w:eastAsia="宋体" w:hAnsi="宋体" w:cs="宋体"/>
          <w:color w:val="000000"/>
          <w:w w:val="102"/>
          <w:sz w:val="20"/>
        </w:rPr>
        <w:t>站点地址，然后单击“下一步”</w:t>
      </w:r>
      <w:r>
        <w:rPr>
          <w:rFonts w:ascii="Times New Roman" w:eastAsia="宋体" w:hAnsi="宋体" w:cs="宋体"/>
          <w:color w:val="000000"/>
          <w:w w:val="102"/>
          <w:sz w:val="20"/>
        </w:rPr>
        <w:t>:SharePoint</w:t>
      </w:r>
      <w:r>
        <w:rPr>
          <w:rFonts w:ascii="Times New Roman" w:eastAsia="宋体" w:hAnsi="宋体" w:cs="宋体"/>
          <w:color w:val="000000"/>
          <w:w w:val="102"/>
          <w:sz w:val="20"/>
        </w:rPr>
        <w:t>将提示您输入此站点的用户名和密码。</w:t>
      </w:r>
    </w:p>
    <w:p w14:paraId="3A9567E9" w14:textId="77777777" w:rsidR="003A70CC" w:rsidRDefault="00FB74A8">
      <w:pPr>
        <w:spacing w:before="60" w:line="200" w:lineRule="exact"/>
        <w:ind w:left="360" w:right="47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2"/>
          <w:sz w:val="20"/>
        </w:rPr>
        <w:t>4.</w:t>
      </w:r>
      <w:r>
        <w:rPr>
          <w:rFonts w:ascii="Times New Roman" w:eastAsia="宋体" w:hAnsi="宋体" w:cs="宋体"/>
          <w:color w:val="000000"/>
          <w:w w:val="102"/>
          <w:sz w:val="20"/>
        </w:rPr>
        <w:t>单击“确定”连接到您的</w:t>
      </w:r>
      <w:r>
        <w:rPr>
          <w:rFonts w:ascii="Times New Roman" w:eastAsia="宋体" w:hAnsi="宋体" w:cs="宋体"/>
          <w:color w:val="000000"/>
          <w:w w:val="102"/>
          <w:sz w:val="20"/>
        </w:rPr>
        <w:t>SharePoint</w:t>
      </w:r>
      <w:r>
        <w:rPr>
          <w:rFonts w:ascii="Times New Roman" w:eastAsia="宋体" w:hAnsi="宋体" w:cs="宋体"/>
          <w:color w:val="000000"/>
          <w:w w:val="102"/>
          <w:sz w:val="20"/>
        </w:rPr>
        <w:t>站点。</w:t>
      </w:r>
    </w:p>
    <w:p w14:paraId="10C034E2" w14:textId="77777777" w:rsidR="003A70CC" w:rsidRDefault="00FB74A8">
      <w:pPr>
        <w:pBdr>
          <w:top w:val="single" w:sz="0" w:space="16" w:color="FFFFFF"/>
        </w:pBdr>
        <w:spacing w:line="210" w:lineRule="exact"/>
        <w:ind w:left="120" w:right="66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99"/>
        </w:rPr>
        <w:t>删除一个</w:t>
      </w:r>
      <w:r>
        <w:rPr>
          <w:rFonts w:ascii="Times New Roman" w:eastAsia="宋体" w:hAnsi="宋体" w:cs="宋体"/>
          <w:color w:val="000000"/>
          <w:w w:val="99"/>
        </w:rPr>
        <w:t>SharePoint</w:t>
      </w:r>
      <w:r>
        <w:rPr>
          <w:rFonts w:ascii="Times New Roman" w:eastAsia="宋体" w:hAnsi="宋体" w:cs="宋体"/>
          <w:color w:val="000000"/>
          <w:w w:val="99"/>
        </w:rPr>
        <w:t>站点</w:t>
      </w:r>
      <w:r>
        <w:rPr>
          <w:rFonts w:ascii="Times New Roman" w:eastAsia="宋体" w:hAnsi="宋体" w:cs="宋体"/>
          <w:color w:val="000000"/>
          <w:w w:val="99"/>
        </w:rPr>
        <w:t>:</w:t>
      </w:r>
    </w:p>
    <w:p w14:paraId="38B97068" w14:textId="77777777" w:rsidR="003A70CC" w:rsidRDefault="00FB74A8">
      <w:pPr>
        <w:pBdr>
          <w:top w:val="single" w:sz="0" w:space="17" w:color="FFFFFF"/>
        </w:pBdr>
        <w:spacing w:line="320" w:lineRule="exact"/>
        <w:ind w:left="700" w:right="120" w:hanging="340"/>
        <w:jc w:val="left"/>
      </w:pPr>
      <w:r>
        <w:rPr>
          <w:rFonts w:ascii="Times New Roman" w:eastAsia="宋体" w:hAnsi="宋体" w:cs="宋体"/>
          <w:color w:val="000000"/>
          <w:w w:val="103"/>
          <w:sz w:val="20"/>
        </w:rPr>
        <w:t>1.</w:t>
      </w:r>
      <w:r>
        <w:rPr>
          <w:rFonts w:ascii="Times New Roman" w:eastAsia="宋体" w:hAnsi="宋体" w:cs="宋体"/>
          <w:color w:val="000000"/>
          <w:w w:val="103"/>
          <w:sz w:val="20"/>
        </w:rPr>
        <w:t>转到添加地点对话框，重复上面详细介绍的前两个步骤</w:t>
      </w:r>
      <w:r>
        <w:rPr>
          <w:rFonts w:ascii="Times New Roman" w:eastAsia="宋体" w:hAnsi="宋体" w:cs="宋体"/>
          <w:color w:val="000000"/>
          <w:w w:val="103"/>
          <w:sz w:val="20"/>
        </w:rPr>
        <w:t>;</w:t>
      </w:r>
      <w:r>
        <w:rPr>
          <w:rFonts w:ascii="Times New Roman" w:eastAsia="宋体" w:hAnsi="宋体" w:cs="宋体"/>
          <w:color w:val="000000"/>
          <w:w w:val="103"/>
          <w:sz w:val="20"/>
        </w:rPr>
        <w:t>在</w:t>
      </w:r>
      <w:r>
        <w:rPr>
          <w:rFonts w:ascii="Times New Roman" w:eastAsia="宋体" w:hAnsi="宋体" w:cs="宋体"/>
          <w:color w:val="000000"/>
          <w:w w:val="103"/>
          <w:sz w:val="20"/>
        </w:rPr>
        <w:t>SharePoint</w:t>
      </w:r>
      <w:r>
        <w:rPr>
          <w:rFonts w:ascii="Times New Roman" w:eastAsia="宋体" w:hAnsi="宋体" w:cs="宋体"/>
          <w:color w:val="000000"/>
          <w:w w:val="103"/>
          <w:sz w:val="20"/>
        </w:rPr>
        <w:t>图标和标签的对面，</w:t>
      </w:r>
      <w:r>
        <w:rPr>
          <w:rFonts w:ascii="Times New Roman" w:eastAsia="宋体" w:hAnsi="宋体" w:cs="宋体"/>
          <w:color w:val="000000"/>
          <w:w w:val="103"/>
          <w:sz w:val="20"/>
        </w:rPr>
        <w:t>Add</w:t>
      </w:r>
      <w:r>
        <w:rPr>
          <w:rFonts w:ascii="Times New Roman" w:eastAsia="宋体" w:hAnsi="宋体" w:cs="宋体"/>
          <w:color w:val="000000"/>
          <w:w w:val="103"/>
          <w:sz w:val="20"/>
        </w:rPr>
        <w:t>按钮现在被标记为</w:t>
      </w:r>
      <w:r>
        <w:rPr>
          <w:rFonts w:ascii="Times New Roman" w:eastAsia="宋体" w:hAnsi="宋体" w:cs="宋体"/>
          <w:color w:val="000000"/>
          <w:w w:val="103"/>
          <w:sz w:val="20"/>
        </w:rPr>
        <w:t>Remove</w:t>
      </w:r>
      <w:r>
        <w:rPr>
          <w:rFonts w:ascii="Times New Roman" w:eastAsia="宋体" w:hAnsi="宋体" w:cs="宋体"/>
          <w:color w:val="000000"/>
          <w:w w:val="103"/>
          <w:sz w:val="20"/>
        </w:rPr>
        <w:t>。</w:t>
      </w:r>
    </w:p>
    <w:p w14:paraId="3D1A295D" w14:textId="77777777" w:rsidR="003A70CC" w:rsidRDefault="00FB74A8">
      <w:pPr>
        <w:spacing w:before="60" w:line="200" w:lineRule="exact"/>
        <w:ind w:left="360" w:right="300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4"/>
          <w:sz w:val="20"/>
        </w:rPr>
        <w:t>2.</w:t>
      </w:r>
      <w:r>
        <w:rPr>
          <w:rFonts w:ascii="Times New Roman" w:eastAsia="宋体" w:hAnsi="宋体" w:cs="宋体"/>
          <w:color w:val="000000"/>
          <w:w w:val="104"/>
          <w:sz w:val="20"/>
        </w:rPr>
        <w:t>单击“删除”按钮断开与</w:t>
      </w:r>
      <w:r>
        <w:rPr>
          <w:rFonts w:ascii="Times New Roman" w:eastAsia="宋体" w:hAnsi="宋体" w:cs="宋体"/>
          <w:color w:val="000000"/>
          <w:w w:val="104"/>
          <w:sz w:val="20"/>
        </w:rPr>
        <w:t>SharePoint</w:t>
      </w:r>
      <w:r>
        <w:rPr>
          <w:rFonts w:ascii="Times New Roman" w:eastAsia="宋体" w:hAnsi="宋体" w:cs="宋体"/>
          <w:color w:val="000000"/>
          <w:w w:val="104"/>
          <w:sz w:val="20"/>
        </w:rPr>
        <w:t>站点的连接。</w:t>
      </w:r>
    </w:p>
    <w:p w14:paraId="2FB1979F" w14:textId="77777777" w:rsidR="003A70CC" w:rsidRDefault="00FB74A8">
      <w:pPr>
        <w:pBdr>
          <w:top w:val="single" w:sz="0" w:space="16" w:color="FFFFFF"/>
        </w:pBdr>
        <w:spacing w:line="200" w:lineRule="exact"/>
        <w:ind w:left="120" w:right="17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3"/>
          <w:sz w:val="20"/>
        </w:rPr>
        <w:t>在查看地图时，用户还可以快速签入和签出</w:t>
      </w:r>
      <w:r>
        <w:rPr>
          <w:rFonts w:ascii="Times New Roman" w:eastAsia="宋体" w:hAnsi="宋体" w:cs="宋体"/>
          <w:color w:val="000000"/>
          <w:w w:val="103"/>
          <w:sz w:val="20"/>
        </w:rPr>
        <w:t>SharePoint</w:t>
      </w:r>
      <w:r>
        <w:rPr>
          <w:rFonts w:ascii="Times New Roman" w:eastAsia="宋体" w:hAnsi="宋体" w:cs="宋体"/>
          <w:color w:val="000000"/>
          <w:w w:val="103"/>
          <w:sz w:val="20"/>
        </w:rPr>
        <w:t>文件。</w:t>
      </w:r>
    </w:p>
    <w:p w14:paraId="4B128980" w14:textId="77777777" w:rsidR="003A70CC" w:rsidRDefault="00FB74A8">
      <w:pPr>
        <w:pBdr>
          <w:top w:val="single" w:sz="0" w:space="31" w:color="FFFFFF"/>
        </w:pBdr>
        <w:spacing w:before="5040" w:line="200" w:lineRule="exact"/>
        <w:ind w:left="9020" w:right="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6"/>
          <w:sz w:val="20"/>
        </w:rPr>
        <w:t>168</w:t>
      </w:r>
    </w:p>
    <w:p w14:paraId="2131CC11" w14:textId="52F00F61" w:rsidR="003A70CC" w:rsidRDefault="00C368D6">
      <w:pPr>
        <w:pageBreakBefore/>
        <w:spacing w:line="200" w:lineRule="exact"/>
        <w:ind w:left="120" w:right="696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0E6E767B" w14:textId="77777777" w:rsidR="003A70CC" w:rsidRDefault="00FB74A8">
      <w:pPr>
        <w:pBdr>
          <w:top w:val="single" w:sz="0" w:space="22" w:color="FFFFFF"/>
        </w:pBdr>
        <w:spacing w:line="240" w:lineRule="exact"/>
        <w:ind w:left="120" w:right="6580"/>
        <w:jc w:val="left"/>
        <w:sectPr w:rsidR="003A70CC">
          <w:type w:val="continuous"/>
          <w:pgSz w:w="12240" w:h="17760"/>
          <w:pgMar w:top="740" w:right="1420" w:bottom="1440" w:left="1440" w:header="720" w:footer="720" w:gutter="0"/>
          <w:cols w:space="720"/>
        </w:sectPr>
      </w:pPr>
      <w:r>
        <w:rPr>
          <w:rFonts w:ascii="Times New Roman" w:eastAsia="宋体" w:hAnsi="宋体" w:cs="宋体"/>
          <w:color w:val="3E4D53"/>
          <w:w w:val="103"/>
          <w:sz w:val="24"/>
        </w:rPr>
        <w:t>查看和导航地图</w:t>
      </w:r>
    </w:p>
    <w:p w14:paraId="3EC3F90B" w14:textId="77777777" w:rsidR="003A70CC" w:rsidRDefault="00664571">
      <w:pPr>
        <w:pBdr>
          <w:top w:val="single" w:sz="0" w:space="18" w:color="FFFFFF"/>
        </w:pBdr>
        <w:ind w:left="120"/>
        <w:sectPr w:rsidR="003A70CC">
          <w:type w:val="continuous"/>
          <w:pgSz w:w="12240" w:h="17760"/>
          <w:pgMar w:top="740" w:right="1420" w:bottom="1440" w:left="1440" w:header="720" w:footer="720" w:gutter="0"/>
          <w:cols w:space="720"/>
        </w:sectPr>
      </w:pPr>
      <w:r>
        <w:pict w14:anchorId="79FBEB98">
          <v:group id="_x0000_s4976" style="width:461pt;height:17pt;mso-position-horizontal-relative:char;mso-position-vertical-relative:line" coordsize="9220,340">
            <v:shape id="_x0000_s4978" style="position:absolute;width:4420;height:320;mso-width-relative:margin;mso-height-relative:margin" coordsize="9220,340" o:spt="100" adj="0,,0" path="" stroked="f">
              <v:stroke joinstyle="round"/>
              <v:formulas/>
              <v:path o:connecttype="segments"/>
              <o:lock v:ext="edit" aspectratio="t"/>
              <v:textbox inset="0,0,0,0">
                <w:txbxContent>
                  <w:p w14:paraId="6306E1F3" w14:textId="77777777" w:rsidR="003A70CC" w:rsidRDefault="00FB74A8">
                    <w:pPr>
                      <w:spacing w:line="220" w:lineRule="exact"/>
                      <w:jc w:val="left"/>
                    </w:pPr>
                    <w:r>
                      <w:rPr>
                        <w:rFonts w:ascii="Times New Roman" w:eastAsia="宋体" w:hAnsi="宋体" w:cs="宋体"/>
                        <w:color w:val="5C6F7B"/>
                        <w:w w:val="106"/>
                        <w:sz w:val="22"/>
                      </w:rPr>
                      <w:t>MindManager</w:t>
                    </w:r>
                    <w:r>
                      <w:rPr>
                        <w:rFonts w:ascii="Times New Roman" w:eastAsia="宋体" w:hAnsi="宋体" w:cs="宋体"/>
                        <w:color w:val="5C6F7B"/>
                        <w:w w:val="106"/>
                        <w:sz w:val="22"/>
                      </w:rPr>
                      <w:t>的观点——以及你如何使用它们</w:t>
                    </w:r>
                  </w:p>
                </w:txbxContent>
              </v:textbox>
            </v:shape>
            <v:shape id="_x0000_s4977" style="position:absolute;left:6560;width:2660;height:340;mso-width-relative:margin;mso-height-relative:margin" coordsize="9220,340" o:spt="100" adj="0,,0" path="" stroked="f">
              <v:stroke joinstyle="round"/>
              <v:formulas/>
              <v:path o:connecttype="segments"/>
              <o:lock v:ext="edit" aspectratio="t"/>
              <v:textbox inset="0,0,0,0">
                <w:txbxContent>
                  <w:p w14:paraId="02728C78"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w10:anchorlock/>
          </v:group>
        </w:pict>
      </w:r>
    </w:p>
    <w:p w14:paraId="7F35E2D9" w14:textId="77777777" w:rsidR="003A70CC" w:rsidRDefault="00664571">
      <w:pPr>
        <w:pBdr>
          <w:top w:val="single" w:sz="0" w:space="8" w:color="FFFFFF"/>
        </w:pBdr>
        <w:spacing w:line="14" w:lineRule="exact"/>
        <w:sectPr w:rsidR="003A70CC">
          <w:type w:val="continuous"/>
          <w:pgSz w:w="12240" w:h="17760"/>
          <w:pgMar w:top="740" w:right="1420" w:bottom="1440" w:left="1440" w:header="720" w:footer="720" w:gutter="0"/>
          <w:cols w:space="720"/>
        </w:sectPr>
      </w:pPr>
      <w:r>
        <w:pict w14:anchorId="60B9DA7E">
          <v:group id="_x0000_s4974" style="width:468pt;height:.4pt;mso-position-horizontal-relative:char;mso-position-vertical-relative:line" coordsize=",8">
            <v:line id="_x0000_s4975" style="position:absolute" from="0,4" to="1000,4" strokecolor="#490" strokeweight=".4pt"/>
            <w10:anchorlock/>
          </v:group>
        </w:pict>
      </w:r>
    </w:p>
    <w:p w14:paraId="514CA674" w14:textId="77777777" w:rsidR="003A70CC" w:rsidRDefault="00FB74A8">
      <w:pPr>
        <w:pBdr>
          <w:top w:val="single" w:sz="0" w:space="1" w:color="FFFFFF"/>
        </w:pBdr>
        <w:spacing w:line="200" w:lineRule="exact"/>
        <w:ind w:left="120" w:right="980"/>
        <w:jc w:val="left"/>
      </w:pPr>
      <w:r>
        <w:rPr>
          <w:rFonts w:ascii="Times New Roman" w:eastAsia="宋体" w:hAnsi="宋体" w:cs="宋体"/>
          <w:color w:val="000000"/>
          <w:w w:val="101"/>
          <w:sz w:val="20"/>
        </w:rPr>
        <w:t>MindManager</w:t>
      </w:r>
      <w:r>
        <w:rPr>
          <w:rFonts w:ascii="Times New Roman" w:eastAsia="宋体" w:hAnsi="宋体" w:cs="宋体"/>
          <w:color w:val="000000"/>
          <w:w w:val="101"/>
          <w:sz w:val="20"/>
        </w:rPr>
        <w:t>为您的地图提供了几种视图。</w:t>
      </w:r>
    </w:p>
    <w:p w14:paraId="049A814B" w14:textId="77777777" w:rsidR="003A70CC" w:rsidRDefault="00664571">
      <w:pPr>
        <w:spacing w:before="220" w:line="14" w:lineRule="exact"/>
      </w:pPr>
      <w:r>
        <w:pict w14:anchorId="7ADAFFBA">
          <v:group id="_x0000_s4972" style="width:164pt;height:.4pt;mso-position-horizontal-relative:char;mso-position-vertical-relative:line" coordsize=",8">
            <v:line id="_x0000_s4973" style="position:absolute" from="0,4" to="1000,4" strokeweight=".4pt"/>
            <w10:anchorlock/>
          </v:group>
        </w:pict>
      </w:r>
    </w:p>
    <w:p w14:paraId="365EC2DC" w14:textId="77777777" w:rsidR="003A70CC" w:rsidRDefault="00664571">
      <w:pPr>
        <w:spacing w:before="140"/>
        <w:ind w:left="120"/>
      </w:pPr>
      <w:r>
        <w:pict w14:anchorId="6FA613D9">
          <v:group id="_x0000_s4967" style="width:268pt;height:27pt;mso-position-horizontal-relative:char;mso-position-vertical-relative:line" coordsize="5360,540">
            <v:shape id="_x0000_s4971" style="position:absolute;width:440;height:440;mso-width-relative:margin;mso-height-relative:margin" coordsize="5360,540" o:spt="100" adj="0,,0" path="">
              <v:stroke joinstyle="round"/>
              <v:imagedata r:id="rId439"/>
              <v:formulas/>
              <v:path o:connecttype="segments"/>
              <o:lock v:ext="edit" aspectratio="t"/>
            </v:shape>
            <v:shape id="_x0000_s4970" style="position:absolute;left:3280;width:480;height:480;mso-width-relative:margin;mso-height-relative:margin" coordsize="5360,540" o:spt="100" adj="0,,0" path="">
              <v:stroke joinstyle="round"/>
              <v:imagedata r:id="rId440"/>
              <v:formulas/>
              <v:path o:connecttype="segments"/>
              <o:lock v:ext="edit" aspectratio="t"/>
            </v:shape>
            <v:shape id="_x0000_s4969" style="position:absolute;left:3760;top:240;width:1600;height:300;mso-width-relative:margin;mso-height-relative:margin" coordsize="5360,540" o:spt="100" adj="0,,0" path="" stroked="f">
              <v:stroke joinstyle="round"/>
              <v:formulas/>
              <v:path o:connecttype="segments"/>
              <o:lock v:ext="edit" aspectratio="t"/>
              <v:textbox inset="0,0,0,0">
                <w:txbxContent>
                  <w:p w14:paraId="7189E518" w14:textId="77777777" w:rsidR="003A70CC" w:rsidRDefault="00FB74A8">
                    <w:pPr>
                      <w:spacing w:line="210" w:lineRule="exact"/>
                      <w:jc w:val="left"/>
                    </w:pPr>
                    <w:r>
                      <w:rPr>
                        <w:rFonts w:ascii="Times New Roman" w:eastAsia="宋体" w:hAnsi="宋体" w:cs="宋体"/>
                        <w:color w:val="3E4D53"/>
                        <w:w w:val="96"/>
                      </w:rPr>
                      <w:t>有关地图视图</w:t>
                    </w:r>
                  </w:p>
                </w:txbxContent>
              </v:textbox>
            </v:shape>
            <v:shape id="_x0000_s4968" style="position:absolute;left:480;top:200;width:860;height:300;mso-width-relative:margin;mso-height-relative:margin" coordsize="5360,540" o:spt="100" adj="0,,0" path="" stroked="f">
              <v:stroke joinstyle="round"/>
              <v:formulas/>
              <v:path o:connecttype="segments"/>
              <o:lock v:ext="edit" aspectratio="t"/>
              <v:textbox inset="0,0,0,0">
                <w:txbxContent>
                  <w:p w14:paraId="33964612" w14:textId="77777777" w:rsidR="003A70CC" w:rsidRDefault="00FB74A8">
                    <w:pPr>
                      <w:spacing w:line="210" w:lineRule="exact"/>
                      <w:jc w:val="left"/>
                    </w:pPr>
                    <w:r>
                      <w:rPr>
                        <w:rFonts w:ascii="Times New Roman" w:eastAsia="宋体" w:hAnsi="宋体" w:cs="宋体"/>
                        <w:color w:val="3E4D53"/>
                        <w:w w:val="95"/>
                      </w:rPr>
                      <w:t>地图视图</w:t>
                    </w:r>
                  </w:p>
                </w:txbxContent>
              </v:textbox>
            </v:shape>
            <w10:anchorlock/>
          </v:group>
        </w:pict>
      </w:r>
    </w:p>
    <w:p w14:paraId="6C6636A1" w14:textId="77777777" w:rsidR="003A70CC" w:rsidRDefault="00664571">
      <w:pPr>
        <w:spacing w:before="120"/>
        <w:ind w:left="120"/>
      </w:pPr>
      <w:r>
        <w:pict w14:anchorId="2E068F80">
          <v:group id="_x0000_s4964" style="width:321pt;height:226pt;mso-position-horizontal-relative:char;mso-position-vertical-relative:line" coordsize="6420,4520">
            <v:shape id="_x0000_s4966" style="position:absolute;left:3280;top:20;width:3140;height:4500;mso-width-relative:margin;mso-height-relative:margin" coordsize="6420,4520" o:spt="100" adj="0,,0" path="" stroked="f">
              <v:stroke joinstyle="round"/>
              <v:formulas/>
              <v:path o:connecttype="segments"/>
              <o:lock v:ext="edit" aspectratio="t"/>
              <v:textbox inset="0,0,0,0">
                <w:txbxContent>
                  <w:p w14:paraId="69EF5B86" w14:textId="77777777" w:rsidR="003A70CC" w:rsidRDefault="00FB74A8">
                    <w:pPr>
                      <w:spacing w:line="345" w:lineRule="exact"/>
                      <w:jc w:val="left"/>
                    </w:pPr>
                    <w:r>
                      <w:rPr>
                        <w:rFonts w:ascii="Times New Roman" w:eastAsia="宋体" w:hAnsi="宋体" w:cs="宋体"/>
                        <w:color w:val="000000"/>
                        <w:sz w:val="20"/>
                      </w:rPr>
                      <w:t>links Maps</w:t>
                    </w:r>
                    <w:r>
                      <w:rPr>
                        <w:rFonts w:ascii="Times New Roman" w:eastAsia="宋体" w:hAnsi="宋体" w:cs="宋体"/>
                        <w:color w:val="000000"/>
                        <w:sz w:val="20"/>
                      </w:rPr>
                      <w:t>视图用于查看由链接链接在一起的地图。它显示当前地图和它链接到的所有地图的预览图像。</w:t>
                    </w:r>
                    <w:r>
                      <w:rPr>
                        <w:rFonts w:ascii="Times New Roman" w:eastAsia="宋体" w:hAnsi="宋体" w:cs="宋体"/>
                        <w:color w:val="000000"/>
                        <w:sz w:val="20"/>
                      </w:rPr>
                      <w:t>(</w:t>
                    </w:r>
                    <w:r>
                      <w:rPr>
                        <w:rFonts w:ascii="Times New Roman" w:eastAsia="宋体" w:hAnsi="宋体" w:cs="宋体"/>
                        <w:color w:val="000000"/>
                        <w:sz w:val="20"/>
                      </w:rPr>
                      <w:t>其他链接的文档显示为占位符</w:t>
                    </w:r>
                    <w:r>
                      <w:rPr>
                        <w:rFonts w:ascii="Times New Roman" w:eastAsia="宋体" w:hAnsi="宋体" w:cs="宋体"/>
                        <w:color w:val="000000"/>
                        <w:sz w:val="20"/>
                      </w:rPr>
                      <w:t>)</w:t>
                    </w:r>
                    <w:r>
                      <w:rPr>
                        <w:rFonts w:ascii="Times New Roman" w:eastAsia="宋体" w:hAnsi="宋体" w:cs="宋体"/>
                        <w:color w:val="000000"/>
                        <w:sz w:val="20"/>
                      </w:rPr>
                      <w:t>。您可以选择只显示直接链接到该地图的第一级地图，或者显示第二、第三或所有级别的地图。在这个视图中，您可以对所有映射发出命令，也可以只对选定的子集发出命令。</w:t>
                    </w:r>
                  </w:p>
                </w:txbxContent>
              </v:textbox>
            </v:shape>
            <v:shape id="_x0000_s4965" style="position:absolute;width:3020;height:3440;mso-width-relative:margin;mso-height-relative:margin" coordsize="6420,4520" o:spt="100" adj="0,,0" path="" stroked="f">
              <v:stroke joinstyle="round"/>
              <v:formulas/>
              <v:path o:connecttype="segments"/>
              <o:lock v:ext="edit" aspectratio="t"/>
              <v:textbox inset="0,0,0,0">
                <w:txbxContent>
                  <w:p w14:paraId="22438096" w14:textId="77777777" w:rsidR="003A70CC" w:rsidRDefault="00FB74A8">
                    <w:pPr>
                      <w:spacing w:line="342" w:lineRule="exact"/>
                      <w:jc w:val="left"/>
                    </w:pPr>
                    <w:r>
                      <w:rPr>
                        <w:rFonts w:ascii="Times New Roman" w:eastAsia="宋体" w:hAnsi="宋体" w:cs="宋体"/>
                        <w:color w:val="000000"/>
                        <w:w w:val="99"/>
                        <w:sz w:val="20"/>
                      </w:rPr>
                      <w:t>程序在地图视图中启动。这是创建和编辑地图以及获取地图覆盖范围的全景的最佳视图。这个视图显示地图的所有组件，包括浮动主题、关系、图像和边界。您可能会在这个视图中完成大部分工作。</w:t>
                    </w:r>
                  </w:p>
                </w:txbxContent>
              </v:textbox>
            </v:shape>
            <w10:anchorlock/>
          </v:group>
        </w:pict>
      </w:r>
    </w:p>
    <w:p w14:paraId="284AADFC" w14:textId="77777777" w:rsidR="003A70CC" w:rsidRDefault="00FB74A8">
      <w:pPr>
        <w:pBdr>
          <w:top w:val="single" w:sz="0" w:space="4" w:color="FFFFFF"/>
        </w:pBdr>
        <w:spacing w:line="313" w:lineRule="exact"/>
        <w:ind w:right="180"/>
        <w:jc w:val="left"/>
        <w:sectPr w:rsidR="003A70CC">
          <w:type w:val="continuous"/>
          <w:pgSz w:w="12240" w:h="17760"/>
          <w:pgMar w:top="740" w:right="1420" w:bottom="1440" w:left="1440" w:header="720" w:footer="720" w:gutter="0"/>
          <w:cols w:num="2" w:space="720" w:equalWidth="0">
            <w:col w:w="6540" w:space="740"/>
            <w:col w:w="2100"/>
          </w:cols>
        </w:sectPr>
      </w:pPr>
      <w:r>
        <w:br w:type="column"/>
      </w:r>
      <w:r>
        <w:rPr>
          <w:rFonts w:ascii="Times New Roman" w:eastAsia="宋体" w:hAnsi="宋体" w:cs="宋体"/>
          <w:color w:val="E41B23"/>
          <w:sz w:val="16"/>
          <w:u w:val="single"/>
        </w:rPr>
        <w:t>在视图之间切换查看多个地图在地图之间导航查看级联窗口或平铺窗口中的地图查看地图的位置</w:t>
      </w:r>
    </w:p>
    <w:p w14:paraId="54015AD0" w14:textId="77777777" w:rsidR="003A70CC" w:rsidRDefault="00664571">
      <w:pPr>
        <w:pBdr>
          <w:top w:val="single" w:sz="0" w:space="1" w:color="FFFFFF"/>
        </w:pBdr>
        <w:spacing w:line="14" w:lineRule="exact"/>
        <w:sectPr w:rsidR="003A70CC">
          <w:type w:val="continuous"/>
          <w:pgSz w:w="12240" w:h="17760"/>
          <w:pgMar w:top="740" w:right="1420" w:bottom="1440" w:left="1440" w:header="720" w:footer="720" w:gutter="0"/>
          <w:cols w:space="720"/>
        </w:sectPr>
      </w:pPr>
      <w:r>
        <w:pict w14:anchorId="5ED1D660">
          <v:group id="_x0000_s4962" style="width:328pt;height:.4pt;mso-position-horizontal-relative:char;mso-position-vertical-relative:line" coordsize=",8">
            <v:line id="_x0000_s4963" style="position:absolute" from="0,4" to="1000,4" strokeweight=".4pt"/>
            <w10:anchorlock/>
          </v:group>
        </w:pict>
      </w:r>
    </w:p>
    <w:p w14:paraId="5305B53A" w14:textId="77777777" w:rsidR="003A70CC" w:rsidRDefault="00664571">
      <w:pPr>
        <w:pBdr>
          <w:top w:val="single" w:sz="0" w:space="9" w:color="FFFFFF"/>
        </w:pBdr>
        <w:ind w:left="120"/>
      </w:pPr>
      <w:r>
        <w:pict w14:anchorId="0A434729">
          <v:group id="_x0000_s4959" style="width:66pt;height:24pt;mso-position-horizontal-relative:char;mso-position-vertical-relative:line" coordsize="1320,480">
            <v:shape id="_x0000_s4961" style="position:absolute;width:420;height:420;mso-width-relative:margin;mso-height-relative:margin" coordsize="1320,480" o:spt="100" adj="0,,0" path="">
              <v:stroke joinstyle="round"/>
              <v:imagedata r:id="rId441"/>
              <v:formulas/>
              <v:path o:connecttype="segments"/>
              <o:lock v:ext="edit" aspectratio="t"/>
            </v:shape>
            <v:shape id="_x0000_s4960" style="position:absolute;left:460;top:180;width:860;height:300;mso-width-relative:margin;mso-height-relative:margin" coordsize="1320,480" o:spt="100" adj="0,,0" path="" stroked="f">
              <v:stroke joinstyle="round"/>
              <v:formulas/>
              <v:path o:connecttype="segments"/>
              <o:lock v:ext="edit" aspectratio="t"/>
              <v:textbox inset="0,0,0,0">
                <w:txbxContent>
                  <w:p w14:paraId="6C2F7460" w14:textId="77777777" w:rsidR="003A70CC" w:rsidRDefault="00FB74A8">
                    <w:pPr>
                      <w:spacing w:line="210" w:lineRule="exact"/>
                      <w:jc w:val="left"/>
                    </w:pPr>
                    <w:r>
                      <w:rPr>
                        <w:rFonts w:ascii="Times New Roman" w:eastAsia="宋体" w:hAnsi="宋体" w:cs="宋体"/>
                        <w:color w:val="3E4D53"/>
                        <w:w w:val="99"/>
                      </w:rPr>
                      <w:t>甘特职业</w:t>
                    </w:r>
                  </w:p>
                </w:txbxContent>
              </v:textbox>
            </v:shape>
            <w10:anchorlock/>
          </v:group>
        </w:pict>
      </w:r>
    </w:p>
    <w:p w14:paraId="1D065FD8" w14:textId="77777777" w:rsidR="003A70CC" w:rsidRDefault="00FB74A8">
      <w:pPr>
        <w:spacing w:before="160" w:line="336" w:lineRule="exact"/>
        <w:ind w:left="120"/>
        <w:jc w:val="left"/>
      </w:pPr>
      <w:r>
        <w:rPr>
          <w:rFonts w:ascii="Times New Roman" w:eastAsia="宋体" w:hAnsi="宋体" w:cs="宋体"/>
          <w:color w:val="E41B23"/>
          <w:w w:val="102"/>
          <w:sz w:val="20"/>
          <w:u w:val="single"/>
        </w:rPr>
        <w:t>甘特</w:t>
      </w:r>
      <w:r>
        <w:rPr>
          <w:rFonts w:ascii="Times New Roman" w:eastAsia="宋体" w:hAnsi="宋体" w:cs="宋体"/>
          <w:color w:val="E41B23"/>
          <w:w w:val="102"/>
          <w:sz w:val="20"/>
          <w:u w:val="single"/>
        </w:rPr>
        <w:t>Pro</w:t>
      </w:r>
      <w:r>
        <w:rPr>
          <w:rFonts w:ascii="Times New Roman" w:eastAsia="宋体" w:hAnsi="宋体" w:cs="宋体"/>
          <w:color w:val="E41B23"/>
          <w:w w:val="102"/>
          <w:sz w:val="20"/>
          <w:u w:val="single"/>
        </w:rPr>
        <w:t>提供了管理任务和资源的智能控制。</w:t>
      </w:r>
      <w:r>
        <w:rPr>
          <w:rFonts w:ascii="Times New Roman" w:eastAsia="宋体" w:hAnsi="宋体" w:cs="宋体"/>
          <w:color w:val="000000"/>
          <w:w w:val="102"/>
          <w:sz w:val="20"/>
        </w:rPr>
        <w:t>这使得保持在资源分配和关键路径任务进度的顶端变得很容易。</w:t>
      </w:r>
    </w:p>
    <w:p w14:paraId="189798EB" w14:textId="77777777" w:rsidR="003A70CC" w:rsidRDefault="00FB74A8">
      <w:pPr>
        <w:pBdr>
          <w:top w:val="single" w:sz="0" w:space="9" w:color="FFFFFF"/>
        </w:pBdr>
        <w:ind w:left="120"/>
      </w:pPr>
      <w:r>
        <w:br w:type="column"/>
      </w:r>
      <w:r w:rsidR="00664571">
        <w:pict w14:anchorId="6FE26973">
          <v:group id="_x0000_s4956" style="width:75pt;height:28pt;mso-position-horizontal-relative:char;mso-position-vertical-relative:line" coordsize="1500,560">
            <v:shape id="_x0000_s4958" style="position:absolute;width:500;height:500;mso-width-relative:margin;mso-height-relative:margin" coordsize="1500,560" o:spt="100" adj="0,,0" path="">
              <v:stroke joinstyle="round"/>
              <v:imagedata r:id="rId442"/>
              <v:formulas/>
              <v:path o:connecttype="segments"/>
              <o:lock v:ext="edit" aspectratio="t"/>
            </v:shape>
            <v:shape id="_x0000_s4957" style="position:absolute;left:480;top:260;width:1020;height:300;mso-width-relative:margin;mso-height-relative:margin" coordsize="1500,560" o:spt="100" adj="0,,0" path="" stroked="f">
              <v:stroke joinstyle="round"/>
              <v:formulas/>
              <v:path o:connecttype="segments"/>
              <o:lock v:ext="edit" aspectratio="t"/>
              <v:textbox inset="0,0,0,0">
                <w:txbxContent>
                  <w:p w14:paraId="08AF520E" w14:textId="77777777" w:rsidR="003A70CC" w:rsidRDefault="00FB74A8">
                    <w:pPr>
                      <w:spacing w:line="210" w:lineRule="exact"/>
                      <w:jc w:val="left"/>
                    </w:pPr>
                    <w:r>
                      <w:rPr>
                        <w:rFonts w:ascii="Times New Roman" w:eastAsia="宋体" w:hAnsi="宋体" w:cs="宋体"/>
                        <w:color w:val="3E4D53"/>
                        <w:w w:val="99"/>
                      </w:rPr>
                      <w:t>幻灯片视图</w:t>
                    </w:r>
                  </w:p>
                </w:txbxContent>
              </v:textbox>
            </v:shape>
            <w10:anchorlock/>
          </v:group>
        </w:pict>
      </w:r>
    </w:p>
    <w:p w14:paraId="0AD232BC" w14:textId="0E7A57FE" w:rsidR="003A70CC" w:rsidRDefault="00FB74A8">
      <w:pPr>
        <w:spacing w:before="160" w:line="337" w:lineRule="exact"/>
        <w:ind w:left="120" w:right="60"/>
        <w:jc w:val="left"/>
      </w:pPr>
      <w:r>
        <w:rPr>
          <w:rFonts w:ascii="Times New Roman" w:eastAsia="宋体" w:hAnsi="宋体" w:cs="宋体"/>
          <w:color w:val="000000"/>
          <w:sz w:val="20"/>
        </w:rPr>
        <w:t>在幻灯片视图中，您可以创建一组显示地图不同部分的幻灯片，以帮助集中注意力进行打印或演示。您可以从</w:t>
      </w:r>
      <w:r w:rsidR="00C368D6">
        <w:rPr>
          <w:rFonts w:ascii="Times New Roman" w:eastAsia="宋体" w:hAnsi="宋体" w:cs="宋体"/>
          <w:color w:val="000000"/>
          <w:sz w:val="20"/>
        </w:rPr>
        <w:t>MindManager</w:t>
      </w:r>
      <w:r>
        <w:rPr>
          <w:rFonts w:ascii="Times New Roman" w:eastAsia="宋体" w:hAnsi="宋体" w:cs="宋体"/>
          <w:color w:val="000000"/>
          <w:sz w:val="20"/>
        </w:rPr>
        <w:t>视图开始全屏幻灯片放映。</w:t>
      </w:r>
    </w:p>
    <w:p w14:paraId="3CF11516" w14:textId="77777777" w:rsidR="003A70CC" w:rsidRDefault="00664571">
      <w:pPr>
        <w:spacing w:before="40" w:line="14" w:lineRule="exact"/>
      </w:pPr>
      <w:r>
        <w:pict w14:anchorId="468A4DC4">
          <v:group id="_x0000_s4954" style="width:164pt;height:.4pt;mso-position-horizontal-relative:char;mso-position-vertical-relative:line" coordsize=",8">
            <v:line id="_x0000_s4955" style="position:absolute" from="0,4" to="1000,4" strokeweight=".4pt"/>
            <w10:anchorlock/>
          </v:group>
        </w:pict>
      </w:r>
    </w:p>
    <w:p w14:paraId="07C2CF14" w14:textId="77777777" w:rsidR="003A70CC" w:rsidRDefault="00664571">
      <w:pPr>
        <w:spacing w:before="140"/>
        <w:ind w:left="120"/>
      </w:pPr>
      <w:r>
        <w:pict w14:anchorId="2C59580B">
          <v:group id="_x0000_s4951" style="width:65pt;height:26pt;mso-position-horizontal-relative:char;mso-position-vertical-relative:line" coordsize="1300,520">
            <v:shape id="_x0000_s4953" style="position:absolute;width:460;height:460;mso-width-relative:margin;mso-height-relative:margin" coordsize="1300,520" o:spt="100" adj="0,,0" path="">
              <v:stroke joinstyle="round"/>
              <v:imagedata r:id="rId443"/>
              <v:formulas/>
              <v:path o:connecttype="segments"/>
              <o:lock v:ext="edit" aspectratio="t"/>
            </v:shape>
            <v:shape id="_x0000_s4952" style="position:absolute;left:480;top:220;width:820;height:300;mso-width-relative:margin;mso-height-relative:margin" coordsize="1300,520" o:spt="100" adj="0,,0" path="" stroked="f">
              <v:stroke joinstyle="round"/>
              <v:formulas/>
              <v:path o:connecttype="segments"/>
              <o:lock v:ext="edit" aspectratio="t"/>
              <v:textbox inset="0,0,0,0">
                <w:txbxContent>
                  <w:p w14:paraId="130CCC31" w14:textId="77777777" w:rsidR="003A70CC" w:rsidRDefault="00FB74A8">
                    <w:pPr>
                      <w:spacing w:line="210" w:lineRule="exact"/>
                      <w:jc w:val="left"/>
                    </w:pPr>
                    <w:r>
                      <w:rPr>
                        <w:rFonts w:ascii="Times New Roman" w:eastAsia="宋体" w:hAnsi="宋体" w:cs="宋体"/>
                        <w:color w:val="3E4D53"/>
                        <w:w w:val="97"/>
                      </w:rPr>
                      <w:t>标签视图</w:t>
                    </w:r>
                  </w:p>
                </w:txbxContent>
              </v:textbox>
            </v:shape>
            <w10:anchorlock/>
          </v:group>
        </w:pict>
      </w:r>
    </w:p>
    <w:p w14:paraId="578EDCD3" w14:textId="77777777" w:rsidR="003A70CC" w:rsidRDefault="00FB74A8">
      <w:pPr>
        <w:spacing w:before="160" w:line="330" w:lineRule="exact"/>
        <w:ind w:left="120" w:right="80"/>
        <w:jc w:val="left"/>
      </w:pPr>
      <w:r>
        <w:rPr>
          <w:rFonts w:ascii="Times New Roman" w:eastAsia="宋体" w:hAnsi="宋体" w:cs="宋体"/>
          <w:color w:val="000000"/>
          <w:sz w:val="20"/>
        </w:rPr>
        <w:t>标签视图允许您快速地可视化项目或工作流程中元素的状态、进度和问题。</w:t>
      </w:r>
    </w:p>
    <w:p w14:paraId="1EBA6B16" w14:textId="77777777" w:rsidR="003A70CC" w:rsidRDefault="00664571">
      <w:pPr>
        <w:spacing w:before="40" w:line="14" w:lineRule="exact"/>
      </w:pPr>
      <w:r>
        <w:pict w14:anchorId="03F39ABE">
          <v:group id="_x0000_s4949" style="width:164pt;height:.4pt;mso-position-horizontal-relative:char;mso-position-vertical-relative:line" coordsize=",8">
            <v:line id="_x0000_s4950" style="position:absolute" from="0,4" to="1000,4" strokeweight=".4pt"/>
            <w10:anchorlock/>
          </v:group>
        </w:pict>
      </w:r>
    </w:p>
    <w:p w14:paraId="70AAFC10" w14:textId="77777777" w:rsidR="003A70CC" w:rsidRDefault="00FB74A8">
      <w:pPr>
        <w:pBdr>
          <w:top w:val="single" w:sz="0" w:space="9" w:color="FFFFFF"/>
        </w:pBdr>
      </w:pPr>
      <w:r>
        <w:br w:type="column"/>
      </w:r>
      <w:r w:rsidR="00664571">
        <w:pict w14:anchorId="6BCA063E">
          <v:group id="_x0000_s4946" style="width:95pt;height:29pt;mso-position-horizontal-relative:char;mso-position-vertical-relative:line" coordsize="1900,580">
            <v:shape id="_x0000_s4948" style="position:absolute;width:520;height:520;mso-width-relative:margin;mso-height-relative:margin" coordsize="1900,580" o:spt="100" adj="0,,0" path="">
              <v:stroke joinstyle="round"/>
              <v:imagedata r:id="rId444"/>
              <v:formulas/>
              <v:path o:connecttype="segments"/>
              <o:lock v:ext="edit" aspectratio="t"/>
            </v:shape>
            <v:shape id="_x0000_s4947" style="position:absolute;left:560;top:280;width:1340;height:300;mso-width-relative:margin;mso-height-relative:margin" coordsize="1900,580" o:spt="100" adj="0,,0" path="" stroked="f">
              <v:stroke joinstyle="round"/>
              <v:formulas/>
              <v:path o:connecttype="segments"/>
              <o:lock v:ext="edit" aspectratio="t"/>
              <v:textbox inset="0,0,0,0">
                <w:txbxContent>
                  <w:p w14:paraId="07F151BA" w14:textId="77777777" w:rsidR="003A70CC" w:rsidRDefault="00FB74A8">
                    <w:pPr>
                      <w:spacing w:line="210" w:lineRule="exact"/>
                      <w:jc w:val="left"/>
                    </w:pPr>
                    <w:r>
                      <w:rPr>
                        <w:rFonts w:ascii="Times New Roman" w:eastAsia="宋体" w:hAnsi="宋体" w:cs="宋体"/>
                        <w:color w:val="3E4D53"/>
                      </w:rPr>
                      <w:t>日程表视图</w:t>
                    </w:r>
                  </w:p>
                </w:txbxContent>
              </v:textbox>
            </v:shape>
            <w10:anchorlock/>
          </v:group>
        </w:pict>
      </w:r>
    </w:p>
    <w:p w14:paraId="6A94E02E" w14:textId="77777777" w:rsidR="003A70CC" w:rsidRDefault="00FB74A8">
      <w:pPr>
        <w:spacing w:before="160" w:line="320" w:lineRule="exact"/>
        <w:ind w:right="180"/>
        <w:jc w:val="left"/>
      </w:pPr>
      <w:r>
        <w:rPr>
          <w:rFonts w:ascii="Times New Roman" w:eastAsia="宋体" w:hAnsi="宋体" w:cs="宋体"/>
          <w:color w:val="E41B23"/>
          <w:w w:val="101"/>
          <w:sz w:val="20"/>
        </w:rPr>
        <w:t>“进度视图”允许您按任务时间查看地图。</w:t>
      </w:r>
    </w:p>
    <w:p w14:paraId="6C6933FA" w14:textId="77777777" w:rsidR="003A70CC" w:rsidRDefault="00664571">
      <w:r>
        <w:pict w14:anchorId="012821E5">
          <v:group id="_x0000_s4943" style="width:1in;height:29pt;mso-position-horizontal-relative:char;mso-position-vertical-relative:line" coordsize="1440,580">
            <v:shape id="_x0000_s4945" style="position:absolute;width:520;height:520;mso-width-relative:margin;mso-height-relative:margin" coordsize="1440,580" o:spt="100" adj="0,,0" path="">
              <v:stroke joinstyle="round"/>
              <v:imagedata r:id="rId445"/>
              <v:formulas/>
              <v:path o:connecttype="segments"/>
              <o:lock v:ext="edit" aspectratio="t"/>
            </v:shape>
            <v:shape id="_x0000_s4944" style="position:absolute;left:560;top:280;width:880;height:300;mso-width-relative:margin;mso-height-relative:margin" coordsize="1440,580" o:spt="100" adj="0,,0" path="" stroked="f">
              <v:stroke joinstyle="round"/>
              <v:formulas/>
              <v:path o:connecttype="segments"/>
              <o:lock v:ext="edit" aspectratio="t"/>
              <v:textbox inset="0,0,0,0">
                <w:txbxContent>
                  <w:p w14:paraId="51682F1A" w14:textId="77777777" w:rsidR="003A70CC" w:rsidRDefault="00FB74A8">
                    <w:pPr>
                      <w:spacing w:line="210" w:lineRule="exact"/>
                      <w:jc w:val="left"/>
                    </w:pPr>
                    <w:r>
                      <w:rPr>
                        <w:rFonts w:ascii="Times New Roman" w:eastAsia="宋体" w:hAnsi="宋体" w:cs="宋体"/>
                        <w:color w:val="000000"/>
                        <w:w w:val="94"/>
                      </w:rPr>
                      <w:t>图标视图</w:t>
                    </w:r>
                  </w:p>
                </w:txbxContent>
              </v:textbox>
            </v:shape>
            <w10:anchorlock/>
          </v:group>
        </w:pict>
      </w:r>
    </w:p>
    <w:p w14:paraId="1AFBF3E9" w14:textId="77777777" w:rsidR="003A70CC" w:rsidRDefault="00FB74A8">
      <w:pPr>
        <w:spacing w:before="60" w:line="327" w:lineRule="exact"/>
        <w:ind w:right="100"/>
        <w:jc w:val="left"/>
        <w:sectPr w:rsidR="003A70CC">
          <w:type w:val="continuous"/>
          <w:pgSz w:w="12240" w:h="17760"/>
          <w:pgMar w:top="740" w:right="1420" w:bottom="1440" w:left="1440" w:header="720" w:footer="720" w:gutter="0"/>
          <w:cols w:num="3" w:space="720" w:equalWidth="0">
            <w:col w:w="3200" w:space="80"/>
            <w:col w:w="3280" w:space="120"/>
            <w:col w:w="2700"/>
          </w:cols>
        </w:sectPr>
      </w:pPr>
      <w:r>
        <w:rPr>
          <w:rFonts w:ascii="Times New Roman" w:eastAsia="宋体" w:hAnsi="宋体" w:cs="宋体"/>
          <w:color w:val="E41B23"/>
          <w:sz w:val="20"/>
          <w:u w:val="single"/>
        </w:rPr>
        <w:t>图标视图允许您快速地为图表中的主题和任务分配优先级。</w:t>
      </w:r>
    </w:p>
    <w:p w14:paraId="4EC8EF4F" w14:textId="77777777" w:rsidR="003A70CC" w:rsidRDefault="00FB74A8">
      <w:pPr>
        <w:pBdr>
          <w:top w:val="single" w:sz="0" w:space="31" w:color="FFFFFF"/>
        </w:pBdr>
        <w:spacing w:before="280" w:line="200" w:lineRule="exact"/>
        <w:ind w:left="120" w:right="890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6"/>
          <w:sz w:val="20"/>
        </w:rPr>
        <w:t>169</w:t>
      </w:r>
    </w:p>
    <w:p w14:paraId="0D919659" w14:textId="77777777" w:rsidR="003A70CC" w:rsidRDefault="00FB74A8">
      <w:pPr>
        <w:pageBreakBefore/>
        <w:spacing w:line="200" w:lineRule="exact"/>
        <w:ind w:left="7920" w:right="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98"/>
          <w:sz w:val="20"/>
        </w:rPr>
        <w:lastRenderedPageBreak/>
        <w:t>使用地图</w:t>
      </w:r>
    </w:p>
    <w:p w14:paraId="25419659" w14:textId="77777777" w:rsidR="003A70CC" w:rsidRDefault="00664571">
      <w:pPr>
        <w:pBdr>
          <w:top w:val="single" w:sz="0" w:space="21" w:color="FFFFFF"/>
        </w:pBdr>
        <w:spacing w:line="14" w:lineRule="exact"/>
        <w:sectPr w:rsidR="003A70CC">
          <w:type w:val="continuous"/>
          <w:pgSz w:w="12240" w:h="17760"/>
          <w:pgMar w:top="740" w:right="1400" w:bottom="1440" w:left="1440" w:header="720" w:footer="720" w:gutter="0"/>
          <w:cols w:space="720"/>
        </w:sectPr>
      </w:pPr>
      <w:r>
        <w:pict w14:anchorId="1B47CA9A">
          <v:group id="_x0000_s4941" style="width:468pt;height:.4pt;mso-position-horizontal-relative:char;mso-position-vertical-relative:line" coordsize=",8">
            <v:line id="_x0000_s4942" style="position:absolute" from="0,4" to="1000,4" strokeweight=".4pt"/>
            <w10:anchorlock/>
          </v:group>
        </w:pict>
      </w:r>
    </w:p>
    <w:p w14:paraId="603188C8" w14:textId="77777777" w:rsidR="003A70CC" w:rsidRDefault="00FB74A8">
      <w:pPr>
        <w:pBdr>
          <w:top w:val="single" w:sz="0" w:space="16" w:color="FFFFFF"/>
        </w:pBdr>
        <w:spacing w:line="210" w:lineRule="exact"/>
        <w:ind w:left="540" w:right="1560"/>
        <w:jc w:val="left"/>
      </w:pPr>
      <w:r>
        <w:rPr>
          <w:rFonts w:ascii="Times New Roman" w:eastAsia="宋体" w:hAnsi="宋体" w:cs="宋体"/>
          <w:color w:val="3E4D53"/>
          <w:w w:val="96"/>
        </w:rPr>
        <w:t>大纲视图</w:t>
      </w:r>
    </w:p>
    <w:p w14:paraId="67594030" w14:textId="22BC8A12" w:rsidR="003A70CC" w:rsidRDefault="00FB74A8">
      <w:pPr>
        <w:spacing w:before="160" w:line="344" w:lineRule="exact"/>
        <w:ind w:left="120"/>
        <w:jc w:val="left"/>
      </w:pPr>
      <w:r>
        <w:rPr>
          <w:rFonts w:ascii="Times New Roman" w:eastAsia="宋体" w:hAnsi="宋体" w:cs="宋体"/>
          <w:color w:val="000000"/>
          <w:w w:val="99"/>
          <w:sz w:val="20"/>
        </w:rPr>
        <w:t>Outline</w:t>
      </w:r>
      <w:r>
        <w:rPr>
          <w:rFonts w:ascii="Times New Roman" w:eastAsia="宋体" w:hAnsi="宋体" w:cs="宋体"/>
          <w:color w:val="000000"/>
          <w:w w:val="99"/>
          <w:sz w:val="20"/>
        </w:rPr>
        <w:t>视图允许您使用熟悉的可视形式显示和编辑地图</w:t>
      </w:r>
      <w:r>
        <w:rPr>
          <w:rFonts w:ascii="Times New Roman" w:eastAsia="宋体" w:hAnsi="宋体" w:cs="宋体"/>
          <w:color w:val="000000"/>
          <w:w w:val="99"/>
          <w:sz w:val="20"/>
        </w:rPr>
        <w:t>:</w:t>
      </w:r>
      <w:r>
        <w:rPr>
          <w:rFonts w:ascii="Times New Roman" w:eastAsia="宋体" w:hAnsi="宋体" w:cs="宋体"/>
          <w:color w:val="000000"/>
          <w:w w:val="99"/>
          <w:sz w:val="20"/>
        </w:rPr>
        <w:t>主题从上到下线性列出。如果你刚开始使用</w:t>
      </w:r>
      <w:r>
        <w:rPr>
          <w:rFonts w:ascii="Times New Roman" w:eastAsia="宋体" w:hAnsi="宋体" w:cs="宋体"/>
          <w:color w:val="000000"/>
          <w:w w:val="99"/>
          <w:sz w:val="20"/>
        </w:rPr>
        <w:t>MindManager</w:t>
      </w:r>
      <w:r>
        <w:rPr>
          <w:rFonts w:ascii="Times New Roman" w:eastAsia="宋体" w:hAnsi="宋体" w:cs="宋体"/>
          <w:color w:val="000000"/>
          <w:w w:val="99"/>
          <w:sz w:val="20"/>
        </w:rPr>
        <w:t>，</w:t>
      </w:r>
      <w:r w:rsidR="00C368D6">
        <w:rPr>
          <w:rFonts w:ascii="Times New Roman" w:eastAsia="宋体" w:hAnsi="宋体" w:cs="宋体"/>
          <w:color w:val="000000"/>
          <w:w w:val="99"/>
          <w:sz w:val="20"/>
        </w:rPr>
        <w:t>MindManager</w:t>
      </w:r>
      <w:r>
        <w:rPr>
          <w:rFonts w:ascii="Times New Roman" w:eastAsia="宋体" w:hAnsi="宋体" w:cs="宋体"/>
          <w:color w:val="000000"/>
          <w:w w:val="99"/>
          <w:sz w:val="20"/>
        </w:rPr>
        <w:t>观点可以作为一个有用的参考。如果你计划使用大纲导出格式，</w:t>
      </w:r>
      <w:r>
        <w:rPr>
          <w:rFonts w:ascii="Times New Roman" w:eastAsia="宋体" w:hAnsi="宋体" w:cs="宋体"/>
          <w:color w:val="000000"/>
          <w:w w:val="99"/>
          <w:sz w:val="20"/>
        </w:rPr>
        <w:t>(</w:t>
      </w:r>
      <w:r>
        <w:rPr>
          <w:rFonts w:ascii="Times New Roman" w:eastAsia="宋体" w:hAnsi="宋体" w:cs="宋体"/>
          <w:color w:val="000000"/>
          <w:w w:val="99"/>
          <w:sz w:val="20"/>
        </w:rPr>
        <w:t>如</w:t>
      </w:r>
      <w:r>
        <w:rPr>
          <w:rFonts w:ascii="Times New Roman" w:eastAsia="宋体" w:hAnsi="宋体" w:cs="宋体"/>
          <w:color w:val="000000"/>
          <w:w w:val="99"/>
          <w:sz w:val="20"/>
        </w:rPr>
        <w:t>Word)</w:t>
      </w:r>
      <w:r>
        <w:rPr>
          <w:rFonts w:ascii="Times New Roman" w:eastAsia="宋体" w:hAnsi="宋体" w:cs="宋体"/>
          <w:color w:val="000000"/>
          <w:w w:val="99"/>
          <w:sz w:val="20"/>
        </w:rPr>
        <w:t>大纲视图可以用来预览线性排列的地图，这样你就可以在导出之前做任何必要的调整。您也可以从</w:t>
      </w:r>
      <w:r w:rsidR="00C368D6">
        <w:rPr>
          <w:rFonts w:ascii="Times New Roman" w:eastAsia="宋体" w:hAnsi="宋体" w:cs="宋体"/>
          <w:color w:val="000000"/>
          <w:w w:val="99"/>
          <w:sz w:val="20"/>
        </w:rPr>
        <w:t>MindManager</w:t>
      </w:r>
      <w:r>
        <w:rPr>
          <w:rFonts w:ascii="Times New Roman" w:eastAsia="宋体" w:hAnsi="宋体" w:cs="宋体"/>
          <w:color w:val="000000"/>
          <w:w w:val="99"/>
          <w:sz w:val="20"/>
        </w:rPr>
        <w:t>视图直接打印地图大纲。</w:t>
      </w:r>
    </w:p>
    <w:p w14:paraId="660061FA" w14:textId="2B1AA06E" w:rsidR="003A70CC" w:rsidRDefault="00C368D6">
      <w:pPr>
        <w:spacing w:before="80" w:line="332" w:lineRule="exact"/>
        <w:ind w:left="120"/>
        <w:jc w:val="left"/>
      </w:pPr>
      <w:r>
        <w:rPr>
          <w:rFonts w:ascii="Times New Roman" w:eastAsia="宋体" w:hAnsi="宋体" w:cs="宋体"/>
          <w:color w:val="000000"/>
          <w:w w:val="101"/>
          <w:sz w:val="20"/>
        </w:rPr>
        <w:t>MindManager</w:t>
      </w:r>
      <w:r w:rsidR="00FB74A8">
        <w:rPr>
          <w:rFonts w:ascii="Times New Roman" w:eastAsia="宋体" w:hAnsi="宋体" w:cs="宋体"/>
          <w:color w:val="000000"/>
          <w:w w:val="101"/>
          <w:sz w:val="20"/>
        </w:rPr>
        <w:t>视图比</w:t>
      </w:r>
      <w:r w:rsidR="00FB74A8">
        <w:rPr>
          <w:rFonts w:ascii="Times New Roman" w:eastAsia="宋体" w:hAnsi="宋体" w:cs="宋体"/>
          <w:color w:val="000000"/>
          <w:w w:val="101"/>
          <w:sz w:val="20"/>
        </w:rPr>
        <w:t>Map</w:t>
      </w:r>
      <w:r w:rsidR="00FB74A8">
        <w:rPr>
          <w:rFonts w:ascii="Times New Roman" w:eastAsia="宋体" w:hAnsi="宋体" w:cs="宋体"/>
          <w:color w:val="000000"/>
          <w:w w:val="101"/>
          <w:sz w:val="20"/>
        </w:rPr>
        <w:t>视图更有局限性</w:t>
      </w:r>
      <w:r w:rsidR="00FB74A8">
        <w:rPr>
          <w:rFonts w:ascii="Times New Roman" w:eastAsia="宋体" w:hAnsi="宋体" w:cs="宋体"/>
          <w:color w:val="000000"/>
          <w:w w:val="101"/>
          <w:sz w:val="20"/>
        </w:rPr>
        <w:t>:</w:t>
      </w:r>
      <w:r w:rsidR="00FB74A8">
        <w:rPr>
          <w:rFonts w:ascii="Times New Roman" w:eastAsia="宋体" w:hAnsi="宋体" w:cs="宋体"/>
          <w:color w:val="000000"/>
          <w:w w:val="101"/>
          <w:sz w:val="20"/>
        </w:rPr>
        <w:t>它排除了某些</w:t>
      </w:r>
      <w:r w:rsidR="00FB74A8">
        <w:rPr>
          <w:rFonts w:ascii="Times New Roman" w:eastAsia="宋体" w:hAnsi="宋体" w:cs="宋体"/>
          <w:color w:val="000000"/>
          <w:w w:val="101"/>
          <w:sz w:val="20"/>
        </w:rPr>
        <w:t>Map</w:t>
      </w:r>
      <w:r w:rsidR="00FB74A8">
        <w:rPr>
          <w:rFonts w:ascii="Times New Roman" w:eastAsia="宋体" w:hAnsi="宋体" w:cs="宋体"/>
          <w:color w:val="000000"/>
          <w:w w:val="101"/>
          <w:sz w:val="20"/>
        </w:rPr>
        <w:t>组件</w:t>
      </w:r>
      <w:r w:rsidR="00FB74A8">
        <w:rPr>
          <w:rFonts w:ascii="Times New Roman" w:eastAsia="宋体" w:hAnsi="宋体" w:cs="宋体"/>
          <w:color w:val="000000"/>
          <w:w w:val="101"/>
          <w:sz w:val="20"/>
        </w:rPr>
        <w:t>(</w:t>
      </w:r>
      <w:r w:rsidR="00FB74A8">
        <w:rPr>
          <w:rFonts w:ascii="Times New Roman" w:eastAsia="宋体" w:hAnsi="宋体" w:cs="宋体"/>
          <w:color w:val="000000"/>
          <w:w w:val="101"/>
          <w:sz w:val="20"/>
        </w:rPr>
        <w:t>浮动主题、关系、图像和边界</w:t>
      </w:r>
      <w:r w:rsidR="00FB74A8">
        <w:rPr>
          <w:rFonts w:ascii="Times New Roman" w:eastAsia="宋体" w:hAnsi="宋体" w:cs="宋体"/>
          <w:color w:val="000000"/>
          <w:w w:val="101"/>
          <w:sz w:val="20"/>
        </w:rPr>
        <w:t>)</w:t>
      </w:r>
      <w:r w:rsidR="00FB74A8">
        <w:rPr>
          <w:rFonts w:ascii="Times New Roman" w:eastAsia="宋体" w:hAnsi="宋体" w:cs="宋体"/>
          <w:color w:val="000000"/>
          <w:w w:val="101"/>
          <w:sz w:val="20"/>
        </w:rPr>
        <w:t>。</w:t>
      </w:r>
    </w:p>
    <w:p w14:paraId="37BBAD48" w14:textId="77777777" w:rsidR="003A70CC" w:rsidRDefault="00FB74A8">
      <w:pPr>
        <w:pBdr>
          <w:top w:val="single" w:sz="0" w:space="8" w:color="FFFFFF"/>
        </w:pBdr>
        <w:spacing w:line="210" w:lineRule="exact"/>
        <w:ind w:left="3740" w:right="520"/>
        <w:jc w:val="left"/>
      </w:pPr>
      <w:r>
        <w:br w:type="column"/>
      </w:r>
      <w:r>
        <w:rPr>
          <w:rFonts w:ascii="Times New Roman" w:eastAsia="宋体" w:hAnsi="宋体" w:cs="宋体"/>
          <w:color w:val="000000"/>
          <w:w w:val="96"/>
        </w:rPr>
        <w:t>遍历视图</w:t>
      </w:r>
    </w:p>
    <w:p w14:paraId="35F3677E" w14:textId="77777777" w:rsidR="003A70CC" w:rsidRDefault="00664571">
      <w:pPr>
        <w:spacing w:before="20"/>
        <w:ind w:left="540"/>
      </w:pPr>
      <w:r>
        <w:pict w14:anchorId="6A5F0C4C">
          <v:group id="_x0000_s4938" style="width:252pt;height:17pt;mso-position-horizontal-relative:char;mso-position-vertical-relative:line" coordsize="5040,340">
            <v:shape id="_x0000_s4940" style="position:absolute;width:1260;height:300;mso-width-relative:margin;mso-height-relative:margin" coordsize="5040,340" o:spt="100" adj="0,,0" path="" stroked="f">
              <v:stroke joinstyle="round"/>
              <v:formulas/>
              <v:path o:connecttype="segments"/>
              <o:lock v:ext="edit" aspectratio="t"/>
              <v:textbox inset="0,0,0,0">
                <w:txbxContent>
                  <w:p w14:paraId="53FE4112" w14:textId="77777777" w:rsidR="003A70CC" w:rsidRDefault="00FB74A8">
                    <w:pPr>
                      <w:spacing w:line="210" w:lineRule="exact"/>
                      <w:jc w:val="left"/>
                    </w:pPr>
                    <w:r>
                      <w:rPr>
                        <w:rFonts w:ascii="Times New Roman" w:eastAsia="宋体" w:hAnsi="宋体" w:cs="宋体"/>
                        <w:color w:val="3E4D53"/>
                        <w:w w:val="97"/>
                      </w:rPr>
                      <w:t>分析视图</w:t>
                    </w:r>
                  </w:p>
                </w:txbxContent>
              </v:textbox>
            </v:shape>
            <v:shape id="_x0000_s4939" style="position:absolute;left:2740;top:40;width:2300;height:300;mso-width-relative:margin;mso-height-relative:margin" coordsize="5040,340" o:spt="100" adj="0,,0" path="" stroked="f">
              <v:stroke joinstyle="round"/>
              <v:formulas/>
              <v:path o:connecttype="segments"/>
              <o:lock v:ext="edit" aspectratio="t"/>
              <v:textbox inset="0,0,0,0">
                <w:txbxContent>
                  <w:p w14:paraId="64B75076" w14:textId="77777777" w:rsidR="003A70CC" w:rsidRDefault="00FB74A8">
                    <w:pPr>
                      <w:spacing w:line="200" w:lineRule="exact"/>
                      <w:jc w:val="left"/>
                    </w:pPr>
                    <w:r>
                      <w:rPr>
                        <w:rFonts w:ascii="Times New Roman" w:eastAsia="宋体" w:hAnsi="宋体" w:cs="宋体"/>
                        <w:color w:val="E41B23"/>
                        <w:sz w:val="20"/>
                        <w:u w:val="single"/>
                      </w:rPr>
                      <w:t>遍历视图允许</w:t>
                    </w:r>
                  </w:p>
                </w:txbxContent>
              </v:textbox>
            </v:shape>
            <w10:anchorlock/>
          </v:group>
        </w:pict>
      </w:r>
    </w:p>
    <w:p w14:paraId="55D6196D" w14:textId="77777777" w:rsidR="003A70CC" w:rsidRDefault="00FB74A8">
      <w:pPr>
        <w:spacing w:before="40" w:line="349" w:lineRule="exact"/>
        <w:ind w:right="60"/>
        <w:jc w:val="left"/>
      </w:pPr>
      <w:r>
        <w:rPr>
          <w:rFonts w:ascii="Times New Roman" w:eastAsia="宋体" w:hAnsi="宋体" w:cs="宋体"/>
          <w:color w:val="E41B23"/>
          <w:w w:val="101"/>
          <w:sz w:val="20"/>
          <w:u w:val="single"/>
        </w:rPr>
        <w:t>分析视图可以帮助您更好地显示决策的映射，从而可以通过映射主题对导航进行优先级排序和分类。</w:t>
      </w:r>
      <w:r>
        <w:rPr>
          <w:rFonts w:ascii="Times New Roman" w:eastAsia="宋体" w:hAnsi="宋体" w:cs="宋体"/>
          <w:color w:val="000000"/>
          <w:w w:val="101"/>
          <w:sz w:val="20"/>
        </w:rPr>
        <w:t>在这种视角下，你的注意力不会受到太大的干扰。可以拖放你的主题，它切换到全屏，想要评估为一个分析视图，以最大的地图图表和位置，以反映空间，隐藏所有菜单和它们的相对质量。一旦工具栏和提供的主题被定位在图表上，快捷方式和选项可以自动分配使导航顺畅。您可以在主题中根据图表</w:t>
      </w:r>
      <w:r>
        <w:rPr>
          <w:rFonts w:ascii="Times New Roman" w:eastAsia="宋体" w:hAnsi="宋体" w:cs="宋体"/>
          <w:color w:val="000000"/>
          <w:w w:val="101"/>
          <w:sz w:val="20"/>
        </w:rPr>
        <w:t>MindManager</w:t>
      </w:r>
      <w:r>
        <w:rPr>
          <w:rFonts w:ascii="Times New Roman" w:eastAsia="宋体" w:hAnsi="宋体" w:cs="宋体"/>
          <w:color w:val="000000"/>
          <w:w w:val="101"/>
          <w:sz w:val="20"/>
        </w:rPr>
        <w:t>和切换位置查看多个地图。在他们之间使用标签。您可以创建多个分析，您可以在单个映射的主视图中平铺映射，并且可以在多个映射中同时出现查看两个或多个映射主题的任何窗口。的观点。保存这些视图</w:t>
      </w:r>
    </w:p>
    <w:p w14:paraId="119A3D79" w14:textId="77777777" w:rsidR="003A70CC" w:rsidRDefault="00FB74A8">
      <w:pPr>
        <w:spacing w:before="60" w:line="200" w:lineRule="exact"/>
        <w:ind w:right="2900"/>
        <w:jc w:val="left"/>
      </w:pPr>
      <w:r>
        <w:rPr>
          <w:rFonts w:ascii="Times New Roman" w:eastAsia="宋体" w:hAnsi="宋体" w:cs="宋体"/>
          <w:color w:val="000000"/>
          <w:w w:val="104"/>
          <w:sz w:val="20"/>
        </w:rPr>
        <w:t>地图，它们可以被修改</w:t>
      </w:r>
    </w:p>
    <w:p w14:paraId="6534FA62" w14:textId="77777777" w:rsidR="003A70CC" w:rsidRDefault="00FB74A8">
      <w:pPr>
        <w:spacing w:before="80" w:line="200" w:lineRule="exact"/>
        <w:ind w:right="4940"/>
        <w:jc w:val="left"/>
        <w:sectPr w:rsidR="003A70CC">
          <w:type w:val="continuous"/>
          <w:pgSz w:w="12240" w:h="17760"/>
          <w:pgMar w:top="740" w:right="1400" w:bottom="1440" w:left="1440" w:header="720" w:footer="720" w:gutter="0"/>
          <w:cols w:num="2" w:space="720" w:equalWidth="0">
            <w:col w:w="3220" w:space="180"/>
            <w:col w:w="6000"/>
          </w:cols>
        </w:sectPr>
      </w:pPr>
      <w:r>
        <w:rPr>
          <w:rFonts w:ascii="Times New Roman" w:eastAsia="宋体" w:hAnsi="宋体" w:cs="宋体"/>
          <w:color w:val="000000"/>
          <w:w w:val="102"/>
          <w:sz w:val="20"/>
        </w:rPr>
        <w:t>在任何时间。</w:t>
      </w:r>
    </w:p>
    <w:p w14:paraId="3C7680FB" w14:textId="77777777" w:rsidR="003A70CC" w:rsidRDefault="00664571">
      <w:pPr>
        <w:pBdr>
          <w:top w:val="single" w:sz="0" w:space="2" w:color="FFFFFF"/>
        </w:pBdr>
        <w:spacing w:line="14" w:lineRule="exact"/>
        <w:sectPr w:rsidR="003A70CC">
          <w:type w:val="continuous"/>
          <w:pgSz w:w="12240" w:h="17760"/>
          <w:pgMar w:top="740" w:right="1400" w:bottom="1440" w:left="1440" w:header="720" w:footer="720" w:gutter="0"/>
          <w:cols w:space="720"/>
        </w:sectPr>
      </w:pPr>
      <w:r>
        <w:pict w14:anchorId="349872DC">
          <v:group id="_x0000_s4936" style="width:468pt;height:.4pt;mso-position-horizontal-relative:char;mso-position-vertical-relative:line" coordsize=",8">
            <v:line id="_x0000_s4937" style="position:absolute" from="0,4" to="1000,4" strokeweight=".4pt"/>
            <w10:anchorlock/>
          </v:group>
        </w:pict>
      </w:r>
    </w:p>
    <w:p w14:paraId="293EEEEF" w14:textId="77777777" w:rsidR="003A70CC" w:rsidRDefault="00664571">
      <w:pPr>
        <w:pBdr>
          <w:top w:val="single" w:sz="0" w:space="16" w:color="FFFFFF"/>
        </w:pBdr>
        <w:spacing w:line="14" w:lineRule="exact"/>
        <w:ind w:left="100"/>
        <w:sectPr w:rsidR="003A70CC">
          <w:type w:val="continuous"/>
          <w:pgSz w:w="12240" w:h="17760"/>
          <w:pgMar w:top="740" w:right="1400" w:bottom="1440" w:left="1440" w:header="720" w:footer="720" w:gutter="0"/>
          <w:cols w:space="720"/>
        </w:sectPr>
      </w:pPr>
      <w:r>
        <w:pict w14:anchorId="2A915D77">
          <v:group id="_x0000_s4934" style="width:464pt;height:.4pt;mso-position-horizontal-relative:char;mso-position-vertical-relative:line" coordsize=",8">
            <v:line id="_x0000_s4935" style="position:absolute" from="0,4" to="1000,4" strokeweight=".4pt"/>
            <w10:anchorlock/>
          </v:group>
        </w:pict>
      </w:r>
    </w:p>
    <w:p w14:paraId="6E6100D1" w14:textId="77777777" w:rsidR="003A70CC" w:rsidRDefault="00FB74A8">
      <w:pPr>
        <w:pBdr>
          <w:top w:val="single" w:sz="0" w:space="10" w:color="FFFFFF"/>
        </w:pBdr>
        <w:spacing w:line="210" w:lineRule="exact"/>
        <w:ind w:left="120" w:right="7320"/>
        <w:jc w:val="left"/>
        <w:sectPr w:rsidR="003A70CC">
          <w:type w:val="continuous"/>
          <w:pgSz w:w="12240" w:h="17760"/>
          <w:pgMar w:top="740" w:right="1400" w:bottom="1440" w:left="1440" w:header="720" w:footer="720" w:gutter="0"/>
          <w:cols w:space="720"/>
        </w:sectPr>
      </w:pPr>
      <w:r>
        <w:rPr>
          <w:rFonts w:ascii="Times New Roman" w:eastAsia="宋体" w:hAnsi="宋体" w:cs="宋体"/>
          <w:color w:val="3E4D53"/>
          <w:w w:val="98"/>
        </w:rPr>
        <w:t>在视图之间切换</w:t>
      </w:r>
    </w:p>
    <w:p w14:paraId="1A694265" w14:textId="77777777" w:rsidR="003A70CC" w:rsidRDefault="00664571">
      <w:pPr>
        <w:pBdr>
          <w:top w:val="single" w:sz="0" w:space="8" w:color="FFFFFF"/>
        </w:pBdr>
        <w:ind w:left="120"/>
        <w:sectPr w:rsidR="003A70CC">
          <w:type w:val="continuous"/>
          <w:pgSz w:w="12240" w:h="17760"/>
          <w:pgMar w:top="740" w:right="1400" w:bottom="1440" w:left="1440" w:header="720" w:footer="720" w:gutter="0"/>
          <w:cols w:space="720"/>
        </w:sectPr>
      </w:pPr>
      <w:r>
        <w:pict w14:anchorId="231FA60B">
          <v:group id="_x0000_s4931" style="width:297pt;height:31pt;mso-position-horizontal-relative:char;mso-position-vertical-relative:line" coordsize="5940,620">
            <v:shape id="_x0000_s4933" style="position:absolute;width:5940;height:600;mso-width-relative:margin;mso-height-relative:margin" coordsize="5940,620" o:spt="100" adj="0,,0" path="" stroked="f">
              <v:stroke joinstyle="round"/>
              <v:formulas/>
              <v:path o:connecttype="segments"/>
              <o:lock v:ext="edit" aspectratio="t"/>
              <v:textbox inset="0,0,0,0">
                <w:txbxContent>
                  <w:p w14:paraId="1BABB88B" w14:textId="77777777" w:rsidR="003A70CC" w:rsidRDefault="00FB74A8">
                    <w:pPr>
                      <w:spacing w:line="290" w:lineRule="exact"/>
                      <w:ind w:left="300" w:hanging="300"/>
                      <w:jc w:val="left"/>
                    </w:pPr>
                    <w:r>
                      <w:rPr>
                        <w:rFonts w:ascii="Times New Roman" w:eastAsia="宋体" w:hAnsi="宋体" w:cs="宋体"/>
                        <w:color w:val="000000"/>
                        <w:w w:val="101"/>
                        <w:sz w:val="20"/>
                      </w:rPr>
                      <w:t>使用“文档视图”组中的“视图”选项卡上的命令。</w:t>
                    </w:r>
                    <w:r>
                      <w:rPr>
                        <w:rFonts w:ascii="Times New Roman" w:eastAsia="宋体" w:hAnsi="宋体" w:cs="宋体"/>
                        <w:color w:val="E41B23"/>
                        <w:w w:val="101"/>
                        <w:sz w:val="18"/>
                      </w:rPr>
                      <w:t>阅读提示</w:t>
                    </w:r>
                  </w:p>
                </w:txbxContent>
              </v:textbox>
            </v:shape>
            <v:shape id="_x0000_s4932" style="position:absolute;top:300;width:1120;height:320;mso-width-relative:margin;mso-height-relative:margin" coordsize="5940,620" o:spt="100" adj="0,,0" path="">
              <v:stroke joinstyle="round"/>
              <v:imagedata r:id="rId446"/>
              <v:formulas/>
              <v:path o:connecttype="segments"/>
              <o:lock v:ext="edit" aspectratio="t"/>
            </v:shape>
            <w10:anchorlock/>
          </v:group>
        </w:pict>
      </w:r>
    </w:p>
    <w:p w14:paraId="5324E8E5" w14:textId="77777777" w:rsidR="003A70CC" w:rsidRDefault="00FB74A8">
      <w:pPr>
        <w:pBdr>
          <w:top w:val="single" w:sz="0" w:space="7" w:color="FFFFFF"/>
        </w:pBdr>
        <w:spacing w:line="320" w:lineRule="exact"/>
        <w:ind w:left="120" w:right="1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1"/>
          <w:sz w:val="20"/>
        </w:rPr>
        <w:t>您还可以使用应用程序窗口底部状态栏上的按钮在地图视图、大纲视图、日程视图、图标视图和标签视图之间进行切换。</w:t>
      </w:r>
    </w:p>
    <w:p w14:paraId="4A07689D" w14:textId="77777777" w:rsidR="003A70CC" w:rsidRDefault="00FB74A8">
      <w:pPr>
        <w:pBdr>
          <w:top w:val="single" w:sz="0" w:space="11" w:color="FFFFFF"/>
        </w:pBdr>
        <w:spacing w:line="210" w:lineRule="exact"/>
        <w:ind w:left="120" w:right="6000"/>
        <w:jc w:val="left"/>
        <w:sectPr w:rsidR="003A70CC">
          <w:type w:val="continuous"/>
          <w:pgSz w:w="12240" w:h="17760"/>
          <w:pgMar w:top="740" w:right="1400" w:bottom="1440" w:left="1440" w:header="720" w:footer="720" w:gutter="0"/>
          <w:cols w:space="720"/>
        </w:sectPr>
      </w:pPr>
      <w:r>
        <w:rPr>
          <w:rFonts w:ascii="Times New Roman" w:eastAsia="宋体" w:hAnsi="宋体" w:cs="宋体"/>
          <w:color w:val="3E4D53"/>
          <w:w w:val="97"/>
        </w:rPr>
        <w:t>同时查看多个地图</w:t>
      </w:r>
    </w:p>
    <w:p w14:paraId="19453D8F" w14:textId="77777777" w:rsidR="003A70CC" w:rsidRDefault="00FB74A8">
      <w:pPr>
        <w:pBdr>
          <w:top w:val="single" w:sz="0" w:space="8" w:color="FFFFFF"/>
        </w:pBdr>
        <w:spacing w:line="320" w:lineRule="exact"/>
        <w:ind w:left="120" w:right="6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3"/>
          <w:sz w:val="20"/>
        </w:rPr>
        <w:t>有时您想要并排查看多个地图，或者跨多个显示屏幕查看。您可以通过分离地图的工作簿选项卡并重新定位它来做到这一点</w:t>
      </w:r>
    </w:p>
    <w:p w14:paraId="1057475B" w14:textId="77777777" w:rsidR="003A70CC" w:rsidRDefault="00FB74A8">
      <w:pPr>
        <w:pBdr>
          <w:top w:val="single" w:sz="0" w:space="11" w:color="FFFFFF"/>
        </w:pBdr>
        <w:spacing w:line="210" w:lineRule="exact"/>
        <w:ind w:left="120" w:right="5580"/>
        <w:jc w:val="left"/>
      </w:pPr>
      <w:r>
        <w:rPr>
          <w:rFonts w:ascii="Times New Roman" w:eastAsia="宋体" w:hAnsi="宋体" w:cs="宋体"/>
          <w:color w:val="000000"/>
          <w:w w:val="98"/>
        </w:rPr>
        <w:t>同时显示两个或多个地图</w:t>
      </w:r>
    </w:p>
    <w:p w14:paraId="7F592E91" w14:textId="77777777" w:rsidR="003A70CC" w:rsidRDefault="00FB74A8">
      <w:pPr>
        <w:spacing w:before="80" w:line="200" w:lineRule="exact"/>
        <w:ind w:left="360" w:right="5080"/>
        <w:jc w:val="left"/>
      </w:pPr>
      <w:r>
        <w:rPr>
          <w:rFonts w:ascii="Times New Roman" w:eastAsia="宋体" w:hAnsi="宋体" w:cs="宋体"/>
          <w:color w:val="000000"/>
          <w:w w:val="102"/>
          <w:sz w:val="20"/>
        </w:rPr>
        <w:t>1.</w:t>
      </w:r>
      <w:r>
        <w:rPr>
          <w:rFonts w:ascii="Times New Roman" w:eastAsia="宋体" w:hAnsi="宋体" w:cs="宋体"/>
          <w:color w:val="000000"/>
          <w:w w:val="102"/>
          <w:sz w:val="20"/>
        </w:rPr>
        <w:t>单击打开地图的</w:t>
      </w:r>
      <w:r>
        <w:rPr>
          <w:rFonts w:ascii="Times New Roman" w:eastAsia="宋体" w:hAnsi="宋体" w:cs="宋体"/>
          <w:color w:val="000000"/>
          <w:w w:val="102"/>
          <w:sz w:val="20"/>
        </w:rPr>
        <w:t>workbook</w:t>
      </w:r>
      <w:r>
        <w:rPr>
          <w:rFonts w:ascii="Times New Roman" w:eastAsia="宋体" w:hAnsi="宋体" w:cs="宋体"/>
          <w:color w:val="000000"/>
          <w:w w:val="102"/>
          <w:sz w:val="20"/>
        </w:rPr>
        <w:t>选项卡。</w:t>
      </w:r>
    </w:p>
    <w:p w14:paraId="1B5C7FF1" w14:textId="77777777" w:rsidR="003A70CC" w:rsidRDefault="00FB74A8">
      <w:pPr>
        <w:spacing w:before="60" w:line="200" w:lineRule="exact"/>
        <w:ind w:left="360" w:right="47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sz w:val="20"/>
        </w:rPr>
        <w:t>2.</w:t>
      </w:r>
      <w:r>
        <w:rPr>
          <w:rFonts w:ascii="Times New Roman" w:eastAsia="宋体" w:hAnsi="宋体" w:cs="宋体"/>
          <w:color w:val="000000"/>
          <w:sz w:val="20"/>
        </w:rPr>
        <w:t>单击“分离到主窗口”按钮。</w:t>
      </w:r>
    </w:p>
    <w:p w14:paraId="46A4FF6A" w14:textId="77777777" w:rsidR="003A70CC" w:rsidRDefault="00FB74A8">
      <w:pPr>
        <w:pBdr>
          <w:top w:val="single" w:sz="0" w:space="27" w:color="FFFFFF"/>
        </w:pBdr>
        <w:spacing w:line="200" w:lineRule="exact"/>
        <w:ind w:left="9020" w:right="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6"/>
          <w:sz w:val="20"/>
        </w:rPr>
        <w:t>170</w:t>
      </w:r>
    </w:p>
    <w:p w14:paraId="42E76E8F" w14:textId="2EC6D32A" w:rsidR="003A70CC" w:rsidRDefault="00C368D6">
      <w:pPr>
        <w:pageBreakBefore/>
        <w:spacing w:line="200" w:lineRule="exact"/>
        <w:ind w:left="20" w:right="6900"/>
        <w:jc w:val="left"/>
        <w:sectPr w:rsidR="003A70CC">
          <w:type w:val="continuous"/>
          <w:pgSz w:w="12240" w:h="17760"/>
          <w:pgMar w:top="740" w:right="148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438930C0" w14:textId="77777777" w:rsidR="003A70CC" w:rsidRDefault="00FB74A8">
      <w:pPr>
        <w:pBdr>
          <w:top w:val="single" w:sz="0" w:space="21" w:color="FFFFFF"/>
        </w:pBdr>
        <w:spacing w:line="320" w:lineRule="exact"/>
        <w:ind w:left="20" w:right="320"/>
        <w:jc w:val="left"/>
      </w:pPr>
      <w:r>
        <w:rPr>
          <w:rFonts w:ascii="Times New Roman" w:eastAsia="宋体" w:hAnsi="宋体" w:cs="宋体"/>
          <w:color w:val="000000"/>
          <w:w w:val="103"/>
          <w:sz w:val="20"/>
        </w:rPr>
        <w:t>地图显示在新的位置。使用鼠标在多个地图之间导航</w:t>
      </w:r>
      <w:r>
        <w:rPr>
          <w:rFonts w:ascii="Times New Roman" w:eastAsia="宋体" w:hAnsi="宋体" w:cs="宋体"/>
          <w:color w:val="000000"/>
          <w:w w:val="103"/>
          <w:sz w:val="20"/>
        </w:rPr>
        <w:t>;</w:t>
      </w:r>
      <w:r>
        <w:rPr>
          <w:rFonts w:ascii="Times New Roman" w:eastAsia="宋体" w:hAnsi="宋体" w:cs="宋体"/>
          <w:color w:val="000000"/>
          <w:w w:val="103"/>
          <w:sz w:val="20"/>
        </w:rPr>
        <w:t>功能区命令、任务窗格和页脚按钮将应用于选定的映射。</w:t>
      </w:r>
    </w:p>
    <w:p w14:paraId="01201690" w14:textId="77777777" w:rsidR="003A70CC" w:rsidRDefault="00FB74A8">
      <w:pPr>
        <w:spacing w:before="240" w:line="210" w:lineRule="exact"/>
        <w:ind w:left="20" w:right="6700"/>
        <w:jc w:val="left"/>
      </w:pPr>
      <w:r>
        <w:rPr>
          <w:rFonts w:ascii="Times New Roman" w:eastAsia="宋体" w:hAnsi="宋体" w:cs="宋体"/>
          <w:color w:val="000000"/>
          <w:w w:val="98"/>
        </w:rPr>
        <w:t>取消多地图显示</w:t>
      </w:r>
    </w:p>
    <w:p w14:paraId="470E3980" w14:textId="77777777" w:rsidR="003A70CC" w:rsidRDefault="00FB74A8">
      <w:pPr>
        <w:spacing w:before="80" w:line="200" w:lineRule="exact"/>
        <w:ind w:left="260" w:right="4580"/>
        <w:jc w:val="left"/>
      </w:pPr>
      <w:r>
        <w:rPr>
          <w:rFonts w:ascii="Times New Roman" w:eastAsia="宋体" w:hAnsi="宋体" w:cs="宋体"/>
          <w:color w:val="000000"/>
          <w:w w:val="103"/>
          <w:sz w:val="20"/>
        </w:rPr>
        <w:t>1.</w:t>
      </w:r>
      <w:r>
        <w:rPr>
          <w:rFonts w:ascii="Times New Roman" w:eastAsia="宋体" w:hAnsi="宋体" w:cs="宋体"/>
          <w:color w:val="000000"/>
          <w:w w:val="103"/>
          <w:sz w:val="20"/>
        </w:rPr>
        <w:t>单击分离映射的工作簿选项卡。</w:t>
      </w:r>
    </w:p>
    <w:p w14:paraId="07C0BD45" w14:textId="77777777" w:rsidR="003A70CC" w:rsidRDefault="00FB74A8">
      <w:pPr>
        <w:spacing w:before="80" w:line="200" w:lineRule="exact"/>
        <w:ind w:left="260" w:right="4480"/>
        <w:jc w:val="left"/>
        <w:sectPr w:rsidR="003A70CC">
          <w:type w:val="continuous"/>
          <w:pgSz w:w="12240" w:h="17760"/>
          <w:pgMar w:top="740" w:right="1480" w:bottom="1440" w:left="1540" w:header="720" w:footer="720" w:gutter="0"/>
          <w:cols w:space="720"/>
        </w:sectPr>
      </w:pPr>
      <w:r>
        <w:rPr>
          <w:rFonts w:ascii="Times New Roman" w:eastAsia="宋体" w:hAnsi="宋体" w:cs="宋体"/>
          <w:color w:val="000000"/>
          <w:w w:val="101"/>
          <w:sz w:val="20"/>
        </w:rPr>
        <w:t>2.</w:t>
      </w:r>
      <w:r>
        <w:rPr>
          <w:rFonts w:ascii="Times New Roman" w:eastAsia="宋体" w:hAnsi="宋体" w:cs="宋体"/>
          <w:color w:val="000000"/>
          <w:w w:val="101"/>
          <w:sz w:val="20"/>
        </w:rPr>
        <w:t>单击“重新附加到主窗口”按钮。</w:t>
      </w:r>
    </w:p>
    <w:p w14:paraId="0829AFE0" w14:textId="77777777" w:rsidR="003A70CC" w:rsidRDefault="00FB74A8">
      <w:pPr>
        <w:pBdr>
          <w:top w:val="single" w:sz="0" w:space="11" w:color="FFFFFF"/>
        </w:pBdr>
        <w:spacing w:line="210" w:lineRule="exact"/>
        <w:ind w:left="20" w:right="7040"/>
        <w:jc w:val="left"/>
        <w:sectPr w:rsidR="003A70CC">
          <w:type w:val="continuous"/>
          <w:pgSz w:w="12240" w:h="17760"/>
          <w:pgMar w:top="740" w:right="1480" w:bottom="1440" w:left="1540" w:header="720" w:footer="720" w:gutter="0"/>
          <w:cols w:space="720"/>
        </w:sectPr>
      </w:pPr>
      <w:r>
        <w:rPr>
          <w:rFonts w:ascii="Times New Roman" w:eastAsia="宋体" w:hAnsi="宋体" w:cs="宋体"/>
          <w:color w:val="3E4D53"/>
          <w:w w:val="102"/>
        </w:rPr>
        <w:t>之间的导航地图</w:t>
      </w:r>
    </w:p>
    <w:p w14:paraId="424CD381" w14:textId="77777777" w:rsidR="003A70CC" w:rsidRDefault="00FB74A8">
      <w:pPr>
        <w:pBdr>
          <w:top w:val="single" w:sz="0" w:space="8" w:color="FFFFFF"/>
        </w:pBdr>
        <w:spacing w:line="330" w:lineRule="exact"/>
      </w:pPr>
      <w:r>
        <w:rPr>
          <w:rFonts w:ascii="Times New Roman" w:eastAsia="宋体" w:hAnsi="宋体" w:cs="宋体"/>
          <w:color w:val="000000"/>
          <w:w w:val="102"/>
          <w:sz w:val="20"/>
        </w:rPr>
        <w:t>在打开的地图之间导航的最简单方法是使用地图窗口顶部或底部的工作簿选项卡。使用</w:t>
      </w:r>
      <w:r>
        <w:rPr>
          <w:rFonts w:ascii="Times New Roman" w:eastAsia="宋体" w:hAnsi="宋体" w:cs="宋体"/>
          <w:color w:val="000000"/>
          <w:w w:val="102"/>
          <w:sz w:val="20"/>
        </w:rPr>
        <w:t>MindManager</w:t>
      </w:r>
      <w:r>
        <w:rPr>
          <w:rFonts w:ascii="Times New Roman" w:eastAsia="宋体" w:hAnsi="宋体" w:cs="宋体"/>
          <w:color w:val="000000"/>
          <w:w w:val="102"/>
          <w:sz w:val="20"/>
        </w:rPr>
        <w:t>视图选项可以启用这些选项，您可以选择在选项卡上显示中心主题文本或地图文件名。工作簿选项卡可以定位在地图窗口的顶部或底部。</w:t>
      </w:r>
    </w:p>
    <w:p w14:paraId="185ADF5F" w14:textId="77777777" w:rsidR="003A70CC" w:rsidRDefault="003A70CC">
      <w:pPr>
        <w:spacing w:line="14" w:lineRule="exact"/>
        <w:sectPr w:rsidR="003A70CC">
          <w:type w:val="continuous"/>
          <w:pgSz w:w="12240" w:h="17760"/>
          <w:pgMar w:top="740" w:right="1480" w:bottom="1440" w:left="1540" w:header="720" w:footer="720" w:gutter="0"/>
          <w:cols w:space="720"/>
        </w:sectPr>
      </w:pPr>
    </w:p>
    <w:p w14:paraId="7137FB60" w14:textId="77777777" w:rsidR="003A70CC" w:rsidRDefault="00664571">
      <w:pPr>
        <w:pBdr>
          <w:top w:val="single" w:sz="0" w:space="1" w:color="FFFFFF"/>
        </w:pBdr>
        <w:ind w:left="20"/>
        <w:sectPr w:rsidR="003A70CC">
          <w:type w:val="continuous"/>
          <w:pgSz w:w="12240" w:h="17760"/>
          <w:pgMar w:top="740" w:right="1480" w:bottom="1440" w:left="1540" w:header="720" w:footer="720" w:gutter="0"/>
          <w:cols w:space="720"/>
        </w:sectPr>
      </w:pPr>
      <w:r>
        <w:pict w14:anchorId="5CD2D48A">
          <v:group id="_x0000_s4928" style="width:60pt;height:15pt;mso-position-horizontal-relative:char;mso-position-vertical-relative:line" coordsize="1200,300">
            <v:shape id="_x0000_s4930" style="position:absolute;width:1200;height:300;mso-width-relative:margin;mso-height-relative:margin" coordsize="1200,300" o:spt="100" adj="0,,0" path="">
              <v:stroke joinstyle="round"/>
              <v:imagedata r:id="rId447"/>
              <v:formulas/>
              <v:path o:connecttype="segments"/>
              <o:lock v:ext="edit" aspectratio="t"/>
            </v:shape>
            <v:shape id="_x0000_s4929" style="position:absolute;left:300;top:40;width:900;height:260;mso-width-relative:margin;mso-height-relative:margin" coordsize="1200,300" o:spt="100" adj="0,,0" path="" stroked="f">
              <v:stroke joinstyle="round"/>
              <v:formulas/>
              <v:path o:connecttype="segments"/>
              <o:lock v:ext="edit" aspectratio="t"/>
              <v:textbox inset="0,0,0,0">
                <w:txbxContent>
                  <w:p w14:paraId="3B490BC8" w14:textId="77777777" w:rsidR="003A70CC" w:rsidRDefault="00FB74A8">
                    <w:pPr>
                      <w:spacing w:line="148" w:lineRule="exact"/>
                      <w:jc w:val="left"/>
                    </w:pPr>
                    <w:r>
                      <w:rPr>
                        <w:rFonts w:ascii="Times New Roman" w:eastAsia="宋体" w:hAnsi="宋体" w:cs="宋体"/>
                        <w:color w:val="E41B23"/>
                        <w:w w:val="97"/>
                        <w:sz w:val="18"/>
                      </w:rPr>
                      <w:t>阅读提示</w:t>
                    </w:r>
                  </w:p>
                </w:txbxContent>
              </v:textbox>
            </v:shape>
            <w10:anchorlock/>
          </v:group>
        </w:pict>
      </w:r>
    </w:p>
    <w:p w14:paraId="0BB3971A" w14:textId="77777777" w:rsidR="003A70CC" w:rsidRDefault="00FB74A8">
      <w:pPr>
        <w:pBdr>
          <w:top w:val="single" w:sz="0" w:space="8" w:color="FFFFFF"/>
        </w:pBdr>
        <w:spacing w:line="200" w:lineRule="exact"/>
        <w:ind w:left="20" w:right="5080"/>
        <w:jc w:val="left"/>
        <w:sectPr w:rsidR="003A70CC">
          <w:type w:val="continuous"/>
          <w:pgSz w:w="12240" w:h="17760"/>
          <w:pgMar w:top="740" w:right="1480" w:bottom="1440" w:left="1540" w:header="720" w:footer="720" w:gutter="0"/>
          <w:cols w:space="720"/>
        </w:sectPr>
      </w:pPr>
      <w:r>
        <w:rPr>
          <w:rFonts w:ascii="Times New Roman" w:eastAsia="宋体" w:hAnsi="宋体" w:cs="宋体"/>
          <w:color w:val="000000"/>
          <w:w w:val="103"/>
          <w:sz w:val="20"/>
        </w:rPr>
        <w:t>单击并拖动工作簿选项卡以重新排列它们。</w:t>
      </w:r>
    </w:p>
    <w:p w14:paraId="03B8726D" w14:textId="77777777" w:rsidR="003A70CC" w:rsidRDefault="00FB74A8">
      <w:pPr>
        <w:pBdr>
          <w:top w:val="single" w:sz="0" w:space="20" w:color="FFFFFF"/>
        </w:pBdr>
        <w:spacing w:line="200" w:lineRule="exact"/>
        <w:ind w:left="20" w:right="2040"/>
        <w:jc w:val="left"/>
        <w:sectPr w:rsidR="003A70CC">
          <w:type w:val="continuous"/>
          <w:pgSz w:w="12240" w:h="17760"/>
          <w:pgMar w:top="740" w:right="1480" w:bottom="1440" w:left="1540" w:header="720" w:footer="720" w:gutter="0"/>
          <w:cols w:space="720"/>
        </w:sectPr>
      </w:pPr>
      <w:r>
        <w:rPr>
          <w:rFonts w:ascii="Times New Roman" w:eastAsia="宋体" w:hAnsi="宋体" w:cs="宋体"/>
          <w:color w:val="000000"/>
          <w:w w:val="103"/>
          <w:sz w:val="20"/>
        </w:rPr>
        <w:t>要控制它们的位置，请右键单击一个选项卡，并设置工作簿选项卡的位置。</w:t>
      </w:r>
    </w:p>
    <w:p w14:paraId="560A78FE" w14:textId="77777777" w:rsidR="003A70CC" w:rsidRDefault="00FB74A8">
      <w:pPr>
        <w:pBdr>
          <w:top w:val="single" w:sz="0" w:space="20" w:color="FFFFFF"/>
        </w:pBdr>
        <w:spacing w:line="310" w:lineRule="exact"/>
        <w:ind w:left="20" w:right="300"/>
        <w:jc w:val="left"/>
        <w:sectPr w:rsidR="003A70CC">
          <w:type w:val="continuous"/>
          <w:pgSz w:w="12240" w:h="17760"/>
          <w:pgMar w:top="740" w:right="1480" w:bottom="1440" w:left="1540" w:header="720" w:footer="720" w:gutter="0"/>
          <w:cols w:space="720"/>
        </w:sectPr>
      </w:pPr>
      <w:r>
        <w:rPr>
          <w:rFonts w:ascii="Times New Roman" w:eastAsia="宋体" w:hAnsi="宋体" w:cs="宋体"/>
          <w:color w:val="000000"/>
          <w:w w:val="103"/>
          <w:sz w:val="20"/>
        </w:rPr>
        <w:t>右键单击一个选项卡以保存、打印或关闭地图，显示使用</w:t>
      </w:r>
      <w:r>
        <w:rPr>
          <w:rFonts w:ascii="Times New Roman" w:eastAsia="宋体" w:hAnsi="宋体" w:cs="宋体"/>
          <w:color w:val="000000"/>
          <w:w w:val="103"/>
          <w:sz w:val="20"/>
        </w:rPr>
        <w:t>Filter</w:t>
      </w:r>
      <w:r>
        <w:rPr>
          <w:rFonts w:ascii="Times New Roman" w:eastAsia="宋体" w:hAnsi="宋体" w:cs="宋体"/>
          <w:color w:val="000000"/>
          <w:w w:val="103"/>
          <w:sz w:val="20"/>
        </w:rPr>
        <w:t>命令隐藏的所有地图元素，或更改地图属性。</w:t>
      </w:r>
    </w:p>
    <w:p w14:paraId="6AD0875B" w14:textId="77777777" w:rsidR="003A70CC" w:rsidRDefault="00FB74A8">
      <w:pPr>
        <w:pBdr>
          <w:top w:val="single" w:sz="0" w:space="11" w:color="FFFFFF"/>
        </w:pBdr>
        <w:spacing w:line="210" w:lineRule="exact"/>
        <w:ind w:left="20" w:right="6980"/>
        <w:jc w:val="left"/>
        <w:sectPr w:rsidR="003A70CC">
          <w:type w:val="continuous"/>
          <w:pgSz w:w="12240" w:h="17760"/>
          <w:pgMar w:top="740" w:right="1480" w:bottom="1440" w:left="1540" w:header="720" w:footer="720" w:gutter="0"/>
          <w:cols w:space="720"/>
        </w:sectPr>
      </w:pPr>
      <w:r>
        <w:rPr>
          <w:rFonts w:ascii="Times New Roman" w:eastAsia="宋体" w:hAnsi="宋体" w:cs="宋体"/>
          <w:color w:val="000000"/>
          <w:w w:val="96"/>
        </w:rPr>
        <w:t>切换到不同的地图</w:t>
      </w:r>
    </w:p>
    <w:p w14:paraId="5CE59B27" w14:textId="77777777" w:rsidR="003A70CC" w:rsidRDefault="00FB74A8">
      <w:pPr>
        <w:pBdr>
          <w:top w:val="single" w:sz="0" w:space="3" w:color="FFFFFF"/>
        </w:pBdr>
        <w:spacing w:line="200" w:lineRule="exact"/>
        <w:ind w:left="260" w:right="6600"/>
      </w:pPr>
      <w:r>
        <w:rPr>
          <w:rFonts w:ascii="Times New Roman" w:eastAsia="宋体" w:hAnsi="宋体" w:cs="宋体"/>
          <w:color w:val="000000"/>
          <w:sz w:val="20"/>
        </w:rPr>
        <w:t>•单击其工作簿选项卡。</w:t>
      </w:r>
    </w:p>
    <w:p w14:paraId="6F7E12FD" w14:textId="77777777" w:rsidR="003A70CC" w:rsidRDefault="00FB74A8">
      <w:pPr>
        <w:spacing w:before="80" w:line="310" w:lineRule="exact"/>
        <w:ind w:left="600" w:right="300" w:hanging="340"/>
      </w:pPr>
      <w:r>
        <w:rPr>
          <w:rFonts w:ascii="Times New Roman" w:eastAsia="宋体" w:hAnsi="宋体" w:cs="宋体"/>
          <w:color w:val="000000"/>
          <w:sz w:val="20"/>
        </w:rPr>
        <w:t>•在视图选项卡上，在窗口下拉，在</w:t>
      </w:r>
      <w:r>
        <w:rPr>
          <w:rFonts w:ascii="Times New Roman" w:eastAsia="宋体" w:hAnsi="宋体" w:cs="宋体"/>
          <w:color w:val="000000"/>
          <w:sz w:val="20"/>
        </w:rPr>
        <w:t>Switch</w:t>
      </w:r>
      <w:r>
        <w:rPr>
          <w:rFonts w:ascii="Times New Roman" w:eastAsia="宋体" w:hAnsi="宋体" w:cs="宋体"/>
          <w:color w:val="000000"/>
          <w:sz w:val="20"/>
        </w:rPr>
        <w:t>下，点击你想要切换的地图名称。</w:t>
      </w:r>
    </w:p>
    <w:p w14:paraId="52AB5C5C" w14:textId="77777777" w:rsidR="003A70CC" w:rsidRDefault="003A70CC">
      <w:pPr>
        <w:spacing w:line="14" w:lineRule="exact"/>
        <w:sectPr w:rsidR="003A70CC">
          <w:type w:val="continuous"/>
          <w:pgSz w:w="12240" w:h="17760"/>
          <w:pgMar w:top="740" w:right="1480" w:bottom="1440" w:left="1540" w:header="720" w:footer="720" w:gutter="0"/>
          <w:cols w:space="720"/>
        </w:sectPr>
      </w:pPr>
    </w:p>
    <w:p w14:paraId="1303175B" w14:textId="77777777" w:rsidR="003A70CC" w:rsidRDefault="00664571">
      <w:pPr>
        <w:pBdr>
          <w:top w:val="single" w:sz="0" w:space="7" w:color="FFFFFF"/>
        </w:pBdr>
        <w:ind w:left="20"/>
        <w:sectPr w:rsidR="003A70CC">
          <w:type w:val="continuous"/>
          <w:pgSz w:w="12240" w:h="17760"/>
          <w:pgMar w:top="740" w:right="1480" w:bottom="1440" w:left="1540" w:header="720" w:footer="720" w:gutter="0"/>
          <w:cols w:space="720"/>
        </w:sectPr>
      </w:pPr>
      <w:r>
        <w:pict w14:anchorId="27F778C8">
          <v:group id="_x0000_s4925" style="width:56pt;height:54pt;mso-position-horizontal-relative:char;mso-position-vertical-relative:line" coordsize="1120,1080">
            <v:shape id="_x0000_s4927" style="position:absolute;width:1120;height:1080;mso-width-relative:margin;mso-height-relative:margin" coordsize="1120,1080" o:spt="100" adj="0,,0" path="">
              <v:stroke joinstyle="round"/>
              <v:imagedata r:id="rId448"/>
              <v:formulas/>
              <v:path o:connecttype="segments"/>
              <o:lock v:ext="edit" aspectratio="t"/>
            </v:shape>
            <v:shape id="_x0000_s4926" style="position:absolute;left:300;top:820;width:820;height:260;mso-width-relative:margin;mso-height-relative:margin" coordsize="1120,1080" o:spt="100" adj="0,,0" path="" stroked="f">
              <v:stroke joinstyle="round"/>
              <v:formulas/>
              <v:path o:connecttype="segments"/>
              <o:lock v:ext="edit" aspectratio="t"/>
              <v:textbox inset="0,0,0,0">
                <w:txbxContent>
                  <w:p w14:paraId="02F10B36"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78A3C10B" w14:textId="77777777" w:rsidR="003A70CC" w:rsidRDefault="00FB74A8">
      <w:pPr>
        <w:spacing w:line="180" w:lineRule="exact"/>
        <w:ind w:left="740" w:right="4240"/>
        <w:jc w:val="left"/>
      </w:pPr>
      <w:r>
        <w:rPr>
          <w:rFonts w:ascii="Times New Roman" w:eastAsia="宋体" w:hAnsi="宋体" w:cs="宋体"/>
          <w:color w:val="000000"/>
          <w:w w:val="102"/>
          <w:sz w:val="18"/>
        </w:rPr>
        <w:t>按</w:t>
      </w:r>
      <w:r>
        <w:rPr>
          <w:rFonts w:ascii="Times New Roman" w:eastAsia="宋体" w:hAnsi="宋体" w:cs="宋体"/>
          <w:color w:val="000000"/>
          <w:w w:val="102"/>
          <w:sz w:val="18"/>
        </w:rPr>
        <w:t>CTRL+F6</w:t>
      </w:r>
      <w:r>
        <w:rPr>
          <w:rFonts w:ascii="Times New Roman" w:eastAsia="宋体" w:hAnsi="宋体" w:cs="宋体"/>
          <w:color w:val="000000"/>
          <w:w w:val="102"/>
          <w:sz w:val="18"/>
        </w:rPr>
        <w:t>或</w:t>
      </w:r>
      <w:r>
        <w:rPr>
          <w:rFonts w:ascii="Times New Roman" w:eastAsia="宋体" w:hAnsi="宋体" w:cs="宋体"/>
          <w:color w:val="000000"/>
          <w:w w:val="102"/>
          <w:sz w:val="18"/>
        </w:rPr>
        <w:t>CTRL+TAB</w:t>
      </w:r>
      <w:r>
        <w:rPr>
          <w:rFonts w:ascii="Times New Roman" w:eastAsia="宋体" w:hAnsi="宋体" w:cs="宋体"/>
          <w:color w:val="000000"/>
          <w:w w:val="102"/>
          <w:sz w:val="18"/>
        </w:rPr>
        <w:t>查看下一个地图</w:t>
      </w:r>
    </w:p>
    <w:p w14:paraId="3D31ABAC" w14:textId="77777777" w:rsidR="003A70CC" w:rsidRDefault="00FB74A8">
      <w:pPr>
        <w:spacing w:before="160" w:line="180" w:lineRule="exact"/>
        <w:ind w:left="740" w:right="2620"/>
        <w:jc w:val="left"/>
        <w:sectPr w:rsidR="003A70CC">
          <w:type w:val="continuous"/>
          <w:pgSz w:w="12240" w:h="17760"/>
          <w:pgMar w:top="740" w:right="1480" w:bottom="1440" w:left="1540" w:header="720" w:footer="720" w:gutter="0"/>
          <w:cols w:space="720"/>
        </w:sectPr>
      </w:pPr>
      <w:r>
        <w:rPr>
          <w:rFonts w:ascii="Times New Roman" w:eastAsia="宋体" w:hAnsi="宋体" w:cs="宋体"/>
          <w:color w:val="000000"/>
          <w:w w:val="102"/>
          <w:sz w:val="18"/>
        </w:rPr>
        <w:t>按</w:t>
      </w:r>
      <w:r>
        <w:rPr>
          <w:rFonts w:ascii="Times New Roman" w:eastAsia="宋体" w:hAnsi="宋体" w:cs="宋体"/>
          <w:color w:val="000000"/>
          <w:w w:val="102"/>
          <w:sz w:val="18"/>
        </w:rPr>
        <w:t>CTRL+SHIFT+F6</w:t>
      </w:r>
      <w:r>
        <w:rPr>
          <w:rFonts w:ascii="Times New Roman" w:eastAsia="宋体" w:hAnsi="宋体" w:cs="宋体"/>
          <w:color w:val="000000"/>
          <w:w w:val="102"/>
          <w:sz w:val="18"/>
        </w:rPr>
        <w:t>或</w:t>
      </w:r>
      <w:r>
        <w:rPr>
          <w:rFonts w:ascii="Times New Roman" w:eastAsia="宋体" w:hAnsi="宋体" w:cs="宋体"/>
          <w:color w:val="000000"/>
          <w:w w:val="102"/>
          <w:sz w:val="18"/>
        </w:rPr>
        <w:t>CTRL+SHIFT+TAB</w:t>
      </w:r>
      <w:r>
        <w:rPr>
          <w:rFonts w:ascii="Times New Roman" w:eastAsia="宋体" w:hAnsi="宋体" w:cs="宋体"/>
          <w:color w:val="000000"/>
          <w:w w:val="102"/>
          <w:sz w:val="18"/>
        </w:rPr>
        <w:t>查看前一张地图。</w:t>
      </w:r>
    </w:p>
    <w:p w14:paraId="3593B5E2" w14:textId="77777777" w:rsidR="003A70CC" w:rsidRDefault="00FB74A8">
      <w:pPr>
        <w:pBdr>
          <w:top w:val="single" w:sz="0" w:space="29" w:color="FFFFFF"/>
        </w:pBdr>
        <w:spacing w:line="310" w:lineRule="exact"/>
        <w:ind w:left="20" w:right="380"/>
        <w:jc w:val="left"/>
        <w:sectPr w:rsidR="003A70CC">
          <w:type w:val="continuous"/>
          <w:pgSz w:w="12240" w:h="17760"/>
          <w:pgMar w:top="740" w:right="1480" w:bottom="1440" w:left="1540" w:header="720" w:footer="720" w:gutter="0"/>
          <w:cols w:space="720"/>
        </w:sectPr>
      </w:pPr>
      <w:r>
        <w:rPr>
          <w:rFonts w:ascii="Times New Roman" w:eastAsia="宋体" w:hAnsi="宋体" w:cs="宋体"/>
          <w:color w:val="000000"/>
          <w:w w:val="98"/>
          <w:sz w:val="20"/>
        </w:rPr>
        <w:t>当你切换到一个不同的地图时，它将显示在它最后使用的视图</w:t>
      </w:r>
      <w:r>
        <w:rPr>
          <w:rFonts w:ascii="Times New Roman" w:eastAsia="宋体" w:hAnsi="宋体" w:cs="宋体"/>
          <w:color w:val="000000"/>
          <w:w w:val="98"/>
          <w:sz w:val="20"/>
        </w:rPr>
        <w:t>(</w:t>
      </w:r>
      <w:r>
        <w:rPr>
          <w:rFonts w:ascii="Times New Roman" w:eastAsia="宋体" w:hAnsi="宋体" w:cs="宋体"/>
          <w:color w:val="000000"/>
          <w:w w:val="98"/>
          <w:sz w:val="20"/>
        </w:rPr>
        <w:t>地图视图，链接地图视图，或大纲视图</w:t>
      </w:r>
      <w:r>
        <w:rPr>
          <w:rFonts w:ascii="Times New Roman" w:eastAsia="宋体" w:hAnsi="宋体" w:cs="宋体"/>
          <w:color w:val="000000"/>
          <w:w w:val="98"/>
          <w:sz w:val="20"/>
        </w:rPr>
        <w:t>)</w:t>
      </w:r>
      <w:r>
        <w:rPr>
          <w:rFonts w:ascii="Times New Roman" w:eastAsia="宋体" w:hAnsi="宋体" w:cs="宋体"/>
          <w:color w:val="000000"/>
          <w:w w:val="98"/>
          <w:sz w:val="20"/>
        </w:rPr>
        <w:t>中。</w:t>
      </w:r>
    </w:p>
    <w:p w14:paraId="7EB5751E" w14:textId="77777777" w:rsidR="003A70CC" w:rsidRDefault="00664571">
      <w:pPr>
        <w:pBdr>
          <w:top w:val="single" w:sz="0" w:space="12" w:color="FFFFFF"/>
        </w:pBdr>
        <w:ind w:left="20"/>
        <w:sectPr w:rsidR="003A70CC">
          <w:type w:val="continuous"/>
          <w:pgSz w:w="12240" w:h="17760"/>
          <w:pgMar w:top="740" w:right="1480" w:bottom="1440" w:left="1540" w:header="720" w:footer="720" w:gutter="0"/>
          <w:cols w:space="720"/>
        </w:sectPr>
      </w:pPr>
      <w:r>
        <w:pict w14:anchorId="6EB73EB9">
          <v:group id="_x0000_s4922" style="width:181pt;height:36pt;mso-position-horizontal-relative:char;mso-position-vertical-relative:line" coordsize="3620,720">
            <v:shape id="_x0000_s4924" style="position:absolute;width:3620;height:720;mso-width-relative:margin;mso-height-relative:margin" coordsize="3620,720" o:spt="100" adj="0,,0" path="" stroked="f">
              <v:stroke joinstyle="round"/>
              <v:formulas/>
              <v:path o:connecttype="segments"/>
              <o:lock v:ext="edit" aspectratio="t"/>
              <v:textbox inset="0,0,0,0">
                <w:txbxContent>
                  <w:p w14:paraId="7F0FE42F" w14:textId="77777777" w:rsidR="003A70CC" w:rsidRDefault="00FB74A8">
                    <w:pPr>
                      <w:spacing w:line="350" w:lineRule="exact"/>
                      <w:ind w:left="300" w:hanging="300"/>
                      <w:jc w:val="left"/>
                    </w:pPr>
                    <w:r>
                      <w:rPr>
                        <w:rFonts w:ascii="Times New Roman" w:eastAsia="宋体" w:hAnsi="宋体" w:cs="宋体"/>
                        <w:color w:val="3E4D53"/>
                        <w:w w:val="95"/>
                      </w:rPr>
                      <w:t>在层叠或平铺窗口中查看地图</w:t>
                    </w:r>
                  </w:p>
                </w:txbxContent>
              </v:textbox>
            </v:shape>
            <v:shape id="_x0000_s4923" style="position:absolute;top:420;width:1180;height:300;mso-width-relative:margin;mso-height-relative:margin" coordsize="3620,720" o:spt="100" adj="0,,0" path="">
              <v:stroke joinstyle="round"/>
              <v:imagedata r:id="rId449"/>
              <v:formulas/>
              <v:path o:connecttype="segments"/>
              <o:lock v:ext="edit" aspectratio="t"/>
            </v:shape>
            <w10:anchorlock/>
          </v:group>
        </w:pict>
      </w:r>
    </w:p>
    <w:p w14:paraId="125AEDD2" w14:textId="77777777" w:rsidR="003A70CC" w:rsidRDefault="00FB74A8">
      <w:pPr>
        <w:pBdr>
          <w:top w:val="single" w:sz="0" w:space="8" w:color="FFFFFF"/>
        </w:pBdr>
        <w:spacing w:line="310" w:lineRule="exact"/>
        <w:ind w:left="20" w:right="600"/>
      </w:pPr>
      <w:r>
        <w:rPr>
          <w:rFonts w:ascii="Times New Roman" w:eastAsia="宋体" w:hAnsi="宋体" w:cs="宋体"/>
          <w:color w:val="000000"/>
          <w:w w:val="101"/>
          <w:sz w:val="20"/>
        </w:rPr>
        <w:t>使用工作簿选项卡时，无法在层叠或平铺窗口中查看映射。可以在“视图选项”对话框中关闭工作簿选项卡。</w:t>
      </w:r>
    </w:p>
    <w:p w14:paraId="456256BF" w14:textId="77777777" w:rsidR="003A70CC" w:rsidRDefault="00FB74A8">
      <w:pPr>
        <w:spacing w:before="180" w:line="310" w:lineRule="exact"/>
        <w:ind w:left="20" w:right="440"/>
      </w:pPr>
      <w:r>
        <w:rPr>
          <w:rFonts w:ascii="Times New Roman" w:eastAsia="宋体" w:hAnsi="宋体" w:cs="宋体"/>
          <w:color w:val="000000"/>
          <w:sz w:val="20"/>
        </w:rPr>
        <w:t>默认情况下，地图在地图视图或大纲视图中每次显示一个，工作簿选项卡位于窗口的顶部或底部。</w:t>
      </w:r>
    </w:p>
    <w:p w14:paraId="68A6C5D6" w14:textId="77777777" w:rsidR="003A70CC" w:rsidRDefault="003A70CC">
      <w:pPr>
        <w:spacing w:line="14" w:lineRule="exact"/>
        <w:sectPr w:rsidR="003A70CC">
          <w:type w:val="continuous"/>
          <w:pgSz w:w="12240" w:h="17760"/>
          <w:pgMar w:top="740" w:right="1480" w:bottom="1440" w:left="1540" w:header="720" w:footer="720" w:gutter="0"/>
          <w:cols w:space="720"/>
        </w:sectPr>
      </w:pPr>
    </w:p>
    <w:p w14:paraId="61008486" w14:textId="77777777" w:rsidR="003A70CC" w:rsidRDefault="00FB74A8">
      <w:pPr>
        <w:pBdr>
          <w:top w:val="single" w:sz="0" w:space="31" w:color="FFFFFF"/>
        </w:pBdr>
        <w:spacing w:before="120" w:line="200" w:lineRule="exact"/>
        <w:ind w:left="20" w:right="8840"/>
        <w:jc w:val="left"/>
        <w:sectPr w:rsidR="003A70CC">
          <w:type w:val="continuous"/>
          <w:pgSz w:w="12240" w:h="17760"/>
          <w:pgMar w:top="740" w:right="1480" w:bottom="1440" w:left="1540" w:header="720" w:footer="720" w:gutter="0"/>
          <w:cols w:space="720"/>
        </w:sectPr>
      </w:pPr>
      <w:r>
        <w:rPr>
          <w:rFonts w:ascii="Times New Roman" w:eastAsia="宋体" w:hAnsi="宋体" w:cs="宋体"/>
          <w:color w:val="000000"/>
          <w:w w:val="106"/>
          <w:sz w:val="20"/>
        </w:rPr>
        <w:t>171</w:t>
      </w:r>
    </w:p>
    <w:p w14:paraId="6BE8E417" w14:textId="77777777" w:rsidR="003A70CC" w:rsidRDefault="00FB74A8">
      <w:pPr>
        <w:pageBreakBefore/>
        <w:pBdr>
          <w:top w:val="single" w:sz="0" w:space="31" w:color="FFFFFF"/>
        </w:pBdr>
        <w:spacing w:before="100" w:line="200" w:lineRule="exact"/>
        <w:ind w:left="240" w:right="1900"/>
      </w:pPr>
      <w:r>
        <w:rPr>
          <w:rFonts w:ascii="Times New Roman" w:eastAsia="宋体" w:hAnsi="宋体" w:cs="宋体"/>
          <w:color w:val="000000"/>
          <w:sz w:val="20"/>
        </w:rPr>
        <w:lastRenderedPageBreak/>
        <w:t>1.</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60833745" w14:textId="77777777" w:rsidR="003A70CC" w:rsidRDefault="00FB74A8">
      <w:pPr>
        <w:spacing w:before="100" w:line="320" w:lineRule="exact"/>
        <w:ind w:left="780" w:right="440"/>
      </w:pPr>
      <w:r>
        <w:rPr>
          <w:rFonts w:ascii="Times New Roman" w:eastAsia="宋体" w:hAnsi="宋体" w:cs="宋体"/>
          <w:color w:val="000000"/>
          <w:w w:val="101"/>
          <w:sz w:val="20"/>
        </w:rPr>
        <w:t>右键单击地图的工作簿选项卡，然后单击排列。</w:t>
      </w:r>
    </w:p>
    <w:p w14:paraId="24EC4815" w14:textId="77777777" w:rsidR="003A70CC" w:rsidRDefault="00664571">
      <w:pPr>
        <w:spacing w:before="20" w:line="14" w:lineRule="exact"/>
        <w:ind w:left="620"/>
      </w:pPr>
      <w:r>
        <w:pict w14:anchorId="7CF7F168">
          <v:group id="_x0000_s4920" style="width:199pt;height:.4pt;mso-position-horizontal-relative:char;mso-position-vertical-relative:line" coordsize=",8">
            <v:line id="_x0000_s4921" style="position:absolute" from="0,4" to="1000,4" strokeweight=".4pt"/>
            <w10:anchorlock/>
          </v:group>
        </w:pict>
      </w:r>
    </w:p>
    <w:p w14:paraId="17960454" w14:textId="77777777" w:rsidR="003A70CC" w:rsidRDefault="00FB74A8">
      <w:pPr>
        <w:pBdr>
          <w:top w:val="single" w:sz="0" w:space="31" w:color="FFFFFF"/>
        </w:pBdr>
        <w:spacing w:before="460"/>
      </w:pPr>
      <w:r>
        <w:br w:type="column"/>
      </w:r>
      <w:r w:rsidR="00664571">
        <w:pict w14:anchorId="2AFEA9E2">
          <v:group id="_x0000_s4917" style="width:31pt;height:39pt;mso-position-horizontal-relative:char;mso-position-vertical-relative:line" coordsize="620,780">
            <v:shape id="_x0000_s4919" style="position:absolute;width:620;height:780;mso-width-relative:margin;mso-height-relative:margin" coordsize="620,780" o:spt="100" adj="0,,0" path="">
              <v:stroke joinstyle="round"/>
              <v:imagedata r:id="rId450"/>
              <v:formulas/>
              <v:path o:connecttype="segments"/>
              <o:lock v:ext="edit" aspectratio="t"/>
            </v:shape>
            <v:shape id="_x0000_s4918" style="position:absolute;left:140;top:140;width:320;height:400;mso-width-relative:margin;mso-height-relative:margin" coordsize="620,780" o:spt="100" adj="0,,0" path="" stroked="f">
              <v:stroke joinstyle="round"/>
              <v:formulas/>
              <v:path o:connecttype="segments"/>
              <o:lock v:ext="edit" aspectratio="t"/>
              <v:textbox inset="0,0,0,0">
                <w:txbxContent>
                  <w:p w14:paraId="07DAA102" w14:textId="77777777" w:rsidR="003A70CC" w:rsidRDefault="00FB74A8">
                    <w:pPr>
                      <w:spacing w:line="280" w:lineRule="exact"/>
                      <w:jc w:val="left"/>
                    </w:pPr>
                    <w:r>
                      <w:rPr>
                        <w:rFonts w:ascii="Times New Roman" w:eastAsia="宋体" w:hAnsi="宋体" w:cs="宋体"/>
                        <w:color w:val="000000"/>
                        <w:w w:val="101"/>
                        <w:sz w:val="28"/>
                      </w:rPr>
                      <w:t>或</w:t>
                    </w:r>
                  </w:p>
                </w:txbxContent>
              </v:textbox>
            </v:shape>
            <w10:anchorlock/>
          </v:group>
        </w:pict>
      </w:r>
    </w:p>
    <w:p w14:paraId="7130D4EB" w14:textId="77777777" w:rsidR="003A70CC" w:rsidRDefault="00FB74A8">
      <w:pPr>
        <w:spacing w:line="200" w:lineRule="exact"/>
        <w:ind w:left="2540" w:right="20"/>
        <w:jc w:val="left"/>
      </w:pPr>
      <w:r>
        <w:br w:type="column"/>
      </w:r>
      <w:r>
        <w:rPr>
          <w:rFonts w:ascii="Times New Roman" w:eastAsia="宋体" w:hAnsi="宋体" w:cs="宋体"/>
          <w:color w:val="000000"/>
          <w:w w:val="98"/>
          <w:sz w:val="20"/>
        </w:rPr>
        <w:t>使用地图</w:t>
      </w:r>
    </w:p>
    <w:p w14:paraId="7965235E" w14:textId="77777777" w:rsidR="003A70CC" w:rsidRDefault="00FB74A8">
      <w:pPr>
        <w:spacing w:before="800" w:line="320" w:lineRule="exact"/>
        <w:ind w:left="140" w:right="680"/>
        <w:jc w:val="left"/>
      </w:pPr>
      <w:r>
        <w:rPr>
          <w:rFonts w:ascii="Times New Roman" w:eastAsia="宋体" w:hAnsi="宋体" w:cs="宋体"/>
          <w:color w:val="000000"/>
          <w:w w:val="98"/>
          <w:sz w:val="20"/>
        </w:rPr>
        <w:t>在“视图”选项卡上，在下拉窗口中，单击“排列”。</w:t>
      </w:r>
    </w:p>
    <w:p w14:paraId="380AD1D9" w14:textId="77777777" w:rsidR="003A70CC" w:rsidRDefault="00664571">
      <w:pPr>
        <w:spacing w:before="20" w:line="14" w:lineRule="exact"/>
        <w:sectPr w:rsidR="003A70CC">
          <w:type w:val="continuous"/>
          <w:pgSz w:w="12240" w:h="17760"/>
          <w:pgMar w:top="740" w:right="1420" w:bottom="1440" w:left="1560" w:header="720" w:footer="720" w:gutter="0"/>
          <w:cols w:num="3" w:space="720" w:equalWidth="0">
            <w:col w:w="4600" w:space="20"/>
            <w:col w:w="620" w:space="20"/>
            <w:col w:w="4000"/>
          </w:cols>
        </w:sectPr>
      </w:pPr>
      <w:r>
        <w:pict w14:anchorId="427064BD">
          <v:group id="_x0000_s4915" style="width:199pt;height:.4pt;mso-position-horizontal-relative:char;mso-position-vertical-relative:line" coordsize=",8">
            <v:line id="_x0000_s4916" style="position:absolute" from="0,4" to="1000,4" strokeweight=".4pt"/>
            <w10:anchorlock/>
          </v:group>
        </w:pict>
      </w:r>
    </w:p>
    <w:p w14:paraId="12213FB0" w14:textId="77777777" w:rsidR="003A70CC" w:rsidRDefault="00FB74A8">
      <w:pPr>
        <w:pBdr>
          <w:top w:val="single" w:sz="0" w:space="2" w:color="FFFFFF"/>
        </w:pBdr>
        <w:spacing w:line="201" w:lineRule="exact"/>
        <w:ind w:left="240" w:right="400"/>
        <w:jc w:val="left"/>
      </w:pPr>
      <w:r>
        <w:rPr>
          <w:rFonts w:ascii="Times New Roman" w:eastAsia="宋体" w:hAnsi="宋体" w:cs="宋体"/>
          <w:color w:val="000000"/>
          <w:w w:val="101"/>
          <w:sz w:val="20"/>
        </w:rPr>
        <w:t>2.</w:t>
      </w:r>
      <w:r>
        <w:rPr>
          <w:rFonts w:ascii="Times New Roman" w:eastAsia="宋体" w:hAnsi="宋体" w:cs="宋体"/>
          <w:color w:val="000000"/>
          <w:w w:val="101"/>
        </w:rPr>
        <w:t>在打开的地图列表中，选择任何你想要关闭的地图，然后单击“关闭窗口”。</w:t>
      </w:r>
    </w:p>
    <w:p w14:paraId="2094EBDA" w14:textId="77777777" w:rsidR="003A70CC" w:rsidRDefault="00FB74A8">
      <w:pPr>
        <w:spacing w:before="60" w:line="200" w:lineRule="exact"/>
        <w:ind w:left="240" w:right="1600"/>
        <w:jc w:val="left"/>
      </w:pPr>
      <w:r>
        <w:rPr>
          <w:rFonts w:ascii="Times New Roman" w:eastAsia="宋体" w:hAnsi="宋体" w:cs="宋体"/>
          <w:color w:val="000000"/>
          <w:w w:val="103"/>
          <w:sz w:val="20"/>
        </w:rPr>
        <w:t>3.</w:t>
      </w:r>
      <w:r>
        <w:rPr>
          <w:rFonts w:ascii="Times New Roman" w:eastAsia="宋体" w:hAnsi="宋体" w:cs="宋体"/>
          <w:color w:val="000000"/>
          <w:w w:val="103"/>
          <w:sz w:val="20"/>
        </w:rPr>
        <w:t>选择要排列的地图。未选择的地图将被最小化。</w:t>
      </w:r>
    </w:p>
    <w:p w14:paraId="0C28C46B" w14:textId="77777777" w:rsidR="003A70CC" w:rsidRDefault="00FB74A8">
      <w:pPr>
        <w:spacing w:before="60" w:line="200" w:lineRule="exact"/>
        <w:ind w:left="220" w:right="394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3"/>
          <w:sz w:val="20"/>
        </w:rPr>
        <w:t>4.</w:t>
      </w:r>
      <w:r>
        <w:rPr>
          <w:rFonts w:ascii="Times New Roman" w:eastAsia="宋体" w:hAnsi="宋体" w:cs="宋体"/>
          <w:color w:val="000000"/>
          <w:w w:val="103"/>
          <w:sz w:val="20"/>
        </w:rPr>
        <w:t>单击您喜欢的排列</w:t>
      </w:r>
      <w:r>
        <w:rPr>
          <w:rFonts w:ascii="Times New Roman" w:eastAsia="宋体" w:hAnsi="宋体" w:cs="宋体"/>
          <w:color w:val="000000"/>
          <w:w w:val="103"/>
          <w:sz w:val="20"/>
        </w:rPr>
        <w:t>(</w:t>
      </w:r>
      <w:r>
        <w:rPr>
          <w:rFonts w:ascii="Times New Roman" w:eastAsia="宋体" w:hAnsi="宋体" w:cs="宋体"/>
          <w:color w:val="000000"/>
          <w:w w:val="103"/>
          <w:sz w:val="20"/>
        </w:rPr>
        <w:t>平铺或级联</w:t>
      </w:r>
      <w:r>
        <w:rPr>
          <w:rFonts w:ascii="Times New Roman" w:eastAsia="宋体" w:hAnsi="宋体" w:cs="宋体"/>
          <w:color w:val="000000"/>
          <w:w w:val="103"/>
          <w:sz w:val="20"/>
        </w:rPr>
        <w:t>)</w:t>
      </w:r>
      <w:r>
        <w:rPr>
          <w:rFonts w:ascii="Times New Roman" w:eastAsia="宋体" w:hAnsi="宋体" w:cs="宋体"/>
          <w:color w:val="000000"/>
          <w:w w:val="103"/>
          <w:sz w:val="20"/>
        </w:rPr>
        <w:t>。</w:t>
      </w:r>
    </w:p>
    <w:p w14:paraId="1303F585" w14:textId="77777777" w:rsidR="003A70CC" w:rsidRDefault="00664571">
      <w:pPr>
        <w:pBdr>
          <w:top w:val="single" w:sz="0" w:space="1" w:color="FFFFFF"/>
        </w:pBdr>
        <w:sectPr w:rsidR="003A70CC">
          <w:type w:val="continuous"/>
          <w:pgSz w:w="12240" w:h="17760"/>
          <w:pgMar w:top="740" w:right="1420" w:bottom="1440" w:left="1560" w:header="720" w:footer="720" w:gutter="0"/>
          <w:cols w:space="720"/>
        </w:sectPr>
      </w:pPr>
      <w:r>
        <w:pict w14:anchorId="52A48338">
          <v:group id="_x0000_s4912" style="width:56pt;height:15pt;mso-position-horizontal-relative:char;mso-position-vertical-relative:line" coordsize="1120,300">
            <v:shape id="_x0000_s4914" style="position:absolute;width:1120;height:300;mso-width-relative:margin;mso-height-relative:margin" coordsize="1120,300" o:spt="100" adj="0,,0" path="">
              <v:stroke joinstyle="round"/>
              <v:imagedata r:id="rId451"/>
              <v:formulas/>
              <v:path o:connecttype="segments"/>
              <o:lock v:ext="edit" aspectratio="t"/>
            </v:shape>
            <v:shape id="_x0000_s4913" style="position:absolute;left:300;top:40;width:820;height:260;mso-width-relative:margin;mso-height-relative:margin" coordsize="1120,300" o:spt="100" adj="0,,0" path="" stroked="f">
              <v:stroke joinstyle="round"/>
              <v:formulas/>
              <v:path o:connecttype="segments"/>
              <o:lock v:ext="edit" aspectratio="t"/>
              <v:textbox inset="0,0,0,0">
                <w:txbxContent>
                  <w:p w14:paraId="0D227EC9"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19EEAF15" w14:textId="77777777" w:rsidR="003A70CC" w:rsidRDefault="00FB74A8">
      <w:pPr>
        <w:pBdr>
          <w:top w:val="single" w:sz="0" w:space="8" w:color="FFFFFF"/>
        </w:pBdr>
        <w:spacing w:line="310" w:lineRule="exact"/>
        <w:ind w:right="2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2"/>
          <w:sz w:val="20"/>
        </w:rPr>
        <w:t>要手动排列地图，请单击地图窗口的还原按钮</w:t>
      </w:r>
      <w:r>
        <w:rPr>
          <w:rFonts w:ascii="Times New Roman" w:eastAsia="宋体" w:hAnsi="宋体" w:cs="宋体"/>
          <w:color w:val="000000"/>
          <w:w w:val="102"/>
          <w:sz w:val="20"/>
        </w:rPr>
        <w:t>(</w:t>
      </w:r>
      <w:r>
        <w:rPr>
          <w:rFonts w:ascii="Times New Roman" w:eastAsia="宋体" w:hAnsi="宋体" w:cs="宋体"/>
          <w:color w:val="000000"/>
          <w:w w:val="102"/>
          <w:sz w:val="20"/>
        </w:rPr>
        <w:t>在地图窗口的右上角</w:t>
      </w:r>
      <w:r>
        <w:rPr>
          <w:rFonts w:ascii="Times New Roman" w:eastAsia="宋体" w:hAnsi="宋体" w:cs="宋体"/>
          <w:color w:val="000000"/>
          <w:w w:val="102"/>
          <w:sz w:val="20"/>
        </w:rPr>
        <w:t>)</w:t>
      </w:r>
      <w:r>
        <w:rPr>
          <w:rFonts w:ascii="Times New Roman" w:eastAsia="宋体" w:hAnsi="宋体" w:cs="宋体"/>
          <w:color w:val="000000"/>
          <w:w w:val="102"/>
          <w:sz w:val="20"/>
        </w:rPr>
        <w:t>，并拖动到大小，放置每个地图的窗口。</w:t>
      </w:r>
    </w:p>
    <w:p w14:paraId="74BF8235" w14:textId="77777777" w:rsidR="003A70CC" w:rsidRDefault="00FB74A8">
      <w:pPr>
        <w:pBdr>
          <w:top w:val="single" w:sz="0" w:space="12" w:color="FFFFFF"/>
        </w:pBdr>
        <w:spacing w:line="210" w:lineRule="exact"/>
        <w:ind w:right="6980"/>
        <w:jc w:val="left"/>
        <w:sectPr w:rsidR="003A70CC">
          <w:type w:val="continuous"/>
          <w:pgSz w:w="12240" w:h="17760"/>
          <w:pgMar w:top="740" w:right="1420" w:bottom="1440" w:left="1560" w:header="720" w:footer="720" w:gutter="0"/>
          <w:cols w:space="720"/>
        </w:sectPr>
      </w:pPr>
      <w:r>
        <w:rPr>
          <w:rFonts w:ascii="Times New Roman" w:eastAsia="宋体" w:hAnsi="宋体" w:cs="宋体"/>
          <w:color w:val="3E4D53"/>
          <w:w w:val="97"/>
        </w:rPr>
        <w:t>查看地图的位置</w:t>
      </w:r>
    </w:p>
    <w:p w14:paraId="71F31354" w14:textId="77777777" w:rsidR="003A70CC" w:rsidRDefault="00FB74A8">
      <w:pPr>
        <w:pBdr>
          <w:top w:val="single" w:sz="0" w:space="8" w:color="FFFFFF"/>
        </w:pBdr>
        <w:spacing w:line="200" w:lineRule="exact"/>
        <w:ind w:right="1760"/>
        <w:jc w:val="left"/>
      </w:pPr>
      <w:r>
        <w:rPr>
          <w:rFonts w:ascii="Times New Roman" w:eastAsia="宋体" w:hAnsi="宋体" w:cs="宋体"/>
          <w:color w:val="000000"/>
          <w:w w:val="101"/>
          <w:sz w:val="20"/>
        </w:rPr>
        <w:t>如果在“地图”窗口中打开了地图，则可以查看它在系统中的位置。</w:t>
      </w:r>
    </w:p>
    <w:p w14:paraId="153962E6" w14:textId="77777777" w:rsidR="003A70CC" w:rsidRDefault="00FB74A8">
      <w:pPr>
        <w:spacing w:before="60" w:line="200" w:lineRule="exact"/>
        <w:ind w:left="240" w:right="2700"/>
        <w:jc w:val="left"/>
      </w:pPr>
      <w:r>
        <w:rPr>
          <w:rFonts w:ascii="Times New Roman" w:eastAsia="宋体" w:hAnsi="宋体" w:cs="宋体"/>
          <w:color w:val="000000"/>
          <w:w w:val="103"/>
          <w:sz w:val="20"/>
        </w:rPr>
        <w:t>1.</w:t>
      </w:r>
      <w:r>
        <w:rPr>
          <w:rFonts w:ascii="Times New Roman" w:eastAsia="宋体" w:hAnsi="宋体" w:cs="宋体"/>
          <w:color w:val="000000"/>
          <w:w w:val="103"/>
          <w:sz w:val="20"/>
        </w:rPr>
        <w:t>右键单击窗口底部地图的</w:t>
      </w:r>
      <w:r>
        <w:rPr>
          <w:rFonts w:ascii="Times New Roman" w:eastAsia="宋体" w:hAnsi="宋体" w:cs="宋体"/>
          <w:color w:val="000000"/>
          <w:w w:val="103"/>
          <w:sz w:val="20"/>
        </w:rPr>
        <w:t>document</w:t>
      </w:r>
      <w:r>
        <w:rPr>
          <w:rFonts w:ascii="Times New Roman" w:eastAsia="宋体" w:hAnsi="宋体" w:cs="宋体"/>
          <w:color w:val="000000"/>
          <w:w w:val="103"/>
          <w:sz w:val="20"/>
        </w:rPr>
        <w:t>选项卡。</w:t>
      </w:r>
    </w:p>
    <w:p w14:paraId="5593BBE3" w14:textId="77777777" w:rsidR="003A70CC" w:rsidRDefault="00FB74A8">
      <w:pPr>
        <w:spacing w:before="80" w:line="200" w:lineRule="exact"/>
        <w:ind w:left="240" w:right="658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2"/>
          <w:sz w:val="20"/>
        </w:rPr>
        <w:t>2.</w:t>
      </w:r>
      <w:r>
        <w:rPr>
          <w:rFonts w:ascii="Times New Roman" w:eastAsia="宋体" w:hAnsi="宋体" w:cs="宋体"/>
          <w:color w:val="000000"/>
          <w:w w:val="102"/>
          <w:sz w:val="20"/>
        </w:rPr>
        <w:t>单击资源管理器中的显示。</w:t>
      </w:r>
    </w:p>
    <w:p w14:paraId="1F9BE55C" w14:textId="77777777" w:rsidR="003A70CC" w:rsidRDefault="00FB74A8">
      <w:pPr>
        <w:pBdr>
          <w:top w:val="single" w:sz="0" w:space="31" w:color="FFFFFF"/>
        </w:pBdr>
        <w:spacing w:before="7720" w:line="200" w:lineRule="exact"/>
        <w:ind w:left="89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6"/>
          <w:sz w:val="20"/>
        </w:rPr>
        <w:t>172</w:t>
      </w:r>
    </w:p>
    <w:p w14:paraId="3ABAB17F" w14:textId="37604409" w:rsidR="003A70CC" w:rsidRDefault="00C368D6">
      <w:pPr>
        <w:pageBreakBefore/>
        <w:spacing w:line="200" w:lineRule="exact"/>
        <w:ind w:left="120"/>
        <w:jc w:val="left"/>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27381C05" w14:textId="77777777" w:rsidR="003A70CC" w:rsidRDefault="00FB74A8">
      <w:pPr>
        <w:spacing w:before="1140" w:line="220" w:lineRule="exact"/>
        <w:ind w:left="120" w:right="880"/>
        <w:jc w:val="left"/>
      </w:pPr>
      <w:r>
        <w:rPr>
          <w:rFonts w:ascii="Times New Roman" w:eastAsia="宋体" w:hAnsi="宋体" w:cs="宋体"/>
          <w:color w:val="5C6F7B"/>
          <w:sz w:val="22"/>
        </w:rPr>
        <w:t>使用地图视图</w:t>
      </w:r>
    </w:p>
    <w:p w14:paraId="2E97BF37" w14:textId="77777777" w:rsidR="003A70CC" w:rsidRDefault="00FB74A8">
      <w:pPr>
        <w:pBdr>
          <w:top w:val="single" w:sz="0" w:space="31" w:color="FFFFFF"/>
        </w:pBdr>
        <w:spacing w:before="400" w:line="370" w:lineRule="exact"/>
        <w:ind w:right="260"/>
        <w:jc w:val="left"/>
        <w:sectPr w:rsidR="003A70CC">
          <w:type w:val="continuous"/>
          <w:pgSz w:w="12240" w:h="17760"/>
          <w:pgMar w:top="740" w:right="1400" w:bottom="1440" w:left="1440" w:header="720" w:footer="720" w:gutter="0"/>
          <w:cols w:num="2" w:space="720" w:equalWidth="0">
            <w:col w:w="2400" w:space="4780"/>
            <w:col w:w="2220"/>
          </w:cols>
        </w:sectPr>
      </w:pPr>
      <w:r>
        <w:br w:type="column"/>
      </w:r>
      <w:r>
        <w:rPr>
          <w:rFonts w:ascii="Times New Roman" w:eastAsia="宋体" w:hAnsi="宋体" w:cs="宋体"/>
          <w:color w:val="3E3E3E"/>
          <w:w w:val="99"/>
          <w:sz w:val="24"/>
        </w:rPr>
        <w:t>你想做什么</w:t>
      </w:r>
      <w:r>
        <w:rPr>
          <w:rFonts w:ascii="Times New Roman" w:eastAsia="宋体" w:hAnsi="宋体" w:cs="宋体"/>
          <w:color w:val="3E3E3E"/>
          <w:w w:val="99"/>
          <w:sz w:val="24"/>
        </w:rPr>
        <w:t>?</w:t>
      </w:r>
    </w:p>
    <w:p w14:paraId="0E8F5AD4" w14:textId="77777777" w:rsidR="003A70CC" w:rsidRDefault="00664571">
      <w:pPr>
        <w:pBdr>
          <w:top w:val="single" w:sz="0" w:space="7" w:color="FFFFFF"/>
        </w:pBdr>
        <w:sectPr w:rsidR="003A70CC">
          <w:type w:val="continuous"/>
          <w:pgSz w:w="12240" w:h="17760"/>
          <w:pgMar w:top="740" w:right="1400" w:bottom="1440" w:left="1440" w:header="720" w:footer="720" w:gutter="0"/>
          <w:cols w:space="720"/>
        </w:sectPr>
      </w:pPr>
      <w:r>
        <w:pict w14:anchorId="2E76B706">
          <v:group id="_x0000_s4908" style="width:468pt;height:174pt;mso-position-horizontal-relative:char;mso-position-vertical-relative:line" coordsize="9360,3480">
            <v:shape id="_x0000_s4911" style="position:absolute;width:9360;height:3480;mso-width-relative:margin;mso-height-relative:margin" coordsize="9360,3480" o:spt="100" adj="0,,0" path="">
              <v:stroke joinstyle="round"/>
              <v:imagedata r:id="rId452"/>
              <v:formulas/>
              <v:path o:connecttype="segments"/>
              <o:lock v:ext="edit" aspectratio="t"/>
            </v:shape>
            <v:shape id="_x0000_s4910" style="position:absolute;left:7780;top:120;width:1520;height:2860;mso-width-relative:margin;mso-height-relative:margin" coordsize="9360,3480" o:spt="100" adj="0,,0" path="" stroked="f">
              <v:stroke joinstyle="round"/>
              <v:formulas/>
              <v:path o:connecttype="segments"/>
              <o:lock v:ext="edit" aspectratio="t"/>
              <v:textbox inset="0,0,0,0">
                <w:txbxContent>
                  <w:p w14:paraId="1D963614" w14:textId="77777777" w:rsidR="003A70CC" w:rsidRDefault="00FB74A8">
                    <w:pPr>
                      <w:spacing w:line="316" w:lineRule="exact"/>
                      <w:jc w:val="left"/>
                    </w:pPr>
                    <w:r>
                      <w:rPr>
                        <w:rFonts w:ascii="Times New Roman" w:eastAsia="宋体" w:hAnsi="宋体" w:cs="宋体"/>
                        <w:color w:val="E41B23"/>
                        <w:w w:val="97"/>
                        <w:sz w:val="16"/>
                      </w:rPr>
                      <w:t>切换到地图视图在地图视图中导航定位地图</w:t>
                    </w:r>
                    <w:r>
                      <w:rPr>
                        <w:rFonts w:ascii="Times New Roman" w:eastAsia="宋体" w:hAnsi="宋体" w:cs="宋体"/>
                        <w:color w:val="E41B23"/>
                        <w:w w:val="97"/>
                        <w:sz w:val="16"/>
                      </w:rPr>
                      <w:t>(</w:t>
                    </w:r>
                    <w:r>
                      <w:rPr>
                        <w:rFonts w:ascii="Times New Roman" w:eastAsia="宋体" w:hAnsi="宋体" w:cs="宋体"/>
                        <w:color w:val="E41B23"/>
                        <w:w w:val="97"/>
                        <w:sz w:val="16"/>
                      </w:rPr>
                      <w:t>平移，缩放或中心</w:t>
                    </w:r>
                    <w:r>
                      <w:rPr>
                        <w:rFonts w:ascii="Times New Roman" w:eastAsia="宋体" w:hAnsi="宋体" w:cs="宋体"/>
                        <w:color w:val="E41B23"/>
                        <w:w w:val="97"/>
                        <w:sz w:val="16"/>
                      </w:rPr>
                      <w:t>)</w:t>
                    </w:r>
                    <w:r>
                      <w:rPr>
                        <w:rFonts w:ascii="Times New Roman" w:eastAsia="宋体" w:hAnsi="宋体" w:cs="宋体"/>
                        <w:color w:val="E41B23"/>
                        <w:w w:val="97"/>
                        <w:sz w:val="16"/>
                      </w:rPr>
                      <w:t>使用迷你视图聚焦一个主题显示或隐藏地图元素分割地图视图</w:t>
                    </w:r>
                  </w:p>
                </w:txbxContent>
              </v:textbox>
            </v:shape>
            <v:shape id="_x0000_s4909" style="position:absolute;left:7220;top:3260;width:580;height:220;mso-width-relative:margin;mso-height-relative:margin" coordsize="9360,3480" o:spt="100" adj="0,,0" path="" stroked="f">
              <v:stroke joinstyle="round"/>
              <v:formulas/>
              <v:path o:connecttype="segments"/>
              <o:lock v:ext="edit" aspectratio="t"/>
              <v:textbox inset="0,0,0,0">
                <w:txbxContent>
                  <w:p w14:paraId="322AF743" w14:textId="77777777" w:rsidR="003A70CC" w:rsidRDefault="00FB74A8">
                    <w:pPr>
                      <w:spacing w:line="160" w:lineRule="exact"/>
                      <w:jc w:val="left"/>
                    </w:pPr>
                    <w:r>
                      <w:rPr>
                        <w:rFonts w:ascii="Times New Roman" w:eastAsia="宋体" w:hAnsi="宋体" w:cs="宋体"/>
                        <w:color w:val="326598"/>
                        <w:w w:val="93"/>
                        <w:sz w:val="16"/>
                      </w:rPr>
                      <w:t>参见</w:t>
                    </w:r>
                    <w:r>
                      <w:rPr>
                        <w:rFonts w:ascii="Times New Roman" w:eastAsia="宋体" w:hAnsi="宋体" w:cs="宋体"/>
                        <w:color w:val="326598"/>
                        <w:w w:val="93"/>
                        <w:sz w:val="16"/>
                      </w:rPr>
                      <w:t>:</w:t>
                    </w:r>
                  </w:p>
                </w:txbxContent>
              </v:textbox>
            </v:shape>
            <w10:anchorlock/>
          </v:group>
        </w:pict>
      </w:r>
    </w:p>
    <w:p w14:paraId="2C9C332F" w14:textId="77777777" w:rsidR="003A70CC" w:rsidRDefault="00664571">
      <w:pPr>
        <w:pBdr>
          <w:top w:val="single" w:sz="0" w:space="5" w:color="FFFFFF"/>
        </w:pBdr>
        <w:ind w:left="120"/>
        <w:sectPr w:rsidR="003A70CC">
          <w:type w:val="continuous"/>
          <w:pgSz w:w="12240" w:h="17760"/>
          <w:pgMar w:top="740" w:right="1400" w:bottom="1440" w:left="1440" w:header="720" w:footer="720" w:gutter="0"/>
          <w:cols w:space="720"/>
        </w:sectPr>
      </w:pPr>
      <w:r>
        <w:pict w14:anchorId="1F6D6810">
          <v:group id="_x0000_s4905" style="width:441pt;height:147pt;mso-position-horizontal-relative:char;mso-position-vertical-relative:line" coordsize="8820,2940">
            <v:shape id="_x0000_s4907" style="position:absolute;top:200;width:6900;height:2740;mso-width-relative:margin;mso-height-relative:margin" coordsize="8820,2940" o:spt="100" adj="0,,0" path="" stroked="f">
              <v:stroke joinstyle="round"/>
              <v:formulas/>
              <v:path o:connecttype="segments"/>
              <o:lock v:ext="edit" aspectratio="t"/>
              <v:textbox inset="0,0,0,0">
                <w:txbxContent>
                  <w:p w14:paraId="3AC416DF" w14:textId="77777777" w:rsidR="003A70CC" w:rsidRDefault="00FB74A8">
                    <w:pPr>
                      <w:spacing w:line="336" w:lineRule="exact"/>
                      <w:jc w:val="left"/>
                    </w:pPr>
                    <w:r>
                      <w:rPr>
                        <w:rFonts w:ascii="Times New Roman" w:eastAsia="宋体" w:hAnsi="宋体" w:cs="宋体"/>
                        <w:color w:val="000000"/>
                        <w:w w:val="101"/>
                        <w:sz w:val="20"/>
                      </w:rPr>
                      <w:t>MindManager</w:t>
                    </w:r>
                    <w:r>
                      <w:rPr>
                        <w:rFonts w:ascii="Times New Roman" w:eastAsia="宋体" w:hAnsi="宋体" w:cs="宋体"/>
                        <w:color w:val="000000"/>
                        <w:w w:val="101"/>
                        <w:sz w:val="20"/>
                      </w:rPr>
                      <w:t>在地图视图中启动。这是创建和编辑地图以及获取地图覆盖范围的全景的最佳视图。这个视图显示地图的所有组件，包括浮动主题、关系、图像和边界。您可能会在这个视图中完成大部分工作。</w:t>
                    </w:r>
                  </w:p>
                  <w:p w14:paraId="0FAE2EEC" w14:textId="77777777" w:rsidR="003A70CC" w:rsidRDefault="00FB74A8">
                    <w:pPr>
                      <w:spacing w:before="80" w:line="320" w:lineRule="exact"/>
                      <w:ind w:right="180"/>
                      <w:jc w:val="left"/>
                    </w:pPr>
                    <w:r>
                      <w:rPr>
                        <w:rFonts w:ascii="Times New Roman" w:eastAsia="宋体" w:hAnsi="宋体" w:cs="宋体"/>
                        <w:color w:val="000000"/>
                        <w:w w:val="102"/>
                        <w:sz w:val="20"/>
                      </w:rPr>
                      <w:t>对于较小的地图，使用鼠标导航很简单。对于大型地图，你可能会发现折叠和扩展主题会很有帮助，这样可以更容易地在地图上移动。</w:t>
                    </w:r>
                  </w:p>
                </w:txbxContent>
              </v:textbox>
            </v:shape>
            <v:shape id="_x0000_s4906" style="position:absolute;left:7300;width:1520;height:1240;mso-width-relative:margin;mso-height-relative:margin" coordsize="8820,2940" o:spt="100" adj="0,,0" path="" stroked="f">
              <v:stroke joinstyle="round"/>
              <v:formulas/>
              <v:path o:connecttype="segments"/>
              <o:lock v:ext="edit" aspectratio="t"/>
              <v:textbox inset="0,0,0,0">
                <w:txbxContent>
                  <w:p w14:paraId="5A7DF51F" w14:textId="77777777" w:rsidR="003A70CC" w:rsidRDefault="00FB74A8">
                    <w:pPr>
                      <w:spacing w:line="305" w:lineRule="exact"/>
                      <w:jc w:val="left"/>
                    </w:pPr>
                    <w:r>
                      <w:rPr>
                        <w:rFonts w:ascii="Times New Roman" w:eastAsia="宋体" w:hAnsi="宋体" w:cs="宋体"/>
                        <w:color w:val="E41B23"/>
                        <w:w w:val="101"/>
                        <w:sz w:val="16"/>
                        <w:u w:val="single"/>
                      </w:rPr>
                      <w:t>文档视图筛选主题折叠和展开主题</w:t>
                    </w:r>
                  </w:p>
                </w:txbxContent>
              </v:textbox>
            </v:shape>
            <w10:anchorlock/>
          </v:group>
        </w:pict>
      </w:r>
    </w:p>
    <w:p w14:paraId="7F646671" w14:textId="77777777" w:rsidR="003A70CC" w:rsidRDefault="00664571">
      <w:pPr>
        <w:pBdr>
          <w:top w:val="single" w:sz="0" w:space="1" w:color="FFFFFF"/>
        </w:pBdr>
        <w:ind w:left="100"/>
        <w:sectPr w:rsidR="003A70CC">
          <w:type w:val="continuous"/>
          <w:pgSz w:w="12240" w:h="17760"/>
          <w:pgMar w:top="740" w:right="1400" w:bottom="1440" w:left="1440" w:header="720" w:footer="720" w:gutter="0"/>
          <w:cols w:space="720"/>
        </w:sectPr>
      </w:pPr>
      <w:r>
        <w:pict w14:anchorId="3CE96CA7">
          <v:group id="_x0000_s4902" style="width:347pt;height:52pt;mso-position-horizontal-relative:char;mso-position-vertical-relative:line" coordsize="6940,1040">
            <v:shape id="_x0000_s4904" style="position:absolute;width:6940;height:1040;mso-width-relative:margin;mso-height-relative:margin" coordsize="6940,1040" o:spt="100" adj="0,,0" path="">
              <v:stroke joinstyle="round"/>
              <v:imagedata r:id="rId453"/>
              <v:formulas/>
              <v:path o:connecttype="segments"/>
              <o:lock v:ext="edit" aspectratio="t"/>
            </v:shape>
            <v:shape id="_x0000_s4903" style="position:absolute;left:20;top:40;width:6580;height:980;mso-width-relative:margin;mso-height-relative:margin" coordsize="6940,1040" o:spt="100" adj="0,,0" path="" stroked="f">
              <v:stroke joinstyle="round"/>
              <v:formulas/>
              <v:path o:connecttype="segments"/>
              <o:lock v:ext="edit" aspectratio="t"/>
              <v:textbox inset="0,0,0,0">
                <w:txbxContent>
                  <w:p w14:paraId="5F9ED085" w14:textId="77777777" w:rsidR="003A70CC" w:rsidRDefault="00FB74A8">
                    <w:pPr>
                      <w:spacing w:line="149" w:lineRule="exact"/>
                      <w:ind w:left="300" w:right="5440"/>
                    </w:pPr>
                    <w:r>
                      <w:rPr>
                        <w:rFonts w:ascii="Times New Roman" w:eastAsia="宋体" w:hAnsi="宋体" w:cs="宋体"/>
                        <w:color w:val="E41B23"/>
                        <w:w w:val="96"/>
                        <w:sz w:val="18"/>
                      </w:rPr>
                      <w:t>阅读提示</w:t>
                    </w:r>
                  </w:p>
                  <w:p w14:paraId="6AB26BB6" w14:textId="77777777" w:rsidR="003A70CC" w:rsidRDefault="00FB74A8">
                    <w:pPr>
                      <w:spacing w:before="80" w:line="320" w:lineRule="exact"/>
                    </w:pPr>
                    <w:r>
                      <w:rPr>
                        <w:rFonts w:ascii="Times New Roman" w:eastAsia="宋体" w:hAnsi="宋体" w:cs="宋体"/>
                        <w:color w:val="000000"/>
                        <w:w w:val="104"/>
                        <w:sz w:val="20"/>
                      </w:rPr>
                      <w:t>您还可以使用键盘快捷键来浏览地图和调整视图。</w:t>
                    </w:r>
                  </w:p>
                </w:txbxContent>
              </v:textbox>
            </v:shape>
            <w10:anchorlock/>
          </v:group>
        </w:pict>
      </w:r>
    </w:p>
    <w:p w14:paraId="49BAEB1F" w14:textId="77777777" w:rsidR="003A70CC" w:rsidRDefault="00664571">
      <w:pPr>
        <w:pBdr>
          <w:top w:val="single" w:sz="0" w:space="31" w:color="FFFFFF"/>
        </w:pBdr>
        <w:spacing w:before="100" w:line="14" w:lineRule="exact"/>
        <w:ind w:left="100"/>
        <w:sectPr w:rsidR="003A70CC">
          <w:type w:val="continuous"/>
          <w:pgSz w:w="12240" w:h="17760"/>
          <w:pgMar w:top="740" w:right="1400" w:bottom="1440" w:left="1440" w:header="720" w:footer="720" w:gutter="0"/>
          <w:cols w:space="720"/>
        </w:sectPr>
      </w:pPr>
      <w:r>
        <w:pict w14:anchorId="518C4B43">
          <v:group id="_x0000_s4900" style="width:464pt;height:.4pt;mso-position-horizontal-relative:char;mso-position-vertical-relative:line" coordsize=",8">
            <v:line id="_x0000_s4901" style="position:absolute" from="0,4" to="1000,4" strokeweight=".4pt"/>
            <w10:anchorlock/>
          </v:group>
        </w:pict>
      </w:r>
    </w:p>
    <w:p w14:paraId="22DAD7A9" w14:textId="77777777" w:rsidR="003A70CC" w:rsidRDefault="00FB74A8">
      <w:pPr>
        <w:pBdr>
          <w:top w:val="single" w:sz="0" w:space="8" w:color="FFFFFF"/>
        </w:pBdr>
        <w:spacing w:line="210" w:lineRule="exact"/>
        <w:ind w:left="120" w:right="7540"/>
        <w:jc w:val="left"/>
        <w:sectPr w:rsidR="003A70CC">
          <w:type w:val="continuous"/>
          <w:pgSz w:w="12240" w:h="17760"/>
          <w:pgMar w:top="740" w:right="1400" w:bottom="1440" w:left="1440" w:header="720" w:footer="720" w:gutter="0"/>
          <w:cols w:space="720"/>
        </w:sectPr>
      </w:pPr>
      <w:r>
        <w:rPr>
          <w:rFonts w:ascii="Times New Roman" w:eastAsia="宋体" w:hAnsi="宋体" w:cs="宋体"/>
          <w:color w:val="3E4D53"/>
          <w:w w:val="94"/>
        </w:rPr>
        <w:t>切换到地图视图</w:t>
      </w:r>
    </w:p>
    <w:p w14:paraId="4090283D" w14:textId="77777777" w:rsidR="003A70CC" w:rsidRDefault="00FB74A8">
      <w:pPr>
        <w:pBdr>
          <w:top w:val="single" w:sz="0" w:space="8" w:color="FFFFFF"/>
        </w:pBdr>
        <w:spacing w:line="200" w:lineRule="exact"/>
        <w:ind w:left="120" w:right="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99"/>
          <w:sz w:val="20"/>
        </w:rPr>
        <w:t>若要从另一个视图切换到映射视图，请单击“视图”选项卡文档视图组中的“映射”，或单击“映射”</w:t>
      </w:r>
    </w:p>
    <w:p w14:paraId="75648EB0" w14:textId="77777777" w:rsidR="003A70CC" w:rsidRDefault="00664571">
      <w:pPr>
        <w:pBdr>
          <w:top w:val="single" w:sz="0" w:space="1" w:color="FFFFFF"/>
        </w:pBdr>
        <w:ind w:left="120"/>
        <w:sectPr w:rsidR="003A70CC">
          <w:type w:val="continuous"/>
          <w:pgSz w:w="12240" w:h="17760"/>
          <w:pgMar w:top="740" w:right="1400" w:bottom="1440" w:left="1440" w:header="720" w:footer="720" w:gutter="0"/>
          <w:cols w:space="720"/>
        </w:sectPr>
      </w:pPr>
      <w:r>
        <w:pict w14:anchorId="6926DD58">
          <v:group id="_x0000_s4897" style="width:116pt;height:17pt;mso-position-horizontal-relative:char;mso-position-vertical-relative:line" coordsize="2320,340">
            <v:shape id="_x0000_s4899" style="position:absolute;top:40;width:2320;height:300;mso-width-relative:margin;mso-height-relative:margin" coordsize="2320,340" o:spt="100" adj="0,,0" path="" stroked="f">
              <v:stroke joinstyle="round"/>
              <v:formulas/>
              <v:path o:connecttype="segments"/>
              <o:lock v:ext="edit" aspectratio="t"/>
              <v:textbox inset="0,0,0,0">
                <w:txbxContent>
                  <w:p w14:paraId="429341BE" w14:textId="77777777" w:rsidR="003A70CC" w:rsidRDefault="00FB74A8">
                    <w:pPr>
                      <w:spacing w:line="200" w:lineRule="exact"/>
                      <w:jc w:val="left"/>
                    </w:pPr>
                    <w:r>
                      <w:rPr>
                        <w:rFonts w:ascii="Times New Roman" w:eastAsia="宋体" w:hAnsi="宋体" w:cs="宋体"/>
                        <w:color w:val="000000"/>
                        <w:w w:val="101"/>
                        <w:sz w:val="20"/>
                      </w:rPr>
                      <w:t>在状态栏查看。</w:t>
                    </w:r>
                  </w:p>
                </w:txbxContent>
              </v:textbox>
            </v:shape>
            <v:shape id="_x0000_s4898" style="position:absolute;left:460;width:280;height:260;mso-width-relative:margin;mso-height-relative:margin" coordsize="2320,340" o:spt="100" adj="0,,0" path="">
              <v:stroke joinstyle="round"/>
              <v:imagedata r:id="rId454"/>
              <v:formulas/>
              <v:path o:connecttype="segments"/>
              <o:lock v:ext="edit" aspectratio="t"/>
            </v:shape>
            <w10:anchorlock/>
          </v:group>
        </w:pict>
      </w:r>
    </w:p>
    <w:p w14:paraId="2DC2F0AC" w14:textId="77777777" w:rsidR="003A70CC" w:rsidRDefault="00FB74A8">
      <w:pPr>
        <w:pBdr>
          <w:top w:val="single" w:sz="0" w:space="31" w:color="FFFFFF"/>
        </w:pBdr>
        <w:spacing w:before="1900" w:line="200" w:lineRule="exact"/>
        <w:ind w:left="120" w:right="89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6"/>
          <w:sz w:val="20"/>
        </w:rPr>
        <w:t>173</w:t>
      </w:r>
    </w:p>
    <w:p w14:paraId="2A97BE58" w14:textId="77777777" w:rsidR="003A70CC" w:rsidRDefault="00FB74A8">
      <w:pPr>
        <w:pageBreakBefore/>
        <w:spacing w:line="200" w:lineRule="exact"/>
        <w:ind w:left="7920" w:right="580"/>
        <w:jc w:val="left"/>
        <w:sectPr w:rsidR="003A70CC">
          <w:type w:val="continuous"/>
          <w:pgSz w:w="12240" w:h="17760"/>
          <w:pgMar w:top="740" w:right="860" w:bottom="1440" w:left="1440" w:header="720" w:footer="720" w:gutter="0"/>
          <w:cols w:space="720"/>
        </w:sectPr>
      </w:pPr>
      <w:r>
        <w:rPr>
          <w:rFonts w:ascii="Times New Roman" w:eastAsia="宋体" w:hAnsi="宋体" w:cs="宋体"/>
          <w:color w:val="000000"/>
          <w:w w:val="98"/>
          <w:sz w:val="20"/>
        </w:rPr>
        <w:lastRenderedPageBreak/>
        <w:t>使用地图</w:t>
      </w:r>
    </w:p>
    <w:p w14:paraId="1A6DF0DD" w14:textId="77777777" w:rsidR="003A70CC" w:rsidRDefault="00FB74A8">
      <w:pPr>
        <w:pBdr>
          <w:top w:val="single" w:sz="0" w:space="21" w:color="FFFFFF"/>
        </w:pBdr>
        <w:spacing w:line="210" w:lineRule="exact"/>
        <w:ind w:left="120" w:right="7900"/>
        <w:jc w:val="left"/>
        <w:sectPr w:rsidR="003A70CC">
          <w:type w:val="continuous"/>
          <w:pgSz w:w="12240" w:h="17760"/>
          <w:pgMar w:top="740" w:right="860" w:bottom="1440" w:left="1440" w:header="720" w:footer="720" w:gutter="0"/>
          <w:cols w:space="720"/>
        </w:sectPr>
      </w:pPr>
      <w:r>
        <w:rPr>
          <w:rFonts w:ascii="Times New Roman" w:eastAsia="宋体" w:hAnsi="宋体" w:cs="宋体"/>
          <w:color w:val="3E4D53"/>
          <w:w w:val="95"/>
        </w:rPr>
        <w:t>地图视图导航</w:t>
      </w:r>
    </w:p>
    <w:p w14:paraId="06BE1F49" w14:textId="77777777" w:rsidR="003A70CC" w:rsidRDefault="00FB74A8">
      <w:pPr>
        <w:pBdr>
          <w:top w:val="single" w:sz="0" w:space="8" w:color="FFFFFF"/>
        </w:pBdr>
        <w:spacing w:line="200" w:lineRule="exact"/>
        <w:ind w:left="120" w:right="3880"/>
        <w:jc w:val="left"/>
        <w:sectPr w:rsidR="003A70CC">
          <w:type w:val="continuous"/>
          <w:pgSz w:w="12240" w:h="17760"/>
          <w:pgMar w:top="740" w:right="860" w:bottom="1440" w:left="1440" w:header="720" w:footer="720" w:gutter="0"/>
          <w:cols w:space="720"/>
        </w:sectPr>
      </w:pPr>
      <w:r>
        <w:rPr>
          <w:rFonts w:ascii="Times New Roman" w:eastAsia="宋体" w:hAnsi="宋体" w:cs="宋体"/>
          <w:color w:val="000000"/>
          <w:w w:val="103"/>
          <w:sz w:val="20"/>
        </w:rPr>
        <w:t>你也可以通过地图导航有效地使用键盘</w:t>
      </w:r>
      <w:r>
        <w:rPr>
          <w:rFonts w:ascii="Times New Roman" w:eastAsia="宋体" w:hAnsi="宋体" w:cs="宋体"/>
          <w:color w:val="000000"/>
          <w:w w:val="103"/>
          <w:sz w:val="20"/>
        </w:rPr>
        <w:t>:</w:t>
      </w:r>
    </w:p>
    <w:p w14:paraId="46C2F48F" w14:textId="77777777" w:rsidR="003A70CC" w:rsidRDefault="00FB74A8">
      <w:pPr>
        <w:pBdr>
          <w:top w:val="single" w:sz="0" w:space="1" w:color="FFFFFF"/>
        </w:pBdr>
        <w:ind w:left="120"/>
        <w:sectPr w:rsidR="003A70CC">
          <w:type w:val="continuous"/>
          <w:pgSz w:w="12240" w:h="17760"/>
          <w:pgMar w:top="740" w:right="860" w:bottom="1440" w:left="1440" w:header="720" w:footer="720" w:gutter="0"/>
          <w:cols w:space="720"/>
        </w:sectPr>
      </w:pPr>
      <w:r>
        <w:rPr>
          <w:noProof/>
        </w:rPr>
        <w:drawing>
          <wp:inline distT="0" distB="0" distL="0" distR="0" wp14:anchorId="13066C70" wp14:editId="787AB4A3">
            <wp:extent cx="5880100" cy="25400"/>
            <wp:effectExtent l="0" t="0" r="0" b="0"/>
            <wp:docPr id="64" name="Drawing 63" descr="IMAGE"/>
            <wp:cNvGraphicFramePr/>
            <a:graphic xmlns:a="http://schemas.openxmlformats.org/drawingml/2006/main">
              <a:graphicData uri="http://schemas.openxmlformats.org/drawingml/2006/picture">
                <pic:pic xmlns:pic="http://schemas.openxmlformats.org/drawingml/2006/picture">
                  <pic:nvPicPr>
                    <pic:cNvPr id="0" name="Picture 63" descr="IMAGE"/>
                    <pic:cNvPicPr>
                      <a:picLocks noChangeAspect="1"/>
                    </pic:cNvPicPr>
                  </pic:nvPicPr>
                  <pic:blipFill>
                    <a:blip r:embed="rId455"/>
                    <a:stretch>
                      <a:fillRect/>
                    </a:stretch>
                  </pic:blipFill>
                  <pic:spPr>
                    <a:xfrm>
                      <a:off x="0" y="0"/>
                      <a:ext cx="5880100" cy="25400"/>
                    </a:xfrm>
                    <a:prstGeom prst="rect">
                      <a:avLst/>
                    </a:prstGeom>
                  </pic:spPr>
                </pic:pic>
              </a:graphicData>
            </a:graphic>
          </wp:inline>
        </w:drawing>
      </w:r>
    </w:p>
    <w:p w14:paraId="402CDEE7" w14:textId="77777777" w:rsidR="003A70CC" w:rsidRDefault="00664571">
      <w:pPr>
        <w:pBdr>
          <w:top w:val="single" w:sz="0" w:space="8" w:color="FFFFFF"/>
        </w:pBdr>
        <w:ind w:left="220"/>
        <w:sectPr w:rsidR="003A70CC">
          <w:type w:val="continuous"/>
          <w:pgSz w:w="12240" w:h="17760"/>
          <w:pgMar w:top="740" w:right="860" w:bottom="1440" w:left="1440" w:header="720" w:footer="720" w:gutter="0"/>
          <w:cols w:space="720"/>
        </w:sectPr>
      </w:pPr>
      <w:r>
        <w:pict w14:anchorId="028EB711">
          <v:group id="_x0000_s4894" style="width:131pt;height:15pt;mso-position-horizontal-relative:char;mso-position-vertical-relative:line" coordsize="2620,300">
            <v:shape id="_x0000_s4896" style="position:absolute;width:900;height:300;mso-width-relative:margin;mso-height-relative:margin" coordsize="2620,300" o:spt="100" adj="0,,0" path="" stroked="f">
              <v:stroke joinstyle="round"/>
              <v:formulas/>
              <v:path o:connecttype="segments"/>
              <o:lock v:ext="edit" aspectratio="t"/>
              <v:textbox inset="0,0,0,0">
                <w:txbxContent>
                  <w:p w14:paraId="1861F2AA" w14:textId="77777777" w:rsidR="003A70CC" w:rsidRDefault="00FB74A8">
                    <w:pPr>
                      <w:spacing w:line="200" w:lineRule="exact"/>
                      <w:jc w:val="left"/>
                    </w:pPr>
                    <w:r>
                      <w:rPr>
                        <w:rFonts w:ascii="Times New Roman" w:eastAsia="宋体" w:hAnsi="宋体" w:cs="宋体"/>
                        <w:color w:val="000000"/>
                        <w:w w:val="107"/>
                        <w:sz w:val="20"/>
                      </w:rPr>
                      <w:t>击键</w:t>
                    </w:r>
                  </w:p>
                </w:txbxContent>
              </v:textbox>
            </v:shape>
            <v:shape id="_x0000_s4895" style="position:absolute;left:2060;width:560;height:300;mso-width-relative:margin;mso-height-relative:margin" coordsize="2620,300" o:spt="100" adj="0,,0" path="" stroked="f">
              <v:stroke joinstyle="round"/>
              <v:formulas/>
              <v:path o:connecttype="segments"/>
              <o:lock v:ext="edit" aspectratio="t"/>
              <v:textbox inset="0,0,0,0">
                <w:txbxContent>
                  <w:p w14:paraId="27CE0C78" w14:textId="77777777" w:rsidR="003A70CC" w:rsidRDefault="00FB74A8">
                    <w:pPr>
                      <w:spacing w:line="200" w:lineRule="exact"/>
                      <w:jc w:val="left"/>
                    </w:pPr>
                    <w:r>
                      <w:rPr>
                        <w:rFonts w:ascii="Times New Roman" w:eastAsia="宋体" w:hAnsi="宋体" w:cs="宋体"/>
                        <w:color w:val="000000"/>
                        <w:w w:val="99"/>
                        <w:sz w:val="20"/>
                      </w:rPr>
                      <w:t>行动</w:t>
                    </w:r>
                  </w:p>
                </w:txbxContent>
              </v:textbox>
            </v:shape>
            <w10:anchorlock/>
          </v:group>
        </w:pict>
      </w:r>
    </w:p>
    <w:p w14:paraId="14700C4D" w14:textId="77777777" w:rsidR="003A70CC" w:rsidRDefault="00664571">
      <w:pPr>
        <w:pBdr>
          <w:top w:val="single" w:sz="0" w:space="3" w:color="FFFFFF"/>
        </w:pBdr>
        <w:spacing w:line="14" w:lineRule="exact"/>
        <w:ind w:left="120"/>
        <w:sectPr w:rsidR="003A70CC">
          <w:type w:val="continuous"/>
          <w:pgSz w:w="12240" w:h="17760"/>
          <w:pgMar w:top="740" w:right="860" w:bottom="1440" w:left="1440" w:header="720" w:footer="720" w:gutter="0"/>
          <w:cols w:space="720"/>
        </w:sectPr>
      </w:pPr>
      <w:r>
        <w:pict w14:anchorId="1D9C6E8A">
          <v:group id="_x0000_s4892" style="width:463pt;height:.4pt;mso-position-horizontal-relative:char;mso-position-vertical-relative:line" coordsize=",8">
            <v:line id="_x0000_s4893" style="position:absolute" from="0,4" to="1000,4" strokeweight=".4pt"/>
            <w10:anchorlock/>
          </v:group>
        </w:pict>
      </w:r>
    </w:p>
    <w:p w14:paraId="2994AB48" w14:textId="77777777" w:rsidR="003A70CC" w:rsidRDefault="00664571">
      <w:pPr>
        <w:pBdr>
          <w:top w:val="single" w:sz="0" w:space="8" w:color="FFFFFF"/>
        </w:pBdr>
        <w:ind w:left="220"/>
        <w:sectPr w:rsidR="003A70CC">
          <w:type w:val="continuous"/>
          <w:pgSz w:w="12240" w:h="17760"/>
          <w:pgMar w:top="740" w:right="860" w:bottom="1440" w:left="1440" w:header="720" w:footer="720" w:gutter="0"/>
          <w:cols w:space="720"/>
        </w:sectPr>
      </w:pPr>
      <w:r>
        <w:pict w14:anchorId="3C872CC1">
          <v:group id="_x0000_s4889" style="width:441pt;height:50pt;mso-position-horizontal-relative:char;mso-position-vertical-relative:line" coordsize="8820">
            <v:shape id="_x0000_s4891" style="position:absolute;top:340;width:980;height:300;mso-width-relative:margin;mso-height-relative:margin" coordsize="8820" o:spt="100" adj="0,,0" path="" stroked="f">
              <v:stroke joinstyle="round"/>
              <v:formulas/>
              <v:path o:connecttype="segments"/>
              <o:lock v:ext="edit" aspectratio="t"/>
              <v:textbox inset="0,0,0,0">
                <w:txbxContent>
                  <w:p w14:paraId="57344A50" w14:textId="77777777" w:rsidR="003A70CC" w:rsidRDefault="00FB74A8">
                    <w:pPr>
                      <w:spacing w:line="200" w:lineRule="exact"/>
                      <w:jc w:val="left"/>
                    </w:pPr>
                    <w:r>
                      <w:rPr>
                        <w:rFonts w:ascii="Times New Roman" w:eastAsia="宋体" w:hAnsi="宋体" w:cs="宋体"/>
                        <w:color w:val="000000"/>
                        <w:w w:val="99"/>
                        <w:sz w:val="20"/>
                      </w:rPr>
                      <w:t>箭头键</w:t>
                    </w:r>
                  </w:p>
                </w:txbxContent>
              </v:textbox>
            </v:shape>
            <v:shape id="_x0000_s4890" style="position:absolute;left:2060;width:6760;height:1000;mso-width-relative:margin;mso-height-relative:margin" coordsize="8820" o:spt="100" adj="0,,0" path="" stroked="f">
              <v:stroke joinstyle="round"/>
              <v:formulas/>
              <v:path o:connecttype="segments"/>
              <o:lock v:ext="edit" aspectratio="t"/>
              <v:textbox inset="0,0,0,0">
                <w:txbxContent>
                  <w:p w14:paraId="6FC9A819" w14:textId="77777777" w:rsidR="003A70CC" w:rsidRDefault="00FB74A8">
                    <w:pPr>
                      <w:spacing w:line="327" w:lineRule="exact"/>
                    </w:pPr>
                    <w:r>
                      <w:rPr>
                        <w:rFonts w:ascii="Times New Roman" w:eastAsia="宋体" w:hAnsi="宋体" w:cs="宋体"/>
                        <w:color w:val="000000"/>
                        <w:w w:val="101"/>
                        <w:sz w:val="20"/>
                      </w:rPr>
                      <w:t>选择当前主题的上方或下方或左侧或右侧的主题。</w:t>
                    </w:r>
                    <w:r>
                      <w:rPr>
                        <w:rFonts w:ascii="Times New Roman" w:eastAsia="宋体" w:hAnsi="宋体" w:cs="宋体"/>
                        <w:color w:val="000000"/>
                        <w:w w:val="101"/>
                        <w:sz w:val="20"/>
                      </w:rPr>
                      <w:t>(</w:t>
                    </w:r>
                    <w:r>
                      <w:rPr>
                        <w:rFonts w:ascii="Times New Roman" w:eastAsia="宋体" w:hAnsi="宋体" w:cs="宋体"/>
                        <w:color w:val="000000"/>
                        <w:w w:val="101"/>
                        <w:sz w:val="20"/>
                      </w:rPr>
                      <w:t>对于左箭头和右箭头，当你穿过中心主题到地图的另一边后，选择开始于顶部的主要主题。</w:t>
                    </w:r>
                    <w:r>
                      <w:rPr>
                        <w:rFonts w:ascii="Times New Roman" w:eastAsia="宋体" w:hAnsi="宋体" w:cs="宋体"/>
                        <w:color w:val="000000"/>
                        <w:w w:val="101"/>
                        <w:sz w:val="20"/>
                      </w:rPr>
                      <w:t>)</w:t>
                    </w:r>
                  </w:p>
                </w:txbxContent>
              </v:textbox>
            </v:shape>
            <w10:anchorlock/>
          </v:group>
        </w:pict>
      </w:r>
    </w:p>
    <w:p w14:paraId="477BC3AB" w14:textId="77777777" w:rsidR="003A70CC" w:rsidRDefault="00FB74A8">
      <w:pPr>
        <w:pBdr>
          <w:top w:val="single" w:sz="0" w:space="4" w:color="FFFFFF"/>
        </w:pBdr>
        <w:ind w:left="120"/>
        <w:sectPr w:rsidR="003A70CC">
          <w:type w:val="continuous"/>
          <w:pgSz w:w="12240" w:h="17760"/>
          <w:pgMar w:top="740" w:right="860" w:bottom="1440" w:left="1440" w:header="720" w:footer="720" w:gutter="0"/>
          <w:cols w:space="720"/>
        </w:sectPr>
      </w:pPr>
      <w:r>
        <w:rPr>
          <w:noProof/>
        </w:rPr>
        <w:drawing>
          <wp:inline distT="0" distB="0" distL="0" distR="0" wp14:anchorId="28CCBECF" wp14:editId="51C0C4BE">
            <wp:extent cx="5880100" cy="38100"/>
            <wp:effectExtent l="0" t="0" r="0" b="0"/>
            <wp:docPr id="65" name="Drawing 64" descr="IMAGE"/>
            <wp:cNvGraphicFramePr/>
            <a:graphic xmlns:a="http://schemas.openxmlformats.org/drawingml/2006/main">
              <a:graphicData uri="http://schemas.openxmlformats.org/drawingml/2006/picture">
                <pic:pic xmlns:pic="http://schemas.openxmlformats.org/drawingml/2006/picture">
                  <pic:nvPicPr>
                    <pic:cNvPr id="0" name="Picture 64" descr="IMAGE"/>
                    <pic:cNvPicPr>
                      <a:picLocks noChangeAspect="1"/>
                    </pic:cNvPicPr>
                  </pic:nvPicPr>
                  <pic:blipFill>
                    <a:blip r:embed="rId456"/>
                    <a:stretch>
                      <a:fillRect/>
                    </a:stretch>
                  </pic:blipFill>
                  <pic:spPr>
                    <a:xfrm>
                      <a:off x="0" y="0"/>
                      <a:ext cx="5880100" cy="38100"/>
                    </a:xfrm>
                    <a:prstGeom prst="rect">
                      <a:avLst/>
                    </a:prstGeom>
                  </pic:spPr>
                </pic:pic>
              </a:graphicData>
            </a:graphic>
          </wp:inline>
        </w:drawing>
      </w:r>
    </w:p>
    <w:p w14:paraId="720E6124" w14:textId="77777777" w:rsidR="003A70CC" w:rsidRDefault="00664571">
      <w:pPr>
        <w:pBdr>
          <w:top w:val="single" w:sz="0" w:space="7" w:color="FFFFFF"/>
        </w:pBdr>
        <w:ind w:left="220"/>
        <w:sectPr w:rsidR="003A70CC">
          <w:type w:val="continuous"/>
          <w:pgSz w:w="12240" w:h="17760"/>
          <w:pgMar w:top="740" w:right="860" w:bottom="1440" w:left="1440" w:header="720" w:footer="720" w:gutter="0"/>
          <w:cols w:space="720"/>
        </w:sectPr>
      </w:pPr>
      <w:r>
        <w:pict w14:anchorId="5B4A7CD9">
          <v:group id="_x0000_s4886" style="width:448pt;height:50pt;mso-position-horizontal-relative:char;mso-position-vertical-relative:line" coordsize="8960">
            <v:shape id="_x0000_s4888" style="position:absolute;top:360;width:1580;height:300;mso-width-relative:margin;mso-height-relative:margin" coordsize="8960" o:spt="100" adj="0,,0" path="" stroked="f">
              <v:stroke joinstyle="round"/>
              <v:formulas/>
              <v:path o:connecttype="segments"/>
              <o:lock v:ext="edit" aspectratio="t"/>
              <v:textbox inset="0,0,0,0">
                <w:txbxContent>
                  <w:p w14:paraId="6899A7A6" w14:textId="77777777" w:rsidR="003A70CC" w:rsidRDefault="00FB74A8">
                    <w:pPr>
                      <w:spacing w:line="200" w:lineRule="exact"/>
                      <w:jc w:val="left"/>
                    </w:pPr>
                    <w:r>
                      <w:rPr>
                        <w:rFonts w:ascii="Times New Roman" w:eastAsia="宋体" w:hAnsi="宋体" w:cs="宋体"/>
                        <w:color w:val="000000"/>
                        <w:w w:val="97"/>
                        <w:sz w:val="20"/>
                      </w:rPr>
                      <w:t>选项卡</w:t>
                    </w:r>
                    <w:r>
                      <w:rPr>
                        <w:rFonts w:ascii="Times New Roman" w:eastAsia="宋体" w:hAnsi="宋体" w:cs="宋体"/>
                        <w:color w:val="000000"/>
                        <w:w w:val="97"/>
                        <w:sz w:val="20"/>
                      </w:rPr>
                      <w:t>,SHIFT + TAB</w:t>
                    </w:r>
                  </w:p>
                </w:txbxContent>
              </v:textbox>
            </v:shape>
            <v:shape id="_x0000_s4887" style="position:absolute;left:2060;width:6900;height:1000;mso-width-relative:margin;mso-height-relative:margin" coordsize="8960" o:spt="100" adj="0,,0" path="" stroked="f">
              <v:stroke joinstyle="round"/>
              <v:formulas/>
              <v:path o:connecttype="segments"/>
              <o:lock v:ext="edit" aspectratio="t"/>
              <v:textbox inset="0,0,0,0">
                <w:txbxContent>
                  <w:p w14:paraId="3BCDA88E" w14:textId="77777777" w:rsidR="003A70CC" w:rsidRDefault="00FB74A8">
                    <w:pPr>
                      <w:spacing w:line="327" w:lineRule="exact"/>
                      <w:jc w:val="left"/>
                    </w:pPr>
                    <w:r>
                      <w:rPr>
                        <w:rFonts w:ascii="Times New Roman" w:eastAsia="宋体" w:hAnsi="宋体" w:cs="宋体"/>
                        <w:color w:val="000000"/>
                        <w:w w:val="102"/>
                        <w:sz w:val="20"/>
                      </w:rPr>
                      <w:t>转到下一个或上一个主题、标注或子主题。使用此方法按顺序访问地图上的每个主题。将跳过附加到关系行上的浮动主题和标注。</w:t>
                    </w:r>
                  </w:p>
                </w:txbxContent>
              </v:textbox>
            </v:shape>
            <w10:anchorlock/>
          </v:group>
        </w:pict>
      </w:r>
    </w:p>
    <w:p w14:paraId="2CB1A31B" w14:textId="77777777" w:rsidR="003A70CC" w:rsidRDefault="00664571">
      <w:pPr>
        <w:pBdr>
          <w:top w:val="single" w:sz="0" w:space="6" w:color="FFFFFF"/>
        </w:pBdr>
        <w:spacing w:line="14" w:lineRule="exact"/>
        <w:ind w:left="120"/>
        <w:sectPr w:rsidR="003A70CC">
          <w:type w:val="continuous"/>
          <w:pgSz w:w="12240" w:h="17760"/>
          <w:pgMar w:top="740" w:right="860" w:bottom="1440" w:left="1440" w:header="720" w:footer="720" w:gutter="0"/>
          <w:cols w:space="720"/>
        </w:sectPr>
      </w:pPr>
      <w:r>
        <w:pict w14:anchorId="68717990">
          <v:group id="_x0000_s4884" style="width:462pt;height:.4pt;mso-position-horizontal-relative:char;mso-position-vertical-relative:line" coordsize=",8">
            <v:line id="_x0000_s4885" style="position:absolute" from="0,4" to="1000,4" strokecolor="#23f" strokeweight=".4pt"/>
            <w10:anchorlock/>
          </v:group>
        </w:pict>
      </w:r>
    </w:p>
    <w:p w14:paraId="35CB148E" w14:textId="77777777" w:rsidR="003A70CC" w:rsidRDefault="00FB74A8">
      <w:pPr>
        <w:pBdr>
          <w:top w:val="single" w:sz="0" w:space="8" w:color="FFFFFF"/>
        </w:pBdr>
        <w:spacing w:line="200" w:lineRule="exact"/>
        <w:ind w:left="220" w:right="8420"/>
      </w:pPr>
      <w:r>
        <w:rPr>
          <w:rFonts w:ascii="Times New Roman" w:eastAsia="宋体" w:hAnsi="宋体" w:cs="宋体"/>
          <w:color w:val="000000"/>
          <w:w w:val="102"/>
          <w:sz w:val="20"/>
        </w:rPr>
        <w:t>退格</w:t>
      </w:r>
      <w:r>
        <w:rPr>
          <w:rFonts w:ascii="Times New Roman" w:eastAsia="宋体" w:hAnsi="宋体" w:cs="宋体"/>
          <w:color w:val="000000"/>
          <w:w w:val="102"/>
          <w:sz w:val="20"/>
        </w:rPr>
        <w:t>,</w:t>
      </w:r>
    </w:p>
    <w:p w14:paraId="4AE06BF2" w14:textId="77777777" w:rsidR="003A70CC" w:rsidRDefault="00FB74A8">
      <w:pPr>
        <w:spacing w:line="230" w:lineRule="exact"/>
        <w:ind w:left="220" w:right="1480" w:firstLine="2060"/>
      </w:pPr>
      <w:r>
        <w:rPr>
          <w:rFonts w:ascii="Times New Roman" w:eastAsia="宋体" w:hAnsi="宋体" w:cs="宋体"/>
          <w:color w:val="000000"/>
          <w:w w:val="101"/>
          <w:sz w:val="20"/>
        </w:rPr>
        <w:t>通过您所选择的主题的历史向前或向后移动。</w:t>
      </w:r>
      <w:r>
        <w:rPr>
          <w:rFonts w:ascii="Times New Roman" w:eastAsia="宋体" w:hAnsi="宋体" w:cs="宋体"/>
          <w:color w:val="000000"/>
          <w:w w:val="101"/>
          <w:sz w:val="20"/>
        </w:rPr>
        <w:t>SHIFT +</w:t>
      </w:r>
      <w:r>
        <w:rPr>
          <w:rFonts w:ascii="Times New Roman" w:eastAsia="宋体" w:hAnsi="宋体" w:cs="宋体"/>
          <w:color w:val="000000"/>
          <w:w w:val="101"/>
          <w:sz w:val="20"/>
        </w:rPr>
        <w:t>退格</w:t>
      </w:r>
    </w:p>
    <w:p w14:paraId="1E99ED05" w14:textId="77777777" w:rsidR="003A70CC" w:rsidRDefault="003A70CC">
      <w:pPr>
        <w:spacing w:line="14" w:lineRule="exact"/>
        <w:sectPr w:rsidR="003A70CC">
          <w:type w:val="continuous"/>
          <w:pgSz w:w="12240" w:h="17760"/>
          <w:pgMar w:top="740" w:right="860" w:bottom="1440" w:left="1440" w:header="720" w:footer="720" w:gutter="0"/>
          <w:cols w:space="720"/>
        </w:sectPr>
      </w:pPr>
    </w:p>
    <w:p w14:paraId="1226A4F2" w14:textId="77777777" w:rsidR="003A70CC" w:rsidRDefault="00FB74A8">
      <w:pPr>
        <w:pBdr>
          <w:top w:val="single" w:sz="0" w:space="4" w:color="FFFFFF"/>
        </w:pBdr>
        <w:ind w:left="100"/>
        <w:sectPr w:rsidR="003A70CC">
          <w:type w:val="continuous"/>
          <w:pgSz w:w="12240" w:h="17760"/>
          <w:pgMar w:top="740" w:right="860" w:bottom="1440" w:left="1440" w:header="720" w:footer="720" w:gutter="0"/>
          <w:cols w:space="720"/>
        </w:sectPr>
      </w:pPr>
      <w:r>
        <w:rPr>
          <w:noProof/>
        </w:rPr>
        <w:drawing>
          <wp:inline distT="0" distB="0" distL="0" distR="0" wp14:anchorId="6451865E" wp14:editId="269CA40F">
            <wp:extent cx="5892800" cy="38100"/>
            <wp:effectExtent l="0" t="0" r="0" b="0"/>
            <wp:docPr id="66" name="Drawing 65" descr="IMAGE"/>
            <wp:cNvGraphicFramePr/>
            <a:graphic xmlns:a="http://schemas.openxmlformats.org/drawingml/2006/main">
              <a:graphicData uri="http://schemas.openxmlformats.org/drawingml/2006/picture">
                <pic:pic xmlns:pic="http://schemas.openxmlformats.org/drawingml/2006/picture">
                  <pic:nvPicPr>
                    <pic:cNvPr id="0" name="Picture 65" descr="IMAGE"/>
                    <pic:cNvPicPr>
                      <a:picLocks noChangeAspect="1"/>
                    </pic:cNvPicPr>
                  </pic:nvPicPr>
                  <pic:blipFill>
                    <a:blip r:embed="rId457"/>
                    <a:stretch>
                      <a:fillRect/>
                    </a:stretch>
                  </pic:blipFill>
                  <pic:spPr>
                    <a:xfrm>
                      <a:off x="0" y="0"/>
                      <a:ext cx="5892800" cy="38100"/>
                    </a:xfrm>
                    <a:prstGeom prst="rect">
                      <a:avLst/>
                    </a:prstGeom>
                  </pic:spPr>
                </pic:pic>
              </a:graphicData>
            </a:graphic>
          </wp:inline>
        </w:drawing>
      </w:r>
    </w:p>
    <w:p w14:paraId="6F92A05E" w14:textId="77777777" w:rsidR="003A70CC" w:rsidRDefault="00FB74A8">
      <w:pPr>
        <w:pBdr>
          <w:top w:val="single" w:sz="0" w:space="1" w:color="FFFFFF"/>
        </w:pBdr>
        <w:spacing w:line="400" w:lineRule="exact"/>
        <w:ind w:left="120" w:right="5740"/>
        <w:jc w:val="left"/>
      </w:pPr>
      <w:r>
        <w:rPr>
          <w:rFonts w:ascii="Times New Roman" w:eastAsia="宋体" w:hAnsi="宋体" w:cs="宋体"/>
          <w:color w:val="000000"/>
          <w:w w:val="101"/>
          <w:sz w:val="20"/>
        </w:rPr>
        <w:t>有关更多信息，请参见键盘快捷键。</w:t>
      </w:r>
      <w:r>
        <w:rPr>
          <w:rFonts w:ascii="Times New Roman" w:eastAsia="宋体" w:hAnsi="宋体" w:cs="宋体"/>
          <w:color w:val="3E4D53"/>
          <w:w w:val="101"/>
        </w:rPr>
        <w:t>东方地图</w:t>
      </w:r>
    </w:p>
    <w:p w14:paraId="671F28C9" w14:textId="77777777" w:rsidR="003A70CC" w:rsidRDefault="00FB74A8">
      <w:pPr>
        <w:spacing w:before="180" w:line="200" w:lineRule="exact"/>
        <w:ind w:left="120" w:right="5000"/>
        <w:jc w:val="left"/>
        <w:sectPr w:rsidR="003A70CC">
          <w:type w:val="continuous"/>
          <w:pgSz w:w="12240" w:h="17760"/>
          <w:pgMar w:top="740" w:right="860" w:bottom="1440" w:left="1440" w:header="720" w:footer="720" w:gutter="0"/>
          <w:cols w:space="720"/>
        </w:sectPr>
      </w:pPr>
      <w:r>
        <w:rPr>
          <w:rFonts w:ascii="Times New Roman" w:eastAsia="宋体" w:hAnsi="宋体" w:cs="宋体"/>
          <w:color w:val="000000"/>
          <w:w w:val="102"/>
          <w:sz w:val="20"/>
        </w:rPr>
        <w:t>在地图视图中有几种方法来确定地图的方向。</w:t>
      </w:r>
    </w:p>
    <w:p w14:paraId="316CA3ED" w14:textId="77777777" w:rsidR="003A70CC" w:rsidRDefault="00FB74A8">
      <w:pPr>
        <w:pBdr>
          <w:top w:val="single" w:sz="0" w:space="11" w:color="FFFFFF"/>
        </w:pBdr>
        <w:spacing w:line="210" w:lineRule="exact"/>
        <w:ind w:left="120" w:right="8500"/>
      </w:pPr>
      <w:r>
        <w:rPr>
          <w:rFonts w:ascii="Times New Roman" w:eastAsia="宋体" w:hAnsi="宋体" w:cs="宋体"/>
          <w:color w:val="000000"/>
          <w:w w:val="102"/>
        </w:rPr>
        <w:t>平移和缩放</w:t>
      </w:r>
    </w:p>
    <w:p w14:paraId="2FD98D12" w14:textId="77777777" w:rsidR="003A70CC" w:rsidRDefault="00FB74A8">
      <w:pPr>
        <w:spacing w:before="80" w:line="320" w:lineRule="exact"/>
        <w:ind w:left="120" w:right="780"/>
      </w:pPr>
      <w:r>
        <w:rPr>
          <w:rFonts w:ascii="Times New Roman" w:eastAsia="宋体" w:hAnsi="宋体" w:cs="宋体"/>
          <w:color w:val="000000"/>
          <w:w w:val="102"/>
          <w:sz w:val="20"/>
        </w:rPr>
        <w:t>要移动地图，使用沿地图边和底部的滚动条，或单击地图背景或中心主题并拖动它。</w:t>
      </w:r>
    </w:p>
    <w:p w14:paraId="4805BA70" w14:textId="77777777" w:rsidR="003A70CC" w:rsidRDefault="003A70CC">
      <w:pPr>
        <w:spacing w:line="14" w:lineRule="exact"/>
        <w:sectPr w:rsidR="003A70CC">
          <w:type w:val="continuous"/>
          <w:pgSz w:w="12240" w:h="17760"/>
          <w:pgMar w:top="740" w:right="860" w:bottom="1440" w:left="1440" w:header="720" w:footer="720" w:gutter="0"/>
          <w:cols w:space="720"/>
        </w:sectPr>
      </w:pPr>
    </w:p>
    <w:p w14:paraId="1ECE3ECB" w14:textId="77777777" w:rsidR="003A70CC" w:rsidRDefault="00664571">
      <w:pPr>
        <w:ind w:left="100"/>
        <w:sectPr w:rsidR="003A70CC">
          <w:type w:val="continuous"/>
          <w:pgSz w:w="12240" w:h="17760"/>
          <w:pgMar w:top="740" w:right="860" w:bottom="1440" w:left="1440" w:header="720" w:footer="720" w:gutter="0"/>
          <w:cols w:space="720"/>
        </w:sectPr>
      </w:pPr>
      <w:r>
        <w:pict w14:anchorId="7C7AE2A9">
          <v:group id="_x0000_s4881" style="width:465pt;height:52pt;mso-position-horizontal-relative:char;mso-position-vertical-relative:line" coordsize="9300,1040">
            <v:shape id="_x0000_s4883" style="position:absolute;width:9300;height:1040;mso-width-relative:margin;mso-height-relative:margin" coordsize="9300,1040" o:spt="100" adj="0,,0" path="">
              <v:stroke joinstyle="round"/>
              <v:imagedata r:id="rId458"/>
              <v:formulas/>
              <v:path o:connecttype="segments"/>
              <o:lock v:ext="edit" aspectratio="t"/>
            </v:shape>
            <v:shape id="_x0000_s4882" style="position:absolute;left:20;top:40;width:9100;height:980;mso-width-relative:margin;mso-height-relative:margin" coordsize="9300,1040" o:spt="100" adj="0,,0" path="" stroked="f">
              <v:stroke joinstyle="round"/>
              <v:formulas/>
              <v:path o:connecttype="segments"/>
              <o:lock v:ext="edit" aspectratio="t"/>
              <v:textbox inset="0,0,0,0">
                <w:txbxContent>
                  <w:p w14:paraId="2549960B" w14:textId="77777777" w:rsidR="003A70CC" w:rsidRDefault="00FB74A8">
                    <w:pPr>
                      <w:spacing w:line="149" w:lineRule="exact"/>
                      <w:ind w:left="300" w:right="7960"/>
                    </w:pPr>
                    <w:r>
                      <w:rPr>
                        <w:rFonts w:ascii="Times New Roman" w:eastAsia="宋体" w:hAnsi="宋体" w:cs="宋体"/>
                        <w:color w:val="E41B23"/>
                        <w:w w:val="96"/>
                        <w:sz w:val="18"/>
                      </w:rPr>
                      <w:t>阅读提示</w:t>
                    </w:r>
                  </w:p>
                  <w:p w14:paraId="130DF1C6" w14:textId="77777777" w:rsidR="003A70CC" w:rsidRDefault="00FB74A8">
                    <w:pPr>
                      <w:spacing w:before="80" w:line="320" w:lineRule="exact"/>
                    </w:pPr>
                    <w:r>
                      <w:rPr>
                        <w:rFonts w:ascii="Times New Roman" w:eastAsia="宋体" w:hAnsi="宋体" w:cs="宋体"/>
                        <w:color w:val="000000"/>
                        <w:w w:val="101"/>
                        <w:sz w:val="20"/>
                      </w:rPr>
                      <w:t>你可以用鼠标滚轮垂直平移地图。要水平平移，使用鼠标滚轮时按住</w:t>
                    </w:r>
                    <w:r>
                      <w:rPr>
                        <w:rFonts w:ascii="Times New Roman" w:eastAsia="宋体" w:hAnsi="宋体" w:cs="宋体"/>
                        <w:color w:val="000000"/>
                        <w:w w:val="101"/>
                        <w:sz w:val="20"/>
                      </w:rPr>
                      <w:t>Shift</w:t>
                    </w:r>
                    <w:r>
                      <w:rPr>
                        <w:rFonts w:ascii="Times New Roman" w:eastAsia="宋体" w:hAnsi="宋体" w:cs="宋体"/>
                        <w:color w:val="000000"/>
                        <w:w w:val="101"/>
                        <w:sz w:val="20"/>
                      </w:rPr>
                      <w:t>键。</w:t>
                    </w:r>
                  </w:p>
                </w:txbxContent>
              </v:textbox>
            </v:shape>
            <w10:anchorlock/>
          </v:group>
        </w:pict>
      </w:r>
    </w:p>
    <w:p w14:paraId="694BBEFF" w14:textId="77777777" w:rsidR="003A70CC" w:rsidRDefault="00FB74A8">
      <w:pPr>
        <w:pBdr>
          <w:top w:val="single" w:sz="0" w:space="15" w:color="FFFFFF"/>
        </w:pBdr>
        <w:spacing w:line="210" w:lineRule="exact"/>
        <w:ind w:left="120" w:right="7000"/>
        <w:jc w:val="left"/>
        <w:sectPr w:rsidR="003A70CC">
          <w:type w:val="continuous"/>
          <w:pgSz w:w="12240" w:h="17760"/>
          <w:pgMar w:top="740" w:right="860" w:bottom="1440" w:left="1440" w:header="720" w:footer="720" w:gutter="0"/>
          <w:cols w:space="720"/>
        </w:sectPr>
      </w:pPr>
      <w:r>
        <w:rPr>
          <w:rFonts w:ascii="Times New Roman" w:eastAsia="宋体" w:hAnsi="宋体" w:cs="宋体"/>
          <w:color w:val="000000"/>
          <w:w w:val="97"/>
        </w:rPr>
        <w:t>为地图设置缩放因子</w:t>
      </w:r>
    </w:p>
    <w:p w14:paraId="19EB20E5" w14:textId="77777777" w:rsidR="003A70CC" w:rsidRDefault="00FB74A8">
      <w:pPr>
        <w:pBdr>
          <w:top w:val="single" w:sz="0" w:space="17" w:color="FFFFFF"/>
        </w:pBdr>
        <w:spacing w:line="200" w:lineRule="exact"/>
        <w:ind w:left="120" w:right="7720"/>
        <w:jc w:val="left"/>
        <w:sectPr w:rsidR="003A70CC">
          <w:type w:val="continuous"/>
          <w:pgSz w:w="12240" w:h="17760"/>
          <w:pgMar w:top="740" w:right="860" w:bottom="1440" w:left="1440" w:header="720" w:footer="720" w:gutter="0"/>
          <w:cols w:space="720"/>
        </w:sectPr>
      </w:pPr>
      <w:r>
        <w:rPr>
          <w:rFonts w:ascii="Times New Roman" w:eastAsia="宋体" w:hAnsi="宋体" w:cs="宋体"/>
          <w:color w:val="000000"/>
          <w:w w:val="98"/>
          <w:sz w:val="20"/>
        </w:rPr>
        <w:t>做以下其中一件事</w:t>
      </w:r>
      <w:r>
        <w:rPr>
          <w:rFonts w:ascii="Times New Roman" w:eastAsia="宋体" w:hAnsi="宋体" w:cs="宋体"/>
          <w:color w:val="000000"/>
          <w:w w:val="98"/>
          <w:sz w:val="20"/>
        </w:rPr>
        <w:t>:</w:t>
      </w:r>
    </w:p>
    <w:p w14:paraId="6C59A603" w14:textId="77777777" w:rsidR="003A70CC" w:rsidRDefault="00664571">
      <w:pPr>
        <w:pBdr>
          <w:top w:val="single" w:sz="0" w:space="2" w:color="FFFFFF"/>
        </w:pBdr>
        <w:ind w:left="180"/>
      </w:pPr>
      <w:r>
        <w:pict w14:anchorId="38C63A37">
          <v:group id="_x0000_s4877" style="width:256pt;height:103pt;mso-position-horizontal-relative:char;mso-position-vertical-relative:line" coordsize="5120,2060">
            <v:shape id="_x0000_s4880" style="position:absolute;width:5120;height:2060;mso-width-relative:margin;mso-height-relative:margin" coordsize="5120,2060" o:spt="100" adj="0,,0" path="">
              <v:stroke joinstyle="round"/>
              <v:imagedata r:id="rId459"/>
              <v:formulas/>
              <v:path o:connecttype="segments"/>
              <o:lock v:ext="edit" aspectratio="t"/>
            </v:shape>
            <v:shape id="_x0000_s4879" style="position:absolute;left:180;top:320;width:4100;height:1340;mso-width-relative:margin;mso-height-relative:margin" coordsize="5120,2060" o:spt="100" adj="0,,0" path="" stroked="f">
              <v:stroke joinstyle="round"/>
              <v:formulas/>
              <v:path o:connecttype="segments"/>
              <o:lock v:ext="edit" aspectratio="t"/>
              <v:textbox inset="0,0,0,0">
                <w:txbxContent>
                  <w:p w14:paraId="56993F80" w14:textId="77777777" w:rsidR="003A70CC" w:rsidRDefault="00FB74A8">
                    <w:pPr>
                      <w:spacing w:line="200" w:lineRule="exact"/>
                      <w:jc w:val="left"/>
                    </w:pPr>
                    <w:r>
                      <w:rPr>
                        <w:rFonts w:ascii="Times New Roman" w:eastAsia="宋体" w:hAnsi="宋体" w:cs="宋体"/>
                        <w:color w:val="000000"/>
                        <w:w w:val="103"/>
                        <w:sz w:val="20"/>
                      </w:rPr>
                      <w:t>在状态栏上拖动缩放因子滑块</w:t>
                    </w:r>
                  </w:p>
                  <w:p w14:paraId="5025F022" w14:textId="77777777" w:rsidR="003A70CC" w:rsidRDefault="00FB74A8">
                    <w:pPr>
                      <w:spacing w:before="60" w:line="327" w:lineRule="exact"/>
                      <w:ind w:right="260" w:firstLine="1880"/>
                      <w:jc w:val="left"/>
                    </w:pPr>
                    <w:r>
                      <w:rPr>
                        <w:rFonts w:ascii="Times New Roman" w:eastAsia="宋体" w:hAnsi="宋体" w:cs="宋体"/>
                        <w:color w:val="000000"/>
                        <w:w w:val="97"/>
                        <w:sz w:val="20"/>
                      </w:rPr>
                      <w:t>到所需的放大级别，或单击“适合地图”将整个地图放入窗口。</w:t>
                    </w:r>
                  </w:p>
                </w:txbxContent>
              </v:textbox>
            </v:shape>
            <v:shape id="_x0000_s4878" style="position:absolute;left:4620;top:780;width:300;height:400;mso-width-relative:margin;mso-height-relative:margin" coordsize="5120,2060" o:spt="100" adj="0,,0" path="" stroked="f">
              <v:stroke joinstyle="round"/>
              <v:formulas/>
              <v:path o:connecttype="segments"/>
              <o:lock v:ext="edit" aspectratio="t"/>
              <v:textbox inset="0,0,0,0">
                <w:txbxContent>
                  <w:p w14:paraId="1CDD0830" w14:textId="77777777" w:rsidR="003A70CC" w:rsidRDefault="00FB74A8">
                    <w:pPr>
                      <w:spacing w:line="280" w:lineRule="exact"/>
                      <w:jc w:val="left"/>
                    </w:pPr>
                    <w:r>
                      <w:rPr>
                        <w:rFonts w:ascii="Times New Roman" w:eastAsia="宋体" w:hAnsi="宋体" w:cs="宋体"/>
                        <w:color w:val="000000"/>
                        <w:w w:val="94"/>
                        <w:sz w:val="28"/>
                      </w:rPr>
                      <w:t>或</w:t>
                    </w:r>
                  </w:p>
                </w:txbxContent>
              </v:textbox>
            </v:shape>
            <w10:anchorlock/>
          </v:group>
        </w:pict>
      </w:r>
    </w:p>
    <w:p w14:paraId="4642C377" w14:textId="77777777" w:rsidR="003A70CC" w:rsidRDefault="00FB74A8">
      <w:pPr>
        <w:pBdr>
          <w:top w:val="single" w:sz="0" w:space="27" w:color="FFFFFF"/>
        </w:pBdr>
        <w:spacing w:line="327" w:lineRule="exact"/>
        <w:ind w:right="300"/>
      </w:pPr>
      <w:r>
        <w:br w:type="column"/>
      </w:r>
      <w:r>
        <w:rPr>
          <w:rFonts w:ascii="Times New Roman" w:eastAsia="宋体" w:hAnsi="宋体" w:cs="宋体"/>
          <w:color w:val="000000"/>
          <w:w w:val="97"/>
          <w:sz w:val="20"/>
        </w:rPr>
        <w:t>在“视图”选项卡上，在“缩放”下拉菜单中，单击“放大</w:t>
      </w:r>
      <w:r>
        <w:rPr>
          <w:rFonts w:ascii="Times New Roman" w:eastAsia="宋体" w:hAnsi="宋体" w:cs="宋体"/>
          <w:color w:val="000000"/>
          <w:w w:val="97"/>
          <w:sz w:val="20"/>
        </w:rPr>
        <w:t>/</w:t>
      </w:r>
      <w:r>
        <w:rPr>
          <w:rFonts w:ascii="Times New Roman" w:eastAsia="宋体" w:hAnsi="宋体" w:cs="宋体"/>
          <w:color w:val="000000"/>
          <w:w w:val="97"/>
          <w:sz w:val="20"/>
        </w:rPr>
        <w:t>缩小”按钮，或单击“适合地图”。</w:t>
      </w:r>
    </w:p>
    <w:p w14:paraId="0A51882C" w14:textId="77777777" w:rsidR="003A70CC" w:rsidRDefault="003A70CC">
      <w:pPr>
        <w:spacing w:line="14" w:lineRule="exact"/>
        <w:sectPr w:rsidR="003A70CC">
          <w:type w:val="continuous"/>
          <w:pgSz w:w="12240" w:h="17760"/>
          <w:pgMar w:top="740" w:right="860" w:bottom="1440" w:left="1440" w:header="720" w:footer="720" w:gutter="0"/>
          <w:cols w:num="2" w:space="720" w:equalWidth="0">
            <w:col w:w="5300" w:space="320"/>
            <w:col w:w="4320"/>
          </w:cols>
        </w:sectPr>
      </w:pPr>
    </w:p>
    <w:p w14:paraId="74E1AE96" w14:textId="77777777" w:rsidR="003A70CC" w:rsidRDefault="00664571">
      <w:pPr>
        <w:spacing w:line="14" w:lineRule="exact"/>
      </w:pPr>
      <w:r>
        <w:pict w14:anchorId="41C43C5B">
          <v:group id="_x0000_s4875" style="width:231pt;height:.4pt;mso-position-horizontal-relative:char;mso-position-vertical-relative:line" coordsize=",8">
            <v:line id="_x0000_s4876" style="position:absolute" from="0,4" to="1000,4" strokeweight=".4pt"/>
            <w10:anchorlock/>
          </v:group>
        </w:pict>
      </w:r>
    </w:p>
    <w:p w14:paraId="10F3AFF3" w14:textId="77777777" w:rsidR="003A70CC" w:rsidRDefault="00FB74A8">
      <w:pPr>
        <w:spacing w:line="14" w:lineRule="exact"/>
        <w:sectPr w:rsidR="003A70CC">
          <w:type w:val="continuous"/>
          <w:pgSz w:w="12240" w:h="17760"/>
          <w:pgMar w:top="740" w:right="860" w:bottom="1440" w:left="1440" w:header="720" w:footer="720" w:gutter="0"/>
          <w:cols w:num="2" w:space="720" w:equalWidth="0">
            <w:col w:w="4620" w:space="660"/>
            <w:col w:w="4660"/>
          </w:cols>
        </w:sectPr>
      </w:pPr>
      <w:r>
        <w:br w:type="column"/>
      </w:r>
      <w:r w:rsidR="00664571">
        <w:pict w14:anchorId="27D22588">
          <v:group id="_x0000_s4873" style="width:232pt;height:.4pt;mso-position-horizontal-relative:char;mso-position-vertical-relative:line" coordsize=",8">
            <v:line id="_x0000_s4874" style="position:absolute" from="0,4" to="1000,4" strokeweight=".4pt"/>
            <w10:anchorlock/>
          </v:group>
        </w:pict>
      </w:r>
    </w:p>
    <w:p w14:paraId="6FB1AFB4" w14:textId="77777777" w:rsidR="003A70CC" w:rsidRDefault="00FB74A8">
      <w:pPr>
        <w:pBdr>
          <w:top w:val="single" w:sz="0" w:space="31" w:color="FFFFFF"/>
        </w:pBdr>
        <w:spacing w:before="840" w:line="200" w:lineRule="exact"/>
        <w:ind w:left="9020" w:right="560"/>
        <w:jc w:val="left"/>
        <w:sectPr w:rsidR="003A70CC">
          <w:type w:val="continuous"/>
          <w:pgSz w:w="12240" w:h="17760"/>
          <w:pgMar w:top="740" w:right="860" w:bottom="1440" w:left="1440" w:header="720" w:footer="720" w:gutter="0"/>
          <w:cols w:space="720"/>
        </w:sectPr>
      </w:pPr>
      <w:r>
        <w:rPr>
          <w:rFonts w:ascii="Times New Roman" w:eastAsia="宋体" w:hAnsi="宋体" w:cs="宋体"/>
          <w:color w:val="000000"/>
          <w:w w:val="106"/>
          <w:sz w:val="20"/>
        </w:rPr>
        <w:t>174</w:t>
      </w:r>
    </w:p>
    <w:p w14:paraId="0EAE6F99" w14:textId="4FB25B97" w:rsidR="003A70CC" w:rsidRDefault="00C368D6">
      <w:pPr>
        <w:pageBreakBefore/>
        <w:spacing w:line="200" w:lineRule="exact"/>
        <w:ind w:left="100" w:right="7500"/>
        <w:jc w:val="left"/>
        <w:sectPr w:rsidR="003A70CC">
          <w:type w:val="continuous"/>
          <w:pgSz w:w="12240" w:h="17760"/>
          <w:pgMar w:top="740" w:right="880" w:bottom="1440" w:left="14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54FC06F0" w14:textId="77777777" w:rsidR="003A70CC" w:rsidRDefault="00664571">
      <w:pPr>
        <w:pBdr>
          <w:top w:val="single" w:sz="0" w:space="21" w:color="FFFFFF"/>
        </w:pBdr>
        <w:sectPr w:rsidR="003A70CC">
          <w:type w:val="continuous"/>
          <w:pgSz w:w="12240" w:h="17760"/>
          <w:pgMar w:top="740" w:right="880" w:bottom="1440" w:left="1460" w:header="720" w:footer="720" w:gutter="0"/>
          <w:cols w:space="720"/>
        </w:sectPr>
      </w:pPr>
      <w:r>
        <w:pict w14:anchorId="68632841">
          <v:group id="_x0000_s4867" style="width:494pt;height:152pt;mso-position-horizontal-relative:char;mso-position-vertical-relative:line" coordsize="9880,3040">
            <v:shape id="_x0000_s4872" style="position:absolute;width:9880;height:3040;mso-width-relative:margin;mso-height-relative:margin" coordsize="9880,3040" o:spt="100" adj="0,,0" path="">
              <v:stroke joinstyle="round"/>
              <v:imagedata r:id="rId460"/>
              <v:formulas/>
              <v:path o:connecttype="segments"/>
              <o:lock v:ext="edit" aspectratio="t"/>
            </v:shape>
            <v:shape id="_x0000_s4871" style="position:absolute;left:280;top:480;width:4140;height:1340;mso-width-relative:margin;mso-height-relative:margin" coordsize="9880,3040" o:spt="100" adj="0,,0" path="" stroked="f">
              <v:stroke joinstyle="round"/>
              <v:formulas/>
              <v:path o:connecttype="segments"/>
              <o:lock v:ext="edit" aspectratio="t"/>
              <v:textbox inset="0,0,0,0">
                <w:txbxContent>
                  <w:p w14:paraId="378F4957" w14:textId="77777777" w:rsidR="003A70CC" w:rsidRDefault="00FB74A8">
                    <w:pPr>
                      <w:spacing w:line="200" w:lineRule="exact"/>
                      <w:jc w:val="left"/>
                    </w:pPr>
                    <w:r>
                      <w:rPr>
                        <w:rFonts w:ascii="Times New Roman" w:eastAsia="宋体" w:hAnsi="宋体" w:cs="宋体"/>
                        <w:color w:val="000000"/>
                        <w:w w:val="102"/>
                        <w:sz w:val="20"/>
                      </w:rPr>
                      <w:t>在状态栏上，单击缩放级别按钮</w:t>
                    </w:r>
                  </w:p>
                  <w:p w14:paraId="0EFD7290" w14:textId="77777777" w:rsidR="003A70CC" w:rsidRDefault="00FB74A8">
                    <w:pPr>
                      <w:spacing w:before="60" w:line="327" w:lineRule="exact"/>
                      <w:ind w:right="80" w:firstLine="420"/>
                      <w:jc w:val="left"/>
                    </w:pPr>
                    <w:r>
                      <w:rPr>
                        <w:rFonts w:ascii="Times New Roman" w:eastAsia="宋体" w:hAnsi="宋体" w:cs="宋体"/>
                        <w:color w:val="000000"/>
                        <w:w w:val="99"/>
                        <w:sz w:val="20"/>
                      </w:rPr>
                      <w:t>，单击缩放对话框中的值或在百分比框中输入值，然后按“</w:t>
                    </w:r>
                    <w:r>
                      <w:rPr>
                        <w:rFonts w:ascii="Times New Roman" w:eastAsia="宋体" w:hAnsi="宋体" w:cs="宋体"/>
                        <w:color w:val="000000"/>
                        <w:w w:val="99"/>
                        <w:sz w:val="20"/>
                      </w:rPr>
                      <w:t>enter</w:t>
                    </w:r>
                    <w:r>
                      <w:rPr>
                        <w:rFonts w:ascii="Times New Roman" w:eastAsia="宋体" w:hAnsi="宋体" w:cs="宋体"/>
                        <w:color w:val="000000"/>
                        <w:w w:val="99"/>
                        <w:sz w:val="20"/>
                      </w:rPr>
                      <w:t>”。</w:t>
                    </w:r>
                  </w:p>
                </w:txbxContent>
              </v:textbox>
            </v:shape>
            <v:shape id="_x0000_s4870" style="position:absolute;left:5600;top:40;width:3940;height:2100;mso-width-relative:margin;mso-height-relative:margin" coordsize="9880,3040" o:spt="100" adj="0,,0" path="" stroked="f">
              <v:stroke joinstyle="round"/>
              <v:formulas/>
              <v:path o:connecttype="segments"/>
              <o:lock v:ext="edit" aspectratio="t"/>
              <v:textbox inset="0,0,0,0">
                <w:txbxContent>
                  <w:p w14:paraId="7F178F9E" w14:textId="77777777" w:rsidR="003A70CC" w:rsidRDefault="00FB74A8">
                    <w:pPr>
                      <w:spacing w:line="336" w:lineRule="exact"/>
                      <w:jc w:val="left"/>
                    </w:pPr>
                    <w:r>
                      <w:rPr>
                        <w:rFonts w:ascii="Times New Roman" w:eastAsia="宋体" w:hAnsi="宋体" w:cs="宋体"/>
                        <w:color w:val="000000"/>
                        <w:sz w:val="20"/>
                      </w:rPr>
                      <w:t>使用滚轮鼠标的用户，按住鼠标右键或</w:t>
                    </w:r>
                    <w:r>
                      <w:rPr>
                        <w:rFonts w:ascii="Times New Roman" w:eastAsia="宋体" w:hAnsi="宋体" w:cs="宋体"/>
                        <w:color w:val="000000"/>
                        <w:sz w:val="20"/>
                      </w:rPr>
                      <w:t>CTRL</w:t>
                    </w:r>
                    <w:r>
                      <w:rPr>
                        <w:rFonts w:ascii="Times New Roman" w:eastAsia="宋体" w:hAnsi="宋体" w:cs="宋体"/>
                        <w:color w:val="000000"/>
                        <w:sz w:val="20"/>
                      </w:rPr>
                      <w:t>键，然后使用滚轮放大和缩小。</w:t>
                    </w:r>
                    <w:r>
                      <w:rPr>
                        <w:rFonts w:ascii="Times New Roman" w:eastAsia="宋体" w:hAnsi="宋体" w:cs="宋体"/>
                        <w:color w:val="000000"/>
                        <w:sz w:val="18"/>
                      </w:rPr>
                      <w:t>按</w:t>
                    </w:r>
                    <w:r>
                      <w:rPr>
                        <w:rFonts w:ascii="Times New Roman" w:eastAsia="宋体" w:hAnsi="宋体" w:cs="宋体"/>
                        <w:color w:val="000000"/>
                        <w:sz w:val="18"/>
                      </w:rPr>
                      <w:t>CTRL+F5</w:t>
                    </w:r>
                    <w:r>
                      <w:rPr>
                        <w:rFonts w:ascii="Times New Roman" w:eastAsia="宋体" w:hAnsi="宋体" w:cs="宋体"/>
                        <w:color w:val="000000"/>
                        <w:sz w:val="18"/>
                      </w:rPr>
                      <w:t>将整个地图放入窗口。</w:t>
                    </w:r>
                  </w:p>
                  <w:p w14:paraId="45EDA133" w14:textId="77777777" w:rsidR="003A70CC" w:rsidRDefault="00FB74A8">
                    <w:pPr>
                      <w:spacing w:before="160" w:line="180" w:lineRule="exact"/>
                      <w:ind w:left="680" w:right="260"/>
                      <w:jc w:val="left"/>
                    </w:pPr>
                    <w:r>
                      <w:rPr>
                        <w:rFonts w:ascii="Times New Roman" w:eastAsia="宋体" w:hAnsi="宋体" w:cs="宋体"/>
                        <w:color w:val="000000"/>
                        <w:w w:val="103"/>
                        <w:sz w:val="18"/>
                      </w:rPr>
                      <w:t>按</w:t>
                    </w:r>
                    <w:r>
                      <w:rPr>
                        <w:rFonts w:ascii="Times New Roman" w:eastAsia="宋体" w:hAnsi="宋体" w:cs="宋体"/>
                        <w:color w:val="000000"/>
                        <w:w w:val="103"/>
                        <w:sz w:val="18"/>
                      </w:rPr>
                      <w:t>CTRL+0(0) 100%</w:t>
                    </w:r>
                    <w:r>
                      <w:rPr>
                        <w:rFonts w:ascii="Times New Roman" w:eastAsia="宋体" w:hAnsi="宋体" w:cs="宋体"/>
                        <w:color w:val="000000"/>
                        <w:w w:val="103"/>
                        <w:sz w:val="18"/>
                      </w:rPr>
                      <w:t>变焦</w:t>
                    </w:r>
                  </w:p>
                </w:txbxContent>
              </v:textbox>
            </v:shape>
            <v:shape id="_x0000_s4869" style="position:absolute;left:400;top:2400;width:820;height:260;mso-width-relative:margin;mso-height-relative:margin" coordsize="9880,3040" o:spt="100" adj="0,,0" path="" stroked="f">
              <v:stroke joinstyle="round"/>
              <v:formulas/>
              <v:path o:connecttype="segments"/>
              <o:lock v:ext="edit" aspectratio="t"/>
              <v:textbox inset="0,0,0,0">
                <w:txbxContent>
                  <w:p w14:paraId="741586C8"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v:shape id="_x0000_s4868" style="position:absolute;left:100;top:2720;width:5860;height:300;mso-width-relative:margin;mso-height-relative:margin" coordsize="9880,3040" o:spt="100" adj="0,,0" path="" stroked="f">
              <v:stroke joinstyle="round"/>
              <v:formulas/>
              <v:path o:connecttype="segments"/>
              <o:lock v:ext="edit" aspectratio="t"/>
              <v:textbox inset="0,0,0,0">
                <w:txbxContent>
                  <w:p w14:paraId="5B856DA7" w14:textId="77777777" w:rsidR="003A70CC" w:rsidRDefault="00FB74A8">
                    <w:pPr>
                      <w:spacing w:line="200" w:lineRule="exact"/>
                      <w:jc w:val="left"/>
                    </w:pPr>
                    <w:r>
                      <w:rPr>
                        <w:rFonts w:ascii="Times New Roman" w:eastAsia="宋体" w:hAnsi="宋体" w:cs="宋体"/>
                        <w:color w:val="000000"/>
                        <w:w w:val="99"/>
                        <w:sz w:val="20"/>
                      </w:rPr>
                      <w:t>如果你正在制作一个大地图，尝试使用迷你视图窗口。</w:t>
                    </w:r>
                  </w:p>
                </w:txbxContent>
              </v:textbox>
            </v:shape>
            <w10:anchorlock/>
          </v:group>
        </w:pict>
      </w:r>
    </w:p>
    <w:p w14:paraId="63A31487" w14:textId="77777777" w:rsidR="003A70CC" w:rsidRDefault="00FB74A8">
      <w:pPr>
        <w:pBdr>
          <w:top w:val="single" w:sz="0" w:space="11" w:color="FFFFFF"/>
        </w:pBdr>
        <w:spacing w:line="210" w:lineRule="exact"/>
        <w:ind w:left="100" w:right="6740"/>
        <w:jc w:val="left"/>
        <w:sectPr w:rsidR="003A70CC">
          <w:type w:val="continuous"/>
          <w:pgSz w:w="12240" w:h="17760"/>
          <w:pgMar w:top="740" w:right="880" w:bottom="1440" w:left="1460" w:header="720" w:footer="720" w:gutter="0"/>
          <w:cols w:space="720"/>
        </w:sectPr>
      </w:pPr>
      <w:r>
        <w:rPr>
          <w:rFonts w:ascii="Times New Roman" w:eastAsia="宋体" w:hAnsi="宋体" w:cs="宋体"/>
          <w:color w:val="000000"/>
          <w:w w:val="99"/>
        </w:rPr>
        <w:t>将对象或整个地图居中</w:t>
      </w:r>
    </w:p>
    <w:p w14:paraId="02577C1A" w14:textId="77777777" w:rsidR="003A70CC" w:rsidRDefault="00664571">
      <w:pPr>
        <w:pBdr>
          <w:top w:val="single" w:sz="0" w:space="7" w:color="FFFFFF"/>
        </w:pBdr>
        <w:ind w:left="80"/>
        <w:sectPr w:rsidR="003A70CC">
          <w:type w:val="continuous"/>
          <w:pgSz w:w="12240" w:h="17760"/>
          <w:pgMar w:top="740" w:right="880" w:bottom="1440" w:left="1460" w:header="720" w:footer="720" w:gutter="0"/>
          <w:cols w:space="720"/>
        </w:sectPr>
      </w:pPr>
      <w:r>
        <w:pict w14:anchorId="5521519F">
          <v:group id="_x0000_s4863" style="width:465pt;height:70pt;mso-position-horizontal-relative:char;mso-position-vertical-relative:line" coordsize="9300,1400">
            <v:shape id="_x0000_s4866" style="position:absolute;width:9300;height:1400;mso-width-relative:margin;mso-height-relative:margin" coordsize="9300,1400" o:spt="100" adj="0,,0" path="">
              <v:stroke joinstyle="round"/>
              <v:imagedata r:id="rId461"/>
              <v:formulas/>
              <v:path o:connecttype="segments"/>
              <o:lock v:ext="edit" aspectratio="t"/>
            </v:shape>
            <v:shape id="_x0000_s4865" style="position:absolute;left:740;width:1280;height:260;mso-width-relative:margin;mso-height-relative:margin" coordsize="9300,1400" o:spt="100" adj="0,,0" path="" stroked="f">
              <v:stroke joinstyle="round"/>
              <v:formulas/>
              <v:path o:connecttype="segments"/>
              <o:lock v:ext="edit" aspectratio="t"/>
              <v:textbox inset="0,0,0,0">
                <w:txbxContent>
                  <w:p w14:paraId="49DC6530" w14:textId="77777777" w:rsidR="003A70CC" w:rsidRDefault="00FB74A8">
                    <w:pPr>
                      <w:spacing w:line="180" w:lineRule="exact"/>
                      <w:jc w:val="left"/>
                    </w:pPr>
                    <w:r>
                      <w:rPr>
                        <w:rFonts w:ascii="Times New Roman" w:eastAsia="宋体" w:hAnsi="宋体" w:cs="宋体"/>
                        <w:color w:val="000000"/>
                        <w:w w:val="104"/>
                        <w:sz w:val="18"/>
                      </w:rPr>
                      <w:t>按下</w:t>
                    </w:r>
                    <w:r>
                      <w:rPr>
                        <w:rFonts w:ascii="Times New Roman" w:eastAsia="宋体" w:hAnsi="宋体" w:cs="宋体"/>
                        <w:color w:val="000000"/>
                        <w:w w:val="104"/>
                        <w:sz w:val="18"/>
                      </w:rPr>
                      <w:t>ALT + F3</w:t>
                    </w:r>
                    <w:r>
                      <w:rPr>
                        <w:rFonts w:ascii="Times New Roman" w:eastAsia="宋体" w:hAnsi="宋体" w:cs="宋体"/>
                        <w:color w:val="000000"/>
                        <w:w w:val="104"/>
                        <w:sz w:val="18"/>
                      </w:rPr>
                      <w:t>。</w:t>
                    </w:r>
                  </w:p>
                </w:txbxContent>
              </v:textbox>
            </v:shape>
            <v:shape id="_x0000_s4864" style="position:absolute;left:20;top:420;width:8700;height:960;mso-width-relative:margin;mso-height-relative:margin" coordsize="9300,1400" o:spt="100" adj="0,,0" path="" stroked="f">
              <v:stroke joinstyle="round"/>
              <v:formulas/>
              <v:path o:connecttype="segments"/>
              <o:lock v:ext="edit" aspectratio="t"/>
              <v:textbox inset="0,0,0,0">
                <w:txbxContent>
                  <w:p w14:paraId="7B6CB826" w14:textId="77777777" w:rsidR="003A70CC" w:rsidRDefault="00FB74A8">
                    <w:pPr>
                      <w:spacing w:line="149" w:lineRule="exact"/>
                      <w:ind w:left="300" w:right="7560"/>
                    </w:pPr>
                    <w:r>
                      <w:rPr>
                        <w:rFonts w:ascii="Times New Roman" w:eastAsia="宋体" w:hAnsi="宋体" w:cs="宋体"/>
                        <w:color w:val="E41B23"/>
                        <w:w w:val="96"/>
                        <w:sz w:val="18"/>
                      </w:rPr>
                      <w:t>阅读提示</w:t>
                    </w:r>
                  </w:p>
                  <w:p w14:paraId="14E193C0" w14:textId="77777777" w:rsidR="003A70CC" w:rsidRDefault="00FB74A8">
                    <w:pPr>
                      <w:spacing w:before="80" w:line="310" w:lineRule="exact"/>
                    </w:pPr>
                    <w:r>
                      <w:rPr>
                        <w:rFonts w:ascii="Times New Roman" w:eastAsia="宋体" w:hAnsi="宋体" w:cs="宋体"/>
                        <w:color w:val="000000"/>
                        <w:w w:val="102"/>
                        <w:sz w:val="20"/>
                      </w:rPr>
                      <w:t>使用</w:t>
                    </w:r>
                    <w:r>
                      <w:rPr>
                        <w:rFonts w:ascii="Times New Roman" w:eastAsia="宋体" w:hAnsi="宋体" w:cs="宋体"/>
                        <w:color w:val="000000"/>
                        <w:w w:val="102"/>
                        <w:sz w:val="20"/>
                      </w:rPr>
                      <w:t>Focus on Topic</w:t>
                    </w:r>
                    <w:r>
                      <w:rPr>
                        <w:rFonts w:ascii="Times New Roman" w:eastAsia="宋体" w:hAnsi="宋体" w:cs="宋体"/>
                        <w:color w:val="000000"/>
                        <w:w w:val="102"/>
                        <w:sz w:val="20"/>
                      </w:rPr>
                      <w:t>命令将当前主题置于中心并展开，同时折叠所有其他主题。</w:t>
                    </w:r>
                  </w:p>
                </w:txbxContent>
              </v:textbox>
            </v:shape>
            <w10:anchorlock/>
          </v:group>
        </w:pict>
      </w:r>
    </w:p>
    <w:p w14:paraId="7140AAFD" w14:textId="77777777" w:rsidR="003A70CC" w:rsidRDefault="00FB74A8">
      <w:pPr>
        <w:pBdr>
          <w:top w:val="single" w:sz="0" w:space="10" w:color="FFFFFF"/>
        </w:pBdr>
        <w:spacing w:line="320" w:lineRule="exact"/>
        <w:ind w:left="100" w:right="5300"/>
        <w:jc w:val="left"/>
        <w:sectPr w:rsidR="003A70CC">
          <w:type w:val="continuous"/>
          <w:pgSz w:w="12240" w:h="17760"/>
          <w:pgMar w:top="740" w:right="880" w:bottom="1440" w:left="1460" w:header="720" w:footer="720" w:gutter="0"/>
          <w:cols w:space="720"/>
        </w:sectPr>
      </w:pPr>
      <w:r>
        <w:rPr>
          <w:rFonts w:ascii="Times New Roman" w:eastAsia="宋体" w:hAnsi="宋体" w:cs="宋体"/>
          <w:color w:val="000000"/>
          <w:w w:val="97"/>
        </w:rPr>
        <w:t>将地图居中，并将所有主题折叠到一个级别。</w:t>
      </w:r>
    </w:p>
    <w:p w14:paraId="58EC98EF" w14:textId="77777777" w:rsidR="003A70CC" w:rsidRDefault="00664571">
      <w:pPr>
        <w:pBdr>
          <w:top w:val="single" w:sz="0" w:space="3" w:color="FFFFFF"/>
        </w:pBdr>
        <w:sectPr w:rsidR="003A70CC">
          <w:type w:val="continuous"/>
          <w:pgSz w:w="12240" w:h="17760"/>
          <w:pgMar w:top="740" w:right="880" w:bottom="1440" w:left="1460" w:header="720" w:footer="720" w:gutter="0"/>
          <w:cols w:space="720"/>
        </w:sectPr>
      </w:pPr>
      <w:r>
        <w:pict w14:anchorId="4B141558">
          <v:group id="_x0000_s4860" style="width:466pt;height:39pt;mso-position-horizontal-relative:char;mso-position-vertical-relative:line" coordsize="9320,780">
            <v:shape id="_x0000_s4862" style="position:absolute;width:9320;height:780;mso-width-relative:margin;mso-height-relative:margin" coordsize="9320,780" o:spt="100" adj="0,,0" path="">
              <v:stroke joinstyle="round"/>
              <v:imagedata r:id="rId462"/>
              <v:formulas/>
              <v:path o:connecttype="segments"/>
              <o:lock v:ext="edit" aspectratio="t"/>
            </v:shape>
            <v:shape id="_x0000_s4861" style="position:absolute;left:160;top:20;width:8640;height:660;mso-width-relative:margin;mso-height-relative:margin" coordsize="9320,780" o:spt="100" adj="0,,0" path="" stroked="f">
              <v:stroke joinstyle="round"/>
              <v:formulas/>
              <v:path o:connecttype="segments"/>
              <o:lock v:ext="edit" aspectratio="t"/>
              <v:textbox inset="0,0,0,0">
                <w:txbxContent>
                  <w:p w14:paraId="3F10081A" w14:textId="77777777" w:rsidR="003A70CC" w:rsidRDefault="00FB74A8">
                    <w:pPr>
                      <w:spacing w:line="320" w:lineRule="exact"/>
                      <w:ind w:left="480" w:hanging="480"/>
                      <w:jc w:val="left"/>
                    </w:pPr>
                    <w:r>
                      <w:rPr>
                        <w:rFonts w:ascii="Times New Roman" w:eastAsia="宋体" w:hAnsi="宋体" w:cs="宋体"/>
                        <w:color w:val="000000"/>
                        <w:w w:val="103"/>
                        <w:sz w:val="20"/>
                      </w:rPr>
                      <w:t>在状态栏上，单击“展开箭头”或“视图”页签，在“详细信息”组中单击，然后单击“折叠映射”。崩溃的地图。</w:t>
                    </w:r>
                  </w:p>
                </w:txbxContent>
              </v:textbox>
            </v:shape>
            <w10:anchorlock/>
          </v:group>
        </w:pict>
      </w:r>
    </w:p>
    <w:p w14:paraId="07B3DE52" w14:textId="77777777" w:rsidR="003A70CC" w:rsidRDefault="00FB74A8">
      <w:pPr>
        <w:pBdr>
          <w:top w:val="single" w:sz="0" w:space="29" w:color="FFFFFF"/>
        </w:pBdr>
        <w:spacing w:line="210" w:lineRule="exact"/>
        <w:ind w:left="100" w:right="4700"/>
        <w:jc w:val="left"/>
      </w:pPr>
      <w:r>
        <w:rPr>
          <w:rFonts w:ascii="Times New Roman" w:eastAsia="宋体" w:hAnsi="宋体" w:cs="宋体"/>
          <w:color w:val="3E4D53"/>
          <w:w w:val="93"/>
        </w:rPr>
        <w:t>使用迷你视图</w:t>
      </w:r>
    </w:p>
    <w:p w14:paraId="1A64ACEF" w14:textId="77777777" w:rsidR="003A70CC" w:rsidRDefault="00FB74A8">
      <w:pPr>
        <w:spacing w:before="160" w:line="280" w:lineRule="exact"/>
        <w:ind w:left="100" w:right="460"/>
        <w:jc w:val="left"/>
      </w:pPr>
      <w:r>
        <w:rPr>
          <w:rFonts w:ascii="Times New Roman" w:eastAsia="宋体" w:hAnsi="宋体" w:cs="宋体"/>
          <w:color w:val="000000"/>
          <w:w w:val="99"/>
          <w:sz w:val="20"/>
        </w:rPr>
        <w:t>使用迷你视图窗口快速浏览大地图。</w:t>
      </w:r>
      <w:r>
        <w:rPr>
          <w:rFonts w:ascii="Times New Roman" w:eastAsia="宋体" w:hAnsi="宋体" w:cs="宋体"/>
          <w:color w:val="000000"/>
          <w:w w:val="99"/>
          <w:sz w:val="16"/>
        </w:rPr>
        <w:t>显示迷你视图窗口</w:t>
      </w:r>
    </w:p>
    <w:p w14:paraId="234B08B2" w14:textId="61454FFE" w:rsidR="003A70CC" w:rsidRDefault="00FB74A8">
      <w:pPr>
        <w:spacing w:before="340" w:line="332" w:lineRule="exact"/>
        <w:ind w:left="240" w:right="220" w:firstLine="240"/>
        <w:jc w:val="left"/>
      </w:pPr>
      <w:r>
        <w:rPr>
          <w:rFonts w:ascii="Times New Roman" w:eastAsia="宋体" w:hAnsi="宋体" w:cs="宋体"/>
          <w:color w:val="000000"/>
          <w:w w:val="99"/>
          <w:sz w:val="20"/>
        </w:rPr>
        <w:t>•在“视图”页签中，在缩放组中单击“迷你视图”。当您第一次打开迷你视图窗口时，您将看到一个小的简化版本的地图，其中有一条边界线包围着活动的查看区域。当你在地图上工作时，你可以移动</w:t>
      </w:r>
      <w:r w:rsidR="00C368D6">
        <w:rPr>
          <w:rFonts w:ascii="Times New Roman" w:eastAsia="宋体" w:hAnsi="宋体" w:cs="宋体"/>
          <w:color w:val="000000"/>
          <w:w w:val="99"/>
          <w:sz w:val="20"/>
        </w:rPr>
        <w:t>MindManager</w:t>
      </w:r>
      <w:r>
        <w:rPr>
          <w:rFonts w:ascii="Times New Roman" w:eastAsia="宋体" w:hAnsi="宋体" w:cs="宋体"/>
          <w:color w:val="000000"/>
          <w:w w:val="99"/>
          <w:sz w:val="20"/>
        </w:rPr>
        <w:t>窗口以使它不碍事。</w:t>
      </w:r>
    </w:p>
    <w:p w14:paraId="10994D2A" w14:textId="77777777" w:rsidR="003A70CC" w:rsidRDefault="00FB74A8">
      <w:pPr>
        <w:spacing w:before="320" w:line="160" w:lineRule="exact"/>
        <w:ind w:left="240" w:right="4300"/>
        <w:jc w:val="left"/>
      </w:pPr>
      <w:r>
        <w:rPr>
          <w:rFonts w:ascii="Times New Roman" w:eastAsia="宋体" w:hAnsi="宋体" w:cs="宋体"/>
          <w:color w:val="000000"/>
          <w:w w:val="98"/>
          <w:sz w:val="16"/>
        </w:rPr>
        <w:t>使用迷你视图窗口</w:t>
      </w:r>
    </w:p>
    <w:p w14:paraId="6431F615" w14:textId="77777777" w:rsidR="003A70CC" w:rsidRDefault="00FB74A8">
      <w:pPr>
        <w:spacing w:before="340" w:line="200" w:lineRule="exact"/>
        <w:ind w:left="480" w:right="160"/>
      </w:pPr>
      <w:r>
        <w:rPr>
          <w:rFonts w:ascii="Times New Roman" w:eastAsia="宋体" w:hAnsi="宋体" w:cs="宋体"/>
          <w:color w:val="000000"/>
          <w:w w:val="102"/>
          <w:sz w:val="20"/>
        </w:rPr>
        <w:t>•使用控件并折叠或展开窗口。</w:t>
      </w:r>
    </w:p>
    <w:p w14:paraId="6BBA7BD0" w14:textId="77777777" w:rsidR="003A70CC" w:rsidRDefault="00FB74A8">
      <w:pPr>
        <w:spacing w:before="60" w:line="320" w:lineRule="exact"/>
        <w:ind w:left="840" w:hanging="360"/>
      </w:pPr>
      <w:r>
        <w:rPr>
          <w:rFonts w:ascii="Times New Roman" w:eastAsia="宋体" w:hAnsi="宋体" w:cs="宋体"/>
          <w:color w:val="000000"/>
          <w:sz w:val="20"/>
        </w:rPr>
        <w:t>•点击并拖动视图区域到地图的另一部分。</w:t>
      </w:r>
    </w:p>
    <w:p w14:paraId="6C2CC1E3" w14:textId="77777777" w:rsidR="003A70CC" w:rsidRDefault="00FB74A8">
      <w:pPr>
        <w:spacing w:before="240" w:line="210" w:lineRule="exact"/>
        <w:ind w:left="100" w:right="4840"/>
        <w:jc w:val="left"/>
      </w:pPr>
      <w:r>
        <w:rPr>
          <w:rFonts w:ascii="Times New Roman" w:eastAsia="宋体" w:hAnsi="宋体" w:cs="宋体"/>
          <w:color w:val="3E4D53"/>
          <w:w w:val="97"/>
        </w:rPr>
        <w:t>专注于一个话题</w:t>
      </w:r>
    </w:p>
    <w:p w14:paraId="0C170DE4" w14:textId="77777777" w:rsidR="003A70CC" w:rsidRDefault="00FB74A8">
      <w:pPr>
        <w:pBdr>
          <w:top w:val="single" w:sz="0" w:space="31" w:color="FFFFFF"/>
        </w:pBdr>
        <w:spacing w:before="1700"/>
        <w:sectPr w:rsidR="003A70CC">
          <w:type w:val="continuous"/>
          <w:pgSz w:w="12240" w:h="17760"/>
          <w:pgMar w:top="740" w:right="880" w:bottom="1440" w:left="1460" w:header="720" w:footer="720" w:gutter="0"/>
          <w:cols w:num="2" w:space="720" w:equalWidth="0">
            <w:col w:w="6420" w:space="480"/>
            <w:col w:w="3000"/>
          </w:cols>
        </w:sectPr>
      </w:pPr>
      <w:r>
        <w:br w:type="column"/>
      </w:r>
      <w:r>
        <w:rPr>
          <w:noProof/>
        </w:rPr>
        <w:drawing>
          <wp:inline distT="0" distB="0" distL="0" distR="0" wp14:anchorId="5C83BEE3" wp14:editId="453EF636">
            <wp:extent cx="1460500" cy="1447800"/>
            <wp:effectExtent l="0" t="0" r="0" b="0"/>
            <wp:docPr id="67" name="Drawing 66" descr="IMAGE"/>
            <wp:cNvGraphicFramePr/>
            <a:graphic xmlns:a="http://schemas.openxmlformats.org/drawingml/2006/main">
              <a:graphicData uri="http://schemas.openxmlformats.org/drawingml/2006/picture">
                <pic:pic xmlns:pic="http://schemas.openxmlformats.org/drawingml/2006/picture">
                  <pic:nvPicPr>
                    <pic:cNvPr id="0" name="Picture 66" descr="IMAGE"/>
                    <pic:cNvPicPr>
                      <a:picLocks noChangeAspect="1"/>
                    </pic:cNvPicPr>
                  </pic:nvPicPr>
                  <pic:blipFill>
                    <a:blip r:embed="rId463"/>
                    <a:stretch>
                      <a:fillRect/>
                    </a:stretch>
                  </pic:blipFill>
                  <pic:spPr>
                    <a:xfrm>
                      <a:off x="0" y="0"/>
                      <a:ext cx="1460500" cy="1447800"/>
                    </a:xfrm>
                    <a:prstGeom prst="rect">
                      <a:avLst/>
                    </a:prstGeom>
                  </pic:spPr>
                </pic:pic>
              </a:graphicData>
            </a:graphic>
          </wp:inline>
        </w:drawing>
      </w:r>
    </w:p>
    <w:p w14:paraId="6B7C9102" w14:textId="77777777" w:rsidR="003A70CC" w:rsidRDefault="00FB74A8">
      <w:pPr>
        <w:pBdr>
          <w:top w:val="single" w:sz="0" w:space="23" w:color="FFFFFF"/>
        </w:pBdr>
        <w:spacing w:line="200" w:lineRule="exact"/>
        <w:ind w:left="100" w:right="9440"/>
        <w:jc w:val="left"/>
        <w:sectPr w:rsidR="003A70CC">
          <w:type w:val="continuous"/>
          <w:pgSz w:w="12240" w:h="17760"/>
          <w:pgMar w:top="740" w:right="880" w:bottom="1440" w:left="1460" w:header="720" w:footer="720" w:gutter="0"/>
          <w:cols w:space="720"/>
        </w:sectPr>
      </w:pPr>
      <w:r>
        <w:rPr>
          <w:rFonts w:ascii="Times New Roman" w:eastAsia="宋体" w:hAnsi="宋体" w:cs="宋体"/>
          <w:color w:val="000000"/>
          <w:w w:val="106"/>
          <w:sz w:val="20"/>
        </w:rPr>
        <w:t>175</w:t>
      </w:r>
    </w:p>
    <w:p w14:paraId="24D3E7E0" w14:textId="77777777" w:rsidR="003A70CC" w:rsidRDefault="00FB74A8">
      <w:pPr>
        <w:pageBreakBefore/>
        <w:spacing w:line="200" w:lineRule="exact"/>
        <w:ind w:left="7820" w:right="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98"/>
          <w:sz w:val="20"/>
        </w:rPr>
        <w:lastRenderedPageBreak/>
        <w:t>使用地图</w:t>
      </w:r>
    </w:p>
    <w:p w14:paraId="70733073" w14:textId="77777777" w:rsidR="003A70CC" w:rsidRDefault="00FB74A8">
      <w:pPr>
        <w:pBdr>
          <w:top w:val="single" w:sz="0" w:space="21" w:color="FFFFFF"/>
        </w:pBdr>
        <w:spacing w:line="335" w:lineRule="exact"/>
        <w:jc w:val="left"/>
      </w:pPr>
      <w:r>
        <w:rPr>
          <w:rFonts w:ascii="Times New Roman" w:eastAsia="宋体" w:hAnsi="宋体" w:cs="宋体"/>
          <w:color w:val="000000"/>
          <w:w w:val="103"/>
          <w:sz w:val="20"/>
        </w:rPr>
        <w:t>Focus on Topic</w:t>
      </w:r>
      <w:r>
        <w:rPr>
          <w:rFonts w:ascii="Times New Roman" w:eastAsia="宋体" w:hAnsi="宋体" w:cs="宋体"/>
          <w:color w:val="000000"/>
          <w:w w:val="103"/>
          <w:sz w:val="20"/>
        </w:rPr>
        <w:t>命令对于在会议中展示更大的地图特别有用，它使查看者能够看到主题的详细信息，而不会被地图的其余部分分散注意力。它显示所选的主题展开到最佳级别、它的兄弟主题</w:t>
      </w:r>
      <w:r>
        <w:rPr>
          <w:rFonts w:ascii="Times New Roman" w:eastAsia="宋体" w:hAnsi="宋体" w:cs="宋体"/>
          <w:color w:val="000000"/>
          <w:w w:val="103"/>
          <w:sz w:val="20"/>
        </w:rPr>
        <w:t>(</w:t>
      </w:r>
      <w:r>
        <w:rPr>
          <w:rFonts w:ascii="Times New Roman" w:eastAsia="宋体" w:hAnsi="宋体" w:cs="宋体"/>
          <w:color w:val="000000"/>
          <w:w w:val="103"/>
          <w:sz w:val="20"/>
        </w:rPr>
        <w:t>折叠</w:t>
      </w:r>
      <w:r>
        <w:rPr>
          <w:rFonts w:ascii="Times New Roman" w:eastAsia="宋体" w:hAnsi="宋体" w:cs="宋体"/>
          <w:color w:val="000000"/>
          <w:w w:val="103"/>
          <w:sz w:val="20"/>
        </w:rPr>
        <w:t>)</w:t>
      </w:r>
      <w:r>
        <w:rPr>
          <w:rFonts w:ascii="Times New Roman" w:eastAsia="宋体" w:hAnsi="宋体" w:cs="宋体"/>
          <w:color w:val="000000"/>
          <w:w w:val="103"/>
          <w:sz w:val="20"/>
        </w:rPr>
        <w:t>、主要主题</w:t>
      </w:r>
      <w:r>
        <w:rPr>
          <w:rFonts w:ascii="Times New Roman" w:eastAsia="宋体" w:hAnsi="宋体" w:cs="宋体"/>
          <w:color w:val="000000"/>
          <w:w w:val="103"/>
          <w:sz w:val="20"/>
        </w:rPr>
        <w:t>(</w:t>
      </w:r>
      <w:r>
        <w:rPr>
          <w:rFonts w:ascii="Times New Roman" w:eastAsia="宋体" w:hAnsi="宋体" w:cs="宋体"/>
          <w:color w:val="000000"/>
          <w:w w:val="103"/>
          <w:sz w:val="20"/>
        </w:rPr>
        <w:t>折叠</w:t>
      </w:r>
      <w:r>
        <w:rPr>
          <w:rFonts w:ascii="Times New Roman" w:eastAsia="宋体" w:hAnsi="宋体" w:cs="宋体"/>
          <w:color w:val="000000"/>
          <w:w w:val="103"/>
          <w:sz w:val="20"/>
        </w:rPr>
        <w:t>)</w:t>
      </w:r>
      <w:r>
        <w:rPr>
          <w:rFonts w:ascii="Times New Roman" w:eastAsia="宋体" w:hAnsi="宋体" w:cs="宋体"/>
          <w:color w:val="000000"/>
          <w:w w:val="103"/>
          <w:sz w:val="20"/>
        </w:rPr>
        <w:t>和中心主题。</w:t>
      </w:r>
    </w:p>
    <w:p w14:paraId="0E168ED6" w14:textId="07F308BC" w:rsidR="003A70CC" w:rsidRDefault="00FB74A8">
      <w:pPr>
        <w:spacing w:before="60" w:line="200" w:lineRule="exact"/>
        <w:ind w:left="260" w:right="7220"/>
        <w:jc w:val="left"/>
      </w:pPr>
      <w:r>
        <w:rPr>
          <w:rFonts w:ascii="Times New Roman" w:eastAsia="宋体" w:hAnsi="宋体" w:cs="宋体"/>
          <w:color w:val="000000"/>
          <w:w w:val="106"/>
          <w:sz w:val="20"/>
        </w:rPr>
        <w:t>1.</w:t>
      </w:r>
      <w:r>
        <w:rPr>
          <w:rFonts w:ascii="Times New Roman" w:eastAsia="宋体" w:hAnsi="宋体" w:cs="宋体"/>
          <w:color w:val="000000"/>
          <w:w w:val="106"/>
          <w:sz w:val="20"/>
        </w:rPr>
        <w:t>选择</w:t>
      </w:r>
      <w:r w:rsidR="00C368D6">
        <w:rPr>
          <w:rFonts w:ascii="Times New Roman" w:eastAsia="宋体" w:hAnsi="宋体" w:cs="宋体"/>
          <w:color w:val="000000"/>
          <w:w w:val="106"/>
          <w:sz w:val="20"/>
        </w:rPr>
        <w:t>MindManager</w:t>
      </w:r>
      <w:r>
        <w:rPr>
          <w:rFonts w:ascii="Times New Roman" w:eastAsia="宋体" w:hAnsi="宋体" w:cs="宋体"/>
          <w:color w:val="000000"/>
          <w:w w:val="106"/>
          <w:sz w:val="20"/>
        </w:rPr>
        <w:t>话题。</w:t>
      </w:r>
    </w:p>
    <w:p w14:paraId="12726051" w14:textId="77777777" w:rsidR="003A70CC" w:rsidRDefault="00FB74A8">
      <w:pPr>
        <w:spacing w:before="80" w:line="200" w:lineRule="exact"/>
        <w:ind w:left="260" w:right="656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sz w:val="20"/>
        </w:rPr>
        <w:t>2.</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48E5BC39" w14:textId="77777777" w:rsidR="003A70CC" w:rsidRDefault="00664571">
      <w:pPr>
        <w:pBdr>
          <w:top w:val="single" w:sz="0" w:space="2" w:color="FFFFFF"/>
        </w:pBdr>
        <w:ind w:left="640"/>
        <w:sectPr w:rsidR="003A70CC">
          <w:type w:val="continuous"/>
          <w:pgSz w:w="12240" w:h="17760"/>
          <w:pgMar w:top="740" w:right="1420" w:bottom="1440" w:left="1540" w:header="720" w:footer="720" w:gutter="0"/>
          <w:cols w:space="720"/>
        </w:sectPr>
      </w:pPr>
      <w:r>
        <w:pict w14:anchorId="72B23FFB">
          <v:group id="_x0000_s4856" style="width:430pt;height:74pt;mso-position-horizontal-relative:char;mso-position-vertical-relative:line" coordsize="8600,1480">
            <v:shape id="_x0000_s4859" style="position:absolute;width:8600;height:1480;mso-width-relative:margin;mso-height-relative:margin" coordsize="8600,1480" o:spt="100" adj="0,,0" path="">
              <v:stroke joinstyle="round"/>
              <v:imagedata r:id="rId464"/>
              <v:formulas/>
              <v:path o:connecttype="segments"/>
              <o:lock v:ext="edit" aspectratio="t"/>
            </v:shape>
            <v:shape id="_x0000_s4858" style="position:absolute;left:7880;top:400;width:560;height:580;mso-width-relative:margin;mso-height-relative:margin" coordsize="8600,1480" o:spt="100" adj="0,,0" path="" stroked="f">
              <v:stroke joinstyle="round"/>
              <v:formulas/>
              <v:path o:connecttype="segments"/>
              <o:lock v:ext="edit" aspectratio="t"/>
              <v:textbox inset="0,0,0,0">
                <w:txbxContent>
                  <w:p w14:paraId="3D367681" w14:textId="77777777" w:rsidR="003A70CC" w:rsidRDefault="00FB74A8">
                    <w:pPr>
                      <w:spacing w:line="280" w:lineRule="exact"/>
                      <w:jc w:val="left"/>
                    </w:pPr>
                    <w:r>
                      <w:rPr>
                        <w:rFonts w:ascii="Times New Roman" w:eastAsia="宋体" w:hAnsi="宋体" w:cs="宋体"/>
                        <w:color w:val="000000"/>
                        <w:w w:val="101"/>
                        <w:sz w:val="18"/>
                      </w:rPr>
                      <w:t>按</w:t>
                    </w:r>
                    <w:r>
                      <w:rPr>
                        <w:rFonts w:ascii="Times New Roman" w:eastAsia="宋体" w:hAnsi="宋体" w:cs="宋体"/>
                        <w:color w:val="000000"/>
                        <w:w w:val="101"/>
                        <w:sz w:val="18"/>
                      </w:rPr>
                      <w:t>F3</w:t>
                    </w:r>
                    <w:r>
                      <w:rPr>
                        <w:rFonts w:ascii="Times New Roman" w:eastAsia="宋体" w:hAnsi="宋体" w:cs="宋体"/>
                        <w:color w:val="000000"/>
                        <w:w w:val="101"/>
                        <w:sz w:val="18"/>
                      </w:rPr>
                      <w:t>。</w:t>
                    </w:r>
                  </w:p>
                </w:txbxContent>
              </v:textbox>
            </v:shape>
            <v:shape id="_x0000_s4857" style="position:absolute;left:160;top:40;width:6660;height:1340;mso-width-relative:margin;mso-height-relative:margin" coordsize="8600,1480" o:spt="100" adj="0,,0" path="" stroked="f">
              <v:stroke joinstyle="round"/>
              <v:formulas/>
              <v:path o:connecttype="segments"/>
              <o:lock v:ext="edit" aspectratio="t"/>
              <v:textbox inset="0,0,0,0">
                <w:txbxContent>
                  <w:p w14:paraId="09F4F96E" w14:textId="77777777" w:rsidR="003A70CC" w:rsidRDefault="00FB74A8">
                    <w:pPr>
                      <w:spacing w:line="200" w:lineRule="exact"/>
                      <w:ind w:right="4560"/>
                      <w:jc w:val="left"/>
                    </w:pPr>
                    <w:r>
                      <w:rPr>
                        <w:rFonts w:ascii="Times New Roman" w:eastAsia="宋体" w:hAnsi="宋体" w:cs="宋体"/>
                        <w:color w:val="000000"/>
                        <w:w w:val="101"/>
                        <w:sz w:val="20"/>
                      </w:rPr>
                      <w:t>在状态栏上，单击</w:t>
                    </w:r>
                  </w:p>
                  <w:p w14:paraId="1611ADBB" w14:textId="77777777" w:rsidR="003A70CC" w:rsidRDefault="00FB74A8">
                    <w:pPr>
                      <w:spacing w:line="327" w:lineRule="exact"/>
                      <w:jc w:val="left"/>
                    </w:pPr>
                    <w:r>
                      <w:rPr>
                        <w:rFonts w:ascii="Times New Roman" w:eastAsia="宋体" w:hAnsi="宋体" w:cs="宋体"/>
                        <w:color w:val="000000"/>
                        <w:w w:val="85"/>
                        <w:sz w:val="20"/>
                      </w:rPr>
                      <w:t>在“视图”选项卡上，单击“然后展开然后单击箭头焦点”或“详细信息”组，单击“焦点”或“主题”。</w:t>
                    </w:r>
                  </w:p>
                  <w:p w14:paraId="3F429E53" w14:textId="77777777" w:rsidR="003A70CC" w:rsidRDefault="00FB74A8">
                    <w:pPr>
                      <w:spacing w:line="200" w:lineRule="exact"/>
                      <w:ind w:right="6100"/>
                      <w:jc w:val="left"/>
                    </w:pPr>
                    <w:r>
                      <w:rPr>
                        <w:rFonts w:ascii="Times New Roman" w:eastAsia="宋体" w:hAnsi="宋体" w:cs="宋体"/>
                        <w:color w:val="000000"/>
                        <w:sz w:val="20"/>
                      </w:rPr>
                      <w:t>的话题。</w:t>
                    </w:r>
                  </w:p>
                </w:txbxContent>
              </v:textbox>
            </v:shape>
            <w10:anchorlock/>
          </v:group>
        </w:pict>
      </w:r>
    </w:p>
    <w:p w14:paraId="3072A469" w14:textId="77777777" w:rsidR="003A70CC" w:rsidRDefault="00FB74A8">
      <w:pPr>
        <w:pBdr>
          <w:top w:val="single" w:sz="0" w:space="2" w:color="FFFFFF"/>
        </w:pBdr>
        <w:spacing w:line="200" w:lineRule="exact"/>
        <w:ind w:left="20" w:right="2840"/>
      </w:pPr>
      <w:r>
        <w:rPr>
          <w:rFonts w:ascii="Times New Roman" w:eastAsia="宋体" w:hAnsi="宋体" w:cs="宋体"/>
          <w:color w:val="000000"/>
          <w:w w:val="101"/>
          <w:sz w:val="20"/>
        </w:rPr>
        <w:t>如果你想完全展开主题，按</w:t>
      </w:r>
      <w:r>
        <w:rPr>
          <w:rFonts w:ascii="Times New Roman" w:eastAsia="宋体" w:hAnsi="宋体" w:cs="宋体"/>
          <w:color w:val="000000"/>
          <w:w w:val="101"/>
          <w:sz w:val="20"/>
        </w:rPr>
        <w:t>ALT+SHIFT+</w:t>
      </w:r>
      <w:r>
        <w:rPr>
          <w:rFonts w:ascii="Times New Roman" w:eastAsia="宋体" w:hAnsi="宋体" w:cs="宋体"/>
          <w:color w:val="000000"/>
          <w:w w:val="101"/>
          <w:sz w:val="20"/>
        </w:rPr>
        <w:t>。</w:t>
      </w:r>
      <w:r>
        <w:rPr>
          <w:rFonts w:ascii="Times New Roman" w:eastAsia="宋体" w:hAnsi="宋体" w:cs="宋体"/>
          <w:color w:val="000000"/>
          <w:w w:val="101"/>
          <w:sz w:val="20"/>
        </w:rPr>
        <w:t>(</w:t>
      </w:r>
      <w:r>
        <w:rPr>
          <w:rFonts w:ascii="Times New Roman" w:eastAsia="宋体" w:hAnsi="宋体" w:cs="宋体"/>
          <w:color w:val="000000"/>
          <w:w w:val="101"/>
          <w:sz w:val="20"/>
        </w:rPr>
        <w:t>时期</w:t>
      </w:r>
      <w:r>
        <w:rPr>
          <w:rFonts w:ascii="Times New Roman" w:eastAsia="宋体" w:hAnsi="宋体" w:cs="宋体"/>
          <w:color w:val="000000"/>
          <w:w w:val="101"/>
          <w:sz w:val="20"/>
        </w:rPr>
        <w:t>)</w:t>
      </w:r>
      <w:r>
        <w:rPr>
          <w:rFonts w:ascii="Times New Roman" w:eastAsia="宋体" w:hAnsi="宋体" w:cs="宋体"/>
          <w:color w:val="000000"/>
          <w:w w:val="101"/>
          <w:sz w:val="20"/>
        </w:rPr>
        <w:t>。</w:t>
      </w:r>
    </w:p>
    <w:p w14:paraId="391A117C" w14:textId="77777777" w:rsidR="003A70CC" w:rsidRDefault="00FB74A8">
      <w:pPr>
        <w:spacing w:before="80" w:line="310" w:lineRule="exact"/>
        <w:ind w:left="20" w:right="700"/>
      </w:pPr>
      <w:r>
        <w:rPr>
          <w:rFonts w:ascii="Times New Roman" w:eastAsia="宋体" w:hAnsi="宋体" w:cs="宋体"/>
          <w:color w:val="000000"/>
          <w:w w:val="103"/>
          <w:sz w:val="20"/>
        </w:rPr>
        <w:t>Show Branch Alone</w:t>
      </w:r>
      <w:r>
        <w:rPr>
          <w:rFonts w:ascii="Times New Roman" w:eastAsia="宋体" w:hAnsi="宋体" w:cs="宋体"/>
          <w:color w:val="000000"/>
          <w:w w:val="103"/>
          <w:sz w:val="20"/>
        </w:rPr>
        <w:t>命令</w:t>
      </w:r>
      <w:r>
        <w:rPr>
          <w:rFonts w:ascii="Times New Roman" w:eastAsia="宋体" w:hAnsi="宋体" w:cs="宋体"/>
          <w:color w:val="000000"/>
          <w:w w:val="103"/>
          <w:sz w:val="20"/>
        </w:rPr>
        <w:t>(</w:t>
      </w:r>
      <w:r>
        <w:rPr>
          <w:rFonts w:ascii="Times New Roman" w:eastAsia="宋体" w:hAnsi="宋体" w:cs="宋体"/>
          <w:color w:val="000000"/>
          <w:w w:val="103"/>
          <w:sz w:val="20"/>
        </w:rPr>
        <w:t>在地图视图和大纲视图中都可用</w:t>
      </w:r>
      <w:r>
        <w:rPr>
          <w:rFonts w:ascii="Times New Roman" w:eastAsia="宋体" w:hAnsi="宋体" w:cs="宋体"/>
          <w:color w:val="000000"/>
          <w:w w:val="103"/>
          <w:sz w:val="20"/>
        </w:rPr>
        <w:t>)</w:t>
      </w:r>
      <w:r>
        <w:rPr>
          <w:rFonts w:ascii="Times New Roman" w:eastAsia="宋体" w:hAnsi="宋体" w:cs="宋体"/>
          <w:color w:val="000000"/>
          <w:w w:val="103"/>
          <w:sz w:val="20"/>
        </w:rPr>
        <w:t>只显示所选主题及其后代。</w:t>
      </w:r>
    </w:p>
    <w:p w14:paraId="381D8482" w14:textId="77777777" w:rsidR="003A70CC" w:rsidRDefault="003A70CC">
      <w:pPr>
        <w:spacing w:line="14" w:lineRule="exact"/>
        <w:sectPr w:rsidR="003A70CC">
          <w:type w:val="continuous"/>
          <w:pgSz w:w="12240" w:h="17760"/>
          <w:pgMar w:top="740" w:right="1420" w:bottom="1440" w:left="1540" w:header="720" w:footer="720" w:gutter="0"/>
          <w:cols w:space="720"/>
        </w:sectPr>
      </w:pPr>
    </w:p>
    <w:p w14:paraId="5F714D7C" w14:textId="77777777" w:rsidR="003A70CC" w:rsidRDefault="00FB74A8">
      <w:pPr>
        <w:pBdr>
          <w:top w:val="single" w:sz="0" w:space="5" w:color="FFFFFF"/>
        </w:pBdr>
        <w:ind w:left="80"/>
        <w:sectPr w:rsidR="003A70CC">
          <w:type w:val="continuous"/>
          <w:pgSz w:w="12240" w:h="17760"/>
          <w:pgMar w:top="740" w:right="1420" w:bottom="1440" w:left="1540" w:header="720" w:footer="720" w:gutter="0"/>
          <w:cols w:space="720"/>
        </w:sectPr>
      </w:pPr>
      <w:r>
        <w:rPr>
          <w:noProof/>
        </w:rPr>
        <w:drawing>
          <wp:inline distT="0" distB="0" distL="0" distR="0" wp14:anchorId="3B4D8196" wp14:editId="277125A5">
            <wp:extent cx="3530600" cy="3035300"/>
            <wp:effectExtent l="0" t="0" r="0" b="0"/>
            <wp:docPr id="68" name="Drawing 67" descr="IMAGE"/>
            <wp:cNvGraphicFramePr/>
            <a:graphic xmlns:a="http://schemas.openxmlformats.org/drawingml/2006/main">
              <a:graphicData uri="http://schemas.openxmlformats.org/drawingml/2006/picture">
                <pic:pic xmlns:pic="http://schemas.openxmlformats.org/drawingml/2006/picture">
                  <pic:nvPicPr>
                    <pic:cNvPr id="0" name="Picture 67" descr="IMAGE"/>
                    <pic:cNvPicPr>
                      <a:picLocks noChangeAspect="1"/>
                    </pic:cNvPicPr>
                  </pic:nvPicPr>
                  <pic:blipFill>
                    <a:blip r:embed="rId465"/>
                    <a:stretch>
                      <a:fillRect/>
                    </a:stretch>
                  </pic:blipFill>
                  <pic:spPr>
                    <a:xfrm>
                      <a:off x="0" y="0"/>
                      <a:ext cx="3530600" cy="3035300"/>
                    </a:xfrm>
                    <a:prstGeom prst="rect">
                      <a:avLst/>
                    </a:prstGeom>
                  </pic:spPr>
                </pic:pic>
              </a:graphicData>
            </a:graphic>
          </wp:inline>
        </w:drawing>
      </w:r>
    </w:p>
    <w:p w14:paraId="18B67B38" w14:textId="77777777" w:rsidR="003A70CC" w:rsidRDefault="00FB74A8">
      <w:pPr>
        <w:pBdr>
          <w:top w:val="single" w:sz="0" w:space="12" w:color="FFFFFF"/>
        </w:pBdr>
        <w:spacing w:line="210" w:lineRule="exact"/>
        <w:ind w:left="20" w:right="6780"/>
        <w:jc w:val="left"/>
        <w:sectPr w:rsidR="003A70CC">
          <w:type w:val="continuous"/>
          <w:pgSz w:w="12240" w:h="17760"/>
          <w:pgMar w:top="740" w:right="1420" w:bottom="1440" w:left="1540" w:header="720" w:footer="720" w:gutter="0"/>
          <w:cols w:space="720"/>
        </w:sectPr>
      </w:pPr>
      <w:r>
        <w:rPr>
          <w:rFonts w:ascii="Times New Roman" w:eastAsia="宋体" w:hAnsi="宋体" w:cs="宋体"/>
          <w:color w:val="3E4D53"/>
          <w:w w:val="99"/>
        </w:rPr>
        <w:t>显示或隐藏地图元素</w:t>
      </w:r>
    </w:p>
    <w:p w14:paraId="2BA1DFC6" w14:textId="77777777" w:rsidR="003A70CC" w:rsidRDefault="00FB74A8">
      <w:pPr>
        <w:pBdr>
          <w:top w:val="single" w:sz="0" w:space="8" w:color="FFFFFF"/>
        </w:pBdr>
        <w:spacing w:line="330" w:lineRule="exact"/>
        <w:ind w:right="100"/>
        <w:jc w:val="left"/>
      </w:pPr>
      <w:r>
        <w:rPr>
          <w:rFonts w:ascii="Times New Roman" w:eastAsia="宋体" w:hAnsi="宋体" w:cs="宋体"/>
          <w:color w:val="000000"/>
          <w:w w:val="102"/>
          <w:sz w:val="20"/>
        </w:rPr>
        <w:t>没有必要删除不希望在地图上显示的地图元素。相反，你可以使用</w:t>
      </w:r>
      <w:r>
        <w:rPr>
          <w:rFonts w:ascii="Times New Roman" w:eastAsia="宋体" w:hAnsi="宋体" w:cs="宋体"/>
          <w:color w:val="000000"/>
          <w:w w:val="102"/>
          <w:sz w:val="20"/>
        </w:rPr>
        <w:t>Show/Hide</w:t>
      </w:r>
      <w:r>
        <w:rPr>
          <w:rFonts w:ascii="Times New Roman" w:eastAsia="宋体" w:hAnsi="宋体" w:cs="宋体"/>
          <w:color w:val="000000"/>
          <w:w w:val="102"/>
          <w:sz w:val="20"/>
        </w:rPr>
        <w:t>命令来隐藏地图视图中的元素或主题。当您添加供自己参考的信息，并希望打印或分发地图或在演示文稿中使用时，这将非常方便。</w:t>
      </w:r>
    </w:p>
    <w:p w14:paraId="7C126CE4" w14:textId="77777777" w:rsidR="003A70CC" w:rsidRDefault="00FB74A8">
      <w:pPr>
        <w:spacing w:before="80" w:line="200" w:lineRule="exact"/>
        <w:ind w:left="20" w:right="36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2"/>
          <w:sz w:val="20"/>
        </w:rPr>
        <w:t>注意，遍历视图有它自己的显示</w:t>
      </w:r>
      <w:r>
        <w:rPr>
          <w:rFonts w:ascii="Times New Roman" w:eastAsia="宋体" w:hAnsi="宋体" w:cs="宋体"/>
          <w:color w:val="000000"/>
          <w:w w:val="102"/>
          <w:sz w:val="20"/>
        </w:rPr>
        <w:t>/</w:t>
      </w:r>
      <w:r>
        <w:rPr>
          <w:rFonts w:ascii="Times New Roman" w:eastAsia="宋体" w:hAnsi="宋体" w:cs="宋体"/>
          <w:color w:val="000000"/>
          <w:w w:val="102"/>
          <w:sz w:val="20"/>
        </w:rPr>
        <w:t>隐藏命令。</w:t>
      </w:r>
    </w:p>
    <w:p w14:paraId="69E86F58" w14:textId="77777777" w:rsidR="003A70CC" w:rsidRDefault="00FB74A8">
      <w:pPr>
        <w:pBdr>
          <w:top w:val="single" w:sz="0" w:space="11" w:color="FFFFFF"/>
        </w:pBdr>
        <w:spacing w:line="320" w:lineRule="exact"/>
        <w:ind w:left="260" w:right="3900" w:hanging="24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99"/>
        </w:rPr>
        <w:t>显示或隐藏特定的</w:t>
      </w:r>
      <w:r>
        <w:rPr>
          <w:rFonts w:ascii="Times New Roman" w:eastAsia="宋体" w:hAnsi="宋体" w:cs="宋体"/>
          <w:color w:val="000000"/>
          <w:w w:val="99"/>
        </w:rPr>
        <w:t>map</w:t>
      </w:r>
      <w:r>
        <w:rPr>
          <w:rFonts w:ascii="Times New Roman" w:eastAsia="宋体" w:hAnsi="宋体" w:cs="宋体"/>
          <w:color w:val="000000"/>
          <w:w w:val="99"/>
        </w:rPr>
        <w:t>元素类</w:t>
      </w:r>
      <w:r>
        <w:rPr>
          <w:rFonts w:ascii="Times New Roman" w:eastAsia="宋体" w:hAnsi="宋体" w:cs="宋体"/>
          <w:color w:val="000000"/>
          <w:w w:val="99"/>
          <w:sz w:val="20"/>
        </w:rPr>
        <w:t>在“视图”选项卡的“详细信息”组中，单击“显示</w:t>
      </w:r>
      <w:r>
        <w:rPr>
          <w:rFonts w:ascii="Times New Roman" w:eastAsia="宋体" w:hAnsi="宋体" w:cs="宋体"/>
          <w:color w:val="000000"/>
          <w:w w:val="99"/>
          <w:sz w:val="20"/>
        </w:rPr>
        <w:t>/</w:t>
      </w:r>
      <w:r>
        <w:rPr>
          <w:rFonts w:ascii="Times New Roman" w:eastAsia="宋体" w:hAnsi="宋体" w:cs="宋体"/>
          <w:color w:val="000000"/>
          <w:w w:val="99"/>
          <w:sz w:val="20"/>
        </w:rPr>
        <w:t>隐藏”。</w:t>
      </w:r>
    </w:p>
    <w:p w14:paraId="15048160" w14:textId="77777777" w:rsidR="003A70CC" w:rsidRDefault="00FB74A8">
      <w:pPr>
        <w:pBdr>
          <w:top w:val="single" w:sz="0" w:space="28" w:color="FFFFFF"/>
        </w:pBdr>
        <w:spacing w:line="200" w:lineRule="exact"/>
        <w:ind w:left="89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6"/>
          <w:sz w:val="20"/>
        </w:rPr>
        <w:t>176</w:t>
      </w:r>
    </w:p>
    <w:p w14:paraId="68E403C2" w14:textId="2E7D5598" w:rsidR="003A70CC" w:rsidRDefault="00C368D6">
      <w:pPr>
        <w:pageBreakBefore/>
        <w:spacing w:line="200" w:lineRule="exact"/>
        <w:ind w:left="100" w:right="700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0E71190C" w14:textId="77777777" w:rsidR="003A70CC" w:rsidRDefault="00FB74A8">
      <w:pPr>
        <w:pBdr>
          <w:top w:val="single" w:sz="0" w:space="21" w:color="FFFFFF"/>
        </w:pBdr>
        <w:spacing w:line="200" w:lineRule="exact"/>
        <w:ind w:left="340" w:right="474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2"/>
          <w:sz w:val="20"/>
        </w:rPr>
        <w:t>2.</w:t>
      </w:r>
      <w:r>
        <w:rPr>
          <w:rFonts w:ascii="Times New Roman" w:eastAsia="宋体" w:hAnsi="宋体" w:cs="宋体"/>
          <w:color w:val="000000"/>
          <w:w w:val="102"/>
          <w:sz w:val="20"/>
        </w:rPr>
        <w:t>单击要显示或隐藏的元素。</w:t>
      </w:r>
    </w:p>
    <w:p w14:paraId="23DAA698" w14:textId="77777777" w:rsidR="003A70CC" w:rsidRDefault="00664571">
      <w:pPr>
        <w:pBdr>
          <w:top w:val="single" w:sz="0" w:space="1" w:color="FFFFFF"/>
        </w:pBdr>
        <w:ind w:left="80"/>
        <w:sectPr w:rsidR="003A70CC">
          <w:type w:val="continuous"/>
          <w:pgSz w:w="12240" w:h="17760"/>
          <w:pgMar w:top="740" w:right="1380" w:bottom="1440" w:left="1460" w:header="720" w:footer="720" w:gutter="0"/>
          <w:cols w:space="720"/>
        </w:sectPr>
      </w:pPr>
      <w:r>
        <w:pict w14:anchorId="23A282AC">
          <v:group id="_x0000_s4853" style="width:440pt;height:19pt;mso-position-horizontal-relative:char;mso-position-vertical-relative:line" coordsize="8800,380">
            <v:shape id="_x0000_s4855" style="position:absolute;top:80;width:8800;height:300;mso-width-relative:margin;mso-height-relative:margin" coordsize="8800,380" o:spt="100" adj="0,,0" path="" stroked="f">
              <v:stroke joinstyle="round"/>
              <v:formulas/>
              <v:path o:connecttype="segments"/>
              <o:lock v:ext="edit" aspectratio="t"/>
              <v:textbox inset="0,0,0,0">
                <w:txbxContent>
                  <w:p w14:paraId="6E43CAEE" w14:textId="77777777" w:rsidR="003A70CC" w:rsidRDefault="00FB74A8">
                    <w:pPr>
                      <w:spacing w:line="200" w:lineRule="exact"/>
                      <w:jc w:val="left"/>
                    </w:pPr>
                    <w:r>
                      <w:rPr>
                        <w:rFonts w:ascii="Times New Roman" w:eastAsia="宋体" w:hAnsi="宋体" w:cs="宋体"/>
                        <w:color w:val="000000"/>
                        <w:w w:val="102"/>
                        <w:sz w:val="20"/>
                      </w:rPr>
                      <w:t>当一些地图元素被隐藏时，左下角的过滤器指示符会显示出来。</w:t>
                    </w:r>
                  </w:p>
                </w:txbxContent>
              </v:textbox>
            </v:shape>
            <v:shape id="_x0000_s4854" style="position:absolute;left:1660;width:2000;height:320;mso-width-relative:margin;mso-height-relative:margin" coordsize="8800,380" o:spt="100" adj="0,,0" path="">
              <v:stroke joinstyle="round"/>
              <v:imagedata r:id="rId466"/>
              <v:formulas/>
              <v:path o:connecttype="segments"/>
              <o:lock v:ext="edit" aspectratio="t"/>
            </v:shape>
            <w10:anchorlock/>
          </v:group>
        </w:pict>
      </w:r>
    </w:p>
    <w:p w14:paraId="1635E8C4" w14:textId="77777777" w:rsidR="003A70CC" w:rsidRDefault="00FB74A8">
      <w:pPr>
        <w:pBdr>
          <w:top w:val="single" w:sz="0" w:space="3" w:color="FFFFFF"/>
        </w:pBdr>
        <w:spacing w:line="200" w:lineRule="exact"/>
        <w:ind w:left="100" w:right="312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2"/>
          <w:sz w:val="20"/>
        </w:rPr>
        <w:t>要再次查看</w:t>
      </w:r>
      <w:r>
        <w:rPr>
          <w:rFonts w:ascii="Times New Roman" w:eastAsia="宋体" w:hAnsi="宋体" w:cs="宋体"/>
          <w:color w:val="000000"/>
          <w:w w:val="102"/>
          <w:sz w:val="20"/>
        </w:rPr>
        <w:t>map</w:t>
      </w:r>
      <w:r>
        <w:rPr>
          <w:rFonts w:ascii="Times New Roman" w:eastAsia="宋体" w:hAnsi="宋体" w:cs="宋体"/>
          <w:color w:val="000000"/>
          <w:w w:val="102"/>
          <w:sz w:val="20"/>
        </w:rPr>
        <w:t>元素的默认集合，请执行以下操作之一</w:t>
      </w:r>
      <w:r>
        <w:rPr>
          <w:rFonts w:ascii="Times New Roman" w:eastAsia="宋体" w:hAnsi="宋体" w:cs="宋体"/>
          <w:color w:val="000000"/>
          <w:w w:val="102"/>
          <w:sz w:val="20"/>
        </w:rPr>
        <w:t>:</w:t>
      </w:r>
    </w:p>
    <w:p w14:paraId="2D2F6EFC" w14:textId="77777777" w:rsidR="003A70CC" w:rsidRDefault="00664571">
      <w:pPr>
        <w:pBdr>
          <w:top w:val="single" w:sz="0" w:space="2" w:color="FFFFFF"/>
        </w:pBdr>
        <w:sectPr w:rsidR="003A70CC">
          <w:type w:val="continuous"/>
          <w:pgSz w:w="12240" w:h="17760"/>
          <w:pgMar w:top="740" w:right="1380" w:bottom="1440" w:left="1460" w:header="720" w:footer="720" w:gutter="0"/>
          <w:cols w:space="720"/>
        </w:sectPr>
      </w:pPr>
      <w:r>
        <w:pict w14:anchorId="21B38A88">
          <v:group id="_x0000_s4850" style="width:469pt;height:165pt;mso-position-horizontal-relative:char;mso-position-vertical-relative:line" coordsize="9380,3300">
            <v:shape id="_x0000_s4852" style="position:absolute;width:9380;height:3300;mso-width-relative:margin;mso-height-relative:margin" coordsize="9380,3300" o:spt="100" adj="0,,0" path="">
              <v:stroke joinstyle="round"/>
              <v:imagedata r:id="rId467"/>
              <v:formulas/>
              <v:path o:connecttype="segments"/>
              <o:lock v:ext="edit" aspectratio="t"/>
            </v:shape>
            <v:shape id="_x0000_s4851" style="position:absolute;left:100;top:40;width:9100;height:3240;mso-width-relative:margin;mso-height-relative:margin" coordsize="9380,3300" o:spt="100" adj="0,,0" path="" stroked="f">
              <v:stroke joinstyle="round"/>
              <v:formulas/>
              <v:path o:connecttype="segments"/>
              <o:lock v:ext="edit" aspectratio="t"/>
              <v:textbox inset="0,0,0,0">
                <w:txbxContent>
                  <w:p w14:paraId="061BD92B" w14:textId="77777777" w:rsidR="003A70CC" w:rsidRDefault="00FB74A8">
                    <w:pPr>
                      <w:spacing w:line="347" w:lineRule="exact"/>
                      <w:ind w:left="60" w:right="180"/>
                      <w:jc w:val="left"/>
                    </w:pPr>
                    <w:r>
                      <w:rPr>
                        <w:rFonts w:ascii="Times New Roman" w:eastAsia="宋体" w:hAnsi="宋体" w:cs="宋体"/>
                        <w:color w:val="000000"/>
                        <w:w w:val="102"/>
                        <w:sz w:val="20"/>
                      </w:rPr>
                      <w:t>右键单击指示器，然后单击重置或在视图选项卡上，在详细信息组，单击显示</w:t>
                    </w:r>
                    <w:r>
                      <w:rPr>
                        <w:rFonts w:ascii="Times New Roman" w:eastAsia="宋体" w:hAnsi="宋体" w:cs="宋体"/>
                        <w:color w:val="000000"/>
                        <w:w w:val="102"/>
                        <w:sz w:val="20"/>
                      </w:rPr>
                      <w:t>/</w:t>
                    </w:r>
                    <w:r>
                      <w:rPr>
                        <w:rFonts w:ascii="Times New Roman" w:eastAsia="宋体" w:hAnsi="宋体" w:cs="宋体"/>
                        <w:color w:val="000000"/>
                        <w:w w:val="102"/>
                        <w:sz w:val="20"/>
                      </w:rPr>
                      <w:t>隐藏到默认值。显示</w:t>
                    </w:r>
                    <w:r>
                      <w:rPr>
                        <w:rFonts w:ascii="Times New Roman" w:eastAsia="宋体" w:hAnsi="宋体" w:cs="宋体"/>
                        <w:color w:val="000000"/>
                        <w:w w:val="102"/>
                        <w:sz w:val="20"/>
                      </w:rPr>
                      <w:t>/</w:t>
                    </w:r>
                    <w:r>
                      <w:rPr>
                        <w:rFonts w:ascii="Times New Roman" w:eastAsia="宋体" w:hAnsi="宋体" w:cs="宋体"/>
                        <w:color w:val="000000"/>
                        <w:w w:val="102"/>
                        <w:sz w:val="20"/>
                      </w:rPr>
                      <w:t>隐藏，然后单击重置为默认值。</w:t>
                    </w:r>
                    <w:r>
                      <w:rPr>
                        <w:rFonts w:ascii="Times New Roman" w:eastAsia="宋体" w:hAnsi="宋体" w:cs="宋体"/>
                        <w:color w:val="E41B23"/>
                        <w:w w:val="102"/>
                        <w:sz w:val="18"/>
                      </w:rPr>
                      <w:t>阅读笔记</w:t>
                    </w:r>
                  </w:p>
                  <w:p w14:paraId="75670A34" w14:textId="77777777" w:rsidR="003A70CC" w:rsidRDefault="00FB74A8">
                    <w:pPr>
                      <w:spacing w:before="80" w:line="200" w:lineRule="exact"/>
                      <w:ind w:right="5480"/>
                      <w:jc w:val="left"/>
                    </w:pPr>
                    <w:r>
                      <w:rPr>
                        <w:rFonts w:ascii="Times New Roman" w:eastAsia="宋体" w:hAnsi="宋体" w:cs="宋体"/>
                        <w:color w:val="000000"/>
                        <w:w w:val="104"/>
                        <w:sz w:val="20"/>
                      </w:rPr>
                      <w:t>该命令适用于整个映射。</w:t>
                    </w:r>
                  </w:p>
                  <w:p w14:paraId="0CFF66F4" w14:textId="77777777" w:rsidR="003A70CC" w:rsidRDefault="00FB74A8">
                    <w:pPr>
                      <w:spacing w:before="60" w:line="320" w:lineRule="exact"/>
                      <w:ind w:right="460"/>
                      <w:jc w:val="left"/>
                    </w:pPr>
                    <w:r>
                      <w:rPr>
                        <w:rFonts w:ascii="Times New Roman" w:eastAsia="宋体" w:hAnsi="宋体" w:cs="宋体"/>
                        <w:color w:val="000000"/>
                        <w:w w:val="101"/>
                        <w:sz w:val="20"/>
                      </w:rPr>
                      <w:t>您还可以设置在包含映射元素的任何主题的主题信息框中显示哪些映射元素。有关更多信息，请参见显示或隐藏特定类型的信息。</w:t>
                    </w:r>
                  </w:p>
                  <w:p w14:paraId="3D1D4E12" w14:textId="77777777" w:rsidR="003A70CC" w:rsidRDefault="00FB74A8">
                    <w:pPr>
                      <w:spacing w:before="160" w:line="149" w:lineRule="exact"/>
                      <w:ind w:left="300" w:right="7960"/>
                      <w:jc w:val="left"/>
                    </w:pPr>
                    <w:r>
                      <w:rPr>
                        <w:rFonts w:ascii="Times New Roman" w:eastAsia="宋体" w:hAnsi="宋体" w:cs="宋体"/>
                        <w:color w:val="E41B23"/>
                        <w:w w:val="96"/>
                        <w:sz w:val="18"/>
                      </w:rPr>
                      <w:t>阅读提示</w:t>
                    </w:r>
                  </w:p>
                  <w:p w14:paraId="2848E18E" w14:textId="77777777" w:rsidR="003A70CC" w:rsidRDefault="00FB74A8">
                    <w:pPr>
                      <w:spacing w:before="80" w:line="320" w:lineRule="exact"/>
                      <w:jc w:val="left"/>
                    </w:pPr>
                    <w:r>
                      <w:rPr>
                        <w:rFonts w:ascii="Times New Roman" w:eastAsia="宋体" w:hAnsi="宋体" w:cs="宋体"/>
                        <w:color w:val="000000"/>
                        <w:w w:val="102"/>
                        <w:sz w:val="20"/>
                      </w:rPr>
                      <w:t>使用筛选器命令显示或隐藏选定的主题或对象组，或根据主题的任务信息或其他属性显示或隐藏主题。</w:t>
                    </w:r>
                  </w:p>
                </w:txbxContent>
              </v:textbox>
            </v:shape>
            <w10:anchorlock/>
          </v:group>
        </w:pict>
      </w:r>
    </w:p>
    <w:p w14:paraId="0FC193D7" w14:textId="77777777" w:rsidR="003A70CC" w:rsidRDefault="00FB74A8">
      <w:pPr>
        <w:pBdr>
          <w:top w:val="single" w:sz="0" w:space="10" w:color="FFFFFF"/>
        </w:pBdr>
        <w:spacing w:line="210" w:lineRule="exact"/>
        <w:ind w:left="100" w:right="7660"/>
        <w:jc w:val="left"/>
        <w:sectPr w:rsidR="003A70CC">
          <w:type w:val="continuous"/>
          <w:pgSz w:w="12240" w:h="17760"/>
          <w:pgMar w:top="740" w:right="1380" w:bottom="1440" w:left="1460" w:header="720" w:footer="720" w:gutter="0"/>
          <w:cols w:space="720"/>
        </w:sectPr>
      </w:pPr>
      <w:r>
        <w:rPr>
          <w:rFonts w:ascii="Times New Roman" w:eastAsia="宋体" w:hAnsi="宋体" w:cs="宋体"/>
          <w:color w:val="3E4D53"/>
          <w:w w:val="95"/>
        </w:rPr>
        <w:t>分割地图视图</w:t>
      </w:r>
    </w:p>
    <w:p w14:paraId="10514DDD" w14:textId="77777777" w:rsidR="003A70CC" w:rsidRDefault="00FB74A8">
      <w:pPr>
        <w:pBdr>
          <w:top w:val="single" w:sz="0" w:space="8" w:color="FFFFFF"/>
        </w:pBdr>
        <w:spacing w:line="320" w:lineRule="exact"/>
        <w:ind w:left="100" w:right="240"/>
        <w:jc w:val="left"/>
      </w:pPr>
      <w:r>
        <w:rPr>
          <w:rFonts w:ascii="Times New Roman" w:eastAsia="宋体" w:hAnsi="宋体" w:cs="宋体"/>
          <w:color w:val="000000"/>
          <w:w w:val="101"/>
          <w:sz w:val="20"/>
        </w:rPr>
        <w:t>您可以水平或垂直分割地图视图，以便您可以在同一时间看到地图的不同部分。</w:t>
      </w:r>
    </w:p>
    <w:p w14:paraId="1A24D7F3" w14:textId="77777777" w:rsidR="003A70CC" w:rsidRDefault="00FB74A8">
      <w:pPr>
        <w:spacing w:before="60" w:line="330" w:lineRule="exact"/>
        <w:ind w:left="100" w:right="60"/>
        <w:jc w:val="left"/>
      </w:pPr>
      <w:r>
        <w:rPr>
          <w:rFonts w:ascii="Times New Roman" w:eastAsia="宋体" w:hAnsi="宋体" w:cs="宋体"/>
          <w:color w:val="000000"/>
          <w:w w:val="102"/>
          <w:sz w:val="20"/>
        </w:rPr>
        <w:t>当地图视图被分割时，可以独立地查看这两个窗格。这意味着在每个窗格中，您可以选择不同的对象，使用不同的缩放因子或细节级别，甚至使用不同的过滤器或不同的视图。这两个视图保持同步</w:t>
      </w:r>
      <w:r>
        <w:rPr>
          <w:rFonts w:ascii="Times New Roman" w:eastAsia="宋体" w:hAnsi="宋体" w:cs="宋体"/>
          <w:color w:val="000000"/>
          <w:w w:val="102"/>
          <w:sz w:val="20"/>
        </w:rPr>
        <w:t>:</w:t>
      </w:r>
      <w:r>
        <w:rPr>
          <w:rFonts w:ascii="Times New Roman" w:eastAsia="宋体" w:hAnsi="宋体" w:cs="宋体"/>
          <w:color w:val="000000"/>
          <w:w w:val="102"/>
          <w:sz w:val="20"/>
        </w:rPr>
        <w:t>您对映射所做的任何更改都会立即反映在另一个窗格中。</w:t>
      </w:r>
    </w:p>
    <w:p w14:paraId="127D55C1" w14:textId="77777777" w:rsidR="003A70CC" w:rsidRDefault="00FB74A8">
      <w:pPr>
        <w:spacing w:before="80" w:line="327" w:lineRule="exact"/>
        <w:ind w:left="100" w:right="42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sz w:val="20"/>
        </w:rPr>
        <w:t>这在处理大型地图时特别方便。例如，您可以在一个窗口中显示整个地图以获得概览，并在另一个窗口中放大它。做以下其中一件事</w:t>
      </w:r>
      <w:r>
        <w:rPr>
          <w:rFonts w:ascii="Times New Roman" w:eastAsia="宋体" w:hAnsi="宋体" w:cs="宋体"/>
          <w:color w:val="000000"/>
          <w:sz w:val="20"/>
        </w:rPr>
        <w:t>:</w:t>
      </w:r>
    </w:p>
    <w:p w14:paraId="6D4F83BC" w14:textId="77777777" w:rsidR="003A70CC" w:rsidRDefault="00664571">
      <w:pPr>
        <w:pBdr>
          <w:top w:val="single" w:sz="0" w:space="2" w:color="FFFFFF"/>
        </w:pBdr>
        <w:sectPr w:rsidR="003A70CC">
          <w:type w:val="continuous"/>
          <w:pgSz w:w="12240" w:h="17760"/>
          <w:pgMar w:top="740" w:right="1380" w:bottom="1440" w:left="1460" w:header="720" w:footer="720" w:gutter="0"/>
          <w:cols w:space="720"/>
        </w:sectPr>
      </w:pPr>
      <w:r>
        <w:pict w14:anchorId="5A79D173">
          <v:group id="_x0000_s4847" style="width:469pt;height:91pt;mso-position-horizontal-relative:char;mso-position-vertical-relative:line" coordsize="9380,1820">
            <v:shape id="_x0000_s4849" style="position:absolute;width:9380;height:1820;mso-width-relative:margin;mso-height-relative:margin" coordsize="9380,1820" o:spt="100" adj="0,,0" path="">
              <v:stroke joinstyle="round"/>
              <v:imagedata r:id="rId468"/>
              <v:formulas/>
              <v:path o:connecttype="segments"/>
              <o:lock v:ext="edit" aspectratio="t"/>
            </v:shape>
            <v:shape id="_x0000_s4848" style="position:absolute;left:100;top:20;width:8540;height:1780;mso-width-relative:margin;mso-height-relative:margin" coordsize="9380,1820" o:spt="100" adj="0,,0" path="" stroked="f">
              <v:stroke joinstyle="round"/>
              <v:formulas/>
              <v:path o:connecttype="segments"/>
              <o:lock v:ext="edit" aspectratio="t"/>
              <v:textbox inset="0,0,0,0">
                <w:txbxContent>
                  <w:p w14:paraId="54885B3C" w14:textId="77777777" w:rsidR="003A70CC" w:rsidRDefault="00FB74A8">
                    <w:pPr>
                      <w:spacing w:line="245" w:lineRule="exact"/>
                      <w:ind w:left="60"/>
                      <w:jc w:val="left"/>
                    </w:pPr>
                    <w:r>
                      <w:rPr>
                        <w:rFonts w:ascii="Times New Roman" w:eastAsia="宋体" w:hAnsi="宋体" w:cs="宋体"/>
                        <w:color w:val="000000"/>
                        <w:w w:val="99"/>
                        <w:sz w:val="20"/>
                      </w:rPr>
                      <w:t>在“视图”选项卡上，在“窗口”下拉菜单中，右键单击地图的工作簿选项卡，然后单击“分割”，然后单击“水平”或“分割窗口”下的“水平”或“垂直”。垂直</w:t>
                    </w:r>
                  </w:p>
                  <w:p w14:paraId="0E20FD45" w14:textId="77777777" w:rsidR="003A70CC" w:rsidRDefault="00FB74A8">
                    <w:pPr>
                      <w:spacing w:before="180" w:line="149" w:lineRule="exact"/>
                      <w:ind w:left="300" w:right="7400"/>
                      <w:jc w:val="left"/>
                    </w:pPr>
                    <w:r>
                      <w:rPr>
                        <w:rFonts w:ascii="Times New Roman" w:eastAsia="宋体" w:hAnsi="宋体" w:cs="宋体"/>
                        <w:color w:val="E41B23"/>
                        <w:w w:val="96"/>
                        <w:sz w:val="18"/>
                      </w:rPr>
                      <w:t>阅读提示</w:t>
                    </w:r>
                  </w:p>
                  <w:p w14:paraId="22A0E5D5" w14:textId="77777777" w:rsidR="003A70CC" w:rsidRDefault="00FB74A8">
                    <w:pPr>
                      <w:spacing w:before="80" w:line="200" w:lineRule="exact"/>
                      <w:ind w:right="2200"/>
                      <w:jc w:val="left"/>
                    </w:pPr>
                    <w:r>
                      <w:rPr>
                        <w:rFonts w:ascii="Times New Roman" w:eastAsia="宋体" w:hAnsi="宋体" w:cs="宋体"/>
                        <w:color w:val="000000"/>
                        <w:w w:val="103"/>
                        <w:sz w:val="20"/>
                      </w:rPr>
                      <w:t>您可以在窗口之间拖动拆分器条来更改它们的大小。</w:t>
                    </w:r>
                  </w:p>
                </w:txbxContent>
              </v:textbox>
            </v:shape>
            <w10:anchorlock/>
          </v:group>
        </w:pict>
      </w:r>
    </w:p>
    <w:p w14:paraId="1E7DAD19" w14:textId="77777777" w:rsidR="003A70CC" w:rsidRDefault="00FB74A8">
      <w:pPr>
        <w:pBdr>
          <w:top w:val="single" w:sz="0" w:space="11" w:color="FFFFFF"/>
        </w:pBdr>
        <w:spacing w:line="210" w:lineRule="exact"/>
        <w:ind w:left="100" w:right="774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98"/>
        </w:rPr>
        <w:t>删除分割</w:t>
      </w:r>
      <w:r>
        <w:rPr>
          <w:rFonts w:ascii="Times New Roman" w:eastAsia="宋体" w:hAnsi="宋体" w:cs="宋体"/>
          <w:color w:val="000000"/>
          <w:w w:val="98"/>
        </w:rPr>
        <w:t>:</w:t>
      </w:r>
    </w:p>
    <w:p w14:paraId="56665DD7" w14:textId="77777777" w:rsidR="003A70CC" w:rsidRDefault="00FB74A8">
      <w:pPr>
        <w:pBdr>
          <w:top w:val="single" w:sz="0" w:space="3" w:color="FFFFFF"/>
        </w:pBdr>
        <w:spacing w:line="200" w:lineRule="exact"/>
        <w:ind w:left="340" w:right="960"/>
        <w:jc w:val="left"/>
      </w:pPr>
      <w:r>
        <w:rPr>
          <w:rFonts w:ascii="Times New Roman" w:eastAsia="宋体" w:hAnsi="宋体" w:cs="宋体"/>
          <w:color w:val="000000"/>
          <w:sz w:val="20"/>
        </w:rPr>
        <w:t>•在视图选项卡上，在窗口下拉，在拆分窗口下，点击删除拆分。</w:t>
      </w:r>
    </w:p>
    <w:p w14:paraId="302ADF11" w14:textId="77777777" w:rsidR="003A70CC" w:rsidRDefault="00FB74A8">
      <w:pPr>
        <w:spacing w:before="60" w:line="200" w:lineRule="exact"/>
        <w:ind w:left="340" w:right="346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2"/>
          <w:sz w:val="20"/>
        </w:rPr>
        <w:t>•右键单击地图的工作簿标签，然后单击删除分裂。</w:t>
      </w:r>
    </w:p>
    <w:p w14:paraId="77BC6078" w14:textId="77777777" w:rsidR="003A70CC" w:rsidRDefault="00664571">
      <w:pPr>
        <w:pBdr>
          <w:top w:val="single" w:sz="0" w:space="21" w:color="FFFFFF"/>
        </w:pBdr>
        <w:spacing w:line="14" w:lineRule="exact"/>
        <w:ind w:left="80"/>
        <w:sectPr w:rsidR="003A70CC">
          <w:type w:val="continuous"/>
          <w:pgSz w:w="12240" w:h="17760"/>
          <w:pgMar w:top="740" w:right="1380" w:bottom="1440" w:left="1460" w:header="720" w:footer="720" w:gutter="0"/>
          <w:cols w:space="720"/>
        </w:sectPr>
      </w:pPr>
      <w:r>
        <w:pict w14:anchorId="56CE5A4A">
          <v:group id="_x0000_s4845" style="width:464pt;height:.4pt;mso-position-horizontal-relative:char;mso-position-vertical-relative:line" coordsize=",8">
            <v:line id="_x0000_s4846" style="position:absolute" from="0,4" to="1000,4" strokeweight=".4pt"/>
            <w10:anchorlock/>
          </v:group>
        </w:pict>
      </w:r>
    </w:p>
    <w:p w14:paraId="10CDDEDF" w14:textId="77777777" w:rsidR="003A70CC" w:rsidRDefault="00FB74A8">
      <w:pPr>
        <w:pBdr>
          <w:top w:val="single" w:sz="0" w:space="31" w:color="FFFFFF"/>
        </w:pBdr>
        <w:spacing w:before="1020" w:line="200" w:lineRule="exact"/>
        <w:ind w:left="100" w:right="894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6"/>
          <w:sz w:val="20"/>
        </w:rPr>
        <w:t>177</w:t>
      </w:r>
    </w:p>
    <w:p w14:paraId="44EBCD7B" w14:textId="77777777" w:rsidR="003A70CC" w:rsidRDefault="00FB74A8">
      <w:pPr>
        <w:pageBreakBefore/>
        <w:spacing w:line="200" w:lineRule="exact"/>
        <w:ind w:left="7920" w:right="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98"/>
          <w:sz w:val="20"/>
        </w:rPr>
        <w:lastRenderedPageBreak/>
        <w:t>使用地图</w:t>
      </w:r>
    </w:p>
    <w:p w14:paraId="2536B191" w14:textId="77777777" w:rsidR="003A70CC" w:rsidRDefault="00664571">
      <w:pPr>
        <w:pBdr>
          <w:top w:val="single" w:sz="0" w:space="31" w:color="FFFFFF"/>
        </w:pBdr>
        <w:spacing w:before="100"/>
        <w:ind w:left="120"/>
        <w:sectPr w:rsidR="003A70CC">
          <w:type w:val="continuous"/>
          <w:pgSz w:w="12240" w:h="17760"/>
          <w:pgMar w:top="740" w:right="1420" w:bottom="1440" w:left="1440" w:header="720" w:footer="720" w:gutter="0"/>
          <w:cols w:space="720"/>
        </w:sectPr>
      </w:pPr>
      <w:r>
        <w:pict w14:anchorId="295E48F2">
          <v:group id="_x0000_s4842" style="width:461pt;height:17pt;mso-position-horizontal-relative:char;mso-position-vertical-relative:line" coordsize="9220,340">
            <v:shape id="_x0000_s4844" style="position:absolute;left:6560;width:2660;height:340;mso-width-relative:margin;mso-height-relative:margin" coordsize="9220,340" o:spt="100" adj="0,,0" path="" stroked="f">
              <v:stroke joinstyle="round"/>
              <v:formulas/>
              <v:path o:connecttype="segments"/>
              <o:lock v:ext="edit" aspectratio="t"/>
              <v:textbox inset="0,0,0,0">
                <w:txbxContent>
                  <w:p w14:paraId="7160B204"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v:shape id="_x0000_s4843" style="position:absolute;width:2200;height:320;mso-width-relative:margin;mso-height-relative:margin" coordsize="9220,340" o:spt="100" adj="0,,0" path="" stroked="f">
              <v:stroke joinstyle="round"/>
              <v:formulas/>
              <v:path o:connecttype="segments"/>
              <o:lock v:ext="edit" aspectratio="t"/>
              <v:textbox inset="0,0,0,0">
                <w:txbxContent>
                  <w:p w14:paraId="299E1BBB" w14:textId="77777777" w:rsidR="003A70CC" w:rsidRDefault="00FB74A8">
                    <w:pPr>
                      <w:spacing w:line="220" w:lineRule="exact"/>
                      <w:jc w:val="left"/>
                    </w:pPr>
                    <w:r>
                      <w:rPr>
                        <w:rFonts w:ascii="Times New Roman" w:eastAsia="宋体" w:hAnsi="宋体" w:cs="宋体"/>
                        <w:color w:val="5C6F7B"/>
                        <w:w w:val="101"/>
                        <w:sz w:val="22"/>
                      </w:rPr>
                      <w:t>使用链接地图视图</w:t>
                    </w:r>
                  </w:p>
                </w:txbxContent>
              </v:textbox>
            </v:shape>
            <w10:anchorlock/>
          </v:group>
        </w:pict>
      </w:r>
    </w:p>
    <w:p w14:paraId="3E46BEE6" w14:textId="77777777" w:rsidR="003A70CC" w:rsidRDefault="00664571">
      <w:pPr>
        <w:pBdr>
          <w:top w:val="single" w:sz="0" w:space="8" w:color="FFFFFF"/>
        </w:pBdr>
        <w:sectPr w:rsidR="003A70CC">
          <w:type w:val="continuous"/>
          <w:pgSz w:w="12240" w:h="17760"/>
          <w:pgMar w:top="740" w:right="1420" w:bottom="1440" w:left="1440" w:header="720" w:footer="720" w:gutter="0"/>
          <w:cols w:space="720"/>
        </w:sectPr>
      </w:pPr>
      <w:r>
        <w:pict w14:anchorId="13419D04">
          <v:group id="_x0000_s4839" style="width:468pt;height:110pt;mso-position-horizontal-relative:char;mso-position-vertical-relative:line" coordsize="9360,2200">
            <v:shape id="_x0000_s4841" style="position:absolute;width:9360;height:2200;mso-width-relative:margin;mso-height-relative:margin" coordsize="9360,2200" o:spt="100" adj="0,,0" path="">
              <v:stroke joinstyle="round"/>
              <v:imagedata r:id="rId469"/>
              <v:formulas/>
              <v:path o:connecttype="segments"/>
              <o:lock v:ext="edit" aspectratio="t"/>
            </v:shape>
            <v:shape id="_x0000_s4840" style="position:absolute;left:7280;top:100;width:1900;height:1480;mso-width-relative:margin;mso-height-relative:margin" coordsize="9360,2200" o:spt="100" adj="0,,0" path="" stroked="f">
              <v:stroke joinstyle="round"/>
              <v:formulas/>
              <v:path o:connecttype="segments"/>
              <o:lock v:ext="edit" aspectratio="t"/>
              <v:textbox inset="0,0,0,0">
                <w:txbxContent>
                  <w:p w14:paraId="1113CE73" w14:textId="77777777" w:rsidR="003A70CC" w:rsidRDefault="00FB74A8">
                    <w:pPr>
                      <w:spacing w:line="250" w:lineRule="exact"/>
                      <w:ind w:right="20"/>
                      <w:jc w:val="left"/>
                    </w:pPr>
                    <w:r>
                      <w:rPr>
                        <w:rFonts w:ascii="Times New Roman" w:eastAsia="宋体" w:hAnsi="宋体" w:cs="宋体"/>
                        <w:color w:val="E41B23"/>
                        <w:sz w:val="16"/>
                      </w:rPr>
                      <w:t>参见链接地图视图中的地图</w:t>
                    </w:r>
                  </w:p>
                  <w:p w14:paraId="3FE3C015" w14:textId="77777777" w:rsidR="003A70CC" w:rsidRDefault="00FB74A8">
                    <w:pPr>
                      <w:spacing w:before="120" w:line="280" w:lineRule="exact"/>
                      <w:jc w:val="left"/>
                    </w:pPr>
                    <w:r>
                      <w:rPr>
                        <w:rFonts w:ascii="Times New Roman" w:eastAsia="宋体" w:hAnsi="宋体" w:cs="宋体"/>
                        <w:color w:val="E41B23"/>
                        <w:w w:val="102"/>
                        <w:sz w:val="16"/>
                      </w:rPr>
                      <w:t>使用链接映射命令解决链接映射的故障</w:t>
                    </w:r>
                  </w:p>
                </w:txbxContent>
              </v:textbox>
            </v:shape>
            <w10:anchorlock/>
          </v:group>
        </w:pict>
      </w:r>
    </w:p>
    <w:p w14:paraId="3B165260" w14:textId="77777777" w:rsidR="003A70CC" w:rsidRDefault="00FB74A8">
      <w:pPr>
        <w:pBdr>
          <w:top w:val="single" w:sz="0" w:space="19" w:color="FFFFFF"/>
        </w:pBdr>
        <w:spacing w:line="310" w:lineRule="exact"/>
        <w:ind w:left="120" w:right="2960"/>
        <w:jc w:val="left"/>
      </w:pPr>
      <w:r>
        <w:rPr>
          <w:rFonts w:ascii="Times New Roman" w:eastAsia="宋体" w:hAnsi="宋体" w:cs="宋体"/>
          <w:color w:val="000000"/>
          <w:w w:val="102"/>
          <w:sz w:val="20"/>
        </w:rPr>
        <w:t>links Maps</w:t>
      </w:r>
      <w:r>
        <w:rPr>
          <w:rFonts w:ascii="Times New Roman" w:eastAsia="宋体" w:hAnsi="宋体" w:cs="宋体"/>
          <w:color w:val="000000"/>
          <w:w w:val="102"/>
          <w:sz w:val="20"/>
        </w:rPr>
        <w:t>视图用于查看由链接链接在一起的地图。链接映射可以通过以下两种方法创建</w:t>
      </w:r>
      <w:r>
        <w:rPr>
          <w:rFonts w:ascii="Times New Roman" w:eastAsia="宋体" w:hAnsi="宋体" w:cs="宋体"/>
          <w:color w:val="000000"/>
          <w:w w:val="102"/>
          <w:sz w:val="20"/>
        </w:rPr>
        <w:t>:</w:t>
      </w:r>
    </w:p>
    <w:p w14:paraId="6262F807" w14:textId="77777777" w:rsidR="003A70CC" w:rsidRDefault="00FB74A8">
      <w:pPr>
        <w:spacing w:before="80" w:line="200" w:lineRule="exact"/>
        <w:ind w:left="360" w:right="4640"/>
        <w:jc w:val="left"/>
      </w:pPr>
      <w:r>
        <w:rPr>
          <w:rFonts w:ascii="Times New Roman" w:eastAsia="宋体" w:hAnsi="宋体" w:cs="宋体"/>
          <w:color w:val="000000"/>
          <w:sz w:val="20"/>
        </w:rPr>
        <w:t>•通过添加链接将现有地图链接在一起</w:t>
      </w:r>
    </w:p>
    <w:p w14:paraId="09D20581" w14:textId="77777777" w:rsidR="003A70CC" w:rsidRDefault="00FB74A8">
      <w:pPr>
        <w:spacing w:before="60" w:line="320" w:lineRule="exact"/>
        <w:ind w:left="720" w:right="2940" w:hanging="360"/>
        <w:jc w:val="left"/>
      </w:pPr>
      <w:r>
        <w:rPr>
          <w:rFonts w:ascii="Times New Roman" w:eastAsia="宋体" w:hAnsi="宋体" w:cs="宋体"/>
          <w:color w:val="000000"/>
          <w:sz w:val="20"/>
        </w:rPr>
        <w:t>•通过使用</w:t>
      </w:r>
      <w:r>
        <w:rPr>
          <w:rFonts w:ascii="Times New Roman" w:eastAsia="宋体" w:hAnsi="宋体" w:cs="宋体"/>
          <w:color w:val="000000"/>
          <w:sz w:val="20"/>
        </w:rPr>
        <w:t>Send to</w:t>
      </w:r>
      <w:r>
        <w:rPr>
          <w:rFonts w:ascii="Times New Roman" w:eastAsia="宋体" w:hAnsi="宋体" w:cs="宋体"/>
          <w:color w:val="000000"/>
          <w:sz w:val="20"/>
        </w:rPr>
        <w:t>命令从一个地图导出主题到一个新的地图</w:t>
      </w:r>
    </w:p>
    <w:p w14:paraId="5929DAFC" w14:textId="77777777" w:rsidR="003A70CC" w:rsidRDefault="00FB74A8">
      <w:pPr>
        <w:spacing w:before="60" w:line="336" w:lineRule="exact"/>
        <w:ind w:left="120" w:right="294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1"/>
          <w:sz w:val="20"/>
        </w:rPr>
        <w:t>该视图显示当前地图和它所链接到的所有地图的预览图像。您可以选择只显示直接链接到该地图的第一级地图，或者显示第二、第三或所有级别的地图。地图的“等级”相对于父级显示在地图缩略图右下角的一个小数字。</w:t>
      </w:r>
    </w:p>
    <w:p w14:paraId="35C2ED6F" w14:textId="77777777" w:rsidR="003A70CC" w:rsidRDefault="00FB74A8">
      <w:pPr>
        <w:pBdr>
          <w:top w:val="single" w:sz="0" w:space="12" w:color="FFFFFF"/>
        </w:pBdr>
        <w:spacing w:line="210" w:lineRule="exact"/>
        <w:ind w:right="6600"/>
        <w:jc w:val="left"/>
        <w:sectPr w:rsidR="003A70CC">
          <w:type w:val="continuous"/>
          <w:pgSz w:w="12240" w:h="17760"/>
          <w:pgMar w:top="740" w:right="1420" w:bottom="1440" w:left="1440" w:header="720" w:footer="720" w:gutter="0"/>
          <w:cols w:space="720"/>
        </w:sectPr>
      </w:pPr>
      <w:r>
        <w:rPr>
          <w:rFonts w:ascii="Times New Roman" w:eastAsia="宋体" w:hAnsi="宋体" w:cs="宋体"/>
          <w:color w:val="3E4D53"/>
          <w:w w:val="97"/>
        </w:rPr>
        <w:t>参见链接地图视图中的地图</w:t>
      </w:r>
    </w:p>
    <w:p w14:paraId="121B86C8" w14:textId="77777777" w:rsidR="003A70CC" w:rsidRDefault="00FB74A8">
      <w:pPr>
        <w:pBdr>
          <w:top w:val="single" w:sz="0" w:space="8" w:color="FFFFFF"/>
        </w:pBdr>
        <w:spacing w:line="200" w:lineRule="exact"/>
        <w:ind w:left="360" w:right="2740"/>
        <w:jc w:val="left"/>
      </w:pPr>
      <w:r>
        <w:rPr>
          <w:rFonts w:ascii="Times New Roman" w:eastAsia="宋体" w:hAnsi="宋体" w:cs="宋体"/>
          <w:color w:val="000000"/>
          <w:w w:val="101"/>
          <w:sz w:val="20"/>
        </w:rPr>
        <w:t>•在视图选项卡中，在文档视图组中，单击链接地图。</w:t>
      </w:r>
    </w:p>
    <w:p w14:paraId="450E56C3" w14:textId="77777777" w:rsidR="003A70CC" w:rsidRDefault="00FB74A8">
      <w:pPr>
        <w:spacing w:before="60" w:line="327" w:lineRule="exact"/>
        <w:ind w:left="120" w:right="80"/>
        <w:jc w:val="left"/>
      </w:pPr>
      <w:r>
        <w:rPr>
          <w:rFonts w:ascii="Times New Roman" w:eastAsia="宋体" w:hAnsi="宋体" w:cs="宋体"/>
          <w:color w:val="000000"/>
          <w:sz w:val="20"/>
        </w:rPr>
        <w:t>将出现一个新的工作簿选项卡，父映射名称以“</w:t>
      </w:r>
      <w:r>
        <w:rPr>
          <w:rFonts w:ascii="Times New Roman" w:eastAsia="宋体" w:hAnsi="宋体" w:cs="宋体"/>
          <w:color w:val="000000"/>
          <w:sz w:val="20"/>
        </w:rPr>
        <w:t>M:</w:t>
      </w:r>
      <w:r>
        <w:rPr>
          <w:rFonts w:ascii="Times New Roman" w:eastAsia="宋体" w:hAnsi="宋体" w:cs="宋体"/>
          <w:color w:val="000000"/>
          <w:sz w:val="20"/>
        </w:rPr>
        <w:t>”为前缀。例如，当</w:t>
      </w:r>
      <w:r>
        <w:rPr>
          <w:rFonts w:ascii="Times New Roman" w:eastAsia="宋体" w:hAnsi="宋体" w:cs="宋体"/>
          <w:color w:val="000000"/>
          <w:sz w:val="20"/>
        </w:rPr>
        <w:t>Map My Map</w:t>
      </w:r>
      <w:r>
        <w:rPr>
          <w:rFonts w:ascii="Times New Roman" w:eastAsia="宋体" w:hAnsi="宋体" w:cs="宋体"/>
          <w:color w:val="000000"/>
          <w:sz w:val="20"/>
        </w:rPr>
        <w:t>及其链接的</w:t>
      </w:r>
      <w:r>
        <w:rPr>
          <w:rFonts w:ascii="Times New Roman" w:eastAsia="宋体" w:hAnsi="宋体" w:cs="宋体"/>
          <w:color w:val="000000"/>
          <w:sz w:val="20"/>
        </w:rPr>
        <w:t>Map</w:t>
      </w:r>
      <w:r>
        <w:rPr>
          <w:rFonts w:ascii="Times New Roman" w:eastAsia="宋体" w:hAnsi="宋体" w:cs="宋体"/>
          <w:color w:val="000000"/>
          <w:sz w:val="20"/>
        </w:rPr>
        <w:t>显示在</w:t>
      </w:r>
      <w:r>
        <w:rPr>
          <w:rFonts w:ascii="Times New Roman" w:eastAsia="宋体" w:hAnsi="宋体" w:cs="宋体"/>
          <w:color w:val="000000"/>
          <w:sz w:val="20"/>
        </w:rPr>
        <w:t>Linked Maps</w:t>
      </w:r>
      <w:r>
        <w:rPr>
          <w:rFonts w:ascii="Times New Roman" w:eastAsia="宋体" w:hAnsi="宋体" w:cs="宋体"/>
          <w:color w:val="000000"/>
          <w:sz w:val="20"/>
        </w:rPr>
        <w:t>视图中时，将创建一个名为</w:t>
      </w:r>
      <w:r>
        <w:rPr>
          <w:rFonts w:ascii="Times New Roman" w:eastAsia="宋体" w:hAnsi="宋体" w:cs="宋体"/>
          <w:color w:val="000000"/>
          <w:sz w:val="20"/>
        </w:rPr>
        <w:t>M:My Map</w:t>
      </w:r>
      <w:r>
        <w:rPr>
          <w:rFonts w:ascii="Times New Roman" w:eastAsia="宋体" w:hAnsi="宋体" w:cs="宋体"/>
          <w:color w:val="000000"/>
          <w:sz w:val="20"/>
        </w:rPr>
        <w:t>的工作簿选项卡。</w:t>
      </w:r>
    </w:p>
    <w:p w14:paraId="522341D8" w14:textId="2F71E046" w:rsidR="003A70CC" w:rsidRDefault="00FB74A8">
      <w:pPr>
        <w:spacing w:before="80" w:line="310" w:lineRule="exact"/>
        <w:ind w:left="120" w:right="30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3"/>
          <w:sz w:val="20"/>
        </w:rPr>
        <w:t>在</w:t>
      </w:r>
      <w:r w:rsidR="00C368D6">
        <w:rPr>
          <w:rFonts w:ascii="Times New Roman" w:eastAsia="宋体" w:hAnsi="宋体" w:cs="宋体"/>
          <w:color w:val="000000"/>
          <w:w w:val="103"/>
          <w:sz w:val="20"/>
        </w:rPr>
        <w:t>MindManager</w:t>
      </w:r>
      <w:r>
        <w:rPr>
          <w:rFonts w:ascii="Times New Roman" w:eastAsia="宋体" w:hAnsi="宋体" w:cs="宋体"/>
          <w:color w:val="000000"/>
          <w:w w:val="103"/>
          <w:sz w:val="20"/>
        </w:rPr>
        <w:t>视图中，您可以对所有映射发出命令，也可以只对选定的子集发出命令。注意，这些映射以预览的形式显示</w:t>
      </w:r>
      <w:r>
        <w:rPr>
          <w:rFonts w:ascii="Times New Roman" w:eastAsia="宋体" w:hAnsi="宋体" w:cs="宋体"/>
          <w:color w:val="000000"/>
          <w:w w:val="103"/>
          <w:sz w:val="20"/>
        </w:rPr>
        <w:t>:</w:t>
      </w:r>
      <w:r>
        <w:rPr>
          <w:rFonts w:ascii="Times New Roman" w:eastAsia="宋体" w:hAnsi="宋体" w:cs="宋体"/>
          <w:color w:val="000000"/>
          <w:w w:val="103"/>
          <w:sz w:val="20"/>
        </w:rPr>
        <w:t>只有第一个映射被打开，除非您随后打开其他映射。</w:t>
      </w:r>
    </w:p>
    <w:p w14:paraId="2DA1CE7E" w14:textId="77777777" w:rsidR="003A70CC" w:rsidRDefault="00FB74A8">
      <w:pPr>
        <w:pBdr>
          <w:top w:val="single" w:sz="0" w:space="11" w:color="FFFFFF"/>
        </w:pBdr>
        <w:spacing w:line="210" w:lineRule="exact"/>
        <w:ind w:left="120" w:right="6620"/>
        <w:jc w:val="left"/>
        <w:sectPr w:rsidR="003A70CC">
          <w:type w:val="continuous"/>
          <w:pgSz w:w="12240" w:h="17760"/>
          <w:pgMar w:top="740" w:right="1420" w:bottom="1440" w:left="1440" w:header="720" w:footer="720" w:gutter="0"/>
          <w:cols w:space="720"/>
        </w:sectPr>
      </w:pPr>
      <w:r>
        <w:rPr>
          <w:rFonts w:ascii="Times New Roman" w:eastAsia="宋体" w:hAnsi="宋体" w:cs="宋体"/>
          <w:color w:val="3E4D53"/>
          <w:w w:val="98"/>
        </w:rPr>
        <w:t>链接地图视图命令</w:t>
      </w:r>
    </w:p>
    <w:p w14:paraId="337B7524" w14:textId="77777777" w:rsidR="003A70CC" w:rsidRDefault="00FB74A8">
      <w:pPr>
        <w:pBdr>
          <w:top w:val="single" w:sz="0" w:space="8" w:color="FFFFFF"/>
        </w:pBdr>
        <w:spacing w:line="327" w:lineRule="exact"/>
        <w:ind w:left="120" w:right="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2"/>
          <w:sz w:val="20"/>
        </w:rPr>
        <w:t>在链接映射视图中选择一个或多个映射后，可以使用链接映射命令来执行下面列出的操作。当你右键点击预览地图时，你也可以使用这些功能。</w:t>
      </w:r>
    </w:p>
    <w:p w14:paraId="2249B6DA" w14:textId="77777777" w:rsidR="003A70CC" w:rsidRDefault="00FB74A8">
      <w:pPr>
        <w:pBdr>
          <w:top w:val="single" w:sz="0" w:space="31" w:color="FFFFFF"/>
        </w:pBdr>
        <w:spacing w:before="1480" w:line="200" w:lineRule="exact"/>
        <w:ind w:left="90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6"/>
          <w:sz w:val="20"/>
        </w:rPr>
        <w:t>178</w:t>
      </w:r>
    </w:p>
    <w:p w14:paraId="00F89BB2" w14:textId="5D10BA8E" w:rsidR="003A70CC" w:rsidRDefault="00C368D6">
      <w:pPr>
        <w:pageBreakBefore/>
        <w:spacing w:line="200" w:lineRule="exact"/>
        <w:ind w:left="20" w:right="70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5C79AE9D" w14:textId="77777777" w:rsidR="003A70CC" w:rsidRDefault="00664571">
      <w:pPr>
        <w:pBdr>
          <w:top w:val="single" w:sz="0" w:space="31" w:color="FFFFFF"/>
        </w:pBdr>
        <w:spacing w:before="140" w:line="14" w:lineRule="exact"/>
        <w:ind w:left="20"/>
        <w:sectPr w:rsidR="003A70CC">
          <w:type w:val="continuous"/>
          <w:pgSz w:w="12240" w:h="17760"/>
          <w:pgMar w:top="740" w:right="1380" w:bottom="1440" w:left="1540" w:header="720" w:footer="720" w:gutter="0"/>
          <w:cols w:space="720"/>
        </w:sectPr>
      </w:pPr>
      <w:r>
        <w:pict w14:anchorId="199AEA11">
          <v:group id="_x0000_s4837" style="width:462pt;height:.4pt;mso-position-horizontal-relative:char;mso-position-vertical-relative:line" coordsize=",8">
            <v:line id="_x0000_s4838" style="position:absolute" from="0,4" to="1000,4" strokecolor="#c2a" strokeweight=".4pt"/>
            <w10:anchorlock/>
          </v:group>
        </w:pict>
      </w:r>
    </w:p>
    <w:p w14:paraId="432CAAA8" w14:textId="77777777" w:rsidR="003A70CC" w:rsidRDefault="00664571">
      <w:pPr>
        <w:pBdr>
          <w:top w:val="single" w:sz="0" w:space="7" w:color="FFFFFF"/>
        </w:pBdr>
        <w:ind w:left="120"/>
        <w:sectPr w:rsidR="003A70CC">
          <w:type w:val="continuous"/>
          <w:pgSz w:w="12240" w:h="17760"/>
          <w:pgMar w:top="740" w:right="1380" w:bottom="1440" w:left="1540" w:header="720" w:footer="720" w:gutter="0"/>
          <w:cols w:space="720"/>
        </w:sectPr>
      </w:pPr>
      <w:r>
        <w:pict w14:anchorId="46A084F9">
          <v:group id="_x0000_s4833" style="width:213pt;height:15pt;mso-position-horizontal-relative:char;mso-position-vertical-relative:line" coordsize="4260,300">
            <v:shape id="_x0000_s4836" style="position:absolute;left:1380;width:940;height:300;mso-width-relative:margin;mso-height-relative:margin" coordsize="4260,300" o:spt="100" adj="0,,0" path="" stroked="f">
              <v:stroke joinstyle="round"/>
              <v:formulas/>
              <v:path o:connecttype="segments"/>
              <o:lock v:ext="edit" aspectratio="t"/>
              <v:textbox inset="0,0,0,0">
                <w:txbxContent>
                  <w:p w14:paraId="5FCFDF74" w14:textId="77777777" w:rsidR="003A70CC" w:rsidRDefault="00FB74A8">
                    <w:pPr>
                      <w:spacing w:line="200" w:lineRule="exact"/>
                      <w:jc w:val="left"/>
                    </w:pPr>
                    <w:r>
                      <w:rPr>
                        <w:rFonts w:ascii="Times New Roman" w:eastAsia="宋体" w:hAnsi="宋体" w:cs="宋体"/>
                        <w:color w:val="000000"/>
                        <w:w w:val="110"/>
                        <w:sz w:val="20"/>
                      </w:rPr>
                      <w:t>命令</w:t>
                    </w:r>
                  </w:p>
                </w:txbxContent>
              </v:textbox>
            </v:shape>
            <v:shape id="_x0000_s4835" style="position:absolute;width:560;height:300;mso-width-relative:margin;mso-height-relative:margin" coordsize="4260,300" o:spt="100" adj="0,,0" path="" stroked="f">
              <v:stroke joinstyle="round"/>
              <v:formulas/>
              <v:path o:connecttype="segments"/>
              <o:lock v:ext="edit" aspectratio="t"/>
              <v:textbox inset="0,0,0,0">
                <w:txbxContent>
                  <w:p w14:paraId="04EB734F" w14:textId="77777777" w:rsidR="003A70CC" w:rsidRDefault="00FB74A8">
                    <w:pPr>
                      <w:spacing w:line="200" w:lineRule="exact"/>
                      <w:jc w:val="left"/>
                    </w:pPr>
                    <w:r>
                      <w:rPr>
                        <w:rFonts w:ascii="Times New Roman" w:eastAsia="宋体" w:hAnsi="宋体" w:cs="宋体"/>
                        <w:color w:val="000000"/>
                        <w:w w:val="105"/>
                        <w:sz w:val="20"/>
                      </w:rPr>
                      <w:t>集团</w:t>
                    </w:r>
                  </w:p>
                </w:txbxContent>
              </v:textbox>
            </v:shape>
            <v:shape id="_x0000_s4834" style="position:absolute;left:3700;width:560;height:300;mso-width-relative:margin;mso-height-relative:margin" coordsize="4260,300" o:spt="100" adj="0,,0" path="" stroked="f">
              <v:stroke joinstyle="round"/>
              <v:formulas/>
              <v:path o:connecttype="segments"/>
              <o:lock v:ext="edit" aspectratio="t"/>
              <v:textbox inset="0,0,0,0">
                <w:txbxContent>
                  <w:p w14:paraId="138350F0" w14:textId="77777777" w:rsidR="003A70CC" w:rsidRDefault="00FB74A8">
                    <w:pPr>
                      <w:spacing w:line="200" w:lineRule="exact"/>
                      <w:jc w:val="left"/>
                    </w:pPr>
                    <w:r>
                      <w:rPr>
                        <w:rFonts w:ascii="Times New Roman" w:eastAsia="宋体" w:hAnsi="宋体" w:cs="宋体"/>
                        <w:color w:val="000000"/>
                        <w:w w:val="99"/>
                        <w:sz w:val="20"/>
                      </w:rPr>
                      <w:t>行动</w:t>
                    </w:r>
                  </w:p>
                </w:txbxContent>
              </v:textbox>
            </v:shape>
            <w10:anchorlock/>
          </v:group>
        </w:pict>
      </w:r>
    </w:p>
    <w:p w14:paraId="239BCA5F" w14:textId="77777777" w:rsidR="003A70CC" w:rsidRDefault="00664571">
      <w:pPr>
        <w:pBdr>
          <w:top w:val="single" w:sz="0" w:space="4" w:color="FFFFFF"/>
        </w:pBdr>
        <w:spacing w:line="14" w:lineRule="exact"/>
        <w:ind w:left="20"/>
        <w:sectPr w:rsidR="003A70CC">
          <w:type w:val="continuous"/>
          <w:pgSz w:w="12240" w:h="17760"/>
          <w:pgMar w:top="740" w:right="1380" w:bottom="1440" w:left="1540" w:header="720" w:footer="720" w:gutter="0"/>
          <w:cols w:space="720"/>
        </w:sectPr>
      </w:pPr>
      <w:r>
        <w:pict w14:anchorId="5EF527B2">
          <v:group id="_x0000_s4831" style="width:463pt;height:.4pt;mso-position-horizontal-relative:char;mso-position-vertical-relative:line" coordsize=",8">
            <v:line id="_x0000_s4832" style="position:absolute" from="0,4" to="1000,4" strokeweight=".4pt"/>
            <w10:anchorlock/>
          </v:group>
        </w:pict>
      </w:r>
    </w:p>
    <w:p w14:paraId="2AAF6219" w14:textId="77777777" w:rsidR="003A70CC" w:rsidRDefault="00664571">
      <w:pPr>
        <w:pBdr>
          <w:top w:val="single" w:sz="0" w:space="8" w:color="FFFFFF"/>
        </w:pBdr>
        <w:ind w:left="120"/>
        <w:sectPr w:rsidR="003A70CC">
          <w:type w:val="continuous"/>
          <w:pgSz w:w="12240" w:h="17760"/>
          <w:pgMar w:top="740" w:right="1380" w:bottom="1440" w:left="1540" w:header="720" w:footer="720" w:gutter="0"/>
          <w:cols w:space="720"/>
        </w:sectPr>
      </w:pPr>
      <w:r>
        <w:pict w14:anchorId="7D611F9E">
          <v:group id="_x0000_s4827" style="width:450pt;height:48pt;mso-position-horizontal-relative:char;mso-position-vertical-relative:line" coordsize="9000,960">
            <v:shape id="_x0000_s4830" style="position:absolute;top:500;width:400;height:300;mso-width-relative:margin;mso-height-relative:margin" coordsize="9000,960" o:spt="100" adj="0,,0" path="" stroked="f">
              <v:stroke joinstyle="round"/>
              <v:formulas/>
              <v:path o:connecttype="segments"/>
              <o:lock v:ext="edit" aspectratio="t"/>
              <v:textbox inset="0,0,0,0">
                <w:txbxContent>
                  <w:p w14:paraId="2C47BA41" w14:textId="77777777" w:rsidR="003A70CC" w:rsidRDefault="00FB74A8">
                    <w:pPr>
                      <w:spacing w:line="200" w:lineRule="exact"/>
                      <w:jc w:val="left"/>
                    </w:pPr>
                    <w:r>
                      <w:rPr>
                        <w:rFonts w:ascii="Times New Roman" w:eastAsia="宋体" w:hAnsi="宋体" w:cs="宋体"/>
                        <w:color w:val="000000"/>
                        <w:w w:val="103"/>
                        <w:sz w:val="20"/>
                      </w:rPr>
                      <w:t>地图</w:t>
                    </w:r>
                  </w:p>
                </w:txbxContent>
              </v:textbox>
            </v:shape>
            <v:shape id="_x0000_s4829" style="position:absolute;left:1380;top:500;width:940;height:300;mso-width-relative:margin;mso-height-relative:margin" coordsize="9000,960" o:spt="100" adj="0,,0" path="" stroked="f">
              <v:stroke joinstyle="round"/>
              <v:formulas/>
              <v:path o:connecttype="segments"/>
              <o:lock v:ext="edit" aspectratio="t"/>
              <v:textbox inset="0,0,0,0">
                <w:txbxContent>
                  <w:p w14:paraId="4A0CE813" w14:textId="77777777" w:rsidR="003A70CC" w:rsidRDefault="00FB74A8">
                    <w:pPr>
                      <w:spacing w:line="200" w:lineRule="exact"/>
                      <w:jc w:val="left"/>
                    </w:pPr>
                    <w:r>
                      <w:rPr>
                        <w:rFonts w:ascii="Times New Roman" w:eastAsia="宋体" w:hAnsi="宋体" w:cs="宋体"/>
                        <w:color w:val="000000"/>
                        <w:w w:val="104"/>
                        <w:sz w:val="20"/>
                      </w:rPr>
                      <w:t>打开地图</w:t>
                    </w:r>
                  </w:p>
                </w:txbxContent>
              </v:textbox>
            </v:shape>
            <v:shape id="_x0000_s4828" style="position:absolute;left:3700;width:5300;height:960;mso-width-relative:margin;mso-height-relative:margin" coordsize="9000,960" o:spt="100" adj="0,,0" path="" stroked="f">
              <v:stroke joinstyle="round"/>
              <v:formulas/>
              <v:path o:connecttype="segments"/>
              <o:lock v:ext="edit" aspectratio="t"/>
              <v:textbox inset="0,0,0,0">
                <w:txbxContent>
                  <w:p w14:paraId="05C4B2F1" w14:textId="77777777" w:rsidR="003A70CC" w:rsidRDefault="00FB74A8">
                    <w:pPr>
                      <w:spacing w:line="310" w:lineRule="exact"/>
                      <w:jc w:val="left"/>
                    </w:pPr>
                    <w:r>
                      <w:rPr>
                        <w:rFonts w:ascii="Times New Roman" w:eastAsia="宋体" w:hAnsi="宋体" w:cs="宋体"/>
                        <w:color w:val="000000"/>
                        <w:w w:val="101"/>
                        <w:sz w:val="20"/>
                      </w:rPr>
                      <w:t>在法线地图视图中打开选定的地图，以便查看和编辑它。</w:t>
                    </w:r>
                  </w:p>
                  <w:p w14:paraId="66118D02" w14:textId="77777777" w:rsidR="003A70CC" w:rsidRDefault="00FB74A8">
                    <w:pPr>
                      <w:spacing w:before="80" w:line="149" w:lineRule="exact"/>
                      <w:ind w:left="300" w:right="4160"/>
                      <w:jc w:val="left"/>
                    </w:pPr>
                    <w:r>
                      <w:rPr>
                        <w:rFonts w:ascii="Times New Roman" w:eastAsia="宋体" w:hAnsi="宋体" w:cs="宋体"/>
                        <w:color w:val="E41B23"/>
                        <w:w w:val="96"/>
                        <w:sz w:val="18"/>
                      </w:rPr>
                      <w:t>阅读提示</w:t>
                    </w:r>
                  </w:p>
                </w:txbxContent>
              </v:textbox>
            </v:shape>
            <w10:anchorlock/>
          </v:group>
        </w:pict>
      </w:r>
    </w:p>
    <w:p w14:paraId="25532CC7" w14:textId="77777777" w:rsidR="003A70CC" w:rsidRDefault="003A70CC">
      <w:pPr>
        <w:spacing w:line="14" w:lineRule="exact"/>
      </w:pPr>
    </w:p>
    <w:tbl>
      <w:tblPr>
        <w:tblW w:w="0" w:type="auto"/>
        <w:tblInd w:w="2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1380"/>
        <w:gridCol w:w="2320"/>
        <w:gridCol w:w="5580"/>
      </w:tblGrid>
      <w:tr w:rsidR="003A70CC" w14:paraId="66B8F01D" w14:textId="77777777">
        <w:trPr>
          <w:trHeight w:val="460"/>
        </w:trPr>
        <w:tc>
          <w:tcPr>
            <w:tcW w:w="1380" w:type="dxa"/>
            <w:tcBorders>
              <w:top w:val="nil"/>
              <w:left w:val="nil"/>
              <w:right w:val="nil"/>
            </w:tcBorders>
          </w:tcPr>
          <w:p w14:paraId="02E9A404" w14:textId="77777777" w:rsidR="003A70CC" w:rsidRDefault="003A70CC">
            <w:pPr>
              <w:spacing w:line="14" w:lineRule="exact"/>
            </w:pPr>
          </w:p>
        </w:tc>
        <w:tc>
          <w:tcPr>
            <w:tcW w:w="2320" w:type="dxa"/>
            <w:tcBorders>
              <w:top w:val="nil"/>
              <w:left w:val="nil"/>
              <w:right w:val="nil"/>
            </w:tcBorders>
          </w:tcPr>
          <w:p w14:paraId="5845D923" w14:textId="77777777" w:rsidR="003A70CC" w:rsidRDefault="003A70CC">
            <w:pPr>
              <w:spacing w:line="14" w:lineRule="exact"/>
            </w:pPr>
          </w:p>
        </w:tc>
        <w:tc>
          <w:tcPr>
            <w:tcW w:w="5580" w:type="dxa"/>
            <w:tcBorders>
              <w:top w:val="nil"/>
              <w:left w:val="nil"/>
              <w:right w:val="nil"/>
            </w:tcBorders>
          </w:tcPr>
          <w:p w14:paraId="0AA7E997" w14:textId="77777777" w:rsidR="003A70CC" w:rsidRDefault="00FB74A8">
            <w:pPr>
              <w:spacing w:before="120" w:line="200" w:lineRule="exact"/>
              <w:ind w:left="160" w:right="800"/>
              <w:jc w:val="left"/>
            </w:pPr>
            <w:r>
              <w:rPr>
                <w:rFonts w:ascii="Times New Roman" w:eastAsia="宋体" w:hAnsi="宋体" w:cs="宋体"/>
                <w:color w:val="000000"/>
                <w:w w:val="103"/>
                <w:sz w:val="20"/>
              </w:rPr>
              <w:t>双击预览图像以打开地图。</w:t>
            </w:r>
          </w:p>
        </w:tc>
      </w:tr>
      <w:tr w:rsidR="003A70CC" w14:paraId="078195B6" w14:textId="77777777">
        <w:trPr>
          <w:trHeight w:val="1300"/>
        </w:trPr>
        <w:tc>
          <w:tcPr>
            <w:tcW w:w="1380" w:type="dxa"/>
            <w:tcBorders>
              <w:left w:val="nil"/>
              <w:right w:val="nil"/>
            </w:tcBorders>
          </w:tcPr>
          <w:p w14:paraId="5FE07375" w14:textId="77777777" w:rsidR="003A70CC" w:rsidRDefault="003A70CC">
            <w:pPr>
              <w:spacing w:line="14" w:lineRule="exact"/>
            </w:pPr>
          </w:p>
        </w:tc>
        <w:tc>
          <w:tcPr>
            <w:tcW w:w="2320" w:type="dxa"/>
            <w:tcBorders>
              <w:left w:val="nil"/>
              <w:right w:val="nil"/>
            </w:tcBorders>
          </w:tcPr>
          <w:p w14:paraId="40BA3110" w14:textId="77777777" w:rsidR="003A70CC" w:rsidRDefault="00FB74A8">
            <w:pPr>
              <w:spacing w:before="520" w:line="200" w:lineRule="exact"/>
              <w:ind w:left="100" w:right="1240"/>
              <w:jc w:val="left"/>
            </w:pPr>
            <w:r>
              <w:rPr>
                <w:rFonts w:ascii="Times New Roman" w:eastAsia="宋体" w:hAnsi="宋体" w:cs="宋体"/>
                <w:color w:val="000000"/>
                <w:w w:val="104"/>
                <w:sz w:val="20"/>
              </w:rPr>
              <w:t>关闭地图</w:t>
            </w:r>
          </w:p>
        </w:tc>
        <w:tc>
          <w:tcPr>
            <w:tcW w:w="5580" w:type="dxa"/>
            <w:tcBorders>
              <w:left w:val="nil"/>
              <w:right w:val="nil"/>
            </w:tcBorders>
          </w:tcPr>
          <w:p w14:paraId="41F8F952" w14:textId="77777777" w:rsidR="003A70CC" w:rsidRDefault="00FB74A8">
            <w:pPr>
              <w:spacing w:before="180" w:line="327" w:lineRule="exact"/>
              <w:ind w:left="100" w:right="140"/>
              <w:jc w:val="left"/>
            </w:pPr>
            <w:r>
              <w:rPr>
                <w:rFonts w:ascii="Times New Roman" w:eastAsia="宋体" w:hAnsi="宋体" w:cs="宋体"/>
                <w:color w:val="000000"/>
                <w:w w:val="102"/>
                <w:sz w:val="20"/>
              </w:rPr>
              <w:t>关闭地图，但不从链接地图视图中删除其预览。如果您更改了映射，可以使用</w:t>
            </w:r>
            <w:r>
              <w:rPr>
                <w:rFonts w:ascii="Times New Roman" w:eastAsia="宋体" w:hAnsi="宋体" w:cs="宋体"/>
                <w:color w:val="000000"/>
                <w:w w:val="102"/>
                <w:sz w:val="20"/>
              </w:rPr>
              <w:t>Refresh</w:t>
            </w:r>
            <w:r>
              <w:rPr>
                <w:rFonts w:ascii="Times New Roman" w:eastAsia="宋体" w:hAnsi="宋体" w:cs="宋体"/>
                <w:color w:val="000000"/>
                <w:w w:val="102"/>
                <w:sz w:val="20"/>
              </w:rPr>
              <w:t>命令</w:t>
            </w:r>
            <w:r>
              <w:rPr>
                <w:rFonts w:ascii="Times New Roman" w:eastAsia="宋体" w:hAnsi="宋体" w:cs="宋体"/>
                <w:color w:val="000000"/>
                <w:w w:val="102"/>
                <w:sz w:val="20"/>
              </w:rPr>
              <w:t>(</w:t>
            </w:r>
            <w:r>
              <w:rPr>
                <w:rFonts w:ascii="Times New Roman" w:eastAsia="宋体" w:hAnsi="宋体" w:cs="宋体"/>
                <w:color w:val="000000"/>
                <w:w w:val="102"/>
                <w:sz w:val="20"/>
              </w:rPr>
              <w:t>下面</w:t>
            </w:r>
            <w:r>
              <w:rPr>
                <w:rFonts w:ascii="Times New Roman" w:eastAsia="宋体" w:hAnsi="宋体" w:cs="宋体"/>
                <w:color w:val="000000"/>
                <w:w w:val="102"/>
                <w:sz w:val="20"/>
              </w:rPr>
              <w:t>)</w:t>
            </w:r>
            <w:r>
              <w:rPr>
                <w:rFonts w:ascii="Times New Roman" w:eastAsia="宋体" w:hAnsi="宋体" w:cs="宋体"/>
                <w:color w:val="000000"/>
                <w:w w:val="102"/>
                <w:sz w:val="20"/>
              </w:rPr>
              <w:t>查看当前预览。</w:t>
            </w:r>
          </w:p>
        </w:tc>
      </w:tr>
      <w:tr w:rsidR="003A70CC" w14:paraId="5FA9E1BF" w14:textId="77777777">
        <w:trPr>
          <w:trHeight w:val="800"/>
        </w:trPr>
        <w:tc>
          <w:tcPr>
            <w:tcW w:w="1380" w:type="dxa"/>
            <w:tcBorders>
              <w:left w:val="nil"/>
              <w:bottom w:val="nil"/>
              <w:right w:val="nil"/>
            </w:tcBorders>
          </w:tcPr>
          <w:p w14:paraId="11590F35" w14:textId="77777777" w:rsidR="003A70CC" w:rsidRDefault="00FB74A8">
            <w:pPr>
              <w:spacing w:before="340" w:line="200" w:lineRule="exact"/>
              <w:ind w:left="100" w:right="140"/>
              <w:jc w:val="left"/>
            </w:pPr>
            <w:r>
              <w:rPr>
                <w:rFonts w:ascii="Times New Roman" w:eastAsia="宋体" w:hAnsi="宋体" w:cs="宋体"/>
                <w:color w:val="000000"/>
                <w:sz w:val="20"/>
              </w:rPr>
              <w:t>与地图</w:t>
            </w:r>
          </w:p>
        </w:tc>
        <w:tc>
          <w:tcPr>
            <w:tcW w:w="2320" w:type="dxa"/>
            <w:tcBorders>
              <w:left w:val="nil"/>
              <w:bottom w:val="nil"/>
              <w:right w:val="nil"/>
            </w:tcBorders>
          </w:tcPr>
          <w:p w14:paraId="20A91E8D" w14:textId="77777777" w:rsidR="003A70CC" w:rsidRDefault="00FB74A8">
            <w:pPr>
              <w:spacing w:before="340" w:line="200" w:lineRule="exact"/>
              <w:ind w:left="100" w:right="900"/>
              <w:jc w:val="left"/>
            </w:pPr>
            <w:r>
              <w:rPr>
                <w:rFonts w:ascii="Times New Roman" w:eastAsia="宋体" w:hAnsi="宋体" w:cs="宋体"/>
                <w:color w:val="000000"/>
                <w:w w:val="106"/>
                <w:sz w:val="20"/>
              </w:rPr>
              <w:t>发送电子邮件</w:t>
            </w:r>
          </w:p>
        </w:tc>
        <w:tc>
          <w:tcPr>
            <w:tcW w:w="5580" w:type="dxa"/>
            <w:tcBorders>
              <w:left w:val="nil"/>
              <w:bottom w:val="nil"/>
              <w:right w:val="nil"/>
            </w:tcBorders>
          </w:tcPr>
          <w:p w14:paraId="1305C6D7" w14:textId="77777777" w:rsidR="003A70CC" w:rsidRDefault="00FB74A8">
            <w:pPr>
              <w:spacing w:before="160" w:line="320" w:lineRule="exact"/>
              <w:ind w:left="100" w:right="140"/>
              <w:jc w:val="left"/>
            </w:pPr>
            <w:r>
              <w:rPr>
                <w:rFonts w:ascii="Times New Roman" w:eastAsia="宋体" w:hAnsi="宋体" w:cs="宋体"/>
                <w:color w:val="000000"/>
                <w:w w:val="103"/>
                <w:sz w:val="20"/>
              </w:rPr>
              <w:t>使用</w:t>
            </w:r>
            <w:r>
              <w:rPr>
                <w:rFonts w:ascii="Times New Roman" w:eastAsia="宋体" w:hAnsi="宋体" w:cs="宋体"/>
                <w:color w:val="000000"/>
                <w:w w:val="103"/>
                <w:sz w:val="20"/>
              </w:rPr>
              <w:t>Send to</w:t>
            </w:r>
            <w:r>
              <w:rPr>
                <w:rFonts w:ascii="Times New Roman" w:eastAsia="宋体" w:hAnsi="宋体" w:cs="宋体"/>
                <w:color w:val="000000"/>
                <w:w w:val="103"/>
                <w:sz w:val="20"/>
              </w:rPr>
              <w:t>向导将选定的地图压缩并将它们附加到电子邮件中。</w:t>
            </w:r>
          </w:p>
        </w:tc>
      </w:tr>
      <w:tr w:rsidR="003A70CC" w14:paraId="58259790" w14:textId="77777777">
        <w:trPr>
          <w:trHeight w:val="720"/>
        </w:trPr>
        <w:tc>
          <w:tcPr>
            <w:tcW w:w="1380" w:type="dxa"/>
            <w:tcBorders>
              <w:top w:val="nil"/>
              <w:left w:val="nil"/>
              <w:right w:val="nil"/>
            </w:tcBorders>
          </w:tcPr>
          <w:p w14:paraId="13464CB5" w14:textId="77777777" w:rsidR="003A70CC" w:rsidRDefault="003A70CC">
            <w:pPr>
              <w:spacing w:line="14" w:lineRule="exact"/>
            </w:pPr>
          </w:p>
        </w:tc>
        <w:tc>
          <w:tcPr>
            <w:tcW w:w="2320" w:type="dxa"/>
            <w:tcBorders>
              <w:top w:val="nil"/>
              <w:left w:val="nil"/>
              <w:right w:val="nil"/>
            </w:tcBorders>
          </w:tcPr>
          <w:p w14:paraId="0AF979F3" w14:textId="77777777" w:rsidR="003A70CC" w:rsidRDefault="00FB74A8">
            <w:pPr>
              <w:spacing w:before="300" w:line="200" w:lineRule="exact"/>
              <w:ind w:left="100" w:right="1040"/>
              <w:jc w:val="left"/>
            </w:pPr>
            <w:r>
              <w:rPr>
                <w:rFonts w:ascii="Times New Roman" w:eastAsia="宋体" w:hAnsi="宋体" w:cs="宋体"/>
                <w:color w:val="000000"/>
                <w:w w:val="105"/>
                <w:sz w:val="20"/>
              </w:rPr>
              <w:t>包去</w:t>
            </w:r>
          </w:p>
        </w:tc>
        <w:tc>
          <w:tcPr>
            <w:tcW w:w="5580" w:type="dxa"/>
            <w:tcBorders>
              <w:top w:val="nil"/>
              <w:left w:val="nil"/>
              <w:right w:val="nil"/>
            </w:tcBorders>
          </w:tcPr>
          <w:p w14:paraId="1FC8099D" w14:textId="77777777" w:rsidR="003A70CC" w:rsidRDefault="00FB74A8">
            <w:pPr>
              <w:spacing w:before="300" w:line="200" w:lineRule="exact"/>
              <w:ind w:left="100" w:right="260"/>
              <w:jc w:val="left"/>
            </w:pPr>
            <w:r>
              <w:rPr>
                <w:rFonts w:ascii="Times New Roman" w:eastAsia="宋体" w:hAnsi="宋体" w:cs="宋体"/>
                <w:color w:val="000000"/>
                <w:w w:val="101"/>
                <w:sz w:val="20"/>
              </w:rPr>
              <w:t>使用</w:t>
            </w:r>
            <w:r>
              <w:rPr>
                <w:rFonts w:ascii="Times New Roman" w:eastAsia="宋体" w:hAnsi="宋体" w:cs="宋体"/>
                <w:color w:val="000000"/>
                <w:w w:val="101"/>
                <w:sz w:val="20"/>
              </w:rPr>
              <w:t>Pack and Go</w:t>
            </w:r>
            <w:r>
              <w:rPr>
                <w:rFonts w:ascii="Times New Roman" w:eastAsia="宋体" w:hAnsi="宋体" w:cs="宋体"/>
                <w:color w:val="000000"/>
                <w:w w:val="101"/>
                <w:sz w:val="20"/>
              </w:rPr>
              <w:t>向导将地图归档到</w:t>
            </w:r>
            <w:r>
              <w:rPr>
                <w:rFonts w:ascii="Times New Roman" w:eastAsia="宋体" w:hAnsi="宋体" w:cs="宋体"/>
                <w:color w:val="000000"/>
                <w:w w:val="101"/>
                <w:sz w:val="20"/>
              </w:rPr>
              <w:t>a. zip</w:t>
            </w:r>
            <w:r>
              <w:rPr>
                <w:rFonts w:ascii="Times New Roman" w:eastAsia="宋体" w:hAnsi="宋体" w:cs="宋体"/>
                <w:color w:val="000000"/>
                <w:w w:val="101"/>
                <w:sz w:val="20"/>
              </w:rPr>
              <w:t>文件中。</w:t>
            </w:r>
          </w:p>
        </w:tc>
      </w:tr>
      <w:tr w:rsidR="003A70CC" w14:paraId="76CD2B17" w14:textId="77777777">
        <w:trPr>
          <w:trHeight w:val="460"/>
        </w:trPr>
        <w:tc>
          <w:tcPr>
            <w:tcW w:w="1380" w:type="dxa"/>
            <w:tcBorders>
              <w:left w:val="nil"/>
              <w:bottom w:val="nil"/>
              <w:right w:val="nil"/>
            </w:tcBorders>
          </w:tcPr>
          <w:p w14:paraId="35344CC0" w14:textId="77777777" w:rsidR="003A70CC" w:rsidRDefault="003A70CC">
            <w:pPr>
              <w:spacing w:line="14" w:lineRule="exact"/>
            </w:pPr>
          </w:p>
        </w:tc>
        <w:tc>
          <w:tcPr>
            <w:tcW w:w="2320" w:type="dxa"/>
            <w:tcBorders>
              <w:left w:val="nil"/>
              <w:bottom w:val="nil"/>
              <w:right w:val="nil"/>
            </w:tcBorders>
          </w:tcPr>
          <w:p w14:paraId="327128A2" w14:textId="77777777" w:rsidR="003A70CC" w:rsidRDefault="00FB74A8">
            <w:pPr>
              <w:spacing w:before="180" w:line="200" w:lineRule="exact"/>
              <w:ind w:left="100" w:right="1220"/>
              <w:jc w:val="left"/>
            </w:pPr>
            <w:r>
              <w:rPr>
                <w:rFonts w:ascii="Times New Roman" w:eastAsia="宋体" w:hAnsi="宋体" w:cs="宋体"/>
                <w:color w:val="000000"/>
                <w:sz w:val="20"/>
              </w:rPr>
              <w:t>快速打印</w:t>
            </w:r>
          </w:p>
        </w:tc>
        <w:tc>
          <w:tcPr>
            <w:tcW w:w="5580" w:type="dxa"/>
            <w:tcBorders>
              <w:left w:val="nil"/>
              <w:bottom w:val="nil"/>
              <w:right w:val="nil"/>
            </w:tcBorders>
          </w:tcPr>
          <w:p w14:paraId="3A30A23F" w14:textId="77777777" w:rsidR="003A70CC" w:rsidRDefault="00FB74A8">
            <w:pPr>
              <w:spacing w:before="180" w:line="200" w:lineRule="exact"/>
              <w:ind w:left="100" w:right="2100"/>
              <w:jc w:val="left"/>
            </w:pPr>
            <w:r>
              <w:rPr>
                <w:rFonts w:ascii="Times New Roman" w:eastAsia="宋体" w:hAnsi="宋体" w:cs="宋体"/>
                <w:color w:val="E41B23"/>
                <w:w w:val="106"/>
                <w:sz w:val="20"/>
              </w:rPr>
              <w:t>立即打印所选的地图。</w:t>
            </w:r>
          </w:p>
        </w:tc>
      </w:tr>
      <w:tr w:rsidR="003A70CC" w14:paraId="2D840CCE" w14:textId="77777777">
        <w:trPr>
          <w:trHeight w:val="580"/>
        </w:trPr>
        <w:tc>
          <w:tcPr>
            <w:tcW w:w="1380" w:type="dxa"/>
            <w:tcBorders>
              <w:top w:val="nil"/>
              <w:left w:val="nil"/>
              <w:bottom w:val="nil"/>
              <w:right w:val="nil"/>
            </w:tcBorders>
          </w:tcPr>
          <w:p w14:paraId="37FB1A40" w14:textId="77777777" w:rsidR="003A70CC" w:rsidRDefault="003A70CC">
            <w:pPr>
              <w:spacing w:line="14" w:lineRule="exact"/>
            </w:pPr>
          </w:p>
        </w:tc>
        <w:tc>
          <w:tcPr>
            <w:tcW w:w="2320" w:type="dxa"/>
            <w:vMerge w:val="restart"/>
            <w:tcBorders>
              <w:top w:val="nil"/>
              <w:left w:val="nil"/>
              <w:bottom w:val="nil"/>
              <w:right w:val="nil"/>
            </w:tcBorders>
          </w:tcPr>
          <w:p w14:paraId="372ADDB2" w14:textId="77777777" w:rsidR="003A70CC" w:rsidRDefault="00FB74A8">
            <w:pPr>
              <w:spacing w:before="480" w:line="200" w:lineRule="exact"/>
              <w:ind w:left="100" w:right="1560"/>
              <w:jc w:val="left"/>
            </w:pPr>
            <w:r>
              <w:rPr>
                <w:rFonts w:ascii="Times New Roman" w:eastAsia="宋体" w:hAnsi="宋体" w:cs="宋体"/>
                <w:color w:val="000000"/>
                <w:w w:val="113"/>
                <w:sz w:val="20"/>
              </w:rPr>
              <w:t>搜索</w:t>
            </w:r>
          </w:p>
        </w:tc>
        <w:tc>
          <w:tcPr>
            <w:tcW w:w="5580" w:type="dxa"/>
            <w:tcBorders>
              <w:top w:val="nil"/>
              <w:left w:val="nil"/>
              <w:bottom w:val="nil"/>
              <w:right w:val="nil"/>
            </w:tcBorders>
          </w:tcPr>
          <w:p w14:paraId="0287C458" w14:textId="77777777" w:rsidR="003A70CC" w:rsidRDefault="00FB74A8">
            <w:pPr>
              <w:spacing w:before="300" w:line="200" w:lineRule="exact"/>
              <w:ind w:left="100" w:right="440"/>
              <w:jc w:val="left"/>
            </w:pPr>
            <w:r>
              <w:rPr>
                <w:rFonts w:ascii="Times New Roman" w:eastAsia="宋体" w:hAnsi="宋体" w:cs="宋体"/>
                <w:color w:val="000000"/>
                <w:w w:val="106"/>
                <w:sz w:val="20"/>
              </w:rPr>
              <w:t>打开搜索文件任务窗格，以便您可以搜索</w:t>
            </w:r>
          </w:p>
        </w:tc>
      </w:tr>
      <w:tr w:rsidR="003A70CC" w14:paraId="5713D6CE" w14:textId="77777777">
        <w:trPr>
          <w:trHeight w:val="500"/>
        </w:trPr>
        <w:tc>
          <w:tcPr>
            <w:tcW w:w="1380" w:type="dxa"/>
            <w:tcBorders>
              <w:top w:val="nil"/>
              <w:left w:val="nil"/>
              <w:right w:val="nil"/>
            </w:tcBorders>
          </w:tcPr>
          <w:p w14:paraId="3DEC1474" w14:textId="77777777" w:rsidR="003A70CC" w:rsidRDefault="003A70CC">
            <w:pPr>
              <w:spacing w:line="14" w:lineRule="exact"/>
            </w:pPr>
          </w:p>
        </w:tc>
        <w:tc>
          <w:tcPr>
            <w:tcW w:w="2320" w:type="dxa"/>
            <w:vMerge/>
            <w:tcBorders>
              <w:top w:val="nil"/>
              <w:left w:val="nil"/>
              <w:right w:val="nil"/>
            </w:tcBorders>
          </w:tcPr>
          <w:p w14:paraId="24D979EA" w14:textId="77777777" w:rsidR="003A70CC" w:rsidRDefault="003A70CC">
            <w:pPr>
              <w:spacing w:line="14" w:lineRule="exact"/>
            </w:pPr>
          </w:p>
        </w:tc>
        <w:tc>
          <w:tcPr>
            <w:tcW w:w="5580" w:type="dxa"/>
            <w:tcBorders>
              <w:top w:val="nil"/>
              <w:left w:val="nil"/>
              <w:right w:val="nil"/>
            </w:tcBorders>
          </w:tcPr>
          <w:p w14:paraId="4626BC55" w14:textId="77777777" w:rsidR="003A70CC" w:rsidRDefault="00FB74A8">
            <w:pPr>
              <w:spacing w:before="80" w:line="200" w:lineRule="exact"/>
              <w:ind w:left="100" w:right="1560"/>
              <w:jc w:val="left"/>
            </w:pPr>
            <w:r>
              <w:rPr>
                <w:rFonts w:ascii="Times New Roman" w:eastAsia="宋体" w:hAnsi="宋体" w:cs="宋体"/>
                <w:color w:val="000000"/>
                <w:w w:val="104"/>
                <w:sz w:val="20"/>
              </w:rPr>
              <w:t>为特定的词或短语选择地图。</w:t>
            </w:r>
          </w:p>
        </w:tc>
      </w:tr>
      <w:tr w:rsidR="003A70CC" w14:paraId="0CE2AB40" w14:textId="77777777">
        <w:trPr>
          <w:trHeight w:val="1520"/>
        </w:trPr>
        <w:tc>
          <w:tcPr>
            <w:tcW w:w="1380" w:type="dxa"/>
            <w:tcBorders>
              <w:left w:val="nil"/>
              <w:right w:val="nil"/>
            </w:tcBorders>
          </w:tcPr>
          <w:p w14:paraId="2F247314" w14:textId="77777777" w:rsidR="003A70CC" w:rsidRDefault="00FB74A8">
            <w:pPr>
              <w:spacing w:before="920" w:line="200" w:lineRule="exact"/>
              <w:ind w:left="100" w:right="920"/>
              <w:jc w:val="left"/>
            </w:pPr>
            <w:r>
              <w:rPr>
                <w:rFonts w:ascii="Times New Roman" w:eastAsia="宋体" w:hAnsi="宋体" w:cs="宋体"/>
                <w:color w:val="000000"/>
                <w:w w:val="95"/>
                <w:sz w:val="20"/>
              </w:rPr>
              <w:t>编辑</w:t>
            </w:r>
          </w:p>
        </w:tc>
        <w:tc>
          <w:tcPr>
            <w:tcW w:w="2320" w:type="dxa"/>
            <w:tcBorders>
              <w:left w:val="nil"/>
              <w:right w:val="nil"/>
            </w:tcBorders>
          </w:tcPr>
          <w:p w14:paraId="245FA2BB" w14:textId="77777777" w:rsidR="003A70CC" w:rsidRDefault="00FB74A8">
            <w:pPr>
              <w:spacing w:before="160" w:line="520" w:lineRule="exact"/>
              <w:ind w:left="100" w:right="1160"/>
              <w:jc w:val="left"/>
            </w:pPr>
            <w:r>
              <w:rPr>
                <w:rFonts w:ascii="Times New Roman" w:eastAsia="宋体" w:hAnsi="宋体" w:cs="宋体"/>
                <w:color w:val="000000"/>
                <w:w w:val="101"/>
                <w:sz w:val="20"/>
              </w:rPr>
              <w:t>网络出口重命名</w:t>
            </w:r>
          </w:p>
        </w:tc>
        <w:tc>
          <w:tcPr>
            <w:tcW w:w="5580" w:type="dxa"/>
            <w:tcBorders>
              <w:left w:val="nil"/>
              <w:right w:val="nil"/>
            </w:tcBorders>
          </w:tcPr>
          <w:p w14:paraId="03F298F5" w14:textId="77777777" w:rsidR="003A70CC" w:rsidRDefault="00FB74A8">
            <w:pPr>
              <w:spacing w:before="160" w:line="407" w:lineRule="exact"/>
              <w:ind w:left="100" w:right="300"/>
              <w:jc w:val="left"/>
            </w:pPr>
            <w:r>
              <w:rPr>
                <w:rFonts w:ascii="Times New Roman" w:eastAsia="宋体" w:hAnsi="宋体" w:cs="宋体"/>
                <w:color w:val="000000"/>
                <w:w w:val="102"/>
                <w:sz w:val="20"/>
              </w:rPr>
              <w:t>将选定的地图导出为网页。重命名选定的映射。如果其他地图链接到此地图，您将必须修复它们的链接。</w:t>
            </w:r>
          </w:p>
        </w:tc>
      </w:tr>
      <w:tr w:rsidR="003A70CC" w14:paraId="7122A007" w14:textId="77777777">
        <w:trPr>
          <w:trHeight w:val="880"/>
        </w:trPr>
        <w:tc>
          <w:tcPr>
            <w:tcW w:w="1380" w:type="dxa"/>
            <w:tcBorders>
              <w:left w:val="nil"/>
              <w:right w:val="nil"/>
            </w:tcBorders>
          </w:tcPr>
          <w:p w14:paraId="6ED06B39" w14:textId="77777777" w:rsidR="003A70CC" w:rsidRDefault="003A70CC">
            <w:pPr>
              <w:spacing w:line="14" w:lineRule="exact"/>
            </w:pPr>
          </w:p>
        </w:tc>
        <w:tc>
          <w:tcPr>
            <w:tcW w:w="2320" w:type="dxa"/>
            <w:tcBorders>
              <w:left w:val="nil"/>
              <w:right w:val="nil"/>
            </w:tcBorders>
          </w:tcPr>
          <w:p w14:paraId="4CAE53A8" w14:textId="77777777" w:rsidR="003A70CC" w:rsidRDefault="00FB74A8">
            <w:pPr>
              <w:spacing w:before="160" w:line="320" w:lineRule="exact"/>
              <w:ind w:left="100" w:right="1120"/>
              <w:jc w:val="left"/>
            </w:pPr>
            <w:r>
              <w:rPr>
                <w:rFonts w:ascii="Times New Roman" w:eastAsia="宋体" w:hAnsi="宋体" w:cs="宋体"/>
                <w:color w:val="000000"/>
                <w:w w:val="97"/>
                <w:sz w:val="20"/>
              </w:rPr>
              <w:t>全选取消全选</w:t>
            </w:r>
          </w:p>
        </w:tc>
        <w:tc>
          <w:tcPr>
            <w:tcW w:w="5580" w:type="dxa"/>
            <w:tcBorders>
              <w:left w:val="nil"/>
              <w:right w:val="nil"/>
            </w:tcBorders>
          </w:tcPr>
          <w:p w14:paraId="56CC27E0" w14:textId="77777777" w:rsidR="003A70CC" w:rsidRDefault="00FB74A8">
            <w:pPr>
              <w:spacing w:before="340" w:line="200" w:lineRule="exact"/>
              <w:ind w:left="100" w:right="2020"/>
              <w:jc w:val="left"/>
            </w:pPr>
            <w:r>
              <w:rPr>
                <w:rFonts w:ascii="Times New Roman" w:eastAsia="宋体" w:hAnsi="宋体" w:cs="宋体"/>
                <w:color w:val="000000"/>
                <w:w w:val="102"/>
                <w:sz w:val="20"/>
              </w:rPr>
              <w:t>选择或取消选择视图中的所有映射。</w:t>
            </w:r>
          </w:p>
        </w:tc>
      </w:tr>
      <w:tr w:rsidR="003A70CC" w14:paraId="44F5B1D4" w14:textId="77777777">
        <w:trPr>
          <w:trHeight w:val="1300"/>
        </w:trPr>
        <w:tc>
          <w:tcPr>
            <w:tcW w:w="1380" w:type="dxa"/>
            <w:tcBorders>
              <w:left w:val="nil"/>
              <w:right w:val="nil"/>
            </w:tcBorders>
          </w:tcPr>
          <w:p w14:paraId="58621CB6" w14:textId="77777777" w:rsidR="003A70CC" w:rsidRDefault="003A70CC">
            <w:pPr>
              <w:spacing w:line="14" w:lineRule="exact"/>
            </w:pPr>
          </w:p>
        </w:tc>
        <w:tc>
          <w:tcPr>
            <w:tcW w:w="2320" w:type="dxa"/>
            <w:tcBorders>
              <w:left w:val="nil"/>
              <w:right w:val="nil"/>
            </w:tcBorders>
          </w:tcPr>
          <w:p w14:paraId="46F448CF" w14:textId="77777777" w:rsidR="003A70CC" w:rsidRDefault="00FB74A8">
            <w:pPr>
              <w:spacing w:before="560" w:line="200" w:lineRule="exact"/>
              <w:ind w:left="100" w:right="1500"/>
              <w:jc w:val="left"/>
            </w:pPr>
            <w:r>
              <w:rPr>
                <w:rFonts w:ascii="Times New Roman" w:eastAsia="宋体" w:hAnsi="宋体" w:cs="宋体"/>
                <w:color w:val="000000"/>
                <w:w w:val="109"/>
                <w:sz w:val="20"/>
              </w:rPr>
              <w:t>刷新</w:t>
            </w:r>
          </w:p>
        </w:tc>
        <w:tc>
          <w:tcPr>
            <w:tcW w:w="5580" w:type="dxa"/>
            <w:tcBorders>
              <w:left w:val="nil"/>
              <w:right w:val="nil"/>
            </w:tcBorders>
          </w:tcPr>
          <w:p w14:paraId="249A0D1C" w14:textId="77777777" w:rsidR="003A70CC" w:rsidRDefault="00FB74A8">
            <w:pPr>
              <w:spacing w:before="220" w:line="327" w:lineRule="exact"/>
              <w:ind w:left="100" w:right="260"/>
              <w:jc w:val="left"/>
            </w:pPr>
            <w:r>
              <w:rPr>
                <w:rFonts w:ascii="Times New Roman" w:eastAsia="宋体" w:hAnsi="宋体" w:cs="宋体"/>
                <w:color w:val="000000"/>
                <w:w w:val="104"/>
                <w:sz w:val="20"/>
              </w:rPr>
              <w:t>刷新链接地图的缩略图预览。如果这些映射已经打开、修改并保存，则必须刷新预览以查看更改。</w:t>
            </w:r>
          </w:p>
        </w:tc>
      </w:tr>
      <w:tr w:rsidR="003A70CC" w14:paraId="1846FCB0" w14:textId="77777777">
        <w:trPr>
          <w:trHeight w:val="1620"/>
        </w:trPr>
        <w:tc>
          <w:tcPr>
            <w:tcW w:w="1380" w:type="dxa"/>
            <w:tcBorders>
              <w:left w:val="nil"/>
              <w:right w:val="nil"/>
            </w:tcBorders>
          </w:tcPr>
          <w:p w14:paraId="20B3F6DF" w14:textId="77777777" w:rsidR="003A70CC" w:rsidRDefault="00FB74A8">
            <w:pPr>
              <w:spacing w:before="720" w:line="200" w:lineRule="exact"/>
              <w:ind w:left="100" w:right="820"/>
              <w:jc w:val="left"/>
            </w:pPr>
            <w:r>
              <w:rPr>
                <w:rFonts w:ascii="Times New Roman" w:eastAsia="宋体" w:hAnsi="宋体" w:cs="宋体"/>
                <w:color w:val="000000"/>
                <w:w w:val="96"/>
                <w:sz w:val="20"/>
              </w:rPr>
              <w:t>视图</w:t>
            </w:r>
          </w:p>
        </w:tc>
        <w:tc>
          <w:tcPr>
            <w:tcW w:w="2320" w:type="dxa"/>
            <w:tcBorders>
              <w:left w:val="nil"/>
              <w:right w:val="nil"/>
            </w:tcBorders>
          </w:tcPr>
          <w:p w14:paraId="33128F38" w14:textId="77777777" w:rsidR="003A70CC" w:rsidRDefault="00FB74A8">
            <w:pPr>
              <w:spacing w:before="720" w:line="200" w:lineRule="exact"/>
              <w:ind w:left="100" w:right="1180"/>
              <w:jc w:val="left"/>
            </w:pPr>
            <w:r>
              <w:rPr>
                <w:rFonts w:ascii="Times New Roman" w:eastAsia="宋体" w:hAnsi="宋体" w:cs="宋体"/>
                <w:color w:val="000000"/>
                <w:w w:val="102"/>
                <w:sz w:val="20"/>
              </w:rPr>
              <w:t>地图的水平</w:t>
            </w:r>
          </w:p>
        </w:tc>
        <w:tc>
          <w:tcPr>
            <w:tcW w:w="5580" w:type="dxa"/>
            <w:tcBorders>
              <w:left w:val="nil"/>
              <w:right w:val="nil"/>
            </w:tcBorders>
          </w:tcPr>
          <w:p w14:paraId="6A0D38C0" w14:textId="77777777" w:rsidR="003A70CC" w:rsidRDefault="00FB74A8">
            <w:pPr>
              <w:spacing w:before="200" w:line="335" w:lineRule="exact"/>
              <w:ind w:left="100" w:right="240"/>
              <w:jc w:val="left"/>
            </w:pPr>
            <w:r>
              <w:rPr>
                <w:rFonts w:ascii="Times New Roman" w:eastAsia="宋体" w:hAnsi="宋体" w:cs="宋体"/>
                <w:color w:val="000000"/>
                <w:w w:val="101"/>
                <w:sz w:val="20"/>
              </w:rPr>
              <w:t>显示直接链接到父映射</w:t>
            </w:r>
            <w:r>
              <w:rPr>
                <w:rFonts w:ascii="Times New Roman" w:eastAsia="宋体" w:hAnsi="宋体" w:cs="宋体"/>
                <w:color w:val="000000"/>
                <w:w w:val="101"/>
                <w:sz w:val="20"/>
              </w:rPr>
              <w:t>(</w:t>
            </w:r>
            <w:r>
              <w:rPr>
                <w:rFonts w:ascii="Times New Roman" w:eastAsia="宋体" w:hAnsi="宋体" w:cs="宋体"/>
                <w:color w:val="000000"/>
                <w:w w:val="101"/>
                <w:sz w:val="20"/>
              </w:rPr>
              <w:t>第一级</w:t>
            </w:r>
            <w:r>
              <w:rPr>
                <w:rFonts w:ascii="Times New Roman" w:eastAsia="宋体" w:hAnsi="宋体" w:cs="宋体"/>
                <w:color w:val="000000"/>
                <w:w w:val="101"/>
                <w:sz w:val="20"/>
              </w:rPr>
              <w:t>)</w:t>
            </w:r>
            <w:r>
              <w:rPr>
                <w:rFonts w:ascii="Times New Roman" w:eastAsia="宋体" w:hAnsi="宋体" w:cs="宋体"/>
                <w:color w:val="000000"/>
                <w:w w:val="101"/>
                <w:sz w:val="20"/>
              </w:rPr>
              <w:t>的映射，或包括第二级、第三级或所有级别的映射。地图的“等级”相对于父级显示在地图缩略图右下角的一个小数字。</w:t>
            </w:r>
          </w:p>
        </w:tc>
      </w:tr>
      <w:tr w:rsidR="003A70CC" w14:paraId="28FE46F0" w14:textId="77777777">
        <w:trPr>
          <w:trHeight w:val="600"/>
        </w:trPr>
        <w:tc>
          <w:tcPr>
            <w:tcW w:w="1380" w:type="dxa"/>
            <w:tcBorders>
              <w:left w:val="nil"/>
              <w:right w:val="nil"/>
            </w:tcBorders>
          </w:tcPr>
          <w:p w14:paraId="7658A4BB" w14:textId="77777777" w:rsidR="003A70CC" w:rsidRDefault="003A70CC">
            <w:pPr>
              <w:spacing w:line="14" w:lineRule="exact"/>
            </w:pPr>
          </w:p>
        </w:tc>
        <w:tc>
          <w:tcPr>
            <w:tcW w:w="2320" w:type="dxa"/>
            <w:tcBorders>
              <w:left w:val="nil"/>
              <w:right w:val="nil"/>
            </w:tcBorders>
          </w:tcPr>
          <w:p w14:paraId="41B48DFF" w14:textId="77777777" w:rsidR="003A70CC" w:rsidRDefault="00FB74A8">
            <w:pPr>
              <w:spacing w:before="220" w:line="200" w:lineRule="exact"/>
              <w:ind w:left="100" w:right="1160"/>
              <w:jc w:val="left"/>
            </w:pPr>
            <w:r>
              <w:rPr>
                <w:rFonts w:ascii="Times New Roman" w:eastAsia="宋体" w:hAnsi="宋体" w:cs="宋体"/>
                <w:color w:val="000000"/>
                <w:w w:val="106"/>
                <w:sz w:val="20"/>
              </w:rPr>
              <w:t>缩略图</w:t>
            </w:r>
          </w:p>
        </w:tc>
        <w:tc>
          <w:tcPr>
            <w:tcW w:w="5580" w:type="dxa"/>
            <w:tcBorders>
              <w:left w:val="nil"/>
              <w:right w:val="nil"/>
            </w:tcBorders>
          </w:tcPr>
          <w:p w14:paraId="46B8576A" w14:textId="77777777" w:rsidR="003A70CC" w:rsidRDefault="00FB74A8">
            <w:pPr>
              <w:spacing w:before="220" w:line="200" w:lineRule="exact"/>
              <w:ind w:left="100" w:right="1000"/>
              <w:jc w:val="left"/>
            </w:pPr>
            <w:r>
              <w:rPr>
                <w:rFonts w:ascii="Times New Roman" w:eastAsia="宋体" w:hAnsi="宋体" w:cs="宋体"/>
                <w:color w:val="000000"/>
                <w:w w:val="102"/>
                <w:sz w:val="20"/>
              </w:rPr>
              <w:t>如果你只有很少的地图，使用大的缩略图。</w:t>
            </w:r>
          </w:p>
        </w:tc>
      </w:tr>
    </w:tbl>
    <w:p w14:paraId="3DF43F54" w14:textId="77777777" w:rsidR="003A70CC" w:rsidRDefault="003A70CC">
      <w:pPr>
        <w:sectPr w:rsidR="003A70CC">
          <w:type w:val="continuous"/>
          <w:pgSz w:w="12240" w:h="17760"/>
          <w:pgMar w:top="740" w:right="1380" w:bottom="1440" w:left="1540" w:header="720" w:footer="720" w:gutter="0"/>
          <w:cols w:space="720"/>
        </w:sectPr>
      </w:pPr>
    </w:p>
    <w:p w14:paraId="5E2E40B2" w14:textId="77777777" w:rsidR="003A70CC" w:rsidRDefault="00FB74A8">
      <w:pPr>
        <w:pBdr>
          <w:top w:val="single" w:sz="0" w:space="1" w:color="FFFFFF"/>
        </w:pBdr>
        <w:sectPr w:rsidR="003A70CC">
          <w:type w:val="continuous"/>
          <w:pgSz w:w="12240" w:h="17760"/>
          <w:pgMar w:top="740" w:right="1380" w:bottom="1440" w:left="1540" w:header="720" w:footer="720" w:gutter="0"/>
          <w:cols w:space="720"/>
        </w:sectPr>
      </w:pPr>
      <w:r>
        <w:rPr>
          <w:noProof/>
        </w:rPr>
        <w:drawing>
          <wp:inline distT="0" distB="0" distL="0" distR="0" wp14:anchorId="1206DB53" wp14:editId="2C18BA6C">
            <wp:extent cx="5892800" cy="25400"/>
            <wp:effectExtent l="0" t="0" r="0" b="0"/>
            <wp:docPr id="69" name="Drawing 68" descr="IMAGE"/>
            <wp:cNvGraphicFramePr/>
            <a:graphic xmlns:a="http://schemas.openxmlformats.org/drawingml/2006/main">
              <a:graphicData uri="http://schemas.openxmlformats.org/drawingml/2006/picture">
                <pic:pic xmlns:pic="http://schemas.openxmlformats.org/drawingml/2006/picture">
                  <pic:nvPicPr>
                    <pic:cNvPr id="0" name="Picture 68" descr="IMAGE"/>
                    <pic:cNvPicPr>
                      <a:picLocks noChangeAspect="1"/>
                    </pic:cNvPicPr>
                  </pic:nvPicPr>
                  <pic:blipFill>
                    <a:blip r:embed="rId470"/>
                    <a:stretch>
                      <a:fillRect/>
                    </a:stretch>
                  </pic:blipFill>
                  <pic:spPr>
                    <a:xfrm>
                      <a:off x="0" y="0"/>
                      <a:ext cx="5892800" cy="25400"/>
                    </a:xfrm>
                    <a:prstGeom prst="rect">
                      <a:avLst/>
                    </a:prstGeom>
                  </pic:spPr>
                </pic:pic>
              </a:graphicData>
            </a:graphic>
          </wp:inline>
        </w:drawing>
      </w:r>
    </w:p>
    <w:p w14:paraId="2F74DBEF" w14:textId="77777777" w:rsidR="003A70CC" w:rsidRDefault="00FB74A8">
      <w:pPr>
        <w:pBdr>
          <w:top w:val="single" w:sz="0" w:space="23" w:color="FFFFFF"/>
        </w:pBdr>
        <w:spacing w:line="200" w:lineRule="exact"/>
        <w:ind w:left="20" w:right="89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179</w:t>
      </w:r>
    </w:p>
    <w:p w14:paraId="31262F8D" w14:textId="77777777" w:rsidR="003A70CC" w:rsidRDefault="00FB74A8">
      <w:pPr>
        <w:pageBreakBefore/>
        <w:spacing w:line="200" w:lineRule="exact"/>
        <w:ind w:left="7820" w:right="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8"/>
          <w:sz w:val="20"/>
        </w:rPr>
        <w:lastRenderedPageBreak/>
        <w:t>使用地图</w:t>
      </w:r>
    </w:p>
    <w:p w14:paraId="20FAF1E4" w14:textId="77777777" w:rsidR="003A70CC" w:rsidRDefault="00664571">
      <w:pPr>
        <w:pBdr>
          <w:top w:val="single" w:sz="0" w:space="20" w:color="FFFFFF"/>
        </w:pBdr>
        <w:ind w:left="20"/>
        <w:sectPr w:rsidR="003A70CC">
          <w:type w:val="continuous"/>
          <w:pgSz w:w="12240" w:h="17760"/>
          <w:pgMar w:top="740" w:right="1380" w:bottom="1440" w:left="1540" w:header="720" w:footer="720" w:gutter="0"/>
          <w:cols w:space="720"/>
        </w:sectPr>
      </w:pPr>
      <w:r>
        <w:pict w14:anchorId="68D3AEE9">
          <v:group id="_x0000_s4824" style="width:464pt;height:128pt;mso-position-horizontal-relative:char;mso-position-vertical-relative:line" coordsize="9280,2560">
            <v:shape id="_x0000_s4826" style="position:absolute;top:20;width:9280;height:2540;mso-width-relative:margin;mso-height-relative:margin" coordsize="9280,2560" o:spt="100" adj="0,,0" path="" stroked="f">
              <v:stroke joinstyle="round"/>
              <v:formulas/>
              <v:path o:connecttype="segments"/>
              <o:lock v:ext="edit" aspectratio="t"/>
              <v:textbox inset="0,0,0,0">
                <w:txbxContent>
                  <w:p w14:paraId="309E9621" w14:textId="77777777" w:rsidR="003A70CC" w:rsidRDefault="003A70CC">
                    <w:pPr>
                      <w:spacing w:line="14" w:lineRule="exact"/>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1380"/>
                      <w:gridCol w:w="2320"/>
                      <w:gridCol w:w="5580"/>
                    </w:tblGrid>
                    <w:tr w:rsidR="003A70CC" w14:paraId="3994E100" w14:textId="77777777">
                      <w:trPr>
                        <w:trHeight w:val="460"/>
                      </w:trPr>
                      <w:tc>
                        <w:tcPr>
                          <w:tcW w:w="1380" w:type="dxa"/>
                          <w:tcBorders>
                            <w:top w:val="nil"/>
                            <w:left w:val="nil"/>
                            <w:bottom w:val="nil"/>
                            <w:right w:val="nil"/>
                          </w:tcBorders>
                        </w:tcPr>
                        <w:p w14:paraId="4EF24B66" w14:textId="77777777" w:rsidR="003A70CC" w:rsidRDefault="00FB74A8">
                          <w:pPr>
                            <w:spacing w:before="180" w:line="200" w:lineRule="exact"/>
                            <w:ind w:left="100" w:right="660"/>
                            <w:jc w:val="center"/>
                          </w:pPr>
                          <w:r>
                            <w:rPr>
                              <w:rFonts w:ascii="Times New Roman" w:eastAsia="宋体" w:hAnsi="宋体" w:cs="宋体"/>
                              <w:color w:val="000000"/>
                              <w:w w:val="104"/>
                              <w:sz w:val="20"/>
                            </w:rPr>
                            <w:t>分配</w:t>
                          </w:r>
                        </w:p>
                      </w:tc>
                      <w:tc>
                        <w:tcPr>
                          <w:tcW w:w="2320" w:type="dxa"/>
                          <w:tcBorders>
                            <w:top w:val="nil"/>
                            <w:left w:val="nil"/>
                            <w:bottom w:val="nil"/>
                            <w:right w:val="nil"/>
                          </w:tcBorders>
                        </w:tcPr>
                        <w:p w14:paraId="404378F9" w14:textId="77777777" w:rsidR="003A70CC" w:rsidRDefault="00FB74A8">
                          <w:pPr>
                            <w:spacing w:before="180" w:line="200" w:lineRule="exact"/>
                            <w:ind w:left="40" w:right="320"/>
                            <w:jc w:val="left"/>
                          </w:pPr>
                          <w:r>
                            <w:rPr>
                              <w:rFonts w:ascii="Times New Roman" w:eastAsia="宋体" w:hAnsi="宋体" w:cs="宋体"/>
                              <w:color w:val="000000"/>
                              <w:w w:val="106"/>
                              <w:sz w:val="20"/>
                            </w:rPr>
                            <w:t>标记</w:t>
                          </w:r>
                          <w:r>
                            <w:rPr>
                              <w:rFonts w:ascii="Times New Roman" w:eastAsia="宋体" w:hAnsi="宋体" w:cs="宋体"/>
                              <w:color w:val="000000"/>
                              <w:w w:val="106"/>
                              <w:sz w:val="20"/>
                            </w:rPr>
                            <w:t>,</w:t>
                          </w:r>
                          <w:r>
                            <w:rPr>
                              <w:rFonts w:ascii="Times New Roman" w:eastAsia="宋体" w:hAnsi="宋体" w:cs="宋体"/>
                              <w:color w:val="000000"/>
                              <w:w w:val="106"/>
                              <w:sz w:val="20"/>
                            </w:rPr>
                            <w:t>地图的主题</w:t>
                          </w:r>
                        </w:p>
                      </w:tc>
                      <w:tc>
                        <w:tcPr>
                          <w:tcW w:w="5580" w:type="dxa"/>
                          <w:tcBorders>
                            <w:top w:val="nil"/>
                            <w:left w:val="nil"/>
                            <w:bottom w:val="nil"/>
                            <w:right w:val="nil"/>
                          </w:tcBorders>
                        </w:tcPr>
                        <w:p w14:paraId="7784B807" w14:textId="77777777" w:rsidR="003A70CC" w:rsidRDefault="00FB74A8">
                          <w:pPr>
                            <w:spacing w:before="180" w:line="200" w:lineRule="exact"/>
                            <w:ind w:left="100" w:right="220"/>
                            <w:jc w:val="left"/>
                          </w:pPr>
                          <w:r>
                            <w:rPr>
                              <w:rFonts w:ascii="Times New Roman" w:eastAsia="宋体" w:hAnsi="宋体" w:cs="宋体"/>
                              <w:color w:val="000000"/>
                              <w:w w:val="103"/>
                              <w:sz w:val="20"/>
                            </w:rPr>
                            <w:t>允许您为选定的地图分配主题或标记列表</w:t>
                          </w:r>
                        </w:p>
                      </w:tc>
                    </w:tr>
                    <w:tr w:rsidR="003A70CC" w14:paraId="222E2763" w14:textId="77777777">
                      <w:trPr>
                        <w:trHeight w:val="660"/>
                      </w:trPr>
                      <w:tc>
                        <w:tcPr>
                          <w:tcW w:w="1380" w:type="dxa"/>
                          <w:tcBorders>
                            <w:top w:val="nil"/>
                            <w:left w:val="nil"/>
                            <w:bottom w:val="nil"/>
                            <w:right w:val="nil"/>
                          </w:tcBorders>
                        </w:tcPr>
                        <w:p w14:paraId="1F888B9A" w14:textId="77777777" w:rsidR="003A70CC" w:rsidRDefault="003A70CC">
                          <w:pPr>
                            <w:spacing w:line="14" w:lineRule="exact"/>
                          </w:pPr>
                        </w:p>
                      </w:tc>
                      <w:tc>
                        <w:tcPr>
                          <w:tcW w:w="2320" w:type="dxa"/>
                          <w:tcBorders>
                            <w:top w:val="nil"/>
                            <w:left w:val="nil"/>
                            <w:bottom w:val="nil"/>
                            <w:right w:val="nil"/>
                          </w:tcBorders>
                        </w:tcPr>
                        <w:p w14:paraId="54605B2D" w14:textId="77777777" w:rsidR="003A70CC" w:rsidRDefault="003A70CC">
                          <w:pPr>
                            <w:spacing w:line="14" w:lineRule="exact"/>
                          </w:pPr>
                        </w:p>
                      </w:tc>
                      <w:tc>
                        <w:tcPr>
                          <w:tcW w:w="5580" w:type="dxa"/>
                          <w:tcBorders>
                            <w:top w:val="nil"/>
                            <w:left w:val="nil"/>
                            <w:bottom w:val="nil"/>
                            <w:right w:val="nil"/>
                          </w:tcBorders>
                        </w:tcPr>
                        <w:p w14:paraId="0F96AB16" w14:textId="77777777" w:rsidR="003A70CC" w:rsidRDefault="00FB74A8">
                          <w:pPr>
                            <w:spacing w:before="300" w:line="200" w:lineRule="exact"/>
                            <w:ind w:left="100" w:right="240"/>
                            <w:jc w:val="left"/>
                          </w:pPr>
                          <w:r>
                            <w:rPr>
                              <w:rFonts w:ascii="Times New Roman" w:eastAsia="宋体" w:hAnsi="宋体" w:cs="宋体"/>
                              <w:color w:val="000000"/>
                              <w:w w:val="103"/>
                              <w:sz w:val="20"/>
                            </w:rPr>
                            <w:t>将所有显示的地图组合成一个“超级”地图</w:t>
                          </w:r>
                        </w:p>
                      </w:tc>
                    </w:tr>
                    <w:tr w:rsidR="003A70CC" w14:paraId="76019393" w14:textId="77777777">
                      <w:trPr>
                        <w:trHeight w:val="340"/>
                      </w:trPr>
                      <w:tc>
                        <w:tcPr>
                          <w:tcW w:w="1380" w:type="dxa"/>
                          <w:tcBorders>
                            <w:top w:val="nil"/>
                            <w:left w:val="nil"/>
                            <w:bottom w:val="nil"/>
                            <w:right w:val="nil"/>
                          </w:tcBorders>
                        </w:tcPr>
                        <w:p w14:paraId="5FA9C3E0" w14:textId="77777777" w:rsidR="003A70CC" w:rsidRDefault="003A70CC">
                          <w:pPr>
                            <w:spacing w:line="14" w:lineRule="exact"/>
                          </w:pPr>
                        </w:p>
                      </w:tc>
                      <w:tc>
                        <w:tcPr>
                          <w:tcW w:w="2320" w:type="dxa"/>
                          <w:tcBorders>
                            <w:top w:val="nil"/>
                            <w:left w:val="nil"/>
                            <w:bottom w:val="nil"/>
                            <w:right w:val="nil"/>
                          </w:tcBorders>
                        </w:tcPr>
                        <w:p w14:paraId="0ECC4A16" w14:textId="77777777" w:rsidR="003A70CC" w:rsidRDefault="003A70CC">
                          <w:pPr>
                            <w:spacing w:line="14" w:lineRule="exact"/>
                          </w:pPr>
                        </w:p>
                      </w:tc>
                      <w:tc>
                        <w:tcPr>
                          <w:tcW w:w="5580" w:type="dxa"/>
                          <w:tcBorders>
                            <w:top w:val="nil"/>
                            <w:left w:val="nil"/>
                            <w:bottom w:val="nil"/>
                            <w:right w:val="nil"/>
                          </w:tcBorders>
                        </w:tcPr>
                        <w:p w14:paraId="4E42DC13" w14:textId="77777777" w:rsidR="003A70CC" w:rsidRDefault="00FB74A8">
                          <w:pPr>
                            <w:spacing w:line="200" w:lineRule="exact"/>
                            <w:ind w:left="100" w:right="320"/>
                            <w:jc w:val="left"/>
                          </w:pPr>
                          <w:r>
                            <w:rPr>
                              <w:rFonts w:ascii="Times New Roman" w:eastAsia="宋体" w:hAnsi="宋体" w:cs="宋体"/>
                              <w:color w:val="000000"/>
                              <w:w w:val="101"/>
                              <w:sz w:val="20"/>
                            </w:rPr>
                            <w:t>您可以使用新名称保存。这张地图是静态的，确实如此</w:t>
                          </w:r>
                        </w:p>
                      </w:tc>
                    </w:tr>
                    <w:tr w:rsidR="003A70CC" w14:paraId="37EE69BA" w14:textId="77777777">
                      <w:trPr>
                        <w:trHeight w:val="340"/>
                      </w:trPr>
                      <w:tc>
                        <w:tcPr>
                          <w:tcW w:w="1380" w:type="dxa"/>
                          <w:tcBorders>
                            <w:top w:val="nil"/>
                            <w:left w:val="nil"/>
                            <w:bottom w:val="nil"/>
                            <w:right w:val="nil"/>
                          </w:tcBorders>
                        </w:tcPr>
                        <w:p w14:paraId="358763F7" w14:textId="77777777" w:rsidR="003A70CC" w:rsidRDefault="00FB74A8">
                          <w:pPr>
                            <w:spacing w:line="200" w:lineRule="exact"/>
                            <w:ind w:left="100" w:right="460"/>
                            <w:jc w:val="center"/>
                          </w:pPr>
                          <w:r>
                            <w:rPr>
                              <w:rFonts w:ascii="Times New Roman" w:eastAsia="宋体" w:hAnsi="宋体" w:cs="宋体"/>
                              <w:color w:val="000000"/>
                              <w:w w:val="106"/>
                              <w:sz w:val="20"/>
                            </w:rPr>
                            <w:t>结合</w:t>
                          </w:r>
                        </w:p>
                      </w:tc>
                      <w:tc>
                        <w:tcPr>
                          <w:tcW w:w="2320" w:type="dxa"/>
                          <w:tcBorders>
                            <w:top w:val="nil"/>
                            <w:left w:val="nil"/>
                            <w:bottom w:val="nil"/>
                            <w:right w:val="nil"/>
                          </w:tcBorders>
                        </w:tcPr>
                        <w:p w14:paraId="2612D46C" w14:textId="77777777" w:rsidR="003A70CC" w:rsidRDefault="00FB74A8">
                          <w:pPr>
                            <w:spacing w:line="200" w:lineRule="exact"/>
                            <w:ind w:left="100" w:right="1120"/>
                            <w:jc w:val="left"/>
                          </w:pPr>
                          <w:r>
                            <w:rPr>
                              <w:rFonts w:ascii="Times New Roman" w:eastAsia="宋体" w:hAnsi="宋体" w:cs="宋体"/>
                              <w:color w:val="000000"/>
                              <w:w w:val="104"/>
                              <w:sz w:val="20"/>
                            </w:rPr>
                            <w:t>把所有</w:t>
                          </w:r>
                        </w:p>
                      </w:tc>
                      <w:tc>
                        <w:tcPr>
                          <w:tcW w:w="5580" w:type="dxa"/>
                          <w:tcBorders>
                            <w:top w:val="nil"/>
                            <w:left w:val="nil"/>
                            <w:bottom w:val="nil"/>
                            <w:right w:val="nil"/>
                          </w:tcBorders>
                        </w:tcPr>
                        <w:p w14:paraId="3B6BF6F8" w14:textId="77777777" w:rsidR="003A70CC" w:rsidRDefault="00FB74A8">
                          <w:pPr>
                            <w:spacing w:line="200" w:lineRule="exact"/>
                            <w:ind w:left="100" w:right="520"/>
                            <w:jc w:val="left"/>
                          </w:pPr>
                          <w:r>
                            <w:rPr>
                              <w:rFonts w:ascii="Times New Roman" w:eastAsia="宋体" w:hAnsi="宋体" w:cs="宋体"/>
                              <w:color w:val="000000"/>
                              <w:w w:val="102"/>
                              <w:sz w:val="20"/>
                            </w:rPr>
                            <w:t>不包含到被组合到的地图的任何链接</w:t>
                          </w:r>
                        </w:p>
                      </w:tc>
                    </w:tr>
                    <w:tr w:rsidR="003A70CC" w14:paraId="0210EA33" w14:textId="77777777">
                      <w:trPr>
                        <w:trHeight w:val="360"/>
                      </w:trPr>
                      <w:tc>
                        <w:tcPr>
                          <w:tcW w:w="1380" w:type="dxa"/>
                          <w:tcBorders>
                            <w:top w:val="nil"/>
                            <w:left w:val="nil"/>
                            <w:bottom w:val="nil"/>
                            <w:right w:val="nil"/>
                          </w:tcBorders>
                        </w:tcPr>
                        <w:p w14:paraId="505AD20C" w14:textId="77777777" w:rsidR="003A70CC" w:rsidRDefault="003A70CC">
                          <w:pPr>
                            <w:spacing w:line="14" w:lineRule="exact"/>
                          </w:pPr>
                        </w:p>
                      </w:tc>
                      <w:tc>
                        <w:tcPr>
                          <w:tcW w:w="2320" w:type="dxa"/>
                          <w:tcBorders>
                            <w:top w:val="nil"/>
                            <w:left w:val="nil"/>
                            <w:bottom w:val="nil"/>
                            <w:right w:val="nil"/>
                          </w:tcBorders>
                        </w:tcPr>
                        <w:p w14:paraId="4738E928" w14:textId="77777777" w:rsidR="003A70CC" w:rsidRDefault="003A70CC">
                          <w:pPr>
                            <w:spacing w:line="14" w:lineRule="exact"/>
                          </w:pPr>
                        </w:p>
                      </w:tc>
                      <w:tc>
                        <w:tcPr>
                          <w:tcW w:w="5580" w:type="dxa"/>
                          <w:tcBorders>
                            <w:top w:val="nil"/>
                            <w:left w:val="nil"/>
                            <w:bottom w:val="nil"/>
                            <w:right w:val="nil"/>
                          </w:tcBorders>
                        </w:tcPr>
                        <w:p w14:paraId="6D55725A" w14:textId="77777777" w:rsidR="003A70CC" w:rsidRDefault="00FB74A8">
                          <w:pPr>
                            <w:spacing w:line="200" w:lineRule="exact"/>
                            <w:ind w:left="100" w:right="80"/>
                            <w:jc w:val="left"/>
                          </w:pPr>
                          <w:r>
                            <w:rPr>
                              <w:rFonts w:ascii="Times New Roman" w:eastAsia="宋体" w:hAnsi="宋体" w:cs="宋体"/>
                              <w:color w:val="000000"/>
                              <w:w w:val="102"/>
                              <w:sz w:val="20"/>
                            </w:rPr>
                            <w:t>创建它。如果单个地图在组合后发生变化，</w:t>
                          </w:r>
                        </w:p>
                      </w:tc>
                    </w:tr>
                    <w:tr w:rsidR="003A70CC" w14:paraId="272B2735" w14:textId="77777777">
                      <w:trPr>
                        <w:trHeight w:val="380"/>
                      </w:trPr>
                      <w:tc>
                        <w:tcPr>
                          <w:tcW w:w="1380" w:type="dxa"/>
                          <w:tcBorders>
                            <w:top w:val="nil"/>
                            <w:left w:val="nil"/>
                            <w:right w:val="nil"/>
                          </w:tcBorders>
                        </w:tcPr>
                        <w:p w14:paraId="5DF5519C" w14:textId="77777777" w:rsidR="003A70CC" w:rsidRDefault="003A70CC">
                          <w:pPr>
                            <w:spacing w:line="14" w:lineRule="exact"/>
                          </w:pPr>
                        </w:p>
                      </w:tc>
                      <w:tc>
                        <w:tcPr>
                          <w:tcW w:w="2320" w:type="dxa"/>
                          <w:tcBorders>
                            <w:top w:val="nil"/>
                            <w:left w:val="nil"/>
                            <w:right w:val="nil"/>
                          </w:tcBorders>
                        </w:tcPr>
                        <w:p w14:paraId="2748B886" w14:textId="77777777" w:rsidR="003A70CC" w:rsidRDefault="003A70CC">
                          <w:pPr>
                            <w:spacing w:line="14" w:lineRule="exact"/>
                          </w:pPr>
                        </w:p>
                      </w:tc>
                      <w:tc>
                        <w:tcPr>
                          <w:tcW w:w="5580" w:type="dxa"/>
                          <w:tcBorders>
                            <w:top w:val="nil"/>
                            <w:left w:val="nil"/>
                            <w:right w:val="nil"/>
                          </w:tcBorders>
                        </w:tcPr>
                        <w:p w14:paraId="2BDBB7E9" w14:textId="77777777" w:rsidR="003A70CC" w:rsidRDefault="00FB74A8">
                          <w:pPr>
                            <w:spacing w:line="200" w:lineRule="exact"/>
                            <w:ind w:left="100" w:right="160"/>
                            <w:jc w:val="left"/>
                          </w:pPr>
                          <w:r>
                            <w:rPr>
                              <w:rFonts w:ascii="Times New Roman" w:eastAsia="宋体" w:hAnsi="宋体" w:cs="宋体"/>
                              <w:color w:val="000000"/>
                              <w:w w:val="103"/>
                              <w:sz w:val="20"/>
                            </w:rPr>
                            <w:t>您将不会看到反映在合并映射中的更改。</w:t>
                          </w:r>
                        </w:p>
                      </w:tc>
                    </w:tr>
                  </w:tbl>
                  <w:p w14:paraId="3D8BF39F" w14:textId="77777777" w:rsidR="00713AEB" w:rsidRDefault="00713AEB"/>
                </w:txbxContent>
              </v:textbox>
            </v:shape>
            <v:shape id="_x0000_s4825" style="position:absolute;width:9260;height:40;mso-width-relative:margin;mso-height-relative:margin" coordsize="9280,2560" o:spt="100" adj="0,,0" path="">
              <v:stroke joinstyle="round"/>
              <v:imagedata r:id="rId471"/>
              <v:formulas/>
              <v:path o:connecttype="segments"/>
              <o:lock v:ext="edit" aspectratio="t"/>
            </v:shape>
            <w10:anchorlock/>
          </v:group>
        </w:pict>
      </w:r>
    </w:p>
    <w:p w14:paraId="561E7E1C" w14:textId="77777777" w:rsidR="003A70CC" w:rsidRDefault="00FB74A8">
      <w:pPr>
        <w:pBdr>
          <w:top w:val="single" w:sz="0" w:space="1" w:color="FFFFFF"/>
        </w:pBdr>
        <w:sectPr w:rsidR="003A70CC">
          <w:type w:val="continuous"/>
          <w:pgSz w:w="12240" w:h="17760"/>
          <w:pgMar w:top="740" w:right="1380" w:bottom="1440" w:left="1540" w:header="720" w:footer="720" w:gutter="0"/>
          <w:cols w:space="720"/>
        </w:sectPr>
      </w:pPr>
      <w:r>
        <w:rPr>
          <w:noProof/>
        </w:rPr>
        <w:drawing>
          <wp:inline distT="0" distB="0" distL="0" distR="0" wp14:anchorId="1BEA15D6" wp14:editId="7E546983">
            <wp:extent cx="5892800" cy="25400"/>
            <wp:effectExtent l="0" t="0" r="0" b="0"/>
            <wp:docPr id="70" name="Drawing 69" descr="IMAGE"/>
            <wp:cNvGraphicFramePr/>
            <a:graphic xmlns:a="http://schemas.openxmlformats.org/drawingml/2006/main">
              <a:graphicData uri="http://schemas.openxmlformats.org/drawingml/2006/picture">
                <pic:pic xmlns:pic="http://schemas.openxmlformats.org/drawingml/2006/picture">
                  <pic:nvPicPr>
                    <pic:cNvPr id="0" name="Picture 69" descr="IMAGE"/>
                    <pic:cNvPicPr>
                      <a:picLocks noChangeAspect="1"/>
                    </pic:cNvPicPr>
                  </pic:nvPicPr>
                  <pic:blipFill>
                    <a:blip r:embed="rId470"/>
                    <a:stretch>
                      <a:fillRect/>
                    </a:stretch>
                  </pic:blipFill>
                  <pic:spPr>
                    <a:xfrm>
                      <a:off x="0" y="0"/>
                      <a:ext cx="5892800" cy="25400"/>
                    </a:xfrm>
                    <a:prstGeom prst="rect">
                      <a:avLst/>
                    </a:prstGeom>
                  </pic:spPr>
                </pic:pic>
              </a:graphicData>
            </a:graphic>
          </wp:inline>
        </w:drawing>
      </w:r>
    </w:p>
    <w:p w14:paraId="6AD8E08B" w14:textId="77777777" w:rsidR="003A70CC" w:rsidRDefault="00FB74A8">
      <w:pPr>
        <w:pBdr>
          <w:top w:val="single" w:sz="0" w:space="9" w:color="FFFFFF"/>
        </w:pBdr>
        <w:spacing w:line="210" w:lineRule="exact"/>
        <w:ind w:left="20" w:right="80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rPr>
        <w:t>加密地图</w:t>
      </w:r>
    </w:p>
    <w:p w14:paraId="1D2B35AD" w14:textId="77777777" w:rsidR="003A70CC" w:rsidRDefault="00FB74A8">
      <w:pPr>
        <w:pBdr>
          <w:top w:val="single" w:sz="0" w:space="3" w:color="FFFFFF"/>
        </w:pBdr>
        <w:spacing w:line="200" w:lineRule="exact"/>
        <w:ind w:left="20" w:right="2600"/>
        <w:jc w:val="left"/>
      </w:pPr>
      <w:r>
        <w:rPr>
          <w:rFonts w:ascii="Times New Roman" w:eastAsia="宋体" w:hAnsi="宋体" w:cs="宋体"/>
          <w:color w:val="000000"/>
          <w:w w:val="102"/>
          <w:sz w:val="20"/>
        </w:rPr>
        <w:t>您可以使用链接</w:t>
      </w:r>
      <w:r>
        <w:rPr>
          <w:rFonts w:ascii="Times New Roman" w:eastAsia="宋体" w:hAnsi="宋体" w:cs="宋体"/>
          <w:color w:val="000000"/>
          <w:w w:val="102"/>
          <w:sz w:val="20"/>
        </w:rPr>
        <w:t>maps</w:t>
      </w:r>
      <w:r>
        <w:rPr>
          <w:rFonts w:ascii="Times New Roman" w:eastAsia="宋体" w:hAnsi="宋体" w:cs="宋体"/>
          <w:color w:val="000000"/>
          <w:w w:val="102"/>
          <w:sz w:val="20"/>
        </w:rPr>
        <w:t>视图中的密码对多个地图进行加密。</w:t>
      </w:r>
    </w:p>
    <w:p w14:paraId="1DB6E705" w14:textId="77777777" w:rsidR="003A70CC" w:rsidRDefault="00FB74A8">
      <w:pPr>
        <w:spacing w:before="80" w:line="200" w:lineRule="exact"/>
        <w:ind w:left="260" w:right="7120"/>
        <w:jc w:val="left"/>
      </w:pPr>
      <w:r>
        <w:rPr>
          <w:rFonts w:ascii="Times New Roman" w:eastAsia="宋体" w:hAnsi="宋体" w:cs="宋体"/>
          <w:color w:val="000000"/>
          <w:w w:val="108"/>
          <w:sz w:val="20"/>
        </w:rPr>
        <w:t>1.</w:t>
      </w:r>
      <w:r>
        <w:rPr>
          <w:rFonts w:ascii="Times New Roman" w:eastAsia="宋体" w:hAnsi="宋体" w:cs="宋体"/>
          <w:color w:val="000000"/>
          <w:w w:val="108"/>
          <w:sz w:val="20"/>
        </w:rPr>
        <w:t>选择地图</w:t>
      </w:r>
      <w:r>
        <w:rPr>
          <w:rFonts w:ascii="Times New Roman" w:eastAsia="宋体" w:hAnsi="宋体" w:cs="宋体"/>
          <w:color w:val="000000"/>
          <w:w w:val="108"/>
          <w:sz w:val="20"/>
        </w:rPr>
        <w:t>(</w:t>
      </w:r>
      <w:r>
        <w:rPr>
          <w:rFonts w:ascii="Times New Roman" w:eastAsia="宋体" w:hAnsi="宋体" w:cs="宋体"/>
          <w:color w:val="000000"/>
          <w:w w:val="108"/>
          <w:sz w:val="20"/>
        </w:rPr>
        <w:t>年代</w:t>
      </w:r>
      <w:r>
        <w:rPr>
          <w:rFonts w:ascii="Times New Roman" w:eastAsia="宋体" w:hAnsi="宋体" w:cs="宋体"/>
          <w:color w:val="000000"/>
          <w:w w:val="108"/>
          <w:sz w:val="20"/>
        </w:rPr>
        <w:t>)</w:t>
      </w:r>
    </w:p>
    <w:p w14:paraId="0CC97500" w14:textId="77777777" w:rsidR="003A70CC" w:rsidRDefault="00FB74A8">
      <w:pPr>
        <w:spacing w:before="60" w:line="200" w:lineRule="exact"/>
        <w:ind w:left="260" w:right="3220"/>
        <w:jc w:val="left"/>
      </w:pPr>
      <w:r>
        <w:rPr>
          <w:rFonts w:ascii="Times New Roman" w:eastAsia="宋体" w:hAnsi="宋体" w:cs="宋体"/>
          <w:color w:val="000000"/>
          <w:w w:val="101"/>
          <w:sz w:val="20"/>
        </w:rPr>
        <w:t>2.</w:t>
      </w:r>
      <w:r>
        <w:rPr>
          <w:rFonts w:ascii="Times New Roman" w:eastAsia="宋体" w:hAnsi="宋体" w:cs="宋体"/>
          <w:color w:val="000000"/>
          <w:w w:val="101"/>
          <w:sz w:val="20"/>
        </w:rPr>
        <w:t>单击“文件”页签，单击“信息”，然后单击“加密文档”。</w:t>
      </w:r>
    </w:p>
    <w:p w14:paraId="279A2DBC" w14:textId="77777777" w:rsidR="003A70CC" w:rsidRDefault="00FB74A8">
      <w:pPr>
        <w:spacing w:before="80" w:line="310" w:lineRule="exact"/>
        <w:ind w:left="20" w:right="1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t>您输入的密码将保护地图。如果你想在链接地图视图中查看密码保护地图的预览，你需要先打开它们。</w:t>
      </w:r>
    </w:p>
    <w:p w14:paraId="60D949A1" w14:textId="77777777" w:rsidR="003A70CC" w:rsidRDefault="00FB74A8">
      <w:pPr>
        <w:pBdr>
          <w:top w:val="single" w:sz="0" w:space="11" w:color="FFFFFF"/>
        </w:pBdr>
        <w:spacing w:line="210" w:lineRule="exact"/>
        <w:ind w:left="20" w:right="672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9"/>
        </w:rPr>
        <w:t>地图连接故障排除</w:t>
      </w:r>
    </w:p>
    <w:p w14:paraId="0AEA9882" w14:textId="77777777" w:rsidR="003A70CC" w:rsidRDefault="00FB74A8">
      <w:pPr>
        <w:pBdr>
          <w:top w:val="single" w:sz="0" w:space="12" w:color="FFFFFF"/>
        </w:pBdr>
        <w:spacing w:line="210" w:lineRule="exact"/>
        <w:ind w:left="20" w:right="8140"/>
        <w:jc w:val="left"/>
      </w:pPr>
      <w:r>
        <w:rPr>
          <w:rFonts w:ascii="Times New Roman" w:eastAsia="宋体" w:hAnsi="宋体" w:cs="宋体"/>
          <w:color w:val="000000"/>
          <w:w w:val="94"/>
        </w:rPr>
        <w:t>失效链接</w:t>
      </w:r>
    </w:p>
    <w:p w14:paraId="64E95FBB" w14:textId="77777777" w:rsidR="003A70CC" w:rsidRDefault="00FB74A8">
      <w:pPr>
        <w:spacing w:before="80" w:line="200" w:lineRule="exact"/>
        <w:ind w:left="20" w:right="2300"/>
        <w:jc w:val="left"/>
      </w:pPr>
      <w:r>
        <w:rPr>
          <w:rFonts w:ascii="Times New Roman" w:eastAsia="宋体" w:hAnsi="宋体" w:cs="宋体"/>
          <w:color w:val="000000"/>
          <w:sz w:val="20"/>
        </w:rPr>
        <w:t>如果删除或重命名作为链接目标的映射，则链接将断开。</w:t>
      </w:r>
    </w:p>
    <w:p w14:paraId="680A8516" w14:textId="77777777" w:rsidR="003A70CC" w:rsidRDefault="00FB74A8">
      <w:pPr>
        <w:spacing w:before="80" w:line="327" w:lineRule="exact"/>
        <w:ind w:right="180"/>
        <w:jc w:val="left"/>
      </w:pPr>
      <w:r>
        <w:rPr>
          <w:rFonts w:ascii="Times New Roman" w:eastAsia="宋体" w:hAnsi="宋体" w:cs="宋体"/>
          <w:color w:val="000000"/>
          <w:w w:val="102"/>
          <w:sz w:val="20"/>
        </w:rPr>
        <w:t>链接地图视图重命名命令可以帮助您避免断开链接</w:t>
      </w:r>
      <w:r>
        <w:rPr>
          <w:rFonts w:ascii="Times New Roman" w:eastAsia="宋体" w:hAnsi="宋体" w:cs="宋体"/>
          <w:color w:val="000000"/>
          <w:w w:val="102"/>
          <w:sz w:val="20"/>
        </w:rPr>
        <w:t>:</w:t>
      </w:r>
      <w:r>
        <w:rPr>
          <w:rFonts w:ascii="Times New Roman" w:eastAsia="宋体" w:hAnsi="宋体" w:cs="宋体"/>
          <w:color w:val="000000"/>
          <w:w w:val="102"/>
          <w:sz w:val="20"/>
        </w:rPr>
        <w:t>它允许您重命名选定的地图，并自动更新链接到它的地图中的所有链接，因此没有断开的链接。</w:t>
      </w:r>
      <w:r>
        <w:rPr>
          <w:rFonts w:ascii="Times New Roman" w:eastAsia="宋体" w:hAnsi="宋体" w:cs="宋体"/>
          <w:color w:val="000000"/>
          <w:w w:val="102"/>
          <w:sz w:val="20"/>
        </w:rPr>
        <w:t>(</w:t>
      </w:r>
      <w:r>
        <w:rPr>
          <w:rFonts w:ascii="Times New Roman" w:eastAsia="宋体" w:hAnsi="宋体" w:cs="宋体"/>
          <w:color w:val="000000"/>
          <w:w w:val="102"/>
          <w:sz w:val="20"/>
        </w:rPr>
        <w:t>您也可以右键单击映射，选择“重命名”。</w:t>
      </w:r>
      <w:r>
        <w:rPr>
          <w:rFonts w:ascii="Times New Roman" w:eastAsia="宋体" w:hAnsi="宋体" w:cs="宋体"/>
          <w:color w:val="000000"/>
          <w:w w:val="102"/>
          <w:sz w:val="20"/>
        </w:rPr>
        <w:t>)</w:t>
      </w:r>
    </w:p>
    <w:p w14:paraId="76A09C5E" w14:textId="77777777" w:rsidR="003A70CC" w:rsidRDefault="00FB74A8">
      <w:pPr>
        <w:spacing w:before="60" w:line="327" w:lineRule="exact"/>
        <w:ind w:left="20" w:right="360"/>
        <w:jc w:val="left"/>
      </w:pPr>
      <w:r>
        <w:rPr>
          <w:rFonts w:ascii="Times New Roman" w:eastAsia="宋体" w:hAnsi="宋体" w:cs="宋体"/>
          <w:color w:val="000000"/>
          <w:w w:val="101"/>
          <w:sz w:val="20"/>
        </w:rPr>
        <w:t>当您在链接地图视图中打开带有断开链接的地图时，地图预览会显示断开链接消息。要修复链接，单击缩略图并删除链接</w:t>
      </w:r>
      <w:r>
        <w:rPr>
          <w:rFonts w:ascii="Times New Roman" w:eastAsia="宋体" w:hAnsi="宋体" w:cs="宋体"/>
          <w:color w:val="000000"/>
          <w:w w:val="101"/>
          <w:sz w:val="20"/>
        </w:rPr>
        <w:t>(</w:t>
      </w:r>
      <w:r>
        <w:rPr>
          <w:rFonts w:ascii="Times New Roman" w:eastAsia="宋体" w:hAnsi="宋体" w:cs="宋体"/>
          <w:color w:val="000000"/>
          <w:w w:val="101"/>
          <w:sz w:val="20"/>
        </w:rPr>
        <w:t>也从视图中删除地图</w:t>
      </w:r>
      <w:r>
        <w:rPr>
          <w:rFonts w:ascii="Times New Roman" w:eastAsia="宋体" w:hAnsi="宋体" w:cs="宋体"/>
          <w:color w:val="000000"/>
          <w:w w:val="101"/>
          <w:sz w:val="20"/>
        </w:rPr>
        <w:t>)</w:t>
      </w:r>
      <w:r>
        <w:rPr>
          <w:rFonts w:ascii="Times New Roman" w:eastAsia="宋体" w:hAnsi="宋体" w:cs="宋体"/>
          <w:color w:val="000000"/>
          <w:w w:val="101"/>
          <w:sz w:val="20"/>
        </w:rPr>
        <w:t>或更新地图路径以再次链接到正确的文件。</w:t>
      </w:r>
    </w:p>
    <w:p w14:paraId="0A9BBA43" w14:textId="77777777" w:rsidR="003A70CC" w:rsidRDefault="00FB74A8">
      <w:pPr>
        <w:spacing w:before="60" w:line="320" w:lineRule="exact"/>
        <w:ind w:right="3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20"/>
        </w:rPr>
        <w:t>单击</w:t>
      </w:r>
      <w:r>
        <w:rPr>
          <w:rFonts w:ascii="Times New Roman" w:eastAsia="宋体" w:hAnsi="宋体" w:cs="宋体"/>
          <w:color w:val="000000"/>
          <w:sz w:val="20"/>
        </w:rPr>
        <w:t>Refresh</w:t>
      </w:r>
      <w:r>
        <w:rPr>
          <w:rFonts w:ascii="Times New Roman" w:eastAsia="宋体" w:hAnsi="宋体" w:cs="宋体"/>
          <w:color w:val="000000"/>
          <w:sz w:val="20"/>
        </w:rPr>
        <w:t>查看所有地图的更新视图</w:t>
      </w:r>
      <w:r>
        <w:rPr>
          <w:rFonts w:ascii="Times New Roman" w:eastAsia="宋体" w:hAnsi="宋体" w:cs="宋体"/>
          <w:color w:val="000000"/>
          <w:sz w:val="20"/>
        </w:rPr>
        <w:t>(</w:t>
      </w:r>
      <w:r>
        <w:rPr>
          <w:rFonts w:ascii="Times New Roman" w:eastAsia="宋体" w:hAnsi="宋体" w:cs="宋体"/>
          <w:color w:val="000000"/>
          <w:sz w:val="20"/>
        </w:rPr>
        <w:t>例如，如果您在地图视图中编辑了一个地图</w:t>
      </w:r>
      <w:r>
        <w:rPr>
          <w:rFonts w:ascii="Times New Roman" w:eastAsia="宋体" w:hAnsi="宋体" w:cs="宋体"/>
          <w:color w:val="000000"/>
          <w:sz w:val="20"/>
        </w:rPr>
        <w:t>)</w:t>
      </w:r>
      <w:r>
        <w:rPr>
          <w:rFonts w:ascii="Times New Roman" w:eastAsia="宋体" w:hAnsi="宋体" w:cs="宋体"/>
          <w:color w:val="000000"/>
          <w:sz w:val="20"/>
        </w:rPr>
        <w:t>。</w:t>
      </w:r>
    </w:p>
    <w:p w14:paraId="1345566A" w14:textId="77777777" w:rsidR="003A70CC" w:rsidRDefault="00FB74A8">
      <w:pPr>
        <w:pBdr>
          <w:top w:val="single" w:sz="0" w:space="11" w:color="FFFFFF"/>
        </w:pBdr>
        <w:spacing w:line="210" w:lineRule="exact"/>
        <w:ind w:left="20" w:right="722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9"/>
        </w:rPr>
        <w:t>失踪的预览图像</w:t>
      </w:r>
    </w:p>
    <w:p w14:paraId="6610CB37" w14:textId="086FDA3F" w:rsidR="003A70CC" w:rsidRDefault="00FB74A8">
      <w:pPr>
        <w:pBdr>
          <w:top w:val="single" w:sz="0" w:space="3" w:color="FFFFFF"/>
        </w:pBdr>
        <w:spacing w:line="327" w:lineRule="exact"/>
        <w:ind w:left="20" w:right="2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如果您看到地图没有预览图像的消息，这意味着在保存地图时禁用了地图属性保存预览图像设置。您可以通过打开地图，启用</w:t>
      </w:r>
      <w:r w:rsidR="00C368D6">
        <w:rPr>
          <w:rFonts w:ascii="Times New Roman" w:eastAsia="宋体" w:hAnsi="宋体" w:cs="宋体"/>
          <w:color w:val="000000"/>
          <w:w w:val="103"/>
          <w:sz w:val="20"/>
        </w:rPr>
        <w:t>MindManager</w:t>
      </w:r>
      <w:r>
        <w:rPr>
          <w:rFonts w:ascii="Times New Roman" w:eastAsia="宋体" w:hAnsi="宋体" w:cs="宋体"/>
          <w:color w:val="000000"/>
          <w:w w:val="103"/>
          <w:sz w:val="20"/>
        </w:rPr>
        <w:t>设置，并重新保存地图来纠正</w:t>
      </w:r>
      <w:r w:rsidR="00C368D6">
        <w:rPr>
          <w:rFonts w:ascii="Times New Roman" w:eastAsia="宋体" w:hAnsi="宋体" w:cs="宋体"/>
          <w:color w:val="000000"/>
          <w:w w:val="103"/>
          <w:sz w:val="20"/>
        </w:rPr>
        <w:t>MindManager</w:t>
      </w:r>
      <w:r>
        <w:rPr>
          <w:rFonts w:ascii="Times New Roman" w:eastAsia="宋体" w:hAnsi="宋体" w:cs="宋体"/>
          <w:color w:val="000000"/>
          <w:w w:val="103"/>
          <w:sz w:val="20"/>
        </w:rPr>
        <w:t>问题。</w:t>
      </w:r>
    </w:p>
    <w:p w14:paraId="2D50EB5A" w14:textId="77777777" w:rsidR="003A70CC" w:rsidRDefault="00FB74A8">
      <w:pPr>
        <w:pBdr>
          <w:top w:val="single" w:sz="0" w:space="11" w:color="FFFFFF"/>
        </w:pBdr>
        <w:spacing w:line="210" w:lineRule="exact"/>
        <w:ind w:left="20" w:right="6840"/>
      </w:pPr>
      <w:r>
        <w:rPr>
          <w:rFonts w:ascii="Times New Roman" w:eastAsia="宋体" w:hAnsi="宋体" w:cs="宋体"/>
          <w:color w:val="000000"/>
          <w:w w:val="101"/>
        </w:rPr>
        <w:t>地图有密码保护</w:t>
      </w:r>
    </w:p>
    <w:p w14:paraId="1461A487" w14:textId="77777777" w:rsidR="003A70CC" w:rsidRDefault="00FB74A8">
      <w:pPr>
        <w:spacing w:before="80" w:line="327" w:lineRule="exact"/>
        <w:ind w:left="20" w:right="240"/>
      </w:pPr>
      <w:r>
        <w:rPr>
          <w:rFonts w:ascii="Times New Roman" w:eastAsia="宋体" w:hAnsi="宋体" w:cs="宋体"/>
          <w:color w:val="000000"/>
          <w:w w:val="102"/>
          <w:sz w:val="20"/>
        </w:rPr>
        <w:t>如果您看到一个指示符告诉您一个地图是密码保护的，而不是地图预览，您可以双击该指示符并打开地图</w:t>
      </w:r>
      <w:r>
        <w:rPr>
          <w:rFonts w:ascii="Times New Roman" w:eastAsia="宋体" w:hAnsi="宋体" w:cs="宋体"/>
          <w:color w:val="000000"/>
          <w:w w:val="102"/>
          <w:sz w:val="20"/>
        </w:rPr>
        <w:t>(</w:t>
      </w:r>
      <w:r>
        <w:rPr>
          <w:rFonts w:ascii="Times New Roman" w:eastAsia="宋体" w:hAnsi="宋体" w:cs="宋体"/>
          <w:color w:val="000000"/>
          <w:w w:val="102"/>
          <w:sz w:val="20"/>
        </w:rPr>
        <w:t>您必须提供密码</w:t>
      </w:r>
      <w:r>
        <w:rPr>
          <w:rFonts w:ascii="Times New Roman" w:eastAsia="宋体" w:hAnsi="宋体" w:cs="宋体"/>
          <w:color w:val="000000"/>
          <w:w w:val="102"/>
          <w:sz w:val="20"/>
        </w:rPr>
        <w:t>)</w:t>
      </w:r>
      <w:r>
        <w:rPr>
          <w:rFonts w:ascii="Times New Roman" w:eastAsia="宋体" w:hAnsi="宋体" w:cs="宋体"/>
          <w:color w:val="000000"/>
          <w:w w:val="102"/>
          <w:sz w:val="20"/>
        </w:rPr>
        <w:t>，然后返回到链接的地图视图。</w:t>
      </w:r>
    </w:p>
    <w:p w14:paraId="00F197CD"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4F595542" w14:textId="77777777" w:rsidR="003A70CC" w:rsidRDefault="00FB74A8">
      <w:pPr>
        <w:pBdr>
          <w:top w:val="single" w:sz="0" w:space="31" w:color="FFFFFF"/>
        </w:pBdr>
        <w:spacing w:before="500" w:line="200" w:lineRule="exact"/>
        <w:ind w:left="892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180</w:t>
      </w:r>
    </w:p>
    <w:p w14:paraId="3128B140" w14:textId="133F769C" w:rsidR="003A70CC" w:rsidRDefault="00C368D6">
      <w:pPr>
        <w:pageBreakBefore/>
        <w:spacing w:line="200" w:lineRule="exact"/>
        <w:ind w:left="120" w:right="69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0124B540" w14:textId="77777777" w:rsidR="003A70CC" w:rsidRDefault="00664571">
      <w:pPr>
        <w:pBdr>
          <w:top w:val="single" w:sz="0" w:space="31" w:color="FFFFFF"/>
        </w:pBdr>
        <w:spacing w:before="100"/>
        <w:ind w:left="120"/>
        <w:sectPr w:rsidR="003A70CC">
          <w:type w:val="continuous"/>
          <w:pgSz w:w="12240" w:h="17760"/>
          <w:pgMar w:top="740" w:right="1400" w:bottom="1440" w:left="1440" w:header="720" w:footer="720" w:gutter="0"/>
          <w:cols w:space="720"/>
        </w:sectPr>
      </w:pPr>
      <w:r>
        <w:pict w14:anchorId="25725A2F">
          <v:group id="_x0000_s4821" style="width:461pt;height:17pt;mso-position-horizontal-relative:char;mso-position-vertical-relative:line" coordsize="9220,340">
            <v:shape id="_x0000_s4823" style="position:absolute;left:6560;width:2660;height:340;mso-width-relative:margin;mso-height-relative:margin" coordsize="9220,340" o:spt="100" adj="0,,0" path="" stroked="f">
              <v:stroke joinstyle="round"/>
              <v:formulas/>
              <v:path o:connecttype="segments"/>
              <o:lock v:ext="edit" aspectratio="t"/>
              <v:textbox inset="0,0,0,0">
                <w:txbxContent>
                  <w:p w14:paraId="5A3CD753"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v:shape id="_x0000_s4822" style="position:absolute;width:960;height:320;mso-width-relative:margin;mso-height-relative:margin" coordsize="9220,340" o:spt="100" adj="0,,0" path="" stroked="f">
              <v:stroke joinstyle="round"/>
              <v:formulas/>
              <v:path o:connecttype="segments"/>
              <o:lock v:ext="edit" aspectratio="t"/>
              <v:textbox inset="0,0,0,0">
                <w:txbxContent>
                  <w:p w14:paraId="63E01D1D" w14:textId="77777777" w:rsidR="003A70CC" w:rsidRDefault="00FB74A8">
                    <w:pPr>
                      <w:spacing w:line="220" w:lineRule="exact"/>
                      <w:jc w:val="left"/>
                    </w:pPr>
                    <w:r>
                      <w:rPr>
                        <w:rFonts w:ascii="Times New Roman" w:eastAsia="宋体" w:hAnsi="宋体" w:cs="宋体"/>
                        <w:color w:val="5C6F7B"/>
                        <w:w w:val="106"/>
                        <w:sz w:val="22"/>
                      </w:rPr>
                      <w:t>甘特职业</w:t>
                    </w:r>
                  </w:p>
                </w:txbxContent>
              </v:textbox>
            </v:shape>
            <w10:anchorlock/>
          </v:group>
        </w:pict>
      </w:r>
    </w:p>
    <w:p w14:paraId="784A1949" w14:textId="77777777" w:rsidR="003A70CC" w:rsidRDefault="00664571">
      <w:pPr>
        <w:pBdr>
          <w:top w:val="single" w:sz="0" w:space="8" w:color="FFFFFF"/>
        </w:pBdr>
        <w:sectPr w:rsidR="003A70CC">
          <w:type w:val="continuous"/>
          <w:pgSz w:w="12240" w:h="17760"/>
          <w:pgMar w:top="740" w:right="1400" w:bottom="1440" w:left="1440" w:header="720" w:footer="720" w:gutter="0"/>
          <w:cols w:space="720"/>
        </w:sectPr>
      </w:pPr>
      <w:r>
        <w:pict w14:anchorId="5B8E226F">
          <v:group id="_x0000_s4817" style="width:468pt;height:87pt;mso-position-horizontal-relative:char;mso-position-vertical-relative:line" coordsize="9360,1740">
            <v:shape id="_x0000_s4820" style="position:absolute;width:9360;height:1740;mso-width-relative:margin;mso-height-relative:margin" coordsize="9360,1740" o:spt="100" adj="0,,0" path="">
              <v:stroke joinstyle="round"/>
              <v:imagedata r:id="rId472"/>
              <v:formulas/>
              <v:path o:connecttype="segments"/>
              <o:lock v:ext="edit" aspectratio="t"/>
            </v:shape>
            <v:shape id="_x0000_s4819" style="position:absolute;left:120;top:40;width:6380;height:1700;mso-width-relative:margin;mso-height-relative:margin" coordsize="9360,1740" o:spt="100" adj="0,,0" path="" stroked="f">
              <v:stroke joinstyle="round"/>
              <v:formulas/>
              <v:path o:connecttype="segments"/>
              <o:lock v:ext="edit" aspectratio="t"/>
              <v:textbox inset="0,0,0,0">
                <w:txbxContent>
                  <w:p w14:paraId="03428B3D" w14:textId="77777777" w:rsidR="003A70CC" w:rsidRDefault="00FB74A8">
                    <w:pPr>
                      <w:spacing w:line="310" w:lineRule="exact"/>
                      <w:ind w:right="160"/>
                    </w:pPr>
                    <w:r>
                      <w:rPr>
                        <w:rFonts w:ascii="Times New Roman" w:eastAsia="宋体" w:hAnsi="宋体" w:cs="宋体"/>
                        <w:color w:val="000000"/>
                        <w:w w:val="103"/>
                        <w:sz w:val="20"/>
                      </w:rPr>
                      <w:t>甘特</w:t>
                    </w:r>
                    <w:r>
                      <w:rPr>
                        <w:rFonts w:ascii="Times New Roman" w:eastAsia="宋体" w:hAnsi="宋体" w:cs="宋体"/>
                        <w:color w:val="000000"/>
                        <w:w w:val="103"/>
                        <w:sz w:val="20"/>
                      </w:rPr>
                      <w:t>Pro</w:t>
                    </w:r>
                    <w:r>
                      <w:rPr>
                        <w:rFonts w:ascii="Times New Roman" w:eastAsia="宋体" w:hAnsi="宋体" w:cs="宋体"/>
                        <w:color w:val="000000"/>
                        <w:w w:val="103"/>
                        <w:sz w:val="20"/>
                      </w:rPr>
                      <w:t>提供了管理任务和资源的智能控制。它在一个独立的窗口中启动，非常适合使用</w:t>
                    </w:r>
                    <w:r>
                      <w:rPr>
                        <w:rFonts w:ascii="Times New Roman" w:eastAsia="宋体" w:hAnsi="宋体" w:cs="宋体"/>
                        <w:color w:val="000000"/>
                        <w:w w:val="103"/>
                        <w:sz w:val="20"/>
                      </w:rPr>
                      <w:t>dual</w:t>
                    </w:r>
                    <w:r>
                      <w:rPr>
                        <w:rFonts w:ascii="Times New Roman" w:eastAsia="宋体" w:hAnsi="宋体" w:cs="宋体"/>
                        <w:color w:val="000000"/>
                        <w:w w:val="103"/>
                        <w:sz w:val="20"/>
                      </w:rPr>
                      <w:t>的用户</w:t>
                    </w:r>
                  </w:p>
                  <w:p w14:paraId="2AE44EB2" w14:textId="77777777" w:rsidR="003A70CC" w:rsidRDefault="00FB74A8">
                    <w:pPr>
                      <w:spacing w:before="80" w:line="310" w:lineRule="exact"/>
                      <w:ind w:right="120"/>
                    </w:pPr>
                    <w:r>
                      <w:rPr>
                        <w:rFonts w:ascii="Times New Roman" w:eastAsia="宋体" w:hAnsi="宋体" w:cs="宋体"/>
                        <w:color w:val="000000"/>
                        <w:w w:val="103"/>
                        <w:sz w:val="20"/>
                      </w:rPr>
                      <w:t>监视器。甘特</w:t>
                    </w:r>
                    <w:r>
                      <w:rPr>
                        <w:rFonts w:ascii="Times New Roman" w:eastAsia="宋体" w:hAnsi="宋体" w:cs="宋体"/>
                        <w:color w:val="000000"/>
                        <w:w w:val="103"/>
                        <w:sz w:val="20"/>
                      </w:rPr>
                      <w:t>Pro</w:t>
                    </w:r>
                    <w:r>
                      <w:rPr>
                        <w:rFonts w:ascii="Times New Roman" w:eastAsia="宋体" w:hAnsi="宋体" w:cs="宋体"/>
                        <w:color w:val="000000"/>
                        <w:w w:val="103"/>
                        <w:sz w:val="20"/>
                      </w:rPr>
                      <w:t>使它很容易留在顶端的资源分配和关键路径任务的进展。</w:t>
                    </w:r>
                  </w:p>
                  <w:p w14:paraId="13ABCA9A" w14:textId="77777777" w:rsidR="003A70CC" w:rsidRDefault="00FB74A8">
                    <w:pPr>
                      <w:spacing w:before="80" w:line="200" w:lineRule="exact"/>
                    </w:pPr>
                    <w:r>
                      <w:rPr>
                        <w:rFonts w:ascii="Times New Roman" w:eastAsia="宋体" w:hAnsi="宋体" w:cs="宋体"/>
                        <w:color w:val="000000"/>
                        <w:w w:val="104"/>
                        <w:sz w:val="20"/>
                      </w:rPr>
                      <w:t>甘特</w:t>
                    </w:r>
                    <w:r>
                      <w:rPr>
                        <w:rFonts w:ascii="Times New Roman" w:eastAsia="宋体" w:hAnsi="宋体" w:cs="宋体"/>
                        <w:color w:val="000000"/>
                        <w:w w:val="104"/>
                        <w:sz w:val="20"/>
                      </w:rPr>
                      <w:t>Pro</w:t>
                    </w:r>
                    <w:r>
                      <w:rPr>
                        <w:rFonts w:ascii="Times New Roman" w:eastAsia="宋体" w:hAnsi="宋体" w:cs="宋体"/>
                        <w:color w:val="000000"/>
                        <w:w w:val="104"/>
                        <w:sz w:val="20"/>
                      </w:rPr>
                      <w:t>包括修改任务调度功能，以实现</w:t>
                    </w:r>
                  </w:p>
                </w:txbxContent>
              </v:textbox>
            </v:shape>
            <v:shape id="_x0000_s4818" style="position:absolute;left:7280;top:100;width:1800;height:1620;mso-width-relative:margin;mso-height-relative:margin" coordsize="9360,1740" o:spt="100" adj="0,,0" path="" stroked="f">
              <v:stroke joinstyle="round"/>
              <v:formulas/>
              <v:path o:connecttype="segments"/>
              <o:lock v:ext="edit" aspectratio="t"/>
              <v:textbox inset="0,0,0,0">
                <w:txbxContent>
                  <w:p w14:paraId="42848796" w14:textId="77777777" w:rsidR="003A70CC" w:rsidRDefault="00FB74A8">
                    <w:pPr>
                      <w:spacing w:line="320" w:lineRule="exact"/>
                      <w:jc w:val="left"/>
                    </w:pPr>
                    <w:r>
                      <w:rPr>
                        <w:rFonts w:ascii="Times New Roman" w:eastAsia="宋体" w:hAnsi="宋体" w:cs="宋体"/>
                        <w:color w:val="E41B23"/>
                        <w:w w:val="102"/>
                        <w:sz w:val="16"/>
                      </w:rPr>
                      <w:t>启动甘特</w:t>
                    </w:r>
                    <w:r>
                      <w:rPr>
                        <w:rFonts w:ascii="Times New Roman" w:eastAsia="宋体" w:hAnsi="宋体" w:cs="宋体"/>
                        <w:color w:val="E41B23"/>
                        <w:w w:val="102"/>
                        <w:sz w:val="16"/>
                      </w:rPr>
                      <w:t>Pro</w:t>
                    </w:r>
                    <w:r>
                      <w:rPr>
                        <w:rFonts w:ascii="Times New Roman" w:eastAsia="宋体" w:hAnsi="宋体" w:cs="宋体"/>
                        <w:color w:val="E41B23"/>
                        <w:w w:val="102"/>
                        <w:sz w:val="16"/>
                      </w:rPr>
                      <w:t>修改任务管理资源设置任务依赖项修改任务调度为</w:t>
                    </w:r>
                  </w:p>
                </w:txbxContent>
              </v:textbox>
            </v:shape>
            <w10:anchorlock/>
          </v:group>
        </w:pict>
      </w:r>
    </w:p>
    <w:p w14:paraId="4DB8F8D6" w14:textId="77777777" w:rsidR="003A70CC" w:rsidRDefault="00664571">
      <w:pPr>
        <w:pBdr>
          <w:top w:val="single" w:sz="0" w:space="1" w:color="FFFFFF"/>
        </w:pBdr>
        <w:ind w:left="120"/>
        <w:sectPr w:rsidR="003A70CC">
          <w:type w:val="continuous"/>
          <w:pgSz w:w="12240" w:h="17760"/>
          <w:pgMar w:top="740" w:right="1400" w:bottom="1440" w:left="1440" w:header="720" w:footer="720" w:gutter="0"/>
          <w:cols w:space="720"/>
        </w:sectPr>
      </w:pPr>
      <w:r>
        <w:pict w14:anchorId="05093941">
          <v:group id="_x0000_s4813" style="width:461pt;height:195pt;mso-position-horizontal-relative:char;mso-position-vertical-relative:line" coordsize="9220,3900">
            <v:shape id="_x0000_s4816" style="position:absolute;top:20;width:6340;height:640;mso-width-relative:margin;mso-height-relative:margin" coordsize="9220,3900" o:spt="100" adj="0,,0" path="" stroked="f">
              <v:stroke joinstyle="round"/>
              <v:formulas/>
              <v:path o:connecttype="segments"/>
              <o:lock v:ext="edit" aspectratio="t"/>
              <v:textbox inset="0,0,0,0">
                <w:txbxContent>
                  <w:p w14:paraId="02565814" w14:textId="77777777" w:rsidR="003A70CC" w:rsidRDefault="00FB74A8">
                    <w:pPr>
                      <w:spacing w:line="310" w:lineRule="exact"/>
                      <w:jc w:val="left"/>
                    </w:pPr>
                    <w:r>
                      <w:rPr>
                        <w:rFonts w:ascii="Times New Roman" w:eastAsia="宋体" w:hAnsi="宋体" w:cs="宋体"/>
                        <w:color w:val="000000"/>
                        <w:w w:val="105"/>
                        <w:sz w:val="20"/>
                      </w:rPr>
                      <w:t>最早的结束日期，导出报表，并根据资源分配可视化资源。</w:t>
                    </w:r>
                  </w:p>
                </w:txbxContent>
              </v:textbox>
            </v:shape>
            <v:shape id="_x0000_s4815" style="position:absolute;left:7160;width:2060;height:3900;mso-width-relative:margin;mso-height-relative:margin" coordsize="9220,3900" o:spt="100" adj="0,,0" path="" stroked="f">
              <v:stroke joinstyle="round"/>
              <v:formulas/>
              <v:path o:connecttype="segments"/>
              <o:lock v:ext="edit" aspectratio="t"/>
              <v:textbox inset="0,0,0,0">
                <w:txbxContent>
                  <w:p w14:paraId="000F1815" w14:textId="77777777" w:rsidR="003A70CC" w:rsidRDefault="00FB74A8">
                    <w:pPr>
                      <w:spacing w:line="292" w:lineRule="exact"/>
                      <w:jc w:val="left"/>
                    </w:pPr>
                    <w:r>
                      <w:rPr>
                        <w:rFonts w:ascii="Times New Roman" w:eastAsia="宋体" w:hAnsi="宋体" w:cs="宋体"/>
                        <w:color w:val="E41B23"/>
                        <w:w w:val="104"/>
                        <w:sz w:val="16"/>
                        <w:u w:val="single"/>
                      </w:rPr>
                      <w:t>实现最早的结束日期插入任务插入子任务和兄弟任务、前任任务或后继任务</w:t>
                    </w:r>
                  </w:p>
                  <w:p w14:paraId="5E1B92AD" w14:textId="77777777" w:rsidR="003A70CC" w:rsidRDefault="00FB74A8">
                    <w:pPr>
                      <w:spacing w:before="140" w:line="326" w:lineRule="exact"/>
                      <w:ind w:right="120"/>
                      <w:jc w:val="left"/>
                    </w:pPr>
                    <w:r>
                      <w:rPr>
                        <w:rFonts w:ascii="Times New Roman" w:eastAsia="宋体" w:hAnsi="宋体" w:cs="宋体"/>
                        <w:color w:val="E41B23"/>
                        <w:w w:val="102"/>
                        <w:sz w:val="16"/>
                        <w:u w:val="single"/>
                      </w:rPr>
                      <w:t>删除任务信息管理松弛时间更改项目日期导出甘特图自定义甘特专业版浏览甘特图更改甘特专业版视图</w:t>
                    </w:r>
                  </w:p>
                </w:txbxContent>
              </v:textbox>
            </v:shape>
            <v:shape id="_x0000_s4814" style="position:absolute;left:6800;top:1500;width:140;height:2340;mso-width-relative:margin;mso-height-relative:margin" coordsize="9220,3900" o:spt="100" adj="0,,0" path="">
              <v:stroke joinstyle="round"/>
              <v:imagedata r:id="rId473"/>
              <v:formulas/>
              <v:path o:connecttype="segments"/>
              <o:lock v:ext="edit" aspectratio="t"/>
            </v:shape>
            <w10:anchorlock/>
          </v:group>
        </w:pict>
      </w:r>
    </w:p>
    <w:p w14:paraId="4C2EFDBD" w14:textId="77777777" w:rsidR="003A70CC" w:rsidRDefault="00664571">
      <w:pPr>
        <w:pBdr>
          <w:top w:val="single" w:sz="0" w:space="20" w:color="FFFFFF"/>
        </w:pBdr>
        <w:spacing w:line="14" w:lineRule="exact"/>
        <w:ind w:left="100"/>
        <w:sectPr w:rsidR="003A70CC">
          <w:type w:val="continuous"/>
          <w:pgSz w:w="12240" w:h="17760"/>
          <w:pgMar w:top="740" w:right="1400" w:bottom="1440" w:left="1440" w:header="720" w:footer="720" w:gutter="0"/>
          <w:cols w:space="720"/>
        </w:sectPr>
      </w:pPr>
      <w:r>
        <w:pict w14:anchorId="0EFA2CEE">
          <v:group id="_x0000_s4811" style="width:464pt;height:.4pt;mso-position-horizontal-relative:char;mso-position-vertical-relative:line" coordsize=",8">
            <v:line id="_x0000_s4812" style="position:absolute" from="0,4" to="1000,4" strokeweight=".4pt"/>
            <w10:anchorlock/>
          </v:group>
        </w:pict>
      </w:r>
    </w:p>
    <w:p w14:paraId="41C906E3" w14:textId="77777777" w:rsidR="003A70CC" w:rsidRDefault="00FB74A8">
      <w:pPr>
        <w:pBdr>
          <w:top w:val="single" w:sz="0" w:space="14" w:color="FFFFFF"/>
        </w:pBdr>
        <w:spacing w:line="220" w:lineRule="exact"/>
        <w:ind w:left="120" w:right="7520"/>
        <w:jc w:val="left"/>
        <w:sectPr w:rsidR="003A70CC">
          <w:type w:val="continuous"/>
          <w:pgSz w:w="12240" w:h="17760"/>
          <w:pgMar w:top="740" w:right="1400" w:bottom="1440" w:left="1440" w:header="720" w:footer="720" w:gutter="0"/>
          <w:cols w:space="720"/>
        </w:sectPr>
      </w:pPr>
      <w:r>
        <w:rPr>
          <w:rFonts w:ascii="Times New Roman" w:eastAsia="宋体" w:hAnsi="宋体" w:cs="宋体"/>
          <w:color w:val="5C6F7B"/>
          <w:w w:val="105"/>
          <w:sz w:val="22"/>
        </w:rPr>
        <w:t>甘特推出专业版</w:t>
      </w:r>
    </w:p>
    <w:p w14:paraId="581A1A64" w14:textId="77777777" w:rsidR="003A70CC" w:rsidRDefault="00FB74A8">
      <w:pPr>
        <w:pBdr>
          <w:top w:val="single" w:sz="0" w:space="9" w:color="FFFFFF"/>
        </w:pBdr>
        <w:spacing w:line="310" w:lineRule="exact"/>
        <w:ind w:left="120" w:right="2260"/>
        <w:jc w:val="left"/>
        <w:sectPr w:rsidR="003A70CC">
          <w:type w:val="continuous"/>
          <w:pgSz w:w="12240" w:h="17760"/>
          <w:pgMar w:top="740" w:right="1400" w:bottom="1440" w:left="1440" w:header="720" w:footer="720" w:gutter="0"/>
          <w:cols w:space="720"/>
        </w:sectPr>
      </w:pPr>
      <w:r>
        <w:rPr>
          <w:rFonts w:ascii="宋体" w:eastAsia="宋体" w:hAnsi="宋体" w:cs="宋体"/>
          <w:color w:val="000000"/>
          <w:sz w:val="20"/>
        </w:rPr>
        <w:t>●在“视图”选项卡的“文档视图”组中，单击“显示甘特Pro”。</w:t>
      </w:r>
      <w:r>
        <w:rPr>
          <w:rFonts w:ascii="Times New Roman" w:eastAsia="宋体" w:hAnsi="宋体" w:cs="宋体"/>
          <w:color w:val="000000"/>
          <w:sz w:val="20"/>
        </w:rPr>
        <w:t>Gantt Pro</w:t>
      </w:r>
      <w:r>
        <w:rPr>
          <w:rFonts w:ascii="Times New Roman" w:eastAsia="宋体" w:hAnsi="宋体" w:cs="宋体"/>
          <w:color w:val="000000"/>
          <w:sz w:val="20"/>
        </w:rPr>
        <w:t>在自己的窗口中打开。若要返回到地图，请单击“返回到地图”。</w:t>
      </w:r>
    </w:p>
    <w:p w14:paraId="7C7345B1" w14:textId="77777777" w:rsidR="003A70CC" w:rsidRDefault="00FB74A8">
      <w:pPr>
        <w:pBdr>
          <w:top w:val="single" w:sz="0" w:space="17" w:color="FFFFFF"/>
        </w:pBdr>
        <w:spacing w:line="220" w:lineRule="exact"/>
        <w:ind w:left="120" w:right="8040"/>
        <w:jc w:val="left"/>
        <w:sectPr w:rsidR="003A70CC">
          <w:type w:val="continuous"/>
          <w:pgSz w:w="12240" w:h="17760"/>
          <w:pgMar w:top="740" w:right="1400" w:bottom="1440" w:left="1440" w:header="720" w:footer="720" w:gutter="0"/>
          <w:cols w:space="720"/>
        </w:sectPr>
      </w:pPr>
      <w:r>
        <w:rPr>
          <w:rFonts w:ascii="Times New Roman" w:eastAsia="宋体" w:hAnsi="宋体" w:cs="宋体"/>
          <w:color w:val="5C6F7B"/>
          <w:w w:val="101"/>
          <w:sz w:val="22"/>
        </w:rPr>
        <w:t>修改任务</w:t>
      </w:r>
    </w:p>
    <w:p w14:paraId="6D458F8F" w14:textId="77777777" w:rsidR="003A70CC" w:rsidRDefault="00FB74A8">
      <w:pPr>
        <w:pBdr>
          <w:top w:val="single" w:sz="0" w:space="9" w:color="FFFFFF"/>
        </w:pBdr>
        <w:spacing w:line="200" w:lineRule="exact"/>
        <w:ind w:left="360" w:right="3500"/>
        <w:jc w:val="left"/>
      </w:pPr>
      <w:r>
        <w:rPr>
          <w:rFonts w:ascii="Times New Roman" w:eastAsia="宋体" w:hAnsi="宋体" w:cs="宋体"/>
          <w:color w:val="000000"/>
          <w:w w:val="102"/>
          <w:sz w:val="20"/>
        </w:rPr>
        <w:t>1.</w:t>
      </w:r>
      <w:r>
        <w:rPr>
          <w:rFonts w:ascii="Times New Roman" w:eastAsia="宋体" w:hAnsi="宋体" w:cs="宋体"/>
          <w:color w:val="000000"/>
          <w:w w:val="102"/>
          <w:sz w:val="20"/>
        </w:rPr>
        <w:t>在“甘特专业视图”中，右键单击任务，并选择“编辑任务”。</w:t>
      </w:r>
    </w:p>
    <w:p w14:paraId="20A14F52" w14:textId="77777777" w:rsidR="003A70CC" w:rsidRDefault="00FB74A8">
      <w:pPr>
        <w:spacing w:before="60" w:line="200" w:lineRule="exact"/>
        <w:ind w:left="360" w:right="5860"/>
        <w:jc w:val="left"/>
      </w:pPr>
      <w:r>
        <w:rPr>
          <w:rFonts w:ascii="Times New Roman" w:eastAsia="宋体" w:hAnsi="宋体" w:cs="宋体"/>
          <w:color w:val="000000"/>
          <w:w w:val="102"/>
          <w:sz w:val="20"/>
        </w:rPr>
        <w:t>2.</w:t>
      </w:r>
      <w:r>
        <w:rPr>
          <w:rFonts w:ascii="Times New Roman" w:eastAsia="宋体" w:hAnsi="宋体" w:cs="宋体"/>
          <w:color w:val="000000"/>
          <w:w w:val="102"/>
          <w:sz w:val="20"/>
        </w:rPr>
        <w:t>在对话框中，单击</w:t>
      </w:r>
      <w:r>
        <w:rPr>
          <w:rFonts w:ascii="Times New Roman" w:eastAsia="宋体" w:hAnsi="宋体" w:cs="宋体"/>
          <w:color w:val="000000"/>
          <w:w w:val="102"/>
          <w:sz w:val="20"/>
        </w:rPr>
        <w:t>Task</w:t>
      </w:r>
      <w:r>
        <w:rPr>
          <w:rFonts w:ascii="Times New Roman" w:eastAsia="宋体" w:hAnsi="宋体" w:cs="宋体"/>
          <w:color w:val="000000"/>
          <w:w w:val="102"/>
          <w:sz w:val="20"/>
        </w:rPr>
        <w:t>选项卡。</w:t>
      </w:r>
    </w:p>
    <w:p w14:paraId="676CC5B1" w14:textId="77777777" w:rsidR="003A70CC" w:rsidRDefault="00FB74A8">
      <w:pPr>
        <w:spacing w:before="60" w:line="200" w:lineRule="exact"/>
        <w:ind w:left="360" w:right="6580"/>
        <w:jc w:val="left"/>
      </w:pPr>
      <w:r>
        <w:rPr>
          <w:rFonts w:ascii="Times New Roman" w:eastAsia="宋体" w:hAnsi="宋体" w:cs="宋体"/>
          <w:color w:val="000000"/>
          <w:sz w:val="20"/>
        </w:rPr>
        <w:t>3.</w:t>
      </w:r>
      <w:r>
        <w:rPr>
          <w:rFonts w:ascii="Times New Roman" w:eastAsia="宋体" w:hAnsi="宋体" w:cs="宋体"/>
          <w:color w:val="000000"/>
          <w:sz w:val="20"/>
        </w:rPr>
        <w:t>做以下任何一件事</w:t>
      </w:r>
      <w:r>
        <w:rPr>
          <w:rFonts w:ascii="Times New Roman" w:eastAsia="宋体" w:hAnsi="宋体" w:cs="宋体"/>
          <w:color w:val="000000"/>
          <w:sz w:val="20"/>
        </w:rPr>
        <w:t>:</w:t>
      </w:r>
    </w:p>
    <w:p w14:paraId="52E90D63" w14:textId="77777777" w:rsidR="003A70CC" w:rsidRDefault="00FB74A8">
      <w:pPr>
        <w:spacing w:before="80" w:line="200" w:lineRule="exact"/>
        <w:ind w:left="720" w:right="1220"/>
        <w:jc w:val="left"/>
      </w:pPr>
      <w:r>
        <w:rPr>
          <w:rFonts w:ascii="Times New Roman" w:eastAsia="宋体" w:hAnsi="宋体" w:cs="宋体"/>
          <w:color w:val="000000"/>
          <w:w w:val="104"/>
          <w:sz w:val="20"/>
        </w:rPr>
        <w:t>•通过进度下拉菜单选择一个百分比来设置任务的进度。</w:t>
      </w:r>
    </w:p>
    <w:p w14:paraId="51B372FE" w14:textId="77777777" w:rsidR="003A70CC" w:rsidRDefault="00FB74A8">
      <w:pPr>
        <w:spacing w:before="60" w:line="200" w:lineRule="exact"/>
        <w:ind w:left="720" w:right="2520"/>
        <w:jc w:val="left"/>
      </w:pPr>
      <w:r>
        <w:rPr>
          <w:rFonts w:ascii="Times New Roman" w:eastAsia="宋体" w:hAnsi="宋体" w:cs="宋体"/>
          <w:color w:val="000000"/>
          <w:w w:val="104"/>
          <w:sz w:val="20"/>
        </w:rPr>
        <w:t>•在“开始日期”下拉菜单中选择开始日期，设置开始日期。</w:t>
      </w:r>
    </w:p>
    <w:p w14:paraId="6C4F66EB" w14:textId="77777777" w:rsidR="003A70CC" w:rsidRDefault="00FB74A8">
      <w:pPr>
        <w:spacing w:before="80" w:line="200" w:lineRule="exact"/>
        <w:ind w:left="720" w:right="2640"/>
        <w:jc w:val="left"/>
      </w:pPr>
      <w:r>
        <w:rPr>
          <w:rFonts w:ascii="Times New Roman" w:eastAsia="宋体" w:hAnsi="宋体" w:cs="宋体"/>
          <w:color w:val="000000"/>
          <w:w w:val="104"/>
          <w:sz w:val="20"/>
        </w:rPr>
        <w:t>•在“到期日”下拉菜单中选择一个日期，设置到期日。</w:t>
      </w:r>
    </w:p>
    <w:p w14:paraId="3D2C2DBF" w14:textId="77777777" w:rsidR="003A70CC" w:rsidRDefault="00FB74A8">
      <w:pPr>
        <w:spacing w:before="60" w:line="200" w:lineRule="exact"/>
        <w:ind w:left="720" w:right="820"/>
        <w:jc w:val="left"/>
      </w:pPr>
      <w:r>
        <w:rPr>
          <w:rFonts w:ascii="Times New Roman" w:eastAsia="宋体" w:hAnsi="宋体" w:cs="宋体"/>
          <w:color w:val="000000"/>
          <w:w w:val="104"/>
          <w:sz w:val="20"/>
        </w:rPr>
        <w:t>•在“持续时间”区域，选择“时间增量”和“时间号”，设置任务持续时间。</w:t>
      </w:r>
    </w:p>
    <w:p w14:paraId="62E3D346" w14:textId="77777777" w:rsidR="003A70CC" w:rsidRDefault="00FB74A8">
      <w:pPr>
        <w:spacing w:before="80" w:line="327" w:lineRule="exact"/>
        <w:ind w:left="1060" w:right="320" w:hanging="3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3"/>
          <w:sz w:val="20"/>
        </w:rPr>
        <w:t>•单击“里程碑”框，将任务设置为里程碑。里程碑是一种没有任何持续时间或与之相关的任何工作的状态。它们可能有依赖，但没有资源。</w:t>
      </w:r>
    </w:p>
    <w:p w14:paraId="592D0AEE" w14:textId="77777777" w:rsidR="003A70CC" w:rsidRDefault="00FB74A8">
      <w:pPr>
        <w:pBdr>
          <w:top w:val="single" w:sz="0" w:space="31" w:color="FFFFFF"/>
        </w:pBdr>
        <w:spacing w:before="120" w:line="200" w:lineRule="exact"/>
        <w:ind w:left="120" w:right="89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6"/>
          <w:sz w:val="20"/>
        </w:rPr>
        <w:t>181</w:t>
      </w:r>
    </w:p>
    <w:p w14:paraId="300938E2" w14:textId="77777777" w:rsidR="003A70CC" w:rsidRDefault="00FB74A8">
      <w:pPr>
        <w:pageBreakBefore/>
        <w:spacing w:line="200" w:lineRule="exact"/>
        <w:ind w:left="7940" w:right="6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98"/>
          <w:sz w:val="20"/>
        </w:rPr>
        <w:lastRenderedPageBreak/>
        <w:t>使用地图</w:t>
      </w:r>
    </w:p>
    <w:p w14:paraId="6CD80992" w14:textId="77777777" w:rsidR="003A70CC" w:rsidRDefault="00664571">
      <w:pPr>
        <w:pBdr>
          <w:top w:val="single" w:sz="0" w:space="20" w:color="FFFFFF"/>
        </w:pBdr>
        <w:sectPr w:rsidR="003A70CC">
          <w:type w:val="continuous"/>
          <w:pgSz w:w="12240" w:h="17760"/>
          <w:pgMar w:top="740" w:right="1380" w:bottom="1440" w:left="1420" w:header="720" w:footer="720" w:gutter="0"/>
          <w:cols w:space="720"/>
        </w:sectPr>
      </w:pPr>
      <w:r>
        <w:pict w14:anchorId="7461C7DF">
          <v:group id="_x0000_s4807" style="width:471pt;height:52pt;mso-position-horizontal-relative:char;mso-position-vertical-relative:line" coordsize="9420,1040">
            <v:shape id="_x0000_s4810" style="position:absolute;width:9420;height:1040;mso-width-relative:margin;mso-height-relative:margin" coordsize="9420,1040" o:spt="100" adj="0,,0" path="">
              <v:stroke joinstyle="round"/>
              <v:imagedata r:id="rId474"/>
              <v:formulas/>
              <v:path o:connecttype="segments"/>
              <o:lock v:ext="edit" aspectratio="t"/>
            </v:shape>
            <v:shape id="_x0000_s4809" style="position:absolute;left:260;top:60;width:880;height:260;mso-width-relative:margin;mso-height-relative:margin" coordsize="9420,1040" o:spt="100" adj="0,,0" path="" stroked="f">
              <v:stroke joinstyle="round"/>
              <v:formulas/>
              <v:path o:connecttype="segments"/>
              <o:lock v:ext="edit" aspectratio="t"/>
              <v:textbox inset="0,0,0,0">
                <w:txbxContent>
                  <w:p w14:paraId="69862769"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v:shape id="_x0000_s4808" style="position:absolute;left:140;top:380;width:8880;height:640;mso-width-relative:margin;mso-height-relative:margin" coordsize="9420,1040" o:spt="100" adj="0,,0" path="" stroked="f">
              <v:stroke joinstyle="round"/>
              <v:formulas/>
              <v:path o:connecttype="segments"/>
              <o:lock v:ext="edit" aspectratio="t"/>
              <v:textbox inset="0,0,0,0">
                <w:txbxContent>
                  <w:p w14:paraId="36589597" w14:textId="77777777" w:rsidR="003A70CC" w:rsidRDefault="00FB74A8">
                    <w:pPr>
                      <w:spacing w:line="310" w:lineRule="exact"/>
                      <w:jc w:val="left"/>
                    </w:pPr>
                    <w:r>
                      <w:rPr>
                        <w:rFonts w:ascii="Times New Roman" w:eastAsia="宋体" w:hAnsi="宋体" w:cs="宋体"/>
                        <w:color w:val="000000"/>
                        <w:w w:val="103"/>
                        <w:sz w:val="20"/>
                      </w:rPr>
                      <w:t>Gantt Pro</w:t>
                    </w:r>
                    <w:r>
                      <w:rPr>
                        <w:rFonts w:ascii="Times New Roman" w:eastAsia="宋体" w:hAnsi="宋体" w:cs="宋体"/>
                        <w:color w:val="000000"/>
                        <w:w w:val="103"/>
                        <w:sz w:val="20"/>
                      </w:rPr>
                      <w:t>还显示有关任务成本和工作量的信息。有关设置任务成本的信息，请参见定义任务成本。有关指定任务工作量的更多信息，请定义任务信息。</w:t>
                    </w:r>
                  </w:p>
                </w:txbxContent>
              </v:textbox>
            </v:shape>
            <w10:anchorlock/>
          </v:group>
        </w:pict>
      </w:r>
    </w:p>
    <w:p w14:paraId="36F40D37" w14:textId="77777777" w:rsidR="003A70CC" w:rsidRDefault="00FB74A8">
      <w:pPr>
        <w:pBdr>
          <w:top w:val="single" w:sz="0" w:space="16" w:color="FFFFFF"/>
        </w:pBdr>
        <w:spacing w:line="220" w:lineRule="exact"/>
        <w:ind w:left="140" w:right="7460"/>
        <w:jc w:val="left"/>
        <w:sectPr w:rsidR="003A70CC">
          <w:type w:val="continuous"/>
          <w:pgSz w:w="12240" w:h="17760"/>
          <w:pgMar w:top="740" w:right="1380" w:bottom="1440" w:left="1420" w:header="720" w:footer="720" w:gutter="0"/>
          <w:cols w:space="720"/>
        </w:sectPr>
      </w:pPr>
      <w:r>
        <w:rPr>
          <w:rFonts w:ascii="Times New Roman" w:eastAsia="宋体" w:hAnsi="宋体" w:cs="宋体"/>
          <w:color w:val="5C6F7B"/>
          <w:w w:val="110"/>
          <w:sz w:val="22"/>
        </w:rPr>
        <w:t>管理资源</w:t>
      </w:r>
    </w:p>
    <w:p w14:paraId="4BABD577" w14:textId="77777777" w:rsidR="003A70CC" w:rsidRDefault="00FB74A8">
      <w:pPr>
        <w:pBdr>
          <w:top w:val="single" w:sz="0" w:space="9" w:color="FFFFFF"/>
        </w:pBdr>
        <w:spacing w:line="200" w:lineRule="exact"/>
        <w:ind w:left="380" w:right="3520"/>
        <w:jc w:val="left"/>
      </w:pPr>
      <w:r>
        <w:rPr>
          <w:rFonts w:ascii="Times New Roman" w:eastAsia="宋体" w:hAnsi="宋体" w:cs="宋体"/>
          <w:color w:val="000000"/>
          <w:w w:val="102"/>
          <w:sz w:val="20"/>
        </w:rPr>
        <w:t>1.</w:t>
      </w:r>
      <w:r>
        <w:rPr>
          <w:rFonts w:ascii="Times New Roman" w:eastAsia="宋体" w:hAnsi="宋体" w:cs="宋体"/>
          <w:color w:val="000000"/>
          <w:w w:val="102"/>
          <w:sz w:val="20"/>
        </w:rPr>
        <w:t>在“甘特专业视图”中，右键单击任务，并选择“编辑任务”。</w:t>
      </w:r>
    </w:p>
    <w:p w14:paraId="1A2911F2" w14:textId="77777777" w:rsidR="003A70CC" w:rsidRDefault="00FB74A8">
      <w:pPr>
        <w:spacing w:before="60" w:line="200" w:lineRule="exact"/>
        <w:ind w:left="380" w:right="4440"/>
        <w:jc w:val="left"/>
      </w:pPr>
      <w:r>
        <w:rPr>
          <w:rFonts w:ascii="Times New Roman" w:eastAsia="宋体" w:hAnsi="宋体" w:cs="宋体"/>
          <w:color w:val="000000"/>
          <w:w w:val="104"/>
          <w:sz w:val="20"/>
        </w:rPr>
        <w:t>2.</w:t>
      </w:r>
      <w:r>
        <w:rPr>
          <w:rFonts w:ascii="Times New Roman" w:eastAsia="宋体" w:hAnsi="宋体" w:cs="宋体"/>
          <w:color w:val="000000"/>
          <w:w w:val="104"/>
          <w:sz w:val="20"/>
        </w:rPr>
        <w:t>在</w:t>
      </w:r>
      <w:r>
        <w:rPr>
          <w:rFonts w:ascii="Times New Roman" w:eastAsia="宋体" w:hAnsi="宋体" w:cs="宋体"/>
          <w:color w:val="000000"/>
          <w:w w:val="104"/>
          <w:sz w:val="20"/>
        </w:rPr>
        <w:t>Gantt Pro</w:t>
      </w:r>
      <w:r>
        <w:rPr>
          <w:rFonts w:ascii="Times New Roman" w:eastAsia="宋体" w:hAnsi="宋体" w:cs="宋体"/>
          <w:color w:val="000000"/>
          <w:w w:val="104"/>
          <w:sz w:val="20"/>
        </w:rPr>
        <w:t>对话框中，单击</w:t>
      </w:r>
      <w:r>
        <w:rPr>
          <w:rFonts w:ascii="Times New Roman" w:eastAsia="宋体" w:hAnsi="宋体" w:cs="宋体"/>
          <w:color w:val="000000"/>
          <w:w w:val="104"/>
          <w:sz w:val="20"/>
        </w:rPr>
        <w:t>Resources</w:t>
      </w:r>
      <w:r>
        <w:rPr>
          <w:rFonts w:ascii="Times New Roman" w:eastAsia="宋体" w:hAnsi="宋体" w:cs="宋体"/>
          <w:color w:val="000000"/>
          <w:w w:val="104"/>
          <w:sz w:val="20"/>
        </w:rPr>
        <w:t>选项卡。</w:t>
      </w:r>
    </w:p>
    <w:p w14:paraId="34A230FB" w14:textId="77777777" w:rsidR="003A70CC" w:rsidRDefault="00FB74A8">
      <w:pPr>
        <w:spacing w:before="80" w:line="200" w:lineRule="exact"/>
        <w:ind w:left="380" w:right="6600"/>
        <w:jc w:val="left"/>
      </w:pPr>
      <w:r>
        <w:rPr>
          <w:rFonts w:ascii="Times New Roman" w:eastAsia="宋体" w:hAnsi="宋体" w:cs="宋体"/>
          <w:color w:val="000000"/>
          <w:sz w:val="20"/>
        </w:rPr>
        <w:t>3.</w:t>
      </w:r>
      <w:r>
        <w:rPr>
          <w:rFonts w:ascii="Times New Roman" w:eastAsia="宋体" w:hAnsi="宋体" w:cs="宋体"/>
          <w:color w:val="000000"/>
          <w:sz w:val="20"/>
        </w:rPr>
        <w:t>做以下任何一件事</w:t>
      </w:r>
      <w:r>
        <w:rPr>
          <w:rFonts w:ascii="Times New Roman" w:eastAsia="宋体" w:hAnsi="宋体" w:cs="宋体"/>
          <w:color w:val="000000"/>
          <w:sz w:val="20"/>
        </w:rPr>
        <w:t>:</w:t>
      </w:r>
    </w:p>
    <w:p w14:paraId="4D3DCC46" w14:textId="77777777" w:rsidR="003A70CC" w:rsidRDefault="00FB74A8">
      <w:pPr>
        <w:spacing w:before="60" w:line="200" w:lineRule="exact"/>
        <w:ind w:left="740" w:right="540"/>
        <w:jc w:val="left"/>
      </w:pPr>
      <w:r>
        <w:rPr>
          <w:rFonts w:ascii="Times New Roman" w:eastAsia="宋体" w:hAnsi="宋体" w:cs="宋体"/>
          <w:color w:val="000000"/>
          <w:w w:val="103"/>
          <w:sz w:val="20"/>
        </w:rPr>
        <w:t>•在底部的下拉菜单中输入资源名称，单击“添加”，添加资源。</w:t>
      </w:r>
    </w:p>
    <w:p w14:paraId="56D27105" w14:textId="77777777" w:rsidR="003A70CC" w:rsidRDefault="00FB74A8">
      <w:pPr>
        <w:spacing w:before="80" w:line="200" w:lineRule="exact"/>
        <w:ind w:left="740" w:right="2420"/>
        <w:jc w:val="left"/>
      </w:pPr>
      <w:r>
        <w:rPr>
          <w:rFonts w:ascii="Times New Roman" w:eastAsia="宋体" w:hAnsi="宋体" w:cs="宋体"/>
          <w:color w:val="000000"/>
          <w:w w:val="103"/>
          <w:sz w:val="20"/>
        </w:rPr>
        <w:t>•通过点击资源旁边的</w:t>
      </w:r>
      <w:r>
        <w:rPr>
          <w:rFonts w:ascii="Times New Roman" w:eastAsia="宋体" w:hAnsi="宋体" w:cs="宋体"/>
          <w:color w:val="000000"/>
          <w:w w:val="103"/>
          <w:sz w:val="20"/>
        </w:rPr>
        <w:t>X</w:t>
      </w:r>
      <w:r>
        <w:rPr>
          <w:rFonts w:ascii="Times New Roman" w:eastAsia="宋体" w:hAnsi="宋体" w:cs="宋体"/>
          <w:color w:val="000000"/>
          <w:w w:val="103"/>
          <w:sz w:val="20"/>
        </w:rPr>
        <w:t>按钮来移除资源。</w:t>
      </w:r>
    </w:p>
    <w:p w14:paraId="6246B39E" w14:textId="77777777" w:rsidR="003A70CC" w:rsidRDefault="00FB74A8">
      <w:pPr>
        <w:spacing w:before="60" w:line="327" w:lineRule="exact"/>
        <w:ind w:left="1080" w:right="260" w:hanging="34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3"/>
          <w:sz w:val="20"/>
        </w:rPr>
        <w:t>•从“负载</w:t>
      </w:r>
      <w:r>
        <w:rPr>
          <w:rFonts w:ascii="Times New Roman" w:eastAsia="宋体" w:hAnsi="宋体" w:cs="宋体"/>
          <w:color w:val="000000"/>
          <w:w w:val="103"/>
          <w:sz w:val="20"/>
        </w:rPr>
        <w:t>%</w:t>
      </w:r>
      <w:r>
        <w:rPr>
          <w:rFonts w:ascii="Times New Roman" w:eastAsia="宋体" w:hAnsi="宋体" w:cs="宋体"/>
          <w:color w:val="000000"/>
          <w:w w:val="103"/>
          <w:sz w:val="20"/>
        </w:rPr>
        <w:t>”下拉菜单中选择一个百分比，指定在整个任务持续时间内，您期望资源花费在任务上的时间的百分比。</w:t>
      </w:r>
    </w:p>
    <w:p w14:paraId="4D659654" w14:textId="77777777" w:rsidR="003A70CC" w:rsidRDefault="00664571">
      <w:pPr>
        <w:pBdr>
          <w:top w:val="single" w:sz="0" w:space="2" w:color="FFFFFF"/>
        </w:pBdr>
        <w:ind w:left="120"/>
        <w:sectPr w:rsidR="003A70CC">
          <w:type w:val="continuous"/>
          <w:pgSz w:w="12240" w:h="17760"/>
          <w:pgMar w:top="740" w:right="1380" w:bottom="1440" w:left="1420" w:header="720" w:footer="720" w:gutter="0"/>
          <w:cols w:space="720"/>
        </w:sectPr>
      </w:pPr>
      <w:r>
        <w:pict w14:anchorId="66F1BFD5">
          <v:group id="_x0000_s4803" style="width:465pt;height:34pt;mso-position-horizontal-relative:char;mso-position-vertical-relative:line" coordsize="9300,680">
            <v:shape id="_x0000_s4806" style="position:absolute;width:9300;height:680;mso-width-relative:margin;mso-height-relative:margin" coordsize="9300,680" o:spt="100" adj="0,,0" path="">
              <v:stroke joinstyle="round"/>
              <v:imagedata r:id="rId475"/>
              <v:formulas/>
              <v:path o:connecttype="segments"/>
              <o:lock v:ext="edit" aspectratio="t"/>
            </v:shape>
            <v:shape id="_x0000_s4805" style="position:absolute;left:320;top:40;width:880;height:260;mso-width-relative:margin;mso-height-relative:margin" coordsize="9300,680" o:spt="100" adj="0,,0" path="" stroked="f">
              <v:stroke joinstyle="round"/>
              <v:formulas/>
              <v:path o:connecttype="segments"/>
              <o:lock v:ext="edit" aspectratio="t"/>
              <v:textbox inset="0,0,0,0">
                <w:txbxContent>
                  <w:p w14:paraId="787E0448"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v:shape id="_x0000_s4804" style="position:absolute;left:20;top:360;width:6700;height:300;mso-width-relative:margin;mso-height-relative:margin" coordsize="9300,680" o:spt="100" adj="0,,0" path="" stroked="f">
              <v:stroke joinstyle="round"/>
              <v:formulas/>
              <v:path o:connecttype="segments"/>
              <o:lock v:ext="edit" aspectratio="t"/>
              <v:textbox inset="0,0,0,0">
                <w:txbxContent>
                  <w:p w14:paraId="17924459" w14:textId="77777777" w:rsidR="003A70CC" w:rsidRDefault="00FB74A8">
                    <w:pPr>
                      <w:spacing w:line="200" w:lineRule="exact"/>
                      <w:jc w:val="left"/>
                    </w:pPr>
                    <w:r>
                      <w:rPr>
                        <w:rFonts w:ascii="Times New Roman" w:eastAsia="宋体" w:hAnsi="宋体" w:cs="宋体"/>
                        <w:color w:val="000000"/>
                        <w:w w:val="104"/>
                        <w:sz w:val="20"/>
                      </w:rPr>
                      <w:t>要查看资源列表以及如何分配资源，请单击“资源图表”。</w:t>
                    </w:r>
                  </w:p>
                </w:txbxContent>
              </v:textbox>
            </v:shape>
            <w10:anchorlock/>
          </v:group>
        </w:pict>
      </w:r>
    </w:p>
    <w:p w14:paraId="4D44FDDD" w14:textId="77777777" w:rsidR="003A70CC" w:rsidRDefault="00FB74A8">
      <w:pPr>
        <w:pBdr>
          <w:top w:val="single" w:sz="0" w:space="15" w:color="FFFFFF"/>
        </w:pBdr>
        <w:spacing w:line="220" w:lineRule="exact"/>
        <w:ind w:left="140" w:right="7060"/>
        <w:jc w:val="left"/>
        <w:sectPr w:rsidR="003A70CC">
          <w:type w:val="continuous"/>
          <w:pgSz w:w="12240" w:h="17760"/>
          <w:pgMar w:top="740" w:right="1380" w:bottom="1440" w:left="1420" w:header="720" w:footer="720" w:gutter="0"/>
          <w:cols w:space="720"/>
        </w:sectPr>
      </w:pPr>
      <w:r>
        <w:rPr>
          <w:rFonts w:ascii="Times New Roman" w:eastAsia="宋体" w:hAnsi="宋体" w:cs="宋体"/>
          <w:color w:val="5C6F7B"/>
          <w:w w:val="110"/>
          <w:sz w:val="22"/>
        </w:rPr>
        <w:t>设置任务依赖关系</w:t>
      </w:r>
    </w:p>
    <w:p w14:paraId="6ACBEFF5" w14:textId="77777777" w:rsidR="003A70CC" w:rsidRDefault="00FB74A8">
      <w:pPr>
        <w:pBdr>
          <w:top w:val="single" w:sz="0" w:space="9" w:color="FFFFFF"/>
        </w:pBdr>
        <w:spacing w:line="200" w:lineRule="exact"/>
        <w:ind w:left="380" w:right="3520"/>
        <w:jc w:val="left"/>
      </w:pPr>
      <w:r>
        <w:rPr>
          <w:rFonts w:ascii="Times New Roman" w:eastAsia="宋体" w:hAnsi="宋体" w:cs="宋体"/>
          <w:color w:val="000000"/>
          <w:w w:val="102"/>
          <w:sz w:val="20"/>
        </w:rPr>
        <w:t>1.</w:t>
      </w:r>
      <w:r>
        <w:rPr>
          <w:rFonts w:ascii="Times New Roman" w:eastAsia="宋体" w:hAnsi="宋体" w:cs="宋体"/>
          <w:color w:val="000000"/>
          <w:w w:val="102"/>
          <w:sz w:val="20"/>
        </w:rPr>
        <w:t>在“甘特专业视图”中，右键单击任务，并选择“编辑任务”。</w:t>
      </w:r>
    </w:p>
    <w:p w14:paraId="2CC180B1" w14:textId="77777777" w:rsidR="003A70CC" w:rsidRDefault="00FB74A8">
      <w:pPr>
        <w:spacing w:before="80" w:line="200" w:lineRule="exact"/>
        <w:ind w:left="380" w:right="4120"/>
        <w:jc w:val="left"/>
      </w:pPr>
      <w:r>
        <w:rPr>
          <w:rFonts w:ascii="Times New Roman" w:eastAsia="宋体" w:hAnsi="宋体" w:cs="宋体"/>
          <w:color w:val="000000"/>
          <w:w w:val="104"/>
          <w:sz w:val="20"/>
        </w:rPr>
        <w:t>2.</w:t>
      </w:r>
      <w:r>
        <w:rPr>
          <w:rFonts w:ascii="Times New Roman" w:eastAsia="宋体" w:hAnsi="宋体" w:cs="宋体"/>
          <w:color w:val="000000"/>
          <w:w w:val="104"/>
          <w:sz w:val="20"/>
        </w:rPr>
        <w:t>在</w:t>
      </w:r>
      <w:r>
        <w:rPr>
          <w:rFonts w:ascii="Times New Roman" w:eastAsia="宋体" w:hAnsi="宋体" w:cs="宋体"/>
          <w:color w:val="000000"/>
          <w:w w:val="104"/>
          <w:sz w:val="20"/>
        </w:rPr>
        <w:t>Gantt Pro</w:t>
      </w:r>
      <w:r>
        <w:rPr>
          <w:rFonts w:ascii="Times New Roman" w:eastAsia="宋体" w:hAnsi="宋体" w:cs="宋体"/>
          <w:color w:val="000000"/>
          <w:w w:val="104"/>
          <w:sz w:val="20"/>
        </w:rPr>
        <w:t>对话框中，单击</w:t>
      </w:r>
      <w:r>
        <w:rPr>
          <w:rFonts w:ascii="Times New Roman" w:eastAsia="宋体" w:hAnsi="宋体" w:cs="宋体"/>
          <w:color w:val="000000"/>
          <w:w w:val="104"/>
          <w:sz w:val="20"/>
        </w:rPr>
        <w:t>Dependencies</w:t>
      </w:r>
      <w:r>
        <w:rPr>
          <w:rFonts w:ascii="Times New Roman" w:eastAsia="宋体" w:hAnsi="宋体" w:cs="宋体"/>
          <w:color w:val="000000"/>
          <w:w w:val="104"/>
          <w:sz w:val="20"/>
        </w:rPr>
        <w:t>选项卡。</w:t>
      </w:r>
    </w:p>
    <w:p w14:paraId="1672D55A" w14:textId="77777777" w:rsidR="003A70CC" w:rsidRDefault="00FB74A8">
      <w:pPr>
        <w:spacing w:before="60" w:line="200" w:lineRule="exact"/>
        <w:ind w:left="380" w:right="6600"/>
        <w:jc w:val="left"/>
      </w:pPr>
      <w:r>
        <w:rPr>
          <w:rFonts w:ascii="Times New Roman" w:eastAsia="宋体" w:hAnsi="宋体" w:cs="宋体"/>
          <w:color w:val="000000"/>
          <w:sz w:val="20"/>
        </w:rPr>
        <w:t>3.</w:t>
      </w:r>
      <w:r>
        <w:rPr>
          <w:rFonts w:ascii="Times New Roman" w:eastAsia="宋体" w:hAnsi="宋体" w:cs="宋体"/>
          <w:color w:val="000000"/>
          <w:sz w:val="20"/>
        </w:rPr>
        <w:t>做以下任何一件事</w:t>
      </w:r>
      <w:r>
        <w:rPr>
          <w:rFonts w:ascii="Times New Roman" w:eastAsia="宋体" w:hAnsi="宋体" w:cs="宋体"/>
          <w:color w:val="000000"/>
          <w:sz w:val="20"/>
        </w:rPr>
        <w:t>:</w:t>
      </w:r>
    </w:p>
    <w:p w14:paraId="4E6FA95F" w14:textId="77777777" w:rsidR="003A70CC" w:rsidRDefault="00FB74A8">
      <w:pPr>
        <w:spacing w:before="80" w:line="310" w:lineRule="exact"/>
        <w:ind w:left="720" w:right="560" w:hanging="34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5"/>
          <w:sz w:val="20"/>
        </w:rPr>
        <w:t>•通过从下拉菜单中选择“任务”，并从“依赖类型”中选择一个选项来设置前任或后继任务。</w:t>
      </w:r>
    </w:p>
    <w:p w14:paraId="2CC18CE3" w14:textId="77777777" w:rsidR="003A70CC" w:rsidRDefault="00FB74A8">
      <w:pPr>
        <w:pBdr>
          <w:top w:val="single" w:sz="0" w:space="8" w:color="FFFFFF"/>
        </w:pBdr>
        <w:spacing w:line="200" w:lineRule="exact"/>
        <w:ind w:left="860" w:right="7700"/>
        <w:jc w:val="left"/>
      </w:pPr>
      <w:r>
        <w:rPr>
          <w:rFonts w:ascii="Times New Roman" w:eastAsia="宋体" w:hAnsi="宋体" w:cs="宋体"/>
          <w:color w:val="000000"/>
          <w:w w:val="106"/>
          <w:sz w:val="20"/>
        </w:rPr>
        <w:t>finish</w:t>
      </w:r>
      <w:r>
        <w:rPr>
          <w:rFonts w:ascii="Times New Roman" w:eastAsia="宋体" w:hAnsi="宋体" w:cs="宋体"/>
          <w:color w:val="000000"/>
          <w:w w:val="106"/>
          <w:sz w:val="20"/>
        </w:rPr>
        <w:t>。</w:t>
      </w:r>
    </w:p>
    <w:p w14:paraId="18469F1C" w14:textId="77777777" w:rsidR="003A70CC" w:rsidRDefault="00FB74A8">
      <w:pPr>
        <w:spacing w:line="230" w:lineRule="exact"/>
        <w:ind w:left="860" w:right="2160" w:firstLine="1360"/>
        <w:jc w:val="left"/>
      </w:pPr>
      <w:r>
        <w:rPr>
          <w:rFonts w:ascii="Times New Roman" w:eastAsia="宋体" w:hAnsi="宋体" w:cs="宋体"/>
          <w:color w:val="000000"/>
          <w:w w:val="103"/>
          <w:sz w:val="20"/>
        </w:rPr>
        <w:t>任务</w:t>
      </w:r>
      <w:r>
        <w:rPr>
          <w:rFonts w:ascii="Times New Roman" w:eastAsia="宋体" w:hAnsi="宋体" w:cs="宋体"/>
          <w:color w:val="000000"/>
          <w:w w:val="103"/>
          <w:sz w:val="20"/>
        </w:rPr>
        <w:t>2</w:t>
      </w:r>
      <w:r>
        <w:rPr>
          <w:rFonts w:ascii="Times New Roman" w:eastAsia="宋体" w:hAnsi="宋体" w:cs="宋体"/>
          <w:color w:val="000000"/>
          <w:w w:val="103"/>
          <w:sz w:val="20"/>
        </w:rPr>
        <w:t>的开始日期不能早于任务</w:t>
      </w:r>
      <w:r>
        <w:rPr>
          <w:rFonts w:ascii="Times New Roman" w:eastAsia="宋体" w:hAnsi="宋体" w:cs="宋体"/>
          <w:color w:val="000000"/>
          <w:w w:val="103"/>
          <w:sz w:val="20"/>
        </w:rPr>
        <w:t>1</w:t>
      </w:r>
      <w:r>
        <w:rPr>
          <w:rFonts w:ascii="Times New Roman" w:eastAsia="宋体" w:hAnsi="宋体" w:cs="宋体"/>
          <w:color w:val="000000"/>
          <w:w w:val="103"/>
          <w:sz w:val="20"/>
        </w:rPr>
        <w:t>的到期日期开始</w:t>
      </w:r>
    </w:p>
    <w:p w14:paraId="6852A2F3" w14:textId="77777777" w:rsidR="003A70CC" w:rsidRDefault="00FB74A8">
      <w:pPr>
        <w:spacing w:before="100" w:line="200" w:lineRule="exact"/>
        <w:ind w:left="860" w:right="7820"/>
        <w:jc w:val="left"/>
      </w:pPr>
      <w:r>
        <w:rPr>
          <w:rFonts w:ascii="Times New Roman" w:eastAsia="宋体" w:hAnsi="宋体" w:cs="宋体"/>
          <w:color w:val="000000"/>
          <w:w w:val="108"/>
          <w:sz w:val="20"/>
        </w:rPr>
        <w:t>场旨在</w:t>
      </w:r>
      <w:r>
        <w:rPr>
          <w:rFonts w:ascii="Times New Roman" w:eastAsia="宋体" w:hAnsi="宋体" w:cs="宋体"/>
          <w:color w:val="000000"/>
          <w:w w:val="108"/>
          <w:sz w:val="20"/>
        </w:rPr>
        <w:t>-</w:t>
      </w:r>
    </w:p>
    <w:p w14:paraId="454243CE" w14:textId="77777777" w:rsidR="003A70CC" w:rsidRDefault="00FB74A8">
      <w:pPr>
        <w:spacing w:line="230" w:lineRule="exact"/>
        <w:ind w:left="860" w:right="2160" w:firstLine="1360"/>
        <w:jc w:val="left"/>
      </w:pPr>
      <w:r>
        <w:rPr>
          <w:rFonts w:ascii="Times New Roman" w:eastAsia="宋体" w:hAnsi="宋体" w:cs="宋体"/>
          <w:color w:val="000000"/>
          <w:w w:val="102"/>
          <w:sz w:val="20"/>
        </w:rPr>
        <w:t>任务</w:t>
      </w:r>
      <w:r>
        <w:rPr>
          <w:rFonts w:ascii="Times New Roman" w:eastAsia="宋体" w:hAnsi="宋体" w:cs="宋体"/>
          <w:color w:val="000000"/>
          <w:w w:val="102"/>
          <w:sz w:val="20"/>
        </w:rPr>
        <w:t>2</w:t>
      </w:r>
      <w:r>
        <w:rPr>
          <w:rFonts w:ascii="Times New Roman" w:eastAsia="宋体" w:hAnsi="宋体" w:cs="宋体"/>
          <w:color w:val="000000"/>
          <w:w w:val="102"/>
          <w:sz w:val="20"/>
        </w:rPr>
        <w:t>的到期日期不能早于任务</w:t>
      </w:r>
      <w:r>
        <w:rPr>
          <w:rFonts w:ascii="Times New Roman" w:eastAsia="宋体" w:hAnsi="宋体" w:cs="宋体"/>
          <w:color w:val="000000"/>
          <w:w w:val="102"/>
          <w:sz w:val="20"/>
        </w:rPr>
        <w:t>1</w:t>
      </w:r>
      <w:r>
        <w:rPr>
          <w:rFonts w:ascii="Times New Roman" w:eastAsia="宋体" w:hAnsi="宋体" w:cs="宋体"/>
          <w:color w:val="000000"/>
          <w:w w:val="102"/>
          <w:sz w:val="20"/>
        </w:rPr>
        <w:t>的开始日期完成</w:t>
      </w:r>
    </w:p>
    <w:p w14:paraId="1A301586" w14:textId="77777777" w:rsidR="003A70CC" w:rsidRDefault="00FB74A8">
      <w:pPr>
        <w:spacing w:before="100" w:line="330" w:lineRule="exact"/>
        <w:ind w:left="860" w:right="2100"/>
        <w:jc w:val="left"/>
      </w:pPr>
      <w:r>
        <w:rPr>
          <w:rFonts w:ascii="Times New Roman" w:eastAsia="宋体" w:hAnsi="宋体" w:cs="宋体"/>
          <w:color w:val="000000"/>
          <w:w w:val="103"/>
          <w:sz w:val="20"/>
        </w:rPr>
        <w:t>开始</w:t>
      </w:r>
      <w:r>
        <w:rPr>
          <w:rFonts w:ascii="Times New Roman" w:eastAsia="宋体" w:hAnsi="宋体" w:cs="宋体"/>
          <w:color w:val="000000"/>
          <w:w w:val="103"/>
          <w:sz w:val="20"/>
        </w:rPr>
        <w:t>-</w:t>
      </w:r>
      <w:r>
        <w:rPr>
          <w:rFonts w:ascii="Times New Roman" w:eastAsia="宋体" w:hAnsi="宋体" w:cs="宋体"/>
          <w:color w:val="000000"/>
          <w:w w:val="103"/>
          <w:sz w:val="20"/>
        </w:rPr>
        <w:t>开始任务</w:t>
      </w:r>
      <w:r>
        <w:rPr>
          <w:rFonts w:ascii="Times New Roman" w:eastAsia="宋体" w:hAnsi="宋体" w:cs="宋体"/>
          <w:color w:val="000000"/>
          <w:w w:val="103"/>
          <w:sz w:val="20"/>
        </w:rPr>
        <w:t>2</w:t>
      </w:r>
      <w:r>
        <w:rPr>
          <w:rFonts w:ascii="Times New Roman" w:eastAsia="宋体" w:hAnsi="宋体" w:cs="宋体"/>
          <w:color w:val="000000"/>
          <w:w w:val="103"/>
          <w:sz w:val="20"/>
        </w:rPr>
        <w:t>开始日期不能早于任务</w:t>
      </w:r>
      <w:r>
        <w:rPr>
          <w:rFonts w:ascii="Times New Roman" w:eastAsia="宋体" w:hAnsi="宋体" w:cs="宋体"/>
          <w:color w:val="000000"/>
          <w:w w:val="103"/>
          <w:sz w:val="20"/>
        </w:rPr>
        <w:t>1</w:t>
      </w:r>
      <w:r>
        <w:rPr>
          <w:rFonts w:ascii="Times New Roman" w:eastAsia="宋体" w:hAnsi="宋体" w:cs="宋体"/>
          <w:color w:val="000000"/>
          <w:w w:val="103"/>
          <w:sz w:val="20"/>
        </w:rPr>
        <w:t>开始日期</w:t>
      </w:r>
      <w:r>
        <w:rPr>
          <w:rFonts w:ascii="Times New Roman" w:eastAsia="宋体" w:hAnsi="宋体" w:cs="宋体"/>
          <w:color w:val="000000"/>
          <w:w w:val="103"/>
          <w:sz w:val="20"/>
        </w:rPr>
        <w:t>Finish-to-</w:t>
      </w:r>
    </w:p>
    <w:p w14:paraId="41B6676F" w14:textId="77777777" w:rsidR="003A70CC" w:rsidRDefault="00FB74A8">
      <w:pPr>
        <w:spacing w:line="230" w:lineRule="exact"/>
        <w:ind w:left="860" w:right="2220" w:firstLine="1360"/>
        <w:jc w:val="left"/>
      </w:pPr>
      <w:r>
        <w:rPr>
          <w:rFonts w:ascii="Times New Roman" w:eastAsia="宋体" w:hAnsi="宋体" w:cs="宋体"/>
          <w:color w:val="000000"/>
          <w:w w:val="102"/>
          <w:sz w:val="20"/>
        </w:rPr>
        <w:t>任务</w:t>
      </w:r>
      <w:r>
        <w:rPr>
          <w:rFonts w:ascii="Times New Roman" w:eastAsia="宋体" w:hAnsi="宋体" w:cs="宋体"/>
          <w:color w:val="000000"/>
          <w:w w:val="102"/>
          <w:sz w:val="20"/>
        </w:rPr>
        <w:t>2</w:t>
      </w:r>
      <w:r>
        <w:rPr>
          <w:rFonts w:ascii="Times New Roman" w:eastAsia="宋体" w:hAnsi="宋体" w:cs="宋体"/>
          <w:color w:val="000000"/>
          <w:w w:val="102"/>
          <w:sz w:val="20"/>
        </w:rPr>
        <w:t>的截止日期不能早于任务</w:t>
      </w:r>
      <w:r>
        <w:rPr>
          <w:rFonts w:ascii="Times New Roman" w:eastAsia="宋体" w:hAnsi="宋体" w:cs="宋体"/>
          <w:color w:val="000000"/>
          <w:w w:val="102"/>
          <w:sz w:val="20"/>
        </w:rPr>
        <w:t>1</w:t>
      </w:r>
      <w:r>
        <w:rPr>
          <w:rFonts w:ascii="Times New Roman" w:eastAsia="宋体" w:hAnsi="宋体" w:cs="宋体"/>
          <w:color w:val="000000"/>
          <w:w w:val="102"/>
          <w:sz w:val="20"/>
        </w:rPr>
        <w:t>的截止日期完成日期</w:t>
      </w:r>
    </w:p>
    <w:p w14:paraId="0DAAD82E" w14:textId="77777777" w:rsidR="003A70CC" w:rsidRDefault="00FB74A8">
      <w:pPr>
        <w:spacing w:before="180" w:line="200" w:lineRule="exact"/>
        <w:ind w:left="380" w:right="150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5"/>
          <w:sz w:val="20"/>
        </w:rPr>
        <w:t>•通过选择一个任务，添加另一个前身任务或后继任务，单击“添加”。</w:t>
      </w:r>
    </w:p>
    <w:p w14:paraId="6E3421CB" w14:textId="77777777" w:rsidR="003A70CC" w:rsidRDefault="00FB74A8">
      <w:pPr>
        <w:pBdr>
          <w:top w:val="single" w:sz="0" w:space="12" w:color="FFFFFF"/>
        </w:pBdr>
        <w:spacing w:line="320" w:lineRule="exact"/>
        <w:ind w:left="380" w:right="4420" w:hanging="24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98"/>
        </w:rPr>
        <w:t>修改任务调度，实现最早的结束日期•在甘特</w:t>
      </w:r>
      <w:r>
        <w:rPr>
          <w:rFonts w:ascii="Times New Roman" w:eastAsia="宋体" w:hAnsi="宋体" w:cs="宋体"/>
          <w:color w:val="000000"/>
          <w:w w:val="98"/>
        </w:rPr>
        <w:t>Pro</w:t>
      </w:r>
      <w:r>
        <w:rPr>
          <w:rFonts w:ascii="Times New Roman" w:eastAsia="宋体" w:hAnsi="宋体" w:cs="宋体"/>
          <w:color w:val="000000"/>
          <w:w w:val="98"/>
        </w:rPr>
        <w:t>中，单击“解决”。</w:t>
      </w:r>
    </w:p>
    <w:p w14:paraId="610154B7" w14:textId="77777777" w:rsidR="003A70CC" w:rsidRDefault="00FB74A8">
      <w:pPr>
        <w:pBdr>
          <w:top w:val="single" w:sz="0" w:space="16" w:color="FFFFFF"/>
        </w:pBdr>
        <w:spacing w:line="220" w:lineRule="exact"/>
        <w:ind w:left="140" w:right="8080"/>
        <w:jc w:val="left"/>
        <w:sectPr w:rsidR="003A70CC">
          <w:type w:val="continuous"/>
          <w:pgSz w:w="12240" w:h="17760"/>
          <w:pgMar w:top="740" w:right="1380" w:bottom="1440" w:left="1420" w:header="720" w:footer="720" w:gutter="0"/>
          <w:cols w:space="720"/>
        </w:sectPr>
      </w:pPr>
      <w:r>
        <w:rPr>
          <w:rFonts w:ascii="Times New Roman" w:eastAsia="宋体" w:hAnsi="宋体" w:cs="宋体"/>
          <w:color w:val="5C6F7B"/>
          <w:w w:val="104"/>
          <w:sz w:val="22"/>
        </w:rPr>
        <w:t>插入一个任务</w:t>
      </w:r>
    </w:p>
    <w:p w14:paraId="0B1BE6F2" w14:textId="77777777" w:rsidR="003A70CC" w:rsidRDefault="00FB74A8">
      <w:pPr>
        <w:pBdr>
          <w:top w:val="single" w:sz="0" w:space="31" w:color="FFFFFF"/>
        </w:pBdr>
        <w:spacing w:before="280" w:line="200" w:lineRule="exact"/>
        <w:ind w:left="9040" w:right="4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6"/>
          <w:sz w:val="20"/>
        </w:rPr>
        <w:t>182</w:t>
      </w:r>
    </w:p>
    <w:p w14:paraId="48778C0F" w14:textId="54567F1F" w:rsidR="003A70CC" w:rsidRDefault="00C368D6">
      <w:pPr>
        <w:pageBreakBefore/>
        <w:spacing w:line="200" w:lineRule="exact"/>
        <w:ind w:right="6800"/>
        <w:jc w:val="left"/>
        <w:sectPr w:rsidR="003A70CC">
          <w:type w:val="continuous"/>
          <w:pgSz w:w="12240" w:h="17760"/>
          <w:pgMar w:top="740" w:right="1580" w:bottom="1440" w:left="15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2D44F37E" w14:textId="77777777" w:rsidR="003A70CC" w:rsidRDefault="00FB74A8">
      <w:pPr>
        <w:pBdr>
          <w:top w:val="single" w:sz="0" w:space="21" w:color="FFFFFF"/>
        </w:pBdr>
        <w:spacing w:line="200" w:lineRule="exact"/>
        <w:ind w:left="240" w:right="3320"/>
        <w:jc w:val="left"/>
      </w:pPr>
      <w:r>
        <w:rPr>
          <w:rFonts w:ascii="Times New Roman" w:eastAsia="宋体" w:hAnsi="宋体" w:cs="宋体"/>
          <w:color w:val="000000"/>
          <w:w w:val="102"/>
          <w:sz w:val="20"/>
        </w:rPr>
        <w:t>1.</w:t>
      </w:r>
      <w:r>
        <w:rPr>
          <w:rFonts w:ascii="Times New Roman" w:eastAsia="宋体" w:hAnsi="宋体" w:cs="宋体"/>
          <w:color w:val="000000"/>
          <w:w w:val="102"/>
          <w:sz w:val="20"/>
        </w:rPr>
        <w:t>在“甘特专业视图”中，右键单击任务，并选择“编辑任务”。</w:t>
      </w:r>
    </w:p>
    <w:p w14:paraId="493DECA9" w14:textId="77777777" w:rsidR="003A70CC" w:rsidRDefault="00FB74A8">
      <w:pPr>
        <w:spacing w:before="80" w:line="200" w:lineRule="exact"/>
        <w:ind w:left="240" w:right="5380"/>
        <w:jc w:val="left"/>
        <w:sectPr w:rsidR="003A70CC">
          <w:type w:val="continuous"/>
          <w:pgSz w:w="12240" w:h="17760"/>
          <w:pgMar w:top="740" w:right="1580" w:bottom="1440" w:left="1560" w:header="720" w:footer="720" w:gutter="0"/>
          <w:cols w:space="720"/>
        </w:sectPr>
      </w:pPr>
      <w:r>
        <w:rPr>
          <w:rFonts w:ascii="Times New Roman" w:eastAsia="宋体" w:hAnsi="宋体" w:cs="宋体"/>
          <w:color w:val="000000"/>
          <w:w w:val="105"/>
          <w:sz w:val="20"/>
        </w:rPr>
        <w:t>2.</w:t>
      </w:r>
      <w:r>
        <w:rPr>
          <w:rFonts w:ascii="Times New Roman" w:eastAsia="宋体" w:hAnsi="宋体" w:cs="宋体"/>
          <w:color w:val="000000"/>
          <w:w w:val="105"/>
          <w:sz w:val="20"/>
        </w:rPr>
        <w:t>右键单击，选择</w:t>
      </w:r>
      <w:r>
        <w:rPr>
          <w:rFonts w:ascii="Times New Roman" w:eastAsia="宋体" w:hAnsi="宋体" w:cs="宋体"/>
          <w:color w:val="000000"/>
          <w:w w:val="105"/>
          <w:sz w:val="20"/>
        </w:rPr>
        <w:t>Insert Task</w:t>
      </w:r>
    </w:p>
    <w:p w14:paraId="67ACD899" w14:textId="77777777" w:rsidR="003A70CC" w:rsidRDefault="00FB74A8">
      <w:pPr>
        <w:pBdr>
          <w:top w:val="single" w:sz="0" w:space="16" w:color="FFFFFF"/>
        </w:pBdr>
        <w:spacing w:line="210" w:lineRule="exact"/>
        <w:ind w:right="3740"/>
        <w:jc w:val="left"/>
        <w:sectPr w:rsidR="003A70CC">
          <w:type w:val="continuous"/>
          <w:pgSz w:w="12240" w:h="17760"/>
          <w:pgMar w:top="740" w:right="1580" w:bottom="1440" w:left="1560" w:header="720" w:footer="720" w:gutter="0"/>
          <w:cols w:space="720"/>
        </w:sectPr>
      </w:pPr>
      <w:r>
        <w:rPr>
          <w:rFonts w:ascii="Times New Roman" w:eastAsia="宋体" w:hAnsi="宋体" w:cs="宋体"/>
          <w:color w:val="3E4D53"/>
          <w:w w:val="102"/>
        </w:rPr>
        <w:t>插入子任务和兄弟任务、前任任务或后续任务</w:t>
      </w:r>
    </w:p>
    <w:p w14:paraId="6CFE512D" w14:textId="77777777" w:rsidR="003A70CC" w:rsidRDefault="00FB74A8">
      <w:pPr>
        <w:pBdr>
          <w:top w:val="single" w:sz="0" w:space="8" w:color="FFFFFF"/>
        </w:pBdr>
        <w:spacing w:line="200" w:lineRule="exact"/>
        <w:ind w:left="360" w:right="3640"/>
        <w:jc w:val="left"/>
      </w:pPr>
      <w:r>
        <w:rPr>
          <w:rFonts w:ascii="Times New Roman" w:eastAsia="宋体" w:hAnsi="宋体" w:cs="宋体"/>
          <w:color w:val="000000"/>
          <w:w w:val="103"/>
          <w:sz w:val="20"/>
        </w:rPr>
        <w:t>1.</w:t>
      </w:r>
      <w:r>
        <w:rPr>
          <w:rFonts w:ascii="Times New Roman" w:eastAsia="宋体" w:hAnsi="宋体" w:cs="宋体"/>
          <w:color w:val="000000"/>
          <w:w w:val="103"/>
          <w:sz w:val="20"/>
        </w:rPr>
        <w:t>在“甘特</w:t>
      </w:r>
      <w:r>
        <w:rPr>
          <w:rFonts w:ascii="Times New Roman" w:eastAsia="宋体" w:hAnsi="宋体" w:cs="宋体"/>
          <w:color w:val="000000"/>
          <w:w w:val="103"/>
          <w:sz w:val="20"/>
        </w:rPr>
        <w:t>Pro</w:t>
      </w:r>
      <w:r>
        <w:rPr>
          <w:rFonts w:ascii="Times New Roman" w:eastAsia="宋体" w:hAnsi="宋体" w:cs="宋体"/>
          <w:color w:val="000000"/>
          <w:w w:val="103"/>
          <w:sz w:val="20"/>
        </w:rPr>
        <w:t>”中，右键单击任务，并选择“编辑任务”。</w:t>
      </w:r>
    </w:p>
    <w:p w14:paraId="737D2541" w14:textId="77777777" w:rsidR="003A70CC" w:rsidRDefault="00FB74A8">
      <w:pPr>
        <w:spacing w:before="60" w:line="200" w:lineRule="exact"/>
        <w:ind w:left="360" w:right="3420"/>
        <w:jc w:val="left"/>
      </w:pPr>
      <w:r>
        <w:rPr>
          <w:rFonts w:ascii="Times New Roman" w:eastAsia="宋体" w:hAnsi="宋体" w:cs="宋体"/>
          <w:color w:val="000000"/>
          <w:w w:val="102"/>
          <w:sz w:val="20"/>
        </w:rPr>
        <w:t>2.</w:t>
      </w:r>
      <w:r>
        <w:rPr>
          <w:rFonts w:ascii="Times New Roman" w:eastAsia="宋体" w:hAnsi="宋体" w:cs="宋体"/>
          <w:color w:val="000000"/>
          <w:w w:val="102"/>
          <w:sz w:val="20"/>
        </w:rPr>
        <w:t>右键单击“插入”，选择以下任意选项</w:t>
      </w:r>
      <w:r>
        <w:rPr>
          <w:rFonts w:ascii="Times New Roman" w:eastAsia="宋体" w:hAnsi="宋体" w:cs="宋体"/>
          <w:color w:val="000000"/>
          <w:w w:val="102"/>
          <w:sz w:val="20"/>
        </w:rPr>
        <w:t>:</w:t>
      </w:r>
    </w:p>
    <w:p w14:paraId="230B1CD6" w14:textId="77777777" w:rsidR="003A70CC" w:rsidRDefault="00FB74A8">
      <w:pPr>
        <w:spacing w:before="80" w:line="200" w:lineRule="exact"/>
        <w:ind w:left="720" w:right="7220"/>
        <w:jc w:val="left"/>
      </w:pPr>
      <w:r>
        <w:rPr>
          <w:rFonts w:ascii="Times New Roman" w:eastAsia="宋体" w:hAnsi="宋体" w:cs="宋体"/>
          <w:color w:val="000000"/>
          <w:sz w:val="20"/>
        </w:rPr>
        <w:t>•子任务</w:t>
      </w:r>
    </w:p>
    <w:p w14:paraId="7C5DF8B5" w14:textId="77777777" w:rsidR="003A70CC" w:rsidRDefault="00FB74A8">
      <w:pPr>
        <w:spacing w:before="60" w:line="200" w:lineRule="exact"/>
        <w:ind w:left="720" w:right="6920"/>
        <w:jc w:val="left"/>
      </w:pPr>
      <w:r>
        <w:rPr>
          <w:rFonts w:ascii="Times New Roman" w:eastAsia="宋体" w:hAnsi="宋体" w:cs="宋体"/>
          <w:color w:val="000000"/>
          <w:w w:val="96"/>
          <w:sz w:val="20"/>
        </w:rPr>
        <w:t>•兄弟任务</w:t>
      </w:r>
    </w:p>
    <w:p w14:paraId="3C1B3615" w14:textId="77777777" w:rsidR="003A70CC" w:rsidRDefault="00FB74A8">
      <w:pPr>
        <w:spacing w:before="60" w:line="200" w:lineRule="exact"/>
        <w:ind w:left="720" w:right="6400"/>
        <w:jc w:val="left"/>
      </w:pPr>
      <w:r>
        <w:rPr>
          <w:rFonts w:ascii="Times New Roman" w:eastAsia="宋体" w:hAnsi="宋体" w:cs="宋体"/>
          <w:color w:val="000000"/>
          <w:w w:val="105"/>
          <w:sz w:val="20"/>
        </w:rPr>
        <w:t>•前任任务</w:t>
      </w:r>
    </w:p>
    <w:p w14:paraId="7AF6A70E" w14:textId="77777777" w:rsidR="003A70CC" w:rsidRDefault="00FB74A8">
      <w:pPr>
        <w:spacing w:before="80" w:line="200" w:lineRule="exact"/>
        <w:ind w:left="720" w:right="6580"/>
        <w:jc w:val="left"/>
        <w:sectPr w:rsidR="003A70CC">
          <w:type w:val="continuous"/>
          <w:pgSz w:w="12240" w:h="17760"/>
          <w:pgMar w:top="740" w:right="1580" w:bottom="1440" w:left="1560" w:header="720" w:footer="720" w:gutter="0"/>
          <w:cols w:space="720"/>
        </w:sectPr>
      </w:pPr>
      <w:r>
        <w:rPr>
          <w:rFonts w:ascii="Times New Roman" w:eastAsia="宋体" w:hAnsi="宋体" w:cs="宋体"/>
          <w:color w:val="000000"/>
          <w:w w:val="104"/>
          <w:sz w:val="20"/>
        </w:rPr>
        <w:t>•接班人的任务</w:t>
      </w:r>
    </w:p>
    <w:p w14:paraId="6373C5B6" w14:textId="77777777" w:rsidR="003A70CC" w:rsidRDefault="00FB74A8">
      <w:pPr>
        <w:pBdr>
          <w:top w:val="single" w:sz="0" w:space="16" w:color="FFFFFF"/>
        </w:pBdr>
        <w:spacing w:line="220" w:lineRule="exact"/>
        <w:ind w:right="6640"/>
      </w:pPr>
      <w:r>
        <w:rPr>
          <w:rFonts w:ascii="Times New Roman" w:eastAsia="宋体" w:hAnsi="宋体" w:cs="宋体"/>
          <w:color w:val="5C6F7B"/>
          <w:w w:val="105"/>
          <w:sz w:val="22"/>
        </w:rPr>
        <w:t>删除任务信息</w:t>
      </w:r>
    </w:p>
    <w:p w14:paraId="6B74BA3F" w14:textId="77777777" w:rsidR="003A70CC" w:rsidRDefault="00FB74A8">
      <w:pPr>
        <w:spacing w:before="200" w:line="200" w:lineRule="exact"/>
        <w:ind w:left="240" w:right="5680"/>
      </w:pPr>
      <w:r>
        <w:rPr>
          <w:rFonts w:ascii="Times New Roman" w:eastAsia="宋体" w:hAnsi="宋体" w:cs="宋体"/>
          <w:color w:val="000000"/>
          <w:w w:val="103"/>
          <w:sz w:val="20"/>
        </w:rPr>
        <w:t>1.</w:t>
      </w:r>
      <w:r>
        <w:rPr>
          <w:rFonts w:ascii="Times New Roman" w:eastAsia="宋体" w:hAnsi="宋体" w:cs="宋体"/>
          <w:color w:val="000000"/>
          <w:w w:val="103"/>
          <w:sz w:val="20"/>
        </w:rPr>
        <w:t>在“甘特专业视图”中，选择一个任务。</w:t>
      </w:r>
    </w:p>
    <w:p w14:paraId="7819E8A3" w14:textId="77777777" w:rsidR="003A70CC" w:rsidRDefault="00FB74A8">
      <w:pPr>
        <w:spacing w:before="80" w:line="200" w:lineRule="exact"/>
        <w:ind w:left="240" w:right="5560"/>
      </w:pPr>
      <w:r>
        <w:rPr>
          <w:rFonts w:ascii="Times New Roman" w:eastAsia="宋体" w:hAnsi="宋体" w:cs="宋体"/>
          <w:color w:val="000000"/>
          <w:w w:val="106"/>
          <w:sz w:val="20"/>
        </w:rPr>
        <w:t>2.</w:t>
      </w:r>
      <w:r>
        <w:rPr>
          <w:rFonts w:ascii="Times New Roman" w:eastAsia="宋体" w:hAnsi="宋体" w:cs="宋体"/>
          <w:color w:val="000000"/>
          <w:w w:val="106"/>
          <w:sz w:val="20"/>
        </w:rPr>
        <w:t>右键单击，选择“移除”。</w:t>
      </w:r>
    </w:p>
    <w:p w14:paraId="14FEA8D5" w14:textId="77777777" w:rsidR="003A70CC" w:rsidRDefault="003A70CC">
      <w:pPr>
        <w:spacing w:line="14" w:lineRule="exact"/>
        <w:sectPr w:rsidR="003A70CC">
          <w:type w:val="continuous"/>
          <w:pgSz w:w="12240" w:h="17760"/>
          <w:pgMar w:top="740" w:right="1580" w:bottom="1440" w:left="1560" w:header="720" w:footer="720" w:gutter="0"/>
          <w:cols w:space="720"/>
        </w:sectPr>
      </w:pPr>
    </w:p>
    <w:p w14:paraId="089FB159" w14:textId="77777777" w:rsidR="003A70CC" w:rsidRDefault="00FB74A8">
      <w:pPr>
        <w:pBdr>
          <w:top w:val="single" w:sz="0" w:space="16" w:color="FFFFFF"/>
        </w:pBdr>
        <w:spacing w:line="220" w:lineRule="exact"/>
        <w:ind w:right="7240"/>
        <w:jc w:val="left"/>
        <w:sectPr w:rsidR="003A70CC">
          <w:type w:val="continuous"/>
          <w:pgSz w:w="12240" w:h="17760"/>
          <w:pgMar w:top="740" w:right="1580" w:bottom="1440" w:left="1560" w:header="720" w:footer="720" w:gutter="0"/>
          <w:cols w:space="720"/>
        </w:sectPr>
      </w:pPr>
      <w:r>
        <w:rPr>
          <w:rFonts w:ascii="Times New Roman" w:eastAsia="宋体" w:hAnsi="宋体" w:cs="宋体"/>
          <w:color w:val="5C6F7B"/>
          <w:w w:val="105"/>
          <w:sz w:val="22"/>
        </w:rPr>
        <w:t>管理松弛时间</w:t>
      </w:r>
    </w:p>
    <w:p w14:paraId="71635F1F" w14:textId="77777777" w:rsidR="003A70CC" w:rsidRDefault="00FB74A8">
      <w:pPr>
        <w:pBdr>
          <w:top w:val="single" w:sz="0" w:space="9" w:color="FFFFFF"/>
        </w:pBdr>
        <w:spacing w:line="200" w:lineRule="exact"/>
        <w:ind w:right="1620"/>
      </w:pPr>
      <w:r>
        <w:rPr>
          <w:rFonts w:ascii="Times New Roman" w:eastAsia="宋体" w:hAnsi="宋体" w:cs="宋体"/>
          <w:color w:val="000000"/>
          <w:sz w:val="20"/>
        </w:rPr>
        <w:t>在“甘特专业视图”中，单击任务，单击“删除松弛”，然后执行以下操作之一</w:t>
      </w:r>
      <w:r>
        <w:rPr>
          <w:rFonts w:ascii="Times New Roman" w:eastAsia="宋体" w:hAnsi="宋体" w:cs="宋体"/>
          <w:color w:val="000000"/>
          <w:sz w:val="20"/>
        </w:rPr>
        <w:t>:</w:t>
      </w:r>
    </w:p>
    <w:p w14:paraId="0C452685" w14:textId="77777777" w:rsidR="003A70CC" w:rsidRDefault="00FB74A8">
      <w:pPr>
        <w:spacing w:before="80" w:line="200" w:lineRule="exact"/>
        <w:ind w:left="240" w:right="440"/>
      </w:pPr>
      <w:r>
        <w:rPr>
          <w:rFonts w:ascii="Times New Roman" w:eastAsia="宋体" w:hAnsi="宋体" w:cs="宋体"/>
          <w:color w:val="000000"/>
          <w:w w:val="104"/>
          <w:sz w:val="20"/>
        </w:rPr>
        <w:t>•从所选和依赖的任务中单击，只删除所选任务中的闲置时间。</w:t>
      </w:r>
    </w:p>
    <w:p w14:paraId="53E37257" w14:textId="77777777" w:rsidR="003A70CC" w:rsidRDefault="00FB74A8">
      <w:pPr>
        <w:spacing w:before="60" w:line="200" w:lineRule="exact"/>
        <w:ind w:left="240" w:right="3020"/>
      </w:pPr>
      <w:r>
        <w:rPr>
          <w:rFonts w:ascii="Times New Roman" w:eastAsia="宋体" w:hAnsi="宋体" w:cs="宋体"/>
          <w:color w:val="000000"/>
          <w:w w:val="101"/>
          <w:sz w:val="20"/>
        </w:rPr>
        <w:t>•点击“从所有任务中”可以从地图上的所有任务中删除</w:t>
      </w:r>
      <w:r>
        <w:rPr>
          <w:rFonts w:ascii="Times New Roman" w:eastAsia="宋体" w:hAnsi="宋体" w:cs="宋体"/>
          <w:color w:val="000000"/>
          <w:w w:val="101"/>
          <w:sz w:val="20"/>
        </w:rPr>
        <w:t>slack</w:t>
      </w:r>
      <w:r>
        <w:rPr>
          <w:rFonts w:ascii="Times New Roman" w:eastAsia="宋体" w:hAnsi="宋体" w:cs="宋体"/>
          <w:color w:val="000000"/>
          <w:w w:val="101"/>
          <w:sz w:val="20"/>
        </w:rPr>
        <w:t>。</w:t>
      </w:r>
    </w:p>
    <w:p w14:paraId="57A64C05" w14:textId="77777777" w:rsidR="003A70CC" w:rsidRDefault="003A70CC">
      <w:pPr>
        <w:spacing w:line="14" w:lineRule="exact"/>
        <w:sectPr w:rsidR="003A70CC">
          <w:type w:val="continuous"/>
          <w:pgSz w:w="12240" w:h="17760"/>
          <w:pgMar w:top="740" w:right="1580" w:bottom="1440" w:left="1560" w:header="720" w:footer="720" w:gutter="0"/>
          <w:cols w:space="720"/>
        </w:sectPr>
      </w:pPr>
    </w:p>
    <w:p w14:paraId="21BF428C" w14:textId="77777777" w:rsidR="003A70CC" w:rsidRDefault="00FB74A8">
      <w:pPr>
        <w:pBdr>
          <w:top w:val="single" w:sz="0" w:space="17" w:color="FFFFFF"/>
        </w:pBdr>
        <w:spacing w:line="220" w:lineRule="exact"/>
        <w:ind w:right="6980"/>
        <w:jc w:val="left"/>
        <w:sectPr w:rsidR="003A70CC">
          <w:type w:val="continuous"/>
          <w:pgSz w:w="12240" w:h="17760"/>
          <w:pgMar w:top="740" w:right="1580" w:bottom="1440" w:left="1560" w:header="720" w:footer="720" w:gutter="0"/>
          <w:cols w:space="720"/>
        </w:sectPr>
      </w:pPr>
      <w:r>
        <w:rPr>
          <w:rFonts w:ascii="Times New Roman" w:eastAsia="宋体" w:hAnsi="宋体" w:cs="宋体"/>
          <w:color w:val="5C6F7B"/>
          <w:w w:val="108"/>
          <w:sz w:val="22"/>
        </w:rPr>
        <w:t>改变项目的日期</w:t>
      </w:r>
    </w:p>
    <w:p w14:paraId="4168A976" w14:textId="77777777" w:rsidR="003A70CC" w:rsidRDefault="00FB74A8">
      <w:pPr>
        <w:pBdr>
          <w:top w:val="single" w:sz="0" w:space="9" w:color="FFFFFF"/>
        </w:pBdr>
        <w:spacing w:line="200" w:lineRule="exact"/>
        <w:ind w:right="3280"/>
      </w:pPr>
      <w:r>
        <w:rPr>
          <w:rFonts w:ascii="Times New Roman" w:eastAsia="宋体" w:hAnsi="宋体" w:cs="宋体"/>
          <w:color w:val="000000"/>
          <w:sz w:val="20"/>
        </w:rPr>
        <w:t>在甘特</w:t>
      </w:r>
      <w:r>
        <w:rPr>
          <w:rFonts w:ascii="Times New Roman" w:eastAsia="宋体" w:hAnsi="宋体" w:cs="宋体"/>
          <w:color w:val="000000"/>
          <w:sz w:val="20"/>
        </w:rPr>
        <w:t>Pro</w:t>
      </w:r>
      <w:r>
        <w:rPr>
          <w:rFonts w:ascii="Times New Roman" w:eastAsia="宋体" w:hAnsi="宋体" w:cs="宋体"/>
          <w:color w:val="000000"/>
          <w:sz w:val="20"/>
        </w:rPr>
        <w:t>中，单击“移动项目”，然后执行以下操作之一</w:t>
      </w:r>
      <w:r>
        <w:rPr>
          <w:rFonts w:ascii="Times New Roman" w:eastAsia="宋体" w:hAnsi="宋体" w:cs="宋体"/>
          <w:color w:val="000000"/>
          <w:sz w:val="20"/>
        </w:rPr>
        <w:t>:</w:t>
      </w:r>
    </w:p>
    <w:p w14:paraId="6739DAF9" w14:textId="77777777" w:rsidR="003A70CC" w:rsidRDefault="00FB74A8">
      <w:pPr>
        <w:spacing w:before="60" w:line="320" w:lineRule="exact"/>
        <w:ind w:left="580" w:hanging="340"/>
      </w:pPr>
      <w:r>
        <w:rPr>
          <w:rFonts w:ascii="Times New Roman" w:eastAsia="宋体" w:hAnsi="宋体" w:cs="宋体"/>
          <w:color w:val="000000"/>
          <w:w w:val="102"/>
          <w:sz w:val="20"/>
        </w:rPr>
        <w:t>•单击“更改开始日期”，从“项目开始日期”对话框的下拉菜单中选择一个新的日期，然后单击“确定”。</w:t>
      </w:r>
    </w:p>
    <w:p w14:paraId="31926AC2" w14:textId="77777777" w:rsidR="003A70CC" w:rsidRDefault="00FB74A8">
      <w:pPr>
        <w:spacing w:before="60" w:line="320" w:lineRule="exact"/>
        <w:ind w:left="580" w:right="120" w:hanging="340"/>
      </w:pPr>
      <w:r>
        <w:rPr>
          <w:rFonts w:ascii="Times New Roman" w:eastAsia="宋体" w:hAnsi="宋体" w:cs="宋体"/>
          <w:color w:val="000000"/>
          <w:w w:val="102"/>
          <w:sz w:val="20"/>
        </w:rPr>
        <w:t>•单击“更改结束日期”，在“项目结束日期”对话框的下拉菜单中选择一个新的日期，然后单击“确定”。</w:t>
      </w:r>
    </w:p>
    <w:p w14:paraId="59166852" w14:textId="77777777" w:rsidR="003A70CC" w:rsidRDefault="003A70CC">
      <w:pPr>
        <w:spacing w:line="14" w:lineRule="exact"/>
        <w:sectPr w:rsidR="003A70CC">
          <w:type w:val="continuous"/>
          <w:pgSz w:w="12240" w:h="17760"/>
          <w:pgMar w:top="740" w:right="1580" w:bottom="1440" w:left="1560" w:header="720" w:footer="720" w:gutter="0"/>
          <w:cols w:space="720"/>
        </w:sectPr>
      </w:pPr>
    </w:p>
    <w:p w14:paraId="4BACF571" w14:textId="77777777" w:rsidR="003A70CC" w:rsidRDefault="00FB74A8">
      <w:pPr>
        <w:pBdr>
          <w:top w:val="single" w:sz="0" w:space="16" w:color="FFFFFF"/>
        </w:pBdr>
        <w:spacing w:line="220" w:lineRule="exact"/>
        <w:ind w:right="7180"/>
        <w:jc w:val="left"/>
        <w:sectPr w:rsidR="003A70CC">
          <w:type w:val="continuous"/>
          <w:pgSz w:w="12240" w:h="17760"/>
          <w:pgMar w:top="740" w:right="1580" w:bottom="1440" w:left="1560" w:header="720" w:footer="720" w:gutter="0"/>
          <w:cols w:space="720"/>
        </w:sectPr>
      </w:pPr>
      <w:r>
        <w:rPr>
          <w:rFonts w:ascii="Times New Roman" w:eastAsia="宋体" w:hAnsi="宋体" w:cs="宋体"/>
          <w:color w:val="5C6F7B"/>
          <w:w w:val="105"/>
          <w:sz w:val="22"/>
        </w:rPr>
        <w:t>出口甘特图</w:t>
      </w:r>
    </w:p>
    <w:p w14:paraId="4550E038" w14:textId="77777777" w:rsidR="003A70CC" w:rsidRDefault="00FB74A8">
      <w:pPr>
        <w:pBdr>
          <w:top w:val="single" w:sz="0" w:space="12" w:color="FFFFFF"/>
        </w:pBdr>
        <w:spacing w:line="210" w:lineRule="exact"/>
        <w:ind w:right="6160"/>
        <w:jc w:val="left"/>
      </w:pPr>
      <w:r>
        <w:rPr>
          <w:rFonts w:ascii="Times New Roman" w:eastAsia="宋体" w:hAnsi="宋体" w:cs="宋体"/>
          <w:color w:val="000000"/>
          <w:w w:val="98"/>
        </w:rPr>
        <w:t>将甘特图导出为图像</w:t>
      </w:r>
    </w:p>
    <w:p w14:paraId="4AB69AF6" w14:textId="77777777" w:rsidR="003A70CC" w:rsidRDefault="00FB74A8">
      <w:pPr>
        <w:spacing w:before="80" w:line="200" w:lineRule="exact"/>
        <w:ind w:left="240" w:right="6220"/>
        <w:jc w:val="left"/>
      </w:pPr>
      <w:r>
        <w:rPr>
          <w:rFonts w:ascii="Times New Roman" w:eastAsia="宋体" w:hAnsi="宋体" w:cs="宋体"/>
          <w:color w:val="000000"/>
          <w:w w:val="101"/>
          <w:sz w:val="20"/>
        </w:rPr>
        <w:t>1.</w:t>
      </w:r>
      <w:r>
        <w:rPr>
          <w:rFonts w:ascii="Times New Roman" w:eastAsia="宋体" w:hAnsi="宋体" w:cs="宋体"/>
          <w:color w:val="000000"/>
          <w:w w:val="101"/>
          <w:sz w:val="20"/>
        </w:rPr>
        <w:t>在“甘特</w:t>
      </w:r>
      <w:r>
        <w:rPr>
          <w:rFonts w:ascii="Times New Roman" w:eastAsia="宋体" w:hAnsi="宋体" w:cs="宋体"/>
          <w:color w:val="000000"/>
          <w:w w:val="101"/>
          <w:sz w:val="20"/>
        </w:rPr>
        <w:t>Pro</w:t>
      </w:r>
      <w:r>
        <w:rPr>
          <w:rFonts w:ascii="Times New Roman" w:eastAsia="宋体" w:hAnsi="宋体" w:cs="宋体"/>
          <w:color w:val="000000"/>
          <w:w w:val="101"/>
          <w:sz w:val="20"/>
        </w:rPr>
        <w:t>”中，单击“导出”。</w:t>
      </w:r>
    </w:p>
    <w:p w14:paraId="5A63A84E" w14:textId="77777777" w:rsidR="003A70CC" w:rsidRDefault="00FB74A8">
      <w:pPr>
        <w:spacing w:before="80" w:line="200" w:lineRule="exact"/>
        <w:ind w:left="240" w:right="4000"/>
        <w:jc w:val="left"/>
      </w:pPr>
      <w:r>
        <w:rPr>
          <w:rFonts w:ascii="Times New Roman" w:eastAsia="宋体" w:hAnsi="宋体" w:cs="宋体"/>
          <w:color w:val="000000"/>
          <w:w w:val="101"/>
          <w:sz w:val="20"/>
        </w:rPr>
        <w:t>2.</w:t>
      </w:r>
      <w:r>
        <w:rPr>
          <w:rFonts w:ascii="Times New Roman" w:eastAsia="宋体" w:hAnsi="宋体" w:cs="宋体"/>
          <w:color w:val="000000"/>
          <w:w w:val="101"/>
          <w:sz w:val="20"/>
        </w:rPr>
        <w:t>单击“导出图像”，然后单击以下任意一种</w:t>
      </w:r>
      <w:r>
        <w:rPr>
          <w:rFonts w:ascii="Times New Roman" w:eastAsia="宋体" w:hAnsi="宋体" w:cs="宋体"/>
          <w:color w:val="000000"/>
          <w:w w:val="101"/>
          <w:sz w:val="20"/>
        </w:rPr>
        <w:t>:</w:t>
      </w:r>
    </w:p>
    <w:p w14:paraId="3C3CA97A" w14:textId="77777777" w:rsidR="003A70CC" w:rsidRDefault="00FB74A8">
      <w:pPr>
        <w:spacing w:before="60" w:line="200" w:lineRule="exact"/>
        <w:ind w:left="600" w:right="5500"/>
        <w:jc w:val="left"/>
      </w:pPr>
      <w:r>
        <w:rPr>
          <w:rFonts w:ascii="Times New Roman" w:eastAsia="宋体" w:hAnsi="宋体" w:cs="宋体"/>
          <w:color w:val="000000"/>
          <w:w w:val="99"/>
          <w:sz w:val="20"/>
        </w:rPr>
        <w:t>•仅用于导出图表。</w:t>
      </w:r>
    </w:p>
    <w:p w14:paraId="7E3E91CC" w14:textId="77777777" w:rsidR="003A70CC" w:rsidRDefault="00FB74A8">
      <w:pPr>
        <w:spacing w:before="60" w:line="200" w:lineRule="exact"/>
        <w:ind w:left="600" w:right="4240"/>
        <w:jc w:val="left"/>
      </w:pPr>
      <w:r>
        <w:rPr>
          <w:rFonts w:ascii="Times New Roman" w:eastAsia="宋体" w:hAnsi="宋体" w:cs="宋体"/>
          <w:color w:val="000000"/>
          <w:sz w:val="20"/>
        </w:rPr>
        <w:t>•网格和图表导出网格和图表。</w:t>
      </w:r>
    </w:p>
    <w:p w14:paraId="416C2F34" w14:textId="77777777" w:rsidR="003A70CC" w:rsidRDefault="00FB74A8">
      <w:pPr>
        <w:spacing w:before="80" w:line="200" w:lineRule="exact"/>
        <w:ind w:left="240" w:right="6220"/>
        <w:jc w:val="left"/>
      </w:pPr>
      <w:r>
        <w:rPr>
          <w:rFonts w:ascii="Times New Roman" w:eastAsia="宋体" w:hAnsi="宋体" w:cs="宋体"/>
          <w:color w:val="000000"/>
          <w:sz w:val="20"/>
        </w:rPr>
        <w:t>3.</w:t>
      </w:r>
      <w:r>
        <w:rPr>
          <w:rFonts w:ascii="Times New Roman" w:eastAsia="宋体" w:hAnsi="宋体" w:cs="宋体"/>
          <w:color w:val="000000"/>
          <w:sz w:val="20"/>
        </w:rPr>
        <w:t>点击以下其中一项</w:t>
      </w:r>
      <w:r>
        <w:rPr>
          <w:rFonts w:ascii="Times New Roman" w:eastAsia="宋体" w:hAnsi="宋体" w:cs="宋体"/>
          <w:color w:val="000000"/>
          <w:sz w:val="20"/>
        </w:rPr>
        <w:t>:</w:t>
      </w:r>
    </w:p>
    <w:p w14:paraId="6E5BAD89" w14:textId="77777777" w:rsidR="003A70CC" w:rsidRDefault="00FB74A8">
      <w:pPr>
        <w:spacing w:before="60" w:line="200" w:lineRule="exact"/>
        <w:ind w:left="240" w:right="3240"/>
        <w:jc w:val="left"/>
        <w:sectPr w:rsidR="003A70CC">
          <w:type w:val="continuous"/>
          <w:pgSz w:w="12240" w:h="17760"/>
          <w:pgMar w:top="740" w:right="1580" w:bottom="1440" w:left="1560" w:header="720" w:footer="720" w:gutter="0"/>
          <w:cols w:space="720"/>
        </w:sectPr>
      </w:pPr>
      <w:r>
        <w:rPr>
          <w:rFonts w:ascii="Times New Roman" w:eastAsia="宋体" w:hAnsi="宋体" w:cs="宋体"/>
          <w:color w:val="000000"/>
          <w:w w:val="102"/>
          <w:sz w:val="20"/>
        </w:rPr>
        <w:t>•复制到剪贴板粘贴图像在另一个文档。</w:t>
      </w:r>
    </w:p>
    <w:p w14:paraId="4E1D6431" w14:textId="77777777" w:rsidR="003A70CC" w:rsidRDefault="00FB74A8">
      <w:pPr>
        <w:pBdr>
          <w:top w:val="single" w:sz="0" w:space="31" w:color="FFFFFF"/>
        </w:pBdr>
        <w:spacing w:before="120" w:line="200" w:lineRule="exact"/>
        <w:ind w:right="8740"/>
        <w:jc w:val="left"/>
        <w:sectPr w:rsidR="003A70CC">
          <w:type w:val="continuous"/>
          <w:pgSz w:w="12240" w:h="17760"/>
          <w:pgMar w:top="740" w:right="1580" w:bottom="1440" w:left="1560" w:header="720" w:footer="720" w:gutter="0"/>
          <w:cols w:space="720"/>
        </w:sectPr>
      </w:pPr>
      <w:r>
        <w:rPr>
          <w:rFonts w:ascii="Times New Roman" w:eastAsia="宋体" w:hAnsi="宋体" w:cs="宋体"/>
          <w:color w:val="000000"/>
          <w:w w:val="106"/>
          <w:sz w:val="20"/>
        </w:rPr>
        <w:t>183</w:t>
      </w:r>
    </w:p>
    <w:p w14:paraId="58999CB7" w14:textId="77777777" w:rsidR="003A70CC" w:rsidRDefault="00FB74A8">
      <w:pPr>
        <w:pageBreakBefore/>
        <w:spacing w:line="200" w:lineRule="exact"/>
        <w:ind w:left="7800" w:right="2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98"/>
          <w:sz w:val="20"/>
        </w:rPr>
        <w:lastRenderedPageBreak/>
        <w:t>使用地图</w:t>
      </w:r>
    </w:p>
    <w:p w14:paraId="181E0E6C" w14:textId="77777777" w:rsidR="003A70CC" w:rsidRDefault="00FB74A8">
      <w:pPr>
        <w:pBdr>
          <w:top w:val="single" w:sz="0" w:space="21" w:color="FFFFFF"/>
        </w:pBdr>
        <w:spacing w:line="200" w:lineRule="exact"/>
        <w:ind w:left="240" w:right="354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sz w:val="20"/>
        </w:rPr>
        <w:t>•另存为文件保存为</w:t>
      </w:r>
      <w:r>
        <w:rPr>
          <w:rFonts w:ascii="Times New Roman" w:eastAsia="宋体" w:hAnsi="宋体" w:cs="宋体"/>
          <w:color w:val="000000"/>
          <w:sz w:val="20"/>
        </w:rPr>
        <w:t>JPEG, GIF, PNG, TIFF</w:t>
      </w:r>
      <w:r>
        <w:rPr>
          <w:rFonts w:ascii="Times New Roman" w:eastAsia="宋体" w:hAnsi="宋体" w:cs="宋体"/>
          <w:color w:val="000000"/>
          <w:sz w:val="20"/>
        </w:rPr>
        <w:t>，或</w:t>
      </w:r>
      <w:r>
        <w:rPr>
          <w:rFonts w:ascii="Times New Roman" w:eastAsia="宋体" w:hAnsi="宋体" w:cs="宋体"/>
          <w:color w:val="000000"/>
          <w:sz w:val="20"/>
        </w:rPr>
        <w:t>BMP</w:t>
      </w:r>
      <w:r>
        <w:rPr>
          <w:rFonts w:ascii="Times New Roman" w:eastAsia="宋体" w:hAnsi="宋体" w:cs="宋体"/>
          <w:color w:val="000000"/>
          <w:sz w:val="20"/>
        </w:rPr>
        <w:t>。</w:t>
      </w:r>
    </w:p>
    <w:p w14:paraId="541BF4F6" w14:textId="77777777" w:rsidR="003A70CC" w:rsidRDefault="00FB74A8">
      <w:pPr>
        <w:pBdr>
          <w:top w:val="single" w:sz="0" w:space="12" w:color="FFFFFF"/>
        </w:pBdr>
        <w:spacing w:line="210" w:lineRule="exact"/>
        <w:ind w:right="6440"/>
        <w:jc w:val="left"/>
      </w:pPr>
      <w:r>
        <w:rPr>
          <w:rFonts w:ascii="Times New Roman" w:eastAsia="宋体" w:hAnsi="宋体" w:cs="宋体"/>
          <w:color w:val="000000"/>
          <w:w w:val="98"/>
        </w:rPr>
        <w:t>导出甘特图作为报告</w:t>
      </w:r>
    </w:p>
    <w:p w14:paraId="4F917641" w14:textId="77777777" w:rsidR="003A70CC" w:rsidRDefault="00FB74A8">
      <w:pPr>
        <w:spacing w:before="80" w:line="200" w:lineRule="exact"/>
        <w:ind w:left="240" w:right="6380"/>
        <w:jc w:val="left"/>
      </w:pPr>
      <w:r>
        <w:rPr>
          <w:rFonts w:ascii="Times New Roman" w:eastAsia="宋体" w:hAnsi="宋体" w:cs="宋体"/>
          <w:color w:val="000000"/>
          <w:w w:val="101"/>
          <w:sz w:val="20"/>
        </w:rPr>
        <w:t>1.</w:t>
      </w:r>
      <w:r>
        <w:rPr>
          <w:rFonts w:ascii="Times New Roman" w:eastAsia="宋体" w:hAnsi="宋体" w:cs="宋体"/>
          <w:color w:val="000000"/>
          <w:w w:val="101"/>
          <w:sz w:val="20"/>
        </w:rPr>
        <w:t>在“甘特</w:t>
      </w:r>
      <w:r>
        <w:rPr>
          <w:rFonts w:ascii="Times New Roman" w:eastAsia="宋体" w:hAnsi="宋体" w:cs="宋体"/>
          <w:color w:val="000000"/>
          <w:w w:val="101"/>
          <w:sz w:val="20"/>
        </w:rPr>
        <w:t>Pro</w:t>
      </w:r>
      <w:r>
        <w:rPr>
          <w:rFonts w:ascii="Times New Roman" w:eastAsia="宋体" w:hAnsi="宋体" w:cs="宋体"/>
          <w:color w:val="000000"/>
          <w:w w:val="101"/>
          <w:sz w:val="20"/>
        </w:rPr>
        <w:t>”中，单击“导出”。</w:t>
      </w:r>
    </w:p>
    <w:p w14:paraId="1A72833E" w14:textId="77777777" w:rsidR="003A70CC" w:rsidRDefault="00FB74A8">
      <w:pPr>
        <w:spacing w:before="60" w:line="200" w:lineRule="exact"/>
        <w:ind w:left="240" w:right="4180"/>
        <w:jc w:val="left"/>
      </w:pPr>
      <w:r>
        <w:rPr>
          <w:rFonts w:ascii="Times New Roman" w:eastAsia="宋体" w:hAnsi="宋体" w:cs="宋体"/>
          <w:color w:val="000000"/>
          <w:w w:val="101"/>
          <w:sz w:val="20"/>
        </w:rPr>
        <w:t>2.</w:t>
      </w:r>
      <w:r>
        <w:rPr>
          <w:rFonts w:ascii="Times New Roman" w:eastAsia="宋体" w:hAnsi="宋体" w:cs="宋体"/>
          <w:color w:val="000000"/>
          <w:w w:val="101"/>
          <w:sz w:val="20"/>
        </w:rPr>
        <w:t>单击“导出报告”，然后单击以下任意一种</w:t>
      </w:r>
      <w:r>
        <w:rPr>
          <w:rFonts w:ascii="Times New Roman" w:eastAsia="宋体" w:hAnsi="宋体" w:cs="宋体"/>
          <w:color w:val="000000"/>
          <w:w w:val="101"/>
          <w:sz w:val="20"/>
        </w:rPr>
        <w:t>:</w:t>
      </w:r>
    </w:p>
    <w:p w14:paraId="36219D04" w14:textId="77777777" w:rsidR="003A70CC" w:rsidRDefault="00FB74A8">
      <w:pPr>
        <w:spacing w:before="80" w:line="200" w:lineRule="exact"/>
        <w:ind w:left="600" w:right="7080"/>
        <w:jc w:val="left"/>
      </w:pPr>
      <w:r>
        <w:rPr>
          <w:rFonts w:ascii="Times New Roman" w:eastAsia="宋体" w:hAnsi="宋体" w:cs="宋体"/>
          <w:color w:val="000000"/>
          <w:w w:val="99"/>
          <w:sz w:val="20"/>
        </w:rPr>
        <w:t>•项目报告</w:t>
      </w:r>
    </w:p>
    <w:p w14:paraId="429184D6" w14:textId="77777777" w:rsidR="003A70CC" w:rsidRDefault="00FB74A8">
      <w:pPr>
        <w:spacing w:before="60" w:line="200" w:lineRule="exact"/>
        <w:ind w:left="600" w:right="6700"/>
        <w:jc w:val="left"/>
      </w:pPr>
      <w:r>
        <w:rPr>
          <w:rFonts w:ascii="Times New Roman" w:eastAsia="宋体" w:hAnsi="宋体" w:cs="宋体"/>
          <w:color w:val="000000"/>
          <w:w w:val="102"/>
          <w:sz w:val="20"/>
        </w:rPr>
        <w:t>•总结报告</w:t>
      </w:r>
    </w:p>
    <w:p w14:paraId="63A1CC2C" w14:textId="77777777" w:rsidR="003A70CC" w:rsidRDefault="00FB74A8">
      <w:pPr>
        <w:spacing w:before="60" w:line="200" w:lineRule="exact"/>
        <w:ind w:left="600" w:right="6740"/>
        <w:jc w:val="left"/>
      </w:pPr>
      <w:r>
        <w:rPr>
          <w:rFonts w:ascii="Times New Roman" w:eastAsia="宋体" w:hAnsi="宋体" w:cs="宋体"/>
          <w:color w:val="000000"/>
          <w:w w:val="101"/>
          <w:sz w:val="20"/>
        </w:rPr>
        <w:t>•里程碑报告</w:t>
      </w:r>
    </w:p>
    <w:p w14:paraId="5122AA4C" w14:textId="77777777" w:rsidR="003A70CC" w:rsidRDefault="00FB74A8">
      <w:pPr>
        <w:spacing w:before="80" w:line="200" w:lineRule="exact"/>
        <w:ind w:left="600" w:right="7180"/>
        <w:jc w:val="left"/>
      </w:pPr>
      <w:r>
        <w:rPr>
          <w:rFonts w:ascii="Times New Roman" w:eastAsia="宋体" w:hAnsi="宋体" w:cs="宋体"/>
          <w:color w:val="000000"/>
          <w:w w:val="99"/>
          <w:sz w:val="20"/>
        </w:rPr>
        <w:t>•工作报告</w:t>
      </w:r>
    </w:p>
    <w:p w14:paraId="39EBF82E" w14:textId="77777777" w:rsidR="003A70CC" w:rsidRDefault="00FB74A8">
      <w:pPr>
        <w:spacing w:before="60" w:line="200" w:lineRule="exact"/>
        <w:ind w:left="600" w:right="7320"/>
        <w:jc w:val="left"/>
      </w:pPr>
      <w:r>
        <w:rPr>
          <w:rFonts w:ascii="Times New Roman" w:eastAsia="宋体" w:hAnsi="宋体" w:cs="宋体"/>
          <w:color w:val="000000"/>
          <w:w w:val="96"/>
          <w:sz w:val="20"/>
        </w:rPr>
        <w:t>•网格报告</w:t>
      </w:r>
    </w:p>
    <w:p w14:paraId="2C9CDCFF" w14:textId="77777777" w:rsidR="003A70CC" w:rsidRDefault="00FB74A8">
      <w:pPr>
        <w:spacing w:before="80" w:line="200" w:lineRule="exact"/>
        <w:ind w:left="240" w:right="6380"/>
        <w:jc w:val="left"/>
      </w:pPr>
      <w:r>
        <w:rPr>
          <w:rFonts w:ascii="Times New Roman" w:eastAsia="宋体" w:hAnsi="宋体" w:cs="宋体"/>
          <w:color w:val="000000"/>
          <w:sz w:val="20"/>
        </w:rPr>
        <w:t>3.</w:t>
      </w:r>
      <w:r>
        <w:rPr>
          <w:rFonts w:ascii="Times New Roman" w:eastAsia="宋体" w:hAnsi="宋体" w:cs="宋体"/>
          <w:color w:val="000000"/>
          <w:sz w:val="20"/>
        </w:rPr>
        <w:t>点击以下其中一项</w:t>
      </w:r>
      <w:r>
        <w:rPr>
          <w:rFonts w:ascii="Times New Roman" w:eastAsia="宋体" w:hAnsi="宋体" w:cs="宋体"/>
          <w:color w:val="000000"/>
          <w:sz w:val="20"/>
        </w:rPr>
        <w:t>:</w:t>
      </w:r>
    </w:p>
    <w:p w14:paraId="18D6E5C6" w14:textId="77777777" w:rsidR="003A70CC" w:rsidRDefault="00FB74A8">
      <w:pPr>
        <w:spacing w:before="60" w:line="200" w:lineRule="exact"/>
        <w:ind w:left="600" w:right="4320"/>
        <w:jc w:val="left"/>
      </w:pPr>
      <w:r>
        <w:rPr>
          <w:rFonts w:ascii="Times New Roman" w:eastAsia="宋体" w:hAnsi="宋体" w:cs="宋体"/>
          <w:color w:val="000000"/>
          <w:w w:val="98"/>
          <w:sz w:val="20"/>
        </w:rPr>
        <w:t>•预览，在自己的窗口中查看报告。</w:t>
      </w:r>
    </w:p>
    <w:p w14:paraId="0739AD2F" w14:textId="77777777" w:rsidR="003A70CC" w:rsidRDefault="00FB74A8">
      <w:pPr>
        <w:spacing w:before="80" w:line="200" w:lineRule="exact"/>
        <w:ind w:left="600" w:right="3080"/>
        <w:jc w:val="left"/>
      </w:pPr>
      <w:r>
        <w:rPr>
          <w:rFonts w:ascii="Times New Roman" w:eastAsia="宋体" w:hAnsi="宋体" w:cs="宋体"/>
          <w:color w:val="000000"/>
          <w:w w:val="102"/>
          <w:sz w:val="20"/>
        </w:rPr>
        <w:t>•复制到剪贴板，以粘贴报告在另一个文档。</w:t>
      </w:r>
    </w:p>
    <w:p w14:paraId="4AB585CB" w14:textId="77777777" w:rsidR="003A70CC" w:rsidRDefault="00FB74A8">
      <w:pPr>
        <w:spacing w:before="60" w:line="200" w:lineRule="exact"/>
        <w:ind w:left="600" w:right="4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1"/>
          <w:sz w:val="20"/>
        </w:rPr>
        <w:t>•另存为文件将报表另存为</w:t>
      </w:r>
      <w:r>
        <w:rPr>
          <w:rFonts w:ascii="Times New Roman" w:eastAsia="宋体" w:hAnsi="宋体" w:cs="宋体"/>
          <w:color w:val="000000"/>
          <w:w w:val="101"/>
          <w:sz w:val="20"/>
        </w:rPr>
        <w:t>CSV</w:t>
      </w:r>
      <w:r>
        <w:rPr>
          <w:rFonts w:ascii="Times New Roman" w:eastAsia="宋体" w:hAnsi="宋体" w:cs="宋体"/>
          <w:color w:val="000000"/>
          <w:w w:val="101"/>
          <w:sz w:val="20"/>
        </w:rPr>
        <w:t>文件。您无法将项目报告保存为</w:t>
      </w:r>
      <w:r>
        <w:rPr>
          <w:rFonts w:ascii="Times New Roman" w:eastAsia="宋体" w:hAnsi="宋体" w:cs="宋体"/>
          <w:color w:val="000000"/>
          <w:w w:val="101"/>
          <w:sz w:val="20"/>
        </w:rPr>
        <w:t>CSV</w:t>
      </w:r>
      <w:r>
        <w:rPr>
          <w:rFonts w:ascii="Times New Roman" w:eastAsia="宋体" w:hAnsi="宋体" w:cs="宋体"/>
          <w:color w:val="000000"/>
          <w:w w:val="101"/>
          <w:sz w:val="20"/>
        </w:rPr>
        <w:t>文件。</w:t>
      </w:r>
    </w:p>
    <w:p w14:paraId="30DA8C8C" w14:textId="77777777" w:rsidR="003A70CC" w:rsidRDefault="00FB74A8">
      <w:pPr>
        <w:pBdr>
          <w:top w:val="single" w:sz="0" w:space="11" w:color="FFFFFF"/>
        </w:pBdr>
        <w:spacing w:line="210" w:lineRule="exact"/>
        <w:ind w:right="7380"/>
        <w:jc w:val="left"/>
      </w:pPr>
      <w:r>
        <w:rPr>
          <w:rFonts w:ascii="Times New Roman" w:eastAsia="宋体" w:hAnsi="宋体" w:cs="宋体"/>
          <w:color w:val="000000"/>
        </w:rPr>
        <w:t>自定义甘特职业</w:t>
      </w:r>
    </w:p>
    <w:p w14:paraId="4B4E9B7E" w14:textId="77777777" w:rsidR="003A70CC" w:rsidRDefault="00FB74A8">
      <w:pPr>
        <w:spacing w:before="80" w:line="200" w:lineRule="exact"/>
        <w:ind w:left="240" w:right="6260"/>
        <w:jc w:val="left"/>
      </w:pPr>
      <w:r>
        <w:rPr>
          <w:rFonts w:ascii="Times New Roman" w:eastAsia="宋体" w:hAnsi="宋体" w:cs="宋体"/>
          <w:color w:val="000000"/>
          <w:w w:val="102"/>
          <w:sz w:val="20"/>
        </w:rPr>
        <w:t>1.</w:t>
      </w:r>
      <w:r>
        <w:rPr>
          <w:rFonts w:ascii="Times New Roman" w:eastAsia="宋体" w:hAnsi="宋体" w:cs="宋体"/>
          <w:color w:val="000000"/>
          <w:w w:val="102"/>
          <w:sz w:val="20"/>
        </w:rPr>
        <w:t>在甘特</w:t>
      </w:r>
      <w:r>
        <w:rPr>
          <w:rFonts w:ascii="Times New Roman" w:eastAsia="宋体" w:hAnsi="宋体" w:cs="宋体"/>
          <w:color w:val="000000"/>
          <w:w w:val="102"/>
          <w:sz w:val="20"/>
        </w:rPr>
        <w:t>Pro</w:t>
      </w:r>
      <w:r>
        <w:rPr>
          <w:rFonts w:ascii="Times New Roman" w:eastAsia="宋体" w:hAnsi="宋体" w:cs="宋体"/>
          <w:color w:val="000000"/>
          <w:w w:val="102"/>
          <w:sz w:val="20"/>
        </w:rPr>
        <w:t>中，单击“选项”。</w:t>
      </w:r>
    </w:p>
    <w:p w14:paraId="21B0194D" w14:textId="77777777" w:rsidR="003A70CC" w:rsidRDefault="00FB74A8">
      <w:pPr>
        <w:spacing w:before="80" w:line="200" w:lineRule="exact"/>
        <w:ind w:left="240" w:right="3900"/>
        <w:jc w:val="left"/>
      </w:pPr>
      <w:r>
        <w:rPr>
          <w:rFonts w:ascii="Times New Roman" w:eastAsia="宋体" w:hAnsi="宋体" w:cs="宋体"/>
          <w:color w:val="000000"/>
          <w:w w:val="103"/>
          <w:sz w:val="20"/>
        </w:rPr>
        <w:t>2.</w:t>
      </w:r>
      <w:r>
        <w:rPr>
          <w:rFonts w:ascii="Times New Roman" w:eastAsia="宋体" w:hAnsi="宋体" w:cs="宋体"/>
          <w:color w:val="000000"/>
          <w:w w:val="103"/>
          <w:sz w:val="20"/>
        </w:rPr>
        <w:t>取消选中“使用此地图的默认选项”框。</w:t>
      </w:r>
    </w:p>
    <w:p w14:paraId="7BC7615B" w14:textId="77777777" w:rsidR="003A70CC" w:rsidRDefault="00FB74A8">
      <w:pPr>
        <w:spacing w:before="60" w:line="200" w:lineRule="exact"/>
        <w:ind w:left="240" w:right="6560"/>
        <w:jc w:val="left"/>
      </w:pPr>
      <w:r>
        <w:rPr>
          <w:rFonts w:ascii="Times New Roman" w:eastAsia="宋体" w:hAnsi="宋体" w:cs="宋体"/>
          <w:color w:val="000000"/>
          <w:sz w:val="20"/>
        </w:rPr>
        <w:t>3.</w:t>
      </w:r>
      <w:r>
        <w:rPr>
          <w:rFonts w:ascii="Times New Roman" w:eastAsia="宋体" w:hAnsi="宋体" w:cs="宋体"/>
          <w:color w:val="000000"/>
          <w:sz w:val="20"/>
        </w:rPr>
        <w:t>做以下任何一件事</w:t>
      </w:r>
      <w:r>
        <w:rPr>
          <w:rFonts w:ascii="Times New Roman" w:eastAsia="宋体" w:hAnsi="宋体" w:cs="宋体"/>
          <w:color w:val="000000"/>
          <w:sz w:val="20"/>
        </w:rPr>
        <w:t>:</w:t>
      </w:r>
    </w:p>
    <w:p w14:paraId="2AEEDDB7" w14:textId="77777777" w:rsidR="003A70CC" w:rsidRDefault="00FB74A8">
      <w:pPr>
        <w:spacing w:before="80" w:line="310" w:lineRule="exact"/>
        <w:ind w:left="940" w:right="140" w:hanging="340"/>
        <w:jc w:val="left"/>
      </w:pPr>
      <w:r>
        <w:rPr>
          <w:rFonts w:ascii="Times New Roman" w:eastAsia="宋体" w:hAnsi="宋体" w:cs="宋体"/>
          <w:color w:val="000000"/>
          <w:w w:val="103"/>
          <w:sz w:val="20"/>
        </w:rPr>
        <w:t>•在项目可视化区域，指定如何处理没有所有者的任务，以及是否包括常规关系作为开始到结束的依赖关系。</w:t>
      </w:r>
    </w:p>
    <w:p w14:paraId="28BC807C" w14:textId="77777777" w:rsidR="003A70CC" w:rsidRDefault="00FB74A8">
      <w:pPr>
        <w:spacing w:before="80" w:line="200" w:lineRule="exact"/>
        <w:ind w:left="600" w:right="300"/>
        <w:jc w:val="left"/>
      </w:pPr>
      <w:r>
        <w:rPr>
          <w:rFonts w:ascii="Times New Roman" w:eastAsia="宋体" w:hAnsi="宋体" w:cs="宋体"/>
          <w:color w:val="000000"/>
          <w:w w:val="102"/>
          <w:sz w:val="20"/>
        </w:rPr>
        <w:t>•在图表区域，选择粒度级别，以确定您可以放大多远。</w:t>
      </w:r>
    </w:p>
    <w:p w14:paraId="6299E811" w14:textId="77777777" w:rsidR="003A70CC" w:rsidRDefault="00FB74A8">
      <w:pPr>
        <w:spacing w:before="60" w:line="200" w:lineRule="exact"/>
        <w:ind w:left="600" w:right="1140"/>
        <w:jc w:val="left"/>
      </w:pPr>
      <w:r>
        <w:rPr>
          <w:rFonts w:ascii="Times New Roman" w:eastAsia="宋体" w:hAnsi="宋体" w:cs="宋体"/>
          <w:color w:val="000000"/>
          <w:w w:val="101"/>
          <w:sz w:val="20"/>
        </w:rPr>
        <w:t>•在“列显示在网格”区域中，指定在网格中显示哪些列。</w:t>
      </w:r>
    </w:p>
    <w:p w14:paraId="4568B7E8" w14:textId="77777777" w:rsidR="003A70CC" w:rsidRDefault="00FB74A8">
      <w:pPr>
        <w:spacing w:before="60" w:line="327" w:lineRule="exact"/>
        <w:ind w:left="940" w:right="420" w:hanging="34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2"/>
          <w:sz w:val="20"/>
        </w:rPr>
        <w:t>•您还可以设置主题过滤，指定是否显示主题格式，指定如何在任务栏旁边显示文本，突出显示可能导致项目延迟的任务，指定工具提示如何显示，以及指定图表如何排序。</w:t>
      </w:r>
    </w:p>
    <w:p w14:paraId="5D64100D" w14:textId="77777777" w:rsidR="003A70CC" w:rsidRDefault="00FB74A8">
      <w:pPr>
        <w:pBdr>
          <w:top w:val="single" w:sz="0" w:space="12" w:color="FFFFFF"/>
        </w:pBdr>
        <w:spacing w:line="210" w:lineRule="exact"/>
        <w:ind w:right="7240"/>
        <w:jc w:val="left"/>
        <w:sectPr w:rsidR="003A70CC">
          <w:type w:val="continuous"/>
          <w:pgSz w:w="12240" w:h="17760"/>
          <w:pgMar w:top="740" w:right="1420" w:bottom="1440" w:left="1560" w:header="720" w:footer="720" w:gutter="0"/>
          <w:cols w:space="720"/>
        </w:sectPr>
      </w:pPr>
      <w:r>
        <w:rPr>
          <w:rFonts w:ascii="Times New Roman" w:eastAsia="宋体" w:hAnsi="宋体" w:cs="宋体"/>
          <w:color w:val="3E4D53"/>
          <w:w w:val="99"/>
        </w:rPr>
        <w:t>浏览甘特图</w:t>
      </w:r>
    </w:p>
    <w:p w14:paraId="62C8BB95" w14:textId="77777777" w:rsidR="003A70CC" w:rsidRDefault="00FB74A8">
      <w:pPr>
        <w:pBdr>
          <w:top w:val="single" w:sz="0" w:space="8" w:color="FFFFFF"/>
        </w:pBdr>
        <w:spacing w:line="200" w:lineRule="exact"/>
        <w:ind w:right="4140"/>
        <w:jc w:val="left"/>
      </w:pPr>
      <w:r>
        <w:rPr>
          <w:rFonts w:ascii="Times New Roman" w:eastAsia="宋体" w:hAnsi="宋体" w:cs="宋体"/>
          <w:color w:val="000000"/>
          <w:sz w:val="20"/>
        </w:rPr>
        <w:t>在“甘特</w:t>
      </w:r>
      <w:r>
        <w:rPr>
          <w:rFonts w:ascii="Times New Roman" w:eastAsia="宋体" w:hAnsi="宋体" w:cs="宋体"/>
          <w:color w:val="000000"/>
          <w:sz w:val="20"/>
        </w:rPr>
        <w:t>Pro</w:t>
      </w:r>
      <w:r>
        <w:rPr>
          <w:rFonts w:ascii="Times New Roman" w:eastAsia="宋体" w:hAnsi="宋体" w:cs="宋体"/>
          <w:color w:val="000000"/>
          <w:sz w:val="20"/>
        </w:rPr>
        <w:t>”中，点击“转到”，然后选择以下选项之一</w:t>
      </w:r>
      <w:r>
        <w:rPr>
          <w:rFonts w:ascii="Times New Roman" w:eastAsia="宋体" w:hAnsi="宋体" w:cs="宋体"/>
          <w:color w:val="000000"/>
          <w:sz w:val="20"/>
        </w:rPr>
        <w:t>:</w:t>
      </w:r>
    </w:p>
    <w:p w14:paraId="49D11C71" w14:textId="77777777" w:rsidR="003A70CC" w:rsidRDefault="00FB74A8">
      <w:pPr>
        <w:spacing w:before="60" w:line="200" w:lineRule="exact"/>
        <w:ind w:left="240" w:right="5920"/>
        <w:jc w:val="left"/>
      </w:pPr>
      <w:r>
        <w:rPr>
          <w:rFonts w:ascii="Times New Roman" w:eastAsia="宋体" w:hAnsi="宋体" w:cs="宋体"/>
          <w:color w:val="000000"/>
          <w:w w:val="98"/>
          <w:sz w:val="20"/>
        </w:rPr>
        <w:t>•点击今天去今天的日期。</w:t>
      </w:r>
    </w:p>
    <w:p w14:paraId="763D08AB" w14:textId="77777777" w:rsidR="003A70CC" w:rsidRDefault="00FB74A8">
      <w:pPr>
        <w:spacing w:before="60" w:line="200" w:lineRule="exact"/>
        <w:ind w:left="240" w:right="3760"/>
        <w:jc w:val="left"/>
      </w:pPr>
      <w:r>
        <w:rPr>
          <w:rFonts w:ascii="Times New Roman" w:eastAsia="宋体" w:hAnsi="宋体" w:cs="宋体"/>
          <w:color w:val="000000"/>
          <w:w w:val="99"/>
          <w:sz w:val="20"/>
        </w:rPr>
        <w:t>•单击“项目开始”，进入项目的第一天。</w:t>
      </w:r>
    </w:p>
    <w:p w14:paraId="1E827E5C" w14:textId="77777777" w:rsidR="003A70CC" w:rsidRDefault="00FB74A8">
      <w:pPr>
        <w:spacing w:before="80" w:line="200" w:lineRule="exact"/>
        <w:ind w:left="240" w:right="382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sz w:val="20"/>
        </w:rPr>
        <w:t>•单击“项目结束”，跳转到项目的最后一天。</w:t>
      </w:r>
    </w:p>
    <w:p w14:paraId="0F365B2D" w14:textId="77777777" w:rsidR="003A70CC" w:rsidRDefault="00FB74A8">
      <w:pPr>
        <w:pBdr>
          <w:top w:val="single" w:sz="0" w:space="11" w:color="FFFFFF"/>
        </w:pBdr>
        <w:spacing w:line="210" w:lineRule="exact"/>
        <w:ind w:right="6840"/>
        <w:jc w:val="left"/>
        <w:sectPr w:rsidR="003A70CC">
          <w:type w:val="continuous"/>
          <w:pgSz w:w="12240" w:h="17760"/>
          <w:pgMar w:top="740" w:right="1420" w:bottom="1440" w:left="1560" w:header="720" w:footer="720" w:gutter="0"/>
          <w:cols w:space="720"/>
        </w:sectPr>
      </w:pPr>
      <w:r>
        <w:rPr>
          <w:rFonts w:ascii="Times New Roman" w:eastAsia="宋体" w:hAnsi="宋体" w:cs="宋体"/>
          <w:color w:val="3E4D53"/>
          <w:w w:val="99"/>
        </w:rPr>
        <w:t>更改</w:t>
      </w:r>
      <w:r>
        <w:rPr>
          <w:rFonts w:ascii="Times New Roman" w:eastAsia="宋体" w:hAnsi="宋体" w:cs="宋体"/>
          <w:color w:val="3E4D53"/>
          <w:w w:val="99"/>
        </w:rPr>
        <w:t>Gantt Pro</w:t>
      </w:r>
      <w:r>
        <w:rPr>
          <w:rFonts w:ascii="Times New Roman" w:eastAsia="宋体" w:hAnsi="宋体" w:cs="宋体"/>
          <w:color w:val="3E4D53"/>
          <w:w w:val="99"/>
        </w:rPr>
        <w:t>视图</w:t>
      </w:r>
    </w:p>
    <w:p w14:paraId="33549953" w14:textId="77777777" w:rsidR="003A70CC" w:rsidRDefault="00FB74A8">
      <w:pPr>
        <w:pBdr>
          <w:top w:val="single" w:sz="0" w:space="8" w:color="FFFFFF"/>
        </w:pBdr>
        <w:spacing w:line="200" w:lineRule="exact"/>
        <w:ind w:right="6000"/>
        <w:jc w:val="left"/>
      </w:pPr>
      <w:r>
        <w:rPr>
          <w:rFonts w:ascii="Times New Roman" w:eastAsia="宋体" w:hAnsi="宋体" w:cs="宋体"/>
          <w:color w:val="000000"/>
          <w:w w:val="99"/>
          <w:sz w:val="20"/>
        </w:rPr>
        <w:t>在</w:t>
      </w:r>
      <w:r>
        <w:rPr>
          <w:rFonts w:ascii="Times New Roman" w:eastAsia="宋体" w:hAnsi="宋体" w:cs="宋体"/>
          <w:color w:val="000000"/>
          <w:w w:val="99"/>
          <w:sz w:val="20"/>
        </w:rPr>
        <w:t>Gantt Pro</w:t>
      </w:r>
      <w:r>
        <w:rPr>
          <w:rFonts w:ascii="Times New Roman" w:eastAsia="宋体" w:hAnsi="宋体" w:cs="宋体"/>
          <w:color w:val="000000"/>
          <w:w w:val="99"/>
          <w:sz w:val="20"/>
        </w:rPr>
        <w:t>中，执行以下操作之一</w:t>
      </w:r>
      <w:r>
        <w:rPr>
          <w:rFonts w:ascii="Times New Roman" w:eastAsia="宋体" w:hAnsi="宋体" w:cs="宋体"/>
          <w:color w:val="000000"/>
          <w:w w:val="99"/>
          <w:sz w:val="20"/>
        </w:rPr>
        <w:t>:</w:t>
      </w:r>
    </w:p>
    <w:p w14:paraId="4F8AE609" w14:textId="77777777" w:rsidR="003A70CC" w:rsidRDefault="00FB74A8">
      <w:pPr>
        <w:spacing w:before="80" w:line="200" w:lineRule="exact"/>
        <w:ind w:left="240" w:right="7380"/>
        <w:jc w:val="left"/>
      </w:pPr>
      <w:r>
        <w:rPr>
          <w:rFonts w:ascii="Times New Roman" w:eastAsia="宋体" w:hAnsi="宋体" w:cs="宋体"/>
          <w:color w:val="000000"/>
          <w:w w:val="98"/>
          <w:sz w:val="20"/>
        </w:rPr>
        <w:t>•单击“放大”。</w:t>
      </w:r>
    </w:p>
    <w:p w14:paraId="1EA7BBCA" w14:textId="77777777" w:rsidR="003A70CC" w:rsidRDefault="00FB74A8">
      <w:pPr>
        <w:spacing w:before="60" w:line="200" w:lineRule="exact"/>
        <w:ind w:left="240" w:right="7260"/>
        <w:jc w:val="left"/>
      </w:pPr>
      <w:r>
        <w:rPr>
          <w:rFonts w:ascii="Times New Roman" w:eastAsia="宋体" w:hAnsi="宋体" w:cs="宋体"/>
          <w:color w:val="000000"/>
          <w:sz w:val="20"/>
        </w:rPr>
        <w:t>•单击“缩小”。</w:t>
      </w:r>
    </w:p>
    <w:p w14:paraId="23DC0A07" w14:textId="77777777" w:rsidR="003A70CC" w:rsidRDefault="00FB74A8">
      <w:pPr>
        <w:spacing w:before="60" w:line="200" w:lineRule="exact"/>
        <w:ind w:left="240" w:right="208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sz w:val="20"/>
        </w:rPr>
        <w:t>•单击缩放以使图表跨越甘特</w:t>
      </w:r>
      <w:r>
        <w:rPr>
          <w:rFonts w:ascii="Times New Roman" w:eastAsia="宋体" w:hAnsi="宋体" w:cs="宋体"/>
          <w:color w:val="000000"/>
          <w:sz w:val="20"/>
        </w:rPr>
        <w:t>Pro</w:t>
      </w:r>
      <w:r>
        <w:rPr>
          <w:rFonts w:ascii="Times New Roman" w:eastAsia="宋体" w:hAnsi="宋体" w:cs="宋体"/>
          <w:color w:val="000000"/>
          <w:sz w:val="20"/>
        </w:rPr>
        <w:t>窗口的宽度。</w:t>
      </w:r>
    </w:p>
    <w:p w14:paraId="4B79799F" w14:textId="77777777" w:rsidR="003A70CC" w:rsidRDefault="00FB74A8">
      <w:pPr>
        <w:pBdr>
          <w:top w:val="single" w:sz="0" w:space="29" w:color="FFFFFF"/>
        </w:pBdr>
        <w:spacing w:line="200" w:lineRule="exact"/>
        <w:ind w:left="89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6"/>
          <w:sz w:val="20"/>
        </w:rPr>
        <w:t>184</w:t>
      </w:r>
    </w:p>
    <w:p w14:paraId="0E3BA2C1" w14:textId="5E516CD9" w:rsidR="003A70CC" w:rsidRDefault="00C368D6">
      <w:pPr>
        <w:pageBreakBefore/>
        <w:spacing w:line="200" w:lineRule="exact"/>
        <w:ind w:right="700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20DF7F5C" w14:textId="77777777" w:rsidR="003A70CC" w:rsidRDefault="00664571">
      <w:pPr>
        <w:pBdr>
          <w:top w:val="single" w:sz="0" w:space="21" w:color="FFFFFF"/>
        </w:pBdr>
        <w:ind w:left="240"/>
        <w:sectPr w:rsidR="003A70CC">
          <w:type w:val="continuous"/>
          <w:pgSz w:w="12240" w:h="17760"/>
          <w:pgMar w:top="740" w:right="1380" w:bottom="1440" w:left="1560" w:header="720" w:footer="720" w:gutter="0"/>
          <w:cols w:space="720"/>
        </w:sectPr>
      </w:pPr>
      <w:r>
        <w:pict w14:anchorId="6F9C502D">
          <v:group id="_x0000_s4799" style="width:452pt;height:51pt;mso-position-horizontal-relative:char;mso-position-vertical-relative:line" coordsize="9040,1020">
            <v:shape id="_x0000_s4802" style="position:absolute;width:9040;height:1020;mso-width-relative:margin;mso-height-relative:margin" coordsize="9040,1020" o:spt="100" adj="0,,0" path="">
              <v:stroke joinstyle="round"/>
              <v:imagedata r:id="rId476"/>
              <v:formulas/>
              <v:path o:connecttype="segments"/>
              <o:lock v:ext="edit" aspectratio="t"/>
            </v:shape>
            <v:shape id="_x0000_s4801" style="position:absolute;left:300;top:40;width:880;height:260;mso-width-relative:margin;mso-height-relative:margin" coordsize="9040,1020" o:spt="100" adj="0,,0" path="" stroked="f">
              <v:stroke joinstyle="round"/>
              <v:formulas/>
              <v:path o:connecttype="segments"/>
              <o:lock v:ext="edit" aspectratio="t"/>
              <v:textbox inset="0,0,0,0">
                <w:txbxContent>
                  <w:p w14:paraId="0D3E8623"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v:shape id="_x0000_s4800" style="position:absolute;left:360;top:360;width:7080;height:640;mso-width-relative:margin;mso-height-relative:margin" coordsize="9040,1020" o:spt="100" adj="0,,0" path="" stroked="f">
              <v:stroke joinstyle="round"/>
              <v:formulas/>
              <v:path o:connecttype="segments"/>
              <o:lock v:ext="edit" aspectratio="t"/>
              <v:textbox inset="0,0,0,0">
                <w:txbxContent>
                  <w:p w14:paraId="270E00FF" w14:textId="77777777" w:rsidR="003A70CC" w:rsidRDefault="00FB74A8">
                    <w:pPr>
                      <w:spacing w:line="310" w:lineRule="exact"/>
                      <w:jc w:val="left"/>
                    </w:pPr>
                    <w:r>
                      <w:rPr>
                        <w:rFonts w:ascii="Times New Roman" w:eastAsia="宋体" w:hAnsi="宋体" w:cs="宋体"/>
                        <w:color w:val="000000"/>
                        <w:sz w:val="20"/>
                      </w:rPr>
                      <w:t>通过右键单击任务并选择“在地图中显示主题”，可以在甘特图的地图视图中定位特定任务。</w:t>
                    </w:r>
                  </w:p>
                </w:txbxContent>
              </v:textbox>
            </v:shape>
            <w10:anchorlock/>
          </v:group>
        </w:pict>
      </w:r>
    </w:p>
    <w:p w14:paraId="3925BD92" w14:textId="77777777" w:rsidR="003A70CC" w:rsidRDefault="00FB74A8">
      <w:pPr>
        <w:pBdr>
          <w:top w:val="single" w:sz="0" w:space="31" w:color="FFFFFF"/>
        </w:pBdr>
        <w:spacing w:before="11700" w:line="200" w:lineRule="exact"/>
        <w:ind w:right="894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6"/>
          <w:sz w:val="20"/>
        </w:rPr>
        <w:t>185</w:t>
      </w:r>
    </w:p>
    <w:p w14:paraId="77E65903" w14:textId="77777777" w:rsidR="003A70CC" w:rsidRDefault="00FB74A8">
      <w:pPr>
        <w:pageBreakBefore/>
        <w:spacing w:line="200" w:lineRule="exact"/>
        <w:ind w:left="7920" w:right="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98"/>
          <w:sz w:val="20"/>
        </w:rPr>
        <w:lastRenderedPageBreak/>
        <w:t>使用地图</w:t>
      </w:r>
    </w:p>
    <w:p w14:paraId="5AF1B329" w14:textId="77777777" w:rsidR="003A70CC" w:rsidRDefault="00664571">
      <w:pPr>
        <w:pBdr>
          <w:top w:val="single" w:sz="0" w:space="31" w:color="FFFFFF"/>
        </w:pBdr>
        <w:spacing w:before="100"/>
        <w:ind w:left="120"/>
        <w:sectPr w:rsidR="003A70CC">
          <w:type w:val="continuous"/>
          <w:pgSz w:w="12240" w:h="17760"/>
          <w:pgMar w:top="740" w:right="1420" w:bottom="1440" w:left="1440" w:header="720" w:footer="720" w:gutter="0"/>
          <w:cols w:space="720"/>
        </w:sectPr>
      </w:pPr>
      <w:r>
        <w:pict w14:anchorId="15644A65">
          <v:group id="_x0000_s4796" style="width:461pt;height:17pt;mso-position-horizontal-relative:char;mso-position-vertical-relative:line" coordsize="9220,340">
            <v:shape id="_x0000_s4798" style="position:absolute;left:6560;width:2660;height:340;mso-width-relative:margin;mso-height-relative:margin" coordsize="9220,340" o:spt="100" adj="0,,0" path="" stroked="f">
              <v:stroke joinstyle="round"/>
              <v:formulas/>
              <v:path o:connecttype="segments"/>
              <o:lock v:ext="edit" aspectratio="t"/>
              <v:textbox inset="0,0,0,0">
                <w:txbxContent>
                  <w:p w14:paraId="0D63B407"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v:shape id="_x0000_s4797" style="position:absolute;width:1940;height:320;mso-width-relative:margin;mso-height-relative:margin" coordsize="9220,340" o:spt="100" adj="0,,0" path="" stroked="f">
              <v:stroke joinstyle="round"/>
              <v:formulas/>
              <v:path o:connecttype="segments"/>
              <o:lock v:ext="edit" aspectratio="t"/>
              <v:textbox inset="0,0,0,0">
                <w:txbxContent>
                  <w:p w14:paraId="64260C15" w14:textId="77777777" w:rsidR="003A70CC" w:rsidRDefault="00FB74A8">
                    <w:pPr>
                      <w:spacing w:line="220" w:lineRule="exact"/>
                      <w:jc w:val="left"/>
                    </w:pPr>
                    <w:r>
                      <w:rPr>
                        <w:rFonts w:ascii="Times New Roman" w:eastAsia="宋体" w:hAnsi="宋体" w:cs="宋体"/>
                        <w:color w:val="5C6F7B"/>
                        <w:w w:val="103"/>
                        <w:sz w:val="22"/>
                      </w:rPr>
                      <w:t>使用分析视图</w:t>
                    </w:r>
                  </w:p>
                </w:txbxContent>
              </v:textbox>
            </v:shape>
            <w10:anchorlock/>
          </v:group>
        </w:pict>
      </w:r>
    </w:p>
    <w:p w14:paraId="05731B77" w14:textId="77777777" w:rsidR="003A70CC" w:rsidRDefault="00664571">
      <w:pPr>
        <w:pBdr>
          <w:top w:val="single" w:sz="0" w:space="8" w:color="FFFFFF"/>
        </w:pBdr>
        <w:sectPr w:rsidR="003A70CC">
          <w:type w:val="continuous"/>
          <w:pgSz w:w="12240" w:h="17760"/>
          <w:pgMar w:top="740" w:right="1420" w:bottom="1440" w:left="1440" w:header="720" w:footer="720" w:gutter="0"/>
          <w:cols w:space="720"/>
        </w:sectPr>
      </w:pPr>
      <w:r>
        <w:pict w14:anchorId="213D47D7">
          <v:group id="_x0000_s4793" style="width:468pt;height:141pt;mso-position-horizontal-relative:char;mso-position-vertical-relative:line" coordsize="9360,2820">
            <v:shape id="_x0000_s4795" style="position:absolute;width:9360;height:2820;mso-width-relative:margin;mso-height-relative:margin" coordsize="9360,2820" o:spt="100" adj="0,,0" path="">
              <v:stroke joinstyle="round"/>
              <v:imagedata r:id="rId477"/>
              <v:formulas/>
              <v:path o:connecttype="segments"/>
              <o:lock v:ext="edit" aspectratio="t"/>
            </v:shape>
            <v:shape id="_x0000_s4794" style="position:absolute;left:7280;top:100;width:2060;height:2120;mso-width-relative:margin;mso-height-relative:margin" coordsize="9360,2820" o:spt="100" adj="0,,0" path="" stroked="f">
              <v:stroke joinstyle="round"/>
              <v:formulas/>
              <v:path o:connecttype="segments"/>
              <o:lock v:ext="edit" aspectratio="t"/>
              <v:textbox inset="0,0,0,0">
                <w:txbxContent>
                  <w:p w14:paraId="7F32DD5A" w14:textId="77777777" w:rsidR="003A70CC" w:rsidRDefault="00FB74A8">
                    <w:pPr>
                      <w:spacing w:line="280" w:lineRule="exact"/>
                      <w:jc w:val="left"/>
                    </w:pPr>
                    <w:r>
                      <w:rPr>
                        <w:rFonts w:ascii="Times New Roman" w:eastAsia="宋体" w:hAnsi="宋体" w:cs="宋体"/>
                        <w:color w:val="E41B23"/>
                        <w:w w:val="97"/>
                        <w:sz w:val="16"/>
                      </w:rPr>
                      <w:t>创建一个新的视图，修改或删除一个现有的视图</w:t>
                    </w:r>
                  </w:p>
                  <w:p w14:paraId="5D62D1F6" w14:textId="77777777" w:rsidR="003A70CC" w:rsidRDefault="00FB74A8">
                    <w:pPr>
                      <w:spacing w:before="120" w:line="285" w:lineRule="exact"/>
                      <w:ind w:right="80"/>
                      <w:jc w:val="left"/>
                    </w:pPr>
                    <w:r>
                      <w:rPr>
                        <w:rFonts w:ascii="Times New Roman" w:eastAsia="宋体" w:hAnsi="宋体" w:cs="宋体"/>
                        <w:color w:val="E41B23"/>
                        <w:w w:val="101"/>
                        <w:sz w:val="16"/>
                      </w:rPr>
                      <w:t>保存并管理分析视图模板复制分析视图图表</w:t>
                    </w:r>
                  </w:p>
                </w:txbxContent>
              </v:textbox>
            </v:shape>
            <w10:anchorlock/>
          </v:group>
        </w:pict>
      </w:r>
    </w:p>
    <w:p w14:paraId="2BF16977" w14:textId="77777777" w:rsidR="003A70CC" w:rsidRDefault="00FB74A8">
      <w:pPr>
        <w:pBdr>
          <w:top w:val="single" w:sz="0" w:space="1" w:color="FFFFFF"/>
        </w:pBdr>
        <w:spacing w:line="337" w:lineRule="exact"/>
        <w:ind w:left="120" w:right="2900"/>
        <w:jc w:val="left"/>
      </w:pPr>
      <w:r>
        <w:rPr>
          <w:rFonts w:ascii="Times New Roman" w:eastAsia="宋体" w:hAnsi="宋体" w:cs="宋体"/>
          <w:color w:val="000000"/>
          <w:w w:val="102"/>
          <w:sz w:val="20"/>
        </w:rPr>
        <w:t>分析视图通过对映射的主题进行优先级排序和分类，可以帮助您做出更好的决策。该功能允许您在可定制的</w:t>
      </w:r>
      <w:r>
        <w:rPr>
          <w:rFonts w:ascii="Times New Roman" w:eastAsia="宋体" w:hAnsi="宋体" w:cs="宋体"/>
          <w:color w:val="000000"/>
          <w:w w:val="102"/>
          <w:sz w:val="20"/>
        </w:rPr>
        <w:t>2x2</w:t>
      </w:r>
      <w:r>
        <w:rPr>
          <w:rFonts w:ascii="Times New Roman" w:eastAsia="宋体" w:hAnsi="宋体" w:cs="宋体"/>
          <w:color w:val="000000"/>
          <w:w w:val="102"/>
          <w:sz w:val="20"/>
        </w:rPr>
        <w:t>分析图表上显示您所选择的主题，并使用图表的轴值作为标准来反映它们的相对排名。标记被应用到基于他们的图表位置的主题。</w:t>
      </w:r>
    </w:p>
    <w:p w14:paraId="6767CDC6" w14:textId="77777777" w:rsidR="003A70CC" w:rsidRDefault="00FB74A8">
      <w:pPr>
        <w:spacing w:before="60" w:line="337" w:lineRule="exact"/>
        <w:ind w:left="120" w:right="30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2"/>
          <w:sz w:val="20"/>
        </w:rPr>
        <w:t>使用这种定性的、可视化的方法</w:t>
      </w:r>
      <w:r>
        <w:rPr>
          <w:rFonts w:ascii="Times New Roman" w:eastAsia="宋体" w:hAnsi="宋体" w:cs="宋体"/>
          <w:color w:val="000000"/>
          <w:w w:val="102"/>
          <w:sz w:val="20"/>
        </w:rPr>
        <w:t>(</w:t>
      </w:r>
      <w:r>
        <w:rPr>
          <w:rFonts w:ascii="Times New Roman" w:eastAsia="宋体" w:hAnsi="宋体" w:cs="宋体"/>
          <w:color w:val="000000"/>
          <w:w w:val="102"/>
          <w:sz w:val="20"/>
        </w:rPr>
        <w:t>与仅基于数字数据的方法相反</w:t>
      </w:r>
      <w:r>
        <w:rPr>
          <w:rFonts w:ascii="Times New Roman" w:eastAsia="宋体" w:hAnsi="宋体" w:cs="宋体"/>
          <w:color w:val="000000"/>
          <w:w w:val="102"/>
          <w:sz w:val="20"/>
        </w:rPr>
        <w:t>)</w:t>
      </w:r>
      <w:r>
        <w:rPr>
          <w:rFonts w:ascii="Times New Roman" w:eastAsia="宋体" w:hAnsi="宋体" w:cs="宋体"/>
          <w:color w:val="000000"/>
          <w:w w:val="102"/>
          <w:sz w:val="20"/>
        </w:rPr>
        <w:t>可以让你使用不容易量化的标准来评估信息和想法。与标准的“表生成”产品不同，分析视图允许您在图表上动态添加、删除和移动主题，以反映基于这些标准的评估。</w:t>
      </w:r>
    </w:p>
    <w:p w14:paraId="144E1314" w14:textId="77777777" w:rsidR="003A70CC" w:rsidRDefault="00664571">
      <w:pPr>
        <w:pBdr>
          <w:top w:val="single" w:sz="0" w:space="1" w:color="FFFFFF"/>
        </w:pBdr>
        <w:ind w:left="100"/>
        <w:sectPr w:rsidR="003A70CC">
          <w:type w:val="continuous"/>
          <w:pgSz w:w="12240" w:h="17760"/>
          <w:pgMar w:top="740" w:right="1420" w:bottom="1440" w:left="1440" w:header="720" w:footer="720" w:gutter="0"/>
          <w:cols w:space="720"/>
        </w:sectPr>
      </w:pPr>
      <w:r>
        <w:pict w14:anchorId="773708C5">
          <v:group id="_x0000_s4789" style="width:323pt;height:86pt;mso-position-horizontal-relative:char;mso-position-vertical-relative:line" coordsize="6460,1720">
            <v:shape id="_x0000_s4792" style="position:absolute;width:6460;height:1720;mso-width-relative:margin;mso-height-relative:margin" coordsize="6460,1720" o:spt="100" adj="0,,0" path="">
              <v:stroke joinstyle="round"/>
              <v:imagedata r:id="rId478"/>
              <v:formulas/>
              <v:path o:connecttype="segments"/>
              <o:lock v:ext="edit" aspectratio="t"/>
            </v:shape>
            <v:shape id="_x0000_s4791" style="position:absolute;left:320;top:40;width:820;height:260;mso-width-relative:margin;mso-height-relative:margin" coordsize="6460,1720" o:spt="100" adj="0,,0" path="" stroked="f">
              <v:stroke joinstyle="round"/>
              <v:formulas/>
              <v:path o:connecttype="segments"/>
              <o:lock v:ext="edit" aspectratio="t"/>
              <v:textbox inset="0,0,0,0">
                <w:txbxContent>
                  <w:p w14:paraId="135F54DC"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v:shape id="_x0000_s4790" style="position:absolute;left:20;top:360;width:6180;height:1340;mso-width-relative:margin;mso-height-relative:margin" coordsize="6460,1720" o:spt="100" adj="0,,0" path="" stroked="f">
              <v:stroke joinstyle="round"/>
              <v:formulas/>
              <v:path o:connecttype="segments"/>
              <o:lock v:ext="edit" aspectratio="t"/>
              <v:textbox inset="0,0,0,0">
                <w:txbxContent>
                  <w:p w14:paraId="067EDBE2" w14:textId="77777777" w:rsidR="003A70CC" w:rsidRDefault="00FB74A8">
                    <w:pPr>
                      <w:spacing w:line="330" w:lineRule="exact"/>
                      <w:jc w:val="left"/>
                    </w:pPr>
                    <w:r>
                      <w:rPr>
                        <w:rFonts w:ascii="Times New Roman" w:eastAsia="宋体" w:hAnsi="宋体" w:cs="宋体"/>
                        <w:color w:val="E41B23"/>
                        <w:w w:val="102"/>
                        <w:sz w:val="20"/>
                      </w:rPr>
                      <w:t>头脑风暴，然后创建一个分析视图作为一个小组活动，提供了视觉反馈，鼓励富有成效的、集中的讨论，从而允许您快速和轻松地在您的团队中达成一致。</w:t>
                    </w:r>
                  </w:p>
                </w:txbxContent>
              </v:textbox>
            </v:shape>
            <w10:anchorlock/>
          </v:group>
        </w:pict>
      </w:r>
    </w:p>
    <w:p w14:paraId="123E9A32" w14:textId="77777777" w:rsidR="003A70CC" w:rsidRDefault="00FB74A8">
      <w:pPr>
        <w:pBdr>
          <w:top w:val="single" w:sz="0" w:space="2" w:color="FFFFFF"/>
        </w:pBdr>
        <w:spacing w:line="340" w:lineRule="exact"/>
        <w:ind w:left="120" w:right="284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2"/>
          <w:sz w:val="20"/>
        </w:rPr>
        <w:t>您可以在一个地图上创建多个分析视图，这些视图可以使用您选择的任何地图主题。也就是说，地图上的主题可以出现在一个、几个或没有分析视图中。这为您提供了使用不同标准来评估不同或重叠的主题集的各种方法。您创建的视图会自动与映射一起保存，您可以从任何视图创建一个模板，以便在另一个映射上再次使用它的设置。您还可以将任何视图复制为图形，并将其粘贴到地图或其他文档中，以演示您的决策过程。</w:t>
      </w:r>
    </w:p>
    <w:p w14:paraId="06AE1EEC" w14:textId="77777777" w:rsidR="003A70CC" w:rsidRDefault="00FB74A8">
      <w:pPr>
        <w:pBdr>
          <w:top w:val="single" w:sz="0" w:space="31" w:color="FFFFFF"/>
        </w:pBdr>
        <w:spacing w:before="100" w:line="200" w:lineRule="exact"/>
        <w:ind w:left="90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6"/>
          <w:sz w:val="20"/>
        </w:rPr>
        <w:t>186</w:t>
      </w:r>
    </w:p>
    <w:p w14:paraId="60E50465" w14:textId="77CC0CCC" w:rsidR="003A70CC" w:rsidRDefault="00C368D6">
      <w:pPr>
        <w:pageBreakBefore/>
        <w:spacing w:line="200" w:lineRule="exact"/>
        <w:ind w:left="20" w:right="69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4CE68D87" w14:textId="77777777" w:rsidR="003A70CC" w:rsidRDefault="00FB74A8">
      <w:pPr>
        <w:pBdr>
          <w:top w:val="single" w:sz="0" w:space="22" w:color="FFFFFF"/>
        </w:pBdr>
        <w:spacing w:line="320" w:lineRule="exact"/>
        <w:ind w:left="20" w:right="31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2"/>
          <w:sz w:val="20"/>
        </w:rPr>
        <w:t>该特性在默认情况下是禁用的。要查看这些选项，请单击“文件”选项卡，单击“选项”，然后单击“加载项”。</w:t>
      </w:r>
    </w:p>
    <w:p w14:paraId="43D05107" w14:textId="77777777" w:rsidR="003A70CC" w:rsidRDefault="00664571">
      <w:pPr>
        <w:pBdr>
          <w:top w:val="single" w:sz="0" w:space="19" w:color="FFFFFF"/>
        </w:pBdr>
        <w:spacing w:line="14" w:lineRule="exact"/>
        <w:sectPr w:rsidR="003A70CC">
          <w:type w:val="continuous"/>
          <w:pgSz w:w="12240" w:h="17760"/>
          <w:pgMar w:top="740" w:right="1400" w:bottom="1440" w:left="1540" w:header="720" w:footer="720" w:gutter="0"/>
          <w:cols w:space="720"/>
        </w:sectPr>
      </w:pPr>
      <w:r>
        <w:pict w14:anchorId="79CEAF09">
          <v:group id="_x0000_s4787" style="width:464pt;height:.4pt;mso-position-horizontal-relative:char;mso-position-vertical-relative:line" coordsize=",8">
            <v:line id="_x0000_s4788" style="position:absolute" from="0,4" to="1000,4" strokeweight=".4pt"/>
            <w10:anchorlock/>
          </v:group>
        </w:pict>
      </w:r>
    </w:p>
    <w:p w14:paraId="29C16358" w14:textId="77777777" w:rsidR="003A70CC" w:rsidRDefault="00FB74A8">
      <w:pPr>
        <w:pBdr>
          <w:top w:val="single" w:sz="0" w:space="10" w:color="FFFFFF"/>
        </w:pBdr>
        <w:spacing w:line="210" w:lineRule="exact"/>
        <w:ind w:left="20" w:right="7580"/>
        <w:jc w:val="left"/>
        <w:sectPr w:rsidR="003A70CC">
          <w:type w:val="continuous"/>
          <w:pgSz w:w="12240" w:h="17760"/>
          <w:pgMar w:top="740" w:right="1400" w:bottom="1440" w:left="1540" w:header="720" w:footer="720" w:gutter="0"/>
          <w:cols w:space="720"/>
        </w:sectPr>
      </w:pPr>
      <w:r>
        <w:rPr>
          <w:rFonts w:ascii="Times New Roman" w:eastAsia="宋体" w:hAnsi="宋体" w:cs="宋体"/>
          <w:color w:val="3E4D53"/>
          <w:w w:val="97"/>
        </w:rPr>
        <w:t>创建一个新视图</w:t>
      </w:r>
    </w:p>
    <w:p w14:paraId="7B0CECB9" w14:textId="77777777" w:rsidR="003A70CC" w:rsidRDefault="00FB74A8">
      <w:pPr>
        <w:pBdr>
          <w:top w:val="single" w:sz="0" w:space="8" w:color="FFFFFF"/>
        </w:pBdr>
        <w:spacing w:line="330" w:lineRule="exact"/>
        <w:ind w:left="20" w:right="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2"/>
          <w:sz w:val="20"/>
        </w:rPr>
        <w:t>当您创建一个新的分析视图时，您可以在视图中选择要使用的主题，配置视图的参数，然后在视图中定位主题以反映它们的排名。指示这些排名的标记将根据它们的位置自动添加到视图中的主题中。完成分析后，可以将视图中显示的标记应用于地图上的主题。</w:t>
      </w:r>
    </w:p>
    <w:p w14:paraId="39E27988" w14:textId="77777777" w:rsidR="003A70CC" w:rsidRDefault="00FB74A8">
      <w:pPr>
        <w:pBdr>
          <w:top w:val="single" w:sz="0" w:space="12" w:color="FFFFFF"/>
        </w:pBdr>
        <w:spacing w:line="210" w:lineRule="exact"/>
        <w:ind w:left="20" w:right="61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96"/>
        </w:rPr>
        <w:t>选择要包含在视图中的主题。</w:t>
      </w:r>
    </w:p>
    <w:p w14:paraId="405D27DB" w14:textId="77777777" w:rsidR="003A70CC" w:rsidRDefault="00FB74A8">
      <w:pPr>
        <w:pBdr>
          <w:top w:val="single" w:sz="0" w:space="2" w:color="FFFFFF"/>
        </w:pBdr>
        <w:spacing w:line="320" w:lineRule="exact"/>
        <w:ind w:left="620" w:right="60" w:hanging="360"/>
        <w:jc w:val="left"/>
      </w:pPr>
      <w:r>
        <w:rPr>
          <w:rFonts w:ascii="Times New Roman" w:eastAsia="宋体" w:hAnsi="宋体" w:cs="宋体"/>
          <w:color w:val="000000"/>
          <w:w w:val="102"/>
          <w:sz w:val="20"/>
        </w:rPr>
        <w:t>1.</w:t>
      </w:r>
      <w:r>
        <w:rPr>
          <w:rFonts w:ascii="Times New Roman" w:eastAsia="宋体" w:hAnsi="宋体" w:cs="宋体"/>
          <w:color w:val="000000"/>
          <w:w w:val="102"/>
          <w:sz w:val="20"/>
        </w:rPr>
        <w:t>选择要包含在地图上的主题。有关如何选择多个主题的提示，请参阅选择主题和对象。</w:t>
      </w:r>
    </w:p>
    <w:p w14:paraId="50CEC10B" w14:textId="77777777" w:rsidR="003A70CC" w:rsidRDefault="00FB74A8">
      <w:pPr>
        <w:spacing w:before="160" w:line="327" w:lineRule="exact"/>
        <w:ind w:left="500" w:right="100"/>
        <w:jc w:val="left"/>
      </w:pPr>
      <w:r>
        <w:rPr>
          <w:rFonts w:ascii="Times New Roman" w:eastAsia="宋体" w:hAnsi="宋体" w:cs="宋体"/>
          <w:color w:val="000000"/>
          <w:w w:val="101"/>
          <w:sz w:val="20"/>
        </w:rPr>
        <w:t>它们可以来自地图上的不同位置</w:t>
      </w:r>
      <w:r>
        <w:rPr>
          <w:rFonts w:ascii="Times New Roman" w:eastAsia="宋体" w:hAnsi="宋体" w:cs="宋体"/>
          <w:color w:val="000000"/>
          <w:w w:val="101"/>
          <w:sz w:val="20"/>
        </w:rPr>
        <w:t>(</w:t>
      </w:r>
      <w:r>
        <w:rPr>
          <w:rFonts w:ascii="Times New Roman" w:eastAsia="宋体" w:hAnsi="宋体" w:cs="宋体"/>
          <w:color w:val="000000"/>
          <w:w w:val="101"/>
          <w:sz w:val="20"/>
        </w:rPr>
        <w:t>它们不需要都来自单个分支</w:t>
      </w:r>
      <w:r>
        <w:rPr>
          <w:rFonts w:ascii="Times New Roman" w:eastAsia="宋体" w:hAnsi="宋体" w:cs="宋体"/>
          <w:color w:val="000000"/>
          <w:w w:val="101"/>
          <w:sz w:val="20"/>
        </w:rPr>
        <w:t>)</w:t>
      </w:r>
      <w:r>
        <w:rPr>
          <w:rFonts w:ascii="Times New Roman" w:eastAsia="宋体" w:hAnsi="宋体" w:cs="宋体"/>
          <w:color w:val="000000"/>
          <w:w w:val="101"/>
          <w:sz w:val="20"/>
        </w:rPr>
        <w:t>，可以包括浮动的主题和标注。您可以稍后从视图中添加或删除主题，这样您就不会“锁定”仅使用您现在添加的主题。</w:t>
      </w:r>
    </w:p>
    <w:p w14:paraId="26D09D96" w14:textId="77777777" w:rsidR="003A70CC" w:rsidRDefault="00FB74A8">
      <w:pPr>
        <w:spacing w:before="160" w:line="200" w:lineRule="exact"/>
        <w:ind w:left="260" w:right="3140"/>
        <w:jc w:val="left"/>
      </w:pPr>
      <w:r>
        <w:rPr>
          <w:rFonts w:ascii="Times New Roman" w:eastAsia="宋体" w:hAnsi="宋体" w:cs="宋体"/>
          <w:color w:val="000000"/>
          <w:w w:val="102"/>
          <w:sz w:val="20"/>
        </w:rPr>
        <w:t>2.</w:t>
      </w:r>
      <w:r>
        <w:rPr>
          <w:rFonts w:ascii="Times New Roman" w:eastAsia="宋体" w:hAnsi="宋体" w:cs="宋体"/>
          <w:color w:val="000000"/>
          <w:w w:val="102"/>
          <w:sz w:val="20"/>
        </w:rPr>
        <w:t>在</w:t>
      </w:r>
      <w:r>
        <w:rPr>
          <w:rFonts w:ascii="Times New Roman" w:eastAsia="宋体" w:hAnsi="宋体" w:cs="宋体"/>
          <w:color w:val="000000"/>
          <w:w w:val="102"/>
          <w:sz w:val="20"/>
        </w:rPr>
        <w:t>Advanced</w:t>
      </w:r>
      <w:r>
        <w:rPr>
          <w:rFonts w:ascii="Times New Roman" w:eastAsia="宋体" w:hAnsi="宋体" w:cs="宋体"/>
          <w:color w:val="000000"/>
          <w:w w:val="102"/>
          <w:sz w:val="20"/>
        </w:rPr>
        <w:t>选项卡上，单击分析箭头，然后单击</w:t>
      </w:r>
      <w:r>
        <w:rPr>
          <w:rFonts w:ascii="Times New Roman" w:eastAsia="宋体" w:hAnsi="宋体" w:cs="宋体"/>
          <w:color w:val="000000"/>
          <w:w w:val="102"/>
          <w:sz w:val="20"/>
        </w:rPr>
        <w:t>New</w:t>
      </w:r>
      <w:r>
        <w:rPr>
          <w:rFonts w:ascii="Times New Roman" w:eastAsia="宋体" w:hAnsi="宋体" w:cs="宋体"/>
          <w:color w:val="000000"/>
          <w:w w:val="102"/>
          <w:sz w:val="20"/>
        </w:rPr>
        <w:t>。</w:t>
      </w:r>
    </w:p>
    <w:p w14:paraId="2C3A4E1F" w14:textId="77777777" w:rsidR="003A70CC" w:rsidRDefault="00FB74A8">
      <w:pPr>
        <w:spacing w:before="60" w:line="320" w:lineRule="exact"/>
        <w:ind w:left="600" w:right="780" w:hanging="340"/>
        <w:jc w:val="left"/>
      </w:pPr>
      <w:r>
        <w:rPr>
          <w:rFonts w:ascii="Times New Roman" w:eastAsia="宋体" w:hAnsi="宋体" w:cs="宋体"/>
          <w:color w:val="000000"/>
          <w:w w:val="101"/>
          <w:sz w:val="20"/>
        </w:rPr>
        <w:t>3.</w:t>
      </w:r>
      <w:r>
        <w:rPr>
          <w:rFonts w:ascii="Times New Roman" w:eastAsia="宋体" w:hAnsi="宋体" w:cs="宋体"/>
          <w:color w:val="000000"/>
          <w:w w:val="101"/>
          <w:sz w:val="20"/>
        </w:rPr>
        <w:t>当</w:t>
      </w:r>
      <w:r>
        <w:rPr>
          <w:rFonts w:ascii="Times New Roman" w:eastAsia="宋体" w:hAnsi="宋体" w:cs="宋体"/>
          <w:color w:val="000000"/>
          <w:w w:val="101"/>
          <w:sz w:val="20"/>
        </w:rPr>
        <w:t>Analysis</w:t>
      </w:r>
      <w:r>
        <w:rPr>
          <w:rFonts w:ascii="Times New Roman" w:eastAsia="宋体" w:hAnsi="宋体" w:cs="宋体"/>
          <w:color w:val="000000"/>
          <w:w w:val="101"/>
          <w:sz w:val="20"/>
        </w:rPr>
        <w:t>窗口出现时，您将看到一个新视图的选项卡，其中包含您在</w:t>
      </w:r>
      <w:r>
        <w:rPr>
          <w:rFonts w:ascii="Times New Roman" w:eastAsia="宋体" w:hAnsi="宋体" w:cs="宋体"/>
          <w:color w:val="000000"/>
          <w:w w:val="101"/>
          <w:sz w:val="20"/>
        </w:rPr>
        <w:t>Unsorted topics</w:t>
      </w:r>
      <w:r>
        <w:rPr>
          <w:rFonts w:ascii="Times New Roman" w:eastAsia="宋体" w:hAnsi="宋体" w:cs="宋体"/>
          <w:color w:val="000000"/>
          <w:w w:val="101"/>
          <w:sz w:val="20"/>
        </w:rPr>
        <w:t>列表中选择的主题。</w:t>
      </w:r>
    </w:p>
    <w:p w14:paraId="53D3D1CE" w14:textId="17659EF0" w:rsidR="003A70CC" w:rsidRDefault="00FB74A8">
      <w:pPr>
        <w:spacing w:before="140" w:line="180" w:lineRule="exact"/>
        <w:ind w:left="500" w:right="4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1"/>
          <w:sz w:val="18"/>
        </w:rPr>
        <w:t>如果</w:t>
      </w:r>
      <w:r w:rsidR="00C368D6">
        <w:rPr>
          <w:rFonts w:ascii="Times New Roman" w:eastAsia="宋体" w:hAnsi="宋体" w:cs="宋体"/>
          <w:color w:val="000000"/>
          <w:w w:val="101"/>
          <w:sz w:val="18"/>
        </w:rPr>
        <w:t>MindManager</w:t>
      </w:r>
      <w:r>
        <w:rPr>
          <w:rFonts w:ascii="Times New Roman" w:eastAsia="宋体" w:hAnsi="宋体" w:cs="宋体"/>
          <w:color w:val="000000"/>
          <w:w w:val="101"/>
          <w:sz w:val="18"/>
        </w:rPr>
        <w:t>映射已经定义了其他的分析视图，它们将在分析窗口中每个显示一个选项卡。</w:t>
      </w:r>
    </w:p>
    <w:p w14:paraId="00249DD0" w14:textId="77777777" w:rsidR="003A70CC" w:rsidRDefault="00FB74A8">
      <w:pPr>
        <w:pBdr>
          <w:top w:val="single" w:sz="0" w:space="12" w:color="FFFFFF"/>
        </w:pBdr>
        <w:spacing w:line="210" w:lineRule="exact"/>
        <w:ind w:left="20" w:right="7600"/>
      </w:pPr>
      <w:r>
        <w:rPr>
          <w:rFonts w:ascii="Times New Roman" w:eastAsia="宋体" w:hAnsi="宋体" w:cs="宋体"/>
          <w:color w:val="000000"/>
          <w:w w:val="97"/>
        </w:rPr>
        <w:t>配置视图</w:t>
      </w:r>
    </w:p>
    <w:p w14:paraId="17C6DD1A" w14:textId="77777777" w:rsidR="003A70CC" w:rsidRDefault="00FB74A8">
      <w:pPr>
        <w:spacing w:before="80" w:line="310" w:lineRule="exact"/>
        <w:ind w:right="900"/>
      </w:pPr>
      <w:r>
        <w:rPr>
          <w:rFonts w:ascii="Times New Roman" w:eastAsia="宋体" w:hAnsi="宋体" w:cs="宋体"/>
          <w:color w:val="000000"/>
          <w:sz w:val="20"/>
        </w:rPr>
        <w:t>在</w:t>
      </w:r>
      <w:r>
        <w:rPr>
          <w:rFonts w:ascii="Times New Roman" w:eastAsia="宋体" w:hAnsi="宋体" w:cs="宋体"/>
          <w:color w:val="000000"/>
          <w:sz w:val="20"/>
        </w:rPr>
        <w:t>Analysis</w:t>
      </w:r>
      <w:r>
        <w:rPr>
          <w:rFonts w:ascii="Times New Roman" w:eastAsia="宋体" w:hAnsi="宋体" w:cs="宋体"/>
          <w:color w:val="000000"/>
          <w:sz w:val="20"/>
        </w:rPr>
        <w:t>窗口中，在新视图选项卡的顶部，单击</w:t>
      </w:r>
      <w:r>
        <w:rPr>
          <w:rFonts w:ascii="Times New Roman" w:eastAsia="宋体" w:hAnsi="宋体" w:cs="宋体"/>
          <w:color w:val="000000"/>
          <w:sz w:val="20"/>
        </w:rPr>
        <w:t>Configure</w:t>
      </w:r>
      <w:r>
        <w:rPr>
          <w:rFonts w:ascii="Times New Roman" w:eastAsia="宋体" w:hAnsi="宋体" w:cs="宋体"/>
          <w:color w:val="000000"/>
          <w:sz w:val="20"/>
        </w:rPr>
        <w:t>来设置视图的参数</w:t>
      </w:r>
      <w:r>
        <w:rPr>
          <w:rFonts w:ascii="Times New Roman" w:eastAsia="宋体" w:hAnsi="宋体" w:cs="宋体"/>
          <w:color w:val="000000"/>
          <w:sz w:val="20"/>
        </w:rPr>
        <w:t>:</w:t>
      </w:r>
    </w:p>
    <w:p w14:paraId="431CEC30" w14:textId="77777777" w:rsidR="003A70CC" w:rsidRDefault="003A70CC">
      <w:pPr>
        <w:spacing w:line="14" w:lineRule="exact"/>
        <w:sectPr w:rsidR="003A70CC">
          <w:type w:val="continuous"/>
          <w:pgSz w:w="12240" w:h="17760"/>
          <w:pgMar w:top="740" w:right="1400" w:bottom="1440" w:left="1540" w:header="720" w:footer="720" w:gutter="0"/>
          <w:cols w:space="720"/>
        </w:sectPr>
      </w:pPr>
    </w:p>
    <w:p w14:paraId="479DC90E" w14:textId="77777777" w:rsidR="003A70CC" w:rsidRDefault="00FB74A8">
      <w:pPr>
        <w:pBdr>
          <w:top w:val="single" w:sz="0" w:space="7" w:color="FFFFFF"/>
        </w:pBdr>
        <w:spacing w:line="200" w:lineRule="exact"/>
        <w:ind w:left="500" w:right="14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99"/>
          <w:sz w:val="20"/>
        </w:rPr>
        <w:t>视图名称—输入视图的名称。这将显示为视图的标题。</w:t>
      </w:r>
    </w:p>
    <w:p w14:paraId="0B37056A" w14:textId="77777777" w:rsidR="003A70CC" w:rsidRDefault="00FB74A8">
      <w:pPr>
        <w:pBdr>
          <w:top w:val="single" w:sz="0" w:space="7" w:color="FFFFFF"/>
        </w:pBdr>
        <w:spacing w:line="320" w:lineRule="exact"/>
        <w:ind w:left="480" w:right="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1"/>
          <w:sz w:val="20"/>
        </w:rPr>
        <w:t>查看模板—选择一个模板，使用其预定义的配置设置。您可以对这些视图进行定制。</w:t>
      </w:r>
    </w:p>
    <w:p w14:paraId="58D7797D" w14:textId="77777777" w:rsidR="003A70CC" w:rsidRDefault="00FB74A8">
      <w:pPr>
        <w:pBdr>
          <w:top w:val="single" w:sz="0" w:space="7" w:color="FFFFFF"/>
        </w:pBdr>
        <w:spacing w:line="352" w:lineRule="exact"/>
        <w:ind w:left="480" w:right="280"/>
        <w:jc w:val="left"/>
      </w:pPr>
      <w:r>
        <w:rPr>
          <w:rFonts w:ascii="Times New Roman" w:eastAsia="宋体" w:hAnsi="宋体" w:cs="宋体"/>
          <w:color w:val="000000"/>
          <w:w w:val="102"/>
          <w:sz w:val="20"/>
        </w:rPr>
        <w:t>视图类型</w:t>
      </w:r>
      <w:r>
        <w:rPr>
          <w:rFonts w:ascii="Times New Roman" w:eastAsia="宋体" w:hAnsi="宋体" w:cs="宋体"/>
          <w:color w:val="000000"/>
          <w:w w:val="102"/>
          <w:sz w:val="20"/>
        </w:rPr>
        <w:t>-</w:t>
      </w:r>
      <w:r>
        <w:rPr>
          <w:rFonts w:ascii="Times New Roman" w:eastAsia="宋体" w:hAnsi="宋体" w:cs="宋体"/>
          <w:color w:val="000000"/>
          <w:w w:val="102"/>
          <w:sz w:val="20"/>
        </w:rPr>
        <w:t>确定轴的配置方式。</w:t>
      </w:r>
      <w:r>
        <w:rPr>
          <w:rFonts w:ascii="Times New Roman" w:eastAsia="宋体" w:hAnsi="宋体" w:cs="宋体"/>
          <w:color w:val="000000"/>
          <w:w w:val="102"/>
          <w:sz w:val="20"/>
        </w:rPr>
        <w:t>2</w:t>
      </w:r>
      <w:r>
        <w:rPr>
          <w:rFonts w:ascii="Times New Roman" w:eastAsia="宋体" w:hAnsi="宋体" w:cs="宋体"/>
          <w:color w:val="000000"/>
          <w:w w:val="102"/>
          <w:sz w:val="20"/>
        </w:rPr>
        <w:t>轴和分段视图允许由频带定义的象限或主观分组。</w:t>
      </w:r>
      <w:r>
        <w:rPr>
          <w:rFonts w:ascii="Times New Roman" w:eastAsia="宋体" w:hAnsi="宋体" w:cs="宋体"/>
          <w:color w:val="000000"/>
          <w:w w:val="102"/>
          <w:sz w:val="20"/>
        </w:rPr>
        <w:t>(</w:t>
      </w:r>
      <w:r>
        <w:rPr>
          <w:rFonts w:ascii="Times New Roman" w:eastAsia="宋体" w:hAnsi="宋体" w:cs="宋体"/>
          <w:color w:val="000000"/>
          <w:w w:val="102"/>
          <w:sz w:val="20"/>
        </w:rPr>
        <w:t>条带将图表对角线划分为</w:t>
      </w:r>
      <w:r>
        <w:rPr>
          <w:rFonts w:ascii="Times New Roman" w:eastAsia="宋体" w:hAnsi="宋体" w:cs="宋体"/>
          <w:color w:val="000000"/>
          <w:w w:val="102"/>
          <w:sz w:val="20"/>
        </w:rPr>
        <w:t>3</w:t>
      </w:r>
      <w:r>
        <w:rPr>
          <w:rFonts w:ascii="Times New Roman" w:eastAsia="宋体" w:hAnsi="宋体" w:cs="宋体"/>
          <w:color w:val="000000"/>
          <w:w w:val="102"/>
          <w:sz w:val="20"/>
        </w:rPr>
        <w:t>个用于应用标记的区域，而象限视图只有</w:t>
      </w:r>
      <w:r>
        <w:rPr>
          <w:rFonts w:ascii="Times New Roman" w:eastAsia="宋体" w:hAnsi="宋体" w:cs="宋体"/>
          <w:color w:val="000000"/>
          <w:w w:val="102"/>
          <w:sz w:val="20"/>
        </w:rPr>
        <w:t>4</w:t>
      </w:r>
      <w:r>
        <w:rPr>
          <w:rFonts w:ascii="Times New Roman" w:eastAsia="宋体" w:hAnsi="宋体" w:cs="宋体"/>
          <w:color w:val="000000"/>
          <w:w w:val="102"/>
          <w:sz w:val="20"/>
        </w:rPr>
        <w:t>个区域。</w:t>
      </w:r>
      <w:r>
        <w:rPr>
          <w:rFonts w:ascii="Times New Roman" w:eastAsia="宋体" w:hAnsi="宋体" w:cs="宋体"/>
          <w:color w:val="000000"/>
          <w:w w:val="102"/>
          <w:sz w:val="20"/>
        </w:rPr>
        <w:t>)</w:t>
      </w:r>
      <w:r>
        <w:rPr>
          <w:rFonts w:ascii="Times New Roman" w:eastAsia="宋体" w:hAnsi="宋体" w:cs="宋体"/>
          <w:color w:val="000000"/>
          <w:w w:val="102"/>
          <w:sz w:val="20"/>
        </w:rPr>
        <w:t>轴标签或象限标签——定义你用来给你的想法排序的标准，以及</w:t>
      </w:r>
      <w:r>
        <w:rPr>
          <w:rFonts w:ascii="Times New Roman" w:eastAsia="宋体" w:hAnsi="宋体" w:cs="宋体"/>
          <w:color w:val="000000"/>
          <w:w w:val="102"/>
          <w:sz w:val="20"/>
        </w:rPr>
        <w:t>2</w:t>
      </w:r>
      <w:r>
        <w:rPr>
          <w:rFonts w:ascii="Times New Roman" w:eastAsia="宋体" w:hAnsi="宋体" w:cs="宋体"/>
          <w:color w:val="000000"/>
          <w:w w:val="102"/>
          <w:sz w:val="20"/>
        </w:rPr>
        <w:t>轴视图上箭头的方向。</w:t>
      </w:r>
    </w:p>
    <w:p w14:paraId="5D5CA346" w14:textId="77777777" w:rsidR="003A70CC" w:rsidRDefault="00FB74A8">
      <w:pPr>
        <w:spacing w:before="160" w:line="330" w:lineRule="exact"/>
        <w:ind w:left="480" w:right="4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2"/>
          <w:sz w:val="20"/>
        </w:rPr>
        <w:t>标记—根据主题在视图中的位置选择将应用到主题的标记。您可以从当前地图的标记列表中的任何标记中进行选择。如果您的视图类型可以使用波段，您可以选择波段并选择</w:t>
      </w:r>
      <w:r>
        <w:rPr>
          <w:rFonts w:ascii="Times New Roman" w:eastAsia="宋体" w:hAnsi="宋体" w:cs="宋体"/>
          <w:color w:val="000000"/>
          <w:w w:val="102"/>
          <w:sz w:val="20"/>
        </w:rPr>
        <w:t>3</w:t>
      </w:r>
      <w:r>
        <w:rPr>
          <w:rFonts w:ascii="Times New Roman" w:eastAsia="宋体" w:hAnsi="宋体" w:cs="宋体"/>
          <w:color w:val="000000"/>
          <w:w w:val="102"/>
          <w:sz w:val="20"/>
        </w:rPr>
        <w:t>个标记</w:t>
      </w:r>
      <w:r>
        <w:rPr>
          <w:rFonts w:ascii="Times New Roman" w:eastAsia="宋体" w:hAnsi="宋体" w:cs="宋体"/>
          <w:color w:val="000000"/>
          <w:w w:val="102"/>
          <w:sz w:val="20"/>
        </w:rPr>
        <w:t>(</w:t>
      </w:r>
      <w:r>
        <w:rPr>
          <w:rFonts w:ascii="Times New Roman" w:eastAsia="宋体" w:hAnsi="宋体" w:cs="宋体"/>
          <w:color w:val="000000"/>
          <w:w w:val="102"/>
          <w:sz w:val="20"/>
        </w:rPr>
        <w:t>从左下角到右上角分配</w:t>
      </w:r>
      <w:r>
        <w:rPr>
          <w:rFonts w:ascii="Times New Roman" w:eastAsia="宋体" w:hAnsi="宋体" w:cs="宋体"/>
          <w:color w:val="000000"/>
          <w:w w:val="102"/>
          <w:sz w:val="20"/>
        </w:rPr>
        <w:t>)</w:t>
      </w:r>
      <w:r>
        <w:rPr>
          <w:rFonts w:ascii="Times New Roman" w:eastAsia="宋体" w:hAnsi="宋体" w:cs="宋体"/>
          <w:color w:val="000000"/>
          <w:w w:val="102"/>
          <w:sz w:val="20"/>
        </w:rPr>
        <w:t>，或选择象限并选择</w:t>
      </w:r>
      <w:r>
        <w:rPr>
          <w:rFonts w:ascii="Times New Roman" w:eastAsia="宋体" w:hAnsi="宋体" w:cs="宋体"/>
          <w:color w:val="000000"/>
          <w:w w:val="102"/>
          <w:sz w:val="20"/>
        </w:rPr>
        <w:t>4</w:t>
      </w:r>
      <w:r>
        <w:rPr>
          <w:rFonts w:ascii="Times New Roman" w:eastAsia="宋体" w:hAnsi="宋体" w:cs="宋体"/>
          <w:color w:val="000000"/>
          <w:w w:val="102"/>
          <w:sz w:val="20"/>
        </w:rPr>
        <w:t>个标记。</w:t>
      </w:r>
    </w:p>
    <w:p w14:paraId="45F09FBA" w14:textId="77777777" w:rsidR="003A70CC" w:rsidRDefault="00FB74A8">
      <w:pPr>
        <w:pBdr>
          <w:top w:val="single" w:sz="0" w:space="24" w:color="FFFFFF"/>
        </w:pBdr>
        <w:spacing w:line="200" w:lineRule="exact"/>
        <w:ind w:left="20" w:right="89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6"/>
          <w:sz w:val="20"/>
        </w:rPr>
        <w:t>187</w:t>
      </w:r>
    </w:p>
    <w:p w14:paraId="3B2C809B" w14:textId="77777777" w:rsidR="003A70CC" w:rsidRDefault="00FB74A8">
      <w:pPr>
        <w:pageBreakBefore/>
        <w:spacing w:line="200" w:lineRule="exact"/>
        <w:ind w:left="7820" w:right="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98"/>
          <w:sz w:val="20"/>
        </w:rPr>
        <w:lastRenderedPageBreak/>
        <w:t>使用地图</w:t>
      </w:r>
    </w:p>
    <w:p w14:paraId="354E9293" w14:textId="77777777" w:rsidR="003A70CC" w:rsidRDefault="00FB74A8">
      <w:pPr>
        <w:pBdr>
          <w:top w:val="single" w:sz="0" w:space="21" w:color="FFFFFF"/>
        </w:pBdr>
        <w:spacing w:line="320" w:lineRule="exact"/>
        <w:ind w:left="20" w:right="8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1"/>
          <w:sz w:val="20"/>
        </w:rPr>
        <w:t>当您对视图的配置设置感到满意时，单击</w:t>
      </w:r>
      <w:r>
        <w:rPr>
          <w:rFonts w:ascii="Times New Roman" w:eastAsia="宋体" w:hAnsi="宋体" w:cs="宋体"/>
          <w:color w:val="000000"/>
          <w:w w:val="101"/>
          <w:sz w:val="20"/>
        </w:rPr>
        <w:t>Done</w:t>
      </w:r>
      <w:r>
        <w:rPr>
          <w:rFonts w:ascii="Times New Roman" w:eastAsia="宋体" w:hAnsi="宋体" w:cs="宋体"/>
          <w:color w:val="000000"/>
          <w:w w:val="101"/>
          <w:sz w:val="20"/>
        </w:rPr>
        <w:t>。您可以随时再次修改这些设置，通过再次单击</w:t>
      </w:r>
      <w:r>
        <w:rPr>
          <w:rFonts w:ascii="Times New Roman" w:eastAsia="宋体" w:hAnsi="宋体" w:cs="宋体"/>
          <w:color w:val="000000"/>
          <w:w w:val="101"/>
          <w:sz w:val="20"/>
        </w:rPr>
        <w:t>Configure</w:t>
      </w:r>
      <w:r>
        <w:rPr>
          <w:rFonts w:ascii="Times New Roman" w:eastAsia="宋体" w:hAnsi="宋体" w:cs="宋体"/>
          <w:color w:val="000000"/>
          <w:w w:val="101"/>
          <w:sz w:val="20"/>
        </w:rPr>
        <w:t>来微调视图。</w:t>
      </w:r>
    </w:p>
    <w:p w14:paraId="2259EA32" w14:textId="77777777" w:rsidR="003A70CC" w:rsidRDefault="00FB74A8">
      <w:pPr>
        <w:pBdr>
          <w:top w:val="single" w:sz="0" w:space="11" w:color="FFFFFF"/>
        </w:pBdr>
        <w:spacing w:line="210" w:lineRule="exact"/>
        <w:ind w:left="20" w:right="6920"/>
        <w:jc w:val="left"/>
      </w:pPr>
      <w:r>
        <w:rPr>
          <w:rFonts w:ascii="Times New Roman" w:eastAsia="宋体" w:hAnsi="宋体" w:cs="宋体"/>
          <w:color w:val="000000"/>
          <w:w w:val="95"/>
        </w:rPr>
        <w:t>在视图中定位主题</w:t>
      </w:r>
    </w:p>
    <w:p w14:paraId="6E7A3D01" w14:textId="77777777" w:rsidR="003A70CC" w:rsidRDefault="00FB74A8">
      <w:pPr>
        <w:spacing w:before="80" w:line="327" w:lineRule="exact"/>
        <w:ind w:left="20" w:right="100"/>
        <w:jc w:val="left"/>
      </w:pPr>
      <w:r>
        <w:rPr>
          <w:rFonts w:ascii="Times New Roman" w:eastAsia="宋体" w:hAnsi="宋体" w:cs="宋体"/>
          <w:color w:val="000000"/>
          <w:w w:val="101"/>
          <w:sz w:val="20"/>
        </w:rPr>
        <w:t>一旦设置了初始配置选项，就可以将主题从</w:t>
      </w:r>
      <w:r>
        <w:rPr>
          <w:rFonts w:ascii="Times New Roman" w:eastAsia="宋体" w:hAnsi="宋体" w:cs="宋体"/>
          <w:color w:val="000000"/>
          <w:w w:val="101"/>
          <w:sz w:val="20"/>
        </w:rPr>
        <w:t>Unsorted topics</w:t>
      </w:r>
      <w:r>
        <w:rPr>
          <w:rFonts w:ascii="Times New Roman" w:eastAsia="宋体" w:hAnsi="宋体" w:cs="宋体"/>
          <w:color w:val="000000"/>
          <w:w w:val="101"/>
          <w:sz w:val="20"/>
        </w:rPr>
        <w:t>列表移动到视图中，然后对它们进行定位，以反映它们的排名。您不必在视图中包含所有未排序的主题。</w:t>
      </w:r>
    </w:p>
    <w:p w14:paraId="62833C15" w14:textId="77777777" w:rsidR="003A70CC" w:rsidRDefault="00FB74A8">
      <w:pPr>
        <w:spacing w:before="60" w:line="200" w:lineRule="exact"/>
        <w:ind w:left="20" w:right="5840"/>
        <w:jc w:val="left"/>
      </w:pPr>
      <w:r>
        <w:rPr>
          <w:rFonts w:ascii="Times New Roman" w:eastAsia="宋体" w:hAnsi="宋体" w:cs="宋体"/>
          <w:color w:val="000000"/>
          <w:w w:val="98"/>
          <w:sz w:val="20"/>
        </w:rPr>
        <w:t>将主题移进或移出视图</w:t>
      </w:r>
      <w:r>
        <w:rPr>
          <w:rFonts w:ascii="Times New Roman" w:eastAsia="宋体" w:hAnsi="宋体" w:cs="宋体"/>
          <w:color w:val="000000"/>
          <w:w w:val="98"/>
          <w:sz w:val="20"/>
        </w:rPr>
        <w:t>:</w:t>
      </w:r>
    </w:p>
    <w:p w14:paraId="5FA4E10C" w14:textId="77777777" w:rsidR="003A70CC" w:rsidRDefault="00FB74A8">
      <w:pPr>
        <w:spacing w:before="80" w:line="200" w:lineRule="exact"/>
        <w:ind w:left="260" w:right="660"/>
        <w:jc w:val="left"/>
      </w:pPr>
      <w:r>
        <w:rPr>
          <w:rFonts w:ascii="Times New Roman" w:eastAsia="宋体" w:hAnsi="宋体" w:cs="宋体"/>
          <w:color w:val="000000"/>
          <w:w w:val="101"/>
          <w:sz w:val="20"/>
        </w:rPr>
        <w:t>•在“未排序主题”列表中选择一个或多个主题，然后单击“将主题移动到视图”。</w:t>
      </w:r>
    </w:p>
    <w:p w14:paraId="535A6705" w14:textId="77777777" w:rsidR="003A70CC" w:rsidRDefault="00FB74A8">
      <w:pPr>
        <w:spacing w:before="60" w:line="200" w:lineRule="exact"/>
        <w:ind w:left="260" w:right="4300"/>
        <w:jc w:val="left"/>
      </w:pPr>
      <w:r>
        <w:rPr>
          <w:rFonts w:ascii="Times New Roman" w:eastAsia="宋体" w:hAnsi="宋体" w:cs="宋体"/>
          <w:color w:val="000000"/>
          <w:w w:val="103"/>
          <w:sz w:val="20"/>
        </w:rPr>
        <w:t>•在视图中选择一个主题，按“删除”键。</w:t>
      </w:r>
    </w:p>
    <w:p w14:paraId="4E2F069A" w14:textId="77777777" w:rsidR="003A70CC" w:rsidRDefault="00FB74A8">
      <w:pPr>
        <w:spacing w:before="80" w:line="200" w:lineRule="exact"/>
        <w:ind w:right="7940"/>
        <w:jc w:val="left"/>
      </w:pPr>
      <w:r>
        <w:rPr>
          <w:rFonts w:ascii="Times New Roman" w:eastAsia="宋体" w:hAnsi="宋体" w:cs="宋体"/>
          <w:color w:val="000000"/>
          <w:w w:val="102"/>
          <w:sz w:val="20"/>
        </w:rPr>
        <w:t>主题</w:t>
      </w:r>
      <w:r>
        <w:rPr>
          <w:rFonts w:ascii="Times New Roman" w:eastAsia="宋体" w:hAnsi="宋体" w:cs="宋体"/>
          <w:color w:val="000000"/>
          <w:w w:val="102"/>
          <w:sz w:val="20"/>
        </w:rPr>
        <w:t>:</w:t>
      </w:r>
      <w:r>
        <w:rPr>
          <w:rFonts w:ascii="Times New Roman" w:eastAsia="宋体" w:hAnsi="宋体" w:cs="宋体"/>
          <w:color w:val="000000"/>
          <w:w w:val="102"/>
          <w:sz w:val="20"/>
        </w:rPr>
        <w:t>排名</w:t>
      </w:r>
    </w:p>
    <w:p w14:paraId="7D1D2F56" w14:textId="77777777" w:rsidR="003A70CC" w:rsidRDefault="00FB74A8">
      <w:pPr>
        <w:spacing w:before="60" w:line="327" w:lineRule="exact"/>
        <w:ind w:left="600" w:right="260" w:hanging="360"/>
        <w:jc w:val="left"/>
      </w:pPr>
      <w:r>
        <w:rPr>
          <w:rFonts w:ascii="Times New Roman" w:eastAsia="宋体" w:hAnsi="宋体" w:cs="宋体"/>
          <w:color w:val="000000"/>
          <w:w w:val="101"/>
          <w:sz w:val="20"/>
        </w:rPr>
        <w:t>•在视图中拖动主题，以定位他们的位置，反映他们的排名基于坐标轴标准。将它们拖动到视图中的不同区域时，您将看到它们的标记发生了变化。</w:t>
      </w:r>
    </w:p>
    <w:p w14:paraId="63ADFDEF" w14:textId="77777777" w:rsidR="003A70CC" w:rsidRDefault="00FB74A8">
      <w:pPr>
        <w:spacing w:before="80" w:line="320" w:lineRule="exact"/>
        <w:ind w:right="300"/>
        <w:jc w:val="left"/>
      </w:pPr>
      <w:r>
        <w:rPr>
          <w:rFonts w:ascii="Times New Roman" w:eastAsia="宋体" w:hAnsi="宋体" w:cs="宋体"/>
          <w:color w:val="000000"/>
          <w:w w:val="101"/>
          <w:sz w:val="20"/>
        </w:rPr>
        <w:t>如果您已将您的图表配置为使用带来定义用于应用标记的区域，则可以调整它们在视图上的位置，以微调主题的主观分组。当您调整它们时，主题标记将更改以反映此分组。</w:t>
      </w:r>
    </w:p>
    <w:p w14:paraId="24F3B83B" w14:textId="77777777" w:rsidR="003A70CC" w:rsidRDefault="00FB74A8">
      <w:pPr>
        <w:spacing w:before="80" w:line="200" w:lineRule="exact"/>
        <w:ind w:right="7740"/>
        <w:jc w:val="left"/>
      </w:pPr>
      <w:r>
        <w:rPr>
          <w:rFonts w:ascii="Times New Roman" w:eastAsia="宋体" w:hAnsi="宋体" w:cs="宋体"/>
          <w:color w:val="000000"/>
          <w:w w:val="105"/>
          <w:sz w:val="20"/>
        </w:rPr>
        <w:t>调整乐队</w:t>
      </w:r>
      <w:r>
        <w:rPr>
          <w:rFonts w:ascii="Times New Roman" w:eastAsia="宋体" w:hAnsi="宋体" w:cs="宋体"/>
          <w:color w:val="000000"/>
          <w:w w:val="105"/>
          <w:sz w:val="20"/>
        </w:rPr>
        <w:t>:</w:t>
      </w:r>
    </w:p>
    <w:p w14:paraId="34EF7352" w14:textId="77777777" w:rsidR="003A70CC" w:rsidRDefault="00FB74A8">
      <w:pPr>
        <w:spacing w:before="60" w:line="327" w:lineRule="exact"/>
        <w:ind w:left="600" w:right="160" w:hanging="34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1"/>
          <w:sz w:val="20"/>
        </w:rPr>
        <w:t>•在分析窗口中，单击未排序主题列表下方的调整标记区域，开始调整波段模式。在此模式下，您可以拖动每个带子末端的手柄来调整它。再次单击“调整标记区域”，退出此模式。</w:t>
      </w:r>
    </w:p>
    <w:p w14:paraId="6127D9FE" w14:textId="77777777" w:rsidR="003A70CC" w:rsidRDefault="00664571">
      <w:pPr>
        <w:ind w:left="620"/>
        <w:sectPr w:rsidR="003A70CC">
          <w:type w:val="continuous"/>
          <w:pgSz w:w="12240" w:h="17760"/>
          <w:pgMar w:top="740" w:right="1420" w:bottom="1440" w:left="1540" w:header="720" w:footer="720" w:gutter="0"/>
          <w:cols w:space="720"/>
        </w:sectPr>
      </w:pPr>
      <w:r>
        <w:pict w14:anchorId="5AEEDC52">
          <v:group id="_x0000_s4784" style="width:59pt;height:16pt;mso-position-horizontal-relative:char;mso-position-vertical-relative:line" coordsize="1180,320">
            <v:shape id="_x0000_s4786" style="position:absolute;width:1180;height:320;mso-width-relative:margin;mso-height-relative:margin" coordsize="1180,320" o:spt="100" adj="0,,0" path="">
              <v:stroke joinstyle="round"/>
              <v:imagedata r:id="rId479"/>
              <v:formulas/>
              <v:path o:connecttype="segments"/>
              <o:lock v:ext="edit" aspectratio="t"/>
            </v:shape>
            <v:shape id="_x0000_s4785" style="position:absolute;left:300;top:60;width:880;height:260;mso-width-relative:margin;mso-height-relative:margin" coordsize="1180,320" o:spt="100" adj="0,,0" path="" stroked="f">
              <v:stroke joinstyle="round"/>
              <v:formulas/>
              <v:path o:connecttype="segments"/>
              <o:lock v:ext="edit" aspectratio="t"/>
              <v:textbox inset="0,0,0,0">
                <w:txbxContent>
                  <w:p w14:paraId="0BCE1494"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50E2D0DF" w14:textId="77777777" w:rsidR="003A70CC" w:rsidRDefault="00FB74A8">
      <w:pPr>
        <w:pBdr>
          <w:top w:val="single" w:sz="0" w:space="8" w:color="FFFFFF"/>
        </w:pBdr>
        <w:spacing w:line="200" w:lineRule="exact"/>
        <w:ind w:left="740" w:right="17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1"/>
          <w:sz w:val="20"/>
        </w:rPr>
        <w:t>当您处于“调整波段”模式时，您不能在视图中移动主题。</w:t>
      </w:r>
    </w:p>
    <w:p w14:paraId="2873CE8F" w14:textId="77777777" w:rsidR="003A70CC" w:rsidRDefault="00FB74A8">
      <w:pPr>
        <w:pBdr>
          <w:top w:val="single" w:sz="0" w:space="11" w:color="FFFFFF"/>
        </w:pBdr>
        <w:spacing w:line="210" w:lineRule="exact"/>
        <w:ind w:left="20" w:right="6140"/>
        <w:jc w:val="left"/>
      </w:pPr>
      <w:r>
        <w:rPr>
          <w:rFonts w:ascii="Times New Roman" w:eastAsia="宋体" w:hAnsi="宋体" w:cs="宋体"/>
          <w:color w:val="000000"/>
          <w:w w:val="96"/>
        </w:rPr>
        <w:t>将视图标记应用于地图</w:t>
      </w:r>
    </w:p>
    <w:p w14:paraId="7DC80BBA" w14:textId="77777777" w:rsidR="003A70CC" w:rsidRDefault="00FB74A8">
      <w:pPr>
        <w:spacing w:before="80" w:line="200" w:lineRule="exact"/>
        <w:ind w:left="20" w:right="2420"/>
        <w:jc w:val="left"/>
      </w:pPr>
      <w:r>
        <w:rPr>
          <w:rFonts w:ascii="Times New Roman" w:eastAsia="宋体" w:hAnsi="宋体" w:cs="宋体"/>
          <w:color w:val="000000"/>
          <w:w w:val="101"/>
          <w:sz w:val="20"/>
        </w:rPr>
        <w:t>将您在分析视图中看到的标记应用到地图上的主题</w:t>
      </w:r>
      <w:r>
        <w:rPr>
          <w:rFonts w:ascii="Times New Roman" w:eastAsia="宋体" w:hAnsi="宋体" w:cs="宋体"/>
          <w:color w:val="000000"/>
          <w:w w:val="101"/>
          <w:sz w:val="20"/>
        </w:rPr>
        <w:t>:</w:t>
      </w:r>
    </w:p>
    <w:p w14:paraId="7E76DF38" w14:textId="77777777" w:rsidR="003A70CC" w:rsidRDefault="00FB74A8">
      <w:pPr>
        <w:spacing w:before="60" w:line="200" w:lineRule="exact"/>
        <w:ind w:left="260" w:right="5420"/>
        <w:jc w:val="left"/>
      </w:pPr>
      <w:r>
        <w:rPr>
          <w:rFonts w:ascii="Times New Roman" w:eastAsia="宋体" w:hAnsi="宋体" w:cs="宋体"/>
          <w:color w:val="000000"/>
          <w:sz w:val="20"/>
        </w:rPr>
        <w:t>•单击视图下方的“应用标记”。</w:t>
      </w:r>
    </w:p>
    <w:p w14:paraId="315E62E7" w14:textId="77777777" w:rsidR="003A70CC" w:rsidRDefault="00FB74A8">
      <w:pPr>
        <w:spacing w:before="80" w:line="310" w:lineRule="exact"/>
        <w:ind w:left="600" w:right="100" w:hanging="34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1"/>
          <w:sz w:val="20"/>
        </w:rPr>
        <w:t>•如果你在视图中继续调整主题位置，或者如果你改变了视图配置中使用的标记，地图上的标记将自动更新。</w:t>
      </w:r>
    </w:p>
    <w:p w14:paraId="0D04FFA1" w14:textId="77777777" w:rsidR="003A70CC" w:rsidRDefault="00FB74A8">
      <w:pPr>
        <w:pBdr>
          <w:top w:val="single" w:sz="0" w:space="12" w:color="FFFFFF"/>
        </w:pBdr>
        <w:spacing w:line="210" w:lineRule="exact"/>
        <w:ind w:left="20" w:right="6200"/>
        <w:jc w:val="left"/>
        <w:sectPr w:rsidR="003A70CC">
          <w:type w:val="continuous"/>
          <w:pgSz w:w="12240" w:h="17760"/>
          <w:pgMar w:top="740" w:right="1420" w:bottom="1440" w:left="1540" w:header="720" w:footer="720" w:gutter="0"/>
          <w:cols w:space="720"/>
        </w:sectPr>
      </w:pPr>
      <w:r>
        <w:rPr>
          <w:rFonts w:ascii="Times New Roman" w:eastAsia="宋体" w:hAnsi="宋体" w:cs="宋体"/>
          <w:color w:val="3E4D53"/>
          <w:w w:val="95"/>
        </w:rPr>
        <w:t>修改或删除现有视图</w:t>
      </w:r>
    </w:p>
    <w:p w14:paraId="13CF7073" w14:textId="77777777" w:rsidR="003A70CC" w:rsidRDefault="00FB74A8">
      <w:pPr>
        <w:pBdr>
          <w:top w:val="single" w:sz="0" w:space="8" w:color="FFFFFF"/>
        </w:pBdr>
        <w:spacing w:line="327" w:lineRule="exact"/>
        <w:ind w:left="20" w:right="3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sz w:val="20"/>
        </w:rPr>
        <w:t>一旦您创建了一个分析视图，您就可以通过从映射中添加更多的主题来修改它。您可以打开视图，通过在分析窗口中直接添加、编辑或删除主题，或者通过更改配置设置来进一步配置它。</w:t>
      </w:r>
    </w:p>
    <w:p w14:paraId="18199EA8" w14:textId="77777777" w:rsidR="003A70CC" w:rsidRDefault="00FB74A8">
      <w:pPr>
        <w:pBdr>
          <w:top w:val="single" w:sz="0" w:space="11" w:color="FFFFFF"/>
        </w:pBdr>
        <w:spacing w:line="210" w:lineRule="exact"/>
        <w:ind w:left="20" w:right="630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96"/>
        </w:rPr>
        <w:t>向视图添加更多映射主题</w:t>
      </w:r>
    </w:p>
    <w:p w14:paraId="29E85352" w14:textId="77777777" w:rsidR="003A70CC" w:rsidRDefault="00FB74A8">
      <w:pPr>
        <w:pBdr>
          <w:top w:val="single" w:sz="0" w:space="3" w:color="FFFFFF"/>
        </w:pBdr>
        <w:spacing w:line="200" w:lineRule="exact"/>
        <w:ind w:left="260" w:right="338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2"/>
          <w:sz w:val="20"/>
        </w:rPr>
        <w:t>1.</w:t>
      </w:r>
      <w:r>
        <w:rPr>
          <w:rFonts w:ascii="Times New Roman" w:eastAsia="宋体" w:hAnsi="宋体" w:cs="宋体"/>
          <w:color w:val="000000"/>
          <w:w w:val="102"/>
          <w:sz w:val="20"/>
        </w:rPr>
        <w:t>在地图上，选择要添加到视图的主题。</w:t>
      </w:r>
    </w:p>
    <w:p w14:paraId="50D144C8" w14:textId="77777777" w:rsidR="003A70CC" w:rsidRDefault="00FB74A8">
      <w:pPr>
        <w:pBdr>
          <w:top w:val="single" w:sz="0" w:space="31" w:color="FFFFFF"/>
        </w:pBdr>
        <w:spacing w:before="320" w:line="200" w:lineRule="exact"/>
        <w:ind w:left="89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6"/>
          <w:sz w:val="20"/>
        </w:rPr>
        <w:t>188</w:t>
      </w:r>
    </w:p>
    <w:p w14:paraId="07489E40" w14:textId="7ABE8417" w:rsidR="003A70CC" w:rsidRDefault="00C368D6">
      <w:pPr>
        <w:pageBreakBefore/>
        <w:spacing w:line="200" w:lineRule="exact"/>
        <w:ind w:left="20" w:right="6920"/>
        <w:jc w:val="left"/>
        <w:sectPr w:rsidR="003A70CC">
          <w:type w:val="continuous"/>
          <w:pgSz w:w="12240" w:h="17760"/>
          <w:pgMar w:top="740" w:right="146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07EBBED1" w14:textId="77777777" w:rsidR="003A70CC" w:rsidRDefault="00FB74A8">
      <w:pPr>
        <w:pBdr>
          <w:top w:val="single" w:sz="0" w:space="21" w:color="FFFFFF"/>
        </w:pBdr>
        <w:spacing w:line="320" w:lineRule="exact"/>
        <w:ind w:left="620" w:right="40" w:hanging="360"/>
        <w:jc w:val="left"/>
      </w:pPr>
      <w:r>
        <w:rPr>
          <w:rFonts w:ascii="Times New Roman" w:eastAsia="宋体" w:hAnsi="宋体" w:cs="宋体"/>
          <w:color w:val="000000"/>
          <w:w w:val="101"/>
          <w:sz w:val="20"/>
        </w:rPr>
        <w:t>2.</w:t>
      </w:r>
      <w:r>
        <w:rPr>
          <w:rFonts w:ascii="Times New Roman" w:eastAsia="宋体" w:hAnsi="宋体" w:cs="宋体"/>
          <w:color w:val="000000"/>
          <w:w w:val="101"/>
          <w:sz w:val="20"/>
        </w:rPr>
        <w:t>在</w:t>
      </w:r>
      <w:r>
        <w:rPr>
          <w:rFonts w:ascii="Times New Roman" w:eastAsia="宋体" w:hAnsi="宋体" w:cs="宋体"/>
          <w:color w:val="000000"/>
          <w:w w:val="101"/>
          <w:sz w:val="20"/>
        </w:rPr>
        <w:t>ribbon</w:t>
      </w:r>
      <w:r>
        <w:rPr>
          <w:rFonts w:ascii="Times New Roman" w:eastAsia="宋体" w:hAnsi="宋体" w:cs="宋体"/>
          <w:color w:val="000000"/>
          <w:w w:val="101"/>
          <w:sz w:val="20"/>
        </w:rPr>
        <w:t>的</w:t>
      </w:r>
      <w:r>
        <w:rPr>
          <w:rFonts w:ascii="Times New Roman" w:eastAsia="宋体" w:hAnsi="宋体" w:cs="宋体"/>
          <w:color w:val="000000"/>
          <w:w w:val="101"/>
          <w:sz w:val="20"/>
        </w:rPr>
        <w:t>Advanced</w:t>
      </w:r>
      <w:r>
        <w:rPr>
          <w:rFonts w:ascii="Times New Roman" w:eastAsia="宋体" w:hAnsi="宋体" w:cs="宋体"/>
          <w:color w:val="000000"/>
          <w:w w:val="101"/>
          <w:sz w:val="20"/>
        </w:rPr>
        <w:t>选项卡上，单击分析箭头，然后单击</w:t>
      </w:r>
      <w:r>
        <w:rPr>
          <w:rFonts w:ascii="Times New Roman" w:eastAsia="宋体" w:hAnsi="宋体" w:cs="宋体"/>
          <w:color w:val="000000"/>
          <w:w w:val="101"/>
          <w:sz w:val="20"/>
        </w:rPr>
        <w:t>Add</w:t>
      </w:r>
      <w:r>
        <w:rPr>
          <w:rFonts w:ascii="Times New Roman" w:eastAsia="宋体" w:hAnsi="宋体" w:cs="宋体"/>
          <w:color w:val="000000"/>
          <w:w w:val="101"/>
          <w:sz w:val="20"/>
        </w:rPr>
        <w:t>并从现有视图列表中选择一个视图。</w:t>
      </w:r>
    </w:p>
    <w:p w14:paraId="7A0408ED" w14:textId="77777777" w:rsidR="003A70CC" w:rsidRDefault="00FB74A8">
      <w:pPr>
        <w:spacing w:before="160" w:line="310" w:lineRule="exact"/>
        <w:ind w:left="500" w:right="540"/>
        <w:jc w:val="left"/>
        <w:sectPr w:rsidR="003A70CC">
          <w:type w:val="continuous"/>
          <w:pgSz w:w="12240" w:h="17760"/>
          <w:pgMar w:top="740" w:right="1460" w:bottom="1440" w:left="1540" w:header="720" w:footer="720" w:gutter="0"/>
          <w:cols w:space="720"/>
        </w:sectPr>
      </w:pPr>
      <w:r>
        <w:rPr>
          <w:rFonts w:ascii="Times New Roman" w:eastAsia="宋体" w:hAnsi="宋体" w:cs="宋体"/>
          <w:color w:val="000000"/>
          <w:w w:val="101"/>
          <w:sz w:val="20"/>
        </w:rPr>
        <w:t>这些主题被添加到视图的</w:t>
      </w:r>
      <w:r>
        <w:rPr>
          <w:rFonts w:ascii="Times New Roman" w:eastAsia="宋体" w:hAnsi="宋体" w:cs="宋体"/>
          <w:color w:val="000000"/>
          <w:w w:val="101"/>
          <w:sz w:val="20"/>
        </w:rPr>
        <w:t>Unsorted topics</w:t>
      </w:r>
      <w:r>
        <w:rPr>
          <w:rFonts w:ascii="Times New Roman" w:eastAsia="宋体" w:hAnsi="宋体" w:cs="宋体"/>
          <w:color w:val="000000"/>
          <w:w w:val="101"/>
          <w:sz w:val="20"/>
        </w:rPr>
        <w:t>列表中。您可以将它们添加到视图中，定位它们，然后将视图中的标记应用到地图主题。</w:t>
      </w:r>
    </w:p>
    <w:p w14:paraId="07D7645C" w14:textId="77777777" w:rsidR="003A70CC" w:rsidRDefault="00FB74A8">
      <w:pPr>
        <w:pBdr>
          <w:top w:val="single" w:sz="0" w:space="12" w:color="FFFFFF"/>
        </w:pBdr>
        <w:spacing w:line="210" w:lineRule="exact"/>
        <w:ind w:left="20" w:right="6400"/>
        <w:jc w:val="left"/>
      </w:pPr>
      <w:r>
        <w:rPr>
          <w:rFonts w:ascii="Times New Roman" w:eastAsia="宋体" w:hAnsi="宋体" w:cs="宋体"/>
          <w:color w:val="000000"/>
          <w:w w:val="97"/>
        </w:rPr>
        <w:t>打开一个现有的分析视图</w:t>
      </w:r>
    </w:p>
    <w:p w14:paraId="6D31E56D" w14:textId="77777777" w:rsidR="003A70CC" w:rsidRDefault="00FB74A8">
      <w:pPr>
        <w:spacing w:before="80" w:line="200" w:lineRule="exact"/>
        <w:ind w:left="20" w:right="7600"/>
        <w:jc w:val="left"/>
      </w:pPr>
      <w:r>
        <w:rPr>
          <w:rFonts w:ascii="Times New Roman" w:eastAsia="宋体" w:hAnsi="宋体" w:cs="宋体"/>
          <w:color w:val="000000"/>
          <w:w w:val="99"/>
          <w:sz w:val="20"/>
        </w:rPr>
        <w:t>打开视图</w:t>
      </w:r>
      <w:r>
        <w:rPr>
          <w:rFonts w:ascii="Times New Roman" w:eastAsia="宋体" w:hAnsi="宋体" w:cs="宋体"/>
          <w:color w:val="000000"/>
          <w:w w:val="99"/>
          <w:sz w:val="20"/>
        </w:rPr>
        <w:t>:</w:t>
      </w:r>
    </w:p>
    <w:p w14:paraId="2E3B75CB" w14:textId="77777777" w:rsidR="003A70CC" w:rsidRDefault="00FB74A8">
      <w:pPr>
        <w:spacing w:before="60" w:line="310" w:lineRule="exact"/>
        <w:ind w:left="600" w:hanging="340"/>
        <w:jc w:val="left"/>
      </w:pPr>
      <w:r>
        <w:rPr>
          <w:rFonts w:ascii="Times New Roman" w:eastAsia="宋体" w:hAnsi="宋体" w:cs="宋体"/>
          <w:color w:val="000000"/>
          <w:w w:val="99"/>
          <w:sz w:val="20"/>
        </w:rPr>
        <w:t>•在</w:t>
      </w:r>
      <w:r>
        <w:rPr>
          <w:rFonts w:ascii="Times New Roman" w:eastAsia="宋体" w:hAnsi="宋体" w:cs="宋体"/>
          <w:color w:val="000000"/>
          <w:w w:val="99"/>
          <w:sz w:val="20"/>
        </w:rPr>
        <w:t>ribbon</w:t>
      </w:r>
      <w:r>
        <w:rPr>
          <w:rFonts w:ascii="Times New Roman" w:eastAsia="宋体" w:hAnsi="宋体" w:cs="宋体"/>
          <w:color w:val="000000"/>
          <w:w w:val="99"/>
          <w:sz w:val="20"/>
        </w:rPr>
        <w:t>的高级选项卡上，单击分析箭头，然后单击查看并在列表中选择视图。</w:t>
      </w:r>
    </w:p>
    <w:p w14:paraId="3A22B581" w14:textId="77777777" w:rsidR="003A70CC" w:rsidRDefault="00FB74A8">
      <w:pPr>
        <w:spacing w:before="160" w:line="200" w:lineRule="exact"/>
        <w:ind w:left="500" w:right="4900"/>
        <w:jc w:val="left"/>
      </w:pPr>
      <w:r>
        <w:rPr>
          <w:rFonts w:ascii="Times New Roman" w:eastAsia="宋体" w:hAnsi="宋体" w:cs="宋体"/>
          <w:color w:val="000000"/>
          <w:w w:val="98"/>
          <w:sz w:val="20"/>
        </w:rPr>
        <w:t>视图将在分析窗口中打开。</w:t>
      </w:r>
    </w:p>
    <w:p w14:paraId="6099D7A6" w14:textId="77777777" w:rsidR="003A70CC" w:rsidRDefault="00FB74A8">
      <w:pPr>
        <w:spacing w:before="160" w:line="200" w:lineRule="exact"/>
        <w:ind w:right="6860"/>
        <w:jc w:val="left"/>
      </w:pPr>
      <w:r>
        <w:rPr>
          <w:rFonts w:ascii="Times New Roman" w:eastAsia="宋体" w:hAnsi="宋体" w:cs="宋体"/>
          <w:color w:val="000000"/>
          <w:w w:val="101"/>
          <w:sz w:val="20"/>
        </w:rPr>
        <w:t>切换到另一个视图</w:t>
      </w:r>
      <w:r>
        <w:rPr>
          <w:rFonts w:ascii="Times New Roman" w:eastAsia="宋体" w:hAnsi="宋体" w:cs="宋体"/>
          <w:color w:val="000000"/>
          <w:w w:val="101"/>
          <w:sz w:val="20"/>
        </w:rPr>
        <w:t>:</w:t>
      </w:r>
    </w:p>
    <w:p w14:paraId="08F2E794" w14:textId="77777777" w:rsidR="003A70CC" w:rsidRDefault="00FB74A8">
      <w:pPr>
        <w:spacing w:before="80" w:line="200" w:lineRule="exact"/>
        <w:ind w:left="240" w:right="1920"/>
        <w:jc w:val="left"/>
        <w:sectPr w:rsidR="003A70CC">
          <w:type w:val="continuous"/>
          <w:pgSz w:w="12240" w:h="17760"/>
          <w:pgMar w:top="740" w:right="1460" w:bottom="1440" w:left="1540" w:header="720" w:footer="720" w:gutter="0"/>
          <w:cols w:space="720"/>
        </w:sectPr>
      </w:pPr>
      <w:r>
        <w:rPr>
          <w:rFonts w:ascii="Times New Roman" w:eastAsia="宋体" w:hAnsi="宋体" w:cs="宋体"/>
          <w:color w:val="000000"/>
          <w:w w:val="99"/>
          <w:sz w:val="20"/>
        </w:rPr>
        <w:t>•在分析窗口中，单击窗口顶部不同视图的选项卡。</w:t>
      </w:r>
    </w:p>
    <w:p w14:paraId="69AADE4C" w14:textId="77777777" w:rsidR="003A70CC" w:rsidRDefault="00FB74A8">
      <w:pPr>
        <w:pBdr>
          <w:top w:val="single" w:sz="0" w:space="11" w:color="FFFFFF"/>
        </w:pBdr>
        <w:spacing w:line="210" w:lineRule="exact"/>
        <w:ind w:left="20" w:right="5300"/>
        <w:jc w:val="left"/>
      </w:pPr>
      <w:r>
        <w:rPr>
          <w:rFonts w:ascii="Times New Roman" w:eastAsia="宋体" w:hAnsi="宋体" w:cs="宋体"/>
          <w:color w:val="000000"/>
          <w:w w:val="96"/>
        </w:rPr>
        <w:t>添加、编辑或删除视图中使用的主题</w:t>
      </w:r>
    </w:p>
    <w:p w14:paraId="5B1EF907" w14:textId="77777777" w:rsidR="003A70CC" w:rsidRDefault="00FB74A8">
      <w:pPr>
        <w:spacing w:before="80" w:line="200" w:lineRule="exact"/>
        <w:ind w:left="20" w:right="4980"/>
        <w:jc w:val="left"/>
      </w:pPr>
      <w:r>
        <w:rPr>
          <w:rFonts w:ascii="Times New Roman" w:eastAsia="宋体" w:hAnsi="宋体" w:cs="宋体"/>
          <w:color w:val="000000"/>
          <w:sz w:val="20"/>
        </w:rPr>
        <w:t>向未排序主题列表中添加一个新主题</w:t>
      </w:r>
      <w:r>
        <w:rPr>
          <w:rFonts w:ascii="Times New Roman" w:eastAsia="宋体" w:hAnsi="宋体" w:cs="宋体"/>
          <w:color w:val="000000"/>
          <w:sz w:val="20"/>
        </w:rPr>
        <w:t>:</w:t>
      </w:r>
    </w:p>
    <w:p w14:paraId="4E445F34" w14:textId="77777777" w:rsidR="003A70CC" w:rsidRDefault="00FB74A8">
      <w:pPr>
        <w:spacing w:before="60" w:line="327" w:lineRule="exact"/>
        <w:ind w:right="220"/>
        <w:jc w:val="left"/>
      </w:pPr>
      <w:r>
        <w:rPr>
          <w:rFonts w:ascii="Times New Roman" w:eastAsia="宋体" w:hAnsi="宋体" w:cs="宋体"/>
          <w:color w:val="000000"/>
          <w:sz w:val="20"/>
        </w:rPr>
        <w:t>•点击“</w:t>
      </w:r>
      <w:r>
        <w:rPr>
          <w:rFonts w:ascii="Times New Roman" w:eastAsia="宋体" w:hAnsi="宋体" w:cs="宋体"/>
          <w:color w:val="000000"/>
          <w:sz w:val="20"/>
        </w:rPr>
        <w:t>+</w:t>
      </w:r>
      <w:r>
        <w:rPr>
          <w:rFonts w:ascii="Times New Roman" w:eastAsia="宋体" w:hAnsi="宋体" w:cs="宋体"/>
          <w:color w:val="000000"/>
          <w:sz w:val="20"/>
        </w:rPr>
        <w:t>”，然后输入新的主题名称。然后，您可以将此主题添加到视图中并对其进行定位。新主题也添加到映射中，位于以视图名称命名的父主题之下。在未排序的主题列表或视图中编辑主题</w:t>
      </w:r>
      <w:r>
        <w:rPr>
          <w:rFonts w:ascii="Times New Roman" w:eastAsia="宋体" w:hAnsi="宋体" w:cs="宋体"/>
          <w:color w:val="000000"/>
          <w:sz w:val="20"/>
        </w:rPr>
        <w:t>:</w:t>
      </w:r>
    </w:p>
    <w:p w14:paraId="300529AE" w14:textId="77777777" w:rsidR="003A70CC" w:rsidRDefault="00FB74A8">
      <w:pPr>
        <w:spacing w:before="80" w:line="310" w:lineRule="exact"/>
        <w:ind w:right="1060" w:firstLine="240"/>
        <w:jc w:val="left"/>
      </w:pPr>
      <w:r>
        <w:rPr>
          <w:rFonts w:ascii="Times New Roman" w:eastAsia="宋体" w:hAnsi="宋体" w:cs="宋体"/>
          <w:color w:val="000000"/>
          <w:sz w:val="20"/>
        </w:rPr>
        <w:t>•双击主题，并编辑其名称。主题也会在你的地图上改变。要从视图中移除一个主题，请将其移回</w:t>
      </w:r>
      <w:r>
        <w:rPr>
          <w:rFonts w:ascii="Times New Roman" w:eastAsia="宋体" w:hAnsi="宋体" w:cs="宋体"/>
          <w:color w:val="000000"/>
          <w:sz w:val="20"/>
        </w:rPr>
        <w:t>Unsorted Topics</w:t>
      </w:r>
      <w:r>
        <w:rPr>
          <w:rFonts w:ascii="Times New Roman" w:eastAsia="宋体" w:hAnsi="宋体" w:cs="宋体"/>
          <w:color w:val="000000"/>
          <w:sz w:val="20"/>
        </w:rPr>
        <w:t>列表</w:t>
      </w:r>
      <w:r>
        <w:rPr>
          <w:rFonts w:ascii="Times New Roman" w:eastAsia="宋体" w:hAnsi="宋体" w:cs="宋体"/>
          <w:color w:val="000000"/>
          <w:sz w:val="20"/>
        </w:rPr>
        <w:t>:</w:t>
      </w:r>
    </w:p>
    <w:p w14:paraId="511CBF3E" w14:textId="77777777" w:rsidR="003A70CC" w:rsidRDefault="00FB74A8">
      <w:pPr>
        <w:spacing w:before="80" w:line="310" w:lineRule="exact"/>
        <w:ind w:left="600" w:right="360" w:hanging="340"/>
        <w:jc w:val="left"/>
      </w:pPr>
      <w:r>
        <w:rPr>
          <w:rFonts w:ascii="Times New Roman" w:eastAsia="宋体" w:hAnsi="宋体" w:cs="宋体"/>
          <w:color w:val="000000"/>
          <w:w w:val="102"/>
          <w:sz w:val="20"/>
        </w:rPr>
        <w:t>•在视图中选择主题，按“删除”键。这不会删除已经应用到地图上主题的任何标记。</w:t>
      </w:r>
    </w:p>
    <w:p w14:paraId="56E18EDB" w14:textId="77777777" w:rsidR="003A70CC" w:rsidRDefault="00FB74A8">
      <w:pPr>
        <w:spacing w:before="60" w:line="200" w:lineRule="exact"/>
        <w:ind w:left="20" w:right="5020"/>
        <w:jc w:val="left"/>
      </w:pPr>
      <w:r>
        <w:rPr>
          <w:rFonts w:ascii="Times New Roman" w:eastAsia="宋体" w:hAnsi="宋体" w:cs="宋体"/>
          <w:color w:val="000000"/>
          <w:w w:val="102"/>
          <w:sz w:val="20"/>
        </w:rPr>
        <w:t>从未排序的主题列表中删除主题</w:t>
      </w:r>
      <w:r>
        <w:rPr>
          <w:rFonts w:ascii="Times New Roman" w:eastAsia="宋体" w:hAnsi="宋体" w:cs="宋体"/>
          <w:color w:val="000000"/>
          <w:w w:val="102"/>
          <w:sz w:val="20"/>
        </w:rPr>
        <w:t>:</w:t>
      </w:r>
    </w:p>
    <w:p w14:paraId="26323F87" w14:textId="77777777" w:rsidR="003A70CC" w:rsidRDefault="00FB74A8">
      <w:pPr>
        <w:spacing w:before="80" w:line="310" w:lineRule="exact"/>
        <w:ind w:left="600" w:right="560" w:hanging="340"/>
        <w:jc w:val="left"/>
        <w:sectPr w:rsidR="003A70CC">
          <w:type w:val="continuous"/>
          <w:pgSz w:w="12240" w:h="17760"/>
          <w:pgMar w:top="740" w:right="1460" w:bottom="1440" w:left="1540" w:header="720" w:footer="720" w:gutter="0"/>
          <w:cols w:space="720"/>
        </w:sectPr>
      </w:pPr>
      <w:r>
        <w:rPr>
          <w:rFonts w:ascii="Times New Roman" w:eastAsia="宋体" w:hAnsi="宋体" w:cs="宋体"/>
          <w:color w:val="000000"/>
          <w:w w:val="99"/>
          <w:sz w:val="20"/>
        </w:rPr>
        <w:t>•在未排序主题列表中选择一个或多个主题，点击“</w:t>
      </w:r>
      <w:r>
        <w:rPr>
          <w:rFonts w:ascii="Times New Roman" w:eastAsia="宋体" w:hAnsi="宋体" w:cs="宋体"/>
          <w:color w:val="000000"/>
          <w:w w:val="99"/>
          <w:sz w:val="20"/>
        </w:rPr>
        <w:t>-</w:t>
      </w:r>
      <w:r>
        <w:rPr>
          <w:rFonts w:ascii="Times New Roman" w:eastAsia="宋体" w:hAnsi="宋体" w:cs="宋体"/>
          <w:color w:val="000000"/>
          <w:w w:val="99"/>
          <w:sz w:val="20"/>
        </w:rPr>
        <w:t>”或按“删除”键将其从列表中删除。</w:t>
      </w:r>
    </w:p>
    <w:p w14:paraId="70BBDAF5" w14:textId="77777777" w:rsidR="003A70CC" w:rsidRDefault="00664571">
      <w:pPr>
        <w:pBdr>
          <w:top w:val="single" w:sz="0" w:space="1" w:color="FFFFFF"/>
        </w:pBdr>
        <w:ind w:left="620"/>
        <w:sectPr w:rsidR="003A70CC">
          <w:type w:val="continuous"/>
          <w:pgSz w:w="12240" w:h="17760"/>
          <w:pgMar w:top="740" w:right="1460" w:bottom="1440" w:left="1540" w:header="720" w:footer="720" w:gutter="0"/>
          <w:cols w:space="720"/>
        </w:sectPr>
      </w:pPr>
      <w:r>
        <w:pict w14:anchorId="14DED214">
          <v:group id="_x0000_s4781" style="width:56pt;height:15pt;mso-position-horizontal-relative:char;mso-position-vertical-relative:line" coordsize="1120,300">
            <v:shape id="_x0000_s4783" style="position:absolute;width:1120;height:300;mso-width-relative:margin;mso-height-relative:margin" coordsize="1120,300" o:spt="100" adj="0,,0" path="">
              <v:stroke joinstyle="round"/>
              <v:imagedata r:id="rId480"/>
              <v:formulas/>
              <v:path o:connecttype="segments"/>
              <o:lock v:ext="edit" aspectratio="t"/>
            </v:shape>
            <v:shape id="_x0000_s4782" style="position:absolute;left:300;top:40;width:820;height:260;mso-width-relative:margin;mso-height-relative:margin" coordsize="1120,300" o:spt="100" adj="0,,0" path="" stroked="f">
              <v:stroke joinstyle="round"/>
              <v:formulas/>
              <v:path o:connecttype="segments"/>
              <o:lock v:ext="edit" aspectratio="t"/>
              <v:textbox inset="0,0,0,0">
                <w:txbxContent>
                  <w:p w14:paraId="7985CF85"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71CBDCB1" w14:textId="77777777" w:rsidR="003A70CC" w:rsidRDefault="00FB74A8">
      <w:pPr>
        <w:pBdr>
          <w:top w:val="single" w:sz="0" w:space="8" w:color="FFFFFF"/>
        </w:pBdr>
        <w:spacing w:line="327" w:lineRule="exact"/>
        <w:ind w:left="740" w:right="120"/>
      </w:pPr>
      <w:r>
        <w:rPr>
          <w:rFonts w:ascii="Times New Roman" w:eastAsia="宋体" w:hAnsi="宋体" w:cs="宋体"/>
          <w:color w:val="000000"/>
          <w:w w:val="101"/>
          <w:sz w:val="20"/>
        </w:rPr>
        <w:t>这只会从当前分析视图中删除主题</w:t>
      </w:r>
      <w:r>
        <w:rPr>
          <w:rFonts w:ascii="Times New Roman" w:eastAsia="宋体" w:hAnsi="宋体" w:cs="宋体"/>
          <w:color w:val="000000"/>
          <w:w w:val="101"/>
          <w:sz w:val="20"/>
        </w:rPr>
        <w:t>:</w:t>
      </w:r>
      <w:r>
        <w:rPr>
          <w:rFonts w:ascii="Times New Roman" w:eastAsia="宋体" w:hAnsi="宋体" w:cs="宋体"/>
          <w:color w:val="000000"/>
          <w:w w:val="101"/>
          <w:sz w:val="20"/>
        </w:rPr>
        <w:t>不会从该映射中的其他分析视图或映射本身中删除主题。这不会删除已经应用到地图上主题的任何标记。</w:t>
      </w:r>
    </w:p>
    <w:p w14:paraId="34DE5D86" w14:textId="77777777" w:rsidR="003A70CC" w:rsidRDefault="003A70CC">
      <w:pPr>
        <w:spacing w:line="14" w:lineRule="exact"/>
        <w:sectPr w:rsidR="003A70CC">
          <w:type w:val="continuous"/>
          <w:pgSz w:w="12240" w:h="17760"/>
          <w:pgMar w:top="740" w:right="1460" w:bottom="1440" w:left="1540" w:header="720" w:footer="720" w:gutter="0"/>
          <w:cols w:space="720"/>
        </w:sectPr>
      </w:pPr>
    </w:p>
    <w:p w14:paraId="51B6B4D2" w14:textId="77777777" w:rsidR="003A70CC" w:rsidRDefault="00FB74A8">
      <w:pPr>
        <w:pBdr>
          <w:top w:val="single" w:sz="0" w:space="11" w:color="FFFFFF"/>
        </w:pBdr>
        <w:spacing w:line="210" w:lineRule="exact"/>
        <w:ind w:left="20" w:right="6440"/>
        <w:jc w:val="left"/>
        <w:sectPr w:rsidR="003A70CC">
          <w:type w:val="continuous"/>
          <w:pgSz w:w="12240" w:h="17760"/>
          <w:pgMar w:top="740" w:right="1460" w:bottom="1440" w:left="1540" w:header="720" w:footer="720" w:gutter="0"/>
          <w:cols w:space="720"/>
        </w:sectPr>
      </w:pPr>
      <w:r>
        <w:rPr>
          <w:rFonts w:ascii="Times New Roman" w:eastAsia="宋体" w:hAnsi="宋体" w:cs="宋体"/>
          <w:color w:val="000000"/>
          <w:w w:val="98"/>
        </w:rPr>
        <w:t>更改视图配置</w:t>
      </w:r>
    </w:p>
    <w:p w14:paraId="6943BFA4" w14:textId="77777777" w:rsidR="003A70CC" w:rsidRDefault="00FB74A8">
      <w:pPr>
        <w:pBdr>
          <w:top w:val="single" w:sz="0" w:space="3" w:color="FFFFFF"/>
        </w:pBdr>
        <w:spacing w:line="200" w:lineRule="exact"/>
        <w:ind w:left="20" w:right="3020"/>
        <w:jc w:val="left"/>
      </w:pPr>
      <w:r>
        <w:rPr>
          <w:rFonts w:ascii="Times New Roman" w:eastAsia="宋体" w:hAnsi="宋体" w:cs="宋体"/>
          <w:color w:val="000000"/>
          <w:w w:val="103"/>
          <w:sz w:val="20"/>
        </w:rPr>
        <w:t>您可以随时更改视图使用的配置设置。</w:t>
      </w:r>
    </w:p>
    <w:p w14:paraId="671BF13C" w14:textId="77777777" w:rsidR="003A70CC" w:rsidRDefault="00FB74A8">
      <w:pPr>
        <w:spacing w:before="80" w:line="200" w:lineRule="exact"/>
        <w:ind w:left="260" w:right="3200"/>
        <w:jc w:val="left"/>
      </w:pPr>
      <w:r>
        <w:rPr>
          <w:rFonts w:ascii="Times New Roman" w:eastAsia="宋体" w:hAnsi="宋体" w:cs="宋体"/>
          <w:color w:val="000000"/>
          <w:w w:val="102"/>
          <w:sz w:val="20"/>
        </w:rPr>
        <w:t>1.</w:t>
      </w:r>
      <w:r>
        <w:rPr>
          <w:rFonts w:ascii="Times New Roman" w:eastAsia="宋体" w:hAnsi="宋体" w:cs="宋体"/>
          <w:color w:val="000000"/>
          <w:w w:val="102"/>
          <w:sz w:val="20"/>
        </w:rPr>
        <w:t>在</w:t>
      </w:r>
      <w:r>
        <w:rPr>
          <w:rFonts w:ascii="Times New Roman" w:eastAsia="宋体" w:hAnsi="宋体" w:cs="宋体"/>
          <w:color w:val="000000"/>
          <w:w w:val="102"/>
          <w:sz w:val="20"/>
        </w:rPr>
        <w:t>Analysis</w:t>
      </w:r>
      <w:r>
        <w:rPr>
          <w:rFonts w:ascii="Times New Roman" w:eastAsia="宋体" w:hAnsi="宋体" w:cs="宋体"/>
          <w:color w:val="000000"/>
          <w:w w:val="102"/>
          <w:sz w:val="20"/>
        </w:rPr>
        <w:t>窗口中，选择视图，并单击</w:t>
      </w:r>
      <w:r>
        <w:rPr>
          <w:rFonts w:ascii="Times New Roman" w:eastAsia="宋体" w:hAnsi="宋体" w:cs="宋体"/>
          <w:color w:val="000000"/>
          <w:w w:val="102"/>
          <w:sz w:val="20"/>
        </w:rPr>
        <w:t>Configure</w:t>
      </w:r>
      <w:r>
        <w:rPr>
          <w:rFonts w:ascii="Times New Roman" w:eastAsia="宋体" w:hAnsi="宋体" w:cs="宋体"/>
          <w:color w:val="000000"/>
          <w:w w:val="102"/>
          <w:sz w:val="20"/>
        </w:rPr>
        <w:t>。</w:t>
      </w:r>
    </w:p>
    <w:p w14:paraId="360271E6" w14:textId="77777777" w:rsidR="003A70CC" w:rsidRDefault="00FB74A8">
      <w:pPr>
        <w:spacing w:before="60" w:line="327" w:lineRule="exact"/>
        <w:ind w:left="600" w:right="120" w:hanging="340"/>
        <w:jc w:val="left"/>
      </w:pPr>
      <w:r>
        <w:rPr>
          <w:rFonts w:ascii="Times New Roman" w:eastAsia="宋体" w:hAnsi="宋体" w:cs="宋体"/>
          <w:color w:val="000000"/>
          <w:w w:val="102"/>
          <w:sz w:val="20"/>
        </w:rPr>
        <w:t>2.</w:t>
      </w:r>
      <w:r>
        <w:rPr>
          <w:rFonts w:ascii="Times New Roman" w:eastAsia="宋体" w:hAnsi="宋体" w:cs="宋体"/>
          <w:color w:val="000000"/>
          <w:w w:val="102"/>
          <w:sz w:val="20"/>
        </w:rPr>
        <w:t>您可以选择不同的模板，也可以手动修改配置设置。如果您选择了一个新的模板或更改了视图类型，您将被询问是否想要在视图中保留当前主题的位置，还是放弃它们。</w:t>
      </w:r>
    </w:p>
    <w:p w14:paraId="16D85C00" w14:textId="77777777" w:rsidR="003A70CC" w:rsidRDefault="00FB74A8">
      <w:pPr>
        <w:spacing w:before="60" w:line="200" w:lineRule="exact"/>
        <w:ind w:left="1020" w:right="860"/>
        <w:jc w:val="left"/>
        <w:sectPr w:rsidR="003A70CC">
          <w:type w:val="continuous"/>
          <w:pgSz w:w="12240" w:h="17760"/>
          <w:pgMar w:top="740" w:right="1460" w:bottom="1440" w:left="1540" w:header="720" w:footer="720" w:gutter="0"/>
          <w:cols w:space="720"/>
        </w:sectPr>
      </w:pPr>
      <w:r>
        <w:rPr>
          <w:rFonts w:ascii="Times New Roman" w:eastAsia="宋体" w:hAnsi="宋体" w:cs="宋体"/>
          <w:color w:val="000000"/>
          <w:w w:val="101"/>
          <w:sz w:val="20"/>
        </w:rPr>
        <w:t>•如果你保持这些位置，主题将保持在你放置它们的视图中。</w:t>
      </w:r>
    </w:p>
    <w:p w14:paraId="054E1E81" w14:textId="77777777" w:rsidR="003A70CC" w:rsidRDefault="00FB74A8">
      <w:pPr>
        <w:pBdr>
          <w:top w:val="single" w:sz="0" w:space="31" w:color="FFFFFF"/>
        </w:pBdr>
        <w:spacing w:line="200" w:lineRule="exact"/>
        <w:ind w:left="20" w:right="8860"/>
        <w:jc w:val="left"/>
        <w:sectPr w:rsidR="003A70CC">
          <w:type w:val="continuous"/>
          <w:pgSz w:w="12240" w:h="17760"/>
          <w:pgMar w:top="740" w:right="1460" w:bottom="1440" w:left="1540" w:header="720" w:footer="720" w:gutter="0"/>
          <w:cols w:space="720"/>
        </w:sectPr>
      </w:pPr>
      <w:r>
        <w:rPr>
          <w:rFonts w:ascii="Times New Roman" w:eastAsia="宋体" w:hAnsi="宋体" w:cs="宋体"/>
          <w:color w:val="000000"/>
          <w:w w:val="106"/>
          <w:sz w:val="20"/>
        </w:rPr>
        <w:t>189</w:t>
      </w:r>
    </w:p>
    <w:p w14:paraId="20F4FEAD" w14:textId="77777777" w:rsidR="003A70CC" w:rsidRDefault="00FB74A8">
      <w:pPr>
        <w:pageBreakBefore/>
        <w:spacing w:line="200" w:lineRule="exact"/>
        <w:ind w:left="7820" w:right="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98"/>
          <w:sz w:val="20"/>
        </w:rPr>
        <w:lastRenderedPageBreak/>
        <w:t>使用地图</w:t>
      </w:r>
    </w:p>
    <w:p w14:paraId="71DAF515" w14:textId="77777777" w:rsidR="003A70CC" w:rsidRDefault="00FB74A8">
      <w:pPr>
        <w:pBdr>
          <w:top w:val="single" w:sz="0" w:space="21" w:color="FFFFFF"/>
        </w:pBdr>
        <w:spacing w:line="320" w:lineRule="exact"/>
        <w:ind w:left="1400" w:right="520" w:hanging="36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99"/>
          <w:sz w:val="20"/>
        </w:rPr>
        <w:t>•如果你丢弃这些位置，视图中的所有主题都会被移回未排序的主题列表中。</w:t>
      </w:r>
    </w:p>
    <w:p w14:paraId="77F91658" w14:textId="77777777" w:rsidR="003A70CC" w:rsidRDefault="00FB74A8">
      <w:pPr>
        <w:pBdr>
          <w:top w:val="single" w:sz="0" w:space="2" w:color="FFFFFF"/>
        </w:pBdr>
        <w:spacing w:line="200" w:lineRule="exact"/>
        <w:ind w:left="260" w:right="7620"/>
        <w:jc w:val="left"/>
      </w:pPr>
      <w:r>
        <w:rPr>
          <w:rFonts w:ascii="Times New Roman" w:eastAsia="宋体" w:hAnsi="宋体" w:cs="宋体"/>
          <w:color w:val="000000"/>
          <w:w w:val="104"/>
          <w:sz w:val="20"/>
        </w:rPr>
        <w:t>3.</w:t>
      </w:r>
      <w:r>
        <w:rPr>
          <w:rFonts w:ascii="Times New Roman" w:eastAsia="宋体" w:hAnsi="宋体" w:cs="宋体"/>
          <w:color w:val="000000"/>
          <w:w w:val="104"/>
          <w:sz w:val="20"/>
        </w:rPr>
        <w:t>单击</w:t>
      </w:r>
      <w:r>
        <w:rPr>
          <w:rFonts w:ascii="Times New Roman" w:eastAsia="宋体" w:hAnsi="宋体" w:cs="宋体"/>
          <w:color w:val="000000"/>
          <w:w w:val="104"/>
          <w:sz w:val="20"/>
        </w:rPr>
        <w:t>Done</w:t>
      </w:r>
      <w:r>
        <w:rPr>
          <w:rFonts w:ascii="Times New Roman" w:eastAsia="宋体" w:hAnsi="宋体" w:cs="宋体"/>
          <w:color w:val="000000"/>
          <w:w w:val="104"/>
          <w:sz w:val="20"/>
        </w:rPr>
        <w:t>。</w:t>
      </w:r>
    </w:p>
    <w:p w14:paraId="29DB2794" w14:textId="77777777" w:rsidR="003A70CC" w:rsidRDefault="00FB74A8">
      <w:pPr>
        <w:spacing w:before="80" w:line="200" w:lineRule="exact"/>
        <w:ind w:left="20" w:right="356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2"/>
          <w:sz w:val="20"/>
        </w:rPr>
        <w:t>视图将被更新以显示新的配置设置。</w:t>
      </w:r>
    </w:p>
    <w:p w14:paraId="578A2B1C" w14:textId="77777777" w:rsidR="003A70CC" w:rsidRDefault="00FB74A8">
      <w:pPr>
        <w:pBdr>
          <w:top w:val="single" w:sz="0" w:space="11" w:color="FFFFFF"/>
        </w:pBdr>
        <w:spacing w:line="210" w:lineRule="exact"/>
        <w:ind w:left="20" w:right="5700"/>
        <w:jc w:val="left"/>
      </w:pPr>
      <w:r>
        <w:rPr>
          <w:rFonts w:ascii="Times New Roman" w:eastAsia="宋体" w:hAnsi="宋体" w:cs="宋体"/>
          <w:color w:val="000000"/>
          <w:w w:val="97"/>
        </w:rPr>
        <w:t>从地图中移除分析视图</w:t>
      </w:r>
    </w:p>
    <w:p w14:paraId="6AA4C2E9" w14:textId="77777777" w:rsidR="003A70CC" w:rsidRDefault="00FB74A8">
      <w:pPr>
        <w:spacing w:before="80" w:line="310" w:lineRule="exact"/>
        <w:ind w:left="20" w:right="440"/>
        <w:jc w:val="left"/>
      </w:pPr>
      <w:r>
        <w:rPr>
          <w:rFonts w:ascii="Times New Roman" w:eastAsia="宋体" w:hAnsi="宋体" w:cs="宋体"/>
          <w:color w:val="000000"/>
          <w:w w:val="102"/>
          <w:sz w:val="20"/>
        </w:rPr>
        <w:t>从映射中删除分析视图时，只删除视图。地图主题和视图中已经应用的任何标记都不受影响。</w:t>
      </w:r>
    </w:p>
    <w:p w14:paraId="4DD65A82" w14:textId="77777777" w:rsidR="003A70CC" w:rsidRDefault="00FB74A8">
      <w:pPr>
        <w:spacing w:before="80" w:line="200" w:lineRule="exact"/>
        <w:ind w:left="260" w:right="276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99"/>
          <w:sz w:val="20"/>
        </w:rPr>
        <w:t>•在分析窗口中，单击视图的选项卡，然后单击删除。</w:t>
      </w:r>
    </w:p>
    <w:p w14:paraId="335AFC5A" w14:textId="77777777" w:rsidR="003A70CC" w:rsidRDefault="00FB74A8">
      <w:pPr>
        <w:pBdr>
          <w:top w:val="single" w:sz="0" w:space="11" w:color="FFFFFF"/>
        </w:pBdr>
        <w:spacing w:line="210" w:lineRule="exact"/>
        <w:ind w:left="20" w:right="5420"/>
        <w:jc w:val="left"/>
        <w:sectPr w:rsidR="003A70CC">
          <w:type w:val="continuous"/>
          <w:pgSz w:w="12240" w:h="17760"/>
          <w:pgMar w:top="740" w:right="1420" w:bottom="1440" w:left="1540" w:header="720" w:footer="720" w:gutter="0"/>
          <w:cols w:space="720"/>
        </w:sectPr>
      </w:pPr>
      <w:r>
        <w:rPr>
          <w:rFonts w:ascii="Times New Roman" w:eastAsia="宋体" w:hAnsi="宋体" w:cs="宋体"/>
          <w:color w:val="3E4D53"/>
        </w:rPr>
        <w:t>保存和管理分析视图模板</w:t>
      </w:r>
    </w:p>
    <w:p w14:paraId="448FDB57" w14:textId="77777777" w:rsidR="003A70CC" w:rsidRDefault="00FB74A8">
      <w:pPr>
        <w:pBdr>
          <w:top w:val="single" w:sz="0" w:space="8" w:color="FFFFFF"/>
        </w:pBdr>
        <w:spacing w:line="327" w:lineRule="exact"/>
        <w:ind w:left="20" w:right="320"/>
      </w:pPr>
      <w:r>
        <w:rPr>
          <w:rFonts w:ascii="Times New Roman" w:eastAsia="宋体" w:hAnsi="宋体" w:cs="宋体"/>
          <w:color w:val="000000"/>
          <w:w w:val="103"/>
          <w:sz w:val="20"/>
        </w:rPr>
        <w:t>您可以将创建的任何视图中的配置设置保存为模板，以便在其他映射上重用。此外，您可以修改任何标准模板或您已经创建的模板，从头创建一个新模板，并删除模板。</w:t>
      </w:r>
    </w:p>
    <w:p w14:paraId="5DDE7FDB" w14:textId="77777777" w:rsidR="003A70CC" w:rsidRDefault="003A70CC">
      <w:pPr>
        <w:spacing w:line="14" w:lineRule="exact"/>
        <w:sectPr w:rsidR="003A70CC">
          <w:type w:val="continuous"/>
          <w:pgSz w:w="12240" w:h="17760"/>
          <w:pgMar w:top="740" w:right="1420" w:bottom="1440" w:left="1540" w:header="720" w:footer="720" w:gutter="0"/>
          <w:cols w:space="720"/>
        </w:sectPr>
      </w:pPr>
    </w:p>
    <w:p w14:paraId="3BDBD9F0" w14:textId="77777777" w:rsidR="003A70CC" w:rsidRDefault="00FB74A8">
      <w:pPr>
        <w:pBdr>
          <w:top w:val="single" w:sz="0" w:space="11" w:color="FFFFFF"/>
        </w:pBdr>
        <w:spacing w:line="210" w:lineRule="exact"/>
        <w:ind w:left="20" w:right="780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1"/>
        </w:rPr>
        <w:t>保存一个模板</w:t>
      </w:r>
    </w:p>
    <w:p w14:paraId="7C449CCF" w14:textId="77777777" w:rsidR="003A70CC" w:rsidRDefault="00FB74A8">
      <w:pPr>
        <w:pBdr>
          <w:top w:val="single" w:sz="0" w:space="4" w:color="FFFFFF"/>
        </w:pBdr>
        <w:spacing w:line="200" w:lineRule="exact"/>
        <w:ind w:left="20" w:right="3780"/>
        <w:jc w:val="left"/>
      </w:pPr>
      <w:r>
        <w:rPr>
          <w:rFonts w:ascii="Times New Roman" w:eastAsia="宋体" w:hAnsi="宋体" w:cs="宋体"/>
          <w:color w:val="000000"/>
          <w:w w:val="104"/>
          <w:sz w:val="20"/>
        </w:rPr>
        <w:t>保存当前视图配置为模板。</w:t>
      </w:r>
    </w:p>
    <w:p w14:paraId="6F409C1F" w14:textId="77777777" w:rsidR="003A70CC" w:rsidRDefault="00FB74A8">
      <w:pPr>
        <w:spacing w:before="60" w:line="200" w:lineRule="exact"/>
        <w:ind w:left="260" w:right="3060"/>
        <w:jc w:val="left"/>
      </w:pPr>
      <w:r>
        <w:rPr>
          <w:rFonts w:ascii="Times New Roman" w:eastAsia="宋体" w:hAnsi="宋体" w:cs="宋体"/>
          <w:color w:val="000000"/>
          <w:w w:val="102"/>
          <w:sz w:val="20"/>
        </w:rPr>
        <w:t>•在分析窗口中，单击“另存为分析视图模板”。</w:t>
      </w:r>
    </w:p>
    <w:p w14:paraId="1CB232E5" w14:textId="77777777" w:rsidR="003A70CC" w:rsidRDefault="00FB74A8">
      <w:pPr>
        <w:spacing w:before="60" w:line="320" w:lineRule="exact"/>
        <w:ind w:left="20" w:right="120"/>
        <w:jc w:val="left"/>
      </w:pPr>
      <w:r>
        <w:rPr>
          <w:rFonts w:ascii="Times New Roman" w:eastAsia="宋体" w:hAnsi="宋体" w:cs="宋体"/>
          <w:color w:val="000000"/>
          <w:w w:val="101"/>
          <w:sz w:val="20"/>
        </w:rPr>
        <w:t>将使用当前配置设置创建一个新模板。每当您创建一个新的分析视图或修改一个现有视图时，此模板将在任何映射上可用。</w:t>
      </w:r>
    </w:p>
    <w:p w14:paraId="7B5748BD" w14:textId="77777777" w:rsidR="003A70CC" w:rsidRDefault="00FB74A8">
      <w:pPr>
        <w:spacing w:before="240" w:line="210" w:lineRule="exact"/>
        <w:ind w:left="20" w:right="7900"/>
        <w:jc w:val="left"/>
      </w:pPr>
      <w:r>
        <w:rPr>
          <w:rFonts w:ascii="Times New Roman" w:eastAsia="宋体" w:hAnsi="宋体" w:cs="宋体"/>
          <w:color w:val="000000"/>
          <w:w w:val="98"/>
        </w:rPr>
        <w:t>编辑模板</w:t>
      </w:r>
    </w:p>
    <w:p w14:paraId="5E8E7AC9" w14:textId="77777777" w:rsidR="003A70CC" w:rsidRDefault="00FB74A8">
      <w:pPr>
        <w:spacing w:before="80" w:line="200" w:lineRule="exact"/>
        <w:ind w:left="20" w:right="6740"/>
        <w:jc w:val="left"/>
      </w:pPr>
      <w:r>
        <w:rPr>
          <w:rFonts w:ascii="Times New Roman" w:eastAsia="宋体" w:hAnsi="宋体" w:cs="宋体"/>
          <w:color w:val="000000"/>
          <w:w w:val="102"/>
          <w:sz w:val="20"/>
        </w:rPr>
        <w:t>编辑现有模板</w:t>
      </w:r>
      <w:r>
        <w:rPr>
          <w:rFonts w:ascii="Times New Roman" w:eastAsia="宋体" w:hAnsi="宋体" w:cs="宋体"/>
          <w:color w:val="000000"/>
          <w:w w:val="102"/>
          <w:sz w:val="20"/>
        </w:rPr>
        <w:t>:</w:t>
      </w:r>
    </w:p>
    <w:p w14:paraId="1B09623D" w14:textId="77777777" w:rsidR="003A70CC" w:rsidRDefault="00FB74A8">
      <w:pPr>
        <w:spacing w:before="80" w:line="200" w:lineRule="exact"/>
        <w:ind w:left="260" w:right="4340"/>
        <w:jc w:val="left"/>
      </w:pPr>
      <w:r>
        <w:rPr>
          <w:rFonts w:ascii="Times New Roman" w:eastAsia="宋体" w:hAnsi="宋体" w:cs="宋体"/>
          <w:color w:val="000000"/>
          <w:w w:val="103"/>
          <w:sz w:val="20"/>
        </w:rPr>
        <w:t>1.</w:t>
      </w:r>
      <w:r>
        <w:rPr>
          <w:rFonts w:ascii="Times New Roman" w:eastAsia="宋体" w:hAnsi="宋体" w:cs="宋体"/>
          <w:color w:val="000000"/>
          <w:w w:val="103"/>
          <w:sz w:val="20"/>
        </w:rPr>
        <w:t>在分析窗口中单击</w:t>
      </w:r>
      <w:r>
        <w:rPr>
          <w:rFonts w:ascii="Times New Roman" w:eastAsia="宋体" w:hAnsi="宋体" w:cs="宋体"/>
          <w:color w:val="000000"/>
          <w:w w:val="103"/>
          <w:sz w:val="20"/>
        </w:rPr>
        <w:t>Manage Templates</w:t>
      </w:r>
      <w:r>
        <w:rPr>
          <w:rFonts w:ascii="Times New Roman" w:eastAsia="宋体" w:hAnsi="宋体" w:cs="宋体"/>
          <w:color w:val="000000"/>
          <w:w w:val="103"/>
          <w:sz w:val="20"/>
        </w:rPr>
        <w:t>。</w:t>
      </w:r>
    </w:p>
    <w:p w14:paraId="520A833E" w14:textId="77777777" w:rsidR="003A70CC" w:rsidRDefault="00FB74A8">
      <w:pPr>
        <w:spacing w:before="60" w:line="200" w:lineRule="exact"/>
        <w:ind w:left="260" w:right="2160"/>
        <w:jc w:val="left"/>
      </w:pPr>
      <w:r>
        <w:rPr>
          <w:rFonts w:ascii="Times New Roman" w:eastAsia="宋体" w:hAnsi="宋体" w:cs="宋体"/>
          <w:color w:val="000000"/>
          <w:w w:val="105"/>
          <w:sz w:val="20"/>
        </w:rPr>
        <w:t>2.</w:t>
      </w:r>
      <w:r>
        <w:rPr>
          <w:rFonts w:ascii="Times New Roman" w:eastAsia="宋体" w:hAnsi="宋体" w:cs="宋体"/>
          <w:color w:val="000000"/>
          <w:w w:val="105"/>
          <w:sz w:val="20"/>
        </w:rPr>
        <w:t>在管理模板对话框中，选择要更改的模板。</w:t>
      </w:r>
    </w:p>
    <w:p w14:paraId="7859CD7E" w14:textId="77777777" w:rsidR="003A70CC" w:rsidRDefault="00FB74A8">
      <w:pPr>
        <w:spacing w:before="80" w:line="200" w:lineRule="exact"/>
        <w:ind w:left="240" w:right="5380"/>
        <w:jc w:val="left"/>
      </w:pPr>
      <w:r>
        <w:rPr>
          <w:rFonts w:ascii="Times New Roman" w:eastAsia="宋体" w:hAnsi="宋体" w:cs="宋体"/>
          <w:color w:val="000000"/>
          <w:sz w:val="20"/>
        </w:rPr>
        <w:t>3.</w:t>
      </w:r>
      <w:r>
        <w:rPr>
          <w:rFonts w:ascii="Times New Roman" w:eastAsia="宋体" w:hAnsi="宋体" w:cs="宋体"/>
          <w:color w:val="000000"/>
          <w:sz w:val="20"/>
        </w:rPr>
        <w:t>在对话框底部，单击。</w:t>
      </w:r>
    </w:p>
    <w:p w14:paraId="282D5129" w14:textId="77777777" w:rsidR="003A70CC" w:rsidRDefault="00FB74A8">
      <w:pPr>
        <w:spacing w:before="80" w:line="200" w:lineRule="exact"/>
        <w:ind w:left="260" w:right="238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1"/>
          <w:sz w:val="20"/>
        </w:rPr>
        <w:t>4.</w:t>
      </w:r>
      <w:r>
        <w:rPr>
          <w:rFonts w:ascii="Times New Roman" w:eastAsia="宋体" w:hAnsi="宋体" w:cs="宋体"/>
          <w:color w:val="000000"/>
          <w:w w:val="101"/>
          <w:sz w:val="20"/>
        </w:rPr>
        <w:t>修改配置对话框中的信息，然后单击</w:t>
      </w:r>
      <w:r>
        <w:rPr>
          <w:rFonts w:ascii="Times New Roman" w:eastAsia="宋体" w:hAnsi="宋体" w:cs="宋体"/>
          <w:color w:val="000000"/>
          <w:w w:val="101"/>
          <w:sz w:val="20"/>
        </w:rPr>
        <w:t>Done</w:t>
      </w:r>
      <w:r>
        <w:rPr>
          <w:rFonts w:ascii="Times New Roman" w:eastAsia="宋体" w:hAnsi="宋体" w:cs="宋体"/>
          <w:color w:val="000000"/>
          <w:w w:val="101"/>
          <w:sz w:val="20"/>
        </w:rPr>
        <w:t>。</w:t>
      </w:r>
    </w:p>
    <w:p w14:paraId="6D8F6B6E" w14:textId="77777777" w:rsidR="003A70CC" w:rsidRDefault="00FB74A8">
      <w:pPr>
        <w:pBdr>
          <w:top w:val="single" w:sz="0" w:space="11" w:color="FFFFFF"/>
        </w:pBdr>
        <w:spacing w:line="210" w:lineRule="exact"/>
        <w:ind w:left="20" w:right="768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rPr>
        <w:t>删除一个模板</w:t>
      </w:r>
    </w:p>
    <w:p w14:paraId="32195D7D" w14:textId="77777777" w:rsidR="003A70CC" w:rsidRDefault="00FB74A8">
      <w:pPr>
        <w:pBdr>
          <w:top w:val="single" w:sz="0" w:space="3" w:color="FFFFFF"/>
        </w:pBdr>
        <w:spacing w:line="310" w:lineRule="exact"/>
        <w:ind w:left="20" w:right="620"/>
        <w:jc w:val="left"/>
      </w:pPr>
      <w:r>
        <w:rPr>
          <w:rFonts w:ascii="Times New Roman" w:eastAsia="宋体" w:hAnsi="宋体" w:cs="宋体"/>
          <w:color w:val="000000"/>
          <w:w w:val="102"/>
          <w:sz w:val="20"/>
        </w:rPr>
        <w:t>当您删除一个模板时，它将从磁盘上删除，并且在任何映射上不再可用。删除模板。</w:t>
      </w:r>
    </w:p>
    <w:p w14:paraId="12244813" w14:textId="77777777" w:rsidR="003A70CC" w:rsidRDefault="00FB74A8">
      <w:pPr>
        <w:spacing w:before="80" w:line="200" w:lineRule="exact"/>
        <w:ind w:left="260" w:right="424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4"/>
          <w:sz w:val="20"/>
        </w:rPr>
        <w:t>1.</w:t>
      </w:r>
      <w:r>
        <w:rPr>
          <w:rFonts w:ascii="Times New Roman" w:eastAsia="宋体" w:hAnsi="宋体" w:cs="宋体"/>
          <w:color w:val="000000"/>
          <w:w w:val="104"/>
          <w:sz w:val="20"/>
        </w:rPr>
        <w:t>在分析窗口中，单击</w:t>
      </w:r>
      <w:r>
        <w:rPr>
          <w:rFonts w:ascii="Times New Roman" w:eastAsia="宋体" w:hAnsi="宋体" w:cs="宋体"/>
          <w:color w:val="000000"/>
          <w:w w:val="104"/>
          <w:sz w:val="20"/>
        </w:rPr>
        <w:t>Manage Templates</w:t>
      </w:r>
      <w:r>
        <w:rPr>
          <w:rFonts w:ascii="Times New Roman" w:eastAsia="宋体" w:hAnsi="宋体" w:cs="宋体"/>
          <w:color w:val="000000"/>
          <w:w w:val="104"/>
          <w:sz w:val="20"/>
        </w:rPr>
        <w:t>。</w:t>
      </w:r>
    </w:p>
    <w:p w14:paraId="14EDB535" w14:textId="77777777" w:rsidR="003A70CC" w:rsidRDefault="00664571">
      <w:pPr>
        <w:pBdr>
          <w:top w:val="single" w:sz="0" w:space="1" w:color="FFFFFF"/>
        </w:pBdr>
        <w:ind w:left="260"/>
        <w:sectPr w:rsidR="003A70CC">
          <w:type w:val="continuous"/>
          <w:pgSz w:w="12240" w:h="17760"/>
          <w:pgMar w:top="740" w:right="1420" w:bottom="1440" w:left="1540" w:header="720" w:footer="720" w:gutter="0"/>
          <w:cols w:space="720"/>
        </w:sectPr>
      </w:pPr>
      <w:r>
        <w:pict w14:anchorId="597911D6">
          <v:group id="_x0000_s4778" style="width:423pt;height:17pt;mso-position-horizontal-relative:char;mso-position-vertical-relative:line" coordsize="8460,340">
            <v:shape id="_x0000_s4780" style="position:absolute;top:40;width:8460;height:300;mso-width-relative:margin;mso-height-relative:margin" coordsize="8460,340" o:spt="100" adj="0,,0" path="" stroked="f">
              <v:stroke joinstyle="round"/>
              <v:formulas/>
              <v:path o:connecttype="segments"/>
              <o:lock v:ext="edit" aspectratio="t"/>
              <v:textbox inset="0,0,0,0">
                <w:txbxContent>
                  <w:p w14:paraId="7DDAC23C" w14:textId="77777777" w:rsidR="003A70CC" w:rsidRDefault="00FB74A8">
                    <w:pPr>
                      <w:spacing w:line="200" w:lineRule="exact"/>
                      <w:jc w:val="left"/>
                    </w:pPr>
                    <w:r>
                      <w:rPr>
                        <w:rFonts w:ascii="Times New Roman" w:eastAsia="宋体" w:hAnsi="宋体" w:cs="宋体"/>
                        <w:color w:val="000000"/>
                        <w:w w:val="104"/>
                        <w:sz w:val="20"/>
                      </w:rPr>
                      <w:t>2.</w:t>
                    </w:r>
                    <w:r>
                      <w:rPr>
                        <w:rFonts w:ascii="Times New Roman" w:eastAsia="宋体" w:hAnsi="宋体" w:cs="宋体"/>
                        <w:color w:val="000000"/>
                        <w:w w:val="104"/>
                        <w:sz w:val="20"/>
                      </w:rPr>
                      <w:t>在“管理模板”对话框中，选择要删除的模板，然后单击。</w:t>
                    </w:r>
                  </w:p>
                </w:txbxContent>
              </v:textbox>
            </v:shape>
            <v:shape id="_x0000_s4779" style="position:absolute;left:8140;width:280;height:280;mso-width-relative:margin;mso-height-relative:margin" coordsize="8460,340" o:spt="100" adj="0,,0" path="">
              <v:stroke joinstyle="round"/>
              <v:imagedata r:id="rId481"/>
              <v:formulas/>
              <v:path o:connecttype="segments"/>
              <o:lock v:ext="edit" aspectratio="t"/>
            </v:shape>
            <w10:anchorlock/>
          </v:group>
        </w:pict>
      </w:r>
    </w:p>
    <w:p w14:paraId="7E4D5D7C" w14:textId="77777777" w:rsidR="003A70CC" w:rsidRDefault="00FB74A8">
      <w:pPr>
        <w:pBdr>
          <w:top w:val="single" w:sz="0" w:space="11" w:color="FFFFFF"/>
        </w:pBdr>
        <w:spacing w:line="210" w:lineRule="exact"/>
        <w:ind w:left="20" w:right="6660"/>
        <w:jc w:val="left"/>
        <w:sectPr w:rsidR="003A70CC">
          <w:type w:val="continuous"/>
          <w:pgSz w:w="12240" w:h="17760"/>
          <w:pgMar w:top="740" w:right="1420" w:bottom="1440" w:left="1540" w:header="720" w:footer="720" w:gutter="0"/>
          <w:cols w:space="720"/>
        </w:sectPr>
      </w:pPr>
      <w:r>
        <w:rPr>
          <w:rFonts w:ascii="Times New Roman" w:eastAsia="宋体" w:hAnsi="宋体" w:cs="宋体"/>
          <w:color w:val="3E4D53"/>
          <w:w w:val="96"/>
        </w:rPr>
        <w:t>复制分析视图图表</w:t>
      </w:r>
    </w:p>
    <w:p w14:paraId="790856D4" w14:textId="77777777" w:rsidR="003A70CC" w:rsidRDefault="00FB74A8">
      <w:pPr>
        <w:pBdr>
          <w:top w:val="single" w:sz="0" w:space="8" w:color="FFFFFF"/>
        </w:pBdr>
        <w:spacing w:line="327" w:lineRule="exact"/>
        <w:ind w:left="20" w:right="320"/>
        <w:jc w:val="left"/>
      </w:pPr>
      <w:r>
        <w:rPr>
          <w:rFonts w:ascii="Times New Roman" w:eastAsia="宋体" w:hAnsi="宋体" w:cs="宋体"/>
          <w:color w:val="000000"/>
          <w:w w:val="103"/>
          <w:sz w:val="20"/>
        </w:rPr>
        <w:t>一旦您进行了分析，您可能想要展示它是如何进行的。您可以复制任何分析视图图表作为图形，您可以粘贴到您的地图或其他文档，以演示您的决策过程。</w:t>
      </w:r>
    </w:p>
    <w:p w14:paraId="4FF7FBB9" w14:textId="77777777" w:rsidR="003A70CC" w:rsidRDefault="00FB74A8">
      <w:pPr>
        <w:spacing w:before="80" w:line="200" w:lineRule="exact"/>
        <w:ind w:right="650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3"/>
          <w:sz w:val="20"/>
        </w:rPr>
        <w:t>以图像形式复制图表</w:t>
      </w:r>
      <w:r>
        <w:rPr>
          <w:rFonts w:ascii="Times New Roman" w:eastAsia="宋体" w:hAnsi="宋体" w:cs="宋体"/>
          <w:color w:val="000000"/>
          <w:w w:val="103"/>
          <w:sz w:val="20"/>
        </w:rPr>
        <w:t>:</w:t>
      </w:r>
    </w:p>
    <w:p w14:paraId="7780DA05" w14:textId="77777777" w:rsidR="003A70CC" w:rsidRDefault="00FB74A8">
      <w:pPr>
        <w:pBdr>
          <w:top w:val="single" w:sz="0" w:space="25" w:color="FFFFFF"/>
        </w:pBdr>
        <w:spacing w:line="200" w:lineRule="exact"/>
        <w:ind w:left="89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6"/>
          <w:sz w:val="20"/>
        </w:rPr>
        <w:t>190</w:t>
      </w:r>
    </w:p>
    <w:p w14:paraId="2538EEA6" w14:textId="6522617C" w:rsidR="003A70CC" w:rsidRDefault="00C368D6">
      <w:pPr>
        <w:pageBreakBefore/>
        <w:spacing w:line="200" w:lineRule="exact"/>
        <w:ind w:right="6720"/>
        <w:jc w:val="left"/>
        <w:sectPr w:rsidR="003A70CC">
          <w:type w:val="continuous"/>
          <w:pgSz w:w="12240" w:h="17760"/>
          <w:pgMar w:top="740" w:right="1660" w:bottom="1440" w:left="15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14282176" w14:textId="77777777" w:rsidR="003A70CC" w:rsidRDefault="00664571">
      <w:pPr>
        <w:pBdr>
          <w:top w:val="single" w:sz="0" w:space="20" w:color="FFFFFF"/>
        </w:pBdr>
        <w:ind w:left="240"/>
        <w:sectPr w:rsidR="003A70CC">
          <w:type w:val="continuous"/>
          <w:pgSz w:w="12240" w:h="17760"/>
          <w:pgMar w:top="740" w:right="1660" w:bottom="1440" w:left="1560" w:header="720" w:footer="720" w:gutter="0"/>
          <w:cols w:space="720"/>
        </w:sectPr>
      </w:pPr>
      <w:r>
        <w:pict w14:anchorId="7816E519">
          <v:group id="_x0000_s4774" style="width:359pt;height:19pt;mso-position-horizontal-relative:char;mso-position-vertical-relative:line" coordsize="7180,380">
            <v:shape id="_x0000_s4777" style="position:absolute;left:340;top:80;width:6840;height:300;mso-width-relative:margin;mso-height-relative:margin" coordsize="7180,380" o:spt="100" adj="0,,0" path="" stroked="f">
              <v:stroke joinstyle="round"/>
              <v:formulas/>
              <v:path o:connecttype="segments"/>
              <o:lock v:ext="edit" aspectratio="t"/>
              <v:textbox inset="0,0,0,0">
                <w:txbxContent>
                  <w:p w14:paraId="42A9AD21" w14:textId="77777777" w:rsidR="003A70CC" w:rsidRDefault="00FB74A8">
                    <w:pPr>
                      <w:spacing w:line="200" w:lineRule="exact"/>
                      <w:jc w:val="left"/>
                    </w:pPr>
                    <w:r>
                      <w:rPr>
                        <w:rFonts w:ascii="Times New Roman" w:eastAsia="宋体" w:hAnsi="宋体" w:cs="宋体"/>
                        <w:color w:val="000000"/>
                        <w:sz w:val="20"/>
                      </w:rPr>
                      <w:t>在</w:t>
                    </w:r>
                    <w:r>
                      <w:rPr>
                        <w:rFonts w:ascii="Times New Roman" w:eastAsia="宋体" w:hAnsi="宋体" w:cs="宋体"/>
                        <w:color w:val="000000"/>
                        <w:sz w:val="20"/>
                      </w:rPr>
                      <w:t>Analysis</w:t>
                    </w:r>
                    <w:r>
                      <w:rPr>
                        <w:rFonts w:ascii="Times New Roman" w:eastAsia="宋体" w:hAnsi="宋体" w:cs="宋体"/>
                        <w:color w:val="000000"/>
                        <w:sz w:val="20"/>
                      </w:rPr>
                      <w:t>窗口中，选择要复制的视图，然后单击。</w:t>
                    </w:r>
                  </w:p>
                </w:txbxContent>
              </v:textbox>
            </v:shape>
            <v:shape id="_x0000_s4776" style="position:absolute;top:80;width:100;height:260;mso-width-relative:margin;mso-height-relative:margin" coordsize="7180,380" o:spt="100" adj="0,,0" path="" stroked="f">
              <v:stroke joinstyle="round"/>
              <v:formulas/>
              <v:path o:connecttype="segments"/>
              <o:lock v:ext="edit" aspectratio="t"/>
              <v:textbox inset="0,0,0,0">
                <w:txbxContent>
                  <w:p w14:paraId="41DCE007" w14:textId="77777777" w:rsidR="003A70CC" w:rsidRDefault="00FB74A8">
                    <w:pPr>
                      <w:spacing w:line="200" w:lineRule="exact"/>
                      <w:jc w:val="left"/>
                    </w:pPr>
                    <w:r>
                      <w:rPr>
                        <w:rFonts w:ascii="Times New Roman" w:eastAsia="宋体" w:hAnsi="宋体" w:cs="宋体"/>
                        <w:color w:val="000000"/>
                        <w:w w:val="80"/>
                        <w:sz w:val="20"/>
                      </w:rPr>
                      <w:t>•</w:t>
                    </w:r>
                  </w:p>
                </w:txbxContent>
              </v:textbox>
            </v:shape>
            <v:shape id="_x0000_s4775" style="position:absolute;left:6820;width:320;height:300;mso-width-relative:margin;mso-height-relative:margin" coordsize="7180,380" o:spt="100" adj="0,,0" path="">
              <v:stroke joinstyle="round"/>
              <v:imagedata r:id="rId482"/>
              <v:formulas/>
              <v:path o:connecttype="segments"/>
              <o:lock v:ext="edit" aspectratio="t"/>
            </v:shape>
            <w10:anchorlock/>
          </v:group>
        </w:pict>
      </w:r>
    </w:p>
    <w:p w14:paraId="62986676" w14:textId="77777777" w:rsidR="003A70CC" w:rsidRDefault="00FB74A8">
      <w:pPr>
        <w:pBdr>
          <w:top w:val="single" w:sz="0" w:space="7" w:color="FFFFFF"/>
        </w:pBdr>
        <w:spacing w:line="310" w:lineRule="exact"/>
        <w:ind w:left="480"/>
        <w:jc w:val="left"/>
        <w:sectPr w:rsidR="003A70CC">
          <w:type w:val="continuous"/>
          <w:pgSz w:w="12240" w:h="17760"/>
          <w:pgMar w:top="740" w:right="1660" w:bottom="1440" w:left="1560" w:header="720" w:footer="720" w:gutter="0"/>
          <w:cols w:space="720"/>
        </w:sectPr>
      </w:pPr>
      <w:r>
        <w:rPr>
          <w:rFonts w:ascii="Times New Roman" w:eastAsia="宋体" w:hAnsi="宋体" w:cs="宋体"/>
          <w:color w:val="000000"/>
          <w:w w:val="102"/>
          <w:sz w:val="20"/>
        </w:rPr>
        <w:t>图表的图像被复制到剪贴板中。您可以将图像粘贴到您的地图或其他文档中。</w:t>
      </w:r>
    </w:p>
    <w:p w14:paraId="0B9F985C" w14:textId="77777777" w:rsidR="003A70CC" w:rsidRDefault="00FB74A8">
      <w:pPr>
        <w:pBdr>
          <w:top w:val="single" w:sz="0" w:space="31" w:color="FFFFFF"/>
        </w:pBdr>
        <w:spacing w:before="11580" w:line="200" w:lineRule="exact"/>
        <w:ind w:right="8660"/>
        <w:jc w:val="left"/>
        <w:sectPr w:rsidR="003A70CC">
          <w:type w:val="continuous"/>
          <w:pgSz w:w="12240" w:h="17760"/>
          <w:pgMar w:top="740" w:right="1660" w:bottom="1440" w:left="1560" w:header="720" w:footer="720" w:gutter="0"/>
          <w:cols w:space="720"/>
        </w:sectPr>
      </w:pPr>
      <w:r>
        <w:rPr>
          <w:rFonts w:ascii="Times New Roman" w:eastAsia="宋体" w:hAnsi="宋体" w:cs="宋体"/>
          <w:color w:val="000000"/>
          <w:w w:val="106"/>
          <w:sz w:val="20"/>
        </w:rPr>
        <w:t>191</w:t>
      </w:r>
    </w:p>
    <w:p w14:paraId="04A4AC96" w14:textId="77777777" w:rsidR="003A70CC" w:rsidRDefault="00FB74A8">
      <w:pPr>
        <w:pageBreakBefore/>
        <w:spacing w:line="200" w:lineRule="exact"/>
        <w:ind w:left="7920" w:right="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98"/>
          <w:sz w:val="20"/>
        </w:rPr>
        <w:lastRenderedPageBreak/>
        <w:t>使用地图</w:t>
      </w:r>
    </w:p>
    <w:p w14:paraId="3C7D9B95" w14:textId="77777777" w:rsidR="003A70CC" w:rsidRDefault="00664571">
      <w:pPr>
        <w:pBdr>
          <w:top w:val="single" w:sz="0" w:space="31" w:color="FFFFFF"/>
        </w:pBdr>
        <w:spacing w:before="100"/>
        <w:ind w:left="180"/>
        <w:sectPr w:rsidR="003A70CC">
          <w:type w:val="continuous"/>
          <w:pgSz w:w="12240" w:h="17760"/>
          <w:pgMar w:top="740" w:right="1400" w:bottom="1440" w:left="1440" w:header="720" w:footer="720" w:gutter="0"/>
          <w:cols w:space="720"/>
        </w:sectPr>
      </w:pPr>
      <w:r>
        <w:pict w14:anchorId="7586F53C">
          <v:group id="_x0000_s4771" style="width:458pt;height:17pt;mso-position-horizontal-relative:char;mso-position-vertical-relative:line" coordsize="9160,340">
            <v:shape id="_x0000_s4773" style="position:absolute;left:6500;width:2660;height:340;mso-width-relative:margin;mso-height-relative:margin" coordsize="9160,340" o:spt="100" adj="0,,0" path="" stroked="f">
              <v:stroke joinstyle="round"/>
              <v:formulas/>
              <v:path o:connecttype="segments"/>
              <o:lock v:ext="edit" aspectratio="t"/>
              <v:textbox inset="0,0,0,0">
                <w:txbxContent>
                  <w:p w14:paraId="65717949"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v:shape id="_x0000_s4772" style="position:absolute;width:1660;height:320;mso-width-relative:margin;mso-height-relative:margin" coordsize="9160,340" o:spt="100" adj="0,,0" path="" stroked="f">
              <v:stroke joinstyle="round"/>
              <v:formulas/>
              <v:path o:connecttype="segments"/>
              <o:lock v:ext="edit" aspectratio="t"/>
              <v:textbox inset="0,0,0,0">
                <w:txbxContent>
                  <w:p w14:paraId="31471A24" w14:textId="77777777" w:rsidR="003A70CC" w:rsidRDefault="00FB74A8">
                    <w:pPr>
                      <w:spacing w:line="220" w:lineRule="exact"/>
                      <w:jc w:val="left"/>
                    </w:pPr>
                    <w:r>
                      <w:rPr>
                        <w:rFonts w:ascii="Times New Roman" w:eastAsia="宋体" w:hAnsi="宋体" w:cs="宋体"/>
                        <w:color w:val="5C6F7B"/>
                        <w:w w:val="102"/>
                        <w:sz w:val="22"/>
                      </w:rPr>
                      <w:t>用大纲视图</w:t>
                    </w:r>
                  </w:p>
                </w:txbxContent>
              </v:textbox>
            </v:shape>
            <w10:anchorlock/>
          </v:group>
        </w:pict>
      </w:r>
    </w:p>
    <w:p w14:paraId="39C67999" w14:textId="77777777" w:rsidR="003A70CC" w:rsidRDefault="00664571">
      <w:pPr>
        <w:pBdr>
          <w:top w:val="single" w:sz="0" w:space="8" w:color="FFFFFF"/>
        </w:pBdr>
        <w:sectPr w:rsidR="003A70CC">
          <w:type w:val="continuous"/>
          <w:pgSz w:w="12240" w:h="17760"/>
          <w:pgMar w:top="740" w:right="1400" w:bottom="1440" w:left="1440" w:header="720" w:footer="720" w:gutter="0"/>
          <w:cols w:space="720"/>
        </w:sectPr>
      </w:pPr>
      <w:r>
        <w:pict w14:anchorId="6B280E39">
          <v:group id="_x0000_s4767" style="width:468pt;height:164pt;mso-position-horizontal-relative:char;mso-position-vertical-relative:line" coordsize="9360,3280">
            <v:shape id="_x0000_s4770" style="position:absolute;width:9360;height:3280;mso-width-relative:margin;mso-height-relative:margin" coordsize="9360,3280" o:spt="100" adj="0,,0" path="">
              <v:stroke joinstyle="round"/>
              <v:imagedata r:id="rId483"/>
              <v:formulas/>
              <v:path o:connecttype="segments"/>
              <o:lock v:ext="edit" aspectratio="t"/>
            </v:shape>
            <v:shape id="_x0000_s4769" style="position:absolute;left:7280;top:100;width:1860;height:580;mso-width-relative:margin;mso-height-relative:margin" coordsize="9360,3280" o:spt="100" adj="0,,0" path="" stroked="f">
              <v:stroke joinstyle="round"/>
              <v:formulas/>
              <v:path o:connecttype="segments"/>
              <o:lock v:ext="edit" aspectratio="t"/>
              <v:textbox inset="0,0,0,0">
                <w:txbxContent>
                  <w:p w14:paraId="3BC1F0C4" w14:textId="77777777" w:rsidR="003A70CC" w:rsidRDefault="00FB74A8">
                    <w:pPr>
                      <w:spacing w:line="280" w:lineRule="exact"/>
                      <w:jc w:val="left"/>
                    </w:pPr>
                    <w:r>
                      <w:rPr>
                        <w:rFonts w:ascii="Times New Roman" w:eastAsia="宋体" w:hAnsi="宋体" w:cs="宋体"/>
                        <w:color w:val="E41B23"/>
                        <w:w w:val="99"/>
                        <w:sz w:val="16"/>
                      </w:rPr>
                      <w:t>在大纲视图中查看地图在大纲视图中导航</w:t>
                    </w:r>
                  </w:p>
                </w:txbxContent>
              </v:textbox>
            </v:shape>
            <v:shape id="_x0000_s4768" style="position:absolute;left:6720;top:960;width:1280;height:560;mso-width-relative:margin;mso-height-relative:margin" coordsize="9360,3280" o:spt="100" adj="0,,0" path="" stroked="f">
              <v:stroke joinstyle="round"/>
              <v:formulas/>
              <v:path o:connecttype="segments"/>
              <o:lock v:ext="edit" aspectratio="t"/>
              <v:textbox inset="0,0,0,0">
                <w:txbxContent>
                  <w:p w14:paraId="67F7552A" w14:textId="77777777" w:rsidR="003A70CC" w:rsidRDefault="00FB74A8">
                    <w:pPr>
                      <w:spacing w:line="270" w:lineRule="exact"/>
                      <w:ind w:left="200" w:hanging="200"/>
                      <w:jc w:val="left"/>
                    </w:pPr>
                    <w:r>
                      <w:rPr>
                        <w:rFonts w:ascii="Times New Roman" w:eastAsia="宋体" w:hAnsi="宋体" w:cs="宋体"/>
                        <w:color w:val="326598"/>
                        <w:w w:val="95"/>
                        <w:sz w:val="16"/>
                      </w:rPr>
                      <w:t>参见</w:t>
                    </w:r>
                    <w:r>
                      <w:rPr>
                        <w:rFonts w:ascii="Times New Roman" w:eastAsia="宋体" w:hAnsi="宋体" w:cs="宋体"/>
                        <w:color w:val="326598"/>
                        <w:w w:val="95"/>
                        <w:sz w:val="16"/>
                      </w:rPr>
                      <w:t>:</w:t>
                    </w:r>
                    <w:r>
                      <w:rPr>
                        <w:rFonts w:ascii="Times New Roman" w:eastAsia="宋体" w:hAnsi="宋体" w:cs="宋体"/>
                        <w:color w:val="326598"/>
                        <w:w w:val="95"/>
                        <w:sz w:val="16"/>
                      </w:rPr>
                      <w:t>打印提纲</w:t>
                    </w:r>
                  </w:p>
                </w:txbxContent>
              </v:textbox>
            </v:shape>
            <w10:anchorlock/>
          </v:group>
        </w:pict>
      </w:r>
    </w:p>
    <w:p w14:paraId="0E33AD97" w14:textId="49636B4F" w:rsidR="003A70CC" w:rsidRDefault="00FB74A8">
      <w:pPr>
        <w:pBdr>
          <w:top w:val="single" w:sz="0" w:space="1" w:color="FFFFFF"/>
        </w:pBdr>
        <w:spacing w:line="335" w:lineRule="exact"/>
        <w:ind w:left="120" w:right="2940"/>
        <w:jc w:val="left"/>
      </w:pPr>
      <w:r>
        <w:rPr>
          <w:rFonts w:ascii="Times New Roman" w:eastAsia="宋体" w:hAnsi="宋体" w:cs="宋体"/>
          <w:color w:val="000000"/>
          <w:w w:val="101"/>
          <w:sz w:val="20"/>
        </w:rPr>
        <w:t>Outline</w:t>
      </w:r>
      <w:r>
        <w:rPr>
          <w:rFonts w:ascii="Times New Roman" w:eastAsia="宋体" w:hAnsi="宋体" w:cs="宋体"/>
          <w:color w:val="000000"/>
          <w:w w:val="101"/>
          <w:sz w:val="20"/>
        </w:rPr>
        <w:t>视图允许您使用熟悉的可视形式查看地图，因此您可以从上到下阅读和浏览文档。如果你刚开始使用</w:t>
      </w:r>
      <w:r>
        <w:rPr>
          <w:rFonts w:ascii="Times New Roman" w:eastAsia="宋体" w:hAnsi="宋体" w:cs="宋体"/>
          <w:color w:val="000000"/>
          <w:w w:val="101"/>
          <w:sz w:val="20"/>
        </w:rPr>
        <w:t>MindManager</w:t>
      </w:r>
      <w:r>
        <w:rPr>
          <w:rFonts w:ascii="Times New Roman" w:eastAsia="宋体" w:hAnsi="宋体" w:cs="宋体"/>
          <w:color w:val="000000"/>
          <w:w w:val="101"/>
          <w:sz w:val="20"/>
        </w:rPr>
        <w:t>，</w:t>
      </w:r>
      <w:r w:rsidR="00C368D6">
        <w:rPr>
          <w:rFonts w:ascii="Times New Roman" w:eastAsia="宋体" w:hAnsi="宋体" w:cs="宋体"/>
          <w:color w:val="000000"/>
          <w:w w:val="101"/>
          <w:sz w:val="20"/>
        </w:rPr>
        <w:t>MindManager</w:t>
      </w:r>
      <w:r>
        <w:rPr>
          <w:rFonts w:ascii="Times New Roman" w:eastAsia="宋体" w:hAnsi="宋体" w:cs="宋体"/>
          <w:color w:val="000000"/>
          <w:w w:val="101"/>
          <w:sz w:val="20"/>
        </w:rPr>
        <w:t>观点可以作为一个有用的参考。</w:t>
      </w:r>
    </w:p>
    <w:p w14:paraId="6F972683" w14:textId="764A7E2F" w:rsidR="003A70CC" w:rsidRDefault="00FB74A8">
      <w:pPr>
        <w:spacing w:before="60" w:line="337" w:lineRule="exact"/>
        <w:ind w:left="120" w:right="28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sz w:val="20"/>
        </w:rPr>
        <w:t>如果您计划使用线性导出格式，如</w:t>
      </w:r>
      <w:r>
        <w:rPr>
          <w:rFonts w:ascii="Times New Roman" w:eastAsia="宋体" w:hAnsi="宋体" w:cs="宋体"/>
          <w:color w:val="000000"/>
          <w:sz w:val="20"/>
        </w:rPr>
        <w:t>Word</w:t>
      </w:r>
      <w:r>
        <w:rPr>
          <w:rFonts w:ascii="Times New Roman" w:eastAsia="宋体" w:hAnsi="宋体" w:cs="宋体"/>
          <w:color w:val="000000"/>
          <w:sz w:val="20"/>
        </w:rPr>
        <w:t>或</w:t>
      </w:r>
      <w:r>
        <w:rPr>
          <w:rFonts w:ascii="Times New Roman" w:eastAsia="宋体" w:hAnsi="宋体" w:cs="宋体"/>
          <w:color w:val="000000"/>
          <w:sz w:val="20"/>
        </w:rPr>
        <w:t>Project, outline</w:t>
      </w:r>
      <w:r>
        <w:rPr>
          <w:rFonts w:ascii="Times New Roman" w:eastAsia="宋体" w:hAnsi="宋体" w:cs="宋体"/>
          <w:color w:val="000000"/>
          <w:sz w:val="20"/>
        </w:rPr>
        <w:t>视图可以用于以线性方式预览地图，这样您就可以在导出之前进行任何必要的调整。如果从</w:t>
      </w:r>
      <w:r w:rsidR="00C368D6">
        <w:rPr>
          <w:rFonts w:ascii="Times New Roman" w:eastAsia="宋体" w:hAnsi="宋体" w:cs="宋体"/>
          <w:color w:val="000000"/>
          <w:sz w:val="20"/>
        </w:rPr>
        <w:t>MindManager</w:t>
      </w:r>
      <w:r>
        <w:rPr>
          <w:rFonts w:ascii="Times New Roman" w:eastAsia="宋体" w:hAnsi="宋体" w:cs="宋体"/>
          <w:color w:val="000000"/>
          <w:sz w:val="20"/>
        </w:rPr>
        <w:t>视图打印地图，它将以大纲形式打印出来。请参见打印大纲了解更多信息。在打印大纲之前，可以使用主题编号选项向大纲添加编号。</w:t>
      </w:r>
    </w:p>
    <w:p w14:paraId="14AD5353" w14:textId="77777777" w:rsidR="003A70CC" w:rsidRDefault="00664571">
      <w:pPr>
        <w:pBdr>
          <w:top w:val="single" w:sz="0" w:space="1" w:color="FFFFFF"/>
        </w:pBdr>
        <w:ind w:left="100"/>
        <w:sectPr w:rsidR="003A70CC">
          <w:type w:val="continuous"/>
          <w:pgSz w:w="12240" w:h="17760"/>
          <w:pgMar w:top="740" w:right="1400" w:bottom="1440" w:left="1440" w:header="720" w:footer="720" w:gutter="0"/>
          <w:cols w:space="720"/>
        </w:sectPr>
      </w:pPr>
      <w:r>
        <w:pict w14:anchorId="4A8D04DF">
          <v:group id="_x0000_s4764" style="width:323pt;height:51pt;mso-position-horizontal-relative:char;mso-position-vertical-relative:line" coordsize="6460,1020">
            <v:shape id="_x0000_s4766" style="position:absolute;width:6460;height:1020;mso-width-relative:margin;mso-height-relative:margin" coordsize="6460,1020" o:spt="100" adj="0,,0" path="">
              <v:stroke joinstyle="round"/>
              <v:imagedata r:id="rId484"/>
              <v:formulas/>
              <v:path o:connecttype="segments"/>
              <o:lock v:ext="edit" aspectratio="t"/>
            </v:shape>
            <v:shape id="_x0000_s4765" style="position:absolute;left:20;top:40;width:5780;height:960;mso-width-relative:margin;mso-height-relative:margin" coordsize="6460,1020" o:spt="100" adj="0,,0" path="" stroked="f">
              <v:stroke joinstyle="round"/>
              <v:formulas/>
              <v:path o:connecttype="segments"/>
              <o:lock v:ext="edit" aspectratio="t"/>
              <v:textbox inset="0,0,0,0">
                <w:txbxContent>
                  <w:p w14:paraId="72D10C93" w14:textId="77777777" w:rsidR="003A70CC" w:rsidRDefault="00FB74A8">
                    <w:pPr>
                      <w:spacing w:line="149" w:lineRule="exact"/>
                      <w:ind w:left="300" w:right="4580"/>
                    </w:pPr>
                    <w:r>
                      <w:rPr>
                        <w:rFonts w:ascii="Times New Roman" w:eastAsia="宋体" w:hAnsi="宋体" w:cs="宋体"/>
                        <w:color w:val="E41B23"/>
                        <w:w w:val="99"/>
                        <w:sz w:val="18"/>
                      </w:rPr>
                      <w:t>阅读笔记</w:t>
                    </w:r>
                  </w:p>
                  <w:p w14:paraId="58DC4914" w14:textId="77777777" w:rsidR="003A70CC" w:rsidRDefault="00FB74A8">
                    <w:pPr>
                      <w:spacing w:before="80" w:line="310" w:lineRule="exact"/>
                    </w:pPr>
                    <w:r>
                      <w:rPr>
                        <w:rFonts w:ascii="Times New Roman" w:eastAsia="宋体" w:hAnsi="宋体" w:cs="宋体"/>
                        <w:color w:val="000000"/>
                        <w:w w:val="103"/>
                        <w:sz w:val="20"/>
                      </w:rPr>
                      <w:t>有些地图元素不显示在大纲视图中</w:t>
                    </w:r>
                    <w:r>
                      <w:rPr>
                        <w:rFonts w:ascii="Times New Roman" w:eastAsia="宋体" w:hAnsi="宋体" w:cs="宋体"/>
                        <w:color w:val="000000"/>
                        <w:w w:val="103"/>
                        <w:sz w:val="20"/>
                      </w:rPr>
                      <w:t>:</w:t>
                    </w:r>
                    <w:r>
                      <w:rPr>
                        <w:rFonts w:ascii="Times New Roman" w:eastAsia="宋体" w:hAnsi="宋体" w:cs="宋体"/>
                        <w:color w:val="000000"/>
                        <w:w w:val="103"/>
                        <w:sz w:val="20"/>
                      </w:rPr>
                      <w:t>填充颜色、关系、边界、任务信息、标签和图像。</w:t>
                    </w:r>
                  </w:p>
                </w:txbxContent>
              </v:textbox>
            </v:shape>
            <w10:anchorlock/>
          </v:group>
        </w:pict>
      </w:r>
    </w:p>
    <w:p w14:paraId="586241A3" w14:textId="77777777" w:rsidR="003A70CC" w:rsidRDefault="00664571">
      <w:pPr>
        <w:pBdr>
          <w:top w:val="single" w:sz="0" w:space="19" w:color="FFFFFF"/>
        </w:pBdr>
        <w:spacing w:line="14" w:lineRule="exact"/>
        <w:ind w:left="100"/>
        <w:sectPr w:rsidR="003A70CC">
          <w:type w:val="continuous"/>
          <w:pgSz w:w="12240" w:h="17760"/>
          <w:pgMar w:top="740" w:right="1400" w:bottom="1440" w:left="1440" w:header="720" w:footer="720" w:gutter="0"/>
          <w:cols w:space="720"/>
        </w:sectPr>
      </w:pPr>
      <w:r>
        <w:pict w14:anchorId="7BAEBE9F">
          <v:group id="_x0000_s4762" style="width:464pt;height:.4pt;mso-position-horizontal-relative:char;mso-position-vertical-relative:line" coordsize=",8">
            <v:line id="_x0000_s4763" style="position:absolute" from="0,4" to="1000,4" strokeweight=".4pt"/>
            <w10:anchorlock/>
          </v:group>
        </w:pict>
      </w:r>
    </w:p>
    <w:p w14:paraId="4C7CE3AE" w14:textId="77777777" w:rsidR="003A70CC" w:rsidRDefault="00FB74A8">
      <w:pPr>
        <w:pBdr>
          <w:top w:val="single" w:sz="0" w:space="9" w:color="FFFFFF"/>
        </w:pBdr>
        <w:spacing w:line="210" w:lineRule="exact"/>
        <w:ind w:left="120" w:right="6940"/>
        <w:jc w:val="left"/>
        <w:sectPr w:rsidR="003A70CC">
          <w:type w:val="continuous"/>
          <w:pgSz w:w="12240" w:h="17760"/>
          <w:pgMar w:top="740" w:right="1400" w:bottom="1440" w:left="1440" w:header="720" w:footer="720" w:gutter="0"/>
          <w:cols w:space="720"/>
        </w:sectPr>
      </w:pPr>
      <w:r>
        <w:rPr>
          <w:rFonts w:ascii="Times New Roman" w:eastAsia="宋体" w:hAnsi="宋体" w:cs="宋体"/>
          <w:color w:val="3E4D53"/>
          <w:w w:val="96"/>
        </w:rPr>
        <w:t>在大纲视图中查看地图</w:t>
      </w:r>
    </w:p>
    <w:p w14:paraId="6E375F67" w14:textId="77777777" w:rsidR="003A70CC" w:rsidRDefault="00664571">
      <w:pPr>
        <w:pBdr>
          <w:top w:val="single" w:sz="0" w:space="6" w:color="FFFFFF"/>
        </w:pBdr>
        <w:ind w:left="360"/>
        <w:sectPr w:rsidR="003A70CC">
          <w:type w:val="continuous"/>
          <w:pgSz w:w="12240" w:h="17760"/>
          <w:pgMar w:top="740" w:right="1400" w:bottom="1440" w:left="1440" w:header="720" w:footer="720" w:gutter="0"/>
          <w:cols w:space="720"/>
        </w:sectPr>
      </w:pPr>
      <w:r>
        <w:pict w14:anchorId="4C8F0ACF">
          <v:group id="_x0000_s4759" style="width:426pt;height:17pt;mso-position-horizontal-relative:char;mso-position-vertical-relative:line" coordsize="8520,340">
            <v:shape id="_x0000_s4761" style="position:absolute;top:40;width:8520;height:300;mso-width-relative:margin;mso-height-relative:margin" coordsize="8520,340" o:spt="100" adj="0,,0" path="" stroked="f">
              <v:stroke joinstyle="round"/>
              <v:formulas/>
              <v:path o:connecttype="segments"/>
              <o:lock v:ext="edit" aspectratio="t"/>
              <v:textbox inset="0,0,0,0">
                <w:txbxContent>
                  <w:p w14:paraId="2AB1A327" w14:textId="77777777" w:rsidR="003A70CC" w:rsidRDefault="00FB74A8">
                    <w:pPr>
                      <w:spacing w:line="200" w:lineRule="exact"/>
                      <w:jc w:val="left"/>
                    </w:pPr>
                    <w:r>
                      <w:rPr>
                        <w:rFonts w:ascii="Times New Roman" w:eastAsia="宋体" w:hAnsi="宋体" w:cs="宋体"/>
                        <w:color w:val="000000"/>
                        <w:sz w:val="20"/>
                      </w:rPr>
                      <w:t>•在“视图”选项卡中，在“文档视图”组中，单击“大纲”，或单击“大纲视图”</w:t>
                    </w:r>
                  </w:p>
                </w:txbxContent>
              </v:textbox>
            </v:shape>
            <v:shape id="_x0000_s4760" style="position:absolute;left:7620;width:280;height:260;mso-width-relative:margin;mso-height-relative:margin" coordsize="8520,340" o:spt="100" adj="0,,0" path="">
              <v:stroke joinstyle="round"/>
              <v:imagedata r:id="rId485"/>
              <v:formulas/>
              <v:path o:connecttype="segments"/>
              <o:lock v:ext="edit" aspectratio="t"/>
            </v:shape>
            <w10:anchorlock/>
          </v:group>
        </w:pict>
      </w:r>
    </w:p>
    <w:p w14:paraId="5D53E069" w14:textId="77777777" w:rsidR="003A70CC" w:rsidRDefault="00FB74A8">
      <w:pPr>
        <w:pBdr>
          <w:top w:val="single" w:sz="0" w:space="3" w:color="FFFFFF"/>
        </w:pBdr>
        <w:spacing w:line="200" w:lineRule="exact"/>
        <w:ind w:left="720" w:right="7680"/>
      </w:pPr>
      <w:r>
        <w:rPr>
          <w:rFonts w:ascii="Times New Roman" w:eastAsia="宋体" w:hAnsi="宋体" w:cs="宋体"/>
          <w:color w:val="000000"/>
          <w:w w:val="105"/>
          <w:sz w:val="20"/>
        </w:rPr>
        <w:t>状态栏。</w:t>
      </w:r>
    </w:p>
    <w:p w14:paraId="75D50EDB" w14:textId="77777777" w:rsidR="003A70CC" w:rsidRDefault="00FB74A8">
      <w:pPr>
        <w:spacing w:before="60" w:line="320" w:lineRule="exact"/>
        <w:ind w:left="100" w:right="560"/>
      </w:pPr>
      <w:r>
        <w:rPr>
          <w:rFonts w:ascii="Times New Roman" w:eastAsia="宋体" w:hAnsi="宋体" w:cs="宋体"/>
          <w:color w:val="000000"/>
          <w:w w:val="102"/>
          <w:sz w:val="20"/>
        </w:rPr>
        <w:t>outline</w:t>
      </w:r>
      <w:r>
        <w:rPr>
          <w:rFonts w:ascii="Times New Roman" w:eastAsia="宋体" w:hAnsi="宋体" w:cs="宋体"/>
          <w:color w:val="000000"/>
          <w:w w:val="102"/>
          <w:sz w:val="20"/>
        </w:rPr>
        <w:t>视图显示了一个显示主题文本的</w:t>
      </w:r>
      <w:r>
        <w:rPr>
          <w:rFonts w:ascii="Times New Roman" w:eastAsia="宋体" w:hAnsi="宋体" w:cs="宋体"/>
          <w:color w:val="000000"/>
          <w:w w:val="102"/>
          <w:sz w:val="20"/>
        </w:rPr>
        <w:t>Topics</w:t>
      </w:r>
      <w:r>
        <w:rPr>
          <w:rFonts w:ascii="Times New Roman" w:eastAsia="宋体" w:hAnsi="宋体" w:cs="宋体"/>
          <w:color w:val="000000"/>
          <w:w w:val="102"/>
          <w:sz w:val="20"/>
        </w:rPr>
        <w:t>列。您可以使用这里的</w:t>
      </w:r>
      <w:r>
        <w:rPr>
          <w:rFonts w:ascii="Times New Roman" w:eastAsia="宋体" w:hAnsi="宋体" w:cs="宋体"/>
          <w:color w:val="000000"/>
          <w:w w:val="102"/>
          <w:sz w:val="20"/>
        </w:rPr>
        <w:t>+</w:t>
      </w:r>
      <w:r>
        <w:rPr>
          <w:rFonts w:ascii="Times New Roman" w:eastAsia="宋体" w:hAnsi="宋体" w:cs="宋体"/>
          <w:color w:val="000000"/>
          <w:w w:val="102"/>
          <w:sz w:val="20"/>
        </w:rPr>
        <w:t>和</w:t>
      </w:r>
      <w:r>
        <w:rPr>
          <w:rFonts w:ascii="Times New Roman" w:eastAsia="宋体" w:hAnsi="宋体" w:cs="宋体"/>
          <w:color w:val="000000"/>
          <w:w w:val="102"/>
          <w:sz w:val="20"/>
        </w:rPr>
        <w:t>-</w:t>
      </w:r>
      <w:r>
        <w:rPr>
          <w:rFonts w:ascii="Times New Roman" w:eastAsia="宋体" w:hAnsi="宋体" w:cs="宋体"/>
          <w:color w:val="000000"/>
          <w:w w:val="102"/>
          <w:sz w:val="20"/>
        </w:rPr>
        <w:t>图标展开或折叠主题。此外，这些其他列显示</w:t>
      </w:r>
      <w:r>
        <w:rPr>
          <w:rFonts w:ascii="Times New Roman" w:eastAsia="宋体" w:hAnsi="宋体" w:cs="宋体"/>
          <w:color w:val="000000"/>
          <w:w w:val="102"/>
          <w:sz w:val="20"/>
        </w:rPr>
        <w:t>:</w:t>
      </w:r>
    </w:p>
    <w:p w14:paraId="09A7EB49" w14:textId="77777777" w:rsidR="003A70CC" w:rsidRDefault="003A70CC">
      <w:pPr>
        <w:spacing w:line="14" w:lineRule="exact"/>
        <w:sectPr w:rsidR="003A70CC">
          <w:type w:val="continuous"/>
          <w:pgSz w:w="12240" w:h="17760"/>
          <w:pgMar w:top="740" w:right="1400" w:bottom="1440" w:left="1440" w:header="720" w:footer="720" w:gutter="0"/>
          <w:cols w:space="720"/>
        </w:sectPr>
      </w:pPr>
    </w:p>
    <w:p w14:paraId="09FA0F96" w14:textId="77777777" w:rsidR="003A70CC" w:rsidRDefault="00664571">
      <w:pPr>
        <w:pBdr>
          <w:top w:val="single" w:sz="0" w:space="5" w:color="FFFFFF"/>
        </w:pBdr>
        <w:ind w:left="600"/>
        <w:sectPr w:rsidR="003A70CC">
          <w:type w:val="continuous"/>
          <w:pgSz w:w="12240" w:h="17760"/>
          <w:pgMar w:top="740" w:right="1400" w:bottom="1440" w:left="1440" w:header="720" w:footer="720" w:gutter="0"/>
          <w:cols w:space="720"/>
        </w:sectPr>
      </w:pPr>
      <w:r>
        <w:pict w14:anchorId="29F16C7F">
          <v:group id="_x0000_s4755" style="width:328pt;height:69pt;mso-position-horizontal-relative:char;mso-position-vertical-relative:line" coordsize="6560,1380">
            <v:shape id="_x0000_s4758" style="position:absolute;width:360;height:1320;mso-width-relative:margin;mso-height-relative:margin" coordsize="6560,1380" o:spt="100" adj="0,,0" path="">
              <v:stroke joinstyle="round"/>
              <v:imagedata r:id="rId486"/>
              <v:formulas/>
              <v:path o:connecttype="segments"/>
              <o:lock v:ext="edit" aspectratio="t"/>
            </v:shape>
            <v:shape id="_x0000_s4757" style="position:absolute;left:320;top:100;width:4240;height:280;mso-width-relative:margin;mso-height-relative:margin" coordsize="6560,1380" o:spt="100" adj="0,,0" path="" stroked="f">
              <v:stroke joinstyle="round"/>
              <v:formulas/>
              <v:path o:connecttype="segments"/>
              <o:lock v:ext="edit" aspectratio="t"/>
              <v:textbox inset="0,0,0,0">
                <w:txbxContent>
                  <w:p w14:paraId="7A177CD1" w14:textId="77777777" w:rsidR="003A70CC" w:rsidRDefault="00FB74A8">
                    <w:pPr>
                      <w:spacing w:line="181" w:lineRule="exact"/>
                      <w:jc w:val="left"/>
                    </w:pPr>
                    <w:r>
                      <w:rPr>
                        <w:rFonts w:ascii="Times New Roman" w:eastAsia="宋体" w:hAnsi="宋体" w:cs="宋体"/>
                        <w:color w:val="000000"/>
                        <w:w w:val="103"/>
                        <w:sz w:val="19"/>
                      </w:rPr>
                      <w:t>图标栏，显示分配给该主题的所有图标</w:t>
                    </w:r>
                  </w:p>
                </w:txbxContent>
              </v:textbox>
            </v:shape>
            <v:shape id="_x0000_s4756" style="position:absolute;left:360;top:600;width:6200;height:780;mso-width-relative:margin;mso-height-relative:margin" coordsize="6560,1380" o:spt="100" adj="0,,0" path="" stroked="f">
              <v:stroke joinstyle="round"/>
              <v:formulas/>
              <v:path o:connecttype="segments"/>
              <o:lock v:ext="edit" aspectratio="t"/>
              <v:textbox inset="0,0,0,0">
                <w:txbxContent>
                  <w:p w14:paraId="4387FE6D" w14:textId="77777777" w:rsidR="003A70CC" w:rsidRDefault="00FB74A8">
                    <w:pPr>
                      <w:spacing w:line="380" w:lineRule="exact"/>
                      <w:jc w:val="left"/>
                    </w:pPr>
                    <w:r>
                      <w:rPr>
                        <w:rFonts w:ascii="Times New Roman" w:eastAsia="宋体" w:hAnsi="宋体" w:cs="宋体"/>
                        <w:color w:val="000000"/>
                        <w:sz w:val="19"/>
                      </w:rPr>
                      <w:t>链接列，如果一个或多个链接包含在</w:t>
                    </w:r>
                    <w:r>
                      <w:rPr>
                        <w:rFonts w:ascii="Times New Roman" w:eastAsia="宋体" w:hAnsi="宋体" w:cs="宋体"/>
                        <w:color w:val="000000"/>
                        <w:sz w:val="19"/>
                      </w:rPr>
                      <w:t>topic Notes</w:t>
                    </w:r>
                    <w:r>
                      <w:rPr>
                        <w:rFonts w:ascii="Times New Roman" w:eastAsia="宋体" w:hAnsi="宋体" w:cs="宋体"/>
                        <w:color w:val="000000"/>
                        <w:sz w:val="19"/>
                      </w:rPr>
                      <w:t>列中，则显示一个图标</w:t>
                    </w:r>
                    <w:r>
                      <w:rPr>
                        <w:rFonts w:ascii="Times New Roman" w:eastAsia="宋体" w:hAnsi="宋体" w:cs="宋体"/>
                        <w:color w:val="000000"/>
                        <w:sz w:val="19"/>
                      </w:rPr>
                      <w:t>;</w:t>
                    </w:r>
                    <w:r>
                      <w:rPr>
                        <w:rFonts w:ascii="Times New Roman" w:eastAsia="宋体" w:hAnsi="宋体" w:cs="宋体"/>
                        <w:color w:val="000000"/>
                        <w:sz w:val="19"/>
                      </w:rPr>
                      <w:t>如果主题包含</w:t>
                    </w:r>
                    <w:r>
                      <w:rPr>
                        <w:rFonts w:ascii="Times New Roman" w:eastAsia="宋体" w:hAnsi="宋体" w:cs="宋体"/>
                        <w:color w:val="000000"/>
                        <w:sz w:val="19"/>
                      </w:rPr>
                      <w:t>Notes</w:t>
                    </w:r>
                    <w:r>
                      <w:rPr>
                        <w:rFonts w:ascii="Times New Roman" w:eastAsia="宋体" w:hAnsi="宋体" w:cs="宋体"/>
                        <w:color w:val="000000"/>
                        <w:sz w:val="19"/>
                      </w:rPr>
                      <w:t>文本，则显示一个图标</w:t>
                    </w:r>
                  </w:p>
                </w:txbxContent>
              </v:textbox>
            </v:shape>
            <w10:anchorlock/>
          </v:group>
        </w:pict>
      </w:r>
    </w:p>
    <w:p w14:paraId="5934AC95" w14:textId="77777777" w:rsidR="003A70CC" w:rsidRDefault="00FB74A8">
      <w:pPr>
        <w:pBdr>
          <w:top w:val="single" w:sz="0" w:space="31" w:color="FFFFFF"/>
        </w:pBdr>
        <w:spacing w:before="240" w:line="200" w:lineRule="exact"/>
        <w:ind w:left="9020" w:right="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6"/>
          <w:sz w:val="20"/>
        </w:rPr>
        <w:t>192</w:t>
      </w:r>
    </w:p>
    <w:p w14:paraId="54CDA7B8" w14:textId="494E4787" w:rsidR="003A70CC" w:rsidRDefault="00C368D6">
      <w:pPr>
        <w:pageBreakBefore/>
        <w:spacing w:line="200" w:lineRule="exact"/>
        <w:ind w:left="20" w:right="70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70A824A5" w14:textId="77777777" w:rsidR="003A70CC" w:rsidRDefault="00664571">
      <w:pPr>
        <w:pBdr>
          <w:top w:val="single" w:sz="0" w:space="20" w:color="FFFFFF"/>
        </w:pBdr>
        <w:ind w:left="500"/>
        <w:sectPr w:rsidR="003A70CC">
          <w:type w:val="continuous"/>
          <w:pgSz w:w="12240" w:h="17760"/>
          <w:pgMar w:top="740" w:right="1380" w:bottom="1440" w:left="1540" w:header="720" w:footer="720" w:gutter="0"/>
          <w:cols w:space="720"/>
        </w:sectPr>
      </w:pPr>
      <w:r>
        <w:pict w14:anchorId="6D7FF3A2">
          <v:group id="_x0000_s4752" style="width:290pt;height:19pt;mso-position-horizontal-relative:char;mso-position-vertical-relative:line" coordsize="5800,380">
            <v:shape id="_x0000_s4754" style="position:absolute;left:360;top:100;width:5440;height:280;mso-width-relative:margin;mso-height-relative:margin" coordsize="5800,380" o:spt="100" adj="0,,0" path="" stroked="f">
              <v:stroke joinstyle="round"/>
              <v:formulas/>
              <v:path o:connecttype="segments"/>
              <o:lock v:ext="edit" aspectratio="t"/>
              <v:textbox inset="0,0,0,0">
                <w:txbxContent>
                  <w:p w14:paraId="3A0F0390" w14:textId="77777777" w:rsidR="003A70CC" w:rsidRDefault="00FB74A8">
                    <w:pPr>
                      <w:spacing w:line="182" w:lineRule="exact"/>
                      <w:jc w:val="left"/>
                    </w:pPr>
                    <w:r>
                      <w:rPr>
                        <w:rFonts w:ascii="Times New Roman" w:eastAsia="宋体" w:hAnsi="宋体" w:cs="宋体"/>
                        <w:color w:val="000000"/>
                        <w:w w:val="102"/>
                        <w:sz w:val="19"/>
                      </w:rPr>
                      <w:t>附加文件列表示主题是否有附加文件。</w:t>
                    </w:r>
                  </w:p>
                </w:txbxContent>
              </v:textbox>
            </v:shape>
            <v:shape id="_x0000_s4753" style="position:absolute;width:320;height:320;mso-width-relative:margin;mso-height-relative:margin" coordsize="5800,380" o:spt="100" adj="0,,0" path="">
              <v:stroke joinstyle="round"/>
              <v:imagedata r:id="rId487"/>
              <v:formulas/>
              <v:path o:connecttype="segments"/>
              <o:lock v:ext="edit" aspectratio="t"/>
            </v:shape>
            <w10:anchorlock/>
          </v:group>
        </w:pict>
      </w:r>
    </w:p>
    <w:p w14:paraId="7D92AFDF" w14:textId="77777777" w:rsidR="003A70CC" w:rsidRDefault="00FB74A8">
      <w:pPr>
        <w:pBdr>
          <w:top w:val="single" w:sz="0" w:space="7" w:color="FFFFFF"/>
        </w:pBdr>
        <w:spacing w:line="200" w:lineRule="exact"/>
        <w:ind w:left="20" w:right="1620"/>
      </w:pPr>
      <w:r>
        <w:rPr>
          <w:rFonts w:ascii="Times New Roman" w:eastAsia="宋体" w:hAnsi="宋体" w:cs="宋体"/>
          <w:color w:val="000000"/>
          <w:w w:val="102"/>
          <w:sz w:val="20"/>
        </w:rPr>
        <w:t>右键单击任何列标题，选择要显示或隐藏的列。</w:t>
      </w:r>
    </w:p>
    <w:p w14:paraId="7F71E76F" w14:textId="77777777" w:rsidR="003A70CC" w:rsidRDefault="00FB74A8">
      <w:pPr>
        <w:spacing w:before="60" w:line="320" w:lineRule="exact"/>
        <w:ind w:right="460"/>
      </w:pPr>
      <w:r>
        <w:rPr>
          <w:rFonts w:ascii="Times New Roman" w:eastAsia="宋体" w:hAnsi="宋体" w:cs="宋体"/>
          <w:color w:val="000000"/>
          <w:w w:val="101"/>
          <w:sz w:val="20"/>
        </w:rPr>
        <w:t>单击这些列中的任何一列，即可快速添加、删除或修改当前主题的此信息。使用</w:t>
      </w:r>
      <w:r>
        <w:rPr>
          <w:rFonts w:ascii="Times New Roman" w:eastAsia="宋体" w:hAnsi="宋体" w:cs="宋体"/>
          <w:color w:val="000000"/>
          <w:w w:val="101"/>
          <w:sz w:val="20"/>
        </w:rPr>
        <w:t>Detail</w:t>
      </w:r>
      <w:r>
        <w:rPr>
          <w:rFonts w:ascii="Times New Roman" w:eastAsia="宋体" w:hAnsi="宋体" w:cs="宋体"/>
          <w:color w:val="000000"/>
          <w:w w:val="101"/>
          <w:sz w:val="20"/>
        </w:rPr>
        <w:t>和</w:t>
      </w:r>
      <w:r>
        <w:rPr>
          <w:rFonts w:ascii="Times New Roman" w:eastAsia="宋体" w:hAnsi="宋体" w:cs="宋体"/>
          <w:color w:val="000000"/>
          <w:w w:val="101"/>
          <w:sz w:val="20"/>
        </w:rPr>
        <w:t>Filter</w:t>
      </w:r>
      <w:r>
        <w:rPr>
          <w:rFonts w:ascii="Times New Roman" w:eastAsia="宋体" w:hAnsi="宋体" w:cs="宋体"/>
          <w:color w:val="000000"/>
          <w:w w:val="101"/>
          <w:sz w:val="20"/>
        </w:rPr>
        <w:t>命令来控制哪些主题在这里可见。</w:t>
      </w:r>
    </w:p>
    <w:p w14:paraId="4FC87D0B"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5971E23D" w14:textId="77777777" w:rsidR="003A70CC" w:rsidRDefault="00FB74A8">
      <w:pPr>
        <w:pBdr>
          <w:top w:val="single" w:sz="0" w:space="11" w:color="FFFFFF"/>
        </w:pBdr>
        <w:spacing w:line="210" w:lineRule="exact"/>
        <w:ind w:left="20" w:right="714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5"/>
        </w:rPr>
        <w:t>在大纲视图中导航</w:t>
      </w:r>
    </w:p>
    <w:p w14:paraId="010136CD" w14:textId="77777777" w:rsidR="003A70CC" w:rsidRDefault="00FB74A8">
      <w:pPr>
        <w:pBdr>
          <w:top w:val="single" w:sz="0" w:space="8" w:color="FFFFFF"/>
        </w:pBdr>
        <w:spacing w:line="200" w:lineRule="exact"/>
        <w:ind w:left="20" w:right="20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您可以使用鼠标或键盘在大纲视图中导航主题</w:t>
      </w:r>
      <w:r>
        <w:rPr>
          <w:rFonts w:ascii="Times New Roman" w:eastAsia="宋体" w:hAnsi="宋体" w:cs="宋体"/>
          <w:color w:val="000000"/>
          <w:w w:val="102"/>
          <w:sz w:val="20"/>
        </w:rPr>
        <w:t>:</w:t>
      </w:r>
    </w:p>
    <w:p w14:paraId="269FF485" w14:textId="77777777" w:rsidR="003A70CC" w:rsidRDefault="00FB74A8">
      <w:pPr>
        <w:pBdr>
          <w:top w:val="single" w:sz="0" w:space="1" w:color="FFFFFF"/>
        </w:pBdr>
        <w:ind w:left="20"/>
        <w:sectPr w:rsidR="003A70CC">
          <w:type w:val="continuous"/>
          <w:pgSz w:w="12240" w:h="17760"/>
          <w:pgMar w:top="740" w:right="1380" w:bottom="1440" w:left="1540" w:header="720" w:footer="720" w:gutter="0"/>
          <w:cols w:space="720"/>
        </w:sectPr>
      </w:pPr>
      <w:r>
        <w:rPr>
          <w:noProof/>
        </w:rPr>
        <w:drawing>
          <wp:inline distT="0" distB="0" distL="0" distR="0" wp14:anchorId="60B27507" wp14:editId="39406C07">
            <wp:extent cx="5880100" cy="25400"/>
            <wp:effectExtent l="0" t="0" r="0" b="0"/>
            <wp:docPr id="71" name="Drawing 70" descr="IMAGE"/>
            <wp:cNvGraphicFramePr/>
            <a:graphic xmlns:a="http://schemas.openxmlformats.org/drawingml/2006/main">
              <a:graphicData uri="http://schemas.openxmlformats.org/drawingml/2006/picture">
                <pic:pic xmlns:pic="http://schemas.openxmlformats.org/drawingml/2006/picture">
                  <pic:nvPicPr>
                    <pic:cNvPr id="0" name="Picture 70" descr="IMAGE"/>
                    <pic:cNvPicPr>
                      <a:picLocks noChangeAspect="1"/>
                    </pic:cNvPicPr>
                  </pic:nvPicPr>
                  <pic:blipFill>
                    <a:blip r:embed="rId455"/>
                    <a:stretch>
                      <a:fillRect/>
                    </a:stretch>
                  </pic:blipFill>
                  <pic:spPr>
                    <a:xfrm>
                      <a:off x="0" y="0"/>
                      <a:ext cx="5880100" cy="25400"/>
                    </a:xfrm>
                    <a:prstGeom prst="rect">
                      <a:avLst/>
                    </a:prstGeom>
                  </pic:spPr>
                </pic:pic>
              </a:graphicData>
            </a:graphic>
          </wp:inline>
        </w:drawing>
      </w:r>
    </w:p>
    <w:p w14:paraId="617465F0" w14:textId="77777777" w:rsidR="003A70CC" w:rsidRDefault="00FB74A8">
      <w:pPr>
        <w:pBdr>
          <w:top w:val="single" w:sz="0" w:space="8" w:color="FFFFFF"/>
        </w:pBdr>
        <w:spacing w:line="200" w:lineRule="exact"/>
        <w:ind w:left="120" w:right="40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20"/>
        </w:rPr>
        <w:t>行动</w:t>
      </w:r>
      <w:r>
        <w:rPr>
          <w:rFonts w:ascii="Times New Roman" w:eastAsia="宋体" w:hAnsi="宋体" w:cs="宋体"/>
          <w:color w:val="000000"/>
          <w:sz w:val="20"/>
        </w:rPr>
        <w:t xml:space="preserve">                                                    </w:t>
      </w:r>
      <w:r>
        <w:rPr>
          <w:rFonts w:ascii="Times New Roman" w:eastAsia="宋体" w:hAnsi="宋体" w:cs="宋体"/>
          <w:color w:val="000000"/>
          <w:sz w:val="20"/>
        </w:rPr>
        <w:t>结果</w:t>
      </w:r>
    </w:p>
    <w:p w14:paraId="49778270" w14:textId="77777777" w:rsidR="003A70CC" w:rsidRDefault="003A70CC">
      <w:pPr>
        <w:pBdr>
          <w:top w:val="single" w:sz="0" w:space="5" w:color="FFFFFF"/>
        </w:pBdr>
        <w:spacing w:line="14" w:lineRule="exact"/>
      </w:pPr>
    </w:p>
    <w:tbl>
      <w:tblPr>
        <w:tblW w:w="0" w:type="auto"/>
        <w:tblInd w:w="2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4620"/>
        <w:gridCol w:w="4660"/>
      </w:tblGrid>
      <w:tr w:rsidR="003A70CC" w14:paraId="2C242BCD" w14:textId="77777777">
        <w:trPr>
          <w:trHeight w:val="560"/>
        </w:trPr>
        <w:tc>
          <w:tcPr>
            <w:tcW w:w="4620" w:type="dxa"/>
            <w:tcBorders>
              <w:left w:val="nil"/>
              <w:right w:val="nil"/>
            </w:tcBorders>
          </w:tcPr>
          <w:p w14:paraId="08D3E78B" w14:textId="77777777" w:rsidR="003A70CC" w:rsidRDefault="00FB74A8">
            <w:pPr>
              <w:spacing w:before="180" w:line="200" w:lineRule="exact"/>
              <w:ind w:left="100" w:right="2940"/>
              <w:jc w:val="left"/>
            </w:pPr>
            <w:r>
              <w:rPr>
                <w:rFonts w:ascii="Times New Roman" w:eastAsia="宋体" w:hAnsi="宋体" w:cs="宋体"/>
                <w:color w:val="000000"/>
                <w:w w:val="98"/>
                <w:sz w:val="20"/>
              </w:rPr>
              <w:t>点击任何主题</w:t>
            </w:r>
          </w:p>
        </w:tc>
        <w:tc>
          <w:tcPr>
            <w:tcW w:w="4660" w:type="dxa"/>
            <w:tcBorders>
              <w:left w:val="nil"/>
              <w:right w:val="nil"/>
            </w:tcBorders>
          </w:tcPr>
          <w:p w14:paraId="446685B4" w14:textId="306D99E3" w:rsidR="003A70CC" w:rsidRDefault="00FB74A8">
            <w:pPr>
              <w:spacing w:before="180" w:line="200" w:lineRule="exact"/>
              <w:ind w:left="100" w:right="3080"/>
              <w:jc w:val="left"/>
            </w:pPr>
            <w:r>
              <w:rPr>
                <w:rFonts w:ascii="Times New Roman" w:eastAsia="宋体" w:hAnsi="宋体" w:cs="宋体"/>
                <w:color w:val="000000"/>
                <w:w w:val="105"/>
                <w:sz w:val="20"/>
              </w:rPr>
              <w:t>选择</w:t>
            </w:r>
            <w:r w:rsidR="00C368D6">
              <w:rPr>
                <w:rFonts w:ascii="Times New Roman" w:eastAsia="宋体" w:hAnsi="宋体" w:cs="宋体"/>
                <w:color w:val="000000"/>
                <w:w w:val="105"/>
                <w:sz w:val="20"/>
              </w:rPr>
              <w:t>MindManager</w:t>
            </w:r>
            <w:r>
              <w:rPr>
                <w:rFonts w:ascii="Times New Roman" w:eastAsia="宋体" w:hAnsi="宋体" w:cs="宋体"/>
                <w:color w:val="000000"/>
                <w:w w:val="105"/>
                <w:sz w:val="20"/>
              </w:rPr>
              <w:t>话题</w:t>
            </w:r>
          </w:p>
        </w:tc>
      </w:tr>
      <w:tr w:rsidR="003A70CC" w14:paraId="5CECAD3C" w14:textId="77777777">
        <w:trPr>
          <w:trHeight w:val="640"/>
        </w:trPr>
        <w:tc>
          <w:tcPr>
            <w:tcW w:w="4620" w:type="dxa"/>
            <w:tcBorders>
              <w:left w:val="nil"/>
              <w:right w:val="nil"/>
            </w:tcBorders>
          </w:tcPr>
          <w:p w14:paraId="02B1100C" w14:textId="77777777" w:rsidR="003A70CC" w:rsidRDefault="00FB74A8">
            <w:pPr>
              <w:spacing w:before="200" w:line="200" w:lineRule="exact"/>
              <w:ind w:left="100" w:right="2180"/>
              <w:jc w:val="left"/>
            </w:pPr>
            <w:r>
              <w:rPr>
                <w:rFonts w:ascii="Times New Roman" w:eastAsia="宋体" w:hAnsi="宋体" w:cs="宋体"/>
                <w:color w:val="000000"/>
                <w:w w:val="101"/>
                <w:sz w:val="20"/>
              </w:rPr>
              <w:t>上下箭头</w:t>
            </w:r>
          </w:p>
        </w:tc>
        <w:tc>
          <w:tcPr>
            <w:tcW w:w="4660" w:type="dxa"/>
            <w:tcBorders>
              <w:left w:val="nil"/>
              <w:right w:val="nil"/>
            </w:tcBorders>
          </w:tcPr>
          <w:p w14:paraId="5DC15527" w14:textId="77777777" w:rsidR="003A70CC" w:rsidRDefault="00FB74A8">
            <w:pPr>
              <w:spacing w:before="200" w:line="200" w:lineRule="exact"/>
              <w:ind w:left="100" w:right="2040"/>
              <w:jc w:val="left"/>
            </w:pPr>
            <w:r>
              <w:rPr>
                <w:rFonts w:ascii="Times New Roman" w:eastAsia="宋体" w:hAnsi="宋体" w:cs="宋体"/>
                <w:color w:val="000000"/>
                <w:w w:val="102"/>
                <w:sz w:val="20"/>
              </w:rPr>
              <w:t>选择下一个或上一个主题</w:t>
            </w:r>
          </w:p>
        </w:tc>
      </w:tr>
      <w:tr w:rsidR="003A70CC" w14:paraId="7D124E30" w14:textId="77777777">
        <w:trPr>
          <w:trHeight w:val="1160"/>
        </w:trPr>
        <w:tc>
          <w:tcPr>
            <w:tcW w:w="4620" w:type="dxa"/>
            <w:tcBorders>
              <w:left w:val="nil"/>
              <w:right w:val="nil"/>
            </w:tcBorders>
          </w:tcPr>
          <w:p w14:paraId="7EBEAF22" w14:textId="77777777" w:rsidR="003A70CC" w:rsidRDefault="00FB74A8">
            <w:pPr>
              <w:spacing w:before="160" w:line="430" w:lineRule="exact"/>
              <w:ind w:left="100" w:right="3900"/>
              <w:jc w:val="left"/>
            </w:pPr>
            <w:r>
              <w:rPr>
                <w:rFonts w:ascii="Times New Roman" w:eastAsia="宋体" w:hAnsi="宋体" w:cs="宋体"/>
                <w:color w:val="000000"/>
                <w:w w:val="92"/>
                <w:sz w:val="20"/>
              </w:rPr>
              <w:t>结束回家</w:t>
            </w:r>
          </w:p>
        </w:tc>
        <w:tc>
          <w:tcPr>
            <w:tcW w:w="4660" w:type="dxa"/>
            <w:tcBorders>
              <w:left w:val="nil"/>
              <w:right w:val="nil"/>
            </w:tcBorders>
          </w:tcPr>
          <w:p w14:paraId="7451B178" w14:textId="77777777" w:rsidR="003A70CC" w:rsidRDefault="00FB74A8">
            <w:pPr>
              <w:spacing w:before="160" w:line="430" w:lineRule="exact"/>
              <w:ind w:left="100" w:right="2420"/>
              <w:jc w:val="left"/>
            </w:pPr>
            <w:r>
              <w:rPr>
                <w:rFonts w:ascii="Times New Roman" w:eastAsia="宋体" w:hAnsi="宋体" w:cs="宋体"/>
                <w:color w:val="000000"/>
                <w:sz w:val="20"/>
              </w:rPr>
              <w:t>select first sibling topic</w:t>
            </w:r>
            <w:r>
              <w:rPr>
                <w:rFonts w:ascii="Times New Roman" w:eastAsia="宋体" w:hAnsi="宋体" w:cs="宋体"/>
                <w:color w:val="000000"/>
                <w:sz w:val="20"/>
              </w:rPr>
              <w:t>选择最后一个</w:t>
            </w:r>
            <w:r>
              <w:rPr>
                <w:rFonts w:ascii="Times New Roman" w:eastAsia="宋体" w:hAnsi="宋体" w:cs="宋体"/>
                <w:color w:val="000000"/>
                <w:sz w:val="20"/>
              </w:rPr>
              <w:t>sibling topic</w:t>
            </w:r>
          </w:p>
        </w:tc>
      </w:tr>
      <w:tr w:rsidR="003A70CC" w14:paraId="7C4BDFF1" w14:textId="77777777">
        <w:trPr>
          <w:trHeight w:val="1180"/>
        </w:trPr>
        <w:tc>
          <w:tcPr>
            <w:tcW w:w="4620" w:type="dxa"/>
            <w:tcBorders>
              <w:left w:val="nil"/>
              <w:right w:val="nil"/>
            </w:tcBorders>
          </w:tcPr>
          <w:p w14:paraId="424E828B" w14:textId="77777777" w:rsidR="003A70CC" w:rsidRDefault="00FB74A8">
            <w:pPr>
              <w:spacing w:before="180" w:line="430" w:lineRule="exact"/>
              <w:ind w:left="100" w:right="3040"/>
              <w:jc w:val="left"/>
            </w:pPr>
            <w:r>
              <w:rPr>
                <w:rFonts w:ascii="Times New Roman" w:eastAsia="宋体" w:hAnsi="宋体" w:cs="宋体"/>
                <w:color w:val="000000"/>
                <w:w w:val="97"/>
                <w:sz w:val="20"/>
              </w:rPr>
              <w:t>左箭头右箭头</w:t>
            </w:r>
          </w:p>
        </w:tc>
        <w:tc>
          <w:tcPr>
            <w:tcW w:w="4660" w:type="dxa"/>
            <w:tcBorders>
              <w:left w:val="nil"/>
              <w:right w:val="nil"/>
            </w:tcBorders>
          </w:tcPr>
          <w:p w14:paraId="58F2F91E" w14:textId="77777777" w:rsidR="003A70CC" w:rsidRDefault="00FB74A8">
            <w:pPr>
              <w:spacing w:before="180" w:line="430" w:lineRule="exact"/>
              <w:ind w:left="100" w:right="2720"/>
              <w:jc w:val="left"/>
            </w:pPr>
            <w:r>
              <w:rPr>
                <w:rFonts w:ascii="Times New Roman" w:eastAsia="宋体" w:hAnsi="宋体" w:cs="宋体"/>
                <w:color w:val="000000"/>
                <w:w w:val="102"/>
                <w:sz w:val="20"/>
              </w:rPr>
              <w:t>选择父主题选择第一个子主题</w:t>
            </w:r>
          </w:p>
        </w:tc>
      </w:tr>
      <w:tr w:rsidR="003A70CC" w14:paraId="0C9DE970" w14:textId="77777777">
        <w:trPr>
          <w:trHeight w:val="920"/>
        </w:trPr>
        <w:tc>
          <w:tcPr>
            <w:tcW w:w="4620" w:type="dxa"/>
            <w:tcBorders>
              <w:left w:val="nil"/>
              <w:right w:val="nil"/>
            </w:tcBorders>
          </w:tcPr>
          <w:p w14:paraId="05DB1DE9" w14:textId="77777777" w:rsidR="003A70CC" w:rsidRDefault="00FB74A8">
            <w:pPr>
              <w:spacing w:before="340" w:line="200" w:lineRule="exact"/>
              <w:ind w:left="100" w:right="3420"/>
              <w:jc w:val="left"/>
            </w:pPr>
            <w:r>
              <w:rPr>
                <w:rFonts w:ascii="Times New Roman" w:eastAsia="宋体" w:hAnsi="宋体" w:cs="宋体"/>
                <w:color w:val="000000"/>
                <w:sz w:val="20"/>
              </w:rPr>
              <w:t>SHIFT +</w:t>
            </w:r>
            <w:r>
              <w:rPr>
                <w:rFonts w:ascii="Times New Roman" w:eastAsia="宋体" w:hAnsi="宋体" w:cs="宋体"/>
                <w:color w:val="000000"/>
                <w:sz w:val="20"/>
              </w:rPr>
              <w:t>点击</w:t>
            </w:r>
          </w:p>
        </w:tc>
        <w:tc>
          <w:tcPr>
            <w:tcW w:w="4660" w:type="dxa"/>
            <w:tcBorders>
              <w:left w:val="nil"/>
              <w:right w:val="nil"/>
            </w:tcBorders>
          </w:tcPr>
          <w:p w14:paraId="421722C6" w14:textId="77777777" w:rsidR="003A70CC" w:rsidRDefault="00FB74A8">
            <w:pPr>
              <w:spacing w:before="180" w:line="310" w:lineRule="exact"/>
              <w:ind w:left="100" w:right="600"/>
              <w:jc w:val="left"/>
            </w:pPr>
            <w:r>
              <w:rPr>
                <w:rFonts w:ascii="Times New Roman" w:eastAsia="宋体" w:hAnsi="宋体" w:cs="宋体"/>
                <w:color w:val="000000"/>
                <w:w w:val="103"/>
                <w:sz w:val="20"/>
              </w:rPr>
              <w:t>选择当前主题和先前选定主题之间的所有主题</w:t>
            </w:r>
          </w:p>
        </w:tc>
      </w:tr>
    </w:tbl>
    <w:p w14:paraId="2111298F" w14:textId="77777777" w:rsidR="003A70CC" w:rsidRDefault="003A70CC">
      <w:pPr>
        <w:sectPr w:rsidR="003A70CC">
          <w:type w:val="continuous"/>
          <w:pgSz w:w="12240" w:h="17760"/>
          <w:pgMar w:top="740" w:right="1380" w:bottom="1440" w:left="1540" w:header="720" w:footer="720" w:gutter="0"/>
          <w:cols w:space="720"/>
        </w:sectPr>
      </w:pPr>
    </w:p>
    <w:p w14:paraId="2A740B72" w14:textId="77777777" w:rsidR="003A70CC" w:rsidRDefault="00664571">
      <w:pPr>
        <w:pBdr>
          <w:top w:val="single" w:sz="0" w:space="9" w:color="FFFFFF"/>
        </w:pBdr>
        <w:ind w:left="120"/>
        <w:sectPr w:rsidR="003A70CC">
          <w:type w:val="continuous"/>
          <w:pgSz w:w="12240" w:h="17760"/>
          <w:pgMar w:top="740" w:right="1380" w:bottom="1440" w:left="1540" w:header="720" w:footer="720" w:gutter="0"/>
          <w:cols w:space="720"/>
        </w:sectPr>
      </w:pPr>
      <w:r>
        <w:pict w14:anchorId="16E4B80B">
          <v:group id="_x0000_s4749" style="width:440pt;height:15pt;mso-position-horizontal-relative:char;mso-position-vertical-relative:line" coordsize="8800,300">
            <v:shape id="_x0000_s4751" style="position:absolute;width:1020;height:300;mso-width-relative:margin;mso-height-relative:margin" coordsize="8800,300" o:spt="100" adj="0,,0" path="" stroked="f">
              <v:stroke joinstyle="round"/>
              <v:formulas/>
              <v:path o:connecttype="segments"/>
              <o:lock v:ext="edit" aspectratio="t"/>
              <v:textbox inset="0,0,0,0">
                <w:txbxContent>
                  <w:p w14:paraId="7C30AC18" w14:textId="77777777" w:rsidR="003A70CC" w:rsidRDefault="00FB74A8">
                    <w:pPr>
                      <w:spacing w:line="200" w:lineRule="exact"/>
                      <w:jc w:val="left"/>
                    </w:pPr>
                    <w:r>
                      <w:rPr>
                        <w:rFonts w:ascii="Times New Roman" w:eastAsia="宋体" w:hAnsi="宋体" w:cs="宋体"/>
                        <w:color w:val="000000"/>
                        <w:w w:val="98"/>
                        <w:sz w:val="20"/>
                      </w:rPr>
                      <w:t>CTRL +</w:t>
                    </w:r>
                    <w:r>
                      <w:rPr>
                        <w:rFonts w:ascii="Times New Roman" w:eastAsia="宋体" w:hAnsi="宋体" w:cs="宋体"/>
                        <w:color w:val="000000"/>
                        <w:w w:val="98"/>
                        <w:sz w:val="20"/>
                      </w:rPr>
                      <w:t>单击</w:t>
                    </w:r>
                  </w:p>
                </w:txbxContent>
              </v:textbox>
            </v:shape>
            <v:shape id="_x0000_s4750" style="position:absolute;left:4620;width:4180;height:300;mso-width-relative:margin;mso-height-relative:margin" coordsize="8800,300" o:spt="100" adj="0,,0" path="" stroked="f">
              <v:stroke joinstyle="round"/>
              <v:formulas/>
              <v:path o:connecttype="segments"/>
              <o:lock v:ext="edit" aspectratio="t"/>
              <v:textbox inset="0,0,0,0">
                <w:txbxContent>
                  <w:p w14:paraId="2A7F048E" w14:textId="77777777" w:rsidR="003A70CC" w:rsidRDefault="00FB74A8">
                    <w:pPr>
                      <w:spacing w:line="200" w:lineRule="exact"/>
                      <w:jc w:val="left"/>
                    </w:pPr>
                    <w:r>
                      <w:rPr>
                        <w:rFonts w:ascii="Times New Roman" w:eastAsia="宋体" w:hAnsi="宋体" w:cs="宋体"/>
                        <w:color w:val="000000"/>
                        <w:w w:val="103"/>
                        <w:sz w:val="20"/>
                      </w:rPr>
                      <w:t>单独选择或取消选择其他主题</w:t>
                    </w:r>
                  </w:p>
                </w:txbxContent>
              </v:textbox>
            </v:shape>
            <w10:anchorlock/>
          </v:group>
        </w:pict>
      </w:r>
    </w:p>
    <w:p w14:paraId="40E7EC9B" w14:textId="77777777" w:rsidR="003A70CC" w:rsidRDefault="00FB74A8">
      <w:pPr>
        <w:pBdr>
          <w:top w:val="single" w:sz="0" w:space="6" w:color="FFFFFF"/>
        </w:pBdr>
        <w:sectPr w:rsidR="003A70CC">
          <w:type w:val="continuous"/>
          <w:pgSz w:w="12240" w:h="17760"/>
          <w:pgMar w:top="740" w:right="1380" w:bottom="1440" w:left="1540" w:header="720" w:footer="720" w:gutter="0"/>
          <w:cols w:space="720"/>
        </w:sectPr>
      </w:pPr>
      <w:r>
        <w:rPr>
          <w:noProof/>
        </w:rPr>
        <w:drawing>
          <wp:inline distT="0" distB="0" distL="0" distR="0" wp14:anchorId="5F753D29" wp14:editId="2FB82C75">
            <wp:extent cx="5892800" cy="25400"/>
            <wp:effectExtent l="0" t="0" r="0" b="0"/>
            <wp:docPr id="72" name="Drawing 71" descr="IMAGE"/>
            <wp:cNvGraphicFramePr/>
            <a:graphic xmlns:a="http://schemas.openxmlformats.org/drawingml/2006/main">
              <a:graphicData uri="http://schemas.openxmlformats.org/drawingml/2006/picture">
                <pic:pic xmlns:pic="http://schemas.openxmlformats.org/drawingml/2006/picture">
                  <pic:nvPicPr>
                    <pic:cNvPr id="0" name="Picture 71" descr="IMAGE"/>
                    <pic:cNvPicPr>
                      <a:picLocks noChangeAspect="1"/>
                    </pic:cNvPicPr>
                  </pic:nvPicPr>
                  <pic:blipFill>
                    <a:blip r:embed="rId488"/>
                    <a:stretch>
                      <a:fillRect/>
                    </a:stretch>
                  </pic:blipFill>
                  <pic:spPr>
                    <a:xfrm>
                      <a:off x="0" y="0"/>
                      <a:ext cx="5892800" cy="25400"/>
                    </a:xfrm>
                    <a:prstGeom prst="rect">
                      <a:avLst/>
                    </a:prstGeom>
                  </pic:spPr>
                </pic:pic>
              </a:graphicData>
            </a:graphic>
          </wp:inline>
        </w:drawing>
      </w:r>
    </w:p>
    <w:p w14:paraId="1C6CC822" w14:textId="77777777" w:rsidR="003A70CC" w:rsidRDefault="00FB74A8">
      <w:pPr>
        <w:pBdr>
          <w:top w:val="single" w:sz="0" w:space="31" w:color="FFFFFF"/>
        </w:pBdr>
        <w:spacing w:before="4520" w:line="200" w:lineRule="exact"/>
        <w:ind w:left="20" w:right="89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193</w:t>
      </w:r>
    </w:p>
    <w:p w14:paraId="14468151" w14:textId="77777777" w:rsidR="003A70CC" w:rsidRDefault="00FB74A8">
      <w:pPr>
        <w:pageBreakBefore/>
        <w:spacing w:line="200" w:lineRule="exact"/>
        <w:ind w:left="7920" w:right="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98"/>
          <w:sz w:val="20"/>
        </w:rPr>
        <w:lastRenderedPageBreak/>
        <w:t>使用地图</w:t>
      </w:r>
    </w:p>
    <w:p w14:paraId="6FDBC668" w14:textId="77777777" w:rsidR="003A70CC" w:rsidRDefault="00664571">
      <w:pPr>
        <w:pBdr>
          <w:top w:val="single" w:sz="0" w:space="31" w:color="FFFFFF"/>
        </w:pBdr>
        <w:spacing w:before="100"/>
        <w:ind w:left="120"/>
        <w:sectPr w:rsidR="003A70CC">
          <w:type w:val="continuous"/>
          <w:pgSz w:w="12240" w:h="17760"/>
          <w:pgMar w:top="740" w:right="1420" w:bottom="1440" w:left="1440" w:header="720" w:footer="720" w:gutter="0"/>
          <w:cols w:space="720"/>
        </w:sectPr>
      </w:pPr>
      <w:r>
        <w:pict w14:anchorId="37599A99">
          <v:group id="_x0000_s4746" style="width:453pt;height:38pt;mso-position-horizontal-relative:char;mso-position-vertical-relative:line" coordsize="9060,760">
            <v:shape id="_x0000_s4748" style="position:absolute;left:7120;width:1940;height:760;mso-width-relative:margin;mso-height-relative:margin" coordsize="9060,760" o:spt="100" adj="0,,0" path="" stroked="f">
              <v:stroke joinstyle="round"/>
              <v:formulas/>
              <v:path o:connecttype="segments"/>
              <o:lock v:ext="edit" aspectratio="t"/>
              <v:textbox inset="0,0,0,0">
                <w:txbxContent>
                  <w:p w14:paraId="235CF335" w14:textId="77777777" w:rsidR="003A70CC" w:rsidRDefault="00FB74A8">
                    <w:pPr>
                      <w:spacing w:line="370" w:lineRule="exact"/>
                      <w:jc w:val="left"/>
                    </w:pPr>
                    <w:r>
                      <w:rPr>
                        <w:rFonts w:ascii="Times New Roman" w:eastAsia="宋体" w:hAnsi="宋体" w:cs="宋体"/>
                        <w:color w:val="3E3E3E"/>
                        <w:w w:val="99"/>
                        <w:sz w:val="24"/>
                      </w:rPr>
                      <w:t>你想做什么</w:t>
                    </w:r>
                    <w:r>
                      <w:rPr>
                        <w:rFonts w:ascii="Times New Roman" w:eastAsia="宋体" w:hAnsi="宋体" w:cs="宋体"/>
                        <w:color w:val="3E3E3E"/>
                        <w:w w:val="99"/>
                        <w:sz w:val="24"/>
                      </w:rPr>
                      <w:t>?</w:t>
                    </w:r>
                  </w:p>
                </w:txbxContent>
              </v:textbox>
            </v:shape>
            <v:shape id="_x0000_s4747" style="position:absolute;top:420;width:1880;height:320;mso-width-relative:margin;mso-height-relative:margin" coordsize="9060,760" o:spt="100" adj="0,,0" path="" stroked="f">
              <v:stroke joinstyle="round"/>
              <v:formulas/>
              <v:path o:connecttype="segments"/>
              <o:lock v:ext="edit" aspectratio="t"/>
              <v:textbox inset="0,0,0,0">
                <w:txbxContent>
                  <w:p w14:paraId="36224B69" w14:textId="77777777" w:rsidR="003A70CC" w:rsidRDefault="00FB74A8">
                    <w:pPr>
                      <w:spacing w:line="220" w:lineRule="exact"/>
                      <w:jc w:val="left"/>
                    </w:pPr>
                    <w:r>
                      <w:rPr>
                        <w:rFonts w:ascii="Times New Roman" w:eastAsia="宋体" w:hAnsi="宋体" w:cs="宋体"/>
                        <w:color w:val="5C6F7B"/>
                        <w:w w:val="106"/>
                        <w:sz w:val="22"/>
                      </w:rPr>
                      <w:t>使用日程表视图</w:t>
                    </w:r>
                  </w:p>
                </w:txbxContent>
              </v:textbox>
            </v:shape>
            <w10:anchorlock/>
          </v:group>
        </w:pict>
      </w:r>
    </w:p>
    <w:p w14:paraId="5D5776A5" w14:textId="77777777" w:rsidR="003A70CC" w:rsidRDefault="00664571">
      <w:pPr>
        <w:pBdr>
          <w:top w:val="single" w:sz="0" w:space="7" w:color="FFFFFF"/>
        </w:pBdr>
        <w:sectPr w:rsidR="003A70CC">
          <w:type w:val="continuous"/>
          <w:pgSz w:w="12240" w:h="17760"/>
          <w:pgMar w:top="740" w:right="1420" w:bottom="1440" w:left="1440" w:header="720" w:footer="720" w:gutter="0"/>
          <w:cols w:space="720"/>
        </w:sectPr>
      </w:pPr>
      <w:r>
        <w:pict w14:anchorId="44BE636E">
          <v:group id="_x0000_s4743" style="width:468pt;height:187pt;mso-position-horizontal-relative:char;mso-position-vertical-relative:line" coordsize="9360,3740">
            <v:shape id="_x0000_s4745" style="position:absolute;width:9360;height:3740;mso-width-relative:margin;mso-height-relative:margin" coordsize="9360,3740" o:spt="100" adj="0,,0" path="">
              <v:stroke joinstyle="round"/>
              <v:imagedata r:id="rId489"/>
              <v:formulas/>
              <v:path o:connecttype="segments"/>
              <o:lock v:ext="edit" aspectratio="t"/>
            </v:shape>
            <v:shape id="_x0000_s4744" style="position:absolute;left:7840;top:100;width:1460;height:3640;mso-width-relative:margin;mso-height-relative:margin" coordsize="9360,3740" o:spt="100" adj="0,,0" path="" stroked="f">
              <v:stroke joinstyle="round"/>
              <v:formulas/>
              <v:path o:connecttype="segments"/>
              <o:lock v:ext="edit" aspectratio="t"/>
              <v:textbox inset="0,0,0,0">
                <w:txbxContent>
                  <w:p w14:paraId="7A9F91F9" w14:textId="77777777" w:rsidR="003A70CC" w:rsidRDefault="00FB74A8">
                    <w:pPr>
                      <w:spacing w:line="302" w:lineRule="exact"/>
                      <w:jc w:val="left"/>
                    </w:pPr>
                    <w:r>
                      <w:rPr>
                        <w:rFonts w:ascii="Times New Roman" w:eastAsia="宋体" w:hAnsi="宋体" w:cs="宋体"/>
                        <w:color w:val="E41B23"/>
                        <w:w w:val="98"/>
                        <w:sz w:val="16"/>
                      </w:rPr>
                      <w:t>切换到日程视图日程视图导航日程视图定位</w:t>
                    </w:r>
                    <w:r>
                      <w:rPr>
                        <w:rFonts w:ascii="Times New Roman" w:eastAsia="宋体" w:hAnsi="宋体" w:cs="宋体"/>
                        <w:color w:val="E41B23"/>
                        <w:w w:val="98"/>
                        <w:sz w:val="16"/>
                      </w:rPr>
                      <w:t>(</w:t>
                    </w:r>
                    <w:r>
                      <w:rPr>
                        <w:rFonts w:ascii="Times New Roman" w:eastAsia="宋体" w:hAnsi="宋体" w:cs="宋体"/>
                        <w:color w:val="E41B23"/>
                        <w:w w:val="98"/>
                        <w:sz w:val="16"/>
                      </w:rPr>
                      <w:t>平移、缩放、居中</w:t>
                    </w:r>
                    <w:r>
                      <w:rPr>
                        <w:rFonts w:ascii="Times New Roman" w:eastAsia="宋体" w:hAnsi="宋体" w:cs="宋体"/>
                        <w:color w:val="E41B23"/>
                        <w:w w:val="98"/>
                        <w:sz w:val="16"/>
                      </w:rPr>
                      <w:t>)</w:t>
                    </w:r>
                    <w:r>
                      <w:rPr>
                        <w:rFonts w:ascii="Times New Roman" w:eastAsia="宋体" w:hAnsi="宋体" w:cs="宋体"/>
                        <w:color w:val="E41B23"/>
                        <w:w w:val="98"/>
                        <w:sz w:val="16"/>
                      </w:rPr>
                      <w:t>设置日程视图日期范围设置日程视图时间尺度分配日程</w:t>
                    </w:r>
                  </w:p>
                </w:txbxContent>
              </v:textbox>
            </v:shape>
            <w10:anchorlock/>
          </v:group>
        </w:pict>
      </w:r>
    </w:p>
    <w:p w14:paraId="7F6F834F" w14:textId="77777777" w:rsidR="003A70CC" w:rsidRDefault="00664571">
      <w:pPr>
        <w:pBdr>
          <w:top w:val="single" w:sz="0" w:space="2" w:color="FFFFFF"/>
        </w:pBdr>
        <w:ind w:left="120"/>
        <w:sectPr w:rsidR="003A70CC">
          <w:type w:val="continuous"/>
          <w:pgSz w:w="12240" w:h="17760"/>
          <w:pgMar w:top="740" w:right="1420" w:bottom="1440" w:left="1440" w:header="720" w:footer="720" w:gutter="0"/>
          <w:cols w:space="720"/>
        </w:sectPr>
      </w:pPr>
      <w:r>
        <w:pict w14:anchorId="33DEF356">
          <v:group id="_x0000_s4739" style="width:460pt;height:139pt;mso-position-horizontal-relative:char;mso-position-vertical-relative:line" coordsize="9200,2780">
            <v:shape id="_x0000_s4742" style="position:absolute;top:140;width:6720;height:1340;mso-width-relative:margin;mso-height-relative:margin" coordsize="9200,2780" o:spt="100" adj="0,,0" path="" stroked="f">
              <v:stroke joinstyle="round"/>
              <v:formulas/>
              <v:path o:connecttype="segments"/>
              <o:lock v:ext="edit" aspectratio="t"/>
              <v:textbox inset="0,0,0,0">
                <w:txbxContent>
                  <w:p w14:paraId="387ACFF4" w14:textId="77777777" w:rsidR="003A70CC" w:rsidRDefault="00FB74A8">
                    <w:pPr>
                      <w:spacing w:line="330" w:lineRule="exact"/>
                      <w:jc w:val="left"/>
                    </w:pPr>
                    <w:r>
                      <w:rPr>
                        <w:rFonts w:ascii="Times New Roman" w:eastAsia="宋体" w:hAnsi="宋体" w:cs="宋体"/>
                        <w:color w:val="000000"/>
                        <w:w w:val="102"/>
                        <w:sz w:val="20"/>
                      </w:rPr>
                      <w:t>Schedule</w:t>
                    </w:r>
                    <w:r>
                      <w:rPr>
                        <w:rFonts w:ascii="Times New Roman" w:eastAsia="宋体" w:hAnsi="宋体" w:cs="宋体"/>
                        <w:color w:val="000000"/>
                        <w:w w:val="102"/>
                        <w:sz w:val="20"/>
                      </w:rPr>
                      <w:t>视图允许您快速地为图表中的主题和任务分配截止日期。您还可以使用时间表视图来查看以前分配的日期并标记项目完成。在每一列的顶部显示主题数量的计数。</w:t>
                    </w:r>
                  </w:p>
                </w:txbxContent>
              </v:textbox>
            </v:shape>
            <v:shape id="_x0000_s4741" style="position:absolute;left:7720;width:1480;height:2680;mso-width-relative:margin;mso-height-relative:margin" coordsize="9200,2780" o:spt="100" adj="0,,0" path="" stroked="f">
              <v:stroke joinstyle="round"/>
              <v:formulas/>
              <v:path o:connecttype="segments"/>
              <o:lock v:ext="edit" aspectratio="t"/>
              <v:textbox inset="0,0,0,0">
                <w:txbxContent>
                  <w:p w14:paraId="442E3EF4" w14:textId="77777777" w:rsidR="003A70CC" w:rsidRDefault="00FB74A8">
                    <w:pPr>
                      <w:spacing w:line="296" w:lineRule="exact"/>
                      <w:jc w:val="left"/>
                    </w:pPr>
                    <w:r>
                      <w:rPr>
                        <w:rFonts w:ascii="Times New Roman" w:eastAsia="宋体" w:hAnsi="宋体" w:cs="宋体"/>
                        <w:color w:val="E41B23"/>
                        <w:sz w:val="16"/>
                        <w:u w:val="single"/>
                      </w:rPr>
                      <w:t>非计划任务开始日期为非计划任务分配到期日期将任务标记为“完成”自定义计划视图</w:t>
                    </w:r>
                  </w:p>
                </w:txbxContent>
              </v:textbox>
            </v:shape>
            <v:shape id="_x0000_s4740" style="position:absolute;top:1780;width:6960;height:1000;mso-width-relative:margin;mso-height-relative:margin" coordsize="9200,2780" o:spt="100" adj="0,,0" path="" stroked="f">
              <v:stroke joinstyle="round"/>
              <v:formulas/>
              <v:path o:connecttype="segments"/>
              <o:lock v:ext="edit" aspectratio="t"/>
              <v:textbox inset="0,0,0,0">
                <w:txbxContent>
                  <w:p w14:paraId="3F791524" w14:textId="77777777" w:rsidR="003A70CC" w:rsidRDefault="00FB74A8">
                    <w:pPr>
                      <w:spacing w:line="327" w:lineRule="exact"/>
                    </w:pPr>
                    <w:r>
                      <w:rPr>
                        <w:rFonts w:ascii="Times New Roman" w:eastAsia="宋体" w:hAnsi="宋体" w:cs="宋体"/>
                        <w:color w:val="000000"/>
                        <w:w w:val="103"/>
                        <w:sz w:val="20"/>
                      </w:rPr>
                      <w:t>您可以自定义日程视图的许多元素。您可以选择显示主题格式，如形状或字体。您还可以选择如何对主题进行排序，选择是显示还是隐藏子主题。</w:t>
                    </w:r>
                  </w:p>
                </w:txbxContent>
              </v:textbox>
            </v:shape>
            <w10:anchorlock/>
          </v:group>
        </w:pict>
      </w:r>
    </w:p>
    <w:p w14:paraId="740D7910" w14:textId="77777777" w:rsidR="003A70CC" w:rsidRDefault="00FB74A8">
      <w:pPr>
        <w:pBdr>
          <w:top w:val="single" w:sz="0" w:space="21" w:color="FFFFFF"/>
        </w:pBdr>
        <w:spacing w:line="210" w:lineRule="exact"/>
        <w:ind w:left="120" w:right="7080"/>
        <w:jc w:val="left"/>
        <w:sectPr w:rsidR="003A70CC">
          <w:type w:val="continuous"/>
          <w:pgSz w:w="12240" w:h="17760"/>
          <w:pgMar w:top="740" w:right="1420" w:bottom="1440" w:left="1440" w:header="720" w:footer="720" w:gutter="0"/>
          <w:cols w:space="720"/>
        </w:sectPr>
      </w:pPr>
      <w:r>
        <w:rPr>
          <w:rFonts w:ascii="Times New Roman" w:eastAsia="宋体" w:hAnsi="宋体" w:cs="宋体"/>
          <w:color w:val="3E4D53"/>
          <w:w w:val="98"/>
        </w:rPr>
        <w:t>切换到时间表视图</w:t>
      </w:r>
    </w:p>
    <w:p w14:paraId="43EA5552" w14:textId="77777777" w:rsidR="003A70CC" w:rsidRDefault="00664571">
      <w:pPr>
        <w:pBdr>
          <w:top w:val="single" w:sz="0" w:space="6" w:color="FFFFFF"/>
        </w:pBdr>
        <w:ind w:left="600"/>
        <w:sectPr w:rsidR="003A70CC">
          <w:type w:val="continuous"/>
          <w:pgSz w:w="12240" w:h="17760"/>
          <w:pgMar w:top="740" w:right="1420" w:bottom="1440" w:left="1440" w:header="720" w:footer="720" w:gutter="0"/>
          <w:cols w:space="720"/>
        </w:sectPr>
      </w:pPr>
      <w:r>
        <w:pict w14:anchorId="659AEEEB">
          <v:group id="_x0000_s4736" style="width:426pt;height:22pt;mso-position-horizontal-relative:char;mso-position-vertical-relative:line" coordsize="8520,440">
            <v:shape id="_x0000_s4738" style="position:absolute;top:180;width:8520;height:260;mso-width-relative:margin;mso-height-relative:margin" coordsize="8520,440" o:spt="100" adj="0,,0" path="" stroked="f">
              <v:stroke joinstyle="round"/>
              <v:formulas/>
              <v:path o:connecttype="segments"/>
              <o:lock v:ext="edit" aspectratio="t"/>
              <v:textbox inset="0,0,0,0">
                <w:txbxContent>
                  <w:p w14:paraId="0B606E81" w14:textId="77777777" w:rsidR="003A70CC" w:rsidRDefault="00FB74A8">
                    <w:pPr>
                      <w:spacing w:line="180" w:lineRule="exact"/>
                      <w:jc w:val="left"/>
                    </w:pPr>
                    <w:r>
                      <w:rPr>
                        <w:rFonts w:ascii="Times New Roman" w:eastAsia="宋体" w:hAnsi="宋体" w:cs="宋体"/>
                        <w:color w:val="000000"/>
                        <w:w w:val="101"/>
                        <w:sz w:val="18"/>
                      </w:rPr>
                      <w:t>要从另一个视图切换到日程视图，请单击“视图”选项卡文档视图组中的“日程”，</w:t>
                    </w:r>
                  </w:p>
                </w:txbxContent>
              </v:textbox>
            </v:shape>
            <v:shape id="_x0000_s4737" style="position:absolute;left:4940;width:380;height:380;mso-width-relative:margin;mso-height-relative:margin" coordsize="8520,440" o:spt="100" adj="0,,0" path="">
              <v:stroke joinstyle="round"/>
              <v:imagedata r:id="rId490"/>
              <v:formulas/>
              <v:path o:connecttype="segments"/>
              <o:lock v:ext="edit" aspectratio="t"/>
            </v:shape>
            <w10:anchorlock/>
          </v:group>
        </w:pict>
      </w:r>
    </w:p>
    <w:p w14:paraId="0FD80408" w14:textId="77777777" w:rsidR="003A70CC" w:rsidRDefault="00664571">
      <w:pPr>
        <w:pBdr>
          <w:top w:val="single" w:sz="0" w:space="1" w:color="FFFFFF"/>
        </w:pBdr>
        <w:ind w:left="580"/>
        <w:sectPr w:rsidR="003A70CC">
          <w:type w:val="continuous"/>
          <w:pgSz w:w="12240" w:h="17760"/>
          <w:pgMar w:top="740" w:right="1420" w:bottom="1440" w:left="1440" w:header="720" w:footer="720" w:gutter="0"/>
          <w:cols w:space="720"/>
        </w:sectPr>
      </w:pPr>
      <w:r>
        <w:pict w14:anchorId="5E25F255">
          <v:group id="_x0000_s4733" style="width:309pt;height:21pt;mso-position-horizontal-relative:char;mso-position-vertical-relative:line" coordsize="6180,420">
            <v:shape id="_x0000_s4735" style="position:absolute;top:160;width:6180;height:260;mso-width-relative:margin;mso-height-relative:margin" coordsize="6180,420" o:spt="100" adj="0,,0" path="" stroked="f">
              <v:stroke joinstyle="round"/>
              <v:formulas/>
              <v:path o:connecttype="segments"/>
              <o:lock v:ext="edit" aspectratio="t"/>
              <v:textbox inset="0,0,0,0">
                <w:txbxContent>
                  <w:p w14:paraId="69043F56" w14:textId="77777777" w:rsidR="003A70CC" w:rsidRDefault="00FB74A8">
                    <w:pPr>
                      <w:spacing w:line="180" w:lineRule="exact"/>
                      <w:jc w:val="left"/>
                    </w:pPr>
                    <w:r>
                      <w:rPr>
                        <w:rFonts w:ascii="Times New Roman" w:eastAsia="宋体" w:hAnsi="宋体" w:cs="宋体"/>
                        <w:color w:val="000000"/>
                        <w:w w:val="103"/>
                        <w:sz w:val="18"/>
                      </w:rPr>
                      <w:t>在“任务”页签单击“计划”，或在状态栏单击“计划查看”。</w:t>
                    </w:r>
                  </w:p>
                </w:txbxContent>
              </v:textbox>
            </v:shape>
            <v:shape id="_x0000_s4734" style="position:absolute;left:4320;width:380;height:380;mso-width-relative:margin;mso-height-relative:margin" coordsize="6180,420" o:spt="100" adj="0,,0" path="">
              <v:stroke joinstyle="round"/>
              <v:imagedata r:id="rId491"/>
              <v:formulas/>
              <v:path o:connecttype="segments"/>
              <o:lock v:ext="edit" aspectratio="t"/>
            </v:shape>
            <w10:anchorlock/>
          </v:group>
        </w:pict>
      </w:r>
    </w:p>
    <w:p w14:paraId="6D1F6731" w14:textId="77777777" w:rsidR="003A70CC" w:rsidRDefault="00664571">
      <w:pPr>
        <w:pBdr>
          <w:top w:val="single" w:sz="0" w:space="6" w:color="FFFFFF"/>
        </w:pBdr>
        <w:ind w:left="600"/>
        <w:sectPr w:rsidR="003A70CC">
          <w:type w:val="continuous"/>
          <w:pgSz w:w="12240" w:h="17760"/>
          <w:pgMar w:top="740" w:right="1420" w:bottom="1440" w:left="1440" w:header="720" w:footer="720" w:gutter="0"/>
          <w:cols w:space="720"/>
        </w:sectPr>
      </w:pPr>
      <w:r>
        <w:pict w14:anchorId="3E57D711">
          <v:group id="_x0000_s4730" style="width:278pt;height:21pt;mso-position-horizontal-relative:char;mso-position-vertical-relative:line" coordsize="5560,420">
            <v:shape id="_x0000_s4732" style="position:absolute;top:160;width:5560;height:260;mso-width-relative:margin;mso-height-relative:margin" coordsize="5560,420" o:spt="100" adj="0,,0" path="" stroked="f">
              <v:stroke joinstyle="round"/>
              <v:formulas/>
              <v:path o:connecttype="segments"/>
              <o:lock v:ext="edit" aspectratio="t"/>
              <v:textbox inset="0,0,0,0">
                <w:txbxContent>
                  <w:p w14:paraId="5F7ADE57" w14:textId="77777777" w:rsidR="003A70CC" w:rsidRDefault="00FB74A8">
                    <w:pPr>
                      <w:spacing w:line="180" w:lineRule="exact"/>
                      <w:jc w:val="left"/>
                    </w:pPr>
                    <w:r>
                      <w:rPr>
                        <w:rFonts w:ascii="Times New Roman" w:eastAsia="宋体" w:hAnsi="宋体" w:cs="宋体"/>
                        <w:color w:val="000000"/>
                        <w:w w:val="101"/>
                        <w:sz w:val="18"/>
                      </w:rPr>
                      <w:t>若要返回到地图视图，请单击</w:t>
                    </w:r>
                    <w:r>
                      <w:rPr>
                        <w:rFonts w:ascii="Times New Roman" w:eastAsia="宋体" w:hAnsi="宋体" w:cs="宋体"/>
                        <w:color w:val="000000"/>
                        <w:w w:val="101"/>
                        <w:sz w:val="18"/>
                      </w:rPr>
                      <w:t>Schedule</w:t>
                    </w:r>
                    <w:r>
                      <w:rPr>
                        <w:rFonts w:ascii="Times New Roman" w:eastAsia="宋体" w:hAnsi="宋体" w:cs="宋体"/>
                        <w:color w:val="000000"/>
                        <w:w w:val="101"/>
                        <w:sz w:val="18"/>
                      </w:rPr>
                      <w:t>视图选项卡上的地图视图。</w:t>
                    </w:r>
                  </w:p>
                </w:txbxContent>
              </v:textbox>
            </v:shape>
            <v:shape id="_x0000_s4731" style="position:absolute;left:3080;width:380;height:380;mso-width-relative:margin;mso-height-relative:margin" coordsize="5560,420" o:spt="100" adj="0,,0" path="">
              <v:stroke joinstyle="round"/>
              <v:imagedata r:id="rId492"/>
              <v:formulas/>
              <v:path o:connecttype="segments"/>
              <o:lock v:ext="edit" aspectratio="t"/>
            </v:shape>
            <w10:anchorlock/>
          </v:group>
        </w:pict>
      </w:r>
    </w:p>
    <w:p w14:paraId="68C6BD28" w14:textId="77777777" w:rsidR="003A70CC" w:rsidRDefault="00FB74A8">
      <w:pPr>
        <w:pBdr>
          <w:top w:val="single" w:sz="0" w:space="31" w:color="FFFFFF"/>
        </w:pBdr>
        <w:spacing w:before="2700" w:line="200" w:lineRule="exact"/>
        <w:ind w:left="90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6"/>
          <w:sz w:val="20"/>
        </w:rPr>
        <w:t>194</w:t>
      </w:r>
    </w:p>
    <w:p w14:paraId="2B539933" w14:textId="067CEFDE" w:rsidR="003A70CC" w:rsidRDefault="00C368D6">
      <w:pPr>
        <w:pageBreakBefore/>
        <w:spacing w:line="200" w:lineRule="exact"/>
        <w:ind w:left="120" w:right="70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4129020F" w14:textId="77777777" w:rsidR="003A70CC" w:rsidRDefault="00FB74A8">
      <w:pPr>
        <w:pBdr>
          <w:top w:val="single" w:sz="0" w:space="21" w:color="FFFFFF"/>
        </w:pBdr>
        <w:spacing w:line="210" w:lineRule="exact"/>
        <w:ind w:left="120" w:right="694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w w:val="98"/>
        </w:rPr>
        <w:t>在时间表视图中导航</w:t>
      </w:r>
    </w:p>
    <w:p w14:paraId="5D40CCB1" w14:textId="77777777" w:rsidR="003A70CC" w:rsidRDefault="00FB74A8">
      <w:pPr>
        <w:pBdr>
          <w:top w:val="single" w:sz="0" w:space="8" w:color="FFFFFF"/>
        </w:pBdr>
        <w:spacing w:line="200" w:lineRule="exact"/>
        <w:ind w:left="120" w:right="29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4"/>
          <w:sz w:val="20"/>
        </w:rPr>
        <w:t>你也可以使用键盘高效地浏览日程</w:t>
      </w:r>
      <w:r>
        <w:rPr>
          <w:rFonts w:ascii="Times New Roman" w:eastAsia="宋体" w:hAnsi="宋体" w:cs="宋体"/>
          <w:color w:val="000000"/>
          <w:w w:val="104"/>
          <w:sz w:val="20"/>
        </w:rPr>
        <w:t>:</w:t>
      </w:r>
    </w:p>
    <w:p w14:paraId="19F99AF0" w14:textId="77777777" w:rsidR="003A70CC" w:rsidRDefault="00FB74A8">
      <w:pPr>
        <w:pBdr>
          <w:top w:val="single" w:sz="0" w:space="1" w:color="FFFFFF"/>
        </w:pBdr>
        <w:ind w:left="120"/>
        <w:sectPr w:rsidR="003A70CC">
          <w:type w:val="continuous"/>
          <w:pgSz w:w="12240" w:h="17760"/>
          <w:pgMar w:top="740" w:right="1380" w:bottom="1440" w:left="1440" w:header="720" w:footer="720" w:gutter="0"/>
          <w:cols w:space="720"/>
        </w:sectPr>
      </w:pPr>
      <w:r>
        <w:rPr>
          <w:noProof/>
        </w:rPr>
        <w:drawing>
          <wp:inline distT="0" distB="0" distL="0" distR="0" wp14:anchorId="4AE27A1F" wp14:editId="6D73D405">
            <wp:extent cx="5880100" cy="25400"/>
            <wp:effectExtent l="0" t="0" r="0" b="0"/>
            <wp:docPr id="73" name="Drawing 72" descr="IMAGE"/>
            <wp:cNvGraphicFramePr/>
            <a:graphic xmlns:a="http://schemas.openxmlformats.org/drawingml/2006/main">
              <a:graphicData uri="http://schemas.openxmlformats.org/drawingml/2006/picture">
                <pic:pic xmlns:pic="http://schemas.openxmlformats.org/drawingml/2006/picture">
                  <pic:nvPicPr>
                    <pic:cNvPr id="0" name="Picture 72" descr="IMAGE"/>
                    <pic:cNvPicPr>
                      <a:picLocks noChangeAspect="1"/>
                    </pic:cNvPicPr>
                  </pic:nvPicPr>
                  <pic:blipFill>
                    <a:blip r:embed="rId455"/>
                    <a:stretch>
                      <a:fillRect/>
                    </a:stretch>
                  </pic:blipFill>
                  <pic:spPr>
                    <a:xfrm>
                      <a:off x="0" y="0"/>
                      <a:ext cx="5880100" cy="25400"/>
                    </a:xfrm>
                    <a:prstGeom prst="rect">
                      <a:avLst/>
                    </a:prstGeom>
                  </pic:spPr>
                </pic:pic>
              </a:graphicData>
            </a:graphic>
          </wp:inline>
        </w:drawing>
      </w:r>
    </w:p>
    <w:p w14:paraId="17B9AD9A" w14:textId="77777777" w:rsidR="003A70CC" w:rsidRDefault="00664571">
      <w:pPr>
        <w:pBdr>
          <w:top w:val="single" w:sz="0" w:space="8" w:color="FFFFFF"/>
        </w:pBdr>
        <w:ind w:left="220"/>
        <w:sectPr w:rsidR="003A70CC">
          <w:type w:val="continuous"/>
          <w:pgSz w:w="12240" w:h="17760"/>
          <w:pgMar w:top="740" w:right="1380" w:bottom="1440" w:left="1440" w:header="720" w:footer="720" w:gutter="0"/>
          <w:cols w:space="720"/>
        </w:sectPr>
      </w:pPr>
      <w:r>
        <w:pict w14:anchorId="18440E1A">
          <v:group id="_x0000_s4727" style="width:131pt;height:15pt;mso-position-horizontal-relative:char;mso-position-vertical-relative:line" coordsize="2620,300">
            <v:shape id="_x0000_s4729" style="position:absolute;width:900;height:300;mso-width-relative:margin;mso-height-relative:margin" coordsize="2620,300" o:spt="100" adj="0,,0" path="" stroked="f">
              <v:stroke joinstyle="round"/>
              <v:formulas/>
              <v:path o:connecttype="segments"/>
              <o:lock v:ext="edit" aspectratio="t"/>
              <v:textbox inset="0,0,0,0">
                <w:txbxContent>
                  <w:p w14:paraId="1C0E3B26" w14:textId="77777777" w:rsidR="003A70CC" w:rsidRDefault="00FB74A8">
                    <w:pPr>
                      <w:spacing w:line="200" w:lineRule="exact"/>
                      <w:jc w:val="left"/>
                    </w:pPr>
                    <w:r>
                      <w:rPr>
                        <w:rFonts w:ascii="Times New Roman" w:eastAsia="宋体" w:hAnsi="宋体" w:cs="宋体"/>
                        <w:color w:val="000000"/>
                        <w:w w:val="107"/>
                        <w:sz w:val="20"/>
                      </w:rPr>
                      <w:t>击键</w:t>
                    </w:r>
                  </w:p>
                </w:txbxContent>
              </v:textbox>
            </v:shape>
            <v:shape id="_x0000_s4728" style="position:absolute;left:2060;width:560;height:300;mso-width-relative:margin;mso-height-relative:margin" coordsize="2620,300" o:spt="100" adj="0,,0" path="" stroked="f">
              <v:stroke joinstyle="round"/>
              <v:formulas/>
              <v:path o:connecttype="segments"/>
              <o:lock v:ext="edit" aspectratio="t"/>
              <v:textbox inset="0,0,0,0">
                <w:txbxContent>
                  <w:p w14:paraId="39040564" w14:textId="77777777" w:rsidR="003A70CC" w:rsidRDefault="00FB74A8">
                    <w:pPr>
                      <w:spacing w:line="200" w:lineRule="exact"/>
                      <w:jc w:val="left"/>
                    </w:pPr>
                    <w:r>
                      <w:rPr>
                        <w:rFonts w:ascii="Times New Roman" w:eastAsia="宋体" w:hAnsi="宋体" w:cs="宋体"/>
                        <w:color w:val="000000"/>
                        <w:w w:val="99"/>
                        <w:sz w:val="20"/>
                      </w:rPr>
                      <w:t>行动</w:t>
                    </w:r>
                  </w:p>
                </w:txbxContent>
              </v:textbox>
            </v:shape>
            <w10:anchorlock/>
          </v:group>
        </w:pict>
      </w:r>
    </w:p>
    <w:p w14:paraId="49459A34" w14:textId="77777777" w:rsidR="003A70CC" w:rsidRDefault="00664571">
      <w:pPr>
        <w:pBdr>
          <w:top w:val="single" w:sz="0" w:space="3" w:color="FFFFFF"/>
        </w:pBdr>
        <w:spacing w:line="14" w:lineRule="exact"/>
        <w:ind w:left="120"/>
        <w:sectPr w:rsidR="003A70CC">
          <w:type w:val="continuous"/>
          <w:pgSz w:w="12240" w:h="17760"/>
          <w:pgMar w:top="740" w:right="1380" w:bottom="1440" w:left="1440" w:header="720" w:footer="720" w:gutter="0"/>
          <w:cols w:space="720"/>
        </w:sectPr>
      </w:pPr>
      <w:r>
        <w:pict w14:anchorId="260AB435">
          <v:group id="_x0000_s4725" style="width:463pt;height:.4pt;mso-position-horizontal-relative:char;mso-position-vertical-relative:line" coordsize=",8">
            <v:line id="_x0000_s4726" style="position:absolute" from="0,4" to="1000,4" strokeweight=".4pt"/>
            <w10:anchorlock/>
          </v:group>
        </w:pict>
      </w:r>
    </w:p>
    <w:p w14:paraId="0E398BA5" w14:textId="77777777" w:rsidR="003A70CC" w:rsidRDefault="00664571">
      <w:pPr>
        <w:pBdr>
          <w:top w:val="single" w:sz="0" w:space="8" w:color="FFFFFF"/>
        </w:pBdr>
        <w:ind w:left="220"/>
        <w:sectPr w:rsidR="003A70CC">
          <w:type w:val="continuous"/>
          <w:pgSz w:w="12240" w:h="17760"/>
          <w:pgMar w:top="740" w:right="1380" w:bottom="1440" w:left="1440" w:header="720" w:footer="720" w:gutter="0"/>
          <w:cols w:space="720"/>
        </w:sectPr>
      </w:pPr>
      <w:r>
        <w:pict w14:anchorId="1753B12E">
          <v:group id="_x0000_s4722" style="width:441pt;height:50pt;mso-position-horizontal-relative:char;mso-position-vertical-relative:line" coordsize="8820">
            <v:shape id="_x0000_s4724" style="position:absolute;top:340;width:980;height:300;mso-width-relative:margin;mso-height-relative:margin" coordsize="8820" o:spt="100" adj="0,,0" path="" stroked="f">
              <v:stroke joinstyle="round"/>
              <v:formulas/>
              <v:path o:connecttype="segments"/>
              <o:lock v:ext="edit" aspectratio="t"/>
              <v:textbox inset="0,0,0,0">
                <w:txbxContent>
                  <w:p w14:paraId="0A8B284B" w14:textId="77777777" w:rsidR="003A70CC" w:rsidRDefault="00FB74A8">
                    <w:pPr>
                      <w:spacing w:line="200" w:lineRule="exact"/>
                      <w:jc w:val="left"/>
                    </w:pPr>
                    <w:r>
                      <w:rPr>
                        <w:rFonts w:ascii="Times New Roman" w:eastAsia="宋体" w:hAnsi="宋体" w:cs="宋体"/>
                        <w:color w:val="000000"/>
                        <w:w w:val="99"/>
                        <w:sz w:val="20"/>
                      </w:rPr>
                      <w:t>箭头键</w:t>
                    </w:r>
                  </w:p>
                </w:txbxContent>
              </v:textbox>
            </v:shape>
            <v:shape id="_x0000_s4723" style="position:absolute;left:2060;width:6760;height:1000;mso-width-relative:margin;mso-height-relative:margin" coordsize="8820" o:spt="100" adj="0,,0" path="" stroked="f">
              <v:stroke joinstyle="round"/>
              <v:formulas/>
              <v:path o:connecttype="segments"/>
              <o:lock v:ext="edit" aspectratio="t"/>
              <v:textbox inset="0,0,0,0">
                <w:txbxContent>
                  <w:p w14:paraId="59DB1EAF" w14:textId="77777777" w:rsidR="003A70CC" w:rsidRDefault="00FB74A8">
                    <w:pPr>
                      <w:spacing w:line="327" w:lineRule="exact"/>
                    </w:pPr>
                    <w:r>
                      <w:rPr>
                        <w:rFonts w:ascii="Times New Roman" w:eastAsia="宋体" w:hAnsi="宋体" w:cs="宋体"/>
                        <w:color w:val="000000"/>
                        <w:w w:val="101"/>
                        <w:sz w:val="20"/>
                      </w:rPr>
                      <w:t>选择当前主题的上方或下方或左侧或右侧的主题。</w:t>
                    </w:r>
                    <w:r>
                      <w:rPr>
                        <w:rFonts w:ascii="Times New Roman" w:eastAsia="宋体" w:hAnsi="宋体" w:cs="宋体"/>
                        <w:color w:val="000000"/>
                        <w:w w:val="101"/>
                        <w:sz w:val="20"/>
                      </w:rPr>
                      <w:t>(</w:t>
                    </w:r>
                    <w:r>
                      <w:rPr>
                        <w:rFonts w:ascii="Times New Roman" w:eastAsia="宋体" w:hAnsi="宋体" w:cs="宋体"/>
                        <w:color w:val="000000"/>
                        <w:w w:val="101"/>
                        <w:sz w:val="20"/>
                      </w:rPr>
                      <w:t>对于左箭头和右箭头，当你穿过中心主题到地图的另一边后，选择开始于顶部的主要主题。</w:t>
                    </w:r>
                    <w:r>
                      <w:rPr>
                        <w:rFonts w:ascii="Times New Roman" w:eastAsia="宋体" w:hAnsi="宋体" w:cs="宋体"/>
                        <w:color w:val="000000"/>
                        <w:w w:val="101"/>
                        <w:sz w:val="20"/>
                      </w:rPr>
                      <w:t>)</w:t>
                    </w:r>
                  </w:p>
                </w:txbxContent>
              </v:textbox>
            </v:shape>
            <w10:anchorlock/>
          </v:group>
        </w:pict>
      </w:r>
    </w:p>
    <w:p w14:paraId="50AEE8BF" w14:textId="77777777" w:rsidR="003A70CC" w:rsidRDefault="00FB74A8">
      <w:pPr>
        <w:pBdr>
          <w:top w:val="single" w:sz="0" w:space="4" w:color="FFFFFF"/>
        </w:pBdr>
        <w:ind w:left="120"/>
        <w:sectPr w:rsidR="003A70CC">
          <w:type w:val="continuous"/>
          <w:pgSz w:w="12240" w:h="17760"/>
          <w:pgMar w:top="740" w:right="1380" w:bottom="1440" w:left="1440" w:header="720" w:footer="720" w:gutter="0"/>
          <w:cols w:space="720"/>
        </w:sectPr>
      </w:pPr>
      <w:r>
        <w:rPr>
          <w:noProof/>
        </w:rPr>
        <w:drawing>
          <wp:inline distT="0" distB="0" distL="0" distR="0" wp14:anchorId="00C0F573" wp14:editId="0594F80D">
            <wp:extent cx="5880100" cy="38100"/>
            <wp:effectExtent l="0" t="0" r="0" b="0"/>
            <wp:docPr id="74" name="Drawing 73" descr="IMAGE"/>
            <wp:cNvGraphicFramePr/>
            <a:graphic xmlns:a="http://schemas.openxmlformats.org/drawingml/2006/main">
              <a:graphicData uri="http://schemas.openxmlformats.org/drawingml/2006/picture">
                <pic:pic xmlns:pic="http://schemas.openxmlformats.org/drawingml/2006/picture">
                  <pic:nvPicPr>
                    <pic:cNvPr id="0" name="Picture 73" descr="IMAGE"/>
                    <pic:cNvPicPr>
                      <a:picLocks noChangeAspect="1"/>
                    </pic:cNvPicPr>
                  </pic:nvPicPr>
                  <pic:blipFill>
                    <a:blip r:embed="rId456"/>
                    <a:stretch>
                      <a:fillRect/>
                    </a:stretch>
                  </pic:blipFill>
                  <pic:spPr>
                    <a:xfrm>
                      <a:off x="0" y="0"/>
                      <a:ext cx="5880100" cy="38100"/>
                    </a:xfrm>
                    <a:prstGeom prst="rect">
                      <a:avLst/>
                    </a:prstGeom>
                  </pic:spPr>
                </pic:pic>
              </a:graphicData>
            </a:graphic>
          </wp:inline>
        </w:drawing>
      </w:r>
    </w:p>
    <w:p w14:paraId="6123BCE1" w14:textId="77777777" w:rsidR="003A70CC" w:rsidRDefault="00664571">
      <w:pPr>
        <w:pBdr>
          <w:top w:val="single" w:sz="0" w:space="7" w:color="FFFFFF"/>
        </w:pBdr>
        <w:ind w:left="220"/>
        <w:sectPr w:rsidR="003A70CC">
          <w:type w:val="continuous"/>
          <w:pgSz w:w="12240" w:h="17760"/>
          <w:pgMar w:top="740" w:right="1380" w:bottom="1440" w:left="1440" w:header="720" w:footer="720" w:gutter="0"/>
          <w:cols w:space="720"/>
        </w:sectPr>
      </w:pPr>
      <w:r>
        <w:pict w14:anchorId="7F3F3D08">
          <v:group id="_x0000_s4719" style="width:448pt;height:50pt;mso-position-horizontal-relative:char;mso-position-vertical-relative:line" coordsize="8960">
            <v:shape id="_x0000_s4721" style="position:absolute;top:360;width:1580;height:300;mso-width-relative:margin;mso-height-relative:margin" coordsize="8960" o:spt="100" adj="0,,0" path="" stroked="f">
              <v:stroke joinstyle="round"/>
              <v:formulas/>
              <v:path o:connecttype="segments"/>
              <o:lock v:ext="edit" aspectratio="t"/>
              <v:textbox inset="0,0,0,0">
                <w:txbxContent>
                  <w:p w14:paraId="79CCC39E" w14:textId="77777777" w:rsidR="003A70CC" w:rsidRDefault="00FB74A8">
                    <w:pPr>
                      <w:spacing w:line="200" w:lineRule="exact"/>
                      <w:jc w:val="left"/>
                    </w:pPr>
                    <w:r>
                      <w:rPr>
                        <w:rFonts w:ascii="Times New Roman" w:eastAsia="宋体" w:hAnsi="宋体" w:cs="宋体"/>
                        <w:color w:val="000000"/>
                        <w:w w:val="97"/>
                        <w:sz w:val="20"/>
                      </w:rPr>
                      <w:t>选项卡</w:t>
                    </w:r>
                    <w:r>
                      <w:rPr>
                        <w:rFonts w:ascii="Times New Roman" w:eastAsia="宋体" w:hAnsi="宋体" w:cs="宋体"/>
                        <w:color w:val="000000"/>
                        <w:w w:val="97"/>
                        <w:sz w:val="20"/>
                      </w:rPr>
                      <w:t>,SHIFT + TAB</w:t>
                    </w:r>
                  </w:p>
                </w:txbxContent>
              </v:textbox>
            </v:shape>
            <v:shape id="_x0000_s4720" style="position:absolute;left:2060;width:6900;height:1000;mso-width-relative:margin;mso-height-relative:margin" coordsize="8960" o:spt="100" adj="0,,0" path="" stroked="f">
              <v:stroke joinstyle="round"/>
              <v:formulas/>
              <v:path o:connecttype="segments"/>
              <o:lock v:ext="edit" aspectratio="t"/>
              <v:textbox inset="0,0,0,0">
                <w:txbxContent>
                  <w:p w14:paraId="30406364" w14:textId="77777777" w:rsidR="003A70CC" w:rsidRDefault="00FB74A8">
                    <w:pPr>
                      <w:spacing w:line="327" w:lineRule="exact"/>
                    </w:pPr>
                    <w:r>
                      <w:rPr>
                        <w:rFonts w:ascii="Times New Roman" w:eastAsia="宋体" w:hAnsi="宋体" w:cs="宋体"/>
                        <w:color w:val="000000"/>
                        <w:w w:val="102"/>
                        <w:sz w:val="20"/>
                      </w:rPr>
                      <w:t>转到下一个或上一个主题、标注或子主题。使用此方法可按任务日期的顺序访问日程表上的每个主题。将跳过附加到关系行上的浮动主题和标注。</w:t>
                    </w:r>
                  </w:p>
                </w:txbxContent>
              </v:textbox>
            </v:shape>
            <w10:anchorlock/>
          </v:group>
        </w:pict>
      </w:r>
    </w:p>
    <w:p w14:paraId="3311E73F" w14:textId="77777777" w:rsidR="003A70CC" w:rsidRDefault="00664571">
      <w:pPr>
        <w:pBdr>
          <w:top w:val="single" w:sz="0" w:space="6" w:color="FFFFFF"/>
        </w:pBdr>
        <w:spacing w:line="14" w:lineRule="exact"/>
        <w:ind w:left="120"/>
        <w:sectPr w:rsidR="003A70CC">
          <w:type w:val="continuous"/>
          <w:pgSz w:w="12240" w:h="17760"/>
          <w:pgMar w:top="740" w:right="1380" w:bottom="1440" w:left="1440" w:header="720" w:footer="720" w:gutter="0"/>
          <w:cols w:space="720"/>
        </w:sectPr>
      </w:pPr>
      <w:r>
        <w:pict w14:anchorId="25E316DA">
          <v:group id="_x0000_s4717" style="width:462pt;height:.4pt;mso-position-horizontal-relative:char;mso-position-vertical-relative:line" coordsize=",8">
            <v:line id="_x0000_s4718" style="position:absolute" from="0,4" to="1000,4" strokecolor="#23f" strokeweight=".4pt"/>
            <w10:anchorlock/>
          </v:group>
        </w:pict>
      </w:r>
    </w:p>
    <w:p w14:paraId="50E117C1" w14:textId="77777777" w:rsidR="003A70CC" w:rsidRDefault="00FB74A8">
      <w:pPr>
        <w:pBdr>
          <w:top w:val="single" w:sz="0" w:space="8" w:color="FFFFFF"/>
        </w:pBdr>
        <w:spacing w:line="200" w:lineRule="exact"/>
        <w:ind w:left="220" w:right="7900"/>
      </w:pPr>
      <w:r>
        <w:rPr>
          <w:rFonts w:ascii="Times New Roman" w:eastAsia="宋体" w:hAnsi="宋体" w:cs="宋体"/>
          <w:color w:val="000000"/>
          <w:w w:val="102"/>
          <w:sz w:val="20"/>
        </w:rPr>
        <w:t>退格</w:t>
      </w:r>
      <w:r>
        <w:rPr>
          <w:rFonts w:ascii="Times New Roman" w:eastAsia="宋体" w:hAnsi="宋体" w:cs="宋体"/>
          <w:color w:val="000000"/>
          <w:w w:val="102"/>
          <w:sz w:val="20"/>
        </w:rPr>
        <w:t>,</w:t>
      </w:r>
    </w:p>
    <w:p w14:paraId="665925F8" w14:textId="77777777" w:rsidR="003A70CC" w:rsidRDefault="00FB74A8">
      <w:pPr>
        <w:spacing w:line="230" w:lineRule="exact"/>
        <w:ind w:left="220" w:right="960" w:firstLine="2060"/>
      </w:pPr>
      <w:r>
        <w:rPr>
          <w:rFonts w:ascii="Times New Roman" w:eastAsia="宋体" w:hAnsi="宋体" w:cs="宋体"/>
          <w:color w:val="000000"/>
          <w:w w:val="101"/>
          <w:sz w:val="20"/>
        </w:rPr>
        <w:t>通过您所选择的主题的历史向前或向后移动。</w:t>
      </w:r>
      <w:r>
        <w:rPr>
          <w:rFonts w:ascii="Times New Roman" w:eastAsia="宋体" w:hAnsi="宋体" w:cs="宋体"/>
          <w:color w:val="000000"/>
          <w:w w:val="101"/>
          <w:sz w:val="20"/>
        </w:rPr>
        <w:t>SHIFT +</w:t>
      </w:r>
      <w:r>
        <w:rPr>
          <w:rFonts w:ascii="Times New Roman" w:eastAsia="宋体" w:hAnsi="宋体" w:cs="宋体"/>
          <w:color w:val="000000"/>
          <w:w w:val="101"/>
          <w:sz w:val="20"/>
        </w:rPr>
        <w:t>退格</w:t>
      </w:r>
    </w:p>
    <w:p w14:paraId="051299A7" w14:textId="77777777" w:rsidR="003A70CC" w:rsidRDefault="003A70CC">
      <w:pPr>
        <w:spacing w:line="14" w:lineRule="exact"/>
        <w:sectPr w:rsidR="003A70CC">
          <w:type w:val="continuous"/>
          <w:pgSz w:w="12240" w:h="17760"/>
          <w:pgMar w:top="740" w:right="1380" w:bottom="1440" w:left="1440" w:header="720" w:footer="720" w:gutter="0"/>
          <w:cols w:space="720"/>
        </w:sectPr>
      </w:pPr>
    </w:p>
    <w:p w14:paraId="359D4721" w14:textId="77777777" w:rsidR="003A70CC" w:rsidRDefault="00664571">
      <w:pPr>
        <w:pBdr>
          <w:top w:val="single" w:sz="0" w:space="4" w:color="FFFFFF"/>
        </w:pBdr>
        <w:ind w:left="100"/>
        <w:sectPr w:rsidR="003A70CC">
          <w:type w:val="continuous"/>
          <w:pgSz w:w="12240" w:h="17760"/>
          <w:pgMar w:top="740" w:right="1380" w:bottom="1440" w:left="1440" w:header="720" w:footer="720" w:gutter="0"/>
          <w:cols w:space="720"/>
        </w:sectPr>
      </w:pPr>
      <w:r>
        <w:pict w14:anchorId="0762212F">
          <v:group id="_x0000_s4714" style="width:465pt;height:1in;mso-position-horizontal-relative:char;mso-position-vertical-relative:line" coordsize="9300,1440">
            <v:shape id="_x0000_s4716" style="position:absolute;width:9300;height:1440;mso-width-relative:margin;mso-height-relative:margin" coordsize="9300,1440" o:spt="100" adj="0,,0" path="">
              <v:stroke joinstyle="round"/>
              <v:imagedata r:id="rId493"/>
              <v:formulas/>
              <v:path o:connecttype="segments"/>
              <o:lock v:ext="edit" aspectratio="t"/>
            </v:shape>
            <v:shape id="_x0000_s4715" style="position:absolute;left:20;top:80;width:9220;height:1320;mso-width-relative:margin;mso-height-relative:margin" coordsize="9300,1440" o:spt="100" adj="0,,0" path="" stroked="f">
              <v:stroke joinstyle="round"/>
              <v:formulas/>
              <v:path o:connecttype="segments"/>
              <o:lock v:ext="edit" aspectratio="t"/>
              <v:textbox inset="0,0,0,0">
                <w:txbxContent>
                  <w:p w14:paraId="5CC9F11D" w14:textId="77777777" w:rsidR="003A70CC" w:rsidRDefault="00FB74A8">
                    <w:pPr>
                      <w:spacing w:line="200" w:lineRule="exact"/>
                      <w:ind w:right="5140"/>
                      <w:jc w:val="left"/>
                    </w:pPr>
                    <w:r>
                      <w:rPr>
                        <w:rFonts w:ascii="Times New Roman" w:eastAsia="宋体" w:hAnsi="宋体" w:cs="宋体"/>
                        <w:color w:val="000000"/>
                        <w:w w:val="104"/>
                        <w:sz w:val="20"/>
                      </w:rPr>
                      <w:t>有关更多信息，请参见键盘快捷键。</w:t>
                    </w:r>
                  </w:p>
                  <w:p w14:paraId="4A33CA3D" w14:textId="77777777" w:rsidR="003A70CC" w:rsidRDefault="00FB74A8">
                    <w:pPr>
                      <w:spacing w:before="60" w:line="149" w:lineRule="exact"/>
                      <w:ind w:left="300" w:right="8080"/>
                      <w:jc w:val="left"/>
                    </w:pPr>
                    <w:r>
                      <w:rPr>
                        <w:rFonts w:ascii="Times New Roman" w:eastAsia="宋体" w:hAnsi="宋体" w:cs="宋体"/>
                        <w:color w:val="E41B23"/>
                        <w:w w:val="96"/>
                        <w:sz w:val="18"/>
                      </w:rPr>
                      <w:t>阅读提示</w:t>
                    </w:r>
                  </w:p>
                  <w:p w14:paraId="3FE264CB" w14:textId="77777777" w:rsidR="003A70CC" w:rsidRDefault="00FB74A8">
                    <w:pPr>
                      <w:spacing w:before="80" w:line="320" w:lineRule="exact"/>
                      <w:jc w:val="left"/>
                    </w:pPr>
                    <w:r>
                      <w:rPr>
                        <w:rFonts w:ascii="Times New Roman" w:eastAsia="宋体" w:hAnsi="宋体" w:cs="宋体"/>
                        <w:color w:val="000000"/>
                        <w:w w:val="104"/>
                        <w:sz w:val="20"/>
                      </w:rPr>
                      <w:t>您可以通过点击</w:t>
                    </w:r>
                    <w:r>
                      <w:rPr>
                        <w:rFonts w:ascii="Times New Roman" w:eastAsia="宋体" w:hAnsi="宋体" w:cs="宋体"/>
                        <w:color w:val="000000"/>
                        <w:w w:val="104"/>
                        <w:sz w:val="20"/>
                      </w:rPr>
                      <w:t>Go to</w:t>
                    </w:r>
                    <w:r>
                      <w:rPr>
                        <w:rFonts w:ascii="Times New Roman" w:eastAsia="宋体" w:hAnsi="宋体" w:cs="宋体"/>
                        <w:color w:val="000000"/>
                        <w:w w:val="104"/>
                        <w:sz w:val="20"/>
                      </w:rPr>
                      <w:t>下拉菜单，并选择适当的选项，导航到最早指定的开始日期、结束日期或今天的日期。</w:t>
                    </w:r>
                  </w:p>
                </w:txbxContent>
              </v:textbox>
            </v:shape>
            <w10:anchorlock/>
          </v:group>
        </w:pict>
      </w:r>
    </w:p>
    <w:p w14:paraId="6DBE7DF3" w14:textId="77777777" w:rsidR="003A70CC" w:rsidRDefault="00FB74A8">
      <w:pPr>
        <w:pBdr>
          <w:top w:val="single" w:sz="0" w:space="9" w:color="FFFFFF"/>
        </w:pBdr>
        <w:spacing w:line="210" w:lineRule="exact"/>
        <w:ind w:left="120" w:right="772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rPr>
        <w:t>东方一个时间表</w:t>
      </w:r>
    </w:p>
    <w:p w14:paraId="3FF2BFA0" w14:textId="77777777" w:rsidR="003A70CC" w:rsidRDefault="00FB74A8">
      <w:pPr>
        <w:pBdr>
          <w:top w:val="single" w:sz="0" w:space="8" w:color="FFFFFF"/>
        </w:pBdr>
        <w:spacing w:line="200" w:lineRule="exact"/>
        <w:ind w:left="120" w:right="40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3"/>
          <w:sz w:val="20"/>
        </w:rPr>
        <w:t>有几种方法可以在</w:t>
      </w:r>
      <w:r>
        <w:rPr>
          <w:rFonts w:ascii="Times New Roman" w:eastAsia="宋体" w:hAnsi="宋体" w:cs="宋体"/>
          <w:color w:val="000000"/>
          <w:w w:val="103"/>
          <w:sz w:val="20"/>
        </w:rPr>
        <w:t>Schedule</w:t>
      </w:r>
      <w:r>
        <w:rPr>
          <w:rFonts w:ascii="Times New Roman" w:eastAsia="宋体" w:hAnsi="宋体" w:cs="宋体"/>
          <w:color w:val="000000"/>
          <w:w w:val="103"/>
          <w:sz w:val="20"/>
        </w:rPr>
        <w:t>视图中为地图定位。</w:t>
      </w:r>
    </w:p>
    <w:p w14:paraId="5EAE29C6" w14:textId="77777777" w:rsidR="003A70CC" w:rsidRDefault="00FB74A8">
      <w:pPr>
        <w:pBdr>
          <w:top w:val="single" w:sz="0" w:space="11" w:color="FFFFFF"/>
        </w:pBdr>
        <w:spacing w:line="320" w:lineRule="exact"/>
        <w:ind w:left="120" w:right="60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97"/>
        </w:rPr>
        <w:t>为时间表设置缩放因子，执行以下操作之一</w:t>
      </w:r>
      <w:r>
        <w:rPr>
          <w:rFonts w:ascii="Times New Roman" w:eastAsia="宋体" w:hAnsi="宋体" w:cs="宋体"/>
          <w:color w:val="000000"/>
          <w:w w:val="97"/>
        </w:rPr>
        <w:t>:</w:t>
      </w:r>
    </w:p>
    <w:p w14:paraId="5A858A2A" w14:textId="77777777" w:rsidR="003A70CC" w:rsidRDefault="00664571">
      <w:pPr>
        <w:pBdr>
          <w:top w:val="single" w:sz="0" w:space="3" w:color="FFFFFF"/>
        </w:pBdr>
        <w:sectPr w:rsidR="003A70CC">
          <w:type w:val="continuous"/>
          <w:pgSz w:w="12240" w:h="17760"/>
          <w:pgMar w:top="740" w:right="1380" w:bottom="1440" w:left="1440" w:header="720" w:footer="720" w:gutter="0"/>
          <w:cols w:space="720"/>
        </w:sectPr>
      </w:pPr>
      <w:r>
        <w:pict w14:anchorId="3FE49FA0">
          <v:group id="_x0000_s4706" style="width:470pt;height:208pt;mso-position-horizontal-relative:char;mso-position-vertical-relative:line" coordsize="9400,4160">
            <v:shape id="_x0000_s4713" style="position:absolute;width:9400;height:4160;mso-width-relative:margin;mso-height-relative:margin" coordsize="9400,4160" o:spt="100" adj="0,,0" path="">
              <v:stroke joinstyle="round"/>
              <v:imagedata r:id="rId494"/>
              <v:formulas/>
              <v:path o:connecttype="segments"/>
              <o:lock v:ext="edit" aspectratio="t"/>
            </v:shape>
            <v:shape id="_x0000_s4712" style="position:absolute;left:5340;top:200;width:3640;height:1000;mso-width-relative:margin;mso-height-relative:margin" coordsize="9400,4160" o:spt="100" adj="0,,0" path="" stroked="f">
              <v:stroke joinstyle="round"/>
              <v:formulas/>
              <v:path o:connecttype="segments"/>
              <o:lock v:ext="edit" aspectratio="t"/>
              <v:textbox inset="0,0,0,0">
                <w:txbxContent>
                  <w:p w14:paraId="510C65E0" w14:textId="77777777" w:rsidR="003A70CC" w:rsidRDefault="00FB74A8">
                    <w:pPr>
                      <w:spacing w:line="327" w:lineRule="exact"/>
                    </w:pPr>
                    <w:r>
                      <w:rPr>
                        <w:rFonts w:ascii="Times New Roman" w:eastAsia="宋体" w:hAnsi="宋体" w:cs="宋体"/>
                        <w:color w:val="000000"/>
                        <w:w w:val="98"/>
                        <w:sz w:val="20"/>
                      </w:rPr>
                      <w:t>在“视图”选项卡上，在“缩放”下拉菜单中，单击“放大</w:t>
                    </w:r>
                    <w:r>
                      <w:rPr>
                        <w:rFonts w:ascii="Times New Roman" w:eastAsia="宋体" w:hAnsi="宋体" w:cs="宋体"/>
                        <w:color w:val="000000"/>
                        <w:w w:val="98"/>
                        <w:sz w:val="20"/>
                      </w:rPr>
                      <w:t>/</w:t>
                    </w:r>
                    <w:r>
                      <w:rPr>
                        <w:rFonts w:ascii="Times New Roman" w:eastAsia="宋体" w:hAnsi="宋体" w:cs="宋体"/>
                        <w:color w:val="000000"/>
                        <w:w w:val="98"/>
                        <w:sz w:val="20"/>
                      </w:rPr>
                      <w:t>缩小”按钮，或单击“适合地图”。</w:t>
                    </w:r>
                  </w:p>
                </w:txbxContent>
              </v:textbox>
            </v:shape>
            <v:shape id="_x0000_s4711" style="position:absolute;left:300;top:1780;width:3700;height:1340;mso-width-relative:margin;mso-height-relative:margin" coordsize="9400,4160" o:spt="100" adj="0,,0" path="" stroked="f">
              <v:stroke joinstyle="round"/>
              <v:formulas/>
              <v:path o:connecttype="segments"/>
              <o:lock v:ext="edit" aspectratio="t"/>
              <v:textbox inset="0,0,0,0">
                <w:txbxContent>
                  <w:p w14:paraId="04FD6630" w14:textId="77777777" w:rsidR="003A70CC" w:rsidRDefault="00FB74A8">
                    <w:pPr>
                      <w:spacing w:line="330" w:lineRule="exact"/>
                      <w:jc w:val="left"/>
                    </w:pPr>
                    <w:r>
                      <w:rPr>
                        <w:rFonts w:ascii="Times New Roman" w:eastAsia="宋体" w:hAnsi="宋体" w:cs="宋体"/>
                        <w:color w:val="000000"/>
                        <w:sz w:val="20"/>
                      </w:rPr>
                      <w:t>在状态栏上，单击缩放级别按钮，在缩放对话框中单击数值，或在“百分比”框中输入数值，按“</w:t>
                    </w:r>
                    <w:r>
                      <w:rPr>
                        <w:rFonts w:ascii="Times New Roman" w:eastAsia="宋体" w:hAnsi="宋体" w:cs="宋体"/>
                        <w:color w:val="000000"/>
                        <w:sz w:val="20"/>
                      </w:rPr>
                      <w:t>enter</w:t>
                    </w:r>
                    <w:r>
                      <w:rPr>
                        <w:rFonts w:ascii="Times New Roman" w:eastAsia="宋体" w:hAnsi="宋体" w:cs="宋体"/>
                        <w:color w:val="000000"/>
                        <w:sz w:val="20"/>
                      </w:rPr>
                      <w:t>”。</w:t>
                    </w:r>
                  </w:p>
                </w:txbxContent>
              </v:textbox>
            </v:shape>
            <v:shape id="_x0000_s4710" style="position:absolute;left:4520;top:1480;width:320;height:400;mso-width-relative:margin;mso-height-relative:margin" coordsize="9400,4160" o:spt="100" adj="0,,0" path="" stroked="f">
              <v:stroke joinstyle="round"/>
              <v:formulas/>
              <v:path o:connecttype="segments"/>
              <o:lock v:ext="edit" aspectratio="t"/>
              <v:textbox inset="0,0,0,0">
                <w:txbxContent>
                  <w:p w14:paraId="7F6AC254" w14:textId="77777777" w:rsidR="003A70CC" w:rsidRDefault="00FB74A8">
                    <w:pPr>
                      <w:spacing w:line="280" w:lineRule="exact"/>
                      <w:jc w:val="left"/>
                    </w:pPr>
                    <w:r>
                      <w:rPr>
                        <w:rFonts w:ascii="Times New Roman" w:eastAsia="宋体" w:hAnsi="宋体" w:cs="宋体"/>
                        <w:color w:val="000000"/>
                        <w:w w:val="101"/>
                        <w:sz w:val="28"/>
                      </w:rPr>
                      <w:t>或</w:t>
                    </w:r>
                  </w:p>
                </w:txbxContent>
              </v:textbox>
            </v:shape>
            <v:shape id="_x0000_s4709" style="position:absolute;left:5340;top:1560;width:3800;height:1700;mso-width-relative:margin;mso-height-relative:margin" coordsize="9400,4160" o:spt="100" adj="0,,0" path="" stroked="f">
              <v:stroke joinstyle="round"/>
              <v:formulas/>
              <v:path o:connecttype="segments"/>
              <o:lock v:ext="edit" aspectratio="t"/>
              <v:textbox inset="0,0,0,0">
                <w:txbxContent>
                  <w:p w14:paraId="5C08DA77" w14:textId="77777777" w:rsidR="003A70CC" w:rsidRDefault="00FB74A8">
                    <w:pPr>
                      <w:spacing w:line="327" w:lineRule="exact"/>
                    </w:pPr>
                    <w:r>
                      <w:rPr>
                        <w:rFonts w:ascii="Times New Roman" w:eastAsia="宋体" w:hAnsi="宋体" w:cs="宋体"/>
                        <w:color w:val="000000"/>
                        <w:w w:val="102"/>
                        <w:sz w:val="20"/>
                      </w:rPr>
                      <w:t>使用滚轮鼠标的用户，按住鼠标右键或</w:t>
                    </w:r>
                    <w:r>
                      <w:rPr>
                        <w:rFonts w:ascii="Times New Roman" w:eastAsia="宋体" w:hAnsi="宋体" w:cs="宋体"/>
                        <w:color w:val="000000"/>
                        <w:w w:val="102"/>
                        <w:sz w:val="20"/>
                      </w:rPr>
                      <w:t>CTRL</w:t>
                    </w:r>
                    <w:r>
                      <w:rPr>
                        <w:rFonts w:ascii="Times New Roman" w:eastAsia="宋体" w:hAnsi="宋体" w:cs="宋体"/>
                        <w:color w:val="000000"/>
                        <w:w w:val="102"/>
                        <w:sz w:val="20"/>
                      </w:rPr>
                      <w:t>键，然后使用滚轮放大和缩小。</w:t>
                    </w:r>
                  </w:p>
                  <w:p w14:paraId="5AB1F320" w14:textId="77777777" w:rsidR="003A70CC" w:rsidRDefault="00FB74A8">
                    <w:pPr>
                      <w:spacing w:before="140" w:line="280" w:lineRule="exact"/>
                      <w:ind w:left="540"/>
                    </w:pPr>
                    <w:r>
                      <w:rPr>
                        <w:rFonts w:ascii="Times New Roman" w:eastAsia="宋体" w:hAnsi="宋体" w:cs="宋体"/>
                        <w:color w:val="000000"/>
                        <w:w w:val="102"/>
                        <w:sz w:val="18"/>
                      </w:rPr>
                      <w:t>按</w:t>
                    </w:r>
                    <w:r>
                      <w:rPr>
                        <w:rFonts w:ascii="Times New Roman" w:eastAsia="宋体" w:hAnsi="宋体" w:cs="宋体"/>
                        <w:color w:val="000000"/>
                        <w:w w:val="102"/>
                        <w:sz w:val="18"/>
                      </w:rPr>
                      <w:t>CTRL+F5</w:t>
                    </w:r>
                    <w:r>
                      <w:rPr>
                        <w:rFonts w:ascii="Times New Roman" w:eastAsia="宋体" w:hAnsi="宋体" w:cs="宋体"/>
                        <w:color w:val="000000"/>
                        <w:w w:val="102"/>
                        <w:sz w:val="18"/>
                      </w:rPr>
                      <w:t>将地图放到窗口中。按</w:t>
                    </w:r>
                    <w:r>
                      <w:rPr>
                        <w:rFonts w:ascii="Times New Roman" w:eastAsia="宋体" w:hAnsi="宋体" w:cs="宋体"/>
                        <w:color w:val="000000"/>
                        <w:w w:val="102"/>
                        <w:sz w:val="18"/>
                      </w:rPr>
                      <w:t>CTRL+0</w:t>
                    </w:r>
                    <w:r>
                      <w:rPr>
                        <w:rFonts w:ascii="Times New Roman" w:eastAsia="宋体" w:hAnsi="宋体" w:cs="宋体"/>
                        <w:color w:val="000000"/>
                        <w:w w:val="102"/>
                        <w:sz w:val="18"/>
                      </w:rPr>
                      <w:t>为</w:t>
                    </w:r>
                    <w:r>
                      <w:rPr>
                        <w:rFonts w:ascii="Times New Roman" w:eastAsia="宋体" w:hAnsi="宋体" w:cs="宋体"/>
                        <w:color w:val="000000"/>
                        <w:w w:val="102"/>
                        <w:sz w:val="18"/>
                      </w:rPr>
                      <w:t>100%</w:t>
                    </w:r>
                    <w:r>
                      <w:rPr>
                        <w:rFonts w:ascii="Times New Roman" w:eastAsia="宋体" w:hAnsi="宋体" w:cs="宋体"/>
                        <w:color w:val="000000"/>
                        <w:w w:val="102"/>
                        <w:sz w:val="18"/>
                      </w:rPr>
                      <w:t>变焦。</w:t>
                    </w:r>
                  </w:p>
                </w:txbxContent>
              </v:textbox>
            </v:shape>
            <v:shape id="_x0000_s4708" style="position:absolute;left:120;top:3520;width:6260;height:620;mso-width-relative:margin;mso-height-relative:margin" coordsize="9400,4160" o:spt="100" adj="0,,0" path="" stroked="f">
              <v:stroke joinstyle="round"/>
              <v:formulas/>
              <v:path o:connecttype="segments"/>
              <o:lock v:ext="edit" aspectratio="t"/>
              <v:textbox inset="0,0,0,0">
                <w:txbxContent>
                  <w:p w14:paraId="75603DA7" w14:textId="77777777" w:rsidR="003A70CC" w:rsidRDefault="00FB74A8">
                    <w:pPr>
                      <w:spacing w:line="149" w:lineRule="exact"/>
                      <w:ind w:left="300" w:right="5120"/>
                      <w:jc w:val="left"/>
                    </w:pPr>
                    <w:r>
                      <w:rPr>
                        <w:rFonts w:ascii="Times New Roman" w:eastAsia="宋体" w:hAnsi="宋体" w:cs="宋体"/>
                        <w:color w:val="E41B23"/>
                        <w:w w:val="96"/>
                        <w:sz w:val="18"/>
                      </w:rPr>
                      <w:t>阅读提示</w:t>
                    </w:r>
                  </w:p>
                  <w:p w14:paraId="082A31F9" w14:textId="77777777" w:rsidR="003A70CC" w:rsidRDefault="00FB74A8">
                    <w:pPr>
                      <w:spacing w:before="80" w:line="200" w:lineRule="exact"/>
                      <w:jc w:val="left"/>
                    </w:pPr>
                    <w:r>
                      <w:rPr>
                        <w:rFonts w:ascii="Times New Roman" w:eastAsia="宋体" w:hAnsi="宋体" w:cs="宋体"/>
                        <w:color w:val="000000"/>
                        <w:sz w:val="20"/>
                      </w:rPr>
                      <w:t>如果您的工作日程很长，请尝试使用迷你视图窗口。</w:t>
                    </w:r>
                  </w:p>
                </w:txbxContent>
              </v:textbox>
            </v:shape>
            <v:shape id="_x0000_s4707" style="position:absolute;left:360;top:20;width:3640;height:1360;mso-width-relative:margin;mso-height-relative:margin" coordsize="9400,4160" o:spt="100" adj="0,,0" path="" stroked="f">
              <v:stroke joinstyle="round"/>
              <v:formulas/>
              <v:path o:connecttype="segments"/>
              <o:lock v:ext="edit" aspectratio="t"/>
              <v:textbox inset="0,0,0,0">
                <w:txbxContent>
                  <w:p w14:paraId="06633AC7" w14:textId="77777777" w:rsidR="003A70CC" w:rsidRDefault="00FB74A8">
                    <w:pPr>
                      <w:spacing w:line="335" w:lineRule="exact"/>
                    </w:pPr>
                    <w:r>
                      <w:rPr>
                        <w:rFonts w:ascii="Times New Roman" w:eastAsia="宋体" w:hAnsi="宋体" w:cs="宋体"/>
                        <w:color w:val="000000"/>
                        <w:w w:val="99"/>
                        <w:sz w:val="20"/>
                      </w:rPr>
                      <w:t>在状态栏上将缩放因子滑块拖动到所需的放大级别，或单击“适合地图”以将整个地图适合到窗口中。</w:t>
                    </w:r>
                  </w:p>
                </w:txbxContent>
              </v:textbox>
            </v:shape>
            <w10:anchorlock/>
          </v:group>
        </w:pict>
      </w:r>
    </w:p>
    <w:p w14:paraId="5012430D" w14:textId="77777777" w:rsidR="003A70CC" w:rsidRDefault="00FB74A8">
      <w:pPr>
        <w:pBdr>
          <w:top w:val="single" w:sz="0" w:space="31" w:color="FFFFFF"/>
        </w:pBdr>
        <w:spacing w:before="380" w:line="200" w:lineRule="exact"/>
        <w:ind w:left="120" w:right="89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20"/>
        </w:rPr>
        <w:t>195</w:t>
      </w:r>
    </w:p>
    <w:p w14:paraId="67A322BC" w14:textId="77777777" w:rsidR="003A70CC" w:rsidRDefault="00FB74A8">
      <w:pPr>
        <w:pageBreakBefore/>
        <w:spacing w:line="200" w:lineRule="exact"/>
        <w:ind w:left="7920" w:right="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98"/>
          <w:sz w:val="20"/>
        </w:rPr>
        <w:lastRenderedPageBreak/>
        <w:t>使用地图</w:t>
      </w:r>
    </w:p>
    <w:p w14:paraId="78787E67" w14:textId="77777777" w:rsidR="003A70CC" w:rsidRDefault="00FB74A8">
      <w:pPr>
        <w:pBdr>
          <w:top w:val="single" w:sz="0" w:space="21" w:color="FFFFFF"/>
        </w:pBdr>
        <w:spacing w:line="210" w:lineRule="exact"/>
        <w:ind w:left="120" w:right="630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rPr>
        <w:t>设置时间表视图的日期范围</w:t>
      </w:r>
    </w:p>
    <w:p w14:paraId="41963C24" w14:textId="77777777" w:rsidR="003A70CC" w:rsidRDefault="00FB74A8">
      <w:pPr>
        <w:pBdr>
          <w:top w:val="single" w:sz="0" w:space="8" w:color="FFFFFF"/>
        </w:pBdr>
        <w:spacing w:line="200" w:lineRule="exact"/>
        <w:ind w:left="360" w:right="3160"/>
      </w:pPr>
      <w:r>
        <w:rPr>
          <w:rFonts w:ascii="Times New Roman" w:eastAsia="宋体" w:hAnsi="宋体" w:cs="宋体"/>
          <w:color w:val="000000"/>
          <w:w w:val="102"/>
          <w:sz w:val="20"/>
        </w:rPr>
        <w:t>1.</w:t>
      </w:r>
      <w:r>
        <w:rPr>
          <w:rFonts w:ascii="Times New Roman" w:eastAsia="宋体" w:hAnsi="宋体" w:cs="宋体"/>
          <w:color w:val="000000"/>
          <w:w w:val="102"/>
          <w:sz w:val="20"/>
        </w:rPr>
        <w:t>在“时间表视图”选项卡上，单击“查看工具”，单击“日期范围”。</w:t>
      </w:r>
    </w:p>
    <w:p w14:paraId="3B8DFB55" w14:textId="77777777" w:rsidR="003A70CC" w:rsidRDefault="00FB74A8">
      <w:pPr>
        <w:spacing w:before="60" w:line="320" w:lineRule="exact"/>
        <w:ind w:left="720" w:right="460" w:hanging="360"/>
      </w:pPr>
      <w:r>
        <w:rPr>
          <w:rFonts w:ascii="Times New Roman" w:eastAsia="宋体" w:hAnsi="宋体" w:cs="宋体"/>
          <w:color w:val="000000"/>
          <w:w w:val="103"/>
          <w:sz w:val="20"/>
        </w:rPr>
        <w:t>2.</w:t>
      </w:r>
      <w:r>
        <w:rPr>
          <w:rFonts w:ascii="Times New Roman" w:eastAsia="宋体" w:hAnsi="宋体" w:cs="宋体"/>
          <w:color w:val="000000"/>
          <w:w w:val="103"/>
          <w:sz w:val="20"/>
        </w:rPr>
        <w:t>在“日期范围”对话框中，单击“从日历”中的开始日期和“到日历”中的结束日期。</w:t>
      </w:r>
    </w:p>
    <w:p w14:paraId="50EFC5F1" w14:textId="77777777" w:rsidR="003A70CC" w:rsidRDefault="003A70CC">
      <w:pPr>
        <w:spacing w:line="14" w:lineRule="exact"/>
        <w:sectPr w:rsidR="003A70CC">
          <w:type w:val="continuous"/>
          <w:pgSz w:w="12240" w:h="17760"/>
          <w:pgMar w:top="740" w:right="1380" w:bottom="1440" w:left="1440" w:header="720" w:footer="720" w:gutter="0"/>
          <w:cols w:space="720"/>
        </w:sectPr>
      </w:pPr>
    </w:p>
    <w:p w14:paraId="19899521" w14:textId="77777777" w:rsidR="003A70CC" w:rsidRDefault="00FB74A8">
      <w:pPr>
        <w:pBdr>
          <w:top w:val="single" w:sz="0" w:space="11" w:color="FFFFFF"/>
        </w:pBdr>
        <w:spacing w:line="210" w:lineRule="exact"/>
        <w:ind w:left="120" w:right="6120"/>
        <w:jc w:val="left"/>
      </w:pPr>
      <w:r>
        <w:rPr>
          <w:rFonts w:ascii="Times New Roman" w:eastAsia="宋体" w:hAnsi="宋体" w:cs="宋体"/>
          <w:color w:val="3E4D53"/>
          <w:w w:val="98"/>
        </w:rPr>
        <w:t>设置“时间表”视图的时间尺度</w:t>
      </w:r>
    </w:p>
    <w:p w14:paraId="4E2AE004" w14:textId="77777777" w:rsidR="003A70CC" w:rsidRDefault="00FB74A8">
      <w:pPr>
        <w:spacing w:before="180" w:line="320" w:lineRule="exact"/>
        <w:ind w:left="100" w:right="220"/>
        <w:jc w:val="left"/>
      </w:pPr>
      <w:r>
        <w:rPr>
          <w:rFonts w:ascii="Times New Roman" w:eastAsia="宋体" w:hAnsi="宋体" w:cs="宋体"/>
          <w:color w:val="000000"/>
          <w:w w:val="102"/>
          <w:sz w:val="20"/>
        </w:rPr>
        <w:t>在“时间表视图”页签中，单击“查看工具”，打开“时间尺度”下拉菜单，选择时间尺度单位。</w:t>
      </w:r>
    </w:p>
    <w:p w14:paraId="5DE0C8CD" w14:textId="77777777" w:rsidR="003A70CC" w:rsidRDefault="00FB74A8">
      <w:pPr>
        <w:spacing w:before="240" w:line="210" w:lineRule="exact"/>
        <w:ind w:left="120" w:right="5740"/>
        <w:jc w:val="left"/>
      </w:pPr>
      <w:r>
        <w:rPr>
          <w:rFonts w:ascii="Times New Roman" w:eastAsia="宋体" w:hAnsi="宋体" w:cs="宋体"/>
          <w:color w:val="3E4D53"/>
          <w:w w:val="101"/>
        </w:rPr>
        <w:t>为计划外任务分配开始日期</w:t>
      </w:r>
    </w:p>
    <w:p w14:paraId="13844807" w14:textId="77777777" w:rsidR="003A70CC" w:rsidRDefault="00FB74A8">
      <w:pPr>
        <w:spacing w:before="180" w:line="200" w:lineRule="exact"/>
        <w:ind w:left="360" w:right="1120"/>
        <w:jc w:val="left"/>
      </w:pPr>
      <w:r>
        <w:rPr>
          <w:rFonts w:ascii="Times New Roman" w:eastAsia="宋体" w:hAnsi="宋体" w:cs="宋体"/>
          <w:color w:val="000000"/>
          <w:w w:val="101"/>
          <w:sz w:val="20"/>
        </w:rPr>
        <w:t>1.</w:t>
      </w:r>
      <w:r>
        <w:rPr>
          <w:rFonts w:ascii="Times New Roman" w:eastAsia="宋体" w:hAnsi="宋体" w:cs="宋体"/>
          <w:color w:val="000000"/>
          <w:w w:val="101"/>
          <w:sz w:val="20"/>
        </w:rPr>
        <w:t>在“时间表视图”选项卡上，单击“查看工具”，在“显示主题”组中单击“开始”。</w:t>
      </w:r>
    </w:p>
    <w:p w14:paraId="54CBE911" w14:textId="77777777" w:rsidR="003A70CC" w:rsidRDefault="00FB74A8">
      <w:pPr>
        <w:spacing w:before="60" w:line="410" w:lineRule="exact"/>
        <w:ind w:left="120" w:right="920" w:firstLine="240"/>
        <w:jc w:val="left"/>
      </w:pPr>
      <w:r>
        <w:rPr>
          <w:rFonts w:ascii="Times New Roman" w:eastAsia="宋体" w:hAnsi="宋体" w:cs="宋体"/>
          <w:color w:val="000000"/>
          <w:w w:val="102"/>
          <w:sz w:val="20"/>
        </w:rPr>
        <w:t>2.</w:t>
      </w:r>
      <w:r>
        <w:rPr>
          <w:rFonts w:ascii="Times New Roman" w:eastAsia="宋体" w:hAnsi="宋体" w:cs="宋体"/>
          <w:color w:val="000000"/>
          <w:w w:val="102"/>
          <w:sz w:val="20"/>
        </w:rPr>
        <w:t>将任务从“计划外”列拖动到希望启动任务的日期。</w:t>
      </w:r>
      <w:r>
        <w:rPr>
          <w:rFonts w:ascii="Times New Roman" w:eastAsia="宋体" w:hAnsi="宋体" w:cs="宋体"/>
          <w:color w:val="3E4D53"/>
          <w:w w:val="102"/>
        </w:rPr>
        <w:t>为未计划的任务指定截止日期</w:t>
      </w:r>
    </w:p>
    <w:p w14:paraId="2DB917AE" w14:textId="77777777" w:rsidR="003A70CC" w:rsidRDefault="00FB74A8">
      <w:pPr>
        <w:spacing w:before="180" w:line="200" w:lineRule="exact"/>
        <w:ind w:left="360" w:right="1160"/>
        <w:jc w:val="left"/>
      </w:pPr>
      <w:r>
        <w:rPr>
          <w:rFonts w:ascii="Times New Roman" w:eastAsia="宋体" w:hAnsi="宋体" w:cs="宋体"/>
          <w:color w:val="000000"/>
          <w:w w:val="101"/>
          <w:sz w:val="20"/>
        </w:rPr>
        <w:t>1.</w:t>
      </w:r>
      <w:r>
        <w:rPr>
          <w:rFonts w:ascii="Times New Roman" w:eastAsia="宋体" w:hAnsi="宋体" w:cs="宋体"/>
          <w:color w:val="000000"/>
          <w:w w:val="101"/>
          <w:sz w:val="20"/>
        </w:rPr>
        <w:t>在“时间表视图”选项卡上，单击“查看工具”，在“显示主题”组上，单击“</w:t>
      </w:r>
      <w:r>
        <w:rPr>
          <w:rFonts w:ascii="Times New Roman" w:eastAsia="宋体" w:hAnsi="宋体" w:cs="宋体"/>
          <w:color w:val="000000"/>
          <w:w w:val="101"/>
          <w:sz w:val="20"/>
        </w:rPr>
        <w:t>Due</w:t>
      </w:r>
      <w:r>
        <w:rPr>
          <w:rFonts w:ascii="Times New Roman" w:eastAsia="宋体" w:hAnsi="宋体" w:cs="宋体"/>
          <w:color w:val="000000"/>
          <w:w w:val="101"/>
          <w:sz w:val="20"/>
        </w:rPr>
        <w:t>”。</w:t>
      </w:r>
    </w:p>
    <w:p w14:paraId="30CE3445" w14:textId="77777777" w:rsidR="003A70CC" w:rsidRDefault="00FB74A8">
      <w:pPr>
        <w:spacing w:before="60" w:line="200" w:lineRule="exact"/>
        <w:ind w:left="360" w:right="7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3"/>
          <w:sz w:val="20"/>
        </w:rPr>
        <w:t>2.</w:t>
      </w:r>
      <w:r>
        <w:rPr>
          <w:rFonts w:ascii="Times New Roman" w:eastAsia="宋体" w:hAnsi="宋体" w:cs="宋体"/>
          <w:color w:val="000000"/>
          <w:w w:val="103"/>
          <w:sz w:val="20"/>
        </w:rPr>
        <w:t>将任务从“计划外”列拖动到希望任务到期的日期。</w:t>
      </w:r>
    </w:p>
    <w:p w14:paraId="71B80E89" w14:textId="77777777" w:rsidR="003A70CC" w:rsidRDefault="00FB74A8">
      <w:pPr>
        <w:pBdr>
          <w:top w:val="single" w:sz="0" w:space="11" w:color="FFFFFF"/>
        </w:pBdr>
        <w:spacing w:line="370" w:lineRule="exact"/>
        <w:ind w:left="360" w:right="7120" w:hanging="24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w w:val="98"/>
        </w:rPr>
        <w:t>将任务标记为完成</w:t>
      </w:r>
      <w:r>
        <w:rPr>
          <w:rFonts w:ascii="Times New Roman" w:eastAsia="宋体" w:hAnsi="宋体" w:cs="宋体"/>
          <w:color w:val="3E4D53"/>
          <w:w w:val="98"/>
        </w:rPr>
        <w:t>1</w:t>
      </w:r>
      <w:r>
        <w:rPr>
          <w:rFonts w:ascii="Times New Roman" w:eastAsia="宋体" w:hAnsi="宋体" w:cs="宋体"/>
          <w:color w:val="3E4D53"/>
          <w:w w:val="98"/>
        </w:rPr>
        <w:t>。</w:t>
      </w:r>
      <w:r>
        <w:rPr>
          <w:rFonts w:ascii="Times New Roman" w:eastAsia="宋体" w:hAnsi="宋体" w:cs="宋体"/>
          <w:color w:val="000000"/>
          <w:w w:val="98"/>
          <w:sz w:val="20"/>
        </w:rPr>
        <w:t>单击任务。</w:t>
      </w:r>
    </w:p>
    <w:p w14:paraId="3D1284F2" w14:textId="77777777" w:rsidR="003A70CC" w:rsidRDefault="00664571">
      <w:pPr>
        <w:pBdr>
          <w:top w:val="single" w:sz="0" w:space="1" w:color="FFFFFF"/>
        </w:pBdr>
        <w:ind w:left="360"/>
        <w:sectPr w:rsidR="003A70CC">
          <w:type w:val="continuous"/>
          <w:pgSz w:w="12240" w:h="17760"/>
          <w:pgMar w:top="740" w:right="1380" w:bottom="1440" w:left="1440" w:header="720" w:footer="720" w:gutter="0"/>
          <w:cols w:space="720"/>
        </w:sectPr>
      </w:pPr>
      <w:r>
        <w:pict w14:anchorId="01081317">
          <v:group id="_x0000_s4703" style="width:311pt;height:19pt;mso-position-horizontal-relative:char;mso-position-vertical-relative:line" coordsize="6220,380">
            <v:shape id="_x0000_s4705" style="position:absolute;top:80;width:6220;height:300;mso-width-relative:margin;mso-height-relative:margin" coordsize="6220,380" o:spt="100" adj="0,,0" path="" stroked="f">
              <v:stroke joinstyle="round"/>
              <v:formulas/>
              <v:path o:connecttype="segments"/>
              <o:lock v:ext="edit" aspectratio="t"/>
              <v:textbox inset="0,0,0,0">
                <w:txbxContent>
                  <w:p w14:paraId="544BFB4A" w14:textId="77777777" w:rsidR="003A70CC" w:rsidRDefault="00FB74A8">
                    <w:pPr>
                      <w:spacing w:line="200" w:lineRule="exact"/>
                      <w:jc w:val="left"/>
                    </w:pPr>
                    <w:r>
                      <w:rPr>
                        <w:rFonts w:ascii="Times New Roman" w:eastAsia="宋体" w:hAnsi="宋体" w:cs="宋体"/>
                        <w:color w:val="000000"/>
                        <w:w w:val="101"/>
                        <w:sz w:val="20"/>
                      </w:rPr>
                      <w:t>2.</w:t>
                    </w:r>
                    <w:r>
                      <w:rPr>
                        <w:rFonts w:ascii="Times New Roman" w:eastAsia="宋体" w:hAnsi="宋体" w:cs="宋体"/>
                        <w:color w:val="000000"/>
                        <w:w w:val="101"/>
                        <w:sz w:val="20"/>
                      </w:rPr>
                      <w:t>在</w:t>
                    </w:r>
                    <w:r>
                      <w:rPr>
                        <w:rFonts w:ascii="Times New Roman" w:eastAsia="宋体" w:hAnsi="宋体" w:cs="宋体"/>
                        <w:color w:val="000000"/>
                        <w:w w:val="101"/>
                        <w:sz w:val="20"/>
                      </w:rPr>
                      <w:t>Schedule View</w:t>
                    </w:r>
                    <w:r>
                      <w:rPr>
                        <w:rFonts w:ascii="Times New Roman" w:eastAsia="宋体" w:hAnsi="宋体" w:cs="宋体"/>
                        <w:color w:val="000000"/>
                        <w:w w:val="101"/>
                        <w:sz w:val="20"/>
                      </w:rPr>
                      <w:t>选项卡上，单击</w:t>
                    </w:r>
                    <w:r>
                      <w:rPr>
                        <w:rFonts w:ascii="Times New Roman" w:eastAsia="宋体" w:hAnsi="宋体" w:cs="宋体"/>
                        <w:color w:val="000000"/>
                        <w:w w:val="101"/>
                        <w:sz w:val="20"/>
                      </w:rPr>
                      <w:t>View Tools</w:t>
                    </w:r>
                    <w:r>
                      <w:rPr>
                        <w:rFonts w:ascii="Times New Roman" w:eastAsia="宋体" w:hAnsi="宋体" w:cs="宋体"/>
                        <w:color w:val="000000"/>
                        <w:w w:val="101"/>
                        <w:sz w:val="20"/>
                      </w:rPr>
                      <w:t>，单击</w:t>
                    </w:r>
                    <w:r>
                      <w:rPr>
                        <w:rFonts w:ascii="Times New Roman" w:eastAsia="宋体" w:hAnsi="宋体" w:cs="宋体"/>
                        <w:color w:val="000000"/>
                        <w:w w:val="101"/>
                        <w:sz w:val="20"/>
                      </w:rPr>
                      <w:t>Mark Done</w:t>
                    </w:r>
                    <w:r>
                      <w:rPr>
                        <w:rFonts w:ascii="Times New Roman" w:eastAsia="宋体" w:hAnsi="宋体" w:cs="宋体"/>
                        <w:color w:val="000000"/>
                        <w:w w:val="101"/>
                        <w:sz w:val="20"/>
                      </w:rPr>
                      <w:t>。</w:t>
                    </w:r>
                  </w:p>
                </w:txbxContent>
              </v:textbox>
            </v:shape>
            <v:shape id="_x0000_s4704" style="position:absolute;left:5780;width:400;height:300;mso-width-relative:margin;mso-height-relative:margin" coordsize="6220,380" o:spt="100" adj="0,,0" path="">
              <v:stroke joinstyle="round"/>
              <v:imagedata r:id="rId495"/>
              <v:formulas/>
              <v:path o:connecttype="segments"/>
              <o:lock v:ext="edit" aspectratio="t"/>
            </v:shape>
            <w10:anchorlock/>
          </v:group>
        </w:pict>
      </w:r>
    </w:p>
    <w:p w14:paraId="0A831667" w14:textId="77777777" w:rsidR="003A70CC" w:rsidRDefault="00FB74A8">
      <w:pPr>
        <w:pBdr>
          <w:top w:val="single" w:sz="0" w:space="19" w:color="FFFFFF"/>
        </w:pBdr>
        <w:spacing w:line="210" w:lineRule="exact"/>
        <w:ind w:right="71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1"/>
        </w:rPr>
        <w:t>定制时间表视图</w:t>
      </w:r>
    </w:p>
    <w:p w14:paraId="61FF22C4" w14:textId="77777777" w:rsidR="003A70CC" w:rsidRDefault="00FB74A8">
      <w:pPr>
        <w:pBdr>
          <w:top w:val="single" w:sz="0" w:space="12" w:color="FFFFFF"/>
        </w:pBdr>
        <w:spacing w:line="210" w:lineRule="exact"/>
        <w:ind w:left="100" w:right="7380"/>
        <w:jc w:val="left"/>
      </w:pPr>
      <w:r>
        <w:rPr>
          <w:rFonts w:ascii="Times New Roman" w:eastAsia="宋体" w:hAnsi="宋体" w:cs="宋体"/>
          <w:color w:val="000000"/>
          <w:w w:val="98"/>
        </w:rPr>
        <w:t>重命名视图标题</w:t>
      </w:r>
    </w:p>
    <w:p w14:paraId="13E59FA2" w14:textId="77777777" w:rsidR="003A70CC" w:rsidRDefault="00FB74A8">
      <w:pPr>
        <w:spacing w:before="80" w:line="320" w:lineRule="exact"/>
        <w:ind w:left="820" w:right="3700" w:hanging="340"/>
        <w:jc w:val="left"/>
      </w:pPr>
      <w:r>
        <w:rPr>
          <w:rFonts w:ascii="Times New Roman" w:eastAsia="宋体" w:hAnsi="宋体" w:cs="宋体"/>
          <w:color w:val="000000"/>
          <w:w w:val="99"/>
          <w:sz w:val="20"/>
        </w:rPr>
        <w:t>1.</w:t>
      </w:r>
      <w:r>
        <w:rPr>
          <w:rFonts w:ascii="Times New Roman" w:eastAsia="宋体" w:hAnsi="宋体" w:cs="宋体"/>
          <w:color w:val="000000"/>
          <w:w w:val="99"/>
          <w:sz w:val="20"/>
        </w:rPr>
        <w:t>右键单击视图标题，然后单击</w:t>
      </w:r>
      <w:r>
        <w:rPr>
          <w:rFonts w:ascii="Times New Roman" w:eastAsia="宋体" w:hAnsi="宋体" w:cs="宋体"/>
          <w:color w:val="000000"/>
          <w:w w:val="99"/>
          <w:sz w:val="20"/>
        </w:rPr>
        <w:t>Edit title</w:t>
      </w:r>
      <w:r>
        <w:rPr>
          <w:rFonts w:ascii="Times New Roman" w:eastAsia="宋体" w:hAnsi="宋体" w:cs="宋体"/>
          <w:color w:val="000000"/>
          <w:w w:val="99"/>
          <w:sz w:val="20"/>
        </w:rPr>
        <w:t>。默认情况下，标题是地图中心主题中的文本。</w:t>
      </w:r>
    </w:p>
    <w:p w14:paraId="6B29C8F0" w14:textId="77777777" w:rsidR="003A70CC" w:rsidRDefault="00FB74A8">
      <w:pPr>
        <w:spacing w:before="60" w:line="200" w:lineRule="exact"/>
        <w:ind w:left="480" w:right="49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sz w:val="20"/>
        </w:rPr>
        <w:t>2.</w:t>
      </w:r>
      <w:r>
        <w:rPr>
          <w:rFonts w:ascii="Times New Roman" w:eastAsia="宋体" w:hAnsi="宋体" w:cs="宋体"/>
          <w:color w:val="000000"/>
          <w:sz w:val="20"/>
        </w:rPr>
        <w:t>在框中键入一个新标题，然后单击</w:t>
      </w:r>
      <w:r>
        <w:rPr>
          <w:rFonts w:ascii="Times New Roman" w:eastAsia="宋体" w:hAnsi="宋体" w:cs="宋体"/>
          <w:color w:val="000000"/>
          <w:sz w:val="20"/>
        </w:rPr>
        <w:t>OK</w:t>
      </w:r>
      <w:r>
        <w:rPr>
          <w:rFonts w:ascii="Times New Roman" w:eastAsia="宋体" w:hAnsi="宋体" w:cs="宋体"/>
          <w:color w:val="000000"/>
          <w:sz w:val="20"/>
        </w:rPr>
        <w:t>。</w:t>
      </w:r>
    </w:p>
    <w:p w14:paraId="3D0E9D24" w14:textId="77777777" w:rsidR="003A70CC" w:rsidRDefault="00664571">
      <w:pPr>
        <w:pBdr>
          <w:top w:val="single" w:sz="0" w:space="2" w:color="FFFFFF"/>
        </w:pBdr>
        <w:ind w:left="100"/>
        <w:sectPr w:rsidR="003A70CC">
          <w:type w:val="continuous"/>
          <w:pgSz w:w="12240" w:h="17760"/>
          <w:pgMar w:top="740" w:right="1380" w:bottom="1440" w:left="1440" w:header="720" w:footer="720" w:gutter="0"/>
          <w:cols w:space="720"/>
        </w:sectPr>
      </w:pPr>
      <w:r>
        <w:pict w14:anchorId="49A964BF">
          <v:group id="_x0000_s4700" style="width:465pt;height:34pt;mso-position-horizontal-relative:char;mso-position-vertical-relative:line" coordsize="9300,680">
            <v:shape id="_x0000_s4702" style="position:absolute;width:9300;height:680;mso-width-relative:margin;mso-height-relative:margin" coordsize="9300,680" o:spt="100" adj="0,,0" path="">
              <v:stroke joinstyle="round"/>
              <v:imagedata r:id="rId496"/>
              <v:formulas/>
              <v:path o:connecttype="segments"/>
              <o:lock v:ext="edit" aspectratio="t"/>
            </v:shape>
            <v:shape id="_x0000_s4701" style="position:absolute;left:20;top:40;width:5680;height:620;mso-width-relative:margin;mso-height-relative:margin" coordsize="9300,680" o:spt="100" adj="0,,0" path="" stroked="f">
              <v:stroke joinstyle="round"/>
              <v:formulas/>
              <v:path o:connecttype="segments"/>
              <o:lock v:ext="edit" aspectratio="t"/>
              <v:textbox inset="0,0,0,0">
                <w:txbxContent>
                  <w:p w14:paraId="105D2C42" w14:textId="77777777" w:rsidR="003A70CC" w:rsidRDefault="00FB74A8">
                    <w:pPr>
                      <w:spacing w:line="149" w:lineRule="exact"/>
                      <w:ind w:left="300" w:right="4540"/>
                      <w:jc w:val="left"/>
                    </w:pPr>
                    <w:r>
                      <w:rPr>
                        <w:rFonts w:ascii="Times New Roman" w:eastAsia="宋体" w:hAnsi="宋体" w:cs="宋体"/>
                        <w:color w:val="E41B23"/>
                        <w:w w:val="96"/>
                        <w:sz w:val="18"/>
                      </w:rPr>
                      <w:t>阅读提示</w:t>
                    </w:r>
                  </w:p>
                  <w:p w14:paraId="617795B3" w14:textId="77777777" w:rsidR="003A70CC" w:rsidRDefault="00FB74A8">
                    <w:pPr>
                      <w:spacing w:before="80" w:line="200" w:lineRule="exact"/>
                      <w:jc w:val="left"/>
                    </w:pPr>
                    <w:r>
                      <w:rPr>
                        <w:rFonts w:ascii="Times New Roman" w:eastAsia="宋体" w:hAnsi="宋体" w:cs="宋体"/>
                        <w:color w:val="000000"/>
                        <w:sz w:val="20"/>
                      </w:rPr>
                      <w:t>您可以通过右键单击并选择</w:t>
                    </w:r>
                    <w:r>
                      <w:rPr>
                        <w:rFonts w:ascii="Times New Roman" w:eastAsia="宋体" w:hAnsi="宋体" w:cs="宋体"/>
                        <w:color w:val="000000"/>
                        <w:sz w:val="20"/>
                      </w:rPr>
                      <w:t>hide</w:t>
                    </w:r>
                    <w:r>
                      <w:rPr>
                        <w:rFonts w:ascii="Times New Roman" w:eastAsia="宋体" w:hAnsi="宋体" w:cs="宋体"/>
                        <w:color w:val="000000"/>
                        <w:sz w:val="20"/>
                      </w:rPr>
                      <w:t>来隐藏视图标题。</w:t>
                    </w:r>
                  </w:p>
                </w:txbxContent>
              </v:textbox>
            </v:shape>
            <w10:anchorlock/>
          </v:group>
        </w:pict>
      </w:r>
    </w:p>
    <w:p w14:paraId="74AF54F4" w14:textId="77777777" w:rsidR="003A70CC" w:rsidRDefault="00FB74A8">
      <w:pPr>
        <w:pBdr>
          <w:top w:val="single" w:sz="0" w:space="10" w:color="FFFFFF"/>
        </w:pBdr>
        <w:spacing w:line="210" w:lineRule="exact"/>
        <w:ind w:left="120" w:right="6700"/>
        <w:jc w:val="left"/>
      </w:pPr>
      <w:r>
        <w:rPr>
          <w:rFonts w:ascii="Times New Roman" w:eastAsia="宋体" w:hAnsi="宋体" w:cs="宋体"/>
          <w:color w:val="000000"/>
          <w:w w:val="96"/>
        </w:rPr>
        <w:t>显示或隐藏主题格式</w:t>
      </w:r>
    </w:p>
    <w:p w14:paraId="055AFD8B" w14:textId="77777777" w:rsidR="003A70CC" w:rsidRDefault="00FB74A8">
      <w:pPr>
        <w:spacing w:before="80" w:line="200" w:lineRule="exact"/>
        <w:ind w:left="360" w:right="4780"/>
        <w:jc w:val="left"/>
      </w:pPr>
      <w:r>
        <w:rPr>
          <w:rFonts w:ascii="Times New Roman" w:eastAsia="宋体" w:hAnsi="宋体" w:cs="宋体"/>
          <w:color w:val="000000"/>
          <w:w w:val="102"/>
          <w:sz w:val="20"/>
        </w:rPr>
        <w:t>1.</w:t>
      </w:r>
      <w:r>
        <w:rPr>
          <w:rFonts w:ascii="Times New Roman" w:eastAsia="宋体" w:hAnsi="宋体" w:cs="宋体"/>
          <w:color w:val="000000"/>
          <w:w w:val="102"/>
          <w:sz w:val="20"/>
        </w:rPr>
        <w:t>在</w:t>
      </w:r>
      <w:r>
        <w:rPr>
          <w:rFonts w:ascii="Times New Roman" w:eastAsia="宋体" w:hAnsi="宋体" w:cs="宋体"/>
          <w:color w:val="000000"/>
          <w:w w:val="102"/>
          <w:sz w:val="20"/>
        </w:rPr>
        <w:t>Schedule View</w:t>
      </w:r>
      <w:r>
        <w:rPr>
          <w:rFonts w:ascii="Times New Roman" w:eastAsia="宋体" w:hAnsi="宋体" w:cs="宋体"/>
          <w:color w:val="000000"/>
          <w:w w:val="102"/>
          <w:sz w:val="20"/>
        </w:rPr>
        <w:t>选项卡上，单击</w:t>
      </w:r>
      <w:r>
        <w:rPr>
          <w:rFonts w:ascii="Times New Roman" w:eastAsia="宋体" w:hAnsi="宋体" w:cs="宋体"/>
          <w:color w:val="000000"/>
          <w:w w:val="102"/>
          <w:sz w:val="20"/>
        </w:rPr>
        <w:t>View Tools</w:t>
      </w:r>
      <w:r>
        <w:rPr>
          <w:rFonts w:ascii="Times New Roman" w:eastAsia="宋体" w:hAnsi="宋体" w:cs="宋体"/>
          <w:color w:val="000000"/>
          <w:w w:val="102"/>
          <w:sz w:val="20"/>
        </w:rPr>
        <w:t>。</w:t>
      </w:r>
    </w:p>
    <w:p w14:paraId="0EBD7C5D" w14:textId="77777777" w:rsidR="003A70CC" w:rsidRDefault="00FB74A8">
      <w:pPr>
        <w:spacing w:before="80" w:line="310" w:lineRule="exact"/>
        <w:ind w:left="720" w:right="180" w:hanging="360"/>
        <w:jc w:val="left"/>
      </w:pPr>
      <w:r>
        <w:rPr>
          <w:rFonts w:ascii="Times New Roman" w:eastAsia="宋体" w:hAnsi="宋体" w:cs="宋体"/>
          <w:color w:val="000000"/>
          <w:w w:val="103"/>
          <w:sz w:val="20"/>
        </w:rPr>
        <w:t>2.</w:t>
      </w:r>
      <w:r>
        <w:rPr>
          <w:rFonts w:ascii="Times New Roman" w:eastAsia="宋体" w:hAnsi="宋体" w:cs="宋体"/>
          <w:color w:val="000000"/>
          <w:w w:val="103"/>
          <w:sz w:val="20"/>
        </w:rPr>
        <w:t>在“主题格式”组中，单击“隐藏”可隐藏主题格式，如形状和字体，并改用标准格式。</w:t>
      </w:r>
    </w:p>
    <w:p w14:paraId="1658BE79" w14:textId="77777777" w:rsidR="003A70CC" w:rsidRDefault="00FB74A8">
      <w:pPr>
        <w:spacing w:before="80" w:line="200" w:lineRule="exact"/>
        <w:ind w:left="720" w:right="402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1"/>
          <w:sz w:val="20"/>
        </w:rPr>
        <w:t>您可以通过单击“显示”重新激活主题格式。</w:t>
      </w:r>
    </w:p>
    <w:p w14:paraId="658FF4C2" w14:textId="77777777" w:rsidR="003A70CC" w:rsidRDefault="00FB74A8">
      <w:pPr>
        <w:pBdr>
          <w:top w:val="single" w:sz="0" w:space="11" w:color="FFFFFF"/>
        </w:pBdr>
        <w:spacing w:line="210" w:lineRule="exact"/>
        <w:ind w:left="120" w:right="79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rPr>
        <w:t>显示小主题</w:t>
      </w:r>
    </w:p>
    <w:p w14:paraId="5EAD9748" w14:textId="77777777" w:rsidR="003A70CC" w:rsidRDefault="00FB74A8">
      <w:pPr>
        <w:pBdr>
          <w:top w:val="single" w:sz="0" w:space="3" w:color="FFFFFF"/>
        </w:pBdr>
        <w:spacing w:line="200" w:lineRule="exact"/>
        <w:ind w:left="360" w:right="45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3"/>
          <w:sz w:val="20"/>
        </w:rPr>
        <w:t>1.</w:t>
      </w:r>
      <w:r>
        <w:rPr>
          <w:rFonts w:ascii="Times New Roman" w:eastAsia="宋体" w:hAnsi="宋体" w:cs="宋体"/>
          <w:color w:val="000000"/>
          <w:w w:val="103"/>
          <w:sz w:val="20"/>
        </w:rPr>
        <w:t>在“时间表视图”选项卡上，单击“更多选项”。</w:t>
      </w:r>
    </w:p>
    <w:p w14:paraId="44919912" w14:textId="77777777" w:rsidR="003A70CC" w:rsidRDefault="00FB74A8">
      <w:pPr>
        <w:pBdr>
          <w:top w:val="single" w:sz="0" w:space="31" w:color="FFFFFF"/>
        </w:pBdr>
        <w:spacing w:before="80" w:line="200" w:lineRule="exact"/>
        <w:ind w:left="9020" w:right="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20"/>
        </w:rPr>
        <w:t>196</w:t>
      </w:r>
    </w:p>
    <w:p w14:paraId="20AA214E" w14:textId="714DB13F" w:rsidR="003A70CC" w:rsidRDefault="00C368D6">
      <w:pPr>
        <w:pageBreakBefore/>
        <w:spacing w:line="200" w:lineRule="exact"/>
        <w:ind w:right="5640"/>
        <w:jc w:val="left"/>
        <w:sectPr w:rsidR="003A70CC">
          <w:type w:val="continuous"/>
          <w:pgSz w:w="12240" w:h="17760"/>
          <w:pgMar w:top="740" w:right="2740" w:bottom="1440" w:left="15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39CC780A" w14:textId="77777777" w:rsidR="003A70CC" w:rsidRDefault="00FB74A8">
      <w:pPr>
        <w:pBdr>
          <w:top w:val="single" w:sz="0" w:space="21" w:color="FFFFFF"/>
        </w:pBdr>
        <w:spacing w:line="200" w:lineRule="exact"/>
        <w:ind w:left="240" w:right="4060"/>
        <w:jc w:val="left"/>
        <w:sectPr w:rsidR="003A70CC">
          <w:type w:val="continuous"/>
          <w:pgSz w:w="12240" w:h="17760"/>
          <w:pgMar w:top="740" w:right="2740" w:bottom="1440" w:left="1560" w:header="720" w:footer="720" w:gutter="0"/>
          <w:cols w:space="720"/>
        </w:sectPr>
      </w:pPr>
      <w:r>
        <w:rPr>
          <w:rFonts w:ascii="Times New Roman" w:eastAsia="宋体" w:hAnsi="宋体" w:cs="宋体"/>
          <w:color w:val="000000"/>
          <w:w w:val="105"/>
          <w:sz w:val="20"/>
        </w:rPr>
        <w:t>2.</w:t>
      </w:r>
      <w:r>
        <w:rPr>
          <w:rFonts w:ascii="Times New Roman" w:eastAsia="宋体" w:hAnsi="宋体" w:cs="宋体"/>
          <w:color w:val="000000"/>
          <w:w w:val="105"/>
          <w:sz w:val="20"/>
        </w:rPr>
        <w:t>选中“显示子主题”图标框。</w:t>
      </w:r>
    </w:p>
    <w:p w14:paraId="7425F524" w14:textId="77777777" w:rsidR="003A70CC" w:rsidRDefault="00FB74A8">
      <w:pPr>
        <w:pBdr>
          <w:top w:val="single" w:sz="0" w:space="12" w:color="FFFFFF"/>
        </w:pBdr>
        <w:spacing w:line="210" w:lineRule="exact"/>
        <w:ind w:right="5600"/>
        <w:jc w:val="left"/>
        <w:sectPr w:rsidR="003A70CC">
          <w:type w:val="continuous"/>
          <w:pgSz w:w="12240" w:h="17760"/>
          <w:pgMar w:top="740" w:right="2740" w:bottom="1440" w:left="1560" w:header="720" w:footer="720" w:gutter="0"/>
          <w:cols w:space="720"/>
        </w:sectPr>
      </w:pPr>
      <w:r>
        <w:rPr>
          <w:rFonts w:ascii="Times New Roman" w:eastAsia="宋体" w:hAnsi="宋体" w:cs="宋体"/>
          <w:color w:val="000000"/>
          <w:w w:val="99"/>
        </w:rPr>
        <w:t>隐藏部分日程安排</w:t>
      </w:r>
    </w:p>
    <w:p w14:paraId="6F3A5A4A" w14:textId="77777777" w:rsidR="003A70CC" w:rsidRDefault="00FB74A8">
      <w:pPr>
        <w:pBdr>
          <w:top w:val="single" w:sz="0" w:space="3" w:color="FFFFFF"/>
        </w:pBdr>
        <w:spacing w:line="200" w:lineRule="exact"/>
        <w:ind w:left="240" w:right="3200"/>
        <w:jc w:val="left"/>
      </w:pPr>
      <w:r>
        <w:rPr>
          <w:rFonts w:ascii="Times New Roman" w:eastAsia="宋体" w:hAnsi="宋体" w:cs="宋体"/>
          <w:color w:val="000000"/>
          <w:w w:val="103"/>
          <w:sz w:val="20"/>
        </w:rPr>
        <w:t>1.</w:t>
      </w:r>
      <w:r>
        <w:rPr>
          <w:rFonts w:ascii="Times New Roman" w:eastAsia="宋体" w:hAnsi="宋体" w:cs="宋体"/>
          <w:color w:val="000000"/>
          <w:w w:val="103"/>
          <w:sz w:val="20"/>
        </w:rPr>
        <w:t>在“时间表视图”选项卡上，单击“更多选项”。</w:t>
      </w:r>
    </w:p>
    <w:p w14:paraId="2CA6BE99" w14:textId="77777777" w:rsidR="003A70CC" w:rsidRDefault="00FB74A8">
      <w:pPr>
        <w:spacing w:before="60" w:line="200" w:lineRule="exact"/>
        <w:ind w:left="240" w:right="5240"/>
        <w:jc w:val="left"/>
      </w:pPr>
      <w:r>
        <w:rPr>
          <w:rFonts w:ascii="Times New Roman" w:eastAsia="宋体" w:hAnsi="宋体" w:cs="宋体"/>
          <w:color w:val="000000"/>
          <w:sz w:val="20"/>
        </w:rPr>
        <w:t>2.</w:t>
      </w:r>
      <w:r>
        <w:rPr>
          <w:rFonts w:ascii="Times New Roman" w:eastAsia="宋体" w:hAnsi="宋体" w:cs="宋体"/>
          <w:color w:val="000000"/>
          <w:sz w:val="20"/>
        </w:rPr>
        <w:t>做以下任何一件事</w:t>
      </w:r>
      <w:r>
        <w:rPr>
          <w:rFonts w:ascii="Times New Roman" w:eastAsia="宋体" w:hAnsi="宋体" w:cs="宋体"/>
          <w:color w:val="000000"/>
          <w:sz w:val="20"/>
        </w:rPr>
        <w:t>:</w:t>
      </w:r>
    </w:p>
    <w:p w14:paraId="13EAB4D9" w14:textId="77777777" w:rsidR="003A70CC" w:rsidRDefault="00FB74A8">
      <w:pPr>
        <w:spacing w:before="80" w:line="200" w:lineRule="exact"/>
        <w:ind w:left="600" w:right="3300"/>
        <w:jc w:val="left"/>
      </w:pPr>
      <w:r>
        <w:rPr>
          <w:rFonts w:ascii="Times New Roman" w:eastAsia="宋体" w:hAnsi="宋体" w:cs="宋体"/>
          <w:color w:val="000000"/>
          <w:w w:val="102"/>
          <w:sz w:val="20"/>
        </w:rPr>
        <w:t>•勾选隐藏主题的开始和结束日期。</w:t>
      </w:r>
    </w:p>
    <w:p w14:paraId="2E28A454" w14:textId="77777777" w:rsidR="003A70CC" w:rsidRDefault="00FB74A8">
      <w:pPr>
        <w:spacing w:before="60" w:line="200" w:lineRule="exact"/>
        <w:ind w:left="600" w:right="4140"/>
        <w:jc w:val="left"/>
      </w:pPr>
      <w:r>
        <w:rPr>
          <w:rFonts w:ascii="Times New Roman" w:eastAsia="宋体" w:hAnsi="宋体" w:cs="宋体"/>
          <w:color w:val="000000"/>
          <w:w w:val="103"/>
          <w:sz w:val="20"/>
        </w:rPr>
        <w:t>•勾选“隐藏非工作日”。</w:t>
      </w:r>
    </w:p>
    <w:p w14:paraId="6834E688" w14:textId="77777777" w:rsidR="003A70CC" w:rsidRDefault="00FB74A8">
      <w:pPr>
        <w:spacing w:before="60" w:line="200" w:lineRule="exact"/>
        <w:ind w:left="600" w:right="2820"/>
        <w:jc w:val="left"/>
        <w:sectPr w:rsidR="003A70CC">
          <w:type w:val="continuous"/>
          <w:pgSz w:w="12240" w:h="17760"/>
          <w:pgMar w:top="740" w:right="2740" w:bottom="1440" w:left="1560" w:header="720" w:footer="720" w:gutter="0"/>
          <w:cols w:space="720"/>
        </w:sectPr>
      </w:pPr>
      <w:r>
        <w:rPr>
          <w:rFonts w:ascii="Times New Roman" w:eastAsia="宋体" w:hAnsi="宋体" w:cs="宋体"/>
          <w:color w:val="000000"/>
          <w:w w:val="104"/>
          <w:sz w:val="20"/>
        </w:rPr>
        <w:t>•检查隐藏列与没有计划。</w:t>
      </w:r>
    </w:p>
    <w:p w14:paraId="507CDC34" w14:textId="77777777" w:rsidR="003A70CC" w:rsidRDefault="00FB74A8">
      <w:pPr>
        <w:pBdr>
          <w:top w:val="single" w:sz="0" w:space="12" w:color="FFFFFF"/>
        </w:pBdr>
        <w:spacing w:line="210" w:lineRule="exact"/>
        <w:ind w:right="5720"/>
        <w:jc w:val="left"/>
      </w:pPr>
      <w:r>
        <w:rPr>
          <w:rFonts w:ascii="Times New Roman" w:eastAsia="宋体" w:hAnsi="宋体" w:cs="宋体"/>
          <w:color w:val="000000"/>
        </w:rPr>
        <w:t>设置日历位置</w:t>
      </w:r>
    </w:p>
    <w:p w14:paraId="611886D6" w14:textId="77777777" w:rsidR="003A70CC" w:rsidRDefault="00FB74A8">
      <w:pPr>
        <w:spacing w:before="80" w:line="200" w:lineRule="exact"/>
        <w:ind w:left="240" w:right="3200"/>
        <w:jc w:val="left"/>
      </w:pPr>
      <w:r>
        <w:rPr>
          <w:rFonts w:ascii="Times New Roman" w:eastAsia="宋体" w:hAnsi="宋体" w:cs="宋体"/>
          <w:color w:val="000000"/>
          <w:w w:val="103"/>
          <w:sz w:val="20"/>
        </w:rPr>
        <w:t>1.</w:t>
      </w:r>
      <w:r>
        <w:rPr>
          <w:rFonts w:ascii="Times New Roman" w:eastAsia="宋体" w:hAnsi="宋体" w:cs="宋体"/>
          <w:color w:val="000000"/>
          <w:w w:val="103"/>
          <w:sz w:val="20"/>
        </w:rPr>
        <w:t>在“时间表视图”选项卡上，单击“更多选项”。</w:t>
      </w:r>
    </w:p>
    <w:p w14:paraId="04F9B8AE" w14:textId="77777777" w:rsidR="003A70CC" w:rsidRDefault="00FB74A8">
      <w:pPr>
        <w:spacing w:before="60" w:line="200" w:lineRule="exact"/>
        <w:ind w:left="240" w:right="1360"/>
        <w:jc w:val="left"/>
        <w:sectPr w:rsidR="003A70CC">
          <w:type w:val="continuous"/>
          <w:pgSz w:w="12240" w:h="17760"/>
          <w:pgMar w:top="740" w:right="2740" w:bottom="1440" w:left="1560" w:header="720" w:footer="720" w:gutter="0"/>
          <w:cols w:space="720"/>
        </w:sectPr>
      </w:pPr>
      <w:r>
        <w:rPr>
          <w:rFonts w:ascii="Times New Roman" w:eastAsia="宋体" w:hAnsi="宋体" w:cs="宋体"/>
          <w:color w:val="000000"/>
          <w:w w:val="104"/>
          <w:sz w:val="20"/>
        </w:rPr>
        <w:t>2.</w:t>
      </w:r>
      <w:r>
        <w:rPr>
          <w:rFonts w:ascii="Times New Roman" w:eastAsia="宋体" w:hAnsi="宋体" w:cs="宋体"/>
          <w:color w:val="000000"/>
          <w:w w:val="104"/>
          <w:sz w:val="20"/>
        </w:rPr>
        <w:t>单击“日历位置”下拉菜单，选择“底部”或“顶部”。</w:t>
      </w:r>
    </w:p>
    <w:p w14:paraId="7B2EA521" w14:textId="77777777" w:rsidR="003A70CC" w:rsidRDefault="00FB74A8">
      <w:pPr>
        <w:pBdr>
          <w:top w:val="single" w:sz="0" w:space="12" w:color="FFFFFF"/>
        </w:pBdr>
        <w:spacing w:line="210" w:lineRule="exact"/>
        <w:ind w:right="5660"/>
        <w:jc w:val="left"/>
      </w:pPr>
      <w:r>
        <w:rPr>
          <w:rFonts w:ascii="Times New Roman" w:eastAsia="宋体" w:hAnsi="宋体" w:cs="宋体"/>
          <w:color w:val="000000"/>
        </w:rPr>
        <w:t>设置主题如何排序</w:t>
      </w:r>
    </w:p>
    <w:p w14:paraId="4781CC7D" w14:textId="77777777" w:rsidR="003A70CC" w:rsidRDefault="00FB74A8">
      <w:pPr>
        <w:spacing w:before="80" w:line="200" w:lineRule="exact"/>
        <w:ind w:left="240" w:right="3360"/>
        <w:jc w:val="left"/>
      </w:pPr>
      <w:r>
        <w:rPr>
          <w:rFonts w:ascii="Times New Roman" w:eastAsia="宋体" w:hAnsi="宋体" w:cs="宋体"/>
          <w:color w:val="000000"/>
          <w:w w:val="102"/>
          <w:sz w:val="20"/>
        </w:rPr>
        <w:t>1.</w:t>
      </w:r>
      <w:r>
        <w:rPr>
          <w:rFonts w:ascii="Times New Roman" w:eastAsia="宋体" w:hAnsi="宋体" w:cs="宋体"/>
          <w:color w:val="000000"/>
          <w:w w:val="102"/>
          <w:sz w:val="20"/>
        </w:rPr>
        <w:t>在</w:t>
      </w:r>
      <w:r>
        <w:rPr>
          <w:rFonts w:ascii="Times New Roman" w:eastAsia="宋体" w:hAnsi="宋体" w:cs="宋体"/>
          <w:color w:val="000000"/>
          <w:w w:val="102"/>
          <w:sz w:val="20"/>
        </w:rPr>
        <w:t>Schedule View</w:t>
      </w:r>
      <w:r>
        <w:rPr>
          <w:rFonts w:ascii="Times New Roman" w:eastAsia="宋体" w:hAnsi="宋体" w:cs="宋体"/>
          <w:color w:val="000000"/>
          <w:w w:val="102"/>
          <w:sz w:val="20"/>
        </w:rPr>
        <w:t>选项卡上，单击</w:t>
      </w:r>
      <w:r>
        <w:rPr>
          <w:rFonts w:ascii="Times New Roman" w:eastAsia="宋体" w:hAnsi="宋体" w:cs="宋体"/>
          <w:color w:val="000000"/>
          <w:w w:val="102"/>
          <w:sz w:val="20"/>
        </w:rPr>
        <w:t>View Tools</w:t>
      </w:r>
      <w:r>
        <w:rPr>
          <w:rFonts w:ascii="Times New Roman" w:eastAsia="宋体" w:hAnsi="宋体" w:cs="宋体"/>
          <w:color w:val="000000"/>
          <w:w w:val="102"/>
          <w:sz w:val="20"/>
        </w:rPr>
        <w:t>。</w:t>
      </w:r>
    </w:p>
    <w:p w14:paraId="598EA7A8" w14:textId="77777777" w:rsidR="003A70CC" w:rsidRDefault="00FB74A8">
      <w:pPr>
        <w:spacing w:before="60" w:line="200" w:lineRule="exact"/>
        <w:ind w:left="240" w:right="1520"/>
        <w:jc w:val="left"/>
      </w:pPr>
      <w:r>
        <w:rPr>
          <w:rFonts w:ascii="Times New Roman" w:eastAsia="宋体" w:hAnsi="宋体" w:cs="宋体"/>
          <w:color w:val="000000"/>
          <w:w w:val="102"/>
          <w:sz w:val="20"/>
        </w:rPr>
        <w:t>2.</w:t>
      </w:r>
      <w:r>
        <w:rPr>
          <w:rFonts w:ascii="Times New Roman" w:eastAsia="宋体" w:hAnsi="宋体" w:cs="宋体"/>
          <w:color w:val="000000"/>
          <w:w w:val="102"/>
          <w:sz w:val="20"/>
        </w:rPr>
        <w:t>单击“排序主题”下拉菜单，选择以下选项之一</w:t>
      </w:r>
      <w:r>
        <w:rPr>
          <w:rFonts w:ascii="Times New Roman" w:eastAsia="宋体" w:hAnsi="宋体" w:cs="宋体"/>
          <w:color w:val="000000"/>
          <w:w w:val="102"/>
          <w:sz w:val="20"/>
        </w:rPr>
        <w:t>:</w:t>
      </w:r>
    </w:p>
    <w:p w14:paraId="50C2C67A" w14:textId="77777777" w:rsidR="003A70CC" w:rsidRDefault="00FB74A8">
      <w:pPr>
        <w:spacing w:before="60" w:line="200" w:lineRule="exact"/>
        <w:ind w:left="600" w:right="5340"/>
        <w:jc w:val="left"/>
      </w:pPr>
      <w:r>
        <w:rPr>
          <w:rFonts w:ascii="Times New Roman" w:eastAsia="宋体" w:hAnsi="宋体" w:cs="宋体"/>
          <w:color w:val="000000"/>
          <w:w w:val="98"/>
          <w:sz w:val="20"/>
        </w:rPr>
        <w:t>•按开始日期排序</w:t>
      </w:r>
    </w:p>
    <w:p w14:paraId="5B45061E" w14:textId="77777777" w:rsidR="003A70CC" w:rsidRDefault="00FB74A8">
      <w:pPr>
        <w:spacing w:before="80" w:line="200" w:lineRule="exact"/>
        <w:ind w:left="600" w:right="5400"/>
        <w:jc w:val="left"/>
      </w:pPr>
      <w:r>
        <w:rPr>
          <w:rFonts w:ascii="Times New Roman" w:eastAsia="宋体" w:hAnsi="宋体" w:cs="宋体"/>
          <w:color w:val="000000"/>
          <w:w w:val="98"/>
          <w:sz w:val="20"/>
        </w:rPr>
        <w:t>•按截止日期排序</w:t>
      </w:r>
    </w:p>
    <w:p w14:paraId="020897E6" w14:textId="77777777" w:rsidR="003A70CC" w:rsidRDefault="00FB74A8">
      <w:pPr>
        <w:spacing w:before="60" w:line="200" w:lineRule="exact"/>
        <w:ind w:left="600" w:right="5320"/>
        <w:jc w:val="left"/>
      </w:pPr>
      <w:r>
        <w:rPr>
          <w:rFonts w:ascii="Times New Roman" w:eastAsia="宋体" w:hAnsi="宋体" w:cs="宋体"/>
          <w:color w:val="000000"/>
          <w:w w:val="96"/>
          <w:sz w:val="20"/>
        </w:rPr>
        <w:t>•按主题文本排序</w:t>
      </w:r>
    </w:p>
    <w:p w14:paraId="1EB814B8" w14:textId="77777777" w:rsidR="003A70CC" w:rsidRDefault="00FB74A8">
      <w:pPr>
        <w:spacing w:before="80" w:line="200" w:lineRule="exact"/>
        <w:ind w:left="600" w:right="5640"/>
        <w:jc w:val="left"/>
      </w:pPr>
      <w:r>
        <w:rPr>
          <w:rFonts w:ascii="Times New Roman" w:eastAsia="宋体" w:hAnsi="宋体" w:cs="宋体"/>
          <w:color w:val="000000"/>
          <w:w w:val="94"/>
          <w:sz w:val="20"/>
        </w:rPr>
        <w:t>•按优先级排序</w:t>
      </w:r>
    </w:p>
    <w:p w14:paraId="16FF993C" w14:textId="77777777" w:rsidR="003A70CC" w:rsidRDefault="00FB74A8">
      <w:pPr>
        <w:spacing w:before="60" w:line="200" w:lineRule="exact"/>
        <w:ind w:left="600" w:right="5460"/>
        <w:jc w:val="left"/>
      </w:pPr>
      <w:r>
        <w:rPr>
          <w:rFonts w:ascii="Times New Roman" w:eastAsia="宋体" w:hAnsi="宋体" w:cs="宋体"/>
          <w:color w:val="000000"/>
          <w:sz w:val="20"/>
        </w:rPr>
        <w:t>•按进度排序</w:t>
      </w:r>
    </w:p>
    <w:p w14:paraId="66A65ABA" w14:textId="77777777" w:rsidR="003A70CC" w:rsidRDefault="00FB74A8">
      <w:pPr>
        <w:spacing w:before="80" w:line="200" w:lineRule="exact"/>
        <w:ind w:left="600" w:right="5300"/>
        <w:jc w:val="left"/>
        <w:sectPr w:rsidR="003A70CC">
          <w:type w:val="continuous"/>
          <w:pgSz w:w="12240" w:h="17760"/>
          <w:pgMar w:top="740" w:right="2740" w:bottom="1440" w:left="1560" w:header="720" w:footer="720" w:gutter="0"/>
          <w:cols w:space="720"/>
        </w:sectPr>
      </w:pPr>
      <w:r>
        <w:rPr>
          <w:rFonts w:ascii="Times New Roman" w:eastAsia="宋体" w:hAnsi="宋体" w:cs="宋体"/>
          <w:color w:val="000000"/>
          <w:w w:val="101"/>
          <w:sz w:val="20"/>
        </w:rPr>
        <w:t>•按资源分类</w:t>
      </w:r>
    </w:p>
    <w:p w14:paraId="16F379CC" w14:textId="77777777" w:rsidR="003A70CC" w:rsidRDefault="00FB74A8">
      <w:pPr>
        <w:pBdr>
          <w:top w:val="single" w:sz="0" w:space="11" w:color="FFFFFF"/>
        </w:pBdr>
        <w:spacing w:line="210" w:lineRule="exact"/>
        <w:ind w:right="4420"/>
        <w:jc w:val="left"/>
      </w:pPr>
      <w:r>
        <w:rPr>
          <w:rFonts w:ascii="Times New Roman" w:eastAsia="宋体" w:hAnsi="宋体" w:cs="宋体"/>
          <w:color w:val="000000"/>
        </w:rPr>
        <w:t>设置主题之间的垂直距离</w:t>
      </w:r>
    </w:p>
    <w:p w14:paraId="159453FD" w14:textId="77777777" w:rsidR="003A70CC" w:rsidRDefault="00FB74A8">
      <w:pPr>
        <w:spacing w:before="80" w:line="200" w:lineRule="exact"/>
        <w:ind w:left="360" w:right="1600"/>
        <w:jc w:val="left"/>
      </w:pPr>
      <w:r>
        <w:rPr>
          <w:rFonts w:ascii="Times New Roman" w:eastAsia="宋体" w:hAnsi="宋体" w:cs="宋体"/>
          <w:color w:val="000000"/>
          <w:sz w:val="20"/>
        </w:rPr>
        <w:t>1.</w:t>
      </w:r>
      <w:r>
        <w:rPr>
          <w:rFonts w:ascii="Times New Roman" w:eastAsia="宋体" w:hAnsi="宋体" w:cs="宋体"/>
          <w:color w:val="000000"/>
          <w:sz w:val="20"/>
        </w:rPr>
        <w:t>在“图标视图”选项卡上，单击“查看工具”，然后单击“更多选项”。</w:t>
      </w:r>
    </w:p>
    <w:p w14:paraId="7666D252" w14:textId="77777777" w:rsidR="003A70CC" w:rsidRDefault="00FB74A8">
      <w:pPr>
        <w:spacing w:before="60" w:line="200" w:lineRule="exact"/>
        <w:ind w:left="360" w:right="2120"/>
        <w:jc w:val="left"/>
      </w:pPr>
      <w:r>
        <w:rPr>
          <w:rFonts w:ascii="Times New Roman" w:eastAsia="宋体" w:hAnsi="宋体" w:cs="宋体"/>
          <w:color w:val="000000"/>
          <w:w w:val="105"/>
          <w:sz w:val="20"/>
        </w:rPr>
        <w:t>2.</w:t>
      </w:r>
      <w:r>
        <w:rPr>
          <w:rFonts w:ascii="Times New Roman" w:eastAsia="宋体" w:hAnsi="宋体" w:cs="宋体"/>
          <w:color w:val="000000"/>
          <w:w w:val="105"/>
          <w:sz w:val="20"/>
        </w:rPr>
        <w:t>在“主题之间的距离”框中指定距离。</w:t>
      </w:r>
    </w:p>
    <w:p w14:paraId="619F8395" w14:textId="77777777" w:rsidR="003A70CC" w:rsidRDefault="00FB74A8">
      <w:pPr>
        <w:spacing w:before="80" w:line="200" w:lineRule="exact"/>
        <w:ind w:left="360"/>
        <w:jc w:val="left"/>
        <w:sectPr w:rsidR="003A70CC">
          <w:type w:val="continuous"/>
          <w:pgSz w:w="12240" w:h="17760"/>
          <w:pgMar w:top="740" w:right="2740" w:bottom="1440" w:left="1560" w:header="720" w:footer="720" w:gutter="0"/>
          <w:cols w:space="720"/>
        </w:sectPr>
      </w:pPr>
      <w:r>
        <w:rPr>
          <w:rFonts w:ascii="Times New Roman" w:eastAsia="宋体" w:hAnsi="宋体" w:cs="宋体"/>
          <w:color w:val="000000"/>
          <w:w w:val="101"/>
          <w:sz w:val="20"/>
        </w:rPr>
        <w:t>默认垂直距离为</w:t>
      </w:r>
      <w:r>
        <w:rPr>
          <w:rFonts w:ascii="Times New Roman" w:eastAsia="宋体" w:hAnsi="宋体" w:cs="宋体"/>
          <w:color w:val="000000"/>
          <w:w w:val="101"/>
          <w:sz w:val="20"/>
        </w:rPr>
        <w:t>2mm</w:t>
      </w:r>
      <w:r>
        <w:rPr>
          <w:rFonts w:ascii="Times New Roman" w:eastAsia="宋体" w:hAnsi="宋体" w:cs="宋体"/>
          <w:color w:val="000000"/>
          <w:w w:val="101"/>
          <w:sz w:val="20"/>
        </w:rPr>
        <w:t>。最大为</w:t>
      </w:r>
      <w:r>
        <w:rPr>
          <w:rFonts w:ascii="Times New Roman" w:eastAsia="宋体" w:hAnsi="宋体" w:cs="宋体"/>
          <w:color w:val="000000"/>
          <w:w w:val="101"/>
          <w:sz w:val="20"/>
        </w:rPr>
        <w:t>9999.9 mm;</w:t>
      </w:r>
      <w:r>
        <w:rPr>
          <w:rFonts w:ascii="Times New Roman" w:eastAsia="宋体" w:hAnsi="宋体" w:cs="宋体"/>
          <w:color w:val="000000"/>
          <w:w w:val="101"/>
          <w:sz w:val="20"/>
        </w:rPr>
        <w:t>最小值为</w:t>
      </w:r>
      <w:r>
        <w:rPr>
          <w:rFonts w:ascii="Times New Roman" w:eastAsia="宋体" w:hAnsi="宋体" w:cs="宋体"/>
          <w:color w:val="000000"/>
          <w:w w:val="101"/>
          <w:sz w:val="20"/>
        </w:rPr>
        <w:t>0</w:t>
      </w:r>
      <w:r>
        <w:rPr>
          <w:rFonts w:ascii="Times New Roman" w:eastAsia="宋体" w:hAnsi="宋体" w:cs="宋体"/>
          <w:color w:val="000000"/>
          <w:w w:val="101"/>
          <w:sz w:val="20"/>
        </w:rPr>
        <w:t>。</w:t>
      </w:r>
    </w:p>
    <w:p w14:paraId="3F87C545" w14:textId="77777777" w:rsidR="003A70CC" w:rsidRDefault="00FB74A8">
      <w:pPr>
        <w:pBdr>
          <w:top w:val="single" w:sz="0" w:space="31" w:color="FFFFFF"/>
        </w:pBdr>
        <w:spacing w:before="3980" w:line="200" w:lineRule="exact"/>
        <w:ind w:right="7580"/>
        <w:jc w:val="left"/>
        <w:sectPr w:rsidR="003A70CC">
          <w:type w:val="continuous"/>
          <w:pgSz w:w="12240" w:h="17760"/>
          <w:pgMar w:top="740" w:right="2740" w:bottom="1440" w:left="1560" w:header="720" w:footer="720" w:gutter="0"/>
          <w:cols w:space="720"/>
        </w:sectPr>
      </w:pPr>
      <w:r>
        <w:rPr>
          <w:rFonts w:ascii="Times New Roman" w:eastAsia="宋体" w:hAnsi="宋体" w:cs="宋体"/>
          <w:color w:val="000000"/>
          <w:w w:val="106"/>
          <w:sz w:val="20"/>
        </w:rPr>
        <w:t>197</w:t>
      </w:r>
    </w:p>
    <w:p w14:paraId="56A7AF3F" w14:textId="77777777" w:rsidR="003A70CC" w:rsidRDefault="00FB74A8">
      <w:pPr>
        <w:pageBreakBefore/>
        <w:spacing w:line="200" w:lineRule="exact"/>
        <w:ind w:left="7920" w:right="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98"/>
          <w:sz w:val="20"/>
        </w:rPr>
        <w:lastRenderedPageBreak/>
        <w:t>使用地图</w:t>
      </w:r>
    </w:p>
    <w:p w14:paraId="79FAF327" w14:textId="77777777" w:rsidR="003A70CC" w:rsidRDefault="00664571">
      <w:pPr>
        <w:pBdr>
          <w:top w:val="single" w:sz="0" w:space="31" w:color="FFFFFF"/>
        </w:pBdr>
        <w:spacing w:before="100"/>
        <w:sectPr w:rsidR="003A70CC">
          <w:type w:val="continuous"/>
          <w:pgSz w:w="12240" w:h="17760"/>
          <w:pgMar w:top="740" w:right="1400" w:bottom="1440" w:left="1440" w:header="720" w:footer="720" w:gutter="0"/>
          <w:cols w:space="720"/>
        </w:sectPr>
      </w:pPr>
      <w:r>
        <w:pict w14:anchorId="245E4FB5">
          <v:group id="_x0000_s4697" style="width:467pt;height:38pt;mso-position-horizontal-relative:char;mso-position-vertical-relative:line" coordsize="9340,760">
            <v:shape id="_x0000_s4699" style="position:absolute;left:7400;width:1940;height:760;mso-width-relative:margin;mso-height-relative:margin" coordsize="9340,760" o:spt="100" adj="0,,0" path="" stroked="f">
              <v:stroke joinstyle="round"/>
              <v:formulas/>
              <v:path o:connecttype="segments"/>
              <o:lock v:ext="edit" aspectratio="t"/>
              <v:textbox inset="0,0,0,0">
                <w:txbxContent>
                  <w:p w14:paraId="5BD2D7F8" w14:textId="77777777" w:rsidR="003A70CC" w:rsidRDefault="00FB74A8">
                    <w:pPr>
                      <w:spacing w:line="370" w:lineRule="exact"/>
                      <w:jc w:val="left"/>
                    </w:pPr>
                    <w:r>
                      <w:rPr>
                        <w:rFonts w:ascii="Times New Roman" w:eastAsia="宋体" w:hAnsi="宋体" w:cs="宋体"/>
                        <w:color w:val="3E3E3E"/>
                        <w:w w:val="98"/>
                        <w:sz w:val="24"/>
                      </w:rPr>
                      <w:t>你想做什么</w:t>
                    </w:r>
                    <w:r>
                      <w:rPr>
                        <w:rFonts w:ascii="Times New Roman" w:eastAsia="宋体" w:hAnsi="宋体" w:cs="宋体"/>
                        <w:color w:val="3E3E3E"/>
                        <w:w w:val="98"/>
                        <w:sz w:val="24"/>
                      </w:rPr>
                      <w:t>?</w:t>
                    </w:r>
                  </w:p>
                </w:txbxContent>
              </v:textbox>
            </v:shape>
            <v:shape id="_x0000_s4698" style="position:absolute;top:420;width:1380;height:320;mso-width-relative:margin;mso-height-relative:margin" coordsize="9340,760" o:spt="100" adj="0,,0" path="" stroked="f">
              <v:stroke joinstyle="round"/>
              <v:formulas/>
              <v:path o:connecttype="segments"/>
              <o:lock v:ext="edit" aspectratio="t"/>
              <v:textbox inset="0,0,0,0">
                <w:txbxContent>
                  <w:p w14:paraId="1324C7B9" w14:textId="77777777" w:rsidR="003A70CC" w:rsidRDefault="00FB74A8">
                    <w:pPr>
                      <w:spacing w:line="220" w:lineRule="exact"/>
                      <w:jc w:val="left"/>
                    </w:pPr>
                    <w:r>
                      <w:rPr>
                        <w:rFonts w:ascii="Times New Roman" w:eastAsia="宋体" w:hAnsi="宋体" w:cs="宋体"/>
                        <w:color w:val="5C6F7B"/>
                        <w:w w:val="101"/>
                        <w:sz w:val="22"/>
                      </w:rPr>
                      <w:t>使用图标视图</w:t>
                    </w:r>
                  </w:p>
                </w:txbxContent>
              </v:textbox>
            </v:shape>
            <w10:anchorlock/>
          </v:group>
        </w:pict>
      </w:r>
    </w:p>
    <w:p w14:paraId="2B4F1542" w14:textId="77777777" w:rsidR="003A70CC" w:rsidRDefault="00664571">
      <w:pPr>
        <w:pBdr>
          <w:top w:val="single" w:sz="0" w:space="7" w:color="FFFFFF"/>
        </w:pBdr>
        <w:sectPr w:rsidR="003A70CC">
          <w:type w:val="continuous"/>
          <w:pgSz w:w="12240" w:h="17760"/>
          <w:pgMar w:top="740" w:right="1400" w:bottom="1440" w:left="1440" w:header="720" w:footer="720" w:gutter="0"/>
          <w:cols w:space="720"/>
        </w:sectPr>
      </w:pPr>
      <w:r>
        <w:pict w14:anchorId="04ED43B2">
          <v:group id="_x0000_s4694" style="width:468pt;height:119pt;mso-position-horizontal-relative:char;mso-position-vertical-relative:line" coordsize="9360,2380">
            <v:shape id="_x0000_s4696" style="position:absolute;width:9360;height:2380;mso-width-relative:margin;mso-height-relative:margin" coordsize="9360,2380" o:spt="100" adj="0,,0" path="">
              <v:stroke joinstyle="round"/>
              <v:imagedata r:id="rId497"/>
              <v:formulas/>
              <v:path o:connecttype="segments"/>
              <o:lock v:ext="edit" aspectratio="t"/>
            </v:shape>
            <v:shape id="_x0000_s4695" style="position:absolute;left:8000;top:40;width:1320;height:2320;mso-width-relative:margin;mso-height-relative:margin" coordsize="9360,2380" o:spt="100" adj="0,,0" path="" stroked="f">
              <v:stroke joinstyle="round"/>
              <v:formulas/>
              <v:path o:connecttype="segments"/>
              <o:lock v:ext="edit" aspectratio="t"/>
              <v:textbox inset="0,0,0,0">
                <w:txbxContent>
                  <w:p w14:paraId="22A36F7D" w14:textId="77777777" w:rsidR="003A70CC" w:rsidRDefault="00FB74A8">
                    <w:pPr>
                      <w:spacing w:line="288" w:lineRule="exact"/>
                      <w:jc w:val="left"/>
                    </w:pPr>
                    <w:r>
                      <w:rPr>
                        <w:rFonts w:ascii="Times New Roman" w:eastAsia="宋体" w:hAnsi="宋体" w:cs="宋体"/>
                        <w:color w:val="E41B23"/>
                        <w:w w:val="98"/>
                        <w:sz w:val="16"/>
                      </w:rPr>
                      <w:t>切换到图标视图选择图标视图显示模式将图标分配给未分类的任务或主题重新分类</w:t>
                    </w:r>
                  </w:p>
                </w:txbxContent>
              </v:textbox>
            </v:shape>
            <w10:anchorlock/>
          </v:group>
        </w:pict>
      </w:r>
    </w:p>
    <w:p w14:paraId="13EF42A5" w14:textId="77777777" w:rsidR="003A70CC" w:rsidRDefault="00664571">
      <w:pPr>
        <w:pBdr>
          <w:top w:val="single" w:sz="0" w:space="1" w:color="FFFFFF"/>
        </w:pBdr>
        <w:ind w:left="120"/>
        <w:sectPr w:rsidR="003A70CC">
          <w:type w:val="continuous"/>
          <w:pgSz w:w="12240" w:h="17760"/>
          <w:pgMar w:top="740" w:right="1400" w:bottom="1440" w:left="1440" w:header="720" w:footer="720" w:gutter="0"/>
          <w:cols w:space="720"/>
        </w:sectPr>
      </w:pPr>
      <w:r>
        <w:pict w14:anchorId="539AB1B1">
          <v:group id="_x0000_s4691" style="width:452pt;height:151pt;mso-position-horizontal-relative:char;mso-position-vertical-relative:line" coordsize="9040,3020">
            <v:shape id="_x0000_s4693" style="position:absolute;top:360;width:6800;height:2060;mso-width-relative:margin;mso-height-relative:margin" coordsize="9040,3020" o:spt="100" adj="0,,0" path="" stroked="f">
              <v:stroke joinstyle="round"/>
              <v:formulas/>
              <v:path o:connecttype="segments"/>
              <o:lock v:ext="edit" aspectratio="t"/>
              <v:textbox inset="0,0,0,0">
                <w:txbxContent>
                  <w:p w14:paraId="4CABADB4" w14:textId="77777777" w:rsidR="003A70CC" w:rsidRDefault="00FB74A8">
                    <w:pPr>
                      <w:spacing w:line="340" w:lineRule="exact"/>
                      <w:jc w:val="left"/>
                    </w:pPr>
                    <w:r>
                      <w:rPr>
                        <w:rFonts w:ascii="Times New Roman" w:eastAsia="宋体" w:hAnsi="宋体" w:cs="宋体"/>
                        <w:color w:val="000000"/>
                        <w:w w:val="101"/>
                        <w:sz w:val="20"/>
                      </w:rPr>
                      <w:t>图标视图允许您快速地将图标分配给主题和任务，以指示它们的优先级、进度、状态等。您还可以使用图标视图来查看以前分配的图标。地图可以根据各种图标查看，包括优先级、进度、标志、箭头、笑脸符号等。优先级图标是图标视图中的默认标记。在每一列的顶部显示主题数量的计数。</w:t>
                    </w:r>
                  </w:p>
                </w:txbxContent>
              </v:textbox>
            </v:shape>
            <v:shape id="_x0000_s4692" style="position:absolute;left:7880;width:1160;height:3020;mso-width-relative:margin;mso-height-relative:margin" coordsize="9040,3020" o:spt="100" adj="0,,0" path="" stroked="f">
              <v:stroke joinstyle="round"/>
              <v:formulas/>
              <v:path o:connecttype="segments"/>
              <o:lock v:ext="edit" aspectratio="t"/>
              <v:textbox inset="0,0,0,0">
                <w:txbxContent>
                  <w:p w14:paraId="6920858C" w14:textId="77777777" w:rsidR="003A70CC" w:rsidRDefault="00FB74A8">
                    <w:pPr>
                      <w:spacing w:line="250" w:lineRule="exact"/>
                      <w:ind w:right="80"/>
                    </w:pPr>
                    <w:r>
                      <w:rPr>
                        <w:rFonts w:ascii="Times New Roman" w:eastAsia="宋体" w:hAnsi="宋体" w:cs="宋体"/>
                        <w:color w:val="E41B23"/>
                        <w:w w:val="97"/>
                        <w:sz w:val="16"/>
                        <w:u w:val="single"/>
                      </w:rPr>
                      <w:t>任务或主题或主题</w:t>
                    </w:r>
                  </w:p>
                  <w:p w14:paraId="1FB043AC" w14:textId="77777777" w:rsidR="003A70CC" w:rsidRDefault="00FB74A8">
                    <w:pPr>
                      <w:spacing w:before="120" w:line="250" w:lineRule="exact"/>
                      <w:ind w:right="80"/>
                    </w:pPr>
                    <w:r>
                      <w:rPr>
                        <w:rFonts w:ascii="Times New Roman" w:eastAsia="宋体" w:hAnsi="宋体" w:cs="宋体"/>
                        <w:color w:val="E41B23"/>
                        <w:w w:val="101"/>
                        <w:sz w:val="16"/>
                        <w:u w:val="single"/>
                      </w:rPr>
                      <w:t>将任务标记为“完成”</w:t>
                    </w:r>
                  </w:p>
                  <w:p w14:paraId="4820E1F8" w14:textId="77777777" w:rsidR="003A70CC" w:rsidRDefault="00FB74A8">
                    <w:pPr>
                      <w:spacing w:before="140" w:line="250" w:lineRule="exact"/>
                    </w:pPr>
                    <w:r>
                      <w:rPr>
                        <w:rFonts w:ascii="Times New Roman" w:eastAsia="宋体" w:hAnsi="宋体" w:cs="宋体"/>
                        <w:color w:val="E41B23"/>
                        <w:w w:val="96"/>
                        <w:sz w:val="16"/>
                        <w:u w:val="single"/>
                      </w:rPr>
                      <w:t>在图标视图中导航</w:t>
                    </w:r>
                  </w:p>
                  <w:p w14:paraId="3089C1AF" w14:textId="77777777" w:rsidR="003A70CC" w:rsidRDefault="00FB74A8">
                    <w:pPr>
                      <w:spacing w:before="120" w:line="260" w:lineRule="exact"/>
                    </w:pPr>
                    <w:r>
                      <w:rPr>
                        <w:rFonts w:ascii="Times New Roman" w:eastAsia="宋体" w:hAnsi="宋体" w:cs="宋体"/>
                        <w:color w:val="E41B23"/>
                        <w:w w:val="96"/>
                        <w:sz w:val="16"/>
                        <w:u w:val="single"/>
                      </w:rPr>
                      <w:t>定位图标视图</w:t>
                    </w:r>
                    <w:r>
                      <w:rPr>
                        <w:rFonts w:ascii="Times New Roman" w:eastAsia="宋体" w:hAnsi="宋体" w:cs="宋体"/>
                        <w:color w:val="E41B23"/>
                        <w:w w:val="96"/>
                        <w:sz w:val="16"/>
                        <w:u w:val="single"/>
                      </w:rPr>
                      <w:t>(</w:t>
                    </w:r>
                    <w:r>
                      <w:rPr>
                        <w:rFonts w:ascii="Times New Roman" w:eastAsia="宋体" w:hAnsi="宋体" w:cs="宋体"/>
                        <w:color w:val="E41B23"/>
                        <w:w w:val="96"/>
                        <w:sz w:val="16"/>
                        <w:u w:val="single"/>
                      </w:rPr>
                      <w:t>平移、缩放或居中</w:t>
                    </w:r>
                    <w:r>
                      <w:rPr>
                        <w:rFonts w:ascii="Times New Roman" w:eastAsia="宋体" w:hAnsi="宋体" w:cs="宋体"/>
                        <w:color w:val="E41B23"/>
                        <w:w w:val="96"/>
                        <w:sz w:val="16"/>
                        <w:u w:val="single"/>
                      </w:rPr>
                      <w:t>)</w:t>
                    </w:r>
                  </w:p>
                  <w:p w14:paraId="2FD82134" w14:textId="77777777" w:rsidR="003A70CC" w:rsidRDefault="00FB74A8">
                    <w:pPr>
                      <w:spacing w:before="120" w:line="160" w:lineRule="exact"/>
                      <w:ind w:left="40"/>
                    </w:pPr>
                    <w:r>
                      <w:rPr>
                        <w:rFonts w:ascii="Times New Roman" w:eastAsia="宋体" w:hAnsi="宋体" w:cs="宋体"/>
                        <w:color w:val="E41B23"/>
                        <w:w w:val="106"/>
                        <w:sz w:val="16"/>
                      </w:rPr>
                      <w:t>自定义图标</w:t>
                    </w:r>
                  </w:p>
                </w:txbxContent>
              </v:textbox>
            </v:shape>
            <w10:anchorlock/>
          </v:group>
        </w:pict>
      </w:r>
    </w:p>
    <w:p w14:paraId="5CDC7A39" w14:textId="77777777" w:rsidR="003A70CC" w:rsidRDefault="00664571">
      <w:pPr>
        <w:ind w:left="120"/>
        <w:sectPr w:rsidR="003A70CC">
          <w:type w:val="continuous"/>
          <w:pgSz w:w="12240" w:h="17760"/>
          <w:pgMar w:top="740" w:right="1400" w:bottom="1440" w:left="1440" w:header="720" w:footer="720" w:gutter="0"/>
          <w:cols w:space="720"/>
        </w:sectPr>
      </w:pPr>
      <w:r>
        <w:pict w14:anchorId="3BC18D38">
          <v:group id="_x0000_s4687" style="width:452pt;height:85pt;mso-position-horizontal-relative:char;mso-position-vertical-relative:line" coordsize="9040,1700">
            <v:shape id="_x0000_s4690" style="position:absolute;width:6960;height:1700;mso-width-relative:margin;mso-height-relative:margin" coordsize="9040,1700" o:spt="100" adj="0,,0" path="" stroked="f">
              <v:stroke joinstyle="round"/>
              <v:formulas/>
              <v:path o:connecttype="segments"/>
              <o:lock v:ext="edit" aspectratio="t"/>
              <v:textbox inset="0,0,0,0">
                <w:txbxContent>
                  <w:p w14:paraId="4190DA4C" w14:textId="77777777" w:rsidR="003A70CC" w:rsidRDefault="00FB74A8">
                    <w:pPr>
                      <w:spacing w:line="330" w:lineRule="exact"/>
                      <w:jc w:val="left"/>
                    </w:pPr>
                    <w:r>
                      <w:rPr>
                        <w:rFonts w:ascii="Times New Roman" w:eastAsia="宋体" w:hAnsi="宋体" w:cs="宋体"/>
                        <w:color w:val="000000"/>
                        <w:w w:val="102"/>
                        <w:sz w:val="20"/>
                      </w:rPr>
                      <w:t>图标视图是可定制的。您可以移动、重命名和删除图标视图列。还有一些选项用于显示主题格式，比如形状或字体。您可以选择如何对主题排序，以及选择是显示还是隐藏子主题。</w:t>
                    </w:r>
                  </w:p>
                  <w:p w14:paraId="6D136482" w14:textId="77777777" w:rsidR="003A70CC" w:rsidRDefault="00FB74A8">
                    <w:pPr>
                      <w:spacing w:before="60" w:line="202" w:lineRule="exact"/>
                      <w:ind w:right="340"/>
                      <w:jc w:val="left"/>
                    </w:pPr>
                    <w:r>
                      <w:rPr>
                        <w:rFonts w:ascii="Times New Roman" w:eastAsia="宋体" w:hAnsi="宋体" w:cs="宋体"/>
                        <w:color w:val="000000"/>
                        <w:w w:val="101"/>
                        <w:sz w:val="20"/>
                      </w:rPr>
                      <w:t>在以前的</w:t>
                    </w:r>
                    <w:r>
                      <w:rPr>
                        <w:rFonts w:ascii="Times New Roman" w:eastAsia="宋体" w:hAnsi="宋体" w:cs="宋体"/>
                        <w:color w:val="000000"/>
                        <w:w w:val="101"/>
                        <w:sz w:val="20"/>
                      </w:rPr>
                      <w:t>MindManager</w:t>
                    </w:r>
                    <w:r>
                      <w:rPr>
                        <w:rFonts w:ascii="Times New Roman" w:eastAsia="宋体" w:hAnsi="宋体" w:cs="宋体"/>
                        <w:color w:val="000000"/>
                        <w:w w:val="101"/>
                        <w:sz w:val="20"/>
                      </w:rPr>
                      <w:t>版本中，这个特性称为优先级视图。</w:t>
                    </w:r>
                  </w:p>
                </w:txbxContent>
              </v:textbox>
            </v:shape>
            <v:line id="_x0000_s4689" style="position:absolute;mso-width-relative:margin;mso-height-relative:margin" from="7880,320" to="9040,320" strokeweight=".4pt">
              <o:lock v:ext="edit" aspectratio="t"/>
            </v:line>
            <v:shape id="_x0000_s4688" style="position:absolute;left:7880;top:360;width:320;height:240;mso-width-relative:margin;mso-height-relative:margin" coordsize="21600,21600" o:spt="100" adj="0,,0" path="" stroked="f">
              <v:stroke joinstyle="round"/>
              <v:formulas/>
              <v:path o:connecttype="segments"/>
              <o:lock v:ext="edit" aspectratio="t"/>
              <v:textbox inset="0,0,0,0">
                <w:txbxContent>
                  <w:p w14:paraId="55039121" w14:textId="77777777" w:rsidR="003A70CC" w:rsidRDefault="00FB74A8">
                    <w:pPr>
                      <w:spacing w:line="160" w:lineRule="exact"/>
                      <w:jc w:val="left"/>
                    </w:pPr>
                    <w:r>
                      <w:rPr>
                        <w:rFonts w:ascii="Times New Roman" w:eastAsia="宋体" w:hAnsi="宋体" w:cs="宋体"/>
                        <w:color w:val="E41B23"/>
                        <w:w w:val="96"/>
                        <w:sz w:val="16"/>
                        <w:u w:val="single"/>
                      </w:rPr>
                      <w:t>视图</w:t>
                    </w:r>
                  </w:p>
                </w:txbxContent>
              </v:textbox>
            </v:shape>
            <w10:anchorlock/>
          </v:group>
        </w:pict>
      </w:r>
    </w:p>
    <w:p w14:paraId="1149C516" w14:textId="77777777" w:rsidR="003A70CC" w:rsidRDefault="00664571">
      <w:pPr>
        <w:pBdr>
          <w:top w:val="single" w:sz="0" w:space="20" w:color="FFFFFF"/>
        </w:pBdr>
        <w:spacing w:line="14" w:lineRule="exact"/>
        <w:ind w:left="100"/>
        <w:sectPr w:rsidR="003A70CC">
          <w:type w:val="continuous"/>
          <w:pgSz w:w="12240" w:h="17760"/>
          <w:pgMar w:top="740" w:right="1400" w:bottom="1440" w:left="1440" w:header="720" w:footer="720" w:gutter="0"/>
          <w:cols w:space="720"/>
        </w:sectPr>
      </w:pPr>
      <w:r>
        <w:pict w14:anchorId="1DD64351">
          <v:group id="_x0000_s4685" style="width:464pt;height:.4pt;mso-position-horizontal-relative:char;mso-position-vertical-relative:line" coordsize=",8">
            <v:line id="_x0000_s4686" style="position:absolute" from="0,4" to="1000,4" strokeweight=".4pt"/>
            <w10:anchorlock/>
          </v:group>
        </w:pict>
      </w:r>
    </w:p>
    <w:p w14:paraId="561A9171" w14:textId="77777777" w:rsidR="003A70CC" w:rsidRDefault="00FB74A8">
      <w:pPr>
        <w:spacing w:line="220" w:lineRule="exact"/>
        <w:ind w:left="120" w:right="7400"/>
        <w:jc w:val="left"/>
        <w:sectPr w:rsidR="003A70CC">
          <w:type w:val="continuous"/>
          <w:pgSz w:w="12240" w:h="17760"/>
          <w:pgMar w:top="740" w:right="1400" w:bottom="1440" w:left="1440" w:header="720" w:footer="720" w:gutter="0"/>
          <w:cols w:space="720"/>
        </w:sectPr>
      </w:pPr>
      <w:r>
        <w:rPr>
          <w:rFonts w:ascii="Times New Roman" w:eastAsia="宋体" w:hAnsi="宋体" w:cs="宋体"/>
          <w:color w:val="5C6F7B"/>
          <w:w w:val="98"/>
          <w:sz w:val="22"/>
        </w:rPr>
        <w:t>切换到图标视图</w:t>
      </w:r>
    </w:p>
    <w:p w14:paraId="544A7B95" w14:textId="77777777" w:rsidR="003A70CC" w:rsidRDefault="00664571">
      <w:pPr>
        <w:pBdr>
          <w:top w:val="single" w:sz="0" w:space="1" w:color="FFFFFF"/>
        </w:pBdr>
        <w:ind w:left="360"/>
        <w:sectPr w:rsidR="003A70CC">
          <w:type w:val="continuous"/>
          <w:pgSz w:w="12240" w:h="17760"/>
          <w:pgMar w:top="740" w:right="1400" w:bottom="1440" w:left="1440" w:header="720" w:footer="720" w:gutter="0"/>
          <w:cols w:space="720"/>
        </w:sectPr>
      </w:pPr>
      <w:r>
        <w:pict w14:anchorId="3CC1C78E">
          <v:group id="_x0000_s4682" style="width:443pt;height:23pt;mso-position-horizontal-relative:char;mso-position-vertical-relative:line" coordsize="8860,460">
            <v:shape id="_x0000_s4684" style="position:absolute;top:160;width:8860;height:300;mso-width-relative:margin;mso-height-relative:margin" coordsize="8860,460" o:spt="100" adj="0,,0" path="" stroked="f">
              <v:stroke joinstyle="round"/>
              <v:formulas/>
              <v:path o:connecttype="segments"/>
              <o:lock v:ext="edit" aspectratio="t"/>
              <v:textbox inset="0,0,0,0">
                <w:txbxContent>
                  <w:p w14:paraId="272EBCB7" w14:textId="77777777" w:rsidR="003A70CC" w:rsidRDefault="00FB74A8">
                    <w:pPr>
                      <w:spacing w:line="200" w:lineRule="exact"/>
                      <w:jc w:val="left"/>
                    </w:pPr>
                    <w:r>
                      <w:rPr>
                        <w:rFonts w:ascii="Times New Roman" w:eastAsia="宋体" w:hAnsi="宋体" w:cs="宋体"/>
                        <w:color w:val="000000"/>
                        <w:sz w:val="20"/>
                      </w:rPr>
                      <w:t>•要从另一个视图切换到图标视图，单击视图标签文档视图组中的图标。</w:t>
                    </w:r>
                  </w:p>
                </w:txbxContent>
              </v:textbox>
            </v:shape>
            <v:shape id="_x0000_s4683" style="position:absolute;left:4940;width:380;height:400;mso-width-relative:margin;mso-height-relative:margin" coordsize="8860,460" o:spt="100" adj="0,,0" path="">
              <v:stroke joinstyle="round"/>
              <v:imagedata r:id="rId498"/>
              <v:formulas/>
              <v:path o:connecttype="segments"/>
              <o:lock v:ext="edit" aspectratio="t"/>
            </v:shape>
            <w10:anchorlock/>
          </v:group>
        </w:pict>
      </w:r>
    </w:p>
    <w:p w14:paraId="4873F3AC" w14:textId="77777777" w:rsidR="003A70CC" w:rsidRDefault="00664571">
      <w:pPr>
        <w:ind w:left="700"/>
        <w:sectPr w:rsidR="003A70CC">
          <w:type w:val="continuous"/>
          <w:pgSz w:w="12240" w:h="17760"/>
          <w:pgMar w:top="740" w:right="1400" w:bottom="1440" w:left="1440" w:header="720" w:footer="720" w:gutter="0"/>
          <w:cols w:space="720"/>
        </w:sectPr>
      </w:pPr>
      <w:r>
        <w:pict w14:anchorId="45371ABC">
          <v:group id="_x0000_s4679" style="width:285pt;height:23pt;mso-position-horizontal-relative:char;mso-position-vertical-relative:line" coordsize="5700,460">
            <v:shape id="_x0000_s4681" style="position:absolute;top:160;width:5700;height:300;mso-width-relative:margin;mso-height-relative:margin" coordsize="5700,460" o:spt="100" adj="0,,0" path="" stroked="f">
              <v:stroke joinstyle="round"/>
              <v:formulas/>
              <v:path o:connecttype="segments"/>
              <o:lock v:ext="edit" aspectratio="t"/>
              <v:textbox inset="0,0,0,0">
                <w:txbxContent>
                  <w:p w14:paraId="762FC3EC" w14:textId="77777777" w:rsidR="003A70CC" w:rsidRDefault="00FB74A8">
                    <w:pPr>
                      <w:spacing w:line="200" w:lineRule="exact"/>
                      <w:jc w:val="left"/>
                    </w:pPr>
                    <w:r>
                      <w:rPr>
                        <w:rFonts w:ascii="Times New Roman" w:eastAsia="宋体" w:hAnsi="宋体" w:cs="宋体"/>
                        <w:color w:val="000000"/>
                        <w:w w:val="99"/>
                        <w:sz w:val="20"/>
                      </w:rPr>
                      <w:t>要返回到地图视图，请单击图标视图选项卡上的地图视图。</w:t>
                    </w:r>
                  </w:p>
                </w:txbxContent>
              </v:textbox>
            </v:shape>
            <v:shape id="_x0000_s4680" style="position:absolute;left:3440;width:380;height:380;mso-width-relative:margin;mso-height-relative:margin" coordsize="5700,460" o:spt="100" adj="0,,0" path="">
              <v:stroke joinstyle="round"/>
              <v:imagedata r:id="rId499"/>
              <v:formulas/>
              <v:path o:connecttype="segments"/>
              <o:lock v:ext="edit" aspectratio="t"/>
            </v:shape>
            <w10:anchorlock/>
          </v:group>
        </w:pict>
      </w:r>
    </w:p>
    <w:p w14:paraId="2357E095" w14:textId="77777777" w:rsidR="003A70CC" w:rsidRDefault="00FB74A8">
      <w:pPr>
        <w:pBdr>
          <w:top w:val="single" w:sz="0" w:space="2" w:color="FFFFFF"/>
        </w:pBdr>
        <w:spacing w:line="220" w:lineRule="exact"/>
        <w:ind w:left="120" w:right="5840"/>
        <w:jc w:val="left"/>
      </w:pPr>
      <w:r>
        <w:rPr>
          <w:rFonts w:ascii="Times New Roman" w:eastAsia="宋体" w:hAnsi="宋体" w:cs="宋体"/>
          <w:color w:val="5C6F7B"/>
          <w:w w:val="104"/>
          <w:sz w:val="22"/>
        </w:rPr>
        <w:t>选择图标视图显示模式</w:t>
      </w:r>
    </w:p>
    <w:p w14:paraId="7D4F7876" w14:textId="77777777" w:rsidR="003A70CC" w:rsidRDefault="00FB74A8">
      <w:pPr>
        <w:spacing w:before="80" w:line="320" w:lineRule="exact"/>
        <w:ind w:left="700" w:right="300" w:hanging="340"/>
        <w:jc w:val="left"/>
      </w:pPr>
      <w:r>
        <w:rPr>
          <w:rFonts w:ascii="Times New Roman" w:eastAsia="宋体" w:hAnsi="宋体" w:cs="宋体"/>
          <w:color w:val="000000"/>
          <w:w w:val="101"/>
          <w:sz w:val="20"/>
        </w:rPr>
        <w:t>•在“图标视图”页签中，单击“查看工具”，在“图标组”下拉菜单中选择类别。</w:t>
      </w:r>
    </w:p>
    <w:p w14:paraId="6CCD39E1" w14:textId="77777777" w:rsidR="003A70CC" w:rsidRDefault="00FB74A8">
      <w:pPr>
        <w:spacing w:before="60" w:line="320" w:lineRule="exact"/>
        <w:ind w:left="700" w:right="400"/>
        <w:jc w:val="left"/>
      </w:pPr>
      <w:r>
        <w:rPr>
          <w:rFonts w:ascii="Times New Roman" w:eastAsia="宋体" w:hAnsi="宋体" w:cs="宋体"/>
          <w:color w:val="000000"/>
          <w:w w:val="103"/>
          <w:sz w:val="20"/>
        </w:rPr>
        <w:t>视图将根据所选择的图标类别和地图中这些图标的数量进行修改。</w:t>
      </w:r>
    </w:p>
    <w:p w14:paraId="1832660D" w14:textId="77777777" w:rsidR="003A70CC" w:rsidRDefault="00FB74A8">
      <w:pPr>
        <w:spacing w:before="60" w:line="220" w:lineRule="exact"/>
        <w:ind w:left="120" w:right="4580"/>
        <w:jc w:val="left"/>
      </w:pPr>
      <w:r>
        <w:rPr>
          <w:rFonts w:ascii="Times New Roman" w:eastAsia="宋体" w:hAnsi="宋体" w:cs="宋体"/>
          <w:color w:val="5C6F7B"/>
          <w:w w:val="103"/>
          <w:sz w:val="22"/>
        </w:rPr>
        <w:t>将图标分配给未分类的任务或主题</w:t>
      </w:r>
    </w:p>
    <w:p w14:paraId="6081B732" w14:textId="77777777" w:rsidR="003A70CC" w:rsidRDefault="00FB74A8">
      <w:pPr>
        <w:spacing w:before="80" w:line="320" w:lineRule="exact"/>
        <w:ind w:left="720" w:right="60" w:hanging="36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2"/>
          <w:sz w:val="20"/>
        </w:rPr>
        <w:t>•将任务或主题从未分类的列拖动到与要分配的图标类型相关联的列。</w:t>
      </w:r>
    </w:p>
    <w:p w14:paraId="6B5DD506" w14:textId="77777777" w:rsidR="003A70CC" w:rsidRDefault="00FB74A8">
      <w:pPr>
        <w:pBdr>
          <w:top w:val="single" w:sz="0" w:space="31" w:color="FFFFFF"/>
        </w:pBdr>
        <w:spacing w:before="180" w:line="200" w:lineRule="exact"/>
        <w:ind w:left="9020" w:right="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6"/>
          <w:sz w:val="20"/>
        </w:rPr>
        <w:t>198</w:t>
      </w:r>
    </w:p>
    <w:p w14:paraId="09C23B8C" w14:textId="24298962" w:rsidR="003A70CC" w:rsidRDefault="00C368D6">
      <w:pPr>
        <w:pageBreakBefore/>
        <w:spacing w:line="200" w:lineRule="exact"/>
        <w:ind w:left="120" w:right="70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7B7320C7" w14:textId="77777777" w:rsidR="003A70CC" w:rsidRDefault="00FB74A8">
      <w:pPr>
        <w:pBdr>
          <w:top w:val="single" w:sz="0" w:space="22" w:color="FFFFFF"/>
        </w:pBdr>
        <w:spacing w:line="220" w:lineRule="exact"/>
        <w:ind w:left="120" w:right="6560"/>
        <w:jc w:val="left"/>
      </w:pPr>
      <w:r>
        <w:rPr>
          <w:rFonts w:ascii="Times New Roman" w:eastAsia="宋体" w:hAnsi="宋体" w:cs="宋体"/>
          <w:color w:val="5C6F7B"/>
          <w:w w:val="104"/>
          <w:sz w:val="22"/>
        </w:rPr>
        <w:t>对任务或主题重新分类</w:t>
      </w:r>
    </w:p>
    <w:p w14:paraId="0ABD77F8" w14:textId="77777777" w:rsidR="003A70CC" w:rsidRDefault="00FB74A8">
      <w:pPr>
        <w:spacing w:before="80" w:line="320" w:lineRule="exact"/>
        <w:ind w:left="120" w:right="1260"/>
        <w:jc w:val="left"/>
      </w:pPr>
      <w:r>
        <w:rPr>
          <w:rFonts w:ascii="Times New Roman" w:eastAsia="宋体" w:hAnsi="宋体" w:cs="宋体"/>
          <w:color w:val="000000"/>
          <w:w w:val="102"/>
          <w:sz w:val="20"/>
        </w:rPr>
        <w:t>•将任务或主题从其当前图标类型的列拖到另一个图标类型的列。</w:t>
      </w:r>
      <w:r>
        <w:rPr>
          <w:rFonts w:ascii="Times New Roman" w:eastAsia="宋体" w:hAnsi="宋体" w:cs="宋体"/>
          <w:color w:val="5C6F7B"/>
          <w:w w:val="102"/>
          <w:sz w:val="22"/>
        </w:rPr>
        <w:t>将任务标记为“完成”</w:t>
      </w:r>
    </w:p>
    <w:p w14:paraId="21B01A5F" w14:textId="77777777" w:rsidR="003A70CC" w:rsidRDefault="00FB74A8">
      <w:pPr>
        <w:spacing w:before="80" w:line="200" w:lineRule="exact"/>
        <w:ind w:left="360" w:right="74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3"/>
          <w:sz w:val="20"/>
        </w:rPr>
        <w:t>1.</w:t>
      </w:r>
      <w:r>
        <w:rPr>
          <w:rFonts w:ascii="Times New Roman" w:eastAsia="宋体" w:hAnsi="宋体" w:cs="宋体"/>
          <w:color w:val="000000"/>
          <w:w w:val="103"/>
          <w:sz w:val="20"/>
        </w:rPr>
        <w:t>单击任务。</w:t>
      </w:r>
    </w:p>
    <w:p w14:paraId="7BF0679B" w14:textId="77777777" w:rsidR="003A70CC" w:rsidRDefault="00664571">
      <w:pPr>
        <w:pBdr>
          <w:top w:val="single" w:sz="0" w:space="1" w:color="FFFFFF"/>
        </w:pBdr>
        <w:ind w:left="360"/>
        <w:sectPr w:rsidR="003A70CC">
          <w:type w:val="continuous"/>
          <w:pgSz w:w="12240" w:h="17760"/>
          <w:pgMar w:top="740" w:right="1380" w:bottom="1440" w:left="1440" w:header="720" w:footer="720" w:gutter="0"/>
          <w:cols w:space="720"/>
        </w:sectPr>
      </w:pPr>
      <w:r>
        <w:pict w14:anchorId="7BBD2F1C">
          <v:group id="_x0000_s4676" style="width:307pt;height:19pt;mso-position-horizontal-relative:char;mso-position-vertical-relative:line" coordsize="6140,380">
            <v:shape id="_x0000_s4678" style="position:absolute;top:80;width:6140;height:300;mso-width-relative:margin;mso-height-relative:margin" coordsize="6140,380" o:spt="100" adj="0,,0" path="" stroked="f">
              <v:stroke joinstyle="round"/>
              <v:formulas/>
              <v:path o:connecttype="segments"/>
              <o:lock v:ext="edit" aspectratio="t"/>
              <v:textbox inset="0,0,0,0">
                <w:txbxContent>
                  <w:p w14:paraId="344CD56B" w14:textId="77777777" w:rsidR="003A70CC" w:rsidRDefault="00FB74A8">
                    <w:pPr>
                      <w:spacing w:line="200" w:lineRule="exact"/>
                      <w:jc w:val="left"/>
                    </w:pPr>
                    <w:r>
                      <w:rPr>
                        <w:rFonts w:ascii="Times New Roman" w:eastAsia="宋体" w:hAnsi="宋体" w:cs="宋体"/>
                        <w:color w:val="000000"/>
                        <w:w w:val="99"/>
                        <w:sz w:val="20"/>
                      </w:rPr>
                      <w:t>2.</w:t>
                    </w:r>
                    <w:r>
                      <w:rPr>
                        <w:rFonts w:ascii="Times New Roman" w:eastAsia="宋体" w:hAnsi="宋体" w:cs="宋体"/>
                        <w:color w:val="000000"/>
                        <w:w w:val="99"/>
                        <w:sz w:val="20"/>
                      </w:rPr>
                      <w:t>在“图标视图”选项卡上，单击“查看工具”，然后单击“标记完成”。</w:t>
                    </w:r>
                  </w:p>
                </w:txbxContent>
              </v:textbox>
            </v:shape>
            <v:shape id="_x0000_s4677" style="position:absolute;left:5720;width:380;height:300;mso-width-relative:margin;mso-height-relative:margin" coordsize="6140,380" o:spt="100" adj="0,,0" path="">
              <v:stroke joinstyle="round"/>
              <v:imagedata r:id="rId500"/>
              <v:formulas/>
              <v:path o:connecttype="segments"/>
              <o:lock v:ext="edit" aspectratio="t"/>
            </v:shape>
            <w10:anchorlock/>
          </v:group>
        </w:pict>
      </w:r>
    </w:p>
    <w:p w14:paraId="50C38EE2" w14:textId="77777777" w:rsidR="003A70CC" w:rsidRDefault="00FB74A8">
      <w:pPr>
        <w:pBdr>
          <w:top w:val="single" w:sz="0" w:space="11" w:color="FFFFFF"/>
        </w:pBdr>
        <w:spacing w:line="210" w:lineRule="exact"/>
        <w:ind w:left="120" w:right="738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w w:val="96"/>
        </w:rPr>
        <w:t>在图标视图中导航</w:t>
      </w:r>
    </w:p>
    <w:p w14:paraId="794D4B64" w14:textId="77777777" w:rsidR="003A70CC" w:rsidRDefault="00FB74A8">
      <w:pPr>
        <w:pBdr>
          <w:top w:val="single" w:sz="0" w:space="8" w:color="FFFFFF"/>
        </w:pBdr>
        <w:spacing w:line="200" w:lineRule="exact"/>
        <w:ind w:left="120" w:right="30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2"/>
          <w:sz w:val="20"/>
        </w:rPr>
        <w:t>您还可以通过使用键盘有效地导航图标视图</w:t>
      </w:r>
      <w:r>
        <w:rPr>
          <w:rFonts w:ascii="Times New Roman" w:eastAsia="宋体" w:hAnsi="宋体" w:cs="宋体"/>
          <w:color w:val="000000"/>
          <w:w w:val="102"/>
          <w:sz w:val="20"/>
        </w:rPr>
        <w:t>:</w:t>
      </w:r>
    </w:p>
    <w:p w14:paraId="25522C9F" w14:textId="77777777" w:rsidR="003A70CC" w:rsidRDefault="00FB74A8">
      <w:pPr>
        <w:pBdr>
          <w:top w:val="single" w:sz="0" w:space="1" w:color="FFFFFF"/>
        </w:pBdr>
        <w:ind w:left="120"/>
        <w:sectPr w:rsidR="003A70CC">
          <w:type w:val="continuous"/>
          <w:pgSz w:w="12240" w:h="17760"/>
          <w:pgMar w:top="740" w:right="1380" w:bottom="1440" w:left="1440" w:header="720" w:footer="720" w:gutter="0"/>
          <w:cols w:space="720"/>
        </w:sectPr>
      </w:pPr>
      <w:r>
        <w:rPr>
          <w:noProof/>
        </w:rPr>
        <w:drawing>
          <wp:inline distT="0" distB="0" distL="0" distR="0" wp14:anchorId="23C53531" wp14:editId="5F96618E">
            <wp:extent cx="5880100" cy="25400"/>
            <wp:effectExtent l="0" t="0" r="0" b="0"/>
            <wp:docPr id="75" name="Drawing 74" descr="IMAGE"/>
            <wp:cNvGraphicFramePr/>
            <a:graphic xmlns:a="http://schemas.openxmlformats.org/drawingml/2006/main">
              <a:graphicData uri="http://schemas.openxmlformats.org/drawingml/2006/picture">
                <pic:pic xmlns:pic="http://schemas.openxmlformats.org/drawingml/2006/picture">
                  <pic:nvPicPr>
                    <pic:cNvPr id="0" name="Picture 74" descr="IMAGE"/>
                    <pic:cNvPicPr>
                      <a:picLocks noChangeAspect="1"/>
                    </pic:cNvPicPr>
                  </pic:nvPicPr>
                  <pic:blipFill>
                    <a:blip r:embed="rId501"/>
                    <a:stretch>
                      <a:fillRect/>
                    </a:stretch>
                  </pic:blipFill>
                  <pic:spPr>
                    <a:xfrm>
                      <a:off x="0" y="0"/>
                      <a:ext cx="5880100" cy="25400"/>
                    </a:xfrm>
                    <a:prstGeom prst="rect">
                      <a:avLst/>
                    </a:prstGeom>
                  </pic:spPr>
                </pic:pic>
              </a:graphicData>
            </a:graphic>
          </wp:inline>
        </w:drawing>
      </w:r>
    </w:p>
    <w:p w14:paraId="5C869BD0" w14:textId="77777777" w:rsidR="003A70CC" w:rsidRDefault="00664571">
      <w:pPr>
        <w:pBdr>
          <w:top w:val="single" w:sz="0" w:space="8" w:color="FFFFFF"/>
        </w:pBdr>
        <w:ind w:left="220"/>
        <w:sectPr w:rsidR="003A70CC">
          <w:type w:val="continuous"/>
          <w:pgSz w:w="12240" w:h="17760"/>
          <w:pgMar w:top="740" w:right="1380" w:bottom="1440" w:left="1440" w:header="720" w:footer="720" w:gutter="0"/>
          <w:cols w:space="720"/>
        </w:sectPr>
      </w:pPr>
      <w:r>
        <w:pict w14:anchorId="7B3D5491">
          <v:group id="_x0000_s4673" style="width:131pt;height:15pt;mso-position-horizontal-relative:char;mso-position-vertical-relative:line" coordsize="2620,300">
            <v:shape id="_x0000_s4675" style="position:absolute;width:900;height:300;mso-width-relative:margin;mso-height-relative:margin" coordsize="2620,300" o:spt="100" adj="0,,0" path="" stroked="f">
              <v:stroke joinstyle="round"/>
              <v:formulas/>
              <v:path o:connecttype="segments"/>
              <o:lock v:ext="edit" aspectratio="t"/>
              <v:textbox inset="0,0,0,0">
                <w:txbxContent>
                  <w:p w14:paraId="6EF23AE3" w14:textId="77777777" w:rsidR="003A70CC" w:rsidRDefault="00FB74A8">
                    <w:pPr>
                      <w:spacing w:line="200" w:lineRule="exact"/>
                      <w:jc w:val="left"/>
                    </w:pPr>
                    <w:r>
                      <w:rPr>
                        <w:rFonts w:ascii="Times New Roman" w:eastAsia="宋体" w:hAnsi="宋体" w:cs="宋体"/>
                        <w:color w:val="000000"/>
                        <w:w w:val="107"/>
                        <w:sz w:val="20"/>
                      </w:rPr>
                      <w:t>击键</w:t>
                    </w:r>
                  </w:p>
                </w:txbxContent>
              </v:textbox>
            </v:shape>
            <v:shape id="_x0000_s4674" style="position:absolute;left:2060;width:560;height:300;mso-width-relative:margin;mso-height-relative:margin" coordsize="2620,300" o:spt="100" adj="0,,0" path="" stroked="f">
              <v:stroke joinstyle="round"/>
              <v:formulas/>
              <v:path o:connecttype="segments"/>
              <o:lock v:ext="edit" aspectratio="t"/>
              <v:textbox inset="0,0,0,0">
                <w:txbxContent>
                  <w:p w14:paraId="2AA40017" w14:textId="77777777" w:rsidR="003A70CC" w:rsidRDefault="00FB74A8">
                    <w:pPr>
                      <w:spacing w:line="200" w:lineRule="exact"/>
                      <w:jc w:val="left"/>
                    </w:pPr>
                    <w:r>
                      <w:rPr>
                        <w:rFonts w:ascii="Times New Roman" w:eastAsia="宋体" w:hAnsi="宋体" w:cs="宋体"/>
                        <w:color w:val="000000"/>
                        <w:w w:val="99"/>
                        <w:sz w:val="20"/>
                      </w:rPr>
                      <w:t>行动</w:t>
                    </w:r>
                  </w:p>
                </w:txbxContent>
              </v:textbox>
            </v:shape>
            <w10:anchorlock/>
          </v:group>
        </w:pict>
      </w:r>
    </w:p>
    <w:p w14:paraId="3314626A" w14:textId="77777777" w:rsidR="003A70CC" w:rsidRDefault="003A70CC">
      <w:pPr>
        <w:pBdr>
          <w:top w:val="single" w:sz="0" w:space="5" w:color="FFFFFF"/>
        </w:pBdr>
        <w:spacing w:line="14" w:lineRule="exact"/>
      </w:pPr>
    </w:p>
    <w:tbl>
      <w:tblPr>
        <w:tblW w:w="0" w:type="auto"/>
        <w:tblInd w:w="12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2060"/>
        <w:gridCol w:w="7220"/>
      </w:tblGrid>
      <w:tr w:rsidR="003A70CC" w14:paraId="0526EF88" w14:textId="77777777">
        <w:trPr>
          <w:trHeight w:val="1260"/>
        </w:trPr>
        <w:tc>
          <w:tcPr>
            <w:tcW w:w="2060" w:type="dxa"/>
            <w:tcBorders>
              <w:left w:val="nil"/>
              <w:right w:val="nil"/>
            </w:tcBorders>
          </w:tcPr>
          <w:p w14:paraId="30104CE8" w14:textId="77777777" w:rsidR="003A70CC" w:rsidRDefault="00FB74A8">
            <w:pPr>
              <w:spacing w:before="540" w:line="200" w:lineRule="exact"/>
              <w:ind w:left="100" w:right="960"/>
              <w:jc w:val="left"/>
            </w:pPr>
            <w:r>
              <w:rPr>
                <w:rFonts w:ascii="Times New Roman" w:eastAsia="宋体" w:hAnsi="宋体" w:cs="宋体"/>
                <w:color w:val="000000"/>
                <w:w w:val="99"/>
                <w:sz w:val="20"/>
              </w:rPr>
              <w:t>箭头键</w:t>
            </w:r>
          </w:p>
        </w:tc>
        <w:tc>
          <w:tcPr>
            <w:tcW w:w="7220" w:type="dxa"/>
            <w:tcBorders>
              <w:left w:val="nil"/>
              <w:right w:val="nil"/>
            </w:tcBorders>
          </w:tcPr>
          <w:p w14:paraId="7C63364C" w14:textId="77777777" w:rsidR="003A70CC" w:rsidRDefault="00FB74A8">
            <w:pPr>
              <w:spacing w:before="180" w:line="327" w:lineRule="exact"/>
              <w:ind w:left="100" w:right="340"/>
              <w:jc w:val="left"/>
            </w:pPr>
            <w:r>
              <w:rPr>
                <w:rFonts w:ascii="Times New Roman" w:eastAsia="宋体" w:hAnsi="宋体" w:cs="宋体"/>
                <w:color w:val="000000"/>
                <w:w w:val="101"/>
                <w:sz w:val="20"/>
              </w:rPr>
              <w:t>选择当前主题的上方或下方或左侧或右侧的主题。</w:t>
            </w:r>
            <w:r>
              <w:rPr>
                <w:rFonts w:ascii="Times New Roman" w:eastAsia="宋体" w:hAnsi="宋体" w:cs="宋体"/>
                <w:color w:val="000000"/>
                <w:w w:val="101"/>
                <w:sz w:val="20"/>
              </w:rPr>
              <w:t>(</w:t>
            </w:r>
            <w:r>
              <w:rPr>
                <w:rFonts w:ascii="Times New Roman" w:eastAsia="宋体" w:hAnsi="宋体" w:cs="宋体"/>
                <w:color w:val="000000"/>
                <w:w w:val="101"/>
                <w:sz w:val="20"/>
              </w:rPr>
              <w:t>对于左箭头和右箭头，当你穿过中心主题到地图的另一边后，选择开始于顶部的主要主题。</w:t>
            </w:r>
            <w:r>
              <w:rPr>
                <w:rFonts w:ascii="Times New Roman" w:eastAsia="宋体" w:hAnsi="宋体" w:cs="宋体"/>
                <w:color w:val="000000"/>
                <w:w w:val="101"/>
                <w:sz w:val="20"/>
              </w:rPr>
              <w:t>)</w:t>
            </w:r>
          </w:p>
        </w:tc>
      </w:tr>
      <w:tr w:rsidR="003A70CC" w14:paraId="7154BD13" w14:textId="77777777">
        <w:trPr>
          <w:trHeight w:val="1340"/>
        </w:trPr>
        <w:tc>
          <w:tcPr>
            <w:tcW w:w="2060" w:type="dxa"/>
            <w:tcBorders>
              <w:left w:val="nil"/>
              <w:right w:val="nil"/>
            </w:tcBorders>
          </w:tcPr>
          <w:p w14:paraId="41BFF9DD" w14:textId="77777777" w:rsidR="003A70CC" w:rsidRDefault="00FB74A8">
            <w:pPr>
              <w:spacing w:before="560" w:line="200" w:lineRule="exact"/>
              <w:ind w:left="100" w:right="360"/>
              <w:jc w:val="left"/>
            </w:pPr>
            <w:r>
              <w:rPr>
                <w:rFonts w:ascii="Times New Roman" w:eastAsia="宋体" w:hAnsi="宋体" w:cs="宋体"/>
                <w:color w:val="000000"/>
                <w:w w:val="97"/>
                <w:sz w:val="20"/>
              </w:rPr>
              <w:t>选项卡</w:t>
            </w:r>
            <w:r>
              <w:rPr>
                <w:rFonts w:ascii="Times New Roman" w:eastAsia="宋体" w:hAnsi="宋体" w:cs="宋体"/>
                <w:color w:val="000000"/>
                <w:w w:val="97"/>
                <w:sz w:val="20"/>
              </w:rPr>
              <w:t>,SHIFT + TAB</w:t>
            </w:r>
          </w:p>
        </w:tc>
        <w:tc>
          <w:tcPr>
            <w:tcW w:w="7220" w:type="dxa"/>
            <w:tcBorders>
              <w:left w:val="nil"/>
              <w:right w:val="nil"/>
            </w:tcBorders>
          </w:tcPr>
          <w:p w14:paraId="7CE17BBB" w14:textId="77777777" w:rsidR="003A70CC" w:rsidRDefault="00FB74A8">
            <w:pPr>
              <w:spacing w:before="220" w:line="320" w:lineRule="exact"/>
              <w:ind w:left="100" w:right="160"/>
              <w:jc w:val="left"/>
            </w:pPr>
            <w:r>
              <w:rPr>
                <w:rFonts w:ascii="Times New Roman" w:eastAsia="宋体" w:hAnsi="宋体" w:cs="宋体"/>
                <w:color w:val="000000"/>
                <w:w w:val="101"/>
                <w:sz w:val="20"/>
              </w:rPr>
              <w:t>转到下一个或上一个主题、标注或子主题。使用此方法按优先级顺序访问地图上的每个主题。将跳过附加到关系行上的浮动主题和标注。</w:t>
            </w:r>
          </w:p>
        </w:tc>
      </w:tr>
      <w:tr w:rsidR="003A70CC" w14:paraId="76139C89" w14:textId="77777777">
        <w:trPr>
          <w:trHeight w:val="880"/>
        </w:trPr>
        <w:tc>
          <w:tcPr>
            <w:tcW w:w="2060" w:type="dxa"/>
            <w:tcBorders>
              <w:left w:val="nil"/>
              <w:right w:val="nil"/>
            </w:tcBorders>
          </w:tcPr>
          <w:p w14:paraId="5AE683C0" w14:textId="77777777" w:rsidR="003A70CC" w:rsidRDefault="00FB74A8">
            <w:pPr>
              <w:spacing w:before="160" w:line="310" w:lineRule="exact"/>
              <w:ind w:left="100" w:right="20"/>
              <w:jc w:val="left"/>
            </w:pPr>
            <w:r>
              <w:rPr>
                <w:rFonts w:ascii="Times New Roman" w:eastAsia="宋体" w:hAnsi="宋体" w:cs="宋体"/>
                <w:color w:val="000000"/>
                <w:sz w:val="20"/>
              </w:rPr>
              <w:t>退格</w:t>
            </w:r>
            <w:r>
              <w:rPr>
                <w:rFonts w:ascii="Times New Roman" w:eastAsia="宋体" w:hAnsi="宋体" w:cs="宋体"/>
                <w:color w:val="000000"/>
                <w:sz w:val="20"/>
              </w:rPr>
              <w:t>,SHIFT +</w:t>
            </w:r>
            <w:r>
              <w:rPr>
                <w:rFonts w:ascii="Times New Roman" w:eastAsia="宋体" w:hAnsi="宋体" w:cs="宋体"/>
                <w:color w:val="000000"/>
                <w:sz w:val="20"/>
              </w:rPr>
              <w:t>退格</w:t>
            </w:r>
          </w:p>
        </w:tc>
        <w:tc>
          <w:tcPr>
            <w:tcW w:w="7220" w:type="dxa"/>
            <w:tcBorders>
              <w:left w:val="nil"/>
              <w:right w:val="nil"/>
            </w:tcBorders>
          </w:tcPr>
          <w:p w14:paraId="585954B6" w14:textId="77777777" w:rsidR="003A70CC" w:rsidRDefault="00FB74A8">
            <w:pPr>
              <w:spacing w:before="340" w:line="200" w:lineRule="exact"/>
              <w:ind w:left="100" w:right="940"/>
              <w:jc w:val="left"/>
            </w:pPr>
            <w:r>
              <w:rPr>
                <w:rFonts w:ascii="Times New Roman" w:eastAsia="宋体" w:hAnsi="宋体" w:cs="宋体"/>
                <w:color w:val="000000"/>
                <w:w w:val="102"/>
                <w:sz w:val="20"/>
              </w:rPr>
              <w:t>通过您所选择的主题的历史向前或向后移动。</w:t>
            </w:r>
          </w:p>
        </w:tc>
      </w:tr>
    </w:tbl>
    <w:p w14:paraId="69692C7A" w14:textId="77777777" w:rsidR="003A70CC" w:rsidRDefault="003A70CC">
      <w:pPr>
        <w:sectPr w:rsidR="003A70CC">
          <w:type w:val="continuous"/>
          <w:pgSz w:w="12240" w:h="17760"/>
          <w:pgMar w:top="740" w:right="1380" w:bottom="1440" w:left="1440" w:header="720" w:footer="720" w:gutter="0"/>
          <w:cols w:space="720"/>
        </w:sectPr>
      </w:pPr>
    </w:p>
    <w:p w14:paraId="02DC3624" w14:textId="77777777" w:rsidR="003A70CC" w:rsidRDefault="00FB74A8">
      <w:pPr>
        <w:pBdr>
          <w:top w:val="single" w:sz="0" w:space="2" w:color="FFFFFF"/>
        </w:pBdr>
        <w:ind w:left="100"/>
        <w:sectPr w:rsidR="003A70CC">
          <w:type w:val="continuous"/>
          <w:pgSz w:w="12240" w:h="17760"/>
          <w:pgMar w:top="740" w:right="1380" w:bottom="1440" w:left="1440" w:header="720" w:footer="720" w:gutter="0"/>
          <w:cols w:space="720"/>
        </w:sectPr>
      </w:pPr>
      <w:r>
        <w:rPr>
          <w:noProof/>
        </w:rPr>
        <w:drawing>
          <wp:inline distT="0" distB="0" distL="0" distR="0" wp14:anchorId="7AE22A92" wp14:editId="51881275">
            <wp:extent cx="5892800" cy="12700"/>
            <wp:effectExtent l="0" t="0" r="0" b="0"/>
            <wp:docPr id="76" name="Drawing 75" descr="IMAGE"/>
            <wp:cNvGraphicFramePr/>
            <a:graphic xmlns:a="http://schemas.openxmlformats.org/drawingml/2006/main">
              <a:graphicData uri="http://schemas.openxmlformats.org/drawingml/2006/picture">
                <pic:pic xmlns:pic="http://schemas.openxmlformats.org/drawingml/2006/picture">
                  <pic:nvPicPr>
                    <pic:cNvPr id="0" name="Picture 75" descr="IMAGE"/>
                    <pic:cNvPicPr>
                      <a:picLocks noChangeAspect="1"/>
                    </pic:cNvPicPr>
                  </pic:nvPicPr>
                  <pic:blipFill>
                    <a:blip r:embed="rId502"/>
                    <a:stretch>
                      <a:fillRect/>
                    </a:stretch>
                  </pic:blipFill>
                  <pic:spPr>
                    <a:xfrm>
                      <a:off x="0" y="0"/>
                      <a:ext cx="5892800" cy="12700"/>
                    </a:xfrm>
                    <a:prstGeom prst="rect">
                      <a:avLst/>
                    </a:prstGeom>
                  </pic:spPr>
                </pic:pic>
              </a:graphicData>
            </a:graphic>
          </wp:inline>
        </w:drawing>
      </w:r>
    </w:p>
    <w:p w14:paraId="5515B32E" w14:textId="77777777" w:rsidR="003A70CC" w:rsidRDefault="00FB74A8">
      <w:pPr>
        <w:pBdr>
          <w:top w:val="single" w:sz="0" w:space="1" w:color="FFFFFF"/>
        </w:pBdr>
        <w:spacing w:line="200" w:lineRule="exact"/>
        <w:ind w:left="120" w:right="522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4"/>
          <w:sz w:val="20"/>
        </w:rPr>
        <w:t>有关更多信息，请参见键盘快捷键。</w:t>
      </w:r>
    </w:p>
    <w:p w14:paraId="3C87DD15" w14:textId="77777777" w:rsidR="003A70CC" w:rsidRDefault="00FB74A8">
      <w:pPr>
        <w:pBdr>
          <w:top w:val="single" w:sz="0" w:space="11" w:color="FFFFFF"/>
        </w:pBdr>
        <w:spacing w:line="210" w:lineRule="exact"/>
        <w:ind w:left="120" w:right="784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w w:val="95"/>
        </w:rPr>
        <w:t>东方图标视图</w:t>
      </w:r>
    </w:p>
    <w:p w14:paraId="4339324A" w14:textId="77777777" w:rsidR="003A70CC" w:rsidRDefault="00FB74A8">
      <w:pPr>
        <w:pBdr>
          <w:top w:val="single" w:sz="0" w:space="8" w:color="FFFFFF"/>
        </w:pBdr>
        <w:spacing w:line="200" w:lineRule="exact"/>
        <w:ind w:left="120" w:right="548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3"/>
          <w:sz w:val="20"/>
        </w:rPr>
        <w:t>有几种方法来确定图标视图的方向。</w:t>
      </w:r>
    </w:p>
    <w:p w14:paraId="044B1B8D" w14:textId="77777777" w:rsidR="003A70CC" w:rsidRDefault="00FB74A8">
      <w:pPr>
        <w:pBdr>
          <w:top w:val="single" w:sz="0" w:space="12" w:color="FFFFFF"/>
        </w:pBdr>
        <w:spacing w:line="320" w:lineRule="exact"/>
        <w:ind w:left="120" w:right="63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95"/>
        </w:rPr>
        <w:t>设置缩放因子的图标视图做下列之一</w:t>
      </w:r>
      <w:r>
        <w:rPr>
          <w:rFonts w:ascii="Times New Roman" w:eastAsia="宋体" w:hAnsi="宋体" w:cs="宋体"/>
          <w:color w:val="000000"/>
          <w:w w:val="95"/>
        </w:rPr>
        <w:t>:</w:t>
      </w:r>
    </w:p>
    <w:p w14:paraId="506C9B75" w14:textId="77777777" w:rsidR="003A70CC" w:rsidRDefault="00664571">
      <w:pPr>
        <w:pBdr>
          <w:top w:val="single" w:sz="0" w:space="2" w:color="FFFFFF"/>
        </w:pBdr>
        <w:sectPr w:rsidR="003A70CC">
          <w:type w:val="continuous"/>
          <w:pgSz w:w="12240" w:h="17760"/>
          <w:pgMar w:top="740" w:right="1380" w:bottom="1440" w:left="1440" w:header="720" w:footer="720" w:gutter="0"/>
          <w:cols w:space="720"/>
        </w:sectPr>
      </w:pPr>
      <w:r>
        <w:pict w14:anchorId="5F6536EA">
          <v:group id="_x0000_s4666" style="width:468pt;height:177pt;mso-position-horizontal-relative:char;mso-position-vertical-relative:line" coordsize="9360,3540">
            <v:shape id="_x0000_s4672" style="position:absolute;width:9360;height:3540;mso-width-relative:margin;mso-height-relative:margin" coordsize="9360,3540" o:spt="100" adj="0,,0" path="">
              <v:stroke joinstyle="round"/>
              <v:imagedata r:id="rId503"/>
              <v:formulas/>
              <v:path o:connecttype="segments"/>
              <o:lock v:ext="edit" aspectratio="t"/>
            </v:shape>
            <v:shape id="_x0000_s4671" style="position:absolute;left:5340;top:200;width:3640;height:1000;mso-width-relative:margin;mso-height-relative:margin" coordsize="9360,3540" o:spt="100" adj="0,,0" path="" stroked="f">
              <v:stroke joinstyle="round"/>
              <v:formulas/>
              <v:path o:connecttype="segments"/>
              <o:lock v:ext="edit" aspectratio="t"/>
              <v:textbox inset="0,0,0,0">
                <w:txbxContent>
                  <w:p w14:paraId="695C93B9" w14:textId="77777777" w:rsidR="003A70CC" w:rsidRDefault="00FB74A8">
                    <w:pPr>
                      <w:spacing w:line="327" w:lineRule="exact"/>
                    </w:pPr>
                    <w:r>
                      <w:rPr>
                        <w:rFonts w:ascii="Times New Roman" w:eastAsia="宋体" w:hAnsi="宋体" w:cs="宋体"/>
                        <w:color w:val="000000"/>
                        <w:w w:val="98"/>
                        <w:sz w:val="20"/>
                      </w:rPr>
                      <w:t>在“视图”选项卡上，在“缩放”下拉菜单中，单击“放大</w:t>
                    </w:r>
                    <w:r>
                      <w:rPr>
                        <w:rFonts w:ascii="Times New Roman" w:eastAsia="宋体" w:hAnsi="宋体" w:cs="宋体"/>
                        <w:color w:val="000000"/>
                        <w:w w:val="98"/>
                        <w:sz w:val="20"/>
                      </w:rPr>
                      <w:t>/</w:t>
                    </w:r>
                    <w:r>
                      <w:rPr>
                        <w:rFonts w:ascii="Times New Roman" w:eastAsia="宋体" w:hAnsi="宋体" w:cs="宋体"/>
                        <w:color w:val="000000"/>
                        <w:w w:val="98"/>
                        <w:sz w:val="20"/>
                      </w:rPr>
                      <w:t>缩小”按钮，或单击“适合地图”。</w:t>
                    </w:r>
                  </w:p>
                </w:txbxContent>
              </v:textbox>
            </v:shape>
            <v:shape id="_x0000_s4670" style="position:absolute;left:300;top:1820;width:3700;height:1340;mso-width-relative:margin;mso-height-relative:margin" coordsize="9360,3540" o:spt="100" adj="0,,0" path="" stroked="f">
              <v:stroke joinstyle="round"/>
              <v:formulas/>
              <v:path o:connecttype="segments"/>
              <o:lock v:ext="edit" aspectratio="t"/>
              <v:textbox inset="0,0,0,0">
                <w:txbxContent>
                  <w:p w14:paraId="40F38C14" w14:textId="77777777" w:rsidR="003A70CC" w:rsidRDefault="00FB74A8">
                    <w:pPr>
                      <w:spacing w:line="330" w:lineRule="exact"/>
                      <w:jc w:val="left"/>
                    </w:pPr>
                    <w:r>
                      <w:rPr>
                        <w:rFonts w:ascii="Times New Roman" w:eastAsia="宋体" w:hAnsi="宋体" w:cs="宋体"/>
                        <w:color w:val="000000"/>
                        <w:sz w:val="20"/>
                      </w:rPr>
                      <w:t>在状态栏上，单击缩放级别按钮，在缩放对话框中单击数值，或在“百分比”框中输入数值，按“</w:t>
                    </w:r>
                    <w:r>
                      <w:rPr>
                        <w:rFonts w:ascii="Times New Roman" w:eastAsia="宋体" w:hAnsi="宋体" w:cs="宋体"/>
                        <w:color w:val="000000"/>
                        <w:sz w:val="20"/>
                      </w:rPr>
                      <w:t>enter</w:t>
                    </w:r>
                    <w:r>
                      <w:rPr>
                        <w:rFonts w:ascii="Times New Roman" w:eastAsia="宋体" w:hAnsi="宋体" w:cs="宋体"/>
                        <w:color w:val="000000"/>
                        <w:sz w:val="20"/>
                      </w:rPr>
                      <w:t>”。</w:t>
                    </w:r>
                  </w:p>
                </w:txbxContent>
              </v:textbox>
            </v:shape>
            <v:shape id="_x0000_s4669" style="position:absolute;left:4520;top:1520;width:320;height:400;mso-width-relative:margin;mso-height-relative:margin" coordsize="9360,3540" o:spt="100" adj="0,,0" path="" stroked="f">
              <v:stroke joinstyle="round"/>
              <v:formulas/>
              <v:path o:connecttype="segments"/>
              <o:lock v:ext="edit" aspectratio="t"/>
              <v:textbox inset="0,0,0,0">
                <w:txbxContent>
                  <w:p w14:paraId="0C559635" w14:textId="77777777" w:rsidR="003A70CC" w:rsidRDefault="00FB74A8">
                    <w:pPr>
                      <w:spacing w:line="280" w:lineRule="exact"/>
                      <w:jc w:val="left"/>
                    </w:pPr>
                    <w:r>
                      <w:rPr>
                        <w:rFonts w:ascii="Times New Roman" w:eastAsia="宋体" w:hAnsi="宋体" w:cs="宋体"/>
                        <w:color w:val="000000"/>
                        <w:w w:val="101"/>
                        <w:sz w:val="28"/>
                      </w:rPr>
                      <w:t>或</w:t>
                    </w:r>
                  </w:p>
                </w:txbxContent>
              </v:textbox>
            </v:shape>
            <v:shape id="_x0000_s4668" style="position:absolute;left:5340;top:1560;width:3800;height:1780;mso-width-relative:margin;mso-height-relative:margin" coordsize="9360,3540" o:spt="100" adj="0,,0" path="" stroked="f">
              <v:stroke joinstyle="round"/>
              <v:formulas/>
              <v:path o:connecttype="segments"/>
              <o:lock v:ext="edit" aspectratio="t"/>
              <v:textbox inset="0,0,0,0">
                <w:txbxContent>
                  <w:p w14:paraId="4B97EA1B" w14:textId="77777777" w:rsidR="003A70CC" w:rsidRDefault="00FB74A8">
                    <w:pPr>
                      <w:spacing w:line="352" w:lineRule="exact"/>
                      <w:jc w:val="left"/>
                    </w:pPr>
                    <w:r>
                      <w:rPr>
                        <w:rFonts w:ascii="Times New Roman" w:eastAsia="宋体" w:hAnsi="宋体" w:cs="宋体"/>
                        <w:color w:val="000000"/>
                        <w:sz w:val="20"/>
                      </w:rPr>
                      <w:t>使用滚轮鼠标的用户，按住鼠标右键或</w:t>
                    </w:r>
                    <w:r>
                      <w:rPr>
                        <w:rFonts w:ascii="Times New Roman" w:eastAsia="宋体" w:hAnsi="宋体" w:cs="宋体"/>
                        <w:color w:val="000000"/>
                        <w:sz w:val="20"/>
                      </w:rPr>
                      <w:t>CTRL</w:t>
                    </w:r>
                    <w:r>
                      <w:rPr>
                        <w:rFonts w:ascii="Times New Roman" w:eastAsia="宋体" w:hAnsi="宋体" w:cs="宋体"/>
                        <w:color w:val="000000"/>
                        <w:sz w:val="20"/>
                      </w:rPr>
                      <w:t>键，然后使用滚轮放大和缩小。按</w:t>
                    </w:r>
                    <w:r>
                      <w:rPr>
                        <w:rFonts w:ascii="Times New Roman" w:eastAsia="宋体" w:hAnsi="宋体" w:cs="宋体"/>
                        <w:color w:val="000000"/>
                        <w:sz w:val="20"/>
                      </w:rPr>
                      <w:t>CTRL+F5</w:t>
                    </w:r>
                    <w:r>
                      <w:rPr>
                        <w:rFonts w:ascii="Times New Roman" w:eastAsia="宋体" w:hAnsi="宋体" w:cs="宋体"/>
                        <w:color w:val="000000"/>
                        <w:sz w:val="20"/>
                      </w:rPr>
                      <w:t>将整个地图放入窗口。</w:t>
                    </w:r>
                  </w:p>
                </w:txbxContent>
              </v:textbox>
            </v:shape>
            <v:shape id="_x0000_s4667" style="position:absolute;left:360;top:40;width:3640;height:1340;mso-width-relative:margin;mso-height-relative:margin" coordsize="9360,3540" o:spt="100" adj="0,,0" path="" stroked="f">
              <v:stroke joinstyle="round"/>
              <v:formulas/>
              <v:path o:connecttype="segments"/>
              <o:lock v:ext="edit" aspectratio="t"/>
              <v:textbox inset="0,0,0,0">
                <w:txbxContent>
                  <w:p w14:paraId="08EB2D04" w14:textId="77777777" w:rsidR="003A70CC" w:rsidRDefault="00FB74A8">
                    <w:pPr>
                      <w:spacing w:line="330" w:lineRule="exact"/>
                    </w:pPr>
                    <w:r>
                      <w:rPr>
                        <w:rFonts w:ascii="Times New Roman" w:eastAsia="宋体" w:hAnsi="宋体" w:cs="宋体"/>
                        <w:color w:val="000000"/>
                        <w:w w:val="99"/>
                        <w:sz w:val="20"/>
                      </w:rPr>
                      <w:t>在状态栏上将缩放因子滑块拖动到所需的放大级别，或单击“适合地图”以将整个地图适合到窗口中。</w:t>
                    </w:r>
                  </w:p>
                </w:txbxContent>
              </v:textbox>
            </v:shape>
            <w10:anchorlock/>
          </v:group>
        </w:pict>
      </w:r>
    </w:p>
    <w:p w14:paraId="7194A9EC" w14:textId="77777777" w:rsidR="003A70CC" w:rsidRDefault="00FB74A8">
      <w:pPr>
        <w:pBdr>
          <w:top w:val="single" w:sz="0" w:space="30" w:color="FFFFFF"/>
        </w:pBdr>
        <w:spacing w:line="200" w:lineRule="exact"/>
        <w:ind w:left="120" w:right="89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20"/>
        </w:rPr>
        <w:t>199</w:t>
      </w:r>
    </w:p>
    <w:p w14:paraId="6F47BB71" w14:textId="77777777" w:rsidR="003A70CC" w:rsidRDefault="00FB74A8">
      <w:pPr>
        <w:pageBreakBefore/>
        <w:spacing w:line="200" w:lineRule="exact"/>
        <w:ind w:left="7900" w:right="6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98"/>
          <w:sz w:val="20"/>
        </w:rPr>
        <w:lastRenderedPageBreak/>
        <w:t>使用地图</w:t>
      </w:r>
    </w:p>
    <w:p w14:paraId="2DEECFDE" w14:textId="77777777" w:rsidR="003A70CC" w:rsidRDefault="00664571">
      <w:pPr>
        <w:pBdr>
          <w:top w:val="single" w:sz="0" w:space="21" w:color="FFFFFF"/>
        </w:pBdr>
        <w:sectPr w:rsidR="003A70CC">
          <w:type w:val="continuous"/>
          <w:pgSz w:w="12240" w:h="17760"/>
          <w:pgMar w:top="740" w:right="1380" w:bottom="1440" w:left="1460" w:header="720" w:footer="720" w:gutter="0"/>
          <w:cols w:space="720"/>
        </w:sectPr>
      </w:pPr>
      <w:r>
        <w:pict w14:anchorId="03FCA39C">
          <v:group id="_x0000_s4662" style="width:442pt;height:27pt;mso-position-horizontal-relative:char;mso-position-vertical-relative:line" coordsize="8840,540">
            <v:shape id="_x0000_s4665" style="position:absolute;width:4980;height:540;mso-width-relative:margin;mso-height-relative:margin" coordsize="8840,540" o:spt="100" adj="0,,0" path="">
              <v:stroke joinstyle="round"/>
              <v:imagedata r:id="rId504"/>
              <v:formulas/>
              <v:path o:connecttype="segments"/>
              <o:lock v:ext="edit" aspectratio="t"/>
            </v:shape>
            <v:shape id="_x0000_s4664" style="position:absolute;left:5500;top:60;width:460;height:220;mso-width-relative:margin;mso-height-relative:margin" coordsize="8840,540" o:spt="100" adj="0,,0" path="">
              <v:stroke joinstyle="round"/>
              <v:imagedata r:id="rId505"/>
              <v:formulas/>
              <v:path o:connecttype="segments"/>
              <o:lock v:ext="edit" aspectratio="t"/>
            </v:shape>
            <v:shape id="_x0000_s4663" style="position:absolute;left:6000;top:40;width:2840;height:300;mso-width-relative:margin;mso-height-relative:margin" coordsize="8840,540" o:spt="100" adj="0,,0" path="" stroked="f">
              <v:stroke joinstyle="round"/>
              <v:formulas/>
              <v:path o:connecttype="segments"/>
              <o:lock v:ext="edit" aspectratio="t"/>
              <v:textbox inset="0,0,0,0">
                <w:txbxContent>
                  <w:p w14:paraId="1DF298B4" w14:textId="77777777" w:rsidR="003A70CC" w:rsidRDefault="00FB74A8">
                    <w:pPr>
                      <w:spacing w:line="199" w:lineRule="exact"/>
                      <w:jc w:val="left"/>
                    </w:pPr>
                    <w:r>
                      <w:rPr>
                        <w:rFonts w:ascii="Times New Roman" w:eastAsia="宋体" w:hAnsi="宋体" w:cs="宋体"/>
                        <w:color w:val="000000"/>
                        <w:w w:val="106"/>
                        <w:sz w:val="20"/>
                      </w:rPr>
                      <w:t>按</w:t>
                    </w:r>
                    <w:r>
                      <w:rPr>
                        <w:rFonts w:ascii="Times New Roman" w:eastAsia="宋体" w:hAnsi="宋体" w:cs="宋体"/>
                        <w:color w:val="000000"/>
                        <w:w w:val="106"/>
                        <w:sz w:val="20"/>
                      </w:rPr>
                      <w:t>CTRL+0</w:t>
                    </w:r>
                    <w:r>
                      <w:rPr>
                        <w:rFonts w:ascii="Times New Roman" w:eastAsia="宋体" w:hAnsi="宋体" w:cs="宋体"/>
                        <w:color w:val="000000"/>
                        <w:w w:val="106"/>
                        <w:sz w:val="20"/>
                      </w:rPr>
                      <w:t>为</w:t>
                    </w:r>
                    <w:r>
                      <w:rPr>
                        <w:rFonts w:ascii="Times New Roman" w:eastAsia="宋体" w:hAnsi="宋体" w:cs="宋体"/>
                        <w:color w:val="000000"/>
                        <w:w w:val="106"/>
                        <w:sz w:val="20"/>
                      </w:rPr>
                      <w:t>100%</w:t>
                    </w:r>
                    <w:r>
                      <w:rPr>
                        <w:rFonts w:ascii="Times New Roman" w:eastAsia="宋体" w:hAnsi="宋体" w:cs="宋体"/>
                        <w:color w:val="000000"/>
                        <w:w w:val="106"/>
                        <w:sz w:val="20"/>
                      </w:rPr>
                      <w:t>变焦。</w:t>
                    </w:r>
                  </w:p>
                </w:txbxContent>
              </v:textbox>
            </v:shape>
            <w10:anchorlock/>
          </v:group>
        </w:pict>
      </w:r>
    </w:p>
    <w:p w14:paraId="3DA94E31" w14:textId="77777777" w:rsidR="003A70CC" w:rsidRDefault="00FB74A8">
      <w:pPr>
        <w:pBdr>
          <w:top w:val="single" w:sz="0" w:space="16" w:color="FFFFFF"/>
        </w:pBdr>
        <w:spacing w:line="220" w:lineRule="exact"/>
        <w:ind w:left="100" w:right="7280"/>
        <w:jc w:val="left"/>
        <w:sectPr w:rsidR="003A70CC">
          <w:type w:val="continuous"/>
          <w:pgSz w:w="12240" w:h="17760"/>
          <w:pgMar w:top="740" w:right="1380" w:bottom="1440" w:left="1460" w:header="720" w:footer="720" w:gutter="0"/>
          <w:cols w:space="720"/>
        </w:sectPr>
      </w:pPr>
      <w:r>
        <w:rPr>
          <w:rFonts w:ascii="Times New Roman" w:eastAsia="宋体" w:hAnsi="宋体" w:cs="宋体"/>
          <w:color w:val="5C6F7B"/>
          <w:w w:val="102"/>
          <w:sz w:val="22"/>
        </w:rPr>
        <w:t>自定义图标视图</w:t>
      </w:r>
    </w:p>
    <w:p w14:paraId="23297FC6" w14:textId="77777777" w:rsidR="003A70CC" w:rsidRDefault="00FB74A8">
      <w:pPr>
        <w:pBdr>
          <w:top w:val="single" w:sz="0" w:space="12" w:color="FFFFFF"/>
        </w:pBdr>
        <w:spacing w:line="210" w:lineRule="exact"/>
        <w:ind w:left="100" w:right="7380"/>
        <w:jc w:val="left"/>
      </w:pPr>
      <w:r>
        <w:rPr>
          <w:rFonts w:ascii="Times New Roman" w:eastAsia="宋体" w:hAnsi="宋体" w:cs="宋体"/>
          <w:color w:val="000000"/>
          <w:w w:val="97"/>
        </w:rPr>
        <w:t>重命名视图标题</w:t>
      </w:r>
    </w:p>
    <w:p w14:paraId="0A179DD5" w14:textId="77777777" w:rsidR="003A70CC" w:rsidRDefault="00FB74A8">
      <w:pPr>
        <w:spacing w:before="80" w:line="320" w:lineRule="exact"/>
        <w:ind w:left="800" w:right="3700" w:hanging="340"/>
        <w:jc w:val="left"/>
      </w:pPr>
      <w:r>
        <w:rPr>
          <w:rFonts w:ascii="Times New Roman" w:eastAsia="宋体" w:hAnsi="宋体" w:cs="宋体"/>
          <w:color w:val="000000"/>
          <w:w w:val="99"/>
          <w:sz w:val="20"/>
        </w:rPr>
        <w:t>1.</w:t>
      </w:r>
      <w:r>
        <w:rPr>
          <w:rFonts w:ascii="Times New Roman" w:eastAsia="宋体" w:hAnsi="宋体" w:cs="宋体"/>
          <w:color w:val="000000"/>
          <w:w w:val="99"/>
          <w:sz w:val="20"/>
        </w:rPr>
        <w:t>右键单击视图标题，然后单击</w:t>
      </w:r>
      <w:r>
        <w:rPr>
          <w:rFonts w:ascii="Times New Roman" w:eastAsia="宋体" w:hAnsi="宋体" w:cs="宋体"/>
          <w:color w:val="000000"/>
          <w:w w:val="99"/>
          <w:sz w:val="20"/>
        </w:rPr>
        <w:t>Edit title</w:t>
      </w:r>
      <w:r>
        <w:rPr>
          <w:rFonts w:ascii="Times New Roman" w:eastAsia="宋体" w:hAnsi="宋体" w:cs="宋体"/>
          <w:color w:val="000000"/>
          <w:w w:val="99"/>
          <w:sz w:val="20"/>
        </w:rPr>
        <w:t>。默认情况下，标题是地图中心主题中的文本。</w:t>
      </w:r>
    </w:p>
    <w:p w14:paraId="470EB21F" w14:textId="77777777" w:rsidR="003A70CC" w:rsidRDefault="00FB74A8">
      <w:pPr>
        <w:spacing w:before="60" w:line="200" w:lineRule="exact"/>
        <w:ind w:left="460" w:right="494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sz w:val="20"/>
        </w:rPr>
        <w:t>2.</w:t>
      </w:r>
      <w:r>
        <w:rPr>
          <w:rFonts w:ascii="Times New Roman" w:eastAsia="宋体" w:hAnsi="宋体" w:cs="宋体"/>
          <w:color w:val="000000"/>
          <w:sz w:val="20"/>
        </w:rPr>
        <w:t>在框中键入一个新标题，然后单击</w:t>
      </w:r>
      <w:r>
        <w:rPr>
          <w:rFonts w:ascii="Times New Roman" w:eastAsia="宋体" w:hAnsi="宋体" w:cs="宋体"/>
          <w:color w:val="000000"/>
          <w:sz w:val="20"/>
        </w:rPr>
        <w:t>OK</w:t>
      </w:r>
      <w:r>
        <w:rPr>
          <w:rFonts w:ascii="Times New Roman" w:eastAsia="宋体" w:hAnsi="宋体" w:cs="宋体"/>
          <w:color w:val="000000"/>
          <w:sz w:val="20"/>
        </w:rPr>
        <w:t>。</w:t>
      </w:r>
    </w:p>
    <w:p w14:paraId="19D41C84" w14:textId="77777777" w:rsidR="003A70CC" w:rsidRDefault="00664571">
      <w:pPr>
        <w:pBdr>
          <w:top w:val="single" w:sz="0" w:space="2" w:color="FFFFFF"/>
        </w:pBdr>
        <w:ind w:left="80"/>
        <w:sectPr w:rsidR="003A70CC">
          <w:type w:val="continuous"/>
          <w:pgSz w:w="12240" w:h="17760"/>
          <w:pgMar w:top="740" w:right="1380" w:bottom="1440" w:left="1460" w:header="720" w:footer="720" w:gutter="0"/>
          <w:cols w:space="720"/>
        </w:sectPr>
      </w:pPr>
      <w:r>
        <w:pict w14:anchorId="12CD9A04">
          <v:group id="_x0000_s4659" style="width:465pt;height:34pt;mso-position-horizontal-relative:char;mso-position-vertical-relative:line" coordsize="9300,680">
            <v:shape id="_x0000_s4661" style="position:absolute;width:9300;height:680;mso-width-relative:margin;mso-height-relative:margin" coordsize="9300,680" o:spt="100" adj="0,,0" path="">
              <v:stroke joinstyle="round"/>
              <v:imagedata r:id="rId506"/>
              <v:formulas/>
              <v:path o:connecttype="segments"/>
              <o:lock v:ext="edit" aspectratio="t"/>
            </v:shape>
            <v:shape id="_x0000_s4660" style="position:absolute;left:20;top:40;width:5680;height:620;mso-width-relative:margin;mso-height-relative:margin" coordsize="9300,680" o:spt="100" adj="0,,0" path="" stroked="f">
              <v:stroke joinstyle="round"/>
              <v:formulas/>
              <v:path o:connecttype="segments"/>
              <o:lock v:ext="edit" aspectratio="t"/>
              <v:textbox inset="0,0,0,0">
                <w:txbxContent>
                  <w:p w14:paraId="61E7E949" w14:textId="77777777" w:rsidR="003A70CC" w:rsidRDefault="00FB74A8">
                    <w:pPr>
                      <w:spacing w:line="149" w:lineRule="exact"/>
                      <w:ind w:left="300" w:right="4540"/>
                      <w:jc w:val="left"/>
                    </w:pPr>
                    <w:r>
                      <w:rPr>
                        <w:rFonts w:ascii="Times New Roman" w:eastAsia="宋体" w:hAnsi="宋体" w:cs="宋体"/>
                        <w:color w:val="E41B23"/>
                        <w:w w:val="96"/>
                        <w:sz w:val="18"/>
                      </w:rPr>
                      <w:t>阅读提示</w:t>
                    </w:r>
                  </w:p>
                  <w:p w14:paraId="18ED7475" w14:textId="77777777" w:rsidR="003A70CC" w:rsidRDefault="00FB74A8">
                    <w:pPr>
                      <w:spacing w:before="80" w:line="200" w:lineRule="exact"/>
                      <w:jc w:val="left"/>
                    </w:pPr>
                    <w:r>
                      <w:rPr>
                        <w:rFonts w:ascii="Times New Roman" w:eastAsia="宋体" w:hAnsi="宋体" w:cs="宋体"/>
                        <w:color w:val="000000"/>
                        <w:sz w:val="20"/>
                      </w:rPr>
                      <w:t>您可以通过右键单击并选择</w:t>
                    </w:r>
                    <w:r>
                      <w:rPr>
                        <w:rFonts w:ascii="Times New Roman" w:eastAsia="宋体" w:hAnsi="宋体" w:cs="宋体"/>
                        <w:color w:val="000000"/>
                        <w:sz w:val="20"/>
                      </w:rPr>
                      <w:t>hide</w:t>
                    </w:r>
                    <w:r>
                      <w:rPr>
                        <w:rFonts w:ascii="Times New Roman" w:eastAsia="宋体" w:hAnsi="宋体" w:cs="宋体"/>
                        <w:color w:val="000000"/>
                        <w:sz w:val="20"/>
                      </w:rPr>
                      <w:t>来隐藏视图标题。</w:t>
                    </w:r>
                  </w:p>
                </w:txbxContent>
              </v:textbox>
            </v:shape>
            <w10:anchorlock/>
          </v:group>
        </w:pict>
      </w:r>
    </w:p>
    <w:p w14:paraId="7956B1D7" w14:textId="77777777" w:rsidR="003A70CC" w:rsidRDefault="00FB74A8">
      <w:pPr>
        <w:pBdr>
          <w:top w:val="single" w:sz="0" w:space="10" w:color="FFFFFF"/>
        </w:pBdr>
        <w:spacing w:line="210" w:lineRule="exact"/>
        <w:ind w:left="100" w:right="7020"/>
        <w:jc w:val="left"/>
      </w:pPr>
      <w:r>
        <w:rPr>
          <w:rFonts w:ascii="Times New Roman" w:eastAsia="宋体" w:hAnsi="宋体" w:cs="宋体"/>
          <w:color w:val="000000"/>
          <w:w w:val="97"/>
        </w:rPr>
        <w:t>删除图标视图列</w:t>
      </w:r>
    </w:p>
    <w:p w14:paraId="0DF186A9" w14:textId="77777777" w:rsidR="003A70CC" w:rsidRDefault="00FB74A8">
      <w:pPr>
        <w:spacing w:before="80" w:line="200" w:lineRule="exact"/>
        <w:ind w:left="460" w:right="440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3"/>
          <w:sz w:val="20"/>
        </w:rPr>
        <w:t>•右键单击列标题。并点击删除</w:t>
      </w:r>
    </w:p>
    <w:p w14:paraId="05C7B71F" w14:textId="77777777" w:rsidR="003A70CC" w:rsidRDefault="00FB74A8">
      <w:pPr>
        <w:pBdr>
          <w:top w:val="single" w:sz="0" w:space="12" w:color="FFFFFF"/>
        </w:pBdr>
        <w:spacing w:line="210" w:lineRule="exact"/>
        <w:ind w:left="100" w:right="6820"/>
      </w:pPr>
      <w:r>
        <w:rPr>
          <w:rFonts w:ascii="Times New Roman" w:eastAsia="宋体" w:hAnsi="宋体" w:cs="宋体"/>
          <w:color w:val="000000"/>
          <w:w w:val="98"/>
        </w:rPr>
        <w:t>重命名图标视图列</w:t>
      </w:r>
    </w:p>
    <w:p w14:paraId="59C8DCCD" w14:textId="77777777" w:rsidR="003A70CC" w:rsidRDefault="00FB74A8">
      <w:pPr>
        <w:spacing w:before="80" w:line="200" w:lineRule="exact"/>
        <w:ind w:left="340" w:right="4300"/>
      </w:pPr>
      <w:r>
        <w:rPr>
          <w:rFonts w:ascii="Times New Roman" w:eastAsia="宋体" w:hAnsi="宋体" w:cs="宋体"/>
          <w:color w:val="000000"/>
          <w:w w:val="104"/>
          <w:sz w:val="20"/>
        </w:rPr>
        <w:t>1.</w:t>
      </w:r>
      <w:r>
        <w:rPr>
          <w:rFonts w:ascii="Times New Roman" w:eastAsia="宋体" w:hAnsi="宋体" w:cs="宋体"/>
          <w:color w:val="000000"/>
          <w:w w:val="104"/>
          <w:sz w:val="20"/>
        </w:rPr>
        <w:t>右键单击列标题，然后单击</w:t>
      </w:r>
      <w:r>
        <w:rPr>
          <w:rFonts w:ascii="Times New Roman" w:eastAsia="宋体" w:hAnsi="宋体" w:cs="宋体"/>
          <w:color w:val="000000"/>
          <w:w w:val="104"/>
          <w:sz w:val="20"/>
        </w:rPr>
        <w:t>Rename</w:t>
      </w:r>
      <w:r>
        <w:rPr>
          <w:rFonts w:ascii="Times New Roman" w:eastAsia="宋体" w:hAnsi="宋体" w:cs="宋体"/>
          <w:color w:val="000000"/>
          <w:w w:val="104"/>
          <w:sz w:val="20"/>
        </w:rPr>
        <w:t>。</w:t>
      </w:r>
    </w:p>
    <w:p w14:paraId="09CB9BB0" w14:textId="77777777" w:rsidR="003A70CC" w:rsidRDefault="00FB74A8">
      <w:pPr>
        <w:spacing w:before="60" w:line="200" w:lineRule="exact"/>
        <w:ind w:left="340" w:right="4340"/>
      </w:pPr>
      <w:r>
        <w:rPr>
          <w:rFonts w:ascii="Times New Roman" w:eastAsia="宋体" w:hAnsi="宋体" w:cs="宋体"/>
          <w:color w:val="000000"/>
          <w:w w:val="102"/>
          <w:sz w:val="20"/>
        </w:rPr>
        <w:t>2.</w:t>
      </w:r>
      <w:r>
        <w:rPr>
          <w:rFonts w:ascii="Times New Roman" w:eastAsia="宋体" w:hAnsi="宋体" w:cs="宋体"/>
          <w:color w:val="000000"/>
          <w:w w:val="102"/>
          <w:sz w:val="20"/>
        </w:rPr>
        <w:t>在“名称”框中键入新名称，然后单击“确定”</w:t>
      </w:r>
    </w:p>
    <w:p w14:paraId="63206209" w14:textId="77777777" w:rsidR="003A70CC" w:rsidRDefault="003A70CC">
      <w:pPr>
        <w:spacing w:line="14" w:lineRule="exact"/>
        <w:sectPr w:rsidR="003A70CC">
          <w:type w:val="continuous"/>
          <w:pgSz w:w="12240" w:h="17760"/>
          <w:pgMar w:top="740" w:right="1380" w:bottom="1440" w:left="1460" w:header="720" w:footer="720" w:gutter="0"/>
          <w:cols w:space="720"/>
        </w:sectPr>
      </w:pPr>
    </w:p>
    <w:p w14:paraId="6C5DEED3" w14:textId="77777777" w:rsidR="003A70CC" w:rsidRDefault="00FB74A8">
      <w:pPr>
        <w:pBdr>
          <w:top w:val="single" w:sz="0" w:space="16" w:color="FFFFFF"/>
        </w:pBdr>
        <w:spacing w:line="210" w:lineRule="exact"/>
        <w:ind w:left="100" w:right="5480"/>
        <w:jc w:val="left"/>
        <w:sectPr w:rsidR="003A70CC">
          <w:type w:val="continuous"/>
          <w:pgSz w:w="12240" w:h="17760"/>
          <w:pgMar w:top="740" w:right="1380" w:bottom="1440" w:left="1460" w:header="720" w:footer="720" w:gutter="0"/>
          <w:cols w:space="720"/>
        </w:sectPr>
      </w:pPr>
      <w:r>
        <w:rPr>
          <w:rFonts w:ascii="Times New Roman" w:eastAsia="宋体" w:hAnsi="宋体" w:cs="宋体"/>
          <w:color w:val="3E4D53"/>
          <w:w w:val="96"/>
        </w:rPr>
        <w:t>为图标视图选择不同的图标组</w:t>
      </w:r>
    </w:p>
    <w:p w14:paraId="6AA002A5" w14:textId="77777777" w:rsidR="003A70CC" w:rsidRDefault="00FB74A8">
      <w:pPr>
        <w:pBdr>
          <w:top w:val="single" w:sz="0" w:space="8" w:color="FFFFFF"/>
        </w:pBdr>
        <w:spacing w:line="200" w:lineRule="exact"/>
        <w:ind w:left="340" w:right="5240"/>
        <w:jc w:val="left"/>
      </w:pPr>
      <w:r>
        <w:rPr>
          <w:rFonts w:ascii="Times New Roman" w:eastAsia="宋体" w:hAnsi="宋体" w:cs="宋体"/>
          <w:color w:val="000000"/>
          <w:sz w:val="20"/>
        </w:rPr>
        <w:t>1.</w:t>
      </w:r>
      <w:r>
        <w:rPr>
          <w:rFonts w:ascii="Times New Roman" w:eastAsia="宋体" w:hAnsi="宋体" w:cs="宋体"/>
          <w:color w:val="000000"/>
          <w:sz w:val="20"/>
        </w:rPr>
        <w:t>在“图标视图”选项卡上，单击“查看工具”。</w:t>
      </w:r>
    </w:p>
    <w:p w14:paraId="179266A9" w14:textId="77777777" w:rsidR="003A70CC" w:rsidRDefault="00FB74A8">
      <w:pPr>
        <w:spacing w:before="60" w:line="200" w:lineRule="exact"/>
        <w:ind w:left="340" w:right="350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4"/>
          <w:sz w:val="20"/>
        </w:rPr>
        <w:t>2.</w:t>
      </w:r>
      <w:r>
        <w:rPr>
          <w:rFonts w:ascii="Times New Roman" w:eastAsia="宋体" w:hAnsi="宋体" w:cs="宋体"/>
          <w:color w:val="000000"/>
          <w:w w:val="104"/>
          <w:sz w:val="20"/>
        </w:rPr>
        <w:t>在“图标组”下拉菜单中选择图标组。</w:t>
      </w:r>
    </w:p>
    <w:p w14:paraId="66791864" w14:textId="77777777" w:rsidR="003A70CC" w:rsidRDefault="00FB74A8">
      <w:pPr>
        <w:pBdr>
          <w:top w:val="single" w:sz="0" w:space="16" w:color="FFFFFF"/>
        </w:pBdr>
        <w:spacing w:line="210" w:lineRule="exact"/>
        <w:ind w:left="100" w:right="6540"/>
        <w:jc w:val="left"/>
        <w:sectPr w:rsidR="003A70CC">
          <w:type w:val="continuous"/>
          <w:pgSz w:w="12240" w:h="17760"/>
          <w:pgMar w:top="740" w:right="1380" w:bottom="1440" w:left="1460" w:header="720" w:footer="720" w:gutter="0"/>
          <w:cols w:space="720"/>
        </w:sectPr>
      </w:pPr>
      <w:r>
        <w:rPr>
          <w:rFonts w:ascii="Times New Roman" w:eastAsia="宋体" w:hAnsi="宋体" w:cs="宋体"/>
          <w:color w:val="3E4D53"/>
          <w:w w:val="95"/>
        </w:rPr>
        <w:t>添加图标组到图标视图</w:t>
      </w:r>
    </w:p>
    <w:p w14:paraId="4EA99A9B" w14:textId="77777777" w:rsidR="003A70CC" w:rsidRDefault="00FB74A8">
      <w:pPr>
        <w:pBdr>
          <w:top w:val="single" w:sz="0" w:space="8" w:color="FFFFFF"/>
        </w:pBdr>
        <w:spacing w:line="200" w:lineRule="exact"/>
        <w:ind w:left="340" w:right="5240"/>
        <w:jc w:val="left"/>
      </w:pPr>
      <w:r>
        <w:rPr>
          <w:rFonts w:ascii="Times New Roman" w:eastAsia="宋体" w:hAnsi="宋体" w:cs="宋体"/>
          <w:color w:val="000000"/>
          <w:sz w:val="20"/>
        </w:rPr>
        <w:t>1.</w:t>
      </w:r>
      <w:r>
        <w:rPr>
          <w:rFonts w:ascii="Times New Roman" w:eastAsia="宋体" w:hAnsi="宋体" w:cs="宋体"/>
          <w:color w:val="000000"/>
          <w:sz w:val="20"/>
        </w:rPr>
        <w:t>在“图标视图”选项卡上，单击“查看工具”。</w:t>
      </w:r>
    </w:p>
    <w:p w14:paraId="5B9D03D3" w14:textId="77777777" w:rsidR="003A70CC" w:rsidRDefault="00FB74A8">
      <w:pPr>
        <w:spacing w:before="80" w:line="200" w:lineRule="exact"/>
        <w:ind w:left="340" w:right="130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3"/>
          <w:sz w:val="20"/>
        </w:rPr>
        <w:t>2.</w:t>
      </w:r>
      <w:r>
        <w:rPr>
          <w:rFonts w:ascii="Times New Roman" w:eastAsia="宋体" w:hAnsi="宋体" w:cs="宋体"/>
          <w:color w:val="000000"/>
          <w:w w:val="103"/>
          <w:sz w:val="20"/>
        </w:rPr>
        <w:t>在“图标组”下拉菜单中，单击“新建”，然后选择一个图标组。</w:t>
      </w:r>
    </w:p>
    <w:p w14:paraId="31A8957D" w14:textId="77777777" w:rsidR="003A70CC" w:rsidRDefault="00FB74A8">
      <w:pPr>
        <w:pBdr>
          <w:top w:val="single" w:sz="0" w:space="15" w:color="FFFFFF"/>
        </w:pBdr>
        <w:spacing w:line="210" w:lineRule="exact"/>
        <w:ind w:left="100" w:right="7440"/>
        <w:jc w:val="left"/>
      </w:pPr>
      <w:r>
        <w:rPr>
          <w:rFonts w:ascii="Times New Roman" w:eastAsia="宋体" w:hAnsi="宋体" w:cs="宋体"/>
          <w:color w:val="000000"/>
          <w:w w:val="96"/>
        </w:rPr>
        <w:t>隐藏主题格式</w:t>
      </w:r>
    </w:p>
    <w:p w14:paraId="2B7B9C1A" w14:textId="77777777" w:rsidR="003A70CC" w:rsidRDefault="00FB74A8">
      <w:pPr>
        <w:spacing w:before="80" w:line="410" w:lineRule="exact"/>
        <w:ind w:left="100" w:right="1160" w:firstLine="240"/>
        <w:jc w:val="left"/>
      </w:pPr>
      <w:r>
        <w:rPr>
          <w:rFonts w:ascii="Times New Roman" w:eastAsia="宋体" w:hAnsi="宋体" w:cs="宋体"/>
          <w:color w:val="000000"/>
          <w:w w:val="99"/>
          <w:sz w:val="20"/>
        </w:rPr>
        <w:t>•在“图标视图”选项卡上，单击“查看工具”，并在“主题格式”组中单击“隐藏”。</w:t>
      </w:r>
      <w:r>
        <w:rPr>
          <w:rFonts w:ascii="Times New Roman" w:eastAsia="宋体" w:hAnsi="宋体" w:cs="宋体"/>
          <w:color w:val="000000"/>
          <w:w w:val="99"/>
        </w:rPr>
        <w:t>显示小主题</w:t>
      </w:r>
    </w:p>
    <w:p w14:paraId="4020540F" w14:textId="77777777" w:rsidR="003A70CC" w:rsidRDefault="00FB74A8">
      <w:pPr>
        <w:spacing w:before="80" w:line="200" w:lineRule="exact"/>
        <w:ind w:left="340" w:right="3080"/>
        <w:jc w:val="left"/>
      </w:pPr>
      <w:r>
        <w:rPr>
          <w:rFonts w:ascii="Times New Roman" w:eastAsia="宋体" w:hAnsi="宋体" w:cs="宋体"/>
          <w:color w:val="000000"/>
          <w:sz w:val="20"/>
        </w:rPr>
        <w:t>1.</w:t>
      </w:r>
      <w:r>
        <w:rPr>
          <w:rFonts w:ascii="Times New Roman" w:eastAsia="宋体" w:hAnsi="宋体" w:cs="宋体"/>
          <w:color w:val="000000"/>
          <w:sz w:val="20"/>
        </w:rPr>
        <w:t>在“图标视图”选项卡上，单击“查看工具”。单击“更多选项”。</w:t>
      </w:r>
    </w:p>
    <w:p w14:paraId="33458949" w14:textId="77777777" w:rsidR="003A70CC" w:rsidRDefault="00FB74A8">
      <w:pPr>
        <w:spacing w:before="60" w:line="200" w:lineRule="exact"/>
        <w:ind w:left="340" w:right="5420"/>
        <w:jc w:val="left"/>
      </w:pPr>
      <w:r>
        <w:rPr>
          <w:rFonts w:ascii="Times New Roman" w:eastAsia="宋体" w:hAnsi="宋体" w:cs="宋体"/>
          <w:color w:val="000000"/>
          <w:w w:val="105"/>
          <w:sz w:val="20"/>
        </w:rPr>
        <w:t>2.</w:t>
      </w:r>
      <w:r>
        <w:rPr>
          <w:rFonts w:ascii="Times New Roman" w:eastAsia="宋体" w:hAnsi="宋体" w:cs="宋体"/>
          <w:color w:val="000000"/>
          <w:w w:val="105"/>
          <w:sz w:val="20"/>
        </w:rPr>
        <w:t>选中“显示子主题”图标框。</w:t>
      </w:r>
    </w:p>
    <w:p w14:paraId="0DB07417" w14:textId="77777777" w:rsidR="003A70CC" w:rsidRDefault="00FB74A8">
      <w:pPr>
        <w:spacing w:before="240" w:line="210" w:lineRule="exact"/>
        <w:ind w:left="100" w:right="8000"/>
        <w:jc w:val="left"/>
      </w:pPr>
      <w:r>
        <w:rPr>
          <w:rFonts w:ascii="Times New Roman" w:eastAsia="宋体" w:hAnsi="宋体" w:cs="宋体"/>
          <w:color w:val="000000"/>
          <w:w w:val="96"/>
        </w:rPr>
        <w:t>隐藏一个列</w:t>
      </w:r>
    </w:p>
    <w:p w14:paraId="45623D2B" w14:textId="77777777" w:rsidR="003A70CC" w:rsidRDefault="00FB74A8">
      <w:pPr>
        <w:spacing w:before="100" w:line="200" w:lineRule="exact"/>
        <w:ind w:left="340" w:right="220"/>
        <w:jc w:val="left"/>
      </w:pPr>
      <w:r>
        <w:rPr>
          <w:rFonts w:ascii="Times New Roman" w:eastAsia="宋体" w:hAnsi="宋体" w:cs="宋体"/>
          <w:color w:val="000000"/>
          <w:w w:val="102"/>
          <w:sz w:val="20"/>
        </w:rPr>
        <w:t>•在图标视图选项卡上，单击列标题中的折叠按钮。要显示列，单击</w:t>
      </w:r>
    </w:p>
    <w:p w14:paraId="64D177E8" w14:textId="77777777" w:rsidR="003A70CC" w:rsidRDefault="00FB74A8">
      <w:pPr>
        <w:spacing w:before="60" w:line="200" w:lineRule="exact"/>
        <w:ind w:left="680" w:right="734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7"/>
          <w:sz w:val="20"/>
        </w:rPr>
        <w:t>扩展按钮。</w:t>
      </w:r>
    </w:p>
    <w:p w14:paraId="52F1DE97" w14:textId="77777777" w:rsidR="003A70CC" w:rsidRDefault="00FB74A8">
      <w:pPr>
        <w:pBdr>
          <w:top w:val="single" w:sz="0" w:space="11" w:color="FFFFFF"/>
        </w:pBdr>
        <w:spacing w:line="210" w:lineRule="exact"/>
        <w:ind w:left="100" w:right="7020"/>
        <w:jc w:val="left"/>
      </w:pPr>
      <w:r>
        <w:rPr>
          <w:rFonts w:ascii="Times New Roman" w:eastAsia="宋体" w:hAnsi="宋体" w:cs="宋体"/>
          <w:color w:val="000000"/>
        </w:rPr>
        <w:t>设置主题如何排序</w:t>
      </w:r>
    </w:p>
    <w:p w14:paraId="23F5227F" w14:textId="77777777" w:rsidR="003A70CC" w:rsidRDefault="00FB74A8">
      <w:pPr>
        <w:spacing w:before="80" w:line="200" w:lineRule="exact"/>
        <w:ind w:left="340" w:right="524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sz w:val="20"/>
        </w:rPr>
        <w:t>1.</w:t>
      </w:r>
      <w:r>
        <w:rPr>
          <w:rFonts w:ascii="Times New Roman" w:eastAsia="宋体" w:hAnsi="宋体" w:cs="宋体"/>
          <w:color w:val="000000"/>
          <w:sz w:val="20"/>
        </w:rPr>
        <w:t>在“图标视图”选项卡上，单击“查看工具”。</w:t>
      </w:r>
    </w:p>
    <w:p w14:paraId="0E391B3C" w14:textId="77777777" w:rsidR="003A70CC" w:rsidRDefault="00FB74A8">
      <w:pPr>
        <w:pBdr>
          <w:top w:val="single" w:sz="0" w:space="28" w:color="FFFFFF"/>
        </w:pBdr>
        <w:spacing w:line="200" w:lineRule="exact"/>
        <w:ind w:left="9000" w:right="4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6"/>
          <w:sz w:val="20"/>
        </w:rPr>
        <w:t>200</w:t>
      </w:r>
    </w:p>
    <w:p w14:paraId="3FD69002" w14:textId="4C002738" w:rsidR="003A70CC" w:rsidRDefault="00C368D6">
      <w:pPr>
        <w:pageBreakBefore/>
        <w:spacing w:line="200" w:lineRule="exact"/>
        <w:ind w:right="5640"/>
        <w:jc w:val="left"/>
        <w:sectPr w:rsidR="003A70CC">
          <w:type w:val="continuous"/>
          <w:pgSz w:w="12240" w:h="17760"/>
          <w:pgMar w:top="740" w:right="2740" w:bottom="1440" w:left="15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255F73F2" w14:textId="77777777" w:rsidR="003A70CC" w:rsidRDefault="00FB74A8">
      <w:pPr>
        <w:pBdr>
          <w:top w:val="single" w:sz="0" w:space="21" w:color="FFFFFF"/>
        </w:pBdr>
        <w:spacing w:line="200" w:lineRule="exact"/>
        <w:ind w:left="240" w:right="1520"/>
        <w:jc w:val="left"/>
      </w:pPr>
      <w:r>
        <w:rPr>
          <w:rFonts w:ascii="Times New Roman" w:eastAsia="宋体" w:hAnsi="宋体" w:cs="宋体"/>
          <w:color w:val="000000"/>
          <w:w w:val="102"/>
          <w:sz w:val="20"/>
        </w:rPr>
        <w:t>2.</w:t>
      </w:r>
      <w:r>
        <w:rPr>
          <w:rFonts w:ascii="Times New Roman" w:eastAsia="宋体" w:hAnsi="宋体" w:cs="宋体"/>
          <w:color w:val="000000"/>
          <w:w w:val="102"/>
          <w:sz w:val="20"/>
        </w:rPr>
        <w:t>单击“排序主题”下拉菜单，选择以下选项之一</w:t>
      </w:r>
      <w:r>
        <w:rPr>
          <w:rFonts w:ascii="Times New Roman" w:eastAsia="宋体" w:hAnsi="宋体" w:cs="宋体"/>
          <w:color w:val="000000"/>
          <w:w w:val="102"/>
          <w:sz w:val="20"/>
        </w:rPr>
        <w:t>:</w:t>
      </w:r>
    </w:p>
    <w:p w14:paraId="59EFCEDF" w14:textId="77777777" w:rsidR="003A70CC" w:rsidRDefault="00FB74A8">
      <w:pPr>
        <w:spacing w:before="80" w:line="200" w:lineRule="exact"/>
        <w:ind w:left="960" w:right="4980"/>
        <w:jc w:val="left"/>
      </w:pPr>
      <w:r>
        <w:rPr>
          <w:rFonts w:ascii="Times New Roman" w:eastAsia="宋体" w:hAnsi="宋体" w:cs="宋体"/>
          <w:color w:val="000000"/>
          <w:w w:val="98"/>
          <w:sz w:val="20"/>
        </w:rPr>
        <w:t>•按开始日期排序</w:t>
      </w:r>
    </w:p>
    <w:p w14:paraId="5FE0378C" w14:textId="77777777" w:rsidR="003A70CC" w:rsidRDefault="00FB74A8">
      <w:pPr>
        <w:spacing w:before="60" w:line="200" w:lineRule="exact"/>
        <w:ind w:left="960" w:right="5040"/>
        <w:jc w:val="left"/>
      </w:pPr>
      <w:r>
        <w:rPr>
          <w:rFonts w:ascii="Times New Roman" w:eastAsia="宋体" w:hAnsi="宋体" w:cs="宋体"/>
          <w:color w:val="000000"/>
          <w:w w:val="98"/>
          <w:sz w:val="20"/>
        </w:rPr>
        <w:t>•按截止日期排序</w:t>
      </w:r>
    </w:p>
    <w:p w14:paraId="37BFDD56" w14:textId="77777777" w:rsidR="003A70CC" w:rsidRDefault="00FB74A8">
      <w:pPr>
        <w:spacing w:before="80" w:line="200" w:lineRule="exact"/>
        <w:ind w:left="960" w:right="4960"/>
        <w:jc w:val="left"/>
      </w:pPr>
      <w:r>
        <w:rPr>
          <w:rFonts w:ascii="Times New Roman" w:eastAsia="宋体" w:hAnsi="宋体" w:cs="宋体"/>
          <w:color w:val="000000"/>
          <w:w w:val="96"/>
          <w:sz w:val="20"/>
        </w:rPr>
        <w:t>•按主题文本排序</w:t>
      </w:r>
    </w:p>
    <w:p w14:paraId="569B0029" w14:textId="77777777" w:rsidR="003A70CC" w:rsidRDefault="00FB74A8">
      <w:pPr>
        <w:spacing w:before="60" w:line="200" w:lineRule="exact"/>
        <w:ind w:left="960" w:right="5280"/>
        <w:jc w:val="left"/>
      </w:pPr>
      <w:r>
        <w:rPr>
          <w:rFonts w:ascii="Times New Roman" w:eastAsia="宋体" w:hAnsi="宋体" w:cs="宋体"/>
          <w:color w:val="000000"/>
          <w:w w:val="94"/>
          <w:sz w:val="20"/>
        </w:rPr>
        <w:t>•按优先级排序</w:t>
      </w:r>
    </w:p>
    <w:p w14:paraId="13620F85" w14:textId="77777777" w:rsidR="003A70CC" w:rsidRDefault="00FB74A8">
      <w:pPr>
        <w:spacing w:before="80" w:line="200" w:lineRule="exact"/>
        <w:ind w:left="960" w:right="5100"/>
        <w:jc w:val="left"/>
      </w:pPr>
      <w:r>
        <w:rPr>
          <w:rFonts w:ascii="Times New Roman" w:eastAsia="宋体" w:hAnsi="宋体" w:cs="宋体"/>
          <w:color w:val="000000"/>
          <w:sz w:val="20"/>
        </w:rPr>
        <w:t>•按进度排序</w:t>
      </w:r>
    </w:p>
    <w:p w14:paraId="33FA2700" w14:textId="77777777" w:rsidR="003A70CC" w:rsidRDefault="00FB74A8">
      <w:pPr>
        <w:spacing w:before="60" w:line="200" w:lineRule="exact"/>
        <w:ind w:left="960" w:right="4940"/>
        <w:jc w:val="left"/>
        <w:sectPr w:rsidR="003A70CC">
          <w:type w:val="continuous"/>
          <w:pgSz w:w="12240" w:h="17760"/>
          <w:pgMar w:top="740" w:right="2740" w:bottom="1440" w:left="1560" w:header="720" w:footer="720" w:gutter="0"/>
          <w:cols w:space="720"/>
        </w:sectPr>
      </w:pPr>
      <w:r>
        <w:rPr>
          <w:rFonts w:ascii="Times New Roman" w:eastAsia="宋体" w:hAnsi="宋体" w:cs="宋体"/>
          <w:color w:val="000000"/>
          <w:w w:val="101"/>
          <w:sz w:val="20"/>
        </w:rPr>
        <w:t>•按资源分类</w:t>
      </w:r>
    </w:p>
    <w:p w14:paraId="1EB701FE" w14:textId="77777777" w:rsidR="003A70CC" w:rsidRDefault="00FB74A8">
      <w:pPr>
        <w:pBdr>
          <w:top w:val="single" w:sz="0" w:space="11" w:color="FFFFFF"/>
        </w:pBdr>
        <w:spacing w:line="210" w:lineRule="exact"/>
        <w:ind w:right="4420"/>
        <w:jc w:val="left"/>
      </w:pPr>
      <w:r>
        <w:rPr>
          <w:rFonts w:ascii="Times New Roman" w:eastAsia="宋体" w:hAnsi="宋体" w:cs="宋体"/>
          <w:color w:val="000000"/>
        </w:rPr>
        <w:t>设置主题之间的垂直距离</w:t>
      </w:r>
    </w:p>
    <w:p w14:paraId="6DD442B0" w14:textId="77777777" w:rsidR="003A70CC" w:rsidRDefault="00FB74A8">
      <w:pPr>
        <w:spacing w:before="80" w:line="200" w:lineRule="exact"/>
        <w:ind w:left="360" w:right="1600"/>
        <w:jc w:val="left"/>
      </w:pPr>
      <w:r>
        <w:rPr>
          <w:rFonts w:ascii="Times New Roman" w:eastAsia="宋体" w:hAnsi="宋体" w:cs="宋体"/>
          <w:color w:val="000000"/>
          <w:sz w:val="20"/>
        </w:rPr>
        <w:t>1.</w:t>
      </w:r>
      <w:r>
        <w:rPr>
          <w:rFonts w:ascii="Times New Roman" w:eastAsia="宋体" w:hAnsi="宋体" w:cs="宋体"/>
          <w:color w:val="000000"/>
          <w:sz w:val="20"/>
        </w:rPr>
        <w:t>在“图标视图”选项卡上，单击“查看工具”，然后单击“更多选项”。</w:t>
      </w:r>
    </w:p>
    <w:p w14:paraId="030F5CD7" w14:textId="77777777" w:rsidR="003A70CC" w:rsidRDefault="00FB74A8">
      <w:pPr>
        <w:spacing w:before="80" w:line="200" w:lineRule="exact"/>
        <w:ind w:left="360" w:right="2120"/>
        <w:jc w:val="left"/>
      </w:pPr>
      <w:r>
        <w:rPr>
          <w:rFonts w:ascii="Times New Roman" w:eastAsia="宋体" w:hAnsi="宋体" w:cs="宋体"/>
          <w:color w:val="000000"/>
          <w:w w:val="105"/>
          <w:sz w:val="20"/>
        </w:rPr>
        <w:t>2.</w:t>
      </w:r>
      <w:r>
        <w:rPr>
          <w:rFonts w:ascii="Times New Roman" w:eastAsia="宋体" w:hAnsi="宋体" w:cs="宋体"/>
          <w:color w:val="000000"/>
          <w:w w:val="105"/>
          <w:sz w:val="20"/>
        </w:rPr>
        <w:t>在“主题之间的距离”框中指定距离。</w:t>
      </w:r>
    </w:p>
    <w:p w14:paraId="7F69642A" w14:textId="77777777" w:rsidR="003A70CC" w:rsidRDefault="00FB74A8">
      <w:pPr>
        <w:spacing w:before="60" w:line="200" w:lineRule="exact"/>
        <w:ind w:left="360"/>
        <w:jc w:val="left"/>
        <w:sectPr w:rsidR="003A70CC">
          <w:type w:val="continuous"/>
          <w:pgSz w:w="12240" w:h="17760"/>
          <w:pgMar w:top="740" w:right="2740" w:bottom="1440" w:left="1560" w:header="720" w:footer="720" w:gutter="0"/>
          <w:cols w:space="720"/>
        </w:sectPr>
      </w:pPr>
      <w:r>
        <w:rPr>
          <w:rFonts w:ascii="Times New Roman" w:eastAsia="宋体" w:hAnsi="宋体" w:cs="宋体"/>
          <w:color w:val="000000"/>
          <w:w w:val="101"/>
          <w:sz w:val="20"/>
        </w:rPr>
        <w:t>默认垂直距离为</w:t>
      </w:r>
      <w:r>
        <w:rPr>
          <w:rFonts w:ascii="Times New Roman" w:eastAsia="宋体" w:hAnsi="宋体" w:cs="宋体"/>
          <w:color w:val="000000"/>
          <w:w w:val="101"/>
          <w:sz w:val="20"/>
        </w:rPr>
        <w:t>2mm</w:t>
      </w:r>
      <w:r>
        <w:rPr>
          <w:rFonts w:ascii="Times New Roman" w:eastAsia="宋体" w:hAnsi="宋体" w:cs="宋体"/>
          <w:color w:val="000000"/>
          <w:w w:val="101"/>
          <w:sz w:val="20"/>
        </w:rPr>
        <w:t>。最大为</w:t>
      </w:r>
      <w:r>
        <w:rPr>
          <w:rFonts w:ascii="Times New Roman" w:eastAsia="宋体" w:hAnsi="宋体" w:cs="宋体"/>
          <w:color w:val="000000"/>
          <w:w w:val="101"/>
          <w:sz w:val="20"/>
        </w:rPr>
        <w:t>9999.9 mm;</w:t>
      </w:r>
      <w:r>
        <w:rPr>
          <w:rFonts w:ascii="Times New Roman" w:eastAsia="宋体" w:hAnsi="宋体" w:cs="宋体"/>
          <w:color w:val="000000"/>
          <w:w w:val="101"/>
          <w:sz w:val="20"/>
        </w:rPr>
        <w:t>最小值为</w:t>
      </w:r>
      <w:r>
        <w:rPr>
          <w:rFonts w:ascii="Times New Roman" w:eastAsia="宋体" w:hAnsi="宋体" w:cs="宋体"/>
          <w:color w:val="000000"/>
          <w:w w:val="101"/>
          <w:sz w:val="20"/>
        </w:rPr>
        <w:t>0</w:t>
      </w:r>
      <w:r>
        <w:rPr>
          <w:rFonts w:ascii="Times New Roman" w:eastAsia="宋体" w:hAnsi="宋体" w:cs="宋体"/>
          <w:color w:val="000000"/>
          <w:w w:val="101"/>
          <w:sz w:val="20"/>
        </w:rPr>
        <w:t>。</w:t>
      </w:r>
    </w:p>
    <w:p w14:paraId="0934AB14" w14:textId="77777777" w:rsidR="003A70CC" w:rsidRDefault="00FB74A8">
      <w:pPr>
        <w:pBdr>
          <w:top w:val="single" w:sz="0" w:space="31" w:color="FFFFFF"/>
        </w:pBdr>
        <w:spacing w:before="8740" w:line="200" w:lineRule="exact"/>
        <w:ind w:right="7580"/>
        <w:jc w:val="left"/>
        <w:sectPr w:rsidR="003A70CC">
          <w:type w:val="continuous"/>
          <w:pgSz w:w="12240" w:h="17760"/>
          <w:pgMar w:top="740" w:right="2740" w:bottom="1440" w:left="1560" w:header="720" w:footer="720" w:gutter="0"/>
          <w:cols w:space="720"/>
        </w:sectPr>
      </w:pPr>
      <w:r>
        <w:rPr>
          <w:rFonts w:ascii="Times New Roman" w:eastAsia="宋体" w:hAnsi="宋体" w:cs="宋体"/>
          <w:color w:val="000000"/>
          <w:w w:val="106"/>
          <w:sz w:val="20"/>
        </w:rPr>
        <w:t>201</w:t>
      </w:r>
    </w:p>
    <w:p w14:paraId="4493E692" w14:textId="77777777" w:rsidR="003A70CC" w:rsidRDefault="00FB74A8">
      <w:pPr>
        <w:pageBreakBefore/>
        <w:spacing w:line="200" w:lineRule="exact"/>
        <w:ind w:left="7920" w:right="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98"/>
          <w:sz w:val="20"/>
        </w:rPr>
        <w:lastRenderedPageBreak/>
        <w:t>使用地图</w:t>
      </w:r>
    </w:p>
    <w:p w14:paraId="790153BD" w14:textId="77777777" w:rsidR="003A70CC" w:rsidRDefault="00664571">
      <w:pPr>
        <w:pBdr>
          <w:top w:val="single" w:sz="0" w:space="31" w:color="FFFFFF"/>
        </w:pBdr>
        <w:spacing w:before="100"/>
        <w:ind w:left="120"/>
        <w:sectPr w:rsidR="003A70CC">
          <w:type w:val="continuous"/>
          <w:pgSz w:w="12240" w:h="17760"/>
          <w:pgMar w:top="740" w:right="1380" w:bottom="1440" w:left="1440" w:header="720" w:footer="720" w:gutter="0"/>
          <w:cols w:space="720"/>
        </w:sectPr>
      </w:pPr>
      <w:r>
        <w:pict w14:anchorId="5F865E70">
          <v:group id="_x0000_s4656" style="width:460pt;height:38pt;mso-position-horizontal-relative:char;mso-position-vertical-relative:line" coordsize="9200,760">
            <v:shape id="_x0000_s4658" style="position:absolute;left:7280;width:1920;height:760;mso-width-relative:margin;mso-height-relative:margin" coordsize="9200,760" o:spt="100" adj="0,,0" path="" stroked="f">
              <v:stroke joinstyle="round"/>
              <v:formulas/>
              <v:path o:connecttype="segments"/>
              <o:lock v:ext="edit" aspectratio="t"/>
              <v:textbox inset="0,0,0,0">
                <w:txbxContent>
                  <w:p w14:paraId="5FD008AC" w14:textId="77777777" w:rsidR="003A70CC" w:rsidRDefault="00FB74A8">
                    <w:pPr>
                      <w:spacing w:line="370" w:lineRule="exact"/>
                      <w:jc w:val="left"/>
                    </w:pPr>
                    <w:r>
                      <w:rPr>
                        <w:rFonts w:ascii="Times New Roman" w:eastAsia="宋体" w:hAnsi="宋体" w:cs="宋体"/>
                        <w:color w:val="3E3E3E"/>
                        <w:w w:val="97"/>
                        <w:sz w:val="24"/>
                      </w:rPr>
                      <w:t>你想做什么</w:t>
                    </w:r>
                    <w:r>
                      <w:rPr>
                        <w:rFonts w:ascii="Times New Roman" w:eastAsia="宋体" w:hAnsi="宋体" w:cs="宋体"/>
                        <w:color w:val="3E3E3E"/>
                        <w:w w:val="97"/>
                        <w:sz w:val="24"/>
                      </w:rPr>
                      <w:t>?</w:t>
                    </w:r>
                  </w:p>
                </w:txbxContent>
              </v:textbox>
            </v:shape>
            <v:shape id="_x0000_s4657" style="position:absolute;top:420;width:1340;height:320;mso-width-relative:margin;mso-height-relative:margin" coordsize="9200,760" o:spt="100" adj="0,,0" path="" stroked="f">
              <v:stroke joinstyle="round"/>
              <v:formulas/>
              <v:path o:connecttype="segments"/>
              <o:lock v:ext="edit" aspectratio="t"/>
              <v:textbox inset="0,0,0,0">
                <w:txbxContent>
                  <w:p w14:paraId="7E3371E5" w14:textId="77777777" w:rsidR="003A70CC" w:rsidRDefault="00FB74A8">
                    <w:pPr>
                      <w:spacing w:line="220" w:lineRule="exact"/>
                      <w:jc w:val="left"/>
                    </w:pPr>
                    <w:r>
                      <w:rPr>
                        <w:rFonts w:ascii="Times New Roman" w:eastAsia="宋体" w:hAnsi="宋体" w:cs="宋体"/>
                        <w:color w:val="5C6F7B"/>
                        <w:w w:val="102"/>
                        <w:sz w:val="22"/>
                      </w:rPr>
                      <w:t>使用标签视图</w:t>
                    </w:r>
                  </w:p>
                </w:txbxContent>
              </v:textbox>
            </v:shape>
            <w10:anchorlock/>
          </v:group>
        </w:pict>
      </w:r>
    </w:p>
    <w:p w14:paraId="42F67EA8" w14:textId="77777777" w:rsidR="003A70CC" w:rsidRDefault="003A70CC">
      <w:pPr>
        <w:pBdr>
          <w:top w:val="single" w:sz="0" w:space="8" w:color="FFFFFF"/>
        </w:pBdr>
        <w:spacing w:line="14" w:lineRule="exact"/>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8000"/>
        <w:gridCol w:w="1400"/>
      </w:tblGrid>
      <w:tr w:rsidR="003A70CC" w14:paraId="42B3BBC9" w14:textId="77777777">
        <w:trPr>
          <w:trHeight w:val="260"/>
        </w:trPr>
        <w:tc>
          <w:tcPr>
            <w:tcW w:w="8000" w:type="dxa"/>
            <w:tcBorders>
              <w:left w:val="nil"/>
              <w:bottom w:val="nil"/>
              <w:right w:val="nil"/>
            </w:tcBorders>
          </w:tcPr>
          <w:p w14:paraId="0565DCC2" w14:textId="77777777" w:rsidR="003A70CC" w:rsidRDefault="003A70CC">
            <w:pPr>
              <w:spacing w:line="14" w:lineRule="exact"/>
            </w:pPr>
          </w:p>
        </w:tc>
        <w:tc>
          <w:tcPr>
            <w:tcW w:w="1400" w:type="dxa"/>
            <w:tcBorders>
              <w:left w:val="nil"/>
              <w:right w:val="nil"/>
            </w:tcBorders>
          </w:tcPr>
          <w:p w14:paraId="2FD2BD45" w14:textId="77777777" w:rsidR="003A70CC" w:rsidRDefault="00FB74A8">
            <w:pPr>
              <w:spacing w:before="20" w:line="160" w:lineRule="exact"/>
              <w:ind w:right="40"/>
              <w:jc w:val="left"/>
            </w:pPr>
            <w:r>
              <w:rPr>
                <w:rFonts w:ascii="Times New Roman" w:eastAsia="宋体" w:hAnsi="宋体" w:cs="宋体"/>
                <w:color w:val="E41B23"/>
                <w:w w:val="99"/>
                <w:sz w:val="16"/>
              </w:rPr>
              <w:t>切换到标签视图</w:t>
            </w:r>
          </w:p>
        </w:tc>
      </w:tr>
      <w:tr w:rsidR="003A70CC" w14:paraId="724FCB9E" w14:textId="77777777">
        <w:trPr>
          <w:trHeight w:val="280"/>
        </w:trPr>
        <w:tc>
          <w:tcPr>
            <w:tcW w:w="8000" w:type="dxa"/>
            <w:vMerge w:val="restart"/>
            <w:tcBorders>
              <w:top w:val="nil"/>
              <w:left w:val="nil"/>
              <w:bottom w:val="nil"/>
              <w:right w:val="nil"/>
            </w:tcBorders>
          </w:tcPr>
          <w:p w14:paraId="0437DEF2" w14:textId="77777777" w:rsidR="003A70CC" w:rsidRDefault="00FB74A8">
            <w:pPr>
              <w:spacing w:before="120" w:line="327" w:lineRule="exact"/>
              <w:ind w:left="120" w:right="860"/>
              <w:jc w:val="left"/>
            </w:pPr>
            <w:r>
              <w:rPr>
                <w:rFonts w:ascii="Times New Roman" w:eastAsia="宋体" w:hAnsi="宋体" w:cs="宋体"/>
                <w:color w:val="000000"/>
                <w:w w:val="101"/>
                <w:sz w:val="20"/>
              </w:rPr>
              <w:t>标签视图允许您快速地可视化项目或工作流程中元素的状态、进度和问题。您可以基于映射内的标记组对映射进行排序。该特性在工作流和流程规划中很好地工作。一个计数的</w:t>
            </w:r>
          </w:p>
        </w:tc>
        <w:tc>
          <w:tcPr>
            <w:tcW w:w="1400" w:type="dxa"/>
            <w:tcBorders>
              <w:left w:val="nil"/>
              <w:right w:val="nil"/>
            </w:tcBorders>
          </w:tcPr>
          <w:p w14:paraId="6E70A3FB" w14:textId="77777777" w:rsidR="003A70CC" w:rsidRDefault="00FB74A8">
            <w:pPr>
              <w:spacing w:before="40" w:line="160" w:lineRule="exact"/>
              <w:ind w:right="280"/>
              <w:jc w:val="left"/>
            </w:pPr>
            <w:r>
              <w:rPr>
                <w:rFonts w:ascii="Times New Roman" w:eastAsia="宋体" w:hAnsi="宋体" w:cs="宋体"/>
                <w:color w:val="E41B23"/>
                <w:w w:val="107"/>
                <w:sz w:val="16"/>
              </w:rPr>
              <w:t>选择一个标签</w:t>
            </w:r>
          </w:p>
        </w:tc>
      </w:tr>
      <w:tr w:rsidR="003A70CC" w14:paraId="7BF1C589" w14:textId="77777777">
        <w:trPr>
          <w:trHeight w:val="260"/>
        </w:trPr>
        <w:tc>
          <w:tcPr>
            <w:tcW w:w="8000" w:type="dxa"/>
            <w:vMerge/>
            <w:tcBorders>
              <w:top w:val="nil"/>
              <w:left w:val="nil"/>
              <w:bottom w:val="nil"/>
              <w:right w:val="nil"/>
            </w:tcBorders>
          </w:tcPr>
          <w:p w14:paraId="7A435AEA" w14:textId="77777777" w:rsidR="003A70CC" w:rsidRDefault="003A70CC">
            <w:pPr>
              <w:spacing w:line="14" w:lineRule="exact"/>
            </w:pPr>
          </w:p>
        </w:tc>
        <w:tc>
          <w:tcPr>
            <w:tcW w:w="1400" w:type="dxa"/>
            <w:tcBorders>
              <w:left w:val="nil"/>
              <w:right w:val="nil"/>
            </w:tcBorders>
          </w:tcPr>
          <w:p w14:paraId="0503C038" w14:textId="77777777" w:rsidR="003A70CC" w:rsidRDefault="00FB74A8">
            <w:pPr>
              <w:spacing w:before="40" w:line="160" w:lineRule="exact"/>
              <w:ind w:right="60"/>
              <w:jc w:val="left"/>
            </w:pPr>
            <w:r>
              <w:rPr>
                <w:rFonts w:ascii="Times New Roman" w:eastAsia="宋体" w:hAnsi="宋体" w:cs="宋体"/>
                <w:color w:val="E41B23"/>
                <w:w w:val="103"/>
                <w:sz w:val="16"/>
              </w:rPr>
              <w:t>视图显示模式</w:t>
            </w:r>
          </w:p>
        </w:tc>
      </w:tr>
      <w:tr w:rsidR="003A70CC" w14:paraId="47E1D0F8" w14:textId="77777777">
        <w:trPr>
          <w:trHeight w:val="360"/>
        </w:trPr>
        <w:tc>
          <w:tcPr>
            <w:tcW w:w="8000" w:type="dxa"/>
            <w:vMerge/>
            <w:tcBorders>
              <w:top w:val="nil"/>
              <w:left w:val="nil"/>
              <w:bottom w:val="nil"/>
              <w:right w:val="nil"/>
            </w:tcBorders>
          </w:tcPr>
          <w:p w14:paraId="05340485" w14:textId="77777777" w:rsidR="003A70CC" w:rsidRDefault="003A70CC">
            <w:pPr>
              <w:spacing w:line="14" w:lineRule="exact"/>
            </w:pPr>
          </w:p>
        </w:tc>
        <w:tc>
          <w:tcPr>
            <w:tcW w:w="1400" w:type="dxa"/>
            <w:tcBorders>
              <w:left w:val="nil"/>
              <w:bottom w:val="nil"/>
              <w:right w:val="nil"/>
            </w:tcBorders>
          </w:tcPr>
          <w:p w14:paraId="379E1D96" w14:textId="77777777" w:rsidR="003A70CC" w:rsidRDefault="00FB74A8">
            <w:pPr>
              <w:spacing w:before="120" w:line="160" w:lineRule="exact"/>
              <w:ind w:right="880"/>
              <w:jc w:val="left"/>
            </w:pPr>
            <w:r>
              <w:rPr>
                <w:rFonts w:ascii="Times New Roman" w:eastAsia="宋体" w:hAnsi="宋体" w:cs="宋体"/>
                <w:color w:val="E41B23"/>
                <w:w w:val="103"/>
                <w:sz w:val="16"/>
              </w:rPr>
              <w:t>标记一个</w:t>
            </w:r>
          </w:p>
        </w:tc>
      </w:tr>
      <w:tr w:rsidR="003A70CC" w14:paraId="7B6044CD" w14:textId="77777777">
        <w:trPr>
          <w:trHeight w:val="280"/>
        </w:trPr>
        <w:tc>
          <w:tcPr>
            <w:tcW w:w="8000" w:type="dxa"/>
            <w:vMerge/>
            <w:tcBorders>
              <w:top w:val="nil"/>
              <w:left w:val="nil"/>
              <w:bottom w:val="nil"/>
              <w:right w:val="nil"/>
            </w:tcBorders>
          </w:tcPr>
          <w:p w14:paraId="3D1A8CE4" w14:textId="77777777" w:rsidR="003A70CC" w:rsidRDefault="003A70CC">
            <w:pPr>
              <w:spacing w:line="14" w:lineRule="exact"/>
            </w:pPr>
          </w:p>
        </w:tc>
        <w:tc>
          <w:tcPr>
            <w:tcW w:w="1400" w:type="dxa"/>
            <w:tcBorders>
              <w:top w:val="nil"/>
              <w:left w:val="nil"/>
              <w:right w:val="nil"/>
            </w:tcBorders>
          </w:tcPr>
          <w:p w14:paraId="3E9BD5A7" w14:textId="77777777" w:rsidR="003A70CC" w:rsidRDefault="00FB74A8">
            <w:pPr>
              <w:spacing w:before="40" w:line="160" w:lineRule="exact"/>
              <w:ind w:right="360"/>
              <w:jc w:val="left"/>
            </w:pPr>
            <w:r>
              <w:rPr>
                <w:rFonts w:ascii="Times New Roman" w:eastAsia="宋体" w:hAnsi="宋体" w:cs="宋体"/>
                <w:color w:val="E41B23"/>
                <w:w w:val="111"/>
                <w:sz w:val="16"/>
              </w:rPr>
              <w:t>未分类的</w:t>
            </w:r>
          </w:p>
        </w:tc>
      </w:tr>
      <w:tr w:rsidR="003A70CC" w14:paraId="19859BCE" w14:textId="77777777">
        <w:trPr>
          <w:trHeight w:val="280"/>
        </w:trPr>
        <w:tc>
          <w:tcPr>
            <w:tcW w:w="8000" w:type="dxa"/>
            <w:tcBorders>
              <w:top w:val="nil"/>
              <w:left w:val="nil"/>
              <w:bottom w:val="nil"/>
              <w:right w:val="nil"/>
            </w:tcBorders>
          </w:tcPr>
          <w:p w14:paraId="373C6435" w14:textId="77777777" w:rsidR="003A70CC" w:rsidRDefault="00FB74A8">
            <w:pPr>
              <w:spacing w:line="200" w:lineRule="exact"/>
              <w:ind w:left="120" w:right="1340"/>
              <w:jc w:val="left"/>
            </w:pPr>
            <w:r>
              <w:rPr>
                <w:rFonts w:ascii="Times New Roman" w:eastAsia="宋体" w:hAnsi="宋体" w:cs="宋体"/>
                <w:color w:val="000000"/>
                <w:w w:val="102"/>
                <w:sz w:val="20"/>
              </w:rPr>
              <w:t>每一列的主题数量显示在列的顶部。</w:t>
            </w:r>
          </w:p>
        </w:tc>
        <w:tc>
          <w:tcPr>
            <w:tcW w:w="1400" w:type="dxa"/>
            <w:tcBorders>
              <w:left w:val="nil"/>
              <w:bottom w:val="nil"/>
              <w:right w:val="nil"/>
            </w:tcBorders>
          </w:tcPr>
          <w:p w14:paraId="22DD2949" w14:textId="77777777" w:rsidR="003A70CC" w:rsidRDefault="00FB74A8">
            <w:pPr>
              <w:spacing w:before="40" w:line="160" w:lineRule="exact"/>
              <w:ind w:right="500"/>
              <w:jc w:val="left"/>
            </w:pPr>
            <w:r>
              <w:rPr>
                <w:rFonts w:ascii="Times New Roman" w:eastAsia="宋体" w:hAnsi="宋体" w:cs="宋体"/>
                <w:color w:val="E41B23"/>
                <w:w w:val="102"/>
                <w:sz w:val="16"/>
              </w:rPr>
              <w:t>任务或主题</w:t>
            </w:r>
          </w:p>
        </w:tc>
      </w:tr>
      <w:tr w:rsidR="003A70CC" w14:paraId="42CFC37A" w14:textId="77777777">
        <w:trPr>
          <w:trHeight w:val="340"/>
        </w:trPr>
        <w:tc>
          <w:tcPr>
            <w:tcW w:w="8000" w:type="dxa"/>
            <w:tcBorders>
              <w:top w:val="nil"/>
              <w:left w:val="nil"/>
              <w:bottom w:val="nil"/>
              <w:right w:val="nil"/>
            </w:tcBorders>
          </w:tcPr>
          <w:p w14:paraId="35B6EFD9" w14:textId="77777777" w:rsidR="003A70CC" w:rsidRDefault="003A70CC">
            <w:pPr>
              <w:spacing w:line="14" w:lineRule="exact"/>
            </w:pPr>
          </w:p>
        </w:tc>
        <w:tc>
          <w:tcPr>
            <w:tcW w:w="1400" w:type="dxa"/>
            <w:tcBorders>
              <w:top w:val="nil"/>
              <w:left w:val="nil"/>
              <w:right w:val="nil"/>
            </w:tcBorders>
          </w:tcPr>
          <w:p w14:paraId="461C32A5" w14:textId="77777777" w:rsidR="003A70CC" w:rsidRDefault="00FB74A8">
            <w:pPr>
              <w:spacing w:before="100" w:line="160" w:lineRule="exact"/>
              <w:ind w:right="300"/>
              <w:jc w:val="left"/>
            </w:pPr>
            <w:r>
              <w:rPr>
                <w:rFonts w:ascii="Times New Roman" w:eastAsia="宋体" w:hAnsi="宋体" w:cs="宋体"/>
                <w:color w:val="E41B23"/>
                <w:w w:val="103"/>
                <w:sz w:val="16"/>
              </w:rPr>
              <w:t>重新标记任务或</w:t>
            </w:r>
          </w:p>
        </w:tc>
      </w:tr>
      <w:tr w:rsidR="003A70CC" w14:paraId="36FFFFEB" w14:textId="77777777">
        <w:trPr>
          <w:trHeight w:val="280"/>
        </w:trPr>
        <w:tc>
          <w:tcPr>
            <w:tcW w:w="8000" w:type="dxa"/>
            <w:tcBorders>
              <w:top w:val="nil"/>
              <w:left w:val="nil"/>
              <w:bottom w:val="nil"/>
              <w:right w:val="nil"/>
            </w:tcBorders>
          </w:tcPr>
          <w:p w14:paraId="378AE980" w14:textId="77777777" w:rsidR="003A70CC" w:rsidRDefault="00FB74A8">
            <w:pPr>
              <w:spacing w:line="200" w:lineRule="exact"/>
              <w:ind w:left="120" w:right="780"/>
              <w:jc w:val="left"/>
            </w:pPr>
            <w:r>
              <w:rPr>
                <w:rFonts w:ascii="Times New Roman" w:eastAsia="宋体" w:hAnsi="宋体" w:cs="宋体"/>
                <w:color w:val="000000"/>
                <w:w w:val="104"/>
                <w:sz w:val="20"/>
              </w:rPr>
              <w:t>您可以自定义标签视图的许多元素。你可以移动，重命名，删除，</w:t>
            </w:r>
          </w:p>
        </w:tc>
        <w:tc>
          <w:tcPr>
            <w:tcW w:w="1400" w:type="dxa"/>
            <w:tcBorders>
              <w:left w:val="nil"/>
              <w:bottom w:val="nil"/>
              <w:right w:val="nil"/>
            </w:tcBorders>
          </w:tcPr>
          <w:p w14:paraId="672CA698" w14:textId="77777777" w:rsidR="003A70CC" w:rsidRDefault="00FB74A8">
            <w:pPr>
              <w:spacing w:before="40" w:line="160" w:lineRule="exact"/>
              <w:ind w:right="1020"/>
              <w:jc w:val="left"/>
            </w:pPr>
            <w:r>
              <w:rPr>
                <w:rFonts w:ascii="Times New Roman" w:eastAsia="宋体" w:hAnsi="宋体" w:cs="宋体"/>
                <w:color w:val="E41B23"/>
                <w:w w:val="106"/>
                <w:sz w:val="16"/>
              </w:rPr>
              <w:t>主题</w:t>
            </w:r>
          </w:p>
        </w:tc>
      </w:tr>
      <w:tr w:rsidR="003A70CC" w14:paraId="7F601C83" w14:textId="77777777">
        <w:trPr>
          <w:trHeight w:val="340"/>
        </w:trPr>
        <w:tc>
          <w:tcPr>
            <w:tcW w:w="8000" w:type="dxa"/>
            <w:tcBorders>
              <w:top w:val="nil"/>
              <w:left w:val="nil"/>
              <w:bottom w:val="nil"/>
              <w:right w:val="nil"/>
            </w:tcBorders>
          </w:tcPr>
          <w:p w14:paraId="1609A707" w14:textId="77777777" w:rsidR="003A70CC" w:rsidRDefault="00FB74A8">
            <w:pPr>
              <w:spacing w:before="20" w:line="200" w:lineRule="exact"/>
              <w:ind w:left="120" w:right="1200"/>
              <w:jc w:val="left"/>
            </w:pPr>
            <w:r>
              <w:rPr>
                <w:rFonts w:ascii="Times New Roman" w:eastAsia="宋体" w:hAnsi="宋体" w:cs="宋体"/>
                <w:color w:val="000000"/>
                <w:w w:val="101"/>
                <w:sz w:val="20"/>
              </w:rPr>
              <w:t>为标签视图列添加颜色。您还可以选择显示</w:t>
            </w:r>
            <w:r>
              <w:rPr>
                <w:rFonts w:ascii="Times New Roman" w:eastAsia="宋体" w:hAnsi="宋体" w:cs="宋体"/>
                <w:color w:val="000000"/>
                <w:w w:val="101"/>
                <w:sz w:val="20"/>
              </w:rPr>
              <w:t>topic</w:t>
            </w:r>
          </w:p>
        </w:tc>
        <w:tc>
          <w:tcPr>
            <w:tcW w:w="1400" w:type="dxa"/>
            <w:tcBorders>
              <w:top w:val="nil"/>
              <w:left w:val="nil"/>
              <w:right w:val="nil"/>
            </w:tcBorders>
          </w:tcPr>
          <w:p w14:paraId="0B59640E" w14:textId="77777777" w:rsidR="003A70CC" w:rsidRDefault="00FB74A8">
            <w:pPr>
              <w:spacing w:before="120" w:line="160" w:lineRule="exact"/>
              <w:ind w:right="320"/>
              <w:jc w:val="left"/>
            </w:pPr>
            <w:r>
              <w:rPr>
                <w:rFonts w:ascii="Times New Roman" w:eastAsia="宋体" w:hAnsi="宋体" w:cs="宋体"/>
                <w:color w:val="E41B23"/>
                <w:w w:val="103"/>
                <w:sz w:val="16"/>
              </w:rPr>
              <w:t>将任务标记为</w:t>
            </w:r>
          </w:p>
        </w:tc>
      </w:tr>
      <w:tr w:rsidR="003A70CC" w14:paraId="51157376" w14:textId="77777777">
        <w:trPr>
          <w:trHeight w:val="280"/>
        </w:trPr>
        <w:tc>
          <w:tcPr>
            <w:tcW w:w="8000" w:type="dxa"/>
            <w:tcBorders>
              <w:top w:val="nil"/>
              <w:left w:val="nil"/>
              <w:bottom w:val="nil"/>
              <w:right w:val="nil"/>
            </w:tcBorders>
          </w:tcPr>
          <w:p w14:paraId="2532CCF8" w14:textId="77777777" w:rsidR="003A70CC" w:rsidRDefault="00FB74A8">
            <w:pPr>
              <w:spacing w:before="20" w:line="200" w:lineRule="exact"/>
              <w:ind w:left="120" w:right="1080"/>
              <w:jc w:val="left"/>
            </w:pPr>
            <w:r>
              <w:rPr>
                <w:rFonts w:ascii="Times New Roman" w:eastAsia="宋体" w:hAnsi="宋体" w:cs="宋体"/>
                <w:color w:val="000000"/>
                <w:w w:val="104"/>
                <w:sz w:val="20"/>
              </w:rPr>
              <w:t>格式，如形状或字体。您可以选择如何排序主题选择</w:t>
            </w:r>
          </w:p>
        </w:tc>
        <w:tc>
          <w:tcPr>
            <w:tcW w:w="1400" w:type="dxa"/>
            <w:tcBorders>
              <w:left w:val="nil"/>
              <w:bottom w:val="nil"/>
              <w:right w:val="nil"/>
            </w:tcBorders>
          </w:tcPr>
          <w:p w14:paraId="28EE17D8" w14:textId="77777777" w:rsidR="003A70CC" w:rsidRDefault="00FB74A8">
            <w:pPr>
              <w:spacing w:before="60" w:line="160" w:lineRule="exact"/>
              <w:ind w:right="720"/>
              <w:jc w:val="left"/>
            </w:pPr>
            <w:r>
              <w:rPr>
                <w:rFonts w:ascii="Times New Roman" w:eastAsia="宋体" w:hAnsi="宋体" w:cs="宋体"/>
                <w:color w:val="E41B23"/>
                <w:w w:val="109"/>
                <w:sz w:val="16"/>
              </w:rPr>
              <w:t>完整的</w:t>
            </w:r>
          </w:p>
        </w:tc>
      </w:tr>
      <w:tr w:rsidR="003A70CC" w14:paraId="6B1AADF7" w14:textId="77777777">
        <w:trPr>
          <w:trHeight w:val="340"/>
        </w:trPr>
        <w:tc>
          <w:tcPr>
            <w:tcW w:w="8000" w:type="dxa"/>
            <w:tcBorders>
              <w:top w:val="nil"/>
              <w:left w:val="nil"/>
              <w:bottom w:val="nil"/>
              <w:right w:val="nil"/>
            </w:tcBorders>
          </w:tcPr>
          <w:p w14:paraId="3EFB6656" w14:textId="77777777" w:rsidR="003A70CC" w:rsidRDefault="00FB74A8">
            <w:pPr>
              <w:spacing w:before="100" w:line="200" w:lineRule="exact"/>
              <w:ind w:left="120" w:right="4780"/>
              <w:jc w:val="left"/>
            </w:pPr>
            <w:r>
              <w:rPr>
                <w:rFonts w:ascii="Times New Roman" w:eastAsia="宋体" w:hAnsi="宋体" w:cs="宋体"/>
                <w:color w:val="000000"/>
                <w:w w:val="104"/>
                <w:sz w:val="20"/>
              </w:rPr>
              <w:t>显示还是隐藏子主题。</w:t>
            </w:r>
          </w:p>
        </w:tc>
        <w:tc>
          <w:tcPr>
            <w:tcW w:w="1400" w:type="dxa"/>
            <w:tcBorders>
              <w:top w:val="nil"/>
              <w:left w:val="nil"/>
              <w:right w:val="nil"/>
            </w:tcBorders>
          </w:tcPr>
          <w:p w14:paraId="4D91BD5E" w14:textId="77777777" w:rsidR="003A70CC" w:rsidRDefault="00FB74A8">
            <w:pPr>
              <w:spacing w:before="120" w:line="160" w:lineRule="exact"/>
              <w:ind w:right="220"/>
              <w:jc w:val="left"/>
            </w:pPr>
            <w:r>
              <w:rPr>
                <w:rFonts w:ascii="Times New Roman" w:eastAsia="宋体" w:hAnsi="宋体" w:cs="宋体"/>
                <w:color w:val="E41B23"/>
                <w:w w:val="102"/>
                <w:sz w:val="16"/>
              </w:rPr>
              <w:t>在导航图标</w:t>
            </w:r>
          </w:p>
        </w:tc>
      </w:tr>
      <w:tr w:rsidR="003A70CC" w14:paraId="453C5922" w14:textId="77777777">
        <w:trPr>
          <w:trHeight w:val="280"/>
        </w:trPr>
        <w:tc>
          <w:tcPr>
            <w:tcW w:w="8000" w:type="dxa"/>
            <w:tcBorders>
              <w:top w:val="nil"/>
              <w:left w:val="nil"/>
              <w:bottom w:val="nil"/>
              <w:right w:val="nil"/>
            </w:tcBorders>
          </w:tcPr>
          <w:p w14:paraId="7990CF5E" w14:textId="77777777" w:rsidR="003A70CC" w:rsidRDefault="003A70CC">
            <w:pPr>
              <w:spacing w:line="14" w:lineRule="exact"/>
            </w:pPr>
          </w:p>
        </w:tc>
        <w:tc>
          <w:tcPr>
            <w:tcW w:w="1400" w:type="dxa"/>
            <w:tcBorders>
              <w:left w:val="nil"/>
              <w:bottom w:val="nil"/>
              <w:right w:val="nil"/>
            </w:tcBorders>
          </w:tcPr>
          <w:p w14:paraId="4370460E" w14:textId="77777777" w:rsidR="003A70CC" w:rsidRDefault="00FB74A8">
            <w:pPr>
              <w:spacing w:before="60" w:line="160" w:lineRule="exact"/>
              <w:ind w:right="1060"/>
              <w:jc w:val="left"/>
            </w:pPr>
            <w:r>
              <w:rPr>
                <w:rFonts w:ascii="Times New Roman" w:eastAsia="宋体" w:hAnsi="宋体" w:cs="宋体"/>
                <w:color w:val="E41B23"/>
                <w:w w:val="96"/>
                <w:sz w:val="16"/>
              </w:rPr>
              <w:t>视图</w:t>
            </w:r>
          </w:p>
        </w:tc>
      </w:tr>
      <w:tr w:rsidR="003A70CC" w14:paraId="046AB325" w14:textId="77777777">
        <w:trPr>
          <w:trHeight w:val="360"/>
        </w:trPr>
        <w:tc>
          <w:tcPr>
            <w:tcW w:w="8000" w:type="dxa"/>
            <w:tcBorders>
              <w:top w:val="nil"/>
              <w:left w:val="nil"/>
              <w:bottom w:val="nil"/>
              <w:right w:val="nil"/>
            </w:tcBorders>
          </w:tcPr>
          <w:p w14:paraId="37344338" w14:textId="77777777" w:rsidR="003A70CC" w:rsidRDefault="003A70CC">
            <w:pPr>
              <w:spacing w:line="14" w:lineRule="exact"/>
            </w:pPr>
          </w:p>
        </w:tc>
        <w:tc>
          <w:tcPr>
            <w:tcW w:w="1400" w:type="dxa"/>
            <w:tcBorders>
              <w:top w:val="nil"/>
              <w:left w:val="nil"/>
              <w:right w:val="nil"/>
            </w:tcBorders>
          </w:tcPr>
          <w:p w14:paraId="6B039B53" w14:textId="77777777" w:rsidR="003A70CC" w:rsidRDefault="00FB74A8">
            <w:pPr>
              <w:spacing w:before="120" w:line="160" w:lineRule="exact"/>
              <w:ind w:right="240"/>
              <w:jc w:val="left"/>
            </w:pPr>
            <w:r>
              <w:rPr>
                <w:rFonts w:ascii="Times New Roman" w:eastAsia="宋体" w:hAnsi="宋体" w:cs="宋体"/>
                <w:color w:val="E41B23"/>
                <w:w w:val="98"/>
                <w:sz w:val="16"/>
              </w:rPr>
              <w:t>东方图标视图</w:t>
            </w:r>
          </w:p>
        </w:tc>
      </w:tr>
      <w:tr w:rsidR="003A70CC" w14:paraId="342BFF54" w14:textId="77777777">
        <w:trPr>
          <w:trHeight w:val="900"/>
        </w:trPr>
        <w:tc>
          <w:tcPr>
            <w:tcW w:w="8000" w:type="dxa"/>
            <w:tcBorders>
              <w:top w:val="nil"/>
              <w:left w:val="nil"/>
              <w:bottom w:val="nil"/>
              <w:right w:val="nil"/>
            </w:tcBorders>
          </w:tcPr>
          <w:p w14:paraId="0C674CD0" w14:textId="77777777" w:rsidR="003A70CC" w:rsidRDefault="003A70CC">
            <w:pPr>
              <w:spacing w:line="14" w:lineRule="exact"/>
            </w:pPr>
          </w:p>
        </w:tc>
        <w:tc>
          <w:tcPr>
            <w:tcW w:w="1400" w:type="dxa"/>
            <w:tcBorders>
              <w:left w:val="nil"/>
              <w:right w:val="nil"/>
            </w:tcBorders>
          </w:tcPr>
          <w:p w14:paraId="71FA8E24" w14:textId="77777777" w:rsidR="003A70CC" w:rsidRDefault="00FB74A8">
            <w:pPr>
              <w:spacing w:before="40" w:line="280" w:lineRule="exact"/>
              <w:ind w:right="260"/>
              <w:jc w:val="left"/>
            </w:pPr>
            <w:r>
              <w:rPr>
                <w:rFonts w:ascii="Times New Roman" w:eastAsia="宋体" w:hAnsi="宋体" w:cs="宋体"/>
                <w:color w:val="000000"/>
                <w:w w:val="99"/>
                <w:sz w:val="16"/>
              </w:rPr>
              <w:t>(</w:t>
            </w:r>
            <w:r>
              <w:rPr>
                <w:rFonts w:ascii="Times New Roman" w:eastAsia="宋体" w:hAnsi="宋体" w:cs="宋体"/>
                <w:color w:val="000000"/>
                <w:w w:val="99"/>
                <w:sz w:val="16"/>
              </w:rPr>
              <w:t>平移，缩放或居中</w:t>
            </w:r>
            <w:r>
              <w:rPr>
                <w:rFonts w:ascii="Times New Roman" w:eastAsia="宋体" w:hAnsi="宋体" w:cs="宋体"/>
                <w:color w:val="000000"/>
                <w:w w:val="99"/>
                <w:sz w:val="16"/>
              </w:rPr>
              <w:t>)</w:t>
            </w:r>
            <w:r>
              <w:rPr>
                <w:rFonts w:ascii="Times New Roman" w:eastAsia="宋体" w:hAnsi="宋体" w:cs="宋体"/>
                <w:color w:val="000000"/>
                <w:w w:val="99"/>
                <w:sz w:val="16"/>
              </w:rPr>
              <w:t>自定义标签</w:t>
            </w:r>
          </w:p>
        </w:tc>
      </w:tr>
      <w:tr w:rsidR="003A70CC" w14:paraId="5410B8D8" w14:textId="77777777">
        <w:trPr>
          <w:trHeight w:val="280"/>
        </w:trPr>
        <w:tc>
          <w:tcPr>
            <w:tcW w:w="8000" w:type="dxa"/>
            <w:tcBorders>
              <w:top w:val="nil"/>
              <w:left w:val="nil"/>
              <w:bottom w:val="nil"/>
              <w:right w:val="nil"/>
            </w:tcBorders>
          </w:tcPr>
          <w:p w14:paraId="16EF03EC" w14:textId="77777777" w:rsidR="003A70CC" w:rsidRDefault="003A70CC">
            <w:pPr>
              <w:spacing w:line="14" w:lineRule="exact"/>
            </w:pPr>
          </w:p>
        </w:tc>
        <w:tc>
          <w:tcPr>
            <w:tcW w:w="1400" w:type="dxa"/>
            <w:tcBorders>
              <w:left w:val="nil"/>
              <w:bottom w:val="nil"/>
              <w:right w:val="nil"/>
            </w:tcBorders>
          </w:tcPr>
          <w:p w14:paraId="6A76365F" w14:textId="77777777" w:rsidR="003A70CC" w:rsidRDefault="00FB74A8">
            <w:pPr>
              <w:spacing w:before="40" w:line="160" w:lineRule="exact"/>
              <w:ind w:right="1060"/>
              <w:jc w:val="left"/>
            </w:pPr>
            <w:r>
              <w:rPr>
                <w:rFonts w:ascii="Times New Roman" w:eastAsia="宋体" w:hAnsi="宋体" w:cs="宋体"/>
                <w:color w:val="E41B23"/>
                <w:w w:val="96"/>
                <w:sz w:val="16"/>
              </w:rPr>
              <w:t>视图</w:t>
            </w:r>
          </w:p>
        </w:tc>
      </w:tr>
      <w:tr w:rsidR="003A70CC" w14:paraId="2B77DD87" w14:textId="77777777">
        <w:trPr>
          <w:trHeight w:val="400"/>
        </w:trPr>
        <w:tc>
          <w:tcPr>
            <w:tcW w:w="8000" w:type="dxa"/>
            <w:tcBorders>
              <w:top w:val="nil"/>
              <w:left w:val="nil"/>
              <w:right w:val="nil"/>
            </w:tcBorders>
          </w:tcPr>
          <w:p w14:paraId="20902A9C" w14:textId="77777777" w:rsidR="003A70CC" w:rsidRDefault="003A70CC">
            <w:pPr>
              <w:spacing w:line="14" w:lineRule="exact"/>
            </w:pPr>
          </w:p>
        </w:tc>
        <w:tc>
          <w:tcPr>
            <w:tcW w:w="1400" w:type="dxa"/>
            <w:tcBorders>
              <w:top w:val="nil"/>
              <w:left w:val="nil"/>
              <w:right w:val="nil"/>
            </w:tcBorders>
          </w:tcPr>
          <w:p w14:paraId="55BF6AFA" w14:textId="77777777" w:rsidR="003A70CC" w:rsidRDefault="003A70CC">
            <w:pPr>
              <w:spacing w:line="14" w:lineRule="exact"/>
            </w:pPr>
          </w:p>
        </w:tc>
      </w:tr>
    </w:tbl>
    <w:p w14:paraId="307A3C51" w14:textId="77777777" w:rsidR="003A70CC" w:rsidRDefault="003A70CC">
      <w:pPr>
        <w:sectPr w:rsidR="003A70CC">
          <w:type w:val="continuous"/>
          <w:pgSz w:w="12240" w:h="17760"/>
          <w:pgMar w:top="740" w:right="1380" w:bottom="1440" w:left="1440" w:header="720" w:footer="720" w:gutter="0"/>
          <w:cols w:space="720"/>
        </w:sectPr>
      </w:pPr>
    </w:p>
    <w:p w14:paraId="5C68B2B6" w14:textId="77777777" w:rsidR="003A70CC" w:rsidRDefault="00FB74A8">
      <w:pPr>
        <w:pBdr>
          <w:top w:val="single" w:sz="0" w:space="1" w:color="FFFFFF"/>
        </w:pBdr>
        <w:spacing w:line="210" w:lineRule="exact"/>
        <w:ind w:left="120" w:right="758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w w:val="94"/>
        </w:rPr>
        <w:t>切换到图标视图</w:t>
      </w:r>
    </w:p>
    <w:p w14:paraId="379CCE4E" w14:textId="77777777" w:rsidR="003A70CC" w:rsidRDefault="00664571">
      <w:pPr>
        <w:pBdr>
          <w:top w:val="single" w:sz="0" w:space="1" w:color="FFFFFF"/>
        </w:pBdr>
        <w:ind w:left="360"/>
        <w:sectPr w:rsidR="003A70CC">
          <w:type w:val="continuous"/>
          <w:pgSz w:w="12240" w:h="17760"/>
          <w:pgMar w:top="740" w:right="1380" w:bottom="1440" w:left="1440" w:header="720" w:footer="720" w:gutter="0"/>
          <w:cols w:space="720"/>
        </w:sectPr>
      </w:pPr>
      <w:r>
        <w:pict w14:anchorId="32D09DF4">
          <v:group id="_x0000_s4653" style="width:441pt;height:23pt;mso-position-horizontal-relative:char;mso-position-vertical-relative:line" coordsize="8820,460">
            <v:shape id="_x0000_s4655" style="position:absolute;top:160;width:8820;height:300;mso-width-relative:margin;mso-height-relative:margin" coordsize="8820,460" o:spt="100" adj="0,,0" path="" stroked="f">
              <v:stroke joinstyle="round"/>
              <v:formulas/>
              <v:path o:connecttype="segments"/>
              <o:lock v:ext="edit" aspectratio="t"/>
              <v:textbox inset="0,0,0,0">
                <w:txbxContent>
                  <w:p w14:paraId="61CCB2E2" w14:textId="77777777" w:rsidR="003A70CC" w:rsidRDefault="00FB74A8">
                    <w:pPr>
                      <w:spacing w:line="200" w:lineRule="exact"/>
                      <w:jc w:val="left"/>
                    </w:pPr>
                    <w:r>
                      <w:rPr>
                        <w:rFonts w:ascii="Times New Roman" w:eastAsia="宋体" w:hAnsi="宋体" w:cs="宋体"/>
                        <w:color w:val="000000"/>
                        <w:sz w:val="20"/>
                      </w:rPr>
                      <w:t>•要从另一个视图切换到标签视图，单击视图标签文档视图组中的图标。</w:t>
                    </w:r>
                  </w:p>
                </w:txbxContent>
              </v:textbox>
            </v:shape>
            <v:shape id="_x0000_s4654" style="position:absolute;left:4900;width:380;height:380;mso-width-relative:margin;mso-height-relative:margin" coordsize="8820,460" o:spt="100" adj="0,,0" path="">
              <v:stroke joinstyle="round"/>
              <v:imagedata r:id="rId507"/>
              <v:formulas/>
              <v:path o:connecttype="segments"/>
              <o:lock v:ext="edit" aspectratio="t"/>
            </v:shape>
            <w10:anchorlock/>
          </v:group>
        </w:pict>
      </w:r>
    </w:p>
    <w:p w14:paraId="15A3462E" w14:textId="77777777" w:rsidR="003A70CC" w:rsidRDefault="00664571">
      <w:pPr>
        <w:ind w:left="700"/>
        <w:sectPr w:rsidR="003A70CC">
          <w:type w:val="continuous"/>
          <w:pgSz w:w="12240" w:h="17760"/>
          <w:pgMar w:top="740" w:right="1380" w:bottom="1440" w:left="1440" w:header="720" w:footer="720" w:gutter="0"/>
          <w:cols w:space="720"/>
        </w:sectPr>
      </w:pPr>
      <w:r>
        <w:pict w14:anchorId="5EFBC1EC">
          <v:group id="_x0000_s4650" style="width:285pt;height:22pt;mso-position-horizontal-relative:char;mso-position-vertical-relative:line" coordsize="5700,440">
            <v:shape id="_x0000_s4652" style="position:absolute;top:140;width:5700;height:300;mso-width-relative:margin;mso-height-relative:margin" coordsize="5700,440" o:spt="100" adj="0,,0" path="" stroked="f">
              <v:stroke joinstyle="round"/>
              <v:formulas/>
              <v:path o:connecttype="segments"/>
              <o:lock v:ext="edit" aspectratio="t"/>
              <v:textbox inset="0,0,0,0">
                <w:txbxContent>
                  <w:p w14:paraId="21894B52" w14:textId="77777777" w:rsidR="003A70CC" w:rsidRDefault="00FB74A8">
                    <w:pPr>
                      <w:spacing w:line="200" w:lineRule="exact"/>
                      <w:jc w:val="left"/>
                    </w:pPr>
                    <w:r>
                      <w:rPr>
                        <w:rFonts w:ascii="Times New Roman" w:eastAsia="宋体" w:hAnsi="宋体" w:cs="宋体"/>
                        <w:color w:val="000000"/>
                        <w:w w:val="99"/>
                        <w:sz w:val="20"/>
                      </w:rPr>
                      <w:t>要返回到地图视图，请单击图标视图选项卡上的地图视图。</w:t>
                    </w:r>
                  </w:p>
                </w:txbxContent>
              </v:textbox>
            </v:shape>
            <v:shape id="_x0000_s4651" style="position:absolute;left:3440;width:380;height:380;mso-width-relative:margin;mso-height-relative:margin" coordsize="5700,440" o:spt="100" adj="0,,0" path="">
              <v:stroke joinstyle="round"/>
              <v:imagedata r:id="rId508"/>
              <v:formulas/>
              <v:path o:connecttype="segments"/>
              <o:lock v:ext="edit" aspectratio="t"/>
            </v:shape>
            <w10:anchorlock/>
          </v:group>
        </w:pict>
      </w:r>
    </w:p>
    <w:p w14:paraId="33C7FCE6" w14:textId="77777777" w:rsidR="003A70CC" w:rsidRDefault="00FB74A8">
      <w:pPr>
        <w:pBdr>
          <w:top w:val="single" w:sz="0" w:space="2" w:color="FFFFFF"/>
        </w:pBdr>
        <w:spacing w:line="210" w:lineRule="exact"/>
        <w:ind w:left="120" w:right="6340"/>
      </w:pPr>
      <w:r>
        <w:rPr>
          <w:rFonts w:ascii="Times New Roman" w:eastAsia="宋体" w:hAnsi="宋体" w:cs="宋体"/>
          <w:color w:val="3E4D53"/>
          <w:w w:val="98"/>
        </w:rPr>
        <w:t>选择标签视图显示模式</w:t>
      </w:r>
    </w:p>
    <w:p w14:paraId="1A3DC126" w14:textId="77777777" w:rsidR="003A70CC" w:rsidRDefault="00FB74A8">
      <w:pPr>
        <w:spacing w:before="80" w:line="320" w:lineRule="exact"/>
        <w:ind w:left="700" w:right="380" w:hanging="340"/>
      </w:pPr>
      <w:r>
        <w:rPr>
          <w:rFonts w:ascii="Times New Roman" w:eastAsia="宋体" w:hAnsi="宋体" w:cs="宋体"/>
          <w:color w:val="000000"/>
          <w:w w:val="101"/>
          <w:sz w:val="20"/>
        </w:rPr>
        <w:t>•在“标签视图”页签中，单击“查看工具”，在“标签组”下拉菜单中选择类别。</w:t>
      </w:r>
    </w:p>
    <w:p w14:paraId="4E278E1E" w14:textId="77777777" w:rsidR="003A70CC" w:rsidRDefault="00FB74A8">
      <w:pPr>
        <w:spacing w:before="60" w:line="327" w:lineRule="exact"/>
        <w:ind w:left="700" w:right="240"/>
      </w:pPr>
      <w:r>
        <w:rPr>
          <w:rFonts w:ascii="Times New Roman" w:eastAsia="宋体" w:hAnsi="宋体" w:cs="宋体"/>
          <w:color w:val="000000"/>
          <w:w w:val="102"/>
          <w:sz w:val="20"/>
        </w:rPr>
        <w:t>看板是默认的标记组，它允许您将任务标记为完成</w:t>
      </w:r>
      <w:r>
        <w:rPr>
          <w:rFonts w:ascii="Times New Roman" w:eastAsia="宋体" w:hAnsi="宋体" w:cs="宋体"/>
          <w:color w:val="000000"/>
          <w:w w:val="102"/>
          <w:sz w:val="20"/>
        </w:rPr>
        <w:t>(</w:t>
      </w:r>
      <w:r>
        <w:rPr>
          <w:rFonts w:ascii="Times New Roman" w:eastAsia="宋体" w:hAnsi="宋体" w:cs="宋体"/>
          <w:color w:val="000000"/>
          <w:w w:val="102"/>
          <w:sz w:val="20"/>
        </w:rPr>
        <w:t>已完成</w:t>
      </w:r>
      <w:r>
        <w:rPr>
          <w:rFonts w:ascii="Times New Roman" w:eastAsia="宋体" w:hAnsi="宋体" w:cs="宋体"/>
          <w:color w:val="000000"/>
          <w:w w:val="102"/>
          <w:sz w:val="20"/>
        </w:rPr>
        <w:t>)</w:t>
      </w:r>
      <w:r>
        <w:rPr>
          <w:rFonts w:ascii="Times New Roman" w:eastAsia="宋体" w:hAnsi="宋体" w:cs="宋体"/>
          <w:color w:val="000000"/>
          <w:w w:val="102"/>
          <w:sz w:val="20"/>
        </w:rPr>
        <w:t>正在进行</w:t>
      </w:r>
      <w:r>
        <w:rPr>
          <w:rFonts w:ascii="Times New Roman" w:eastAsia="宋体" w:hAnsi="宋体" w:cs="宋体"/>
          <w:color w:val="000000"/>
          <w:w w:val="102"/>
          <w:sz w:val="20"/>
        </w:rPr>
        <w:t>(</w:t>
      </w:r>
      <w:r>
        <w:rPr>
          <w:rFonts w:ascii="Times New Roman" w:eastAsia="宋体" w:hAnsi="宋体" w:cs="宋体"/>
          <w:color w:val="000000"/>
          <w:w w:val="102"/>
          <w:sz w:val="20"/>
        </w:rPr>
        <w:t>正在做</w:t>
      </w:r>
      <w:r>
        <w:rPr>
          <w:rFonts w:ascii="Times New Roman" w:eastAsia="宋体" w:hAnsi="宋体" w:cs="宋体"/>
          <w:color w:val="000000"/>
          <w:w w:val="102"/>
          <w:sz w:val="20"/>
        </w:rPr>
        <w:t>)</w:t>
      </w:r>
      <w:r>
        <w:rPr>
          <w:rFonts w:ascii="Times New Roman" w:eastAsia="宋体" w:hAnsi="宋体" w:cs="宋体"/>
          <w:color w:val="000000"/>
          <w:w w:val="102"/>
          <w:sz w:val="20"/>
        </w:rPr>
        <w:t>或尚未开始</w:t>
      </w:r>
      <w:r>
        <w:rPr>
          <w:rFonts w:ascii="Times New Roman" w:eastAsia="宋体" w:hAnsi="宋体" w:cs="宋体"/>
          <w:color w:val="000000"/>
          <w:w w:val="102"/>
          <w:sz w:val="20"/>
        </w:rPr>
        <w:t>(</w:t>
      </w:r>
      <w:r>
        <w:rPr>
          <w:rFonts w:ascii="Times New Roman" w:eastAsia="宋体" w:hAnsi="宋体" w:cs="宋体"/>
          <w:color w:val="000000"/>
          <w:w w:val="102"/>
          <w:sz w:val="20"/>
        </w:rPr>
        <w:t>要做</w:t>
      </w:r>
      <w:r>
        <w:rPr>
          <w:rFonts w:ascii="Times New Roman" w:eastAsia="宋体" w:hAnsi="宋体" w:cs="宋体"/>
          <w:color w:val="000000"/>
          <w:w w:val="102"/>
          <w:sz w:val="20"/>
        </w:rPr>
        <w:t>)</w:t>
      </w:r>
      <w:r>
        <w:rPr>
          <w:rFonts w:ascii="Times New Roman" w:eastAsia="宋体" w:hAnsi="宋体" w:cs="宋体"/>
          <w:color w:val="000000"/>
          <w:w w:val="102"/>
          <w:sz w:val="20"/>
        </w:rPr>
        <w:t>。根据所选择的标记类别和映射中这些标记的数量修改视图。</w:t>
      </w:r>
    </w:p>
    <w:p w14:paraId="5E840165" w14:textId="77777777" w:rsidR="003A70CC" w:rsidRDefault="003A70CC">
      <w:pPr>
        <w:spacing w:line="14" w:lineRule="exact"/>
        <w:sectPr w:rsidR="003A70CC">
          <w:type w:val="continuous"/>
          <w:pgSz w:w="12240" w:h="17760"/>
          <w:pgMar w:top="740" w:right="1380" w:bottom="1440" w:left="1440" w:header="720" w:footer="720" w:gutter="0"/>
          <w:cols w:space="720"/>
        </w:sectPr>
      </w:pPr>
    </w:p>
    <w:p w14:paraId="09365A22" w14:textId="77777777" w:rsidR="003A70CC" w:rsidRDefault="00FB74A8">
      <w:pPr>
        <w:pBdr>
          <w:top w:val="single" w:sz="0" w:space="11" w:color="FFFFFF"/>
        </w:pBdr>
        <w:spacing w:line="210" w:lineRule="exact"/>
        <w:ind w:left="120" w:right="622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w w:val="99"/>
        </w:rPr>
        <w:t>标记未分类的任务或主题</w:t>
      </w:r>
    </w:p>
    <w:p w14:paraId="052C870C" w14:textId="77777777" w:rsidR="003A70CC" w:rsidRDefault="00FB74A8">
      <w:pPr>
        <w:pBdr>
          <w:top w:val="single" w:sz="0" w:space="8" w:color="FFFFFF"/>
        </w:pBdr>
        <w:spacing w:line="320" w:lineRule="exact"/>
        <w:ind w:left="720" w:right="160" w:hanging="3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2"/>
          <w:sz w:val="20"/>
        </w:rPr>
        <w:t>•将任务或主题从未分类的列拖到与您要分配的标签类型相关联的列。</w:t>
      </w:r>
    </w:p>
    <w:p w14:paraId="18458FC8" w14:textId="77777777" w:rsidR="003A70CC" w:rsidRDefault="00FB74A8">
      <w:pPr>
        <w:pBdr>
          <w:top w:val="single" w:sz="0" w:space="16" w:color="FFFFFF"/>
        </w:pBdr>
        <w:spacing w:line="210" w:lineRule="exact"/>
        <w:ind w:left="120" w:right="746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w w:val="97"/>
        </w:rPr>
        <w:t>重新标记任务或主题</w:t>
      </w:r>
    </w:p>
    <w:p w14:paraId="3FA9BCE1" w14:textId="77777777" w:rsidR="003A70CC" w:rsidRDefault="00FB74A8">
      <w:pPr>
        <w:pBdr>
          <w:top w:val="single" w:sz="0" w:space="8" w:color="FFFFFF"/>
        </w:pBdr>
        <w:spacing w:line="200" w:lineRule="exact"/>
        <w:ind w:left="360" w:right="142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3"/>
          <w:sz w:val="20"/>
        </w:rPr>
        <w:t>•将任务或主题从其当前标签类型的列拖到另一个标签类型的列。</w:t>
      </w:r>
    </w:p>
    <w:p w14:paraId="6DBFD9AE" w14:textId="77777777" w:rsidR="003A70CC" w:rsidRDefault="00FB74A8">
      <w:pPr>
        <w:pBdr>
          <w:top w:val="single" w:sz="0" w:space="31" w:color="FFFFFF"/>
        </w:pBdr>
        <w:spacing w:before="220" w:line="200" w:lineRule="exact"/>
        <w:ind w:left="9020" w:right="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20"/>
        </w:rPr>
        <w:t>202</w:t>
      </w:r>
    </w:p>
    <w:p w14:paraId="740ECF29" w14:textId="7C788FC4" w:rsidR="003A70CC" w:rsidRDefault="00C368D6">
      <w:pPr>
        <w:pageBreakBefore/>
        <w:spacing w:line="200" w:lineRule="exact"/>
        <w:ind w:left="120" w:right="69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772E47E9" w14:textId="77777777" w:rsidR="003A70CC" w:rsidRDefault="00FB74A8">
      <w:pPr>
        <w:pBdr>
          <w:top w:val="single" w:sz="0" w:space="21" w:color="FFFFFF"/>
        </w:pBdr>
        <w:spacing w:line="370" w:lineRule="exact"/>
        <w:ind w:left="120" w:right="7100"/>
        <w:jc w:val="left"/>
        <w:sectPr w:rsidR="003A70CC">
          <w:type w:val="continuous"/>
          <w:pgSz w:w="12240" w:h="17760"/>
          <w:pgMar w:top="740" w:right="1400" w:bottom="1440" w:left="1440" w:header="720" w:footer="720" w:gutter="0"/>
          <w:cols w:space="720"/>
        </w:sectPr>
      </w:pPr>
      <w:r>
        <w:rPr>
          <w:rFonts w:ascii="Times New Roman" w:eastAsia="宋体" w:hAnsi="宋体" w:cs="宋体"/>
          <w:color w:val="3E4D53"/>
          <w:w w:val="97"/>
        </w:rPr>
        <w:t>将任务标记为完成</w:t>
      </w:r>
      <w:r>
        <w:rPr>
          <w:rFonts w:ascii="Times New Roman" w:eastAsia="宋体" w:hAnsi="宋体" w:cs="宋体"/>
          <w:color w:val="3E4D53"/>
          <w:w w:val="97"/>
        </w:rPr>
        <w:t>1</w:t>
      </w:r>
      <w:r>
        <w:rPr>
          <w:rFonts w:ascii="Times New Roman" w:eastAsia="宋体" w:hAnsi="宋体" w:cs="宋体"/>
          <w:color w:val="3E4D53"/>
          <w:w w:val="97"/>
        </w:rPr>
        <w:t>。</w:t>
      </w:r>
      <w:r>
        <w:rPr>
          <w:rFonts w:ascii="Times New Roman" w:eastAsia="宋体" w:hAnsi="宋体" w:cs="宋体"/>
          <w:color w:val="000000"/>
          <w:w w:val="97"/>
          <w:sz w:val="20"/>
        </w:rPr>
        <w:t>单击任务。</w:t>
      </w:r>
    </w:p>
    <w:p w14:paraId="4589A4C3" w14:textId="77777777" w:rsidR="003A70CC" w:rsidRDefault="00664571">
      <w:pPr>
        <w:pBdr>
          <w:top w:val="single" w:sz="0" w:space="1" w:color="FFFFFF"/>
        </w:pBdr>
        <w:ind w:left="360"/>
        <w:sectPr w:rsidR="003A70CC">
          <w:type w:val="continuous"/>
          <w:pgSz w:w="12240" w:h="17760"/>
          <w:pgMar w:top="740" w:right="1400" w:bottom="1440" w:left="1440" w:header="720" w:footer="720" w:gutter="0"/>
          <w:cols w:space="720"/>
        </w:sectPr>
      </w:pPr>
      <w:r>
        <w:pict w14:anchorId="16B5BD86">
          <v:group id="_x0000_s4647" style="width:306pt;height:19pt;mso-position-horizontal-relative:char;mso-position-vertical-relative:line" coordsize="6120,380">
            <v:shape id="_x0000_s4649" style="position:absolute;top:80;width:6120;height:300;mso-width-relative:margin;mso-height-relative:margin" coordsize="6120,380" o:spt="100" adj="0,,0" path="" stroked="f">
              <v:stroke joinstyle="round"/>
              <v:formulas/>
              <v:path o:connecttype="segments"/>
              <o:lock v:ext="edit" aspectratio="t"/>
              <v:textbox inset="0,0,0,0">
                <w:txbxContent>
                  <w:p w14:paraId="503F9EBA" w14:textId="77777777" w:rsidR="003A70CC" w:rsidRDefault="00FB74A8">
                    <w:pPr>
                      <w:spacing w:line="200" w:lineRule="exact"/>
                      <w:jc w:val="left"/>
                    </w:pPr>
                    <w:r>
                      <w:rPr>
                        <w:rFonts w:ascii="Times New Roman" w:eastAsia="宋体" w:hAnsi="宋体" w:cs="宋体"/>
                        <w:color w:val="000000"/>
                        <w:w w:val="99"/>
                        <w:sz w:val="20"/>
                      </w:rPr>
                      <w:t>2.</w:t>
                    </w:r>
                    <w:r>
                      <w:rPr>
                        <w:rFonts w:ascii="Times New Roman" w:eastAsia="宋体" w:hAnsi="宋体" w:cs="宋体"/>
                        <w:color w:val="000000"/>
                        <w:w w:val="99"/>
                        <w:sz w:val="20"/>
                      </w:rPr>
                      <w:t>在“标签视图”选项卡上，单击“查看工具”，然后单击“标记完成”。</w:t>
                    </w:r>
                  </w:p>
                </w:txbxContent>
              </v:textbox>
            </v:shape>
            <v:shape id="_x0000_s4648" style="position:absolute;left:5700;width:380;height:300;mso-width-relative:margin;mso-height-relative:margin" coordsize="6120,380" o:spt="100" adj="0,,0" path="">
              <v:stroke joinstyle="round"/>
              <v:imagedata r:id="rId509"/>
              <v:formulas/>
              <v:path o:connecttype="segments"/>
              <o:lock v:ext="edit" aspectratio="t"/>
            </v:shape>
            <w10:anchorlock/>
          </v:group>
        </w:pict>
      </w:r>
    </w:p>
    <w:p w14:paraId="4C82B511" w14:textId="77777777" w:rsidR="003A70CC" w:rsidRDefault="00FB74A8">
      <w:pPr>
        <w:pBdr>
          <w:top w:val="single" w:sz="0" w:space="15" w:color="FFFFFF"/>
        </w:pBdr>
        <w:spacing w:line="210" w:lineRule="exact"/>
        <w:ind w:left="120" w:right="7400"/>
        <w:jc w:val="left"/>
        <w:sectPr w:rsidR="003A70CC">
          <w:type w:val="continuous"/>
          <w:pgSz w:w="12240" w:h="17760"/>
          <w:pgMar w:top="740" w:right="1400" w:bottom="1440" w:left="1440" w:header="720" w:footer="720" w:gutter="0"/>
          <w:cols w:space="720"/>
        </w:sectPr>
      </w:pPr>
      <w:r>
        <w:rPr>
          <w:rFonts w:ascii="Times New Roman" w:eastAsia="宋体" w:hAnsi="宋体" w:cs="宋体"/>
          <w:color w:val="3E4D53"/>
          <w:w w:val="96"/>
        </w:rPr>
        <w:t>在标签视图中导航</w:t>
      </w:r>
    </w:p>
    <w:p w14:paraId="4D691A0D" w14:textId="77777777" w:rsidR="003A70CC" w:rsidRDefault="00FB74A8">
      <w:pPr>
        <w:pBdr>
          <w:top w:val="single" w:sz="0" w:space="8" w:color="FFFFFF"/>
        </w:pBdr>
        <w:spacing w:line="200" w:lineRule="exact"/>
        <w:ind w:left="120" w:right="29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2"/>
          <w:sz w:val="20"/>
        </w:rPr>
        <w:t>您还可以通过使用键盘有效地导航图标视图</w:t>
      </w:r>
      <w:r>
        <w:rPr>
          <w:rFonts w:ascii="Times New Roman" w:eastAsia="宋体" w:hAnsi="宋体" w:cs="宋体"/>
          <w:color w:val="000000"/>
          <w:w w:val="102"/>
          <w:sz w:val="20"/>
        </w:rPr>
        <w:t>:</w:t>
      </w:r>
    </w:p>
    <w:p w14:paraId="54194C7F" w14:textId="77777777" w:rsidR="003A70CC" w:rsidRDefault="00FB74A8">
      <w:pPr>
        <w:pBdr>
          <w:top w:val="single" w:sz="0" w:space="1" w:color="FFFFFF"/>
        </w:pBdr>
        <w:ind w:left="120"/>
        <w:sectPr w:rsidR="003A70CC">
          <w:type w:val="continuous"/>
          <w:pgSz w:w="12240" w:h="17760"/>
          <w:pgMar w:top="740" w:right="1400" w:bottom="1440" w:left="1440" w:header="720" w:footer="720" w:gutter="0"/>
          <w:cols w:space="720"/>
        </w:sectPr>
      </w:pPr>
      <w:r>
        <w:rPr>
          <w:noProof/>
        </w:rPr>
        <w:drawing>
          <wp:inline distT="0" distB="0" distL="0" distR="0" wp14:anchorId="553468C3" wp14:editId="56A3EBB0">
            <wp:extent cx="5880100" cy="88900"/>
            <wp:effectExtent l="0" t="0" r="0" b="0"/>
            <wp:docPr id="77" name="Drawing 76" descr="IMAGE"/>
            <wp:cNvGraphicFramePr/>
            <a:graphic xmlns:a="http://schemas.openxmlformats.org/drawingml/2006/main">
              <a:graphicData uri="http://schemas.openxmlformats.org/drawingml/2006/picture">
                <pic:pic xmlns:pic="http://schemas.openxmlformats.org/drawingml/2006/picture">
                  <pic:nvPicPr>
                    <pic:cNvPr id="0" name="Picture 76" descr="IMAGE"/>
                    <pic:cNvPicPr>
                      <a:picLocks noChangeAspect="1"/>
                    </pic:cNvPicPr>
                  </pic:nvPicPr>
                  <pic:blipFill>
                    <a:blip r:embed="rId510"/>
                    <a:stretch>
                      <a:fillRect/>
                    </a:stretch>
                  </pic:blipFill>
                  <pic:spPr>
                    <a:xfrm>
                      <a:off x="0" y="0"/>
                      <a:ext cx="5880100" cy="88900"/>
                    </a:xfrm>
                    <a:prstGeom prst="rect">
                      <a:avLst/>
                    </a:prstGeom>
                  </pic:spPr>
                </pic:pic>
              </a:graphicData>
            </a:graphic>
          </wp:inline>
        </w:drawing>
      </w:r>
    </w:p>
    <w:p w14:paraId="699893ED" w14:textId="77777777" w:rsidR="003A70CC" w:rsidRDefault="00664571">
      <w:pPr>
        <w:pBdr>
          <w:top w:val="single" w:sz="0" w:space="3" w:color="FFFFFF"/>
        </w:pBdr>
        <w:ind w:left="220"/>
        <w:sectPr w:rsidR="003A70CC">
          <w:type w:val="continuous"/>
          <w:pgSz w:w="12240" w:h="17760"/>
          <w:pgMar w:top="740" w:right="1400" w:bottom="1440" w:left="1440" w:header="720" w:footer="720" w:gutter="0"/>
          <w:cols w:space="720"/>
        </w:sectPr>
      </w:pPr>
      <w:r>
        <w:pict w14:anchorId="2B2F9AAC">
          <v:group id="_x0000_s4644" style="width:131pt;height:15pt;mso-position-horizontal-relative:char;mso-position-vertical-relative:line" coordsize="2620,300">
            <v:shape id="_x0000_s4646" style="position:absolute;width:900;height:300;mso-width-relative:margin;mso-height-relative:margin" coordsize="2620,300" o:spt="100" adj="0,,0" path="" stroked="f">
              <v:stroke joinstyle="round"/>
              <v:formulas/>
              <v:path o:connecttype="segments"/>
              <o:lock v:ext="edit" aspectratio="t"/>
              <v:textbox inset="0,0,0,0">
                <w:txbxContent>
                  <w:p w14:paraId="5FE87176" w14:textId="77777777" w:rsidR="003A70CC" w:rsidRDefault="00FB74A8">
                    <w:pPr>
                      <w:spacing w:line="200" w:lineRule="exact"/>
                      <w:jc w:val="left"/>
                    </w:pPr>
                    <w:r>
                      <w:rPr>
                        <w:rFonts w:ascii="Times New Roman" w:eastAsia="宋体" w:hAnsi="宋体" w:cs="宋体"/>
                        <w:color w:val="000000"/>
                        <w:w w:val="107"/>
                        <w:sz w:val="20"/>
                      </w:rPr>
                      <w:t>击键</w:t>
                    </w:r>
                  </w:p>
                </w:txbxContent>
              </v:textbox>
            </v:shape>
            <v:shape id="_x0000_s4645" style="position:absolute;left:2060;width:560;height:300;mso-width-relative:margin;mso-height-relative:margin" coordsize="2620,300" o:spt="100" adj="0,,0" path="" stroked="f">
              <v:stroke joinstyle="round"/>
              <v:formulas/>
              <v:path o:connecttype="segments"/>
              <o:lock v:ext="edit" aspectratio="t"/>
              <v:textbox inset="0,0,0,0">
                <w:txbxContent>
                  <w:p w14:paraId="38624FA3" w14:textId="77777777" w:rsidR="003A70CC" w:rsidRDefault="00FB74A8">
                    <w:pPr>
                      <w:spacing w:line="200" w:lineRule="exact"/>
                      <w:jc w:val="left"/>
                    </w:pPr>
                    <w:r>
                      <w:rPr>
                        <w:rFonts w:ascii="Times New Roman" w:eastAsia="宋体" w:hAnsi="宋体" w:cs="宋体"/>
                        <w:color w:val="000000"/>
                        <w:w w:val="99"/>
                        <w:sz w:val="20"/>
                      </w:rPr>
                      <w:t>行动</w:t>
                    </w:r>
                  </w:p>
                </w:txbxContent>
              </v:textbox>
            </v:shape>
            <w10:anchorlock/>
          </v:group>
        </w:pict>
      </w:r>
    </w:p>
    <w:p w14:paraId="1D6FEB9A" w14:textId="77777777" w:rsidR="003A70CC" w:rsidRDefault="00664571">
      <w:pPr>
        <w:pBdr>
          <w:top w:val="single" w:sz="0" w:space="4" w:color="FFFFFF"/>
        </w:pBdr>
        <w:spacing w:line="14" w:lineRule="exact"/>
        <w:ind w:left="120"/>
        <w:sectPr w:rsidR="003A70CC">
          <w:type w:val="continuous"/>
          <w:pgSz w:w="12240" w:h="17760"/>
          <w:pgMar w:top="740" w:right="1400" w:bottom="1440" w:left="1440" w:header="720" w:footer="720" w:gutter="0"/>
          <w:cols w:space="720"/>
        </w:sectPr>
      </w:pPr>
      <w:r>
        <w:pict w14:anchorId="2674D184">
          <v:group id="_x0000_s4642" style="width:463pt;height:.4pt;mso-position-horizontal-relative:char;mso-position-vertical-relative:line" coordsize=",8">
            <v:line id="_x0000_s4643" style="position:absolute" from="0,4" to="1000,4" strokeweight=".4pt"/>
            <w10:anchorlock/>
          </v:group>
        </w:pict>
      </w:r>
    </w:p>
    <w:p w14:paraId="69AE3A20" w14:textId="77777777" w:rsidR="003A70CC" w:rsidRDefault="00664571">
      <w:pPr>
        <w:pBdr>
          <w:top w:val="single" w:sz="0" w:space="8" w:color="FFFFFF"/>
        </w:pBdr>
        <w:ind w:left="220"/>
        <w:sectPr w:rsidR="003A70CC">
          <w:type w:val="continuous"/>
          <w:pgSz w:w="12240" w:h="17760"/>
          <w:pgMar w:top="740" w:right="1400" w:bottom="1440" w:left="1440" w:header="720" w:footer="720" w:gutter="0"/>
          <w:cols w:space="720"/>
        </w:sectPr>
      </w:pPr>
      <w:r>
        <w:pict w14:anchorId="2B4D264D">
          <v:group id="_x0000_s4639" style="width:441pt;height:49pt;mso-position-horizontal-relative:char;mso-position-vertical-relative:line" coordsize="8820,980">
            <v:shape id="_x0000_s4641" style="position:absolute;top:340;width:980;height:300;mso-width-relative:margin;mso-height-relative:margin" coordsize="8820,980" o:spt="100" adj="0,,0" path="" stroked="f">
              <v:stroke joinstyle="round"/>
              <v:formulas/>
              <v:path o:connecttype="segments"/>
              <o:lock v:ext="edit" aspectratio="t"/>
              <v:textbox inset="0,0,0,0">
                <w:txbxContent>
                  <w:p w14:paraId="4B30B68D" w14:textId="77777777" w:rsidR="003A70CC" w:rsidRDefault="00FB74A8">
                    <w:pPr>
                      <w:spacing w:line="200" w:lineRule="exact"/>
                      <w:jc w:val="left"/>
                    </w:pPr>
                    <w:r>
                      <w:rPr>
                        <w:rFonts w:ascii="Times New Roman" w:eastAsia="宋体" w:hAnsi="宋体" w:cs="宋体"/>
                        <w:color w:val="000000"/>
                        <w:w w:val="99"/>
                        <w:sz w:val="20"/>
                      </w:rPr>
                      <w:t>箭头键</w:t>
                    </w:r>
                  </w:p>
                </w:txbxContent>
              </v:textbox>
            </v:shape>
            <v:shape id="_x0000_s4640" style="position:absolute;left:2060;width:6760;height:980;mso-width-relative:margin;mso-height-relative:margin" coordsize="8820,980" o:spt="100" adj="0,,0" path="" stroked="f">
              <v:stroke joinstyle="round"/>
              <v:formulas/>
              <v:path o:connecttype="segments"/>
              <o:lock v:ext="edit" aspectratio="t"/>
              <v:textbox inset="0,0,0,0">
                <w:txbxContent>
                  <w:p w14:paraId="4A4F179B" w14:textId="77777777" w:rsidR="003A70CC" w:rsidRDefault="00FB74A8">
                    <w:pPr>
                      <w:spacing w:line="320" w:lineRule="exact"/>
                    </w:pPr>
                    <w:r>
                      <w:rPr>
                        <w:rFonts w:ascii="Times New Roman" w:eastAsia="宋体" w:hAnsi="宋体" w:cs="宋体"/>
                        <w:color w:val="000000"/>
                        <w:w w:val="101"/>
                        <w:sz w:val="20"/>
                      </w:rPr>
                      <w:t>选择当前主题的上方或下方或左侧或右侧的主题。</w:t>
                    </w:r>
                    <w:r>
                      <w:rPr>
                        <w:rFonts w:ascii="Times New Roman" w:eastAsia="宋体" w:hAnsi="宋体" w:cs="宋体"/>
                        <w:color w:val="000000"/>
                        <w:w w:val="101"/>
                        <w:sz w:val="20"/>
                      </w:rPr>
                      <w:t>(</w:t>
                    </w:r>
                    <w:r>
                      <w:rPr>
                        <w:rFonts w:ascii="Times New Roman" w:eastAsia="宋体" w:hAnsi="宋体" w:cs="宋体"/>
                        <w:color w:val="000000"/>
                        <w:w w:val="101"/>
                        <w:sz w:val="20"/>
                      </w:rPr>
                      <w:t>对于左箭头和右箭头，当你穿过中心主题到地图的另一边后，选择开始于顶部的主要主题。</w:t>
                    </w:r>
                    <w:r>
                      <w:rPr>
                        <w:rFonts w:ascii="Times New Roman" w:eastAsia="宋体" w:hAnsi="宋体" w:cs="宋体"/>
                        <w:color w:val="000000"/>
                        <w:w w:val="101"/>
                        <w:sz w:val="20"/>
                      </w:rPr>
                      <w:t>)</w:t>
                    </w:r>
                  </w:p>
                </w:txbxContent>
              </v:textbox>
            </v:shape>
            <w10:anchorlock/>
          </v:group>
        </w:pict>
      </w:r>
    </w:p>
    <w:p w14:paraId="5BF8CCE4" w14:textId="77777777" w:rsidR="003A70CC" w:rsidRDefault="00664571">
      <w:pPr>
        <w:pBdr>
          <w:top w:val="single" w:sz="0" w:space="4" w:color="FFFFFF"/>
        </w:pBdr>
        <w:ind w:left="120"/>
        <w:sectPr w:rsidR="003A70CC">
          <w:type w:val="continuous"/>
          <w:pgSz w:w="12240" w:h="17760"/>
          <w:pgMar w:top="740" w:right="1400" w:bottom="1440" w:left="1440" w:header="720" w:footer="720" w:gutter="0"/>
          <w:cols w:space="720"/>
        </w:sectPr>
      </w:pPr>
      <w:r>
        <w:pict w14:anchorId="5E77DFF6">
          <v:group id="_x0000_s4636" style="width:463pt;height:4pt;mso-position-horizontal-relative:char;mso-position-vertical-relative:line" coordsize="9260,80">
            <v:line id="_x0000_s4638" style="position:absolute;mso-width-relative:margin;mso-height-relative:margin" from="0,0" to="9260,0" strokeweight=".4pt">
              <o:lock v:ext="edit" aspectratio="t"/>
            </v:line>
            <v:shape id="_x0000_s4637" style="position:absolute;top:40;width:9260;height:40;mso-width-relative:margin;mso-height-relative:margin" coordsize="21600,21600" o:spt="100" adj="0,,0" path="">
              <v:stroke joinstyle="round"/>
              <v:imagedata r:id="rId511"/>
              <v:formulas/>
              <v:path o:connecttype="segments"/>
              <o:lock v:ext="edit" aspectratio="t"/>
            </v:shape>
            <w10:anchorlock/>
          </v:group>
        </w:pict>
      </w:r>
    </w:p>
    <w:p w14:paraId="72D93CEA" w14:textId="77777777" w:rsidR="003A70CC" w:rsidRDefault="00664571">
      <w:pPr>
        <w:pBdr>
          <w:top w:val="single" w:sz="0" w:space="7" w:color="FFFFFF"/>
        </w:pBdr>
        <w:ind w:left="220"/>
        <w:sectPr w:rsidR="003A70CC">
          <w:type w:val="continuous"/>
          <w:pgSz w:w="12240" w:h="17760"/>
          <w:pgMar w:top="740" w:right="1400" w:bottom="1440" w:left="1440" w:header="720" w:footer="720" w:gutter="0"/>
          <w:cols w:space="720"/>
        </w:sectPr>
      </w:pPr>
      <w:r>
        <w:pict w14:anchorId="6A431298">
          <v:group id="_x0000_s4633" style="width:450pt;height:50pt;mso-position-horizontal-relative:char;mso-position-vertical-relative:line" coordsize="9000">
            <v:shape id="_x0000_s4635" style="position:absolute;top:340;width:1580;height:300;mso-width-relative:margin;mso-height-relative:margin" coordsize="9000" o:spt="100" adj="0,,0" path="" stroked="f">
              <v:stroke joinstyle="round"/>
              <v:formulas/>
              <v:path o:connecttype="segments"/>
              <o:lock v:ext="edit" aspectratio="t"/>
              <v:textbox inset="0,0,0,0">
                <w:txbxContent>
                  <w:p w14:paraId="3887477A" w14:textId="77777777" w:rsidR="003A70CC" w:rsidRDefault="00FB74A8">
                    <w:pPr>
                      <w:spacing w:line="200" w:lineRule="exact"/>
                      <w:jc w:val="left"/>
                    </w:pPr>
                    <w:r>
                      <w:rPr>
                        <w:rFonts w:ascii="Times New Roman" w:eastAsia="宋体" w:hAnsi="宋体" w:cs="宋体"/>
                        <w:color w:val="000000"/>
                        <w:w w:val="97"/>
                        <w:sz w:val="20"/>
                      </w:rPr>
                      <w:t>选项卡</w:t>
                    </w:r>
                    <w:r>
                      <w:rPr>
                        <w:rFonts w:ascii="Times New Roman" w:eastAsia="宋体" w:hAnsi="宋体" w:cs="宋体"/>
                        <w:color w:val="000000"/>
                        <w:w w:val="97"/>
                        <w:sz w:val="20"/>
                      </w:rPr>
                      <w:t>,SHIFT + TAB</w:t>
                    </w:r>
                  </w:p>
                </w:txbxContent>
              </v:textbox>
            </v:shape>
            <v:shape id="_x0000_s4634" style="position:absolute;left:2060;width:6940;height:1000;mso-width-relative:margin;mso-height-relative:margin" coordsize="9000" o:spt="100" adj="0,,0" path="" stroked="f">
              <v:stroke joinstyle="round"/>
              <v:formulas/>
              <v:path o:connecttype="segments"/>
              <o:lock v:ext="edit" aspectratio="t"/>
              <v:textbox inset="0,0,0,0">
                <w:txbxContent>
                  <w:p w14:paraId="4C586EDD" w14:textId="77777777" w:rsidR="003A70CC" w:rsidRDefault="00FB74A8">
                    <w:pPr>
                      <w:spacing w:line="327" w:lineRule="exact"/>
                    </w:pPr>
                    <w:r>
                      <w:rPr>
                        <w:rFonts w:ascii="Times New Roman" w:eastAsia="宋体" w:hAnsi="宋体" w:cs="宋体"/>
                        <w:color w:val="000000"/>
                        <w:w w:val="101"/>
                        <w:sz w:val="20"/>
                      </w:rPr>
                      <w:t>转到下一个或上一个主题、标注或子主题。使用此方法按优先级顺序访问地图上的每个主题。将跳过附加到关系行上的浮动主题和标注。</w:t>
                    </w:r>
                  </w:p>
                </w:txbxContent>
              </v:textbox>
            </v:shape>
            <w10:anchorlock/>
          </v:group>
        </w:pict>
      </w:r>
    </w:p>
    <w:p w14:paraId="1302C10A" w14:textId="77777777" w:rsidR="003A70CC" w:rsidRDefault="00664571">
      <w:pPr>
        <w:pBdr>
          <w:top w:val="single" w:sz="0" w:space="6" w:color="FFFFFF"/>
        </w:pBdr>
        <w:spacing w:line="14" w:lineRule="exact"/>
        <w:ind w:left="120"/>
        <w:sectPr w:rsidR="003A70CC">
          <w:type w:val="continuous"/>
          <w:pgSz w:w="12240" w:h="17760"/>
          <w:pgMar w:top="740" w:right="1400" w:bottom="1440" w:left="1440" w:header="720" w:footer="720" w:gutter="0"/>
          <w:cols w:space="720"/>
        </w:sectPr>
      </w:pPr>
      <w:r>
        <w:pict w14:anchorId="27E9EA49">
          <v:group id="_x0000_s4631" style="width:462pt;height:.4pt;mso-position-horizontal-relative:char;mso-position-vertical-relative:line" coordsize=",8">
            <v:line id="_x0000_s4632" style="position:absolute" from="0,4" to="1000,4" strokecolor="#23f" strokeweight=".4pt"/>
            <w10:anchorlock/>
          </v:group>
        </w:pict>
      </w:r>
    </w:p>
    <w:p w14:paraId="6BB462FD" w14:textId="77777777" w:rsidR="003A70CC" w:rsidRDefault="00FB74A8">
      <w:pPr>
        <w:pBdr>
          <w:top w:val="single" w:sz="0" w:space="6" w:color="FFFFFF"/>
        </w:pBdr>
        <w:spacing w:line="200" w:lineRule="exact"/>
        <w:ind w:left="220" w:right="7880"/>
      </w:pPr>
      <w:r>
        <w:rPr>
          <w:rFonts w:ascii="Times New Roman" w:eastAsia="宋体" w:hAnsi="宋体" w:cs="宋体"/>
          <w:color w:val="000000"/>
          <w:w w:val="102"/>
          <w:sz w:val="20"/>
        </w:rPr>
        <w:t>退格</w:t>
      </w:r>
      <w:r>
        <w:rPr>
          <w:rFonts w:ascii="Times New Roman" w:eastAsia="宋体" w:hAnsi="宋体" w:cs="宋体"/>
          <w:color w:val="000000"/>
          <w:w w:val="102"/>
          <w:sz w:val="20"/>
        </w:rPr>
        <w:t>,</w:t>
      </w:r>
    </w:p>
    <w:p w14:paraId="02467342" w14:textId="77777777" w:rsidR="003A70CC" w:rsidRDefault="00FB74A8">
      <w:pPr>
        <w:spacing w:line="220" w:lineRule="exact"/>
        <w:ind w:left="220" w:right="940" w:firstLine="2060"/>
      </w:pPr>
      <w:r>
        <w:rPr>
          <w:rFonts w:ascii="Times New Roman" w:eastAsia="宋体" w:hAnsi="宋体" w:cs="宋体"/>
          <w:color w:val="000000"/>
          <w:w w:val="101"/>
          <w:sz w:val="20"/>
        </w:rPr>
        <w:t>通过您所选择的主题的历史向前或向后移动。</w:t>
      </w:r>
      <w:r>
        <w:rPr>
          <w:rFonts w:ascii="Times New Roman" w:eastAsia="宋体" w:hAnsi="宋体" w:cs="宋体"/>
          <w:color w:val="000000"/>
          <w:w w:val="101"/>
          <w:sz w:val="20"/>
        </w:rPr>
        <w:t>SHIFT +</w:t>
      </w:r>
      <w:r>
        <w:rPr>
          <w:rFonts w:ascii="Times New Roman" w:eastAsia="宋体" w:hAnsi="宋体" w:cs="宋体"/>
          <w:color w:val="000000"/>
          <w:w w:val="101"/>
          <w:sz w:val="20"/>
        </w:rPr>
        <w:t>退格</w:t>
      </w:r>
    </w:p>
    <w:p w14:paraId="63C05B74" w14:textId="77777777" w:rsidR="003A70CC" w:rsidRDefault="003A70CC">
      <w:pPr>
        <w:spacing w:line="14" w:lineRule="exact"/>
        <w:sectPr w:rsidR="003A70CC">
          <w:type w:val="continuous"/>
          <w:pgSz w:w="12240" w:h="17760"/>
          <w:pgMar w:top="740" w:right="1400" w:bottom="1440" w:left="1440" w:header="720" w:footer="720" w:gutter="0"/>
          <w:cols w:space="720"/>
        </w:sectPr>
      </w:pPr>
    </w:p>
    <w:p w14:paraId="65815EFC" w14:textId="77777777" w:rsidR="003A70CC" w:rsidRDefault="00664571">
      <w:pPr>
        <w:pBdr>
          <w:top w:val="single" w:sz="0" w:space="4" w:color="FFFFFF"/>
        </w:pBdr>
        <w:ind w:left="100"/>
        <w:sectPr w:rsidR="003A70CC">
          <w:type w:val="continuous"/>
          <w:pgSz w:w="12240" w:h="17760"/>
          <w:pgMar w:top="740" w:right="1400" w:bottom="1440" w:left="1440" w:header="720" w:footer="720" w:gutter="0"/>
          <w:cols w:space="720"/>
        </w:sectPr>
      </w:pPr>
      <w:r>
        <w:pict w14:anchorId="1908F864">
          <v:group id="_x0000_s4628" style="width:464pt;height:4pt;mso-position-horizontal-relative:char;mso-position-vertical-relative:line" coordsize="9280,80">
            <v:line id="_x0000_s4630" style="position:absolute;mso-width-relative:margin;mso-height-relative:margin" from="20,0" to="9280,0" strokeweight=".4pt">
              <o:lock v:ext="edit" aspectratio="t"/>
            </v:line>
            <v:shape id="_x0000_s4629" style="position:absolute;top:40;width:9280;height:40;mso-width-relative:margin;mso-height-relative:margin" coordsize="21600,21600" o:spt="100" adj="0,,0" path="">
              <v:stroke joinstyle="round"/>
              <v:imagedata r:id="rId512"/>
              <v:formulas/>
              <v:path o:connecttype="segments"/>
              <o:lock v:ext="edit" aspectratio="t"/>
            </v:shape>
            <w10:anchorlock/>
          </v:group>
        </w:pict>
      </w:r>
    </w:p>
    <w:p w14:paraId="2F25E554" w14:textId="77777777" w:rsidR="003A70CC" w:rsidRDefault="00FB74A8">
      <w:pPr>
        <w:spacing w:line="200" w:lineRule="exact"/>
        <w:ind w:left="120" w:right="520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4"/>
          <w:sz w:val="20"/>
        </w:rPr>
        <w:t>有关更多信息，请参见键盘快捷键。</w:t>
      </w:r>
    </w:p>
    <w:p w14:paraId="5BDBA40D" w14:textId="77777777" w:rsidR="003A70CC" w:rsidRDefault="00FB74A8">
      <w:pPr>
        <w:pBdr>
          <w:top w:val="single" w:sz="0" w:space="11" w:color="FFFFFF"/>
        </w:pBdr>
        <w:spacing w:line="210" w:lineRule="exact"/>
        <w:ind w:left="120" w:right="7860"/>
        <w:jc w:val="left"/>
      </w:pPr>
      <w:r>
        <w:rPr>
          <w:rFonts w:ascii="Times New Roman" w:eastAsia="宋体" w:hAnsi="宋体" w:cs="宋体"/>
          <w:color w:val="3E4D53"/>
          <w:w w:val="95"/>
        </w:rPr>
        <w:t>东方标签视图</w:t>
      </w:r>
    </w:p>
    <w:p w14:paraId="14316D14" w14:textId="77777777" w:rsidR="003A70CC" w:rsidRDefault="00FB74A8">
      <w:pPr>
        <w:spacing w:before="180" w:line="200" w:lineRule="exact"/>
        <w:ind w:left="120" w:right="546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3"/>
          <w:sz w:val="20"/>
        </w:rPr>
        <w:t>有几种方法来确定图标视图的方向。</w:t>
      </w:r>
    </w:p>
    <w:p w14:paraId="47325063" w14:textId="77777777" w:rsidR="003A70CC" w:rsidRDefault="00FB74A8">
      <w:pPr>
        <w:pBdr>
          <w:top w:val="single" w:sz="0" w:space="12" w:color="FFFFFF"/>
        </w:pBdr>
        <w:spacing w:line="320" w:lineRule="exact"/>
        <w:ind w:left="120" w:right="63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95"/>
        </w:rPr>
        <w:t>设置缩放因子的图标视图做下列之一</w:t>
      </w:r>
      <w:r>
        <w:rPr>
          <w:rFonts w:ascii="Times New Roman" w:eastAsia="宋体" w:hAnsi="宋体" w:cs="宋体"/>
          <w:color w:val="000000"/>
          <w:w w:val="95"/>
        </w:rPr>
        <w:t>:</w:t>
      </w:r>
    </w:p>
    <w:p w14:paraId="7042C1AD" w14:textId="77777777" w:rsidR="003A70CC" w:rsidRDefault="00664571">
      <w:pPr>
        <w:pBdr>
          <w:top w:val="single" w:sz="0" w:space="2" w:color="FFFFFF"/>
        </w:pBdr>
        <w:sectPr w:rsidR="003A70CC">
          <w:type w:val="continuous"/>
          <w:pgSz w:w="12240" w:h="17760"/>
          <w:pgMar w:top="740" w:right="1400" w:bottom="1440" w:left="1440" w:header="720" w:footer="720" w:gutter="0"/>
          <w:cols w:space="720"/>
        </w:sectPr>
      </w:pPr>
      <w:r>
        <w:pict w14:anchorId="5FB2F75E">
          <v:group id="_x0000_s4621" style="width:468pt;height:199pt;mso-position-horizontal-relative:char;mso-position-vertical-relative:line" coordsize="9360,3980">
            <v:shape id="_x0000_s4627" style="position:absolute;width:9360;height:3980;mso-width-relative:margin;mso-height-relative:margin" coordsize="9360,3980" o:spt="100" adj="0,,0" path="">
              <v:stroke joinstyle="round"/>
              <v:imagedata r:id="rId513"/>
              <v:formulas/>
              <v:path o:connecttype="segments"/>
              <o:lock v:ext="edit" aspectratio="t"/>
            </v:shape>
            <v:shape id="_x0000_s4626" style="position:absolute;left:5340;top:200;width:3640;height:1000;mso-width-relative:margin;mso-height-relative:margin" coordsize="9360,3980" o:spt="100" adj="0,,0" path="" stroked="f">
              <v:stroke joinstyle="round"/>
              <v:formulas/>
              <v:path o:connecttype="segments"/>
              <o:lock v:ext="edit" aspectratio="t"/>
              <v:textbox inset="0,0,0,0">
                <w:txbxContent>
                  <w:p w14:paraId="1A221456" w14:textId="77777777" w:rsidR="003A70CC" w:rsidRDefault="00FB74A8">
                    <w:pPr>
                      <w:spacing w:line="327" w:lineRule="exact"/>
                    </w:pPr>
                    <w:r>
                      <w:rPr>
                        <w:rFonts w:ascii="Times New Roman" w:eastAsia="宋体" w:hAnsi="宋体" w:cs="宋体"/>
                        <w:color w:val="000000"/>
                        <w:w w:val="98"/>
                        <w:sz w:val="20"/>
                      </w:rPr>
                      <w:t>在“视图”选项卡上，在“缩放”下拉菜单中，单击“放大</w:t>
                    </w:r>
                    <w:r>
                      <w:rPr>
                        <w:rFonts w:ascii="Times New Roman" w:eastAsia="宋体" w:hAnsi="宋体" w:cs="宋体"/>
                        <w:color w:val="000000"/>
                        <w:w w:val="98"/>
                        <w:sz w:val="20"/>
                      </w:rPr>
                      <w:t>/</w:t>
                    </w:r>
                    <w:r>
                      <w:rPr>
                        <w:rFonts w:ascii="Times New Roman" w:eastAsia="宋体" w:hAnsi="宋体" w:cs="宋体"/>
                        <w:color w:val="000000"/>
                        <w:w w:val="98"/>
                        <w:sz w:val="20"/>
                      </w:rPr>
                      <w:t>缩小”按钮，或单击“适合地图”。</w:t>
                    </w:r>
                  </w:p>
                </w:txbxContent>
              </v:textbox>
            </v:shape>
            <v:shape id="_x0000_s4625" style="position:absolute;left:300;top:2040;width:3700;height:1360;mso-width-relative:margin;mso-height-relative:margin" coordsize="9360,3980" o:spt="100" adj="0,,0" path="" stroked="f">
              <v:stroke joinstyle="round"/>
              <v:formulas/>
              <v:path o:connecttype="segments"/>
              <o:lock v:ext="edit" aspectratio="t"/>
              <v:textbox inset="0,0,0,0">
                <w:txbxContent>
                  <w:p w14:paraId="58632058" w14:textId="77777777" w:rsidR="003A70CC" w:rsidRDefault="00FB74A8">
                    <w:pPr>
                      <w:spacing w:line="335" w:lineRule="exact"/>
                      <w:jc w:val="left"/>
                    </w:pPr>
                    <w:r>
                      <w:rPr>
                        <w:rFonts w:ascii="Times New Roman" w:eastAsia="宋体" w:hAnsi="宋体" w:cs="宋体"/>
                        <w:color w:val="000000"/>
                        <w:sz w:val="20"/>
                      </w:rPr>
                      <w:t>在状态栏上，单击缩放级别按钮，在缩放对话框中单击数值，或在“百分比”框中输入数值，按“</w:t>
                    </w:r>
                    <w:r>
                      <w:rPr>
                        <w:rFonts w:ascii="Times New Roman" w:eastAsia="宋体" w:hAnsi="宋体" w:cs="宋体"/>
                        <w:color w:val="000000"/>
                        <w:sz w:val="20"/>
                      </w:rPr>
                      <w:t>enter</w:t>
                    </w:r>
                    <w:r>
                      <w:rPr>
                        <w:rFonts w:ascii="Times New Roman" w:eastAsia="宋体" w:hAnsi="宋体" w:cs="宋体"/>
                        <w:color w:val="000000"/>
                        <w:sz w:val="20"/>
                      </w:rPr>
                      <w:t>”。</w:t>
                    </w:r>
                  </w:p>
                </w:txbxContent>
              </v:textbox>
            </v:shape>
            <v:shape id="_x0000_s4624" style="position:absolute;left:4520;top:1740;width:320;height:400;mso-width-relative:margin;mso-height-relative:margin" coordsize="9360,3980" o:spt="100" adj="0,,0" path="" stroked="f">
              <v:stroke joinstyle="round"/>
              <v:formulas/>
              <v:path o:connecttype="segments"/>
              <o:lock v:ext="edit" aspectratio="t"/>
              <v:textbox inset="0,0,0,0">
                <w:txbxContent>
                  <w:p w14:paraId="464B71C9" w14:textId="77777777" w:rsidR="003A70CC" w:rsidRDefault="00FB74A8">
                    <w:pPr>
                      <w:spacing w:line="280" w:lineRule="exact"/>
                      <w:jc w:val="left"/>
                    </w:pPr>
                    <w:r>
                      <w:rPr>
                        <w:rFonts w:ascii="Times New Roman" w:eastAsia="宋体" w:hAnsi="宋体" w:cs="宋体"/>
                        <w:color w:val="000000"/>
                        <w:w w:val="101"/>
                        <w:sz w:val="28"/>
                      </w:rPr>
                      <w:t>或</w:t>
                    </w:r>
                  </w:p>
                </w:txbxContent>
              </v:textbox>
            </v:shape>
            <v:shape id="_x0000_s4623" style="position:absolute;left:5340;top:1560;width:3800;height:2220;mso-width-relative:margin;mso-height-relative:margin" coordsize="9360,3980" o:spt="100" adj="0,,0" path="" stroked="f">
              <v:stroke joinstyle="round"/>
              <v:formulas/>
              <v:path o:connecttype="segments"/>
              <o:lock v:ext="edit" aspectratio="t"/>
              <v:textbox inset="0,0,0,0">
                <w:txbxContent>
                  <w:p w14:paraId="0B03B476" w14:textId="77777777" w:rsidR="003A70CC" w:rsidRDefault="00FB74A8">
                    <w:pPr>
                      <w:spacing w:line="320" w:lineRule="exact"/>
                      <w:jc w:val="left"/>
                    </w:pPr>
                    <w:r>
                      <w:rPr>
                        <w:rFonts w:ascii="Times New Roman" w:eastAsia="宋体" w:hAnsi="宋体" w:cs="宋体"/>
                        <w:color w:val="000000"/>
                        <w:w w:val="102"/>
                        <w:sz w:val="20"/>
                      </w:rPr>
                      <w:t>对于滚轮鼠标用户，按住鼠标右键或</w:t>
                    </w:r>
                    <w:r>
                      <w:rPr>
                        <w:rFonts w:ascii="Times New Roman" w:eastAsia="宋体" w:hAnsi="宋体" w:cs="宋体"/>
                        <w:color w:val="000000"/>
                        <w:w w:val="102"/>
                        <w:sz w:val="20"/>
                      </w:rPr>
                      <w:t>CTRL</w:t>
                    </w:r>
                    <w:r>
                      <w:rPr>
                        <w:rFonts w:ascii="Times New Roman" w:eastAsia="宋体" w:hAnsi="宋体" w:cs="宋体"/>
                        <w:color w:val="000000"/>
                        <w:w w:val="102"/>
                        <w:sz w:val="20"/>
                      </w:rPr>
                      <w:t>键，然后</w:t>
                    </w:r>
                  </w:p>
                  <w:p w14:paraId="282ED87A" w14:textId="77777777" w:rsidR="003A70CC" w:rsidRDefault="00FB74A8">
                    <w:pPr>
                      <w:spacing w:before="60" w:line="375" w:lineRule="exact"/>
                      <w:ind w:left="620" w:right="260" w:hanging="620"/>
                      <w:jc w:val="left"/>
                    </w:pPr>
                    <w:r>
                      <w:rPr>
                        <w:rFonts w:ascii="Times New Roman" w:eastAsia="宋体" w:hAnsi="宋体" w:cs="宋体"/>
                        <w:color w:val="000000"/>
                        <w:w w:val="101"/>
                        <w:sz w:val="20"/>
                      </w:rPr>
                      <w:t>使用轮子来放大和缩小。按</w:t>
                    </w:r>
                    <w:r>
                      <w:rPr>
                        <w:rFonts w:ascii="Times New Roman" w:eastAsia="宋体" w:hAnsi="宋体" w:cs="宋体"/>
                        <w:color w:val="000000"/>
                        <w:w w:val="101"/>
                        <w:sz w:val="20"/>
                      </w:rPr>
                      <w:t>CTRL+F5</w:t>
                    </w:r>
                    <w:r>
                      <w:rPr>
                        <w:rFonts w:ascii="Times New Roman" w:eastAsia="宋体" w:hAnsi="宋体" w:cs="宋体"/>
                        <w:color w:val="000000"/>
                        <w:w w:val="101"/>
                        <w:sz w:val="20"/>
                      </w:rPr>
                      <w:t>将整个地图放入窗口。按</w:t>
                    </w:r>
                    <w:r>
                      <w:rPr>
                        <w:rFonts w:ascii="Times New Roman" w:eastAsia="宋体" w:hAnsi="宋体" w:cs="宋体"/>
                        <w:color w:val="000000"/>
                        <w:w w:val="101"/>
                        <w:sz w:val="20"/>
                      </w:rPr>
                      <w:t>CTRL+0</w:t>
                    </w:r>
                    <w:r>
                      <w:rPr>
                        <w:rFonts w:ascii="Times New Roman" w:eastAsia="宋体" w:hAnsi="宋体" w:cs="宋体"/>
                        <w:color w:val="000000"/>
                        <w:w w:val="101"/>
                        <w:sz w:val="20"/>
                      </w:rPr>
                      <w:t>为</w:t>
                    </w:r>
                    <w:r>
                      <w:rPr>
                        <w:rFonts w:ascii="Times New Roman" w:eastAsia="宋体" w:hAnsi="宋体" w:cs="宋体"/>
                        <w:color w:val="000000"/>
                        <w:w w:val="101"/>
                        <w:sz w:val="20"/>
                      </w:rPr>
                      <w:t>100%</w:t>
                    </w:r>
                    <w:r>
                      <w:rPr>
                        <w:rFonts w:ascii="Times New Roman" w:eastAsia="宋体" w:hAnsi="宋体" w:cs="宋体"/>
                        <w:color w:val="000000"/>
                        <w:w w:val="101"/>
                        <w:sz w:val="20"/>
                      </w:rPr>
                      <w:t>变焦。</w:t>
                    </w:r>
                  </w:p>
                </w:txbxContent>
              </v:textbox>
            </v:shape>
            <v:shape id="_x0000_s4622" style="position:absolute;left:360;top:40;width:3640;height:1340;mso-width-relative:margin;mso-height-relative:margin" coordsize="9360,3980" o:spt="100" adj="0,,0" path="" stroked="f">
              <v:stroke joinstyle="round"/>
              <v:formulas/>
              <v:path o:connecttype="segments"/>
              <o:lock v:ext="edit" aspectratio="t"/>
              <v:textbox inset="0,0,0,0">
                <w:txbxContent>
                  <w:p w14:paraId="5D355982" w14:textId="77777777" w:rsidR="003A70CC" w:rsidRDefault="00FB74A8">
                    <w:pPr>
                      <w:spacing w:line="330" w:lineRule="exact"/>
                    </w:pPr>
                    <w:r>
                      <w:rPr>
                        <w:rFonts w:ascii="Times New Roman" w:eastAsia="宋体" w:hAnsi="宋体" w:cs="宋体"/>
                        <w:color w:val="000000"/>
                        <w:w w:val="99"/>
                        <w:sz w:val="20"/>
                      </w:rPr>
                      <w:t>在状态栏上将缩放因子滑块拖动到所需的放大级别，或单击“适合地图”以将整个地图适合到窗口中。</w:t>
                    </w:r>
                  </w:p>
                </w:txbxContent>
              </v:textbox>
            </v:shape>
            <w10:anchorlock/>
          </v:group>
        </w:pict>
      </w:r>
    </w:p>
    <w:p w14:paraId="4C0CF046" w14:textId="77777777" w:rsidR="003A70CC" w:rsidRDefault="00FB74A8">
      <w:pPr>
        <w:pBdr>
          <w:top w:val="single" w:sz="0" w:space="31" w:color="FFFFFF"/>
        </w:pBdr>
        <w:spacing w:before="120" w:line="200" w:lineRule="exact"/>
        <w:ind w:left="120" w:right="89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6"/>
          <w:sz w:val="20"/>
        </w:rPr>
        <w:t>203</w:t>
      </w:r>
    </w:p>
    <w:p w14:paraId="276A92F6" w14:textId="77777777" w:rsidR="003A70CC" w:rsidRDefault="00FB74A8">
      <w:pPr>
        <w:pageBreakBefore/>
        <w:spacing w:line="200" w:lineRule="exact"/>
        <w:ind w:left="7820" w:right="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8"/>
          <w:sz w:val="20"/>
        </w:rPr>
        <w:lastRenderedPageBreak/>
        <w:t>使用地图</w:t>
      </w:r>
    </w:p>
    <w:p w14:paraId="3E949F90" w14:textId="77777777" w:rsidR="003A70CC" w:rsidRDefault="00FB74A8">
      <w:pPr>
        <w:pBdr>
          <w:top w:val="single" w:sz="0" w:space="21" w:color="FFFFFF"/>
        </w:pBdr>
        <w:spacing w:line="210" w:lineRule="exact"/>
        <w:ind w:left="20" w:right="748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8"/>
        </w:rPr>
        <w:t>自定义标签视图</w:t>
      </w:r>
    </w:p>
    <w:p w14:paraId="66BA39FE" w14:textId="77777777" w:rsidR="003A70CC" w:rsidRDefault="00FB74A8">
      <w:pPr>
        <w:pBdr>
          <w:top w:val="single" w:sz="0" w:space="12" w:color="FFFFFF"/>
        </w:pBdr>
        <w:spacing w:line="210" w:lineRule="exact"/>
        <w:ind w:right="73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8"/>
        </w:rPr>
        <w:t>重命名视图标题</w:t>
      </w:r>
    </w:p>
    <w:p w14:paraId="114FA795" w14:textId="77777777" w:rsidR="003A70CC" w:rsidRDefault="00FB74A8">
      <w:pPr>
        <w:pBdr>
          <w:top w:val="single" w:sz="0" w:space="3" w:color="FFFFFF"/>
        </w:pBdr>
        <w:spacing w:line="200" w:lineRule="exact"/>
        <w:ind w:left="380" w:right="4700"/>
      </w:pPr>
      <w:r>
        <w:rPr>
          <w:rFonts w:ascii="Times New Roman" w:eastAsia="宋体" w:hAnsi="宋体" w:cs="宋体"/>
          <w:color w:val="000000"/>
          <w:w w:val="99"/>
          <w:sz w:val="20"/>
        </w:rPr>
        <w:t>1.</w:t>
      </w:r>
      <w:r>
        <w:rPr>
          <w:rFonts w:ascii="Times New Roman" w:eastAsia="宋体" w:hAnsi="宋体" w:cs="宋体"/>
          <w:color w:val="000000"/>
          <w:w w:val="99"/>
          <w:sz w:val="20"/>
        </w:rPr>
        <w:t>右键单击视图标题，然后单击</w:t>
      </w:r>
      <w:r>
        <w:rPr>
          <w:rFonts w:ascii="Times New Roman" w:eastAsia="宋体" w:hAnsi="宋体" w:cs="宋体"/>
          <w:color w:val="000000"/>
          <w:w w:val="99"/>
          <w:sz w:val="20"/>
        </w:rPr>
        <w:t>Edit title</w:t>
      </w:r>
      <w:r>
        <w:rPr>
          <w:rFonts w:ascii="Times New Roman" w:eastAsia="宋体" w:hAnsi="宋体" w:cs="宋体"/>
          <w:color w:val="000000"/>
          <w:w w:val="99"/>
          <w:sz w:val="20"/>
        </w:rPr>
        <w:t>。</w:t>
      </w:r>
    </w:p>
    <w:p w14:paraId="37DCBE98" w14:textId="77777777" w:rsidR="003A70CC" w:rsidRDefault="00FB74A8">
      <w:pPr>
        <w:spacing w:before="60" w:line="200" w:lineRule="exact"/>
        <w:ind w:left="720" w:right="3700"/>
      </w:pPr>
      <w:r>
        <w:rPr>
          <w:rFonts w:ascii="Times New Roman" w:eastAsia="宋体" w:hAnsi="宋体" w:cs="宋体"/>
          <w:color w:val="000000"/>
          <w:w w:val="101"/>
          <w:sz w:val="20"/>
        </w:rPr>
        <w:t>默认情况下，标题是地图中心主题中的文本。</w:t>
      </w:r>
    </w:p>
    <w:p w14:paraId="2A88A14A" w14:textId="77777777" w:rsidR="003A70CC" w:rsidRDefault="00FB74A8">
      <w:pPr>
        <w:spacing w:before="80" w:line="200" w:lineRule="exact"/>
        <w:ind w:left="380" w:right="4940"/>
      </w:pPr>
      <w:r>
        <w:rPr>
          <w:rFonts w:ascii="Times New Roman" w:eastAsia="宋体" w:hAnsi="宋体" w:cs="宋体"/>
          <w:color w:val="000000"/>
          <w:sz w:val="20"/>
        </w:rPr>
        <w:t>2.</w:t>
      </w:r>
      <w:r>
        <w:rPr>
          <w:rFonts w:ascii="Times New Roman" w:eastAsia="宋体" w:hAnsi="宋体" w:cs="宋体"/>
          <w:color w:val="000000"/>
          <w:sz w:val="20"/>
        </w:rPr>
        <w:t>在框中键入一个新标题，然后单击</w:t>
      </w:r>
      <w:r>
        <w:rPr>
          <w:rFonts w:ascii="Times New Roman" w:eastAsia="宋体" w:hAnsi="宋体" w:cs="宋体"/>
          <w:color w:val="000000"/>
          <w:sz w:val="20"/>
        </w:rPr>
        <w:t>OK</w:t>
      </w:r>
      <w:r>
        <w:rPr>
          <w:rFonts w:ascii="Times New Roman" w:eastAsia="宋体" w:hAnsi="宋体" w:cs="宋体"/>
          <w:color w:val="000000"/>
          <w:sz w:val="20"/>
        </w:rPr>
        <w:t>。</w:t>
      </w:r>
    </w:p>
    <w:p w14:paraId="56A06614"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6278F111" w14:textId="77777777" w:rsidR="003A70CC" w:rsidRDefault="00664571">
      <w:pPr>
        <w:pBdr>
          <w:top w:val="single" w:sz="0" w:space="1" w:color="FFFFFF"/>
        </w:pBdr>
        <w:sectPr w:rsidR="003A70CC">
          <w:type w:val="continuous"/>
          <w:pgSz w:w="12240" w:h="17760"/>
          <w:pgMar w:top="740" w:right="1380" w:bottom="1440" w:left="1540" w:header="720" w:footer="720" w:gutter="0"/>
          <w:cols w:space="720"/>
        </w:sectPr>
      </w:pPr>
      <w:r>
        <w:pict w14:anchorId="037F191E">
          <v:group id="_x0000_s4618" style="width:465pt;height:35pt;mso-position-horizontal-relative:char;mso-position-vertical-relative:line" coordsize="9300,700">
            <v:shape id="_x0000_s4620" style="position:absolute;width:9300;height:700;mso-width-relative:margin;mso-height-relative:margin" coordsize="9300,700" o:spt="100" adj="0,,0" path="">
              <v:stroke joinstyle="round"/>
              <v:imagedata r:id="rId514"/>
              <v:formulas/>
              <v:path o:connecttype="segments"/>
              <o:lock v:ext="edit" aspectratio="t"/>
            </v:shape>
            <v:shape id="_x0000_s4619" style="position:absolute;left:20;top:60;width:5680;height:600;mso-width-relative:margin;mso-height-relative:margin" coordsize="9300,700" o:spt="100" adj="0,,0" path="" stroked="f">
              <v:stroke joinstyle="round"/>
              <v:formulas/>
              <v:path o:connecttype="segments"/>
              <o:lock v:ext="edit" aspectratio="t"/>
              <v:textbox inset="0,0,0,0">
                <w:txbxContent>
                  <w:p w14:paraId="3B5D3BD7" w14:textId="77777777" w:rsidR="003A70CC" w:rsidRDefault="00FB74A8">
                    <w:pPr>
                      <w:spacing w:line="149" w:lineRule="exact"/>
                      <w:ind w:left="300" w:right="4540"/>
                      <w:jc w:val="left"/>
                    </w:pPr>
                    <w:r>
                      <w:rPr>
                        <w:rFonts w:ascii="Times New Roman" w:eastAsia="宋体" w:hAnsi="宋体" w:cs="宋体"/>
                        <w:color w:val="E41B23"/>
                        <w:w w:val="96"/>
                        <w:sz w:val="18"/>
                      </w:rPr>
                      <w:t>阅读提示</w:t>
                    </w:r>
                  </w:p>
                  <w:p w14:paraId="02CD73D6" w14:textId="77777777" w:rsidR="003A70CC" w:rsidRDefault="00FB74A8">
                    <w:pPr>
                      <w:spacing w:before="60" w:line="200" w:lineRule="exact"/>
                      <w:jc w:val="left"/>
                    </w:pPr>
                    <w:r>
                      <w:rPr>
                        <w:rFonts w:ascii="Times New Roman" w:eastAsia="宋体" w:hAnsi="宋体" w:cs="宋体"/>
                        <w:color w:val="000000"/>
                        <w:sz w:val="20"/>
                      </w:rPr>
                      <w:t>您可以通过右键单击并选择</w:t>
                    </w:r>
                    <w:r>
                      <w:rPr>
                        <w:rFonts w:ascii="Times New Roman" w:eastAsia="宋体" w:hAnsi="宋体" w:cs="宋体"/>
                        <w:color w:val="000000"/>
                        <w:sz w:val="20"/>
                      </w:rPr>
                      <w:t>hide</w:t>
                    </w:r>
                    <w:r>
                      <w:rPr>
                        <w:rFonts w:ascii="Times New Roman" w:eastAsia="宋体" w:hAnsi="宋体" w:cs="宋体"/>
                        <w:color w:val="000000"/>
                        <w:sz w:val="20"/>
                      </w:rPr>
                      <w:t>来隐藏视图标题。</w:t>
                    </w:r>
                  </w:p>
                </w:txbxContent>
              </v:textbox>
            </v:shape>
            <w10:anchorlock/>
          </v:group>
        </w:pict>
      </w:r>
    </w:p>
    <w:p w14:paraId="54C51747" w14:textId="77777777" w:rsidR="003A70CC" w:rsidRDefault="00FB74A8">
      <w:pPr>
        <w:pBdr>
          <w:top w:val="single" w:sz="0" w:space="10" w:color="FFFFFF"/>
        </w:pBdr>
        <w:spacing w:line="210" w:lineRule="exact"/>
        <w:ind w:left="20" w:right="7020"/>
        <w:jc w:val="left"/>
      </w:pPr>
      <w:r>
        <w:rPr>
          <w:rFonts w:ascii="Times New Roman" w:eastAsia="宋体" w:hAnsi="宋体" w:cs="宋体"/>
          <w:color w:val="000000"/>
        </w:rPr>
        <w:t>设置主题如何排序</w:t>
      </w:r>
    </w:p>
    <w:p w14:paraId="281AF388" w14:textId="77777777" w:rsidR="003A70CC" w:rsidRDefault="00FB74A8">
      <w:pPr>
        <w:spacing w:before="80" w:line="200" w:lineRule="exact"/>
        <w:ind w:left="260" w:right="6000"/>
        <w:jc w:val="left"/>
      </w:pPr>
      <w:r>
        <w:rPr>
          <w:rFonts w:ascii="Times New Roman" w:eastAsia="宋体" w:hAnsi="宋体" w:cs="宋体"/>
          <w:color w:val="000000"/>
          <w:w w:val="104"/>
          <w:sz w:val="20"/>
        </w:rPr>
        <w:t>1.</w:t>
      </w:r>
      <w:r>
        <w:rPr>
          <w:rFonts w:ascii="Times New Roman" w:eastAsia="宋体" w:hAnsi="宋体" w:cs="宋体"/>
          <w:color w:val="000000"/>
          <w:w w:val="104"/>
          <w:sz w:val="20"/>
        </w:rPr>
        <w:t>右键单击列标题。</w:t>
      </w:r>
    </w:p>
    <w:p w14:paraId="2CFD8219" w14:textId="77777777" w:rsidR="003A70CC" w:rsidRDefault="00FB74A8">
      <w:pPr>
        <w:spacing w:before="60" w:line="200" w:lineRule="exact"/>
        <w:ind w:left="260" w:right="2880"/>
        <w:jc w:val="left"/>
      </w:pPr>
      <w:r>
        <w:rPr>
          <w:rFonts w:ascii="Times New Roman" w:eastAsia="宋体" w:hAnsi="宋体" w:cs="宋体"/>
          <w:color w:val="000000"/>
          <w:w w:val="102"/>
          <w:sz w:val="20"/>
        </w:rPr>
        <w:t>2.</w:t>
      </w:r>
      <w:r>
        <w:rPr>
          <w:rFonts w:ascii="Times New Roman" w:eastAsia="宋体" w:hAnsi="宋体" w:cs="宋体"/>
          <w:color w:val="000000"/>
          <w:w w:val="102"/>
          <w:sz w:val="20"/>
        </w:rPr>
        <w:t>单击“排序主题”下拉菜单，选择以下选项之一</w:t>
      </w:r>
      <w:r>
        <w:rPr>
          <w:rFonts w:ascii="Times New Roman" w:eastAsia="宋体" w:hAnsi="宋体" w:cs="宋体"/>
          <w:color w:val="000000"/>
          <w:w w:val="102"/>
          <w:sz w:val="20"/>
        </w:rPr>
        <w:t>:</w:t>
      </w:r>
    </w:p>
    <w:p w14:paraId="1474BCD2" w14:textId="77777777" w:rsidR="003A70CC" w:rsidRDefault="00FB74A8">
      <w:pPr>
        <w:spacing w:before="80" w:line="200" w:lineRule="exact"/>
        <w:ind w:left="620" w:right="7440"/>
        <w:jc w:val="left"/>
      </w:pPr>
      <w:r>
        <w:rPr>
          <w:rFonts w:ascii="Times New Roman" w:eastAsia="宋体" w:hAnsi="宋体" w:cs="宋体"/>
          <w:color w:val="000000"/>
          <w:w w:val="93"/>
          <w:sz w:val="20"/>
        </w:rPr>
        <w:t>•移动离开</w:t>
      </w:r>
    </w:p>
    <w:p w14:paraId="5D7C7F8E" w14:textId="77777777" w:rsidR="003A70CC" w:rsidRDefault="00FB74A8">
      <w:pPr>
        <w:spacing w:before="60" w:line="200" w:lineRule="exact"/>
        <w:ind w:left="620" w:right="7320"/>
        <w:jc w:val="left"/>
      </w:pPr>
      <w:r>
        <w:rPr>
          <w:rFonts w:ascii="Times New Roman" w:eastAsia="宋体" w:hAnsi="宋体" w:cs="宋体"/>
          <w:color w:val="000000"/>
          <w:w w:val="94"/>
          <w:sz w:val="20"/>
        </w:rPr>
        <w:t>•向右走</w:t>
      </w:r>
    </w:p>
    <w:p w14:paraId="0C365E6E" w14:textId="77777777" w:rsidR="003A70CC" w:rsidRDefault="00FB74A8">
      <w:pPr>
        <w:spacing w:before="260" w:line="210" w:lineRule="exact"/>
        <w:ind w:left="20" w:right="7060"/>
        <w:jc w:val="left"/>
      </w:pPr>
      <w:r>
        <w:rPr>
          <w:rFonts w:ascii="Times New Roman" w:eastAsia="宋体" w:hAnsi="宋体" w:cs="宋体"/>
          <w:color w:val="000000"/>
          <w:w w:val="97"/>
        </w:rPr>
        <w:t>删除标签视图列</w:t>
      </w:r>
    </w:p>
    <w:p w14:paraId="1CD14E65" w14:textId="77777777" w:rsidR="003A70CC" w:rsidRDefault="00FB74A8">
      <w:pPr>
        <w:spacing w:before="60" w:line="200" w:lineRule="exact"/>
        <w:ind w:left="380" w:right="4400"/>
        <w:jc w:val="left"/>
      </w:pPr>
      <w:r>
        <w:rPr>
          <w:rFonts w:ascii="Times New Roman" w:eastAsia="宋体" w:hAnsi="宋体" w:cs="宋体"/>
          <w:color w:val="000000"/>
          <w:w w:val="103"/>
          <w:sz w:val="20"/>
        </w:rPr>
        <w:t>•右键单击列标题。并点击删除</w:t>
      </w:r>
    </w:p>
    <w:p w14:paraId="24B94785" w14:textId="77777777" w:rsidR="003A70CC" w:rsidRDefault="00FB74A8">
      <w:pPr>
        <w:spacing w:before="260" w:line="210" w:lineRule="exact"/>
        <w:ind w:left="20" w:right="6840"/>
        <w:jc w:val="left"/>
      </w:pPr>
      <w:r>
        <w:rPr>
          <w:rFonts w:ascii="Times New Roman" w:eastAsia="宋体" w:hAnsi="宋体" w:cs="宋体"/>
          <w:color w:val="000000"/>
          <w:w w:val="99"/>
        </w:rPr>
        <w:t>重命名标签视图列</w:t>
      </w:r>
    </w:p>
    <w:p w14:paraId="72F97016" w14:textId="77777777" w:rsidR="003A70CC" w:rsidRDefault="00FB74A8">
      <w:pPr>
        <w:spacing w:before="80" w:line="200" w:lineRule="exact"/>
        <w:ind w:left="260" w:right="4300"/>
        <w:jc w:val="left"/>
      </w:pPr>
      <w:r>
        <w:rPr>
          <w:rFonts w:ascii="Times New Roman" w:eastAsia="宋体" w:hAnsi="宋体" w:cs="宋体"/>
          <w:color w:val="000000"/>
          <w:w w:val="104"/>
          <w:sz w:val="20"/>
        </w:rPr>
        <w:t>1.</w:t>
      </w:r>
      <w:r>
        <w:rPr>
          <w:rFonts w:ascii="Times New Roman" w:eastAsia="宋体" w:hAnsi="宋体" w:cs="宋体"/>
          <w:color w:val="000000"/>
          <w:w w:val="104"/>
          <w:sz w:val="20"/>
        </w:rPr>
        <w:t>右键单击列标题，然后单击</w:t>
      </w:r>
      <w:r>
        <w:rPr>
          <w:rFonts w:ascii="Times New Roman" w:eastAsia="宋体" w:hAnsi="宋体" w:cs="宋体"/>
          <w:color w:val="000000"/>
          <w:w w:val="104"/>
          <w:sz w:val="20"/>
        </w:rPr>
        <w:t>Rename</w:t>
      </w:r>
      <w:r>
        <w:rPr>
          <w:rFonts w:ascii="Times New Roman" w:eastAsia="宋体" w:hAnsi="宋体" w:cs="宋体"/>
          <w:color w:val="000000"/>
          <w:w w:val="104"/>
          <w:sz w:val="20"/>
        </w:rPr>
        <w:t>。</w:t>
      </w:r>
    </w:p>
    <w:p w14:paraId="664DF3BA" w14:textId="77777777" w:rsidR="003A70CC" w:rsidRDefault="00FB74A8">
      <w:pPr>
        <w:spacing w:before="60" w:line="200" w:lineRule="exact"/>
        <w:ind w:left="260" w:right="20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t>2.</w:t>
      </w:r>
      <w:r>
        <w:rPr>
          <w:rFonts w:ascii="Times New Roman" w:eastAsia="宋体" w:hAnsi="宋体" w:cs="宋体"/>
          <w:color w:val="000000"/>
          <w:w w:val="104"/>
          <w:sz w:val="20"/>
        </w:rPr>
        <w:t>在</w:t>
      </w:r>
      <w:r>
        <w:rPr>
          <w:rFonts w:ascii="Times New Roman" w:eastAsia="宋体" w:hAnsi="宋体" w:cs="宋体"/>
          <w:color w:val="000000"/>
          <w:w w:val="104"/>
          <w:sz w:val="20"/>
        </w:rPr>
        <w:t>Marker</w:t>
      </w:r>
      <w:r>
        <w:rPr>
          <w:rFonts w:ascii="Times New Roman" w:eastAsia="宋体" w:hAnsi="宋体" w:cs="宋体"/>
          <w:color w:val="000000"/>
          <w:w w:val="104"/>
          <w:sz w:val="20"/>
        </w:rPr>
        <w:t>属性对话框中，打开颜色选择器，并选择一种颜色。</w:t>
      </w:r>
    </w:p>
    <w:p w14:paraId="578C0A99" w14:textId="77777777" w:rsidR="003A70CC" w:rsidRDefault="00FB74A8">
      <w:pPr>
        <w:pBdr>
          <w:top w:val="single" w:sz="0" w:space="16" w:color="FFFFFF"/>
        </w:pBdr>
        <w:spacing w:line="210" w:lineRule="exact"/>
        <w:ind w:left="20" w:right="6460"/>
        <w:jc w:val="left"/>
      </w:pPr>
      <w:r>
        <w:rPr>
          <w:rFonts w:ascii="Times New Roman" w:eastAsia="宋体" w:hAnsi="宋体" w:cs="宋体"/>
          <w:color w:val="000000"/>
          <w:w w:val="94"/>
        </w:rPr>
        <w:t>为标签视图列添加颜色</w:t>
      </w:r>
    </w:p>
    <w:p w14:paraId="327F7C3B" w14:textId="77777777" w:rsidR="003A70CC" w:rsidRDefault="00FB74A8">
      <w:pPr>
        <w:spacing w:before="80" w:line="200" w:lineRule="exact"/>
        <w:ind w:left="260" w:right="3760"/>
        <w:jc w:val="left"/>
      </w:pPr>
      <w:r>
        <w:rPr>
          <w:rFonts w:ascii="Times New Roman" w:eastAsia="宋体" w:hAnsi="宋体" w:cs="宋体"/>
          <w:color w:val="000000"/>
          <w:w w:val="102"/>
          <w:sz w:val="20"/>
        </w:rPr>
        <w:t>1.</w:t>
      </w:r>
      <w:r>
        <w:rPr>
          <w:rFonts w:ascii="Times New Roman" w:eastAsia="宋体" w:hAnsi="宋体" w:cs="宋体"/>
          <w:color w:val="000000"/>
          <w:w w:val="102"/>
          <w:sz w:val="20"/>
        </w:rPr>
        <w:t>右键单击列标题，然后单击“添加标签颜色”。</w:t>
      </w:r>
    </w:p>
    <w:p w14:paraId="5FCDA572" w14:textId="77777777" w:rsidR="003A70CC" w:rsidRDefault="00FB74A8">
      <w:pPr>
        <w:spacing w:before="80" w:line="201" w:lineRule="exact"/>
        <w:ind w:left="260" w:right="20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t>2.</w:t>
      </w:r>
      <w:r>
        <w:rPr>
          <w:rFonts w:ascii="Times New Roman" w:eastAsia="宋体" w:hAnsi="宋体" w:cs="宋体"/>
          <w:color w:val="000000"/>
          <w:w w:val="104"/>
          <w:sz w:val="20"/>
        </w:rPr>
        <w:t>在</w:t>
      </w:r>
      <w:r>
        <w:rPr>
          <w:rFonts w:ascii="Times New Roman" w:eastAsia="宋体" w:hAnsi="宋体" w:cs="宋体"/>
          <w:color w:val="000000"/>
          <w:w w:val="104"/>
          <w:sz w:val="20"/>
        </w:rPr>
        <w:t>Marker</w:t>
      </w:r>
      <w:r>
        <w:rPr>
          <w:rFonts w:ascii="Times New Roman" w:eastAsia="宋体" w:hAnsi="宋体" w:cs="宋体"/>
          <w:color w:val="000000"/>
          <w:w w:val="104"/>
          <w:sz w:val="20"/>
        </w:rPr>
        <w:t>属性对话框中，打开颜色选择器，并选择一种颜色。</w:t>
      </w:r>
    </w:p>
    <w:p w14:paraId="6F50E139" w14:textId="77777777" w:rsidR="003A70CC" w:rsidRDefault="00FB74A8">
      <w:pPr>
        <w:pBdr>
          <w:top w:val="single" w:sz="0" w:space="17" w:color="FFFFFF"/>
        </w:pBdr>
        <w:spacing w:line="210" w:lineRule="exact"/>
        <w:ind w:left="20" w:right="67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5"/>
        </w:rPr>
        <w:t>添加标签组到标签视图</w:t>
      </w:r>
    </w:p>
    <w:p w14:paraId="0CDD4D9B" w14:textId="77777777" w:rsidR="003A70CC" w:rsidRDefault="00FB74A8">
      <w:pPr>
        <w:pBdr>
          <w:top w:val="single" w:sz="0" w:space="15" w:color="FFFFFF"/>
        </w:pBdr>
        <w:spacing w:line="200" w:lineRule="exact"/>
        <w:ind w:left="260" w:right="5280"/>
        <w:jc w:val="left"/>
      </w:pPr>
      <w:r>
        <w:rPr>
          <w:rFonts w:ascii="Times New Roman" w:eastAsia="宋体" w:hAnsi="宋体" w:cs="宋体"/>
          <w:color w:val="000000"/>
          <w:sz w:val="20"/>
        </w:rPr>
        <w:t>1.</w:t>
      </w:r>
      <w:r>
        <w:rPr>
          <w:rFonts w:ascii="Times New Roman" w:eastAsia="宋体" w:hAnsi="宋体" w:cs="宋体"/>
          <w:color w:val="000000"/>
          <w:sz w:val="20"/>
        </w:rPr>
        <w:t>在“标签视图”选项卡上，单击“查看工具”。</w:t>
      </w:r>
    </w:p>
    <w:p w14:paraId="20F6FD91" w14:textId="77777777" w:rsidR="003A70CC" w:rsidRDefault="00FB74A8">
      <w:pPr>
        <w:spacing w:before="60" w:line="200" w:lineRule="exact"/>
        <w:ind w:left="260" w:right="15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2.</w:t>
      </w:r>
      <w:r>
        <w:rPr>
          <w:rFonts w:ascii="Times New Roman" w:eastAsia="宋体" w:hAnsi="宋体" w:cs="宋体"/>
          <w:color w:val="000000"/>
          <w:w w:val="103"/>
          <w:sz w:val="20"/>
        </w:rPr>
        <w:t>在“标签组”下拉菜单中，单击“新建”，选择标签组。</w:t>
      </w:r>
    </w:p>
    <w:p w14:paraId="3E6A5760" w14:textId="77777777" w:rsidR="003A70CC" w:rsidRDefault="00664571">
      <w:pPr>
        <w:pBdr>
          <w:top w:val="single" w:sz="0" w:space="16" w:color="FFFFFF"/>
        </w:pBdr>
        <w:ind w:left="260"/>
        <w:sectPr w:rsidR="003A70CC">
          <w:type w:val="continuous"/>
          <w:pgSz w:w="12240" w:h="17760"/>
          <w:pgMar w:top="740" w:right="1380" w:bottom="1440" w:left="1540" w:header="720" w:footer="720" w:gutter="0"/>
          <w:cols w:space="720"/>
        </w:sectPr>
      </w:pPr>
      <w:r>
        <w:pict w14:anchorId="374593B9">
          <v:group id="_x0000_s4615" style="width:452pt;height:69pt;mso-position-horizontal-relative:char;mso-position-vertical-relative:line" coordsize="9040,1380">
            <v:shape id="_x0000_s4617" style="position:absolute;width:9040;height:1380;mso-width-relative:margin;mso-height-relative:margin" coordsize="9040,1380" o:spt="100" adj="0,,0" path="">
              <v:stroke joinstyle="round"/>
              <v:imagedata r:id="rId515"/>
              <v:formulas/>
              <v:path o:connecttype="segments"/>
              <o:lock v:ext="edit" aspectratio="t"/>
            </v:shape>
            <v:shape id="_x0000_s4616" style="position:absolute;left:300;top:40;width:8500;height:1320;mso-width-relative:margin;mso-height-relative:margin" coordsize="9040,1380" o:spt="100" adj="0,,0" path="" stroked="f">
              <v:stroke joinstyle="round"/>
              <v:formulas/>
              <v:path o:connecttype="segments"/>
              <o:lock v:ext="edit" aspectratio="t"/>
              <v:textbox inset="0,0,0,0">
                <w:txbxContent>
                  <w:p w14:paraId="4DCD1204" w14:textId="77777777" w:rsidR="003A70CC" w:rsidRDefault="00FB74A8">
                    <w:pPr>
                      <w:spacing w:line="149" w:lineRule="exact"/>
                      <w:ind w:right="7660"/>
                    </w:pPr>
                    <w:r>
                      <w:rPr>
                        <w:rFonts w:ascii="Times New Roman" w:eastAsia="宋体" w:hAnsi="宋体" w:cs="宋体"/>
                        <w:color w:val="E41B23"/>
                        <w:w w:val="96"/>
                        <w:sz w:val="18"/>
                      </w:rPr>
                      <w:t>阅读提示</w:t>
                    </w:r>
                  </w:p>
                  <w:p w14:paraId="4F3913D8" w14:textId="77777777" w:rsidR="003A70CC" w:rsidRDefault="00FB74A8">
                    <w:pPr>
                      <w:spacing w:before="80" w:line="327" w:lineRule="exact"/>
                      <w:ind w:left="60"/>
                    </w:pPr>
                    <w:r>
                      <w:rPr>
                        <w:rFonts w:ascii="Times New Roman" w:eastAsia="宋体" w:hAnsi="宋体" w:cs="宋体"/>
                        <w:color w:val="000000"/>
                        <w:sz w:val="20"/>
                      </w:rPr>
                      <w:t>在“主题信息”框中为标记选择的颜色将用于标记视图列。向标记视图列添加颜色将覆盖标记视图和</w:t>
                    </w:r>
                    <w:r>
                      <w:rPr>
                        <w:rFonts w:ascii="Times New Roman" w:eastAsia="宋体" w:hAnsi="宋体" w:cs="宋体"/>
                        <w:color w:val="000000"/>
                        <w:sz w:val="20"/>
                      </w:rPr>
                      <w:t>topics</w:t>
                    </w:r>
                    <w:r>
                      <w:rPr>
                        <w:rFonts w:ascii="Times New Roman" w:eastAsia="宋体" w:hAnsi="宋体" w:cs="宋体"/>
                        <w:color w:val="000000"/>
                        <w:sz w:val="20"/>
                      </w:rPr>
                      <w:t>中该标记类型的主题信息框的标记颜色集。有关更多信息，请参见将颜色更改为标记。</w:t>
                    </w:r>
                  </w:p>
                </w:txbxContent>
              </v:textbox>
            </v:shape>
            <w10:anchorlock/>
          </v:group>
        </w:pict>
      </w:r>
    </w:p>
    <w:p w14:paraId="10A6E474" w14:textId="77777777" w:rsidR="003A70CC" w:rsidRDefault="00FB74A8">
      <w:pPr>
        <w:pBdr>
          <w:top w:val="single" w:sz="0" w:space="10" w:color="FFFFFF"/>
        </w:pBdr>
        <w:spacing w:line="210" w:lineRule="exact"/>
        <w:ind w:left="20" w:right="7440"/>
        <w:jc w:val="left"/>
      </w:pPr>
      <w:r>
        <w:rPr>
          <w:rFonts w:ascii="Times New Roman" w:eastAsia="宋体" w:hAnsi="宋体" w:cs="宋体"/>
          <w:color w:val="000000"/>
          <w:w w:val="96"/>
        </w:rPr>
        <w:t>隐藏主题格式</w:t>
      </w:r>
    </w:p>
    <w:p w14:paraId="6D97032A" w14:textId="77777777" w:rsidR="003A70CC" w:rsidRDefault="00FB74A8">
      <w:pPr>
        <w:spacing w:before="80" w:line="200" w:lineRule="exact"/>
        <w:ind w:left="260" w:right="11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20"/>
        </w:rPr>
        <w:t>•在标签视图选项卡上，单击查看工具，并在主题格式组中单击隐藏。</w:t>
      </w:r>
    </w:p>
    <w:p w14:paraId="556157F8" w14:textId="77777777" w:rsidR="003A70CC" w:rsidRDefault="00FB74A8">
      <w:pPr>
        <w:pBdr>
          <w:top w:val="single" w:sz="0" w:space="31" w:color="FFFFFF"/>
        </w:pBdr>
        <w:spacing w:before="560" w:line="200" w:lineRule="exact"/>
        <w:ind w:left="892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204</w:t>
      </w:r>
    </w:p>
    <w:p w14:paraId="1278ACB9" w14:textId="31298DB4" w:rsidR="003A70CC" w:rsidRDefault="00C368D6">
      <w:pPr>
        <w:pageBreakBefore/>
        <w:spacing w:line="200" w:lineRule="exact"/>
        <w:ind w:left="120" w:right="696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3A86F0B3" w14:textId="77777777" w:rsidR="003A70CC" w:rsidRDefault="00FB74A8">
      <w:pPr>
        <w:pBdr>
          <w:top w:val="single" w:sz="0" w:space="21" w:color="FFFFFF"/>
        </w:pBdr>
        <w:spacing w:line="210" w:lineRule="exact"/>
        <w:ind w:left="120" w:right="7860"/>
      </w:pPr>
      <w:r>
        <w:rPr>
          <w:rFonts w:ascii="Times New Roman" w:eastAsia="宋体" w:hAnsi="宋体" w:cs="宋体"/>
          <w:color w:val="000000"/>
        </w:rPr>
        <w:t>显示小主题</w:t>
      </w:r>
    </w:p>
    <w:p w14:paraId="65CCE568" w14:textId="77777777" w:rsidR="003A70CC" w:rsidRDefault="00FB74A8">
      <w:pPr>
        <w:spacing w:before="80" w:line="200" w:lineRule="exact"/>
        <w:ind w:left="360" w:right="3460"/>
      </w:pPr>
      <w:r>
        <w:rPr>
          <w:rFonts w:ascii="Times New Roman" w:eastAsia="宋体" w:hAnsi="宋体" w:cs="宋体"/>
          <w:color w:val="000000"/>
          <w:sz w:val="20"/>
        </w:rPr>
        <w:t>1.</w:t>
      </w:r>
      <w:r>
        <w:rPr>
          <w:rFonts w:ascii="Times New Roman" w:eastAsia="宋体" w:hAnsi="宋体" w:cs="宋体"/>
          <w:color w:val="000000"/>
          <w:sz w:val="20"/>
        </w:rPr>
        <w:t>在“标签视图”选项卡上，单击“查看工具”，单击“更多选项”。</w:t>
      </w:r>
    </w:p>
    <w:p w14:paraId="0089B395" w14:textId="77777777" w:rsidR="003A70CC" w:rsidRDefault="00FB74A8">
      <w:pPr>
        <w:spacing w:before="60" w:line="200" w:lineRule="exact"/>
        <w:ind w:left="360" w:right="5380"/>
      </w:pPr>
      <w:r>
        <w:rPr>
          <w:rFonts w:ascii="Times New Roman" w:eastAsia="宋体" w:hAnsi="宋体" w:cs="宋体"/>
          <w:color w:val="000000"/>
          <w:w w:val="105"/>
          <w:sz w:val="20"/>
        </w:rPr>
        <w:t>2.</w:t>
      </w:r>
      <w:r>
        <w:rPr>
          <w:rFonts w:ascii="Times New Roman" w:eastAsia="宋体" w:hAnsi="宋体" w:cs="宋体"/>
          <w:color w:val="000000"/>
          <w:w w:val="105"/>
          <w:sz w:val="20"/>
        </w:rPr>
        <w:t>选中“显示子主题”图标框。</w:t>
      </w:r>
    </w:p>
    <w:p w14:paraId="3DBB04B7" w14:textId="77777777" w:rsidR="003A70CC" w:rsidRDefault="003A70CC">
      <w:pPr>
        <w:spacing w:line="14" w:lineRule="exact"/>
        <w:sectPr w:rsidR="003A70CC">
          <w:type w:val="continuous"/>
          <w:pgSz w:w="12240" w:h="17760"/>
          <w:pgMar w:top="740" w:right="1420" w:bottom="1440" w:left="1440" w:header="720" w:footer="720" w:gutter="0"/>
          <w:cols w:space="720"/>
        </w:sectPr>
      </w:pPr>
    </w:p>
    <w:p w14:paraId="4AB0B30D" w14:textId="77777777" w:rsidR="003A70CC" w:rsidRDefault="00FB74A8">
      <w:pPr>
        <w:pBdr>
          <w:top w:val="single" w:sz="0" w:space="12" w:color="FFFFFF"/>
        </w:pBdr>
        <w:spacing w:line="210" w:lineRule="exact"/>
        <w:ind w:left="120" w:right="796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96"/>
        </w:rPr>
        <w:t>隐藏一个列</w:t>
      </w:r>
    </w:p>
    <w:p w14:paraId="77D1E577" w14:textId="77777777" w:rsidR="003A70CC" w:rsidRDefault="00FB74A8">
      <w:pPr>
        <w:pBdr>
          <w:top w:val="single" w:sz="0" w:space="3" w:color="FFFFFF"/>
        </w:pBdr>
        <w:spacing w:line="310" w:lineRule="exact"/>
        <w:ind w:left="700" w:right="220" w:hanging="34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1"/>
          <w:sz w:val="20"/>
        </w:rPr>
        <w:t>•在标签视图选项卡上，单击列标题中的折叠按钮。要显示列，单击</w:t>
      </w:r>
      <w:r>
        <w:rPr>
          <w:rFonts w:ascii="Times New Roman" w:eastAsia="宋体" w:hAnsi="宋体" w:cs="宋体"/>
          <w:color w:val="000000"/>
          <w:w w:val="101"/>
          <w:sz w:val="20"/>
        </w:rPr>
        <w:t>Expand</w:t>
      </w:r>
      <w:r>
        <w:rPr>
          <w:rFonts w:ascii="Times New Roman" w:eastAsia="宋体" w:hAnsi="宋体" w:cs="宋体"/>
          <w:color w:val="000000"/>
          <w:w w:val="101"/>
          <w:sz w:val="20"/>
        </w:rPr>
        <w:t>按钮。</w:t>
      </w:r>
    </w:p>
    <w:p w14:paraId="4A5D0E13" w14:textId="77777777" w:rsidR="003A70CC" w:rsidRDefault="00FB74A8">
      <w:pPr>
        <w:pBdr>
          <w:top w:val="single" w:sz="0" w:space="11" w:color="FFFFFF"/>
        </w:pBdr>
        <w:spacing w:line="210" w:lineRule="exact"/>
        <w:ind w:left="120" w:right="6980"/>
        <w:jc w:val="left"/>
      </w:pPr>
      <w:r>
        <w:rPr>
          <w:rFonts w:ascii="Times New Roman" w:eastAsia="宋体" w:hAnsi="宋体" w:cs="宋体"/>
          <w:color w:val="000000"/>
        </w:rPr>
        <w:t>设置主题如何排序</w:t>
      </w:r>
    </w:p>
    <w:p w14:paraId="6EF1D4E1" w14:textId="77777777" w:rsidR="003A70CC" w:rsidRDefault="00FB74A8">
      <w:pPr>
        <w:spacing w:before="80" w:line="200" w:lineRule="exact"/>
        <w:ind w:left="360" w:right="5220"/>
        <w:jc w:val="left"/>
      </w:pPr>
      <w:r>
        <w:rPr>
          <w:rFonts w:ascii="Times New Roman" w:eastAsia="宋体" w:hAnsi="宋体" w:cs="宋体"/>
          <w:color w:val="000000"/>
          <w:sz w:val="20"/>
        </w:rPr>
        <w:t>1.</w:t>
      </w:r>
      <w:r>
        <w:rPr>
          <w:rFonts w:ascii="Times New Roman" w:eastAsia="宋体" w:hAnsi="宋体" w:cs="宋体"/>
          <w:color w:val="000000"/>
          <w:sz w:val="20"/>
        </w:rPr>
        <w:t>在“标签视图”选项卡上，单击“查看工具”。</w:t>
      </w:r>
    </w:p>
    <w:p w14:paraId="4E809DBE" w14:textId="77777777" w:rsidR="003A70CC" w:rsidRDefault="00FB74A8">
      <w:pPr>
        <w:spacing w:before="80" w:line="200" w:lineRule="exact"/>
        <w:ind w:left="360" w:right="2840"/>
        <w:jc w:val="left"/>
      </w:pPr>
      <w:r>
        <w:rPr>
          <w:rFonts w:ascii="Times New Roman" w:eastAsia="宋体" w:hAnsi="宋体" w:cs="宋体"/>
          <w:color w:val="000000"/>
          <w:w w:val="102"/>
          <w:sz w:val="20"/>
        </w:rPr>
        <w:t>2.</w:t>
      </w:r>
      <w:r>
        <w:rPr>
          <w:rFonts w:ascii="Times New Roman" w:eastAsia="宋体" w:hAnsi="宋体" w:cs="宋体"/>
          <w:color w:val="000000"/>
          <w:w w:val="102"/>
          <w:sz w:val="20"/>
        </w:rPr>
        <w:t>单击“排序主题”下拉菜单，选择以下选项之一</w:t>
      </w:r>
      <w:r>
        <w:rPr>
          <w:rFonts w:ascii="Times New Roman" w:eastAsia="宋体" w:hAnsi="宋体" w:cs="宋体"/>
          <w:color w:val="000000"/>
          <w:w w:val="102"/>
          <w:sz w:val="20"/>
        </w:rPr>
        <w:t>:</w:t>
      </w:r>
    </w:p>
    <w:p w14:paraId="37307258" w14:textId="77777777" w:rsidR="003A70CC" w:rsidRDefault="00FB74A8">
      <w:pPr>
        <w:spacing w:before="60" w:line="200" w:lineRule="exact"/>
        <w:ind w:left="720" w:right="6660"/>
        <w:jc w:val="left"/>
      </w:pPr>
      <w:r>
        <w:rPr>
          <w:rFonts w:ascii="Times New Roman" w:eastAsia="宋体" w:hAnsi="宋体" w:cs="宋体"/>
          <w:color w:val="000000"/>
          <w:w w:val="98"/>
          <w:sz w:val="20"/>
        </w:rPr>
        <w:t>•按开始日期排序</w:t>
      </w:r>
    </w:p>
    <w:p w14:paraId="589F5828" w14:textId="77777777" w:rsidR="003A70CC" w:rsidRDefault="00FB74A8">
      <w:pPr>
        <w:spacing w:before="80" w:line="200" w:lineRule="exact"/>
        <w:ind w:left="720" w:right="6720"/>
        <w:jc w:val="left"/>
      </w:pPr>
      <w:r>
        <w:rPr>
          <w:rFonts w:ascii="Times New Roman" w:eastAsia="宋体" w:hAnsi="宋体" w:cs="宋体"/>
          <w:color w:val="000000"/>
          <w:w w:val="98"/>
          <w:sz w:val="20"/>
        </w:rPr>
        <w:t>•按截止日期排序</w:t>
      </w:r>
    </w:p>
    <w:p w14:paraId="7405ED97" w14:textId="77777777" w:rsidR="003A70CC" w:rsidRDefault="00FB74A8">
      <w:pPr>
        <w:spacing w:before="60" w:line="200" w:lineRule="exact"/>
        <w:ind w:left="720" w:right="6640"/>
        <w:jc w:val="left"/>
      </w:pPr>
      <w:r>
        <w:rPr>
          <w:rFonts w:ascii="Times New Roman" w:eastAsia="宋体" w:hAnsi="宋体" w:cs="宋体"/>
          <w:color w:val="000000"/>
          <w:w w:val="96"/>
          <w:sz w:val="20"/>
        </w:rPr>
        <w:t>•按主题文本排序</w:t>
      </w:r>
    </w:p>
    <w:p w14:paraId="2278ABC0" w14:textId="77777777" w:rsidR="003A70CC" w:rsidRDefault="00FB74A8">
      <w:pPr>
        <w:spacing w:before="80" w:line="200" w:lineRule="exact"/>
        <w:ind w:left="720" w:right="6960"/>
        <w:jc w:val="left"/>
      </w:pPr>
      <w:r>
        <w:rPr>
          <w:rFonts w:ascii="Times New Roman" w:eastAsia="宋体" w:hAnsi="宋体" w:cs="宋体"/>
          <w:color w:val="000000"/>
          <w:w w:val="94"/>
          <w:sz w:val="20"/>
        </w:rPr>
        <w:t>•按优先级排序</w:t>
      </w:r>
    </w:p>
    <w:p w14:paraId="0A619BD3" w14:textId="77777777" w:rsidR="003A70CC" w:rsidRDefault="00FB74A8">
      <w:pPr>
        <w:spacing w:before="60" w:line="200" w:lineRule="exact"/>
        <w:ind w:left="720" w:right="6780"/>
        <w:jc w:val="left"/>
      </w:pPr>
      <w:r>
        <w:rPr>
          <w:rFonts w:ascii="Times New Roman" w:eastAsia="宋体" w:hAnsi="宋体" w:cs="宋体"/>
          <w:color w:val="000000"/>
          <w:sz w:val="20"/>
        </w:rPr>
        <w:t>•按进度排序</w:t>
      </w:r>
    </w:p>
    <w:p w14:paraId="5DA3B488" w14:textId="77777777" w:rsidR="003A70CC" w:rsidRDefault="00FB74A8">
      <w:pPr>
        <w:spacing w:before="60" w:line="200" w:lineRule="exact"/>
        <w:ind w:left="720" w:right="66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1"/>
          <w:sz w:val="20"/>
        </w:rPr>
        <w:t>•按资源分类</w:t>
      </w:r>
    </w:p>
    <w:p w14:paraId="6C51BF2A" w14:textId="77777777" w:rsidR="003A70CC" w:rsidRDefault="00FB74A8">
      <w:pPr>
        <w:pBdr>
          <w:top w:val="single" w:sz="0" w:space="12" w:color="FFFFFF"/>
        </w:pBdr>
        <w:spacing w:line="210" w:lineRule="exact"/>
        <w:ind w:left="120" w:right="5740"/>
        <w:jc w:val="left"/>
      </w:pPr>
      <w:r>
        <w:rPr>
          <w:rFonts w:ascii="Times New Roman" w:eastAsia="宋体" w:hAnsi="宋体" w:cs="宋体"/>
          <w:color w:val="000000"/>
        </w:rPr>
        <w:t>设置主题之间的垂直距离</w:t>
      </w:r>
    </w:p>
    <w:p w14:paraId="171F8E78" w14:textId="77777777" w:rsidR="003A70CC" w:rsidRDefault="00FB74A8">
      <w:pPr>
        <w:spacing w:before="80" w:line="200" w:lineRule="exact"/>
        <w:ind w:left="480" w:right="2960"/>
        <w:jc w:val="left"/>
      </w:pPr>
      <w:r>
        <w:rPr>
          <w:rFonts w:ascii="Times New Roman" w:eastAsia="宋体" w:hAnsi="宋体" w:cs="宋体"/>
          <w:color w:val="000000"/>
          <w:w w:val="101"/>
          <w:sz w:val="20"/>
        </w:rPr>
        <w:t>1.</w:t>
      </w:r>
      <w:r>
        <w:rPr>
          <w:rFonts w:ascii="Times New Roman" w:eastAsia="宋体" w:hAnsi="宋体" w:cs="宋体"/>
          <w:color w:val="000000"/>
          <w:w w:val="101"/>
          <w:sz w:val="20"/>
        </w:rPr>
        <w:t>在“标签视图”选项卡上，单击“查看工具”，然后单击“更多选项”。</w:t>
      </w:r>
    </w:p>
    <w:p w14:paraId="30A94DC3" w14:textId="77777777" w:rsidR="003A70CC" w:rsidRDefault="00FB74A8">
      <w:pPr>
        <w:spacing w:before="60" w:line="200" w:lineRule="exact"/>
        <w:ind w:left="480" w:right="3440"/>
        <w:jc w:val="left"/>
      </w:pPr>
      <w:r>
        <w:rPr>
          <w:rFonts w:ascii="Times New Roman" w:eastAsia="宋体" w:hAnsi="宋体" w:cs="宋体"/>
          <w:color w:val="000000"/>
          <w:w w:val="105"/>
          <w:sz w:val="20"/>
        </w:rPr>
        <w:t>2.</w:t>
      </w:r>
      <w:r>
        <w:rPr>
          <w:rFonts w:ascii="Times New Roman" w:eastAsia="宋体" w:hAnsi="宋体" w:cs="宋体"/>
          <w:color w:val="000000"/>
          <w:w w:val="105"/>
          <w:sz w:val="20"/>
        </w:rPr>
        <w:t>在“主题之间的距离”框中指定距离。</w:t>
      </w:r>
    </w:p>
    <w:p w14:paraId="6A190635" w14:textId="77777777" w:rsidR="003A70CC" w:rsidRDefault="00FB74A8">
      <w:pPr>
        <w:spacing w:before="80" w:line="200" w:lineRule="exact"/>
        <w:ind w:left="480" w:right="13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1"/>
          <w:sz w:val="20"/>
        </w:rPr>
        <w:t>默认垂直距离为</w:t>
      </w:r>
      <w:r>
        <w:rPr>
          <w:rFonts w:ascii="Times New Roman" w:eastAsia="宋体" w:hAnsi="宋体" w:cs="宋体"/>
          <w:color w:val="000000"/>
          <w:w w:val="101"/>
          <w:sz w:val="20"/>
        </w:rPr>
        <w:t>2mm</w:t>
      </w:r>
      <w:r>
        <w:rPr>
          <w:rFonts w:ascii="Times New Roman" w:eastAsia="宋体" w:hAnsi="宋体" w:cs="宋体"/>
          <w:color w:val="000000"/>
          <w:w w:val="101"/>
          <w:sz w:val="20"/>
        </w:rPr>
        <w:t>。最大为</w:t>
      </w:r>
      <w:r>
        <w:rPr>
          <w:rFonts w:ascii="Times New Roman" w:eastAsia="宋体" w:hAnsi="宋体" w:cs="宋体"/>
          <w:color w:val="000000"/>
          <w:w w:val="101"/>
          <w:sz w:val="20"/>
        </w:rPr>
        <w:t>9999.9 mm;</w:t>
      </w:r>
      <w:r>
        <w:rPr>
          <w:rFonts w:ascii="Times New Roman" w:eastAsia="宋体" w:hAnsi="宋体" w:cs="宋体"/>
          <w:color w:val="000000"/>
          <w:w w:val="101"/>
          <w:sz w:val="20"/>
        </w:rPr>
        <w:t>最小值为</w:t>
      </w:r>
      <w:r>
        <w:rPr>
          <w:rFonts w:ascii="Times New Roman" w:eastAsia="宋体" w:hAnsi="宋体" w:cs="宋体"/>
          <w:color w:val="000000"/>
          <w:w w:val="101"/>
          <w:sz w:val="20"/>
        </w:rPr>
        <w:t>0</w:t>
      </w:r>
      <w:r>
        <w:rPr>
          <w:rFonts w:ascii="Times New Roman" w:eastAsia="宋体" w:hAnsi="宋体" w:cs="宋体"/>
          <w:color w:val="000000"/>
          <w:w w:val="101"/>
          <w:sz w:val="20"/>
        </w:rPr>
        <w:t>。</w:t>
      </w:r>
    </w:p>
    <w:p w14:paraId="5D100D52" w14:textId="77777777" w:rsidR="003A70CC" w:rsidRDefault="00664571">
      <w:pPr>
        <w:pBdr>
          <w:top w:val="single" w:sz="0" w:space="17" w:color="FFFFFF"/>
        </w:pBdr>
        <w:ind w:left="120"/>
        <w:sectPr w:rsidR="003A70CC">
          <w:type w:val="continuous"/>
          <w:pgSz w:w="12240" w:h="17760"/>
          <w:pgMar w:top="740" w:right="1420" w:bottom="1440" w:left="1440" w:header="720" w:footer="720" w:gutter="0"/>
          <w:cols w:space="720"/>
        </w:sectPr>
      </w:pPr>
      <w:r>
        <w:pict w14:anchorId="6D4FC0D7">
          <v:group id="_x0000_s4612" style="width:461pt;height:17pt;mso-position-horizontal-relative:char;mso-position-vertical-relative:line" coordsize="9220,340">
            <v:shape id="_x0000_s4614" style="position:absolute;width:2720;height:320;mso-width-relative:margin;mso-height-relative:margin" coordsize="9220,340" o:spt="100" adj="0,,0" path="" stroked="f">
              <v:stroke joinstyle="round"/>
              <v:formulas/>
              <v:path o:connecttype="segments"/>
              <o:lock v:ext="edit" aspectratio="t"/>
              <v:textbox inset="0,0,0,0">
                <w:txbxContent>
                  <w:p w14:paraId="37534CDA" w14:textId="77777777" w:rsidR="003A70CC" w:rsidRDefault="00FB74A8">
                    <w:pPr>
                      <w:spacing w:line="220" w:lineRule="exact"/>
                      <w:jc w:val="left"/>
                    </w:pPr>
                    <w:r>
                      <w:rPr>
                        <w:rFonts w:ascii="Times New Roman" w:eastAsia="宋体" w:hAnsi="宋体" w:cs="宋体"/>
                        <w:color w:val="5C6F7B"/>
                        <w:w w:val="107"/>
                        <w:sz w:val="22"/>
                      </w:rPr>
                      <w:t>折叠和展开主题</w:t>
                    </w:r>
                  </w:p>
                </w:txbxContent>
              </v:textbox>
            </v:shape>
            <v:shape id="_x0000_s4613" style="position:absolute;left:6560;width:2660;height:340;mso-width-relative:margin;mso-height-relative:margin" coordsize="9220,340" o:spt="100" adj="0,,0" path="" stroked="f">
              <v:stroke joinstyle="round"/>
              <v:formulas/>
              <v:path o:connecttype="segments"/>
              <o:lock v:ext="edit" aspectratio="t"/>
              <v:textbox inset="0,0,0,0">
                <w:txbxContent>
                  <w:p w14:paraId="5DC17FFF"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w10:anchorlock/>
          </v:group>
        </w:pict>
      </w:r>
    </w:p>
    <w:p w14:paraId="4BDBFC79" w14:textId="77777777" w:rsidR="003A70CC" w:rsidRDefault="00664571">
      <w:pPr>
        <w:pBdr>
          <w:top w:val="single" w:sz="0" w:space="7" w:color="FFFFFF"/>
        </w:pBdr>
        <w:sectPr w:rsidR="003A70CC">
          <w:type w:val="continuous"/>
          <w:pgSz w:w="12240" w:h="17760"/>
          <w:pgMar w:top="740" w:right="1420" w:bottom="1440" w:left="1440" w:header="720" w:footer="720" w:gutter="0"/>
          <w:cols w:space="720"/>
        </w:sectPr>
      </w:pPr>
      <w:r>
        <w:pict w14:anchorId="24EEDA7B">
          <v:group id="_x0000_s4608" style="width:468pt;height:73pt;mso-position-horizontal-relative:char;mso-position-vertical-relative:line" coordsize="9360,1460">
            <v:shape id="_x0000_s4611" style="position:absolute;width:9360;height:1460;mso-width-relative:margin;mso-height-relative:margin" coordsize="9360,1460" o:spt="100" adj="0,,0" path="">
              <v:stroke joinstyle="round"/>
              <v:imagedata r:id="rId516"/>
              <v:formulas/>
              <v:path o:connecttype="segments"/>
              <o:lock v:ext="edit" aspectratio="t"/>
            </v:shape>
            <v:shape id="_x0000_s4610" style="position:absolute;left:7280;top:100;width:1920;height:880;mso-width-relative:margin;mso-height-relative:margin" coordsize="9360,1460" o:spt="100" adj="0,,0" path="" stroked="f">
              <v:stroke joinstyle="round"/>
              <v:formulas/>
              <v:path o:connecttype="segments"/>
              <o:lock v:ext="edit" aspectratio="t"/>
              <v:textbox inset="0,0,0,0">
                <w:txbxContent>
                  <w:p w14:paraId="498DA310" w14:textId="77777777" w:rsidR="003A70CC" w:rsidRDefault="00FB74A8">
                    <w:pPr>
                      <w:spacing w:line="287" w:lineRule="exact"/>
                      <w:jc w:val="left"/>
                    </w:pPr>
                    <w:r>
                      <w:rPr>
                        <w:rFonts w:ascii="Times New Roman" w:eastAsia="宋体" w:hAnsi="宋体" w:cs="宋体"/>
                        <w:color w:val="E41B23"/>
                        <w:w w:val="103"/>
                        <w:sz w:val="16"/>
                      </w:rPr>
                      <w:t>折叠或展开主题使用折叠或展开快捷键</w:t>
                    </w:r>
                  </w:p>
                </w:txbxContent>
              </v:textbox>
            </v:shape>
            <v:shape id="_x0000_s4609" style="position:absolute;left:6720;top:1240;width:580;height:220;mso-width-relative:margin;mso-height-relative:margin" coordsize="9360,1460" o:spt="100" adj="0,,0" path="" stroked="f">
              <v:stroke joinstyle="round"/>
              <v:formulas/>
              <v:path o:connecttype="segments"/>
              <o:lock v:ext="edit" aspectratio="t"/>
              <v:textbox inset="0,0,0,0">
                <w:txbxContent>
                  <w:p w14:paraId="1FE689BE" w14:textId="77777777" w:rsidR="003A70CC" w:rsidRDefault="00FB74A8">
                    <w:pPr>
                      <w:spacing w:line="160" w:lineRule="exact"/>
                      <w:jc w:val="left"/>
                    </w:pPr>
                    <w:r>
                      <w:rPr>
                        <w:rFonts w:ascii="Times New Roman" w:eastAsia="宋体" w:hAnsi="宋体" w:cs="宋体"/>
                        <w:color w:val="326598"/>
                        <w:w w:val="93"/>
                        <w:sz w:val="16"/>
                      </w:rPr>
                      <w:t>参见</w:t>
                    </w:r>
                    <w:r>
                      <w:rPr>
                        <w:rFonts w:ascii="Times New Roman" w:eastAsia="宋体" w:hAnsi="宋体" w:cs="宋体"/>
                        <w:color w:val="326598"/>
                        <w:w w:val="93"/>
                        <w:sz w:val="16"/>
                      </w:rPr>
                      <w:t>:</w:t>
                    </w:r>
                  </w:p>
                </w:txbxContent>
              </v:textbox>
            </v:shape>
            <w10:anchorlock/>
          </v:group>
        </w:pict>
      </w:r>
    </w:p>
    <w:p w14:paraId="51718732" w14:textId="77777777" w:rsidR="003A70CC" w:rsidRDefault="00664571">
      <w:pPr>
        <w:pBdr>
          <w:top w:val="single" w:sz="0" w:space="5" w:color="FFFFFF"/>
        </w:pBdr>
        <w:ind w:left="120"/>
        <w:sectPr w:rsidR="003A70CC">
          <w:type w:val="continuous"/>
          <w:pgSz w:w="12240" w:h="17760"/>
          <w:pgMar w:top="740" w:right="1420" w:bottom="1440" w:left="1440" w:header="720" w:footer="720" w:gutter="0"/>
          <w:cols w:space="720"/>
        </w:sectPr>
      </w:pPr>
      <w:r>
        <w:pict w14:anchorId="12CF44B7">
          <v:group id="_x0000_s4605" style="width:400pt;height:74pt;mso-position-horizontal-relative:char;mso-position-vertical-relative:line" coordsize="8000,1480">
            <v:shape id="_x0000_s4607" style="position:absolute;top:140;width:5980;height:1340;mso-width-relative:margin;mso-height-relative:margin" coordsize="8000,1480" o:spt="100" adj="0,,0" path="" stroked="f">
              <v:stroke joinstyle="round"/>
              <v:formulas/>
              <v:path o:connecttype="segments"/>
              <o:lock v:ext="edit" aspectratio="t"/>
              <v:textbox inset="0,0,0,0">
                <w:txbxContent>
                  <w:p w14:paraId="0C590673" w14:textId="77777777" w:rsidR="003A70CC" w:rsidRDefault="00FB74A8">
                    <w:pPr>
                      <w:spacing w:line="327" w:lineRule="exact"/>
                      <w:jc w:val="left"/>
                    </w:pPr>
                    <w:r>
                      <w:rPr>
                        <w:rFonts w:ascii="Times New Roman" w:eastAsia="宋体" w:hAnsi="宋体" w:cs="宋体"/>
                        <w:color w:val="000000"/>
                        <w:w w:val="103"/>
                        <w:sz w:val="20"/>
                      </w:rPr>
                      <w:t>折叠或展开主题以帮助集中于特定主题。地图按所显示的方式打印和导出</w:t>
                    </w:r>
                    <w:r>
                      <w:rPr>
                        <w:rFonts w:ascii="Times New Roman" w:eastAsia="宋体" w:hAnsi="宋体" w:cs="宋体"/>
                        <w:color w:val="000000"/>
                        <w:w w:val="103"/>
                        <w:sz w:val="20"/>
                      </w:rPr>
                      <w:t>-</w:t>
                    </w:r>
                    <w:r>
                      <w:rPr>
                        <w:rFonts w:ascii="Times New Roman" w:eastAsia="宋体" w:hAnsi="宋体" w:cs="宋体"/>
                        <w:color w:val="000000"/>
                        <w:w w:val="103"/>
                        <w:sz w:val="20"/>
                      </w:rPr>
                      <w:t>折叠主题在打印或导出之前不会展开。</w:t>
                    </w:r>
                  </w:p>
                  <w:p w14:paraId="4E592CB0" w14:textId="77777777" w:rsidR="003A70CC" w:rsidRDefault="00FB74A8">
                    <w:pPr>
                      <w:spacing w:before="60" w:line="200" w:lineRule="exact"/>
                      <w:ind w:right="400"/>
                      <w:jc w:val="left"/>
                    </w:pPr>
                    <w:r>
                      <w:rPr>
                        <w:rFonts w:ascii="Times New Roman" w:eastAsia="宋体" w:hAnsi="宋体" w:cs="宋体"/>
                        <w:color w:val="000000"/>
                        <w:w w:val="102"/>
                        <w:sz w:val="20"/>
                      </w:rPr>
                      <w:t>在查看地图时，您还可以关注特定的主题。</w:t>
                    </w:r>
                  </w:p>
                </w:txbxContent>
              </v:textbox>
            </v:shape>
            <v:shape id="_x0000_s4606" style="position:absolute;left:6800;width:1200;height:980;mso-width-relative:margin;mso-height-relative:margin" coordsize="8000,1480" o:spt="100" adj="0,,0" path="" stroked="f">
              <v:stroke joinstyle="round"/>
              <v:formulas/>
              <v:path o:connecttype="segments"/>
              <o:lock v:ext="edit" aspectratio="t"/>
              <v:textbox inset="0,0,0,0">
                <w:txbxContent>
                  <w:p w14:paraId="798DB762" w14:textId="77777777" w:rsidR="003A70CC" w:rsidRDefault="00FB74A8">
                    <w:pPr>
                      <w:spacing w:line="320" w:lineRule="exact"/>
                    </w:pPr>
                    <w:r>
                      <w:rPr>
                        <w:rFonts w:ascii="Times New Roman" w:eastAsia="宋体" w:hAnsi="宋体" w:cs="宋体"/>
                        <w:color w:val="E41B23"/>
                        <w:w w:val="95"/>
                        <w:sz w:val="16"/>
                        <w:u w:val="single"/>
                      </w:rPr>
                      <w:t>使用地图视图使用大纲视图打印</w:t>
                    </w:r>
                  </w:p>
                </w:txbxContent>
              </v:textbox>
            </v:shape>
            <w10:anchorlock/>
          </v:group>
        </w:pict>
      </w:r>
    </w:p>
    <w:p w14:paraId="0B5C6FD2" w14:textId="77777777" w:rsidR="003A70CC" w:rsidRDefault="00664571">
      <w:pPr>
        <w:pBdr>
          <w:top w:val="single" w:sz="0" w:space="1" w:color="FFFFFF"/>
        </w:pBdr>
        <w:ind w:left="100"/>
        <w:sectPr w:rsidR="003A70CC">
          <w:type w:val="continuous"/>
          <w:pgSz w:w="12240" w:h="17760"/>
          <w:pgMar w:top="740" w:right="1420" w:bottom="1440" w:left="1440" w:header="720" w:footer="720" w:gutter="0"/>
          <w:cols w:space="720"/>
        </w:sectPr>
      </w:pPr>
      <w:r>
        <w:pict w14:anchorId="725DBA89">
          <v:group id="_x0000_s4602" style="width:323pt;height:68pt;mso-position-horizontal-relative:char;mso-position-vertical-relative:line" coordsize="6460,1360">
            <v:shape id="_x0000_s4604" style="position:absolute;width:6460;height:1360;mso-width-relative:margin;mso-height-relative:margin" coordsize="6460,1360" o:spt="100" adj="0,,0" path="">
              <v:stroke joinstyle="round"/>
              <v:imagedata r:id="rId517"/>
              <v:formulas/>
              <v:path o:connecttype="segments"/>
              <o:lock v:ext="edit" aspectratio="t"/>
            </v:shape>
            <v:shape id="_x0000_s4603" style="position:absolute;left:20;top:40;width:6300;height:1280;mso-width-relative:margin;mso-height-relative:margin" coordsize="6460,1360" o:spt="100" adj="0,,0" path="" stroked="f">
              <v:stroke joinstyle="round"/>
              <v:formulas/>
              <v:path o:connecttype="segments"/>
              <o:lock v:ext="edit" aspectratio="t"/>
              <v:textbox inset="0,0,0,0">
                <w:txbxContent>
                  <w:p w14:paraId="27E7A5EE" w14:textId="77777777" w:rsidR="003A70CC" w:rsidRDefault="00FB74A8">
                    <w:pPr>
                      <w:spacing w:line="149" w:lineRule="exact"/>
                      <w:ind w:left="300" w:right="5160"/>
                      <w:jc w:val="left"/>
                    </w:pPr>
                    <w:r>
                      <w:rPr>
                        <w:rFonts w:ascii="Times New Roman" w:eastAsia="宋体" w:hAnsi="宋体" w:cs="宋体"/>
                        <w:color w:val="E41B23"/>
                        <w:w w:val="96"/>
                        <w:sz w:val="18"/>
                      </w:rPr>
                      <w:t>阅读提示</w:t>
                    </w:r>
                  </w:p>
                  <w:p w14:paraId="7CD55CA5" w14:textId="77777777" w:rsidR="003A70CC" w:rsidRDefault="00FB74A8">
                    <w:pPr>
                      <w:spacing w:before="80" w:line="300" w:lineRule="exact"/>
                      <w:ind w:left="300" w:hanging="300"/>
                      <w:jc w:val="left"/>
                    </w:pPr>
                    <w:r>
                      <w:rPr>
                        <w:rFonts w:ascii="Times New Roman" w:eastAsia="宋体" w:hAnsi="宋体" w:cs="宋体"/>
                        <w:color w:val="000000"/>
                        <w:w w:val="102"/>
                        <w:sz w:val="20"/>
                      </w:rPr>
                      <w:t>你也可以使用键盘快捷键来调整地图的细节级别。</w:t>
                    </w:r>
                    <w:r>
                      <w:rPr>
                        <w:rFonts w:ascii="Times New Roman" w:eastAsia="宋体" w:hAnsi="宋体" w:cs="宋体"/>
                        <w:color w:val="E41B23"/>
                        <w:w w:val="102"/>
                        <w:sz w:val="18"/>
                      </w:rPr>
                      <w:t>阅读笔记</w:t>
                    </w:r>
                  </w:p>
                  <w:p w14:paraId="20502732" w14:textId="77777777" w:rsidR="003A70CC" w:rsidRDefault="00FB74A8">
                    <w:pPr>
                      <w:spacing w:before="60" w:line="200" w:lineRule="exact"/>
                      <w:ind w:right="820"/>
                      <w:jc w:val="left"/>
                    </w:pPr>
                    <w:r>
                      <w:rPr>
                        <w:rFonts w:ascii="Times New Roman" w:eastAsia="宋体" w:hAnsi="宋体" w:cs="宋体"/>
                        <w:color w:val="000000"/>
                        <w:w w:val="105"/>
                        <w:sz w:val="20"/>
                      </w:rPr>
                      <w:t>对于流程图，折叠和展开特性是禁用的。</w:t>
                    </w:r>
                  </w:p>
                </w:txbxContent>
              </v:textbox>
            </v:shape>
            <w10:anchorlock/>
          </v:group>
        </w:pict>
      </w:r>
    </w:p>
    <w:p w14:paraId="743A78EB" w14:textId="77777777" w:rsidR="003A70CC" w:rsidRDefault="00FB74A8">
      <w:pPr>
        <w:pBdr>
          <w:top w:val="single" w:sz="0" w:space="31" w:color="FFFFFF"/>
        </w:pBdr>
        <w:spacing w:before="320" w:line="200" w:lineRule="exact"/>
        <w:ind w:left="120" w:right="890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6"/>
          <w:sz w:val="20"/>
        </w:rPr>
        <w:t>205</w:t>
      </w:r>
    </w:p>
    <w:p w14:paraId="023DC0F7" w14:textId="77777777" w:rsidR="003A70CC" w:rsidRDefault="00FB74A8">
      <w:pPr>
        <w:pageBreakBefore/>
        <w:spacing w:line="200" w:lineRule="exact"/>
        <w:ind w:left="7920" w:right="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98"/>
          <w:sz w:val="20"/>
        </w:rPr>
        <w:lastRenderedPageBreak/>
        <w:t>使用地图</w:t>
      </w:r>
    </w:p>
    <w:p w14:paraId="1620854C" w14:textId="77777777" w:rsidR="003A70CC" w:rsidRDefault="00664571">
      <w:pPr>
        <w:pBdr>
          <w:top w:val="single" w:sz="0" w:space="31" w:color="FFFFFF"/>
        </w:pBdr>
        <w:spacing w:before="140" w:line="14" w:lineRule="exact"/>
        <w:ind w:left="100"/>
        <w:sectPr w:rsidR="003A70CC">
          <w:type w:val="continuous"/>
          <w:pgSz w:w="12240" w:h="17760"/>
          <w:pgMar w:top="740" w:right="1380" w:bottom="1440" w:left="1440" w:header="720" w:footer="720" w:gutter="0"/>
          <w:cols w:space="720"/>
        </w:sectPr>
      </w:pPr>
      <w:r>
        <w:pict w14:anchorId="3464766E">
          <v:group id="_x0000_s4600" style="width:464pt;height:.4pt;mso-position-horizontal-relative:char;mso-position-vertical-relative:line" coordsize=",8">
            <v:line id="_x0000_s4601" style="position:absolute" from="0,4" to="1000,4" strokeweight=".4pt"/>
            <w10:anchorlock/>
          </v:group>
        </w:pict>
      </w:r>
    </w:p>
    <w:p w14:paraId="78A6659D" w14:textId="77777777" w:rsidR="003A70CC" w:rsidRDefault="00FB74A8">
      <w:pPr>
        <w:pBdr>
          <w:top w:val="single" w:sz="0" w:space="9" w:color="FFFFFF"/>
        </w:pBdr>
        <w:spacing w:line="210" w:lineRule="exact"/>
        <w:ind w:left="120" w:right="698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rPr>
        <w:t>折叠或展开主题</w:t>
      </w:r>
    </w:p>
    <w:p w14:paraId="229520F0" w14:textId="77777777" w:rsidR="003A70CC" w:rsidRDefault="00FB74A8">
      <w:pPr>
        <w:pBdr>
          <w:top w:val="single" w:sz="0" w:space="8" w:color="FFFFFF"/>
        </w:pBdr>
        <w:spacing w:line="320" w:lineRule="exact"/>
        <w:ind w:left="120" w:right="1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2"/>
          <w:sz w:val="20"/>
        </w:rPr>
        <w:t>您可以使用“</w:t>
      </w:r>
      <w:r>
        <w:rPr>
          <w:rFonts w:ascii="Times New Roman" w:eastAsia="宋体" w:hAnsi="宋体" w:cs="宋体"/>
          <w:color w:val="000000"/>
          <w:w w:val="102"/>
          <w:sz w:val="20"/>
        </w:rPr>
        <w:t>+</w:t>
      </w:r>
      <w:r>
        <w:rPr>
          <w:rFonts w:ascii="Times New Roman" w:eastAsia="宋体" w:hAnsi="宋体" w:cs="宋体"/>
          <w:color w:val="000000"/>
          <w:w w:val="102"/>
          <w:sz w:val="20"/>
        </w:rPr>
        <w:t>”和“</w:t>
      </w:r>
      <w:r>
        <w:rPr>
          <w:rFonts w:ascii="Times New Roman" w:eastAsia="宋体" w:hAnsi="宋体" w:cs="宋体"/>
          <w:color w:val="000000"/>
          <w:w w:val="102"/>
          <w:sz w:val="20"/>
        </w:rPr>
        <w:t>-</w:t>
      </w:r>
      <w:r>
        <w:rPr>
          <w:rFonts w:ascii="Times New Roman" w:eastAsia="宋体" w:hAnsi="宋体" w:cs="宋体"/>
          <w:color w:val="000000"/>
          <w:w w:val="102"/>
          <w:sz w:val="20"/>
        </w:rPr>
        <w:t>”图标交互式地折叠和展开单个主题，它们出现在每个带有子主题的主题上。在处理地图时，或在会议期间在较小的地图上打开或关闭单个主题时，这都很方便。</w:t>
      </w:r>
    </w:p>
    <w:p w14:paraId="4E1D560D" w14:textId="77777777" w:rsidR="003A70CC" w:rsidRDefault="00664571">
      <w:pPr>
        <w:pBdr>
          <w:top w:val="single" w:sz="0" w:space="1" w:color="FFFFFF"/>
        </w:pBdr>
        <w:ind w:left="100"/>
        <w:sectPr w:rsidR="003A70CC">
          <w:type w:val="continuous"/>
          <w:pgSz w:w="12240" w:h="17760"/>
          <w:pgMar w:top="740" w:right="1380" w:bottom="1440" w:left="1440" w:header="720" w:footer="720" w:gutter="0"/>
          <w:cols w:space="720"/>
        </w:sectPr>
      </w:pPr>
      <w:r>
        <w:pict w14:anchorId="24B59093">
          <v:group id="_x0000_s4596" style="width:465pt;height:86pt;mso-position-horizontal-relative:char;mso-position-vertical-relative:line" coordsize="9300,1720">
            <v:shape id="_x0000_s4599" style="position:absolute;width:9300;height:1720;mso-width-relative:margin;mso-height-relative:margin" coordsize="9300,1720" o:spt="100" adj="0,,0" path="">
              <v:stroke joinstyle="round"/>
              <v:imagedata r:id="rId518"/>
              <v:formulas/>
              <v:path o:connecttype="segments"/>
              <o:lock v:ext="edit" aspectratio="t"/>
            </v:shape>
            <v:shape id="_x0000_s4598" style="position:absolute;left:20;top:1400;width:8280;height:300;mso-width-relative:margin;mso-height-relative:margin" coordsize="9300,1720" o:spt="100" adj="0,,0" path="" stroked="f">
              <v:stroke joinstyle="round"/>
              <v:formulas/>
              <v:path o:connecttype="segments"/>
              <o:lock v:ext="edit" aspectratio="t"/>
              <v:textbox inset="0,0,0,0">
                <w:txbxContent>
                  <w:p w14:paraId="17637B44" w14:textId="77777777" w:rsidR="003A70CC" w:rsidRDefault="00FB74A8">
                    <w:pPr>
                      <w:spacing w:line="202" w:lineRule="exact"/>
                      <w:jc w:val="left"/>
                    </w:pPr>
                    <w:r>
                      <w:rPr>
                        <w:rFonts w:ascii="Times New Roman" w:eastAsia="宋体" w:hAnsi="宋体" w:cs="宋体"/>
                        <w:color w:val="000000"/>
                        <w:w w:val="101"/>
                        <w:sz w:val="20"/>
                      </w:rPr>
                      <w:t>当你点击展开或折叠图标时按</w:t>
                    </w:r>
                    <w:r>
                      <w:rPr>
                        <w:rFonts w:ascii="Times New Roman" w:eastAsia="宋体" w:hAnsi="宋体" w:cs="宋体"/>
                        <w:color w:val="000000"/>
                        <w:w w:val="101"/>
                        <w:sz w:val="20"/>
                      </w:rPr>
                      <w:t>SHIFT</w:t>
                    </w:r>
                    <w:r>
                      <w:rPr>
                        <w:rFonts w:ascii="Times New Roman" w:eastAsia="宋体" w:hAnsi="宋体" w:cs="宋体"/>
                        <w:color w:val="000000"/>
                        <w:w w:val="101"/>
                        <w:sz w:val="20"/>
                      </w:rPr>
                      <w:t>来显示所有的关卡或折叠所有的关卡。</w:t>
                    </w:r>
                  </w:p>
                </w:txbxContent>
              </v:textbox>
            </v:shape>
            <v:shape id="_x0000_s4597" style="position:absolute;left:20;top:40;width:8860;height:980;mso-width-relative:margin;mso-height-relative:margin" coordsize="9300,1720" o:spt="100" adj="0,,0" path="" stroked="f">
              <v:stroke joinstyle="round"/>
              <v:formulas/>
              <v:path o:connecttype="segments"/>
              <o:lock v:ext="edit" aspectratio="t"/>
              <v:textbox inset="0,0,0,0">
                <w:txbxContent>
                  <w:p w14:paraId="70546D45" w14:textId="77777777" w:rsidR="003A70CC" w:rsidRDefault="00FB74A8">
                    <w:pPr>
                      <w:spacing w:line="148" w:lineRule="exact"/>
                      <w:ind w:left="300" w:right="7640"/>
                    </w:pPr>
                    <w:r>
                      <w:rPr>
                        <w:rFonts w:ascii="Times New Roman" w:eastAsia="宋体" w:hAnsi="宋体" w:cs="宋体"/>
                        <w:color w:val="E41B23"/>
                        <w:w w:val="97"/>
                        <w:sz w:val="18"/>
                      </w:rPr>
                      <w:t>阅读提示</w:t>
                    </w:r>
                  </w:p>
                  <w:p w14:paraId="71F0F151" w14:textId="77777777" w:rsidR="003A70CC" w:rsidRDefault="00FB74A8">
                    <w:pPr>
                      <w:spacing w:before="60" w:line="330" w:lineRule="exact"/>
                    </w:pPr>
                    <w:r>
                      <w:rPr>
                        <w:rFonts w:ascii="Times New Roman" w:eastAsia="宋体" w:hAnsi="宋体" w:cs="宋体"/>
                        <w:color w:val="000000"/>
                        <w:sz w:val="20"/>
                      </w:rPr>
                      <w:t>当您单击展开或折叠图标时，按</w:t>
                    </w:r>
                    <w:r>
                      <w:rPr>
                        <w:rFonts w:ascii="Times New Roman" w:eastAsia="宋体" w:hAnsi="宋体" w:cs="宋体"/>
                        <w:color w:val="000000"/>
                        <w:sz w:val="20"/>
                      </w:rPr>
                      <w:t>CTRL</w:t>
                    </w:r>
                    <w:r>
                      <w:rPr>
                        <w:rFonts w:ascii="Times New Roman" w:eastAsia="宋体" w:hAnsi="宋体" w:cs="宋体"/>
                        <w:color w:val="000000"/>
                        <w:sz w:val="20"/>
                      </w:rPr>
                      <w:t>键循环一次一个层次的主题级别。</w:t>
                    </w:r>
                  </w:p>
                </w:txbxContent>
              </v:textbox>
            </v:shape>
            <w10:anchorlock/>
          </v:group>
        </w:pict>
      </w:r>
    </w:p>
    <w:p w14:paraId="567B19C5" w14:textId="77777777" w:rsidR="003A70CC" w:rsidRDefault="00FB74A8">
      <w:pPr>
        <w:pBdr>
          <w:top w:val="single" w:sz="0" w:space="11" w:color="FFFFFF"/>
        </w:pBdr>
        <w:spacing w:line="210" w:lineRule="exact"/>
        <w:ind w:left="120" w:right="7780"/>
        <w:jc w:val="left"/>
      </w:pPr>
      <w:r>
        <w:rPr>
          <w:rFonts w:ascii="Times New Roman" w:eastAsia="宋体" w:hAnsi="宋体" w:cs="宋体"/>
          <w:color w:val="000000"/>
          <w:w w:val="101"/>
        </w:rPr>
        <w:t>小标题计数器</w:t>
      </w:r>
    </w:p>
    <w:p w14:paraId="4B988DBB" w14:textId="77777777" w:rsidR="003A70CC" w:rsidRDefault="00FB74A8">
      <w:pPr>
        <w:spacing w:before="80" w:line="200" w:lineRule="exact"/>
        <w:ind w:left="120" w:right="4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3"/>
          <w:sz w:val="20"/>
        </w:rPr>
        <w:t>当主题被折叠时，展开图标</w:t>
      </w:r>
      <w:r>
        <w:rPr>
          <w:rFonts w:ascii="Times New Roman" w:eastAsia="宋体" w:hAnsi="宋体" w:cs="宋体"/>
          <w:color w:val="000000"/>
          <w:w w:val="103"/>
          <w:sz w:val="20"/>
        </w:rPr>
        <w:t>(</w:t>
      </w:r>
      <w:r>
        <w:rPr>
          <w:rFonts w:ascii="Times New Roman" w:eastAsia="宋体" w:hAnsi="宋体" w:cs="宋体"/>
          <w:color w:val="000000"/>
          <w:w w:val="103"/>
          <w:sz w:val="20"/>
        </w:rPr>
        <w:t>以前的“</w:t>
      </w:r>
      <w:r>
        <w:rPr>
          <w:rFonts w:ascii="Times New Roman" w:eastAsia="宋体" w:hAnsi="宋体" w:cs="宋体"/>
          <w:color w:val="000000"/>
          <w:w w:val="103"/>
          <w:sz w:val="20"/>
        </w:rPr>
        <w:t>+</w:t>
      </w:r>
      <w:r>
        <w:rPr>
          <w:rFonts w:ascii="Times New Roman" w:eastAsia="宋体" w:hAnsi="宋体" w:cs="宋体"/>
          <w:color w:val="000000"/>
          <w:w w:val="103"/>
          <w:sz w:val="20"/>
        </w:rPr>
        <w:t>”符号</w:t>
      </w:r>
      <w:r>
        <w:rPr>
          <w:rFonts w:ascii="Times New Roman" w:eastAsia="宋体" w:hAnsi="宋体" w:cs="宋体"/>
          <w:color w:val="000000"/>
          <w:w w:val="103"/>
          <w:sz w:val="20"/>
        </w:rPr>
        <w:t>)</w:t>
      </w:r>
      <w:r>
        <w:rPr>
          <w:rFonts w:ascii="Times New Roman" w:eastAsia="宋体" w:hAnsi="宋体" w:cs="宋体"/>
          <w:color w:val="000000"/>
          <w:w w:val="103"/>
          <w:sz w:val="20"/>
        </w:rPr>
        <w:t>会转换为数字图标</w:t>
      </w:r>
      <w:r>
        <w:rPr>
          <w:rFonts w:ascii="Times New Roman" w:eastAsia="宋体" w:hAnsi="宋体" w:cs="宋体"/>
          <w:color w:val="000000"/>
          <w:w w:val="103"/>
          <w:sz w:val="20"/>
        </w:rPr>
        <w:t>(</w:t>
      </w:r>
      <w:r>
        <w:rPr>
          <w:rFonts w:ascii="Times New Roman" w:eastAsia="宋体" w:hAnsi="宋体" w:cs="宋体"/>
          <w:color w:val="000000"/>
          <w:w w:val="103"/>
          <w:sz w:val="20"/>
        </w:rPr>
        <w:t>用于</w:t>
      </w:r>
    </w:p>
    <w:p w14:paraId="36821FBE" w14:textId="77777777" w:rsidR="003A70CC" w:rsidRDefault="00664571">
      <w:pPr>
        <w:pBdr>
          <w:top w:val="single" w:sz="0" w:space="2" w:color="FFFFFF"/>
        </w:pBdr>
        <w:sectPr w:rsidR="003A70CC">
          <w:type w:val="continuous"/>
          <w:pgSz w:w="12240" w:h="17760"/>
          <w:pgMar w:top="740" w:right="1380" w:bottom="1440" w:left="1440" w:header="720" w:footer="720" w:gutter="0"/>
          <w:cols w:space="720"/>
        </w:sectPr>
      </w:pPr>
      <w:r>
        <w:pict w14:anchorId="6CCD4554">
          <v:group id="_x0000_s4591" style="width:383pt;height:165pt;mso-position-horizontal-relative:char;mso-position-vertical-relative:line" coordsize="7660,3300">
            <v:shape id="_x0000_s4595" style="position:absolute;width:7660;height:3300;mso-width-relative:margin;mso-height-relative:margin" coordsize="7660,3300" o:spt="100" adj="0,,0" path="">
              <v:stroke joinstyle="round"/>
              <v:imagedata r:id="rId519"/>
              <v:formulas/>
              <v:path o:connecttype="segments"/>
              <o:lock v:ext="edit" aspectratio="t"/>
            </v:shape>
            <v:shape id="_x0000_s4594" style="position:absolute;left:6700;top:2280;width:860;height:300;mso-width-relative:margin;mso-height-relative:margin" coordsize="7660,3300" o:spt="100" adj="0,,0" path="" stroked="f">
              <v:stroke joinstyle="round"/>
              <v:formulas/>
              <v:path o:connecttype="segments"/>
              <o:lock v:ext="edit" aspectratio="t"/>
              <v:textbox inset="0,0,0,0">
                <w:txbxContent>
                  <w:p w14:paraId="51BBCE77" w14:textId="77777777" w:rsidR="003A70CC" w:rsidRDefault="00FB74A8">
                    <w:pPr>
                      <w:spacing w:line="200" w:lineRule="exact"/>
                      <w:jc w:val="left"/>
                    </w:pPr>
                    <w:r>
                      <w:rPr>
                        <w:rFonts w:ascii="Times New Roman" w:eastAsia="宋体" w:hAnsi="宋体" w:cs="宋体"/>
                        <w:color w:val="1F487C"/>
                        <w:w w:val="106"/>
                        <w:sz w:val="20"/>
                      </w:rPr>
                      <w:t>次要的</w:t>
                    </w:r>
                  </w:p>
                </w:txbxContent>
              </v:textbox>
            </v:shape>
            <v:shape id="_x0000_s4593" style="position:absolute;left:6700;top:2640;width:900;height:300;mso-width-relative:margin;mso-height-relative:margin" coordsize="7660,3300" o:spt="100" adj="0,,0" path="" stroked="f">
              <v:stroke joinstyle="round"/>
              <v:formulas/>
              <v:path o:connecttype="segments"/>
              <o:lock v:ext="edit" aspectratio="t"/>
              <v:textbox inset="0,0,0,0">
                <w:txbxContent>
                  <w:p w14:paraId="0832BB4B" w14:textId="77777777" w:rsidR="003A70CC" w:rsidRDefault="00FB74A8">
                    <w:pPr>
                      <w:spacing w:line="200" w:lineRule="exact"/>
                      <w:jc w:val="left"/>
                    </w:pPr>
                    <w:r>
                      <w:rPr>
                        <w:rFonts w:ascii="Times New Roman" w:eastAsia="宋体" w:hAnsi="宋体" w:cs="宋体"/>
                        <w:color w:val="1F487C"/>
                        <w:w w:val="109"/>
                        <w:sz w:val="20"/>
                      </w:rPr>
                      <w:t>崩溃了。</w:t>
                    </w:r>
                  </w:p>
                </w:txbxContent>
              </v:textbox>
            </v:shape>
            <v:shape id="_x0000_s4592" style="position:absolute;left:120;width:7480;height:1820;mso-width-relative:margin;mso-height-relative:margin" coordsize="7660,3300" o:spt="100" adj="0,,0" path="" stroked="f">
              <v:stroke joinstyle="round"/>
              <v:formulas/>
              <v:path o:connecttype="segments"/>
              <o:lock v:ext="edit" aspectratio="t"/>
              <v:textbox inset="0,0,0,0">
                <w:txbxContent>
                  <w:p w14:paraId="69952B6B" w14:textId="77777777" w:rsidR="003A70CC" w:rsidRDefault="00FB74A8">
                    <w:pPr>
                      <w:spacing w:line="360" w:lineRule="exact"/>
                      <w:ind w:left="6580" w:hanging="6580"/>
                      <w:jc w:val="left"/>
                    </w:pPr>
                    <w:r>
                      <w:rPr>
                        <w:rFonts w:ascii="Times New Roman" w:eastAsia="宋体" w:hAnsi="宋体" w:cs="宋体"/>
                        <w:color w:val="000000"/>
                        <w:w w:val="101"/>
                        <w:sz w:val="20"/>
                      </w:rPr>
                      <w:t>例如，</w:t>
                    </w:r>
                    <w:r>
                      <w:rPr>
                        <w:rFonts w:ascii="Times New Roman" w:eastAsia="宋体" w:hAnsi="宋体" w:cs="宋体"/>
                        <w:color w:val="000000"/>
                        <w:w w:val="101"/>
                        <w:sz w:val="20"/>
                      </w:rPr>
                      <w:t>)</w:t>
                    </w:r>
                    <w:r>
                      <w:rPr>
                        <w:rFonts w:ascii="Times New Roman" w:eastAsia="宋体" w:hAnsi="宋体" w:cs="宋体"/>
                        <w:color w:val="000000"/>
                        <w:w w:val="101"/>
                        <w:sz w:val="20"/>
                      </w:rPr>
                      <w:t>，表示折叠分支中不可见的子主题的数量</w:t>
                    </w:r>
                    <w:r>
                      <w:rPr>
                        <w:rFonts w:ascii="Times New Roman" w:eastAsia="宋体" w:hAnsi="宋体" w:cs="宋体"/>
                        <w:color w:val="000000"/>
                        <w:w w:val="101"/>
                        <w:sz w:val="20"/>
                      </w:rPr>
                      <w:t>:</w:t>
                    </w:r>
                    <w:r>
                      <w:rPr>
                        <w:rFonts w:ascii="Times New Roman" w:eastAsia="宋体" w:hAnsi="宋体" w:cs="宋体"/>
                        <w:color w:val="000000"/>
                        <w:w w:val="101"/>
                        <w:sz w:val="20"/>
                      </w:rPr>
                      <w:t>将主题映射为子主题。</w:t>
                    </w:r>
                  </w:p>
                </w:txbxContent>
              </v:textbox>
            </v:shape>
            <w10:anchorlock/>
          </v:group>
        </w:pict>
      </w:r>
    </w:p>
    <w:p w14:paraId="39088993" w14:textId="77777777" w:rsidR="003A70CC" w:rsidRDefault="00FB74A8">
      <w:pPr>
        <w:pBdr>
          <w:top w:val="single" w:sz="0" w:space="1" w:color="FFFFFF"/>
        </w:pBdr>
        <w:spacing w:line="200" w:lineRule="exact"/>
        <w:ind w:left="120" w:right="2660"/>
        <w:jc w:val="left"/>
      </w:pPr>
      <w:r>
        <w:rPr>
          <w:rFonts w:ascii="Times New Roman" w:eastAsia="宋体" w:hAnsi="宋体" w:cs="宋体"/>
          <w:color w:val="000000"/>
          <w:w w:val="103"/>
          <w:sz w:val="20"/>
        </w:rPr>
        <w:t>默认情况下，子主题计数器是启用的。您可以禁用或重新启用它。</w:t>
      </w:r>
    </w:p>
    <w:p w14:paraId="1792A62B" w14:textId="77777777" w:rsidR="003A70CC" w:rsidRDefault="00FB74A8">
      <w:pPr>
        <w:spacing w:before="80" w:line="200" w:lineRule="exact"/>
        <w:ind w:left="360" w:right="1160"/>
        <w:jc w:val="left"/>
      </w:pPr>
      <w:r>
        <w:rPr>
          <w:rFonts w:ascii="Times New Roman" w:eastAsia="宋体" w:hAnsi="宋体" w:cs="宋体"/>
          <w:color w:val="000000"/>
          <w:w w:val="101"/>
          <w:sz w:val="20"/>
        </w:rPr>
        <w:t>1.</w:t>
      </w:r>
      <w:r>
        <w:rPr>
          <w:rFonts w:ascii="Times New Roman" w:eastAsia="宋体" w:hAnsi="宋体" w:cs="宋体"/>
          <w:color w:val="000000"/>
          <w:w w:val="101"/>
          <w:sz w:val="20"/>
        </w:rPr>
        <w:t>右击折叠图标</w:t>
      </w:r>
      <w:r>
        <w:rPr>
          <w:rFonts w:ascii="Times New Roman" w:eastAsia="宋体" w:hAnsi="宋体" w:cs="宋体"/>
          <w:color w:val="000000"/>
          <w:w w:val="101"/>
          <w:sz w:val="20"/>
        </w:rPr>
        <w:t>(</w:t>
      </w:r>
      <w:r>
        <w:rPr>
          <w:rFonts w:ascii="Times New Roman" w:eastAsia="宋体" w:hAnsi="宋体" w:cs="宋体"/>
          <w:color w:val="000000"/>
          <w:w w:val="101"/>
          <w:sz w:val="20"/>
        </w:rPr>
        <w:t>“</w:t>
      </w:r>
      <w:r>
        <w:rPr>
          <w:rFonts w:ascii="Times New Roman" w:eastAsia="宋体" w:hAnsi="宋体" w:cs="宋体"/>
          <w:color w:val="000000"/>
          <w:w w:val="101"/>
          <w:sz w:val="20"/>
        </w:rPr>
        <w:t>-</w:t>
      </w:r>
      <w:r>
        <w:rPr>
          <w:rFonts w:ascii="Times New Roman" w:eastAsia="宋体" w:hAnsi="宋体" w:cs="宋体"/>
          <w:color w:val="000000"/>
          <w:w w:val="101"/>
          <w:sz w:val="20"/>
        </w:rPr>
        <w:t>”</w:t>
      </w:r>
      <w:r>
        <w:rPr>
          <w:rFonts w:ascii="Times New Roman" w:eastAsia="宋体" w:hAnsi="宋体" w:cs="宋体"/>
          <w:color w:val="000000"/>
          <w:w w:val="101"/>
          <w:sz w:val="20"/>
        </w:rPr>
        <w:t>)</w:t>
      </w:r>
      <w:r>
        <w:rPr>
          <w:rFonts w:ascii="Times New Roman" w:eastAsia="宋体" w:hAnsi="宋体" w:cs="宋体"/>
          <w:color w:val="000000"/>
          <w:w w:val="101"/>
          <w:sz w:val="20"/>
        </w:rPr>
        <w:t>或数字图标以打开上下文菜单。</w:t>
      </w:r>
    </w:p>
    <w:p w14:paraId="6FFD8A52" w14:textId="77777777" w:rsidR="003A70CC" w:rsidRDefault="00FB74A8">
      <w:pPr>
        <w:spacing w:before="60" w:line="320" w:lineRule="exact"/>
        <w:ind w:left="720" w:right="560" w:hanging="3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4"/>
          <w:sz w:val="20"/>
        </w:rPr>
        <w:t>2.</w:t>
      </w:r>
      <w:r>
        <w:rPr>
          <w:rFonts w:ascii="Times New Roman" w:eastAsia="宋体" w:hAnsi="宋体" w:cs="宋体"/>
          <w:color w:val="000000"/>
          <w:w w:val="104"/>
          <w:sz w:val="20"/>
        </w:rPr>
        <w:t>在上下文菜单中，取消选中</w:t>
      </w:r>
      <w:r>
        <w:rPr>
          <w:rFonts w:ascii="Times New Roman" w:eastAsia="宋体" w:hAnsi="宋体" w:cs="宋体"/>
          <w:color w:val="000000"/>
          <w:w w:val="104"/>
          <w:sz w:val="20"/>
        </w:rPr>
        <w:t>Count Subtopics</w:t>
      </w:r>
      <w:r>
        <w:rPr>
          <w:rFonts w:ascii="Times New Roman" w:eastAsia="宋体" w:hAnsi="宋体" w:cs="宋体"/>
          <w:color w:val="000000"/>
          <w:w w:val="104"/>
          <w:sz w:val="20"/>
        </w:rPr>
        <w:t>以禁用子主题计数器</w:t>
      </w:r>
      <w:r>
        <w:rPr>
          <w:rFonts w:ascii="Times New Roman" w:eastAsia="宋体" w:hAnsi="宋体" w:cs="宋体"/>
          <w:color w:val="000000"/>
          <w:w w:val="104"/>
          <w:sz w:val="20"/>
        </w:rPr>
        <w:t>;</w:t>
      </w:r>
      <w:r>
        <w:rPr>
          <w:rFonts w:ascii="Times New Roman" w:eastAsia="宋体" w:hAnsi="宋体" w:cs="宋体"/>
          <w:color w:val="000000"/>
          <w:w w:val="104"/>
          <w:sz w:val="20"/>
        </w:rPr>
        <w:t>检查</w:t>
      </w:r>
      <w:r>
        <w:rPr>
          <w:rFonts w:ascii="Times New Roman" w:eastAsia="宋体" w:hAnsi="宋体" w:cs="宋体"/>
          <w:color w:val="000000"/>
          <w:w w:val="104"/>
          <w:sz w:val="20"/>
        </w:rPr>
        <w:t>Count</w:t>
      </w:r>
      <w:r>
        <w:rPr>
          <w:rFonts w:ascii="Times New Roman" w:eastAsia="宋体" w:hAnsi="宋体" w:cs="宋体"/>
          <w:color w:val="000000"/>
          <w:w w:val="104"/>
          <w:sz w:val="20"/>
        </w:rPr>
        <w:t>子主题以启用它。</w:t>
      </w:r>
    </w:p>
    <w:p w14:paraId="6CB06FA9" w14:textId="77777777" w:rsidR="003A70CC" w:rsidRDefault="00FB74A8">
      <w:pPr>
        <w:pBdr>
          <w:top w:val="single" w:sz="0" w:space="11" w:color="FFFFFF"/>
        </w:pBdr>
        <w:spacing w:line="210" w:lineRule="exact"/>
        <w:ind w:left="120" w:right="7020"/>
        <w:jc w:val="left"/>
      </w:pPr>
      <w:r>
        <w:rPr>
          <w:rFonts w:ascii="Times New Roman" w:eastAsia="宋体" w:hAnsi="宋体" w:cs="宋体"/>
          <w:color w:val="000000"/>
          <w:w w:val="97"/>
        </w:rPr>
        <w:t>展开到一个特定的级别</w:t>
      </w:r>
    </w:p>
    <w:p w14:paraId="47B89A9C" w14:textId="77777777" w:rsidR="003A70CC" w:rsidRDefault="00FB74A8">
      <w:pPr>
        <w:spacing w:before="80" w:line="310" w:lineRule="exact"/>
        <w:ind w:left="120" w:right="940"/>
        <w:jc w:val="left"/>
      </w:pPr>
      <w:r>
        <w:rPr>
          <w:rFonts w:ascii="Times New Roman" w:eastAsia="宋体" w:hAnsi="宋体" w:cs="宋体"/>
          <w:color w:val="000000"/>
          <w:w w:val="102"/>
          <w:sz w:val="20"/>
        </w:rPr>
        <w:t>在某些视图中，您可以使用菜单和工具栏命令将主题展开或折叠到特定的级别。</w:t>
      </w:r>
    </w:p>
    <w:p w14:paraId="10102206" w14:textId="77777777" w:rsidR="003A70CC" w:rsidRDefault="00FB74A8">
      <w:pPr>
        <w:spacing w:before="80" w:line="200" w:lineRule="exact"/>
        <w:ind w:left="360" w:right="6480"/>
        <w:jc w:val="left"/>
      </w:pPr>
      <w:r>
        <w:rPr>
          <w:rFonts w:ascii="Times New Roman" w:eastAsia="宋体" w:hAnsi="宋体" w:cs="宋体"/>
          <w:color w:val="000000"/>
          <w:w w:val="104"/>
          <w:sz w:val="20"/>
        </w:rPr>
        <w:t>1.</w:t>
      </w:r>
      <w:r>
        <w:rPr>
          <w:rFonts w:ascii="Times New Roman" w:eastAsia="宋体" w:hAnsi="宋体" w:cs="宋体"/>
          <w:color w:val="000000"/>
          <w:w w:val="104"/>
          <w:sz w:val="20"/>
        </w:rPr>
        <w:t>选择一个或多个主题。</w:t>
      </w:r>
    </w:p>
    <w:p w14:paraId="55F6015E" w14:textId="77777777" w:rsidR="003A70CC" w:rsidRDefault="00FB74A8">
      <w:pPr>
        <w:spacing w:before="60" w:line="200" w:lineRule="exact"/>
        <w:ind w:left="360" w:right="66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sz w:val="20"/>
        </w:rPr>
        <w:t>2.</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599F4E09" w14:textId="77777777" w:rsidR="003A70CC" w:rsidRDefault="00664571">
      <w:pPr>
        <w:pBdr>
          <w:top w:val="single" w:sz="0" w:space="3" w:color="FFFFFF"/>
        </w:pBdr>
        <w:ind w:left="740"/>
        <w:sectPr w:rsidR="003A70CC">
          <w:type w:val="continuous"/>
          <w:pgSz w:w="12240" w:h="17760"/>
          <w:pgMar w:top="740" w:right="1380" w:bottom="1440" w:left="1440" w:header="720" w:footer="720" w:gutter="0"/>
          <w:cols w:space="720"/>
        </w:sectPr>
      </w:pPr>
      <w:r>
        <w:pict w14:anchorId="337AF387">
          <v:group id="_x0000_s4587" style="width:430pt;height:74pt;mso-position-horizontal-relative:char;mso-position-vertical-relative:line" coordsize="8600,1480">
            <v:shape id="_x0000_s4590" style="position:absolute;width:8600;height:1480;mso-width-relative:margin;mso-height-relative:margin" coordsize="8600,1480" o:spt="100" adj="0,,0" path="">
              <v:stroke joinstyle="round"/>
              <v:imagedata r:id="rId520"/>
              <v:formulas/>
              <v:path o:connecttype="segments"/>
              <o:lock v:ext="edit" aspectratio="t"/>
            </v:shape>
            <v:shape id="_x0000_s4589" style="position:absolute;left:3380;top:200;width:4860;height:1000;mso-width-relative:margin;mso-height-relative:margin" coordsize="8600,1480" o:spt="100" adj="0,,0" path="" stroked="f">
              <v:stroke joinstyle="round"/>
              <v:formulas/>
              <v:path o:connecttype="segments"/>
              <o:lock v:ext="edit" aspectratio="t"/>
              <v:textbox inset="0,0,0,0">
                <w:txbxContent>
                  <w:p w14:paraId="5F821610" w14:textId="77777777" w:rsidR="003A70CC" w:rsidRDefault="00FB74A8">
                    <w:pPr>
                      <w:spacing w:line="340" w:lineRule="exact"/>
                      <w:ind w:firstLine="640"/>
                    </w:pPr>
                    <w:r>
                      <w:rPr>
                        <w:rFonts w:ascii="Times New Roman" w:eastAsia="宋体" w:hAnsi="宋体" w:cs="宋体"/>
                        <w:color w:val="000000"/>
                        <w:w w:val="101"/>
                        <w:sz w:val="20"/>
                      </w:rPr>
                      <w:t>在“视图”选项卡上，在“详细信息”组中，单击或展开箭头，然后单击命令</w:t>
                    </w:r>
                    <w:r>
                      <w:rPr>
                        <w:rFonts w:ascii="Times New Roman" w:eastAsia="宋体" w:hAnsi="宋体" w:cs="宋体"/>
                        <w:color w:val="000000"/>
                        <w:w w:val="101"/>
                        <w:sz w:val="20"/>
                      </w:rPr>
                      <w:t>you</w:t>
                    </w:r>
                  </w:p>
                  <w:p w14:paraId="1C955FBF" w14:textId="77777777" w:rsidR="003A70CC" w:rsidRDefault="00FB74A8">
                    <w:pPr>
                      <w:spacing w:before="20" w:line="200" w:lineRule="exact"/>
                      <w:ind w:left="640" w:right="3120"/>
                    </w:pPr>
                    <w:r>
                      <w:rPr>
                        <w:rFonts w:ascii="Times New Roman" w:eastAsia="宋体" w:hAnsi="宋体" w:cs="宋体"/>
                        <w:color w:val="000000"/>
                        <w:w w:val="103"/>
                        <w:sz w:val="20"/>
                      </w:rPr>
                      <w:t>想要使用。</w:t>
                    </w:r>
                  </w:p>
                </w:txbxContent>
              </v:textbox>
            </v:shape>
            <v:shape id="_x0000_s4588" style="position:absolute;left:160;top:20;width:2740;height:1360;mso-width-relative:margin;mso-height-relative:margin" coordsize="8600,1480" o:spt="100" adj="0,,0" path="" stroked="f">
              <v:stroke joinstyle="round"/>
              <v:formulas/>
              <v:path o:connecttype="segments"/>
              <o:lock v:ext="edit" aspectratio="t"/>
              <v:textbox inset="0,0,0,0">
                <w:txbxContent>
                  <w:p w14:paraId="3745743F" w14:textId="77777777" w:rsidR="003A70CC" w:rsidRDefault="00FB74A8">
                    <w:pPr>
                      <w:spacing w:line="335" w:lineRule="exact"/>
                    </w:pPr>
                    <w:r>
                      <w:rPr>
                        <w:rFonts w:ascii="Times New Roman" w:eastAsia="宋体" w:hAnsi="宋体" w:cs="宋体"/>
                        <w:color w:val="000000"/>
                        <w:w w:val="99"/>
                        <w:sz w:val="20"/>
                      </w:rPr>
                      <w:t>在状态栏上，单击展开箭头，然后单击要使用的命令。</w:t>
                    </w:r>
                  </w:p>
                </w:txbxContent>
              </v:textbox>
            </v:shape>
            <w10:anchorlock/>
          </v:group>
        </w:pict>
      </w:r>
    </w:p>
    <w:p w14:paraId="4F8195C5" w14:textId="77777777" w:rsidR="003A70CC" w:rsidRDefault="00FB74A8">
      <w:pPr>
        <w:pBdr>
          <w:top w:val="single" w:sz="0" w:space="27" w:color="FFFFFF"/>
        </w:pBdr>
        <w:spacing w:line="200" w:lineRule="exact"/>
        <w:ind w:left="9020" w:right="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20"/>
        </w:rPr>
        <w:t>206</w:t>
      </w:r>
    </w:p>
    <w:p w14:paraId="395B92FD" w14:textId="5ADD2D83" w:rsidR="003A70CC" w:rsidRDefault="00C368D6">
      <w:pPr>
        <w:pageBreakBefore/>
        <w:spacing w:line="200" w:lineRule="exact"/>
        <w:ind w:left="20" w:right="70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0922C762" w14:textId="77777777" w:rsidR="003A70CC" w:rsidRDefault="00664571">
      <w:pPr>
        <w:pBdr>
          <w:top w:val="single" w:sz="0" w:space="22" w:color="FFFFFF"/>
        </w:pBdr>
        <w:sectPr w:rsidR="003A70CC">
          <w:type w:val="continuous"/>
          <w:pgSz w:w="12240" w:h="17760"/>
          <w:pgMar w:top="740" w:right="1380" w:bottom="1440" w:left="1540" w:header="720" w:footer="720" w:gutter="0"/>
          <w:cols w:space="720"/>
        </w:sectPr>
      </w:pPr>
      <w:r>
        <w:pict w14:anchorId="592F8BE8">
          <v:group id="_x0000_s4581" style="width:465pt;height:220pt;mso-position-horizontal-relative:char;mso-position-vertical-relative:line" coordsize="9300,4400">
            <v:shape id="_x0000_s4586" style="position:absolute;width:9300;height:4400;mso-width-relative:margin;mso-height-relative:margin" coordsize="9300,4400" o:spt="100" adj="0,,0" path="">
              <v:stroke joinstyle="round"/>
              <v:imagedata r:id="rId521"/>
              <v:formulas/>
              <v:path o:connecttype="segments"/>
              <o:lock v:ext="edit" aspectratio="t"/>
            </v:shape>
            <v:shape id="_x0000_s4585" style="position:absolute;left:4660;top:20;width:4280;height:2380;mso-width-relative:margin;mso-height-relative:margin" coordsize="9300,4400" o:spt="100" adj="0,,0" path="" stroked="f">
              <v:stroke joinstyle="round"/>
              <v:formulas/>
              <v:path o:connecttype="segments"/>
              <o:lock v:ext="edit" aspectratio="t"/>
              <v:textbox inset="0,0,0,0">
                <w:txbxContent>
                  <w:p w14:paraId="7A389DED" w14:textId="77777777" w:rsidR="003A70CC" w:rsidRDefault="00FB74A8">
                    <w:pPr>
                      <w:spacing w:line="270" w:lineRule="exact"/>
                      <w:ind w:right="320"/>
                      <w:jc w:val="left"/>
                    </w:pPr>
                    <w:r>
                      <w:rPr>
                        <w:rFonts w:ascii="Times New Roman" w:eastAsia="宋体" w:hAnsi="宋体" w:cs="宋体"/>
                        <w:color w:val="000000"/>
                        <w:w w:val="103"/>
                        <w:sz w:val="18"/>
                      </w:rPr>
                      <w:t>折叠主题——隐藏子主题，但不单独折叠它们。</w:t>
                    </w:r>
                  </w:p>
                  <w:p w14:paraId="690F9730" w14:textId="77777777" w:rsidR="003A70CC" w:rsidRDefault="00FB74A8">
                    <w:pPr>
                      <w:spacing w:before="360" w:line="280" w:lineRule="exact"/>
                      <w:ind w:right="700"/>
                      <w:jc w:val="left"/>
                    </w:pPr>
                    <w:r>
                      <w:rPr>
                        <w:rFonts w:ascii="Times New Roman" w:eastAsia="宋体" w:hAnsi="宋体" w:cs="宋体"/>
                        <w:color w:val="000000"/>
                        <w:w w:val="103"/>
                        <w:sz w:val="18"/>
                      </w:rPr>
                      <w:t>折叠分支——单独折叠所有子主题，然后隐藏它们。</w:t>
                    </w:r>
                  </w:p>
                  <w:p w14:paraId="162803A7" w14:textId="77777777" w:rsidR="003A70CC" w:rsidRDefault="00FB74A8">
                    <w:pPr>
                      <w:spacing w:before="340" w:line="280" w:lineRule="exact"/>
                      <w:jc w:val="left"/>
                    </w:pPr>
                    <w:r>
                      <w:rPr>
                        <w:rFonts w:ascii="Times New Roman" w:eastAsia="宋体" w:hAnsi="宋体" w:cs="宋体"/>
                        <w:color w:val="000000"/>
                        <w:w w:val="104"/>
                        <w:sz w:val="18"/>
                      </w:rPr>
                      <w:t>折叠地图——折叠所有的子主题，只显示主要主题</w:t>
                    </w:r>
                    <w:r>
                      <w:rPr>
                        <w:rFonts w:ascii="Times New Roman" w:eastAsia="宋体" w:hAnsi="宋体" w:cs="宋体"/>
                        <w:color w:val="000000"/>
                        <w:w w:val="104"/>
                        <w:sz w:val="18"/>
                      </w:rPr>
                      <w:t>;</w:t>
                    </w:r>
                    <w:r>
                      <w:rPr>
                        <w:rFonts w:ascii="Times New Roman" w:eastAsia="宋体" w:hAnsi="宋体" w:cs="宋体"/>
                        <w:color w:val="000000"/>
                        <w:w w:val="104"/>
                        <w:sz w:val="18"/>
                      </w:rPr>
                      <w:t>中心的地图</w:t>
                    </w:r>
                  </w:p>
                </w:txbxContent>
              </v:textbox>
            </v:shape>
            <v:shape id="_x0000_s4584" style="position:absolute;left:4660;top:2740;width:3420;height:260;mso-width-relative:margin;mso-height-relative:margin" coordsize="9300,4400" o:spt="100" adj="0,,0" path="" stroked="f">
              <v:stroke joinstyle="round"/>
              <v:formulas/>
              <v:path o:connecttype="segments"/>
              <o:lock v:ext="edit" aspectratio="t"/>
              <v:textbox inset="0,0,0,0">
                <w:txbxContent>
                  <w:p w14:paraId="3DF5EAC3" w14:textId="77777777" w:rsidR="003A70CC" w:rsidRDefault="00FB74A8">
                    <w:pPr>
                      <w:spacing w:line="180" w:lineRule="exact"/>
                      <w:jc w:val="left"/>
                    </w:pPr>
                    <w:r>
                      <w:rPr>
                        <w:rFonts w:ascii="Times New Roman" w:eastAsia="宋体" w:hAnsi="宋体" w:cs="宋体"/>
                        <w:color w:val="000000"/>
                        <w:w w:val="101"/>
                        <w:sz w:val="18"/>
                      </w:rPr>
                      <w:t>下一个层次</w:t>
                    </w:r>
                    <w:r>
                      <w:rPr>
                        <w:rFonts w:ascii="Times New Roman" w:eastAsia="宋体" w:hAnsi="宋体" w:cs="宋体"/>
                        <w:color w:val="000000"/>
                        <w:w w:val="101"/>
                        <w:sz w:val="18"/>
                      </w:rPr>
                      <w:t>-</w:t>
                    </w:r>
                    <w:r>
                      <w:rPr>
                        <w:rFonts w:ascii="Times New Roman" w:eastAsia="宋体" w:hAnsi="宋体" w:cs="宋体"/>
                        <w:color w:val="000000"/>
                        <w:w w:val="101"/>
                        <w:sz w:val="18"/>
                      </w:rPr>
                      <w:t>扩展主题的一个层次</w:t>
                    </w:r>
                  </w:p>
                </w:txbxContent>
              </v:textbox>
            </v:shape>
            <v:shape id="_x0000_s4583" style="position:absolute;left:4660;top:3320;width:4160;height:260;mso-width-relative:margin;mso-height-relative:margin" coordsize="9300,4400" o:spt="100" adj="0,,0" path="" stroked="f">
              <v:stroke joinstyle="round"/>
              <v:formulas/>
              <v:path o:connecttype="segments"/>
              <o:lock v:ext="edit" aspectratio="t"/>
              <v:textbox inset="0,0,0,0">
                <w:txbxContent>
                  <w:p w14:paraId="7F37A84E" w14:textId="77777777" w:rsidR="003A70CC" w:rsidRDefault="00FB74A8">
                    <w:pPr>
                      <w:spacing w:line="180" w:lineRule="exact"/>
                      <w:jc w:val="left"/>
                    </w:pPr>
                    <w:r>
                      <w:rPr>
                        <w:rFonts w:ascii="Times New Roman" w:eastAsia="宋体" w:hAnsi="宋体" w:cs="宋体"/>
                        <w:color w:val="000000"/>
                        <w:w w:val="98"/>
                        <w:sz w:val="18"/>
                      </w:rPr>
                      <w:t>1</w:t>
                    </w:r>
                    <w:r>
                      <w:rPr>
                        <w:rFonts w:ascii="Times New Roman" w:eastAsia="宋体" w:hAnsi="宋体" w:cs="宋体"/>
                        <w:color w:val="000000"/>
                        <w:w w:val="98"/>
                        <w:sz w:val="18"/>
                      </w:rPr>
                      <w:t>级，</w:t>
                    </w:r>
                    <w:r>
                      <w:rPr>
                        <w:rFonts w:ascii="Times New Roman" w:eastAsia="宋体" w:hAnsi="宋体" w:cs="宋体"/>
                        <w:color w:val="000000"/>
                        <w:w w:val="98"/>
                        <w:sz w:val="18"/>
                      </w:rPr>
                      <w:t>2</w:t>
                    </w:r>
                    <w:r>
                      <w:rPr>
                        <w:rFonts w:ascii="Times New Roman" w:eastAsia="宋体" w:hAnsi="宋体" w:cs="宋体"/>
                        <w:color w:val="000000"/>
                        <w:w w:val="98"/>
                        <w:sz w:val="18"/>
                      </w:rPr>
                      <w:t>级，所有级别</w:t>
                    </w:r>
                    <w:r>
                      <w:rPr>
                        <w:rFonts w:ascii="Times New Roman" w:eastAsia="宋体" w:hAnsi="宋体" w:cs="宋体"/>
                        <w:color w:val="000000"/>
                        <w:w w:val="98"/>
                        <w:sz w:val="18"/>
                      </w:rPr>
                      <w:t>-</w:t>
                    </w:r>
                    <w:r>
                      <w:rPr>
                        <w:rFonts w:ascii="Times New Roman" w:eastAsia="宋体" w:hAnsi="宋体" w:cs="宋体"/>
                        <w:color w:val="000000"/>
                        <w:w w:val="98"/>
                        <w:sz w:val="18"/>
                      </w:rPr>
                      <w:t>显示</w:t>
                    </w:r>
                    <w:r>
                      <w:rPr>
                        <w:rFonts w:ascii="Times New Roman" w:eastAsia="宋体" w:hAnsi="宋体" w:cs="宋体"/>
                        <w:color w:val="000000"/>
                        <w:w w:val="98"/>
                        <w:sz w:val="18"/>
                      </w:rPr>
                      <w:t>1,2</w:t>
                    </w:r>
                    <w:r>
                      <w:rPr>
                        <w:rFonts w:ascii="Times New Roman" w:eastAsia="宋体" w:hAnsi="宋体" w:cs="宋体"/>
                        <w:color w:val="000000"/>
                        <w:w w:val="98"/>
                        <w:sz w:val="18"/>
                      </w:rPr>
                      <w:t>，或所有级别</w:t>
                    </w:r>
                  </w:p>
                </w:txbxContent>
              </v:textbox>
            </v:shape>
            <v:shape id="_x0000_s4582" style="position:absolute;left:20;top:3760;width:9180;height:620;mso-width-relative:margin;mso-height-relative:margin" coordsize="9300,4400" o:spt="100" adj="0,,0" path="" stroked="f">
              <v:stroke joinstyle="round"/>
              <v:formulas/>
              <v:path o:connecttype="segments"/>
              <o:lock v:ext="edit" aspectratio="t"/>
              <v:textbox inset="0,0,0,0">
                <w:txbxContent>
                  <w:p w14:paraId="6F7B71E0" w14:textId="77777777" w:rsidR="003A70CC" w:rsidRDefault="00FB74A8">
                    <w:pPr>
                      <w:spacing w:line="149" w:lineRule="exact"/>
                      <w:ind w:left="300" w:right="8040"/>
                      <w:jc w:val="left"/>
                    </w:pPr>
                    <w:r>
                      <w:rPr>
                        <w:rFonts w:ascii="Times New Roman" w:eastAsia="宋体" w:hAnsi="宋体" w:cs="宋体"/>
                        <w:color w:val="E41B23"/>
                        <w:w w:val="96"/>
                        <w:sz w:val="18"/>
                      </w:rPr>
                      <w:t>阅读提示</w:t>
                    </w:r>
                  </w:p>
                  <w:p w14:paraId="6DCC83D3" w14:textId="77777777" w:rsidR="003A70CC" w:rsidRDefault="00FB74A8">
                    <w:pPr>
                      <w:spacing w:before="80" w:line="200" w:lineRule="exact"/>
                      <w:jc w:val="left"/>
                    </w:pPr>
                    <w:r>
                      <w:rPr>
                        <w:rFonts w:ascii="Times New Roman" w:eastAsia="宋体" w:hAnsi="宋体" w:cs="宋体"/>
                        <w:color w:val="000000"/>
                        <w:w w:val="104"/>
                        <w:sz w:val="20"/>
                      </w:rPr>
                      <w:t>对选定的中心主题使用折叠命令总是显示主要</w:t>
                    </w:r>
                    <w:r>
                      <w:rPr>
                        <w:rFonts w:ascii="Times New Roman" w:eastAsia="宋体" w:hAnsi="宋体" w:cs="宋体"/>
                        <w:color w:val="000000"/>
                        <w:w w:val="104"/>
                        <w:sz w:val="20"/>
                      </w:rPr>
                      <w:t>(</w:t>
                    </w:r>
                    <w:r>
                      <w:rPr>
                        <w:rFonts w:ascii="Times New Roman" w:eastAsia="宋体" w:hAnsi="宋体" w:cs="宋体"/>
                        <w:color w:val="000000"/>
                        <w:w w:val="104"/>
                        <w:sz w:val="20"/>
                      </w:rPr>
                      <w:t>一级</w:t>
                    </w:r>
                    <w:r>
                      <w:rPr>
                        <w:rFonts w:ascii="Times New Roman" w:eastAsia="宋体" w:hAnsi="宋体" w:cs="宋体"/>
                        <w:color w:val="000000"/>
                        <w:w w:val="104"/>
                        <w:sz w:val="20"/>
                      </w:rPr>
                      <w:t>)</w:t>
                    </w:r>
                    <w:r>
                      <w:rPr>
                        <w:rFonts w:ascii="Times New Roman" w:eastAsia="宋体" w:hAnsi="宋体" w:cs="宋体"/>
                        <w:color w:val="000000"/>
                        <w:w w:val="104"/>
                        <w:sz w:val="20"/>
                      </w:rPr>
                      <w:t>主题。</w:t>
                    </w:r>
                  </w:p>
                </w:txbxContent>
              </v:textbox>
            </v:shape>
            <w10:anchorlock/>
          </v:group>
        </w:pict>
      </w:r>
    </w:p>
    <w:p w14:paraId="1647BB6B" w14:textId="77777777" w:rsidR="003A70CC" w:rsidRDefault="00FB74A8">
      <w:pPr>
        <w:pBdr>
          <w:top w:val="single" w:sz="0" w:space="10" w:color="FFFFFF"/>
        </w:pBdr>
        <w:spacing w:line="210" w:lineRule="exact"/>
        <w:ind w:left="20" w:right="634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101"/>
        </w:rPr>
        <w:t>使用折叠或展开快捷方式</w:t>
      </w:r>
    </w:p>
    <w:p w14:paraId="58EDAFEB" w14:textId="77777777" w:rsidR="003A70CC" w:rsidRDefault="00664571">
      <w:pPr>
        <w:pBdr>
          <w:top w:val="single" w:sz="0" w:space="8" w:color="FFFFFF"/>
        </w:pBdr>
        <w:spacing w:line="14" w:lineRule="exact"/>
        <w:ind w:left="20"/>
        <w:sectPr w:rsidR="003A70CC">
          <w:type w:val="continuous"/>
          <w:pgSz w:w="12240" w:h="17760"/>
          <w:pgMar w:top="740" w:right="1380" w:bottom="1440" w:left="1540" w:header="720" w:footer="720" w:gutter="0"/>
          <w:cols w:space="720"/>
        </w:sectPr>
      </w:pPr>
      <w:r>
        <w:pict w14:anchorId="6485403F">
          <v:group id="_x0000_s4579" style="width:462pt;height:.4pt;mso-position-horizontal-relative:char;mso-position-vertical-relative:line" coordsize=",8">
            <v:line id="_x0000_s4580" style="position:absolute" from="0,4" to="1000,4" strokecolor="#c2a" strokeweight=".4pt"/>
            <w10:anchorlock/>
          </v:group>
        </w:pict>
      </w:r>
    </w:p>
    <w:p w14:paraId="31829F1E" w14:textId="77777777" w:rsidR="003A70CC" w:rsidRDefault="00664571">
      <w:pPr>
        <w:pBdr>
          <w:top w:val="single" w:sz="0" w:space="7" w:color="FFFFFF"/>
        </w:pBdr>
        <w:ind w:left="180"/>
        <w:sectPr w:rsidR="003A70CC">
          <w:type w:val="continuous"/>
          <w:pgSz w:w="12240" w:h="17760"/>
          <w:pgMar w:top="740" w:right="1380" w:bottom="1440" w:left="1540" w:header="720" w:footer="720" w:gutter="0"/>
          <w:cols w:space="720"/>
        </w:sectPr>
      </w:pPr>
      <w:r>
        <w:pict w14:anchorId="51F6C6E2">
          <v:group id="_x0000_s4575" style="width:327pt;height:15pt;mso-position-horizontal-relative:char;mso-position-vertical-relative:line" coordsize="6540,300">
            <v:shape id="_x0000_s4578" style="position:absolute;left:3020;width:900;height:300;mso-width-relative:margin;mso-height-relative:margin" coordsize="6540,300" o:spt="100" adj="0,,0" path="" stroked="f">
              <v:stroke joinstyle="round"/>
              <v:formulas/>
              <v:path o:connecttype="segments"/>
              <o:lock v:ext="edit" aspectratio="t"/>
              <v:textbox inset="0,0,0,0">
                <w:txbxContent>
                  <w:p w14:paraId="08D067EE" w14:textId="77777777" w:rsidR="003A70CC" w:rsidRDefault="00FB74A8">
                    <w:pPr>
                      <w:spacing w:line="200" w:lineRule="exact"/>
                      <w:jc w:val="left"/>
                    </w:pPr>
                    <w:r>
                      <w:rPr>
                        <w:rFonts w:ascii="Times New Roman" w:eastAsia="宋体" w:hAnsi="宋体" w:cs="宋体"/>
                        <w:color w:val="000000"/>
                        <w:w w:val="107"/>
                        <w:sz w:val="20"/>
                      </w:rPr>
                      <w:t>击键</w:t>
                    </w:r>
                  </w:p>
                </w:txbxContent>
              </v:textbox>
            </v:shape>
            <v:shape id="_x0000_s4577" style="position:absolute;width:560;height:300;mso-width-relative:margin;mso-height-relative:margin" coordsize="6540,300" o:spt="100" adj="0,,0" path="" stroked="f">
              <v:stroke joinstyle="round"/>
              <v:formulas/>
              <v:path o:connecttype="segments"/>
              <o:lock v:ext="edit" aspectratio="t"/>
              <v:textbox inset="0,0,0,0">
                <w:txbxContent>
                  <w:p w14:paraId="4B420517" w14:textId="77777777" w:rsidR="003A70CC" w:rsidRDefault="00FB74A8">
                    <w:pPr>
                      <w:spacing w:line="200" w:lineRule="exact"/>
                      <w:jc w:val="left"/>
                    </w:pPr>
                    <w:r>
                      <w:rPr>
                        <w:rFonts w:ascii="Times New Roman" w:eastAsia="宋体" w:hAnsi="宋体" w:cs="宋体"/>
                        <w:color w:val="000000"/>
                        <w:w w:val="99"/>
                        <w:sz w:val="20"/>
                      </w:rPr>
                      <w:t>行动</w:t>
                    </w:r>
                  </w:p>
                </w:txbxContent>
              </v:textbox>
            </v:shape>
            <v:shape id="_x0000_s4576" style="position:absolute;left:6100;width:440;height:300;mso-width-relative:margin;mso-height-relative:margin" coordsize="6540,300" o:spt="100" adj="0,,0" path="" stroked="f">
              <v:stroke joinstyle="round"/>
              <v:formulas/>
              <v:path o:connecttype="segments"/>
              <o:lock v:ext="edit" aspectratio="t"/>
              <v:textbox inset="0,0,0,0">
                <w:txbxContent>
                  <w:p w14:paraId="6C082ABD" w14:textId="77777777" w:rsidR="003A70CC" w:rsidRDefault="00FB74A8">
                    <w:pPr>
                      <w:spacing w:line="200" w:lineRule="exact"/>
                      <w:jc w:val="left"/>
                    </w:pPr>
                    <w:r>
                      <w:rPr>
                        <w:rFonts w:ascii="Times New Roman" w:eastAsia="宋体" w:hAnsi="宋体" w:cs="宋体"/>
                        <w:color w:val="000000"/>
                        <w:w w:val="96"/>
                        <w:sz w:val="20"/>
                      </w:rPr>
                      <w:t>点击</w:t>
                    </w:r>
                  </w:p>
                </w:txbxContent>
              </v:textbox>
            </v:shape>
            <w10:anchorlock/>
          </v:group>
        </w:pict>
      </w:r>
    </w:p>
    <w:p w14:paraId="7B1F0614" w14:textId="77777777" w:rsidR="003A70CC" w:rsidRDefault="003A70CC">
      <w:pPr>
        <w:pBdr>
          <w:top w:val="single" w:sz="0" w:space="3" w:color="FFFFFF"/>
        </w:pBdr>
        <w:spacing w:line="14" w:lineRule="exact"/>
      </w:pPr>
    </w:p>
    <w:tbl>
      <w:tblPr>
        <w:tblW w:w="0" w:type="auto"/>
        <w:tblInd w:w="2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3080"/>
        <w:gridCol w:w="3080"/>
        <w:gridCol w:w="1196"/>
        <w:gridCol w:w="1951"/>
      </w:tblGrid>
      <w:tr w:rsidR="003A70CC" w14:paraId="3F1EA11C" w14:textId="77777777">
        <w:trPr>
          <w:trHeight w:val="1080"/>
        </w:trPr>
        <w:tc>
          <w:tcPr>
            <w:tcW w:w="3080" w:type="dxa"/>
            <w:tcBorders>
              <w:left w:val="nil"/>
              <w:right w:val="nil"/>
            </w:tcBorders>
          </w:tcPr>
          <w:p w14:paraId="703938B4" w14:textId="77777777" w:rsidR="003A70CC" w:rsidRDefault="00FB74A8">
            <w:pPr>
              <w:spacing w:before="280" w:line="310" w:lineRule="exact"/>
              <w:ind w:left="100" w:right="480"/>
              <w:jc w:val="left"/>
            </w:pPr>
            <w:r>
              <w:rPr>
                <w:rFonts w:ascii="Times New Roman" w:eastAsia="宋体" w:hAnsi="宋体" w:cs="宋体"/>
                <w:color w:val="000000"/>
                <w:w w:val="101"/>
                <w:sz w:val="20"/>
              </w:rPr>
              <w:t>显示下一个关卡</w:t>
            </w:r>
            <w:r>
              <w:rPr>
                <w:rFonts w:ascii="Times New Roman" w:eastAsia="宋体" w:hAnsi="宋体" w:cs="宋体"/>
                <w:color w:val="000000"/>
                <w:w w:val="101"/>
                <w:sz w:val="20"/>
              </w:rPr>
              <w:t>(</w:t>
            </w:r>
            <w:r>
              <w:rPr>
                <w:rFonts w:ascii="Times New Roman" w:eastAsia="宋体" w:hAnsi="宋体" w:cs="宋体"/>
                <w:color w:val="000000"/>
                <w:w w:val="101"/>
                <w:sz w:val="20"/>
              </w:rPr>
              <w:t>每次展开一个关卡</w:t>
            </w:r>
            <w:r>
              <w:rPr>
                <w:rFonts w:ascii="Times New Roman" w:eastAsia="宋体" w:hAnsi="宋体" w:cs="宋体"/>
                <w:color w:val="000000"/>
                <w:w w:val="101"/>
                <w:sz w:val="20"/>
              </w:rPr>
              <w:t>)</w:t>
            </w:r>
          </w:p>
        </w:tc>
        <w:tc>
          <w:tcPr>
            <w:tcW w:w="3080" w:type="dxa"/>
            <w:tcBorders>
              <w:left w:val="nil"/>
              <w:right w:val="nil"/>
            </w:tcBorders>
          </w:tcPr>
          <w:p w14:paraId="5E4152F1" w14:textId="77777777" w:rsidR="003A70CC" w:rsidRDefault="00FB74A8">
            <w:pPr>
              <w:spacing w:before="440" w:line="200" w:lineRule="exact"/>
              <w:ind w:left="100" w:right="2160"/>
              <w:jc w:val="left"/>
            </w:pPr>
            <w:r>
              <w:rPr>
                <w:rFonts w:ascii="Times New Roman" w:eastAsia="宋体" w:hAnsi="宋体" w:cs="宋体"/>
                <w:color w:val="000000"/>
                <w:w w:val="101"/>
                <w:sz w:val="20"/>
              </w:rPr>
              <w:t>CTRL + D</w:t>
            </w:r>
          </w:p>
        </w:tc>
        <w:tc>
          <w:tcPr>
            <w:tcW w:w="1180" w:type="dxa"/>
            <w:tcBorders>
              <w:left w:val="nil"/>
              <w:right w:val="nil"/>
            </w:tcBorders>
          </w:tcPr>
          <w:p w14:paraId="0B17C3A4" w14:textId="77777777" w:rsidR="003A70CC" w:rsidRDefault="00FB74A8">
            <w:pPr>
              <w:spacing w:before="280" w:line="340" w:lineRule="exact"/>
              <w:ind w:left="100" w:right="360"/>
              <w:jc w:val="right"/>
            </w:pPr>
            <w:r>
              <w:rPr>
                <w:rFonts w:ascii="Times New Roman" w:eastAsia="宋体" w:hAnsi="宋体" w:cs="宋体"/>
                <w:color w:val="000000"/>
                <w:w w:val="91"/>
                <w:sz w:val="20"/>
              </w:rPr>
              <w:t>CTRL + CTRL +</w:t>
            </w:r>
          </w:p>
        </w:tc>
        <w:tc>
          <w:tcPr>
            <w:tcW w:w="1940" w:type="dxa"/>
            <w:tcBorders>
              <w:left w:val="nil"/>
              <w:right w:val="nil"/>
            </w:tcBorders>
          </w:tcPr>
          <w:p w14:paraId="29B9271F" w14:textId="77777777" w:rsidR="003A70CC" w:rsidRDefault="00FB74A8">
            <w:pPr>
              <w:spacing w:before="280" w:line="340" w:lineRule="exact"/>
              <w:ind w:right="1740"/>
              <w:jc w:val="center"/>
            </w:pPr>
            <w:r>
              <w:rPr>
                <w:rFonts w:ascii="Times New Roman" w:eastAsia="宋体" w:hAnsi="宋体" w:cs="宋体"/>
                <w:color w:val="000000"/>
                <w:w w:val="77"/>
                <w:sz w:val="20"/>
              </w:rPr>
              <w:t>或</w:t>
            </w:r>
          </w:p>
        </w:tc>
      </w:tr>
      <w:tr w:rsidR="003A70CC" w14:paraId="19672A4E" w14:textId="77777777">
        <w:trPr>
          <w:trHeight w:val="660"/>
        </w:trPr>
        <w:tc>
          <w:tcPr>
            <w:tcW w:w="3080" w:type="dxa"/>
            <w:tcBorders>
              <w:left w:val="nil"/>
              <w:right w:val="nil"/>
            </w:tcBorders>
          </w:tcPr>
          <w:p w14:paraId="151788A4" w14:textId="77777777" w:rsidR="003A70CC" w:rsidRDefault="00FB74A8">
            <w:pPr>
              <w:spacing w:before="220" w:line="200" w:lineRule="exact"/>
              <w:ind w:left="100" w:right="1720"/>
              <w:jc w:val="left"/>
            </w:pPr>
            <w:r>
              <w:rPr>
                <w:rFonts w:ascii="Times New Roman" w:eastAsia="宋体" w:hAnsi="宋体" w:cs="宋体"/>
                <w:color w:val="000000"/>
                <w:w w:val="103"/>
                <w:sz w:val="20"/>
              </w:rPr>
              <w:t>崩溃的话题</w:t>
            </w:r>
          </w:p>
        </w:tc>
        <w:tc>
          <w:tcPr>
            <w:tcW w:w="3080" w:type="dxa"/>
            <w:tcBorders>
              <w:left w:val="nil"/>
              <w:right w:val="nil"/>
            </w:tcBorders>
          </w:tcPr>
          <w:p w14:paraId="42E1AA69" w14:textId="77777777" w:rsidR="003A70CC" w:rsidRDefault="00FB74A8">
            <w:pPr>
              <w:spacing w:before="220" w:line="200" w:lineRule="exact"/>
              <w:ind w:left="100" w:right="1440"/>
              <w:jc w:val="left"/>
            </w:pPr>
            <w:r>
              <w:rPr>
                <w:rFonts w:ascii="Times New Roman" w:eastAsia="宋体" w:hAnsi="宋体" w:cs="宋体"/>
                <w:color w:val="000000"/>
                <w:w w:val="94"/>
                <w:sz w:val="20"/>
              </w:rPr>
              <w:t>ALT + SHIFT + 0</w:t>
            </w:r>
          </w:p>
        </w:tc>
        <w:tc>
          <w:tcPr>
            <w:tcW w:w="1180" w:type="dxa"/>
            <w:tcBorders>
              <w:left w:val="nil"/>
              <w:right w:val="nil"/>
            </w:tcBorders>
          </w:tcPr>
          <w:p w14:paraId="665345C6" w14:textId="77777777" w:rsidR="003A70CC" w:rsidRDefault="00FB74A8">
            <w:pPr>
              <w:spacing w:before="240" w:line="200" w:lineRule="exact"/>
              <w:ind w:left="420" w:right="540"/>
              <w:jc w:val="right"/>
            </w:pPr>
            <w:r>
              <w:rPr>
                <w:rFonts w:ascii="Times New Roman" w:eastAsia="宋体" w:hAnsi="宋体" w:cs="宋体"/>
                <w:color w:val="000000"/>
                <w:w w:val="108"/>
                <w:sz w:val="20"/>
              </w:rPr>
              <w:t>或</w:t>
            </w:r>
          </w:p>
        </w:tc>
        <w:tc>
          <w:tcPr>
            <w:tcW w:w="1940" w:type="dxa"/>
            <w:tcBorders>
              <w:left w:val="nil"/>
              <w:right w:val="nil"/>
            </w:tcBorders>
          </w:tcPr>
          <w:p w14:paraId="23A8AFA6" w14:textId="77777777" w:rsidR="003A70CC" w:rsidRDefault="003A70CC">
            <w:pPr>
              <w:spacing w:line="14" w:lineRule="exact"/>
            </w:pPr>
          </w:p>
        </w:tc>
      </w:tr>
      <w:tr w:rsidR="003A70CC" w14:paraId="110C04C4" w14:textId="77777777">
        <w:trPr>
          <w:trHeight w:val="1180"/>
        </w:trPr>
        <w:tc>
          <w:tcPr>
            <w:tcW w:w="3080" w:type="dxa"/>
            <w:tcBorders>
              <w:left w:val="nil"/>
              <w:right w:val="nil"/>
            </w:tcBorders>
          </w:tcPr>
          <w:p w14:paraId="25CEB240" w14:textId="77777777" w:rsidR="003A70CC" w:rsidRDefault="00FB74A8">
            <w:pPr>
              <w:spacing w:before="180" w:line="430" w:lineRule="exact"/>
              <w:ind w:left="100" w:right="1820"/>
              <w:jc w:val="left"/>
            </w:pPr>
            <w:r>
              <w:rPr>
                <w:rFonts w:ascii="Times New Roman" w:eastAsia="宋体" w:hAnsi="宋体" w:cs="宋体"/>
                <w:color w:val="000000"/>
                <w:w w:val="97"/>
                <w:sz w:val="20"/>
              </w:rPr>
              <w:t>显示</w:t>
            </w:r>
            <w:r>
              <w:rPr>
                <w:rFonts w:ascii="Times New Roman" w:eastAsia="宋体" w:hAnsi="宋体" w:cs="宋体"/>
                <w:color w:val="000000"/>
                <w:w w:val="97"/>
                <w:sz w:val="20"/>
              </w:rPr>
              <w:t>1</w:t>
            </w:r>
            <w:r>
              <w:rPr>
                <w:rFonts w:ascii="Times New Roman" w:eastAsia="宋体" w:hAnsi="宋体" w:cs="宋体"/>
                <w:color w:val="000000"/>
                <w:w w:val="97"/>
                <w:sz w:val="20"/>
              </w:rPr>
              <w:t>级显示</w:t>
            </w:r>
            <w:r>
              <w:rPr>
                <w:rFonts w:ascii="Times New Roman" w:eastAsia="宋体" w:hAnsi="宋体" w:cs="宋体"/>
                <w:color w:val="000000"/>
                <w:w w:val="97"/>
                <w:sz w:val="20"/>
              </w:rPr>
              <w:t>2</w:t>
            </w:r>
            <w:r>
              <w:rPr>
                <w:rFonts w:ascii="Times New Roman" w:eastAsia="宋体" w:hAnsi="宋体" w:cs="宋体"/>
                <w:color w:val="000000"/>
                <w:w w:val="97"/>
                <w:sz w:val="20"/>
              </w:rPr>
              <w:t>级</w:t>
            </w:r>
          </w:p>
        </w:tc>
        <w:tc>
          <w:tcPr>
            <w:tcW w:w="3080" w:type="dxa"/>
            <w:tcBorders>
              <w:left w:val="nil"/>
              <w:right w:val="nil"/>
            </w:tcBorders>
          </w:tcPr>
          <w:p w14:paraId="059918C5" w14:textId="77777777" w:rsidR="003A70CC" w:rsidRDefault="00FB74A8">
            <w:pPr>
              <w:spacing w:before="180" w:line="430" w:lineRule="exact"/>
              <w:ind w:left="100" w:right="1440"/>
              <w:jc w:val="left"/>
            </w:pPr>
            <w:r>
              <w:rPr>
                <w:rFonts w:ascii="Times New Roman" w:eastAsia="宋体" w:hAnsi="宋体" w:cs="宋体"/>
                <w:color w:val="000000"/>
                <w:w w:val="92"/>
                <w:sz w:val="20"/>
              </w:rPr>
              <w:t>ALT + SHIFT + 1 ALT + SHIFT + 2</w:t>
            </w:r>
          </w:p>
        </w:tc>
        <w:tc>
          <w:tcPr>
            <w:tcW w:w="1180" w:type="dxa"/>
            <w:tcBorders>
              <w:left w:val="nil"/>
              <w:right w:val="nil"/>
            </w:tcBorders>
          </w:tcPr>
          <w:p w14:paraId="5D57F709" w14:textId="77777777" w:rsidR="003A70CC" w:rsidRDefault="003A70CC">
            <w:pPr>
              <w:spacing w:line="14" w:lineRule="exact"/>
            </w:pPr>
          </w:p>
        </w:tc>
        <w:tc>
          <w:tcPr>
            <w:tcW w:w="1940" w:type="dxa"/>
            <w:tcBorders>
              <w:left w:val="nil"/>
              <w:right w:val="nil"/>
            </w:tcBorders>
          </w:tcPr>
          <w:p w14:paraId="12ACFA53" w14:textId="77777777" w:rsidR="003A70CC" w:rsidRDefault="003A70CC">
            <w:pPr>
              <w:spacing w:line="14" w:lineRule="exact"/>
            </w:pPr>
          </w:p>
        </w:tc>
      </w:tr>
      <w:tr w:rsidR="003A70CC" w14:paraId="62F521E5" w14:textId="77777777">
        <w:trPr>
          <w:trHeight w:val="1240"/>
        </w:trPr>
        <w:tc>
          <w:tcPr>
            <w:tcW w:w="3080" w:type="dxa"/>
            <w:tcBorders>
              <w:left w:val="nil"/>
              <w:right w:val="nil"/>
            </w:tcBorders>
          </w:tcPr>
          <w:p w14:paraId="151F990A" w14:textId="77777777" w:rsidR="003A70CC" w:rsidRDefault="00FB74A8">
            <w:pPr>
              <w:spacing w:before="180" w:line="440" w:lineRule="exact"/>
              <w:ind w:left="100" w:right="120"/>
              <w:jc w:val="left"/>
            </w:pPr>
            <w:r>
              <w:rPr>
                <w:rFonts w:ascii="Times New Roman" w:eastAsia="宋体" w:hAnsi="宋体" w:cs="宋体"/>
                <w:color w:val="000000"/>
                <w:w w:val="98"/>
                <w:sz w:val="20"/>
              </w:rPr>
              <w:t>显示</w:t>
            </w:r>
            <w:r>
              <w:rPr>
                <w:rFonts w:ascii="Times New Roman" w:eastAsia="宋体" w:hAnsi="宋体" w:cs="宋体"/>
                <w:color w:val="000000"/>
                <w:w w:val="98"/>
                <w:sz w:val="20"/>
              </w:rPr>
              <w:t>3</w:t>
            </w:r>
            <w:r>
              <w:rPr>
                <w:rFonts w:ascii="Times New Roman" w:eastAsia="宋体" w:hAnsi="宋体" w:cs="宋体"/>
                <w:color w:val="000000"/>
                <w:w w:val="98"/>
                <w:sz w:val="20"/>
              </w:rPr>
              <w:t>级…等。到第</w:t>
            </w:r>
            <w:r>
              <w:rPr>
                <w:rFonts w:ascii="Times New Roman" w:eastAsia="宋体" w:hAnsi="宋体" w:cs="宋体"/>
                <w:color w:val="000000"/>
                <w:w w:val="98"/>
                <w:sz w:val="20"/>
              </w:rPr>
              <w:t>9</w:t>
            </w:r>
            <w:r>
              <w:rPr>
                <w:rFonts w:ascii="Times New Roman" w:eastAsia="宋体" w:hAnsi="宋体" w:cs="宋体"/>
                <w:color w:val="000000"/>
                <w:w w:val="98"/>
                <w:sz w:val="20"/>
              </w:rPr>
              <w:t>级时显示所有级别</w:t>
            </w:r>
          </w:p>
        </w:tc>
        <w:tc>
          <w:tcPr>
            <w:tcW w:w="3080" w:type="dxa"/>
            <w:tcBorders>
              <w:left w:val="nil"/>
              <w:right w:val="nil"/>
            </w:tcBorders>
          </w:tcPr>
          <w:p w14:paraId="783ED332" w14:textId="77777777" w:rsidR="003A70CC" w:rsidRDefault="00FB74A8">
            <w:pPr>
              <w:spacing w:before="180" w:line="440" w:lineRule="exact"/>
              <w:ind w:left="100" w:right="760"/>
              <w:jc w:val="left"/>
            </w:pPr>
            <w:r>
              <w:rPr>
                <w:rFonts w:ascii="Times New Roman" w:eastAsia="宋体" w:hAnsi="宋体" w:cs="宋体"/>
                <w:color w:val="000000"/>
                <w:w w:val="94"/>
                <w:sz w:val="20"/>
              </w:rPr>
              <w:t>ALT + SHIFT + 3</w:t>
            </w:r>
            <w:r>
              <w:rPr>
                <w:rFonts w:ascii="Times New Roman" w:eastAsia="宋体" w:hAnsi="宋体" w:cs="宋体"/>
                <w:color w:val="000000"/>
                <w:w w:val="94"/>
                <w:sz w:val="20"/>
              </w:rPr>
              <w:t>…等。</w:t>
            </w:r>
            <w:r>
              <w:rPr>
                <w:rFonts w:ascii="Times New Roman" w:eastAsia="宋体" w:hAnsi="宋体" w:cs="宋体"/>
                <w:color w:val="000000"/>
                <w:w w:val="94"/>
                <w:sz w:val="20"/>
              </w:rPr>
              <w:t>ALT + SHIFT +</w:t>
            </w:r>
            <w:r>
              <w:rPr>
                <w:rFonts w:ascii="Times New Roman" w:eastAsia="宋体" w:hAnsi="宋体" w:cs="宋体"/>
                <w:color w:val="000000"/>
                <w:w w:val="94"/>
                <w:sz w:val="20"/>
              </w:rPr>
              <w:t>。</w:t>
            </w:r>
            <w:r>
              <w:rPr>
                <w:rFonts w:ascii="Times New Roman" w:eastAsia="宋体" w:hAnsi="宋体" w:cs="宋体"/>
                <w:color w:val="000000"/>
                <w:w w:val="94"/>
                <w:sz w:val="20"/>
              </w:rPr>
              <w:t>(</w:t>
            </w:r>
            <w:r>
              <w:rPr>
                <w:rFonts w:ascii="Times New Roman" w:eastAsia="宋体" w:hAnsi="宋体" w:cs="宋体"/>
                <w:color w:val="000000"/>
                <w:w w:val="94"/>
                <w:sz w:val="20"/>
              </w:rPr>
              <w:t>期</w:t>
            </w:r>
            <w:r>
              <w:rPr>
                <w:rFonts w:ascii="Times New Roman" w:eastAsia="宋体" w:hAnsi="宋体" w:cs="宋体"/>
                <w:color w:val="000000"/>
                <w:w w:val="94"/>
                <w:sz w:val="20"/>
              </w:rPr>
              <w:t>)</w:t>
            </w:r>
          </w:p>
        </w:tc>
        <w:tc>
          <w:tcPr>
            <w:tcW w:w="1180" w:type="dxa"/>
            <w:tcBorders>
              <w:left w:val="nil"/>
              <w:right w:val="nil"/>
            </w:tcBorders>
          </w:tcPr>
          <w:p w14:paraId="1D3918B5" w14:textId="77777777" w:rsidR="003A70CC" w:rsidRDefault="00FB74A8">
            <w:pPr>
              <w:spacing w:before="820" w:line="200" w:lineRule="exact"/>
              <w:ind w:left="100" w:right="320"/>
              <w:jc w:val="right"/>
            </w:pPr>
            <w:r>
              <w:rPr>
                <w:rFonts w:ascii="Times New Roman" w:eastAsia="宋体" w:hAnsi="宋体" w:cs="宋体"/>
                <w:color w:val="000000"/>
                <w:w w:val="96"/>
                <w:sz w:val="20"/>
              </w:rPr>
              <w:t>SHIFT +</w:t>
            </w:r>
          </w:p>
        </w:tc>
        <w:tc>
          <w:tcPr>
            <w:tcW w:w="1940" w:type="dxa"/>
            <w:tcBorders>
              <w:left w:val="nil"/>
              <w:right w:val="nil"/>
            </w:tcBorders>
          </w:tcPr>
          <w:p w14:paraId="32758ED4" w14:textId="77777777" w:rsidR="003A70CC" w:rsidRDefault="00FB74A8">
            <w:pPr>
              <w:spacing w:before="820" w:line="200" w:lineRule="exact"/>
              <w:ind w:left="60" w:right="1680"/>
              <w:jc w:val="center"/>
            </w:pPr>
            <w:r>
              <w:rPr>
                <w:rFonts w:ascii="Times New Roman" w:eastAsia="宋体" w:hAnsi="宋体" w:cs="宋体"/>
                <w:color w:val="000000"/>
                <w:w w:val="96"/>
                <w:sz w:val="20"/>
              </w:rPr>
              <w:t>或</w:t>
            </w:r>
          </w:p>
        </w:tc>
      </w:tr>
      <w:tr w:rsidR="003A70CC" w14:paraId="07F8986D" w14:textId="77777777">
        <w:trPr>
          <w:trHeight w:val="600"/>
        </w:trPr>
        <w:tc>
          <w:tcPr>
            <w:tcW w:w="3080" w:type="dxa"/>
            <w:tcBorders>
              <w:left w:val="nil"/>
              <w:right w:val="nil"/>
            </w:tcBorders>
          </w:tcPr>
          <w:p w14:paraId="712247F2" w14:textId="77777777" w:rsidR="003A70CC" w:rsidRDefault="00FB74A8">
            <w:pPr>
              <w:spacing w:before="200" w:line="200" w:lineRule="exact"/>
              <w:ind w:left="100" w:right="1500"/>
              <w:jc w:val="left"/>
            </w:pPr>
            <w:r>
              <w:rPr>
                <w:rFonts w:ascii="Times New Roman" w:eastAsia="宋体" w:hAnsi="宋体" w:cs="宋体"/>
                <w:color w:val="000000"/>
                <w:w w:val="106"/>
                <w:sz w:val="20"/>
              </w:rPr>
              <w:t>崩溃的分支</w:t>
            </w:r>
          </w:p>
        </w:tc>
        <w:tc>
          <w:tcPr>
            <w:tcW w:w="3080" w:type="dxa"/>
            <w:tcBorders>
              <w:left w:val="nil"/>
              <w:right w:val="nil"/>
            </w:tcBorders>
          </w:tcPr>
          <w:p w14:paraId="4B2F157C" w14:textId="77777777" w:rsidR="003A70CC" w:rsidRDefault="00FB74A8">
            <w:pPr>
              <w:spacing w:before="200" w:line="200" w:lineRule="exact"/>
              <w:ind w:left="100" w:right="660"/>
              <w:jc w:val="left"/>
            </w:pPr>
            <w:r>
              <w:rPr>
                <w:rFonts w:ascii="Times New Roman" w:eastAsia="宋体" w:hAnsi="宋体" w:cs="宋体"/>
                <w:color w:val="000000"/>
                <w:w w:val="97"/>
                <w:sz w:val="20"/>
              </w:rPr>
              <w:t>ALT + SHIFT +</w:t>
            </w:r>
            <w:r>
              <w:rPr>
                <w:rFonts w:ascii="Times New Roman" w:eastAsia="宋体" w:hAnsi="宋体" w:cs="宋体"/>
                <w:color w:val="000000"/>
                <w:w w:val="97"/>
                <w:sz w:val="20"/>
              </w:rPr>
              <w:t>，</w:t>
            </w:r>
            <w:r>
              <w:rPr>
                <w:rFonts w:ascii="Times New Roman" w:eastAsia="宋体" w:hAnsi="宋体" w:cs="宋体"/>
                <w:color w:val="000000"/>
                <w:w w:val="97"/>
                <w:sz w:val="20"/>
              </w:rPr>
              <w:t>(</w:t>
            </w:r>
            <w:r>
              <w:rPr>
                <w:rFonts w:ascii="Times New Roman" w:eastAsia="宋体" w:hAnsi="宋体" w:cs="宋体"/>
                <w:color w:val="000000"/>
                <w:w w:val="97"/>
                <w:sz w:val="20"/>
              </w:rPr>
              <w:t>逗号</w:t>
            </w:r>
            <w:r>
              <w:rPr>
                <w:rFonts w:ascii="Times New Roman" w:eastAsia="宋体" w:hAnsi="宋体" w:cs="宋体"/>
                <w:color w:val="000000"/>
                <w:w w:val="97"/>
                <w:sz w:val="20"/>
              </w:rPr>
              <w:t>)</w:t>
            </w:r>
          </w:p>
        </w:tc>
        <w:tc>
          <w:tcPr>
            <w:tcW w:w="1180" w:type="dxa"/>
            <w:tcBorders>
              <w:left w:val="nil"/>
              <w:right w:val="nil"/>
            </w:tcBorders>
          </w:tcPr>
          <w:p w14:paraId="68581893" w14:textId="77777777" w:rsidR="003A70CC" w:rsidRDefault="00FB74A8">
            <w:pPr>
              <w:spacing w:before="220" w:line="200" w:lineRule="exact"/>
              <w:ind w:left="100" w:right="320"/>
              <w:jc w:val="right"/>
            </w:pPr>
            <w:r>
              <w:rPr>
                <w:rFonts w:ascii="Times New Roman" w:eastAsia="宋体" w:hAnsi="宋体" w:cs="宋体"/>
                <w:color w:val="000000"/>
                <w:w w:val="96"/>
                <w:sz w:val="20"/>
              </w:rPr>
              <w:t>SHIFT +</w:t>
            </w:r>
          </w:p>
        </w:tc>
        <w:tc>
          <w:tcPr>
            <w:tcW w:w="1940" w:type="dxa"/>
            <w:tcBorders>
              <w:left w:val="nil"/>
              <w:right w:val="nil"/>
            </w:tcBorders>
          </w:tcPr>
          <w:p w14:paraId="16B3BA23" w14:textId="77777777" w:rsidR="003A70CC" w:rsidRDefault="00FB74A8">
            <w:pPr>
              <w:spacing w:before="220" w:line="200" w:lineRule="exact"/>
              <w:ind w:left="60" w:right="1680"/>
              <w:jc w:val="center"/>
            </w:pPr>
            <w:r>
              <w:rPr>
                <w:rFonts w:ascii="Times New Roman" w:eastAsia="宋体" w:hAnsi="宋体" w:cs="宋体"/>
                <w:color w:val="000000"/>
                <w:w w:val="96"/>
                <w:sz w:val="20"/>
              </w:rPr>
              <w:t>或</w:t>
            </w:r>
          </w:p>
        </w:tc>
      </w:tr>
    </w:tbl>
    <w:p w14:paraId="66FC3A8D" w14:textId="77777777" w:rsidR="003A70CC" w:rsidRDefault="003A70CC">
      <w:pPr>
        <w:sectPr w:rsidR="003A70CC">
          <w:type w:val="continuous"/>
          <w:pgSz w:w="12240" w:h="17760"/>
          <w:pgMar w:top="740" w:right="1380" w:bottom="1440" w:left="1540" w:header="720" w:footer="720" w:gutter="0"/>
          <w:cols w:space="720"/>
        </w:sectPr>
      </w:pPr>
    </w:p>
    <w:p w14:paraId="755F32D3" w14:textId="77777777" w:rsidR="003A70CC" w:rsidRDefault="00664571">
      <w:pPr>
        <w:pBdr>
          <w:top w:val="single" w:sz="0" w:space="11" w:color="FFFFFF"/>
        </w:pBdr>
        <w:ind w:left="120"/>
        <w:sectPr w:rsidR="003A70CC">
          <w:type w:val="continuous"/>
          <w:pgSz w:w="12240" w:h="17760"/>
          <w:pgMar w:top="740" w:right="1380" w:bottom="1440" w:left="1540" w:header="720" w:footer="720" w:gutter="0"/>
          <w:cols w:space="720"/>
        </w:sectPr>
      </w:pPr>
      <w:r>
        <w:pict w14:anchorId="3014B6C8">
          <v:group id="_x0000_s4572" style="width:203pt;height:15pt;mso-position-horizontal-relative:char;mso-position-vertical-relative:line" coordsize="4060,300">
            <v:shape id="_x0000_s4574" style="position:absolute;width:1220;height:300;mso-width-relative:margin;mso-height-relative:margin" coordsize="4060,300" o:spt="100" adj="0,,0" path="" stroked="f">
              <v:stroke joinstyle="round"/>
              <v:formulas/>
              <v:path o:connecttype="segments"/>
              <o:lock v:ext="edit" aspectratio="t"/>
              <v:textbox inset="0,0,0,0">
                <w:txbxContent>
                  <w:p w14:paraId="46A303D4" w14:textId="77777777" w:rsidR="003A70CC" w:rsidRDefault="00FB74A8">
                    <w:pPr>
                      <w:spacing w:line="200" w:lineRule="exact"/>
                      <w:jc w:val="left"/>
                    </w:pPr>
                    <w:r>
                      <w:rPr>
                        <w:rFonts w:ascii="Times New Roman" w:eastAsia="宋体" w:hAnsi="宋体" w:cs="宋体"/>
                        <w:color w:val="000000"/>
                        <w:w w:val="104"/>
                        <w:sz w:val="20"/>
                      </w:rPr>
                      <w:t>崩溃地图</w:t>
                    </w:r>
                  </w:p>
                </w:txbxContent>
              </v:textbox>
            </v:shape>
            <v:shape id="_x0000_s4573" style="position:absolute;left:3080;width:980;height:300;mso-width-relative:margin;mso-height-relative:margin" coordsize="4060,300" o:spt="100" adj="0,,0" path="" stroked="f">
              <v:stroke joinstyle="round"/>
              <v:formulas/>
              <v:path o:connecttype="segments"/>
              <o:lock v:ext="edit" aspectratio="t"/>
              <v:textbox inset="0,0,0,0">
                <w:txbxContent>
                  <w:p w14:paraId="25FD04E1" w14:textId="77777777" w:rsidR="003A70CC" w:rsidRDefault="00FB74A8">
                    <w:pPr>
                      <w:spacing w:line="200" w:lineRule="exact"/>
                      <w:jc w:val="left"/>
                    </w:pPr>
                    <w:r>
                      <w:rPr>
                        <w:rFonts w:ascii="Times New Roman" w:eastAsia="宋体" w:hAnsi="宋体" w:cs="宋体"/>
                        <w:color w:val="000000"/>
                        <w:w w:val="96"/>
                        <w:sz w:val="20"/>
                      </w:rPr>
                      <w:t>CTRL + F3</w:t>
                    </w:r>
                  </w:p>
                </w:txbxContent>
              </v:textbox>
            </v:shape>
            <w10:anchorlock/>
          </v:group>
        </w:pict>
      </w:r>
    </w:p>
    <w:p w14:paraId="602DAF4D" w14:textId="77777777" w:rsidR="003A70CC" w:rsidRDefault="00FB74A8">
      <w:pPr>
        <w:pBdr>
          <w:top w:val="single" w:sz="0" w:space="5" w:color="FFFFFF"/>
        </w:pBdr>
        <w:sectPr w:rsidR="003A70CC">
          <w:type w:val="continuous"/>
          <w:pgSz w:w="12240" w:h="17760"/>
          <w:pgMar w:top="740" w:right="1380" w:bottom="1440" w:left="1540" w:header="720" w:footer="720" w:gutter="0"/>
          <w:cols w:space="720"/>
        </w:sectPr>
      </w:pPr>
      <w:r>
        <w:rPr>
          <w:noProof/>
        </w:rPr>
        <w:drawing>
          <wp:inline distT="0" distB="0" distL="0" distR="0" wp14:anchorId="25B4F61F" wp14:editId="2A52B71D">
            <wp:extent cx="5892800" cy="25400"/>
            <wp:effectExtent l="0" t="0" r="0" b="0"/>
            <wp:docPr id="78" name="Drawing 77" descr="IMAGE"/>
            <wp:cNvGraphicFramePr/>
            <a:graphic xmlns:a="http://schemas.openxmlformats.org/drawingml/2006/main">
              <a:graphicData uri="http://schemas.openxmlformats.org/drawingml/2006/picture">
                <pic:pic xmlns:pic="http://schemas.openxmlformats.org/drawingml/2006/picture">
                  <pic:nvPicPr>
                    <pic:cNvPr id="0" name="Picture 77" descr="IMAGE"/>
                    <pic:cNvPicPr>
                      <a:picLocks noChangeAspect="1"/>
                    </pic:cNvPicPr>
                  </pic:nvPicPr>
                  <pic:blipFill>
                    <a:blip r:embed="rId522"/>
                    <a:stretch>
                      <a:fillRect/>
                    </a:stretch>
                  </pic:blipFill>
                  <pic:spPr>
                    <a:xfrm>
                      <a:off x="0" y="0"/>
                      <a:ext cx="5892800" cy="25400"/>
                    </a:xfrm>
                    <a:prstGeom prst="rect">
                      <a:avLst/>
                    </a:prstGeom>
                  </pic:spPr>
                </pic:pic>
              </a:graphicData>
            </a:graphic>
          </wp:inline>
        </w:drawing>
      </w:r>
    </w:p>
    <w:p w14:paraId="53AB177B" w14:textId="77777777" w:rsidR="003A70CC" w:rsidRDefault="00FB74A8">
      <w:pPr>
        <w:pBdr>
          <w:top w:val="single" w:sz="0" w:space="31" w:color="FFFFFF"/>
        </w:pBdr>
        <w:spacing w:before="1680" w:line="200" w:lineRule="exact"/>
        <w:ind w:left="20" w:right="89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207</w:t>
      </w:r>
    </w:p>
    <w:p w14:paraId="65B0A2D9" w14:textId="77777777" w:rsidR="003A70CC" w:rsidRDefault="00FB74A8">
      <w:pPr>
        <w:pageBreakBefore/>
        <w:spacing w:line="200" w:lineRule="exact"/>
        <w:ind w:left="7920" w:right="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98"/>
          <w:sz w:val="20"/>
        </w:rPr>
        <w:lastRenderedPageBreak/>
        <w:t>使用地图</w:t>
      </w:r>
    </w:p>
    <w:p w14:paraId="44643E84" w14:textId="77777777" w:rsidR="003A70CC" w:rsidRDefault="00664571">
      <w:pPr>
        <w:pBdr>
          <w:top w:val="single" w:sz="0" w:space="31" w:color="FFFFFF"/>
        </w:pBdr>
        <w:spacing w:before="100"/>
        <w:ind w:left="120"/>
        <w:sectPr w:rsidR="003A70CC">
          <w:type w:val="continuous"/>
          <w:pgSz w:w="12240" w:h="17760"/>
          <w:pgMar w:top="740" w:right="1380" w:bottom="1440" w:left="1440" w:header="720" w:footer="720" w:gutter="0"/>
          <w:cols w:space="720"/>
        </w:sectPr>
      </w:pPr>
      <w:r>
        <w:pict w14:anchorId="5112A1B9">
          <v:group id="_x0000_s4569" style="width:461pt;height:17pt;mso-position-horizontal-relative:char;mso-position-vertical-relative:line" coordsize="9220,340">
            <v:shape id="_x0000_s4571" style="position:absolute;left:6560;width:2660;height:340;mso-width-relative:margin;mso-height-relative:margin" coordsize="9220,340" o:spt="100" adj="0,,0" path="" stroked="f">
              <v:stroke joinstyle="round"/>
              <v:formulas/>
              <v:path o:connecttype="segments"/>
              <o:lock v:ext="edit" aspectratio="t"/>
              <v:textbox inset="0,0,0,0">
                <w:txbxContent>
                  <w:p w14:paraId="7D782FBB"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v:shape id="_x0000_s4570" style="position:absolute;width:2360;height:320;mso-width-relative:margin;mso-height-relative:margin" coordsize="9220,340" o:spt="100" adj="0,,0" path="" stroked="f">
              <v:stroke joinstyle="round"/>
              <v:formulas/>
              <v:path o:connecttype="segments"/>
              <o:lock v:ext="edit" aspectratio="t"/>
              <v:textbox inset="0,0,0,0">
                <w:txbxContent>
                  <w:p w14:paraId="5ED6267F" w14:textId="77777777" w:rsidR="003A70CC" w:rsidRDefault="00FB74A8">
                    <w:pPr>
                      <w:spacing w:line="220" w:lineRule="exact"/>
                      <w:jc w:val="left"/>
                    </w:pPr>
                    <w:r>
                      <w:rPr>
                        <w:rFonts w:ascii="Times New Roman" w:eastAsia="宋体" w:hAnsi="宋体" w:cs="宋体"/>
                        <w:color w:val="5C6F7B"/>
                        <w:w w:val="99"/>
                        <w:sz w:val="22"/>
                      </w:rPr>
                      <w:t>使用</w:t>
                    </w:r>
                    <w:r>
                      <w:rPr>
                        <w:rFonts w:ascii="Times New Roman" w:eastAsia="宋体" w:hAnsi="宋体" w:cs="宋体"/>
                        <w:color w:val="5C6F7B"/>
                        <w:w w:val="99"/>
                        <w:sz w:val="22"/>
                      </w:rPr>
                      <w:t>HTML5</w:t>
                    </w:r>
                    <w:r>
                      <w:rPr>
                        <w:rFonts w:ascii="Times New Roman" w:eastAsia="宋体" w:hAnsi="宋体" w:cs="宋体"/>
                        <w:color w:val="5C6F7B"/>
                        <w:w w:val="99"/>
                        <w:sz w:val="22"/>
                      </w:rPr>
                      <w:t>地图</w:t>
                    </w:r>
                  </w:p>
                </w:txbxContent>
              </v:textbox>
            </v:shape>
            <w10:anchorlock/>
          </v:group>
        </w:pict>
      </w:r>
    </w:p>
    <w:p w14:paraId="54BF2611" w14:textId="77777777" w:rsidR="003A70CC" w:rsidRDefault="00664571">
      <w:pPr>
        <w:pBdr>
          <w:top w:val="single" w:sz="0" w:space="8" w:color="FFFFFF"/>
        </w:pBdr>
        <w:sectPr w:rsidR="003A70CC">
          <w:type w:val="continuous"/>
          <w:pgSz w:w="12240" w:h="17760"/>
          <w:pgMar w:top="740" w:right="1380" w:bottom="1440" w:left="1440" w:header="720" w:footer="720" w:gutter="0"/>
          <w:cols w:space="720"/>
        </w:sectPr>
      </w:pPr>
      <w:r>
        <w:pict w14:anchorId="04A5BED9">
          <v:group id="_x0000_s4565" style="width:468pt;height:34pt;mso-position-horizontal-relative:char;mso-position-vertical-relative:line" coordsize="9360,680">
            <v:shape id="_x0000_s4568" style="position:absolute;width:9360;height:680;mso-width-relative:margin;mso-height-relative:margin" coordsize="9360,680" o:spt="100" adj="0,,0" path="">
              <v:stroke joinstyle="round"/>
              <v:imagedata r:id="rId523"/>
              <v:formulas/>
              <v:path o:connecttype="segments"/>
              <o:lock v:ext="edit" aspectratio="t"/>
            </v:shape>
            <v:shape id="_x0000_s4567" style="position:absolute;left:120;top:40;width:6320;height:640;mso-width-relative:margin;mso-height-relative:margin" coordsize="9360,680" o:spt="100" adj="0,,0" path="" stroked="f">
              <v:stroke joinstyle="round"/>
              <v:formulas/>
              <v:path o:connecttype="segments"/>
              <o:lock v:ext="edit" aspectratio="t"/>
              <v:textbox inset="0,0,0,0">
                <w:txbxContent>
                  <w:p w14:paraId="1B89F98E" w14:textId="77777777" w:rsidR="003A70CC" w:rsidRDefault="00FB74A8">
                    <w:pPr>
                      <w:spacing w:line="310" w:lineRule="exact"/>
                      <w:jc w:val="left"/>
                    </w:pPr>
                    <w:r>
                      <w:rPr>
                        <w:rFonts w:ascii="Times New Roman" w:eastAsia="宋体" w:hAnsi="宋体" w:cs="宋体"/>
                        <w:color w:val="000000"/>
                        <w:w w:val="102"/>
                        <w:sz w:val="20"/>
                      </w:rPr>
                      <w:t>HTML5</w:t>
                    </w:r>
                    <w:r>
                      <w:rPr>
                        <w:rFonts w:ascii="Times New Roman" w:eastAsia="宋体" w:hAnsi="宋体" w:cs="宋体"/>
                        <w:color w:val="000000"/>
                        <w:w w:val="102"/>
                        <w:sz w:val="20"/>
                      </w:rPr>
                      <w:t>地图导出选项允许您轻松地与任何人分享您的地图内容，利用丰富的交互式格式可用</w:t>
                    </w:r>
                  </w:p>
                </w:txbxContent>
              </v:textbox>
            </v:shape>
            <v:shape id="_x0000_s4566" style="position:absolute;left:7280;top:100;width:2000;height:580;mso-width-relative:margin;mso-height-relative:margin" coordsize="9360,680" o:spt="100" adj="0,,0" path="" stroked="f">
              <v:stroke joinstyle="round"/>
              <v:formulas/>
              <v:path o:connecttype="segments"/>
              <o:lock v:ext="edit" aspectratio="t"/>
              <v:textbox inset="0,0,0,0">
                <w:txbxContent>
                  <w:p w14:paraId="46FDAE86" w14:textId="77777777" w:rsidR="003A70CC" w:rsidRDefault="00FB74A8">
                    <w:pPr>
                      <w:spacing w:line="280" w:lineRule="exact"/>
                      <w:jc w:val="left"/>
                    </w:pPr>
                    <w:r>
                      <w:rPr>
                        <w:rFonts w:ascii="Times New Roman" w:eastAsia="宋体" w:hAnsi="宋体" w:cs="宋体"/>
                        <w:color w:val="E41B23"/>
                        <w:w w:val="104"/>
                        <w:sz w:val="16"/>
                      </w:rPr>
                      <w:t>改变查看模式导航地图在标准</w:t>
                    </w:r>
                  </w:p>
                </w:txbxContent>
              </v:textbox>
            </v:shape>
            <w10:anchorlock/>
          </v:group>
        </w:pict>
      </w:r>
    </w:p>
    <w:p w14:paraId="44244B64" w14:textId="77777777" w:rsidR="003A70CC" w:rsidRDefault="003A70CC">
      <w:pPr>
        <w:spacing w:line="14" w:lineRule="exact"/>
      </w:pPr>
    </w:p>
    <w:tbl>
      <w:tblPr>
        <w:tblW w:w="0" w:type="auto"/>
        <w:tblInd w:w="10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7180"/>
        <w:gridCol w:w="2120"/>
      </w:tblGrid>
      <w:tr w:rsidR="003A70CC" w14:paraId="49BB4EF5" w14:textId="77777777">
        <w:trPr>
          <w:trHeight w:val="280"/>
        </w:trPr>
        <w:tc>
          <w:tcPr>
            <w:tcW w:w="7180" w:type="dxa"/>
            <w:vMerge w:val="restart"/>
            <w:tcBorders>
              <w:top w:val="nil"/>
              <w:left w:val="nil"/>
              <w:bottom w:val="nil"/>
              <w:right w:val="nil"/>
            </w:tcBorders>
          </w:tcPr>
          <w:p w14:paraId="3F6D26C7" w14:textId="7CE23392" w:rsidR="003A70CC" w:rsidRDefault="00FB74A8">
            <w:pPr>
              <w:spacing w:before="60" w:line="200" w:lineRule="exact"/>
              <w:ind w:left="20" w:right="5640"/>
              <w:jc w:val="left"/>
            </w:pPr>
            <w:r>
              <w:rPr>
                <w:rFonts w:ascii="Times New Roman" w:eastAsia="宋体" w:hAnsi="宋体" w:cs="宋体"/>
                <w:color w:val="000000"/>
                <w:w w:val="103"/>
                <w:sz w:val="20"/>
              </w:rPr>
              <w:t>在</w:t>
            </w:r>
            <w:r w:rsidR="00C368D6">
              <w:rPr>
                <w:rFonts w:ascii="Times New Roman" w:eastAsia="宋体" w:hAnsi="宋体" w:cs="宋体"/>
                <w:color w:val="000000"/>
                <w:w w:val="103"/>
                <w:sz w:val="20"/>
              </w:rPr>
              <w:t>MindManager</w:t>
            </w:r>
            <w:r>
              <w:rPr>
                <w:rFonts w:ascii="Times New Roman" w:eastAsia="宋体" w:hAnsi="宋体" w:cs="宋体"/>
                <w:color w:val="000000"/>
                <w:w w:val="103"/>
                <w:sz w:val="20"/>
              </w:rPr>
              <w:t>。</w:t>
            </w:r>
          </w:p>
          <w:p w14:paraId="597565E6" w14:textId="77777777" w:rsidR="003A70CC" w:rsidRDefault="00FB74A8">
            <w:pPr>
              <w:spacing w:before="60" w:line="200" w:lineRule="exact"/>
              <w:ind w:left="20" w:right="1280"/>
              <w:jc w:val="left"/>
            </w:pPr>
            <w:r>
              <w:rPr>
                <w:rFonts w:ascii="Times New Roman" w:eastAsia="宋体" w:hAnsi="宋体" w:cs="宋体"/>
                <w:color w:val="000000"/>
                <w:w w:val="104"/>
                <w:sz w:val="20"/>
              </w:rPr>
              <w:t>注意，并不是所有的</w:t>
            </w:r>
            <w:r>
              <w:rPr>
                <w:rFonts w:ascii="Times New Roman" w:eastAsia="宋体" w:hAnsi="宋体" w:cs="宋体"/>
                <w:color w:val="000000"/>
                <w:w w:val="104"/>
                <w:sz w:val="20"/>
              </w:rPr>
              <w:t>map</w:t>
            </w:r>
            <w:r>
              <w:rPr>
                <w:rFonts w:ascii="Times New Roman" w:eastAsia="宋体" w:hAnsi="宋体" w:cs="宋体"/>
                <w:color w:val="000000"/>
                <w:w w:val="104"/>
                <w:sz w:val="20"/>
              </w:rPr>
              <w:t>元素都受到支持。查看</w:t>
            </w:r>
            <w:r>
              <w:rPr>
                <w:rFonts w:ascii="Times New Roman" w:eastAsia="宋体" w:hAnsi="宋体" w:cs="宋体"/>
                <w:color w:val="000000"/>
                <w:w w:val="104"/>
                <w:sz w:val="20"/>
              </w:rPr>
              <w:t>HTML</w:t>
            </w:r>
            <w:r>
              <w:rPr>
                <w:rFonts w:ascii="Times New Roman" w:eastAsia="宋体" w:hAnsi="宋体" w:cs="宋体"/>
                <w:color w:val="000000"/>
                <w:w w:val="104"/>
                <w:sz w:val="20"/>
              </w:rPr>
              <w:t>地图</w:t>
            </w:r>
          </w:p>
          <w:p w14:paraId="07D31EF2" w14:textId="77777777" w:rsidR="003A70CC" w:rsidRDefault="00FB74A8">
            <w:pPr>
              <w:spacing w:before="80" w:line="200" w:lineRule="exact"/>
              <w:ind w:left="20" w:right="3800"/>
              <w:jc w:val="left"/>
            </w:pPr>
            <w:r>
              <w:rPr>
                <w:rFonts w:ascii="Times New Roman" w:eastAsia="宋体" w:hAnsi="宋体" w:cs="宋体"/>
                <w:color w:val="000000"/>
                <w:w w:val="105"/>
                <w:sz w:val="20"/>
              </w:rPr>
              <w:t>功能支持表获取更多细节。</w:t>
            </w:r>
          </w:p>
          <w:p w14:paraId="4956DD17" w14:textId="77777777" w:rsidR="003A70CC" w:rsidRDefault="00FB74A8">
            <w:pPr>
              <w:spacing w:before="60" w:line="200" w:lineRule="exact"/>
              <w:ind w:left="20" w:right="1180"/>
              <w:jc w:val="left"/>
            </w:pPr>
            <w:r>
              <w:rPr>
                <w:rFonts w:ascii="Times New Roman" w:eastAsia="宋体" w:hAnsi="宋体" w:cs="宋体"/>
                <w:color w:val="000000"/>
                <w:w w:val="102"/>
                <w:sz w:val="20"/>
              </w:rPr>
              <w:t>在你首选的浏览器中，</w:t>
            </w:r>
            <w:r>
              <w:rPr>
                <w:rFonts w:ascii="Times New Roman" w:eastAsia="宋体" w:hAnsi="宋体" w:cs="宋体"/>
                <w:color w:val="000000"/>
                <w:w w:val="102"/>
                <w:sz w:val="20"/>
              </w:rPr>
              <w:t>HTML5</w:t>
            </w:r>
            <w:r>
              <w:rPr>
                <w:rFonts w:ascii="Times New Roman" w:eastAsia="宋体" w:hAnsi="宋体" w:cs="宋体"/>
                <w:color w:val="000000"/>
                <w:w w:val="102"/>
                <w:sz w:val="20"/>
              </w:rPr>
              <w:t>地图会在自己的窗口中打开。</w:t>
            </w:r>
          </w:p>
          <w:p w14:paraId="246C9785" w14:textId="77777777" w:rsidR="003A70CC" w:rsidRDefault="00FB74A8">
            <w:pPr>
              <w:spacing w:before="60" w:line="200" w:lineRule="exact"/>
              <w:ind w:left="20" w:right="1000"/>
              <w:jc w:val="left"/>
            </w:pPr>
            <w:r>
              <w:rPr>
                <w:rFonts w:ascii="Times New Roman" w:eastAsia="宋体" w:hAnsi="宋体" w:cs="宋体"/>
                <w:color w:val="000000"/>
                <w:w w:val="104"/>
                <w:sz w:val="20"/>
              </w:rPr>
              <w:t>有两种查看模式</w:t>
            </w:r>
            <w:r>
              <w:rPr>
                <w:rFonts w:ascii="Times New Roman" w:eastAsia="宋体" w:hAnsi="宋体" w:cs="宋体"/>
                <w:color w:val="000000"/>
                <w:w w:val="104"/>
                <w:sz w:val="20"/>
              </w:rPr>
              <w:t>:</w:t>
            </w:r>
            <w:r>
              <w:rPr>
                <w:rFonts w:ascii="Times New Roman" w:eastAsia="宋体" w:hAnsi="宋体" w:cs="宋体"/>
                <w:color w:val="000000"/>
                <w:w w:val="104"/>
                <w:sz w:val="20"/>
              </w:rPr>
              <w:t>标准视图和表示视图。</w:t>
            </w:r>
          </w:p>
          <w:p w14:paraId="74FD8CD3" w14:textId="77777777" w:rsidR="003A70CC" w:rsidRDefault="00FB74A8">
            <w:pPr>
              <w:spacing w:before="80" w:line="200" w:lineRule="exact"/>
              <w:ind w:left="20" w:right="1200"/>
              <w:jc w:val="left"/>
            </w:pPr>
            <w:r>
              <w:rPr>
                <w:rFonts w:ascii="Times New Roman" w:eastAsia="宋体" w:hAnsi="宋体" w:cs="宋体"/>
                <w:color w:val="000000"/>
                <w:w w:val="103"/>
                <w:sz w:val="20"/>
              </w:rPr>
              <w:t>使用新的</w:t>
            </w:r>
            <w:r>
              <w:rPr>
                <w:rFonts w:ascii="Times New Roman" w:eastAsia="宋体" w:hAnsi="宋体" w:cs="宋体"/>
                <w:color w:val="000000"/>
                <w:w w:val="103"/>
                <w:sz w:val="20"/>
              </w:rPr>
              <w:t>HTML5</w:t>
            </w:r>
            <w:r>
              <w:rPr>
                <w:rFonts w:ascii="Times New Roman" w:eastAsia="宋体" w:hAnsi="宋体" w:cs="宋体"/>
                <w:color w:val="000000"/>
                <w:w w:val="103"/>
                <w:sz w:val="20"/>
              </w:rPr>
              <w:t>格式导出的地图可以在任何地方打开</w:t>
            </w:r>
          </w:p>
          <w:p w14:paraId="3E106DBE" w14:textId="77777777" w:rsidR="003A70CC" w:rsidRDefault="00FB74A8">
            <w:pPr>
              <w:spacing w:before="60" w:line="193" w:lineRule="exact"/>
              <w:ind w:left="20" w:right="960"/>
              <w:jc w:val="left"/>
            </w:pPr>
            <w:r>
              <w:rPr>
                <w:rFonts w:ascii="Times New Roman" w:eastAsia="宋体" w:hAnsi="宋体" w:cs="宋体"/>
                <w:color w:val="000000"/>
                <w:w w:val="103"/>
                <w:sz w:val="20"/>
              </w:rPr>
              <w:t>主要的浏览器。参见支持的环境获取详细信息。</w:t>
            </w:r>
            <w:r>
              <w:rPr>
                <w:rFonts w:ascii="Times New Roman" w:eastAsia="宋体" w:hAnsi="宋体" w:cs="宋体"/>
                <w:color w:val="E41B23"/>
                <w:w w:val="103"/>
                <w:sz w:val="18"/>
              </w:rPr>
              <w:t>阅读笔记</w:t>
            </w:r>
          </w:p>
        </w:tc>
        <w:tc>
          <w:tcPr>
            <w:tcW w:w="2120" w:type="dxa"/>
            <w:tcBorders>
              <w:left w:val="nil"/>
              <w:bottom w:val="nil"/>
              <w:right w:val="nil"/>
            </w:tcBorders>
          </w:tcPr>
          <w:p w14:paraId="174EEBDE" w14:textId="77777777" w:rsidR="003A70CC" w:rsidRDefault="00FB74A8">
            <w:pPr>
              <w:spacing w:before="40" w:line="160" w:lineRule="exact"/>
              <w:ind w:right="1760"/>
              <w:jc w:val="left"/>
            </w:pPr>
            <w:r>
              <w:rPr>
                <w:rFonts w:ascii="Times New Roman" w:eastAsia="宋体" w:hAnsi="宋体" w:cs="宋体"/>
                <w:color w:val="E41B23"/>
                <w:w w:val="92"/>
                <w:sz w:val="16"/>
              </w:rPr>
              <w:t>视图</w:t>
            </w:r>
          </w:p>
        </w:tc>
      </w:tr>
      <w:tr w:rsidR="003A70CC" w14:paraId="0AC8C921" w14:textId="77777777">
        <w:trPr>
          <w:trHeight w:val="340"/>
        </w:trPr>
        <w:tc>
          <w:tcPr>
            <w:tcW w:w="5320" w:type="dxa"/>
            <w:vMerge/>
            <w:tcBorders>
              <w:top w:val="nil"/>
              <w:left w:val="nil"/>
              <w:bottom w:val="nil"/>
              <w:right w:val="nil"/>
            </w:tcBorders>
          </w:tcPr>
          <w:p w14:paraId="31D0E665" w14:textId="77777777" w:rsidR="003A70CC" w:rsidRDefault="003A70CC">
            <w:pPr>
              <w:spacing w:line="14" w:lineRule="exact"/>
            </w:pPr>
          </w:p>
        </w:tc>
        <w:tc>
          <w:tcPr>
            <w:tcW w:w="2120" w:type="dxa"/>
            <w:tcBorders>
              <w:top w:val="nil"/>
              <w:left w:val="nil"/>
              <w:bottom w:val="nil"/>
              <w:right w:val="nil"/>
            </w:tcBorders>
          </w:tcPr>
          <w:p w14:paraId="36237EEB" w14:textId="77777777" w:rsidR="003A70CC" w:rsidRDefault="00FB74A8">
            <w:pPr>
              <w:spacing w:before="100" w:line="160" w:lineRule="exact"/>
              <w:ind w:right="800"/>
              <w:jc w:val="left"/>
            </w:pPr>
            <w:r>
              <w:rPr>
                <w:rFonts w:ascii="Times New Roman" w:eastAsia="宋体" w:hAnsi="宋体" w:cs="宋体"/>
                <w:color w:val="E41B23"/>
                <w:w w:val="103"/>
                <w:sz w:val="16"/>
              </w:rPr>
              <w:t>在…中浏览地图</w:t>
            </w:r>
          </w:p>
        </w:tc>
      </w:tr>
      <w:tr w:rsidR="003A70CC" w14:paraId="71B2B988" w14:textId="77777777">
        <w:trPr>
          <w:trHeight w:val="280"/>
        </w:trPr>
        <w:tc>
          <w:tcPr>
            <w:tcW w:w="5320" w:type="dxa"/>
            <w:vMerge/>
            <w:tcBorders>
              <w:top w:val="nil"/>
              <w:left w:val="nil"/>
              <w:bottom w:val="nil"/>
              <w:right w:val="nil"/>
            </w:tcBorders>
          </w:tcPr>
          <w:p w14:paraId="53D89C9A" w14:textId="77777777" w:rsidR="003A70CC" w:rsidRDefault="003A70CC">
            <w:pPr>
              <w:spacing w:line="14" w:lineRule="exact"/>
            </w:pPr>
          </w:p>
        </w:tc>
        <w:tc>
          <w:tcPr>
            <w:tcW w:w="2120" w:type="dxa"/>
            <w:tcBorders>
              <w:top w:val="nil"/>
              <w:left w:val="nil"/>
              <w:bottom w:val="nil"/>
              <w:right w:val="nil"/>
            </w:tcBorders>
          </w:tcPr>
          <w:p w14:paraId="37FCA0D4" w14:textId="77777777" w:rsidR="003A70CC" w:rsidRDefault="00FB74A8">
            <w:pPr>
              <w:spacing w:before="40" w:line="160" w:lineRule="exact"/>
              <w:ind w:right="800"/>
              <w:jc w:val="left"/>
            </w:pPr>
            <w:r>
              <w:rPr>
                <w:rFonts w:ascii="Times New Roman" w:eastAsia="宋体" w:hAnsi="宋体" w:cs="宋体"/>
                <w:color w:val="E41B23"/>
                <w:w w:val="106"/>
                <w:sz w:val="16"/>
              </w:rPr>
              <w:t>表示视图</w:t>
            </w:r>
          </w:p>
        </w:tc>
      </w:tr>
      <w:tr w:rsidR="003A70CC" w14:paraId="5C1FAF6D" w14:textId="77777777">
        <w:trPr>
          <w:trHeight w:val="340"/>
        </w:trPr>
        <w:tc>
          <w:tcPr>
            <w:tcW w:w="5320" w:type="dxa"/>
            <w:vMerge/>
            <w:tcBorders>
              <w:top w:val="nil"/>
              <w:left w:val="nil"/>
              <w:bottom w:val="nil"/>
              <w:right w:val="nil"/>
            </w:tcBorders>
          </w:tcPr>
          <w:p w14:paraId="70849269" w14:textId="77777777" w:rsidR="003A70CC" w:rsidRDefault="003A70CC">
            <w:pPr>
              <w:spacing w:line="14" w:lineRule="exact"/>
            </w:pPr>
          </w:p>
        </w:tc>
        <w:tc>
          <w:tcPr>
            <w:tcW w:w="2120" w:type="dxa"/>
            <w:tcBorders>
              <w:top w:val="nil"/>
              <w:left w:val="nil"/>
              <w:bottom w:val="nil"/>
              <w:right w:val="nil"/>
            </w:tcBorders>
          </w:tcPr>
          <w:p w14:paraId="28F1B7AA" w14:textId="77777777" w:rsidR="003A70CC" w:rsidRDefault="00FB74A8">
            <w:pPr>
              <w:spacing w:before="120" w:line="160" w:lineRule="exact"/>
              <w:ind w:right="720"/>
              <w:jc w:val="left"/>
            </w:pPr>
            <w:r>
              <w:rPr>
                <w:rFonts w:ascii="Times New Roman" w:eastAsia="宋体" w:hAnsi="宋体" w:cs="宋体"/>
                <w:color w:val="E41B23"/>
                <w:w w:val="101"/>
                <w:sz w:val="16"/>
              </w:rPr>
              <w:t>过滤器</w:t>
            </w:r>
            <w:r>
              <w:rPr>
                <w:rFonts w:ascii="Times New Roman" w:eastAsia="宋体" w:hAnsi="宋体" w:cs="宋体"/>
                <w:color w:val="E41B23"/>
                <w:w w:val="101"/>
                <w:sz w:val="16"/>
              </w:rPr>
              <w:t>HTML5</w:t>
            </w:r>
            <w:r>
              <w:rPr>
                <w:rFonts w:ascii="Times New Roman" w:eastAsia="宋体" w:hAnsi="宋体" w:cs="宋体"/>
                <w:color w:val="E41B23"/>
                <w:w w:val="101"/>
                <w:sz w:val="16"/>
              </w:rPr>
              <w:t>地图</w:t>
            </w:r>
          </w:p>
        </w:tc>
      </w:tr>
      <w:tr w:rsidR="003A70CC" w14:paraId="144C783E" w14:textId="77777777">
        <w:trPr>
          <w:trHeight w:val="360"/>
        </w:trPr>
        <w:tc>
          <w:tcPr>
            <w:tcW w:w="5320" w:type="dxa"/>
            <w:vMerge/>
            <w:tcBorders>
              <w:top w:val="nil"/>
              <w:left w:val="nil"/>
              <w:bottom w:val="nil"/>
              <w:right w:val="nil"/>
            </w:tcBorders>
          </w:tcPr>
          <w:p w14:paraId="4699CB0E" w14:textId="77777777" w:rsidR="003A70CC" w:rsidRDefault="003A70CC">
            <w:pPr>
              <w:spacing w:line="14" w:lineRule="exact"/>
            </w:pPr>
          </w:p>
        </w:tc>
        <w:tc>
          <w:tcPr>
            <w:tcW w:w="2120" w:type="dxa"/>
            <w:tcBorders>
              <w:top w:val="nil"/>
              <w:left w:val="nil"/>
              <w:right w:val="nil"/>
            </w:tcBorders>
          </w:tcPr>
          <w:p w14:paraId="150FA57D" w14:textId="77777777" w:rsidR="003A70CC" w:rsidRDefault="00FB74A8">
            <w:pPr>
              <w:spacing w:before="120" w:line="160" w:lineRule="exact"/>
              <w:ind w:right="360"/>
              <w:jc w:val="left"/>
            </w:pPr>
            <w:r>
              <w:rPr>
                <w:rFonts w:ascii="Times New Roman" w:eastAsia="宋体" w:hAnsi="宋体" w:cs="宋体"/>
                <w:color w:val="E41B23"/>
                <w:w w:val="98"/>
                <w:sz w:val="16"/>
              </w:rPr>
              <w:t>查看主题信息</w:t>
            </w:r>
          </w:p>
        </w:tc>
      </w:tr>
      <w:tr w:rsidR="003A70CC" w14:paraId="428F44EF" w14:textId="77777777">
        <w:trPr>
          <w:trHeight w:val="260"/>
        </w:trPr>
        <w:tc>
          <w:tcPr>
            <w:tcW w:w="5320" w:type="dxa"/>
            <w:vMerge/>
            <w:tcBorders>
              <w:top w:val="nil"/>
              <w:left w:val="nil"/>
              <w:bottom w:val="nil"/>
              <w:right w:val="nil"/>
            </w:tcBorders>
          </w:tcPr>
          <w:p w14:paraId="54AD8F1B" w14:textId="77777777" w:rsidR="003A70CC" w:rsidRDefault="003A70CC">
            <w:pPr>
              <w:spacing w:line="14" w:lineRule="exact"/>
            </w:pPr>
          </w:p>
        </w:tc>
        <w:tc>
          <w:tcPr>
            <w:tcW w:w="2120" w:type="dxa"/>
            <w:tcBorders>
              <w:left w:val="nil"/>
              <w:bottom w:val="nil"/>
              <w:right w:val="nil"/>
            </w:tcBorders>
          </w:tcPr>
          <w:p w14:paraId="2157DB92" w14:textId="77777777" w:rsidR="003A70CC" w:rsidRDefault="00FB74A8">
            <w:pPr>
              <w:spacing w:before="40" w:line="160" w:lineRule="exact"/>
              <w:ind w:right="1120"/>
              <w:jc w:val="left"/>
            </w:pPr>
            <w:r>
              <w:rPr>
                <w:rFonts w:ascii="Times New Roman" w:eastAsia="宋体" w:hAnsi="宋体" w:cs="宋体"/>
                <w:color w:val="E41B23"/>
                <w:w w:val="102"/>
                <w:sz w:val="16"/>
              </w:rPr>
              <w:t>HTML5</w:t>
            </w:r>
            <w:r>
              <w:rPr>
                <w:rFonts w:ascii="Times New Roman" w:eastAsia="宋体" w:hAnsi="宋体" w:cs="宋体"/>
                <w:color w:val="E41B23"/>
                <w:w w:val="102"/>
                <w:sz w:val="16"/>
              </w:rPr>
              <w:t>地图</w:t>
            </w:r>
          </w:p>
        </w:tc>
      </w:tr>
      <w:tr w:rsidR="003A70CC" w14:paraId="2B77C79D" w14:textId="77777777">
        <w:trPr>
          <w:trHeight w:val="640"/>
        </w:trPr>
        <w:tc>
          <w:tcPr>
            <w:tcW w:w="5320" w:type="dxa"/>
            <w:vMerge/>
            <w:tcBorders>
              <w:top w:val="nil"/>
              <w:left w:val="nil"/>
              <w:bottom w:val="nil"/>
              <w:right w:val="nil"/>
            </w:tcBorders>
          </w:tcPr>
          <w:p w14:paraId="0D5456F3" w14:textId="77777777" w:rsidR="003A70CC" w:rsidRDefault="003A70CC">
            <w:pPr>
              <w:spacing w:line="14" w:lineRule="exact"/>
            </w:pPr>
          </w:p>
        </w:tc>
        <w:tc>
          <w:tcPr>
            <w:tcW w:w="2120" w:type="dxa"/>
            <w:tcBorders>
              <w:top w:val="nil"/>
              <w:left w:val="nil"/>
              <w:right w:val="nil"/>
            </w:tcBorders>
          </w:tcPr>
          <w:p w14:paraId="77985EBF" w14:textId="77777777" w:rsidR="003A70CC" w:rsidRDefault="00FB74A8">
            <w:pPr>
              <w:spacing w:before="400" w:line="160" w:lineRule="exact"/>
              <w:ind w:right="340"/>
              <w:jc w:val="left"/>
            </w:pPr>
            <w:r>
              <w:rPr>
                <w:rFonts w:ascii="Times New Roman" w:eastAsia="宋体" w:hAnsi="宋体" w:cs="宋体"/>
                <w:color w:val="E41B23"/>
                <w:w w:val="109"/>
                <w:sz w:val="16"/>
              </w:rPr>
              <w:t>支持环境</w:t>
            </w:r>
          </w:p>
        </w:tc>
      </w:tr>
      <w:tr w:rsidR="003A70CC" w14:paraId="66F058CE" w14:textId="77777777">
        <w:trPr>
          <w:trHeight w:val="1380"/>
        </w:trPr>
        <w:tc>
          <w:tcPr>
            <w:tcW w:w="7180" w:type="dxa"/>
            <w:tcBorders>
              <w:top w:val="nil"/>
              <w:left w:val="nil"/>
              <w:right w:val="nil"/>
            </w:tcBorders>
          </w:tcPr>
          <w:p w14:paraId="2D31A030" w14:textId="77777777" w:rsidR="003A70CC" w:rsidRDefault="00FB74A8">
            <w:pPr>
              <w:spacing w:line="327" w:lineRule="exact"/>
              <w:ind w:left="20" w:right="740"/>
              <w:jc w:val="left"/>
            </w:pPr>
            <w:r>
              <w:rPr>
                <w:rFonts w:ascii="Times New Roman" w:eastAsia="宋体" w:hAnsi="宋体" w:cs="宋体"/>
                <w:color w:val="000000"/>
                <w:w w:val="105"/>
                <w:sz w:val="20"/>
              </w:rPr>
              <w:t>用户界面支持英语、法语、德语和俄语。界面语言根据系统</w:t>
            </w:r>
            <w:r>
              <w:rPr>
                <w:rFonts w:ascii="Times New Roman" w:eastAsia="宋体" w:hAnsi="宋体" w:cs="宋体"/>
                <w:color w:val="000000"/>
                <w:w w:val="105"/>
                <w:sz w:val="20"/>
              </w:rPr>
              <w:t>/</w:t>
            </w:r>
            <w:r>
              <w:rPr>
                <w:rFonts w:ascii="Times New Roman" w:eastAsia="宋体" w:hAnsi="宋体" w:cs="宋体"/>
                <w:color w:val="000000"/>
                <w:w w:val="105"/>
                <w:sz w:val="20"/>
              </w:rPr>
              <w:t>浏览器的语言设置进行选择。地图内容可以以任何语言导出。</w:t>
            </w:r>
          </w:p>
        </w:tc>
        <w:tc>
          <w:tcPr>
            <w:tcW w:w="2120" w:type="dxa"/>
            <w:tcBorders>
              <w:left w:val="nil"/>
              <w:right w:val="nil"/>
            </w:tcBorders>
          </w:tcPr>
          <w:p w14:paraId="63DB1638" w14:textId="77777777" w:rsidR="003A70CC" w:rsidRDefault="00FB74A8">
            <w:pPr>
              <w:spacing w:before="100" w:line="160" w:lineRule="exact"/>
              <w:ind w:right="360"/>
              <w:jc w:val="left"/>
            </w:pPr>
            <w:r>
              <w:rPr>
                <w:rFonts w:ascii="Times New Roman" w:eastAsia="宋体" w:hAnsi="宋体" w:cs="宋体"/>
                <w:color w:val="E41B23"/>
                <w:w w:val="109"/>
                <w:sz w:val="16"/>
              </w:rPr>
              <w:t>下载版本说明</w:t>
            </w:r>
          </w:p>
        </w:tc>
      </w:tr>
    </w:tbl>
    <w:p w14:paraId="2D8BB758" w14:textId="77777777" w:rsidR="003A70CC" w:rsidRDefault="003A70CC">
      <w:pPr>
        <w:sectPr w:rsidR="003A70CC">
          <w:type w:val="continuous"/>
          <w:pgSz w:w="12240" w:h="17760"/>
          <w:pgMar w:top="740" w:right="1380" w:bottom="1440" w:left="1440" w:header="720" w:footer="720" w:gutter="0"/>
          <w:cols w:space="720"/>
        </w:sectPr>
      </w:pPr>
    </w:p>
    <w:p w14:paraId="64058302" w14:textId="77777777" w:rsidR="003A70CC" w:rsidRDefault="00FB74A8">
      <w:pPr>
        <w:pBdr>
          <w:top w:val="single" w:sz="0" w:space="11" w:color="FFFFFF"/>
        </w:pBdr>
        <w:spacing w:line="210" w:lineRule="exact"/>
        <w:ind w:left="120" w:right="722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rPr>
        <w:t>改变观看模式</w:t>
      </w:r>
    </w:p>
    <w:p w14:paraId="427FCDFA" w14:textId="77777777" w:rsidR="003A70CC" w:rsidRDefault="00FB74A8">
      <w:pPr>
        <w:pBdr>
          <w:top w:val="single" w:sz="0" w:space="8" w:color="FFFFFF"/>
        </w:pBdr>
        <w:spacing w:line="310" w:lineRule="exact"/>
        <w:ind w:left="120" w:right="460"/>
      </w:pPr>
      <w:r>
        <w:rPr>
          <w:rFonts w:ascii="Times New Roman" w:eastAsia="宋体" w:hAnsi="宋体" w:cs="宋体"/>
          <w:color w:val="000000"/>
          <w:w w:val="102"/>
          <w:sz w:val="20"/>
        </w:rPr>
        <w:t>有两种查看模式</w:t>
      </w:r>
      <w:r>
        <w:rPr>
          <w:rFonts w:ascii="Times New Roman" w:eastAsia="宋体" w:hAnsi="宋体" w:cs="宋体"/>
          <w:color w:val="000000"/>
          <w:w w:val="102"/>
          <w:sz w:val="20"/>
        </w:rPr>
        <w:t>:</w:t>
      </w:r>
      <w:r>
        <w:rPr>
          <w:rFonts w:ascii="Times New Roman" w:eastAsia="宋体" w:hAnsi="宋体" w:cs="宋体"/>
          <w:color w:val="000000"/>
          <w:w w:val="102"/>
          <w:sz w:val="20"/>
        </w:rPr>
        <w:t>标准视图和表示视图。默认情况下，当您导出映射时，它会在标准视图中打开。发布映射时，它会在表示视图中打开。</w:t>
      </w:r>
    </w:p>
    <w:p w14:paraId="3C0DB907" w14:textId="77777777" w:rsidR="003A70CC" w:rsidRDefault="00FB74A8">
      <w:pPr>
        <w:spacing w:before="80" w:line="310" w:lineRule="exact"/>
        <w:ind w:left="120" w:right="520"/>
      </w:pPr>
      <w:r>
        <w:rPr>
          <w:rFonts w:ascii="Times New Roman" w:eastAsia="宋体" w:hAnsi="宋体" w:cs="宋体"/>
          <w:color w:val="000000"/>
          <w:w w:val="102"/>
          <w:sz w:val="20"/>
        </w:rPr>
        <w:t>在任意一种“查看模式”中，单击“菜单”按钮，并在“查看模式”区域中选择“显示”或“标准”。</w:t>
      </w:r>
    </w:p>
    <w:p w14:paraId="758006C6" w14:textId="77777777" w:rsidR="003A70CC" w:rsidRDefault="003A70CC">
      <w:pPr>
        <w:spacing w:line="14" w:lineRule="exact"/>
        <w:sectPr w:rsidR="003A70CC">
          <w:type w:val="continuous"/>
          <w:pgSz w:w="12240" w:h="17760"/>
          <w:pgMar w:top="740" w:right="1380" w:bottom="1440" w:left="1440" w:header="720" w:footer="720" w:gutter="0"/>
          <w:cols w:space="720"/>
        </w:sectPr>
      </w:pPr>
    </w:p>
    <w:p w14:paraId="4B90D3D6" w14:textId="77777777" w:rsidR="003A70CC" w:rsidRDefault="00FB74A8">
      <w:pPr>
        <w:pBdr>
          <w:top w:val="single" w:sz="0" w:space="11" w:color="FFFFFF"/>
        </w:pBdr>
        <w:spacing w:line="210" w:lineRule="exact"/>
        <w:ind w:left="120" w:right="630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w w:val="98"/>
        </w:rPr>
        <w:t>在标准视图中导航地图</w:t>
      </w:r>
    </w:p>
    <w:p w14:paraId="0E1BA6F7" w14:textId="77777777" w:rsidR="003A70CC" w:rsidRDefault="00FB74A8">
      <w:pPr>
        <w:pBdr>
          <w:top w:val="single" w:sz="0" w:space="7" w:color="FFFFFF"/>
        </w:pBdr>
        <w:ind w:left="120"/>
        <w:sectPr w:rsidR="003A70CC">
          <w:type w:val="continuous"/>
          <w:pgSz w:w="12240" w:h="17760"/>
          <w:pgMar w:top="740" w:right="1380" w:bottom="1440" w:left="1440" w:header="720" w:footer="720" w:gutter="0"/>
          <w:cols w:space="720"/>
        </w:sectPr>
      </w:pPr>
      <w:r>
        <w:rPr>
          <w:noProof/>
        </w:rPr>
        <w:drawing>
          <wp:inline distT="0" distB="0" distL="0" distR="0" wp14:anchorId="65973C82" wp14:editId="75F93179">
            <wp:extent cx="4127500" cy="2870200"/>
            <wp:effectExtent l="0" t="0" r="0" b="0"/>
            <wp:docPr id="79" name="Drawing 78" descr="IMAGE"/>
            <wp:cNvGraphicFramePr/>
            <a:graphic xmlns:a="http://schemas.openxmlformats.org/drawingml/2006/main">
              <a:graphicData uri="http://schemas.openxmlformats.org/drawingml/2006/picture">
                <pic:pic xmlns:pic="http://schemas.openxmlformats.org/drawingml/2006/picture">
                  <pic:nvPicPr>
                    <pic:cNvPr id="0" name="Picture 78" descr="IMAGE"/>
                    <pic:cNvPicPr>
                      <a:picLocks noChangeAspect="1"/>
                    </pic:cNvPicPr>
                  </pic:nvPicPr>
                  <pic:blipFill>
                    <a:blip r:embed="rId524"/>
                    <a:stretch>
                      <a:fillRect/>
                    </a:stretch>
                  </pic:blipFill>
                  <pic:spPr>
                    <a:xfrm>
                      <a:off x="0" y="0"/>
                      <a:ext cx="4127500" cy="2870200"/>
                    </a:xfrm>
                    <a:prstGeom prst="rect">
                      <a:avLst/>
                    </a:prstGeom>
                  </pic:spPr>
                </pic:pic>
              </a:graphicData>
            </a:graphic>
          </wp:inline>
        </w:drawing>
      </w:r>
    </w:p>
    <w:p w14:paraId="55E10CA0" w14:textId="77777777" w:rsidR="003A70CC" w:rsidRDefault="00FB74A8">
      <w:pPr>
        <w:pBdr>
          <w:top w:val="single" w:sz="0" w:space="31" w:color="FFFFFF"/>
        </w:pBdr>
        <w:spacing w:before="160" w:line="200" w:lineRule="exact"/>
        <w:ind w:left="9020" w:right="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20"/>
        </w:rPr>
        <w:t>208</w:t>
      </w:r>
    </w:p>
    <w:p w14:paraId="35AE2720" w14:textId="3C1E7EA7" w:rsidR="003A70CC" w:rsidRDefault="00C368D6">
      <w:pPr>
        <w:pageBreakBefore/>
        <w:spacing w:line="200" w:lineRule="exact"/>
        <w:ind w:left="140" w:right="7280"/>
        <w:jc w:val="left"/>
        <w:sectPr w:rsidR="003A70CC">
          <w:type w:val="continuous"/>
          <w:pgSz w:w="12240" w:h="17760"/>
          <w:pgMar w:top="740" w:right="1100" w:bottom="1440" w:left="142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751FB7A9" w14:textId="77777777" w:rsidR="003A70CC" w:rsidRDefault="00FB74A8">
      <w:pPr>
        <w:pBdr>
          <w:top w:val="single" w:sz="0" w:space="21" w:color="FFFFFF"/>
        </w:pBdr>
        <w:spacing w:line="320" w:lineRule="exact"/>
        <w:ind w:left="140" w:right="520"/>
      </w:pPr>
      <w:r>
        <w:rPr>
          <w:rFonts w:ascii="Times New Roman" w:eastAsia="宋体" w:hAnsi="宋体" w:cs="宋体"/>
          <w:color w:val="000000"/>
          <w:w w:val="102"/>
          <w:sz w:val="20"/>
        </w:rPr>
        <w:t>默认情况下，地图是在标准视图中打开的，它允许你通过一次点击来展开和折叠地图的分支，并专注于特定的主题。</w:t>
      </w:r>
    </w:p>
    <w:p w14:paraId="5CD5C1B5" w14:textId="77777777" w:rsidR="003A70CC" w:rsidRDefault="00FB74A8">
      <w:pPr>
        <w:spacing w:before="60" w:line="200" w:lineRule="exact"/>
        <w:ind w:left="140" w:right="440"/>
      </w:pPr>
      <w:r>
        <w:rPr>
          <w:rFonts w:ascii="Times New Roman" w:eastAsia="宋体" w:hAnsi="宋体" w:cs="宋体"/>
          <w:color w:val="000000"/>
          <w:w w:val="101"/>
          <w:sz w:val="20"/>
        </w:rPr>
        <w:t>当您将鼠标悬停在地图项或窗口中的各种控件上时，工具提示会告诉您这些特性</w:t>
      </w:r>
    </w:p>
    <w:p w14:paraId="0F752B93" w14:textId="77777777" w:rsidR="003A70CC" w:rsidRDefault="003A70CC">
      <w:pPr>
        <w:spacing w:line="14" w:lineRule="exact"/>
        <w:sectPr w:rsidR="003A70CC">
          <w:type w:val="continuous"/>
          <w:pgSz w:w="12240" w:h="17760"/>
          <w:pgMar w:top="740" w:right="1100" w:bottom="1440" w:left="1420" w:header="720" w:footer="720" w:gutter="0"/>
          <w:cols w:space="720"/>
        </w:sectPr>
      </w:pPr>
    </w:p>
    <w:p w14:paraId="1D1572AF" w14:textId="77777777" w:rsidR="003A70CC" w:rsidRDefault="00664571">
      <w:pPr>
        <w:pBdr>
          <w:top w:val="single" w:sz="0" w:space="3" w:color="FFFFFF"/>
        </w:pBdr>
        <w:sectPr w:rsidR="003A70CC">
          <w:type w:val="continuous"/>
          <w:pgSz w:w="12240" w:h="17760"/>
          <w:pgMar w:top="740" w:right="1100" w:bottom="1440" w:left="1420" w:header="720" w:footer="720" w:gutter="0"/>
          <w:cols w:space="720"/>
        </w:sectPr>
      </w:pPr>
      <w:r>
        <w:pict w14:anchorId="3AC4A65A">
          <v:group id="_x0000_s4557" style="width:485pt;height:406pt;mso-position-horizontal-relative:char;mso-position-vertical-relative:line" coordsize="9700,8120">
            <v:shape id="_x0000_s4564" style="position:absolute;top:160;width:9540;height:7960;mso-width-relative:margin;mso-height-relative:margin" coordsize="9700,8120" o:spt="100" adj="0,,0" path="" stroked="f">
              <v:stroke joinstyle="round"/>
              <v:formulas/>
              <v:path o:connecttype="segments"/>
              <o:lock v:ext="edit" aspectratio="t"/>
              <v:textbox inset="0,0,0,0">
                <w:txbxContent>
                  <w:p w14:paraId="3387630C" w14:textId="77777777" w:rsidR="003A70CC" w:rsidRDefault="003A70CC">
                    <w:pPr>
                      <w:spacing w:line="14" w:lineRule="exact"/>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1500"/>
                      <w:gridCol w:w="1939"/>
                      <w:gridCol w:w="6136"/>
                    </w:tblGrid>
                    <w:tr w:rsidR="003A70CC" w14:paraId="61F2E4C2" w14:textId="77777777">
                      <w:trPr>
                        <w:trHeight w:val="540"/>
                      </w:trPr>
                      <w:tc>
                        <w:tcPr>
                          <w:tcW w:w="9540" w:type="dxa"/>
                          <w:gridSpan w:val="3"/>
                          <w:tcBorders>
                            <w:top w:val="nil"/>
                            <w:left w:val="nil"/>
                            <w:bottom w:val="nil"/>
                            <w:right w:val="nil"/>
                          </w:tcBorders>
                        </w:tcPr>
                        <w:p w14:paraId="6BEF99F9" w14:textId="77777777" w:rsidR="003A70CC" w:rsidRDefault="00FB74A8">
                          <w:pPr>
                            <w:spacing w:before="180" w:line="200" w:lineRule="exact"/>
                            <w:ind w:left="20" w:right="5580"/>
                            <w:jc w:val="left"/>
                          </w:pPr>
                          <w:r>
                            <w:rPr>
                              <w:rFonts w:ascii="Times New Roman" w:eastAsia="宋体" w:hAnsi="宋体" w:cs="宋体"/>
                              <w:color w:val="000000"/>
                              <w:w w:val="102"/>
                              <w:sz w:val="20"/>
                            </w:rPr>
                            <w:t>标准视图地图窗口的概述</w:t>
                          </w:r>
                        </w:p>
                      </w:tc>
                    </w:tr>
                    <w:tr w:rsidR="003A70CC" w14:paraId="0BE58CC0" w14:textId="77777777">
                      <w:trPr>
                        <w:trHeight w:val="420"/>
                      </w:trPr>
                      <w:tc>
                        <w:tcPr>
                          <w:tcW w:w="9540" w:type="dxa"/>
                          <w:gridSpan w:val="3"/>
                          <w:vMerge w:val="restart"/>
                          <w:tcBorders>
                            <w:top w:val="nil"/>
                            <w:left w:val="nil"/>
                            <w:bottom w:val="nil"/>
                            <w:right w:val="nil"/>
                          </w:tcBorders>
                        </w:tcPr>
                        <w:p w14:paraId="3E3ED7B2" w14:textId="77777777" w:rsidR="003A70CC" w:rsidRDefault="00FB74A8">
                          <w:pPr>
                            <w:spacing w:line="350" w:lineRule="exact"/>
                            <w:ind w:left="3440" w:right="400" w:hanging="3300"/>
                            <w:jc w:val="left"/>
                          </w:pPr>
                          <w:r>
                            <w:rPr>
                              <w:rFonts w:ascii="Times New Roman" w:eastAsia="宋体" w:hAnsi="宋体" w:cs="宋体"/>
                              <w:color w:val="000000"/>
                              <w:w w:val="102"/>
                              <w:sz w:val="20"/>
                            </w:rPr>
                            <w:t>标准视图地图阅读器窗口提供了以下导航和查看控件</w:t>
                          </w:r>
                          <w:r>
                            <w:rPr>
                              <w:rFonts w:ascii="Times New Roman" w:eastAsia="宋体" w:hAnsi="宋体" w:cs="宋体"/>
                              <w:color w:val="000000"/>
                              <w:w w:val="102"/>
                              <w:sz w:val="20"/>
                            </w:rPr>
                            <w:t>:</w:t>
                          </w:r>
                          <w:r>
                            <w:rPr>
                              <w:rFonts w:ascii="Times New Roman" w:eastAsia="宋体" w:hAnsi="宋体" w:cs="宋体"/>
                              <w:color w:val="000000"/>
                              <w:w w:val="102"/>
                              <w:sz w:val="20"/>
                            </w:rPr>
                            <w:t>在左侧打开一个滑动窗格，允许访问设置</w:t>
                          </w:r>
                        </w:p>
                      </w:tc>
                    </w:tr>
                    <w:tr w:rsidR="003A70CC" w14:paraId="676B0471" w14:textId="77777777">
                      <w:trPr>
                        <w:trHeight w:val="340"/>
                      </w:trPr>
                      <w:tc>
                        <w:tcPr>
                          <w:tcW w:w="1500" w:type="dxa"/>
                          <w:gridSpan w:val="3"/>
                          <w:vMerge/>
                          <w:tcBorders>
                            <w:top w:val="nil"/>
                            <w:left w:val="nil"/>
                            <w:bottom w:val="nil"/>
                            <w:right w:val="nil"/>
                          </w:tcBorders>
                        </w:tcPr>
                        <w:p w14:paraId="0055675D" w14:textId="77777777" w:rsidR="003A70CC" w:rsidRDefault="003A70CC">
                          <w:pPr>
                            <w:spacing w:line="14" w:lineRule="exact"/>
                          </w:pPr>
                        </w:p>
                      </w:tc>
                    </w:tr>
                    <w:tr w:rsidR="003A70CC" w14:paraId="23D91E11" w14:textId="77777777">
                      <w:trPr>
                        <w:trHeight w:val="360"/>
                      </w:trPr>
                      <w:tc>
                        <w:tcPr>
                          <w:tcW w:w="1500" w:type="dxa"/>
                          <w:tcBorders>
                            <w:top w:val="nil"/>
                            <w:left w:val="nil"/>
                            <w:bottom w:val="nil"/>
                            <w:right w:val="nil"/>
                          </w:tcBorders>
                        </w:tcPr>
                        <w:p w14:paraId="0F9662F5" w14:textId="77777777" w:rsidR="003A70CC" w:rsidRDefault="003A70CC">
                          <w:pPr>
                            <w:spacing w:line="14" w:lineRule="exact"/>
                          </w:pPr>
                        </w:p>
                      </w:tc>
                      <w:tc>
                        <w:tcPr>
                          <w:tcW w:w="1940" w:type="dxa"/>
                          <w:tcBorders>
                            <w:top w:val="nil"/>
                            <w:left w:val="nil"/>
                            <w:bottom w:val="nil"/>
                            <w:right w:val="nil"/>
                          </w:tcBorders>
                        </w:tcPr>
                        <w:p w14:paraId="175F1531" w14:textId="77777777" w:rsidR="003A70CC" w:rsidRDefault="00FB74A8">
                          <w:pPr>
                            <w:spacing w:line="200" w:lineRule="exact"/>
                            <w:ind w:right="920"/>
                            <w:jc w:val="left"/>
                          </w:pPr>
                          <w:r>
                            <w:rPr>
                              <w:rFonts w:ascii="Times New Roman" w:eastAsia="宋体" w:hAnsi="宋体" w:cs="宋体"/>
                              <w:color w:val="000000"/>
                              <w:w w:val="103"/>
                              <w:sz w:val="20"/>
                            </w:rPr>
                            <w:t>主菜单</w:t>
                          </w:r>
                        </w:p>
                      </w:tc>
                      <w:tc>
                        <w:tcPr>
                          <w:tcW w:w="6100" w:type="dxa"/>
                          <w:tcBorders>
                            <w:top w:val="nil"/>
                            <w:left w:val="nil"/>
                            <w:bottom w:val="nil"/>
                            <w:right w:val="nil"/>
                          </w:tcBorders>
                        </w:tcPr>
                        <w:p w14:paraId="35BCB784" w14:textId="77777777" w:rsidR="003A70CC" w:rsidRDefault="00FB74A8">
                          <w:pPr>
                            <w:spacing w:line="200" w:lineRule="exact"/>
                            <w:ind w:right="280"/>
                            <w:jc w:val="left"/>
                          </w:pPr>
                          <w:r>
                            <w:rPr>
                              <w:rFonts w:ascii="Times New Roman" w:eastAsia="宋体" w:hAnsi="宋体" w:cs="宋体"/>
                              <w:color w:val="000000"/>
                              <w:w w:val="102"/>
                              <w:sz w:val="20"/>
                            </w:rPr>
                            <w:t>切换查看模式，打印，获取帮助，和更多查看</w:t>
                          </w:r>
                        </w:p>
                      </w:tc>
                    </w:tr>
                    <w:tr w:rsidR="003A70CC" w14:paraId="36B8CAB4" w14:textId="77777777">
                      <w:trPr>
                        <w:trHeight w:val="380"/>
                      </w:trPr>
                      <w:tc>
                        <w:tcPr>
                          <w:tcW w:w="1500" w:type="dxa"/>
                          <w:tcBorders>
                            <w:top w:val="nil"/>
                            <w:left w:val="nil"/>
                            <w:bottom w:val="nil"/>
                            <w:right w:val="nil"/>
                          </w:tcBorders>
                        </w:tcPr>
                        <w:p w14:paraId="5B634738" w14:textId="77777777" w:rsidR="003A70CC" w:rsidRDefault="003A70CC">
                          <w:pPr>
                            <w:spacing w:line="14" w:lineRule="exact"/>
                          </w:pPr>
                        </w:p>
                      </w:tc>
                      <w:tc>
                        <w:tcPr>
                          <w:tcW w:w="1940" w:type="dxa"/>
                          <w:tcBorders>
                            <w:top w:val="nil"/>
                            <w:left w:val="nil"/>
                            <w:right w:val="nil"/>
                          </w:tcBorders>
                        </w:tcPr>
                        <w:p w14:paraId="0AB00F68" w14:textId="77777777" w:rsidR="003A70CC" w:rsidRDefault="003A70CC">
                          <w:pPr>
                            <w:spacing w:line="14" w:lineRule="exact"/>
                          </w:pPr>
                        </w:p>
                      </w:tc>
                      <w:tc>
                        <w:tcPr>
                          <w:tcW w:w="6100" w:type="dxa"/>
                          <w:tcBorders>
                            <w:top w:val="nil"/>
                            <w:left w:val="nil"/>
                            <w:right w:val="nil"/>
                          </w:tcBorders>
                        </w:tcPr>
                        <w:p w14:paraId="1F4BB704" w14:textId="77777777" w:rsidR="003A70CC" w:rsidRDefault="00FB74A8">
                          <w:pPr>
                            <w:spacing w:line="200" w:lineRule="exact"/>
                            <w:ind w:right="5380"/>
                            <w:jc w:val="left"/>
                          </w:pPr>
                          <w:r>
                            <w:rPr>
                              <w:rFonts w:ascii="Times New Roman" w:eastAsia="宋体" w:hAnsi="宋体" w:cs="宋体"/>
                              <w:color w:val="000000"/>
                              <w:w w:val="106"/>
                              <w:sz w:val="20"/>
                            </w:rPr>
                            <w:t>选项。</w:t>
                          </w:r>
                        </w:p>
                      </w:tc>
                    </w:tr>
                    <w:tr w:rsidR="003A70CC" w14:paraId="5F9F6ABB" w14:textId="77777777">
                      <w:trPr>
                        <w:trHeight w:val="520"/>
                      </w:trPr>
                      <w:tc>
                        <w:tcPr>
                          <w:tcW w:w="1500" w:type="dxa"/>
                          <w:tcBorders>
                            <w:top w:val="nil"/>
                            <w:left w:val="nil"/>
                            <w:bottom w:val="nil"/>
                            <w:right w:val="nil"/>
                          </w:tcBorders>
                        </w:tcPr>
                        <w:p w14:paraId="6A452258" w14:textId="77777777" w:rsidR="003A70CC" w:rsidRDefault="003A70CC">
                          <w:pPr>
                            <w:spacing w:line="14" w:lineRule="exact"/>
                          </w:pPr>
                        </w:p>
                      </w:tc>
                      <w:tc>
                        <w:tcPr>
                          <w:tcW w:w="1940" w:type="dxa"/>
                          <w:tcBorders>
                            <w:left w:val="nil"/>
                            <w:bottom w:val="nil"/>
                            <w:right w:val="nil"/>
                          </w:tcBorders>
                        </w:tcPr>
                        <w:p w14:paraId="79438AB1" w14:textId="77777777" w:rsidR="003A70CC" w:rsidRDefault="00FB74A8">
                          <w:pPr>
                            <w:spacing w:before="100" w:line="200" w:lineRule="exact"/>
                            <w:ind w:left="60" w:right="1220"/>
                            <w:jc w:val="left"/>
                          </w:pPr>
                          <w:r>
                            <w:rPr>
                              <w:rFonts w:ascii="Times New Roman" w:eastAsia="宋体" w:hAnsi="宋体" w:cs="宋体"/>
                              <w:color w:val="000000"/>
                              <w:w w:val="113"/>
                              <w:sz w:val="20"/>
                            </w:rPr>
                            <w:t>搜索</w:t>
                          </w:r>
                        </w:p>
                      </w:tc>
                      <w:tc>
                        <w:tcPr>
                          <w:tcW w:w="6100" w:type="dxa"/>
                          <w:tcBorders>
                            <w:left w:val="nil"/>
                            <w:bottom w:val="nil"/>
                            <w:right w:val="nil"/>
                          </w:tcBorders>
                        </w:tcPr>
                        <w:p w14:paraId="2F2CAAC1" w14:textId="77777777" w:rsidR="003A70CC" w:rsidRDefault="00FB74A8">
                          <w:pPr>
                            <w:spacing w:before="100" w:line="200" w:lineRule="exact"/>
                            <w:ind w:right="2540"/>
                            <w:jc w:val="left"/>
                          </w:pPr>
                          <w:r>
                            <w:rPr>
                              <w:rFonts w:ascii="Times New Roman" w:eastAsia="宋体" w:hAnsi="宋体" w:cs="宋体"/>
                              <w:color w:val="000000"/>
                              <w:sz w:val="20"/>
                            </w:rPr>
                            <w:t>允许你在地图上搜索文本。</w:t>
                          </w:r>
                        </w:p>
                      </w:tc>
                    </w:tr>
                    <w:tr w:rsidR="003A70CC" w14:paraId="6F75CF44" w14:textId="77777777">
                      <w:trPr>
                        <w:trHeight w:val="920"/>
                      </w:trPr>
                      <w:tc>
                        <w:tcPr>
                          <w:tcW w:w="1500" w:type="dxa"/>
                          <w:tcBorders>
                            <w:top w:val="nil"/>
                            <w:left w:val="nil"/>
                            <w:bottom w:val="nil"/>
                            <w:right w:val="nil"/>
                          </w:tcBorders>
                        </w:tcPr>
                        <w:p w14:paraId="01CE5FC1" w14:textId="77777777" w:rsidR="003A70CC" w:rsidRDefault="00FB74A8">
                          <w:pPr>
                            <w:spacing w:line="210" w:lineRule="exact"/>
                            <w:ind w:left="220" w:right="620"/>
                            <w:jc w:val="left"/>
                          </w:pPr>
                          <w:r>
                            <w:rPr>
                              <w:rFonts w:ascii="Times New Roman" w:eastAsia="宋体" w:hAnsi="宋体" w:cs="宋体"/>
                              <w:color w:val="000000"/>
                              <w:w w:val="98"/>
                            </w:rPr>
                            <w:t>底</w:t>
                          </w:r>
                        </w:p>
                        <w:p w14:paraId="653C1E17" w14:textId="77777777" w:rsidR="003A70CC" w:rsidRDefault="00FB74A8">
                          <w:pPr>
                            <w:spacing w:before="60" w:line="210" w:lineRule="exact"/>
                            <w:ind w:left="220" w:right="1000"/>
                            <w:jc w:val="left"/>
                          </w:pPr>
                          <w:r>
                            <w:rPr>
                              <w:rFonts w:ascii="Times New Roman" w:eastAsia="宋体" w:hAnsi="宋体" w:cs="宋体"/>
                              <w:color w:val="000000"/>
                              <w:w w:val="85"/>
                            </w:rPr>
                            <w:t>左</w:t>
                          </w:r>
                        </w:p>
                      </w:tc>
                      <w:tc>
                        <w:tcPr>
                          <w:tcW w:w="1940" w:type="dxa"/>
                          <w:tcBorders>
                            <w:top w:val="nil"/>
                            <w:left w:val="nil"/>
                            <w:bottom w:val="nil"/>
                            <w:right w:val="nil"/>
                          </w:tcBorders>
                        </w:tcPr>
                        <w:p w14:paraId="4E5B544A" w14:textId="77777777" w:rsidR="003A70CC" w:rsidRDefault="00FB74A8">
                          <w:pPr>
                            <w:spacing w:before="80" w:line="200" w:lineRule="exact"/>
                            <w:ind w:right="1120"/>
                            <w:jc w:val="left"/>
                          </w:pPr>
                          <w:r>
                            <w:rPr>
                              <w:rFonts w:ascii="Times New Roman" w:eastAsia="宋体" w:hAnsi="宋体" w:cs="宋体"/>
                              <w:color w:val="000000"/>
                              <w:w w:val="111"/>
                              <w:sz w:val="20"/>
                            </w:rPr>
                            <w:t>崩溃</w:t>
                          </w:r>
                        </w:p>
                      </w:tc>
                      <w:tc>
                        <w:tcPr>
                          <w:tcW w:w="6100" w:type="dxa"/>
                          <w:tcBorders>
                            <w:top w:val="nil"/>
                            <w:left w:val="nil"/>
                            <w:bottom w:val="nil"/>
                            <w:right w:val="nil"/>
                          </w:tcBorders>
                        </w:tcPr>
                        <w:p w14:paraId="20BD75FF" w14:textId="77777777" w:rsidR="003A70CC" w:rsidRDefault="00FB74A8">
                          <w:pPr>
                            <w:spacing w:before="80" w:line="200" w:lineRule="exact"/>
                            <w:ind w:right="2460"/>
                            <w:jc w:val="left"/>
                          </w:pPr>
                          <w:r>
                            <w:rPr>
                              <w:rFonts w:ascii="Times New Roman" w:eastAsia="宋体" w:hAnsi="宋体" w:cs="宋体"/>
                              <w:color w:val="000000"/>
                              <w:w w:val="104"/>
                              <w:sz w:val="20"/>
                            </w:rPr>
                            <w:t>折叠地图并集中在中心主题上。</w:t>
                          </w:r>
                        </w:p>
                        <w:p w14:paraId="1F648CAF" w14:textId="77777777" w:rsidR="003A70CC" w:rsidRDefault="00FB74A8">
                          <w:pPr>
                            <w:spacing w:before="240" w:line="200" w:lineRule="exact"/>
                            <w:ind w:right="400"/>
                            <w:jc w:val="left"/>
                          </w:pPr>
                          <w:r>
                            <w:rPr>
                              <w:rFonts w:ascii="Times New Roman" w:eastAsia="宋体" w:hAnsi="宋体" w:cs="宋体"/>
                              <w:color w:val="000000"/>
                              <w:w w:val="104"/>
                              <w:sz w:val="20"/>
                            </w:rPr>
                            <w:t>包含收缩</w:t>
                          </w:r>
                          <w:r>
                            <w:rPr>
                              <w:rFonts w:ascii="Times New Roman" w:eastAsia="宋体" w:hAnsi="宋体" w:cs="宋体"/>
                              <w:color w:val="000000"/>
                              <w:w w:val="104"/>
                              <w:sz w:val="20"/>
                            </w:rPr>
                            <w:t>(</w:t>
                          </w:r>
                          <w:r>
                            <w:rPr>
                              <w:rFonts w:ascii="Times New Roman" w:eastAsia="宋体" w:hAnsi="宋体" w:cs="宋体"/>
                              <w:color w:val="000000"/>
                              <w:w w:val="104"/>
                              <w:sz w:val="20"/>
                            </w:rPr>
                            <w:t>全部收缩</w:t>
                          </w:r>
                          <w:r>
                            <w:rPr>
                              <w:rFonts w:ascii="Times New Roman" w:eastAsia="宋体" w:hAnsi="宋体" w:cs="宋体"/>
                              <w:color w:val="000000"/>
                              <w:w w:val="104"/>
                              <w:sz w:val="20"/>
                            </w:rPr>
                            <w:t>)</w:t>
                          </w:r>
                          <w:r>
                            <w:rPr>
                              <w:rFonts w:ascii="Times New Roman" w:eastAsia="宋体" w:hAnsi="宋体" w:cs="宋体"/>
                              <w:color w:val="000000"/>
                              <w:w w:val="104"/>
                              <w:sz w:val="20"/>
                            </w:rPr>
                            <w:t>和展开的命令</w:t>
                          </w:r>
                        </w:p>
                      </w:tc>
                    </w:tr>
                    <w:tr w:rsidR="003A70CC" w14:paraId="77EDEAD3" w14:textId="77777777">
                      <w:trPr>
                        <w:trHeight w:val="340"/>
                      </w:trPr>
                      <w:tc>
                        <w:tcPr>
                          <w:tcW w:w="1500" w:type="dxa"/>
                          <w:tcBorders>
                            <w:top w:val="nil"/>
                            <w:left w:val="nil"/>
                            <w:bottom w:val="nil"/>
                            <w:right w:val="nil"/>
                          </w:tcBorders>
                        </w:tcPr>
                        <w:p w14:paraId="159D5EAA" w14:textId="77777777" w:rsidR="003A70CC" w:rsidRDefault="003A70CC">
                          <w:pPr>
                            <w:spacing w:line="14" w:lineRule="exact"/>
                          </w:pPr>
                        </w:p>
                      </w:tc>
                      <w:tc>
                        <w:tcPr>
                          <w:tcW w:w="1940" w:type="dxa"/>
                          <w:tcBorders>
                            <w:top w:val="nil"/>
                            <w:left w:val="nil"/>
                            <w:bottom w:val="nil"/>
                            <w:right w:val="nil"/>
                          </w:tcBorders>
                        </w:tcPr>
                        <w:p w14:paraId="51455615" w14:textId="77777777" w:rsidR="003A70CC" w:rsidRDefault="003A70CC">
                          <w:pPr>
                            <w:spacing w:line="14" w:lineRule="exact"/>
                          </w:pPr>
                        </w:p>
                      </w:tc>
                      <w:tc>
                        <w:tcPr>
                          <w:tcW w:w="6100" w:type="dxa"/>
                          <w:tcBorders>
                            <w:top w:val="nil"/>
                            <w:left w:val="nil"/>
                            <w:bottom w:val="nil"/>
                            <w:right w:val="nil"/>
                          </w:tcBorders>
                        </w:tcPr>
                        <w:p w14:paraId="6C04318D" w14:textId="77777777" w:rsidR="003A70CC" w:rsidRDefault="00FB74A8">
                          <w:pPr>
                            <w:spacing w:line="200" w:lineRule="exact"/>
                            <w:ind w:right="440"/>
                            <w:jc w:val="left"/>
                          </w:pPr>
                          <w:r>
                            <w:rPr>
                              <w:rFonts w:ascii="Times New Roman" w:eastAsia="宋体" w:hAnsi="宋体" w:cs="宋体"/>
                              <w:color w:val="000000"/>
                              <w:w w:val="104"/>
                              <w:sz w:val="20"/>
                            </w:rPr>
                            <w:t>(</w:t>
                          </w:r>
                          <w:r>
                            <w:rPr>
                              <w:rFonts w:ascii="Times New Roman" w:eastAsia="宋体" w:hAnsi="宋体" w:cs="宋体"/>
                              <w:color w:val="000000"/>
                              <w:w w:val="104"/>
                              <w:sz w:val="20"/>
                            </w:rPr>
                            <w:t>展开全部</w:t>
                          </w:r>
                          <w:r>
                            <w:rPr>
                              <w:rFonts w:ascii="Times New Roman" w:eastAsia="宋体" w:hAnsi="宋体" w:cs="宋体"/>
                              <w:color w:val="000000"/>
                              <w:w w:val="104"/>
                              <w:sz w:val="20"/>
                            </w:rPr>
                            <w:t>)</w:t>
                          </w:r>
                          <w:r>
                            <w:rPr>
                              <w:rFonts w:ascii="Times New Roman" w:eastAsia="宋体" w:hAnsi="宋体" w:cs="宋体"/>
                              <w:color w:val="000000"/>
                              <w:w w:val="104"/>
                              <w:sz w:val="20"/>
                            </w:rPr>
                            <w:t>主题</w:t>
                          </w:r>
                          <w:r>
                            <w:rPr>
                              <w:rFonts w:ascii="Times New Roman" w:eastAsia="宋体" w:hAnsi="宋体" w:cs="宋体"/>
                              <w:color w:val="000000"/>
                              <w:w w:val="104"/>
                              <w:sz w:val="20"/>
                            </w:rPr>
                            <w:t>;</w:t>
                          </w:r>
                          <w:r>
                            <w:rPr>
                              <w:rFonts w:ascii="Times New Roman" w:eastAsia="宋体" w:hAnsi="宋体" w:cs="宋体"/>
                              <w:color w:val="000000"/>
                              <w:w w:val="104"/>
                              <w:sz w:val="20"/>
                            </w:rPr>
                            <w:t>将地图中心对准主题，展开选定</w:t>
                          </w:r>
                        </w:p>
                      </w:tc>
                    </w:tr>
                    <w:tr w:rsidR="003A70CC" w14:paraId="340F0904" w14:textId="77777777">
                      <w:trPr>
                        <w:trHeight w:val="360"/>
                      </w:trPr>
                      <w:tc>
                        <w:tcPr>
                          <w:tcW w:w="1500" w:type="dxa"/>
                          <w:tcBorders>
                            <w:top w:val="nil"/>
                            <w:left w:val="nil"/>
                            <w:bottom w:val="nil"/>
                            <w:right w:val="nil"/>
                          </w:tcBorders>
                        </w:tcPr>
                        <w:p w14:paraId="7D56A38C" w14:textId="77777777" w:rsidR="003A70CC" w:rsidRDefault="003A70CC">
                          <w:pPr>
                            <w:spacing w:line="14" w:lineRule="exact"/>
                          </w:pPr>
                        </w:p>
                      </w:tc>
                      <w:tc>
                        <w:tcPr>
                          <w:tcW w:w="1940" w:type="dxa"/>
                          <w:tcBorders>
                            <w:top w:val="nil"/>
                            <w:left w:val="nil"/>
                            <w:bottom w:val="nil"/>
                            <w:right w:val="nil"/>
                          </w:tcBorders>
                        </w:tcPr>
                        <w:p w14:paraId="7FCD3EA5" w14:textId="77777777" w:rsidR="003A70CC" w:rsidRDefault="00FB74A8">
                          <w:pPr>
                            <w:spacing w:line="200" w:lineRule="exact"/>
                            <w:ind w:right="1000"/>
                            <w:jc w:val="left"/>
                          </w:pPr>
                          <w:r>
                            <w:rPr>
                              <w:rFonts w:ascii="Times New Roman" w:eastAsia="宋体" w:hAnsi="宋体" w:cs="宋体"/>
                              <w:color w:val="000000"/>
                              <w:w w:val="106"/>
                              <w:sz w:val="20"/>
                            </w:rPr>
                            <w:t>变换</w:t>
                          </w:r>
                        </w:p>
                      </w:tc>
                      <w:tc>
                        <w:tcPr>
                          <w:tcW w:w="6100" w:type="dxa"/>
                          <w:tcBorders>
                            <w:top w:val="nil"/>
                            <w:left w:val="nil"/>
                            <w:bottom w:val="nil"/>
                            <w:right w:val="nil"/>
                          </w:tcBorders>
                        </w:tcPr>
                        <w:p w14:paraId="7FE94BD4" w14:textId="77777777" w:rsidR="003A70CC" w:rsidRDefault="00FB74A8">
                          <w:pPr>
                            <w:spacing w:line="200" w:lineRule="exact"/>
                            <w:ind w:right="40"/>
                            <w:jc w:val="left"/>
                          </w:pPr>
                          <w:r>
                            <w:rPr>
                              <w:rFonts w:ascii="Times New Roman" w:eastAsia="宋体" w:hAnsi="宋体" w:cs="宋体"/>
                              <w:color w:val="000000"/>
                              <w:w w:val="105"/>
                              <w:sz w:val="20"/>
                            </w:rPr>
                            <w:t>分支，并折叠所有其他分支</w:t>
                          </w:r>
                          <w:r>
                            <w:rPr>
                              <w:rFonts w:ascii="Times New Roman" w:eastAsia="宋体" w:hAnsi="宋体" w:cs="宋体"/>
                              <w:color w:val="000000"/>
                              <w:w w:val="105"/>
                              <w:sz w:val="20"/>
                            </w:rPr>
                            <w:t>(</w:t>
                          </w:r>
                          <w:r>
                            <w:rPr>
                              <w:rFonts w:ascii="Times New Roman" w:eastAsia="宋体" w:hAnsi="宋体" w:cs="宋体"/>
                              <w:color w:val="000000"/>
                              <w:w w:val="105"/>
                              <w:sz w:val="20"/>
                            </w:rPr>
                            <w:t>焦点</w:t>
                          </w:r>
                          <w:r>
                            <w:rPr>
                              <w:rFonts w:ascii="Times New Roman" w:eastAsia="宋体" w:hAnsi="宋体" w:cs="宋体"/>
                              <w:color w:val="000000"/>
                              <w:w w:val="105"/>
                              <w:sz w:val="20"/>
                            </w:rPr>
                            <w:t>);</w:t>
                          </w:r>
                          <w:r>
                            <w:rPr>
                              <w:rFonts w:ascii="Times New Roman" w:eastAsia="宋体" w:hAnsi="宋体" w:cs="宋体"/>
                              <w:color w:val="000000"/>
                              <w:w w:val="105"/>
                              <w:sz w:val="20"/>
                            </w:rPr>
                            <w:t>调整大小</w:t>
                          </w:r>
                        </w:p>
                      </w:tc>
                    </w:tr>
                    <w:tr w:rsidR="003A70CC" w14:paraId="39CB703C" w14:textId="77777777">
                      <w:trPr>
                        <w:trHeight w:val="340"/>
                      </w:trPr>
                      <w:tc>
                        <w:tcPr>
                          <w:tcW w:w="1500" w:type="dxa"/>
                          <w:tcBorders>
                            <w:top w:val="nil"/>
                            <w:left w:val="nil"/>
                            <w:bottom w:val="nil"/>
                            <w:right w:val="nil"/>
                          </w:tcBorders>
                        </w:tcPr>
                        <w:p w14:paraId="3FD9A1D0" w14:textId="77777777" w:rsidR="003A70CC" w:rsidRDefault="003A70CC">
                          <w:pPr>
                            <w:spacing w:line="14" w:lineRule="exact"/>
                          </w:pPr>
                        </w:p>
                      </w:tc>
                      <w:tc>
                        <w:tcPr>
                          <w:tcW w:w="1940" w:type="dxa"/>
                          <w:tcBorders>
                            <w:top w:val="nil"/>
                            <w:left w:val="nil"/>
                            <w:bottom w:val="nil"/>
                            <w:right w:val="nil"/>
                          </w:tcBorders>
                        </w:tcPr>
                        <w:p w14:paraId="1B218DB8" w14:textId="77777777" w:rsidR="003A70CC" w:rsidRDefault="003A70CC">
                          <w:pPr>
                            <w:spacing w:line="14" w:lineRule="exact"/>
                          </w:pPr>
                        </w:p>
                      </w:tc>
                      <w:tc>
                        <w:tcPr>
                          <w:tcW w:w="6100" w:type="dxa"/>
                          <w:tcBorders>
                            <w:top w:val="nil"/>
                            <w:left w:val="nil"/>
                            <w:bottom w:val="nil"/>
                            <w:right w:val="nil"/>
                          </w:tcBorders>
                        </w:tcPr>
                        <w:p w14:paraId="7146878F" w14:textId="77777777" w:rsidR="003A70CC" w:rsidRDefault="00FB74A8">
                          <w:pPr>
                            <w:spacing w:line="200" w:lineRule="exact"/>
                            <w:ind w:right="400"/>
                            <w:jc w:val="left"/>
                          </w:pPr>
                          <w:r>
                            <w:rPr>
                              <w:rFonts w:ascii="Times New Roman" w:eastAsia="宋体" w:hAnsi="宋体" w:cs="宋体"/>
                              <w:color w:val="000000"/>
                              <w:w w:val="101"/>
                              <w:sz w:val="20"/>
                            </w:rPr>
                            <w:t>映射的当前显示与窗口的尺寸</w:t>
                          </w:r>
                        </w:p>
                      </w:tc>
                    </w:tr>
                    <w:tr w:rsidR="003A70CC" w14:paraId="78CCCBA0" w14:textId="77777777">
                      <w:trPr>
                        <w:trHeight w:val="500"/>
                      </w:trPr>
                      <w:tc>
                        <w:tcPr>
                          <w:tcW w:w="1500" w:type="dxa"/>
                          <w:tcBorders>
                            <w:top w:val="nil"/>
                            <w:left w:val="nil"/>
                            <w:bottom w:val="nil"/>
                            <w:right w:val="nil"/>
                          </w:tcBorders>
                        </w:tcPr>
                        <w:p w14:paraId="4C9D8E3B" w14:textId="77777777" w:rsidR="003A70CC" w:rsidRDefault="003A70CC">
                          <w:pPr>
                            <w:spacing w:line="14" w:lineRule="exact"/>
                          </w:pPr>
                        </w:p>
                      </w:tc>
                      <w:tc>
                        <w:tcPr>
                          <w:tcW w:w="1940" w:type="dxa"/>
                          <w:tcBorders>
                            <w:top w:val="nil"/>
                            <w:left w:val="nil"/>
                            <w:bottom w:val="nil"/>
                            <w:right w:val="nil"/>
                          </w:tcBorders>
                        </w:tcPr>
                        <w:p w14:paraId="53663E81" w14:textId="77777777" w:rsidR="003A70CC" w:rsidRDefault="003A70CC">
                          <w:pPr>
                            <w:spacing w:line="14" w:lineRule="exact"/>
                          </w:pPr>
                        </w:p>
                      </w:tc>
                      <w:tc>
                        <w:tcPr>
                          <w:tcW w:w="6100" w:type="dxa"/>
                          <w:tcBorders>
                            <w:top w:val="nil"/>
                            <w:left w:val="nil"/>
                            <w:bottom w:val="nil"/>
                            <w:right w:val="nil"/>
                          </w:tcBorders>
                        </w:tcPr>
                        <w:p w14:paraId="1478C93C" w14:textId="77777777" w:rsidR="003A70CC" w:rsidRDefault="00FB74A8">
                          <w:pPr>
                            <w:spacing w:line="200" w:lineRule="exact"/>
                            <w:ind w:right="5660"/>
                            <w:jc w:val="left"/>
                          </w:pPr>
                          <w:r>
                            <w:rPr>
                              <w:rFonts w:ascii="Times New Roman" w:eastAsia="宋体" w:hAnsi="宋体" w:cs="宋体"/>
                              <w:color w:val="000000"/>
                              <w:w w:val="98"/>
                              <w:sz w:val="20"/>
                            </w:rPr>
                            <w:t>(</w:t>
                          </w:r>
                          <w:r>
                            <w:rPr>
                              <w:rFonts w:ascii="Times New Roman" w:eastAsia="宋体" w:hAnsi="宋体" w:cs="宋体"/>
                              <w:color w:val="000000"/>
                              <w:w w:val="98"/>
                              <w:sz w:val="20"/>
                            </w:rPr>
                            <w:t>适合</w:t>
                          </w:r>
                          <w:r>
                            <w:rPr>
                              <w:rFonts w:ascii="Times New Roman" w:eastAsia="宋体" w:hAnsi="宋体" w:cs="宋体"/>
                              <w:color w:val="000000"/>
                              <w:w w:val="98"/>
                              <w:sz w:val="20"/>
                            </w:rPr>
                            <w:t>)</w:t>
                          </w:r>
                          <w:r>
                            <w:rPr>
                              <w:rFonts w:ascii="Times New Roman" w:eastAsia="宋体" w:hAnsi="宋体" w:cs="宋体"/>
                              <w:color w:val="000000"/>
                              <w:w w:val="98"/>
                              <w:sz w:val="20"/>
                            </w:rPr>
                            <w:t>。</w:t>
                          </w:r>
                        </w:p>
                      </w:tc>
                    </w:tr>
                    <w:tr w:rsidR="003A70CC" w14:paraId="2F8F4C41" w14:textId="77777777">
                      <w:trPr>
                        <w:trHeight w:val="740"/>
                      </w:trPr>
                      <w:tc>
                        <w:tcPr>
                          <w:tcW w:w="1500" w:type="dxa"/>
                          <w:tcBorders>
                            <w:top w:val="nil"/>
                            <w:left w:val="nil"/>
                            <w:right w:val="nil"/>
                          </w:tcBorders>
                        </w:tcPr>
                        <w:p w14:paraId="63ACA83E" w14:textId="77777777" w:rsidR="003A70CC" w:rsidRDefault="00FB74A8">
                          <w:pPr>
                            <w:spacing w:line="210" w:lineRule="exact"/>
                            <w:ind w:left="220" w:right="620"/>
                            <w:jc w:val="left"/>
                          </w:pPr>
                          <w:r>
                            <w:rPr>
                              <w:rFonts w:ascii="Times New Roman" w:eastAsia="宋体" w:hAnsi="宋体" w:cs="宋体"/>
                              <w:color w:val="000000"/>
                              <w:w w:val="98"/>
                            </w:rPr>
                            <w:t>底</w:t>
                          </w:r>
                        </w:p>
                        <w:p w14:paraId="71BF3ABF" w14:textId="77777777" w:rsidR="003A70CC" w:rsidRDefault="00FB74A8">
                          <w:pPr>
                            <w:spacing w:before="60" w:line="210" w:lineRule="exact"/>
                            <w:ind w:left="220" w:right="860"/>
                            <w:jc w:val="left"/>
                          </w:pPr>
                          <w:r>
                            <w:rPr>
                              <w:rFonts w:ascii="Times New Roman" w:eastAsia="宋体" w:hAnsi="宋体" w:cs="宋体"/>
                              <w:color w:val="000000"/>
                              <w:w w:val="95"/>
                            </w:rPr>
                            <w:t>正确的</w:t>
                          </w:r>
                        </w:p>
                      </w:tc>
                      <w:tc>
                        <w:tcPr>
                          <w:tcW w:w="1940" w:type="dxa"/>
                          <w:tcBorders>
                            <w:top w:val="nil"/>
                            <w:left w:val="nil"/>
                            <w:right w:val="nil"/>
                          </w:tcBorders>
                        </w:tcPr>
                        <w:p w14:paraId="503DA4A0" w14:textId="77777777" w:rsidR="003A70CC" w:rsidRDefault="00FB74A8">
                          <w:pPr>
                            <w:spacing w:line="200" w:lineRule="exact"/>
                            <w:ind w:right="680"/>
                            <w:jc w:val="left"/>
                          </w:pPr>
                          <w:r>
                            <w:rPr>
                              <w:rFonts w:ascii="Times New Roman" w:eastAsia="宋体" w:hAnsi="宋体" w:cs="宋体"/>
                              <w:color w:val="000000"/>
                              <w:w w:val="106"/>
                              <w:sz w:val="20"/>
                            </w:rPr>
                            <w:t>这个</w:t>
                          </w:r>
                        </w:p>
                        <w:p w14:paraId="67E1760C" w14:textId="77777777" w:rsidR="003A70CC" w:rsidRDefault="00FB74A8">
                          <w:pPr>
                            <w:spacing w:before="80" w:line="200" w:lineRule="exact"/>
                            <w:ind w:right="1620"/>
                            <w:jc w:val="left"/>
                          </w:pPr>
                          <w:r>
                            <w:rPr>
                              <w:rFonts w:ascii="Times New Roman" w:eastAsia="宋体" w:hAnsi="宋体" w:cs="宋体"/>
                              <w:color w:val="000000"/>
                              <w:w w:val="89"/>
                              <w:sz w:val="20"/>
                            </w:rPr>
                            <w:t>链接</w:t>
                          </w:r>
                        </w:p>
                      </w:tc>
                      <w:tc>
                        <w:tcPr>
                          <w:tcW w:w="6100" w:type="dxa"/>
                          <w:tcBorders>
                            <w:top w:val="nil"/>
                            <w:left w:val="nil"/>
                            <w:right w:val="nil"/>
                          </w:tcBorders>
                        </w:tcPr>
                        <w:p w14:paraId="4F7AA817" w14:textId="77777777" w:rsidR="003A70CC" w:rsidRDefault="00FB74A8">
                          <w:pPr>
                            <w:spacing w:before="180" w:line="200" w:lineRule="exact"/>
                            <w:ind w:right="1560"/>
                            <w:jc w:val="left"/>
                          </w:pPr>
                          <w:r>
                            <w:rPr>
                              <w:rFonts w:ascii="Times New Roman" w:eastAsia="宋体" w:hAnsi="宋体" w:cs="宋体"/>
                              <w:color w:val="000000"/>
                              <w:w w:val="103"/>
                              <w:sz w:val="20"/>
                            </w:rPr>
                            <w:t>打开</w:t>
                          </w:r>
                          <w:r>
                            <w:rPr>
                              <w:rFonts w:ascii="Times New Roman" w:eastAsia="宋体" w:hAnsi="宋体" w:cs="宋体"/>
                              <w:color w:val="000000"/>
                              <w:w w:val="103"/>
                              <w:sz w:val="20"/>
                            </w:rPr>
                            <w:t>MindManager</w:t>
                          </w:r>
                          <w:r>
                            <w:rPr>
                              <w:rFonts w:ascii="Times New Roman" w:eastAsia="宋体" w:hAnsi="宋体" w:cs="宋体"/>
                              <w:color w:val="000000"/>
                              <w:w w:val="103"/>
                              <w:sz w:val="20"/>
                            </w:rPr>
                            <w:t>产品官方网页。</w:t>
                          </w:r>
                        </w:p>
                      </w:tc>
                    </w:tr>
                    <w:tr w:rsidR="003A70CC" w14:paraId="022FE9AA" w14:textId="77777777">
                      <w:trPr>
                        <w:trHeight w:val="1180"/>
                      </w:trPr>
                      <w:tc>
                        <w:tcPr>
                          <w:tcW w:w="1500" w:type="dxa"/>
                          <w:tcBorders>
                            <w:left w:val="nil"/>
                            <w:right w:val="nil"/>
                          </w:tcBorders>
                        </w:tcPr>
                        <w:p w14:paraId="276D218C" w14:textId="77777777" w:rsidR="003A70CC" w:rsidRDefault="00FB74A8">
                          <w:pPr>
                            <w:spacing w:before="440" w:line="210" w:lineRule="exact"/>
                            <w:ind w:left="220" w:right="780"/>
                            <w:jc w:val="left"/>
                          </w:pPr>
                          <w:r>
                            <w:rPr>
                              <w:rFonts w:ascii="Times New Roman" w:eastAsia="宋体" w:hAnsi="宋体" w:cs="宋体"/>
                              <w:color w:val="000000"/>
                              <w:w w:val="98"/>
                            </w:rPr>
                            <w:t>正确的</w:t>
                          </w:r>
                        </w:p>
                      </w:tc>
                      <w:tc>
                        <w:tcPr>
                          <w:tcW w:w="1940" w:type="dxa"/>
                          <w:tcBorders>
                            <w:left w:val="nil"/>
                            <w:right w:val="nil"/>
                          </w:tcBorders>
                        </w:tcPr>
                        <w:p w14:paraId="20ACB9B9" w14:textId="77777777" w:rsidR="003A70CC" w:rsidRDefault="00FB74A8">
                          <w:pPr>
                            <w:spacing w:before="100" w:line="200" w:lineRule="exact"/>
                            <w:ind w:right="720"/>
                            <w:jc w:val="left"/>
                          </w:pPr>
                          <w:r>
                            <w:rPr>
                              <w:rFonts w:ascii="Times New Roman" w:eastAsia="宋体" w:hAnsi="宋体" w:cs="宋体"/>
                              <w:color w:val="000000"/>
                              <w:w w:val="103"/>
                              <w:sz w:val="20"/>
                            </w:rPr>
                            <w:t>过滤器窗格或</w:t>
                          </w:r>
                        </w:p>
                        <w:p w14:paraId="1D5DBB16" w14:textId="77777777" w:rsidR="003A70CC" w:rsidRDefault="00FB74A8">
                          <w:pPr>
                            <w:spacing w:before="60" w:line="200" w:lineRule="exact"/>
                            <w:ind w:right="1220"/>
                            <w:jc w:val="left"/>
                          </w:pPr>
                          <w:r>
                            <w:rPr>
                              <w:rFonts w:ascii="Times New Roman" w:eastAsia="宋体" w:hAnsi="宋体" w:cs="宋体"/>
                              <w:color w:val="000000"/>
                              <w:w w:val="107"/>
                              <w:sz w:val="20"/>
                            </w:rPr>
                            <w:t>内容</w:t>
                          </w:r>
                        </w:p>
                        <w:p w14:paraId="2FDEFC68" w14:textId="77777777" w:rsidR="003A70CC" w:rsidRDefault="00FB74A8">
                          <w:pPr>
                            <w:spacing w:before="80" w:line="200" w:lineRule="exact"/>
                            <w:ind w:right="580"/>
                            <w:jc w:val="left"/>
                          </w:pPr>
                          <w:r>
                            <w:rPr>
                              <w:rFonts w:ascii="Times New Roman" w:eastAsia="宋体" w:hAnsi="宋体" w:cs="宋体"/>
                              <w:color w:val="000000"/>
                              <w:w w:val="109"/>
                              <w:sz w:val="20"/>
                            </w:rPr>
                            <w:t>检查员窗格</w:t>
                          </w:r>
                        </w:p>
                      </w:tc>
                      <w:tc>
                        <w:tcPr>
                          <w:tcW w:w="6100" w:type="dxa"/>
                          <w:tcBorders>
                            <w:left w:val="nil"/>
                            <w:right w:val="nil"/>
                          </w:tcBorders>
                        </w:tcPr>
                        <w:p w14:paraId="1885EB37" w14:textId="77777777" w:rsidR="003A70CC" w:rsidRDefault="00FB74A8">
                          <w:pPr>
                            <w:spacing w:before="280" w:line="200" w:lineRule="exact"/>
                            <w:ind w:right="180"/>
                            <w:jc w:val="left"/>
                          </w:pPr>
                          <w:r>
                            <w:rPr>
                              <w:rFonts w:ascii="Times New Roman" w:eastAsia="宋体" w:hAnsi="宋体" w:cs="宋体"/>
                              <w:color w:val="000000"/>
                              <w:sz w:val="20"/>
                            </w:rPr>
                            <w:t>允许您通过图标和标签筛选地图或选择主题和</w:t>
                          </w:r>
                        </w:p>
                        <w:p w14:paraId="649D50C1" w14:textId="77777777" w:rsidR="003A70CC" w:rsidRDefault="00FB74A8">
                          <w:pPr>
                            <w:spacing w:before="60" w:line="200" w:lineRule="exact"/>
                            <w:ind w:right="2960"/>
                            <w:jc w:val="left"/>
                          </w:pPr>
                          <w:r>
                            <w:rPr>
                              <w:rFonts w:ascii="Times New Roman" w:eastAsia="宋体" w:hAnsi="宋体" w:cs="宋体"/>
                              <w:color w:val="000000"/>
                              <w:w w:val="103"/>
                              <w:sz w:val="20"/>
                            </w:rPr>
                            <w:t>查看其内容信息。</w:t>
                          </w:r>
                        </w:p>
                      </w:tc>
                    </w:tr>
                    <w:tr w:rsidR="003A70CC" w14:paraId="7D37B839" w14:textId="77777777">
                      <w:trPr>
                        <w:trHeight w:val="1020"/>
                      </w:trPr>
                      <w:tc>
                        <w:tcPr>
                          <w:tcW w:w="1500" w:type="dxa"/>
                          <w:tcBorders>
                            <w:left w:val="nil"/>
                            <w:bottom w:val="nil"/>
                            <w:right w:val="nil"/>
                          </w:tcBorders>
                        </w:tcPr>
                        <w:p w14:paraId="0323C14E" w14:textId="77777777" w:rsidR="003A70CC" w:rsidRDefault="00FB74A8">
                          <w:pPr>
                            <w:spacing w:before="80" w:line="210" w:lineRule="exact"/>
                            <w:ind w:left="220" w:right="780"/>
                            <w:jc w:val="left"/>
                          </w:pPr>
                          <w:r>
                            <w:rPr>
                              <w:rFonts w:ascii="Times New Roman" w:eastAsia="宋体" w:hAnsi="宋体" w:cs="宋体"/>
                              <w:color w:val="000000"/>
                              <w:w w:val="98"/>
                            </w:rPr>
                            <w:t>正确的</w:t>
                          </w:r>
                        </w:p>
                        <w:p w14:paraId="0DBB76B4" w14:textId="77777777" w:rsidR="003A70CC" w:rsidRDefault="00FB74A8">
                          <w:pPr>
                            <w:spacing w:before="80" w:line="210" w:lineRule="exact"/>
                            <w:ind w:left="220" w:right="640"/>
                            <w:jc w:val="left"/>
                          </w:pPr>
                          <w:r>
                            <w:rPr>
                              <w:rFonts w:ascii="Times New Roman" w:eastAsia="宋体" w:hAnsi="宋体" w:cs="宋体"/>
                              <w:color w:val="000000"/>
                            </w:rPr>
                            <w:t>底</w:t>
                          </w:r>
                        </w:p>
                      </w:tc>
                      <w:tc>
                        <w:tcPr>
                          <w:tcW w:w="1940" w:type="dxa"/>
                          <w:tcBorders>
                            <w:left w:val="nil"/>
                            <w:bottom w:val="nil"/>
                            <w:right w:val="nil"/>
                          </w:tcBorders>
                        </w:tcPr>
                        <w:p w14:paraId="6BC585B0" w14:textId="77777777" w:rsidR="003A70CC" w:rsidRDefault="00FB74A8">
                          <w:pPr>
                            <w:spacing w:before="280" w:line="200" w:lineRule="exact"/>
                            <w:ind w:right="860"/>
                            <w:jc w:val="left"/>
                          </w:pPr>
                          <w:r>
                            <w:rPr>
                              <w:rFonts w:ascii="Times New Roman" w:eastAsia="宋体" w:hAnsi="宋体" w:cs="宋体"/>
                              <w:color w:val="000000"/>
                              <w:w w:val="103"/>
                              <w:sz w:val="20"/>
                            </w:rPr>
                            <w:t>缩放滑块</w:t>
                          </w:r>
                        </w:p>
                      </w:tc>
                      <w:tc>
                        <w:tcPr>
                          <w:tcW w:w="6100" w:type="dxa"/>
                          <w:tcBorders>
                            <w:left w:val="nil"/>
                            <w:bottom w:val="nil"/>
                            <w:right w:val="nil"/>
                          </w:tcBorders>
                        </w:tcPr>
                        <w:p w14:paraId="13A6B342" w14:textId="77777777" w:rsidR="003A70CC" w:rsidRDefault="00FB74A8">
                          <w:pPr>
                            <w:spacing w:before="280" w:line="200" w:lineRule="exact"/>
                            <w:ind w:right="1160"/>
                            <w:jc w:val="left"/>
                          </w:pPr>
                          <w:r>
                            <w:rPr>
                              <w:rFonts w:ascii="Times New Roman" w:eastAsia="宋体" w:hAnsi="宋体" w:cs="宋体"/>
                              <w:color w:val="000000"/>
                              <w:w w:val="102"/>
                              <w:sz w:val="20"/>
                            </w:rPr>
                            <w:t>放大或缩小窗口中地图的大小。</w:t>
                          </w:r>
                        </w:p>
                      </w:tc>
                    </w:tr>
                  </w:tbl>
                  <w:p w14:paraId="5DA36D53" w14:textId="77777777" w:rsidR="00713AEB" w:rsidRDefault="00713AEB"/>
                </w:txbxContent>
              </v:textbox>
            </v:shape>
            <v:shape id="_x0000_s4563" style="position:absolute;left:20;top:1020;width:9680;height:20;mso-width-relative:margin;mso-height-relative:margin" coordsize="9700,8120" o:spt="100" adj="0,,0" path="">
              <v:stroke joinstyle="round"/>
              <v:imagedata r:id="rId525"/>
              <v:formulas/>
              <v:path o:connecttype="segments"/>
              <o:lock v:ext="edit" aspectratio="t"/>
            </v:shape>
            <v:shape id="_x0000_s4562" style="position:absolute;left:1300;top:2680;width:8400;height:40;mso-width-relative:margin;mso-height-relative:margin" coordsize="9700,8120" o:spt="100" adj="0,,0" path="">
              <v:stroke joinstyle="round"/>
              <v:imagedata r:id="rId526"/>
              <v:formulas/>
              <v:path o:connecttype="segments"/>
              <o:lock v:ext="edit" aspectratio="t"/>
            </v:shape>
            <v:shape id="_x0000_s4561" style="position:absolute;left:1300;top:3180;width:8400;height:40;mso-width-relative:margin;mso-height-relative:margin" coordsize="9700,8120" o:spt="100" adj="0,,0" path="">
              <v:stroke joinstyle="round"/>
              <v:imagedata r:id="rId527"/>
              <v:formulas/>
              <v:path o:connecttype="segments"/>
              <o:lock v:ext="edit" aspectratio="t"/>
            </v:shape>
            <v:shape id="_x0000_s4560" style="position:absolute;left:20;top:5060;width:9680;height:60;mso-width-relative:margin;mso-height-relative:margin" coordsize="9700,8120" o:spt="100" adj="0,,0" path="">
              <v:stroke joinstyle="round"/>
              <v:imagedata r:id="rId528"/>
              <v:formulas/>
              <v:path o:connecttype="segments"/>
              <o:lock v:ext="edit" aspectratio="t"/>
            </v:shape>
            <v:shape id="_x0000_s4559" style="position:absolute;top:7920;width:9700;height:40;mso-width-relative:margin;mso-height-relative:margin" coordsize="9700,8120" o:spt="100" adj="0,,0" path="">
              <v:stroke joinstyle="round"/>
              <v:imagedata r:id="rId529"/>
              <v:formulas/>
              <v:path o:connecttype="segments"/>
              <o:lock v:ext="edit" aspectratio="t"/>
            </v:shape>
            <v:shape id="_x0000_s4558" style="position:absolute;left:140;width:8160;height:300;mso-width-relative:margin;mso-height-relative:margin" coordsize="9700,8120" o:spt="100" adj="0,,0" path="" stroked="f">
              <v:stroke joinstyle="round"/>
              <v:formulas/>
              <v:path o:connecttype="segments"/>
              <o:lock v:ext="edit" aspectratio="t"/>
              <v:textbox inset="0,0,0,0">
                <w:txbxContent>
                  <w:p w14:paraId="343B795C" w14:textId="77777777" w:rsidR="003A70CC" w:rsidRDefault="00FB74A8">
                    <w:pPr>
                      <w:spacing w:line="200" w:lineRule="exact"/>
                      <w:jc w:val="left"/>
                    </w:pPr>
                    <w:r>
                      <w:rPr>
                        <w:rFonts w:ascii="Times New Roman" w:eastAsia="宋体" w:hAnsi="宋体" w:cs="宋体"/>
                        <w:color w:val="000000"/>
                        <w:w w:val="102"/>
                        <w:sz w:val="20"/>
                      </w:rPr>
                      <w:t>在你的指针。注释、链接和其他信息显示在右边的滑动窗格中。</w:t>
                    </w:r>
                  </w:p>
                </w:txbxContent>
              </v:textbox>
            </v:shape>
            <w10:anchorlock/>
          </v:group>
        </w:pict>
      </w:r>
    </w:p>
    <w:p w14:paraId="5ADD539A" w14:textId="77777777" w:rsidR="003A70CC" w:rsidRDefault="00FB74A8">
      <w:pPr>
        <w:pBdr>
          <w:top w:val="single" w:sz="0" w:space="19" w:color="FFFFFF"/>
        </w:pBdr>
        <w:spacing w:line="210" w:lineRule="exact"/>
        <w:ind w:left="140" w:right="6520"/>
        <w:jc w:val="left"/>
        <w:sectPr w:rsidR="003A70CC">
          <w:type w:val="continuous"/>
          <w:pgSz w:w="12240" w:h="17760"/>
          <w:pgMar w:top="740" w:right="1100" w:bottom="1440" w:left="1420" w:header="720" w:footer="720" w:gutter="0"/>
          <w:cols w:space="720"/>
        </w:sectPr>
      </w:pPr>
      <w:r>
        <w:rPr>
          <w:rFonts w:ascii="Times New Roman" w:eastAsia="宋体" w:hAnsi="宋体" w:cs="宋体"/>
          <w:color w:val="000000"/>
        </w:rPr>
        <w:t>标准视图键盘快捷键</w:t>
      </w:r>
    </w:p>
    <w:p w14:paraId="77DD2557" w14:textId="77777777" w:rsidR="003A70CC" w:rsidRDefault="00FB74A8">
      <w:pPr>
        <w:pBdr>
          <w:top w:val="single" w:sz="0" w:space="1" w:color="FFFFFF"/>
        </w:pBdr>
        <w:ind w:left="140"/>
        <w:sectPr w:rsidR="003A70CC">
          <w:type w:val="continuous"/>
          <w:pgSz w:w="12240" w:h="17760"/>
          <w:pgMar w:top="740" w:right="1100" w:bottom="1440" w:left="1420" w:header="720" w:footer="720" w:gutter="0"/>
          <w:cols w:space="720"/>
        </w:sectPr>
      </w:pPr>
      <w:r>
        <w:rPr>
          <w:noProof/>
        </w:rPr>
        <w:drawing>
          <wp:inline distT="0" distB="0" distL="0" distR="0" wp14:anchorId="252EA549" wp14:editId="0987AC27">
            <wp:extent cx="5880100" cy="88900"/>
            <wp:effectExtent l="0" t="0" r="0" b="0"/>
            <wp:docPr id="80" name="Drawing 79" descr="IMAGE"/>
            <wp:cNvGraphicFramePr/>
            <a:graphic xmlns:a="http://schemas.openxmlformats.org/drawingml/2006/main">
              <a:graphicData uri="http://schemas.openxmlformats.org/drawingml/2006/picture">
                <pic:pic xmlns:pic="http://schemas.openxmlformats.org/drawingml/2006/picture">
                  <pic:nvPicPr>
                    <pic:cNvPr id="0" name="Picture 79" descr="IMAGE"/>
                    <pic:cNvPicPr>
                      <a:picLocks noChangeAspect="1"/>
                    </pic:cNvPicPr>
                  </pic:nvPicPr>
                  <pic:blipFill>
                    <a:blip r:embed="rId530"/>
                    <a:stretch>
                      <a:fillRect/>
                    </a:stretch>
                  </pic:blipFill>
                  <pic:spPr>
                    <a:xfrm>
                      <a:off x="0" y="0"/>
                      <a:ext cx="5880100" cy="88900"/>
                    </a:xfrm>
                    <a:prstGeom prst="rect">
                      <a:avLst/>
                    </a:prstGeom>
                  </pic:spPr>
                </pic:pic>
              </a:graphicData>
            </a:graphic>
          </wp:inline>
        </w:drawing>
      </w:r>
    </w:p>
    <w:p w14:paraId="79EE781B" w14:textId="77777777" w:rsidR="003A70CC" w:rsidRDefault="00FB74A8">
      <w:pPr>
        <w:pBdr>
          <w:top w:val="single" w:sz="0" w:space="3" w:color="FFFFFF"/>
        </w:pBdr>
        <w:spacing w:line="200" w:lineRule="exact"/>
        <w:ind w:left="240" w:right="8500"/>
        <w:jc w:val="left"/>
        <w:sectPr w:rsidR="003A70CC">
          <w:type w:val="continuous"/>
          <w:pgSz w:w="12240" w:h="17760"/>
          <w:pgMar w:top="740" w:right="1100" w:bottom="1440" w:left="1420" w:header="720" w:footer="720" w:gutter="0"/>
          <w:cols w:space="720"/>
        </w:sectPr>
      </w:pPr>
      <w:r>
        <w:rPr>
          <w:rFonts w:ascii="Times New Roman" w:eastAsia="宋体" w:hAnsi="宋体" w:cs="宋体"/>
          <w:color w:val="000000"/>
          <w:w w:val="105"/>
          <w:sz w:val="20"/>
        </w:rPr>
        <w:t>导航</w:t>
      </w:r>
    </w:p>
    <w:p w14:paraId="4C82AD9A" w14:textId="77777777" w:rsidR="003A70CC" w:rsidRDefault="00664571">
      <w:pPr>
        <w:pBdr>
          <w:top w:val="single" w:sz="0" w:space="5" w:color="FFFFFF"/>
        </w:pBdr>
        <w:spacing w:line="14" w:lineRule="exact"/>
        <w:ind w:left="140"/>
        <w:sectPr w:rsidR="003A70CC">
          <w:type w:val="continuous"/>
          <w:pgSz w:w="12240" w:h="17760"/>
          <w:pgMar w:top="740" w:right="1100" w:bottom="1440" w:left="1420" w:header="720" w:footer="720" w:gutter="0"/>
          <w:cols w:space="720"/>
        </w:sectPr>
      </w:pPr>
      <w:r>
        <w:pict w14:anchorId="2A879C4E">
          <v:group id="_x0000_s4555" style="width:462pt;height:.4pt;mso-position-horizontal-relative:char;mso-position-vertical-relative:line" coordsize=",8">
            <v:line id="_x0000_s4556" style="position:absolute" from="0,4" to="1000,4" strokeweight=".4pt"/>
            <w10:anchorlock/>
          </v:group>
        </w:pict>
      </w:r>
    </w:p>
    <w:p w14:paraId="4C4AC848" w14:textId="77777777" w:rsidR="003A70CC" w:rsidRDefault="00664571">
      <w:pPr>
        <w:pBdr>
          <w:top w:val="single" w:sz="0" w:space="7" w:color="FFFFFF"/>
        </w:pBdr>
        <w:ind w:left="240"/>
        <w:sectPr w:rsidR="003A70CC">
          <w:type w:val="continuous"/>
          <w:pgSz w:w="12240" w:h="17760"/>
          <w:pgMar w:top="740" w:right="1100" w:bottom="1440" w:left="1420" w:header="720" w:footer="720" w:gutter="0"/>
          <w:cols w:space="720"/>
        </w:sectPr>
      </w:pPr>
      <w:r>
        <w:pict w14:anchorId="7C7B80E6">
          <v:group id="_x0000_s4552" style="width:280pt;height:15pt;mso-position-horizontal-relative:char;mso-position-vertical-relative:line" coordsize="5600,300">
            <v:shape id="_x0000_s4554" style="position:absolute;top:20;width:3000;height:260;mso-width-relative:margin;mso-height-relative:margin" coordsize="5600,300" o:spt="100" adj="0,,0" path="" stroked="f">
              <v:stroke joinstyle="round"/>
              <v:formulas/>
              <v:path o:connecttype="segments"/>
              <o:lock v:ext="edit" aspectratio="t"/>
              <v:textbox inset="0,0,0,0">
                <w:txbxContent>
                  <w:p w14:paraId="19115E9E" w14:textId="77777777" w:rsidR="003A70CC" w:rsidRDefault="00FB74A8">
                    <w:pPr>
                      <w:spacing w:line="180" w:lineRule="exact"/>
                      <w:jc w:val="left"/>
                    </w:pPr>
                    <w:r>
                      <w:rPr>
                        <w:rFonts w:ascii="Times New Roman" w:eastAsia="宋体" w:hAnsi="宋体" w:cs="宋体"/>
                        <w:color w:val="000000"/>
                        <w:w w:val="101"/>
                        <w:sz w:val="18"/>
                      </w:rPr>
                      <w:t>选择上面、下面、左边或右边的主题</w:t>
                    </w:r>
                  </w:p>
                </w:txbxContent>
              </v:textbox>
            </v:shape>
            <v:shape id="_x0000_s4553" style="position:absolute;left:4620;width:980;height:300;mso-width-relative:margin;mso-height-relative:margin" coordsize="5600,300" o:spt="100" adj="0,,0" path="" stroked="f">
              <v:stroke joinstyle="round"/>
              <v:formulas/>
              <v:path o:connecttype="segments"/>
              <o:lock v:ext="edit" aspectratio="t"/>
              <v:textbox inset="0,0,0,0">
                <w:txbxContent>
                  <w:p w14:paraId="0542DC49" w14:textId="77777777" w:rsidR="003A70CC" w:rsidRDefault="00FB74A8">
                    <w:pPr>
                      <w:spacing w:line="200" w:lineRule="exact"/>
                      <w:jc w:val="left"/>
                    </w:pPr>
                    <w:r>
                      <w:rPr>
                        <w:rFonts w:ascii="Times New Roman" w:eastAsia="宋体" w:hAnsi="宋体" w:cs="宋体"/>
                        <w:color w:val="000000"/>
                        <w:w w:val="99"/>
                        <w:sz w:val="20"/>
                      </w:rPr>
                      <w:t>箭头键</w:t>
                    </w:r>
                  </w:p>
                </w:txbxContent>
              </v:textbox>
            </v:shape>
            <w10:anchorlock/>
          </v:group>
        </w:pict>
      </w:r>
    </w:p>
    <w:p w14:paraId="6BF25C1A" w14:textId="77777777" w:rsidR="003A70CC" w:rsidRDefault="00664571">
      <w:pPr>
        <w:pBdr>
          <w:top w:val="single" w:sz="0" w:space="4" w:color="FFFFFF"/>
        </w:pBdr>
        <w:ind w:left="140"/>
        <w:sectPr w:rsidR="003A70CC">
          <w:type w:val="continuous"/>
          <w:pgSz w:w="12240" w:h="17760"/>
          <w:pgMar w:top="740" w:right="1100" w:bottom="1440" w:left="1420" w:header="720" w:footer="720" w:gutter="0"/>
          <w:cols w:space="720"/>
        </w:sectPr>
      </w:pPr>
      <w:r>
        <w:pict w14:anchorId="6FA6B4F3">
          <v:group id="_x0000_s4549" style="width:463pt;height:4pt;mso-position-horizontal-relative:char;mso-position-vertical-relative:line" coordsize="9260,80">
            <v:line id="_x0000_s4551" style="position:absolute;mso-width-relative:margin;mso-height-relative:margin" from="0,0" to="9260,0" strokeweight=".4pt">
              <o:lock v:ext="edit" aspectratio="t"/>
            </v:line>
            <v:shape id="_x0000_s4550" style="position:absolute;top:40;width:9260;height:40;mso-width-relative:margin;mso-height-relative:margin" coordsize="21600,21600" o:spt="100" adj="0,,0" path="">
              <v:stroke joinstyle="round"/>
              <v:imagedata r:id="rId531"/>
              <v:formulas/>
              <v:path o:connecttype="segments"/>
              <o:lock v:ext="edit" aspectratio="t"/>
            </v:shape>
            <w10:anchorlock/>
          </v:group>
        </w:pict>
      </w:r>
    </w:p>
    <w:p w14:paraId="4BC44B81" w14:textId="77777777" w:rsidR="003A70CC" w:rsidRDefault="00664571">
      <w:pPr>
        <w:pBdr>
          <w:top w:val="single" w:sz="0" w:space="7" w:color="FFFFFF"/>
        </w:pBdr>
        <w:ind w:left="240"/>
        <w:sectPr w:rsidR="003A70CC">
          <w:type w:val="continuous"/>
          <w:pgSz w:w="12240" w:h="17760"/>
          <w:pgMar w:top="740" w:right="1100" w:bottom="1440" w:left="1420" w:header="720" w:footer="720" w:gutter="0"/>
          <w:cols w:space="720"/>
        </w:sectPr>
      </w:pPr>
      <w:r>
        <w:pict w14:anchorId="56156A5D">
          <v:group id="_x0000_s4546" style="width:258pt;height:15pt;mso-position-horizontal-relative:char;mso-position-vertical-relative:line" coordsize="5160,300">
            <v:shape id="_x0000_s4548" style="position:absolute;top:20;width:2380;height:260;mso-width-relative:margin;mso-height-relative:margin" coordsize="5160,300" o:spt="100" adj="0,,0" path="" stroked="f">
              <v:stroke joinstyle="round"/>
              <v:formulas/>
              <v:path o:connecttype="segments"/>
              <o:lock v:ext="edit" aspectratio="t"/>
              <v:textbox inset="0,0,0,0">
                <w:txbxContent>
                  <w:p w14:paraId="17D1B0B5" w14:textId="77777777" w:rsidR="003A70CC" w:rsidRDefault="00FB74A8">
                    <w:pPr>
                      <w:spacing w:line="180" w:lineRule="exact"/>
                      <w:jc w:val="left"/>
                    </w:pPr>
                    <w:r>
                      <w:rPr>
                        <w:rFonts w:ascii="Times New Roman" w:eastAsia="宋体" w:hAnsi="宋体" w:cs="宋体"/>
                        <w:color w:val="000000"/>
                        <w:sz w:val="18"/>
                      </w:rPr>
                      <w:t>移到顶层兄弟主题</w:t>
                    </w:r>
                  </w:p>
                </w:txbxContent>
              </v:textbox>
            </v:shape>
            <v:shape id="_x0000_s4547" style="position:absolute;left:4620;width:540;height:300;mso-width-relative:margin;mso-height-relative:margin" coordsize="5160,300" o:spt="100" adj="0,,0" path="" stroked="f">
              <v:stroke joinstyle="round"/>
              <v:formulas/>
              <v:path o:connecttype="segments"/>
              <o:lock v:ext="edit" aspectratio="t"/>
              <v:textbox inset="0,0,0,0">
                <w:txbxContent>
                  <w:p w14:paraId="357AF435" w14:textId="77777777" w:rsidR="003A70CC" w:rsidRDefault="00FB74A8">
                    <w:pPr>
                      <w:spacing w:line="200" w:lineRule="exact"/>
                      <w:jc w:val="left"/>
                    </w:pPr>
                    <w:r>
                      <w:rPr>
                        <w:rFonts w:ascii="Times New Roman" w:eastAsia="宋体" w:hAnsi="宋体" w:cs="宋体"/>
                        <w:color w:val="000000"/>
                        <w:w w:val="106"/>
                        <w:sz w:val="20"/>
                      </w:rPr>
                      <w:t>首页</w:t>
                    </w:r>
                  </w:p>
                </w:txbxContent>
              </v:textbox>
            </v:shape>
            <w10:anchorlock/>
          </v:group>
        </w:pict>
      </w:r>
    </w:p>
    <w:p w14:paraId="449169A8" w14:textId="77777777" w:rsidR="003A70CC" w:rsidRDefault="00664571">
      <w:pPr>
        <w:pBdr>
          <w:top w:val="single" w:sz="0" w:space="6" w:color="FFFFFF"/>
        </w:pBdr>
        <w:spacing w:line="14" w:lineRule="exact"/>
        <w:ind w:left="140"/>
        <w:sectPr w:rsidR="003A70CC">
          <w:type w:val="continuous"/>
          <w:pgSz w:w="12240" w:h="17760"/>
          <w:pgMar w:top="740" w:right="1100" w:bottom="1440" w:left="1420" w:header="720" w:footer="720" w:gutter="0"/>
          <w:cols w:space="720"/>
        </w:sectPr>
      </w:pPr>
      <w:r>
        <w:pict w14:anchorId="6C3D8E79">
          <v:group id="_x0000_s4544" style="width:462pt;height:.4pt;mso-position-horizontal-relative:char;mso-position-vertical-relative:line" coordsize=",8">
            <v:line id="_x0000_s4545" style="position:absolute" from="0,4" to="1000,4" strokecolor="#23f" strokeweight=".4pt"/>
            <w10:anchorlock/>
          </v:group>
        </w:pict>
      </w:r>
    </w:p>
    <w:p w14:paraId="198F2B0C" w14:textId="77777777" w:rsidR="003A70CC" w:rsidRDefault="00664571">
      <w:pPr>
        <w:pBdr>
          <w:top w:val="single" w:sz="0" w:space="6" w:color="FFFFFF"/>
        </w:pBdr>
        <w:ind w:left="240"/>
        <w:sectPr w:rsidR="003A70CC">
          <w:type w:val="continuous"/>
          <w:pgSz w:w="12240" w:h="17760"/>
          <w:pgMar w:top="740" w:right="1100" w:bottom="1440" w:left="1420" w:header="720" w:footer="720" w:gutter="0"/>
          <w:cols w:space="720"/>
        </w:sectPr>
      </w:pPr>
      <w:r>
        <w:pict w14:anchorId="71825221">
          <v:group id="_x0000_s4541" style="width:249pt;height:15pt;mso-position-horizontal-relative:char;mso-position-vertical-relative:line" coordsize="4980,300">
            <v:shape id="_x0000_s4543" style="position:absolute;top:20;width:2680;height:260;mso-width-relative:margin;mso-height-relative:margin" coordsize="4980,300" o:spt="100" adj="0,,0" path="" stroked="f">
              <v:stroke joinstyle="round"/>
              <v:formulas/>
              <v:path o:connecttype="segments"/>
              <o:lock v:ext="edit" aspectratio="t"/>
              <v:textbox inset="0,0,0,0">
                <w:txbxContent>
                  <w:p w14:paraId="5808F668" w14:textId="77777777" w:rsidR="003A70CC" w:rsidRDefault="00FB74A8">
                    <w:pPr>
                      <w:spacing w:line="180" w:lineRule="exact"/>
                      <w:jc w:val="left"/>
                    </w:pPr>
                    <w:r>
                      <w:rPr>
                        <w:rFonts w:ascii="Times New Roman" w:eastAsia="宋体" w:hAnsi="宋体" w:cs="宋体"/>
                        <w:color w:val="000000"/>
                        <w:w w:val="101"/>
                        <w:sz w:val="18"/>
                      </w:rPr>
                      <w:t>移动到底层的兄弟主题</w:t>
                    </w:r>
                  </w:p>
                </w:txbxContent>
              </v:textbox>
            </v:shape>
            <v:shape id="_x0000_s4542" style="position:absolute;left:4620;width:360;height:300;mso-width-relative:margin;mso-height-relative:margin" coordsize="4980,300" o:spt="100" adj="0,,0" path="" stroked="f">
              <v:stroke joinstyle="round"/>
              <v:formulas/>
              <v:path o:connecttype="segments"/>
              <o:lock v:ext="edit" aspectratio="t"/>
              <v:textbox inset="0,0,0,0">
                <w:txbxContent>
                  <w:p w14:paraId="74AE1204" w14:textId="77777777" w:rsidR="003A70CC" w:rsidRDefault="00FB74A8">
                    <w:pPr>
                      <w:spacing w:line="200" w:lineRule="exact"/>
                      <w:jc w:val="left"/>
                    </w:pPr>
                    <w:r>
                      <w:rPr>
                        <w:rFonts w:ascii="Times New Roman" w:eastAsia="宋体" w:hAnsi="宋体" w:cs="宋体"/>
                        <w:color w:val="000000"/>
                        <w:w w:val="105"/>
                        <w:sz w:val="20"/>
                      </w:rPr>
                      <w:t>结束</w:t>
                    </w:r>
                  </w:p>
                </w:txbxContent>
              </v:textbox>
            </v:shape>
            <w10:anchorlock/>
          </v:group>
        </w:pict>
      </w:r>
    </w:p>
    <w:p w14:paraId="24733D1C" w14:textId="77777777" w:rsidR="003A70CC" w:rsidRDefault="00664571">
      <w:pPr>
        <w:pBdr>
          <w:top w:val="single" w:sz="0" w:space="4" w:color="FFFFFF"/>
        </w:pBdr>
        <w:ind w:left="120"/>
        <w:sectPr w:rsidR="003A70CC">
          <w:type w:val="continuous"/>
          <w:pgSz w:w="12240" w:h="17760"/>
          <w:pgMar w:top="740" w:right="1100" w:bottom="1440" w:left="1420" w:header="720" w:footer="720" w:gutter="0"/>
          <w:cols w:space="720"/>
        </w:sectPr>
      </w:pPr>
      <w:r>
        <w:pict w14:anchorId="1BACB4CB">
          <v:group id="_x0000_s4538" style="width:464pt;height:4pt;mso-position-horizontal-relative:char;mso-position-vertical-relative:line" coordsize="9280,80">
            <v:line id="_x0000_s4540" style="position:absolute;mso-width-relative:margin;mso-height-relative:margin" from="20,0" to="9280,0" strokeweight=".4pt">
              <o:lock v:ext="edit" aspectratio="t"/>
            </v:line>
            <v:shape id="_x0000_s4539" style="position:absolute;top:40;width:9280;height:40;mso-width-relative:margin;mso-height-relative:margin" coordsize="21600,21600" o:spt="100" adj="0,,0" path="">
              <v:stroke joinstyle="round"/>
              <v:imagedata r:id="rId532"/>
              <v:formulas/>
              <v:path o:connecttype="segments"/>
              <o:lock v:ext="edit" aspectratio="t"/>
            </v:shape>
            <w10:anchorlock/>
          </v:group>
        </w:pict>
      </w:r>
    </w:p>
    <w:p w14:paraId="73FC152A" w14:textId="77777777" w:rsidR="003A70CC" w:rsidRDefault="00FB74A8">
      <w:pPr>
        <w:pBdr>
          <w:top w:val="single" w:sz="0" w:space="31" w:color="FFFFFF"/>
        </w:pBdr>
        <w:spacing w:before="420" w:line="200" w:lineRule="exact"/>
        <w:ind w:left="140" w:right="9220"/>
        <w:jc w:val="left"/>
        <w:sectPr w:rsidR="003A70CC">
          <w:type w:val="continuous"/>
          <w:pgSz w:w="12240" w:h="17760"/>
          <w:pgMar w:top="740" w:right="1100" w:bottom="1440" w:left="1420" w:header="720" w:footer="720" w:gutter="0"/>
          <w:cols w:space="720"/>
        </w:sectPr>
      </w:pPr>
      <w:r>
        <w:rPr>
          <w:rFonts w:ascii="Times New Roman" w:eastAsia="宋体" w:hAnsi="宋体" w:cs="宋体"/>
          <w:color w:val="000000"/>
          <w:w w:val="106"/>
          <w:sz w:val="20"/>
        </w:rPr>
        <w:t>209</w:t>
      </w:r>
    </w:p>
    <w:p w14:paraId="28C4DCBA" w14:textId="77777777" w:rsidR="003A70CC" w:rsidRDefault="00FB74A8">
      <w:pPr>
        <w:pageBreakBefore/>
        <w:spacing w:line="200" w:lineRule="exact"/>
        <w:ind w:left="7820" w:right="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8"/>
          <w:sz w:val="20"/>
        </w:rPr>
        <w:lastRenderedPageBreak/>
        <w:t>使用地图</w:t>
      </w:r>
    </w:p>
    <w:p w14:paraId="235497C6" w14:textId="77777777" w:rsidR="003A70CC" w:rsidRDefault="00FB74A8">
      <w:pPr>
        <w:pBdr>
          <w:top w:val="single" w:sz="0" w:space="20" w:color="FFFFFF"/>
        </w:pBdr>
        <w:ind w:left="20"/>
        <w:sectPr w:rsidR="003A70CC">
          <w:type w:val="continuous"/>
          <w:pgSz w:w="12240" w:h="17760"/>
          <w:pgMar w:top="740" w:right="1380" w:bottom="1440" w:left="1540" w:header="720" w:footer="720" w:gutter="0"/>
          <w:cols w:space="720"/>
        </w:sectPr>
      </w:pPr>
      <w:r>
        <w:rPr>
          <w:noProof/>
        </w:rPr>
        <w:drawing>
          <wp:inline distT="0" distB="0" distL="0" distR="0" wp14:anchorId="4BA08C70" wp14:editId="69388378">
            <wp:extent cx="5880100" cy="25400"/>
            <wp:effectExtent l="0" t="0" r="0" b="0"/>
            <wp:docPr id="81" name="Drawing 80" descr="IMAGE"/>
            <wp:cNvGraphicFramePr/>
            <a:graphic xmlns:a="http://schemas.openxmlformats.org/drawingml/2006/main">
              <a:graphicData uri="http://schemas.openxmlformats.org/drawingml/2006/picture">
                <pic:pic xmlns:pic="http://schemas.openxmlformats.org/drawingml/2006/picture">
                  <pic:nvPicPr>
                    <pic:cNvPr id="0" name="Picture 80" descr="IMAGE"/>
                    <pic:cNvPicPr>
                      <a:picLocks noChangeAspect="1"/>
                    </pic:cNvPicPr>
                  </pic:nvPicPr>
                  <pic:blipFill>
                    <a:blip r:embed="rId455"/>
                    <a:stretch>
                      <a:fillRect/>
                    </a:stretch>
                  </pic:blipFill>
                  <pic:spPr>
                    <a:xfrm>
                      <a:off x="0" y="0"/>
                      <a:ext cx="5880100" cy="25400"/>
                    </a:xfrm>
                    <a:prstGeom prst="rect">
                      <a:avLst/>
                    </a:prstGeom>
                  </pic:spPr>
                </pic:pic>
              </a:graphicData>
            </a:graphic>
          </wp:inline>
        </w:drawing>
      </w:r>
    </w:p>
    <w:p w14:paraId="7F4F565A" w14:textId="77777777" w:rsidR="003A70CC" w:rsidRDefault="00FB74A8">
      <w:pPr>
        <w:pBdr>
          <w:top w:val="single" w:sz="0" w:space="8" w:color="FFFFFF"/>
        </w:pBdr>
        <w:spacing w:line="200" w:lineRule="exact"/>
        <w:ind w:left="120" w:right="84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8"/>
          <w:sz w:val="20"/>
        </w:rPr>
        <w:t>查看</w:t>
      </w:r>
    </w:p>
    <w:p w14:paraId="21B0A937" w14:textId="77777777" w:rsidR="003A70CC" w:rsidRDefault="003A70CC">
      <w:pPr>
        <w:pBdr>
          <w:top w:val="single" w:sz="0" w:space="5" w:color="FFFFFF"/>
        </w:pBdr>
        <w:spacing w:line="14" w:lineRule="exact"/>
      </w:pPr>
    </w:p>
    <w:tbl>
      <w:tblPr>
        <w:tblW w:w="0" w:type="auto"/>
        <w:tblInd w:w="2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4620"/>
        <w:gridCol w:w="4660"/>
      </w:tblGrid>
      <w:tr w:rsidR="003A70CC" w14:paraId="48230C21" w14:textId="77777777">
        <w:trPr>
          <w:trHeight w:val="560"/>
        </w:trPr>
        <w:tc>
          <w:tcPr>
            <w:tcW w:w="4620" w:type="dxa"/>
            <w:tcBorders>
              <w:left w:val="nil"/>
              <w:right w:val="nil"/>
            </w:tcBorders>
          </w:tcPr>
          <w:p w14:paraId="115879D3" w14:textId="77777777" w:rsidR="003A70CC" w:rsidRDefault="00FB74A8">
            <w:pPr>
              <w:spacing w:before="180" w:line="200" w:lineRule="exact"/>
              <w:ind w:left="100" w:right="3780"/>
              <w:jc w:val="left"/>
            </w:pPr>
            <w:r>
              <w:rPr>
                <w:rFonts w:ascii="Times New Roman" w:eastAsia="宋体" w:hAnsi="宋体" w:cs="宋体"/>
                <w:color w:val="000000"/>
                <w:w w:val="98"/>
                <w:sz w:val="20"/>
              </w:rPr>
              <w:t>放大</w:t>
            </w:r>
          </w:p>
        </w:tc>
        <w:tc>
          <w:tcPr>
            <w:tcW w:w="4660" w:type="dxa"/>
            <w:tcBorders>
              <w:left w:val="nil"/>
              <w:right w:val="nil"/>
            </w:tcBorders>
          </w:tcPr>
          <w:p w14:paraId="0A465B23" w14:textId="77777777" w:rsidR="003A70CC" w:rsidRDefault="00FB74A8">
            <w:pPr>
              <w:spacing w:before="180" w:line="200" w:lineRule="exact"/>
              <w:ind w:left="100" w:right="4000"/>
              <w:jc w:val="left"/>
            </w:pPr>
            <w:r>
              <w:rPr>
                <w:rFonts w:ascii="Times New Roman" w:eastAsia="宋体" w:hAnsi="宋体" w:cs="宋体"/>
                <w:color w:val="000000"/>
                <w:w w:val="96"/>
                <w:sz w:val="20"/>
              </w:rPr>
              <w:t>Ctrl + =</w:t>
            </w:r>
          </w:p>
        </w:tc>
      </w:tr>
      <w:tr w:rsidR="003A70CC" w14:paraId="40B34729" w14:textId="77777777">
        <w:trPr>
          <w:trHeight w:val="640"/>
        </w:trPr>
        <w:tc>
          <w:tcPr>
            <w:tcW w:w="4620" w:type="dxa"/>
            <w:tcBorders>
              <w:left w:val="nil"/>
              <w:right w:val="nil"/>
            </w:tcBorders>
          </w:tcPr>
          <w:p w14:paraId="03953398" w14:textId="77777777" w:rsidR="003A70CC" w:rsidRDefault="00FB74A8">
            <w:pPr>
              <w:spacing w:before="220" w:line="200" w:lineRule="exact"/>
              <w:ind w:left="100" w:right="3660"/>
              <w:jc w:val="left"/>
            </w:pPr>
            <w:r>
              <w:rPr>
                <w:rFonts w:ascii="Times New Roman" w:eastAsia="宋体" w:hAnsi="宋体" w:cs="宋体"/>
                <w:color w:val="000000"/>
                <w:sz w:val="20"/>
              </w:rPr>
              <w:t>缩小</w:t>
            </w:r>
          </w:p>
        </w:tc>
        <w:tc>
          <w:tcPr>
            <w:tcW w:w="4660" w:type="dxa"/>
            <w:tcBorders>
              <w:left w:val="nil"/>
              <w:right w:val="nil"/>
            </w:tcBorders>
          </w:tcPr>
          <w:p w14:paraId="0DE90D63" w14:textId="77777777" w:rsidR="003A70CC" w:rsidRDefault="00FB74A8">
            <w:pPr>
              <w:spacing w:before="220" w:line="200" w:lineRule="exact"/>
              <w:ind w:left="100" w:right="3320"/>
              <w:jc w:val="left"/>
            </w:pPr>
            <w:r>
              <w:rPr>
                <w:rFonts w:ascii="Times New Roman" w:eastAsia="宋体" w:hAnsi="宋体" w:cs="宋体"/>
                <w:color w:val="000000"/>
                <w:sz w:val="20"/>
              </w:rPr>
              <w:t>Ctrl + (-)</w:t>
            </w:r>
          </w:p>
        </w:tc>
      </w:tr>
      <w:tr w:rsidR="003A70CC" w14:paraId="04808C96" w14:textId="77777777">
        <w:trPr>
          <w:trHeight w:val="1180"/>
        </w:trPr>
        <w:tc>
          <w:tcPr>
            <w:tcW w:w="4620" w:type="dxa"/>
            <w:tcBorders>
              <w:left w:val="nil"/>
              <w:right w:val="nil"/>
            </w:tcBorders>
          </w:tcPr>
          <w:p w14:paraId="38BDD293" w14:textId="77777777" w:rsidR="003A70CC" w:rsidRDefault="00FB74A8">
            <w:pPr>
              <w:spacing w:before="160" w:line="430" w:lineRule="exact"/>
              <w:ind w:left="100" w:right="1400"/>
              <w:jc w:val="left"/>
            </w:pPr>
            <w:r>
              <w:rPr>
                <w:rFonts w:ascii="Times New Roman" w:eastAsia="宋体" w:hAnsi="宋体" w:cs="宋体"/>
                <w:color w:val="000000"/>
                <w:w w:val="101"/>
                <w:sz w:val="20"/>
              </w:rPr>
              <w:t>适合地图到屏幕滚动地图的小增量</w:t>
            </w:r>
          </w:p>
        </w:tc>
        <w:tc>
          <w:tcPr>
            <w:tcW w:w="4660" w:type="dxa"/>
            <w:tcBorders>
              <w:left w:val="nil"/>
              <w:right w:val="nil"/>
            </w:tcBorders>
          </w:tcPr>
          <w:p w14:paraId="654433B5" w14:textId="77777777" w:rsidR="003A70CC" w:rsidRDefault="00FB74A8">
            <w:pPr>
              <w:spacing w:before="160" w:line="430" w:lineRule="exact"/>
              <w:ind w:left="100" w:right="1120"/>
              <w:jc w:val="left"/>
            </w:pPr>
            <w:r>
              <w:rPr>
                <w:rFonts w:ascii="Times New Roman" w:eastAsia="宋体" w:hAnsi="宋体" w:cs="宋体"/>
                <w:color w:val="000000"/>
                <w:sz w:val="20"/>
              </w:rPr>
              <w:t>F5</w:t>
            </w:r>
            <w:r>
              <w:rPr>
                <w:rFonts w:ascii="Times New Roman" w:eastAsia="宋体" w:hAnsi="宋体" w:cs="宋体"/>
                <w:color w:val="000000"/>
                <w:sz w:val="20"/>
              </w:rPr>
              <w:t>方向键</w:t>
            </w:r>
            <w:r>
              <w:rPr>
                <w:rFonts w:ascii="Times New Roman" w:eastAsia="宋体" w:hAnsi="宋体" w:cs="宋体"/>
                <w:color w:val="000000"/>
                <w:sz w:val="20"/>
              </w:rPr>
              <w:t>(</w:t>
            </w:r>
            <w:r>
              <w:rPr>
                <w:rFonts w:ascii="Times New Roman" w:eastAsia="宋体" w:hAnsi="宋体" w:cs="宋体"/>
                <w:color w:val="000000"/>
                <w:sz w:val="20"/>
              </w:rPr>
              <w:t>无主题选择时</w:t>
            </w:r>
            <w:r>
              <w:rPr>
                <w:rFonts w:ascii="Times New Roman" w:eastAsia="宋体" w:hAnsi="宋体" w:cs="宋体"/>
                <w:color w:val="000000"/>
                <w:sz w:val="20"/>
              </w:rPr>
              <w:t>)</w:t>
            </w:r>
          </w:p>
        </w:tc>
      </w:tr>
      <w:tr w:rsidR="003A70CC" w14:paraId="7E209F02" w14:textId="77777777">
        <w:trPr>
          <w:trHeight w:val="880"/>
        </w:trPr>
        <w:tc>
          <w:tcPr>
            <w:tcW w:w="4620" w:type="dxa"/>
            <w:tcBorders>
              <w:left w:val="nil"/>
              <w:right w:val="nil"/>
            </w:tcBorders>
          </w:tcPr>
          <w:p w14:paraId="529E0433" w14:textId="77777777" w:rsidR="003A70CC" w:rsidRDefault="00FB74A8">
            <w:pPr>
              <w:spacing w:before="160" w:line="310" w:lineRule="exact"/>
              <w:ind w:left="100" w:right="400"/>
              <w:jc w:val="left"/>
            </w:pPr>
            <w:r>
              <w:rPr>
                <w:rFonts w:ascii="Times New Roman" w:eastAsia="宋体" w:hAnsi="宋体" w:cs="宋体"/>
                <w:color w:val="000000"/>
                <w:w w:val="105"/>
                <w:sz w:val="20"/>
              </w:rPr>
              <w:t>将地图置于主题中心，展开选定的分支，折叠所有其他分支</w:t>
            </w:r>
          </w:p>
        </w:tc>
        <w:tc>
          <w:tcPr>
            <w:tcW w:w="4660" w:type="dxa"/>
            <w:tcBorders>
              <w:left w:val="nil"/>
              <w:right w:val="nil"/>
            </w:tcBorders>
          </w:tcPr>
          <w:p w14:paraId="1313EABA" w14:textId="77777777" w:rsidR="003A70CC" w:rsidRDefault="00FB74A8">
            <w:pPr>
              <w:spacing w:before="340" w:line="200" w:lineRule="exact"/>
              <w:ind w:left="100" w:right="4300"/>
              <w:jc w:val="left"/>
            </w:pPr>
            <w:r>
              <w:rPr>
                <w:rFonts w:ascii="Times New Roman" w:eastAsia="宋体" w:hAnsi="宋体" w:cs="宋体"/>
                <w:color w:val="000000"/>
                <w:w w:val="104"/>
                <w:sz w:val="20"/>
              </w:rPr>
              <w:t>F3</w:t>
            </w:r>
          </w:p>
        </w:tc>
      </w:tr>
      <w:tr w:rsidR="003A70CC" w14:paraId="60CE0FAC" w14:textId="77777777">
        <w:trPr>
          <w:trHeight w:val="1040"/>
        </w:trPr>
        <w:tc>
          <w:tcPr>
            <w:tcW w:w="4620" w:type="dxa"/>
            <w:tcBorders>
              <w:left w:val="nil"/>
              <w:right w:val="nil"/>
            </w:tcBorders>
          </w:tcPr>
          <w:p w14:paraId="44810DD5" w14:textId="77777777" w:rsidR="003A70CC" w:rsidRDefault="00FB74A8">
            <w:pPr>
              <w:spacing w:before="420" w:line="200" w:lineRule="exact"/>
              <w:ind w:left="100" w:right="940"/>
              <w:jc w:val="left"/>
            </w:pPr>
            <w:r>
              <w:rPr>
                <w:rFonts w:ascii="Times New Roman" w:eastAsia="宋体" w:hAnsi="宋体" w:cs="宋体"/>
                <w:color w:val="000000"/>
                <w:w w:val="104"/>
                <w:sz w:val="20"/>
              </w:rPr>
              <w:t>折叠地图并集中在中心主题上</w:t>
            </w:r>
          </w:p>
        </w:tc>
        <w:tc>
          <w:tcPr>
            <w:tcW w:w="4660" w:type="dxa"/>
            <w:tcBorders>
              <w:left w:val="nil"/>
              <w:right w:val="nil"/>
            </w:tcBorders>
          </w:tcPr>
          <w:p w14:paraId="25FC72D5" w14:textId="77777777" w:rsidR="003A70CC" w:rsidRDefault="00FB74A8">
            <w:pPr>
              <w:spacing w:before="220" w:line="340" w:lineRule="exact"/>
              <w:ind w:left="100" w:right="2880"/>
              <w:jc w:val="left"/>
            </w:pPr>
            <w:r>
              <w:rPr>
                <w:rFonts w:ascii="Times New Roman" w:eastAsia="宋体" w:hAnsi="宋体" w:cs="宋体"/>
                <w:color w:val="000000"/>
                <w:w w:val="99"/>
                <w:sz w:val="20"/>
              </w:rPr>
              <w:t>Ctrl+F3 (Windows) Ctrl+Esc (Mac)</w:t>
            </w:r>
          </w:p>
        </w:tc>
      </w:tr>
      <w:tr w:rsidR="003A70CC" w14:paraId="6DC00254" w14:textId="77777777">
        <w:trPr>
          <w:trHeight w:val="540"/>
        </w:trPr>
        <w:tc>
          <w:tcPr>
            <w:tcW w:w="4620" w:type="dxa"/>
            <w:tcBorders>
              <w:left w:val="nil"/>
              <w:right w:val="nil"/>
            </w:tcBorders>
          </w:tcPr>
          <w:p w14:paraId="5C3C1F76" w14:textId="77777777" w:rsidR="003A70CC" w:rsidRDefault="00FB74A8">
            <w:pPr>
              <w:spacing w:before="160" w:line="200" w:lineRule="exact"/>
              <w:ind w:left="100" w:right="3040"/>
              <w:jc w:val="left"/>
            </w:pPr>
            <w:r>
              <w:rPr>
                <w:rFonts w:ascii="Times New Roman" w:eastAsia="宋体" w:hAnsi="宋体" w:cs="宋体"/>
                <w:color w:val="000000"/>
                <w:w w:val="108"/>
                <w:sz w:val="20"/>
              </w:rPr>
              <w:t>崩溃的分支</w:t>
            </w:r>
          </w:p>
        </w:tc>
        <w:tc>
          <w:tcPr>
            <w:tcW w:w="4660" w:type="dxa"/>
            <w:tcBorders>
              <w:left w:val="nil"/>
              <w:right w:val="nil"/>
            </w:tcBorders>
          </w:tcPr>
          <w:p w14:paraId="098FD3E1" w14:textId="77777777" w:rsidR="003A70CC" w:rsidRDefault="00FB74A8">
            <w:pPr>
              <w:spacing w:before="160" w:line="200" w:lineRule="exact"/>
              <w:ind w:left="100" w:right="4000"/>
              <w:jc w:val="left"/>
            </w:pPr>
            <w:r>
              <w:rPr>
                <w:rFonts w:ascii="Times New Roman" w:eastAsia="宋体" w:hAnsi="宋体" w:cs="宋体"/>
                <w:color w:val="000000"/>
                <w:w w:val="99"/>
                <w:sz w:val="20"/>
              </w:rPr>
              <w:t>Ctrl + 0</w:t>
            </w:r>
          </w:p>
        </w:tc>
      </w:tr>
      <w:tr w:rsidR="003A70CC" w14:paraId="6550E381" w14:textId="77777777">
        <w:trPr>
          <w:trHeight w:val="640"/>
        </w:trPr>
        <w:tc>
          <w:tcPr>
            <w:tcW w:w="4620" w:type="dxa"/>
            <w:tcBorders>
              <w:left w:val="nil"/>
              <w:right w:val="nil"/>
            </w:tcBorders>
          </w:tcPr>
          <w:p w14:paraId="7A263511" w14:textId="77777777" w:rsidR="003A70CC" w:rsidRDefault="00FB74A8">
            <w:pPr>
              <w:spacing w:before="220" w:line="200" w:lineRule="exact"/>
              <w:ind w:left="100" w:right="1640"/>
              <w:jc w:val="left"/>
            </w:pPr>
            <w:r>
              <w:rPr>
                <w:rFonts w:ascii="Times New Roman" w:eastAsia="宋体" w:hAnsi="宋体" w:cs="宋体"/>
                <w:color w:val="000000"/>
                <w:w w:val="104"/>
                <w:sz w:val="20"/>
              </w:rPr>
              <w:t>折叠分支，打开一级</w:t>
            </w:r>
          </w:p>
        </w:tc>
        <w:tc>
          <w:tcPr>
            <w:tcW w:w="4660" w:type="dxa"/>
            <w:tcBorders>
              <w:left w:val="nil"/>
              <w:right w:val="nil"/>
            </w:tcBorders>
          </w:tcPr>
          <w:p w14:paraId="26CEC463" w14:textId="77777777" w:rsidR="003A70CC" w:rsidRDefault="00FB74A8">
            <w:pPr>
              <w:spacing w:before="220" w:line="200" w:lineRule="exact"/>
              <w:ind w:left="100" w:right="4000"/>
              <w:jc w:val="left"/>
            </w:pPr>
            <w:r>
              <w:rPr>
                <w:rFonts w:ascii="Times New Roman" w:eastAsia="宋体" w:hAnsi="宋体" w:cs="宋体"/>
                <w:color w:val="000000"/>
                <w:w w:val="99"/>
                <w:sz w:val="20"/>
              </w:rPr>
              <w:t>Ctrl + 1</w:t>
            </w:r>
          </w:p>
        </w:tc>
      </w:tr>
      <w:tr w:rsidR="003A70CC" w14:paraId="60535DE3" w14:textId="77777777">
        <w:trPr>
          <w:trHeight w:val="540"/>
        </w:trPr>
        <w:tc>
          <w:tcPr>
            <w:tcW w:w="4620" w:type="dxa"/>
            <w:tcBorders>
              <w:left w:val="nil"/>
              <w:right w:val="nil"/>
            </w:tcBorders>
          </w:tcPr>
          <w:p w14:paraId="6B34A806" w14:textId="77777777" w:rsidR="003A70CC" w:rsidRDefault="00FB74A8">
            <w:pPr>
              <w:spacing w:before="160" w:line="200" w:lineRule="exact"/>
              <w:ind w:left="100" w:right="1640"/>
              <w:jc w:val="left"/>
            </w:pPr>
            <w:r>
              <w:rPr>
                <w:rFonts w:ascii="Times New Roman" w:eastAsia="宋体" w:hAnsi="宋体" w:cs="宋体"/>
                <w:color w:val="000000"/>
                <w:w w:val="104"/>
                <w:sz w:val="20"/>
              </w:rPr>
              <w:t>折叠分支，打开到</w:t>
            </w:r>
            <w:r>
              <w:rPr>
                <w:rFonts w:ascii="Times New Roman" w:eastAsia="宋体" w:hAnsi="宋体" w:cs="宋体"/>
                <w:color w:val="000000"/>
                <w:w w:val="104"/>
                <w:sz w:val="20"/>
              </w:rPr>
              <w:t>2</w:t>
            </w:r>
            <w:r>
              <w:rPr>
                <w:rFonts w:ascii="Times New Roman" w:eastAsia="宋体" w:hAnsi="宋体" w:cs="宋体"/>
                <w:color w:val="000000"/>
                <w:w w:val="104"/>
                <w:sz w:val="20"/>
              </w:rPr>
              <w:t>级</w:t>
            </w:r>
          </w:p>
        </w:tc>
        <w:tc>
          <w:tcPr>
            <w:tcW w:w="4660" w:type="dxa"/>
            <w:tcBorders>
              <w:left w:val="nil"/>
              <w:right w:val="nil"/>
            </w:tcBorders>
          </w:tcPr>
          <w:p w14:paraId="5E1ED80D" w14:textId="77777777" w:rsidR="003A70CC" w:rsidRDefault="00FB74A8">
            <w:pPr>
              <w:spacing w:before="160" w:line="200" w:lineRule="exact"/>
              <w:ind w:left="100" w:right="4000"/>
              <w:jc w:val="left"/>
            </w:pPr>
            <w:r>
              <w:rPr>
                <w:rFonts w:ascii="Times New Roman" w:eastAsia="宋体" w:hAnsi="宋体" w:cs="宋体"/>
                <w:color w:val="000000"/>
                <w:w w:val="99"/>
                <w:sz w:val="20"/>
              </w:rPr>
              <w:t>Ctrl + 2</w:t>
            </w:r>
          </w:p>
        </w:tc>
      </w:tr>
      <w:tr w:rsidR="003A70CC" w14:paraId="62CFF705" w14:textId="77777777">
        <w:trPr>
          <w:trHeight w:val="640"/>
        </w:trPr>
        <w:tc>
          <w:tcPr>
            <w:tcW w:w="4620" w:type="dxa"/>
            <w:tcBorders>
              <w:left w:val="nil"/>
              <w:right w:val="nil"/>
            </w:tcBorders>
          </w:tcPr>
          <w:p w14:paraId="7945AE45" w14:textId="77777777" w:rsidR="003A70CC" w:rsidRDefault="00FB74A8">
            <w:pPr>
              <w:spacing w:before="220" w:line="200" w:lineRule="exact"/>
              <w:ind w:left="100" w:right="1640"/>
              <w:jc w:val="left"/>
            </w:pPr>
            <w:r>
              <w:rPr>
                <w:rFonts w:ascii="Times New Roman" w:eastAsia="宋体" w:hAnsi="宋体" w:cs="宋体"/>
                <w:color w:val="000000"/>
                <w:w w:val="104"/>
                <w:sz w:val="20"/>
              </w:rPr>
              <w:t>折叠分支，打开到</w:t>
            </w:r>
            <w:r>
              <w:rPr>
                <w:rFonts w:ascii="Times New Roman" w:eastAsia="宋体" w:hAnsi="宋体" w:cs="宋体"/>
                <w:color w:val="000000"/>
                <w:w w:val="104"/>
                <w:sz w:val="20"/>
              </w:rPr>
              <w:t>3</w:t>
            </w:r>
            <w:r>
              <w:rPr>
                <w:rFonts w:ascii="Times New Roman" w:eastAsia="宋体" w:hAnsi="宋体" w:cs="宋体"/>
                <w:color w:val="000000"/>
                <w:w w:val="104"/>
                <w:sz w:val="20"/>
              </w:rPr>
              <w:t>级</w:t>
            </w:r>
          </w:p>
        </w:tc>
        <w:tc>
          <w:tcPr>
            <w:tcW w:w="4660" w:type="dxa"/>
            <w:tcBorders>
              <w:left w:val="nil"/>
              <w:right w:val="nil"/>
            </w:tcBorders>
          </w:tcPr>
          <w:p w14:paraId="013B80FC" w14:textId="77777777" w:rsidR="003A70CC" w:rsidRDefault="00FB74A8">
            <w:pPr>
              <w:spacing w:before="220" w:line="200" w:lineRule="exact"/>
              <w:ind w:left="100" w:right="4000"/>
              <w:jc w:val="left"/>
            </w:pPr>
            <w:r>
              <w:rPr>
                <w:rFonts w:ascii="Times New Roman" w:eastAsia="宋体" w:hAnsi="宋体" w:cs="宋体"/>
                <w:color w:val="000000"/>
                <w:w w:val="99"/>
                <w:sz w:val="20"/>
              </w:rPr>
              <w:t>Ctrl + 3</w:t>
            </w:r>
          </w:p>
        </w:tc>
      </w:tr>
      <w:tr w:rsidR="003A70CC" w14:paraId="20E38AEF" w14:textId="77777777">
        <w:trPr>
          <w:trHeight w:val="540"/>
        </w:trPr>
        <w:tc>
          <w:tcPr>
            <w:tcW w:w="4620" w:type="dxa"/>
            <w:tcBorders>
              <w:left w:val="nil"/>
              <w:right w:val="nil"/>
            </w:tcBorders>
          </w:tcPr>
          <w:p w14:paraId="5F4472DA" w14:textId="77777777" w:rsidR="003A70CC" w:rsidRDefault="00FB74A8">
            <w:pPr>
              <w:spacing w:before="160" w:line="200" w:lineRule="exact"/>
              <w:ind w:left="100" w:right="1640"/>
              <w:jc w:val="left"/>
            </w:pPr>
            <w:r>
              <w:rPr>
                <w:rFonts w:ascii="Times New Roman" w:eastAsia="宋体" w:hAnsi="宋体" w:cs="宋体"/>
                <w:color w:val="000000"/>
                <w:w w:val="104"/>
                <w:sz w:val="20"/>
              </w:rPr>
              <w:t>折叠分支，打开到四级</w:t>
            </w:r>
          </w:p>
        </w:tc>
        <w:tc>
          <w:tcPr>
            <w:tcW w:w="4660" w:type="dxa"/>
            <w:tcBorders>
              <w:left w:val="nil"/>
              <w:right w:val="nil"/>
            </w:tcBorders>
          </w:tcPr>
          <w:p w14:paraId="5FF6FA0C" w14:textId="77777777" w:rsidR="003A70CC" w:rsidRDefault="00FB74A8">
            <w:pPr>
              <w:spacing w:before="160" w:line="200" w:lineRule="exact"/>
              <w:ind w:left="100" w:right="4000"/>
              <w:jc w:val="left"/>
            </w:pPr>
            <w:r>
              <w:rPr>
                <w:rFonts w:ascii="Times New Roman" w:eastAsia="宋体" w:hAnsi="宋体" w:cs="宋体"/>
                <w:color w:val="000000"/>
                <w:w w:val="99"/>
                <w:sz w:val="20"/>
              </w:rPr>
              <w:t>Ctrl + 4</w:t>
            </w:r>
          </w:p>
        </w:tc>
      </w:tr>
      <w:tr w:rsidR="003A70CC" w14:paraId="5F15BF49" w14:textId="77777777">
        <w:trPr>
          <w:trHeight w:val="640"/>
        </w:trPr>
        <w:tc>
          <w:tcPr>
            <w:tcW w:w="4620" w:type="dxa"/>
            <w:tcBorders>
              <w:left w:val="nil"/>
              <w:right w:val="nil"/>
            </w:tcBorders>
          </w:tcPr>
          <w:p w14:paraId="5455ADDE" w14:textId="77777777" w:rsidR="003A70CC" w:rsidRDefault="00FB74A8">
            <w:pPr>
              <w:spacing w:before="220" w:line="200" w:lineRule="exact"/>
              <w:ind w:left="100" w:right="1640"/>
              <w:jc w:val="left"/>
            </w:pPr>
            <w:r>
              <w:rPr>
                <w:rFonts w:ascii="Times New Roman" w:eastAsia="宋体" w:hAnsi="宋体" w:cs="宋体"/>
                <w:color w:val="000000"/>
                <w:w w:val="104"/>
                <w:sz w:val="20"/>
              </w:rPr>
              <w:t>折叠分支，打开到</w:t>
            </w:r>
            <w:r>
              <w:rPr>
                <w:rFonts w:ascii="Times New Roman" w:eastAsia="宋体" w:hAnsi="宋体" w:cs="宋体"/>
                <w:color w:val="000000"/>
                <w:w w:val="104"/>
                <w:sz w:val="20"/>
              </w:rPr>
              <w:t>5</w:t>
            </w:r>
            <w:r>
              <w:rPr>
                <w:rFonts w:ascii="Times New Roman" w:eastAsia="宋体" w:hAnsi="宋体" w:cs="宋体"/>
                <w:color w:val="000000"/>
                <w:w w:val="104"/>
                <w:sz w:val="20"/>
              </w:rPr>
              <w:t>级</w:t>
            </w:r>
          </w:p>
        </w:tc>
        <w:tc>
          <w:tcPr>
            <w:tcW w:w="4660" w:type="dxa"/>
            <w:tcBorders>
              <w:left w:val="nil"/>
              <w:right w:val="nil"/>
            </w:tcBorders>
          </w:tcPr>
          <w:p w14:paraId="75FBFC94" w14:textId="77777777" w:rsidR="003A70CC" w:rsidRDefault="00FB74A8">
            <w:pPr>
              <w:spacing w:before="220" w:line="200" w:lineRule="exact"/>
              <w:ind w:left="100" w:right="4000"/>
              <w:jc w:val="left"/>
            </w:pPr>
            <w:r>
              <w:rPr>
                <w:rFonts w:ascii="Times New Roman" w:eastAsia="宋体" w:hAnsi="宋体" w:cs="宋体"/>
                <w:color w:val="000000"/>
                <w:w w:val="99"/>
                <w:sz w:val="20"/>
              </w:rPr>
              <w:t>Ctrl + 5</w:t>
            </w:r>
          </w:p>
        </w:tc>
      </w:tr>
      <w:tr w:rsidR="003A70CC" w14:paraId="5902AF9F" w14:textId="77777777">
        <w:trPr>
          <w:trHeight w:val="560"/>
        </w:trPr>
        <w:tc>
          <w:tcPr>
            <w:tcW w:w="4620" w:type="dxa"/>
            <w:tcBorders>
              <w:left w:val="nil"/>
              <w:right w:val="nil"/>
            </w:tcBorders>
          </w:tcPr>
          <w:p w14:paraId="605847BB" w14:textId="77777777" w:rsidR="003A70CC" w:rsidRDefault="00FB74A8">
            <w:pPr>
              <w:spacing w:before="160" w:line="200" w:lineRule="exact"/>
              <w:ind w:left="100" w:right="1640"/>
              <w:jc w:val="left"/>
            </w:pPr>
            <w:r>
              <w:rPr>
                <w:rFonts w:ascii="Times New Roman" w:eastAsia="宋体" w:hAnsi="宋体" w:cs="宋体"/>
                <w:color w:val="000000"/>
                <w:w w:val="104"/>
                <w:sz w:val="20"/>
              </w:rPr>
              <w:t>折叠分支，打开到第</w:t>
            </w:r>
            <w:r>
              <w:rPr>
                <w:rFonts w:ascii="Times New Roman" w:eastAsia="宋体" w:hAnsi="宋体" w:cs="宋体"/>
                <w:color w:val="000000"/>
                <w:w w:val="104"/>
                <w:sz w:val="20"/>
              </w:rPr>
              <w:t>6</w:t>
            </w:r>
            <w:r>
              <w:rPr>
                <w:rFonts w:ascii="Times New Roman" w:eastAsia="宋体" w:hAnsi="宋体" w:cs="宋体"/>
                <w:color w:val="000000"/>
                <w:w w:val="104"/>
                <w:sz w:val="20"/>
              </w:rPr>
              <w:t>层</w:t>
            </w:r>
          </w:p>
        </w:tc>
        <w:tc>
          <w:tcPr>
            <w:tcW w:w="4660" w:type="dxa"/>
            <w:tcBorders>
              <w:left w:val="nil"/>
              <w:right w:val="nil"/>
            </w:tcBorders>
          </w:tcPr>
          <w:p w14:paraId="35C4C692" w14:textId="77777777" w:rsidR="003A70CC" w:rsidRDefault="00FB74A8">
            <w:pPr>
              <w:spacing w:before="160" w:line="200" w:lineRule="exact"/>
              <w:ind w:left="100" w:right="4000"/>
              <w:jc w:val="left"/>
            </w:pPr>
            <w:r>
              <w:rPr>
                <w:rFonts w:ascii="Times New Roman" w:eastAsia="宋体" w:hAnsi="宋体" w:cs="宋体"/>
                <w:color w:val="000000"/>
                <w:w w:val="99"/>
                <w:sz w:val="20"/>
              </w:rPr>
              <w:t>Ctrl + 6</w:t>
            </w:r>
          </w:p>
        </w:tc>
      </w:tr>
      <w:tr w:rsidR="003A70CC" w14:paraId="0D71823F" w14:textId="77777777">
        <w:trPr>
          <w:trHeight w:val="620"/>
        </w:trPr>
        <w:tc>
          <w:tcPr>
            <w:tcW w:w="4620" w:type="dxa"/>
            <w:tcBorders>
              <w:left w:val="nil"/>
              <w:right w:val="nil"/>
            </w:tcBorders>
          </w:tcPr>
          <w:p w14:paraId="571845C5" w14:textId="77777777" w:rsidR="003A70CC" w:rsidRDefault="00FB74A8">
            <w:pPr>
              <w:spacing w:before="200" w:line="200" w:lineRule="exact"/>
              <w:ind w:left="100" w:right="1640"/>
              <w:jc w:val="left"/>
            </w:pPr>
            <w:r>
              <w:rPr>
                <w:rFonts w:ascii="Times New Roman" w:eastAsia="宋体" w:hAnsi="宋体" w:cs="宋体"/>
                <w:color w:val="000000"/>
                <w:w w:val="104"/>
                <w:sz w:val="20"/>
              </w:rPr>
              <w:t>折叠分支，打开到</w:t>
            </w:r>
            <w:r>
              <w:rPr>
                <w:rFonts w:ascii="Times New Roman" w:eastAsia="宋体" w:hAnsi="宋体" w:cs="宋体"/>
                <w:color w:val="000000"/>
                <w:w w:val="104"/>
                <w:sz w:val="20"/>
              </w:rPr>
              <w:t>7</w:t>
            </w:r>
            <w:r>
              <w:rPr>
                <w:rFonts w:ascii="Times New Roman" w:eastAsia="宋体" w:hAnsi="宋体" w:cs="宋体"/>
                <w:color w:val="000000"/>
                <w:w w:val="104"/>
                <w:sz w:val="20"/>
              </w:rPr>
              <w:t>层</w:t>
            </w:r>
          </w:p>
        </w:tc>
        <w:tc>
          <w:tcPr>
            <w:tcW w:w="4660" w:type="dxa"/>
            <w:tcBorders>
              <w:left w:val="nil"/>
              <w:right w:val="nil"/>
            </w:tcBorders>
          </w:tcPr>
          <w:p w14:paraId="59397CB1" w14:textId="77777777" w:rsidR="003A70CC" w:rsidRDefault="00FB74A8">
            <w:pPr>
              <w:spacing w:before="200" w:line="200" w:lineRule="exact"/>
              <w:ind w:left="100" w:right="4000"/>
              <w:jc w:val="left"/>
            </w:pPr>
            <w:r>
              <w:rPr>
                <w:rFonts w:ascii="Times New Roman" w:eastAsia="宋体" w:hAnsi="宋体" w:cs="宋体"/>
                <w:color w:val="000000"/>
                <w:w w:val="99"/>
                <w:sz w:val="20"/>
              </w:rPr>
              <w:t>Ctrl + 7</w:t>
            </w:r>
          </w:p>
        </w:tc>
      </w:tr>
    </w:tbl>
    <w:p w14:paraId="569E6C99" w14:textId="77777777" w:rsidR="003A70CC" w:rsidRDefault="003A70CC">
      <w:pPr>
        <w:sectPr w:rsidR="003A70CC">
          <w:type w:val="continuous"/>
          <w:pgSz w:w="12240" w:h="17760"/>
          <w:pgMar w:top="740" w:right="1380" w:bottom="1440" w:left="1540" w:header="720" w:footer="720" w:gutter="0"/>
          <w:cols w:space="720"/>
        </w:sectPr>
      </w:pPr>
    </w:p>
    <w:p w14:paraId="16B90EE3" w14:textId="77777777" w:rsidR="003A70CC" w:rsidRDefault="00664571">
      <w:pPr>
        <w:pBdr>
          <w:top w:val="single" w:sz="0" w:space="8" w:color="FFFFFF"/>
        </w:pBdr>
        <w:ind w:left="20"/>
        <w:sectPr w:rsidR="003A70CC">
          <w:type w:val="continuous"/>
          <w:pgSz w:w="12240" w:h="17760"/>
          <w:pgMar w:top="740" w:right="1380" w:bottom="1440" w:left="1540" w:header="720" w:footer="720" w:gutter="0"/>
          <w:cols w:space="720"/>
        </w:sectPr>
      </w:pPr>
      <w:r>
        <w:pict w14:anchorId="2079DCA8">
          <v:group id="_x0000_s4534" style="width:463pt;height:44pt;mso-position-horizontal-relative:char;mso-position-vertical-relative:line" coordsize="9260,880">
            <v:shape id="_x0000_s4537" style="position:absolute;left:100;width:2860;height:880;mso-width-relative:margin;mso-height-relative:margin" coordsize="9260,880" o:spt="100" adj="0,,0" path="" stroked="f">
              <v:stroke joinstyle="round"/>
              <v:formulas/>
              <v:path o:connecttype="segments"/>
              <o:lock v:ext="edit" aspectratio="t"/>
              <v:textbox inset="0,0,0,0">
                <w:txbxContent>
                  <w:p w14:paraId="7FEB4AFC" w14:textId="77777777" w:rsidR="003A70CC" w:rsidRDefault="00FB74A8">
                    <w:pPr>
                      <w:spacing w:line="430" w:lineRule="exact"/>
                      <w:jc w:val="left"/>
                    </w:pPr>
                    <w:r>
                      <w:rPr>
                        <w:rFonts w:ascii="Times New Roman" w:eastAsia="宋体" w:hAnsi="宋体" w:cs="宋体"/>
                        <w:color w:val="000000"/>
                        <w:w w:val="101"/>
                        <w:sz w:val="20"/>
                      </w:rPr>
                      <w:t>折叠分支，打开到</w:t>
                    </w:r>
                    <w:r>
                      <w:rPr>
                        <w:rFonts w:ascii="Times New Roman" w:eastAsia="宋体" w:hAnsi="宋体" w:cs="宋体"/>
                        <w:color w:val="000000"/>
                        <w:w w:val="101"/>
                        <w:sz w:val="20"/>
                      </w:rPr>
                      <w:t>8</w:t>
                    </w:r>
                    <w:r>
                      <w:rPr>
                        <w:rFonts w:ascii="Times New Roman" w:eastAsia="宋体" w:hAnsi="宋体" w:cs="宋体"/>
                        <w:color w:val="000000"/>
                        <w:w w:val="101"/>
                        <w:sz w:val="20"/>
                      </w:rPr>
                      <w:t>级显示所有级别</w:t>
                    </w:r>
                  </w:p>
                </w:txbxContent>
              </v:textbox>
            </v:shape>
            <v:shape id="_x0000_s4536" style="position:absolute;top:380;width:9260;height:60;mso-width-relative:margin;mso-height-relative:margin" coordsize="9260,880" o:spt="100" adj="0,,0" path="">
              <v:stroke joinstyle="round"/>
              <v:imagedata r:id="rId533"/>
              <v:formulas/>
              <v:path o:connecttype="segments"/>
              <o:lock v:ext="edit" aspectratio="t"/>
            </v:shape>
            <v:shape id="_x0000_s4535" style="position:absolute;left:4720;width:540;height:880;mso-width-relative:margin;mso-height-relative:margin" coordsize="9260,880" o:spt="100" adj="0,,0" path="" stroked="f">
              <v:stroke joinstyle="round"/>
              <v:formulas/>
              <v:path o:connecttype="segments"/>
              <o:lock v:ext="edit" aspectratio="t"/>
              <v:textbox inset="0,0,0,0">
                <w:txbxContent>
                  <w:p w14:paraId="5FB236AB" w14:textId="77777777" w:rsidR="003A70CC" w:rsidRDefault="00FB74A8">
                    <w:pPr>
                      <w:spacing w:line="430" w:lineRule="exact"/>
                      <w:jc w:val="left"/>
                    </w:pPr>
                    <w:r>
                      <w:rPr>
                        <w:rFonts w:ascii="Times New Roman" w:eastAsia="宋体" w:hAnsi="宋体" w:cs="宋体"/>
                        <w:color w:val="000000"/>
                        <w:w w:val="92"/>
                        <w:sz w:val="20"/>
                      </w:rPr>
                      <w:t>Ctrl + 8 Ctrl + 9</w:t>
                    </w:r>
                  </w:p>
                </w:txbxContent>
              </v:textbox>
            </v:shape>
            <w10:anchorlock/>
          </v:group>
        </w:pict>
      </w:r>
    </w:p>
    <w:p w14:paraId="547CE41E" w14:textId="77777777" w:rsidR="003A70CC" w:rsidRDefault="00FB74A8">
      <w:pPr>
        <w:pBdr>
          <w:top w:val="single" w:sz="0" w:space="6" w:color="FFFFFF"/>
        </w:pBdr>
        <w:sectPr w:rsidR="003A70CC">
          <w:type w:val="continuous"/>
          <w:pgSz w:w="12240" w:h="17760"/>
          <w:pgMar w:top="740" w:right="1380" w:bottom="1440" w:left="1540" w:header="720" w:footer="720" w:gutter="0"/>
          <w:cols w:space="720"/>
        </w:sectPr>
      </w:pPr>
      <w:r>
        <w:rPr>
          <w:noProof/>
        </w:rPr>
        <w:drawing>
          <wp:inline distT="0" distB="0" distL="0" distR="0" wp14:anchorId="7E12D99E" wp14:editId="34337244">
            <wp:extent cx="5892800" cy="25400"/>
            <wp:effectExtent l="0" t="0" r="0" b="0"/>
            <wp:docPr id="82" name="Drawing 81" descr="IMAGE"/>
            <wp:cNvGraphicFramePr/>
            <a:graphic xmlns:a="http://schemas.openxmlformats.org/drawingml/2006/main">
              <a:graphicData uri="http://schemas.openxmlformats.org/drawingml/2006/picture">
                <pic:pic xmlns:pic="http://schemas.openxmlformats.org/drawingml/2006/picture">
                  <pic:nvPicPr>
                    <pic:cNvPr id="0" name="Picture 81" descr="IMAGE"/>
                    <pic:cNvPicPr>
                      <a:picLocks noChangeAspect="1"/>
                    </pic:cNvPicPr>
                  </pic:nvPicPr>
                  <pic:blipFill>
                    <a:blip r:embed="rId534"/>
                    <a:stretch>
                      <a:fillRect/>
                    </a:stretch>
                  </pic:blipFill>
                  <pic:spPr>
                    <a:xfrm>
                      <a:off x="0" y="0"/>
                      <a:ext cx="5892800" cy="25400"/>
                    </a:xfrm>
                    <a:prstGeom prst="rect">
                      <a:avLst/>
                    </a:prstGeom>
                  </pic:spPr>
                </pic:pic>
              </a:graphicData>
            </a:graphic>
          </wp:inline>
        </w:drawing>
      </w:r>
    </w:p>
    <w:p w14:paraId="564841F1" w14:textId="77777777" w:rsidR="003A70CC" w:rsidRDefault="00FB74A8">
      <w:pPr>
        <w:pBdr>
          <w:top w:val="single" w:sz="0" w:space="31" w:color="FFFFFF"/>
        </w:pBdr>
        <w:spacing w:before="1920" w:line="200" w:lineRule="exact"/>
        <w:ind w:left="892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210</w:t>
      </w:r>
    </w:p>
    <w:p w14:paraId="2D169BBC" w14:textId="50953556" w:rsidR="003A70CC" w:rsidRDefault="00C368D6">
      <w:pPr>
        <w:pageBreakBefore/>
        <w:spacing w:line="200" w:lineRule="exact"/>
        <w:ind w:left="120" w:right="7280"/>
        <w:jc w:val="left"/>
        <w:sectPr w:rsidR="003A70CC">
          <w:type w:val="continuous"/>
          <w:pgSz w:w="12240" w:h="17760"/>
          <w:pgMar w:top="740" w:right="110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57614553" w14:textId="77777777" w:rsidR="003A70CC" w:rsidRDefault="00FB74A8">
      <w:pPr>
        <w:pBdr>
          <w:top w:val="single" w:sz="0" w:space="21" w:color="FFFFFF"/>
        </w:pBdr>
        <w:spacing w:line="210" w:lineRule="exact"/>
        <w:ind w:left="120" w:right="6280"/>
        <w:jc w:val="left"/>
        <w:sectPr w:rsidR="003A70CC">
          <w:type w:val="continuous"/>
          <w:pgSz w:w="12240" w:h="17760"/>
          <w:pgMar w:top="740" w:right="1100" w:bottom="1440" w:left="1440" w:header="720" w:footer="720" w:gutter="0"/>
          <w:cols w:space="720"/>
        </w:sectPr>
      </w:pPr>
      <w:r>
        <w:rPr>
          <w:rFonts w:ascii="Times New Roman" w:eastAsia="宋体" w:hAnsi="宋体" w:cs="宋体"/>
          <w:color w:val="3E4D53"/>
          <w:w w:val="99"/>
        </w:rPr>
        <w:t>在表示视图中导航映射</w:t>
      </w:r>
    </w:p>
    <w:p w14:paraId="49AD6CAD" w14:textId="77777777" w:rsidR="003A70CC" w:rsidRDefault="00FB74A8">
      <w:pPr>
        <w:pBdr>
          <w:top w:val="single" w:sz="0" w:space="6" w:color="FFFFFF"/>
        </w:pBdr>
        <w:ind w:left="120"/>
        <w:sectPr w:rsidR="003A70CC">
          <w:type w:val="continuous"/>
          <w:pgSz w:w="12240" w:h="17760"/>
          <w:pgMar w:top="740" w:right="1100" w:bottom="1440" w:left="1440" w:header="720" w:footer="720" w:gutter="0"/>
          <w:cols w:space="720"/>
        </w:sectPr>
      </w:pPr>
      <w:r>
        <w:rPr>
          <w:noProof/>
        </w:rPr>
        <w:drawing>
          <wp:inline distT="0" distB="0" distL="0" distR="0" wp14:anchorId="34B37BE3" wp14:editId="64A47D7E">
            <wp:extent cx="5092700" cy="3543300"/>
            <wp:effectExtent l="0" t="0" r="0" b="0"/>
            <wp:docPr id="83" name="Drawing 82" descr="IMAGE"/>
            <wp:cNvGraphicFramePr/>
            <a:graphic xmlns:a="http://schemas.openxmlformats.org/drawingml/2006/main">
              <a:graphicData uri="http://schemas.openxmlformats.org/drawingml/2006/picture">
                <pic:pic xmlns:pic="http://schemas.openxmlformats.org/drawingml/2006/picture">
                  <pic:nvPicPr>
                    <pic:cNvPr id="0" name="Picture 82" descr="IMAGE"/>
                    <pic:cNvPicPr>
                      <a:picLocks noChangeAspect="1"/>
                    </pic:cNvPicPr>
                  </pic:nvPicPr>
                  <pic:blipFill>
                    <a:blip r:embed="rId535"/>
                    <a:stretch>
                      <a:fillRect/>
                    </a:stretch>
                  </pic:blipFill>
                  <pic:spPr>
                    <a:xfrm>
                      <a:off x="0" y="0"/>
                      <a:ext cx="5092700" cy="3543300"/>
                    </a:xfrm>
                    <a:prstGeom prst="rect">
                      <a:avLst/>
                    </a:prstGeom>
                  </pic:spPr>
                </pic:pic>
              </a:graphicData>
            </a:graphic>
          </wp:inline>
        </w:drawing>
      </w:r>
    </w:p>
    <w:p w14:paraId="1D2EF56D" w14:textId="77777777" w:rsidR="003A70CC" w:rsidRDefault="00FB74A8">
      <w:pPr>
        <w:pBdr>
          <w:top w:val="single" w:sz="0" w:space="1" w:color="FFFFFF"/>
        </w:pBdr>
        <w:spacing w:line="330" w:lineRule="exact"/>
        <w:ind w:left="100" w:right="380"/>
        <w:jc w:val="left"/>
      </w:pPr>
      <w:r>
        <w:rPr>
          <w:rFonts w:ascii="Times New Roman" w:eastAsia="宋体" w:hAnsi="宋体" w:cs="宋体"/>
          <w:color w:val="000000"/>
          <w:w w:val="103"/>
          <w:sz w:val="20"/>
        </w:rPr>
        <w:t>表示视图提供了易于使用的导航控件，因此您的受众可以关注图的内容。演示从右上角的主题开始，然后沿着地图右侧的主题向下移动。如果在地图的左侧有主题，则表示将从最底部的右侧主题移动到最顶部的左侧主题。</w:t>
      </w:r>
    </w:p>
    <w:p w14:paraId="2D8A2280" w14:textId="77777777" w:rsidR="003A70CC" w:rsidRDefault="00FB74A8">
      <w:pPr>
        <w:spacing w:before="80" w:line="310" w:lineRule="exact"/>
        <w:ind w:left="100" w:right="420"/>
        <w:jc w:val="left"/>
      </w:pPr>
      <w:r>
        <w:rPr>
          <w:rFonts w:ascii="Times New Roman" w:eastAsia="宋体" w:hAnsi="宋体" w:cs="宋体"/>
          <w:color w:val="000000"/>
          <w:w w:val="103"/>
          <w:sz w:val="20"/>
        </w:rPr>
        <w:t>对于组织图表，演示从顶部开始。当同一层次上有多个主题时，焦点从右边开始向左移动。</w:t>
      </w:r>
    </w:p>
    <w:p w14:paraId="275A626A" w14:textId="77777777" w:rsidR="003A70CC" w:rsidRDefault="00FB74A8">
      <w:pPr>
        <w:spacing w:before="80" w:line="310" w:lineRule="exact"/>
        <w:ind w:left="100" w:right="620"/>
        <w:jc w:val="left"/>
      </w:pPr>
      <w:r>
        <w:rPr>
          <w:rFonts w:ascii="Times New Roman" w:eastAsia="宋体" w:hAnsi="宋体" w:cs="宋体"/>
          <w:color w:val="000000"/>
          <w:w w:val="104"/>
          <w:sz w:val="20"/>
        </w:rPr>
        <w:t>对于流程图、概念映射和浮动主题，表示将按照主题创建的顺序进行。</w:t>
      </w:r>
    </w:p>
    <w:p w14:paraId="517E5526" w14:textId="77777777" w:rsidR="003A70CC" w:rsidRDefault="00FB74A8">
      <w:pPr>
        <w:spacing w:before="80" w:line="310" w:lineRule="exact"/>
        <w:ind w:left="100" w:right="380"/>
        <w:jc w:val="left"/>
        <w:sectPr w:rsidR="003A70CC">
          <w:type w:val="continuous"/>
          <w:pgSz w:w="12240" w:h="17760"/>
          <w:pgMar w:top="740" w:right="1100" w:bottom="1440" w:left="1440" w:header="720" w:footer="720" w:gutter="0"/>
          <w:cols w:space="720"/>
        </w:sectPr>
      </w:pPr>
      <w:r>
        <w:rPr>
          <w:rFonts w:ascii="Times New Roman" w:eastAsia="宋体" w:hAnsi="宋体" w:cs="宋体"/>
          <w:color w:val="000000"/>
          <w:w w:val="101"/>
          <w:sz w:val="20"/>
        </w:rPr>
        <w:t>当您将鼠标悬停在地图项或窗口中的各种控件上时，工具提示会告诉您指针下的特性。注释、链接和其他信息显示在右边的滑动窗格中。</w:t>
      </w:r>
    </w:p>
    <w:p w14:paraId="76956812" w14:textId="77777777" w:rsidR="003A70CC" w:rsidRDefault="00FB74A8">
      <w:pPr>
        <w:pBdr>
          <w:top w:val="single" w:sz="0" w:space="11" w:color="FFFFFF"/>
        </w:pBdr>
        <w:spacing w:line="210" w:lineRule="exact"/>
        <w:ind w:left="120" w:right="5340"/>
        <w:jc w:val="left"/>
      </w:pPr>
      <w:r>
        <w:rPr>
          <w:rFonts w:ascii="Times New Roman" w:eastAsia="宋体" w:hAnsi="宋体" w:cs="宋体"/>
          <w:color w:val="000000"/>
          <w:w w:val="97"/>
        </w:rPr>
        <w:t>表示视图映射窗口的概述</w:t>
      </w:r>
    </w:p>
    <w:p w14:paraId="5CC66F80" w14:textId="77777777" w:rsidR="003A70CC" w:rsidRDefault="00FB74A8">
      <w:pPr>
        <w:spacing w:before="80" w:line="200" w:lineRule="exact"/>
        <w:ind w:left="120" w:right="1140"/>
        <w:jc w:val="left"/>
        <w:sectPr w:rsidR="003A70CC">
          <w:type w:val="continuous"/>
          <w:pgSz w:w="12240" w:h="17760"/>
          <w:pgMar w:top="740" w:right="1100" w:bottom="1440" w:left="1440" w:header="720" w:footer="720" w:gutter="0"/>
          <w:cols w:space="720"/>
        </w:sectPr>
      </w:pPr>
      <w:r>
        <w:rPr>
          <w:rFonts w:ascii="Times New Roman" w:eastAsia="宋体" w:hAnsi="宋体" w:cs="宋体"/>
          <w:color w:val="000000"/>
          <w:w w:val="103"/>
          <w:sz w:val="20"/>
        </w:rPr>
        <w:t>表示视图地图阅读器窗口提供了以下导航和查看控件</w:t>
      </w:r>
      <w:r>
        <w:rPr>
          <w:rFonts w:ascii="Times New Roman" w:eastAsia="宋体" w:hAnsi="宋体" w:cs="宋体"/>
          <w:color w:val="000000"/>
          <w:w w:val="103"/>
          <w:sz w:val="20"/>
        </w:rPr>
        <w:t>:</w:t>
      </w:r>
    </w:p>
    <w:p w14:paraId="43B0702B" w14:textId="77777777" w:rsidR="003A70CC" w:rsidRDefault="00FB74A8">
      <w:pPr>
        <w:pBdr>
          <w:top w:val="single" w:sz="0" w:space="1" w:color="FFFFFF"/>
        </w:pBdr>
        <w:sectPr w:rsidR="003A70CC">
          <w:type w:val="continuous"/>
          <w:pgSz w:w="12240" w:h="17760"/>
          <w:pgMar w:top="740" w:right="1100" w:bottom="1440" w:left="1440" w:header="720" w:footer="720" w:gutter="0"/>
          <w:cols w:space="720"/>
        </w:sectPr>
      </w:pPr>
      <w:r>
        <w:rPr>
          <w:noProof/>
        </w:rPr>
        <w:drawing>
          <wp:inline distT="0" distB="0" distL="0" distR="0" wp14:anchorId="156F364C" wp14:editId="6682CE2F">
            <wp:extent cx="6146800" cy="25400"/>
            <wp:effectExtent l="0" t="0" r="0" b="0"/>
            <wp:docPr id="84" name="Drawing 83" descr="IMAGE"/>
            <wp:cNvGraphicFramePr/>
            <a:graphic xmlns:a="http://schemas.openxmlformats.org/drawingml/2006/main">
              <a:graphicData uri="http://schemas.openxmlformats.org/drawingml/2006/picture">
                <pic:pic xmlns:pic="http://schemas.openxmlformats.org/drawingml/2006/picture">
                  <pic:nvPicPr>
                    <pic:cNvPr id="0" name="Picture 83" descr="IMAGE"/>
                    <pic:cNvPicPr>
                      <a:picLocks noChangeAspect="1"/>
                    </pic:cNvPicPr>
                  </pic:nvPicPr>
                  <pic:blipFill>
                    <a:blip r:embed="rId536"/>
                    <a:stretch>
                      <a:fillRect/>
                    </a:stretch>
                  </pic:blipFill>
                  <pic:spPr>
                    <a:xfrm>
                      <a:off x="0" y="0"/>
                      <a:ext cx="6146800" cy="25400"/>
                    </a:xfrm>
                    <a:prstGeom prst="rect">
                      <a:avLst/>
                    </a:prstGeom>
                  </pic:spPr>
                </pic:pic>
              </a:graphicData>
            </a:graphic>
          </wp:inline>
        </w:drawing>
      </w:r>
    </w:p>
    <w:p w14:paraId="62CC0653" w14:textId="77777777" w:rsidR="003A70CC" w:rsidRDefault="00FB74A8">
      <w:pPr>
        <w:pBdr>
          <w:top w:val="single" w:sz="0" w:space="12" w:color="FFFFFF"/>
        </w:pBdr>
        <w:spacing w:line="310" w:lineRule="exact"/>
        <w:ind w:left="200"/>
        <w:jc w:val="left"/>
      </w:pPr>
      <w:r>
        <w:rPr>
          <w:rFonts w:ascii="Times New Roman" w:eastAsia="宋体" w:hAnsi="宋体" w:cs="宋体"/>
          <w:color w:val="000000"/>
          <w:w w:val="86"/>
        </w:rPr>
        <w:t>左下</w:t>
      </w:r>
    </w:p>
    <w:p w14:paraId="481B7CC9" w14:textId="77777777" w:rsidR="003A70CC" w:rsidRDefault="00FB74A8">
      <w:pPr>
        <w:pBdr>
          <w:top w:val="single" w:sz="0" w:space="21" w:color="FFFFFF"/>
        </w:pBdr>
        <w:spacing w:line="200" w:lineRule="exact"/>
        <w:jc w:val="left"/>
      </w:pPr>
      <w:r>
        <w:br w:type="column"/>
      </w:r>
      <w:r>
        <w:rPr>
          <w:rFonts w:ascii="Times New Roman" w:eastAsia="宋体" w:hAnsi="宋体" w:cs="宋体"/>
          <w:color w:val="000000"/>
          <w:w w:val="103"/>
          <w:sz w:val="20"/>
        </w:rPr>
        <w:t>主菜单</w:t>
      </w:r>
    </w:p>
    <w:p w14:paraId="618F14AB" w14:textId="77777777" w:rsidR="003A70CC" w:rsidRDefault="00FB74A8">
      <w:pPr>
        <w:pBdr>
          <w:top w:val="single" w:sz="0" w:space="3" w:color="FFFFFF"/>
        </w:pBdr>
        <w:spacing w:line="327" w:lineRule="exact"/>
        <w:ind w:right="460"/>
      </w:pPr>
      <w:r>
        <w:br w:type="column"/>
      </w:r>
      <w:r>
        <w:rPr>
          <w:rFonts w:ascii="Times New Roman" w:eastAsia="宋体" w:hAnsi="宋体" w:cs="宋体"/>
          <w:color w:val="000000"/>
          <w:w w:val="102"/>
          <w:sz w:val="20"/>
        </w:rPr>
        <w:t>在左侧打开一个滑动窗格，可以访问切换查看模式、打印、获取帮助和更多查看选项的设置。</w:t>
      </w:r>
    </w:p>
    <w:p w14:paraId="4918C24E" w14:textId="77777777" w:rsidR="003A70CC" w:rsidRDefault="003A70CC">
      <w:pPr>
        <w:spacing w:line="14" w:lineRule="exact"/>
        <w:sectPr w:rsidR="003A70CC">
          <w:type w:val="continuous"/>
          <w:pgSz w:w="12240" w:h="17760"/>
          <w:pgMar w:top="740" w:right="1100" w:bottom="1440" w:left="1440" w:header="720" w:footer="720" w:gutter="0"/>
          <w:cols w:num="3" w:space="720" w:equalWidth="0">
            <w:col w:w="840" w:space="640"/>
            <w:col w:w="1000" w:space="940"/>
            <w:col w:w="6280"/>
          </w:cols>
        </w:sectPr>
      </w:pPr>
    </w:p>
    <w:p w14:paraId="55E3108A" w14:textId="77777777" w:rsidR="003A70CC" w:rsidRDefault="00FB74A8">
      <w:pPr>
        <w:pBdr>
          <w:top w:val="single" w:sz="0" w:space="4" w:color="FFFFFF"/>
        </w:pBdr>
        <w:sectPr w:rsidR="003A70CC">
          <w:type w:val="continuous"/>
          <w:pgSz w:w="12240" w:h="17760"/>
          <w:pgMar w:top="740" w:right="1100" w:bottom="1440" w:left="1440" w:header="720" w:footer="720" w:gutter="0"/>
          <w:cols w:space="720"/>
        </w:sectPr>
      </w:pPr>
      <w:r>
        <w:rPr>
          <w:noProof/>
        </w:rPr>
        <w:drawing>
          <wp:inline distT="0" distB="0" distL="0" distR="0" wp14:anchorId="432CD357" wp14:editId="29B48A85">
            <wp:extent cx="6146800" cy="25400"/>
            <wp:effectExtent l="0" t="0" r="0" b="0"/>
            <wp:docPr id="85" name="Drawing 84" descr="IMAGE"/>
            <wp:cNvGraphicFramePr/>
            <a:graphic xmlns:a="http://schemas.openxmlformats.org/drawingml/2006/main">
              <a:graphicData uri="http://schemas.openxmlformats.org/drawingml/2006/picture">
                <pic:pic xmlns:pic="http://schemas.openxmlformats.org/drawingml/2006/picture">
                  <pic:nvPicPr>
                    <pic:cNvPr id="0" name="Picture 84" descr="IMAGE"/>
                    <pic:cNvPicPr>
                      <a:picLocks noChangeAspect="1"/>
                    </pic:cNvPicPr>
                  </pic:nvPicPr>
                  <pic:blipFill>
                    <a:blip r:embed="rId537"/>
                    <a:stretch>
                      <a:fillRect/>
                    </a:stretch>
                  </pic:blipFill>
                  <pic:spPr>
                    <a:xfrm>
                      <a:off x="0" y="0"/>
                      <a:ext cx="6146800" cy="25400"/>
                    </a:xfrm>
                    <a:prstGeom prst="rect">
                      <a:avLst/>
                    </a:prstGeom>
                  </pic:spPr>
                </pic:pic>
              </a:graphicData>
            </a:graphic>
          </wp:inline>
        </w:drawing>
      </w:r>
    </w:p>
    <w:p w14:paraId="02FE4EAF" w14:textId="77777777" w:rsidR="003A70CC" w:rsidRDefault="00664571">
      <w:pPr>
        <w:pBdr>
          <w:top w:val="single" w:sz="0" w:space="3" w:color="FFFFFF"/>
        </w:pBdr>
        <w:ind w:left="200"/>
        <w:sectPr w:rsidR="003A70CC">
          <w:type w:val="continuous"/>
          <w:pgSz w:w="12240" w:h="17760"/>
          <w:pgMar w:top="740" w:right="1100" w:bottom="1440" w:left="1440" w:header="720" w:footer="720" w:gutter="0"/>
          <w:cols w:space="720"/>
        </w:sectPr>
      </w:pPr>
      <w:r>
        <w:pict w14:anchorId="521FD446">
          <v:group id="_x0000_s4527" style="width:473pt;height:40pt;mso-position-horizontal-relative:char;mso-position-vertical-relative:line" coordsize="9460,800">
            <v:shape id="_x0000_s4533" style="position:absolute;left:1280;width:660;height:300;mso-width-relative:margin;mso-height-relative:margin" coordsize="9460,800" o:spt="100" adj="0,,0" path="" stroked="f">
              <v:stroke joinstyle="round"/>
              <v:formulas/>
              <v:path o:connecttype="segments"/>
              <o:lock v:ext="edit" aspectratio="t"/>
              <v:textbox inset="0,0,0,0">
                <w:txbxContent>
                  <w:p w14:paraId="2D45317F" w14:textId="77777777" w:rsidR="003A70CC" w:rsidRDefault="00FB74A8">
                    <w:pPr>
                      <w:spacing w:line="200" w:lineRule="exact"/>
                      <w:jc w:val="left"/>
                    </w:pPr>
                    <w:r>
                      <w:rPr>
                        <w:rFonts w:ascii="Times New Roman" w:eastAsia="宋体" w:hAnsi="宋体" w:cs="宋体"/>
                        <w:color w:val="000000"/>
                        <w:w w:val="112"/>
                        <w:sz w:val="20"/>
                      </w:rPr>
                      <w:t>重新启动</w:t>
                    </w:r>
                  </w:p>
                </w:txbxContent>
              </v:textbox>
            </v:shape>
            <v:shape id="_x0000_s4532" style="position:absolute;top:80;width:640;height:640;mso-width-relative:margin;mso-height-relative:margin" coordsize="9460,800" o:spt="100" adj="0,,0" path="" stroked="f">
              <v:stroke joinstyle="round"/>
              <v:formulas/>
              <v:path o:connecttype="segments"/>
              <o:lock v:ext="edit" aspectratio="t"/>
              <v:textbox inset="0,0,0,0">
                <w:txbxContent>
                  <w:p w14:paraId="5D82E2F6" w14:textId="77777777" w:rsidR="003A70CC" w:rsidRDefault="00FB74A8">
                    <w:pPr>
                      <w:spacing w:line="310" w:lineRule="exact"/>
                      <w:jc w:val="left"/>
                    </w:pPr>
                    <w:r>
                      <w:rPr>
                        <w:rFonts w:ascii="Times New Roman" w:eastAsia="宋体" w:hAnsi="宋体" w:cs="宋体"/>
                        <w:color w:val="000000"/>
                        <w:w w:val="94"/>
                      </w:rPr>
                      <w:t>底部中心</w:t>
                    </w:r>
                  </w:p>
                </w:txbxContent>
              </v:textbox>
            </v:shape>
            <v:shape id="_x0000_s4531" style="position:absolute;left:3220;width:3700;height:300;mso-width-relative:margin;mso-height-relative:margin" coordsize="9460,800" o:spt="100" adj="0,,0" path="" stroked="f">
              <v:stroke joinstyle="round"/>
              <v:formulas/>
              <v:path o:connecttype="segments"/>
              <o:lock v:ext="edit" aspectratio="t"/>
              <v:textbox inset="0,0,0,0">
                <w:txbxContent>
                  <w:p w14:paraId="09899D4E" w14:textId="77777777" w:rsidR="003A70CC" w:rsidRDefault="00FB74A8">
                    <w:pPr>
                      <w:spacing w:line="200" w:lineRule="exact"/>
                      <w:jc w:val="left"/>
                    </w:pPr>
                    <w:r>
                      <w:rPr>
                        <w:rFonts w:ascii="Times New Roman" w:eastAsia="宋体" w:hAnsi="宋体" w:cs="宋体"/>
                        <w:color w:val="000000"/>
                        <w:w w:val="104"/>
                        <w:sz w:val="20"/>
                      </w:rPr>
                      <w:t>在第一个主题上重新开始演示。</w:t>
                    </w:r>
                  </w:p>
                </w:txbxContent>
              </v:textbox>
            </v:shape>
            <v:line id="_x0000_s4530" style="position:absolute;mso-width-relative:margin;mso-height-relative:margin" from="1080,400" to="9460,400" strokecolor="#23f" strokeweight=".4pt">
              <o:lock v:ext="edit" aspectratio="t"/>
            </v:line>
            <v:shape id="_x0000_s4529" style="position:absolute;left:1280;top:500;width:440;height:300;mso-width-relative:margin;mso-height-relative:margin" coordsize="21600,21600" o:spt="100" adj="0,,0" path="" stroked="f">
              <v:stroke joinstyle="round"/>
              <v:formulas/>
              <v:path o:connecttype="segments"/>
              <o:lock v:ext="edit" aspectratio="t"/>
              <v:textbox inset="0,0,0,0">
                <w:txbxContent>
                  <w:p w14:paraId="4DABE256" w14:textId="77777777" w:rsidR="003A70CC" w:rsidRDefault="00FB74A8">
                    <w:pPr>
                      <w:spacing w:line="200" w:lineRule="exact"/>
                      <w:jc w:val="left"/>
                    </w:pPr>
                    <w:r>
                      <w:rPr>
                        <w:rFonts w:ascii="Times New Roman" w:eastAsia="宋体" w:hAnsi="宋体" w:cs="宋体"/>
                        <w:color w:val="000000"/>
                        <w:w w:val="102"/>
                        <w:sz w:val="20"/>
                      </w:rPr>
                      <w:t>回来</w:t>
                    </w:r>
                  </w:p>
                </w:txbxContent>
              </v:textbox>
            </v:shape>
            <v:shape id="_x0000_s4528" style="position:absolute;left:3220;top:500;width:4720;height:300;mso-width-relative:margin;mso-height-relative:margin" coordsize="21600,21600" o:spt="100" adj="0,,0" path="" stroked="f">
              <v:stroke joinstyle="round"/>
              <v:formulas/>
              <v:path o:connecttype="segments"/>
              <o:lock v:ext="edit" aspectratio="t"/>
              <v:textbox inset="0,0,0,0">
                <w:txbxContent>
                  <w:p w14:paraId="441B1FC0" w14:textId="77777777" w:rsidR="003A70CC" w:rsidRDefault="00FB74A8">
                    <w:pPr>
                      <w:spacing w:line="200" w:lineRule="exact"/>
                      <w:jc w:val="left"/>
                    </w:pPr>
                    <w:r>
                      <w:rPr>
                        <w:rFonts w:ascii="Times New Roman" w:eastAsia="宋体" w:hAnsi="宋体" w:cs="宋体"/>
                        <w:color w:val="000000"/>
                        <w:w w:val="103"/>
                        <w:sz w:val="20"/>
                      </w:rPr>
                      <w:t>将焦点移到演示中的上一个主题。</w:t>
                    </w:r>
                  </w:p>
                </w:txbxContent>
              </v:textbox>
            </v:shape>
            <w10:anchorlock/>
          </v:group>
        </w:pict>
      </w:r>
    </w:p>
    <w:p w14:paraId="711D4D2A" w14:textId="77777777" w:rsidR="003A70CC" w:rsidRDefault="00FB74A8">
      <w:pPr>
        <w:pBdr>
          <w:top w:val="single" w:sz="0" w:space="5" w:color="FFFFFF"/>
        </w:pBdr>
        <w:sectPr w:rsidR="003A70CC">
          <w:type w:val="continuous"/>
          <w:pgSz w:w="12240" w:h="17760"/>
          <w:pgMar w:top="740" w:right="1100" w:bottom="1440" w:left="1440" w:header="720" w:footer="720" w:gutter="0"/>
          <w:cols w:space="720"/>
        </w:sectPr>
      </w:pPr>
      <w:r>
        <w:rPr>
          <w:noProof/>
        </w:rPr>
        <w:drawing>
          <wp:inline distT="0" distB="0" distL="0" distR="0" wp14:anchorId="2A1F5008" wp14:editId="0E4E0B24">
            <wp:extent cx="6146800" cy="25400"/>
            <wp:effectExtent l="0" t="0" r="0" b="0"/>
            <wp:docPr id="86" name="Drawing 85" descr="IMAGE"/>
            <wp:cNvGraphicFramePr/>
            <a:graphic xmlns:a="http://schemas.openxmlformats.org/drawingml/2006/main">
              <a:graphicData uri="http://schemas.openxmlformats.org/drawingml/2006/picture">
                <pic:pic xmlns:pic="http://schemas.openxmlformats.org/drawingml/2006/picture">
                  <pic:nvPicPr>
                    <pic:cNvPr id="0" name="Picture 85" descr="IMAGE"/>
                    <pic:cNvPicPr>
                      <a:picLocks noChangeAspect="1"/>
                    </pic:cNvPicPr>
                  </pic:nvPicPr>
                  <pic:blipFill>
                    <a:blip r:embed="rId538"/>
                    <a:stretch>
                      <a:fillRect/>
                    </a:stretch>
                  </pic:blipFill>
                  <pic:spPr>
                    <a:xfrm>
                      <a:off x="0" y="0"/>
                      <a:ext cx="6146800" cy="25400"/>
                    </a:xfrm>
                    <a:prstGeom prst="rect">
                      <a:avLst/>
                    </a:prstGeom>
                  </pic:spPr>
                </pic:pic>
              </a:graphicData>
            </a:graphic>
          </wp:inline>
        </w:drawing>
      </w:r>
    </w:p>
    <w:p w14:paraId="0C2629F1" w14:textId="77777777" w:rsidR="003A70CC" w:rsidRDefault="00FB74A8">
      <w:pPr>
        <w:pBdr>
          <w:top w:val="single" w:sz="0" w:space="31" w:color="FFFFFF"/>
        </w:pBdr>
        <w:spacing w:before="140" w:line="200" w:lineRule="exact"/>
        <w:ind w:left="120" w:right="9220"/>
        <w:jc w:val="left"/>
        <w:sectPr w:rsidR="003A70CC">
          <w:type w:val="continuous"/>
          <w:pgSz w:w="12240" w:h="17760"/>
          <w:pgMar w:top="740" w:right="1100" w:bottom="1440" w:left="1440" w:header="720" w:footer="720" w:gutter="0"/>
          <w:cols w:space="720"/>
        </w:sectPr>
      </w:pPr>
      <w:r>
        <w:rPr>
          <w:rFonts w:ascii="Times New Roman" w:eastAsia="宋体" w:hAnsi="宋体" w:cs="宋体"/>
          <w:color w:val="000000"/>
          <w:w w:val="106"/>
          <w:sz w:val="20"/>
        </w:rPr>
        <w:t>211</w:t>
      </w:r>
    </w:p>
    <w:p w14:paraId="2F23B953" w14:textId="77777777" w:rsidR="003A70CC" w:rsidRDefault="00FB74A8">
      <w:pPr>
        <w:pageBreakBefore/>
        <w:spacing w:line="200" w:lineRule="exact"/>
        <w:ind w:left="7940" w:right="340"/>
        <w:jc w:val="left"/>
        <w:sectPr w:rsidR="003A70CC">
          <w:type w:val="continuous"/>
          <w:pgSz w:w="12240" w:h="17760"/>
          <w:pgMar w:top="740" w:right="1100" w:bottom="1440" w:left="1420" w:header="720" w:footer="720" w:gutter="0"/>
          <w:cols w:space="720"/>
        </w:sectPr>
      </w:pPr>
      <w:r>
        <w:rPr>
          <w:rFonts w:ascii="Times New Roman" w:eastAsia="宋体" w:hAnsi="宋体" w:cs="宋体"/>
          <w:color w:val="000000"/>
          <w:w w:val="98"/>
          <w:sz w:val="20"/>
        </w:rPr>
        <w:lastRenderedPageBreak/>
        <w:t>使用地图</w:t>
      </w:r>
    </w:p>
    <w:p w14:paraId="08897687" w14:textId="77777777" w:rsidR="003A70CC" w:rsidRDefault="00664571">
      <w:pPr>
        <w:pBdr>
          <w:top w:val="single" w:sz="0" w:space="3" w:color="FFFFFF"/>
        </w:pBdr>
        <w:sectPr w:rsidR="003A70CC">
          <w:type w:val="continuous"/>
          <w:pgSz w:w="12240" w:h="17760"/>
          <w:pgMar w:top="740" w:right="1100" w:bottom="1440" w:left="1420" w:header="720" w:footer="720" w:gutter="0"/>
          <w:cols w:space="720"/>
        </w:sectPr>
      </w:pPr>
      <w:r>
        <w:pict w14:anchorId="2F3FED89">
          <v:group id="_x0000_s4521" style="width:485pt;height:252pt;mso-position-horizontal-relative:char;mso-position-vertical-relative:line" coordsize="9700,5040">
            <v:shape id="_x0000_s4526" style="position:absolute;left:20;width:9680;height:5040;mso-width-relative:margin;mso-height-relative:margin" coordsize="9700,5040" o:spt="100" adj="0,,0" path="" stroked="f">
              <v:stroke joinstyle="round"/>
              <v:formulas/>
              <v:path o:connecttype="segments"/>
              <o:lock v:ext="edit" aspectratio="t"/>
              <v:textbox inset="0,0,0,0">
                <w:txbxContent>
                  <w:p w14:paraId="47F641EC" w14:textId="77777777" w:rsidR="003A70CC" w:rsidRDefault="003A70CC">
                    <w:pPr>
                      <w:spacing w:line="14" w:lineRule="exact"/>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1480"/>
                      <w:gridCol w:w="1940"/>
                      <w:gridCol w:w="6260"/>
                    </w:tblGrid>
                    <w:tr w:rsidR="003A70CC" w14:paraId="5F510D33" w14:textId="77777777">
                      <w:trPr>
                        <w:trHeight w:val="860"/>
                      </w:trPr>
                      <w:tc>
                        <w:tcPr>
                          <w:tcW w:w="1480" w:type="dxa"/>
                          <w:tcBorders>
                            <w:top w:val="nil"/>
                            <w:left w:val="nil"/>
                            <w:bottom w:val="nil"/>
                            <w:right w:val="nil"/>
                          </w:tcBorders>
                        </w:tcPr>
                        <w:p w14:paraId="4D4BDB77" w14:textId="77777777" w:rsidR="003A70CC" w:rsidRDefault="003A70CC">
                          <w:pPr>
                            <w:spacing w:line="14" w:lineRule="exact"/>
                          </w:pPr>
                        </w:p>
                      </w:tc>
                      <w:tc>
                        <w:tcPr>
                          <w:tcW w:w="1940" w:type="dxa"/>
                          <w:tcBorders>
                            <w:top w:val="nil"/>
                            <w:left w:val="nil"/>
                            <w:right w:val="nil"/>
                          </w:tcBorders>
                        </w:tcPr>
                        <w:p w14:paraId="722F512C" w14:textId="77777777" w:rsidR="003A70CC" w:rsidRDefault="00FB74A8">
                          <w:pPr>
                            <w:spacing w:before="460" w:line="200" w:lineRule="exact"/>
                            <w:ind w:left="60" w:right="1440"/>
                            <w:jc w:val="left"/>
                          </w:pPr>
                          <w:r>
                            <w:rPr>
                              <w:rFonts w:ascii="Times New Roman" w:eastAsia="宋体" w:hAnsi="宋体" w:cs="宋体"/>
                              <w:color w:val="000000"/>
                              <w:w w:val="105"/>
                              <w:sz w:val="20"/>
                            </w:rPr>
                            <w:t>开始</w:t>
                          </w:r>
                        </w:p>
                      </w:tc>
                      <w:tc>
                        <w:tcPr>
                          <w:tcW w:w="6260" w:type="dxa"/>
                          <w:tcBorders>
                            <w:top w:val="nil"/>
                            <w:left w:val="nil"/>
                            <w:right w:val="nil"/>
                          </w:tcBorders>
                        </w:tcPr>
                        <w:p w14:paraId="1C4A093C" w14:textId="77777777" w:rsidR="003A70CC" w:rsidRDefault="00FB74A8">
                          <w:pPr>
                            <w:spacing w:before="460" w:line="200" w:lineRule="exact"/>
                            <w:ind w:right="3380"/>
                            <w:jc w:val="left"/>
                          </w:pPr>
                          <w:r>
                            <w:rPr>
                              <w:rFonts w:ascii="Times New Roman" w:eastAsia="宋体" w:hAnsi="宋体" w:cs="宋体"/>
                              <w:color w:val="000000"/>
                              <w:w w:val="108"/>
                              <w:sz w:val="20"/>
                            </w:rPr>
                            <w:t>启动地图表示。</w:t>
                          </w:r>
                        </w:p>
                      </w:tc>
                    </w:tr>
                    <w:tr w:rsidR="003A70CC" w14:paraId="6C84F6C2" w14:textId="77777777">
                      <w:trPr>
                        <w:trHeight w:val="520"/>
                      </w:trPr>
                      <w:tc>
                        <w:tcPr>
                          <w:tcW w:w="1480" w:type="dxa"/>
                          <w:tcBorders>
                            <w:top w:val="nil"/>
                            <w:left w:val="nil"/>
                            <w:bottom w:val="nil"/>
                            <w:right w:val="nil"/>
                          </w:tcBorders>
                        </w:tcPr>
                        <w:p w14:paraId="43744587" w14:textId="77777777" w:rsidR="003A70CC" w:rsidRDefault="003A70CC">
                          <w:pPr>
                            <w:spacing w:line="14" w:lineRule="exact"/>
                          </w:pPr>
                        </w:p>
                      </w:tc>
                      <w:tc>
                        <w:tcPr>
                          <w:tcW w:w="1940" w:type="dxa"/>
                          <w:tcBorders>
                            <w:left w:val="nil"/>
                            <w:right w:val="nil"/>
                          </w:tcBorders>
                        </w:tcPr>
                        <w:p w14:paraId="5E9C2A60" w14:textId="77777777" w:rsidR="003A70CC" w:rsidRDefault="00FB74A8">
                          <w:pPr>
                            <w:spacing w:before="120" w:line="200" w:lineRule="exact"/>
                            <w:ind w:left="60" w:right="1220"/>
                            <w:jc w:val="left"/>
                          </w:pPr>
                          <w:r>
                            <w:rPr>
                              <w:rFonts w:ascii="Times New Roman" w:eastAsia="宋体" w:hAnsi="宋体" w:cs="宋体"/>
                              <w:color w:val="000000"/>
                              <w:w w:val="113"/>
                              <w:sz w:val="20"/>
                            </w:rPr>
                            <w:t>搜索</w:t>
                          </w:r>
                        </w:p>
                      </w:tc>
                      <w:tc>
                        <w:tcPr>
                          <w:tcW w:w="6260" w:type="dxa"/>
                          <w:tcBorders>
                            <w:left w:val="nil"/>
                            <w:right w:val="nil"/>
                          </w:tcBorders>
                        </w:tcPr>
                        <w:p w14:paraId="28129904" w14:textId="77777777" w:rsidR="003A70CC" w:rsidRDefault="00FB74A8">
                          <w:pPr>
                            <w:spacing w:before="120" w:line="200" w:lineRule="exact"/>
                            <w:ind w:right="2700"/>
                            <w:jc w:val="left"/>
                          </w:pPr>
                          <w:r>
                            <w:rPr>
                              <w:rFonts w:ascii="Times New Roman" w:eastAsia="宋体" w:hAnsi="宋体" w:cs="宋体"/>
                              <w:color w:val="000000"/>
                              <w:sz w:val="20"/>
                            </w:rPr>
                            <w:t>允许你在地图上搜索文本。</w:t>
                          </w:r>
                        </w:p>
                      </w:tc>
                    </w:tr>
                    <w:tr w:rsidR="003A70CC" w14:paraId="67216495" w14:textId="77777777">
                      <w:trPr>
                        <w:trHeight w:val="500"/>
                      </w:trPr>
                      <w:tc>
                        <w:tcPr>
                          <w:tcW w:w="1480" w:type="dxa"/>
                          <w:tcBorders>
                            <w:top w:val="nil"/>
                            <w:left w:val="nil"/>
                            <w:bottom w:val="nil"/>
                            <w:right w:val="nil"/>
                          </w:tcBorders>
                        </w:tcPr>
                        <w:p w14:paraId="43FB552E" w14:textId="77777777" w:rsidR="003A70CC" w:rsidRDefault="003A70CC">
                          <w:pPr>
                            <w:spacing w:line="14" w:lineRule="exact"/>
                          </w:pPr>
                        </w:p>
                      </w:tc>
                      <w:tc>
                        <w:tcPr>
                          <w:tcW w:w="1940" w:type="dxa"/>
                          <w:tcBorders>
                            <w:left w:val="nil"/>
                            <w:right w:val="nil"/>
                          </w:tcBorders>
                        </w:tcPr>
                        <w:p w14:paraId="1BFFA459" w14:textId="77777777" w:rsidR="003A70CC" w:rsidRDefault="00FB74A8">
                          <w:pPr>
                            <w:spacing w:before="100" w:line="200" w:lineRule="exact"/>
                            <w:ind w:right="900"/>
                            <w:jc w:val="left"/>
                          </w:pPr>
                          <w:r>
                            <w:rPr>
                              <w:rFonts w:ascii="Times New Roman" w:eastAsia="宋体" w:hAnsi="宋体" w:cs="宋体"/>
                              <w:color w:val="000000"/>
                              <w:w w:val="99"/>
                              <w:sz w:val="20"/>
                            </w:rPr>
                            <w:t>+(</w:t>
                          </w:r>
                          <w:r>
                            <w:rPr>
                              <w:rFonts w:ascii="Times New Roman" w:eastAsia="宋体" w:hAnsi="宋体" w:cs="宋体"/>
                              <w:color w:val="000000"/>
                              <w:w w:val="99"/>
                              <w:sz w:val="20"/>
                            </w:rPr>
                            <w:t>放大</w:t>
                          </w:r>
                          <w:r>
                            <w:rPr>
                              <w:rFonts w:ascii="Times New Roman" w:eastAsia="宋体" w:hAnsi="宋体" w:cs="宋体"/>
                              <w:color w:val="000000"/>
                              <w:w w:val="99"/>
                              <w:sz w:val="20"/>
                            </w:rPr>
                            <w:t>)</w:t>
                          </w:r>
                        </w:p>
                      </w:tc>
                      <w:tc>
                        <w:tcPr>
                          <w:tcW w:w="6260" w:type="dxa"/>
                          <w:tcBorders>
                            <w:left w:val="nil"/>
                            <w:right w:val="nil"/>
                          </w:tcBorders>
                        </w:tcPr>
                        <w:p w14:paraId="3950AD9E" w14:textId="77777777" w:rsidR="003A70CC" w:rsidRDefault="00FB74A8">
                          <w:pPr>
                            <w:spacing w:before="100" w:line="200" w:lineRule="exact"/>
                            <w:ind w:right="2320"/>
                            <w:jc w:val="left"/>
                          </w:pPr>
                          <w:r>
                            <w:rPr>
                              <w:rFonts w:ascii="Times New Roman" w:eastAsia="宋体" w:hAnsi="宋体" w:cs="宋体"/>
                              <w:color w:val="000000"/>
                              <w:w w:val="101"/>
                              <w:sz w:val="20"/>
                            </w:rPr>
                            <w:t>放大窗口中地图的大小。</w:t>
                          </w:r>
                        </w:p>
                      </w:tc>
                    </w:tr>
                    <w:tr w:rsidR="003A70CC" w14:paraId="1EDD370D" w14:textId="77777777">
                      <w:trPr>
                        <w:trHeight w:val="520"/>
                      </w:trPr>
                      <w:tc>
                        <w:tcPr>
                          <w:tcW w:w="1480" w:type="dxa"/>
                          <w:tcBorders>
                            <w:top w:val="nil"/>
                            <w:left w:val="nil"/>
                            <w:right w:val="nil"/>
                          </w:tcBorders>
                        </w:tcPr>
                        <w:p w14:paraId="071C8E56" w14:textId="77777777" w:rsidR="003A70CC" w:rsidRDefault="003A70CC">
                          <w:pPr>
                            <w:spacing w:line="14" w:lineRule="exact"/>
                          </w:pPr>
                        </w:p>
                      </w:tc>
                      <w:tc>
                        <w:tcPr>
                          <w:tcW w:w="1940" w:type="dxa"/>
                          <w:tcBorders>
                            <w:left w:val="nil"/>
                            <w:right w:val="nil"/>
                          </w:tcBorders>
                        </w:tcPr>
                        <w:p w14:paraId="6D8D236D" w14:textId="77777777" w:rsidR="003A70CC" w:rsidRDefault="00FB74A8">
                          <w:pPr>
                            <w:spacing w:before="120" w:line="200" w:lineRule="exact"/>
                            <w:ind w:right="820"/>
                            <w:jc w:val="left"/>
                          </w:pPr>
                          <w:r>
                            <w:rPr>
                              <w:rFonts w:ascii="Times New Roman" w:eastAsia="宋体" w:hAnsi="宋体" w:cs="宋体"/>
                              <w:color w:val="000000"/>
                              <w:w w:val="101"/>
                              <w:sz w:val="20"/>
                            </w:rPr>
                            <w:t>(</w:t>
                          </w:r>
                          <w:r>
                            <w:rPr>
                              <w:rFonts w:ascii="Times New Roman" w:eastAsia="宋体" w:hAnsi="宋体" w:cs="宋体"/>
                              <w:color w:val="000000"/>
                              <w:w w:val="101"/>
                              <w:sz w:val="20"/>
                            </w:rPr>
                            <w:t>缩小</w:t>
                          </w:r>
                          <w:r>
                            <w:rPr>
                              <w:rFonts w:ascii="Times New Roman" w:eastAsia="宋体" w:hAnsi="宋体" w:cs="宋体"/>
                              <w:color w:val="000000"/>
                              <w:w w:val="101"/>
                              <w:sz w:val="20"/>
                            </w:rPr>
                            <w:t>)</w:t>
                          </w:r>
                        </w:p>
                      </w:tc>
                      <w:tc>
                        <w:tcPr>
                          <w:tcW w:w="6260" w:type="dxa"/>
                          <w:tcBorders>
                            <w:left w:val="nil"/>
                            <w:right w:val="nil"/>
                          </w:tcBorders>
                        </w:tcPr>
                        <w:p w14:paraId="5A94F08D" w14:textId="77777777" w:rsidR="003A70CC" w:rsidRDefault="00FB74A8">
                          <w:pPr>
                            <w:spacing w:before="120" w:line="200" w:lineRule="exact"/>
                            <w:ind w:right="2380"/>
                            <w:jc w:val="left"/>
                          </w:pPr>
                          <w:r>
                            <w:rPr>
                              <w:rFonts w:ascii="Times New Roman" w:eastAsia="宋体" w:hAnsi="宋体" w:cs="宋体"/>
                              <w:color w:val="000000"/>
                              <w:w w:val="103"/>
                              <w:sz w:val="20"/>
                            </w:rPr>
                            <w:t>缩小窗口中地图的大小。</w:t>
                          </w:r>
                        </w:p>
                      </w:tc>
                    </w:tr>
                    <w:tr w:rsidR="003A70CC" w14:paraId="708663D8" w14:textId="77777777">
                      <w:trPr>
                        <w:trHeight w:val="940"/>
                      </w:trPr>
                      <w:tc>
                        <w:tcPr>
                          <w:tcW w:w="1480" w:type="dxa"/>
                          <w:tcBorders>
                            <w:left w:val="nil"/>
                            <w:bottom w:val="nil"/>
                            <w:right w:val="nil"/>
                          </w:tcBorders>
                        </w:tcPr>
                        <w:p w14:paraId="2795C1CB" w14:textId="77777777" w:rsidR="003A70CC" w:rsidRDefault="00FB74A8">
                          <w:pPr>
                            <w:spacing w:before="80" w:line="210" w:lineRule="exact"/>
                            <w:ind w:left="200" w:right="620"/>
                            <w:jc w:val="center"/>
                          </w:pPr>
                          <w:r>
                            <w:rPr>
                              <w:rFonts w:ascii="Times New Roman" w:eastAsia="宋体" w:hAnsi="宋体" w:cs="宋体"/>
                              <w:color w:val="000000"/>
                              <w:w w:val="98"/>
                            </w:rPr>
                            <w:t>底</w:t>
                          </w:r>
                        </w:p>
                        <w:p w14:paraId="37385AF1" w14:textId="77777777" w:rsidR="003A70CC" w:rsidRDefault="00FB74A8">
                          <w:pPr>
                            <w:spacing w:before="80" w:line="210" w:lineRule="exact"/>
                            <w:ind w:left="200" w:right="860"/>
                            <w:jc w:val="center"/>
                          </w:pPr>
                          <w:r>
                            <w:rPr>
                              <w:rFonts w:ascii="Times New Roman" w:eastAsia="宋体" w:hAnsi="宋体" w:cs="宋体"/>
                              <w:color w:val="000000"/>
                              <w:w w:val="95"/>
                            </w:rPr>
                            <w:t>正确的</w:t>
                          </w:r>
                        </w:p>
                      </w:tc>
                      <w:tc>
                        <w:tcPr>
                          <w:tcW w:w="1940" w:type="dxa"/>
                          <w:tcBorders>
                            <w:left w:val="nil"/>
                            <w:bottom w:val="nil"/>
                            <w:right w:val="nil"/>
                          </w:tcBorders>
                        </w:tcPr>
                        <w:p w14:paraId="0805B35C" w14:textId="77777777" w:rsidR="003A70CC" w:rsidRDefault="00FB74A8">
                          <w:pPr>
                            <w:spacing w:before="280" w:line="200" w:lineRule="exact"/>
                            <w:ind w:right="880"/>
                            <w:jc w:val="left"/>
                          </w:pPr>
                          <w:r>
                            <w:rPr>
                              <w:rFonts w:ascii="Times New Roman" w:eastAsia="宋体" w:hAnsi="宋体" w:cs="宋体"/>
                              <w:color w:val="000000"/>
                              <w:w w:val="104"/>
                              <w:sz w:val="20"/>
                            </w:rPr>
                            <w:t>帮助按钮</w:t>
                          </w:r>
                        </w:p>
                      </w:tc>
                      <w:tc>
                        <w:tcPr>
                          <w:tcW w:w="6260" w:type="dxa"/>
                          <w:tcBorders>
                            <w:left w:val="nil"/>
                            <w:bottom w:val="nil"/>
                            <w:right w:val="nil"/>
                          </w:tcBorders>
                        </w:tcPr>
                        <w:p w14:paraId="5DBE81CC" w14:textId="77777777" w:rsidR="003A70CC" w:rsidRDefault="00FB74A8">
                          <w:pPr>
                            <w:spacing w:before="280" w:line="200" w:lineRule="exact"/>
                            <w:ind w:right="2360"/>
                            <w:jc w:val="left"/>
                          </w:pPr>
                          <w:r>
                            <w:rPr>
                              <w:rFonts w:ascii="Times New Roman" w:eastAsia="宋体" w:hAnsi="宋体" w:cs="宋体"/>
                              <w:color w:val="000000"/>
                              <w:w w:val="102"/>
                              <w:sz w:val="20"/>
                            </w:rPr>
                            <w:t>在</w:t>
                          </w:r>
                          <w:r>
                            <w:rPr>
                              <w:rFonts w:ascii="Times New Roman" w:eastAsia="宋体" w:hAnsi="宋体" w:cs="宋体"/>
                              <w:color w:val="000000"/>
                              <w:w w:val="102"/>
                              <w:sz w:val="20"/>
                            </w:rPr>
                            <w:t>MindManager</w:t>
                          </w:r>
                          <w:r>
                            <w:rPr>
                              <w:rFonts w:ascii="Times New Roman" w:eastAsia="宋体" w:hAnsi="宋体" w:cs="宋体"/>
                              <w:color w:val="000000"/>
                              <w:w w:val="102"/>
                              <w:sz w:val="20"/>
                            </w:rPr>
                            <w:t>帮助中打开此帮助主题。</w:t>
                          </w:r>
                        </w:p>
                      </w:tc>
                    </w:tr>
                    <w:tr w:rsidR="003A70CC" w14:paraId="727B36FF" w14:textId="77777777">
                      <w:trPr>
                        <w:trHeight w:val="820"/>
                      </w:trPr>
                      <w:tc>
                        <w:tcPr>
                          <w:tcW w:w="1480" w:type="dxa"/>
                          <w:tcBorders>
                            <w:top w:val="nil"/>
                            <w:left w:val="nil"/>
                            <w:bottom w:val="nil"/>
                            <w:right w:val="nil"/>
                          </w:tcBorders>
                        </w:tcPr>
                        <w:p w14:paraId="6EB15585" w14:textId="77777777" w:rsidR="003A70CC" w:rsidRDefault="00FB74A8">
                          <w:pPr>
                            <w:spacing w:before="160" w:line="210" w:lineRule="exact"/>
                            <w:ind w:left="200" w:right="780"/>
                            <w:jc w:val="center"/>
                          </w:pPr>
                          <w:r>
                            <w:rPr>
                              <w:rFonts w:ascii="Times New Roman" w:eastAsia="宋体" w:hAnsi="宋体" w:cs="宋体"/>
                              <w:color w:val="000000"/>
                              <w:w w:val="98"/>
                            </w:rPr>
                            <w:t>正确的</w:t>
                          </w:r>
                        </w:p>
                      </w:tc>
                      <w:tc>
                        <w:tcPr>
                          <w:tcW w:w="1940" w:type="dxa"/>
                          <w:tcBorders>
                            <w:top w:val="nil"/>
                            <w:left w:val="nil"/>
                            <w:bottom w:val="nil"/>
                            <w:right w:val="nil"/>
                          </w:tcBorders>
                        </w:tcPr>
                        <w:p w14:paraId="242AB97E" w14:textId="77777777" w:rsidR="003A70CC" w:rsidRDefault="00FB74A8">
                          <w:pPr>
                            <w:spacing w:line="200" w:lineRule="exact"/>
                            <w:ind w:right="1220"/>
                            <w:jc w:val="left"/>
                          </w:pPr>
                          <w:r>
                            <w:rPr>
                              <w:rFonts w:ascii="Times New Roman" w:eastAsia="宋体" w:hAnsi="宋体" w:cs="宋体"/>
                              <w:color w:val="000000"/>
                              <w:w w:val="107"/>
                              <w:sz w:val="20"/>
                            </w:rPr>
                            <w:t>内容</w:t>
                          </w:r>
                        </w:p>
                        <w:p w14:paraId="161AD916" w14:textId="77777777" w:rsidR="003A70CC" w:rsidRDefault="00FB74A8">
                          <w:pPr>
                            <w:spacing w:before="60" w:line="200" w:lineRule="exact"/>
                            <w:ind w:right="580"/>
                            <w:jc w:val="left"/>
                          </w:pPr>
                          <w:r>
                            <w:rPr>
                              <w:rFonts w:ascii="Times New Roman" w:eastAsia="宋体" w:hAnsi="宋体" w:cs="宋体"/>
                              <w:color w:val="000000"/>
                              <w:w w:val="109"/>
                              <w:sz w:val="20"/>
                            </w:rPr>
                            <w:t>检查员窗格</w:t>
                          </w:r>
                        </w:p>
                      </w:tc>
                      <w:tc>
                        <w:tcPr>
                          <w:tcW w:w="6260" w:type="dxa"/>
                          <w:vMerge w:val="restart"/>
                          <w:tcBorders>
                            <w:top w:val="nil"/>
                            <w:left w:val="nil"/>
                            <w:bottom w:val="nil"/>
                            <w:right w:val="nil"/>
                          </w:tcBorders>
                        </w:tcPr>
                        <w:p w14:paraId="1F06F151" w14:textId="77777777" w:rsidR="003A70CC" w:rsidRDefault="00FB74A8">
                          <w:pPr>
                            <w:spacing w:before="160" w:line="200" w:lineRule="exact"/>
                            <w:ind w:right="320"/>
                            <w:jc w:val="left"/>
                          </w:pPr>
                          <w:r>
                            <w:rPr>
                              <w:rFonts w:ascii="Times New Roman" w:eastAsia="宋体" w:hAnsi="宋体" w:cs="宋体"/>
                              <w:color w:val="000000"/>
                              <w:w w:val="102"/>
                              <w:sz w:val="20"/>
                            </w:rPr>
                            <w:t>允许您选择一个主题并查看有关其内容的信息</w:t>
                          </w:r>
                        </w:p>
                        <w:p w14:paraId="68647F79" w14:textId="77777777" w:rsidR="003A70CC" w:rsidRDefault="00FB74A8">
                          <w:pPr>
                            <w:spacing w:before="560" w:line="200" w:lineRule="exact"/>
                            <w:ind w:right="1320"/>
                            <w:jc w:val="left"/>
                          </w:pPr>
                          <w:r>
                            <w:rPr>
                              <w:rFonts w:ascii="Times New Roman" w:eastAsia="宋体" w:hAnsi="宋体" w:cs="宋体"/>
                              <w:color w:val="000000"/>
                              <w:w w:val="102"/>
                              <w:sz w:val="20"/>
                            </w:rPr>
                            <w:t>放大或缩小窗口中地图的大小。</w:t>
                          </w:r>
                        </w:p>
                      </w:tc>
                    </w:tr>
                    <w:tr w:rsidR="003A70CC" w14:paraId="49366CBD" w14:textId="77777777">
                      <w:trPr>
                        <w:trHeight w:val="880"/>
                      </w:trPr>
                      <w:tc>
                        <w:tcPr>
                          <w:tcW w:w="1480" w:type="dxa"/>
                          <w:tcBorders>
                            <w:top w:val="nil"/>
                            <w:left w:val="nil"/>
                            <w:bottom w:val="nil"/>
                            <w:right w:val="nil"/>
                          </w:tcBorders>
                        </w:tcPr>
                        <w:p w14:paraId="7BF9C001" w14:textId="77777777" w:rsidR="003A70CC" w:rsidRDefault="00FB74A8">
                          <w:pPr>
                            <w:spacing w:line="210" w:lineRule="exact"/>
                            <w:ind w:left="200" w:right="780"/>
                            <w:jc w:val="center"/>
                          </w:pPr>
                          <w:r>
                            <w:rPr>
                              <w:rFonts w:ascii="Times New Roman" w:eastAsia="宋体" w:hAnsi="宋体" w:cs="宋体"/>
                              <w:color w:val="000000"/>
                              <w:w w:val="98"/>
                            </w:rPr>
                            <w:t>正确的</w:t>
                          </w:r>
                        </w:p>
                        <w:p w14:paraId="3747F1CE" w14:textId="77777777" w:rsidR="003A70CC" w:rsidRDefault="00FB74A8">
                          <w:pPr>
                            <w:spacing w:before="60" w:line="210" w:lineRule="exact"/>
                            <w:ind w:left="200" w:right="640"/>
                            <w:jc w:val="center"/>
                          </w:pPr>
                          <w:r>
                            <w:rPr>
                              <w:rFonts w:ascii="Times New Roman" w:eastAsia="宋体" w:hAnsi="宋体" w:cs="宋体"/>
                              <w:color w:val="000000"/>
                            </w:rPr>
                            <w:t>底</w:t>
                          </w:r>
                        </w:p>
                      </w:tc>
                      <w:tc>
                        <w:tcPr>
                          <w:tcW w:w="1940" w:type="dxa"/>
                          <w:tcBorders>
                            <w:top w:val="nil"/>
                            <w:left w:val="nil"/>
                            <w:bottom w:val="nil"/>
                            <w:right w:val="nil"/>
                          </w:tcBorders>
                        </w:tcPr>
                        <w:p w14:paraId="5E144706" w14:textId="77777777" w:rsidR="003A70CC" w:rsidRDefault="00FB74A8">
                          <w:pPr>
                            <w:spacing w:before="180" w:line="200" w:lineRule="exact"/>
                            <w:ind w:right="860"/>
                            <w:jc w:val="left"/>
                          </w:pPr>
                          <w:r>
                            <w:rPr>
                              <w:rFonts w:ascii="Times New Roman" w:eastAsia="宋体" w:hAnsi="宋体" w:cs="宋体"/>
                              <w:color w:val="000000"/>
                              <w:w w:val="103"/>
                              <w:sz w:val="20"/>
                            </w:rPr>
                            <w:t>缩放滑块</w:t>
                          </w:r>
                        </w:p>
                      </w:tc>
                      <w:tc>
                        <w:tcPr>
                          <w:tcW w:w="6260" w:type="dxa"/>
                          <w:vMerge/>
                          <w:tcBorders>
                            <w:top w:val="nil"/>
                            <w:left w:val="nil"/>
                            <w:bottom w:val="nil"/>
                            <w:right w:val="nil"/>
                          </w:tcBorders>
                        </w:tcPr>
                        <w:p w14:paraId="4AF58D31" w14:textId="77777777" w:rsidR="003A70CC" w:rsidRDefault="003A70CC">
                          <w:pPr>
                            <w:spacing w:line="14" w:lineRule="exact"/>
                          </w:pPr>
                        </w:p>
                      </w:tc>
                    </w:tr>
                  </w:tbl>
                  <w:p w14:paraId="47F663A1" w14:textId="77777777" w:rsidR="00713AEB" w:rsidRDefault="00713AEB"/>
                </w:txbxContent>
              </v:textbox>
            </v:shape>
            <v:shape id="_x0000_s4525" style="position:absolute;left:20;top:340;width:9680;height:60;mso-width-relative:margin;mso-height-relative:margin" coordsize="9700,5040" o:spt="100" adj="0,,0" path="">
              <v:stroke joinstyle="round"/>
              <v:imagedata r:id="rId539"/>
              <v:formulas/>
              <v:path o:connecttype="segments"/>
              <o:lock v:ext="edit" aspectratio="t"/>
            </v:shape>
            <v:shape id="_x0000_s4524" style="position:absolute;left:20;top:3220;width:9680;height:40;mso-width-relative:margin;mso-height-relative:margin" coordsize="9700,5040" o:spt="100" adj="0,,0" path="">
              <v:stroke joinstyle="round"/>
              <v:imagedata r:id="rId540"/>
              <v:formulas/>
              <v:path o:connecttype="segments"/>
              <o:lock v:ext="edit" aspectratio="t"/>
            </v:shape>
            <v:shape id="_x0000_s4523" style="position:absolute;left:20;top:4060;width:9680;height:40;mso-width-relative:margin;mso-height-relative:margin" coordsize="9700,5040" o:spt="100" adj="0,,0" path="">
              <v:stroke joinstyle="round"/>
              <v:imagedata r:id="rId541"/>
              <v:formulas/>
              <v:path o:connecttype="segments"/>
              <o:lock v:ext="edit" aspectratio="t"/>
            </v:shape>
            <v:shape id="_x0000_s4522" style="position:absolute;top:4900;width:9700;height:20;mso-width-relative:margin;mso-height-relative:margin" coordsize="9700,5040" o:spt="100" adj="0,,0" path="">
              <v:stroke joinstyle="round"/>
              <v:imagedata r:id="rId542"/>
              <v:formulas/>
              <v:path o:connecttype="segments"/>
              <o:lock v:ext="edit" aspectratio="t"/>
            </v:shape>
            <w10:anchorlock/>
          </v:group>
        </w:pict>
      </w:r>
    </w:p>
    <w:p w14:paraId="1C94D690" w14:textId="77777777" w:rsidR="003A70CC" w:rsidRDefault="00FB74A8">
      <w:pPr>
        <w:pBdr>
          <w:top w:val="single" w:sz="0" w:space="4" w:color="FFFFFF"/>
        </w:pBdr>
        <w:spacing w:line="210" w:lineRule="exact"/>
        <w:ind w:left="140" w:right="7880"/>
        <w:jc w:val="left"/>
        <w:sectPr w:rsidR="003A70CC">
          <w:type w:val="continuous"/>
          <w:pgSz w:w="12240" w:h="17760"/>
          <w:pgMar w:top="740" w:right="1100" w:bottom="1440" w:left="1420" w:header="720" w:footer="720" w:gutter="0"/>
          <w:cols w:space="720"/>
        </w:sectPr>
      </w:pPr>
      <w:r>
        <w:rPr>
          <w:rFonts w:ascii="Times New Roman" w:eastAsia="宋体" w:hAnsi="宋体" w:cs="宋体"/>
          <w:color w:val="3E4D53"/>
          <w:w w:val="93"/>
        </w:rPr>
        <w:t>过滤器</w:t>
      </w:r>
      <w:r>
        <w:rPr>
          <w:rFonts w:ascii="Times New Roman" w:eastAsia="宋体" w:hAnsi="宋体" w:cs="宋体"/>
          <w:color w:val="3E4D53"/>
          <w:w w:val="93"/>
        </w:rPr>
        <w:t>HTML5</w:t>
      </w:r>
      <w:r>
        <w:rPr>
          <w:rFonts w:ascii="Times New Roman" w:eastAsia="宋体" w:hAnsi="宋体" w:cs="宋体"/>
          <w:color w:val="3E4D53"/>
          <w:w w:val="93"/>
        </w:rPr>
        <w:t>地图</w:t>
      </w:r>
    </w:p>
    <w:p w14:paraId="14F80AA9" w14:textId="77777777" w:rsidR="003A70CC" w:rsidRDefault="00FB74A8">
      <w:pPr>
        <w:pBdr>
          <w:top w:val="single" w:sz="0" w:space="8" w:color="FFFFFF"/>
        </w:pBdr>
        <w:spacing w:line="200" w:lineRule="exact"/>
        <w:ind w:left="380" w:right="3360"/>
        <w:jc w:val="left"/>
      </w:pPr>
      <w:r>
        <w:rPr>
          <w:rFonts w:ascii="Times New Roman" w:eastAsia="宋体" w:hAnsi="宋体" w:cs="宋体"/>
          <w:color w:val="000000"/>
          <w:w w:val="101"/>
          <w:sz w:val="20"/>
        </w:rPr>
        <w:t>1.</w:t>
      </w:r>
      <w:r>
        <w:rPr>
          <w:rFonts w:ascii="Times New Roman" w:eastAsia="宋体" w:hAnsi="宋体" w:cs="宋体"/>
          <w:color w:val="000000"/>
          <w:w w:val="101"/>
          <w:sz w:val="20"/>
        </w:rPr>
        <w:t>在</w:t>
      </w:r>
      <w:r>
        <w:rPr>
          <w:rFonts w:ascii="Times New Roman" w:eastAsia="宋体" w:hAnsi="宋体" w:cs="宋体"/>
          <w:color w:val="000000"/>
          <w:w w:val="101"/>
          <w:sz w:val="20"/>
        </w:rPr>
        <w:t>Standard View</w:t>
      </w:r>
      <w:r>
        <w:rPr>
          <w:rFonts w:ascii="Times New Roman" w:eastAsia="宋体" w:hAnsi="宋体" w:cs="宋体"/>
          <w:color w:val="000000"/>
          <w:w w:val="101"/>
          <w:sz w:val="20"/>
        </w:rPr>
        <w:t>中，单击窗口右侧的</w:t>
      </w:r>
      <w:r>
        <w:rPr>
          <w:rFonts w:ascii="Times New Roman" w:eastAsia="宋体" w:hAnsi="宋体" w:cs="宋体"/>
          <w:color w:val="000000"/>
          <w:w w:val="101"/>
          <w:sz w:val="20"/>
        </w:rPr>
        <w:t>Filter</w:t>
      </w:r>
      <w:r>
        <w:rPr>
          <w:rFonts w:ascii="Times New Roman" w:eastAsia="宋体" w:hAnsi="宋体" w:cs="宋体"/>
          <w:color w:val="000000"/>
          <w:w w:val="101"/>
          <w:sz w:val="20"/>
        </w:rPr>
        <w:t>。</w:t>
      </w:r>
    </w:p>
    <w:p w14:paraId="0ABDBFA7" w14:textId="77777777" w:rsidR="003A70CC" w:rsidRDefault="00FB74A8">
      <w:pPr>
        <w:spacing w:before="60" w:line="200" w:lineRule="exact"/>
        <w:ind w:left="740" w:right="3860"/>
        <w:jc w:val="left"/>
      </w:pPr>
      <w:r>
        <w:rPr>
          <w:rFonts w:ascii="Times New Roman" w:eastAsia="宋体" w:hAnsi="宋体" w:cs="宋体"/>
          <w:color w:val="000000"/>
          <w:sz w:val="20"/>
        </w:rPr>
        <w:t>地图中的任何类型的图标都将显示在筛选窗格中。</w:t>
      </w:r>
    </w:p>
    <w:p w14:paraId="2C6E1D5F" w14:textId="77777777" w:rsidR="003A70CC" w:rsidRDefault="00FB74A8">
      <w:pPr>
        <w:spacing w:before="60" w:line="200" w:lineRule="exact"/>
        <w:ind w:left="380" w:right="4860"/>
        <w:jc w:val="left"/>
      </w:pPr>
      <w:r>
        <w:rPr>
          <w:rFonts w:ascii="Times New Roman" w:eastAsia="宋体" w:hAnsi="宋体" w:cs="宋体"/>
          <w:color w:val="000000"/>
          <w:w w:val="104"/>
          <w:sz w:val="20"/>
        </w:rPr>
        <w:t>2.</w:t>
      </w:r>
      <w:r>
        <w:rPr>
          <w:rFonts w:ascii="Times New Roman" w:eastAsia="宋体" w:hAnsi="宋体" w:cs="宋体"/>
          <w:color w:val="000000"/>
          <w:w w:val="104"/>
          <w:sz w:val="20"/>
        </w:rPr>
        <w:t>启用任何对应的复选框。</w:t>
      </w:r>
    </w:p>
    <w:p w14:paraId="176985BA" w14:textId="77777777" w:rsidR="003A70CC" w:rsidRDefault="00FB74A8">
      <w:pPr>
        <w:spacing w:before="80" w:line="200" w:lineRule="exact"/>
        <w:ind w:left="380" w:right="5180"/>
        <w:jc w:val="left"/>
      </w:pPr>
      <w:r>
        <w:rPr>
          <w:rFonts w:ascii="Times New Roman" w:eastAsia="宋体" w:hAnsi="宋体" w:cs="宋体"/>
          <w:color w:val="000000"/>
          <w:w w:val="101"/>
          <w:sz w:val="20"/>
        </w:rPr>
        <w:t>3.</w:t>
      </w:r>
      <w:r>
        <w:rPr>
          <w:rFonts w:ascii="Times New Roman" w:eastAsia="宋体" w:hAnsi="宋体" w:cs="宋体"/>
          <w:color w:val="000000"/>
          <w:w w:val="101"/>
          <w:sz w:val="20"/>
        </w:rPr>
        <w:t>在“匹配”区域中，启用</w:t>
      </w:r>
      <w:r>
        <w:rPr>
          <w:rFonts w:ascii="Times New Roman" w:eastAsia="宋体" w:hAnsi="宋体" w:cs="宋体"/>
          <w:color w:val="000000"/>
          <w:w w:val="101"/>
          <w:sz w:val="20"/>
        </w:rPr>
        <w:t>Any</w:t>
      </w:r>
      <w:r>
        <w:rPr>
          <w:rFonts w:ascii="Times New Roman" w:eastAsia="宋体" w:hAnsi="宋体" w:cs="宋体"/>
          <w:color w:val="000000"/>
          <w:w w:val="101"/>
          <w:sz w:val="20"/>
        </w:rPr>
        <w:t>或</w:t>
      </w:r>
      <w:r>
        <w:rPr>
          <w:rFonts w:ascii="Times New Roman" w:eastAsia="宋体" w:hAnsi="宋体" w:cs="宋体"/>
          <w:color w:val="000000"/>
          <w:w w:val="101"/>
          <w:sz w:val="20"/>
        </w:rPr>
        <w:t>All</w:t>
      </w:r>
      <w:r>
        <w:rPr>
          <w:rFonts w:ascii="Times New Roman" w:eastAsia="宋体" w:hAnsi="宋体" w:cs="宋体"/>
          <w:color w:val="000000"/>
          <w:w w:val="101"/>
          <w:sz w:val="20"/>
        </w:rPr>
        <w:t>。</w:t>
      </w:r>
    </w:p>
    <w:p w14:paraId="463BFD99" w14:textId="77777777" w:rsidR="003A70CC" w:rsidRDefault="00FB74A8">
      <w:pPr>
        <w:spacing w:before="60" w:line="200" w:lineRule="exact"/>
        <w:ind w:left="380" w:right="5300"/>
        <w:jc w:val="left"/>
      </w:pPr>
      <w:r>
        <w:rPr>
          <w:rFonts w:ascii="Times New Roman" w:eastAsia="宋体" w:hAnsi="宋体" w:cs="宋体"/>
          <w:color w:val="000000"/>
          <w:sz w:val="20"/>
        </w:rPr>
        <w:t>4.</w:t>
      </w:r>
      <w:r>
        <w:rPr>
          <w:rFonts w:ascii="Times New Roman" w:eastAsia="宋体" w:hAnsi="宋体" w:cs="宋体"/>
          <w:color w:val="000000"/>
          <w:sz w:val="20"/>
        </w:rPr>
        <w:t>单击以下任一过滤选项</w:t>
      </w:r>
      <w:r>
        <w:rPr>
          <w:rFonts w:ascii="Times New Roman" w:eastAsia="宋体" w:hAnsi="宋体" w:cs="宋体"/>
          <w:color w:val="000000"/>
          <w:sz w:val="20"/>
        </w:rPr>
        <w:t>:</w:t>
      </w:r>
    </w:p>
    <w:p w14:paraId="067CA5EF" w14:textId="77777777" w:rsidR="003A70CC" w:rsidRDefault="00FB74A8">
      <w:pPr>
        <w:spacing w:before="80" w:line="200" w:lineRule="exact"/>
        <w:ind w:left="500" w:right="8340"/>
        <w:jc w:val="left"/>
      </w:pPr>
      <w:r>
        <w:rPr>
          <w:rFonts w:ascii="Times New Roman" w:eastAsia="宋体" w:hAnsi="宋体" w:cs="宋体"/>
          <w:color w:val="000000"/>
          <w:w w:val="95"/>
          <w:sz w:val="20"/>
        </w:rPr>
        <w:t>•显示</w:t>
      </w:r>
    </w:p>
    <w:p w14:paraId="76F68302" w14:textId="77777777" w:rsidR="003A70CC" w:rsidRDefault="00FB74A8">
      <w:pPr>
        <w:spacing w:before="60" w:line="200" w:lineRule="exact"/>
        <w:ind w:left="500" w:right="8380"/>
        <w:jc w:val="left"/>
      </w:pPr>
      <w:r>
        <w:rPr>
          <w:rFonts w:ascii="Times New Roman" w:eastAsia="宋体" w:hAnsi="宋体" w:cs="宋体"/>
          <w:color w:val="000000"/>
          <w:w w:val="98"/>
          <w:sz w:val="20"/>
        </w:rPr>
        <w:t>•褪色</w:t>
      </w:r>
    </w:p>
    <w:p w14:paraId="6A0CE4FA" w14:textId="77777777" w:rsidR="003A70CC" w:rsidRDefault="00FB74A8">
      <w:pPr>
        <w:spacing w:before="80" w:line="200" w:lineRule="exact"/>
        <w:ind w:left="500" w:right="8420"/>
        <w:jc w:val="left"/>
      </w:pPr>
      <w:r>
        <w:rPr>
          <w:rFonts w:ascii="Times New Roman" w:eastAsia="宋体" w:hAnsi="宋体" w:cs="宋体"/>
          <w:color w:val="000000"/>
          <w:w w:val="93"/>
          <w:sz w:val="20"/>
        </w:rPr>
        <w:t>•隐藏</w:t>
      </w:r>
    </w:p>
    <w:p w14:paraId="0BB93167" w14:textId="77777777" w:rsidR="003A70CC" w:rsidRDefault="00FB74A8">
      <w:pPr>
        <w:spacing w:before="60" w:line="327" w:lineRule="exact"/>
        <w:ind w:left="140" w:right="340"/>
        <w:jc w:val="left"/>
        <w:sectPr w:rsidR="003A70CC">
          <w:type w:val="continuous"/>
          <w:pgSz w:w="12240" w:h="17760"/>
          <w:pgMar w:top="740" w:right="1100" w:bottom="1440" w:left="1420" w:header="720" w:footer="720" w:gutter="0"/>
          <w:cols w:space="720"/>
        </w:sectPr>
      </w:pPr>
      <w:r>
        <w:rPr>
          <w:rFonts w:ascii="Times New Roman" w:eastAsia="宋体" w:hAnsi="宋体" w:cs="宋体"/>
          <w:color w:val="000000"/>
          <w:sz w:val="20"/>
        </w:rPr>
        <w:t>MindManager</w:t>
      </w:r>
      <w:r>
        <w:rPr>
          <w:rFonts w:ascii="Times New Roman" w:eastAsia="宋体" w:hAnsi="宋体" w:cs="宋体"/>
          <w:color w:val="000000"/>
          <w:sz w:val="20"/>
        </w:rPr>
        <w:t>地图中保存的过滤器和查询可以在</w:t>
      </w:r>
      <w:r>
        <w:rPr>
          <w:rFonts w:ascii="Times New Roman" w:eastAsia="宋体" w:hAnsi="宋体" w:cs="宋体"/>
          <w:color w:val="000000"/>
          <w:sz w:val="20"/>
        </w:rPr>
        <w:t>HTML5</w:t>
      </w:r>
      <w:r>
        <w:rPr>
          <w:rFonts w:ascii="Times New Roman" w:eastAsia="宋体" w:hAnsi="宋体" w:cs="宋体"/>
          <w:color w:val="000000"/>
          <w:sz w:val="20"/>
        </w:rPr>
        <w:t>地图中查看。默认情况下，</w:t>
      </w:r>
      <w:r>
        <w:rPr>
          <w:rFonts w:ascii="Times New Roman" w:eastAsia="宋体" w:hAnsi="宋体" w:cs="宋体"/>
          <w:color w:val="000000"/>
          <w:sz w:val="20"/>
        </w:rPr>
        <w:t>HTML5</w:t>
      </w:r>
      <w:r>
        <w:rPr>
          <w:rFonts w:ascii="Times New Roman" w:eastAsia="宋体" w:hAnsi="宋体" w:cs="宋体"/>
          <w:color w:val="000000"/>
          <w:sz w:val="20"/>
        </w:rPr>
        <w:t>地图打开与保存过滤器或查询应用。若要在不使用过滤器的情况下查看地图，请将“过滤器”窗格中的保存的过滤器滑块移动到“</w:t>
      </w:r>
      <w:r>
        <w:rPr>
          <w:rFonts w:ascii="Times New Roman" w:eastAsia="宋体" w:hAnsi="宋体" w:cs="宋体"/>
          <w:color w:val="000000"/>
          <w:sz w:val="20"/>
        </w:rPr>
        <w:t>Off</w:t>
      </w:r>
      <w:r>
        <w:rPr>
          <w:rFonts w:ascii="Times New Roman" w:eastAsia="宋体" w:hAnsi="宋体" w:cs="宋体"/>
          <w:color w:val="000000"/>
          <w:sz w:val="20"/>
        </w:rPr>
        <w:t>”。</w:t>
      </w:r>
    </w:p>
    <w:p w14:paraId="5AA8E314" w14:textId="77777777" w:rsidR="003A70CC" w:rsidRDefault="00FB74A8">
      <w:pPr>
        <w:pBdr>
          <w:top w:val="single" w:sz="0" w:space="11" w:color="FFFFFF"/>
        </w:pBdr>
        <w:spacing w:line="210" w:lineRule="exact"/>
        <w:ind w:left="140" w:right="6140"/>
        <w:jc w:val="left"/>
        <w:sectPr w:rsidR="003A70CC">
          <w:type w:val="continuous"/>
          <w:pgSz w:w="12240" w:h="17760"/>
          <w:pgMar w:top="740" w:right="1100" w:bottom="1440" w:left="1420" w:header="720" w:footer="720" w:gutter="0"/>
          <w:cols w:space="720"/>
        </w:sectPr>
      </w:pPr>
      <w:r>
        <w:rPr>
          <w:rFonts w:ascii="Times New Roman" w:eastAsia="宋体" w:hAnsi="宋体" w:cs="宋体"/>
          <w:color w:val="3E4D53"/>
          <w:w w:val="94"/>
        </w:rPr>
        <w:t>在</w:t>
      </w:r>
      <w:r>
        <w:rPr>
          <w:rFonts w:ascii="Times New Roman" w:eastAsia="宋体" w:hAnsi="宋体" w:cs="宋体"/>
          <w:color w:val="3E4D53"/>
          <w:w w:val="94"/>
        </w:rPr>
        <w:t>HTML5</w:t>
      </w:r>
      <w:r>
        <w:rPr>
          <w:rFonts w:ascii="Times New Roman" w:eastAsia="宋体" w:hAnsi="宋体" w:cs="宋体"/>
          <w:color w:val="3E4D53"/>
          <w:w w:val="94"/>
        </w:rPr>
        <w:t>地图中查看主题信息</w:t>
      </w:r>
    </w:p>
    <w:p w14:paraId="1C1C6BFB" w14:textId="3FE164BB" w:rsidR="003A70CC" w:rsidRDefault="00FB74A8">
      <w:pPr>
        <w:pBdr>
          <w:top w:val="single" w:sz="0" w:space="8" w:color="FFFFFF"/>
        </w:pBdr>
        <w:spacing w:line="200" w:lineRule="exact"/>
        <w:ind w:left="380" w:right="7540"/>
        <w:jc w:val="left"/>
      </w:pPr>
      <w:r>
        <w:rPr>
          <w:rFonts w:ascii="Times New Roman" w:eastAsia="宋体" w:hAnsi="宋体" w:cs="宋体"/>
          <w:color w:val="000000"/>
          <w:w w:val="106"/>
          <w:sz w:val="20"/>
        </w:rPr>
        <w:t>1.</w:t>
      </w:r>
      <w:r>
        <w:rPr>
          <w:rFonts w:ascii="Times New Roman" w:eastAsia="宋体" w:hAnsi="宋体" w:cs="宋体"/>
          <w:color w:val="000000"/>
          <w:w w:val="106"/>
          <w:sz w:val="20"/>
        </w:rPr>
        <w:t>选择</w:t>
      </w:r>
      <w:r w:rsidR="00C368D6">
        <w:rPr>
          <w:rFonts w:ascii="Times New Roman" w:eastAsia="宋体" w:hAnsi="宋体" w:cs="宋体"/>
          <w:color w:val="000000"/>
          <w:w w:val="106"/>
          <w:sz w:val="20"/>
        </w:rPr>
        <w:t>MindManager</w:t>
      </w:r>
      <w:r>
        <w:rPr>
          <w:rFonts w:ascii="Times New Roman" w:eastAsia="宋体" w:hAnsi="宋体" w:cs="宋体"/>
          <w:color w:val="000000"/>
          <w:w w:val="106"/>
          <w:sz w:val="20"/>
        </w:rPr>
        <w:t>话题。</w:t>
      </w:r>
    </w:p>
    <w:p w14:paraId="09673D60" w14:textId="77777777" w:rsidR="003A70CC" w:rsidRDefault="00FB74A8">
      <w:pPr>
        <w:spacing w:before="80" w:line="310" w:lineRule="exact"/>
        <w:ind w:left="720" w:right="620"/>
        <w:jc w:val="left"/>
      </w:pPr>
      <w:r>
        <w:rPr>
          <w:rFonts w:ascii="Times New Roman" w:eastAsia="宋体" w:hAnsi="宋体" w:cs="宋体"/>
          <w:color w:val="000000"/>
          <w:w w:val="101"/>
          <w:sz w:val="20"/>
        </w:rPr>
        <w:t>如果主题包含其他信息，则在窗口的右侧会高亮显示与该类型信息对应的按钮</w:t>
      </w:r>
      <w:r>
        <w:rPr>
          <w:rFonts w:ascii="Times New Roman" w:eastAsia="宋体" w:hAnsi="宋体" w:cs="宋体"/>
          <w:color w:val="000000"/>
          <w:w w:val="101"/>
          <w:sz w:val="20"/>
        </w:rPr>
        <w:t>:</w:t>
      </w:r>
    </w:p>
    <w:p w14:paraId="58AA4066" w14:textId="77777777" w:rsidR="003A70CC" w:rsidRDefault="00FB74A8">
      <w:pPr>
        <w:spacing w:before="60" w:line="320" w:lineRule="exact"/>
        <w:ind w:left="740" w:right="560"/>
        <w:jc w:val="left"/>
      </w:pPr>
      <w:r>
        <w:rPr>
          <w:rFonts w:ascii="Times New Roman" w:eastAsia="宋体" w:hAnsi="宋体" w:cs="宋体"/>
          <w:color w:val="000000"/>
          <w:w w:val="102"/>
          <w:sz w:val="20"/>
        </w:rPr>
        <w:t>任务信息、图标、注释、标签、属性、注释、附件和链接、相关主题。</w:t>
      </w:r>
    </w:p>
    <w:p w14:paraId="16756F8F" w14:textId="77777777" w:rsidR="003A70CC" w:rsidRDefault="00FB74A8">
      <w:pPr>
        <w:spacing w:before="60" w:line="200" w:lineRule="exact"/>
        <w:ind w:left="380" w:right="860"/>
        <w:jc w:val="left"/>
      </w:pPr>
      <w:r>
        <w:rPr>
          <w:rFonts w:ascii="Times New Roman" w:eastAsia="宋体" w:hAnsi="宋体" w:cs="宋体"/>
          <w:color w:val="000000"/>
          <w:w w:val="102"/>
          <w:sz w:val="20"/>
        </w:rPr>
        <w:t>2.</w:t>
      </w:r>
      <w:r>
        <w:rPr>
          <w:rFonts w:ascii="Times New Roman" w:eastAsia="宋体" w:hAnsi="宋体" w:cs="宋体"/>
          <w:color w:val="000000"/>
          <w:w w:val="102"/>
          <w:sz w:val="20"/>
        </w:rPr>
        <w:t>单击突出显示的按钮，查看相应的附加信息的详细信息</w:t>
      </w:r>
    </w:p>
    <w:p w14:paraId="32458702" w14:textId="77777777" w:rsidR="003A70CC" w:rsidRDefault="00FB74A8">
      <w:pPr>
        <w:spacing w:before="80" w:line="200" w:lineRule="exact"/>
        <w:ind w:left="720" w:right="6840"/>
        <w:jc w:val="left"/>
        <w:sectPr w:rsidR="003A70CC">
          <w:type w:val="continuous"/>
          <w:pgSz w:w="12240" w:h="17760"/>
          <w:pgMar w:top="740" w:right="1100" w:bottom="1440" w:left="1420" w:header="720" w:footer="720" w:gutter="0"/>
          <w:cols w:space="720"/>
        </w:sectPr>
      </w:pPr>
      <w:r>
        <w:rPr>
          <w:rFonts w:ascii="Times New Roman" w:eastAsia="宋体" w:hAnsi="宋体" w:cs="宋体"/>
          <w:color w:val="000000"/>
          <w:w w:val="107"/>
          <w:sz w:val="20"/>
        </w:rPr>
        <w:t>督察内容窗格。</w:t>
      </w:r>
    </w:p>
    <w:p w14:paraId="30592B33" w14:textId="77777777" w:rsidR="003A70CC" w:rsidRDefault="00FB74A8">
      <w:pPr>
        <w:pBdr>
          <w:top w:val="single" w:sz="0" w:space="31" w:color="FFFFFF"/>
        </w:pBdr>
        <w:spacing w:before="640" w:line="200" w:lineRule="exact"/>
        <w:ind w:left="9040" w:right="320"/>
        <w:jc w:val="left"/>
        <w:sectPr w:rsidR="003A70CC">
          <w:type w:val="continuous"/>
          <w:pgSz w:w="12240" w:h="17760"/>
          <w:pgMar w:top="740" w:right="1100" w:bottom="1440" w:left="1420" w:header="720" w:footer="720" w:gutter="0"/>
          <w:cols w:space="720"/>
        </w:sectPr>
      </w:pPr>
      <w:r>
        <w:rPr>
          <w:rFonts w:ascii="Times New Roman" w:eastAsia="宋体" w:hAnsi="宋体" w:cs="宋体"/>
          <w:color w:val="000000"/>
          <w:w w:val="106"/>
          <w:sz w:val="20"/>
        </w:rPr>
        <w:t>212</w:t>
      </w:r>
    </w:p>
    <w:p w14:paraId="67DB0457" w14:textId="327C2089" w:rsidR="003A70CC" w:rsidRDefault="00C368D6">
      <w:pPr>
        <w:pageBreakBefore/>
        <w:spacing w:line="200" w:lineRule="exact"/>
        <w:ind w:left="20" w:right="69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58425C04" w14:textId="77777777" w:rsidR="003A70CC" w:rsidRDefault="00664571">
      <w:pPr>
        <w:pBdr>
          <w:top w:val="single" w:sz="0" w:space="21" w:color="FFFFFF"/>
        </w:pBdr>
        <w:ind w:left="20"/>
        <w:sectPr w:rsidR="003A70CC">
          <w:type w:val="continuous"/>
          <w:pgSz w:w="12240" w:h="17760"/>
          <w:pgMar w:top="740" w:right="1400" w:bottom="1440" w:left="1540" w:header="720" w:footer="720" w:gutter="0"/>
          <w:cols w:space="720"/>
        </w:sectPr>
      </w:pPr>
      <w:r>
        <w:pict w14:anchorId="0564EBEC">
          <v:group id="_x0000_s4518" style="width:463pt;height:41pt;mso-position-horizontal-relative:char;mso-position-vertical-relative:line" coordsize="9260,820">
            <v:shape id="_x0000_s4520" style="position:absolute;top:320;width:9260;height:140;mso-width-relative:margin;mso-height-relative:margin" coordsize="9260,820" o:spt="100" adj="0,,0" path="">
              <v:stroke joinstyle="round"/>
              <v:imagedata r:id="rId543"/>
              <v:formulas/>
              <v:path o:connecttype="segments"/>
              <o:lock v:ext="edit" aspectratio="t"/>
            </v:shape>
            <v:shape id="_x0000_s4519" style="position:absolute;width:2160;height:820;mso-width-relative:margin;mso-height-relative:margin" coordsize="9260,820" o:spt="100" adj="0,,0" path="" stroked="f">
              <v:stroke joinstyle="round"/>
              <v:formulas/>
              <v:path o:connecttype="segments"/>
              <o:lock v:ext="edit" aspectratio="t"/>
              <v:textbox inset="0,0,0,0">
                <w:txbxContent>
                  <w:p w14:paraId="3912367B" w14:textId="77777777" w:rsidR="003A70CC" w:rsidRDefault="00FB74A8">
                    <w:pPr>
                      <w:spacing w:line="400" w:lineRule="exact"/>
                      <w:jc w:val="left"/>
                    </w:pPr>
                    <w:r>
                      <w:rPr>
                        <w:rFonts w:ascii="Times New Roman" w:eastAsia="宋体" w:hAnsi="宋体" w:cs="宋体"/>
                        <w:color w:val="000000"/>
                        <w:w w:val="99"/>
                      </w:rPr>
                      <w:t>支持</w:t>
                    </w:r>
                    <w:r>
                      <w:rPr>
                        <w:rFonts w:ascii="Times New Roman" w:eastAsia="宋体" w:hAnsi="宋体" w:cs="宋体"/>
                        <w:color w:val="000000"/>
                        <w:w w:val="99"/>
                      </w:rPr>
                      <w:t>Windows</w:t>
                    </w:r>
                    <w:r>
                      <w:rPr>
                        <w:rFonts w:ascii="Times New Roman" w:eastAsia="宋体" w:hAnsi="宋体" w:cs="宋体"/>
                        <w:color w:val="000000"/>
                        <w:w w:val="99"/>
                      </w:rPr>
                      <w:t>环境中</w:t>
                    </w:r>
                  </w:p>
                </w:txbxContent>
              </v:textbox>
            </v:shape>
            <w10:anchorlock/>
          </v:group>
        </w:pict>
      </w:r>
    </w:p>
    <w:p w14:paraId="04D0DA33" w14:textId="77777777" w:rsidR="003A70CC" w:rsidRDefault="00664571">
      <w:pPr>
        <w:pBdr>
          <w:top w:val="single" w:sz="0" w:space="4" w:color="FFFFFF"/>
        </w:pBdr>
        <w:spacing w:line="14" w:lineRule="exact"/>
        <w:ind w:left="20"/>
        <w:sectPr w:rsidR="003A70CC">
          <w:type w:val="continuous"/>
          <w:pgSz w:w="12240" w:h="17760"/>
          <w:pgMar w:top="740" w:right="1400" w:bottom="1440" w:left="1540" w:header="720" w:footer="720" w:gutter="0"/>
          <w:cols w:space="720"/>
        </w:sectPr>
      </w:pPr>
      <w:r>
        <w:pict w14:anchorId="2FFDA29A">
          <v:group id="_x0000_s4516" style="width:463pt;height:.4pt;mso-position-horizontal-relative:char;mso-position-vertical-relative:line" coordsize=",8">
            <v:line id="_x0000_s4517" style="position:absolute" from="0,4" to="1000,4" strokeweight=".4pt"/>
            <w10:anchorlock/>
          </v:group>
        </w:pict>
      </w:r>
    </w:p>
    <w:p w14:paraId="5B4F9AB6" w14:textId="77777777" w:rsidR="003A70CC" w:rsidRDefault="00664571">
      <w:pPr>
        <w:pBdr>
          <w:top w:val="single" w:sz="0" w:space="8" w:color="FFFFFF"/>
        </w:pBdr>
        <w:ind w:left="120"/>
        <w:sectPr w:rsidR="003A70CC">
          <w:type w:val="continuous"/>
          <w:pgSz w:w="12240" w:h="17760"/>
          <w:pgMar w:top="740" w:right="1400" w:bottom="1440" w:left="1540" w:header="720" w:footer="720" w:gutter="0"/>
          <w:cols w:space="720"/>
        </w:sectPr>
      </w:pPr>
      <w:r>
        <w:pict w14:anchorId="178C0E0F">
          <v:group id="_x0000_s4513" style="width:356pt;height:55pt;mso-position-horizontal-relative:char;mso-position-vertical-relative:line" coordsize="7120,1100">
            <v:shape id="_x0000_s4515" style="position:absolute;left:4680;width:2440;height:1100;mso-width-relative:margin;mso-height-relative:margin" coordsize="7120,1100" o:spt="100" adj="0,,0" path="" stroked="f">
              <v:stroke joinstyle="round"/>
              <v:formulas/>
              <v:path o:connecttype="segments"/>
              <o:lock v:ext="edit" aspectratio="t"/>
              <v:textbox inset="0,0,0,0">
                <w:txbxContent>
                  <w:p w14:paraId="25B47037" w14:textId="77777777" w:rsidR="003A70CC" w:rsidRDefault="00FB74A8">
                    <w:pPr>
                      <w:spacing w:line="200" w:lineRule="exact"/>
                      <w:ind w:right="1480"/>
                    </w:pPr>
                    <w:r>
                      <w:rPr>
                        <w:rFonts w:ascii="Times New Roman" w:eastAsia="宋体" w:hAnsi="宋体" w:cs="宋体"/>
                        <w:color w:val="000000"/>
                        <w:w w:val="93"/>
                        <w:sz w:val="20"/>
                      </w:rPr>
                      <w:t>•即</w:t>
                    </w:r>
                    <w:r>
                      <w:rPr>
                        <w:rFonts w:ascii="Times New Roman" w:eastAsia="宋体" w:hAnsi="宋体" w:cs="宋体"/>
                        <w:color w:val="000000"/>
                        <w:w w:val="93"/>
                        <w:sz w:val="20"/>
                      </w:rPr>
                      <w:t>11</w:t>
                    </w:r>
                  </w:p>
                  <w:p w14:paraId="1641B697" w14:textId="77777777" w:rsidR="003A70CC" w:rsidRDefault="00FB74A8">
                    <w:pPr>
                      <w:spacing w:before="120" w:line="200" w:lineRule="exact"/>
                    </w:pPr>
                    <w:r>
                      <w:rPr>
                        <w:rFonts w:ascii="Times New Roman" w:eastAsia="宋体" w:hAnsi="宋体" w:cs="宋体"/>
                        <w:color w:val="000000"/>
                        <w:w w:val="102"/>
                        <w:sz w:val="20"/>
                      </w:rPr>
                      <w:t>•</w:t>
                    </w:r>
                    <w:r>
                      <w:rPr>
                        <w:rFonts w:ascii="Times New Roman" w:eastAsia="宋体" w:hAnsi="宋体" w:cs="宋体"/>
                        <w:color w:val="000000"/>
                        <w:w w:val="102"/>
                        <w:sz w:val="20"/>
                      </w:rPr>
                      <w:t>Chrome(</w:t>
                    </w:r>
                    <w:r>
                      <w:rPr>
                        <w:rFonts w:ascii="Times New Roman" w:eastAsia="宋体" w:hAnsi="宋体" w:cs="宋体"/>
                        <w:color w:val="000000"/>
                        <w:w w:val="102"/>
                        <w:sz w:val="20"/>
                      </w:rPr>
                      <w:t>最新版本</w:t>
                    </w:r>
                    <w:r>
                      <w:rPr>
                        <w:rFonts w:ascii="Times New Roman" w:eastAsia="宋体" w:hAnsi="宋体" w:cs="宋体"/>
                        <w:color w:val="000000"/>
                        <w:w w:val="102"/>
                        <w:sz w:val="20"/>
                      </w:rPr>
                      <w:t>)</w:t>
                    </w:r>
                  </w:p>
                  <w:p w14:paraId="720672B4" w14:textId="77777777" w:rsidR="003A70CC" w:rsidRDefault="00FB74A8">
                    <w:pPr>
                      <w:spacing w:before="120" w:line="200" w:lineRule="exact"/>
                      <w:ind w:right="80"/>
                    </w:pPr>
                    <w:r>
                      <w:rPr>
                        <w:rFonts w:ascii="Times New Roman" w:eastAsia="宋体" w:hAnsi="宋体" w:cs="宋体"/>
                        <w:color w:val="000000"/>
                        <w:sz w:val="20"/>
                      </w:rPr>
                      <w:t>•</w:t>
                    </w:r>
                    <w:r>
                      <w:rPr>
                        <w:rFonts w:ascii="Times New Roman" w:eastAsia="宋体" w:hAnsi="宋体" w:cs="宋体"/>
                        <w:color w:val="000000"/>
                        <w:sz w:val="20"/>
                      </w:rPr>
                      <w:t>Firefox(</w:t>
                    </w:r>
                    <w:r>
                      <w:rPr>
                        <w:rFonts w:ascii="Times New Roman" w:eastAsia="宋体" w:hAnsi="宋体" w:cs="宋体"/>
                        <w:color w:val="000000"/>
                        <w:sz w:val="20"/>
                      </w:rPr>
                      <w:t>最新版本</w:t>
                    </w:r>
                    <w:r>
                      <w:rPr>
                        <w:rFonts w:ascii="Times New Roman" w:eastAsia="宋体" w:hAnsi="宋体" w:cs="宋体"/>
                        <w:color w:val="000000"/>
                        <w:sz w:val="20"/>
                      </w:rPr>
                      <w:t>)</w:t>
                    </w:r>
                  </w:p>
                </w:txbxContent>
              </v:textbox>
            </v:shape>
            <v:shape id="_x0000_s4514" style="position:absolute;top:420;width:900;height:260;mso-width-relative:margin;mso-height-relative:margin" coordsize="7120,1100" o:spt="100" adj="0,,0" path="" stroked="f">
              <v:stroke joinstyle="round"/>
              <v:formulas/>
              <v:path o:connecttype="segments"/>
              <o:lock v:ext="edit" aspectratio="t"/>
              <v:textbox inset="0,0,0,0">
                <w:txbxContent>
                  <w:p w14:paraId="3D182424" w14:textId="77777777" w:rsidR="003A70CC" w:rsidRDefault="00FB74A8">
                    <w:pPr>
                      <w:spacing w:line="180" w:lineRule="exact"/>
                      <w:jc w:val="left"/>
                    </w:pPr>
                    <w:r>
                      <w:rPr>
                        <w:rFonts w:ascii="Times New Roman" w:eastAsia="宋体" w:hAnsi="宋体" w:cs="宋体"/>
                        <w:color w:val="000000"/>
                        <w:w w:val="103"/>
                        <w:sz w:val="18"/>
                      </w:rPr>
                      <w:t>Windows 7</w:t>
                    </w:r>
                  </w:p>
                </w:txbxContent>
              </v:textbox>
            </v:shape>
            <w10:anchorlock/>
          </v:group>
        </w:pict>
      </w:r>
    </w:p>
    <w:p w14:paraId="17EF1D33" w14:textId="77777777" w:rsidR="003A70CC" w:rsidRDefault="00664571">
      <w:pPr>
        <w:pBdr>
          <w:top w:val="single" w:sz="0" w:space="4" w:color="FFFFFF"/>
        </w:pBdr>
        <w:ind w:left="20"/>
        <w:sectPr w:rsidR="003A70CC">
          <w:type w:val="continuous"/>
          <w:pgSz w:w="12240" w:h="17760"/>
          <w:pgMar w:top="740" w:right="1400" w:bottom="1440" w:left="1540" w:header="720" w:footer="720" w:gutter="0"/>
          <w:cols w:space="720"/>
        </w:sectPr>
      </w:pPr>
      <w:r>
        <w:pict w14:anchorId="7E3BADBB">
          <v:group id="_x0000_s4510" style="width:463pt;height:4pt;mso-position-horizontal-relative:char;mso-position-vertical-relative:line" coordsize="9260,80">
            <v:line id="_x0000_s4512" style="position:absolute;mso-width-relative:margin;mso-height-relative:margin" from="0,0" to="9260,0" strokeweight=".4pt">
              <o:lock v:ext="edit" aspectratio="t"/>
            </v:line>
            <v:shape id="_x0000_s4511" style="position:absolute;top:40;width:9260;height:40;mso-width-relative:margin;mso-height-relative:margin" coordsize="21600,21600" o:spt="100" adj="0,,0" path="">
              <v:stroke joinstyle="round"/>
              <v:imagedata r:id="rId544"/>
              <v:formulas/>
              <v:path o:connecttype="segments"/>
              <o:lock v:ext="edit" aspectratio="t"/>
            </v:shape>
            <w10:anchorlock/>
          </v:group>
        </w:pict>
      </w:r>
    </w:p>
    <w:p w14:paraId="4B3FE247" w14:textId="77777777" w:rsidR="003A70CC" w:rsidRDefault="00664571">
      <w:pPr>
        <w:pBdr>
          <w:top w:val="single" w:sz="0" w:space="7" w:color="FFFFFF"/>
        </w:pBdr>
        <w:ind w:left="120"/>
        <w:sectPr w:rsidR="003A70CC">
          <w:type w:val="continuous"/>
          <w:pgSz w:w="12240" w:h="17760"/>
          <w:pgMar w:top="740" w:right="1400" w:bottom="1440" w:left="1540" w:header="720" w:footer="720" w:gutter="0"/>
          <w:cols w:space="720"/>
        </w:sectPr>
      </w:pPr>
      <w:r>
        <w:pict w14:anchorId="4C8E2930">
          <v:group id="_x0000_s4507" style="width:356pt;height:56pt;mso-position-horizontal-relative:char;mso-position-vertical-relative:line" coordsize="7120,1120">
            <v:shape id="_x0000_s4509" style="position:absolute;top:420;width:1040;height:260;mso-width-relative:margin;mso-height-relative:margin" coordsize="7120,1120" o:spt="100" adj="0,,0" path="" stroked="f">
              <v:stroke joinstyle="round"/>
              <v:formulas/>
              <v:path o:connecttype="segments"/>
              <o:lock v:ext="edit" aspectratio="t"/>
              <v:textbox inset="0,0,0,0">
                <w:txbxContent>
                  <w:p w14:paraId="4C2557B3" w14:textId="77777777" w:rsidR="003A70CC" w:rsidRDefault="00FB74A8">
                    <w:pPr>
                      <w:spacing w:line="180" w:lineRule="exact"/>
                      <w:jc w:val="left"/>
                    </w:pPr>
                    <w:r>
                      <w:rPr>
                        <w:rFonts w:ascii="Times New Roman" w:eastAsia="宋体" w:hAnsi="宋体" w:cs="宋体"/>
                        <w:color w:val="000000"/>
                        <w:w w:val="103"/>
                        <w:sz w:val="18"/>
                      </w:rPr>
                      <w:t>Windows 8.1</w:t>
                    </w:r>
                  </w:p>
                </w:txbxContent>
              </v:textbox>
            </v:shape>
            <v:shape id="_x0000_s4508" style="position:absolute;left:4680;width:2440;height:1120;mso-width-relative:margin;mso-height-relative:margin" coordsize="7120,1120" o:spt="100" adj="0,,0" path="" stroked="f">
              <v:stroke joinstyle="round"/>
              <v:formulas/>
              <v:path o:connecttype="segments"/>
              <o:lock v:ext="edit" aspectratio="t"/>
              <v:textbox inset="0,0,0,0">
                <w:txbxContent>
                  <w:p w14:paraId="1ED72AE5" w14:textId="77777777" w:rsidR="003A70CC" w:rsidRDefault="00FB74A8">
                    <w:pPr>
                      <w:spacing w:line="200" w:lineRule="exact"/>
                      <w:ind w:right="1480"/>
                    </w:pPr>
                    <w:r>
                      <w:rPr>
                        <w:rFonts w:ascii="Times New Roman" w:eastAsia="宋体" w:hAnsi="宋体" w:cs="宋体"/>
                        <w:color w:val="000000"/>
                        <w:w w:val="93"/>
                        <w:sz w:val="20"/>
                      </w:rPr>
                      <w:t>•即</w:t>
                    </w:r>
                    <w:r>
                      <w:rPr>
                        <w:rFonts w:ascii="Times New Roman" w:eastAsia="宋体" w:hAnsi="宋体" w:cs="宋体"/>
                        <w:color w:val="000000"/>
                        <w:w w:val="93"/>
                        <w:sz w:val="20"/>
                      </w:rPr>
                      <w:t>11</w:t>
                    </w:r>
                  </w:p>
                  <w:p w14:paraId="3F954445" w14:textId="77777777" w:rsidR="003A70CC" w:rsidRDefault="00FB74A8">
                    <w:pPr>
                      <w:spacing w:before="120" w:line="200" w:lineRule="exact"/>
                    </w:pPr>
                    <w:r>
                      <w:rPr>
                        <w:rFonts w:ascii="Times New Roman" w:eastAsia="宋体" w:hAnsi="宋体" w:cs="宋体"/>
                        <w:color w:val="000000"/>
                        <w:w w:val="102"/>
                        <w:sz w:val="20"/>
                      </w:rPr>
                      <w:t>•</w:t>
                    </w:r>
                    <w:r>
                      <w:rPr>
                        <w:rFonts w:ascii="Times New Roman" w:eastAsia="宋体" w:hAnsi="宋体" w:cs="宋体"/>
                        <w:color w:val="000000"/>
                        <w:w w:val="102"/>
                        <w:sz w:val="20"/>
                      </w:rPr>
                      <w:t>Chrome(</w:t>
                    </w:r>
                    <w:r>
                      <w:rPr>
                        <w:rFonts w:ascii="Times New Roman" w:eastAsia="宋体" w:hAnsi="宋体" w:cs="宋体"/>
                        <w:color w:val="000000"/>
                        <w:w w:val="102"/>
                        <w:sz w:val="20"/>
                      </w:rPr>
                      <w:t>最新版本</w:t>
                    </w:r>
                    <w:r>
                      <w:rPr>
                        <w:rFonts w:ascii="Times New Roman" w:eastAsia="宋体" w:hAnsi="宋体" w:cs="宋体"/>
                        <w:color w:val="000000"/>
                        <w:w w:val="102"/>
                        <w:sz w:val="20"/>
                      </w:rPr>
                      <w:t>)</w:t>
                    </w:r>
                  </w:p>
                  <w:p w14:paraId="5C68E3EE" w14:textId="77777777" w:rsidR="003A70CC" w:rsidRDefault="00FB74A8">
                    <w:pPr>
                      <w:spacing w:before="140" w:line="200" w:lineRule="exact"/>
                      <w:ind w:right="80"/>
                    </w:pPr>
                    <w:r>
                      <w:rPr>
                        <w:rFonts w:ascii="Times New Roman" w:eastAsia="宋体" w:hAnsi="宋体" w:cs="宋体"/>
                        <w:color w:val="000000"/>
                        <w:sz w:val="20"/>
                      </w:rPr>
                      <w:t>•</w:t>
                    </w:r>
                    <w:r>
                      <w:rPr>
                        <w:rFonts w:ascii="Times New Roman" w:eastAsia="宋体" w:hAnsi="宋体" w:cs="宋体"/>
                        <w:color w:val="000000"/>
                        <w:sz w:val="20"/>
                      </w:rPr>
                      <w:t>Firefox(</w:t>
                    </w:r>
                    <w:r>
                      <w:rPr>
                        <w:rFonts w:ascii="Times New Roman" w:eastAsia="宋体" w:hAnsi="宋体" w:cs="宋体"/>
                        <w:color w:val="000000"/>
                        <w:sz w:val="20"/>
                      </w:rPr>
                      <w:t>最新版本</w:t>
                    </w:r>
                    <w:r>
                      <w:rPr>
                        <w:rFonts w:ascii="Times New Roman" w:eastAsia="宋体" w:hAnsi="宋体" w:cs="宋体"/>
                        <w:color w:val="000000"/>
                        <w:sz w:val="20"/>
                      </w:rPr>
                      <w:t>)</w:t>
                    </w:r>
                  </w:p>
                </w:txbxContent>
              </v:textbox>
            </v:shape>
            <w10:anchorlock/>
          </v:group>
        </w:pict>
      </w:r>
    </w:p>
    <w:p w14:paraId="6CD892D6" w14:textId="77777777" w:rsidR="003A70CC" w:rsidRDefault="00664571">
      <w:pPr>
        <w:pBdr>
          <w:top w:val="single" w:sz="0" w:space="6" w:color="FFFFFF"/>
        </w:pBdr>
        <w:spacing w:line="14" w:lineRule="exact"/>
        <w:ind w:left="20"/>
        <w:sectPr w:rsidR="003A70CC">
          <w:type w:val="continuous"/>
          <w:pgSz w:w="12240" w:h="17760"/>
          <w:pgMar w:top="740" w:right="1400" w:bottom="1440" w:left="1540" w:header="720" w:footer="720" w:gutter="0"/>
          <w:cols w:space="720"/>
        </w:sectPr>
      </w:pPr>
      <w:r>
        <w:pict w14:anchorId="1323B71D">
          <v:group id="_x0000_s4505" style="width:462pt;height:.4pt;mso-position-horizontal-relative:char;mso-position-vertical-relative:line" coordsize=",8">
            <v:line id="_x0000_s4506" style="position:absolute" from="0,4" to="1000,4" strokecolor="#23f" strokeweight=".4pt"/>
            <w10:anchorlock/>
          </v:group>
        </w:pict>
      </w:r>
    </w:p>
    <w:p w14:paraId="4B85FBCD" w14:textId="77777777" w:rsidR="003A70CC" w:rsidRDefault="00664571">
      <w:pPr>
        <w:pBdr>
          <w:top w:val="single" w:sz="0" w:space="6" w:color="FFFFFF"/>
        </w:pBdr>
        <w:ind w:left="120"/>
        <w:sectPr w:rsidR="003A70CC">
          <w:type w:val="continuous"/>
          <w:pgSz w:w="12240" w:h="17760"/>
          <w:pgMar w:top="740" w:right="1400" w:bottom="1440" w:left="1540" w:header="720" w:footer="720" w:gutter="0"/>
          <w:cols w:space="720"/>
        </w:sectPr>
      </w:pPr>
      <w:r>
        <w:pict w14:anchorId="668B2B7E">
          <v:group id="_x0000_s4502" style="width:356pt;height:76pt;mso-position-horizontal-relative:char;mso-position-vertical-relative:line" coordsize="7120,1520">
            <v:shape id="_x0000_s4504" style="position:absolute;top:620;width:1000;height:260;mso-width-relative:margin;mso-height-relative:margin" coordsize="7120,1520" o:spt="100" adj="0,,0" path="" stroked="f">
              <v:stroke joinstyle="round"/>
              <v:formulas/>
              <v:path o:connecttype="segments"/>
              <o:lock v:ext="edit" aspectratio="t"/>
              <v:textbox inset="0,0,0,0">
                <w:txbxContent>
                  <w:p w14:paraId="0CB42E74" w14:textId="77777777" w:rsidR="003A70CC" w:rsidRDefault="00FB74A8">
                    <w:pPr>
                      <w:spacing w:line="180" w:lineRule="exact"/>
                      <w:jc w:val="left"/>
                    </w:pPr>
                    <w:r>
                      <w:rPr>
                        <w:rFonts w:ascii="Times New Roman" w:eastAsia="宋体" w:hAnsi="宋体" w:cs="宋体"/>
                        <w:color w:val="000000"/>
                        <w:w w:val="104"/>
                        <w:sz w:val="18"/>
                      </w:rPr>
                      <w:t>Windows 10</w:t>
                    </w:r>
                  </w:p>
                </w:txbxContent>
              </v:textbox>
            </v:shape>
            <v:shape id="_x0000_s4503" style="position:absolute;left:4680;width:2440;height:1520;mso-width-relative:margin;mso-height-relative:margin" coordsize="7120,1520" o:spt="100" adj="0,,0" path="" stroked="f">
              <v:stroke joinstyle="round"/>
              <v:formulas/>
              <v:path o:connecttype="segments"/>
              <o:lock v:ext="edit" aspectratio="t"/>
              <v:textbox inset="0,0,0,0">
                <w:txbxContent>
                  <w:p w14:paraId="40E5984F" w14:textId="77777777" w:rsidR="003A70CC" w:rsidRDefault="00FB74A8">
                    <w:pPr>
                      <w:spacing w:line="200" w:lineRule="exact"/>
                      <w:ind w:right="1580"/>
                      <w:jc w:val="left"/>
                    </w:pPr>
                    <w:r>
                      <w:rPr>
                        <w:rFonts w:ascii="Times New Roman" w:eastAsia="宋体" w:hAnsi="宋体" w:cs="宋体"/>
                        <w:color w:val="000000"/>
                        <w:w w:val="98"/>
                        <w:sz w:val="20"/>
                      </w:rPr>
                      <w:t>•边缘</w:t>
                    </w:r>
                  </w:p>
                  <w:p w14:paraId="4310DA27" w14:textId="77777777" w:rsidR="003A70CC" w:rsidRDefault="00FB74A8">
                    <w:pPr>
                      <w:spacing w:before="120" w:line="200" w:lineRule="exact"/>
                      <w:ind w:right="1480"/>
                      <w:jc w:val="left"/>
                    </w:pPr>
                    <w:r>
                      <w:rPr>
                        <w:rFonts w:ascii="Times New Roman" w:eastAsia="宋体" w:hAnsi="宋体" w:cs="宋体"/>
                        <w:color w:val="000000"/>
                        <w:w w:val="93"/>
                        <w:sz w:val="20"/>
                      </w:rPr>
                      <w:t>•即</w:t>
                    </w:r>
                    <w:r>
                      <w:rPr>
                        <w:rFonts w:ascii="Times New Roman" w:eastAsia="宋体" w:hAnsi="宋体" w:cs="宋体"/>
                        <w:color w:val="000000"/>
                        <w:w w:val="93"/>
                        <w:sz w:val="20"/>
                      </w:rPr>
                      <w:t>11</w:t>
                    </w:r>
                  </w:p>
                  <w:p w14:paraId="788DE0A2" w14:textId="77777777" w:rsidR="003A70CC" w:rsidRDefault="00FB74A8">
                    <w:pPr>
                      <w:spacing w:before="140" w:line="200" w:lineRule="exact"/>
                      <w:jc w:val="left"/>
                    </w:pPr>
                    <w:r>
                      <w:rPr>
                        <w:rFonts w:ascii="Times New Roman" w:eastAsia="宋体" w:hAnsi="宋体" w:cs="宋体"/>
                        <w:color w:val="000000"/>
                        <w:w w:val="102"/>
                        <w:sz w:val="20"/>
                      </w:rPr>
                      <w:t>•</w:t>
                    </w:r>
                    <w:r>
                      <w:rPr>
                        <w:rFonts w:ascii="Times New Roman" w:eastAsia="宋体" w:hAnsi="宋体" w:cs="宋体"/>
                        <w:color w:val="000000"/>
                        <w:w w:val="102"/>
                        <w:sz w:val="20"/>
                      </w:rPr>
                      <w:t>Chrome(</w:t>
                    </w:r>
                    <w:r>
                      <w:rPr>
                        <w:rFonts w:ascii="Times New Roman" w:eastAsia="宋体" w:hAnsi="宋体" w:cs="宋体"/>
                        <w:color w:val="000000"/>
                        <w:w w:val="102"/>
                        <w:sz w:val="20"/>
                      </w:rPr>
                      <w:t>最新版本</w:t>
                    </w:r>
                    <w:r>
                      <w:rPr>
                        <w:rFonts w:ascii="Times New Roman" w:eastAsia="宋体" w:hAnsi="宋体" w:cs="宋体"/>
                        <w:color w:val="000000"/>
                        <w:w w:val="102"/>
                        <w:sz w:val="20"/>
                      </w:rPr>
                      <w:t>)</w:t>
                    </w:r>
                  </w:p>
                  <w:p w14:paraId="75EF9837" w14:textId="77777777" w:rsidR="003A70CC" w:rsidRDefault="00FB74A8">
                    <w:pPr>
                      <w:spacing w:before="120" w:line="200" w:lineRule="exact"/>
                      <w:ind w:right="80"/>
                      <w:jc w:val="left"/>
                    </w:pPr>
                    <w:r>
                      <w:rPr>
                        <w:rFonts w:ascii="Times New Roman" w:eastAsia="宋体" w:hAnsi="宋体" w:cs="宋体"/>
                        <w:color w:val="000000"/>
                        <w:sz w:val="20"/>
                      </w:rPr>
                      <w:t>•</w:t>
                    </w:r>
                    <w:r>
                      <w:rPr>
                        <w:rFonts w:ascii="Times New Roman" w:eastAsia="宋体" w:hAnsi="宋体" w:cs="宋体"/>
                        <w:color w:val="000000"/>
                        <w:sz w:val="20"/>
                      </w:rPr>
                      <w:t>Firefox(</w:t>
                    </w:r>
                    <w:r>
                      <w:rPr>
                        <w:rFonts w:ascii="Times New Roman" w:eastAsia="宋体" w:hAnsi="宋体" w:cs="宋体"/>
                        <w:color w:val="000000"/>
                        <w:sz w:val="20"/>
                      </w:rPr>
                      <w:t>最新版本</w:t>
                    </w:r>
                    <w:r>
                      <w:rPr>
                        <w:rFonts w:ascii="Times New Roman" w:eastAsia="宋体" w:hAnsi="宋体" w:cs="宋体"/>
                        <w:color w:val="000000"/>
                        <w:sz w:val="20"/>
                      </w:rPr>
                      <w:t>)</w:t>
                    </w:r>
                  </w:p>
                </w:txbxContent>
              </v:textbox>
            </v:shape>
            <w10:anchorlock/>
          </v:group>
        </w:pict>
      </w:r>
    </w:p>
    <w:p w14:paraId="6E19BC37" w14:textId="77777777" w:rsidR="003A70CC" w:rsidRDefault="00664571">
      <w:pPr>
        <w:pBdr>
          <w:top w:val="single" w:sz="0" w:space="4" w:color="FFFFFF"/>
        </w:pBdr>
        <w:sectPr w:rsidR="003A70CC">
          <w:type w:val="continuous"/>
          <w:pgSz w:w="12240" w:h="17760"/>
          <w:pgMar w:top="740" w:right="1400" w:bottom="1440" w:left="1540" w:header="720" w:footer="720" w:gutter="0"/>
          <w:cols w:space="720"/>
        </w:sectPr>
      </w:pPr>
      <w:r>
        <w:pict w14:anchorId="04FD8D5B">
          <v:group id="_x0000_s4499" style="width:464pt;height:17pt;mso-position-horizontal-relative:char;mso-position-vertical-relative:line" coordsize="9280,340">
            <v:shape id="_x0000_s4501" style="position:absolute;top:40;width:9280;height:300;mso-width-relative:margin;mso-height-relative:margin" coordsize="9280,340" o:spt="100" adj="0,,0" path="">
              <v:stroke joinstyle="round"/>
              <v:imagedata r:id="rId545"/>
              <v:formulas/>
              <v:path o:connecttype="segments"/>
              <o:lock v:ext="edit" aspectratio="t"/>
            </v:shape>
            <v:line id="_x0000_s4500" style="position:absolute;mso-width-relative:margin;mso-height-relative:margin" from="20,0" to="9280,0" strokeweight=".4pt">
              <o:lock v:ext="edit" aspectratio="t"/>
            </v:line>
            <w10:anchorlock/>
          </v:group>
        </w:pict>
      </w:r>
    </w:p>
    <w:p w14:paraId="6C567487" w14:textId="77777777" w:rsidR="003A70CC" w:rsidRDefault="00FB74A8">
      <w:pPr>
        <w:pBdr>
          <w:top w:val="single" w:sz="0" w:space="3" w:color="FFFFFF"/>
        </w:pBdr>
        <w:spacing w:line="200" w:lineRule="exact"/>
        <w:ind w:left="120" w:right="87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1"/>
          <w:sz w:val="20"/>
        </w:rPr>
        <w:t>Mac</w:t>
      </w:r>
    </w:p>
    <w:p w14:paraId="4BC14445" w14:textId="77777777" w:rsidR="003A70CC" w:rsidRDefault="00664571">
      <w:pPr>
        <w:pBdr>
          <w:top w:val="single" w:sz="0" w:space="4" w:color="FFFFFF"/>
        </w:pBdr>
        <w:spacing w:line="14" w:lineRule="exact"/>
        <w:ind w:left="20"/>
        <w:sectPr w:rsidR="003A70CC">
          <w:type w:val="continuous"/>
          <w:pgSz w:w="12240" w:h="17760"/>
          <w:pgMar w:top="740" w:right="1400" w:bottom="1440" w:left="1540" w:header="720" w:footer="720" w:gutter="0"/>
          <w:cols w:space="720"/>
        </w:sectPr>
      </w:pPr>
      <w:r>
        <w:pict w14:anchorId="295BC6B2">
          <v:group id="_x0000_s4497" style="width:463pt;height:.4pt;mso-position-horizontal-relative:char;mso-position-vertical-relative:line" coordsize=",8">
            <v:line id="_x0000_s4498" style="position:absolute" from="0,4" to="1000,4" strokeweight=".4pt"/>
            <w10:anchorlock/>
          </v:group>
        </w:pict>
      </w:r>
    </w:p>
    <w:p w14:paraId="5064F431" w14:textId="77777777" w:rsidR="003A70CC" w:rsidRDefault="00664571">
      <w:pPr>
        <w:pBdr>
          <w:top w:val="single" w:sz="0" w:space="8" w:color="FFFFFF"/>
        </w:pBdr>
        <w:ind w:left="120"/>
        <w:sectPr w:rsidR="003A70CC">
          <w:type w:val="continuous"/>
          <w:pgSz w:w="12240" w:h="17760"/>
          <w:pgMar w:top="740" w:right="1400" w:bottom="1440" w:left="1540" w:header="720" w:footer="720" w:gutter="0"/>
          <w:cols w:space="720"/>
        </w:sectPr>
      </w:pPr>
      <w:r>
        <w:pict w14:anchorId="496E781D">
          <v:group id="_x0000_s4494" style="width:356pt;height:56pt;mso-position-horizontal-relative:char;mso-position-vertical-relative:line" coordsize="7120,1120">
            <v:shape id="_x0000_s4496" style="position:absolute;top:420;width:1660;height:260;mso-width-relative:margin;mso-height-relative:margin" coordsize="7120,1120" o:spt="100" adj="0,,0" path="" stroked="f">
              <v:stroke joinstyle="round"/>
              <v:formulas/>
              <v:path o:connecttype="segments"/>
              <o:lock v:ext="edit" aspectratio="t"/>
              <v:textbox inset="0,0,0,0">
                <w:txbxContent>
                  <w:p w14:paraId="7C530675" w14:textId="77777777" w:rsidR="003A70CC" w:rsidRDefault="00FB74A8">
                    <w:pPr>
                      <w:spacing w:line="180" w:lineRule="exact"/>
                      <w:jc w:val="left"/>
                    </w:pPr>
                    <w:r>
                      <w:rPr>
                        <w:rFonts w:ascii="Times New Roman" w:eastAsia="宋体" w:hAnsi="宋体" w:cs="宋体"/>
                        <w:color w:val="000000"/>
                        <w:w w:val="101"/>
                        <w:sz w:val="18"/>
                      </w:rPr>
                      <w:t>OS X 10.9</w:t>
                    </w:r>
                    <w:r>
                      <w:rPr>
                        <w:rFonts w:ascii="Times New Roman" w:eastAsia="宋体" w:hAnsi="宋体" w:cs="宋体"/>
                        <w:color w:val="000000"/>
                        <w:w w:val="101"/>
                        <w:sz w:val="18"/>
                      </w:rPr>
                      <w:t>或更高版本</w:t>
                    </w:r>
                  </w:p>
                </w:txbxContent>
              </v:textbox>
            </v:shape>
            <v:shape id="_x0000_s4495" style="position:absolute;left:4680;width:2440;height:1120;mso-width-relative:margin;mso-height-relative:margin" coordsize="7120,1120" o:spt="100" adj="0,,0" path="" stroked="f">
              <v:stroke joinstyle="round"/>
              <v:formulas/>
              <v:path o:connecttype="segments"/>
              <o:lock v:ext="edit" aspectratio="t"/>
              <v:textbox inset="0,0,0,0">
                <w:txbxContent>
                  <w:p w14:paraId="5F1E7A29" w14:textId="77777777" w:rsidR="003A70CC" w:rsidRDefault="00FB74A8">
                    <w:pPr>
                      <w:spacing w:line="200" w:lineRule="exact"/>
                      <w:ind w:right="160"/>
                    </w:pPr>
                    <w:r>
                      <w:rPr>
                        <w:rFonts w:ascii="Times New Roman" w:eastAsia="宋体" w:hAnsi="宋体" w:cs="宋体"/>
                        <w:color w:val="000000"/>
                        <w:w w:val="101"/>
                        <w:sz w:val="20"/>
                      </w:rPr>
                      <w:t>•</w:t>
                    </w:r>
                    <w:r>
                      <w:rPr>
                        <w:rFonts w:ascii="Times New Roman" w:eastAsia="宋体" w:hAnsi="宋体" w:cs="宋体"/>
                        <w:color w:val="000000"/>
                        <w:w w:val="101"/>
                        <w:sz w:val="20"/>
                      </w:rPr>
                      <w:t>Safari(</w:t>
                    </w:r>
                    <w:r>
                      <w:rPr>
                        <w:rFonts w:ascii="Times New Roman" w:eastAsia="宋体" w:hAnsi="宋体" w:cs="宋体"/>
                        <w:color w:val="000000"/>
                        <w:w w:val="101"/>
                        <w:sz w:val="20"/>
                      </w:rPr>
                      <w:t>最新版本</w:t>
                    </w:r>
                    <w:r>
                      <w:rPr>
                        <w:rFonts w:ascii="Times New Roman" w:eastAsia="宋体" w:hAnsi="宋体" w:cs="宋体"/>
                        <w:color w:val="000000"/>
                        <w:w w:val="101"/>
                        <w:sz w:val="20"/>
                      </w:rPr>
                      <w:t>)</w:t>
                    </w:r>
                  </w:p>
                  <w:p w14:paraId="2F414D10" w14:textId="77777777" w:rsidR="003A70CC" w:rsidRDefault="00FB74A8">
                    <w:pPr>
                      <w:spacing w:before="120" w:line="200" w:lineRule="exact"/>
                    </w:pPr>
                    <w:r>
                      <w:rPr>
                        <w:rFonts w:ascii="Times New Roman" w:eastAsia="宋体" w:hAnsi="宋体" w:cs="宋体"/>
                        <w:color w:val="000000"/>
                        <w:w w:val="102"/>
                        <w:sz w:val="20"/>
                      </w:rPr>
                      <w:t>•</w:t>
                    </w:r>
                    <w:r>
                      <w:rPr>
                        <w:rFonts w:ascii="Times New Roman" w:eastAsia="宋体" w:hAnsi="宋体" w:cs="宋体"/>
                        <w:color w:val="000000"/>
                        <w:w w:val="102"/>
                        <w:sz w:val="20"/>
                      </w:rPr>
                      <w:t>Chrome(</w:t>
                    </w:r>
                    <w:r>
                      <w:rPr>
                        <w:rFonts w:ascii="Times New Roman" w:eastAsia="宋体" w:hAnsi="宋体" w:cs="宋体"/>
                        <w:color w:val="000000"/>
                        <w:w w:val="102"/>
                        <w:sz w:val="20"/>
                      </w:rPr>
                      <w:t>最新版本</w:t>
                    </w:r>
                    <w:r>
                      <w:rPr>
                        <w:rFonts w:ascii="Times New Roman" w:eastAsia="宋体" w:hAnsi="宋体" w:cs="宋体"/>
                        <w:color w:val="000000"/>
                        <w:w w:val="102"/>
                        <w:sz w:val="20"/>
                      </w:rPr>
                      <w:t>)</w:t>
                    </w:r>
                  </w:p>
                  <w:p w14:paraId="7736344D" w14:textId="77777777" w:rsidR="003A70CC" w:rsidRDefault="00FB74A8">
                    <w:pPr>
                      <w:spacing w:before="140" w:line="200" w:lineRule="exact"/>
                      <w:ind w:right="80"/>
                    </w:pPr>
                    <w:r>
                      <w:rPr>
                        <w:rFonts w:ascii="Times New Roman" w:eastAsia="宋体" w:hAnsi="宋体" w:cs="宋体"/>
                        <w:color w:val="000000"/>
                        <w:sz w:val="20"/>
                      </w:rPr>
                      <w:t>•</w:t>
                    </w:r>
                    <w:r>
                      <w:rPr>
                        <w:rFonts w:ascii="Times New Roman" w:eastAsia="宋体" w:hAnsi="宋体" w:cs="宋体"/>
                        <w:color w:val="000000"/>
                        <w:sz w:val="20"/>
                      </w:rPr>
                      <w:t>Firefox(</w:t>
                    </w:r>
                    <w:r>
                      <w:rPr>
                        <w:rFonts w:ascii="Times New Roman" w:eastAsia="宋体" w:hAnsi="宋体" w:cs="宋体"/>
                        <w:color w:val="000000"/>
                        <w:sz w:val="20"/>
                      </w:rPr>
                      <w:t>最新版本</w:t>
                    </w:r>
                    <w:r>
                      <w:rPr>
                        <w:rFonts w:ascii="Times New Roman" w:eastAsia="宋体" w:hAnsi="宋体" w:cs="宋体"/>
                        <w:color w:val="000000"/>
                        <w:sz w:val="20"/>
                      </w:rPr>
                      <w:t>)</w:t>
                    </w:r>
                  </w:p>
                </w:txbxContent>
              </v:textbox>
            </v:shape>
            <w10:anchorlock/>
          </v:group>
        </w:pict>
      </w:r>
    </w:p>
    <w:p w14:paraId="4BF8CF92" w14:textId="77777777" w:rsidR="003A70CC" w:rsidRDefault="00FB74A8">
      <w:pPr>
        <w:pBdr>
          <w:top w:val="single" w:sz="0" w:space="4" w:color="FFFFFF"/>
        </w:pBdr>
        <w:sectPr w:rsidR="003A70CC">
          <w:type w:val="continuous"/>
          <w:pgSz w:w="12240" w:h="17760"/>
          <w:pgMar w:top="740" w:right="1400" w:bottom="1440" w:left="1540" w:header="720" w:footer="720" w:gutter="0"/>
          <w:cols w:space="720"/>
        </w:sectPr>
      </w:pPr>
      <w:r>
        <w:rPr>
          <w:noProof/>
        </w:rPr>
        <w:drawing>
          <wp:inline distT="0" distB="0" distL="0" distR="0" wp14:anchorId="2E02D4A4" wp14:editId="3DA464D4">
            <wp:extent cx="5892800" cy="38100"/>
            <wp:effectExtent l="0" t="0" r="0" b="0"/>
            <wp:docPr id="87" name="Drawing 86" descr="IMAGE"/>
            <wp:cNvGraphicFramePr/>
            <a:graphic xmlns:a="http://schemas.openxmlformats.org/drawingml/2006/main">
              <a:graphicData uri="http://schemas.openxmlformats.org/drawingml/2006/picture">
                <pic:pic xmlns:pic="http://schemas.openxmlformats.org/drawingml/2006/picture">
                  <pic:nvPicPr>
                    <pic:cNvPr id="0" name="Picture 86" descr="IMAGE"/>
                    <pic:cNvPicPr>
                      <a:picLocks noChangeAspect="1"/>
                    </pic:cNvPicPr>
                  </pic:nvPicPr>
                  <pic:blipFill>
                    <a:blip r:embed="rId546"/>
                    <a:stretch>
                      <a:fillRect/>
                    </a:stretch>
                  </pic:blipFill>
                  <pic:spPr>
                    <a:xfrm>
                      <a:off x="0" y="0"/>
                      <a:ext cx="5892800" cy="38100"/>
                    </a:xfrm>
                    <a:prstGeom prst="rect">
                      <a:avLst/>
                    </a:prstGeom>
                  </pic:spPr>
                </pic:pic>
              </a:graphicData>
            </a:graphic>
          </wp:inline>
        </w:drawing>
      </w:r>
    </w:p>
    <w:p w14:paraId="233FF0BA" w14:textId="77777777" w:rsidR="003A70CC" w:rsidRDefault="00FB74A8">
      <w:pPr>
        <w:pBdr>
          <w:top w:val="single" w:sz="0" w:space="31" w:color="FFFFFF"/>
        </w:pBdr>
        <w:spacing w:before="4940" w:line="200" w:lineRule="exact"/>
        <w:ind w:left="20" w:right="89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6"/>
          <w:sz w:val="20"/>
        </w:rPr>
        <w:t>213</w:t>
      </w:r>
    </w:p>
    <w:p w14:paraId="6702DD7E" w14:textId="77777777" w:rsidR="003A70CC" w:rsidRDefault="00FB74A8">
      <w:pPr>
        <w:pageBreakBefore/>
        <w:pBdr>
          <w:top w:val="single" w:sz="0" w:space="31" w:color="FFFFFF"/>
        </w:pBdr>
        <w:spacing w:before="120" w:line="240" w:lineRule="exact"/>
        <w:ind w:left="120"/>
        <w:jc w:val="left"/>
      </w:pPr>
      <w:r>
        <w:rPr>
          <w:rFonts w:ascii="Times New Roman" w:eastAsia="宋体" w:hAnsi="宋体" w:cs="宋体"/>
          <w:color w:val="3E4D53"/>
          <w:w w:val="102"/>
          <w:sz w:val="24"/>
        </w:rPr>
        <w:lastRenderedPageBreak/>
        <w:t>过滤器的地图</w:t>
      </w:r>
    </w:p>
    <w:p w14:paraId="73F82760" w14:textId="77777777" w:rsidR="003A70CC" w:rsidRDefault="00FB74A8">
      <w:pPr>
        <w:spacing w:before="360" w:line="220" w:lineRule="exact"/>
        <w:ind w:left="120" w:right="40"/>
        <w:jc w:val="left"/>
      </w:pPr>
      <w:r>
        <w:rPr>
          <w:rFonts w:ascii="Times New Roman" w:eastAsia="宋体" w:hAnsi="宋体" w:cs="宋体"/>
          <w:color w:val="5C6F7B"/>
          <w:w w:val="102"/>
          <w:sz w:val="22"/>
        </w:rPr>
        <w:t>过滤器的话题</w:t>
      </w:r>
    </w:p>
    <w:p w14:paraId="120B90B4" w14:textId="77777777" w:rsidR="003A70CC" w:rsidRDefault="00FB74A8">
      <w:pPr>
        <w:spacing w:line="200" w:lineRule="exact"/>
        <w:ind w:left="1240" w:right="20"/>
        <w:jc w:val="left"/>
      </w:pPr>
      <w:r>
        <w:br w:type="column"/>
      </w:r>
      <w:r>
        <w:rPr>
          <w:rFonts w:ascii="Times New Roman" w:eastAsia="宋体" w:hAnsi="宋体" w:cs="宋体"/>
          <w:color w:val="000000"/>
          <w:w w:val="98"/>
          <w:sz w:val="20"/>
        </w:rPr>
        <w:t>使用地图</w:t>
      </w:r>
    </w:p>
    <w:p w14:paraId="60BB028F" w14:textId="77777777" w:rsidR="003A70CC" w:rsidRDefault="00FB74A8">
      <w:pPr>
        <w:spacing w:before="1140" w:line="240" w:lineRule="exact"/>
        <w:ind w:right="20"/>
        <w:jc w:val="left"/>
        <w:sectPr w:rsidR="003A70CC">
          <w:type w:val="continuous"/>
          <w:pgSz w:w="12240" w:h="17760"/>
          <w:pgMar w:top="740" w:right="1420" w:bottom="1440" w:left="1440" w:header="720" w:footer="720" w:gutter="0"/>
          <w:cols w:num="2" w:space="720" w:equalWidth="0">
            <w:col w:w="1320" w:space="5360"/>
            <w:col w:w="2700"/>
          </w:cols>
        </w:sectPr>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p w14:paraId="015E187F" w14:textId="77777777" w:rsidR="003A70CC" w:rsidRDefault="00664571">
      <w:pPr>
        <w:pBdr>
          <w:top w:val="single" w:sz="0" w:space="8" w:color="FFFFFF"/>
        </w:pBdr>
        <w:sectPr w:rsidR="003A70CC">
          <w:type w:val="continuous"/>
          <w:pgSz w:w="12240" w:h="17760"/>
          <w:pgMar w:top="740" w:right="1420" w:bottom="1440" w:left="1440" w:header="720" w:footer="720" w:gutter="0"/>
          <w:cols w:space="720"/>
        </w:sectPr>
      </w:pPr>
      <w:r>
        <w:pict w14:anchorId="7B4D1B40">
          <v:group id="_x0000_s4490" style="width:468pt;height:249pt;mso-position-horizontal-relative:char;mso-position-vertical-relative:line" coordsize="9360,4980">
            <v:shape id="_x0000_s4493" style="position:absolute;width:9360;height:4980;mso-width-relative:margin;mso-height-relative:margin" coordsize="9360,4980" o:spt="100" adj="0,,0" path="">
              <v:stroke joinstyle="round"/>
              <v:imagedata r:id="rId547"/>
              <v:formulas/>
              <v:path o:connecttype="segments"/>
              <o:lock v:ext="edit" aspectratio="t"/>
            </v:shape>
            <v:shape id="_x0000_s4492" style="position:absolute;left:7280;top:100;width:1800;height:1620;mso-width-relative:margin;mso-height-relative:margin" coordsize="9360,4980" o:spt="100" adj="0,,0" path="" stroked="f">
              <v:stroke joinstyle="round"/>
              <v:formulas/>
              <v:path o:connecttype="segments"/>
              <o:lock v:ext="edit" aspectratio="t"/>
              <v:textbox inset="0,0,0,0">
                <w:txbxContent>
                  <w:p w14:paraId="02DF5557" w14:textId="77777777" w:rsidR="003A70CC" w:rsidRDefault="00FB74A8">
                    <w:pPr>
                      <w:spacing w:line="320" w:lineRule="exact"/>
                      <w:jc w:val="left"/>
                    </w:pPr>
                    <w:r>
                      <w:rPr>
                        <w:rFonts w:ascii="Times New Roman" w:eastAsia="宋体" w:hAnsi="宋体" w:cs="宋体"/>
                        <w:color w:val="E41B23"/>
                        <w:sz w:val="16"/>
                      </w:rPr>
                      <w:t>单独显示分支筛选主题直接淡出主题使用即时任务筛选按属性筛选主题</w:t>
                    </w:r>
                  </w:p>
                </w:txbxContent>
              </v:textbox>
            </v:shape>
            <v:shape id="_x0000_s4491" style="position:absolute;left:6680;top:1760;width:2380;height:1200;mso-width-relative:margin;mso-height-relative:margin" coordsize="9360,4980" o:spt="100" adj="0,,0" path="" stroked="f">
              <v:stroke joinstyle="round"/>
              <v:formulas/>
              <v:path o:connecttype="segments"/>
              <o:lock v:ext="edit" aspectratio="t"/>
              <v:textbox inset="0,0,0,0">
                <w:txbxContent>
                  <w:p w14:paraId="5455D482" w14:textId="77777777" w:rsidR="003A70CC" w:rsidRDefault="00FB74A8">
                    <w:pPr>
                      <w:spacing w:line="307" w:lineRule="exact"/>
                      <w:ind w:left="600" w:hanging="600"/>
                      <w:jc w:val="left"/>
                    </w:pPr>
                    <w:r>
                      <w:rPr>
                        <w:rFonts w:ascii="Times New Roman" w:eastAsia="宋体" w:hAnsi="宋体" w:cs="宋体"/>
                        <w:color w:val="E41B23"/>
                        <w:sz w:val="16"/>
                      </w:rPr>
                      <w:t>和文字</w:t>
                    </w:r>
                    <w:r>
                      <w:rPr>
                        <w:rFonts w:ascii="Times New Roman" w:eastAsia="宋体" w:hAnsi="宋体" w:cs="宋体"/>
                        <w:color w:val="E41B23"/>
                        <w:sz w:val="16"/>
                      </w:rPr>
                      <w:t>(</w:t>
                    </w:r>
                    <w:r>
                      <w:rPr>
                        <w:rFonts w:ascii="Times New Roman" w:eastAsia="宋体" w:hAnsi="宋体" w:cs="宋体"/>
                        <w:color w:val="E41B23"/>
                        <w:sz w:val="16"/>
                      </w:rPr>
                      <w:t>电力滤镜</w:t>
                    </w:r>
                    <w:r>
                      <w:rPr>
                        <w:rFonts w:ascii="Times New Roman" w:eastAsia="宋体" w:hAnsi="宋体" w:cs="宋体"/>
                        <w:color w:val="E41B23"/>
                        <w:sz w:val="16"/>
                      </w:rPr>
                      <w:t>)</w:t>
                    </w:r>
                    <w:r>
                      <w:rPr>
                        <w:rFonts w:ascii="Times New Roman" w:eastAsia="宋体" w:hAnsi="宋体" w:cs="宋体"/>
                        <w:color w:val="E41B23"/>
                        <w:sz w:val="16"/>
                      </w:rPr>
                      <w:t>删除滤镜忽略过滤为选定</w:t>
                    </w:r>
                  </w:p>
                  <w:p w14:paraId="7BC663ED" w14:textId="77777777" w:rsidR="003A70CC" w:rsidRDefault="00FB74A8">
                    <w:pPr>
                      <w:spacing w:before="40" w:line="160" w:lineRule="exact"/>
                      <w:ind w:right="1920"/>
                      <w:jc w:val="left"/>
                    </w:pPr>
                    <w:r>
                      <w:rPr>
                        <w:rFonts w:ascii="Times New Roman" w:eastAsia="宋体" w:hAnsi="宋体" w:cs="宋体"/>
                        <w:color w:val="E41B23"/>
                        <w:w w:val="109"/>
                        <w:sz w:val="16"/>
                      </w:rPr>
                      <w:t>主题</w:t>
                    </w:r>
                  </w:p>
                </w:txbxContent>
              </v:textbox>
            </v:shape>
            <w10:anchorlock/>
          </v:group>
        </w:pict>
      </w:r>
    </w:p>
    <w:p w14:paraId="11DE6CDF" w14:textId="77777777" w:rsidR="003A70CC" w:rsidRDefault="00FB74A8">
      <w:pPr>
        <w:pBdr>
          <w:top w:val="single" w:sz="0" w:space="22" w:color="FFFFFF"/>
        </w:pBdr>
        <w:spacing w:line="327" w:lineRule="exact"/>
        <w:ind w:left="120" w:right="2940"/>
        <w:jc w:val="left"/>
      </w:pPr>
      <w:r>
        <w:rPr>
          <w:rFonts w:ascii="Times New Roman" w:eastAsia="宋体" w:hAnsi="宋体" w:cs="宋体"/>
          <w:color w:val="000000"/>
          <w:w w:val="101"/>
          <w:sz w:val="20"/>
        </w:rPr>
        <w:t>过滤是一种方便的方式，可以只查看地图上主题的子集。这样就不需要删除当前不感兴趣但仍然有效的地图内容的主题。</w:t>
      </w:r>
    </w:p>
    <w:p w14:paraId="1D036B5A" w14:textId="77777777" w:rsidR="003A70CC" w:rsidRDefault="00FB74A8">
      <w:pPr>
        <w:spacing w:before="60" w:line="327" w:lineRule="exact"/>
        <w:ind w:left="120" w:right="3040"/>
        <w:jc w:val="left"/>
      </w:pPr>
      <w:r>
        <w:rPr>
          <w:rFonts w:ascii="Times New Roman" w:eastAsia="宋体" w:hAnsi="宋体" w:cs="宋体"/>
          <w:color w:val="000000"/>
          <w:sz w:val="20"/>
        </w:rPr>
        <w:t>过滤影响地图在地图视图、大纲视图、链接地图视图和遍历视图中的显示方式。默认情况下，筛选器也应用于甘特图视图。</w:t>
      </w:r>
    </w:p>
    <w:p w14:paraId="273A0D7D" w14:textId="77777777" w:rsidR="003A70CC" w:rsidRDefault="00FB74A8">
      <w:pPr>
        <w:spacing w:before="80" w:line="200" w:lineRule="exact"/>
        <w:ind w:left="120" w:right="5860"/>
        <w:jc w:val="left"/>
      </w:pPr>
      <w:r>
        <w:rPr>
          <w:rFonts w:ascii="Times New Roman" w:eastAsia="宋体" w:hAnsi="宋体" w:cs="宋体"/>
          <w:color w:val="000000"/>
          <w:w w:val="101"/>
          <w:sz w:val="20"/>
        </w:rPr>
        <w:t>有四种方法来过滤你的地图</w:t>
      </w:r>
      <w:r>
        <w:rPr>
          <w:rFonts w:ascii="Times New Roman" w:eastAsia="宋体" w:hAnsi="宋体" w:cs="宋体"/>
          <w:color w:val="000000"/>
          <w:w w:val="101"/>
          <w:sz w:val="20"/>
        </w:rPr>
        <w:t>:</w:t>
      </w:r>
    </w:p>
    <w:p w14:paraId="79242F90" w14:textId="12D942AC" w:rsidR="003A70CC" w:rsidRDefault="00FB74A8">
      <w:pPr>
        <w:spacing w:before="180" w:line="287" w:lineRule="exact"/>
        <w:ind w:left="720" w:right="2880" w:hanging="36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3"/>
          <w:sz w:val="18"/>
        </w:rPr>
        <w:t>1.</w:t>
      </w:r>
      <w:r>
        <w:rPr>
          <w:rFonts w:ascii="Times New Roman" w:eastAsia="宋体" w:hAnsi="宋体" w:cs="宋体"/>
          <w:color w:val="000000"/>
          <w:w w:val="103"/>
          <w:sz w:val="18"/>
        </w:rPr>
        <w:t>单独显示分支</w:t>
      </w:r>
      <w:r>
        <w:rPr>
          <w:rFonts w:ascii="Times New Roman" w:eastAsia="宋体" w:hAnsi="宋体" w:cs="宋体"/>
          <w:color w:val="000000"/>
          <w:w w:val="103"/>
          <w:sz w:val="18"/>
        </w:rPr>
        <w:t>:</w:t>
      </w:r>
      <w:r>
        <w:rPr>
          <w:rFonts w:ascii="Times New Roman" w:eastAsia="宋体" w:hAnsi="宋体" w:cs="宋体"/>
          <w:color w:val="000000"/>
          <w:w w:val="103"/>
          <w:sz w:val="18"/>
        </w:rPr>
        <w:t>选择一个主题，然后使用</w:t>
      </w:r>
      <w:r w:rsidR="00C368D6">
        <w:rPr>
          <w:rFonts w:ascii="Times New Roman" w:eastAsia="宋体" w:hAnsi="宋体" w:cs="宋体"/>
          <w:color w:val="000000"/>
          <w:w w:val="103"/>
          <w:sz w:val="18"/>
        </w:rPr>
        <w:t>MindManager</w:t>
      </w:r>
      <w:r>
        <w:rPr>
          <w:rFonts w:ascii="Times New Roman" w:eastAsia="宋体" w:hAnsi="宋体" w:cs="宋体"/>
          <w:color w:val="000000"/>
          <w:w w:val="103"/>
          <w:sz w:val="18"/>
        </w:rPr>
        <w:t>命令只显示分支</w:t>
      </w:r>
      <w:r>
        <w:rPr>
          <w:rFonts w:ascii="Times New Roman" w:eastAsia="宋体" w:hAnsi="宋体" w:cs="宋体"/>
          <w:color w:val="000000"/>
          <w:w w:val="103"/>
          <w:sz w:val="18"/>
        </w:rPr>
        <w:t>(</w:t>
      </w:r>
      <w:r>
        <w:rPr>
          <w:rFonts w:ascii="Times New Roman" w:eastAsia="宋体" w:hAnsi="宋体" w:cs="宋体"/>
          <w:color w:val="000000"/>
          <w:w w:val="103"/>
          <w:sz w:val="18"/>
        </w:rPr>
        <w:t>所选主题及其子主题</w:t>
      </w:r>
      <w:r>
        <w:rPr>
          <w:rFonts w:ascii="Times New Roman" w:eastAsia="宋体" w:hAnsi="宋体" w:cs="宋体"/>
          <w:color w:val="000000"/>
          <w:w w:val="103"/>
          <w:sz w:val="18"/>
        </w:rPr>
        <w:t>)</w:t>
      </w:r>
      <w:r>
        <w:rPr>
          <w:rFonts w:ascii="Times New Roman" w:eastAsia="宋体" w:hAnsi="宋体" w:cs="宋体"/>
          <w:color w:val="000000"/>
          <w:w w:val="103"/>
          <w:sz w:val="18"/>
        </w:rPr>
        <w:t>，而不显示中心主题、父主题或兄弟主题。</w:t>
      </w:r>
    </w:p>
    <w:p w14:paraId="7C41A3E1" w14:textId="77777777" w:rsidR="003A70CC" w:rsidRDefault="00FB74A8">
      <w:pPr>
        <w:pBdr>
          <w:top w:val="single" w:sz="0" w:space="9" w:color="FFFFFF"/>
        </w:pBdr>
        <w:spacing w:line="280" w:lineRule="exact"/>
        <w:ind w:left="720" w:right="3080" w:hanging="36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4"/>
          <w:sz w:val="18"/>
        </w:rPr>
        <w:t>2.</w:t>
      </w:r>
      <w:r>
        <w:rPr>
          <w:rFonts w:ascii="Times New Roman" w:eastAsia="宋体" w:hAnsi="宋体" w:cs="宋体"/>
          <w:color w:val="000000"/>
          <w:w w:val="104"/>
          <w:sz w:val="18"/>
        </w:rPr>
        <w:t>直接过滤</w:t>
      </w:r>
      <w:r>
        <w:rPr>
          <w:rFonts w:ascii="Times New Roman" w:eastAsia="宋体" w:hAnsi="宋体" w:cs="宋体"/>
          <w:color w:val="000000"/>
          <w:w w:val="104"/>
          <w:sz w:val="18"/>
        </w:rPr>
        <w:t>:</w:t>
      </w:r>
      <w:r>
        <w:rPr>
          <w:rFonts w:ascii="Times New Roman" w:eastAsia="宋体" w:hAnsi="宋体" w:cs="宋体"/>
          <w:color w:val="000000"/>
          <w:w w:val="104"/>
          <w:sz w:val="18"/>
        </w:rPr>
        <w:t>选择一组主题，然后使用显示、隐藏或淡出命令来显示、隐藏或淡出这些主题。</w:t>
      </w:r>
    </w:p>
    <w:p w14:paraId="7D38DB02" w14:textId="77777777" w:rsidR="003A70CC" w:rsidRDefault="00FB74A8">
      <w:pPr>
        <w:pBdr>
          <w:top w:val="single" w:sz="0" w:space="8" w:color="FFFFFF"/>
        </w:pBdr>
        <w:spacing w:line="293" w:lineRule="exact"/>
        <w:ind w:left="720" w:right="2860" w:hanging="36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2"/>
          <w:sz w:val="18"/>
        </w:rPr>
        <w:t>3.</w:t>
      </w:r>
      <w:r>
        <w:rPr>
          <w:rFonts w:ascii="Times New Roman" w:eastAsia="宋体" w:hAnsi="宋体" w:cs="宋体"/>
          <w:color w:val="000000"/>
          <w:w w:val="102"/>
          <w:sz w:val="18"/>
        </w:rPr>
        <w:t>使用即时任务过滤器</w:t>
      </w:r>
      <w:r>
        <w:rPr>
          <w:rFonts w:ascii="Times New Roman" w:eastAsia="宋体" w:hAnsi="宋体" w:cs="宋体"/>
          <w:color w:val="000000"/>
          <w:w w:val="102"/>
          <w:sz w:val="18"/>
        </w:rPr>
        <w:t>:</w:t>
      </w:r>
      <w:r>
        <w:rPr>
          <w:rFonts w:ascii="Times New Roman" w:eastAsia="宋体" w:hAnsi="宋体" w:cs="宋体"/>
          <w:color w:val="000000"/>
          <w:w w:val="102"/>
          <w:sz w:val="18"/>
        </w:rPr>
        <w:t>这些显示在显示或隐藏下拉菜单中，并允许您根据特定的任务条件过滤地图的主题。</w:t>
      </w:r>
    </w:p>
    <w:p w14:paraId="0936C7B4" w14:textId="77777777" w:rsidR="003A70CC" w:rsidRDefault="00FB74A8">
      <w:pPr>
        <w:pBdr>
          <w:top w:val="single" w:sz="0" w:space="31" w:color="FFFFFF"/>
        </w:pBdr>
        <w:spacing w:before="820" w:line="200" w:lineRule="exact"/>
        <w:ind w:left="90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6"/>
          <w:sz w:val="20"/>
        </w:rPr>
        <w:t>214</w:t>
      </w:r>
    </w:p>
    <w:p w14:paraId="1597EE21" w14:textId="2116D785" w:rsidR="003A70CC" w:rsidRDefault="00C368D6">
      <w:pPr>
        <w:pageBreakBefore/>
        <w:spacing w:line="200" w:lineRule="exact"/>
        <w:ind w:left="20" w:right="69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00972223" w14:textId="77777777" w:rsidR="003A70CC" w:rsidRDefault="00FB74A8">
      <w:pPr>
        <w:pBdr>
          <w:top w:val="single" w:sz="0" w:space="22" w:color="FFFFFF"/>
        </w:pBdr>
        <w:spacing w:line="287" w:lineRule="exact"/>
        <w:ind w:left="620" w:right="2860" w:hanging="36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1"/>
          <w:sz w:val="18"/>
        </w:rPr>
        <w:t>4.</w:t>
      </w:r>
      <w:r>
        <w:rPr>
          <w:rFonts w:ascii="Times New Roman" w:eastAsia="宋体" w:hAnsi="宋体" w:cs="宋体"/>
          <w:color w:val="000000"/>
          <w:w w:val="101"/>
          <w:sz w:val="18"/>
        </w:rPr>
        <w:t>使用电源过滤器</w:t>
      </w:r>
      <w:r>
        <w:rPr>
          <w:rFonts w:ascii="Times New Roman" w:eastAsia="宋体" w:hAnsi="宋体" w:cs="宋体"/>
          <w:color w:val="000000"/>
          <w:w w:val="101"/>
          <w:sz w:val="18"/>
        </w:rPr>
        <w:t>:</w:t>
      </w:r>
      <w:r>
        <w:rPr>
          <w:rFonts w:ascii="Times New Roman" w:eastAsia="宋体" w:hAnsi="宋体" w:cs="宋体"/>
          <w:color w:val="000000"/>
          <w:w w:val="101"/>
          <w:sz w:val="18"/>
        </w:rPr>
        <w:t>可以从显示或隐藏下拉菜单中获得，该命令允许您指定要使用的过滤器条件</w:t>
      </w:r>
      <w:r>
        <w:rPr>
          <w:rFonts w:ascii="Times New Roman" w:eastAsia="宋体" w:hAnsi="宋体" w:cs="宋体"/>
          <w:color w:val="000000"/>
          <w:w w:val="101"/>
          <w:sz w:val="18"/>
        </w:rPr>
        <w:t>(</w:t>
      </w:r>
      <w:r>
        <w:rPr>
          <w:rFonts w:ascii="Times New Roman" w:eastAsia="宋体" w:hAnsi="宋体" w:cs="宋体"/>
          <w:color w:val="000000"/>
          <w:w w:val="101"/>
          <w:sz w:val="18"/>
        </w:rPr>
        <w:t>包括各种属性和文本</w:t>
      </w:r>
      <w:r>
        <w:rPr>
          <w:rFonts w:ascii="Times New Roman" w:eastAsia="宋体" w:hAnsi="宋体" w:cs="宋体"/>
          <w:color w:val="000000"/>
          <w:w w:val="101"/>
          <w:sz w:val="18"/>
        </w:rPr>
        <w:t>)</w:t>
      </w:r>
      <w:r>
        <w:rPr>
          <w:rFonts w:ascii="Times New Roman" w:eastAsia="宋体" w:hAnsi="宋体" w:cs="宋体"/>
          <w:color w:val="000000"/>
          <w:w w:val="101"/>
          <w:sz w:val="18"/>
        </w:rPr>
        <w:t>。</w:t>
      </w:r>
    </w:p>
    <w:p w14:paraId="41054A64" w14:textId="77777777" w:rsidR="003A70CC" w:rsidRDefault="00664571">
      <w:pPr>
        <w:pBdr>
          <w:top w:val="single" w:sz="0" w:space="8" w:color="FFFFFF"/>
        </w:pBdr>
        <w:sectPr w:rsidR="003A70CC">
          <w:type w:val="continuous"/>
          <w:pgSz w:w="12240" w:h="17760"/>
          <w:pgMar w:top="740" w:right="1400" w:bottom="1440" w:left="1540" w:header="720" w:footer="720" w:gutter="0"/>
          <w:cols w:space="720"/>
        </w:sectPr>
      </w:pPr>
      <w:r>
        <w:pict w14:anchorId="2E899E10">
          <v:group id="_x0000_s4486" style="width:323pt;height:51pt;mso-position-horizontal-relative:char;mso-position-vertical-relative:line" coordsize="6460,1020">
            <v:shape id="_x0000_s4489" style="position:absolute;width:6460;height:1020;mso-width-relative:margin;mso-height-relative:margin" coordsize="6460,1020" o:spt="100" adj="0,,0" path="">
              <v:stroke joinstyle="round"/>
              <v:imagedata r:id="rId548"/>
              <v:formulas/>
              <v:path o:connecttype="segments"/>
              <o:lock v:ext="edit" aspectratio="t"/>
            </v:shape>
            <v:shape id="_x0000_s4488" style="position:absolute;left:320;top:40;width:820;height:260;mso-width-relative:margin;mso-height-relative:margin" coordsize="6460,1020" o:spt="100" adj="0,,0" path="" stroked="f">
              <v:stroke joinstyle="round"/>
              <v:formulas/>
              <v:path o:connecttype="segments"/>
              <o:lock v:ext="edit" aspectratio="t"/>
              <v:textbox inset="0,0,0,0">
                <w:txbxContent>
                  <w:p w14:paraId="32E30272"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v:shape id="_x0000_s4487" style="position:absolute;left:20;top:360;width:5920;height:640;mso-width-relative:margin;mso-height-relative:margin" coordsize="6460,1020" o:spt="100" adj="0,,0" path="" stroked="f">
              <v:stroke joinstyle="round"/>
              <v:formulas/>
              <v:path o:connecttype="segments"/>
              <o:lock v:ext="edit" aspectratio="t"/>
              <v:textbox inset="0,0,0,0">
                <w:txbxContent>
                  <w:p w14:paraId="6D1942F8" w14:textId="77777777" w:rsidR="003A70CC" w:rsidRDefault="00FB74A8">
                    <w:pPr>
                      <w:spacing w:line="310" w:lineRule="exact"/>
                      <w:jc w:val="left"/>
                    </w:pPr>
                    <w:r>
                      <w:rPr>
                        <w:rFonts w:ascii="Times New Roman" w:eastAsia="宋体" w:hAnsi="宋体" w:cs="宋体"/>
                        <w:color w:val="000000"/>
                        <w:w w:val="101"/>
                        <w:sz w:val="20"/>
                      </w:rPr>
                      <w:t>您还可以使用</w:t>
                    </w:r>
                    <w:r>
                      <w:rPr>
                        <w:rFonts w:ascii="Times New Roman" w:eastAsia="宋体" w:hAnsi="宋体" w:cs="宋体"/>
                        <w:color w:val="000000"/>
                        <w:w w:val="101"/>
                        <w:sz w:val="20"/>
                      </w:rPr>
                      <w:t>Quick Filter</w:t>
                    </w:r>
                    <w:r>
                      <w:rPr>
                        <w:rFonts w:ascii="Times New Roman" w:eastAsia="宋体" w:hAnsi="宋体" w:cs="宋体"/>
                        <w:color w:val="000000"/>
                        <w:w w:val="101"/>
                        <w:sz w:val="20"/>
                      </w:rPr>
                      <w:t>命令简单地显示或隐藏用特定图标或标记编码的主题。</w:t>
                    </w:r>
                  </w:p>
                </w:txbxContent>
              </v:textbox>
            </v:shape>
            <w10:anchorlock/>
          </v:group>
        </w:pict>
      </w:r>
    </w:p>
    <w:p w14:paraId="0303C895" w14:textId="77777777" w:rsidR="003A70CC" w:rsidRDefault="00FB74A8">
      <w:pPr>
        <w:pBdr>
          <w:top w:val="single" w:sz="0" w:space="1" w:color="FFFFFF"/>
        </w:pBdr>
        <w:spacing w:line="320" w:lineRule="exact"/>
        <w:ind w:left="20" w:right="3200"/>
      </w:pPr>
      <w:r>
        <w:rPr>
          <w:rFonts w:ascii="Times New Roman" w:eastAsia="宋体" w:hAnsi="宋体" w:cs="宋体"/>
          <w:color w:val="000000"/>
          <w:w w:val="101"/>
          <w:sz w:val="20"/>
        </w:rPr>
        <w:t>过滤是累积的。在应用新筛选器时，已经隐藏的主题仍然是隐藏的。你必须删除你所有的过滤器</w:t>
      </w:r>
    </w:p>
    <w:p w14:paraId="4332AA6F" w14:textId="77777777" w:rsidR="003A70CC" w:rsidRDefault="00FB74A8">
      <w:pPr>
        <w:spacing w:before="60" w:line="200" w:lineRule="exact"/>
        <w:ind w:left="20" w:right="3140"/>
      </w:pPr>
      <w:r>
        <w:rPr>
          <w:rFonts w:ascii="Times New Roman" w:eastAsia="宋体" w:hAnsi="宋体" w:cs="宋体"/>
          <w:color w:val="000000"/>
          <w:sz w:val="20"/>
        </w:rPr>
        <w:t>用于向所有映射主题应用新的筛选器。过滤器</w:t>
      </w:r>
    </w:p>
    <w:p w14:paraId="09C147E9" w14:textId="77777777" w:rsidR="003A70CC" w:rsidRDefault="003A70CC">
      <w:pPr>
        <w:spacing w:line="14" w:lineRule="exact"/>
        <w:sectPr w:rsidR="003A70CC">
          <w:type w:val="continuous"/>
          <w:pgSz w:w="12240" w:h="17760"/>
          <w:pgMar w:top="740" w:right="1400" w:bottom="1440" w:left="1540" w:header="720" w:footer="720" w:gutter="0"/>
          <w:cols w:space="720"/>
        </w:sectPr>
      </w:pPr>
    </w:p>
    <w:p w14:paraId="56F0691F" w14:textId="77777777" w:rsidR="003A70CC" w:rsidRDefault="00664571">
      <w:pPr>
        <w:pBdr>
          <w:top w:val="single" w:sz="0" w:space="1" w:color="FFFFFF"/>
        </w:pBdr>
        <w:ind w:left="20"/>
        <w:sectPr w:rsidR="003A70CC">
          <w:type w:val="continuous"/>
          <w:pgSz w:w="12240" w:h="17760"/>
          <w:pgMar w:top="740" w:right="1400" w:bottom="1440" w:left="1540" w:header="720" w:footer="720" w:gutter="0"/>
          <w:cols w:space="720"/>
        </w:sectPr>
      </w:pPr>
      <w:r>
        <w:pict w14:anchorId="3801F1BF">
          <v:group id="_x0000_s4483" style="width:312pt;height:19pt;mso-position-horizontal-relative:char;mso-position-vertical-relative:line" coordsize="6240,380">
            <v:shape id="_x0000_s4485" style="position:absolute;top:80;width:6240;height:300;mso-width-relative:margin;mso-height-relative:margin" coordsize="6240,380" o:spt="100" adj="0,,0" path="" stroked="f">
              <v:stroke joinstyle="round"/>
              <v:formulas/>
              <v:path o:connecttype="segments"/>
              <o:lock v:ext="edit" aspectratio="t"/>
              <v:textbox inset="0,0,0,0">
                <w:txbxContent>
                  <w:p w14:paraId="79C638AB" w14:textId="77777777" w:rsidR="003A70CC" w:rsidRDefault="00FB74A8">
                    <w:pPr>
                      <w:spacing w:line="200" w:lineRule="exact"/>
                      <w:jc w:val="left"/>
                    </w:pPr>
                    <w:r>
                      <w:rPr>
                        <w:rFonts w:ascii="Times New Roman" w:eastAsia="宋体" w:hAnsi="宋体" w:cs="宋体"/>
                        <w:color w:val="000000"/>
                        <w:w w:val="103"/>
                        <w:sz w:val="20"/>
                      </w:rPr>
                      <w:t>指示灯显示在左下方，移除</w:t>
                    </w:r>
                  </w:p>
                </w:txbxContent>
              </v:textbox>
            </v:shape>
            <v:shape id="_x0000_s4484" style="position:absolute;left:820;width:1600;height:320;mso-width-relative:margin;mso-height-relative:margin" coordsize="6240,380" o:spt="100" adj="0,,0" path="">
              <v:stroke joinstyle="round"/>
              <v:imagedata r:id="rId549"/>
              <v:formulas/>
              <v:path o:connecttype="segments"/>
              <o:lock v:ext="edit" aspectratio="t"/>
            </v:shape>
            <w10:anchorlock/>
          </v:group>
        </w:pict>
      </w:r>
    </w:p>
    <w:p w14:paraId="5FFD9BEF" w14:textId="77777777" w:rsidR="003A70CC" w:rsidRDefault="00FB74A8">
      <w:pPr>
        <w:pBdr>
          <w:top w:val="single" w:sz="0" w:space="2" w:color="FFFFFF"/>
        </w:pBdr>
        <w:spacing w:line="320" w:lineRule="exact"/>
        <w:ind w:left="20" w:right="3160"/>
        <w:jc w:val="left"/>
      </w:pPr>
      <w:r>
        <w:rPr>
          <w:rFonts w:ascii="Times New Roman" w:eastAsia="宋体" w:hAnsi="宋体" w:cs="宋体"/>
          <w:color w:val="000000"/>
          <w:sz w:val="20"/>
        </w:rPr>
        <w:t>当一个过滤器激活时，</w:t>
      </w:r>
      <w:r>
        <w:rPr>
          <w:rFonts w:ascii="Times New Roman" w:eastAsia="宋体" w:hAnsi="宋体" w:cs="宋体"/>
          <w:color w:val="000000"/>
          <w:sz w:val="20"/>
        </w:rPr>
        <w:t>Filter</w:t>
      </w:r>
      <w:r>
        <w:rPr>
          <w:rFonts w:ascii="Times New Roman" w:eastAsia="宋体" w:hAnsi="宋体" w:cs="宋体"/>
          <w:color w:val="000000"/>
          <w:sz w:val="20"/>
        </w:rPr>
        <w:t>命令</w:t>
      </w:r>
      <w:r>
        <w:rPr>
          <w:rFonts w:ascii="Times New Roman" w:eastAsia="宋体" w:hAnsi="宋体" w:cs="宋体"/>
          <w:color w:val="000000"/>
          <w:sz w:val="20"/>
        </w:rPr>
        <w:t>(</w:t>
      </w:r>
      <w:r>
        <w:rPr>
          <w:rFonts w:ascii="Times New Roman" w:eastAsia="宋体" w:hAnsi="宋体" w:cs="宋体"/>
          <w:color w:val="000000"/>
          <w:sz w:val="20"/>
        </w:rPr>
        <w:t>在视图选项卡上，在过滤器组中</w:t>
      </w:r>
      <w:r>
        <w:rPr>
          <w:rFonts w:ascii="Times New Roman" w:eastAsia="宋体" w:hAnsi="宋体" w:cs="宋体"/>
          <w:color w:val="000000"/>
          <w:sz w:val="20"/>
        </w:rPr>
        <w:t>)</w:t>
      </w:r>
      <w:r>
        <w:rPr>
          <w:rFonts w:ascii="Times New Roman" w:eastAsia="宋体" w:hAnsi="宋体" w:cs="宋体"/>
          <w:color w:val="000000"/>
          <w:sz w:val="20"/>
        </w:rPr>
        <w:t>是激活的。</w:t>
      </w:r>
    </w:p>
    <w:p w14:paraId="1F53F937" w14:textId="77777777" w:rsidR="003A70CC" w:rsidRDefault="00FB74A8">
      <w:pPr>
        <w:spacing w:before="60" w:line="330" w:lineRule="exact"/>
        <w:ind w:left="20" w:right="3000"/>
        <w:jc w:val="left"/>
      </w:pPr>
      <w:r>
        <w:rPr>
          <w:rFonts w:ascii="Times New Roman" w:eastAsia="宋体" w:hAnsi="宋体" w:cs="宋体"/>
          <w:color w:val="000000"/>
          <w:sz w:val="20"/>
        </w:rPr>
        <w:t>保存映射时，它将以过滤状态保存。所有的主题仍然在映射中，但是隐藏的主题是不可见的，直到你删除过滤器。您可以保存一个过滤后的地图副本</w:t>
      </w:r>
      <w:r>
        <w:rPr>
          <w:rFonts w:ascii="Times New Roman" w:eastAsia="宋体" w:hAnsi="宋体" w:cs="宋体"/>
          <w:color w:val="000000"/>
          <w:sz w:val="20"/>
        </w:rPr>
        <w:t>-</w:t>
      </w:r>
      <w:r>
        <w:rPr>
          <w:rFonts w:ascii="Times New Roman" w:eastAsia="宋体" w:hAnsi="宋体" w:cs="宋体"/>
          <w:color w:val="000000"/>
          <w:sz w:val="20"/>
        </w:rPr>
        <w:t>被过滤器隐藏的主题不包括在新的地图副本中。</w:t>
      </w:r>
    </w:p>
    <w:p w14:paraId="738C8134" w14:textId="77777777" w:rsidR="003A70CC" w:rsidRDefault="00FB74A8">
      <w:pPr>
        <w:spacing w:before="80" w:line="310" w:lineRule="exact"/>
        <w:ind w:left="20" w:right="340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2"/>
          <w:sz w:val="20"/>
        </w:rPr>
        <w:t>您还可以选择忽略所选主题上的过滤器。这些“被忽略的”主题将在</w:t>
      </w:r>
      <w:r>
        <w:rPr>
          <w:rFonts w:ascii="Times New Roman" w:eastAsia="宋体" w:hAnsi="宋体" w:cs="宋体"/>
          <w:color w:val="000000"/>
          <w:w w:val="102"/>
          <w:sz w:val="20"/>
        </w:rPr>
        <w:t>Map Index</w:t>
      </w:r>
      <w:r>
        <w:rPr>
          <w:rFonts w:ascii="Times New Roman" w:eastAsia="宋体" w:hAnsi="宋体" w:cs="宋体"/>
          <w:color w:val="000000"/>
          <w:w w:val="102"/>
          <w:sz w:val="20"/>
        </w:rPr>
        <w:t>的</w:t>
      </w:r>
      <w:r>
        <w:rPr>
          <w:rFonts w:ascii="Times New Roman" w:eastAsia="宋体" w:hAnsi="宋体" w:cs="宋体"/>
          <w:color w:val="000000"/>
          <w:w w:val="102"/>
          <w:sz w:val="20"/>
        </w:rPr>
        <w:t>Elements list</w:t>
      </w:r>
      <w:r>
        <w:rPr>
          <w:rFonts w:ascii="Times New Roman" w:eastAsia="宋体" w:hAnsi="宋体" w:cs="宋体"/>
          <w:color w:val="000000"/>
          <w:w w:val="102"/>
          <w:sz w:val="20"/>
        </w:rPr>
        <w:t>中标识。</w:t>
      </w:r>
    </w:p>
    <w:p w14:paraId="70459A01" w14:textId="77777777" w:rsidR="003A70CC" w:rsidRDefault="00664571">
      <w:pPr>
        <w:pBdr>
          <w:top w:val="single" w:sz="0" w:space="1" w:color="FFFFFF"/>
        </w:pBdr>
        <w:sectPr w:rsidR="003A70CC">
          <w:type w:val="continuous"/>
          <w:pgSz w:w="12240" w:h="17760"/>
          <w:pgMar w:top="740" w:right="1400" w:bottom="1440" w:left="1540" w:header="720" w:footer="720" w:gutter="0"/>
          <w:cols w:space="720"/>
        </w:sectPr>
      </w:pPr>
      <w:r>
        <w:pict w14:anchorId="5867728D">
          <v:group id="_x0000_s4480" style="width:323pt;height:51pt;mso-position-horizontal-relative:char;mso-position-vertical-relative:line" coordsize="6460,1020">
            <v:shape id="_x0000_s4482" style="position:absolute;width:6460;height:1020;mso-width-relative:margin;mso-height-relative:margin" coordsize="6460,1020" o:spt="100" adj="0,,0" path="">
              <v:stroke joinstyle="round"/>
              <v:imagedata r:id="rId550"/>
              <v:formulas/>
              <v:path o:connecttype="segments"/>
              <o:lock v:ext="edit" aspectratio="t"/>
            </v:shape>
            <v:shape id="_x0000_s4481" style="position:absolute;left:20;top:40;width:6160;height:960;mso-width-relative:margin;mso-height-relative:margin" coordsize="6460,1020" o:spt="100" adj="0,,0" path="" stroked="f">
              <v:stroke joinstyle="round"/>
              <v:formulas/>
              <v:path o:connecttype="segments"/>
              <o:lock v:ext="edit" aspectratio="t"/>
              <v:textbox inset="0,0,0,0">
                <w:txbxContent>
                  <w:p w14:paraId="6E8DE8E6" w14:textId="77777777" w:rsidR="003A70CC" w:rsidRDefault="00FB74A8">
                    <w:pPr>
                      <w:spacing w:line="149" w:lineRule="exact"/>
                      <w:ind w:left="300" w:right="5020"/>
                    </w:pPr>
                    <w:r>
                      <w:rPr>
                        <w:rFonts w:ascii="Times New Roman" w:eastAsia="宋体" w:hAnsi="宋体" w:cs="宋体"/>
                        <w:color w:val="E41B23"/>
                        <w:w w:val="96"/>
                        <w:sz w:val="18"/>
                      </w:rPr>
                      <w:t>阅读提示</w:t>
                    </w:r>
                  </w:p>
                  <w:p w14:paraId="552CB198" w14:textId="77777777" w:rsidR="003A70CC" w:rsidRDefault="00FB74A8">
                    <w:pPr>
                      <w:spacing w:before="80" w:line="310" w:lineRule="exact"/>
                    </w:pPr>
                    <w:r>
                      <w:rPr>
                        <w:rFonts w:ascii="Times New Roman" w:eastAsia="宋体" w:hAnsi="宋体" w:cs="宋体"/>
                        <w:color w:val="000000"/>
                        <w:w w:val="103"/>
                        <w:sz w:val="20"/>
                      </w:rPr>
                      <w:t>您可以使用</w:t>
                    </w:r>
                    <w:r>
                      <w:rPr>
                        <w:rFonts w:ascii="Times New Roman" w:eastAsia="宋体" w:hAnsi="宋体" w:cs="宋体"/>
                        <w:color w:val="000000"/>
                        <w:w w:val="103"/>
                        <w:sz w:val="20"/>
                      </w:rPr>
                      <w:t>show / hide</w:t>
                    </w:r>
                    <w:r>
                      <w:rPr>
                        <w:rFonts w:ascii="Times New Roman" w:eastAsia="宋体" w:hAnsi="宋体" w:cs="宋体"/>
                        <w:color w:val="000000"/>
                        <w:w w:val="103"/>
                        <w:sz w:val="20"/>
                      </w:rPr>
                      <w:t>命令选择显示或隐藏其他类型的映射元素。</w:t>
                    </w:r>
                  </w:p>
                </w:txbxContent>
              </v:textbox>
            </v:shape>
            <w10:anchorlock/>
          </v:group>
        </w:pict>
      </w:r>
    </w:p>
    <w:p w14:paraId="39320AC8" w14:textId="77777777" w:rsidR="003A70CC" w:rsidRDefault="00664571">
      <w:pPr>
        <w:pBdr>
          <w:top w:val="single" w:sz="0" w:space="19" w:color="FFFFFF"/>
        </w:pBdr>
        <w:spacing w:line="14" w:lineRule="exact"/>
        <w:sectPr w:rsidR="003A70CC">
          <w:type w:val="continuous"/>
          <w:pgSz w:w="12240" w:h="17760"/>
          <w:pgMar w:top="740" w:right="1400" w:bottom="1440" w:left="1540" w:header="720" w:footer="720" w:gutter="0"/>
          <w:cols w:space="720"/>
        </w:sectPr>
      </w:pPr>
      <w:r>
        <w:pict w14:anchorId="5AE047E5">
          <v:group id="_x0000_s4478" style="width:464pt;height:.4pt;mso-position-horizontal-relative:char;mso-position-vertical-relative:line" coordsize=",8">
            <v:line id="_x0000_s4479" style="position:absolute" from="0,4" to="1000,4" strokeweight=".4pt"/>
            <w10:anchorlock/>
          </v:group>
        </w:pict>
      </w:r>
    </w:p>
    <w:p w14:paraId="4FD45C38" w14:textId="77777777" w:rsidR="003A70CC" w:rsidRDefault="00FB74A8">
      <w:pPr>
        <w:pBdr>
          <w:top w:val="single" w:sz="0" w:space="10" w:color="FFFFFF"/>
        </w:pBdr>
        <w:spacing w:line="210" w:lineRule="exact"/>
        <w:ind w:left="20" w:right="7380"/>
        <w:jc w:val="left"/>
        <w:sectPr w:rsidR="003A70CC">
          <w:type w:val="continuous"/>
          <w:pgSz w:w="12240" w:h="17760"/>
          <w:pgMar w:top="740" w:right="1400" w:bottom="1440" w:left="1540" w:header="720" w:footer="720" w:gutter="0"/>
          <w:cols w:space="720"/>
        </w:sectPr>
      </w:pPr>
      <w:r>
        <w:rPr>
          <w:rFonts w:ascii="Times New Roman" w:eastAsia="宋体" w:hAnsi="宋体" w:cs="宋体"/>
          <w:color w:val="3E4D53"/>
        </w:rPr>
        <w:t>只显示一个分支</w:t>
      </w:r>
    </w:p>
    <w:p w14:paraId="20E2A7B6" w14:textId="77777777" w:rsidR="003A70CC" w:rsidRDefault="00FB74A8">
      <w:pPr>
        <w:pBdr>
          <w:top w:val="single" w:sz="0" w:space="8" w:color="FFFFFF"/>
        </w:pBdr>
        <w:spacing w:line="320" w:lineRule="exact"/>
        <w:ind w:left="20" w:right="660"/>
        <w:jc w:val="left"/>
      </w:pPr>
      <w:r>
        <w:rPr>
          <w:rFonts w:ascii="Times New Roman" w:eastAsia="宋体" w:hAnsi="宋体" w:cs="宋体"/>
          <w:color w:val="000000"/>
          <w:w w:val="102"/>
          <w:sz w:val="20"/>
        </w:rPr>
        <w:t>您可以单独显示一个分支，以便将注意力集中在特定的主题上。这对于在会议中展示更大的地图特别有用，使查看者能够看到主题的细节，而不会被地图的其余部分分心。</w:t>
      </w:r>
    </w:p>
    <w:p w14:paraId="3248C304" w14:textId="77777777" w:rsidR="003A70CC" w:rsidRDefault="00FB74A8">
      <w:pPr>
        <w:spacing w:before="80" w:line="200" w:lineRule="exact"/>
        <w:ind w:left="20" w:right="1620"/>
        <w:jc w:val="left"/>
      </w:pPr>
      <w:r>
        <w:rPr>
          <w:rFonts w:ascii="Times New Roman" w:eastAsia="宋体" w:hAnsi="宋体" w:cs="宋体"/>
          <w:color w:val="000000"/>
          <w:w w:val="105"/>
          <w:sz w:val="20"/>
        </w:rPr>
        <w:t>Show Branch Alone</w:t>
      </w:r>
      <w:r>
        <w:rPr>
          <w:rFonts w:ascii="Times New Roman" w:eastAsia="宋体" w:hAnsi="宋体" w:cs="宋体"/>
          <w:color w:val="000000"/>
          <w:w w:val="105"/>
          <w:sz w:val="20"/>
        </w:rPr>
        <w:t>命令只显示所选主题及其后代。</w:t>
      </w:r>
    </w:p>
    <w:p w14:paraId="2C6E3863" w14:textId="77777777" w:rsidR="003A70CC" w:rsidRDefault="00FB74A8">
      <w:pPr>
        <w:spacing w:before="180" w:line="180" w:lineRule="exact"/>
        <w:ind w:left="260" w:right="75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4"/>
          <w:sz w:val="18"/>
        </w:rPr>
        <w:t>1.</w:t>
      </w:r>
      <w:r>
        <w:rPr>
          <w:rFonts w:ascii="Times New Roman" w:eastAsia="宋体" w:hAnsi="宋体" w:cs="宋体"/>
          <w:color w:val="000000"/>
          <w:w w:val="104"/>
          <w:sz w:val="18"/>
        </w:rPr>
        <w:t>选择一个主题。</w:t>
      </w:r>
    </w:p>
    <w:p w14:paraId="1B75EFD4" w14:textId="77777777" w:rsidR="003A70CC" w:rsidRDefault="00FB74A8">
      <w:pPr>
        <w:pBdr>
          <w:top w:val="single" w:sz="0" w:space="9" w:color="FFFFFF"/>
        </w:pBdr>
        <w:spacing w:line="180" w:lineRule="exact"/>
        <w:ind w:left="260" w:right="11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1"/>
          <w:sz w:val="18"/>
        </w:rPr>
        <w:t>2.</w:t>
      </w:r>
      <w:r>
        <w:rPr>
          <w:rFonts w:ascii="Times New Roman" w:eastAsia="宋体" w:hAnsi="宋体" w:cs="宋体"/>
          <w:color w:val="000000"/>
          <w:w w:val="101"/>
          <w:sz w:val="18"/>
        </w:rPr>
        <w:t>在</w:t>
      </w:r>
      <w:r>
        <w:rPr>
          <w:rFonts w:ascii="Times New Roman" w:eastAsia="宋体" w:hAnsi="宋体" w:cs="宋体"/>
          <w:color w:val="000000"/>
          <w:w w:val="101"/>
          <w:sz w:val="18"/>
        </w:rPr>
        <w:t>View</w:t>
      </w:r>
      <w:r>
        <w:rPr>
          <w:rFonts w:ascii="Times New Roman" w:eastAsia="宋体" w:hAnsi="宋体" w:cs="宋体"/>
          <w:color w:val="000000"/>
          <w:w w:val="101"/>
          <w:sz w:val="18"/>
        </w:rPr>
        <w:t>选项卡的</w:t>
      </w:r>
      <w:r>
        <w:rPr>
          <w:rFonts w:ascii="Times New Roman" w:eastAsia="宋体" w:hAnsi="宋体" w:cs="宋体"/>
          <w:color w:val="000000"/>
          <w:w w:val="101"/>
          <w:sz w:val="18"/>
        </w:rPr>
        <w:t>Filter</w:t>
      </w:r>
      <w:r>
        <w:rPr>
          <w:rFonts w:ascii="Times New Roman" w:eastAsia="宋体" w:hAnsi="宋体" w:cs="宋体"/>
          <w:color w:val="000000"/>
          <w:w w:val="101"/>
          <w:sz w:val="18"/>
        </w:rPr>
        <w:t>组中，单击</w:t>
      </w:r>
      <w:r>
        <w:rPr>
          <w:rFonts w:ascii="Times New Roman" w:eastAsia="宋体" w:hAnsi="宋体" w:cs="宋体"/>
          <w:color w:val="000000"/>
          <w:w w:val="101"/>
          <w:sz w:val="18"/>
        </w:rPr>
        <w:t>Branch</w:t>
      </w:r>
      <w:r>
        <w:rPr>
          <w:rFonts w:ascii="Times New Roman" w:eastAsia="宋体" w:hAnsi="宋体" w:cs="宋体"/>
          <w:color w:val="000000"/>
          <w:w w:val="101"/>
          <w:sz w:val="18"/>
        </w:rPr>
        <w:t>下拉菜单，并选择</w:t>
      </w:r>
      <w:r>
        <w:rPr>
          <w:rFonts w:ascii="Times New Roman" w:eastAsia="宋体" w:hAnsi="宋体" w:cs="宋体"/>
          <w:color w:val="000000"/>
          <w:w w:val="101"/>
          <w:sz w:val="18"/>
        </w:rPr>
        <w:t>Show Branch Alone</w:t>
      </w:r>
      <w:r>
        <w:rPr>
          <w:rFonts w:ascii="Times New Roman" w:eastAsia="宋体" w:hAnsi="宋体" w:cs="宋体"/>
          <w:color w:val="000000"/>
          <w:w w:val="101"/>
          <w:sz w:val="18"/>
        </w:rPr>
        <w:t>。</w:t>
      </w:r>
    </w:p>
    <w:p w14:paraId="167E64E5" w14:textId="77777777" w:rsidR="003A70CC" w:rsidRDefault="00664571">
      <w:pPr>
        <w:pBdr>
          <w:top w:val="single" w:sz="0" w:space="9" w:color="FFFFFF"/>
        </w:pBdr>
        <w:ind w:left="20"/>
        <w:sectPr w:rsidR="003A70CC">
          <w:type w:val="continuous"/>
          <w:pgSz w:w="12240" w:h="17760"/>
          <w:pgMar w:top="740" w:right="1400" w:bottom="1440" w:left="1540" w:header="720" w:footer="720" w:gutter="0"/>
          <w:cols w:space="720"/>
        </w:sectPr>
      </w:pPr>
      <w:r>
        <w:pict w14:anchorId="629CA802">
          <v:group id="_x0000_s4473" style="width:311pt;height:34pt;mso-position-horizontal-relative:char;mso-position-vertical-relative:line" coordsize="6220,680">
            <v:shape id="_x0000_s4477" style="position:absolute;width:1660;height:680;mso-width-relative:margin;mso-height-relative:margin" coordsize="6220,680" o:spt="100" adj="0,,0" path="" stroked="f">
              <v:stroke joinstyle="round"/>
              <v:formulas/>
              <v:path o:connecttype="segments"/>
              <o:lock v:ext="edit" aspectratio="t"/>
              <v:textbox inset="0,0,0,0">
                <w:txbxContent>
                  <w:p w14:paraId="3150E89A" w14:textId="77777777" w:rsidR="003A70CC" w:rsidRDefault="00FB74A8">
                    <w:pPr>
                      <w:spacing w:line="330" w:lineRule="exact"/>
                      <w:ind w:firstLine="800"/>
                      <w:jc w:val="left"/>
                    </w:pPr>
                    <w:r>
                      <w:rPr>
                        <w:rFonts w:ascii="Times New Roman" w:eastAsia="宋体" w:hAnsi="宋体" w:cs="宋体"/>
                        <w:color w:val="000000"/>
                        <w:sz w:val="20"/>
                      </w:rPr>
                      <w:t>按下</w:t>
                    </w:r>
                    <w:r>
                      <w:rPr>
                        <w:rFonts w:ascii="Times New Roman" w:eastAsia="宋体" w:hAnsi="宋体" w:cs="宋体"/>
                        <w:color w:val="000000"/>
                        <w:sz w:val="20"/>
                      </w:rPr>
                      <w:t>F4</w:t>
                    </w:r>
                    <w:r>
                      <w:rPr>
                        <w:rFonts w:ascii="Times New Roman" w:eastAsia="宋体" w:hAnsi="宋体" w:cs="宋体"/>
                        <w:color w:val="000000"/>
                        <w:sz w:val="20"/>
                      </w:rPr>
                      <w:t>。筛选指标</w:t>
                    </w:r>
                  </w:p>
                </w:txbxContent>
              </v:textbox>
            </v:shape>
            <v:shape id="_x0000_s4476" style="position:absolute;left:360;top:20;width:400;height:200;mso-width-relative:margin;mso-height-relative:margin" coordsize="6220,680" o:spt="100" adj="0,,0" path="">
              <v:stroke joinstyle="round"/>
              <v:imagedata r:id="rId551"/>
              <v:formulas/>
              <v:path o:connecttype="segments"/>
              <o:lock v:ext="edit" aspectratio="t"/>
            </v:shape>
            <v:shape id="_x0000_s4475" style="position:absolute;left:1640;top:300;width:2740;height:320;mso-width-relative:margin;mso-height-relative:margin" coordsize="6220,680" o:spt="100" adj="0,,0" path="">
              <v:stroke joinstyle="round"/>
              <v:imagedata r:id="rId552"/>
              <v:formulas/>
              <v:path o:connecttype="segments"/>
              <o:lock v:ext="edit" aspectratio="t"/>
            </v:shape>
            <v:shape id="_x0000_s4474" style="position:absolute;left:4420;top:380;width:1800;height:300;mso-width-relative:margin;mso-height-relative:margin" coordsize="6220,680" o:spt="100" adj="0,,0" path="" stroked="f">
              <v:stroke joinstyle="round"/>
              <v:formulas/>
              <v:path o:connecttype="segments"/>
              <o:lock v:ext="edit" aspectratio="t"/>
              <v:textbox inset="0,0,0,0">
                <w:txbxContent>
                  <w:p w14:paraId="561D89BF" w14:textId="77777777" w:rsidR="003A70CC" w:rsidRDefault="00FB74A8">
                    <w:pPr>
                      <w:spacing w:line="200" w:lineRule="exact"/>
                      <w:jc w:val="left"/>
                    </w:pPr>
                    <w:r>
                      <w:rPr>
                        <w:rFonts w:ascii="Times New Roman" w:eastAsia="宋体" w:hAnsi="宋体" w:cs="宋体"/>
                        <w:color w:val="000000"/>
                        <w:w w:val="101"/>
                        <w:sz w:val="20"/>
                      </w:rPr>
                      <w:t>左下角显示</w:t>
                    </w:r>
                  </w:p>
                </w:txbxContent>
              </v:textbox>
            </v:shape>
            <w10:anchorlock/>
          </v:group>
        </w:pict>
      </w:r>
    </w:p>
    <w:p w14:paraId="09F1669C" w14:textId="77777777" w:rsidR="003A70CC" w:rsidRDefault="00FB74A8">
      <w:pPr>
        <w:pBdr>
          <w:top w:val="single" w:sz="0" w:space="31" w:color="FFFFFF"/>
        </w:pBdr>
        <w:spacing w:before="1280" w:line="200" w:lineRule="exact"/>
        <w:ind w:left="20" w:right="89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6"/>
          <w:sz w:val="20"/>
        </w:rPr>
        <w:t>215</w:t>
      </w:r>
    </w:p>
    <w:p w14:paraId="0CFA11BE" w14:textId="77777777" w:rsidR="003A70CC" w:rsidRDefault="00FB74A8">
      <w:pPr>
        <w:pageBreakBefore/>
        <w:spacing w:line="200" w:lineRule="exact"/>
        <w:ind w:left="7820" w:right="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8"/>
          <w:sz w:val="20"/>
        </w:rPr>
        <w:lastRenderedPageBreak/>
        <w:t>使用地图</w:t>
      </w:r>
    </w:p>
    <w:p w14:paraId="708759CC" w14:textId="77777777" w:rsidR="003A70CC" w:rsidRDefault="00FB74A8">
      <w:pPr>
        <w:pBdr>
          <w:top w:val="single" w:sz="0" w:space="21" w:color="FFFFFF"/>
        </w:pBdr>
        <w:spacing w:line="210" w:lineRule="exact"/>
        <w:ind w:left="20" w:right="6740"/>
        <w:jc w:val="left"/>
      </w:pPr>
      <w:r>
        <w:rPr>
          <w:rFonts w:ascii="Times New Roman" w:eastAsia="宋体" w:hAnsi="宋体" w:cs="宋体"/>
          <w:color w:val="000000"/>
          <w:w w:val="98"/>
        </w:rPr>
        <w:t>显示更高一级的主题</w:t>
      </w:r>
    </w:p>
    <w:p w14:paraId="138CD4A8" w14:textId="77777777" w:rsidR="003A70CC" w:rsidRDefault="00FB74A8">
      <w:pPr>
        <w:spacing w:before="200" w:line="180" w:lineRule="exact"/>
        <w:ind w:left="260" w:right="3660"/>
        <w:jc w:val="left"/>
      </w:pPr>
      <w:r>
        <w:rPr>
          <w:rFonts w:ascii="Times New Roman" w:eastAsia="宋体" w:hAnsi="宋体" w:cs="宋体"/>
          <w:color w:val="000000"/>
          <w:sz w:val="18"/>
        </w:rPr>
        <w:t>1.</w:t>
      </w:r>
      <w:r>
        <w:rPr>
          <w:rFonts w:ascii="Times New Roman" w:eastAsia="宋体" w:hAnsi="宋体" w:cs="宋体"/>
          <w:color w:val="000000"/>
          <w:sz w:val="18"/>
        </w:rPr>
        <w:t>在</w:t>
      </w:r>
      <w:r>
        <w:rPr>
          <w:rFonts w:ascii="Times New Roman" w:eastAsia="宋体" w:hAnsi="宋体" w:cs="宋体"/>
          <w:color w:val="000000"/>
          <w:sz w:val="18"/>
        </w:rPr>
        <w:t>View</w:t>
      </w:r>
      <w:r>
        <w:rPr>
          <w:rFonts w:ascii="Times New Roman" w:eastAsia="宋体" w:hAnsi="宋体" w:cs="宋体"/>
          <w:color w:val="000000"/>
          <w:sz w:val="18"/>
        </w:rPr>
        <w:t>选项卡的</w:t>
      </w:r>
      <w:r>
        <w:rPr>
          <w:rFonts w:ascii="Times New Roman" w:eastAsia="宋体" w:hAnsi="宋体" w:cs="宋体"/>
          <w:color w:val="000000"/>
          <w:sz w:val="18"/>
        </w:rPr>
        <w:t>Filter</w:t>
      </w:r>
      <w:r>
        <w:rPr>
          <w:rFonts w:ascii="Times New Roman" w:eastAsia="宋体" w:hAnsi="宋体" w:cs="宋体"/>
          <w:color w:val="000000"/>
          <w:sz w:val="18"/>
        </w:rPr>
        <w:t>组中，单击</w:t>
      </w:r>
      <w:r>
        <w:rPr>
          <w:rFonts w:ascii="Times New Roman" w:eastAsia="宋体" w:hAnsi="宋体" w:cs="宋体"/>
          <w:color w:val="000000"/>
          <w:sz w:val="18"/>
        </w:rPr>
        <w:t>Branch</w:t>
      </w:r>
      <w:r>
        <w:rPr>
          <w:rFonts w:ascii="Times New Roman" w:eastAsia="宋体" w:hAnsi="宋体" w:cs="宋体"/>
          <w:color w:val="000000"/>
          <w:sz w:val="18"/>
        </w:rPr>
        <w:t>下拉菜单。</w:t>
      </w:r>
    </w:p>
    <w:p w14:paraId="1CC6FA17" w14:textId="77777777" w:rsidR="003A70CC" w:rsidRDefault="00FB74A8">
      <w:pPr>
        <w:spacing w:before="180" w:line="180" w:lineRule="exact"/>
        <w:ind w:left="260" w:right="6580"/>
        <w:jc w:val="left"/>
      </w:pPr>
      <w:r>
        <w:rPr>
          <w:rFonts w:ascii="Times New Roman" w:eastAsia="宋体" w:hAnsi="宋体" w:cs="宋体"/>
          <w:color w:val="000000"/>
          <w:w w:val="101"/>
          <w:sz w:val="18"/>
        </w:rPr>
        <w:t>2.</w:t>
      </w:r>
      <w:r>
        <w:rPr>
          <w:rFonts w:ascii="Times New Roman" w:eastAsia="宋体" w:hAnsi="宋体" w:cs="宋体"/>
          <w:color w:val="000000"/>
          <w:w w:val="101"/>
          <w:sz w:val="18"/>
        </w:rPr>
        <w:t>单击“显示上一级”。</w:t>
      </w:r>
    </w:p>
    <w:p w14:paraId="1874FBA8" w14:textId="77777777" w:rsidR="003A70CC" w:rsidRDefault="00FB74A8">
      <w:pPr>
        <w:spacing w:before="200" w:line="410" w:lineRule="exact"/>
        <w:ind w:left="20" w:right="1900"/>
        <w:jc w:val="left"/>
      </w:pPr>
      <w:r>
        <w:rPr>
          <w:rFonts w:ascii="Times New Roman" w:eastAsia="宋体" w:hAnsi="宋体" w:cs="宋体"/>
          <w:color w:val="000000"/>
          <w:sz w:val="20"/>
        </w:rPr>
        <w:t>你可以继续以这种方式显示关卡，直到你到达地图的中心主题。</w:t>
      </w:r>
      <w:r>
        <w:rPr>
          <w:rFonts w:ascii="Times New Roman" w:eastAsia="宋体" w:hAnsi="宋体" w:cs="宋体"/>
          <w:color w:val="000000"/>
        </w:rPr>
        <w:t>显示所有主题</w:t>
      </w:r>
    </w:p>
    <w:p w14:paraId="5AE71174" w14:textId="77777777" w:rsidR="003A70CC" w:rsidRDefault="00FB74A8">
      <w:pPr>
        <w:spacing w:before="160" w:line="200" w:lineRule="exact"/>
        <w:ind w:left="20" w:right="37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要再次查看隐藏的父主题，请执行以下操作之一</w:t>
      </w:r>
      <w:r>
        <w:rPr>
          <w:rFonts w:ascii="Times New Roman" w:eastAsia="宋体" w:hAnsi="宋体" w:cs="宋体"/>
          <w:color w:val="000000"/>
          <w:w w:val="102"/>
          <w:sz w:val="20"/>
        </w:rPr>
        <w:t>:</w:t>
      </w:r>
    </w:p>
    <w:p w14:paraId="6D957C89" w14:textId="77777777" w:rsidR="003A70CC" w:rsidRDefault="00664571">
      <w:pPr>
        <w:pBdr>
          <w:top w:val="single" w:sz="0" w:space="7" w:color="FFFFFF"/>
        </w:pBdr>
        <w:ind w:left="260"/>
        <w:sectPr w:rsidR="003A70CC">
          <w:type w:val="continuous"/>
          <w:pgSz w:w="12240" w:h="17760"/>
          <w:pgMar w:top="740" w:right="1380" w:bottom="1440" w:left="1540" w:header="720" w:footer="720" w:gutter="0"/>
          <w:cols w:space="720"/>
        </w:sectPr>
      </w:pPr>
      <w:r>
        <w:pict w14:anchorId="5275213D">
          <v:group id="_x0000_s4470" style="width:420pt;height:18pt;mso-position-horizontal-relative:char;mso-position-vertical-relative:line" coordsize="8400,360">
            <v:shape id="_x0000_s4472" style="position:absolute;top:100;width:8400;height:260;mso-width-relative:margin;mso-height-relative:margin" coordsize="8400,360" o:spt="100" adj="0,,0" path="" stroked="f">
              <v:stroke joinstyle="round"/>
              <v:formulas/>
              <v:path o:connecttype="segments"/>
              <o:lock v:ext="edit" aspectratio="t"/>
              <v:textbox inset="0,0,0,0">
                <w:txbxContent>
                  <w:p w14:paraId="43440AD0" w14:textId="77777777" w:rsidR="003A70CC" w:rsidRDefault="00FB74A8">
                    <w:pPr>
                      <w:spacing w:line="181" w:lineRule="exact"/>
                      <w:jc w:val="left"/>
                    </w:pPr>
                    <w:r>
                      <w:rPr>
                        <w:rFonts w:ascii="Times New Roman" w:eastAsia="宋体" w:hAnsi="宋体" w:cs="宋体"/>
                        <w:color w:val="000000"/>
                        <w:sz w:val="20"/>
                      </w:rPr>
                      <w:t>•右键单击筛选指标，然后单击“显示其他分支”</w:t>
                    </w:r>
                  </w:p>
                </w:txbxContent>
              </v:textbox>
            </v:shape>
            <v:shape id="_x0000_s4471" style="position:absolute;left:2660;width:2740;height:300;mso-width-relative:margin;mso-height-relative:margin" coordsize="8400,360" o:spt="100" adj="0,,0" path="">
              <v:stroke joinstyle="round"/>
              <v:imagedata r:id="rId553"/>
              <v:formulas/>
              <v:path o:connecttype="segments"/>
              <o:lock v:ext="edit" aspectratio="t"/>
            </v:shape>
            <w10:anchorlock/>
          </v:group>
        </w:pict>
      </w:r>
    </w:p>
    <w:p w14:paraId="1AD7751B" w14:textId="77777777" w:rsidR="003A70CC" w:rsidRDefault="00FB74A8">
      <w:pPr>
        <w:pBdr>
          <w:top w:val="single" w:sz="0" w:space="8" w:color="FFFFFF"/>
        </w:pBdr>
        <w:spacing w:line="182" w:lineRule="exact"/>
        <w:ind w:left="260" w:right="50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20"/>
        </w:rPr>
        <w:t>•在“视图”页签中，单击“显示其他分支”。</w:t>
      </w:r>
    </w:p>
    <w:p w14:paraId="56B43E7C" w14:textId="77777777" w:rsidR="003A70CC" w:rsidRDefault="00FB74A8">
      <w:pPr>
        <w:pBdr>
          <w:top w:val="single" w:sz="0" w:space="11" w:color="FFFFFF"/>
        </w:pBdr>
        <w:spacing w:line="210" w:lineRule="exact"/>
        <w:ind w:left="20" w:right="758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5"/>
        </w:rPr>
        <w:t>直接过滤的话题</w:t>
      </w:r>
    </w:p>
    <w:p w14:paraId="5BCE054B" w14:textId="77777777" w:rsidR="003A70CC" w:rsidRDefault="00FB74A8">
      <w:pPr>
        <w:pBdr>
          <w:top w:val="single" w:sz="0" w:space="8" w:color="FFFFFF"/>
        </w:pBdr>
        <w:spacing w:line="320" w:lineRule="exact"/>
        <w:ind w:left="20" w:right="1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t>您可以通过选择要显示或隐藏的主题，或者选择要显示的单个主题及其所有派生主题来直接筛选主题。要根据主题的属性筛选主题，请使用</w:t>
      </w:r>
      <w:r>
        <w:rPr>
          <w:rFonts w:ascii="Times New Roman" w:eastAsia="宋体" w:hAnsi="宋体" w:cs="宋体"/>
          <w:color w:val="000000"/>
          <w:w w:val="101"/>
          <w:sz w:val="20"/>
        </w:rPr>
        <w:t>Power filter</w:t>
      </w:r>
      <w:r>
        <w:rPr>
          <w:rFonts w:ascii="Times New Roman" w:eastAsia="宋体" w:hAnsi="宋体" w:cs="宋体"/>
          <w:color w:val="000000"/>
          <w:w w:val="101"/>
          <w:sz w:val="20"/>
        </w:rPr>
        <w:t>选项。</w:t>
      </w:r>
    </w:p>
    <w:p w14:paraId="09ADFDD1" w14:textId="77777777" w:rsidR="003A70CC" w:rsidRDefault="00FB74A8">
      <w:pPr>
        <w:pBdr>
          <w:top w:val="single" w:sz="0" w:space="11" w:color="FFFFFF"/>
        </w:pBdr>
        <w:spacing w:line="210" w:lineRule="exact"/>
        <w:ind w:left="20" w:right="68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5"/>
        </w:rPr>
        <w:t>显示或隐藏一组主题</w:t>
      </w:r>
    </w:p>
    <w:p w14:paraId="72EF0028" w14:textId="77777777" w:rsidR="003A70CC" w:rsidRDefault="00FB74A8">
      <w:pPr>
        <w:pBdr>
          <w:top w:val="single" w:sz="0" w:space="9" w:color="FFFFFF"/>
        </w:pBdr>
        <w:spacing w:line="180" w:lineRule="exact"/>
        <w:ind w:left="260" w:right="4880"/>
        <w:jc w:val="left"/>
      </w:pPr>
      <w:r>
        <w:rPr>
          <w:rFonts w:ascii="Times New Roman" w:eastAsia="宋体" w:hAnsi="宋体" w:cs="宋体"/>
          <w:color w:val="000000"/>
          <w:w w:val="103"/>
          <w:sz w:val="18"/>
        </w:rPr>
        <w:t>1.</w:t>
      </w:r>
      <w:r>
        <w:rPr>
          <w:rFonts w:ascii="Times New Roman" w:eastAsia="宋体" w:hAnsi="宋体" w:cs="宋体"/>
          <w:color w:val="000000"/>
          <w:w w:val="103"/>
          <w:sz w:val="18"/>
        </w:rPr>
        <w:t>选择地图上的主题或元素集。</w:t>
      </w:r>
    </w:p>
    <w:p w14:paraId="55E5F870" w14:textId="77777777" w:rsidR="003A70CC" w:rsidRDefault="00FB74A8">
      <w:pPr>
        <w:spacing w:before="200" w:line="180" w:lineRule="exact"/>
        <w:ind w:left="260" w:right="42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18"/>
        </w:rPr>
        <w:t>2.</w:t>
      </w:r>
      <w:r>
        <w:rPr>
          <w:rFonts w:ascii="Times New Roman" w:eastAsia="宋体" w:hAnsi="宋体" w:cs="宋体"/>
          <w:color w:val="000000"/>
          <w:sz w:val="18"/>
        </w:rPr>
        <w:t>在“视图”选项卡的“筛选器”组中，单击“显示”或“隐藏”。</w:t>
      </w:r>
    </w:p>
    <w:p w14:paraId="7278CEE7" w14:textId="77777777" w:rsidR="003A70CC" w:rsidRDefault="00FB74A8">
      <w:pPr>
        <w:pBdr>
          <w:top w:val="single" w:sz="0" w:space="8" w:color="FFFFFF"/>
        </w:pBdr>
        <w:spacing w:line="360" w:lineRule="exact"/>
        <w:ind w:left="620" w:right="1140"/>
        <w:jc w:val="left"/>
      </w:pPr>
      <w:r>
        <w:rPr>
          <w:rFonts w:ascii="Times New Roman" w:eastAsia="宋体" w:hAnsi="宋体" w:cs="宋体"/>
          <w:color w:val="000000"/>
          <w:w w:val="104"/>
          <w:sz w:val="20"/>
        </w:rPr>
        <w:t>Show</w:t>
      </w:r>
      <w:r>
        <w:rPr>
          <w:rFonts w:ascii="Times New Roman" w:eastAsia="宋体" w:hAnsi="宋体" w:cs="宋体"/>
          <w:color w:val="000000"/>
          <w:w w:val="104"/>
          <w:sz w:val="20"/>
        </w:rPr>
        <w:t>只显示那些被选中的主题</w:t>
      </w:r>
      <w:r>
        <w:rPr>
          <w:rFonts w:ascii="Times New Roman" w:eastAsia="宋体" w:hAnsi="宋体" w:cs="宋体"/>
          <w:color w:val="000000"/>
          <w:w w:val="104"/>
          <w:sz w:val="20"/>
        </w:rPr>
        <w:t>(</w:t>
      </w:r>
      <w:r>
        <w:rPr>
          <w:rFonts w:ascii="Times New Roman" w:eastAsia="宋体" w:hAnsi="宋体" w:cs="宋体"/>
          <w:color w:val="000000"/>
          <w:w w:val="104"/>
          <w:sz w:val="20"/>
        </w:rPr>
        <w:t>隐藏所有未被选中的主题</w:t>
      </w:r>
      <w:r>
        <w:rPr>
          <w:rFonts w:ascii="Times New Roman" w:eastAsia="宋体" w:hAnsi="宋体" w:cs="宋体"/>
          <w:color w:val="000000"/>
          <w:w w:val="104"/>
          <w:sz w:val="20"/>
        </w:rPr>
        <w:t>)</w:t>
      </w:r>
    </w:p>
    <w:p w14:paraId="1FA67B8A" w14:textId="77777777" w:rsidR="003A70CC" w:rsidRDefault="00FB74A8">
      <w:pPr>
        <w:spacing w:before="160" w:line="320" w:lineRule="exact"/>
        <w:ind w:left="20" w:right="2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20"/>
        </w:rPr>
        <w:t>过滤是累积的。如果您向地图添加了更多的主题，或者您想要进一步细化地图的视图，您可以过滤剩下的可见主题。</w:t>
      </w:r>
    </w:p>
    <w:p w14:paraId="50DE2E48" w14:textId="77777777" w:rsidR="003A70CC" w:rsidRDefault="00664571">
      <w:pPr>
        <w:pBdr>
          <w:top w:val="single" w:sz="0" w:space="1" w:color="FFFFFF"/>
        </w:pBdr>
        <w:sectPr w:rsidR="003A70CC">
          <w:type w:val="continuous"/>
          <w:pgSz w:w="12240" w:h="17760"/>
          <w:pgMar w:top="740" w:right="1380" w:bottom="1440" w:left="1540" w:header="720" w:footer="720" w:gutter="0"/>
          <w:cols w:space="720"/>
        </w:sectPr>
      </w:pPr>
      <w:r>
        <w:pict w14:anchorId="0EE0A058">
          <v:group id="_x0000_s4467" style="width:465pt;height:51pt;mso-position-horizontal-relative:char;mso-position-vertical-relative:line" coordsize="9300,1020">
            <v:shape id="_x0000_s4469" style="position:absolute;width:9300;height:1020;mso-width-relative:margin;mso-height-relative:margin" coordsize="9300,1020" o:spt="100" adj="0,,0" path="">
              <v:stroke joinstyle="round"/>
              <v:imagedata r:id="rId554"/>
              <v:formulas/>
              <v:path o:connecttype="segments"/>
              <o:lock v:ext="edit" aspectratio="t"/>
            </v:shape>
            <v:shape id="_x0000_s4468" style="position:absolute;left:20;top:40;width:9040;height:960;mso-width-relative:margin;mso-height-relative:margin" coordsize="9300,1020" o:spt="100" adj="0,,0" path="" stroked="f">
              <v:stroke joinstyle="round"/>
              <v:formulas/>
              <v:path o:connecttype="segments"/>
              <o:lock v:ext="edit" aspectratio="t"/>
              <v:textbox inset="0,0,0,0">
                <w:txbxContent>
                  <w:p w14:paraId="02F6BF7E" w14:textId="77777777" w:rsidR="003A70CC" w:rsidRDefault="00FB74A8">
                    <w:pPr>
                      <w:spacing w:line="149" w:lineRule="exact"/>
                      <w:ind w:left="300" w:right="7900"/>
                    </w:pPr>
                    <w:r>
                      <w:rPr>
                        <w:rFonts w:ascii="Times New Roman" w:eastAsia="宋体" w:hAnsi="宋体" w:cs="宋体"/>
                        <w:color w:val="E41B23"/>
                        <w:w w:val="96"/>
                        <w:sz w:val="18"/>
                      </w:rPr>
                      <w:t>阅读提示</w:t>
                    </w:r>
                  </w:p>
                  <w:p w14:paraId="4F1CFC25" w14:textId="77777777" w:rsidR="003A70CC" w:rsidRDefault="00FB74A8">
                    <w:pPr>
                      <w:spacing w:before="60" w:line="320" w:lineRule="exact"/>
                    </w:pPr>
                    <w:r>
                      <w:rPr>
                        <w:rFonts w:ascii="Times New Roman" w:eastAsia="宋体" w:hAnsi="宋体" w:cs="宋体"/>
                        <w:color w:val="000000"/>
                        <w:w w:val="101"/>
                        <w:sz w:val="20"/>
                      </w:rPr>
                      <w:t>您可以显示或隐藏特定的主题信息。有关更多信息，请参见显示或隐藏特定类型的信息。</w:t>
                    </w:r>
                  </w:p>
                </w:txbxContent>
              </v:textbox>
            </v:shape>
            <w10:anchorlock/>
          </v:group>
        </w:pict>
      </w:r>
    </w:p>
    <w:p w14:paraId="76A24F21" w14:textId="77777777" w:rsidR="003A70CC" w:rsidRDefault="00FB74A8">
      <w:pPr>
        <w:pBdr>
          <w:top w:val="single" w:sz="0" w:space="10" w:color="FFFFFF"/>
        </w:pBdr>
        <w:spacing w:line="210" w:lineRule="exact"/>
        <w:ind w:left="20" w:right="826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rPr>
        <w:t>褪色的话题</w:t>
      </w:r>
    </w:p>
    <w:p w14:paraId="4BC2900F" w14:textId="77777777" w:rsidR="003A70CC" w:rsidRDefault="00FB74A8">
      <w:pPr>
        <w:pBdr>
          <w:top w:val="single" w:sz="0" w:space="8" w:color="FFFFFF"/>
        </w:pBdr>
        <w:spacing w:line="320" w:lineRule="exact"/>
        <w:ind w:left="20" w:right="560"/>
        <w:jc w:val="left"/>
      </w:pPr>
      <w:r>
        <w:rPr>
          <w:rFonts w:ascii="Times New Roman" w:eastAsia="宋体" w:hAnsi="宋体" w:cs="宋体"/>
          <w:color w:val="000000"/>
          <w:w w:val="102"/>
          <w:sz w:val="20"/>
        </w:rPr>
        <w:t>使用</w:t>
      </w:r>
      <w:r>
        <w:rPr>
          <w:rFonts w:ascii="Times New Roman" w:eastAsia="宋体" w:hAnsi="宋体" w:cs="宋体"/>
          <w:color w:val="000000"/>
          <w:w w:val="102"/>
          <w:sz w:val="20"/>
        </w:rPr>
        <w:t>Fade</w:t>
      </w:r>
      <w:r>
        <w:rPr>
          <w:rFonts w:ascii="Times New Roman" w:eastAsia="宋体" w:hAnsi="宋体" w:cs="宋体"/>
          <w:color w:val="000000"/>
          <w:w w:val="102"/>
          <w:sz w:val="20"/>
        </w:rPr>
        <w:t>命令将符合筛选条件的主题淡出，而其余的主题则保持不变。这允许您在整个映射的上下文中查看过滤的主题。</w:t>
      </w:r>
    </w:p>
    <w:p w14:paraId="021D7F06" w14:textId="77777777" w:rsidR="003A70CC" w:rsidRDefault="00FB74A8">
      <w:pPr>
        <w:spacing w:before="240" w:line="210" w:lineRule="exact"/>
        <w:ind w:left="20" w:right="75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8"/>
        </w:rPr>
        <w:t>淡入一组主题</w:t>
      </w:r>
    </w:p>
    <w:p w14:paraId="409EA80D" w14:textId="77777777" w:rsidR="003A70CC" w:rsidRDefault="00FB74A8">
      <w:pPr>
        <w:pBdr>
          <w:top w:val="single" w:sz="0" w:space="9" w:color="FFFFFF"/>
        </w:pBdr>
        <w:spacing w:line="180" w:lineRule="exact"/>
        <w:ind w:left="260" w:right="4880"/>
        <w:jc w:val="left"/>
      </w:pPr>
      <w:r>
        <w:rPr>
          <w:rFonts w:ascii="Times New Roman" w:eastAsia="宋体" w:hAnsi="宋体" w:cs="宋体"/>
          <w:color w:val="000000"/>
          <w:w w:val="103"/>
          <w:sz w:val="18"/>
        </w:rPr>
        <w:t>1.</w:t>
      </w:r>
      <w:r>
        <w:rPr>
          <w:rFonts w:ascii="Times New Roman" w:eastAsia="宋体" w:hAnsi="宋体" w:cs="宋体"/>
          <w:color w:val="000000"/>
          <w:w w:val="103"/>
          <w:sz w:val="18"/>
        </w:rPr>
        <w:t>选择地图上的主题或元素集。</w:t>
      </w:r>
    </w:p>
    <w:p w14:paraId="21A1CE46" w14:textId="77777777" w:rsidR="003A70CC" w:rsidRDefault="00FB74A8">
      <w:pPr>
        <w:spacing w:before="200" w:line="180" w:lineRule="exact"/>
        <w:ind w:left="260" w:right="4940"/>
        <w:jc w:val="left"/>
      </w:pPr>
      <w:r>
        <w:rPr>
          <w:rFonts w:ascii="Times New Roman" w:eastAsia="宋体" w:hAnsi="宋体" w:cs="宋体"/>
          <w:color w:val="000000"/>
          <w:sz w:val="18"/>
        </w:rPr>
        <w:t>2.</w:t>
      </w:r>
      <w:r>
        <w:rPr>
          <w:rFonts w:ascii="Times New Roman" w:eastAsia="宋体" w:hAnsi="宋体" w:cs="宋体"/>
          <w:color w:val="000000"/>
          <w:sz w:val="18"/>
        </w:rPr>
        <w:t>在“视图”选项卡上的“筛选器”组中，单击“淡出”。</w:t>
      </w:r>
    </w:p>
    <w:p w14:paraId="57730BD9" w14:textId="77777777" w:rsidR="003A70CC" w:rsidRDefault="00FB74A8">
      <w:pPr>
        <w:spacing w:before="180" w:line="180" w:lineRule="exact"/>
        <w:ind w:left="260" w:right="42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18"/>
        </w:rPr>
        <w:t>3.</w:t>
      </w:r>
      <w:r>
        <w:rPr>
          <w:rFonts w:ascii="Times New Roman" w:eastAsia="宋体" w:hAnsi="宋体" w:cs="宋体"/>
          <w:color w:val="000000"/>
          <w:w w:val="103"/>
          <w:sz w:val="18"/>
        </w:rPr>
        <w:t>选择</w:t>
      </w:r>
      <w:r>
        <w:rPr>
          <w:rFonts w:ascii="Times New Roman" w:eastAsia="宋体" w:hAnsi="宋体" w:cs="宋体"/>
          <w:color w:val="000000"/>
          <w:w w:val="103"/>
          <w:sz w:val="18"/>
        </w:rPr>
        <w:t>criteria</w:t>
      </w:r>
      <w:r>
        <w:rPr>
          <w:rFonts w:ascii="Times New Roman" w:eastAsia="宋体" w:hAnsi="宋体" w:cs="宋体"/>
          <w:color w:val="000000"/>
          <w:w w:val="103"/>
          <w:sz w:val="18"/>
        </w:rPr>
        <w:t>类型并指定匹配条件。</w:t>
      </w:r>
    </w:p>
    <w:p w14:paraId="739A7B6A" w14:textId="77777777" w:rsidR="003A70CC" w:rsidRDefault="00FB74A8">
      <w:pPr>
        <w:pBdr>
          <w:top w:val="single" w:sz="0" w:space="31" w:color="FFFFFF"/>
        </w:pBdr>
        <w:spacing w:before="540" w:line="200" w:lineRule="exact"/>
        <w:ind w:left="892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216</w:t>
      </w:r>
    </w:p>
    <w:p w14:paraId="087D8DD1" w14:textId="123E9F43" w:rsidR="003A70CC" w:rsidRDefault="00C368D6">
      <w:pPr>
        <w:pageBreakBefore/>
        <w:spacing w:line="200" w:lineRule="exact"/>
        <w:ind w:left="20" w:right="70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53B64B97" w14:textId="77777777" w:rsidR="003A70CC" w:rsidRDefault="00FB74A8">
      <w:pPr>
        <w:pBdr>
          <w:top w:val="single" w:sz="0" w:space="21" w:color="FFFFFF"/>
        </w:pBdr>
        <w:spacing w:line="320" w:lineRule="exact"/>
        <w:ind w:left="20" w:right="260"/>
        <w:jc w:val="left"/>
      </w:pPr>
      <w:r>
        <w:rPr>
          <w:rFonts w:ascii="Times New Roman" w:eastAsia="宋体" w:hAnsi="宋体" w:cs="宋体"/>
          <w:color w:val="000000"/>
          <w:sz w:val="20"/>
        </w:rPr>
        <w:t>过滤是累积的。如果您向地图添加了更多的主题，或者您想要进一步细化地图的视图，您可以过滤剩下的可见主题。</w:t>
      </w:r>
    </w:p>
    <w:p w14:paraId="137EB055" w14:textId="77777777" w:rsidR="003A70CC" w:rsidRDefault="00FB74A8">
      <w:pPr>
        <w:spacing w:before="240" w:line="210" w:lineRule="exact"/>
        <w:ind w:left="20" w:right="7200"/>
        <w:jc w:val="left"/>
      </w:pPr>
      <w:r>
        <w:rPr>
          <w:rFonts w:ascii="Times New Roman" w:eastAsia="宋体" w:hAnsi="宋体" w:cs="宋体"/>
          <w:color w:val="3E4D53"/>
          <w:w w:val="98"/>
        </w:rPr>
        <w:t>使用即时任务过滤器</w:t>
      </w:r>
    </w:p>
    <w:p w14:paraId="7E3F6380" w14:textId="77777777" w:rsidR="003A70CC" w:rsidRDefault="00FB74A8">
      <w:pPr>
        <w:spacing w:before="180" w:line="320" w:lineRule="exact"/>
        <w:ind w:left="20" w:right="180"/>
        <w:jc w:val="left"/>
      </w:pPr>
      <w:r>
        <w:rPr>
          <w:rFonts w:ascii="Times New Roman" w:eastAsia="宋体" w:hAnsi="宋体" w:cs="宋体"/>
          <w:color w:val="000000"/>
          <w:w w:val="101"/>
          <w:sz w:val="20"/>
        </w:rPr>
        <w:t>任务筛选器提供了查看满足特定条件的任务的方便方法。你不需要选择一个主题来使用这些过滤器</w:t>
      </w:r>
      <w:r>
        <w:rPr>
          <w:rFonts w:ascii="Times New Roman" w:eastAsia="宋体" w:hAnsi="宋体" w:cs="宋体"/>
          <w:color w:val="000000"/>
          <w:w w:val="101"/>
          <w:sz w:val="20"/>
        </w:rPr>
        <w:t>-</w:t>
      </w:r>
      <w:r>
        <w:rPr>
          <w:rFonts w:ascii="Times New Roman" w:eastAsia="宋体" w:hAnsi="宋体" w:cs="宋体"/>
          <w:color w:val="000000"/>
          <w:w w:val="101"/>
          <w:sz w:val="20"/>
        </w:rPr>
        <w:t>他们过滤所有的主题在地图上。</w:t>
      </w:r>
    </w:p>
    <w:p w14:paraId="60D90F4C" w14:textId="77777777" w:rsidR="003A70CC" w:rsidRDefault="00FB74A8">
      <w:pPr>
        <w:spacing w:before="180" w:line="180" w:lineRule="exact"/>
        <w:ind w:left="260" w:right="31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18"/>
        </w:rPr>
        <w:t>1.</w:t>
      </w:r>
      <w:r>
        <w:rPr>
          <w:rFonts w:ascii="Times New Roman" w:eastAsia="宋体" w:hAnsi="宋体" w:cs="宋体"/>
          <w:color w:val="000000"/>
          <w:sz w:val="18"/>
        </w:rPr>
        <w:t>在“视图”选项卡上的“筛选器”组中，单击“显示或隐藏”下拉框。</w:t>
      </w:r>
    </w:p>
    <w:p w14:paraId="022CC2BC" w14:textId="77777777" w:rsidR="003A70CC" w:rsidRDefault="00FB74A8">
      <w:pPr>
        <w:pBdr>
          <w:top w:val="single" w:sz="0" w:space="9" w:color="FFFFFF"/>
        </w:pBdr>
        <w:spacing w:line="180" w:lineRule="exact"/>
        <w:ind w:left="260" w:right="57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18"/>
        </w:rPr>
        <w:t>2.</w:t>
      </w:r>
      <w:r>
        <w:rPr>
          <w:rFonts w:ascii="Times New Roman" w:eastAsia="宋体" w:hAnsi="宋体" w:cs="宋体"/>
          <w:color w:val="000000"/>
          <w:sz w:val="18"/>
        </w:rPr>
        <w:t>单击要使用的任务筛选器。</w:t>
      </w:r>
    </w:p>
    <w:p w14:paraId="0A375DE6" w14:textId="77777777" w:rsidR="003A70CC" w:rsidRDefault="00FB74A8">
      <w:pPr>
        <w:pBdr>
          <w:top w:val="single" w:sz="0" w:space="8" w:color="FFFFFF"/>
        </w:pBdr>
        <w:spacing w:line="200" w:lineRule="exact"/>
        <w:ind w:left="20" w:right="4100"/>
      </w:pPr>
      <w:r>
        <w:rPr>
          <w:rFonts w:ascii="Times New Roman" w:eastAsia="宋体" w:hAnsi="宋体" w:cs="宋体"/>
          <w:color w:val="000000"/>
          <w:sz w:val="20"/>
        </w:rPr>
        <w:t>将显示或隐藏符合筛选条件的主题。</w:t>
      </w:r>
    </w:p>
    <w:p w14:paraId="0919EB7F" w14:textId="77777777" w:rsidR="003A70CC" w:rsidRDefault="00FB74A8">
      <w:pPr>
        <w:spacing w:before="80" w:line="310" w:lineRule="exact"/>
        <w:ind w:left="20" w:right="260"/>
      </w:pPr>
      <w:r>
        <w:rPr>
          <w:rFonts w:ascii="Times New Roman" w:eastAsia="宋体" w:hAnsi="宋体" w:cs="宋体"/>
          <w:color w:val="000000"/>
          <w:sz w:val="20"/>
        </w:rPr>
        <w:t>过滤是累积的。如果您向地图添加了更多的主题，或者您想要进一步细化地图的视图，您可以过滤剩下的可见主题。</w:t>
      </w:r>
    </w:p>
    <w:p w14:paraId="426C0E51"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466E03EF" w14:textId="77777777" w:rsidR="003A70CC" w:rsidRDefault="00FB74A8">
      <w:pPr>
        <w:pBdr>
          <w:top w:val="single" w:sz="0" w:space="12" w:color="FFFFFF"/>
        </w:pBdr>
        <w:spacing w:line="210" w:lineRule="exact"/>
        <w:ind w:left="20" w:right="628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7"/>
        </w:rPr>
        <w:t>根据属性和文本筛选主题</w:t>
      </w:r>
    </w:p>
    <w:p w14:paraId="0599B7DA" w14:textId="77777777" w:rsidR="003A70CC" w:rsidRDefault="00FB74A8">
      <w:pPr>
        <w:pBdr>
          <w:top w:val="single" w:sz="0" w:space="8" w:color="FFFFFF"/>
        </w:pBdr>
        <w:spacing w:line="310" w:lineRule="exact"/>
        <w:ind w:right="340"/>
        <w:jc w:val="left"/>
      </w:pPr>
      <w:r>
        <w:rPr>
          <w:rFonts w:ascii="Times New Roman" w:eastAsia="宋体" w:hAnsi="宋体" w:cs="宋体"/>
          <w:color w:val="000000"/>
          <w:w w:val="102"/>
          <w:sz w:val="20"/>
        </w:rPr>
        <w:t>Power Filter</w:t>
      </w:r>
      <w:r>
        <w:rPr>
          <w:rFonts w:ascii="Times New Roman" w:eastAsia="宋体" w:hAnsi="宋体" w:cs="宋体"/>
          <w:color w:val="000000"/>
          <w:w w:val="102"/>
          <w:sz w:val="20"/>
        </w:rPr>
        <w:t>命令允许根据查询筛选一组主题，以匹配通过选择匹配条件指定的属性。你可以选择</w:t>
      </w:r>
      <w:r>
        <w:rPr>
          <w:rFonts w:ascii="Times New Roman" w:eastAsia="宋体" w:hAnsi="宋体" w:cs="宋体"/>
          <w:color w:val="000000"/>
          <w:w w:val="102"/>
          <w:sz w:val="20"/>
        </w:rPr>
        <w:t>:</w:t>
      </w:r>
    </w:p>
    <w:p w14:paraId="752ED95E" w14:textId="77777777" w:rsidR="003A70CC" w:rsidRDefault="00FB74A8">
      <w:pPr>
        <w:spacing w:before="60" w:line="200" w:lineRule="exact"/>
        <w:ind w:left="20" w:right="2740"/>
        <w:jc w:val="left"/>
      </w:pPr>
      <w:r>
        <w:rPr>
          <w:rFonts w:ascii="Times New Roman" w:eastAsia="宋体" w:hAnsi="宋体" w:cs="宋体"/>
          <w:color w:val="000000"/>
          <w:w w:val="104"/>
          <w:sz w:val="20"/>
        </w:rPr>
        <w:t>只显示符合条件的主题</w:t>
      </w:r>
      <w:r>
        <w:rPr>
          <w:rFonts w:ascii="Times New Roman" w:eastAsia="宋体" w:hAnsi="宋体" w:cs="宋体"/>
          <w:color w:val="000000"/>
          <w:w w:val="104"/>
          <w:sz w:val="20"/>
        </w:rPr>
        <w:t>(</w:t>
      </w:r>
      <w:r>
        <w:rPr>
          <w:rFonts w:ascii="Times New Roman" w:eastAsia="宋体" w:hAnsi="宋体" w:cs="宋体"/>
          <w:color w:val="000000"/>
          <w:w w:val="104"/>
          <w:sz w:val="20"/>
        </w:rPr>
        <w:t>隐藏不匹配的主题</w:t>
      </w:r>
      <w:r>
        <w:rPr>
          <w:rFonts w:ascii="Times New Roman" w:eastAsia="宋体" w:hAnsi="宋体" w:cs="宋体"/>
          <w:color w:val="000000"/>
          <w:w w:val="104"/>
          <w:sz w:val="20"/>
        </w:rPr>
        <w:t>)</w:t>
      </w:r>
    </w:p>
    <w:p w14:paraId="2155EDAD" w14:textId="77777777" w:rsidR="003A70CC" w:rsidRDefault="00FB74A8">
      <w:pPr>
        <w:spacing w:before="80" w:line="200" w:lineRule="exact"/>
        <w:ind w:left="20" w:right="32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隐藏符合条件的主题</w:t>
      </w:r>
      <w:r>
        <w:rPr>
          <w:rFonts w:ascii="Times New Roman" w:eastAsia="宋体" w:hAnsi="宋体" w:cs="宋体"/>
          <w:color w:val="000000"/>
          <w:w w:val="103"/>
          <w:sz w:val="20"/>
        </w:rPr>
        <w:t>(</w:t>
      </w:r>
      <w:r>
        <w:rPr>
          <w:rFonts w:ascii="Times New Roman" w:eastAsia="宋体" w:hAnsi="宋体" w:cs="宋体"/>
          <w:color w:val="000000"/>
          <w:w w:val="103"/>
          <w:sz w:val="20"/>
        </w:rPr>
        <w:t>只显示不匹配的主题</w:t>
      </w:r>
      <w:r>
        <w:rPr>
          <w:rFonts w:ascii="Times New Roman" w:eastAsia="宋体" w:hAnsi="宋体" w:cs="宋体"/>
          <w:color w:val="000000"/>
          <w:w w:val="103"/>
          <w:sz w:val="20"/>
        </w:rPr>
        <w:t>)</w:t>
      </w:r>
      <w:r>
        <w:rPr>
          <w:rFonts w:ascii="Times New Roman" w:eastAsia="宋体" w:hAnsi="宋体" w:cs="宋体"/>
          <w:color w:val="000000"/>
          <w:w w:val="103"/>
          <w:sz w:val="20"/>
        </w:rPr>
        <w:t>。</w:t>
      </w:r>
    </w:p>
    <w:p w14:paraId="788BC981" w14:textId="77777777" w:rsidR="003A70CC" w:rsidRDefault="00664571">
      <w:pPr>
        <w:pBdr>
          <w:top w:val="single" w:sz="0" w:space="1" w:color="FFFFFF"/>
        </w:pBdr>
        <w:sectPr w:rsidR="003A70CC">
          <w:type w:val="continuous"/>
          <w:pgSz w:w="12240" w:h="17760"/>
          <w:pgMar w:top="740" w:right="1380" w:bottom="1440" w:left="1540" w:header="720" w:footer="720" w:gutter="0"/>
          <w:cols w:space="720"/>
        </w:sectPr>
      </w:pPr>
      <w:r>
        <w:pict w14:anchorId="3078754B">
          <v:group id="_x0000_s4464" style="width:465pt;height:51pt;mso-position-horizontal-relative:char;mso-position-vertical-relative:line" coordsize="9300,1020">
            <v:shape id="_x0000_s4466" style="position:absolute;width:9300;height:1020;mso-width-relative:margin;mso-height-relative:margin" coordsize="9300,1020" o:spt="100" adj="0,,0" path="">
              <v:stroke joinstyle="round"/>
              <v:imagedata r:id="rId555"/>
              <v:formulas/>
              <v:path o:connecttype="segments"/>
              <o:lock v:ext="edit" aspectratio="t"/>
            </v:shape>
            <v:shape id="_x0000_s4465" style="position:absolute;left:20;top:40;width:8820;height:960;mso-width-relative:margin;mso-height-relative:margin" coordsize="9300,1020" o:spt="100" adj="0,,0" path="" stroked="f">
              <v:stroke joinstyle="round"/>
              <v:formulas/>
              <v:path o:connecttype="segments"/>
              <o:lock v:ext="edit" aspectratio="t"/>
              <v:textbox inset="0,0,0,0">
                <w:txbxContent>
                  <w:p w14:paraId="34E85071" w14:textId="77777777" w:rsidR="003A70CC" w:rsidRDefault="00FB74A8">
                    <w:pPr>
                      <w:spacing w:line="149" w:lineRule="exact"/>
                      <w:ind w:left="300" w:right="7680"/>
                    </w:pPr>
                    <w:r>
                      <w:rPr>
                        <w:rFonts w:ascii="Times New Roman" w:eastAsia="宋体" w:hAnsi="宋体" w:cs="宋体"/>
                        <w:color w:val="E41B23"/>
                        <w:w w:val="96"/>
                        <w:sz w:val="18"/>
                      </w:rPr>
                      <w:t>阅读提示</w:t>
                    </w:r>
                  </w:p>
                  <w:p w14:paraId="4F62D7B1" w14:textId="77777777" w:rsidR="003A70CC" w:rsidRDefault="00FB74A8">
                    <w:pPr>
                      <w:spacing w:before="80" w:line="310" w:lineRule="exact"/>
                    </w:pPr>
                    <w:r>
                      <w:rPr>
                        <w:rFonts w:ascii="Times New Roman" w:eastAsia="宋体" w:hAnsi="宋体" w:cs="宋体"/>
                        <w:color w:val="000000"/>
                        <w:w w:val="101"/>
                        <w:sz w:val="20"/>
                      </w:rPr>
                      <w:t>您还可以使用</w:t>
                    </w:r>
                    <w:r>
                      <w:rPr>
                        <w:rFonts w:ascii="Times New Roman" w:eastAsia="宋体" w:hAnsi="宋体" w:cs="宋体"/>
                        <w:color w:val="000000"/>
                        <w:w w:val="101"/>
                        <w:sz w:val="20"/>
                      </w:rPr>
                      <w:t>Quick Filter</w:t>
                    </w:r>
                    <w:r>
                      <w:rPr>
                        <w:rFonts w:ascii="Times New Roman" w:eastAsia="宋体" w:hAnsi="宋体" w:cs="宋体"/>
                        <w:color w:val="000000"/>
                        <w:w w:val="101"/>
                        <w:sz w:val="20"/>
                      </w:rPr>
                      <w:t>命令来显示或隐藏包含特定图标或标记的主题。</w:t>
                    </w:r>
                  </w:p>
                </w:txbxContent>
              </v:textbox>
            </v:shape>
            <w10:anchorlock/>
          </v:group>
        </w:pict>
      </w:r>
    </w:p>
    <w:p w14:paraId="25BE5AE4" w14:textId="77777777" w:rsidR="003A70CC" w:rsidRDefault="00FB74A8">
      <w:pPr>
        <w:pBdr>
          <w:top w:val="single" w:sz="0" w:space="10" w:color="FFFFFF"/>
        </w:pBdr>
        <w:spacing w:line="210" w:lineRule="exact"/>
        <w:ind w:left="20" w:right="65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9"/>
        </w:rPr>
        <w:t>使用</w:t>
      </w:r>
      <w:r>
        <w:rPr>
          <w:rFonts w:ascii="Times New Roman" w:eastAsia="宋体" w:hAnsi="宋体" w:cs="宋体"/>
          <w:color w:val="000000"/>
          <w:w w:val="99"/>
        </w:rPr>
        <w:t>Power Filter</w:t>
      </w:r>
      <w:r>
        <w:rPr>
          <w:rFonts w:ascii="Times New Roman" w:eastAsia="宋体" w:hAnsi="宋体" w:cs="宋体"/>
          <w:color w:val="000000"/>
          <w:w w:val="99"/>
        </w:rPr>
        <w:t>命令</w:t>
      </w:r>
    </w:p>
    <w:p w14:paraId="12B1AE94" w14:textId="77777777" w:rsidR="003A70CC" w:rsidRDefault="00FB74A8">
      <w:pPr>
        <w:pBdr>
          <w:top w:val="single" w:sz="0" w:space="9" w:color="FFFFFF"/>
        </w:pBdr>
        <w:spacing w:line="180" w:lineRule="exact"/>
        <w:ind w:left="260" w:right="3460"/>
        <w:jc w:val="left"/>
      </w:pPr>
      <w:r>
        <w:rPr>
          <w:rFonts w:ascii="Times New Roman" w:eastAsia="宋体" w:hAnsi="宋体" w:cs="宋体"/>
          <w:color w:val="000000"/>
          <w:sz w:val="18"/>
        </w:rPr>
        <w:t>1.</w:t>
      </w:r>
      <w:r>
        <w:rPr>
          <w:rFonts w:ascii="Times New Roman" w:eastAsia="宋体" w:hAnsi="宋体" w:cs="宋体"/>
          <w:color w:val="000000"/>
          <w:sz w:val="18"/>
        </w:rPr>
        <w:t>在“视图”选项卡上的“筛选器”组中，单击“隐藏”或“显示”箭头。</w:t>
      </w:r>
    </w:p>
    <w:p w14:paraId="45831DC3" w14:textId="77777777" w:rsidR="003A70CC" w:rsidRDefault="00FB74A8">
      <w:pPr>
        <w:spacing w:before="200" w:line="180" w:lineRule="exact"/>
        <w:ind w:left="260" w:right="722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18"/>
        </w:rPr>
        <w:t>2.</w:t>
      </w:r>
      <w:r>
        <w:rPr>
          <w:rFonts w:ascii="Times New Roman" w:eastAsia="宋体" w:hAnsi="宋体" w:cs="宋体"/>
          <w:color w:val="000000"/>
          <w:w w:val="101"/>
          <w:sz w:val="18"/>
        </w:rPr>
        <w:t>单击电力滤波器。</w:t>
      </w:r>
    </w:p>
    <w:p w14:paraId="52198BF1" w14:textId="77777777" w:rsidR="003A70CC" w:rsidRDefault="00FB74A8">
      <w:pPr>
        <w:pBdr>
          <w:top w:val="single" w:sz="0" w:space="9" w:color="FFFFFF"/>
        </w:pBdr>
        <w:spacing w:line="180" w:lineRule="exact"/>
        <w:ind w:left="260" w:right="1560"/>
        <w:jc w:val="left"/>
      </w:pPr>
      <w:r>
        <w:rPr>
          <w:rFonts w:ascii="Times New Roman" w:eastAsia="宋体" w:hAnsi="宋体" w:cs="宋体"/>
          <w:color w:val="000000"/>
          <w:w w:val="99"/>
          <w:sz w:val="18"/>
        </w:rPr>
        <w:t>3.</w:t>
      </w:r>
      <w:r>
        <w:rPr>
          <w:rFonts w:ascii="Times New Roman" w:eastAsia="宋体" w:hAnsi="宋体" w:cs="宋体"/>
          <w:color w:val="000000"/>
          <w:w w:val="99"/>
          <w:sz w:val="18"/>
        </w:rPr>
        <w:t>做以下其中一件事</w:t>
      </w:r>
      <w:r>
        <w:rPr>
          <w:rFonts w:ascii="Times New Roman" w:eastAsia="宋体" w:hAnsi="宋体" w:cs="宋体"/>
          <w:color w:val="000000"/>
          <w:w w:val="99"/>
          <w:sz w:val="18"/>
        </w:rPr>
        <w:t>:</w:t>
      </w:r>
    </w:p>
    <w:p w14:paraId="391A8F0B" w14:textId="77777777" w:rsidR="003A70CC" w:rsidRDefault="00FB74A8">
      <w:pPr>
        <w:spacing w:before="200" w:line="287" w:lineRule="exact"/>
        <w:ind w:left="800"/>
      </w:pPr>
      <w:r>
        <w:rPr>
          <w:rFonts w:ascii="Times New Roman" w:eastAsia="宋体" w:hAnsi="宋体" w:cs="宋体"/>
          <w:color w:val="000000"/>
          <w:w w:val="102"/>
          <w:sz w:val="18"/>
        </w:rPr>
        <w:t>选择</w:t>
      </w:r>
      <w:r>
        <w:rPr>
          <w:rFonts w:ascii="Times New Roman" w:eastAsia="宋体" w:hAnsi="宋体" w:cs="宋体"/>
          <w:color w:val="000000"/>
          <w:w w:val="102"/>
          <w:sz w:val="18"/>
        </w:rPr>
        <w:t>criteria</w:t>
      </w:r>
      <w:r>
        <w:rPr>
          <w:rFonts w:ascii="Times New Roman" w:eastAsia="宋体" w:hAnsi="宋体" w:cs="宋体"/>
          <w:color w:val="000000"/>
          <w:w w:val="102"/>
          <w:sz w:val="18"/>
        </w:rPr>
        <w:t>类型并指定匹配条件。请注意，您可以选择不同的属性组合</w:t>
      </w:r>
    </w:p>
    <w:p w14:paraId="4AEE6174" w14:textId="77777777" w:rsidR="003A70CC" w:rsidRDefault="00FB74A8">
      <w:pPr>
        <w:spacing w:before="60" w:line="182" w:lineRule="exact"/>
        <w:ind w:left="800" w:right="2380"/>
        <w:jc w:val="left"/>
      </w:pPr>
      <w:r>
        <w:rPr>
          <w:rFonts w:ascii="Times New Roman" w:eastAsia="宋体" w:hAnsi="宋体" w:cs="宋体"/>
          <w:color w:val="000000"/>
          <w:w w:val="110"/>
          <w:sz w:val="18"/>
        </w:rPr>
        <w:t>类别。</w:t>
      </w:r>
    </w:p>
    <w:p w14:paraId="361D6B6B" w14:textId="77777777" w:rsidR="003A70CC" w:rsidRDefault="00FB74A8">
      <w:pPr>
        <w:pBdr>
          <w:top w:val="single" w:sz="0" w:space="30" w:color="FFFFFF"/>
        </w:pBdr>
      </w:pPr>
      <w:r>
        <w:br w:type="column"/>
      </w:r>
      <w:r w:rsidR="00664571">
        <w:pict w14:anchorId="4C5DAA9D">
          <v:group id="_x0000_s4461" style="width:32pt;height:70pt;mso-position-horizontal-relative:char;mso-position-vertical-relative:line" coordsize="640,1400">
            <v:shape id="_x0000_s4463" style="position:absolute;width:640;height:1400;mso-width-relative:margin;mso-height-relative:margin" coordsize="640,1400" o:spt="100" adj="0,,0" path="">
              <v:stroke joinstyle="round"/>
              <v:imagedata r:id="rId556"/>
              <v:formulas/>
              <v:path o:connecttype="segments"/>
              <o:lock v:ext="edit" aspectratio="t"/>
            </v:shape>
            <v:shape id="_x0000_s4462" style="position:absolute;left:140;top:460;width:320;height:400;mso-width-relative:margin;mso-height-relative:margin" coordsize="640,1400" o:spt="100" adj="0,,0" path="" stroked="f">
              <v:stroke joinstyle="round"/>
              <v:formulas/>
              <v:path o:connecttype="segments"/>
              <o:lock v:ext="edit" aspectratio="t"/>
              <v:textbox inset="0,0,0,0">
                <w:txbxContent>
                  <w:p w14:paraId="06468DA5" w14:textId="77777777" w:rsidR="003A70CC" w:rsidRDefault="00FB74A8">
                    <w:pPr>
                      <w:spacing w:line="280" w:lineRule="exact"/>
                      <w:jc w:val="left"/>
                    </w:pPr>
                    <w:r>
                      <w:rPr>
                        <w:rFonts w:ascii="Times New Roman" w:eastAsia="宋体" w:hAnsi="宋体" w:cs="宋体"/>
                        <w:color w:val="000000"/>
                        <w:w w:val="101"/>
                        <w:sz w:val="28"/>
                      </w:rPr>
                      <w:t>或</w:t>
                    </w:r>
                  </w:p>
                </w:txbxContent>
              </v:textbox>
            </v:shape>
            <w10:anchorlock/>
          </v:group>
        </w:pict>
      </w:r>
    </w:p>
    <w:p w14:paraId="21AEBE44" w14:textId="77777777" w:rsidR="003A70CC" w:rsidRDefault="00FB74A8">
      <w:pPr>
        <w:pBdr>
          <w:top w:val="single" w:sz="0" w:space="31" w:color="FFFFFF"/>
        </w:pBdr>
        <w:spacing w:before="20" w:line="305" w:lineRule="exact"/>
        <w:ind w:right="220"/>
        <w:jc w:val="left"/>
        <w:sectPr w:rsidR="003A70CC">
          <w:type w:val="continuous"/>
          <w:pgSz w:w="12240" w:h="17760"/>
          <w:pgMar w:top="740" w:right="1380" w:bottom="1440" w:left="1540" w:header="720" w:footer="720" w:gutter="0"/>
          <w:cols w:num="3" w:space="720" w:equalWidth="0">
            <w:col w:w="4080" w:space="340"/>
            <w:col w:w="640" w:space="160"/>
            <w:col w:w="4100"/>
          </w:cols>
        </w:sectPr>
      </w:pPr>
      <w:r>
        <w:br w:type="column"/>
      </w:r>
      <w:r>
        <w:rPr>
          <w:rFonts w:ascii="Times New Roman" w:eastAsia="宋体" w:hAnsi="宋体" w:cs="宋体"/>
          <w:color w:val="000000"/>
          <w:w w:val="103"/>
          <w:sz w:val="18"/>
        </w:rPr>
        <w:t>单击“已保存查询”可使用作为已保存查询存储的匹配条件，或将当前选择保存为可再次使用的已保存查询。</w:t>
      </w:r>
    </w:p>
    <w:p w14:paraId="47C5FABD" w14:textId="77777777" w:rsidR="003A70CC" w:rsidRDefault="00FB74A8">
      <w:pPr>
        <w:pBdr>
          <w:top w:val="single" w:sz="0" w:space="7" w:color="FFFFFF"/>
        </w:pBdr>
        <w:spacing w:line="280" w:lineRule="exact"/>
        <w:ind w:left="620" w:right="820" w:hanging="360"/>
      </w:pPr>
      <w:r>
        <w:rPr>
          <w:rFonts w:ascii="Times New Roman" w:eastAsia="宋体" w:hAnsi="宋体" w:cs="宋体"/>
          <w:color w:val="000000"/>
          <w:w w:val="104"/>
          <w:sz w:val="18"/>
        </w:rPr>
        <w:t>4.</w:t>
      </w:r>
      <w:r>
        <w:rPr>
          <w:rFonts w:ascii="Times New Roman" w:eastAsia="宋体" w:hAnsi="宋体" w:cs="宋体"/>
          <w:color w:val="000000"/>
          <w:w w:val="104"/>
          <w:sz w:val="18"/>
        </w:rPr>
        <w:t>如果您希望包含匹配项的分支自动展开，请选中</w:t>
      </w:r>
      <w:r>
        <w:rPr>
          <w:rFonts w:ascii="Times New Roman" w:eastAsia="宋体" w:hAnsi="宋体" w:cs="宋体"/>
          <w:color w:val="000000"/>
          <w:w w:val="104"/>
          <w:sz w:val="18"/>
        </w:rPr>
        <w:t>Expand branches</w:t>
      </w:r>
      <w:r>
        <w:rPr>
          <w:rFonts w:ascii="Times New Roman" w:eastAsia="宋体" w:hAnsi="宋体" w:cs="宋体"/>
          <w:color w:val="000000"/>
          <w:w w:val="104"/>
          <w:sz w:val="18"/>
        </w:rPr>
        <w:t>以显示所有匹配项。</w:t>
      </w:r>
    </w:p>
    <w:p w14:paraId="1130FBCE" w14:textId="77777777" w:rsidR="003A70CC" w:rsidRDefault="00FB74A8">
      <w:pPr>
        <w:spacing w:before="200" w:line="180" w:lineRule="exact"/>
        <w:ind w:left="260" w:right="740"/>
      </w:pPr>
      <w:r>
        <w:rPr>
          <w:rFonts w:ascii="Times New Roman" w:eastAsia="宋体" w:hAnsi="宋体" w:cs="宋体"/>
          <w:color w:val="000000"/>
          <w:sz w:val="18"/>
        </w:rPr>
        <w:t>5.</w:t>
      </w:r>
      <w:r>
        <w:rPr>
          <w:rFonts w:ascii="Times New Roman" w:eastAsia="宋体" w:hAnsi="宋体" w:cs="宋体"/>
          <w:color w:val="000000"/>
          <w:sz w:val="18"/>
        </w:rPr>
        <w:t>如果要删除已经应用的过滤器，请先选中“删除过滤器”。</w:t>
      </w:r>
      <w:r>
        <w:rPr>
          <w:rFonts w:ascii="Times New Roman" w:eastAsia="宋体" w:hAnsi="宋体" w:cs="宋体"/>
          <w:color w:val="000000"/>
          <w:sz w:val="18"/>
        </w:rPr>
        <w:t>(</w:t>
      </w:r>
      <w:r>
        <w:rPr>
          <w:rFonts w:ascii="Times New Roman" w:eastAsia="宋体" w:hAnsi="宋体" w:cs="宋体"/>
          <w:color w:val="000000"/>
          <w:sz w:val="18"/>
        </w:rPr>
        <w:t>你会看到滤镜</w:t>
      </w:r>
    </w:p>
    <w:p w14:paraId="1F38CAD4"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60C9FB4F" w14:textId="77777777" w:rsidR="003A70CC" w:rsidRDefault="00664571">
      <w:pPr>
        <w:pBdr>
          <w:top w:val="single" w:sz="0" w:space="1" w:color="FFFFFF"/>
        </w:pBdr>
        <w:ind w:left="620"/>
        <w:sectPr w:rsidR="003A70CC">
          <w:type w:val="continuous"/>
          <w:pgSz w:w="12240" w:h="17760"/>
          <w:pgMar w:top="740" w:right="1380" w:bottom="1440" w:left="1540" w:header="720" w:footer="720" w:gutter="0"/>
          <w:cols w:space="720"/>
        </w:sectPr>
      </w:pPr>
      <w:r>
        <w:pict w14:anchorId="51F0A32E">
          <v:group id="_x0000_s4458" style="width:277pt;height:18pt;mso-position-horizontal-relative:char;mso-position-vertical-relative:line" coordsize="5540,360">
            <v:shape id="_x0000_s4460" style="position:absolute;top:100;width:5540;height:260;mso-width-relative:margin;mso-height-relative:margin" coordsize="5540,360" o:spt="100" adj="0,,0" path="" stroked="f">
              <v:stroke joinstyle="round"/>
              <v:formulas/>
              <v:path o:connecttype="segments"/>
              <o:lock v:ext="edit" aspectratio="t"/>
              <v:textbox inset="0,0,0,0">
                <w:txbxContent>
                  <w:p w14:paraId="39BDA6EF" w14:textId="77777777" w:rsidR="003A70CC" w:rsidRDefault="00FB74A8">
                    <w:pPr>
                      <w:spacing w:line="180" w:lineRule="exact"/>
                      <w:jc w:val="left"/>
                    </w:pPr>
                    <w:r>
                      <w:rPr>
                        <w:rFonts w:ascii="Times New Roman" w:eastAsia="宋体" w:hAnsi="宋体" w:cs="宋体"/>
                        <w:color w:val="000000"/>
                        <w:sz w:val="18"/>
                      </w:rPr>
                      <w:t>如果你有一个过滤器，左下角的指示器。</w:t>
                    </w:r>
                    <w:r>
                      <w:rPr>
                        <w:rFonts w:ascii="Times New Roman" w:eastAsia="宋体" w:hAnsi="宋体" w:cs="宋体"/>
                        <w:color w:val="000000"/>
                        <w:sz w:val="18"/>
                      </w:rPr>
                      <w:t>)</w:t>
                    </w:r>
                  </w:p>
                </w:txbxContent>
              </v:textbox>
            </v:shape>
            <v:shape id="_x0000_s4459" style="position:absolute;left:720;width:1600;height:320;mso-width-relative:margin;mso-height-relative:margin" coordsize="5540,360" o:spt="100" adj="0,,0" path="">
              <v:stroke joinstyle="round"/>
              <v:imagedata r:id="rId557"/>
              <v:formulas/>
              <v:path o:connecttype="segments"/>
              <o:lock v:ext="edit" aspectratio="t"/>
            </v:shape>
            <w10:anchorlock/>
          </v:group>
        </w:pict>
      </w:r>
    </w:p>
    <w:p w14:paraId="3FBAECCD" w14:textId="77777777" w:rsidR="003A70CC" w:rsidRDefault="00FB74A8">
      <w:pPr>
        <w:pBdr>
          <w:top w:val="single" w:sz="0" w:space="9" w:color="FFFFFF"/>
        </w:pBdr>
        <w:spacing w:line="180" w:lineRule="exact"/>
        <w:ind w:left="260" w:right="232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18"/>
        </w:rPr>
        <w:t>6.</w:t>
      </w:r>
      <w:r>
        <w:rPr>
          <w:rFonts w:ascii="Times New Roman" w:eastAsia="宋体" w:hAnsi="宋体" w:cs="宋体"/>
          <w:color w:val="000000"/>
          <w:w w:val="101"/>
          <w:sz w:val="18"/>
        </w:rPr>
        <w:t>单击“筛选”，然后单击“隐藏匹配的主题”或单击“显示匹配的主题”。</w:t>
      </w:r>
    </w:p>
    <w:p w14:paraId="011B4BEB" w14:textId="77777777" w:rsidR="003A70CC" w:rsidRDefault="00664571">
      <w:pPr>
        <w:pBdr>
          <w:top w:val="single" w:sz="0" w:space="1" w:color="FFFFFF"/>
        </w:pBdr>
        <w:ind w:left="620"/>
        <w:sectPr w:rsidR="003A70CC">
          <w:type w:val="continuous"/>
          <w:pgSz w:w="12240" w:h="17760"/>
          <w:pgMar w:top="740" w:right="1380" w:bottom="1440" w:left="1540" w:header="720" w:footer="720" w:gutter="0"/>
          <w:cols w:space="720"/>
        </w:sectPr>
      </w:pPr>
      <w:r>
        <w:pict w14:anchorId="7DAE9286">
          <v:group id="_x0000_s4455" style="width:56pt;height:15pt;mso-position-horizontal-relative:char;mso-position-vertical-relative:line" coordsize="1120,300">
            <v:shape id="_x0000_s4457" style="position:absolute;width:1120;height:300;mso-width-relative:margin;mso-height-relative:margin" coordsize="1120,300" o:spt="100" adj="0,,0" path="">
              <v:stroke joinstyle="round"/>
              <v:imagedata r:id="rId558"/>
              <v:formulas/>
              <v:path o:connecttype="segments"/>
              <o:lock v:ext="edit" aspectratio="t"/>
            </v:shape>
            <v:shape id="_x0000_s4456" style="position:absolute;left:280;top:40;width:840;height:260;mso-width-relative:margin;mso-height-relative:margin" coordsize="1120,300" o:spt="100" adj="0,,0" path="" stroked="f">
              <v:stroke joinstyle="round"/>
              <v:formulas/>
              <v:path o:connecttype="segments"/>
              <o:lock v:ext="edit" aspectratio="t"/>
              <v:textbox inset="0,0,0,0">
                <w:txbxContent>
                  <w:p w14:paraId="69DB740A" w14:textId="77777777" w:rsidR="003A70CC" w:rsidRDefault="00FB74A8">
                    <w:pPr>
                      <w:spacing w:line="149" w:lineRule="exact"/>
                      <w:jc w:val="left"/>
                    </w:pPr>
                    <w:r>
                      <w:rPr>
                        <w:rFonts w:ascii="Times New Roman" w:eastAsia="宋体" w:hAnsi="宋体" w:cs="宋体"/>
                        <w:color w:val="E41B23"/>
                        <w:w w:val="99"/>
                        <w:sz w:val="18"/>
                      </w:rPr>
                      <w:t>阅读提示</w:t>
                    </w:r>
                  </w:p>
                </w:txbxContent>
              </v:textbox>
            </v:shape>
            <w10:anchorlock/>
          </v:group>
        </w:pict>
      </w:r>
    </w:p>
    <w:p w14:paraId="0F3C28E0" w14:textId="77777777" w:rsidR="003A70CC" w:rsidRDefault="00FB74A8">
      <w:pPr>
        <w:pBdr>
          <w:top w:val="single" w:sz="0" w:space="28" w:color="FFFFFF"/>
        </w:pBdr>
        <w:spacing w:line="200" w:lineRule="exact"/>
        <w:ind w:left="20" w:right="89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217</w:t>
      </w:r>
    </w:p>
    <w:p w14:paraId="11F8DD30" w14:textId="77777777" w:rsidR="003A70CC" w:rsidRDefault="00FB74A8">
      <w:pPr>
        <w:pageBreakBefore/>
        <w:spacing w:line="200" w:lineRule="exact"/>
        <w:ind w:left="7900" w:right="6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98"/>
          <w:sz w:val="20"/>
        </w:rPr>
        <w:lastRenderedPageBreak/>
        <w:t>使用地图</w:t>
      </w:r>
    </w:p>
    <w:p w14:paraId="134A482E" w14:textId="77777777" w:rsidR="003A70CC" w:rsidRDefault="00FB74A8">
      <w:pPr>
        <w:pBdr>
          <w:top w:val="single" w:sz="0" w:space="21" w:color="FFFFFF"/>
        </w:pBdr>
        <w:spacing w:line="320" w:lineRule="exact"/>
        <w:ind w:left="820" w:right="40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sz w:val="20"/>
        </w:rPr>
        <w:t>过滤是累积的。如果您向映射添加了更多的主题，或者您希望进一步细化映射的视图，那么您可以过滤剩下的可见主题。</w:t>
      </w:r>
    </w:p>
    <w:p w14:paraId="23BFBE5A" w14:textId="77777777" w:rsidR="003A70CC" w:rsidRDefault="00FB74A8">
      <w:pPr>
        <w:pBdr>
          <w:top w:val="single" w:sz="0" w:space="11" w:color="FFFFFF"/>
        </w:pBdr>
        <w:spacing w:line="210" w:lineRule="exact"/>
        <w:ind w:left="100" w:right="100"/>
        <w:jc w:val="left"/>
      </w:pPr>
      <w:r>
        <w:rPr>
          <w:rFonts w:ascii="Times New Roman" w:eastAsia="宋体" w:hAnsi="宋体" w:cs="宋体"/>
          <w:color w:val="3E4D53"/>
          <w:w w:val="97"/>
        </w:rPr>
        <w:t>移除滤镜</w:t>
      </w:r>
      <w:r>
        <w:rPr>
          <w:rFonts w:ascii="Times New Roman" w:eastAsia="宋体" w:hAnsi="宋体" w:cs="宋体"/>
          <w:color w:val="3E4D53"/>
          <w:w w:val="97"/>
        </w:rPr>
        <w:t>(</w:t>
      </w:r>
      <w:r>
        <w:rPr>
          <w:rFonts w:ascii="Times New Roman" w:eastAsia="宋体" w:hAnsi="宋体" w:cs="宋体"/>
          <w:color w:val="3E4D53"/>
          <w:w w:val="97"/>
        </w:rPr>
        <w:t>显示整个地图</w:t>
      </w:r>
      <w:r>
        <w:rPr>
          <w:rFonts w:ascii="Times New Roman" w:eastAsia="宋体" w:hAnsi="宋体" w:cs="宋体"/>
          <w:color w:val="3E4D53"/>
          <w:w w:val="97"/>
        </w:rPr>
        <w:t>)</w:t>
      </w:r>
    </w:p>
    <w:p w14:paraId="0DF65648" w14:textId="77777777" w:rsidR="003A70CC" w:rsidRDefault="00FB74A8">
      <w:pPr>
        <w:spacing w:before="200" w:line="200" w:lineRule="exact"/>
        <w:ind w:left="100"/>
        <w:jc w:val="left"/>
      </w:pPr>
      <w:r>
        <w:rPr>
          <w:rFonts w:ascii="Times New Roman" w:eastAsia="宋体" w:hAnsi="宋体" w:cs="宋体"/>
          <w:color w:val="000000"/>
          <w:w w:val="99"/>
          <w:sz w:val="20"/>
        </w:rPr>
        <w:t>当一个过滤器激活时，过滤器指示器</w:t>
      </w:r>
    </w:p>
    <w:p w14:paraId="3E58C03E" w14:textId="77777777" w:rsidR="003A70CC" w:rsidRDefault="00FB74A8">
      <w:pPr>
        <w:spacing w:before="140" w:line="200" w:lineRule="exact"/>
        <w:ind w:left="100" w:right="1380"/>
        <w:jc w:val="left"/>
      </w:pPr>
      <w:r>
        <w:rPr>
          <w:rFonts w:ascii="Times New Roman" w:eastAsia="宋体" w:hAnsi="宋体" w:cs="宋体"/>
          <w:color w:val="000000"/>
          <w:w w:val="98"/>
          <w:sz w:val="20"/>
        </w:rPr>
        <w:t>做以下其中一件事</w:t>
      </w:r>
      <w:r>
        <w:rPr>
          <w:rFonts w:ascii="Times New Roman" w:eastAsia="宋体" w:hAnsi="宋体" w:cs="宋体"/>
          <w:color w:val="000000"/>
          <w:w w:val="98"/>
          <w:sz w:val="20"/>
        </w:rPr>
        <w:t>:</w:t>
      </w:r>
    </w:p>
    <w:p w14:paraId="6DD3CF91" w14:textId="77777777" w:rsidR="003A70CC" w:rsidRDefault="00FB74A8">
      <w:pPr>
        <w:pBdr>
          <w:top w:val="single" w:sz="0" w:space="31" w:color="FFFFFF"/>
        </w:pBdr>
        <w:spacing w:before="40"/>
        <w:sectPr w:rsidR="003A70CC">
          <w:type w:val="continuous"/>
          <w:pgSz w:w="12240" w:h="17760"/>
          <w:pgMar w:top="740" w:right="1380" w:bottom="1440" w:left="1460" w:header="720" w:footer="720" w:gutter="0"/>
          <w:cols w:num="2" w:space="720" w:equalWidth="0">
            <w:col w:w="3580" w:space="40"/>
            <w:col w:w="5780"/>
          </w:cols>
        </w:sectPr>
      </w:pPr>
      <w:r>
        <w:br w:type="column"/>
      </w:r>
      <w:r>
        <w:rPr>
          <w:noProof/>
        </w:rPr>
        <w:drawing>
          <wp:inline distT="0" distB="0" distL="0" distR="0" wp14:anchorId="2D382960" wp14:editId="5E9803BE">
            <wp:extent cx="1028700" cy="190500"/>
            <wp:effectExtent l="0" t="0" r="0" b="0"/>
            <wp:docPr id="88" name="Drawing 87" descr="IMAGE"/>
            <wp:cNvGraphicFramePr/>
            <a:graphic xmlns:a="http://schemas.openxmlformats.org/drawingml/2006/main">
              <a:graphicData uri="http://schemas.openxmlformats.org/drawingml/2006/picture">
                <pic:pic xmlns:pic="http://schemas.openxmlformats.org/drawingml/2006/picture">
                  <pic:nvPicPr>
                    <pic:cNvPr id="0" name="Picture 87" descr="IMAGE"/>
                    <pic:cNvPicPr>
                      <a:picLocks noChangeAspect="1"/>
                    </pic:cNvPicPr>
                  </pic:nvPicPr>
                  <pic:blipFill>
                    <a:blip r:embed="rId559"/>
                    <a:stretch>
                      <a:fillRect/>
                    </a:stretch>
                  </pic:blipFill>
                  <pic:spPr>
                    <a:xfrm>
                      <a:off x="0" y="0"/>
                      <a:ext cx="1028700" cy="190500"/>
                    </a:xfrm>
                    <a:prstGeom prst="rect">
                      <a:avLst/>
                    </a:prstGeom>
                  </pic:spPr>
                </pic:pic>
              </a:graphicData>
            </a:graphic>
          </wp:inline>
        </w:drawing>
      </w:r>
    </w:p>
    <w:p w14:paraId="71CEE94E" w14:textId="77777777" w:rsidR="003A70CC" w:rsidRDefault="00664571">
      <w:pPr>
        <w:spacing w:line="14" w:lineRule="atLeast"/>
        <w:sectPr w:rsidR="003A70CC">
          <w:type w:val="continuous"/>
          <w:pgSz w:w="12240" w:h="17760"/>
          <w:pgMar w:top="740" w:right="1380" w:bottom="1440" w:left="1460" w:header="720" w:footer="720" w:gutter="0"/>
          <w:cols w:space="720"/>
        </w:sectPr>
      </w:pPr>
      <w:r>
        <w:pict w14:anchorId="08D46EE3">
          <v:shape id="_x0000_s4454" style="position:absolute;left:0;text-align:left;margin-left:339pt;margin-top:142pt;width:109pt;height:15pt;z-index:250868224;mso-position-horizontal-relative:page;mso-position-vertical-relative:page" coordsize="" o:spt="100" o:allowincell="f" adj="0,,0" path="" filled="f" stroked="f">
            <v:stroke joinstyle="round"/>
            <v:formulas/>
            <v:path o:connecttype="segments"/>
            <v:textbox inset="0,0,0,0">
              <w:txbxContent>
                <w:p w14:paraId="3FAB2F0D" w14:textId="77777777" w:rsidR="003A70CC" w:rsidRDefault="00FB74A8">
                  <w:pPr>
                    <w:spacing w:line="200" w:lineRule="exact"/>
                    <w:jc w:val="left"/>
                  </w:pPr>
                  <w:r>
                    <w:rPr>
                      <w:rFonts w:ascii="Times New Roman" w:eastAsia="宋体" w:hAnsi="宋体" w:cs="宋体"/>
                      <w:color w:val="000000"/>
                      <w:w w:val="101"/>
                      <w:sz w:val="20"/>
                    </w:rPr>
                    <w:t>显示在左下角。</w:t>
                  </w:r>
                </w:p>
              </w:txbxContent>
            </v:textbox>
            <w10:wrap anchorx="page" anchory="page"/>
          </v:shape>
        </w:pict>
      </w:r>
    </w:p>
    <w:p w14:paraId="29D94A73" w14:textId="77777777" w:rsidR="003A70CC" w:rsidRDefault="00664571">
      <w:pPr>
        <w:pBdr>
          <w:top w:val="single" w:sz="0" w:space="7" w:color="FFFFFF"/>
        </w:pBdr>
        <w:sectPr w:rsidR="003A70CC">
          <w:type w:val="continuous"/>
          <w:pgSz w:w="12240" w:h="17760"/>
          <w:pgMar w:top="740" w:right="1380" w:bottom="1440" w:left="1460" w:header="720" w:footer="720" w:gutter="0"/>
          <w:cols w:space="720"/>
        </w:sectPr>
      </w:pPr>
      <w:r>
        <w:pict w14:anchorId="40148B11">
          <v:group id="_x0000_s4451" style="width:469pt;height:109pt;mso-position-horizontal-relative:char;mso-position-vertical-relative:line" coordsize="9380,2180">
            <v:shape id="_x0000_s4453" style="position:absolute;width:9380;height:2180;mso-width-relative:margin;mso-height-relative:margin" coordsize="9380,2180" o:spt="100" adj="0,,0" path="">
              <v:stroke joinstyle="round"/>
              <v:imagedata r:id="rId560"/>
              <v:formulas/>
              <v:path o:connecttype="segments"/>
              <o:lock v:ext="edit" aspectratio="t"/>
            </v:shape>
            <v:shape id="_x0000_s4452" style="position:absolute;left:100;top:40;width:9180;height:2120;mso-width-relative:margin;mso-height-relative:margin" coordsize="9380,2180" o:spt="100" adj="0,,0" path="" stroked="f">
              <v:stroke joinstyle="round"/>
              <v:formulas/>
              <v:path o:connecttype="segments"/>
              <o:lock v:ext="edit" aspectratio="t"/>
              <v:textbox inset="0,0,0,0">
                <w:txbxContent>
                  <w:p w14:paraId="10391C42" w14:textId="77777777" w:rsidR="003A70CC" w:rsidRDefault="00FB74A8">
                    <w:pPr>
                      <w:spacing w:line="350" w:lineRule="exact"/>
                      <w:ind w:left="60" w:right="420"/>
                      <w:jc w:val="left"/>
                    </w:pPr>
                    <w:r>
                      <w:rPr>
                        <w:rFonts w:ascii="Times New Roman" w:eastAsia="宋体" w:hAnsi="宋体" w:cs="宋体"/>
                        <w:color w:val="000000"/>
                        <w:sz w:val="20"/>
                      </w:rPr>
                      <w:t>右键单击“视图”选项卡上的指示器，右键单击地图，然后单击“删除”或“筛选组”，单击“删除”或“工作簿”选项卡，然后单击“筛选”。过滤器。删除过滤器。</w:t>
                    </w:r>
                    <w:r>
                      <w:rPr>
                        <w:rFonts w:ascii="Times New Roman" w:eastAsia="宋体" w:hAnsi="宋体" w:cs="宋体"/>
                        <w:color w:val="E41B23"/>
                        <w:sz w:val="18"/>
                      </w:rPr>
                      <w:t>阅读提示</w:t>
                    </w:r>
                  </w:p>
                  <w:p w14:paraId="79FDC339" w14:textId="77777777" w:rsidR="003A70CC" w:rsidRDefault="00FB74A8">
                    <w:pPr>
                      <w:spacing w:before="80" w:line="310" w:lineRule="exact"/>
                      <w:jc w:val="left"/>
                    </w:pPr>
                    <w:r>
                      <w:rPr>
                        <w:rFonts w:ascii="Times New Roman" w:eastAsia="宋体" w:hAnsi="宋体" w:cs="宋体"/>
                        <w:color w:val="000000"/>
                        <w:w w:val="102"/>
                        <w:sz w:val="20"/>
                      </w:rPr>
                      <w:t>如果使用</w:t>
                    </w:r>
                    <w:r>
                      <w:rPr>
                        <w:rFonts w:ascii="Times New Roman" w:eastAsia="宋体" w:hAnsi="宋体" w:cs="宋体"/>
                        <w:color w:val="000000"/>
                        <w:w w:val="102"/>
                        <w:sz w:val="20"/>
                      </w:rPr>
                      <w:t>Show Branch</w:t>
                    </w:r>
                    <w:r>
                      <w:rPr>
                        <w:rFonts w:ascii="Times New Roman" w:eastAsia="宋体" w:hAnsi="宋体" w:cs="宋体"/>
                        <w:color w:val="000000"/>
                        <w:w w:val="102"/>
                        <w:sz w:val="20"/>
                      </w:rPr>
                      <w:t>单独隐藏其他主题，则必须单击</w:t>
                    </w:r>
                    <w:r>
                      <w:rPr>
                        <w:rFonts w:ascii="Times New Roman" w:eastAsia="宋体" w:hAnsi="宋体" w:cs="宋体"/>
                        <w:color w:val="000000"/>
                        <w:w w:val="102"/>
                        <w:sz w:val="20"/>
                      </w:rPr>
                      <w:t>Show other Branches</w:t>
                    </w:r>
                    <w:r>
                      <w:rPr>
                        <w:rFonts w:ascii="Times New Roman" w:eastAsia="宋体" w:hAnsi="宋体" w:cs="宋体"/>
                        <w:color w:val="000000"/>
                        <w:w w:val="102"/>
                        <w:sz w:val="20"/>
                      </w:rPr>
                      <w:t>以再次查看整个映射。</w:t>
                    </w:r>
                  </w:p>
                </w:txbxContent>
              </v:textbox>
            </v:shape>
            <w10:anchorlock/>
          </v:group>
        </w:pict>
      </w:r>
    </w:p>
    <w:p w14:paraId="1009F406" w14:textId="77777777" w:rsidR="003A70CC" w:rsidRDefault="00FB74A8">
      <w:pPr>
        <w:pBdr>
          <w:top w:val="single" w:sz="0" w:space="10" w:color="FFFFFF"/>
        </w:pBdr>
        <w:spacing w:line="210" w:lineRule="exact"/>
        <w:ind w:left="100" w:right="6360"/>
        <w:jc w:val="left"/>
        <w:sectPr w:rsidR="003A70CC">
          <w:type w:val="continuous"/>
          <w:pgSz w:w="12240" w:h="17760"/>
          <w:pgMar w:top="740" w:right="1380" w:bottom="1440" w:left="1460" w:header="720" w:footer="720" w:gutter="0"/>
          <w:cols w:space="720"/>
        </w:sectPr>
      </w:pPr>
      <w:r>
        <w:rPr>
          <w:rFonts w:ascii="Times New Roman" w:eastAsia="宋体" w:hAnsi="宋体" w:cs="宋体"/>
          <w:color w:val="3E4D53"/>
          <w:w w:val="97"/>
        </w:rPr>
        <w:t>忽略对选定主题的过滤</w:t>
      </w:r>
    </w:p>
    <w:p w14:paraId="68E34047" w14:textId="77777777" w:rsidR="003A70CC" w:rsidRDefault="00FB74A8">
      <w:pPr>
        <w:pBdr>
          <w:top w:val="single" w:sz="0" w:space="8" w:color="FFFFFF"/>
        </w:pBdr>
        <w:spacing w:line="320" w:lineRule="exact"/>
        <w:ind w:left="440" w:right="280" w:hanging="34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99"/>
          <w:sz w:val="20"/>
        </w:rPr>
        <w:t>您可以禁用对指定主题</w:t>
      </w:r>
      <w:r>
        <w:rPr>
          <w:rFonts w:ascii="Times New Roman" w:eastAsia="宋体" w:hAnsi="宋体" w:cs="宋体"/>
          <w:color w:val="000000"/>
          <w:w w:val="99"/>
          <w:sz w:val="20"/>
        </w:rPr>
        <w:t>(</w:t>
      </w:r>
      <w:r>
        <w:rPr>
          <w:rFonts w:ascii="Times New Roman" w:eastAsia="宋体" w:hAnsi="宋体" w:cs="宋体"/>
          <w:color w:val="000000"/>
          <w:w w:val="99"/>
          <w:sz w:val="20"/>
        </w:rPr>
        <w:t>或多个主题</w:t>
      </w:r>
      <w:r>
        <w:rPr>
          <w:rFonts w:ascii="Times New Roman" w:eastAsia="宋体" w:hAnsi="宋体" w:cs="宋体"/>
          <w:color w:val="000000"/>
          <w:w w:val="99"/>
          <w:sz w:val="20"/>
        </w:rPr>
        <w:t>)</w:t>
      </w:r>
      <w:r>
        <w:rPr>
          <w:rFonts w:ascii="Times New Roman" w:eastAsia="宋体" w:hAnsi="宋体" w:cs="宋体"/>
          <w:color w:val="000000"/>
          <w:w w:val="99"/>
          <w:sz w:val="20"/>
        </w:rPr>
        <w:t>的过滤，这样它们就不会包含在过滤中</w:t>
      </w:r>
      <w:r>
        <w:rPr>
          <w:rFonts w:ascii="Times New Roman" w:eastAsia="宋体" w:hAnsi="宋体" w:cs="宋体"/>
          <w:color w:val="000000"/>
          <w:w w:val="99"/>
          <w:sz w:val="20"/>
        </w:rPr>
        <w:t>:</w:t>
      </w:r>
    </w:p>
    <w:p w14:paraId="7125C32D" w14:textId="77777777" w:rsidR="003A70CC" w:rsidRDefault="00664571">
      <w:pPr>
        <w:pBdr>
          <w:top w:val="single" w:sz="0" w:space="2" w:color="FFFFFF"/>
        </w:pBdr>
        <w:ind w:left="80"/>
        <w:sectPr w:rsidR="003A70CC">
          <w:type w:val="continuous"/>
          <w:pgSz w:w="12240" w:h="17760"/>
          <w:pgMar w:top="740" w:right="1380" w:bottom="1440" w:left="1460" w:header="720" w:footer="720" w:gutter="0"/>
          <w:cols w:space="720"/>
        </w:sectPr>
      </w:pPr>
      <w:r>
        <w:pict w14:anchorId="6A8F04D8">
          <v:group id="_x0000_s4446" style="width:465pt;height:96pt;mso-position-horizontal-relative:char;mso-position-vertical-relative:line" coordsize="9300,1920">
            <v:shape id="_x0000_s4450" style="position:absolute;width:9300;height:1920;mso-width-relative:margin;mso-height-relative:margin" coordsize="9300,1920" o:spt="100" adj="0,,0" path="">
              <v:stroke joinstyle="round"/>
              <v:imagedata r:id="rId561"/>
              <v:formulas/>
              <v:path o:connecttype="segments"/>
              <o:lock v:ext="edit" aspectratio="t"/>
            </v:shape>
            <v:shape id="_x0000_s4449" style="position:absolute;left:320;top:1280;width:820;height:260;mso-width-relative:margin;mso-height-relative:margin" coordsize="9300,1920" o:spt="100" adj="0,,0" path="" stroked="f">
              <v:stroke joinstyle="round"/>
              <v:formulas/>
              <v:path o:connecttype="segments"/>
              <o:lock v:ext="edit" aspectratio="t"/>
              <v:textbox inset="0,0,0,0">
                <w:txbxContent>
                  <w:p w14:paraId="4418695B"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v:shape id="_x0000_s4448" style="position:absolute;left:20;top:1600;width:6160;height:300;mso-width-relative:margin;mso-height-relative:margin" coordsize="9300,1920" o:spt="100" adj="0,,0" path="" stroked="f">
              <v:stroke joinstyle="round"/>
              <v:formulas/>
              <v:path o:connecttype="segments"/>
              <o:lock v:ext="edit" aspectratio="t"/>
              <v:textbox inset="0,0,0,0">
                <w:txbxContent>
                  <w:p w14:paraId="35087030" w14:textId="77777777" w:rsidR="003A70CC" w:rsidRDefault="00FB74A8">
                    <w:pPr>
                      <w:spacing w:line="200" w:lineRule="exact"/>
                      <w:jc w:val="left"/>
                    </w:pPr>
                    <w:r>
                      <w:rPr>
                        <w:rFonts w:ascii="Times New Roman" w:eastAsia="宋体" w:hAnsi="宋体" w:cs="宋体"/>
                        <w:color w:val="000000"/>
                        <w:w w:val="102"/>
                        <w:sz w:val="20"/>
                      </w:rPr>
                      <w:t>“忽略过滤器”不影响仅使用</w:t>
                    </w:r>
                    <w:r>
                      <w:rPr>
                        <w:rFonts w:ascii="Times New Roman" w:eastAsia="宋体" w:hAnsi="宋体" w:cs="宋体"/>
                        <w:color w:val="000000"/>
                        <w:w w:val="102"/>
                        <w:sz w:val="20"/>
                      </w:rPr>
                      <w:t>Show Branch</w:t>
                    </w:r>
                    <w:r>
                      <w:rPr>
                        <w:rFonts w:ascii="Times New Roman" w:eastAsia="宋体" w:hAnsi="宋体" w:cs="宋体"/>
                        <w:color w:val="000000"/>
                        <w:w w:val="102"/>
                        <w:sz w:val="20"/>
                      </w:rPr>
                      <w:t>过滤的主题。</w:t>
                    </w:r>
                  </w:p>
                </w:txbxContent>
              </v:textbox>
            </v:shape>
            <v:shape id="_x0000_s4447" style="position:absolute;left:800;top:40;width:8160;height:1060;mso-width-relative:margin;mso-height-relative:margin" coordsize="9300,1920" o:spt="100" adj="0,,0" path="" stroked="f">
              <v:stroke joinstyle="round"/>
              <v:formulas/>
              <v:path o:connecttype="segments"/>
              <o:lock v:ext="edit" aspectratio="t"/>
              <v:textbox inset="0,0,0,0">
                <w:txbxContent>
                  <w:p w14:paraId="5512D559" w14:textId="77777777" w:rsidR="003A70CC" w:rsidRDefault="00FB74A8">
                    <w:pPr>
                      <w:spacing w:line="347" w:lineRule="exact"/>
                      <w:jc w:val="left"/>
                    </w:pPr>
                    <w:r>
                      <w:rPr>
                        <w:rFonts w:ascii="Times New Roman" w:eastAsia="宋体" w:hAnsi="宋体" w:cs="宋体"/>
                        <w:color w:val="000000"/>
                        <w:w w:val="102"/>
                        <w:sz w:val="20"/>
                      </w:rPr>
                      <w:t>右键单击选中的主题，在右键单击选中的主题中，在上下文菜单上选择“选项”，然后或“小工具栏”，单击“选项”图标选择“忽略过滤器”。选择“忽略过滤器”。</w:t>
                    </w:r>
                  </w:p>
                </w:txbxContent>
              </v:textbox>
            </v:shape>
            <w10:anchorlock/>
          </v:group>
        </w:pict>
      </w:r>
    </w:p>
    <w:p w14:paraId="50BD77F4" w14:textId="77777777" w:rsidR="003A70CC" w:rsidRDefault="00FB74A8">
      <w:pPr>
        <w:pBdr>
          <w:top w:val="single" w:sz="0" w:space="10" w:color="FFFFFF"/>
        </w:pBdr>
        <w:spacing w:line="210" w:lineRule="exact"/>
        <w:ind w:left="100" w:right="6760"/>
        <w:jc w:val="left"/>
      </w:pPr>
      <w:r>
        <w:rPr>
          <w:rFonts w:ascii="Times New Roman" w:eastAsia="宋体" w:hAnsi="宋体" w:cs="宋体"/>
          <w:color w:val="000000"/>
          <w:w w:val="94"/>
        </w:rPr>
        <w:t>被过滤器忽略的视图主题</w:t>
      </w:r>
    </w:p>
    <w:p w14:paraId="0FAFA6FB" w14:textId="77777777" w:rsidR="003A70CC" w:rsidRDefault="00FB74A8">
      <w:pPr>
        <w:spacing w:before="80" w:line="200" w:lineRule="exact"/>
        <w:ind w:left="100" w:right="34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2"/>
          <w:sz w:val="20"/>
        </w:rPr>
        <w:t>一旦“忽略过滤器”被应用到一个主题，它将显示在</w:t>
      </w:r>
      <w:r>
        <w:rPr>
          <w:rFonts w:ascii="Times New Roman" w:eastAsia="宋体" w:hAnsi="宋体" w:cs="宋体"/>
          <w:color w:val="000000"/>
          <w:w w:val="102"/>
          <w:sz w:val="20"/>
        </w:rPr>
        <w:t>Map Index</w:t>
      </w:r>
      <w:r>
        <w:rPr>
          <w:rFonts w:ascii="Times New Roman" w:eastAsia="宋体" w:hAnsi="宋体" w:cs="宋体"/>
          <w:color w:val="000000"/>
          <w:w w:val="102"/>
          <w:sz w:val="20"/>
        </w:rPr>
        <w:t>窗格元素列表中</w:t>
      </w:r>
    </w:p>
    <w:p w14:paraId="60A5AEC4" w14:textId="77777777" w:rsidR="003A70CC" w:rsidRDefault="00664571">
      <w:pPr>
        <w:pBdr>
          <w:top w:val="single" w:sz="0" w:space="1" w:color="FFFFFF"/>
        </w:pBdr>
        <w:ind w:left="100"/>
        <w:sectPr w:rsidR="003A70CC">
          <w:type w:val="continuous"/>
          <w:pgSz w:w="12240" w:h="17760"/>
          <w:pgMar w:top="740" w:right="1380" w:bottom="1440" w:left="1460" w:header="720" w:footer="720" w:gutter="0"/>
          <w:cols w:space="720"/>
        </w:sectPr>
      </w:pPr>
      <w:r>
        <w:pict w14:anchorId="70D9F8EA">
          <v:group id="_x0000_s4443" style="width:460pt;height:19pt;mso-position-horizontal-relative:char;mso-position-vertical-relative:line" coordsize="9200,380">
            <v:shape id="_x0000_s4445" style="position:absolute;top:80;width:9200;height:300;mso-width-relative:margin;mso-height-relative:margin" coordsize="9200,380" o:spt="100" adj="0,,0" path="" stroked="f">
              <v:stroke joinstyle="round"/>
              <v:formulas/>
              <v:path o:connecttype="segments"/>
              <o:lock v:ext="edit" aspectratio="t"/>
              <v:textbox inset="0,0,0,0">
                <w:txbxContent>
                  <w:p w14:paraId="782AEF57" w14:textId="77777777" w:rsidR="003A70CC" w:rsidRDefault="00FB74A8">
                    <w:pPr>
                      <w:spacing w:line="200" w:lineRule="exact"/>
                      <w:jc w:val="left"/>
                    </w:pPr>
                    <w:r>
                      <w:rPr>
                        <w:rFonts w:ascii="Times New Roman" w:eastAsia="宋体" w:hAnsi="宋体" w:cs="宋体"/>
                        <w:color w:val="000000"/>
                        <w:w w:val="102"/>
                        <w:sz w:val="20"/>
                      </w:rPr>
                      <w:t>过滤器忽略组。需要快速定位一个被忽略的主题</w:t>
                    </w:r>
                    <w:r>
                      <w:rPr>
                        <w:rFonts w:ascii="Times New Roman" w:eastAsia="宋体" w:hAnsi="宋体" w:cs="宋体"/>
                        <w:color w:val="000000"/>
                        <w:w w:val="102"/>
                        <w:sz w:val="20"/>
                      </w:rPr>
                      <w:t>?</w:t>
                    </w:r>
                    <w:r>
                      <w:rPr>
                        <w:rFonts w:ascii="Times New Roman" w:eastAsia="宋体" w:hAnsi="宋体" w:cs="宋体"/>
                        <w:color w:val="000000"/>
                        <w:w w:val="102"/>
                        <w:sz w:val="20"/>
                      </w:rPr>
                      <w:t>单击被忽略的主题</w:t>
                    </w:r>
                  </w:p>
                </w:txbxContent>
              </v:textbox>
            </v:shape>
            <v:shape id="_x0000_s4444" style="position:absolute;left:2500;width:280;height:280;mso-width-relative:margin;mso-height-relative:margin" coordsize="9200,380" o:spt="100" adj="0,,0" path="">
              <v:stroke joinstyle="round"/>
              <v:imagedata r:id="rId562"/>
              <v:formulas/>
              <v:path o:connecttype="segments"/>
              <o:lock v:ext="edit" aspectratio="t"/>
            </v:shape>
            <w10:anchorlock/>
          </v:group>
        </w:pict>
      </w:r>
    </w:p>
    <w:p w14:paraId="4F2E8F43" w14:textId="77777777" w:rsidR="003A70CC" w:rsidRDefault="00FB74A8">
      <w:pPr>
        <w:pBdr>
          <w:top w:val="single" w:sz="0" w:space="2" w:color="FFFFFF"/>
        </w:pBdr>
        <w:spacing w:line="200" w:lineRule="exact"/>
        <w:ind w:left="100" w:right="462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sz w:val="20"/>
        </w:rPr>
        <w:t>by Filters group</w:t>
      </w:r>
      <w:r>
        <w:rPr>
          <w:rFonts w:ascii="Times New Roman" w:eastAsia="宋体" w:hAnsi="宋体" w:cs="宋体"/>
          <w:color w:val="000000"/>
          <w:sz w:val="20"/>
        </w:rPr>
        <w:t>将导航到地图中的那个主题。</w:t>
      </w:r>
    </w:p>
    <w:p w14:paraId="483AD30F" w14:textId="77777777" w:rsidR="003A70CC" w:rsidRDefault="00FB74A8">
      <w:pPr>
        <w:pBdr>
          <w:top w:val="single" w:sz="0" w:space="31" w:color="FFFFFF"/>
        </w:pBdr>
        <w:spacing w:before="3400" w:line="200" w:lineRule="exact"/>
        <w:ind w:left="9000" w:right="4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6"/>
          <w:sz w:val="20"/>
        </w:rPr>
        <w:t>218</w:t>
      </w:r>
    </w:p>
    <w:p w14:paraId="13BFB880" w14:textId="01DCA5AC" w:rsidR="003A70CC" w:rsidRDefault="00C368D6">
      <w:pPr>
        <w:pageBreakBefore/>
        <w:spacing w:line="200" w:lineRule="exact"/>
        <w:ind w:left="120" w:right="69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3D15B601" w14:textId="77777777" w:rsidR="003A70CC" w:rsidRDefault="00FB74A8">
      <w:pPr>
        <w:pBdr>
          <w:top w:val="single" w:sz="0" w:space="31" w:color="FFFFFF"/>
        </w:pBdr>
        <w:spacing w:before="100" w:line="220" w:lineRule="exact"/>
        <w:ind w:left="120" w:right="7400"/>
        <w:jc w:val="left"/>
        <w:sectPr w:rsidR="003A70CC">
          <w:type w:val="continuous"/>
          <w:pgSz w:w="12240" w:h="17760"/>
          <w:pgMar w:top="740" w:right="1400" w:bottom="1440" w:left="1440" w:header="720" w:footer="720" w:gutter="0"/>
          <w:cols w:space="720"/>
        </w:sectPr>
      </w:pPr>
      <w:r>
        <w:rPr>
          <w:rFonts w:ascii="Times New Roman" w:eastAsia="宋体" w:hAnsi="宋体" w:cs="宋体"/>
          <w:color w:val="5C6F7B"/>
          <w:w w:val="103"/>
          <w:sz w:val="22"/>
        </w:rPr>
        <w:t>使用地图索引</w:t>
      </w:r>
    </w:p>
    <w:p w14:paraId="04F4245A" w14:textId="77777777" w:rsidR="003A70CC" w:rsidRDefault="00FB74A8">
      <w:pPr>
        <w:pBdr>
          <w:top w:val="single" w:sz="0" w:space="11" w:color="FFFFFF"/>
        </w:pBdr>
        <w:spacing w:line="337" w:lineRule="exact"/>
        <w:ind w:left="120"/>
        <w:jc w:val="left"/>
      </w:pPr>
      <w:r>
        <w:rPr>
          <w:rFonts w:ascii="Times New Roman" w:eastAsia="宋体" w:hAnsi="宋体" w:cs="宋体"/>
          <w:color w:val="000000"/>
          <w:w w:val="102"/>
          <w:sz w:val="20"/>
        </w:rPr>
        <w:t>地图索引窗格显示了一个</w:t>
      </w:r>
      <w:r>
        <w:rPr>
          <w:rFonts w:ascii="Times New Roman" w:eastAsia="宋体" w:hAnsi="宋体" w:cs="宋体"/>
          <w:color w:val="000000"/>
          <w:w w:val="102"/>
          <w:sz w:val="20"/>
        </w:rPr>
        <w:t>pivot</w:t>
      </w:r>
      <w:r>
        <w:rPr>
          <w:rFonts w:ascii="Times New Roman" w:eastAsia="宋体" w:hAnsi="宋体" w:cs="宋体"/>
          <w:color w:val="000000"/>
          <w:w w:val="102"/>
          <w:sz w:val="20"/>
        </w:rPr>
        <w:t>视图，该视图显示了按标记和元素分类的地图主题，提供了查看和导航到地图重要内容的快速而简单的方法。您可以使用窗格顶部的控件来查看标记列表或元素列表，并自定义视图。在标记列表中，您还可以添加新的标记和标记组，粘贴现有标记组，并向地图添加图例。</w:t>
      </w:r>
    </w:p>
    <w:p w14:paraId="252337F6" w14:textId="77777777" w:rsidR="003A70CC" w:rsidRDefault="00FB74A8">
      <w:pPr>
        <w:pBdr>
          <w:top w:val="single" w:sz="0" w:space="8" w:color="FFFFFF"/>
        </w:pBdr>
        <w:spacing w:line="395" w:lineRule="exact"/>
        <w:ind w:right="960"/>
        <w:jc w:val="left"/>
        <w:sectPr w:rsidR="003A70CC">
          <w:type w:val="continuous"/>
          <w:pgSz w:w="12240" w:h="17760"/>
          <w:pgMar w:top="740" w:right="1400" w:bottom="1440" w:left="1440" w:header="720" w:footer="720" w:gutter="0"/>
          <w:cols w:num="2" w:space="720" w:equalWidth="0">
            <w:col w:w="6360" w:space="440"/>
            <w:col w:w="2600"/>
          </w:cols>
        </w:sectPr>
      </w:pPr>
      <w:r>
        <w:br w:type="column"/>
      </w:r>
      <w:r>
        <w:rPr>
          <w:rFonts w:ascii="Times New Roman" w:eastAsia="宋体" w:hAnsi="宋体" w:cs="宋体"/>
          <w:color w:val="326598"/>
          <w:w w:val="95"/>
          <w:sz w:val="24"/>
          <w:u w:val="single"/>
        </w:rPr>
        <w:t>参见</w:t>
      </w:r>
      <w:r>
        <w:rPr>
          <w:rFonts w:ascii="Times New Roman" w:eastAsia="宋体" w:hAnsi="宋体" w:cs="宋体"/>
          <w:color w:val="326598"/>
          <w:w w:val="95"/>
          <w:sz w:val="24"/>
          <w:u w:val="single"/>
        </w:rPr>
        <w:t>:</w:t>
      </w:r>
      <w:r>
        <w:rPr>
          <w:rFonts w:ascii="Times New Roman" w:eastAsia="宋体" w:hAnsi="宋体" w:cs="宋体"/>
          <w:color w:val="326598"/>
          <w:w w:val="95"/>
          <w:sz w:val="24"/>
          <w:u w:val="single"/>
        </w:rPr>
        <w:t>标记任务信息管理标记</w:t>
      </w:r>
    </w:p>
    <w:p w14:paraId="532692BC" w14:textId="77777777" w:rsidR="003A70CC" w:rsidRDefault="00664571">
      <w:pPr>
        <w:spacing w:line="14" w:lineRule="atLeast"/>
        <w:sectPr w:rsidR="003A70CC">
          <w:type w:val="continuous"/>
          <w:pgSz w:w="12240" w:h="17760"/>
          <w:pgMar w:top="740" w:right="1400" w:bottom="1440" w:left="1440" w:header="720" w:footer="720" w:gutter="0"/>
          <w:cols w:space="720"/>
        </w:sectPr>
      </w:pPr>
      <w:r>
        <w:pict w14:anchorId="752F2529">
          <v:shape id="_x0000_s4442" style="position:absolute;left:0;text-align:left;margin-left:1in;margin-top:113pt;width:469pt;height:1pt;z-index:250869248;mso-position-horizontal-relative:page;mso-position-vertical-relative:page" coordsize="" o:spt="100" o:allowincell="f" adj="0,,0" path="" filled="f" stroked="f">
            <v:stroke joinstyle="round"/>
            <v:formulas/>
            <v:path o:connecttype="segments"/>
            <v:textbox inset="0,0,0,0">
              <w:txbxContent>
                <w:p w14:paraId="2A48AF2D" w14:textId="77777777" w:rsidR="003A70CC" w:rsidRDefault="00FB74A8">
                  <w:r>
                    <w:rPr>
                      <w:noProof/>
                    </w:rPr>
                    <w:drawing>
                      <wp:inline distT="0" distB="0" distL="0" distR="0" wp14:anchorId="1DC41962" wp14:editId="070E94DB">
                        <wp:extent cx="5956300" cy="12700"/>
                        <wp:effectExtent l="0" t="0" r="0" b="0"/>
                        <wp:docPr id="89" name="Drawing 88" descr="IMAGE"/>
                        <wp:cNvGraphicFramePr/>
                        <a:graphic xmlns:a="http://schemas.openxmlformats.org/drawingml/2006/main">
                          <a:graphicData uri="http://schemas.openxmlformats.org/drawingml/2006/picture">
                            <pic:pic xmlns:pic="http://schemas.openxmlformats.org/drawingml/2006/picture">
                              <pic:nvPicPr>
                                <pic:cNvPr id="0" name="Picture 88" descr="IMAGE"/>
                                <pic:cNvPicPr>
                                  <a:picLocks noChangeAspect="1"/>
                                </pic:cNvPicPr>
                              </pic:nvPicPr>
                              <pic:blipFill>
                                <a:blip r:embed="rId563"/>
                                <a:stretch>
                                  <a:fillRect/>
                                </a:stretch>
                              </pic:blipFill>
                              <pic:spPr>
                                <a:xfrm>
                                  <a:off x="0" y="0"/>
                                  <a:ext cx="5956300" cy="12700"/>
                                </a:xfrm>
                                <a:prstGeom prst="rect">
                                  <a:avLst/>
                                </a:prstGeom>
                              </pic:spPr>
                            </pic:pic>
                          </a:graphicData>
                        </a:graphic>
                      </wp:inline>
                    </w:drawing>
                  </w:r>
                </w:p>
              </w:txbxContent>
            </v:textbox>
            <w10:wrap anchorx="page" anchory="page"/>
          </v:shape>
        </w:pict>
      </w:r>
    </w:p>
    <w:p w14:paraId="09D8233F" w14:textId="77777777" w:rsidR="003A70CC" w:rsidRDefault="00664571">
      <w:pPr>
        <w:pBdr>
          <w:top w:val="single" w:sz="0" w:space="20" w:color="FFFFFF"/>
        </w:pBdr>
        <w:spacing w:line="14" w:lineRule="exact"/>
        <w:ind w:left="100"/>
        <w:sectPr w:rsidR="003A70CC">
          <w:type w:val="continuous"/>
          <w:pgSz w:w="12240" w:h="17760"/>
          <w:pgMar w:top="740" w:right="1400" w:bottom="1440" w:left="1440" w:header="720" w:footer="720" w:gutter="0"/>
          <w:cols w:space="720"/>
        </w:sectPr>
      </w:pPr>
      <w:r>
        <w:pict w14:anchorId="33BB5020">
          <v:group id="_x0000_s4440" style="width:464pt;height:.4pt;mso-position-horizontal-relative:char;mso-position-vertical-relative:line" coordsize=",8">
            <v:line id="_x0000_s4441" style="position:absolute" from="0,4" to="1000,4" strokeweight=".4pt"/>
            <w10:anchorlock/>
          </v:group>
        </w:pict>
      </w:r>
    </w:p>
    <w:p w14:paraId="43CCDF69" w14:textId="77777777" w:rsidR="003A70CC" w:rsidRDefault="00FB74A8">
      <w:pPr>
        <w:pBdr>
          <w:top w:val="single" w:sz="0" w:space="10" w:color="FFFFFF"/>
        </w:pBdr>
        <w:spacing w:line="210" w:lineRule="exact"/>
        <w:ind w:left="120" w:right="7080"/>
        <w:jc w:val="left"/>
        <w:sectPr w:rsidR="003A70CC">
          <w:type w:val="continuous"/>
          <w:pgSz w:w="12240" w:h="17760"/>
          <w:pgMar w:top="740" w:right="1400" w:bottom="1440" w:left="1440" w:header="720" w:footer="720" w:gutter="0"/>
          <w:cols w:space="720"/>
        </w:sectPr>
      </w:pPr>
      <w:r>
        <w:rPr>
          <w:rFonts w:ascii="Times New Roman" w:eastAsia="宋体" w:hAnsi="宋体" w:cs="宋体"/>
          <w:color w:val="3E4D53"/>
          <w:w w:val="99"/>
        </w:rPr>
        <w:t>使用地图索引窗格</w:t>
      </w:r>
    </w:p>
    <w:p w14:paraId="25A3897A" w14:textId="77777777" w:rsidR="003A70CC" w:rsidRDefault="00FB74A8">
      <w:pPr>
        <w:pBdr>
          <w:top w:val="single" w:sz="0" w:space="8" w:color="FFFFFF"/>
        </w:pBdr>
        <w:spacing w:line="200" w:lineRule="exact"/>
        <w:ind w:left="120" w:right="6360"/>
        <w:jc w:val="left"/>
      </w:pPr>
      <w:r>
        <w:rPr>
          <w:rFonts w:ascii="Times New Roman" w:eastAsia="宋体" w:hAnsi="宋体" w:cs="宋体"/>
          <w:color w:val="000000"/>
          <w:w w:val="103"/>
          <w:sz w:val="20"/>
        </w:rPr>
        <w:t>要查看映射索引任务窗格，请执行以下操作</w:t>
      </w:r>
      <w:r>
        <w:rPr>
          <w:rFonts w:ascii="Times New Roman" w:eastAsia="宋体" w:hAnsi="宋体" w:cs="宋体"/>
          <w:color w:val="000000"/>
          <w:w w:val="103"/>
          <w:sz w:val="20"/>
        </w:rPr>
        <w:t>:</w:t>
      </w:r>
    </w:p>
    <w:p w14:paraId="0DDDC7FE" w14:textId="77777777" w:rsidR="003A70CC" w:rsidRDefault="00FB74A8">
      <w:pPr>
        <w:spacing w:before="60" w:line="200" w:lineRule="exact"/>
        <w:ind w:left="360" w:right="20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1"/>
          <w:sz w:val="20"/>
        </w:rPr>
        <w:t>•点击主页上的地图索引按钮或标记组中的插入标签。</w:t>
      </w:r>
    </w:p>
    <w:p w14:paraId="104E175F" w14:textId="77777777" w:rsidR="003A70CC" w:rsidRDefault="00664571">
      <w:pPr>
        <w:pBdr>
          <w:top w:val="single" w:sz="0" w:space="1" w:color="FFFFFF"/>
        </w:pBdr>
        <w:ind w:left="720"/>
        <w:sectPr w:rsidR="003A70CC">
          <w:type w:val="continuous"/>
          <w:pgSz w:w="12240" w:h="17760"/>
          <w:pgMar w:top="740" w:right="1400" w:bottom="1440" w:left="1440" w:header="720" w:footer="720" w:gutter="0"/>
          <w:cols w:space="720"/>
        </w:sectPr>
      </w:pPr>
      <w:r>
        <w:pict w14:anchorId="22CEF9F4">
          <v:group id="_x0000_s4437" style="width:59pt;height:15pt;mso-position-horizontal-relative:char;mso-position-vertical-relative:line" coordsize="1180,300">
            <v:shape id="_x0000_s4439" style="position:absolute;width:1180;height:300;mso-width-relative:margin;mso-height-relative:margin" coordsize="1180,300" o:spt="100" adj="0,,0" path="">
              <v:stroke joinstyle="round"/>
              <v:imagedata r:id="rId564"/>
              <v:formulas/>
              <v:path o:connecttype="segments"/>
              <o:lock v:ext="edit" aspectratio="t"/>
            </v:shape>
            <v:shape id="_x0000_s4438" style="position:absolute;left:300;top:40;width:880;height:260;mso-width-relative:margin;mso-height-relative:margin" coordsize="1180,300" o:spt="100" adj="0,,0" path="" stroked="f">
              <v:stroke joinstyle="round"/>
              <v:formulas/>
              <v:path o:connecttype="segments"/>
              <o:lock v:ext="edit" aspectratio="t"/>
              <v:textbox inset="0,0,0,0">
                <w:txbxContent>
                  <w:p w14:paraId="467F8830"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1EE33E8D" w14:textId="77777777" w:rsidR="003A70CC" w:rsidRDefault="00FB74A8">
      <w:pPr>
        <w:pBdr>
          <w:top w:val="single" w:sz="0" w:space="8" w:color="FFFFFF"/>
        </w:pBdr>
        <w:spacing w:line="200" w:lineRule="exact"/>
        <w:ind w:left="840" w:right="6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2"/>
          <w:sz w:val="20"/>
        </w:rPr>
        <w:t>如果在功能区上没有看到此按钮，则可能需要启用</w:t>
      </w:r>
      <w:r>
        <w:rPr>
          <w:rFonts w:ascii="Times New Roman" w:eastAsia="宋体" w:hAnsi="宋体" w:cs="宋体"/>
          <w:color w:val="000000"/>
          <w:w w:val="102"/>
          <w:sz w:val="20"/>
        </w:rPr>
        <w:t>Map Index</w:t>
      </w:r>
      <w:r>
        <w:rPr>
          <w:rFonts w:ascii="Times New Roman" w:eastAsia="宋体" w:hAnsi="宋体" w:cs="宋体"/>
          <w:color w:val="000000"/>
          <w:w w:val="102"/>
          <w:sz w:val="20"/>
        </w:rPr>
        <w:t>插件。</w:t>
      </w:r>
    </w:p>
    <w:p w14:paraId="0EE3730E" w14:textId="77777777" w:rsidR="003A70CC" w:rsidRDefault="00FB74A8">
      <w:pPr>
        <w:pBdr>
          <w:top w:val="single" w:sz="0" w:space="7" w:color="FFFFFF"/>
        </w:pBdr>
        <w:spacing w:line="200" w:lineRule="exact"/>
        <w:ind w:left="360" w:right="2760"/>
        <w:jc w:val="left"/>
      </w:pPr>
      <w:r>
        <w:rPr>
          <w:rFonts w:ascii="Times New Roman" w:eastAsia="宋体" w:hAnsi="宋体" w:cs="宋体"/>
          <w:color w:val="000000"/>
          <w:w w:val="103"/>
          <w:sz w:val="20"/>
        </w:rPr>
        <w:t>•要选择一个视图，单击标记按钮或元素按钮。</w:t>
      </w:r>
    </w:p>
    <w:p w14:paraId="46C18CAB" w14:textId="77777777" w:rsidR="003A70CC" w:rsidRDefault="00FB74A8">
      <w:pPr>
        <w:spacing w:before="80" w:line="200" w:lineRule="exact"/>
        <w:ind w:left="360" w:right="4280"/>
        <w:jc w:val="left"/>
      </w:pPr>
      <w:r>
        <w:rPr>
          <w:rFonts w:ascii="Times New Roman" w:eastAsia="宋体" w:hAnsi="宋体" w:cs="宋体"/>
          <w:color w:val="000000"/>
          <w:w w:val="101"/>
          <w:sz w:val="20"/>
        </w:rPr>
        <w:t>•自定义视图，单击视图下拉菜单。</w:t>
      </w:r>
    </w:p>
    <w:p w14:paraId="0A3E58E3" w14:textId="77777777" w:rsidR="003A70CC" w:rsidRDefault="00FB74A8">
      <w:pPr>
        <w:spacing w:before="60" w:line="200" w:lineRule="exact"/>
        <w:ind w:left="120" w:right="5560"/>
        <w:jc w:val="left"/>
      </w:pPr>
      <w:r>
        <w:rPr>
          <w:rFonts w:ascii="Times New Roman" w:eastAsia="宋体" w:hAnsi="宋体" w:cs="宋体"/>
          <w:color w:val="000000"/>
          <w:w w:val="99"/>
          <w:sz w:val="20"/>
        </w:rPr>
        <w:t>从地图的列表中选择一个主题</w:t>
      </w:r>
      <w:r>
        <w:rPr>
          <w:rFonts w:ascii="Times New Roman" w:eastAsia="宋体" w:hAnsi="宋体" w:cs="宋体"/>
          <w:color w:val="000000"/>
          <w:w w:val="99"/>
          <w:sz w:val="20"/>
        </w:rPr>
        <w:t>:</w:t>
      </w:r>
    </w:p>
    <w:p w14:paraId="14E4AB00" w14:textId="77777777" w:rsidR="003A70CC" w:rsidRDefault="00FB74A8">
      <w:pPr>
        <w:spacing w:before="60" w:line="320" w:lineRule="exact"/>
        <w:ind w:left="700" w:right="720" w:hanging="3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1"/>
          <w:sz w:val="20"/>
        </w:rPr>
        <w:t>•点击面板中的任何主题，可以立即在地图中选择主题</w:t>
      </w:r>
      <w:r>
        <w:rPr>
          <w:rFonts w:ascii="Times New Roman" w:eastAsia="宋体" w:hAnsi="宋体" w:cs="宋体"/>
          <w:color w:val="000000"/>
          <w:w w:val="101"/>
          <w:sz w:val="20"/>
        </w:rPr>
        <w:t>(</w:t>
      </w:r>
      <w:r>
        <w:rPr>
          <w:rFonts w:ascii="Times New Roman" w:eastAsia="宋体" w:hAnsi="宋体" w:cs="宋体"/>
          <w:color w:val="000000"/>
          <w:w w:val="101"/>
          <w:sz w:val="20"/>
        </w:rPr>
        <w:t>在大地图中导航特别有用</w:t>
      </w:r>
      <w:r>
        <w:rPr>
          <w:rFonts w:ascii="Times New Roman" w:eastAsia="宋体" w:hAnsi="宋体" w:cs="宋体"/>
          <w:color w:val="000000"/>
          <w:w w:val="101"/>
          <w:sz w:val="20"/>
        </w:rPr>
        <w:t>)</w:t>
      </w:r>
      <w:r>
        <w:rPr>
          <w:rFonts w:ascii="Times New Roman" w:eastAsia="宋体" w:hAnsi="宋体" w:cs="宋体"/>
          <w:color w:val="000000"/>
          <w:w w:val="101"/>
          <w:sz w:val="20"/>
        </w:rPr>
        <w:t>。</w:t>
      </w:r>
    </w:p>
    <w:p w14:paraId="2380CAC3" w14:textId="77777777" w:rsidR="003A70CC" w:rsidRDefault="00664571">
      <w:pPr>
        <w:ind w:left="720"/>
        <w:sectPr w:rsidR="003A70CC">
          <w:type w:val="continuous"/>
          <w:pgSz w:w="12240" w:h="17760"/>
          <w:pgMar w:top="740" w:right="1400" w:bottom="1440" w:left="1440" w:header="720" w:footer="720" w:gutter="0"/>
          <w:cols w:space="720"/>
        </w:sectPr>
      </w:pPr>
      <w:r>
        <w:pict w14:anchorId="389E8074">
          <v:group id="_x0000_s4434" style="width:59pt;height:16pt;mso-position-horizontal-relative:char;mso-position-vertical-relative:line" coordsize="1180,320">
            <v:shape id="_x0000_s4436" style="position:absolute;width:1180;height:320;mso-width-relative:margin;mso-height-relative:margin" coordsize="1180,320" o:spt="100" adj="0,,0" path="">
              <v:stroke joinstyle="round"/>
              <v:imagedata r:id="rId565"/>
              <v:formulas/>
              <v:path o:connecttype="segments"/>
              <o:lock v:ext="edit" aspectratio="t"/>
            </v:shape>
            <v:shape id="_x0000_s4435" style="position:absolute;left:300;top:60;width:880;height:260;mso-width-relative:margin;mso-height-relative:margin" coordsize="1180,320" o:spt="100" adj="0,,0" path="" stroked="f">
              <v:stroke joinstyle="round"/>
              <v:formulas/>
              <v:path o:connecttype="segments"/>
              <o:lock v:ext="edit" aspectratio="t"/>
              <v:textbox inset="0,0,0,0">
                <w:txbxContent>
                  <w:p w14:paraId="64C1DA01"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1EEF5151" w14:textId="77777777" w:rsidR="003A70CC" w:rsidRDefault="00FB74A8">
      <w:pPr>
        <w:pBdr>
          <w:top w:val="single" w:sz="0" w:space="8" w:color="FFFFFF"/>
        </w:pBdr>
        <w:spacing w:line="200" w:lineRule="exact"/>
        <w:ind w:left="840" w:right="29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1"/>
          <w:sz w:val="20"/>
        </w:rPr>
        <w:t>被筛选器隐藏的主题都不会显示在这两个列表中。</w:t>
      </w:r>
    </w:p>
    <w:p w14:paraId="5E0F45EC" w14:textId="77777777" w:rsidR="003A70CC" w:rsidRDefault="00FB74A8">
      <w:pPr>
        <w:pBdr>
          <w:top w:val="single" w:sz="0" w:space="31" w:color="FFFFFF"/>
        </w:pBdr>
        <w:spacing w:before="4380" w:line="200" w:lineRule="exact"/>
        <w:ind w:left="120" w:right="89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6"/>
          <w:sz w:val="20"/>
        </w:rPr>
        <w:t>219</w:t>
      </w:r>
    </w:p>
    <w:p w14:paraId="0AFA631A" w14:textId="77777777" w:rsidR="003A70CC" w:rsidRDefault="00FB74A8">
      <w:pPr>
        <w:pageBreakBefore/>
        <w:pBdr>
          <w:top w:val="single" w:sz="0" w:space="31" w:color="FFFFFF"/>
        </w:pBdr>
        <w:spacing w:before="120" w:line="240" w:lineRule="exact"/>
        <w:ind w:left="120"/>
        <w:jc w:val="left"/>
      </w:pPr>
      <w:r>
        <w:rPr>
          <w:rFonts w:ascii="Times New Roman" w:eastAsia="宋体" w:hAnsi="宋体" w:cs="宋体"/>
          <w:color w:val="3E4D53"/>
          <w:w w:val="104"/>
          <w:sz w:val="24"/>
        </w:rPr>
        <w:lastRenderedPageBreak/>
        <w:t>格式和布局</w:t>
      </w:r>
    </w:p>
    <w:p w14:paraId="42B8934B" w14:textId="77777777" w:rsidR="003A70CC" w:rsidRDefault="00FB74A8">
      <w:pPr>
        <w:spacing w:before="360" w:line="220" w:lineRule="exact"/>
        <w:ind w:left="120" w:right="900"/>
        <w:jc w:val="left"/>
      </w:pPr>
      <w:r>
        <w:rPr>
          <w:rFonts w:ascii="Times New Roman" w:eastAsia="宋体" w:hAnsi="宋体" w:cs="宋体"/>
          <w:color w:val="5C6F7B"/>
          <w:w w:val="103"/>
          <w:sz w:val="22"/>
        </w:rPr>
        <w:t>地图的布局</w:t>
      </w:r>
    </w:p>
    <w:p w14:paraId="3DF77C96" w14:textId="77777777" w:rsidR="003A70CC" w:rsidRDefault="00FB74A8">
      <w:pPr>
        <w:spacing w:line="200" w:lineRule="exact"/>
        <w:ind w:left="1240" w:right="60"/>
        <w:jc w:val="left"/>
      </w:pPr>
      <w:r>
        <w:br w:type="column"/>
      </w:r>
      <w:r>
        <w:rPr>
          <w:rFonts w:ascii="Times New Roman" w:eastAsia="宋体" w:hAnsi="宋体" w:cs="宋体"/>
          <w:color w:val="000000"/>
          <w:w w:val="98"/>
          <w:sz w:val="20"/>
        </w:rPr>
        <w:t>使用地图</w:t>
      </w:r>
    </w:p>
    <w:p w14:paraId="5A736640" w14:textId="77777777" w:rsidR="003A70CC" w:rsidRDefault="00FB74A8">
      <w:pPr>
        <w:spacing w:before="1140" w:line="240" w:lineRule="exact"/>
        <w:ind w:right="60"/>
        <w:jc w:val="left"/>
        <w:sectPr w:rsidR="003A70CC">
          <w:type w:val="continuous"/>
          <w:pgSz w:w="12240" w:h="17760"/>
          <w:pgMar w:top="740" w:right="1380" w:bottom="1440" w:left="1440" w:header="720" w:footer="720" w:gutter="0"/>
          <w:cols w:num="2" w:space="720" w:equalWidth="0">
            <w:col w:w="2140" w:space="4540"/>
            <w:col w:w="2740"/>
          </w:cols>
        </w:sectPr>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p w14:paraId="18268456" w14:textId="77777777" w:rsidR="003A70CC" w:rsidRDefault="00664571">
      <w:pPr>
        <w:pBdr>
          <w:top w:val="single" w:sz="0" w:space="8" w:color="FFFFFF"/>
        </w:pBdr>
        <w:spacing w:line="14" w:lineRule="exact"/>
        <w:sectPr w:rsidR="003A70CC">
          <w:type w:val="continuous"/>
          <w:pgSz w:w="12240" w:h="17760"/>
          <w:pgMar w:top="740" w:right="1380" w:bottom="1440" w:left="1440" w:header="720" w:footer="720" w:gutter="0"/>
          <w:cols w:space="720"/>
        </w:sectPr>
      </w:pPr>
      <w:r>
        <w:pict w14:anchorId="6BCE1340">
          <v:group id="_x0000_s4432" style="width:468pt;height:.4pt;mso-position-horizontal-relative:char;mso-position-vertical-relative:line" coordsize=",8">
            <v:line id="_x0000_s4433" style="position:absolute" from="0,4" to="1000,4" strokecolor="#490" strokeweight=".4pt"/>
            <w10:anchorlock/>
          </v:group>
        </w:pict>
      </w:r>
    </w:p>
    <w:p w14:paraId="18AF9DFA" w14:textId="77777777" w:rsidR="003A70CC" w:rsidRDefault="00FB74A8">
      <w:pPr>
        <w:pBdr>
          <w:top w:val="single" w:sz="0" w:space="1" w:color="FFFFFF"/>
        </w:pBdr>
        <w:spacing w:line="310" w:lineRule="exact"/>
        <w:ind w:left="120" w:right="460"/>
        <w:jc w:val="left"/>
      </w:pPr>
      <w:r>
        <w:rPr>
          <w:rFonts w:ascii="Times New Roman" w:eastAsia="宋体" w:hAnsi="宋体" w:cs="宋体"/>
          <w:color w:val="000000"/>
          <w:w w:val="103"/>
          <w:sz w:val="20"/>
        </w:rPr>
        <w:t>主题的安排由地图的总体布局选项控制。</w:t>
      </w:r>
    </w:p>
    <w:p w14:paraId="244C4548" w14:textId="77777777" w:rsidR="003A70CC" w:rsidRDefault="00FB74A8">
      <w:pPr>
        <w:spacing w:before="80" w:line="200" w:lineRule="exact"/>
        <w:ind w:left="120" w:right="3420"/>
        <w:jc w:val="left"/>
      </w:pPr>
      <w:r>
        <w:rPr>
          <w:rFonts w:ascii="Times New Roman" w:eastAsia="宋体" w:hAnsi="宋体" w:cs="宋体"/>
          <w:color w:val="000000"/>
          <w:w w:val="101"/>
          <w:sz w:val="20"/>
        </w:rPr>
        <w:t>布局选项让你可以控制</w:t>
      </w:r>
      <w:r>
        <w:rPr>
          <w:rFonts w:ascii="Times New Roman" w:eastAsia="宋体" w:hAnsi="宋体" w:cs="宋体"/>
          <w:color w:val="000000"/>
          <w:w w:val="101"/>
          <w:sz w:val="20"/>
        </w:rPr>
        <w:t>:</w:t>
      </w:r>
    </w:p>
    <w:p w14:paraId="1D0A9D3F" w14:textId="77777777" w:rsidR="003A70CC" w:rsidRDefault="00FB74A8">
      <w:pPr>
        <w:spacing w:before="60" w:line="200" w:lineRule="exact"/>
        <w:ind w:left="360" w:right="740"/>
        <w:jc w:val="left"/>
      </w:pPr>
      <w:r>
        <w:rPr>
          <w:rFonts w:ascii="Times New Roman" w:eastAsia="宋体" w:hAnsi="宋体" w:cs="宋体"/>
          <w:color w:val="000000"/>
          <w:w w:val="101"/>
          <w:sz w:val="20"/>
        </w:rPr>
        <w:t>•增长方向</w:t>
      </w:r>
      <w:r>
        <w:rPr>
          <w:rFonts w:ascii="Times New Roman" w:eastAsia="宋体" w:hAnsi="宋体" w:cs="宋体"/>
          <w:color w:val="000000"/>
          <w:w w:val="101"/>
          <w:sz w:val="20"/>
        </w:rPr>
        <w:t>-</w:t>
      </w:r>
      <w:r>
        <w:rPr>
          <w:rFonts w:ascii="Times New Roman" w:eastAsia="宋体" w:hAnsi="宋体" w:cs="宋体"/>
          <w:color w:val="000000"/>
          <w:w w:val="101"/>
          <w:sz w:val="20"/>
        </w:rPr>
        <w:t>地图，树，组织图，或流程图布局</w:t>
      </w:r>
    </w:p>
    <w:p w14:paraId="3B3F354E" w14:textId="77777777" w:rsidR="003A70CC" w:rsidRDefault="00664571">
      <w:pPr>
        <w:spacing w:before="20"/>
        <w:ind w:left="720"/>
      </w:pPr>
      <w:r>
        <w:pict w14:anchorId="3DD9B034">
          <v:group id="_x0000_s4429" style="width:292pt;height:52pt;mso-position-horizontal-relative:char;mso-position-vertical-relative:line" coordsize="5840,1040">
            <v:shape id="_x0000_s4431" style="position:absolute;width:5840;height:1040;mso-width-relative:margin;mso-height-relative:margin" coordsize="5840,1040" o:spt="100" adj="0,,0" path="">
              <v:stroke joinstyle="round"/>
              <v:imagedata r:id="rId566"/>
              <v:formulas/>
              <v:path o:connecttype="segments"/>
              <o:lock v:ext="edit" aspectratio="t"/>
            </v:shape>
            <v:shape id="_x0000_s4430" style="position:absolute;left:120;top:40;width:5500;height:960;mso-width-relative:margin;mso-height-relative:margin" coordsize="5840,1040" o:spt="100" adj="0,,0" path="" stroked="f">
              <v:stroke joinstyle="round"/>
              <v:formulas/>
              <v:path o:connecttype="segments"/>
              <o:lock v:ext="edit" aspectratio="t"/>
              <v:textbox inset="0,0,0,0">
                <w:txbxContent>
                  <w:p w14:paraId="4265E7D7" w14:textId="77777777" w:rsidR="003A70CC" w:rsidRDefault="00FB74A8">
                    <w:pPr>
                      <w:spacing w:line="149" w:lineRule="exact"/>
                      <w:ind w:left="180" w:right="4420"/>
                    </w:pPr>
                    <w:r>
                      <w:rPr>
                        <w:rFonts w:ascii="Times New Roman" w:eastAsia="宋体" w:hAnsi="宋体" w:cs="宋体"/>
                        <w:color w:val="E41B23"/>
                        <w:w w:val="99"/>
                        <w:sz w:val="18"/>
                      </w:rPr>
                      <w:t>阅读笔记</w:t>
                    </w:r>
                  </w:p>
                  <w:p w14:paraId="5A7BF8BF" w14:textId="77777777" w:rsidR="003A70CC" w:rsidRDefault="00FB74A8">
                    <w:pPr>
                      <w:spacing w:before="80" w:line="310" w:lineRule="exact"/>
                    </w:pPr>
                    <w:r>
                      <w:rPr>
                        <w:rFonts w:ascii="Times New Roman" w:eastAsia="宋体" w:hAnsi="宋体" w:cs="宋体"/>
                        <w:color w:val="000000"/>
                        <w:sz w:val="20"/>
                      </w:rPr>
                      <w:t>流程图布局选项仅在从流程图模板工作时显示在布局下拉列表中。</w:t>
                    </w:r>
                  </w:p>
                </w:txbxContent>
              </v:textbox>
            </v:shape>
            <w10:anchorlock/>
          </v:group>
        </w:pict>
      </w:r>
    </w:p>
    <w:p w14:paraId="02ECCCC1" w14:textId="77777777" w:rsidR="003A70CC" w:rsidRDefault="00FB74A8">
      <w:pPr>
        <w:pBdr>
          <w:top w:val="single" w:sz="0" w:space="4" w:color="FFFFFF"/>
        </w:pBdr>
        <w:spacing w:line="250" w:lineRule="exact"/>
        <w:ind w:left="560" w:right="60"/>
        <w:jc w:val="left"/>
      </w:pPr>
      <w:r>
        <w:br w:type="column"/>
      </w:r>
      <w:r>
        <w:rPr>
          <w:rFonts w:ascii="Times New Roman" w:eastAsia="宋体" w:hAnsi="宋体" w:cs="宋体"/>
          <w:color w:val="E41B23"/>
          <w:w w:val="102"/>
          <w:sz w:val="16"/>
          <w:u w:val="single"/>
        </w:rPr>
        <w:t>更改地图的总体布局</w:t>
      </w:r>
    </w:p>
    <w:p w14:paraId="5177AC4E" w14:textId="77777777" w:rsidR="003A70CC" w:rsidRDefault="00FB74A8">
      <w:pPr>
        <w:spacing w:before="120" w:line="250" w:lineRule="exact"/>
        <w:ind w:left="560" w:right="640"/>
        <w:jc w:val="left"/>
      </w:pPr>
      <w:r>
        <w:rPr>
          <w:rFonts w:ascii="Times New Roman" w:eastAsia="宋体" w:hAnsi="宋体" w:cs="宋体"/>
          <w:color w:val="E41B23"/>
          <w:w w:val="102"/>
          <w:sz w:val="16"/>
          <w:u w:val="single"/>
        </w:rPr>
        <w:t>更改子主题的布局</w:t>
      </w:r>
    </w:p>
    <w:p w14:paraId="7719FBE9" w14:textId="77777777" w:rsidR="003A70CC" w:rsidRDefault="00FB74A8">
      <w:pPr>
        <w:spacing w:before="120" w:line="160" w:lineRule="exact"/>
        <w:ind w:left="560" w:right="1280"/>
        <w:jc w:val="left"/>
      </w:pPr>
      <w:r>
        <w:rPr>
          <w:rFonts w:ascii="Times New Roman" w:eastAsia="宋体" w:hAnsi="宋体" w:cs="宋体"/>
          <w:color w:val="E41B23"/>
          <w:w w:val="101"/>
          <w:sz w:val="16"/>
          <w:u w:val="single"/>
        </w:rPr>
        <w:t>对齐的话题</w:t>
      </w:r>
    </w:p>
    <w:p w14:paraId="3AE206BE" w14:textId="77777777" w:rsidR="003A70CC" w:rsidRDefault="00FB74A8">
      <w:pPr>
        <w:spacing w:before="280" w:line="270" w:lineRule="exact"/>
        <w:ind w:left="200" w:right="1180" w:hanging="200"/>
        <w:jc w:val="left"/>
        <w:sectPr w:rsidR="003A70CC">
          <w:type w:val="continuous"/>
          <w:pgSz w:w="12240" w:h="17760"/>
          <w:pgMar w:top="740" w:right="1380" w:bottom="1440" w:left="1440" w:header="720" w:footer="720" w:gutter="0"/>
          <w:cols w:num="2" w:space="720" w:equalWidth="0">
            <w:col w:w="6560" w:space="160"/>
            <w:col w:w="2700"/>
          </w:cols>
        </w:sectPr>
      </w:pPr>
      <w:r>
        <w:rPr>
          <w:rFonts w:ascii="Times New Roman" w:eastAsia="宋体" w:hAnsi="宋体" w:cs="宋体"/>
          <w:color w:val="326598"/>
          <w:sz w:val="16"/>
          <w:u w:val="single"/>
        </w:rPr>
        <w:t>另见</w:t>
      </w:r>
      <w:r>
        <w:rPr>
          <w:rFonts w:ascii="Times New Roman" w:eastAsia="宋体" w:hAnsi="宋体" w:cs="宋体"/>
          <w:color w:val="326598"/>
          <w:sz w:val="16"/>
          <w:u w:val="single"/>
        </w:rPr>
        <w:t>:</w:t>
      </w:r>
      <w:r>
        <w:rPr>
          <w:rFonts w:ascii="Times New Roman" w:eastAsia="宋体" w:hAnsi="宋体" w:cs="宋体"/>
          <w:color w:val="326598"/>
          <w:sz w:val="16"/>
          <w:u w:val="single"/>
        </w:rPr>
        <w:t>重新组织主题</w:t>
      </w:r>
    </w:p>
    <w:p w14:paraId="0C296C7C" w14:textId="77777777" w:rsidR="003A70CC" w:rsidRDefault="00FB74A8">
      <w:pPr>
        <w:pBdr>
          <w:top w:val="single" w:sz="0" w:space="1" w:color="FFFFFF"/>
        </w:pBdr>
        <w:spacing w:line="200" w:lineRule="exact"/>
        <w:ind w:left="360" w:right="4800"/>
      </w:pPr>
      <w:r>
        <w:rPr>
          <w:rFonts w:ascii="Times New Roman" w:eastAsia="宋体" w:hAnsi="宋体" w:cs="宋体"/>
          <w:color w:val="000000"/>
          <w:w w:val="101"/>
          <w:sz w:val="20"/>
        </w:rPr>
        <w:t>•线条样式</w:t>
      </w:r>
      <w:r>
        <w:rPr>
          <w:rFonts w:ascii="Times New Roman" w:eastAsia="宋体" w:hAnsi="宋体" w:cs="宋体"/>
          <w:color w:val="000000"/>
          <w:w w:val="101"/>
          <w:sz w:val="20"/>
        </w:rPr>
        <w:t>-</w:t>
      </w:r>
      <w:r>
        <w:rPr>
          <w:rFonts w:ascii="Times New Roman" w:eastAsia="宋体" w:hAnsi="宋体" w:cs="宋体"/>
          <w:color w:val="000000"/>
          <w:w w:val="101"/>
          <w:sz w:val="20"/>
        </w:rPr>
        <w:t>连接线条的形状</w:t>
      </w:r>
    </w:p>
    <w:p w14:paraId="2C339323" w14:textId="77777777" w:rsidR="003A70CC" w:rsidRDefault="00FB74A8">
      <w:pPr>
        <w:spacing w:before="60" w:line="310" w:lineRule="exact"/>
        <w:ind w:left="720" w:right="2980" w:hanging="360"/>
      </w:pPr>
      <w:r>
        <w:rPr>
          <w:rFonts w:ascii="Times New Roman" w:eastAsia="宋体" w:hAnsi="宋体" w:cs="宋体"/>
          <w:color w:val="000000"/>
          <w:sz w:val="20"/>
        </w:rPr>
        <w:t>•线锚</w:t>
      </w:r>
      <w:r>
        <w:rPr>
          <w:rFonts w:ascii="Times New Roman" w:eastAsia="宋体" w:hAnsi="宋体" w:cs="宋体"/>
          <w:color w:val="000000"/>
          <w:sz w:val="20"/>
        </w:rPr>
        <w:t>-</w:t>
      </w:r>
      <w:r>
        <w:rPr>
          <w:rFonts w:ascii="Times New Roman" w:eastAsia="宋体" w:hAnsi="宋体" w:cs="宋体"/>
          <w:color w:val="000000"/>
          <w:sz w:val="20"/>
        </w:rPr>
        <w:t>子主题连接线的父主题上的起始点</w:t>
      </w:r>
    </w:p>
    <w:p w14:paraId="51A06122" w14:textId="77777777" w:rsidR="003A70CC" w:rsidRDefault="00FB74A8">
      <w:pPr>
        <w:spacing w:before="80" w:line="310" w:lineRule="exact"/>
        <w:ind w:left="720" w:right="3160" w:hanging="360"/>
      </w:pPr>
      <w:r>
        <w:rPr>
          <w:rFonts w:ascii="Times New Roman" w:eastAsia="宋体" w:hAnsi="宋体" w:cs="宋体"/>
          <w:color w:val="000000"/>
          <w:w w:val="102"/>
          <w:sz w:val="20"/>
        </w:rPr>
        <w:t>•</w:t>
      </w:r>
      <w:r>
        <w:rPr>
          <w:rFonts w:ascii="Times New Roman" w:eastAsia="宋体" w:hAnsi="宋体" w:cs="宋体"/>
          <w:color w:val="000000"/>
          <w:w w:val="102"/>
          <w:sz w:val="20"/>
        </w:rPr>
        <w:t>spacing -</w:t>
      </w:r>
      <w:r>
        <w:rPr>
          <w:rFonts w:ascii="Times New Roman" w:eastAsia="宋体" w:hAnsi="宋体" w:cs="宋体"/>
          <w:color w:val="000000"/>
          <w:w w:val="102"/>
          <w:sz w:val="20"/>
        </w:rPr>
        <w:t>父主题到子主题的距离，以及兄弟主题之间的距离</w:t>
      </w:r>
    </w:p>
    <w:p w14:paraId="10BB30C4" w14:textId="77777777" w:rsidR="003A70CC" w:rsidRDefault="00FB74A8">
      <w:pPr>
        <w:spacing w:before="80" w:line="310" w:lineRule="exact"/>
        <w:ind w:left="120" w:right="3100"/>
      </w:pPr>
      <w:r>
        <w:rPr>
          <w:rFonts w:ascii="Times New Roman" w:eastAsia="宋体" w:hAnsi="宋体" w:cs="宋体"/>
          <w:color w:val="000000"/>
          <w:w w:val="101"/>
          <w:sz w:val="20"/>
        </w:rPr>
        <w:t>您可以对齐一组主题，并启用一个选项来捕捉主题和对象到一个预定义的网格</w:t>
      </w:r>
      <w:r>
        <w:rPr>
          <w:rFonts w:ascii="Times New Roman" w:eastAsia="宋体" w:hAnsi="宋体" w:cs="宋体"/>
          <w:color w:val="000000"/>
          <w:w w:val="101"/>
          <w:sz w:val="20"/>
        </w:rPr>
        <w:t>(</w:t>
      </w:r>
      <w:r>
        <w:rPr>
          <w:rFonts w:ascii="Times New Roman" w:eastAsia="宋体" w:hAnsi="宋体" w:cs="宋体"/>
          <w:color w:val="000000"/>
          <w:w w:val="101"/>
          <w:sz w:val="20"/>
        </w:rPr>
        <w:t>文件</w:t>
      </w:r>
      <w:r>
        <w:rPr>
          <w:rFonts w:ascii="Times New Roman" w:eastAsia="宋体" w:hAnsi="宋体" w:cs="宋体"/>
          <w:color w:val="000000"/>
          <w:w w:val="101"/>
          <w:sz w:val="20"/>
        </w:rPr>
        <w:t>&gt;</w:t>
      </w:r>
      <w:r>
        <w:rPr>
          <w:rFonts w:ascii="Times New Roman" w:eastAsia="宋体" w:hAnsi="宋体" w:cs="宋体"/>
          <w:color w:val="000000"/>
          <w:w w:val="101"/>
          <w:sz w:val="20"/>
        </w:rPr>
        <w:t>选项</w:t>
      </w:r>
      <w:r>
        <w:rPr>
          <w:rFonts w:ascii="Times New Roman" w:eastAsia="宋体" w:hAnsi="宋体" w:cs="宋体"/>
          <w:color w:val="000000"/>
          <w:w w:val="101"/>
          <w:sz w:val="20"/>
        </w:rPr>
        <w:t>&gt;</w:t>
      </w:r>
      <w:r>
        <w:rPr>
          <w:rFonts w:ascii="Times New Roman" w:eastAsia="宋体" w:hAnsi="宋体" w:cs="宋体"/>
          <w:color w:val="000000"/>
          <w:w w:val="101"/>
          <w:sz w:val="20"/>
        </w:rPr>
        <w:t>编辑</w:t>
      </w:r>
      <w:r>
        <w:rPr>
          <w:rFonts w:ascii="Times New Roman" w:eastAsia="宋体" w:hAnsi="宋体" w:cs="宋体"/>
          <w:color w:val="000000"/>
          <w:w w:val="101"/>
          <w:sz w:val="20"/>
        </w:rPr>
        <w:t>&gt;</w:t>
      </w:r>
      <w:r>
        <w:rPr>
          <w:rFonts w:ascii="Times New Roman" w:eastAsia="宋体" w:hAnsi="宋体" w:cs="宋体"/>
          <w:color w:val="000000"/>
          <w:w w:val="101"/>
          <w:sz w:val="20"/>
        </w:rPr>
        <w:t>拖放</w:t>
      </w:r>
      <w:r>
        <w:rPr>
          <w:rFonts w:ascii="Times New Roman" w:eastAsia="宋体" w:hAnsi="宋体" w:cs="宋体"/>
          <w:color w:val="000000"/>
          <w:w w:val="101"/>
          <w:sz w:val="20"/>
        </w:rPr>
        <w:t>)</w:t>
      </w:r>
      <w:r>
        <w:rPr>
          <w:rFonts w:ascii="Times New Roman" w:eastAsia="宋体" w:hAnsi="宋体" w:cs="宋体"/>
          <w:color w:val="000000"/>
          <w:w w:val="101"/>
          <w:sz w:val="20"/>
        </w:rPr>
        <w:t>。</w:t>
      </w:r>
    </w:p>
    <w:p w14:paraId="784A99C1" w14:textId="77777777" w:rsidR="003A70CC" w:rsidRDefault="003A70CC">
      <w:pPr>
        <w:spacing w:line="14" w:lineRule="exact"/>
        <w:sectPr w:rsidR="003A70CC">
          <w:type w:val="continuous"/>
          <w:pgSz w:w="12240" w:h="17760"/>
          <w:pgMar w:top="740" w:right="1380" w:bottom="1440" w:left="1440" w:header="720" w:footer="720" w:gutter="0"/>
          <w:cols w:space="720"/>
        </w:sectPr>
      </w:pPr>
    </w:p>
    <w:p w14:paraId="60F9770C" w14:textId="77777777" w:rsidR="003A70CC" w:rsidRDefault="00664571">
      <w:pPr>
        <w:pBdr>
          <w:top w:val="single" w:sz="0" w:space="20" w:color="FFFFFF"/>
        </w:pBdr>
        <w:spacing w:line="14" w:lineRule="exact"/>
        <w:ind w:left="100"/>
        <w:sectPr w:rsidR="003A70CC">
          <w:type w:val="continuous"/>
          <w:pgSz w:w="12240" w:h="17760"/>
          <w:pgMar w:top="740" w:right="1380" w:bottom="1440" w:left="1440" w:header="720" w:footer="720" w:gutter="0"/>
          <w:cols w:space="720"/>
        </w:sectPr>
      </w:pPr>
      <w:r>
        <w:pict w14:anchorId="1A822899">
          <v:group id="_x0000_s4427" style="width:464pt;height:.4pt;mso-position-horizontal-relative:char;mso-position-vertical-relative:line" coordsize=",8">
            <v:line id="_x0000_s4428" style="position:absolute" from="0,4" to="1000,4" strokeweight=".4pt"/>
            <w10:anchorlock/>
          </v:group>
        </w:pict>
      </w:r>
    </w:p>
    <w:p w14:paraId="5D5903F7" w14:textId="77777777" w:rsidR="003A70CC" w:rsidRDefault="00FB74A8">
      <w:pPr>
        <w:pBdr>
          <w:top w:val="single" w:sz="0" w:space="8" w:color="FFFFFF"/>
        </w:pBdr>
        <w:spacing w:line="210" w:lineRule="exact"/>
        <w:ind w:left="120" w:right="594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w w:val="99"/>
        </w:rPr>
        <w:t>更改地图的总体布局</w:t>
      </w:r>
    </w:p>
    <w:p w14:paraId="3AF9F731" w14:textId="77777777" w:rsidR="003A70CC" w:rsidRDefault="00FB74A8">
      <w:pPr>
        <w:pBdr>
          <w:top w:val="single" w:sz="0" w:space="8" w:color="FFFFFF"/>
        </w:pBdr>
        <w:spacing w:line="320" w:lineRule="exact"/>
        <w:ind w:left="100" w:right="5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2"/>
          <w:sz w:val="20"/>
        </w:rPr>
        <w:t>只有选择了中心主题，才可以使用一般布局选项。这些选项适用于整个地图。您只能在地图视图中设置这些选项。</w:t>
      </w:r>
    </w:p>
    <w:p w14:paraId="228CF230" w14:textId="77777777" w:rsidR="003A70CC" w:rsidRDefault="00664571">
      <w:pPr>
        <w:ind w:left="100"/>
        <w:sectPr w:rsidR="003A70CC">
          <w:type w:val="continuous"/>
          <w:pgSz w:w="12240" w:h="17760"/>
          <w:pgMar w:top="740" w:right="1380" w:bottom="1440" w:left="1440" w:header="720" w:footer="720" w:gutter="0"/>
          <w:cols w:space="720"/>
        </w:sectPr>
      </w:pPr>
      <w:r>
        <w:pict w14:anchorId="01C24910">
          <v:group id="_x0000_s4424" style="width:465pt;height:34pt;mso-position-horizontal-relative:char;mso-position-vertical-relative:line" coordsize="9300,680">
            <v:shape id="_x0000_s4426" style="position:absolute;width:9300;height:680;mso-width-relative:margin;mso-height-relative:margin" coordsize="9300,680" o:spt="100" adj="0,,0" path="">
              <v:stroke joinstyle="round"/>
              <v:imagedata r:id="rId567"/>
              <v:formulas/>
              <v:path o:connecttype="segments"/>
              <o:lock v:ext="edit" aspectratio="t"/>
            </v:shape>
            <v:shape id="_x0000_s4425" style="position:absolute;left:20;top:60;width:6700;height:620;mso-width-relative:margin;mso-height-relative:margin" coordsize="9300,680" o:spt="100" adj="0,,0" path="" stroked="f">
              <v:stroke joinstyle="round"/>
              <v:formulas/>
              <v:path o:connecttype="segments"/>
              <o:lock v:ext="edit" aspectratio="t"/>
              <v:textbox inset="0,0,0,0">
                <w:txbxContent>
                  <w:p w14:paraId="3E13A701" w14:textId="77777777" w:rsidR="003A70CC" w:rsidRDefault="00FB74A8">
                    <w:pPr>
                      <w:spacing w:line="149" w:lineRule="exact"/>
                      <w:ind w:left="300" w:right="5500"/>
                      <w:jc w:val="left"/>
                    </w:pPr>
                    <w:r>
                      <w:rPr>
                        <w:rFonts w:ascii="Times New Roman" w:eastAsia="宋体" w:hAnsi="宋体" w:cs="宋体"/>
                        <w:color w:val="E41B23"/>
                        <w:w w:val="99"/>
                        <w:sz w:val="18"/>
                      </w:rPr>
                      <w:t>阅读笔记</w:t>
                    </w:r>
                  </w:p>
                  <w:p w14:paraId="12FAB0FA" w14:textId="77777777" w:rsidR="003A70CC" w:rsidRDefault="00FB74A8">
                    <w:pPr>
                      <w:spacing w:before="80" w:line="200" w:lineRule="exact"/>
                      <w:jc w:val="left"/>
                    </w:pPr>
                    <w:r>
                      <w:rPr>
                        <w:rFonts w:ascii="Times New Roman" w:eastAsia="宋体" w:hAnsi="宋体" w:cs="宋体"/>
                        <w:color w:val="000000"/>
                        <w:w w:val="102"/>
                        <w:sz w:val="20"/>
                      </w:rPr>
                      <w:t>如果正在使用流程图，则“常规布局选项”选项卡不可用。</w:t>
                    </w:r>
                  </w:p>
                </w:txbxContent>
              </v:textbox>
            </v:shape>
            <w10:anchorlock/>
          </v:group>
        </w:pict>
      </w:r>
    </w:p>
    <w:p w14:paraId="1433D7AF" w14:textId="77777777" w:rsidR="003A70CC" w:rsidRDefault="00FB74A8">
      <w:pPr>
        <w:pBdr>
          <w:top w:val="single" w:sz="0" w:space="2" w:color="FFFFFF"/>
        </w:pBdr>
        <w:spacing w:line="200" w:lineRule="exact"/>
        <w:ind w:left="360" w:right="6600"/>
        <w:jc w:val="left"/>
      </w:pPr>
      <w:r>
        <w:rPr>
          <w:rFonts w:ascii="Times New Roman" w:eastAsia="宋体" w:hAnsi="宋体" w:cs="宋体"/>
          <w:color w:val="000000"/>
          <w:w w:val="106"/>
          <w:sz w:val="20"/>
        </w:rPr>
        <w:t>1.</w:t>
      </w:r>
      <w:r>
        <w:rPr>
          <w:rFonts w:ascii="Times New Roman" w:eastAsia="宋体" w:hAnsi="宋体" w:cs="宋体"/>
          <w:color w:val="000000"/>
          <w:w w:val="106"/>
          <w:sz w:val="20"/>
        </w:rPr>
        <w:t>选择中心主题。</w:t>
      </w:r>
    </w:p>
    <w:p w14:paraId="23E6098D" w14:textId="77777777" w:rsidR="003A70CC" w:rsidRDefault="00FB74A8">
      <w:pPr>
        <w:spacing w:before="60" w:line="320" w:lineRule="exact"/>
        <w:ind w:left="720" w:right="200" w:hanging="360"/>
        <w:jc w:val="left"/>
      </w:pPr>
      <w:r>
        <w:rPr>
          <w:rFonts w:ascii="Times New Roman" w:eastAsia="宋体" w:hAnsi="宋体" w:cs="宋体"/>
          <w:color w:val="000000"/>
          <w:w w:val="102"/>
          <w:sz w:val="20"/>
        </w:rPr>
        <w:t>2.</w:t>
      </w:r>
      <w:r>
        <w:rPr>
          <w:rFonts w:ascii="Times New Roman" w:eastAsia="宋体" w:hAnsi="宋体" w:cs="宋体"/>
          <w:color w:val="000000"/>
          <w:w w:val="102"/>
          <w:sz w:val="20"/>
        </w:rPr>
        <w:t>在格式选项卡上，单击对象格式对话框启动器。或者，单击主题形状的箭头，选择格式主题。</w:t>
      </w:r>
    </w:p>
    <w:p w14:paraId="4B0929CF" w14:textId="77777777" w:rsidR="003A70CC" w:rsidRDefault="00FB74A8">
      <w:pPr>
        <w:spacing w:before="60" w:line="200" w:lineRule="exact"/>
        <w:ind w:left="360" w:right="2520"/>
        <w:jc w:val="left"/>
      </w:pPr>
      <w:r>
        <w:rPr>
          <w:rFonts w:ascii="Times New Roman" w:eastAsia="宋体" w:hAnsi="宋体" w:cs="宋体"/>
          <w:color w:val="000000"/>
          <w:w w:val="105"/>
          <w:sz w:val="20"/>
        </w:rPr>
        <w:t>3.</w:t>
      </w:r>
      <w:r>
        <w:rPr>
          <w:rFonts w:ascii="Times New Roman" w:eastAsia="宋体" w:hAnsi="宋体" w:cs="宋体"/>
          <w:color w:val="000000"/>
          <w:w w:val="105"/>
          <w:sz w:val="20"/>
        </w:rPr>
        <w:t>在</w:t>
      </w:r>
      <w:r>
        <w:rPr>
          <w:rFonts w:ascii="Times New Roman" w:eastAsia="宋体" w:hAnsi="宋体" w:cs="宋体"/>
          <w:color w:val="000000"/>
          <w:w w:val="105"/>
          <w:sz w:val="20"/>
        </w:rPr>
        <w:t>General Layout</w:t>
      </w:r>
      <w:r>
        <w:rPr>
          <w:rFonts w:ascii="Times New Roman" w:eastAsia="宋体" w:hAnsi="宋体" w:cs="宋体"/>
          <w:color w:val="000000"/>
          <w:w w:val="105"/>
          <w:sz w:val="20"/>
        </w:rPr>
        <w:t>选项卡上，选择映射所需的属性。</w:t>
      </w:r>
    </w:p>
    <w:p w14:paraId="3995BDE5" w14:textId="77777777" w:rsidR="003A70CC" w:rsidRDefault="00FB74A8">
      <w:pPr>
        <w:spacing w:before="80" w:line="310" w:lineRule="exact"/>
        <w:ind w:left="1480" w:right="260" w:hanging="340"/>
        <w:jc w:val="left"/>
      </w:pPr>
      <w:r>
        <w:rPr>
          <w:rFonts w:ascii="Times New Roman" w:eastAsia="宋体" w:hAnsi="宋体" w:cs="宋体"/>
          <w:color w:val="000000"/>
          <w:w w:val="103"/>
          <w:sz w:val="20"/>
        </w:rPr>
        <w:t>•有机的外观使主线连接线看起来更像手绘线。</w:t>
      </w:r>
    </w:p>
    <w:p w14:paraId="40A2CFE9" w14:textId="77777777" w:rsidR="003A70CC" w:rsidRDefault="00FB74A8">
      <w:pPr>
        <w:spacing w:before="60" w:line="200" w:lineRule="exact"/>
        <w:ind w:left="1140" w:right="960"/>
        <w:jc w:val="left"/>
      </w:pPr>
      <w:r>
        <w:rPr>
          <w:rFonts w:ascii="Times New Roman" w:eastAsia="宋体" w:hAnsi="宋体" w:cs="宋体"/>
          <w:color w:val="000000"/>
          <w:w w:val="103"/>
          <w:sz w:val="20"/>
        </w:rPr>
        <w:t>•显示阴影为主题添加阴影，连接线条和主题形状。</w:t>
      </w:r>
    </w:p>
    <w:p w14:paraId="410EEFB1" w14:textId="77777777" w:rsidR="003A70CC" w:rsidRDefault="00FB74A8">
      <w:pPr>
        <w:spacing w:before="80" w:line="310" w:lineRule="exact"/>
        <w:ind w:left="1480" w:right="280" w:hanging="340"/>
        <w:jc w:val="left"/>
      </w:pPr>
      <w:r>
        <w:rPr>
          <w:rFonts w:ascii="Times New Roman" w:eastAsia="宋体" w:hAnsi="宋体" w:cs="宋体"/>
          <w:color w:val="000000"/>
          <w:w w:val="101"/>
          <w:sz w:val="20"/>
        </w:rPr>
        <w:t>•主主题线宽度控制连接中心主题和主要主题的线的粗细。</w:t>
      </w:r>
    </w:p>
    <w:p w14:paraId="750E2F2A" w14:textId="77777777" w:rsidR="003A70CC" w:rsidRDefault="00FB74A8">
      <w:pPr>
        <w:spacing w:before="80" w:line="200" w:lineRule="exact"/>
        <w:ind w:left="1140" w:right="20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3"/>
          <w:sz w:val="20"/>
        </w:rPr>
        <w:t>控制主要主题之间的间距。</w:t>
      </w:r>
    </w:p>
    <w:p w14:paraId="3C34649B" w14:textId="77777777" w:rsidR="003A70CC" w:rsidRDefault="00FB74A8">
      <w:pPr>
        <w:pBdr>
          <w:top w:val="single" w:sz="0" w:space="31" w:color="FFFFFF"/>
        </w:pBdr>
        <w:spacing w:before="780" w:line="200" w:lineRule="exact"/>
        <w:ind w:left="9020" w:right="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20"/>
        </w:rPr>
        <w:t>220</w:t>
      </w:r>
    </w:p>
    <w:p w14:paraId="41045C02" w14:textId="23810471" w:rsidR="003A70CC" w:rsidRDefault="00C368D6">
      <w:pPr>
        <w:pageBreakBefore/>
        <w:spacing w:line="200" w:lineRule="exact"/>
        <w:ind w:left="20" w:right="70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5F4AA06D" w14:textId="77777777" w:rsidR="003A70CC" w:rsidRDefault="00FB74A8">
      <w:pPr>
        <w:pBdr>
          <w:top w:val="single" w:sz="0" w:space="21" w:color="FFFFFF"/>
        </w:pBdr>
        <w:spacing w:line="320" w:lineRule="exact"/>
        <w:ind w:left="620" w:right="180" w:hanging="3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4.</w:t>
      </w:r>
      <w:r>
        <w:rPr>
          <w:rFonts w:ascii="Times New Roman" w:eastAsia="宋体" w:hAnsi="宋体" w:cs="宋体"/>
          <w:color w:val="000000"/>
          <w:w w:val="102"/>
          <w:sz w:val="20"/>
        </w:rPr>
        <w:t>如果您希望将这些设置保存为该地图的默认主题，或将主题的格式重新设置为该主题的默认格式，请单击地图主题按钮。</w:t>
      </w:r>
    </w:p>
    <w:p w14:paraId="4CF95E6C" w14:textId="77777777" w:rsidR="003A70CC" w:rsidRDefault="00664571">
      <w:pPr>
        <w:ind w:left="620"/>
        <w:sectPr w:rsidR="003A70CC">
          <w:type w:val="continuous"/>
          <w:pgSz w:w="12240" w:h="17760"/>
          <w:pgMar w:top="740" w:right="1380" w:bottom="1440" w:left="1540" w:header="720" w:footer="720" w:gutter="0"/>
          <w:cols w:space="720"/>
        </w:sectPr>
      </w:pPr>
      <w:r>
        <w:pict w14:anchorId="7686655F">
          <v:group id="_x0000_s4421" style="width:434pt;height:52pt;mso-position-horizontal-relative:char;mso-position-vertical-relative:line" coordsize="8680,1040">
            <v:shape id="_x0000_s4423" style="position:absolute;width:8680;height:1040;mso-width-relative:margin;mso-height-relative:margin" coordsize="8680,1040" o:spt="100" adj="0,,0" path="">
              <v:stroke joinstyle="round"/>
              <v:imagedata r:id="rId568"/>
              <v:formulas/>
              <v:path o:connecttype="segments"/>
              <o:lock v:ext="edit" aspectratio="t"/>
            </v:shape>
            <v:shape id="_x0000_s4422" style="position:absolute;left:120;top:60;width:8500;height:960;mso-width-relative:margin;mso-height-relative:margin" coordsize="8680,1040" o:spt="100" adj="0,,0" path="" stroked="f">
              <v:stroke joinstyle="round"/>
              <v:formulas/>
              <v:path o:connecttype="segments"/>
              <o:lock v:ext="edit" aspectratio="t"/>
              <v:textbox inset="0,0,0,0">
                <w:txbxContent>
                  <w:p w14:paraId="38043649" w14:textId="77777777" w:rsidR="003A70CC" w:rsidRDefault="00FB74A8">
                    <w:pPr>
                      <w:spacing w:line="149" w:lineRule="exact"/>
                      <w:ind w:left="180" w:right="7480"/>
                    </w:pPr>
                    <w:r>
                      <w:rPr>
                        <w:rFonts w:ascii="Times New Roman" w:eastAsia="宋体" w:hAnsi="宋体" w:cs="宋体"/>
                        <w:color w:val="E41B23"/>
                        <w:w w:val="96"/>
                        <w:sz w:val="18"/>
                      </w:rPr>
                      <w:t>阅读提示</w:t>
                    </w:r>
                  </w:p>
                  <w:p w14:paraId="14A3533B" w14:textId="77777777" w:rsidR="003A70CC" w:rsidRDefault="00FB74A8">
                    <w:pPr>
                      <w:spacing w:before="80" w:line="310" w:lineRule="exact"/>
                    </w:pPr>
                    <w:r>
                      <w:rPr>
                        <w:rFonts w:ascii="Times New Roman" w:eastAsia="宋体" w:hAnsi="宋体" w:cs="宋体"/>
                        <w:color w:val="000000"/>
                        <w:w w:val="102"/>
                        <w:sz w:val="20"/>
                      </w:rPr>
                      <w:t>要在中心主题周围均匀分布主要主题，右键单击地图背景，然后单击平衡地图。</w:t>
                    </w:r>
                  </w:p>
                </w:txbxContent>
              </v:textbox>
            </v:shape>
            <w10:anchorlock/>
          </v:group>
        </w:pict>
      </w:r>
    </w:p>
    <w:p w14:paraId="15A8337F" w14:textId="77777777" w:rsidR="003A70CC" w:rsidRDefault="00FB74A8">
      <w:pPr>
        <w:pBdr>
          <w:top w:val="single" w:sz="0" w:space="10" w:color="FFFFFF"/>
        </w:pBdr>
        <w:spacing w:line="210" w:lineRule="exact"/>
        <w:ind w:left="20" w:right="654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9"/>
        </w:rPr>
        <w:t>更改子主题的布局</w:t>
      </w:r>
    </w:p>
    <w:p w14:paraId="70CC55F1" w14:textId="77777777" w:rsidR="003A70CC" w:rsidRDefault="00FB74A8">
      <w:pPr>
        <w:pBdr>
          <w:top w:val="single" w:sz="0" w:space="8" w:color="FFFFFF"/>
        </w:pBdr>
        <w:spacing w:line="320" w:lineRule="exact"/>
        <w:ind w:left="20" w:right="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t>这些选项适用于当前选定主题的子主题，如果选择中心主题，则适用于整个地图。您只能在地图视图中设置这些选项。</w:t>
      </w:r>
    </w:p>
    <w:p w14:paraId="6A09F157" w14:textId="77777777" w:rsidR="003A70CC" w:rsidRDefault="00FB74A8">
      <w:pPr>
        <w:pBdr>
          <w:top w:val="single" w:sz="0" w:space="11" w:color="FFFFFF"/>
        </w:pBdr>
        <w:spacing w:line="210" w:lineRule="exact"/>
        <w:ind w:left="20" w:right="6600"/>
        <w:jc w:val="left"/>
      </w:pPr>
      <w:r>
        <w:rPr>
          <w:rFonts w:ascii="Times New Roman" w:eastAsia="宋体" w:hAnsi="宋体" w:cs="宋体"/>
          <w:color w:val="000000"/>
          <w:w w:val="97"/>
        </w:rPr>
        <w:t>成长方向和线条风格</w:t>
      </w:r>
    </w:p>
    <w:p w14:paraId="1A7C7AF0" w14:textId="7B38A04F" w:rsidR="003A70CC" w:rsidRDefault="00FB74A8">
      <w:pPr>
        <w:spacing w:before="80" w:line="200" w:lineRule="exact"/>
        <w:ind w:left="260" w:right="7020"/>
        <w:jc w:val="left"/>
      </w:pPr>
      <w:r>
        <w:rPr>
          <w:rFonts w:ascii="Times New Roman" w:eastAsia="宋体" w:hAnsi="宋体" w:cs="宋体"/>
          <w:color w:val="000000"/>
          <w:w w:val="107"/>
          <w:sz w:val="20"/>
        </w:rPr>
        <w:t>1.</w:t>
      </w:r>
      <w:r>
        <w:rPr>
          <w:rFonts w:ascii="Times New Roman" w:eastAsia="宋体" w:hAnsi="宋体" w:cs="宋体"/>
          <w:color w:val="000000"/>
          <w:w w:val="107"/>
          <w:sz w:val="20"/>
        </w:rPr>
        <w:t>选择</w:t>
      </w:r>
      <w:r w:rsidR="00C368D6">
        <w:rPr>
          <w:rFonts w:ascii="Times New Roman" w:eastAsia="宋体" w:hAnsi="宋体" w:cs="宋体"/>
          <w:color w:val="000000"/>
          <w:w w:val="107"/>
          <w:sz w:val="20"/>
        </w:rPr>
        <w:t>MindManager</w:t>
      </w:r>
      <w:r>
        <w:rPr>
          <w:rFonts w:ascii="Times New Roman" w:eastAsia="宋体" w:hAnsi="宋体" w:cs="宋体"/>
          <w:color w:val="000000"/>
          <w:w w:val="107"/>
          <w:sz w:val="20"/>
        </w:rPr>
        <w:t>话题</w:t>
      </w:r>
      <w:r>
        <w:rPr>
          <w:rFonts w:ascii="Times New Roman" w:eastAsia="宋体" w:hAnsi="宋体" w:cs="宋体"/>
          <w:color w:val="000000"/>
          <w:w w:val="107"/>
          <w:sz w:val="20"/>
        </w:rPr>
        <w:t>(s)</w:t>
      </w:r>
      <w:r>
        <w:rPr>
          <w:rFonts w:ascii="Times New Roman" w:eastAsia="宋体" w:hAnsi="宋体" w:cs="宋体"/>
          <w:color w:val="000000"/>
          <w:w w:val="107"/>
          <w:sz w:val="20"/>
        </w:rPr>
        <w:t>。</w:t>
      </w:r>
    </w:p>
    <w:p w14:paraId="348504FB" w14:textId="77777777" w:rsidR="003A70CC" w:rsidRDefault="00FB74A8">
      <w:pPr>
        <w:spacing w:before="80" w:line="310" w:lineRule="exact"/>
        <w:ind w:left="600" w:right="240" w:hanging="340"/>
        <w:jc w:val="left"/>
      </w:pPr>
      <w:r>
        <w:rPr>
          <w:rFonts w:ascii="Times New Roman" w:eastAsia="宋体" w:hAnsi="宋体" w:cs="宋体"/>
          <w:color w:val="000000"/>
          <w:w w:val="103"/>
          <w:sz w:val="20"/>
        </w:rPr>
        <w:t>2.</w:t>
      </w:r>
      <w:r>
        <w:rPr>
          <w:rFonts w:ascii="Times New Roman" w:eastAsia="宋体" w:hAnsi="宋体" w:cs="宋体"/>
          <w:color w:val="000000"/>
          <w:w w:val="103"/>
          <w:sz w:val="20"/>
        </w:rPr>
        <w:t>要改变增长方向</w:t>
      </w:r>
      <w:r>
        <w:rPr>
          <w:rFonts w:ascii="Times New Roman" w:eastAsia="宋体" w:hAnsi="宋体" w:cs="宋体"/>
          <w:color w:val="000000"/>
          <w:w w:val="103"/>
          <w:sz w:val="20"/>
        </w:rPr>
        <w:t>:</w:t>
      </w:r>
      <w:r>
        <w:rPr>
          <w:rFonts w:ascii="Times New Roman" w:eastAsia="宋体" w:hAnsi="宋体" w:cs="宋体"/>
          <w:color w:val="000000"/>
          <w:w w:val="103"/>
          <w:sz w:val="20"/>
        </w:rPr>
        <w:t>在“格式”选项卡上，单击“对象格式”对话框启动器。选择</w:t>
      </w:r>
      <w:r>
        <w:rPr>
          <w:rFonts w:ascii="Times New Roman" w:eastAsia="宋体" w:hAnsi="宋体" w:cs="宋体"/>
          <w:color w:val="000000"/>
          <w:w w:val="103"/>
          <w:sz w:val="20"/>
        </w:rPr>
        <w:t>Subtopics Layout</w:t>
      </w:r>
      <w:r>
        <w:rPr>
          <w:rFonts w:ascii="Times New Roman" w:eastAsia="宋体" w:hAnsi="宋体" w:cs="宋体"/>
          <w:color w:val="000000"/>
          <w:w w:val="103"/>
          <w:sz w:val="20"/>
        </w:rPr>
        <w:t>选项卡，然后单击所需的增长方向。</w:t>
      </w:r>
    </w:p>
    <w:p w14:paraId="6E1CE912" w14:textId="77777777" w:rsidR="003A70CC" w:rsidRDefault="00FB74A8">
      <w:pPr>
        <w:spacing w:before="60" w:line="320" w:lineRule="exact"/>
        <w:ind w:left="600" w:right="260" w:hanging="3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3.</w:t>
      </w:r>
      <w:r>
        <w:rPr>
          <w:rFonts w:ascii="Times New Roman" w:eastAsia="宋体" w:hAnsi="宋体" w:cs="宋体"/>
          <w:color w:val="000000"/>
          <w:w w:val="102"/>
          <w:sz w:val="20"/>
        </w:rPr>
        <w:t>更改线条样式</w:t>
      </w:r>
      <w:r>
        <w:rPr>
          <w:rFonts w:ascii="Times New Roman" w:eastAsia="宋体" w:hAnsi="宋体" w:cs="宋体"/>
          <w:color w:val="000000"/>
          <w:w w:val="102"/>
          <w:sz w:val="20"/>
        </w:rPr>
        <w:t>:</w:t>
      </w:r>
      <w:r>
        <w:rPr>
          <w:rFonts w:ascii="Times New Roman" w:eastAsia="宋体" w:hAnsi="宋体" w:cs="宋体"/>
          <w:color w:val="000000"/>
          <w:w w:val="102"/>
          <w:sz w:val="20"/>
        </w:rPr>
        <w:t>在“格式”选项卡的“对象格式”组中，单击“布局”来更改布局，然后单击“线条”下拉菜单，然后选择所需的线条样式。</w:t>
      </w:r>
    </w:p>
    <w:p w14:paraId="66265A36" w14:textId="77777777" w:rsidR="003A70CC" w:rsidRDefault="00664571">
      <w:pPr>
        <w:sectPr w:rsidR="003A70CC">
          <w:type w:val="continuous"/>
          <w:pgSz w:w="12240" w:h="17760"/>
          <w:pgMar w:top="740" w:right="1380" w:bottom="1440" w:left="1540" w:header="720" w:footer="720" w:gutter="0"/>
          <w:cols w:space="720"/>
        </w:sectPr>
      </w:pPr>
      <w:r>
        <w:pict w14:anchorId="21D1D9D1">
          <v:group id="_x0000_s4417" style="width:465pt;height:173pt;mso-position-horizontal-relative:char;mso-position-vertical-relative:line" coordsize="9300,3460">
            <v:shape id="_x0000_s4420" style="position:absolute;width:9300;height:3460;mso-width-relative:margin;mso-height-relative:margin" coordsize="9300,3460" o:spt="100" adj="0,,0" path="">
              <v:stroke joinstyle="round"/>
              <v:imagedata r:id="rId569"/>
              <v:formulas/>
              <v:path o:connecttype="segments"/>
              <o:lock v:ext="edit" aspectratio="t"/>
            </v:shape>
            <v:shape id="_x0000_s4419" style="position:absolute;left:20;top:2780;width:8520;height:660;mso-width-relative:margin;mso-height-relative:margin" coordsize="9300,3460" o:spt="100" adj="0,,0" path="" stroked="f">
              <v:stroke joinstyle="round"/>
              <v:formulas/>
              <v:path o:connecttype="segments"/>
              <o:lock v:ext="edit" aspectratio="t"/>
              <v:textbox inset="0,0,0,0">
                <w:txbxContent>
                  <w:p w14:paraId="5D40C3F1" w14:textId="77777777" w:rsidR="003A70CC" w:rsidRDefault="00FB74A8">
                    <w:pPr>
                      <w:spacing w:line="320" w:lineRule="exact"/>
                      <w:jc w:val="left"/>
                    </w:pPr>
                    <w:r>
                      <w:rPr>
                        <w:rFonts w:ascii="Times New Roman" w:eastAsia="宋体" w:hAnsi="宋体" w:cs="宋体"/>
                        <w:color w:val="000000"/>
                        <w:sz w:val="20"/>
                      </w:rPr>
                      <w:t>对流程图主题禁用了</w:t>
                    </w:r>
                    <w:r>
                      <w:rPr>
                        <w:rFonts w:ascii="Times New Roman" w:eastAsia="宋体" w:hAnsi="宋体" w:cs="宋体"/>
                        <w:color w:val="000000"/>
                        <w:sz w:val="20"/>
                      </w:rPr>
                      <w:t>Line style</w:t>
                    </w:r>
                    <w:r>
                      <w:rPr>
                        <w:rFonts w:ascii="Times New Roman" w:eastAsia="宋体" w:hAnsi="宋体" w:cs="宋体"/>
                        <w:color w:val="000000"/>
                        <w:sz w:val="20"/>
                      </w:rPr>
                      <w:t>命令</w:t>
                    </w:r>
                    <w:r>
                      <w:rPr>
                        <w:rFonts w:ascii="Times New Roman" w:eastAsia="宋体" w:hAnsi="宋体" w:cs="宋体"/>
                        <w:color w:val="000000"/>
                        <w:sz w:val="20"/>
                      </w:rPr>
                      <w:t>;</w:t>
                    </w:r>
                    <w:r>
                      <w:rPr>
                        <w:rFonts w:ascii="Times New Roman" w:eastAsia="宋体" w:hAnsi="宋体" w:cs="宋体"/>
                        <w:color w:val="000000"/>
                        <w:sz w:val="20"/>
                      </w:rPr>
                      <w:t>但是，如果流程图中包含常规的映射主题，则线条样式仅对这些主题起作用。</w:t>
                    </w:r>
                  </w:p>
                </w:txbxContent>
              </v:textbox>
            </v:shape>
            <v:shape id="_x0000_s4418" style="position:absolute;left:20;top:60;width:9160;height:2320;mso-width-relative:margin;mso-height-relative:margin" coordsize="9300,3460" o:spt="100" adj="0,,0" path="" stroked="f">
              <v:stroke joinstyle="round"/>
              <v:formulas/>
              <v:path o:connecttype="segments"/>
              <o:lock v:ext="edit" aspectratio="t"/>
              <v:textbox inset="0,0,0,0">
                <w:txbxContent>
                  <w:p w14:paraId="450C47C0" w14:textId="77777777" w:rsidR="003A70CC" w:rsidRDefault="00FB74A8">
                    <w:pPr>
                      <w:spacing w:line="149" w:lineRule="exact"/>
                      <w:ind w:left="300" w:right="8020"/>
                      <w:jc w:val="left"/>
                    </w:pPr>
                    <w:r>
                      <w:rPr>
                        <w:rFonts w:ascii="Times New Roman" w:eastAsia="宋体" w:hAnsi="宋体" w:cs="宋体"/>
                        <w:color w:val="FF0000"/>
                        <w:w w:val="96"/>
                        <w:sz w:val="18"/>
                      </w:rPr>
                      <w:t>阅读提示</w:t>
                    </w:r>
                  </w:p>
                  <w:p w14:paraId="03296E90" w14:textId="77777777" w:rsidR="003A70CC" w:rsidRDefault="00FB74A8">
                    <w:pPr>
                      <w:spacing w:before="60" w:line="300" w:lineRule="exact"/>
                      <w:ind w:left="300" w:hanging="300"/>
                      <w:jc w:val="left"/>
                    </w:pPr>
                    <w:r>
                      <w:rPr>
                        <w:rFonts w:ascii="Times New Roman" w:eastAsia="宋体" w:hAnsi="宋体" w:cs="宋体"/>
                        <w:color w:val="000000"/>
                        <w:sz w:val="20"/>
                      </w:rPr>
                      <w:t>或者，您可以右键单击主题，并在小工具栏中使用</w:t>
                    </w:r>
                    <w:r>
                      <w:rPr>
                        <w:rFonts w:ascii="Times New Roman" w:eastAsia="宋体" w:hAnsi="宋体" w:cs="宋体"/>
                        <w:color w:val="000000"/>
                        <w:sz w:val="20"/>
                      </w:rPr>
                      <w:t>Layout</w:t>
                    </w:r>
                    <w:r>
                      <w:rPr>
                        <w:rFonts w:ascii="Times New Roman" w:eastAsia="宋体" w:hAnsi="宋体" w:cs="宋体"/>
                        <w:color w:val="000000"/>
                        <w:sz w:val="20"/>
                      </w:rPr>
                      <w:t>和</w:t>
                    </w:r>
                    <w:r>
                      <w:rPr>
                        <w:rFonts w:ascii="Times New Roman" w:eastAsia="宋体" w:hAnsi="宋体" w:cs="宋体"/>
                        <w:color w:val="000000"/>
                        <w:sz w:val="20"/>
                      </w:rPr>
                      <w:t>topic Lines</w:t>
                    </w:r>
                    <w:r>
                      <w:rPr>
                        <w:rFonts w:ascii="Times New Roman" w:eastAsia="宋体" w:hAnsi="宋体" w:cs="宋体"/>
                        <w:color w:val="000000"/>
                        <w:sz w:val="20"/>
                      </w:rPr>
                      <w:t>命令。</w:t>
                    </w:r>
                    <w:r>
                      <w:rPr>
                        <w:rFonts w:ascii="Times New Roman" w:eastAsia="宋体" w:hAnsi="宋体" w:cs="宋体"/>
                        <w:color w:val="FF0000"/>
                        <w:sz w:val="18"/>
                      </w:rPr>
                      <w:t>阅读笔记</w:t>
                    </w:r>
                  </w:p>
                  <w:p w14:paraId="67834DAC" w14:textId="77777777" w:rsidR="003A70CC" w:rsidRDefault="00FB74A8">
                    <w:pPr>
                      <w:spacing w:before="80" w:line="200" w:lineRule="exact"/>
                      <w:ind w:right="3500"/>
                      <w:jc w:val="left"/>
                    </w:pPr>
                    <w:r>
                      <w:rPr>
                        <w:rFonts w:ascii="Times New Roman" w:eastAsia="宋体" w:hAnsi="宋体" w:cs="宋体"/>
                        <w:color w:val="000000"/>
                        <w:sz w:val="20"/>
                      </w:rPr>
                      <w:t>如果您正在使用流程图，则下拉列表不可用。</w:t>
                    </w:r>
                  </w:p>
                  <w:p w14:paraId="3347A4A4" w14:textId="77777777" w:rsidR="003A70CC" w:rsidRDefault="00FB74A8">
                    <w:pPr>
                      <w:spacing w:before="80" w:line="320" w:lineRule="exact"/>
                      <w:ind w:right="40"/>
                      <w:jc w:val="left"/>
                    </w:pPr>
                    <w:r>
                      <w:rPr>
                        <w:rFonts w:ascii="Times New Roman" w:eastAsia="宋体" w:hAnsi="宋体" w:cs="宋体"/>
                        <w:color w:val="000000"/>
                        <w:w w:val="101"/>
                        <w:sz w:val="20"/>
                      </w:rPr>
                      <w:t>对于组织图主题，默认情况下布局增长方向适用于</w:t>
                    </w:r>
                    <w:r>
                      <w:rPr>
                        <w:rFonts w:ascii="Times New Roman" w:eastAsia="宋体" w:hAnsi="宋体" w:cs="宋体"/>
                        <w:color w:val="000000"/>
                        <w:w w:val="101"/>
                        <w:sz w:val="20"/>
                      </w:rPr>
                      <w:t>3</w:t>
                    </w:r>
                    <w:r>
                      <w:rPr>
                        <w:rFonts w:ascii="Times New Roman" w:eastAsia="宋体" w:hAnsi="宋体" w:cs="宋体"/>
                        <w:color w:val="000000"/>
                        <w:w w:val="101"/>
                        <w:sz w:val="20"/>
                      </w:rPr>
                      <w:t>个级别，但您可以选择要包含的级别数量。这个级别以下的主题返回到映射主题，除非您为它们指定了不同的格式。</w:t>
                    </w:r>
                  </w:p>
                </w:txbxContent>
              </v:textbox>
            </v:shape>
            <w10:anchorlock/>
          </v:group>
        </w:pict>
      </w:r>
    </w:p>
    <w:p w14:paraId="685FC16D" w14:textId="77777777" w:rsidR="003A70CC" w:rsidRDefault="00FB74A8">
      <w:pPr>
        <w:pBdr>
          <w:top w:val="single" w:sz="0" w:space="10" w:color="FFFFFF"/>
        </w:pBdr>
        <w:spacing w:line="210" w:lineRule="exact"/>
        <w:ind w:left="20" w:right="75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7"/>
        </w:rPr>
        <w:t>更多的布局选项</w:t>
      </w:r>
    </w:p>
    <w:p w14:paraId="3C8C5D72" w14:textId="1053E05B" w:rsidR="003A70CC" w:rsidRDefault="00FB74A8">
      <w:pPr>
        <w:pBdr>
          <w:top w:val="single" w:sz="0" w:space="3" w:color="FFFFFF"/>
        </w:pBdr>
        <w:spacing w:line="200" w:lineRule="exact"/>
        <w:ind w:left="260" w:right="7020"/>
        <w:jc w:val="left"/>
      </w:pPr>
      <w:r>
        <w:rPr>
          <w:rFonts w:ascii="Times New Roman" w:eastAsia="宋体" w:hAnsi="宋体" w:cs="宋体"/>
          <w:color w:val="000000"/>
          <w:w w:val="107"/>
          <w:sz w:val="20"/>
        </w:rPr>
        <w:t>1.</w:t>
      </w:r>
      <w:r>
        <w:rPr>
          <w:rFonts w:ascii="Times New Roman" w:eastAsia="宋体" w:hAnsi="宋体" w:cs="宋体"/>
          <w:color w:val="000000"/>
          <w:w w:val="107"/>
          <w:sz w:val="20"/>
        </w:rPr>
        <w:t>选择</w:t>
      </w:r>
      <w:r w:rsidR="00C368D6">
        <w:rPr>
          <w:rFonts w:ascii="Times New Roman" w:eastAsia="宋体" w:hAnsi="宋体" w:cs="宋体"/>
          <w:color w:val="000000"/>
          <w:w w:val="107"/>
          <w:sz w:val="20"/>
        </w:rPr>
        <w:t>MindManager</w:t>
      </w:r>
      <w:r>
        <w:rPr>
          <w:rFonts w:ascii="Times New Roman" w:eastAsia="宋体" w:hAnsi="宋体" w:cs="宋体"/>
          <w:color w:val="000000"/>
          <w:w w:val="107"/>
          <w:sz w:val="20"/>
        </w:rPr>
        <w:t>话题</w:t>
      </w:r>
      <w:r>
        <w:rPr>
          <w:rFonts w:ascii="Times New Roman" w:eastAsia="宋体" w:hAnsi="宋体" w:cs="宋体"/>
          <w:color w:val="000000"/>
          <w:w w:val="107"/>
          <w:sz w:val="20"/>
        </w:rPr>
        <w:t>(s)</w:t>
      </w:r>
      <w:r>
        <w:rPr>
          <w:rFonts w:ascii="Times New Roman" w:eastAsia="宋体" w:hAnsi="宋体" w:cs="宋体"/>
          <w:color w:val="000000"/>
          <w:w w:val="107"/>
          <w:sz w:val="20"/>
        </w:rPr>
        <w:t>。</w:t>
      </w:r>
    </w:p>
    <w:p w14:paraId="6FE9B900" w14:textId="77777777" w:rsidR="003A70CC" w:rsidRDefault="00FB74A8">
      <w:pPr>
        <w:spacing w:before="60" w:line="200" w:lineRule="exact"/>
        <w:ind w:left="260" w:right="3440"/>
        <w:jc w:val="left"/>
      </w:pPr>
      <w:r>
        <w:rPr>
          <w:rFonts w:ascii="Times New Roman" w:eastAsia="宋体" w:hAnsi="宋体" w:cs="宋体"/>
          <w:color w:val="000000"/>
          <w:w w:val="103"/>
          <w:sz w:val="20"/>
        </w:rPr>
        <w:t>2.</w:t>
      </w:r>
      <w:r>
        <w:rPr>
          <w:rFonts w:ascii="Times New Roman" w:eastAsia="宋体" w:hAnsi="宋体" w:cs="宋体"/>
          <w:color w:val="000000"/>
          <w:w w:val="103"/>
          <w:sz w:val="20"/>
        </w:rPr>
        <w:t>在格式选项卡上，单击对象格式对话框启动器。</w:t>
      </w:r>
    </w:p>
    <w:p w14:paraId="746B25FD" w14:textId="77777777" w:rsidR="003A70CC" w:rsidRDefault="00FB74A8">
      <w:pPr>
        <w:spacing w:before="80" w:line="200" w:lineRule="exact"/>
        <w:ind w:left="260" w:right="25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5"/>
          <w:sz w:val="20"/>
        </w:rPr>
        <w:t>3.</w:t>
      </w:r>
      <w:r>
        <w:rPr>
          <w:rFonts w:ascii="Times New Roman" w:eastAsia="宋体" w:hAnsi="宋体" w:cs="宋体"/>
          <w:color w:val="000000"/>
          <w:w w:val="105"/>
          <w:sz w:val="20"/>
        </w:rPr>
        <w:t>更改</w:t>
      </w:r>
      <w:r>
        <w:rPr>
          <w:rFonts w:ascii="Times New Roman" w:eastAsia="宋体" w:hAnsi="宋体" w:cs="宋体"/>
          <w:color w:val="000000"/>
          <w:w w:val="105"/>
          <w:sz w:val="20"/>
        </w:rPr>
        <w:t>Subtopics Layout</w:t>
      </w:r>
      <w:r>
        <w:rPr>
          <w:rFonts w:ascii="Times New Roman" w:eastAsia="宋体" w:hAnsi="宋体" w:cs="宋体"/>
          <w:color w:val="000000"/>
          <w:w w:val="105"/>
          <w:sz w:val="20"/>
        </w:rPr>
        <w:t>选项卡上的设置以满足您的需要。</w:t>
      </w:r>
    </w:p>
    <w:p w14:paraId="4D9D57D1" w14:textId="77777777" w:rsidR="003A70CC" w:rsidRDefault="00664571">
      <w:pPr>
        <w:ind w:left="620"/>
        <w:sectPr w:rsidR="003A70CC">
          <w:type w:val="continuous"/>
          <w:pgSz w:w="12240" w:h="17760"/>
          <w:pgMar w:top="740" w:right="1380" w:bottom="1440" w:left="1540" w:header="720" w:footer="720" w:gutter="0"/>
          <w:cols w:space="720"/>
        </w:sectPr>
      </w:pPr>
      <w:r>
        <w:pict w14:anchorId="66A4FE02">
          <v:group id="_x0000_s4414" style="width:434pt;height:52pt;mso-position-horizontal-relative:char;mso-position-vertical-relative:line" coordsize="8680,1040">
            <v:shape id="_x0000_s4416" style="position:absolute;width:8680;height:1040;mso-width-relative:margin;mso-height-relative:margin" coordsize="8680,1040" o:spt="100" adj="0,,0" path="">
              <v:stroke joinstyle="round"/>
              <v:imagedata r:id="rId570"/>
              <v:formulas/>
              <v:path o:connecttype="segments"/>
              <o:lock v:ext="edit" aspectratio="t"/>
            </v:shape>
            <v:shape id="_x0000_s4415" style="position:absolute;left:120;top:60;width:8280;height:960;mso-width-relative:margin;mso-height-relative:margin" coordsize="8680,1040" o:spt="100" adj="0,,0" path="" stroked="f">
              <v:stroke joinstyle="round"/>
              <v:formulas/>
              <v:path o:connecttype="segments"/>
              <o:lock v:ext="edit" aspectratio="t"/>
              <v:textbox inset="0,0,0,0">
                <w:txbxContent>
                  <w:p w14:paraId="082623D5" w14:textId="77777777" w:rsidR="003A70CC" w:rsidRDefault="00FB74A8">
                    <w:pPr>
                      <w:spacing w:line="149" w:lineRule="exact"/>
                      <w:ind w:left="180" w:right="7260"/>
                    </w:pPr>
                    <w:r>
                      <w:rPr>
                        <w:rFonts w:ascii="Times New Roman" w:eastAsia="宋体" w:hAnsi="宋体" w:cs="宋体"/>
                        <w:color w:val="E41B23"/>
                        <w:w w:val="96"/>
                        <w:sz w:val="18"/>
                      </w:rPr>
                      <w:t>阅读提示</w:t>
                    </w:r>
                  </w:p>
                  <w:p w14:paraId="3A395D46" w14:textId="77777777" w:rsidR="003A70CC" w:rsidRDefault="00FB74A8">
                    <w:pPr>
                      <w:spacing w:before="60" w:line="320" w:lineRule="exact"/>
                    </w:pPr>
                    <w:r>
                      <w:rPr>
                        <w:rFonts w:ascii="Times New Roman" w:eastAsia="宋体" w:hAnsi="宋体" w:cs="宋体"/>
                        <w:color w:val="000000"/>
                        <w:sz w:val="20"/>
                      </w:rPr>
                      <w:t>一些实验可能需要得到刚刚正确的“外观”为你的地图</w:t>
                    </w:r>
                    <w:r>
                      <w:rPr>
                        <w:rFonts w:ascii="Times New Roman" w:eastAsia="宋体" w:hAnsi="宋体" w:cs="宋体"/>
                        <w:color w:val="000000"/>
                        <w:sz w:val="20"/>
                      </w:rPr>
                      <w:t>-</w:t>
                    </w:r>
                    <w:r>
                      <w:rPr>
                        <w:rFonts w:ascii="Times New Roman" w:eastAsia="宋体" w:hAnsi="宋体" w:cs="宋体"/>
                        <w:color w:val="000000"/>
                        <w:sz w:val="20"/>
                      </w:rPr>
                      <w:t>点击应用，看看你的设置将看起来不离开对话框。</w:t>
                    </w:r>
                  </w:p>
                </w:txbxContent>
              </v:textbox>
            </v:shape>
            <w10:anchorlock/>
          </v:group>
        </w:pict>
      </w:r>
    </w:p>
    <w:p w14:paraId="283EBEF9" w14:textId="77777777" w:rsidR="003A70CC" w:rsidRDefault="00FB74A8">
      <w:pPr>
        <w:pBdr>
          <w:top w:val="single" w:sz="0" w:space="1" w:color="FFFFFF"/>
        </w:pBdr>
        <w:spacing w:line="320" w:lineRule="exact"/>
        <w:ind w:left="620" w:right="180" w:hanging="3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4.</w:t>
      </w:r>
      <w:r>
        <w:rPr>
          <w:rFonts w:ascii="Times New Roman" w:eastAsia="宋体" w:hAnsi="宋体" w:cs="宋体"/>
          <w:color w:val="000000"/>
          <w:w w:val="102"/>
          <w:sz w:val="20"/>
        </w:rPr>
        <w:t>单击地图主题按钮，如果您希望将这些设置保存为该地图的默认主题，或从主题重新设置主题的格式为默认。</w:t>
      </w:r>
    </w:p>
    <w:p w14:paraId="0A312C54" w14:textId="77777777" w:rsidR="003A70CC" w:rsidRDefault="00FB74A8">
      <w:pPr>
        <w:pBdr>
          <w:top w:val="single" w:sz="0" w:space="31" w:color="FFFFFF"/>
        </w:pBdr>
        <w:spacing w:before="680" w:line="200" w:lineRule="exact"/>
        <w:ind w:left="20" w:right="89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221</w:t>
      </w:r>
    </w:p>
    <w:p w14:paraId="1B7E4C23" w14:textId="77777777" w:rsidR="003A70CC" w:rsidRDefault="00FB74A8">
      <w:pPr>
        <w:pageBreakBefore/>
        <w:spacing w:line="200" w:lineRule="exact"/>
        <w:ind w:left="7920" w:right="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98"/>
          <w:sz w:val="20"/>
        </w:rPr>
        <w:lastRenderedPageBreak/>
        <w:t>使用地图</w:t>
      </w:r>
    </w:p>
    <w:p w14:paraId="573BA857" w14:textId="77777777" w:rsidR="003A70CC" w:rsidRDefault="00664571">
      <w:pPr>
        <w:pBdr>
          <w:top w:val="single" w:sz="0" w:space="21" w:color="FFFFFF"/>
        </w:pBdr>
        <w:ind w:left="120"/>
        <w:sectPr w:rsidR="003A70CC">
          <w:type w:val="continuous"/>
          <w:pgSz w:w="12240" w:h="17760"/>
          <w:pgMar w:top="740" w:right="1400" w:bottom="1440" w:left="1440" w:header="720" w:footer="720" w:gutter="0"/>
          <w:cols w:space="720"/>
        </w:sectPr>
      </w:pPr>
      <w:r>
        <w:pict w14:anchorId="4E5F08AA">
          <v:group id="_x0000_s4409" style="width:440pt;height:127pt;mso-position-horizontal-relative:char;mso-position-vertical-relative:line" coordsize="8800,2540">
            <v:shape id="_x0000_s4413" style="position:absolute;width:4360;height:2440;mso-width-relative:margin;mso-height-relative:margin" coordsize="8800,2540" o:spt="100" adj="0,,0" path="" stroked="f">
              <v:stroke joinstyle="round"/>
              <v:formulas/>
              <v:path o:connecttype="segments"/>
              <o:lock v:ext="edit" aspectratio="t"/>
              <v:textbox inset="0,0,0,0">
                <w:txbxContent>
                  <w:p w14:paraId="5BDB97FF" w14:textId="77777777" w:rsidR="003A70CC" w:rsidRDefault="00FB74A8">
                    <w:pPr>
                      <w:spacing w:line="210" w:lineRule="exact"/>
                      <w:ind w:right="3320"/>
                      <w:jc w:val="left"/>
                    </w:pPr>
                    <w:r>
                      <w:rPr>
                        <w:rFonts w:ascii="Times New Roman" w:eastAsia="宋体" w:hAnsi="宋体" w:cs="宋体"/>
                        <w:color w:val="000000"/>
                        <w:w w:val="93"/>
                      </w:rPr>
                      <w:t>对齐的话题</w:t>
                    </w:r>
                  </w:p>
                  <w:p w14:paraId="126304F4" w14:textId="77777777" w:rsidR="003A70CC" w:rsidRDefault="00FB74A8">
                    <w:pPr>
                      <w:spacing w:before="80" w:line="200" w:lineRule="exact"/>
                      <w:jc w:val="left"/>
                    </w:pPr>
                    <w:r>
                      <w:rPr>
                        <w:rFonts w:ascii="Times New Roman" w:eastAsia="宋体" w:hAnsi="宋体" w:cs="宋体"/>
                        <w:color w:val="000000"/>
                        <w:w w:val="101"/>
                        <w:sz w:val="20"/>
                      </w:rPr>
                      <w:t>您可以使两个或多个主题相互对齐。</w:t>
                    </w:r>
                  </w:p>
                  <w:p w14:paraId="7BC1CD05" w14:textId="77777777" w:rsidR="003A70CC" w:rsidRDefault="00FB74A8">
                    <w:pPr>
                      <w:spacing w:before="60" w:line="200" w:lineRule="exact"/>
                      <w:ind w:left="240" w:right="1440"/>
                      <w:jc w:val="left"/>
                    </w:pPr>
                    <w:r>
                      <w:rPr>
                        <w:rFonts w:ascii="Times New Roman" w:eastAsia="宋体" w:hAnsi="宋体" w:cs="宋体"/>
                        <w:color w:val="000000"/>
                        <w:w w:val="104"/>
                        <w:sz w:val="20"/>
                      </w:rPr>
                      <w:t>1.</w:t>
                    </w:r>
                    <w:r>
                      <w:rPr>
                        <w:rFonts w:ascii="Times New Roman" w:eastAsia="宋体" w:hAnsi="宋体" w:cs="宋体"/>
                        <w:color w:val="000000"/>
                        <w:w w:val="104"/>
                        <w:sz w:val="20"/>
                      </w:rPr>
                      <w:t>选择两个或多个主题。</w:t>
                    </w:r>
                  </w:p>
                  <w:p w14:paraId="54E3247D" w14:textId="77777777" w:rsidR="003A70CC" w:rsidRDefault="00FB74A8">
                    <w:pPr>
                      <w:spacing w:before="80" w:line="200" w:lineRule="exact"/>
                      <w:ind w:left="240" w:right="1660"/>
                      <w:jc w:val="left"/>
                    </w:pPr>
                    <w:r>
                      <w:rPr>
                        <w:rFonts w:ascii="Times New Roman" w:eastAsia="宋体" w:hAnsi="宋体" w:cs="宋体"/>
                        <w:color w:val="000000"/>
                        <w:sz w:val="20"/>
                      </w:rPr>
                      <w:t>2.</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28FBAA00" w14:textId="77777777" w:rsidR="003A70CC" w:rsidRDefault="00FB74A8">
                    <w:pPr>
                      <w:spacing w:before="100" w:line="327" w:lineRule="exact"/>
                      <w:ind w:left="780" w:right="60"/>
                      <w:jc w:val="left"/>
                    </w:pPr>
                    <w:r>
                      <w:rPr>
                        <w:rFonts w:ascii="Times New Roman" w:eastAsia="宋体" w:hAnsi="宋体" w:cs="宋体"/>
                        <w:color w:val="000000"/>
                        <w:w w:val="97"/>
                        <w:sz w:val="20"/>
                      </w:rPr>
                      <w:t>在</w:t>
                    </w:r>
                    <w:r>
                      <w:rPr>
                        <w:rFonts w:ascii="Times New Roman" w:eastAsia="宋体" w:hAnsi="宋体" w:cs="宋体"/>
                        <w:color w:val="000000"/>
                        <w:w w:val="97"/>
                        <w:sz w:val="20"/>
                      </w:rPr>
                      <w:t>Format</w:t>
                    </w:r>
                    <w:r>
                      <w:rPr>
                        <w:rFonts w:ascii="Times New Roman" w:eastAsia="宋体" w:hAnsi="宋体" w:cs="宋体"/>
                        <w:color w:val="000000"/>
                        <w:w w:val="97"/>
                        <w:sz w:val="20"/>
                      </w:rPr>
                      <w:t>选项卡上，在布局组中，单击</w:t>
                    </w:r>
                    <w:r>
                      <w:rPr>
                        <w:rFonts w:ascii="Times New Roman" w:eastAsia="宋体" w:hAnsi="宋体" w:cs="宋体"/>
                        <w:color w:val="000000"/>
                        <w:w w:val="97"/>
                        <w:sz w:val="20"/>
                      </w:rPr>
                      <w:t>Align</w:t>
                    </w:r>
                    <w:r>
                      <w:rPr>
                        <w:rFonts w:ascii="Times New Roman" w:eastAsia="宋体" w:hAnsi="宋体" w:cs="宋体"/>
                        <w:color w:val="000000"/>
                        <w:w w:val="97"/>
                        <w:sz w:val="20"/>
                      </w:rPr>
                      <w:t>下拉菜单，然后选择</w:t>
                    </w:r>
                    <w:r>
                      <w:rPr>
                        <w:rFonts w:ascii="Times New Roman" w:eastAsia="宋体" w:hAnsi="宋体" w:cs="宋体"/>
                        <w:color w:val="000000"/>
                        <w:w w:val="97"/>
                        <w:sz w:val="20"/>
                      </w:rPr>
                      <w:t>Align Topics</w:t>
                    </w:r>
                    <w:r>
                      <w:rPr>
                        <w:rFonts w:ascii="Times New Roman" w:eastAsia="宋体" w:hAnsi="宋体" w:cs="宋体"/>
                        <w:color w:val="000000"/>
                        <w:w w:val="97"/>
                        <w:sz w:val="20"/>
                      </w:rPr>
                      <w:t>。</w:t>
                    </w:r>
                  </w:p>
                </w:txbxContent>
              </v:textbox>
            </v:shape>
            <v:shape id="_x0000_s4412" style="position:absolute;left:4660;top:1400;width:740;height:1140;mso-width-relative:margin;mso-height-relative:margin" coordsize="8800,2540" o:spt="100" adj="0,,0" path="">
              <v:stroke joinstyle="round"/>
              <v:imagedata r:id="rId571"/>
              <v:formulas/>
              <v:path o:connecttype="segments"/>
              <o:lock v:ext="edit" aspectratio="t"/>
            </v:shape>
            <v:shape id="_x0000_s4411" style="position:absolute;left:5540;top:1600;width:3260;height:660;mso-width-relative:margin;mso-height-relative:margin" coordsize="8800,2540" o:spt="100" adj="0,,0" path="" stroked="f">
              <v:stroke joinstyle="round"/>
              <v:formulas/>
              <v:path o:connecttype="segments"/>
              <o:lock v:ext="edit" aspectratio="t"/>
              <v:textbox inset="0,0,0,0">
                <w:txbxContent>
                  <w:p w14:paraId="24E0D308" w14:textId="77777777" w:rsidR="003A70CC" w:rsidRDefault="00FB74A8">
                    <w:pPr>
                      <w:spacing w:line="320" w:lineRule="exact"/>
                      <w:jc w:val="left"/>
                    </w:pPr>
                    <w:r>
                      <w:rPr>
                        <w:rFonts w:ascii="Times New Roman" w:eastAsia="宋体" w:hAnsi="宋体" w:cs="宋体"/>
                        <w:color w:val="000000"/>
                        <w:w w:val="97"/>
                      </w:rPr>
                      <w:t>对于流程图主题</w:t>
                    </w:r>
                    <w:r>
                      <w:rPr>
                        <w:rFonts w:ascii="Times New Roman" w:eastAsia="宋体" w:hAnsi="宋体" w:cs="宋体"/>
                        <w:color w:val="000000"/>
                        <w:w w:val="97"/>
                      </w:rPr>
                      <w:t>:</w:t>
                    </w:r>
                    <w:r>
                      <w:rPr>
                        <w:rFonts w:ascii="Times New Roman" w:eastAsia="宋体" w:hAnsi="宋体" w:cs="宋体"/>
                        <w:color w:val="000000"/>
                        <w:w w:val="97"/>
                      </w:rPr>
                      <w:t>右键单击，然后选择“对齐主题”。</w:t>
                    </w:r>
                  </w:p>
                </w:txbxContent>
              </v:textbox>
            </v:shape>
            <v:shape id="_x0000_s4410" style="position:absolute;left:4800;top:1720;width:440;height:400;mso-width-relative:margin;mso-height-relative:margin" coordsize="8800,2540" o:spt="100" adj="0,,0" path="" stroked="f">
              <v:stroke joinstyle="round"/>
              <v:formulas/>
              <v:path o:connecttype="segments"/>
              <o:lock v:ext="edit" aspectratio="t"/>
              <v:textbox inset="0,0,0,0">
                <w:txbxContent>
                  <w:p w14:paraId="612AA5A3" w14:textId="77777777" w:rsidR="003A70CC" w:rsidRDefault="00FB74A8">
                    <w:pPr>
                      <w:spacing w:line="280" w:lineRule="exact"/>
                      <w:jc w:val="left"/>
                    </w:pPr>
                    <w:r>
                      <w:rPr>
                        <w:rFonts w:ascii="Times New Roman" w:eastAsia="宋体" w:hAnsi="宋体" w:cs="宋体"/>
                        <w:color w:val="000000"/>
                        <w:w w:val="107"/>
                        <w:sz w:val="28"/>
                      </w:rPr>
                      <w:t>或</w:t>
                    </w:r>
                  </w:p>
                </w:txbxContent>
              </v:textbox>
            </v:shape>
            <w10:anchorlock/>
          </v:group>
        </w:pict>
      </w:r>
    </w:p>
    <w:p w14:paraId="26B5F257" w14:textId="77777777" w:rsidR="003A70CC" w:rsidRDefault="00FB74A8">
      <w:pPr>
        <w:pBdr>
          <w:top w:val="single" w:sz="0" w:space="2" w:color="FFFFFF"/>
        </w:pBdr>
        <w:spacing w:line="200" w:lineRule="exact"/>
        <w:ind w:left="360" w:right="41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3"/>
          <w:sz w:val="20"/>
        </w:rPr>
        <w:t>3.</w:t>
      </w:r>
      <w:r>
        <w:rPr>
          <w:rFonts w:ascii="Times New Roman" w:eastAsia="宋体" w:hAnsi="宋体" w:cs="宋体"/>
          <w:color w:val="000000"/>
          <w:w w:val="103"/>
          <w:sz w:val="20"/>
        </w:rPr>
        <w:t>选择主题在地图上对齐的方式。</w:t>
      </w:r>
    </w:p>
    <w:p w14:paraId="2D1EBA30" w14:textId="77777777" w:rsidR="003A70CC" w:rsidRDefault="00664571">
      <w:pPr>
        <w:pBdr>
          <w:top w:val="single" w:sz="0" w:space="21" w:color="FFFFFF"/>
        </w:pBdr>
        <w:spacing w:line="14" w:lineRule="exact"/>
        <w:ind w:left="100"/>
        <w:sectPr w:rsidR="003A70CC">
          <w:type w:val="continuous"/>
          <w:pgSz w:w="12240" w:h="17760"/>
          <w:pgMar w:top="740" w:right="1400" w:bottom="1440" w:left="1440" w:header="720" w:footer="720" w:gutter="0"/>
          <w:cols w:space="720"/>
        </w:sectPr>
      </w:pPr>
      <w:r>
        <w:pict w14:anchorId="5001641C">
          <v:group id="_x0000_s4407" style="width:464pt;height:.4pt;mso-position-horizontal-relative:char;mso-position-vertical-relative:line" coordsize=",8">
            <v:line id="_x0000_s4408" style="position:absolute" from="0,4" to="1000,4" strokeweight=".4pt"/>
            <w10:anchorlock/>
          </v:group>
        </w:pict>
      </w:r>
    </w:p>
    <w:p w14:paraId="0ED9A153" w14:textId="77777777" w:rsidR="003A70CC" w:rsidRDefault="00FB74A8">
      <w:pPr>
        <w:pBdr>
          <w:top w:val="single" w:sz="0" w:space="15" w:color="FFFFFF"/>
        </w:pBdr>
        <w:spacing w:line="220" w:lineRule="exact"/>
        <w:ind w:left="120" w:right="7920"/>
        <w:jc w:val="left"/>
        <w:sectPr w:rsidR="003A70CC">
          <w:type w:val="continuous"/>
          <w:pgSz w:w="12240" w:h="17760"/>
          <w:pgMar w:top="740" w:right="1400" w:bottom="1440" w:left="1440" w:header="720" w:footer="720" w:gutter="0"/>
          <w:cols w:space="720"/>
        </w:sectPr>
      </w:pPr>
      <w:r>
        <w:rPr>
          <w:rFonts w:ascii="Times New Roman" w:eastAsia="宋体" w:hAnsi="宋体" w:cs="宋体"/>
          <w:color w:val="5C6F7B"/>
          <w:w w:val="105"/>
          <w:sz w:val="22"/>
        </w:rPr>
        <w:t>格式的主题</w:t>
      </w:r>
    </w:p>
    <w:p w14:paraId="4E0EB77B" w14:textId="77777777" w:rsidR="003A70CC" w:rsidRDefault="00FB74A8">
      <w:pPr>
        <w:pBdr>
          <w:top w:val="single" w:sz="0" w:space="8" w:color="FFFFFF"/>
        </w:pBdr>
        <w:sectPr w:rsidR="003A70CC">
          <w:type w:val="continuous"/>
          <w:pgSz w:w="12240" w:h="17760"/>
          <w:pgMar w:top="740" w:right="1400" w:bottom="1440" w:left="1440" w:header="720" w:footer="720" w:gutter="0"/>
          <w:cols w:space="720"/>
        </w:sectPr>
      </w:pPr>
      <w:r>
        <w:rPr>
          <w:noProof/>
        </w:rPr>
        <w:drawing>
          <wp:inline distT="0" distB="0" distL="0" distR="0" wp14:anchorId="606A657B" wp14:editId="6CC3FB52">
            <wp:extent cx="5956300" cy="25400"/>
            <wp:effectExtent l="0" t="0" r="0" b="0"/>
            <wp:docPr id="90" name="Drawing 89" descr="IMAGE"/>
            <wp:cNvGraphicFramePr/>
            <a:graphic xmlns:a="http://schemas.openxmlformats.org/drawingml/2006/main">
              <a:graphicData uri="http://schemas.openxmlformats.org/drawingml/2006/picture">
                <pic:pic xmlns:pic="http://schemas.openxmlformats.org/drawingml/2006/picture">
                  <pic:nvPicPr>
                    <pic:cNvPr id="0" name="Picture 89" descr="IMAGE"/>
                    <pic:cNvPicPr>
                      <a:picLocks noChangeAspect="1"/>
                    </pic:cNvPicPr>
                  </pic:nvPicPr>
                  <pic:blipFill>
                    <a:blip r:embed="rId572"/>
                    <a:stretch>
                      <a:fillRect/>
                    </a:stretch>
                  </pic:blipFill>
                  <pic:spPr>
                    <a:xfrm>
                      <a:off x="0" y="0"/>
                      <a:ext cx="5956300" cy="25400"/>
                    </a:xfrm>
                    <a:prstGeom prst="rect">
                      <a:avLst/>
                    </a:prstGeom>
                  </pic:spPr>
                </pic:pic>
              </a:graphicData>
            </a:graphic>
          </wp:inline>
        </w:drawing>
      </w:r>
    </w:p>
    <w:p w14:paraId="25A1CAB8" w14:textId="77777777" w:rsidR="003A70CC" w:rsidRDefault="00FB74A8">
      <w:pPr>
        <w:spacing w:line="327" w:lineRule="exact"/>
        <w:ind w:left="120" w:right="600"/>
        <w:jc w:val="left"/>
      </w:pPr>
      <w:r>
        <w:rPr>
          <w:rFonts w:ascii="Times New Roman" w:eastAsia="宋体" w:hAnsi="宋体" w:cs="宋体"/>
          <w:color w:val="000000"/>
          <w:w w:val="101"/>
          <w:sz w:val="20"/>
        </w:rPr>
        <w:t>地图上主题的自动格式由地图的主题决定。在单独格式化主题之前，确定地图的整体外观是个好主意。您可以应用合适的地图主题或修改当前主题以满足您的需要。</w:t>
      </w:r>
    </w:p>
    <w:p w14:paraId="4AEAB0F0" w14:textId="77777777" w:rsidR="003A70CC" w:rsidRDefault="00FB74A8">
      <w:pPr>
        <w:spacing w:before="60" w:line="320" w:lineRule="exact"/>
        <w:ind w:left="120" w:right="1060"/>
        <w:jc w:val="left"/>
      </w:pPr>
      <w:r>
        <w:rPr>
          <w:rFonts w:ascii="Times New Roman" w:eastAsia="宋体" w:hAnsi="宋体" w:cs="宋体"/>
          <w:color w:val="000000"/>
          <w:w w:val="103"/>
          <w:sz w:val="20"/>
        </w:rPr>
        <w:t>选择主题后，您可以将格式应用于主题和地图上的其他对象。您选择的格式将应用于当前选定的主题或对象。</w:t>
      </w:r>
    </w:p>
    <w:p w14:paraId="2892B497" w14:textId="77777777" w:rsidR="003A70CC" w:rsidRDefault="00FB74A8">
      <w:pPr>
        <w:spacing w:before="60" w:line="195" w:lineRule="exact"/>
        <w:ind w:left="120" w:right="3980"/>
        <w:jc w:val="left"/>
      </w:pPr>
      <w:r>
        <w:rPr>
          <w:rFonts w:ascii="Times New Roman" w:eastAsia="宋体" w:hAnsi="宋体" w:cs="宋体"/>
          <w:color w:val="000000"/>
          <w:w w:val="104"/>
          <w:sz w:val="20"/>
        </w:rPr>
        <w:t>有关格式化对象的信息，请参见格式化对象。</w:t>
      </w:r>
    </w:p>
    <w:p w14:paraId="1F26D0AF" w14:textId="77777777" w:rsidR="003A70CC" w:rsidRDefault="00FB74A8">
      <w:pPr>
        <w:spacing w:before="80" w:line="200" w:lineRule="exact"/>
        <w:ind w:left="120" w:right="6960"/>
        <w:jc w:val="left"/>
      </w:pPr>
      <w:r>
        <w:rPr>
          <w:rFonts w:ascii="Times New Roman" w:eastAsia="宋体" w:hAnsi="宋体" w:cs="宋体"/>
          <w:color w:val="000000"/>
          <w:w w:val="101"/>
          <w:sz w:val="20"/>
        </w:rPr>
        <w:t>要格式化主题，你可以</w:t>
      </w:r>
      <w:r>
        <w:rPr>
          <w:rFonts w:ascii="Times New Roman" w:eastAsia="宋体" w:hAnsi="宋体" w:cs="宋体"/>
          <w:color w:val="000000"/>
          <w:w w:val="101"/>
          <w:sz w:val="20"/>
        </w:rPr>
        <w:t>:</w:t>
      </w:r>
    </w:p>
    <w:p w14:paraId="2F209C85" w14:textId="77777777" w:rsidR="003A70CC" w:rsidRDefault="00FB74A8">
      <w:pPr>
        <w:spacing w:before="60" w:line="200" w:lineRule="exact"/>
        <w:ind w:left="360" w:right="4500"/>
        <w:jc w:val="left"/>
      </w:pPr>
      <w:r>
        <w:rPr>
          <w:rFonts w:ascii="Times New Roman" w:eastAsia="宋体" w:hAnsi="宋体" w:cs="宋体"/>
          <w:color w:val="000000"/>
          <w:w w:val="102"/>
          <w:sz w:val="20"/>
        </w:rPr>
        <w:t>•选择它，然后使用缎带上的按钮</w:t>
      </w:r>
    </w:p>
    <w:p w14:paraId="11217715" w14:textId="77777777" w:rsidR="003A70CC" w:rsidRDefault="00FB74A8">
      <w:pPr>
        <w:spacing w:before="80" w:line="200" w:lineRule="exact"/>
        <w:ind w:left="360" w:right="27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1"/>
          <w:sz w:val="20"/>
        </w:rPr>
        <w:t>•右键单击主题，查看带有格式化命令的小工具栏</w:t>
      </w:r>
    </w:p>
    <w:p w14:paraId="4BE20F29" w14:textId="77777777" w:rsidR="003A70CC" w:rsidRDefault="00664571">
      <w:pPr>
        <w:pBdr>
          <w:top w:val="single" w:sz="0" w:space="6" w:color="FFFFFF"/>
        </w:pBdr>
        <w:ind w:left="1200"/>
        <w:sectPr w:rsidR="003A70CC">
          <w:type w:val="continuous"/>
          <w:pgSz w:w="12240" w:h="17760"/>
          <w:pgMar w:top="740" w:right="1400" w:bottom="1440" w:left="1440" w:header="720" w:footer="720" w:gutter="0"/>
          <w:cols w:space="720"/>
        </w:sectPr>
      </w:pPr>
      <w:r>
        <w:pict w14:anchorId="0A7F529D">
          <v:group id="_x0000_s4404" style="width:357pt;height:15pt;mso-position-horizontal-relative:char;mso-position-vertical-relative:line" coordsize="7140,300">
            <v:shape id="_x0000_s4406" style="position:absolute;width:2820;height:300;mso-width-relative:margin;mso-height-relative:margin" coordsize="7140,300" o:spt="100" adj="0,,0" path="" stroked="f">
              <v:stroke joinstyle="round"/>
              <v:formulas/>
              <v:path o:connecttype="segments"/>
              <o:lock v:ext="edit" aspectratio="t"/>
              <v:textbox inset="0,0,0,0">
                <w:txbxContent>
                  <w:p w14:paraId="62FA110A" w14:textId="77777777" w:rsidR="003A70CC" w:rsidRDefault="00FB74A8">
                    <w:pPr>
                      <w:spacing w:line="200" w:lineRule="exact"/>
                      <w:jc w:val="left"/>
                    </w:pPr>
                    <w:r>
                      <w:rPr>
                        <w:rFonts w:ascii="Times New Roman" w:eastAsia="宋体" w:hAnsi="宋体" w:cs="宋体"/>
                        <w:color w:val="000000"/>
                        <w:w w:val="102"/>
                        <w:sz w:val="20"/>
                      </w:rPr>
                      <w:t>地图主题的小工具栏</w:t>
                    </w:r>
                    <w:r>
                      <w:rPr>
                        <w:rFonts w:ascii="Times New Roman" w:eastAsia="宋体" w:hAnsi="宋体" w:cs="宋体"/>
                        <w:color w:val="000000"/>
                        <w:w w:val="102"/>
                        <w:sz w:val="20"/>
                      </w:rPr>
                      <w:t>:</w:t>
                    </w:r>
                  </w:p>
                </w:txbxContent>
              </v:textbox>
            </v:shape>
            <v:shape id="_x0000_s4405" style="position:absolute;left:3920;width:3220;height:300;mso-width-relative:margin;mso-height-relative:margin" coordsize="7140,300" o:spt="100" adj="0,,0" path="" stroked="f">
              <v:stroke joinstyle="round"/>
              <v:formulas/>
              <v:path o:connecttype="segments"/>
              <o:lock v:ext="edit" aspectratio="t"/>
              <v:textbox inset="0,0,0,0">
                <w:txbxContent>
                  <w:p w14:paraId="15FF2FA8" w14:textId="77777777" w:rsidR="003A70CC" w:rsidRDefault="00FB74A8">
                    <w:pPr>
                      <w:spacing w:line="200" w:lineRule="exact"/>
                      <w:jc w:val="left"/>
                    </w:pPr>
                    <w:r>
                      <w:rPr>
                        <w:rFonts w:ascii="Times New Roman" w:eastAsia="宋体" w:hAnsi="宋体" w:cs="宋体"/>
                        <w:color w:val="000000"/>
                        <w:w w:val="101"/>
                        <w:sz w:val="20"/>
                      </w:rPr>
                      <w:t>流程图主题的小工具栏</w:t>
                    </w:r>
                    <w:r>
                      <w:rPr>
                        <w:rFonts w:ascii="Times New Roman" w:eastAsia="宋体" w:hAnsi="宋体" w:cs="宋体"/>
                        <w:color w:val="000000"/>
                        <w:w w:val="101"/>
                        <w:sz w:val="20"/>
                      </w:rPr>
                      <w:t>:</w:t>
                    </w:r>
                  </w:p>
                </w:txbxContent>
              </v:textbox>
            </v:shape>
            <w10:anchorlock/>
          </v:group>
        </w:pict>
      </w:r>
    </w:p>
    <w:p w14:paraId="3A6C6A04" w14:textId="77777777" w:rsidR="003A70CC" w:rsidRDefault="00FB74A8">
      <w:pPr>
        <w:pBdr>
          <w:top w:val="single" w:sz="0" w:space="5" w:color="FFFFFF"/>
        </w:pBdr>
        <w:ind w:left="740"/>
        <w:sectPr w:rsidR="003A70CC">
          <w:type w:val="continuous"/>
          <w:pgSz w:w="12240" w:h="17760"/>
          <w:pgMar w:top="740" w:right="1400" w:bottom="1440" w:left="1440" w:header="720" w:footer="720" w:gutter="0"/>
          <w:cols w:space="720"/>
        </w:sectPr>
      </w:pPr>
      <w:r>
        <w:rPr>
          <w:noProof/>
        </w:rPr>
        <w:drawing>
          <wp:inline distT="0" distB="0" distL="0" distR="0" wp14:anchorId="51910FD3" wp14:editId="4518F3BC">
            <wp:extent cx="5232400" cy="711200"/>
            <wp:effectExtent l="0" t="0" r="0" b="0"/>
            <wp:docPr id="91" name="Drawing 90" descr="IMAGE"/>
            <wp:cNvGraphicFramePr/>
            <a:graphic xmlns:a="http://schemas.openxmlformats.org/drawingml/2006/main">
              <a:graphicData uri="http://schemas.openxmlformats.org/drawingml/2006/picture">
                <pic:pic xmlns:pic="http://schemas.openxmlformats.org/drawingml/2006/picture">
                  <pic:nvPicPr>
                    <pic:cNvPr id="0" name="Picture 90" descr="IMAGE"/>
                    <pic:cNvPicPr>
                      <a:picLocks noChangeAspect="1"/>
                    </pic:cNvPicPr>
                  </pic:nvPicPr>
                  <pic:blipFill>
                    <a:blip r:embed="rId573"/>
                    <a:stretch>
                      <a:fillRect/>
                    </a:stretch>
                  </pic:blipFill>
                  <pic:spPr>
                    <a:xfrm>
                      <a:off x="0" y="0"/>
                      <a:ext cx="5232400" cy="711200"/>
                    </a:xfrm>
                    <a:prstGeom prst="rect">
                      <a:avLst/>
                    </a:prstGeom>
                  </pic:spPr>
                </pic:pic>
              </a:graphicData>
            </a:graphic>
          </wp:inline>
        </w:drawing>
      </w:r>
    </w:p>
    <w:p w14:paraId="6C2BF849" w14:textId="77777777" w:rsidR="003A70CC" w:rsidRDefault="00FB74A8">
      <w:pPr>
        <w:pBdr>
          <w:top w:val="single" w:sz="0" w:space="1" w:color="FFFFFF"/>
        </w:pBdr>
        <w:spacing w:line="310" w:lineRule="exact"/>
        <w:ind w:left="720" w:right="460" w:hanging="360"/>
        <w:jc w:val="left"/>
      </w:pPr>
      <w:r>
        <w:rPr>
          <w:rFonts w:ascii="Times New Roman" w:eastAsia="宋体" w:hAnsi="宋体" w:cs="宋体"/>
          <w:color w:val="000000"/>
          <w:w w:val="102"/>
          <w:sz w:val="20"/>
        </w:rPr>
        <w:t>•选择一个对象</w:t>
      </w:r>
      <w:r>
        <w:rPr>
          <w:rFonts w:ascii="Times New Roman" w:eastAsia="宋体" w:hAnsi="宋体" w:cs="宋体"/>
          <w:color w:val="000000"/>
          <w:w w:val="102"/>
          <w:sz w:val="20"/>
        </w:rPr>
        <w:t>(</w:t>
      </w:r>
      <w:r>
        <w:rPr>
          <w:rFonts w:ascii="Times New Roman" w:eastAsia="宋体" w:hAnsi="宋体" w:cs="宋体"/>
          <w:color w:val="000000"/>
          <w:w w:val="102"/>
          <w:sz w:val="20"/>
        </w:rPr>
        <w:t>如关系或边界</w:t>
      </w:r>
      <w:r>
        <w:rPr>
          <w:rFonts w:ascii="Times New Roman" w:eastAsia="宋体" w:hAnsi="宋体" w:cs="宋体"/>
          <w:color w:val="000000"/>
          <w:w w:val="102"/>
          <w:sz w:val="20"/>
        </w:rPr>
        <w:t>)</w:t>
      </w:r>
      <w:r>
        <w:rPr>
          <w:rFonts w:ascii="Times New Roman" w:eastAsia="宋体" w:hAnsi="宋体" w:cs="宋体"/>
          <w:color w:val="000000"/>
          <w:w w:val="102"/>
          <w:sz w:val="20"/>
        </w:rPr>
        <w:t>，按</w:t>
      </w:r>
      <w:r>
        <w:rPr>
          <w:rFonts w:ascii="Times New Roman" w:eastAsia="宋体" w:hAnsi="宋体" w:cs="宋体"/>
          <w:color w:val="000000"/>
          <w:w w:val="102"/>
          <w:sz w:val="20"/>
        </w:rPr>
        <w:t>ALT+ENTER</w:t>
      </w:r>
      <w:r>
        <w:rPr>
          <w:rFonts w:ascii="Times New Roman" w:eastAsia="宋体" w:hAnsi="宋体" w:cs="宋体"/>
          <w:color w:val="000000"/>
          <w:w w:val="102"/>
          <w:sz w:val="20"/>
        </w:rPr>
        <w:t>，或双击查看格式选项</w:t>
      </w:r>
    </w:p>
    <w:p w14:paraId="6DE10ABE" w14:textId="77777777" w:rsidR="003A70CC" w:rsidRDefault="00FB74A8">
      <w:pPr>
        <w:spacing w:before="80" w:line="310" w:lineRule="exact"/>
        <w:ind w:left="120" w:right="700"/>
        <w:jc w:val="left"/>
      </w:pPr>
      <w:r>
        <w:rPr>
          <w:rFonts w:ascii="Times New Roman" w:eastAsia="宋体" w:hAnsi="宋体" w:cs="宋体"/>
          <w:color w:val="000000"/>
          <w:w w:val="102"/>
          <w:sz w:val="20"/>
        </w:rPr>
        <w:t>当您在格式对话框中设置新的格式选项时，您可以将设置保存为当前地图主题中该对象类型的新默认格式。</w:t>
      </w:r>
    </w:p>
    <w:p w14:paraId="6D660F89" w14:textId="77777777" w:rsidR="003A70CC" w:rsidRDefault="00FB74A8">
      <w:pPr>
        <w:spacing w:before="80" w:line="330" w:lineRule="exact"/>
        <w:ind w:left="120" w:right="560"/>
        <w:jc w:val="left"/>
      </w:pPr>
      <w:r>
        <w:rPr>
          <w:rFonts w:ascii="Times New Roman" w:eastAsia="宋体" w:hAnsi="宋体" w:cs="宋体"/>
          <w:color w:val="000000"/>
          <w:w w:val="102"/>
          <w:sz w:val="20"/>
        </w:rPr>
        <w:t>为了快速格式化您的地图，您可以在应用格式化时选择多个主题。</w:t>
      </w:r>
      <w:r>
        <w:rPr>
          <w:rFonts w:ascii="Times New Roman" w:eastAsia="宋体" w:hAnsi="宋体" w:cs="宋体"/>
          <w:color w:val="000000"/>
          <w:w w:val="102"/>
          <w:sz w:val="20"/>
        </w:rPr>
        <w:t>Format Painter</w:t>
      </w:r>
      <w:r>
        <w:rPr>
          <w:rFonts w:ascii="Times New Roman" w:eastAsia="宋体" w:hAnsi="宋体" w:cs="宋体"/>
          <w:color w:val="000000"/>
          <w:w w:val="102"/>
          <w:sz w:val="20"/>
        </w:rPr>
        <w:t>允许您在主题、边界或关系之间转换格式。如果您发现自己经常使用一组特定的格式化属性，您可以使用这些属性创建一个主题样式，以便在其他主题上重用。</w:t>
      </w:r>
    </w:p>
    <w:p w14:paraId="7F6EE5FD" w14:textId="77777777" w:rsidR="003A70CC" w:rsidRDefault="00FB74A8">
      <w:pPr>
        <w:spacing w:before="60" w:line="320" w:lineRule="exact"/>
        <w:ind w:left="120" w:right="40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2"/>
          <w:sz w:val="20"/>
        </w:rPr>
        <w:t>一些格式选项</w:t>
      </w:r>
      <w:r>
        <w:rPr>
          <w:rFonts w:ascii="Times New Roman" w:eastAsia="宋体" w:hAnsi="宋体" w:cs="宋体"/>
          <w:color w:val="000000"/>
          <w:w w:val="102"/>
          <w:sz w:val="20"/>
        </w:rPr>
        <w:t>(</w:t>
      </w:r>
      <w:r>
        <w:rPr>
          <w:rFonts w:ascii="Times New Roman" w:eastAsia="宋体" w:hAnsi="宋体" w:cs="宋体"/>
          <w:color w:val="000000"/>
          <w:w w:val="102"/>
          <w:sz w:val="20"/>
        </w:rPr>
        <w:t>字体颜色、填充颜色</w:t>
      </w:r>
      <w:r>
        <w:rPr>
          <w:rFonts w:ascii="Times New Roman" w:eastAsia="宋体" w:hAnsi="宋体" w:cs="宋体"/>
          <w:color w:val="000000"/>
          <w:w w:val="102"/>
          <w:sz w:val="20"/>
        </w:rPr>
        <w:t>)</w:t>
      </w:r>
      <w:r>
        <w:rPr>
          <w:rFonts w:ascii="Times New Roman" w:eastAsia="宋体" w:hAnsi="宋体" w:cs="宋体"/>
          <w:color w:val="000000"/>
          <w:w w:val="102"/>
          <w:sz w:val="20"/>
        </w:rPr>
        <w:t>可以用作地图标记来对地图上的主题进行分类</w:t>
      </w:r>
      <w:r>
        <w:rPr>
          <w:rFonts w:ascii="Times New Roman" w:eastAsia="宋体" w:hAnsi="宋体" w:cs="宋体"/>
          <w:color w:val="000000"/>
          <w:w w:val="102"/>
          <w:sz w:val="20"/>
        </w:rPr>
        <w:t>(</w:t>
      </w:r>
      <w:r>
        <w:rPr>
          <w:rFonts w:ascii="Times New Roman" w:eastAsia="宋体" w:hAnsi="宋体" w:cs="宋体"/>
          <w:color w:val="000000"/>
          <w:w w:val="102"/>
          <w:sz w:val="20"/>
        </w:rPr>
        <w:t>例如，绿色文本中的主题表示“</w:t>
      </w:r>
      <w:r>
        <w:rPr>
          <w:rFonts w:ascii="Times New Roman" w:eastAsia="宋体" w:hAnsi="宋体" w:cs="宋体"/>
          <w:color w:val="000000"/>
          <w:w w:val="102"/>
          <w:sz w:val="20"/>
        </w:rPr>
        <w:t>Michael</w:t>
      </w:r>
      <w:r>
        <w:rPr>
          <w:rFonts w:ascii="Times New Roman" w:eastAsia="宋体" w:hAnsi="宋体" w:cs="宋体"/>
          <w:color w:val="000000"/>
          <w:w w:val="102"/>
          <w:sz w:val="20"/>
        </w:rPr>
        <w:t>’</w:t>
      </w:r>
      <w:r>
        <w:rPr>
          <w:rFonts w:ascii="Times New Roman" w:eastAsia="宋体" w:hAnsi="宋体" w:cs="宋体"/>
          <w:color w:val="000000"/>
          <w:w w:val="102"/>
          <w:sz w:val="20"/>
        </w:rPr>
        <w:t>s task</w:t>
      </w:r>
      <w:r>
        <w:rPr>
          <w:rFonts w:ascii="Times New Roman" w:eastAsia="宋体" w:hAnsi="宋体" w:cs="宋体"/>
          <w:color w:val="000000"/>
          <w:w w:val="102"/>
          <w:sz w:val="20"/>
        </w:rPr>
        <w:t>”</w:t>
      </w:r>
      <w:r>
        <w:rPr>
          <w:rFonts w:ascii="Times New Roman" w:eastAsia="宋体" w:hAnsi="宋体" w:cs="宋体"/>
          <w:color w:val="000000"/>
          <w:w w:val="102"/>
          <w:sz w:val="20"/>
        </w:rPr>
        <w:t>)</w:t>
      </w:r>
      <w:r>
        <w:rPr>
          <w:rFonts w:ascii="Times New Roman" w:eastAsia="宋体" w:hAnsi="宋体" w:cs="宋体"/>
          <w:color w:val="000000"/>
          <w:w w:val="102"/>
          <w:sz w:val="20"/>
        </w:rPr>
        <w:t>，但是您也可以使用这些选项</w:t>
      </w:r>
    </w:p>
    <w:p w14:paraId="5C7A186A" w14:textId="77777777" w:rsidR="003A70CC" w:rsidRDefault="00FB74A8">
      <w:pPr>
        <w:pBdr>
          <w:top w:val="single" w:sz="0" w:space="31" w:color="FFFFFF"/>
        </w:pBdr>
        <w:spacing w:before="360" w:line="200" w:lineRule="exact"/>
        <w:ind w:left="9020" w:right="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6"/>
          <w:sz w:val="20"/>
        </w:rPr>
        <w:t>222</w:t>
      </w:r>
    </w:p>
    <w:p w14:paraId="53077DF0" w14:textId="3D5AB8CB" w:rsidR="003A70CC" w:rsidRDefault="00C368D6">
      <w:pPr>
        <w:pageBreakBefore/>
        <w:spacing w:line="200" w:lineRule="exact"/>
        <w:ind w:left="20" w:right="70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61773B73" w14:textId="77777777" w:rsidR="003A70CC" w:rsidRDefault="00FB74A8">
      <w:pPr>
        <w:pBdr>
          <w:top w:val="single" w:sz="0" w:space="22" w:color="FFFFFF"/>
        </w:pBdr>
        <w:spacing w:line="320" w:lineRule="exact"/>
        <w:ind w:left="20" w:right="12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随意添加属性，以增加视觉兴趣和清晰的地图。有关使用这些属性作为标记的更多信息，请参见地图标记。</w:t>
      </w:r>
    </w:p>
    <w:p w14:paraId="36308DC2" w14:textId="77777777" w:rsidR="003A70CC" w:rsidRDefault="00FB74A8">
      <w:pPr>
        <w:pBdr>
          <w:top w:val="single" w:sz="0" w:space="22" w:color="FFFFFF"/>
        </w:pBdr>
        <w:spacing w:line="200" w:lineRule="exact"/>
        <w:ind w:left="60" w:right="66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5"/>
          <w:sz w:val="20"/>
        </w:rPr>
        <w:t>设置主题形状和颜色</w:t>
      </w:r>
    </w:p>
    <w:p w14:paraId="7FBB234A" w14:textId="77777777" w:rsidR="003A70CC" w:rsidRDefault="00664571">
      <w:pPr>
        <w:pBdr>
          <w:top w:val="single" w:sz="0" w:space="1" w:color="FFFFFF"/>
        </w:pBdr>
        <w:spacing w:line="14" w:lineRule="exact"/>
        <w:sectPr w:rsidR="003A70CC">
          <w:type w:val="continuous"/>
          <w:pgSz w:w="12240" w:h="17760"/>
          <w:pgMar w:top="740" w:right="1380" w:bottom="1440" w:left="1540" w:header="720" w:footer="720" w:gutter="0"/>
          <w:cols w:space="720"/>
        </w:sectPr>
      </w:pPr>
      <w:r>
        <w:pict w14:anchorId="0784F8C8">
          <v:group id="_x0000_s4402" style="width:464pt;height:.4pt;mso-position-horizontal-relative:char;mso-position-vertical-relative:line" coordsize=",8">
            <v:line id="_x0000_s4403" style="position:absolute" from="0,4" to="1000,4" strokeweight=".4pt"/>
            <w10:anchorlock/>
          </v:group>
        </w:pict>
      </w:r>
    </w:p>
    <w:p w14:paraId="4945C997" w14:textId="77777777" w:rsidR="003A70CC" w:rsidRDefault="00FB74A8">
      <w:pPr>
        <w:pBdr>
          <w:top w:val="single" w:sz="0" w:space="1" w:color="FFFFFF"/>
        </w:pBdr>
        <w:spacing w:line="327" w:lineRule="exact"/>
        <w:ind w:right="140"/>
        <w:jc w:val="left"/>
      </w:pPr>
      <w:r>
        <w:rPr>
          <w:rFonts w:ascii="Times New Roman" w:eastAsia="宋体" w:hAnsi="宋体" w:cs="宋体"/>
          <w:color w:val="000000"/>
          <w:w w:val="102"/>
          <w:sz w:val="20"/>
        </w:rPr>
        <w:t>您可以使用“格式”选项卡、“对象格式”组或“迷你工具栏”上的命令为单个主题设置主题形状和填充颜色。更多的选项</w:t>
      </w:r>
      <w:r>
        <w:rPr>
          <w:rFonts w:ascii="Times New Roman" w:eastAsia="宋体" w:hAnsi="宋体" w:cs="宋体"/>
          <w:color w:val="000000"/>
          <w:w w:val="102"/>
          <w:sz w:val="20"/>
        </w:rPr>
        <w:t>(</w:t>
      </w:r>
      <w:r>
        <w:rPr>
          <w:rFonts w:ascii="Times New Roman" w:eastAsia="宋体" w:hAnsi="宋体" w:cs="宋体"/>
          <w:color w:val="000000"/>
          <w:w w:val="102"/>
          <w:sz w:val="20"/>
        </w:rPr>
        <w:t>如透明度和使用自定义形状</w:t>
      </w:r>
      <w:r>
        <w:rPr>
          <w:rFonts w:ascii="Times New Roman" w:eastAsia="宋体" w:hAnsi="宋体" w:cs="宋体"/>
          <w:color w:val="000000"/>
          <w:w w:val="102"/>
          <w:sz w:val="20"/>
        </w:rPr>
        <w:t>)</w:t>
      </w:r>
      <w:r>
        <w:rPr>
          <w:rFonts w:ascii="Times New Roman" w:eastAsia="宋体" w:hAnsi="宋体" w:cs="宋体"/>
          <w:color w:val="000000"/>
          <w:w w:val="102"/>
          <w:sz w:val="20"/>
        </w:rPr>
        <w:t>可以从对象格式对话框启动器中获得。</w:t>
      </w:r>
    </w:p>
    <w:p w14:paraId="15537B80" w14:textId="77777777" w:rsidR="003A70CC" w:rsidRDefault="00FB74A8">
      <w:pPr>
        <w:spacing w:before="60" w:line="200" w:lineRule="exact"/>
        <w:ind w:left="20" w:right="44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您只能在查看地图时设置这些选项。</w:t>
      </w:r>
    </w:p>
    <w:p w14:paraId="3EB5A894" w14:textId="77777777" w:rsidR="003A70CC" w:rsidRDefault="00FB74A8">
      <w:pPr>
        <w:pBdr>
          <w:top w:val="single" w:sz="0" w:space="12" w:color="FFFFFF"/>
        </w:pBdr>
        <w:spacing w:line="210" w:lineRule="exact"/>
        <w:ind w:left="20" w:right="6620"/>
        <w:jc w:val="left"/>
      </w:pPr>
      <w:r>
        <w:rPr>
          <w:rFonts w:ascii="Times New Roman" w:eastAsia="宋体" w:hAnsi="宋体" w:cs="宋体"/>
          <w:color w:val="000000"/>
          <w:w w:val="101"/>
        </w:rPr>
        <w:t>改变主题形状和颜色</w:t>
      </w:r>
    </w:p>
    <w:p w14:paraId="5A110FC1" w14:textId="5179F434" w:rsidR="003A70CC" w:rsidRDefault="00FB74A8">
      <w:pPr>
        <w:spacing w:before="80" w:line="200" w:lineRule="exact"/>
        <w:ind w:left="260" w:right="7020"/>
        <w:jc w:val="left"/>
      </w:pPr>
      <w:r>
        <w:rPr>
          <w:rFonts w:ascii="Times New Roman" w:eastAsia="宋体" w:hAnsi="宋体" w:cs="宋体"/>
          <w:color w:val="000000"/>
          <w:w w:val="107"/>
          <w:sz w:val="20"/>
        </w:rPr>
        <w:t>1.</w:t>
      </w:r>
      <w:r>
        <w:rPr>
          <w:rFonts w:ascii="Times New Roman" w:eastAsia="宋体" w:hAnsi="宋体" w:cs="宋体"/>
          <w:color w:val="000000"/>
          <w:w w:val="107"/>
          <w:sz w:val="20"/>
        </w:rPr>
        <w:t>选择</w:t>
      </w:r>
      <w:r w:rsidR="00C368D6">
        <w:rPr>
          <w:rFonts w:ascii="Times New Roman" w:eastAsia="宋体" w:hAnsi="宋体" w:cs="宋体"/>
          <w:color w:val="000000"/>
          <w:w w:val="107"/>
          <w:sz w:val="20"/>
        </w:rPr>
        <w:t>MindManager</w:t>
      </w:r>
      <w:r>
        <w:rPr>
          <w:rFonts w:ascii="Times New Roman" w:eastAsia="宋体" w:hAnsi="宋体" w:cs="宋体"/>
          <w:color w:val="000000"/>
          <w:w w:val="107"/>
          <w:sz w:val="20"/>
        </w:rPr>
        <w:t>话题</w:t>
      </w:r>
      <w:r>
        <w:rPr>
          <w:rFonts w:ascii="Times New Roman" w:eastAsia="宋体" w:hAnsi="宋体" w:cs="宋体"/>
          <w:color w:val="000000"/>
          <w:w w:val="107"/>
          <w:sz w:val="20"/>
        </w:rPr>
        <w:t>(s)</w:t>
      </w:r>
      <w:r>
        <w:rPr>
          <w:rFonts w:ascii="Times New Roman" w:eastAsia="宋体" w:hAnsi="宋体" w:cs="宋体"/>
          <w:color w:val="000000"/>
          <w:w w:val="107"/>
          <w:sz w:val="20"/>
        </w:rPr>
        <w:t>。</w:t>
      </w:r>
    </w:p>
    <w:p w14:paraId="5B963EB8" w14:textId="77777777" w:rsidR="003A70CC" w:rsidRDefault="00FB74A8">
      <w:pPr>
        <w:spacing w:before="60" w:line="200" w:lineRule="exact"/>
        <w:ind w:left="260" w:right="46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2.</w:t>
      </w:r>
      <w:r>
        <w:rPr>
          <w:rFonts w:ascii="Times New Roman" w:eastAsia="宋体" w:hAnsi="宋体" w:cs="宋体"/>
          <w:color w:val="000000"/>
          <w:w w:val="103"/>
          <w:sz w:val="20"/>
        </w:rPr>
        <w:t>要改变形状，请执行以下操作之一</w:t>
      </w:r>
      <w:r>
        <w:rPr>
          <w:rFonts w:ascii="Times New Roman" w:eastAsia="宋体" w:hAnsi="宋体" w:cs="宋体"/>
          <w:color w:val="000000"/>
          <w:w w:val="103"/>
          <w:sz w:val="20"/>
        </w:rPr>
        <w:t>:</w:t>
      </w:r>
    </w:p>
    <w:p w14:paraId="2DF1105B" w14:textId="77777777" w:rsidR="003A70CC" w:rsidRDefault="00664571">
      <w:pPr>
        <w:pBdr>
          <w:top w:val="single" w:sz="0" w:space="2" w:color="FFFFFF"/>
        </w:pBdr>
        <w:ind w:left="800"/>
        <w:sectPr w:rsidR="003A70CC">
          <w:type w:val="continuous"/>
          <w:pgSz w:w="12240" w:h="17760"/>
          <w:pgMar w:top="740" w:right="1380" w:bottom="1440" w:left="1540" w:header="720" w:footer="720" w:gutter="0"/>
          <w:cols w:space="720"/>
        </w:sectPr>
      </w:pPr>
      <w:r>
        <w:pict w14:anchorId="6848CD27">
          <v:group id="_x0000_s4397" style="width:423pt;height:57pt;mso-position-horizontal-relative:char;mso-position-vertical-relative:line" coordsize="8460,1140">
            <v:shape id="_x0000_s4401" style="position:absolute;left:3200;width:760;height:1140;mso-width-relative:margin;mso-height-relative:margin" coordsize="8460,1140" o:spt="100" adj="0,,0" path="">
              <v:stroke joinstyle="round"/>
              <v:imagedata r:id="rId574"/>
              <v:formulas/>
              <v:path o:connecttype="segments"/>
              <o:lock v:ext="edit" aspectratio="t"/>
            </v:shape>
            <v:line id="_x0000_s4400" style="position:absolute;mso-width-relative:margin;mso-height-relative:margin" from="3960,1020" to="8460,1020" strokeweight=".4pt">
              <o:lock v:ext="edit" aspectratio="t"/>
            </v:line>
            <v:shape id="_x0000_s4399" style="position:absolute;top:40;width:3780;height:1000;mso-width-relative:margin;mso-height-relative:margin" coordsize="21600,21600" o:spt="100" adj="0,,0" path="" stroked="f">
              <v:stroke joinstyle="round"/>
              <v:formulas/>
              <v:path o:connecttype="segments"/>
              <o:lock v:ext="edit" aspectratio="t"/>
              <v:textbox inset="0,0,0,0">
                <w:txbxContent>
                  <w:p w14:paraId="5384F026" w14:textId="77777777" w:rsidR="003A70CC" w:rsidRDefault="00FB74A8">
                    <w:pPr>
                      <w:spacing w:line="200" w:lineRule="exact"/>
                      <w:ind w:right="900"/>
                    </w:pPr>
                    <w:r>
                      <w:rPr>
                        <w:rFonts w:ascii="Times New Roman" w:eastAsia="宋体" w:hAnsi="宋体" w:cs="宋体"/>
                        <w:color w:val="000000"/>
                        <w:w w:val="102"/>
                        <w:sz w:val="20"/>
                      </w:rPr>
                      <w:t>在对象的</w:t>
                    </w:r>
                    <w:r>
                      <w:rPr>
                        <w:rFonts w:ascii="Times New Roman" w:eastAsia="宋体" w:hAnsi="宋体" w:cs="宋体"/>
                        <w:color w:val="000000"/>
                        <w:w w:val="102"/>
                        <w:sz w:val="20"/>
                      </w:rPr>
                      <w:t>Format</w:t>
                    </w:r>
                    <w:r>
                      <w:rPr>
                        <w:rFonts w:ascii="Times New Roman" w:eastAsia="宋体" w:hAnsi="宋体" w:cs="宋体"/>
                        <w:color w:val="000000"/>
                        <w:w w:val="102"/>
                        <w:sz w:val="20"/>
                      </w:rPr>
                      <w:t>选项卡上</w:t>
                    </w:r>
                  </w:p>
                  <w:p w14:paraId="2DFDB6DA" w14:textId="77777777" w:rsidR="003A70CC" w:rsidRDefault="00FB74A8">
                    <w:pPr>
                      <w:spacing w:line="350" w:lineRule="exact"/>
                    </w:pPr>
                    <w:r>
                      <w:rPr>
                        <w:rFonts w:ascii="Times New Roman" w:eastAsia="宋体" w:hAnsi="宋体" w:cs="宋体"/>
                        <w:color w:val="000000"/>
                        <w:sz w:val="20"/>
                      </w:rPr>
                      <w:t>格式组，单击主题或形状箭头。</w:t>
                    </w:r>
                  </w:p>
                </w:txbxContent>
              </v:textbox>
            </v:shape>
            <v:shape id="_x0000_s4398" style="position:absolute;left:4100;top:20;width:3820;height:1020;mso-width-relative:margin;mso-height-relative:margin" coordsize="21600,21600" o:spt="100" adj="0,,0" path="" stroked="f">
              <v:stroke joinstyle="round"/>
              <v:formulas/>
              <v:path o:connecttype="segments"/>
              <o:lock v:ext="edit" aspectratio="t"/>
              <v:textbox inset="0,0,0,0">
                <w:txbxContent>
                  <w:p w14:paraId="6D16396B" w14:textId="77777777" w:rsidR="003A70CC" w:rsidRDefault="00FB74A8">
                    <w:pPr>
                      <w:spacing w:line="320" w:lineRule="exact"/>
                      <w:jc w:val="left"/>
                    </w:pPr>
                    <w:r>
                      <w:rPr>
                        <w:rFonts w:ascii="Times New Roman" w:eastAsia="宋体" w:hAnsi="宋体" w:cs="宋体"/>
                        <w:color w:val="000000"/>
                        <w:w w:val="98"/>
                      </w:rPr>
                      <w:t>对于流程图主题</w:t>
                    </w:r>
                    <w:r>
                      <w:rPr>
                        <w:rFonts w:ascii="Times New Roman" w:eastAsia="宋体" w:hAnsi="宋体" w:cs="宋体"/>
                        <w:color w:val="000000"/>
                        <w:w w:val="98"/>
                      </w:rPr>
                      <w:t>:</w:t>
                    </w:r>
                    <w:r>
                      <w:rPr>
                        <w:rFonts w:ascii="Times New Roman" w:eastAsia="宋体" w:hAnsi="宋体" w:cs="宋体"/>
                        <w:color w:val="000000"/>
                        <w:w w:val="98"/>
                      </w:rPr>
                      <w:t>右键单击，然后选择主题形状。</w:t>
                    </w:r>
                  </w:p>
                  <w:p w14:paraId="08A5C0ED" w14:textId="77777777" w:rsidR="003A70CC" w:rsidRDefault="00FB74A8">
                    <w:pPr>
                      <w:spacing w:before="80" w:line="200" w:lineRule="exact"/>
                      <w:ind w:right="1720"/>
                      <w:jc w:val="left"/>
                    </w:pPr>
                    <w:r>
                      <w:rPr>
                        <w:rFonts w:ascii="Times New Roman" w:eastAsia="宋体" w:hAnsi="宋体" w:cs="宋体"/>
                        <w:color w:val="E41B23"/>
                        <w:w w:val="102"/>
                        <w:sz w:val="20"/>
                      </w:rPr>
                      <w:t>流程图形状列表</w:t>
                    </w:r>
                  </w:p>
                </w:txbxContent>
              </v:textbox>
            </v:shape>
            <w10:anchorlock/>
          </v:group>
        </w:pict>
      </w:r>
    </w:p>
    <w:p w14:paraId="140D4209" w14:textId="77777777" w:rsidR="003A70CC" w:rsidRDefault="00FB74A8">
      <w:pPr>
        <w:pBdr>
          <w:top w:val="single" w:sz="0" w:space="2" w:color="FFFFFF"/>
        </w:pBdr>
        <w:spacing w:line="200" w:lineRule="exact"/>
        <w:ind w:left="260" w:right="38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9"/>
          <w:sz w:val="20"/>
        </w:rPr>
        <w:t>3.</w:t>
      </w:r>
      <w:r>
        <w:rPr>
          <w:rFonts w:ascii="Times New Roman" w:eastAsia="宋体" w:hAnsi="宋体" w:cs="宋体"/>
          <w:color w:val="000000"/>
          <w:w w:val="99"/>
          <w:sz w:val="20"/>
        </w:rPr>
        <w:t>然后点击一个主题形状，或者点击</w:t>
      </w:r>
      <w:r>
        <w:rPr>
          <w:rFonts w:ascii="Times New Roman" w:eastAsia="宋体" w:hAnsi="宋体" w:cs="宋体"/>
          <w:color w:val="000000"/>
          <w:w w:val="99"/>
          <w:sz w:val="20"/>
        </w:rPr>
        <w:t>Library</w:t>
      </w:r>
      <w:r>
        <w:rPr>
          <w:rFonts w:ascii="Times New Roman" w:eastAsia="宋体" w:hAnsi="宋体" w:cs="宋体"/>
          <w:color w:val="000000"/>
          <w:w w:val="99"/>
          <w:sz w:val="20"/>
        </w:rPr>
        <w:t>▼中的图像。</w:t>
      </w:r>
    </w:p>
    <w:p w14:paraId="5BAB17FA" w14:textId="77777777" w:rsidR="003A70CC" w:rsidRDefault="00FB74A8">
      <w:pPr>
        <w:pBdr>
          <w:top w:val="single" w:sz="0" w:space="8" w:color="FFFFFF"/>
        </w:pBdr>
        <w:spacing w:line="200" w:lineRule="exact"/>
        <w:ind w:left="1100" w:right="2280"/>
        <w:jc w:val="left"/>
      </w:pPr>
      <w:r>
        <w:rPr>
          <w:rFonts w:ascii="Times New Roman" w:eastAsia="宋体" w:hAnsi="宋体" w:cs="宋体"/>
          <w:color w:val="000000"/>
          <w:w w:val="102"/>
          <w:sz w:val="20"/>
        </w:rPr>
        <w:t>•</w:t>
      </w:r>
      <w:r>
        <w:rPr>
          <w:rFonts w:ascii="Times New Roman" w:eastAsia="宋体" w:hAnsi="宋体" w:cs="宋体"/>
          <w:color w:val="000000"/>
          <w:w w:val="102"/>
          <w:sz w:val="20"/>
        </w:rPr>
        <w:t>Library</w:t>
      </w:r>
      <w:r>
        <w:rPr>
          <w:rFonts w:ascii="Times New Roman" w:eastAsia="宋体" w:hAnsi="宋体" w:cs="宋体"/>
          <w:color w:val="000000"/>
          <w:w w:val="102"/>
          <w:sz w:val="20"/>
        </w:rPr>
        <w:t>窗格将打开，显示主题形状文件夹。</w:t>
      </w:r>
    </w:p>
    <w:p w14:paraId="4DC3C150" w14:textId="77777777" w:rsidR="003A70CC" w:rsidRDefault="00FB74A8">
      <w:pPr>
        <w:spacing w:before="60" w:line="200" w:lineRule="exact"/>
        <w:ind w:left="1100" w:right="502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•单击下方窗格中的形状。</w:t>
      </w:r>
    </w:p>
    <w:p w14:paraId="69DBFEB0" w14:textId="77777777" w:rsidR="003A70CC" w:rsidRDefault="00664571">
      <w:pPr>
        <w:pBdr>
          <w:top w:val="single" w:sz="0" w:space="1" w:color="FFFFFF"/>
        </w:pBdr>
        <w:ind w:left="1100"/>
        <w:sectPr w:rsidR="003A70CC">
          <w:type w:val="continuous"/>
          <w:pgSz w:w="12240" w:h="17760"/>
          <w:pgMar w:top="740" w:right="1380" w:bottom="1440" w:left="1540" w:header="720" w:footer="720" w:gutter="0"/>
          <w:cols w:space="720"/>
        </w:sectPr>
      </w:pPr>
      <w:r>
        <w:pict w14:anchorId="4DF8F88A">
          <v:group id="_x0000_s4394" style="width:274pt;height:34pt;mso-position-horizontal-relative:char;mso-position-vertical-relative:line" coordsize="5480,680">
            <v:shape id="_x0000_s4396" style="position:absolute;width:500;height:620;mso-width-relative:margin;mso-height-relative:margin" coordsize="5480,680" o:spt="100" adj="0,,0" path="">
              <v:stroke joinstyle="round"/>
              <v:imagedata r:id="rId575"/>
              <v:formulas/>
              <v:path o:connecttype="segments"/>
              <o:lock v:ext="edit" aspectratio="t"/>
            </v:shape>
            <v:shape id="_x0000_s4395" style="position:absolute;left:340;top:40;width:5140;height:640;mso-width-relative:margin;mso-height-relative:margin" coordsize="5480,680" o:spt="100" adj="0,,0" path="" stroked="f">
              <v:stroke joinstyle="round"/>
              <v:formulas/>
              <v:path o:connecttype="segments"/>
              <o:lock v:ext="edit" aspectratio="t"/>
              <v:textbox inset="0,0,0,0">
                <w:txbxContent>
                  <w:p w14:paraId="0AEE6883" w14:textId="77777777" w:rsidR="003A70CC" w:rsidRDefault="00FB74A8">
                    <w:pPr>
                      <w:spacing w:line="310" w:lineRule="exact"/>
                      <w:ind w:firstLine="240"/>
                      <w:jc w:val="left"/>
                    </w:pPr>
                    <w:r>
                      <w:rPr>
                        <w:rFonts w:ascii="Times New Roman" w:eastAsia="宋体" w:hAnsi="宋体" w:cs="宋体"/>
                        <w:color w:val="000000"/>
                        <w:w w:val="102"/>
                        <w:sz w:val="20"/>
                      </w:rPr>
                      <w:t>线颜色和填充颜色不适用于自定义形状。您可以为任何形状调整内容边距。</w:t>
                    </w:r>
                  </w:p>
                </w:txbxContent>
              </v:textbox>
            </v:shape>
            <w10:anchorlock/>
          </v:group>
        </w:pict>
      </w:r>
    </w:p>
    <w:p w14:paraId="37C6A3F8" w14:textId="77777777" w:rsidR="003A70CC" w:rsidRDefault="00FB74A8">
      <w:pPr>
        <w:pBdr>
          <w:top w:val="single" w:sz="0" w:space="7" w:color="FFFFFF"/>
        </w:pBdr>
        <w:spacing w:line="200" w:lineRule="exact"/>
        <w:ind w:left="260" w:right="42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9"/>
          <w:sz w:val="20"/>
        </w:rPr>
        <w:t>4.</w:t>
      </w:r>
      <w:r>
        <w:rPr>
          <w:rFonts w:ascii="Times New Roman" w:eastAsia="宋体" w:hAnsi="宋体" w:cs="宋体"/>
          <w:color w:val="000000"/>
          <w:w w:val="99"/>
          <w:sz w:val="20"/>
        </w:rPr>
        <w:t>若要更改填充或线条颜色，请执行以下操作之一</w:t>
      </w:r>
      <w:r>
        <w:rPr>
          <w:rFonts w:ascii="Times New Roman" w:eastAsia="宋体" w:hAnsi="宋体" w:cs="宋体"/>
          <w:color w:val="000000"/>
          <w:w w:val="99"/>
          <w:sz w:val="20"/>
        </w:rPr>
        <w:t>:</w:t>
      </w:r>
    </w:p>
    <w:p w14:paraId="5A8D2880" w14:textId="77777777" w:rsidR="003A70CC" w:rsidRDefault="00664571">
      <w:pPr>
        <w:pBdr>
          <w:top w:val="single" w:sz="0" w:space="3" w:color="FFFFFF"/>
        </w:pBdr>
        <w:ind w:left="260"/>
        <w:sectPr w:rsidR="003A70CC">
          <w:type w:val="continuous"/>
          <w:pgSz w:w="12240" w:h="17760"/>
          <w:pgMar w:top="740" w:right="1380" w:bottom="1440" w:left="1540" w:header="720" w:footer="720" w:gutter="0"/>
          <w:cols w:space="720"/>
        </w:sectPr>
      </w:pPr>
      <w:r>
        <w:pict w14:anchorId="0221EC6F">
          <v:group id="_x0000_s4384" style="width:452pt;height:132pt;mso-position-horizontal-relative:char;mso-position-vertical-relative:line" coordsize="9040,2640">
            <v:shape id="_x0000_s4393" style="position:absolute;width:9040;height:2640;mso-width-relative:margin;mso-height-relative:margin" coordsize="9040,2640" o:spt="100" adj="0,,0" path="">
              <v:stroke joinstyle="round"/>
              <v:imagedata r:id="rId576"/>
              <v:formulas/>
              <v:path o:connecttype="segments"/>
              <o:lock v:ext="edit" aspectratio="t"/>
            </v:shape>
            <v:shape id="_x0000_s4392" style="position:absolute;top:1180;width:5820;height:620;mso-width-relative:margin;mso-height-relative:margin" coordsize="9040,2640" o:spt="100" adj="0,,0" path="" stroked="f">
              <v:stroke joinstyle="round"/>
              <v:formulas/>
              <v:path o:connecttype="segments"/>
              <o:lock v:ext="edit" aspectratio="t"/>
              <v:textbox inset="0,0,0,0">
                <w:txbxContent>
                  <w:p w14:paraId="722A696E" w14:textId="77777777" w:rsidR="003A70CC" w:rsidRDefault="00FB74A8">
                    <w:pPr>
                      <w:spacing w:line="300" w:lineRule="exact"/>
                      <w:ind w:left="660" w:hanging="660"/>
                      <w:jc w:val="left"/>
                    </w:pPr>
                    <w:r>
                      <w:rPr>
                        <w:rFonts w:ascii="Times New Roman" w:eastAsia="宋体" w:hAnsi="宋体" w:cs="宋体"/>
                        <w:color w:val="000000"/>
                        <w:w w:val="99"/>
                        <w:sz w:val="20"/>
                      </w:rPr>
                      <w:t>5.</w:t>
                    </w:r>
                    <w:r>
                      <w:rPr>
                        <w:rFonts w:ascii="Times New Roman" w:eastAsia="宋体" w:hAnsi="宋体" w:cs="宋体"/>
                        <w:color w:val="000000"/>
                        <w:w w:val="99"/>
                        <w:sz w:val="20"/>
                      </w:rPr>
                      <w:t>在“格式”选项卡的“对象格式”组中，单击“填充颜色读提示”</w:t>
                    </w:r>
                  </w:p>
                </w:txbxContent>
              </v:textbox>
            </v:shape>
            <v:shape id="_x0000_s4391" style="position:absolute;left:3900;top:320;width:420;height:400;mso-width-relative:margin;mso-height-relative:margin" coordsize="9040,2640" o:spt="100" adj="0,,0" path="" stroked="f">
              <v:stroke joinstyle="round"/>
              <v:formulas/>
              <v:path o:connecttype="segments"/>
              <o:lock v:ext="edit" aspectratio="t"/>
              <v:textbox inset="0,0,0,0">
                <w:txbxContent>
                  <w:p w14:paraId="1FD190B2" w14:textId="77777777" w:rsidR="003A70CC" w:rsidRDefault="00FB74A8">
                    <w:pPr>
                      <w:spacing w:line="280" w:lineRule="exact"/>
                      <w:jc w:val="left"/>
                    </w:pPr>
                    <w:r>
                      <w:rPr>
                        <w:rFonts w:ascii="Times New Roman" w:eastAsia="宋体" w:hAnsi="宋体" w:cs="宋体"/>
                        <w:color w:val="000000"/>
                        <w:w w:val="102"/>
                        <w:sz w:val="28"/>
                      </w:rPr>
                      <w:t>或</w:t>
                    </w:r>
                  </w:p>
                </w:txbxContent>
              </v:textbox>
            </v:shape>
            <v:shape id="_x0000_s4390" style="position:absolute;left:4640;top:200;width:3900;height:660;mso-width-relative:margin;mso-height-relative:margin" coordsize="9040,2640" o:spt="100" adj="0,,0" path="" stroked="f">
              <v:stroke joinstyle="round"/>
              <v:formulas/>
              <v:path o:connecttype="segments"/>
              <o:lock v:ext="edit" aspectratio="t"/>
              <v:textbox inset="0,0,0,0">
                <w:txbxContent>
                  <w:p w14:paraId="75FB29E8" w14:textId="77777777" w:rsidR="003A70CC" w:rsidRDefault="00FB74A8">
                    <w:pPr>
                      <w:spacing w:line="320" w:lineRule="exact"/>
                      <w:jc w:val="left"/>
                    </w:pPr>
                    <w:r>
                      <w:rPr>
                        <w:rFonts w:ascii="Times New Roman" w:eastAsia="宋体" w:hAnsi="宋体" w:cs="宋体"/>
                        <w:color w:val="000000"/>
                        <w:w w:val="97"/>
                      </w:rPr>
                      <w:t>对于流程图主题</w:t>
                    </w:r>
                    <w:r>
                      <w:rPr>
                        <w:rFonts w:ascii="Times New Roman" w:eastAsia="宋体" w:hAnsi="宋体" w:cs="宋体"/>
                        <w:color w:val="000000"/>
                        <w:w w:val="97"/>
                      </w:rPr>
                      <w:t>:</w:t>
                    </w:r>
                    <w:r>
                      <w:rPr>
                        <w:rFonts w:ascii="Times New Roman" w:eastAsia="宋体" w:hAnsi="宋体" w:cs="宋体"/>
                        <w:color w:val="000000"/>
                        <w:w w:val="97"/>
                      </w:rPr>
                      <w:t>右键单击，然后选择“填充颜色”或“线颜色”。</w:t>
                    </w:r>
                  </w:p>
                </w:txbxContent>
              </v:textbox>
            </v:shape>
            <v:shape id="_x0000_s4389" style="position:absolute;left:6160;top:1180;width:1500;height:300;mso-width-relative:margin;mso-height-relative:margin" coordsize="9040,2640" o:spt="100" adj="0,,0" path="" stroked="f">
              <v:stroke joinstyle="round"/>
              <v:formulas/>
              <v:path o:connecttype="segments"/>
              <o:lock v:ext="edit" aspectratio="t"/>
              <v:textbox inset="0,0,0,0">
                <w:txbxContent>
                  <w:p w14:paraId="393AA985" w14:textId="77777777" w:rsidR="003A70CC" w:rsidRDefault="00FB74A8">
                    <w:pPr>
                      <w:spacing w:line="200" w:lineRule="exact"/>
                      <w:jc w:val="left"/>
                    </w:pPr>
                    <w:r>
                      <w:rPr>
                        <w:rFonts w:ascii="Times New Roman" w:eastAsia="宋体" w:hAnsi="宋体" w:cs="宋体"/>
                        <w:color w:val="000000"/>
                        <w:w w:val="97"/>
                        <w:sz w:val="20"/>
                      </w:rPr>
                      <w:t>或者线条颜色。</w:t>
                    </w:r>
                  </w:p>
                </w:txbxContent>
              </v:textbox>
            </v:shape>
            <v:shape id="_x0000_s4388" style="position:absolute;left:480;top:1980;width:6260;height:640;mso-width-relative:margin;mso-height-relative:margin" coordsize="9040,2640" o:spt="100" adj="0,,0" path="" stroked="f">
              <v:stroke joinstyle="round"/>
              <v:formulas/>
              <v:path o:connecttype="segments"/>
              <o:lock v:ext="edit" aspectratio="t"/>
              <v:textbox inset="0,0,0,0">
                <w:txbxContent>
                  <w:p w14:paraId="296DBE79" w14:textId="77777777" w:rsidR="003A70CC" w:rsidRDefault="00FB74A8">
                    <w:pPr>
                      <w:spacing w:line="310" w:lineRule="exact"/>
                      <w:jc w:val="left"/>
                    </w:pPr>
                    <w:r>
                      <w:rPr>
                        <w:rFonts w:ascii="Times New Roman" w:eastAsia="宋体" w:hAnsi="宋体" w:cs="宋体"/>
                        <w:color w:val="000000"/>
                        <w:w w:val="101"/>
                        <w:sz w:val="20"/>
                      </w:rPr>
                      <w:t>或者，您可以右键单击主题并使用小工具栏的主题形状填充颜色选项。</w:t>
                    </w:r>
                  </w:p>
                </w:txbxContent>
              </v:textbox>
            </v:shape>
            <v:shape id="_x0000_s4387" style="position:absolute;left:7100;top:1980;width:1040;height:300;mso-width-relative:margin;mso-height-relative:margin" coordsize="9040,2640" o:spt="100" adj="0,,0" path="" stroked="f">
              <v:stroke joinstyle="round"/>
              <v:formulas/>
              <v:path o:connecttype="segments"/>
              <o:lock v:ext="edit" aspectratio="t"/>
              <v:textbox inset="0,0,0,0">
                <w:txbxContent>
                  <w:p w14:paraId="57C95E36" w14:textId="77777777" w:rsidR="003A70CC" w:rsidRDefault="00FB74A8">
                    <w:pPr>
                      <w:spacing w:line="200" w:lineRule="exact"/>
                      <w:jc w:val="left"/>
                    </w:pPr>
                    <w:r>
                      <w:rPr>
                        <w:rFonts w:ascii="Times New Roman" w:eastAsia="宋体" w:hAnsi="宋体" w:cs="宋体"/>
                        <w:color w:val="000000"/>
                        <w:w w:val="98"/>
                        <w:sz w:val="20"/>
                      </w:rPr>
                      <w:t>线颜色</w:t>
                    </w:r>
                  </w:p>
                </w:txbxContent>
              </v:textbox>
            </v:shape>
            <v:shape id="_x0000_s4386" style="position:absolute;left:8420;top:1980;width:460;height:300;mso-width-relative:margin;mso-height-relative:margin" coordsize="9040,2640" o:spt="100" adj="0,,0" path="" stroked="f">
              <v:stroke joinstyle="round"/>
              <v:formulas/>
              <v:path o:connecttype="segments"/>
              <o:lock v:ext="edit" aspectratio="t"/>
              <v:textbox inset="0,0,0,0">
                <w:txbxContent>
                  <w:p w14:paraId="4717B424" w14:textId="77777777" w:rsidR="003A70CC" w:rsidRDefault="00FB74A8">
                    <w:pPr>
                      <w:spacing w:line="200" w:lineRule="exact"/>
                      <w:jc w:val="left"/>
                    </w:pPr>
                    <w:r>
                      <w:rPr>
                        <w:rFonts w:ascii="Times New Roman" w:eastAsia="宋体" w:hAnsi="宋体" w:cs="宋体"/>
                        <w:color w:val="000000"/>
                        <w:w w:val="105"/>
                        <w:sz w:val="20"/>
                      </w:rPr>
                      <w:t>,</w:t>
                    </w:r>
                  </w:p>
                </w:txbxContent>
              </v:textbox>
            </v:shape>
            <v:shape id="_x0000_s4385" style="position:absolute;left:540;top:20;width:2860;height:1000;mso-width-relative:margin;mso-height-relative:margin" coordsize="9040,2640" o:spt="100" adj="0,,0" path="" stroked="f">
              <v:stroke joinstyle="round"/>
              <v:formulas/>
              <v:path o:connecttype="segments"/>
              <o:lock v:ext="edit" aspectratio="t"/>
              <v:textbox inset="0,0,0,0">
                <w:txbxContent>
                  <w:p w14:paraId="44429A82" w14:textId="77777777" w:rsidR="003A70CC" w:rsidRDefault="00FB74A8">
                    <w:pPr>
                      <w:spacing w:line="327" w:lineRule="exact"/>
                      <w:jc w:val="left"/>
                    </w:pPr>
                    <w:r>
                      <w:rPr>
                        <w:rFonts w:ascii="Times New Roman" w:eastAsia="宋体" w:hAnsi="宋体" w:cs="宋体"/>
                        <w:color w:val="000000"/>
                        <w:w w:val="97"/>
                        <w:sz w:val="20"/>
                      </w:rPr>
                      <w:t>在“格式”选项卡的“对象格式”组中，单击“填充颜色”或“行颜色”。</w:t>
                    </w:r>
                  </w:p>
                </w:txbxContent>
              </v:textbox>
            </v:shape>
            <w10:anchorlock/>
          </v:group>
        </w:pict>
      </w:r>
    </w:p>
    <w:p w14:paraId="7457944F" w14:textId="77777777" w:rsidR="003A70CC" w:rsidRDefault="00FB74A8">
      <w:pPr>
        <w:pBdr>
          <w:top w:val="single" w:sz="0" w:space="7" w:color="FFFFFF"/>
        </w:pBdr>
        <w:spacing w:line="327" w:lineRule="exact"/>
        <w:ind w:left="20" w:right="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您所选择的线条颜色会影响主题的连接线和形状轮廓颜色。填充颜色用于主题形状内部或作为高亮</w:t>
      </w:r>
      <w:r>
        <w:rPr>
          <w:rFonts w:ascii="Times New Roman" w:eastAsia="宋体" w:hAnsi="宋体" w:cs="宋体"/>
          <w:color w:val="000000"/>
          <w:w w:val="102"/>
          <w:sz w:val="20"/>
        </w:rPr>
        <w:t>(</w:t>
      </w:r>
      <w:r>
        <w:rPr>
          <w:rFonts w:ascii="Times New Roman" w:eastAsia="宋体" w:hAnsi="宋体" w:cs="宋体"/>
          <w:color w:val="000000"/>
          <w:w w:val="102"/>
          <w:sz w:val="20"/>
        </w:rPr>
        <w:t>对于没有形状的主题</w:t>
      </w:r>
      <w:r>
        <w:rPr>
          <w:rFonts w:ascii="Times New Roman" w:eastAsia="宋体" w:hAnsi="宋体" w:cs="宋体"/>
          <w:color w:val="000000"/>
          <w:w w:val="102"/>
          <w:sz w:val="20"/>
        </w:rPr>
        <w:t>)</w:t>
      </w:r>
      <w:r>
        <w:rPr>
          <w:rFonts w:ascii="Times New Roman" w:eastAsia="宋体" w:hAnsi="宋体" w:cs="宋体"/>
          <w:color w:val="000000"/>
          <w:w w:val="102"/>
          <w:sz w:val="20"/>
        </w:rPr>
        <w:t>。您可以使用对象格式对话框启动器设置填充透明度。</w:t>
      </w:r>
    </w:p>
    <w:p w14:paraId="5EE1846C" w14:textId="77777777" w:rsidR="003A70CC" w:rsidRDefault="00664571">
      <w:pPr>
        <w:ind w:left="20"/>
        <w:sectPr w:rsidR="003A70CC">
          <w:type w:val="continuous"/>
          <w:pgSz w:w="12240" w:h="17760"/>
          <w:pgMar w:top="740" w:right="1380" w:bottom="1440" w:left="1540" w:header="720" w:footer="720" w:gutter="0"/>
          <w:cols w:space="720"/>
        </w:sectPr>
      </w:pPr>
      <w:r>
        <w:pict w14:anchorId="1844BA32">
          <v:group id="_x0000_s4381" style="width:60pt;height:15pt;mso-position-horizontal-relative:char;mso-position-vertical-relative:line" coordsize="1200,300">
            <v:shape id="_x0000_s4383" style="position:absolute;width:1200;height:300;mso-width-relative:margin;mso-height-relative:margin" coordsize="1200,300" o:spt="100" adj="0,,0" path="">
              <v:stroke joinstyle="round"/>
              <v:imagedata r:id="rId577"/>
              <v:formulas/>
              <v:path o:connecttype="segments"/>
              <o:lock v:ext="edit" aspectratio="t"/>
            </v:shape>
            <v:shape id="_x0000_s4382" style="position:absolute;left:300;top:40;width:900;height:260;mso-width-relative:margin;mso-height-relative:margin" coordsize="1200,300" o:spt="100" adj="0,,0" path="" stroked="f">
              <v:stroke joinstyle="round"/>
              <v:formulas/>
              <v:path o:connecttype="segments"/>
              <o:lock v:ext="edit" aspectratio="t"/>
              <v:textbox inset="0,0,0,0">
                <w:txbxContent>
                  <w:p w14:paraId="6BD3AF92" w14:textId="77777777" w:rsidR="003A70CC" w:rsidRDefault="00FB74A8">
                    <w:pPr>
                      <w:spacing w:line="148" w:lineRule="exact"/>
                      <w:jc w:val="left"/>
                    </w:pPr>
                    <w:r>
                      <w:rPr>
                        <w:rFonts w:ascii="Times New Roman" w:eastAsia="宋体" w:hAnsi="宋体" w:cs="宋体"/>
                        <w:color w:val="E41B23"/>
                        <w:w w:val="97"/>
                        <w:sz w:val="18"/>
                      </w:rPr>
                      <w:t>阅读提示</w:t>
                    </w:r>
                  </w:p>
                </w:txbxContent>
              </v:textbox>
            </v:shape>
            <w10:anchorlock/>
          </v:group>
        </w:pict>
      </w:r>
    </w:p>
    <w:p w14:paraId="0CA20877" w14:textId="77777777" w:rsidR="003A70CC" w:rsidRDefault="00FB74A8">
      <w:pPr>
        <w:pBdr>
          <w:top w:val="single" w:sz="0" w:space="8" w:color="FFFFFF"/>
        </w:pBdr>
        <w:spacing w:line="320" w:lineRule="exact"/>
        <w:ind w:left="20" w:right="100"/>
        <w:jc w:val="left"/>
      </w:pPr>
      <w:r>
        <w:rPr>
          <w:rFonts w:ascii="Times New Roman" w:eastAsia="宋体" w:hAnsi="宋体" w:cs="宋体"/>
          <w:color w:val="000000"/>
          <w:w w:val="101"/>
          <w:sz w:val="20"/>
        </w:rPr>
        <w:t>填充颜色可以用作地图标记，对地图上的主题进行分类</w:t>
      </w:r>
      <w:r>
        <w:rPr>
          <w:rFonts w:ascii="Times New Roman" w:eastAsia="宋体" w:hAnsi="宋体" w:cs="宋体"/>
          <w:color w:val="000000"/>
          <w:w w:val="101"/>
          <w:sz w:val="20"/>
        </w:rPr>
        <w:t>(</w:t>
      </w:r>
      <w:r>
        <w:rPr>
          <w:rFonts w:ascii="Times New Roman" w:eastAsia="宋体" w:hAnsi="宋体" w:cs="宋体"/>
          <w:color w:val="000000"/>
          <w:w w:val="101"/>
          <w:sz w:val="20"/>
        </w:rPr>
        <w:t>例如，用红色填充的主题表示“关键任务”</w:t>
      </w:r>
      <w:r>
        <w:rPr>
          <w:rFonts w:ascii="Times New Roman" w:eastAsia="宋体" w:hAnsi="宋体" w:cs="宋体"/>
          <w:color w:val="000000"/>
          <w:w w:val="101"/>
          <w:sz w:val="20"/>
        </w:rPr>
        <w:t>)</w:t>
      </w:r>
      <w:r>
        <w:rPr>
          <w:rFonts w:ascii="Times New Roman" w:eastAsia="宋体" w:hAnsi="宋体" w:cs="宋体"/>
          <w:color w:val="000000"/>
          <w:w w:val="101"/>
          <w:sz w:val="20"/>
        </w:rPr>
        <w:t>。有关使用标记的更多信息，请参见标记。</w:t>
      </w:r>
    </w:p>
    <w:p w14:paraId="3F2B7FEB" w14:textId="77777777" w:rsidR="003A70CC" w:rsidRDefault="00FB74A8">
      <w:pPr>
        <w:spacing w:before="60" w:line="200" w:lineRule="exact"/>
        <w:ind w:left="20" w:right="29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您可以使用视觉效果选项启用或禁用渐变填充。</w:t>
      </w:r>
    </w:p>
    <w:p w14:paraId="02D7272D" w14:textId="77777777" w:rsidR="003A70CC" w:rsidRDefault="00FB74A8">
      <w:pPr>
        <w:pBdr>
          <w:top w:val="single" w:sz="0" w:space="26" w:color="FFFFFF"/>
        </w:pBdr>
        <w:spacing w:line="200" w:lineRule="exact"/>
        <w:ind w:left="20" w:right="89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223</w:t>
      </w:r>
    </w:p>
    <w:p w14:paraId="1306A3CB" w14:textId="77777777" w:rsidR="003A70CC" w:rsidRDefault="00FB74A8">
      <w:pPr>
        <w:pageBreakBefore/>
        <w:spacing w:line="200" w:lineRule="exact"/>
        <w:ind w:left="7800" w:right="40"/>
        <w:jc w:val="left"/>
        <w:sectPr w:rsidR="003A70CC">
          <w:type w:val="continuous"/>
          <w:pgSz w:w="12240" w:h="17760"/>
          <w:pgMar w:top="740" w:right="1400" w:bottom="1440" w:left="1560" w:header="720" w:footer="720" w:gutter="0"/>
          <w:cols w:space="720"/>
        </w:sectPr>
      </w:pPr>
      <w:r>
        <w:rPr>
          <w:rFonts w:ascii="Times New Roman" w:eastAsia="宋体" w:hAnsi="宋体" w:cs="宋体"/>
          <w:color w:val="000000"/>
          <w:w w:val="98"/>
          <w:sz w:val="20"/>
        </w:rPr>
        <w:lastRenderedPageBreak/>
        <w:t>使用地图</w:t>
      </w:r>
    </w:p>
    <w:p w14:paraId="00C6704E" w14:textId="77777777" w:rsidR="003A70CC" w:rsidRDefault="00FB74A8">
      <w:pPr>
        <w:pBdr>
          <w:top w:val="single" w:sz="0" w:space="21" w:color="FFFFFF"/>
        </w:pBdr>
        <w:spacing w:line="210" w:lineRule="exact"/>
        <w:ind w:right="6640"/>
        <w:jc w:val="left"/>
      </w:pPr>
      <w:r>
        <w:rPr>
          <w:rFonts w:ascii="Times New Roman" w:eastAsia="宋体" w:hAnsi="宋体" w:cs="宋体"/>
          <w:color w:val="000000"/>
          <w:w w:val="99"/>
        </w:rPr>
        <w:t>更多的形状和颜色选择</w:t>
      </w:r>
    </w:p>
    <w:p w14:paraId="57CF0460" w14:textId="77777777" w:rsidR="003A70CC" w:rsidRDefault="00FB74A8">
      <w:pPr>
        <w:spacing w:before="80" w:line="200" w:lineRule="exact"/>
        <w:ind w:left="240" w:right="3160"/>
        <w:jc w:val="left"/>
      </w:pPr>
      <w:r>
        <w:rPr>
          <w:rFonts w:ascii="Times New Roman" w:eastAsia="宋体" w:hAnsi="宋体" w:cs="宋体"/>
          <w:color w:val="000000"/>
          <w:w w:val="104"/>
          <w:sz w:val="20"/>
        </w:rPr>
        <w:t>1.</w:t>
      </w:r>
      <w:r>
        <w:rPr>
          <w:rFonts w:ascii="Times New Roman" w:eastAsia="宋体" w:hAnsi="宋体" w:cs="宋体"/>
          <w:color w:val="000000"/>
          <w:w w:val="104"/>
          <w:sz w:val="20"/>
        </w:rPr>
        <w:t>在格式选项卡上，单击对象格式对话框启动器。</w:t>
      </w:r>
    </w:p>
    <w:p w14:paraId="3BE7BEE1" w14:textId="77777777" w:rsidR="003A70CC" w:rsidRDefault="00FB74A8">
      <w:pPr>
        <w:spacing w:before="60" w:line="200" w:lineRule="exact"/>
        <w:ind w:left="240" w:right="2340"/>
        <w:jc w:val="left"/>
      </w:pPr>
      <w:r>
        <w:rPr>
          <w:rFonts w:ascii="Times New Roman" w:eastAsia="宋体" w:hAnsi="宋体" w:cs="宋体"/>
          <w:color w:val="000000"/>
          <w:w w:val="105"/>
          <w:sz w:val="20"/>
        </w:rPr>
        <w:t>2.</w:t>
      </w:r>
      <w:r>
        <w:rPr>
          <w:rFonts w:ascii="Times New Roman" w:eastAsia="宋体" w:hAnsi="宋体" w:cs="宋体"/>
          <w:color w:val="000000"/>
          <w:w w:val="105"/>
          <w:sz w:val="20"/>
        </w:rPr>
        <w:t>在“形状和颜色”选项卡上，选择主题所需的属性。</w:t>
      </w:r>
    </w:p>
    <w:p w14:paraId="4492812C" w14:textId="77777777" w:rsidR="003A70CC" w:rsidRDefault="00FB74A8">
      <w:pPr>
        <w:spacing w:before="80" w:line="200" w:lineRule="exact"/>
        <w:ind w:left="1020" w:right="4400"/>
        <w:jc w:val="left"/>
      </w:pPr>
      <w:r>
        <w:rPr>
          <w:rFonts w:ascii="Times New Roman" w:eastAsia="宋体" w:hAnsi="宋体" w:cs="宋体"/>
          <w:color w:val="000000"/>
          <w:w w:val="104"/>
          <w:sz w:val="20"/>
        </w:rPr>
        <w:t>•你可以在这里设置填充透明度。</w:t>
      </w:r>
    </w:p>
    <w:p w14:paraId="4372611B" w14:textId="77777777" w:rsidR="003A70CC" w:rsidRDefault="00FB74A8">
      <w:pPr>
        <w:spacing w:before="60" w:line="200" w:lineRule="exact"/>
        <w:ind w:left="1020" w:right="4420"/>
        <w:jc w:val="left"/>
        <w:sectPr w:rsidR="003A70CC">
          <w:type w:val="continuous"/>
          <w:pgSz w:w="12240" w:h="17760"/>
          <w:pgMar w:top="740" w:right="1400" w:bottom="1440" w:left="1560" w:header="720" w:footer="720" w:gutter="0"/>
          <w:cols w:space="720"/>
        </w:sectPr>
      </w:pPr>
      <w:r>
        <w:rPr>
          <w:rFonts w:ascii="Times New Roman" w:eastAsia="宋体" w:hAnsi="宋体" w:cs="宋体"/>
          <w:color w:val="000000"/>
          <w:w w:val="102"/>
          <w:sz w:val="20"/>
        </w:rPr>
        <w:t>•您可以使用自定义图像形状的▼。</w:t>
      </w:r>
    </w:p>
    <w:p w14:paraId="160426C6" w14:textId="77777777" w:rsidR="003A70CC" w:rsidRDefault="00FB74A8">
      <w:pPr>
        <w:pBdr>
          <w:top w:val="single" w:sz="0" w:space="8" w:color="FFFFFF"/>
        </w:pBdr>
        <w:spacing w:line="310" w:lineRule="exact"/>
        <w:ind w:left="1900" w:right="400" w:hanging="340"/>
        <w:jc w:val="left"/>
      </w:pPr>
      <w:r>
        <w:rPr>
          <w:rFonts w:ascii="Times New Roman" w:eastAsia="宋体" w:hAnsi="宋体" w:cs="宋体"/>
          <w:color w:val="000000"/>
          <w:w w:val="103"/>
          <w:sz w:val="20"/>
        </w:rPr>
        <w:t>a.</w:t>
      </w:r>
      <w:r>
        <w:rPr>
          <w:rFonts w:ascii="Times New Roman" w:eastAsia="宋体" w:hAnsi="宋体" w:cs="宋体"/>
          <w:color w:val="000000"/>
          <w:w w:val="103"/>
          <w:sz w:val="20"/>
        </w:rPr>
        <w:t>在“自定义图像形状”中单击“选择图像”，导航到图像文件，单击“插入”。</w:t>
      </w:r>
    </w:p>
    <w:p w14:paraId="385024DD" w14:textId="77777777" w:rsidR="003A70CC" w:rsidRDefault="00FB74A8">
      <w:pPr>
        <w:spacing w:before="60" w:line="327" w:lineRule="exact"/>
        <w:ind w:left="1920" w:right="220" w:hanging="360"/>
        <w:jc w:val="left"/>
      </w:pPr>
      <w:r>
        <w:rPr>
          <w:rFonts w:ascii="Times New Roman" w:eastAsia="宋体" w:hAnsi="宋体" w:cs="宋体"/>
          <w:color w:val="000000"/>
          <w:w w:val="101"/>
          <w:sz w:val="20"/>
        </w:rPr>
        <w:t>b.</w:t>
      </w:r>
      <w:r>
        <w:rPr>
          <w:rFonts w:ascii="Times New Roman" w:eastAsia="宋体" w:hAnsi="宋体" w:cs="宋体"/>
          <w:color w:val="000000"/>
          <w:w w:val="101"/>
          <w:sz w:val="20"/>
        </w:rPr>
        <w:t>如果您想将此图像保存到</w:t>
      </w:r>
      <w:r>
        <w:rPr>
          <w:rFonts w:ascii="Times New Roman" w:eastAsia="宋体" w:hAnsi="宋体" w:cs="宋体"/>
          <w:color w:val="000000"/>
          <w:w w:val="101"/>
          <w:sz w:val="20"/>
        </w:rPr>
        <w:t>MindManager</w:t>
      </w:r>
      <w:r>
        <w:rPr>
          <w:rFonts w:ascii="Times New Roman" w:eastAsia="宋体" w:hAnsi="宋体" w:cs="宋体"/>
          <w:color w:val="000000"/>
          <w:w w:val="101"/>
          <w:sz w:val="20"/>
        </w:rPr>
        <w:t>库中供重用，单击“保存图像”，导航到目标文件夹，然后单击“保存”。如果您将图像保存到默认位置，它将出现在库的形状文件夹中。</w:t>
      </w:r>
    </w:p>
    <w:p w14:paraId="75A30F31" w14:textId="77777777" w:rsidR="003A70CC" w:rsidRDefault="00FB74A8">
      <w:pPr>
        <w:spacing w:before="80" w:line="310" w:lineRule="exact"/>
        <w:ind w:left="1900" w:right="640" w:hanging="340"/>
        <w:jc w:val="left"/>
        <w:sectPr w:rsidR="003A70CC">
          <w:type w:val="continuous"/>
          <w:pgSz w:w="12240" w:h="17760"/>
          <w:pgMar w:top="740" w:right="1400" w:bottom="1440" w:left="1560" w:header="720" w:footer="720" w:gutter="0"/>
          <w:cols w:space="720"/>
        </w:sectPr>
      </w:pPr>
      <w:r>
        <w:rPr>
          <w:rFonts w:ascii="Times New Roman" w:eastAsia="宋体" w:hAnsi="宋体" w:cs="宋体"/>
          <w:color w:val="000000"/>
          <w:w w:val="103"/>
          <w:sz w:val="20"/>
        </w:rPr>
        <w:t>c.</w:t>
      </w:r>
      <w:r>
        <w:rPr>
          <w:rFonts w:ascii="Times New Roman" w:eastAsia="宋体" w:hAnsi="宋体" w:cs="宋体"/>
          <w:color w:val="000000"/>
          <w:w w:val="103"/>
          <w:sz w:val="20"/>
        </w:rPr>
        <w:t>该图像用于主题形状，并将拉伸或压缩以适应主题文本。主题文本被叠加在形状上。</w:t>
      </w:r>
    </w:p>
    <w:p w14:paraId="0B8AD3FF" w14:textId="77777777" w:rsidR="003A70CC" w:rsidRDefault="00FB74A8">
      <w:pPr>
        <w:pBdr>
          <w:top w:val="single" w:sz="0" w:space="8" w:color="FFFFFF"/>
        </w:pBdr>
        <w:spacing w:line="310" w:lineRule="exact"/>
        <w:ind w:left="600" w:right="160" w:hanging="360"/>
        <w:jc w:val="left"/>
        <w:sectPr w:rsidR="003A70CC">
          <w:type w:val="continuous"/>
          <w:pgSz w:w="12240" w:h="17760"/>
          <w:pgMar w:top="740" w:right="1400" w:bottom="1440" w:left="1560" w:header="720" w:footer="720" w:gutter="0"/>
          <w:cols w:space="720"/>
        </w:sectPr>
      </w:pPr>
      <w:r>
        <w:rPr>
          <w:rFonts w:ascii="Times New Roman" w:eastAsia="宋体" w:hAnsi="宋体" w:cs="宋体"/>
          <w:color w:val="000000"/>
          <w:w w:val="102"/>
          <w:sz w:val="20"/>
        </w:rPr>
        <w:t>3.</w:t>
      </w:r>
      <w:r>
        <w:rPr>
          <w:rFonts w:ascii="Times New Roman" w:eastAsia="宋体" w:hAnsi="宋体" w:cs="宋体"/>
          <w:color w:val="000000"/>
          <w:w w:val="102"/>
          <w:sz w:val="20"/>
        </w:rPr>
        <w:t>单击地图主题按钮，如果您希望将这些设置保存为该地图的默认主题，或从主题重新设置主题的格式为默认。</w:t>
      </w:r>
    </w:p>
    <w:p w14:paraId="67F3A797" w14:textId="77777777" w:rsidR="003A70CC" w:rsidRDefault="00FB74A8">
      <w:pPr>
        <w:pBdr>
          <w:top w:val="single" w:sz="0" w:space="11" w:color="FFFFFF"/>
        </w:pBdr>
        <w:spacing w:line="210" w:lineRule="exact"/>
        <w:ind w:right="7760"/>
        <w:jc w:val="left"/>
        <w:sectPr w:rsidR="003A70CC">
          <w:type w:val="continuous"/>
          <w:pgSz w:w="12240" w:h="17760"/>
          <w:pgMar w:top="740" w:right="1400" w:bottom="1440" w:left="1560" w:header="720" w:footer="720" w:gutter="0"/>
          <w:cols w:space="720"/>
        </w:sectPr>
      </w:pPr>
      <w:r>
        <w:rPr>
          <w:rFonts w:ascii="Times New Roman" w:eastAsia="宋体" w:hAnsi="宋体" w:cs="宋体"/>
          <w:color w:val="3E4D53"/>
          <w:w w:val="96"/>
        </w:rPr>
        <w:t>设置主题字体</w:t>
      </w:r>
    </w:p>
    <w:p w14:paraId="0971306A" w14:textId="77777777" w:rsidR="003A70CC" w:rsidRDefault="00FB74A8">
      <w:pPr>
        <w:pBdr>
          <w:top w:val="single" w:sz="0" w:space="8" w:color="FFFFFF"/>
        </w:pBdr>
        <w:spacing w:line="375" w:lineRule="exact"/>
        <w:ind w:right="260"/>
        <w:jc w:val="left"/>
      </w:pPr>
      <w:r>
        <w:rPr>
          <w:rFonts w:ascii="Times New Roman" w:eastAsia="宋体" w:hAnsi="宋体" w:cs="宋体"/>
          <w:color w:val="000000"/>
          <w:w w:val="101"/>
          <w:sz w:val="20"/>
        </w:rPr>
        <w:t>您可以为单个主题设置字体面和字体属性，为所有主题设置大写样式。大写设置是</w:t>
      </w:r>
      <w:r>
        <w:rPr>
          <w:rFonts w:ascii="Times New Roman" w:eastAsia="宋体" w:hAnsi="宋体" w:cs="宋体"/>
          <w:color w:val="000000"/>
          <w:w w:val="101"/>
          <w:sz w:val="20"/>
        </w:rPr>
        <w:t>map</w:t>
      </w:r>
      <w:r>
        <w:rPr>
          <w:rFonts w:ascii="Times New Roman" w:eastAsia="宋体" w:hAnsi="宋体" w:cs="宋体"/>
          <w:color w:val="000000"/>
          <w:w w:val="101"/>
          <w:sz w:val="20"/>
        </w:rPr>
        <w:t>主题设置，因此，它们适用于现有的主题和您创建的所有新主题。您可以在查看地图或在大纲视图中设置这些选项。</w:t>
      </w:r>
      <w:r>
        <w:rPr>
          <w:rFonts w:ascii="Times New Roman" w:eastAsia="宋体" w:hAnsi="宋体" w:cs="宋体"/>
          <w:color w:val="000000"/>
          <w:w w:val="101"/>
        </w:rPr>
        <w:t>更改主题字体</w:t>
      </w:r>
    </w:p>
    <w:p w14:paraId="565AFCD7" w14:textId="77777777" w:rsidR="003A70CC" w:rsidRDefault="00FB74A8">
      <w:pPr>
        <w:spacing w:before="100" w:line="200" w:lineRule="exact"/>
        <w:ind w:left="240" w:right="6960"/>
        <w:jc w:val="left"/>
      </w:pPr>
      <w:r>
        <w:rPr>
          <w:rFonts w:ascii="Times New Roman" w:eastAsia="宋体" w:hAnsi="宋体" w:cs="宋体"/>
          <w:color w:val="000000"/>
          <w:w w:val="104"/>
          <w:sz w:val="20"/>
        </w:rPr>
        <w:t>1.</w:t>
      </w:r>
      <w:r>
        <w:rPr>
          <w:rFonts w:ascii="Times New Roman" w:eastAsia="宋体" w:hAnsi="宋体" w:cs="宋体"/>
          <w:color w:val="000000"/>
          <w:w w:val="104"/>
          <w:sz w:val="20"/>
        </w:rPr>
        <w:t>选择主题。</w:t>
      </w:r>
    </w:p>
    <w:p w14:paraId="7BA2B5FE" w14:textId="77777777" w:rsidR="003A70CC" w:rsidRDefault="00FB74A8">
      <w:pPr>
        <w:spacing w:before="60" w:line="200" w:lineRule="exact"/>
        <w:ind w:left="240" w:right="460"/>
        <w:jc w:val="left"/>
        <w:sectPr w:rsidR="003A70CC">
          <w:type w:val="continuous"/>
          <w:pgSz w:w="12240" w:h="17760"/>
          <w:pgMar w:top="740" w:right="1400" w:bottom="1440" w:left="1560" w:header="720" w:footer="720" w:gutter="0"/>
          <w:cols w:space="720"/>
        </w:sectPr>
      </w:pPr>
      <w:r>
        <w:rPr>
          <w:rFonts w:ascii="Times New Roman" w:eastAsia="宋体" w:hAnsi="宋体" w:cs="宋体"/>
          <w:color w:val="000000"/>
          <w:w w:val="104"/>
          <w:sz w:val="20"/>
        </w:rPr>
        <w:t>2.</w:t>
      </w:r>
      <w:r>
        <w:rPr>
          <w:rFonts w:ascii="Times New Roman" w:eastAsia="宋体" w:hAnsi="宋体" w:cs="宋体"/>
          <w:color w:val="000000"/>
          <w:w w:val="104"/>
          <w:sz w:val="20"/>
        </w:rPr>
        <w:t>在格式选项卡上，字体组中使用命令来更改主题字体的属性。</w:t>
      </w:r>
    </w:p>
    <w:p w14:paraId="2C2CD513" w14:textId="77777777" w:rsidR="003A70CC" w:rsidRDefault="00664571">
      <w:pPr>
        <w:pBdr>
          <w:top w:val="single" w:sz="0" w:space="1" w:color="FFFFFF"/>
        </w:pBdr>
        <w:ind w:left="600"/>
        <w:sectPr w:rsidR="003A70CC">
          <w:type w:val="continuous"/>
          <w:pgSz w:w="12240" w:h="17760"/>
          <w:pgMar w:top="740" w:right="1400" w:bottom="1440" w:left="1560" w:header="720" w:footer="720" w:gutter="0"/>
          <w:cols w:space="720"/>
        </w:sectPr>
      </w:pPr>
      <w:r>
        <w:pict w14:anchorId="060E4DF5">
          <v:group id="_x0000_s4378" style="width:60pt;height:15pt;mso-position-horizontal-relative:char;mso-position-vertical-relative:line" coordsize="1200,300">
            <v:shape id="_x0000_s4380" style="position:absolute;width:1200;height:300;mso-width-relative:margin;mso-height-relative:margin" coordsize="1200,300" o:spt="100" adj="0,,0" path="">
              <v:stroke joinstyle="round"/>
              <v:imagedata r:id="rId578"/>
              <v:formulas/>
              <v:path o:connecttype="segments"/>
              <o:lock v:ext="edit" aspectratio="t"/>
            </v:shape>
            <v:shape id="_x0000_s4379" style="position:absolute;left:300;top:40;width:900;height:260;mso-width-relative:margin;mso-height-relative:margin" coordsize="1200,300" o:spt="100" adj="0,,0" path="" stroked="f">
              <v:stroke joinstyle="round"/>
              <v:formulas/>
              <v:path o:connecttype="segments"/>
              <o:lock v:ext="edit" aspectratio="t"/>
              <v:textbox inset="0,0,0,0">
                <w:txbxContent>
                  <w:p w14:paraId="241C9C77" w14:textId="77777777" w:rsidR="003A70CC" w:rsidRDefault="00FB74A8">
                    <w:pPr>
                      <w:spacing w:line="148" w:lineRule="exact"/>
                      <w:jc w:val="left"/>
                    </w:pPr>
                    <w:r>
                      <w:rPr>
                        <w:rFonts w:ascii="Times New Roman" w:eastAsia="宋体" w:hAnsi="宋体" w:cs="宋体"/>
                        <w:color w:val="E41B23"/>
                        <w:w w:val="97"/>
                        <w:sz w:val="18"/>
                      </w:rPr>
                      <w:t>阅读提示</w:t>
                    </w:r>
                  </w:p>
                </w:txbxContent>
              </v:textbox>
            </v:shape>
            <w10:anchorlock/>
          </v:group>
        </w:pict>
      </w:r>
    </w:p>
    <w:p w14:paraId="4EF700DC" w14:textId="77777777" w:rsidR="003A70CC" w:rsidRDefault="00FB74A8">
      <w:pPr>
        <w:pBdr>
          <w:top w:val="single" w:sz="0" w:space="8" w:color="FFFFFF"/>
        </w:pBdr>
        <w:spacing w:line="200" w:lineRule="exact"/>
        <w:ind w:left="720" w:right="3520"/>
      </w:pPr>
      <w:r>
        <w:rPr>
          <w:rFonts w:ascii="Times New Roman" w:eastAsia="宋体" w:hAnsi="宋体" w:cs="宋体"/>
          <w:color w:val="000000"/>
          <w:w w:val="103"/>
          <w:sz w:val="20"/>
        </w:rPr>
        <w:t>右键单击主题并使用小工具栏命令。</w:t>
      </w:r>
    </w:p>
    <w:p w14:paraId="74E8D248" w14:textId="77777777" w:rsidR="003A70CC" w:rsidRDefault="00FB74A8">
      <w:pPr>
        <w:spacing w:before="60" w:line="310" w:lineRule="exact"/>
        <w:ind w:left="720" w:right="220"/>
      </w:pPr>
      <w:r>
        <w:rPr>
          <w:rFonts w:ascii="Times New Roman" w:eastAsia="宋体" w:hAnsi="宋体" w:cs="宋体"/>
          <w:color w:val="000000"/>
          <w:w w:val="103"/>
          <w:sz w:val="20"/>
        </w:rPr>
        <w:t>字体颜色可以用作地图标记来对地图上的主题进行分类</w:t>
      </w:r>
      <w:r>
        <w:rPr>
          <w:rFonts w:ascii="Times New Roman" w:eastAsia="宋体" w:hAnsi="宋体" w:cs="宋体"/>
          <w:color w:val="000000"/>
          <w:w w:val="103"/>
          <w:sz w:val="20"/>
        </w:rPr>
        <w:t>(</w:t>
      </w:r>
      <w:r>
        <w:rPr>
          <w:rFonts w:ascii="Times New Roman" w:eastAsia="宋体" w:hAnsi="宋体" w:cs="宋体"/>
          <w:color w:val="000000"/>
          <w:w w:val="103"/>
          <w:sz w:val="20"/>
        </w:rPr>
        <w:t>例如，绿色文本中的主题表示“</w:t>
      </w:r>
      <w:r>
        <w:rPr>
          <w:rFonts w:ascii="Times New Roman" w:eastAsia="宋体" w:hAnsi="宋体" w:cs="宋体"/>
          <w:color w:val="000000"/>
          <w:w w:val="103"/>
          <w:sz w:val="20"/>
        </w:rPr>
        <w:t>Michael</w:t>
      </w:r>
      <w:r>
        <w:rPr>
          <w:rFonts w:ascii="Times New Roman" w:eastAsia="宋体" w:hAnsi="宋体" w:cs="宋体"/>
          <w:color w:val="000000"/>
          <w:w w:val="103"/>
          <w:sz w:val="20"/>
        </w:rPr>
        <w:t>’</w:t>
      </w:r>
      <w:r>
        <w:rPr>
          <w:rFonts w:ascii="Times New Roman" w:eastAsia="宋体" w:hAnsi="宋体" w:cs="宋体"/>
          <w:color w:val="000000"/>
          <w:w w:val="103"/>
          <w:sz w:val="20"/>
        </w:rPr>
        <w:t>s task</w:t>
      </w:r>
      <w:r>
        <w:rPr>
          <w:rFonts w:ascii="Times New Roman" w:eastAsia="宋体" w:hAnsi="宋体" w:cs="宋体"/>
          <w:color w:val="000000"/>
          <w:w w:val="103"/>
          <w:sz w:val="20"/>
        </w:rPr>
        <w:t>”</w:t>
      </w:r>
      <w:r>
        <w:rPr>
          <w:rFonts w:ascii="Times New Roman" w:eastAsia="宋体" w:hAnsi="宋体" w:cs="宋体"/>
          <w:color w:val="000000"/>
          <w:w w:val="103"/>
          <w:sz w:val="20"/>
        </w:rPr>
        <w:t>)</w:t>
      </w:r>
      <w:r>
        <w:rPr>
          <w:rFonts w:ascii="Times New Roman" w:eastAsia="宋体" w:hAnsi="宋体" w:cs="宋体"/>
          <w:color w:val="000000"/>
          <w:w w:val="103"/>
          <w:sz w:val="20"/>
        </w:rPr>
        <w:t>。有关使用标记的更多信息，请参见标记。</w:t>
      </w:r>
    </w:p>
    <w:p w14:paraId="22D8169C" w14:textId="77777777" w:rsidR="003A70CC" w:rsidRDefault="003A70CC">
      <w:pPr>
        <w:spacing w:line="14" w:lineRule="exact"/>
        <w:sectPr w:rsidR="003A70CC">
          <w:type w:val="continuous"/>
          <w:pgSz w:w="12240" w:h="17760"/>
          <w:pgMar w:top="740" w:right="1400" w:bottom="1440" w:left="1560" w:header="720" w:footer="720" w:gutter="0"/>
          <w:cols w:space="720"/>
        </w:sectPr>
      </w:pPr>
    </w:p>
    <w:p w14:paraId="56E81B4A" w14:textId="77777777" w:rsidR="003A70CC" w:rsidRDefault="00FB74A8">
      <w:pPr>
        <w:pBdr>
          <w:top w:val="single" w:sz="0" w:space="12" w:color="FFFFFF"/>
        </w:pBdr>
        <w:spacing w:line="320" w:lineRule="exact"/>
        <w:ind w:left="240" w:right="6500" w:hanging="240"/>
        <w:jc w:val="left"/>
        <w:sectPr w:rsidR="003A70CC">
          <w:type w:val="continuous"/>
          <w:pgSz w:w="12240" w:h="17760"/>
          <w:pgMar w:top="740" w:right="1400" w:bottom="1440" w:left="1560" w:header="720" w:footer="720" w:gutter="0"/>
          <w:cols w:space="720"/>
        </w:sectPr>
      </w:pPr>
      <w:r>
        <w:rPr>
          <w:rFonts w:ascii="Times New Roman" w:eastAsia="宋体" w:hAnsi="宋体" w:cs="宋体"/>
          <w:color w:val="000000"/>
          <w:w w:val="99"/>
        </w:rPr>
        <w:t>更改主题文本大小写</w:t>
      </w:r>
      <w:r>
        <w:rPr>
          <w:rFonts w:ascii="Times New Roman" w:eastAsia="宋体" w:hAnsi="宋体" w:cs="宋体"/>
          <w:color w:val="000000"/>
          <w:w w:val="99"/>
          <w:sz w:val="20"/>
        </w:rPr>
        <w:t>选择一个主题。</w:t>
      </w:r>
    </w:p>
    <w:p w14:paraId="216BBDB3" w14:textId="77777777" w:rsidR="003A70CC" w:rsidRDefault="00FB74A8">
      <w:pPr>
        <w:pBdr>
          <w:top w:val="single" w:sz="0" w:space="1" w:color="FFFFFF"/>
        </w:pBdr>
        <w:ind w:left="480"/>
        <w:sectPr w:rsidR="003A70CC">
          <w:type w:val="continuous"/>
          <w:pgSz w:w="12240" w:h="17760"/>
          <w:pgMar w:top="740" w:right="1400" w:bottom="1440" w:left="1560" w:header="720" w:footer="720" w:gutter="0"/>
          <w:cols w:space="720"/>
        </w:sectPr>
      </w:pPr>
      <w:r>
        <w:rPr>
          <w:noProof/>
        </w:rPr>
        <w:drawing>
          <wp:inline distT="0" distB="0" distL="0" distR="0" wp14:anchorId="6DD1517F" wp14:editId="12305666">
            <wp:extent cx="5575300" cy="76200"/>
            <wp:effectExtent l="0" t="0" r="0" b="0"/>
            <wp:docPr id="92" name="Drawing 91" descr="IMAGE"/>
            <wp:cNvGraphicFramePr/>
            <a:graphic xmlns:a="http://schemas.openxmlformats.org/drawingml/2006/main">
              <a:graphicData uri="http://schemas.openxmlformats.org/drawingml/2006/picture">
                <pic:pic xmlns:pic="http://schemas.openxmlformats.org/drawingml/2006/picture">
                  <pic:nvPicPr>
                    <pic:cNvPr id="0" name="Picture 91" descr="IMAGE"/>
                    <pic:cNvPicPr>
                      <a:picLocks noChangeAspect="1"/>
                    </pic:cNvPicPr>
                  </pic:nvPicPr>
                  <pic:blipFill>
                    <a:blip r:embed="rId579"/>
                    <a:stretch>
                      <a:fillRect/>
                    </a:stretch>
                  </pic:blipFill>
                  <pic:spPr>
                    <a:xfrm>
                      <a:off x="0" y="0"/>
                      <a:ext cx="5575300" cy="76200"/>
                    </a:xfrm>
                    <a:prstGeom prst="rect">
                      <a:avLst/>
                    </a:prstGeom>
                  </pic:spPr>
                </pic:pic>
              </a:graphicData>
            </a:graphic>
          </wp:inline>
        </w:drawing>
      </w:r>
    </w:p>
    <w:p w14:paraId="3D59515F" w14:textId="77777777" w:rsidR="003A70CC" w:rsidRDefault="00664571">
      <w:pPr>
        <w:ind w:left="640"/>
        <w:sectPr w:rsidR="003A70CC">
          <w:type w:val="continuous"/>
          <w:pgSz w:w="12240" w:h="17760"/>
          <w:pgMar w:top="740" w:right="1400" w:bottom="1440" w:left="1560" w:header="720" w:footer="720" w:gutter="0"/>
          <w:cols w:space="720"/>
        </w:sectPr>
      </w:pPr>
      <w:r>
        <w:pict w14:anchorId="3BD7D415">
          <v:group id="_x0000_s4375" style="width:349pt;height:15pt;mso-position-horizontal-relative:char;mso-position-vertical-relative:line" coordsize="6980,300">
            <v:shape id="_x0000_s4377" style="position:absolute;left:4580;width:2400;height:300;mso-width-relative:margin;mso-height-relative:margin" coordsize="6980,300" o:spt="100" adj="0,,0" path="" stroked="f">
              <v:stroke joinstyle="round"/>
              <v:formulas/>
              <v:path o:connecttype="segments"/>
              <o:lock v:ext="edit" aspectratio="t"/>
              <v:textbox inset="0,0,0,0">
                <w:txbxContent>
                  <w:p w14:paraId="5E730E7F" w14:textId="77777777" w:rsidR="003A70CC" w:rsidRDefault="00FB74A8">
                    <w:pPr>
                      <w:spacing w:line="200" w:lineRule="exact"/>
                      <w:jc w:val="left"/>
                    </w:pPr>
                    <w:r>
                      <w:rPr>
                        <w:rFonts w:ascii="Times New Roman" w:eastAsia="宋体" w:hAnsi="宋体" w:cs="宋体"/>
                        <w:color w:val="000000"/>
                        <w:w w:val="110"/>
                        <w:sz w:val="20"/>
                      </w:rPr>
                      <w:t>更改大小写</w:t>
                    </w:r>
                  </w:p>
                </w:txbxContent>
              </v:textbox>
            </v:shape>
            <v:shape id="_x0000_s4376" style="position:absolute;width:1300;height:300;mso-width-relative:margin;mso-height-relative:margin" coordsize="6980,300" o:spt="100" adj="0,,0" path="" stroked="f">
              <v:stroke joinstyle="round"/>
              <v:formulas/>
              <v:path o:connecttype="segments"/>
              <o:lock v:ext="edit" aspectratio="t"/>
              <v:textbox inset="0,0,0,0">
                <w:txbxContent>
                  <w:p w14:paraId="409ED80A" w14:textId="77777777" w:rsidR="003A70CC" w:rsidRDefault="00FB74A8">
                    <w:pPr>
                      <w:spacing w:line="200" w:lineRule="exact"/>
                      <w:jc w:val="left"/>
                    </w:pPr>
                    <w:r>
                      <w:rPr>
                        <w:rFonts w:ascii="Times New Roman" w:eastAsia="宋体" w:hAnsi="宋体" w:cs="宋体"/>
                        <w:color w:val="000000"/>
                        <w:w w:val="110"/>
                        <w:sz w:val="20"/>
                      </w:rPr>
                      <w:t>选题</w:t>
                    </w:r>
                  </w:p>
                </w:txbxContent>
              </v:textbox>
            </v:shape>
            <w10:anchorlock/>
          </v:group>
        </w:pict>
      </w:r>
    </w:p>
    <w:p w14:paraId="26937F15" w14:textId="77777777" w:rsidR="003A70CC" w:rsidRDefault="00664571">
      <w:pPr>
        <w:pBdr>
          <w:top w:val="single" w:sz="0" w:space="7" w:color="FFFFFF"/>
        </w:pBdr>
        <w:spacing w:line="14" w:lineRule="exact"/>
        <w:ind w:left="480"/>
        <w:sectPr w:rsidR="003A70CC">
          <w:type w:val="continuous"/>
          <w:pgSz w:w="12240" w:h="17760"/>
          <w:pgMar w:top="740" w:right="1400" w:bottom="1440" w:left="1560" w:header="720" w:footer="720" w:gutter="0"/>
          <w:cols w:space="720"/>
        </w:sectPr>
      </w:pPr>
      <w:r>
        <w:pict w14:anchorId="4C9748BC">
          <v:group id="_x0000_s4373" style="width:438pt;height:.4pt;mso-position-horizontal-relative:char;mso-position-vertical-relative:line" coordsize=",8">
            <v:line id="_x0000_s4374" style="position:absolute" from="0,4" to="1000,4" strokeweight=".4pt"/>
            <w10:anchorlock/>
          </v:group>
        </w:pict>
      </w:r>
    </w:p>
    <w:p w14:paraId="037F0CBE" w14:textId="77777777" w:rsidR="003A70CC" w:rsidRDefault="00664571">
      <w:pPr>
        <w:pBdr>
          <w:top w:val="single" w:sz="0" w:space="7" w:color="FFFFFF"/>
        </w:pBdr>
        <w:ind w:left="580"/>
        <w:sectPr w:rsidR="003A70CC">
          <w:type w:val="continuous"/>
          <w:pgSz w:w="12240" w:h="17760"/>
          <w:pgMar w:top="740" w:right="1400" w:bottom="1440" w:left="1560" w:header="720" w:footer="720" w:gutter="0"/>
          <w:cols w:space="720"/>
        </w:sectPr>
      </w:pPr>
      <w:r>
        <w:pict w14:anchorId="1C6AB3C4">
          <v:group id="_x0000_s4370" style="width:306pt;height:15pt;mso-position-horizontal-relative:char;mso-position-vertical-relative:line" coordsize="6120,300">
            <v:shape id="_x0000_s4372" style="position:absolute;width:2020;height:300;mso-width-relative:margin;mso-height-relative:margin" coordsize="6120,300" o:spt="100" adj="0,,0" path="" stroked="f">
              <v:stroke joinstyle="round"/>
              <v:formulas/>
              <v:path o:connecttype="segments"/>
              <o:lock v:ext="edit" aspectratio="t"/>
              <v:textbox inset="0,0,0,0">
                <w:txbxContent>
                  <w:p w14:paraId="3A25675B" w14:textId="77777777" w:rsidR="003A70CC" w:rsidRDefault="00FB74A8">
                    <w:pPr>
                      <w:spacing w:line="200" w:lineRule="exact"/>
                      <w:jc w:val="left"/>
                    </w:pPr>
                    <w:r>
                      <w:rPr>
                        <w:rFonts w:ascii="Times New Roman" w:eastAsia="宋体" w:hAnsi="宋体" w:cs="宋体"/>
                        <w:color w:val="000000"/>
                        <w:w w:val="101"/>
                        <w:sz w:val="20"/>
                      </w:rPr>
                      <w:t>地图上的中心主题</w:t>
                    </w:r>
                  </w:p>
                </w:txbxContent>
              </v:textbox>
            </v:shape>
            <v:shape id="_x0000_s4371" style="position:absolute;left:4580;width:1540;height:300;mso-width-relative:margin;mso-height-relative:margin" coordsize="6120,300" o:spt="100" adj="0,,0" path="" stroked="f">
              <v:stroke joinstyle="round"/>
              <v:formulas/>
              <v:path o:connecttype="segments"/>
              <o:lock v:ext="edit" aspectratio="t"/>
              <v:textbox inset="0,0,0,0">
                <w:txbxContent>
                  <w:p w14:paraId="7D2C906B" w14:textId="77777777" w:rsidR="003A70CC" w:rsidRDefault="00FB74A8">
                    <w:pPr>
                      <w:spacing w:line="200" w:lineRule="exact"/>
                      <w:jc w:val="left"/>
                    </w:pPr>
                    <w:r>
                      <w:rPr>
                        <w:rFonts w:ascii="Times New Roman" w:eastAsia="宋体" w:hAnsi="宋体" w:cs="宋体"/>
                        <w:color w:val="000000"/>
                        <w:w w:val="101"/>
                        <w:sz w:val="20"/>
                      </w:rPr>
                      <w:t>中央主题只</w:t>
                    </w:r>
                  </w:p>
                </w:txbxContent>
              </v:textbox>
            </v:shape>
            <w10:anchorlock/>
          </v:group>
        </w:pict>
      </w:r>
    </w:p>
    <w:p w14:paraId="3C188CC5" w14:textId="77777777" w:rsidR="003A70CC" w:rsidRDefault="00664571">
      <w:pPr>
        <w:pBdr>
          <w:top w:val="single" w:sz="0" w:space="4" w:color="FFFFFF"/>
        </w:pBdr>
        <w:spacing w:line="14" w:lineRule="exact"/>
        <w:ind w:left="480"/>
        <w:sectPr w:rsidR="003A70CC">
          <w:type w:val="continuous"/>
          <w:pgSz w:w="12240" w:h="17760"/>
          <w:pgMar w:top="740" w:right="1400" w:bottom="1440" w:left="1560" w:header="720" w:footer="720" w:gutter="0"/>
          <w:cols w:space="720"/>
        </w:sectPr>
      </w:pPr>
      <w:r>
        <w:pict w14:anchorId="5E05977B">
          <v:group id="_x0000_s4368" style="width:439pt;height:.4pt;mso-position-horizontal-relative:char;mso-position-vertical-relative:line" coordsize=",8">
            <v:line id="_x0000_s4369" style="position:absolute" from="0,4" to="1000,4" strokeweight=".4pt"/>
            <w10:anchorlock/>
          </v:group>
        </w:pict>
      </w:r>
    </w:p>
    <w:p w14:paraId="14DD40CE" w14:textId="77777777" w:rsidR="003A70CC" w:rsidRDefault="00664571">
      <w:pPr>
        <w:pBdr>
          <w:top w:val="single" w:sz="0" w:space="8" w:color="FFFFFF"/>
        </w:pBdr>
        <w:ind w:left="580"/>
        <w:sectPr w:rsidR="003A70CC">
          <w:type w:val="continuous"/>
          <w:pgSz w:w="12240" w:h="17760"/>
          <w:pgMar w:top="740" w:right="1400" w:bottom="1440" w:left="1560" w:header="720" w:footer="720" w:gutter="0"/>
          <w:cols w:space="720"/>
        </w:sectPr>
      </w:pPr>
      <w:r>
        <w:pict w14:anchorId="386E01EF">
          <v:group id="_x0000_s4365" style="width:317pt;height:32pt;mso-position-horizontal-relative:char;mso-position-vertical-relative:line" coordsize="6340,640">
            <v:shape id="_x0000_s4367" style="position:absolute;width:4020;height:640;mso-width-relative:margin;mso-height-relative:margin" coordsize="6340,640" o:spt="100" adj="0,,0" path="" stroked="f">
              <v:stroke joinstyle="round"/>
              <v:formulas/>
              <v:path o:connecttype="segments"/>
              <o:lock v:ext="edit" aspectratio="t"/>
              <v:textbox inset="0,0,0,0">
                <w:txbxContent>
                  <w:p w14:paraId="5ED526F6" w14:textId="77777777" w:rsidR="003A70CC" w:rsidRDefault="00FB74A8">
                    <w:pPr>
                      <w:spacing w:line="310" w:lineRule="exact"/>
                      <w:jc w:val="left"/>
                    </w:pPr>
                    <w:r>
                      <w:rPr>
                        <w:rFonts w:ascii="Times New Roman" w:eastAsia="宋体" w:hAnsi="宋体" w:cs="宋体"/>
                        <w:color w:val="000000"/>
                        <w:w w:val="97"/>
                        <w:sz w:val="20"/>
                      </w:rPr>
                      <w:t>地图中的主要主题或流程图中的主题或决策</w:t>
                    </w:r>
                  </w:p>
                </w:txbxContent>
              </v:textbox>
            </v:shape>
            <v:shape id="_x0000_s4366" style="position:absolute;left:4580;top:180;width:1760;height:300;mso-width-relative:margin;mso-height-relative:margin" coordsize="6340,640" o:spt="100" adj="0,,0" path="" stroked="f">
              <v:stroke joinstyle="round"/>
              <v:formulas/>
              <v:path o:connecttype="segments"/>
              <o:lock v:ext="edit" aspectratio="t"/>
              <v:textbox inset="0,0,0,0">
                <w:txbxContent>
                  <w:p w14:paraId="0E76FD39" w14:textId="77777777" w:rsidR="003A70CC" w:rsidRDefault="00FB74A8">
                    <w:pPr>
                      <w:spacing w:line="200" w:lineRule="exact"/>
                      <w:jc w:val="left"/>
                    </w:pPr>
                    <w:r>
                      <w:rPr>
                        <w:rFonts w:ascii="Times New Roman" w:eastAsia="宋体" w:hAnsi="宋体" w:cs="宋体"/>
                        <w:color w:val="000000"/>
                        <w:w w:val="95"/>
                        <w:sz w:val="20"/>
                      </w:rPr>
                      <w:t>所有主要主题</w:t>
                    </w:r>
                  </w:p>
                </w:txbxContent>
              </v:textbox>
            </v:shape>
            <w10:anchorlock/>
          </v:group>
        </w:pict>
      </w:r>
    </w:p>
    <w:p w14:paraId="070BCD25" w14:textId="77777777" w:rsidR="003A70CC" w:rsidRDefault="00FB74A8">
      <w:pPr>
        <w:pBdr>
          <w:top w:val="single" w:sz="0" w:space="6" w:color="FFFFFF"/>
        </w:pBdr>
        <w:ind w:left="460"/>
        <w:sectPr w:rsidR="003A70CC">
          <w:type w:val="continuous"/>
          <w:pgSz w:w="12240" w:h="17760"/>
          <w:pgMar w:top="740" w:right="1400" w:bottom="1440" w:left="1560" w:header="720" w:footer="720" w:gutter="0"/>
          <w:cols w:space="720"/>
        </w:sectPr>
      </w:pPr>
      <w:r>
        <w:rPr>
          <w:noProof/>
        </w:rPr>
        <w:drawing>
          <wp:inline distT="0" distB="0" distL="0" distR="0" wp14:anchorId="6F4D0FE7" wp14:editId="7A680833">
            <wp:extent cx="5588000" cy="12700"/>
            <wp:effectExtent l="0" t="0" r="0" b="0"/>
            <wp:docPr id="93" name="Drawing 92" descr="IMAGE"/>
            <wp:cNvGraphicFramePr/>
            <a:graphic xmlns:a="http://schemas.openxmlformats.org/drawingml/2006/main">
              <a:graphicData uri="http://schemas.openxmlformats.org/drawingml/2006/picture">
                <pic:pic xmlns:pic="http://schemas.openxmlformats.org/drawingml/2006/picture">
                  <pic:nvPicPr>
                    <pic:cNvPr id="0" name="Picture 92" descr="IMAGE"/>
                    <pic:cNvPicPr>
                      <a:picLocks noChangeAspect="1"/>
                    </pic:cNvPicPr>
                  </pic:nvPicPr>
                  <pic:blipFill>
                    <a:blip r:embed="rId580"/>
                    <a:stretch>
                      <a:fillRect/>
                    </a:stretch>
                  </pic:blipFill>
                  <pic:spPr>
                    <a:xfrm>
                      <a:off x="0" y="0"/>
                      <a:ext cx="5588000" cy="12700"/>
                    </a:xfrm>
                    <a:prstGeom prst="rect">
                      <a:avLst/>
                    </a:prstGeom>
                  </pic:spPr>
                </pic:pic>
              </a:graphicData>
            </a:graphic>
          </wp:inline>
        </w:drawing>
      </w:r>
    </w:p>
    <w:p w14:paraId="6AC9C1A8" w14:textId="77777777" w:rsidR="003A70CC" w:rsidRDefault="00FB74A8">
      <w:pPr>
        <w:pBdr>
          <w:top w:val="single" w:sz="0" w:space="31" w:color="FFFFFF"/>
        </w:pBdr>
        <w:spacing w:before="260" w:line="200" w:lineRule="exact"/>
        <w:ind w:left="8900" w:right="20"/>
        <w:jc w:val="left"/>
        <w:sectPr w:rsidR="003A70CC">
          <w:type w:val="continuous"/>
          <w:pgSz w:w="12240" w:h="17760"/>
          <w:pgMar w:top="740" w:right="1400" w:bottom="1440" w:left="1560" w:header="720" w:footer="720" w:gutter="0"/>
          <w:cols w:space="720"/>
        </w:sectPr>
      </w:pPr>
      <w:r>
        <w:rPr>
          <w:rFonts w:ascii="Times New Roman" w:eastAsia="宋体" w:hAnsi="宋体" w:cs="宋体"/>
          <w:color w:val="000000"/>
          <w:w w:val="106"/>
          <w:sz w:val="20"/>
        </w:rPr>
        <w:t>224</w:t>
      </w:r>
    </w:p>
    <w:p w14:paraId="5917333B" w14:textId="0E91CEDF" w:rsidR="003A70CC" w:rsidRDefault="00C368D6">
      <w:pPr>
        <w:pageBreakBefore/>
        <w:spacing w:line="200" w:lineRule="exact"/>
        <w:ind w:left="20" w:right="69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6A15392B" w14:textId="77777777" w:rsidR="003A70CC" w:rsidRDefault="00FB74A8">
      <w:pPr>
        <w:pBdr>
          <w:top w:val="single" w:sz="0" w:space="20" w:color="FFFFFF"/>
        </w:pBdr>
        <w:ind w:left="500"/>
        <w:sectPr w:rsidR="003A70CC">
          <w:type w:val="continuous"/>
          <w:pgSz w:w="12240" w:h="17760"/>
          <w:pgMar w:top="740" w:right="1400" w:bottom="1440" w:left="1540" w:header="720" w:footer="720" w:gutter="0"/>
          <w:cols w:space="720"/>
        </w:sectPr>
      </w:pPr>
      <w:r>
        <w:rPr>
          <w:noProof/>
        </w:rPr>
        <w:drawing>
          <wp:inline distT="0" distB="0" distL="0" distR="0" wp14:anchorId="040F9354" wp14:editId="6493A84C">
            <wp:extent cx="5575300" cy="76200"/>
            <wp:effectExtent l="0" t="0" r="0" b="0"/>
            <wp:docPr id="94" name="Drawing 93" descr="IMAGE"/>
            <wp:cNvGraphicFramePr/>
            <a:graphic xmlns:a="http://schemas.openxmlformats.org/drawingml/2006/main">
              <a:graphicData uri="http://schemas.openxmlformats.org/drawingml/2006/picture">
                <pic:pic xmlns:pic="http://schemas.openxmlformats.org/drawingml/2006/picture">
                  <pic:nvPicPr>
                    <pic:cNvPr id="0" name="Picture 93" descr="IMAGE"/>
                    <pic:cNvPicPr>
                      <a:picLocks noChangeAspect="1"/>
                    </pic:cNvPicPr>
                  </pic:nvPicPr>
                  <pic:blipFill>
                    <a:blip r:embed="rId581"/>
                    <a:stretch>
                      <a:fillRect/>
                    </a:stretch>
                  </pic:blipFill>
                  <pic:spPr>
                    <a:xfrm>
                      <a:off x="0" y="0"/>
                      <a:ext cx="5575300" cy="76200"/>
                    </a:xfrm>
                    <a:prstGeom prst="rect">
                      <a:avLst/>
                    </a:prstGeom>
                  </pic:spPr>
                </pic:pic>
              </a:graphicData>
            </a:graphic>
          </wp:inline>
        </w:drawing>
      </w:r>
    </w:p>
    <w:p w14:paraId="4B3F258D" w14:textId="77777777" w:rsidR="003A70CC" w:rsidRDefault="00664571">
      <w:pPr>
        <w:pBdr>
          <w:top w:val="single" w:sz="0" w:space="4" w:color="FFFFFF"/>
        </w:pBdr>
        <w:ind w:left="600"/>
        <w:sectPr w:rsidR="003A70CC">
          <w:type w:val="continuous"/>
          <w:pgSz w:w="12240" w:h="17760"/>
          <w:pgMar w:top="740" w:right="1400" w:bottom="1440" w:left="1540" w:header="720" w:footer="720" w:gutter="0"/>
          <w:cols w:space="720"/>
        </w:sectPr>
      </w:pPr>
      <w:r>
        <w:pict w14:anchorId="63100EFC">
          <v:group id="_x0000_s4362" style="width:321pt;height:15pt;mso-position-horizontal-relative:char;mso-position-vertical-relative:line" coordsize="6420,300">
            <v:shape id="_x0000_s4364" style="position:absolute;left:4580;width:1840;height:300;mso-width-relative:margin;mso-height-relative:margin" coordsize="6420,300" o:spt="100" adj="0,,0" path="" stroked="f">
              <v:stroke joinstyle="round"/>
              <v:formulas/>
              <v:path o:connecttype="segments"/>
              <o:lock v:ext="edit" aspectratio="t"/>
              <v:textbox inset="0,0,0,0">
                <w:txbxContent>
                  <w:p w14:paraId="135CC369" w14:textId="77777777" w:rsidR="003A70CC" w:rsidRDefault="00FB74A8">
                    <w:pPr>
                      <w:spacing w:line="200" w:lineRule="exact"/>
                      <w:jc w:val="left"/>
                    </w:pPr>
                    <w:r>
                      <w:rPr>
                        <w:rFonts w:ascii="Times New Roman" w:eastAsia="宋体" w:hAnsi="宋体" w:cs="宋体"/>
                        <w:color w:val="000000"/>
                        <w:w w:val="97"/>
                        <w:sz w:val="20"/>
                      </w:rPr>
                      <w:t>仅适用于所有标注主题</w:t>
                    </w:r>
                  </w:p>
                </w:txbxContent>
              </v:textbox>
            </v:shape>
            <v:shape id="_x0000_s4363" style="position:absolute;width:1160;height:300;mso-width-relative:margin;mso-height-relative:margin" coordsize="6420,300" o:spt="100" adj="0,,0" path="" stroked="f">
              <v:stroke joinstyle="round"/>
              <v:formulas/>
              <v:path o:connecttype="segments"/>
              <o:lock v:ext="edit" aspectratio="t"/>
              <v:textbox inset="0,0,0,0">
                <w:txbxContent>
                  <w:p w14:paraId="589CC07F" w14:textId="77777777" w:rsidR="003A70CC" w:rsidRDefault="00FB74A8">
                    <w:pPr>
                      <w:spacing w:line="200" w:lineRule="exact"/>
                      <w:jc w:val="left"/>
                    </w:pPr>
                    <w:r>
                      <w:rPr>
                        <w:rFonts w:ascii="Times New Roman" w:eastAsia="宋体" w:hAnsi="宋体" w:cs="宋体"/>
                        <w:color w:val="000000"/>
                        <w:sz w:val="20"/>
                      </w:rPr>
                      <w:t>调出的话题</w:t>
                    </w:r>
                  </w:p>
                </w:txbxContent>
              </v:textbox>
            </v:shape>
            <w10:anchorlock/>
          </v:group>
        </w:pict>
      </w:r>
    </w:p>
    <w:p w14:paraId="50906086" w14:textId="77777777" w:rsidR="003A70CC" w:rsidRDefault="00FB74A8">
      <w:pPr>
        <w:pBdr>
          <w:top w:val="single" w:sz="0" w:space="4" w:color="FFFFFF"/>
        </w:pBdr>
        <w:ind w:left="500"/>
        <w:sectPr w:rsidR="003A70CC">
          <w:type w:val="continuous"/>
          <w:pgSz w:w="12240" w:h="17760"/>
          <w:pgMar w:top="740" w:right="1400" w:bottom="1440" w:left="1540" w:header="720" w:footer="720" w:gutter="0"/>
          <w:cols w:space="720"/>
        </w:sectPr>
      </w:pPr>
      <w:r>
        <w:rPr>
          <w:noProof/>
        </w:rPr>
        <w:drawing>
          <wp:inline distT="0" distB="0" distL="0" distR="0" wp14:anchorId="7A1BC909" wp14:editId="16FC6944">
            <wp:extent cx="5575300" cy="38100"/>
            <wp:effectExtent l="0" t="0" r="0" b="0"/>
            <wp:docPr id="95" name="Drawing 94" descr="IMAGE"/>
            <wp:cNvGraphicFramePr/>
            <a:graphic xmlns:a="http://schemas.openxmlformats.org/drawingml/2006/main">
              <a:graphicData uri="http://schemas.openxmlformats.org/drawingml/2006/picture">
                <pic:pic xmlns:pic="http://schemas.openxmlformats.org/drawingml/2006/picture">
                  <pic:nvPicPr>
                    <pic:cNvPr id="0" name="Picture 94" descr="IMAGE"/>
                    <pic:cNvPicPr>
                      <a:picLocks noChangeAspect="1"/>
                    </pic:cNvPicPr>
                  </pic:nvPicPr>
                  <pic:blipFill>
                    <a:blip r:embed="rId582"/>
                    <a:stretch>
                      <a:fillRect/>
                    </a:stretch>
                  </pic:blipFill>
                  <pic:spPr>
                    <a:xfrm>
                      <a:off x="0" y="0"/>
                      <a:ext cx="5575300" cy="38100"/>
                    </a:xfrm>
                    <a:prstGeom prst="rect">
                      <a:avLst/>
                    </a:prstGeom>
                  </pic:spPr>
                </pic:pic>
              </a:graphicData>
            </a:graphic>
          </wp:inline>
        </w:drawing>
      </w:r>
    </w:p>
    <w:p w14:paraId="4DD3C766" w14:textId="77777777" w:rsidR="003A70CC" w:rsidRDefault="00664571">
      <w:pPr>
        <w:pBdr>
          <w:top w:val="single" w:sz="0" w:space="7" w:color="FFFFFF"/>
        </w:pBdr>
        <w:ind w:left="600"/>
        <w:sectPr w:rsidR="003A70CC">
          <w:type w:val="continuous"/>
          <w:pgSz w:w="12240" w:h="17760"/>
          <w:pgMar w:top="740" w:right="1400" w:bottom="1440" w:left="1540" w:header="720" w:footer="720" w:gutter="0"/>
          <w:cols w:space="720"/>
        </w:sectPr>
      </w:pPr>
      <w:r>
        <w:pict w14:anchorId="149F7F02">
          <v:group id="_x0000_s4359" style="width:303pt;height:15pt;mso-position-horizontal-relative:char;mso-position-vertical-relative:line" coordsize="6060,300">
            <v:shape id="_x0000_s4361" style="position:absolute;width:1240;height:300;mso-width-relative:margin;mso-height-relative:margin" coordsize="6060,300" o:spt="100" adj="0,,0" path="" stroked="f">
              <v:stroke joinstyle="round"/>
              <v:formulas/>
              <v:path o:connecttype="segments"/>
              <o:lock v:ext="edit" aspectratio="t"/>
              <v:textbox inset="0,0,0,0">
                <w:txbxContent>
                  <w:p w14:paraId="3D11303A" w14:textId="77777777" w:rsidR="003A70CC" w:rsidRDefault="00FB74A8">
                    <w:pPr>
                      <w:spacing w:line="200" w:lineRule="exact"/>
                      <w:jc w:val="left"/>
                    </w:pPr>
                    <w:r>
                      <w:rPr>
                        <w:rFonts w:ascii="Times New Roman" w:eastAsia="宋体" w:hAnsi="宋体" w:cs="宋体"/>
                        <w:color w:val="000000"/>
                        <w:sz w:val="20"/>
                      </w:rPr>
                      <w:t>浮动的话题</w:t>
                    </w:r>
                  </w:p>
                </w:txbxContent>
              </v:textbox>
            </v:shape>
            <v:shape id="_x0000_s4360" style="position:absolute;left:4580;width:1480;height:300;mso-width-relative:margin;mso-height-relative:margin" coordsize="6060,300" o:spt="100" adj="0,,0" path="" stroked="f">
              <v:stroke joinstyle="round"/>
              <v:formulas/>
              <v:path o:connecttype="segments"/>
              <o:lock v:ext="edit" aspectratio="t"/>
              <v:textbox inset="0,0,0,0">
                <w:txbxContent>
                  <w:p w14:paraId="16E0B4A8" w14:textId="77777777" w:rsidR="003A70CC" w:rsidRDefault="00FB74A8">
                    <w:pPr>
                      <w:spacing w:line="200" w:lineRule="exact"/>
                      <w:jc w:val="left"/>
                    </w:pPr>
                    <w:r>
                      <w:rPr>
                        <w:rFonts w:ascii="Times New Roman" w:eastAsia="宋体" w:hAnsi="宋体" w:cs="宋体"/>
                        <w:color w:val="000000"/>
                        <w:w w:val="96"/>
                        <w:sz w:val="20"/>
                      </w:rPr>
                      <w:t>所有浮动主题</w:t>
                    </w:r>
                  </w:p>
                </w:txbxContent>
              </v:textbox>
            </v:shape>
            <w10:anchorlock/>
          </v:group>
        </w:pict>
      </w:r>
    </w:p>
    <w:p w14:paraId="50958246" w14:textId="77777777" w:rsidR="003A70CC" w:rsidRDefault="00FB74A8">
      <w:pPr>
        <w:pBdr>
          <w:top w:val="single" w:sz="0" w:space="6" w:color="FFFFFF"/>
        </w:pBdr>
        <w:ind w:left="500"/>
        <w:sectPr w:rsidR="003A70CC">
          <w:type w:val="continuous"/>
          <w:pgSz w:w="12240" w:h="17760"/>
          <w:pgMar w:top="740" w:right="1400" w:bottom="1440" w:left="1540" w:header="720" w:footer="720" w:gutter="0"/>
          <w:cols w:space="720"/>
        </w:sectPr>
      </w:pPr>
      <w:r>
        <w:rPr>
          <w:noProof/>
        </w:rPr>
        <w:drawing>
          <wp:inline distT="0" distB="0" distL="0" distR="0" wp14:anchorId="45D82334" wp14:editId="0FCB5391">
            <wp:extent cx="5575300" cy="63500"/>
            <wp:effectExtent l="0" t="0" r="0" b="0"/>
            <wp:docPr id="96" name="Drawing 95" descr="IMAGE"/>
            <wp:cNvGraphicFramePr/>
            <a:graphic xmlns:a="http://schemas.openxmlformats.org/drawingml/2006/main">
              <a:graphicData uri="http://schemas.openxmlformats.org/drawingml/2006/picture">
                <pic:pic xmlns:pic="http://schemas.openxmlformats.org/drawingml/2006/picture">
                  <pic:nvPicPr>
                    <pic:cNvPr id="0" name="Picture 95" descr="IMAGE"/>
                    <pic:cNvPicPr>
                      <a:picLocks noChangeAspect="1"/>
                    </pic:cNvPicPr>
                  </pic:nvPicPr>
                  <pic:blipFill>
                    <a:blip r:embed="rId583"/>
                    <a:stretch>
                      <a:fillRect/>
                    </a:stretch>
                  </pic:blipFill>
                  <pic:spPr>
                    <a:xfrm>
                      <a:off x="0" y="0"/>
                      <a:ext cx="5575300" cy="63500"/>
                    </a:xfrm>
                    <a:prstGeom prst="rect">
                      <a:avLst/>
                    </a:prstGeom>
                  </pic:spPr>
                </pic:pic>
              </a:graphicData>
            </a:graphic>
          </wp:inline>
        </w:drawing>
      </w:r>
    </w:p>
    <w:p w14:paraId="12B398B1" w14:textId="77777777" w:rsidR="003A70CC" w:rsidRDefault="00664571">
      <w:pPr>
        <w:pBdr>
          <w:top w:val="single" w:sz="0" w:space="4" w:color="FFFFFF"/>
        </w:pBdr>
        <w:ind w:left="600"/>
        <w:sectPr w:rsidR="003A70CC">
          <w:type w:val="continuous"/>
          <w:pgSz w:w="12240" w:h="17760"/>
          <w:pgMar w:top="740" w:right="1400" w:bottom="1440" w:left="1540" w:header="720" w:footer="720" w:gutter="0"/>
          <w:cols w:space="720"/>
        </w:sectPr>
      </w:pPr>
      <w:r>
        <w:pict w14:anchorId="02C28B9F">
          <v:group id="_x0000_s4356" style="width:424pt;height:15pt;mso-position-horizontal-relative:char;mso-position-vertical-relative:line" coordsize="8480,300">
            <v:shape id="_x0000_s4358" style="position:absolute;width:4300;height:300;mso-width-relative:margin;mso-height-relative:margin" coordsize="8480,300" o:spt="100" adj="0,,0" path="" stroked="f">
              <v:stroke joinstyle="round"/>
              <v:formulas/>
              <v:path o:connecttype="segments"/>
              <o:lock v:ext="edit" aspectratio="t"/>
              <v:textbox inset="0,0,0,0">
                <w:txbxContent>
                  <w:p w14:paraId="3FE6D037" w14:textId="77777777" w:rsidR="003A70CC" w:rsidRDefault="00FB74A8">
                    <w:pPr>
                      <w:spacing w:line="200" w:lineRule="exact"/>
                      <w:jc w:val="left"/>
                    </w:pPr>
                    <w:r>
                      <w:rPr>
                        <w:rFonts w:ascii="Times New Roman" w:eastAsia="宋体" w:hAnsi="宋体" w:cs="宋体"/>
                        <w:color w:val="000000"/>
                        <w:w w:val="103"/>
                        <w:sz w:val="20"/>
                      </w:rPr>
                      <w:t>子主题，浮动主题子主题，</w:t>
                    </w:r>
                    <w:r>
                      <w:rPr>
                        <w:rFonts w:ascii="Times New Roman" w:eastAsia="宋体" w:hAnsi="宋体" w:cs="宋体"/>
                        <w:color w:val="000000"/>
                        <w:w w:val="103"/>
                        <w:sz w:val="20"/>
                      </w:rPr>
                      <w:t>callout</w:t>
                    </w:r>
                    <w:r>
                      <w:rPr>
                        <w:rFonts w:ascii="Times New Roman" w:eastAsia="宋体" w:hAnsi="宋体" w:cs="宋体"/>
                        <w:color w:val="000000"/>
                        <w:w w:val="103"/>
                        <w:sz w:val="20"/>
                      </w:rPr>
                      <w:t>子主题</w:t>
                    </w:r>
                  </w:p>
                </w:txbxContent>
              </v:textbox>
            </v:shape>
            <v:shape id="_x0000_s4357" style="position:absolute;left:4580;width:3900;height:300;mso-width-relative:margin;mso-height-relative:margin" coordsize="8480,300" o:spt="100" adj="0,,0" path="" stroked="f">
              <v:stroke joinstyle="round"/>
              <v:formulas/>
              <v:path o:connecttype="segments"/>
              <o:lock v:ext="edit" aspectratio="t"/>
              <v:textbox inset="0,0,0,0">
                <w:txbxContent>
                  <w:p w14:paraId="57C98C4C" w14:textId="77777777" w:rsidR="003A70CC" w:rsidRDefault="00FB74A8">
                    <w:pPr>
                      <w:spacing w:line="200" w:lineRule="exact"/>
                      <w:jc w:val="left"/>
                    </w:pPr>
                    <w:r>
                      <w:rPr>
                        <w:rFonts w:ascii="Times New Roman" w:eastAsia="宋体" w:hAnsi="宋体" w:cs="宋体"/>
                        <w:color w:val="000000"/>
                        <w:w w:val="101"/>
                        <w:sz w:val="20"/>
                      </w:rPr>
                      <w:t>此级别上的所有子主题及其子主题</w:t>
                    </w:r>
                  </w:p>
                </w:txbxContent>
              </v:textbox>
            </v:shape>
            <w10:anchorlock/>
          </v:group>
        </w:pict>
      </w:r>
    </w:p>
    <w:p w14:paraId="0EF568F0" w14:textId="77777777" w:rsidR="003A70CC" w:rsidRDefault="00664571">
      <w:pPr>
        <w:pBdr>
          <w:top w:val="single" w:sz="0" w:space="3" w:color="FFFFFF"/>
        </w:pBdr>
        <w:ind w:left="480"/>
        <w:sectPr w:rsidR="003A70CC">
          <w:type w:val="continuous"/>
          <w:pgSz w:w="12240" w:h="17760"/>
          <w:pgMar w:top="740" w:right="1400" w:bottom="1440" w:left="1540" w:header="720" w:footer="720" w:gutter="0"/>
          <w:cols w:space="720"/>
        </w:sectPr>
      </w:pPr>
      <w:r>
        <w:pict w14:anchorId="61A6BC25">
          <v:group id="_x0000_s4353" style="width:440pt;height:4pt;mso-position-horizontal-relative:char;mso-position-vertical-relative:line" coordsize="8800,80">
            <v:line id="_x0000_s4355" style="position:absolute;mso-width-relative:margin;mso-height-relative:margin" from="20,0" to="8800,0" strokeweight=".4pt">
              <o:lock v:ext="edit" aspectratio="t"/>
            </v:line>
            <v:shape id="_x0000_s4354" style="position:absolute;top:40;width:8800;height:40;mso-width-relative:margin;mso-height-relative:margin" coordsize="21600,21600" o:spt="100" adj="0,,0" path="">
              <v:stroke joinstyle="round"/>
              <v:imagedata r:id="rId584"/>
              <v:formulas/>
              <v:path o:connecttype="segments"/>
              <o:lock v:ext="edit" aspectratio="t"/>
            </v:shape>
            <w10:anchorlock/>
          </v:group>
        </w:pict>
      </w:r>
    </w:p>
    <w:p w14:paraId="77C78039" w14:textId="77777777" w:rsidR="003A70CC" w:rsidRDefault="00FB74A8">
      <w:pPr>
        <w:spacing w:line="200" w:lineRule="exact"/>
        <w:ind w:left="260" w:right="4280"/>
        <w:jc w:val="left"/>
      </w:pPr>
      <w:r>
        <w:rPr>
          <w:rFonts w:ascii="Times New Roman" w:eastAsia="宋体" w:hAnsi="宋体" w:cs="宋体"/>
          <w:color w:val="000000"/>
          <w:w w:val="103"/>
          <w:sz w:val="20"/>
        </w:rPr>
        <w:t>2.</w:t>
      </w:r>
      <w:r>
        <w:rPr>
          <w:rFonts w:ascii="Times New Roman" w:eastAsia="宋体" w:hAnsi="宋体" w:cs="宋体"/>
          <w:color w:val="000000"/>
          <w:w w:val="103"/>
          <w:sz w:val="20"/>
        </w:rPr>
        <w:t>在格式选项卡上，单击字体对话框启动器。</w:t>
      </w:r>
    </w:p>
    <w:p w14:paraId="3B8EFE06" w14:textId="77777777" w:rsidR="003A70CC" w:rsidRDefault="00FB74A8">
      <w:pPr>
        <w:spacing w:before="80" w:line="200" w:lineRule="exact"/>
        <w:ind w:left="260" w:right="2780"/>
        <w:jc w:val="left"/>
      </w:pPr>
      <w:r>
        <w:rPr>
          <w:rFonts w:ascii="Times New Roman" w:eastAsia="宋体" w:hAnsi="宋体" w:cs="宋体"/>
          <w:color w:val="000000"/>
          <w:w w:val="104"/>
          <w:sz w:val="20"/>
        </w:rPr>
        <w:t>3.</w:t>
      </w:r>
      <w:r>
        <w:rPr>
          <w:rFonts w:ascii="Times New Roman" w:eastAsia="宋体" w:hAnsi="宋体" w:cs="宋体"/>
          <w:color w:val="000000"/>
          <w:w w:val="104"/>
          <w:sz w:val="20"/>
        </w:rPr>
        <w:t>在“大小写”选项卡上，选择主题的大小写样式。</w:t>
      </w:r>
    </w:p>
    <w:p w14:paraId="77B3F4A2" w14:textId="77777777" w:rsidR="003A70CC" w:rsidRDefault="00FB74A8">
      <w:pPr>
        <w:spacing w:before="60" w:line="320" w:lineRule="exact"/>
        <w:ind w:left="620" w:right="160" w:hanging="36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2"/>
          <w:sz w:val="20"/>
        </w:rPr>
        <w:t>4.</w:t>
      </w:r>
      <w:r>
        <w:rPr>
          <w:rFonts w:ascii="Times New Roman" w:eastAsia="宋体" w:hAnsi="宋体" w:cs="宋体"/>
          <w:color w:val="000000"/>
          <w:w w:val="102"/>
          <w:sz w:val="20"/>
        </w:rPr>
        <w:t>单击地图主题按钮，如果您希望将这些设置保存为该地图的默认主题，或从主题重新设置主题的格式为默认。</w:t>
      </w:r>
    </w:p>
    <w:p w14:paraId="4DBCDD7E" w14:textId="77777777" w:rsidR="003A70CC" w:rsidRDefault="00664571">
      <w:pPr>
        <w:ind w:left="620"/>
        <w:sectPr w:rsidR="003A70CC">
          <w:type w:val="continuous"/>
          <w:pgSz w:w="12240" w:h="17760"/>
          <w:pgMar w:top="740" w:right="1400" w:bottom="1440" w:left="1540" w:header="720" w:footer="720" w:gutter="0"/>
          <w:cols w:space="720"/>
        </w:sectPr>
      </w:pPr>
      <w:r>
        <w:pict w14:anchorId="38FD74D7">
          <v:group id="_x0000_s4350" style="width:56pt;height:15pt;mso-position-horizontal-relative:char;mso-position-vertical-relative:line" coordsize="1120,300">
            <v:shape id="_x0000_s4352" style="position:absolute;width:260;height:260;mso-width-relative:margin;mso-height-relative:margin" coordsize="1120,300" o:spt="100" adj="0,,0" path="">
              <v:stroke joinstyle="round"/>
              <v:imagedata r:id="rId585"/>
              <v:formulas/>
              <v:path o:connecttype="segments"/>
              <o:lock v:ext="edit" aspectratio="t"/>
            </v:shape>
            <v:shape id="_x0000_s4351" style="position:absolute;left:300;top:40;width:820;height:260;mso-width-relative:margin;mso-height-relative:margin" coordsize="1120,300" o:spt="100" adj="0,,0" path="" stroked="f">
              <v:stroke joinstyle="round"/>
              <v:formulas/>
              <v:path o:connecttype="segments"/>
              <o:lock v:ext="edit" aspectratio="t"/>
              <v:textbox inset="0,0,0,0">
                <w:txbxContent>
                  <w:p w14:paraId="3861904A"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618A0150" w14:textId="77777777" w:rsidR="003A70CC" w:rsidRDefault="00FB74A8">
      <w:pPr>
        <w:pBdr>
          <w:top w:val="single" w:sz="0" w:space="8" w:color="FFFFFF"/>
        </w:pBdr>
        <w:spacing w:line="330" w:lineRule="exact"/>
        <w:ind w:left="740" w:right="1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2"/>
          <w:sz w:val="20"/>
        </w:rPr>
        <w:t>可以对不同的子主题级别应用不同的大写风格。例如，如果已经为级别</w:t>
      </w:r>
      <w:r>
        <w:rPr>
          <w:rFonts w:ascii="Times New Roman" w:eastAsia="宋体" w:hAnsi="宋体" w:cs="宋体"/>
          <w:color w:val="000000"/>
          <w:w w:val="102"/>
          <w:sz w:val="20"/>
        </w:rPr>
        <w:t>4</w:t>
      </w:r>
      <w:r>
        <w:rPr>
          <w:rFonts w:ascii="Times New Roman" w:eastAsia="宋体" w:hAnsi="宋体" w:cs="宋体"/>
          <w:color w:val="000000"/>
          <w:w w:val="102"/>
          <w:sz w:val="20"/>
        </w:rPr>
        <w:t>或更高级别的子主题设置了大小写，那么选择级别</w:t>
      </w:r>
      <w:r>
        <w:rPr>
          <w:rFonts w:ascii="Times New Roman" w:eastAsia="宋体" w:hAnsi="宋体" w:cs="宋体"/>
          <w:color w:val="000000"/>
          <w:w w:val="102"/>
          <w:sz w:val="20"/>
        </w:rPr>
        <w:t>2</w:t>
      </w:r>
      <w:r>
        <w:rPr>
          <w:rFonts w:ascii="Times New Roman" w:eastAsia="宋体" w:hAnsi="宋体" w:cs="宋体"/>
          <w:color w:val="000000"/>
          <w:w w:val="102"/>
          <w:sz w:val="20"/>
        </w:rPr>
        <w:t>的子主题设置大小写只会影响级别</w:t>
      </w:r>
      <w:r>
        <w:rPr>
          <w:rFonts w:ascii="Times New Roman" w:eastAsia="宋体" w:hAnsi="宋体" w:cs="宋体"/>
          <w:color w:val="000000"/>
          <w:w w:val="102"/>
          <w:sz w:val="20"/>
        </w:rPr>
        <w:t>2</w:t>
      </w:r>
      <w:r>
        <w:rPr>
          <w:rFonts w:ascii="Times New Roman" w:eastAsia="宋体" w:hAnsi="宋体" w:cs="宋体"/>
          <w:color w:val="000000"/>
          <w:w w:val="102"/>
          <w:sz w:val="20"/>
        </w:rPr>
        <w:t>和</w:t>
      </w:r>
      <w:r>
        <w:rPr>
          <w:rFonts w:ascii="Times New Roman" w:eastAsia="宋体" w:hAnsi="宋体" w:cs="宋体"/>
          <w:color w:val="000000"/>
          <w:w w:val="102"/>
          <w:sz w:val="20"/>
        </w:rPr>
        <w:t>3</w:t>
      </w:r>
      <w:r>
        <w:rPr>
          <w:rFonts w:ascii="Times New Roman" w:eastAsia="宋体" w:hAnsi="宋体" w:cs="宋体"/>
          <w:color w:val="000000"/>
          <w:w w:val="102"/>
          <w:sz w:val="20"/>
        </w:rPr>
        <w:t>。级别</w:t>
      </w:r>
      <w:r>
        <w:rPr>
          <w:rFonts w:ascii="Times New Roman" w:eastAsia="宋体" w:hAnsi="宋体" w:cs="宋体"/>
          <w:color w:val="000000"/>
          <w:w w:val="102"/>
          <w:sz w:val="20"/>
        </w:rPr>
        <w:t>4</w:t>
      </w:r>
      <w:r>
        <w:rPr>
          <w:rFonts w:ascii="Times New Roman" w:eastAsia="宋体" w:hAnsi="宋体" w:cs="宋体"/>
          <w:color w:val="000000"/>
          <w:w w:val="102"/>
          <w:sz w:val="20"/>
        </w:rPr>
        <w:t>及以上的大小写保持不变。</w:t>
      </w:r>
    </w:p>
    <w:p w14:paraId="06615267" w14:textId="77777777" w:rsidR="003A70CC" w:rsidRDefault="00FB74A8">
      <w:pPr>
        <w:pBdr>
          <w:top w:val="single" w:sz="0" w:space="12" w:color="FFFFFF"/>
        </w:pBdr>
        <w:spacing w:line="210" w:lineRule="exact"/>
        <w:ind w:left="20" w:right="68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rPr>
        <w:t>设置默认的占位符文本</w:t>
      </w:r>
    </w:p>
    <w:p w14:paraId="5EA2E1F4" w14:textId="77777777" w:rsidR="003A70CC" w:rsidRDefault="00FB74A8">
      <w:pPr>
        <w:pBdr>
          <w:top w:val="single" w:sz="0" w:space="17" w:color="FFFFFF"/>
        </w:pBdr>
        <w:spacing w:line="200" w:lineRule="exact"/>
        <w:ind w:left="260" w:right="496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2"/>
          <w:sz w:val="20"/>
        </w:rPr>
        <w:t>1.</w:t>
      </w:r>
      <w:r>
        <w:rPr>
          <w:rFonts w:ascii="Times New Roman" w:eastAsia="宋体" w:hAnsi="宋体" w:cs="宋体"/>
          <w:color w:val="000000"/>
          <w:w w:val="102"/>
          <w:sz w:val="20"/>
        </w:rPr>
        <w:t>在“设计”选项卡上，单击“编辑默认文本”。</w:t>
      </w:r>
    </w:p>
    <w:p w14:paraId="29C331BF" w14:textId="77777777" w:rsidR="003A70CC" w:rsidRDefault="00FB74A8">
      <w:pPr>
        <w:pBdr>
          <w:top w:val="single" w:sz="0" w:space="2" w:color="FFFFFF"/>
        </w:pBdr>
        <w:spacing w:line="200" w:lineRule="exact"/>
        <w:ind w:left="260" w:right="76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2"/>
          <w:sz w:val="20"/>
        </w:rPr>
        <w:t>2.</w:t>
      </w:r>
      <w:r>
        <w:rPr>
          <w:rFonts w:ascii="Times New Roman" w:eastAsia="宋体" w:hAnsi="宋体" w:cs="宋体"/>
          <w:color w:val="000000"/>
          <w:w w:val="102"/>
          <w:sz w:val="20"/>
        </w:rPr>
        <w:t>在</w:t>
      </w:r>
      <w:r>
        <w:rPr>
          <w:rFonts w:ascii="Times New Roman" w:eastAsia="宋体" w:hAnsi="宋体" w:cs="宋体"/>
          <w:color w:val="000000"/>
          <w:w w:val="102"/>
          <w:sz w:val="20"/>
        </w:rPr>
        <w:t>Edit Default Text</w:t>
      </w:r>
      <w:r>
        <w:rPr>
          <w:rFonts w:ascii="Times New Roman" w:eastAsia="宋体" w:hAnsi="宋体" w:cs="宋体"/>
          <w:color w:val="000000"/>
          <w:w w:val="102"/>
          <w:sz w:val="20"/>
        </w:rPr>
        <w:t>对话框中，在相应的主题字段中输入新的占位符文本。</w:t>
      </w:r>
    </w:p>
    <w:p w14:paraId="405839A3" w14:textId="77777777" w:rsidR="003A70CC" w:rsidRDefault="00FB74A8">
      <w:pPr>
        <w:pBdr>
          <w:top w:val="single" w:sz="0" w:space="16" w:color="FFFFFF"/>
        </w:pBdr>
        <w:spacing w:line="210" w:lineRule="exact"/>
        <w:ind w:left="20" w:right="8080"/>
        <w:jc w:val="left"/>
        <w:sectPr w:rsidR="003A70CC">
          <w:type w:val="continuous"/>
          <w:pgSz w:w="12240" w:h="17760"/>
          <w:pgMar w:top="740" w:right="1400" w:bottom="1440" w:left="1540" w:header="720" w:footer="720" w:gutter="0"/>
          <w:cols w:space="720"/>
        </w:sectPr>
      </w:pPr>
      <w:r>
        <w:rPr>
          <w:rFonts w:ascii="Times New Roman" w:eastAsia="宋体" w:hAnsi="宋体" w:cs="宋体"/>
          <w:color w:val="3E4D53"/>
          <w:w w:val="98"/>
        </w:rPr>
        <w:t>设置主题大小</w:t>
      </w:r>
    </w:p>
    <w:p w14:paraId="13A80679" w14:textId="77777777" w:rsidR="003A70CC" w:rsidRDefault="00FB74A8">
      <w:pPr>
        <w:pBdr>
          <w:top w:val="single" w:sz="0" w:space="8" w:color="FFFFFF"/>
        </w:pBdr>
        <w:spacing w:line="330" w:lineRule="exact"/>
        <w:ind w:right="10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2"/>
          <w:sz w:val="20"/>
        </w:rPr>
        <w:t>有许多控制主题大小的选项。您可以选择根据主题的内容自动调整主题大小，或为各个主题设置特定的主题大小。您可以通过增加较小主题的大小来匹配同一分支中最大主题的宽度，从而使映射具有更清晰的外观并使其更美观。它还将每个关卡的文本开始对齐。</w:t>
      </w:r>
    </w:p>
    <w:p w14:paraId="300D04C8" w14:textId="77777777" w:rsidR="003A70CC" w:rsidRDefault="00FB74A8">
      <w:pPr>
        <w:pBdr>
          <w:top w:val="single" w:sz="0" w:space="12" w:color="FFFFFF"/>
        </w:pBdr>
        <w:spacing w:line="210" w:lineRule="exact"/>
        <w:ind w:left="20" w:right="61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rPr>
        <w:t>根据主题的内容确定主题的大小</w:t>
      </w:r>
    </w:p>
    <w:p w14:paraId="7E7D48AA" w14:textId="77777777" w:rsidR="003A70CC" w:rsidRDefault="00FB74A8">
      <w:pPr>
        <w:pBdr>
          <w:top w:val="single" w:sz="0" w:space="17" w:color="FFFFFF"/>
        </w:pBdr>
        <w:spacing w:line="200" w:lineRule="exact"/>
        <w:ind w:left="260" w:right="2560"/>
        <w:jc w:val="left"/>
      </w:pPr>
      <w:r>
        <w:rPr>
          <w:rFonts w:ascii="Times New Roman" w:eastAsia="宋体" w:hAnsi="宋体" w:cs="宋体"/>
          <w:color w:val="000000"/>
          <w:w w:val="103"/>
          <w:sz w:val="20"/>
        </w:rPr>
        <w:t>1.</w:t>
      </w:r>
      <w:r>
        <w:rPr>
          <w:rFonts w:ascii="Times New Roman" w:eastAsia="宋体" w:hAnsi="宋体" w:cs="宋体"/>
          <w:color w:val="000000"/>
          <w:w w:val="103"/>
          <w:sz w:val="20"/>
        </w:rPr>
        <w:t>选择一个或多个主题，右键单击，选择“格式主题”。</w:t>
      </w:r>
    </w:p>
    <w:p w14:paraId="2759A40F" w14:textId="77777777" w:rsidR="003A70CC" w:rsidRDefault="00FB74A8">
      <w:pPr>
        <w:spacing w:before="60" w:line="200" w:lineRule="exact"/>
        <w:ind w:left="260" w:right="3520"/>
        <w:jc w:val="left"/>
      </w:pPr>
      <w:r>
        <w:rPr>
          <w:rFonts w:ascii="Times New Roman" w:eastAsia="宋体" w:hAnsi="宋体" w:cs="宋体"/>
          <w:color w:val="000000"/>
          <w:w w:val="102"/>
          <w:sz w:val="20"/>
        </w:rPr>
        <w:t>2.</w:t>
      </w:r>
      <w:r>
        <w:rPr>
          <w:rFonts w:ascii="Times New Roman" w:eastAsia="宋体" w:hAnsi="宋体" w:cs="宋体"/>
          <w:color w:val="000000"/>
          <w:w w:val="102"/>
          <w:sz w:val="20"/>
        </w:rPr>
        <w:t>在格式主题对话框中，单击大小和页边距选项卡。</w:t>
      </w:r>
    </w:p>
    <w:p w14:paraId="34F7A87E" w14:textId="77777777" w:rsidR="003A70CC" w:rsidRDefault="00FB74A8">
      <w:pPr>
        <w:spacing w:before="80" w:line="200" w:lineRule="exact"/>
        <w:ind w:left="260" w:right="51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4"/>
          <w:sz w:val="20"/>
        </w:rPr>
        <w:t>3.</w:t>
      </w:r>
      <w:r>
        <w:rPr>
          <w:rFonts w:ascii="Times New Roman" w:eastAsia="宋体" w:hAnsi="宋体" w:cs="宋体"/>
          <w:color w:val="000000"/>
          <w:w w:val="104"/>
          <w:sz w:val="20"/>
        </w:rPr>
        <w:t>启用自动主题大小选项。</w:t>
      </w:r>
    </w:p>
    <w:p w14:paraId="1C07C9D6" w14:textId="77777777" w:rsidR="003A70CC" w:rsidRDefault="00FB74A8">
      <w:pPr>
        <w:pBdr>
          <w:top w:val="single" w:sz="0" w:space="15" w:color="FFFFFF"/>
        </w:pBdr>
        <w:spacing w:line="210" w:lineRule="exact"/>
        <w:ind w:left="20" w:right="66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96"/>
        </w:rPr>
        <w:t>设置特定主题的大小</w:t>
      </w:r>
    </w:p>
    <w:p w14:paraId="71D6C4F8" w14:textId="77777777" w:rsidR="003A70CC" w:rsidRDefault="00FB74A8">
      <w:pPr>
        <w:pBdr>
          <w:top w:val="single" w:sz="0" w:space="17" w:color="FFFFFF"/>
        </w:pBdr>
        <w:spacing w:line="200" w:lineRule="exact"/>
        <w:ind w:left="260" w:right="2560"/>
        <w:jc w:val="left"/>
      </w:pPr>
      <w:r>
        <w:rPr>
          <w:rFonts w:ascii="Times New Roman" w:eastAsia="宋体" w:hAnsi="宋体" w:cs="宋体"/>
          <w:color w:val="000000"/>
          <w:w w:val="103"/>
          <w:sz w:val="20"/>
        </w:rPr>
        <w:t>1.</w:t>
      </w:r>
      <w:r>
        <w:rPr>
          <w:rFonts w:ascii="Times New Roman" w:eastAsia="宋体" w:hAnsi="宋体" w:cs="宋体"/>
          <w:color w:val="000000"/>
          <w:w w:val="103"/>
          <w:sz w:val="20"/>
        </w:rPr>
        <w:t>选择一个或多个主题，右键单击，选择“格式主题”。</w:t>
      </w:r>
    </w:p>
    <w:p w14:paraId="574F6111" w14:textId="77777777" w:rsidR="003A70CC" w:rsidRDefault="00FB74A8">
      <w:pPr>
        <w:spacing w:before="80" w:line="200" w:lineRule="exact"/>
        <w:ind w:left="260" w:right="3520"/>
        <w:jc w:val="left"/>
      </w:pPr>
      <w:r>
        <w:rPr>
          <w:rFonts w:ascii="Times New Roman" w:eastAsia="宋体" w:hAnsi="宋体" w:cs="宋体"/>
          <w:color w:val="000000"/>
          <w:w w:val="102"/>
          <w:sz w:val="20"/>
        </w:rPr>
        <w:t>2.</w:t>
      </w:r>
      <w:r>
        <w:rPr>
          <w:rFonts w:ascii="Times New Roman" w:eastAsia="宋体" w:hAnsi="宋体" w:cs="宋体"/>
          <w:color w:val="000000"/>
          <w:w w:val="102"/>
          <w:sz w:val="20"/>
        </w:rPr>
        <w:t>在格式主题对话框中，单击大小和页边距选项卡。</w:t>
      </w:r>
    </w:p>
    <w:p w14:paraId="1B4BB680" w14:textId="77777777" w:rsidR="003A70CC" w:rsidRDefault="00FB74A8">
      <w:pPr>
        <w:spacing w:before="60" w:line="320" w:lineRule="exact"/>
        <w:ind w:left="600" w:right="80" w:hanging="3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2"/>
          <w:sz w:val="20"/>
        </w:rPr>
        <w:t>3.</w:t>
      </w:r>
      <w:r>
        <w:rPr>
          <w:rFonts w:ascii="Times New Roman" w:eastAsia="宋体" w:hAnsi="宋体" w:cs="宋体"/>
          <w:color w:val="000000"/>
          <w:w w:val="102"/>
          <w:sz w:val="20"/>
        </w:rPr>
        <w:t>启用固定主题大小选项，并在高度和宽度框中设置主题大小，以创建特定大小的主题。</w:t>
      </w:r>
    </w:p>
    <w:p w14:paraId="42A50080" w14:textId="77777777" w:rsidR="003A70CC" w:rsidRDefault="00FB74A8">
      <w:pPr>
        <w:pBdr>
          <w:top w:val="single" w:sz="0" w:space="28" w:color="FFFFFF"/>
        </w:pBdr>
        <w:spacing w:line="200" w:lineRule="exact"/>
        <w:ind w:left="20" w:right="89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6"/>
          <w:sz w:val="20"/>
        </w:rPr>
        <w:t>225</w:t>
      </w:r>
    </w:p>
    <w:p w14:paraId="4F110A96" w14:textId="77777777" w:rsidR="003A70CC" w:rsidRDefault="00FB74A8">
      <w:pPr>
        <w:pageBreakBefore/>
        <w:spacing w:line="200" w:lineRule="exact"/>
        <w:ind w:left="7920" w:right="560"/>
        <w:jc w:val="left"/>
        <w:sectPr w:rsidR="003A70CC">
          <w:type w:val="continuous"/>
          <w:pgSz w:w="12240" w:h="17760"/>
          <w:pgMar w:top="740" w:right="880" w:bottom="1440" w:left="1440" w:header="720" w:footer="720" w:gutter="0"/>
          <w:cols w:space="720"/>
        </w:sectPr>
      </w:pPr>
      <w:r>
        <w:rPr>
          <w:rFonts w:ascii="Times New Roman" w:eastAsia="宋体" w:hAnsi="宋体" w:cs="宋体"/>
          <w:color w:val="000000"/>
          <w:w w:val="98"/>
          <w:sz w:val="20"/>
        </w:rPr>
        <w:lastRenderedPageBreak/>
        <w:t>使用地图</w:t>
      </w:r>
    </w:p>
    <w:p w14:paraId="5BCFFF65" w14:textId="77777777" w:rsidR="003A70CC" w:rsidRDefault="00FB74A8">
      <w:pPr>
        <w:pBdr>
          <w:top w:val="single" w:sz="0" w:space="21" w:color="FFFFFF"/>
        </w:pBdr>
        <w:spacing w:line="327" w:lineRule="exact"/>
        <w:ind w:left="700" w:right="620"/>
      </w:pPr>
      <w:r>
        <w:rPr>
          <w:rFonts w:ascii="Times New Roman" w:eastAsia="宋体" w:hAnsi="宋体" w:cs="宋体"/>
          <w:color w:val="000000"/>
          <w:w w:val="101"/>
          <w:sz w:val="20"/>
        </w:rPr>
        <w:t>如果内容的数量超过主题的大小，内容将被截断，并在主题的右下角出现一个蓝色三角形。您可以通过将鼠标悬停在图标上查看整个主题。</w:t>
      </w:r>
    </w:p>
    <w:p w14:paraId="5585BCE7" w14:textId="77777777" w:rsidR="003A70CC" w:rsidRDefault="003A70CC">
      <w:pPr>
        <w:spacing w:line="14" w:lineRule="exact"/>
        <w:sectPr w:rsidR="003A70CC">
          <w:type w:val="continuous"/>
          <w:pgSz w:w="12240" w:h="17760"/>
          <w:pgMar w:top="740" w:right="880" w:bottom="1440" w:left="1440" w:header="720" w:footer="720" w:gutter="0"/>
          <w:cols w:space="720"/>
        </w:sectPr>
      </w:pPr>
    </w:p>
    <w:p w14:paraId="06ACC363" w14:textId="77777777" w:rsidR="003A70CC" w:rsidRDefault="00FB74A8">
      <w:pPr>
        <w:pBdr>
          <w:top w:val="single" w:sz="0" w:space="17" w:color="FFFFFF"/>
        </w:pBdr>
        <w:spacing w:line="310" w:lineRule="exact"/>
        <w:ind w:right="7700"/>
        <w:jc w:val="left"/>
        <w:sectPr w:rsidR="003A70CC">
          <w:type w:val="continuous"/>
          <w:pgSz w:w="12240" w:h="17760"/>
          <w:pgMar w:top="740" w:right="880" w:bottom="1440" w:left="1440" w:header="720" w:footer="720" w:gutter="0"/>
          <w:cols w:space="720"/>
        </w:sectPr>
      </w:pPr>
      <w:r>
        <w:rPr>
          <w:rFonts w:ascii="Times New Roman" w:eastAsia="宋体" w:hAnsi="宋体" w:cs="宋体"/>
          <w:color w:val="000000"/>
          <w:w w:val="97"/>
          <w:sz w:val="20"/>
        </w:rPr>
        <w:t>匹配主题宽度执行以下操作之一</w:t>
      </w:r>
      <w:r>
        <w:rPr>
          <w:rFonts w:ascii="Times New Roman" w:eastAsia="宋体" w:hAnsi="宋体" w:cs="宋体"/>
          <w:color w:val="000000"/>
          <w:w w:val="97"/>
          <w:sz w:val="20"/>
        </w:rPr>
        <w:t>:</w:t>
      </w:r>
    </w:p>
    <w:p w14:paraId="2CD05BCC" w14:textId="77777777" w:rsidR="003A70CC" w:rsidRDefault="00FB74A8">
      <w:pPr>
        <w:pBdr>
          <w:top w:val="single" w:sz="0" w:space="21" w:color="FFFFFF"/>
        </w:pBdr>
        <w:spacing w:line="335" w:lineRule="exact"/>
        <w:ind w:left="900"/>
      </w:pPr>
      <w:r>
        <w:rPr>
          <w:rFonts w:ascii="Times New Roman" w:eastAsia="宋体" w:hAnsi="宋体" w:cs="宋体"/>
          <w:color w:val="000000"/>
          <w:w w:val="97"/>
          <w:sz w:val="20"/>
        </w:rPr>
        <w:t>在</w:t>
      </w:r>
      <w:r>
        <w:rPr>
          <w:rFonts w:ascii="Times New Roman" w:eastAsia="宋体" w:hAnsi="宋体" w:cs="宋体"/>
          <w:color w:val="000000"/>
          <w:w w:val="97"/>
          <w:sz w:val="20"/>
        </w:rPr>
        <w:t>Format</w:t>
      </w:r>
      <w:r>
        <w:rPr>
          <w:rFonts w:ascii="Times New Roman" w:eastAsia="宋体" w:hAnsi="宋体" w:cs="宋体"/>
          <w:color w:val="000000"/>
          <w:w w:val="97"/>
          <w:sz w:val="20"/>
        </w:rPr>
        <w:t>选项卡上，单击“匹配宽度”箭头，并选择“匹配所有主题的宽度”</w:t>
      </w:r>
    </w:p>
    <w:p w14:paraId="505E68BD" w14:textId="77777777" w:rsidR="003A70CC" w:rsidRDefault="003A70CC">
      <w:pPr>
        <w:spacing w:line="14" w:lineRule="exact"/>
      </w:pPr>
    </w:p>
    <w:p w14:paraId="50E50D60" w14:textId="77777777" w:rsidR="003A70CC" w:rsidRDefault="00FB74A8">
      <w:pPr>
        <w:pBdr>
          <w:top w:val="single" w:sz="0" w:space="3" w:color="FFFFFF"/>
        </w:pBdr>
      </w:pPr>
      <w:r>
        <w:br w:type="column"/>
      </w:r>
      <w:r w:rsidR="00664571">
        <w:pict w14:anchorId="139AE386">
          <v:group id="_x0000_s4347" style="width:36pt;height:109pt;mso-position-horizontal-relative:char;mso-position-vertical-relative:line" coordsize="720,2180">
            <v:shape id="_x0000_s4349" style="position:absolute;width:720;height:2180;mso-width-relative:margin;mso-height-relative:margin" coordsize="720,2180" o:spt="100" adj="0,,0" path="">
              <v:stroke joinstyle="round"/>
              <v:imagedata r:id="rId586"/>
              <v:formulas/>
              <v:path o:connecttype="segments"/>
              <o:lock v:ext="edit" aspectratio="t"/>
            </v:shape>
            <v:shape id="_x0000_s4348" style="position:absolute;left:180;top:840;width:320;height:400;mso-width-relative:margin;mso-height-relative:margin" coordsize="720,2180" o:spt="100" adj="0,,0" path="" stroked="f">
              <v:stroke joinstyle="round"/>
              <v:formulas/>
              <v:path o:connecttype="segments"/>
              <o:lock v:ext="edit" aspectratio="t"/>
              <v:textbox inset="0,0,0,0">
                <w:txbxContent>
                  <w:p w14:paraId="396B0D27" w14:textId="77777777" w:rsidR="003A70CC" w:rsidRDefault="00FB74A8">
                    <w:pPr>
                      <w:spacing w:line="280" w:lineRule="exact"/>
                      <w:jc w:val="left"/>
                    </w:pPr>
                    <w:r>
                      <w:rPr>
                        <w:rFonts w:ascii="Times New Roman" w:eastAsia="宋体" w:hAnsi="宋体" w:cs="宋体"/>
                        <w:color w:val="000000"/>
                        <w:w w:val="101"/>
                        <w:sz w:val="28"/>
                      </w:rPr>
                      <w:t>或</w:t>
                    </w:r>
                  </w:p>
                </w:txbxContent>
              </v:textbox>
            </v:shape>
            <w10:anchorlock/>
          </v:group>
        </w:pict>
      </w:r>
    </w:p>
    <w:p w14:paraId="7E3EF93B" w14:textId="77777777" w:rsidR="003A70CC" w:rsidRDefault="00FB74A8">
      <w:pPr>
        <w:pBdr>
          <w:top w:val="single" w:sz="0" w:space="13" w:color="FFFFFF"/>
        </w:pBdr>
        <w:spacing w:line="332" w:lineRule="exact"/>
        <w:jc w:val="left"/>
      </w:pPr>
      <w:r>
        <w:br w:type="column"/>
      </w:r>
      <w:r>
        <w:rPr>
          <w:rFonts w:ascii="Times New Roman" w:eastAsia="宋体" w:hAnsi="宋体" w:cs="宋体"/>
          <w:color w:val="000000"/>
          <w:w w:val="99"/>
          <w:sz w:val="20"/>
        </w:rPr>
        <w:t>选择多个主题，然后在“格式”选项卡上单击“匹配宽度”箭头，选择所选主题的“匹配宽度”。</w:t>
      </w:r>
    </w:p>
    <w:p w14:paraId="50EC5913" w14:textId="77777777" w:rsidR="003A70CC" w:rsidRDefault="00FB74A8">
      <w:pPr>
        <w:pBdr>
          <w:top w:val="single" w:sz="0" w:space="3" w:color="FFFFFF"/>
        </w:pBdr>
      </w:pPr>
      <w:r>
        <w:br w:type="column"/>
      </w:r>
      <w:r w:rsidR="00664571">
        <w:pict w14:anchorId="6D57C4CA">
          <v:group id="_x0000_s4344" style="width:36pt;height:109pt;mso-position-horizontal-relative:char;mso-position-vertical-relative:line" coordsize="720,2180">
            <v:shape id="_x0000_s4346" style="position:absolute;width:720;height:2180;mso-width-relative:margin;mso-height-relative:margin" coordsize="720,2180" o:spt="100" adj="0,,0" path="">
              <v:stroke joinstyle="round"/>
              <v:imagedata r:id="rId587"/>
              <v:formulas/>
              <v:path o:connecttype="segments"/>
              <o:lock v:ext="edit" aspectratio="t"/>
            </v:shape>
            <v:shape id="_x0000_s4345" style="position:absolute;left:180;top:840;width:320;height:400;mso-width-relative:margin;mso-height-relative:margin" coordsize="720,2180" o:spt="100" adj="0,,0" path="" stroked="f">
              <v:stroke joinstyle="round"/>
              <v:formulas/>
              <v:path o:connecttype="segments"/>
              <o:lock v:ext="edit" aspectratio="t"/>
              <v:textbox inset="0,0,0,0">
                <w:txbxContent>
                  <w:p w14:paraId="04C8017C" w14:textId="77777777" w:rsidR="003A70CC" w:rsidRDefault="00FB74A8">
                    <w:pPr>
                      <w:spacing w:line="280" w:lineRule="exact"/>
                      <w:jc w:val="left"/>
                    </w:pPr>
                    <w:r>
                      <w:rPr>
                        <w:rFonts w:ascii="Times New Roman" w:eastAsia="宋体" w:hAnsi="宋体" w:cs="宋体"/>
                        <w:color w:val="000000"/>
                        <w:w w:val="101"/>
                        <w:sz w:val="28"/>
                      </w:rPr>
                      <w:t>或</w:t>
                    </w:r>
                  </w:p>
                </w:txbxContent>
              </v:textbox>
            </v:shape>
            <w10:anchorlock/>
          </v:group>
        </w:pict>
      </w:r>
    </w:p>
    <w:p w14:paraId="1622057F" w14:textId="77777777" w:rsidR="003A70CC" w:rsidRDefault="00FB74A8">
      <w:pPr>
        <w:pBdr>
          <w:top w:val="single" w:sz="0" w:space="4" w:color="FFFFFF"/>
        </w:pBdr>
        <w:spacing w:line="337" w:lineRule="exact"/>
        <w:jc w:val="left"/>
        <w:sectPr w:rsidR="003A70CC">
          <w:type w:val="continuous"/>
          <w:pgSz w:w="12240" w:h="17760"/>
          <w:pgMar w:top="740" w:right="880" w:bottom="1440" w:left="1440" w:header="720" w:footer="720" w:gutter="0"/>
          <w:cols w:num="5" w:space="720" w:equalWidth="0">
            <w:col w:w="3100" w:space="360"/>
            <w:col w:w="720" w:space="160"/>
            <w:col w:w="2380" w:space="180"/>
            <w:col w:w="720" w:space="160"/>
            <w:col w:w="2140"/>
          </w:cols>
        </w:sectPr>
      </w:pPr>
      <w:r>
        <w:br w:type="column"/>
      </w:r>
      <w:r>
        <w:rPr>
          <w:rFonts w:ascii="Times New Roman" w:eastAsia="宋体" w:hAnsi="宋体" w:cs="宋体"/>
          <w:color w:val="000000"/>
          <w:sz w:val="20"/>
        </w:rPr>
        <w:t>选择一个主题分支，然后在</w:t>
      </w:r>
      <w:r>
        <w:rPr>
          <w:rFonts w:ascii="Times New Roman" w:eastAsia="宋体" w:hAnsi="宋体" w:cs="宋体"/>
          <w:color w:val="000000"/>
          <w:sz w:val="20"/>
        </w:rPr>
        <w:t>Format</w:t>
      </w:r>
      <w:r>
        <w:rPr>
          <w:rFonts w:ascii="Times New Roman" w:eastAsia="宋体" w:hAnsi="宋体" w:cs="宋体"/>
          <w:color w:val="000000"/>
          <w:sz w:val="20"/>
        </w:rPr>
        <w:t>选项卡上单击“匹配宽度”箭头，并为所选分支选择“匹配宽度”。</w:t>
      </w:r>
    </w:p>
    <w:p w14:paraId="32399994" w14:textId="77777777" w:rsidR="003A70CC" w:rsidRDefault="00FB74A8">
      <w:pPr>
        <w:pBdr>
          <w:top w:val="single" w:sz="0" w:space="2" w:color="FFFFFF"/>
        </w:pBdr>
        <w:spacing w:line="200" w:lineRule="exact"/>
        <w:ind w:left="120" w:right="4540"/>
        <w:jc w:val="left"/>
        <w:sectPr w:rsidR="003A70CC">
          <w:type w:val="continuous"/>
          <w:pgSz w:w="12240" w:h="17760"/>
          <w:pgMar w:top="740" w:right="880" w:bottom="1440" w:left="1440" w:header="720" w:footer="720" w:gutter="0"/>
          <w:cols w:space="720"/>
        </w:sectPr>
      </w:pPr>
      <w:r>
        <w:rPr>
          <w:rFonts w:ascii="Times New Roman" w:eastAsia="宋体" w:hAnsi="宋体" w:cs="宋体"/>
          <w:color w:val="000000"/>
          <w:w w:val="102"/>
          <w:sz w:val="20"/>
        </w:rPr>
        <w:t>若要将主题重置为其原始宽度，请选择“重置宽度”。</w:t>
      </w:r>
    </w:p>
    <w:p w14:paraId="66C57E55" w14:textId="77777777" w:rsidR="003A70CC" w:rsidRDefault="00FB74A8">
      <w:pPr>
        <w:pBdr>
          <w:top w:val="single" w:sz="0" w:space="11" w:color="FFFFFF"/>
        </w:pBdr>
        <w:spacing w:line="210" w:lineRule="exact"/>
        <w:ind w:left="120" w:right="7580"/>
        <w:jc w:val="left"/>
        <w:sectPr w:rsidR="003A70CC">
          <w:type w:val="continuous"/>
          <w:pgSz w:w="12240" w:h="17760"/>
          <w:pgMar w:top="740" w:right="880" w:bottom="1440" w:left="1440" w:header="720" w:footer="720" w:gutter="0"/>
          <w:cols w:space="720"/>
        </w:sectPr>
      </w:pPr>
      <w:r>
        <w:rPr>
          <w:rFonts w:ascii="Times New Roman" w:eastAsia="宋体" w:hAnsi="宋体" w:cs="宋体"/>
          <w:color w:val="3E4D53"/>
          <w:w w:val="99"/>
        </w:rPr>
        <w:t>设置默认线厚</w:t>
      </w:r>
    </w:p>
    <w:p w14:paraId="418C6C3A" w14:textId="77777777" w:rsidR="003A70CC" w:rsidRDefault="00FB74A8">
      <w:pPr>
        <w:pBdr>
          <w:top w:val="single" w:sz="0" w:space="8" w:color="FFFFFF"/>
        </w:pBdr>
        <w:spacing w:line="320" w:lineRule="exact"/>
        <w:ind w:left="120" w:right="960"/>
        <w:jc w:val="left"/>
      </w:pPr>
      <w:r>
        <w:rPr>
          <w:rFonts w:ascii="Times New Roman" w:eastAsia="宋体" w:hAnsi="宋体" w:cs="宋体"/>
          <w:color w:val="000000"/>
          <w:w w:val="102"/>
          <w:sz w:val="20"/>
        </w:rPr>
        <w:t>您可以在中心主题、主要主题、浮动主题、标注主题、组织图主题和所有级别的子主题中设置默认的连接器线粗细。</w:t>
      </w:r>
    </w:p>
    <w:p w14:paraId="4320D5BF" w14:textId="77777777" w:rsidR="003A70CC" w:rsidRDefault="00FB74A8">
      <w:pPr>
        <w:spacing w:before="60" w:line="200" w:lineRule="exact"/>
        <w:ind w:left="360" w:right="4360"/>
        <w:jc w:val="left"/>
      </w:pPr>
      <w:r>
        <w:rPr>
          <w:rFonts w:ascii="Times New Roman" w:eastAsia="宋体" w:hAnsi="宋体" w:cs="宋体"/>
          <w:color w:val="000000"/>
          <w:w w:val="104"/>
          <w:sz w:val="20"/>
        </w:rPr>
        <w:t>1.</w:t>
      </w:r>
      <w:r>
        <w:rPr>
          <w:rFonts w:ascii="Times New Roman" w:eastAsia="宋体" w:hAnsi="宋体" w:cs="宋体"/>
          <w:color w:val="000000"/>
          <w:w w:val="104"/>
          <w:sz w:val="20"/>
        </w:rPr>
        <w:t>右键单击中心主题，并选择</w:t>
      </w:r>
      <w:r>
        <w:rPr>
          <w:rFonts w:ascii="Times New Roman" w:eastAsia="宋体" w:hAnsi="宋体" w:cs="宋体"/>
          <w:color w:val="000000"/>
          <w:w w:val="104"/>
          <w:sz w:val="20"/>
        </w:rPr>
        <w:t>Format topic</w:t>
      </w:r>
      <w:r>
        <w:rPr>
          <w:rFonts w:ascii="Times New Roman" w:eastAsia="宋体" w:hAnsi="宋体" w:cs="宋体"/>
          <w:color w:val="000000"/>
          <w:w w:val="104"/>
          <w:sz w:val="20"/>
        </w:rPr>
        <w:t>。</w:t>
      </w:r>
    </w:p>
    <w:p w14:paraId="5DB4D0B5" w14:textId="77777777" w:rsidR="003A70CC" w:rsidRDefault="00FB74A8">
      <w:pPr>
        <w:spacing w:before="80" w:line="200" w:lineRule="exact"/>
        <w:ind w:left="360" w:right="4220"/>
        <w:jc w:val="left"/>
      </w:pPr>
      <w:r>
        <w:rPr>
          <w:rFonts w:ascii="Times New Roman" w:eastAsia="宋体" w:hAnsi="宋体" w:cs="宋体"/>
          <w:color w:val="000000"/>
          <w:w w:val="102"/>
          <w:sz w:val="20"/>
        </w:rPr>
        <w:t>2.</w:t>
      </w:r>
      <w:r>
        <w:rPr>
          <w:rFonts w:ascii="Times New Roman" w:eastAsia="宋体" w:hAnsi="宋体" w:cs="宋体"/>
          <w:color w:val="000000"/>
          <w:w w:val="102"/>
          <w:sz w:val="20"/>
        </w:rPr>
        <w:t>在</w:t>
      </w:r>
      <w:r>
        <w:rPr>
          <w:rFonts w:ascii="Times New Roman" w:eastAsia="宋体" w:hAnsi="宋体" w:cs="宋体"/>
          <w:color w:val="000000"/>
          <w:w w:val="102"/>
          <w:sz w:val="20"/>
        </w:rPr>
        <w:t>Format</w:t>
      </w:r>
      <w:r>
        <w:rPr>
          <w:rFonts w:ascii="Times New Roman" w:eastAsia="宋体" w:hAnsi="宋体" w:cs="宋体"/>
          <w:color w:val="000000"/>
          <w:w w:val="102"/>
          <w:sz w:val="20"/>
        </w:rPr>
        <w:t>主题对话框中，单击</w:t>
      </w:r>
      <w:r>
        <w:rPr>
          <w:rFonts w:ascii="Times New Roman" w:eastAsia="宋体" w:hAnsi="宋体" w:cs="宋体"/>
          <w:color w:val="000000"/>
          <w:w w:val="102"/>
          <w:sz w:val="20"/>
        </w:rPr>
        <w:t>General Layout</w:t>
      </w:r>
      <w:r>
        <w:rPr>
          <w:rFonts w:ascii="Times New Roman" w:eastAsia="宋体" w:hAnsi="宋体" w:cs="宋体"/>
          <w:color w:val="000000"/>
          <w:w w:val="102"/>
          <w:sz w:val="20"/>
        </w:rPr>
        <w:t>选项卡。</w:t>
      </w:r>
    </w:p>
    <w:p w14:paraId="7CB7A52A" w14:textId="77777777" w:rsidR="003A70CC" w:rsidRDefault="00FB74A8">
      <w:pPr>
        <w:spacing w:before="60" w:line="200" w:lineRule="exact"/>
        <w:ind w:left="360" w:right="1640"/>
        <w:jc w:val="left"/>
      </w:pPr>
      <w:r>
        <w:rPr>
          <w:rFonts w:ascii="Times New Roman" w:eastAsia="宋体" w:hAnsi="宋体" w:cs="宋体"/>
          <w:color w:val="000000"/>
          <w:w w:val="102"/>
          <w:sz w:val="20"/>
        </w:rPr>
        <w:t>3.</w:t>
      </w:r>
      <w:r>
        <w:rPr>
          <w:rFonts w:ascii="Times New Roman" w:eastAsia="宋体" w:hAnsi="宋体" w:cs="宋体"/>
          <w:color w:val="000000"/>
          <w:w w:val="102"/>
          <w:sz w:val="20"/>
        </w:rPr>
        <w:t>从“适用于的线条厚度”下拉列表中选择以下选项之一</w:t>
      </w:r>
      <w:r>
        <w:rPr>
          <w:rFonts w:ascii="Times New Roman" w:eastAsia="宋体" w:hAnsi="宋体" w:cs="宋体"/>
          <w:color w:val="000000"/>
          <w:w w:val="102"/>
          <w:sz w:val="20"/>
        </w:rPr>
        <w:t>:</w:t>
      </w:r>
    </w:p>
    <w:p w14:paraId="2C482E4D" w14:textId="77777777" w:rsidR="003A70CC" w:rsidRDefault="00FB74A8">
      <w:pPr>
        <w:spacing w:before="60" w:line="200" w:lineRule="exact"/>
        <w:ind w:left="480" w:right="5520"/>
        <w:jc w:val="left"/>
      </w:pPr>
      <w:r>
        <w:rPr>
          <w:rFonts w:ascii="Times New Roman" w:eastAsia="宋体" w:hAnsi="宋体" w:cs="宋体"/>
          <w:color w:val="000000"/>
          <w:w w:val="98"/>
          <w:sz w:val="20"/>
        </w:rPr>
        <w:t>•所有主题</w:t>
      </w:r>
      <w:r>
        <w:rPr>
          <w:rFonts w:ascii="Times New Roman" w:eastAsia="宋体" w:hAnsi="宋体" w:cs="宋体"/>
          <w:color w:val="000000"/>
          <w:w w:val="98"/>
          <w:sz w:val="20"/>
        </w:rPr>
        <w:t>-</w:t>
      </w:r>
      <w:r>
        <w:rPr>
          <w:rFonts w:ascii="Times New Roman" w:eastAsia="宋体" w:hAnsi="宋体" w:cs="宋体"/>
          <w:color w:val="000000"/>
          <w:w w:val="98"/>
          <w:sz w:val="20"/>
        </w:rPr>
        <w:t>适用于所有主题的行</w:t>
      </w:r>
    </w:p>
    <w:p w14:paraId="68250521" w14:textId="77777777" w:rsidR="003A70CC" w:rsidRDefault="00FB74A8">
      <w:pPr>
        <w:spacing w:before="80" w:line="200" w:lineRule="exact"/>
        <w:ind w:left="480" w:right="2180"/>
        <w:jc w:val="left"/>
      </w:pPr>
      <w:r>
        <w:rPr>
          <w:rFonts w:ascii="Times New Roman" w:eastAsia="宋体" w:hAnsi="宋体" w:cs="宋体"/>
          <w:color w:val="000000"/>
          <w:w w:val="102"/>
          <w:sz w:val="20"/>
        </w:rPr>
        <w:t>•主要主题线</w:t>
      </w:r>
      <w:r>
        <w:rPr>
          <w:rFonts w:ascii="Times New Roman" w:eastAsia="宋体" w:hAnsi="宋体" w:cs="宋体"/>
          <w:color w:val="000000"/>
          <w:w w:val="102"/>
          <w:sz w:val="20"/>
        </w:rPr>
        <w:t>-</w:t>
      </w:r>
      <w:r>
        <w:rPr>
          <w:rFonts w:ascii="Times New Roman" w:eastAsia="宋体" w:hAnsi="宋体" w:cs="宋体"/>
          <w:color w:val="000000"/>
          <w:w w:val="102"/>
          <w:sz w:val="20"/>
        </w:rPr>
        <w:t>适用于中心主题和主要主题之间的线</w:t>
      </w:r>
    </w:p>
    <w:p w14:paraId="6F42B5ED" w14:textId="77777777" w:rsidR="003A70CC" w:rsidRDefault="00FB74A8">
      <w:pPr>
        <w:spacing w:before="60" w:line="200" w:lineRule="exact"/>
        <w:ind w:left="480" w:right="1500"/>
        <w:jc w:val="left"/>
        <w:sectPr w:rsidR="003A70CC">
          <w:type w:val="continuous"/>
          <w:pgSz w:w="12240" w:h="17760"/>
          <w:pgMar w:top="740" w:right="880" w:bottom="1440" w:left="1440" w:header="720" w:footer="720" w:gutter="0"/>
          <w:cols w:space="720"/>
        </w:sectPr>
      </w:pPr>
      <w:r>
        <w:rPr>
          <w:rFonts w:ascii="Times New Roman" w:eastAsia="宋体" w:hAnsi="宋体" w:cs="宋体"/>
          <w:color w:val="000000"/>
          <w:w w:val="102"/>
          <w:sz w:val="20"/>
        </w:rPr>
        <w:t>•有机线条</w:t>
      </w:r>
      <w:r>
        <w:rPr>
          <w:rFonts w:ascii="Times New Roman" w:eastAsia="宋体" w:hAnsi="宋体" w:cs="宋体"/>
          <w:color w:val="000000"/>
          <w:w w:val="102"/>
          <w:sz w:val="20"/>
        </w:rPr>
        <w:t>-</w:t>
      </w:r>
      <w:r>
        <w:rPr>
          <w:rFonts w:ascii="Times New Roman" w:eastAsia="宋体" w:hAnsi="宋体" w:cs="宋体"/>
          <w:color w:val="000000"/>
          <w:w w:val="102"/>
          <w:sz w:val="20"/>
        </w:rPr>
        <w:t>忽略中心主题以下的主题层的厚度设置</w:t>
      </w:r>
    </w:p>
    <w:p w14:paraId="6D4A375C" w14:textId="77777777" w:rsidR="003A70CC" w:rsidRDefault="00FB74A8">
      <w:pPr>
        <w:pBdr>
          <w:top w:val="single" w:sz="0" w:space="12" w:color="FFFFFF"/>
        </w:pBdr>
        <w:spacing w:line="210" w:lineRule="exact"/>
        <w:ind w:left="120" w:right="7880"/>
        <w:jc w:val="left"/>
        <w:sectPr w:rsidR="003A70CC">
          <w:type w:val="continuous"/>
          <w:pgSz w:w="12240" w:h="17760"/>
          <w:pgMar w:top="740" w:right="880" w:bottom="1440" w:left="1440" w:header="720" w:footer="720" w:gutter="0"/>
          <w:cols w:space="720"/>
        </w:sectPr>
      </w:pPr>
      <w:r>
        <w:rPr>
          <w:rFonts w:ascii="Times New Roman" w:eastAsia="宋体" w:hAnsi="宋体" w:cs="宋体"/>
          <w:color w:val="3E4D53"/>
          <w:w w:val="97"/>
        </w:rPr>
        <w:t>设置默认主题样式</w:t>
      </w:r>
    </w:p>
    <w:p w14:paraId="533AC4C6" w14:textId="77777777" w:rsidR="003A70CC" w:rsidRDefault="00FB74A8">
      <w:pPr>
        <w:pBdr>
          <w:top w:val="single" w:sz="0" w:space="8" w:color="FFFFFF"/>
        </w:pBdr>
        <w:spacing w:line="200" w:lineRule="exact"/>
        <w:ind w:left="120" w:right="4820"/>
        <w:jc w:val="left"/>
        <w:sectPr w:rsidR="003A70CC">
          <w:type w:val="continuous"/>
          <w:pgSz w:w="12240" w:h="17760"/>
          <w:pgMar w:top="740" w:right="880" w:bottom="1440" w:left="1440" w:header="720" w:footer="720" w:gutter="0"/>
          <w:cols w:space="720"/>
        </w:sectPr>
      </w:pPr>
      <w:r>
        <w:rPr>
          <w:rFonts w:ascii="Times New Roman" w:eastAsia="宋体" w:hAnsi="宋体" w:cs="宋体"/>
          <w:color w:val="000000"/>
          <w:w w:val="102"/>
          <w:sz w:val="20"/>
        </w:rPr>
        <w:t>您可以为相同类型的主题设置默认样式。</w:t>
      </w:r>
    </w:p>
    <w:p w14:paraId="109BBF9E" w14:textId="77777777" w:rsidR="003A70CC" w:rsidRDefault="00FB74A8">
      <w:pPr>
        <w:pBdr>
          <w:top w:val="single" w:sz="0" w:space="16" w:color="FFFFFF"/>
        </w:pBdr>
        <w:spacing w:line="200" w:lineRule="exact"/>
        <w:ind w:left="340" w:right="4060"/>
        <w:jc w:val="left"/>
      </w:pPr>
      <w:r>
        <w:rPr>
          <w:rFonts w:ascii="Times New Roman" w:eastAsia="宋体" w:hAnsi="宋体" w:cs="宋体"/>
          <w:color w:val="000000"/>
          <w:w w:val="103"/>
          <w:sz w:val="20"/>
        </w:rPr>
        <w:t>1.</w:t>
      </w:r>
      <w:r>
        <w:rPr>
          <w:rFonts w:ascii="Times New Roman" w:eastAsia="宋体" w:hAnsi="宋体" w:cs="宋体"/>
          <w:color w:val="000000"/>
          <w:w w:val="103"/>
          <w:sz w:val="20"/>
        </w:rPr>
        <w:t>选择要设置为默认样式的包含样式的主题。</w:t>
      </w:r>
    </w:p>
    <w:p w14:paraId="4212C227" w14:textId="77777777" w:rsidR="003A70CC" w:rsidRDefault="00FB74A8">
      <w:pPr>
        <w:spacing w:before="60" w:line="200" w:lineRule="exact"/>
        <w:ind w:left="360" w:right="5460"/>
        <w:jc w:val="left"/>
        <w:sectPr w:rsidR="003A70CC">
          <w:type w:val="continuous"/>
          <w:pgSz w:w="12240" w:h="17760"/>
          <w:pgMar w:top="740" w:right="880" w:bottom="1440" w:left="1440" w:header="720" w:footer="720" w:gutter="0"/>
          <w:cols w:space="720"/>
        </w:sectPr>
      </w:pPr>
      <w:r>
        <w:rPr>
          <w:rFonts w:ascii="Times New Roman" w:eastAsia="宋体" w:hAnsi="宋体" w:cs="宋体"/>
          <w:color w:val="000000"/>
          <w:w w:val="103"/>
          <w:sz w:val="20"/>
        </w:rPr>
        <w:t>2.</w:t>
      </w:r>
      <w:r>
        <w:rPr>
          <w:rFonts w:ascii="Times New Roman" w:eastAsia="宋体" w:hAnsi="宋体" w:cs="宋体"/>
          <w:color w:val="000000"/>
          <w:w w:val="103"/>
          <w:sz w:val="20"/>
        </w:rPr>
        <w:t>在格式选项卡上，单击设置默认样式。</w:t>
      </w:r>
    </w:p>
    <w:p w14:paraId="64AF1D05" w14:textId="77777777" w:rsidR="003A70CC" w:rsidRDefault="00FB74A8">
      <w:pPr>
        <w:pBdr>
          <w:top w:val="single" w:sz="0" w:space="17" w:color="FFFFFF"/>
        </w:pBdr>
        <w:spacing w:line="200" w:lineRule="exact"/>
        <w:ind w:left="120" w:right="660"/>
        <w:jc w:val="left"/>
        <w:sectPr w:rsidR="003A70CC">
          <w:type w:val="continuous"/>
          <w:pgSz w:w="12240" w:h="17760"/>
          <w:pgMar w:top="740" w:right="880" w:bottom="1440" w:left="1440" w:header="720" w:footer="720" w:gutter="0"/>
          <w:cols w:space="720"/>
        </w:sectPr>
      </w:pPr>
      <w:r>
        <w:rPr>
          <w:rFonts w:ascii="Times New Roman" w:eastAsia="宋体" w:hAnsi="宋体" w:cs="宋体"/>
          <w:color w:val="000000"/>
          <w:w w:val="102"/>
          <w:sz w:val="20"/>
        </w:rPr>
        <w:t>若要将主题样式重置为默认主题，请选择一个主题，并在“格式”选项卡上单击“重置为默认”。</w:t>
      </w:r>
    </w:p>
    <w:p w14:paraId="2CF93444" w14:textId="77777777" w:rsidR="003A70CC" w:rsidRDefault="00FB74A8">
      <w:pPr>
        <w:pBdr>
          <w:top w:val="single" w:sz="0" w:space="31" w:color="FFFFFF"/>
        </w:pBdr>
        <w:spacing w:before="2140" w:line="200" w:lineRule="exact"/>
        <w:ind w:left="9020" w:right="540"/>
        <w:jc w:val="left"/>
        <w:sectPr w:rsidR="003A70CC">
          <w:type w:val="continuous"/>
          <w:pgSz w:w="12240" w:h="17760"/>
          <w:pgMar w:top="740" w:right="880" w:bottom="1440" w:left="1440" w:header="720" w:footer="720" w:gutter="0"/>
          <w:cols w:space="720"/>
        </w:sectPr>
      </w:pPr>
      <w:r>
        <w:rPr>
          <w:rFonts w:ascii="Times New Roman" w:eastAsia="宋体" w:hAnsi="宋体" w:cs="宋体"/>
          <w:color w:val="000000"/>
          <w:w w:val="106"/>
          <w:sz w:val="20"/>
        </w:rPr>
        <w:t>226</w:t>
      </w:r>
    </w:p>
    <w:p w14:paraId="6F56DA4F" w14:textId="18F6C754" w:rsidR="003A70CC" w:rsidRDefault="00C368D6">
      <w:pPr>
        <w:pageBreakBefore/>
        <w:spacing w:line="200" w:lineRule="exact"/>
        <w:ind w:right="696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7201FF15" w14:textId="77777777" w:rsidR="003A70CC" w:rsidRDefault="00FB74A8">
      <w:pPr>
        <w:pBdr>
          <w:top w:val="single" w:sz="0" w:space="21" w:color="FFFFFF"/>
        </w:pBdr>
        <w:spacing w:line="210" w:lineRule="exact"/>
        <w:ind w:right="7960"/>
        <w:jc w:val="left"/>
        <w:sectPr w:rsidR="003A70CC">
          <w:type w:val="continuous"/>
          <w:pgSz w:w="12240" w:h="17760"/>
          <w:pgMar w:top="740" w:right="1420" w:bottom="1440" w:left="1560" w:header="720" w:footer="720" w:gutter="0"/>
          <w:cols w:space="720"/>
        </w:sectPr>
      </w:pPr>
      <w:r>
        <w:rPr>
          <w:rFonts w:ascii="Times New Roman" w:eastAsia="宋体" w:hAnsi="宋体" w:cs="宋体"/>
          <w:color w:val="3E4D53"/>
          <w:w w:val="98"/>
        </w:rPr>
        <w:t>数量的话题</w:t>
      </w:r>
    </w:p>
    <w:p w14:paraId="51A3C888" w14:textId="77777777" w:rsidR="003A70CC" w:rsidRDefault="00FB74A8">
      <w:pPr>
        <w:pBdr>
          <w:top w:val="single" w:sz="0" w:space="8" w:color="FFFFFF"/>
        </w:pBdr>
        <w:spacing w:line="327" w:lineRule="exact"/>
        <w:ind w:right="16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2"/>
          <w:sz w:val="20"/>
        </w:rPr>
        <w:t>主题编号命令可以在地图视图或大纲视图中使用，以向所选主题的子主题添加编号方案。如果选择了中心主题，则对整个映射应用编号。</w:t>
      </w:r>
    </w:p>
    <w:p w14:paraId="1350E5A5" w14:textId="77777777" w:rsidR="003A70CC" w:rsidRDefault="00664571">
      <w:pPr>
        <w:sectPr w:rsidR="003A70CC">
          <w:type w:val="continuous"/>
          <w:pgSz w:w="12240" w:h="17760"/>
          <w:pgMar w:top="740" w:right="1420" w:bottom="1440" w:left="1560" w:header="720" w:footer="720" w:gutter="0"/>
          <w:cols w:space="720"/>
        </w:sectPr>
      </w:pPr>
      <w:r>
        <w:pict w14:anchorId="45661BE1">
          <v:group id="_x0000_s4341" style="width:59pt;height:16pt;mso-position-horizontal-relative:char;mso-position-vertical-relative:line" coordsize="1180,320">
            <v:shape id="_x0000_s4343" style="position:absolute;width:1180;height:320;mso-width-relative:margin;mso-height-relative:margin" coordsize="1180,320" o:spt="100" adj="0,,0" path="">
              <v:stroke joinstyle="round"/>
              <v:imagedata r:id="rId588"/>
              <v:formulas/>
              <v:path o:connecttype="segments"/>
              <o:lock v:ext="edit" aspectratio="t"/>
            </v:shape>
            <v:shape id="_x0000_s4342" style="position:absolute;left:300;top:40;width:880;height:260;mso-width-relative:margin;mso-height-relative:margin" coordsize="1180,320" o:spt="100" adj="0,,0" path="" stroked="f">
              <v:stroke joinstyle="round"/>
              <v:formulas/>
              <v:path o:connecttype="segments"/>
              <o:lock v:ext="edit" aspectratio="t"/>
              <v:textbox inset="0,0,0,0">
                <w:txbxContent>
                  <w:p w14:paraId="42B77A11"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2186B56C" w14:textId="77777777" w:rsidR="003A70CC" w:rsidRDefault="00FB74A8">
      <w:pPr>
        <w:pBdr>
          <w:top w:val="single" w:sz="0" w:space="7" w:color="FFFFFF"/>
        </w:pBdr>
        <w:spacing w:line="200" w:lineRule="exact"/>
        <w:ind w:right="596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3"/>
          <w:sz w:val="20"/>
        </w:rPr>
        <w:t>对流程图禁用编号。</w:t>
      </w:r>
    </w:p>
    <w:p w14:paraId="47EAB8D7" w14:textId="77777777" w:rsidR="003A70CC" w:rsidRDefault="00FB74A8">
      <w:pPr>
        <w:pBdr>
          <w:top w:val="single" w:sz="0" w:space="8" w:color="FFFFFF"/>
        </w:pBdr>
        <w:spacing w:line="310" w:lineRule="exact"/>
        <w:ind w:left="580" w:right="100" w:hanging="340"/>
        <w:jc w:val="left"/>
      </w:pPr>
      <w:r>
        <w:rPr>
          <w:rFonts w:ascii="Times New Roman" w:eastAsia="宋体" w:hAnsi="宋体" w:cs="宋体"/>
          <w:color w:val="000000"/>
          <w:w w:val="103"/>
          <w:sz w:val="20"/>
        </w:rPr>
        <w:t>1.</w:t>
      </w:r>
      <w:r>
        <w:rPr>
          <w:rFonts w:ascii="Times New Roman" w:eastAsia="宋体" w:hAnsi="宋体" w:cs="宋体"/>
          <w:color w:val="000000"/>
          <w:w w:val="103"/>
          <w:sz w:val="20"/>
        </w:rPr>
        <w:t>选择一个或多个要为其子主题编号的主题。</w:t>
      </w:r>
      <w:r>
        <w:rPr>
          <w:rFonts w:ascii="Times New Roman" w:eastAsia="宋体" w:hAnsi="宋体" w:cs="宋体"/>
          <w:color w:val="000000"/>
          <w:w w:val="103"/>
          <w:sz w:val="20"/>
        </w:rPr>
        <w:t>(</w:t>
      </w:r>
      <w:r>
        <w:rPr>
          <w:rFonts w:ascii="Times New Roman" w:eastAsia="宋体" w:hAnsi="宋体" w:cs="宋体"/>
          <w:color w:val="000000"/>
          <w:w w:val="103"/>
          <w:sz w:val="20"/>
        </w:rPr>
        <w:t>编号只能应用于带有子主题的主题</w:t>
      </w:r>
      <w:r>
        <w:rPr>
          <w:rFonts w:ascii="Times New Roman" w:eastAsia="宋体" w:hAnsi="宋体" w:cs="宋体"/>
          <w:color w:val="000000"/>
          <w:w w:val="103"/>
          <w:sz w:val="20"/>
        </w:rPr>
        <w:t>)</w:t>
      </w:r>
      <w:r>
        <w:rPr>
          <w:rFonts w:ascii="Times New Roman" w:eastAsia="宋体" w:hAnsi="宋体" w:cs="宋体"/>
          <w:color w:val="000000"/>
          <w:w w:val="103"/>
          <w:sz w:val="20"/>
        </w:rPr>
        <w:t>。</w:t>
      </w:r>
    </w:p>
    <w:p w14:paraId="12C1EA52" w14:textId="77777777" w:rsidR="003A70CC" w:rsidRDefault="00FB74A8">
      <w:pPr>
        <w:spacing w:before="80" w:line="200" w:lineRule="exact"/>
        <w:ind w:left="240" w:right="246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1"/>
          <w:sz w:val="20"/>
        </w:rPr>
        <w:t>2.</w:t>
      </w:r>
      <w:r>
        <w:rPr>
          <w:rFonts w:ascii="Times New Roman" w:eastAsia="宋体" w:hAnsi="宋体" w:cs="宋体"/>
          <w:color w:val="000000"/>
          <w:w w:val="101"/>
          <w:sz w:val="20"/>
        </w:rPr>
        <w:t>在</w:t>
      </w:r>
      <w:r>
        <w:rPr>
          <w:rFonts w:ascii="Times New Roman" w:eastAsia="宋体" w:hAnsi="宋体" w:cs="宋体"/>
          <w:color w:val="000000"/>
          <w:w w:val="101"/>
          <w:sz w:val="20"/>
        </w:rPr>
        <w:t>Topic Elements</w:t>
      </w:r>
      <w:r>
        <w:rPr>
          <w:rFonts w:ascii="Times New Roman" w:eastAsia="宋体" w:hAnsi="宋体" w:cs="宋体"/>
          <w:color w:val="000000"/>
          <w:w w:val="101"/>
          <w:sz w:val="20"/>
        </w:rPr>
        <w:t>组的</w:t>
      </w:r>
      <w:r>
        <w:rPr>
          <w:rFonts w:ascii="Times New Roman" w:eastAsia="宋体" w:hAnsi="宋体" w:cs="宋体"/>
          <w:color w:val="000000"/>
          <w:w w:val="101"/>
          <w:sz w:val="20"/>
        </w:rPr>
        <w:t>Insert</w:t>
      </w:r>
      <w:r>
        <w:rPr>
          <w:rFonts w:ascii="Times New Roman" w:eastAsia="宋体" w:hAnsi="宋体" w:cs="宋体"/>
          <w:color w:val="000000"/>
          <w:w w:val="101"/>
          <w:sz w:val="20"/>
        </w:rPr>
        <w:t>选项卡上执行以下操作之一</w:t>
      </w:r>
      <w:r>
        <w:rPr>
          <w:rFonts w:ascii="Times New Roman" w:eastAsia="宋体" w:hAnsi="宋体" w:cs="宋体"/>
          <w:color w:val="000000"/>
          <w:w w:val="101"/>
          <w:sz w:val="20"/>
        </w:rPr>
        <w:t>:</w:t>
      </w:r>
    </w:p>
    <w:p w14:paraId="344719F1" w14:textId="77777777" w:rsidR="003A70CC" w:rsidRDefault="00FB74A8">
      <w:pPr>
        <w:pBdr>
          <w:top w:val="single" w:sz="0" w:space="12" w:color="FFFFFF"/>
        </w:pBdr>
        <w:spacing w:line="335" w:lineRule="exact"/>
        <w:ind w:left="780"/>
      </w:pPr>
      <w:r>
        <w:rPr>
          <w:rFonts w:ascii="Times New Roman" w:eastAsia="宋体" w:hAnsi="宋体" w:cs="宋体"/>
          <w:color w:val="000000"/>
          <w:w w:val="99"/>
          <w:sz w:val="20"/>
        </w:rPr>
        <w:t>单击编号箭头，选择要使用的编号类型。</w:t>
      </w:r>
    </w:p>
    <w:p w14:paraId="26BAF756" w14:textId="77777777" w:rsidR="003A70CC" w:rsidRDefault="003A70CC">
      <w:pPr>
        <w:spacing w:line="14" w:lineRule="exact"/>
      </w:pPr>
    </w:p>
    <w:p w14:paraId="6DAF6E57" w14:textId="77777777" w:rsidR="003A70CC" w:rsidRDefault="00FB74A8">
      <w:pPr>
        <w:pBdr>
          <w:top w:val="single" w:sz="0" w:space="2" w:color="FFFFFF"/>
        </w:pBdr>
        <w:sectPr w:rsidR="003A70CC">
          <w:type w:val="continuous"/>
          <w:pgSz w:w="12240" w:h="17760"/>
          <w:pgMar w:top="740" w:right="1420" w:bottom="1440" w:left="1560" w:header="720" w:footer="720" w:gutter="0"/>
          <w:cols w:num="2" w:space="720" w:equalWidth="0">
            <w:col w:w="2700" w:space="360"/>
            <w:col w:w="6200"/>
          </w:cols>
        </w:sectPr>
      </w:pPr>
      <w:r>
        <w:br w:type="column"/>
      </w:r>
      <w:r w:rsidR="00664571">
        <w:pict w14:anchorId="6A65ABA6">
          <v:group id="_x0000_s4338" style="width:142pt;height:92pt;mso-position-horizontal-relative:char;mso-position-vertical-relative:line" coordsize="2840,1840">
            <v:shape id="_x0000_s4340" style="position:absolute;width:640;height:1840;mso-width-relative:margin;mso-height-relative:margin" coordsize="2840,1840" o:spt="100" adj="0,,0" path="">
              <v:stroke joinstyle="round"/>
              <v:imagedata r:id="rId589"/>
              <v:formulas/>
              <v:path o:connecttype="segments"/>
              <o:lock v:ext="edit" aspectratio="t"/>
            </v:shape>
            <v:shape id="_x0000_s4339" style="position:absolute;left:160;top:40;width:2680;height:1680;mso-width-relative:margin;mso-height-relative:margin" coordsize="2840,1840" o:spt="100" adj="0,,0" path="" stroked="f">
              <v:stroke joinstyle="round"/>
              <v:formulas/>
              <v:path o:connecttype="segments"/>
              <o:lock v:ext="edit" aspectratio="t"/>
              <v:textbox inset="0,0,0,0">
                <w:txbxContent>
                  <w:p w14:paraId="175192F6" w14:textId="77777777" w:rsidR="003A70CC" w:rsidRDefault="00FB74A8">
                    <w:pPr>
                      <w:spacing w:line="200" w:lineRule="exact"/>
                      <w:ind w:left="640" w:right="220"/>
                      <w:jc w:val="left"/>
                    </w:pPr>
                    <w:r>
                      <w:rPr>
                        <w:rFonts w:ascii="Times New Roman" w:eastAsia="宋体" w:hAnsi="宋体" w:cs="宋体"/>
                        <w:color w:val="000000"/>
                        <w:w w:val="101"/>
                        <w:sz w:val="20"/>
                      </w:rPr>
                      <w:t>点击编号</w:t>
                    </w:r>
                  </w:p>
                  <w:p w14:paraId="2F7FB059" w14:textId="77777777" w:rsidR="003A70CC" w:rsidRDefault="00FB74A8">
                    <w:pPr>
                      <w:spacing w:before="60" w:line="330" w:lineRule="exact"/>
                      <w:jc w:val="left"/>
                    </w:pPr>
                    <w:r>
                      <w:rPr>
                        <w:rFonts w:ascii="Times New Roman" w:eastAsia="宋体" w:hAnsi="宋体" w:cs="宋体"/>
                        <w:color w:val="000000"/>
                        <w:w w:val="99"/>
                        <w:sz w:val="20"/>
                      </w:rPr>
                      <w:t>单击“编号”或“选项”，选择要使用的选项，然后单击“确定”。</w:t>
                    </w:r>
                  </w:p>
                </w:txbxContent>
              </v:textbox>
            </v:shape>
            <w10:anchorlock/>
          </v:group>
        </w:pict>
      </w:r>
    </w:p>
    <w:p w14:paraId="7E28E01C" w14:textId="77777777" w:rsidR="003A70CC" w:rsidRDefault="00664571">
      <w:pPr>
        <w:spacing w:line="14" w:lineRule="atLeast"/>
        <w:sectPr w:rsidR="003A70CC">
          <w:type w:val="continuous"/>
          <w:pgSz w:w="12240" w:h="17760"/>
          <w:pgMar w:top="740" w:right="1420" w:bottom="1440" w:left="1560" w:header="720" w:footer="720" w:gutter="0"/>
          <w:cols w:space="720"/>
        </w:sectPr>
      </w:pPr>
      <w:r>
        <w:pict w14:anchorId="5976EE6C">
          <v:shape id="_x0000_s4337" style="position:absolute;left:0;text-align:left;margin-left:386pt;margin-top:244pt;width:31pt;height:92pt;z-index:250870272;mso-position-horizontal-relative:page;mso-position-vertical-relative:page" coordsize="" o:spt="100" o:allowincell="f" adj="0,,0" path="" filled="f" stroked="f">
            <v:stroke joinstyle="round"/>
            <v:formulas/>
            <v:path o:connecttype="segments"/>
            <v:textbox inset="0,0,0,0">
              <w:txbxContent>
                <w:p w14:paraId="366F4F17" w14:textId="77777777" w:rsidR="003A70CC" w:rsidRDefault="00FB74A8">
                  <w:r>
                    <w:rPr>
                      <w:noProof/>
                    </w:rPr>
                    <w:drawing>
                      <wp:inline distT="0" distB="0" distL="0" distR="0" wp14:anchorId="55713746" wp14:editId="73626E97">
                        <wp:extent cx="393700" cy="1168400"/>
                        <wp:effectExtent l="0" t="0" r="0" b="0"/>
                        <wp:docPr id="97" name="Drawing 96" descr="IMAGE"/>
                        <wp:cNvGraphicFramePr/>
                        <a:graphic xmlns:a="http://schemas.openxmlformats.org/drawingml/2006/main">
                          <a:graphicData uri="http://schemas.openxmlformats.org/drawingml/2006/picture">
                            <pic:pic xmlns:pic="http://schemas.openxmlformats.org/drawingml/2006/picture">
                              <pic:nvPicPr>
                                <pic:cNvPr id="0" name="Picture 96" descr="IMAGE"/>
                                <pic:cNvPicPr>
                                  <a:picLocks noChangeAspect="1"/>
                                </pic:cNvPicPr>
                              </pic:nvPicPr>
                              <pic:blipFill>
                                <a:blip r:embed="rId590"/>
                                <a:stretch>
                                  <a:fillRect/>
                                </a:stretch>
                              </pic:blipFill>
                              <pic:spPr>
                                <a:xfrm>
                                  <a:off x="0" y="0"/>
                                  <a:ext cx="393700" cy="1168400"/>
                                </a:xfrm>
                                <a:prstGeom prst="rect">
                                  <a:avLst/>
                                </a:prstGeom>
                              </pic:spPr>
                            </pic:pic>
                          </a:graphicData>
                        </a:graphic>
                      </wp:inline>
                    </w:drawing>
                  </w:r>
                </w:p>
              </w:txbxContent>
            </v:textbox>
            <w10:wrap anchorx="page" anchory="page"/>
          </v:shape>
        </w:pict>
      </w:r>
    </w:p>
    <w:p w14:paraId="012A9094" w14:textId="77777777" w:rsidR="003A70CC" w:rsidRDefault="00664571">
      <w:pPr>
        <w:spacing w:line="14" w:lineRule="atLeast"/>
        <w:sectPr w:rsidR="003A70CC">
          <w:type w:val="continuous"/>
          <w:pgSz w:w="12240" w:h="17760"/>
          <w:pgMar w:top="740" w:right="1420" w:bottom="1440" w:left="1560" w:header="720" w:footer="720" w:gutter="0"/>
          <w:cols w:space="720"/>
        </w:sectPr>
      </w:pPr>
      <w:r>
        <w:pict w14:anchorId="42A58D63">
          <v:shape id="_x0000_s4336" style="position:absolute;left:0;text-align:left;margin-left:393pt;margin-top:263pt;width:125pt;height:50pt;z-index:250871296;mso-position-horizontal-relative:page;mso-position-vertical-relative:page" coordsize="" o:spt="100" o:allowincell="f" adj="0,,0" path="" filled="f" stroked="f">
            <v:stroke joinstyle="round"/>
            <v:formulas/>
            <v:path o:connecttype="segments"/>
            <v:textbox inset="0,0,0,0">
              <w:txbxContent>
                <w:p w14:paraId="342013F2" w14:textId="77777777" w:rsidR="003A70CC" w:rsidRDefault="00FB74A8">
                  <w:pPr>
                    <w:spacing w:line="340" w:lineRule="exact"/>
                    <w:ind w:firstLine="640"/>
                  </w:pPr>
                  <w:r>
                    <w:rPr>
                      <w:rFonts w:ascii="Times New Roman" w:eastAsia="宋体" w:hAnsi="宋体" w:cs="宋体"/>
                      <w:color w:val="000000"/>
                      <w:w w:val="99"/>
                      <w:sz w:val="20"/>
                    </w:rPr>
                    <w:t>单击编号来为地图编号</w:t>
                  </w:r>
                </w:p>
                <w:p w14:paraId="4DA9F11F" w14:textId="77777777" w:rsidR="003A70CC" w:rsidRDefault="00FB74A8">
                  <w:pPr>
                    <w:spacing w:before="20" w:line="200" w:lineRule="exact"/>
                    <w:ind w:left="640" w:right="120"/>
                  </w:pPr>
                  <w:r>
                    <w:rPr>
                      <w:rFonts w:ascii="Times New Roman" w:eastAsia="宋体" w:hAnsi="宋体" w:cs="宋体"/>
                      <w:color w:val="000000"/>
                      <w:w w:val="105"/>
                      <w:sz w:val="20"/>
                    </w:rPr>
                    <w:t>当前的选择。</w:t>
                  </w:r>
                </w:p>
              </w:txbxContent>
            </v:textbox>
            <w10:wrap anchorx="page" anchory="page"/>
          </v:shape>
        </w:pict>
      </w:r>
    </w:p>
    <w:p w14:paraId="58F941B9" w14:textId="77777777" w:rsidR="003A70CC" w:rsidRDefault="00FB74A8">
      <w:pPr>
        <w:pBdr>
          <w:top w:val="single" w:sz="0" w:space="2" w:color="FFFFFF"/>
        </w:pBdr>
        <w:spacing w:line="327" w:lineRule="exact"/>
        <w:ind w:right="180"/>
      </w:pPr>
      <w:r>
        <w:rPr>
          <w:rFonts w:ascii="Times New Roman" w:eastAsia="宋体" w:hAnsi="宋体" w:cs="宋体"/>
          <w:color w:val="000000"/>
          <w:w w:val="101"/>
          <w:sz w:val="20"/>
        </w:rPr>
        <w:t>编号是在主题文本的开头添加到指定深度之前的所有子主题。如果您添加、删除或重新组织主题，您的地图将自动重新编号。如果切换到大纲视图，大纲将使用相同的编号方案。</w:t>
      </w:r>
    </w:p>
    <w:p w14:paraId="6D5B4CBE" w14:textId="77777777" w:rsidR="003A70CC" w:rsidRDefault="003A70CC">
      <w:pPr>
        <w:spacing w:line="14" w:lineRule="exact"/>
        <w:sectPr w:rsidR="003A70CC">
          <w:type w:val="continuous"/>
          <w:pgSz w:w="12240" w:h="17760"/>
          <w:pgMar w:top="740" w:right="1420" w:bottom="1440" w:left="1560" w:header="720" w:footer="720" w:gutter="0"/>
          <w:cols w:space="720"/>
        </w:sectPr>
      </w:pPr>
    </w:p>
    <w:p w14:paraId="629C07F6" w14:textId="77777777" w:rsidR="003A70CC" w:rsidRDefault="00664571">
      <w:pPr>
        <w:pBdr>
          <w:top w:val="single" w:sz="0" w:space="1" w:color="FFFFFF"/>
        </w:pBdr>
        <w:sectPr w:rsidR="003A70CC">
          <w:type w:val="continuous"/>
          <w:pgSz w:w="12240" w:h="17760"/>
          <w:pgMar w:top="740" w:right="1420" w:bottom="1440" w:left="1560" w:header="720" w:footer="720" w:gutter="0"/>
          <w:cols w:space="720"/>
        </w:sectPr>
      </w:pPr>
      <w:r>
        <w:pict w14:anchorId="4D4C5AE8">
          <v:group id="_x0000_s4333" style="width:59pt;height:15pt;mso-position-horizontal-relative:char;mso-position-vertical-relative:line" coordsize="1180,300">
            <v:shape id="_x0000_s4335" style="position:absolute;width:1180;height:300;mso-width-relative:margin;mso-height-relative:margin" coordsize="1180,300" o:spt="100" adj="0,,0" path="">
              <v:stroke joinstyle="round"/>
              <v:imagedata r:id="rId591"/>
              <v:formulas/>
              <v:path o:connecttype="segments"/>
              <o:lock v:ext="edit" aspectratio="t"/>
            </v:shape>
            <v:shape id="_x0000_s4334" style="position:absolute;left:300;top:40;width:880;height:260;mso-width-relative:margin;mso-height-relative:margin" coordsize="1180,300" o:spt="100" adj="0,,0" path="" stroked="f">
              <v:stroke joinstyle="round"/>
              <v:formulas/>
              <v:path o:connecttype="segments"/>
              <o:lock v:ext="edit" aspectratio="t"/>
              <v:textbox inset="0,0,0,0">
                <w:txbxContent>
                  <w:p w14:paraId="4AC3660E" w14:textId="77777777" w:rsidR="003A70CC" w:rsidRDefault="00FB74A8">
                    <w:pPr>
                      <w:spacing w:line="149" w:lineRule="exact"/>
                      <w:jc w:val="left"/>
                    </w:pPr>
                    <w:r>
                      <w:rPr>
                        <w:rFonts w:ascii="Times New Roman" w:eastAsia="宋体" w:hAnsi="宋体" w:cs="宋体"/>
                        <w:color w:val="FF0000"/>
                        <w:w w:val="99"/>
                        <w:sz w:val="18"/>
                      </w:rPr>
                      <w:t>阅读笔记</w:t>
                    </w:r>
                  </w:p>
                </w:txbxContent>
              </v:textbox>
            </v:shape>
            <w10:anchorlock/>
          </v:group>
        </w:pict>
      </w:r>
    </w:p>
    <w:p w14:paraId="16EA5AC9" w14:textId="77777777" w:rsidR="003A70CC" w:rsidRDefault="00FB74A8">
      <w:pPr>
        <w:pBdr>
          <w:top w:val="single" w:sz="0" w:space="8" w:color="FFFFFF"/>
        </w:pBdr>
        <w:spacing w:line="320" w:lineRule="exact"/>
        <w:ind w:right="26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2"/>
          <w:sz w:val="20"/>
        </w:rPr>
        <w:t>数字一旦添加，就不能直接编辑。</w:t>
      </w:r>
      <w:r>
        <w:rPr>
          <w:rFonts w:ascii="Times New Roman" w:eastAsia="宋体" w:hAnsi="宋体" w:cs="宋体"/>
          <w:color w:val="000000"/>
          <w:w w:val="102"/>
          <w:sz w:val="20"/>
        </w:rPr>
        <w:t>(</w:t>
      </w:r>
      <w:r>
        <w:rPr>
          <w:rFonts w:ascii="Times New Roman" w:eastAsia="宋体" w:hAnsi="宋体" w:cs="宋体"/>
          <w:color w:val="000000"/>
          <w:w w:val="102"/>
          <w:sz w:val="20"/>
        </w:rPr>
        <w:t>你仍然可以编辑主题文本的其余部分。</w:t>
      </w:r>
      <w:r>
        <w:rPr>
          <w:rFonts w:ascii="Times New Roman" w:eastAsia="宋体" w:hAnsi="宋体" w:cs="宋体"/>
          <w:color w:val="000000"/>
          <w:w w:val="102"/>
          <w:sz w:val="20"/>
        </w:rPr>
        <w:t>)</w:t>
      </w:r>
      <w:r>
        <w:rPr>
          <w:rFonts w:ascii="Times New Roman" w:eastAsia="宋体" w:hAnsi="宋体" w:cs="宋体"/>
          <w:color w:val="000000"/>
          <w:w w:val="102"/>
          <w:sz w:val="20"/>
        </w:rPr>
        <w:t>如果要删除编号，必须使用</w:t>
      </w:r>
      <w:r>
        <w:rPr>
          <w:rFonts w:ascii="Times New Roman" w:eastAsia="宋体" w:hAnsi="宋体" w:cs="宋体"/>
          <w:color w:val="000000"/>
          <w:w w:val="102"/>
          <w:sz w:val="20"/>
        </w:rPr>
        <w:t>Remove</w:t>
      </w:r>
      <w:r>
        <w:rPr>
          <w:rFonts w:ascii="Times New Roman" w:eastAsia="宋体" w:hAnsi="宋体" w:cs="宋体"/>
          <w:color w:val="000000"/>
          <w:w w:val="102"/>
          <w:sz w:val="20"/>
        </w:rPr>
        <w:t>编号命令删除编号。</w:t>
      </w:r>
    </w:p>
    <w:p w14:paraId="37A99282" w14:textId="77777777" w:rsidR="003A70CC" w:rsidRDefault="00664571">
      <w:pPr>
        <w:pBdr>
          <w:top w:val="single" w:sz="0" w:space="6" w:color="FFFFFF"/>
        </w:pBdr>
        <w:sectPr w:rsidR="003A70CC">
          <w:type w:val="continuous"/>
          <w:pgSz w:w="12240" w:h="17760"/>
          <w:pgMar w:top="740" w:right="1420" w:bottom="1440" w:left="1560" w:header="720" w:footer="720" w:gutter="0"/>
          <w:cols w:space="720"/>
        </w:sectPr>
      </w:pPr>
      <w:r>
        <w:pict w14:anchorId="457261B0">
          <v:group id="_x0000_s4330" style="width:56pt;height:15pt;mso-position-horizontal-relative:char;mso-position-vertical-relative:line" coordsize="1120,300">
            <v:shape id="_x0000_s4332" style="position:absolute;width:1120;height:300;mso-width-relative:margin;mso-height-relative:margin" coordsize="1120,300" o:spt="100" adj="0,,0" path="">
              <v:stroke joinstyle="round"/>
              <v:imagedata r:id="rId592"/>
              <v:formulas/>
              <v:path o:connecttype="segments"/>
              <o:lock v:ext="edit" aspectratio="t"/>
            </v:shape>
            <v:shape id="_x0000_s4331" style="position:absolute;left:300;top:40;width:820;height:260;mso-width-relative:margin;mso-height-relative:margin" coordsize="1120,300" o:spt="100" adj="0,,0" path="" stroked="f">
              <v:stroke joinstyle="round"/>
              <v:formulas/>
              <v:path o:connecttype="segments"/>
              <o:lock v:ext="edit" aspectratio="t"/>
              <v:textbox inset="0,0,0,0">
                <w:txbxContent>
                  <w:p w14:paraId="380F6C97" w14:textId="77777777" w:rsidR="003A70CC" w:rsidRDefault="00FB74A8">
                    <w:pPr>
                      <w:spacing w:line="149" w:lineRule="exact"/>
                      <w:jc w:val="left"/>
                    </w:pPr>
                    <w:r>
                      <w:rPr>
                        <w:rFonts w:ascii="Times New Roman" w:eastAsia="宋体" w:hAnsi="宋体" w:cs="宋体"/>
                        <w:color w:val="FF0000"/>
                        <w:w w:val="96"/>
                        <w:sz w:val="18"/>
                      </w:rPr>
                      <w:t>阅读提示</w:t>
                    </w:r>
                  </w:p>
                </w:txbxContent>
              </v:textbox>
            </v:shape>
            <w10:anchorlock/>
          </v:group>
        </w:pict>
      </w:r>
    </w:p>
    <w:p w14:paraId="7F66559F" w14:textId="77777777" w:rsidR="003A70CC" w:rsidRDefault="00FB74A8">
      <w:pPr>
        <w:pBdr>
          <w:top w:val="single" w:sz="0" w:space="8" w:color="FFFFFF"/>
        </w:pBdr>
        <w:spacing w:line="200" w:lineRule="exact"/>
        <w:ind w:right="248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2"/>
          <w:sz w:val="20"/>
        </w:rPr>
        <w:t>您可以对地图的不同部分应用不同类型的编号。</w:t>
      </w:r>
    </w:p>
    <w:p w14:paraId="13EFB125" w14:textId="77777777" w:rsidR="003A70CC" w:rsidRDefault="00FB74A8">
      <w:pPr>
        <w:pBdr>
          <w:top w:val="single" w:sz="0" w:space="7" w:color="FFFFFF"/>
        </w:pBdr>
        <w:spacing w:line="327" w:lineRule="exact"/>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3"/>
          <w:sz w:val="20"/>
        </w:rPr>
        <w:t>通过重复最初的编号步骤，您可以随时更改、扩展或减少编号方案。如果您为已经包含编号的子主题</w:t>
      </w:r>
      <w:r>
        <w:rPr>
          <w:rFonts w:ascii="Times New Roman" w:eastAsia="宋体" w:hAnsi="宋体" w:cs="宋体"/>
          <w:color w:val="000000"/>
          <w:w w:val="103"/>
          <w:sz w:val="20"/>
        </w:rPr>
        <w:t>(</w:t>
      </w:r>
      <w:r>
        <w:rPr>
          <w:rFonts w:ascii="Times New Roman" w:eastAsia="宋体" w:hAnsi="宋体" w:cs="宋体"/>
          <w:color w:val="000000"/>
          <w:w w:val="103"/>
          <w:sz w:val="20"/>
        </w:rPr>
        <w:t>或整个映射</w:t>
      </w:r>
      <w:r>
        <w:rPr>
          <w:rFonts w:ascii="Times New Roman" w:eastAsia="宋体" w:hAnsi="宋体" w:cs="宋体"/>
          <w:color w:val="000000"/>
          <w:w w:val="103"/>
          <w:sz w:val="20"/>
        </w:rPr>
        <w:t>)</w:t>
      </w:r>
      <w:r>
        <w:rPr>
          <w:rFonts w:ascii="Times New Roman" w:eastAsia="宋体" w:hAnsi="宋体" w:cs="宋体"/>
          <w:color w:val="000000"/>
          <w:w w:val="103"/>
          <w:sz w:val="20"/>
        </w:rPr>
        <w:t>添加编号，新的编号方案将覆盖旧的编号方案，子主题将重新编号。</w:t>
      </w:r>
    </w:p>
    <w:p w14:paraId="6D6B9FFF" w14:textId="77777777" w:rsidR="003A70CC" w:rsidRDefault="00FB74A8">
      <w:pPr>
        <w:pBdr>
          <w:top w:val="single" w:sz="0" w:space="12" w:color="FFFFFF"/>
        </w:pBdr>
        <w:spacing w:line="210" w:lineRule="exact"/>
        <w:ind w:right="75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1"/>
        </w:rPr>
        <w:t>删除编号</w:t>
      </w:r>
    </w:p>
    <w:p w14:paraId="54E5E562" w14:textId="77777777" w:rsidR="003A70CC" w:rsidRDefault="00FB74A8">
      <w:pPr>
        <w:pBdr>
          <w:top w:val="single" w:sz="0" w:space="3" w:color="FFFFFF"/>
        </w:pBdr>
        <w:spacing w:line="200" w:lineRule="exact"/>
        <w:ind w:left="240" w:right="5200"/>
      </w:pPr>
      <w:r>
        <w:rPr>
          <w:rFonts w:ascii="Times New Roman" w:eastAsia="宋体" w:hAnsi="宋体" w:cs="宋体"/>
          <w:color w:val="000000"/>
          <w:w w:val="103"/>
          <w:sz w:val="20"/>
        </w:rPr>
        <w:t>1.</w:t>
      </w:r>
      <w:r>
        <w:rPr>
          <w:rFonts w:ascii="Times New Roman" w:eastAsia="宋体" w:hAnsi="宋体" w:cs="宋体"/>
          <w:color w:val="000000"/>
          <w:w w:val="103"/>
          <w:sz w:val="20"/>
        </w:rPr>
        <w:t>选择编号的根主题。</w:t>
      </w:r>
    </w:p>
    <w:p w14:paraId="129DC23C" w14:textId="77777777" w:rsidR="003A70CC" w:rsidRDefault="00FB74A8">
      <w:pPr>
        <w:spacing w:before="60" w:line="200" w:lineRule="exact"/>
        <w:ind w:left="1000" w:right="360"/>
      </w:pPr>
      <w:r>
        <w:rPr>
          <w:rFonts w:ascii="Times New Roman" w:eastAsia="宋体" w:hAnsi="宋体" w:cs="宋体"/>
          <w:color w:val="000000"/>
          <w:w w:val="102"/>
          <w:sz w:val="20"/>
        </w:rPr>
        <w:t>•如果你马上给整个地图或大纲编号，你应该选择中心主题。</w:t>
      </w:r>
    </w:p>
    <w:p w14:paraId="49314546" w14:textId="7A91C72A" w:rsidR="003A70CC" w:rsidRDefault="00FB74A8">
      <w:pPr>
        <w:spacing w:before="60" w:line="320" w:lineRule="exact"/>
        <w:ind w:left="1360" w:right="180" w:hanging="360"/>
      </w:pPr>
      <w:r>
        <w:rPr>
          <w:rFonts w:ascii="Times New Roman" w:eastAsia="宋体" w:hAnsi="宋体" w:cs="宋体"/>
          <w:color w:val="000000"/>
          <w:w w:val="102"/>
          <w:sz w:val="20"/>
        </w:rPr>
        <w:t>•如果你编号了你的地图或大纲的一部分，并且你想删除</w:t>
      </w:r>
      <w:r w:rsidR="00C368D6">
        <w:rPr>
          <w:rFonts w:ascii="Times New Roman" w:eastAsia="宋体" w:hAnsi="宋体" w:cs="宋体"/>
          <w:color w:val="000000"/>
          <w:w w:val="102"/>
          <w:sz w:val="20"/>
        </w:rPr>
        <w:t>MindManager</w:t>
      </w:r>
      <w:r>
        <w:rPr>
          <w:rFonts w:ascii="Times New Roman" w:eastAsia="宋体" w:hAnsi="宋体" w:cs="宋体"/>
          <w:color w:val="000000"/>
          <w:w w:val="102"/>
          <w:sz w:val="20"/>
        </w:rPr>
        <w:t>部分的编号，你必须选择编号部分的根</w:t>
      </w:r>
      <w:r>
        <w:rPr>
          <w:rFonts w:ascii="Times New Roman" w:eastAsia="宋体" w:hAnsi="宋体" w:cs="宋体"/>
          <w:color w:val="000000"/>
          <w:w w:val="102"/>
          <w:sz w:val="20"/>
        </w:rPr>
        <w:t>(</w:t>
      </w:r>
      <w:r>
        <w:rPr>
          <w:rFonts w:ascii="Times New Roman" w:eastAsia="宋体" w:hAnsi="宋体" w:cs="宋体"/>
          <w:color w:val="000000"/>
          <w:w w:val="102"/>
          <w:sz w:val="20"/>
        </w:rPr>
        <w:t>源</w:t>
      </w:r>
      <w:r>
        <w:rPr>
          <w:rFonts w:ascii="Times New Roman" w:eastAsia="宋体" w:hAnsi="宋体" w:cs="宋体"/>
          <w:color w:val="000000"/>
          <w:w w:val="102"/>
          <w:sz w:val="20"/>
        </w:rPr>
        <w:t>)</w:t>
      </w:r>
      <w:r>
        <w:rPr>
          <w:rFonts w:ascii="Times New Roman" w:eastAsia="宋体" w:hAnsi="宋体" w:cs="宋体"/>
          <w:color w:val="000000"/>
          <w:w w:val="102"/>
          <w:sz w:val="20"/>
        </w:rPr>
        <w:t>主题。</w:t>
      </w:r>
    </w:p>
    <w:p w14:paraId="023B613B" w14:textId="77777777" w:rsidR="003A70CC" w:rsidRDefault="00FB74A8">
      <w:pPr>
        <w:spacing w:before="60" w:line="320" w:lineRule="exact"/>
        <w:ind w:left="1360" w:right="240" w:hanging="360"/>
      </w:pPr>
      <w:r>
        <w:rPr>
          <w:rFonts w:ascii="Times New Roman" w:eastAsia="宋体" w:hAnsi="宋体" w:cs="宋体"/>
          <w:color w:val="000000"/>
          <w:w w:val="103"/>
          <w:sz w:val="20"/>
        </w:rPr>
        <w:t>•如果你先对整个地图或轮廓进行编号，然后再分别对几个部分重新编号，你可以通过选择中心主题来删除所有编号。</w:t>
      </w:r>
    </w:p>
    <w:p w14:paraId="3B0DBCE5" w14:textId="77777777" w:rsidR="003A70CC" w:rsidRDefault="003A70CC">
      <w:pPr>
        <w:spacing w:line="14" w:lineRule="exact"/>
        <w:sectPr w:rsidR="003A70CC">
          <w:type w:val="continuous"/>
          <w:pgSz w:w="12240" w:h="17760"/>
          <w:pgMar w:top="740" w:right="1420" w:bottom="1440" w:left="1560" w:header="720" w:footer="720" w:gutter="0"/>
          <w:cols w:space="720"/>
        </w:sectPr>
      </w:pPr>
    </w:p>
    <w:p w14:paraId="19147A55" w14:textId="77777777" w:rsidR="003A70CC" w:rsidRDefault="00FB74A8">
      <w:pPr>
        <w:pBdr>
          <w:top w:val="single" w:sz="0" w:space="31" w:color="FFFFFF"/>
        </w:pBdr>
        <w:spacing w:before="300" w:line="200" w:lineRule="exact"/>
        <w:ind w:right="89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6"/>
          <w:sz w:val="20"/>
        </w:rPr>
        <w:t>227</w:t>
      </w:r>
    </w:p>
    <w:p w14:paraId="41A5D0E4" w14:textId="77777777" w:rsidR="003A70CC" w:rsidRDefault="00FB74A8">
      <w:pPr>
        <w:pageBreakBefore/>
        <w:spacing w:line="200" w:lineRule="exact"/>
        <w:ind w:left="7800" w:right="2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98"/>
          <w:sz w:val="20"/>
        </w:rPr>
        <w:lastRenderedPageBreak/>
        <w:t>使用地图</w:t>
      </w:r>
    </w:p>
    <w:p w14:paraId="114B95A5" w14:textId="77777777" w:rsidR="003A70CC" w:rsidRDefault="00FB74A8">
      <w:pPr>
        <w:pBdr>
          <w:top w:val="single" w:sz="0" w:space="21" w:color="FFFFFF"/>
        </w:pBdr>
        <w:spacing w:line="320" w:lineRule="exact"/>
        <w:ind w:left="600" w:right="380" w:hanging="360"/>
        <w:jc w:val="left"/>
      </w:pPr>
      <w:r>
        <w:rPr>
          <w:rFonts w:ascii="Times New Roman" w:eastAsia="宋体" w:hAnsi="宋体" w:cs="宋体"/>
          <w:color w:val="000000"/>
          <w:w w:val="102"/>
          <w:sz w:val="20"/>
        </w:rPr>
        <w:t>2.</w:t>
      </w:r>
      <w:r>
        <w:rPr>
          <w:rFonts w:ascii="Times New Roman" w:eastAsia="宋体" w:hAnsi="宋体" w:cs="宋体"/>
          <w:color w:val="000000"/>
          <w:w w:val="102"/>
          <w:sz w:val="20"/>
        </w:rPr>
        <w:t>在</w:t>
      </w:r>
      <w:r>
        <w:rPr>
          <w:rFonts w:ascii="Times New Roman" w:eastAsia="宋体" w:hAnsi="宋体" w:cs="宋体"/>
          <w:color w:val="000000"/>
          <w:w w:val="102"/>
          <w:sz w:val="20"/>
        </w:rPr>
        <w:t>Insert</w:t>
      </w:r>
      <w:r>
        <w:rPr>
          <w:rFonts w:ascii="Times New Roman" w:eastAsia="宋体" w:hAnsi="宋体" w:cs="宋体"/>
          <w:color w:val="000000"/>
          <w:w w:val="102"/>
          <w:sz w:val="20"/>
        </w:rPr>
        <w:t>选项卡的</w:t>
      </w:r>
      <w:r>
        <w:rPr>
          <w:rFonts w:ascii="Times New Roman" w:eastAsia="宋体" w:hAnsi="宋体" w:cs="宋体"/>
          <w:color w:val="000000"/>
          <w:w w:val="102"/>
          <w:sz w:val="20"/>
        </w:rPr>
        <w:t>Topic Elements</w:t>
      </w:r>
      <w:r>
        <w:rPr>
          <w:rFonts w:ascii="Times New Roman" w:eastAsia="宋体" w:hAnsi="宋体" w:cs="宋体"/>
          <w:color w:val="000000"/>
          <w:w w:val="102"/>
          <w:sz w:val="20"/>
        </w:rPr>
        <w:t>组中，单击编号箭头，然后单击</w:t>
      </w:r>
      <w:r>
        <w:rPr>
          <w:rFonts w:ascii="Times New Roman" w:eastAsia="宋体" w:hAnsi="宋体" w:cs="宋体"/>
          <w:color w:val="000000"/>
          <w:w w:val="102"/>
          <w:sz w:val="20"/>
        </w:rPr>
        <w:t>Remove</w:t>
      </w:r>
      <w:r>
        <w:rPr>
          <w:rFonts w:ascii="Times New Roman" w:eastAsia="宋体" w:hAnsi="宋体" w:cs="宋体"/>
          <w:color w:val="000000"/>
          <w:w w:val="102"/>
          <w:sz w:val="20"/>
        </w:rPr>
        <w:t>编号。</w:t>
      </w:r>
    </w:p>
    <w:p w14:paraId="1BB8941D" w14:textId="77777777" w:rsidR="003A70CC" w:rsidRDefault="00FB74A8">
      <w:pPr>
        <w:spacing w:before="60" w:line="200" w:lineRule="exact"/>
        <w:ind w:right="5900"/>
        <w:jc w:val="left"/>
        <w:sectPr w:rsidR="003A70CC">
          <w:type w:val="continuous"/>
          <w:pgSz w:w="12240" w:h="17760"/>
          <w:pgMar w:top="740" w:right="1420" w:bottom="1440" w:left="1560" w:header="720" w:footer="720" w:gutter="0"/>
          <w:cols w:space="720"/>
        </w:sectPr>
      </w:pPr>
      <w:r>
        <w:rPr>
          <w:rFonts w:ascii="Times New Roman" w:eastAsia="宋体" w:hAnsi="宋体" w:cs="宋体"/>
          <w:color w:val="326598"/>
          <w:w w:val="102"/>
          <w:sz w:val="20"/>
          <w:u w:val="single"/>
        </w:rPr>
        <w:t>关于导出编号地图的说明▼</w:t>
      </w:r>
    </w:p>
    <w:p w14:paraId="1316E6B8" w14:textId="77777777" w:rsidR="003A70CC" w:rsidRDefault="00FB74A8">
      <w:pPr>
        <w:pBdr>
          <w:top w:val="single" w:sz="0" w:space="17" w:color="FFFFFF"/>
        </w:pBdr>
        <w:spacing w:line="180" w:lineRule="exact"/>
        <w:ind w:right="74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3"/>
          <w:sz w:val="18"/>
        </w:rPr>
        <w:t>编号是包括</w:t>
      </w:r>
      <w:r>
        <w:rPr>
          <w:rFonts w:ascii="Times New Roman" w:eastAsia="宋体" w:hAnsi="宋体" w:cs="宋体"/>
          <w:color w:val="000000"/>
          <w:w w:val="103"/>
          <w:sz w:val="18"/>
        </w:rPr>
        <w:t>:</w:t>
      </w:r>
    </w:p>
    <w:p w14:paraId="709DCD93" w14:textId="77777777" w:rsidR="003A70CC" w:rsidRDefault="00FB74A8">
      <w:pPr>
        <w:pBdr>
          <w:top w:val="single" w:sz="0" w:space="16" w:color="FFFFFF"/>
        </w:pBdr>
        <w:spacing w:line="200" w:lineRule="exact"/>
        <w:ind w:left="240" w:right="5560"/>
        <w:jc w:val="left"/>
      </w:pPr>
      <w:r>
        <w:rPr>
          <w:rFonts w:ascii="Times New Roman" w:eastAsia="宋体" w:hAnsi="宋体" w:cs="宋体"/>
          <w:color w:val="000000"/>
          <w:w w:val="102"/>
          <w:sz w:val="20"/>
        </w:rPr>
        <w:t>•当你打印地图或轮廓时。</w:t>
      </w:r>
    </w:p>
    <w:p w14:paraId="70E46B19" w14:textId="77777777" w:rsidR="003A70CC" w:rsidRDefault="00FB74A8">
      <w:pPr>
        <w:spacing w:before="80" w:line="200" w:lineRule="exact"/>
        <w:ind w:left="240" w:right="5040"/>
        <w:jc w:val="left"/>
      </w:pPr>
      <w:r>
        <w:rPr>
          <w:rFonts w:ascii="Times New Roman" w:eastAsia="宋体" w:hAnsi="宋体" w:cs="宋体"/>
          <w:color w:val="000000"/>
          <w:w w:val="102"/>
          <w:sz w:val="20"/>
        </w:rPr>
        <w:t>•当你复制主题到一个新的地图。</w:t>
      </w:r>
    </w:p>
    <w:p w14:paraId="05ED911A" w14:textId="77777777" w:rsidR="003A70CC" w:rsidRDefault="00FB74A8">
      <w:pPr>
        <w:spacing w:before="60" w:line="320" w:lineRule="exact"/>
        <w:ind w:left="580" w:right="100" w:hanging="36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1"/>
          <w:sz w:val="20"/>
        </w:rPr>
        <w:t>•当你将地图导出为</w:t>
      </w:r>
      <w:r>
        <w:rPr>
          <w:rFonts w:ascii="Times New Roman" w:eastAsia="宋体" w:hAnsi="宋体" w:cs="宋体"/>
          <w:color w:val="000000"/>
          <w:w w:val="101"/>
          <w:sz w:val="20"/>
        </w:rPr>
        <w:t>PDF</w:t>
      </w:r>
      <w:r>
        <w:rPr>
          <w:rFonts w:ascii="Times New Roman" w:eastAsia="宋体" w:hAnsi="宋体" w:cs="宋体"/>
          <w:color w:val="000000"/>
          <w:w w:val="101"/>
          <w:sz w:val="20"/>
        </w:rPr>
        <w:t>文件、图形文件</w:t>
      </w:r>
      <w:r>
        <w:rPr>
          <w:rFonts w:ascii="Times New Roman" w:eastAsia="宋体" w:hAnsi="宋体" w:cs="宋体"/>
          <w:color w:val="000000"/>
          <w:w w:val="101"/>
          <w:sz w:val="20"/>
        </w:rPr>
        <w:t>(BMP</w:t>
      </w:r>
      <w:r>
        <w:rPr>
          <w:rFonts w:ascii="Times New Roman" w:eastAsia="宋体" w:hAnsi="宋体" w:cs="宋体"/>
          <w:color w:val="000000"/>
          <w:w w:val="101"/>
          <w:sz w:val="20"/>
        </w:rPr>
        <w:t>、</w:t>
      </w:r>
      <w:r>
        <w:rPr>
          <w:rFonts w:ascii="Times New Roman" w:eastAsia="宋体" w:hAnsi="宋体" w:cs="宋体"/>
          <w:color w:val="000000"/>
          <w:w w:val="101"/>
          <w:sz w:val="20"/>
        </w:rPr>
        <w:t>GIF</w:t>
      </w:r>
      <w:r>
        <w:rPr>
          <w:rFonts w:ascii="Times New Roman" w:eastAsia="宋体" w:hAnsi="宋体" w:cs="宋体"/>
          <w:color w:val="000000"/>
          <w:w w:val="101"/>
          <w:sz w:val="20"/>
        </w:rPr>
        <w:t>、</w:t>
      </w:r>
      <w:r>
        <w:rPr>
          <w:rFonts w:ascii="Times New Roman" w:eastAsia="宋体" w:hAnsi="宋体" w:cs="宋体"/>
          <w:color w:val="000000"/>
          <w:w w:val="101"/>
          <w:sz w:val="20"/>
        </w:rPr>
        <w:t>JPG</w:t>
      </w:r>
      <w:r>
        <w:rPr>
          <w:rFonts w:ascii="Times New Roman" w:eastAsia="宋体" w:hAnsi="宋体" w:cs="宋体"/>
          <w:color w:val="000000"/>
          <w:w w:val="101"/>
          <w:sz w:val="20"/>
        </w:rPr>
        <w:t>等</w:t>
      </w:r>
      <w:r>
        <w:rPr>
          <w:rFonts w:ascii="Times New Roman" w:eastAsia="宋体" w:hAnsi="宋体" w:cs="宋体"/>
          <w:color w:val="000000"/>
          <w:w w:val="101"/>
          <w:sz w:val="20"/>
        </w:rPr>
        <w:t>)</w:t>
      </w:r>
      <w:r>
        <w:rPr>
          <w:rFonts w:ascii="Times New Roman" w:eastAsia="宋体" w:hAnsi="宋体" w:cs="宋体"/>
          <w:color w:val="000000"/>
          <w:w w:val="101"/>
          <w:sz w:val="20"/>
        </w:rPr>
        <w:t>、</w:t>
      </w:r>
      <w:r>
        <w:rPr>
          <w:rFonts w:ascii="Times New Roman" w:eastAsia="宋体" w:hAnsi="宋体" w:cs="宋体"/>
          <w:color w:val="000000"/>
          <w:w w:val="101"/>
          <w:sz w:val="20"/>
        </w:rPr>
        <w:t>Excel</w:t>
      </w:r>
      <w:r>
        <w:rPr>
          <w:rFonts w:ascii="Times New Roman" w:eastAsia="宋体" w:hAnsi="宋体" w:cs="宋体"/>
          <w:color w:val="000000"/>
          <w:w w:val="101"/>
          <w:sz w:val="20"/>
        </w:rPr>
        <w:t>电子表格或</w:t>
      </w:r>
      <w:r>
        <w:rPr>
          <w:rFonts w:ascii="Times New Roman" w:eastAsia="宋体" w:hAnsi="宋体" w:cs="宋体"/>
          <w:color w:val="000000"/>
          <w:w w:val="101"/>
          <w:sz w:val="20"/>
        </w:rPr>
        <w:t>Word</w:t>
      </w:r>
      <w:r>
        <w:rPr>
          <w:rFonts w:ascii="Times New Roman" w:eastAsia="宋体" w:hAnsi="宋体" w:cs="宋体"/>
          <w:color w:val="000000"/>
          <w:w w:val="101"/>
          <w:sz w:val="20"/>
        </w:rPr>
        <w:t>文档时。</w:t>
      </w:r>
    </w:p>
    <w:p w14:paraId="05E43F08" w14:textId="77777777" w:rsidR="003A70CC" w:rsidRDefault="00664571">
      <w:pPr>
        <w:sectPr w:rsidR="003A70CC">
          <w:type w:val="continuous"/>
          <w:pgSz w:w="12240" w:h="17760"/>
          <w:pgMar w:top="740" w:right="1420" w:bottom="1440" w:left="1560" w:header="720" w:footer="720" w:gutter="0"/>
          <w:cols w:space="720"/>
        </w:sectPr>
      </w:pPr>
      <w:r>
        <w:pict w14:anchorId="22963E9B">
          <v:group id="_x0000_s4327" style="width:56pt;height:16pt;mso-position-horizontal-relative:char;mso-position-vertical-relative:line" coordsize="1120,320">
            <v:shape id="_x0000_s4329" style="position:absolute;width:1120;height:320;mso-width-relative:margin;mso-height-relative:margin" coordsize="1120,320" o:spt="100" adj="0,,0" path="">
              <v:stroke joinstyle="round"/>
              <v:imagedata r:id="rId593"/>
              <v:formulas/>
              <v:path o:connecttype="segments"/>
              <o:lock v:ext="edit" aspectratio="t"/>
            </v:shape>
            <v:shape id="_x0000_s4328" style="position:absolute;left:300;top:40;width:820;height:260;mso-width-relative:margin;mso-height-relative:margin" coordsize="1120,320" o:spt="100" adj="0,,0" path="" stroked="f">
              <v:stroke joinstyle="round"/>
              <v:formulas/>
              <v:path o:connecttype="segments"/>
              <o:lock v:ext="edit" aspectratio="t"/>
              <v:textbox inset="0,0,0,0">
                <w:txbxContent>
                  <w:p w14:paraId="3252A6A0"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2052CC4E" w14:textId="77777777" w:rsidR="003A70CC" w:rsidRDefault="00FB74A8">
      <w:pPr>
        <w:pBdr>
          <w:top w:val="single" w:sz="0" w:space="7" w:color="FFFFFF"/>
        </w:pBdr>
        <w:spacing w:line="320" w:lineRule="exact"/>
        <w:ind w:right="6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3"/>
          <w:sz w:val="20"/>
        </w:rPr>
        <w:t>您可以选择自己的编号方案，该方案独立于单词导出期间的映射编号。</w:t>
      </w:r>
    </w:p>
    <w:p w14:paraId="2374A13B" w14:textId="77777777" w:rsidR="003A70CC" w:rsidRDefault="00FB74A8">
      <w:pPr>
        <w:pBdr>
          <w:top w:val="single" w:sz="0" w:space="16" w:color="FFFFFF"/>
        </w:pBdr>
        <w:spacing w:line="160" w:lineRule="exact"/>
        <w:ind w:right="766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4"/>
          <w:sz w:val="16"/>
        </w:rPr>
        <w:t>编号被忽略</w:t>
      </w:r>
      <w:r>
        <w:rPr>
          <w:rFonts w:ascii="Times New Roman" w:eastAsia="宋体" w:hAnsi="宋体" w:cs="宋体"/>
          <w:color w:val="000000"/>
          <w:w w:val="104"/>
          <w:sz w:val="16"/>
        </w:rPr>
        <w:t>:</w:t>
      </w:r>
    </w:p>
    <w:p w14:paraId="4C5A268E" w14:textId="77777777" w:rsidR="003A70CC" w:rsidRDefault="00FB74A8">
      <w:pPr>
        <w:pBdr>
          <w:top w:val="single" w:sz="0" w:space="16" w:color="FFFFFF"/>
        </w:pBdr>
        <w:spacing w:line="200" w:lineRule="exact"/>
        <w:ind w:left="240" w:right="4680"/>
      </w:pPr>
      <w:r>
        <w:rPr>
          <w:rFonts w:ascii="Times New Roman" w:eastAsia="宋体" w:hAnsi="宋体" w:cs="宋体"/>
          <w:color w:val="000000"/>
          <w:w w:val="102"/>
          <w:sz w:val="20"/>
        </w:rPr>
        <w:t>•当您导出任务</w:t>
      </w:r>
      <w:r>
        <w:rPr>
          <w:rFonts w:ascii="Times New Roman" w:eastAsia="宋体" w:hAnsi="宋体" w:cs="宋体"/>
          <w:color w:val="000000"/>
          <w:w w:val="102"/>
          <w:sz w:val="20"/>
        </w:rPr>
        <w:t>Outlook</w:t>
      </w:r>
      <w:r>
        <w:rPr>
          <w:rFonts w:ascii="Times New Roman" w:eastAsia="宋体" w:hAnsi="宋体" w:cs="宋体"/>
          <w:color w:val="000000"/>
          <w:w w:val="102"/>
          <w:sz w:val="20"/>
        </w:rPr>
        <w:t>或项目。</w:t>
      </w:r>
    </w:p>
    <w:p w14:paraId="3985F26C" w14:textId="77777777" w:rsidR="003A70CC" w:rsidRDefault="00FB74A8">
      <w:pPr>
        <w:spacing w:before="80" w:line="310" w:lineRule="exact"/>
        <w:ind w:left="600" w:right="160" w:hanging="360"/>
      </w:pPr>
      <w:r>
        <w:rPr>
          <w:rFonts w:ascii="Times New Roman" w:eastAsia="宋体" w:hAnsi="宋体" w:cs="宋体"/>
          <w:color w:val="000000"/>
          <w:w w:val="102"/>
          <w:sz w:val="20"/>
        </w:rPr>
        <w:t>•当你保存你的地图为大纲</w:t>
      </w:r>
      <w:r>
        <w:rPr>
          <w:rFonts w:ascii="Times New Roman" w:eastAsia="宋体" w:hAnsi="宋体" w:cs="宋体"/>
          <w:color w:val="000000"/>
          <w:w w:val="102"/>
          <w:sz w:val="20"/>
        </w:rPr>
        <w:t>(</w:t>
      </w:r>
      <w:r>
        <w:rPr>
          <w:rFonts w:ascii="Times New Roman" w:eastAsia="宋体" w:hAnsi="宋体" w:cs="宋体"/>
          <w:color w:val="000000"/>
          <w:w w:val="102"/>
          <w:sz w:val="20"/>
        </w:rPr>
        <w:t>使用另存为命令</w:t>
      </w:r>
      <w:r>
        <w:rPr>
          <w:rFonts w:ascii="Times New Roman" w:eastAsia="宋体" w:hAnsi="宋体" w:cs="宋体"/>
          <w:color w:val="000000"/>
          <w:w w:val="102"/>
          <w:sz w:val="20"/>
        </w:rPr>
        <w:t>)</w:t>
      </w:r>
      <w:r>
        <w:rPr>
          <w:rFonts w:ascii="Times New Roman" w:eastAsia="宋体" w:hAnsi="宋体" w:cs="宋体"/>
          <w:color w:val="000000"/>
          <w:w w:val="102"/>
          <w:sz w:val="20"/>
        </w:rPr>
        <w:t>在纯文本或</w:t>
      </w:r>
      <w:r>
        <w:rPr>
          <w:rFonts w:ascii="Times New Roman" w:eastAsia="宋体" w:hAnsi="宋体" w:cs="宋体"/>
          <w:color w:val="000000"/>
          <w:w w:val="102"/>
          <w:sz w:val="20"/>
        </w:rPr>
        <w:t>html</w:t>
      </w:r>
      <w:r>
        <w:rPr>
          <w:rFonts w:ascii="Times New Roman" w:eastAsia="宋体" w:hAnsi="宋体" w:cs="宋体"/>
          <w:color w:val="000000"/>
          <w:w w:val="102"/>
          <w:sz w:val="20"/>
        </w:rPr>
        <w:t>格式。编号由自动编号代替</w:t>
      </w:r>
      <w:r>
        <w:rPr>
          <w:rFonts w:ascii="Times New Roman" w:eastAsia="宋体" w:hAnsi="宋体" w:cs="宋体"/>
          <w:color w:val="000000"/>
          <w:w w:val="102"/>
          <w:sz w:val="20"/>
        </w:rPr>
        <w:t>(1,1.1,1.11</w:t>
      </w:r>
      <w:r>
        <w:rPr>
          <w:rFonts w:ascii="Times New Roman" w:eastAsia="宋体" w:hAnsi="宋体" w:cs="宋体"/>
          <w:color w:val="000000"/>
          <w:w w:val="102"/>
          <w:sz w:val="20"/>
        </w:rPr>
        <w:t>等…</w:t>
      </w:r>
      <w:r>
        <w:rPr>
          <w:rFonts w:ascii="Times New Roman" w:eastAsia="宋体" w:hAnsi="宋体" w:cs="宋体"/>
          <w:color w:val="000000"/>
          <w:w w:val="102"/>
          <w:sz w:val="20"/>
        </w:rPr>
        <w:t>)</w:t>
      </w:r>
    </w:p>
    <w:p w14:paraId="62B1F518" w14:textId="77777777" w:rsidR="003A70CC" w:rsidRDefault="00FB74A8">
      <w:pPr>
        <w:spacing w:before="60" w:line="320" w:lineRule="exact"/>
        <w:ind w:left="580" w:hanging="340"/>
      </w:pPr>
      <w:r>
        <w:rPr>
          <w:rFonts w:ascii="Times New Roman" w:eastAsia="宋体" w:hAnsi="宋体" w:cs="宋体"/>
          <w:color w:val="000000"/>
          <w:w w:val="103"/>
          <w:sz w:val="20"/>
        </w:rPr>
        <w:t>•当你将你的地图保存为网页时</w:t>
      </w:r>
      <w:r>
        <w:rPr>
          <w:rFonts w:ascii="Times New Roman" w:eastAsia="宋体" w:hAnsi="宋体" w:cs="宋体"/>
          <w:color w:val="000000"/>
          <w:w w:val="103"/>
          <w:sz w:val="20"/>
        </w:rPr>
        <w:t>:</w:t>
      </w:r>
      <w:r>
        <w:rPr>
          <w:rFonts w:ascii="Times New Roman" w:eastAsia="宋体" w:hAnsi="宋体" w:cs="宋体"/>
          <w:color w:val="000000"/>
          <w:w w:val="103"/>
          <w:sz w:val="20"/>
        </w:rPr>
        <w:t>文本没有编号</w:t>
      </w:r>
      <w:r>
        <w:rPr>
          <w:rFonts w:ascii="Times New Roman" w:eastAsia="宋体" w:hAnsi="宋体" w:cs="宋体"/>
          <w:color w:val="000000"/>
          <w:w w:val="103"/>
          <w:sz w:val="20"/>
        </w:rPr>
        <w:t>(</w:t>
      </w:r>
      <w:r>
        <w:rPr>
          <w:rFonts w:ascii="Times New Roman" w:eastAsia="宋体" w:hAnsi="宋体" w:cs="宋体"/>
          <w:color w:val="000000"/>
          <w:w w:val="103"/>
          <w:sz w:val="20"/>
        </w:rPr>
        <w:t>或独立编号，如果你使用一个网页导出选项添加编号</w:t>
      </w:r>
      <w:r>
        <w:rPr>
          <w:rFonts w:ascii="Times New Roman" w:eastAsia="宋体" w:hAnsi="宋体" w:cs="宋体"/>
          <w:color w:val="000000"/>
          <w:w w:val="103"/>
          <w:sz w:val="20"/>
        </w:rPr>
        <w:t>)</w:t>
      </w:r>
      <w:r>
        <w:rPr>
          <w:rFonts w:ascii="Times New Roman" w:eastAsia="宋体" w:hAnsi="宋体" w:cs="宋体"/>
          <w:color w:val="000000"/>
          <w:w w:val="103"/>
          <w:sz w:val="20"/>
        </w:rPr>
        <w:t>。</w:t>
      </w:r>
    </w:p>
    <w:p w14:paraId="60148E15" w14:textId="77777777" w:rsidR="003A70CC" w:rsidRDefault="003A70CC">
      <w:pPr>
        <w:spacing w:line="14" w:lineRule="exact"/>
        <w:sectPr w:rsidR="003A70CC">
          <w:type w:val="continuous"/>
          <w:pgSz w:w="12240" w:h="17760"/>
          <w:pgMar w:top="740" w:right="1420" w:bottom="1440" w:left="1560" w:header="720" w:footer="720" w:gutter="0"/>
          <w:cols w:space="720"/>
        </w:sectPr>
      </w:pPr>
    </w:p>
    <w:p w14:paraId="0F9B98D8" w14:textId="77777777" w:rsidR="003A70CC" w:rsidRDefault="00FB74A8">
      <w:pPr>
        <w:pBdr>
          <w:top w:val="single" w:sz="0" w:space="11" w:color="FFFFFF"/>
        </w:pBdr>
        <w:spacing w:line="210" w:lineRule="exact"/>
        <w:ind w:right="6160"/>
        <w:jc w:val="left"/>
        <w:sectPr w:rsidR="003A70CC">
          <w:type w:val="continuous"/>
          <w:pgSz w:w="12240" w:h="17760"/>
          <w:pgMar w:top="740" w:right="1420" w:bottom="1440" w:left="1560" w:header="720" w:footer="720" w:gutter="0"/>
          <w:cols w:space="720"/>
        </w:sectPr>
      </w:pPr>
      <w:r>
        <w:rPr>
          <w:rFonts w:ascii="Times New Roman" w:eastAsia="宋体" w:hAnsi="宋体" w:cs="宋体"/>
          <w:color w:val="3E4D53"/>
          <w:w w:val="98"/>
        </w:rPr>
        <w:t>在编号中包含隐藏主题</w:t>
      </w:r>
    </w:p>
    <w:p w14:paraId="5F434872" w14:textId="77777777" w:rsidR="003A70CC" w:rsidRDefault="00FB74A8">
      <w:pPr>
        <w:pBdr>
          <w:top w:val="single" w:sz="0" w:space="8" w:color="FFFFFF"/>
        </w:pBdr>
        <w:spacing w:line="320" w:lineRule="exact"/>
        <w:ind w:right="16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2"/>
          <w:sz w:val="20"/>
        </w:rPr>
        <w:t>默认情况下，隐藏主题被排除在主题编号之外。但是，您可以修改映射设置，以包含过滤器隐藏的主题。</w:t>
      </w:r>
    </w:p>
    <w:p w14:paraId="333F1D2C" w14:textId="77777777" w:rsidR="003A70CC" w:rsidRDefault="00FB74A8">
      <w:pPr>
        <w:pBdr>
          <w:top w:val="single" w:sz="0" w:space="16" w:color="FFFFFF"/>
        </w:pBdr>
        <w:spacing w:line="200" w:lineRule="exact"/>
        <w:ind w:left="240" w:right="656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sz w:val="20"/>
        </w:rPr>
        <w:t>1.</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174F0012" w14:textId="77777777" w:rsidR="003A70CC" w:rsidRDefault="00664571">
      <w:pPr>
        <w:pBdr>
          <w:top w:val="single" w:sz="0" w:space="17" w:color="FFFFFF"/>
        </w:pBdr>
        <w:ind w:left="780"/>
        <w:sectPr w:rsidR="003A70CC">
          <w:type w:val="continuous"/>
          <w:pgSz w:w="12240" w:h="17760"/>
          <w:pgMar w:top="740" w:right="1420" w:bottom="1440" w:left="1560" w:header="720" w:footer="720" w:gutter="0"/>
          <w:cols w:space="720"/>
        </w:sectPr>
      </w:pPr>
      <w:r>
        <w:pict w14:anchorId="23422AC3">
          <v:group id="_x0000_s4324" style="width:397pt;height:39pt;mso-position-horizontal-relative:char;mso-position-vertical-relative:line" coordsize="7940,780">
            <v:shape id="_x0000_s4326" style="position:absolute;top:20;width:7940;height:640;mso-width-relative:margin;mso-height-relative:margin" coordsize="7940,780" o:spt="100" adj="0,,0" path="" stroked="f">
              <v:stroke joinstyle="round"/>
              <v:formulas/>
              <v:path o:connecttype="segments"/>
              <o:lock v:ext="edit" aspectratio="t"/>
              <v:textbox inset="0,0,0,0">
                <w:txbxContent>
                  <w:p w14:paraId="51006AC5" w14:textId="77777777" w:rsidR="003A70CC" w:rsidRDefault="00FB74A8">
                    <w:pPr>
                      <w:spacing w:line="201" w:lineRule="exact"/>
                      <w:jc w:val="left"/>
                    </w:pPr>
                    <w:r>
                      <w:rPr>
                        <w:rFonts w:ascii="Times New Roman" w:eastAsia="宋体" w:hAnsi="宋体" w:cs="宋体"/>
                        <w:color w:val="000000"/>
                        <w:w w:val="71"/>
                        <w:sz w:val="20"/>
                      </w:rPr>
                      <w:t>然后在文件点击标签，地图点击设置。信息，或右键单击地图设置。地图的工作簿选项卡，并选择</w:t>
                    </w:r>
                  </w:p>
                </w:txbxContent>
              </v:textbox>
            </v:shape>
            <v:shape id="_x0000_s4325" style="position:absolute;left:2800;width:760;height:780;mso-width-relative:margin;mso-height-relative:margin" coordsize="7940,780" o:spt="100" adj="0,,0" path="">
              <v:stroke joinstyle="round"/>
              <v:imagedata r:id="rId594"/>
              <v:formulas/>
              <v:path o:connecttype="segments"/>
              <o:lock v:ext="edit" aspectratio="t"/>
            </v:shape>
            <w10:anchorlock/>
          </v:group>
        </w:pict>
      </w:r>
    </w:p>
    <w:p w14:paraId="4CC27945" w14:textId="77777777" w:rsidR="003A70CC" w:rsidRDefault="00FB74A8">
      <w:pPr>
        <w:pBdr>
          <w:top w:val="single" w:sz="0" w:space="2" w:color="FFFFFF"/>
        </w:pBdr>
        <w:spacing w:line="200" w:lineRule="exact"/>
        <w:ind w:left="240" w:right="128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4"/>
          <w:sz w:val="20"/>
        </w:rPr>
        <w:t>2.</w:t>
      </w:r>
      <w:r>
        <w:rPr>
          <w:rFonts w:ascii="Times New Roman" w:eastAsia="宋体" w:hAnsi="宋体" w:cs="宋体"/>
          <w:color w:val="000000"/>
          <w:w w:val="104"/>
          <w:sz w:val="20"/>
        </w:rPr>
        <w:t>当有被筛选器隐藏的主题时禁用重编号主题复选框。</w:t>
      </w:r>
    </w:p>
    <w:p w14:paraId="5BB337E3" w14:textId="77777777" w:rsidR="003A70CC" w:rsidRDefault="00FB74A8">
      <w:pPr>
        <w:pBdr>
          <w:top w:val="single" w:sz="0" w:space="11" w:color="FFFFFF"/>
        </w:pBdr>
        <w:spacing w:line="210" w:lineRule="exact"/>
        <w:ind w:right="7200"/>
        <w:jc w:val="left"/>
        <w:sectPr w:rsidR="003A70CC">
          <w:type w:val="continuous"/>
          <w:pgSz w:w="12240" w:h="17760"/>
          <w:pgMar w:top="740" w:right="1420" w:bottom="1440" w:left="1560" w:header="720" w:footer="720" w:gutter="0"/>
          <w:cols w:space="720"/>
        </w:sectPr>
      </w:pPr>
      <w:r>
        <w:rPr>
          <w:rFonts w:ascii="Times New Roman" w:eastAsia="宋体" w:hAnsi="宋体" w:cs="宋体"/>
          <w:color w:val="3E4D53"/>
          <w:w w:val="98"/>
        </w:rPr>
        <w:t>主题大小和页边距</w:t>
      </w:r>
    </w:p>
    <w:p w14:paraId="0573E7EB" w14:textId="77777777" w:rsidR="003A70CC" w:rsidRDefault="00FB74A8">
      <w:pPr>
        <w:pBdr>
          <w:top w:val="single" w:sz="0" w:space="8" w:color="FFFFFF"/>
        </w:pBdr>
        <w:spacing w:line="320" w:lineRule="exact"/>
        <w:ind w:right="400"/>
        <w:jc w:val="left"/>
      </w:pPr>
      <w:r>
        <w:rPr>
          <w:rFonts w:ascii="Times New Roman" w:eastAsia="宋体" w:hAnsi="宋体" w:cs="宋体"/>
          <w:color w:val="000000"/>
          <w:w w:val="101"/>
          <w:sz w:val="20"/>
        </w:rPr>
        <w:t>您可以使用对象格式对话框启动器为每个主题设置主题大小和边距。您只能在地图视图中设置这些选项。</w:t>
      </w:r>
    </w:p>
    <w:p w14:paraId="4A94DDCA" w14:textId="205024E6" w:rsidR="003A70CC" w:rsidRDefault="00FB74A8">
      <w:pPr>
        <w:spacing w:before="60" w:line="200" w:lineRule="exact"/>
        <w:ind w:left="240" w:right="6980"/>
        <w:jc w:val="left"/>
      </w:pPr>
      <w:r>
        <w:rPr>
          <w:rFonts w:ascii="Times New Roman" w:eastAsia="宋体" w:hAnsi="宋体" w:cs="宋体"/>
          <w:color w:val="000000"/>
          <w:w w:val="107"/>
          <w:sz w:val="20"/>
        </w:rPr>
        <w:t>1.</w:t>
      </w:r>
      <w:r>
        <w:rPr>
          <w:rFonts w:ascii="Times New Roman" w:eastAsia="宋体" w:hAnsi="宋体" w:cs="宋体"/>
          <w:color w:val="000000"/>
          <w:w w:val="107"/>
          <w:sz w:val="20"/>
        </w:rPr>
        <w:t>选择</w:t>
      </w:r>
      <w:r w:rsidR="00C368D6">
        <w:rPr>
          <w:rFonts w:ascii="Times New Roman" w:eastAsia="宋体" w:hAnsi="宋体" w:cs="宋体"/>
          <w:color w:val="000000"/>
          <w:w w:val="107"/>
          <w:sz w:val="20"/>
        </w:rPr>
        <w:t>MindManager</w:t>
      </w:r>
      <w:r>
        <w:rPr>
          <w:rFonts w:ascii="Times New Roman" w:eastAsia="宋体" w:hAnsi="宋体" w:cs="宋体"/>
          <w:color w:val="000000"/>
          <w:w w:val="107"/>
          <w:sz w:val="20"/>
        </w:rPr>
        <w:t>话题</w:t>
      </w:r>
      <w:r>
        <w:rPr>
          <w:rFonts w:ascii="Times New Roman" w:eastAsia="宋体" w:hAnsi="宋体" w:cs="宋体"/>
          <w:color w:val="000000"/>
          <w:w w:val="107"/>
          <w:sz w:val="20"/>
        </w:rPr>
        <w:t>(s)</w:t>
      </w:r>
      <w:r>
        <w:rPr>
          <w:rFonts w:ascii="Times New Roman" w:eastAsia="宋体" w:hAnsi="宋体" w:cs="宋体"/>
          <w:color w:val="000000"/>
          <w:w w:val="107"/>
          <w:sz w:val="20"/>
        </w:rPr>
        <w:t>。</w:t>
      </w:r>
    </w:p>
    <w:p w14:paraId="4C0D69CB" w14:textId="77777777" w:rsidR="003A70CC" w:rsidRDefault="00FB74A8">
      <w:pPr>
        <w:spacing w:before="80" w:line="200" w:lineRule="exact"/>
        <w:ind w:left="240" w:right="34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3"/>
          <w:sz w:val="20"/>
        </w:rPr>
        <w:t>2.</w:t>
      </w:r>
      <w:r>
        <w:rPr>
          <w:rFonts w:ascii="Times New Roman" w:eastAsia="宋体" w:hAnsi="宋体" w:cs="宋体"/>
          <w:color w:val="000000"/>
          <w:w w:val="103"/>
          <w:sz w:val="20"/>
        </w:rPr>
        <w:t>在格式选项卡上，单击对象格式对话框启动器。</w:t>
      </w:r>
    </w:p>
    <w:p w14:paraId="39A081AA" w14:textId="77777777" w:rsidR="003A70CC" w:rsidRDefault="00FB74A8">
      <w:pPr>
        <w:pBdr>
          <w:top w:val="single" w:sz="0" w:space="31" w:color="FFFFFF"/>
        </w:pBdr>
        <w:spacing w:before="280" w:line="200" w:lineRule="exact"/>
        <w:ind w:left="89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6"/>
          <w:sz w:val="20"/>
        </w:rPr>
        <w:t>228</w:t>
      </w:r>
    </w:p>
    <w:p w14:paraId="5D9B2655" w14:textId="60E209C6" w:rsidR="003A70CC" w:rsidRDefault="00C368D6">
      <w:pPr>
        <w:pageBreakBefore/>
        <w:spacing w:line="200" w:lineRule="exact"/>
        <w:ind w:right="696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241A60F9" w14:textId="77777777" w:rsidR="003A70CC" w:rsidRDefault="00FB74A8">
      <w:pPr>
        <w:pBdr>
          <w:top w:val="single" w:sz="0" w:space="21" w:color="FFFFFF"/>
        </w:pBdr>
        <w:spacing w:line="335" w:lineRule="exact"/>
        <w:ind w:left="600" w:right="360" w:hanging="36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3"/>
          <w:sz w:val="20"/>
        </w:rPr>
        <w:t>3.</w:t>
      </w:r>
      <w:r>
        <w:rPr>
          <w:rFonts w:ascii="Times New Roman" w:eastAsia="宋体" w:hAnsi="宋体" w:cs="宋体"/>
          <w:color w:val="000000"/>
          <w:w w:val="103"/>
          <w:sz w:val="20"/>
        </w:rPr>
        <w:t>在“大小和页边距”选项卡上，选择“设置”以应用于标准主题形状。如果使用自定义形状，您将看到一个预览图像，您可以设置文本区域。填充适用于带有图像的主题。使用的度量单位</w:t>
      </w:r>
      <w:r>
        <w:rPr>
          <w:rFonts w:ascii="Times New Roman" w:eastAsia="宋体" w:hAnsi="宋体" w:cs="宋体"/>
          <w:color w:val="000000"/>
          <w:w w:val="103"/>
          <w:sz w:val="20"/>
        </w:rPr>
        <w:t>(</w:t>
      </w:r>
      <w:r>
        <w:rPr>
          <w:rFonts w:ascii="Times New Roman" w:eastAsia="宋体" w:hAnsi="宋体" w:cs="宋体"/>
          <w:color w:val="000000"/>
          <w:w w:val="103"/>
          <w:sz w:val="20"/>
        </w:rPr>
        <w:t>单位为</w:t>
      </w:r>
      <w:r>
        <w:rPr>
          <w:rFonts w:ascii="Times New Roman" w:eastAsia="宋体" w:hAnsi="宋体" w:cs="宋体"/>
          <w:color w:val="000000"/>
          <w:w w:val="103"/>
          <w:sz w:val="20"/>
        </w:rPr>
        <w:t>in</w:t>
      </w:r>
      <w:r>
        <w:rPr>
          <w:rFonts w:ascii="Times New Roman" w:eastAsia="宋体" w:hAnsi="宋体" w:cs="宋体"/>
          <w:color w:val="000000"/>
          <w:w w:val="103"/>
          <w:sz w:val="20"/>
        </w:rPr>
        <w:t>或</w:t>
      </w:r>
      <w:r>
        <w:rPr>
          <w:rFonts w:ascii="Times New Roman" w:eastAsia="宋体" w:hAnsi="宋体" w:cs="宋体"/>
          <w:color w:val="000000"/>
          <w:w w:val="103"/>
          <w:sz w:val="20"/>
        </w:rPr>
        <w:t>mm)</w:t>
      </w:r>
      <w:r>
        <w:rPr>
          <w:rFonts w:ascii="Times New Roman" w:eastAsia="宋体" w:hAnsi="宋体" w:cs="宋体"/>
          <w:color w:val="000000"/>
          <w:w w:val="103"/>
          <w:sz w:val="20"/>
        </w:rPr>
        <w:t>是使用</w:t>
      </w:r>
      <w:r>
        <w:rPr>
          <w:rFonts w:ascii="Times New Roman" w:eastAsia="宋体" w:hAnsi="宋体" w:cs="宋体"/>
          <w:color w:val="000000"/>
          <w:w w:val="103"/>
          <w:sz w:val="20"/>
        </w:rPr>
        <w:t>MindManager</w:t>
      </w:r>
      <w:r>
        <w:rPr>
          <w:rFonts w:ascii="Times New Roman" w:eastAsia="宋体" w:hAnsi="宋体" w:cs="宋体"/>
          <w:color w:val="000000"/>
          <w:w w:val="103"/>
          <w:sz w:val="20"/>
        </w:rPr>
        <w:t>的通用选项设置的。</w:t>
      </w:r>
    </w:p>
    <w:p w14:paraId="2306FEFC" w14:textId="77777777" w:rsidR="003A70CC" w:rsidRDefault="00664571">
      <w:pPr>
        <w:ind w:left="600"/>
        <w:sectPr w:rsidR="003A70CC">
          <w:type w:val="continuous"/>
          <w:pgSz w:w="12240" w:h="17760"/>
          <w:pgMar w:top="740" w:right="1420" w:bottom="1440" w:left="1560" w:header="720" w:footer="720" w:gutter="0"/>
          <w:cols w:space="720"/>
        </w:sectPr>
      </w:pPr>
      <w:r>
        <w:pict w14:anchorId="11C09A8C">
          <v:group id="_x0000_s4321" style="width:56pt;height:16pt;mso-position-horizontal-relative:char;mso-position-vertical-relative:line" coordsize="1120,320">
            <v:shape id="_x0000_s4323" style="position:absolute;width:1120;height:320;mso-width-relative:margin;mso-height-relative:margin" coordsize="1120,320" o:spt="100" adj="0,,0" path="">
              <v:stroke joinstyle="round"/>
              <v:imagedata r:id="rId595"/>
              <v:formulas/>
              <v:path o:connecttype="segments"/>
              <o:lock v:ext="edit" aspectratio="t"/>
            </v:shape>
            <v:shape id="_x0000_s4322" style="position:absolute;left:300;top:60;width:820;height:260;mso-width-relative:margin;mso-height-relative:margin" coordsize="1120,320" o:spt="100" adj="0,,0" path="" stroked="f">
              <v:stroke joinstyle="round"/>
              <v:formulas/>
              <v:path o:connecttype="segments"/>
              <o:lock v:ext="edit" aspectratio="t"/>
              <v:textbox inset="0,0,0,0">
                <w:txbxContent>
                  <w:p w14:paraId="44ED5963"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5E70CACF" w14:textId="77777777" w:rsidR="003A70CC" w:rsidRDefault="00FB74A8">
      <w:pPr>
        <w:pBdr>
          <w:top w:val="single" w:sz="0" w:space="7" w:color="FFFFFF"/>
        </w:pBdr>
        <w:spacing w:line="335" w:lineRule="exact"/>
        <w:ind w:left="720" w:right="240"/>
        <w:jc w:val="left"/>
      </w:pPr>
      <w:r>
        <w:rPr>
          <w:rFonts w:ascii="Times New Roman" w:eastAsia="宋体" w:hAnsi="宋体" w:cs="宋体"/>
          <w:color w:val="000000"/>
          <w:sz w:val="20"/>
        </w:rPr>
        <w:t>一些实验可能需要得到刚刚正确的“外观”为你的地图</w:t>
      </w:r>
      <w:r>
        <w:rPr>
          <w:rFonts w:ascii="Times New Roman" w:eastAsia="宋体" w:hAnsi="宋体" w:cs="宋体"/>
          <w:color w:val="000000"/>
          <w:sz w:val="20"/>
        </w:rPr>
        <w:t>-</w:t>
      </w:r>
      <w:r>
        <w:rPr>
          <w:rFonts w:ascii="Times New Roman" w:eastAsia="宋体" w:hAnsi="宋体" w:cs="宋体"/>
          <w:color w:val="000000"/>
          <w:sz w:val="20"/>
        </w:rPr>
        <w:t>点击应用，看看你的设置将看起来不离开对话框。此外，一些设置</w:t>
      </w:r>
      <w:r>
        <w:rPr>
          <w:rFonts w:ascii="Times New Roman" w:eastAsia="宋体" w:hAnsi="宋体" w:cs="宋体"/>
          <w:color w:val="000000"/>
          <w:sz w:val="20"/>
        </w:rPr>
        <w:t>(</w:t>
      </w:r>
      <w:r>
        <w:rPr>
          <w:rFonts w:ascii="Times New Roman" w:eastAsia="宋体" w:hAnsi="宋体" w:cs="宋体"/>
          <w:color w:val="000000"/>
          <w:sz w:val="20"/>
        </w:rPr>
        <w:t>如控制文本换行宽度的首选宽度</w:t>
      </w:r>
      <w:r>
        <w:rPr>
          <w:rFonts w:ascii="Times New Roman" w:eastAsia="宋体" w:hAnsi="宋体" w:cs="宋体"/>
          <w:color w:val="000000"/>
          <w:sz w:val="20"/>
        </w:rPr>
        <w:t>)</w:t>
      </w:r>
      <w:r>
        <w:rPr>
          <w:rFonts w:ascii="Times New Roman" w:eastAsia="宋体" w:hAnsi="宋体" w:cs="宋体"/>
          <w:color w:val="000000"/>
          <w:sz w:val="20"/>
        </w:rPr>
        <w:t>在添加内容之前不会显示。</w:t>
      </w:r>
    </w:p>
    <w:p w14:paraId="2821490F" w14:textId="77777777" w:rsidR="003A70CC" w:rsidRDefault="00FB74A8">
      <w:pPr>
        <w:spacing w:before="160" w:line="200" w:lineRule="exact"/>
        <w:ind w:left="240" w:right="200"/>
        <w:jc w:val="left"/>
      </w:pPr>
      <w:r>
        <w:rPr>
          <w:rFonts w:ascii="Times New Roman" w:eastAsia="宋体" w:hAnsi="宋体" w:cs="宋体"/>
          <w:color w:val="000000"/>
          <w:w w:val="103"/>
          <w:sz w:val="20"/>
        </w:rPr>
        <w:t>4.</w:t>
      </w:r>
      <w:r>
        <w:rPr>
          <w:rFonts w:ascii="Times New Roman" w:eastAsia="宋体" w:hAnsi="宋体" w:cs="宋体"/>
          <w:color w:val="000000"/>
          <w:w w:val="103"/>
          <w:sz w:val="20"/>
        </w:rPr>
        <w:t>如果您希望将这些设置保存为此地图的默认主题，请单击地图主题按钮，或</w:t>
      </w:r>
    </w:p>
    <w:p w14:paraId="1FFC8078" w14:textId="77777777" w:rsidR="003A70CC" w:rsidRDefault="00FB74A8">
      <w:pPr>
        <w:spacing w:before="60" w:line="200" w:lineRule="exact"/>
        <w:ind w:left="580" w:right="358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3"/>
          <w:sz w:val="20"/>
        </w:rPr>
        <w:t>将主题的格式重新设置为默认格式。</w:t>
      </w:r>
    </w:p>
    <w:p w14:paraId="34D94207" w14:textId="77777777" w:rsidR="003A70CC" w:rsidRDefault="00FB74A8">
      <w:pPr>
        <w:pBdr>
          <w:top w:val="single" w:sz="0" w:space="12" w:color="FFFFFF"/>
        </w:pBdr>
        <w:spacing w:line="210" w:lineRule="exact"/>
        <w:ind w:right="6460"/>
        <w:jc w:val="left"/>
        <w:sectPr w:rsidR="003A70CC">
          <w:type w:val="continuous"/>
          <w:pgSz w:w="12240" w:h="17760"/>
          <w:pgMar w:top="740" w:right="1420" w:bottom="1440" w:left="1560" w:header="720" w:footer="720" w:gutter="0"/>
          <w:cols w:space="720"/>
        </w:sectPr>
      </w:pPr>
      <w:r>
        <w:rPr>
          <w:rFonts w:ascii="Times New Roman" w:eastAsia="宋体" w:hAnsi="宋体" w:cs="宋体"/>
          <w:color w:val="3E4D53"/>
          <w:w w:val="98"/>
        </w:rPr>
        <w:t>主题文本和图像对齐</w:t>
      </w:r>
    </w:p>
    <w:p w14:paraId="0DC6D67F" w14:textId="77777777" w:rsidR="003A70CC" w:rsidRDefault="00FB74A8">
      <w:pPr>
        <w:pBdr>
          <w:top w:val="single" w:sz="0" w:space="8" w:color="FFFFFF"/>
        </w:pBdr>
        <w:spacing w:line="310" w:lineRule="exact"/>
        <w:ind w:right="12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sz w:val="20"/>
        </w:rPr>
        <w:t>您可以通过多种方式为单个或多个主题设置主题文本和图像对齐方式。您只能在地图视图中设置这些选项。</w:t>
      </w:r>
    </w:p>
    <w:p w14:paraId="201F7259" w14:textId="77777777" w:rsidR="003A70CC" w:rsidRDefault="00664571">
      <w:pPr>
        <w:pBdr>
          <w:top w:val="single" w:sz="0" w:space="12" w:color="FFFFFF"/>
        </w:pBdr>
        <w:sectPr w:rsidR="003A70CC">
          <w:type w:val="continuous"/>
          <w:pgSz w:w="12240" w:h="17760"/>
          <w:pgMar w:top="740" w:right="1420" w:bottom="1440" w:left="1560" w:header="720" w:footer="720" w:gutter="0"/>
          <w:cols w:space="720"/>
        </w:sectPr>
      </w:pPr>
      <w:r>
        <w:pict w14:anchorId="7F738522">
          <v:group id="_x0000_s4318" style="width:447pt;height:68pt;mso-position-horizontal-relative:char;mso-position-vertical-relative:line" coordsize="8940,1360">
            <v:shape id="_x0000_s4320" style="position:absolute;width:8440;height:1360;mso-width-relative:margin;mso-height-relative:margin" coordsize="8940,1360" o:spt="100" adj="0,,0" path="" stroked="f">
              <v:stroke joinstyle="round"/>
              <v:formulas/>
              <v:path o:connecttype="segments"/>
              <o:lock v:ext="edit" aspectratio="t"/>
              <v:textbox inset="0,0,0,0">
                <w:txbxContent>
                  <w:p w14:paraId="51833627" w14:textId="77777777" w:rsidR="003A70CC" w:rsidRDefault="00FB74A8">
                    <w:pPr>
                      <w:spacing w:line="210" w:lineRule="exact"/>
                      <w:ind w:right="4300"/>
                      <w:jc w:val="left"/>
                    </w:pPr>
                    <w:r>
                      <w:rPr>
                        <w:rFonts w:ascii="Times New Roman" w:eastAsia="宋体" w:hAnsi="宋体" w:cs="宋体"/>
                        <w:color w:val="000000"/>
                        <w:w w:val="99"/>
                      </w:rPr>
                      <w:t>更改主题文本和图像的对齐方式</w:t>
                    </w:r>
                  </w:p>
                  <w:p w14:paraId="31C1527B" w14:textId="77777777" w:rsidR="003A70CC" w:rsidRDefault="00FB74A8">
                    <w:pPr>
                      <w:spacing w:before="80" w:line="200" w:lineRule="exact"/>
                      <w:ind w:left="240" w:right="6160"/>
                      <w:jc w:val="left"/>
                    </w:pPr>
                    <w:r>
                      <w:rPr>
                        <w:rFonts w:ascii="Times New Roman" w:eastAsia="宋体" w:hAnsi="宋体" w:cs="宋体"/>
                        <w:color w:val="000000"/>
                        <w:w w:val="107"/>
                        <w:sz w:val="20"/>
                      </w:rPr>
                      <w:t>1.</w:t>
                    </w:r>
                    <w:r>
                      <w:rPr>
                        <w:rFonts w:ascii="Times New Roman" w:eastAsia="宋体" w:hAnsi="宋体" w:cs="宋体"/>
                        <w:color w:val="000000"/>
                        <w:w w:val="107"/>
                        <w:sz w:val="20"/>
                      </w:rPr>
                      <w:t>选择这个话题</w:t>
                    </w:r>
                    <w:r>
                      <w:rPr>
                        <w:rFonts w:ascii="Times New Roman" w:eastAsia="宋体" w:hAnsi="宋体" w:cs="宋体"/>
                        <w:color w:val="000000"/>
                        <w:w w:val="107"/>
                        <w:sz w:val="20"/>
                      </w:rPr>
                      <w:t>(s)</w:t>
                    </w:r>
                    <w:r>
                      <w:rPr>
                        <w:rFonts w:ascii="Times New Roman" w:eastAsia="宋体" w:hAnsi="宋体" w:cs="宋体"/>
                        <w:color w:val="000000"/>
                        <w:w w:val="107"/>
                        <w:sz w:val="20"/>
                      </w:rPr>
                      <w:t>。</w:t>
                    </w:r>
                  </w:p>
                  <w:p w14:paraId="60860A21" w14:textId="77777777" w:rsidR="003A70CC" w:rsidRDefault="00FB74A8">
                    <w:pPr>
                      <w:spacing w:before="60" w:line="320" w:lineRule="exact"/>
                      <w:ind w:left="580" w:hanging="340"/>
                      <w:jc w:val="left"/>
                    </w:pPr>
                    <w:r>
                      <w:rPr>
                        <w:rFonts w:ascii="Times New Roman" w:eastAsia="宋体" w:hAnsi="宋体" w:cs="宋体"/>
                        <w:color w:val="000000"/>
                        <w:w w:val="101"/>
                        <w:sz w:val="20"/>
                      </w:rPr>
                      <w:t>2.</w:t>
                    </w:r>
                    <w:r>
                      <w:rPr>
                        <w:rFonts w:ascii="Times New Roman" w:eastAsia="宋体" w:hAnsi="宋体" w:cs="宋体"/>
                        <w:color w:val="000000"/>
                        <w:w w:val="101"/>
                        <w:sz w:val="20"/>
                      </w:rPr>
                      <w:t>对于文本对齐，请在“主页”选项卡或“格式”选项卡上的字体组中单击对齐箭头，并选择文本在主题中的对齐方式。</w:t>
                    </w:r>
                  </w:p>
                </w:txbxContent>
              </v:textbox>
            </v:shape>
            <v:shape id="_x0000_s4319" style="position:absolute;left:8500;top:680;width:440;height:260;mso-width-relative:margin;mso-height-relative:margin" coordsize="8940,1360" o:spt="100" adj="0,,0" path="">
              <v:stroke joinstyle="round"/>
              <v:imagedata r:id="rId596"/>
              <v:formulas/>
              <v:path o:connecttype="segments"/>
              <o:lock v:ext="edit" aspectratio="t"/>
            </v:shape>
            <w10:anchorlock/>
          </v:group>
        </w:pict>
      </w:r>
    </w:p>
    <w:p w14:paraId="71727A40" w14:textId="77777777" w:rsidR="003A70CC" w:rsidRDefault="00664571">
      <w:pPr>
        <w:ind w:left="600"/>
        <w:sectPr w:rsidR="003A70CC">
          <w:type w:val="continuous"/>
          <w:pgSz w:w="12240" w:h="17760"/>
          <w:pgMar w:top="740" w:right="1420" w:bottom="1440" w:left="1560" w:header="720" w:footer="720" w:gutter="0"/>
          <w:cols w:space="720"/>
        </w:sectPr>
      </w:pPr>
      <w:r>
        <w:pict w14:anchorId="357CC618">
          <v:group id="_x0000_s4315" style="width:56pt;height:15pt;mso-position-horizontal-relative:char;mso-position-vertical-relative:line" coordsize="1120,300">
            <v:shape id="_x0000_s4317" style="position:absolute;width:1120;height:300;mso-width-relative:margin;mso-height-relative:margin" coordsize="1120,300" o:spt="100" adj="0,,0" path="">
              <v:stroke joinstyle="round"/>
              <v:imagedata r:id="rId597"/>
              <v:formulas/>
              <v:path o:connecttype="segments"/>
              <o:lock v:ext="edit" aspectratio="t"/>
            </v:shape>
            <v:shape id="_x0000_s4316" style="position:absolute;left:300;top:40;width:820;height:260;mso-width-relative:margin;mso-height-relative:margin" coordsize="1120,300" o:spt="100" adj="0,,0" path="" stroked="f">
              <v:stroke joinstyle="round"/>
              <v:formulas/>
              <v:path o:connecttype="segments"/>
              <o:lock v:ext="edit" aspectratio="t"/>
              <v:textbox inset="0,0,0,0">
                <w:txbxContent>
                  <w:p w14:paraId="4BF1B255"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4FC8D2C0" w14:textId="77777777" w:rsidR="003A70CC" w:rsidRDefault="00FB74A8">
      <w:pPr>
        <w:pBdr>
          <w:top w:val="single" w:sz="0" w:space="8" w:color="FFFFFF"/>
        </w:pBdr>
        <w:spacing w:line="200" w:lineRule="exact"/>
        <w:ind w:left="720" w:right="112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2"/>
          <w:sz w:val="20"/>
        </w:rPr>
        <w:t>或者，您可以右键单击主题并在小工具栏中使用对齐命令。</w:t>
      </w:r>
    </w:p>
    <w:p w14:paraId="6649DFFF" w14:textId="77777777" w:rsidR="003A70CC" w:rsidRDefault="00FB74A8">
      <w:pPr>
        <w:pBdr>
          <w:top w:val="single" w:sz="0" w:space="8" w:color="FFFFFF"/>
        </w:pBdr>
        <w:spacing w:line="310" w:lineRule="exact"/>
        <w:ind w:left="600" w:right="100" w:hanging="36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1"/>
          <w:sz w:val="20"/>
        </w:rPr>
        <w:t>3.</w:t>
      </w:r>
      <w:r>
        <w:rPr>
          <w:rFonts w:ascii="Times New Roman" w:eastAsia="宋体" w:hAnsi="宋体" w:cs="宋体"/>
          <w:color w:val="000000"/>
          <w:w w:val="101"/>
          <w:sz w:val="20"/>
        </w:rPr>
        <w:t>对于图像对齐，在格式选项卡的布局组中，单击“对齐”下拉菜单，然后选择“对齐图像”来设置选项。</w:t>
      </w:r>
    </w:p>
    <w:p w14:paraId="3B232815" w14:textId="77777777" w:rsidR="003A70CC" w:rsidRDefault="00664571">
      <w:pPr>
        <w:pBdr>
          <w:top w:val="single" w:sz="0" w:space="1" w:color="FFFFFF"/>
        </w:pBdr>
        <w:ind w:left="600"/>
        <w:sectPr w:rsidR="003A70CC">
          <w:type w:val="continuous"/>
          <w:pgSz w:w="12240" w:h="17760"/>
          <w:pgMar w:top="740" w:right="1420" w:bottom="1440" w:left="1560" w:header="720" w:footer="720" w:gutter="0"/>
          <w:cols w:space="720"/>
        </w:sectPr>
      </w:pPr>
      <w:r>
        <w:pict w14:anchorId="35F6D919">
          <v:group id="_x0000_s4312" style="width:56pt;height:15pt;mso-position-horizontal-relative:char;mso-position-vertical-relative:line" coordsize="1120,300">
            <v:shape id="_x0000_s4314" style="position:absolute;width:1120;height:300;mso-width-relative:margin;mso-height-relative:margin" coordsize="1120,300" o:spt="100" adj="0,,0" path="">
              <v:stroke joinstyle="round"/>
              <v:imagedata r:id="rId598"/>
              <v:formulas/>
              <v:path o:connecttype="segments"/>
              <o:lock v:ext="edit" aspectratio="t"/>
            </v:shape>
            <v:shape id="_x0000_s4313" style="position:absolute;left:300;top:40;width:820;height:260;mso-width-relative:margin;mso-height-relative:margin" coordsize="1120,300" o:spt="100" adj="0,,0" path="" stroked="f">
              <v:stroke joinstyle="round"/>
              <v:formulas/>
              <v:path o:connecttype="segments"/>
              <o:lock v:ext="edit" aspectratio="t"/>
              <v:textbox inset="0,0,0,0">
                <w:txbxContent>
                  <w:p w14:paraId="1C9F1EC5"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4EC57D6D" w14:textId="77777777" w:rsidR="003A70CC" w:rsidRDefault="00FB74A8">
      <w:pPr>
        <w:pBdr>
          <w:top w:val="single" w:sz="0" w:space="8" w:color="FFFFFF"/>
        </w:pBdr>
        <w:spacing w:line="200" w:lineRule="exact"/>
        <w:ind w:left="720" w:right="2840"/>
      </w:pPr>
      <w:r>
        <w:rPr>
          <w:rFonts w:ascii="Times New Roman" w:eastAsia="宋体" w:hAnsi="宋体" w:cs="宋体"/>
          <w:color w:val="000000"/>
          <w:w w:val="104"/>
          <w:sz w:val="20"/>
        </w:rPr>
        <w:t>您可以在主题中拖动图像以更改其位置。</w:t>
      </w:r>
    </w:p>
    <w:p w14:paraId="0969A999" w14:textId="77777777" w:rsidR="003A70CC" w:rsidRDefault="00FB74A8">
      <w:pPr>
        <w:spacing w:before="160" w:line="310" w:lineRule="exact"/>
        <w:ind w:right="60"/>
      </w:pPr>
      <w:r>
        <w:rPr>
          <w:rFonts w:ascii="Times New Roman" w:eastAsia="宋体" w:hAnsi="宋体" w:cs="宋体"/>
          <w:color w:val="000000"/>
          <w:w w:val="102"/>
          <w:sz w:val="20"/>
        </w:rPr>
        <w:t>如果您希望将这些设置保存为该地图的默认格式，或者将主题的格式重新设置为该主题的默认格式，您可以单击这里的</w:t>
      </w:r>
      <w:r>
        <w:rPr>
          <w:rFonts w:ascii="Times New Roman" w:eastAsia="宋体" w:hAnsi="宋体" w:cs="宋体"/>
          <w:color w:val="000000"/>
          <w:w w:val="102"/>
          <w:sz w:val="20"/>
        </w:rPr>
        <w:t>Theme</w:t>
      </w:r>
      <w:r>
        <w:rPr>
          <w:rFonts w:ascii="Times New Roman" w:eastAsia="宋体" w:hAnsi="宋体" w:cs="宋体"/>
          <w:color w:val="000000"/>
          <w:w w:val="102"/>
          <w:sz w:val="20"/>
        </w:rPr>
        <w:t>按钮。</w:t>
      </w:r>
    </w:p>
    <w:p w14:paraId="359C14BF" w14:textId="77777777" w:rsidR="003A70CC" w:rsidRDefault="003A70CC">
      <w:pPr>
        <w:spacing w:line="14" w:lineRule="exact"/>
        <w:sectPr w:rsidR="003A70CC">
          <w:type w:val="continuous"/>
          <w:pgSz w:w="12240" w:h="17760"/>
          <w:pgMar w:top="740" w:right="1420" w:bottom="1440" w:left="1560" w:header="720" w:footer="720" w:gutter="0"/>
          <w:cols w:space="720"/>
        </w:sectPr>
      </w:pPr>
    </w:p>
    <w:p w14:paraId="3FD4A5C6" w14:textId="77777777" w:rsidR="003A70CC" w:rsidRDefault="00FB74A8">
      <w:pPr>
        <w:pBdr>
          <w:top w:val="single" w:sz="0" w:space="12" w:color="FFFFFF"/>
        </w:pBdr>
        <w:spacing w:line="210" w:lineRule="exact"/>
        <w:ind w:right="6000"/>
        <w:jc w:val="left"/>
        <w:sectPr w:rsidR="003A70CC">
          <w:type w:val="continuous"/>
          <w:pgSz w:w="12240" w:h="17760"/>
          <w:pgMar w:top="740" w:right="1420" w:bottom="1440" w:left="1560" w:header="720" w:footer="720" w:gutter="0"/>
          <w:cols w:space="720"/>
        </w:sectPr>
      </w:pPr>
      <w:r>
        <w:rPr>
          <w:rFonts w:ascii="Times New Roman" w:eastAsia="宋体" w:hAnsi="宋体" w:cs="宋体"/>
          <w:color w:val="3E4D53"/>
          <w:w w:val="102"/>
        </w:rPr>
        <w:t>格式边界和关系</w:t>
      </w:r>
    </w:p>
    <w:p w14:paraId="5BE87438" w14:textId="77777777" w:rsidR="003A70CC" w:rsidRDefault="00FB74A8">
      <w:pPr>
        <w:pBdr>
          <w:top w:val="single" w:sz="0" w:space="8" w:color="FFFFFF"/>
        </w:pBdr>
        <w:spacing w:line="327" w:lineRule="exact"/>
        <w:jc w:val="left"/>
      </w:pPr>
      <w:r>
        <w:rPr>
          <w:rFonts w:ascii="Times New Roman" w:eastAsia="宋体" w:hAnsi="宋体" w:cs="宋体"/>
          <w:color w:val="000000"/>
          <w:w w:val="104"/>
          <w:sz w:val="20"/>
        </w:rPr>
        <w:t>在选择边界或关系时，</w:t>
      </w:r>
      <w:r>
        <w:rPr>
          <w:rFonts w:ascii="Times New Roman" w:eastAsia="宋体" w:hAnsi="宋体" w:cs="宋体"/>
          <w:color w:val="000000"/>
          <w:w w:val="104"/>
          <w:sz w:val="20"/>
        </w:rPr>
        <w:t>Format</w:t>
      </w:r>
      <w:r>
        <w:rPr>
          <w:rFonts w:ascii="Times New Roman" w:eastAsia="宋体" w:hAnsi="宋体" w:cs="宋体"/>
          <w:color w:val="000000"/>
          <w:w w:val="104"/>
          <w:sz w:val="20"/>
        </w:rPr>
        <w:t>选项卡上的格式化选项将启用，您可以使用这些选项来更改对象的外观。有关进一步修改这些对象的信息，请参阅边界和关系。</w:t>
      </w:r>
    </w:p>
    <w:p w14:paraId="7FBF79A2" w14:textId="77777777" w:rsidR="003A70CC" w:rsidRDefault="00FB74A8">
      <w:pPr>
        <w:spacing w:before="60" w:line="320" w:lineRule="exact"/>
        <w:ind w:right="300"/>
        <w:jc w:val="left"/>
      </w:pPr>
      <w:r>
        <w:rPr>
          <w:rFonts w:ascii="Times New Roman" w:eastAsia="宋体" w:hAnsi="宋体" w:cs="宋体"/>
          <w:color w:val="000000"/>
          <w:w w:val="102"/>
          <w:sz w:val="20"/>
        </w:rPr>
        <w:t>当您右键单击对象，然后单击格式边界或格式关系</w:t>
      </w:r>
      <w:r>
        <w:rPr>
          <w:rFonts w:ascii="Times New Roman" w:eastAsia="宋体" w:hAnsi="宋体" w:cs="宋体"/>
          <w:color w:val="000000"/>
          <w:w w:val="102"/>
          <w:sz w:val="20"/>
        </w:rPr>
        <w:t>(</w:t>
      </w:r>
      <w:r>
        <w:rPr>
          <w:rFonts w:ascii="Times New Roman" w:eastAsia="宋体" w:hAnsi="宋体" w:cs="宋体"/>
          <w:color w:val="000000"/>
          <w:w w:val="102"/>
          <w:sz w:val="20"/>
        </w:rPr>
        <w:t>或双击，或选择对象并按</w:t>
      </w:r>
      <w:r>
        <w:rPr>
          <w:rFonts w:ascii="Times New Roman" w:eastAsia="宋体" w:hAnsi="宋体" w:cs="宋体"/>
          <w:color w:val="000000"/>
          <w:w w:val="102"/>
          <w:sz w:val="20"/>
        </w:rPr>
        <w:t>ALT+ENTER)</w:t>
      </w:r>
      <w:r>
        <w:rPr>
          <w:rFonts w:ascii="Times New Roman" w:eastAsia="宋体" w:hAnsi="宋体" w:cs="宋体"/>
          <w:color w:val="000000"/>
          <w:w w:val="102"/>
          <w:sz w:val="20"/>
        </w:rPr>
        <w:t>时，还可以使用其他选项。</w:t>
      </w:r>
    </w:p>
    <w:p w14:paraId="6FAA2E44" w14:textId="77777777" w:rsidR="003A70CC" w:rsidRDefault="00FB74A8">
      <w:pPr>
        <w:spacing w:before="60" w:line="200" w:lineRule="exact"/>
        <w:ind w:left="220" w:right="46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2"/>
          <w:sz w:val="20"/>
        </w:rPr>
        <w:t>1.</w:t>
      </w:r>
      <w:r>
        <w:rPr>
          <w:rFonts w:ascii="Times New Roman" w:eastAsia="宋体" w:hAnsi="宋体" w:cs="宋体"/>
          <w:color w:val="000000"/>
          <w:w w:val="102"/>
          <w:sz w:val="20"/>
        </w:rPr>
        <w:t>选择要使用的格式化选项。</w:t>
      </w:r>
    </w:p>
    <w:p w14:paraId="6EBDCEA0" w14:textId="77777777" w:rsidR="003A70CC" w:rsidRDefault="00FB74A8">
      <w:pPr>
        <w:pBdr>
          <w:top w:val="single" w:sz="0" w:space="29" w:color="FFFFFF"/>
        </w:pBdr>
        <w:spacing w:line="200" w:lineRule="exact"/>
        <w:ind w:right="89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6"/>
          <w:sz w:val="20"/>
        </w:rPr>
        <w:t>229</w:t>
      </w:r>
    </w:p>
    <w:p w14:paraId="02ACCDEF" w14:textId="77777777" w:rsidR="003A70CC" w:rsidRDefault="00FB74A8">
      <w:pPr>
        <w:pageBreakBefore/>
        <w:spacing w:line="200" w:lineRule="exact"/>
        <w:ind w:left="7820" w:right="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98"/>
          <w:sz w:val="20"/>
        </w:rPr>
        <w:lastRenderedPageBreak/>
        <w:t>使用地图</w:t>
      </w:r>
    </w:p>
    <w:p w14:paraId="3A64FC67" w14:textId="77777777" w:rsidR="003A70CC" w:rsidRDefault="00FB74A8">
      <w:pPr>
        <w:pBdr>
          <w:top w:val="single" w:sz="0" w:space="21" w:color="FFFFFF"/>
        </w:pBdr>
        <w:spacing w:line="200" w:lineRule="exact"/>
        <w:ind w:left="260" w:right="3200"/>
      </w:pPr>
      <w:r>
        <w:rPr>
          <w:rFonts w:ascii="Times New Roman" w:eastAsia="宋体" w:hAnsi="宋体" w:cs="宋体"/>
          <w:color w:val="000000"/>
          <w:w w:val="101"/>
          <w:sz w:val="20"/>
        </w:rPr>
        <w:t>2.</w:t>
      </w:r>
      <w:r>
        <w:rPr>
          <w:rFonts w:ascii="Times New Roman" w:eastAsia="宋体" w:hAnsi="宋体" w:cs="宋体"/>
          <w:color w:val="000000"/>
          <w:w w:val="101"/>
          <w:sz w:val="20"/>
        </w:rPr>
        <w:t>要查看边界或关系的外观，请单击</w:t>
      </w:r>
      <w:r>
        <w:rPr>
          <w:rFonts w:ascii="Times New Roman" w:eastAsia="宋体" w:hAnsi="宋体" w:cs="宋体"/>
          <w:color w:val="000000"/>
          <w:w w:val="101"/>
          <w:sz w:val="20"/>
        </w:rPr>
        <w:t>Apply</w:t>
      </w:r>
      <w:r>
        <w:rPr>
          <w:rFonts w:ascii="Times New Roman" w:eastAsia="宋体" w:hAnsi="宋体" w:cs="宋体"/>
          <w:color w:val="000000"/>
          <w:w w:val="101"/>
          <w:sz w:val="20"/>
        </w:rPr>
        <w:t>。</w:t>
      </w:r>
    </w:p>
    <w:p w14:paraId="4F33C633" w14:textId="77777777" w:rsidR="003A70CC" w:rsidRDefault="00FB74A8">
      <w:pPr>
        <w:spacing w:before="80" w:line="310" w:lineRule="exact"/>
        <w:ind w:left="620" w:right="40" w:hanging="360"/>
      </w:pPr>
      <w:r>
        <w:rPr>
          <w:rFonts w:ascii="Times New Roman" w:eastAsia="宋体" w:hAnsi="宋体" w:cs="宋体"/>
          <w:color w:val="000000"/>
          <w:w w:val="102"/>
          <w:sz w:val="20"/>
        </w:rPr>
        <w:t>3.</w:t>
      </w:r>
      <w:r>
        <w:rPr>
          <w:rFonts w:ascii="Times New Roman" w:eastAsia="宋体" w:hAnsi="宋体" w:cs="宋体"/>
          <w:color w:val="000000"/>
          <w:w w:val="102"/>
          <w:sz w:val="20"/>
        </w:rPr>
        <w:t>如果您希望将这些设置保存为此地图的默认格式，或从主题中将对象的格式重新设置为默认格式，请单击地图主题按钮。</w:t>
      </w:r>
    </w:p>
    <w:p w14:paraId="104767A6" w14:textId="77777777" w:rsidR="003A70CC" w:rsidRDefault="003A70CC">
      <w:pPr>
        <w:spacing w:line="14" w:lineRule="exact"/>
        <w:sectPr w:rsidR="003A70CC">
          <w:type w:val="continuous"/>
          <w:pgSz w:w="12240" w:h="17760"/>
          <w:pgMar w:top="740" w:right="1420" w:bottom="1440" w:left="1540" w:header="720" w:footer="720" w:gutter="0"/>
          <w:cols w:space="720"/>
        </w:sectPr>
      </w:pPr>
    </w:p>
    <w:p w14:paraId="1E600BF8" w14:textId="77777777" w:rsidR="003A70CC" w:rsidRDefault="00FB74A8">
      <w:pPr>
        <w:pBdr>
          <w:top w:val="single" w:sz="0" w:space="12" w:color="FFFFFF"/>
        </w:pBdr>
        <w:spacing w:line="210" w:lineRule="exact"/>
        <w:ind w:left="20" w:right="7180"/>
        <w:jc w:val="left"/>
        <w:sectPr w:rsidR="003A70CC">
          <w:type w:val="continuous"/>
          <w:pgSz w:w="12240" w:h="17760"/>
          <w:pgMar w:top="740" w:right="1420" w:bottom="1440" w:left="1540" w:header="720" w:footer="720" w:gutter="0"/>
          <w:cols w:space="720"/>
        </w:sectPr>
      </w:pPr>
      <w:r>
        <w:rPr>
          <w:rFonts w:ascii="Times New Roman" w:eastAsia="宋体" w:hAnsi="宋体" w:cs="宋体"/>
          <w:color w:val="3E4D53"/>
        </w:rPr>
        <w:t>使用格式绘制器</w:t>
      </w:r>
    </w:p>
    <w:p w14:paraId="65B7F991" w14:textId="77777777" w:rsidR="003A70CC" w:rsidRDefault="00FB74A8">
      <w:pPr>
        <w:pBdr>
          <w:top w:val="single" w:sz="0" w:space="8" w:color="FFFFFF"/>
        </w:pBdr>
        <w:spacing w:line="332" w:lineRule="exact"/>
        <w:ind w:right="18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2"/>
          <w:sz w:val="20"/>
        </w:rPr>
        <w:t>Format Painter</w:t>
      </w:r>
      <w:r>
        <w:rPr>
          <w:rFonts w:ascii="Times New Roman" w:eastAsia="宋体" w:hAnsi="宋体" w:cs="宋体"/>
          <w:color w:val="000000"/>
          <w:w w:val="102"/>
          <w:sz w:val="20"/>
        </w:rPr>
        <w:t>将格式设置从一个对象</w:t>
      </w:r>
      <w:r>
        <w:rPr>
          <w:rFonts w:ascii="Times New Roman" w:eastAsia="宋体" w:hAnsi="宋体" w:cs="宋体"/>
          <w:color w:val="000000"/>
          <w:w w:val="102"/>
          <w:sz w:val="20"/>
        </w:rPr>
        <w:t>(</w:t>
      </w:r>
      <w:r>
        <w:rPr>
          <w:rFonts w:ascii="Times New Roman" w:eastAsia="宋体" w:hAnsi="宋体" w:cs="宋体"/>
          <w:color w:val="000000"/>
          <w:w w:val="102"/>
          <w:sz w:val="20"/>
        </w:rPr>
        <w:t>源对象</w:t>
      </w:r>
      <w:r>
        <w:rPr>
          <w:rFonts w:ascii="Times New Roman" w:eastAsia="宋体" w:hAnsi="宋体" w:cs="宋体"/>
          <w:color w:val="000000"/>
          <w:w w:val="102"/>
          <w:sz w:val="20"/>
        </w:rPr>
        <w:t>)</w:t>
      </w:r>
      <w:r>
        <w:rPr>
          <w:rFonts w:ascii="Times New Roman" w:eastAsia="宋体" w:hAnsi="宋体" w:cs="宋体"/>
          <w:color w:val="000000"/>
          <w:w w:val="102"/>
          <w:sz w:val="20"/>
        </w:rPr>
        <w:t>传输到另一个对象</w:t>
      </w:r>
      <w:r>
        <w:rPr>
          <w:rFonts w:ascii="Times New Roman" w:eastAsia="宋体" w:hAnsi="宋体" w:cs="宋体"/>
          <w:color w:val="000000"/>
          <w:w w:val="102"/>
          <w:sz w:val="20"/>
        </w:rPr>
        <w:t>(</w:t>
      </w:r>
      <w:r>
        <w:rPr>
          <w:rFonts w:ascii="Times New Roman" w:eastAsia="宋体" w:hAnsi="宋体" w:cs="宋体"/>
          <w:color w:val="000000"/>
          <w:w w:val="102"/>
          <w:sz w:val="20"/>
        </w:rPr>
        <w:t>目标对象</w:t>
      </w:r>
      <w:r>
        <w:rPr>
          <w:rFonts w:ascii="Times New Roman" w:eastAsia="宋体" w:hAnsi="宋体" w:cs="宋体"/>
          <w:color w:val="000000"/>
          <w:w w:val="102"/>
          <w:sz w:val="20"/>
        </w:rPr>
        <w:t>)</w:t>
      </w:r>
      <w:r>
        <w:rPr>
          <w:rFonts w:ascii="Times New Roman" w:eastAsia="宋体" w:hAnsi="宋体" w:cs="宋体"/>
          <w:color w:val="000000"/>
          <w:w w:val="102"/>
          <w:sz w:val="20"/>
        </w:rPr>
        <w:t>。通常，您会将格式绘制到相同类型的另一个对象</w:t>
      </w:r>
      <w:r>
        <w:rPr>
          <w:rFonts w:ascii="Times New Roman" w:eastAsia="宋体" w:hAnsi="宋体" w:cs="宋体"/>
          <w:color w:val="000000"/>
          <w:w w:val="102"/>
          <w:sz w:val="20"/>
        </w:rPr>
        <w:t>(</w:t>
      </w:r>
      <w:r>
        <w:rPr>
          <w:rFonts w:ascii="Times New Roman" w:eastAsia="宋体" w:hAnsi="宋体" w:cs="宋体"/>
          <w:color w:val="000000"/>
          <w:w w:val="102"/>
          <w:sz w:val="20"/>
        </w:rPr>
        <w:t>例如，从一个主题到另一个，或从一个文本选择到另一个</w:t>
      </w:r>
      <w:r>
        <w:rPr>
          <w:rFonts w:ascii="Times New Roman" w:eastAsia="宋体" w:hAnsi="宋体" w:cs="宋体"/>
          <w:color w:val="000000"/>
          <w:w w:val="102"/>
          <w:sz w:val="20"/>
        </w:rPr>
        <w:t>)</w:t>
      </w:r>
      <w:r>
        <w:rPr>
          <w:rFonts w:ascii="Times New Roman" w:eastAsia="宋体" w:hAnsi="宋体" w:cs="宋体"/>
          <w:color w:val="000000"/>
          <w:w w:val="102"/>
          <w:sz w:val="20"/>
        </w:rPr>
        <w:t>，但您也可以将格式绘制到不同的对象类型</w:t>
      </w:r>
      <w:r>
        <w:rPr>
          <w:rFonts w:ascii="Times New Roman" w:eastAsia="宋体" w:hAnsi="宋体" w:cs="宋体"/>
          <w:color w:val="000000"/>
          <w:w w:val="102"/>
          <w:sz w:val="20"/>
        </w:rPr>
        <w:t>(</w:t>
      </w:r>
      <w:r>
        <w:rPr>
          <w:rFonts w:ascii="Times New Roman" w:eastAsia="宋体" w:hAnsi="宋体" w:cs="宋体"/>
          <w:color w:val="000000"/>
          <w:w w:val="102"/>
          <w:sz w:val="20"/>
        </w:rPr>
        <w:t>例如，从一个边界到一个主题</w:t>
      </w:r>
      <w:r>
        <w:rPr>
          <w:rFonts w:ascii="Times New Roman" w:eastAsia="宋体" w:hAnsi="宋体" w:cs="宋体"/>
          <w:color w:val="000000"/>
          <w:w w:val="102"/>
          <w:sz w:val="20"/>
        </w:rPr>
        <w:t>)</w:t>
      </w:r>
      <w:r>
        <w:rPr>
          <w:rFonts w:ascii="Times New Roman" w:eastAsia="宋体" w:hAnsi="宋体" w:cs="宋体"/>
          <w:color w:val="000000"/>
          <w:w w:val="102"/>
          <w:sz w:val="20"/>
        </w:rPr>
        <w:t>。在第二种情况下，只应用目标对象中支持的格式化类型。</w:t>
      </w:r>
    </w:p>
    <w:p w14:paraId="5DEE0CA9" w14:textId="77777777" w:rsidR="003A70CC" w:rsidRDefault="00FB74A8">
      <w:pPr>
        <w:pBdr>
          <w:top w:val="single" w:sz="0" w:space="12" w:color="FFFFFF"/>
        </w:pBdr>
        <w:spacing w:line="210" w:lineRule="exact"/>
        <w:ind w:left="20" w:right="5240"/>
        <w:jc w:val="left"/>
      </w:pPr>
      <w:r>
        <w:rPr>
          <w:rFonts w:ascii="Times New Roman" w:eastAsia="宋体" w:hAnsi="宋体" w:cs="宋体"/>
          <w:color w:val="000000"/>
          <w:w w:val="97"/>
        </w:rPr>
        <w:t>使用</w:t>
      </w:r>
      <w:r>
        <w:rPr>
          <w:rFonts w:ascii="Times New Roman" w:eastAsia="宋体" w:hAnsi="宋体" w:cs="宋体"/>
          <w:color w:val="000000"/>
          <w:w w:val="97"/>
        </w:rPr>
        <w:t>Format painter</w:t>
      </w:r>
      <w:r>
        <w:rPr>
          <w:rFonts w:ascii="Times New Roman" w:eastAsia="宋体" w:hAnsi="宋体" w:cs="宋体"/>
          <w:color w:val="000000"/>
          <w:w w:val="97"/>
        </w:rPr>
        <w:t>格式化单个对象</w:t>
      </w:r>
    </w:p>
    <w:p w14:paraId="10689932" w14:textId="77777777" w:rsidR="003A70CC" w:rsidRDefault="00FB74A8">
      <w:pPr>
        <w:spacing w:before="80" w:line="200" w:lineRule="exact"/>
        <w:ind w:left="260" w:right="1600"/>
        <w:jc w:val="left"/>
      </w:pPr>
      <w:r>
        <w:rPr>
          <w:rFonts w:ascii="Times New Roman" w:eastAsia="宋体" w:hAnsi="宋体" w:cs="宋体"/>
          <w:color w:val="000000"/>
          <w:w w:val="103"/>
          <w:sz w:val="20"/>
        </w:rPr>
        <w:t>1.</w:t>
      </w:r>
      <w:r>
        <w:rPr>
          <w:rFonts w:ascii="Times New Roman" w:eastAsia="宋体" w:hAnsi="宋体" w:cs="宋体"/>
          <w:color w:val="000000"/>
          <w:w w:val="103"/>
          <w:sz w:val="20"/>
        </w:rPr>
        <w:t>选择要复制其格式的对象或文本</w:t>
      </w:r>
      <w:r>
        <w:rPr>
          <w:rFonts w:ascii="Times New Roman" w:eastAsia="宋体" w:hAnsi="宋体" w:cs="宋体"/>
          <w:color w:val="000000"/>
          <w:w w:val="103"/>
          <w:sz w:val="20"/>
        </w:rPr>
        <w:t>(</w:t>
      </w:r>
      <w:r>
        <w:rPr>
          <w:rFonts w:ascii="Times New Roman" w:eastAsia="宋体" w:hAnsi="宋体" w:cs="宋体"/>
          <w:color w:val="000000"/>
          <w:w w:val="103"/>
          <w:sz w:val="20"/>
        </w:rPr>
        <w:t>源对象</w:t>
      </w:r>
      <w:r>
        <w:rPr>
          <w:rFonts w:ascii="Times New Roman" w:eastAsia="宋体" w:hAnsi="宋体" w:cs="宋体"/>
          <w:color w:val="000000"/>
          <w:w w:val="103"/>
          <w:sz w:val="20"/>
        </w:rPr>
        <w:t>)</w:t>
      </w:r>
      <w:r>
        <w:rPr>
          <w:rFonts w:ascii="Times New Roman" w:eastAsia="宋体" w:hAnsi="宋体" w:cs="宋体"/>
          <w:color w:val="000000"/>
          <w:w w:val="103"/>
          <w:sz w:val="20"/>
        </w:rPr>
        <w:t>。</w:t>
      </w:r>
    </w:p>
    <w:p w14:paraId="17C9D8ED" w14:textId="77777777" w:rsidR="003A70CC" w:rsidRDefault="00FB74A8">
      <w:pPr>
        <w:spacing w:before="60" w:line="200" w:lineRule="exact"/>
        <w:ind w:left="260" w:right="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3"/>
          <w:sz w:val="20"/>
        </w:rPr>
        <w:t>2.</w:t>
      </w:r>
      <w:r>
        <w:rPr>
          <w:rFonts w:ascii="Times New Roman" w:eastAsia="宋体" w:hAnsi="宋体" w:cs="宋体"/>
          <w:color w:val="000000"/>
          <w:w w:val="103"/>
          <w:sz w:val="20"/>
        </w:rPr>
        <w:t>在“主页”选项卡上的“剪贴板”组中，单击“格式绘制器”。您将看到光标变为</w:t>
      </w:r>
    </w:p>
    <w:p w14:paraId="3593B3B2" w14:textId="77777777" w:rsidR="003A70CC" w:rsidRDefault="00664571">
      <w:pPr>
        <w:pBdr>
          <w:top w:val="single" w:sz="0" w:space="1" w:color="FFFFFF"/>
        </w:pBdr>
        <w:ind w:left="620"/>
        <w:sectPr w:rsidR="003A70CC">
          <w:type w:val="continuous"/>
          <w:pgSz w:w="12240" w:h="17760"/>
          <w:pgMar w:top="740" w:right="1420" w:bottom="1440" w:left="1540" w:header="720" w:footer="720" w:gutter="0"/>
          <w:cols w:space="720"/>
        </w:sectPr>
      </w:pPr>
      <w:r>
        <w:pict w14:anchorId="6BAA1E72">
          <v:group id="_x0000_s4309" style="width:84pt;height:44pt;mso-position-horizontal-relative:char;mso-position-vertical-relative:line" coordsize="1680,880">
            <v:shape id="_x0000_s4311" style="position:absolute;width:1680;height:880;mso-width-relative:margin;mso-height-relative:margin" coordsize="1680,880" o:spt="100" adj="0,,0" path="">
              <v:stroke joinstyle="round"/>
              <v:imagedata r:id="rId599"/>
              <v:formulas/>
              <v:path o:connecttype="segments"/>
              <o:lock v:ext="edit" aspectratio="t"/>
            </v:shape>
            <v:shape id="_x0000_s4310" style="position:absolute;top:260;width:1680;height:620;mso-width-relative:margin;mso-height-relative:margin" coordsize="1680,880" o:spt="100" adj="0,,0" path="" stroked="f">
              <v:stroke joinstyle="round"/>
              <v:formulas/>
              <v:path o:connecttype="segments"/>
              <o:lock v:ext="edit" aspectratio="t"/>
              <v:textbox inset="0,0,0,0">
                <w:txbxContent>
                  <w:p w14:paraId="1681A609" w14:textId="77777777" w:rsidR="003A70CC" w:rsidRDefault="00FB74A8">
                    <w:pPr>
                      <w:spacing w:line="300" w:lineRule="exact"/>
                      <w:ind w:left="300" w:hanging="300"/>
                      <w:jc w:val="left"/>
                    </w:pPr>
                    <w:r>
                      <w:rPr>
                        <w:rFonts w:ascii="Times New Roman" w:eastAsia="宋体" w:hAnsi="宋体" w:cs="宋体"/>
                        <w:color w:val="000000"/>
                        <w:w w:val="97"/>
                        <w:sz w:val="20"/>
                      </w:rPr>
                      <w:t>画笔。</w:t>
                    </w:r>
                    <w:r>
                      <w:rPr>
                        <w:rFonts w:ascii="Times New Roman" w:eastAsia="宋体" w:hAnsi="宋体" w:cs="宋体"/>
                        <w:color w:val="E41B23"/>
                        <w:w w:val="97"/>
                        <w:sz w:val="18"/>
                      </w:rPr>
                      <w:t>阅读提示</w:t>
                    </w:r>
                  </w:p>
                </w:txbxContent>
              </v:textbox>
            </v:shape>
            <w10:anchorlock/>
          </v:group>
        </w:pict>
      </w:r>
    </w:p>
    <w:p w14:paraId="7E6184F5" w14:textId="77777777" w:rsidR="003A70CC" w:rsidRDefault="00FB74A8">
      <w:pPr>
        <w:pBdr>
          <w:top w:val="single" w:sz="0" w:space="8" w:color="FFFFFF"/>
        </w:pBdr>
        <w:spacing w:line="360" w:lineRule="exact"/>
        <w:ind w:left="260" w:right="660" w:firstLine="480"/>
        <w:jc w:val="left"/>
      </w:pPr>
      <w:r>
        <w:rPr>
          <w:rFonts w:ascii="Times New Roman" w:eastAsia="宋体" w:hAnsi="宋体" w:cs="宋体"/>
          <w:color w:val="000000"/>
          <w:w w:val="102"/>
          <w:sz w:val="20"/>
        </w:rPr>
        <w:t>或者，您可以右键单击主题，并在小工具栏中使用</w:t>
      </w:r>
      <w:r>
        <w:rPr>
          <w:rFonts w:ascii="Times New Roman" w:eastAsia="宋体" w:hAnsi="宋体" w:cs="宋体"/>
          <w:color w:val="000000"/>
          <w:w w:val="102"/>
          <w:sz w:val="20"/>
        </w:rPr>
        <w:t>Format Painter</w:t>
      </w:r>
      <w:r>
        <w:rPr>
          <w:rFonts w:ascii="Times New Roman" w:eastAsia="宋体" w:hAnsi="宋体" w:cs="宋体"/>
          <w:color w:val="000000"/>
          <w:w w:val="102"/>
          <w:sz w:val="20"/>
        </w:rPr>
        <w:t>命令。</w:t>
      </w:r>
      <w:r>
        <w:rPr>
          <w:rFonts w:ascii="Times New Roman" w:eastAsia="宋体" w:hAnsi="宋体" w:cs="宋体"/>
          <w:color w:val="000000"/>
          <w:w w:val="102"/>
          <w:sz w:val="20"/>
        </w:rPr>
        <w:t>3.</w:t>
      </w:r>
      <w:r>
        <w:rPr>
          <w:rFonts w:ascii="Times New Roman" w:eastAsia="宋体" w:hAnsi="宋体" w:cs="宋体"/>
          <w:color w:val="000000"/>
          <w:w w:val="102"/>
          <w:sz w:val="20"/>
        </w:rPr>
        <w:t>将格式绘制到目标对象上</w:t>
      </w:r>
      <w:r>
        <w:rPr>
          <w:rFonts w:ascii="Times New Roman" w:eastAsia="宋体" w:hAnsi="宋体" w:cs="宋体"/>
          <w:color w:val="000000"/>
          <w:w w:val="102"/>
          <w:sz w:val="20"/>
        </w:rPr>
        <w:t>:</w:t>
      </w:r>
    </w:p>
    <w:p w14:paraId="7E36AE46" w14:textId="77777777" w:rsidR="003A70CC" w:rsidRDefault="00FB74A8">
      <w:pPr>
        <w:spacing w:before="60" w:line="200" w:lineRule="exact"/>
        <w:ind w:left="1040" w:right="5620"/>
        <w:jc w:val="left"/>
      </w:pPr>
      <w:r>
        <w:rPr>
          <w:rFonts w:ascii="Times New Roman" w:eastAsia="宋体" w:hAnsi="宋体" w:cs="宋体"/>
          <w:color w:val="000000"/>
          <w:w w:val="98"/>
          <w:sz w:val="20"/>
        </w:rPr>
        <w:t>•点击目标对象。</w:t>
      </w:r>
    </w:p>
    <w:p w14:paraId="12C8BCA0" w14:textId="77777777" w:rsidR="003A70CC" w:rsidRDefault="00FB74A8">
      <w:pPr>
        <w:spacing w:before="80" w:line="200" w:lineRule="exact"/>
        <w:ind w:left="1020" w:right="454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1"/>
          <w:sz w:val="20"/>
        </w:rPr>
        <w:t>•对于文本，拖动以选择目标文本。</w:t>
      </w:r>
    </w:p>
    <w:p w14:paraId="39F91014" w14:textId="77777777" w:rsidR="003A70CC" w:rsidRDefault="00FB74A8">
      <w:pPr>
        <w:pBdr>
          <w:top w:val="single" w:sz="0" w:space="11" w:color="FFFFFF"/>
        </w:pBdr>
        <w:spacing w:line="210" w:lineRule="exact"/>
        <w:ind w:left="20" w:right="5140"/>
      </w:pPr>
      <w:r>
        <w:rPr>
          <w:rFonts w:ascii="Times New Roman" w:eastAsia="宋体" w:hAnsi="宋体" w:cs="宋体"/>
          <w:color w:val="000000"/>
          <w:w w:val="97"/>
        </w:rPr>
        <w:t>使用</w:t>
      </w:r>
      <w:r>
        <w:rPr>
          <w:rFonts w:ascii="Times New Roman" w:eastAsia="宋体" w:hAnsi="宋体" w:cs="宋体"/>
          <w:color w:val="000000"/>
          <w:w w:val="97"/>
        </w:rPr>
        <w:t>Format painter</w:t>
      </w:r>
      <w:r>
        <w:rPr>
          <w:rFonts w:ascii="Times New Roman" w:eastAsia="宋体" w:hAnsi="宋体" w:cs="宋体"/>
          <w:color w:val="000000"/>
          <w:w w:val="97"/>
        </w:rPr>
        <w:t>格式化多个对象</w:t>
      </w:r>
    </w:p>
    <w:p w14:paraId="22EAB3D2" w14:textId="77777777" w:rsidR="003A70CC" w:rsidRDefault="00FB74A8">
      <w:pPr>
        <w:spacing w:before="80" w:line="320" w:lineRule="exact"/>
        <w:ind w:left="620" w:right="180" w:hanging="360"/>
      </w:pPr>
      <w:r>
        <w:rPr>
          <w:rFonts w:ascii="Times New Roman" w:eastAsia="宋体" w:hAnsi="宋体" w:cs="宋体"/>
          <w:color w:val="000000"/>
          <w:w w:val="102"/>
          <w:sz w:val="20"/>
        </w:rPr>
        <w:t>•在</w:t>
      </w:r>
      <w:r>
        <w:rPr>
          <w:rFonts w:ascii="Times New Roman" w:eastAsia="宋体" w:hAnsi="宋体" w:cs="宋体"/>
          <w:color w:val="000000"/>
          <w:w w:val="102"/>
          <w:sz w:val="20"/>
        </w:rPr>
        <w:t>Home</w:t>
      </w:r>
      <w:r>
        <w:rPr>
          <w:rFonts w:ascii="Times New Roman" w:eastAsia="宋体" w:hAnsi="宋体" w:cs="宋体"/>
          <w:color w:val="000000"/>
          <w:w w:val="102"/>
          <w:sz w:val="20"/>
        </w:rPr>
        <w:t>选项卡上，在剪贴板组中，单击</w:t>
      </w:r>
      <w:r>
        <w:rPr>
          <w:rFonts w:ascii="Times New Roman" w:eastAsia="宋体" w:hAnsi="宋体" w:cs="宋体"/>
          <w:color w:val="000000"/>
          <w:w w:val="102"/>
          <w:sz w:val="20"/>
        </w:rPr>
        <w:t>Format Painter</w:t>
      </w:r>
      <w:r>
        <w:rPr>
          <w:rFonts w:ascii="Times New Roman" w:eastAsia="宋体" w:hAnsi="宋体" w:cs="宋体"/>
          <w:color w:val="000000"/>
          <w:w w:val="102"/>
          <w:sz w:val="20"/>
        </w:rPr>
        <w:t>，然后按</w:t>
      </w:r>
      <w:r>
        <w:rPr>
          <w:rFonts w:ascii="Times New Roman" w:eastAsia="宋体" w:hAnsi="宋体" w:cs="宋体"/>
          <w:color w:val="000000"/>
          <w:w w:val="102"/>
          <w:sz w:val="20"/>
        </w:rPr>
        <w:t>CTRL</w:t>
      </w:r>
      <w:r>
        <w:rPr>
          <w:rFonts w:ascii="Times New Roman" w:eastAsia="宋体" w:hAnsi="宋体" w:cs="宋体"/>
          <w:color w:val="000000"/>
          <w:w w:val="102"/>
          <w:sz w:val="20"/>
        </w:rPr>
        <w:t>并单击在几个对象上绘制相同的格式。</w:t>
      </w:r>
    </w:p>
    <w:p w14:paraId="21014FFD" w14:textId="77777777" w:rsidR="003A70CC" w:rsidRDefault="00FB74A8">
      <w:pPr>
        <w:spacing w:before="60" w:line="310" w:lineRule="exact"/>
        <w:ind w:left="600" w:right="140" w:hanging="340"/>
      </w:pPr>
      <w:r>
        <w:rPr>
          <w:rFonts w:ascii="Times New Roman" w:eastAsia="宋体" w:hAnsi="宋体" w:cs="宋体"/>
          <w:color w:val="000000"/>
          <w:w w:val="102"/>
          <w:sz w:val="20"/>
        </w:rPr>
        <w:t>•在</w:t>
      </w:r>
      <w:r>
        <w:rPr>
          <w:rFonts w:ascii="Times New Roman" w:eastAsia="宋体" w:hAnsi="宋体" w:cs="宋体"/>
          <w:color w:val="000000"/>
          <w:w w:val="102"/>
          <w:sz w:val="20"/>
        </w:rPr>
        <w:t>Home</w:t>
      </w:r>
      <w:r>
        <w:rPr>
          <w:rFonts w:ascii="Times New Roman" w:eastAsia="宋体" w:hAnsi="宋体" w:cs="宋体"/>
          <w:color w:val="000000"/>
          <w:w w:val="102"/>
          <w:sz w:val="20"/>
        </w:rPr>
        <w:t>选项卡上，在剪贴板组中，双击</w:t>
      </w:r>
      <w:r>
        <w:rPr>
          <w:rFonts w:ascii="Times New Roman" w:eastAsia="宋体" w:hAnsi="宋体" w:cs="宋体"/>
          <w:color w:val="000000"/>
          <w:w w:val="102"/>
          <w:sz w:val="20"/>
        </w:rPr>
        <w:t>Format Painter</w:t>
      </w:r>
      <w:r>
        <w:rPr>
          <w:rFonts w:ascii="Times New Roman" w:eastAsia="宋体" w:hAnsi="宋体" w:cs="宋体"/>
          <w:color w:val="000000"/>
          <w:w w:val="102"/>
          <w:sz w:val="20"/>
        </w:rPr>
        <w:t>，然后单击在几个对象上绘制相同的格式。</w:t>
      </w:r>
    </w:p>
    <w:p w14:paraId="4A666870" w14:textId="77777777" w:rsidR="003A70CC" w:rsidRDefault="003A70CC">
      <w:pPr>
        <w:spacing w:line="14" w:lineRule="exact"/>
        <w:sectPr w:rsidR="003A70CC">
          <w:type w:val="continuous"/>
          <w:pgSz w:w="12240" w:h="17760"/>
          <w:pgMar w:top="740" w:right="1420" w:bottom="1440" w:left="1540" w:header="720" w:footer="720" w:gutter="0"/>
          <w:cols w:space="720"/>
        </w:sectPr>
      </w:pPr>
    </w:p>
    <w:p w14:paraId="55C16E1F" w14:textId="77777777" w:rsidR="003A70CC" w:rsidRDefault="00FB74A8">
      <w:pPr>
        <w:pBdr>
          <w:top w:val="single" w:sz="0" w:space="12" w:color="FFFFFF"/>
        </w:pBdr>
        <w:spacing w:line="210" w:lineRule="exact"/>
        <w:ind w:left="20" w:right="7120"/>
        <w:jc w:val="left"/>
      </w:pPr>
      <w:r>
        <w:rPr>
          <w:rFonts w:ascii="Times New Roman" w:eastAsia="宋体" w:hAnsi="宋体" w:cs="宋体"/>
          <w:color w:val="000000"/>
        </w:rPr>
        <w:t>停止格式绘制器</w:t>
      </w:r>
    </w:p>
    <w:p w14:paraId="78AA8881" w14:textId="77777777" w:rsidR="003A70CC" w:rsidRDefault="00FB74A8">
      <w:pPr>
        <w:spacing w:before="80" w:line="200" w:lineRule="exact"/>
        <w:ind w:left="260" w:right="536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3"/>
          <w:sz w:val="20"/>
        </w:rPr>
        <w:t>•点击地图上的空白区域。</w:t>
      </w:r>
    </w:p>
    <w:p w14:paraId="4143B69F" w14:textId="77777777" w:rsidR="003A70CC" w:rsidRDefault="00664571">
      <w:pPr>
        <w:pBdr>
          <w:top w:val="single" w:sz="0" w:space="6" w:color="FFFFFF"/>
        </w:pBdr>
        <w:ind w:left="260"/>
        <w:sectPr w:rsidR="003A70CC">
          <w:type w:val="continuous"/>
          <w:pgSz w:w="12240" w:h="17760"/>
          <w:pgMar w:top="740" w:right="1420" w:bottom="1440" w:left="1540" w:header="720" w:footer="720" w:gutter="0"/>
          <w:cols w:space="720"/>
        </w:sectPr>
      </w:pPr>
      <w:r>
        <w:pict w14:anchorId="6D46E0F8">
          <v:group id="_x0000_s4305" style="width:69pt;height:34pt;mso-position-horizontal-relative:char;mso-position-vertical-relative:line" coordsize="1380,680">
            <v:shape id="_x0000_s4308" style="position:absolute;width:1380;height:680;mso-width-relative:margin;mso-height-relative:margin" coordsize="1380,680" o:spt="100" adj="0,,0" path="">
              <v:stroke joinstyle="round"/>
              <v:imagedata r:id="rId600"/>
              <v:formulas/>
              <v:path o:connecttype="segments"/>
              <o:lock v:ext="edit" aspectratio="t"/>
            </v:shape>
            <v:shape id="_x0000_s4307" style="position:absolute;left:540;top:420;width:820;height:260;mso-width-relative:margin;mso-height-relative:margin" coordsize="1380,680" o:spt="100" adj="0,,0" path="" stroked="f">
              <v:stroke joinstyle="round"/>
              <v:formulas/>
              <v:path o:connecttype="segments"/>
              <o:lock v:ext="edit" aspectratio="t"/>
              <v:textbox inset="0,0,0,0">
                <w:txbxContent>
                  <w:p w14:paraId="43EEF157"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v:shape id="_x0000_s4306" style="position:absolute;left:440;width:940;height:260;mso-width-relative:margin;mso-height-relative:margin" coordsize="1380,680" o:spt="100" adj="0,,0" path="" stroked="f">
              <v:stroke joinstyle="round"/>
              <v:formulas/>
              <v:path o:connecttype="segments"/>
              <o:lock v:ext="edit" aspectratio="t"/>
              <v:textbox inset="0,0,0,0">
                <w:txbxContent>
                  <w:p w14:paraId="5A4F251C" w14:textId="77777777" w:rsidR="003A70CC" w:rsidRDefault="00FB74A8">
                    <w:pPr>
                      <w:spacing w:line="180" w:lineRule="exact"/>
                      <w:jc w:val="left"/>
                    </w:pPr>
                    <w:r>
                      <w:rPr>
                        <w:rFonts w:ascii="Times New Roman" w:eastAsia="宋体" w:hAnsi="宋体" w:cs="宋体"/>
                        <w:color w:val="000000"/>
                        <w:w w:val="111"/>
                        <w:sz w:val="18"/>
                      </w:rPr>
                      <w:t>按</w:t>
                    </w:r>
                    <w:r>
                      <w:rPr>
                        <w:rFonts w:ascii="Times New Roman" w:eastAsia="宋体" w:hAnsi="宋体" w:cs="宋体"/>
                        <w:color w:val="000000"/>
                        <w:w w:val="111"/>
                        <w:sz w:val="18"/>
                      </w:rPr>
                      <w:t>ESC</w:t>
                    </w:r>
                    <w:r>
                      <w:rPr>
                        <w:rFonts w:ascii="Times New Roman" w:eastAsia="宋体" w:hAnsi="宋体" w:cs="宋体"/>
                        <w:color w:val="000000"/>
                        <w:w w:val="111"/>
                        <w:sz w:val="18"/>
                      </w:rPr>
                      <w:t>。</w:t>
                    </w:r>
                  </w:p>
                </w:txbxContent>
              </v:textbox>
            </v:shape>
            <w10:anchorlock/>
          </v:group>
        </w:pict>
      </w:r>
    </w:p>
    <w:p w14:paraId="5DC1D20B" w14:textId="77777777" w:rsidR="003A70CC" w:rsidRDefault="00FB74A8">
      <w:pPr>
        <w:pBdr>
          <w:top w:val="single" w:sz="0" w:space="8" w:color="FFFFFF"/>
        </w:pBdr>
        <w:spacing w:line="320" w:lineRule="exact"/>
        <w:ind w:left="20" w:right="80"/>
      </w:pPr>
      <w:r>
        <w:rPr>
          <w:rFonts w:ascii="Times New Roman" w:eastAsia="宋体" w:hAnsi="宋体" w:cs="宋体"/>
          <w:color w:val="000000"/>
          <w:w w:val="102"/>
          <w:sz w:val="20"/>
        </w:rPr>
        <w:t>如果您发现自己使用</w:t>
      </w:r>
      <w:r>
        <w:rPr>
          <w:rFonts w:ascii="Times New Roman" w:eastAsia="宋体" w:hAnsi="宋体" w:cs="宋体"/>
          <w:color w:val="000000"/>
          <w:w w:val="102"/>
          <w:sz w:val="20"/>
        </w:rPr>
        <w:t>Format Painter</w:t>
      </w:r>
      <w:r>
        <w:rPr>
          <w:rFonts w:ascii="Times New Roman" w:eastAsia="宋体" w:hAnsi="宋体" w:cs="宋体"/>
          <w:color w:val="000000"/>
          <w:w w:val="102"/>
          <w:sz w:val="20"/>
        </w:rPr>
        <w:t>对地图的大部分应用相同的格式，您可能需要考虑创建一个主题样式或修改地图的主题设置</w:t>
      </w:r>
      <w:r>
        <w:rPr>
          <w:rFonts w:ascii="Times New Roman" w:eastAsia="宋体" w:hAnsi="宋体" w:cs="宋体"/>
          <w:color w:val="000000"/>
          <w:w w:val="102"/>
          <w:sz w:val="20"/>
        </w:rPr>
        <w:t>(</w:t>
      </w:r>
      <w:r>
        <w:rPr>
          <w:rFonts w:ascii="Times New Roman" w:eastAsia="宋体" w:hAnsi="宋体" w:cs="宋体"/>
          <w:color w:val="000000"/>
          <w:w w:val="102"/>
          <w:sz w:val="20"/>
        </w:rPr>
        <w:t>自动地图格式</w:t>
      </w:r>
      <w:r>
        <w:rPr>
          <w:rFonts w:ascii="Times New Roman" w:eastAsia="宋体" w:hAnsi="宋体" w:cs="宋体"/>
          <w:color w:val="000000"/>
          <w:w w:val="102"/>
          <w:sz w:val="20"/>
        </w:rPr>
        <w:t>)</w:t>
      </w:r>
      <w:r>
        <w:rPr>
          <w:rFonts w:ascii="Times New Roman" w:eastAsia="宋体" w:hAnsi="宋体" w:cs="宋体"/>
          <w:color w:val="000000"/>
          <w:w w:val="102"/>
          <w:sz w:val="20"/>
        </w:rPr>
        <w:t>，以更容易地实现相同的效果。</w:t>
      </w:r>
    </w:p>
    <w:p w14:paraId="6FA3D97E" w14:textId="77777777" w:rsidR="003A70CC" w:rsidRDefault="003A70CC">
      <w:pPr>
        <w:spacing w:line="14" w:lineRule="exact"/>
        <w:sectPr w:rsidR="003A70CC">
          <w:type w:val="continuous"/>
          <w:pgSz w:w="12240" w:h="17760"/>
          <w:pgMar w:top="740" w:right="1420" w:bottom="1440" w:left="1540" w:header="720" w:footer="720" w:gutter="0"/>
          <w:cols w:space="720"/>
        </w:sectPr>
      </w:pPr>
    </w:p>
    <w:p w14:paraId="7BDBAD62" w14:textId="77777777" w:rsidR="003A70CC" w:rsidRDefault="00FB74A8">
      <w:pPr>
        <w:pBdr>
          <w:top w:val="single" w:sz="0" w:space="31" w:color="FFFFFF"/>
        </w:pBdr>
        <w:spacing w:before="840" w:line="200" w:lineRule="exact"/>
        <w:ind w:left="89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6"/>
          <w:sz w:val="20"/>
        </w:rPr>
        <w:t>230</w:t>
      </w:r>
    </w:p>
    <w:p w14:paraId="3597771F" w14:textId="7727634E" w:rsidR="003A70CC" w:rsidRDefault="00C368D6">
      <w:pPr>
        <w:pageBreakBefore/>
        <w:spacing w:line="200" w:lineRule="exact"/>
        <w:ind w:left="20" w:right="70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0EC1B71B" w14:textId="77777777" w:rsidR="003A70CC" w:rsidRDefault="00FB74A8">
      <w:pPr>
        <w:pBdr>
          <w:top w:val="single" w:sz="0" w:space="21" w:color="FFFFFF"/>
        </w:pBdr>
        <w:spacing w:line="210" w:lineRule="exact"/>
        <w:ind w:left="20" w:right="760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9"/>
        </w:rPr>
        <w:t>删除格式</w:t>
      </w:r>
    </w:p>
    <w:p w14:paraId="389A4E4A" w14:textId="77777777" w:rsidR="003A70CC" w:rsidRDefault="00FB74A8">
      <w:pPr>
        <w:pBdr>
          <w:top w:val="single" w:sz="0" w:space="8" w:color="FFFFFF"/>
        </w:pBdr>
        <w:spacing w:line="310" w:lineRule="exact"/>
        <w:ind w:left="20" w:right="640"/>
        <w:jc w:val="left"/>
      </w:pPr>
      <w:r>
        <w:rPr>
          <w:rFonts w:ascii="Times New Roman" w:eastAsia="宋体" w:hAnsi="宋体" w:cs="宋体"/>
          <w:color w:val="000000"/>
          <w:w w:val="102"/>
          <w:sz w:val="20"/>
        </w:rPr>
        <w:t>您可以删除已应用于任何地图对象的格式，并将其返回到默认格式</w:t>
      </w:r>
      <w:r>
        <w:rPr>
          <w:rFonts w:ascii="Times New Roman" w:eastAsia="宋体" w:hAnsi="宋体" w:cs="宋体"/>
          <w:color w:val="000000"/>
          <w:w w:val="102"/>
          <w:sz w:val="20"/>
        </w:rPr>
        <w:t>(</w:t>
      </w:r>
      <w:r>
        <w:rPr>
          <w:rFonts w:ascii="Times New Roman" w:eastAsia="宋体" w:hAnsi="宋体" w:cs="宋体"/>
          <w:color w:val="000000"/>
          <w:w w:val="102"/>
          <w:sz w:val="20"/>
        </w:rPr>
        <w:t>由地图的主题决定</w:t>
      </w:r>
      <w:r>
        <w:rPr>
          <w:rFonts w:ascii="Times New Roman" w:eastAsia="宋体" w:hAnsi="宋体" w:cs="宋体"/>
          <w:color w:val="000000"/>
          <w:w w:val="102"/>
          <w:sz w:val="20"/>
        </w:rPr>
        <w:t>)</w:t>
      </w:r>
      <w:r>
        <w:rPr>
          <w:rFonts w:ascii="Times New Roman" w:eastAsia="宋体" w:hAnsi="宋体" w:cs="宋体"/>
          <w:color w:val="000000"/>
          <w:w w:val="102"/>
          <w:sz w:val="20"/>
        </w:rPr>
        <w:t>。</w:t>
      </w:r>
    </w:p>
    <w:p w14:paraId="12BA51AA" w14:textId="77777777" w:rsidR="003A70CC" w:rsidRDefault="00FB74A8">
      <w:pPr>
        <w:spacing w:before="80" w:line="200" w:lineRule="exact"/>
        <w:ind w:left="260" w:right="442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t>1.</w:t>
      </w:r>
      <w:r>
        <w:rPr>
          <w:rFonts w:ascii="Times New Roman" w:eastAsia="宋体" w:hAnsi="宋体" w:cs="宋体"/>
          <w:color w:val="000000"/>
          <w:w w:val="101"/>
          <w:sz w:val="20"/>
        </w:rPr>
        <w:t>选择笔记或主题中的主题或文本。</w:t>
      </w:r>
    </w:p>
    <w:p w14:paraId="10DBA600" w14:textId="77777777" w:rsidR="003A70CC" w:rsidRDefault="00664571">
      <w:pPr>
        <w:ind w:left="620"/>
        <w:sectPr w:rsidR="003A70CC">
          <w:type w:val="continuous"/>
          <w:pgSz w:w="12240" w:h="17760"/>
          <w:pgMar w:top="740" w:right="1380" w:bottom="1440" w:left="1540" w:header="720" w:footer="720" w:gutter="0"/>
          <w:cols w:space="720"/>
        </w:sectPr>
      </w:pPr>
      <w:r>
        <w:pict w14:anchorId="2E2BDC03">
          <v:group id="_x0000_s4301" style="width:434pt;height:58pt;mso-position-horizontal-relative:char;mso-position-vertical-relative:line" coordsize="8680,1160">
            <v:shape id="_x0000_s4304" style="position:absolute;width:8680;height:1160;mso-width-relative:margin;mso-height-relative:margin" coordsize="8680,1160" o:spt="100" adj="0,,0" path="">
              <v:stroke joinstyle="round"/>
              <v:imagedata r:id="rId601"/>
              <v:formulas/>
              <v:path o:connecttype="segments"/>
              <o:lock v:ext="edit" aspectratio="t"/>
            </v:shape>
            <v:shape id="_x0000_s4303" style="position:absolute;left:300;top:40;width:820;height:260;mso-width-relative:margin;mso-height-relative:margin" coordsize="8680,1160" o:spt="100" adj="0,,0" path="" stroked="f">
              <v:stroke joinstyle="round"/>
              <v:formulas/>
              <v:path o:connecttype="segments"/>
              <o:lock v:ext="edit" aspectratio="t"/>
              <v:textbox inset="0,0,0,0">
                <w:txbxContent>
                  <w:p w14:paraId="69CF0A02"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v:shape id="_x0000_s4302" style="position:absolute;left:120;top:480;width:8300;height:660;mso-width-relative:margin;mso-height-relative:margin" coordsize="8680,1160" o:spt="100" adj="0,,0" path="" stroked="f">
              <v:stroke joinstyle="round"/>
              <v:formulas/>
              <v:path o:connecttype="segments"/>
              <o:lock v:ext="edit" aspectratio="t"/>
              <v:textbox inset="0,0,0,0">
                <w:txbxContent>
                  <w:p w14:paraId="4B831A8A" w14:textId="77777777" w:rsidR="003A70CC" w:rsidRDefault="00FB74A8">
                    <w:pPr>
                      <w:spacing w:line="320" w:lineRule="exact"/>
                      <w:jc w:val="left"/>
                    </w:pPr>
                    <w:r>
                      <w:rPr>
                        <w:rFonts w:ascii="Times New Roman" w:eastAsia="宋体" w:hAnsi="宋体" w:cs="宋体"/>
                        <w:color w:val="000000"/>
                        <w:w w:val="102"/>
                        <w:sz w:val="20"/>
                      </w:rPr>
                      <w:t>或者，对于常规的映射主题，您可以右键单击主题，并在小工具栏中使用</w:t>
                    </w:r>
                    <w:r>
                      <w:rPr>
                        <w:rFonts w:ascii="Times New Roman" w:eastAsia="宋体" w:hAnsi="宋体" w:cs="宋体"/>
                        <w:color w:val="000000"/>
                        <w:w w:val="102"/>
                        <w:sz w:val="20"/>
                      </w:rPr>
                      <w:t>Clear Formats</w:t>
                    </w:r>
                    <w:r>
                      <w:rPr>
                        <w:rFonts w:ascii="Times New Roman" w:eastAsia="宋体" w:hAnsi="宋体" w:cs="宋体"/>
                        <w:color w:val="000000"/>
                        <w:w w:val="102"/>
                        <w:sz w:val="20"/>
                      </w:rPr>
                      <w:t>命令。</w:t>
                    </w:r>
                    <w:r>
                      <w:rPr>
                        <w:rFonts w:ascii="Times New Roman" w:eastAsia="宋体" w:hAnsi="宋体" w:cs="宋体"/>
                        <w:color w:val="000000"/>
                        <w:w w:val="102"/>
                        <w:sz w:val="20"/>
                      </w:rPr>
                      <w:t>(</w:t>
                    </w:r>
                    <w:r>
                      <w:rPr>
                        <w:rFonts w:ascii="Times New Roman" w:eastAsia="宋体" w:hAnsi="宋体" w:cs="宋体"/>
                        <w:color w:val="000000"/>
                        <w:w w:val="102"/>
                        <w:sz w:val="20"/>
                      </w:rPr>
                      <w:t>流程图主题小工具栏上没有这个命令。</w:t>
                    </w:r>
                    <w:r>
                      <w:rPr>
                        <w:rFonts w:ascii="Times New Roman" w:eastAsia="宋体" w:hAnsi="宋体" w:cs="宋体"/>
                        <w:color w:val="000000"/>
                        <w:w w:val="102"/>
                        <w:sz w:val="20"/>
                      </w:rPr>
                      <w:t>)</w:t>
                    </w:r>
                  </w:p>
                </w:txbxContent>
              </v:textbox>
            </v:shape>
            <w10:anchorlock/>
          </v:group>
        </w:pict>
      </w:r>
    </w:p>
    <w:p w14:paraId="557C0D2A" w14:textId="77777777" w:rsidR="003A70CC" w:rsidRDefault="00FB74A8">
      <w:pPr>
        <w:pBdr>
          <w:top w:val="single" w:sz="0" w:space="6" w:color="FFFFFF"/>
        </w:pBdr>
        <w:spacing w:line="200" w:lineRule="exact"/>
        <w:ind w:left="260" w:right="27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t>2.</w:t>
      </w:r>
      <w:r>
        <w:rPr>
          <w:rFonts w:ascii="Times New Roman" w:eastAsia="宋体" w:hAnsi="宋体" w:cs="宋体"/>
          <w:color w:val="000000"/>
          <w:w w:val="104"/>
          <w:sz w:val="20"/>
        </w:rPr>
        <w:t>在</w:t>
      </w:r>
      <w:r>
        <w:rPr>
          <w:rFonts w:ascii="Times New Roman" w:eastAsia="宋体" w:hAnsi="宋体" w:cs="宋体"/>
          <w:color w:val="000000"/>
          <w:w w:val="104"/>
          <w:sz w:val="20"/>
        </w:rPr>
        <w:t>Home</w:t>
      </w:r>
      <w:r>
        <w:rPr>
          <w:rFonts w:ascii="Times New Roman" w:eastAsia="宋体" w:hAnsi="宋体" w:cs="宋体"/>
          <w:color w:val="000000"/>
          <w:w w:val="104"/>
          <w:sz w:val="20"/>
        </w:rPr>
        <w:t>选项卡上，单击</w:t>
      </w:r>
      <w:r>
        <w:rPr>
          <w:rFonts w:ascii="Times New Roman" w:eastAsia="宋体" w:hAnsi="宋体" w:cs="宋体"/>
          <w:color w:val="000000"/>
          <w:w w:val="104"/>
          <w:sz w:val="20"/>
        </w:rPr>
        <w:t>Delete</w:t>
      </w:r>
      <w:r>
        <w:rPr>
          <w:rFonts w:ascii="Times New Roman" w:eastAsia="宋体" w:hAnsi="宋体" w:cs="宋体"/>
          <w:color w:val="000000"/>
          <w:w w:val="104"/>
          <w:sz w:val="20"/>
        </w:rPr>
        <w:t>按钮，然后选择</w:t>
      </w:r>
      <w:r>
        <w:rPr>
          <w:rFonts w:ascii="Times New Roman" w:eastAsia="宋体" w:hAnsi="宋体" w:cs="宋体"/>
          <w:color w:val="000000"/>
          <w:w w:val="104"/>
          <w:sz w:val="20"/>
        </w:rPr>
        <w:t>format</w:t>
      </w:r>
      <w:r>
        <w:rPr>
          <w:rFonts w:ascii="Times New Roman" w:eastAsia="宋体" w:hAnsi="宋体" w:cs="宋体"/>
          <w:color w:val="000000"/>
          <w:w w:val="104"/>
          <w:sz w:val="20"/>
        </w:rPr>
        <w:t>。</w:t>
      </w:r>
    </w:p>
    <w:p w14:paraId="1311E2D2" w14:textId="77777777" w:rsidR="003A70CC" w:rsidRDefault="00FB74A8">
      <w:pPr>
        <w:pBdr>
          <w:top w:val="single" w:sz="0" w:space="11" w:color="FFFFFF"/>
        </w:pBdr>
        <w:spacing w:line="210" w:lineRule="exact"/>
        <w:ind w:left="20" w:right="676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101"/>
        </w:rPr>
        <w:t>格式化地图背景</w:t>
      </w:r>
    </w:p>
    <w:p w14:paraId="30374E9C" w14:textId="77777777" w:rsidR="003A70CC" w:rsidRDefault="00FB74A8">
      <w:pPr>
        <w:pBdr>
          <w:top w:val="single" w:sz="0" w:space="8" w:color="FFFFFF"/>
        </w:pBdr>
        <w:spacing w:line="335" w:lineRule="exact"/>
        <w:ind w:right="320"/>
      </w:pPr>
      <w:r>
        <w:rPr>
          <w:rFonts w:ascii="Times New Roman" w:eastAsia="宋体" w:hAnsi="宋体" w:cs="宋体"/>
          <w:color w:val="000000"/>
          <w:w w:val="103"/>
          <w:sz w:val="20"/>
        </w:rPr>
        <w:t>MindManager</w:t>
      </w:r>
      <w:r>
        <w:rPr>
          <w:rFonts w:ascii="Times New Roman" w:eastAsia="宋体" w:hAnsi="宋体" w:cs="宋体"/>
          <w:color w:val="000000"/>
          <w:w w:val="103"/>
          <w:sz w:val="20"/>
        </w:rPr>
        <w:t>提供了各种各样的适合的背景图像，旨在增强你的地图的外观。您可以从</w:t>
      </w:r>
      <w:r>
        <w:rPr>
          <w:rFonts w:ascii="Times New Roman" w:eastAsia="宋体" w:hAnsi="宋体" w:cs="宋体"/>
          <w:color w:val="000000"/>
          <w:w w:val="103"/>
          <w:sz w:val="20"/>
        </w:rPr>
        <w:t>MindManager</w:t>
      </w:r>
      <w:r>
        <w:rPr>
          <w:rFonts w:ascii="Times New Roman" w:eastAsia="宋体" w:hAnsi="宋体" w:cs="宋体"/>
          <w:color w:val="000000"/>
          <w:w w:val="103"/>
          <w:sz w:val="20"/>
        </w:rPr>
        <w:t>库窗格中添加这些背景图像，或者使用来自文件的自己的图像。通过调整图像透明度，可以将背景图像与纯色相结合。</w:t>
      </w:r>
    </w:p>
    <w:p w14:paraId="54CF729D"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356CD6DD" w14:textId="77777777" w:rsidR="003A70CC" w:rsidRDefault="00FB74A8">
      <w:pPr>
        <w:pBdr>
          <w:top w:val="single" w:sz="0" w:space="11" w:color="FFFFFF"/>
        </w:pBdr>
        <w:spacing w:line="210" w:lineRule="exact"/>
        <w:ind w:left="20" w:right="6220"/>
      </w:pPr>
      <w:r>
        <w:rPr>
          <w:rFonts w:ascii="Times New Roman" w:eastAsia="宋体" w:hAnsi="宋体" w:cs="宋体"/>
          <w:color w:val="000000"/>
          <w:w w:val="96"/>
        </w:rPr>
        <w:t>从库中添加背景</w:t>
      </w:r>
    </w:p>
    <w:p w14:paraId="2B7BB05B" w14:textId="77777777" w:rsidR="003A70CC" w:rsidRDefault="00FB74A8">
      <w:pPr>
        <w:spacing w:before="80" w:line="200" w:lineRule="exact"/>
        <w:ind w:left="260" w:right="540"/>
      </w:pPr>
      <w:r>
        <w:rPr>
          <w:rFonts w:ascii="Times New Roman" w:eastAsia="宋体" w:hAnsi="宋体" w:cs="宋体"/>
          <w:color w:val="000000"/>
          <w:w w:val="102"/>
          <w:sz w:val="20"/>
        </w:rPr>
        <w:t>1.</w:t>
      </w:r>
      <w:r>
        <w:rPr>
          <w:rFonts w:ascii="Times New Roman" w:eastAsia="宋体" w:hAnsi="宋体" w:cs="宋体"/>
          <w:color w:val="000000"/>
          <w:w w:val="102"/>
          <w:sz w:val="20"/>
        </w:rPr>
        <w:t>右键单击地图背景，单击背景，然后单击从库分配图像</w:t>
      </w:r>
    </w:p>
    <w:p w14:paraId="43296541" w14:textId="77777777" w:rsidR="003A70CC" w:rsidRDefault="00FB74A8">
      <w:pPr>
        <w:spacing w:before="60" w:line="200" w:lineRule="exact"/>
        <w:ind w:left="260" w:right="3920"/>
      </w:pPr>
      <w:r>
        <w:rPr>
          <w:rFonts w:ascii="Times New Roman" w:eastAsia="宋体" w:hAnsi="宋体" w:cs="宋体"/>
          <w:color w:val="000000"/>
          <w:w w:val="103"/>
          <w:sz w:val="20"/>
        </w:rPr>
        <w:t>2.</w:t>
      </w:r>
      <w:r>
        <w:rPr>
          <w:rFonts w:ascii="Times New Roman" w:eastAsia="宋体" w:hAnsi="宋体" w:cs="宋体"/>
          <w:color w:val="000000"/>
          <w:w w:val="103"/>
          <w:sz w:val="20"/>
        </w:rPr>
        <w:t>在</w:t>
      </w:r>
      <w:r>
        <w:rPr>
          <w:rFonts w:ascii="Times New Roman" w:eastAsia="宋体" w:hAnsi="宋体" w:cs="宋体"/>
          <w:color w:val="000000"/>
          <w:w w:val="103"/>
          <w:sz w:val="20"/>
        </w:rPr>
        <w:t>Library</w:t>
      </w:r>
      <w:r>
        <w:rPr>
          <w:rFonts w:ascii="Times New Roman" w:eastAsia="宋体" w:hAnsi="宋体" w:cs="宋体"/>
          <w:color w:val="000000"/>
          <w:w w:val="103"/>
          <w:sz w:val="20"/>
        </w:rPr>
        <w:t>窗格中，找到要使用的图像。</w:t>
      </w:r>
    </w:p>
    <w:p w14:paraId="261E526B" w14:textId="77777777" w:rsidR="003A70CC" w:rsidRDefault="00FB74A8">
      <w:pPr>
        <w:spacing w:before="80" w:line="200" w:lineRule="exact"/>
        <w:ind w:left="260" w:right="660"/>
      </w:pPr>
      <w:r>
        <w:rPr>
          <w:rFonts w:ascii="Times New Roman" w:eastAsia="宋体" w:hAnsi="宋体" w:cs="宋体"/>
          <w:color w:val="000000"/>
          <w:w w:val="101"/>
          <w:sz w:val="20"/>
        </w:rPr>
        <w:t>3.</w:t>
      </w:r>
      <w:r>
        <w:rPr>
          <w:rFonts w:ascii="Times New Roman" w:eastAsia="宋体" w:hAnsi="宋体" w:cs="宋体"/>
          <w:color w:val="000000"/>
          <w:w w:val="101"/>
          <w:sz w:val="20"/>
        </w:rPr>
        <w:t>单击</w:t>
      </w:r>
      <w:r>
        <w:rPr>
          <w:rFonts w:ascii="Times New Roman" w:eastAsia="宋体" w:hAnsi="宋体" w:cs="宋体"/>
          <w:color w:val="000000"/>
          <w:w w:val="101"/>
          <w:sz w:val="20"/>
        </w:rPr>
        <w:t>Library</w:t>
      </w:r>
      <w:r>
        <w:rPr>
          <w:rFonts w:ascii="Times New Roman" w:eastAsia="宋体" w:hAnsi="宋体" w:cs="宋体"/>
          <w:color w:val="000000"/>
          <w:w w:val="101"/>
          <w:sz w:val="20"/>
        </w:rPr>
        <w:t>窗格下部的预览图像，将该图像添加到映射中。</w:t>
      </w:r>
    </w:p>
    <w:p w14:paraId="744CAA9C"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3C3A1769" w14:textId="77777777" w:rsidR="003A70CC" w:rsidRDefault="00FB74A8">
      <w:pPr>
        <w:pBdr>
          <w:top w:val="single" w:sz="0" w:space="11" w:color="FFFFFF"/>
        </w:pBdr>
        <w:spacing w:line="210" w:lineRule="exact"/>
        <w:ind w:left="20" w:right="6120"/>
        <w:jc w:val="left"/>
      </w:pPr>
      <w:r>
        <w:rPr>
          <w:rFonts w:ascii="Times New Roman" w:eastAsia="宋体" w:hAnsi="宋体" w:cs="宋体"/>
          <w:color w:val="000000"/>
          <w:w w:val="96"/>
        </w:rPr>
        <w:t>从文件中添加一个背景图像</w:t>
      </w:r>
    </w:p>
    <w:p w14:paraId="1BA0F0FC" w14:textId="77777777" w:rsidR="003A70CC" w:rsidRDefault="00FB74A8">
      <w:pPr>
        <w:spacing w:before="80" w:line="320" w:lineRule="exact"/>
        <w:ind w:left="20" w:right="2600"/>
        <w:jc w:val="left"/>
      </w:pPr>
      <w:r>
        <w:rPr>
          <w:rFonts w:ascii="Times New Roman" w:eastAsia="宋体" w:hAnsi="宋体" w:cs="宋体"/>
          <w:color w:val="000000"/>
          <w:sz w:val="20"/>
        </w:rPr>
        <w:t>您可以使用下列格式之一的文件背景图像</w:t>
      </w:r>
      <w:r>
        <w:rPr>
          <w:rFonts w:ascii="Times New Roman" w:eastAsia="宋体" w:hAnsi="宋体" w:cs="宋体"/>
          <w:color w:val="000000"/>
          <w:sz w:val="20"/>
        </w:rPr>
        <w:t>:bmp, emf, wmf, gif, jpeg/jpg, pcx, png</w:t>
      </w:r>
    </w:p>
    <w:p w14:paraId="0849C539" w14:textId="77777777" w:rsidR="003A70CC" w:rsidRDefault="00FB74A8">
      <w:pPr>
        <w:spacing w:before="60" w:line="200" w:lineRule="exact"/>
        <w:ind w:left="260" w:right="66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20"/>
        </w:rPr>
        <w:t>1.</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111FCEBD" w14:textId="77777777" w:rsidR="003A70CC" w:rsidRDefault="00FB74A8">
      <w:pPr>
        <w:pBdr>
          <w:top w:val="single" w:sz="0" w:space="4" w:color="FFFFFF"/>
        </w:pBdr>
        <w:spacing w:line="310" w:lineRule="exact"/>
        <w:ind w:left="800"/>
        <w:jc w:val="left"/>
      </w:pPr>
      <w:r>
        <w:rPr>
          <w:rFonts w:ascii="Times New Roman" w:eastAsia="宋体" w:hAnsi="宋体" w:cs="宋体"/>
          <w:color w:val="000000"/>
          <w:sz w:val="20"/>
        </w:rPr>
        <w:t>在“设计”选项卡上，单击“编辑背景”。</w:t>
      </w:r>
    </w:p>
    <w:p w14:paraId="0C4AD087" w14:textId="77777777" w:rsidR="003A70CC" w:rsidRDefault="00FB74A8">
      <w:pPr>
        <w:pBdr>
          <w:top w:val="single" w:sz="0" w:space="3" w:color="FFFFFF"/>
        </w:pBdr>
      </w:pPr>
      <w:r>
        <w:br w:type="column"/>
      </w:r>
      <w:r w:rsidR="00664571">
        <w:pict w14:anchorId="2E5F71AD">
          <v:group id="_x0000_s4298" style="width:38pt;height:39pt;mso-position-horizontal-relative:char;mso-position-vertical-relative:line" coordsize="760,780">
            <v:shape id="_x0000_s4300" style="position:absolute;width:760;height:780;mso-width-relative:margin;mso-height-relative:margin" coordsize="760,780" o:spt="100" adj="0,,0" path="">
              <v:stroke joinstyle="round"/>
              <v:imagedata r:id="rId602"/>
              <v:formulas/>
              <v:path o:connecttype="segments"/>
              <o:lock v:ext="edit" aspectratio="t"/>
            </v:shape>
            <v:shape id="_x0000_s4299" style="position:absolute;left:200;top:140;width:320;height:400;mso-width-relative:margin;mso-height-relative:margin" coordsize="760,780" o:spt="100" adj="0,,0" path="" stroked="f">
              <v:stroke joinstyle="round"/>
              <v:formulas/>
              <v:path o:connecttype="segments"/>
              <o:lock v:ext="edit" aspectratio="t"/>
              <v:textbox inset="0,0,0,0">
                <w:txbxContent>
                  <w:p w14:paraId="6A607911" w14:textId="77777777" w:rsidR="003A70CC" w:rsidRDefault="00FB74A8">
                    <w:pPr>
                      <w:spacing w:line="280" w:lineRule="exact"/>
                      <w:jc w:val="left"/>
                    </w:pPr>
                    <w:r>
                      <w:rPr>
                        <w:rFonts w:ascii="Times New Roman" w:eastAsia="宋体" w:hAnsi="宋体" w:cs="宋体"/>
                        <w:color w:val="000000"/>
                        <w:w w:val="101"/>
                        <w:sz w:val="28"/>
                      </w:rPr>
                      <w:t>或</w:t>
                    </w:r>
                  </w:p>
                </w:txbxContent>
              </v:textbox>
            </v:shape>
            <w10:anchorlock/>
          </v:group>
        </w:pict>
      </w:r>
    </w:p>
    <w:p w14:paraId="2D2E706F" w14:textId="77777777" w:rsidR="003A70CC" w:rsidRDefault="00FB74A8">
      <w:pPr>
        <w:pBdr>
          <w:top w:val="single" w:sz="0" w:space="4" w:color="FFFFFF"/>
        </w:pBdr>
        <w:spacing w:line="310" w:lineRule="exact"/>
        <w:ind w:right="300"/>
        <w:jc w:val="left"/>
        <w:sectPr w:rsidR="003A70CC">
          <w:type w:val="continuous"/>
          <w:pgSz w:w="12240" w:h="17760"/>
          <w:pgMar w:top="740" w:right="1380" w:bottom="1440" w:left="1540" w:header="720" w:footer="720" w:gutter="0"/>
          <w:cols w:num="3" w:space="720" w:equalWidth="0">
            <w:col w:w="3320" w:space="280"/>
            <w:col w:w="760" w:space="140"/>
            <w:col w:w="4820"/>
          </w:cols>
        </w:sectPr>
      </w:pPr>
      <w:r>
        <w:br w:type="column"/>
      </w:r>
      <w:r>
        <w:rPr>
          <w:rFonts w:ascii="Times New Roman" w:eastAsia="宋体" w:hAnsi="宋体" w:cs="宋体"/>
          <w:color w:val="000000"/>
          <w:w w:val="103"/>
          <w:sz w:val="20"/>
        </w:rPr>
        <w:t>右键单击地图背景，单击背景，然后单击背景属性。</w:t>
      </w:r>
    </w:p>
    <w:p w14:paraId="699C1E4D" w14:textId="77777777" w:rsidR="003A70CC" w:rsidRDefault="00FB74A8">
      <w:pPr>
        <w:pBdr>
          <w:top w:val="single" w:sz="0" w:space="2" w:color="FFFFFF"/>
        </w:pBdr>
        <w:spacing w:line="200" w:lineRule="exact"/>
        <w:ind w:left="260" w:right="4300"/>
      </w:pPr>
      <w:r>
        <w:rPr>
          <w:rFonts w:ascii="Times New Roman" w:eastAsia="宋体" w:hAnsi="宋体" w:cs="宋体"/>
          <w:color w:val="000000"/>
          <w:w w:val="103"/>
          <w:sz w:val="20"/>
        </w:rPr>
        <w:t>2.</w:t>
      </w:r>
      <w:r>
        <w:rPr>
          <w:rFonts w:ascii="Times New Roman" w:eastAsia="宋体" w:hAnsi="宋体" w:cs="宋体"/>
          <w:color w:val="000000"/>
          <w:w w:val="103"/>
          <w:sz w:val="20"/>
        </w:rPr>
        <w:t>单击“选择镜像”，导航到镜像文件。</w:t>
      </w:r>
    </w:p>
    <w:p w14:paraId="254350DB" w14:textId="77777777" w:rsidR="003A70CC" w:rsidRDefault="00FB74A8">
      <w:pPr>
        <w:spacing w:before="80" w:line="310" w:lineRule="exact"/>
        <w:ind w:left="600" w:right="660" w:hanging="340"/>
      </w:pPr>
      <w:r>
        <w:rPr>
          <w:rFonts w:ascii="Times New Roman" w:eastAsia="宋体" w:hAnsi="宋体" w:cs="宋体"/>
          <w:color w:val="000000"/>
          <w:w w:val="101"/>
          <w:sz w:val="20"/>
        </w:rPr>
        <w:t>3.</w:t>
      </w:r>
      <w:r>
        <w:rPr>
          <w:rFonts w:ascii="Times New Roman" w:eastAsia="宋体" w:hAnsi="宋体" w:cs="宋体"/>
          <w:color w:val="000000"/>
          <w:w w:val="101"/>
          <w:sz w:val="20"/>
        </w:rPr>
        <w:t>您可以从文件列表</w:t>
      </w:r>
      <w:r>
        <w:rPr>
          <w:rFonts w:ascii="Times New Roman" w:eastAsia="宋体" w:hAnsi="宋体" w:cs="宋体"/>
          <w:color w:val="000000"/>
          <w:w w:val="101"/>
          <w:sz w:val="20"/>
        </w:rPr>
        <w:t>(</w:t>
      </w:r>
      <w:r>
        <w:rPr>
          <w:rFonts w:ascii="Times New Roman" w:eastAsia="宋体" w:hAnsi="宋体" w:cs="宋体"/>
          <w:color w:val="000000"/>
          <w:w w:val="101"/>
          <w:sz w:val="20"/>
        </w:rPr>
        <w:t>例如，从</w:t>
      </w:r>
      <w:r>
        <w:rPr>
          <w:rFonts w:ascii="Times New Roman" w:eastAsia="宋体" w:hAnsi="宋体" w:cs="宋体"/>
          <w:color w:val="000000"/>
          <w:w w:val="101"/>
          <w:sz w:val="20"/>
        </w:rPr>
        <w:t>Windows</w:t>
      </w:r>
      <w:r>
        <w:rPr>
          <w:rFonts w:ascii="Times New Roman" w:eastAsia="宋体" w:hAnsi="宋体" w:cs="宋体"/>
          <w:color w:val="000000"/>
          <w:w w:val="101"/>
          <w:sz w:val="20"/>
        </w:rPr>
        <w:t>资源管理器</w:t>
      </w:r>
      <w:r>
        <w:rPr>
          <w:rFonts w:ascii="Times New Roman" w:eastAsia="宋体" w:hAnsi="宋体" w:cs="宋体"/>
          <w:color w:val="000000"/>
          <w:w w:val="101"/>
          <w:sz w:val="20"/>
        </w:rPr>
        <w:t>)</w:t>
      </w:r>
      <w:r>
        <w:rPr>
          <w:rFonts w:ascii="Times New Roman" w:eastAsia="宋体" w:hAnsi="宋体" w:cs="宋体"/>
          <w:color w:val="000000"/>
          <w:w w:val="101"/>
          <w:sz w:val="20"/>
        </w:rPr>
        <w:t>中拖动图像到对话框中的图像预览区，将其添加为地图背景。</w:t>
      </w:r>
    </w:p>
    <w:p w14:paraId="2281B614"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6532F2E8" w14:textId="77777777" w:rsidR="003A70CC" w:rsidRDefault="00FB74A8">
      <w:pPr>
        <w:pBdr>
          <w:top w:val="single" w:sz="0" w:space="11" w:color="FFFFFF"/>
        </w:pBdr>
        <w:spacing w:line="320" w:lineRule="exact"/>
        <w:ind w:left="260" w:right="4260" w:hanging="2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9"/>
        </w:rPr>
        <w:t>改变背景颜色，透明度和图像平铺</w:t>
      </w:r>
      <w:r>
        <w:rPr>
          <w:rFonts w:ascii="Times New Roman" w:eastAsia="宋体" w:hAnsi="宋体" w:cs="宋体"/>
          <w:color w:val="000000"/>
          <w:w w:val="99"/>
        </w:rPr>
        <w:t>1</w:t>
      </w:r>
      <w:r>
        <w:rPr>
          <w:rFonts w:ascii="Times New Roman" w:eastAsia="宋体" w:hAnsi="宋体" w:cs="宋体"/>
          <w:color w:val="000000"/>
          <w:w w:val="99"/>
        </w:rPr>
        <w:t>。</w:t>
      </w:r>
      <w:r>
        <w:rPr>
          <w:rFonts w:ascii="Times New Roman" w:eastAsia="宋体" w:hAnsi="宋体" w:cs="宋体"/>
          <w:color w:val="000000"/>
          <w:w w:val="99"/>
          <w:sz w:val="20"/>
        </w:rPr>
        <w:t>做以下其中一件事</w:t>
      </w:r>
      <w:r>
        <w:rPr>
          <w:rFonts w:ascii="Times New Roman" w:eastAsia="宋体" w:hAnsi="宋体" w:cs="宋体"/>
          <w:color w:val="000000"/>
          <w:w w:val="99"/>
          <w:sz w:val="20"/>
        </w:rPr>
        <w:t>:</w:t>
      </w:r>
    </w:p>
    <w:p w14:paraId="6E9D9FB8" w14:textId="77777777" w:rsidR="003A70CC" w:rsidRDefault="00664571">
      <w:pPr>
        <w:pBdr>
          <w:top w:val="single" w:sz="0" w:space="3" w:color="FFFFFF"/>
        </w:pBdr>
        <w:ind w:left="800"/>
        <w:sectPr w:rsidR="003A70CC">
          <w:type w:val="continuous"/>
          <w:pgSz w:w="12240" w:h="17760"/>
          <w:pgMar w:top="740" w:right="1380" w:bottom="1440" w:left="1540" w:header="720" w:footer="720" w:gutter="0"/>
          <w:cols w:space="720"/>
        </w:sectPr>
      </w:pPr>
      <w:r>
        <w:pict w14:anchorId="67B03C19">
          <v:group id="_x0000_s4293" style="width:423pt;height:39pt;mso-position-horizontal-relative:char;mso-position-vertical-relative:line" coordsize="8460,780">
            <v:shape id="_x0000_s4297" style="position:absolute;left:2800;width:760;height:780;mso-width-relative:margin;mso-height-relative:margin" coordsize="8460,780" o:spt="100" adj="0,,0" path="">
              <v:stroke joinstyle="round"/>
              <v:imagedata r:id="rId603"/>
              <v:formulas/>
              <v:path o:connecttype="segments"/>
              <o:lock v:ext="edit" aspectratio="t"/>
            </v:shape>
            <v:shape id="_x0000_s4296" style="position:absolute;top:20;width:3320;height:660;mso-width-relative:margin;mso-height-relative:margin" coordsize="8460,780" o:spt="100" adj="0,,0" path="" stroked="f">
              <v:stroke joinstyle="round"/>
              <v:formulas/>
              <v:path o:connecttype="segments"/>
              <o:lock v:ext="edit" aspectratio="t"/>
              <v:textbox inset="0,0,0,0">
                <w:txbxContent>
                  <w:p w14:paraId="4252D24B" w14:textId="77777777" w:rsidR="003A70CC" w:rsidRDefault="00FB74A8">
                    <w:pPr>
                      <w:spacing w:line="320" w:lineRule="exact"/>
                      <w:jc w:val="left"/>
                    </w:pPr>
                    <w:r>
                      <w:rPr>
                        <w:rFonts w:ascii="Times New Roman" w:eastAsia="宋体" w:hAnsi="宋体" w:cs="宋体"/>
                        <w:color w:val="000000"/>
                        <w:sz w:val="20"/>
                      </w:rPr>
                      <w:t>在设计选项卡上，单击编辑或背景。</w:t>
                    </w:r>
                  </w:p>
                </w:txbxContent>
              </v:textbox>
            </v:shape>
            <v:shape id="_x0000_s4295" style="position:absolute;left:3700;top:20;width:4500;height:660;mso-width-relative:margin;mso-height-relative:margin" coordsize="8460,780" o:spt="100" adj="0,,0" path="" stroked="f">
              <v:stroke joinstyle="round"/>
              <v:formulas/>
              <v:path o:connecttype="segments"/>
              <o:lock v:ext="edit" aspectratio="t"/>
              <v:textbox inset="0,0,0,0">
                <w:txbxContent>
                  <w:p w14:paraId="6BBBA121" w14:textId="77777777" w:rsidR="003A70CC" w:rsidRDefault="00FB74A8">
                    <w:pPr>
                      <w:spacing w:line="320" w:lineRule="exact"/>
                      <w:jc w:val="left"/>
                    </w:pPr>
                    <w:r>
                      <w:rPr>
                        <w:rFonts w:ascii="Times New Roman" w:eastAsia="宋体" w:hAnsi="宋体" w:cs="宋体"/>
                        <w:color w:val="000000"/>
                        <w:w w:val="103"/>
                        <w:sz w:val="20"/>
                      </w:rPr>
                      <w:t>右键单击地图背景，单击背景，然后单击背景属性。</w:t>
                    </w:r>
                  </w:p>
                </w:txbxContent>
              </v:textbox>
            </v:shape>
            <v:line id="_x0000_s4294" style="position:absolute;mso-width-relative:margin;mso-height-relative:margin" from="3560,700" to="8460,700" strokeweight=".4pt">
              <o:lock v:ext="edit" aspectratio="t"/>
            </v:line>
            <w10:anchorlock/>
          </v:group>
        </w:pict>
      </w:r>
    </w:p>
    <w:p w14:paraId="30055632" w14:textId="77777777" w:rsidR="003A70CC" w:rsidRDefault="00FB74A8">
      <w:pPr>
        <w:pBdr>
          <w:top w:val="single" w:sz="0" w:space="2" w:color="FFFFFF"/>
        </w:pBdr>
        <w:spacing w:line="200" w:lineRule="exact"/>
        <w:ind w:left="260" w:right="5240"/>
      </w:pPr>
      <w:r>
        <w:rPr>
          <w:rFonts w:ascii="Times New Roman" w:eastAsia="宋体" w:hAnsi="宋体" w:cs="宋体"/>
          <w:color w:val="000000"/>
          <w:w w:val="105"/>
          <w:sz w:val="20"/>
        </w:rPr>
        <w:t>2.</w:t>
      </w:r>
      <w:r>
        <w:rPr>
          <w:rFonts w:ascii="Times New Roman" w:eastAsia="宋体" w:hAnsi="宋体" w:cs="宋体"/>
          <w:color w:val="000000"/>
          <w:w w:val="105"/>
          <w:sz w:val="20"/>
        </w:rPr>
        <w:t>如果需要，请选择背景颜色。</w:t>
      </w:r>
    </w:p>
    <w:p w14:paraId="57C89BD9" w14:textId="77777777" w:rsidR="003A70CC" w:rsidRDefault="00FB74A8">
      <w:pPr>
        <w:spacing w:before="80" w:line="310" w:lineRule="exact"/>
        <w:ind w:left="600" w:right="320" w:hanging="340"/>
      </w:pPr>
      <w:r>
        <w:rPr>
          <w:rFonts w:ascii="Times New Roman" w:eastAsia="宋体" w:hAnsi="宋体" w:cs="宋体"/>
          <w:color w:val="000000"/>
          <w:w w:val="103"/>
          <w:sz w:val="20"/>
        </w:rPr>
        <w:t>3.</w:t>
      </w:r>
      <w:r>
        <w:rPr>
          <w:rFonts w:ascii="Times New Roman" w:eastAsia="宋体" w:hAnsi="宋体" w:cs="宋体"/>
          <w:color w:val="000000"/>
          <w:w w:val="103"/>
          <w:sz w:val="20"/>
        </w:rPr>
        <w:t>选择背景图像文件。</w:t>
      </w:r>
      <w:r>
        <w:rPr>
          <w:rFonts w:ascii="Times New Roman" w:eastAsia="宋体" w:hAnsi="宋体" w:cs="宋体"/>
          <w:color w:val="000000"/>
          <w:w w:val="103"/>
          <w:sz w:val="20"/>
        </w:rPr>
        <w:t>(</w:t>
      </w:r>
      <w:r>
        <w:rPr>
          <w:rFonts w:ascii="Times New Roman" w:eastAsia="宋体" w:hAnsi="宋体" w:cs="宋体"/>
          <w:color w:val="000000"/>
          <w:w w:val="103"/>
          <w:sz w:val="20"/>
        </w:rPr>
        <w:t>如果您已经选择了一个图像，您将在这里看到它的名称。</w:t>
      </w:r>
      <w:r>
        <w:rPr>
          <w:rFonts w:ascii="Times New Roman" w:eastAsia="宋体" w:hAnsi="宋体" w:cs="宋体"/>
          <w:color w:val="000000"/>
          <w:w w:val="103"/>
          <w:sz w:val="20"/>
        </w:rPr>
        <w:t>)</w:t>
      </w:r>
      <w:r>
        <w:rPr>
          <w:rFonts w:ascii="Times New Roman" w:eastAsia="宋体" w:hAnsi="宋体" w:cs="宋体"/>
          <w:color w:val="000000"/>
          <w:w w:val="103"/>
          <w:sz w:val="20"/>
        </w:rPr>
        <w:t>你可以使用透明度来“淡出”它，这样它就不会从地图上减损。</w:t>
      </w:r>
    </w:p>
    <w:p w14:paraId="460FABF3"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62445421" w14:textId="77777777" w:rsidR="003A70CC" w:rsidRDefault="00FB74A8">
      <w:pPr>
        <w:pBdr>
          <w:top w:val="single" w:sz="0" w:space="23" w:color="FFFFFF"/>
        </w:pBdr>
        <w:spacing w:line="200" w:lineRule="exact"/>
        <w:ind w:left="20" w:right="89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231</w:t>
      </w:r>
    </w:p>
    <w:p w14:paraId="725C616F" w14:textId="77777777" w:rsidR="003A70CC" w:rsidRDefault="00FB74A8">
      <w:pPr>
        <w:pageBreakBefore/>
        <w:spacing w:line="200" w:lineRule="exact"/>
        <w:ind w:left="7920" w:right="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98"/>
          <w:sz w:val="20"/>
        </w:rPr>
        <w:lastRenderedPageBreak/>
        <w:t>使用地图</w:t>
      </w:r>
    </w:p>
    <w:p w14:paraId="5D12CB4B" w14:textId="77777777" w:rsidR="003A70CC" w:rsidRDefault="00FB74A8">
      <w:pPr>
        <w:pBdr>
          <w:top w:val="single" w:sz="0" w:space="21" w:color="FFFFFF"/>
        </w:pBdr>
        <w:spacing w:line="200" w:lineRule="exact"/>
        <w:ind w:left="360" w:right="3120"/>
        <w:jc w:val="left"/>
      </w:pPr>
      <w:r>
        <w:rPr>
          <w:rFonts w:ascii="Times New Roman" w:eastAsia="宋体" w:hAnsi="宋体" w:cs="宋体"/>
          <w:color w:val="000000"/>
          <w:w w:val="102"/>
          <w:sz w:val="20"/>
        </w:rPr>
        <w:t>4.</w:t>
      </w:r>
      <w:r>
        <w:rPr>
          <w:rFonts w:ascii="Times New Roman" w:eastAsia="宋体" w:hAnsi="宋体" w:cs="宋体"/>
          <w:color w:val="000000"/>
          <w:w w:val="102"/>
          <w:sz w:val="20"/>
        </w:rPr>
        <w:t>图像将根据您选择的平铺选项平铺。</w:t>
      </w:r>
    </w:p>
    <w:p w14:paraId="350DF2B5" w14:textId="77777777" w:rsidR="003A70CC" w:rsidRDefault="00FB74A8">
      <w:pPr>
        <w:spacing w:before="80" w:line="200" w:lineRule="exact"/>
        <w:ind w:left="360" w:right="476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7"/>
          <w:sz w:val="20"/>
        </w:rPr>
        <w:t>5.</w:t>
      </w:r>
      <w:r>
        <w:rPr>
          <w:rFonts w:ascii="Times New Roman" w:eastAsia="宋体" w:hAnsi="宋体" w:cs="宋体"/>
          <w:color w:val="000000"/>
          <w:w w:val="107"/>
          <w:sz w:val="20"/>
        </w:rPr>
        <w:t>设置图像的透明度</w:t>
      </w:r>
      <w:r>
        <w:rPr>
          <w:rFonts w:ascii="Times New Roman" w:eastAsia="宋体" w:hAnsi="宋体" w:cs="宋体"/>
          <w:color w:val="000000"/>
          <w:w w:val="107"/>
          <w:sz w:val="20"/>
        </w:rPr>
        <w:t>(0%</w:t>
      </w:r>
      <w:r>
        <w:rPr>
          <w:rFonts w:ascii="Times New Roman" w:eastAsia="宋体" w:hAnsi="宋体" w:cs="宋体"/>
          <w:color w:val="000000"/>
          <w:w w:val="107"/>
          <w:sz w:val="20"/>
        </w:rPr>
        <w:t>为不透明</w:t>
      </w:r>
      <w:r>
        <w:rPr>
          <w:rFonts w:ascii="Times New Roman" w:eastAsia="宋体" w:hAnsi="宋体" w:cs="宋体"/>
          <w:color w:val="000000"/>
          <w:w w:val="107"/>
          <w:sz w:val="20"/>
        </w:rPr>
        <w:t>)</w:t>
      </w:r>
      <w:r>
        <w:rPr>
          <w:rFonts w:ascii="Times New Roman" w:eastAsia="宋体" w:hAnsi="宋体" w:cs="宋体"/>
          <w:color w:val="000000"/>
          <w:w w:val="107"/>
          <w:sz w:val="20"/>
        </w:rPr>
        <w:t>。</w:t>
      </w:r>
    </w:p>
    <w:p w14:paraId="7324EA42" w14:textId="77777777" w:rsidR="003A70CC" w:rsidRDefault="00664571">
      <w:pPr>
        <w:ind w:left="720"/>
        <w:sectPr w:rsidR="003A70CC">
          <w:type w:val="continuous"/>
          <w:pgSz w:w="12240" w:h="17760"/>
          <w:pgMar w:top="740" w:right="1400" w:bottom="1440" w:left="1440" w:header="720" w:footer="720" w:gutter="0"/>
          <w:cols w:space="720"/>
        </w:sectPr>
      </w:pPr>
      <w:r>
        <w:pict w14:anchorId="358E6890">
          <v:group id="_x0000_s4290" style="width:56pt;height:16pt;mso-position-horizontal-relative:char;mso-position-vertical-relative:line" coordsize="1120,320">
            <v:shape id="_x0000_s4292" style="position:absolute;width:1120;height:320;mso-width-relative:margin;mso-height-relative:margin" coordsize="1120,320" o:spt="100" adj="0,,0" path="">
              <v:stroke joinstyle="round"/>
              <v:imagedata r:id="rId604"/>
              <v:formulas/>
              <v:path o:connecttype="segments"/>
              <o:lock v:ext="edit" aspectratio="t"/>
            </v:shape>
            <v:shape id="_x0000_s4291" style="position:absolute;left:300;top:60;width:820;height:260;mso-width-relative:margin;mso-height-relative:margin" coordsize="1120,320" o:spt="100" adj="0,,0" path="" stroked="f">
              <v:stroke joinstyle="round"/>
              <v:formulas/>
              <v:path o:connecttype="segments"/>
              <o:lock v:ext="edit" aspectratio="t"/>
              <v:textbox inset="0,0,0,0">
                <w:txbxContent>
                  <w:p w14:paraId="5204A6F7"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6A3BE461" w14:textId="77777777" w:rsidR="003A70CC" w:rsidRDefault="00FB74A8">
      <w:pPr>
        <w:pBdr>
          <w:top w:val="single" w:sz="0" w:space="8" w:color="FFFFFF"/>
        </w:pBdr>
        <w:spacing w:line="310" w:lineRule="exact"/>
        <w:ind w:left="840" w:right="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2"/>
          <w:sz w:val="20"/>
        </w:rPr>
        <w:t>背景图像是绘制在颜色之上的，所以如果你使图像是半透明的，背景颜色就会显示出来。</w:t>
      </w:r>
    </w:p>
    <w:p w14:paraId="16B54790" w14:textId="77777777" w:rsidR="003A70CC" w:rsidRDefault="00FB74A8">
      <w:pPr>
        <w:pBdr>
          <w:top w:val="single" w:sz="0" w:space="11" w:color="FFFFFF"/>
        </w:pBdr>
        <w:spacing w:line="320" w:lineRule="exact"/>
        <w:ind w:left="360" w:right="6580" w:hanging="36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99"/>
        </w:rPr>
        <w:t>删除背景</w:t>
      </w:r>
      <w:r>
        <w:rPr>
          <w:rFonts w:ascii="Times New Roman" w:eastAsia="宋体" w:hAnsi="宋体" w:cs="宋体"/>
          <w:color w:val="000000"/>
          <w:w w:val="99"/>
          <w:sz w:val="20"/>
        </w:rPr>
        <w:t>做以下其中一件事</w:t>
      </w:r>
      <w:r>
        <w:rPr>
          <w:rFonts w:ascii="Times New Roman" w:eastAsia="宋体" w:hAnsi="宋体" w:cs="宋体"/>
          <w:color w:val="000000"/>
          <w:w w:val="99"/>
          <w:sz w:val="20"/>
        </w:rPr>
        <w:t>:</w:t>
      </w:r>
    </w:p>
    <w:p w14:paraId="43872F7C" w14:textId="77777777" w:rsidR="003A70CC" w:rsidRDefault="00664571">
      <w:pPr>
        <w:pBdr>
          <w:top w:val="single" w:sz="0" w:space="3" w:color="FFFFFF"/>
        </w:pBdr>
        <w:ind w:left="900"/>
        <w:sectPr w:rsidR="003A70CC">
          <w:type w:val="continuous"/>
          <w:pgSz w:w="12240" w:h="17760"/>
          <w:pgMar w:top="740" w:right="1400" w:bottom="1440" w:left="1440" w:header="720" w:footer="720" w:gutter="0"/>
          <w:cols w:space="720"/>
        </w:sectPr>
      </w:pPr>
      <w:r>
        <w:pict w14:anchorId="5B270056">
          <v:group id="_x0000_s4286" style="width:423pt;height:39pt;mso-position-horizontal-relative:char;mso-position-vertical-relative:line" coordsize="8460,780">
            <v:shape id="_x0000_s4289" style="position:absolute;top:20;width:8200;height:660;mso-width-relative:margin;mso-height-relative:margin" coordsize="8460,780" o:spt="100" adj="0,,0" path="" stroked="f">
              <v:stroke joinstyle="round"/>
              <v:formulas/>
              <v:path o:connecttype="segments"/>
              <o:lock v:ext="edit" aspectratio="t"/>
              <v:textbox inset="0,0,0,0">
                <w:txbxContent>
                  <w:p w14:paraId="139556F2" w14:textId="77777777" w:rsidR="003A70CC" w:rsidRDefault="00FB74A8">
                    <w:pPr>
                      <w:spacing w:line="320" w:lineRule="exact"/>
                      <w:jc w:val="left"/>
                    </w:pPr>
                    <w:r>
                      <w:rPr>
                        <w:rFonts w:ascii="Times New Roman" w:eastAsia="宋体" w:hAnsi="宋体" w:cs="宋体"/>
                        <w:color w:val="000000"/>
                        <w:w w:val="105"/>
                        <w:sz w:val="20"/>
                      </w:rPr>
                      <w:t>在设计选项卡上，点击编辑或者右键点击地图背景，点击背景，背景。然后点击背景属性。</w:t>
                    </w:r>
                  </w:p>
                </w:txbxContent>
              </v:textbox>
            </v:shape>
            <v:shape id="_x0000_s4288" style="position:absolute;left:2800;width:760;height:780;mso-width-relative:margin;mso-height-relative:margin" coordsize="8460,780" o:spt="100" adj="0,,0" path="">
              <v:stroke joinstyle="round"/>
              <v:imagedata r:id="rId605"/>
              <v:formulas/>
              <v:path o:connecttype="segments"/>
              <o:lock v:ext="edit" aspectratio="t"/>
            </v:shape>
            <v:line id="_x0000_s4287" style="position:absolute;mso-width-relative:margin;mso-height-relative:margin" from="3560,700" to="8460,700" strokeweight=".4pt">
              <o:lock v:ext="edit" aspectratio="t"/>
            </v:line>
            <w10:anchorlock/>
          </v:group>
        </w:pict>
      </w:r>
    </w:p>
    <w:p w14:paraId="34358F86" w14:textId="77777777" w:rsidR="003A70CC" w:rsidRDefault="00FB74A8">
      <w:pPr>
        <w:pBdr>
          <w:top w:val="single" w:sz="0" w:space="2" w:color="FFFFFF"/>
        </w:pBdr>
        <w:spacing w:line="200" w:lineRule="exact"/>
        <w:ind w:left="360" w:right="3680"/>
        <w:jc w:val="left"/>
      </w:pPr>
      <w:r>
        <w:rPr>
          <w:rFonts w:ascii="Times New Roman" w:eastAsia="宋体" w:hAnsi="宋体" w:cs="宋体"/>
          <w:color w:val="000000"/>
          <w:w w:val="105"/>
          <w:sz w:val="20"/>
        </w:rPr>
        <w:t>2.</w:t>
      </w:r>
      <w:r>
        <w:rPr>
          <w:rFonts w:ascii="Times New Roman" w:eastAsia="宋体" w:hAnsi="宋体" w:cs="宋体"/>
          <w:color w:val="000000"/>
          <w:w w:val="105"/>
          <w:sz w:val="20"/>
        </w:rPr>
        <w:t>若要删除该图像，请单击“删除背景图像”。</w:t>
      </w:r>
    </w:p>
    <w:p w14:paraId="05CFDB9A" w14:textId="77777777" w:rsidR="003A70CC" w:rsidRDefault="00FB74A8">
      <w:pPr>
        <w:spacing w:before="80" w:line="200" w:lineRule="exact"/>
        <w:ind w:left="360" w:right="48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3"/>
          <w:sz w:val="20"/>
        </w:rPr>
        <w:t>3.</w:t>
      </w:r>
      <w:r>
        <w:rPr>
          <w:rFonts w:ascii="Times New Roman" w:eastAsia="宋体" w:hAnsi="宋体" w:cs="宋体"/>
          <w:color w:val="000000"/>
          <w:w w:val="103"/>
          <w:sz w:val="20"/>
        </w:rPr>
        <w:t>若要移除颜色，请将颜色设置为</w:t>
      </w:r>
      <w:r>
        <w:rPr>
          <w:rFonts w:ascii="Times New Roman" w:eastAsia="宋体" w:hAnsi="宋体" w:cs="宋体"/>
          <w:color w:val="000000"/>
          <w:w w:val="103"/>
          <w:sz w:val="20"/>
        </w:rPr>
        <w:t>None</w:t>
      </w:r>
      <w:r>
        <w:rPr>
          <w:rFonts w:ascii="Times New Roman" w:eastAsia="宋体" w:hAnsi="宋体" w:cs="宋体"/>
          <w:color w:val="000000"/>
          <w:w w:val="103"/>
          <w:sz w:val="20"/>
        </w:rPr>
        <w:t>。</w:t>
      </w:r>
    </w:p>
    <w:p w14:paraId="12286735" w14:textId="77777777" w:rsidR="003A70CC" w:rsidRDefault="00664571">
      <w:pPr>
        <w:pBdr>
          <w:top w:val="single" w:sz="0" w:space="21" w:color="FFFFFF"/>
        </w:pBdr>
        <w:spacing w:line="14" w:lineRule="exact"/>
        <w:ind w:left="100"/>
        <w:sectPr w:rsidR="003A70CC">
          <w:type w:val="continuous"/>
          <w:pgSz w:w="12240" w:h="17760"/>
          <w:pgMar w:top="740" w:right="1400" w:bottom="1440" w:left="1440" w:header="720" w:footer="720" w:gutter="0"/>
          <w:cols w:space="720"/>
        </w:sectPr>
      </w:pPr>
      <w:r>
        <w:pict w14:anchorId="2671EE20">
          <v:group id="_x0000_s4284" style="width:464pt;height:.4pt;mso-position-horizontal-relative:char;mso-position-vertical-relative:line" coordsize=",8">
            <v:line id="_x0000_s4285" style="position:absolute" from="0,4" to="1000,4" strokeweight=".4pt"/>
            <w10:anchorlock/>
          </v:group>
        </w:pict>
      </w:r>
    </w:p>
    <w:p w14:paraId="330C21F0" w14:textId="77777777" w:rsidR="003A70CC" w:rsidRDefault="00FB74A8">
      <w:pPr>
        <w:pBdr>
          <w:top w:val="single" w:sz="0" w:space="31" w:color="FFFFFF"/>
        </w:pBdr>
        <w:spacing w:before="8060" w:line="200" w:lineRule="exact"/>
        <w:ind w:left="9020" w:right="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6"/>
          <w:sz w:val="20"/>
        </w:rPr>
        <w:t>232</w:t>
      </w:r>
    </w:p>
    <w:p w14:paraId="737ECB2D" w14:textId="1D59BE27" w:rsidR="003A70CC" w:rsidRDefault="00C368D6">
      <w:pPr>
        <w:pageBreakBefore/>
        <w:spacing w:line="200" w:lineRule="exact"/>
        <w:ind w:left="120" w:right="696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62457921" w14:textId="77777777" w:rsidR="003A70CC" w:rsidRDefault="00664571">
      <w:pPr>
        <w:pBdr>
          <w:top w:val="single" w:sz="0" w:space="31" w:color="FFFFFF"/>
        </w:pBdr>
        <w:spacing w:before="100"/>
        <w:ind w:left="120"/>
        <w:sectPr w:rsidR="003A70CC">
          <w:type w:val="continuous"/>
          <w:pgSz w:w="12240" w:h="17760"/>
          <w:pgMar w:top="740" w:right="1420" w:bottom="1440" w:left="1440" w:header="720" w:footer="720" w:gutter="0"/>
          <w:cols w:space="720"/>
        </w:sectPr>
      </w:pPr>
      <w:r>
        <w:pict w14:anchorId="6935FAAF">
          <v:group id="_x0000_s4281" style="width:461pt;height:17pt;mso-position-horizontal-relative:char;mso-position-vertical-relative:line" coordsize="9220,340">
            <v:shape id="_x0000_s4283" style="position:absolute;left:6560;width:2660;height:340;mso-width-relative:margin;mso-height-relative:margin" coordsize="9220,340" o:spt="100" adj="0,,0" path="" stroked="f">
              <v:stroke joinstyle="round"/>
              <v:formulas/>
              <v:path o:connecttype="segments"/>
              <o:lock v:ext="edit" aspectratio="t"/>
              <v:textbox inset="0,0,0,0">
                <w:txbxContent>
                  <w:p w14:paraId="09E0FF6E"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v:shape id="_x0000_s4282" style="position:absolute;width:1560;height:320;mso-width-relative:margin;mso-height-relative:margin" coordsize="9220,340" o:spt="100" adj="0,,0" path="" stroked="f">
              <v:stroke joinstyle="round"/>
              <v:formulas/>
              <v:path o:connecttype="segments"/>
              <o:lock v:ext="edit" aspectratio="t"/>
              <v:textbox inset="0,0,0,0">
                <w:txbxContent>
                  <w:p w14:paraId="667D9CCD" w14:textId="77777777" w:rsidR="003A70CC" w:rsidRDefault="00FB74A8">
                    <w:pPr>
                      <w:spacing w:line="220" w:lineRule="exact"/>
                      <w:jc w:val="left"/>
                    </w:pPr>
                    <w:r>
                      <w:rPr>
                        <w:rFonts w:ascii="Times New Roman" w:eastAsia="宋体" w:hAnsi="宋体" w:cs="宋体"/>
                        <w:color w:val="5C6F7B"/>
                        <w:w w:val="105"/>
                        <w:sz w:val="22"/>
                      </w:rPr>
                      <w:t>使用主题风格</w:t>
                    </w:r>
                  </w:p>
                </w:txbxContent>
              </v:textbox>
            </v:shape>
            <w10:anchorlock/>
          </v:group>
        </w:pict>
      </w:r>
    </w:p>
    <w:p w14:paraId="1E44C387" w14:textId="77777777" w:rsidR="003A70CC" w:rsidRDefault="00664571">
      <w:pPr>
        <w:pBdr>
          <w:top w:val="single" w:sz="0" w:space="8" w:color="FFFFFF"/>
        </w:pBdr>
        <w:spacing w:line="14" w:lineRule="exact"/>
        <w:sectPr w:rsidR="003A70CC">
          <w:type w:val="continuous"/>
          <w:pgSz w:w="12240" w:h="17760"/>
          <w:pgMar w:top="740" w:right="1420" w:bottom="1440" w:left="1440" w:header="720" w:footer="720" w:gutter="0"/>
          <w:cols w:space="720"/>
        </w:sectPr>
      </w:pPr>
      <w:r>
        <w:pict w14:anchorId="4491B173">
          <v:group id="_x0000_s4279" style="width:468pt;height:.4pt;mso-position-horizontal-relative:char;mso-position-vertical-relative:line" coordsize=",8">
            <v:line id="_x0000_s4280" style="position:absolute" from="0,4" to="1000,4" strokecolor="#490" strokeweight=".4pt"/>
            <w10:anchorlock/>
          </v:group>
        </w:pict>
      </w:r>
    </w:p>
    <w:p w14:paraId="4F0DD208" w14:textId="77777777" w:rsidR="003A70CC" w:rsidRDefault="00FB74A8">
      <w:pPr>
        <w:pBdr>
          <w:top w:val="single" w:sz="0" w:space="1" w:color="FFFFFF"/>
        </w:pBdr>
        <w:spacing w:line="336" w:lineRule="exact"/>
        <w:ind w:left="120" w:right="160"/>
        <w:jc w:val="left"/>
      </w:pPr>
      <w:r>
        <w:rPr>
          <w:rFonts w:ascii="Times New Roman" w:eastAsia="宋体" w:hAnsi="宋体" w:cs="宋体"/>
          <w:color w:val="000000"/>
          <w:w w:val="102"/>
          <w:sz w:val="20"/>
        </w:rPr>
        <w:t>主题样式是一组格式化属性，可以用唯一的名称保存，并重复应用于主题。主题样式与映射一起保存，并且可以从主题样式窗格中应用和管理。您还可以在</w:t>
      </w:r>
      <w:r>
        <w:rPr>
          <w:rFonts w:ascii="Times New Roman" w:eastAsia="宋体" w:hAnsi="宋体" w:cs="宋体"/>
          <w:color w:val="000000"/>
          <w:w w:val="102"/>
          <w:sz w:val="20"/>
        </w:rPr>
        <w:t>Format</w:t>
      </w:r>
      <w:r>
        <w:rPr>
          <w:rFonts w:ascii="Times New Roman" w:eastAsia="宋体" w:hAnsi="宋体" w:cs="宋体"/>
          <w:color w:val="000000"/>
          <w:w w:val="102"/>
          <w:sz w:val="20"/>
        </w:rPr>
        <w:t>选项卡上应用对象格式组中的主题样式。</w:t>
      </w:r>
    </w:p>
    <w:p w14:paraId="603F5B64" w14:textId="77777777" w:rsidR="003A70CC" w:rsidRDefault="00FB74A8">
      <w:pPr>
        <w:spacing w:before="60" w:line="337" w:lineRule="exact"/>
        <w:ind w:left="120" w:right="20"/>
        <w:jc w:val="left"/>
      </w:pPr>
      <w:r>
        <w:rPr>
          <w:rFonts w:ascii="Times New Roman" w:eastAsia="宋体" w:hAnsi="宋体" w:cs="宋体"/>
          <w:color w:val="000000"/>
          <w:w w:val="101"/>
          <w:sz w:val="20"/>
        </w:rPr>
        <w:t>创建命名的主题样式可以方便地获得一组不同的格式化属性，并且可以方便地将主题样式应用于许多主题</w:t>
      </w:r>
      <w:r>
        <w:rPr>
          <w:rFonts w:ascii="Times New Roman" w:eastAsia="宋体" w:hAnsi="宋体" w:cs="宋体"/>
          <w:color w:val="000000"/>
          <w:w w:val="101"/>
          <w:sz w:val="20"/>
        </w:rPr>
        <w:t>(</w:t>
      </w:r>
      <w:r>
        <w:rPr>
          <w:rFonts w:ascii="Times New Roman" w:eastAsia="宋体" w:hAnsi="宋体" w:cs="宋体"/>
          <w:color w:val="000000"/>
          <w:w w:val="101"/>
          <w:sz w:val="20"/>
        </w:rPr>
        <w:t>与使用</w:t>
      </w:r>
      <w:r>
        <w:rPr>
          <w:rFonts w:ascii="Times New Roman" w:eastAsia="宋体" w:hAnsi="宋体" w:cs="宋体"/>
          <w:color w:val="000000"/>
          <w:w w:val="101"/>
          <w:sz w:val="20"/>
        </w:rPr>
        <w:t>Format Painter</w:t>
      </w:r>
      <w:r>
        <w:rPr>
          <w:rFonts w:ascii="Times New Roman" w:eastAsia="宋体" w:hAnsi="宋体" w:cs="宋体"/>
          <w:color w:val="000000"/>
          <w:w w:val="101"/>
          <w:sz w:val="20"/>
        </w:rPr>
        <w:t>不同，后者适合将格式从一个主题复制到另一个主题</w:t>
      </w:r>
      <w:r>
        <w:rPr>
          <w:rFonts w:ascii="Times New Roman" w:eastAsia="宋体" w:hAnsi="宋体" w:cs="宋体"/>
          <w:color w:val="000000"/>
          <w:w w:val="101"/>
          <w:sz w:val="20"/>
        </w:rPr>
        <w:t>)</w:t>
      </w:r>
      <w:r>
        <w:rPr>
          <w:rFonts w:ascii="Times New Roman" w:eastAsia="宋体" w:hAnsi="宋体" w:cs="宋体"/>
          <w:color w:val="000000"/>
          <w:w w:val="101"/>
          <w:sz w:val="20"/>
        </w:rPr>
        <w:t>。主题样式所使用的格式可以修改，所有使用该样式的主题都将反映新的格式。</w:t>
      </w:r>
    </w:p>
    <w:p w14:paraId="79A1E70A" w14:textId="77777777" w:rsidR="003A70CC" w:rsidRDefault="00FB74A8">
      <w:pPr>
        <w:spacing w:before="80" w:line="200" w:lineRule="exact"/>
        <w:ind w:left="120" w:right="540"/>
        <w:jc w:val="left"/>
      </w:pPr>
      <w:r>
        <w:rPr>
          <w:rFonts w:ascii="Times New Roman" w:eastAsia="宋体" w:hAnsi="宋体" w:cs="宋体"/>
          <w:color w:val="000000"/>
          <w:w w:val="103"/>
          <w:sz w:val="20"/>
        </w:rPr>
        <w:t>地图的默认格式设置，包括主题样式，可以是</w:t>
      </w:r>
    </w:p>
    <w:p w14:paraId="5329510F" w14:textId="77777777" w:rsidR="003A70CC" w:rsidRDefault="00664571">
      <w:pPr>
        <w:spacing w:before="40"/>
        <w:ind w:left="100"/>
      </w:pPr>
      <w:r>
        <w:pict w14:anchorId="615DD7C6">
          <v:group id="_x0000_s4276" style="width:323pt;height:67pt;mso-position-horizontal-relative:char;mso-position-vertical-relative:line" coordsize="6460,1340">
            <v:shape id="_x0000_s4278" style="position:absolute;left:20;width:6120;height:1320;mso-width-relative:margin;mso-height-relative:margin" coordsize="6460,1340" o:spt="100" adj="0,,0" path="" stroked="f">
              <v:stroke joinstyle="round"/>
              <v:formulas/>
              <v:path o:connecttype="segments"/>
              <o:lock v:ext="edit" aspectratio="t"/>
              <v:textbox inset="0,0,0,0">
                <w:txbxContent>
                  <w:p w14:paraId="0C10A178" w14:textId="77777777" w:rsidR="003A70CC" w:rsidRDefault="00FB74A8">
                    <w:pPr>
                      <w:spacing w:line="200" w:lineRule="exact"/>
                      <w:ind w:right="1540"/>
                      <w:jc w:val="left"/>
                    </w:pPr>
                    <w:r>
                      <w:rPr>
                        <w:rFonts w:ascii="Times New Roman" w:eastAsia="宋体" w:hAnsi="宋体" w:cs="宋体"/>
                        <w:color w:val="000000"/>
                        <w:w w:val="105"/>
                        <w:sz w:val="20"/>
                      </w:rPr>
                      <w:t>保存在地图主题，并在其他地图上重用。</w:t>
                    </w:r>
                  </w:p>
                  <w:p w14:paraId="750F2B78" w14:textId="77777777" w:rsidR="003A70CC" w:rsidRDefault="00FB74A8">
                    <w:pPr>
                      <w:spacing w:before="80" w:line="149" w:lineRule="exact"/>
                      <w:ind w:left="300" w:right="4980"/>
                      <w:jc w:val="left"/>
                    </w:pPr>
                    <w:r>
                      <w:rPr>
                        <w:rFonts w:ascii="Times New Roman" w:eastAsia="宋体" w:hAnsi="宋体" w:cs="宋体"/>
                        <w:color w:val="E41B23"/>
                        <w:w w:val="96"/>
                        <w:sz w:val="18"/>
                      </w:rPr>
                      <w:t>阅读提示</w:t>
                    </w:r>
                  </w:p>
                  <w:p w14:paraId="6203813E" w14:textId="77777777" w:rsidR="003A70CC" w:rsidRDefault="00FB74A8">
                    <w:pPr>
                      <w:spacing w:before="80" w:line="310" w:lineRule="exact"/>
                      <w:jc w:val="left"/>
                    </w:pPr>
                    <w:r>
                      <w:rPr>
                        <w:rFonts w:ascii="Times New Roman" w:eastAsia="宋体" w:hAnsi="宋体" w:cs="宋体"/>
                        <w:color w:val="000000"/>
                        <w:w w:val="102"/>
                        <w:sz w:val="20"/>
                      </w:rPr>
                      <w:t>地图索引任务窗格元素列表显示地图上按主题样式格式化的所有主题。</w:t>
                    </w:r>
                  </w:p>
                </w:txbxContent>
              </v:textbox>
            </v:shape>
            <v:shape id="_x0000_s4277" style="position:absolute;top:260;width:6460;height:1080;mso-width-relative:margin;mso-height-relative:margin" coordsize="6460,1340" o:spt="100" adj="0,,0" path="">
              <v:stroke joinstyle="round"/>
              <v:imagedata r:id="rId606"/>
              <v:formulas/>
              <v:path o:connecttype="segments"/>
              <o:lock v:ext="edit" aspectratio="t"/>
            </v:shape>
            <w10:anchorlock/>
          </v:group>
        </w:pict>
      </w:r>
    </w:p>
    <w:p w14:paraId="731791F9" w14:textId="77777777" w:rsidR="003A70CC" w:rsidRDefault="00FB74A8">
      <w:pPr>
        <w:pBdr>
          <w:top w:val="single" w:sz="0" w:space="4" w:color="FFFFFF"/>
        </w:pBdr>
        <w:spacing w:line="250" w:lineRule="exact"/>
        <w:ind w:right="360"/>
        <w:jc w:val="left"/>
      </w:pPr>
      <w:r>
        <w:br w:type="column"/>
      </w:r>
      <w:r>
        <w:rPr>
          <w:rFonts w:ascii="Times New Roman" w:eastAsia="宋体" w:hAnsi="宋体" w:cs="宋体"/>
          <w:color w:val="E41B23"/>
          <w:w w:val="101"/>
          <w:sz w:val="16"/>
          <w:u w:val="single"/>
        </w:rPr>
        <w:t>显示主题样式窗格</w:t>
      </w:r>
    </w:p>
    <w:p w14:paraId="6A480261" w14:textId="77777777" w:rsidR="003A70CC" w:rsidRDefault="00FB74A8">
      <w:pPr>
        <w:spacing w:before="120" w:line="300" w:lineRule="exact"/>
        <w:ind w:right="220"/>
        <w:jc w:val="left"/>
      </w:pPr>
      <w:r>
        <w:rPr>
          <w:rFonts w:ascii="Times New Roman" w:eastAsia="宋体" w:hAnsi="宋体" w:cs="宋体"/>
          <w:color w:val="E41B23"/>
          <w:sz w:val="16"/>
          <w:u w:val="single"/>
        </w:rPr>
        <w:t>创建主题样式应用和使用主题样式修改和管理主题样式</w:t>
      </w:r>
    </w:p>
    <w:p w14:paraId="67902611" w14:textId="77777777" w:rsidR="003A70CC" w:rsidRDefault="00FB74A8">
      <w:pPr>
        <w:spacing w:before="120" w:line="250" w:lineRule="exact"/>
        <w:ind w:right="540"/>
        <w:jc w:val="left"/>
        <w:sectPr w:rsidR="003A70CC">
          <w:type w:val="continuous"/>
          <w:pgSz w:w="12240" w:h="17760"/>
          <w:pgMar w:top="740" w:right="1420" w:bottom="1440" w:left="1440" w:header="720" w:footer="720" w:gutter="0"/>
          <w:cols w:num="2" w:space="720" w:equalWidth="0">
            <w:col w:w="6560" w:space="720"/>
            <w:col w:w="2100"/>
          </w:cols>
        </w:sectPr>
      </w:pPr>
      <w:r>
        <w:rPr>
          <w:rFonts w:ascii="Times New Roman" w:eastAsia="宋体" w:hAnsi="宋体" w:cs="宋体"/>
          <w:color w:val="E41B23"/>
          <w:w w:val="103"/>
          <w:sz w:val="16"/>
          <w:u w:val="single"/>
        </w:rPr>
        <w:t>在另一个地图上重用主题样式</w:t>
      </w:r>
    </w:p>
    <w:p w14:paraId="20114A6C" w14:textId="77777777" w:rsidR="003A70CC" w:rsidRDefault="00FB74A8">
      <w:pPr>
        <w:pBdr>
          <w:top w:val="single" w:sz="0" w:space="29" w:color="FFFFFF"/>
        </w:pBdr>
        <w:spacing w:line="210" w:lineRule="exact"/>
        <w:ind w:left="120" w:right="6600"/>
        <w:jc w:val="left"/>
        <w:sectPr w:rsidR="003A70CC">
          <w:type w:val="continuous"/>
          <w:pgSz w:w="12240" w:h="17760"/>
          <w:pgMar w:top="740" w:right="1420" w:bottom="1440" w:left="1440" w:header="720" w:footer="720" w:gutter="0"/>
          <w:cols w:space="720"/>
        </w:sectPr>
      </w:pPr>
      <w:r>
        <w:rPr>
          <w:rFonts w:ascii="Times New Roman" w:eastAsia="宋体" w:hAnsi="宋体" w:cs="宋体"/>
          <w:color w:val="3E4D53"/>
          <w:w w:val="99"/>
        </w:rPr>
        <w:t>显示主题样式窗格</w:t>
      </w:r>
    </w:p>
    <w:p w14:paraId="5260C875" w14:textId="77777777" w:rsidR="003A70CC" w:rsidRDefault="00FB74A8">
      <w:pPr>
        <w:pBdr>
          <w:top w:val="single" w:sz="0" w:space="8" w:color="FFFFFF"/>
        </w:pBdr>
        <w:spacing w:line="310" w:lineRule="exact"/>
        <w:ind w:left="720" w:right="640" w:hanging="360"/>
        <w:jc w:val="left"/>
      </w:pPr>
      <w:r>
        <w:rPr>
          <w:rFonts w:ascii="Times New Roman" w:eastAsia="宋体" w:hAnsi="宋体" w:cs="宋体"/>
          <w:color w:val="000000"/>
          <w:w w:val="101"/>
          <w:sz w:val="20"/>
        </w:rPr>
        <w:t>•在“格式”选项卡的“对象格式”组中，单击“主题样式”，然后单击“组织主题样式”。</w:t>
      </w:r>
    </w:p>
    <w:p w14:paraId="65F70552" w14:textId="77777777" w:rsidR="003A70CC" w:rsidRDefault="00FB74A8">
      <w:pPr>
        <w:spacing w:before="60" w:line="200" w:lineRule="exact"/>
        <w:ind w:left="360" w:right="3300"/>
        <w:jc w:val="left"/>
      </w:pPr>
      <w:r>
        <w:rPr>
          <w:rFonts w:ascii="Times New Roman" w:eastAsia="宋体" w:hAnsi="宋体" w:cs="宋体"/>
          <w:color w:val="000000"/>
          <w:w w:val="103"/>
          <w:sz w:val="20"/>
        </w:rPr>
        <w:t>•在状态栏上，单击任务窗格，然后单击主题样式。</w:t>
      </w:r>
    </w:p>
    <w:p w14:paraId="50940C4E" w14:textId="77777777" w:rsidR="003A70CC" w:rsidRDefault="00FB74A8">
      <w:pPr>
        <w:spacing w:before="60" w:line="202" w:lineRule="exact"/>
        <w:ind w:left="360" w:right="8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sz w:val="20"/>
        </w:rPr>
        <w:t>•对于流程图</w:t>
      </w:r>
      <w:r>
        <w:rPr>
          <w:rFonts w:ascii="Times New Roman" w:eastAsia="宋体" w:hAnsi="宋体" w:cs="宋体"/>
          <w:color w:val="000000"/>
          <w:sz w:val="20"/>
        </w:rPr>
        <w:t>:</w:t>
      </w:r>
      <w:r>
        <w:rPr>
          <w:rFonts w:ascii="Times New Roman" w:eastAsia="宋体" w:hAnsi="宋体" w:cs="宋体"/>
          <w:color w:val="000000"/>
          <w:sz w:val="20"/>
        </w:rPr>
        <w:t>右键单击主题，选择主题样式，然后单击组织主题样式</w:t>
      </w:r>
    </w:p>
    <w:p w14:paraId="5AA8ED4B" w14:textId="77777777" w:rsidR="003A70CC" w:rsidRDefault="00FB74A8">
      <w:pPr>
        <w:pBdr>
          <w:top w:val="single" w:sz="0" w:space="11" w:color="FFFFFF"/>
        </w:pBdr>
        <w:spacing w:line="210" w:lineRule="exact"/>
        <w:ind w:left="120" w:right="7600"/>
        <w:jc w:val="left"/>
        <w:sectPr w:rsidR="003A70CC">
          <w:type w:val="continuous"/>
          <w:pgSz w:w="12240" w:h="17760"/>
          <w:pgMar w:top="740" w:right="1420" w:bottom="1440" w:left="1440" w:header="720" w:footer="720" w:gutter="0"/>
          <w:cols w:space="720"/>
        </w:sectPr>
      </w:pPr>
      <w:r>
        <w:rPr>
          <w:rFonts w:ascii="Times New Roman" w:eastAsia="宋体" w:hAnsi="宋体" w:cs="宋体"/>
          <w:color w:val="3E4D53"/>
        </w:rPr>
        <w:t>创建主题风格</w:t>
      </w:r>
    </w:p>
    <w:p w14:paraId="1DA431BC" w14:textId="77777777" w:rsidR="003A70CC" w:rsidRDefault="00FB74A8">
      <w:pPr>
        <w:pBdr>
          <w:top w:val="single" w:sz="0" w:space="8" w:color="FFFFFF"/>
        </w:pBdr>
        <w:spacing w:line="200" w:lineRule="exact"/>
        <w:ind w:left="120" w:right="2900"/>
        <w:jc w:val="left"/>
      </w:pPr>
      <w:r>
        <w:rPr>
          <w:rFonts w:ascii="Times New Roman" w:eastAsia="宋体" w:hAnsi="宋体" w:cs="宋体"/>
          <w:color w:val="000000"/>
          <w:w w:val="102"/>
          <w:sz w:val="20"/>
        </w:rPr>
        <w:t>您可以从已经格式化的主题创建主题样式。</w:t>
      </w:r>
    </w:p>
    <w:p w14:paraId="3F14CAD2" w14:textId="77777777" w:rsidR="003A70CC" w:rsidRDefault="00FB74A8">
      <w:pPr>
        <w:spacing w:before="80" w:line="310" w:lineRule="exact"/>
        <w:ind w:left="700" w:right="80" w:hanging="360"/>
        <w:jc w:val="left"/>
      </w:pPr>
      <w:r>
        <w:rPr>
          <w:rFonts w:ascii="Times New Roman" w:eastAsia="宋体" w:hAnsi="宋体" w:cs="宋体"/>
          <w:color w:val="000000"/>
          <w:w w:val="103"/>
          <w:sz w:val="20"/>
        </w:rPr>
        <w:t>1.</w:t>
      </w:r>
      <w:r>
        <w:rPr>
          <w:rFonts w:ascii="Times New Roman" w:eastAsia="宋体" w:hAnsi="宋体" w:cs="宋体"/>
          <w:color w:val="000000"/>
          <w:w w:val="103"/>
          <w:sz w:val="20"/>
        </w:rPr>
        <w:t>使用您想要使用的属性格式化主题。</w:t>
      </w:r>
      <w:r>
        <w:rPr>
          <w:rFonts w:ascii="Times New Roman" w:eastAsia="宋体" w:hAnsi="宋体" w:cs="宋体"/>
          <w:color w:val="000000"/>
          <w:w w:val="103"/>
          <w:sz w:val="20"/>
        </w:rPr>
        <w:t>(</w:t>
      </w:r>
      <w:r>
        <w:rPr>
          <w:rFonts w:ascii="Times New Roman" w:eastAsia="宋体" w:hAnsi="宋体" w:cs="宋体"/>
          <w:color w:val="000000"/>
          <w:w w:val="103"/>
          <w:sz w:val="20"/>
        </w:rPr>
        <w:t>包括主题字体、形状和颜色、对齐方式、大小和边距，以及子主题布局。</w:t>
      </w:r>
      <w:r>
        <w:rPr>
          <w:rFonts w:ascii="Times New Roman" w:eastAsia="宋体" w:hAnsi="宋体" w:cs="宋体"/>
          <w:color w:val="000000"/>
          <w:w w:val="103"/>
          <w:sz w:val="20"/>
        </w:rPr>
        <w:t>)</w:t>
      </w:r>
    </w:p>
    <w:p w14:paraId="1BB5A5BF" w14:textId="77777777" w:rsidR="003A70CC" w:rsidRDefault="00FB74A8">
      <w:pPr>
        <w:spacing w:before="60" w:line="200" w:lineRule="exact"/>
        <w:ind w:left="340" w:right="63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3"/>
          <w:sz w:val="20"/>
        </w:rPr>
        <w:t>2.</w:t>
      </w:r>
      <w:r>
        <w:rPr>
          <w:rFonts w:ascii="Times New Roman" w:eastAsia="宋体" w:hAnsi="宋体" w:cs="宋体"/>
          <w:color w:val="000000"/>
          <w:w w:val="103"/>
          <w:sz w:val="20"/>
        </w:rPr>
        <w:t>选择格式化的主题。</w:t>
      </w:r>
    </w:p>
    <w:p w14:paraId="22A4407E" w14:textId="77777777" w:rsidR="003A70CC" w:rsidRDefault="00FB74A8">
      <w:pPr>
        <w:pBdr>
          <w:top w:val="single" w:sz="0" w:space="31" w:color="FFFFFF"/>
        </w:pBdr>
        <w:spacing w:before="1960" w:line="200" w:lineRule="exact"/>
        <w:ind w:left="120" w:right="890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6"/>
          <w:sz w:val="20"/>
        </w:rPr>
        <w:t>233</w:t>
      </w:r>
    </w:p>
    <w:p w14:paraId="124AECC8" w14:textId="77777777" w:rsidR="003A70CC" w:rsidRDefault="00FB74A8">
      <w:pPr>
        <w:pageBreakBefore/>
        <w:spacing w:line="200" w:lineRule="exact"/>
        <w:ind w:left="7820" w:right="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98"/>
          <w:sz w:val="20"/>
        </w:rPr>
        <w:lastRenderedPageBreak/>
        <w:t>使用地图</w:t>
      </w:r>
    </w:p>
    <w:p w14:paraId="5F6A6150" w14:textId="77777777" w:rsidR="003A70CC" w:rsidRDefault="00FB74A8">
      <w:pPr>
        <w:pBdr>
          <w:top w:val="single" w:sz="0" w:space="21" w:color="FFFFFF"/>
        </w:pBdr>
        <w:spacing w:line="200" w:lineRule="exact"/>
        <w:ind w:left="260" w:right="660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1"/>
          <w:sz w:val="20"/>
        </w:rPr>
        <w:t>3.</w:t>
      </w:r>
      <w:r>
        <w:rPr>
          <w:rFonts w:ascii="Times New Roman" w:eastAsia="宋体" w:hAnsi="宋体" w:cs="宋体"/>
          <w:color w:val="000000"/>
          <w:w w:val="101"/>
          <w:sz w:val="20"/>
        </w:rPr>
        <w:t>做下面的一件事</w:t>
      </w:r>
    </w:p>
    <w:p w14:paraId="0F241DCC" w14:textId="77777777" w:rsidR="003A70CC" w:rsidRDefault="00664571">
      <w:pPr>
        <w:pBdr>
          <w:top w:val="single" w:sz="0" w:space="3" w:color="FFFFFF"/>
        </w:pBdr>
        <w:ind w:left="500"/>
        <w:sectPr w:rsidR="003A70CC">
          <w:type w:val="continuous"/>
          <w:pgSz w:w="12240" w:h="17760"/>
          <w:pgMar w:top="740" w:right="1420" w:bottom="1440" w:left="1540" w:header="720" w:footer="720" w:gutter="0"/>
          <w:cols w:space="720"/>
        </w:sectPr>
      </w:pPr>
      <w:r>
        <w:pict w14:anchorId="7204BAB6">
          <v:group id="_x0000_s4270" style="width:437pt;height:90pt;mso-position-horizontal-relative:char;mso-position-vertical-relative:line" coordsize="8740,1800">
            <v:shape id="_x0000_s4275" style="position:absolute;width:8740;height:1800;mso-width-relative:margin;mso-height-relative:margin" coordsize="8740,1800" o:spt="100" adj="0,,0" path="">
              <v:stroke joinstyle="round"/>
              <v:imagedata r:id="rId607"/>
              <v:formulas/>
              <v:path o:connecttype="segments"/>
              <o:lock v:ext="edit" aspectratio="t"/>
            </v:shape>
            <v:shape id="_x0000_s4274" style="position:absolute;left:300;top:200;width:4180;height:1000;mso-width-relative:margin;mso-height-relative:margin" coordsize="8740,1800" o:spt="100" adj="0,,0" path="" stroked="f">
              <v:stroke joinstyle="round"/>
              <v:formulas/>
              <v:path o:connecttype="segments"/>
              <o:lock v:ext="edit" aspectratio="t"/>
              <v:textbox inset="0,0,0,0">
                <w:txbxContent>
                  <w:p w14:paraId="0A606613" w14:textId="77777777" w:rsidR="003A70CC" w:rsidRDefault="00FB74A8">
                    <w:pPr>
                      <w:spacing w:line="327" w:lineRule="exact"/>
                    </w:pPr>
                    <w:r>
                      <w:rPr>
                        <w:rFonts w:ascii="Times New Roman" w:eastAsia="宋体" w:hAnsi="宋体" w:cs="宋体"/>
                        <w:color w:val="000000"/>
                        <w:sz w:val="20"/>
                      </w:rPr>
                      <w:t>在“显示”选项卡上的“对象格式”组中，单击“主题样式”箭头，然后单击选定主题的“新建样式”。</w:t>
                    </w:r>
                  </w:p>
                </w:txbxContent>
              </v:textbox>
            </v:shape>
            <v:shape id="_x0000_s4273" style="position:absolute;left:5080;top:500;width:320;height:400;mso-width-relative:margin;mso-height-relative:margin" coordsize="8740,1800" o:spt="100" adj="0,,0" path="" stroked="f">
              <v:stroke joinstyle="round"/>
              <v:formulas/>
              <v:path o:connecttype="segments"/>
              <o:lock v:ext="edit" aspectratio="t"/>
              <v:textbox inset="0,0,0,0">
                <w:txbxContent>
                  <w:p w14:paraId="2A6782D3" w14:textId="77777777" w:rsidR="003A70CC" w:rsidRDefault="00FB74A8">
                    <w:pPr>
                      <w:spacing w:line="280" w:lineRule="exact"/>
                      <w:jc w:val="left"/>
                    </w:pPr>
                    <w:r>
                      <w:rPr>
                        <w:rFonts w:ascii="Times New Roman" w:eastAsia="宋体" w:hAnsi="宋体" w:cs="宋体"/>
                        <w:color w:val="000000"/>
                        <w:w w:val="101"/>
                        <w:sz w:val="28"/>
                      </w:rPr>
                      <w:t>或</w:t>
                    </w:r>
                  </w:p>
                </w:txbxContent>
              </v:textbox>
            </v:shape>
            <v:shape id="_x0000_s4272" style="position:absolute;left:5720;top:20;width:2760;height:1360;mso-width-relative:margin;mso-height-relative:margin" coordsize="8740,1800" o:spt="100" adj="0,,0" path="" stroked="f">
              <v:stroke joinstyle="round"/>
              <v:formulas/>
              <v:path o:connecttype="segments"/>
              <o:lock v:ext="edit" aspectratio="t"/>
              <v:textbox inset="0,0,0,0">
                <w:txbxContent>
                  <w:p w14:paraId="4617774F" w14:textId="77777777" w:rsidR="003A70CC" w:rsidRDefault="00FB74A8">
                    <w:pPr>
                      <w:spacing w:line="335" w:lineRule="exact"/>
                      <w:jc w:val="left"/>
                    </w:pPr>
                    <w:r>
                      <w:rPr>
                        <w:rFonts w:ascii="Times New Roman" w:eastAsia="宋体" w:hAnsi="宋体" w:cs="宋体"/>
                        <w:color w:val="000000"/>
                        <w:w w:val="98"/>
                      </w:rPr>
                      <w:t>对于流程图主题</w:t>
                    </w:r>
                    <w:r>
                      <w:rPr>
                        <w:rFonts w:ascii="Times New Roman" w:eastAsia="宋体" w:hAnsi="宋体" w:cs="宋体"/>
                        <w:color w:val="000000"/>
                        <w:w w:val="98"/>
                      </w:rPr>
                      <w:t>:</w:t>
                    </w:r>
                    <w:r>
                      <w:rPr>
                        <w:rFonts w:ascii="Times New Roman" w:eastAsia="宋体" w:hAnsi="宋体" w:cs="宋体"/>
                        <w:color w:val="000000"/>
                        <w:w w:val="98"/>
                      </w:rPr>
                      <w:t>右键单击主题，选择“主题样式”，然后从所选主题中单击“新样式”。</w:t>
                    </w:r>
                  </w:p>
                </w:txbxContent>
              </v:textbox>
            </v:shape>
            <v:shape id="_x0000_s4271" style="position:absolute;left:300;top:1540;width:820;height:260;mso-width-relative:margin;mso-height-relative:margin" coordsize="8740,1800" o:spt="100" adj="0,,0" path="" stroked="f">
              <v:stroke joinstyle="round"/>
              <v:formulas/>
              <v:path o:connecttype="segments"/>
              <o:lock v:ext="edit" aspectratio="t"/>
              <v:textbox inset="0,0,0,0">
                <w:txbxContent>
                  <w:p w14:paraId="44387F82"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7797C584" w14:textId="77777777" w:rsidR="003A70CC" w:rsidRDefault="00FB74A8">
      <w:pPr>
        <w:pBdr>
          <w:top w:val="single" w:sz="0" w:space="8" w:color="FFFFFF"/>
        </w:pBdr>
        <w:spacing w:line="353" w:lineRule="exact"/>
        <w:ind w:left="20" w:right="520"/>
      </w:pPr>
      <w:r>
        <w:rPr>
          <w:rFonts w:ascii="Times New Roman" w:eastAsia="宋体" w:hAnsi="宋体" w:cs="宋体"/>
          <w:color w:val="000000"/>
          <w:w w:val="102"/>
          <w:sz w:val="20"/>
        </w:rPr>
        <w:t>如果主题样式窗格已经打开，在窗格的顶部，从选定的主题单击</w:t>
      </w:r>
      <w:r>
        <w:rPr>
          <w:rFonts w:ascii="Times New Roman" w:eastAsia="宋体" w:hAnsi="宋体" w:cs="宋体"/>
          <w:color w:val="000000"/>
          <w:w w:val="102"/>
          <w:sz w:val="20"/>
        </w:rPr>
        <w:t>New style</w:t>
      </w:r>
      <w:r>
        <w:rPr>
          <w:rFonts w:ascii="Times New Roman" w:eastAsia="宋体" w:hAnsi="宋体" w:cs="宋体"/>
          <w:color w:val="000000"/>
          <w:w w:val="102"/>
          <w:sz w:val="20"/>
        </w:rPr>
        <w:t>。新的样式将以唯一的通用名称出现在主题样式窗格中。您可以在创建样式之后重命名、修改或删除它。</w:t>
      </w:r>
    </w:p>
    <w:p w14:paraId="148151D1" w14:textId="77777777" w:rsidR="003A70CC" w:rsidRDefault="003A70CC">
      <w:pPr>
        <w:spacing w:line="14" w:lineRule="exact"/>
        <w:sectPr w:rsidR="003A70CC">
          <w:type w:val="continuous"/>
          <w:pgSz w:w="12240" w:h="17760"/>
          <w:pgMar w:top="740" w:right="1420" w:bottom="1440" w:left="1540" w:header="720" w:footer="720" w:gutter="0"/>
          <w:cols w:space="720"/>
        </w:sectPr>
      </w:pPr>
    </w:p>
    <w:p w14:paraId="402C71F4" w14:textId="77777777" w:rsidR="003A70CC" w:rsidRDefault="00FB74A8">
      <w:pPr>
        <w:pBdr>
          <w:top w:val="single" w:sz="0" w:space="12" w:color="FFFFFF"/>
        </w:pBdr>
        <w:spacing w:line="210" w:lineRule="exact"/>
        <w:ind w:left="20" w:right="7860"/>
        <w:jc w:val="left"/>
        <w:sectPr w:rsidR="003A70CC">
          <w:type w:val="continuous"/>
          <w:pgSz w:w="12240" w:h="17760"/>
          <w:pgMar w:top="740" w:right="1420" w:bottom="1440" w:left="1540" w:header="720" w:footer="720" w:gutter="0"/>
          <w:cols w:space="720"/>
        </w:sectPr>
      </w:pPr>
      <w:r>
        <w:rPr>
          <w:rFonts w:ascii="Times New Roman" w:eastAsia="宋体" w:hAnsi="宋体" w:cs="宋体"/>
          <w:color w:val="3E4D53"/>
          <w:w w:val="97"/>
        </w:rPr>
        <w:t>使用主题风格</w:t>
      </w:r>
    </w:p>
    <w:p w14:paraId="041C6BDF" w14:textId="77777777" w:rsidR="003A70CC" w:rsidRDefault="00FB74A8">
      <w:pPr>
        <w:pBdr>
          <w:top w:val="single" w:sz="0" w:space="8" w:color="FFFFFF"/>
        </w:pBdr>
        <w:spacing w:line="310" w:lineRule="exact"/>
        <w:ind w:left="20" w:right="16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2"/>
          <w:sz w:val="20"/>
        </w:rPr>
        <w:t>您可以使用“格式”选项卡、“对象格式”组或“主题样式”窗格上的命令应用主题样式。</w:t>
      </w:r>
    </w:p>
    <w:p w14:paraId="5162EF66" w14:textId="77777777" w:rsidR="003A70CC" w:rsidRDefault="00664571">
      <w:pPr>
        <w:pBdr>
          <w:top w:val="single" w:sz="0" w:space="1" w:color="FFFFFF"/>
        </w:pBdr>
        <w:ind w:left="20"/>
        <w:sectPr w:rsidR="003A70CC">
          <w:type w:val="continuous"/>
          <w:pgSz w:w="12240" w:h="17760"/>
          <w:pgMar w:top="740" w:right="1420" w:bottom="1440" w:left="1540" w:header="720" w:footer="720" w:gutter="0"/>
          <w:cols w:space="720"/>
        </w:sectPr>
      </w:pPr>
      <w:r>
        <w:pict w14:anchorId="3A82E66B">
          <v:group id="_x0000_s4267" style="width:59pt;height:15pt;mso-position-horizontal-relative:char;mso-position-vertical-relative:line" coordsize="1180,300">
            <v:shape id="_x0000_s4269" style="position:absolute;width:1180;height:300;mso-width-relative:margin;mso-height-relative:margin" coordsize="1180,300" o:spt="100" adj="0,,0" path="">
              <v:stroke joinstyle="round"/>
              <v:imagedata r:id="rId608"/>
              <v:formulas/>
              <v:path o:connecttype="segments"/>
              <o:lock v:ext="edit" aspectratio="t"/>
            </v:shape>
            <v:shape id="_x0000_s4268" style="position:absolute;left:300;top:40;width:880;height:260;mso-width-relative:margin;mso-height-relative:margin" coordsize="1180,300" o:spt="100" adj="0,,0" path="" stroked="f">
              <v:stroke joinstyle="round"/>
              <v:formulas/>
              <v:path o:connecttype="segments"/>
              <o:lock v:ext="edit" aspectratio="t"/>
              <v:textbox inset="0,0,0,0">
                <w:txbxContent>
                  <w:p w14:paraId="497F765D"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5B870E65" w14:textId="77777777" w:rsidR="003A70CC" w:rsidRDefault="00FB74A8">
      <w:pPr>
        <w:pBdr>
          <w:top w:val="single" w:sz="0" w:space="8" w:color="FFFFFF"/>
        </w:pBdr>
        <w:spacing w:line="310" w:lineRule="exact"/>
        <w:ind w:left="20" w:right="7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1"/>
          <w:sz w:val="20"/>
        </w:rPr>
        <w:t>要打开“主题样式”窗格，在“格式”选项卡上，单击“主题样式”下拉菜单，然后单击“组织样式”。</w:t>
      </w:r>
    </w:p>
    <w:p w14:paraId="67401992" w14:textId="77777777" w:rsidR="003A70CC" w:rsidRDefault="00FB74A8">
      <w:pPr>
        <w:pBdr>
          <w:top w:val="single" w:sz="0" w:space="12" w:color="FFFFFF"/>
        </w:pBdr>
        <w:spacing w:line="210" w:lineRule="exact"/>
        <w:ind w:left="20" w:right="7640"/>
        <w:jc w:val="left"/>
      </w:pPr>
      <w:r>
        <w:rPr>
          <w:rFonts w:ascii="Times New Roman" w:eastAsia="宋体" w:hAnsi="宋体" w:cs="宋体"/>
          <w:color w:val="000000"/>
          <w:w w:val="93"/>
        </w:rPr>
        <w:t>应用主题样式</w:t>
      </w:r>
    </w:p>
    <w:p w14:paraId="2121F0EC" w14:textId="77777777" w:rsidR="003A70CC" w:rsidRDefault="00FB74A8">
      <w:pPr>
        <w:spacing w:before="80" w:line="200" w:lineRule="exact"/>
        <w:ind w:left="260" w:right="6320"/>
        <w:jc w:val="left"/>
      </w:pPr>
      <w:r>
        <w:rPr>
          <w:rFonts w:ascii="Times New Roman" w:eastAsia="宋体" w:hAnsi="宋体" w:cs="宋体"/>
          <w:color w:val="000000"/>
          <w:w w:val="105"/>
          <w:sz w:val="20"/>
        </w:rPr>
        <w:t>1.</w:t>
      </w:r>
      <w:r>
        <w:rPr>
          <w:rFonts w:ascii="Times New Roman" w:eastAsia="宋体" w:hAnsi="宋体" w:cs="宋体"/>
          <w:color w:val="000000"/>
          <w:w w:val="105"/>
          <w:sz w:val="20"/>
        </w:rPr>
        <w:t>选择一个或多个主题。</w:t>
      </w:r>
    </w:p>
    <w:p w14:paraId="2E246361" w14:textId="77777777" w:rsidR="003A70CC" w:rsidRDefault="00FB74A8">
      <w:pPr>
        <w:spacing w:before="60" w:line="200" w:lineRule="exact"/>
        <w:ind w:left="260" w:right="6120"/>
        <w:jc w:val="left"/>
      </w:pPr>
      <w:r>
        <w:rPr>
          <w:rFonts w:ascii="Times New Roman" w:eastAsia="宋体" w:hAnsi="宋体" w:cs="宋体"/>
          <w:color w:val="000000"/>
          <w:w w:val="106"/>
          <w:sz w:val="20"/>
        </w:rPr>
        <w:t>2.</w:t>
      </w:r>
      <w:r>
        <w:rPr>
          <w:rFonts w:ascii="Times New Roman" w:eastAsia="宋体" w:hAnsi="宋体" w:cs="宋体"/>
          <w:color w:val="000000"/>
          <w:w w:val="106"/>
          <w:sz w:val="20"/>
        </w:rPr>
        <w:t>打开主题样式窗格。</w:t>
      </w:r>
    </w:p>
    <w:p w14:paraId="45054B51" w14:textId="77777777" w:rsidR="003A70CC" w:rsidRDefault="00FB74A8">
      <w:pPr>
        <w:spacing w:before="60" w:line="200" w:lineRule="exact"/>
        <w:ind w:left="260" w:right="3900"/>
        <w:jc w:val="left"/>
      </w:pPr>
      <w:r>
        <w:rPr>
          <w:rFonts w:ascii="Times New Roman" w:eastAsia="宋体" w:hAnsi="宋体" w:cs="宋体"/>
          <w:color w:val="000000"/>
          <w:w w:val="103"/>
          <w:sz w:val="20"/>
        </w:rPr>
        <w:t>3.</w:t>
      </w:r>
      <w:r>
        <w:rPr>
          <w:rFonts w:ascii="Times New Roman" w:eastAsia="宋体" w:hAnsi="宋体" w:cs="宋体"/>
          <w:color w:val="000000"/>
          <w:w w:val="103"/>
          <w:sz w:val="20"/>
        </w:rPr>
        <w:t>单击要用于所选主题的样式。</w:t>
      </w:r>
    </w:p>
    <w:p w14:paraId="77273C69" w14:textId="77777777" w:rsidR="003A70CC" w:rsidRDefault="00FB74A8">
      <w:pPr>
        <w:spacing w:before="80" w:line="310" w:lineRule="exact"/>
        <w:ind w:right="38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1"/>
          <w:sz w:val="20"/>
        </w:rPr>
        <w:t>应用主题样式时，已经应用的任何格式都不会更改。如果您希望主题仅反映主题样式的格式，您应该首先删除主题的格式。</w:t>
      </w:r>
    </w:p>
    <w:p w14:paraId="37458E1E" w14:textId="77777777" w:rsidR="003A70CC" w:rsidRDefault="00664571">
      <w:pPr>
        <w:pBdr>
          <w:top w:val="single" w:sz="0" w:space="1" w:color="FFFFFF"/>
        </w:pBdr>
        <w:ind w:left="20"/>
        <w:sectPr w:rsidR="003A70CC">
          <w:type w:val="continuous"/>
          <w:pgSz w:w="12240" w:h="17760"/>
          <w:pgMar w:top="740" w:right="1420" w:bottom="1440" w:left="1540" w:header="720" w:footer="720" w:gutter="0"/>
          <w:cols w:space="720"/>
        </w:sectPr>
      </w:pPr>
      <w:r>
        <w:pict w14:anchorId="6BEF317C">
          <v:group id="_x0000_s4264" style="width:59pt;height:15pt;mso-position-horizontal-relative:char;mso-position-vertical-relative:line" coordsize="1180,300">
            <v:shape id="_x0000_s4266" style="position:absolute;width:1180;height:300;mso-width-relative:margin;mso-height-relative:margin" coordsize="1180,300" o:spt="100" adj="0,,0" path="">
              <v:stroke joinstyle="round"/>
              <v:imagedata r:id="rId609"/>
              <v:formulas/>
              <v:path o:connecttype="segments"/>
              <o:lock v:ext="edit" aspectratio="t"/>
            </v:shape>
            <v:shape id="_x0000_s4265" style="position:absolute;left:300;top:40;width:880;height:260;mso-width-relative:margin;mso-height-relative:margin" coordsize="1180,300" o:spt="100" adj="0,,0" path="" stroked="f">
              <v:stroke joinstyle="round"/>
              <v:formulas/>
              <v:path o:connecttype="segments"/>
              <o:lock v:ext="edit" aspectratio="t"/>
              <v:textbox inset="0,0,0,0">
                <w:txbxContent>
                  <w:p w14:paraId="494E9B1F"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0269E60D" w14:textId="77777777" w:rsidR="003A70CC" w:rsidRDefault="00FB74A8">
      <w:pPr>
        <w:pBdr>
          <w:top w:val="single" w:sz="0" w:space="8" w:color="FFFFFF"/>
        </w:pBdr>
        <w:spacing w:line="310" w:lineRule="exact"/>
        <w:ind w:left="20" w:right="8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sz w:val="20"/>
        </w:rPr>
        <w:t>不能应用主题样式来覆盖在审阅模式中创建或修改的主题的字体和填充颜色。</w:t>
      </w:r>
    </w:p>
    <w:p w14:paraId="33AB2956" w14:textId="77777777" w:rsidR="003A70CC" w:rsidRDefault="00FB74A8">
      <w:pPr>
        <w:pBdr>
          <w:top w:val="single" w:sz="0" w:space="12" w:color="FFFFFF"/>
        </w:pBdr>
        <w:spacing w:line="210" w:lineRule="exact"/>
        <w:ind w:left="20" w:right="6300"/>
      </w:pPr>
      <w:r>
        <w:rPr>
          <w:rFonts w:ascii="Times New Roman" w:eastAsia="宋体" w:hAnsi="宋体" w:cs="宋体"/>
          <w:color w:val="000000"/>
          <w:w w:val="96"/>
        </w:rPr>
        <w:t>从主题中移除主题样式</w:t>
      </w:r>
    </w:p>
    <w:p w14:paraId="485D8CF4" w14:textId="77777777" w:rsidR="003A70CC" w:rsidRDefault="00FB74A8">
      <w:pPr>
        <w:spacing w:before="80" w:line="200" w:lineRule="exact"/>
        <w:ind w:left="260" w:right="6320"/>
      </w:pPr>
      <w:r>
        <w:rPr>
          <w:rFonts w:ascii="Times New Roman" w:eastAsia="宋体" w:hAnsi="宋体" w:cs="宋体"/>
          <w:color w:val="000000"/>
          <w:w w:val="105"/>
          <w:sz w:val="20"/>
        </w:rPr>
        <w:t>1.</w:t>
      </w:r>
      <w:r>
        <w:rPr>
          <w:rFonts w:ascii="Times New Roman" w:eastAsia="宋体" w:hAnsi="宋体" w:cs="宋体"/>
          <w:color w:val="000000"/>
          <w:w w:val="105"/>
          <w:sz w:val="20"/>
        </w:rPr>
        <w:t>选择一个或多个主题。</w:t>
      </w:r>
    </w:p>
    <w:p w14:paraId="47F54CC6" w14:textId="77777777" w:rsidR="003A70CC" w:rsidRDefault="00FB74A8">
      <w:pPr>
        <w:spacing w:before="60" w:line="200" w:lineRule="exact"/>
        <w:ind w:left="260" w:right="6560"/>
      </w:pPr>
      <w:r>
        <w:rPr>
          <w:rFonts w:ascii="Times New Roman" w:eastAsia="宋体" w:hAnsi="宋体" w:cs="宋体"/>
          <w:color w:val="000000"/>
          <w:sz w:val="20"/>
        </w:rPr>
        <w:t>2.</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288F237E" w14:textId="77777777" w:rsidR="003A70CC" w:rsidRDefault="003A70CC">
      <w:pPr>
        <w:spacing w:line="14" w:lineRule="exact"/>
        <w:sectPr w:rsidR="003A70CC">
          <w:type w:val="continuous"/>
          <w:pgSz w:w="12240" w:h="17760"/>
          <w:pgMar w:top="740" w:right="1420" w:bottom="1440" w:left="1540" w:header="720" w:footer="720" w:gutter="0"/>
          <w:cols w:space="720"/>
        </w:sectPr>
      </w:pPr>
    </w:p>
    <w:p w14:paraId="16517144" w14:textId="77777777" w:rsidR="003A70CC" w:rsidRDefault="00664571">
      <w:pPr>
        <w:pBdr>
          <w:top w:val="single" w:sz="0" w:space="3" w:color="FFFFFF"/>
        </w:pBdr>
        <w:ind w:left="800"/>
      </w:pPr>
      <w:r>
        <w:pict w14:anchorId="0AEA201A">
          <v:group id="_x0000_s4261" style="width:240pt;height:91pt;mso-position-horizontal-relative:char;mso-position-vertical-relative:line" coordsize="4800,1820">
            <v:shape id="_x0000_s4263" style="position:absolute;left:1780;width:640;height:1820;mso-width-relative:margin;mso-height-relative:margin" coordsize="4800,1820" o:spt="100" adj="0,,0" path="">
              <v:stroke joinstyle="round"/>
              <v:imagedata r:id="rId610"/>
              <v:formulas/>
              <v:path o:connecttype="segments"/>
              <o:lock v:ext="edit" aspectratio="t"/>
            </v:shape>
            <v:shape id="_x0000_s4262" style="position:absolute;top:20;width:4800;height:1700;mso-width-relative:margin;mso-height-relative:margin" coordsize="4800,1820" o:spt="100" adj="0,,0" path="" stroked="f">
              <v:stroke joinstyle="round"/>
              <v:formulas/>
              <v:path o:connecttype="segments"/>
              <o:lock v:ext="edit" aspectratio="t"/>
              <v:textbox inset="0,0,0,0">
                <w:txbxContent>
                  <w:p w14:paraId="456C8D1E" w14:textId="77777777" w:rsidR="003A70CC" w:rsidRDefault="00FB74A8">
                    <w:pPr>
                      <w:spacing w:line="336" w:lineRule="exact"/>
                      <w:jc w:val="left"/>
                    </w:pPr>
                    <w:r>
                      <w:rPr>
                        <w:rFonts w:ascii="Times New Roman" w:eastAsia="宋体" w:hAnsi="宋体" w:cs="宋体"/>
                        <w:color w:val="000000"/>
                        <w:w w:val="99"/>
                        <w:sz w:val="20"/>
                      </w:rPr>
                      <w:t>在“主题”的“格式”选项卡上，在“样式”窗格、“对象格式”组中，单击“选定的主题样式”下的“主题”，单击“清除箭头”，然后单击“清除主题样式”。主题风格。</w:t>
                    </w:r>
                  </w:p>
                </w:txbxContent>
              </v:textbox>
            </v:shape>
            <w10:anchorlock/>
          </v:group>
        </w:pict>
      </w:r>
    </w:p>
    <w:p w14:paraId="4D730509" w14:textId="77777777" w:rsidR="003A70CC" w:rsidRDefault="00FB74A8">
      <w:pPr>
        <w:pBdr>
          <w:top w:val="single" w:sz="0" w:space="3" w:color="FFFFFF"/>
        </w:pBdr>
      </w:pPr>
      <w:r>
        <w:br w:type="column"/>
      </w:r>
      <w:r w:rsidR="00664571">
        <w:pict w14:anchorId="318B2F4C">
          <v:group id="_x0000_s4258" style="width:38pt;height:91pt;mso-position-horizontal-relative:char;mso-position-vertical-relative:line" coordsize="760,1820">
            <v:shape id="_x0000_s4260" style="position:absolute;width:760;height:1820;mso-width-relative:margin;mso-height-relative:margin" coordsize="760,1820" o:spt="100" adj="0,,0" path="">
              <v:stroke joinstyle="round"/>
              <v:imagedata r:id="rId611"/>
              <v:formulas/>
              <v:path o:connecttype="segments"/>
              <o:lock v:ext="edit" aspectratio="t"/>
            </v:shape>
            <v:shape id="_x0000_s4259" style="position:absolute;left:160;top:660;width:420;height:400;mso-width-relative:margin;mso-height-relative:margin" coordsize="760,1820" o:spt="100" adj="0,,0" path="" stroked="f">
              <v:stroke joinstyle="round"/>
              <v:formulas/>
              <v:path o:connecttype="segments"/>
              <o:lock v:ext="edit" aspectratio="t"/>
              <v:textbox inset="0,0,0,0">
                <w:txbxContent>
                  <w:p w14:paraId="5CC8921B" w14:textId="77777777" w:rsidR="003A70CC" w:rsidRDefault="00FB74A8">
                    <w:pPr>
                      <w:spacing w:line="280" w:lineRule="exact"/>
                      <w:jc w:val="left"/>
                    </w:pPr>
                    <w:r>
                      <w:rPr>
                        <w:rFonts w:ascii="Times New Roman" w:eastAsia="宋体" w:hAnsi="宋体" w:cs="宋体"/>
                        <w:color w:val="000000"/>
                        <w:w w:val="102"/>
                        <w:sz w:val="28"/>
                      </w:rPr>
                      <w:t>或</w:t>
                    </w:r>
                  </w:p>
                </w:txbxContent>
              </v:textbox>
            </v:shape>
            <w10:anchorlock/>
          </v:group>
        </w:pict>
      </w:r>
    </w:p>
    <w:p w14:paraId="5095011C" w14:textId="77777777" w:rsidR="003A70CC" w:rsidRDefault="00FB74A8">
      <w:pPr>
        <w:pBdr>
          <w:top w:val="single" w:sz="0" w:space="12" w:color="FFFFFF"/>
        </w:pBdr>
        <w:spacing w:line="335" w:lineRule="exact"/>
        <w:ind w:left="140" w:right="260"/>
        <w:jc w:val="left"/>
      </w:pPr>
      <w:r>
        <w:br w:type="column"/>
      </w:r>
      <w:r>
        <w:rPr>
          <w:rFonts w:ascii="Times New Roman" w:eastAsia="宋体" w:hAnsi="宋体" w:cs="宋体"/>
          <w:color w:val="000000"/>
          <w:w w:val="97"/>
        </w:rPr>
        <w:t>对于流程图主题</w:t>
      </w:r>
      <w:r>
        <w:rPr>
          <w:rFonts w:ascii="Times New Roman" w:eastAsia="宋体" w:hAnsi="宋体" w:cs="宋体"/>
          <w:color w:val="000000"/>
          <w:w w:val="97"/>
        </w:rPr>
        <w:t>:</w:t>
      </w:r>
      <w:r>
        <w:rPr>
          <w:rFonts w:ascii="Times New Roman" w:eastAsia="宋体" w:hAnsi="宋体" w:cs="宋体"/>
          <w:color w:val="000000"/>
          <w:w w:val="97"/>
        </w:rPr>
        <w:t>右键单击主题，选择“主题样式”，然后单击“清除主题样式”。</w:t>
      </w:r>
    </w:p>
    <w:p w14:paraId="7F587D03" w14:textId="77777777" w:rsidR="003A70CC" w:rsidRDefault="00664571">
      <w:pPr>
        <w:spacing w:before="200" w:line="14" w:lineRule="exact"/>
        <w:sectPr w:rsidR="003A70CC">
          <w:type w:val="continuous"/>
          <w:pgSz w:w="12240" w:h="17760"/>
          <w:pgMar w:top="740" w:right="1420" w:bottom="1440" w:left="1540" w:header="720" w:footer="720" w:gutter="0"/>
          <w:cols w:num="3" w:space="720" w:equalWidth="0">
            <w:col w:w="5600" w:space="260"/>
            <w:col w:w="760" w:space="0"/>
            <w:col w:w="2660"/>
          </w:cols>
        </w:sectPr>
      </w:pPr>
      <w:r>
        <w:pict w14:anchorId="42519BD7">
          <v:group id="_x0000_s4256" style="width:132pt;height:.4pt;mso-position-horizontal-relative:char;mso-position-vertical-relative:line" coordsize=",8">
            <v:line id="_x0000_s4257" style="position:absolute" from="0,4" to="1000,4" strokeweight=".4pt"/>
            <w10:anchorlock/>
          </v:group>
        </w:pict>
      </w:r>
    </w:p>
    <w:p w14:paraId="00C0E73C" w14:textId="77777777" w:rsidR="003A70CC" w:rsidRDefault="00FB74A8">
      <w:pPr>
        <w:pBdr>
          <w:top w:val="single" w:sz="0" w:space="2" w:color="FFFFFF"/>
        </w:pBdr>
        <w:spacing w:line="200" w:lineRule="exact"/>
        <w:ind w:left="20" w:right="416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1"/>
          <w:sz w:val="20"/>
        </w:rPr>
        <w:t>该主题将显示默认地图主题的格式。</w:t>
      </w:r>
    </w:p>
    <w:p w14:paraId="0373A81E" w14:textId="77777777" w:rsidR="003A70CC" w:rsidRDefault="00FB74A8">
      <w:pPr>
        <w:pBdr>
          <w:top w:val="single" w:sz="0" w:space="31" w:color="FFFFFF"/>
        </w:pBdr>
        <w:spacing w:line="200" w:lineRule="exact"/>
        <w:ind w:left="89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6"/>
          <w:sz w:val="20"/>
        </w:rPr>
        <w:t>234</w:t>
      </w:r>
    </w:p>
    <w:p w14:paraId="070526AC" w14:textId="445F2927" w:rsidR="003A70CC" w:rsidRDefault="00C368D6">
      <w:pPr>
        <w:pageBreakBefore/>
        <w:spacing w:line="200" w:lineRule="exact"/>
        <w:ind w:left="20" w:right="70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6BA9540E" w14:textId="77777777" w:rsidR="003A70CC" w:rsidRDefault="00664571">
      <w:pPr>
        <w:pBdr>
          <w:top w:val="single" w:sz="0" w:space="20" w:color="FFFFFF"/>
        </w:pBdr>
        <w:sectPr w:rsidR="003A70CC">
          <w:type w:val="continuous"/>
          <w:pgSz w:w="12240" w:h="17760"/>
          <w:pgMar w:top="740" w:right="1380" w:bottom="1440" w:left="1540" w:header="720" w:footer="720" w:gutter="0"/>
          <w:cols w:space="720"/>
        </w:sectPr>
      </w:pPr>
      <w:r>
        <w:pict w14:anchorId="22EE0633">
          <v:group id="_x0000_s4253" style="width:465pt;height:34pt;mso-position-horizontal-relative:char;mso-position-vertical-relative:line" coordsize="9300,680">
            <v:shape id="_x0000_s4255" style="position:absolute;width:9300;height:680;mso-width-relative:margin;mso-height-relative:margin" coordsize="9300,680" o:spt="100" adj="0,,0" path="">
              <v:stroke joinstyle="round"/>
              <v:imagedata r:id="rId612"/>
              <v:formulas/>
              <v:path o:connecttype="segments"/>
              <o:lock v:ext="edit" aspectratio="t"/>
            </v:shape>
            <v:shape id="_x0000_s4254" style="position:absolute;left:20;top:40;width:6160;height:620;mso-width-relative:margin;mso-height-relative:margin" coordsize="9300,680" o:spt="100" adj="0,,0" path="" stroked="f">
              <v:stroke joinstyle="round"/>
              <v:formulas/>
              <v:path o:connecttype="segments"/>
              <o:lock v:ext="edit" aspectratio="t"/>
              <v:textbox inset="0,0,0,0">
                <w:txbxContent>
                  <w:p w14:paraId="512EDB13" w14:textId="77777777" w:rsidR="003A70CC" w:rsidRDefault="00FB74A8">
                    <w:pPr>
                      <w:spacing w:line="149" w:lineRule="exact"/>
                      <w:ind w:left="300" w:right="5020"/>
                      <w:jc w:val="left"/>
                    </w:pPr>
                    <w:r>
                      <w:rPr>
                        <w:rFonts w:ascii="Times New Roman" w:eastAsia="宋体" w:hAnsi="宋体" w:cs="宋体"/>
                        <w:color w:val="E41B23"/>
                        <w:w w:val="96"/>
                        <w:sz w:val="18"/>
                      </w:rPr>
                      <w:t>阅读提示</w:t>
                    </w:r>
                  </w:p>
                  <w:p w14:paraId="0D9748CA" w14:textId="77777777" w:rsidR="003A70CC" w:rsidRDefault="00FB74A8">
                    <w:pPr>
                      <w:spacing w:before="80" w:line="200" w:lineRule="exact"/>
                      <w:jc w:val="left"/>
                    </w:pPr>
                    <w:r>
                      <w:rPr>
                        <w:rFonts w:ascii="Times New Roman" w:eastAsia="宋体" w:hAnsi="宋体" w:cs="宋体"/>
                        <w:color w:val="000000"/>
                        <w:sz w:val="20"/>
                      </w:rPr>
                      <w:t>如果你不再希望在地图上使用主题样式，你可以删除它。</w:t>
                    </w:r>
                  </w:p>
                </w:txbxContent>
              </v:textbox>
            </v:shape>
            <w10:anchorlock/>
          </v:group>
        </w:pict>
      </w:r>
    </w:p>
    <w:p w14:paraId="5A0A872A" w14:textId="77777777" w:rsidR="003A70CC" w:rsidRDefault="00FB74A8">
      <w:pPr>
        <w:pBdr>
          <w:top w:val="single" w:sz="0" w:space="10" w:color="FFFFFF"/>
        </w:pBdr>
        <w:spacing w:line="210" w:lineRule="exact"/>
        <w:ind w:left="20" w:right="5300"/>
      </w:pPr>
      <w:r>
        <w:rPr>
          <w:rFonts w:ascii="Times New Roman" w:eastAsia="宋体" w:hAnsi="宋体" w:cs="宋体"/>
          <w:color w:val="000000"/>
          <w:w w:val="99"/>
        </w:rPr>
        <w:t>选择所有使用相同主题风格的主题</w:t>
      </w:r>
    </w:p>
    <w:p w14:paraId="60F03FD5" w14:textId="77777777" w:rsidR="003A70CC" w:rsidRDefault="00FB74A8">
      <w:pPr>
        <w:spacing w:before="80" w:line="200" w:lineRule="exact"/>
        <w:ind w:left="260" w:right="4540"/>
      </w:pPr>
      <w:r>
        <w:rPr>
          <w:rFonts w:ascii="Times New Roman" w:eastAsia="宋体" w:hAnsi="宋体" w:cs="宋体"/>
          <w:color w:val="000000"/>
          <w:w w:val="103"/>
          <w:sz w:val="20"/>
        </w:rPr>
        <w:t>1.</w:t>
      </w:r>
      <w:r>
        <w:rPr>
          <w:rFonts w:ascii="Times New Roman" w:eastAsia="宋体" w:hAnsi="宋体" w:cs="宋体"/>
          <w:color w:val="000000"/>
          <w:w w:val="103"/>
          <w:sz w:val="20"/>
        </w:rPr>
        <w:t>在“主题样式”窗格中，单击样式的箭头。</w:t>
      </w:r>
    </w:p>
    <w:p w14:paraId="7BCDA598" w14:textId="77777777" w:rsidR="003A70CC" w:rsidRDefault="00FB74A8">
      <w:pPr>
        <w:spacing w:before="60" w:line="200" w:lineRule="exact"/>
        <w:ind w:left="260" w:right="5140"/>
      </w:pPr>
      <w:r>
        <w:rPr>
          <w:rFonts w:ascii="Times New Roman" w:eastAsia="宋体" w:hAnsi="宋体" w:cs="宋体"/>
          <w:color w:val="000000"/>
          <w:w w:val="103"/>
          <w:sz w:val="20"/>
        </w:rPr>
        <w:t>2.</w:t>
      </w:r>
      <w:r>
        <w:rPr>
          <w:rFonts w:ascii="Times New Roman" w:eastAsia="宋体" w:hAnsi="宋体" w:cs="宋体"/>
          <w:color w:val="000000"/>
          <w:w w:val="103"/>
          <w:sz w:val="20"/>
        </w:rPr>
        <w:t>单击“选择使用此样式的所有主题”。</w:t>
      </w:r>
    </w:p>
    <w:p w14:paraId="1B56A28B"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65A67EBE" w14:textId="77777777" w:rsidR="003A70CC" w:rsidRDefault="00664571">
      <w:pPr>
        <w:pBdr>
          <w:top w:val="single" w:sz="0" w:space="2" w:color="FFFFFF"/>
        </w:pBdr>
        <w:sectPr w:rsidR="003A70CC">
          <w:type w:val="continuous"/>
          <w:pgSz w:w="12240" w:h="17760"/>
          <w:pgMar w:top="740" w:right="1380" w:bottom="1440" w:left="1540" w:header="720" w:footer="720" w:gutter="0"/>
          <w:cols w:space="720"/>
        </w:sectPr>
      </w:pPr>
      <w:r>
        <w:pict w14:anchorId="18FF7875">
          <v:group id="_x0000_s4250" style="width:465pt;height:52pt;mso-position-horizontal-relative:char;mso-position-vertical-relative:line" coordsize="9300,1040">
            <v:shape id="_x0000_s4252" style="position:absolute;width:9300;height:1040;mso-width-relative:margin;mso-height-relative:margin" coordsize="9300,1040" o:spt="100" adj="0,,0" path="">
              <v:stroke joinstyle="round"/>
              <v:imagedata r:id="rId613"/>
              <v:formulas/>
              <v:path o:connecttype="segments"/>
              <o:lock v:ext="edit" aspectratio="t"/>
            </v:shape>
            <v:shape id="_x0000_s4251" style="position:absolute;left:20;top:40;width:9200;height:980;mso-width-relative:margin;mso-height-relative:margin" coordsize="9300,1040" o:spt="100" adj="0,,0" path="" stroked="f">
              <v:stroke joinstyle="round"/>
              <v:formulas/>
              <v:path o:connecttype="segments"/>
              <o:lock v:ext="edit" aspectratio="t"/>
              <v:textbox inset="0,0,0,0">
                <w:txbxContent>
                  <w:p w14:paraId="6DBD52C6" w14:textId="77777777" w:rsidR="003A70CC" w:rsidRDefault="00FB74A8">
                    <w:pPr>
                      <w:spacing w:line="149" w:lineRule="exact"/>
                      <w:ind w:left="300" w:right="8060"/>
                    </w:pPr>
                    <w:r>
                      <w:rPr>
                        <w:rFonts w:ascii="Times New Roman" w:eastAsia="宋体" w:hAnsi="宋体" w:cs="宋体"/>
                        <w:color w:val="E41B23"/>
                        <w:w w:val="96"/>
                        <w:sz w:val="18"/>
                      </w:rPr>
                      <w:t>阅读提示</w:t>
                    </w:r>
                  </w:p>
                  <w:p w14:paraId="131D6773" w14:textId="77777777" w:rsidR="003A70CC" w:rsidRDefault="00FB74A8">
                    <w:pPr>
                      <w:spacing w:before="80" w:line="320" w:lineRule="exact"/>
                    </w:pPr>
                    <w:r>
                      <w:rPr>
                        <w:rFonts w:ascii="Times New Roman" w:eastAsia="宋体" w:hAnsi="宋体" w:cs="宋体"/>
                        <w:color w:val="000000"/>
                        <w:w w:val="103"/>
                        <w:sz w:val="20"/>
                      </w:rPr>
                      <w:t>您可以使用主题样式作为选择要显示哪些主题的标准。有关更多信息，请参见添加</w:t>
                    </w:r>
                    <w:r>
                      <w:rPr>
                        <w:rFonts w:ascii="Times New Roman" w:eastAsia="宋体" w:hAnsi="宋体" w:cs="宋体"/>
                        <w:color w:val="000000"/>
                        <w:w w:val="103"/>
                        <w:sz w:val="20"/>
                      </w:rPr>
                      <w:t>SmartRule</w:t>
                    </w:r>
                    <w:r>
                      <w:rPr>
                        <w:rFonts w:ascii="Times New Roman" w:eastAsia="宋体" w:hAnsi="宋体" w:cs="宋体"/>
                        <w:color w:val="000000"/>
                        <w:w w:val="103"/>
                        <w:sz w:val="20"/>
                      </w:rPr>
                      <w:t>。</w:t>
                    </w:r>
                  </w:p>
                </w:txbxContent>
              </v:textbox>
            </v:shape>
            <w10:anchorlock/>
          </v:group>
        </w:pict>
      </w:r>
    </w:p>
    <w:p w14:paraId="3F592D78" w14:textId="77777777" w:rsidR="003A70CC" w:rsidRDefault="00FB74A8">
      <w:pPr>
        <w:pBdr>
          <w:top w:val="single" w:sz="0" w:space="28" w:color="FFFFFF"/>
        </w:pBdr>
        <w:spacing w:line="210" w:lineRule="exact"/>
        <w:ind w:left="20" w:right="650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7"/>
        </w:rPr>
        <w:t>修改和管理主题样式</w:t>
      </w:r>
    </w:p>
    <w:p w14:paraId="5B322464" w14:textId="77777777" w:rsidR="003A70CC" w:rsidRDefault="00FB74A8">
      <w:pPr>
        <w:pBdr>
          <w:top w:val="single" w:sz="0" w:space="8" w:color="FFFFFF"/>
        </w:pBdr>
        <w:spacing w:line="200" w:lineRule="exact"/>
        <w:ind w:left="20" w:right="42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您可以从“主题样式”窗格中管理主题样式。</w:t>
      </w:r>
    </w:p>
    <w:p w14:paraId="2DAAFB54" w14:textId="77777777" w:rsidR="003A70CC" w:rsidRDefault="00FB74A8">
      <w:pPr>
        <w:pBdr>
          <w:top w:val="single" w:sz="0" w:space="11" w:color="FFFFFF"/>
        </w:pBdr>
        <w:spacing w:line="210" w:lineRule="exact"/>
        <w:ind w:left="20" w:right="7580"/>
        <w:jc w:val="left"/>
      </w:pPr>
      <w:r>
        <w:rPr>
          <w:rFonts w:ascii="Times New Roman" w:eastAsia="宋体" w:hAnsi="宋体" w:cs="宋体"/>
          <w:color w:val="000000"/>
          <w:w w:val="93"/>
        </w:rPr>
        <w:t>修改主题样式</w:t>
      </w:r>
    </w:p>
    <w:p w14:paraId="137887AE" w14:textId="77777777" w:rsidR="003A70CC" w:rsidRDefault="00FB74A8">
      <w:pPr>
        <w:spacing w:before="80" w:line="310" w:lineRule="exact"/>
        <w:ind w:left="600" w:right="160" w:hanging="340"/>
        <w:jc w:val="left"/>
      </w:pPr>
      <w:r>
        <w:rPr>
          <w:rFonts w:ascii="Times New Roman" w:eastAsia="宋体" w:hAnsi="宋体" w:cs="宋体"/>
          <w:color w:val="000000"/>
          <w:w w:val="101"/>
          <w:sz w:val="20"/>
        </w:rPr>
        <w:t>1.</w:t>
      </w:r>
      <w:r>
        <w:rPr>
          <w:rFonts w:ascii="Times New Roman" w:eastAsia="宋体" w:hAnsi="宋体" w:cs="宋体"/>
          <w:color w:val="000000"/>
          <w:w w:val="101"/>
          <w:sz w:val="20"/>
        </w:rPr>
        <w:t>选择一个使用您想要修改的样式的主题，并使用您想要使用的属性来格式化它。</w:t>
      </w:r>
    </w:p>
    <w:p w14:paraId="11F9E09A" w14:textId="77777777" w:rsidR="003A70CC" w:rsidRDefault="00FB74A8">
      <w:pPr>
        <w:spacing w:before="80" w:line="200" w:lineRule="exact"/>
        <w:ind w:left="260" w:right="66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20"/>
        </w:rPr>
        <w:t>2.</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3A2A24E0" w14:textId="77777777" w:rsidR="003A70CC" w:rsidRDefault="00664571">
      <w:pPr>
        <w:pBdr>
          <w:top w:val="single" w:sz="0" w:space="2" w:color="FFFFFF"/>
        </w:pBdr>
        <w:ind w:left="800"/>
        <w:sectPr w:rsidR="003A70CC">
          <w:type w:val="continuous"/>
          <w:pgSz w:w="12240" w:h="17760"/>
          <w:pgMar w:top="740" w:right="1380" w:bottom="1440" w:left="1540" w:header="720" w:footer="720" w:gutter="0"/>
          <w:cols w:space="720"/>
        </w:sectPr>
      </w:pPr>
      <w:r>
        <w:pict w14:anchorId="3A3086E9">
          <v:group id="_x0000_s4246" style="width:411pt;height:57pt;mso-position-horizontal-relative:char;mso-position-vertical-relative:line" coordsize="8220,1140">
            <v:shape id="_x0000_s4249" style="position:absolute;top:20;width:8220;height:1000;mso-width-relative:margin;mso-height-relative:margin" coordsize="8220,1140" o:spt="100" adj="0,,0" path="" stroked="f">
              <v:stroke joinstyle="round"/>
              <v:formulas/>
              <v:path o:connecttype="segments"/>
              <o:lock v:ext="edit" aspectratio="t"/>
              <v:textbox inset="0,0,0,0">
                <w:txbxContent>
                  <w:p w14:paraId="77A534DE" w14:textId="77777777" w:rsidR="003A70CC" w:rsidRDefault="00FB74A8">
                    <w:pPr>
                      <w:spacing w:line="327" w:lineRule="exact"/>
                    </w:pPr>
                    <w:r>
                      <w:rPr>
                        <w:rFonts w:ascii="Times New Roman" w:eastAsia="宋体" w:hAnsi="宋体" w:cs="宋体"/>
                        <w:color w:val="000000"/>
                        <w:w w:val="99"/>
                        <w:sz w:val="20"/>
                      </w:rPr>
                      <w:t>在“主题样式”窗格中，在流程图主题的色带上</w:t>
                    </w:r>
                    <w:r>
                      <w:rPr>
                        <w:rFonts w:ascii="Times New Roman" w:eastAsia="宋体" w:hAnsi="宋体" w:cs="宋体"/>
                        <w:color w:val="000000"/>
                        <w:w w:val="99"/>
                        <w:sz w:val="20"/>
                      </w:rPr>
                      <w:t>:</w:t>
                    </w:r>
                    <w:r>
                      <w:rPr>
                        <w:rFonts w:ascii="Times New Roman" w:eastAsia="宋体" w:hAnsi="宋体" w:cs="宋体"/>
                        <w:color w:val="000000"/>
                        <w:w w:val="99"/>
                        <w:sz w:val="20"/>
                      </w:rPr>
                      <w:t>单击“样式或格式”选项卡的箭头，单击或右键单击要更改的主题。主题风格箭头。选择主题风格。</w:t>
                    </w:r>
                  </w:p>
                </w:txbxContent>
              </v:textbox>
            </v:shape>
            <v:shape id="_x0000_s4248" style="position:absolute;left:2580;width:640;height:1140;mso-width-relative:margin;mso-height-relative:margin" coordsize="8220,1140" o:spt="100" adj="0,,0" path="">
              <v:stroke joinstyle="round"/>
              <v:imagedata r:id="rId614"/>
              <v:formulas/>
              <v:path o:connecttype="segments"/>
              <o:lock v:ext="edit" aspectratio="t"/>
            </v:shape>
            <v:shape id="_x0000_s4247" style="position:absolute;left:5460;width:740;height:1140;mso-width-relative:margin;mso-height-relative:margin" coordsize="8220,1140" o:spt="100" adj="0,,0" path="">
              <v:stroke joinstyle="round"/>
              <v:imagedata r:id="rId615"/>
              <v:formulas/>
              <v:path o:connecttype="segments"/>
              <o:lock v:ext="edit" aspectratio="t"/>
            </v:shape>
            <w10:anchorlock/>
          </v:group>
        </w:pict>
      </w:r>
    </w:p>
    <w:p w14:paraId="7DD5704D" w14:textId="77777777" w:rsidR="003A70CC" w:rsidRDefault="00FB74A8">
      <w:pPr>
        <w:pBdr>
          <w:top w:val="single" w:sz="0" w:space="2" w:color="FFFFFF"/>
        </w:pBdr>
        <w:spacing w:line="200" w:lineRule="exact"/>
        <w:ind w:left="260" w:right="4860"/>
        <w:jc w:val="left"/>
      </w:pPr>
      <w:r>
        <w:rPr>
          <w:rFonts w:ascii="Times New Roman" w:eastAsia="宋体" w:hAnsi="宋体" w:cs="宋体"/>
          <w:color w:val="000000"/>
          <w:w w:val="103"/>
          <w:sz w:val="20"/>
        </w:rPr>
        <w:t>3.</w:t>
      </w:r>
      <w:r>
        <w:rPr>
          <w:rFonts w:ascii="Times New Roman" w:eastAsia="宋体" w:hAnsi="宋体" w:cs="宋体"/>
          <w:color w:val="000000"/>
          <w:w w:val="103"/>
          <w:sz w:val="20"/>
        </w:rPr>
        <w:t>单击“更新样式”以匹配所选主题。</w:t>
      </w:r>
    </w:p>
    <w:p w14:paraId="00422C64" w14:textId="77777777" w:rsidR="003A70CC" w:rsidRDefault="00FB74A8">
      <w:pPr>
        <w:spacing w:before="80" w:line="200" w:lineRule="exact"/>
        <w:ind w:left="20" w:right="2080"/>
        <w:jc w:val="left"/>
      </w:pPr>
      <w:r>
        <w:rPr>
          <w:rFonts w:ascii="Times New Roman" w:eastAsia="宋体" w:hAnsi="宋体" w:cs="宋体"/>
          <w:color w:val="000000"/>
          <w:w w:val="101"/>
          <w:sz w:val="20"/>
        </w:rPr>
        <w:t>样式将反映新的格式化属性，使用此样式的主题也将如此。</w:t>
      </w:r>
    </w:p>
    <w:p w14:paraId="05ADB9E5" w14:textId="77777777" w:rsidR="003A70CC" w:rsidRDefault="00FB74A8">
      <w:pPr>
        <w:spacing w:before="240" w:line="210" w:lineRule="exact"/>
        <w:ind w:left="20" w:right="7600"/>
        <w:jc w:val="left"/>
      </w:pPr>
      <w:r>
        <w:rPr>
          <w:rFonts w:ascii="Times New Roman" w:eastAsia="宋体" w:hAnsi="宋体" w:cs="宋体"/>
          <w:color w:val="000000"/>
          <w:w w:val="97"/>
        </w:rPr>
        <w:t>删除主题样式</w:t>
      </w:r>
    </w:p>
    <w:p w14:paraId="74C13731" w14:textId="77777777" w:rsidR="003A70CC" w:rsidRDefault="00FB74A8">
      <w:pPr>
        <w:spacing w:before="80" w:line="200" w:lineRule="exact"/>
        <w:ind w:left="260" w:right="2320"/>
        <w:jc w:val="left"/>
      </w:pPr>
      <w:r>
        <w:rPr>
          <w:rFonts w:ascii="Times New Roman" w:eastAsia="宋体" w:hAnsi="宋体" w:cs="宋体"/>
          <w:color w:val="000000"/>
          <w:w w:val="102"/>
          <w:sz w:val="20"/>
        </w:rPr>
        <w:t>1.</w:t>
      </w:r>
      <w:r>
        <w:rPr>
          <w:rFonts w:ascii="Times New Roman" w:eastAsia="宋体" w:hAnsi="宋体" w:cs="宋体"/>
          <w:color w:val="000000"/>
          <w:w w:val="102"/>
          <w:sz w:val="20"/>
        </w:rPr>
        <w:t>在“主题样式”窗格中，单击要删除的样式的箭头。</w:t>
      </w:r>
    </w:p>
    <w:p w14:paraId="336F596F" w14:textId="77777777" w:rsidR="003A70CC" w:rsidRDefault="00FB74A8">
      <w:pPr>
        <w:spacing w:before="60" w:line="200" w:lineRule="exact"/>
        <w:ind w:left="260" w:right="7560"/>
        <w:jc w:val="left"/>
      </w:pPr>
      <w:r>
        <w:rPr>
          <w:rFonts w:ascii="Times New Roman" w:eastAsia="宋体" w:hAnsi="宋体" w:cs="宋体"/>
          <w:color w:val="000000"/>
          <w:w w:val="104"/>
          <w:sz w:val="20"/>
        </w:rPr>
        <w:t>2.</w:t>
      </w:r>
      <w:r>
        <w:rPr>
          <w:rFonts w:ascii="Times New Roman" w:eastAsia="宋体" w:hAnsi="宋体" w:cs="宋体"/>
          <w:color w:val="000000"/>
          <w:w w:val="104"/>
          <w:sz w:val="20"/>
        </w:rPr>
        <w:t>单击“删除”。</w:t>
      </w:r>
    </w:p>
    <w:p w14:paraId="51C6C9F8" w14:textId="77777777" w:rsidR="003A70CC" w:rsidRDefault="00FB74A8">
      <w:pPr>
        <w:spacing w:before="80" w:line="310" w:lineRule="exact"/>
        <w:ind w:right="3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t>主题样式将从“主题样式”窗格中删除，使用此样式的主题将返回到自动格式化。</w:t>
      </w:r>
    </w:p>
    <w:p w14:paraId="523F1658" w14:textId="77777777" w:rsidR="003A70CC" w:rsidRDefault="00FB74A8">
      <w:pPr>
        <w:pBdr>
          <w:top w:val="single" w:sz="0" w:space="11" w:color="FFFFFF"/>
        </w:pBdr>
        <w:spacing w:line="210" w:lineRule="exact"/>
        <w:ind w:left="20" w:right="7420"/>
        <w:jc w:val="left"/>
      </w:pPr>
      <w:r>
        <w:rPr>
          <w:rFonts w:ascii="Times New Roman" w:eastAsia="宋体" w:hAnsi="宋体" w:cs="宋体"/>
          <w:color w:val="000000"/>
          <w:w w:val="99"/>
        </w:rPr>
        <w:t>重命名主题样式</w:t>
      </w:r>
    </w:p>
    <w:p w14:paraId="59491358" w14:textId="77777777" w:rsidR="003A70CC" w:rsidRDefault="00FB74A8">
      <w:pPr>
        <w:spacing w:before="100" w:line="200" w:lineRule="exact"/>
        <w:ind w:left="260" w:right="2200"/>
        <w:jc w:val="left"/>
      </w:pPr>
      <w:r>
        <w:rPr>
          <w:rFonts w:ascii="Times New Roman" w:eastAsia="宋体" w:hAnsi="宋体" w:cs="宋体"/>
          <w:color w:val="000000"/>
          <w:w w:val="102"/>
          <w:sz w:val="20"/>
        </w:rPr>
        <w:t>1.</w:t>
      </w:r>
      <w:r>
        <w:rPr>
          <w:rFonts w:ascii="Times New Roman" w:eastAsia="宋体" w:hAnsi="宋体" w:cs="宋体"/>
          <w:color w:val="000000"/>
          <w:w w:val="102"/>
          <w:sz w:val="20"/>
        </w:rPr>
        <w:t>在“主题样式”窗格中，单击要重命名的样式的箭头。</w:t>
      </w:r>
    </w:p>
    <w:p w14:paraId="63780DF4" w14:textId="77777777" w:rsidR="003A70CC" w:rsidRDefault="00FB74A8">
      <w:pPr>
        <w:spacing w:before="60" w:line="200" w:lineRule="exact"/>
        <w:ind w:left="260" w:right="7380"/>
        <w:jc w:val="left"/>
      </w:pPr>
      <w:r>
        <w:rPr>
          <w:rFonts w:ascii="Times New Roman" w:eastAsia="宋体" w:hAnsi="宋体" w:cs="宋体"/>
          <w:color w:val="000000"/>
          <w:w w:val="107"/>
          <w:sz w:val="20"/>
        </w:rPr>
        <w:t>2.</w:t>
      </w:r>
      <w:r>
        <w:rPr>
          <w:rFonts w:ascii="Times New Roman" w:eastAsia="宋体" w:hAnsi="宋体" w:cs="宋体"/>
          <w:color w:val="000000"/>
          <w:w w:val="107"/>
          <w:sz w:val="20"/>
        </w:rPr>
        <w:t>点击重命名。</w:t>
      </w:r>
    </w:p>
    <w:p w14:paraId="0FBC3491" w14:textId="77777777" w:rsidR="003A70CC" w:rsidRDefault="00FB74A8">
      <w:pPr>
        <w:spacing w:before="60" w:line="200" w:lineRule="exact"/>
        <w:ind w:left="260" w:right="45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3.</w:t>
      </w:r>
      <w:r>
        <w:rPr>
          <w:rFonts w:ascii="Times New Roman" w:eastAsia="宋体" w:hAnsi="宋体" w:cs="宋体"/>
          <w:color w:val="000000"/>
          <w:w w:val="102"/>
          <w:sz w:val="20"/>
        </w:rPr>
        <w:t>输入样式的新名称并单击</w:t>
      </w:r>
      <w:r>
        <w:rPr>
          <w:rFonts w:ascii="Times New Roman" w:eastAsia="宋体" w:hAnsi="宋体" w:cs="宋体"/>
          <w:color w:val="000000"/>
          <w:w w:val="102"/>
          <w:sz w:val="20"/>
        </w:rPr>
        <w:t>OK</w:t>
      </w:r>
      <w:r>
        <w:rPr>
          <w:rFonts w:ascii="Times New Roman" w:eastAsia="宋体" w:hAnsi="宋体" w:cs="宋体"/>
          <w:color w:val="000000"/>
          <w:w w:val="102"/>
          <w:sz w:val="20"/>
        </w:rPr>
        <w:t>。</w:t>
      </w:r>
    </w:p>
    <w:p w14:paraId="423959DF" w14:textId="77777777" w:rsidR="003A70CC" w:rsidRDefault="00FB74A8">
      <w:pPr>
        <w:pBdr>
          <w:top w:val="single" w:sz="0" w:space="12" w:color="FFFFFF"/>
        </w:pBdr>
        <w:spacing w:line="210" w:lineRule="exact"/>
        <w:ind w:left="20" w:right="620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rPr>
        <w:t>在另一个地图上重用主题样式</w:t>
      </w:r>
    </w:p>
    <w:p w14:paraId="2D398685" w14:textId="77777777" w:rsidR="003A70CC" w:rsidRDefault="00FB74A8">
      <w:pPr>
        <w:pBdr>
          <w:top w:val="single" w:sz="0" w:space="8" w:color="FFFFFF"/>
        </w:pBdr>
        <w:spacing w:line="310" w:lineRule="exact"/>
        <w:ind w:left="20" w:right="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如果希望在其他地图上重用当前地图的主题样式，可以创建一个地图主题，其中包括主题样式以及地图对象的默认格式设置。</w:t>
      </w:r>
    </w:p>
    <w:p w14:paraId="12EA733C" w14:textId="77777777" w:rsidR="003A70CC" w:rsidRDefault="00FB74A8">
      <w:pPr>
        <w:pBdr>
          <w:top w:val="single" w:sz="0" w:space="31" w:color="FFFFFF"/>
        </w:pBdr>
        <w:spacing w:before="160" w:line="200" w:lineRule="exact"/>
        <w:ind w:left="20" w:right="89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235</w:t>
      </w:r>
    </w:p>
    <w:p w14:paraId="4753933F" w14:textId="77777777" w:rsidR="003A70CC" w:rsidRDefault="00FB74A8">
      <w:pPr>
        <w:pageBreakBefore/>
        <w:spacing w:line="200" w:lineRule="exact"/>
        <w:ind w:left="7820" w:right="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98"/>
          <w:sz w:val="20"/>
        </w:rPr>
        <w:lastRenderedPageBreak/>
        <w:t>使用地图</w:t>
      </w:r>
    </w:p>
    <w:p w14:paraId="6C44B88B" w14:textId="77777777" w:rsidR="003A70CC" w:rsidRDefault="00FB74A8">
      <w:pPr>
        <w:pBdr>
          <w:top w:val="single" w:sz="0" w:space="21" w:color="FFFFFF"/>
        </w:pBdr>
        <w:spacing w:line="320" w:lineRule="exact"/>
        <w:ind w:right="340"/>
      </w:pPr>
      <w:r>
        <w:rPr>
          <w:rFonts w:ascii="Times New Roman" w:eastAsia="宋体" w:hAnsi="宋体" w:cs="宋体"/>
          <w:color w:val="000000"/>
          <w:w w:val="102"/>
          <w:sz w:val="20"/>
        </w:rPr>
        <w:t>当您使用此主题创建新地图时，或将该主题应用于现有地图时，主题样式将出现在主题样式窗格中。</w:t>
      </w:r>
    </w:p>
    <w:p w14:paraId="2368927A" w14:textId="77777777" w:rsidR="003A70CC" w:rsidRDefault="00FB74A8">
      <w:pPr>
        <w:spacing w:before="60" w:line="320" w:lineRule="exact"/>
        <w:ind w:left="20" w:right="280"/>
      </w:pPr>
      <w:r>
        <w:rPr>
          <w:rFonts w:ascii="Times New Roman" w:eastAsia="宋体" w:hAnsi="宋体" w:cs="宋体"/>
          <w:color w:val="000000"/>
          <w:w w:val="102"/>
          <w:sz w:val="20"/>
        </w:rPr>
        <w:t>如果从当前映射创建映射模板，则主题样式将保存为模板的一部分，并且在使用该模板创建新映射时可用</w:t>
      </w:r>
    </w:p>
    <w:p w14:paraId="7DC80E09" w14:textId="77777777" w:rsidR="003A70CC" w:rsidRDefault="003A70CC">
      <w:pPr>
        <w:spacing w:line="14" w:lineRule="exact"/>
        <w:sectPr w:rsidR="003A70CC">
          <w:type w:val="continuous"/>
          <w:pgSz w:w="12240" w:h="17760"/>
          <w:pgMar w:top="740" w:right="1400" w:bottom="1440" w:left="1540" w:header="720" w:footer="720" w:gutter="0"/>
          <w:cols w:space="720"/>
        </w:sectPr>
      </w:pPr>
    </w:p>
    <w:p w14:paraId="7ECF668D" w14:textId="77777777" w:rsidR="003A70CC" w:rsidRDefault="00664571">
      <w:pPr>
        <w:pBdr>
          <w:top w:val="single" w:sz="0" w:space="21" w:color="FFFFFF"/>
        </w:pBdr>
        <w:spacing w:line="14" w:lineRule="exact"/>
        <w:sectPr w:rsidR="003A70CC">
          <w:type w:val="continuous"/>
          <w:pgSz w:w="12240" w:h="17760"/>
          <w:pgMar w:top="740" w:right="1400" w:bottom="1440" w:left="1540" w:header="720" w:footer="720" w:gutter="0"/>
          <w:cols w:space="720"/>
        </w:sectPr>
      </w:pPr>
      <w:r>
        <w:pict w14:anchorId="0F90311C">
          <v:group id="_x0000_s4244" style="width:464pt;height:.4pt;mso-position-horizontal-relative:char;mso-position-vertical-relative:line" coordsize=",8">
            <v:line id="_x0000_s4245" style="position:absolute" from="0,4" to="1000,4" strokeweight=".4pt"/>
            <w10:anchorlock/>
          </v:group>
        </w:pict>
      </w:r>
    </w:p>
    <w:p w14:paraId="759E3604" w14:textId="77777777" w:rsidR="003A70CC" w:rsidRDefault="00FB74A8">
      <w:pPr>
        <w:pBdr>
          <w:top w:val="single" w:sz="0" w:space="31" w:color="FFFFFF"/>
        </w:pBdr>
        <w:spacing w:before="10900" w:line="200" w:lineRule="exact"/>
        <w:ind w:left="8920" w:right="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6"/>
          <w:sz w:val="20"/>
        </w:rPr>
        <w:t>236</w:t>
      </w:r>
    </w:p>
    <w:p w14:paraId="518B2EF7" w14:textId="3BBEF63D" w:rsidR="003A70CC" w:rsidRDefault="00C368D6">
      <w:pPr>
        <w:pageBreakBefore/>
        <w:spacing w:line="200" w:lineRule="exact"/>
        <w:ind w:left="120" w:right="69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639588C7" w14:textId="77777777" w:rsidR="003A70CC" w:rsidRDefault="00664571">
      <w:pPr>
        <w:pBdr>
          <w:top w:val="single" w:sz="0" w:space="31" w:color="FFFFFF"/>
        </w:pBdr>
        <w:spacing w:before="100"/>
        <w:ind w:left="120"/>
        <w:sectPr w:rsidR="003A70CC">
          <w:type w:val="continuous"/>
          <w:pgSz w:w="12240" w:h="17760"/>
          <w:pgMar w:top="740" w:right="1400" w:bottom="1440" w:left="1440" w:header="720" w:footer="720" w:gutter="0"/>
          <w:cols w:space="720"/>
        </w:sectPr>
      </w:pPr>
      <w:r>
        <w:pict w14:anchorId="2F764749">
          <v:group id="_x0000_s4241" style="width:461pt;height:17pt;mso-position-horizontal-relative:char;mso-position-vertical-relative:line" coordsize="9220,340">
            <v:shape id="_x0000_s4243" style="position:absolute;width:2980;height:320;mso-width-relative:margin;mso-height-relative:margin" coordsize="9220,340" o:spt="100" adj="0,,0" path="" stroked="f">
              <v:stroke joinstyle="round"/>
              <v:formulas/>
              <v:path o:connecttype="segments"/>
              <o:lock v:ext="edit" aspectratio="t"/>
              <v:textbox inset="0,0,0,0">
                <w:txbxContent>
                  <w:p w14:paraId="0B50DA6A" w14:textId="77777777" w:rsidR="003A70CC" w:rsidRDefault="00FB74A8">
                    <w:pPr>
                      <w:spacing w:line="220" w:lineRule="exact"/>
                      <w:jc w:val="left"/>
                    </w:pPr>
                    <w:r>
                      <w:rPr>
                        <w:rFonts w:ascii="Times New Roman" w:eastAsia="宋体" w:hAnsi="宋体" w:cs="宋体"/>
                        <w:color w:val="5C6F7B"/>
                        <w:w w:val="103"/>
                        <w:sz w:val="22"/>
                      </w:rPr>
                      <w:t>应用和修改地图主题</w:t>
                    </w:r>
                  </w:p>
                </w:txbxContent>
              </v:textbox>
            </v:shape>
            <v:shape id="_x0000_s4242" style="position:absolute;left:6560;width:2660;height:340;mso-width-relative:margin;mso-height-relative:margin" coordsize="9220,340" o:spt="100" adj="0,,0" path="" stroked="f">
              <v:stroke joinstyle="round"/>
              <v:formulas/>
              <v:path o:connecttype="segments"/>
              <o:lock v:ext="edit" aspectratio="t"/>
              <v:textbox inset="0,0,0,0">
                <w:txbxContent>
                  <w:p w14:paraId="6C22C016"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w10:anchorlock/>
          </v:group>
        </w:pict>
      </w:r>
    </w:p>
    <w:p w14:paraId="7AAD2C55" w14:textId="77777777" w:rsidR="003A70CC" w:rsidRDefault="003A70CC">
      <w:pPr>
        <w:pBdr>
          <w:top w:val="single" w:sz="0" w:space="8" w:color="FFFFFF"/>
        </w:pBdr>
        <w:spacing w:line="14" w:lineRule="exact"/>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7280"/>
        <w:gridCol w:w="2100"/>
      </w:tblGrid>
      <w:tr w:rsidR="003A70CC" w14:paraId="4C9B41A1" w14:textId="77777777">
        <w:trPr>
          <w:trHeight w:val="320"/>
        </w:trPr>
        <w:tc>
          <w:tcPr>
            <w:tcW w:w="7280" w:type="dxa"/>
            <w:tcBorders>
              <w:left w:val="nil"/>
              <w:bottom w:val="nil"/>
              <w:right w:val="nil"/>
            </w:tcBorders>
          </w:tcPr>
          <w:p w14:paraId="608AA440" w14:textId="77777777" w:rsidR="003A70CC" w:rsidRDefault="00FB74A8">
            <w:pPr>
              <w:spacing w:before="40" w:line="200" w:lineRule="exact"/>
              <w:ind w:left="120" w:right="1440"/>
              <w:jc w:val="left"/>
            </w:pPr>
            <w:r>
              <w:rPr>
                <w:rFonts w:ascii="Times New Roman" w:eastAsia="宋体" w:hAnsi="宋体" w:cs="宋体"/>
                <w:color w:val="000000"/>
                <w:w w:val="102"/>
                <w:sz w:val="20"/>
              </w:rPr>
              <w:t>地图的整体外观或默认“外观”是由它决定的</w:t>
            </w:r>
          </w:p>
        </w:tc>
        <w:tc>
          <w:tcPr>
            <w:tcW w:w="2100" w:type="dxa"/>
            <w:tcBorders>
              <w:left w:val="nil"/>
              <w:bottom w:val="nil"/>
              <w:right w:val="nil"/>
            </w:tcBorders>
          </w:tcPr>
          <w:p w14:paraId="41CC1054" w14:textId="77777777" w:rsidR="003A70CC" w:rsidRDefault="00FB74A8">
            <w:pPr>
              <w:spacing w:before="100" w:line="160" w:lineRule="exact"/>
              <w:ind w:right="640"/>
              <w:jc w:val="left"/>
            </w:pPr>
            <w:r>
              <w:rPr>
                <w:rFonts w:ascii="Times New Roman" w:eastAsia="宋体" w:hAnsi="宋体" w:cs="宋体"/>
                <w:color w:val="E41B23"/>
                <w:w w:val="101"/>
                <w:sz w:val="16"/>
              </w:rPr>
              <w:t>应用地图主题</w:t>
            </w:r>
          </w:p>
        </w:tc>
      </w:tr>
      <w:tr w:rsidR="003A70CC" w14:paraId="268EE8FA" w14:textId="77777777">
        <w:trPr>
          <w:trHeight w:val="360"/>
        </w:trPr>
        <w:tc>
          <w:tcPr>
            <w:tcW w:w="7280" w:type="dxa"/>
            <w:tcBorders>
              <w:top w:val="nil"/>
              <w:left w:val="nil"/>
              <w:bottom w:val="nil"/>
              <w:right w:val="nil"/>
            </w:tcBorders>
          </w:tcPr>
          <w:p w14:paraId="7B319287" w14:textId="77777777" w:rsidR="003A70CC" w:rsidRDefault="00FB74A8">
            <w:pPr>
              <w:spacing w:before="60" w:line="200" w:lineRule="exact"/>
              <w:ind w:left="120" w:right="5040"/>
              <w:jc w:val="left"/>
            </w:pPr>
            <w:r>
              <w:rPr>
                <w:rFonts w:ascii="Times New Roman" w:eastAsia="宋体" w:hAnsi="宋体" w:cs="宋体"/>
                <w:color w:val="000000"/>
                <w:w w:val="104"/>
                <w:sz w:val="20"/>
              </w:rPr>
              <w:t>基础地图的主题。</w:t>
            </w:r>
          </w:p>
        </w:tc>
        <w:tc>
          <w:tcPr>
            <w:tcW w:w="2100" w:type="dxa"/>
            <w:tcBorders>
              <w:top w:val="nil"/>
              <w:left w:val="nil"/>
              <w:right w:val="nil"/>
            </w:tcBorders>
          </w:tcPr>
          <w:p w14:paraId="37CF4B77" w14:textId="77777777" w:rsidR="003A70CC" w:rsidRDefault="00FB74A8">
            <w:pPr>
              <w:spacing w:before="120" w:line="160" w:lineRule="exact"/>
              <w:ind w:right="100"/>
              <w:jc w:val="left"/>
            </w:pPr>
            <w:r>
              <w:rPr>
                <w:rFonts w:ascii="Times New Roman" w:eastAsia="宋体" w:hAnsi="宋体" w:cs="宋体"/>
                <w:color w:val="E41B23"/>
                <w:w w:val="104"/>
                <w:sz w:val="16"/>
              </w:rPr>
              <w:t>使用默认的</w:t>
            </w:r>
            <w:r>
              <w:rPr>
                <w:rFonts w:ascii="Times New Roman" w:eastAsia="宋体" w:hAnsi="宋体" w:cs="宋体"/>
                <w:color w:val="E41B23"/>
                <w:w w:val="104"/>
                <w:sz w:val="16"/>
              </w:rPr>
              <w:t>Map</w:t>
            </w:r>
            <w:r>
              <w:rPr>
                <w:rFonts w:ascii="Times New Roman" w:eastAsia="宋体" w:hAnsi="宋体" w:cs="宋体"/>
                <w:color w:val="E41B23"/>
                <w:w w:val="104"/>
                <w:sz w:val="16"/>
              </w:rPr>
              <w:t>主题</w:t>
            </w:r>
          </w:p>
        </w:tc>
      </w:tr>
      <w:tr w:rsidR="003A70CC" w14:paraId="7186A429" w14:textId="77777777">
        <w:trPr>
          <w:trHeight w:val="340"/>
        </w:trPr>
        <w:tc>
          <w:tcPr>
            <w:tcW w:w="7280" w:type="dxa"/>
            <w:tcBorders>
              <w:top w:val="nil"/>
              <w:left w:val="nil"/>
              <w:bottom w:val="nil"/>
              <w:right w:val="nil"/>
            </w:tcBorders>
          </w:tcPr>
          <w:p w14:paraId="538C8301" w14:textId="77777777" w:rsidR="003A70CC" w:rsidRDefault="00FB74A8">
            <w:pPr>
              <w:spacing w:before="60" w:line="200" w:lineRule="exact"/>
              <w:ind w:left="120" w:right="1000"/>
              <w:jc w:val="left"/>
            </w:pPr>
            <w:r>
              <w:rPr>
                <w:rFonts w:ascii="Times New Roman" w:eastAsia="宋体" w:hAnsi="宋体" w:cs="宋体"/>
                <w:color w:val="000000"/>
                <w:w w:val="102"/>
                <w:sz w:val="20"/>
              </w:rPr>
              <w:t>元素使用的默认格式设置的集合</w:t>
            </w:r>
          </w:p>
        </w:tc>
        <w:tc>
          <w:tcPr>
            <w:tcW w:w="2100" w:type="dxa"/>
            <w:tcBorders>
              <w:left w:val="nil"/>
              <w:bottom w:val="nil"/>
              <w:right w:val="nil"/>
            </w:tcBorders>
          </w:tcPr>
          <w:p w14:paraId="508AA271" w14:textId="77777777" w:rsidR="003A70CC" w:rsidRDefault="00FB74A8">
            <w:pPr>
              <w:spacing w:before="100" w:line="160" w:lineRule="exact"/>
              <w:ind w:right="660"/>
              <w:jc w:val="left"/>
            </w:pPr>
            <w:r>
              <w:rPr>
                <w:rFonts w:ascii="Times New Roman" w:eastAsia="宋体" w:hAnsi="宋体" w:cs="宋体"/>
                <w:color w:val="E41B23"/>
                <w:w w:val="104"/>
                <w:sz w:val="16"/>
              </w:rPr>
              <w:t>修改地图的主题</w:t>
            </w:r>
          </w:p>
        </w:tc>
      </w:tr>
      <w:tr w:rsidR="003A70CC" w14:paraId="6710BD5E" w14:textId="77777777">
        <w:trPr>
          <w:trHeight w:val="340"/>
        </w:trPr>
        <w:tc>
          <w:tcPr>
            <w:tcW w:w="7280" w:type="dxa"/>
            <w:tcBorders>
              <w:top w:val="nil"/>
              <w:left w:val="nil"/>
              <w:bottom w:val="nil"/>
              <w:right w:val="nil"/>
            </w:tcBorders>
          </w:tcPr>
          <w:p w14:paraId="5554B44D" w14:textId="77777777" w:rsidR="003A70CC" w:rsidRDefault="00FB74A8">
            <w:pPr>
              <w:spacing w:before="60" w:line="200" w:lineRule="exact"/>
              <w:ind w:left="120" w:right="900"/>
              <w:jc w:val="left"/>
            </w:pPr>
            <w:r>
              <w:rPr>
                <w:rFonts w:ascii="Times New Roman" w:eastAsia="宋体" w:hAnsi="宋体" w:cs="宋体"/>
                <w:color w:val="000000"/>
                <w:w w:val="103"/>
                <w:sz w:val="20"/>
              </w:rPr>
              <w:t>各种类型的元素映射。当你添加一个新的</w:t>
            </w:r>
            <w:r>
              <w:rPr>
                <w:rFonts w:ascii="Times New Roman" w:eastAsia="宋体" w:hAnsi="宋体" w:cs="宋体"/>
                <w:color w:val="000000"/>
                <w:w w:val="103"/>
                <w:sz w:val="20"/>
              </w:rPr>
              <w:t>map</w:t>
            </w:r>
            <w:r>
              <w:rPr>
                <w:rFonts w:ascii="Times New Roman" w:eastAsia="宋体" w:hAnsi="宋体" w:cs="宋体"/>
                <w:color w:val="000000"/>
                <w:w w:val="103"/>
                <w:sz w:val="20"/>
              </w:rPr>
              <w:t>对象时，</w:t>
            </w:r>
          </w:p>
        </w:tc>
        <w:tc>
          <w:tcPr>
            <w:tcW w:w="2100" w:type="dxa"/>
            <w:tcBorders>
              <w:top w:val="nil"/>
              <w:left w:val="nil"/>
              <w:right w:val="nil"/>
            </w:tcBorders>
          </w:tcPr>
          <w:p w14:paraId="2D95CE1B" w14:textId="77777777" w:rsidR="003A70CC" w:rsidRDefault="00FB74A8">
            <w:pPr>
              <w:spacing w:before="120" w:line="160" w:lineRule="exact"/>
              <w:ind w:right="380"/>
              <w:jc w:val="left"/>
            </w:pPr>
            <w:r>
              <w:rPr>
                <w:rFonts w:ascii="Times New Roman" w:eastAsia="宋体" w:hAnsi="宋体" w:cs="宋体"/>
                <w:color w:val="E41B23"/>
                <w:w w:val="105"/>
                <w:sz w:val="16"/>
              </w:rPr>
              <w:t>打开地图主题轻松</w:t>
            </w:r>
          </w:p>
        </w:tc>
      </w:tr>
      <w:tr w:rsidR="003A70CC" w14:paraId="1FA33521" w14:textId="77777777">
        <w:trPr>
          <w:trHeight w:val="900"/>
        </w:trPr>
        <w:tc>
          <w:tcPr>
            <w:tcW w:w="7280" w:type="dxa"/>
            <w:vMerge w:val="restart"/>
            <w:tcBorders>
              <w:top w:val="nil"/>
              <w:left w:val="nil"/>
              <w:bottom w:val="nil"/>
              <w:right w:val="nil"/>
            </w:tcBorders>
          </w:tcPr>
          <w:p w14:paraId="083DBE01" w14:textId="77777777" w:rsidR="003A70CC" w:rsidRDefault="00FB74A8">
            <w:pPr>
              <w:spacing w:before="80" w:line="200" w:lineRule="exact"/>
              <w:ind w:left="120" w:right="1180"/>
              <w:jc w:val="left"/>
            </w:pPr>
            <w:r>
              <w:rPr>
                <w:rFonts w:ascii="Times New Roman" w:eastAsia="宋体" w:hAnsi="宋体" w:cs="宋体"/>
                <w:color w:val="000000"/>
                <w:w w:val="106"/>
                <w:sz w:val="20"/>
              </w:rPr>
              <w:t>它的外观由地图的主题决定。地图的主题</w:t>
            </w:r>
          </w:p>
          <w:p w14:paraId="43AEF3B2" w14:textId="77777777" w:rsidR="003A70CC" w:rsidRDefault="00FB74A8">
            <w:pPr>
              <w:spacing w:before="60" w:line="200" w:lineRule="exact"/>
              <w:ind w:left="120" w:right="5300"/>
              <w:jc w:val="left"/>
            </w:pPr>
            <w:r>
              <w:rPr>
                <w:rFonts w:ascii="Times New Roman" w:eastAsia="宋体" w:hAnsi="宋体" w:cs="宋体"/>
                <w:color w:val="000000"/>
                <w:w w:val="105"/>
                <w:sz w:val="20"/>
              </w:rPr>
              <w:t>包含设置</w:t>
            </w:r>
            <w:r>
              <w:rPr>
                <w:rFonts w:ascii="Times New Roman" w:eastAsia="宋体" w:hAnsi="宋体" w:cs="宋体"/>
                <w:color w:val="000000"/>
                <w:w w:val="105"/>
                <w:sz w:val="20"/>
              </w:rPr>
              <w:t>:</w:t>
            </w:r>
          </w:p>
          <w:p w14:paraId="29C7CA82" w14:textId="77777777" w:rsidR="003A70CC" w:rsidRDefault="00FB74A8">
            <w:pPr>
              <w:spacing w:before="60" w:line="200" w:lineRule="exact"/>
              <w:ind w:left="360" w:right="2120"/>
              <w:jc w:val="left"/>
            </w:pPr>
            <w:r>
              <w:rPr>
                <w:rFonts w:ascii="Times New Roman" w:eastAsia="宋体" w:hAnsi="宋体" w:cs="宋体"/>
                <w:color w:val="000000"/>
                <w:w w:val="101"/>
                <w:sz w:val="20"/>
              </w:rPr>
              <w:t>•中心主题、主要主题和副主题</w:t>
            </w:r>
            <w:r>
              <w:rPr>
                <w:rFonts w:ascii="Times New Roman" w:eastAsia="宋体" w:hAnsi="宋体" w:cs="宋体"/>
                <w:color w:val="000000"/>
                <w:w w:val="101"/>
                <w:sz w:val="20"/>
              </w:rPr>
              <w:t>(</w:t>
            </w:r>
            <w:r>
              <w:rPr>
                <w:rFonts w:ascii="Times New Roman" w:eastAsia="宋体" w:hAnsi="宋体" w:cs="宋体"/>
                <w:color w:val="000000"/>
                <w:w w:val="101"/>
                <w:sz w:val="20"/>
              </w:rPr>
              <w:t>按级别划分</w:t>
            </w:r>
            <w:r>
              <w:rPr>
                <w:rFonts w:ascii="Times New Roman" w:eastAsia="宋体" w:hAnsi="宋体" w:cs="宋体"/>
                <w:color w:val="000000"/>
                <w:w w:val="101"/>
                <w:sz w:val="20"/>
              </w:rPr>
              <w:t>)</w:t>
            </w:r>
          </w:p>
          <w:p w14:paraId="70B0A4B5" w14:textId="77777777" w:rsidR="003A70CC" w:rsidRDefault="00FB74A8">
            <w:pPr>
              <w:spacing w:before="80" w:line="200" w:lineRule="exact"/>
              <w:ind w:left="360" w:right="3380"/>
              <w:jc w:val="left"/>
            </w:pPr>
            <w:r>
              <w:rPr>
                <w:rFonts w:ascii="Times New Roman" w:eastAsia="宋体" w:hAnsi="宋体" w:cs="宋体"/>
                <w:color w:val="000000"/>
                <w:w w:val="101"/>
                <w:sz w:val="20"/>
              </w:rPr>
              <w:t>•组织结构图主题及其子主题</w:t>
            </w:r>
          </w:p>
          <w:p w14:paraId="43AB9888" w14:textId="77777777" w:rsidR="003A70CC" w:rsidRDefault="00FB74A8">
            <w:pPr>
              <w:spacing w:before="60" w:line="200" w:lineRule="exact"/>
              <w:ind w:left="360" w:right="3600"/>
              <w:jc w:val="left"/>
            </w:pPr>
            <w:r>
              <w:rPr>
                <w:rFonts w:ascii="Times New Roman" w:eastAsia="宋体" w:hAnsi="宋体" w:cs="宋体"/>
                <w:color w:val="000000"/>
                <w:sz w:val="20"/>
              </w:rPr>
              <w:t>•标注主题及其子主题</w:t>
            </w:r>
          </w:p>
        </w:tc>
        <w:tc>
          <w:tcPr>
            <w:tcW w:w="2100" w:type="dxa"/>
            <w:tcBorders>
              <w:left w:val="nil"/>
              <w:bottom w:val="nil"/>
              <w:right w:val="nil"/>
            </w:tcBorders>
          </w:tcPr>
          <w:p w14:paraId="29077F16" w14:textId="77777777" w:rsidR="003A70CC" w:rsidRDefault="00FB74A8">
            <w:pPr>
              <w:spacing w:before="60" w:line="280" w:lineRule="exact"/>
              <w:ind w:right="20"/>
              <w:jc w:val="left"/>
            </w:pPr>
            <w:r>
              <w:rPr>
                <w:rFonts w:ascii="Times New Roman" w:eastAsia="宋体" w:hAnsi="宋体" w:cs="宋体"/>
                <w:color w:val="E41B23"/>
                <w:w w:val="99"/>
                <w:sz w:val="16"/>
              </w:rPr>
              <w:t>编辑器打开地图主题高级编辑器</w:t>
            </w:r>
          </w:p>
        </w:tc>
      </w:tr>
      <w:tr w:rsidR="003A70CC" w14:paraId="256CAA6F" w14:textId="77777777">
        <w:trPr>
          <w:trHeight w:val="360"/>
        </w:trPr>
        <w:tc>
          <w:tcPr>
            <w:tcW w:w="7280" w:type="dxa"/>
            <w:vMerge/>
            <w:tcBorders>
              <w:top w:val="nil"/>
              <w:left w:val="nil"/>
              <w:bottom w:val="nil"/>
              <w:right w:val="nil"/>
            </w:tcBorders>
          </w:tcPr>
          <w:p w14:paraId="5339E710" w14:textId="77777777" w:rsidR="003A70CC" w:rsidRDefault="003A70CC">
            <w:pPr>
              <w:spacing w:line="14" w:lineRule="exact"/>
            </w:pPr>
          </w:p>
        </w:tc>
        <w:tc>
          <w:tcPr>
            <w:tcW w:w="2100" w:type="dxa"/>
            <w:tcBorders>
              <w:top w:val="nil"/>
              <w:left w:val="nil"/>
              <w:right w:val="nil"/>
            </w:tcBorders>
          </w:tcPr>
          <w:p w14:paraId="6F6233DD" w14:textId="77777777" w:rsidR="003A70CC" w:rsidRDefault="00FB74A8">
            <w:pPr>
              <w:spacing w:before="120" w:line="160" w:lineRule="exact"/>
              <w:ind w:right="340"/>
              <w:jc w:val="left"/>
            </w:pPr>
            <w:r>
              <w:rPr>
                <w:rFonts w:ascii="Times New Roman" w:eastAsia="宋体" w:hAnsi="宋体" w:cs="宋体"/>
                <w:color w:val="E41B23"/>
                <w:w w:val="104"/>
                <w:sz w:val="16"/>
              </w:rPr>
              <w:t>创建一个主题</w:t>
            </w:r>
          </w:p>
        </w:tc>
      </w:tr>
      <w:tr w:rsidR="003A70CC" w14:paraId="7C903650" w14:textId="77777777">
        <w:trPr>
          <w:trHeight w:val="280"/>
        </w:trPr>
        <w:tc>
          <w:tcPr>
            <w:tcW w:w="7280" w:type="dxa"/>
            <w:vMerge/>
            <w:tcBorders>
              <w:top w:val="nil"/>
              <w:left w:val="nil"/>
              <w:bottom w:val="nil"/>
              <w:right w:val="nil"/>
            </w:tcBorders>
          </w:tcPr>
          <w:p w14:paraId="54D3359F" w14:textId="77777777" w:rsidR="003A70CC" w:rsidRDefault="003A70CC">
            <w:pPr>
              <w:spacing w:line="14" w:lineRule="exact"/>
            </w:pPr>
          </w:p>
        </w:tc>
        <w:tc>
          <w:tcPr>
            <w:tcW w:w="2100" w:type="dxa"/>
            <w:tcBorders>
              <w:left w:val="nil"/>
              <w:right w:val="nil"/>
            </w:tcBorders>
          </w:tcPr>
          <w:p w14:paraId="45BCF1AC" w14:textId="77777777" w:rsidR="003A70CC" w:rsidRDefault="00FB74A8">
            <w:pPr>
              <w:spacing w:before="40" w:line="160" w:lineRule="exact"/>
              <w:ind w:right="80"/>
              <w:jc w:val="left"/>
            </w:pPr>
            <w:r>
              <w:rPr>
                <w:rFonts w:ascii="Times New Roman" w:eastAsia="宋体" w:hAnsi="宋体" w:cs="宋体"/>
                <w:color w:val="E41B23"/>
                <w:w w:val="105"/>
                <w:sz w:val="16"/>
              </w:rPr>
              <w:t>当前地图的默认格式</w:t>
            </w:r>
          </w:p>
        </w:tc>
      </w:tr>
      <w:tr w:rsidR="003A70CC" w14:paraId="339B4E4C" w14:textId="77777777">
        <w:trPr>
          <w:trHeight w:val="280"/>
        </w:trPr>
        <w:tc>
          <w:tcPr>
            <w:tcW w:w="7280" w:type="dxa"/>
            <w:vMerge/>
            <w:tcBorders>
              <w:top w:val="nil"/>
              <w:left w:val="nil"/>
              <w:bottom w:val="nil"/>
              <w:right w:val="nil"/>
            </w:tcBorders>
          </w:tcPr>
          <w:p w14:paraId="43808B4E" w14:textId="77777777" w:rsidR="003A70CC" w:rsidRDefault="003A70CC">
            <w:pPr>
              <w:spacing w:line="14" w:lineRule="exact"/>
            </w:pPr>
          </w:p>
        </w:tc>
        <w:tc>
          <w:tcPr>
            <w:tcW w:w="2100" w:type="dxa"/>
            <w:tcBorders>
              <w:left w:val="nil"/>
              <w:bottom w:val="nil"/>
              <w:right w:val="nil"/>
            </w:tcBorders>
          </w:tcPr>
          <w:p w14:paraId="356D0D12" w14:textId="77777777" w:rsidR="003A70CC" w:rsidRDefault="00FB74A8">
            <w:pPr>
              <w:spacing w:before="40" w:line="160" w:lineRule="exact"/>
              <w:ind w:right="1520"/>
              <w:jc w:val="left"/>
            </w:pPr>
            <w:r>
              <w:rPr>
                <w:rFonts w:ascii="Times New Roman" w:eastAsia="宋体" w:hAnsi="宋体" w:cs="宋体"/>
                <w:color w:val="E41B23"/>
                <w:w w:val="110"/>
                <w:sz w:val="16"/>
              </w:rPr>
              <w:t>设置</w:t>
            </w:r>
          </w:p>
        </w:tc>
      </w:tr>
      <w:tr w:rsidR="003A70CC" w14:paraId="5878DA54" w14:textId="77777777">
        <w:trPr>
          <w:trHeight w:val="3060"/>
        </w:trPr>
        <w:tc>
          <w:tcPr>
            <w:tcW w:w="7280" w:type="dxa"/>
            <w:tcBorders>
              <w:top w:val="nil"/>
              <w:left w:val="nil"/>
              <w:bottom w:val="nil"/>
              <w:right w:val="nil"/>
            </w:tcBorders>
          </w:tcPr>
          <w:p w14:paraId="68177C85" w14:textId="77777777" w:rsidR="003A70CC" w:rsidRDefault="00FB74A8">
            <w:pPr>
              <w:spacing w:line="200" w:lineRule="exact"/>
              <w:ind w:left="360" w:right="3520"/>
              <w:jc w:val="left"/>
            </w:pPr>
            <w:r>
              <w:rPr>
                <w:rFonts w:ascii="Times New Roman" w:eastAsia="宋体" w:hAnsi="宋体" w:cs="宋体"/>
                <w:color w:val="000000"/>
                <w:sz w:val="20"/>
              </w:rPr>
              <w:t>•浮动主题及其子主题</w:t>
            </w:r>
          </w:p>
          <w:p w14:paraId="6810DC05" w14:textId="77777777" w:rsidR="003A70CC" w:rsidRDefault="00FB74A8">
            <w:pPr>
              <w:spacing w:before="60" w:line="200" w:lineRule="exact"/>
              <w:ind w:left="360" w:right="2620"/>
              <w:jc w:val="left"/>
            </w:pPr>
            <w:r>
              <w:rPr>
                <w:rFonts w:ascii="Times New Roman" w:eastAsia="宋体" w:hAnsi="宋体" w:cs="宋体"/>
                <w:color w:val="000000"/>
                <w:w w:val="101"/>
                <w:sz w:val="20"/>
              </w:rPr>
              <w:t>•浮动组织图主题及其子主题</w:t>
            </w:r>
          </w:p>
          <w:p w14:paraId="69D5A69F" w14:textId="77777777" w:rsidR="003A70CC" w:rsidRDefault="00FB74A8">
            <w:pPr>
              <w:spacing w:before="80" w:line="200" w:lineRule="exact"/>
              <w:ind w:left="360" w:right="760"/>
              <w:jc w:val="left"/>
            </w:pPr>
            <w:r>
              <w:rPr>
                <w:rFonts w:ascii="Times New Roman" w:eastAsia="宋体" w:hAnsi="宋体" w:cs="宋体"/>
                <w:color w:val="000000"/>
                <w:w w:val="101"/>
                <w:sz w:val="20"/>
              </w:rPr>
              <w:t>•流程图主题</w:t>
            </w:r>
            <w:r>
              <w:rPr>
                <w:rFonts w:ascii="Times New Roman" w:eastAsia="宋体" w:hAnsi="宋体" w:cs="宋体"/>
                <w:color w:val="000000"/>
                <w:w w:val="101"/>
                <w:sz w:val="20"/>
              </w:rPr>
              <w:t>(</w:t>
            </w:r>
            <w:r>
              <w:rPr>
                <w:rFonts w:ascii="Times New Roman" w:eastAsia="宋体" w:hAnsi="宋体" w:cs="宋体"/>
                <w:color w:val="000000"/>
                <w:w w:val="101"/>
                <w:sz w:val="20"/>
              </w:rPr>
              <w:t>通过浮动主题的设置</w:t>
            </w:r>
            <w:r>
              <w:rPr>
                <w:rFonts w:ascii="Times New Roman" w:eastAsia="宋体" w:hAnsi="宋体" w:cs="宋体"/>
                <w:color w:val="000000"/>
                <w:w w:val="101"/>
                <w:sz w:val="20"/>
              </w:rPr>
              <w:t>)</w:t>
            </w:r>
            <w:r>
              <w:rPr>
                <w:rFonts w:ascii="Times New Roman" w:eastAsia="宋体" w:hAnsi="宋体" w:cs="宋体"/>
                <w:color w:val="000000"/>
                <w:w w:val="101"/>
                <w:sz w:val="20"/>
              </w:rPr>
              <w:t>，</w:t>
            </w:r>
            <w:r>
              <w:rPr>
                <w:rFonts w:ascii="Times New Roman" w:eastAsia="宋体" w:hAnsi="宋体" w:cs="宋体"/>
                <w:color w:val="000000"/>
                <w:w w:val="101"/>
                <w:sz w:val="20"/>
              </w:rPr>
              <w:t>callouts</w:t>
            </w:r>
            <w:r>
              <w:rPr>
                <w:rFonts w:ascii="Times New Roman" w:eastAsia="宋体" w:hAnsi="宋体" w:cs="宋体"/>
                <w:color w:val="000000"/>
                <w:w w:val="101"/>
                <w:sz w:val="20"/>
              </w:rPr>
              <w:t>，和</w:t>
            </w:r>
          </w:p>
          <w:p w14:paraId="446616CD" w14:textId="77777777" w:rsidR="003A70CC" w:rsidRDefault="00FB74A8">
            <w:pPr>
              <w:spacing w:before="60" w:line="200" w:lineRule="exact"/>
              <w:ind w:left="720" w:right="5420"/>
              <w:jc w:val="left"/>
            </w:pPr>
            <w:r>
              <w:rPr>
                <w:rFonts w:ascii="Times New Roman" w:eastAsia="宋体" w:hAnsi="宋体" w:cs="宋体"/>
                <w:color w:val="000000"/>
                <w:w w:val="107"/>
                <w:sz w:val="20"/>
              </w:rPr>
              <w:t>的关系</w:t>
            </w:r>
          </w:p>
          <w:p w14:paraId="1B8585AD" w14:textId="77777777" w:rsidR="003A70CC" w:rsidRDefault="00FB74A8">
            <w:pPr>
              <w:spacing w:before="60" w:line="200" w:lineRule="exact"/>
              <w:ind w:left="360" w:right="5520"/>
              <w:jc w:val="left"/>
            </w:pPr>
            <w:r>
              <w:rPr>
                <w:rFonts w:ascii="Times New Roman" w:eastAsia="宋体" w:hAnsi="宋体" w:cs="宋体"/>
                <w:color w:val="000000"/>
                <w:w w:val="98"/>
                <w:sz w:val="20"/>
              </w:rPr>
              <w:t>•边界</w:t>
            </w:r>
          </w:p>
          <w:p w14:paraId="6C65F119" w14:textId="77777777" w:rsidR="003A70CC" w:rsidRDefault="00FB74A8">
            <w:pPr>
              <w:spacing w:before="80" w:line="200" w:lineRule="exact"/>
              <w:ind w:left="360" w:right="5340"/>
              <w:jc w:val="left"/>
            </w:pPr>
            <w:r>
              <w:rPr>
                <w:rFonts w:ascii="Times New Roman" w:eastAsia="宋体" w:hAnsi="宋体" w:cs="宋体"/>
                <w:color w:val="000000"/>
                <w:w w:val="99"/>
                <w:sz w:val="20"/>
              </w:rPr>
              <w:t>•关系</w:t>
            </w:r>
          </w:p>
          <w:p w14:paraId="1DDF2F37" w14:textId="77777777" w:rsidR="003A70CC" w:rsidRDefault="00FB74A8">
            <w:pPr>
              <w:spacing w:before="60" w:line="200" w:lineRule="exact"/>
              <w:ind w:left="360" w:right="5040"/>
              <w:jc w:val="left"/>
            </w:pPr>
            <w:r>
              <w:rPr>
                <w:rFonts w:ascii="Times New Roman" w:eastAsia="宋体" w:hAnsi="宋体" w:cs="宋体"/>
                <w:color w:val="000000"/>
                <w:w w:val="99"/>
                <w:sz w:val="20"/>
              </w:rPr>
              <w:t>•地图背景</w:t>
            </w:r>
          </w:p>
          <w:p w14:paraId="16231073" w14:textId="77777777" w:rsidR="003A70CC" w:rsidRDefault="00FB74A8">
            <w:pPr>
              <w:spacing w:before="80" w:line="200" w:lineRule="exact"/>
              <w:ind w:left="360" w:right="4500"/>
              <w:jc w:val="left"/>
            </w:pPr>
            <w:r>
              <w:rPr>
                <w:rFonts w:ascii="Times New Roman" w:eastAsia="宋体" w:hAnsi="宋体" w:cs="宋体"/>
                <w:color w:val="000000"/>
                <w:w w:val="98"/>
                <w:sz w:val="20"/>
              </w:rPr>
              <w:t>•</w:t>
            </w:r>
            <w:r>
              <w:rPr>
                <w:rFonts w:ascii="Times New Roman" w:eastAsia="宋体" w:hAnsi="宋体" w:cs="宋体"/>
                <w:color w:val="000000"/>
                <w:w w:val="98"/>
                <w:sz w:val="20"/>
              </w:rPr>
              <w:t>Notes(</w:t>
            </w:r>
            <w:r>
              <w:rPr>
                <w:rFonts w:ascii="Times New Roman" w:eastAsia="宋体" w:hAnsi="宋体" w:cs="宋体"/>
                <w:color w:val="000000"/>
                <w:w w:val="98"/>
                <w:sz w:val="20"/>
              </w:rPr>
              <w:t>默认字体</w:t>
            </w:r>
            <w:r>
              <w:rPr>
                <w:rFonts w:ascii="Times New Roman" w:eastAsia="宋体" w:hAnsi="宋体" w:cs="宋体"/>
                <w:color w:val="000000"/>
                <w:w w:val="98"/>
                <w:sz w:val="20"/>
              </w:rPr>
              <w:t>)</w:t>
            </w:r>
          </w:p>
          <w:p w14:paraId="5A3AB97B" w14:textId="77777777" w:rsidR="003A70CC" w:rsidRDefault="00FB74A8">
            <w:pPr>
              <w:spacing w:before="60" w:line="200" w:lineRule="exact"/>
              <w:ind w:left="120" w:right="2300"/>
              <w:jc w:val="left"/>
            </w:pPr>
            <w:r>
              <w:rPr>
                <w:rFonts w:ascii="Times New Roman" w:eastAsia="宋体" w:hAnsi="宋体" w:cs="宋体"/>
                <w:color w:val="000000"/>
                <w:w w:val="103"/>
                <w:sz w:val="20"/>
              </w:rPr>
              <w:t>地图主题还可以包括一组主题样式。</w:t>
            </w:r>
          </w:p>
        </w:tc>
        <w:tc>
          <w:tcPr>
            <w:tcW w:w="2100" w:type="dxa"/>
            <w:tcBorders>
              <w:top w:val="nil"/>
              <w:left w:val="nil"/>
              <w:bottom w:val="nil"/>
              <w:right w:val="nil"/>
            </w:tcBorders>
          </w:tcPr>
          <w:p w14:paraId="19EA9C3F" w14:textId="77777777" w:rsidR="003A70CC" w:rsidRDefault="003A70CC">
            <w:pPr>
              <w:spacing w:line="14" w:lineRule="exact"/>
            </w:pPr>
          </w:p>
        </w:tc>
      </w:tr>
      <w:tr w:rsidR="003A70CC" w14:paraId="429EA062" w14:textId="77777777">
        <w:trPr>
          <w:trHeight w:val="1400"/>
        </w:trPr>
        <w:tc>
          <w:tcPr>
            <w:tcW w:w="7280" w:type="dxa"/>
            <w:tcBorders>
              <w:top w:val="nil"/>
              <w:left w:val="nil"/>
              <w:bottom w:val="nil"/>
              <w:right w:val="nil"/>
            </w:tcBorders>
          </w:tcPr>
          <w:p w14:paraId="2F5CA042" w14:textId="77777777" w:rsidR="003A70CC" w:rsidRDefault="00FB74A8">
            <w:pPr>
              <w:spacing w:before="60" w:line="335" w:lineRule="exact"/>
              <w:ind w:left="120" w:right="740"/>
              <w:jc w:val="left"/>
            </w:pPr>
            <w:r>
              <w:rPr>
                <w:rFonts w:ascii="Times New Roman" w:eastAsia="宋体" w:hAnsi="宋体" w:cs="宋体"/>
                <w:color w:val="000000"/>
                <w:w w:val="102"/>
                <w:sz w:val="20"/>
              </w:rPr>
              <w:t>如果要更改当前地图的默认格式设置，可以修改主题，也可以应用不同的地图主题。您创建的每个新映射都使用空白映射的主题或用于创建它的模板。</w:t>
            </w:r>
          </w:p>
        </w:tc>
        <w:tc>
          <w:tcPr>
            <w:tcW w:w="2100" w:type="dxa"/>
            <w:tcBorders>
              <w:top w:val="nil"/>
              <w:left w:val="nil"/>
              <w:bottom w:val="nil"/>
              <w:right w:val="nil"/>
            </w:tcBorders>
          </w:tcPr>
          <w:p w14:paraId="0F7CD25B" w14:textId="77777777" w:rsidR="003A70CC" w:rsidRDefault="003A70CC">
            <w:pPr>
              <w:spacing w:line="14" w:lineRule="exact"/>
            </w:pPr>
          </w:p>
        </w:tc>
      </w:tr>
      <w:tr w:rsidR="003A70CC" w14:paraId="4703C5DF" w14:textId="77777777">
        <w:trPr>
          <w:trHeight w:val="700"/>
        </w:trPr>
        <w:tc>
          <w:tcPr>
            <w:tcW w:w="7280" w:type="dxa"/>
            <w:tcBorders>
              <w:top w:val="nil"/>
              <w:left w:val="nil"/>
              <w:bottom w:val="nil"/>
              <w:right w:val="nil"/>
            </w:tcBorders>
          </w:tcPr>
          <w:p w14:paraId="5A7BB9B3" w14:textId="23F7E16D" w:rsidR="003A70CC" w:rsidRDefault="00FB74A8">
            <w:pPr>
              <w:spacing w:before="60" w:line="320" w:lineRule="exact"/>
              <w:ind w:left="120" w:right="1040"/>
              <w:jc w:val="left"/>
            </w:pPr>
            <w:r>
              <w:rPr>
                <w:rFonts w:ascii="Times New Roman" w:eastAsia="宋体" w:hAnsi="宋体" w:cs="宋体"/>
                <w:color w:val="000000"/>
                <w:w w:val="102"/>
                <w:sz w:val="20"/>
              </w:rPr>
              <w:t>一旦您选择了地图的主题，您就可以继续通过应用主题样式或格式来更改单个主题。</w:t>
            </w:r>
            <w:r w:rsidR="00C368D6">
              <w:rPr>
                <w:rFonts w:ascii="Times New Roman" w:eastAsia="宋体" w:hAnsi="宋体" w:cs="宋体"/>
                <w:color w:val="000000"/>
                <w:w w:val="102"/>
                <w:sz w:val="20"/>
              </w:rPr>
              <w:t>MindManager</w:t>
            </w:r>
            <w:r>
              <w:rPr>
                <w:rFonts w:ascii="Times New Roman" w:eastAsia="宋体" w:hAnsi="宋体" w:cs="宋体"/>
                <w:color w:val="000000"/>
                <w:w w:val="102"/>
                <w:sz w:val="20"/>
              </w:rPr>
              <w:t>人</w:t>
            </w:r>
          </w:p>
        </w:tc>
        <w:tc>
          <w:tcPr>
            <w:tcW w:w="2100" w:type="dxa"/>
            <w:tcBorders>
              <w:top w:val="nil"/>
              <w:left w:val="nil"/>
              <w:bottom w:val="nil"/>
              <w:right w:val="nil"/>
            </w:tcBorders>
          </w:tcPr>
          <w:p w14:paraId="578FE9A8" w14:textId="77777777" w:rsidR="003A70CC" w:rsidRDefault="003A70CC">
            <w:pPr>
              <w:spacing w:line="14" w:lineRule="exact"/>
            </w:pPr>
          </w:p>
        </w:tc>
      </w:tr>
      <w:tr w:rsidR="003A70CC" w14:paraId="2CC38551" w14:textId="77777777">
        <w:trPr>
          <w:trHeight w:val="1040"/>
        </w:trPr>
        <w:tc>
          <w:tcPr>
            <w:tcW w:w="7280" w:type="dxa"/>
            <w:tcBorders>
              <w:top w:val="nil"/>
              <w:left w:val="nil"/>
              <w:bottom w:val="nil"/>
              <w:right w:val="nil"/>
            </w:tcBorders>
          </w:tcPr>
          <w:p w14:paraId="76CACECE" w14:textId="77777777" w:rsidR="003A70CC" w:rsidRDefault="00FB74A8">
            <w:pPr>
              <w:spacing w:before="60" w:line="327" w:lineRule="exact"/>
              <w:ind w:left="120" w:right="860"/>
              <w:jc w:val="left"/>
            </w:pPr>
            <w:r>
              <w:rPr>
                <w:rFonts w:ascii="Times New Roman" w:eastAsia="宋体" w:hAnsi="宋体" w:cs="宋体"/>
                <w:color w:val="000000"/>
                <w:w w:val="102"/>
                <w:sz w:val="20"/>
              </w:rPr>
              <w:t>格式化将覆盖主题的自动格式设置，如果您修改了当前主题或为地图分配了一个新主题，格式化将继续存在。</w:t>
            </w:r>
            <w:r>
              <w:rPr>
                <w:rFonts w:ascii="Times New Roman" w:eastAsia="宋体" w:hAnsi="宋体" w:cs="宋体"/>
                <w:color w:val="000000"/>
                <w:w w:val="102"/>
                <w:sz w:val="20"/>
              </w:rPr>
              <w:t>(</w:t>
            </w:r>
            <w:r>
              <w:rPr>
                <w:rFonts w:ascii="Times New Roman" w:eastAsia="宋体" w:hAnsi="宋体" w:cs="宋体"/>
                <w:color w:val="000000"/>
                <w:w w:val="102"/>
                <w:sz w:val="20"/>
              </w:rPr>
              <w:t>注意，如果你想的话，你可以先删除地图的格式</w:t>
            </w:r>
          </w:p>
        </w:tc>
        <w:tc>
          <w:tcPr>
            <w:tcW w:w="2100" w:type="dxa"/>
            <w:tcBorders>
              <w:top w:val="nil"/>
              <w:left w:val="nil"/>
              <w:bottom w:val="nil"/>
              <w:right w:val="nil"/>
            </w:tcBorders>
          </w:tcPr>
          <w:p w14:paraId="5D6CAA06" w14:textId="77777777" w:rsidR="003A70CC" w:rsidRDefault="003A70CC">
            <w:pPr>
              <w:spacing w:line="14" w:lineRule="exact"/>
            </w:pPr>
          </w:p>
        </w:tc>
      </w:tr>
    </w:tbl>
    <w:p w14:paraId="63DE45CC" w14:textId="77777777" w:rsidR="003A70CC" w:rsidRDefault="003A70CC">
      <w:pPr>
        <w:sectPr w:rsidR="003A70CC">
          <w:type w:val="continuous"/>
          <w:pgSz w:w="12240" w:h="17760"/>
          <w:pgMar w:top="740" w:right="1400" w:bottom="1440" w:left="1440" w:header="720" w:footer="720" w:gutter="0"/>
          <w:cols w:space="720"/>
        </w:sectPr>
      </w:pPr>
    </w:p>
    <w:p w14:paraId="612886FD" w14:textId="77777777" w:rsidR="003A70CC" w:rsidRDefault="00FB74A8">
      <w:pPr>
        <w:pBdr>
          <w:top w:val="single" w:sz="0" w:space="3" w:color="FFFFFF"/>
        </w:pBdr>
        <w:spacing w:line="200" w:lineRule="exact"/>
        <w:ind w:left="120" w:right="5240"/>
      </w:pPr>
      <w:r>
        <w:rPr>
          <w:rFonts w:ascii="Times New Roman" w:eastAsia="宋体" w:hAnsi="宋体" w:cs="宋体"/>
          <w:color w:val="000000"/>
          <w:w w:val="102"/>
          <w:sz w:val="20"/>
        </w:rPr>
        <w:t>返回所有主题的自动格式。</w:t>
      </w:r>
      <w:r>
        <w:rPr>
          <w:rFonts w:ascii="Times New Roman" w:eastAsia="宋体" w:hAnsi="宋体" w:cs="宋体"/>
          <w:color w:val="000000"/>
          <w:w w:val="102"/>
          <w:sz w:val="20"/>
        </w:rPr>
        <w:t>)</w:t>
      </w:r>
    </w:p>
    <w:p w14:paraId="6ACF769E" w14:textId="77777777" w:rsidR="003A70CC" w:rsidRDefault="00FB74A8">
      <w:pPr>
        <w:spacing w:before="80" w:line="330" w:lineRule="exact"/>
        <w:ind w:left="120" w:right="2960"/>
      </w:pPr>
      <w:r>
        <w:rPr>
          <w:rFonts w:ascii="Times New Roman" w:eastAsia="宋体" w:hAnsi="宋体" w:cs="宋体"/>
          <w:color w:val="000000"/>
          <w:w w:val="101"/>
          <w:sz w:val="20"/>
        </w:rPr>
        <w:t>您可以在地图主题视图中使用</w:t>
      </w:r>
      <w:r>
        <w:rPr>
          <w:rFonts w:ascii="Times New Roman" w:eastAsia="宋体" w:hAnsi="宋体" w:cs="宋体"/>
          <w:color w:val="000000"/>
          <w:w w:val="101"/>
          <w:sz w:val="20"/>
        </w:rPr>
        <w:t>Easy</w:t>
      </w:r>
      <w:r>
        <w:rPr>
          <w:rFonts w:ascii="Times New Roman" w:eastAsia="宋体" w:hAnsi="宋体" w:cs="宋体"/>
          <w:color w:val="000000"/>
          <w:w w:val="101"/>
          <w:sz w:val="20"/>
        </w:rPr>
        <w:t>编辑器或高级编辑器来修改地图、地图模板或地图主题的默认主题设置。该视图显示了当前所有主题设置的概览，并允许您交互式地更改它们。</w:t>
      </w:r>
    </w:p>
    <w:p w14:paraId="34067C04" w14:textId="77777777" w:rsidR="003A70CC" w:rsidRDefault="00FB74A8">
      <w:pPr>
        <w:spacing w:before="60" w:line="320" w:lineRule="exact"/>
        <w:ind w:left="120" w:right="3140"/>
      </w:pPr>
      <w:r>
        <w:rPr>
          <w:rFonts w:ascii="Times New Roman" w:eastAsia="宋体" w:hAnsi="宋体" w:cs="宋体"/>
          <w:color w:val="000000"/>
          <w:w w:val="103"/>
          <w:sz w:val="20"/>
        </w:rPr>
        <w:t>在高级编辑器中，您将看到一个通用映射，它显示所有按照当前主题设置格式化的映射对象。</w:t>
      </w:r>
    </w:p>
    <w:p w14:paraId="77D07F97" w14:textId="77777777" w:rsidR="003A70CC" w:rsidRDefault="003A70CC">
      <w:pPr>
        <w:spacing w:line="14" w:lineRule="exact"/>
        <w:sectPr w:rsidR="003A70CC">
          <w:type w:val="continuous"/>
          <w:pgSz w:w="12240" w:h="17760"/>
          <w:pgMar w:top="740" w:right="1400" w:bottom="1440" w:left="1440" w:header="720" w:footer="720" w:gutter="0"/>
          <w:cols w:space="720"/>
        </w:sectPr>
      </w:pPr>
    </w:p>
    <w:p w14:paraId="14BBB167" w14:textId="77777777" w:rsidR="003A70CC" w:rsidRDefault="00FB74A8">
      <w:pPr>
        <w:pBdr>
          <w:top w:val="single" w:sz="0" w:space="31" w:color="FFFFFF"/>
        </w:pBdr>
        <w:spacing w:before="80" w:line="200" w:lineRule="exact"/>
        <w:ind w:left="120" w:right="89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6"/>
          <w:sz w:val="20"/>
        </w:rPr>
        <w:t>237</w:t>
      </w:r>
    </w:p>
    <w:p w14:paraId="7F918578" w14:textId="77777777" w:rsidR="003A70CC" w:rsidRDefault="00FB74A8">
      <w:pPr>
        <w:pageBreakBefore/>
        <w:spacing w:line="200" w:lineRule="exact"/>
        <w:ind w:left="7820" w:right="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8"/>
          <w:sz w:val="20"/>
        </w:rPr>
        <w:lastRenderedPageBreak/>
        <w:t>使用地图</w:t>
      </w:r>
    </w:p>
    <w:p w14:paraId="0CBA509F" w14:textId="77777777" w:rsidR="003A70CC" w:rsidRDefault="00FB74A8">
      <w:pPr>
        <w:pBdr>
          <w:top w:val="single" w:sz="0" w:space="22" w:color="FFFFFF"/>
        </w:pBdr>
        <w:spacing w:line="327" w:lineRule="exact"/>
        <w:ind w:left="20" w:right="35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t>该视图允许您选择一个对象，并为其设置自动格式化选项，以及设置地图背景的格式和自动注释字体。</w:t>
      </w:r>
    </w:p>
    <w:p w14:paraId="62B39955" w14:textId="77777777" w:rsidR="003A70CC" w:rsidRDefault="00664571">
      <w:pPr>
        <w:pBdr>
          <w:top w:val="single" w:sz="0" w:space="20" w:color="FFFFFF"/>
        </w:pBdr>
        <w:spacing w:line="14" w:lineRule="exact"/>
        <w:sectPr w:rsidR="003A70CC">
          <w:type w:val="continuous"/>
          <w:pgSz w:w="12240" w:h="17760"/>
          <w:pgMar w:top="740" w:right="1380" w:bottom="1440" w:left="1540" w:header="720" w:footer="720" w:gutter="0"/>
          <w:cols w:space="720"/>
        </w:sectPr>
      </w:pPr>
      <w:r>
        <w:pict w14:anchorId="08DE894A">
          <v:group id="_x0000_s4239" style="width:464pt;height:.4pt;mso-position-horizontal-relative:char;mso-position-vertical-relative:line" coordsize=",8">
            <v:line id="_x0000_s4240" style="position:absolute" from="0,4" to="1000,4" strokeweight=".4pt"/>
            <w10:anchorlock/>
          </v:group>
        </w:pict>
      </w:r>
    </w:p>
    <w:p w14:paraId="1F0E4D37" w14:textId="77777777" w:rsidR="003A70CC" w:rsidRDefault="00FB74A8">
      <w:pPr>
        <w:pBdr>
          <w:top w:val="single" w:sz="0" w:space="8" w:color="FFFFFF"/>
        </w:pBdr>
        <w:spacing w:line="210" w:lineRule="exact"/>
        <w:ind w:left="20" w:right="750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5"/>
        </w:rPr>
        <w:t>应用地图主题</w:t>
      </w:r>
    </w:p>
    <w:p w14:paraId="02B4E9B6" w14:textId="77777777" w:rsidR="003A70CC" w:rsidRDefault="00FB74A8">
      <w:pPr>
        <w:pBdr>
          <w:top w:val="single" w:sz="0" w:space="8" w:color="FFFFFF"/>
        </w:pBdr>
        <w:spacing w:line="327" w:lineRule="exact"/>
        <w:ind w:left="20" w:right="140"/>
        <w:jc w:val="left"/>
      </w:pPr>
      <w:r>
        <w:rPr>
          <w:rFonts w:ascii="Times New Roman" w:eastAsia="宋体" w:hAnsi="宋体" w:cs="宋体"/>
          <w:color w:val="000000"/>
          <w:w w:val="101"/>
          <w:sz w:val="20"/>
        </w:rPr>
        <w:t>您可以在任何时候为您的地图应用不同的地图主题。如果您已经将格式应用到各个主题，那么这些主题将不会通过应用新的</w:t>
      </w:r>
      <w:r>
        <w:rPr>
          <w:rFonts w:ascii="Times New Roman" w:eastAsia="宋体" w:hAnsi="宋体" w:cs="宋体"/>
          <w:color w:val="000000"/>
          <w:w w:val="101"/>
          <w:sz w:val="20"/>
        </w:rPr>
        <w:t>Map</w:t>
      </w:r>
      <w:r>
        <w:rPr>
          <w:rFonts w:ascii="Times New Roman" w:eastAsia="宋体" w:hAnsi="宋体" w:cs="宋体"/>
          <w:color w:val="000000"/>
          <w:w w:val="101"/>
          <w:sz w:val="20"/>
        </w:rPr>
        <w:t>主题来更改，除非您首先删除已应用的格式。</w:t>
      </w:r>
      <w:r>
        <w:rPr>
          <w:rFonts w:ascii="Times New Roman" w:eastAsia="宋体" w:hAnsi="宋体" w:cs="宋体"/>
          <w:color w:val="000000"/>
          <w:w w:val="101"/>
          <w:sz w:val="20"/>
        </w:rPr>
        <w:t>(</w:t>
      </w:r>
      <w:r>
        <w:rPr>
          <w:rFonts w:ascii="Times New Roman" w:eastAsia="宋体" w:hAnsi="宋体" w:cs="宋体"/>
          <w:color w:val="000000"/>
          <w:w w:val="101"/>
          <w:sz w:val="20"/>
        </w:rPr>
        <w:t>见下文</w:t>
      </w:r>
      <w:r>
        <w:rPr>
          <w:rFonts w:ascii="Times New Roman" w:eastAsia="宋体" w:hAnsi="宋体" w:cs="宋体"/>
          <w:color w:val="000000"/>
          <w:w w:val="101"/>
          <w:sz w:val="20"/>
        </w:rPr>
        <w:t>)</w:t>
      </w:r>
    </w:p>
    <w:p w14:paraId="71769D77" w14:textId="77777777" w:rsidR="003A70CC" w:rsidRDefault="00FB74A8">
      <w:pPr>
        <w:spacing w:before="80" w:line="200" w:lineRule="exact"/>
        <w:ind w:left="260" w:right="3880"/>
        <w:jc w:val="left"/>
      </w:pPr>
      <w:r>
        <w:rPr>
          <w:rFonts w:ascii="Times New Roman" w:eastAsia="宋体" w:hAnsi="宋体" w:cs="宋体"/>
          <w:color w:val="000000"/>
          <w:w w:val="103"/>
          <w:sz w:val="20"/>
        </w:rPr>
        <w:t>1.</w:t>
      </w:r>
      <w:r>
        <w:rPr>
          <w:rFonts w:ascii="Times New Roman" w:eastAsia="宋体" w:hAnsi="宋体" w:cs="宋体"/>
          <w:color w:val="000000"/>
          <w:w w:val="103"/>
          <w:sz w:val="20"/>
        </w:rPr>
        <w:t>在“设计”选项卡上，单击主题库中的主题。</w:t>
      </w:r>
    </w:p>
    <w:p w14:paraId="6E83E0D5" w14:textId="77777777" w:rsidR="003A70CC" w:rsidRDefault="00FB74A8">
      <w:pPr>
        <w:spacing w:before="60" w:line="200" w:lineRule="exact"/>
        <w:ind w:left="600" w:right="42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单击主题名可以查看该主题的通用预览。</w:t>
      </w:r>
    </w:p>
    <w:p w14:paraId="54552CDC" w14:textId="77777777" w:rsidR="003A70CC" w:rsidRDefault="00664571">
      <w:pPr>
        <w:ind w:left="440"/>
        <w:sectPr w:rsidR="003A70CC">
          <w:type w:val="continuous"/>
          <w:pgSz w:w="12240" w:h="17760"/>
          <w:pgMar w:top="740" w:right="1380" w:bottom="1440" w:left="1540" w:header="720" w:footer="720" w:gutter="0"/>
          <w:cols w:space="720"/>
        </w:sectPr>
      </w:pPr>
      <w:r>
        <w:pict w14:anchorId="734911B6">
          <v:group id="_x0000_s4236" style="width:443pt;height:70pt;mso-position-horizontal-relative:char;mso-position-vertical-relative:line" coordsize="8860,1400">
            <v:shape id="_x0000_s4238" style="position:absolute;width:8860;height:1400;mso-width-relative:margin;mso-height-relative:margin" coordsize="8860,1400" o:spt="100" adj="0,,0" path="">
              <v:stroke joinstyle="round"/>
              <v:imagedata r:id="rId616"/>
              <v:formulas/>
              <v:path o:connecttype="segments"/>
              <o:lock v:ext="edit" aspectratio="t"/>
            </v:shape>
            <v:shape id="_x0000_s4237" style="position:absolute;left:300;top:60;width:8440;height:1320;mso-width-relative:margin;mso-height-relative:margin" coordsize="8860,1400" o:spt="100" adj="0,,0" path="" stroked="f">
              <v:stroke joinstyle="round"/>
              <v:formulas/>
              <v:path o:connecttype="segments"/>
              <o:lock v:ext="edit" aspectratio="t"/>
              <v:textbox inset="0,0,0,0">
                <w:txbxContent>
                  <w:p w14:paraId="29A153E0" w14:textId="77777777" w:rsidR="003A70CC" w:rsidRDefault="00FB74A8">
                    <w:pPr>
                      <w:spacing w:line="149" w:lineRule="exact"/>
                      <w:ind w:right="7600"/>
                    </w:pPr>
                    <w:r>
                      <w:rPr>
                        <w:rFonts w:ascii="Times New Roman" w:eastAsia="宋体" w:hAnsi="宋体" w:cs="宋体"/>
                        <w:color w:val="E41B23"/>
                        <w:w w:val="96"/>
                        <w:sz w:val="18"/>
                      </w:rPr>
                      <w:t>阅读提示</w:t>
                    </w:r>
                  </w:p>
                  <w:p w14:paraId="2D1B8E8B" w14:textId="77777777" w:rsidR="003A70CC" w:rsidRDefault="00FB74A8">
                    <w:pPr>
                      <w:spacing w:before="80" w:line="327" w:lineRule="exact"/>
                      <w:ind w:left="240"/>
                    </w:pPr>
                    <w:r>
                      <w:rPr>
                        <w:rFonts w:ascii="Times New Roman" w:eastAsia="宋体" w:hAnsi="宋体" w:cs="宋体"/>
                        <w:color w:val="000000"/>
                        <w:w w:val="101"/>
                        <w:sz w:val="20"/>
                      </w:rPr>
                      <w:t>在链接地图视图中，您可以快速地将新主题应用于一个或多个链接地图。选择映射，然后在</w:t>
                    </w:r>
                    <w:r>
                      <w:rPr>
                        <w:rFonts w:ascii="Times New Roman" w:eastAsia="宋体" w:hAnsi="宋体" w:cs="宋体"/>
                        <w:color w:val="000000"/>
                        <w:w w:val="101"/>
                        <w:sz w:val="20"/>
                      </w:rPr>
                      <w:t>Assign</w:t>
                    </w:r>
                    <w:r>
                      <w:rPr>
                        <w:rFonts w:ascii="Times New Roman" w:eastAsia="宋体" w:hAnsi="宋体" w:cs="宋体"/>
                        <w:color w:val="000000"/>
                        <w:w w:val="101"/>
                        <w:sz w:val="20"/>
                      </w:rPr>
                      <w:t>组中单击映射主题。在管理器中选择样式并单击“应用”。</w:t>
                    </w:r>
                  </w:p>
                </w:txbxContent>
              </v:textbox>
            </v:shape>
            <w10:anchorlock/>
          </v:group>
        </w:pict>
      </w:r>
    </w:p>
    <w:p w14:paraId="62A6D9E6" w14:textId="77777777" w:rsidR="003A70CC" w:rsidRDefault="00FB74A8">
      <w:pPr>
        <w:pBdr>
          <w:top w:val="single" w:sz="0" w:space="10" w:color="FFFFFF"/>
        </w:pBdr>
        <w:spacing w:line="210" w:lineRule="exact"/>
        <w:ind w:left="20" w:right="70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8"/>
        </w:rPr>
        <w:t>清除地图格式</w:t>
      </w:r>
    </w:p>
    <w:p w14:paraId="36022E90" w14:textId="77777777" w:rsidR="003A70CC" w:rsidRDefault="00FB74A8">
      <w:pPr>
        <w:pBdr>
          <w:top w:val="single" w:sz="0" w:space="3" w:color="FFFFFF"/>
        </w:pBdr>
        <w:spacing w:line="327" w:lineRule="exact"/>
        <w:ind w:left="20" w:right="240"/>
      </w:pPr>
      <w:r>
        <w:rPr>
          <w:rFonts w:ascii="Times New Roman" w:eastAsia="宋体" w:hAnsi="宋体" w:cs="宋体"/>
          <w:color w:val="000000"/>
          <w:w w:val="102"/>
          <w:sz w:val="20"/>
        </w:rPr>
        <w:t>当您应用一个新的地图主题时，主题的设置将不会覆盖您已经应用的任何格式。如果你已经在地图上工作了一段时间，并决定使用一个不同的主题，你可能希望在应用新主题之前清除你已经应用的格式。</w:t>
      </w:r>
    </w:p>
    <w:p w14:paraId="0CC11445" w14:textId="77777777" w:rsidR="003A70CC" w:rsidRDefault="00FB74A8">
      <w:pPr>
        <w:spacing w:before="60" w:line="200" w:lineRule="exact"/>
        <w:ind w:left="240" w:right="120"/>
      </w:pPr>
      <w:r>
        <w:rPr>
          <w:rFonts w:ascii="Times New Roman" w:eastAsia="宋体" w:hAnsi="宋体" w:cs="宋体"/>
          <w:color w:val="000000"/>
          <w:w w:val="103"/>
          <w:sz w:val="20"/>
        </w:rPr>
        <w:t>1.</w:t>
      </w:r>
      <w:r>
        <w:rPr>
          <w:rFonts w:ascii="Times New Roman" w:eastAsia="宋体" w:hAnsi="宋体" w:cs="宋体"/>
          <w:color w:val="000000"/>
          <w:w w:val="103"/>
          <w:sz w:val="20"/>
        </w:rPr>
        <w:t>选择要清除其格式的主题、边界或关系</w:t>
      </w:r>
      <w:r>
        <w:rPr>
          <w:rFonts w:ascii="Times New Roman" w:eastAsia="宋体" w:hAnsi="宋体" w:cs="宋体"/>
          <w:color w:val="000000"/>
          <w:w w:val="103"/>
          <w:sz w:val="20"/>
        </w:rPr>
        <w:t>(</w:t>
      </w:r>
      <w:r>
        <w:rPr>
          <w:rFonts w:ascii="Times New Roman" w:eastAsia="宋体" w:hAnsi="宋体" w:cs="宋体"/>
          <w:color w:val="000000"/>
          <w:w w:val="103"/>
          <w:sz w:val="20"/>
        </w:rPr>
        <w:t>按</w:t>
      </w:r>
      <w:r>
        <w:rPr>
          <w:rFonts w:ascii="Times New Roman" w:eastAsia="宋体" w:hAnsi="宋体" w:cs="宋体"/>
          <w:color w:val="000000"/>
          <w:w w:val="103"/>
          <w:sz w:val="20"/>
        </w:rPr>
        <w:t>CTRL+A</w:t>
      </w:r>
    </w:p>
    <w:p w14:paraId="66335941" w14:textId="77777777" w:rsidR="003A70CC" w:rsidRDefault="00FB74A8">
      <w:pPr>
        <w:spacing w:before="80" w:line="200" w:lineRule="exact"/>
        <w:ind w:left="600" w:right="6880"/>
      </w:pPr>
      <w:r>
        <w:rPr>
          <w:rFonts w:ascii="Times New Roman" w:eastAsia="宋体" w:hAnsi="宋体" w:cs="宋体"/>
          <w:color w:val="000000"/>
          <w:w w:val="103"/>
          <w:sz w:val="20"/>
        </w:rPr>
        <w:t>选择所有对象</w:t>
      </w:r>
      <w:r>
        <w:rPr>
          <w:rFonts w:ascii="Times New Roman" w:eastAsia="宋体" w:hAnsi="宋体" w:cs="宋体"/>
          <w:color w:val="000000"/>
          <w:w w:val="103"/>
          <w:sz w:val="20"/>
        </w:rPr>
        <w:t>)</w:t>
      </w:r>
      <w:r>
        <w:rPr>
          <w:rFonts w:ascii="Times New Roman" w:eastAsia="宋体" w:hAnsi="宋体" w:cs="宋体"/>
          <w:color w:val="000000"/>
          <w:w w:val="103"/>
          <w:sz w:val="20"/>
        </w:rPr>
        <w:t>。</w:t>
      </w:r>
    </w:p>
    <w:p w14:paraId="5AF409AC"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5F23FD60" w14:textId="77777777" w:rsidR="003A70CC" w:rsidRDefault="00664571">
      <w:pPr>
        <w:pBdr>
          <w:top w:val="single" w:sz="0" w:space="1" w:color="FFFFFF"/>
        </w:pBdr>
        <w:ind w:left="260"/>
        <w:sectPr w:rsidR="003A70CC">
          <w:type w:val="continuous"/>
          <w:pgSz w:w="12240" w:h="17760"/>
          <w:pgMar w:top="740" w:right="1380" w:bottom="1440" w:left="1540" w:header="720" w:footer="720" w:gutter="0"/>
          <w:cols w:space="720"/>
        </w:sectPr>
      </w:pPr>
      <w:r>
        <w:pict w14:anchorId="180422CC">
          <v:group id="_x0000_s4233" style="width:342pt;height:17pt;mso-position-horizontal-relative:char;mso-position-vertical-relative:line" coordsize="6840,340">
            <v:shape id="_x0000_s4235" style="position:absolute;top:40;width:6840;height:300;mso-width-relative:margin;mso-height-relative:margin" coordsize="6840,340" o:spt="100" adj="0,,0" path="" stroked="f">
              <v:stroke joinstyle="round"/>
              <v:formulas/>
              <v:path o:connecttype="segments"/>
              <o:lock v:ext="edit" aspectratio="t"/>
              <v:textbox inset="0,0,0,0">
                <w:txbxContent>
                  <w:p w14:paraId="29FBB06B" w14:textId="77777777" w:rsidR="003A70CC" w:rsidRDefault="00FB74A8">
                    <w:pPr>
                      <w:spacing w:line="200" w:lineRule="exact"/>
                      <w:jc w:val="left"/>
                    </w:pPr>
                    <w:r>
                      <w:rPr>
                        <w:rFonts w:ascii="Times New Roman" w:eastAsia="宋体" w:hAnsi="宋体" w:cs="宋体"/>
                        <w:color w:val="000000"/>
                        <w:w w:val="101"/>
                        <w:sz w:val="20"/>
                      </w:rPr>
                      <w:t>2.</w:t>
                    </w:r>
                    <w:r>
                      <w:rPr>
                        <w:rFonts w:ascii="Times New Roman" w:eastAsia="宋体" w:hAnsi="宋体" w:cs="宋体"/>
                        <w:color w:val="000000"/>
                        <w:w w:val="101"/>
                        <w:sz w:val="20"/>
                      </w:rPr>
                      <w:t>在“主页”选项卡或“格式”选项卡上，在字体组中单击“清除”。</w:t>
                    </w:r>
                  </w:p>
                </w:txbxContent>
              </v:textbox>
            </v:shape>
            <v:shape id="_x0000_s4234" style="position:absolute;left:6520;width:260;height:260;mso-width-relative:margin;mso-height-relative:margin" coordsize="6840,340" o:spt="100" adj="0,,0" path="">
              <v:stroke joinstyle="round"/>
              <v:imagedata r:id="rId617"/>
              <v:formulas/>
              <v:path o:connecttype="segments"/>
              <o:lock v:ext="edit" aspectratio="t"/>
            </v:shape>
            <w10:anchorlock/>
          </v:group>
        </w:pict>
      </w:r>
    </w:p>
    <w:p w14:paraId="02BC2951" w14:textId="77777777" w:rsidR="003A70CC" w:rsidRDefault="00664571">
      <w:pPr>
        <w:pBdr>
          <w:top w:val="single" w:sz="0" w:space="7" w:color="FFFFFF"/>
        </w:pBdr>
        <w:ind w:left="260"/>
        <w:sectPr w:rsidR="003A70CC">
          <w:type w:val="continuous"/>
          <w:pgSz w:w="12240" w:h="17760"/>
          <w:pgMar w:top="740" w:right="1380" w:bottom="1440" w:left="1540" w:header="720" w:footer="720" w:gutter="0"/>
          <w:cols w:space="720"/>
        </w:sectPr>
      </w:pPr>
      <w:r>
        <w:pict w14:anchorId="2EA855B0">
          <v:group id="_x0000_s4230" style="width:112pt;height:13pt;mso-position-horizontal-relative:char;mso-position-vertical-relative:line" coordsize="2240,260">
            <v:shape id="_x0000_s4232" style="position:absolute;width:400;height:200;mso-width-relative:margin;mso-height-relative:margin" coordsize="2240,260" o:spt="100" adj="0,,0" path="">
              <v:stroke joinstyle="round"/>
              <v:imagedata r:id="rId618"/>
              <v:formulas/>
              <v:path o:connecttype="segments"/>
              <o:lock v:ext="edit" aspectratio="t"/>
            </v:shape>
            <v:shape id="_x0000_s4231" style="position:absolute;left:480;width:1760;height:260;mso-width-relative:margin;mso-height-relative:margin" coordsize="2240,260" o:spt="100" adj="0,,0" path="" stroked="f">
              <v:stroke joinstyle="round"/>
              <v:formulas/>
              <v:path o:connecttype="segments"/>
              <o:lock v:ext="edit" aspectratio="t"/>
              <v:textbox inset="0,0,0,0">
                <w:txbxContent>
                  <w:p w14:paraId="51419585" w14:textId="77777777" w:rsidR="003A70CC" w:rsidRDefault="00FB74A8">
                    <w:pPr>
                      <w:spacing w:line="180" w:lineRule="exact"/>
                      <w:jc w:val="left"/>
                    </w:pPr>
                    <w:r>
                      <w:rPr>
                        <w:rFonts w:ascii="Times New Roman" w:eastAsia="宋体" w:hAnsi="宋体" w:cs="宋体"/>
                        <w:color w:val="000000"/>
                        <w:w w:val="107"/>
                        <w:sz w:val="18"/>
                      </w:rPr>
                      <w:t>按</w:t>
                    </w:r>
                    <w:r>
                      <w:rPr>
                        <w:rFonts w:ascii="Times New Roman" w:eastAsia="宋体" w:hAnsi="宋体" w:cs="宋体"/>
                        <w:color w:val="000000"/>
                        <w:w w:val="107"/>
                        <w:sz w:val="18"/>
                      </w:rPr>
                      <w:t>CTRL + SPACE</w:t>
                    </w:r>
                    <w:r>
                      <w:rPr>
                        <w:rFonts w:ascii="Times New Roman" w:eastAsia="宋体" w:hAnsi="宋体" w:cs="宋体"/>
                        <w:color w:val="000000"/>
                        <w:w w:val="107"/>
                        <w:sz w:val="18"/>
                      </w:rPr>
                      <w:t>。</w:t>
                    </w:r>
                  </w:p>
                </w:txbxContent>
              </v:textbox>
            </v:shape>
            <w10:anchorlock/>
          </v:group>
        </w:pict>
      </w:r>
    </w:p>
    <w:p w14:paraId="0789A8F3" w14:textId="77777777" w:rsidR="003A70CC" w:rsidRDefault="00FB74A8">
      <w:pPr>
        <w:pBdr>
          <w:top w:val="single" w:sz="0" w:space="11" w:color="FFFFFF"/>
        </w:pBdr>
        <w:spacing w:line="210" w:lineRule="exact"/>
        <w:ind w:left="20" w:right="682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8"/>
        </w:rPr>
        <w:t>使用默认的</w:t>
      </w:r>
      <w:r>
        <w:rPr>
          <w:rFonts w:ascii="Times New Roman" w:eastAsia="宋体" w:hAnsi="宋体" w:cs="宋体"/>
          <w:color w:val="3E4D53"/>
          <w:w w:val="98"/>
        </w:rPr>
        <w:t>Map</w:t>
      </w:r>
      <w:r>
        <w:rPr>
          <w:rFonts w:ascii="Times New Roman" w:eastAsia="宋体" w:hAnsi="宋体" w:cs="宋体"/>
          <w:color w:val="3E4D53"/>
          <w:w w:val="98"/>
        </w:rPr>
        <w:t>主题</w:t>
      </w:r>
    </w:p>
    <w:p w14:paraId="47231F50" w14:textId="6246F1B8" w:rsidR="003A70CC" w:rsidRDefault="00FB74A8">
      <w:pPr>
        <w:pBdr>
          <w:top w:val="single" w:sz="0" w:space="8" w:color="FFFFFF"/>
        </w:pBdr>
        <w:spacing w:line="327" w:lineRule="exact"/>
        <w:ind w:right="340"/>
      </w:pPr>
      <w:r>
        <w:rPr>
          <w:rFonts w:ascii="Times New Roman" w:eastAsia="宋体" w:hAnsi="宋体" w:cs="宋体"/>
          <w:color w:val="000000"/>
          <w:w w:val="103"/>
          <w:sz w:val="20"/>
        </w:rPr>
        <w:t>一个默认的地图主题，</w:t>
      </w:r>
      <w:r>
        <w:rPr>
          <w:rFonts w:ascii="Times New Roman" w:eastAsia="宋体" w:hAnsi="宋体" w:cs="宋体"/>
          <w:color w:val="000000"/>
          <w:w w:val="103"/>
          <w:sz w:val="20"/>
        </w:rPr>
        <w:t>default</w:t>
      </w:r>
      <w:r>
        <w:rPr>
          <w:rFonts w:ascii="Times New Roman" w:eastAsia="宋体" w:hAnsi="宋体" w:cs="宋体"/>
          <w:color w:val="000000"/>
          <w:w w:val="103"/>
          <w:sz w:val="20"/>
        </w:rPr>
        <w:t>。</w:t>
      </w:r>
      <w:r>
        <w:rPr>
          <w:rFonts w:ascii="Times New Roman" w:eastAsia="宋体" w:hAnsi="宋体" w:cs="宋体"/>
          <w:color w:val="000000"/>
          <w:w w:val="103"/>
          <w:sz w:val="20"/>
        </w:rPr>
        <w:t>mmas</w:t>
      </w:r>
      <w:r>
        <w:rPr>
          <w:rFonts w:ascii="Times New Roman" w:eastAsia="宋体" w:hAnsi="宋体" w:cs="宋体"/>
          <w:color w:val="000000"/>
          <w:w w:val="103"/>
          <w:sz w:val="20"/>
        </w:rPr>
        <w:t>，提供</w:t>
      </w:r>
      <w:r>
        <w:rPr>
          <w:rFonts w:ascii="Times New Roman" w:eastAsia="宋体" w:hAnsi="宋体" w:cs="宋体"/>
          <w:color w:val="000000"/>
          <w:w w:val="103"/>
          <w:sz w:val="20"/>
        </w:rPr>
        <w:t>MindManager</w:t>
      </w:r>
      <w:r>
        <w:rPr>
          <w:rFonts w:ascii="Times New Roman" w:eastAsia="宋体" w:hAnsi="宋体" w:cs="宋体"/>
          <w:color w:val="000000"/>
          <w:w w:val="103"/>
          <w:sz w:val="20"/>
        </w:rPr>
        <w:t>。你可以重置地图使用</w:t>
      </w:r>
      <w:r w:rsidR="00C368D6">
        <w:rPr>
          <w:rFonts w:ascii="Times New Roman" w:eastAsia="宋体" w:hAnsi="宋体" w:cs="宋体"/>
          <w:color w:val="000000"/>
          <w:w w:val="103"/>
          <w:sz w:val="20"/>
        </w:rPr>
        <w:t>MindManager</w:t>
      </w:r>
      <w:r>
        <w:rPr>
          <w:rFonts w:ascii="Times New Roman" w:eastAsia="宋体" w:hAnsi="宋体" w:cs="宋体"/>
          <w:color w:val="000000"/>
          <w:w w:val="103"/>
          <w:sz w:val="20"/>
        </w:rPr>
        <w:t>默认主题，修改它像任何其他主题，或使用当前地图的主题作为默认从现在开始。</w:t>
      </w:r>
    </w:p>
    <w:p w14:paraId="297510E7"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0B16381A" w14:textId="77777777" w:rsidR="003A70CC" w:rsidRDefault="00FB74A8">
      <w:pPr>
        <w:pBdr>
          <w:top w:val="single" w:sz="0" w:space="12" w:color="FFFFFF"/>
        </w:pBdr>
        <w:spacing w:line="210" w:lineRule="exact"/>
        <w:ind w:left="20" w:right="49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9"/>
        </w:rPr>
        <w:t>将当前地图重置为默认地图主题</w:t>
      </w:r>
    </w:p>
    <w:p w14:paraId="6E72EA2D" w14:textId="77777777" w:rsidR="003A70CC" w:rsidRDefault="00FB74A8">
      <w:pPr>
        <w:pBdr>
          <w:top w:val="single" w:sz="0" w:space="17" w:color="FFFFFF"/>
        </w:pBdr>
        <w:spacing w:line="440" w:lineRule="exact"/>
        <w:ind w:left="20" w:right="180" w:firstLine="2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20"/>
        </w:rPr>
        <w:t>•在设计选项卡上，单击主题箭头，然后单击重置当前地图主题为默认。</w:t>
      </w:r>
      <w:r>
        <w:rPr>
          <w:rFonts w:ascii="Times New Roman" w:eastAsia="宋体" w:hAnsi="宋体" w:cs="宋体"/>
          <w:color w:val="000000"/>
        </w:rPr>
        <w:t>用当前地图的样式替换默认地图主题</w:t>
      </w:r>
    </w:p>
    <w:p w14:paraId="498EAB0C" w14:textId="77777777" w:rsidR="003A70CC" w:rsidRDefault="00FB74A8">
      <w:pPr>
        <w:pBdr>
          <w:top w:val="single" w:sz="0" w:space="17" w:color="FFFFFF"/>
        </w:pBdr>
        <w:spacing w:line="200" w:lineRule="exact"/>
        <w:ind w:left="260" w:right="1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•在设计选项卡上，单击主题箭头，然后单击使当前地图主题为默认。</w:t>
      </w:r>
    </w:p>
    <w:p w14:paraId="0144B804" w14:textId="77777777" w:rsidR="003A70CC" w:rsidRDefault="00FB74A8">
      <w:pPr>
        <w:pBdr>
          <w:top w:val="single" w:sz="0" w:space="31" w:color="FFFFFF"/>
        </w:pBdr>
        <w:spacing w:before="420" w:line="200" w:lineRule="exact"/>
        <w:ind w:left="892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238</w:t>
      </w:r>
    </w:p>
    <w:p w14:paraId="44541DF6" w14:textId="53336C96" w:rsidR="003A70CC" w:rsidRDefault="00C368D6">
      <w:pPr>
        <w:pageBreakBefore/>
        <w:spacing w:line="200" w:lineRule="exact"/>
        <w:ind w:left="140" w:right="700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6A0E3C29" w14:textId="77777777" w:rsidR="003A70CC" w:rsidRDefault="00FB74A8">
      <w:pPr>
        <w:pBdr>
          <w:top w:val="single" w:sz="0" w:space="21" w:color="FFFFFF"/>
        </w:pBdr>
        <w:spacing w:line="200" w:lineRule="exact"/>
        <w:ind w:left="140" w:right="100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11"/>
          <w:sz w:val="20"/>
        </w:rPr>
        <w:t>此主题的“备份”副本，默认</w:t>
      </w:r>
      <w:r>
        <w:rPr>
          <w:rFonts w:ascii="Times New Roman" w:eastAsia="宋体" w:hAnsi="宋体" w:cs="宋体"/>
          <w:color w:val="000000"/>
          <w:w w:val="111"/>
          <w:sz w:val="20"/>
        </w:rPr>
        <w:t>(</w:t>
      </w:r>
      <w:r>
        <w:rPr>
          <w:rFonts w:ascii="Times New Roman" w:eastAsia="宋体" w:hAnsi="宋体" w:cs="宋体"/>
          <w:color w:val="000000"/>
          <w:w w:val="111"/>
          <w:sz w:val="20"/>
        </w:rPr>
        <w:t>原始</w:t>
      </w:r>
      <w:r>
        <w:rPr>
          <w:rFonts w:ascii="Times New Roman" w:eastAsia="宋体" w:hAnsi="宋体" w:cs="宋体"/>
          <w:color w:val="000000"/>
          <w:w w:val="111"/>
          <w:sz w:val="20"/>
        </w:rPr>
        <w:t>)</w:t>
      </w:r>
      <w:r>
        <w:rPr>
          <w:rFonts w:ascii="Times New Roman" w:eastAsia="宋体" w:hAnsi="宋体" w:cs="宋体"/>
          <w:color w:val="000000"/>
          <w:w w:val="111"/>
          <w:sz w:val="20"/>
        </w:rPr>
        <w:t>。</w:t>
      </w:r>
      <w:r>
        <w:rPr>
          <w:rFonts w:ascii="Times New Roman" w:eastAsia="宋体" w:hAnsi="宋体" w:cs="宋体"/>
          <w:color w:val="000000"/>
          <w:w w:val="111"/>
          <w:sz w:val="20"/>
        </w:rPr>
        <w:t>mmas</w:t>
      </w:r>
      <w:r>
        <w:rPr>
          <w:rFonts w:ascii="Times New Roman" w:eastAsia="宋体" w:hAnsi="宋体" w:cs="宋体"/>
          <w:color w:val="000000"/>
          <w:w w:val="111"/>
          <w:sz w:val="20"/>
        </w:rPr>
        <w:t>，包括</w:t>
      </w:r>
      <w:r>
        <w:rPr>
          <w:rFonts w:ascii="Times New Roman" w:eastAsia="宋体" w:hAnsi="宋体" w:cs="宋体"/>
          <w:color w:val="000000"/>
          <w:w w:val="111"/>
          <w:sz w:val="20"/>
        </w:rPr>
        <w:t>MindManager</w:t>
      </w:r>
    </w:p>
    <w:p w14:paraId="3F26D560" w14:textId="77777777" w:rsidR="003A70CC" w:rsidRDefault="00664571">
      <w:pPr>
        <w:pBdr>
          <w:top w:val="single" w:sz="0" w:space="17" w:color="FFFFFF"/>
        </w:pBdr>
        <w:spacing w:line="14" w:lineRule="exact"/>
        <w:ind w:left="120"/>
        <w:sectPr w:rsidR="003A70CC">
          <w:type w:val="continuous"/>
          <w:pgSz w:w="12240" w:h="17760"/>
          <w:pgMar w:top="740" w:right="1380" w:bottom="1440" w:left="1420" w:header="720" w:footer="720" w:gutter="0"/>
          <w:cols w:space="720"/>
        </w:sectPr>
      </w:pPr>
      <w:r>
        <w:pict w14:anchorId="1DCF2159">
          <v:group id="_x0000_s4228" style="width:464pt;height:.4pt;mso-position-horizontal-relative:char;mso-position-vertical-relative:line" coordsize=",8">
            <v:line id="_x0000_s4229" style="position:absolute" from="0,4" to="1000,4" strokeweight=".4pt"/>
            <w10:anchorlock/>
          </v:group>
        </w:pict>
      </w:r>
    </w:p>
    <w:p w14:paraId="4FD48D9B" w14:textId="77777777" w:rsidR="003A70CC" w:rsidRDefault="00FB74A8">
      <w:pPr>
        <w:pBdr>
          <w:top w:val="single" w:sz="0" w:space="8" w:color="FFFFFF"/>
        </w:pBdr>
        <w:spacing w:line="210" w:lineRule="exact"/>
        <w:ind w:left="140" w:right="7540"/>
        <w:jc w:val="left"/>
        <w:sectPr w:rsidR="003A70CC">
          <w:type w:val="continuous"/>
          <w:pgSz w:w="12240" w:h="17760"/>
          <w:pgMar w:top="740" w:right="1380" w:bottom="1440" w:left="1420" w:header="720" w:footer="720" w:gutter="0"/>
          <w:cols w:space="720"/>
        </w:sectPr>
      </w:pPr>
      <w:r>
        <w:rPr>
          <w:rFonts w:ascii="Times New Roman" w:eastAsia="宋体" w:hAnsi="宋体" w:cs="宋体"/>
          <w:color w:val="3E4D53"/>
          <w:w w:val="98"/>
        </w:rPr>
        <w:t>修改地图的主题</w:t>
      </w:r>
    </w:p>
    <w:p w14:paraId="284942F6" w14:textId="77777777" w:rsidR="003A70CC" w:rsidRDefault="00FB74A8">
      <w:pPr>
        <w:pBdr>
          <w:top w:val="single" w:sz="0" w:space="12" w:color="FFFFFF"/>
        </w:pBdr>
        <w:spacing w:line="210" w:lineRule="exact"/>
        <w:ind w:left="140" w:right="602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96"/>
        </w:rPr>
        <w:t>修改地图模板的主题</w:t>
      </w:r>
    </w:p>
    <w:p w14:paraId="1D9A8E11" w14:textId="77777777" w:rsidR="003A70CC" w:rsidRDefault="00FB74A8">
      <w:pPr>
        <w:pBdr>
          <w:top w:val="single" w:sz="0" w:space="17" w:color="FFFFFF"/>
        </w:pBdr>
        <w:spacing w:line="310" w:lineRule="exact"/>
        <w:ind w:left="740" w:right="760" w:hanging="360"/>
        <w:jc w:val="left"/>
      </w:pPr>
      <w:r>
        <w:rPr>
          <w:rFonts w:ascii="Times New Roman" w:eastAsia="宋体" w:hAnsi="宋体" w:cs="宋体"/>
          <w:color w:val="000000"/>
          <w:w w:val="101"/>
          <w:sz w:val="20"/>
        </w:rPr>
        <w:t>1.</w:t>
      </w:r>
      <w:r>
        <w:rPr>
          <w:rFonts w:ascii="Times New Roman" w:eastAsia="宋体" w:hAnsi="宋体" w:cs="宋体"/>
          <w:color w:val="000000"/>
          <w:w w:val="101"/>
          <w:sz w:val="20"/>
        </w:rPr>
        <w:t>单击“文件”页签，单击“打开”，在“文件类型”下拉列表中选择“</w:t>
      </w:r>
      <w:r>
        <w:rPr>
          <w:rFonts w:ascii="Times New Roman" w:eastAsia="宋体" w:hAnsi="宋体" w:cs="宋体"/>
          <w:color w:val="000000"/>
          <w:w w:val="101"/>
          <w:sz w:val="20"/>
        </w:rPr>
        <w:t>MindManager</w:t>
      </w:r>
      <w:r>
        <w:rPr>
          <w:rFonts w:ascii="Times New Roman" w:eastAsia="宋体" w:hAnsi="宋体" w:cs="宋体"/>
          <w:color w:val="000000"/>
          <w:w w:val="101"/>
          <w:sz w:val="20"/>
        </w:rPr>
        <w:t>模板”。</w:t>
      </w:r>
    </w:p>
    <w:p w14:paraId="4D48EC94" w14:textId="77777777" w:rsidR="003A70CC" w:rsidRDefault="00FB74A8">
      <w:pPr>
        <w:spacing w:before="80" w:line="200" w:lineRule="exact"/>
        <w:ind w:left="380" w:right="4760"/>
        <w:jc w:val="left"/>
      </w:pPr>
      <w:r>
        <w:rPr>
          <w:rFonts w:ascii="Times New Roman" w:eastAsia="宋体" w:hAnsi="宋体" w:cs="宋体"/>
          <w:color w:val="000000"/>
          <w:w w:val="103"/>
          <w:sz w:val="20"/>
        </w:rPr>
        <w:t>2.</w:t>
      </w:r>
      <w:r>
        <w:rPr>
          <w:rFonts w:ascii="Times New Roman" w:eastAsia="宋体" w:hAnsi="宋体" w:cs="宋体"/>
          <w:color w:val="000000"/>
          <w:w w:val="103"/>
          <w:sz w:val="20"/>
        </w:rPr>
        <w:t>导航到模板文件并单击“打开”。</w:t>
      </w:r>
    </w:p>
    <w:p w14:paraId="01A8D1C5" w14:textId="77777777" w:rsidR="003A70CC" w:rsidRDefault="00FB74A8">
      <w:pPr>
        <w:spacing w:before="60" w:line="200" w:lineRule="exact"/>
        <w:ind w:left="380" w:right="5440"/>
        <w:jc w:val="left"/>
      </w:pPr>
      <w:r>
        <w:rPr>
          <w:rFonts w:ascii="Times New Roman" w:eastAsia="宋体" w:hAnsi="宋体" w:cs="宋体"/>
          <w:color w:val="000000"/>
          <w:w w:val="103"/>
          <w:sz w:val="20"/>
        </w:rPr>
        <w:t>3.</w:t>
      </w:r>
      <w:r>
        <w:rPr>
          <w:rFonts w:ascii="Times New Roman" w:eastAsia="宋体" w:hAnsi="宋体" w:cs="宋体"/>
          <w:color w:val="000000"/>
          <w:w w:val="103"/>
          <w:sz w:val="20"/>
        </w:rPr>
        <w:t>在“设计”选项卡上，单击“编辑主题”。</w:t>
      </w:r>
    </w:p>
    <w:p w14:paraId="44842A8A" w14:textId="77777777" w:rsidR="003A70CC" w:rsidRDefault="00FB74A8">
      <w:pPr>
        <w:spacing w:before="20" w:line="280" w:lineRule="exact"/>
        <w:ind w:left="740" w:right="60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1"/>
          <w:sz w:val="20"/>
        </w:rPr>
        <w:t>在地图主题视图中使用简易编辑器或高级编辑器来设置新的自动格式选项。</w:t>
      </w:r>
    </w:p>
    <w:p w14:paraId="1D60BDE9" w14:textId="77777777" w:rsidR="003A70CC" w:rsidRDefault="00FB74A8">
      <w:pPr>
        <w:pBdr>
          <w:top w:val="single" w:sz="0" w:space="16" w:color="FFFFFF"/>
        </w:pBdr>
        <w:spacing w:line="210" w:lineRule="exact"/>
        <w:ind w:left="140" w:right="656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96"/>
        </w:rPr>
        <w:t>修改现有地图主题</w:t>
      </w:r>
    </w:p>
    <w:p w14:paraId="2362676B" w14:textId="77777777" w:rsidR="003A70CC" w:rsidRDefault="00FB74A8">
      <w:pPr>
        <w:pBdr>
          <w:top w:val="single" w:sz="0" w:space="17" w:color="FFFFFF"/>
        </w:pBdr>
        <w:spacing w:line="310" w:lineRule="exact"/>
        <w:ind w:left="740" w:right="760" w:hanging="360"/>
        <w:jc w:val="left"/>
      </w:pPr>
      <w:r>
        <w:rPr>
          <w:rFonts w:ascii="Times New Roman" w:eastAsia="宋体" w:hAnsi="宋体" w:cs="宋体"/>
          <w:color w:val="000000"/>
          <w:w w:val="101"/>
          <w:sz w:val="20"/>
        </w:rPr>
        <w:t>1.</w:t>
      </w:r>
      <w:r>
        <w:rPr>
          <w:rFonts w:ascii="Times New Roman" w:eastAsia="宋体" w:hAnsi="宋体" w:cs="宋体"/>
          <w:color w:val="000000"/>
          <w:w w:val="101"/>
          <w:sz w:val="20"/>
        </w:rPr>
        <w:t>单击“文件”选项卡，单击“打开”，然后在“文件类型”下拉列表中选择“</w:t>
      </w:r>
      <w:r>
        <w:rPr>
          <w:rFonts w:ascii="Times New Roman" w:eastAsia="宋体" w:hAnsi="宋体" w:cs="宋体"/>
          <w:color w:val="000000"/>
          <w:w w:val="101"/>
          <w:sz w:val="20"/>
        </w:rPr>
        <w:t>MindManager</w:t>
      </w:r>
      <w:r>
        <w:rPr>
          <w:rFonts w:ascii="Times New Roman" w:eastAsia="宋体" w:hAnsi="宋体" w:cs="宋体"/>
          <w:color w:val="000000"/>
          <w:w w:val="101"/>
          <w:sz w:val="20"/>
        </w:rPr>
        <w:t>主题”。</w:t>
      </w:r>
    </w:p>
    <w:p w14:paraId="11262A33" w14:textId="77777777" w:rsidR="003A70CC" w:rsidRDefault="00FB74A8">
      <w:pPr>
        <w:spacing w:before="80" w:line="200" w:lineRule="exact"/>
        <w:ind w:left="380" w:right="4980"/>
        <w:jc w:val="left"/>
      </w:pPr>
      <w:r>
        <w:rPr>
          <w:rFonts w:ascii="Times New Roman" w:eastAsia="宋体" w:hAnsi="宋体" w:cs="宋体"/>
          <w:color w:val="000000"/>
          <w:w w:val="103"/>
          <w:sz w:val="20"/>
        </w:rPr>
        <w:t>2.</w:t>
      </w:r>
      <w:r>
        <w:rPr>
          <w:rFonts w:ascii="Times New Roman" w:eastAsia="宋体" w:hAnsi="宋体" w:cs="宋体"/>
          <w:color w:val="000000"/>
          <w:w w:val="103"/>
          <w:sz w:val="20"/>
        </w:rPr>
        <w:t>导航到主题文件并单击“打开”。</w:t>
      </w:r>
    </w:p>
    <w:p w14:paraId="002D8E18" w14:textId="77777777" w:rsidR="003A70CC" w:rsidRDefault="00FB74A8">
      <w:pPr>
        <w:spacing w:before="60" w:line="320" w:lineRule="exact"/>
        <w:ind w:left="740" w:right="8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2"/>
          <w:sz w:val="20"/>
        </w:rPr>
        <w:t>主题在</w:t>
      </w:r>
      <w:r>
        <w:rPr>
          <w:rFonts w:ascii="Times New Roman" w:eastAsia="宋体" w:hAnsi="宋体" w:cs="宋体"/>
          <w:color w:val="000000"/>
          <w:w w:val="102"/>
          <w:sz w:val="20"/>
        </w:rPr>
        <w:t>Map</w:t>
      </w:r>
      <w:r>
        <w:rPr>
          <w:rFonts w:ascii="Times New Roman" w:eastAsia="宋体" w:hAnsi="宋体" w:cs="宋体"/>
          <w:color w:val="000000"/>
          <w:w w:val="102"/>
          <w:sz w:val="20"/>
        </w:rPr>
        <w:t>主题视图中打开。在地图主题视图中使用简易编辑器或高级编辑器来设置新的自动格式选项</w:t>
      </w:r>
    </w:p>
    <w:p w14:paraId="6EB0DE98" w14:textId="77777777" w:rsidR="003A70CC" w:rsidRDefault="00FB74A8">
      <w:pPr>
        <w:pBdr>
          <w:top w:val="single" w:sz="0" w:space="16" w:color="FFFFFF"/>
        </w:pBdr>
        <w:spacing w:line="210" w:lineRule="exact"/>
        <w:ind w:left="140" w:right="6160"/>
        <w:jc w:val="left"/>
      </w:pPr>
      <w:r>
        <w:rPr>
          <w:rFonts w:ascii="Times New Roman" w:eastAsia="宋体" w:hAnsi="宋体" w:cs="宋体"/>
          <w:color w:val="000000"/>
        </w:rPr>
        <w:t>实时保存新主题设置</w:t>
      </w:r>
    </w:p>
    <w:p w14:paraId="1258700C" w14:textId="77777777" w:rsidR="003A70CC" w:rsidRDefault="00FB74A8">
      <w:pPr>
        <w:spacing w:before="60" w:line="320" w:lineRule="exact"/>
        <w:ind w:left="120" w:right="220"/>
        <w:jc w:val="left"/>
      </w:pPr>
      <w:r>
        <w:rPr>
          <w:rFonts w:ascii="Times New Roman" w:eastAsia="宋体" w:hAnsi="宋体" w:cs="宋体"/>
          <w:color w:val="000000"/>
          <w:w w:val="102"/>
          <w:sz w:val="20"/>
        </w:rPr>
        <w:t>在任何格式对话框中使用</w:t>
      </w:r>
      <w:r>
        <w:rPr>
          <w:rFonts w:ascii="Times New Roman" w:eastAsia="宋体" w:hAnsi="宋体" w:cs="宋体"/>
          <w:color w:val="000000"/>
          <w:w w:val="102"/>
          <w:sz w:val="20"/>
        </w:rPr>
        <w:t>Map Theme</w:t>
      </w:r>
      <w:r>
        <w:rPr>
          <w:rFonts w:ascii="Times New Roman" w:eastAsia="宋体" w:hAnsi="宋体" w:cs="宋体"/>
          <w:color w:val="000000"/>
          <w:w w:val="102"/>
          <w:sz w:val="20"/>
        </w:rPr>
        <w:t>命令将所选主题、边界或关系的格式保存为新的默认样式。</w:t>
      </w:r>
    </w:p>
    <w:p w14:paraId="65CF43C4" w14:textId="77777777" w:rsidR="003A70CC" w:rsidRDefault="00FB74A8">
      <w:pPr>
        <w:spacing w:before="60" w:line="200" w:lineRule="exact"/>
        <w:ind w:left="380" w:right="60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1"/>
          <w:sz w:val="20"/>
        </w:rPr>
        <w:t>•在任何格式的对话框中，单击地图主题，然后单击保存为该地图的默认主题。</w:t>
      </w:r>
    </w:p>
    <w:p w14:paraId="5B679403" w14:textId="77777777" w:rsidR="003A70CC" w:rsidRDefault="00FB74A8">
      <w:pPr>
        <w:pBdr>
          <w:top w:val="single" w:sz="0" w:space="7" w:color="FFFFFF"/>
        </w:pBdr>
        <w:spacing w:line="200" w:lineRule="exact"/>
        <w:ind w:left="140" w:right="7520"/>
        <w:jc w:val="left"/>
        <w:sectPr w:rsidR="003A70CC">
          <w:type w:val="continuous"/>
          <w:pgSz w:w="12240" w:h="17760"/>
          <w:pgMar w:top="740" w:right="1380" w:bottom="1440" w:left="1420" w:header="720" w:footer="720" w:gutter="0"/>
          <w:cols w:space="720"/>
        </w:sectPr>
      </w:pPr>
      <w:r>
        <w:rPr>
          <w:rFonts w:ascii="Times New Roman" w:eastAsia="宋体" w:hAnsi="宋体" w:cs="宋体"/>
          <w:color w:val="326598"/>
          <w:sz w:val="20"/>
          <w:u w:val="single"/>
        </w:rPr>
        <w:t>拯救什么</w:t>
      </w:r>
      <w:r>
        <w:rPr>
          <w:rFonts w:ascii="Times New Roman" w:eastAsia="宋体" w:hAnsi="宋体" w:cs="宋体"/>
          <w:color w:val="326598"/>
          <w:sz w:val="20"/>
          <w:u w:val="single"/>
        </w:rPr>
        <w:t>?</w:t>
      </w:r>
      <w:r>
        <w:rPr>
          <w:rFonts w:ascii="宋体" w:eastAsia="宋体" w:hAnsi="宋体" w:cs="宋体"/>
          <w:color w:val="326598"/>
          <w:sz w:val="20"/>
          <w:u w:val="single"/>
        </w:rPr>
        <w:t>▼</w:t>
      </w:r>
    </w:p>
    <w:p w14:paraId="2FA620D1" w14:textId="77777777" w:rsidR="003A70CC" w:rsidRDefault="00FB74A8">
      <w:pPr>
        <w:pBdr>
          <w:top w:val="single" w:sz="0" w:space="6" w:color="FFFFFF"/>
        </w:pBdr>
        <w:ind w:left="20"/>
        <w:sectPr w:rsidR="003A70CC">
          <w:type w:val="continuous"/>
          <w:pgSz w:w="12240" w:h="17760"/>
          <w:pgMar w:top="740" w:right="1380" w:bottom="1440" w:left="1420" w:header="720" w:footer="720" w:gutter="0"/>
          <w:cols w:space="720"/>
        </w:sectPr>
      </w:pPr>
      <w:r>
        <w:rPr>
          <w:noProof/>
        </w:rPr>
        <w:drawing>
          <wp:inline distT="0" distB="0" distL="0" distR="0" wp14:anchorId="2E3F17BE" wp14:editId="457EA7A5">
            <wp:extent cx="5956300" cy="76200"/>
            <wp:effectExtent l="0" t="0" r="0" b="0"/>
            <wp:docPr id="98" name="Drawing 97" descr="IMAGE"/>
            <wp:cNvGraphicFramePr/>
            <a:graphic xmlns:a="http://schemas.openxmlformats.org/drawingml/2006/main">
              <a:graphicData uri="http://schemas.openxmlformats.org/drawingml/2006/picture">
                <pic:pic xmlns:pic="http://schemas.openxmlformats.org/drawingml/2006/picture">
                  <pic:nvPicPr>
                    <pic:cNvPr id="0" name="Picture 97" descr="IMAGE"/>
                    <pic:cNvPicPr>
                      <a:picLocks noChangeAspect="1"/>
                    </pic:cNvPicPr>
                  </pic:nvPicPr>
                  <pic:blipFill>
                    <a:blip r:embed="rId126"/>
                    <a:stretch>
                      <a:fillRect/>
                    </a:stretch>
                  </pic:blipFill>
                  <pic:spPr>
                    <a:xfrm>
                      <a:off x="0" y="0"/>
                      <a:ext cx="5956300" cy="76200"/>
                    </a:xfrm>
                    <a:prstGeom prst="rect">
                      <a:avLst/>
                    </a:prstGeom>
                  </pic:spPr>
                </pic:pic>
              </a:graphicData>
            </a:graphic>
          </wp:inline>
        </w:drawing>
      </w:r>
    </w:p>
    <w:p w14:paraId="1345B0B8" w14:textId="77777777" w:rsidR="003A70CC" w:rsidRDefault="00664571">
      <w:pPr>
        <w:pBdr>
          <w:top w:val="single" w:sz="0" w:space="3" w:color="FFFFFF"/>
        </w:pBdr>
        <w:ind w:left="120"/>
        <w:sectPr w:rsidR="003A70CC">
          <w:type w:val="continuous"/>
          <w:pgSz w:w="12240" w:h="17760"/>
          <w:pgMar w:top="740" w:right="1380" w:bottom="1440" w:left="1420" w:header="720" w:footer="720" w:gutter="0"/>
          <w:cols w:space="720"/>
        </w:sectPr>
      </w:pPr>
      <w:r>
        <w:pict w14:anchorId="34B5E378">
          <v:group id="_x0000_s4224" style="width:453pt;height:33pt;mso-position-horizontal-relative:char;mso-position-vertical-relative:line" coordsize="9060,660">
            <v:shape id="_x0000_s4227" style="position:absolute;left:1860;top:180;width:440;height:300;mso-width-relative:margin;mso-height-relative:margin" coordsize="9060,660" o:spt="100" adj="0,,0" path="" stroked="f">
              <v:stroke joinstyle="round"/>
              <v:formulas/>
              <v:path o:connecttype="segments"/>
              <o:lock v:ext="edit" aspectratio="t"/>
              <v:textbox inset="0,0,0,0">
                <w:txbxContent>
                  <w:p w14:paraId="35EB380D" w14:textId="77777777" w:rsidR="003A70CC" w:rsidRDefault="00FB74A8">
                    <w:pPr>
                      <w:spacing w:line="200" w:lineRule="exact"/>
                      <w:jc w:val="left"/>
                    </w:pPr>
                    <w:r>
                      <w:rPr>
                        <w:rFonts w:ascii="Times New Roman" w:eastAsia="宋体" w:hAnsi="宋体" w:cs="宋体"/>
                        <w:color w:val="000000"/>
                        <w:w w:val="96"/>
                        <w:sz w:val="20"/>
                      </w:rPr>
                      <w:t>点击</w:t>
                    </w:r>
                  </w:p>
                </w:txbxContent>
              </v:textbox>
            </v:shape>
            <v:shape id="_x0000_s4226" style="position:absolute;top:180;width:720;height:300;mso-width-relative:margin;mso-height-relative:margin" coordsize="9060,660" o:spt="100" adj="0,,0" path="" stroked="f">
              <v:stroke joinstyle="round"/>
              <v:formulas/>
              <v:path o:connecttype="segments"/>
              <o:lock v:ext="edit" aspectratio="t"/>
              <v:textbox inset="0,0,0,0">
                <w:txbxContent>
                  <w:p w14:paraId="641724EB" w14:textId="77777777" w:rsidR="003A70CC" w:rsidRDefault="00FB74A8">
                    <w:pPr>
                      <w:spacing w:line="200" w:lineRule="exact"/>
                      <w:jc w:val="left"/>
                    </w:pPr>
                    <w:r>
                      <w:rPr>
                        <w:rFonts w:ascii="Times New Roman" w:eastAsia="宋体" w:hAnsi="宋体" w:cs="宋体"/>
                        <w:color w:val="000000"/>
                        <w:w w:val="106"/>
                        <w:sz w:val="20"/>
                      </w:rPr>
                      <w:t>为了节省</w:t>
                    </w:r>
                  </w:p>
                </w:txbxContent>
              </v:textbox>
            </v:shape>
            <v:shape id="_x0000_s4225" style="position:absolute;left:6440;width:2620;height:660;mso-width-relative:margin;mso-height-relative:margin" coordsize="9060,660" o:spt="100" adj="0,,0" path="" stroked="f">
              <v:stroke joinstyle="round"/>
              <v:formulas/>
              <v:path o:connecttype="segments"/>
              <o:lock v:ext="edit" aspectratio="t"/>
              <v:textbox inset="0,0,0,0">
                <w:txbxContent>
                  <w:p w14:paraId="29906F19" w14:textId="77777777" w:rsidR="003A70CC" w:rsidRDefault="00FB74A8">
                    <w:pPr>
                      <w:spacing w:line="320" w:lineRule="exact"/>
                      <w:jc w:val="left"/>
                    </w:pPr>
                    <w:r>
                      <w:rPr>
                        <w:rFonts w:ascii="Times New Roman" w:eastAsia="宋体" w:hAnsi="宋体" w:cs="宋体"/>
                        <w:color w:val="000000"/>
                        <w:w w:val="101"/>
                        <w:sz w:val="20"/>
                      </w:rPr>
                      <w:t>对话框</w:t>
                    </w:r>
                    <w:r>
                      <w:rPr>
                        <w:rFonts w:ascii="Times New Roman" w:eastAsia="宋体" w:hAnsi="宋体" w:cs="宋体"/>
                        <w:color w:val="000000"/>
                        <w:w w:val="101"/>
                        <w:sz w:val="20"/>
                      </w:rPr>
                      <w:t>(</w:t>
                    </w:r>
                    <w:r>
                      <w:rPr>
                        <w:rFonts w:ascii="Times New Roman" w:eastAsia="宋体" w:hAnsi="宋体" w:cs="宋体"/>
                        <w:color w:val="000000"/>
                        <w:w w:val="101"/>
                        <w:sz w:val="20"/>
                      </w:rPr>
                      <w:t>点击地图主题，保存为新主题默认</w:t>
                    </w:r>
                    <w:r>
                      <w:rPr>
                        <w:rFonts w:ascii="Times New Roman" w:eastAsia="宋体" w:hAnsi="宋体" w:cs="宋体"/>
                        <w:color w:val="000000"/>
                        <w:w w:val="101"/>
                        <w:sz w:val="20"/>
                      </w:rPr>
                      <w:t>)</w:t>
                    </w:r>
                  </w:p>
                </w:txbxContent>
              </v:textbox>
            </v:shape>
            <w10:anchorlock/>
          </v:group>
        </w:pict>
      </w:r>
    </w:p>
    <w:p w14:paraId="73993E8F" w14:textId="77777777" w:rsidR="003A70CC" w:rsidRDefault="003A70CC">
      <w:pPr>
        <w:pBdr>
          <w:top w:val="single" w:sz="0" w:space="5" w:color="FFFFFF"/>
        </w:pBdr>
        <w:spacing w:line="14" w:lineRule="exact"/>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1980"/>
        <w:gridCol w:w="4580"/>
        <w:gridCol w:w="2860"/>
      </w:tblGrid>
      <w:tr w:rsidR="003A70CC" w14:paraId="21A1303C" w14:textId="77777777">
        <w:trPr>
          <w:trHeight w:val="700"/>
        </w:trPr>
        <w:tc>
          <w:tcPr>
            <w:tcW w:w="1980" w:type="dxa"/>
            <w:tcBorders>
              <w:left w:val="nil"/>
              <w:bottom w:val="nil"/>
              <w:right w:val="nil"/>
            </w:tcBorders>
          </w:tcPr>
          <w:p w14:paraId="5901EB3C" w14:textId="77777777" w:rsidR="003A70CC" w:rsidRDefault="00FB74A8">
            <w:pPr>
              <w:spacing w:before="180" w:line="160" w:lineRule="exact"/>
              <w:ind w:left="120" w:right="680"/>
              <w:jc w:val="left"/>
            </w:pPr>
            <w:r>
              <w:rPr>
                <w:rFonts w:ascii="Times New Roman" w:eastAsia="宋体" w:hAnsi="宋体" w:cs="宋体"/>
                <w:color w:val="000000"/>
                <w:w w:val="102"/>
                <w:sz w:val="16"/>
              </w:rPr>
              <w:t>主题格式</w:t>
            </w:r>
          </w:p>
        </w:tc>
        <w:tc>
          <w:tcPr>
            <w:tcW w:w="4580" w:type="dxa"/>
            <w:tcBorders>
              <w:left w:val="nil"/>
              <w:bottom w:val="nil"/>
              <w:right w:val="nil"/>
            </w:tcBorders>
          </w:tcPr>
          <w:p w14:paraId="39AA3D3B" w14:textId="77777777" w:rsidR="003A70CC" w:rsidRDefault="00FB74A8">
            <w:pPr>
              <w:spacing w:before="180" w:line="160" w:lineRule="exact"/>
              <w:ind w:right="1540"/>
              <w:jc w:val="left"/>
            </w:pPr>
            <w:r>
              <w:rPr>
                <w:rFonts w:ascii="Times New Roman" w:eastAsia="宋体" w:hAnsi="宋体" w:cs="宋体"/>
                <w:color w:val="000000"/>
                <w:w w:val="104"/>
                <w:sz w:val="16"/>
              </w:rPr>
              <w:t>格式选项卡，对象格式对话框启动器</w:t>
            </w:r>
          </w:p>
        </w:tc>
        <w:tc>
          <w:tcPr>
            <w:tcW w:w="2860" w:type="dxa"/>
            <w:tcBorders>
              <w:left w:val="nil"/>
              <w:bottom w:val="nil"/>
              <w:right w:val="nil"/>
            </w:tcBorders>
          </w:tcPr>
          <w:p w14:paraId="52FBD181" w14:textId="77777777" w:rsidR="003A70CC" w:rsidRDefault="00FB74A8">
            <w:pPr>
              <w:spacing w:before="180" w:line="160" w:lineRule="exact"/>
              <w:ind w:right="1880"/>
              <w:jc w:val="left"/>
            </w:pPr>
            <w:r>
              <w:rPr>
                <w:rFonts w:ascii="Times New Roman" w:eastAsia="宋体" w:hAnsi="宋体" w:cs="宋体"/>
                <w:color w:val="000000"/>
                <w:w w:val="104"/>
                <w:sz w:val="16"/>
              </w:rPr>
              <w:t>格式的话题</w:t>
            </w:r>
          </w:p>
        </w:tc>
      </w:tr>
      <w:tr w:rsidR="003A70CC" w14:paraId="2FA7DBC2" w14:textId="77777777">
        <w:trPr>
          <w:trHeight w:val="520"/>
        </w:trPr>
        <w:tc>
          <w:tcPr>
            <w:tcW w:w="1980" w:type="dxa"/>
            <w:tcBorders>
              <w:top w:val="nil"/>
              <w:left w:val="nil"/>
              <w:bottom w:val="nil"/>
              <w:right w:val="nil"/>
            </w:tcBorders>
          </w:tcPr>
          <w:p w14:paraId="3FC436A1" w14:textId="77777777" w:rsidR="003A70CC" w:rsidRDefault="00FB74A8">
            <w:pPr>
              <w:spacing w:line="160" w:lineRule="exact"/>
              <w:ind w:left="120" w:right="760"/>
              <w:jc w:val="left"/>
            </w:pPr>
            <w:r>
              <w:rPr>
                <w:rFonts w:ascii="Times New Roman" w:eastAsia="宋体" w:hAnsi="宋体" w:cs="宋体"/>
                <w:color w:val="000000"/>
                <w:w w:val="102"/>
                <w:sz w:val="16"/>
              </w:rPr>
              <w:t>字体格式</w:t>
            </w:r>
          </w:p>
        </w:tc>
        <w:tc>
          <w:tcPr>
            <w:tcW w:w="4580" w:type="dxa"/>
            <w:tcBorders>
              <w:top w:val="nil"/>
              <w:left w:val="nil"/>
              <w:bottom w:val="nil"/>
              <w:right w:val="nil"/>
            </w:tcBorders>
          </w:tcPr>
          <w:p w14:paraId="6570873E" w14:textId="77777777" w:rsidR="003A70CC" w:rsidRDefault="00FB74A8">
            <w:pPr>
              <w:spacing w:line="160" w:lineRule="exact"/>
              <w:ind w:right="2220"/>
              <w:jc w:val="left"/>
            </w:pPr>
            <w:r>
              <w:rPr>
                <w:rFonts w:ascii="Times New Roman" w:eastAsia="宋体" w:hAnsi="宋体" w:cs="宋体"/>
                <w:color w:val="000000"/>
                <w:w w:val="105"/>
                <w:sz w:val="16"/>
              </w:rPr>
              <w:t>格式选项卡，字体对话框启动器</w:t>
            </w:r>
          </w:p>
        </w:tc>
        <w:tc>
          <w:tcPr>
            <w:tcW w:w="2860" w:type="dxa"/>
            <w:tcBorders>
              <w:top w:val="nil"/>
              <w:left w:val="nil"/>
              <w:bottom w:val="nil"/>
              <w:right w:val="nil"/>
            </w:tcBorders>
          </w:tcPr>
          <w:p w14:paraId="29013DAD" w14:textId="77777777" w:rsidR="003A70CC" w:rsidRDefault="00FB74A8">
            <w:pPr>
              <w:spacing w:line="160" w:lineRule="exact"/>
              <w:ind w:right="1960"/>
              <w:jc w:val="left"/>
            </w:pPr>
            <w:r>
              <w:rPr>
                <w:rFonts w:ascii="Times New Roman" w:eastAsia="宋体" w:hAnsi="宋体" w:cs="宋体"/>
                <w:color w:val="000000"/>
                <w:w w:val="104"/>
                <w:sz w:val="16"/>
              </w:rPr>
              <w:t>格式字体</w:t>
            </w:r>
          </w:p>
        </w:tc>
      </w:tr>
      <w:tr w:rsidR="003A70CC" w14:paraId="04BF0563" w14:textId="77777777">
        <w:trPr>
          <w:trHeight w:val="640"/>
        </w:trPr>
        <w:tc>
          <w:tcPr>
            <w:tcW w:w="1980" w:type="dxa"/>
            <w:tcBorders>
              <w:top w:val="nil"/>
              <w:left w:val="nil"/>
              <w:right w:val="nil"/>
            </w:tcBorders>
          </w:tcPr>
          <w:p w14:paraId="55A66702" w14:textId="77777777" w:rsidR="003A70CC" w:rsidRDefault="00FB74A8">
            <w:pPr>
              <w:spacing w:before="160" w:line="160" w:lineRule="exact"/>
              <w:ind w:left="120" w:right="400"/>
              <w:jc w:val="left"/>
            </w:pPr>
            <w:r>
              <w:rPr>
                <w:rFonts w:ascii="Times New Roman" w:eastAsia="宋体" w:hAnsi="宋体" w:cs="宋体"/>
                <w:color w:val="000000"/>
                <w:w w:val="103"/>
                <w:sz w:val="16"/>
              </w:rPr>
              <w:t>边界格式</w:t>
            </w:r>
          </w:p>
        </w:tc>
        <w:tc>
          <w:tcPr>
            <w:tcW w:w="4580" w:type="dxa"/>
            <w:tcBorders>
              <w:top w:val="nil"/>
              <w:left w:val="nil"/>
              <w:right w:val="nil"/>
            </w:tcBorders>
          </w:tcPr>
          <w:p w14:paraId="6BCAA725" w14:textId="77777777" w:rsidR="003A70CC" w:rsidRDefault="00FB74A8">
            <w:pPr>
              <w:spacing w:line="160" w:lineRule="exact"/>
              <w:ind w:right="1760"/>
              <w:jc w:val="left"/>
            </w:pPr>
            <w:r>
              <w:rPr>
                <w:rFonts w:ascii="Times New Roman" w:eastAsia="宋体" w:hAnsi="宋体" w:cs="宋体"/>
                <w:color w:val="000000"/>
                <w:w w:val="106"/>
                <w:sz w:val="16"/>
              </w:rPr>
              <w:t>插入标签，边界，格式边界</w:t>
            </w:r>
          </w:p>
        </w:tc>
        <w:tc>
          <w:tcPr>
            <w:tcW w:w="2860" w:type="dxa"/>
            <w:tcBorders>
              <w:top w:val="nil"/>
              <w:left w:val="nil"/>
              <w:right w:val="nil"/>
            </w:tcBorders>
          </w:tcPr>
          <w:p w14:paraId="587B141A" w14:textId="77777777" w:rsidR="003A70CC" w:rsidRDefault="00FB74A8">
            <w:pPr>
              <w:spacing w:before="160" w:line="160" w:lineRule="exact"/>
              <w:ind w:right="1580"/>
              <w:jc w:val="left"/>
            </w:pPr>
            <w:r>
              <w:rPr>
                <w:rFonts w:ascii="Times New Roman" w:eastAsia="宋体" w:hAnsi="宋体" w:cs="宋体"/>
                <w:color w:val="000000"/>
                <w:w w:val="107"/>
                <w:sz w:val="16"/>
              </w:rPr>
              <w:t>格式的边界</w:t>
            </w:r>
          </w:p>
        </w:tc>
      </w:tr>
      <w:tr w:rsidR="003A70CC" w14:paraId="79CFEAA0" w14:textId="77777777">
        <w:trPr>
          <w:trHeight w:val="580"/>
        </w:trPr>
        <w:tc>
          <w:tcPr>
            <w:tcW w:w="1980" w:type="dxa"/>
            <w:tcBorders>
              <w:left w:val="nil"/>
              <w:right w:val="nil"/>
            </w:tcBorders>
          </w:tcPr>
          <w:p w14:paraId="2F3E5592" w14:textId="77777777" w:rsidR="003A70CC" w:rsidRDefault="00FB74A8">
            <w:pPr>
              <w:spacing w:before="220" w:line="160" w:lineRule="exact"/>
              <w:ind w:left="120" w:right="200"/>
              <w:jc w:val="left"/>
            </w:pPr>
            <w:r>
              <w:rPr>
                <w:rFonts w:ascii="Times New Roman" w:eastAsia="宋体" w:hAnsi="宋体" w:cs="宋体"/>
                <w:color w:val="000000"/>
                <w:w w:val="104"/>
                <w:sz w:val="16"/>
              </w:rPr>
              <w:t>关系格式</w:t>
            </w:r>
          </w:p>
        </w:tc>
        <w:tc>
          <w:tcPr>
            <w:tcW w:w="4580" w:type="dxa"/>
            <w:tcBorders>
              <w:left w:val="nil"/>
              <w:right w:val="nil"/>
            </w:tcBorders>
          </w:tcPr>
          <w:p w14:paraId="05659B22" w14:textId="77777777" w:rsidR="003A70CC" w:rsidRDefault="00FB74A8">
            <w:pPr>
              <w:spacing w:before="220" w:line="160" w:lineRule="exact"/>
              <w:ind w:right="1380"/>
              <w:jc w:val="left"/>
            </w:pPr>
            <w:r>
              <w:rPr>
                <w:rFonts w:ascii="Times New Roman" w:eastAsia="宋体" w:hAnsi="宋体" w:cs="宋体"/>
                <w:color w:val="000000"/>
                <w:w w:val="106"/>
                <w:sz w:val="16"/>
              </w:rPr>
              <w:t>插入制表符、关系、格式关系</w:t>
            </w:r>
          </w:p>
        </w:tc>
        <w:tc>
          <w:tcPr>
            <w:tcW w:w="2860" w:type="dxa"/>
            <w:tcBorders>
              <w:left w:val="nil"/>
              <w:right w:val="nil"/>
            </w:tcBorders>
          </w:tcPr>
          <w:p w14:paraId="25FD19B5" w14:textId="77777777" w:rsidR="003A70CC" w:rsidRDefault="00FB74A8">
            <w:pPr>
              <w:spacing w:before="220" w:line="160" w:lineRule="exact"/>
              <w:ind w:right="1400"/>
              <w:jc w:val="left"/>
            </w:pPr>
            <w:r>
              <w:rPr>
                <w:rFonts w:ascii="Times New Roman" w:eastAsia="宋体" w:hAnsi="宋体" w:cs="宋体"/>
                <w:color w:val="000000"/>
                <w:w w:val="106"/>
                <w:sz w:val="16"/>
              </w:rPr>
              <w:t>格式的关系</w:t>
            </w:r>
          </w:p>
        </w:tc>
      </w:tr>
      <w:tr w:rsidR="003A70CC" w14:paraId="17086375" w14:textId="77777777">
        <w:trPr>
          <w:trHeight w:val="280"/>
        </w:trPr>
        <w:tc>
          <w:tcPr>
            <w:tcW w:w="1980" w:type="dxa"/>
            <w:tcBorders>
              <w:left w:val="nil"/>
              <w:bottom w:val="nil"/>
              <w:right w:val="nil"/>
            </w:tcBorders>
          </w:tcPr>
          <w:p w14:paraId="3868ECF8" w14:textId="77777777" w:rsidR="003A70CC" w:rsidRDefault="00FB74A8">
            <w:pPr>
              <w:spacing w:before="20" w:line="149" w:lineRule="exact"/>
              <w:ind w:left="440" w:right="640"/>
              <w:jc w:val="left"/>
            </w:pPr>
            <w:r>
              <w:rPr>
                <w:rFonts w:ascii="Times New Roman" w:eastAsia="宋体" w:hAnsi="宋体" w:cs="宋体"/>
                <w:color w:val="E41B23"/>
                <w:w w:val="99"/>
                <w:sz w:val="18"/>
              </w:rPr>
              <w:t>阅读笔记</w:t>
            </w:r>
          </w:p>
        </w:tc>
        <w:tc>
          <w:tcPr>
            <w:tcW w:w="4580" w:type="dxa"/>
            <w:tcBorders>
              <w:left w:val="nil"/>
              <w:bottom w:val="nil"/>
              <w:right w:val="nil"/>
            </w:tcBorders>
          </w:tcPr>
          <w:p w14:paraId="2C57AEDA" w14:textId="77777777" w:rsidR="003A70CC" w:rsidRDefault="003A70CC">
            <w:pPr>
              <w:spacing w:line="14" w:lineRule="exact"/>
            </w:pPr>
          </w:p>
        </w:tc>
        <w:tc>
          <w:tcPr>
            <w:tcW w:w="2860" w:type="dxa"/>
            <w:tcBorders>
              <w:left w:val="nil"/>
              <w:bottom w:val="nil"/>
              <w:right w:val="nil"/>
            </w:tcBorders>
          </w:tcPr>
          <w:p w14:paraId="3ADBA2FC" w14:textId="77777777" w:rsidR="003A70CC" w:rsidRDefault="003A70CC">
            <w:pPr>
              <w:spacing w:line="14" w:lineRule="exact"/>
            </w:pPr>
          </w:p>
        </w:tc>
      </w:tr>
    </w:tbl>
    <w:p w14:paraId="37DC450A" w14:textId="77777777" w:rsidR="003A70CC" w:rsidRDefault="003A70CC">
      <w:pPr>
        <w:sectPr w:rsidR="003A70CC">
          <w:type w:val="continuous"/>
          <w:pgSz w:w="12240" w:h="17760"/>
          <w:pgMar w:top="740" w:right="1380" w:bottom="1440" w:left="1420" w:header="720" w:footer="720" w:gutter="0"/>
          <w:cols w:space="720"/>
        </w:sectPr>
      </w:pPr>
    </w:p>
    <w:p w14:paraId="185159B1" w14:textId="77777777" w:rsidR="003A70CC" w:rsidRDefault="00FB74A8">
      <w:pPr>
        <w:pBdr>
          <w:top w:val="single" w:sz="0" w:space="31" w:color="FFFFFF"/>
        </w:pBdr>
        <w:spacing w:before="180" w:line="200" w:lineRule="exact"/>
        <w:ind w:left="140" w:right="894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6"/>
          <w:sz w:val="20"/>
        </w:rPr>
        <w:t>239</w:t>
      </w:r>
    </w:p>
    <w:p w14:paraId="03EA929A" w14:textId="77777777" w:rsidR="003A70CC" w:rsidRDefault="00FB74A8">
      <w:pPr>
        <w:pageBreakBefore/>
        <w:spacing w:line="200" w:lineRule="exact"/>
        <w:ind w:left="7820" w:right="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98"/>
          <w:sz w:val="20"/>
        </w:rPr>
        <w:lastRenderedPageBreak/>
        <w:t>使用地图</w:t>
      </w:r>
    </w:p>
    <w:p w14:paraId="5906D35E" w14:textId="77777777" w:rsidR="003A70CC" w:rsidRDefault="00FB74A8">
      <w:pPr>
        <w:pBdr>
          <w:top w:val="single" w:sz="0" w:space="21" w:color="FFFFFF"/>
        </w:pBdr>
        <w:spacing w:line="320" w:lineRule="exact"/>
        <w:ind w:left="20" w:right="200"/>
      </w:pPr>
      <w:r>
        <w:rPr>
          <w:rFonts w:ascii="Times New Roman" w:eastAsia="宋体" w:hAnsi="宋体" w:cs="宋体"/>
          <w:color w:val="000000"/>
          <w:w w:val="102"/>
          <w:sz w:val="20"/>
        </w:rPr>
        <w:t>当您将主题格式保存为新主题默认值时，所有的主题格式设置都会被保存，而不仅仅是当前对话框中的设置。</w:t>
      </w:r>
    </w:p>
    <w:p w14:paraId="75E7AA8A" w14:textId="77777777" w:rsidR="003A70CC" w:rsidRDefault="00FB74A8">
      <w:pPr>
        <w:spacing w:before="60" w:line="320" w:lineRule="exact"/>
        <w:ind w:left="20" w:right="200"/>
      </w:pPr>
      <w:r>
        <w:rPr>
          <w:rFonts w:ascii="Times New Roman" w:eastAsia="宋体" w:hAnsi="宋体" w:cs="宋体"/>
          <w:color w:val="000000"/>
          <w:w w:val="102"/>
          <w:sz w:val="20"/>
        </w:rPr>
        <w:t>使用默认主题格式的任何主题或对象</w:t>
      </w:r>
      <w:r>
        <w:rPr>
          <w:rFonts w:ascii="Times New Roman" w:eastAsia="宋体" w:hAnsi="宋体" w:cs="宋体"/>
          <w:color w:val="000000"/>
          <w:w w:val="102"/>
          <w:sz w:val="20"/>
        </w:rPr>
        <w:t>(</w:t>
      </w:r>
      <w:r>
        <w:rPr>
          <w:rFonts w:ascii="Times New Roman" w:eastAsia="宋体" w:hAnsi="宋体" w:cs="宋体"/>
          <w:color w:val="000000"/>
          <w:w w:val="102"/>
          <w:sz w:val="20"/>
        </w:rPr>
        <w:t>不应用额外的格式</w:t>
      </w:r>
      <w:r>
        <w:rPr>
          <w:rFonts w:ascii="Times New Roman" w:eastAsia="宋体" w:hAnsi="宋体" w:cs="宋体"/>
          <w:color w:val="000000"/>
          <w:w w:val="102"/>
          <w:sz w:val="20"/>
        </w:rPr>
        <w:t>)</w:t>
      </w:r>
      <w:r>
        <w:rPr>
          <w:rFonts w:ascii="Times New Roman" w:eastAsia="宋体" w:hAnsi="宋体" w:cs="宋体"/>
          <w:color w:val="000000"/>
          <w:w w:val="102"/>
          <w:sz w:val="20"/>
        </w:rPr>
        <w:t>以及您添加的任何主题或对象都将使用该主题的默认格式显示。</w:t>
      </w:r>
    </w:p>
    <w:p w14:paraId="538677D4" w14:textId="77777777" w:rsidR="003A70CC" w:rsidRDefault="003A70CC">
      <w:pPr>
        <w:spacing w:line="14" w:lineRule="exact"/>
        <w:sectPr w:rsidR="003A70CC">
          <w:type w:val="continuous"/>
          <w:pgSz w:w="12240" w:h="17760"/>
          <w:pgMar w:top="740" w:right="1400" w:bottom="1440" w:left="1540" w:header="720" w:footer="720" w:gutter="0"/>
          <w:cols w:space="720"/>
        </w:sectPr>
      </w:pPr>
    </w:p>
    <w:p w14:paraId="68AFD80E" w14:textId="77777777" w:rsidR="003A70CC" w:rsidRDefault="00664571">
      <w:pPr>
        <w:pBdr>
          <w:top w:val="single" w:sz="0" w:space="19" w:color="FFFFFF"/>
        </w:pBdr>
        <w:spacing w:line="14" w:lineRule="exact"/>
        <w:sectPr w:rsidR="003A70CC">
          <w:type w:val="continuous"/>
          <w:pgSz w:w="12240" w:h="17760"/>
          <w:pgMar w:top="740" w:right="1400" w:bottom="1440" w:left="1540" w:header="720" w:footer="720" w:gutter="0"/>
          <w:cols w:space="720"/>
        </w:sectPr>
      </w:pPr>
      <w:r>
        <w:pict w14:anchorId="10AE5780">
          <v:group id="_x0000_s4222" style="width:464pt;height:.4pt;mso-position-horizontal-relative:char;mso-position-vertical-relative:line" coordsize=",8">
            <v:line id="_x0000_s4223" style="position:absolute" from="0,4" to="1000,4" strokeweight=".4pt"/>
            <w10:anchorlock/>
          </v:group>
        </w:pict>
      </w:r>
    </w:p>
    <w:p w14:paraId="3D007B56" w14:textId="77777777" w:rsidR="003A70CC" w:rsidRDefault="00FB74A8">
      <w:pPr>
        <w:pBdr>
          <w:top w:val="single" w:sz="0" w:space="8" w:color="FFFFFF"/>
        </w:pBdr>
        <w:spacing w:line="210" w:lineRule="exact"/>
        <w:ind w:left="20" w:right="6560"/>
        <w:jc w:val="left"/>
        <w:sectPr w:rsidR="003A70CC">
          <w:type w:val="continuous"/>
          <w:pgSz w:w="12240" w:h="17760"/>
          <w:pgMar w:top="740" w:right="1400" w:bottom="1440" w:left="1540" w:header="720" w:footer="720" w:gutter="0"/>
          <w:cols w:space="720"/>
        </w:sectPr>
      </w:pPr>
      <w:r>
        <w:rPr>
          <w:rFonts w:ascii="Times New Roman" w:eastAsia="宋体" w:hAnsi="宋体" w:cs="宋体"/>
          <w:color w:val="3E4D53"/>
          <w:w w:val="99"/>
        </w:rPr>
        <w:t>打开地图主题轻松编辑器</w:t>
      </w:r>
    </w:p>
    <w:p w14:paraId="56885B72" w14:textId="77777777" w:rsidR="003A70CC" w:rsidRDefault="00FB74A8">
      <w:pPr>
        <w:pBdr>
          <w:top w:val="single" w:sz="0" w:space="17" w:color="FFFFFF"/>
        </w:pBdr>
        <w:spacing w:line="200" w:lineRule="exact"/>
        <w:ind w:left="260" w:right="7340"/>
        <w:jc w:val="left"/>
      </w:pPr>
      <w:r>
        <w:rPr>
          <w:rFonts w:ascii="Times New Roman" w:eastAsia="宋体" w:hAnsi="宋体" w:cs="宋体"/>
          <w:color w:val="000000"/>
          <w:w w:val="107"/>
          <w:sz w:val="20"/>
        </w:rPr>
        <w:t>1.</w:t>
      </w:r>
      <w:r>
        <w:rPr>
          <w:rFonts w:ascii="Times New Roman" w:eastAsia="宋体" w:hAnsi="宋体" w:cs="宋体"/>
          <w:color w:val="000000"/>
          <w:w w:val="107"/>
          <w:sz w:val="20"/>
        </w:rPr>
        <w:t>打开地图。</w:t>
      </w:r>
    </w:p>
    <w:p w14:paraId="48291003" w14:textId="77777777" w:rsidR="003A70CC" w:rsidRDefault="00FB74A8">
      <w:pPr>
        <w:spacing w:before="80" w:line="200" w:lineRule="exact"/>
        <w:ind w:left="260" w:right="3120"/>
        <w:jc w:val="left"/>
      </w:pPr>
      <w:r>
        <w:rPr>
          <w:rFonts w:ascii="Times New Roman" w:eastAsia="宋体" w:hAnsi="宋体" w:cs="宋体"/>
          <w:color w:val="000000"/>
          <w:w w:val="102"/>
          <w:sz w:val="20"/>
        </w:rPr>
        <w:t>2.</w:t>
      </w:r>
      <w:r>
        <w:rPr>
          <w:rFonts w:ascii="Times New Roman" w:eastAsia="宋体" w:hAnsi="宋体" w:cs="宋体"/>
          <w:color w:val="000000"/>
          <w:w w:val="102"/>
          <w:sz w:val="20"/>
        </w:rPr>
        <w:t>在“设计”选项卡上，单击“编辑主题”以打开地图主题视图。</w:t>
      </w:r>
    </w:p>
    <w:p w14:paraId="6A5816A2" w14:textId="77777777" w:rsidR="003A70CC" w:rsidRDefault="00FB74A8">
      <w:pPr>
        <w:spacing w:before="60" w:line="200" w:lineRule="exact"/>
        <w:ind w:left="260" w:right="5000"/>
        <w:jc w:val="left"/>
      </w:pPr>
      <w:r>
        <w:rPr>
          <w:rFonts w:ascii="Times New Roman" w:eastAsia="宋体" w:hAnsi="宋体" w:cs="宋体"/>
          <w:color w:val="000000"/>
          <w:w w:val="102"/>
          <w:sz w:val="20"/>
        </w:rPr>
        <w:t>3.</w:t>
      </w:r>
      <w:r>
        <w:rPr>
          <w:rFonts w:ascii="Times New Roman" w:eastAsia="宋体" w:hAnsi="宋体" w:cs="宋体"/>
          <w:color w:val="000000"/>
          <w:w w:val="102"/>
          <w:sz w:val="20"/>
        </w:rPr>
        <w:t>在编辑器类型区域，单击</w:t>
      </w:r>
      <w:r>
        <w:rPr>
          <w:rFonts w:ascii="Times New Roman" w:eastAsia="宋体" w:hAnsi="宋体" w:cs="宋体"/>
          <w:color w:val="000000"/>
          <w:w w:val="102"/>
          <w:sz w:val="20"/>
        </w:rPr>
        <w:t>Easy</w:t>
      </w:r>
      <w:r>
        <w:rPr>
          <w:rFonts w:ascii="Times New Roman" w:eastAsia="宋体" w:hAnsi="宋体" w:cs="宋体"/>
          <w:color w:val="000000"/>
          <w:w w:val="102"/>
          <w:sz w:val="20"/>
        </w:rPr>
        <w:t>编辑器。</w:t>
      </w:r>
    </w:p>
    <w:p w14:paraId="506932FF" w14:textId="77777777" w:rsidR="003A70CC" w:rsidRDefault="00FB74A8">
      <w:pPr>
        <w:spacing w:before="80" w:line="200" w:lineRule="exact"/>
        <w:ind w:left="600" w:right="2720"/>
        <w:jc w:val="left"/>
      </w:pPr>
      <w:r>
        <w:rPr>
          <w:rFonts w:ascii="Times New Roman" w:eastAsia="宋体" w:hAnsi="宋体" w:cs="宋体"/>
          <w:color w:val="000000"/>
          <w:w w:val="104"/>
          <w:sz w:val="20"/>
        </w:rPr>
        <w:t>高级编辑器窗格在工作区的左侧打开。</w:t>
      </w:r>
    </w:p>
    <w:p w14:paraId="6ED63AEC" w14:textId="77777777" w:rsidR="003A70CC" w:rsidRDefault="00FB74A8">
      <w:pPr>
        <w:spacing w:before="60" w:line="310" w:lineRule="exact"/>
        <w:ind w:left="600" w:right="3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sz w:val="20"/>
        </w:rPr>
        <w:t>当你完成编辑后，你可以通过点击</w:t>
      </w:r>
      <w:r>
        <w:rPr>
          <w:rFonts w:ascii="Times New Roman" w:eastAsia="宋体" w:hAnsi="宋体" w:cs="宋体"/>
          <w:color w:val="000000"/>
          <w:sz w:val="20"/>
        </w:rPr>
        <w:t>Apply</w:t>
      </w:r>
      <w:r>
        <w:rPr>
          <w:rFonts w:ascii="Times New Roman" w:eastAsia="宋体" w:hAnsi="宋体" w:cs="宋体"/>
          <w:color w:val="000000"/>
          <w:sz w:val="20"/>
        </w:rPr>
        <w:t>和</w:t>
      </w:r>
      <w:r>
        <w:rPr>
          <w:rFonts w:ascii="Times New Roman" w:eastAsia="宋体" w:hAnsi="宋体" w:cs="宋体"/>
          <w:color w:val="000000"/>
          <w:sz w:val="20"/>
        </w:rPr>
        <w:t>Close</w:t>
      </w:r>
      <w:r>
        <w:rPr>
          <w:rFonts w:ascii="Times New Roman" w:eastAsia="宋体" w:hAnsi="宋体" w:cs="宋体"/>
          <w:color w:val="000000"/>
          <w:sz w:val="20"/>
        </w:rPr>
        <w:t>来更新你当前地图的主题，或者通过点击</w:t>
      </w:r>
      <w:r>
        <w:rPr>
          <w:rFonts w:ascii="Times New Roman" w:eastAsia="宋体" w:hAnsi="宋体" w:cs="宋体"/>
          <w:color w:val="000000"/>
          <w:sz w:val="20"/>
        </w:rPr>
        <w:t>save to Gallery</w:t>
      </w:r>
      <w:r>
        <w:rPr>
          <w:rFonts w:ascii="Times New Roman" w:eastAsia="宋体" w:hAnsi="宋体" w:cs="宋体"/>
          <w:color w:val="000000"/>
          <w:sz w:val="20"/>
        </w:rPr>
        <w:t>保存主题以供重用，</w:t>
      </w:r>
    </w:p>
    <w:p w14:paraId="2B9F6B38" w14:textId="77777777" w:rsidR="003A70CC" w:rsidRDefault="00FB74A8">
      <w:pPr>
        <w:pBdr>
          <w:top w:val="single" w:sz="0" w:space="16" w:color="FFFFFF"/>
        </w:pBdr>
        <w:spacing w:line="320" w:lineRule="exact"/>
        <w:ind w:left="20" w:right="500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96"/>
        </w:rPr>
        <w:t>修改当前地图主题的文本和字体，做以下任何一种</w:t>
      </w:r>
      <w:r>
        <w:rPr>
          <w:rFonts w:ascii="Times New Roman" w:eastAsia="宋体" w:hAnsi="宋体" w:cs="宋体"/>
          <w:color w:val="000000"/>
          <w:w w:val="96"/>
        </w:rPr>
        <w:t>:</w:t>
      </w:r>
    </w:p>
    <w:p w14:paraId="1DE10402" w14:textId="77777777" w:rsidR="003A70CC" w:rsidRDefault="00FB74A8">
      <w:pPr>
        <w:pBdr>
          <w:top w:val="single" w:sz="0" w:space="17" w:color="FFFFFF"/>
        </w:pBdr>
        <w:spacing w:line="200" w:lineRule="exact"/>
        <w:ind w:left="260" w:right="2260"/>
        <w:jc w:val="left"/>
      </w:pPr>
      <w:r>
        <w:rPr>
          <w:rFonts w:ascii="Times New Roman" w:eastAsia="宋体" w:hAnsi="宋体" w:cs="宋体"/>
          <w:color w:val="000000"/>
          <w:w w:val="102"/>
          <w:sz w:val="20"/>
        </w:rPr>
        <w:t>•从标题字体下拉列表中选择中心主题的字体。</w:t>
      </w:r>
    </w:p>
    <w:p w14:paraId="5C639133" w14:textId="77777777" w:rsidR="003A70CC" w:rsidRDefault="00FB74A8">
      <w:pPr>
        <w:spacing w:before="60" w:line="310" w:lineRule="exact"/>
        <w:ind w:left="620" w:right="240" w:hanging="360"/>
        <w:jc w:val="left"/>
      </w:pPr>
      <w:r>
        <w:rPr>
          <w:rFonts w:ascii="Times New Roman" w:eastAsia="宋体" w:hAnsi="宋体" w:cs="宋体"/>
          <w:color w:val="000000"/>
          <w:sz w:val="20"/>
        </w:rPr>
        <w:t>•从正文字体下拉列表中为地图选择一种字体，但中心主题除外。</w:t>
      </w:r>
    </w:p>
    <w:p w14:paraId="72C62E83" w14:textId="77777777" w:rsidR="003A70CC" w:rsidRDefault="00FB74A8">
      <w:pPr>
        <w:spacing w:before="80" w:line="310" w:lineRule="exact"/>
        <w:ind w:left="620" w:right="160" w:hanging="360"/>
        <w:jc w:val="left"/>
      </w:pPr>
      <w:r>
        <w:rPr>
          <w:rFonts w:ascii="Times New Roman" w:eastAsia="宋体" w:hAnsi="宋体" w:cs="宋体"/>
          <w:color w:val="000000"/>
          <w:w w:val="103"/>
          <w:sz w:val="20"/>
        </w:rPr>
        <w:t>•从级联文本大小下拉列表中选择字体大小如何在地图的主题级别之间减少。</w:t>
      </w:r>
    </w:p>
    <w:p w14:paraId="37F34164" w14:textId="77777777" w:rsidR="003A70CC" w:rsidRDefault="00FB74A8">
      <w:pPr>
        <w:spacing w:before="80" w:line="200" w:lineRule="exact"/>
        <w:ind w:left="260" w:right="38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1"/>
          <w:sz w:val="20"/>
        </w:rPr>
        <w:t>•从文本颜色下拉列表中选择文本颜色。</w:t>
      </w:r>
    </w:p>
    <w:p w14:paraId="0A205F17" w14:textId="77777777" w:rsidR="003A70CC" w:rsidRDefault="00FB74A8">
      <w:pPr>
        <w:pBdr>
          <w:top w:val="single" w:sz="0" w:space="16" w:color="FFFFFF"/>
        </w:pBdr>
        <w:spacing w:line="320" w:lineRule="exact"/>
        <w:ind w:left="20" w:right="50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97"/>
        </w:rPr>
        <w:t>修改当前地图主题中的主题形状，做以下任何一件事</w:t>
      </w:r>
      <w:r>
        <w:rPr>
          <w:rFonts w:ascii="Times New Roman" w:eastAsia="宋体" w:hAnsi="宋体" w:cs="宋体"/>
          <w:color w:val="000000"/>
          <w:w w:val="97"/>
        </w:rPr>
        <w:t>:</w:t>
      </w:r>
    </w:p>
    <w:p w14:paraId="16ECACF5" w14:textId="77777777" w:rsidR="003A70CC" w:rsidRDefault="00FB74A8">
      <w:pPr>
        <w:pBdr>
          <w:top w:val="single" w:sz="0" w:space="16" w:color="FFFFFF"/>
        </w:pBdr>
        <w:spacing w:line="200" w:lineRule="exact"/>
        <w:ind w:left="260" w:right="2060"/>
        <w:jc w:val="left"/>
      </w:pPr>
      <w:r>
        <w:rPr>
          <w:rFonts w:ascii="Times New Roman" w:eastAsia="宋体" w:hAnsi="宋体" w:cs="宋体"/>
          <w:color w:val="000000"/>
          <w:w w:val="103"/>
          <w:sz w:val="20"/>
        </w:rPr>
        <w:t>•从中心主题下拉列表中选择中心主题的形状。</w:t>
      </w:r>
    </w:p>
    <w:p w14:paraId="10B3DDF1" w14:textId="77777777" w:rsidR="003A70CC" w:rsidRDefault="00FB74A8">
      <w:pPr>
        <w:spacing w:before="60" w:line="200" w:lineRule="exact"/>
        <w:ind w:left="260" w:right="1640"/>
        <w:jc w:val="left"/>
      </w:pPr>
      <w:r>
        <w:rPr>
          <w:rFonts w:ascii="Times New Roman" w:eastAsia="宋体" w:hAnsi="宋体" w:cs="宋体"/>
          <w:color w:val="000000"/>
          <w:w w:val="101"/>
          <w:sz w:val="20"/>
        </w:rPr>
        <w:t>•从“中心主题颜色”下拉列表中为中心主题选择一种颜色。</w:t>
      </w:r>
    </w:p>
    <w:p w14:paraId="5F561D19" w14:textId="77777777" w:rsidR="003A70CC" w:rsidRDefault="00FB74A8">
      <w:pPr>
        <w:spacing w:before="80" w:line="310" w:lineRule="exact"/>
        <w:ind w:left="600" w:right="400" w:hanging="340"/>
        <w:jc w:val="left"/>
      </w:pPr>
      <w:r>
        <w:rPr>
          <w:rFonts w:ascii="Times New Roman" w:eastAsia="宋体" w:hAnsi="宋体" w:cs="宋体"/>
          <w:color w:val="000000"/>
          <w:w w:val="101"/>
          <w:sz w:val="20"/>
        </w:rPr>
        <w:t>•从浮动主题、主主题和</w:t>
      </w:r>
      <w:r>
        <w:rPr>
          <w:rFonts w:ascii="Times New Roman" w:eastAsia="宋体" w:hAnsi="宋体" w:cs="宋体"/>
          <w:color w:val="000000"/>
          <w:w w:val="101"/>
          <w:sz w:val="20"/>
        </w:rPr>
        <w:t>callout</w:t>
      </w:r>
      <w:r>
        <w:rPr>
          <w:rFonts w:ascii="Times New Roman" w:eastAsia="宋体" w:hAnsi="宋体" w:cs="宋体"/>
          <w:color w:val="000000"/>
          <w:w w:val="101"/>
          <w:sz w:val="20"/>
        </w:rPr>
        <w:t>主题下拉列表中选择一个浮动主题、主主题和</w:t>
      </w:r>
      <w:r>
        <w:rPr>
          <w:rFonts w:ascii="Times New Roman" w:eastAsia="宋体" w:hAnsi="宋体" w:cs="宋体"/>
          <w:color w:val="000000"/>
          <w:w w:val="101"/>
          <w:sz w:val="20"/>
        </w:rPr>
        <w:t>callout</w:t>
      </w:r>
      <w:r>
        <w:rPr>
          <w:rFonts w:ascii="Times New Roman" w:eastAsia="宋体" w:hAnsi="宋体" w:cs="宋体"/>
          <w:color w:val="000000"/>
          <w:w w:val="101"/>
          <w:sz w:val="20"/>
        </w:rPr>
        <w:t>主题的形状。</w:t>
      </w:r>
    </w:p>
    <w:p w14:paraId="05A72AEB" w14:textId="77777777" w:rsidR="003A70CC" w:rsidRDefault="00FB74A8">
      <w:pPr>
        <w:spacing w:before="80" w:line="200" w:lineRule="exact"/>
        <w:ind w:left="260" w:right="640"/>
        <w:jc w:val="left"/>
      </w:pPr>
      <w:r>
        <w:rPr>
          <w:rFonts w:ascii="Times New Roman" w:eastAsia="宋体" w:hAnsi="宋体" w:cs="宋体"/>
          <w:color w:val="000000"/>
          <w:w w:val="101"/>
          <w:sz w:val="20"/>
        </w:rPr>
        <w:t>•从浮动和主主题下拉列表中选择浮动和主主题的颜色。</w:t>
      </w:r>
    </w:p>
    <w:p w14:paraId="79261CE2" w14:textId="77777777" w:rsidR="003A70CC" w:rsidRDefault="00FB74A8">
      <w:pPr>
        <w:spacing w:before="60" w:line="200" w:lineRule="exact"/>
        <w:ind w:left="260" w:right="2600"/>
        <w:jc w:val="left"/>
      </w:pPr>
      <w:r>
        <w:rPr>
          <w:rFonts w:ascii="Times New Roman" w:eastAsia="宋体" w:hAnsi="宋体" w:cs="宋体"/>
          <w:color w:val="000000"/>
          <w:w w:val="104"/>
          <w:sz w:val="20"/>
        </w:rPr>
        <w:t>•从“子主题”下拉列表中选择子主题的形状。</w:t>
      </w:r>
    </w:p>
    <w:p w14:paraId="462F0E0D" w14:textId="77777777" w:rsidR="003A70CC" w:rsidRDefault="00FB74A8">
      <w:pPr>
        <w:spacing w:before="80" w:line="200" w:lineRule="exact"/>
        <w:ind w:left="260" w:right="2280"/>
        <w:jc w:val="left"/>
      </w:pPr>
      <w:r>
        <w:rPr>
          <w:rFonts w:ascii="Times New Roman" w:eastAsia="宋体" w:hAnsi="宋体" w:cs="宋体"/>
          <w:color w:val="000000"/>
          <w:w w:val="102"/>
          <w:sz w:val="20"/>
        </w:rPr>
        <w:t>•从“子主题颜色”下拉列表中选择子主题的颜色。</w:t>
      </w:r>
    </w:p>
    <w:p w14:paraId="163ADD9F" w14:textId="77777777" w:rsidR="003A70CC" w:rsidRDefault="00FB74A8">
      <w:pPr>
        <w:spacing w:before="60" w:line="200" w:lineRule="exact"/>
        <w:ind w:left="260" w:right="2240"/>
        <w:jc w:val="left"/>
      </w:pPr>
      <w:r>
        <w:rPr>
          <w:rFonts w:ascii="Times New Roman" w:eastAsia="宋体" w:hAnsi="宋体" w:cs="宋体"/>
          <w:color w:val="000000"/>
          <w:w w:val="102"/>
          <w:sz w:val="20"/>
        </w:rPr>
        <w:t>•从“大纲颜色”下拉列表中选择主题的大纲颜色。</w:t>
      </w:r>
    </w:p>
    <w:p w14:paraId="6B54C884" w14:textId="77777777" w:rsidR="003A70CC" w:rsidRDefault="00FB74A8">
      <w:pPr>
        <w:spacing w:before="60" w:line="200" w:lineRule="exact"/>
        <w:ind w:left="260" w:right="3780"/>
        <w:jc w:val="left"/>
      </w:pPr>
      <w:r>
        <w:rPr>
          <w:rFonts w:ascii="Times New Roman" w:eastAsia="宋体" w:hAnsi="宋体" w:cs="宋体"/>
          <w:color w:val="000000"/>
          <w:w w:val="102"/>
          <w:sz w:val="20"/>
        </w:rPr>
        <w:t>•从“主题大小”下拉列表中选择一个主题大小。</w:t>
      </w:r>
    </w:p>
    <w:p w14:paraId="2E9D7327" w14:textId="77777777" w:rsidR="003A70CC" w:rsidRDefault="00FB74A8">
      <w:pPr>
        <w:spacing w:before="80" w:line="200" w:lineRule="exact"/>
        <w:ind w:left="260" w:right="9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3"/>
          <w:sz w:val="20"/>
        </w:rPr>
        <w:t>•从地图密度下拉列表中选择一个选项来设置主题之间的空间。</w:t>
      </w:r>
    </w:p>
    <w:p w14:paraId="69577B1A" w14:textId="77777777" w:rsidR="003A70CC" w:rsidRDefault="00FB74A8">
      <w:pPr>
        <w:pBdr>
          <w:top w:val="single" w:sz="0" w:space="31" w:color="FFFFFF"/>
        </w:pBdr>
        <w:spacing w:line="200" w:lineRule="exact"/>
        <w:ind w:left="8920" w:right="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6"/>
          <w:sz w:val="20"/>
        </w:rPr>
        <w:t>240</w:t>
      </w:r>
    </w:p>
    <w:p w14:paraId="5C1A8FC7" w14:textId="174E72D7" w:rsidR="003A70CC" w:rsidRDefault="00C368D6">
      <w:pPr>
        <w:pageBreakBefore/>
        <w:spacing w:line="200" w:lineRule="exact"/>
        <w:ind w:left="140" w:right="698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020A9E63" w14:textId="77777777" w:rsidR="003A70CC" w:rsidRDefault="00FB74A8">
      <w:pPr>
        <w:pBdr>
          <w:top w:val="single" w:sz="0" w:space="21" w:color="FFFFFF"/>
        </w:pBdr>
        <w:spacing w:line="320" w:lineRule="exact"/>
        <w:ind w:left="140" w:right="532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96"/>
        </w:rPr>
        <w:t>修改当前地图主题中的主题行，做以下任何一件事</w:t>
      </w:r>
      <w:r>
        <w:rPr>
          <w:rFonts w:ascii="Times New Roman" w:eastAsia="宋体" w:hAnsi="宋体" w:cs="宋体"/>
          <w:color w:val="000000"/>
          <w:w w:val="96"/>
        </w:rPr>
        <w:t>:</w:t>
      </w:r>
    </w:p>
    <w:p w14:paraId="6C6AEE50" w14:textId="77777777" w:rsidR="003A70CC" w:rsidRDefault="00FB74A8">
      <w:pPr>
        <w:pBdr>
          <w:top w:val="single" w:sz="0" w:space="16" w:color="FFFFFF"/>
        </w:pBdr>
        <w:spacing w:line="200" w:lineRule="exact"/>
        <w:ind w:left="380" w:right="1880"/>
      </w:pPr>
      <w:r>
        <w:rPr>
          <w:rFonts w:ascii="Times New Roman" w:eastAsia="宋体" w:hAnsi="宋体" w:cs="宋体"/>
          <w:color w:val="000000"/>
          <w:w w:val="103"/>
          <w:sz w:val="20"/>
        </w:rPr>
        <w:t>•从“主题连接器样式”下拉列表中选择连接器线条样式。</w:t>
      </w:r>
    </w:p>
    <w:p w14:paraId="5D4575AA" w14:textId="77777777" w:rsidR="003A70CC" w:rsidRDefault="00FB74A8">
      <w:pPr>
        <w:spacing w:before="80" w:line="200" w:lineRule="exact"/>
        <w:ind w:left="380" w:right="1480"/>
      </w:pPr>
      <w:r>
        <w:rPr>
          <w:rFonts w:ascii="Times New Roman" w:eastAsia="宋体" w:hAnsi="宋体" w:cs="宋体"/>
          <w:color w:val="000000"/>
          <w:w w:val="103"/>
          <w:sz w:val="20"/>
        </w:rPr>
        <w:t>•在“线路厚度”下拉列表中选择连接器的线路厚度。</w:t>
      </w:r>
    </w:p>
    <w:p w14:paraId="4CBFDC3D" w14:textId="77777777" w:rsidR="003A70CC" w:rsidRDefault="00FB74A8">
      <w:pPr>
        <w:spacing w:before="60" w:line="200" w:lineRule="exact"/>
        <w:ind w:left="380" w:right="1960"/>
      </w:pPr>
      <w:r>
        <w:rPr>
          <w:rFonts w:ascii="Times New Roman" w:eastAsia="宋体" w:hAnsi="宋体" w:cs="宋体"/>
          <w:color w:val="000000"/>
          <w:w w:val="103"/>
          <w:sz w:val="20"/>
        </w:rPr>
        <w:t>•从“线路模式”下拉列表中选择连接器线路模式选项。</w:t>
      </w:r>
    </w:p>
    <w:p w14:paraId="7770F60F" w14:textId="77777777" w:rsidR="003A70CC" w:rsidRDefault="003A70CC">
      <w:pPr>
        <w:spacing w:line="14" w:lineRule="exact"/>
        <w:sectPr w:rsidR="003A70CC">
          <w:type w:val="continuous"/>
          <w:pgSz w:w="12240" w:h="17760"/>
          <w:pgMar w:top="740" w:right="1400" w:bottom="1440" w:left="1420" w:header="720" w:footer="720" w:gutter="0"/>
          <w:cols w:space="720"/>
        </w:sectPr>
      </w:pPr>
    </w:p>
    <w:p w14:paraId="439C9EDA" w14:textId="77777777" w:rsidR="003A70CC" w:rsidRDefault="00FB74A8">
      <w:pPr>
        <w:pBdr>
          <w:top w:val="single" w:sz="0" w:space="16" w:color="FFFFFF"/>
        </w:pBdr>
        <w:spacing w:line="320" w:lineRule="exact"/>
        <w:ind w:left="140" w:right="482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97"/>
        </w:rPr>
        <w:t>修改当前地图主题的背景做以下任何一件事</w:t>
      </w:r>
      <w:r>
        <w:rPr>
          <w:rFonts w:ascii="Times New Roman" w:eastAsia="宋体" w:hAnsi="宋体" w:cs="宋体"/>
          <w:color w:val="000000"/>
          <w:w w:val="97"/>
        </w:rPr>
        <w:t>:</w:t>
      </w:r>
    </w:p>
    <w:p w14:paraId="6A86DF58" w14:textId="77777777" w:rsidR="003A70CC" w:rsidRDefault="00FB74A8">
      <w:pPr>
        <w:pBdr>
          <w:top w:val="single" w:sz="0" w:space="16" w:color="FFFFFF"/>
        </w:pBdr>
        <w:spacing w:line="200" w:lineRule="exact"/>
        <w:ind w:left="380" w:right="3540"/>
      </w:pPr>
      <w:r>
        <w:rPr>
          <w:rFonts w:ascii="Times New Roman" w:eastAsia="宋体" w:hAnsi="宋体" w:cs="宋体"/>
          <w:color w:val="000000"/>
          <w:w w:val="103"/>
          <w:sz w:val="20"/>
        </w:rPr>
        <w:t>•从“颜色”下拉列表中选择背景颜色。</w:t>
      </w:r>
    </w:p>
    <w:p w14:paraId="53331E1E" w14:textId="77777777" w:rsidR="003A70CC" w:rsidRDefault="00FB74A8">
      <w:pPr>
        <w:spacing w:before="80" w:line="310" w:lineRule="exact"/>
        <w:ind w:left="740" w:right="300" w:hanging="360"/>
      </w:pPr>
      <w:r>
        <w:rPr>
          <w:rFonts w:ascii="Times New Roman" w:eastAsia="宋体" w:hAnsi="宋体" w:cs="宋体"/>
          <w:color w:val="000000"/>
          <w:w w:val="103"/>
          <w:sz w:val="20"/>
        </w:rPr>
        <w:t>•单击“选择图像”，为背景选择一个图像。您可以调整背景图像的透明度和设置平铺选项。</w:t>
      </w:r>
    </w:p>
    <w:p w14:paraId="6B1734FF" w14:textId="77777777" w:rsidR="003A70CC" w:rsidRDefault="003A70CC">
      <w:pPr>
        <w:spacing w:line="14" w:lineRule="exact"/>
        <w:sectPr w:rsidR="003A70CC">
          <w:type w:val="continuous"/>
          <w:pgSz w:w="12240" w:h="17760"/>
          <w:pgMar w:top="740" w:right="1400" w:bottom="1440" w:left="1420" w:header="720" w:footer="720" w:gutter="0"/>
          <w:cols w:space="720"/>
        </w:sectPr>
      </w:pPr>
    </w:p>
    <w:p w14:paraId="7458FB24" w14:textId="77777777" w:rsidR="003A70CC" w:rsidRDefault="00664571">
      <w:pPr>
        <w:pBdr>
          <w:top w:val="single" w:sz="0" w:space="31" w:color="FFFFFF"/>
        </w:pBdr>
        <w:spacing w:before="40" w:line="14" w:lineRule="exact"/>
        <w:sectPr w:rsidR="003A70CC">
          <w:type w:val="continuous"/>
          <w:pgSz w:w="12240" w:h="17760"/>
          <w:pgMar w:top="740" w:right="1400" w:bottom="1440" w:left="1420" w:header="720" w:footer="720" w:gutter="0"/>
          <w:cols w:space="720"/>
        </w:sectPr>
      </w:pPr>
      <w:r>
        <w:pict w14:anchorId="6A8C4601">
          <v:group id="_x0000_s4220" style="width:470pt;height:.4pt;mso-position-horizontal-relative:char;mso-position-vertical-relative:line" coordsize=",8">
            <v:line id="_x0000_s4221" style="position:absolute" from="0,4" to="1000,4" strokeweight=".4pt"/>
            <w10:anchorlock/>
          </v:group>
        </w:pict>
      </w:r>
    </w:p>
    <w:p w14:paraId="14A7927C" w14:textId="77777777" w:rsidR="003A70CC" w:rsidRDefault="00FB74A8">
      <w:pPr>
        <w:pBdr>
          <w:top w:val="single" w:sz="0" w:space="10" w:color="FFFFFF"/>
        </w:pBdr>
        <w:spacing w:line="210" w:lineRule="exact"/>
        <w:ind w:left="140" w:right="6120"/>
        <w:jc w:val="left"/>
        <w:sectPr w:rsidR="003A70CC">
          <w:type w:val="continuous"/>
          <w:pgSz w:w="12240" w:h="17760"/>
          <w:pgMar w:top="740" w:right="1400" w:bottom="1440" w:left="1420" w:header="720" w:footer="720" w:gutter="0"/>
          <w:cols w:space="720"/>
        </w:sectPr>
      </w:pPr>
      <w:r>
        <w:rPr>
          <w:rFonts w:ascii="Times New Roman" w:eastAsia="宋体" w:hAnsi="宋体" w:cs="宋体"/>
          <w:color w:val="3E4D53"/>
          <w:w w:val="99"/>
        </w:rPr>
        <w:t>打开地图主题高级编辑器</w:t>
      </w:r>
    </w:p>
    <w:p w14:paraId="7BAB6301" w14:textId="77777777" w:rsidR="003A70CC" w:rsidRDefault="00FB74A8">
      <w:pPr>
        <w:pBdr>
          <w:top w:val="single" w:sz="0" w:space="17" w:color="FFFFFF"/>
        </w:pBdr>
        <w:spacing w:line="200" w:lineRule="exact"/>
        <w:ind w:left="380" w:right="734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107"/>
          <w:sz w:val="20"/>
        </w:rPr>
        <w:t>1.</w:t>
      </w:r>
      <w:r>
        <w:rPr>
          <w:rFonts w:ascii="Times New Roman" w:eastAsia="宋体" w:hAnsi="宋体" w:cs="宋体"/>
          <w:color w:val="000000"/>
          <w:w w:val="107"/>
          <w:sz w:val="20"/>
        </w:rPr>
        <w:t>打开地图。</w:t>
      </w:r>
    </w:p>
    <w:p w14:paraId="790213E6" w14:textId="77777777" w:rsidR="003A70CC" w:rsidRDefault="00FB74A8">
      <w:pPr>
        <w:pBdr>
          <w:top w:val="single" w:sz="0" w:space="2" w:color="FFFFFF"/>
        </w:pBdr>
        <w:spacing w:line="200" w:lineRule="exact"/>
        <w:ind w:left="380" w:right="3120"/>
        <w:jc w:val="left"/>
      </w:pPr>
      <w:r>
        <w:rPr>
          <w:rFonts w:ascii="Times New Roman" w:eastAsia="宋体" w:hAnsi="宋体" w:cs="宋体"/>
          <w:color w:val="000000"/>
          <w:w w:val="102"/>
          <w:sz w:val="20"/>
        </w:rPr>
        <w:t>2.</w:t>
      </w:r>
      <w:r>
        <w:rPr>
          <w:rFonts w:ascii="Times New Roman" w:eastAsia="宋体" w:hAnsi="宋体" w:cs="宋体"/>
          <w:color w:val="000000"/>
          <w:w w:val="102"/>
          <w:sz w:val="20"/>
        </w:rPr>
        <w:t>在“设计”选项卡上，单击“编辑主题”以打开地图主题视图。</w:t>
      </w:r>
    </w:p>
    <w:p w14:paraId="5FC2462E" w14:textId="77777777" w:rsidR="003A70CC" w:rsidRDefault="00FB74A8">
      <w:pPr>
        <w:spacing w:before="80" w:line="200" w:lineRule="exact"/>
        <w:ind w:left="380" w:right="4540"/>
        <w:jc w:val="left"/>
      </w:pPr>
      <w:r>
        <w:rPr>
          <w:rFonts w:ascii="Times New Roman" w:eastAsia="宋体" w:hAnsi="宋体" w:cs="宋体"/>
          <w:color w:val="000000"/>
          <w:w w:val="103"/>
          <w:sz w:val="20"/>
        </w:rPr>
        <w:t>3.</w:t>
      </w:r>
      <w:r>
        <w:rPr>
          <w:rFonts w:ascii="Times New Roman" w:eastAsia="宋体" w:hAnsi="宋体" w:cs="宋体"/>
          <w:color w:val="000000"/>
          <w:w w:val="103"/>
          <w:sz w:val="20"/>
        </w:rPr>
        <w:t>在“编辑器类型”区域，单击“高级编辑器”。</w:t>
      </w:r>
    </w:p>
    <w:p w14:paraId="3B0B34A5" w14:textId="77777777" w:rsidR="003A70CC" w:rsidRDefault="00FB74A8">
      <w:pPr>
        <w:spacing w:before="60" w:line="200" w:lineRule="exact"/>
        <w:ind w:left="720" w:right="2720"/>
        <w:jc w:val="left"/>
      </w:pPr>
      <w:r>
        <w:rPr>
          <w:rFonts w:ascii="Times New Roman" w:eastAsia="宋体" w:hAnsi="宋体" w:cs="宋体"/>
          <w:color w:val="000000"/>
          <w:w w:val="104"/>
          <w:sz w:val="20"/>
        </w:rPr>
        <w:t>高级编辑器窗格在工作区的左侧打开。</w:t>
      </w:r>
    </w:p>
    <w:p w14:paraId="37EF60EE" w14:textId="77777777" w:rsidR="003A70CC" w:rsidRDefault="00FB74A8">
      <w:pPr>
        <w:spacing w:before="80" w:line="310" w:lineRule="exact"/>
        <w:ind w:left="720" w:right="38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sz w:val="20"/>
        </w:rPr>
        <w:t>当你完成编辑后，你可以通过点击</w:t>
      </w:r>
      <w:r>
        <w:rPr>
          <w:rFonts w:ascii="Times New Roman" w:eastAsia="宋体" w:hAnsi="宋体" w:cs="宋体"/>
          <w:color w:val="000000"/>
          <w:sz w:val="20"/>
        </w:rPr>
        <w:t>Apply</w:t>
      </w:r>
      <w:r>
        <w:rPr>
          <w:rFonts w:ascii="Times New Roman" w:eastAsia="宋体" w:hAnsi="宋体" w:cs="宋体"/>
          <w:color w:val="000000"/>
          <w:sz w:val="20"/>
        </w:rPr>
        <w:t>和</w:t>
      </w:r>
      <w:r>
        <w:rPr>
          <w:rFonts w:ascii="Times New Roman" w:eastAsia="宋体" w:hAnsi="宋体" w:cs="宋体"/>
          <w:color w:val="000000"/>
          <w:sz w:val="20"/>
        </w:rPr>
        <w:t>Close</w:t>
      </w:r>
      <w:r>
        <w:rPr>
          <w:rFonts w:ascii="Times New Roman" w:eastAsia="宋体" w:hAnsi="宋体" w:cs="宋体"/>
          <w:color w:val="000000"/>
          <w:sz w:val="20"/>
        </w:rPr>
        <w:t>来更新你当前地图的主题，或者通过点击</w:t>
      </w:r>
      <w:r>
        <w:rPr>
          <w:rFonts w:ascii="Times New Roman" w:eastAsia="宋体" w:hAnsi="宋体" w:cs="宋体"/>
          <w:color w:val="000000"/>
          <w:sz w:val="20"/>
        </w:rPr>
        <w:t>save to Gallery</w:t>
      </w:r>
      <w:r>
        <w:rPr>
          <w:rFonts w:ascii="Times New Roman" w:eastAsia="宋体" w:hAnsi="宋体" w:cs="宋体"/>
          <w:color w:val="000000"/>
          <w:sz w:val="20"/>
        </w:rPr>
        <w:t>保存主题以供重用，</w:t>
      </w:r>
    </w:p>
    <w:p w14:paraId="75664CC5" w14:textId="77777777" w:rsidR="003A70CC" w:rsidRDefault="00FB74A8">
      <w:pPr>
        <w:pBdr>
          <w:top w:val="single" w:sz="0" w:space="16" w:color="FFFFFF"/>
        </w:pBdr>
        <w:spacing w:line="210" w:lineRule="exact"/>
        <w:ind w:left="140" w:right="706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97"/>
        </w:rPr>
        <w:t>修改对象的主题</w:t>
      </w:r>
    </w:p>
    <w:p w14:paraId="709C1840" w14:textId="77777777" w:rsidR="003A70CC" w:rsidRDefault="00FB74A8">
      <w:pPr>
        <w:pBdr>
          <w:top w:val="single" w:sz="0" w:space="3" w:color="FFFFFF"/>
        </w:pBdr>
        <w:spacing w:line="327" w:lineRule="exact"/>
        <w:ind w:left="120" w:right="280"/>
        <w:jc w:val="left"/>
      </w:pPr>
      <w:r>
        <w:rPr>
          <w:rFonts w:ascii="Times New Roman" w:eastAsia="宋体" w:hAnsi="宋体" w:cs="宋体"/>
          <w:color w:val="000000"/>
          <w:w w:val="101"/>
          <w:sz w:val="20"/>
        </w:rPr>
        <w:t>如果您看到了想要更改其主题的对象，双击示例对象，从</w:t>
      </w:r>
      <w:r>
        <w:rPr>
          <w:rFonts w:ascii="Times New Roman" w:eastAsia="宋体" w:hAnsi="宋体" w:cs="宋体"/>
          <w:color w:val="000000"/>
          <w:w w:val="101"/>
          <w:sz w:val="20"/>
        </w:rPr>
        <w:t>Style Topic</w:t>
      </w:r>
      <w:r>
        <w:rPr>
          <w:rFonts w:ascii="Times New Roman" w:eastAsia="宋体" w:hAnsi="宋体" w:cs="宋体"/>
          <w:color w:val="000000"/>
          <w:w w:val="101"/>
          <w:sz w:val="20"/>
        </w:rPr>
        <w:t>布局对话框中选择格式化选项，然后单击</w:t>
      </w:r>
      <w:r>
        <w:rPr>
          <w:rFonts w:ascii="Times New Roman" w:eastAsia="宋体" w:hAnsi="宋体" w:cs="宋体"/>
          <w:color w:val="000000"/>
          <w:w w:val="101"/>
          <w:sz w:val="20"/>
        </w:rPr>
        <w:t>Apply</w:t>
      </w:r>
      <w:r>
        <w:rPr>
          <w:rFonts w:ascii="Times New Roman" w:eastAsia="宋体" w:hAnsi="宋体" w:cs="宋体"/>
          <w:color w:val="000000"/>
          <w:w w:val="101"/>
          <w:sz w:val="20"/>
        </w:rPr>
        <w:t>。您可以设置自动格式为</w:t>
      </w:r>
      <w:r>
        <w:rPr>
          <w:rFonts w:ascii="Times New Roman" w:eastAsia="宋体" w:hAnsi="宋体" w:cs="宋体"/>
          <w:color w:val="000000"/>
          <w:w w:val="101"/>
          <w:sz w:val="20"/>
        </w:rPr>
        <w:t>:</w:t>
      </w:r>
    </w:p>
    <w:p w14:paraId="2F5B44AA" w14:textId="77777777" w:rsidR="003A70CC" w:rsidRDefault="00FB74A8">
      <w:pPr>
        <w:spacing w:before="60" w:line="310" w:lineRule="exact"/>
        <w:ind w:left="540" w:right="360"/>
        <w:jc w:val="left"/>
      </w:pPr>
      <w:r>
        <w:rPr>
          <w:rFonts w:ascii="宋体" w:eastAsia="宋体" w:hAnsi="宋体" w:cs="宋体"/>
          <w:color w:val="000000"/>
          <w:w w:val="101"/>
          <w:sz w:val="20"/>
        </w:rPr>
        <w:t>●主题字体和文本，包括自动文本的新主题，如子主题，在字体组。</w:t>
      </w:r>
    </w:p>
    <w:p w14:paraId="5B65F982" w14:textId="77777777" w:rsidR="003A70CC" w:rsidRDefault="00FB74A8">
      <w:pPr>
        <w:spacing w:before="80" w:line="310" w:lineRule="exact"/>
        <w:ind w:left="560" w:right="580"/>
        <w:jc w:val="left"/>
        <w:sectPr w:rsidR="003A70CC">
          <w:type w:val="continuous"/>
          <w:pgSz w:w="12240" w:h="17760"/>
          <w:pgMar w:top="740" w:right="1400" w:bottom="1440" w:left="1420" w:header="720" w:footer="720" w:gutter="0"/>
          <w:cols w:space="720"/>
        </w:sectPr>
      </w:pPr>
      <w:r>
        <w:rPr>
          <w:rFonts w:ascii="宋体" w:eastAsia="宋体" w:hAnsi="宋体" w:cs="宋体"/>
          <w:color w:val="000000"/>
          <w:w w:val="99"/>
          <w:sz w:val="20"/>
        </w:rPr>
        <w:t>对象格式组中的主题格式，如形状的填充和颜色或连接线的图案和颜色。</w:t>
      </w:r>
    </w:p>
    <w:p w14:paraId="7221E290" w14:textId="77777777" w:rsidR="003A70CC" w:rsidRDefault="00FB74A8">
      <w:pPr>
        <w:pBdr>
          <w:top w:val="single" w:sz="0" w:space="16" w:color="FFFFFF"/>
        </w:pBdr>
        <w:spacing w:line="320" w:lineRule="exact"/>
        <w:ind w:left="140" w:right="60"/>
      </w:pPr>
      <w:r>
        <w:rPr>
          <w:rFonts w:ascii="Times New Roman" w:eastAsia="宋体" w:hAnsi="宋体" w:cs="宋体"/>
          <w:color w:val="000000"/>
          <w:sz w:val="20"/>
        </w:rPr>
        <w:t>如果需要识别对象的帮助，可以使用左上角的列表将其定位到“选择样式组以修改”窗格中。</w:t>
      </w:r>
    </w:p>
    <w:p w14:paraId="18FDB590" w14:textId="77777777" w:rsidR="003A70CC" w:rsidRDefault="00FB74A8">
      <w:pPr>
        <w:spacing w:before="60" w:line="320" w:lineRule="exact"/>
        <w:ind w:left="140" w:right="140"/>
      </w:pPr>
      <w:r>
        <w:rPr>
          <w:rFonts w:ascii="Times New Roman" w:eastAsia="宋体" w:hAnsi="宋体" w:cs="宋体"/>
          <w:color w:val="000000"/>
          <w:w w:val="103"/>
          <w:sz w:val="20"/>
        </w:rPr>
        <w:t>还可以修改主题中的边界和关系的格式。在“选择要修改的样式组”窗格中，选择边界或关系，并修改它们的任何属性</w:t>
      </w:r>
    </w:p>
    <w:p w14:paraId="582B038B" w14:textId="77777777" w:rsidR="003A70CC" w:rsidRDefault="003A70CC">
      <w:pPr>
        <w:spacing w:line="14" w:lineRule="exact"/>
        <w:sectPr w:rsidR="003A70CC">
          <w:type w:val="continuous"/>
          <w:pgSz w:w="12240" w:h="17760"/>
          <w:pgMar w:top="740" w:right="1400" w:bottom="1440" w:left="1420" w:header="720" w:footer="720" w:gutter="0"/>
          <w:cols w:space="720"/>
        </w:sectPr>
      </w:pPr>
    </w:p>
    <w:p w14:paraId="0533C81D" w14:textId="77777777" w:rsidR="003A70CC" w:rsidRDefault="00FB74A8">
      <w:pPr>
        <w:pBdr>
          <w:top w:val="single" w:sz="0" w:space="31" w:color="FFFFFF"/>
        </w:pBdr>
        <w:spacing w:before="140" w:line="200" w:lineRule="exact"/>
        <w:ind w:left="140" w:right="892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106"/>
          <w:sz w:val="20"/>
        </w:rPr>
        <w:t>241</w:t>
      </w:r>
    </w:p>
    <w:p w14:paraId="2E90A121" w14:textId="77777777" w:rsidR="003A70CC" w:rsidRDefault="00FB74A8">
      <w:pPr>
        <w:pageBreakBefore/>
        <w:spacing w:line="200" w:lineRule="exact"/>
        <w:ind w:left="7800" w:right="2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98"/>
          <w:sz w:val="20"/>
        </w:rPr>
        <w:lastRenderedPageBreak/>
        <w:t>使用地图</w:t>
      </w:r>
    </w:p>
    <w:p w14:paraId="7D824959" w14:textId="77777777" w:rsidR="003A70CC" w:rsidRDefault="00FB74A8">
      <w:pPr>
        <w:pBdr>
          <w:top w:val="single" w:sz="0" w:space="21" w:color="FFFFFF"/>
        </w:pBdr>
        <w:spacing w:line="210" w:lineRule="exact"/>
        <w:ind w:left="40" w:right="5240"/>
        <w:jc w:val="left"/>
      </w:pPr>
      <w:r>
        <w:rPr>
          <w:rFonts w:ascii="Times New Roman" w:eastAsia="宋体" w:hAnsi="宋体" w:cs="宋体"/>
          <w:color w:val="000000"/>
          <w:w w:val="98"/>
        </w:rPr>
        <w:t>设置一个主题中的子主题级别的数量</w:t>
      </w:r>
    </w:p>
    <w:p w14:paraId="0A44DDC9" w14:textId="77777777" w:rsidR="003A70CC" w:rsidRDefault="00FB74A8">
      <w:pPr>
        <w:spacing w:before="360" w:line="200" w:lineRule="exact"/>
        <w:ind w:left="240" w:right="35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2"/>
          <w:sz w:val="20"/>
        </w:rPr>
        <w:t>•在“定义样式级别数量”窗格中调整滑块。</w:t>
      </w:r>
    </w:p>
    <w:p w14:paraId="0EFD24A4" w14:textId="77777777" w:rsidR="003A70CC" w:rsidRDefault="00FB74A8">
      <w:pPr>
        <w:pBdr>
          <w:top w:val="single" w:sz="0" w:space="16" w:color="FFFFFF"/>
        </w:pBdr>
        <w:spacing w:line="210" w:lineRule="exact"/>
        <w:ind w:right="57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97"/>
        </w:rPr>
        <w:t>选择要格式化的特定子主题级别</w:t>
      </w:r>
    </w:p>
    <w:p w14:paraId="20735908" w14:textId="77777777" w:rsidR="003A70CC" w:rsidRDefault="00FB74A8">
      <w:pPr>
        <w:pBdr>
          <w:top w:val="single" w:sz="0" w:space="17" w:color="FFFFFF"/>
        </w:pBdr>
        <w:spacing w:line="200" w:lineRule="exact"/>
        <w:ind w:left="240" w:right="36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2"/>
          <w:sz w:val="20"/>
        </w:rPr>
        <w:t>•单击该级别的示例主题，或从“选择样式组级别”窗格中选择一个选项。</w:t>
      </w:r>
    </w:p>
    <w:p w14:paraId="042B5D41" w14:textId="77777777" w:rsidR="003A70CC" w:rsidRDefault="00FB74A8">
      <w:pPr>
        <w:pBdr>
          <w:top w:val="single" w:sz="0" w:space="16" w:color="FFFFFF"/>
        </w:pBdr>
        <w:spacing w:line="210" w:lineRule="exact"/>
        <w:ind w:right="4200"/>
      </w:pPr>
      <w:r>
        <w:rPr>
          <w:rFonts w:ascii="Times New Roman" w:eastAsia="宋体" w:hAnsi="宋体" w:cs="宋体"/>
          <w:color w:val="000000"/>
          <w:w w:val="99"/>
        </w:rPr>
        <w:t>返回一个对象到系统默认格式设置</w:t>
      </w:r>
    </w:p>
    <w:p w14:paraId="0EA535D2" w14:textId="77777777" w:rsidR="003A70CC" w:rsidRDefault="00FB74A8">
      <w:pPr>
        <w:spacing w:before="360" w:line="440" w:lineRule="exact"/>
        <w:ind w:right="1960" w:firstLine="240"/>
      </w:pPr>
      <w:r>
        <w:rPr>
          <w:rFonts w:ascii="Times New Roman" w:eastAsia="宋体" w:hAnsi="宋体" w:cs="宋体"/>
          <w:color w:val="000000"/>
          <w:w w:val="101"/>
          <w:sz w:val="20"/>
        </w:rPr>
        <w:t>•单击“重置对象主题”。然后您可以重新开始并应用新的设置。</w:t>
      </w:r>
      <w:r>
        <w:rPr>
          <w:rFonts w:ascii="Times New Roman" w:eastAsia="宋体" w:hAnsi="宋体" w:cs="宋体"/>
          <w:color w:val="000000"/>
          <w:w w:val="101"/>
        </w:rPr>
        <w:t>修改后台主题</w:t>
      </w:r>
    </w:p>
    <w:p w14:paraId="730E7D65" w14:textId="77777777" w:rsidR="003A70CC" w:rsidRDefault="003A70CC">
      <w:pPr>
        <w:spacing w:line="14" w:lineRule="exact"/>
        <w:sectPr w:rsidR="003A70CC">
          <w:type w:val="continuous"/>
          <w:pgSz w:w="12240" w:h="17760"/>
          <w:pgMar w:top="740" w:right="1420" w:bottom="1440" w:left="1560" w:header="720" w:footer="720" w:gutter="0"/>
          <w:cols w:space="720"/>
        </w:sectPr>
      </w:pPr>
    </w:p>
    <w:p w14:paraId="0DED902B" w14:textId="77777777" w:rsidR="003A70CC" w:rsidRDefault="00FB74A8">
      <w:pPr>
        <w:pBdr>
          <w:top w:val="single" w:sz="0" w:space="17" w:color="FFFFFF"/>
        </w:pBdr>
        <w:spacing w:line="200" w:lineRule="exact"/>
        <w:ind w:left="240" w:right="4240"/>
        <w:jc w:val="left"/>
      </w:pPr>
      <w:r>
        <w:rPr>
          <w:rFonts w:ascii="Times New Roman" w:eastAsia="宋体" w:hAnsi="宋体" w:cs="宋体"/>
          <w:color w:val="000000"/>
          <w:w w:val="102"/>
          <w:sz w:val="20"/>
        </w:rPr>
        <w:t>1.</w:t>
      </w:r>
      <w:r>
        <w:rPr>
          <w:rFonts w:ascii="Times New Roman" w:eastAsia="宋体" w:hAnsi="宋体" w:cs="宋体"/>
          <w:color w:val="000000"/>
          <w:w w:val="102"/>
          <w:sz w:val="20"/>
        </w:rPr>
        <w:t>在“更多选项”组中，单击“编辑背景”。</w:t>
      </w:r>
    </w:p>
    <w:p w14:paraId="6DC07A7D" w14:textId="77777777" w:rsidR="003A70CC" w:rsidRDefault="00FB74A8">
      <w:pPr>
        <w:spacing w:before="80" w:line="200" w:lineRule="exact"/>
        <w:ind w:left="240" w:right="428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1"/>
          <w:sz w:val="20"/>
        </w:rPr>
        <w:t>2.</w:t>
      </w:r>
      <w:r>
        <w:rPr>
          <w:rFonts w:ascii="Times New Roman" w:eastAsia="宋体" w:hAnsi="宋体" w:cs="宋体"/>
          <w:color w:val="000000"/>
          <w:w w:val="101"/>
          <w:sz w:val="20"/>
        </w:rPr>
        <w:t>在后台对话框中，执行以下任何操作</w:t>
      </w:r>
      <w:r>
        <w:rPr>
          <w:rFonts w:ascii="Times New Roman" w:eastAsia="宋体" w:hAnsi="宋体" w:cs="宋体"/>
          <w:color w:val="000000"/>
          <w:w w:val="101"/>
          <w:sz w:val="20"/>
        </w:rPr>
        <w:t>:</w:t>
      </w:r>
    </w:p>
    <w:p w14:paraId="0C280872" w14:textId="77777777" w:rsidR="003A70CC" w:rsidRDefault="00FB74A8">
      <w:pPr>
        <w:pBdr>
          <w:top w:val="single" w:sz="0" w:space="16" w:color="FFFFFF"/>
        </w:pBdr>
        <w:spacing w:line="200" w:lineRule="exact"/>
        <w:ind w:left="240" w:right="2960"/>
      </w:pPr>
      <w:r>
        <w:rPr>
          <w:rFonts w:ascii="Times New Roman" w:eastAsia="宋体" w:hAnsi="宋体" w:cs="宋体"/>
          <w:color w:val="000000"/>
          <w:w w:val="103"/>
          <w:sz w:val="20"/>
        </w:rPr>
        <w:t>•在“选择颜色”下拉列表中选择背景颜色。</w:t>
      </w:r>
    </w:p>
    <w:p w14:paraId="76D8BAC7" w14:textId="77777777" w:rsidR="003A70CC" w:rsidRDefault="00FB74A8">
      <w:pPr>
        <w:spacing w:before="80" w:line="310" w:lineRule="exact"/>
        <w:ind w:left="600" w:right="280" w:hanging="360"/>
      </w:pPr>
      <w:r>
        <w:rPr>
          <w:rFonts w:ascii="Times New Roman" w:eastAsia="宋体" w:hAnsi="宋体" w:cs="宋体"/>
          <w:color w:val="000000"/>
          <w:w w:val="103"/>
          <w:sz w:val="20"/>
        </w:rPr>
        <w:t>•单击“选择图像”，为背景选择一个图像。您可以调整背景图像的透明度和设置平铺选项。</w:t>
      </w:r>
    </w:p>
    <w:p w14:paraId="73825B6D" w14:textId="77777777" w:rsidR="003A70CC" w:rsidRDefault="003A70CC">
      <w:pPr>
        <w:spacing w:line="14" w:lineRule="exact"/>
        <w:sectPr w:rsidR="003A70CC">
          <w:type w:val="continuous"/>
          <w:pgSz w:w="12240" w:h="17760"/>
          <w:pgMar w:top="740" w:right="1420" w:bottom="1440" w:left="1560" w:header="720" w:footer="720" w:gutter="0"/>
          <w:cols w:space="720"/>
        </w:sectPr>
      </w:pPr>
    </w:p>
    <w:p w14:paraId="6AFA5D9B" w14:textId="77777777" w:rsidR="003A70CC" w:rsidRDefault="00FB74A8">
      <w:pPr>
        <w:pBdr>
          <w:top w:val="single" w:sz="0" w:space="17" w:color="FFFFFF"/>
        </w:pBdr>
        <w:spacing w:line="200" w:lineRule="exact"/>
        <w:ind w:left="240" w:right="76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sz w:val="20"/>
        </w:rPr>
        <w:t>3.</w:t>
      </w:r>
      <w:r>
        <w:rPr>
          <w:rFonts w:ascii="Times New Roman" w:eastAsia="宋体" w:hAnsi="宋体" w:cs="宋体"/>
          <w:color w:val="000000"/>
          <w:sz w:val="20"/>
        </w:rPr>
        <w:t>单击</w:t>
      </w:r>
      <w:r>
        <w:rPr>
          <w:rFonts w:ascii="Times New Roman" w:eastAsia="宋体" w:hAnsi="宋体" w:cs="宋体"/>
          <w:color w:val="000000"/>
          <w:sz w:val="20"/>
        </w:rPr>
        <w:t>Apply</w:t>
      </w:r>
      <w:r>
        <w:rPr>
          <w:rFonts w:ascii="Times New Roman" w:eastAsia="宋体" w:hAnsi="宋体" w:cs="宋体"/>
          <w:color w:val="000000"/>
          <w:sz w:val="20"/>
        </w:rPr>
        <w:t>。</w:t>
      </w:r>
    </w:p>
    <w:p w14:paraId="21E5EAA3" w14:textId="77777777" w:rsidR="003A70CC" w:rsidRDefault="00FB74A8">
      <w:pPr>
        <w:pBdr>
          <w:top w:val="single" w:sz="0" w:space="15" w:color="FFFFFF"/>
        </w:pBdr>
        <w:spacing w:line="210" w:lineRule="exact"/>
        <w:ind w:right="496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97"/>
        </w:rPr>
        <w:t>修改主题笔记的自动字体设置</w:t>
      </w:r>
    </w:p>
    <w:p w14:paraId="0C673547" w14:textId="77777777" w:rsidR="003A70CC" w:rsidRDefault="00FB74A8">
      <w:pPr>
        <w:pBdr>
          <w:top w:val="single" w:sz="0" w:space="17" w:color="FFFFFF"/>
        </w:pBdr>
        <w:spacing w:line="200" w:lineRule="exact"/>
        <w:ind w:left="240" w:right="4500"/>
      </w:pPr>
      <w:r>
        <w:rPr>
          <w:rFonts w:ascii="Times New Roman" w:eastAsia="宋体" w:hAnsi="宋体" w:cs="宋体"/>
          <w:color w:val="000000"/>
          <w:w w:val="103"/>
          <w:sz w:val="20"/>
        </w:rPr>
        <w:t>1.</w:t>
      </w:r>
      <w:r>
        <w:rPr>
          <w:rFonts w:ascii="Times New Roman" w:eastAsia="宋体" w:hAnsi="宋体" w:cs="宋体"/>
          <w:color w:val="000000"/>
          <w:w w:val="103"/>
          <w:sz w:val="20"/>
        </w:rPr>
        <w:t>在“更多选项”组中，单击“</w:t>
      </w:r>
      <w:r>
        <w:rPr>
          <w:rFonts w:ascii="Times New Roman" w:eastAsia="宋体" w:hAnsi="宋体" w:cs="宋体"/>
          <w:color w:val="000000"/>
          <w:w w:val="103"/>
          <w:sz w:val="20"/>
        </w:rPr>
        <w:t>Notes</w:t>
      </w:r>
      <w:r>
        <w:rPr>
          <w:rFonts w:ascii="Times New Roman" w:eastAsia="宋体" w:hAnsi="宋体" w:cs="宋体"/>
          <w:color w:val="000000"/>
          <w:w w:val="103"/>
          <w:sz w:val="20"/>
        </w:rPr>
        <w:t>主题”。</w:t>
      </w:r>
    </w:p>
    <w:p w14:paraId="6E7391E6" w14:textId="77777777" w:rsidR="003A70CC" w:rsidRDefault="00FB74A8">
      <w:pPr>
        <w:spacing w:before="80" w:line="200" w:lineRule="exact"/>
        <w:ind w:left="240" w:right="3140"/>
      </w:pPr>
      <w:r>
        <w:rPr>
          <w:rFonts w:ascii="Times New Roman" w:eastAsia="宋体" w:hAnsi="宋体" w:cs="宋体"/>
          <w:color w:val="000000"/>
          <w:w w:val="103"/>
          <w:sz w:val="20"/>
        </w:rPr>
        <w:t>2.</w:t>
      </w:r>
      <w:r>
        <w:rPr>
          <w:rFonts w:ascii="Times New Roman" w:eastAsia="宋体" w:hAnsi="宋体" w:cs="宋体"/>
          <w:color w:val="000000"/>
          <w:w w:val="103"/>
          <w:sz w:val="20"/>
        </w:rPr>
        <w:t>在格式注释对话框中，选择字体、字体大小和颜色。</w:t>
      </w:r>
    </w:p>
    <w:p w14:paraId="62B10BBB" w14:textId="77777777" w:rsidR="003A70CC" w:rsidRDefault="00FB74A8">
      <w:pPr>
        <w:spacing w:before="60" w:line="200" w:lineRule="exact"/>
        <w:ind w:left="240" w:right="7600"/>
      </w:pPr>
      <w:r>
        <w:rPr>
          <w:rFonts w:ascii="Times New Roman" w:eastAsia="宋体" w:hAnsi="宋体" w:cs="宋体"/>
          <w:color w:val="000000"/>
          <w:sz w:val="20"/>
        </w:rPr>
        <w:t>3.</w:t>
      </w:r>
      <w:r>
        <w:rPr>
          <w:rFonts w:ascii="Times New Roman" w:eastAsia="宋体" w:hAnsi="宋体" w:cs="宋体"/>
          <w:color w:val="000000"/>
          <w:sz w:val="20"/>
        </w:rPr>
        <w:t>单击</w:t>
      </w:r>
      <w:r>
        <w:rPr>
          <w:rFonts w:ascii="Times New Roman" w:eastAsia="宋体" w:hAnsi="宋体" w:cs="宋体"/>
          <w:color w:val="000000"/>
          <w:sz w:val="20"/>
        </w:rPr>
        <w:t>Apply</w:t>
      </w:r>
      <w:r>
        <w:rPr>
          <w:rFonts w:ascii="Times New Roman" w:eastAsia="宋体" w:hAnsi="宋体" w:cs="宋体"/>
          <w:color w:val="000000"/>
          <w:sz w:val="20"/>
        </w:rPr>
        <w:t>。</w:t>
      </w:r>
    </w:p>
    <w:p w14:paraId="3D1BE36B" w14:textId="77777777" w:rsidR="003A70CC" w:rsidRDefault="003A70CC">
      <w:pPr>
        <w:spacing w:line="14" w:lineRule="exact"/>
        <w:sectPr w:rsidR="003A70CC">
          <w:type w:val="continuous"/>
          <w:pgSz w:w="12240" w:h="17760"/>
          <w:pgMar w:top="740" w:right="1420" w:bottom="1440" w:left="1560" w:header="720" w:footer="720" w:gutter="0"/>
          <w:cols w:space="720"/>
        </w:sectPr>
      </w:pPr>
    </w:p>
    <w:p w14:paraId="71F05B95" w14:textId="77777777" w:rsidR="003A70CC" w:rsidRDefault="00FB74A8">
      <w:pPr>
        <w:pBdr>
          <w:top w:val="single" w:sz="0" w:space="16" w:color="FFFFFF"/>
        </w:pBdr>
        <w:spacing w:line="210" w:lineRule="exact"/>
        <w:ind w:right="508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97"/>
        </w:rPr>
        <w:t>为地图主题添加描述或评论</w:t>
      </w:r>
    </w:p>
    <w:p w14:paraId="2CF6498F" w14:textId="77777777" w:rsidR="003A70CC" w:rsidRDefault="00FB74A8">
      <w:pPr>
        <w:pBdr>
          <w:top w:val="single" w:sz="0" w:space="17" w:color="FFFFFF"/>
        </w:pBdr>
        <w:spacing w:line="200" w:lineRule="exact"/>
        <w:ind w:left="240" w:right="7120"/>
        <w:jc w:val="left"/>
      </w:pPr>
      <w:r>
        <w:rPr>
          <w:rFonts w:ascii="Times New Roman" w:eastAsia="宋体" w:hAnsi="宋体" w:cs="宋体"/>
          <w:color w:val="000000"/>
          <w:w w:val="101"/>
          <w:sz w:val="20"/>
        </w:rPr>
        <w:t>1.</w:t>
      </w:r>
      <w:r>
        <w:rPr>
          <w:rFonts w:ascii="Times New Roman" w:eastAsia="宋体" w:hAnsi="宋体" w:cs="宋体"/>
          <w:color w:val="000000"/>
          <w:w w:val="101"/>
          <w:sz w:val="20"/>
        </w:rPr>
        <w:t>单击</w:t>
      </w:r>
      <w:r>
        <w:rPr>
          <w:rFonts w:ascii="Times New Roman" w:eastAsia="宋体" w:hAnsi="宋体" w:cs="宋体"/>
          <w:color w:val="000000"/>
          <w:w w:val="101"/>
          <w:sz w:val="20"/>
        </w:rPr>
        <w:t>File</w:t>
      </w:r>
      <w:r>
        <w:rPr>
          <w:rFonts w:ascii="Times New Roman" w:eastAsia="宋体" w:hAnsi="宋体" w:cs="宋体"/>
          <w:color w:val="000000"/>
          <w:w w:val="101"/>
          <w:sz w:val="20"/>
        </w:rPr>
        <w:t>选项卡。</w:t>
      </w:r>
    </w:p>
    <w:p w14:paraId="7F70B21C" w14:textId="77777777" w:rsidR="003A70CC" w:rsidRDefault="00FB74A8">
      <w:pPr>
        <w:spacing w:before="60" w:line="200" w:lineRule="exact"/>
        <w:ind w:left="240" w:right="7760"/>
        <w:jc w:val="left"/>
      </w:pPr>
      <w:r>
        <w:rPr>
          <w:rFonts w:ascii="Times New Roman" w:eastAsia="宋体" w:hAnsi="宋体" w:cs="宋体"/>
          <w:color w:val="000000"/>
          <w:w w:val="101"/>
          <w:sz w:val="20"/>
        </w:rPr>
        <w:t>2.</w:t>
      </w:r>
      <w:r>
        <w:rPr>
          <w:rFonts w:ascii="Times New Roman" w:eastAsia="宋体" w:hAnsi="宋体" w:cs="宋体"/>
          <w:color w:val="000000"/>
          <w:w w:val="101"/>
          <w:sz w:val="20"/>
        </w:rPr>
        <w:t>单击信息。</w:t>
      </w:r>
    </w:p>
    <w:p w14:paraId="216DE119" w14:textId="77777777" w:rsidR="003A70CC" w:rsidRDefault="00FB74A8">
      <w:pPr>
        <w:spacing w:before="80" w:line="200" w:lineRule="exact"/>
        <w:ind w:left="240" w:right="7180"/>
        <w:jc w:val="left"/>
      </w:pPr>
      <w:r>
        <w:rPr>
          <w:rFonts w:ascii="Times New Roman" w:eastAsia="宋体" w:hAnsi="宋体" w:cs="宋体"/>
          <w:color w:val="000000"/>
          <w:w w:val="106"/>
          <w:sz w:val="20"/>
        </w:rPr>
        <w:t>3.</w:t>
      </w:r>
      <w:r>
        <w:rPr>
          <w:rFonts w:ascii="Times New Roman" w:eastAsia="宋体" w:hAnsi="宋体" w:cs="宋体"/>
          <w:color w:val="000000"/>
          <w:w w:val="106"/>
          <w:sz w:val="20"/>
        </w:rPr>
        <w:t>单击“属性”。</w:t>
      </w:r>
    </w:p>
    <w:p w14:paraId="0F61388D" w14:textId="77777777" w:rsidR="003A70CC" w:rsidRDefault="00FB74A8">
      <w:pPr>
        <w:spacing w:before="60" w:line="320" w:lineRule="exact"/>
        <w:ind w:left="580" w:right="180" w:hanging="34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3"/>
          <w:sz w:val="20"/>
        </w:rPr>
        <w:t>4.</w:t>
      </w:r>
      <w:r>
        <w:rPr>
          <w:rFonts w:ascii="Times New Roman" w:eastAsia="宋体" w:hAnsi="宋体" w:cs="宋体"/>
          <w:color w:val="000000"/>
          <w:w w:val="103"/>
          <w:sz w:val="20"/>
        </w:rPr>
        <w:t>在</w:t>
      </w:r>
      <w:r>
        <w:rPr>
          <w:rFonts w:ascii="Times New Roman" w:eastAsia="宋体" w:hAnsi="宋体" w:cs="宋体"/>
          <w:color w:val="000000"/>
          <w:w w:val="103"/>
          <w:sz w:val="20"/>
        </w:rPr>
        <w:t>Properties</w:t>
      </w:r>
      <w:r>
        <w:rPr>
          <w:rFonts w:ascii="Times New Roman" w:eastAsia="宋体" w:hAnsi="宋体" w:cs="宋体"/>
          <w:color w:val="000000"/>
          <w:w w:val="103"/>
          <w:sz w:val="20"/>
        </w:rPr>
        <w:t>对话框中，在</w:t>
      </w:r>
      <w:r>
        <w:rPr>
          <w:rFonts w:ascii="Times New Roman" w:eastAsia="宋体" w:hAnsi="宋体" w:cs="宋体"/>
          <w:color w:val="000000"/>
          <w:w w:val="103"/>
          <w:sz w:val="20"/>
        </w:rPr>
        <w:t>Comments</w:t>
      </w:r>
      <w:r>
        <w:rPr>
          <w:rFonts w:ascii="Times New Roman" w:eastAsia="宋体" w:hAnsi="宋体" w:cs="宋体"/>
          <w:color w:val="000000"/>
          <w:w w:val="103"/>
          <w:sz w:val="20"/>
        </w:rPr>
        <w:t>字段中输入主题描述，例如它的预期用途或它为之设计的项目。</w:t>
      </w:r>
    </w:p>
    <w:p w14:paraId="1FC3431B" w14:textId="77777777" w:rsidR="003A70CC" w:rsidRDefault="00FB74A8">
      <w:pPr>
        <w:pBdr>
          <w:top w:val="single" w:sz="0" w:space="16" w:color="FFFFFF"/>
        </w:pBdr>
        <w:spacing w:line="210" w:lineRule="exact"/>
        <w:ind w:right="3800"/>
        <w:jc w:val="left"/>
        <w:sectPr w:rsidR="003A70CC">
          <w:type w:val="continuous"/>
          <w:pgSz w:w="12240" w:h="17760"/>
          <w:pgMar w:top="740" w:right="1420" w:bottom="1440" w:left="1560" w:header="720" w:footer="720" w:gutter="0"/>
          <w:cols w:space="720"/>
        </w:sectPr>
      </w:pPr>
      <w:r>
        <w:rPr>
          <w:rFonts w:ascii="Times New Roman" w:eastAsia="宋体" w:hAnsi="宋体" w:cs="宋体"/>
          <w:color w:val="3E4D53"/>
          <w:w w:val="99"/>
        </w:rPr>
        <w:t>从当前地图的默认格式设置创建一个主题</w:t>
      </w:r>
    </w:p>
    <w:p w14:paraId="20F21A08" w14:textId="77777777" w:rsidR="003A70CC" w:rsidRDefault="00FB74A8">
      <w:pPr>
        <w:pBdr>
          <w:top w:val="single" w:sz="0" w:space="8" w:color="FFFFFF"/>
        </w:pBdr>
        <w:spacing w:line="200" w:lineRule="exact"/>
        <w:ind w:right="48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3"/>
          <w:sz w:val="20"/>
        </w:rPr>
        <w:t>您可以将当前地图的主题保存到组织者使用的文件夹中，或保存到其他位置。</w:t>
      </w:r>
    </w:p>
    <w:p w14:paraId="02DD79BB" w14:textId="77777777" w:rsidR="003A70CC" w:rsidRDefault="00FB74A8">
      <w:pPr>
        <w:pBdr>
          <w:top w:val="single" w:sz="0" w:space="31" w:color="FFFFFF"/>
        </w:pBdr>
        <w:spacing w:before="20" w:line="200" w:lineRule="exact"/>
        <w:ind w:left="89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6"/>
          <w:sz w:val="20"/>
        </w:rPr>
        <w:t>242</w:t>
      </w:r>
    </w:p>
    <w:p w14:paraId="05939FBA" w14:textId="6E0059CB" w:rsidR="003A70CC" w:rsidRDefault="00C368D6">
      <w:pPr>
        <w:pageBreakBefore/>
        <w:spacing w:line="200" w:lineRule="exact"/>
        <w:ind w:left="20" w:right="70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0B635D2C" w14:textId="77777777" w:rsidR="003A70CC" w:rsidRDefault="00FB74A8">
      <w:pPr>
        <w:pBdr>
          <w:top w:val="single" w:sz="0" w:space="21" w:color="FFFFFF"/>
        </w:pBdr>
        <w:spacing w:line="200" w:lineRule="exact"/>
        <w:ind w:left="260" w:right="3640"/>
        <w:jc w:val="left"/>
      </w:pPr>
      <w:r>
        <w:rPr>
          <w:rFonts w:ascii="Times New Roman" w:eastAsia="宋体" w:hAnsi="宋体" w:cs="宋体"/>
          <w:color w:val="000000"/>
          <w:w w:val="102"/>
          <w:sz w:val="20"/>
        </w:rPr>
        <w:t>1.</w:t>
      </w:r>
      <w:r>
        <w:rPr>
          <w:rFonts w:ascii="Times New Roman" w:eastAsia="宋体" w:hAnsi="宋体" w:cs="宋体"/>
          <w:color w:val="000000"/>
          <w:w w:val="102"/>
          <w:sz w:val="20"/>
        </w:rPr>
        <w:t>根据自己的喜好调整地图的默认格式设置。</w:t>
      </w:r>
    </w:p>
    <w:p w14:paraId="7DFA06BC" w14:textId="77777777" w:rsidR="003A70CC" w:rsidRDefault="00FB74A8">
      <w:pPr>
        <w:spacing w:before="80" w:line="310" w:lineRule="exact"/>
        <w:ind w:left="620" w:right="1040" w:hanging="360"/>
        <w:jc w:val="left"/>
      </w:pPr>
      <w:r>
        <w:rPr>
          <w:rFonts w:ascii="Times New Roman" w:eastAsia="宋体" w:hAnsi="宋体" w:cs="宋体"/>
          <w:color w:val="000000"/>
          <w:w w:val="102"/>
          <w:sz w:val="20"/>
        </w:rPr>
        <w:t>2.</w:t>
      </w:r>
      <w:r>
        <w:rPr>
          <w:rFonts w:ascii="Times New Roman" w:eastAsia="宋体" w:hAnsi="宋体" w:cs="宋体"/>
          <w:color w:val="000000"/>
          <w:w w:val="102"/>
          <w:sz w:val="20"/>
        </w:rPr>
        <w:t>在“文件”选项卡上，单击“另存为”，再次单击“另存为”，单击“另存为类型”，然后单击</w:t>
      </w:r>
      <w:r>
        <w:rPr>
          <w:rFonts w:ascii="Times New Roman" w:eastAsia="宋体" w:hAnsi="宋体" w:cs="宋体"/>
          <w:color w:val="000000"/>
          <w:w w:val="102"/>
          <w:sz w:val="20"/>
        </w:rPr>
        <w:t>MindManager</w:t>
      </w:r>
      <w:r>
        <w:rPr>
          <w:rFonts w:ascii="Times New Roman" w:eastAsia="宋体" w:hAnsi="宋体" w:cs="宋体"/>
          <w:color w:val="000000"/>
          <w:w w:val="102"/>
          <w:sz w:val="20"/>
        </w:rPr>
        <w:t>映射主题。</w:t>
      </w:r>
    </w:p>
    <w:p w14:paraId="7BE16038" w14:textId="77777777" w:rsidR="003A70CC" w:rsidRDefault="00FB74A8">
      <w:pPr>
        <w:spacing w:before="80" w:line="200" w:lineRule="exact"/>
        <w:ind w:left="260" w:right="75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t>3.</w:t>
      </w:r>
      <w:r>
        <w:rPr>
          <w:rFonts w:ascii="Times New Roman" w:eastAsia="宋体" w:hAnsi="宋体" w:cs="宋体"/>
          <w:color w:val="000000"/>
          <w:w w:val="104"/>
          <w:sz w:val="20"/>
        </w:rPr>
        <w:t>保存文件。</w:t>
      </w:r>
    </w:p>
    <w:p w14:paraId="10353C4F" w14:textId="77777777" w:rsidR="003A70CC" w:rsidRDefault="00664571">
      <w:pPr>
        <w:ind w:left="620"/>
        <w:sectPr w:rsidR="003A70CC">
          <w:type w:val="continuous"/>
          <w:pgSz w:w="12240" w:h="17760"/>
          <w:pgMar w:top="740" w:right="1380" w:bottom="1440" w:left="1540" w:header="720" w:footer="720" w:gutter="0"/>
          <w:cols w:space="720"/>
        </w:sectPr>
      </w:pPr>
      <w:r>
        <w:pict w14:anchorId="541F1331">
          <v:group id="_x0000_s4217" style="width:434pt;height:68pt;mso-position-horizontal-relative:char;mso-position-vertical-relative:line" coordsize="8680,1360">
            <v:shape id="_x0000_s4219" style="position:absolute;width:8680;height:1360;mso-width-relative:margin;mso-height-relative:margin" coordsize="8680,1360" o:spt="100" adj="0,,0" path="">
              <v:stroke joinstyle="round"/>
              <v:imagedata r:id="rId619"/>
              <v:formulas/>
              <v:path o:connecttype="segments"/>
              <o:lock v:ext="edit" aspectratio="t"/>
            </v:shape>
            <v:shape id="_x0000_s4218" style="position:absolute;left:120;top:60;width:8340;height:1280;mso-width-relative:margin;mso-height-relative:margin" coordsize="8680,1360" o:spt="100" adj="0,,0" path="" stroked="f">
              <v:stroke joinstyle="round"/>
              <v:formulas/>
              <v:path o:connecttype="segments"/>
              <o:lock v:ext="edit" aspectratio="t"/>
              <v:textbox inset="0,0,0,0">
                <w:txbxContent>
                  <w:p w14:paraId="7702C960" w14:textId="77777777" w:rsidR="003A70CC" w:rsidRDefault="00FB74A8">
                    <w:pPr>
                      <w:spacing w:line="149" w:lineRule="exact"/>
                      <w:ind w:left="180" w:right="7260"/>
                      <w:jc w:val="left"/>
                    </w:pPr>
                    <w:r>
                      <w:rPr>
                        <w:rFonts w:ascii="Times New Roman" w:eastAsia="宋体" w:hAnsi="宋体" w:cs="宋体"/>
                        <w:color w:val="E41B23"/>
                        <w:w w:val="99"/>
                        <w:sz w:val="18"/>
                      </w:rPr>
                      <w:t>阅读笔记</w:t>
                    </w:r>
                  </w:p>
                  <w:p w14:paraId="40F46707" w14:textId="77777777" w:rsidR="003A70CC" w:rsidRDefault="00FB74A8">
                    <w:pPr>
                      <w:spacing w:before="80" w:line="149" w:lineRule="exact"/>
                      <w:ind w:left="180" w:right="7320"/>
                      <w:jc w:val="left"/>
                    </w:pPr>
                    <w:r>
                      <w:rPr>
                        <w:rFonts w:ascii="Times New Roman" w:eastAsia="宋体" w:hAnsi="宋体" w:cs="宋体"/>
                        <w:color w:val="E41B23"/>
                        <w:w w:val="96"/>
                        <w:sz w:val="18"/>
                      </w:rPr>
                      <w:t>阅读提示</w:t>
                    </w:r>
                  </w:p>
                  <w:p w14:paraId="7B215AD2" w14:textId="77777777" w:rsidR="003A70CC" w:rsidRDefault="00FB74A8">
                    <w:pPr>
                      <w:spacing w:before="80" w:line="200" w:lineRule="exact"/>
                      <w:ind w:right="1900"/>
                      <w:jc w:val="left"/>
                    </w:pPr>
                    <w:r>
                      <w:rPr>
                        <w:rFonts w:ascii="Times New Roman" w:eastAsia="宋体" w:hAnsi="宋体" w:cs="宋体"/>
                        <w:color w:val="000000"/>
                        <w:w w:val="105"/>
                        <w:sz w:val="20"/>
                      </w:rPr>
                      <w:t>您还可以创建地图主题并从管理器中管理它们。</w:t>
                    </w:r>
                  </w:p>
                  <w:p w14:paraId="49A61DFA" w14:textId="77777777" w:rsidR="003A70CC" w:rsidRDefault="00FB74A8">
                    <w:pPr>
                      <w:spacing w:before="60" w:line="200" w:lineRule="exact"/>
                      <w:jc w:val="left"/>
                    </w:pPr>
                    <w:r>
                      <w:rPr>
                        <w:rFonts w:ascii="Times New Roman" w:eastAsia="宋体" w:hAnsi="宋体" w:cs="宋体"/>
                        <w:color w:val="000000"/>
                        <w:w w:val="102"/>
                        <w:sz w:val="20"/>
                      </w:rPr>
                      <w:t>您保存的主题将不会出现在</w:t>
                    </w:r>
                    <w:r>
                      <w:rPr>
                        <w:rFonts w:ascii="Times New Roman" w:eastAsia="宋体" w:hAnsi="宋体" w:cs="宋体"/>
                        <w:color w:val="000000"/>
                        <w:w w:val="102"/>
                        <w:sz w:val="20"/>
                      </w:rPr>
                      <w:t>Organizer</w:t>
                    </w:r>
                    <w:r>
                      <w:rPr>
                        <w:rFonts w:ascii="Times New Roman" w:eastAsia="宋体" w:hAnsi="宋体" w:cs="宋体"/>
                        <w:color w:val="000000"/>
                        <w:w w:val="102"/>
                        <w:sz w:val="20"/>
                      </w:rPr>
                      <w:t>中，除非您将其保存在默认位置。</w:t>
                    </w:r>
                  </w:p>
                </w:txbxContent>
              </v:textbox>
            </v:shape>
            <w10:anchorlock/>
          </v:group>
        </w:pict>
      </w:r>
    </w:p>
    <w:p w14:paraId="65574ED4" w14:textId="77777777" w:rsidR="003A70CC" w:rsidRDefault="00664571">
      <w:pPr>
        <w:pBdr>
          <w:top w:val="single" w:sz="0" w:space="31" w:color="FFFFFF"/>
        </w:pBdr>
        <w:spacing w:before="120" w:line="14" w:lineRule="exact"/>
        <w:sectPr w:rsidR="003A70CC">
          <w:type w:val="continuous"/>
          <w:pgSz w:w="12240" w:h="17760"/>
          <w:pgMar w:top="740" w:right="1380" w:bottom="1440" w:left="1540" w:header="720" w:footer="720" w:gutter="0"/>
          <w:cols w:space="720"/>
        </w:sectPr>
      </w:pPr>
      <w:r>
        <w:pict w14:anchorId="1D3385F9">
          <v:group id="_x0000_s4215" style="width:464pt;height:.4pt;mso-position-horizontal-relative:char;mso-position-vertical-relative:line" coordsize=",8">
            <v:line id="_x0000_s4216" style="position:absolute" from="0,4" to="1000,4" strokeweight=".4pt"/>
            <w10:anchorlock/>
          </v:group>
        </w:pict>
      </w:r>
    </w:p>
    <w:p w14:paraId="61781AB1" w14:textId="77777777" w:rsidR="003A70CC" w:rsidRDefault="00FB74A8">
      <w:pPr>
        <w:pBdr>
          <w:top w:val="single" w:sz="0" w:space="31" w:color="FFFFFF"/>
        </w:pBdr>
        <w:spacing w:before="9240" w:line="200" w:lineRule="exact"/>
        <w:ind w:left="20" w:right="89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243</w:t>
      </w:r>
    </w:p>
    <w:p w14:paraId="57A4E5EB" w14:textId="77777777" w:rsidR="003A70CC" w:rsidRDefault="00FB74A8">
      <w:pPr>
        <w:pageBreakBefore/>
        <w:spacing w:line="200" w:lineRule="exact"/>
        <w:ind w:left="7920" w:right="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98"/>
          <w:sz w:val="20"/>
        </w:rPr>
        <w:lastRenderedPageBreak/>
        <w:t>使用地图</w:t>
      </w:r>
    </w:p>
    <w:p w14:paraId="6C155E9B" w14:textId="77777777" w:rsidR="003A70CC" w:rsidRDefault="00FB74A8">
      <w:pPr>
        <w:pBdr>
          <w:top w:val="single" w:sz="0" w:space="22" w:color="FFFFFF"/>
        </w:pBdr>
        <w:spacing w:line="240" w:lineRule="exact"/>
        <w:ind w:left="120" w:right="7780"/>
        <w:jc w:val="left"/>
        <w:sectPr w:rsidR="003A70CC">
          <w:type w:val="continuous"/>
          <w:pgSz w:w="12240" w:h="17760"/>
          <w:pgMar w:top="740" w:right="1400" w:bottom="1440" w:left="1440" w:header="720" w:footer="720" w:gutter="0"/>
          <w:cols w:space="720"/>
        </w:sectPr>
      </w:pPr>
      <w:r>
        <w:rPr>
          <w:rFonts w:ascii="Times New Roman" w:eastAsia="宋体" w:hAnsi="宋体" w:cs="宋体"/>
          <w:color w:val="3E4D53"/>
          <w:w w:val="114"/>
          <w:sz w:val="24"/>
        </w:rPr>
        <w:t>演讲</w:t>
      </w:r>
    </w:p>
    <w:p w14:paraId="0ADB5247" w14:textId="77777777" w:rsidR="003A70CC" w:rsidRDefault="00FB74A8">
      <w:pPr>
        <w:pBdr>
          <w:top w:val="single" w:sz="0" w:space="18" w:color="FFFFFF"/>
        </w:pBdr>
        <w:spacing w:line="220" w:lineRule="exact"/>
        <w:ind w:left="120" w:right="6900"/>
        <w:jc w:val="left"/>
        <w:sectPr w:rsidR="003A70CC">
          <w:type w:val="continuous"/>
          <w:pgSz w:w="12240" w:h="17760"/>
          <w:pgMar w:top="740" w:right="1400" w:bottom="1440" w:left="1440" w:header="720" w:footer="720" w:gutter="0"/>
          <w:cols w:space="720"/>
        </w:sectPr>
      </w:pPr>
      <w:r>
        <w:rPr>
          <w:rFonts w:ascii="Times New Roman" w:eastAsia="宋体" w:hAnsi="宋体" w:cs="宋体"/>
          <w:color w:val="5C6F7B"/>
          <w:w w:val="101"/>
          <w:sz w:val="22"/>
        </w:rPr>
        <w:t>使用遍历视图</w:t>
      </w:r>
    </w:p>
    <w:p w14:paraId="1AF02BE9" w14:textId="77777777" w:rsidR="003A70CC" w:rsidRDefault="00664571">
      <w:pPr>
        <w:pBdr>
          <w:top w:val="single" w:sz="0" w:space="8" w:color="FFFFFF"/>
        </w:pBdr>
        <w:sectPr w:rsidR="003A70CC">
          <w:type w:val="continuous"/>
          <w:pgSz w:w="12240" w:h="17760"/>
          <w:pgMar w:top="740" w:right="1400" w:bottom="1440" w:left="1440" w:header="720" w:footer="720" w:gutter="0"/>
          <w:cols w:space="720"/>
        </w:sectPr>
      </w:pPr>
      <w:r>
        <w:pict w14:anchorId="1E323B4E">
          <v:group id="_x0000_s4212" style="width:468pt;height:235pt;mso-position-horizontal-relative:char;mso-position-vertical-relative:line" coordsize="9360,4700">
            <v:shape id="_x0000_s4214" style="position:absolute;width:9360;height:4700;mso-width-relative:margin;mso-height-relative:margin" coordsize="9360,4700" o:spt="100" adj="0,,0" path="">
              <v:stroke joinstyle="round"/>
              <v:imagedata r:id="rId620"/>
              <v:formulas/>
              <v:path o:connecttype="segments"/>
              <o:lock v:ext="edit" aspectratio="t"/>
            </v:shape>
            <v:shape id="_x0000_s4213" style="position:absolute;left:6760;width:2140;height:1300;mso-width-relative:margin;mso-height-relative:margin" coordsize="9360,4700" o:spt="100" adj="0,,0" path="" stroked="f">
              <v:stroke joinstyle="round"/>
              <v:formulas/>
              <v:path o:connecttype="segments"/>
              <o:lock v:ext="edit" aspectratio="t"/>
              <v:textbox inset="0,0,0,0">
                <w:txbxContent>
                  <w:p w14:paraId="10BDDC11" w14:textId="77777777" w:rsidR="003A70CC" w:rsidRDefault="00FB74A8">
                    <w:pPr>
                      <w:spacing w:line="160" w:lineRule="exact"/>
                      <w:ind w:right="1540"/>
                      <w:jc w:val="left"/>
                    </w:pPr>
                    <w:r>
                      <w:rPr>
                        <w:rFonts w:ascii="Times New Roman" w:eastAsia="宋体" w:hAnsi="宋体" w:cs="宋体"/>
                        <w:color w:val="326598"/>
                        <w:w w:val="93"/>
                        <w:sz w:val="16"/>
                      </w:rPr>
                      <w:t>参见</w:t>
                    </w:r>
                    <w:r>
                      <w:rPr>
                        <w:rFonts w:ascii="Times New Roman" w:eastAsia="宋体" w:hAnsi="宋体" w:cs="宋体"/>
                        <w:color w:val="326598"/>
                        <w:w w:val="93"/>
                        <w:sz w:val="16"/>
                      </w:rPr>
                      <w:t>:</w:t>
                    </w:r>
                  </w:p>
                  <w:p w14:paraId="5EB02E33" w14:textId="77777777" w:rsidR="003A70CC" w:rsidRDefault="00FB74A8">
                    <w:pPr>
                      <w:spacing w:before="120" w:line="320" w:lineRule="exact"/>
                      <w:ind w:left="160"/>
                      <w:jc w:val="left"/>
                    </w:pPr>
                    <w:r>
                      <w:rPr>
                        <w:rFonts w:ascii="Times New Roman" w:eastAsia="宋体" w:hAnsi="宋体" w:cs="宋体"/>
                        <w:color w:val="E41B23"/>
                        <w:w w:val="102"/>
                        <w:sz w:val="16"/>
                      </w:rPr>
                      <w:t>折叠和展开主题使用地图视图键盘快捷键</w:t>
                    </w:r>
                  </w:p>
                </w:txbxContent>
              </v:textbox>
            </v:shape>
            <w10:anchorlock/>
          </v:group>
        </w:pict>
      </w:r>
    </w:p>
    <w:p w14:paraId="0AD15361" w14:textId="77777777" w:rsidR="003A70CC" w:rsidRDefault="00FB74A8">
      <w:pPr>
        <w:pBdr>
          <w:top w:val="single" w:sz="0" w:space="18" w:color="FFFFFF"/>
        </w:pBdr>
        <w:spacing w:line="340" w:lineRule="exact"/>
        <w:ind w:left="120" w:right="286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2"/>
          <w:sz w:val="20"/>
        </w:rPr>
        <w:t>遍历视图是另一种视图，它允许您以最小的干扰浏览。它从法线地图视图切换到全屏模式，最大地图空间和隐藏所有菜单和工具栏。它还提供自动折叠主题的选项，以使演示文稿运行得更流畅。屏幕底部的演示工具栏允许您在地图之间进行导航。在这种模式下，您还可以使用快捷键来查看、导航、编辑甚至创建新的地图。</w:t>
      </w:r>
    </w:p>
    <w:p w14:paraId="1B785987" w14:textId="77777777" w:rsidR="003A70CC" w:rsidRDefault="00664571">
      <w:pPr>
        <w:pBdr>
          <w:top w:val="single" w:sz="0" w:space="20" w:color="FFFFFF"/>
        </w:pBdr>
        <w:spacing w:line="14" w:lineRule="exact"/>
        <w:ind w:left="100"/>
        <w:sectPr w:rsidR="003A70CC">
          <w:type w:val="continuous"/>
          <w:pgSz w:w="12240" w:h="17760"/>
          <w:pgMar w:top="740" w:right="1400" w:bottom="1440" w:left="1440" w:header="720" w:footer="720" w:gutter="0"/>
          <w:cols w:space="720"/>
        </w:sectPr>
      </w:pPr>
      <w:r>
        <w:pict w14:anchorId="625A3FFE">
          <v:group id="_x0000_s4210" style="width:464pt;height:.4pt;mso-position-horizontal-relative:char;mso-position-vertical-relative:line" coordsize=",8">
            <v:line id="_x0000_s4211" style="position:absolute" from="0,4" to="1000,4" strokeweight=".4pt"/>
            <w10:anchorlock/>
          </v:group>
        </w:pict>
      </w:r>
    </w:p>
    <w:p w14:paraId="730F46BD" w14:textId="77777777" w:rsidR="003A70CC" w:rsidRDefault="00FB74A8">
      <w:pPr>
        <w:pBdr>
          <w:top w:val="single" w:sz="0" w:space="9" w:color="FFFFFF"/>
        </w:pBdr>
        <w:spacing w:line="210" w:lineRule="exact"/>
        <w:ind w:left="120" w:right="7080"/>
        <w:jc w:val="left"/>
        <w:sectPr w:rsidR="003A70CC">
          <w:type w:val="continuous"/>
          <w:pgSz w:w="12240" w:h="17760"/>
          <w:pgMar w:top="740" w:right="1400" w:bottom="1440" w:left="1440" w:header="720" w:footer="720" w:gutter="0"/>
          <w:cols w:space="720"/>
        </w:sectPr>
      </w:pPr>
      <w:r>
        <w:rPr>
          <w:rFonts w:ascii="Times New Roman" w:eastAsia="宋体" w:hAnsi="宋体" w:cs="宋体"/>
          <w:color w:val="3E4D53"/>
          <w:w w:val="96"/>
        </w:rPr>
        <w:t>开始穿越视图</w:t>
      </w:r>
    </w:p>
    <w:p w14:paraId="2C19B16E" w14:textId="77777777" w:rsidR="003A70CC" w:rsidRDefault="00FB74A8">
      <w:pPr>
        <w:pBdr>
          <w:top w:val="single" w:sz="0" w:space="8" w:color="FFFFFF"/>
        </w:pBdr>
        <w:spacing w:line="200" w:lineRule="exact"/>
        <w:ind w:left="480" w:right="2920"/>
        <w:jc w:val="left"/>
      </w:pPr>
      <w:r>
        <w:rPr>
          <w:rFonts w:ascii="Times New Roman" w:eastAsia="宋体" w:hAnsi="宋体" w:cs="宋体"/>
          <w:color w:val="000000"/>
          <w:w w:val="102"/>
          <w:sz w:val="20"/>
        </w:rPr>
        <w:t>•在“视图”选项卡上，在“演示组”中单击“遍历”。</w:t>
      </w:r>
    </w:p>
    <w:p w14:paraId="70B88AAC" w14:textId="77777777" w:rsidR="003A70CC" w:rsidRDefault="00FB74A8">
      <w:pPr>
        <w:spacing w:before="60" w:line="200" w:lineRule="exact"/>
        <w:ind w:left="480" w:right="2200"/>
        <w:jc w:val="left"/>
      </w:pPr>
      <w:r>
        <w:rPr>
          <w:rFonts w:ascii="Times New Roman" w:eastAsia="宋体" w:hAnsi="宋体" w:cs="宋体"/>
          <w:color w:val="000000"/>
          <w:w w:val="103"/>
          <w:sz w:val="20"/>
        </w:rPr>
        <w:t>穿过屏幕底部的按钮控制着视图</w:t>
      </w:r>
      <w:r>
        <w:rPr>
          <w:rFonts w:ascii="Times New Roman" w:eastAsia="宋体" w:hAnsi="宋体" w:cs="宋体"/>
          <w:color w:val="000000"/>
          <w:w w:val="103"/>
          <w:sz w:val="20"/>
        </w:rPr>
        <w:t>:</w:t>
      </w:r>
    </w:p>
    <w:p w14:paraId="72ACCDC9" w14:textId="77777777" w:rsidR="003A70CC" w:rsidRDefault="00FB74A8">
      <w:pPr>
        <w:spacing w:before="160" w:line="270" w:lineRule="exact"/>
        <w:ind w:left="600" w:right="360"/>
        <w:jc w:val="left"/>
      </w:pPr>
      <w:r>
        <w:rPr>
          <w:rFonts w:ascii="Times New Roman" w:eastAsia="宋体" w:hAnsi="宋体" w:cs="宋体"/>
          <w:color w:val="000000"/>
          <w:w w:val="104"/>
          <w:sz w:val="18"/>
        </w:rPr>
        <w:t>Start</w:t>
      </w:r>
      <w:r>
        <w:rPr>
          <w:rFonts w:ascii="Times New Roman" w:eastAsia="宋体" w:hAnsi="宋体" w:cs="宋体"/>
          <w:color w:val="000000"/>
          <w:w w:val="104"/>
          <w:sz w:val="18"/>
        </w:rPr>
        <w:t>将映射重置为表示就绪状态</w:t>
      </w:r>
      <w:r>
        <w:rPr>
          <w:rFonts w:ascii="Times New Roman" w:eastAsia="宋体" w:hAnsi="宋体" w:cs="宋体"/>
          <w:color w:val="000000"/>
          <w:w w:val="104"/>
          <w:sz w:val="18"/>
        </w:rPr>
        <w:t>:</w:t>
      </w:r>
      <w:r>
        <w:rPr>
          <w:rFonts w:ascii="Times New Roman" w:eastAsia="宋体" w:hAnsi="宋体" w:cs="宋体"/>
          <w:color w:val="000000"/>
          <w:w w:val="104"/>
          <w:sz w:val="18"/>
        </w:rPr>
        <w:t>折叠所有主要主题，将映射居中，并将焦点切换到中心主题</w:t>
      </w:r>
    </w:p>
    <w:p w14:paraId="6A5F8809" w14:textId="77777777" w:rsidR="003A70CC" w:rsidRDefault="00FB74A8">
      <w:pPr>
        <w:spacing w:before="180" w:line="270" w:lineRule="exact"/>
        <w:ind w:left="600" w:right="60"/>
        <w:jc w:val="left"/>
      </w:pPr>
      <w:r>
        <w:rPr>
          <w:rFonts w:ascii="Times New Roman" w:eastAsia="宋体" w:hAnsi="宋体" w:cs="宋体"/>
          <w:color w:val="000000"/>
          <w:w w:val="103"/>
          <w:sz w:val="18"/>
        </w:rPr>
        <w:t>Previous(</w:t>
      </w:r>
      <w:r>
        <w:rPr>
          <w:rFonts w:ascii="Times New Roman" w:eastAsia="宋体" w:hAnsi="宋体" w:cs="宋体"/>
          <w:color w:val="000000"/>
          <w:w w:val="103"/>
          <w:sz w:val="18"/>
        </w:rPr>
        <w:t>或按</w:t>
      </w:r>
      <w:r>
        <w:rPr>
          <w:rFonts w:ascii="Times New Roman" w:eastAsia="宋体" w:hAnsi="宋体" w:cs="宋体"/>
          <w:color w:val="000000"/>
          <w:w w:val="103"/>
          <w:sz w:val="18"/>
        </w:rPr>
        <w:t>SHIFT+TAB)</w:t>
      </w:r>
      <w:r>
        <w:rPr>
          <w:rFonts w:ascii="Times New Roman" w:eastAsia="宋体" w:hAnsi="宋体" w:cs="宋体"/>
          <w:color w:val="000000"/>
          <w:w w:val="103"/>
          <w:sz w:val="18"/>
        </w:rPr>
        <w:t>向后</w:t>
      </w:r>
      <w:r>
        <w:rPr>
          <w:rFonts w:ascii="Times New Roman" w:eastAsia="宋体" w:hAnsi="宋体" w:cs="宋体"/>
          <w:color w:val="000000"/>
          <w:w w:val="103"/>
          <w:sz w:val="18"/>
        </w:rPr>
        <w:t>(</w:t>
      </w:r>
      <w:r>
        <w:rPr>
          <w:rFonts w:ascii="Times New Roman" w:eastAsia="宋体" w:hAnsi="宋体" w:cs="宋体"/>
          <w:color w:val="000000"/>
          <w:w w:val="103"/>
          <w:sz w:val="18"/>
        </w:rPr>
        <w:t>向内，然后逆时针</w:t>
      </w:r>
      <w:r>
        <w:rPr>
          <w:rFonts w:ascii="Times New Roman" w:eastAsia="宋体" w:hAnsi="宋体" w:cs="宋体"/>
          <w:color w:val="000000"/>
          <w:w w:val="103"/>
          <w:sz w:val="18"/>
        </w:rPr>
        <w:t>)</w:t>
      </w:r>
      <w:r>
        <w:rPr>
          <w:rFonts w:ascii="Times New Roman" w:eastAsia="宋体" w:hAnsi="宋体" w:cs="宋体"/>
          <w:color w:val="000000"/>
          <w:w w:val="103"/>
          <w:sz w:val="18"/>
        </w:rPr>
        <w:t>移动到下一个折叠的主题并展开它。</w:t>
      </w:r>
    </w:p>
    <w:p w14:paraId="6DF2B063" w14:textId="77777777" w:rsidR="003A70CC" w:rsidRDefault="00FB74A8">
      <w:pPr>
        <w:spacing w:before="160" w:line="280" w:lineRule="exact"/>
        <w:ind w:left="580" w:right="4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2"/>
          <w:sz w:val="18"/>
        </w:rPr>
        <w:t>Next(</w:t>
      </w:r>
      <w:r>
        <w:rPr>
          <w:rFonts w:ascii="Times New Roman" w:eastAsia="宋体" w:hAnsi="宋体" w:cs="宋体"/>
          <w:color w:val="000000"/>
          <w:w w:val="102"/>
          <w:sz w:val="18"/>
        </w:rPr>
        <w:t>或按</w:t>
      </w:r>
      <w:r>
        <w:rPr>
          <w:rFonts w:ascii="Times New Roman" w:eastAsia="宋体" w:hAnsi="宋体" w:cs="宋体"/>
          <w:color w:val="000000"/>
          <w:w w:val="102"/>
          <w:sz w:val="18"/>
        </w:rPr>
        <w:t>TAB</w:t>
      </w:r>
      <w:r>
        <w:rPr>
          <w:rFonts w:ascii="Times New Roman" w:eastAsia="宋体" w:hAnsi="宋体" w:cs="宋体"/>
          <w:color w:val="000000"/>
          <w:w w:val="102"/>
          <w:sz w:val="18"/>
        </w:rPr>
        <w:t>键</w:t>
      </w:r>
      <w:r>
        <w:rPr>
          <w:rFonts w:ascii="Times New Roman" w:eastAsia="宋体" w:hAnsi="宋体" w:cs="宋体"/>
          <w:color w:val="000000"/>
          <w:w w:val="102"/>
          <w:sz w:val="18"/>
        </w:rPr>
        <w:t>)</w:t>
      </w:r>
      <w:r>
        <w:rPr>
          <w:rFonts w:ascii="Times New Roman" w:eastAsia="宋体" w:hAnsi="宋体" w:cs="宋体"/>
          <w:color w:val="000000"/>
          <w:w w:val="102"/>
          <w:sz w:val="18"/>
        </w:rPr>
        <w:t>向前移动</w:t>
      </w:r>
      <w:r>
        <w:rPr>
          <w:rFonts w:ascii="Times New Roman" w:eastAsia="宋体" w:hAnsi="宋体" w:cs="宋体"/>
          <w:color w:val="000000"/>
          <w:w w:val="102"/>
          <w:sz w:val="18"/>
        </w:rPr>
        <w:t>(</w:t>
      </w:r>
      <w:r>
        <w:rPr>
          <w:rFonts w:ascii="Times New Roman" w:eastAsia="宋体" w:hAnsi="宋体" w:cs="宋体"/>
          <w:color w:val="000000"/>
          <w:w w:val="102"/>
          <w:sz w:val="18"/>
        </w:rPr>
        <w:t>向外，然后顺时针方向</w:t>
      </w:r>
      <w:r>
        <w:rPr>
          <w:rFonts w:ascii="Times New Roman" w:eastAsia="宋体" w:hAnsi="宋体" w:cs="宋体"/>
          <w:color w:val="000000"/>
          <w:w w:val="102"/>
          <w:sz w:val="18"/>
        </w:rPr>
        <w:t>)</w:t>
      </w:r>
      <w:r>
        <w:rPr>
          <w:rFonts w:ascii="Times New Roman" w:eastAsia="宋体" w:hAnsi="宋体" w:cs="宋体"/>
          <w:color w:val="000000"/>
          <w:w w:val="102"/>
          <w:sz w:val="18"/>
        </w:rPr>
        <w:t>到下一个折叠的主题并展开它。主题将按照您在选项</w:t>
      </w:r>
      <w:r>
        <w:rPr>
          <w:rFonts w:ascii="Times New Roman" w:eastAsia="宋体" w:hAnsi="宋体" w:cs="宋体"/>
          <w:color w:val="000000"/>
          <w:w w:val="102"/>
          <w:sz w:val="18"/>
        </w:rPr>
        <w:t>(</w:t>
      </w:r>
      <w:r>
        <w:rPr>
          <w:rFonts w:ascii="Times New Roman" w:eastAsia="宋体" w:hAnsi="宋体" w:cs="宋体"/>
          <w:color w:val="000000"/>
          <w:w w:val="102"/>
          <w:sz w:val="18"/>
        </w:rPr>
        <w:t>下面</w:t>
      </w:r>
      <w:r>
        <w:rPr>
          <w:rFonts w:ascii="Times New Roman" w:eastAsia="宋体" w:hAnsi="宋体" w:cs="宋体"/>
          <w:color w:val="000000"/>
          <w:w w:val="102"/>
          <w:sz w:val="18"/>
        </w:rPr>
        <w:t>)</w:t>
      </w:r>
      <w:r>
        <w:rPr>
          <w:rFonts w:ascii="Times New Roman" w:eastAsia="宋体" w:hAnsi="宋体" w:cs="宋体"/>
          <w:color w:val="000000"/>
          <w:w w:val="102"/>
          <w:sz w:val="18"/>
        </w:rPr>
        <w:t>中指定的方式展开。</w:t>
      </w:r>
    </w:p>
    <w:p w14:paraId="1265AE1E" w14:textId="77777777" w:rsidR="003A70CC" w:rsidRDefault="00FB74A8">
      <w:pPr>
        <w:pBdr>
          <w:top w:val="single" w:sz="0" w:space="24" w:color="FFFFFF"/>
        </w:pBdr>
        <w:spacing w:line="200" w:lineRule="exact"/>
        <w:ind w:left="9020" w:right="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6"/>
          <w:sz w:val="20"/>
        </w:rPr>
        <w:t>244</w:t>
      </w:r>
    </w:p>
    <w:p w14:paraId="61D57AF4" w14:textId="708F5625" w:rsidR="003A70CC" w:rsidRDefault="00C368D6">
      <w:pPr>
        <w:pageBreakBefore/>
        <w:spacing w:line="200" w:lineRule="exact"/>
        <w:ind w:right="6940"/>
        <w:jc w:val="left"/>
        <w:sectPr w:rsidR="003A70CC">
          <w:type w:val="continuous"/>
          <w:pgSz w:w="12240" w:h="17760"/>
          <w:pgMar w:top="740" w:right="1440" w:bottom="1440" w:left="15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55DADC79" w14:textId="77777777" w:rsidR="003A70CC" w:rsidRDefault="00FB74A8">
      <w:pPr>
        <w:pBdr>
          <w:top w:val="single" w:sz="0" w:space="21" w:color="FFFFFF"/>
        </w:pBdr>
        <w:spacing w:line="180" w:lineRule="exact"/>
        <w:ind w:left="480" w:right="4980"/>
        <w:jc w:val="left"/>
        <w:sectPr w:rsidR="003A70CC">
          <w:type w:val="continuous"/>
          <w:pgSz w:w="12240" w:h="17760"/>
          <w:pgMar w:top="740" w:right="1440" w:bottom="1440" w:left="1560" w:header="720" w:footer="720" w:gutter="0"/>
          <w:cols w:space="720"/>
        </w:sectPr>
      </w:pPr>
      <w:r>
        <w:rPr>
          <w:rFonts w:ascii="Times New Roman" w:eastAsia="宋体" w:hAnsi="宋体" w:cs="宋体"/>
          <w:color w:val="000000"/>
          <w:sz w:val="18"/>
        </w:rPr>
        <w:t>放大、缩小</w:t>
      </w:r>
      <w:r>
        <w:rPr>
          <w:rFonts w:ascii="Times New Roman" w:eastAsia="宋体" w:hAnsi="宋体" w:cs="宋体"/>
          <w:color w:val="000000"/>
          <w:sz w:val="18"/>
        </w:rPr>
        <w:t>(</w:t>
      </w:r>
      <w:r>
        <w:rPr>
          <w:rFonts w:ascii="Times New Roman" w:eastAsia="宋体" w:hAnsi="宋体" w:cs="宋体"/>
          <w:color w:val="000000"/>
          <w:sz w:val="18"/>
        </w:rPr>
        <w:t>或按</w:t>
      </w:r>
      <w:r>
        <w:rPr>
          <w:rFonts w:ascii="Times New Roman" w:eastAsia="宋体" w:hAnsi="宋体" w:cs="宋体"/>
          <w:color w:val="000000"/>
          <w:sz w:val="18"/>
        </w:rPr>
        <w:t>CTRL+'='</w:t>
      </w:r>
      <w:r>
        <w:rPr>
          <w:rFonts w:ascii="Times New Roman" w:eastAsia="宋体" w:hAnsi="宋体" w:cs="宋体"/>
          <w:color w:val="000000"/>
          <w:sz w:val="18"/>
        </w:rPr>
        <w:t>及</w:t>
      </w:r>
      <w:r>
        <w:rPr>
          <w:rFonts w:ascii="Times New Roman" w:eastAsia="宋体" w:hAnsi="宋体" w:cs="宋体"/>
          <w:color w:val="000000"/>
          <w:sz w:val="18"/>
        </w:rPr>
        <w:t>CTRL+'-')</w:t>
      </w:r>
    </w:p>
    <w:p w14:paraId="4848F522" w14:textId="77777777" w:rsidR="003A70CC" w:rsidRDefault="00FB74A8">
      <w:pPr>
        <w:pBdr>
          <w:top w:val="single" w:sz="0" w:space="7" w:color="FFFFFF"/>
        </w:pBdr>
        <w:spacing w:line="280" w:lineRule="exact"/>
        <w:ind w:left="480" w:right="260"/>
        <w:jc w:val="left"/>
        <w:sectPr w:rsidR="003A70CC">
          <w:type w:val="continuous"/>
          <w:pgSz w:w="12240" w:h="17760"/>
          <w:pgMar w:top="740" w:right="1440" w:bottom="1440" w:left="1560" w:header="720" w:footer="720" w:gutter="0"/>
          <w:cols w:space="720"/>
        </w:sectPr>
      </w:pPr>
      <w:r>
        <w:rPr>
          <w:rFonts w:ascii="Times New Roman" w:eastAsia="宋体" w:hAnsi="宋体" w:cs="宋体"/>
          <w:color w:val="000000"/>
          <w:w w:val="101"/>
          <w:sz w:val="18"/>
        </w:rPr>
        <w:t>“打开地图”显示一个菜单，包含所有打开地图的列表。使用此列表可在打开的地图之间切换或打开不同的地图。</w:t>
      </w:r>
    </w:p>
    <w:p w14:paraId="31F0F7C3" w14:textId="77777777" w:rsidR="003A70CC" w:rsidRDefault="00FB74A8">
      <w:pPr>
        <w:pBdr>
          <w:top w:val="single" w:sz="0" w:space="7" w:color="FFFFFF"/>
        </w:pBdr>
        <w:spacing w:line="180" w:lineRule="exact"/>
        <w:ind w:left="480" w:right="8060"/>
        <w:jc w:val="left"/>
        <w:sectPr w:rsidR="003A70CC">
          <w:type w:val="continuous"/>
          <w:pgSz w:w="12240" w:h="17760"/>
          <w:pgMar w:top="740" w:right="1440" w:bottom="1440" w:left="1560" w:header="720" w:footer="720" w:gutter="0"/>
          <w:cols w:space="720"/>
        </w:sectPr>
      </w:pPr>
      <w:r>
        <w:rPr>
          <w:rFonts w:ascii="Times New Roman" w:eastAsia="宋体" w:hAnsi="宋体" w:cs="宋体"/>
          <w:color w:val="000000"/>
          <w:w w:val="106"/>
          <w:sz w:val="18"/>
        </w:rPr>
        <w:t>选项</w:t>
      </w:r>
      <w:r>
        <w:rPr>
          <w:rFonts w:ascii="Times New Roman" w:eastAsia="宋体" w:hAnsi="宋体" w:cs="宋体"/>
          <w:color w:val="000000"/>
          <w:w w:val="106"/>
          <w:sz w:val="18"/>
        </w:rPr>
        <w:t>:</w:t>
      </w:r>
    </w:p>
    <w:p w14:paraId="045DC896" w14:textId="77777777" w:rsidR="003A70CC" w:rsidRDefault="00FB74A8">
      <w:pPr>
        <w:pBdr>
          <w:top w:val="single" w:sz="0" w:space="8" w:color="FFFFFF"/>
        </w:pBdr>
        <w:spacing w:line="200" w:lineRule="exact"/>
        <w:ind w:left="1020" w:right="280"/>
        <w:jc w:val="left"/>
      </w:pPr>
      <w:r>
        <w:rPr>
          <w:rFonts w:ascii="Times New Roman" w:eastAsia="宋体" w:hAnsi="宋体" w:cs="宋体"/>
          <w:color w:val="000000"/>
          <w:w w:val="104"/>
          <w:sz w:val="20"/>
        </w:rPr>
        <w:t>•扩展选项控制选择的主题是否扩展一或两个级别。</w:t>
      </w:r>
    </w:p>
    <w:p w14:paraId="1CE4E6AE" w14:textId="77777777" w:rsidR="003A70CC" w:rsidRDefault="00FB74A8">
      <w:pPr>
        <w:spacing w:before="60" w:line="320" w:lineRule="exact"/>
        <w:ind w:left="1380" w:right="20" w:hanging="360"/>
        <w:jc w:val="left"/>
      </w:pPr>
      <w:r>
        <w:rPr>
          <w:rFonts w:ascii="Times New Roman" w:eastAsia="宋体" w:hAnsi="宋体" w:cs="宋体"/>
          <w:color w:val="000000"/>
          <w:sz w:val="20"/>
        </w:rPr>
        <w:t>•“访问所有主题”导致“下一步”按钮访问每个主题</w:t>
      </w:r>
      <w:r>
        <w:rPr>
          <w:rFonts w:ascii="Times New Roman" w:eastAsia="宋体" w:hAnsi="宋体" w:cs="宋体"/>
          <w:color w:val="000000"/>
          <w:sz w:val="20"/>
        </w:rPr>
        <w:t>(</w:t>
      </w:r>
      <w:r>
        <w:rPr>
          <w:rFonts w:ascii="Times New Roman" w:eastAsia="宋体" w:hAnsi="宋体" w:cs="宋体"/>
          <w:color w:val="000000"/>
          <w:sz w:val="20"/>
        </w:rPr>
        <w:t>通常跳过主题的最后一层</w:t>
      </w:r>
      <w:r>
        <w:rPr>
          <w:rFonts w:ascii="Times New Roman" w:eastAsia="宋体" w:hAnsi="宋体" w:cs="宋体"/>
          <w:color w:val="000000"/>
          <w:sz w:val="20"/>
        </w:rPr>
        <w:t>)</w:t>
      </w:r>
      <w:r>
        <w:rPr>
          <w:rFonts w:ascii="Times New Roman" w:eastAsia="宋体" w:hAnsi="宋体" w:cs="宋体"/>
          <w:color w:val="000000"/>
          <w:sz w:val="20"/>
        </w:rPr>
        <w:t>。主题每次扩展一级。</w:t>
      </w:r>
    </w:p>
    <w:p w14:paraId="14725FEE" w14:textId="0DCBF948" w:rsidR="003A70CC" w:rsidRDefault="00FB74A8">
      <w:pPr>
        <w:spacing w:before="60" w:line="310" w:lineRule="exact"/>
        <w:ind w:left="1380" w:right="160" w:hanging="360"/>
        <w:jc w:val="left"/>
      </w:pPr>
      <w:r>
        <w:rPr>
          <w:rFonts w:ascii="Times New Roman" w:eastAsia="宋体" w:hAnsi="宋体" w:cs="宋体"/>
          <w:color w:val="000000"/>
          <w:w w:val="103"/>
          <w:sz w:val="20"/>
        </w:rPr>
        <w:t>•自动折叠主题当一个新主题被选择时，自动折叠主题。</w:t>
      </w:r>
      <w:r w:rsidR="00C368D6">
        <w:rPr>
          <w:rFonts w:ascii="Times New Roman" w:eastAsia="宋体" w:hAnsi="宋体" w:cs="宋体"/>
          <w:color w:val="000000"/>
          <w:w w:val="103"/>
          <w:sz w:val="20"/>
        </w:rPr>
        <w:t>MindManager</w:t>
      </w:r>
      <w:r>
        <w:rPr>
          <w:rFonts w:ascii="Times New Roman" w:eastAsia="宋体" w:hAnsi="宋体" w:cs="宋体"/>
          <w:color w:val="000000"/>
          <w:w w:val="103"/>
          <w:sz w:val="20"/>
        </w:rPr>
        <w:t>选项可以使您的演示运行得更流畅，而无需点击鼠标。</w:t>
      </w:r>
    </w:p>
    <w:p w14:paraId="02D6E237" w14:textId="77777777" w:rsidR="003A70CC" w:rsidRDefault="00FB74A8">
      <w:pPr>
        <w:spacing w:before="80" w:line="200" w:lineRule="exact"/>
        <w:ind w:left="1020" w:right="240"/>
        <w:jc w:val="left"/>
      </w:pPr>
      <w:r>
        <w:rPr>
          <w:rFonts w:ascii="Times New Roman" w:eastAsia="宋体" w:hAnsi="宋体" w:cs="宋体"/>
          <w:color w:val="000000"/>
          <w:w w:val="103"/>
          <w:sz w:val="20"/>
        </w:rPr>
        <w:t>•</w:t>
      </w:r>
      <w:r>
        <w:rPr>
          <w:rFonts w:ascii="Times New Roman" w:eastAsia="宋体" w:hAnsi="宋体" w:cs="宋体"/>
          <w:color w:val="000000"/>
          <w:w w:val="103"/>
          <w:sz w:val="20"/>
        </w:rPr>
        <w:t>ribbon</w:t>
      </w:r>
      <w:r>
        <w:rPr>
          <w:rFonts w:ascii="Times New Roman" w:eastAsia="宋体" w:hAnsi="宋体" w:cs="宋体"/>
          <w:color w:val="000000"/>
          <w:w w:val="103"/>
          <w:sz w:val="20"/>
        </w:rPr>
        <w:t>显示</w:t>
      </w:r>
      <w:r>
        <w:rPr>
          <w:rFonts w:ascii="Times New Roman" w:eastAsia="宋体" w:hAnsi="宋体" w:cs="宋体"/>
          <w:color w:val="000000"/>
          <w:w w:val="103"/>
          <w:sz w:val="20"/>
        </w:rPr>
        <w:t>ribbon</w:t>
      </w:r>
      <w:r>
        <w:rPr>
          <w:rFonts w:ascii="Times New Roman" w:eastAsia="宋体" w:hAnsi="宋体" w:cs="宋体"/>
          <w:color w:val="000000"/>
          <w:w w:val="103"/>
          <w:sz w:val="20"/>
        </w:rPr>
        <w:t>。这可以方便对命令的临时访问。</w:t>
      </w:r>
    </w:p>
    <w:p w14:paraId="08B106AA" w14:textId="77777777" w:rsidR="003A70CC" w:rsidRDefault="00FB74A8">
      <w:pPr>
        <w:spacing w:before="60" w:line="200" w:lineRule="exact"/>
        <w:ind w:left="1020" w:right="2080"/>
        <w:jc w:val="left"/>
      </w:pPr>
      <w:r>
        <w:rPr>
          <w:rFonts w:ascii="Times New Roman" w:eastAsia="宋体" w:hAnsi="宋体" w:cs="宋体"/>
          <w:color w:val="000000"/>
          <w:w w:val="104"/>
          <w:sz w:val="20"/>
        </w:rPr>
        <w:t>•透明淡出淡出不是当前焦点的主题。</w:t>
      </w:r>
    </w:p>
    <w:p w14:paraId="0A596175" w14:textId="77777777" w:rsidR="003A70CC" w:rsidRDefault="00FB74A8">
      <w:pPr>
        <w:spacing w:before="80" w:line="310" w:lineRule="exact"/>
        <w:ind w:left="1380" w:right="100" w:hanging="360"/>
        <w:jc w:val="left"/>
        <w:sectPr w:rsidR="003A70CC">
          <w:type w:val="continuous"/>
          <w:pgSz w:w="12240" w:h="17760"/>
          <w:pgMar w:top="740" w:right="1440" w:bottom="1440" w:left="1560" w:header="720" w:footer="720" w:gutter="0"/>
          <w:cols w:space="720"/>
        </w:sectPr>
      </w:pPr>
      <w:r>
        <w:rPr>
          <w:rFonts w:ascii="Times New Roman" w:eastAsia="宋体" w:hAnsi="宋体" w:cs="宋体"/>
          <w:color w:val="000000"/>
          <w:sz w:val="20"/>
        </w:rPr>
        <w:t>•高亮主题，高亮主题框架当你的指针停留在一个主题上时，高亮主题文本或主题框架。</w:t>
      </w:r>
    </w:p>
    <w:p w14:paraId="21FC8ABB" w14:textId="77777777" w:rsidR="003A70CC" w:rsidRDefault="00664571">
      <w:pPr>
        <w:pBdr>
          <w:top w:val="single" w:sz="0" w:space="1" w:color="FFFFFF"/>
        </w:pBdr>
        <w:ind w:left="1380"/>
        <w:sectPr w:rsidR="003A70CC">
          <w:type w:val="continuous"/>
          <w:pgSz w:w="12240" w:h="17760"/>
          <w:pgMar w:top="740" w:right="1440" w:bottom="1440" w:left="1560" w:header="720" w:footer="720" w:gutter="0"/>
          <w:cols w:space="720"/>
        </w:sectPr>
      </w:pPr>
      <w:r>
        <w:pict w14:anchorId="65826504">
          <v:group id="_x0000_s4207" style="width:59pt;height:15pt;mso-position-horizontal-relative:char;mso-position-vertical-relative:line" coordsize="1180,300">
            <v:shape id="_x0000_s4209" style="position:absolute;width:1180;height:300;mso-width-relative:margin;mso-height-relative:margin" coordsize="1180,300" o:spt="100" adj="0,,0" path="">
              <v:stroke joinstyle="round"/>
              <v:imagedata r:id="rId621"/>
              <v:formulas/>
              <v:path o:connecttype="segments"/>
              <o:lock v:ext="edit" aspectratio="t"/>
            </v:shape>
            <v:shape id="_x0000_s4208" style="position:absolute;left:300;top:40;width:880;height:260;mso-width-relative:margin;mso-height-relative:margin" coordsize="1180,300" o:spt="100" adj="0,,0" path="" stroked="f">
              <v:stroke joinstyle="round"/>
              <v:formulas/>
              <v:path o:connecttype="segments"/>
              <o:lock v:ext="edit" aspectratio="t"/>
              <v:textbox inset="0,0,0,0">
                <w:txbxContent>
                  <w:p w14:paraId="38542E47"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7062EC38" w14:textId="77777777" w:rsidR="003A70CC" w:rsidRDefault="00FB74A8">
      <w:pPr>
        <w:pBdr>
          <w:top w:val="single" w:sz="0" w:space="8" w:color="FFFFFF"/>
        </w:pBdr>
        <w:spacing w:line="310" w:lineRule="exact"/>
        <w:ind w:left="960" w:right="60"/>
        <w:jc w:val="left"/>
        <w:sectPr w:rsidR="003A70CC">
          <w:type w:val="continuous"/>
          <w:pgSz w:w="12240" w:h="17760"/>
          <w:pgMar w:top="740" w:right="1440" w:bottom="1440" w:left="1560" w:header="720" w:footer="720" w:gutter="0"/>
          <w:cols w:space="720"/>
        </w:sectPr>
      </w:pPr>
      <w:r>
        <w:rPr>
          <w:rFonts w:ascii="Times New Roman" w:eastAsia="宋体" w:hAnsi="宋体" w:cs="宋体"/>
          <w:color w:val="000000"/>
          <w:sz w:val="20"/>
        </w:rPr>
        <w:t>如果缩小到</w:t>
      </w:r>
      <w:r>
        <w:rPr>
          <w:rFonts w:ascii="Times New Roman" w:eastAsia="宋体" w:hAnsi="宋体" w:cs="宋体"/>
          <w:color w:val="000000"/>
          <w:sz w:val="20"/>
        </w:rPr>
        <w:t>50%</w:t>
      </w:r>
      <w:r>
        <w:rPr>
          <w:rFonts w:ascii="Times New Roman" w:eastAsia="宋体" w:hAnsi="宋体" w:cs="宋体"/>
          <w:color w:val="000000"/>
          <w:sz w:val="20"/>
        </w:rPr>
        <w:t>或更少，则不会显示蓝色主题框架和快速添加选项卡。</w:t>
      </w:r>
    </w:p>
    <w:p w14:paraId="1E0D13D0" w14:textId="77777777" w:rsidR="003A70CC" w:rsidRDefault="00FB74A8">
      <w:pPr>
        <w:pBdr>
          <w:top w:val="single" w:sz="0" w:space="8" w:color="FFFFFF"/>
        </w:pBdr>
        <w:spacing w:line="320" w:lineRule="exact"/>
        <w:ind w:left="1380" w:right="60" w:hanging="360"/>
      </w:pPr>
      <w:r>
        <w:rPr>
          <w:rFonts w:ascii="Times New Roman" w:eastAsia="宋体" w:hAnsi="宋体" w:cs="宋体"/>
          <w:color w:val="000000"/>
          <w:w w:val="102"/>
          <w:sz w:val="20"/>
        </w:rPr>
        <w:t>•显示</w:t>
      </w:r>
      <w:r>
        <w:rPr>
          <w:rFonts w:ascii="Times New Roman" w:eastAsia="宋体" w:hAnsi="宋体" w:cs="宋体"/>
          <w:color w:val="000000"/>
          <w:w w:val="102"/>
          <w:sz w:val="20"/>
        </w:rPr>
        <w:t>/</w:t>
      </w:r>
      <w:r>
        <w:rPr>
          <w:rFonts w:ascii="Times New Roman" w:eastAsia="宋体" w:hAnsi="宋体" w:cs="宋体"/>
          <w:color w:val="000000"/>
          <w:w w:val="102"/>
          <w:sz w:val="20"/>
        </w:rPr>
        <w:t>隐藏</w:t>
      </w:r>
      <w:r>
        <w:rPr>
          <w:rFonts w:ascii="Times New Roman" w:eastAsia="宋体" w:hAnsi="宋体" w:cs="宋体"/>
          <w:color w:val="000000"/>
          <w:w w:val="102"/>
          <w:sz w:val="20"/>
        </w:rPr>
        <w:t>-</w:t>
      </w:r>
      <w:r>
        <w:rPr>
          <w:rFonts w:ascii="Times New Roman" w:eastAsia="宋体" w:hAnsi="宋体" w:cs="宋体"/>
          <w:color w:val="000000"/>
          <w:w w:val="102"/>
          <w:sz w:val="20"/>
        </w:rPr>
        <w:t>隐藏类的地图元素，可能证明不需要编辑地图删除他们</w:t>
      </w:r>
      <w:r>
        <w:rPr>
          <w:rFonts w:ascii="Times New Roman" w:eastAsia="宋体" w:hAnsi="宋体" w:cs="宋体"/>
          <w:color w:val="000000"/>
          <w:w w:val="102"/>
          <w:sz w:val="20"/>
        </w:rPr>
        <w:t>(</w:t>
      </w:r>
      <w:r>
        <w:rPr>
          <w:rFonts w:ascii="Times New Roman" w:eastAsia="宋体" w:hAnsi="宋体" w:cs="宋体"/>
          <w:color w:val="000000"/>
          <w:w w:val="102"/>
          <w:sz w:val="20"/>
        </w:rPr>
        <w:t>类似于使用显示</w:t>
      </w:r>
      <w:r>
        <w:rPr>
          <w:rFonts w:ascii="Times New Roman" w:eastAsia="宋体" w:hAnsi="宋体" w:cs="宋体"/>
          <w:color w:val="000000"/>
          <w:w w:val="102"/>
          <w:sz w:val="20"/>
        </w:rPr>
        <w:t>/</w:t>
      </w:r>
      <w:r>
        <w:rPr>
          <w:rFonts w:ascii="Times New Roman" w:eastAsia="宋体" w:hAnsi="宋体" w:cs="宋体"/>
          <w:color w:val="000000"/>
          <w:w w:val="102"/>
          <w:sz w:val="20"/>
        </w:rPr>
        <w:t>隐藏命令</w:t>
      </w:r>
      <w:r>
        <w:rPr>
          <w:rFonts w:ascii="Times New Roman" w:eastAsia="宋体" w:hAnsi="宋体" w:cs="宋体"/>
          <w:color w:val="000000"/>
          <w:w w:val="102"/>
          <w:sz w:val="20"/>
        </w:rPr>
        <w:t>)</w:t>
      </w:r>
      <w:r>
        <w:rPr>
          <w:rFonts w:ascii="Times New Roman" w:eastAsia="宋体" w:hAnsi="宋体" w:cs="宋体"/>
          <w:color w:val="000000"/>
          <w:w w:val="102"/>
          <w:sz w:val="20"/>
        </w:rPr>
        <w:t>。只检查要在演示过程中显示的</w:t>
      </w:r>
      <w:r>
        <w:rPr>
          <w:rFonts w:ascii="Times New Roman" w:eastAsia="宋体" w:hAnsi="宋体" w:cs="宋体"/>
          <w:color w:val="000000"/>
          <w:w w:val="102"/>
          <w:sz w:val="20"/>
        </w:rPr>
        <w:t>map</w:t>
      </w:r>
      <w:r>
        <w:rPr>
          <w:rFonts w:ascii="Times New Roman" w:eastAsia="宋体" w:hAnsi="宋体" w:cs="宋体"/>
          <w:color w:val="000000"/>
          <w:w w:val="102"/>
          <w:sz w:val="20"/>
        </w:rPr>
        <w:t>元素。</w:t>
      </w:r>
    </w:p>
    <w:p w14:paraId="76BDC297" w14:textId="77777777" w:rsidR="003A70CC" w:rsidRDefault="003A70CC">
      <w:pPr>
        <w:spacing w:line="14" w:lineRule="exact"/>
        <w:sectPr w:rsidR="003A70CC">
          <w:type w:val="continuous"/>
          <w:pgSz w:w="12240" w:h="17760"/>
          <w:pgMar w:top="740" w:right="1440" w:bottom="1440" w:left="1560" w:header="720" w:footer="720" w:gutter="0"/>
          <w:cols w:space="720"/>
        </w:sectPr>
      </w:pPr>
    </w:p>
    <w:p w14:paraId="68DF0540" w14:textId="77777777" w:rsidR="003A70CC" w:rsidRDefault="00FB74A8">
      <w:pPr>
        <w:pBdr>
          <w:top w:val="single" w:sz="0" w:space="3" w:color="FFFFFF"/>
        </w:pBdr>
        <w:spacing w:line="200" w:lineRule="exact"/>
        <w:ind w:left="600" w:right="180"/>
        <w:jc w:val="left"/>
        <w:sectPr w:rsidR="003A70CC">
          <w:type w:val="continuous"/>
          <w:pgSz w:w="12240" w:h="17760"/>
          <w:pgMar w:top="740" w:right="1440" w:bottom="1440" w:left="1560" w:header="720" w:footer="720" w:gutter="0"/>
          <w:cols w:space="720"/>
        </w:sectPr>
      </w:pPr>
      <w:r>
        <w:rPr>
          <w:rFonts w:ascii="Times New Roman" w:eastAsia="宋体" w:hAnsi="宋体" w:cs="宋体"/>
          <w:color w:val="000000"/>
          <w:w w:val="104"/>
          <w:sz w:val="20"/>
        </w:rPr>
        <w:t>结束遍历关闭演示并返回到常规地图视图</w:t>
      </w:r>
      <w:r>
        <w:rPr>
          <w:rFonts w:ascii="Times New Roman" w:eastAsia="宋体" w:hAnsi="宋体" w:cs="宋体"/>
          <w:color w:val="000000"/>
          <w:w w:val="104"/>
          <w:sz w:val="20"/>
        </w:rPr>
        <w:t>(</w:t>
      </w:r>
      <w:r>
        <w:rPr>
          <w:rFonts w:ascii="Times New Roman" w:eastAsia="宋体" w:hAnsi="宋体" w:cs="宋体"/>
          <w:color w:val="000000"/>
          <w:w w:val="104"/>
          <w:sz w:val="20"/>
        </w:rPr>
        <w:t>或按</w:t>
      </w:r>
      <w:r>
        <w:rPr>
          <w:rFonts w:ascii="Times New Roman" w:eastAsia="宋体" w:hAnsi="宋体" w:cs="宋体"/>
          <w:color w:val="000000"/>
          <w:w w:val="104"/>
          <w:sz w:val="20"/>
        </w:rPr>
        <w:t>ESC)</w:t>
      </w:r>
      <w:r>
        <w:rPr>
          <w:rFonts w:ascii="Times New Roman" w:eastAsia="宋体" w:hAnsi="宋体" w:cs="宋体"/>
          <w:color w:val="000000"/>
          <w:w w:val="104"/>
          <w:sz w:val="20"/>
        </w:rPr>
        <w:t>。</w:t>
      </w:r>
    </w:p>
    <w:p w14:paraId="4ED965C1" w14:textId="77777777" w:rsidR="003A70CC" w:rsidRDefault="00FB74A8">
      <w:pPr>
        <w:pBdr>
          <w:top w:val="single" w:sz="0" w:space="11" w:color="FFFFFF"/>
        </w:pBdr>
        <w:spacing w:line="210" w:lineRule="exact"/>
        <w:ind w:right="6400"/>
      </w:pPr>
      <w:r>
        <w:rPr>
          <w:rFonts w:ascii="Times New Roman" w:eastAsia="宋体" w:hAnsi="宋体" w:cs="宋体"/>
          <w:color w:val="3E4D53"/>
          <w:w w:val="98"/>
        </w:rPr>
        <w:t>在演示过程中编辑</w:t>
      </w:r>
    </w:p>
    <w:p w14:paraId="05218079" w14:textId="77777777" w:rsidR="003A70CC" w:rsidRDefault="00FB74A8">
      <w:pPr>
        <w:spacing w:before="180" w:line="320" w:lineRule="exact"/>
        <w:ind w:right="60"/>
      </w:pPr>
      <w:r>
        <w:rPr>
          <w:rFonts w:ascii="Times New Roman" w:eastAsia="宋体" w:hAnsi="宋体" w:cs="宋体"/>
          <w:color w:val="000000"/>
          <w:w w:val="102"/>
          <w:sz w:val="20"/>
        </w:rPr>
        <w:t>你仍然可以在</w:t>
      </w:r>
      <w:r>
        <w:rPr>
          <w:rFonts w:ascii="Times New Roman" w:eastAsia="宋体" w:hAnsi="宋体" w:cs="宋体"/>
          <w:color w:val="000000"/>
          <w:w w:val="102"/>
          <w:sz w:val="20"/>
        </w:rPr>
        <w:t>Walk Through</w:t>
      </w:r>
      <w:r>
        <w:rPr>
          <w:rFonts w:ascii="Times New Roman" w:eastAsia="宋体" w:hAnsi="宋体" w:cs="宋体"/>
          <w:color w:val="000000"/>
          <w:w w:val="102"/>
          <w:sz w:val="20"/>
        </w:rPr>
        <w:t>视图中编辑地图</w:t>
      </w:r>
      <w:r>
        <w:rPr>
          <w:rFonts w:ascii="Times New Roman" w:eastAsia="宋体" w:hAnsi="宋体" w:cs="宋体"/>
          <w:color w:val="000000"/>
          <w:w w:val="102"/>
          <w:sz w:val="20"/>
        </w:rPr>
        <w:t>-</w:t>
      </w:r>
      <w:r>
        <w:rPr>
          <w:rFonts w:ascii="Times New Roman" w:eastAsia="宋体" w:hAnsi="宋体" w:cs="宋体"/>
          <w:color w:val="000000"/>
          <w:w w:val="102"/>
          <w:sz w:val="20"/>
        </w:rPr>
        <w:t>使用</w:t>
      </w:r>
      <w:r>
        <w:rPr>
          <w:rFonts w:ascii="Times New Roman" w:eastAsia="宋体" w:hAnsi="宋体" w:cs="宋体"/>
          <w:color w:val="000000"/>
          <w:w w:val="102"/>
          <w:sz w:val="20"/>
        </w:rPr>
        <w:t>MindManager</w:t>
      </w:r>
      <w:r>
        <w:rPr>
          <w:rFonts w:ascii="Times New Roman" w:eastAsia="宋体" w:hAnsi="宋体" w:cs="宋体"/>
          <w:color w:val="000000"/>
          <w:w w:val="102"/>
          <w:sz w:val="20"/>
        </w:rPr>
        <w:t>快捷键添加主题。对于临时访问命令，您可以通过单击“选项”按钮打开</w:t>
      </w:r>
      <w:r>
        <w:rPr>
          <w:rFonts w:ascii="Times New Roman" w:eastAsia="宋体" w:hAnsi="宋体" w:cs="宋体"/>
          <w:color w:val="000000"/>
          <w:w w:val="102"/>
          <w:sz w:val="20"/>
        </w:rPr>
        <w:t>ribbon</w:t>
      </w:r>
      <w:r>
        <w:rPr>
          <w:rFonts w:ascii="Times New Roman" w:eastAsia="宋体" w:hAnsi="宋体" w:cs="宋体"/>
          <w:color w:val="000000"/>
          <w:w w:val="102"/>
          <w:sz w:val="20"/>
        </w:rPr>
        <w:t>。</w:t>
      </w:r>
    </w:p>
    <w:p w14:paraId="714A4FE3" w14:textId="77777777" w:rsidR="003A70CC" w:rsidRDefault="00FB74A8">
      <w:pPr>
        <w:spacing w:before="240" w:line="210" w:lineRule="exact"/>
        <w:ind w:right="3800"/>
      </w:pPr>
      <w:r>
        <w:rPr>
          <w:rFonts w:ascii="Times New Roman" w:eastAsia="宋体" w:hAnsi="宋体" w:cs="宋体"/>
          <w:color w:val="3E4D53"/>
          <w:w w:val="99"/>
        </w:rPr>
        <w:t>在演示过程中切换到其他地图或应用程序</w:t>
      </w:r>
    </w:p>
    <w:p w14:paraId="4AE79E91" w14:textId="77777777" w:rsidR="003A70CC" w:rsidRDefault="00FB74A8">
      <w:pPr>
        <w:spacing w:before="180" w:line="310" w:lineRule="exact"/>
      </w:pPr>
      <w:r>
        <w:rPr>
          <w:rFonts w:ascii="Times New Roman" w:eastAsia="宋体" w:hAnsi="宋体" w:cs="宋体"/>
          <w:color w:val="000000"/>
          <w:w w:val="101"/>
          <w:sz w:val="20"/>
        </w:rPr>
        <w:t>在遍历视图中，</w:t>
      </w:r>
      <w:r>
        <w:rPr>
          <w:rFonts w:ascii="Times New Roman" w:eastAsia="宋体" w:hAnsi="宋体" w:cs="宋体"/>
          <w:color w:val="000000"/>
          <w:w w:val="101"/>
          <w:sz w:val="20"/>
        </w:rPr>
        <w:t>MindManager</w:t>
      </w:r>
      <w:r>
        <w:rPr>
          <w:rFonts w:ascii="Times New Roman" w:eastAsia="宋体" w:hAnsi="宋体" w:cs="宋体"/>
          <w:color w:val="000000"/>
          <w:w w:val="101"/>
          <w:sz w:val="20"/>
        </w:rPr>
        <w:t>窗口会自动最大化并隐藏</w:t>
      </w:r>
      <w:r>
        <w:rPr>
          <w:rFonts w:ascii="Times New Roman" w:eastAsia="宋体" w:hAnsi="宋体" w:cs="宋体"/>
          <w:color w:val="000000"/>
          <w:w w:val="101"/>
          <w:sz w:val="20"/>
        </w:rPr>
        <w:t>Windows</w:t>
      </w:r>
      <w:r>
        <w:rPr>
          <w:rFonts w:ascii="Times New Roman" w:eastAsia="宋体" w:hAnsi="宋体" w:cs="宋体"/>
          <w:color w:val="000000"/>
          <w:w w:val="101"/>
          <w:sz w:val="20"/>
        </w:rPr>
        <w:t>任务栏。</w:t>
      </w:r>
    </w:p>
    <w:p w14:paraId="32BAF81E" w14:textId="77777777" w:rsidR="003A70CC" w:rsidRDefault="00FB74A8">
      <w:pPr>
        <w:spacing w:before="80" w:line="310" w:lineRule="exact"/>
        <w:ind w:right="140"/>
      </w:pPr>
      <w:r>
        <w:rPr>
          <w:rFonts w:ascii="Times New Roman" w:eastAsia="宋体" w:hAnsi="宋体" w:cs="宋体"/>
          <w:color w:val="000000"/>
          <w:w w:val="103"/>
          <w:sz w:val="20"/>
        </w:rPr>
        <w:t>在开始演讲之前，打开你需要的所有地图是个好主意。在地图之间切换比打开地图更流畅</w:t>
      </w:r>
      <w:r>
        <w:rPr>
          <w:rFonts w:ascii="Times New Roman" w:eastAsia="宋体" w:hAnsi="宋体" w:cs="宋体"/>
          <w:color w:val="000000"/>
          <w:w w:val="103"/>
          <w:sz w:val="20"/>
        </w:rPr>
        <w:t>(</w:t>
      </w:r>
      <w:r>
        <w:rPr>
          <w:rFonts w:ascii="Times New Roman" w:eastAsia="宋体" w:hAnsi="宋体" w:cs="宋体"/>
          <w:color w:val="000000"/>
          <w:w w:val="103"/>
          <w:sz w:val="20"/>
        </w:rPr>
        <w:t>需要的步骤更少</w:t>
      </w:r>
      <w:r>
        <w:rPr>
          <w:rFonts w:ascii="Times New Roman" w:eastAsia="宋体" w:hAnsi="宋体" w:cs="宋体"/>
          <w:color w:val="000000"/>
          <w:w w:val="103"/>
          <w:sz w:val="20"/>
        </w:rPr>
        <w:t>)</w:t>
      </w:r>
      <w:r>
        <w:rPr>
          <w:rFonts w:ascii="Times New Roman" w:eastAsia="宋体" w:hAnsi="宋体" w:cs="宋体"/>
          <w:color w:val="000000"/>
          <w:w w:val="103"/>
          <w:sz w:val="20"/>
        </w:rPr>
        <w:t>。</w:t>
      </w:r>
    </w:p>
    <w:p w14:paraId="49CD6FC3" w14:textId="77777777" w:rsidR="003A70CC" w:rsidRDefault="003A70CC">
      <w:pPr>
        <w:spacing w:line="14" w:lineRule="exact"/>
        <w:sectPr w:rsidR="003A70CC">
          <w:type w:val="continuous"/>
          <w:pgSz w:w="12240" w:h="17760"/>
          <w:pgMar w:top="740" w:right="1440" w:bottom="1440" w:left="1560" w:header="720" w:footer="720" w:gutter="0"/>
          <w:cols w:space="720"/>
        </w:sectPr>
      </w:pPr>
    </w:p>
    <w:p w14:paraId="69457603" w14:textId="77777777" w:rsidR="003A70CC" w:rsidRDefault="00FB74A8">
      <w:pPr>
        <w:pBdr>
          <w:top w:val="single" w:sz="0" w:space="20" w:color="FFFFFF"/>
        </w:pBdr>
        <w:spacing w:line="330" w:lineRule="exact"/>
        <w:ind w:right="140"/>
      </w:pPr>
      <w:r>
        <w:rPr>
          <w:rFonts w:ascii="Times New Roman" w:eastAsia="宋体" w:hAnsi="宋体" w:cs="宋体"/>
          <w:color w:val="000000"/>
          <w:w w:val="102"/>
          <w:sz w:val="20"/>
        </w:rPr>
        <w:t>同样，在开始演讲之前，你应该打开任何想要切换到的相关应用程序。切换到不同的应用程序要比打开一个更流畅。例外的是可以通过地图上的链接启动的应用程序。只要你点击链接图标，这些就会自动打开。</w:t>
      </w:r>
    </w:p>
    <w:p w14:paraId="28CD39B1" w14:textId="77777777" w:rsidR="003A70CC" w:rsidRDefault="003A70CC">
      <w:pPr>
        <w:spacing w:line="14" w:lineRule="exact"/>
        <w:sectPr w:rsidR="003A70CC">
          <w:type w:val="continuous"/>
          <w:pgSz w:w="12240" w:h="17760"/>
          <w:pgMar w:top="740" w:right="1440" w:bottom="1440" w:left="1560" w:header="720" w:footer="720" w:gutter="0"/>
          <w:cols w:space="720"/>
        </w:sectPr>
      </w:pPr>
    </w:p>
    <w:p w14:paraId="642B04A7" w14:textId="77777777" w:rsidR="003A70CC" w:rsidRDefault="00FB74A8">
      <w:pPr>
        <w:pBdr>
          <w:top w:val="single" w:sz="0" w:space="31" w:color="FFFFFF"/>
        </w:pBdr>
        <w:spacing w:before="380" w:line="200" w:lineRule="exact"/>
        <w:ind w:right="8880"/>
        <w:jc w:val="left"/>
        <w:sectPr w:rsidR="003A70CC">
          <w:type w:val="continuous"/>
          <w:pgSz w:w="12240" w:h="17760"/>
          <w:pgMar w:top="740" w:right="1440" w:bottom="1440" w:left="1560" w:header="720" w:footer="720" w:gutter="0"/>
          <w:cols w:space="720"/>
        </w:sectPr>
      </w:pPr>
      <w:r>
        <w:rPr>
          <w:rFonts w:ascii="Times New Roman" w:eastAsia="宋体" w:hAnsi="宋体" w:cs="宋体"/>
          <w:color w:val="000000"/>
          <w:w w:val="106"/>
          <w:sz w:val="20"/>
        </w:rPr>
        <w:t>245</w:t>
      </w:r>
    </w:p>
    <w:p w14:paraId="615E7433" w14:textId="77777777" w:rsidR="003A70CC" w:rsidRDefault="00FB74A8">
      <w:pPr>
        <w:pageBreakBefore/>
        <w:spacing w:line="200" w:lineRule="exact"/>
        <w:ind w:left="7820" w:right="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98"/>
          <w:sz w:val="20"/>
        </w:rPr>
        <w:lastRenderedPageBreak/>
        <w:t>使用地图</w:t>
      </w:r>
    </w:p>
    <w:p w14:paraId="7F9CBA31" w14:textId="77777777" w:rsidR="003A70CC" w:rsidRDefault="00FB74A8">
      <w:pPr>
        <w:pBdr>
          <w:top w:val="single" w:sz="0" w:space="21" w:color="FFFFFF"/>
        </w:pBdr>
        <w:spacing w:line="327" w:lineRule="exact"/>
        <w:ind w:left="20" w:right="1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sz w:val="20"/>
        </w:rPr>
        <w:t>由于</w:t>
      </w:r>
      <w:r>
        <w:rPr>
          <w:rFonts w:ascii="Times New Roman" w:eastAsia="宋体" w:hAnsi="宋体" w:cs="宋体"/>
          <w:color w:val="000000"/>
          <w:sz w:val="20"/>
        </w:rPr>
        <w:t>Windows</w:t>
      </w:r>
      <w:r>
        <w:rPr>
          <w:rFonts w:ascii="Times New Roman" w:eastAsia="宋体" w:hAnsi="宋体" w:cs="宋体"/>
          <w:color w:val="000000"/>
          <w:sz w:val="20"/>
        </w:rPr>
        <w:t>任务栏通常隐藏在这种模式下，你必须使用</w:t>
      </w:r>
      <w:r>
        <w:rPr>
          <w:rFonts w:ascii="Times New Roman" w:eastAsia="宋体" w:hAnsi="宋体" w:cs="宋体"/>
          <w:color w:val="000000"/>
          <w:sz w:val="20"/>
        </w:rPr>
        <w:t>ALT+TAB</w:t>
      </w:r>
      <w:r>
        <w:rPr>
          <w:rFonts w:ascii="Times New Roman" w:eastAsia="宋体" w:hAnsi="宋体" w:cs="宋体"/>
          <w:color w:val="000000"/>
          <w:sz w:val="20"/>
        </w:rPr>
        <w:t>切换到不同的活动应用程序</w:t>
      </w:r>
      <w:r>
        <w:rPr>
          <w:rFonts w:ascii="Times New Roman" w:eastAsia="宋体" w:hAnsi="宋体" w:cs="宋体"/>
          <w:color w:val="000000"/>
          <w:sz w:val="20"/>
        </w:rPr>
        <w:t>(</w:t>
      </w:r>
      <w:r>
        <w:rPr>
          <w:rFonts w:ascii="Times New Roman" w:eastAsia="宋体" w:hAnsi="宋体" w:cs="宋体"/>
          <w:color w:val="000000"/>
          <w:sz w:val="20"/>
        </w:rPr>
        <w:t>按住</w:t>
      </w:r>
      <w:r>
        <w:rPr>
          <w:rFonts w:ascii="Times New Roman" w:eastAsia="宋体" w:hAnsi="宋体" w:cs="宋体"/>
          <w:color w:val="000000"/>
          <w:sz w:val="20"/>
        </w:rPr>
        <w:t>ALT</w:t>
      </w:r>
      <w:r>
        <w:rPr>
          <w:rFonts w:ascii="Times New Roman" w:eastAsia="宋体" w:hAnsi="宋体" w:cs="宋体"/>
          <w:color w:val="000000"/>
          <w:sz w:val="20"/>
        </w:rPr>
        <w:t>键并继续按</w:t>
      </w:r>
      <w:r>
        <w:rPr>
          <w:rFonts w:ascii="Times New Roman" w:eastAsia="宋体" w:hAnsi="宋体" w:cs="宋体"/>
          <w:color w:val="000000"/>
          <w:sz w:val="20"/>
        </w:rPr>
        <w:t>TAB</w:t>
      </w:r>
      <w:r>
        <w:rPr>
          <w:rFonts w:ascii="Times New Roman" w:eastAsia="宋体" w:hAnsi="宋体" w:cs="宋体"/>
          <w:color w:val="000000"/>
          <w:sz w:val="20"/>
        </w:rPr>
        <w:t>键循环所有打开的应用程序</w:t>
      </w:r>
      <w:r>
        <w:rPr>
          <w:rFonts w:ascii="Times New Roman" w:eastAsia="宋体" w:hAnsi="宋体" w:cs="宋体"/>
          <w:color w:val="000000"/>
          <w:sz w:val="20"/>
        </w:rPr>
        <w:t>)</w:t>
      </w:r>
      <w:r>
        <w:rPr>
          <w:rFonts w:ascii="Times New Roman" w:eastAsia="宋体" w:hAnsi="宋体" w:cs="宋体"/>
          <w:color w:val="000000"/>
          <w:sz w:val="20"/>
        </w:rPr>
        <w:t>。当你返回到</w:t>
      </w:r>
      <w:r>
        <w:rPr>
          <w:rFonts w:ascii="Times New Roman" w:eastAsia="宋体" w:hAnsi="宋体" w:cs="宋体"/>
          <w:color w:val="000000"/>
          <w:sz w:val="20"/>
        </w:rPr>
        <w:t>MindManager</w:t>
      </w:r>
      <w:r>
        <w:rPr>
          <w:rFonts w:ascii="Times New Roman" w:eastAsia="宋体" w:hAnsi="宋体" w:cs="宋体"/>
          <w:color w:val="000000"/>
          <w:sz w:val="20"/>
        </w:rPr>
        <w:t>时，它仍然在</w:t>
      </w:r>
      <w:r>
        <w:rPr>
          <w:rFonts w:ascii="Times New Roman" w:eastAsia="宋体" w:hAnsi="宋体" w:cs="宋体"/>
          <w:color w:val="000000"/>
          <w:sz w:val="20"/>
        </w:rPr>
        <w:t>Walk Through</w:t>
      </w:r>
      <w:r>
        <w:rPr>
          <w:rFonts w:ascii="Times New Roman" w:eastAsia="宋体" w:hAnsi="宋体" w:cs="宋体"/>
          <w:color w:val="000000"/>
          <w:sz w:val="20"/>
        </w:rPr>
        <w:t>视图中。</w:t>
      </w:r>
    </w:p>
    <w:p w14:paraId="3A9FD8B2" w14:textId="77777777" w:rsidR="003A70CC" w:rsidRDefault="00664571">
      <w:pPr>
        <w:pBdr>
          <w:top w:val="single" w:sz="0" w:space="1" w:color="FFFFFF"/>
        </w:pBdr>
        <w:ind w:left="20"/>
        <w:sectPr w:rsidR="003A70CC">
          <w:type w:val="continuous"/>
          <w:pgSz w:w="12240" w:h="17760"/>
          <w:pgMar w:top="740" w:right="1400" w:bottom="1440" w:left="1540" w:header="720" w:footer="720" w:gutter="0"/>
          <w:cols w:space="720"/>
        </w:sectPr>
      </w:pPr>
      <w:r>
        <w:pict w14:anchorId="43D38254">
          <v:group id="_x0000_s4204" style="width:56pt;height:15pt;mso-position-horizontal-relative:char;mso-position-vertical-relative:line" coordsize="1120,300">
            <v:shape id="_x0000_s4206" style="position:absolute;width:1120;height:300;mso-width-relative:margin;mso-height-relative:margin" coordsize="1120,300" o:spt="100" adj="0,,0" path="">
              <v:stroke joinstyle="round"/>
              <v:imagedata r:id="rId622"/>
              <v:formulas/>
              <v:path o:connecttype="segments"/>
              <o:lock v:ext="edit" aspectratio="t"/>
            </v:shape>
            <v:shape id="_x0000_s4205" style="position:absolute;left:300;top:40;width:820;height:260;mso-width-relative:margin;mso-height-relative:margin" coordsize="1120,300" o:spt="100" adj="0,,0" path="" stroked="f">
              <v:stroke joinstyle="round"/>
              <v:formulas/>
              <v:path o:connecttype="segments"/>
              <o:lock v:ext="edit" aspectratio="t"/>
              <v:textbox inset="0,0,0,0">
                <w:txbxContent>
                  <w:p w14:paraId="2174BD96"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2148F7E9" w14:textId="77777777" w:rsidR="003A70CC" w:rsidRDefault="00FB74A8">
      <w:pPr>
        <w:pBdr>
          <w:top w:val="single" w:sz="0" w:space="8" w:color="FFFFFF"/>
        </w:pBdr>
        <w:spacing w:line="200" w:lineRule="exact"/>
        <w:ind w:left="20" w:right="310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2"/>
          <w:sz w:val="20"/>
        </w:rPr>
        <w:t>使用计时器来记录你演讲的长度。</w:t>
      </w:r>
    </w:p>
    <w:p w14:paraId="075B77EB" w14:textId="77777777" w:rsidR="003A70CC" w:rsidRDefault="00664571">
      <w:pPr>
        <w:pBdr>
          <w:top w:val="single" w:sz="0" w:space="24" w:color="FFFFFF"/>
        </w:pBdr>
        <w:spacing w:line="14" w:lineRule="exact"/>
        <w:sectPr w:rsidR="003A70CC">
          <w:type w:val="continuous"/>
          <w:pgSz w:w="12240" w:h="17760"/>
          <w:pgMar w:top="740" w:right="1400" w:bottom="1440" w:left="1540" w:header="720" w:footer="720" w:gutter="0"/>
          <w:cols w:space="720"/>
        </w:sectPr>
      </w:pPr>
      <w:r>
        <w:pict w14:anchorId="1F8A7C2A">
          <v:group id="_x0000_s4202" style="width:464pt;height:.4pt;mso-position-horizontal-relative:char;mso-position-vertical-relative:line" coordsize=",8">
            <v:line id="_x0000_s4203" style="position:absolute" from="0,4" to="1000,4" strokeweight=".4pt"/>
            <w10:anchorlock/>
          </v:group>
        </w:pict>
      </w:r>
    </w:p>
    <w:p w14:paraId="5B1436C8" w14:textId="77777777" w:rsidR="003A70CC" w:rsidRDefault="00FB74A8">
      <w:pPr>
        <w:pBdr>
          <w:top w:val="single" w:sz="0" w:space="31" w:color="FFFFFF"/>
        </w:pBdr>
        <w:spacing w:before="10420" w:line="200" w:lineRule="exact"/>
        <w:ind w:left="8920" w:right="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6"/>
          <w:sz w:val="20"/>
        </w:rPr>
        <w:t>246</w:t>
      </w:r>
    </w:p>
    <w:p w14:paraId="31866A47" w14:textId="2348163D" w:rsidR="003A70CC" w:rsidRDefault="00C368D6">
      <w:pPr>
        <w:pageBreakBefore/>
        <w:spacing w:line="200" w:lineRule="exact"/>
        <w:ind w:left="120" w:right="70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0CA7F48C" w14:textId="77777777" w:rsidR="003A70CC" w:rsidRDefault="00664571">
      <w:pPr>
        <w:pBdr>
          <w:top w:val="single" w:sz="0" w:space="31" w:color="FFFFFF"/>
        </w:pBdr>
        <w:spacing w:before="100"/>
        <w:ind w:left="120"/>
        <w:sectPr w:rsidR="003A70CC">
          <w:type w:val="continuous"/>
          <w:pgSz w:w="12240" w:h="17760"/>
          <w:pgMar w:top="740" w:right="1380" w:bottom="1440" w:left="1440" w:header="720" w:footer="720" w:gutter="0"/>
          <w:cols w:space="720"/>
        </w:sectPr>
      </w:pPr>
      <w:r>
        <w:pict w14:anchorId="4AEA7EDC">
          <v:group id="_x0000_s4199" style="width:461pt;height:22pt;mso-position-horizontal-relative:char;mso-position-vertical-relative:line" coordsize="9220,440">
            <v:shape id="_x0000_s4201" style="position:absolute;left:6560;width:2660;height:340;mso-width-relative:margin;mso-height-relative:margin" coordsize="9220,440" o:spt="100" adj="0,,0" path="" stroked="f">
              <v:stroke joinstyle="round"/>
              <v:formulas/>
              <v:path o:connecttype="segments"/>
              <o:lock v:ext="edit" aspectratio="t"/>
              <v:textbox inset="0,0,0,0">
                <w:txbxContent>
                  <w:p w14:paraId="290380CF"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v:shape id="_x0000_s4200" style="position:absolute;top:100;width:1740;height:340;mso-width-relative:margin;mso-height-relative:margin" coordsize="9220,440" o:spt="100" adj="0,,0" path="" stroked="f">
              <v:stroke joinstyle="round"/>
              <v:formulas/>
              <v:path o:connecttype="segments"/>
              <o:lock v:ext="edit" aspectratio="t"/>
              <v:textbox inset="0,0,0,0">
                <w:txbxContent>
                  <w:p w14:paraId="4210A594" w14:textId="77777777" w:rsidR="003A70CC" w:rsidRDefault="00FB74A8">
                    <w:pPr>
                      <w:spacing w:line="240" w:lineRule="exact"/>
                      <w:jc w:val="left"/>
                    </w:pPr>
                    <w:r>
                      <w:rPr>
                        <w:rFonts w:ascii="Times New Roman" w:eastAsia="宋体" w:hAnsi="宋体" w:cs="宋体"/>
                        <w:color w:val="3E4D53"/>
                        <w:w w:val="102"/>
                        <w:sz w:val="24"/>
                      </w:rPr>
                      <w:t>使用幻灯片视图</w:t>
                    </w:r>
                  </w:p>
                </w:txbxContent>
              </v:textbox>
            </v:shape>
            <w10:anchorlock/>
          </v:group>
        </w:pict>
      </w:r>
    </w:p>
    <w:p w14:paraId="225D4EAA" w14:textId="77777777" w:rsidR="003A70CC" w:rsidRDefault="00664571">
      <w:pPr>
        <w:pBdr>
          <w:top w:val="single" w:sz="0" w:space="2" w:color="FFFFFF"/>
        </w:pBdr>
        <w:sectPr w:rsidR="003A70CC">
          <w:type w:val="continuous"/>
          <w:pgSz w:w="12240" w:h="17760"/>
          <w:pgMar w:top="740" w:right="1380" w:bottom="1440" w:left="1440" w:header="720" w:footer="720" w:gutter="0"/>
          <w:cols w:space="720"/>
        </w:sectPr>
      </w:pPr>
      <w:r>
        <w:pict w14:anchorId="3DC6852E">
          <v:group id="_x0000_s4196" style="width:468pt;height:168pt;mso-position-horizontal-relative:char;mso-position-vertical-relative:line" coordsize="9360,3360">
            <v:shape id="_x0000_s4198" style="position:absolute;width:9360;height:3360;mso-width-relative:margin;mso-height-relative:margin" coordsize="9360,3360" o:spt="100" adj="0,,0" path="">
              <v:stroke joinstyle="round"/>
              <v:imagedata r:id="rId623"/>
              <v:formulas/>
              <v:path o:connecttype="segments"/>
              <o:lock v:ext="edit" aspectratio="t"/>
            </v:shape>
            <v:shape id="_x0000_s4197" style="position:absolute;left:7280;top:120;width:1940;height:3000;mso-width-relative:margin;mso-height-relative:margin" coordsize="9360,3360" o:spt="100" adj="0,,0" path="" stroked="f">
              <v:stroke joinstyle="round"/>
              <v:formulas/>
              <v:path o:connecttype="segments"/>
              <o:lock v:ext="edit" aspectratio="t"/>
              <v:textbox inset="0,0,0,0">
                <w:txbxContent>
                  <w:p w14:paraId="6D4E898A" w14:textId="77777777" w:rsidR="003A70CC" w:rsidRDefault="00FB74A8">
                    <w:pPr>
                      <w:spacing w:line="331" w:lineRule="exact"/>
                      <w:jc w:val="left"/>
                    </w:pPr>
                    <w:r>
                      <w:rPr>
                        <w:rFonts w:ascii="Times New Roman" w:eastAsia="宋体" w:hAnsi="宋体" w:cs="宋体"/>
                        <w:color w:val="E41B23"/>
                        <w:sz w:val="16"/>
                      </w:rPr>
                      <w:t>开始幻灯片视图设置纵横比创建幻灯片视图，编辑和调整幻灯片刷新幻灯片缩略图打印幻灯片显示幻灯片管理幻灯片使用幻灯片面板</w:t>
                    </w:r>
                  </w:p>
                </w:txbxContent>
              </v:textbox>
            </v:shape>
            <w10:anchorlock/>
          </v:group>
        </w:pict>
      </w:r>
    </w:p>
    <w:p w14:paraId="709FA540" w14:textId="77777777" w:rsidR="003A70CC" w:rsidRDefault="00FB74A8">
      <w:pPr>
        <w:pBdr>
          <w:top w:val="single" w:sz="0" w:space="2" w:color="FFFFFF"/>
        </w:pBdr>
        <w:spacing w:line="330" w:lineRule="exact"/>
        <w:ind w:left="120" w:right="2960"/>
      </w:pPr>
      <w:r>
        <w:rPr>
          <w:rFonts w:ascii="Times New Roman" w:eastAsia="宋体" w:hAnsi="宋体" w:cs="宋体"/>
          <w:color w:val="000000"/>
          <w:w w:val="102"/>
          <w:sz w:val="20"/>
        </w:rPr>
        <w:t>在幻灯片视图中，您可以为映射创建和管理一组幻灯片。每一张幻灯片都可以显示地图的一个分支或子分支，可以根据需要展开或折叠。这有助于将注意力集中在要表示或打印的地图的特定部分上。</w:t>
      </w:r>
    </w:p>
    <w:p w14:paraId="37936BC1" w14:textId="77777777" w:rsidR="003A70CC" w:rsidRDefault="00FB74A8">
      <w:pPr>
        <w:spacing w:before="60" w:line="320" w:lineRule="exact"/>
        <w:ind w:left="120" w:right="3100"/>
      </w:pPr>
      <w:r>
        <w:rPr>
          <w:rFonts w:ascii="Times New Roman" w:eastAsia="宋体" w:hAnsi="宋体" w:cs="宋体"/>
          <w:color w:val="000000"/>
          <w:w w:val="103"/>
          <w:sz w:val="20"/>
        </w:rPr>
        <w:t>当您启动幻灯片视图时，幻灯片窗格出现在屏幕的左侧。在这里可以创建和管理幻灯片。主题</w:t>
      </w:r>
    </w:p>
    <w:p w14:paraId="2D99AD59" w14:textId="77777777" w:rsidR="003A70CC" w:rsidRDefault="003A70CC">
      <w:pPr>
        <w:spacing w:line="14" w:lineRule="exact"/>
        <w:sectPr w:rsidR="003A70CC">
          <w:type w:val="continuous"/>
          <w:pgSz w:w="12240" w:h="17760"/>
          <w:pgMar w:top="740" w:right="1380" w:bottom="1440" w:left="1440" w:header="720" w:footer="720" w:gutter="0"/>
          <w:cols w:space="720"/>
        </w:sectPr>
      </w:pPr>
    </w:p>
    <w:p w14:paraId="7B9BE7D3" w14:textId="77777777" w:rsidR="003A70CC" w:rsidRDefault="00664571">
      <w:pPr>
        <w:ind w:left="120"/>
        <w:sectPr w:rsidR="003A70CC">
          <w:type w:val="continuous"/>
          <w:pgSz w:w="12240" w:h="17760"/>
          <w:pgMar w:top="740" w:right="1380" w:bottom="1440" w:left="1440" w:header="720" w:footer="720" w:gutter="0"/>
          <w:cols w:space="720"/>
        </w:sectPr>
      </w:pPr>
      <w:r>
        <w:pict w14:anchorId="2C54DD1A">
          <v:group id="_x0000_s4193" style="width:233pt;height:17pt;mso-position-horizontal-relative:char;mso-position-vertical-relative:line" coordsize="4660,340">
            <v:shape id="_x0000_s4195" style="position:absolute;top:40;width:4660;height:300;mso-width-relative:margin;mso-height-relative:margin" coordsize="4660,340" o:spt="100" adj="0,,0" path="" stroked="f">
              <v:stroke joinstyle="round"/>
              <v:formulas/>
              <v:path o:connecttype="segments"/>
              <o:lock v:ext="edit" aspectratio="t"/>
              <v:textbox inset="0,0,0,0">
                <w:txbxContent>
                  <w:p w14:paraId="78B6B60E" w14:textId="77777777" w:rsidR="003A70CC" w:rsidRDefault="00FB74A8">
                    <w:pPr>
                      <w:spacing w:line="200" w:lineRule="exact"/>
                      <w:jc w:val="left"/>
                    </w:pPr>
                    <w:r>
                      <w:rPr>
                        <w:rFonts w:ascii="Times New Roman" w:eastAsia="宋体" w:hAnsi="宋体" w:cs="宋体"/>
                        <w:color w:val="000000"/>
                        <w:w w:val="105"/>
                        <w:sz w:val="20"/>
                      </w:rPr>
                      <w:t>相关的幻灯片用一个特殊的图标标记。</w:t>
                    </w:r>
                  </w:p>
                </w:txbxContent>
              </v:textbox>
            </v:shape>
            <v:shape id="_x0000_s4194" style="position:absolute;left:4340;width:280;height:280;mso-width-relative:margin;mso-height-relative:margin" coordsize="4660,340" o:spt="100" adj="0,,0" path="">
              <v:stroke joinstyle="round"/>
              <v:imagedata r:id="rId624"/>
              <v:formulas/>
              <v:path o:connecttype="segments"/>
              <o:lock v:ext="edit" aspectratio="t"/>
            </v:shape>
            <w10:anchorlock/>
          </v:group>
        </w:pict>
      </w:r>
    </w:p>
    <w:p w14:paraId="27198835" w14:textId="77777777" w:rsidR="003A70CC" w:rsidRDefault="00FB74A8">
      <w:pPr>
        <w:pBdr>
          <w:top w:val="single" w:sz="0" w:space="2" w:color="FFFFFF"/>
        </w:pBdr>
        <w:spacing w:line="327" w:lineRule="exact"/>
        <w:ind w:left="120" w:right="302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1"/>
          <w:sz w:val="20"/>
        </w:rPr>
        <w:t>您可以将幻灯片保存为</w:t>
      </w:r>
      <w:r>
        <w:rPr>
          <w:rFonts w:ascii="Times New Roman" w:eastAsia="宋体" w:hAnsi="宋体" w:cs="宋体"/>
          <w:color w:val="000000"/>
          <w:w w:val="101"/>
          <w:sz w:val="20"/>
        </w:rPr>
        <w:t>MindManager</w:t>
      </w:r>
      <w:r>
        <w:rPr>
          <w:rFonts w:ascii="Times New Roman" w:eastAsia="宋体" w:hAnsi="宋体" w:cs="宋体"/>
          <w:color w:val="000000"/>
          <w:w w:val="101"/>
          <w:sz w:val="20"/>
        </w:rPr>
        <w:t>幻灯片甲板</w:t>
      </w:r>
      <w:r>
        <w:rPr>
          <w:rFonts w:ascii="Times New Roman" w:eastAsia="宋体" w:hAnsi="宋体" w:cs="宋体"/>
          <w:color w:val="000000"/>
          <w:w w:val="101"/>
          <w:sz w:val="20"/>
        </w:rPr>
        <w:t>(MDECK)</w:t>
      </w:r>
      <w:r>
        <w:rPr>
          <w:rFonts w:ascii="Times New Roman" w:eastAsia="宋体" w:hAnsi="宋体" w:cs="宋体"/>
          <w:color w:val="000000"/>
          <w:w w:val="101"/>
          <w:sz w:val="20"/>
        </w:rPr>
        <w:t>文件。</w:t>
      </w:r>
      <w:r>
        <w:rPr>
          <w:rFonts w:ascii="Times New Roman" w:eastAsia="宋体" w:hAnsi="宋体" w:cs="宋体"/>
          <w:color w:val="000000"/>
          <w:w w:val="101"/>
          <w:sz w:val="20"/>
        </w:rPr>
        <w:t>Deck</w:t>
      </w:r>
      <w:r>
        <w:rPr>
          <w:rFonts w:ascii="Times New Roman" w:eastAsia="宋体" w:hAnsi="宋体" w:cs="宋体"/>
          <w:color w:val="000000"/>
          <w:w w:val="101"/>
          <w:sz w:val="20"/>
        </w:rPr>
        <w:t>文件可以在</w:t>
      </w:r>
      <w:r>
        <w:rPr>
          <w:rFonts w:ascii="Times New Roman" w:eastAsia="宋体" w:hAnsi="宋体" w:cs="宋体"/>
          <w:color w:val="000000"/>
          <w:w w:val="101"/>
          <w:sz w:val="20"/>
        </w:rPr>
        <w:t>MindManager 21</w:t>
      </w:r>
      <w:r>
        <w:rPr>
          <w:rFonts w:ascii="Times New Roman" w:eastAsia="宋体" w:hAnsi="宋体" w:cs="宋体"/>
          <w:color w:val="000000"/>
          <w:w w:val="101"/>
          <w:sz w:val="20"/>
        </w:rPr>
        <w:t>中打开和修改</w:t>
      </w:r>
      <w:r>
        <w:rPr>
          <w:rFonts w:ascii="Times New Roman" w:eastAsia="宋体" w:hAnsi="宋体" w:cs="宋体"/>
          <w:color w:val="000000"/>
          <w:w w:val="101"/>
          <w:sz w:val="20"/>
        </w:rPr>
        <w:t>(</w:t>
      </w:r>
      <w:r>
        <w:rPr>
          <w:rFonts w:ascii="Times New Roman" w:eastAsia="宋体" w:hAnsi="宋体" w:cs="宋体"/>
          <w:color w:val="000000"/>
          <w:w w:val="101"/>
          <w:sz w:val="20"/>
        </w:rPr>
        <w:t>许可或积极试用</w:t>
      </w:r>
      <w:r>
        <w:rPr>
          <w:rFonts w:ascii="Times New Roman" w:eastAsia="宋体" w:hAnsi="宋体" w:cs="宋体"/>
          <w:color w:val="000000"/>
          <w:w w:val="101"/>
          <w:sz w:val="20"/>
        </w:rPr>
        <w:t>)</w:t>
      </w:r>
      <w:r>
        <w:rPr>
          <w:rFonts w:ascii="Times New Roman" w:eastAsia="宋体" w:hAnsi="宋体" w:cs="宋体"/>
          <w:color w:val="000000"/>
          <w:w w:val="101"/>
          <w:sz w:val="20"/>
        </w:rPr>
        <w:t>。</w:t>
      </w:r>
    </w:p>
    <w:p w14:paraId="198B2B27" w14:textId="77777777" w:rsidR="003A70CC" w:rsidRDefault="00664571">
      <w:pPr>
        <w:pBdr>
          <w:top w:val="single" w:sz="0" w:space="1" w:color="FFFFFF"/>
        </w:pBdr>
        <w:ind w:left="100"/>
        <w:sectPr w:rsidR="003A70CC">
          <w:type w:val="continuous"/>
          <w:pgSz w:w="12240" w:h="17760"/>
          <w:pgMar w:top="740" w:right="1380" w:bottom="1440" w:left="1440" w:header="720" w:footer="720" w:gutter="0"/>
          <w:cols w:space="720"/>
        </w:sectPr>
      </w:pPr>
      <w:r>
        <w:pict w14:anchorId="437FFF24">
          <v:group id="_x0000_s4190" style="width:323pt;height:52pt;mso-position-horizontal-relative:char;mso-position-vertical-relative:line" coordsize="6460,1040">
            <v:shape id="_x0000_s4192" style="position:absolute;width:6460;height:1040;mso-width-relative:margin;mso-height-relative:margin" coordsize="6460,1040" o:spt="100" adj="0,,0" path="">
              <v:stroke joinstyle="round"/>
              <v:imagedata r:id="rId625"/>
              <v:formulas/>
              <v:path o:connecttype="segments"/>
              <o:lock v:ext="edit" aspectratio="t"/>
            </v:shape>
            <v:shape id="_x0000_s4191" style="position:absolute;left:20;top:40;width:6040;height:960;mso-width-relative:margin;mso-height-relative:margin" coordsize="6460,1040" o:spt="100" adj="0,,0" path="" stroked="f">
              <v:stroke joinstyle="round"/>
              <v:formulas/>
              <v:path o:connecttype="segments"/>
              <o:lock v:ext="edit" aspectratio="t"/>
              <v:textbox inset="0,0,0,0">
                <w:txbxContent>
                  <w:p w14:paraId="22CC6741" w14:textId="77777777" w:rsidR="003A70CC" w:rsidRDefault="00FB74A8">
                    <w:pPr>
                      <w:spacing w:line="149" w:lineRule="exact"/>
                      <w:ind w:left="300" w:right="4900"/>
                    </w:pPr>
                    <w:r>
                      <w:rPr>
                        <w:rFonts w:ascii="Times New Roman" w:eastAsia="宋体" w:hAnsi="宋体" w:cs="宋体"/>
                        <w:color w:val="E41B23"/>
                        <w:w w:val="96"/>
                        <w:sz w:val="18"/>
                      </w:rPr>
                      <w:t>阅读提示</w:t>
                    </w:r>
                  </w:p>
                  <w:p w14:paraId="16A1E2E9" w14:textId="77777777" w:rsidR="003A70CC" w:rsidRDefault="00FB74A8">
                    <w:pPr>
                      <w:spacing w:before="80" w:line="310" w:lineRule="exact"/>
                    </w:pPr>
                    <w:r>
                      <w:rPr>
                        <w:rFonts w:ascii="Times New Roman" w:eastAsia="宋体" w:hAnsi="宋体" w:cs="宋体"/>
                        <w:color w:val="000000"/>
                        <w:w w:val="102"/>
                        <w:sz w:val="20"/>
                      </w:rPr>
                      <w:t>地图索引任务窗格元素列表显示地图上包含幻灯片的所有主题。</w:t>
                    </w:r>
                  </w:p>
                </w:txbxContent>
              </v:textbox>
            </v:shape>
            <w10:anchorlock/>
          </v:group>
        </w:pict>
      </w:r>
    </w:p>
    <w:p w14:paraId="0B033F1A" w14:textId="77777777" w:rsidR="003A70CC" w:rsidRDefault="00664571">
      <w:pPr>
        <w:pBdr>
          <w:top w:val="single" w:sz="0" w:space="31" w:color="FFFFFF"/>
        </w:pBdr>
        <w:spacing w:before="100" w:line="14" w:lineRule="exact"/>
        <w:ind w:left="100"/>
        <w:sectPr w:rsidR="003A70CC">
          <w:type w:val="continuous"/>
          <w:pgSz w:w="12240" w:h="17760"/>
          <w:pgMar w:top="740" w:right="1380" w:bottom="1440" w:left="1440" w:header="720" w:footer="720" w:gutter="0"/>
          <w:cols w:space="720"/>
        </w:sectPr>
      </w:pPr>
      <w:r>
        <w:pict w14:anchorId="6805AC2D">
          <v:group id="_x0000_s4188" style="width:464pt;height:.4pt;mso-position-horizontal-relative:char;mso-position-vertical-relative:line" coordsize=",8">
            <v:line id="_x0000_s4189" style="position:absolute" from="0,4" to="1000,4" strokeweight=".4pt"/>
            <w10:anchorlock/>
          </v:group>
        </w:pict>
      </w:r>
    </w:p>
    <w:p w14:paraId="16988A4F" w14:textId="77777777" w:rsidR="003A70CC" w:rsidRDefault="00FB74A8">
      <w:pPr>
        <w:pBdr>
          <w:top w:val="single" w:sz="0" w:space="8" w:color="FFFFFF"/>
        </w:pBdr>
        <w:spacing w:line="210" w:lineRule="exact"/>
        <w:ind w:left="120" w:right="776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w w:val="97"/>
        </w:rPr>
        <w:t>开始幻灯片视图</w:t>
      </w:r>
    </w:p>
    <w:p w14:paraId="74FEC593" w14:textId="77777777" w:rsidR="003A70CC" w:rsidRDefault="00FB74A8">
      <w:pPr>
        <w:pBdr>
          <w:top w:val="single" w:sz="0" w:space="8" w:color="FFFFFF"/>
        </w:pBdr>
        <w:spacing w:line="310" w:lineRule="exact"/>
        <w:ind w:left="120" w:right="3760" w:firstLine="2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2"/>
          <w:sz w:val="20"/>
        </w:rPr>
        <w:t>•在“视图”选项卡中，在演示组中单击“幻灯片”。幻灯片面板将出现在屏幕的左侧。</w:t>
      </w:r>
    </w:p>
    <w:p w14:paraId="6CEE802D" w14:textId="77777777" w:rsidR="003A70CC" w:rsidRDefault="00664571">
      <w:pPr>
        <w:pBdr>
          <w:top w:val="single" w:sz="0" w:space="1" w:color="FFFFFF"/>
        </w:pBdr>
        <w:ind w:left="100"/>
        <w:sectPr w:rsidR="003A70CC">
          <w:type w:val="continuous"/>
          <w:pgSz w:w="12240" w:h="17760"/>
          <w:pgMar w:top="740" w:right="1380" w:bottom="1440" w:left="1440" w:header="720" w:footer="720" w:gutter="0"/>
          <w:cols w:space="720"/>
        </w:sectPr>
      </w:pPr>
      <w:r>
        <w:pict w14:anchorId="0D17E5BF">
          <v:group id="_x0000_s4185" style="width:465pt;height:34pt;mso-position-horizontal-relative:char;mso-position-vertical-relative:line" coordsize="9300,680">
            <v:shape id="_x0000_s4187" style="position:absolute;width:9300;height:680;mso-width-relative:margin;mso-height-relative:margin" coordsize="9300,680" o:spt="100" adj="0,,0" path="">
              <v:stroke joinstyle="round"/>
              <v:imagedata r:id="rId626"/>
              <v:formulas/>
              <v:path o:connecttype="segments"/>
              <o:lock v:ext="edit" aspectratio="t"/>
            </v:shape>
            <v:shape id="_x0000_s4186" style="position:absolute;left:20;top:40;width:9020;height:620;mso-width-relative:margin;mso-height-relative:margin" coordsize="9300,680" o:spt="100" adj="0,,0" path="" stroked="f">
              <v:stroke joinstyle="round"/>
              <v:formulas/>
              <v:path o:connecttype="segments"/>
              <o:lock v:ext="edit" aspectratio="t"/>
              <v:textbox inset="0,0,0,0">
                <w:txbxContent>
                  <w:p w14:paraId="7597F9FB" w14:textId="77777777" w:rsidR="003A70CC" w:rsidRDefault="00FB74A8">
                    <w:pPr>
                      <w:spacing w:line="149" w:lineRule="exact"/>
                      <w:ind w:left="300" w:right="7880"/>
                      <w:jc w:val="left"/>
                    </w:pPr>
                    <w:r>
                      <w:rPr>
                        <w:rFonts w:ascii="Times New Roman" w:eastAsia="宋体" w:hAnsi="宋体" w:cs="宋体"/>
                        <w:color w:val="E41B23"/>
                        <w:w w:val="96"/>
                        <w:sz w:val="18"/>
                      </w:rPr>
                      <w:t>阅读提示</w:t>
                    </w:r>
                  </w:p>
                  <w:p w14:paraId="625E0280" w14:textId="77777777" w:rsidR="003A70CC" w:rsidRDefault="00FB74A8">
                    <w:pPr>
                      <w:spacing w:before="80" w:line="200" w:lineRule="exact"/>
                      <w:jc w:val="left"/>
                    </w:pPr>
                    <w:r>
                      <w:rPr>
                        <w:rFonts w:ascii="Times New Roman" w:eastAsia="宋体" w:hAnsi="宋体" w:cs="宋体"/>
                        <w:color w:val="000000"/>
                        <w:w w:val="102"/>
                        <w:sz w:val="20"/>
                      </w:rPr>
                      <w:t>如果您的地图已经包含幻灯片，请右键单击地图上的幻灯片图标，然后单击“显示幻灯片”。</w:t>
                    </w:r>
                  </w:p>
                </w:txbxContent>
              </v:textbox>
            </v:shape>
            <w10:anchorlock/>
          </v:group>
        </w:pict>
      </w:r>
    </w:p>
    <w:p w14:paraId="14B82E38" w14:textId="77777777" w:rsidR="003A70CC" w:rsidRDefault="00FB74A8">
      <w:pPr>
        <w:pBdr>
          <w:top w:val="single" w:sz="0" w:space="2" w:color="FFFFFF"/>
        </w:pBdr>
        <w:spacing w:line="310" w:lineRule="exact"/>
        <w:ind w:left="120" w:right="32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sz w:val="20"/>
        </w:rPr>
        <w:t>您可以在左下角显示筛选器指示符，以显示筛选器是否处于活动状态，或者使用“在幻灯片中显示筛选器覆盖”筛选器选项隐藏某些地图元素。</w:t>
      </w:r>
    </w:p>
    <w:p w14:paraId="78D1D529" w14:textId="77777777" w:rsidR="003A70CC" w:rsidRDefault="00FB74A8">
      <w:pPr>
        <w:pBdr>
          <w:top w:val="single" w:sz="0" w:space="31" w:color="FFFFFF"/>
        </w:pBdr>
        <w:spacing w:before="660" w:line="200" w:lineRule="exact"/>
        <w:ind w:left="120" w:right="89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20"/>
        </w:rPr>
        <w:t>247</w:t>
      </w:r>
    </w:p>
    <w:p w14:paraId="24EB764A" w14:textId="77777777" w:rsidR="003A70CC" w:rsidRDefault="00FB74A8">
      <w:pPr>
        <w:pageBreakBefore/>
        <w:spacing w:line="200" w:lineRule="exact"/>
        <w:ind w:left="7820" w:right="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98"/>
          <w:sz w:val="20"/>
        </w:rPr>
        <w:lastRenderedPageBreak/>
        <w:t>使用地图</w:t>
      </w:r>
    </w:p>
    <w:p w14:paraId="7825BA0A" w14:textId="77777777" w:rsidR="003A70CC" w:rsidRDefault="00FB74A8">
      <w:pPr>
        <w:pBdr>
          <w:top w:val="single" w:sz="0" w:space="21" w:color="FFFFFF"/>
        </w:pBdr>
        <w:spacing w:line="210" w:lineRule="exact"/>
        <w:ind w:left="20" w:right="6680"/>
        <w:jc w:val="left"/>
        <w:sectPr w:rsidR="003A70CC">
          <w:type w:val="continuous"/>
          <w:pgSz w:w="12240" w:h="17760"/>
          <w:pgMar w:top="740" w:right="1420" w:bottom="1440" w:left="1540" w:header="720" w:footer="720" w:gutter="0"/>
          <w:cols w:space="720"/>
        </w:sectPr>
      </w:pPr>
      <w:r>
        <w:rPr>
          <w:rFonts w:ascii="Times New Roman" w:eastAsia="宋体" w:hAnsi="宋体" w:cs="宋体"/>
          <w:color w:val="3E4D53"/>
          <w:w w:val="98"/>
        </w:rPr>
        <w:t>设置幻灯片的宽高比</w:t>
      </w:r>
    </w:p>
    <w:p w14:paraId="5A5F0492" w14:textId="77777777" w:rsidR="003A70CC" w:rsidRDefault="00FB74A8">
      <w:pPr>
        <w:pBdr>
          <w:top w:val="single" w:sz="0" w:space="8" w:color="FFFFFF"/>
        </w:pBdr>
        <w:spacing w:line="310" w:lineRule="exact"/>
        <w:ind w:right="20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3"/>
          <w:sz w:val="20"/>
        </w:rPr>
        <w:t>你可以改变幻灯片的纵横比。您所做的任何更改都将应用于映射中的所有幻灯片。默认的纵横比是</w:t>
      </w:r>
      <w:r>
        <w:rPr>
          <w:rFonts w:ascii="Times New Roman" w:eastAsia="宋体" w:hAnsi="宋体" w:cs="宋体"/>
          <w:color w:val="000000"/>
          <w:w w:val="103"/>
          <w:sz w:val="20"/>
        </w:rPr>
        <w:t>16:9</w:t>
      </w:r>
      <w:r>
        <w:rPr>
          <w:rFonts w:ascii="Times New Roman" w:eastAsia="宋体" w:hAnsi="宋体" w:cs="宋体"/>
          <w:color w:val="000000"/>
          <w:w w:val="103"/>
          <w:sz w:val="20"/>
        </w:rPr>
        <w:t>。</w:t>
      </w:r>
    </w:p>
    <w:p w14:paraId="0A3F4775" w14:textId="77777777" w:rsidR="003A70CC" w:rsidRDefault="00664571">
      <w:pPr>
        <w:pBdr>
          <w:top w:val="single" w:sz="0" w:space="1" w:color="FFFFFF"/>
        </w:pBdr>
        <w:ind w:left="260"/>
        <w:sectPr w:rsidR="003A70CC">
          <w:type w:val="continuous"/>
          <w:pgSz w:w="12240" w:h="17760"/>
          <w:pgMar w:top="740" w:right="1420" w:bottom="1440" w:left="1540" w:header="720" w:footer="720" w:gutter="0"/>
          <w:cols w:space="720"/>
        </w:sectPr>
      </w:pPr>
      <w:r>
        <w:pict w14:anchorId="63C2F4D9">
          <v:group id="_x0000_s4182" style="width:437pt;height:19pt;mso-position-horizontal-relative:char;mso-position-vertical-relative:line" coordsize="8740,380">
            <v:shape id="_x0000_s4184" style="position:absolute;top:80;width:8740;height:300;mso-width-relative:margin;mso-height-relative:margin" coordsize="8740,380" o:spt="100" adj="0,,0" path="" stroked="f">
              <v:stroke joinstyle="round"/>
              <v:formulas/>
              <v:path o:connecttype="segments"/>
              <o:lock v:ext="edit" aspectratio="t"/>
              <v:textbox inset="0,0,0,0">
                <w:txbxContent>
                  <w:p w14:paraId="59D442A7" w14:textId="77777777" w:rsidR="003A70CC" w:rsidRDefault="00FB74A8">
                    <w:pPr>
                      <w:spacing w:line="200" w:lineRule="exact"/>
                      <w:jc w:val="left"/>
                    </w:pPr>
                    <w:r>
                      <w:rPr>
                        <w:rFonts w:ascii="Times New Roman" w:eastAsia="宋体" w:hAnsi="宋体" w:cs="宋体"/>
                        <w:color w:val="000000"/>
                        <w:w w:val="103"/>
                        <w:sz w:val="20"/>
                      </w:rPr>
                      <w:t>•在“幻灯片设置”窗口，单击“幻灯片设置”按钮，选择长宽比，并选择其中之一</w:t>
                    </w:r>
                  </w:p>
                </w:txbxContent>
              </v:textbox>
            </v:shape>
            <v:shape id="_x0000_s4183" style="position:absolute;left:4740;width:300;height:320;mso-width-relative:margin;mso-height-relative:margin" coordsize="8740,380" o:spt="100" adj="0,,0" path="">
              <v:stroke joinstyle="round"/>
              <v:imagedata r:id="rId627"/>
              <v:formulas/>
              <v:path o:connecttype="segments"/>
              <o:lock v:ext="edit" aspectratio="t"/>
            </v:shape>
            <w10:anchorlock/>
          </v:group>
        </w:pict>
      </w:r>
    </w:p>
    <w:p w14:paraId="38A514FE" w14:textId="77777777" w:rsidR="003A70CC" w:rsidRDefault="00FB74A8">
      <w:pPr>
        <w:pBdr>
          <w:top w:val="single" w:sz="0" w:space="3" w:color="FFFFFF"/>
        </w:pBdr>
        <w:spacing w:line="200" w:lineRule="exact"/>
        <w:ind w:left="620" w:right="7480"/>
      </w:pPr>
      <w:r>
        <w:rPr>
          <w:rFonts w:ascii="Times New Roman" w:eastAsia="宋体" w:hAnsi="宋体" w:cs="宋体"/>
          <w:color w:val="000000"/>
          <w:w w:val="98"/>
          <w:sz w:val="20"/>
        </w:rPr>
        <w:t>以下几点</w:t>
      </w:r>
      <w:r>
        <w:rPr>
          <w:rFonts w:ascii="Times New Roman" w:eastAsia="宋体" w:hAnsi="宋体" w:cs="宋体"/>
          <w:color w:val="000000"/>
          <w:w w:val="98"/>
          <w:sz w:val="20"/>
        </w:rPr>
        <w:t>:</w:t>
      </w:r>
    </w:p>
    <w:p w14:paraId="302324AC" w14:textId="77777777" w:rsidR="003A70CC" w:rsidRDefault="00FB74A8">
      <w:pPr>
        <w:spacing w:before="60" w:line="200" w:lineRule="exact"/>
        <w:ind w:left="980" w:right="7540"/>
      </w:pPr>
      <w:r>
        <w:rPr>
          <w:rFonts w:ascii="Times New Roman" w:eastAsia="宋体" w:hAnsi="宋体" w:cs="宋体"/>
          <w:color w:val="000000"/>
          <w:w w:val="92"/>
          <w:sz w:val="20"/>
        </w:rPr>
        <w:t>•</w:t>
      </w:r>
      <w:r>
        <w:rPr>
          <w:rFonts w:ascii="Times New Roman" w:eastAsia="宋体" w:hAnsi="宋体" w:cs="宋体"/>
          <w:color w:val="000000"/>
          <w:w w:val="92"/>
          <w:sz w:val="20"/>
        </w:rPr>
        <w:t>16:9</w:t>
      </w:r>
    </w:p>
    <w:p w14:paraId="4F42B080" w14:textId="77777777" w:rsidR="003A70CC" w:rsidRDefault="00FB74A8">
      <w:pPr>
        <w:spacing w:before="60" w:line="200" w:lineRule="exact"/>
        <w:ind w:left="980" w:right="7640"/>
      </w:pPr>
      <w:r>
        <w:rPr>
          <w:rFonts w:ascii="Times New Roman" w:eastAsia="宋体" w:hAnsi="宋体" w:cs="宋体"/>
          <w:color w:val="000000"/>
          <w:w w:val="91"/>
          <w:sz w:val="20"/>
        </w:rPr>
        <w:t>•</w:t>
      </w:r>
      <w:r>
        <w:rPr>
          <w:rFonts w:ascii="Times New Roman" w:eastAsia="宋体" w:hAnsi="宋体" w:cs="宋体"/>
          <w:color w:val="000000"/>
          <w:w w:val="91"/>
          <w:sz w:val="20"/>
        </w:rPr>
        <w:t>4:3</w:t>
      </w:r>
    </w:p>
    <w:p w14:paraId="4C7A0C6B" w14:textId="77777777" w:rsidR="003A70CC" w:rsidRDefault="003A70CC">
      <w:pPr>
        <w:spacing w:line="14" w:lineRule="exact"/>
        <w:sectPr w:rsidR="003A70CC">
          <w:type w:val="continuous"/>
          <w:pgSz w:w="12240" w:h="17760"/>
          <w:pgMar w:top="740" w:right="1420" w:bottom="1440" w:left="1540" w:header="720" w:footer="720" w:gutter="0"/>
          <w:cols w:space="720"/>
        </w:sectPr>
      </w:pPr>
    </w:p>
    <w:p w14:paraId="013B509F" w14:textId="77777777" w:rsidR="003A70CC" w:rsidRDefault="00FB74A8">
      <w:pPr>
        <w:pBdr>
          <w:top w:val="single" w:sz="0" w:space="16" w:color="FFFFFF"/>
        </w:pBdr>
        <w:spacing w:line="210" w:lineRule="exact"/>
        <w:ind w:left="20" w:right="8000"/>
        <w:jc w:val="left"/>
        <w:sectPr w:rsidR="003A70CC">
          <w:type w:val="continuous"/>
          <w:pgSz w:w="12240" w:h="17760"/>
          <w:pgMar w:top="740" w:right="1420" w:bottom="1440" w:left="1540" w:header="720" w:footer="720" w:gutter="0"/>
          <w:cols w:space="720"/>
        </w:sectPr>
      </w:pPr>
      <w:r>
        <w:rPr>
          <w:rFonts w:ascii="Times New Roman" w:eastAsia="宋体" w:hAnsi="宋体" w:cs="宋体"/>
          <w:color w:val="3E4D53"/>
          <w:w w:val="101"/>
        </w:rPr>
        <w:t>创建一个幻灯片</w:t>
      </w:r>
    </w:p>
    <w:p w14:paraId="5B909EE1" w14:textId="77777777" w:rsidR="003A70CC" w:rsidRDefault="00FB74A8">
      <w:pPr>
        <w:pBdr>
          <w:top w:val="single" w:sz="0" w:space="8" w:color="FFFFFF"/>
        </w:pBdr>
        <w:spacing w:line="200" w:lineRule="exact"/>
        <w:ind w:left="20" w:right="7160"/>
        <w:jc w:val="left"/>
      </w:pPr>
      <w:r>
        <w:rPr>
          <w:rFonts w:ascii="Times New Roman" w:eastAsia="宋体" w:hAnsi="宋体" w:cs="宋体"/>
          <w:color w:val="000000"/>
          <w:w w:val="98"/>
          <w:sz w:val="20"/>
        </w:rPr>
        <w:t>做以下其中一件事</w:t>
      </w:r>
      <w:r>
        <w:rPr>
          <w:rFonts w:ascii="Times New Roman" w:eastAsia="宋体" w:hAnsi="宋体" w:cs="宋体"/>
          <w:color w:val="000000"/>
          <w:w w:val="98"/>
          <w:sz w:val="20"/>
        </w:rPr>
        <w:t>:</w:t>
      </w:r>
    </w:p>
    <w:p w14:paraId="562C03A4" w14:textId="77777777" w:rsidR="003A70CC" w:rsidRDefault="00FB74A8">
      <w:pPr>
        <w:spacing w:before="80" w:line="200" w:lineRule="exact"/>
        <w:ind w:left="260" w:right="1400"/>
        <w:jc w:val="left"/>
      </w:pPr>
      <w:r>
        <w:rPr>
          <w:rFonts w:ascii="Times New Roman" w:eastAsia="宋体" w:hAnsi="宋体" w:cs="宋体"/>
          <w:color w:val="000000"/>
          <w:w w:val="102"/>
          <w:sz w:val="20"/>
        </w:rPr>
        <w:t>•要创建空幻灯片，请在幻灯片窗格中单击“新建空幻灯片”按钮。</w:t>
      </w:r>
    </w:p>
    <w:p w14:paraId="71949114" w14:textId="77777777" w:rsidR="003A70CC" w:rsidRDefault="00FB74A8">
      <w:pPr>
        <w:spacing w:before="80" w:line="200" w:lineRule="exact"/>
        <w:ind w:left="260" w:right="1120"/>
        <w:jc w:val="left"/>
      </w:pPr>
      <w:r>
        <w:rPr>
          <w:rFonts w:ascii="Times New Roman" w:eastAsia="宋体" w:hAnsi="宋体" w:cs="宋体"/>
          <w:color w:val="000000"/>
          <w:w w:val="102"/>
          <w:sz w:val="20"/>
        </w:rPr>
        <w:t>•要从主题创建幻灯片，右键单击地图中的主题，选择“创建幻灯片”。</w:t>
      </w:r>
    </w:p>
    <w:p w14:paraId="6B8E98AF" w14:textId="77777777" w:rsidR="003A70CC" w:rsidRDefault="00FB74A8">
      <w:pPr>
        <w:spacing w:before="60" w:line="200" w:lineRule="exact"/>
        <w:ind w:left="260" w:right="270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sz w:val="20"/>
        </w:rPr>
        <w:t>•要为地图上的每个主题创建一张幻灯片，请使用以下方法之一</w:t>
      </w:r>
      <w:r>
        <w:rPr>
          <w:rFonts w:ascii="Times New Roman" w:eastAsia="宋体" w:hAnsi="宋体" w:cs="宋体"/>
          <w:color w:val="000000"/>
          <w:sz w:val="20"/>
        </w:rPr>
        <w:t>:</w:t>
      </w:r>
    </w:p>
    <w:p w14:paraId="58846B7B" w14:textId="77777777" w:rsidR="003A70CC" w:rsidRDefault="00664571">
      <w:pPr>
        <w:pBdr>
          <w:top w:val="single" w:sz="0" w:space="1" w:color="FFFFFF"/>
        </w:pBdr>
        <w:ind w:left="980"/>
        <w:sectPr w:rsidR="003A70CC">
          <w:type w:val="continuous"/>
          <w:pgSz w:w="12240" w:h="17760"/>
          <w:pgMar w:top="740" w:right="1420" w:bottom="1440" w:left="1540" w:header="720" w:footer="720" w:gutter="0"/>
          <w:cols w:space="720"/>
        </w:sectPr>
      </w:pPr>
      <w:r>
        <w:pict w14:anchorId="0A40534F">
          <v:group id="_x0000_s4179" style="width:398pt;height:19pt;mso-position-horizontal-relative:char;mso-position-vertical-relative:line" coordsize="7960,380">
            <v:shape id="_x0000_s4181" style="position:absolute;top:80;width:7960;height:300;mso-width-relative:margin;mso-height-relative:margin" coordsize="7960,380" o:spt="100" adj="0,,0" path="" stroked="f">
              <v:stroke joinstyle="round"/>
              <v:formulas/>
              <v:path o:connecttype="segments"/>
              <o:lock v:ext="edit" aspectratio="t"/>
              <v:textbox inset="0,0,0,0">
                <w:txbxContent>
                  <w:p w14:paraId="14811C80" w14:textId="77777777" w:rsidR="003A70CC" w:rsidRDefault="00FB74A8">
                    <w:pPr>
                      <w:spacing w:line="200" w:lineRule="exact"/>
                      <w:jc w:val="left"/>
                    </w:pPr>
                    <w:r>
                      <w:rPr>
                        <w:rFonts w:ascii="Times New Roman" w:eastAsia="宋体" w:hAnsi="宋体" w:cs="宋体"/>
                        <w:color w:val="000000"/>
                        <w:w w:val="103"/>
                        <w:sz w:val="20"/>
                      </w:rPr>
                      <w:t>•在“幻灯片”面板中，单击“幻灯片设置”按钮，选择“自动创建幻灯片”。</w:t>
                    </w:r>
                  </w:p>
                </w:txbxContent>
              </v:textbox>
            </v:shape>
            <v:shape id="_x0000_s4180" style="position:absolute;left:4740;width:300;height:320;mso-width-relative:margin;mso-height-relative:margin" coordsize="7960,380" o:spt="100" adj="0,,0" path="">
              <v:stroke joinstyle="round"/>
              <v:imagedata r:id="rId628"/>
              <v:formulas/>
              <v:path o:connecttype="segments"/>
              <o:lock v:ext="edit" aspectratio="t"/>
            </v:shape>
            <w10:anchorlock/>
          </v:group>
        </w:pict>
      </w:r>
    </w:p>
    <w:p w14:paraId="6B1C3BE7" w14:textId="77777777" w:rsidR="003A70CC" w:rsidRDefault="00FB74A8">
      <w:pPr>
        <w:pBdr>
          <w:top w:val="single" w:sz="0" w:space="2" w:color="FFFFFF"/>
        </w:pBdr>
        <w:spacing w:line="200" w:lineRule="exact"/>
        <w:ind w:left="980" w:right="1860"/>
        <w:jc w:val="left"/>
      </w:pPr>
      <w:r>
        <w:rPr>
          <w:rFonts w:ascii="Times New Roman" w:eastAsia="宋体" w:hAnsi="宋体" w:cs="宋体"/>
          <w:color w:val="000000"/>
          <w:w w:val="102"/>
          <w:sz w:val="20"/>
        </w:rPr>
        <w:t>•在视图选项卡中，在幻灯片下拉菜单中，选择自动创建幻灯片。</w:t>
      </w:r>
    </w:p>
    <w:p w14:paraId="3532EE2D" w14:textId="77777777" w:rsidR="003A70CC" w:rsidRDefault="00FB74A8">
      <w:pPr>
        <w:spacing w:before="80" w:line="200" w:lineRule="exact"/>
        <w:ind w:left="260" w:right="46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3"/>
          <w:sz w:val="20"/>
        </w:rPr>
        <w:t>•从选定的地图内容创建幻灯片，选择内容，然后执行以下操作之一</w:t>
      </w:r>
      <w:r>
        <w:rPr>
          <w:rFonts w:ascii="Times New Roman" w:eastAsia="宋体" w:hAnsi="宋体" w:cs="宋体"/>
          <w:color w:val="000000"/>
          <w:w w:val="103"/>
          <w:sz w:val="20"/>
        </w:rPr>
        <w:t>:</w:t>
      </w:r>
    </w:p>
    <w:p w14:paraId="7DE8057E" w14:textId="77777777" w:rsidR="003A70CC" w:rsidRDefault="00664571">
      <w:pPr>
        <w:ind w:left="980"/>
        <w:sectPr w:rsidR="003A70CC">
          <w:type w:val="continuous"/>
          <w:pgSz w:w="12240" w:h="17760"/>
          <w:pgMar w:top="740" w:right="1420" w:bottom="1440" w:left="1540" w:header="720" w:footer="720" w:gutter="0"/>
          <w:cols w:space="720"/>
        </w:sectPr>
      </w:pPr>
      <w:r>
        <w:pict w14:anchorId="0CFFEB82">
          <v:group id="_x0000_s4176" style="width:390pt;height:20pt;mso-position-horizontal-relative:char;mso-position-vertical-relative:line" coordsize="7800,400">
            <v:shape id="_x0000_s4178" style="position:absolute;top:100;width:7800;height:300;mso-width-relative:margin;mso-height-relative:margin" coordsize="7800,400" o:spt="100" adj="0,,0" path="" stroked="f">
              <v:stroke joinstyle="round"/>
              <v:formulas/>
              <v:path o:connecttype="segments"/>
              <o:lock v:ext="edit" aspectratio="t"/>
              <v:textbox inset="0,0,0,0">
                <w:txbxContent>
                  <w:p w14:paraId="02996614" w14:textId="77777777" w:rsidR="003A70CC" w:rsidRDefault="00FB74A8">
                    <w:pPr>
                      <w:spacing w:line="200" w:lineRule="exact"/>
                      <w:jc w:val="left"/>
                    </w:pPr>
                    <w:r>
                      <w:rPr>
                        <w:rFonts w:ascii="Times New Roman" w:eastAsia="宋体" w:hAnsi="宋体" w:cs="宋体"/>
                        <w:color w:val="000000"/>
                        <w:w w:val="103"/>
                        <w:sz w:val="20"/>
                      </w:rPr>
                      <w:t>•在“幻灯片”面板中，单击“幻灯片设置”按钮，选择“创建幻灯片”</w:t>
                    </w:r>
                  </w:p>
                </w:txbxContent>
              </v:textbox>
            </v:shape>
            <v:shape id="_x0000_s4177" style="position:absolute;left:4740;width:300;height:320;mso-width-relative:margin;mso-height-relative:margin" coordsize="7800,400" o:spt="100" adj="0,,0" path="">
              <v:stroke joinstyle="round"/>
              <v:imagedata r:id="rId629"/>
              <v:formulas/>
              <v:path o:connecttype="segments"/>
              <o:lock v:ext="edit" aspectratio="t"/>
            </v:shape>
            <w10:anchorlock/>
          </v:group>
        </w:pict>
      </w:r>
    </w:p>
    <w:p w14:paraId="4927A81C" w14:textId="77777777" w:rsidR="003A70CC" w:rsidRDefault="00FB74A8">
      <w:pPr>
        <w:pBdr>
          <w:top w:val="single" w:sz="0" w:space="2" w:color="FFFFFF"/>
        </w:pBdr>
        <w:spacing w:line="200" w:lineRule="exact"/>
        <w:ind w:left="1340" w:right="7040"/>
        <w:jc w:val="left"/>
      </w:pPr>
      <w:r>
        <w:rPr>
          <w:rFonts w:ascii="Times New Roman" w:eastAsia="宋体" w:hAnsi="宋体" w:cs="宋体"/>
          <w:color w:val="000000"/>
          <w:w w:val="108"/>
          <w:sz w:val="20"/>
        </w:rPr>
        <w:t>选择。</w:t>
      </w:r>
    </w:p>
    <w:p w14:paraId="11692566" w14:textId="77777777" w:rsidR="003A70CC" w:rsidRDefault="00FB74A8">
      <w:pPr>
        <w:spacing w:before="60" w:line="200" w:lineRule="exact"/>
        <w:ind w:left="980" w:right="1080"/>
        <w:jc w:val="left"/>
      </w:pPr>
      <w:r>
        <w:rPr>
          <w:rFonts w:ascii="Times New Roman" w:eastAsia="宋体" w:hAnsi="宋体" w:cs="宋体"/>
          <w:color w:val="000000"/>
          <w:w w:val="103"/>
          <w:sz w:val="20"/>
        </w:rPr>
        <w:t>•在视图选项卡上，在幻灯片下拉菜单中，选择“从选择中创建幻灯片”。</w:t>
      </w:r>
    </w:p>
    <w:p w14:paraId="09CC6AC3" w14:textId="77777777" w:rsidR="003A70CC" w:rsidRDefault="00FB74A8">
      <w:pPr>
        <w:spacing w:before="80" w:line="310" w:lineRule="exact"/>
        <w:ind w:left="600" w:right="700" w:hanging="340"/>
        <w:jc w:val="left"/>
      </w:pPr>
      <w:r>
        <w:rPr>
          <w:rFonts w:ascii="Times New Roman" w:eastAsia="宋体" w:hAnsi="宋体" w:cs="宋体"/>
          <w:color w:val="000000"/>
          <w:w w:val="103"/>
          <w:sz w:val="20"/>
        </w:rPr>
        <w:t>•从主题容器及其内容创建幻灯片，右键单击主题容器，选择“创建幻灯片”。</w:t>
      </w:r>
    </w:p>
    <w:p w14:paraId="022870DE" w14:textId="77777777" w:rsidR="003A70CC" w:rsidRDefault="00FB74A8">
      <w:pPr>
        <w:spacing w:before="80" w:line="200" w:lineRule="exact"/>
        <w:ind w:left="260" w:right="1660"/>
        <w:jc w:val="left"/>
      </w:pPr>
      <w:r>
        <w:rPr>
          <w:rFonts w:ascii="Times New Roman" w:eastAsia="宋体" w:hAnsi="宋体" w:cs="宋体"/>
          <w:color w:val="000000"/>
          <w:w w:val="103"/>
          <w:sz w:val="20"/>
        </w:rPr>
        <w:t>•从一个对象创建幻灯片，右键单击该对象，选择“创建幻灯片”。</w:t>
      </w:r>
    </w:p>
    <w:p w14:paraId="647EA6B3" w14:textId="77777777" w:rsidR="003A70CC" w:rsidRDefault="00FB74A8">
      <w:pPr>
        <w:spacing w:before="60" w:line="310" w:lineRule="exact"/>
        <w:ind w:left="620" w:right="500" w:hanging="360"/>
        <w:jc w:val="left"/>
      </w:pPr>
      <w:r>
        <w:rPr>
          <w:rFonts w:ascii="Times New Roman" w:eastAsia="宋体" w:hAnsi="宋体" w:cs="宋体"/>
          <w:color w:val="000000"/>
          <w:w w:val="102"/>
          <w:sz w:val="20"/>
        </w:rPr>
        <w:t>•要创建幻灯片的副本，右键单击幻灯片窗格中的幻灯片缩略图，并选择“复制幻灯片”。</w:t>
      </w:r>
    </w:p>
    <w:p w14:paraId="69CE07C1" w14:textId="77777777" w:rsidR="003A70CC" w:rsidRDefault="00FB74A8">
      <w:pPr>
        <w:spacing w:before="80" w:line="310" w:lineRule="exact"/>
        <w:ind w:left="600" w:right="80"/>
        <w:jc w:val="left"/>
      </w:pPr>
      <w:r>
        <w:rPr>
          <w:rFonts w:ascii="Times New Roman" w:eastAsia="宋体" w:hAnsi="宋体" w:cs="宋体"/>
          <w:color w:val="000000"/>
          <w:w w:val="102"/>
          <w:sz w:val="20"/>
        </w:rPr>
        <w:t>您还可以通过将一段内容从映射拖动到幻灯片窗格的空白区域来创建新的幻灯片。</w:t>
      </w:r>
    </w:p>
    <w:p w14:paraId="200C6915" w14:textId="77777777" w:rsidR="003A70CC" w:rsidRDefault="00FB74A8">
      <w:pPr>
        <w:spacing w:before="80" w:line="310" w:lineRule="exact"/>
        <w:ind w:left="20" w:right="160"/>
        <w:jc w:val="left"/>
      </w:pPr>
      <w:r>
        <w:rPr>
          <w:rFonts w:ascii="Times New Roman" w:eastAsia="宋体" w:hAnsi="宋体" w:cs="宋体"/>
          <w:color w:val="000000"/>
          <w:w w:val="102"/>
          <w:sz w:val="20"/>
        </w:rPr>
        <w:t>新的幻灯片缩略图将出现在幻灯片窗格中。创建的每张幻灯片大小相同，但可以调整其内容的大小和位置。</w:t>
      </w:r>
    </w:p>
    <w:p w14:paraId="172808AC" w14:textId="77777777" w:rsidR="003A70CC" w:rsidRDefault="00FB74A8">
      <w:pPr>
        <w:spacing w:before="80" w:line="320" w:lineRule="exact"/>
        <w:ind w:left="20" w:right="140"/>
        <w:jc w:val="left"/>
      </w:pPr>
      <w:r>
        <w:rPr>
          <w:rFonts w:ascii="Times New Roman" w:eastAsia="宋体" w:hAnsi="宋体" w:cs="宋体"/>
          <w:color w:val="000000"/>
          <w:w w:val="101"/>
          <w:sz w:val="20"/>
        </w:rPr>
        <w:t>在地图上，主题被标记为一个特殊的图标，表示该主题有一个与之关联的幻灯片。如果主题有多个相关联的幻灯片，则使用多个幻灯片图标对其进行标记。</w:t>
      </w:r>
    </w:p>
    <w:p w14:paraId="75E1713E" w14:textId="77777777" w:rsidR="003A70CC" w:rsidRDefault="00FB74A8">
      <w:pPr>
        <w:spacing w:before="80" w:line="200" w:lineRule="exact"/>
        <w:ind w:right="150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4"/>
          <w:sz w:val="20"/>
        </w:rPr>
        <w:t>一个主题可以单独出现在多个幻灯片上，也可以出现在另一个幻灯片上的子分支上。</w:t>
      </w:r>
    </w:p>
    <w:p w14:paraId="64C251A8" w14:textId="77777777" w:rsidR="003A70CC" w:rsidRDefault="00FB74A8">
      <w:pPr>
        <w:pBdr>
          <w:top w:val="single" w:sz="0" w:space="11" w:color="FFFFFF"/>
        </w:pBdr>
        <w:spacing w:line="210" w:lineRule="exact"/>
        <w:ind w:left="20" w:right="6840"/>
        <w:jc w:val="left"/>
        <w:sectPr w:rsidR="003A70CC">
          <w:type w:val="continuous"/>
          <w:pgSz w:w="12240" w:h="17760"/>
          <w:pgMar w:top="740" w:right="1420" w:bottom="1440" w:left="1540" w:header="720" w:footer="720" w:gutter="0"/>
          <w:cols w:space="720"/>
        </w:sectPr>
      </w:pPr>
      <w:r>
        <w:rPr>
          <w:rFonts w:ascii="Times New Roman" w:eastAsia="宋体" w:hAnsi="宋体" w:cs="宋体"/>
          <w:color w:val="3E4D53"/>
          <w:w w:val="97"/>
        </w:rPr>
        <w:t>查看、编辑和调整幻灯片</w:t>
      </w:r>
    </w:p>
    <w:p w14:paraId="0DC376DF" w14:textId="77777777" w:rsidR="003A70CC" w:rsidRDefault="00FB74A8">
      <w:pPr>
        <w:pBdr>
          <w:top w:val="single" w:sz="0" w:space="8" w:color="FFFFFF"/>
        </w:pBdr>
        <w:spacing w:line="320" w:lineRule="exact"/>
        <w:ind w:left="20" w:right="30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sz w:val="20"/>
        </w:rPr>
        <w:t>当您单击幻灯片窗格中的幻灯片缩略图时，它将显示在主窗口中。主窗口顶部的标题栏显示您正在审阅的幻灯片的名称，</w:t>
      </w:r>
      <w:r>
        <w:rPr>
          <w:rFonts w:ascii="Times New Roman" w:eastAsia="宋体" w:hAnsi="宋体" w:cs="宋体"/>
          <w:color w:val="000000"/>
          <w:sz w:val="20"/>
        </w:rPr>
        <w:t>Pin</w:t>
      </w:r>
      <w:r>
        <w:rPr>
          <w:rFonts w:ascii="Times New Roman" w:eastAsia="宋体" w:hAnsi="宋体" w:cs="宋体"/>
          <w:color w:val="000000"/>
          <w:sz w:val="20"/>
        </w:rPr>
        <w:t>按钮用于解开</w:t>
      </w:r>
    </w:p>
    <w:p w14:paraId="1EB3FE83" w14:textId="77777777" w:rsidR="003A70CC" w:rsidRDefault="00FB74A8">
      <w:pPr>
        <w:pBdr>
          <w:top w:val="single" w:sz="0" w:space="30" w:color="FFFFFF"/>
        </w:pBdr>
        <w:spacing w:line="200" w:lineRule="exact"/>
        <w:ind w:left="89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6"/>
          <w:sz w:val="20"/>
        </w:rPr>
        <w:t>248</w:t>
      </w:r>
    </w:p>
    <w:p w14:paraId="7A37B596" w14:textId="0A564C08" w:rsidR="003A70CC" w:rsidRDefault="00C368D6">
      <w:pPr>
        <w:pageBreakBefore/>
        <w:spacing w:line="200" w:lineRule="exact"/>
        <w:ind w:left="40" w:right="6900"/>
        <w:jc w:val="left"/>
        <w:sectPr w:rsidR="003A70CC">
          <w:type w:val="continuous"/>
          <w:pgSz w:w="12240" w:h="17760"/>
          <w:pgMar w:top="740" w:right="1480" w:bottom="1440" w:left="152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463E3F11" w14:textId="77777777" w:rsidR="003A70CC" w:rsidRDefault="00FB74A8">
      <w:pPr>
        <w:pBdr>
          <w:top w:val="single" w:sz="0" w:space="21" w:color="FFFFFF"/>
        </w:pBdr>
        <w:spacing w:line="320" w:lineRule="exact"/>
        <w:ind w:left="20" w:right="460"/>
        <w:jc w:val="left"/>
      </w:pPr>
      <w:r>
        <w:rPr>
          <w:rFonts w:ascii="Times New Roman" w:eastAsia="宋体" w:hAnsi="宋体" w:cs="宋体"/>
          <w:color w:val="000000"/>
          <w:w w:val="102"/>
          <w:sz w:val="20"/>
        </w:rPr>
        <w:t>边界和调整幻灯片内容的大小和位置，以及返回查看整个地图的按钮。</w:t>
      </w:r>
    </w:p>
    <w:p w14:paraId="5D064784" w14:textId="77777777" w:rsidR="003A70CC" w:rsidRDefault="00FB74A8">
      <w:pPr>
        <w:spacing w:before="60" w:line="327" w:lineRule="exact"/>
        <w:ind w:left="20" w:right="20"/>
        <w:jc w:val="left"/>
      </w:pPr>
      <w:r>
        <w:rPr>
          <w:rFonts w:ascii="Times New Roman" w:eastAsia="宋体" w:hAnsi="宋体" w:cs="宋体"/>
          <w:color w:val="000000"/>
          <w:w w:val="102"/>
          <w:sz w:val="20"/>
        </w:rPr>
        <w:t>在幻灯片或地图视图中格式化连接的主题或修改对象时，这些更改都反映在两个视图中。但是，当您在幻灯片视图中重新定位连接的主题或对象时，它们在地图视图中的位置不会改变。</w:t>
      </w:r>
    </w:p>
    <w:p w14:paraId="54F272B6" w14:textId="77777777" w:rsidR="003A70CC" w:rsidRDefault="00FB74A8">
      <w:pPr>
        <w:spacing w:before="80" w:line="200" w:lineRule="exact"/>
        <w:ind w:left="20" w:right="540"/>
        <w:jc w:val="left"/>
        <w:sectPr w:rsidR="003A70CC">
          <w:type w:val="continuous"/>
          <w:pgSz w:w="12240" w:h="17760"/>
          <w:pgMar w:top="740" w:right="1480" w:bottom="1440" w:left="1520" w:header="720" w:footer="720" w:gutter="0"/>
          <w:cols w:space="720"/>
        </w:sectPr>
      </w:pPr>
      <w:r>
        <w:rPr>
          <w:rFonts w:ascii="Times New Roman" w:eastAsia="宋体" w:hAnsi="宋体" w:cs="宋体"/>
          <w:color w:val="000000"/>
          <w:w w:val="99"/>
          <w:sz w:val="20"/>
        </w:rPr>
        <w:t>若要返回到完整地图视图，请在查看幻灯片时单击主窗口顶部的“显示地图”。</w:t>
      </w:r>
    </w:p>
    <w:p w14:paraId="74278F33" w14:textId="77777777" w:rsidR="003A70CC" w:rsidRDefault="00FB74A8">
      <w:pPr>
        <w:pBdr>
          <w:top w:val="single" w:sz="0" w:space="11" w:color="FFFFFF"/>
        </w:pBdr>
        <w:spacing w:line="210" w:lineRule="exact"/>
        <w:ind w:right="7680"/>
      </w:pPr>
      <w:r>
        <w:rPr>
          <w:rFonts w:ascii="Times New Roman" w:eastAsia="宋体" w:hAnsi="宋体" w:cs="宋体"/>
          <w:color w:val="000000"/>
          <w:w w:val="99"/>
        </w:rPr>
        <w:t>编辑幻灯片内容</w:t>
      </w:r>
    </w:p>
    <w:p w14:paraId="2CAD84A0" w14:textId="77777777" w:rsidR="003A70CC" w:rsidRDefault="00FB74A8">
      <w:pPr>
        <w:spacing w:before="80" w:line="310" w:lineRule="exact"/>
        <w:ind w:left="40" w:right="180"/>
      </w:pPr>
      <w:r>
        <w:rPr>
          <w:rFonts w:ascii="Times New Roman" w:eastAsia="宋体" w:hAnsi="宋体" w:cs="宋体"/>
          <w:color w:val="000000"/>
          <w:w w:val="104"/>
          <w:sz w:val="20"/>
        </w:rPr>
        <w:t>您可以更改在幻灯片上显示分支</w:t>
      </w:r>
      <w:r>
        <w:rPr>
          <w:rFonts w:ascii="Times New Roman" w:eastAsia="宋体" w:hAnsi="宋体" w:cs="宋体"/>
          <w:color w:val="000000"/>
          <w:w w:val="104"/>
          <w:sz w:val="20"/>
        </w:rPr>
        <w:t>(</w:t>
      </w:r>
      <w:r>
        <w:rPr>
          <w:rFonts w:ascii="Times New Roman" w:eastAsia="宋体" w:hAnsi="宋体" w:cs="宋体"/>
          <w:color w:val="000000"/>
          <w:w w:val="104"/>
          <w:sz w:val="20"/>
        </w:rPr>
        <w:t>展开或折叠</w:t>
      </w:r>
      <w:r>
        <w:rPr>
          <w:rFonts w:ascii="Times New Roman" w:eastAsia="宋体" w:hAnsi="宋体" w:cs="宋体"/>
          <w:color w:val="000000"/>
          <w:w w:val="104"/>
          <w:sz w:val="20"/>
        </w:rPr>
        <w:t>)</w:t>
      </w:r>
      <w:r>
        <w:rPr>
          <w:rFonts w:ascii="Times New Roman" w:eastAsia="宋体" w:hAnsi="宋体" w:cs="宋体"/>
          <w:color w:val="000000"/>
          <w:w w:val="104"/>
          <w:sz w:val="20"/>
        </w:rPr>
        <w:t>的方式，并使用普通的编辑命令编辑主题。</w:t>
      </w:r>
    </w:p>
    <w:p w14:paraId="17C5B396" w14:textId="77777777" w:rsidR="003A70CC" w:rsidRDefault="003A70CC">
      <w:pPr>
        <w:spacing w:line="14" w:lineRule="exact"/>
        <w:sectPr w:rsidR="003A70CC">
          <w:type w:val="continuous"/>
          <w:pgSz w:w="12240" w:h="17760"/>
          <w:pgMar w:top="740" w:right="1480" w:bottom="1440" w:left="1520" w:header="720" w:footer="720" w:gutter="0"/>
          <w:cols w:space="720"/>
        </w:sectPr>
      </w:pPr>
    </w:p>
    <w:p w14:paraId="16874395" w14:textId="77777777" w:rsidR="003A70CC" w:rsidRDefault="00FB74A8">
      <w:pPr>
        <w:pBdr>
          <w:top w:val="single" w:sz="0" w:space="12" w:color="FFFFFF"/>
        </w:pBdr>
        <w:spacing w:line="210" w:lineRule="exact"/>
        <w:ind w:right="6360"/>
        <w:jc w:val="left"/>
        <w:sectPr w:rsidR="003A70CC">
          <w:type w:val="continuous"/>
          <w:pgSz w:w="12240" w:h="17760"/>
          <w:pgMar w:top="740" w:right="1480" w:bottom="1440" w:left="1520" w:header="720" w:footer="720" w:gutter="0"/>
          <w:cols w:space="720"/>
        </w:sectPr>
      </w:pPr>
      <w:r>
        <w:rPr>
          <w:rFonts w:ascii="Times New Roman" w:eastAsia="宋体" w:hAnsi="宋体" w:cs="宋体"/>
          <w:color w:val="000000"/>
          <w:w w:val="98"/>
        </w:rPr>
        <w:t>从地图添加内容到幻灯片</w:t>
      </w:r>
    </w:p>
    <w:p w14:paraId="5E38668C" w14:textId="77777777" w:rsidR="003A70CC" w:rsidRDefault="00FB74A8">
      <w:pPr>
        <w:pBdr>
          <w:top w:val="single" w:sz="0" w:space="3" w:color="FFFFFF"/>
        </w:pBdr>
        <w:spacing w:line="310" w:lineRule="exact"/>
        <w:ind w:left="20"/>
        <w:jc w:val="left"/>
        <w:sectPr w:rsidR="003A70CC">
          <w:type w:val="continuous"/>
          <w:pgSz w:w="12240" w:h="17760"/>
          <w:pgMar w:top="740" w:right="1480" w:bottom="1440" w:left="1520" w:header="720" w:footer="720" w:gutter="0"/>
          <w:cols w:space="720"/>
        </w:sectPr>
      </w:pPr>
      <w:r>
        <w:rPr>
          <w:rFonts w:ascii="Times New Roman" w:eastAsia="宋体" w:hAnsi="宋体" w:cs="宋体"/>
          <w:color w:val="000000"/>
          <w:w w:val="103"/>
          <w:sz w:val="20"/>
        </w:rPr>
        <w:t>您可以向幻灯片添加主题和对象，无论幻灯片是空的还是已经有内容的，方法是将内容从映射拖动到幻灯片窗格中的幻灯片上。</w:t>
      </w:r>
    </w:p>
    <w:p w14:paraId="34C2E446" w14:textId="77777777" w:rsidR="003A70CC" w:rsidRDefault="00FB74A8">
      <w:pPr>
        <w:pBdr>
          <w:top w:val="single" w:sz="0" w:space="12" w:color="FFFFFF"/>
        </w:pBdr>
        <w:spacing w:line="210" w:lineRule="exact"/>
        <w:ind w:right="7240"/>
        <w:jc w:val="left"/>
        <w:sectPr w:rsidR="003A70CC">
          <w:type w:val="continuous"/>
          <w:pgSz w:w="12240" w:h="17760"/>
          <w:pgMar w:top="740" w:right="1480" w:bottom="1440" w:left="1520" w:header="720" w:footer="720" w:gutter="0"/>
          <w:cols w:space="720"/>
        </w:sectPr>
      </w:pPr>
      <w:r>
        <w:rPr>
          <w:rFonts w:ascii="Times New Roman" w:eastAsia="宋体" w:hAnsi="宋体" w:cs="宋体"/>
          <w:color w:val="000000"/>
          <w:w w:val="98"/>
        </w:rPr>
        <w:t>添加</w:t>
      </w:r>
      <w:r>
        <w:rPr>
          <w:rFonts w:ascii="Times New Roman" w:eastAsia="宋体" w:hAnsi="宋体" w:cs="宋体"/>
          <w:color w:val="000000"/>
          <w:w w:val="98"/>
        </w:rPr>
        <w:t>slide-only</w:t>
      </w:r>
      <w:r>
        <w:rPr>
          <w:rFonts w:ascii="Times New Roman" w:eastAsia="宋体" w:hAnsi="宋体" w:cs="宋体"/>
          <w:color w:val="000000"/>
          <w:w w:val="98"/>
        </w:rPr>
        <w:t>内容</w:t>
      </w:r>
    </w:p>
    <w:p w14:paraId="33BC1BFC" w14:textId="77777777" w:rsidR="003A70CC" w:rsidRDefault="00FB74A8">
      <w:pPr>
        <w:pBdr>
          <w:top w:val="single" w:sz="0" w:space="2" w:color="FFFFFF"/>
        </w:pBdr>
        <w:spacing w:line="200" w:lineRule="exact"/>
        <w:ind w:left="40" w:right="2900"/>
        <w:jc w:val="left"/>
      </w:pPr>
      <w:r>
        <w:rPr>
          <w:rFonts w:ascii="Times New Roman" w:eastAsia="宋体" w:hAnsi="宋体" w:cs="宋体"/>
          <w:color w:val="000000"/>
          <w:w w:val="103"/>
          <w:sz w:val="20"/>
        </w:rPr>
        <w:t>您可以向幻灯片添加不在映射中显示的主题和对象。</w:t>
      </w:r>
    </w:p>
    <w:p w14:paraId="528A621F" w14:textId="77777777" w:rsidR="003A70CC" w:rsidRDefault="00FB74A8">
      <w:pPr>
        <w:spacing w:before="80" w:line="200" w:lineRule="exact"/>
        <w:ind w:left="280" w:right="5660"/>
        <w:jc w:val="left"/>
      </w:pPr>
      <w:r>
        <w:rPr>
          <w:rFonts w:ascii="Times New Roman" w:eastAsia="宋体" w:hAnsi="宋体" w:cs="宋体"/>
          <w:color w:val="000000"/>
          <w:w w:val="102"/>
          <w:sz w:val="20"/>
        </w:rPr>
        <w:t>1.</w:t>
      </w:r>
      <w:r>
        <w:rPr>
          <w:rFonts w:ascii="Times New Roman" w:eastAsia="宋体" w:hAnsi="宋体" w:cs="宋体"/>
          <w:color w:val="000000"/>
          <w:w w:val="102"/>
          <w:sz w:val="20"/>
        </w:rPr>
        <w:t>在幻灯片面板中，单击幻灯片。</w:t>
      </w:r>
    </w:p>
    <w:p w14:paraId="21E3155B" w14:textId="77777777" w:rsidR="003A70CC" w:rsidRDefault="00FB74A8">
      <w:pPr>
        <w:spacing w:before="60" w:line="200" w:lineRule="exact"/>
        <w:ind w:left="260" w:right="6100"/>
        <w:jc w:val="left"/>
      </w:pPr>
      <w:r>
        <w:rPr>
          <w:rFonts w:ascii="Times New Roman" w:eastAsia="宋体" w:hAnsi="宋体" w:cs="宋体"/>
          <w:color w:val="000000"/>
          <w:w w:val="101"/>
          <w:sz w:val="20"/>
        </w:rPr>
        <w:t>视图切换到幻灯片视图。</w:t>
      </w:r>
    </w:p>
    <w:p w14:paraId="1FB71296" w14:textId="77777777" w:rsidR="003A70CC" w:rsidRDefault="00FB74A8">
      <w:pPr>
        <w:spacing w:before="80" w:line="310" w:lineRule="exact"/>
        <w:ind w:left="260" w:right="160"/>
        <w:jc w:val="left"/>
        <w:sectPr w:rsidR="003A70CC">
          <w:type w:val="continuous"/>
          <w:pgSz w:w="12240" w:h="17760"/>
          <w:pgMar w:top="740" w:right="1480" w:bottom="1440" w:left="1520" w:header="720" w:footer="720" w:gutter="0"/>
          <w:cols w:space="720"/>
        </w:sectPr>
      </w:pPr>
      <w:r>
        <w:rPr>
          <w:rFonts w:ascii="Times New Roman" w:eastAsia="宋体" w:hAnsi="宋体" w:cs="宋体"/>
          <w:color w:val="000000"/>
          <w:w w:val="103"/>
          <w:sz w:val="20"/>
        </w:rPr>
        <w:t>2.</w:t>
      </w:r>
      <w:r>
        <w:rPr>
          <w:rFonts w:ascii="Times New Roman" w:eastAsia="宋体" w:hAnsi="宋体" w:cs="宋体"/>
          <w:color w:val="000000"/>
          <w:w w:val="103"/>
          <w:sz w:val="20"/>
        </w:rPr>
        <w:t>在“插入”选项卡上，使用“对象”组中的选项添加浮动主题、形状、智能形状、关系、边界、文本框或图像。</w:t>
      </w:r>
    </w:p>
    <w:p w14:paraId="4D50C5C1" w14:textId="77777777" w:rsidR="003A70CC" w:rsidRDefault="00FB74A8">
      <w:pPr>
        <w:pBdr>
          <w:top w:val="single" w:sz="0" w:space="12" w:color="FFFFFF"/>
        </w:pBdr>
        <w:spacing w:line="210" w:lineRule="exact"/>
        <w:ind w:left="40" w:right="5200"/>
        <w:jc w:val="left"/>
      </w:pPr>
      <w:r>
        <w:rPr>
          <w:rFonts w:ascii="Times New Roman" w:eastAsia="宋体" w:hAnsi="宋体" w:cs="宋体"/>
          <w:color w:val="000000"/>
          <w:w w:val="99"/>
        </w:rPr>
        <w:t>更改幻灯片内容的大小和位置</w:t>
      </w:r>
    </w:p>
    <w:p w14:paraId="2EBF5EF9" w14:textId="77777777" w:rsidR="003A70CC" w:rsidRDefault="00FB74A8">
      <w:pPr>
        <w:spacing w:before="60" w:line="320" w:lineRule="exact"/>
        <w:ind w:left="40" w:right="80"/>
        <w:jc w:val="left"/>
        <w:sectPr w:rsidR="003A70CC">
          <w:type w:val="continuous"/>
          <w:pgSz w:w="12240" w:h="17760"/>
          <w:pgMar w:top="740" w:right="1480" w:bottom="1440" w:left="1520" w:header="720" w:footer="720" w:gutter="0"/>
          <w:cols w:space="720"/>
        </w:sectPr>
      </w:pPr>
      <w:r>
        <w:rPr>
          <w:rFonts w:ascii="Times New Roman" w:eastAsia="宋体" w:hAnsi="宋体" w:cs="宋体"/>
          <w:color w:val="000000"/>
          <w:w w:val="102"/>
          <w:sz w:val="20"/>
        </w:rPr>
        <w:t>当您查看幻灯片时，灰色框指示其边界。边界就像一个窗口，您可以通过它查看地图内容。滑动边界被固定或“固定”，由销指示</w:t>
      </w:r>
    </w:p>
    <w:p w14:paraId="7EAB3279" w14:textId="77777777" w:rsidR="003A70CC" w:rsidRDefault="00664571">
      <w:pPr>
        <w:ind w:left="40"/>
        <w:sectPr w:rsidR="003A70CC">
          <w:type w:val="continuous"/>
          <w:pgSz w:w="12240" w:h="17760"/>
          <w:pgMar w:top="740" w:right="1480" w:bottom="1440" w:left="1520" w:header="720" w:footer="720" w:gutter="0"/>
          <w:cols w:space="720"/>
        </w:sectPr>
      </w:pPr>
      <w:r>
        <w:pict w14:anchorId="3737C2C5">
          <v:group id="_x0000_s4173" style="width:456pt;height:19pt;mso-position-horizontal-relative:char;mso-position-vertical-relative:line" coordsize="9120,380">
            <v:shape id="_x0000_s4175" style="position:absolute;top:80;width:9120;height:300;mso-width-relative:margin;mso-height-relative:margin" coordsize="9120,380" o:spt="100" adj="0,,0" path="" stroked="f">
              <v:stroke joinstyle="round"/>
              <v:formulas/>
              <v:path o:connecttype="segments"/>
              <o:lock v:ext="edit" aspectratio="t"/>
              <v:textbox inset="0,0,0,0">
                <w:txbxContent>
                  <w:p w14:paraId="2A443C79" w14:textId="77777777" w:rsidR="003A70CC" w:rsidRDefault="00FB74A8">
                    <w:pPr>
                      <w:spacing w:line="200" w:lineRule="exact"/>
                      <w:jc w:val="left"/>
                    </w:pPr>
                    <w:r>
                      <w:rPr>
                        <w:rFonts w:ascii="Times New Roman" w:eastAsia="宋体" w:hAnsi="宋体" w:cs="宋体"/>
                        <w:color w:val="000000"/>
                        <w:w w:val="101"/>
                        <w:sz w:val="20"/>
                      </w:rPr>
                      <w:t>按钮。在“固定”模式下，缩放和平移控制来调整你的视图</w:t>
                    </w:r>
                  </w:p>
                </w:txbxContent>
              </v:textbox>
            </v:shape>
            <v:shape id="_x0000_s4174" style="position:absolute;left:600;width:340;height:300;mso-width-relative:margin;mso-height-relative:margin" coordsize="9120,380" o:spt="100" adj="0,,0" path="">
              <v:stroke joinstyle="round"/>
              <v:imagedata r:id="rId630"/>
              <v:formulas/>
              <v:path o:connecttype="segments"/>
              <o:lock v:ext="edit" aspectratio="t"/>
            </v:shape>
            <w10:anchorlock/>
          </v:group>
        </w:pict>
      </w:r>
    </w:p>
    <w:p w14:paraId="08BC38C2" w14:textId="77777777" w:rsidR="003A70CC" w:rsidRDefault="00FB74A8">
      <w:pPr>
        <w:pBdr>
          <w:top w:val="single" w:sz="0" w:space="2" w:color="FFFFFF"/>
        </w:pBdr>
        <w:spacing w:line="320" w:lineRule="exact"/>
        <w:ind w:left="40" w:right="160"/>
      </w:pPr>
      <w:r>
        <w:rPr>
          <w:rFonts w:ascii="Times New Roman" w:eastAsia="宋体" w:hAnsi="宋体" w:cs="宋体"/>
          <w:color w:val="000000"/>
          <w:w w:val="103"/>
          <w:sz w:val="20"/>
        </w:rPr>
        <w:t>这张幻灯片。打开边界后，您可以缩放和平移来调整每张幻灯片上内容的位置和大小。</w:t>
      </w:r>
    </w:p>
    <w:p w14:paraId="37DA1410" w14:textId="77777777" w:rsidR="003A70CC" w:rsidRDefault="00FB74A8">
      <w:pPr>
        <w:spacing w:before="60" w:line="200" w:lineRule="exact"/>
        <w:ind w:left="40" w:right="180"/>
      </w:pPr>
      <w:r>
        <w:rPr>
          <w:rFonts w:ascii="Times New Roman" w:eastAsia="宋体" w:hAnsi="宋体" w:cs="宋体"/>
          <w:color w:val="000000"/>
          <w:w w:val="104"/>
          <w:sz w:val="20"/>
        </w:rPr>
        <w:t>当您可以看到整个幻灯片时，最容易调整幻灯片内容。在你开始之前，平移和缩放</w:t>
      </w:r>
    </w:p>
    <w:p w14:paraId="44407C62" w14:textId="77777777" w:rsidR="003A70CC" w:rsidRDefault="003A70CC">
      <w:pPr>
        <w:spacing w:line="14" w:lineRule="exact"/>
        <w:sectPr w:rsidR="003A70CC">
          <w:type w:val="continuous"/>
          <w:pgSz w:w="12240" w:h="17760"/>
          <w:pgMar w:top="740" w:right="1480" w:bottom="1440" w:left="1520" w:header="720" w:footer="720" w:gutter="0"/>
          <w:cols w:space="720"/>
        </w:sectPr>
      </w:pPr>
    </w:p>
    <w:p w14:paraId="78F09BE2" w14:textId="77777777" w:rsidR="003A70CC" w:rsidRDefault="00664571">
      <w:pPr>
        <w:pBdr>
          <w:top w:val="single" w:sz="0" w:space="1" w:color="FFFFFF"/>
        </w:pBdr>
        <w:ind w:left="40"/>
        <w:sectPr w:rsidR="003A70CC">
          <w:type w:val="continuous"/>
          <w:pgSz w:w="12240" w:h="17760"/>
          <w:pgMar w:top="740" w:right="1480" w:bottom="1440" w:left="1520" w:header="720" w:footer="720" w:gutter="0"/>
          <w:cols w:space="720"/>
        </w:sectPr>
      </w:pPr>
      <w:r>
        <w:pict w14:anchorId="061DC226">
          <v:group id="_x0000_s4170" style="width:449pt;height:18pt;mso-position-horizontal-relative:char;mso-position-vertical-relative:line" coordsize="8980,360">
            <v:shape id="_x0000_s4172" style="position:absolute;top:60;width:8980;height:300;mso-width-relative:margin;mso-height-relative:margin" coordsize="8980,360" o:spt="100" adj="0,,0" path="" stroked="f">
              <v:stroke joinstyle="round"/>
              <v:formulas/>
              <v:path o:connecttype="segments"/>
              <o:lock v:ext="edit" aspectratio="t"/>
              <v:textbox inset="0,0,0,0">
                <w:txbxContent>
                  <w:p w14:paraId="613D5DE9" w14:textId="77777777" w:rsidR="003A70CC" w:rsidRDefault="00FB74A8">
                    <w:pPr>
                      <w:spacing w:line="200" w:lineRule="exact"/>
                      <w:jc w:val="left"/>
                    </w:pPr>
                    <w:r>
                      <w:rPr>
                        <w:rFonts w:ascii="Times New Roman" w:eastAsia="宋体" w:hAnsi="宋体" w:cs="宋体"/>
                        <w:color w:val="000000"/>
                        <w:sz w:val="20"/>
                      </w:rPr>
                      <w:t>查看您想要修改的所有</w:t>
                    </w:r>
                    <w:r>
                      <w:rPr>
                        <w:rFonts w:ascii="Times New Roman" w:eastAsia="宋体" w:hAnsi="宋体" w:cs="宋体"/>
                        <w:color w:val="000000"/>
                        <w:sz w:val="20"/>
                      </w:rPr>
                      <w:t>4</w:t>
                    </w:r>
                    <w:r>
                      <w:rPr>
                        <w:rFonts w:ascii="Times New Roman" w:eastAsia="宋体" w:hAnsi="宋体" w:cs="宋体"/>
                        <w:color w:val="000000"/>
                        <w:sz w:val="20"/>
                      </w:rPr>
                      <w:t>个幻灯片边界的视图</w:t>
                    </w:r>
                    <w:r>
                      <w:rPr>
                        <w:rFonts w:ascii="Times New Roman" w:eastAsia="宋体" w:hAnsi="宋体" w:cs="宋体"/>
                        <w:color w:val="000000"/>
                        <w:sz w:val="20"/>
                      </w:rPr>
                      <w:t>:</w:t>
                    </w:r>
                    <w:r>
                      <w:rPr>
                        <w:rFonts w:ascii="Times New Roman" w:eastAsia="宋体" w:hAnsi="宋体" w:cs="宋体"/>
                        <w:color w:val="000000"/>
                        <w:sz w:val="20"/>
                      </w:rPr>
                      <w:t>当仍然处于“固定”模式时，使用</w:t>
                    </w:r>
                  </w:p>
                </w:txbxContent>
              </v:textbox>
            </v:shape>
            <v:shape id="_x0000_s4171" style="position:absolute;left:8220;width:340;height:280;mso-width-relative:margin;mso-height-relative:margin" coordsize="8980,360" o:spt="100" adj="0,,0" path="">
              <v:stroke joinstyle="round"/>
              <v:imagedata r:id="rId631"/>
              <v:formulas/>
              <v:path o:connecttype="segments"/>
              <o:lock v:ext="edit" aspectratio="t"/>
            </v:shape>
            <w10:anchorlock/>
          </v:group>
        </w:pict>
      </w:r>
    </w:p>
    <w:p w14:paraId="4199169A" w14:textId="77777777" w:rsidR="003A70CC" w:rsidRDefault="00FB74A8">
      <w:pPr>
        <w:pBdr>
          <w:top w:val="single" w:sz="0" w:space="2" w:color="FFFFFF"/>
        </w:pBdr>
        <w:spacing w:line="320" w:lineRule="exact"/>
        <w:ind w:left="40" w:right="400"/>
        <w:jc w:val="left"/>
        <w:sectPr w:rsidR="003A70CC">
          <w:type w:val="continuous"/>
          <w:pgSz w:w="12240" w:h="17760"/>
          <w:pgMar w:top="740" w:right="1480" w:bottom="1440" w:left="1520" w:header="720" w:footer="720" w:gutter="0"/>
          <w:cols w:space="720"/>
        </w:sectPr>
      </w:pPr>
      <w:r>
        <w:rPr>
          <w:rFonts w:ascii="Times New Roman" w:eastAsia="宋体" w:hAnsi="宋体" w:cs="宋体"/>
          <w:color w:val="000000"/>
          <w:w w:val="102"/>
          <w:sz w:val="20"/>
        </w:rPr>
        <w:t>底部工具栏上的缩放控件，</w:t>
      </w:r>
      <w:r>
        <w:rPr>
          <w:rFonts w:ascii="Times New Roman" w:eastAsia="宋体" w:hAnsi="宋体" w:cs="宋体"/>
          <w:color w:val="000000"/>
          <w:w w:val="102"/>
          <w:sz w:val="20"/>
        </w:rPr>
        <w:t>ribbon</w:t>
      </w:r>
      <w:r>
        <w:rPr>
          <w:rFonts w:ascii="Times New Roman" w:eastAsia="宋体" w:hAnsi="宋体" w:cs="宋体"/>
          <w:color w:val="000000"/>
          <w:w w:val="102"/>
          <w:sz w:val="20"/>
        </w:rPr>
        <w:t>视图选项卡上的缩放命令，或使用缩放键盘快捷键</w:t>
      </w:r>
      <w:r>
        <w:rPr>
          <w:rFonts w:ascii="Times New Roman" w:eastAsia="宋体" w:hAnsi="宋体" w:cs="宋体"/>
          <w:color w:val="000000"/>
          <w:w w:val="102"/>
          <w:sz w:val="20"/>
        </w:rPr>
        <w:t>(CTRL + =</w:t>
      </w:r>
      <w:r>
        <w:rPr>
          <w:rFonts w:ascii="Times New Roman" w:eastAsia="宋体" w:hAnsi="宋体" w:cs="宋体"/>
          <w:color w:val="000000"/>
          <w:w w:val="102"/>
          <w:sz w:val="20"/>
        </w:rPr>
        <w:t>，</w:t>
      </w:r>
      <w:r>
        <w:rPr>
          <w:rFonts w:ascii="Times New Roman" w:eastAsia="宋体" w:hAnsi="宋体" w:cs="宋体"/>
          <w:color w:val="000000"/>
          <w:w w:val="102"/>
          <w:sz w:val="20"/>
        </w:rPr>
        <w:t xml:space="preserve"> CTRL + -)</w:t>
      </w:r>
      <w:r>
        <w:rPr>
          <w:rFonts w:ascii="Times New Roman" w:eastAsia="宋体" w:hAnsi="宋体" w:cs="宋体"/>
          <w:color w:val="000000"/>
          <w:w w:val="102"/>
          <w:sz w:val="20"/>
        </w:rPr>
        <w:t>，并使用滚动条来平移幻灯片。</w:t>
      </w:r>
    </w:p>
    <w:p w14:paraId="2904E232" w14:textId="77777777" w:rsidR="003A70CC" w:rsidRDefault="00FB74A8">
      <w:pPr>
        <w:pBdr>
          <w:top w:val="single" w:sz="0" w:space="11" w:color="FFFFFF"/>
        </w:pBdr>
        <w:spacing w:line="210" w:lineRule="exact"/>
        <w:ind w:left="40" w:right="6900"/>
        <w:jc w:val="left"/>
        <w:sectPr w:rsidR="003A70CC">
          <w:type w:val="continuous"/>
          <w:pgSz w:w="12240" w:h="17760"/>
          <w:pgMar w:top="740" w:right="1480" w:bottom="1440" w:left="1520" w:header="720" w:footer="720" w:gutter="0"/>
          <w:cols w:space="720"/>
        </w:sectPr>
      </w:pPr>
      <w:r>
        <w:rPr>
          <w:rFonts w:ascii="Times New Roman" w:eastAsia="宋体" w:hAnsi="宋体" w:cs="宋体"/>
          <w:color w:val="000000"/>
          <w:w w:val="98"/>
        </w:rPr>
        <w:t>解开所有滑动边界</w:t>
      </w:r>
    </w:p>
    <w:p w14:paraId="3B66603F" w14:textId="77777777" w:rsidR="003A70CC" w:rsidRDefault="00664571">
      <w:pPr>
        <w:pBdr>
          <w:top w:val="single" w:sz="0" w:space="1" w:color="FFFFFF"/>
        </w:pBdr>
        <w:ind w:left="400"/>
        <w:sectPr w:rsidR="003A70CC">
          <w:type w:val="continuous"/>
          <w:pgSz w:w="12240" w:h="17760"/>
          <w:pgMar w:top="740" w:right="1480" w:bottom="1440" w:left="1520" w:header="720" w:footer="720" w:gutter="0"/>
          <w:cols w:space="720"/>
        </w:sectPr>
      </w:pPr>
      <w:r>
        <w:pict w14:anchorId="2DBDB174">
          <v:group id="_x0000_s4167" style="width:262pt;height:18pt;mso-position-horizontal-relative:char;mso-position-vertical-relative:line" coordsize="5240,360">
            <v:shape id="_x0000_s4169" style="position:absolute;top:60;width:5240;height:300;mso-width-relative:margin;mso-height-relative:margin" coordsize="5240,360" o:spt="100" adj="0,,0" path="" stroked="f">
              <v:stroke joinstyle="round"/>
              <v:formulas/>
              <v:path o:connecttype="segments"/>
              <o:lock v:ext="edit" aspectratio="t"/>
              <v:textbox inset="0,0,0,0">
                <w:txbxContent>
                  <w:p w14:paraId="1F9BDADD" w14:textId="77777777" w:rsidR="003A70CC" w:rsidRDefault="00FB74A8">
                    <w:pPr>
                      <w:spacing w:line="200" w:lineRule="exact"/>
                      <w:jc w:val="left"/>
                    </w:pPr>
                    <w:r>
                      <w:rPr>
                        <w:rFonts w:ascii="Times New Roman" w:eastAsia="宋体" w:hAnsi="宋体" w:cs="宋体"/>
                        <w:color w:val="000000"/>
                        <w:w w:val="101"/>
                        <w:sz w:val="20"/>
                      </w:rPr>
                      <w:t>•在幻灯片视图顶部工具栏上，单击</w:t>
                    </w:r>
                    <w:r>
                      <w:rPr>
                        <w:rFonts w:ascii="Times New Roman" w:eastAsia="宋体" w:hAnsi="宋体" w:cs="宋体"/>
                        <w:color w:val="000000"/>
                        <w:w w:val="101"/>
                        <w:sz w:val="20"/>
                      </w:rPr>
                      <w:t>Pin</w:t>
                    </w:r>
                    <w:r>
                      <w:rPr>
                        <w:rFonts w:ascii="Times New Roman" w:eastAsia="宋体" w:hAnsi="宋体" w:cs="宋体"/>
                        <w:color w:val="000000"/>
                        <w:w w:val="101"/>
                        <w:sz w:val="20"/>
                      </w:rPr>
                      <w:t>按钮。</w:t>
                    </w:r>
                  </w:p>
                </w:txbxContent>
              </v:textbox>
            </v:shape>
            <v:shape id="_x0000_s4168" style="position:absolute;left:4860;width:340;height:300;mso-width-relative:margin;mso-height-relative:margin" coordsize="5240,360" o:spt="100" adj="0,,0" path="">
              <v:stroke joinstyle="round"/>
              <v:imagedata r:id="rId632"/>
              <v:formulas/>
              <v:path o:connecttype="segments"/>
              <o:lock v:ext="edit" aspectratio="t"/>
            </v:shape>
            <w10:anchorlock/>
          </v:group>
        </w:pict>
      </w:r>
    </w:p>
    <w:p w14:paraId="618720AF" w14:textId="77777777" w:rsidR="003A70CC" w:rsidRDefault="00664571">
      <w:pPr>
        <w:pBdr>
          <w:top w:val="single" w:sz="0" w:space="1" w:color="FFFFFF"/>
        </w:pBdr>
        <w:ind w:left="740"/>
        <w:sectPr w:rsidR="003A70CC">
          <w:type w:val="continuous"/>
          <w:pgSz w:w="12240" w:h="17760"/>
          <w:pgMar w:top="740" w:right="1480" w:bottom="1440" w:left="1520" w:header="720" w:footer="720" w:gutter="0"/>
          <w:cols w:space="720"/>
        </w:sectPr>
      </w:pPr>
      <w:r>
        <w:pict w14:anchorId="736DBACE">
          <v:group id="_x0000_s4164" style="width:401pt;height:17pt;mso-position-horizontal-relative:char;mso-position-vertical-relative:line" coordsize="8020,340">
            <v:shape id="_x0000_s4166" style="position:absolute;top:40;width:8020;height:300;mso-width-relative:margin;mso-height-relative:margin" coordsize="8020,340" o:spt="100" adj="0,,0" path="" stroked="f">
              <v:stroke joinstyle="round"/>
              <v:formulas/>
              <v:path o:connecttype="segments"/>
              <o:lock v:ext="edit" aspectratio="t"/>
              <v:textbox inset="0,0,0,0">
                <w:txbxContent>
                  <w:p w14:paraId="514A28CF" w14:textId="77777777" w:rsidR="003A70CC" w:rsidRDefault="00FB74A8">
                    <w:pPr>
                      <w:spacing w:line="200" w:lineRule="exact"/>
                      <w:jc w:val="left"/>
                    </w:pPr>
                    <w:r>
                      <w:rPr>
                        <w:rFonts w:ascii="Times New Roman" w:eastAsia="宋体" w:hAnsi="宋体" w:cs="宋体"/>
                        <w:color w:val="000000"/>
                        <w:w w:val="105"/>
                        <w:sz w:val="20"/>
                      </w:rPr>
                      <w:t>Pin</w:t>
                    </w:r>
                    <w:r>
                      <w:rPr>
                        <w:rFonts w:ascii="Times New Roman" w:eastAsia="宋体" w:hAnsi="宋体" w:cs="宋体"/>
                        <w:color w:val="000000"/>
                        <w:w w:val="105"/>
                        <w:sz w:val="20"/>
                      </w:rPr>
                      <w:t>按钮更改为，以指示边界现在被解除了固定，每个</w:t>
                    </w:r>
                  </w:p>
                </w:txbxContent>
              </v:textbox>
            </v:shape>
            <v:shape id="_x0000_s4165" style="position:absolute;left:2400;width:320;height:260;mso-width-relative:margin;mso-height-relative:margin" coordsize="8020,340" o:spt="100" adj="0,,0" path="">
              <v:stroke joinstyle="round"/>
              <v:imagedata r:id="rId633"/>
              <v:formulas/>
              <v:path o:connecttype="segments"/>
              <o:lock v:ext="edit" aspectratio="t"/>
            </v:shape>
            <w10:anchorlock/>
          </v:group>
        </w:pict>
      </w:r>
    </w:p>
    <w:p w14:paraId="17FDC493" w14:textId="77777777" w:rsidR="003A70CC" w:rsidRDefault="00FB74A8">
      <w:pPr>
        <w:pBdr>
          <w:top w:val="single" w:sz="0" w:space="2" w:color="FFFFFF"/>
        </w:pBdr>
        <w:spacing w:line="200" w:lineRule="exact"/>
        <w:ind w:left="740" w:right="3780"/>
        <w:jc w:val="left"/>
        <w:sectPr w:rsidR="003A70CC">
          <w:type w:val="continuous"/>
          <w:pgSz w:w="12240" w:h="17760"/>
          <w:pgMar w:top="740" w:right="1480" w:bottom="1440" w:left="1520" w:header="720" w:footer="720" w:gutter="0"/>
          <w:cols w:space="720"/>
        </w:sectPr>
      </w:pPr>
      <w:r>
        <w:rPr>
          <w:rFonts w:ascii="Times New Roman" w:eastAsia="宋体" w:hAnsi="宋体" w:cs="宋体"/>
          <w:color w:val="000000"/>
          <w:sz w:val="20"/>
        </w:rPr>
        <w:t>边界在主窗口中以黄色突出显示。</w:t>
      </w:r>
    </w:p>
    <w:p w14:paraId="7D6AFD90" w14:textId="77777777" w:rsidR="003A70CC" w:rsidRDefault="00664571">
      <w:pPr>
        <w:pBdr>
          <w:top w:val="single" w:sz="0" w:space="1" w:color="FFFFFF"/>
        </w:pBdr>
        <w:ind w:left="20"/>
        <w:sectPr w:rsidR="003A70CC">
          <w:type w:val="continuous"/>
          <w:pgSz w:w="12240" w:h="17760"/>
          <w:pgMar w:top="740" w:right="1480" w:bottom="1440" w:left="1520" w:header="720" w:footer="720" w:gutter="0"/>
          <w:cols w:space="720"/>
        </w:sectPr>
      </w:pPr>
      <w:r>
        <w:pict w14:anchorId="65B6E835">
          <v:group id="_x0000_s4161" style="width:454pt;height:16pt;mso-position-horizontal-relative:char;mso-position-vertical-relative:line" coordsize="9080,320">
            <v:shape id="_x0000_s4163" style="position:absolute;top:20;width:9080;height:300;mso-width-relative:margin;mso-height-relative:margin" coordsize="9080,320" o:spt="100" adj="0,,0" path="" stroked="f">
              <v:stroke joinstyle="round"/>
              <v:formulas/>
              <v:path o:connecttype="segments"/>
              <o:lock v:ext="edit" aspectratio="t"/>
              <v:textbox inset="0,0,0,0">
                <w:txbxContent>
                  <w:p w14:paraId="6A8E7D23" w14:textId="77777777" w:rsidR="003A70CC" w:rsidRDefault="00FB74A8">
                    <w:pPr>
                      <w:spacing w:line="200" w:lineRule="exact"/>
                      <w:jc w:val="left"/>
                    </w:pPr>
                    <w:r>
                      <w:rPr>
                        <w:rFonts w:ascii="Times New Roman" w:eastAsia="宋体" w:hAnsi="宋体" w:cs="宋体"/>
                        <w:color w:val="000000"/>
                        <w:w w:val="103"/>
                        <w:sz w:val="20"/>
                      </w:rPr>
                      <w:t>在“解除锁定”模式下，您可以拖动边界以改变其位置，或拖动边角以调整大小</w:t>
                    </w:r>
                  </w:p>
                </w:txbxContent>
              </v:textbox>
            </v:shape>
            <v:shape id="_x0000_s4162" style="position:absolute;left:1820;width:300;height:260;mso-width-relative:margin;mso-height-relative:margin" coordsize="9080,320" o:spt="100" adj="0,,0" path="">
              <v:stroke joinstyle="round"/>
              <v:imagedata r:id="rId634"/>
              <v:formulas/>
              <v:path o:connecttype="segments"/>
              <o:lock v:ext="edit" aspectratio="t"/>
            </v:shape>
            <w10:anchorlock/>
          </v:group>
        </w:pict>
      </w:r>
    </w:p>
    <w:p w14:paraId="0C8E6611" w14:textId="77777777" w:rsidR="003A70CC" w:rsidRDefault="00FB74A8">
      <w:pPr>
        <w:pBdr>
          <w:top w:val="single" w:sz="0" w:space="3" w:color="FFFFFF"/>
        </w:pBdr>
        <w:spacing w:line="200" w:lineRule="exact"/>
        <w:ind w:left="20" w:right="9040"/>
        <w:jc w:val="left"/>
        <w:sectPr w:rsidR="003A70CC">
          <w:type w:val="continuous"/>
          <w:pgSz w:w="12240" w:h="17760"/>
          <w:pgMar w:top="740" w:right="1480" w:bottom="1440" w:left="1520" w:header="720" w:footer="720" w:gutter="0"/>
          <w:cols w:space="720"/>
        </w:sectPr>
      </w:pPr>
      <w:r>
        <w:rPr>
          <w:rFonts w:ascii="Times New Roman" w:eastAsia="宋体" w:hAnsi="宋体" w:cs="宋体"/>
          <w:color w:val="000000"/>
          <w:w w:val="83"/>
          <w:sz w:val="20"/>
        </w:rPr>
        <w:t>它</w:t>
      </w:r>
      <w:r>
        <w:rPr>
          <w:rFonts w:ascii="Times New Roman" w:eastAsia="宋体" w:hAnsi="宋体" w:cs="宋体"/>
          <w:color w:val="000000"/>
          <w:w w:val="83"/>
          <w:sz w:val="20"/>
        </w:rPr>
        <w:t>:</w:t>
      </w:r>
    </w:p>
    <w:p w14:paraId="4DEE4B41" w14:textId="77777777" w:rsidR="003A70CC" w:rsidRDefault="00FB74A8">
      <w:pPr>
        <w:pBdr>
          <w:top w:val="single" w:sz="0" w:space="25" w:color="FFFFFF"/>
        </w:pBdr>
        <w:spacing w:line="200" w:lineRule="exact"/>
        <w:ind w:left="40" w:right="8840"/>
        <w:jc w:val="left"/>
        <w:sectPr w:rsidR="003A70CC">
          <w:type w:val="continuous"/>
          <w:pgSz w:w="12240" w:h="17760"/>
          <w:pgMar w:top="740" w:right="1480" w:bottom="1440" w:left="1520" w:header="720" w:footer="720" w:gutter="0"/>
          <w:cols w:space="720"/>
        </w:sectPr>
      </w:pPr>
      <w:r>
        <w:rPr>
          <w:rFonts w:ascii="Times New Roman" w:eastAsia="宋体" w:hAnsi="宋体" w:cs="宋体"/>
          <w:color w:val="000000"/>
          <w:w w:val="106"/>
          <w:sz w:val="20"/>
        </w:rPr>
        <w:t>249</w:t>
      </w:r>
    </w:p>
    <w:p w14:paraId="49C9D57A" w14:textId="77777777" w:rsidR="003A70CC" w:rsidRDefault="00FB74A8">
      <w:pPr>
        <w:pageBreakBefore/>
        <w:spacing w:line="200" w:lineRule="exact"/>
        <w:ind w:left="7820" w:right="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8"/>
          <w:sz w:val="20"/>
        </w:rPr>
        <w:lastRenderedPageBreak/>
        <w:t>使用地图</w:t>
      </w:r>
    </w:p>
    <w:p w14:paraId="5F0F937E" w14:textId="77777777" w:rsidR="003A70CC" w:rsidRDefault="00FB74A8">
      <w:pPr>
        <w:pBdr>
          <w:top w:val="single" w:sz="0" w:space="21" w:color="FFFFFF"/>
        </w:pBdr>
        <w:spacing w:line="200" w:lineRule="exact"/>
        <w:ind w:left="260" w:right="1400"/>
      </w:pPr>
      <w:r>
        <w:rPr>
          <w:rFonts w:ascii="Times New Roman" w:eastAsia="宋体" w:hAnsi="宋体" w:cs="宋体"/>
          <w:color w:val="000000"/>
          <w:w w:val="103"/>
          <w:sz w:val="20"/>
        </w:rPr>
        <w:t>•您可以拖动滑动边界来改变其相对于地图内容的位置。</w:t>
      </w:r>
    </w:p>
    <w:p w14:paraId="739A315F" w14:textId="77777777" w:rsidR="003A70CC" w:rsidRDefault="00FB74A8">
      <w:pPr>
        <w:spacing w:before="80" w:line="310" w:lineRule="exact"/>
        <w:ind w:left="600" w:right="240" w:hanging="340"/>
      </w:pPr>
      <w:r>
        <w:rPr>
          <w:rFonts w:ascii="Times New Roman" w:eastAsia="宋体" w:hAnsi="宋体" w:cs="宋体"/>
          <w:color w:val="000000"/>
          <w:w w:val="103"/>
          <w:sz w:val="20"/>
        </w:rPr>
        <w:t>•拖动滑动边界的边角，以改变其相对于地图内容的大小。幻灯片的纵横比始终保持不变。</w:t>
      </w:r>
    </w:p>
    <w:p w14:paraId="7D64F93A"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25BA1FAE" w14:textId="77777777" w:rsidR="003A70CC" w:rsidRDefault="00664571">
      <w:pPr>
        <w:pBdr>
          <w:top w:val="single" w:sz="0" w:space="1" w:color="FFFFFF"/>
        </w:pBdr>
        <w:sectPr w:rsidR="003A70CC">
          <w:type w:val="continuous"/>
          <w:pgSz w:w="12240" w:h="17760"/>
          <w:pgMar w:top="740" w:right="1380" w:bottom="1440" w:left="1540" w:header="720" w:footer="720" w:gutter="0"/>
          <w:cols w:space="720"/>
        </w:sectPr>
      </w:pPr>
      <w:r>
        <w:pict w14:anchorId="078FDB48">
          <v:group id="_x0000_s4158" style="width:465pt;height:54pt;mso-position-horizontal-relative:char;mso-position-vertical-relative:line" coordsize="9300,1080">
            <v:shape id="_x0000_s4160" style="position:absolute;width:9300;height:1080;mso-width-relative:margin;mso-height-relative:margin" coordsize="9300,1080" o:spt="100" adj="0,,0" path="">
              <v:stroke joinstyle="round"/>
              <v:imagedata r:id="rId635"/>
              <v:formulas/>
              <v:path o:connecttype="segments"/>
              <o:lock v:ext="edit" aspectratio="t"/>
            </v:shape>
            <v:shape id="_x0000_s4159" style="position:absolute;left:20;top:40;width:8860;height:1020;mso-width-relative:margin;mso-height-relative:margin" coordsize="9300,1080" o:spt="100" adj="0,,0" path="" stroked="f">
              <v:stroke joinstyle="round"/>
              <v:formulas/>
              <v:path o:connecttype="segments"/>
              <o:lock v:ext="edit" aspectratio="t"/>
              <v:textbox inset="0,0,0,0">
                <w:txbxContent>
                  <w:p w14:paraId="40008FAA" w14:textId="77777777" w:rsidR="003A70CC" w:rsidRDefault="00FB74A8">
                    <w:pPr>
                      <w:spacing w:line="149" w:lineRule="exact"/>
                      <w:ind w:left="300" w:right="7720"/>
                    </w:pPr>
                    <w:r>
                      <w:rPr>
                        <w:rFonts w:ascii="Times New Roman" w:eastAsia="宋体" w:hAnsi="宋体" w:cs="宋体"/>
                        <w:color w:val="E41B23"/>
                        <w:w w:val="96"/>
                        <w:sz w:val="18"/>
                      </w:rPr>
                      <w:t>阅读提示</w:t>
                    </w:r>
                  </w:p>
                  <w:p w14:paraId="709433DD" w14:textId="77777777" w:rsidR="003A70CC" w:rsidRDefault="00FB74A8">
                    <w:pPr>
                      <w:spacing w:before="120" w:line="320" w:lineRule="exact"/>
                    </w:pPr>
                    <w:r>
                      <w:rPr>
                        <w:rFonts w:ascii="Times New Roman" w:eastAsia="宋体" w:hAnsi="宋体" w:cs="宋体"/>
                        <w:color w:val="000000"/>
                        <w:w w:val="103"/>
                        <w:sz w:val="20"/>
                      </w:rPr>
                      <w:t>若要将所有幻灯片的边界重置为其原始位置和大小，请单击“幻灯片设置”按钮并选择“单击重置页面边界”。</w:t>
                    </w:r>
                  </w:p>
                </w:txbxContent>
              </v:textbox>
            </v:shape>
            <w10:anchorlock/>
          </v:group>
        </w:pict>
      </w:r>
    </w:p>
    <w:p w14:paraId="705E288E" w14:textId="77777777" w:rsidR="003A70CC" w:rsidRDefault="00FB74A8">
      <w:pPr>
        <w:pBdr>
          <w:top w:val="single" w:sz="0" w:space="10" w:color="FFFFFF"/>
        </w:pBdr>
        <w:spacing w:line="210" w:lineRule="exact"/>
        <w:ind w:left="20" w:right="710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rPr>
        <w:t>刷新幻灯片缩略图</w:t>
      </w:r>
    </w:p>
    <w:p w14:paraId="6746C153" w14:textId="77777777" w:rsidR="003A70CC" w:rsidRDefault="00FB74A8">
      <w:pPr>
        <w:pBdr>
          <w:top w:val="single" w:sz="0" w:space="8" w:color="FFFFFF"/>
        </w:pBdr>
        <w:spacing w:line="200" w:lineRule="exact"/>
        <w:ind w:left="20" w:right="18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要确保幻灯片反映映射的当前状态，可以刷新它们。</w:t>
      </w:r>
    </w:p>
    <w:p w14:paraId="2073832B" w14:textId="77777777" w:rsidR="003A70CC" w:rsidRDefault="00664571">
      <w:pPr>
        <w:pBdr>
          <w:top w:val="single" w:sz="0" w:space="1" w:color="FFFFFF"/>
        </w:pBdr>
        <w:ind w:left="380"/>
        <w:sectPr w:rsidR="003A70CC">
          <w:type w:val="continuous"/>
          <w:pgSz w:w="12240" w:h="17760"/>
          <w:pgMar w:top="740" w:right="1380" w:bottom="1440" w:left="1540" w:header="720" w:footer="720" w:gutter="0"/>
          <w:cols w:space="720"/>
        </w:sectPr>
      </w:pPr>
      <w:r>
        <w:pict w14:anchorId="76ACEDBD">
          <v:group id="_x0000_s4155" style="width:421pt;height:19pt;mso-position-horizontal-relative:char;mso-position-vertical-relative:line" coordsize="8420,380">
            <v:shape id="_x0000_s4157" style="position:absolute;top:80;width:8420;height:300;mso-width-relative:margin;mso-height-relative:margin" coordsize="8420,380" o:spt="100" adj="0,,0" path="" stroked="f">
              <v:stroke joinstyle="round"/>
              <v:formulas/>
              <v:path o:connecttype="segments"/>
              <o:lock v:ext="edit" aspectratio="t"/>
              <v:textbox inset="0,0,0,0">
                <w:txbxContent>
                  <w:p w14:paraId="2AC28757" w14:textId="77777777" w:rsidR="003A70CC" w:rsidRDefault="00FB74A8">
                    <w:pPr>
                      <w:spacing w:line="200" w:lineRule="exact"/>
                      <w:jc w:val="left"/>
                    </w:pPr>
                    <w:r>
                      <w:rPr>
                        <w:rFonts w:ascii="Times New Roman" w:eastAsia="宋体" w:hAnsi="宋体" w:cs="宋体"/>
                        <w:color w:val="000000"/>
                        <w:w w:val="105"/>
                        <w:sz w:val="20"/>
                      </w:rPr>
                      <w:t>•在幻灯片面板中，单击幻灯片设置按钮，并选择刷新幻灯片缩略图。</w:t>
                    </w:r>
                  </w:p>
                </w:txbxContent>
              </v:textbox>
            </v:shape>
            <v:shape id="_x0000_s4156" style="position:absolute;left:4620;width:300;height:320;mso-width-relative:margin;mso-height-relative:margin" coordsize="8420,380" o:spt="100" adj="0,,0" path="">
              <v:stroke joinstyle="round"/>
              <v:imagedata r:id="rId636"/>
              <v:formulas/>
              <v:path o:connecttype="segments"/>
              <o:lock v:ext="edit" aspectratio="t"/>
            </v:shape>
            <w10:anchorlock/>
          </v:group>
        </w:pict>
      </w:r>
    </w:p>
    <w:p w14:paraId="0A7BBF53" w14:textId="77777777" w:rsidR="003A70CC" w:rsidRDefault="00FB74A8">
      <w:pPr>
        <w:pBdr>
          <w:top w:val="single" w:sz="0" w:space="11" w:color="FFFFFF"/>
        </w:pBdr>
        <w:spacing w:line="210" w:lineRule="exact"/>
        <w:ind w:left="20" w:right="832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6"/>
        </w:rPr>
        <w:t>打印的幻灯片</w:t>
      </w:r>
    </w:p>
    <w:p w14:paraId="48677731" w14:textId="77777777" w:rsidR="003A70CC" w:rsidRDefault="00FB74A8">
      <w:pPr>
        <w:pBdr>
          <w:top w:val="single" w:sz="0" w:space="8" w:color="FFFFFF"/>
        </w:pBdr>
        <w:spacing w:line="200" w:lineRule="exact"/>
        <w:ind w:left="260" w:right="3760"/>
        <w:jc w:val="left"/>
      </w:pPr>
      <w:r>
        <w:rPr>
          <w:rFonts w:ascii="Times New Roman" w:eastAsia="宋体" w:hAnsi="宋体" w:cs="宋体"/>
          <w:color w:val="000000"/>
          <w:w w:val="103"/>
          <w:sz w:val="20"/>
        </w:rPr>
        <w:t>1.</w:t>
      </w:r>
      <w:r>
        <w:rPr>
          <w:rFonts w:ascii="Times New Roman" w:eastAsia="宋体" w:hAnsi="宋体" w:cs="宋体"/>
          <w:color w:val="000000"/>
          <w:w w:val="103"/>
          <w:sz w:val="20"/>
        </w:rPr>
        <w:t>在“视图”选项卡上的“演示组”中，单击“幻灯片”。</w:t>
      </w:r>
    </w:p>
    <w:p w14:paraId="44547ACD" w14:textId="77777777" w:rsidR="003A70CC" w:rsidRDefault="00FB74A8">
      <w:pPr>
        <w:spacing w:before="80" w:line="200" w:lineRule="exact"/>
        <w:ind w:left="260" w:right="66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20"/>
        </w:rPr>
        <w:t>2.</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77F7E8CE" w14:textId="77777777" w:rsidR="003A70CC" w:rsidRDefault="00664571">
      <w:pPr>
        <w:ind w:left="620"/>
        <w:sectPr w:rsidR="003A70CC">
          <w:type w:val="continuous"/>
          <w:pgSz w:w="12240" w:h="17760"/>
          <w:pgMar w:top="740" w:right="1380" w:bottom="1440" w:left="1540" w:header="720" w:footer="720" w:gutter="0"/>
          <w:cols w:space="720"/>
        </w:sectPr>
      </w:pPr>
      <w:r>
        <w:pict w14:anchorId="46BCF360">
          <v:group id="_x0000_s4152" style="width:6in;height:59pt;mso-position-horizontal-relative:char;mso-position-vertical-relative:line" coordsize="8640,1180">
            <v:shape id="_x0000_s4154" style="position:absolute;width:8640;height:1180;mso-width-relative:margin;mso-height-relative:margin" coordsize="8640,1180" o:spt="100" adj="0,,0" path="">
              <v:stroke joinstyle="round"/>
              <v:imagedata r:id="rId637"/>
              <v:formulas/>
              <v:path o:connecttype="segments"/>
              <o:lock v:ext="edit" aspectratio="t"/>
            </v:shape>
            <v:shape id="_x0000_s4153" style="position:absolute;left:140;top:40;width:7860;height:1040;mso-width-relative:margin;mso-height-relative:margin" coordsize="8640,1180" o:spt="100" adj="0,,0" path="" stroked="f">
              <v:stroke joinstyle="round"/>
              <v:formulas/>
              <v:path o:connecttype="segments"/>
              <o:lock v:ext="edit" aspectratio="t"/>
              <v:textbox inset="0,0,0,0">
                <w:txbxContent>
                  <w:p w14:paraId="305739DD" w14:textId="77777777" w:rsidR="003A70CC" w:rsidRDefault="00FB74A8">
                    <w:pPr>
                      <w:spacing w:line="200" w:lineRule="exact"/>
                      <w:ind w:right="4900"/>
                      <w:jc w:val="left"/>
                    </w:pPr>
                    <w:r>
                      <w:rPr>
                        <w:rFonts w:ascii="Times New Roman" w:eastAsia="宋体" w:hAnsi="宋体" w:cs="宋体"/>
                        <w:color w:val="000000"/>
                        <w:w w:val="102"/>
                        <w:sz w:val="20"/>
                      </w:rPr>
                      <w:t>在幻灯片面板中，单击幻灯片</w:t>
                    </w:r>
                  </w:p>
                  <w:p w14:paraId="1D539231" w14:textId="77777777" w:rsidR="003A70CC" w:rsidRDefault="00FB74A8">
                    <w:pPr>
                      <w:spacing w:line="273" w:lineRule="exact"/>
                      <w:ind w:firstLine="4100"/>
                      <w:jc w:val="left"/>
                    </w:pPr>
                    <w:r>
                      <w:rPr>
                        <w:rFonts w:ascii="Times New Roman" w:eastAsia="宋体" w:hAnsi="宋体" w:cs="宋体"/>
                        <w:color w:val="000000"/>
                        <w:w w:val="102"/>
                        <w:sz w:val="20"/>
                      </w:rPr>
                      <w:t>在“视图”选项卡上，单击“幻灯片下拉设置”按钮，选择“或箭头”，并选择“打印幻灯片”。打印的幻灯片。</w:t>
                    </w:r>
                  </w:p>
                </w:txbxContent>
              </v:textbox>
            </v:shape>
            <w10:anchorlock/>
          </v:group>
        </w:pict>
      </w:r>
    </w:p>
    <w:p w14:paraId="7CAB1AF9" w14:textId="77777777" w:rsidR="003A70CC" w:rsidRDefault="00FB74A8">
      <w:pPr>
        <w:pBdr>
          <w:top w:val="single" w:sz="0" w:space="1" w:color="FFFFFF"/>
        </w:pBdr>
        <w:spacing w:line="200" w:lineRule="exact"/>
        <w:ind w:left="260" w:right="1500"/>
        <w:jc w:val="left"/>
      </w:pPr>
      <w:r>
        <w:rPr>
          <w:rFonts w:ascii="Times New Roman" w:eastAsia="宋体" w:hAnsi="宋体" w:cs="宋体"/>
          <w:color w:val="000000"/>
          <w:w w:val="104"/>
          <w:sz w:val="20"/>
        </w:rPr>
        <w:t>3.</w:t>
      </w:r>
      <w:r>
        <w:rPr>
          <w:rFonts w:ascii="Times New Roman" w:eastAsia="宋体" w:hAnsi="宋体" w:cs="宋体"/>
          <w:color w:val="000000"/>
          <w:w w:val="104"/>
          <w:sz w:val="20"/>
        </w:rPr>
        <w:t>在“打印”对话框中，在“打印范围”下选择“所有幻灯片”、“范围”或“选定幻灯片”。</w:t>
      </w:r>
    </w:p>
    <w:p w14:paraId="4B36B147" w14:textId="77777777" w:rsidR="003A70CC" w:rsidRDefault="00FB74A8">
      <w:pPr>
        <w:spacing w:before="80" w:line="200" w:lineRule="exact"/>
        <w:ind w:left="260" w:right="3900"/>
        <w:jc w:val="left"/>
      </w:pPr>
      <w:r>
        <w:rPr>
          <w:rFonts w:ascii="Times New Roman" w:eastAsia="宋体" w:hAnsi="宋体" w:cs="宋体"/>
          <w:color w:val="000000"/>
          <w:w w:val="99"/>
          <w:sz w:val="20"/>
        </w:rPr>
        <w:t>4.</w:t>
      </w:r>
      <w:r>
        <w:rPr>
          <w:rFonts w:ascii="Times New Roman" w:eastAsia="宋体" w:hAnsi="宋体" w:cs="宋体"/>
          <w:color w:val="000000"/>
          <w:w w:val="99"/>
          <w:sz w:val="20"/>
        </w:rPr>
        <w:t>如果要验证将要打印的内容，请单击“预览”。</w:t>
      </w:r>
    </w:p>
    <w:p w14:paraId="0C3BBD26" w14:textId="77777777" w:rsidR="003A70CC" w:rsidRDefault="00FB74A8">
      <w:pPr>
        <w:spacing w:before="60" w:line="200" w:lineRule="exact"/>
        <w:ind w:left="260" w:right="61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20"/>
        </w:rPr>
        <w:t>5.</w:t>
      </w:r>
      <w:r>
        <w:rPr>
          <w:rFonts w:ascii="Times New Roman" w:eastAsia="宋体" w:hAnsi="宋体" w:cs="宋体"/>
          <w:color w:val="000000"/>
          <w:sz w:val="20"/>
        </w:rPr>
        <w:t>点击确定打印幻灯片。</w:t>
      </w:r>
    </w:p>
    <w:p w14:paraId="6AD411CD" w14:textId="77777777" w:rsidR="003A70CC" w:rsidRDefault="00664571">
      <w:pPr>
        <w:pBdr>
          <w:top w:val="single" w:sz="0" w:space="1" w:color="FFFFFF"/>
        </w:pBdr>
        <w:sectPr w:rsidR="003A70CC">
          <w:type w:val="continuous"/>
          <w:pgSz w:w="12240" w:h="17760"/>
          <w:pgMar w:top="740" w:right="1380" w:bottom="1440" w:left="1540" w:header="720" w:footer="720" w:gutter="0"/>
          <w:cols w:space="720"/>
        </w:sectPr>
      </w:pPr>
      <w:r>
        <w:pict w14:anchorId="551E7C01">
          <v:group id="_x0000_s4149" style="width:465pt;height:86pt;mso-position-horizontal-relative:char;mso-position-vertical-relative:line" coordsize="9300,1720">
            <v:shape id="_x0000_s4151" style="position:absolute;width:9300;height:1720;mso-width-relative:margin;mso-height-relative:margin" coordsize="9300,1720" o:spt="100" adj="0,,0" path="">
              <v:stroke joinstyle="round"/>
              <v:imagedata r:id="rId638"/>
              <v:formulas/>
              <v:path o:connecttype="segments"/>
              <o:lock v:ext="edit" aspectratio="t"/>
            </v:shape>
            <v:shape id="_x0000_s4150" style="position:absolute;left:20;top:40;width:8920;height:1660;mso-width-relative:margin;mso-height-relative:margin" coordsize="9300,1720" o:spt="100" adj="0,,0" path="" stroked="f">
              <v:stroke joinstyle="round"/>
              <v:formulas/>
              <v:path o:connecttype="segments"/>
              <o:lock v:ext="edit" aspectratio="t"/>
              <v:textbox inset="0,0,0,0">
                <w:txbxContent>
                  <w:p w14:paraId="1256674F" w14:textId="77777777" w:rsidR="003A70CC" w:rsidRDefault="00FB74A8">
                    <w:pPr>
                      <w:spacing w:line="149" w:lineRule="exact"/>
                      <w:ind w:left="340" w:right="7720"/>
                      <w:jc w:val="left"/>
                    </w:pPr>
                    <w:r>
                      <w:rPr>
                        <w:rFonts w:ascii="Times New Roman" w:eastAsia="宋体" w:hAnsi="宋体" w:cs="宋体"/>
                        <w:color w:val="FF0000"/>
                        <w:w w:val="99"/>
                        <w:sz w:val="18"/>
                      </w:rPr>
                      <w:t>阅读提示</w:t>
                    </w:r>
                  </w:p>
                  <w:p w14:paraId="17C5FC55" w14:textId="77777777" w:rsidR="003A70CC" w:rsidRDefault="00FB74A8">
                    <w:pPr>
                      <w:spacing w:before="100" w:line="313" w:lineRule="exact"/>
                      <w:jc w:val="left"/>
                    </w:pPr>
                    <w:r>
                      <w:rPr>
                        <w:rFonts w:ascii="Times New Roman" w:eastAsia="宋体" w:hAnsi="宋体" w:cs="宋体"/>
                        <w:color w:val="000000"/>
                        <w:sz w:val="20"/>
                      </w:rPr>
                      <w:t>若要立即打印所有幻灯片，请单击“快速访问”工具栏上的“快速打印”。如果您不希望在打印输出中包含幻灯片图标，您可以使用</w:t>
                    </w:r>
                    <w:r>
                      <w:rPr>
                        <w:rFonts w:ascii="Times New Roman" w:eastAsia="宋体" w:hAnsi="宋体" w:cs="宋体"/>
                        <w:color w:val="000000"/>
                        <w:sz w:val="20"/>
                      </w:rPr>
                      <w:t>Show / Hide</w:t>
                    </w:r>
                    <w:r>
                      <w:rPr>
                        <w:rFonts w:ascii="Times New Roman" w:eastAsia="宋体" w:hAnsi="宋体" w:cs="宋体"/>
                        <w:color w:val="000000"/>
                        <w:sz w:val="20"/>
                      </w:rPr>
                      <w:t>命令。</w:t>
                    </w:r>
                    <w:r>
                      <w:rPr>
                        <w:rFonts w:ascii="Times New Roman" w:eastAsia="宋体" w:hAnsi="宋体" w:cs="宋体"/>
                        <w:color w:val="E41B23"/>
                        <w:sz w:val="18"/>
                      </w:rPr>
                      <w:t>阅读笔记</w:t>
                    </w:r>
                  </w:p>
                  <w:p w14:paraId="216E14AC" w14:textId="77777777" w:rsidR="003A70CC" w:rsidRDefault="00FB74A8">
                    <w:pPr>
                      <w:spacing w:before="80" w:line="200" w:lineRule="exact"/>
                      <w:ind w:right="2200"/>
                      <w:jc w:val="left"/>
                    </w:pPr>
                    <w:r>
                      <w:rPr>
                        <w:rFonts w:ascii="Times New Roman" w:eastAsia="宋体" w:hAnsi="宋体" w:cs="宋体"/>
                        <w:color w:val="000000"/>
                        <w:sz w:val="20"/>
                      </w:rPr>
                      <w:t>如果正在查看幻灯片，“文件”选项卡上的“打印”命令将打印幻灯片。</w:t>
                    </w:r>
                  </w:p>
                </w:txbxContent>
              </v:textbox>
            </v:shape>
            <w10:anchorlock/>
          </v:group>
        </w:pict>
      </w:r>
    </w:p>
    <w:p w14:paraId="64BBCBBF" w14:textId="77777777" w:rsidR="003A70CC" w:rsidRDefault="00FB74A8">
      <w:pPr>
        <w:pBdr>
          <w:top w:val="single" w:sz="0" w:space="10" w:color="FFFFFF"/>
        </w:pBdr>
        <w:spacing w:line="210" w:lineRule="exact"/>
        <w:ind w:left="20" w:right="746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7"/>
        </w:rPr>
        <w:t>放映幻灯片</w:t>
      </w:r>
    </w:p>
    <w:p w14:paraId="13845C58" w14:textId="77777777" w:rsidR="003A70CC" w:rsidRDefault="00FB74A8">
      <w:pPr>
        <w:pBdr>
          <w:top w:val="single" w:sz="0" w:space="8" w:color="FFFFFF"/>
        </w:pBdr>
        <w:spacing w:line="200" w:lineRule="exact"/>
        <w:ind w:left="260" w:right="66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20"/>
        </w:rPr>
        <w:t>1.</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57D75C68" w14:textId="77777777" w:rsidR="003A70CC" w:rsidRDefault="00664571">
      <w:pPr>
        <w:pBdr>
          <w:top w:val="single" w:sz="0" w:space="1" w:color="FFFFFF"/>
        </w:pBdr>
        <w:ind w:left="620"/>
        <w:sectPr w:rsidR="003A70CC">
          <w:type w:val="continuous"/>
          <w:pgSz w:w="12240" w:h="17760"/>
          <w:pgMar w:top="740" w:right="1380" w:bottom="1440" w:left="1540" w:header="720" w:footer="720" w:gutter="0"/>
          <w:cols w:space="720"/>
        </w:sectPr>
      </w:pPr>
      <w:r>
        <w:pict w14:anchorId="3B342B6E">
          <v:group id="_x0000_s4146" style="width:6in;height:58pt;mso-position-horizontal-relative:char;mso-position-vertical-relative:line" coordsize="8640,1160">
            <v:shape id="_x0000_s4148" style="position:absolute;width:8640;height:1160;mso-width-relative:margin;mso-height-relative:margin" coordsize="8640,1160" o:spt="100" adj="0,,0" path="">
              <v:stroke joinstyle="round"/>
              <v:imagedata r:id="rId639"/>
              <v:formulas/>
              <v:path o:connecttype="segments"/>
              <o:lock v:ext="edit" aspectratio="t"/>
            </v:shape>
            <v:shape id="_x0000_s4147" style="position:absolute;left:140;top:40;width:8140;height:1020;mso-width-relative:margin;mso-height-relative:margin" coordsize="8640,1160" o:spt="100" adj="0,,0" path="" stroked="f">
              <v:stroke joinstyle="round"/>
              <v:formulas/>
              <v:path o:connecttype="segments"/>
              <o:lock v:ext="edit" aspectratio="t"/>
              <v:textbox inset="0,0,0,0">
                <w:txbxContent>
                  <w:p w14:paraId="1FA518D8" w14:textId="77777777" w:rsidR="003A70CC" w:rsidRDefault="00FB74A8">
                    <w:pPr>
                      <w:spacing w:line="204" w:lineRule="exact"/>
                      <w:ind w:right="2820"/>
                      <w:jc w:val="left"/>
                    </w:pPr>
                    <w:r>
                      <w:rPr>
                        <w:rFonts w:ascii="Times New Roman" w:eastAsia="宋体" w:hAnsi="宋体" w:cs="宋体"/>
                        <w:color w:val="000000"/>
                        <w:w w:val="101"/>
                        <w:sz w:val="20"/>
                      </w:rPr>
                      <w:t>在幻灯片窗格或视图选项卡上，单击幻灯片</w:t>
                    </w:r>
                  </w:p>
                  <w:p w14:paraId="1BB6EB2D" w14:textId="77777777" w:rsidR="003A70CC" w:rsidRDefault="00FB74A8">
                    <w:pPr>
                      <w:spacing w:line="350" w:lineRule="exact"/>
                      <w:jc w:val="left"/>
                    </w:pPr>
                    <w:r>
                      <w:rPr>
                        <w:rFonts w:ascii="Times New Roman" w:eastAsia="宋体" w:hAnsi="宋体" w:cs="宋体"/>
                        <w:color w:val="000000"/>
                        <w:w w:val="101"/>
                        <w:sz w:val="20"/>
                      </w:rPr>
                      <w:t>单击播放幻灯片下拉箭头，选择“播放”或按“</w:t>
                    </w:r>
                    <w:r>
                      <w:rPr>
                        <w:rFonts w:ascii="Times New Roman" w:eastAsia="宋体" w:hAnsi="宋体" w:cs="宋体"/>
                        <w:color w:val="000000"/>
                        <w:w w:val="101"/>
                        <w:sz w:val="20"/>
                      </w:rPr>
                      <w:t>Shift + F9</w:t>
                    </w:r>
                    <w:r>
                      <w:rPr>
                        <w:rFonts w:ascii="Times New Roman" w:eastAsia="宋体" w:hAnsi="宋体" w:cs="宋体"/>
                        <w:color w:val="000000"/>
                        <w:w w:val="101"/>
                        <w:sz w:val="20"/>
                      </w:rPr>
                      <w:t>”。显示按钮。幻灯片。</w:t>
                    </w:r>
                  </w:p>
                </w:txbxContent>
              </v:textbox>
            </v:shape>
            <w10:anchorlock/>
          </v:group>
        </w:pict>
      </w:r>
    </w:p>
    <w:p w14:paraId="7C00E3B6" w14:textId="77777777" w:rsidR="003A70CC" w:rsidRDefault="00FB74A8">
      <w:pPr>
        <w:pBdr>
          <w:top w:val="single" w:sz="0" w:space="1" w:color="FFFFFF"/>
        </w:pBdr>
        <w:spacing w:line="327" w:lineRule="exact"/>
        <w:ind w:right="340" w:firstLine="240"/>
        <w:jc w:val="left"/>
      </w:pPr>
      <w:r>
        <w:rPr>
          <w:rFonts w:ascii="Times New Roman" w:eastAsia="宋体" w:hAnsi="宋体" w:cs="宋体"/>
          <w:color w:val="000000"/>
          <w:w w:val="101"/>
          <w:sz w:val="20"/>
        </w:rPr>
        <w:t>2.</w:t>
      </w:r>
      <w:r>
        <w:rPr>
          <w:rFonts w:ascii="Times New Roman" w:eastAsia="宋体" w:hAnsi="宋体" w:cs="宋体"/>
          <w:color w:val="000000"/>
          <w:w w:val="101"/>
          <w:sz w:val="20"/>
        </w:rPr>
        <w:t>使用屏幕底部的控件逐步浏览幻灯片并放大或缩小。在显示幻灯片放映时，可以通过单击</w:t>
      </w:r>
      <w:r>
        <w:rPr>
          <w:rFonts w:ascii="Times New Roman" w:eastAsia="宋体" w:hAnsi="宋体" w:cs="宋体"/>
          <w:color w:val="000000"/>
          <w:w w:val="101"/>
          <w:sz w:val="20"/>
        </w:rPr>
        <w:t>Open slide editor</w:t>
      </w:r>
      <w:r>
        <w:rPr>
          <w:rFonts w:ascii="Times New Roman" w:eastAsia="宋体" w:hAnsi="宋体" w:cs="宋体"/>
          <w:color w:val="000000"/>
          <w:w w:val="101"/>
          <w:sz w:val="20"/>
        </w:rPr>
        <w:t>按钮启动幻灯片编辑器。</w:t>
      </w:r>
    </w:p>
    <w:p w14:paraId="492CA677" w14:textId="77777777" w:rsidR="003A70CC" w:rsidRDefault="00FB74A8">
      <w:pPr>
        <w:spacing w:before="60" w:line="200" w:lineRule="exact"/>
        <w:ind w:right="642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t>按“</w:t>
      </w:r>
      <w:r>
        <w:rPr>
          <w:rFonts w:ascii="Times New Roman" w:eastAsia="宋体" w:hAnsi="宋体" w:cs="宋体"/>
          <w:color w:val="000000"/>
          <w:w w:val="104"/>
          <w:sz w:val="20"/>
        </w:rPr>
        <w:t>Esc</w:t>
      </w:r>
      <w:r>
        <w:rPr>
          <w:rFonts w:ascii="Times New Roman" w:eastAsia="宋体" w:hAnsi="宋体" w:cs="宋体"/>
          <w:color w:val="000000"/>
          <w:w w:val="104"/>
          <w:sz w:val="20"/>
        </w:rPr>
        <w:t>”退出幻灯片放映。</w:t>
      </w:r>
    </w:p>
    <w:p w14:paraId="50FB0C0E" w14:textId="77777777" w:rsidR="003A70CC" w:rsidRDefault="00664571">
      <w:pPr>
        <w:pBdr>
          <w:top w:val="single" w:sz="0" w:space="1" w:color="FFFFFF"/>
        </w:pBdr>
        <w:ind w:left="20"/>
        <w:sectPr w:rsidR="003A70CC">
          <w:type w:val="continuous"/>
          <w:pgSz w:w="12240" w:h="17760"/>
          <w:pgMar w:top="740" w:right="1380" w:bottom="1440" w:left="1540" w:header="720" w:footer="720" w:gutter="0"/>
          <w:cols w:space="720"/>
        </w:sectPr>
      </w:pPr>
      <w:r>
        <w:pict w14:anchorId="61436F61">
          <v:group id="_x0000_s4143" style="width:60pt;height:15pt;mso-position-horizontal-relative:char;mso-position-vertical-relative:line" coordsize="1200,300">
            <v:shape id="_x0000_s4145" style="position:absolute;width:1200;height:300;mso-width-relative:margin;mso-height-relative:margin" coordsize="1200,300" o:spt="100" adj="0,,0" path="">
              <v:stroke joinstyle="round"/>
              <v:imagedata r:id="rId640"/>
              <v:formulas/>
              <v:path o:connecttype="segments"/>
              <o:lock v:ext="edit" aspectratio="t"/>
            </v:shape>
            <v:shape id="_x0000_s4144" style="position:absolute;left:300;top:40;width:900;height:260;mso-width-relative:margin;mso-height-relative:margin" coordsize="1200,300" o:spt="100" adj="0,,0" path="" stroked="f">
              <v:stroke joinstyle="round"/>
              <v:formulas/>
              <v:path o:connecttype="segments"/>
              <o:lock v:ext="edit" aspectratio="t"/>
              <v:textbox inset="0,0,0,0">
                <w:txbxContent>
                  <w:p w14:paraId="7BFB3863" w14:textId="77777777" w:rsidR="003A70CC" w:rsidRDefault="00FB74A8">
                    <w:pPr>
                      <w:spacing w:line="148" w:lineRule="exact"/>
                      <w:jc w:val="left"/>
                    </w:pPr>
                    <w:r>
                      <w:rPr>
                        <w:rFonts w:ascii="Times New Roman" w:eastAsia="宋体" w:hAnsi="宋体" w:cs="宋体"/>
                        <w:color w:val="E41B23"/>
                        <w:w w:val="97"/>
                        <w:sz w:val="18"/>
                      </w:rPr>
                      <w:t>阅读提示</w:t>
                    </w:r>
                  </w:p>
                </w:txbxContent>
              </v:textbox>
            </v:shape>
            <w10:anchorlock/>
          </v:group>
        </w:pict>
      </w:r>
    </w:p>
    <w:p w14:paraId="4A0A5358" w14:textId="77777777" w:rsidR="003A70CC" w:rsidRDefault="00FB74A8">
      <w:pPr>
        <w:pBdr>
          <w:top w:val="single" w:sz="0" w:space="31" w:color="FFFFFF"/>
        </w:pBdr>
        <w:spacing w:before="160" w:line="200" w:lineRule="exact"/>
        <w:ind w:left="892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250</w:t>
      </w:r>
    </w:p>
    <w:p w14:paraId="092C4425" w14:textId="06A86119" w:rsidR="003A70CC" w:rsidRDefault="00C368D6">
      <w:pPr>
        <w:pageBreakBefore/>
        <w:spacing w:line="200" w:lineRule="exact"/>
        <w:ind w:left="20" w:right="70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023EE582" w14:textId="77777777" w:rsidR="003A70CC" w:rsidRDefault="00664571">
      <w:pPr>
        <w:pBdr>
          <w:top w:val="single" w:sz="0" w:space="20" w:color="FFFFFF"/>
        </w:pBdr>
        <w:ind w:left="960"/>
        <w:sectPr w:rsidR="003A70CC">
          <w:type w:val="continuous"/>
          <w:pgSz w:w="12240" w:h="17760"/>
          <w:pgMar w:top="740" w:right="1380" w:bottom="1440" w:left="1540" w:header="720" w:footer="720" w:gutter="0"/>
          <w:cols w:space="720"/>
        </w:sectPr>
      </w:pPr>
      <w:r>
        <w:pict w14:anchorId="0006A77F">
          <v:group id="_x0000_s4137" style="width:417pt;height:209pt;mso-position-horizontal-relative:char;mso-position-vertical-relative:line" coordsize="8340,4180">
            <v:shape id="_x0000_s4142" style="position:absolute;width:8340;height:4180;mso-width-relative:margin;mso-height-relative:margin" coordsize="8340,4180" o:spt="100" adj="0,,0" path="">
              <v:stroke joinstyle="round"/>
              <v:imagedata r:id="rId641"/>
              <v:formulas/>
              <v:path o:connecttype="segments"/>
              <o:lock v:ext="edit" aspectratio="t"/>
            </v:shape>
            <v:shape id="_x0000_s4141" style="position:absolute;left:20;top:20;width:7980;height:660;mso-width-relative:margin;mso-height-relative:margin" coordsize="8340,4180" o:spt="100" adj="0,,0" path="" stroked="f">
              <v:stroke joinstyle="round"/>
              <v:formulas/>
              <v:path o:connecttype="segments"/>
              <o:lock v:ext="edit" aspectratio="t"/>
              <v:textbox inset="0,0,0,0">
                <w:txbxContent>
                  <w:p w14:paraId="2EB61781" w14:textId="77777777" w:rsidR="003A70CC" w:rsidRDefault="00FB74A8">
                    <w:pPr>
                      <w:spacing w:line="320" w:lineRule="exact"/>
                      <w:jc w:val="left"/>
                    </w:pPr>
                    <w:r>
                      <w:rPr>
                        <w:rFonts w:ascii="Times New Roman" w:eastAsia="宋体" w:hAnsi="宋体" w:cs="宋体"/>
                        <w:color w:val="000000"/>
                        <w:w w:val="102"/>
                        <w:sz w:val="20"/>
                      </w:rPr>
                      <w:t>您可以在幻灯片窗格中右键单击幻灯片并在这里选择</w:t>
                    </w:r>
                    <w:r>
                      <w:rPr>
                        <w:rFonts w:ascii="Times New Roman" w:eastAsia="宋体" w:hAnsi="宋体" w:cs="宋体"/>
                        <w:color w:val="000000"/>
                        <w:w w:val="102"/>
                        <w:sz w:val="20"/>
                      </w:rPr>
                      <w:t>start Presentation</w:t>
                    </w:r>
                    <w:r>
                      <w:rPr>
                        <w:rFonts w:ascii="Times New Roman" w:eastAsia="宋体" w:hAnsi="宋体" w:cs="宋体"/>
                        <w:color w:val="000000"/>
                        <w:w w:val="102"/>
                        <w:sz w:val="20"/>
                      </w:rPr>
                      <w:t>，从而开始使用地图中的任何幻灯片进行幻灯片放映。</w:t>
                    </w:r>
                  </w:p>
                </w:txbxContent>
              </v:textbox>
            </v:shape>
            <v:shape id="_x0000_s4140" style="position:absolute;left:20;top:1080;width:8060;height:2040;mso-width-relative:margin;mso-height-relative:margin" coordsize="8340,4180" o:spt="100" adj="0,,0" path="" stroked="f">
              <v:stroke joinstyle="round"/>
              <v:formulas/>
              <v:path o:connecttype="segments"/>
              <o:lock v:ext="edit" aspectratio="t"/>
              <v:textbox inset="0,0,0,0">
                <w:txbxContent>
                  <w:p w14:paraId="00242123" w14:textId="77777777" w:rsidR="003A70CC" w:rsidRDefault="00FB74A8">
                    <w:pPr>
                      <w:spacing w:line="200" w:lineRule="exact"/>
                      <w:ind w:right="440"/>
                    </w:pPr>
                    <w:r>
                      <w:rPr>
                        <w:rFonts w:ascii="Times New Roman" w:eastAsia="宋体" w:hAnsi="宋体" w:cs="宋体"/>
                        <w:color w:val="000000"/>
                        <w:w w:val="102"/>
                        <w:sz w:val="20"/>
                      </w:rPr>
                      <w:t>您的幻灯片在幻灯片放映模式下是动态的</w:t>
                    </w:r>
                    <w:r>
                      <w:rPr>
                        <w:rFonts w:ascii="Times New Roman" w:eastAsia="宋体" w:hAnsi="宋体" w:cs="宋体"/>
                        <w:color w:val="000000"/>
                        <w:w w:val="102"/>
                        <w:sz w:val="20"/>
                      </w:rPr>
                      <w:t>:</w:t>
                    </w:r>
                    <w:r>
                      <w:rPr>
                        <w:rFonts w:ascii="Times New Roman" w:eastAsia="宋体" w:hAnsi="宋体" w:cs="宋体"/>
                        <w:color w:val="000000"/>
                        <w:w w:val="102"/>
                        <w:sz w:val="20"/>
                      </w:rPr>
                      <w:t>您可以通过拖动</w:t>
                    </w:r>
                  </w:p>
                  <w:p w14:paraId="0517F5A3" w14:textId="77777777" w:rsidR="003A70CC" w:rsidRDefault="00FB74A8">
                    <w:pPr>
                      <w:spacing w:before="60" w:line="320" w:lineRule="exact"/>
                    </w:pPr>
                    <w:r>
                      <w:rPr>
                        <w:rFonts w:ascii="Times New Roman" w:eastAsia="宋体" w:hAnsi="宋体" w:cs="宋体"/>
                        <w:color w:val="000000"/>
                        <w:w w:val="101"/>
                        <w:sz w:val="20"/>
                      </w:rPr>
                      <w:t>背景，或展开</w:t>
                    </w:r>
                    <w:r>
                      <w:rPr>
                        <w:rFonts w:ascii="Times New Roman" w:eastAsia="宋体" w:hAnsi="宋体" w:cs="宋体"/>
                        <w:color w:val="000000"/>
                        <w:w w:val="101"/>
                        <w:sz w:val="20"/>
                      </w:rPr>
                      <w:t>/</w:t>
                    </w:r>
                    <w:r>
                      <w:rPr>
                        <w:rFonts w:ascii="Times New Roman" w:eastAsia="宋体" w:hAnsi="宋体" w:cs="宋体"/>
                        <w:color w:val="000000"/>
                        <w:w w:val="101"/>
                        <w:sz w:val="20"/>
                      </w:rPr>
                      <w:t>折叠</w:t>
                    </w:r>
                    <w:r>
                      <w:rPr>
                        <w:rFonts w:ascii="Times New Roman" w:eastAsia="宋体" w:hAnsi="宋体" w:cs="宋体"/>
                        <w:color w:val="000000"/>
                        <w:w w:val="101"/>
                        <w:sz w:val="20"/>
                      </w:rPr>
                      <w:t>/</w:t>
                    </w:r>
                    <w:r>
                      <w:rPr>
                        <w:rFonts w:ascii="Times New Roman" w:eastAsia="宋体" w:hAnsi="宋体" w:cs="宋体"/>
                        <w:color w:val="000000"/>
                        <w:w w:val="101"/>
                        <w:sz w:val="20"/>
                      </w:rPr>
                      <w:t>编辑主题，但对主题的更改不会反映在所有幻灯片上，直到您刷新它们。</w:t>
                    </w:r>
                  </w:p>
                  <w:p w14:paraId="0337315B" w14:textId="77777777" w:rsidR="003A70CC" w:rsidRDefault="00FB74A8">
                    <w:pPr>
                      <w:spacing w:before="400" w:line="320" w:lineRule="exact"/>
                    </w:pPr>
                    <w:r>
                      <w:rPr>
                        <w:rFonts w:ascii="Times New Roman" w:eastAsia="宋体" w:hAnsi="宋体" w:cs="宋体"/>
                        <w:color w:val="000000"/>
                        <w:w w:val="103"/>
                        <w:sz w:val="20"/>
                      </w:rPr>
                      <w:t>当您编辑主题文本、添加或删除主题或更改主题格式时，底层映射将发生更改，这些更改也将显示在包含已编辑主题的幻灯片上。</w:t>
                    </w:r>
                  </w:p>
                </w:txbxContent>
              </v:textbox>
            </v:shape>
            <v:shape id="_x0000_s4139" style="position:absolute;left:20;top:3520;width:2820;height:640;mso-width-relative:margin;mso-height-relative:margin" coordsize="8340,4180" o:spt="100" adj="0,,0" path="" stroked="f">
              <v:stroke joinstyle="round"/>
              <v:formulas/>
              <v:path o:connecttype="segments"/>
              <o:lock v:ext="edit" aspectratio="t"/>
              <v:textbox inset="0,0,0,0">
                <w:txbxContent>
                  <w:p w14:paraId="31B07E31" w14:textId="77777777" w:rsidR="003A70CC" w:rsidRDefault="00FB74A8">
                    <w:pPr>
                      <w:spacing w:line="310" w:lineRule="exact"/>
                      <w:jc w:val="left"/>
                    </w:pPr>
                    <w:r>
                      <w:rPr>
                        <w:rFonts w:ascii="Times New Roman" w:eastAsia="宋体" w:hAnsi="宋体" w:cs="宋体"/>
                        <w:color w:val="000000"/>
                        <w:w w:val="101"/>
                        <w:sz w:val="20"/>
                      </w:rPr>
                      <w:t>您可以使用显示</w:t>
                    </w:r>
                    <w:r>
                      <w:rPr>
                        <w:rFonts w:ascii="Times New Roman" w:eastAsia="宋体" w:hAnsi="宋体" w:cs="宋体"/>
                        <w:color w:val="000000"/>
                        <w:w w:val="101"/>
                        <w:sz w:val="20"/>
                      </w:rPr>
                      <w:t>/</w:t>
                    </w:r>
                    <w:r>
                      <w:rPr>
                        <w:rFonts w:ascii="Times New Roman" w:eastAsia="宋体" w:hAnsi="宋体" w:cs="宋体"/>
                        <w:color w:val="000000"/>
                        <w:w w:val="101"/>
                        <w:sz w:val="20"/>
                      </w:rPr>
                      <w:t>隐藏命令隐藏幻灯片图标。</w:t>
                    </w:r>
                  </w:p>
                </w:txbxContent>
              </v:textbox>
            </v:shape>
            <v:shape id="_x0000_s4138" style="position:absolute;left:2860;top:3520;width:4900;height:300;mso-width-relative:margin;mso-height-relative:margin" coordsize="8340,4180" o:spt="100" adj="0,,0" path="" stroked="f">
              <v:stroke joinstyle="round"/>
              <v:formulas/>
              <v:path o:connecttype="segments"/>
              <o:lock v:ext="edit" aspectratio="t"/>
              <v:textbox inset="0,0,0,0">
                <w:txbxContent>
                  <w:p w14:paraId="42E7256C" w14:textId="77777777" w:rsidR="003A70CC" w:rsidRDefault="00FB74A8">
                    <w:pPr>
                      <w:spacing w:line="200" w:lineRule="exact"/>
                      <w:jc w:val="left"/>
                    </w:pPr>
                    <w:r>
                      <w:rPr>
                        <w:rFonts w:ascii="Times New Roman" w:eastAsia="宋体" w:hAnsi="宋体" w:cs="宋体"/>
                        <w:color w:val="000000"/>
                        <w:w w:val="103"/>
                        <w:sz w:val="20"/>
                      </w:rPr>
                      <w:t>和其他地图元素，当你播放幻灯片时</w:t>
                    </w:r>
                  </w:p>
                </w:txbxContent>
              </v:textbox>
            </v:shape>
            <w10:anchorlock/>
          </v:group>
        </w:pict>
      </w:r>
    </w:p>
    <w:p w14:paraId="41F76A31" w14:textId="77777777" w:rsidR="003A70CC" w:rsidRDefault="00FB74A8">
      <w:pPr>
        <w:pBdr>
          <w:top w:val="single" w:sz="0" w:space="10" w:color="FFFFFF"/>
        </w:pBdr>
        <w:spacing w:line="210" w:lineRule="exact"/>
        <w:ind w:left="20" w:right="80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rPr>
        <w:t>管理幻灯片</w:t>
      </w:r>
    </w:p>
    <w:p w14:paraId="4BB1BBF5" w14:textId="77777777" w:rsidR="003A70CC" w:rsidRDefault="00FB74A8">
      <w:pPr>
        <w:pBdr>
          <w:top w:val="single" w:sz="0" w:space="4" w:color="FFFFFF"/>
        </w:pBdr>
        <w:spacing w:line="200" w:lineRule="exact"/>
        <w:ind w:left="260" w:right="5360"/>
      </w:pPr>
      <w:r>
        <w:rPr>
          <w:rFonts w:ascii="Times New Roman" w:eastAsia="宋体" w:hAnsi="宋体" w:cs="宋体"/>
          <w:color w:val="000000"/>
          <w:w w:val="102"/>
          <w:sz w:val="20"/>
        </w:rPr>
        <w:t>•单击并拖动以重新排列幻灯片。</w:t>
      </w:r>
    </w:p>
    <w:p w14:paraId="7C8494E5" w14:textId="77777777" w:rsidR="003A70CC" w:rsidRDefault="00FB74A8">
      <w:pPr>
        <w:spacing w:before="60" w:line="200" w:lineRule="exact"/>
        <w:ind w:left="260" w:right="860"/>
      </w:pPr>
      <w:r>
        <w:rPr>
          <w:rFonts w:ascii="Times New Roman" w:eastAsia="宋体" w:hAnsi="宋体" w:cs="宋体"/>
          <w:color w:val="000000"/>
          <w:w w:val="103"/>
          <w:sz w:val="20"/>
        </w:rPr>
        <w:t>•单击幻灯片面板中的幻灯片，并使用上下文菜单重命名或删除幻灯片。</w:t>
      </w:r>
    </w:p>
    <w:p w14:paraId="05510ECE" w14:textId="77777777" w:rsidR="003A70CC" w:rsidRDefault="00FB74A8">
      <w:pPr>
        <w:spacing w:before="60" w:line="200" w:lineRule="exact"/>
        <w:ind w:left="260" w:right="3580"/>
      </w:pPr>
      <w:r>
        <w:rPr>
          <w:rFonts w:ascii="Times New Roman" w:eastAsia="宋体" w:hAnsi="宋体" w:cs="宋体"/>
          <w:color w:val="000000"/>
          <w:w w:val="103"/>
          <w:sz w:val="20"/>
        </w:rPr>
        <w:t>•删除幻灯片并不会从地图中删除主题。</w:t>
      </w:r>
    </w:p>
    <w:p w14:paraId="11B1A0D2"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667363AA" w14:textId="77777777" w:rsidR="003A70CC" w:rsidRDefault="00664571">
      <w:pPr>
        <w:pBdr>
          <w:top w:val="single" w:sz="0" w:space="1" w:color="FFFFFF"/>
        </w:pBdr>
        <w:ind w:left="260"/>
        <w:sectPr w:rsidR="003A70CC">
          <w:type w:val="continuous"/>
          <w:pgSz w:w="12240" w:h="17760"/>
          <w:pgMar w:top="740" w:right="1380" w:bottom="1440" w:left="1540" w:header="720" w:footer="720" w:gutter="0"/>
          <w:cols w:space="720"/>
        </w:sectPr>
      </w:pPr>
      <w:r>
        <w:pict w14:anchorId="343ED7B5">
          <v:group id="_x0000_s4134" style="width:422pt;height:19pt;mso-position-horizontal-relative:char;mso-position-vertical-relative:line" coordsize="8440,380">
            <v:shape id="_x0000_s4136" style="position:absolute;top:80;width:8440;height:300;mso-width-relative:margin;mso-height-relative:margin" coordsize="8440,380" o:spt="100" adj="0,,0" path="" stroked="f">
              <v:stroke joinstyle="round"/>
              <v:formulas/>
              <v:path o:connecttype="segments"/>
              <o:lock v:ext="edit" aspectratio="t"/>
              <v:textbox inset="0,0,0,0">
                <w:txbxContent>
                  <w:p w14:paraId="0E62A9B2" w14:textId="77777777" w:rsidR="003A70CC" w:rsidRDefault="00FB74A8">
                    <w:pPr>
                      <w:spacing w:line="200" w:lineRule="exact"/>
                      <w:jc w:val="left"/>
                    </w:pPr>
                    <w:r>
                      <w:rPr>
                        <w:rFonts w:ascii="Times New Roman" w:eastAsia="宋体" w:hAnsi="宋体" w:cs="宋体"/>
                        <w:color w:val="000000"/>
                        <w:w w:val="103"/>
                        <w:sz w:val="20"/>
                      </w:rPr>
                      <w:t>•要从地图中删除所有幻灯片，请单击幻灯片面板中的幻灯片设置按钮，并</w:t>
                    </w:r>
                  </w:p>
                </w:txbxContent>
              </v:textbox>
            </v:shape>
            <v:shape id="_x0000_s4135" style="position:absolute;left:6140;width:320;height:320;mso-width-relative:margin;mso-height-relative:margin" coordsize="8440,380" o:spt="100" adj="0,,0" path="">
              <v:stroke joinstyle="round"/>
              <v:imagedata r:id="rId642"/>
              <v:formulas/>
              <v:path o:connecttype="segments"/>
              <o:lock v:ext="edit" aspectratio="t"/>
            </v:shape>
            <w10:anchorlock/>
          </v:group>
        </w:pict>
      </w:r>
    </w:p>
    <w:p w14:paraId="73C3669E" w14:textId="77777777" w:rsidR="003A70CC" w:rsidRDefault="00FB74A8">
      <w:pPr>
        <w:pBdr>
          <w:top w:val="single" w:sz="0" w:space="2" w:color="FFFFFF"/>
        </w:pBdr>
        <w:spacing w:line="200" w:lineRule="exact"/>
        <w:ind w:left="600" w:right="64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5"/>
          <w:sz w:val="20"/>
        </w:rPr>
        <w:t>选择“删除所有幻灯片”。</w:t>
      </w:r>
    </w:p>
    <w:p w14:paraId="2A44B0E3" w14:textId="77777777" w:rsidR="003A70CC" w:rsidRDefault="00FB74A8">
      <w:pPr>
        <w:pBdr>
          <w:top w:val="single" w:sz="0" w:space="12" w:color="FFFFFF"/>
        </w:pBdr>
        <w:spacing w:line="210" w:lineRule="exact"/>
        <w:ind w:left="20" w:right="736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6"/>
        </w:rPr>
        <w:t>使用幻灯片</w:t>
      </w:r>
    </w:p>
    <w:p w14:paraId="2842C71D" w14:textId="77777777" w:rsidR="003A70CC" w:rsidRDefault="00FB74A8">
      <w:pPr>
        <w:pBdr>
          <w:top w:val="single" w:sz="0" w:space="8" w:color="FFFFFF"/>
        </w:pBdr>
        <w:spacing w:line="310" w:lineRule="exact"/>
        <w:ind w:left="20" w:right="300"/>
      </w:pPr>
      <w:r>
        <w:rPr>
          <w:rFonts w:ascii="Times New Roman" w:eastAsia="宋体" w:hAnsi="宋体" w:cs="宋体"/>
          <w:color w:val="000000"/>
          <w:w w:val="101"/>
          <w:sz w:val="20"/>
        </w:rPr>
        <w:t>您可以将幻灯片保存为</w:t>
      </w:r>
      <w:r>
        <w:rPr>
          <w:rFonts w:ascii="Times New Roman" w:eastAsia="宋体" w:hAnsi="宋体" w:cs="宋体"/>
          <w:color w:val="000000"/>
          <w:w w:val="101"/>
          <w:sz w:val="20"/>
        </w:rPr>
        <w:t>Deck</w:t>
      </w:r>
      <w:r>
        <w:rPr>
          <w:rFonts w:ascii="Times New Roman" w:eastAsia="宋体" w:hAnsi="宋体" w:cs="宋体"/>
          <w:color w:val="000000"/>
          <w:w w:val="101"/>
          <w:sz w:val="20"/>
        </w:rPr>
        <w:t>文件</w:t>
      </w:r>
      <w:r>
        <w:rPr>
          <w:rFonts w:ascii="Times New Roman" w:eastAsia="宋体" w:hAnsi="宋体" w:cs="宋体"/>
          <w:color w:val="000000"/>
          <w:w w:val="101"/>
          <w:sz w:val="20"/>
        </w:rPr>
        <w:t>(.mdeck)</w:t>
      </w:r>
      <w:r>
        <w:rPr>
          <w:rFonts w:ascii="Times New Roman" w:eastAsia="宋体" w:hAnsi="宋体" w:cs="宋体"/>
          <w:color w:val="000000"/>
          <w:w w:val="101"/>
          <w:sz w:val="20"/>
        </w:rPr>
        <w:t>。您还可以从头创建</w:t>
      </w:r>
      <w:r>
        <w:rPr>
          <w:rFonts w:ascii="Times New Roman" w:eastAsia="宋体" w:hAnsi="宋体" w:cs="宋体"/>
          <w:color w:val="000000"/>
          <w:w w:val="101"/>
          <w:sz w:val="20"/>
        </w:rPr>
        <w:t>Deck</w:t>
      </w:r>
      <w:r>
        <w:rPr>
          <w:rFonts w:ascii="Times New Roman" w:eastAsia="宋体" w:hAnsi="宋体" w:cs="宋体"/>
          <w:color w:val="000000"/>
          <w:w w:val="101"/>
          <w:sz w:val="20"/>
        </w:rPr>
        <w:t>文件。当使用</w:t>
      </w:r>
      <w:r>
        <w:rPr>
          <w:rFonts w:ascii="Times New Roman" w:eastAsia="宋体" w:hAnsi="宋体" w:cs="宋体"/>
          <w:color w:val="000000"/>
          <w:w w:val="101"/>
          <w:sz w:val="20"/>
        </w:rPr>
        <w:t>Deck</w:t>
      </w:r>
      <w:r>
        <w:rPr>
          <w:rFonts w:ascii="Times New Roman" w:eastAsia="宋体" w:hAnsi="宋体" w:cs="宋体"/>
          <w:color w:val="000000"/>
          <w:w w:val="101"/>
          <w:sz w:val="20"/>
        </w:rPr>
        <w:t>文件时，地图文件中的所有幻灯片编辑功能都是可用的。</w:t>
      </w:r>
    </w:p>
    <w:p w14:paraId="24DD646D" w14:textId="77777777" w:rsidR="003A70CC" w:rsidRDefault="00FB74A8">
      <w:pPr>
        <w:spacing w:before="80" w:line="320" w:lineRule="exact"/>
        <w:ind w:right="80"/>
      </w:pPr>
      <w:r>
        <w:rPr>
          <w:rFonts w:ascii="Times New Roman" w:eastAsia="宋体" w:hAnsi="宋体" w:cs="宋体"/>
          <w:color w:val="000000"/>
          <w:w w:val="101"/>
          <w:sz w:val="20"/>
        </w:rPr>
        <w:t>当在</w:t>
      </w:r>
      <w:r>
        <w:rPr>
          <w:rFonts w:ascii="Times New Roman" w:eastAsia="宋体" w:hAnsi="宋体" w:cs="宋体"/>
          <w:color w:val="000000"/>
          <w:w w:val="101"/>
          <w:sz w:val="20"/>
        </w:rPr>
        <w:t>MindManager 21</w:t>
      </w:r>
      <w:r>
        <w:rPr>
          <w:rFonts w:ascii="Times New Roman" w:eastAsia="宋体" w:hAnsi="宋体" w:cs="宋体"/>
          <w:color w:val="000000"/>
          <w:w w:val="101"/>
          <w:sz w:val="20"/>
        </w:rPr>
        <w:t>中打开</w:t>
      </w:r>
      <w:r>
        <w:rPr>
          <w:rFonts w:ascii="Times New Roman" w:eastAsia="宋体" w:hAnsi="宋体" w:cs="宋体"/>
          <w:color w:val="000000"/>
          <w:w w:val="101"/>
          <w:sz w:val="20"/>
        </w:rPr>
        <w:t>Deck</w:t>
      </w:r>
      <w:r>
        <w:rPr>
          <w:rFonts w:ascii="Times New Roman" w:eastAsia="宋体" w:hAnsi="宋体" w:cs="宋体"/>
          <w:color w:val="000000"/>
          <w:w w:val="101"/>
          <w:sz w:val="20"/>
        </w:rPr>
        <w:t>文件时，幻灯片视图自动显示。如果您从连接到映射主题的幻灯片创建了桥牌，那么您对桥牌文件所做的任何更改都不会影响映射文件。</w:t>
      </w:r>
    </w:p>
    <w:p w14:paraId="5C62689C" w14:textId="77777777" w:rsidR="003A70CC" w:rsidRDefault="00FB74A8">
      <w:pPr>
        <w:spacing w:before="80" w:line="310" w:lineRule="exact"/>
        <w:ind w:right="140"/>
      </w:pPr>
      <w:r>
        <w:rPr>
          <w:rFonts w:ascii="Times New Roman" w:eastAsia="宋体" w:hAnsi="宋体" w:cs="宋体"/>
          <w:color w:val="000000"/>
          <w:w w:val="99"/>
          <w:sz w:val="20"/>
        </w:rPr>
        <w:t>在</w:t>
      </w:r>
      <w:r>
        <w:rPr>
          <w:rFonts w:ascii="Times New Roman" w:eastAsia="宋体" w:hAnsi="宋体" w:cs="宋体"/>
          <w:color w:val="000000"/>
          <w:w w:val="99"/>
          <w:sz w:val="20"/>
        </w:rPr>
        <w:t>MindManager 21</w:t>
      </w:r>
      <w:r>
        <w:rPr>
          <w:rFonts w:ascii="Times New Roman" w:eastAsia="宋体" w:hAnsi="宋体" w:cs="宋体"/>
          <w:color w:val="000000"/>
          <w:w w:val="99"/>
          <w:sz w:val="20"/>
        </w:rPr>
        <w:t>中打开的甲板文件在其工作簿选项卡上有一个甲板图标。地图文件有地图图标。</w:t>
      </w:r>
    </w:p>
    <w:p w14:paraId="46541FA8"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244F5AF5" w14:textId="77777777" w:rsidR="003A70CC" w:rsidRDefault="00FB74A8">
      <w:pPr>
        <w:pBdr>
          <w:top w:val="single" w:sz="0" w:space="12" w:color="FFFFFF"/>
        </w:pBdr>
        <w:spacing w:line="320" w:lineRule="exact"/>
        <w:ind w:left="260" w:right="6580" w:hanging="2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8"/>
        </w:rPr>
        <w:t>将现有幻灯片保存为</w:t>
      </w:r>
      <w:r>
        <w:rPr>
          <w:rFonts w:ascii="Times New Roman" w:eastAsia="宋体" w:hAnsi="宋体" w:cs="宋体"/>
          <w:color w:val="000000"/>
          <w:w w:val="98"/>
        </w:rPr>
        <w:t>Deck 1</w:t>
      </w:r>
      <w:r>
        <w:rPr>
          <w:rFonts w:ascii="Times New Roman" w:eastAsia="宋体" w:hAnsi="宋体" w:cs="宋体"/>
          <w:color w:val="000000"/>
          <w:w w:val="98"/>
        </w:rPr>
        <w:t>。</w:t>
      </w:r>
      <w:r>
        <w:rPr>
          <w:rFonts w:ascii="Times New Roman" w:eastAsia="宋体" w:hAnsi="宋体" w:cs="宋体"/>
          <w:color w:val="000000"/>
          <w:w w:val="98"/>
          <w:sz w:val="20"/>
        </w:rPr>
        <w:t>做以下其中一件事</w:t>
      </w:r>
      <w:r>
        <w:rPr>
          <w:rFonts w:ascii="Times New Roman" w:eastAsia="宋体" w:hAnsi="宋体" w:cs="宋体"/>
          <w:color w:val="000000"/>
          <w:w w:val="98"/>
          <w:sz w:val="20"/>
        </w:rPr>
        <w:t>:</w:t>
      </w:r>
    </w:p>
    <w:p w14:paraId="13612433" w14:textId="77777777" w:rsidR="003A70CC" w:rsidRDefault="00664571">
      <w:pPr>
        <w:pBdr>
          <w:top w:val="single" w:sz="0" w:space="1" w:color="FFFFFF"/>
        </w:pBdr>
        <w:ind w:left="620"/>
        <w:sectPr w:rsidR="003A70CC">
          <w:type w:val="continuous"/>
          <w:pgSz w:w="12240" w:h="17760"/>
          <w:pgMar w:top="740" w:right="1380" w:bottom="1440" w:left="1540" w:header="720" w:footer="720" w:gutter="0"/>
          <w:cols w:space="720"/>
        </w:sectPr>
      </w:pPr>
      <w:r>
        <w:pict w14:anchorId="3A051C9A">
          <v:group id="_x0000_s4129" style="width:6in;height:58pt;mso-position-horizontal-relative:char;mso-position-vertical-relative:line" coordsize="8640,1160">
            <v:shape id="_x0000_s4133" style="position:absolute;width:8640;height:1160;mso-width-relative:margin;mso-height-relative:margin" coordsize="8640,1160" o:spt="100" adj="0,,0" path="">
              <v:stroke joinstyle="round"/>
              <v:imagedata r:id="rId643"/>
              <v:formulas/>
              <v:path o:connecttype="segments"/>
              <o:lock v:ext="edit" aspectratio="t"/>
            </v:shape>
            <v:shape id="_x0000_s4132" style="position:absolute;left:3580;top:340;width:320;height:400;mso-width-relative:margin;mso-height-relative:margin" coordsize="8640,1160" o:spt="100" adj="0,,0" path="" stroked="f">
              <v:stroke joinstyle="round"/>
              <v:formulas/>
              <v:path o:connecttype="segments"/>
              <o:lock v:ext="edit" aspectratio="t"/>
              <v:textbox inset="0,0,0,0">
                <w:txbxContent>
                  <w:p w14:paraId="0B9C3394" w14:textId="77777777" w:rsidR="003A70CC" w:rsidRDefault="00FB74A8">
                    <w:pPr>
                      <w:spacing w:line="280" w:lineRule="exact"/>
                      <w:jc w:val="left"/>
                    </w:pPr>
                    <w:r>
                      <w:rPr>
                        <w:rFonts w:ascii="Times New Roman" w:eastAsia="宋体" w:hAnsi="宋体" w:cs="宋体"/>
                        <w:color w:val="000000"/>
                        <w:w w:val="101"/>
                        <w:sz w:val="28"/>
                      </w:rPr>
                      <w:t>或</w:t>
                    </w:r>
                  </w:p>
                </w:txbxContent>
              </v:textbox>
            </v:shape>
            <v:shape id="_x0000_s4131" style="position:absolute;left:4240;top:220;width:3760;height:640;mso-width-relative:margin;mso-height-relative:margin" coordsize="8640,1160" o:spt="100" adj="0,,0" path="" stroked="f">
              <v:stroke joinstyle="round"/>
              <v:formulas/>
              <v:path o:connecttype="segments"/>
              <o:lock v:ext="edit" aspectratio="t"/>
              <v:textbox inset="0,0,0,0">
                <w:txbxContent>
                  <w:p w14:paraId="21CBD4AE" w14:textId="77777777" w:rsidR="003A70CC" w:rsidRDefault="00FB74A8">
                    <w:pPr>
                      <w:spacing w:line="310" w:lineRule="exact"/>
                      <w:jc w:val="left"/>
                    </w:pPr>
                    <w:r>
                      <w:rPr>
                        <w:rFonts w:ascii="Times New Roman" w:eastAsia="宋体" w:hAnsi="宋体" w:cs="宋体"/>
                        <w:color w:val="000000"/>
                        <w:w w:val="101"/>
                        <w:sz w:val="20"/>
                      </w:rPr>
                      <w:t>在</w:t>
                    </w:r>
                    <w:r>
                      <w:rPr>
                        <w:rFonts w:ascii="Times New Roman" w:eastAsia="宋体" w:hAnsi="宋体" w:cs="宋体"/>
                        <w:color w:val="000000"/>
                        <w:w w:val="101"/>
                        <w:sz w:val="20"/>
                      </w:rPr>
                      <w:t>View</w:t>
                    </w:r>
                    <w:r>
                      <w:rPr>
                        <w:rFonts w:ascii="Times New Roman" w:eastAsia="宋体" w:hAnsi="宋体" w:cs="宋体"/>
                        <w:color w:val="000000"/>
                        <w:w w:val="101"/>
                        <w:sz w:val="20"/>
                      </w:rPr>
                      <w:t>选项卡上，单击</w:t>
                    </w:r>
                    <w:r>
                      <w:rPr>
                        <w:rFonts w:ascii="Times New Roman" w:eastAsia="宋体" w:hAnsi="宋体" w:cs="宋体"/>
                        <w:color w:val="000000"/>
                        <w:w w:val="101"/>
                        <w:sz w:val="20"/>
                      </w:rPr>
                      <w:t>Slides</w:t>
                    </w:r>
                    <w:r>
                      <w:rPr>
                        <w:rFonts w:ascii="Times New Roman" w:eastAsia="宋体" w:hAnsi="宋体" w:cs="宋体"/>
                        <w:color w:val="000000"/>
                        <w:w w:val="101"/>
                        <w:sz w:val="20"/>
                      </w:rPr>
                      <w:t>下拉箭头并选择</w:t>
                    </w:r>
                    <w:r>
                      <w:rPr>
                        <w:rFonts w:ascii="Times New Roman" w:eastAsia="宋体" w:hAnsi="宋体" w:cs="宋体"/>
                        <w:color w:val="000000"/>
                        <w:w w:val="101"/>
                        <w:sz w:val="20"/>
                      </w:rPr>
                      <w:t>Save as Deck</w:t>
                    </w:r>
                    <w:r>
                      <w:rPr>
                        <w:rFonts w:ascii="Times New Roman" w:eastAsia="宋体" w:hAnsi="宋体" w:cs="宋体"/>
                        <w:color w:val="000000"/>
                        <w:w w:val="101"/>
                        <w:sz w:val="20"/>
                      </w:rPr>
                      <w:t>。</w:t>
                    </w:r>
                  </w:p>
                </w:txbxContent>
              </v:textbox>
            </v:shape>
            <v:shape id="_x0000_s4130" style="position:absolute;left:140;top:20;width:2940;height:1040;mso-width-relative:margin;mso-height-relative:margin" coordsize="8640,1160" o:spt="100" adj="0,,0" path="" stroked="f">
              <v:stroke joinstyle="round"/>
              <v:formulas/>
              <v:path o:connecttype="segments"/>
              <o:lock v:ext="edit" aspectratio="t"/>
              <v:textbox inset="0,0,0,0">
                <w:txbxContent>
                  <w:p w14:paraId="6ABE6425" w14:textId="77777777" w:rsidR="003A70CC" w:rsidRDefault="00FB74A8">
                    <w:pPr>
                      <w:spacing w:line="340" w:lineRule="exact"/>
                    </w:pPr>
                    <w:r>
                      <w:rPr>
                        <w:rFonts w:ascii="Times New Roman" w:eastAsia="宋体" w:hAnsi="宋体" w:cs="宋体"/>
                        <w:color w:val="000000"/>
                        <w:w w:val="102"/>
                        <w:sz w:val="20"/>
                      </w:rPr>
                      <w:t>在“幻灯片”窗格中，单击“幻灯片设置”按钮并选择“另存为</w:t>
                    </w:r>
                    <w:r>
                      <w:rPr>
                        <w:rFonts w:ascii="Times New Roman" w:eastAsia="宋体" w:hAnsi="宋体" w:cs="宋体"/>
                        <w:color w:val="000000"/>
                        <w:w w:val="102"/>
                        <w:sz w:val="20"/>
                      </w:rPr>
                      <w:t>Deck</w:t>
                    </w:r>
                    <w:r>
                      <w:rPr>
                        <w:rFonts w:ascii="Times New Roman" w:eastAsia="宋体" w:hAnsi="宋体" w:cs="宋体"/>
                        <w:color w:val="000000"/>
                        <w:w w:val="102"/>
                        <w:sz w:val="20"/>
                      </w:rPr>
                      <w:t>”。</w:t>
                    </w:r>
                  </w:p>
                </w:txbxContent>
              </v:textbox>
            </v:shape>
            <w10:anchorlock/>
          </v:group>
        </w:pict>
      </w:r>
    </w:p>
    <w:p w14:paraId="10B67F0A" w14:textId="77777777" w:rsidR="003A70CC" w:rsidRDefault="00FB74A8">
      <w:pPr>
        <w:pBdr>
          <w:top w:val="single" w:sz="0" w:space="1" w:color="FFFFFF"/>
        </w:pBdr>
        <w:spacing w:line="200" w:lineRule="exact"/>
        <w:ind w:left="260" w:right="5320"/>
      </w:pPr>
      <w:r>
        <w:rPr>
          <w:rFonts w:ascii="Times New Roman" w:eastAsia="宋体" w:hAnsi="宋体" w:cs="宋体"/>
          <w:color w:val="000000"/>
          <w:w w:val="105"/>
          <w:sz w:val="20"/>
        </w:rPr>
        <w:t>2.</w:t>
      </w:r>
      <w:r>
        <w:rPr>
          <w:rFonts w:ascii="Times New Roman" w:eastAsia="宋体" w:hAnsi="宋体" w:cs="宋体"/>
          <w:color w:val="000000"/>
          <w:w w:val="105"/>
          <w:sz w:val="20"/>
        </w:rPr>
        <w:t>选择保存牌组的位置。</w:t>
      </w:r>
    </w:p>
    <w:p w14:paraId="44345330" w14:textId="77777777" w:rsidR="003A70CC" w:rsidRDefault="00FB74A8">
      <w:pPr>
        <w:spacing w:before="80" w:line="310" w:lineRule="exact"/>
        <w:ind w:left="600" w:right="80"/>
      </w:pPr>
      <w:r>
        <w:rPr>
          <w:rFonts w:ascii="Times New Roman" w:eastAsia="宋体" w:hAnsi="宋体" w:cs="宋体"/>
          <w:color w:val="000000"/>
          <w:w w:val="101"/>
          <w:sz w:val="20"/>
        </w:rPr>
        <w:t>如果选择</w:t>
      </w:r>
      <w:r>
        <w:rPr>
          <w:rFonts w:ascii="Times New Roman" w:eastAsia="宋体" w:hAnsi="宋体" w:cs="宋体"/>
          <w:color w:val="000000"/>
          <w:w w:val="101"/>
          <w:sz w:val="20"/>
        </w:rPr>
        <w:t>Local</w:t>
      </w:r>
      <w:r>
        <w:rPr>
          <w:rFonts w:ascii="Times New Roman" w:eastAsia="宋体" w:hAnsi="宋体" w:cs="宋体"/>
          <w:color w:val="000000"/>
          <w:w w:val="101"/>
          <w:sz w:val="20"/>
        </w:rPr>
        <w:t>，默认的保存位置是</w:t>
      </w:r>
      <w:r>
        <w:rPr>
          <w:rFonts w:ascii="Times New Roman" w:eastAsia="宋体" w:hAnsi="宋体" w:cs="宋体"/>
          <w:color w:val="000000"/>
          <w:w w:val="101"/>
          <w:sz w:val="20"/>
        </w:rPr>
        <w:t>My Maps/My Slide deck</w:t>
      </w:r>
      <w:r>
        <w:rPr>
          <w:rFonts w:ascii="Times New Roman" w:eastAsia="宋体" w:hAnsi="宋体" w:cs="宋体"/>
          <w:color w:val="000000"/>
          <w:w w:val="101"/>
          <w:sz w:val="20"/>
        </w:rPr>
        <w:t>文件夹，这是在安装</w:t>
      </w:r>
      <w:r>
        <w:rPr>
          <w:rFonts w:ascii="Times New Roman" w:eastAsia="宋体" w:hAnsi="宋体" w:cs="宋体"/>
          <w:color w:val="000000"/>
          <w:w w:val="101"/>
          <w:sz w:val="20"/>
        </w:rPr>
        <w:t>MindManager 21</w:t>
      </w:r>
      <w:r>
        <w:rPr>
          <w:rFonts w:ascii="Times New Roman" w:eastAsia="宋体" w:hAnsi="宋体" w:cs="宋体"/>
          <w:color w:val="000000"/>
          <w:w w:val="101"/>
          <w:sz w:val="20"/>
        </w:rPr>
        <w:t>时创建的。</w:t>
      </w:r>
    </w:p>
    <w:p w14:paraId="266826E4"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04A8B320" w14:textId="77777777" w:rsidR="003A70CC" w:rsidRDefault="00FB74A8">
      <w:pPr>
        <w:pBdr>
          <w:top w:val="single" w:sz="0" w:space="31" w:color="FFFFFF"/>
        </w:pBdr>
        <w:spacing w:before="80" w:line="200" w:lineRule="exact"/>
        <w:ind w:left="20" w:right="89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251</w:t>
      </w:r>
    </w:p>
    <w:p w14:paraId="56EC923D" w14:textId="77777777" w:rsidR="003A70CC" w:rsidRDefault="00FB74A8">
      <w:pPr>
        <w:pageBreakBefore/>
        <w:spacing w:line="200" w:lineRule="exact"/>
        <w:ind w:left="7800" w:right="720"/>
        <w:jc w:val="left"/>
        <w:sectPr w:rsidR="003A70CC">
          <w:type w:val="continuous"/>
          <w:pgSz w:w="12240" w:h="17760"/>
          <w:pgMar w:top="740" w:right="720" w:bottom="1440" w:left="1560" w:header="720" w:footer="720" w:gutter="0"/>
          <w:cols w:space="720"/>
        </w:sectPr>
      </w:pPr>
      <w:r>
        <w:rPr>
          <w:rFonts w:ascii="Times New Roman" w:eastAsia="宋体" w:hAnsi="宋体" w:cs="宋体"/>
          <w:color w:val="000000"/>
          <w:w w:val="98"/>
          <w:sz w:val="20"/>
        </w:rPr>
        <w:lastRenderedPageBreak/>
        <w:t>使用地图</w:t>
      </w:r>
    </w:p>
    <w:p w14:paraId="4CB3102A" w14:textId="77777777" w:rsidR="003A70CC" w:rsidRDefault="00FB74A8">
      <w:pPr>
        <w:pBdr>
          <w:top w:val="single" w:sz="0" w:space="21" w:color="FFFFFF"/>
        </w:pBdr>
        <w:spacing w:line="200" w:lineRule="exact"/>
        <w:ind w:left="240" w:right="6080"/>
        <w:jc w:val="left"/>
        <w:sectPr w:rsidR="003A70CC">
          <w:type w:val="continuous"/>
          <w:pgSz w:w="12240" w:h="17760"/>
          <w:pgMar w:top="740" w:right="720" w:bottom="1440" w:left="1560" w:header="720" w:footer="720" w:gutter="0"/>
          <w:cols w:space="720"/>
        </w:sectPr>
      </w:pPr>
      <w:r>
        <w:rPr>
          <w:rFonts w:ascii="Times New Roman" w:eastAsia="宋体" w:hAnsi="宋体" w:cs="宋体"/>
          <w:color w:val="000000"/>
          <w:w w:val="104"/>
          <w:sz w:val="20"/>
        </w:rPr>
        <w:t>3.</w:t>
      </w:r>
      <w:r>
        <w:rPr>
          <w:rFonts w:ascii="Times New Roman" w:eastAsia="宋体" w:hAnsi="宋体" w:cs="宋体"/>
          <w:color w:val="000000"/>
          <w:w w:val="104"/>
          <w:sz w:val="20"/>
        </w:rPr>
        <w:t>输入文件名，然后单击</w:t>
      </w:r>
      <w:r>
        <w:rPr>
          <w:rFonts w:ascii="Times New Roman" w:eastAsia="宋体" w:hAnsi="宋体" w:cs="宋体"/>
          <w:color w:val="000000"/>
          <w:w w:val="104"/>
          <w:sz w:val="20"/>
        </w:rPr>
        <w:t>Save</w:t>
      </w:r>
      <w:r>
        <w:rPr>
          <w:rFonts w:ascii="Times New Roman" w:eastAsia="宋体" w:hAnsi="宋体" w:cs="宋体"/>
          <w:color w:val="000000"/>
          <w:w w:val="104"/>
          <w:sz w:val="20"/>
        </w:rPr>
        <w:t>。</w:t>
      </w:r>
    </w:p>
    <w:p w14:paraId="0C800B94" w14:textId="77777777" w:rsidR="003A70CC" w:rsidRDefault="00FB74A8">
      <w:pPr>
        <w:pBdr>
          <w:top w:val="single" w:sz="0" w:space="12" w:color="FFFFFF"/>
        </w:pBdr>
        <w:spacing w:line="320" w:lineRule="exact"/>
        <w:ind w:left="240" w:right="7260" w:hanging="240"/>
        <w:jc w:val="left"/>
        <w:sectPr w:rsidR="003A70CC">
          <w:type w:val="continuous"/>
          <w:pgSz w:w="12240" w:h="17760"/>
          <w:pgMar w:top="740" w:right="720" w:bottom="1440" w:left="1560" w:header="720" w:footer="720" w:gutter="0"/>
          <w:cols w:space="720"/>
        </w:sectPr>
      </w:pPr>
      <w:r>
        <w:rPr>
          <w:rFonts w:ascii="Times New Roman" w:eastAsia="宋体" w:hAnsi="宋体" w:cs="宋体"/>
          <w:color w:val="000000"/>
          <w:w w:val="97"/>
        </w:rPr>
        <w:t>创建一个牌组</w:t>
      </w:r>
      <w:r>
        <w:rPr>
          <w:rFonts w:ascii="Times New Roman" w:eastAsia="宋体" w:hAnsi="宋体" w:cs="宋体"/>
          <w:color w:val="000000"/>
          <w:w w:val="97"/>
          <w:sz w:val="20"/>
        </w:rPr>
        <w:t>做以下其中一件事</w:t>
      </w:r>
      <w:r>
        <w:rPr>
          <w:rFonts w:ascii="Times New Roman" w:eastAsia="宋体" w:hAnsi="宋体" w:cs="宋体"/>
          <w:color w:val="000000"/>
          <w:w w:val="97"/>
          <w:sz w:val="20"/>
        </w:rPr>
        <w:t>:</w:t>
      </w:r>
    </w:p>
    <w:p w14:paraId="2748EAF5" w14:textId="77777777" w:rsidR="003A70CC" w:rsidRDefault="00664571">
      <w:pPr>
        <w:pBdr>
          <w:top w:val="single" w:sz="0" w:space="1" w:color="FFFFFF"/>
        </w:pBdr>
        <w:ind w:left="600"/>
        <w:sectPr w:rsidR="003A70CC">
          <w:type w:val="continuous"/>
          <w:pgSz w:w="12240" w:h="17760"/>
          <w:pgMar w:top="740" w:right="720" w:bottom="1440" w:left="1560" w:header="720" w:footer="720" w:gutter="0"/>
          <w:cols w:space="720"/>
        </w:sectPr>
      </w:pPr>
      <w:r>
        <w:pict w14:anchorId="00690FFC">
          <v:group id="_x0000_s4124" style="width:6in;height:58pt;mso-position-horizontal-relative:char;mso-position-vertical-relative:line" coordsize="8640,1160">
            <v:shape id="_x0000_s4128" style="position:absolute;width:8640;height:1160;mso-width-relative:margin;mso-height-relative:margin" coordsize="8640,1160" o:spt="100" adj="0,,0" path="">
              <v:stroke joinstyle="round"/>
              <v:imagedata r:id="rId644"/>
              <v:formulas/>
              <v:path o:connecttype="segments"/>
              <o:lock v:ext="edit" aspectratio="t"/>
            </v:shape>
            <v:shape id="_x0000_s4127" style="position:absolute;left:3580;top:340;width:320;height:400;mso-width-relative:margin;mso-height-relative:margin" coordsize="8640,1160" o:spt="100" adj="0,,0" path="" stroked="f">
              <v:stroke joinstyle="round"/>
              <v:formulas/>
              <v:path o:connecttype="segments"/>
              <o:lock v:ext="edit" aspectratio="t"/>
              <v:textbox inset="0,0,0,0">
                <w:txbxContent>
                  <w:p w14:paraId="2945579C" w14:textId="77777777" w:rsidR="003A70CC" w:rsidRDefault="00FB74A8">
                    <w:pPr>
                      <w:spacing w:line="280" w:lineRule="exact"/>
                      <w:jc w:val="left"/>
                    </w:pPr>
                    <w:r>
                      <w:rPr>
                        <w:rFonts w:ascii="Times New Roman" w:eastAsia="宋体" w:hAnsi="宋体" w:cs="宋体"/>
                        <w:color w:val="000000"/>
                        <w:w w:val="101"/>
                        <w:sz w:val="28"/>
                      </w:rPr>
                      <w:t>或</w:t>
                    </w:r>
                  </w:p>
                </w:txbxContent>
              </v:textbox>
            </v:shape>
            <v:shape id="_x0000_s4126" style="position:absolute;left:4240;top:220;width:3760;height:660;mso-width-relative:margin;mso-height-relative:margin" coordsize="8640,1160" o:spt="100" adj="0,,0" path="" stroked="f">
              <v:stroke joinstyle="round"/>
              <v:formulas/>
              <v:path o:connecttype="segments"/>
              <o:lock v:ext="edit" aspectratio="t"/>
              <v:textbox inset="0,0,0,0">
                <w:txbxContent>
                  <w:p w14:paraId="59CE318B" w14:textId="77777777" w:rsidR="003A70CC" w:rsidRDefault="00FB74A8">
                    <w:pPr>
                      <w:spacing w:line="320" w:lineRule="exact"/>
                      <w:jc w:val="left"/>
                    </w:pPr>
                    <w:r>
                      <w:rPr>
                        <w:rFonts w:ascii="Times New Roman" w:eastAsia="宋体" w:hAnsi="宋体" w:cs="宋体"/>
                        <w:color w:val="000000"/>
                        <w:w w:val="101"/>
                        <w:sz w:val="20"/>
                      </w:rPr>
                      <w:t>在</w:t>
                    </w:r>
                    <w:r>
                      <w:rPr>
                        <w:rFonts w:ascii="Times New Roman" w:eastAsia="宋体" w:hAnsi="宋体" w:cs="宋体"/>
                        <w:color w:val="000000"/>
                        <w:w w:val="101"/>
                        <w:sz w:val="20"/>
                      </w:rPr>
                      <w:t>View</w:t>
                    </w:r>
                    <w:r>
                      <w:rPr>
                        <w:rFonts w:ascii="Times New Roman" w:eastAsia="宋体" w:hAnsi="宋体" w:cs="宋体"/>
                        <w:color w:val="000000"/>
                        <w:w w:val="101"/>
                        <w:sz w:val="20"/>
                      </w:rPr>
                      <w:t>选项卡上，单击</w:t>
                    </w:r>
                    <w:r>
                      <w:rPr>
                        <w:rFonts w:ascii="Times New Roman" w:eastAsia="宋体" w:hAnsi="宋体" w:cs="宋体"/>
                        <w:color w:val="000000"/>
                        <w:w w:val="101"/>
                        <w:sz w:val="20"/>
                      </w:rPr>
                      <w:t>Slides</w:t>
                    </w:r>
                    <w:r>
                      <w:rPr>
                        <w:rFonts w:ascii="Times New Roman" w:eastAsia="宋体" w:hAnsi="宋体" w:cs="宋体"/>
                        <w:color w:val="000000"/>
                        <w:w w:val="101"/>
                        <w:sz w:val="20"/>
                      </w:rPr>
                      <w:t>下拉箭头并选择</w:t>
                    </w:r>
                    <w:r>
                      <w:rPr>
                        <w:rFonts w:ascii="Times New Roman" w:eastAsia="宋体" w:hAnsi="宋体" w:cs="宋体"/>
                        <w:color w:val="000000"/>
                        <w:w w:val="101"/>
                        <w:sz w:val="20"/>
                      </w:rPr>
                      <w:t>Create New Deck</w:t>
                    </w:r>
                    <w:r>
                      <w:rPr>
                        <w:rFonts w:ascii="Times New Roman" w:eastAsia="宋体" w:hAnsi="宋体" w:cs="宋体"/>
                        <w:color w:val="000000"/>
                        <w:w w:val="101"/>
                        <w:sz w:val="20"/>
                      </w:rPr>
                      <w:t>。</w:t>
                    </w:r>
                  </w:p>
                </w:txbxContent>
              </v:textbox>
            </v:shape>
            <v:shape id="_x0000_s4125" style="position:absolute;left:140;top:20;width:2940;height:1040;mso-width-relative:margin;mso-height-relative:margin" coordsize="8640,1160" o:spt="100" adj="0,,0" path="" stroked="f">
              <v:stroke joinstyle="round"/>
              <v:formulas/>
              <v:path o:connecttype="segments"/>
              <o:lock v:ext="edit" aspectratio="t"/>
              <v:textbox inset="0,0,0,0">
                <w:txbxContent>
                  <w:p w14:paraId="4671536B" w14:textId="77777777" w:rsidR="003A70CC" w:rsidRDefault="00FB74A8">
                    <w:pPr>
                      <w:spacing w:line="340" w:lineRule="exact"/>
                    </w:pPr>
                    <w:r>
                      <w:rPr>
                        <w:rFonts w:ascii="Times New Roman" w:eastAsia="宋体" w:hAnsi="宋体" w:cs="宋体"/>
                        <w:color w:val="000000"/>
                        <w:w w:val="102"/>
                        <w:sz w:val="20"/>
                      </w:rPr>
                      <w:t>在幻灯片面板中，单击幻灯片设置按钮并选择创建新甲板。</w:t>
                    </w:r>
                  </w:p>
                </w:txbxContent>
              </v:textbox>
            </v:shape>
            <w10:anchorlock/>
          </v:group>
        </w:pict>
      </w:r>
    </w:p>
    <w:p w14:paraId="336A89B4" w14:textId="77777777" w:rsidR="003A70CC" w:rsidRDefault="00FB74A8">
      <w:pPr>
        <w:pBdr>
          <w:top w:val="single" w:sz="0" w:space="2" w:color="FFFFFF"/>
        </w:pBdr>
        <w:spacing w:line="200" w:lineRule="exact"/>
        <w:ind w:left="240" w:right="5980"/>
        <w:jc w:val="left"/>
      </w:pPr>
      <w:r>
        <w:rPr>
          <w:rFonts w:ascii="Times New Roman" w:eastAsia="宋体" w:hAnsi="宋体" w:cs="宋体"/>
          <w:color w:val="000000"/>
          <w:w w:val="105"/>
          <w:sz w:val="20"/>
        </w:rPr>
        <w:t>2.</w:t>
      </w:r>
      <w:r>
        <w:rPr>
          <w:rFonts w:ascii="Times New Roman" w:eastAsia="宋体" w:hAnsi="宋体" w:cs="宋体"/>
          <w:color w:val="000000"/>
          <w:w w:val="105"/>
          <w:sz w:val="20"/>
        </w:rPr>
        <w:t>选择保存牌组的位置。</w:t>
      </w:r>
    </w:p>
    <w:p w14:paraId="193189EC" w14:textId="77777777" w:rsidR="003A70CC" w:rsidRDefault="00FB74A8">
      <w:pPr>
        <w:spacing w:before="60" w:line="310" w:lineRule="exact"/>
        <w:ind w:left="580" w:right="740"/>
        <w:jc w:val="left"/>
      </w:pPr>
      <w:r>
        <w:rPr>
          <w:rFonts w:ascii="Times New Roman" w:eastAsia="宋体" w:hAnsi="宋体" w:cs="宋体"/>
          <w:color w:val="000000"/>
          <w:w w:val="101"/>
          <w:sz w:val="20"/>
        </w:rPr>
        <w:t>如果选择</w:t>
      </w:r>
      <w:r>
        <w:rPr>
          <w:rFonts w:ascii="Times New Roman" w:eastAsia="宋体" w:hAnsi="宋体" w:cs="宋体"/>
          <w:color w:val="000000"/>
          <w:w w:val="101"/>
          <w:sz w:val="20"/>
        </w:rPr>
        <w:t>Local</w:t>
      </w:r>
      <w:r>
        <w:rPr>
          <w:rFonts w:ascii="Times New Roman" w:eastAsia="宋体" w:hAnsi="宋体" w:cs="宋体"/>
          <w:color w:val="000000"/>
          <w:w w:val="101"/>
          <w:sz w:val="20"/>
        </w:rPr>
        <w:t>，默认的保存位置是</w:t>
      </w:r>
      <w:r>
        <w:rPr>
          <w:rFonts w:ascii="Times New Roman" w:eastAsia="宋体" w:hAnsi="宋体" w:cs="宋体"/>
          <w:color w:val="000000"/>
          <w:w w:val="101"/>
          <w:sz w:val="20"/>
        </w:rPr>
        <w:t>My Maps/My Slide deck</w:t>
      </w:r>
      <w:r>
        <w:rPr>
          <w:rFonts w:ascii="Times New Roman" w:eastAsia="宋体" w:hAnsi="宋体" w:cs="宋体"/>
          <w:color w:val="000000"/>
          <w:w w:val="101"/>
          <w:sz w:val="20"/>
        </w:rPr>
        <w:t>文件夹，这是在安装</w:t>
      </w:r>
      <w:r>
        <w:rPr>
          <w:rFonts w:ascii="Times New Roman" w:eastAsia="宋体" w:hAnsi="宋体" w:cs="宋体"/>
          <w:color w:val="000000"/>
          <w:w w:val="101"/>
          <w:sz w:val="20"/>
        </w:rPr>
        <w:t>MindManager 21</w:t>
      </w:r>
      <w:r>
        <w:rPr>
          <w:rFonts w:ascii="Times New Roman" w:eastAsia="宋体" w:hAnsi="宋体" w:cs="宋体"/>
          <w:color w:val="000000"/>
          <w:w w:val="101"/>
          <w:sz w:val="20"/>
        </w:rPr>
        <w:t>时创建的。</w:t>
      </w:r>
    </w:p>
    <w:p w14:paraId="1C84D9CF" w14:textId="77777777" w:rsidR="003A70CC" w:rsidRDefault="00FB74A8">
      <w:pPr>
        <w:spacing w:before="80" w:line="200" w:lineRule="exact"/>
        <w:ind w:left="240" w:right="6080"/>
        <w:jc w:val="left"/>
        <w:sectPr w:rsidR="003A70CC">
          <w:type w:val="continuous"/>
          <w:pgSz w:w="12240" w:h="17760"/>
          <w:pgMar w:top="740" w:right="720" w:bottom="1440" w:left="1560" w:header="720" w:footer="720" w:gutter="0"/>
          <w:cols w:space="720"/>
        </w:sectPr>
      </w:pPr>
      <w:r>
        <w:rPr>
          <w:rFonts w:ascii="Times New Roman" w:eastAsia="宋体" w:hAnsi="宋体" w:cs="宋体"/>
          <w:color w:val="000000"/>
          <w:w w:val="104"/>
          <w:sz w:val="20"/>
        </w:rPr>
        <w:t>3.</w:t>
      </w:r>
      <w:r>
        <w:rPr>
          <w:rFonts w:ascii="Times New Roman" w:eastAsia="宋体" w:hAnsi="宋体" w:cs="宋体"/>
          <w:color w:val="000000"/>
          <w:w w:val="104"/>
          <w:sz w:val="20"/>
        </w:rPr>
        <w:t>输入文件名，然后单击</w:t>
      </w:r>
      <w:r>
        <w:rPr>
          <w:rFonts w:ascii="Times New Roman" w:eastAsia="宋体" w:hAnsi="宋体" w:cs="宋体"/>
          <w:color w:val="000000"/>
          <w:w w:val="104"/>
          <w:sz w:val="20"/>
        </w:rPr>
        <w:t>Save</w:t>
      </w:r>
      <w:r>
        <w:rPr>
          <w:rFonts w:ascii="Times New Roman" w:eastAsia="宋体" w:hAnsi="宋体" w:cs="宋体"/>
          <w:color w:val="000000"/>
          <w:w w:val="104"/>
          <w:sz w:val="20"/>
        </w:rPr>
        <w:t>。</w:t>
      </w:r>
    </w:p>
    <w:p w14:paraId="2FA4A115" w14:textId="77777777" w:rsidR="003A70CC" w:rsidRDefault="00FB74A8">
      <w:pPr>
        <w:pBdr>
          <w:top w:val="single" w:sz="0" w:space="11" w:color="FFFFFF"/>
        </w:pBdr>
        <w:spacing w:line="320" w:lineRule="exact"/>
        <w:ind w:left="240" w:right="7260" w:hanging="240"/>
        <w:jc w:val="left"/>
        <w:sectPr w:rsidR="003A70CC">
          <w:type w:val="continuous"/>
          <w:pgSz w:w="12240" w:h="17760"/>
          <w:pgMar w:top="740" w:right="720" w:bottom="1440" w:left="1560" w:header="720" w:footer="720" w:gutter="0"/>
          <w:cols w:space="720"/>
        </w:sectPr>
      </w:pPr>
      <w:r>
        <w:rPr>
          <w:rFonts w:ascii="Times New Roman" w:eastAsia="宋体" w:hAnsi="宋体" w:cs="宋体"/>
          <w:color w:val="000000"/>
          <w:w w:val="96"/>
        </w:rPr>
        <w:t>打开</w:t>
      </w:r>
      <w:r>
        <w:rPr>
          <w:rFonts w:ascii="Times New Roman" w:eastAsia="宋体" w:hAnsi="宋体" w:cs="宋体"/>
          <w:color w:val="000000"/>
          <w:w w:val="96"/>
        </w:rPr>
        <w:t>Deck</w:t>
      </w:r>
      <w:r>
        <w:rPr>
          <w:rFonts w:ascii="Times New Roman" w:eastAsia="宋体" w:hAnsi="宋体" w:cs="宋体"/>
          <w:color w:val="000000"/>
          <w:w w:val="96"/>
        </w:rPr>
        <w:t>文件</w:t>
      </w:r>
      <w:r>
        <w:rPr>
          <w:rFonts w:ascii="Times New Roman" w:eastAsia="宋体" w:hAnsi="宋体" w:cs="宋体"/>
          <w:color w:val="000000"/>
          <w:w w:val="96"/>
        </w:rPr>
        <w:t>1</w:t>
      </w:r>
      <w:r>
        <w:rPr>
          <w:rFonts w:ascii="Times New Roman" w:eastAsia="宋体" w:hAnsi="宋体" w:cs="宋体"/>
          <w:color w:val="000000"/>
          <w:w w:val="96"/>
        </w:rPr>
        <w:t>。</w:t>
      </w:r>
      <w:r>
        <w:rPr>
          <w:rFonts w:ascii="Times New Roman" w:eastAsia="宋体" w:hAnsi="宋体" w:cs="宋体"/>
          <w:color w:val="000000"/>
          <w:w w:val="96"/>
          <w:sz w:val="20"/>
        </w:rPr>
        <w:t>做以下其中一件事</w:t>
      </w:r>
      <w:r>
        <w:rPr>
          <w:rFonts w:ascii="Times New Roman" w:eastAsia="宋体" w:hAnsi="宋体" w:cs="宋体"/>
          <w:color w:val="000000"/>
          <w:w w:val="96"/>
          <w:sz w:val="20"/>
        </w:rPr>
        <w:t>:</w:t>
      </w:r>
    </w:p>
    <w:p w14:paraId="59C47606" w14:textId="77777777" w:rsidR="003A70CC" w:rsidRDefault="00664571">
      <w:pPr>
        <w:pBdr>
          <w:top w:val="single" w:sz="0" w:space="2" w:color="FFFFFF"/>
        </w:pBdr>
        <w:spacing w:line="14" w:lineRule="exact"/>
        <w:ind w:left="620"/>
        <w:sectPr w:rsidR="003A70CC">
          <w:type w:val="continuous"/>
          <w:pgSz w:w="12240" w:h="17760"/>
          <w:pgMar w:top="740" w:right="720" w:bottom="1440" w:left="1560" w:header="720" w:footer="720" w:gutter="0"/>
          <w:cols w:space="720"/>
        </w:sectPr>
      </w:pPr>
      <w:r>
        <w:pict w14:anchorId="0E493219">
          <v:group id="_x0000_s4122" style="width:466pt;height:.4pt;mso-position-horizontal-relative:char;mso-position-vertical-relative:line" coordsize=",8">
            <v:line id="_x0000_s4123" style="position:absolute" from="0,4" to="1000,4" strokeweight=".4pt"/>
            <w10:anchorlock/>
          </v:group>
        </w:pict>
      </w:r>
    </w:p>
    <w:p w14:paraId="60F0A463" w14:textId="77777777" w:rsidR="003A70CC" w:rsidRDefault="00664571">
      <w:pPr>
        <w:pBdr>
          <w:top w:val="single" w:sz="0" w:space="1" w:color="FFFFFF"/>
        </w:pBdr>
        <w:ind w:left="740"/>
        <w:sectPr w:rsidR="003A70CC">
          <w:type w:val="continuous"/>
          <w:pgSz w:w="12240" w:h="17760"/>
          <w:pgMar w:top="740" w:right="720" w:bottom="1440" w:left="1560" w:header="720" w:footer="720" w:gutter="0"/>
          <w:cols w:space="720"/>
        </w:sectPr>
      </w:pPr>
      <w:r>
        <w:pict w14:anchorId="6FF1310D">
          <v:group id="_x0000_s4119" style="width:457pt;height:38pt;mso-position-horizontal-relative:char;mso-position-vertical-relative:line" coordsize="9140,760">
            <v:shape id="_x0000_s4121" style="position:absolute;width:8060;height:760;mso-width-relative:margin;mso-height-relative:margin" coordsize="9140,760" o:spt="100" adj="0,,0" path="" stroked="f">
              <v:stroke joinstyle="round"/>
              <v:formulas/>
              <v:path o:connecttype="segments"/>
              <o:lock v:ext="edit" aspectratio="t"/>
              <v:textbox inset="0,0,0,0">
                <w:txbxContent>
                  <w:p w14:paraId="22C15052" w14:textId="77777777" w:rsidR="003A70CC" w:rsidRDefault="00FB74A8">
                    <w:pPr>
                      <w:spacing w:line="370" w:lineRule="exact"/>
                      <w:jc w:val="left"/>
                    </w:pPr>
                    <w:r>
                      <w:rPr>
                        <w:rFonts w:ascii="Times New Roman" w:eastAsia="宋体" w:hAnsi="宋体" w:cs="宋体"/>
                        <w:color w:val="000000"/>
                        <w:w w:val="102"/>
                        <w:sz w:val="20"/>
                      </w:rPr>
                      <w:t>在“快速访问”或单击“文件”选项卡，然后单击“本地”或“工具栏”的名称，单击“打开”。打开窗格中的云存储服务。</w:t>
                    </w:r>
                  </w:p>
                </w:txbxContent>
              </v:textbox>
            </v:shape>
            <v:shape id="_x0000_s4120" style="position:absolute;left:8240;top:60;width:900;height:640;mso-width-relative:margin;mso-height-relative:margin" coordsize="9140,760" o:spt="100" adj="0,,0" path="" stroked="f">
              <v:stroke joinstyle="round"/>
              <v:formulas/>
              <v:path o:connecttype="segments"/>
              <o:lock v:ext="edit" aspectratio="t"/>
              <v:textbox inset="0,0,0,0">
                <w:txbxContent>
                  <w:p w14:paraId="5BC44D89" w14:textId="77777777" w:rsidR="003A70CC" w:rsidRDefault="00FB74A8">
                    <w:pPr>
                      <w:spacing w:line="310" w:lineRule="exact"/>
                      <w:jc w:val="left"/>
                    </w:pPr>
                    <w:r>
                      <w:rPr>
                        <w:rFonts w:ascii="Times New Roman" w:eastAsia="宋体" w:hAnsi="宋体" w:cs="宋体"/>
                        <w:color w:val="000000"/>
                        <w:w w:val="98"/>
                        <w:sz w:val="20"/>
                      </w:rPr>
                      <w:t>按</w:t>
                    </w:r>
                    <w:r>
                      <w:rPr>
                        <w:rFonts w:ascii="Times New Roman" w:eastAsia="宋体" w:hAnsi="宋体" w:cs="宋体"/>
                        <w:color w:val="000000"/>
                        <w:w w:val="98"/>
                        <w:sz w:val="20"/>
                      </w:rPr>
                      <w:t>Ctrl + O</w:t>
                    </w:r>
                    <w:r>
                      <w:rPr>
                        <w:rFonts w:ascii="Times New Roman" w:eastAsia="宋体" w:hAnsi="宋体" w:cs="宋体"/>
                        <w:color w:val="000000"/>
                        <w:w w:val="98"/>
                        <w:sz w:val="20"/>
                      </w:rPr>
                      <w:t>键。</w:t>
                    </w:r>
                  </w:p>
                </w:txbxContent>
              </v:textbox>
            </v:shape>
            <w10:anchorlock/>
          </v:group>
        </w:pict>
      </w:r>
    </w:p>
    <w:p w14:paraId="0ADF4C80" w14:textId="77777777" w:rsidR="003A70CC" w:rsidRDefault="00664571">
      <w:pPr>
        <w:pBdr>
          <w:top w:val="single" w:sz="0" w:space="2" w:color="FFFFFF"/>
        </w:pBdr>
        <w:spacing w:line="14" w:lineRule="exact"/>
        <w:ind w:left="620"/>
        <w:sectPr w:rsidR="003A70CC">
          <w:type w:val="continuous"/>
          <w:pgSz w:w="12240" w:h="17760"/>
          <w:pgMar w:top="740" w:right="720" w:bottom="1440" w:left="1560" w:header="720" w:footer="720" w:gutter="0"/>
          <w:cols w:space="720"/>
        </w:sectPr>
      </w:pPr>
      <w:r>
        <w:pict w14:anchorId="2936D9F4">
          <v:group id="_x0000_s4117" style="width:466pt;height:.4pt;mso-position-horizontal-relative:char;mso-position-vertical-relative:line" coordsize=",8">
            <v:line id="_x0000_s4118" style="position:absolute" from="0,4" to="1000,4" strokeweight=".4pt"/>
            <w10:anchorlock/>
          </v:group>
        </w:pict>
      </w:r>
    </w:p>
    <w:p w14:paraId="33867882" w14:textId="77777777" w:rsidR="003A70CC" w:rsidRDefault="00FB74A8">
      <w:pPr>
        <w:spacing w:line="200" w:lineRule="exact"/>
        <w:ind w:left="240" w:right="7120"/>
        <w:jc w:val="left"/>
      </w:pPr>
      <w:r>
        <w:rPr>
          <w:rFonts w:ascii="Times New Roman" w:eastAsia="宋体" w:hAnsi="宋体" w:cs="宋体"/>
          <w:color w:val="000000"/>
          <w:w w:val="102"/>
          <w:sz w:val="20"/>
        </w:rPr>
        <w:t>2.</w:t>
      </w:r>
      <w:r>
        <w:rPr>
          <w:rFonts w:ascii="Times New Roman" w:eastAsia="宋体" w:hAnsi="宋体" w:cs="宋体"/>
          <w:color w:val="000000"/>
          <w:w w:val="102"/>
          <w:sz w:val="20"/>
        </w:rPr>
        <w:t>导航到</w:t>
      </w:r>
      <w:r>
        <w:rPr>
          <w:rFonts w:ascii="Times New Roman" w:eastAsia="宋体" w:hAnsi="宋体" w:cs="宋体"/>
          <w:color w:val="000000"/>
          <w:w w:val="102"/>
          <w:sz w:val="20"/>
        </w:rPr>
        <w:t>Deck</w:t>
      </w:r>
      <w:r>
        <w:rPr>
          <w:rFonts w:ascii="Times New Roman" w:eastAsia="宋体" w:hAnsi="宋体" w:cs="宋体"/>
          <w:color w:val="000000"/>
          <w:w w:val="102"/>
          <w:sz w:val="20"/>
        </w:rPr>
        <w:t>文件。</w:t>
      </w:r>
    </w:p>
    <w:p w14:paraId="48C9DAEF" w14:textId="77777777" w:rsidR="003A70CC" w:rsidRDefault="00FB74A8">
      <w:pPr>
        <w:spacing w:before="80" w:line="310" w:lineRule="exact"/>
        <w:ind w:left="580" w:right="1000"/>
        <w:jc w:val="left"/>
      </w:pPr>
      <w:r>
        <w:rPr>
          <w:rFonts w:ascii="Times New Roman" w:eastAsia="宋体" w:hAnsi="宋体" w:cs="宋体"/>
          <w:color w:val="000000"/>
          <w:w w:val="101"/>
          <w:sz w:val="20"/>
        </w:rPr>
        <w:t>默认情况下，</w:t>
      </w:r>
      <w:r>
        <w:rPr>
          <w:rFonts w:ascii="Times New Roman" w:eastAsia="宋体" w:hAnsi="宋体" w:cs="宋体"/>
          <w:color w:val="000000"/>
          <w:w w:val="101"/>
          <w:sz w:val="20"/>
        </w:rPr>
        <w:t>Deck</w:t>
      </w:r>
      <w:r>
        <w:rPr>
          <w:rFonts w:ascii="Times New Roman" w:eastAsia="宋体" w:hAnsi="宋体" w:cs="宋体"/>
          <w:color w:val="000000"/>
          <w:w w:val="101"/>
          <w:sz w:val="20"/>
        </w:rPr>
        <w:t>文件保存在</w:t>
      </w:r>
      <w:r>
        <w:rPr>
          <w:rFonts w:ascii="Times New Roman" w:eastAsia="宋体" w:hAnsi="宋体" w:cs="宋体"/>
          <w:color w:val="000000"/>
          <w:w w:val="101"/>
          <w:sz w:val="20"/>
        </w:rPr>
        <w:t>My Maps/My Slide Deck</w:t>
      </w:r>
      <w:r>
        <w:rPr>
          <w:rFonts w:ascii="Times New Roman" w:eastAsia="宋体" w:hAnsi="宋体" w:cs="宋体"/>
          <w:color w:val="000000"/>
          <w:w w:val="101"/>
          <w:sz w:val="20"/>
        </w:rPr>
        <w:t>文件夹中，该文件夹是在安装</w:t>
      </w:r>
      <w:r>
        <w:rPr>
          <w:rFonts w:ascii="Times New Roman" w:eastAsia="宋体" w:hAnsi="宋体" w:cs="宋体"/>
          <w:color w:val="000000"/>
          <w:w w:val="101"/>
          <w:sz w:val="20"/>
        </w:rPr>
        <w:t>MindManager 21</w:t>
      </w:r>
      <w:r>
        <w:rPr>
          <w:rFonts w:ascii="Times New Roman" w:eastAsia="宋体" w:hAnsi="宋体" w:cs="宋体"/>
          <w:color w:val="000000"/>
          <w:w w:val="101"/>
          <w:sz w:val="20"/>
        </w:rPr>
        <w:t>时创建的。</w:t>
      </w:r>
    </w:p>
    <w:p w14:paraId="02E0D626" w14:textId="77777777" w:rsidR="003A70CC" w:rsidRDefault="00FB74A8">
      <w:pPr>
        <w:spacing w:before="80" w:line="200" w:lineRule="exact"/>
        <w:ind w:left="240" w:right="1920"/>
        <w:jc w:val="left"/>
      </w:pPr>
      <w:r>
        <w:rPr>
          <w:rFonts w:ascii="Times New Roman" w:eastAsia="宋体" w:hAnsi="宋体" w:cs="宋体"/>
          <w:color w:val="000000"/>
          <w:w w:val="103"/>
          <w:sz w:val="20"/>
        </w:rPr>
        <w:t>3.</w:t>
      </w:r>
      <w:r>
        <w:rPr>
          <w:rFonts w:ascii="Times New Roman" w:eastAsia="宋体" w:hAnsi="宋体" w:cs="宋体"/>
          <w:color w:val="000000"/>
          <w:w w:val="103"/>
          <w:sz w:val="20"/>
        </w:rPr>
        <w:t>选择</w:t>
      </w:r>
      <w:r>
        <w:rPr>
          <w:rFonts w:ascii="Times New Roman" w:eastAsia="宋体" w:hAnsi="宋体" w:cs="宋体"/>
          <w:color w:val="000000"/>
          <w:w w:val="103"/>
          <w:sz w:val="20"/>
        </w:rPr>
        <w:t>MindManager</w:t>
      </w:r>
      <w:r>
        <w:rPr>
          <w:rFonts w:ascii="Times New Roman" w:eastAsia="宋体" w:hAnsi="宋体" w:cs="宋体"/>
          <w:color w:val="000000"/>
          <w:w w:val="103"/>
          <w:sz w:val="20"/>
        </w:rPr>
        <w:t>幻灯片</w:t>
      </w:r>
      <w:r>
        <w:rPr>
          <w:rFonts w:ascii="Times New Roman" w:eastAsia="宋体" w:hAnsi="宋体" w:cs="宋体"/>
          <w:color w:val="000000"/>
          <w:w w:val="103"/>
          <w:sz w:val="20"/>
        </w:rPr>
        <w:t>(*.mdeck;*.xmdeck)</w:t>
      </w:r>
      <w:r>
        <w:rPr>
          <w:rFonts w:ascii="Times New Roman" w:eastAsia="宋体" w:hAnsi="宋体" w:cs="宋体"/>
          <w:color w:val="000000"/>
          <w:w w:val="103"/>
          <w:sz w:val="20"/>
        </w:rPr>
        <w:t>从文件类型下拉菜单。</w:t>
      </w:r>
    </w:p>
    <w:p w14:paraId="068422AF" w14:textId="77777777" w:rsidR="003A70CC" w:rsidRDefault="00FB74A8">
      <w:pPr>
        <w:spacing w:before="60" w:line="200" w:lineRule="exact"/>
        <w:ind w:left="240" w:right="8300"/>
        <w:jc w:val="left"/>
        <w:sectPr w:rsidR="003A70CC">
          <w:type w:val="continuous"/>
          <w:pgSz w:w="12240" w:h="17760"/>
          <w:pgMar w:top="740" w:right="720" w:bottom="1440" w:left="1560" w:header="720" w:footer="720" w:gutter="0"/>
          <w:cols w:space="720"/>
        </w:sectPr>
      </w:pPr>
      <w:r>
        <w:rPr>
          <w:rFonts w:ascii="Times New Roman" w:eastAsia="宋体" w:hAnsi="宋体" w:cs="宋体"/>
          <w:color w:val="000000"/>
          <w:w w:val="105"/>
          <w:sz w:val="20"/>
        </w:rPr>
        <w:t>4.</w:t>
      </w:r>
      <w:r>
        <w:rPr>
          <w:rFonts w:ascii="Times New Roman" w:eastAsia="宋体" w:hAnsi="宋体" w:cs="宋体"/>
          <w:color w:val="000000"/>
          <w:w w:val="105"/>
          <w:sz w:val="20"/>
        </w:rPr>
        <w:t>单击</w:t>
      </w:r>
      <w:r>
        <w:rPr>
          <w:rFonts w:ascii="Times New Roman" w:eastAsia="宋体" w:hAnsi="宋体" w:cs="宋体"/>
          <w:color w:val="000000"/>
          <w:w w:val="105"/>
          <w:sz w:val="20"/>
        </w:rPr>
        <w:t>Open</w:t>
      </w:r>
      <w:r>
        <w:rPr>
          <w:rFonts w:ascii="Times New Roman" w:eastAsia="宋体" w:hAnsi="宋体" w:cs="宋体"/>
          <w:color w:val="000000"/>
          <w:w w:val="105"/>
          <w:sz w:val="20"/>
        </w:rPr>
        <w:t>。</w:t>
      </w:r>
    </w:p>
    <w:p w14:paraId="163353DE" w14:textId="77777777" w:rsidR="003A70CC" w:rsidRDefault="00FB74A8">
      <w:pPr>
        <w:pBdr>
          <w:top w:val="single" w:sz="0" w:space="31" w:color="FFFFFF"/>
        </w:pBdr>
        <w:spacing w:before="5440" w:line="200" w:lineRule="exact"/>
        <w:ind w:left="8900" w:right="700"/>
        <w:jc w:val="left"/>
        <w:sectPr w:rsidR="003A70CC">
          <w:type w:val="continuous"/>
          <w:pgSz w:w="12240" w:h="17760"/>
          <w:pgMar w:top="740" w:right="720" w:bottom="1440" w:left="1560" w:header="720" w:footer="720" w:gutter="0"/>
          <w:cols w:space="720"/>
        </w:sectPr>
      </w:pPr>
      <w:r>
        <w:rPr>
          <w:rFonts w:ascii="Times New Roman" w:eastAsia="宋体" w:hAnsi="宋体" w:cs="宋体"/>
          <w:color w:val="000000"/>
          <w:w w:val="106"/>
          <w:sz w:val="20"/>
        </w:rPr>
        <w:t>252</w:t>
      </w:r>
    </w:p>
    <w:p w14:paraId="4A253046" w14:textId="48D33E64" w:rsidR="003A70CC" w:rsidRDefault="00C368D6">
      <w:pPr>
        <w:pageBreakBefore/>
        <w:spacing w:line="200" w:lineRule="exact"/>
        <w:ind w:left="120" w:right="69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0FB9C6B6" w14:textId="77777777" w:rsidR="003A70CC" w:rsidRDefault="00FB74A8">
      <w:pPr>
        <w:pBdr>
          <w:top w:val="single" w:sz="0" w:space="31" w:color="FFFFFF"/>
        </w:pBdr>
        <w:spacing w:before="100" w:line="220" w:lineRule="exact"/>
        <w:ind w:left="120" w:right="7940"/>
        <w:jc w:val="left"/>
        <w:sectPr w:rsidR="003A70CC">
          <w:type w:val="continuous"/>
          <w:pgSz w:w="12240" w:h="17760"/>
          <w:pgMar w:top="740" w:right="1400" w:bottom="1440" w:left="1440" w:header="720" w:footer="720" w:gutter="0"/>
          <w:cols w:space="720"/>
        </w:sectPr>
      </w:pPr>
      <w:r>
        <w:rPr>
          <w:rFonts w:ascii="Times New Roman" w:eastAsia="宋体" w:hAnsi="宋体" w:cs="宋体"/>
          <w:color w:val="5C6F7B"/>
          <w:w w:val="103"/>
          <w:sz w:val="22"/>
        </w:rPr>
        <w:t>使用定时器</w:t>
      </w:r>
    </w:p>
    <w:p w14:paraId="6508E4AB" w14:textId="77777777" w:rsidR="003A70CC" w:rsidRDefault="00FB74A8">
      <w:pPr>
        <w:pBdr>
          <w:top w:val="single" w:sz="0" w:space="9" w:color="FFFFFF"/>
        </w:pBdr>
        <w:sectPr w:rsidR="003A70CC">
          <w:type w:val="continuous"/>
          <w:pgSz w:w="12240" w:h="17760"/>
          <w:pgMar w:top="740" w:right="1400" w:bottom="1440" w:left="1440" w:header="720" w:footer="720" w:gutter="0"/>
          <w:cols w:space="720"/>
        </w:sectPr>
      </w:pPr>
      <w:r>
        <w:rPr>
          <w:noProof/>
        </w:rPr>
        <w:drawing>
          <wp:inline distT="0" distB="0" distL="0" distR="0" wp14:anchorId="385432D1" wp14:editId="112E5937">
            <wp:extent cx="5956300" cy="12700"/>
            <wp:effectExtent l="0" t="0" r="0" b="0"/>
            <wp:docPr id="99" name="Drawing 98" descr="IMAGE"/>
            <wp:cNvGraphicFramePr/>
            <a:graphic xmlns:a="http://schemas.openxmlformats.org/drawingml/2006/main">
              <a:graphicData uri="http://schemas.openxmlformats.org/drawingml/2006/picture">
                <pic:pic xmlns:pic="http://schemas.openxmlformats.org/drawingml/2006/picture">
                  <pic:nvPicPr>
                    <pic:cNvPr id="0" name="Picture 98" descr="IMAGE"/>
                    <pic:cNvPicPr>
                      <a:picLocks noChangeAspect="1"/>
                    </pic:cNvPicPr>
                  </pic:nvPicPr>
                  <pic:blipFill>
                    <a:blip r:embed="rId563"/>
                    <a:stretch>
                      <a:fillRect/>
                    </a:stretch>
                  </pic:blipFill>
                  <pic:spPr>
                    <a:xfrm>
                      <a:off x="0" y="0"/>
                      <a:ext cx="5956300" cy="12700"/>
                    </a:xfrm>
                    <a:prstGeom prst="rect">
                      <a:avLst/>
                    </a:prstGeom>
                  </pic:spPr>
                </pic:pic>
              </a:graphicData>
            </a:graphic>
          </wp:inline>
        </w:drawing>
      </w:r>
    </w:p>
    <w:p w14:paraId="213968F0" w14:textId="7939DEF0" w:rsidR="003A70CC" w:rsidRDefault="00FB74A8">
      <w:pPr>
        <w:pBdr>
          <w:top w:val="single" w:sz="0" w:space="1" w:color="FFFFFF"/>
        </w:pBdr>
        <w:spacing w:line="336" w:lineRule="exact"/>
        <w:ind w:left="120" w:right="20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2"/>
          <w:sz w:val="20"/>
        </w:rPr>
        <w:t>计时器功能允许您为演示文稿、头脑风暴会议或会议的长度设置倒计时计时器。</w:t>
      </w:r>
      <w:r w:rsidR="00C368D6">
        <w:rPr>
          <w:rFonts w:ascii="Times New Roman" w:eastAsia="宋体" w:hAnsi="宋体" w:cs="宋体"/>
          <w:color w:val="000000"/>
          <w:w w:val="102"/>
          <w:sz w:val="20"/>
        </w:rPr>
        <w:t>MindManager</w:t>
      </w:r>
      <w:r>
        <w:rPr>
          <w:rFonts w:ascii="Times New Roman" w:eastAsia="宋体" w:hAnsi="宋体" w:cs="宋体"/>
          <w:color w:val="000000"/>
          <w:w w:val="102"/>
          <w:sz w:val="20"/>
        </w:rPr>
        <w:t>时钟可以让你以一种微妙的方式看到还剩下多少时间，而不会要求小组中的其他人来提醒你或分散你的注意力，并在时间到时给出一个视觉提示。您可以将计时器显示移动到屏幕上一个方便的位置。</w:t>
      </w:r>
    </w:p>
    <w:p w14:paraId="327B797C" w14:textId="77777777" w:rsidR="003A70CC" w:rsidRDefault="00664571">
      <w:pPr>
        <w:pBdr>
          <w:top w:val="single" w:sz="0" w:space="19" w:color="FFFFFF"/>
        </w:pBdr>
        <w:spacing w:line="14" w:lineRule="exact"/>
        <w:ind w:left="100"/>
        <w:sectPr w:rsidR="003A70CC">
          <w:type w:val="continuous"/>
          <w:pgSz w:w="12240" w:h="17760"/>
          <w:pgMar w:top="740" w:right="1400" w:bottom="1440" w:left="1440" w:header="720" w:footer="720" w:gutter="0"/>
          <w:cols w:space="720"/>
        </w:sectPr>
      </w:pPr>
      <w:r>
        <w:pict w14:anchorId="2A6A9EBD">
          <v:group id="_x0000_s4115" style="width:464pt;height:.4pt;mso-position-horizontal-relative:char;mso-position-vertical-relative:line" coordsize=",8">
            <v:line id="_x0000_s4116" style="position:absolute" from="0,4" to="1000,4" strokeweight=".4pt"/>
            <w10:anchorlock/>
          </v:group>
        </w:pict>
      </w:r>
    </w:p>
    <w:p w14:paraId="45F049A9" w14:textId="77777777" w:rsidR="003A70CC" w:rsidRDefault="00FB74A8">
      <w:pPr>
        <w:pBdr>
          <w:top w:val="single" w:sz="0" w:space="10" w:color="FFFFFF"/>
        </w:pBdr>
        <w:spacing w:line="210" w:lineRule="exact"/>
        <w:ind w:left="120" w:right="3280"/>
        <w:jc w:val="left"/>
      </w:pPr>
      <w:r>
        <w:rPr>
          <w:rFonts w:ascii="Times New Roman" w:eastAsia="宋体" w:hAnsi="宋体" w:cs="宋体"/>
          <w:color w:val="3E4D53"/>
          <w:w w:val="98"/>
        </w:rPr>
        <w:t>启动定时器</w:t>
      </w:r>
    </w:p>
    <w:p w14:paraId="2E46BA67" w14:textId="77777777" w:rsidR="003A70CC" w:rsidRDefault="00FB74A8">
      <w:pPr>
        <w:spacing w:before="160" w:line="200" w:lineRule="exact"/>
        <w:ind w:left="360"/>
        <w:jc w:val="left"/>
      </w:pPr>
      <w:r>
        <w:rPr>
          <w:rFonts w:ascii="Times New Roman" w:eastAsia="宋体" w:hAnsi="宋体" w:cs="宋体"/>
          <w:color w:val="000000"/>
          <w:w w:val="105"/>
          <w:sz w:val="20"/>
        </w:rPr>
        <w:t>1.</w:t>
      </w:r>
      <w:r>
        <w:rPr>
          <w:rFonts w:ascii="Times New Roman" w:eastAsia="宋体" w:hAnsi="宋体" w:cs="宋体"/>
          <w:color w:val="000000"/>
          <w:w w:val="105"/>
          <w:sz w:val="20"/>
        </w:rPr>
        <w:t>右键单击状态栏，选择“定时器”。</w:t>
      </w:r>
    </w:p>
    <w:p w14:paraId="6A69CB5F" w14:textId="77777777" w:rsidR="003A70CC" w:rsidRDefault="00FB74A8">
      <w:pPr>
        <w:spacing w:before="100" w:line="200" w:lineRule="exact"/>
        <w:ind w:left="360"/>
        <w:jc w:val="left"/>
      </w:pPr>
      <w:r>
        <w:rPr>
          <w:rFonts w:ascii="Times New Roman" w:eastAsia="宋体" w:hAnsi="宋体" w:cs="宋体"/>
          <w:color w:val="000000"/>
          <w:w w:val="105"/>
          <w:sz w:val="20"/>
        </w:rPr>
        <w:t>2.</w:t>
      </w:r>
      <w:r>
        <w:rPr>
          <w:rFonts w:ascii="Times New Roman" w:eastAsia="宋体" w:hAnsi="宋体" w:cs="宋体"/>
          <w:color w:val="000000"/>
          <w:w w:val="105"/>
          <w:sz w:val="20"/>
        </w:rPr>
        <w:t>计时器出现在底部状态栏上。</w:t>
      </w:r>
    </w:p>
    <w:p w14:paraId="77ABE010" w14:textId="77777777" w:rsidR="003A70CC" w:rsidRDefault="00FB74A8">
      <w:pPr>
        <w:pBdr>
          <w:top w:val="single" w:sz="0" w:space="31" w:color="FFFFFF"/>
        </w:pBdr>
        <w:spacing w:before="360"/>
        <w:sectPr w:rsidR="003A70CC">
          <w:type w:val="continuous"/>
          <w:pgSz w:w="12240" w:h="17760"/>
          <w:pgMar w:top="740" w:right="1400" w:bottom="1440" w:left="1440" w:header="720" w:footer="720" w:gutter="0"/>
          <w:cols w:num="2" w:space="720" w:equalWidth="0">
            <w:col w:w="4680" w:space="40"/>
            <w:col w:w="4680"/>
          </w:cols>
        </w:sectPr>
      </w:pPr>
      <w:r>
        <w:br w:type="column"/>
      </w:r>
      <w:r>
        <w:rPr>
          <w:noProof/>
        </w:rPr>
        <w:drawing>
          <wp:inline distT="0" distB="0" distL="0" distR="0" wp14:anchorId="575871C1" wp14:editId="7710E2AF">
            <wp:extent cx="812800" cy="190500"/>
            <wp:effectExtent l="0" t="0" r="0" b="0"/>
            <wp:docPr id="100" name="Drawing 99" descr="IMAGE"/>
            <wp:cNvGraphicFramePr/>
            <a:graphic xmlns:a="http://schemas.openxmlformats.org/drawingml/2006/main">
              <a:graphicData uri="http://schemas.openxmlformats.org/drawingml/2006/picture">
                <pic:pic xmlns:pic="http://schemas.openxmlformats.org/drawingml/2006/picture">
                  <pic:nvPicPr>
                    <pic:cNvPr id="0" name="Picture 99" descr="IMAGE"/>
                    <pic:cNvPicPr>
                      <a:picLocks noChangeAspect="1"/>
                    </pic:cNvPicPr>
                  </pic:nvPicPr>
                  <pic:blipFill>
                    <a:blip r:embed="rId645"/>
                    <a:stretch>
                      <a:fillRect/>
                    </a:stretch>
                  </pic:blipFill>
                  <pic:spPr>
                    <a:xfrm>
                      <a:off x="0" y="0"/>
                      <a:ext cx="812800" cy="190500"/>
                    </a:xfrm>
                    <a:prstGeom prst="rect">
                      <a:avLst/>
                    </a:prstGeom>
                  </pic:spPr>
                </pic:pic>
              </a:graphicData>
            </a:graphic>
          </wp:inline>
        </w:drawing>
      </w:r>
    </w:p>
    <w:p w14:paraId="17BFBCE0" w14:textId="77777777" w:rsidR="003A70CC" w:rsidRDefault="00664571">
      <w:pPr>
        <w:ind w:left="340"/>
        <w:sectPr w:rsidR="003A70CC">
          <w:type w:val="continuous"/>
          <w:pgSz w:w="12240" w:h="17760"/>
          <w:pgMar w:top="740" w:right="1400" w:bottom="1440" w:left="1440" w:header="720" w:footer="720" w:gutter="0"/>
          <w:cols w:space="720"/>
        </w:sectPr>
      </w:pPr>
      <w:r>
        <w:pict w14:anchorId="5B972F7D">
          <v:group id="_x0000_s4112" style="width:419pt;height:18pt;mso-position-horizontal-relative:char;mso-position-vertical-relative:line" coordsize="8380,360">
            <v:shape id="_x0000_s4114" style="position:absolute;top:60;width:8380;height:300;mso-width-relative:margin;mso-height-relative:margin" coordsize="8380,360" o:spt="100" adj="0,,0" path="" stroked="f">
              <v:stroke joinstyle="round"/>
              <v:formulas/>
              <v:path o:connecttype="segments"/>
              <o:lock v:ext="edit" aspectratio="t"/>
              <v:textbox inset="0,0,0,0">
                <w:txbxContent>
                  <w:p w14:paraId="5A7E037E" w14:textId="77777777" w:rsidR="003A70CC" w:rsidRDefault="00FB74A8">
                    <w:pPr>
                      <w:spacing w:line="200" w:lineRule="exact"/>
                      <w:jc w:val="left"/>
                    </w:pPr>
                    <w:r>
                      <w:rPr>
                        <w:rFonts w:ascii="Times New Roman" w:eastAsia="宋体" w:hAnsi="宋体" w:cs="宋体"/>
                        <w:color w:val="000000"/>
                        <w:w w:val="102"/>
                        <w:sz w:val="20"/>
                      </w:rPr>
                      <w:t>3.</w:t>
                    </w:r>
                    <w:r>
                      <w:rPr>
                        <w:rFonts w:ascii="Times New Roman" w:eastAsia="宋体" w:hAnsi="宋体" w:cs="宋体"/>
                        <w:color w:val="000000"/>
                        <w:w w:val="102"/>
                        <w:sz w:val="20"/>
                      </w:rPr>
                      <w:t>要设置倒计时时间，单击菜单箭头，并选择一个时间，或使用箭头来</w:t>
                    </w:r>
                  </w:p>
                </w:txbxContent>
              </v:textbox>
            </v:shape>
            <v:shape id="_x0000_s4113" style="position:absolute;left:8000;width:180;height:300;mso-width-relative:margin;mso-height-relative:margin" coordsize="8380,360" o:spt="100" adj="0,,0" path="">
              <v:stroke joinstyle="round"/>
              <v:imagedata r:id="rId646"/>
              <v:formulas/>
              <v:path o:connecttype="segments"/>
              <o:lock v:ext="edit" aspectratio="t"/>
            </v:shape>
            <w10:anchorlock/>
          </v:group>
        </w:pict>
      </w:r>
    </w:p>
    <w:p w14:paraId="31BDA8FB" w14:textId="77777777" w:rsidR="003A70CC" w:rsidRDefault="00FB74A8">
      <w:pPr>
        <w:pBdr>
          <w:top w:val="single" w:sz="0" w:space="3" w:color="FFFFFF"/>
        </w:pBdr>
        <w:spacing w:line="200" w:lineRule="exact"/>
        <w:ind w:left="700" w:right="37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3"/>
          <w:sz w:val="20"/>
        </w:rPr>
        <w:t>增加或减少时间。点击计时器启动它。</w:t>
      </w:r>
    </w:p>
    <w:p w14:paraId="54086339" w14:textId="77777777" w:rsidR="003A70CC" w:rsidRDefault="00664571">
      <w:pPr>
        <w:ind w:left="720"/>
        <w:sectPr w:rsidR="003A70CC">
          <w:type w:val="continuous"/>
          <w:pgSz w:w="12240" w:h="17760"/>
          <w:pgMar w:top="740" w:right="1400" w:bottom="1440" w:left="1440" w:header="720" w:footer="720" w:gutter="0"/>
          <w:cols w:space="720"/>
        </w:sectPr>
      </w:pPr>
      <w:r>
        <w:pict w14:anchorId="42615F64">
          <v:group id="_x0000_s4109" style="width:56pt;height:16pt;mso-position-horizontal-relative:char;mso-position-vertical-relative:line" coordsize="1120,320">
            <v:shape id="_x0000_s4111" style="position:absolute;width:1120;height:320;mso-width-relative:margin;mso-height-relative:margin" coordsize="1120,320" o:spt="100" adj="0,,0" path="">
              <v:stroke joinstyle="round"/>
              <v:imagedata r:id="rId647"/>
              <v:formulas/>
              <v:path o:connecttype="segments"/>
              <o:lock v:ext="edit" aspectratio="t"/>
            </v:shape>
            <v:shape id="_x0000_s4110" style="position:absolute;left:300;top:60;width:820;height:260;mso-width-relative:margin;mso-height-relative:margin" coordsize="1120,320" o:spt="100" adj="0,,0" path="" stroked="f">
              <v:stroke joinstyle="round"/>
              <v:formulas/>
              <v:path o:connecttype="segments"/>
              <o:lock v:ext="edit" aspectratio="t"/>
              <v:textbox inset="0,0,0,0">
                <w:txbxContent>
                  <w:p w14:paraId="019F7427"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60D36AD4" w14:textId="77777777" w:rsidR="003A70CC" w:rsidRDefault="00FB74A8">
      <w:pPr>
        <w:pBdr>
          <w:top w:val="single" w:sz="0" w:space="7" w:color="FFFFFF"/>
        </w:pBdr>
        <w:spacing w:line="327" w:lineRule="exact"/>
        <w:ind w:left="840" w:right="6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sz w:val="20"/>
        </w:rPr>
        <w:t>如果您想在遍历视图中使用计时器，并且在演示期间不显示彩带，请在切换到遍历视图之前启动它</w:t>
      </w:r>
      <w:r>
        <w:rPr>
          <w:rFonts w:ascii="Times New Roman" w:eastAsia="宋体" w:hAnsi="宋体" w:cs="宋体"/>
          <w:color w:val="000000"/>
          <w:sz w:val="20"/>
        </w:rPr>
        <w:t>(</w:t>
      </w:r>
      <w:r>
        <w:rPr>
          <w:rFonts w:ascii="Times New Roman" w:eastAsia="宋体" w:hAnsi="宋体" w:cs="宋体"/>
          <w:color w:val="000000"/>
          <w:sz w:val="20"/>
        </w:rPr>
        <w:t>计时器只能在彩带中启用</w:t>
      </w:r>
      <w:r>
        <w:rPr>
          <w:rFonts w:ascii="Times New Roman" w:eastAsia="宋体" w:hAnsi="宋体" w:cs="宋体"/>
          <w:color w:val="000000"/>
          <w:sz w:val="20"/>
        </w:rPr>
        <w:t>)</w:t>
      </w:r>
      <w:r>
        <w:rPr>
          <w:rFonts w:ascii="Times New Roman" w:eastAsia="宋体" w:hAnsi="宋体" w:cs="宋体"/>
          <w:color w:val="000000"/>
          <w:sz w:val="20"/>
        </w:rPr>
        <w:t>。</w:t>
      </w:r>
    </w:p>
    <w:p w14:paraId="29B64127" w14:textId="77777777" w:rsidR="003A70CC" w:rsidRDefault="00FB74A8">
      <w:pPr>
        <w:pBdr>
          <w:top w:val="single" w:sz="0" w:space="12" w:color="FFFFFF"/>
        </w:pBdr>
        <w:spacing w:line="210" w:lineRule="exact"/>
        <w:ind w:left="120" w:right="7860"/>
        <w:jc w:val="left"/>
        <w:sectPr w:rsidR="003A70CC">
          <w:type w:val="continuous"/>
          <w:pgSz w:w="12240" w:h="17760"/>
          <w:pgMar w:top="740" w:right="1400" w:bottom="1440" w:left="1440" w:header="720" w:footer="720" w:gutter="0"/>
          <w:cols w:space="720"/>
        </w:sectPr>
      </w:pPr>
      <w:r>
        <w:rPr>
          <w:rFonts w:ascii="Times New Roman" w:eastAsia="宋体" w:hAnsi="宋体" w:cs="宋体"/>
          <w:color w:val="3E4D53"/>
          <w:w w:val="101"/>
        </w:rPr>
        <w:t>暂停计时器</w:t>
      </w:r>
    </w:p>
    <w:p w14:paraId="4FEE2B7E" w14:textId="77777777" w:rsidR="003A70CC" w:rsidRDefault="00FB74A8">
      <w:pPr>
        <w:pBdr>
          <w:top w:val="single" w:sz="0" w:space="8" w:color="FFFFFF"/>
        </w:pBdr>
        <w:spacing w:line="200" w:lineRule="exact"/>
        <w:ind w:left="360" w:right="10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sz w:val="20"/>
        </w:rPr>
        <w:t>•当计时器运行时，点击它暂停。当你想继续时，请再次点击它。</w:t>
      </w:r>
    </w:p>
    <w:p w14:paraId="7F074EB2" w14:textId="77777777" w:rsidR="003A70CC" w:rsidRDefault="00FB74A8">
      <w:pPr>
        <w:pBdr>
          <w:top w:val="single" w:sz="0" w:space="11" w:color="FFFFFF"/>
        </w:pBdr>
        <w:spacing w:line="210" w:lineRule="exact"/>
        <w:ind w:left="120" w:right="8060"/>
        <w:jc w:val="left"/>
        <w:sectPr w:rsidR="003A70CC">
          <w:type w:val="continuous"/>
          <w:pgSz w:w="12240" w:h="17760"/>
          <w:pgMar w:top="740" w:right="1400" w:bottom="1440" w:left="1440" w:header="720" w:footer="720" w:gutter="0"/>
          <w:cols w:space="720"/>
        </w:sectPr>
      </w:pPr>
      <w:r>
        <w:rPr>
          <w:rFonts w:ascii="Times New Roman" w:eastAsia="宋体" w:hAnsi="宋体" w:cs="宋体"/>
          <w:color w:val="3E4D53"/>
          <w:w w:val="97"/>
        </w:rPr>
        <w:t>计时器的选项</w:t>
      </w:r>
    </w:p>
    <w:p w14:paraId="5662FF45" w14:textId="77777777" w:rsidR="003A70CC" w:rsidRDefault="00664571">
      <w:pPr>
        <w:pBdr>
          <w:top w:val="single" w:sz="0" w:space="6" w:color="FFFFFF"/>
        </w:pBdr>
        <w:ind w:left="120"/>
        <w:sectPr w:rsidR="003A70CC">
          <w:type w:val="continuous"/>
          <w:pgSz w:w="12240" w:h="17760"/>
          <w:pgMar w:top="740" w:right="1400" w:bottom="1440" w:left="1440" w:header="720" w:footer="720" w:gutter="0"/>
          <w:cols w:space="720"/>
        </w:sectPr>
      </w:pPr>
      <w:r>
        <w:pict w14:anchorId="77A78282">
          <v:group id="_x0000_s4105" style="width:375pt;height:24pt;mso-position-horizontal-relative:char;mso-position-vertical-relative:line" coordsize="7500,480">
            <v:shape id="_x0000_s4108" style="position:absolute;top:180;width:4600;height:300;mso-width-relative:margin;mso-height-relative:margin" coordsize="7500,480" o:spt="100" adj="0,,0" path="" stroked="f">
              <v:stroke joinstyle="round"/>
              <v:formulas/>
              <v:path o:connecttype="segments"/>
              <o:lock v:ext="edit" aspectratio="t"/>
              <v:textbox inset="0,0,0,0">
                <w:txbxContent>
                  <w:p w14:paraId="3E2BC9AA" w14:textId="77777777" w:rsidR="003A70CC" w:rsidRDefault="00FB74A8">
                    <w:pPr>
                      <w:spacing w:line="200" w:lineRule="exact"/>
                      <w:jc w:val="left"/>
                    </w:pPr>
                    <w:r>
                      <w:rPr>
                        <w:rFonts w:ascii="Times New Roman" w:eastAsia="宋体" w:hAnsi="宋体" w:cs="宋体"/>
                        <w:color w:val="000000"/>
                        <w:w w:val="101"/>
                        <w:sz w:val="20"/>
                      </w:rPr>
                      <w:t>要设置计时器选项，请单击计时器菜单箭头</w:t>
                    </w:r>
                  </w:p>
                </w:txbxContent>
              </v:textbox>
            </v:shape>
            <v:shape id="_x0000_s4107" style="position:absolute;left:4640;width:740;height:400;mso-width-relative:margin;mso-height-relative:margin" coordsize="7500,480" o:spt="100" adj="0,,0" path="">
              <v:stroke joinstyle="round"/>
              <v:imagedata r:id="rId648"/>
              <v:formulas/>
              <v:path o:connecttype="segments"/>
              <o:lock v:ext="edit" aspectratio="t"/>
            </v:shape>
            <v:shape id="_x0000_s4106" style="position:absolute;left:5360;top:180;width:2140;height:300;mso-width-relative:margin;mso-height-relative:margin" coordsize="7500,480" o:spt="100" adj="0,,0" path="" stroked="f">
              <v:stroke joinstyle="round"/>
              <v:formulas/>
              <v:path o:connecttype="segments"/>
              <o:lock v:ext="edit" aspectratio="t"/>
              <v:textbox inset="0,0,0,0">
                <w:txbxContent>
                  <w:p w14:paraId="427E1EE2" w14:textId="77777777" w:rsidR="003A70CC" w:rsidRDefault="00FB74A8">
                    <w:pPr>
                      <w:spacing w:line="200" w:lineRule="exact"/>
                      <w:jc w:val="left"/>
                    </w:pPr>
                    <w:r>
                      <w:rPr>
                        <w:rFonts w:ascii="Times New Roman" w:eastAsia="宋体" w:hAnsi="宋体" w:cs="宋体"/>
                        <w:color w:val="000000"/>
                        <w:w w:val="102"/>
                        <w:sz w:val="20"/>
                      </w:rPr>
                      <w:t>，然后单击“选项”。</w:t>
                    </w:r>
                  </w:p>
                </w:txbxContent>
              </v:textbox>
            </v:shape>
            <w10:anchorlock/>
          </v:group>
        </w:pict>
      </w:r>
    </w:p>
    <w:p w14:paraId="2EE7D69B" w14:textId="77777777" w:rsidR="003A70CC" w:rsidRDefault="00FB74A8">
      <w:pPr>
        <w:pBdr>
          <w:top w:val="single" w:sz="0" w:space="7" w:color="FFFFFF"/>
        </w:pBdr>
        <w:spacing w:line="180" w:lineRule="exact"/>
        <w:ind w:left="600" w:right="2820"/>
      </w:pPr>
      <w:r>
        <w:rPr>
          <w:rFonts w:ascii="Times New Roman" w:eastAsia="宋体" w:hAnsi="宋体" w:cs="宋体"/>
          <w:color w:val="000000"/>
          <w:sz w:val="18"/>
        </w:rPr>
        <w:t>音频报警</w:t>
      </w:r>
      <w:r>
        <w:rPr>
          <w:rFonts w:ascii="Times New Roman" w:eastAsia="宋体" w:hAnsi="宋体" w:cs="宋体"/>
          <w:color w:val="000000"/>
          <w:sz w:val="18"/>
        </w:rPr>
        <w:t>-</w:t>
      </w:r>
      <w:r>
        <w:rPr>
          <w:rFonts w:ascii="Times New Roman" w:eastAsia="宋体" w:hAnsi="宋体" w:cs="宋体"/>
          <w:color w:val="000000"/>
          <w:sz w:val="18"/>
        </w:rPr>
        <w:t>选择此选项，以获得一个音频报警时，计时器。</w:t>
      </w:r>
    </w:p>
    <w:p w14:paraId="0F20B84D" w14:textId="77777777" w:rsidR="003A70CC" w:rsidRDefault="00FB74A8">
      <w:pPr>
        <w:spacing w:before="160" w:line="180" w:lineRule="exact"/>
        <w:ind w:left="600" w:right="2200"/>
      </w:pPr>
      <w:r>
        <w:rPr>
          <w:rFonts w:ascii="Times New Roman" w:eastAsia="宋体" w:hAnsi="宋体" w:cs="宋体"/>
          <w:color w:val="000000"/>
          <w:w w:val="102"/>
          <w:sz w:val="18"/>
        </w:rPr>
        <w:t>Show Seconds -</w:t>
      </w:r>
      <w:r>
        <w:rPr>
          <w:rFonts w:ascii="Times New Roman" w:eastAsia="宋体" w:hAnsi="宋体" w:cs="宋体"/>
          <w:color w:val="000000"/>
          <w:w w:val="102"/>
          <w:sz w:val="18"/>
        </w:rPr>
        <w:t>如果您不希望看到秒数经过，请关闭此选项。</w:t>
      </w:r>
    </w:p>
    <w:p w14:paraId="754B1A17" w14:textId="49D397DA" w:rsidR="003A70CC" w:rsidRDefault="00FB74A8">
      <w:pPr>
        <w:spacing w:before="160" w:line="270" w:lineRule="exact"/>
        <w:ind w:left="580" w:right="120"/>
      </w:pPr>
      <w:r>
        <w:rPr>
          <w:rFonts w:ascii="Times New Roman" w:eastAsia="宋体" w:hAnsi="宋体" w:cs="宋体"/>
          <w:color w:val="000000"/>
          <w:sz w:val="18"/>
        </w:rPr>
        <w:t>在</w:t>
      </w:r>
      <w:r>
        <w:rPr>
          <w:rFonts w:ascii="Times New Roman" w:eastAsia="宋体" w:hAnsi="宋体" w:cs="宋体"/>
          <w:color w:val="000000"/>
          <w:sz w:val="18"/>
        </w:rPr>
        <w:t>5:00</w:t>
      </w:r>
      <w:r>
        <w:rPr>
          <w:rFonts w:ascii="Times New Roman" w:eastAsia="宋体" w:hAnsi="宋体" w:cs="宋体"/>
          <w:color w:val="000000"/>
          <w:sz w:val="18"/>
        </w:rPr>
        <w:t>以上隐藏</w:t>
      </w:r>
      <w:r>
        <w:rPr>
          <w:rFonts w:ascii="Times New Roman" w:eastAsia="宋体" w:hAnsi="宋体" w:cs="宋体"/>
          <w:color w:val="000000"/>
          <w:sz w:val="18"/>
        </w:rPr>
        <w:t>-</w:t>
      </w:r>
      <w:r w:rsidR="00C368D6">
        <w:rPr>
          <w:rFonts w:ascii="Times New Roman" w:eastAsia="宋体" w:hAnsi="宋体" w:cs="宋体"/>
          <w:color w:val="000000"/>
          <w:sz w:val="18"/>
        </w:rPr>
        <w:t>MindManager</w:t>
      </w:r>
      <w:r>
        <w:rPr>
          <w:rFonts w:ascii="Times New Roman" w:eastAsia="宋体" w:hAnsi="宋体" w:cs="宋体"/>
          <w:color w:val="000000"/>
          <w:sz w:val="18"/>
        </w:rPr>
        <w:t>选项将隐藏计时器直到剩下</w:t>
      </w:r>
      <w:r>
        <w:rPr>
          <w:rFonts w:ascii="Times New Roman" w:eastAsia="宋体" w:hAnsi="宋体" w:cs="宋体"/>
          <w:color w:val="000000"/>
          <w:sz w:val="18"/>
        </w:rPr>
        <w:t>5</w:t>
      </w:r>
      <w:r>
        <w:rPr>
          <w:rFonts w:ascii="Times New Roman" w:eastAsia="宋体" w:hAnsi="宋体" w:cs="宋体"/>
          <w:color w:val="000000"/>
          <w:sz w:val="18"/>
        </w:rPr>
        <w:t>分钟。您可以在任何时候通过点击缎带上的计时器按钮重新显示计时器。</w:t>
      </w:r>
    </w:p>
    <w:p w14:paraId="5D34E66E" w14:textId="11E0F73B" w:rsidR="003A70CC" w:rsidRDefault="00FB74A8">
      <w:pPr>
        <w:spacing w:before="180" w:line="287" w:lineRule="exact"/>
        <w:ind w:left="580" w:right="80"/>
      </w:pPr>
      <w:r>
        <w:rPr>
          <w:rFonts w:ascii="Times New Roman" w:eastAsia="宋体" w:hAnsi="宋体" w:cs="宋体"/>
          <w:color w:val="000000"/>
          <w:w w:val="102"/>
          <w:sz w:val="18"/>
        </w:rPr>
        <w:t>不要低于</w:t>
      </w:r>
      <w:r>
        <w:rPr>
          <w:rFonts w:ascii="Times New Roman" w:eastAsia="宋体" w:hAnsi="宋体" w:cs="宋体"/>
          <w:color w:val="000000"/>
          <w:w w:val="102"/>
          <w:sz w:val="18"/>
        </w:rPr>
        <w:t>0:00 -</w:t>
      </w:r>
      <w:r>
        <w:rPr>
          <w:rFonts w:ascii="Times New Roman" w:eastAsia="宋体" w:hAnsi="宋体" w:cs="宋体"/>
          <w:color w:val="000000"/>
          <w:w w:val="102"/>
          <w:sz w:val="18"/>
        </w:rPr>
        <w:t>如果</w:t>
      </w:r>
      <w:r w:rsidR="00C368D6">
        <w:rPr>
          <w:rFonts w:ascii="Times New Roman" w:eastAsia="宋体" w:hAnsi="宋体" w:cs="宋体"/>
          <w:color w:val="000000"/>
          <w:w w:val="102"/>
          <w:sz w:val="18"/>
        </w:rPr>
        <w:t>MindManager</w:t>
      </w:r>
      <w:r>
        <w:rPr>
          <w:rFonts w:ascii="Times New Roman" w:eastAsia="宋体" w:hAnsi="宋体" w:cs="宋体"/>
          <w:color w:val="000000"/>
          <w:w w:val="102"/>
          <w:sz w:val="18"/>
        </w:rPr>
        <w:t>选项被选中，计时器在它到达</w:t>
      </w:r>
      <w:r>
        <w:rPr>
          <w:rFonts w:ascii="Times New Roman" w:eastAsia="宋体" w:hAnsi="宋体" w:cs="宋体"/>
          <w:color w:val="000000"/>
          <w:w w:val="102"/>
          <w:sz w:val="18"/>
        </w:rPr>
        <w:t>0:00</w:t>
      </w:r>
      <w:r>
        <w:rPr>
          <w:rFonts w:ascii="Times New Roman" w:eastAsia="宋体" w:hAnsi="宋体" w:cs="宋体"/>
          <w:color w:val="000000"/>
          <w:w w:val="102"/>
          <w:sz w:val="18"/>
        </w:rPr>
        <w:t>时闪烁。如果未选中，计时器在时间结束时闪烁，但继续用负数倒计时，以指示经过的时间超过</w:t>
      </w:r>
      <w:r>
        <w:rPr>
          <w:rFonts w:ascii="Times New Roman" w:eastAsia="宋体" w:hAnsi="宋体" w:cs="宋体"/>
          <w:color w:val="000000"/>
          <w:w w:val="102"/>
          <w:sz w:val="18"/>
        </w:rPr>
        <w:t>0</w:t>
      </w:r>
      <w:r>
        <w:rPr>
          <w:rFonts w:ascii="Times New Roman" w:eastAsia="宋体" w:hAnsi="宋体" w:cs="宋体"/>
          <w:color w:val="000000"/>
          <w:w w:val="102"/>
          <w:sz w:val="18"/>
        </w:rPr>
        <w:t>。</w:t>
      </w:r>
    </w:p>
    <w:p w14:paraId="5178F063" w14:textId="77777777" w:rsidR="003A70CC" w:rsidRDefault="003A70CC">
      <w:pPr>
        <w:spacing w:line="14" w:lineRule="exact"/>
        <w:sectPr w:rsidR="003A70CC">
          <w:type w:val="continuous"/>
          <w:pgSz w:w="12240" w:h="17760"/>
          <w:pgMar w:top="740" w:right="1400" w:bottom="1440" w:left="1440" w:header="720" w:footer="720" w:gutter="0"/>
          <w:cols w:space="720"/>
        </w:sectPr>
      </w:pPr>
    </w:p>
    <w:p w14:paraId="27AAEB6B" w14:textId="77777777" w:rsidR="003A70CC" w:rsidRDefault="00FB74A8">
      <w:pPr>
        <w:pBdr>
          <w:top w:val="single" w:sz="0" w:space="7" w:color="FFFFFF"/>
        </w:pBdr>
        <w:spacing w:line="280" w:lineRule="exact"/>
        <w:ind w:left="600" w:right="2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3"/>
          <w:sz w:val="18"/>
        </w:rPr>
        <w:t>Reset -</w:t>
      </w:r>
      <w:r>
        <w:rPr>
          <w:rFonts w:ascii="Times New Roman" w:eastAsia="宋体" w:hAnsi="宋体" w:cs="宋体"/>
          <w:color w:val="000000"/>
          <w:w w:val="103"/>
          <w:sz w:val="18"/>
        </w:rPr>
        <w:t>停止计时器并将其重置为</w:t>
      </w:r>
      <w:r>
        <w:rPr>
          <w:rFonts w:ascii="Times New Roman" w:eastAsia="宋体" w:hAnsi="宋体" w:cs="宋体"/>
          <w:color w:val="000000"/>
          <w:w w:val="103"/>
          <w:sz w:val="18"/>
        </w:rPr>
        <w:t>00:00:00</w:t>
      </w:r>
      <w:r>
        <w:rPr>
          <w:rFonts w:ascii="Times New Roman" w:eastAsia="宋体" w:hAnsi="宋体" w:cs="宋体"/>
          <w:color w:val="000000"/>
          <w:w w:val="103"/>
          <w:sz w:val="18"/>
        </w:rPr>
        <w:t>。使用计时器上的增量滚动按钮或使用计时器菜单设置一个新的时间。</w:t>
      </w:r>
    </w:p>
    <w:p w14:paraId="63163F76" w14:textId="77777777" w:rsidR="003A70CC" w:rsidRDefault="00664571">
      <w:pPr>
        <w:pBdr>
          <w:top w:val="single" w:sz="0" w:space="24" w:color="FFFFFF"/>
        </w:pBdr>
        <w:spacing w:line="14" w:lineRule="exact"/>
        <w:ind w:left="100"/>
        <w:sectPr w:rsidR="003A70CC">
          <w:type w:val="continuous"/>
          <w:pgSz w:w="12240" w:h="17760"/>
          <w:pgMar w:top="740" w:right="1400" w:bottom="1440" w:left="1440" w:header="720" w:footer="720" w:gutter="0"/>
          <w:cols w:space="720"/>
        </w:sectPr>
      </w:pPr>
      <w:r>
        <w:pict w14:anchorId="60A5D192">
          <v:group id="_x0000_s4103" style="width:464pt;height:.4pt;mso-position-horizontal-relative:char;mso-position-vertical-relative:line" coordsize=",8">
            <v:line id="_x0000_s4104" style="position:absolute" from="0,4" to="1000,4" strokeweight=".4pt"/>
            <w10:anchorlock/>
          </v:group>
        </w:pict>
      </w:r>
    </w:p>
    <w:p w14:paraId="678D78AB" w14:textId="77777777" w:rsidR="003A70CC" w:rsidRDefault="00FB74A8">
      <w:pPr>
        <w:pBdr>
          <w:top w:val="single" w:sz="0" w:space="31" w:color="FFFFFF"/>
        </w:pBdr>
        <w:spacing w:before="340" w:line="200" w:lineRule="exact"/>
        <w:ind w:left="120" w:right="89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6"/>
          <w:sz w:val="20"/>
        </w:rPr>
        <w:t>253</w:t>
      </w:r>
    </w:p>
    <w:p w14:paraId="395B1A0E" w14:textId="77777777" w:rsidR="003A70CC" w:rsidRDefault="00FB74A8">
      <w:pPr>
        <w:pageBreakBefore/>
        <w:spacing w:line="200" w:lineRule="exact"/>
        <w:ind w:left="7920" w:right="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98"/>
          <w:sz w:val="20"/>
        </w:rPr>
        <w:lastRenderedPageBreak/>
        <w:t>使用地图</w:t>
      </w:r>
    </w:p>
    <w:p w14:paraId="77034E12" w14:textId="77777777" w:rsidR="003A70CC" w:rsidRDefault="00FB74A8">
      <w:pPr>
        <w:pBdr>
          <w:top w:val="single" w:sz="0" w:space="22" w:color="FFFFFF"/>
        </w:pBdr>
        <w:spacing w:line="240" w:lineRule="exact"/>
        <w:ind w:left="120" w:right="8040"/>
        <w:jc w:val="left"/>
        <w:sectPr w:rsidR="003A70CC">
          <w:type w:val="continuous"/>
          <w:pgSz w:w="12240" w:h="17760"/>
          <w:pgMar w:top="740" w:right="1400" w:bottom="1440" w:left="1440" w:header="720" w:footer="720" w:gutter="0"/>
          <w:cols w:space="720"/>
        </w:sectPr>
      </w:pPr>
      <w:r>
        <w:rPr>
          <w:rFonts w:ascii="Times New Roman" w:eastAsia="宋体" w:hAnsi="宋体" w:cs="宋体"/>
          <w:color w:val="3E4D53"/>
          <w:w w:val="107"/>
          <w:sz w:val="24"/>
        </w:rPr>
        <w:t>合作</w:t>
      </w:r>
    </w:p>
    <w:p w14:paraId="54D6F137" w14:textId="77777777" w:rsidR="003A70CC" w:rsidRDefault="00FB74A8">
      <w:pPr>
        <w:pBdr>
          <w:top w:val="single" w:sz="0" w:space="31" w:color="FFFFFF"/>
        </w:pBdr>
        <w:spacing w:before="220"/>
        <w:sectPr w:rsidR="003A70CC">
          <w:type w:val="continuous"/>
          <w:pgSz w:w="12240" w:h="17760"/>
          <w:pgMar w:top="740" w:right="1400" w:bottom="1440" w:left="1440" w:header="720" w:footer="720" w:gutter="0"/>
          <w:cols w:space="720"/>
        </w:sectPr>
      </w:pPr>
      <w:r>
        <w:rPr>
          <w:noProof/>
        </w:rPr>
        <w:drawing>
          <wp:inline distT="0" distB="0" distL="0" distR="0" wp14:anchorId="5465B178" wp14:editId="5C5623DB">
            <wp:extent cx="5956300" cy="25400"/>
            <wp:effectExtent l="0" t="0" r="0" b="0"/>
            <wp:docPr id="101" name="Drawing 100" descr="IMAGE"/>
            <wp:cNvGraphicFramePr/>
            <a:graphic xmlns:a="http://schemas.openxmlformats.org/drawingml/2006/main">
              <a:graphicData uri="http://schemas.openxmlformats.org/drawingml/2006/picture">
                <pic:pic xmlns:pic="http://schemas.openxmlformats.org/drawingml/2006/picture">
                  <pic:nvPicPr>
                    <pic:cNvPr id="0" name="Picture 100" descr="IMAGE"/>
                    <pic:cNvPicPr>
                      <a:picLocks noChangeAspect="1"/>
                    </pic:cNvPicPr>
                  </pic:nvPicPr>
                  <pic:blipFill>
                    <a:blip r:embed="rId649"/>
                    <a:stretch>
                      <a:fillRect/>
                    </a:stretch>
                  </pic:blipFill>
                  <pic:spPr>
                    <a:xfrm>
                      <a:off x="0" y="0"/>
                      <a:ext cx="5956300" cy="25400"/>
                    </a:xfrm>
                    <a:prstGeom prst="rect">
                      <a:avLst/>
                    </a:prstGeom>
                  </pic:spPr>
                </pic:pic>
              </a:graphicData>
            </a:graphic>
          </wp:inline>
        </w:drawing>
      </w:r>
    </w:p>
    <w:p w14:paraId="54F09B61" w14:textId="77777777" w:rsidR="003A70CC" w:rsidRDefault="00FB74A8">
      <w:pPr>
        <w:pBdr>
          <w:top w:val="single" w:sz="0" w:space="15" w:color="FFFFFF"/>
        </w:pBdr>
        <w:spacing w:line="220" w:lineRule="exact"/>
        <w:ind w:left="120" w:right="5920"/>
        <w:jc w:val="left"/>
        <w:sectPr w:rsidR="003A70CC">
          <w:type w:val="continuous"/>
          <w:pgSz w:w="12240" w:h="17760"/>
          <w:pgMar w:top="740" w:right="1400" w:bottom="1440" w:left="1440" w:header="720" w:footer="720" w:gutter="0"/>
          <w:cols w:space="720"/>
        </w:sectPr>
      </w:pPr>
      <w:r>
        <w:rPr>
          <w:rFonts w:ascii="Times New Roman" w:eastAsia="宋体" w:hAnsi="宋体" w:cs="宋体"/>
          <w:color w:val="5C6F7B"/>
          <w:w w:val="105"/>
          <w:sz w:val="22"/>
        </w:rPr>
        <w:t>使用内容控制进行协作</w:t>
      </w:r>
    </w:p>
    <w:p w14:paraId="2D85AE42" w14:textId="77777777" w:rsidR="003A70CC" w:rsidRDefault="00FB74A8">
      <w:pPr>
        <w:pBdr>
          <w:top w:val="single" w:sz="0" w:space="26" w:color="FFFFFF"/>
        </w:pBdr>
        <w:spacing w:line="336" w:lineRule="exact"/>
        <w:ind w:left="120" w:right="2860"/>
        <w:jc w:val="left"/>
      </w:pPr>
      <w:r>
        <w:rPr>
          <w:rFonts w:ascii="Times New Roman" w:eastAsia="宋体" w:hAnsi="宋体" w:cs="宋体"/>
          <w:color w:val="000000"/>
          <w:w w:val="101"/>
          <w:sz w:val="20"/>
        </w:rPr>
        <w:t>当您在您创建的地图中激活内容控制时，您可以控制其他用户可以在地图中修改的内容。如果您与他人共享地图密码，他们将拥有完整的编辑功能。没有密码的人只能更新您指定的地图元素。</w:t>
      </w:r>
    </w:p>
    <w:p w14:paraId="7C7AE188" w14:textId="77777777" w:rsidR="003A70CC" w:rsidRDefault="00FB74A8">
      <w:pPr>
        <w:spacing w:before="60" w:line="336" w:lineRule="exact"/>
        <w:ind w:left="120" w:right="29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1"/>
          <w:sz w:val="20"/>
        </w:rPr>
        <w:t>当一个地图被设置为内容控制打开</w:t>
      </w:r>
      <w:r>
        <w:rPr>
          <w:rFonts w:ascii="Times New Roman" w:eastAsia="宋体" w:hAnsi="宋体" w:cs="宋体"/>
          <w:color w:val="000000"/>
          <w:w w:val="101"/>
          <w:sz w:val="20"/>
        </w:rPr>
        <w:t>MindManager 21 for Windows</w:t>
      </w:r>
      <w:r>
        <w:rPr>
          <w:rFonts w:ascii="Times New Roman" w:eastAsia="宋体" w:hAnsi="宋体" w:cs="宋体"/>
          <w:color w:val="000000"/>
          <w:w w:val="101"/>
          <w:sz w:val="20"/>
        </w:rPr>
        <w:t>，一个覆盖出现在地图窗口的左上角。如果您知道映射密码，则可以启用完整编辑。您还可以查看地图创建器指定的内容控制设置。</w:t>
      </w:r>
    </w:p>
    <w:p w14:paraId="112B0A28" w14:textId="77777777" w:rsidR="003A70CC" w:rsidRDefault="00664571">
      <w:pPr>
        <w:pBdr>
          <w:top w:val="single" w:sz="0" w:space="1" w:color="FFFFFF"/>
        </w:pBdr>
        <w:sectPr w:rsidR="003A70CC">
          <w:type w:val="continuous"/>
          <w:pgSz w:w="12240" w:h="17760"/>
          <w:pgMar w:top="740" w:right="1400" w:bottom="1440" w:left="1440" w:header="720" w:footer="720" w:gutter="0"/>
          <w:cols w:space="720"/>
        </w:sectPr>
      </w:pPr>
      <w:r>
        <w:pict w14:anchorId="77EC64F2">
          <v:group id="_x0000_s4100" style="width:328pt;height:191pt;mso-position-horizontal-relative:char;mso-position-vertical-relative:line" coordsize="6560,3820">
            <v:shape id="_x0000_s4102" style="position:absolute;width:6560;height:3820;mso-width-relative:margin;mso-height-relative:margin" coordsize="6560,3820" o:spt="100" adj="0,,0" path="">
              <v:stroke joinstyle="round"/>
              <v:imagedata r:id="rId650"/>
              <v:formulas/>
              <v:path o:connecttype="segments"/>
              <o:lock v:ext="edit" aspectratio="t"/>
            </v:shape>
            <v:shape id="_x0000_s4101" style="position:absolute;left:120;top:40;width:6360;height:3740;mso-width-relative:margin;mso-height-relative:margin" coordsize="6560,3820" o:spt="100" adj="0,,0" path="" stroked="f">
              <v:stroke joinstyle="round"/>
              <v:formulas/>
              <v:path o:connecttype="segments"/>
              <o:lock v:ext="edit" aspectratio="t"/>
              <v:textbox inset="0,0,0,0">
                <w:txbxContent>
                  <w:p w14:paraId="1F5F02A1" w14:textId="77777777" w:rsidR="003A70CC" w:rsidRDefault="00FB74A8">
                    <w:pPr>
                      <w:spacing w:line="148" w:lineRule="exact"/>
                      <w:ind w:left="180" w:right="5180"/>
                      <w:jc w:val="left"/>
                    </w:pPr>
                    <w:r>
                      <w:rPr>
                        <w:rFonts w:ascii="Times New Roman" w:eastAsia="宋体" w:hAnsi="宋体" w:cs="宋体"/>
                        <w:color w:val="E41B23"/>
                        <w:w w:val="101"/>
                        <w:sz w:val="18"/>
                      </w:rPr>
                      <w:t>阅读笔记</w:t>
                    </w:r>
                  </w:p>
                  <w:p w14:paraId="1AF48FEA" w14:textId="77777777" w:rsidR="003A70CC" w:rsidRDefault="00FB74A8">
                    <w:pPr>
                      <w:spacing w:before="80" w:line="310" w:lineRule="exact"/>
                      <w:ind w:right="300"/>
                      <w:jc w:val="left"/>
                    </w:pPr>
                    <w:r>
                      <w:rPr>
                        <w:rFonts w:ascii="Times New Roman" w:eastAsia="宋体" w:hAnsi="宋体" w:cs="宋体"/>
                        <w:color w:val="000000"/>
                        <w:w w:val="102"/>
                        <w:sz w:val="20"/>
                      </w:rPr>
                      <w:t>激活内容控制后，您可以允许他人在一个地图上一个地图地贡献内容。</w:t>
                    </w:r>
                  </w:p>
                  <w:p w14:paraId="3341CB0A" w14:textId="77777777" w:rsidR="003A70CC" w:rsidRDefault="00FB74A8">
                    <w:pPr>
                      <w:spacing w:before="60" w:line="340" w:lineRule="exact"/>
                      <w:jc w:val="left"/>
                    </w:pPr>
                    <w:r>
                      <w:rPr>
                        <w:rFonts w:ascii="Times New Roman" w:eastAsia="宋体" w:hAnsi="宋体" w:cs="宋体"/>
                        <w:color w:val="000000"/>
                        <w:w w:val="101"/>
                        <w:sz w:val="20"/>
                      </w:rPr>
                      <w:t>MindManager 2019</w:t>
                    </w:r>
                    <w:r>
                      <w:rPr>
                        <w:rFonts w:ascii="Times New Roman" w:eastAsia="宋体" w:hAnsi="宋体" w:cs="宋体"/>
                        <w:color w:val="000000"/>
                        <w:w w:val="101"/>
                        <w:sz w:val="20"/>
                      </w:rPr>
                      <w:t>不支持内容控制，适用于</w:t>
                    </w:r>
                    <w:r>
                      <w:rPr>
                        <w:rFonts w:ascii="Times New Roman" w:eastAsia="宋体" w:hAnsi="宋体" w:cs="宋体"/>
                        <w:color w:val="000000"/>
                        <w:w w:val="101"/>
                        <w:sz w:val="20"/>
                      </w:rPr>
                      <w:t>Windows</w:t>
                    </w:r>
                    <w:r>
                      <w:rPr>
                        <w:rFonts w:ascii="Times New Roman" w:eastAsia="宋体" w:hAnsi="宋体" w:cs="宋体"/>
                        <w:color w:val="000000"/>
                        <w:w w:val="101"/>
                        <w:sz w:val="20"/>
                      </w:rPr>
                      <w:t>和更早版本的</w:t>
                    </w:r>
                    <w:r>
                      <w:rPr>
                        <w:rFonts w:ascii="Times New Roman" w:eastAsia="宋体" w:hAnsi="宋体" w:cs="宋体"/>
                        <w:color w:val="000000"/>
                        <w:w w:val="101"/>
                        <w:sz w:val="20"/>
                      </w:rPr>
                      <w:t>MindManager</w:t>
                    </w:r>
                    <w:r>
                      <w:rPr>
                        <w:rFonts w:ascii="Times New Roman" w:eastAsia="宋体" w:hAnsi="宋体" w:cs="宋体"/>
                        <w:color w:val="000000"/>
                        <w:w w:val="101"/>
                        <w:sz w:val="20"/>
                      </w:rPr>
                      <w:t>或任何</w:t>
                    </w:r>
                    <w:r>
                      <w:rPr>
                        <w:rFonts w:ascii="Times New Roman" w:eastAsia="宋体" w:hAnsi="宋体" w:cs="宋体"/>
                        <w:color w:val="000000"/>
                        <w:w w:val="101"/>
                        <w:sz w:val="20"/>
                      </w:rPr>
                      <w:t>macOS</w:t>
                    </w:r>
                    <w:r>
                      <w:rPr>
                        <w:rFonts w:ascii="Times New Roman" w:eastAsia="宋体" w:hAnsi="宋体" w:cs="宋体"/>
                        <w:color w:val="000000"/>
                        <w:w w:val="101"/>
                        <w:sz w:val="20"/>
                      </w:rPr>
                      <w:t>版本。但是，当您在</w:t>
                    </w:r>
                    <w:r>
                      <w:rPr>
                        <w:rFonts w:ascii="Times New Roman" w:eastAsia="宋体" w:hAnsi="宋体" w:cs="宋体"/>
                        <w:color w:val="000000"/>
                        <w:w w:val="101"/>
                        <w:sz w:val="20"/>
                      </w:rPr>
                      <w:t>Windows MindManager(</w:t>
                    </w:r>
                    <w:r>
                      <w:rPr>
                        <w:rFonts w:ascii="Times New Roman" w:eastAsia="宋体" w:hAnsi="宋体" w:cs="宋体"/>
                        <w:color w:val="000000"/>
                        <w:w w:val="101"/>
                        <w:sz w:val="20"/>
                      </w:rPr>
                      <w:t>版本为</w:t>
                    </w:r>
                    <w:r>
                      <w:rPr>
                        <w:rFonts w:ascii="Times New Roman" w:eastAsia="宋体" w:hAnsi="宋体" w:cs="宋体"/>
                        <w:color w:val="000000"/>
                        <w:w w:val="101"/>
                        <w:sz w:val="20"/>
                      </w:rPr>
                      <w:t>2019</w:t>
                    </w:r>
                    <w:r>
                      <w:rPr>
                        <w:rFonts w:ascii="Times New Roman" w:eastAsia="宋体" w:hAnsi="宋体" w:cs="宋体"/>
                        <w:color w:val="000000"/>
                        <w:w w:val="101"/>
                        <w:sz w:val="20"/>
                      </w:rPr>
                      <w:t>或更早</w:t>
                    </w:r>
                    <w:r>
                      <w:rPr>
                        <w:rFonts w:ascii="Times New Roman" w:eastAsia="宋体" w:hAnsi="宋体" w:cs="宋体"/>
                        <w:color w:val="000000"/>
                        <w:w w:val="101"/>
                        <w:sz w:val="20"/>
                      </w:rPr>
                      <w:t>)</w:t>
                    </w:r>
                    <w:r>
                      <w:rPr>
                        <w:rFonts w:ascii="Times New Roman" w:eastAsia="宋体" w:hAnsi="宋体" w:cs="宋体"/>
                        <w:color w:val="000000"/>
                        <w:w w:val="101"/>
                        <w:sz w:val="20"/>
                      </w:rPr>
                      <w:t>中打开地图设置为内容控制时，将提示您输入地图密码。如果您输入映射密码，您可以打开完整的编辑功能。如果您没有密码，您可以点击只读查看地图。如果在任何</w:t>
                    </w:r>
                    <w:r>
                      <w:rPr>
                        <w:rFonts w:ascii="Times New Roman" w:eastAsia="宋体" w:hAnsi="宋体" w:cs="宋体"/>
                        <w:color w:val="000000"/>
                        <w:w w:val="101"/>
                        <w:sz w:val="20"/>
                      </w:rPr>
                      <w:t>macOS</w:t>
                    </w:r>
                    <w:r>
                      <w:rPr>
                        <w:rFonts w:ascii="Times New Roman" w:eastAsia="宋体" w:hAnsi="宋体" w:cs="宋体"/>
                        <w:color w:val="000000"/>
                        <w:w w:val="101"/>
                        <w:sz w:val="20"/>
                      </w:rPr>
                      <w:t>版本的</w:t>
                    </w:r>
                    <w:r>
                      <w:rPr>
                        <w:rFonts w:ascii="Times New Roman" w:eastAsia="宋体" w:hAnsi="宋体" w:cs="宋体"/>
                        <w:color w:val="000000"/>
                        <w:w w:val="101"/>
                        <w:sz w:val="20"/>
                      </w:rPr>
                      <w:t>MindManager</w:t>
                    </w:r>
                    <w:r>
                      <w:rPr>
                        <w:rFonts w:ascii="Times New Roman" w:eastAsia="宋体" w:hAnsi="宋体" w:cs="宋体"/>
                        <w:color w:val="000000"/>
                        <w:w w:val="101"/>
                        <w:sz w:val="20"/>
                      </w:rPr>
                      <w:t>中打开一个</w:t>
                    </w:r>
                    <w:r>
                      <w:rPr>
                        <w:rFonts w:ascii="Times New Roman" w:eastAsia="宋体" w:hAnsi="宋体" w:cs="宋体"/>
                        <w:color w:val="000000"/>
                        <w:w w:val="101"/>
                        <w:sz w:val="20"/>
                      </w:rPr>
                      <w:t>map set</w:t>
                    </w:r>
                    <w:r>
                      <w:rPr>
                        <w:rFonts w:ascii="Times New Roman" w:eastAsia="宋体" w:hAnsi="宋体" w:cs="宋体"/>
                        <w:color w:val="000000"/>
                        <w:w w:val="101"/>
                        <w:sz w:val="20"/>
                      </w:rPr>
                      <w:t>到</w:t>
                    </w:r>
                    <w:r>
                      <w:rPr>
                        <w:rFonts w:ascii="Times New Roman" w:eastAsia="宋体" w:hAnsi="宋体" w:cs="宋体"/>
                        <w:color w:val="000000"/>
                        <w:w w:val="101"/>
                        <w:sz w:val="20"/>
                      </w:rPr>
                      <w:t>Content Control</w:t>
                    </w:r>
                    <w:r>
                      <w:rPr>
                        <w:rFonts w:ascii="Times New Roman" w:eastAsia="宋体" w:hAnsi="宋体" w:cs="宋体"/>
                        <w:color w:val="000000"/>
                        <w:w w:val="101"/>
                        <w:sz w:val="20"/>
                      </w:rPr>
                      <w:t>，则可以以只读文件的形式查看该图。</w:t>
                    </w:r>
                  </w:p>
                </w:txbxContent>
              </v:textbox>
            </v:shape>
            <w10:anchorlock/>
          </v:group>
        </w:pict>
      </w:r>
    </w:p>
    <w:p w14:paraId="3B315BCD" w14:textId="77777777" w:rsidR="003A70CC" w:rsidRDefault="00664571">
      <w:pPr>
        <w:pBdr>
          <w:top w:val="single" w:sz="0" w:space="18" w:color="FFFFFF"/>
        </w:pBdr>
        <w:spacing w:line="14" w:lineRule="exact"/>
        <w:ind w:left="100"/>
        <w:sectPr w:rsidR="003A70CC">
          <w:type w:val="continuous"/>
          <w:pgSz w:w="12240" w:h="17760"/>
          <w:pgMar w:top="740" w:right="1400" w:bottom="1440" w:left="1440" w:header="720" w:footer="720" w:gutter="0"/>
          <w:cols w:space="720"/>
        </w:sectPr>
      </w:pPr>
      <w:r>
        <w:pict w14:anchorId="15D11068">
          <v:group id="_x0000_s4098" style="width:464pt;height:.4pt;mso-position-horizontal-relative:char;mso-position-vertical-relative:line" coordsize=",8">
            <v:line id="_x0000_s4099" style="position:absolute" from="0,4" to="1000,4" strokeweight=".4pt"/>
            <w10:anchorlock/>
          </v:group>
        </w:pict>
      </w:r>
    </w:p>
    <w:p w14:paraId="6F9B94F2" w14:textId="77777777" w:rsidR="003A70CC" w:rsidRDefault="00FB74A8">
      <w:pPr>
        <w:pBdr>
          <w:top w:val="single" w:sz="0" w:space="9" w:color="FFFFFF"/>
        </w:pBdr>
        <w:spacing w:line="210" w:lineRule="exact"/>
        <w:ind w:left="120" w:right="70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98"/>
        </w:rPr>
        <w:t>激活内容控制</w:t>
      </w:r>
    </w:p>
    <w:p w14:paraId="3EAE0113" w14:textId="77777777" w:rsidR="003A70CC" w:rsidRDefault="00FB74A8">
      <w:pPr>
        <w:pBdr>
          <w:top w:val="single" w:sz="0" w:space="3" w:color="FFFFFF"/>
        </w:pBdr>
        <w:spacing w:line="200" w:lineRule="exact"/>
        <w:ind w:left="360" w:right="4020"/>
        <w:jc w:val="left"/>
      </w:pPr>
      <w:r>
        <w:rPr>
          <w:rFonts w:ascii="Times New Roman" w:eastAsia="宋体" w:hAnsi="宋体" w:cs="宋体"/>
          <w:color w:val="000000"/>
          <w:sz w:val="20"/>
        </w:rPr>
        <w:t>1.</w:t>
      </w:r>
      <w:r>
        <w:rPr>
          <w:rFonts w:ascii="Times New Roman" w:eastAsia="宋体" w:hAnsi="宋体" w:cs="宋体"/>
          <w:color w:val="000000"/>
          <w:sz w:val="20"/>
        </w:rPr>
        <w:t>单击“文件”选项卡，然后单击以下选项之一</w:t>
      </w:r>
      <w:r>
        <w:rPr>
          <w:rFonts w:ascii="Times New Roman" w:eastAsia="宋体" w:hAnsi="宋体" w:cs="宋体"/>
          <w:color w:val="000000"/>
          <w:sz w:val="20"/>
        </w:rPr>
        <w:t>:</w:t>
      </w:r>
    </w:p>
    <w:p w14:paraId="346C04CE" w14:textId="77777777" w:rsidR="003A70CC" w:rsidRDefault="00FB74A8">
      <w:pPr>
        <w:spacing w:before="60" w:line="200" w:lineRule="exact"/>
        <w:ind w:left="480" w:right="8200"/>
        <w:jc w:val="left"/>
      </w:pPr>
      <w:r>
        <w:rPr>
          <w:rFonts w:ascii="Times New Roman" w:eastAsia="宋体" w:hAnsi="宋体" w:cs="宋体"/>
          <w:color w:val="000000"/>
          <w:w w:val="90"/>
          <w:sz w:val="20"/>
        </w:rPr>
        <w:t>•信息</w:t>
      </w:r>
    </w:p>
    <w:p w14:paraId="2F011094" w14:textId="77777777" w:rsidR="003A70CC" w:rsidRDefault="00FB74A8">
      <w:pPr>
        <w:spacing w:before="60" w:line="200" w:lineRule="exact"/>
        <w:ind w:left="480" w:right="8000"/>
        <w:jc w:val="left"/>
      </w:pPr>
      <w:r>
        <w:rPr>
          <w:rFonts w:ascii="Times New Roman" w:eastAsia="宋体" w:hAnsi="宋体" w:cs="宋体"/>
          <w:color w:val="000000"/>
          <w:sz w:val="20"/>
        </w:rPr>
        <w:t>•分享</w:t>
      </w:r>
    </w:p>
    <w:p w14:paraId="56E5CB04" w14:textId="77777777" w:rsidR="003A70CC" w:rsidRDefault="00FB74A8">
      <w:pPr>
        <w:spacing w:before="80" w:line="200" w:lineRule="exact"/>
        <w:ind w:left="360" w:right="5940"/>
        <w:jc w:val="left"/>
      </w:pPr>
      <w:r>
        <w:rPr>
          <w:rFonts w:ascii="Times New Roman" w:eastAsia="宋体" w:hAnsi="宋体" w:cs="宋体"/>
          <w:color w:val="000000"/>
          <w:w w:val="104"/>
          <w:sz w:val="20"/>
        </w:rPr>
        <w:t>2.</w:t>
      </w:r>
      <w:r>
        <w:rPr>
          <w:rFonts w:ascii="Times New Roman" w:eastAsia="宋体" w:hAnsi="宋体" w:cs="宋体"/>
          <w:color w:val="000000"/>
          <w:w w:val="104"/>
          <w:sz w:val="20"/>
        </w:rPr>
        <w:t>单击内容控制设置。</w:t>
      </w:r>
    </w:p>
    <w:p w14:paraId="48AA3CB5" w14:textId="77777777" w:rsidR="003A70CC" w:rsidRDefault="00FB74A8">
      <w:pPr>
        <w:spacing w:before="60" w:line="200" w:lineRule="exact"/>
        <w:ind w:left="360" w:right="1140"/>
        <w:jc w:val="left"/>
      </w:pPr>
      <w:r>
        <w:rPr>
          <w:rFonts w:ascii="Times New Roman" w:eastAsia="宋体" w:hAnsi="宋体" w:cs="宋体"/>
          <w:color w:val="000000"/>
          <w:w w:val="104"/>
          <w:sz w:val="20"/>
        </w:rPr>
        <w:t>3.</w:t>
      </w:r>
      <w:r>
        <w:rPr>
          <w:rFonts w:ascii="Times New Roman" w:eastAsia="宋体" w:hAnsi="宋体" w:cs="宋体"/>
          <w:color w:val="000000"/>
          <w:w w:val="104"/>
          <w:sz w:val="20"/>
        </w:rPr>
        <w:t>在“内容控件设置”对话框中，启用“启用内容控件”复选框。</w:t>
      </w:r>
    </w:p>
    <w:p w14:paraId="45E7C6F1" w14:textId="77777777" w:rsidR="003A70CC" w:rsidRDefault="00FB74A8">
      <w:pPr>
        <w:spacing w:before="80" w:line="200" w:lineRule="exact"/>
        <w:ind w:left="360" w:right="106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4"/>
          <w:sz w:val="20"/>
        </w:rPr>
        <w:t>4.</w:t>
      </w:r>
      <w:r>
        <w:rPr>
          <w:rFonts w:ascii="Times New Roman" w:eastAsia="宋体" w:hAnsi="宋体" w:cs="宋体"/>
          <w:color w:val="000000"/>
          <w:w w:val="104"/>
          <w:sz w:val="20"/>
        </w:rPr>
        <w:t>在“设置密码”框中输入密码，在“确认密码”框中重新输入密码。</w:t>
      </w:r>
    </w:p>
    <w:p w14:paraId="67C7E790" w14:textId="77777777" w:rsidR="003A70CC" w:rsidRDefault="00FB74A8">
      <w:pPr>
        <w:pBdr>
          <w:top w:val="single" w:sz="0" w:space="31" w:color="FFFFFF"/>
        </w:pBdr>
        <w:spacing w:before="80" w:line="200" w:lineRule="exact"/>
        <w:ind w:left="9020" w:right="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6"/>
          <w:sz w:val="20"/>
        </w:rPr>
        <w:t>254</w:t>
      </w:r>
    </w:p>
    <w:p w14:paraId="7B0B5B3F" w14:textId="0E986084" w:rsidR="003A70CC" w:rsidRDefault="00C368D6">
      <w:pPr>
        <w:pageBreakBefore/>
        <w:spacing w:line="200" w:lineRule="exact"/>
        <w:ind w:left="20" w:right="6520"/>
        <w:jc w:val="left"/>
        <w:sectPr w:rsidR="003A70CC">
          <w:type w:val="continuous"/>
          <w:pgSz w:w="12240" w:h="17760"/>
          <w:pgMar w:top="740" w:right="186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7DB87B37" w14:textId="77777777" w:rsidR="003A70CC" w:rsidRDefault="00FB74A8">
      <w:pPr>
        <w:pBdr>
          <w:top w:val="single" w:sz="0" w:space="21" w:color="FFFFFF"/>
        </w:pBdr>
        <w:spacing w:line="320" w:lineRule="exact"/>
        <w:ind w:left="600" w:hanging="340"/>
        <w:jc w:val="left"/>
      </w:pPr>
      <w:r>
        <w:rPr>
          <w:rFonts w:ascii="Times New Roman" w:eastAsia="宋体" w:hAnsi="宋体" w:cs="宋体"/>
          <w:color w:val="000000"/>
          <w:w w:val="102"/>
          <w:sz w:val="20"/>
        </w:rPr>
        <w:t>5.</w:t>
      </w:r>
      <w:r>
        <w:rPr>
          <w:rFonts w:ascii="Times New Roman" w:eastAsia="宋体" w:hAnsi="宋体" w:cs="宋体"/>
          <w:color w:val="000000"/>
          <w:w w:val="102"/>
          <w:sz w:val="20"/>
        </w:rPr>
        <w:t>启用以下对应于您希望允许贡献者编辑的</w:t>
      </w:r>
      <w:r>
        <w:rPr>
          <w:rFonts w:ascii="Times New Roman" w:eastAsia="宋体" w:hAnsi="宋体" w:cs="宋体"/>
          <w:color w:val="000000"/>
          <w:w w:val="102"/>
          <w:sz w:val="20"/>
        </w:rPr>
        <w:t>map</w:t>
      </w:r>
      <w:r>
        <w:rPr>
          <w:rFonts w:ascii="Times New Roman" w:eastAsia="宋体" w:hAnsi="宋体" w:cs="宋体"/>
          <w:color w:val="000000"/>
          <w:w w:val="102"/>
          <w:sz w:val="20"/>
        </w:rPr>
        <w:t>元素或标记的复选框</w:t>
      </w:r>
      <w:r>
        <w:rPr>
          <w:rFonts w:ascii="Times New Roman" w:eastAsia="宋体" w:hAnsi="宋体" w:cs="宋体"/>
          <w:color w:val="000000"/>
          <w:w w:val="102"/>
          <w:sz w:val="20"/>
        </w:rPr>
        <w:t>:</w:t>
      </w:r>
    </w:p>
    <w:p w14:paraId="295BEC96" w14:textId="77777777" w:rsidR="003A70CC" w:rsidRDefault="00FB74A8">
      <w:pPr>
        <w:spacing w:before="60" w:line="200" w:lineRule="exact"/>
        <w:ind w:left="380" w:right="6720"/>
        <w:jc w:val="left"/>
      </w:pPr>
      <w:r>
        <w:rPr>
          <w:rFonts w:ascii="Times New Roman" w:eastAsia="宋体" w:hAnsi="宋体" w:cs="宋体"/>
          <w:color w:val="000000"/>
          <w:w w:val="99"/>
          <w:sz w:val="20"/>
        </w:rPr>
        <w:t>•添加评论</w:t>
      </w:r>
    </w:p>
    <w:p w14:paraId="468FF6DB" w14:textId="77777777" w:rsidR="003A70CC" w:rsidRDefault="00FB74A8">
      <w:pPr>
        <w:spacing w:before="80" w:line="200" w:lineRule="exact"/>
        <w:ind w:left="380" w:right="7220"/>
        <w:jc w:val="left"/>
      </w:pPr>
      <w:r>
        <w:rPr>
          <w:rFonts w:ascii="Times New Roman" w:eastAsia="宋体" w:hAnsi="宋体" w:cs="宋体"/>
          <w:color w:val="000000"/>
          <w:w w:val="94"/>
          <w:sz w:val="20"/>
        </w:rPr>
        <w:t>•编辑图标</w:t>
      </w:r>
    </w:p>
    <w:p w14:paraId="1BFE0A86" w14:textId="77777777" w:rsidR="003A70CC" w:rsidRDefault="00FB74A8">
      <w:pPr>
        <w:spacing w:before="60" w:line="200" w:lineRule="exact"/>
        <w:ind w:left="380" w:right="7240"/>
        <w:jc w:val="left"/>
      </w:pPr>
      <w:r>
        <w:rPr>
          <w:rFonts w:ascii="Times New Roman" w:eastAsia="宋体" w:hAnsi="宋体" w:cs="宋体"/>
          <w:color w:val="000000"/>
          <w:w w:val="96"/>
          <w:sz w:val="20"/>
        </w:rPr>
        <w:t>•编辑标签</w:t>
      </w:r>
    </w:p>
    <w:p w14:paraId="7BE67DC9" w14:textId="77777777" w:rsidR="003A70CC" w:rsidRDefault="00FB74A8">
      <w:pPr>
        <w:spacing w:before="80" w:line="200" w:lineRule="exact"/>
        <w:ind w:left="380" w:right="6880"/>
        <w:jc w:val="left"/>
      </w:pPr>
      <w:r>
        <w:rPr>
          <w:rFonts w:ascii="Times New Roman" w:eastAsia="宋体" w:hAnsi="宋体" w:cs="宋体"/>
          <w:color w:val="000000"/>
          <w:w w:val="101"/>
          <w:sz w:val="20"/>
        </w:rPr>
        <w:t>•编辑进展</w:t>
      </w:r>
    </w:p>
    <w:p w14:paraId="54747052" w14:textId="77777777" w:rsidR="003A70CC" w:rsidRDefault="00FB74A8">
      <w:pPr>
        <w:spacing w:before="60" w:line="200" w:lineRule="exact"/>
        <w:ind w:left="380" w:right="7060"/>
        <w:jc w:val="left"/>
      </w:pPr>
      <w:r>
        <w:rPr>
          <w:rFonts w:ascii="Times New Roman" w:eastAsia="宋体" w:hAnsi="宋体" w:cs="宋体"/>
          <w:color w:val="000000"/>
          <w:w w:val="94"/>
          <w:sz w:val="20"/>
        </w:rPr>
        <w:t>•编辑优先</w:t>
      </w:r>
    </w:p>
    <w:p w14:paraId="1205CDA3" w14:textId="77777777" w:rsidR="003A70CC" w:rsidRDefault="00FB74A8">
      <w:pPr>
        <w:spacing w:before="60" w:line="200" w:lineRule="exact"/>
        <w:ind w:left="380" w:right="5880"/>
        <w:jc w:val="left"/>
      </w:pPr>
      <w:r>
        <w:rPr>
          <w:rFonts w:ascii="Times New Roman" w:eastAsia="宋体" w:hAnsi="宋体" w:cs="宋体"/>
          <w:color w:val="000000"/>
          <w:sz w:val="20"/>
        </w:rPr>
        <w:t>•编辑开始和到期日期</w:t>
      </w:r>
    </w:p>
    <w:p w14:paraId="03AEA383" w14:textId="77777777" w:rsidR="003A70CC" w:rsidRDefault="00FB74A8">
      <w:pPr>
        <w:spacing w:before="80" w:line="200" w:lineRule="exact"/>
        <w:ind w:left="380" w:right="6740"/>
        <w:jc w:val="left"/>
      </w:pPr>
      <w:r>
        <w:rPr>
          <w:rFonts w:ascii="Times New Roman" w:eastAsia="宋体" w:hAnsi="宋体" w:cs="宋体"/>
          <w:color w:val="000000"/>
          <w:w w:val="101"/>
          <w:sz w:val="20"/>
        </w:rPr>
        <w:t>•编辑资源</w:t>
      </w:r>
    </w:p>
    <w:p w14:paraId="5DC37C08" w14:textId="77777777" w:rsidR="003A70CC" w:rsidRDefault="00FB74A8">
      <w:pPr>
        <w:spacing w:before="60" w:line="200" w:lineRule="exact"/>
        <w:ind w:left="380" w:right="6780"/>
        <w:jc w:val="left"/>
      </w:pPr>
      <w:r>
        <w:rPr>
          <w:rFonts w:ascii="Times New Roman" w:eastAsia="宋体" w:hAnsi="宋体" w:cs="宋体"/>
          <w:color w:val="000000"/>
          <w:w w:val="99"/>
          <w:sz w:val="20"/>
        </w:rPr>
        <w:t>•编辑属性</w:t>
      </w:r>
    </w:p>
    <w:p w14:paraId="2F7A1586" w14:textId="77777777" w:rsidR="003A70CC" w:rsidRDefault="00FB74A8">
      <w:pPr>
        <w:spacing w:before="80" w:line="200" w:lineRule="exact"/>
        <w:ind w:left="380" w:right="5660"/>
        <w:jc w:val="left"/>
      </w:pPr>
      <w:r>
        <w:rPr>
          <w:rFonts w:ascii="Times New Roman" w:eastAsia="宋体" w:hAnsi="宋体" w:cs="宋体"/>
          <w:color w:val="000000"/>
          <w:sz w:val="20"/>
        </w:rPr>
        <w:t>•添加链接和附件</w:t>
      </w:r>
    </w:p>
    <w:p w14:paraId="79988E9E" w14:textId="77777777" w:rsidR="003A70CC" w:rsidRDefault="00FB74A8">
      <w:pPr>
        <w:spacing w:before="60" w:line="200" w:lineRule="exact"/>
        <w:ind w:left="380" w:right="6360"/>
        <w:jc w:val="left"/>
      </w:pPr>
      <w:r>
        <w:rPr>
          <w:rFonts w:ascii="Times New Roman" w:eastAsia="宋体" w:hAnsi="宋体" w:cs="宋体"/>
          <w:color w:val="000000"/>
          <w:w w:val="98"/>
          <w:sz w:val="20"/>
        </w:rPr>
        <w:t>•添加和编辑笔记</w:t>
      </w:r>
    </w:p>
    <w:p w14:paraId="6CA4348A" w14:textId="77777777" w:rsidR="003A70CC" w:rsidRDefault="00FB74A8">
      <w:pPr>
        <w:spacing w:before="80" w:line="200" w:lineRule="exact"/>
        <w:ind w:left="260" w:right="7200"/>
        <w:jc w:val="left"/>
        <w:sectPr w:rsidR="003A70CC">
          <w:type w:val="continuous"/>
          <w:pgSz w:w="12240" w:h="17760"/>
          <w:pgMar w:top="740" w:right="1860" w:bottom="1440" w:left="1540" w:header="720" w:footer="720" w:gutter="0"/>
          <w:cols w:space="720"/>
        </w:sectPr>
      </w:pPr>
      <w:r>
        <w:rPr>
          <w:rFonts w:ascii="Times New Roman" w:eastAsia="宋体" w:hAnsi="宋体" w:cs="宋体"/>
          <w:color w:val="000000"/>
          <w:w w:val="106"/>
          <w:sz w:val="20"/>
        </w:rPr>
        <w:t>6.</w:t>
      </w:r>
      <w:r>
        <w:rPr>
          <w:rFonts w:ascii="Times New Roman" w:eastAsia="宋体" w:hAnsi="宋体" w:cs="宋体"/>
          <w:color w:val="000000"/>
          <w:w w:val="106"/>
          <w:sz w:val="20"/>
        </w:rPr>
        <w:t>单击</w:t>
      </w:r>
      <w:r>
        <w:rPr>
          <w:rFonts w:ascii="Times New Roman" w:eastAsia="宋体" w:hAnsi="宋体" w:cs="宋体"/>
          <w:color w:val="000000"/>
          <w:w w:val="106"/>
          <w:sz w:val="20"/>
        </w:rPr>
        <w:t>Save</w:t>
      </w:r>
      <w:r>
        <w:rPr>
          <w:rFonts w:ascii="Times New Roman" w:eastAsia="宋体" w:hAnsi="宋体" w:cs="宋体"/>
          <w:color w:val="000000"/>
          <w:w w:val="106"/>
          <w:sz w:val="20"/>
        </w:rPr>
        <w:t>。</w:t>
      </w:r>
    </w:p>
    <w:p w14:paraId="728076C2" w14:textId="77777777" w:rsidR="003A70CC" w:rsidRDefault="00FB74A8">
      <w:pPr>
        <w:pBdr>
          <w:top w:val="single" w:sz="0" w:space="11" w:color="FFFFFF"/>
        </w:pBdr>
        <w:spacing w:line="210" w:lineRule="exact"/>
        <w:ind w:left="20" w:right="4320"/>
        <w:jc w:val="left"/>
      </w:pPr>
      <w:r>
        <w:rPr>
          <w:rFonts w:ascii="Times New Roman" w:eastAsia="宋体" w:hAnsi="宋体" w:cs="宋体"/>
          <w:color w:val="000000"/>
          <w:w w:val="96"/>
        </w:rPr>
        <w:t>为内容控件的映射集启用完全编辑</w:t>
      </w:r>
    </w:p>
    <w:p w14:paraId="4558EE95" w14:textId="77777777" w:rsidR="003A70CC" w:rsidRDefault="00FB74A8">
      <w:pPr>
        <w:spacing w:before="80" w:line="200" w:lineRule="exact"/>
        <w:ind w:left="260" w:right="2360"/>
        <w:jc w:val="left"/>
      </w:pPr>
      <w:r>
        <w:rPr>
          <w:rFonts w:ascii="Times New Roman" w:eastAsia="宋体" w:hAnsi="宋体" w:cs="宋体"/>
          <w:color w:val="000000"/>
          <w:w w:val="103"/>
          <w:sz w:val="20"/>
        </w:rPr>
        <w:t>1.</w:t>
      </w:r>
      <w:r>
        <w:rPr>
          <w:rFonts w:ascii="Times New Roman" w:eastAsia="宋体" w:hAnsi="宋体" w:cs="宋体"/>
          <w:color w:val="000000"/>
          <w:w w:val="103"/>
          <w:sz w:val="20"/>
        </w:rPr>
        <w:t>单击内容控制覆盖层，并选择启用完全编辑。</w:t>
      </w:r>
    </w:p>
    <w:p w14:paraId="7FC59893" w14:textId="77777777" w:rsidR="003A70CC" w:rsidRDefault="00FB74A8">
      <w:pPr>
        <w:spacing w:before="60" w:line="200" w:lineRule="exact"/>
        <w:ind w:left="260" w:right="5980"/>
        <w:jc w:val="left"/>
      </w:pPr>
      <w:r>
        <w:rPr>
          <w:rFonts w:ascii="Times New Roman" w:eastAsia="宋体" w:hAnsi="宋体" w:cs="宋体"/>
          <w:color w:val="000000"/>
          <w:w w:val="107"/>
          <w:sz w:val="20"/>
        </w:rPr>
        <w:t>2.</w:t>
      </w:r>
      <w:r>
        <w:rPr>
          <w:rFonts w:ascii="Times New Roman" w:eastAsia="宋体" w:hAnsi="宋体" w:cs="宋体"/>
          <w:color w:val="000000"/>
          <w:w w:val="107"/>
          <w:sz w:val="20"/>
        </w:rPr>
        <w:t>输入地图密码。</w:t>
      </w:r>
    </w:p>
    <w:p w14:paraId="5A7B466C" w14:textId="77777777" w:rsidR="003A70CC" w:rsidRDefault="00FB74A8">
      <w:pPr>
        <w:spacing w:before="80" w:line="310" w:lineRule="exact"/>
        <w:ind w:left="600" w:right="260"/>
        <w:jc w:val="left"/>
        <w:sectPr w:rsidR="003A70CC">
          <w:type w:val="continuous"/>
          <w:pgSz w:w="12240" w:h="17760"/>
          <w:pgMar w:top="740" w:right="1860" w:bottom="1440" w:left="1540" w:header="720" w:footer="720" w:gutter="0"/>
          <w:cols w:space="720"/>
        </w:sectPr>
      </w:pPr>
      <w:r>
        <w:rPr>
          <w:rFonts w:ascii="Times New Roman" w:eastAsia="宋体" w:hAnsi="宋体" w:cs="宋体"/>
          <w:color w:val="000000"/>
          <w:w w:val="101"/>
          <w:sz w:val="20"/>
        </w:rPr>
        <w:t>您可以通过单击内容控件覆盖层并选择禁用完全编辑来恢复编辑权限。</w:t>
      </w:r>
    </w:p>
    <w:p w14:paraId="4649835D" w14:textId="77777777" w:rsidR="003A70CC" w:rsidRDefault="00FB74A8">
      <w:pPr>
        <w:pBdr>
          <w:top w:val="single" w:sz="0" w:space="16" w:color="FFFFFF"/>
        </w:pBdr>
        <w:spacing w:line="210" w:lineRule="exact"/>
        <w:ind w:left="20" w:right="3380"/>
        <w:jc w:val="left"/>
      </w:pPr>
      <w:r>
        <w:rPr>
          <w:rFonts w:ascii="Times New Roman" w:eastAsia="宋体" w:hAnsi="宋体" w:cs="宋体"/>
          <w:color w:val="000000"/>
          <w:w w:val="98"/>
        </w:rPr>
        <w:t>编辑设置为内容控件的地图中的地图元素或标记</w:t>
      </w:r>
    </w:p>
    <w:p w14:paraId="0D41505E" w14:textId="77777777" w:rsidR="003A70CC" w:rsidRDefault="00FB74A8">
      <w:pPr>
        <w:spacing w:before="60" w:line="320" w:lineRule="exact"/>
        <w:ind w:right="500"/>
        <w:jc w:val="left"/>
      </w:pPr>
      <w:r>
        <w:rPr>
          <w:rFonts w:ascii="Times New Roman" w:eastAsia="宋体" w:hAnsi="宋体" w:cs="宋体"/>
          <w:color w:val="000000"/>
          <w:w w:val="99"/>
          <w:sz w:val="20"/>
        </w:rPr>
        <w:t>当将地图设置为内容控制限制编辑时，如果地图作者允许，您可以做以下修改</w:t>
      </w:r>
      <w:r>
        <w:rPr>
          <w:rFonts w:ascii="Times New Roman" w:eastAsia="宋体" w:hAnsi="宋体" w:cs="宋体"/>
          <w:color w:val="000000"/>
          <w:w w:val="99"/>
          <w:sz w:val="20"/>
        </w:rPr>
        <w:t>:</w:t>
      </w:r>
    </w:p>
    <w:p w14:paraId="1DB4E7DD" w14:textId="77777777" w:rsidR="003A70CC" w:rsidRDefault="00FB74A8">
      <w:pPr>
        <w:spacing w:before="80" w:line="200" w:lineRule="exact"/>
        <w:ind w:left="260" w:right="6880"/>
        <w:jc w:val="left"/>
      </w:pPr>
      <w:r>
        <w:rPr>
          <w:rFonts w:ascii="Times New Roman" w:eastAsia="宋体" w:hAnsi="宋体" w:cs="宋体"/>
          <w:color w:val="000000"/>
          <w:w w:val="104"/>
          <w:sz w:val="20"/>
        </w:rPr>
        <w:t>•添加评论</w:t>
      </w:r>
    </w:p>
    <w:p w14:paraId="402FC83A" w14:textId="77777777" w:rsidR="003A70CC" w:rsidRDefault="00FB74A8">
      <w:pPr>
        <w:spacing w:before="60" w:line="200" w:lineRule="exact"/>
        <w:ind w:left="260" w:right="7340"/>
        <w:jc w:val="left"/>
      </w:pPr>
      <w:r>
        <w:rPr>
          <w:rFonts w:ascii="Times New Roman" w:eastAsia="宋体" w:hAnsi="宋体" w:cs="宋体"/>
          <w:color w:val="000000"/>
          <w:w w:val="102"/>
          <w:sz w:val="20"/>
        </w:rPr>
        <w:t>•编辑图标</w:t>
      </w:r>
    </w:p>
    <w:p w14:paraId="042122BB" w14:textId="77777777" w:rsidR="003A70CC" w:rsidRDefault="00FB74A8">
      <w:pPr>
        <w:spacing w:before="80" w:line="200" w:lineRule="exact"/>
        <w:ind w:left="240" w:right="7440"/>
        <w:jc w:val="left"/>
      </w:pPr>
      <w:r>
        <w:rPr>
          <w:rFonts w:ascii="Times New Roman" w:eastAsia="宋体" w:hAnsi="宋体" w:cs="宋体"/>
          <w:color w:val="000000"/>
          <w:w w:val="96"/>
          <w:sz w:val="20"/>
        </w:rPr>
        <w:t>•编辑标签</w:t>
      </w:r>
    </w:p>
    <w:p w14:paraId="063E0241" w14:textId="77777777" w:rsidR="003A70CC" w:rsidRDefault="00FB74A8">
      <w:pPr>
        <w:spacing w:before="60" w:line="200" w:lineRule="exact"/>
        <w:ind w:left="240" w:right="7040"/>
        <w:jc w:val="left"/>
      </w:pPr>
      <w:r>
        <w:rPr>
          <w:rFonts w:ascii="Times New Roman" w:eastAsia="宋体" w:hAnsi="宋体" w:cs="宋体"/>
          <w:color w:val="000000"/>
          <w:sz w:val="20"/>
        </w:rPr>
        <w:t>•编辑进展</w:t>
      </w:r>
    </w:p>
    <w:p w14:paraId="13E9326F" w14:textId="77777777" w:rsidR="003A70CC" w:rsidRDefault="00FB74A8">
      <w:pPr>
        <w:spacing w:before="60" w:line="200" w:lineRule="exact"/>
        <w:ind w:left="240" w:right="7220"/>
        <w:jc w:val="left"/>
      </w:pPr>
      <w:r>
        <w:rPr>
          <w:rFonts w:ascii="Times New Roman" w:eastAsia="宋体" w:hAnsi="宋体" w:cs="宋体"/>
          <w:color w:val="000000"/>
          <w:w w:val="93"/>
          <w:sz w:val="20"/>
        </w:rPr>
        <w:t>•编辑优先</w:t>
      </w:r>
    </w:p>
    <w:p w14:paraId="7440965A" w14:textId="77777777" w:rsidR="003A70CC" w:rsidRDefault="00FB74A8">
      <w:pPr>
        <w:spacing w:before="80" w:line="200" w:lineRule="exact"/>
        <w:ind w:left="240" w:right="6100"/>
        <w:jc w:val="left"/>
      </w:pPr>
      <w:r>
        <w:rPr>
          <w:rFonts w:ascii="Times New Roman" w:eastAsia="宋体" w:hAnsi="宋体" w:cs="宋体"/>
          <w:color w:val="000000"/>
          <w:w w:val="102"/>
          <w:sz w:val="20"/>
        </w:rPr>
        <w:t>•编辑开始和到期日期</w:t>
      </w:r>
    </w:p>
    <w:p w14:paraId="6CD4E637" w14:textId="77777777" w:rsidR="003A70CC" w:rsidRDefault="00FB74A8">
      <w:pPr>
        <w:spacing w:before="60" w:line="200" w:lineRule="exact"/>
        <w:ind w:left="240" w:right="6940"/>
        <w:jc w:val="left"/>
      </w:pPr>
      <w:r>
        <w:rPr>
          <w:rFonts w:ascii="Times New Roman" w:eastAsia="宋体" w:hAnsi="宋体" w:cs="宋体"/>
          <w:color w:val="000000"/>
          <w:w w:val="101"/>
          <w:sz w:val="20"/>
        </w:rPr>
        <w:t>•编辑资源</w:t>
      </w:r>
    </w:p>
    <w:p w14:paraId="3E90BEFF" w14:textId="77777777" w:rsidR="003A70CC" w:rsidRDefault="00FB74A8">
      <w:pPr>
        <w:spacing w:before="80" w:line="200" w:lineRule="exact"/>
        <w:ind w:left="240" w:right="6920"/>
        <w:jc w:val="left"/>
      </w:pPr>
      <w:r>
        <w:rPr>
          <w:rFonts w:ascii="Times New Roman" w:eastAsia="宋体" w:hAnsi="宋体" w:cs="宋体"/>
          <w:color w:val="000000"/>
          <w:sz w:val="20"/>
        </w:rPr>
        <w:t>•编辑属性</w:t>
      </w:r>
    </w:p>
    <w:p w14:paraId="51FC0F95" w14:textId="77777777" w:rsidR="003A70CC" w:rsidRDefault="00FB74A8">
      <w:pPr>
        <w:spacing w:before="60" w:line="200" w:lineRule="exact"/>
        <w:ind w:left="240" w:right="5860"/>
        <w:jc w:val="left"/>
      </w:pPr>
      <w:r>
        <w:rPr>
          <w:rFonts w:ascii="Times New Roman" w:eastAsia="宋体" w:hAnsi="宋体" w:cs="宋体"/>
          <w:color w:val="000000"/>
          <w:w w:val="102"/>
          <w:sz w:val="20"/>
        </w:rPr>
        <w:t>•添加链接和附件</w:t>
      </w:r>
    </w:p>
    <w:p w14:paraId="4DEEA3E4" w14:textId="77777777" w:rsidR="003A70CC" w:rsidRDefault="00FB74A8">
      <w:pPr>
        <w:spacing w:before="80" w:line="200" w:lineRule="exact"/>
        <w:ind w:left="240" w:right="6540"/>
        <w:jc w:val="left"/>
      </w:pPr>
      <w:r>
        <w:rPr>
          <w:rFonts w:ascii="Times New Roman" w:eastAsia="宋体" w:hAnsi="宋体" w:cs="宋体"/>
          <w:color w:val="000000"/>
          <w:sz w:val="20"/>
        </w:rPr>
        <w:t>•添加和编辑笔记</w:t>
      </w:r>
    </w:p>
    <w:p w14:paraId="571236B9" w14:textId="77777777" w:rsidR="003A70CC" w:rsidRDefault="00FB74A8">
      <w:pPr>
        <w:spacing w:before="60" w:line="320" w:lineRule="exact"/>
        <w:ind w:left="260" w:right="280"/>
        <w:jc w:val="left"/>
        <w:sectPr w:rsidR="003A70CC">
          <w:type w:val="continuous"/>
          <w:pgSz w:w="12240" w:h="17760"/>
          <w:pgMar w:top="740" w:right="1860" w:bottom="1440" w:left="1540" w:header="720" w:footer="720" w:gutter="0"/>
          <w:cols w:space="720"/>
        </w:sectPr>
      </w:pPr>
      <w:r>
        <w:rPr>
          <w:rFonts w:ascii="Times New Roman" w:eastAsia="宋体" w:hAnsi="宋体" w:cs="宋体"/>
          <w:color w:val="000000"/>
          <w:w w:val="103"/>
          <w:sz w:val="20"/>
        </w:rPr>
        <w:t>要查看地图作者允许编辑的地图元素，单击内容控件覆盖，并选择内容控件设置。</w:t>
      </w:r>
    </w:p>
    <w:p w14:paraId="70CA2953" w14:textId="77777777" w:rsidR="003A70CC" w:rsidRDefault="00FB74A8">
      <w:pPr>
        <w:pBdr>
          <w:top w:val="single" w:sz="0" w:space="31" w:color="FFFFFF"/>
        </w:pBdr>
        <w:spacing w:before="780" w:line="200" w:lineRule="exact"/>
        <w:ind w:left="20" w:right="8460"/>
        <w:jc w:val="left"/>
        <w:sectPr w:rsidR="003A70CC">
          <w:type w:val="continuous"/>
          <w:pgSz w:w="12240" w:h="17760"/>
          <w:pgMar w:top="740" w:right="1860" w:bottom="1440" w:left="1540" w:header="720" w:footer="720" w:gutter="0"/>
          <w:cols w:space="720"/>
        </w:sectPr>
      </w:pPr>
      <w:r>
        <w:rPr>
          <w:rFonts w:ascii="Times New Roman" w:eastAsia="宋体" w:hAnsi="宋体" w:cs="宋体"/>
          <w:color w:val="000000"/>
          <w:w w:val="106"/>
          <w:sz w:val="20"/>
        </w:rPr>
        <w:t>255</w:t>
      </w:r>
    </w:p>
    <w:p w14:paraId="16A0585B" w14:textId="77777777" w:rsidR="003A70CC" w:rsidRDefault="00FB74A8">
      <w:pPr>
        <w:pageBreakBefore/>
        <w:spacing w:line="200" w:lineRule="exact"/>
        <w:ind w:left="7920" w:right="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98"/>
          <w:sz w:val="20"/>
        </w:rPr>
        <w:lastRenderedPageBreak/>
        <w:t>使用地图</w:t>
      </w:r>
    </w:p>
    <w:p w14:paraId="206A50A2" w14:textId="77777777" w:rsidR="003A70CC" w:rsidRDefault="00FB74A8">
      <w:pPr>
        <w:pBdr>
          <w:top w:val="single" w:sz="0" w:space="21" w:color="FFFFFF"/>
        </w:pBdr>
        <w:spacing w:line="210" w:lineRule="exact"/>
        <w:ind w:left="120" w:right="7120"/>
        <w:jc w:val="left"/>
      </w:pPr>
      <w:r>
        <w:rPr>
          <w:rFonts w:ascii="Times New Roman" w:eastAsia="宋体" w:hAnsi="宋体" w:cs="宋体"/>
          <w:color w:val="000000"/>
          <w:w w:val="99"/>
        </w:rPr>
        <w:t>禁用内容控制</w:t>
      </w:r>
    </w:p>
    <w:p w14:paraId="29A42BD2" w14:textId="77777777" w:rsidR="003A70CC" w:rsidRDefault="00FB74A8">
      <w:pPr>
        <w:spacing w:before="80" w:line="200" w:lineRule="exact"/>
        <w:ind w:left="360" w:right="2280"/>
        <w:jc w:val="left"/>
      </w:pPr>
      <w:r>
        <w:rPr>
          <w:rFonts w:ascii="Times New Roman" w:eastAsia="宋体" w:hAnsi="宋体" w:cs="宋体"/>
          <w:color w:val="000000"/>
          <w:w w:val="104"/>
          <w:sz w:val="20"/>
        </w:rPr>
        <w:t>1.</w:t>
      </w:r>
      <w:r>
        <w:rPr>
          <w:rFonts w:ascii="Times New Roman" w:eastAsia="宋体" w:hAnsi="宋体" w:cs="宋体"/>
          <w:color w:val="000000"/>
          <w:w w:val="104"/>
          <w:sz w:val="20"/>
        </w:rPr>
        <w:t>单击内容控件覆盖层，并选择内容控件设置。</w:t>
      </w:r>
    </w:p>
    <w:p w14:paraId="1A31F062" w14:textId="77777777" w:rsidR="003A70CC" w:rsidRDefault="00FB74A8">
      <w:pPr>
        <w:spacing w:before="60" w:line="200" w:lineRule="exact"/>
        <w:ind w:left="360" w:right="6420"/>
        <w:jc w:val="left"/>
      </w:pPr>
      <w:r>
        <w:rPr>
          <w:rFonts w:ascii="Times New Roman" w:eastAsia="宋体" w:hAnsi="宋体" w:cs="宋体"/>
          <w:color w:val="000000"/>
          <w:w w:val="107"/>
          <w:sz w:val="20"/>
        </w:rPr>
        <w:t>2.</w:t>
      </w:r>
      <w:r>
        <w:rPr>
          <w:rFonts w:ascii="Times New Roman" w:eastAsia="宋体" w:hAnsi="宋体" w:cs="宋体"/>
          <w:color w:val="000000"/>
          <w:w w:val="107"/>
          <w:sz w:val="20"/>
        </w:rPr>
        <w:t>输入地图密码。</w:t>
      </w:r>
    </w:p>
    <w:p w14:paraId="08DF91F5" w14:textId="77777777" w:rsidR="003A70CC" w:rsidRDefault="00FB74A8">
      <w:pPr>
        <w:spacing w:before="80" w:line="200" w:lineRule="exact"/>
        <w:ind w:left="360" w:right="150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4"/>
          <w:sz w:val="20"/>
        </w:rPr>
        <w:t>3.</w:t>
      </w:r>
      <w:r>
        <w:rPr>
          <w:rFonts w:ascii="Times New Roman" w:eastAsia="宋体" w:hAnsi="宋体" w:cs="宋体"/>
          <w:color w:val="000000"/>
          <w:w w:val="104"/>
          <w:sz w:val="20"/>
        </w:rPr>
        <w:t>在“贡献者设置”对话框中，禁用“启用内容控件”复选框。</w:t>
      </w:r>
    </w:p>
    <w:p w14:paraId="03EF19E2" w14:textId="77777777" w:rsidR="003A70CC" w:rsidRDefault="00FB74A8">
      <w:pPr>
        <w:pBdr>
          <w:top w:val="single" w:sz="0" w:space="16" w:color="FFFFFF"/>
        </w:pBdr>
        <w:spacing w:line="220" w:lineRule="exact"/>
        <w:ind w:left="120" w:right="8200"/>
        <w:jc w:val="left"/>
        <w:sectPr w:rsidR="003A70CC">
          <w:type w:val="continuous"/>
          <w:pgSz w:w="12240" w:h="17760"/>
          <w:pgMar w:top="740" w:right="1420" w:bottom="1440" w:left="1440" w:header="720" w:footer="720" w:gutter="0"/>
          <w:cols w:space="720"/>
        </w:sectPr>
      </w:pPr>
      <w:r>
        <w:rPr>
          <w:rFonts w:ascii="Times New Roman" w:eastAsia="宋体" w:hAnsi="宋体" w:cs="宋体"/>
          <w:color w:val="5C6F7B"/>
          <w:w w:val="104"/>
          <w:sz w:val="22"/>
        </w:rPr>
        <w:t>Co-Editing</w:t>
      </w:r>
    </w:p>
    <w:p w14:paraId="06C09739" w14:textId="77777777" w:rsidR="003A70CC" w:rsidRDefault="00FB74A8">
      <w:pPr>
        <w:pBdr>
          <w:top w:val="single" w:sz="0" w:space="9" w:color="FFFFFF"/>
        </w:pBdr>
        <w:spacing w:line="320" w:lineRule="exact"/>
        <w:ind w:right="24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3"/>
          <w:sz w:val="20"/>
        </w:rPr>
        <w:t>协同编辑是一种基于云的安全服务，可以消除版本冲突，并允许多个用户同时处理同一个文件。</w:t>
      </w:r>
    </w:p>
    <w:p w14:paraId="257607F4" w14:textId="77777777" w:rsidR="003A70CC" w:rsidRDefault="00664571">
      <w:pPr>
        <w:sectPr w:rsidR="003A70CC">
          <w:type w:val="continuous"/>
          <w:pgSz w:w="12240" w:h="17760"/>
          <w:pgMar w:top="740" w:right="1420" w:bottom="1440" w:left="1440" w:header="720" w:footer="720" w:gutter="0"/>
          <w:cols w:space="720"/>
        </w:sectPr>
      </w:pPr>
      <w:r>
        <w:pict w14:anchorId="14B241EA">
          <v:group id="_x0000_s4095" style="width:59pt;height:16pt;mso-position-horizontal-relative:char;mso-position-vertical-relative:line" coordsize="1180,320">
            <v:shape id="_x0000_s4097" style="position:absolute;width:1180;height:320;mso-width-relative:margin;mso-height-relative:margin" coordsize="1180,320" o:spt="100" adj="0,,0" path="">
              <v:stroke joinstyle="round"/>
              <v:imagedata r:id="rId651"/>
              <v:formulas/>
              <v:path o:connecttype="segments"/>
              <o:lock v:ext="edit" aspectratio="t"/>
            </v:shape>
            <v:shape id="_x0000_s4096" style="position:absolute;left:300;top:40;width:880;height:260;mso-width-relative:margin;mso-height-relative:margin" coordsize="1180,320" o:spt="100" adj="0,,0" path="" stroked="f">
              <v:stroke joinstyle="round"/>
              <v:formulas/>
              <v:path o:connecttype="segments"/>
              <o:lock v:ext="edit" aspectratio="t"/>
              <v:textbox inset="0,0,0,0">
                <w:txbxContent>
                  <w:p w14:paraId="58321EB2"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3C1BCF7E" w14:textId="77777777" w:rsidR="003A70CC" w:rsidRDefault="00FB74A8">
      <w:pPr>
        <w:pBdr>
          <w:top w:val="single" w:sz="0" w:space="16" w:color="FFFFFF"/>
        </w:pBdr>
        <w:spacing w:line="200" w:lineRule="exact"/>
        <w:ind w:right="10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3"/>
          <w:sz w:val="20"/>
        </w:rPr>
        <w:t>所有的协同编辑都必须使用</w:t>
      </w:r>
      <w:r>
        <w:rPr>
          <w:rFonts w:ascii="Times New Roman" w:eastAsia="宋体" w:hAnsi="宋体" w:cs="宋体"/>
          <w:color w:val="000000"/>
          <w:w w:val="103"/>
          <w:sz w:val="20"/>
        </w:rPr>
        <w:t>MindManager 2020</w:t>
      </w:r>
      <w:r>
        <w:rPr>
          <w:rFonts w:ascii="Times New Roman" w:eastAsia="宋体" w:hAnsi="宋体" w:cs="宋体"/>
          <w:color w:val="000000"/>
          <w:w w:val="103"/>
          <w:sz w:val="20"/>
        </w:rPr>
        <w:t>或更高版本来重新打开和编辑地图。</w:t>
      </w:r>
    </w:p>
    <w:p w14:paraId="11F3E2ED" w14:textId="77777777" w:rsidR="003A70CC" w:rsidRDefault="00FB74A8">
      <w:pPr>
        <w:pBdr>
          <w:top w:val="single" w:sz="0" w:space="17" w:color="FFFFFF"/>
        </w:pBdr>
        <w:spacing w:line="327" w:lineRule="exact"/>
        <w:ind w:left="120" w:right="44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1"/>
          <w:sz w:val="20"/>
        </w:rPr>
        <w:t>协同编辑发生在您的浏览器中，为您提供了与没有安装</w:t>
      </w:r>
      <w:r>
        <w:rPr>
          <w:rFonts w:ascii="Times New Roman" w:eastAsia="宋体" w:hAnsi="宋体" w:cs="宋体"/>
          <w:color w:val="000000"/>
          <w:w w:val="101"/>
          <w:sz w:val="20"/>
        </w:rPr>
        <w:t>MindManager</w:t>
      </w:r>
      <w:r>
        <w:rPr>
          <w:rFonts w:ascii="Times New Roman" w:eastAsia="宋体" w:hAnsi="宋体" w:cs="宋体"/>
          <w:color w:val="000000"/>
          <w:w w:val="101"/>
          <w:sz w:val="20"/>
        </w:rPr>
        <w:t>的人协作的灵活性。协同编辑需要文件存储在</w:t>
      </w:r>
      <w:r>
        <w:rPr>
          <w:rFonts w:ascii="Times New Roman" w:eastAsia="宋体" w:hAnsi="宋体" w:cs="宋体"/>
          <w:color w:val="000000"/>
          <w:w w:val="101"/>
          <w:sz w:val="20"/>
        </w:rPr>
        <w:t>OneDrive</w:t>
      </w:r>
      <w:r>
        <w:rPr>
          <w:rFonts w:ascii="Times New Roman" w:eastAsia="宋体" w:hAnsi="宋体" w:cs="宋体"/>
          <w:color w:val="000000"/>
          <w:w w:val="101"/>
          <w:sz w:val="20"/>
        </w:rPr>
        <w:t>，谷歌驱动器，</w:t>
      </w:r>
      <w:r>
        <w:rPr>
          <w:rFonts w:ascii="Times New Roman" w:eastAsia="宋体" w:hAnsi="宋体" w:cs="宋体"/>
          <w:color w:val="000000"/>
          <w:w w:val="101"/>
          <w:sz w:val="20"/>
        </w:rPr>
        <w:t>SharePoint, Box</w:t>
      </w:r>
      <w:r>
        <w:rPr>
          <w:rFonts w:ascii="Times New Roman" w:eastAsia="宋体" w:hAnsi="宋体" w:cs="宋体"/>
          <w:color w:val="000000"/>
          <w:w w:val="101"/>
          <w:sz w:val="20"/>
        </w:rPr>
        <w:t>，或</w:t>
      </w:r>
      <w:r>
        <w:rPr>
          <w:rFonts w:ascii="Times New Roman" w:eastAsia="宋体" w:hAnsi="宋体" w:cs="宋体"/>
          <w:color w:val="000000"/>
          <w:w w:val="101"/>
          <w:sz w:val="20"/>
        </w:rPr>
        <w:t>Dropbox</w:t>
      </w:r>
      <w:r>
        <w:rPr>
          <w:rFonts w:ascii="Times New Roman" w:eastAsia="宋体" w:hAnsi="宋体" w:cs="宋体"/>
          <w:color w:val="000000"/>
          <w:w w:val="101"/>
          <w:sz w:val="20"/>
        </w:rPr>
        <w:t>。</w:t>
      </w:r>
    </w:p>
    <w:p w14:paraId="545562E2" w14:textId="77777777" w:rsidR="003A70CC" w:rsidRDefault="00FB74A8">
      <w:pPr>
        <w:pBdr>
          <w:top w:val="single" w:sz="0" w:space="11" w:color="FFFFFF"/>
        </w:pBdr>
        <w:spacing w:line="210" w:lineRule="exact"/>
        <w:ind w:left="120" w:right="694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99"/>
        </w:rPr>
        <w:t>开始一个共同编辑会话</w:t>
      </w:r>
    </w:p>
    <w:p w14:paraId="6ABF4833" w14:textId="77777777" w:rsidR="003A70CC" w:rsidRDefault="00FB74A8">
      <w:pPr>
        <w:pBdr>
          <w:top w:val="single" w:sz="0" w:space="3" w:color="FFFFFF"/>
        </w:pBdr>
        <w:spacing w:line="310" w:lineRule="exact"/>
        <w:ind w:left="720" w:right="180" w:hanging="380"/>
        <w:jc w:val="left"/>
      </w:pPr>
      <w:r>
        <w:rPr>
          <w:rFonts w:ascii="Times New Roman" w:eastAsia="宋体" w:hAnsi="宋体" w:cs="宋体"/>
          <w:color w:val="000000"/>
          <w:w w:val="103"/>
          <w:sz w:val="20"/>
        </w:rPr>
        <w:t>1.</w:t>
      </w:r>
      <w:r>
        <w:rPr>
          <w:rFonts w:ascii="Times New Roman" w:eastAsia="宋体" w:hAnsi="宋体" w:cs="宋体"/>
          <w:color w:val="000000"/>
          <w:w w:val="103"/>
          <w:sz w:val="20"/>
        </w:rPr>
        <w:t>将地图保存到云存储服务。有关更多信息，请参见通过云存储服务共享地图。</w:t>
      </w:r>
    </w:p>
    <w:p w14:paraId="4741AD09" w14:textId="77777777" w:rsidR="003A70CC" w:rsidRDefault="00FB74A8">
      <w:pPr>
        <w:spacing w:before="80" w:line="200" w:lineRule="exact"/>
        <w:ind w:left="360" w:right="178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3"/>
          <w:sz w:val="20"/>
        </w:rPr>
        <w:t>2.</w:t>
      </w:r>
      <w:r>
        <w:rPr>
          <w:rFonts w:ascii="Times New Roman" w:eastAsia="宋体" w:hAnsi="宋体" w:cs="宋体"/>
          <w:color w:val="000000"/>
          <w:w w:val="103"/>
          <w:sz w:val="20"/>
        </w:rPr>
        <w:t>在“首页”页签，单击“协同编辑”下拉菜单，单击“开始协同编辑会话”。</w:t>
      </w:r>
    </w:p>
    <w:p w14:paraId="3D980A50" w14:textId="77777777" w:rsidR="003A70CC" w:rsidRDefault="00664571">
      <w:pPr>
        <w:pBdr>
          <w:top w:val="single" w:sz="0" w:space="12" w:color="FFFFFF"/>
        </w:pBdr>
        <w:ind w:left="360"/>
        <w:sectPr w:rsidR="003A70CC">
          <w:type w:val="continuous"/>
          <w:pgSz w:w="12240" w:h="17760"/>
          <w:pgMar w:top="740" w:right="1420" w:bottom="1440" w:left="1440" w:header="720" w:footer="720" w:gutter="0"/>
          <w:cols w:space="720"/>
        </w:sectPr>
      </w:pPr>
      <w:r>
        <w:pict w14:anchorId="6C60F9C2">
          <v:group id="_x0000_s4092" style="width:64pt;height:16pt;mso-position-horizontal-relative:char;mso-position-vertical-relative:line" coordsize="1280,320">
            <v:shape id="_x0000_s4094" style="position:absolute;width:1280;height:320;mso-width-relative:margin;mso-height-relative:margin" coordsize="1280,320" o:spt="100" adj="0,,0" path="">
              <v:stroke joinstyle="round"/>
              <v:imagedata r:id="rId652"/>
              <v:formulas/>
              <v:path o:connecttype="segments"/>
              <o:lock v:ext="edit" aspectratio="t"/>
            </v:shape>
            <v:shape id="_x0000_s4093" style="position:absolute;left:300;top:60;width:960;height:260;mso-width-relative:margin;mso-height-relative:margin" coordsize="1280,320" o:spt="100" adj="0,,0" path="" stroked="f">
              <v:stroke joinstyle="round"/>
              <v:formulas/>
              <v:path o:connecttype="segments"/>
              <o:lock v:ext="edit" aspectratio="t"/>
              <v:textbox inset="0,0,0,0">
                <w:txbxContent>
                  <w:p w14:paraId="794F51FA" w14:textId="77777777" w:rsidR="003A70CC" w:rsidRDefault="00FB74A8">
                    <w:pPr>
                      <w:spacing w:line="148" w:lineRule="exact"/>
                      <w:jc w:val="left"/>
                    </w:pPr>
                    <w:r>
                      <w:rPr>
                        <w:rFonts w:ascii="Times New Roman" w:eastAsia="宋体" w:hAnsi="宋体" w:cs="宋体"/>
                        <w:color w:val="E41B23"/>
                        <w:w w:val="99"/>
                        <w:sz w:val="18"/>
                      </w:rPr>
                      <w:t>阅读笔记</w:t>
                    </w:r>
                  </w:p>
                </w:txbxContent>
              </v:textbox>
            </v:shape>
            <w10:anchorlock/>
          </v:group>
        </w:pict>
      </w:r>
    </w:p>
    <w:p w14:paraId="0CD062F3" w14:textId="77777777" w:rsidR="003A70CC" w:rsidRDefault="00FB74A8">
      <w:pPr>
        <w:pBdr>
          <w:top w:val="single" w:sz="0" w:space="17" w:color="FFFFFF"/>
        </w:pBdr>
        <w:spacing w:line="330" w:lineRule="exact"/>
        <w:ind w:right="40"/>
      </w:pPr>
      <w:r>
        <w:rPr>
          <w:rFonts w:ascii="Times New Roman" w:eastAsia="宋体" w:hAnsi="宋体" w:cs="宋体"/>
          <w:color w:val="000000"/>
          <w:w w:val="102"/>
          <w:sz w:val="20"/>
        </w:rPr>
        <w:t>如果您正在使用</w:t>
      </w:r>
      <w:r>
        <w:rPr>
          <w:rFonts w:ascii="Times New Roman" w:eastAsia="宋体" w:hAnsi="宋体" w:cs="宋体"/>
          <w:color w:val="000000"/>
          <w:w w:val="102"/>
          <w:sz w:val="20"/>
        </w:rPr>
        <w:t>SharePoint</w:t>
      </w:r>
      <w:r>
        <w:rPr>
          <w:rFonts w:ascii="Times New Roman" w:eastAsia="宋体" w:hAnsi="宋体" w:cs="宋体"/>
          <w:color w:val="000000"/>
          <w:w w:val="102"/>
          <w:sz w:val="20"/>
        </w:rPr>
        <w:t>，并开始对签出的文件进行联合编辑，则会出现一个对话框。单击</w:t>
      </w:r>
      <w:r>
        <w:rPr>
          <w:rFonts w:ascii="Times New Roman" w:eastAsia="宋体" w:hAnsi="宋体" w:cs="宋体"/>
          <w:color w:val="000000"/>
          <w:w w:val="102"/>
          <w:sz w:val="20"/>
        </w:rPr>
        <w:t>Yes</w:t>
      </w:r>
      <w:r>
        <w:rPr>
          <w:rFonts w:ascii="Times New Roman" w:eastAsia="宋体" w:hAnsi="宋体" w:cs="宋体"/>
          <w:color w:val="000000"/>
          <w:w w:val="102"/>
          <w:sz w:val="20"/>
        </w:rPr>
        <w:t>将地图检回</w:t>
      </w:r>
      <w:r>
        <w:rPr>
          <w:rFonts w:ascii="Times New Roman" w:eastAsia="宋体" w:hAnsi="宋体" w:cs="宋体"/>
          <w:color w:val="000000"/>
          <w:w w:val="102"/>
          <w:sz w:val="20"/>
        </w:rPr>
        <w:t>SharePoint</w:t>
      </w:r>
      <w:r>
        <w:rPr>
          <w:rFonts w:ascii="Times New Roman" w:eastAsia="宋体" w:hAnsi="宋体" w:cs="宋体"/>
          <w:color w:val="000000"/>
          <w:w w:val="102"/>
          <w:sz w:val="20"/>
        </w:rPr>
        <w:t>，这样具有</w:t>
      </w:r>
      <w:r>
        <w:rPr>
          <w:rFonts w:ascii="Times New Roman" w:eastAsia="宋体" w:hAnsi="宋体" w:cs="宋体"/>
          <w:color w:val="000000"/>
          <w:w w:val="102"/>
          <w:sz w:val="20"/>
        </w:rPr>
        <w:t>Edit</w:t>
      </w:r>
      <w:r>
        <w:rPr>
          <w:rFonts w:ascii="Times New Roman" w:eastAsia="宋体" w:hAnsi="宋体" w:cs="宋体"/>
          <w:color w:val="000000"/>
          <w:w w:val="102"/>
          <w:sz w:val="20"/>
        </w:rPr>
        <w:t>权限的合作编辑器也可以保存对地图的更改。否则，只有签出文件的用户才能在共同编辑会话期间保存更改。</w:t>
      </w:r>
    </w:p>
    <w:p w14:paraId="3170CD7C" w14:textId="77777777" w:rsidR="003A70CC" w:rsidRDefault="003A70CC">
      <w:pPr>
        <w:spacing w:line="14" w:lineRule="exact"/>
        <w:sectPr w:rsidR="003A70CC">
          <w:type w:val="continuous"/>
          <w:pgSz w:w="12240" w:h="17760"/>
          <w:pgMar w:top="740" w:right="1420" w:bottom="1440" w:left="1440" w:header="720" w:footer="720" w:gutter="0"/>
          <w:cols w:space="720"/>
        </w:sectPr>
      </w:pPr>
    </w:p>
    <w:p w14:paraId="4F87D348" w14:textId="5EBA8518" w:rsidR="003A70CC" w:rsidRDefault="00FB74A8">
      <w:pPr>
        <w:pBdr>
          <w:top w:val="single" w:sz="0" w:space="16" w:color="FFFFFF"/>
        </w:pBdr>
        <w:spacing w:line="327" w:lineRule="exact"/>
        <w:ind w:right="1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2"/>
          <w:sz w:val="20"/>
        </w:rPr>
        <w:t>第一次使用云存储服务启动共同编辑会话时，必须进行登录以授权</w:t>
      </w:r>
      <w:r>
        <w:rPr>
          <w:rFonts w:ascii="Times New Roman" w:eastAsia="宋体" w:hAnsi="宋体" w:cs="宋体"/>
          <w:color w:val="000000"/>
          <w:w w:val="102"/>
          <w:sz w:val="20"/>
        </w:rPr>
        <w:t>MindManager</w:t>
      </w:r>
      <w:r>
        <w:rPr>
          <w:rFonts w:ascii="Times New Roman" w:eastAsia="宋体" w:hAnsi="宋体" w:cs="宋体"/>
          <w:color w:val="000000"/>
          <w:w w:val="102"/>
          <w:sz w:val="20"/>
        </w:rPr>
        <w:t>访问该文件。对于保存到</w:t>
      </w:r>
      <w:r w:rsidR="00C368D6">
        <w:rPr>
          <w:rFonts w:ascii="Times New Roman" w:eastAsia="宋体" w:hAnsi="宋体" w:cs="宋体"/>
          <w:color w:val="000000"/>
          <w:w w:val="102"/>
          <w:sz w:val="20"/>
        </w:rPr>
        <w:t>MindManager</w:t>
      </w:r>
      <w:r>
        <w:rPr>
          <w:rFonts w:ascii="Times New Roman" w:eastAsia="宋体" w:hAnsi="宋体" w:cs="宋体"/>
          <w:color w:val="000000"/>
          <w:w w:val="102"/>
          <w:sz w:val="20"/>
        </w:rPr>
        <w:t>云存储服务的后续映射，您不需要这样做。</w:t>
      </w:r>
    </w:p>
    <w:p w14:paraId="28C144B4" w14:textId="332EF9A7" w:rsidR="003A70CC" w:rsidRDefault="00FB74A8">
      <w:pPr>
        <w:pBdr>
          <w:top w:val="single" w:sz="0" w:space="17" w:color="FFFFFF"/>
        </w:pBdr>
        <w:spacing w:line="310" w:lineRule="exact"/>
        <w:ind w:left="700" w:right="360" w:hanging="34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1"/>
          <w:sz w:val="20"/>
        </w:rPr>
        <w:t>3.</w:t>
      </w:r>
      <w:r>
        <w:rPr>
          <w:rFonts w:ascii="Times New Roman" w:eastAsia="宋体" w:hAnsi="宋体" w:cs="宋体"/>
          <w:color w:val="000000"/>
          <w:w w:val="101"/>
          <w:sz w:val="20"/>
        </w:rPr>
        <w:t>在邀请他人共同编辑</w:t>
      </w:r>
      <w:r w:rsidR="00C368D6">
        <w:rPr>
          <w:rFonts w:ascii="Times New Roman" w:eastAsia="宋体" w:hAnsi="宋体" w:cs="宋体"/>
          <w:color w:val="000000"/>
          <w:w w:val="101"/>
          <w:sz w:val="20"/>
        </w:rPr>
        <w:t>MindManager</w:t>
      </w:r>
      <w:r>
        <w:rPr>
          <w:rFonts w:ascii="Times New Roman" w:eastAsia="宋体" w:hAnsi="宋体" w:cs="宋体"/>
          <w:color w:val="000000"/>
          <w:w w:val="101"/>
          <w:sz w:val="20"/>
        </w:rPr>
        <w:t>文件页面上，启用任何人都可以与链接共同编辑复选框。</w:t>
      </w:r>
    </w:p>
    <w:p w14:paraId="1975752D" w14:textId="77777777" w:rsidR="003A70CC" w:rsidRDefault="00FB74A8">
      <w:pPr>
        <w:pBdr>
          <w:top w:val="single" w:sz="0" w:space="31" w:color="FFFFFF"/>
        </w:pBdr>
        <w:spacing w:before="1480" w:line="200" w:lineRule="exact"/>
        <w:ind w:left="90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6"/>
          <w:sz w:val="20"/>
        </w:rPr>
        <w:t>256</w:t>
      </w:r>
    </w:p>
    <w:p w14:paraId="4A1CF346" w14:textId="3B6BF2D0" w:rsidR="003A70CC" w:rsidRDefault="00C368D6">
      <w:pPr>
        <w:pageBreakBefore/>
        <w:spacing w:line="200" w:lineRule="exact"/>
        <w:ind w:left="120" w:right="6920"/>
        <w:jc w:val="left"/>
        <w:sectPr w:rsidR="003A70CC">
          <w:type w:val="continuous"/>
          <w:pgSz w:w="12240" w:h="17760"/>
          <w:pgMar w:top="740" w:right="146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53AD998C" w14:textId="77777777" w:rsidR="003A70CC" w:rsidRDefault="00664571">
      <w:pPr>
        <w:pBdr>
          <w:top w:val="single" w:sz="0" w:space="20" w:color="FFFFFF"/>
        </w:pBdr>
        <w:ind w:left="360"/>
        <w:sectPr w:rsidR="003A70CC">
          <w:type w:val="continuous"/>
          <w:pgSz w:w="12240" w:h="17760"/>
          <w:pgMar w:top="740" w:right="1460" w:bottom="1440" w:left="1440" w:header="720" w:footer="720" w:gutter="0"/>
          <w:cols w:space="720"/>
        </w:sectPr>
      </w:pPr>
      <w:r>
        <w:pict w14:anchorId="2D7322C9">
          <v:group id="_x0000_s4089" style="width:64pt;height:15pt;mso-position-horizontal-relative:char;mso-position-vertical-relative:line" coordsize="1280,300">
            <v:shape id="_x0000_s4091" style="position:absolute;width:1280;height:300;mso-width-relative:margin;mso-height-relative:margin" coordsize="1280,300" o:spt="100" adj="0,,0" path="">
              <v:stroke joinstyle="round"/>
              <v:imagedata r:id="rId653"/>
              <v:formulas/>
              <v:path o:connecttype="segments"/>
              <o:lock v:ext="edit" aspectratio="t"/>
            </v:shape>
            <v:shape id="_x0000_s4090" style="position:absolute;left:300;top:40;width:960;height:260;mso-width-relative:margin;mso-height-relative:margin" coordsize="1280,300" o:spt="100" adj="0,,0" path="" stroked="f">
              <v:stroke joinstyle="round"/>
              <v:formulas/>
              <v:path o:connecttype="segments"/>
              <o:lock v:ext="edit" aspectratio="t"/>
              <v:textbox inset="0,0,0,0">
                <w:txbxContent>
                  <w:p w14:paraId="387F3C26" w14:textId="77777777" w:rsidR="003A70CC" w:rsidRDefault="00FB74A8">
                    <w:pPr>
                      <w:spacing w:line="148" w:lineRule="exact"/>
                      <w:jc w:val="left"/>
                    </w:pPr>
                    <w:r>
                      <w:rPr>
                        <w:rFonts w:ascii="Times New Roman" w:eastAsia="宋体" w:hAnsi="宋体" w:cs="宋体"/>
                        <w:color w:val="E41B23"/>
                        <w:w w:val="99"/>
                        <w:sz w:val="18"/>
                      </w:rPr>
                      <w:t>阅读笔记</w:t>
                    </w:r>
                  </w:p>
                </w:txbxContent>
              </v:textbox>
            </v:shape>
            <w10:anchorlock/>
          </v:group>
        </w:pict>
      </w:r>
    </w:p>
    <w:p w14:paraId="45E876E3" w14:textId="77777777" w:rsidR="003A70CC" w:rsidRDefault="00FB74A8">
      <w:pPr>
        <w:pBdr>
          <w:top w:val="single" w:sz="0" w:space="17" w:color="FFFFFF"/>
        </w:pBdr>
        <w:spacing w:line="327" w:lineRule="exact"/>
        <w:ind w:right="40"/>
      </w:pPr>
      <w:r>
        <w:rPr>
          <w:rFonts w:ascii="Times New Roman" w:eastAsia="宋体" w:hAnsi="宋体" w:cs="宋体"/>
          <w:color w:val="000000"/>
          <w:w w:val="102"/>
          <w:sz w:val="20"/>
        </w:rPr>
        <w:t>您可以选择其他选项来拥有共同编辑会话，其中一些人可以编辑文件，而其他人只能查看它。您还可以让云存储服务中的文件特权设置决定被邀请者可以做什么。</w:t>
      </w:r>
    </w:p>
    <w:p w14:paraId="0225B2F1" w14:textId="77777777" w:rsidR="003A70CC" w:rsidRDefault="003A70CC">
      <w:pPr>
        <w:spacing w:line="14" w:lineRule="exact"/>
        <w:sectPr w:rsidR="003A70CC">
          <w:type w:val="continuous"/>
          <w:pgSz w:w="12240" w:h="17760"/>
          <w:pgMar w:top="740" w:right="1460" w:bottom="1440" w:left="1440" w:header="720" w:footer="720" w:gutter="0"/>
          <w:cols w:space="720"/>
        </w:sectPr>
      </w:pPr>
    </w:p>
    <w:p w14:paraId="7B4E7E2C" w14:textId="77777777" w:rsidR="003A70CC" w:rsidRDefault="00FB74A8">
      <w:pPr>
        <w:pBdr>
          <w:top w:val="single" w:sz="0" w:space="16" w:color="FFFFFF"/>
        </w:pBdr>
        <w:spacing w:line="310" w:lineRule="exact"/>
        <w:ind w:right="60"/>
        <w:jc w:val="left"/>
        <w:sectPr w:rsidR="003A70CC">
          <w:type w:val="continuous"/>
          <w:pgSz w:w="12240" w:h="17760"/>
          <w:pgMar w:top="740" w:right="1460" w:bottom="1440" w:left="1440" w:header="720" w:footer="720" w:gutter="0"/>
          <w:cols w:space="720"/>
        </w:sectPr>
      </w:pPr>
      <w:r>
        <w:rPr>
          <w:rFonts w:ascii="Times New Roman" w:eastAsia="宋体" w:hAnsi="宋体" w:cs="宋体"/>
          <w:color w:val="000000"/>
          <w:w w:val="102"/>
          <w:sz w:val="20"/>
        </w:rPr>
        <w:t>任何参加联合编辑会话的人都必须登录到他们的</w:t>
      </w:r>
      <w:r>
        <w:rPr>
          <w:rFonts w:ascii="Times New Roman" w:eastAsia="宋体" w:hAnsi="宋体" w:cs="宋体"/>
          <w:color w:val="000000"/>
          <w:w w:val="102"/>
          <w:sz w:val="20"/>
        </w:rPr>
        <w:t>MindManager</w:t>
      </w:r>
      <w:r>
        <w:rPr>
          <w:rFonts w:ascii="Times New Roman" w:eastAsia="宋体" w:hAnsi="宋体" w:cs="宋体"/>
          <w:color w:val="000000"/>
          <w:w w:val="102"/>
          <w:sz w:val="20"/>
        </w:rPr>
        <w:t>云帐户。如果他们没有，他们可以创造一个。</w:t>
      </w:r>
    </w:p>
    <w:p w14:paraId="0D4B47CA" w14:textId="77777777" w:rsidR="003A70CC" w:rsidRDefault="00FB74A8">
      <w:pPr>
        <w:pBdr>
          <w:top w:val="single" w:sz="0" w:space="17" w:color="FFFFFF"/>
        </w:pBdr>
        <w:spacing w:line="200" w:lineRule="exact"/>
        <w:ind w:left="360" w:right="3700"/>
        <w:jc w:val="left"/>
      </w:pPr>
      <w:r>
        <w:rPr>
          <w:rFonts w:ascii="Times New Roman" w:eastAsia="宋体" w:hAnsi="宋体" w:cs="宋体"/>
          <w:color w:val="000000"/>
          <w:w w:val="99"/>
          <w:sz w:val="20"/>
        </w:rPr>
        <w:t>4.</w:t>
      </w:r>
      <w:r>
        <w:rPr>
          <w:rFonts w:ascii="Times New Roman" w:eastAsia="宋体" w:hAnsi="宋体" w:cs="宋体"/>
          <w:color w:val="000000"/>
          <w:w w:val="99"/>
          <w:sz w:val="20"/>
        </w:rPr>
        <w:t>单击复制链接，并与您的合作编辑共享该链接。</w:t>
      </w:r>
    </w:p>
    <w:p w14:paraId="1C0DC6DC" w14:textId="77777777" w:rsidR="003A70CC" w:rsidRDefault="00FB74A8">
      <w:pPr>
        <w:spacing w:before="60" w:line="200" w:lineRule="exact"/>
        <w:ind w:left="360" w:right="7580"/>
        <w:jc w:val="left"/>
      </w:pPr>
      <w:r>
        <w:rPr>
          <w:rFonts w:ascii="Times New Roman" w:eastAsia="宋体" w:hAnsi="宋体" w:cs="宋体"/>
          <w:color w:val="000000"/>
          <w:w w:val="104"/>
          <w:sz w:val="20"/>
        </w:rPr>
        <w:t>5.</w:t>
      </w:r>
      <w:r>
        <w:rPr>
          <w:rFonts w:ascii="Times New Roman" w:eastAsia="宋体" w:hAnsi="宋体" w:cs="宋体"/>
          <w:color w:val="000000"/>
          <w:w w:val="104"/>
          <w:sz w:val="20"/>
        </w:rPr>
        <w:t>单击</w:t>
      </w:r>
      <w:r>
        <w:rPr>
          <w:rFonts w:ascii="Times New Roman" w:eastAsia="宋体" w:hAnsi="宋体" w:cs="宋体"/>
          <w:color w:val="000000"/>
          <w:w w:val="104"/>
          <w:sz w:val="20"/>
        </w:rPr>
        <w:t>Done</w:t>
      </w:r>
      <w:r>
        <w:rPr>
          <w:rFonts w:ascii="Times New Roman" w:eastAsia="宋体" w:hAnsi="宋体" w:cs="宋体"/>
          <w:color w:val="000000"/>
          <w:w w:val="104"/>
          <w:sz w:val="20"/>
        </w:rPr>
        <w:t>。</w:t>
      </w:r>
    </w:p>
    <w:p w14:paraId="57929B6B" w14:textId="77777777" w:rsidR="003A70CC" w:rsidRDefault="00FB74A8">
      <w:pPr>
        <w:spacing w:before="80" w:line="310" w:lineRule="exact"/>
        <w:ind w:left="700"/>
        <w:jc w:val="left"/>
        <w:sectPr w:rsidR="003A70CC">
          <w:type w:val="continuous"/>
          <w:pgSz w:w="12240" w:h="17760"/>
          <w:pgMar w:top="740" w:right="1460" w:bottom="1440" w:left="1440" w:header="720" w:footer="720" w:gutter="0"/>
          <w:cols w:space="720"/>
        </w:sectPr>
      </w:pPr>
      <w:r>
        <w:rPr>
          <w:rFonts w:ascii="Times New Roman" w:eastAsia="宋体" w:hAnsi="宋体" w:cs="宋体"/>
          <w:color w:val="000000"/>
          <w:w w:val="102"/>
          <w:sz w:val="20"/>
        </w:rPr>
        <w:t>地图将在在线协同编辑窗口中打开，并且将暂停</w:t>
      </w:r>
      <w:r>
        <w:rPr>
          <w:rFonts w:ascii="Times New Roman" w:eastAsia="宋体" w:hAnsi="宋体" w:cs="宋体"/>
          <w:color w:val="000000"/>
          <w:w w:val="102"/>
          <w:sz w:val="20"/>
        </w:rPr>
        <w:t>MindManager</w:t>
      </w:r>
      <w:r>
        <w:rPr>
          <w:rFonts w:ascii="Times New Roman" w:eastAsia="宋体" w:hAnsi="宋体" w:cs="宋体"/>
          <w:color w:val="000000"/>
          <w:w w:val="102"/>
          <w:sz w:val="20"/>
        </w:rPr>
        <w:t>中的编辑。有关更多信息，请参见在联合编辑会话中编辑映射。</w:t>
      </w:r>
    </w:p>
    <w:p w14:paraId="2E614C3C" w14:textId="77777777" w:rsidR="003A70CC" w:rsidRDefault="00664571">
      <w:pPr>
        <w:pBdr>
          <w:top w:val="single" w:sz="0" w:space="15" w:color="FFFFFF"/>
        </w:pBdr>
        <w:ind w:left="360"/>
        <w:sectPr w:rsidR="003A70CC">
          <w:type w:val="continuous"/>
          <w:pgSz w:w="12240" w:h="17760"/>
          <w:pgMar w:top="740" w:right="1460" w:bottom="1440" w:left="1440" w:header="720" w:footer="720" w:gutter="0"/>
          <w:cols w:space="720"/>
        </w:sectPr>
      </w:pPr>
      <w:r>
        <w:pict w14:anchorId="67AF3860">
          <v:group id="_x0000_s4086" style="width:59pt;height:15pt;mso-position-horizontal-relative:char;mso-position-vertical-relative:line" coordsize="1180,300">
            <v:shape id="_x0000_s4088" style="position:absolute;width:1180;height:300;mso-width-relative:margin;mso-height-relative:margin" coordsize="1180,300" o:spt="100" adj="0,,0" path="">
              <v:stroke joinstyle="round"/>
              <v:imagedata r:id="rId654"/>
              <v:formulas/>
              <v:path o:connecttype="segments"/>
              <o:lock v:ext="edit" aspectratio="t"/>
            </v:shape>
            <v:shape id="_x0000_s4087" style="position:absolute;left:300;top:40;width:880;height:260;mso-width-relative:margin;mso-height-relative:margin" coordsize="1180,300" o:spt="100" adj="0,,0" path="" stroked="f">
              <v:stroke joinstyle="round"/>
              <v:formulas/>
              <v:path o:connecttype="segments"/>
              <o:lock v:ext="edit" aspectratio="t"/>
              <v:textbox inset="0,0,0,0">
                <w:txbxContent>
                  <w:p w14:paraId="4117E237"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65B67701" w14:textId="77777777" w:rsidR="003A70CC" w:rsidRDefault="00FB74A8">
      <w:pPr>
        <w:pBdr>
          <w:top w:val="single" w:sz="0" w:space="17" w:color="FFFFFF"/>
        </w:pBdr>
        <w:spacing w:line="310" w:lineRule="exact"/>
        <w:ind w:right="560"/>
        <w:jc w:val="left"/>
        <w:sectPr w:rsidR="003A70CC">
          <w:type w:val="continuous"/>
          <w:pgSz w:w="12240" w:h="17760"/>
          <w:pgMar w:top="740" w:right="1460" w:bottom="1440" w:left="1440" w:header="720" w:footer="720" w:gutter="0"/>
          <w:cols w:space="720"/>
        </w:sectPr>
      </w:pPr>
      <w:r>
        <w:rPr>
          <w:rFonts w:ascii="Times New Roman" w:eastAsia="宋体" w:hAnsi="宋体" w:cs="宋体"/>
          <w:color w:val="000000"/>
          <w:w w:val="102"/>
          <w:sz w:val="20"/>
        </w:rPr>
        <w:t>如果您在</w:t>
      </w:r>
      <w:r>
        <w:rPr>
          <w:rFonts w:ascii="Times New Roman" w:eastAsia="宋体" w:hAnsi="宋体" w:cs="宋体"/>
          <w:color w:val="000000"/>
          <w:w w:val="102"/>
          <w:sz w:val="20"/>
        </w:rPr>
        <w:t>MindManager</w:t>
      </w:r>
      <w:r>
        <w:rPr>
          <w:rFonts w:ascii="Times New Roman" w:eastAsia="宋体" w:hAnsi="宋体" w:cs="宋体"/>
          <w:color w:val="000000"/>
          <w:w w:val="102"/>
          <w:sz w:val="20"/>
        </w:rPr>
        <w:t>中打开一个正在被其他人编辑的文件，您将得到通知，该文件将以只读文件的形式打开。您可以请求与编辑映射的人进行共同编辑会话。</w:t>
      </w:r>
    </w:p>
    <w:p w14:paraId="24006012" w14:textId="77777777" w:rsidR="003A70CC" w:rsidRDefault="00FB74A8">
      <w:pPr>
        <w:pBdr>
          <w:top w:val="single" w:sz="0" w:space="16" w:color="FFFFFF"/>
        </w:pBdr>
        <w:spacing w:line="210" w:lineRule="exact"/>
        <w:ind w:left="120" w:right="4640"/>
        <w:jc w:val="left"/>
      </w:pPr>
      <w:r>
        <w:rPr>
          <w:rFonts w:ascii="Times New Roman" w:eastAsia="宋体" w:hAnsi="宋体" w:cs="宋体"/>
          <w:color w:val="000000"/>
          <w:w w:val="99"/>
        </w:rPr>
        <w:t>在地图上工作的简历从联合编辑会议</w:t>
      </w:r>
    </w:p>
    <w:p w14:paraId="3D724BEF" w14:textId="77777777" w:rsidR="003A70CC" w:rsidRDefault="00FB74A8">
      <w:pPr>
        <w:spacing w:before="80" w:line="200" w:lineRule="exact"/>
        <w:ind w:left="100" w:right="1980"/>
        <w:jc w:val="left"/>
      </w:pPr>
      <w:r>
        <w:rPr>
          <w:rFonts w:ascii="Times New Roman" w:eastAsia="宋体" w:hAnsi="宋体" w:cs="宋体"/>
          <w:color w:val="000000"/>
          <w:w w:val="102"/>
          <w:sz w:val="20"/>
        </w:rPr>
        <w:t>在一个共同编辑会话之后，你可以继续在</w:t>
      </w:r>
      <w:r>
        <w:rPr>
          <w:rFonts w:ascii="Times New Roman" w:eastAsia="宋体" w:hAnsi="宋体" w:cs="宋体"/>
          <w:color w:val="000000"/>
          <w:w w:val="102"/>
          <w:sz w:val="20"/>
        </w:rPr>
        <w:t>MindManager</w:t>
      </w:r>
      <w:r>
        <w:rPr>
          <w:rFonts w:ascii="Times New Roman" w:eastAsia="宋体" w:hAnsi="宋体" w:cs="宋体"/>
          <w:color w:val="000000"/>
          <w:w w:val="102"/>
          <w:sz w:val="20"/>
        </w:rPr>
        <w:t>中工作地图。</w:t>
      </w:r>
    </w:p>
    <w:p w14:paraId="64D7EEE8" w14:textId="77777777" w:rsidR="003A70CC" w:rsidRDefault="00FB74A8">
      <w:pPr>
        <w:spacing w:before="60" w:line="327" w:lineRule="exact"/>
        <w:ind w:left="700" w:right="100" w:hanging="360"/>
        <w:jc w:val="left"/>
      </w:pPr>
      <w:r>
        <w:rPr>
          <w:rFonts w:ascii="Times New Roman" w:eastAsia="宋体" w:hAnsi="宋体" w:cs="宋体"/>
          <w:color w:val="000000"/>
          <w:w w:val="101"/>
          <w:sz w:val="20"/>
        </w:rPr>
        <w:t>1.</w:t>
      </w:r>
      <w:r>
        <w:rPr>
          <w:rFonts w:ascii="Times New Roman" w:eastAsia="宋体" w:hAnsi="宋体" w:cs="宋体"/>
          <w:color w:val="000000"/>
          <w:w w:val="101"/>
          <w:sz w:val="20"/>
        </w:rPr>
        <w:t>如果联合编辑会话中使用的地图在</w:t>
      </w:r>
      <w:r>
        <w:rPr>
          <w:rFonts w:ascii="Times New Roman" w:eastAsia="宋体" w:hAnsi="宋体" w:cs="宋体"/>
          <w:color w:val="000000"/>
          <w:w w:val="101"/>
          <w:sz w:val="20"/>
        </w:rPr>
        <w:t>MindManager</w:t>
      </w:r>
      <w:r>
        <w:rPr>
          <w:rFonts w:ascii="Times New Roman" w:eastAsia="宋体" w:hAnsi="宋体" w:cs="宋体"/>
          <w:color w:val="000000"/>
          <w:w w:val="101"/>
          <w:sz w:val="20"/>
        </w:rPr>
        <w:t>桌面应用程序中仍然打开，那么在地图窗口的左上角会显示一个红色的覆盖层，表示有一个更新的版本。</w:t>
      </w:r>
    </w:p>
    <w:p w14:paraId="4AF52760" w14:textId="77777777" w:rsidR="003A70CC" w:rsidRDefault="00FB74A8">
      <w:pPr>
        <w:spacing w:before="80" w:line="200" w:lineRule="exact"/>
        <w:ind w:left="360" w:right="4360"/>
        <w:jc w:val="left"/>
        <w:sectPr w:rsidR="003A70CC">
          <w:type w:val="continuous"/>
          <w:pgSz w:w="12240" w:h="17760"/>
          <w:pgMar w:top="740" w:right="1460" w:bottom="1440" w:left="1440" w:header="720" w:footer="720" w:gutter="0"/>
          <w:cols w:space="720"/>
        </w:sectPr>
      </w:pPr>
      <w:r>
        <w:rPr>
          <w:rFonts w:ascii="Times New Roman" w:eastAsia="宋体" w:hAnsi="宋体" w:cs="宋体"/>
          <w:color w:val="000000"/>
          <w:w w:val="102"/>
          <w:sz w:val="20"/>
        </w:rPr>
        <w:t>2.</w:t>
      </w:r>
      <w:r>
        <w:rPr>
          <w:rFonts w:ascii="Times New Roman" w:eastAsia="宋体" w:hAnsi="宋体" w:cs="宋体"/>
          <w:color w:val="000000"/>
          <w:w w:val="102"/>
          <w:sz w:val="20"/>
        </w:rPr>
        <w:t>单击覆盖层，然后单击“加载最新版本”。</w:t>
      </w:r>
    </w:p>
    <w:p w14:paraId="39F479B3" w14:textId="77777777" w:rsidR="003A70CC" w:rsidRDefault="00FB74A8">
      <w:pPr>
        <w:pBdr>
          <w:top w:val="single" w:sz="0" w:space="16" w:color="FFFFFF"/>
        </w:pBdr>
        <w:spacing w:line="220" w:lineRule="exact"/>
        <w:ind w:left="120" w:right="5820"/>
        <w:jc w:val="left"/>
        <w:sectPr w:rsidR="003A70CC">
          <w:type w:val="continuous"/>
          <w:pgSz w:w="12240" w:h="17760"/>
          <w:pgMar w:top="740" w:right="1460" w:bottom="1440" w:left="1440" w:header="720" w:footer="720" w:gutter="0"/>
          <w:cols w:space="720"/>
        </w:sectPr>
      </w:pPr>
      <w:r>
        <w:rPr>
          <w:rFonts w:ascii="Times New Roman" w:eastAsia="宋体" w:hAnsi="宋体" w:cs="宋体"/>
          <w:color w:val="5C6F7B"/>
          <w:w w:val="103"/>
          <w:sz w:val="22"/>
        </w:rPr>
        <w:t>在联合编辑会话中编辑地图</w:t>
      </w:r>
    </w:p>
    <w:p w14:paraId="72ED8A1C" w14:textId="77777777" w:rsidR="003A70CC" w:rsidRDefault="00FB74A8">
      <w:pPr>
        <w:pBdr>
          <w:top w:val="single" w:sz="0" w:space="9" w:color="FFFFFF"/>
        </w:pBdr>
        <w:spacing w:line="327" w:lineRule="exact"/>
        <w:ind w:left="120" w:right="60"/>
        <w:jc w:val="left"/>
      </w:pPr>
      <w:r>
        <w:rPr>
          <w:rFonts w:ascii="Times New Roman" w:eastAsia="宋体" w:hAnsi="宋体" w:cs="宋体"/>
          <w:color w:val="000000"/>
          <w:w w:val="103"/>
          <w:sz w:val="20"/>
        </w:rPr>
        <w:t>在共同编辑会话期间，多个用户可以同时处理同一个文件。团队可以实时远程工作，看到地图的变化。每个参与者都有一个唯一的鼠标光标。</w:t>
      </w:r>
    </w:p>
    <w:p w14:paraId="1DD85C52" w14:textId="77777777" w:rsidR="003A70CC" w:rsidRDefault="00FB74A8">
      <w:pPr>
        <w:spacing w:before="80" w:line="310" w:lineRule="exact"/>
        <w:ind w:left="120" w:right="580"/>
        <w:jc w:val="left"/>
        <w:sectPr w:rsidR="003A70CC">
          <w:type w:val="continuous"/>
          <w:pgSz w:w="12240" w:h="17760"/>
          <w:pgMar w:top="740" w:right="1460" w:bottom="1440" w:left="1440" w:header="720" w:footer="720" w:gutter="0"/>
          <w:cols w:space="720"/>
        </w:sectPr>
      </w:pPr>
      <w:r>
        <w:rPr>
          <w:rFonts w:ascii="Times New Roman" w:eastAsia="宋体" w:hAnsi="宋体" w:cs="宋体"/>
          <w:color w:val="000000"/>
          <w:w w:val="103"/>
          <w:sz w:val="20"/>
        </w:rPr>
        <w:t>有关在桌面上的</w:t>
      </w:r>
      <w:r>
        <w:rPr>
          <w:rFonts w:ascii="Times New Roman" w:eastAsia="宋体" w:hAnsi="宋体" w:cs="宋体"/>
          <w:color w:val="000000"/>
          <w:w w:val="103"/>
          <w:sz w:val="20"/>
        </w:rPr>
        <w:t>MindManager</w:t>
      </w:r>
      <w:r>
        <w:rPr>
          <w:rFonts w:ascii="Times New Roman" w:eastAsia="宋体" w:hAnsi="宋体" w:cs="宋体"/>
          <w:color w:val="000000"/>
          <w:w w:val="103"/>
          <w:sz w:val="20"/>
        </w:rPr>
        <w:t>中启动共同编辑会话和恢复编辑的信息，请参见共同编辑。</w:t>
      </w:r>
    </w:p>
    <w:p w14:paraId="105A6AEB" w14:textId="77777777" w:rsidR="003A70CC" w:rsidRDefault="00FB74A8">
      <w:pPr>
        <w:pBdr>
          <w:top w:val="single" w:sz="0" w:space="31" w:color="FFFFFF"/>
        </w:pBdr>
        <w:spacing w:before="1980" w:line="200" w:lineRule="exact"/>
        <w:ind w:left="120" w:right="8860"/>
        <w:jc w:val="left"/>
        <w:sectPr w:rsidR="003A70CC">
          <w:type w:val="continuous"/>
          <w:pgSz w:w="12240" w:h="17760"/>
          <w:pgMar w:top="740" w:right="1460" w:bottom="1440" w:left="1440" w:header="720" w:footer="720" w:gutter="0"/>
          <w:cols w:space="720"/>
        </w:sectPr>
      </w:pPr>
      <w:r>
        <w:rPr>
          <w:rFonts w:ascii="Times New Roman" w:eastAsia="宋体" w:hAnsi="宋体" w:cs="宋体"/>
          <w:color w:val="000000"/>
          <w:w w:val="106"/>
          <w:sz w:val="20"/>
        </w:rPr>
        <w:t>257</w:t>
      </w:r>
    </w:p>
    <w:p w14:paraId="77C46487" w14:textId="77777777" w:rsidR="003A70CC" w:rsidRDefault="00FB74A8">
      <w:pPr>
        <w:pageBreakBefore/>
        <w:spacing w:line="200" w:lineRule="exact"/>
        <w:ind w:left="7940" w:right="340"/>
        <w:jc w:val="left"/>
        <w:sectPr w:rsidR="003A70CC">
          <w:type w:val="continuous"/>
          <w:pgSz w:w="12240" w:h="17760"/>
          <w:pgMar w:top="740" w:right="1100" w:bottom="1440" w:left="1420" w:header="720" w:footer="720" w:gutter="0"/>
          <w:cols w:space="720"/>
        </w:sectPr>
      </w:pPr>
      <w:r>
        <w:rPr>
          <w:rFonts w:ascii="Times New Roman" w:eastAsia="宋体" w:hAnsi="宋体" w:cs="宋体"/>
          <w:color w:val="000000"/>
          <w:w w:val="98"/>
          <w:sz w:val="20"/>
        </w:rPr>
        <w:lastRenderedPageBreak/>
        <w:t>使用地图</w:t>
      </w:r>
    </w:p>
    <w:p w14:paraId="445180DC" w14:textId="77777777" w:rsidR="003A70CC" w:rsidRDefault="00FB74A8">
      <w:pPr>
        <w:pBdr>
          <w:top w:val="single" w:sz="0" w:space="20" w:color="FFFFFF"/>
        </w:pBdr>
        <w:ind w:left="140"/>
        <w:sectPr w:rsidR="003A70CC">
          <w:type w:val="continuous"/>
          <w:pgSz w:w="12240" w:h="17760"/>
          <w:pgMar w:top="740" w:right="1100" w:bottom="1440" w:left="1420" w:header="720" w:footer="720" w:gutter="0"/>
          <w:cols w:space="720"/>
        </w:sectPr>
      </w:pPr>
      <w:r>
        <w:rPr>
          <w:noProof/>
        </w:rPr>
        <w:drawing>
          <wp:inline distT="0" distB="0" distL="0" distR="0" wp14:anchorId="4812B9A7" wp14:editId="11692266">
            <wp:extent cx="5143500" cy="3378200"/>
            <wp:effectExtent l="0" t="0" r="0" b="0"/>
            <wp:docPr id="102" name="Drawing 101" descr="IMAGE"/>
            <wp:cNvGraphicFramePr/>
            <a:graphic xmlns:a="http://schemas.openxmlformats.org/drawingml/2006/main">
              <a:graphicData uri="http://schemas.openxmlformats.org/drawingml/2006/picture">
                <pic:pic xmlns:pic="http://schemas.openxmlformats.org/drawingml/2006/picture">
                  <pic:nvPicPr>
                    <pic:cNvPr id="0" name="Picture 101" descr="IMAGE"/>
                    <pic:cNvPicPr>
                      <a:picLocks noChangeAspect="1"/>
                    </pic:cNvPicPr>
                  </pic:nvPicPr>
                  <pic:blipFill>
                    <a:blip r:embed="rId655"/>
                    <a:stretch>
                      <a:fillRect/>
                    </a:stretch>
                  </pic:blipFill>
                  <pic:spPr>
                    <a:xfrm>
                      <a:off x="0" y="0"/>
                      <a:ext cx="5143500" cy="3378200"/>
                    </a:xfrm>
                    <a:prstGeom prst="rect">
                      <a:avLst/>
                    </a:prstGeom>
                  </pic:spPr>
                </pic:pic>
              </a:graphicData>
            </a:graphic>
          </wp:inline>
        </w:drawing>
      </w:r>
    </w:p>
    <w:p w14:paraId="05C94E78" w14:textId="77777777" w:rsidR="003A70CC" w:rsidRDefault="00FB74A8">
      <w:pPr>
        <w:pBdr>
          <w:top w:val="single" w:sz="0" w:space="10" w:color="FFFFFF"/>
        </w:pBdr>
        <w:spacing w:line="210" w:lineRule="exact"/>
        <w:ind w:left="140" w:right="6460"/>
        <w:jc w:val="left"/>
        <w:sectPr w:rsidR="003A70CC">
          <w:type w:val="continuous"/>
          <w:pgSz w:w="12240" w:h="17760"/>
          <w:pgMar w:top="740" w:right="1100" w:bottom="1440" w:left="1420" w:header="720" w:footer="720" w:gutter="0"/>
          <w:cols w:space="720"/>
        </w:sectPr>
      </w:pPr>
      <w:r>
        <w:rPr>
          <w:rFonts w:ascii="Times New Roman" w:eastAsia="宋体" w:hAnsi="宋体" w:cs="宋体"/>
          <w:color w:val="000000"/>
          <w:w w:val="96"/>
        </w:rPr>
        <w:t>共同编辑窗口的概述</w:t>
      </w:r>
    </w:p>
    <w:p w14:paraId="16D3FD34" w14:textId="77777777" w:rsidR="003A70CC" w:rsidRDefault="00FB74A8">
      <w:pPr>
        <w:pBdr>
          <w:top w:val="single" w:sz="0" w:space="3" w:color="FFFFFF"/>
        </w:pBdr>
        <w:spacing w:line="200" w:lineRule="exact"/>
        <w:ind w:left="140" w:right="1140"/>
        <w:jc w:val="left"/>
        <w:sectPr w:rsidR="003A70CC">
          <w:type w:val="continuous"/>
          <w:pgSz w:w="12240" w:h="17760"/>
          <w:pgMar w:top="740" w:right="1100" w:bottom="1440" w:left="1420" w:header="720" w:footer="720" w:gutter="0"/>
          <w:cols w:space="720"/>
        </w:sectPr>
      </w:pPr>
      <w:r>
        <w:rPr>
          <w:rFonts w:ascii="Times New Roman" w:eastAsia="宋体" w:hAnsi="宋体" w:cs="宋体"/>
          <w:color w:val="000000"/>
          <w:w w:val="103"/>
          <w:sz w:val="20"/>
        </w:rPr>
        <w:t>表示视图地图阅读器窗口提供了以下导航和查看控件</w:t>
      </w:r>
      <w:r>
        <w:rPr>
          <w:rFonts w:ascii="Times New Roman" w:eastAsia="宋体" w:hAnsi="宋体" w:cs="宋体"/>
          <w:color w:val="000000"/>
          <w:w w:val="103"/>
          <w:sz w:val="20"/>
        </w:rPr>
        <w:t>:</w:t>
      </w:r>
    </w:p>
    <w:p w14:paraId="5DA582CA" w14:textId="77777777" w:rsidR="003A70CC" w:rsidRDefault="00FB74A8">
      <w:pPr>
        <w:pBdr>
          <w:top w:val="single" w:sz="0" w:space="1" w:color="FFFFFF"/>
        </w:pBdr>
        <w:ind w:left="20"/>
        <w:sectPr w:rsidR="003A70CC">
          <w:type w:val="continuous"/>
          <w:pgSz w:w="12240" w:h="17760"/>
          <w:pgMar w:top="740" w:right="1100" w:bottom="1440" w:left="1420" w:header="720" w:footer="720" w:gutter="0"/>
          <w:cols w:space="720"/>
        </w:sectPr>
      </w:pPr>
      <w:r>
        <w:rPr>
          <w:noProof/>
        </w:rPr>
        <w:drawing>
          <wp:inline distT="0" distB="0" distL="0" distR="0" wp14:anchorId="095957A8" wp14:editId="43848F23">
            <wp:extent cx="6146800" cy="25400"/>
            <wp:effectExtent l="0" t="0" r="0" b="0"/>
            <wp:docPr id="103" name="Drawing 102" descr="IMAGE"/>
            <wp:cNvGraphicFramePr/>
            <a:graphic xmlns:a="http://schemas.openxmlformats.org/drawingml/2006/main">
              <a:graphicData uri="http://schemas.openxmlformats.org/drawingml/2006/picture">
                <pic:pic xmlns:pic="http://schemas.openxmlformats.org/drawingml/2006/picture">
                  <pic:nvPicPr>
                    <pic:cNvPr id="0" name="Picture 102" descr="IMAGE"/>
                    <pic:cNvPicPr>
                      <a:picLocks noChangeAspect="1"/>
                    </pic:cNvPicPr>
                  </pic:nvPicPr>
                  <pic:blipFill>
                    <a:blip r:embed="rId656"/>
                    <a:stretch>
                      <a:fillRect/>
                    </a:stretch>
                  </pic:blipFill>
                  <pic:spPr>
                    <a:xfrm>
                      <a:off x="0" y="0"/>
                      <a:ext cx="6146800" cy="25400"/>
                    </a:xfrm>
                    <a:prstGeom prst="rect">
                      <a:avLst/>
                    </a:prstGeom>
                  </pic:spPr>
                </pic:pic>
              </a:graphicData>
            </a:graphic>
          </wp:inline>
        </w:drawing>
      </w:r>
    </w:p>
    <w:p w14:paraId="3197637D" w14:textId="77777777" w:rsidR="003A70CC" w:rsidRDefault="00FB74A8">
      <w:pPr>
        <w:pBdr>
          <w:top w:val="single" w:sz="0" w:space="31" w:color="FFFFFF"/>
        </w:pBdr>
        <w:spacing w:before="1420" w:line="200" w:lineRule="exact"/>
        <w:ind w:left="1500" w:right="100"/>
        <w:jc w:val="left"/>
      </w:pPr>
      <w:r>
        <w:rPr>
          <w:rFonts w:ascii="Times New Roman" w:eastAsia="宋体" w:hAnsi="宋体" w:cs="宋体"/>
          <w:color w:val="000000"/>
          <w:w w:val="104"/>
          <w:sz w:val="20"/>
        </w:rPr>
        <w:t>菜单栏</w:t>
      </w:r>
    </w:p>
    <w:p w14:paraId="17D07FAA" w14:textId="77777777" w:rsidR="003A70CC" w:rsidRDefault="00FB74A8">
      <w:pPr>
        <w:spacing w:before="2500" w:line="200" w:lineRule="exact"/>
        <w:ind w:left="1500"/>
        <w:jc w:val="left"/>
      </w:pPr>
      <w:r>
        <w:rPr>
          <w:rFonts w:ascii="Times New Roman" w:eastAsia="宋体" w:hAnsi="宋体" w:cs="宋体"/>
          <w:color w:val="000000"/>
          <w:w w:val="106"/>
          <w:sz w:val="20"/>
        </w:rPr>
        <w:t>工具面板</w:t>
      </w:r>
    </w:p>
    <w:p w14:paraId="34BE5AA6" w14:textId="77777777" w:rsidR="003A70CC" w:rsidRDefault="00FB74A8">
      <w:pPr>
        <w:pBdr>
          <w:top w:val="single" w:sz="0" w:space="3" w:color="FFFFFF"/>
        </w:pBdr>
        <w:spacing w:line="327" w:lineRule="exact"/>
        <w:ind w:right="180"/>
        <w:jc w:val="left"/>
      </w:pPr>
      <w:r>
        <w:br w:type="column"/>
      </w:r>
      <w:r>
        <w:rPr>
          <w:rFonts w:ascii="Times New Roman" w:eastAsia="宋体" w:hAnsi="宋体" w:cs="宋体"/>
          <w:color w:val="000000"/>
          <w:w w:val="102"/>
          <w:sz w:val="20"/>
        </w:rPr>
        <w:t>菜单在左侧打开一个滑动窗格，可以访问切换查看模式、打印、获取帮助和更多查看选项的设置。</w:t>
      </w:r>
    </w:p>
    <w:p w14:paraId="05A86D7F" w14:textId="77777777" w:rsidR="003A70CC" w:rsidRDefault="00FB74A8">
      <w:pPr>
        <w:spacing w:before="80" w:line="200" w:lineRule="exact"/>
        <w:ind w:right="2040"/>
        <w:jc w:val="left"/>
      </w:pPr>
      <w:r>
        <w:rPr>
          <w:rFonts w:ascii="Times New Roman" w:eastAsia="宋体" w:hAnsi="宋体" w:cs="宋体"/>
          <w:color w:val="000000"/>
          <w:w w:val="102"/>
          <w:sz w:val="20"/>
        </w:rPr>
        <w:t>搜索允许你在地图上搜索文本。</w:t>
      </w:r>
    </w:p>
    <w:p w14:paraId="297D56C9" w14:textId="77777777" w:rsidR="003A70CC" w:rsidRDefault="00FB74A8">
      <w:pPr>
        <w:spacing w:before="120" w:line="348" w:lineRule="exact"/>
        <w:ind w:right="300"/>
        <w:jc w:val="left"/>
      </w:pPr>
      <w:r>
        <w:rPr>
          <w:rFonts w:ascii="Times New Roman" w:eastAsia="宋体" w:hAnsi="宋体" w:cs="宋体"/>
          <w:color w:val="000000"/>
          <w:w w:val="102"/>
          <w:sz w:val="20"/>
        </w:rPr>
        <w:t>File</w:t>
      </w:r>
      <w:r>
        <w:rPr>
          <w:rFonts w:ascii="Times New Roman" w:eastAsia="宋体" w:hAnsi="宋体" w:cs="宋体"/>
          <w:color w:val="000000"/>
          <w:w w:val="102"/>
          <w:sz w:val="20"/>
        </w:rPr>
        <w:t>提供了在共同编辑会话期间保存映射的选项。视图包含更改放大级别</w:t>
      </w:r>
      <w:r>
        <w:rPr>
          <w:rFonts w:ascii="Times New Roman" w:eastAsia="宋体" w:hAnsi="宋体" w:cs="宋体"/>
          <w:color w:val="000000"/>
          <w:w w:val="102"/>
          <w:sz w:val="20"/>
        </w:rPr>
        <w:t>(</w:t>
      </w:r>
      <w:r>
        <w:rPr>
          <w:rFonts w:ascii="Times New Roman" w:eastAsia="宋体" w:hAnsi="宋体" w:cs="宋体"/>
          <w:color w:val="000000"/>
          <w:w w:val="102"/>
          <w:sz w:val="20"/>
        </w:rPr>
        <w:t>放大或缩小</w:t>
      </w:r>
      <w:r>
        <w:rPr>
          <w:rFonts w:ascii="Times New Roman" w:eastAsia="宋体" w:hAnsi="宋体" w:cs="宋体"/>
          <w:color w:val="000000"/>
          <w:w w:val="102"/>
          <w:sz w:val="20"/>
        </w:rPr>
        <w:t>)</w:t>
      </w:r>
      <w:r>
        <w:rPr>
          <w:rFonts w:ascii="Times New Roman" w:eastAsia="宋体" w:hAnsi="宋体" w:cs="宋体"/>
          <w:color w:val="000000"/>
          <w:w w:val="102"/>
          <w:sz w:val="20"/>
        </w:rPr>
        <w:t>、折叠</w:t>
      </w:r>
      <w:r>
        <w:rPr>
          <w:rFonts w:ascii="Times New Roman" w:eastAsia="宋体" w:hAnsi="宋体" w:cs="宋体"/>
          <w:color w:val="000000"/>
          <w:w w:val="102"/>
          <w:sz w:val="20"/>
        </w:rPr>
        <w:t>(</w:t>
      </w:r>
      <w:r>
        <w:rPr>
          <w:rFonts w:ascii="Times New Roman" w:eastAsia="宋体" w:hAnsi="宋体" w:cs="宋体"/>
          <w:color w:val="000000"/>
          <w:w w:val="102"/>
          <w:sz w:val="20"/>
        </w:rPr>
        <w:t>全部折叠</w:t>
      </w:r>
      <w:r>
        <w:rPr>
          <w:rFonts w:ascii="Times New Roman" w:eastAsia="宋体" w:hAnsi="宋体" w:cs="宋体"/>
          <w:color w:val="000000"/>
          <w:w w:val="102"/>
          <w:sz w:val="20"/>
        </w:rPr>
        <w:t>)</w:t>
      </w:r>
      <w:r>
        <w:rPr>
          <w:rFonts w:ascii="Times New Roman" w:eastAsia="宋体" w:hAnsi="宋体" w:cs="宋体"/>
          <w:color w:val="000000"/>
          <w:w w:val="102"/>
          <w:sz w:val="20"/>
        </w:rPr>
        <w:t>和展开</w:t>
      </w:r>
      <w:r>
        <w:rPr>
          <w:rFonts w:ascii="Times New Roman" w:eastAsia="宋体" w:hAnsi="宋体" w:cs="宋体"/>
          <w:color w:val="000000"/>
          <w:w w:val="102"/>
          <w:sz w:val="20"/>
        </w:rPr>
        <w:t>(</w:t>
      </w:r>
      <w:r>
        <w:rPr>
          <w:rFonts w:ascii="Times New Roman" w:eastAsia="宋体" w:hAnsi="宋体" w:cs="宋体"/>
          <w:color w:val="000000"/>
          <w:w w:val="102"/>
          <w:sz w:val="20"/>
        </w:rPr>
        <w:t>全部展开</w:t>
      </w:r>
      <w:r>
        <w:rPr>
          <w:rFonts w:ascii="Times New Roman" w:eastAsia="宋体" w:hAnsi="宋体" w:cs="宋体"/>
          <w:color w:val="000000"/>
          <w:w w:val="102"/>
          <w:sz w:val="20"/>
        </w:rPr>
        <w:t>)</w:t>
      </w:r>
      <w:r>
        <w:rPr>
          <w:rFonts w:ascii="Times New Roman" w:eastAsia="宋体" w:hAnsi="宋体" w:cs="宋体"/>
          <w:color w:val="000000"/>
          <w:w w:val="102"/>
          <w:sz w:val="20"/>
        </w:rPr>
        <w:t>主题的命令</w:t>
      </w:r>
      <w:r>
        <w:rPr>
          <w:rFonts w:ascii="Times New Roman" w:eastAsia="宋体" w:hAnsi="宋体" w:cs="宋体"/>
          <w:color w:val="000000"/>
          <w:w w:val="102"/>
          <w:sz w:val="20"/>
        </w:rPr>
        <w:t>;</w:t>
      </w:r>
      <w:r>
        <w:rPr>
          <w:rFonts w:ascii="Times New Roman" w:eastAsia="宋体" w:hAnsi="宋体" w:cs="宋体"/>
          <w:color w:val="000000"/>
          <w:w w:val="102"/>
          <w:sz w:val="20"/>
        </w:rPr>
        <w:t>将地图中心对准主题，展开选定的分支，折叠所有其他分支</w:t>
      </w:r>
      <w:r>
        <w:rPr>
          <w:rFonts w:ascii="Times New Roman" w:eastAsia="宋体" w:hAnsi="宋体" w:cs="宋体"/>
          <w:color w:val="000000"/>
          <w:w w:val="102"/>
          <w:sz w:val="20"/>
        </w:rPr>
        <w:t>(</w:t>
      </w:r>
      <w:r>
        <w:rPr>
          <w:rFonts w:ascii="Times New Roman" w:eastAsia="宋体" w:hAnsi="宋体" w:cs="宋体"/>
          <w:color w:val="000000"/>
          <w:w w:val="102"/>
          <w:sz w:val="20"/>
        </w:rPr>
        <w:t>焦点</w:t>
      </w:r>
      <w:r>
        <w:rPr>
          <w:rFonts w:ascii="Times New Roman" w:eastAsia="宋体" w:hAnsi="宋体" w:cs="宋体"/>
          <w:color w:val="000000"/>
          <w:w w:val="102"/>
          <w:sz w:val="20"/>
        </w:rPr>
        <w:t>);</w:t>
      </w:r>
      <w:r>
        <w:rPr>
          <w:rFonts w:ascii="Times New Roman" w:eastAsia="宋体" w:hAnsi="宋体" w:cs="宋体"/>
          <w:color w:val="000000"/>
          <w:w w:val="102"/>
          <w:sz w:val="20"/>
        </w:rPr>
        <w:t>将当前显示的地图大小调整为窗口的大小</w:t>
      </w:r>
      <w:r>
        <w:rPr>
          <w:rFonts w:ascii="Times New Roman" w:eastAsia="宋体" w:hAnsi="宋体" w:cs="宋体"/>
          <w:color w:val="000000"/>
          <w:w w:val="102"/>
          <w:sz w:val="20"/>
        </w:rPr>
        <w:t>(</w:t>
      </w:r>
      <w:r>
        <w:rPr>
          <w:rFonts w:ascii="Times New Roman" w:eastAsia="宋体" w:hAnsi="宋体" w:cs="宋体"/>
          <w:color w:val="000000"/>
          <w:w w:val="102"/>
          <w:sz w:val="20"/>
        </w:rPr>
        <w:t>适合</w:t>
      </w:r>
      <w:r>
        <w:rPr>
          <w:rFonts w:ascii="Times New Roman" w:eastAsia="宋体" w:hAnsi="宋体" w:cs="宋体"/>
          <w:color w:val="000000"/>
          <w:w w:val="102"/>
          <w:sz w:val="20"/>
        </w:rPr>
        <w:t>)</w:t>
      </w:r>
      <w:r>
        <w:rPr>
          <w:rFonts w:ascii="Times New Roman" w:eastAsia="宋体" w:hAnsi="宋体" w:cs="宋体"/>
          <w:color w:val="000000"/>
          <w:w w:val="102"/>
          <w:sz w:val="20"/>
        </w:rPr>
        <w:t>。共享可以让您邀请更多的人来共同编辑会话，并选择导出选项。</w:t>
      </w:r>
    </w:p>
    <w:p w14:paraId="487738F5" w14:textId="77777777" w:rsidR="003A70CC" w:rsidRDefault="00FB74A8">
      <w:pPr>
        <w:spacing w:before="160" w:line="327" w:lineRule="exact"/>
        <w:ind w:right="280"/>
      </w:pPr>
      <w:r>
        <w:rPr>
          <w:rFonts w:ascii="Times New Roman" w:eastAsia="宋体" w:hAnsi="宋体" w:cs="宋体"/>
          <w:color w:val="000000"/>
          <w:w w:val="103"/>
          <w:sz w:val="20"/>
        </w:rPr>
        <w:t>包含用于添加边界、关系和标注的工具</w:t>
      </w:r>
      <w:r>
        <w:rPr>
          <w:rFonts w:ascii="Times New Roman" w:eastAsia="宋体" w:hAnsi="宋体" w:cs="宋体"/>
          <w:color w:val="000000"/>
          <w:w w:val="103"/>
          <w:sz w:val="20"/>
        </w:rPr>
        <w:t>;</w:t>
      </w:r>
      <w:r>
        <w:rPr>
          <w:rFonts w:ascii="Times New Roman" w:eastAsia="宋体" w:hAnsi="宋体" w:cs="宋体"/>
          <w:color w:val="000000"/>
          <w:w w:val="103"/>
          <w:sz w:val="20"/>
        </w:rPr>
        <w:t>插入和编辑主题</w:t>
      </w:r>
      <w:r>
        <w:rPr>
          <w:rFonts w:ascii="Times New Roman" w:eastAsia="宋体" w:hAnsi="宋体" w:cs="宋体"/>
          <w:color w:val="000000"/>
          <w:w w:val="103"/>
          <w:sz w:val="20"/>
        </w:rPr>
        <w:t>;</w:t>
      </w:r>
      <w:r>
        <w:rPr>
          <w:rFonts w:ascii="Times New Roman" w:eastAsia="宋体" w:hAnsi="宋体" w:cs="宋体"/>
          <w:color w:val="000000"/>
          <w:w w:val="103"/>
          <w:sz w:val="20"/>
        </w:rPr>
        <w:t>复制、剪切、粘贴、删除地图元素</w:t>
      </w:r>
      <w:r>
        <w:rPr>
          <w:rFonts w:ascii="Times New Roman" w:eastAsia="宋体" w:hAnsi="宋体" w:cs="宋体"/>
          <w:color w:val="000000"/>
          <w:w w:val="103"/>
          <w:sz w:val="20"/>
        </w:rPr>
        <w:t>;</w:t>
      </w:r>
      <w:r>
        <w:rPr>
          <w:rFonts w:ascii="Times New Roman" w:eastAsia="宋体" w:hAnsi="宋体" w:cs="宋体"/>
          <w:color w:val="000000"/>
          <w:w w:val="103"/>
          <w:sz w:val="20"/>
        </w:rPr>
        <w:t>以及邀请更多的人来共同编辑会议。</w:t>
      </w:r>
    </w:p>
    <w:p w14:paraId="20D0E3FA" w14:textId="77777777" w:rsidR="003A70CC" w:rsidRDefault="003A70CC">
      <w:pPr>
        <w:spacing w:line="14" w:lineRule="exact"/>
        <w:sectPr w:rsidR="003A70CC">
          <w:type w:val="continuous"/>
          <w:pgSz w:w="12240" w:h="17760"/>
          <w:pgMar w:top="740" w:right="1100" w:bottom="1440" w:left="1420" w:header="720" w:footer="720" w:gutter="0"/>
          <w:cols w:num="2" w:space="720" w:equalWidth="0">
            <w:col w:w="2480" w:space="960"/>
            <w:col w:w="6280"/>
          </w:cols>
        </w:sectPr>
      </w:pPr>
    </w:p>
    <w:p w14:paraId="08C6A08D" w14:textId="77777777" w:rsidR="003A70CC" w:rsidRDefault="00664571">
      <w:pPr>
        <w:spacing w:line="14" w:lineRule="atLeast"/>
        <w:sectPr w:rsidR="003A70CC">
          <w:type w:val="continuous"/>
          <w:pgSz w:w="12240" w:h="17760"/>
          <w:pgMar w:top="740" w:right="1100" w:bottom="1440" w:left="1420" w:header="720" w:footer="720" w:gutter="0"/>
          <w:cols w:space="720"/>
        </w:sectPr>
      </w:pPr>
      <w:r>
        <w:pict w14:anchorId="4F741A04">
          <v:shape id="_x0000_s4085" style="position:absolute;left:0;text-align:left;margin-left:82pt;margin-top:486pt;width:34pt;height:15pt;z-index:250872320;mso-position-horizontal-relative:page;mso-position-vertical-relative:page" coordsize="" o:spt="100" o:allowincell="f" adj="0,,0" path="" filled="f" stroked="f">
            <v:stroke joinstyle="round"/>
            <v:formulas/>
            <v:path o:connecttype="segments"/>
            <v:textbox inset="0,0,0,0">
              <w:txbxContent>
                <w:p w14:paraId="70C880B7" w14:textId="77777777" w:rsidR="003A70CC" w:rsidRDefault="00FB74A8">
                  <w:pPr>
                    <w:spacing w:line="210" w:lineRule="exact"/>
                    <w:jc w:val="left"/>
                  </w:pPr>
                  <w:r>
                    <w:rPr>
                      <w:rFonts w:ascii="Times New Roman" w:eastAsia="宋体" w:hAnsi="宋体" w:cs="宋体"/>
                      <w:color w:val="000000"/>
                      <w:w w:val="93"/>
                    </w:rPr>
                    <w:t>左上角</w:t>
                  </w:r>
                </w:p>
              </w:txbxContent>
            </v:textbox>
            <w10:wrap anchorx="page" anchory="page"/>
          </v:shape>
        </w:pict>
      </w:r>
    </w:p>
    <w:p w14:paraId="4709F393" w14:textId="77777777" w:rsidR="003A70CC" w:rsidRDefault="00FB74A8">
      <w:pPr>
        <w:pBdr>
          <w:top w:val="single" w:sz="0" w:space="4" w:color="FFFFFF"/>
        </w:pBdr>
        <w:sectPr w:rsidR="003A70CC">
          <w:type w:val="continuous"/>
          <w:pgSz w:w="12240" w:h="17760"/>
          <w:pgMar w:top="740" w:right="1100" w:bottom="1440" w:left="1420" w:header="720" w:footer="720" w:gutter="0"/>
          <w:cols w:space="720"/>
        </w:sectPr>
      </w:pPr>
      <w:r>
        <w:rPr>
          <w:noProof/>
        </w:rPr>
        <w:drawing>
          <wp:inline distT="0" distB="0" distL="0" distR="0" wp14:anchorId="3416DF4D" wp14:editId="6C814A43">
            <wp:extent cx="6159500" cy="25400"/>
            <wp:effectExtent l="0" t="0" r="0" b="0"/>
            <wp:docPr id="104" name="Drawing 103" descr="IMAGE"/>
            <wp:cNvGraphicFramePr/>
            <a:graphic xmlns:a="http://schemas.openxmlformats.org/drawingml/2006/main">
              <a:graphicData uri="http://schemas.openxmlformats.org/drawingml/2006/picture">
                <pic:pic xmlns:pic="http://schemas.openxmlformats.org/drawingml/2006/picture">
                  <pic:nvPicPr>
                    <pic:cNvPr id="0" name="Picture 103" descr="IMAGE"/>
                    <pic:cNvPicPr>
                      <a:picLocks noChangeAspect="1"/>
                    </pic:cNvPicPr>
                  </pic:nvPicPr>
                  <pic:blipFill>
                    <a:blip r:embed="rId657"/>
                    <a:stretch>
                      <a:fillRect/>
                    </a:stretch>
                  </pic:blipFill>
                  <pic:spPr>
                    <a:xfrm>
                      <a:off x="0" y="0"/>
                      <a:ext cx="6159500" cy="25400"/>
                    </a:xfrm>
                    <a:prstGeom prst="rect">
                      <a:avLst/>
                    </a:prstGeom>
                  </pic:spPr>
                </pic:pic>
              </a:graphicData>
            </a:graphic>
          </wp:inline>
        </w:drawing>
      </w:r>
    </w:p>
    <w:p w14:paraId="63D22AA3" w14:textId="77777777" w:rsidR="003A70CC" w:rsidRDefault="00FB74A8">
      <w:pPr>
        <w:pBdr>
          <w:top w:val="single" w:sz="0" w:space="31" w:color="FFFFFF"/>
        </w:pBdr>
        <w:spacing w:before="900" w:line="200" w:lineRule="exact"/>
        <w:ind w:left="9040" w:right="320"/>
        <w:jc w:val="left"/>
        <w:sectPr w:rsidR="003A70CC">
          <w:type w:val="continuous"/>
          <w:pgSz w:w="12240" w:h="17760"/>
          <w:pgMar w:top="740" w:right="1100" w:bottom="1440" w:left="1420" w:header="720" w:footer="720" w:gutter="0"/>
          <w:cols w:space="720"/>
        </w:sectPr>
      </w:pPr>
      <w:r>
        <w:rPr>
          <w:rFonts w:ascii="Times New Roman" w:eastAsia="宋体" w:hAnsi="宋体" w:cs="宋体"/>
          <w:color w:val="000000"/>
          <w:w w:val="106"/>
          <w:sz w:val="20"/>
        </w:rPr>
        <w:t>258</w:t>
      </w:r>
    </w:p>
    <w:p w14:paraId="10BAA00F" w14:textId="6AAA8F6F" w:rsidR="003A70CC" w:rsidRDefault="00C368D6">
      <w:pPr>
        <w:pageBreakBefore/>
        <w:spacing w:line="200" w:lineRule="exact"/>
        <w:ind w:left="120" w:right="7280"/>
        <w:jc w:val="left"/>
        <w:sectPr w:rsidR="003A70CC">
          <w:type w:val="continuous"/>
          <w:pgSz w:w="12240" w:h="17760"/>
          <w:pgMar w:top="740" w:right="110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629B280E" w14:textId="77777777" w:rsidR="003A70CC" w:rsidRDefault="00FB74A8">
      <w:pPr>
        <w:pBdr>
          <w:top w:val="single" w:sz="0" w:space="20" w:color="FFFFFF"/>
        </w:pBdr>
        <w:sectPr w:rsidR="003A70CC">
          <w:type w:val="continuous"/>
          <w:pgSz w:w="12240" w:h="17760"/>
          <w:pgMar w:top="740" w:right="1100" w:bottom="1440" w:left="1440" w:header="720" w:footer="720" w:gutter="0"/>
          <w:cols w:space="720"/>
        </w:sectPr>
      </w:pPr>
      <w:r>
        <w:rPr>
          <w:noProof/>
        </w:rPr>
        <w:drawing>
          <wp:inline distT="0" distB="0" distL="0" distR="0" wp14:anchorId="370ADC82" wp14:editId="36BA3DEB">
            <wp:extent cx="6146800" cy="25400"/>
            <wp:effectExtent l="0" t="0" r="0" b="0"/>
            <wp:docPr id="105" name="Drawing 104" descr="IMAGE"/>
            <wp:cNvGraphicFramePr/>
            <a:graphic xmlns:a="http://schemas.openxmlformats.org/drawingml/2006/main">
              <a:graphicData uri="http://schemas.openxmlformats.org/drawingml/2006/picture">
                <pic:pic xmlns:pic="http://schemas.openxmlformats.org/drawingml/2006/picture">
                  <pic:nvPicPr>
                    <pic:cNvPr id="0" name="Picture 104" descr="IMAGE"/>
                    <pic:cNvPicPr>
                      <a:picLocks noChangeAspect="1"/>
                    </pic:cNvPicPr>
                  </pic:nvPicPr>
                  <pic:blipFill>
                    <a:blip r:embed="rId658"/>
                    <a:stretch>
                      <a:fillRect/>
                    </a:stretch>
                  </pic:blipFill>
                  <pic:spPr>
                    <a:xfrm>
                      <a:off x="0" y="0"/>
                      <a:ext cx="6146800" cy="25400"/>
                    </a:xfrm>
                    <a:prstGeom prst="rect">
                      <a:avLst/>
                    </a:prstGeom>
                  </pic:spPr>
                </pic:pic>
              </a:graphicData>
            </a:graphic>
          </wp:inline>
        </w:drawing>
      </w:r>
    </w:p>
    <w:p w14:paraId="755C7B4C" w14:textId="77777777" w:rsidR="003A70CC" w:rsidRDefault="00FB74A8">
      <w:pPr>
        <w:pBdr>
          <w:top w:val="single" w:sz="0" w:space="3" w:color="FFFFFF"/>
        </w:pBdr>
        <w:spacing w:line="200" w:lineRule="exact"/>
        <w:ind w:left="1480" w:right="520"/>
        <w:jc w:val="left"/>
      </w:pPr>
      <w:r>
        <w:rPr>
          <w:rFonts w:ascii="Times New Roman" w:eastAsia="宋体" w:hAnsi="宋体" w:cs="宋体"/>
          <w:color w:val="000000"/>
          <w:w w:val="106"/>
          <w:sz w:val="20"/>
        </w:rPr>
        <w:t>筛选器窗格中</w:t>
      </w:r>
      <w:r>
        <w:rPr>
          <w:rFonts w:ascii="Times New Roman" w:eastAsia="宋体" w:hAnsi="宋体" w:cs="宋体"/>
          <w:color w:val="000000"/>
          <w:w w:val="106"/>
          <w:sz w:val="20"/>
        </w:rPr>
        <w:t>,</w:t>
      </w:r>
    </w:p>
    <w:p w14:paraId="77F3071F" w14:textId="77777777" w:rsidR="003A70CC" w:rsidRDefault="00FB74A8">
      <w:pPr>
        <w:spacing w:before="60" w:line="327" w:lineRule="exact"/>
        <w:ind w:left="1480"/>
        <w:jc w:val="left"/>
      </w:pPr>
      <w:r>
        <w:rPr>
          <w:rFonts w:ascii="Times New Roman" w:eastAsia="宋体" w:hAnsi="宋体" w:cs="宋体"/>
          <w:color w:val="000000"/>
          <w:w w:val="102"/>
          <w:sz w:val="20"/>
        </w:rPr>
        <w:t>与会者窗格或内容编辑窗格</w:t>
      </w:r>
    </w:p>
    <w:p w14:paraId="41651B7C" w14:textId="77777777" w:rsidR="003A70CC" w:rsidRDefault="00FB74A8">
      <w:pPr>
        <w:pBdr>
          <w:top w:val="single" w:sz="0" w:space="12" w:color="FFFFFF"/>
        </w:pBdr>
        <w:spacing w:line="327" w:lineRule="exact"/>
        <w:ind w:right="260"/>
        <w:jc w:val="left"/>
        <w:sectPr w:rsidR="003A70CC">
          <w:type w:val="continuous"/>
          <w:pgSz w:w="12240" w:h="17760"/>
          <w:pgMar w:top="740" w:right="1100" w:bottom="1440" w:left="1440" w:header="720" w:footer="720" w:gutter="0"/>
          <w:cols w:num="2" w:space="720" w:equalWidth="0">
            <w:col w:w="3040" w:space="380"/>
            <w:col w:w="6280"/>
          </w:cols>
        </w:sectPr>
      </w:pPr>
      <w:r>
        <w:br w:type="column"/>
      </w:r>
      <w:r>
        <w:rPr>
          <w:rFonts w:ascii="Times New Roman" w:eastAsia="宋体" w:hAnsi="宋体" w:cs="宋体"/>
          <w:color w:val="000000"/>
          <w:sz w:val="20"/>
        </w:rPr>
        <w:t>允许您通过图标和标记筛选映射，查看正在参与联合编辑会话的人，或查看和编辑所选主题的内容。</w:t>
      </w:r>
    </w:p>
    <w:p w14:paraId="5EDC3B30" w14:textId="77777777" w:rsidR="003A70CC" w:rsidRDefault="00664571">
      <w:pPr>
        <w:pBdr>
          <w:top w:val="single" w:sz="0" w:space="4" w:color="FFFFFF"/>
        </w:pBdr>
        <w:spacing w:line="14" w:lineRule="exact"/>
        <w:ind w:left="1280"/>
        <w:sectPr w:rsidR="003A70CC">
          <w:type w:val="continuous"/>
          <w:pgSz w:w="12240" w:h="17760"/>
          <w:pgMar w:top="740" w:right="1100" w:bottom="1440" w:left="1440" w:header="720" w:footer="720" w:gutter="0"/>
          <w:cols w:space="720"/>
        </w:sectPr>
      </w:pPr>
      <w:r>
        <w:pict w14:anchorId="193CD0D1">
          <v:group id="_x0000_s4083" style="width:419pt;height:.4pt;mso-position-horizontal-relative:char;mso-position-vertical-relative:line" coordsize=",8">
            <v:line id="_x0000_s4084" style="position:absolute" from="0,4" to="1000,4" strokecolor="#23f" strokeweight=".4pt"/>
            <w10:anchorlock/>
          </v:group>
        </w:pict>
      </w:r>
    </w:p>
    <w:p w14:paraId="41D783CB" w14:textId="77777777" w:rsidR="003A70CC" w:rsidRDefault="00664571">
      <w:pPr>
        <w:pBdr>
          <w:top w:val="single" w:sz="0" w:space="15" w:color="FFFFFF"/>
        </w:pBdr>
        <w:ind w:left="200"/>
        <w:sectPr w:rsidR="003A70CC">
          <w:type w:val="continuous"/>
          <w:pgSz w:w="12240" w:h="17760"/>
          <w:pgMar w:top="740" w:right="1100" w:bottom="1440" w:left="1440" w:header="720" w:footer="720" w:gutter="0"/>
          <w:cols w:space="720"/>
        </w:sectPr>
      </w:pPr>
      <w:r>
        <w:pict w14:anchorId="6ACDEF14">
          <v:group id="_x0000_s4079" style="width:407pt;height:23pt;mso-position-horizontal-relative:char;mso-position-vertical-relative:line" coordsize="8140,460">
            <v:shape id="_x0000_s4082" style="position:absolute;left:1280;width:1060;height:300;mso-width-relative:margin;mso-height-relative:margin" coordsize="8140,460" o:spt="100" adj="0,,0" path="" stroked="f">
              <v:stroke joinstyle="round"/>
              <v:formulas/>
              <v:path o:connecttype="segments"/>
              <o:lock v:ext="edit" aspectratio="t"/>
              <v:textbox inset="0,0,0,0">
                <w:txbxContent>
                  <w:p w14:paraId="09FC27A8" w14:textId="77777777" w:rsidR="003A70CC" w:rsidRDefault="00FB74A8">
                    <w:pPr>
                      <w:spacing w:line="200" w:lineRule="exact"/>
                      <w:jc w:val="left"/>
                    </w:pPr>
                    <w:r>
                      <w:rPr>
                        <w:rFonts w:ascii="Times New Roman" w:eastAsia="宋体" w:hAnsi="宋体" w:cs="宋体"/>
                        <w:color w:val="000000"/>
                        <w:w w:val="103"/>
                        <w:sz w:val="20"/>
                      </w:rPr>
                      <w:t>缩放滑块</w:t>
                    </w:r>
                  </w:p>
                </w:txbxContent>
              </v:textbox>
            </v:shape>
            <v:shape id="_x0000_s4081" style="position:absolute;top:160;width:480;height:300;mso-width-relative:margin;mso-height-relative:margin" coordsize="8140,460" o:spt="100" adj="0,,0" path="" stroked="f">
              <v:stroke joinstyle="round"/>
              <v:formulas/>
              <v:path o:connecttype="segments"/>
              <o:lock v:ext="edit" aspectratio="t"/>
              <v:textbox inset="0,0,0,0">
                <w:txbxContent>
                  <w:p w14:paraId="300DAA38" w14:textId="77777777" w:rsidR="003A70CC" w:rsidRDefault="00FB74A8">
                    <w:pPr>
                      <w:spacing w:line="210" w:lineRule="exact"/>
                      <w:jc w:val="left"/>
                    </w:pPr>
                    <w:r>
                      <w:rPr>
                        <w:rFonts w:ascii="Times New Roman" w:eastAsia="宋体" w:hAnsi="宋体" w:cs="宋体"/>
                        <w:color w:val="000000"/>
                        <w:w w:val="98"/>
                      </w:rPr>
                      <w:t>正确的</w:t>
                    </w:r>
                  </w:p>
                </w:txbxContent>
              </v:textbox>
            </v:shape>
            <v:shape id="_x0000_s4080" style="position:absolute;left:3220;width:4920;height:300;mso-width-relative:margin;mso-height-relative:margin" coordsize="8140,460" o:spt="100" adj="0,,0" path="" stroked="f">
              <v:stroke joinstyle="round"/>
              <v:formulas/>
              <v:path o:connecttype="segments"/>
              <o:lock v:ext="edit" aspectratio="t"/>
              <v:textbox inset="0,0,0,0">
                <w:txbxContent>
                  <w:p w14:paraId="3DE317C7" w14:textId="77777777" w:rsidR="003A70CC" w:rsidRDefault="00FB74A8">
                    <w:pPr>
                      <w:spacing w:line="200" w:lineRule="exact"/>
                      <w:jc w:val="left"/>
                    </w:pPr>
                    <w:r>
                      <w:rPr>
                        <w:rFonts w:ascii="Times New Roman" w:eastAsia="宋体" w:hAnsi="宋体" w:cs="宋体"/>
                        <w:color w:val="000000"/>
                        <w:w w:val="102"/>
                        <w:sz w:val="20"/>
                      </w:rPr>
                      <w:t>放大或缩小窗口中地图的大小。</w:t>
                    </w:r>
                  </w:p>
                </w:txbxContent>
              </v:textbox>
            </v:shape>
            <w10:anchorlock/>
          </v:group>
        </w:pict>
      </w:r>
    </w:p>
    <w:p w14:paraId="03E7D70B" w14:textId="77777777" w:rsidR="003A70CC" w:rsidRDefault="00664571">
      <w:pPr>
        <w:pBdr>
          <w:top w:val="single" w:sz="0" w:space="9" w:color="FFFFFF"/>
        </w:pBdr>
        <w:spacing w:line="14" w:lineRule="exact"/>
        <w:ind w:left="1280"/>
        <w:sectPr w:rsidR="003A70CC">
          <w:type w:val="continuous"/>
          <w:pgSz w:w="12240" w:h="17760"/>
          <w:pgMar w:top="740" w:right="1100" w:bottom="1440" w:left="1440" w:header="720" w:footer="720" w:gutter="0"/>
          <w:cols w:space="720"/>
        </w:sectPr>
      </w:pPr>
      <w:r>
        <w:pict w14:anchorId="014EAC6C">
          <v:group id="_x0000_s4077" style="width:420pt;height:.4pt;mso-position-horizontal-relative:char;mso-position-vertical-relative:line" coordsize=",8">
            <v:line id="_x0000_s4078" style="position:absolute" from="0,4" to="1000,4" strokeweight=".4pt"/>
            <w10:anchorlock/>
          </v:group>
        </w:pict>
      </w:r>
    </w:p>
    <w:p w14:paraId="703181BB" w14:textId="77777777" w:rsidR="003A70CC" w:rsidRDefault="00664571">
      <w:pPr>
        <w:pBdr>
          <w:top w:val="single" w:sz="0" w:space="31" w:color="FFFFFF"/>
        </w:pBdr>
        <w:spacing w:before="1240" w:line="14" w:lineRule="exact"/>
        <w:sectPr w:rsidR="003A70CC">
          <w:type w:val="continuous"/>
          <w:pgSz w:w="12240" w:h="17760"/>
          <w:pgMar w:top="740" w:right="1100" w:bottom="1440" w:left="1440" w:header="720" w:footer="720" w:gutter="0"/>
          <w:cols w:space="720"/>
        </w:sectPr>
      </w:pPr>
      <w:r>
        <w:pict w14:anchorId="2EC2347B">
          <v:group id="_x0000_s4075" style="width:64pt;height:.4pt;mso-position-horizontal-relative:char;mso-position-vertical-relative:line" coordsize=",8">
            <v:line id="_x0000_s4076" style="position:absolute" from="0,4" to="1000,4" strokeweight=".4pt"/>
            <w10:anchorlock/>
          </v:group>
        </w:pict>
      </w:r>
    </w:p>
    <w:p w14:paraId="364AE0BD" w14:textId="77777777" w:rsidR="003A70CC" w:rsidRDefault="00FB74A8">
      <w:pPr>
        <w:pBdr>
          <w:top w:val="single" w:sz="0" w:space="8" w:color="FFFFFF"/>
        </w:pBdr>
        <w:spacing w:line="210" w:lineRule="exact"/>
        <w:ind w:right="8400"/>
      </w:pPr>
      <w:r>
        <w:rPr>
          <w:rFonts w:ascii="Times New Roman" w:eastAsia="宋体" w:hAnsi="宋体" w:cs="宋体"/>
          <w:color w:val="000000"/>
          <w:w w:val="97"/>
        </w:rPr>
        <w:t>Co-Edit</w:t>
      </w:r>
      <w:r>
        <w:rPr>
          <w:rFonts w:ascii="Times New Roman" w:eastAsia="宋体" w:hAnsi="宋体" w:cs="宋体"/>
          <w:color w:val="000000"/>
          <w:w w:val="97"/>
        </w:rPr>
        <w:t>地图</w:t>
      </w:r>
    </w:p>
    <w:p w14:paraId="719C8B99" w14:textId="77777777" w:rsidR="003A70CC" w:rsidRDefault="00FB74A8">
      <w:pPr>
        <w:spacing w:before="80" w:line="320" w:lineRule="exact"/>
        <w:ind w:left="100" w:right="480"/>
      </w:pPr>
      <w:r>
        <w:rPr>
          <w:rFonts w:ascii="Times New Roman" w:eastAsia="宋体" w:hAnsi="宋体" w:cs="宋体"/>
          <w:color w:val="000000"/>
          <w:w w:val="102"/>
          <w:sz w:val="20"/>
        </w:rPr>
        <w:t>当你在地图上选择一个元素时，对应的可编辑的按钮会在窗口的右侧高亮显示</w:t>
      </w:r>
      <w:r>
        <w:rPr>
          <w:rFonts w:ascii="Times New Roman" w:eastAsia="宋体" w:hAnsi="宋体" w:cs="宋体"/>
          <w:color w:val="000000"/>
          <w:w w:val="102"/>
          <w:sz w:val="20"/>
        </w:rPr>
        <w:t>:</w:t>
      </w:r>
    </w:p>
    <w:p w14:paraId="1DA45DBA" w14:textId="77777777" w:rsidR="003A70CC" w:rsidRDefault="00FB74A8">
      <w:pPr>
        <w:spacing w:before="60" w:line="310" w:lineRule="exact"/>
        <w:ind w:left="100" w:right="600"/>
      </w:pPr>
      <w:r>
        <w:rPr>
          <w:rFonts w:ascii="Times New Roman" w:eastAsia="宋体" w:hAnsi="宋体" w:cs="宋体"/>
          <w:color w:val="000000"/>
          <w:w w:val="101"/>
          <w:sz w:val="20"/>
        </w:rPr>
        <w:t>任务信息、图标、注释、标签、属性、注释、附件和链接、相关主题。</w:t>
      </w:r>
    </w:p>
    <w:p w14:paraId="45AC66D6" w14:textId="77777777" w:rsidR="003A70CC" w:rsidRDefault="003A70CC">
      <w:pPr>
        <w:spacing w:line="14" w:lineRule="exact"/>
        <w:sectPr w:rsidR="003A70CC">
          <w:type w:val="continuous"/>
          <w:pgSz w:w="12240" w:h="17760"/>
          <w:pgMar w:top="740" w:right="1100" w:bottom="1440" w:left="1440" w:header="720" w:footer="720" w:gutter="0"/>
          <w:cols w:space="720"/>
        </w:sectPr>
      </w:pPr>
    </w:p>
    <w:p w14:paraId="01F1F76A" w14:textId="77777777" w:rsidR="003A70CC" w:rsidRDefault="00FB74A8">
      <w:pPr>
        <w:pBdr>
          <w:top w:val="single" w:sz="0" w:space="20" w:color="FFFFFF"/>
        </w:pBdr>
        <w:spacing w:line="320" w:lineRule="exact"/>
        <w:ind w:left="120" w:right="320"/>
        <w:jc w:val="left"/>
        <w:sectPr w:rsidR="003A70CC">
          <w:type w:val="continuous"/>
          <w:pgSz w:w="12240" w:h="17760"/>
          <w:pgMar w:top="740" w:right="1100" w:bottom="1440" w:left="1440" w:header="720" w:footer="720" w:gutter="0"/>
          <w:cols w:space="720"/>
        </w:sectPr>
      </w:pPr>
      <w:r>
        <w:rPr>
          <w:rFonts w:ascii="Times New Roman" w:eastAsia="宋体" w:hAnsi="宋体" w:cs="宋体"/>
          <w:color w:val="000000"/>
          <w:w w:val="103"/>
          <w:sz w:val="20"/>
        </w:rPr>
        <w:t>您还可以在共同编辑会话中使用工具面板修改映射，其中包含用于添加边界、关系和标注的工具</w:t>
      </w:r>
      <w:r>
        <w:rPr>
          <w:rFonts w:ascii="Times New Roman" w:eastAsia="宋体" w:hAnsi="宋体" w:cs="宋体"/>
          <w:color w:val="000000"/>
          <w:w w:val="103"/>
          <w:sz w:val="20"/>
        </w:rPr>
        <w:t>;</w:t>
      </w:r>
      <w:r>
        <w:rPr>
          <w:rFonts w:ascii="Times New Roman" w:eastAsia="宋体" w:hAnsi="宋体" w:cs="宋体"/>
          <w:color w:val="000000"/>
          <w:w w:val="103"/>
          <w:sz w:val="20"/>
        </w:rPr>
        <w:t>插入主题、子主题和浮动主题</w:t>
      </w:r>
    </w:p>
    <w:p w14:paraId="3AAD3E8D" w14:textId="77777777" w:rsidR="003A70CC" w:rsidRDefault="00664571">
      <w:pPr>
        <w:pBdr>
          <w:top w:val="single" w:sz="0" w:space="2" w:color="FFFFFF"/>
        </w:pBdr>
        <w:ind w:left="120"/>
        <w:sectPr w:rsidR="003A70CC">
          <w:type w:val="continuous"/>
          <w:pgSz w:w="12240" w:h="17760"/>
          <w:pgMar w:top="740" w:right="1100" w:bottom="1440" w:left="1440" w:header="720" w:footer="720" w:gutter="0"/>
          <w:cols w:space="720"/>
        </w:sectPr>
      </w:pPr>
      <w:r>
        <w:pict w14:anchorId="7A7A9FF7">
          <v:group id="_x0000_s4072" style="width:457pt;height:17pt;mso-position-horizontal-relative:char;mso-position-vertical-relative:line" coordsize="9140,340">
            <v:shape id="_x0000_s4074" style="position:absolute;width:260;height:260;mso-width-relative:margin;mso-height-relative:margin" coordsize="9140,340" o:spt="100" adj="0,,0" path="">
              <v:stroke joinstyle="round"/>
              <v:imagedata r:id="rId659"/>
              <v:formulas/>
              <v:path o:connecttype="segments"/>
              <o:lock v:ext="edit" aspectratio="t"/>
            </v:shape>
            <v:shape id="_x0000_s4073" style="position:absolute;left:260;top:40;width:8880;height:300;mso-width-relative:margin;mso-height-relative:margin" coordsize="9140,340" o:spt="100" adj="0,,0" path="" stroked="f">
              <v:stroke joinstyle="round"/>
              <v:formulas/>
              <v:path o:connecttype="segments"/>
              <o:lock v:ext="edit" aspectratio="t"/>
              <v:textbox inset="0,0,0,0">
                <w:txbxContent>
                  <w:p w14:paraId="34297A24" w14:textId="77777777" w:rsidR="003A70CC" w:rsidRDefault="00FB74A8">
                    <w:pPr>
                      <w:spacing w:line="200" w:lineRule="exact"/>
                      <w:jc w:val="left"/>
                    </w:pPr>
                    <w:r>
                      <w:rPr>
                        <w:rFonts w:ascii="Times New Roman" w:eastAsia="宋体" w:hAnsi="宋体" w:cs="宋体"/>
                        <w:color w:val="000000"/>
                        <w:w w:val="102"/>
                        <w:sz w:val="20"/>
                      </w:rPr>
                      <w:t>;</w:t>
                    </w:r>
                    <w:r>
                      <w:rPr>
                        <w:rFonts w:ascii="Times New Roman" w:eastAsia="宋体" w:hAnsi="宋体" w:cs="宋体"/>
                        <w:color w:val="000000"/>
                        <w:w w:val="102"/>
                        <w:sz w:val="20"/>
                      </w:rPr>
                      <w:t>编辑主题形状和填充颜色</w:t>
                    </w:r>
                    <w:r>
                      <w:rPr>
                        <w:rFonts w:ascii="Times New Roman" w:eastAsia="宋体" w:hAnsi="宋体" w:cs="宋体"/>
                        <w:color w:val="000000"/>
                        <w:w w:val="102"/>
                        <w:sz w:val="20"/>
                      </w:rPr>
                      <w:t>;</w:t>
                    </w:r>
                    <w:r>
                      <w:rPr>
                        <w:rFonts w:ascii="Times New Roman" w:eastAsia="宋体" w:hAnsi="宋体" w:cs="宋体"/>
                        <w:color w:val="000000"/>
                        <w:w w:val="102"/>
                        <w:sz w:val="20"/>
                      </w:rPr>
                      <w:t>复制、剪切、粘贴、删除地图元素</w:t>
                    </w:r>
                    <w:r>
                      <w:rPr>
                        <w:rFonts w:ascii="Times New Roman" w:eastAsia="宋体" w:hAnsi="宋体" w:cs="宋体"/>
                        <w:color w:val="000000"/>
                        <w:w w:val="102"/>
                        <w:sz w:val="20"/>
                      </w:rPr>
                      <w:t>;</w:t>
                    </w:r>
                    <w:r>
                      <w:rPr>
                        <w:rFonts w:ascii="Times New Roman" w:eastAsia="宋体" w:hAnsi="宋体" w:cs="宋体"/>
                        <w:color w:val="000000"/>
                        <w:w w:val="102"/>
                        <w:sz w:val="20"/>
                      </w:rPr>
                      <w:t>以及</w:t>
                    </w:r>
                  </w:p>
                </w:txbxContent>
              </v:textbox>
            </v:shape>
            <w10:anchorlock/>
          </v:group>
        </w:pict>
      </w:r>
    </w:p>
    <w:p w14:paraId="2345850A" w14:textId="77777777" w:rsidR="003A70CC" w:rsidRDefault="00FB74A8">
      <w:pPr>
        <w:pBdr>
          <w:top w:val="single" w:sz="0" w:space="2" w:color="FFFFFF"/>
        </w:pBdr>
        <w:spacing w:line="200" w:lineRule="exact"/>
        <w:ind w:left="100" w:right="5440"/>
        <w:jc w:val="left"/>
      </w:pPr>
      <w:r>
        <w:rPr>
          <w:rFonts w:ascii="Times New Roman" w:eastAsia="宋体" w:hAnsi="宋体" w:cs="宋体"/>
          <w:color w:val="000000"/>
          <w:w w:val="103"/>
          <w:sz w:val="20"/>
        </w:rPr>
        <w:t>邀请更多的人参加联合编辑会议。</w:t>
      </w:r>
    </w:p>
    <w:p w14:paraId="3D0D84A2" w14:textId="77777777" w:rsidR="003A70CC" w:rsidRDefault="00FB74A8">
      <w:pPr>
        <w:spacing w:before="60" w:line="320" w:lineRule="exact"/>
        <w:ind w:left="100" w:right="880"/>
        <w:jc w:val="left"/>
      </w:pPr>
      <w:r>
        <w:rPr>
          <w:rFonts w:ascii="Times New Roman" w:eastAsia="宋体" w:hAnsi="宋体" w:cs="宋体"/>
          <w:color w:val="000000"/>
          <w:w w:val="103"/>
          <w:sz w:val="20"/>
        </w:rPr>
        <w:t>联合编辑会话在一段时间不活动后自动结束。在会话因不活动而结束之前，会出现一个警告，允许您保持会话活动。</w:t>
      </w:r>
    </w:p>
    <w:p w14:paraId="4AA616F0" w14:textId="77777777" w:rsidR="003A70CC" w:rsidRDefault="00FB74A8">
      <w:pPr>
        <w:spacing w:before="60" w:line="320" w:lineRule="exact"/>
        <w:ind w:left="100" w:right="360"/>
        <w:jc w:val="left"/>
        <w:sectPr w:rsidR="003A70CC">
          <w:type w:val="continuous"/>
          <w:pgSz w:w="12240" w:h="17760"/>
          <w:pgMar w:top="740" w:right="1100" w:bottom="1440" w:left="1440" w:header="720" w:footer="720" w:gutter="0"/>
          <w:cols w:space="720"/>
        </w:sectPr>
      </w:pPr>
      <w:r>
        <w:rPr>
          <w:rFonts w:ascii="Times New Roman" w:eastAsia="宋体" w:hAnsi="宋体" w:cs="宋体"/>
          <w:color w:val="000000"/>
          <w:w w:val="102"/>
          <w:sz w:val="20"/>
        </w:rPr>
        <w:t>要添加更多的人到共同编辑会话，单击“共享</w:t>
      </w:r>
      <w:r>
        <w:rPr>
          <w:rFonts w:ascii="Times New Roman" w:eastAsia="宋体" w:hAnsi="宋体" w:cs="宋体"/>
          <w:color w:val="000000"/>
          <w:w w:val="102"/>
          <w:sz w:val="20"/>
        </w:rPr>
        <w:t>&gt;</w:t>
      </w:r>
      <w:r>
        <w:rPr>
          <w:rFonts w:ascii="Times New Roman" w:eastAsia="宋体" w:hAnsi="宋体" w:cs="宋体"/>
          <w:color w:val="000000"/>
          <w:w w:val="102"/>
          <w:sz w:val="20"/>
        </w:rPr>
        <w:t>邀请他人编辑”，复制可以共享的会话</w:t>
      </w:r>
      <w:r>
        <w:rPr>
          <w:rFonts w:ascii="Times New Roman" w:eastAsia="宋体" w:hAnsi="宋体" w:cs="宋体"/>
          <w:color w:val="000000"/>
          <w:w w:val="102"/>
          <w:sz w:val="20"/>
        </w:rPr>
        <w:t>URL</w:t>
      </w:r>
      <w:r>
        <w:rPr>
          <w:rFonts w:ascii="Times New Roman" w:eastAsia="宋体" w:hAnsi="宋体" w:cs="宋体"/>
          <w:color w:val="000000"/>
          <w:w w:val="102"/>
          <w:sz w:val="20"/>
        </w:rPr>
        <w:t>。</w:t>
      </w:r>
    </w:p>
    <w:p w14:paraId="60CAD817" w14:textId="77777777" w:rsidR="003A70CC" w:rsidRDefault="00FB74A8">
      <w:pPr>
        <w:pBdr>
          <w:top w:val="single" w:sz="0" w:space="11" w:color="FFFFFF"/>
        </w:pBdr>
        <w:spacing w:line="210" w:lineRule="exact"/>
        <w:ind w:left="120" w:right="5360"/>
        <w:jc w:val="left"/>
      </w:pPr>
      <w:r>
        <w:rPr>
          <w:rFonts w:ascii="Times New Roman" w:eastAsia="宋体" w:hAnsi="宋体" w:cs="宋体"/>
          <w:color w:val="000000"/>
          <w:w w:val="98"/>
        </w:rPr>
        <w:t>看看谁参加了联合编辑会议</w:t>
      </w:r>
    </w:p>
    <w:p w14:paraId="60D0E191" w14:textId="77777777" w:rsidR="003A70CC" w:rsidRDefault="00FB74A8">
      <w:pPr>
        <w:spacing w:before="100" w:line="310" w:lineRule="exact"/>
        <w:ind w:left="700" w:right="3580" w:hanging="340"/>
        <w:jc w:val="left"/>
        <w:sectPr w:rsidR="003A70CC">
          <w:type w:val="continuous"/>
          <w:pgSz w:w="12240" w:h="17760"/>
          <w:pgMar w:top="740" w:right="1100" w:bottom="1440" w:left="1440" w:header="720" w:footer="720" w:gutter="0"/>
          <w:cols w:space="720"/>
        </w:sectPr>
      </w:pPr>
      <w:r>
        <w:rPr>
          <w:rFonts w:ascii="Times New Roman" w:eastAsia="宋体" w:hAnsi="宋体" w:cs="宋体"/>
          <w:color w:val="000000"/>
          <w:w w:val="102"/>
          <w:sz w:val="20"/>
        </w:rPr>
        <w:t>•在窗口右侧单击“与会者”。“与会者”窗格将打开并显示合作编辑器列表。</w:t>
      </w:r>
    </w:p>
    <w:p w14:paraId="486A5124" w14:textId="77777777" w:rsidR="003A70CC" w:rsidRDefault="00FB74A8">
      <w:pPr>
        <w:pBdr>
          <w:top w:val="single" w:sz="0" w:space="12" w:color="FFFFFF"/>
        </w:pBdr>
        <w:spacing w:line="210" w:lineRule="exact"/>
        <w:ind w:left="120" w:right="7080"/>
        <w:jc w:val="left"/>
      </w:pPr>
      <w:r>
        <w:rPr>
          <w:rFonts w:ascii="Times New Roman" w:eastAsia="宋体" w:hAnsi="宋体" w:cs="宋体"/>
          <w:color w:val="000000"/>
          <w:w w:val="98"/>
        </w:rPr>
        <w:t>隐藏你的合作编辑光标</w:t>
      </w:r>
    </w:p>
    <w:p w14:paraId="31B7A746" w14:textId="77777777" w:rsidR="003A70CC" w:rsidRDefault="00FB74A8">
      <w:pPr>
        <w:spacing w:before="100" w:line="310" w:lineRule="exact"/>
        <w:ind w:left="700" w:right="4360" w:hanging="340"/>
        <w:jc w:val="left"/>
      </w:pPr>
      <w:r>
        <w:rPr>
          <w:rFonts w:ascii="Times New Roman" w:eastAsia="宋体" w:hAnsi="宋体" w:cs="宋体"/>
          <w:color w:val="000000"/>
          <w:w w:val="103"/>
          <w:sz w:val="20"/>
        </w:rPr>
        <w:t>1.</w:t>
      </w:r>
      <w:r>
        <w:rPr>
          <w:rFonts w:ascii="Times New Roman" w:eastAsia="宋体" w:hAnsi="宋体" w:cs="宋体"/>
          <w:color w:val="000000"/>
          <w:w w:val="103"/>
          <w:sz w:val="20"/>
        </w:rPr>
        <w:t>在界面右侧单击“与会者”。与会者窗格打开。</w:t>
      </w:r>
    </w:p>
    <w:p w14:paraId="6D98F00F" w14:textId="77777777" w:rsidR="003A70CC" w:rsidRDefault="00FB74A8">
      <w:pPr>
        <w:spacing w:before="60" w:line="200" w:lineRule="exact"/>
        <w:ind w:left="360" w:right="5760"/>
        <w:jc w:val="left"/>
        <w:sectPr w:rsidR="003A70CC">
          <w:type w:val="continuous"/>
          <w:pgSz w:w="12240" w:h="17760"/>
          <w:pgMar w:top="740" w:right="1100" w:bottom="1440" w:left="1440" w:header="720" w:footer="720" w:gutter="0"/>
          <w:cols w:space="720"/>
        </w:sectPr>
      </w:pPr>
      <w:r>
        <w:rPr>
          <w:rFonts w:ascii="Times New Roman" w:eastAsia="宋体" w:hAnsi="宋体" w:cs="宋体"/>
          <w:color w:val="000000"/>
          <w:w w:val="103"/>
          <w:sz w:val="20"/>
        </w:rPr>
        <w:t>2.</w:t>
      </w:r>
      <w:r>
        <w:rPr>
          <w:rFonts w:ascii="Times New Roman" w:eastAsia="宋体" w:hAnsi="宋体" w:cs="宋体"/>
          <w:color w:val="000000"/>
          <w:w w:val="103"/>
          <w:sz w:val="20"/>
        </w:rPr>
        <w:t>将“显示游标”控件设置为“关闭”。</w:t>
      </w:r>
    </w:p>
    <w:p w14:paraId="1F3E622B" w14:textId="77777777" w:rsidR="003A70CC" w:rsidRDefault="00FB74A8">
      <w:pPr>
        <w:pBdr>
          <w:top w:val="single" w:sz="0" w:space="31" w:color="FFFFFF"/>
        </w:pBdr>
        <w:spacing w:before="400" w:line="200" w:lineRule="exact"/>
        <w:ind w:left="120" w:right="9220"/>
        <w:jc w:val="left"/>
        <w:sectPr w:rsidR="003A70CC">
          <w:type w:val="continuous"/>
          <w:pgSz w:w="12240" w:h="17760"/>
          <w:pgMar w:top="740" w:right="1100" w:bottom="1440" w:left="1440" w:header="720" w:footer="720" w:gutter="0"/>
          <w:cols w:space="720"/>
        </w:sectPr>
      </w:pPr>
      <w:r>
        <w:rPr>
          <w:rFonts w:ascii="Times New Roman" w:eastAsia="宋体" w:hAnsi="宋体" w:cs="宋体"/>
          <w:color w:val="000000"/>
          <w:w w:val="106"/>
          <w:sz w:val="20"/>
        </w:rPr>
        <w:t>259</w:t>
      </w:r>
    </w:p>
    <w:p w14:paraId="3748C2B2" w14:textId="77777777" w:rsidR="003A70CC" w:rsidRDefault="00FB74A8">
      <w:pPr>
        <w:pageBreakBefore/>
        <w:spacing w:line="200" w:lineRule="exact"/>
        <w:ind w:left="7820" w:right="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8"/>
          <w:sz w:val="20"/>
        </w:rPr>
        <w:lastRenderedPageBreak/>
        <w:t>使用地图</w:t>
      </w:r>
    </w:p>
    <w:p w14:paraId="7D61ED8B" w14:textId="77777777" w:rsidR="003A70CC" w:rsidRDefault="00FB74A8">
      <w:pPr>
        <w:pBdr>
          <w:top w:val="single" w:sz="0" w:space="21" w:color="FFFFFF"/>
        </w:pBdr>
        <w:spacing w:line="210" w:lineRule="exact"/>
        <w:ind w:left="20" w:right="6200"/>
        <w:jc w:val="left"/>
      </w:pPr>
      <w:r>
        <w:rPr>
          <w:rFonts w:ascii="Times New Roman" w:eastAsia="宋体" w:hAnsi="宋体" w:cs="宋体"/>
          <w:color w:val="000000"/>
          <w:w w:val="98"/>
        </w:rPr>
        <w:t>在联合编辑会话中过滤映射</w:t>
      </w:r>
    </w:p>
    <w:p w14:paraId="30E2E741" w14:textId="77777777" w:rsidR="003A70CC" w:rsidRDefault="00FB74A8">
      <w:pPr>
        <w:spacing w:before="80" w:line="310" w:lineRule="exact"/>
        <w:ind w:left="20" w:right="580"/>
        <w:jc w:val="left"/>
      </w:pPr>
      <w:r>
        <w:rPr>
          <w:rFonts w:ascii="Times New Roman" w:eastAsia="宋体" w:hAnsi="宋体" w:cs="宋体"/>
          <w:color w:val="000000"/>
          <w:w w:val="101"/>
          <w:sz w:val="20"/>
        </w:rPr>
        <w:t>当在共同编辑会话期间使用过滤器时，只有应用它的共同编辑器才能看到文件的过滤版本。</w:t>
      </w:r>
    </w:p>
    <w:p w14:paraId="0BCE88E6" w14:textId="77777777" w:rsidR="003A70CC" w:rsidRDefault="00FB74A8">
      <w:pPr>
        <w:spacing w:before="80" w:line="200" w:lineRule="exact"/>
        <w:ind w:left="260" w:right="4680"/>
        <w:jc w:val="left"/>
      </w:pPr>
      <w:r>
        <w:rPr>
          <w:rFonts w:ascii="Times New Roman" w:eastAsia="宋体" w:hAnsi="宋体" w:cs="宋体"/>
          <w:color w:val="000000"/>
          <w:sz w:val="20"/>
        </w:rPr>
        <w:t>1.</w:t>
      </w:r>
      <w:r>
        <w:rPr>
          <w:rFonts w:ascii="Times New Roman" w:eastAsia="宋体" w:hAnsi="宋体" w:cs="宋体"/>
          <w:color w:val="000000"/>
          <w:sz w:val="20"/>
        </w:rPr>
        <w:t>单击窗口右侧的</w:t>
      </w:r>
      <w:r>
        <w:rPr>
          <w:rFonts w:ascii="Times New Roman" w:eastAsia="宋体" w:hAnsi="宋体" w:cs="宋体"/>
          <w:color w:val="000000"/>
          <w:sz w:val="20"/>
        </w:rPr>
        <w:t>Filter</w:t>
      </w:r>
      <w:r>
        <w:rPr>
          <w:rFonts w:ascii="Times New Roman" w:eastAsia="宋体" w:hAnsi="宋体" w:cs="宋体"/>
          <w:color w:val="000000"/>
          <w:sz w:val="20"/>
        </w:rPr>
        <w:t>。</w:t>
      </w:r>
    </w:p>
    <w:p w14:paraId="0D66A2B2" w14:textId="77777777" w:rsidR="003A70CC" w:rsidRDefault="00FB74A8">
      <w:pPr>
        <w:spacing w:before="60" w:line="200" w:lineRule="exact"/>
        <w:ind w:left="620" w:right="3580"/>
        <w:jc w:val="left"/>
      </w:pPr>
      <w:r>
        <w:rPr>
          <w:rFonts w:ascii="Times New Roman" w:eastAsia="宋体" w:hAnsi="宋体" w:cs="宋体"/>
          <w:color w:val="000000"/>
          <w:sz w:val="20"/>
        </w:rPr>
        <w:t>地图中的任何类型的图标都将显示在筛选窗格中。</w:t>
      </w:r>
    </w:p>
    <w:p w14:paraId="357C308D" w14:textId="77777777" w:rsidR="003A70CC" w:rsidRDefault="00FB74A8">
      <w:pPr>
        <w:spacing w:before="80" w:line="200" w:lineRule="exact"/>
        <w:ind w:left="260" w:right="4580"/>
        <w:jc w:val="left"/>
      </w:pPr>
      <w:r>
        <w:rPr>
          <w:rFonts w:ascii="Times New Roman" w:eastAsia="宋体" w:hAnsi="宋体" w:cs="宋体"/>
          <w:color w:val="000000"/>
          <w:w w:val="104"/>
          <w:sz w:val="20"/>
        </w:rPr>
        <w:t>2.</w:t>
      </w:r>
      <w:r>
        <w:rPr>
          <w:rFonts w:ascii="Times New Roman" w:eastAsia="宋体" w:hAnsi="宋体" w:cs="宋体"/>
          <w:color w:val="000000"/>
          <w:w w:val="104"/>
          <w:sz w:val="20"/>
        </w:rPr>
        <w:t>启用任何对应的复选框。</w:t>
      </w:r>
    </w:p>
    <w:p w14:paraId="785F594D" w14:textId="77777777" w:rsidR="003A70CC" w:rsidRDefault="00FB74A8">
      <w:pPr>
        <w:spacing w:before="60" w:line="200" w:lineRule="exact"/>
        <w:ind w:left="260" w:right="4900"/>
        <w:jc w:val="left"/>
      </w:pPr>
      <w:r>
        <w:rPr>
          <w:rFonts w:ascii="Times New Roman" w:eastAsia="宋体" w:hAnsi="宋体" w:cs="宋体"/>
          <w:color w:val="000000"/>
          <w:w w:val="101"/>
          <w:sz w:val="20"/>
        </w:rPr>
        <w:t>3.</w:t>
      </w:r>
      <w:r>
        <w:rPr>
          <w:rFonts w:ascii="Times New Roman" w:eastAsia="宋体" w:hAnsi="宋体" w:cs="宋体"/>
          <w:color w:val="000000"/>
          <w:w w:val="101"/>
          <w:sz w:val="20"/>
        </w:rPr>
        <w:t>在“匹配”区域中，启用</w:t>
      </w:r>
      <w:r>
        <w:rPr>
          <w:rFonts w:ascii="Times New Roman" w:eastAsia="宋体" w:hAnsi="宋体" w:cs="宋体"/>
          <w:color w:val="000000"/>
          <w:w w:val="101"/>
          <w:sz w:val="20"/>
        </w:rPr>
        <w:t>Any</w:t>
      </w:r>
      <w:r>
        <w:rPr>
          <w:rFonts w:ascii="Times New Roman" w:eastAsia="宋体" w:hAnsi="宋体" w:cs="宋体"/>
          <w:color w:val="000000"/>
          <w:w w:val="101"/>
          <w:sz w:val="20"/>
        </w:rPr>
        <w:t>或</w:t>
      </w:r>
      <w:r>
        <w:rPr>
          <w:rFonts w:ascii="Times New Roman" w:eastAsia="宋体" w:hAnsi="宋体" w:cs="宋体"/>
          <w:color w:val="000000"/>
          <w:w w:val="101"/>
          <w:sz w:val="20"/>
        </w:rPr>
        <w:t>All</w:t>
      </w:r>
      <w:r>
        <w:rPr>
          <w:rFonts w:ascii="Times New Roman" w:eastAsia="宋体" w:hAnsi="宋体" w:cs="宋体"/>
          <w:color w:val="000000"/>
          <w:w w:val="101"/>
          <w:sz w:val="20"/>
        </w:rPr>
        <w:t>。</w:t>
      </w:r>
    </w:p>
    <w:p w14:paraId="7CF1D522" w14:textId="77777777" w:rsidR="003A70CC" w:rsidRDefault="00FB74A8">
      <w:pPr>
        <w:spacing w:before="60" w:line="200" w:lineRule="exact"/>
        <w:ind w:left="260" w:right="5020"/>
        <w:jc w:val="left"/>
      </w:pPr>
      <w:r>
        <w:rPr>
          <w:rFonts w:ascii="Times New Roman" w:eastAsia="宋体" w:hAnsi="宋体" w:cs="宋体"/>
          <w:color w:val="000000"/>
          <w:sz w:val="20"/>
        </w:rPr>
        <w:t>4.</w:t>
      </w:r>
      <w:r>
        <w:rPr>
          <w:rFonts w:ascii="Times New Roman" w:eastAsia="宋体" w:hAnsi="宋体" w:cs="宋体"/>
          <w:color w:val="000000"/>
          <w:sz w:val="20"/>
        </w:rPr>
        <w:t>单击以下任一过滤选项</w:t>
      </w:r>
      <w:r>
        <w:rPr>
          <w:rFonts w:ascii="Times New Roman" w:eastAsia="宋体" w:hAnsi="宋体" w:cs="宋体"/>
          <w:color w:val="000000"/>
          <w:sz w:val="20"/>
        </w:rPr>
        <w:t>:</w:t>
      </w:r>
    </w:p>
    <w:p w14:paraId="648A646C" w14:textId="77777777" w:rsidR="003A70CC" w:rsidRDefault="00FB74A8">
      <w:pPr>
        <w:spacing w:before="80" w:line="200" w:lineRule="exact"/>
        <w:ind w:left="380" w:right="8060"/>
        <w:jc w:val="left"/>
      </w:pPr>
      <w:r>
        <w:rPr>
          <w:rFonts w:ascii="Times New Roman" w:eastAsia="宋体" w:hAnsi="宋体" w:cs="宋体"/>
          <w:color w:val="000000"/>
          <w:w w:val="95"/>
          <w:sz w:val="20"/>
        </w:rPr>
        <w:t>•显示</w:t>
      </w:r>
    </w:p>
    <w:p w14:paraId="2C3B72CE" w14:textId="77777777" w:rsidR="003A70CC" w:rsidRDefault="00FB74A8">
      <w:pPr>
        <w:spacing w:before="60" w:line="200" w:lineRule="exact"/>
        <w:ind w:left="380" w:right="8100"/>
        <w:jc w:val="left"/>
      </w:pPr>
      <w:r>
        <w:rPr>
          <w:rFonts w:ascii="Times New Roman" w:eastAsia="宋体" w:hAnsi="宋体" w:cs="宋体"/>
          <w:color w:val="000000"/>
          <w:w w:val="98"/>
          <w:sz w:val="20"/>
        </w:rPr>
        <w:t>•褪色</w:t>
      </w:r>
    </w:p>
    <w:p w14:paraId="7FB00E11" w14:textId="77777777" w:rsidR="003A70CC" w:rsidRDefault="00FB74A8">
      <w:pPr>
        <w:spacing w:before="80" w:line="200" w:lineRule="exact"/>
        <w:ind w:left="380" w:right="81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3"/>
          <w:sz w:val="20"/>
        </w:rPr>
        <w:t>•隐藏</w:t>
      </w:r>
    </w:p>
    <w:p w14:paraId="20189C16" w14:textId="77777777" w:rsidR="003A70CC" w:rsidRDefault="00FB74A8">
      <w:pPr>
        <w:pBdr>
          <w:top w:val="single" w:sz="0" w:space="11" w:color="FFFFFF"/>
        </w:pBdr>
        <w:spacing w:line="210" w:lineRule="exact"/>
        <w:ind w:left="20" w:right="552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rPr>
        <w:t>在共同编辑会话期间保存更改</w:t>
      </w:r>
    </w:p>
    <w:p w14:paraId="6B28BFD9" w14:textId="77777777" w:rsidR="003A70CC" w:rsidRDefault="00FB74A8">
      <w:pPr>
        <w:pBdr>
          <w:top w:val="single" w:sz="0" w:space="3" w:color="FFFFFF"/>
        </w:pBdr>
        <w:spacing w:line="200" w:lineRule="exact"/>
        <w:ind w:left="260" w:right="4000"/>
        <w:jc w:val="left"/>
      </w:pPr>
      <w:r>
        <w:rPr>
          <w:rFonts w:ascii="Times New Roman" w:eastAsia="宋体" w:hAnsi="宋体" w:cs="宋体"/>
          <w:color w:val="000000"/>
          <w:w w:val="102"/>
          <w:sz w:val="20"/>
        </w:rPr>
        <w:t>•单击“文件”菜单，选择以下选项之一</w:t>
      </w:r>
      <w:r>
        <w:rPr>
          <w:rFonts w:ascii="Times New Roman" w:eastAsia="宋体" w:hAnsi="宋体" w:cs="宋体"/>
          <w:color w:val="000000"/>
          <w:w w:val="102"/>
          <w:sz w:val="20"/>
        </w:rPr>
        <w:t>:</w:t>
      </w:r>
    </w:p>
    <w:p w14:paraId="1554C918" w14:textId="77777777" w:rsidR="003A70CC" w:rsidRDefault="00FB74A8">
      <w:pPr>
        <w:spacing w:before="80" w:line="200" w:lineRule="exact"/>
        <w:ind w:left="980" w:right="2840"/>
        <w:jc w:val="left"/>
      </w:pPr>
      <w:r>
        <w:rPr>
          <w:rFonts w:ascii="Times New Roman" w:eastAsia="宋体" w:hAnsi="宋体" w:cs="宋体"/>
          <w:color w:val="000000"/>
          <w:w w:val="103"/>
          <w:sz w:val="20"/>
        </w:rPr>
        <w:t>•</w:t>
      </w:r>
      <w:r>
        <w:rPr>
          <w:rFonts w:ascii="Times New Roman" w:eastAsia="宋体" w:hAnsi="宋体" w:cs="宋体"/>
          <w:color w:val="000000"/>
          <w:w w:val="103"/>
          <w:sz w:val="20"/>
        </w:rPr>
        <w:t>Save</w:t>
      </w:r>
      <w:r>
        <w:rPr>
          <w:rFonts w:ascii="Times New Roman" w:eastAsia="宋体" w:hAnsi="宋体" w:cs="宋体"/>
          <w:color w:val="000000"/>
          <w:w w:val="103"/>
          <w:sz w:val="20"/>
        </w:rPr>
        <w:t>保存在共同编辑会话期间的文件更改</w:t>
      </w:r>
    </w:p>
    <w:p w14:paraId="70B34880" w14:textId="77777777" w:rsidR="003A70CC" w:rsidRDefault="00FB74A8">
      <w:pPr>
        <w:spacing w:before="60" w:line="200" w:lineRule="exact"/>
        <w:ind w:left="980" w:right="4260"/>
        <w:jc w:val="left"/>
      </w:pPr>
      <w:r>
        <w:rPr>
          <w:rFonts w:ascii="Times New Roman" w:eastAsia="宋体" w:hAnsi="宋体" w:cs="宋体"/>
          <w:color w:val="000000"/>
          <w:sz w:val="20"/>
        </w:rPr>
        <w:t>•</w:t>
      </w:r>
      <w:r>
        <w:rPr>
          <w:rFonts w:ascii="Times New Roman" w:eastAsia="宋体" w:hAnsi="宋体" w:cs="宋体"/>
          <w:color w:val="000000"/>
          <w:sz w:val="20"/>
        </w:rPr>
        <w:t>Save As</w:t>
      </w:r>
      <w:r>
        <w:rPr>
          <w:rFonts w:ascii="Times New Roman" w:eastAsia="宋体" w:hAnsi="宋体" w:cs="宋体"/>
          <w:color w:val="000000"/>
          <w:sz w:val="20"/>
        </w:rPr>
        <w:t>以新名称保存文件。</w:t>
      </w:r>
    </w:p>
    <w:p w14:paraId="28F14BD7" w14:textId="77777777" w:rsidR="003A70CC" w:rsidRDefault="00FB74A8">
      <w:pPr>
        <w:spacing w:before="160" w:line="200" w:lineRule="exact"/>
        <w:ind w:left="980" w:right="41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t>•保存到</w:t>
      </w:r>
      <w:r>
        <w:rPr>
          <w:rFonts w:ascii="Times New Roman" w:eastAsia="宋体" w:hAnsi="宋体" w:cs="宋体"/>
          <w:color w:val="000000"/>
          <w:w w:val="101"/>
          <w:sz w:val="20"/>
        </w:rPr>
        <w:t>&gt;[</w:t>
      </w:r>
      <w:r>
        <w:rPr>
          <w:rFonts w:ascii="Times New Roman" w:eastAsia="宋体" w:hAnsi="宋体" w:cs="宋体"/>
          <w:color w:val="000000"/>
          <w:w w:val="101"/>
          <w:sz w:val="20"/>
        </w:rPr>
        <w:t>云存储服务名称</w:t>
      </w:r>
      <w:r>
        <w:rPr>
          <w:rFonts w:ascii="Times New Roman" w:eastAsia="宋体" w:hAnsi="宋体" w:cs="宋体"/>
          <w:color w:val="000000"/>
          <w:w w:val="101"/>
          <w:sz w:val="20"/>
        </w:rPr>
        <w:t>]</w:t>
      </w:r>
      <w:r>
        <w:rPr>
          <w:rFonts w:ascii="Times New Roman" w:eastAsia="宋体" w:hAnsi="宋体" w:cs="宋体"/>
          <w:color w:val="000000"/>
          <w:w w:val="101"/>
          <w:sz w:val="20"/>
        </w:rPr>
        <w:t>。</w:t>
      </w:r>
    </w:p>
    <w:p w14:paraId="4BF73BF7" w14:textId="77777777" w:rsidR="003A70CC" w:rsidRDefault="00FB74A8">
      <w:pPr>
        <w:pBdr>
          <w:top w:val="single" w:sz="0" w:space="16" w:color="FFFFFF"/>
        </w:pBdr>
        <w:spacing w:line="210" w:lineRule="exact"/>
        <w:ind w:left="20" w:right="6880"/>
      </w:pPr>
      <w:r>
        <w:rPr>
          <w:rFonts w:ascii="Times New Roman" w:eastAsia="宋体" w:hAnsi="宋体" w:cs="宋体"/>
          <w:color w:val="000000"/>
        </w:rPr>
        <w:t>关闭共同编辑会话</w:t>
      </w:r>
    </w:p>
    <w:p w14:paraId="66C449CC" w14:textId="77777777" w:rsidR="003A70CC" w:rsidRDefault="00FB74A8">
      <w:pPr>
        <w:spacing w:before="80" w:line="320" w:lineRule="exact"/>
        <w:ind w:left="20" w:right="300"/>
      </w:pPr>
      <w:r>
        <w:rPr>
          <w:rFonts w:ascii="Times New Roman" w:eastAsia="宋体" w:hAnsi="宋体" w:cs="宋体"/>
          <w:color w:val="000000"/>
          <w:w w:val="103"/>
          <w:sz w:val="20"/>
        </w:rPr>
        <w:t>注意</w:t>
      </w:r>
      <w:r>
        <w:rPr>
          <w:rFonts w:ascii="Times New Roman" w:eastAsia="宋体" w:hAnsi="宋体" w:cs="宋体"/>
          <w:color w:val="000000"/>
          <w:w w:val="103"/>
          <w:sz w:val="20"/>
        </w:rPr>
        <w:t>:</w:t>
      </w:r>
      <w:r>
        <w:rPr>
          <w:rFonts w:ascii="Times New Roman" w:eastAsia="宋体" w:hAnsi="宋体" w:cs="宋体"/>
          <w:color w:val="000000"/>
          <w:w w:val="103"/>
          <w:sz w:val="20"/>
        </w:rPr>
        <w:t>在关闭共同编辑会话之前，您必须保存文件，否则自上次保存以来所做的任何更改都将丢失。</w:t>
      </w:r>
    </w:p>
    <w:p w14:paraId="134FF380" w14:textId="77777777" w:rsidR="003A70CC" w:rsidRDefault="00FB74A8">
      <w:pPr>
        <w:spacing w:before="160" w:line="200" w:lineRule="exact"/>
        <w:ind w:left="260" w:right="4340"/>
      </w:pPr>
      <w:r>
        <w:rPr>
          <w:rFonts w:ascii="Times New Roman" w:eastAsia="宋体" w:hAnsi="宋体" w:cs="宋体"/>
          <w:color w:val="000000"/>
          <w:w w:val="104"/>
          <w:sz w:val="20"/>
        </w:rPr>
        <w:t>•关闭共同编辑会话的浏览器选项卡。</w:t>
      </w:r>
    </w:p>
    <w:p w14:paraId="7D3D278C" w14:textId="77777777" w:rsidR="003A70CC" w:rsidRDefault="00FB74A8">
      <w:pPr>
        <w:spacing w:before="60" w:line="327" w:lineRule="exact"/>
        <w:ind w:left="600" w:right="260"/>
      </w:pPr>
      <w:r>
        <w:rPr>
          <w:rFonts w:ascii="Times New Roman" w:eastAsia="宋体" w:hAnsi="宋体" w:cs="宋体"/>
          <w:color w:val="000000"/>
          <w:w w:val="103"/>
          <w:sz w:val="20"/>
        </w:rPr>
        <w:t>当联合编辑主机离开会话时，除非有另一个符合条件的主机继续会话，否则会话将结束。合格的主机必须有编辑权限的文件和一个活跃的共同编辑订阅。</w:t>
      </w:r>
    </w:p>
    <w:p w14:paraId="2E2332F3" w14:textId="77777777" w:rsidR="003A70CC" w:rsidRDefault="00FB74A8">
      <w:pPr>
        <w:spacing w:before="80" w:line="310" w:lineRule="exact"/>
        <w:ind w:left="600" w:right="200"/>
      </w:pPr>
      <w:r>
        <w:rPr>
          <w:rFonts w:ascii="Times New Roman" w:eastAsia="宋体" w:hAnsi="宋体" w:cs="宋体"/>
          <w:color w:val="000000"/>
          <w:w w:val="103"/>
          <w:sz w:val="20"/>
        </w:rPr>
        <w:t>要在</w:t>
      </w:r>
      <w:r>
        <w:rPr>
          <w:rFonts w:ascii="Times New Roman" w:eastAsia="宋体" w:hAnsi="宋体" w:cs="宋体"/>
          <w:color w:val="000000"/>
          <w:w w:val="103"/>
          <w:sz w:val="20"/>
        </w:rPr>
        <w:t>MindManager</w:t>
      </w:r>
      <w:r>
        <w:rPr>
          <w:rFonts w:ascii="Times New Roman" w:eastAsia="宋体" w:hAnsi="宋体" w:cs="宋体"/>
          <w:color w:val="000000"/>
          <w:w w:val="103"/>
          <w:sz w:val="20"/>
        </w:rPr>
        <w:t>中继续编辑桌面地图，请参见从联合编辑会话中继续编辑地图。</w:t>
      </w:r>
    </w:p>
    <w:p w14:paraId="17666F51"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4FC94480" w14:textId="77777777" w:rsidR="003A70CC" w:rsidRDefault="00FB74A8">
      <w:pPr>
        <w:pBdr>
          <w:top w:val="single" w:sz="0" w:space="16" w:color="FFFFFF"/>
        </w:pBdr>
        <w:spacing w:line="210" w:lineRule="exact"/>
        <w:ind w:left="20" w:right="56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8"/>
        </w:rPr>
        <w:t>联合编辑支持编辑功能</w:t>
      </w:r>
    </w:p>
    <w:p w14:paraId="7755C6AD" w14:textId="77777777" w:rsidR="003A70CC" w:rsidRDefault="00FB74A8">
      <w:pPr>
        <w:pBdr>
          <w:top w:val="single" w:sz="0" w:space="19" w:color="FFFFFF"/>
        </w:pBdr>
        <w:ind w:left="20"/>
        <w:sectPr w:rsidR="003A70CC">
          <w:type w:val="continuous"/>
          <w:pgSz w:w="12240" w:h="17760"/>
          <w:pgMar w:top="740" w:right="1380" w:bottom="1440" w:left="1540" w:header="720" w:footer="720" w:gutter="0"/>
          <w:cols w:space="720"/>
        </w:sectPr>
      </w:pPr>
      <w:r>
        <w:rPr>
          <w:noProof/>
        </w:rPr>
        <w:drawing>
          <wp:inline distT="0" distB="0" distL="0" distR="0" wp14:anchorId="4D57B733" wp14:editId="391BEBBB">
            <wp:extent cx="5880100" cy="25400"/>
            <wp:effectExtent l="0" t="0" r="0" b="0"/>
            <wp:docPr id="106" name="Drawing 105" descr="IMAGE"/>
            <wp:cNvGraphicFramePr/>
            <a:graphic xmlns:a="http://schemas.openxmlformats.org/drawingml/2006/main">
              <a:graphicData uri="http://schemas.openxmlformats.org/drawingml/2006/picture">
                <pic:pic xmlns:pic="http://schemas.openxmlformats.org/drawingml/2006/picture">
                  <pic:nvPicPr>
                    <pic:cNvPr id="0" name="Picture 105" descr="IMAGE"/>
                    <pic:cNvPicPr>
                      <a:picLocks noChangeAspect="1"/>
                    </pic:cNvPicPr>
                  </pic:nvPicPr>
                  <pic:blipFill>
                    <a:blip r:embed="rId455"/>
                    <a:stretch>
                      <a:fillRect/>
                    </a:stretch>
                  </pic:blipFill>
                  <pic:spPr>
                    <a:xfrm>
                      <a:off x="0" y="0"/>
                      <a:ext cx="5880100" cy="25400"/>
                    </a:xfrm>
                    <a:prstGeom prst="rect">
                      <a:avLst/>
                    </a:prstGeom>
                  </pic:spPr>
                </pic:pic>
              </a:graphicData>
            </a:graphic>
          </wp:inline>
        </w:drawing>
      </w:r>
    </w:p>
    <w:p w14:paraId="30B3D56E" w14:textId="77777777" w:rsidR="003A70CC" w:rsidRDefault="00FB74A8">
      <w:pPr>
        <w:pBdr>
          <w:top w:val="single" w:sz="0" w:space="8" w:color="FFFFFF"/>
        </w:pBdr>
        <w:spacing w:line="200" w:lineRule="exact"/>
        <w:ind w:left="120" w:right="84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7"/>
          <w:sz w:val="20"/>
        </w:rPr>
        <w:t>内容</w:t>
      </w:r>
    </w:p>
    <w:p w14:paraId="7E0FBD17" w14:textId="77777777" w:rsidR="003A70CC" w:rsidRDefault="003A70CC">
      <w:pPr>
        <w:pBdr>
          <w:top w:val="single" w:sz="0" w:space="3" w:color="FFFFFF"/>
        </w:pBdr>
        <w:spacing w:line="14" w:lineRule="exact"/>
      </w:pPr>
    </w:p>
    <w:tbl>
      <w:tblPr>
        <w:tblW w:w="0" w:type="auto"/>
        <w:tblInd w:w="2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4620"/>
        <w:gridCol w:w="4660"/>
      </w:tblGrid>
      <w:tr w:rsidR="003A70CC" w14:paraId="6F530660" w14:textId="77777777">
        <w:trPr>
          <w:trHeight w:val="620"/>
        </w:trPr>
        <w:tc>
          <w:tcPr>
            <w:tcW w:w="4620" w:type="dxa"/>
            <w:tcBorders>
              <w:left w:val="nil"/>
              <w:right w:val="nil"/>
            </w:tcBorders>
          </w:tcPr>
          <w:p w14:paraId="3CD61D48" w14:textId="77777777" w:rsidR="003A70CC" w:rsidRDefault="00FB74A8">
            <w:pPr>
              <w:spacing w:before="240" w:line="180" w:lineRule="exact"/>
              <w:ind w:left="100" w:right="3960"/>
              <w:jc w:val="left"/>
            </w:pPr>
            <w:r>
              <w:rPr>
                <w:rFonts w:ascii="Times New Roman" w:eastAsia="宋体" w:hAnsi="宋体" w:cs="宋体"/>
                <w:color w:val="000000"/>
                <w:w w:val="106"/>
                <w:sz w:val="18"/>
              </w:rPr>
              <w:t>主题</w:t>
            </w:r>
          </w:p>
        </w:tc>
        <w:tc>
          <w:tcPr>
            <w:tcW w:w="4660" w:type="dxa"/>
            <w:tcBorders>
              <w:left w:val="nil"/>
              <w:right w:val="nil"/>
            </w:tcBorders>
          </w:tcPr>
          <w:p w14:paraId="7D2E2BCB" w14:textId="77777777" w:rsidR="003A70CC" w:rsidRDefault="00FB74A8">
            <w:pPr>
              <w:spacing w:before="220" w:line="200" w:lineRule="exact"/>
              <w:ind w:left="160" w:right="240"/>
              <w:jc w:val="left"/>
            </w:pPr>
            <w:r>
              <w:rPr>
                <w:rFonts w:ascii="Times New Roman" w:eastAsia="宋体" w:hAnsi="宋体" w:cs="宋体"/>
                <w:color w:val="000000"/>
                <w:w w:val="106"/>
                <w:sz w:val="20"/>
              </w:rPr>
              <w:t>添加，删除，移动，改变形状，改变颜色</w:t>
            </w:r>
          </w:p>
        </w:tc>
      </w:tr>
      <w:tr w:rsidR="003A70CC" w14:paraId="6103E1A1" w14:textId="77777777">
        <w:trPr>
          <w:trHeight w:val="620"/>
        </w:trPr>
        <w:tc>
          <w:tcPr>
            <w:tcW w:w="4620" w:type="dxa"/>
            <w:tcBorders>
              <w:left w:val="nil"/>
              <w:right w:val="nil"/>
            </w:tcBorders>
          </w:tcPr>
          <w:p w14:paraId="5F2885FD" w14:textId="77777777" w:rsidR="003A70CC" w:rsidRDefault="00FB74A8">
            <w:pPr>
              <w:spacing w:before="200" w:line="180" w:lineRule="exact"/>
              <w:ind w:left="100" w:right="3620"/>
              <w:jc w:val="left"/>
            </w:pPr>
            <w:r>
              <w:rPr>
                <w:rFonts w:ascii="Times New Roman" w:eastAsia="宋体" w:hAnsi="宋体" w:cs="宋体"/>
                <w:color w:val="000000"/>
                <w:w w:val="110"/>
                <w:sz w:val="18"/>
              </w:rPr>
              <w:t>评论</w:t>
            </w:r>
          </w:p>
        </w:tc>
        <w:tc>
          <w:tcPr>
            <w:tcW w:w="4660" w:type="dxa"/>
            <w:tcBorders>
              <w:left w:val="nil"/>
              <w:right w:val="nil"/>
            </w:tcBorders>
          </w:tcPr>
          <w:p w14:paraId="30A91127" w14:textId="77777777" w:rsidR="003A70CC" w:rsidRDefault="00FB74A8">
            <w:pPr>
              <w:spacing w:before="180" w:line="200" w:lineRule="exact"/>
              <w:ind w:left="160" w:right="3040"/>
              <w:jc w:val="left"/>
            </w:pPr>
            <w:r>
              <w:rPr>
                <w:rFonts w:ascii="Times New Roman" w:eastAsia="宋体" w:hAnsi="宋体" w:cs="宋体"/>
                <w:color w:val="000000"/>
                <w:w w:val="102"/>
                <w:sz w:val="20"/>
              </w:rPr>
              <w:t>添加、删除、编辑</w:t>
            </w:r>
          </w:p>
        </w:tc>
      </w:tr>
    </w:tbl>
    <w:p w14:paraId="6CF3BCDF" w14:textId="77777777" w:rsidR="003A70CC" w:rsidRDefault="003A70CC">
      <w:pPr>
        <w:sectPr w:rsidR="003A70CC">
          <w:type w:val="continuous"/>
          <w:pgSz w:w="12240" w:h="17760"/>
          <w:pgMar w:top="740" w:right="1380" w:bottom="1440" w:left="1540" w:header="720" w:footer="720" w:gutter="0"/>
          <w:cols w:space="720"/>
        </w:sectPr>
      </w:pPr>
    </w:p>
    <w:p w14:paraId="5DA1999E" w14:textId="77777777" w:rsidR="003A70CC" w:rsidRDefault="00664571">
      <w:pPr>
        <w:pBdr>
          <w:top w:val="single" w:sz="0" w:space="8" w:color="FFFFFF"/>
        </w:pBdr>
        <w:ind w:left="120"/>
        <w:sectPr w:rsidR="003A70CC">
          <w:type w:val="continuous"/>
          <w:pgSz w:w="12240" w:h="17760"/>
          <w:pgMar w:top="740" w:right="1380" w:bottom="1440" w:left="1540" w:header="720" w:footer="720" w:gutter="0"/>
          <w:cols w:space="720"/>
        </w:sectPr>
      </w:pPr>
      <w:r>
        <w:pict w14:anchorId="50F87594">
          <v:group id="_x0000_s4069" style="width:306pt;height:15pt;mso-position-horizontal-relative:char;mso-position-vertical-relative:line" coordsize="6120,300">
            <v:shape id="_x0000_s4071" style="position:absolute;left:4680;width:1440;height:300;mso-width-relative:margin;mso-height-relative:margin" coordsize="6120,300" o:spt="100" adj="0,,0" path="" stroked="f">
              <v:stroke joinstyle="round"/>
              <v:formulas/>
              <v:path o:connecttype="segments"/>
              <o:lock v:ext="edit" aspectratio="t"/>
              <v:textbox inset="0,0,0,0">
                <w:txbxContent>
                  <w:p w14:paraId="3E9C0512" w14:textId="77777777" w:rsidR="003A70CC" w:rsidRDefault="00FB74A8">
                    <w:pPr>
                      <w:spacing w:line="200" w:lineRule="exact"/>
                      <w:jc w:val="left"/>
                    </w:pPr>
                    <w:r>
                      <w:rPr>
                        <w:rFonts w:ascii="Times New Roman" w:eastAsia="宋体" w:hAnsi="宋体" w:cs="宋体"/>
                        <w:color w:val="000000"/>
                        <w:w w:val="102"/>
                        <w:sz w:val="20"/>
                      </w:rPr>
                      <w:t>添加、删除、编辑</w:t>
                    </w:r>
                  </w:p>
                </w:txbxContent>
              </v:textbox>
            </v:shape>
            <v:shape id="_x0000_s4070" style="position:absolute;top:20;width:440;height:260;mso-width-relative:margin;mso-height-relative:margin" coordsize="6120,300" o:spt="100" adj="0,,0" path="" stroked="f">
              <v:stroke joinstyle="round"/>
              <v:formulas/>
              <v:path o:connecttype="segments"/>
              <o:lock v:ext="edit" aspectratio="t"/>
              <v:textbox inset="0,0,0,0">
                <w:txbxContent>
                  <w:p w14:paraId="519A8555" w14:textId="77777777" w:rsidR="003A70CC" w:rsidRDefault="00FB74A8">
                    <w:pPr>
                      <w:spacing w:line="180" w:lineRule="exact"/>
                      <w:jc w:val="left"/>
                    </w:pPr>
                    <w:r>
                      <w:rPr>
                        <w:rFonts w:ascii="Times New Roman" w:eastAsia="宋体" w:hAnsi="宋体" w:cs="宋体"/>
                        <w:color w:val="000000"/>
                        <w:w w:val="107"/>
                        <w:sz w:val="18"/>
                      </w:rPr>
                      <w:t>图标</w:t>
                    </w:r>
                  </w:p>
                </w:txbxContent>
              </v:textbox>
            </v:shape>
            <w10:anchorlock/>
          </v:group>
        </w:pict>
      </w:r>
    </w:p>
    <w:p w14:paraId="1B8F1DBD" w14:textId="77777777" w:rsidR="003A70CC" w:rsidRDefault="00FB74A8">
      <w:pPr>
        <w:pBdr>
          <w:top w:val="single" w:sz="0" w:space="4" w:color="FFFFFF"/>
        </w:pBdr>
        <w:sectPr w:rsidR="003A70CC">
          <w:type w:val="continuous"/>
          <w:pgSz w:w="12240" w:h="17760"/>
          <w:pgMar w:top="740" w:right="1380" w:bottom="1440" w:left="1540" w:header="720" w:footer="720" w:gutter="0"/>
          <w:cols w:space="720"/>
        </w:sectPr>
      </w:pPr>
      <w:r>
        <w:rPr>
          <w:noProof/>
        </w:rPr>
        <w:drawing>
          <wp:inline distT="0" distB="0" distL="0" distR="0" wp14:anchorId="66C3859B" wp14:editId="75E97927">
            <wp:extent cx="5892800" cy="38100"/>
            <wp:effectExtent l="0" t="0" r="0" b="0"/>
            <wp:docPr id="107" name="Drawing 106" descr="IMAGE"/>
            <wp:cNvGraphicFramePr/>
            <a:graphic xmlns:a="http://schemas.openxmlformats.org/drawingml/2006/main">
              <a:graphicData uri="http://schemas.openxmlformats.org/drawingml/2006/picture">
                <pic:pic xmlns:pic="http://schemas.openxmlformats.org/drawingml/2006/picture">
                  <pic:nvPicPr>
                    <pic:cNvPr id="0" name="Picture 106" descr="IMAGE"/>
                    <pic:cNvPicPr>
                      <a:picLocks noChangeAspect="1"/>
                    </pic:cNvPicPr>
                  </pic:nvPicPr>
                  <pic:blipFill>
                    <a:blip r:embed="rId660"/>
                    <a:stretch>
                      <a:fillRect/>
                    </a:stretch>
                  </pic:blipFill>
                  <pic:spPr>
                    <a:xfrm>
                      <a:off x="0" y="0"/>
                      <a:ext cx="5892800" cy="38100"/>
                    </a:xfrm>
                    <a:prstGeom prst="rect">
                      <a:avLst/>
                    </a:prstGeom>
                  </pic:spPr>
                </pic:pic>
              </a:graphicData>
            </a:graphic>
          </wp:inline>
        </w:drawing>
      </w:r>
    </w:p>
    <w:p w14:paraId="5C749F3E" w14:textId="77777777" w:rsidR="003A70CC" w:rsidRDefault="00FB74A8">
      <w:pPr>
        <w:pBdr>
          <w:top w:val="single" w:sz="0" w:space="30" w:color="FFFFFF"/>
        </w:pBdr>
        <w:spacing w:line="200" w:lineRule="exact"/>
        <w:ind w:left="892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260</w:t>
      </w:r>
    </w:p>
    <w:p w14:paraId="010E0796" w14:textId="3260A7EA" w:rsidR="003A70CC" w:rsidRDefault="00C368D6">
      <w:pPr>
        <w:pageBreakBefore/>
        <w:spacing w:line="200" w:lineRule="exact"/>
        <w:ind w:left="220" w:right="7080"/>
        <w:jc w:val="left"/>
        <w:sectPr w:rsidR="003A70CC">
          <w:type w:val="continuous"/>
          <w:pgSz w:w="12240" w:h="17760"/>
          <w:pgMar w:top="740" w:right="1300" w:bottom="1440" w:left="13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1245B4DA" w14:textId="77777777" w:rsidR="003A70CC" w:rsidRDefault="003A70CC">
      <w:pPr>
        <w:pBdr>
          <w:top w:val="single" w:sz="0" w:space="16" w:color="FFFFFF"/>
        </w:pBdr>
        <w:spacing w:line="14" w:lineRule="exact"/>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4840"/>
        <w:gridCol w:w="4740"/>
      </w:tblGrid>
      <w:tr w:rsidR="003A70CC" w14:paraId="0AC79972" w14:textId="77777777">
        <w:trPr>
          <w:trHeight w:val="1040"/>
        </w:trPr>
        <w:tc>
          <w:tcPr>
            <w:tcW w:w="4840" w:type="dxa"/>
            <w:tcBorders>
              <w:top w:val="nil"/>
              <w:left w:val="nil"/>
              <w:right w:val="nil"/>
            </w:tcBorders>
          </w:tcPr>
          <w:p w14:paraId="1737BAE2" w14:textId="77777777" w:rsidR="003A70CC" w:rsidRDefault="00FB74A8">
            <w:pPr>
              <w:spacing w:before="460" w:line="180" w:lineRule="exact"/>
              <w:ind w:left="320" w:right="4020"/>
              <w:jc w:val="left"/>
            </w:pPr>
            <w:r>
              <w:rPr>
                <w:rFonts w:ascii="Times New Roman" w:eastAsia="宋体" w:hAnsi="宋体" w:cs="宋体"/>
                <w:color w:val="000000"/>
                <w:w w:val="109"/>
                <w:sz w:val="18"/>
              </w:rPr>
              <w:t>任务</w:t>
            </w:r>
          </w:p>
        </w:tc>
        <w:tc>
          <w:tcPr>
            <w:tcW w:w="4740" w:type="dxa"/>
            <w:tcBorders>
              <w:top w:val="nil"/>
              <w:left w:val="nil"/>
              <w:right w:val="nil"/>
            </w:tcBorders>
          </w:tcPr>
          <w:p w14:paraId="50092B1B" w14:textId="77777777" w:rsidR="003A70CC" w:rsidRDefault="00FB74A8">
            <w:pPr>
              <w:spacing w:before="280" w:line="310" w:lineRule="exact"/>
              <w:ind w:left="160" w:right="780"/>
              <w:jc w:val="left"/>
            </w:pPr>
            <w:r>
              <w:rPr>
                <w:rFonts w:ascii="Times New Roman" w:eastAsia="宋体" w:hAnsi="宋体" w:cs="宋体"/>
                <w:color w:val="000000"/>
                <w:w w:val="105"/>
                <w:sz w:val="20"/>
              </w:rPr>
              <w:t>设定优先次序和进度</w:t>
            </w:r>
            <w:r>
              <w:rPr>
                <w:rFonts w:ascii="Times New Roman" w:eastAsia="宋体" w:hAnsi="宋体" w:cs="宋体"/>
                <w:color w:val="000000"/>
                <w:w w:val="105"/>
                <w:sz w:val="20"/>
              </w:rPr>
              <w:t>;</w:t>
            </w:r>
            <w:r>
              <w:rPr>
                <w:rFonts w:ascii="Times New Roman" w:eastAsia="宋体" w:hAnsi="宋体" w:cs="宋体"/>
                <w:color w:val="000000"/>
                <w:w w:val="105"/>
                <w:sz w:val="20"/>
              </w:rPr>
              <w:t>添加、删除、编辑资源</w:t>
            </w:r>
            <w:r>
              <w:rPr>
                <w:rFonts w:ascii="Times New Roman" w:eastAsia="宋体" w:hAnsi="宋体" w:cs="宋体"/>
                <w:color w:val="000000"/>
                <w:w w:val="105"/>
                <w:sz w:val="20"/>
              </w:rPr>
              <w:t>;</w:t>
            </w:r>
            <w:r>
              <w:rPr>
                <w:rFonts w:ascii="Times New Roman" w:eastAsia="宋体" w:hAnsi="宋体" w:cs="宋体"/>
                <w:color w:val="000000"/>
                <w:w w:val="105"/>
                <w:sz w:val="20"/>
              </w:rPr>
              <w:t>添加、删除、编辑开始</w:t>
            </w:r>
            <w:r>
              <w:rPr>
                <w:rFonts w:ascii="Times New Roman" w:eastAsia="宋体" w:hAnsi="宋体" w:cs="宋体"/>
                <w:color w:val="000000"/>
                <w:w w:val="105"/>
                <w:sz w:val="20"/>
              </w:rPr>
              <w:t>/</w:t>
            </w:r>
            <w:r>
              <w:rPr>
                <w:rFonts w:ascii="Times New Roman" w:eastAsia="宋体" w:hAnsi="宋体" w:cs="宋体"/>
                <w:color w:val="000000"/>
                <w:w w:val="105"/>
                <w:sz w:val="20"/>
              </w:rPr>
              <w:t>到期日期</w:t>
            </w:r>
          </w:p>
        </w:tc>
      </w:tr>
      <w:tr w:rsidR="003A70CC" w14:paraId="12E2A80F" w14:textId="77777777">
        <w:trPr>
          <w:trHeight w:val="540"/>
        </w:trPr>
        <w:tc>
          <w:tcPr>
            <w:tcW w:w="4840" w:type="dxa"/>
            <w:tcBorders>
              <w:left w:val="nil"/>
              <w:right w:val="nil"/>
            </w:tcBorders>
          </w:tcPr>
          <w:p w14:paraId="26565221" w14:textId="77777777" w:rsidR="003A70CC" w:rsidRDefault="00FB74A8">
            <w:pPr>
              <w:spacing w:before="180" w:line="180" w:lineRule="exact"/>
              <w:ind w:left="320" w:right="3680"/>
              <w:jc w:val="left"/>
            </w:pPr>
            <w:r>
              <w:rPr>
                <w:rFonts w:ascii="Times New Roman" w:eastAsia="宋体" w:hAnsi="宋体" w:cs="宋体"/>
                <w:color w:val="000000"/>
                <w:w w:val="109"/>
                <w:sz w:val="18"/>
              </w:rPr>
              <w:t>属性</w:t>
            </w:r>
          </w:p>
        </w:tc>
        <w:tc>
          <w:tcPr>
            <w:tcW w:w="4740" w:type="dxa"/>
            <w:tcBorders>
              <w:left w:val="nil"/>
              <w:right w:val="nil"/>
            </w:tcBorders>
          </w:tcPr>
          <w:p w14:paraId="589979CE" w14:textId="77777777" w:rsidR="003A70CC" w:rsidRDefault="00FB74A8">
            <w:pPr>
              <w:spacing w:before="180" w:line="200" w:lineRule="exact"/>
              <w:ind w:left="160" w:right="1700"/>
              <w:jc w:val="left"/>
            </w:pPr>
            <w:r>
              <w:rPr>
                <w:rFonts w:ascii="Times New Roman" w:eastAsia="宋体" w:hAnsi="宋体" w:cs="宋体"/>
                <w:color w:val="000000"/>
                <w:w w:val="103"/>
                <w:sz w:val="20"/>
              </w:rPr>
              <w:t>编辑或删除现有的属性</w:t>
            </w:r>
          </w:p>
        </w:tc>
      </w:tr>
      <w:tr w:rsidR="003A70CC" w14:paraId="168548C6" w14:textId="77777777">
        <w:trPr>
          <w:trHeight w:val="640"/>
        </w:trPr>
        <w:tc>
          <w:tcPr>
            <w:tcW w:w="4840" w:type="dxa"/>
            <w:tcBorders>
              <w:left w:val="nil"/>
              <w:right w:val="nil"/>
            </w:tcBorders>
          </w:tcPr>
          <w:p w14:paraId="1C560139" w14:textId="77777777" w:rsidR="003A70CC" w:rsidRDefault="00FB74A8">
            <w:pPr>
              <w:spacing w:before="240" w:line="180" w:lineRule="exact"/>
              <w:ind w:left="320" w:right="4080"/>
              <w:jc w:val="left"/>
            </w:pPr>
            <w:r>
              <w:rPr>
                <w:rFonts w:ascii="Times New Roman" w:eastAsia="宋体" w:hAnsi="宋体" w:cs="宋体"/>
                <w:color w:val="000000"/>
                <w:w w:val="97"/>
                <w:sz w:val="18"/>
              </w:rPr>
              <w:t>链接</w:t>
            </w:r>
          </w:p>
        </w:tc>
        <w:tc>
          <w:tcPr>
            <w:tcW w:w="4740" w:type="dxa"/>
            <w:tcBorders>
              <w:left w:val="nil"/>
              <w:right w:val="nil"/>
            </w:tcBorders>
          </w:tcPr>
          <w:p w14:paraId="2A799CE8" w14:textId="77777777" w:rsidR="003A70CC" w:rsidRDefault="00FB74A8">
            <w:pPr>
              <w:spacing w:before="220" w:line="200" w:lineRule="exact"/>
              <w:ind w:left="160" w:right="3120"/>
              <w:jc w:val="left"/>
            </w:pPr>
            <w:r>
              <w:rPr>
                <w:rFonts w:ascii="Times New Roman" w:eastAsia="宋体" w:hAnsi="宋体" w:cs="宋体"/>
                <w:color w:val="000000"/>
                <w:w w:val="102"/>
                <w:sz w:val="20"/>
              </w:rPr>
              <w:t>添加、删除、编辑</w:t>
            </w:r>
          </w:p>
        </w:tc>
      </w:tr>
      <w:tr w:rsidR="003A70CC" w14:paraId="38DF428E" w14:textId="77777777">
        <w:trPr>
          <w:trHeight w:val="540"/>
        </w:trPr>
        <w:tc>
          <w:tcPr>
            <w:tcW w:w="4840" w:type="dxa"/>
            <w:tcBorders>
              <w:left w:val="nil"/>
              <w:right w:val="nil"/>
            </w:tcBorders>
          </w:tcPr>
          <w:p w14:paraId="12459B44" w14:textId="77777777" w:rsidR="003A70CC" w:rsidRDefault="00FB74A8">
            <w:pPr>
              <w:spacing w:before="180" w:line="180" w:lineRule="exact"/>
              <w:ind w:left="320" w:right="3500"/>
              <w:jc w:val="left"/>
            </w:pPr>
            <w:r>
              <w:rPr>
                <w:rFonts w:ascii="Times New Roman" w:eastAsia="宋体" w:hAnsi="宋体" w:cs="宋体"/>
                <w:color w:val="000000"/>
                <w:w w:val="107"/>
                <w:sz w:val="18"/>
              </w:rPr>
              <w:t>附件</w:t>
            </w:r>
          </w:p>
        </w:tc>
        <w:tc>
          <w:tcPr>
            <w:tcW w:w="4740" w:type="dxa"/>
            <w:tcBorders>
              <w:left w:val="nil"/>
              <w:right w:val="nil"/>
            </w:tcBorders>
          </w:tcPr>
          <w:p w14:paraId="1362302F" w14:textId="77777777" w:rsidR="003A70CC" w:rsidRDefault="00FB74A8">
            <w:pPr>
              <w:spacing w:before="160" w:line="200" w:lineRule="exact"/>
              <w:ind w:left="160" w:right="3120"/>
              <w:jc w:val="left"/>
            </w:pPr>
            <w:r>
              <w:rPr>
                <w:rFonts w:ascii="Times New Roman" w:eastAsia="宋体" w:hAnsi="宋体" w:cs="宋体"/>
                <w:color w:val="000000"/>
                <w:w w:val="102"/>
                <w:sz w:val="20"/>
              </w:rPr>
              <w:t>添加、删除、编辑</w:t>
            </w:r>
          </w:p>
        </w:tc>
      </w:tr>
      <w:tr w:rsidR="003A70CC" w14:paraId="39B5F27E" w14:textId="77777777">
        <w:trPr>
          <w:trHeight w:val="640"/>
        </w:trPr>
        <w:tc>
          <w:tcPr>
            <w:tcW w:w="4840" w:type="dxa"/>
            <w:tcBorders>
              <w:left w:val="nil"/>
              <w:right w:val="nil"/>
            </w:tcBorders>
          </w:tcPr>
          <w:p w14:paraId="6809265D" w14:textId="77777777" w:rsidR="003A70CC" w:rsidRDefault="00FB74A8">
            <w:pPr>
              <w:spacing w:before="240" w:line="180" w:lineRule="exact"/>
              <w:ind w:left="320" w:right="4020"/>
              <w:jc w:val="left"/>
            </w:pPr>
            <w:r>
              <w:rPr>
                <w:rFonts w:ascii="Times New Roman" w:eastAsia="宋体" w:hAnsi="宋体" w:cs="宋体"/>
                <w:color w:val="000000"/>
                <w:w w:val="109"/>
                <w:sz w:val="18"/>
              </w:rPr>
              <w:t>笔记</w:t>
            </w:r>
          </w:p>
        </w:tc>
        <w:tc>
          <w:tcPr>
            <w:tcW w:w="4740" w:type="dxa"/>
            <w:tcBorders>
              <w:left w:val="nil"/>
              <w:right w:val="nil"/>
            </w:tcBorders>
          </w:tcPr>
          <w:p w14:paraId="4211A363" w14:textId="77777777" w:rsidR="003A70CC" w:rsidRDefault="00FB74A8">
            <w:pPr>
              <w:spacing w:before="220" w:line="200" w:lineRule="exact"/>
              <w:ind w:left="160" w:right="3120"/>
              <w:jc w:val="left"/>
            </w:pPr>
            <w:r>
              <w:rPr>
                <w:rFonts w:ascii="Times New Roman" w:eastAsia="宋体" w:hAnsi="宋体" w:cs="宋体"/>
                <w:color w:val="000000"/>
                <w:w w:val="102"/>
                <w:sz w:val="20"/>
              </w:rPr>
              <w:t>添加、删除、编辑</w:t>
            </w:r>
          </w:p>
        </w:tc>
      </w:tr>
      <w:tr w:rsidR="003A70CC" w14:paraId="79568D41" w14:textId="77777777">
        <w:trPr>
          <w:trHeight w:val="1460"/>
        </w:trPr>
        <w:tc>
          <w:tcPr>
            <w:tcW w:w="4840" w:type="dxa"/>
            <w:tcBorders>
              <w:left w:val="nil"/>
              <w:bottom w:val="nil"/>
              <w:right w:val="nil"/>
            </w:tcBorders>
          </w:tcPr>
          <w:p w14:paraId="1424AA56" w14:textId="77777777" w:rsidR="003A70CC" w:rsidRDefault="00FB74A8">
            <w:pPr>
              <w:spacing w:before="360" w:line="500" w:lineRule="exact"/>
              <w:ind w:left="320" w:right="3660"/>
              <w:jc w:val="left"/>
            </w:pPr>
            <w:r>
              <w:rPr>
                <w:rFonts w:ascii="Times New Roman" w:eastAsia="宋体" w:hAnsi="宋体" w:cs="宋体"/>
                <w:color w:val="000000"/>
                <w:w w:val="98"/>
                <w:sz w:val="18"/>
              </w:rPr>
              <w:t>对象主题文本</w:t>
            </w:r>
          </w:p>
        </w:tc>
        <w:tc>
          <w:tcPr>
            <w:tcW w:w="4740" w:type="dxa"/>
            <w:tcBorders>
              <w:left w:val="nil"/>
              <w:bottom w:val="nil"/>
              <w:right w:val="nil"/>
            </w:tcBorders>
          </w:tcPr>
          <w:p w14:paraId="5DA7618F" w14:textId="77777777" w:rsidR="003A70CC" w:rsidRDefault="00FB74A8">
            <w:pPr>
              <w:spacing w:before="160" w:line="407" w:lineRule="exact"/>
              <w:ind w:left="160" w:right="200"/>
              <w:jc w:val="left"/>
            </w:pPr>
            <w:r>
              <w:rPr>
                <w:rFonts w:ascii="Times New Roman" w:eastAsia="宋体" w:hAnsi="宋体" w:cs="宋体"/>
                <w:color w:val="000000"/>
                <w:w w:val="104"/>
                <w:sz w:val="20"/>
              </w:rPr>
              <w:t>选择，添加，移动，编辑路径，删除关系</w:t>
            </w:r>
            <w:r>
              <w:rPr>
                <w:rFonts w:ascii="Times New Roman" w:eastAsia="宋体" w:hAnsi="宋体" w:cs="宋体"/>
                <w:color w:val="000000"/>
                <w:w w:val="104"/>
                <w:sz w:val="20"/>
              </w:rPr>
              <w:t>;</w:t>
            </w:r>
            <w:r>
              <w:rPr>
                <w:rFonts w:ascii="Times New Roman" w:eastAsia="宋体" w:hAnsi="宋体" w:cs="宋体"/>
                <w:color w:val="000000"/>
                <w:w w:val="104"/>
                <w:sz w:val="20"/>
              </w:rPr>
              <w:t>选择，添加，删除边界添加，删除，复制</w:t>
            </w:r>
            <w:r>
              <w:rPr>
                <w:rFonts w:ascii="Times New Roman" w:eastAsia="宋体" w:hAnsi="宋体" w:cs="宋体"/>
                <w:color w:val="000000"/>
                <w:w w:val="104"/>
                <w:sz w:val="20"/>
              </w:rPr>
              <w:t>/</w:t>
            </w:r>
            <w:r>
              <w:rPr>
                <w:rFonts w:ascii="Times New Roman" w:eastAsia="宋体" w:hAnsi="宋体" w:cs="宋体"/>
                <w:color w:val="000000"/>
                <w:w w:val="104"/>
                <w:sz w:val="20"/>
              </w:rPr>
              <w:t>粘贴，编辑，大小</w:t>
            </w:r>
          </w:p>
        </w:tc>
      </w:tr>
    </w:tbl>
    <w:p w14:paraId="0875DC72" w14:textId="77777777" w:rsidR="003A70CC" w:rsidRDefault="003A70CC">
      <w:pPr>
        <w:sectPr w:rsidR="003A70CC">
          <w:type w:val="continuous"/>
          <w:pgSz w:w="12240" w:h="17760"/>
          <w:pgMar w:top="740" w:right="1300" w:bottom="1440" w:left="1340" w:header="720" w:footer="720" w:gutter="0"/>
          <w:cols w:space="720"/>
        </w:sectPr>
      </w:pPr>
    </w:p>
    <w:p w14:paraId="2C96AF32" w14:textId="77777777" w:rsidR="003A70CC" w:rsidRDefault="00FB74A8">
      <w:pPr>
        <w:pBdr>
          <w:top w:val="single" w:sz="0" w:space="3" w:color="FFFFFF"/>
        </w:pBdr>
        <w:ind w:left="200"/>
        <w:sectPr w:rsidR="003A70CC">
          <w:type w:val="continuous"/>
          <w:pgSz w:w="12240" w:h="17760"/>
          <w:pgMar w:top="740" w:right="1300" w:bottom="1440" w:left="1340" w:header="720" w:footer="720" w:gutter="0"/>
          <w:cols w:space="720"/>
        </w:sectPr>
      </w:pPr>
      <w:r>
        <w:rPr>
          <w:noProof/>
        </w:rPr>
        <w:drawing>
          <wp:inline distT="0" distB="0" distL="0" distR="0" wp14:anchorId="18D9B1F3" wp14:editId="728C7697">
            <wp:extent cx="5892800" cy="12700"/>
            <wp:effectExtent l="0" t="0" r="0" b="0"/>
            <wp:docPr id="108" name="Drawing 107" descr="IMAGE"/>
            <wp:cNvGraphicFramePr/>
            <a:graphic xmlns:a="http://schemas.openxmlformats.org/drawingml/2006/main">
              <a:graphicData uri="http://schemas.openxmlformats.org/drawingml/2006/picture">
                <pic:pic xmlns:pic="http://schemas.openxmlformats.org/drawingml/2006/picture">
                  <pic:nvPicPr>
                    <pic:cNvPr id="0" name="Picture 107" descr="IMAGE"/>
                    <pic:cNvPicPr>
                      <a:picLocks noChangeAspect="1"/>
                    </pic:cNvPicPr>
                  </pic:nvPicPr>
                  <pic:blipFill>
                    <a:blip r:embed="rId661"/>
                    <a:stretch>
                      <a:fillRect/>
                    </a:stretch>
                  </pic:blipFill>
                  <pic:spPr>
                    <a:xfrm>
                      <a:off x="0" y="0"/>
                      <a:ext cx="5892800" cy="12700"/>
                    </a:xfrm>
                    <a:prstGeom prst="rect">
                      <a:avLst/>
                    </a:prstGeom>
                  </pic:spPr>
                </pic:pic>
              </a:graphicData>
            </a:graphic>
          </wp:inline>
        </w:drawing>
      </w:r>
    </w:p>
    <w:p w14:paraId="2BCBEA55" w14:textId="77777777" w:rsidR="003A70CC" w:rsidRDefault="00FB74A8">
      <w:pPr>
        <w:pBdr>
          <w:top w:val="single" w:sz="0" w:space="31" w:color="FFFFFF"/>
        </w:pBdr>
        <w:ind w:left="220"/>
        <w:sectPr w:rsidR="003A70CC">
          <w:type w:val="continuous"/>
          <w:pgSz w:w="12240" w:h="17760"/>
          <w:pgMar w:top="740" w:right="1300" w:bottom="1440" w:left="1340" w:header="720" w:footer="720" w:gutter="0"/>
          <w:cols w:space="720"/>
        </w:sectPr>
      </w:pPr>
      <w:r>
        <w:rPr>
          <w:noProof/>
        </w:rPr>
        <w:drawing>
          <wp:inline distT="0" distB="0" distL="0" distR="0" wp14:anchorId="11AE6B5B" wp14:editId="6B593622">
            <wp:extent cx="5880100" cy="25400"/>
            <wp:effectExtent l="0" t="0" r="0" b="0"/>
            <wp:docPr id="109" name="Drawing 108" descr="IMAGE"/>
            <wp:cNvGraphicFramePr/>
            <a:graphic xmlns:a="http://schemas.openxmlformats.org/drawingml/2006/main">
              <a:graphicData uri="http://schemas.openxmlformats.org/drawingml/2006/picture">
                <pic:pic xmlns:pic="http://schemas.openxmlformats.org/drawingml/2006/picture">
                  <pic:nvPicPr>
                    <pic:cNvPr id="0" name="Picture 108" descr="IMAGE"/>
                    <pic:cNvPicPr>
                      <a:picLocks noChangeAspect="1"/>
                    </pic:cNvPicPr>
                  </pic:nvPicPr>
                  <pic:blipFill>
                    <a:blip r:embed="rId501"/>
                    <a:stretch>
                      <a:fillRect/>
                    </a:stretch>
                  </pic:blipFill>
                  <pic:spPr>
                    <a:xfrm>
                      <a:off x="0" y="0"/>
                      <a:ext cx="5880100" cy="25400"/>
                    </a:xfrm>
                    <a:prstGeom prst="rect">
                      <a:avLst/>
                    </a:prstGeom>
                  </pic:spPr>
                </pic:pic>
              </a:graphicData>
            </a:graphic>
          </wp:inline>
        </w:drawing>
      </w:r>
    </w:p>
    <w:p w14:paraId="48E97833" w14:textId="77777777" w:rsidR="003A70CC" w:rsidRDefault="00FB74A8">
      <w:pPr>
        <w:pBdr>
          <w:top w:val="single" w:sz="0" w:space="8" w:color="FFFFFF"/>
        </w:pBdr>
        <w:spacing w:line="200" w:lineRule="exact"/>
        <w:ind w:left="320" w:right="8300"/>
        <w:jc w:val="left"/>
        <w:sectPr w:rsidR="003A70CC">
          <w:type w:val="continuous"/>
          <w:pgSz w:w="12240" w:h="17760"/>
          <w:pgMar w:top="740" w:right="1300" w:bottom="1440" w:left="1340" w:header="720" w:footer="720" w:gutter="0"/>
          <w:cols w:space="720"/>
        </w:sectPr>
      </w:pPr>
      <w:r>
        <w:rPr>
          <w:rFonts w:ascii="Times New Roman" w:eastAsia="宋体" w:hAnsi="宋体" w:cs="宋体"/>
          <w:color w:val="000000"/>
          <w:w w:val="105"/>
          <w:sz w:val="20"/>
        </w:rPr>
        <w:t>格式化</w:t>
      </w:r>
    </w:p>
    <w:p w14:paraId="3FB514A5" w14:textId="77777777" w:rsidR="003A70CC" w:rsidRDefault="00664571">
      <w:pPr>
        <w:pBdr>
          <w:top w:val="single" w:sz="0" w:space="5" w:color="FFFFFF"/>
        </w:pBdr>
        <w:spacing w:line="14" w:lineRule="exact"/>
        <w:ind w:left="220"/>
        <w:sectPr w:rsidR="003A70CC">
          <w:type w:val="continuous"/>
          <w:pgSz w:w="12240" w:h="17760"/>
          <w:pgMar w:top="740" w:right="1300" w:bottom="1440" w:left="1340" w:header="720" w:footer="720" w:gutter="0"/>
          <w:cols w:space="720"/>
        </w:sectPr>
      </w:pPr>
      <w:r>
        <w:pict w14:anchorId="0BD009B8">
          <v:group id="_x0000_s4067" style="width:462pt;height:.4pt;mso-position-horizontal-relative:char;mso-position-vertical-relative:line" coordsize=",8">
            <v:line id="_x0000_s4068" style="position:absolute" from="0,4" to="1000,4" strokeweight=".4pt"/>
            <w10:anchorlock/>
          </v:group>
        </w:pict>
      </w:r>
    </w:p>
    <w:p w14:paraId="20E5C8CC" w14:textId="77777777" w:rsidR="003A70CC" w:rsidRDefault="00664571">
      <w:pPr>
        <w:pBdr>
          <w:top w:val="single" w:sz="0" w:space="7" w:color="FFFFFF"/>
        </w:pBdr>
        <w:ind w:left="320"/>
        <w:sectPr w:rsidR="003A70CC">
          <w:type w:val="continuous"/>
          <w:pgSz w:w="12240" w:h="17760"/>
          <w:pgMar w:top="740" w:right="1300" w:bottom="1440" w:left="1340" w:header="720" w:footer="720" w:gutter="0"/>
          <w:cols w:space="720"/>
        </w:sectPr>
      </w:pPr>
      <w:r>
        <w:pict w14:anchorId="07E6B148">
          <v:group id="_x0000_s4064" style="width:285pt;height:15pt;mso-position-horizontal-relative:char;mso-position-vertical-relative:line" coordsize="5700,300">
            <v:shape id="_x0000_s4066" style="position:absolute;left:4680;width:1020;height:300;mso-width-relative:margin;mso-height-relative:margin" coordsize="5700,300" o:spt="100" adj="0,,0" path="" stroked="f">
              <v:stroke joinstyle="round"/>
              <v:formulas/>
              <v:path o:connecttype="segments"/>
              <o:lock v:ext="edit" aspectratio="t"/>
              <v:textbox inset="0,0,0,0">
                <w:txbxContent>
                  <w:p w14:paraId="22357B45" w14:textId="77777777" w:rsidR="003A70CC" w:rsidRDefault="00FB74A8">
                    <w:pPr>
                      <w:spacing w:line="200" w:lineRule="exact"/>
                      <w:jc w:val="left"/>
                    </w:pPr>
                    <w:r>
                      <w:rPr>
                        <w:rFonts w:ascii="Times New Roman" w:eastAsia="宋体" w:hAnsi="宋体" w:cs="宋体"/>
                        <w:color w:val="000000"/>
                        <w:w w:val="99"/>
                        <w:sz w:val="20"/>
                      </w:rPr>
                      <w:t>看来</w:t>
                    </w:r>
                    <w:r>
                      <w:rPr>
                        <w:rFonts w:ascii="Times New Roman" w:eastAsia="宋体" w:hAnsi="宋体" w:cs="宋体"/>
                        <w:color w:val="000000"/>
                        <w:w w:val="99"/>
                        <w:sz w:val="20"/>
                      </w:rPr>
                      <w:t>,</w:t>
                    </w:r>
                    <w:r>
                      <w:rPr>
                        <w:rFonts w:ascii="Times New Roman" w:eastAsia="宋体" w:hAnsi="宋体" w:cs="宋体"/>
                        <w:color w:val="000000"/>
                        <w:w w:val="99"/>
                        <w:sz w:val="20"/>
                      </w:rPr>
                      <w:t>应用</w:t>
                    </w:r>
                  </w:p>
                </w:txbxContent>
              </v:textbox>
            </v:shape>
            <v:shape id="_x0000_s4065" style="position:absolute;top:20;width:660;height:260;mso-width-relative:margin;mso-height-relative:margin" coordsize="5700,300" o:spt="100" adj="0,,0" path="" stroked="f">
              <v:stroke joinstyle="round"/>
              <v:formulas/>
              <v:path o:connecttype="segments"/>
              <o:lock v:ext="edit" aspectratio="t"/>
              <v:textbox inset="0,0,0,0">
                <w:txbxContent>
                  <w:p w14:paraId="7D1EC044" w14:textId="77777777" w:rsidR="003A70CC" w:rsidRDefault="00FB74A8">
                    <w:pPr>
                      <w:spacing w:line="180" w:lineRule="exact"/>
                      <w:jc w:val="left"/>
                    </w:pPr>
                    <w:r>
                      <w:rPr>
                        <w:rFonts w:ascii="Times New Roman" w:eastAsia="宋体" w:hAnsi="宋体" w:cs="宋体"/>
                        <w:color w:val="000000"/>
                        <w:w w:val="112"/>
                        <w:sz w:val="18"/>
                      </w:rPr>
                      <w:t>主题</w:t>
                    </w:r>
                  </w:p>
                </w:txbxContent>
              </v:textbox>
            </v:shape>
            <w10:anchorlock/>
          </v:group>
        </w:pict>
      </w:r>
    </w:p>
    <w:p w14:paraId="2A54FF32" w14:textId="77777777" w:rsidR="003A70CC" w:rsidRDefault="00664571">
      <w:pPr>
        <w:pBdr>
          <w:top w:val="single" w:sz="0" w:space="4" w:color="FFFFFF"/>
        </w:pBdr>
        <w:ind w:left="220"/>
        <w:sectPr w:rsidR="003A70CC">
          <w:type w:val="continuous"/>
          <w:pgSz w:w="12240" w:h="17760"/>
          <w:pgMar w:top="740" w:right="1300" w:bottom="1440" w:left="1340" w:header="720" w:footer="720" w:gutter="0"/>
          <w:cols w:space="720"/>
        </w:sectPr>
      </w:pPr>
      <w:r>
        <w:pict w14:anchorId="051D429A">
          <v:group id="_x0000_s4061" style="width:463pt;height:4pt;mso-position-horizontal-relative:char;mso-position-vertical-relative:line" coordsize="9260,80">
            <v:line id="_x0000_s4063" style="position:absolute;mso-width-relative:margin;mso-height-relative:margin" from="0,0" to="9260,0" strokeweight=".4pt">
              <o:lock v:ext="edit" aspectratio="t"/>
            </v:line>
            <v:shape id="_x0000_s4062" style="position:absolute;top:40;width:9260;height:40;mso-width-relative:margin;mso-height-relative:margin" coordsize="21600,21600" o:spt="100" adj="0,,0" path="">
              <v:stroke joinstyle="round"/>
              <v:imagedata r:id="rId662"/>
              <v:formulas/>
              <v:path o:connecttype="segments"/>
              <o:lock v:ext="edit" aspectratio="t"/>
            </v:shape>
            <w10:anchorlock/>
          </v:group>
        </w:pict>
      </w:r>
    </w:p>
    <w:p w14:paraId="19CEE6C6" w14:textId="77777777" w:rsidR="003A70CC" w:rsidRDefault="00664571">
      <w:pPr>
        <w:pBdr>
          <w:top w:val="single" w:sz="0" w:space="7" w:color="FFFFFF"/>
        </w:pBdr>
        <w:ind w:left="320"/>
        <w:sectPr w:rsidR="003A70CC">
          <w:type w:val="continuous"/>
          <w:pgSz w:w="12240" w:h="17760"/>
          <w:pgMar w:top="740" w:right="1300" w:bottom="1440" w:left="1340" w:header="720" w:footer="720" w:gutter="0"/>
          <w:cols w:space="720"/>
        </w:sectPr>
      </w:pPr>
      <w:r>
        <w:pict w14:anchorId="2302B647">
          <v:group id="_x0000_s4058" style="width:285pt;height:15pt;mso-position-horizontal-relative:char;mso-position-vertical-relative:line" coordsize="5700,300">
            <v:shape id="_x0000_s4060" style="position:absolute;top:20;width:640;height:260;mso-width-relative:margin;mso-height-relative:margin" coordsize="5700,300" o:spt="100" adj="0,,0" path="" stroked="f">
              <v:stroke joinstyle="round"/>
              <v:formulas/>
              <v:path o:connecttype="segments"/>
              <o:lock v:ext="edit" aspectratio="t"/>
              <v:textbox inset="0,0,0,0">
                <w:txbxContent>
                  <w:p w14:paraId="129B5D4F" w14:textId="77777777" w:rsidR="003A70CC" w:rsidRDefault="00FB74A8">
                    <w:pPr>
                      <w:spacing w:line="180" w:lineRule="exact"/>
                      <w:jc w:val="left"/>
                    </w:pPr>
                    <w:r>
                      <w:rPr>
                        <w:rFonts w:ascii="Times New Roman" w:eastAsia="宋体" w:hAnsi="宋体" w:cs="宋体"/>
                        <w:color w:val="000000"/>
                        <w:w w:val="106"/>
                        <w:sz w:val="18"/>
                      </w:rPr>
                      <w:t>布局</w:t>
                    </w:r>
                  </w:p>
                </w:txbxContent>
              </v:textbox>
            </v:shape>
            <v:shape id="_x0000_s4059" style="position:absolute;left:4680;width:1020;height:300;mso-width-relative:margin;mso-height-relative:margin" coordsize="5700,300" o:spt="100" adj="0,,0" path="" stroked="f">
              <v:stroke joinstyle="round"/>
              <v:formulas/>
              <v:path o:connecttype="segments"/>
              <o:lock v:ext="edit" aspectratio="t"/>
              <v:textbox inset="0,0,0,0">
                <w:txbxContent>
                  <w:p w14:paraId="4D073586" w14:textId="77777777" w:rsidR="003A70CC" w:rsidRDefault="00FB74A8">
                    <w:pPr>
                      <w:spacing w:line="200" w:lineRule="exact"/>
                      <w:jc w:val="left"/>
                    </w:pPr>
                    <w:r>
                      <w:rPr>
                        <w:rFonts w:ascii="Times New Roman" w:eastAsia="宋体" w:hAnsi="宋体" w:cs="宋体"/>
                        <w:color w:val="000000"/>
                        <w:w w:val="99"/>
                        <w:sz w:val="20"/>
                      </w:rPr>
                      <w:t>看来</w:t>
                    </w:r>
                    <w:r>
                      <w:rPr>
                        <w:rFonts w:ascii="Times New Roman" w:eastAsia="宋体" w:hAnsi="宋体" w:cs="宋体"/>
                        <w:color w:val="000000"/>
                        <w:w w:val="99"/>
                        <w:sz w:val="20"/>
                      </w:rPr>
                      <w:t>,</w:t>
                    </w:r>
                    <w:r>
                      <w:rPr>
                        <w:rFonts w:ascii="Times New Roman" w:eastAsia="宋体" w:hAnsi="宋体" w:cs="宋体"/>
                        <w:color w:val="000000"/>
                        <w:w w:val="99"/>
                        <w:sz w:val="20"/>
                      </w:rPr>
                      <w:t>应用</w:t>
                    </w:r>
                  </w:p>
                </w:txbxContent>
              </v:textbox>
            </v:shape>
            <w10:anchorlock/>
          </v:group>
        </w:pict>
      </w:r>
    </w:p>
    <w:p w14:paraId="317809F4" w14:textId="77777777" w:rsidR="003A70CC" w:rsidRDefault="00664571">
      <w:pPr>
        <w:pBdr>
          <w:top w:val="single" w:sz="0" w:space="6" w:color="FFFFFF"/>
        </w:pBdr>
        <w:spacing w:line="14" w:lineRule="exact"/>
        <w:ind w:left="220"/>
        <w:sectPr w:rsidR="003A70CC">
          <w:type w:val="continuous"/>
          <w:pgSz w:w="12240" w:h="17760"/>
          <w:pgMar w:top="740" w:right="1300" w:bottom="1440" w:left="1340" w:header="720" w:footer="720" w:gutter="0"/>
          <w:cols w:space="720"/>
        </w:sectPr>
      </w:pPr>
      <w:r>
        <w:pict w14:anchorId="34B7DEAC">
          <v:group id="_x0000_s4056" style="width:462pt;height:.4pt;mso-position-horizontal-relative:char;mso-position-vertical-relative:line" coordsize=",8">
            <v:line id="_x0000_s4057" style="position:absolute" from="0,4" to="1000,4" strokecolor="#23f" strokeweight=".4pt"/>
            <w10:anchorlock/>
          </v:group>
        </w:pict>
      </w:r>
    </w:p>
    <w:p w14:paraId="6522AF2E" w14:textId="77777777" w:rsidR="003A70CC" w:rsidRDefault="00664571">
      <w:pPr>
        <w:pBdr>
          <w:top w:val="single" w:sz="0" w:space="6" w:color="FFFFFF"/>
        </w:pBdr>
        <w:ind w:left="320"/>
        <w:sectPr w:rsidR="003A70CC">
          <w:type w:val="continuous"/>
          <w:pgSz w:w="12240" w:h="17760"/>
          <w:pgMar w:top="740" w:right="1300" w:bottom="1440" w:left="1340" w:header="720" w:footer="720" w:gutter="0"/>
          <w:cols w:space="720"/>
        </w:sectPr>
      </w:pPr>
      <w:r>
        <w:pict w14:anchorId="7A63C177">
          <v:group id="_x0000_s4053" style="width:446pt;height:15pt;mso-position-horizontal-relative:char;mso-position-vertical-relative:line" coordsize="8920,300">
            <v:shape id="_x0000_s4055" style="position:absolute;top:20;width:360;height:260;mso-width-relative:margin;mso-height-relative:margin" coordsize="8920,300" o:spt="100" adj="0,,0" path="" stroked="f">
              <v:stroke joinstyle="round"/>
              <v:formulas/>
              <v:path o:connecttype="segments"/>
              <o:lock v:ext="edit" aspectratio="t"/>
              <v:textbox inset="0,0,0,0">
                <w:txbxContent>
                  <w:p w14:paraId="322C07DE" w14:textId="77777777" w:rsidR="003A70CC" w:rsidRDefault="00FB74A8">
                    <w:pPr>
                      <w:spacing w:line="180" w:lineRule="exact"/>
                      <w:jc w:val="left"/>
                    </w:pPr>
                    <w:r>
                      <w:rPr>
                        <w:rFonts w:ascii="Times New Roman" w:eastAsia="宋体" w:hAnsi="宋体" w:cs="宋体"/>
                        <w:color w:val="000000"/>
                        <w:w w:val="102"/>
                        <w:sz w:val="18"/>
                      </w:rPr>
                      <w:t>字体</w:t>
                    </w:r>
                  </w:p>
                </w:txbxContent>
              </v:textbox>
            </v:shape>
            <v:shape id="_x0000_s4054" style="position:absolute;left:4680;width:4240;height:300;mso-width-relative:margin;mso-height-relative:margin" coordsize="8920,300" o:spt="100" adj="0,,0" path="" stroked="f">
              <v:stroke joinstyle="round"/>
              <v:formulas/>
              <v:path o:connecttype="segments"/>
              <o:lock v:ext="edit" aspectratio="t"/>
              <v:textbox inset="0,0,0,0">
                <w:txbxContent>
                  <w:p w14:paraId="70A102A2" w14:textId="77777777" w:rsidR="003A70CC" w:rsidRDefault="00FB74A8">
                    <w:pPr>
                      <w:spacing w:line="200" w:lineRule="exact"/>
                      <w:jc w:val="left"/>
                    </w:pPr>
                    <w:r>
                      <w:rPr>
                        <w:rFonts w:ascii="Times New Roman" w:eastAsia="宋体" w:hAnsi="宋体" w:cs="宋体"/>
                        <w:color w:val="000000"/>
                        <w:w w:val="103"/>
                        <w:sz w:val="20"/>
                      </w:rPr>
                      <w:t>粗体，斜体，下划线，划线，大小，颜色</w:t>
                    </w:r>
                  </w:p>
                </w:txbxContent>
              </v:textbox>
            </v:shape>
            <w10:anchorlock/>
          </v:group>
        </w:pict>
      </w:r>
    </w:p>
    <w:p w14:paraId="7EA753DF" w14:textId="77777777" w:rsidR="003A70CC" w:rsidRDefault="00664571">
      <w:pPr>
        <w:pBdr>
          <w:top w:val="single" w:sz="0" w:space="4" w:color="FFFFFF"/>
        </w:pBdr>
        <w:ind w:left="200"/>
        <w:sectPr w:rsidR="003A70CC">
          <w:type w:val="continuous"/>
          <w:pgSz w:w="12240" w:h="17760"/>
          <w:pgMar w:top="740" w:right="1300" w:bottom="1440" w:left="1340" w:header="720" w:footer="720" w:gutter="0"/>
          <w:cols w:space="720"/>
        </w:sectPr>
      </w:pPr>
      <w:r>
        <w:pict w14:anchorId="461D39BA">
          <v:group id="_x0000_s4050" style="width:464pt;height:3pt;mso-position-horizontal-relative:char;mso-position-vertical-relative:line" coordsize="9280,60">
            <v:shape id="_x0000_s4052" style="position:absolute;top:40;width:9280;height:20;mso-width-relative:margin;mso-height-relative:margin" coordsize="9280,60" o:spt="100" adj="0,,0" path="">
              <v:stroke joinstyle="round"/>
              <v:imagedata r:id="rId663"/>
              <v:formulas/>
              <v:path o:connecttype="segments"/>
              <o:lock v:ext="edit" aspectratio="t"/>
            </v:shape>
            <v:line id="_x0000_s4051" style="position:absolute;mso-width-relative:margin;mso-height-relative:margin" from="20,0" to="9280,0" strokeweight=".4pt">
              <o:lock v:ext="edit" aspectratio="t"/>
            </v:line>
            <w10:anchorlock/>
          </v:group>
        </w:pict>
      </w:r>
    </w:p>
    <w:p w14:paraId="74497BE2" w14:textId="77777777" w:rsidR="003A70CC" w:rsidRDefault="00FB74A8">
      <w:pPr>
        <w:pBdr>
          <w:top w:val="single" w:sz="0" w:space="31" w:color="FFFFFF"/>
        </w:pBdr>
        <w:ind w:left="220"/>
        <w:sectPr w:rsidR="003A70CC">
          <w:type w:val="continuous"/>
          <w:pgSz w:w="12240" w:h="17760"/>
          <w:pgMar w:top="740" w:right="1300" w:bottom="1440" w:left="1340" w:header="720" w:footer="720" w:gutter="0"/>
          <w:cols w:space="720"/>
        </w:sectPr>
      </w:pPr>
      <w:r>
        <w:rPr>
          <w:noProof/>
        </w:rPr>
        <w:drawing>
          <wp:inline distT="0" distB="0" distL="0" distR="0" wp14:anchorId="6A3C7F6A" wp14:editId="2DF10676">
            <wp:extent cx="5880100" cy="88900"/>
            <wp:effectExtent l="0" t="0" r="0" b="0"/>
            <wp:docPr id="110" name="Drawing 109" descr="IMAGE"/>
            <wp:cNvGraphicFramePr/>
            <a:graphic xmlns:a="http://schemas.openxmlformats.org/drawingml/2006/main">
              <a:graphicData uri="http://schemas.openxmlformats.org/drawingml/2006/picture">
                <pic:pic xmlns:pic="http://schemas.openxmlformats.org/drawingml/2006/picture">
                  <pic:nvPicPr>
                    <pic:cNvPr id="0" name="Picture 109" descr="IMAGE"/>
                    <pic:cNvPicPr>
                      <a:picLocks noChangeAspect="1"/>
                    </pic:cNvPicPr>
                  </pic:nvPicPr>
                  <pic:blipFill>
                    <a:blip r:embed="rId510"/>
                    <a:stretch>
                      <a:fillRect/>
                    </a:stretch>
                  </pic:blipFill>
                  <pic:spPr>
                    <a:xfrm>
                      <a:off x="0" y="0"/>
                      <a:ext cx="5880100" cy="88900"/>
                    </a:xfrm>
                    <a:prstGeom prst="rect">
                      <a:avLst/>
                    </a:prstGeom>
                  </pic:spPr>
                </pic:pic>
              </a:graphicData>
            </a:graphic>
          </wp:inline>
        </w:drawing>
      </w:r>
    </w:p>
    <w:p w14:paraId="42228044" w14:textId="77777777" w:rsidR="003A70CC" w:rsidRDefault="00664571">
      <w:pPr>
        <w:pBdr>
          <w:top w:val="single" w:sz="0" w:space="3" w:color="FFFFFF"/>
        </w:pBdr>
        <w:ind w:left="320"/>
        <w:sectPr w:rsidR="003A70CC">
          <w:type w:val="continuous"/>
          <w:pgSz w:w="12240" w:h="17760"/>
          <w:pgMar w:top="740" w:right="1300" w:bottom="1440" w:left="1340" w:header="720" w:footer="720" w:gutter="0"/>
          <w:cols w:space="720"/>
        </w:sectPr>
      </w:pPr>
      <w:r>
        <w:pict w14:anchorId="78D389AD">
          <v:group id="_x0000_s4047" style="width:262pt;height:15pt;mso-position-horizontal-relative:char;mso-position-vertical-relative:line" coordsize="5240,300">
            <v:shape id="_x0000_s4049" style="position:absolute;width:460;height:300;mso-width-relative:margin;mso-height-relative:margin" coordsize="5240,300" o:spt="100" adj="0,,0" path="" stroked="f">
              <v:stroke joinstyle="round"/>
              <v:formulas/>
              <v:path o:connecttype="segments"/>
              <o:lock v:ext="edit" aspectratio="t"/>
              <v:textbox inset="0,0,0,0">
                <w:txbxContent>
                  <w:p w14:paraId="4987192A" w14:textId="77777777" w:rsidR="003A70CC" w:rsidRDefault="00FB74A8">
                    <w:pPr>
                      <w:spacing w:line="200" w:lineRule="exact"/>
                      <w:jc w:val="left"/>
                    </w:pPr>
                    <w:r>
                      <w:rPr>
                        <w:rFonts w:ascii="Times New Roman" w:eastAsia="宋体" w:hAnsi="宋体" w:cs="宋体"/>
                        <w:color w:val="000000"/>
                        <w:w w:val="101"/>
                        <w:sz w:val="20"/>
                      </w:rPr>
                      <w:t>过滤器</w:t>
                    </w:r>
                  </w:p>
                </w:txbxContent>
              </v:textbox>
            </v:shape>
            <v:shape id="_x0000_s4048" style="position:absolute;left:4600;width:640;height:300;mso-width-relative:margin;mso-height-relative:margin" coordsize="5240,300" o:spt="100" adj="0,,0" path="" stroked="f">
              <v:stroke joinstyle="round"/>
              <v:formulas/>
              <v:path o:connecttype="segments"/>
              <o:lock v:ext="edit" aspectratio="t"/>
              <v:textbox inset="0,0,0,0">
                <w:txbxContent>
                  <w:p w14:paraId="658C7F76" w14:textId="77777777" w:rsidR="003A70CC" w:rsidRDefault="00FB74A8">
                    <w:pPr>
                      <w:spacing w:line="200" w:lineRule="exact"/>
                      <w:jc w:val="left"/>
                    </w:pPr>
                    <w:r>
                      <w:rPr>
                        <w:rFonts w:ascii="Times New Roman" w:eastAsia="宋体" w:hAnsi="宋体" w:cs="宋体"/>
                        <w:color w:val="000000"/>
                        <w:w w:val="113"/>
                        <w:sz w:val="20"/>
                      </w:rPr>
                      <w:t>搜索</w:t>
                    </w:r>
                  </w:p>
                </w:txbxContent>
              </v:textbox>
            </v:shape>
            <w10:anchorlock/>
          </v:group>
        </w:pict>
      </w:r>
    </w:p>
    <w:p w14:paraId="409F9196" w14:textId="77777777" w:rsidR="003A70CC" w:rsidRDefault="00664571">
      <w:pPr>
        <w:pBdr>
          <w:top w:val="single" w:sz="0" w:space="4" w:color="FFFFFF"/>
        </w:pBdr>
        <w:spacing w:line="14" w:lineRule="exact"/>
        <w:ind w:left="220"/>
        <w:sectPr w:rsidR="003A70CC">
          <w:type w:val="continuous"/>
          <w:pgSz w:w="12240" w:h="17760"/>
          <w:pgMar w:top="740" w:right="1300" w:bottom="1440" w:left="1340" w:header="720" w:footer="720" w:gutter="0"/>
          <w:cols w:space="720"/>
        </w:sectPr>
      </w:pPr>
      <w:r>
        <w:pict w14:anchorId="7F6E9C1F">
          <v:group id="_x0000_s4045" style="width:463pt;height:.4pt;mso-position-horizontal-relative:char;mso-position-vertical-relative:line" coordsize=",8">
            <v:line id="_x0000_s4046" style="position:absolute" from="0,4" to="1000,4" strokeweight=".4pt"/>
            <w10:anchorlock/>
          </v:group>
        </w:pict>
      </w:r>
    </w:p>
    <w:p w14:paraId="44A0FC03" w14:textId="77777777" w:rsidR="003A70CC" w:rsidRDefault="00FB74A8">
      <w:pPr>
        <w:pBdr>
          <w:top w:val="single" w:sz="0" w:space="7" w:color="FFFFFF"/>
        </w:pBdr>
        <w:spacing w:line="400" w:lineRule="exact"/>
        <w:ind w:left="320"/>
        <w:jc w:val="left"/>
      </w:pPr>
      <w:r>
        <w:rPr>
          <w:rFonts w:ascii="Times New Roman" w:eastAsia="宋体" w:hAnsi="宋体" w:cs="宋体"/>
          <w:color w:val="000000"/>
          <w:w w:val="98"/>
          <w:sz w:val="18"/>
        </w:rPr>
        <w:t>标签的图标</w:t>
      </w:r>
    </w:p>
    <w:p w14:paraId="6EF0D4BB" w14:textId="77777777" w:rsidR="003A70CC" w:rsidRDefault="00FB74A8">
      <w:pPr>
        <w:pBdr>
          <w:top w:val="single" w:sz="0" w:space="7" w:color="FFFFFF"/>
        </w:pBdr>
        <w:spacing w:line="400" w:lineRule="exact"/>
        <w:ind w:right="3740"/>
        <w:jc w:val="left"/>
        <w:sectPr w:rsidR="003A70CC">
          <w:type w:val="continuous"/>
          <w:pgSz w:w="12240" w:h="17760"/>
          <w:pgMar w:top="740" w:right="1300" w:bottom="1440" w:left="1340" w:header="720" w:footer="720" w:gutter="0"/>
          <w:cols w:num="2" w:space="720" w:equalWidth="0">
            <w:col w:w="760" w:space="4240"/>
            <w:col w:w="4600"/>
          </w:cols>
        </w:sectPr>
      </w:pPr>
      <w:r>
        <w:br w:type="column"/>
      </w:r>
      <w:r>
        <w:rPr>
          <w:rFonts w:ascii="Times New Roman" w:eastAsia="宋体" w:hAnsi="宋体" w:cs="宋体"/>
          <w:color w:val="000000"/>
          <w:w w:val="97"/>
          <w:sz w:val="18"/>
        </w:rPr>
        <w:t>主题文本笔记</w:t>
      </w:r>
    </w:p>
    <w:p w14:paraId="281DFB60" w14:textId="77777777" w:rsidR="003A70CC" w:rsidRDefault="00664571">
      <w:pPr>
        <w:spacing w:line="14" w:lineRule="atLeast"/>
        <w:sectPr w:rsidR="003A70CC">
          <w:type w:val="continuous"/>
          <w:pgSz w:w="12240" w:h="17760"/>
          <w:pgMar w:top="740" w:right="1300" w:bottom="1440" w:left="1340" w:header="720" w:footer="720" w:gutter="0"/>
          <w:cols w:space="720"/>
        </w:sectPr>
      </w:pPr>
      <w:r>
        <w:pict w14:anchorId="5168434D">
          <v:shape id="_x0000_s4044" style="position:absolute;left:0;text-align:left;margin-left:78pt;margin-top:554pt;width:463pt;height:3pt;z-index:250873344;mso-position-horizontal-relative:page;mso-position-vertical-relative:page" coordsize="" o:spt="100" o:allowincell="f" adj="0,,0" path="" filled="f" stroked="f">
            <v:stroke joinstyle="round"/>
            <v:formulas/>
            <v:path o:connecttype="segments"/>
            <v:textbox inset="0,0,0,0">
              <w:txbxContent>
                <w:p w14:paraId="38505913" w14:textId="77777777" w:rsidR="003A70CC" w:rsidRDefault="00FB74A8">
                  <w:r>
                    <w:rPr>
                      <w:noProof/>
                    </w:rPr>
                    <w:drawing>
                      <wp:inline distT="0" distB="0" distL="0" distR="0" wp14:anchorId="223981DB" wp14:editId="133770B9">
                        <wp:extent cx="5880100" cy="38100"/>
                        <wp:effectExtent l="0" t="0" r="0" b="0"/>
                        <wp:docPr id="111" name="Drawing 110" descr="IMAGE"/>
                        <wp:cNvGraphicFramePr/>
                        <a:graphic xmlns:a="http://schemas.openxmlformats.org/drawingml/2006/main">
                          <a:graphicData uri="http://schemas.openxmlformats.org/drawingml/2006/picture">
                            <pic:pic xmlns:pic="http://schemas.openxmlformats.org/drawingml/2006/picture">
                              <pic:nvPicPr>
                                <pic:cNvPr id="0" name="Picture 110" descr="IMAGE"/>
                                <pic:cNvPicPr>
                                  <a:picLocks noChangeAspect="1"/>
                                </pic:cNvPicPr>
                              </pic:nvPicPr>
                              <pic:blipFill>
                                <a:blip r:embed="rId456"/>
                                <a:stretch>
                                  <a:fillRect/>
                                </a:stretch>
                              </pic:blipFill>
                              <pic:spPr>
                                <a:xfrm>
                                  <a:off x="0" y="0"/>
                                  <a:ext cx="5880100" cy="38100"/>
                                </a:xfrm>
                                <a:prstGeom prst="rect">
                                  <a:avLst/>
                                </a:prstGeom>
                              </pic:spPr>
                            </pic:pic>
                          </a:graphicData>
                        </a:graphic>
                      </wp:inline>
                    </w:drawing>
                  </w:r>
                </w:p>
              </w:txbxContent>
            </v:textbox>
            <w10:wrap anchorx="page" anchory="page"/>
          </v:shape>
        </w:pict>
      </w:r>
    </w:p>
    <w:p w14:paraId="21416C04" w14:textId="77777777" w:rsidR="003A70CC" w:rsidRDefault="00664571">
      <w:pPr>
        <w:pBdr>
          <w:top w:val="single" w:sz="0" w:space="7" w:color="FFFFFF"/>
        </w:pBdr>
        <w:spacing w:line="14" w:lineRule="exact"/>
        <w:ind w:left="220"/>
        <w:sectPr w:rsidR="003A70CC">
          <w:type w:val="continuous"/>
          <w:pgSz w:w="12240" w:h="17760"/>
          <w:pgMar w:top="740" w:right="1300" w:bottom="1440" w:left="1340" w:header="720" w:footer="720" w:gutter="0"/>
          <w:cols w:space="720"/>
        </w:sectPr>
      </w:pPr>
      <w:r>
        <w:pict w14:anchorId="75B3F0B6">
          <v:group id="_x0000_s4042" style="width:462pt;height:.4pt;mso-position-horizontal-relative:char;mso-position-vertical-relative:line" coordsize=",8">
            <v:line id="_x0000_s4043" style="position:absolute" from="0,4" to="1000,4" strokecolor="#23f" strokeweight=".4pt"/>
            <w10:anchorlock/>
          </v:group>
        </w:pict>
      </w:r>
    </w:p>
    <w:p w14:paraId="65D99CA2" w14:textId="77777777" w:rsidR="003A70CC" w:rsidRDefault="00FB74A8">
      <w:pPr>
        <w:pBdr>
          <w:top w:val="single" w:sz="0" w:space="7" w:color="FFFFFF"/>
        </w:pBdr>
        <w:spacing w:line="180" w:lineRule="exact"/>
        <w:ind w:left="320" w:right="8400"/>
        <w:jc w:val="left"/>
        <w:sectPr w:rsidR="003A70CC">
          <w:type w:val="continuous"/>
          <w:pgSz w:w="12240" w:h="17760"/>
          <w:pgMar w:top="740" w:right="1300" w:bottom="1440" w:left="1340" w:header="720" w:footer="720" w:gutter="0"/>
          <w:cols w:space="720"/>
        </w:sectPr>
      </w:pPr>
      <w:r>
        <w:rPr>
          <w:rFonts w:ascii="Times New Roman" w:eastAsia="宋体" w:hAnsi="宋体" w:cs="宋体"/>
          <w:color w:val="000000"/>
          <w:w w:val="113"/>
          <w:sz w:val="18"/>
        </w:rPr>
        <w:t>资源</w:t>
      </w:r>
    </w:p>
    <w:p w14:paraId="685AE21E" w14:textId="77777777" w:rsidR="003A70CC" w:rsidRDefault="00FB74A8">
      <w:pPr>
        <w:pBdr>
          <w:top w:val="single" w:sz="0" w:space="5" w:color="FFFFFF"/>
        </w:pBdr>
        <w:ind w:left="200"/>
        <w:sectPr w:rsidR="003A70CC">
          <w:type w:val="continuous"/>
          <w:pgSz w:w="12240" w:h="17760"/>
          <w:pgMar w:top="740" w:right="1300" w:bottom="1440" w:left="1340" w:header="720" w:footer="720" w:gutter="0"/>
          <w:cols w:space="720"/>
        </w:sectPr>
      </w:pPr>
      <w:r>
        <w:rPr>
          <w:noProof/>
        </w:rPr>
        <w:drawing>
          <wp:inline distT="0" distB="0" distL="0" distR="0" wp14:anchorId="13266863" wp14:editId="437F5197">
            <wp:extent cx="5892800" cy="38100"/>
            <wp:effectExtent l="0" t="0" r="0" b="0"/>
            <wp:docPr id="112" name="Drawing 111" descr="IMAGE"/>
            <wp:cNvGraphicFramePr/>
            <a:graphic xmlns:a="http://schemas.openxmlformats.org/drawingml/2006/main">
              <a:graphicData uri="http://schemas.openxmlformats.org/drawingml/2006/picture">
                <pic:pic xmlns:pic="http://schemas.openxmlformats.org/drawingml/2006/picture">
                  <pic:nvPicPr>
                    <pic:cNvPr id="0" name="Picture 111" descr="IMAGE"/>
                    <pic:cNvPicPr>
                      <a:picLocks noChangeAspect="1"/>
                    </pic:cNvPicPr>
                  </pic:nvPicPr>
                  <pic:blipFill>
                    <a:blip r:embed="rId660"/>
                    <a:stretch>
                      <a:fillRect/>
                    </a:stretch>
                  </pic:blipFill>
                  <pic:spPr>
                    <a:xfrm>
                      <a:off x="0" y="0"/>
                      <a:ext cx="5892800" cy="38100"/>
                    </a:xfrm>
                    <a:prstGeom prst="rect">
                      <a:avLst/>
                    </a:prstGeom>
                  </pic:spPr>
                </pic:pic>
              </a:graphicData>
            </a:graphic>
          </wp:inline>
        </w:drawing>
      </w:r>
    </w:p>
    <w:p w14:paraId="01A18EFD" w14:textId="77777777" w:rsidR="003A70CC" w:rsidRDefault="00FB74A8">
      <w:pPr>
        <w:pBdr>
          <w:top w:val="single" w:sz="0" w:space="31" w:color="FFFFFF"/>
        </w:pBdr>
        <w:spacing w:before="1900" w:line="200" w:lineRule="exact"/>
        <w:ind w:left="220" w:right="9020"/>
        <w:jc w:val="left"/>
        <w:sectPr w:rsidR="003A70CC">
          <w:type w:val="continuous"/>
          <w:pgSz w:w="12240" w:h="17760"/>
          <w:pgMar w:top="740" w:right="1300" w:bottom="1440" w:left="1340" w:header="720" w:footer="720" w:gutter="0"/>
          <w:cols w:space="720"/>
        </w:sectPr>
      </w:pPr>
      <w:r>
        <w:rPr>
          <w:rFonts w:ascii="Times New Roman" w:eastAsia="宋体" w:hAnsi="宋体" w:cs="宋体"/>
          <w:color w:val="000000"/>
          <w:w w:val="106"/>
          <w:sz w:val="20"/>
        </w:rPr>
        <w:lastRenderedPageBreak/>
        <w:t>261</w:t>
      </w:r>
    </w:p>
    <w:p w14:paraId="2DF73D94" w14:textId="77777777" w:rsidR="003A70CC" w:rsidRDefault="00FB74A8">
      <w:pPr>
        <w:pageBreakBefore/>
        <w:pBdr>
          <w:top w:val="single" w:sz="0" w:space="31" w:color="FFFFFF"/>
        </w:pBdr>
        <w:spacing w:before="120" w:line="240" w:lineRule="exact"/>
        <w:ind w:left="120"/>
        <w:jc w:val="left"/>
      </w:pPr>
      <w:r>
        <w:rPr>
          <w:rFonts w:ascii="Times New Roman" w:eastAsia="宋体" w:hAnsi="宋体" w:cs="宋体"/>
          <w:color w:val="3E4D53"/>
          <w:w w:val="105"/>
          <w:sz w:val="24"/>
        </w:rPr>
        <w:lastRenderedPageBreak/>
        <w:t>验证、审查和保存</w:t>
      </w:r>
    </w:p>
    <w:p w14:paraId="01021D0E" w14:textId="77777777" w:rsidR="003A70CC" w:rsidRDefault="00FB74A8">
      <w:pPr>
        <w:spacing w:before="360" w:line="220" w:lineRule="exact"/>
        <w:ind w:left="120" w:right="160"/>
        <w:jc w:val="left"/>
      </w:pPr>
      <w:r>
        <w:rPr>
          <w:rFonts w:ascii="Times New Roman" w:eastAsia="宋体" w:hAnsi="宋体" w:cs="宋体"/>
          <w:color w:val="5C6F7B"/>
          <w:w w:val="106"/>
          <w:sz w:val="22"/>
        </w:rPr>
        <w:t>校对并准备一张地图</w:t>
      </w:r>
    </w:p>
    <w:p w14:paraId="4921493C" w14:textId="77777777" w:rsidR="003A70CC" w:rsidRDefault="00FB74A8">
      <w:pPr>
        <w:spacing w:line="200" w:lineRule="exact"/>
        <w:ind w:left="1240" w:right="60"/>
        <w:jc w:val="left"/>
      </w:pPr>
      <w:r>
        <w:br w:type="column"/>
      </w:r>
      <w:r>
        <w:rPr>
          <w:rFonts w:ascii="Times New Roman" w:eastAsia="宋体" w:hAnsi="宋体" w:cs="宋体"/>
          <w:color w:val="000000"/>
          <w:w w:val="98"/>
          <w:sz w:val="20"/>
        </w:rPr>
        <w:t>使用地图</w:t>
      </w:r>
    </w:p>
    <w:p w14:paraId="1D036C43" w14:textId="77777777" w:rsidR="003A70CC" w:rsidRDefault="00FB74A8">
      <w:pPr>
        <w:spacing w:before="1140" w:line="240" w:lineRule="exact"/>
        <w:ind w:right="60"/>
        <w:jc w:val="left"/>
        <w:sectPr w:rsidR="003A70CC">
          <w:type w:val="continuous"/>
          <w:pgSz w:w="12240" w:h="17760"/>
          <w:pgMar w:top="740" w:right="1380" w:bottom="1440" w:left="1440" w:header="720" w:footer="720" w:gutter="0"/>
          <w:cols w:num="2" w:space="720" w:equalWidth="0">
            <w:col w:w="2760" w:space="3920"/>
            <w:col w:w="2740"/>
          </w:cols>
        </w:sectPr>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p w14:paraId="275D0B6D" w14:textId="77777777" w:rsidR="003A70CC" w:rsidRDefault="00664571">
      <w:pPr>
        <w:pBdr>
          <w:top w:val="single" w:sz="0" w:space="8" w:color="FFFFFF"/>
        </w:pBdr>
        <w:sectPr w:rsidR="003A70CC">
          <w:type w:val="continuous"/>
          <w:pgSz w:w="12240" w:h="17760"/>
          <w:pgMar w:top="740" w:right="1380" w:bottom="1440" w:left="1440" w:header="720" w:footer="720" w:gutter="0"/>
          <w:cols w:space="720"/>
        </w:sectPr>
      </w:pPr>
      <w:r>
        <w:pict w14:anchorId="28C7BF61">
          <v:group id="_x0000_s4038" style="width:468pt;height:34pt;mso-position-horizontal-relative:char;mso-position-vertical-relative:line" coordsize="9360,680">
            <v:shape id="_x0000_s4041" style="position:absolute;width:9360;height:680;mso-width-relative:margin;mso-height-relative:margin" coordsize="9360,680" o:spt="100" adj="0,,0" path="">
              <v:stroke joinstyle="round"/>
              <v:imagedata r:id="rId664"/>
              <v:formulas/>
              <v:path o:connecttype="segments"/>
              <o:lock v:ext="edit" aspectratio="t"/>
            </v:shape>
            <v:shape id="_x0000_s4040" style="position:absolute;left:120;top:40;width:6260;height:640;mso-width-relative:margin;mso-height-relative:margin" coordsize="9360,680" o:spt="100" adj="0,,0" path="" stroked="f">
              <v:stroke joinstyle="round"/>
              <v:formulas/>
              <v:path o:connecttype="segments"/>
              <o:lock v:ext="edit" aspectratio="t"/>
              <v:textbox inset="0,0,0,0">
                <w:txbxContent>
                  <w:p w14:paraId="342514EC" w14:textId="77777777" w:rsidR="003A70CC" w:rsidRDefault="00FB74A8">
                    <w:pPr>
                      <w:spacing w:line="310" w:lineRule="exact"/>
                      <w:jc w:val="left"/>
                    </w:pPr>
                    <w:r>
                      <w:rPr>
                        <w:rFonts w:ascii="Times New Roman" w:eastAsia="宋体" w:hAnsi="宋体" w:cs="宋体"/>
                        <w:color w:val="000000"/>
                        <w:w w:val="102"/>
                        <w:sz w:val="20"/>
                      </w:rPr>
                      <w:t>要最终确定一个</w:t>
                    </w:r>
                    <w:r>
                      <w:rPr>
                        <w:rFonts w:ascii="Times New Roman" w:eastAsia="宋体" w:hAnsi="宋体" w:cs="宋体"/>
                        <w:color w:val="000000"/>
                        <w:w w:val="102"/>
                        <w:sz w:val="20"/>
                      </w:rPr>
                      <w:t>map</w:t>
                    </w:r>
                    <w:r>
                      <w:rPr>
                        <w:rFonts w:ascii="Times New Roman" w:eastAsia="宋体" w:hAnsi="宋体" w:cs="宋体"/>
                        <w:color w:val="000000"/>
                        <w:w w:val="102"/>
                        <w:sz w:val="20"/>
                      </w:rPr>
                      <w:t>，您可能想要添加关于为什么创建这个</w:t>
                    </w:r>
                    <w:r>
                      <w:rPr>
                        <w:rFonts w:ascii="Times New Roman" w:eastAsia="宋体" w:hAnsi="宋体" w:cs="宋体"/>
                        <w:color w:val="000000"/>
                        <w:w w:val="102"/>
                        <w:sz w:val="20"/>
                      </w:rPr>
                      <w:t>map</w:t>
                    </w:r>
                    <w:r>
                      <w:rPr>
                        <w:rFonts w:ascii="Times New Roman" w:eastAsia="宋体" w:hAnsi="宋体" w:cs="宋体"/>
                        <w:color w:val="000000"/>
                        <w:w w:val="102"/>
                        <w:sz w:val="20"/>
                      </w:rPr>
                      <w:t>以及它的用途的注释，请在</w:t>
                    </w:r>
                    <w:r>
                      <w:rPr>
                        <w:rFonts w:ascii="Times New Roman" w:eastAsia="宋体" w:hAnsi="宋体" w:cs="宋体"/>
                        <w:color w:val="000000"/>
                        <w:w w:val="102"/>
                        <w:sz w:val="20"/>
                      </w:rPr>
                      <w:t>map</w:t>
                    </w:r>
                    <w:r>
                      <w:rPr>
                        <w:rFonts w:ascii="Times New Roman" w:eastAsia="宋体" w:hAnsi="宋体" w:cs="宋体"/>
                        <w:color w:val="000000"/>
                        <w:w w:val="102"/>
                        <w:sz w:val="20"/>
                      </w:rPr>
                      <w:t>属性对话框中勾选</w:t>
                    </w:r>
                  </w:p>
                </w:txbxContent>
              </v:textbox>
            </v:shape>
            <v:shape id="_x0000_s4039" style="position:absolute;left:7280;top:100;width:1640;height:580;mso-width-relative:margin;mso-height-relative:margin" coordsize="9360,680" o:spt="100" adj="0,,0" path="" stroked="f">
              <v:stroke joinstyle="round"/>
              <v:formulas/>
              <v:path o:connecttype="segments"/>
              <o:lock v:ext="edit" aspectratio="t"/>
              <v:textbox inset="0,0,0,0">
                <w:txbxContent>
                  <w:p w14:paraId="5CEBB387" w14:textId="77777777" w:rsidR="003A70CC" w:rsidRDefault="00FB74A8">
                    <w:pPr>
                      <w:spacing w:line="280" w:lineRule="exact"/>
                      <w:jc w:val="left"/>
                    </w:pPr>
                    <w:r>
                      <w:rPr>
                        <w:rFonts w:ascii="Times New Roman" w:eastAsia="宋体" w:hAnsi="宋体" w:cs="宋体"/>
                        <w:color w:val="E41B23"/>
                        <w:w w:val="103"/>
                        <w:sz w:val="16"/>
                      </w:rPr>
                      <w:t>设置地图属性拼写检查地图</w:t>
                    </w:r>
                  </w:p>
                </w:txbxContent>
              </v:textbox>
            </v:shape>
            <w10:anchorlock/>
          </v:group>
        </w:pict>
      </w:r>
    </w:p>
    <w:p w14:paraId="378C1A35" w14:textId="77777777" w:rsidR="003A70CC" w:rsidRDefault="003A70CC">
      <w:pPr>
        <w:spacing w:line="14" w:lineRule="exact"/>
      </w:pPr>
    </w:p>
    <w:tbl>
      <w:tblPr>
        <w:tblW w:w="0" w:type="auto"/>
        <w:tblInd w:w="10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6820"/>
        <w:gridCol w:w="2480"/>
      </w:tblGrid>
      <w:tr w:rsidR="003A70CC" w14:paraId="7C050D0A" w14:textId="77777777">
        <w:trPr>
          <w:trHeight w:val="340"/>
        </w:trPr>
        <w:tc>
          <w:tcPr>
            <w:tcW w:w="6820" w:type="dxa"/>
            <w:tcBorders>
              <w:top w:val="nil"/>
              <w:left w:val="nil"/>
              <w:bottom w:val="nil"/>
              <w:right w:val="nil"/>
            </w:tcBorders>
          </w:tcPr>
          <w:p w14:paraId="14D63348" w14:textId="77777777" w:rsidR="003A70CC" w:rsidRDefault="00FB74A8">
            <w:pPr>
              <w:spacing w:before="60" w:line="200" w:lineRule="exact"/>
              <w:ind w:left="20" w:right="520"/>
              <w:jc w:val="left"/>
            </w:pPr>
            <w:r>
              <w:rPr>
                <w:rFonts w:ascii="Times New Roman" w:eastAsia="宋体" w:hAnsi="宋体" w:cs="宋体"/>
                <w:color w:val="000000"/>
                <w:w w:val="103"/>
                <w:sz w:val="20"/>
              </w:rPr>
              <w:t>使用拼写检查功能检查拼写错误，并检查链接到</w:t>
            </w:r>
          </w:p>
        </w:tc>
        <w:tc>
          <w:tcPr>
            <w:tcW w:w="2480" w:type="dxa"/>
            <w:tcBorders>
              <w:top w:val="nil"/>
              <w:left w:val="nil"/>
              <w:bottom w:val="nil"/>
              <w:right w:val="nil"/>
            </w:tcBorders>
          </w:tcPr>
          <w:p w14:paraId="787A0454" w14:textId="77777777" w:rsidR="003A70CC" w:rsidRDefault="00FB74A8">
            <w:pPr>
              <w:spacing w:before="100" w:line="160" w:lineRule="exact"/>
              <w:ind w:left="360" w:right="520"/>
              <w:jc w:val="left"/>
            </w:pPr>
            <w:r>
              <w:rPr>
                <w:rFonts w:ascii="Times New Roman" w:eastAsia="宋体" w:hAnsi="宋体" w:cs="宋体"/>
                <w:color w:val="E41B23"/>
                <w:w w:val="104"/>
                <w:sz w:val="16"/>
              </w:rPr>
              <w:t>修复地图的链接</w:t>
            </w:r>
          </w:p>
        </w:tc>
      </w:tr>
      <w:tr w:rsidR="003A70CC" w14:paraId="6B1B9B21" w14:textId="77777777">
        <w:trPr>
          <w:trHeight w:val="340"/>
        </w:trPr>
        <w:tc>
          <w:tcPr>
            <w:tcW w:w="6820" w:type="dxa"/>
            <w:tcBorders>
              <w:top w:val="nil"/>
              <w:left w:val="nil"/>
              <w:bottom w:val="nil"/>
              <w:right w:val="nil"/>
            </w:tcBorders>
          </w:tcPr>
          <w:p w14:paraId="68D222A7" w14:textId="77777777" w:rsidR="003A70CC" w:rsidRDefault="00FB74A8">
            <w:pPr>
              <w:spacing w:before="60" w:line="200" w:lineRule="exact"/>
              <w:ind w:left="20" w:right="3000"/>
              <w:jc w:val="left"/>
            </w:pPr>
            <w:r>
              <w:rPr>
                <w:rFonts w:ascii="Times New Roman" w:eastAsia="宋体" w:hAnsi="宋体" w:cs="宋体"/>
                <w:color w:val="000000"/>
                <w:w w:val="102"/>
                <w:sz w:val="20"/>
              </w:rPr>
              <w:t>使用</w:t>
            </w:r>
            <w:r>
              <w:rPr>
                <w:rFonts w:ascii="Times New Roman" w:eastAsia="宋体" w:hAnsi="宋体" w:cs="宋体"/>
                <w:color w:val="000000"/>
                <w:w w:val="102"/>
                <w:sz w:val="20"/>
              </w:rPr>
              <w:t>Repair Links</w:t>
            </w:r>
            <w:r>
              <w:rPr>
                <w:rFonts w:ascii="Times New Roman" w:eastAsia="宋体" w:hAnsi="宋体" w:cs="宋体"/>
                <w:color w:val="000000"/>
                <w:w w:val="102"/>
                <w:sz w:val="20"/>
              </w:rPr>
              <w:t>命令的其他文件。</w:t>
            </w:r>
          </w:p>
        </w:tc>
        <w:tc>
          <w:tcPr>
            <w:tcW w:w="2480" w:type="dxa"/>
            <w:tcBorders>
              <w:top w:val="nil"/>
              <w:left w:val="nil"/>
              <w:right w:val="nil"/>
            </w:tcBorders>
          </w:tcPr>
          <w:p w14:paraId="608861C5" w14:textId="77777777" w:rsidR="003A70CC" w:rsidRDefault="00FB74A8">
            <w:pPr>
              <w:spacing w:before="120" w:line="160" w:lineRule="exact"/>
              <w:ind w:left="360" w:right="220"/>
              <w:jc w:val="left"/>
            </w:pPr>
            <w:r>
              <w:rPr>
                <w:rFonts w:ascii="Times New Roman" w:eastAsia="宋体" w:hAnsi="宋体" w:cs="宋体"/>
                <w:color w:val="E41B23"/>
                <w:w w:val="104"/>
                <w:sz w:val="16"/>
              </w:rPr>
              <w:t>向映射添加注释</w:t>
            </w:r>
          </w:p>
        </w:tc>
      </w:tr>
      <w:tr w:rsidR="003A70CC" w14:paraId="1192160F" w14:textId="77777777">
        <w:trPr>
          <w:trHeight w:val="340"/>
        </w:trPr>
        <w:tc>
          <w:tcPr>
            <w:tcW w:w="6820" w:type="dxa"/>
            <w:vMerge w:val="restart"/>
            <w:tcBorders>
              <w:top w:val="nil"/>
              <w:left w:val="nil"/>
              <w:bottom w:val="nil"/>
              <w:right w:val="nil"/>
            </w:tcBorders>
          </w:tcPr>
          <w:p w14:paraId="1D1B35A7" w14:textId="77777777" w:rsidR="003A70CC" w:rsidRDefault="00FB74A8">
            <w:pPr>
              <w:spacing w:before="60" w:line="213" w:lineRule="exact"/>
              <w:ind w:left="20"/>
              <w:jc w:val="left"/>
            </w:pPr>
            <w:r>
              <w:rPr>
                <w:rFonts w:ascii="Times New Roman" w:eastAsia="宋体" w:hAnsi="宋体" w:cs="宋体"/>
                <w:color w:val="000000"/>
                <w:sz w:val="20"/>
              </w:rPr>
              <w:t>如果您需要查找和更改特定的主题文本，请使用</w:t>
            </w:r>
            <w:r>
              <w:rPr>
                <w:rFonts w:ascii="Times New Roman" w:eastAsia="宋体" w:hAnsi="宋体" w:cs="宋体"/>
                <w:color w:val="000000"/>
                <w:sz w:val="20"/>
              </w:rPr>
              <w:t>find and Replace</w:t>
            </w:r>
            <w:r>
              <w:rPr>
                <w:rFonts w:ascii="Times New Roman" w:eastAsia="宋体" w:hAnsi="宋体" w:cs="宋体"/>
                <w:color w:val="000000"/>
                <w:sz w:val="20"/>
              </w:rPr>
              <w:t>命令。</w:t>
            </w:r>
            <w:r>
              <w:rPr>
                <w:rFonts w:ascii="Times New Roman" w:eastAsia="宋体" w:hAnsi="宋体" w:cs="宋体"/>
                <w:color w:val="326598"/>
                <w:sz w:val="16"/>
              </w:rPr>
              <w:t>参见</w:t>
            </w:r>
            <w:r>
              <w:rPr>
                <w:rFonts w:ascii="Times New Roman" w:eastAsia="宋体" w:hAnsi="宋体" w:cs="宋体"/>
                <w:color w:val="326598"/>
                <w:sz w:val="16"/>
              </w:rPr>
              <w:t>:</w:t>
            </w:r>
          </w:p>
        </w:tc>
        <w:tc>
          <w:tcPr>
            <w:tcW w:w="2480" w:type="dxa"/>
            <w:tcBorders>
              <w:left w:val="nil"/>
              <w:bottom w:val="nil"/>
              <w:right w:val="nil"/>
            </w:tcBorders>
          </w:tcPr>
          <w:p w14:paraId="37E61A77" w14:textId="77777777" w:rsidR="003A70CC" w:rsidRDefault="003A70CC">
            <w:pPr>
              <w:spacing w:line="14" w:lineRule="exact"/>
            </w:pPr>
          </w:p>
        </w:tc>
      </w:tr>
      <w:tr w:rsidR="003A70CC" w14:paraId="0CE1E326" w14:textId="77777777">
        <w:trPr>
          <w:trHeight w:val="140"/>
        </w:trPr>
        <w:tc>
          <w:tcPr>
            <w:tcW w:w="6820" w:type="dxa"/>
            <w:vMerge/>
            <w:tcBorders>
              <w:top w:val="nil"/>
              <w:left w:val="nil"/>
              <w:bottom w:val="nil"/>
              <w:right w:val="nil"/>
            </w:tcBorders>
          </w:tcPr>
          <w:p w14:paraId="2C64F439" w14:textId="77777777" w:rsidR="003A70CC" w:rsidRDefault="003A70CC">
            <w:pPr>
              <w:spacing w:line="14" w:lineRule="exact"/>
            </w:pPr>
          </w:p>
        </w:tc>
        <w:tc>
          <w:tcPr>
            <w:tcW w:w="2480" w:type="dxa"/>
            <w:tcBorders>
              <w:top w:val="nil"/>
              <w:left w:val="nil"/>
              <w:bottom w:val="nil"/>
              <w:right w:val="nil"/>
            </w:tcBorders>
          </w:tcPr>
          <w:p w14:paraId="37FA0014" w14:textId="77777777" w:rsidR="003A70CC" w:rsidRDefault="003A70CC">
            <w:pPr>
              <w:spacing w:line="14" w:lineRule="exact"/>
            </w:pPr>
          </w:p>
        </w:tc>
      </w:tr>
      <w:tr w:rsidR="003A70CC" w14:paraId="77668C4C" w14:textId="77777777">
        <w:trPr>
          <w:trHeight w:val="220"/>
        </w:trPr>
        <w:tc>
          <w:tcPr>
            <w:tcW w:w="6820" w:type="dxa"/>
            <w:vMerge/>
            <w:tcBorders>
              <w:top w:val="nil"/>
              <w:left w:val="nil"/>
              <w:bottom w:val="nil"/>
              <w:right w:val="nil"/>
            </w:tcBorders>
          </w:tcPr>
          <w:p w14:paraId="50D3E126" w14:textId="77777777" w:rsidR="003A70CC" w:rsidRDefault="003A70CC">
            <w:pPr>
              <w:spacing w:line="14" w:lineRule="exact"/>
            </w:pPr>
          </w:p>
        </w:tc>
        <w:tc>
          <w:tcPr>
            <w:tcW w:w="2480" w:type="dxa"/>
            <w:vMerge w:val="restart"/>
            <w:tcBorders>
              <w:top w:val="nil"/>
              <w:left w:val="nil"/>
              <w:bottom w:val="nil"/>
              <w:right w:val="nil"/>
            </w:tcBorders>
          </w:tcPr>
          <w:p w14:paraId="6B715F6B" w14:textId="77777777" w:rsidR="003A70CC" w:rsidRDefault="00FB74A8">
            <w:pPr>
              <w:spacing w:before="120" w:line="160" w:lineRule="exact"/>
              <w:ind w:right="580"/>
              <w:jc w:val="left"/>
            </w:pPr>
            <w:r>
              <w:rPr>
                <w:rFonts w:ascii="Times New Roman" w:eastAsia="宋体" w:hAnsi="宋体" w:cs="宋体"/>
                <w:color w:val="E41B23"/>
                <w:w w:val="103"/>
                <w:sz w:val="16"/>
              </w:rPr>
              <w:t>查找并替换主题文本</w:t>
            </w:r>
          </w:p>
        </w:tc>
      </w:tr>
      <w:tr w:rsidR="003A70CC" w14:paraId="06BA743C" w14:textId="77777777">
        <w:trPr>
          <w:trHeight w:val="140"/>
        </w:trPr>
        <w:tc>
          <w:tcPr>
            <w:tcW w:w="6820" w:type="dxa"/>
            <w:tcBorders>
              <w:top w:val="nil"/>
              <w:left w:val="nil"/>
              <w:bottom w:val="nil"/>
              <w:right w:val="nil"/>
            </w:tcBorders>
          </w:tcPr>
          <w:p w14:paraId="34212656" w14:textId="77777777" w:rsidR="003A70CC" w:rsidRDefault="003A70CC">
            <w:pPr>
              <w:spacing w:line="14" w:lineRule="exact"/>
            </w:pPr>
          </w:p>
        </w:tc>
        <w:tc>
          <w:tcPr>
            <w:tcW w:w="2480" w:type="dxa"/>
            <w:vMerge/>
            <w:tcBorders>
              <w:top w:val="nil"/>
              <w:left w:val="nil"/>
              <w:right w:val="nil"/>
            </w:tcBorders>
          </w:tcPr>
          <w:p w14:paraId="76C88C47" w14:textId="77777777" w:rsidR="003A70CC" w:rsidRDefault="003A70CC">
            <w:pPr>
              <w:spacing w:line="14" w:lineRule="exact"/>
            </w:pPr>
          </w:p>
        </w:tc>
      </w:tr>
      <w:tr w:rsidR="003A70CC" w14:paraId="75BD9786" w14:textId="77777777">
        <w:trPr>
          <w:trHeight w:val="360"/>
        </w:trPr>
        <w:tc>
          <w:tcPr>
            <w:tcW w:w="6820" w:type="dxa"/>
            <w:tcBorders>
              <w:top w:val="nil"/>
              <w:left w:val="nil"/>
              <w:bottom w:val="nil"/>
              <w:right w:val="nil"/>
            </w:tcBorders>
          </w:tcPr>
          <w:p w14:paraId="3A09DFC3" w14:textId="77777777" w:rsidR="003A70CC" w:rsidRDefault="003A70CC">
            <w:pPr>
              <w:spacing w:line="14" w:lineRule="exact"/>
            </w:pPr>
          </w:p>
        </w:tc>
        <w:tc>
          <w:tcPr>
            <w:tcW w:w="2480" w:type="dxa"/>
            <w:tcBorders>
              <w:left w:val="nil"/>
              <w:right w:val="nil"/>
            </w:tcBorders>
          </w:tcPr>
          <w:p w14:paraId="27DA1DFF" w14:textId="77777777" w:rsidR="003A70CC" w:rsidRDefault="00FB74A8">
            <w:pPr>
              <w:spacing w:before="140" w:line="160" w:lineRule="exact"/>
              <w:ind w:right="680"/>
              <w:jc w:val="left"/>
            </w:pPr>
            <w:r>
              <w:rPr>
                <w:rFonts w:ascii="Times New Roman" w:eastAsia="宋体" w:hAnsi="宋体" w:cs="宋体"/>
                <w:color w:val="E41B23"/>
                <w:w w:val="106"/>
                <w:sz w:val="16"/>
              </w:rPr>
              <w:t>选择主题和对象</w:t>
            </w:r>
          </w:p>
        </w:tc>
      </w:tr>
      <w:tr w:rsidR="003A70CC" w14:paraId="249665B7" w14:textId="77777777">
        <w:trPr>
          <w:trHeight w:val="380"/>
        </w:trPr>
        <w:tc>
          <w:tcPr>
            <w:tcW w:w="6820" w:type="dxa"/>
            <w:tcBorders>
              <w:top w:val="nil"/>
              <w:left w:val="nil"/>
              <w:bottom w:val="nil"/>
              <w:right w:val="nil"/>
            </w:tcBorders>
          </w:tcPr>
          <w:p w14:paraId="056AF25C" w14:textId="77777777" w:rsidR="003A70CC" w:rsidRDefault="003A70CC">
            <w:pPr>
              <w:spacing w:line="14" w:lineRule="exact"/>
            </w:pPr>
          </w:p>
        </w:tc>
        <w:tc>
          <w:tcPr>
            <w:tcW w:w="2480" w:type="dxa"/>
            <w:tcBorders>
              <w:left w:val="nil"/>
              <w:bottom w:val="nil"/>
              <w:right w:val="nil"/>
            </w:tcBorders>
          </w:tcPr>
          <w:p w14:paraId="72E05E81" w14:textId="77777777" w:rsidR="003A70CC" w:rsidRDefault="00FB74A8">
            <w:pPr>
              <w:spacing w:before="140" w:line="160" w:lineRule="exact"/>
              <w:ind w:right="1620"/>
              <w:jc w:val="left"/>
            </w:pPr>
            <w:r>
              <w:rPr>
                <w:rFonts w:ascii="Times New Roman" w:eastAsia="宋体" w:hAnsi="宋体" w:cs="宋体"/>
                <w:color w:val="E41B23"/>
                <w:w w:val="103"/>
                <w:sz w:val="16"/>
              </w:rPr>
              <w:t>过滤器的话题</w:t>
            </w:r>
          </w:p>
        </w:tc>
      </w:tr>
      <w:tr w:rsidR="003A70CC" w14:paraId="08DD74EE" w14:textId="77777777">
        <w:trPr>
          <w:trHeight w:val="360"/>
        </w:trPr>
        <w:tc>
          <w:tcPr>
            <w:tcW w:w="6820" w:type="dxa"/>
            <w:tcBorders>
              <w:top w:val="nil"/>
              <w:left w:val="nil"/>
              <w:bottom w:val="nil"/>
              <w:right w:val="nil"/>
            </w:tcBorders>
          </w:tcPr>
          <w:p w14:paraId="38C8D1DB" w14:textId="77777777" w:rsidR="003A70CC" w:rsidRDefault="003A70CC">
            <w:pPr>
              <w:spacing w:line="14" w:lineRule="exact"/>
            </w:pPr>
          </w:p>
        </w:tc>
        <w:tc>
          <w:tcPr>
            <w:tcW w:w="2480" w:type="dxa"/>
            <w:tcBorders>
              <w:top w:val="nil"/>
              <w:left w:val="nil"/>
              <w:bottom w:val="nil"/>
              <w:right w:val="nil"/>
            </w:tcBorders>
          </w:tcPr>
          <w:p w14:paraId="0B279721" w14:textId="77777777" w:rsidR="003A70CC" w:rsidRDefault="00FB74A8">
            <w:pPr>
              <w:spacing w:before="140" w:line="160" w:lineRule="exact"/>
              <w:ind w:right="1440"/>
              <w:jc w:val="left"/>
            </w:pPr>
            <w:r>
              <w:rPr>
                <w:rFonts w:ascii="Times New Roman" w:eastAsia="宋体" w:hAnsi="宋体" w:cs="宋体"/>
                <w:color w:val="E41B23"/>
                <w:w w:val="103"/>
                <w:sz w:val="16"/>
              </w:rPr>
              <w:t>回顾地图</w:t>
            </w:r>
          </w:p>
        </w:tc>
      </w:tr>
      <w:tr w:rsidR="003A70CC" w14:paraId="090A76B4" w14:textId="77777777">
        <w:trPr>
          <w:trHeight w:val="500"/>
        </w:trPr>
        <w:tc>
          <w:tcPr>
            <w:tcW w:w="6820" w:type="dxa"/>
            <w:tcBorders>
              <w:top w:val="nil"/>
              <w:left w:val="nil"/>
              <w:right w:val="nil"/>
            </w:tcBorders>
          </w:tcPr>
          <w:p w14:paraId="32DB7AD2" w14:textId="77777777" w:rsidR="003A70CC" w:rsidRDefault="003A70CC">
            <w:pPr>
              <w:spacing w:line="14" w:lineRule="exact"/>
            </w:pPr>
          </w:p>
        </w:tc>
        <w:tc>
          <w:tcPr>
            <w:tcW w:w="2480" w:type="dxa"/>
            <w:tcBorders>
              <w:top w:val="nil"/>
              <w:left w:val="nil"/>
              <w:right w:val="nil"/>
            </w:tcBorders>
          </w:tcPr>
          <w:p w14:paraId="29039226" w14:textId="77777777" w:rsidR="003A70CC" w:rsidRDefault="003A70CC">
            <w:pPr>
              <w:spacing w:line="14" w:lineRule="exact"/>
            </w:pPr>
          </w:p>
        </w:tc>
      </w:tr>
    </w:tbl>
    <w:p w14:paraId="71788206" w14:textId="77777777" w:rsidR="003A70CC" w:rsidRDefault="003A70CC">
      <w:pPr>
        <w:sectPr w:rsidR="003A70CC">
          <w:type w:val="continuous"/>
          <w:pgSz w:w="12240" w:h="17760"/>
          <w:pgMar w:top="740" w:right="1380" w:bottom="1440" w:left="1440" w:header="720" w:footer="720" w:gutter="0"/>
          <w:cols w:space="720"/>
        </w:sectPr>
      </w:pPr>
    </w:p>
    <w:p w14:paraId="37210795" w14:textId="77777777" w:rsidR="003A70CC" w:rsidRDefault="00FB74A8">
      <w:pPr>
        <w:pBdr>
          <w:top w:val="single" w:sz="0" w:space="10" w:color="FFFFFF"/>
        </w:pBdr>
        <w:spacing w:line="210" w:lineRule="exact"/>
        <w:ind w:left="120" w:right="728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rPr>
        <w:t>设置映射属性</w:t>
      </w:r>
    </w:p>
    <w:p w14:paraId="092CAC15" w14:textId="77777777" w:rsidR="003A70CC" w:rsidRDefault="00FB74A8">
      <w:pPr>
        <w:pBdr>
          <w:top w:val="single" w:sz="0" w:space="8" w:color="FFFFFF"/>
        </w:pBdr>
        <w:spacing w:line="335" w:lineRule="exact"/>
        <w:ind w:left="120" w:right="2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2"/>
          <w:sz w:val="20"/>
        </w:rPr>
        <w:t>每个映射都包含一组属性，它们提供关于映射的信息。您可以在处理地图时随时更新地图属性。此外，你可以配置</w:t>
      </w:r>
      <w:r>
        <w:rPr>
          <w:rFonts w:ascii="Times New Roman" w:eastAsia="宋体" w:hAnsi="宋体" w:cs="宋体"/>
          <w:color w:val="000000"/>
          <w:w w:val="102"/>
          <w:sz w:val="20"/>
        </w:rPr>
        <w:t>MindManager</w:t>
      </w:r>
      <w:r>
        <w:rPr>
          <w:rFonts w:ascii="Times New Roman" w:eastAsia="宋体" w:hAnsi="宋体" w:cs="宋体"/>
          <w:color w:val="000000"/>
          <w:w w:val="102"/>
          <w:sz w:val="20"/>
        </w:rPr>
        <w:t>，这样当你第一次保存地图或地图模板时，你会自动显示属性摘要对话框</w:t>
      </w:r>
      <w:r>
        <w:rPr>
          <w:rFonts w:ascii="Times New Roman" w:eastAsia="宋体" w:hAnsi="宋体" w:cs="宋体"/>
          <w:color w:val="000000"/>
          <w:w w:val="102"/>
          <w:sz w:val="20"/>
        </w:rPr>
        <w:t>:</w:t>
      </w:r>
      <w:r>
        <w:rPr>
          <w:rFonts w:ascii="Times New Roman" w:eastAsia="宋体" w:hAnsi="宋体" w:cs="宋体"/>
          <w:color w:val="000000"/>
          <w:w w:val="102"/>
          <w:sz w:val="20"/>
        </w:rPr>
        <w:t>使用</w:t>
      </w:r>
      <w:r>
        <w:rPr>
          <w:rFonts w:ascii="Times New Roman" w:eastAsia="宋体" w:hAnsi="宋体" w:cs="宋体"/>
          <w:color w:val="000000"/>
          <w:w w:val="102"/>
          <w:sz w:val="20"/>
        </w:rPr>
        <w:t>MindManager</w:t>
      </w:r>
      <w:r>
        <w:rPr>
          <w:rFonts w:ascii="Times New Roman" w:eastAsia="宋体" w:hAnsi="宋体" w:cs="宋体"/>
          <w:color w:val="000000"/>
          <w:w w:val="102"/>
          <w:sz w:val="20"/>
        </w:rPr>
        <w:t>保存选项</w:t>
      </w:r>
      <w:r>
        <w:rPr>
          <w:rFonts w:ascii="Times New Roman" w:eastAsia="宋体" w:hAnsi="宋体" w:cs="宋体"/>
          <w:color w:val="000000"/>
          <w:w w:val="102"/>
          <w:sz w:val="20"/>
        </w:rPr>
        <w:t>:</w:t>
      </w:r>
      <w:r>
        <w:rPr>
          <w:rFonts w:ascii="Times New Roman" w:eastAsia="宋体" w:hAnsi="宋体" w:cs="宋体"/>
          <w:color w:val="000000"/>
          <w:w w:val="102"/>
          <w:sz w:val="20"/>
        </w:rPr>
        <w:t>第一次保存时提示地图属性。</w:t>
      </w:r>
    </w:p>
    <w:p w14:paraId="11D26A03" w14:textId="77777777" w:rsidR="003A70CC" w:rsidRDefault="00664571">
      <w:pPr>
        <w:pBdr>
          <w:top w:val="single" w:sz="0" w:space="11" w:color="FFFFFF"/>
        </w:pBdr>
        <w:ind w:left="120"/>
        <w:sectPr w:rsidR="003A70CC">
          <w:type w:val="continuous"/>
          <w:pgSz w:w="12240" w:h="17760"/>
          <w:pgMar w:top="740" w:right="1380" w:bottom="1440" w:left="1440" w:header="720" w:footer="720" w:gutter="0"/>
          <w:cols w:space="720"/>
        </w:sectPr>
      </w:pPr>
      <w:r>
        <w:pict w14:anchorId="00EBF1B2">
          <v:group id="_x0000_s4033" style="width:447pt;height:75pt;mso-position-horizontal-relative:char;mso-position-vertical-relative:line" coordsize="8940,1500">
            <v:shape id="_x0000_s4037" style="position:absolute;width:4140;height:1380;mso-width-relative:margin;mso-height-relative:margin" coordsize="8940,1500" o:spt="100" adj="0,,0" path="" stroked="f">
              <v:stroke joinstyle="round"/>
              <v:formulas/>
              <v:path o:connecttype="segments"/>
              <o:lock v:ext="edit" aspectratio="t"/>
              <v:textbox inset="0,0,0,0">
                <w:txbxContent>
                  <w:p w14:paraId="64DA3957" w14:textId="77777777" w:rsidR="003A70CC" w:rsidRDefault="00FB74A8">
                    <w:pPr>
                      <w:spacing w:line="210" w:lineRule="exact"/>
                      <w:ind w:right="2040"/>
                      <w:jc w:val="left"/>
                    </w:pPr>
                    <w:r>
                      <w:rPr>
                        <w:rFonts w:ascii="Times New Roman" w:eastAsia="宋体" w:hAnsi="宋体" w:cs="宋体"/>
                        <w:color w:val="000000"/>
                        <w:w w:val="102"/>
                      </w:rPr>
                      <w:t>改变地图属性</w:t>
                    </w:r>
                  </w:p>
                  <w:p w14:paraId="22D6AABB" w14:textId="77777777" w:rsidR="003A70CC" w:rsidRDefault="00FB74A8">
                    <w:pPr>
                      <w:spacing w:before="80" w:line="333" w:lineRule="exact"/>
                      <w:ind w:left="780" w:hanging="540"/>
                      <w:jc w:val="left"/>
                    </w:pPr>
                    <w:r>
                      <w:rPr>
                        <w:rFonts w:ascii="Times New Roman" w:eastAsia="宋体" w:hAnsi="宋体" w:cs="宋体"/>
                        <w:color w:val="000000"/>
                        <w:w w:val="101"/>
                        <w:sz w:val="20"/>
                      </w:rPr>
                      <w:t>1.</w:t>
                    </w:r>
                    <w:r>
                      <w:rPr>
                        <w:rFonts w:ascii="Times New Roman" w:eastAsia="宋体" w:hAnsi="宋体" w:cs="宋体"/>
                        <w:color w:val="000000"/>
                        <w:w w:val="101"/>
                        <w:sz w:val="20"/>
                      </w:rPr>
                      <w:t>执行以下操作之一</w:t>
                    </w:r>
                    <w:r>
                      <w:rPr>
                        <w:rFonts w:ascii="Times New Roman" w:eastAsia="宋体" w:hAnsi="宋体" w:cs="宋体"/>
                        <w:color w:val="000000"/>
                        <w:w w:val="101"/>
                        <w:sz w:val="20"/>
                      </w:rPr>
                      <w:t>:</w:t>
                    </w:r>
                    <w:r>
                      <w:rPr>
                        <w:rFonts w:ascii="Times New Roman" w:eastAsia="宋体" w:hAnsi="宋体" w:cs="宋体"/>
                        <w:color w:val="000000"/>
                        <w:w w:val="101"/>
                        <w:sz w:val="20"/>
                      </w:rPr>
                      <w:t>右键单击地图的工作簿选项卡并选择</w:t>
                    </w:r>
                    <w:r>
                      <w:rPr>
                        <w:rFonts w:ascii="Times New Roman" w:eastAsia="宋体" w:hAnsi="宋体" w:cs="宋体"/>
                        <w:color w:val="000000"/>
                        <w:w w:val="101"/>
                        <w:sz w:val="20"/>
                      </w:rPr>
                      <w:t>Properties</w:t>
                    </w:r>
                    <w:r>
                      <w:rPr>
                        <w:rFonts w:ascii="Times New Roman" w:eastAsia="宋体" w:hAnsi="宋体" w:cs="宋体"/>
                        <w:color w:val="000000"/>
                        <w:w w:val="101"/>
                        <w:sz w:val="20"/>
                      </w:rPr>
                      <w:t>。</w:t>
                    </w:r>
                  </w:p>
                </w:txbxContent>
              </v:textbox>
            </v:shape>
            <v:shape id="_x0000_s4036" style="position:absolute;left:4620;top:700;width:620;height:800;mso-width-relative:margin;mso-height-relative:margin" coordsize="8940,1500" o:spt="100" adj="0,,0" path="">
              <v:stroke joinstyle="round"/>
              <v:imagedata r:id="rId665"/>
              <v:formulas/>
              <v:path o:connecttype="segments"/>
              <o:lock v:ext="edit" aspectratio="t"/>
            </v:shape>
            <v:shape id="_x0000_s4035" style="position:absolute;left:5400;top:740;width:3540;height:640;mso-width-relative:margin;mso-height-relative:margin" coordsize="8940,1500" o:spt="100" adj="0,,0" path="" stroked="f">
              <v:stroke joinstyle="round"/>
              <v:formulas/>
              <v:path o:connecttype="segments"/>
              <o:lock v:ext="edit" aspectratio="t"/>
              <v:textbox inset="0,0,0,0">
                <w:txbxContent>
                  <w:p w14:paraId="310955B4" w14:textId="77777777" w:rsidR="003A70CC" w:rsidRDefault="00FB74A8">
                    <w:pPr>
                      <w:spacing w:line="310" w:lineRule="exact"/>
                      <w:jc w:val="left"/>
                    </w:pPr>
                    <w:r>
                      <w:rPr>
                        <w:rFonts w:ascii="Times New Roman" w:eastAsia="宋体" w:hAnsi="宋体" w:cs="宋体"/>
                        <w:color w:val="000000"/>
                        <w:sz w:val="20"/>
                      </w:rPr>
                      <w:t>在“文件”选项卡上单击“信息”，然后单击“属性”。</w:t>
                    </w:r>
                  </w:p>
                </w:txbxContent>
              </v:textbox>
            </v:shape>
            <v:shape id="_x0000_s4034" style="position:absolute;left:4760;top:860;width:320;height:400;mso-width-relative:margin;mso-height-relative:margin" coordsize="8940,1500" o:spt="100" adj="0,,0" path="" stroked="f">
              <v:stroke joinstyle="round"/>
              <v:formulas/>
              <v:path o:connecttype="segments"/>
              <o:lock v:ext="edit" aspectratio="t"/>
              <v:textbox inset="0,0,0,0">
                <w:txbxContent>
                  <w:p w14:paraId="3169E7CE" w14:textId="77777777" w:rsidR="003A70CC" w:rsidRDefault="00FB74A8">
                    <w:pPr>
                      <w:spacing w:line="280" w:lineRule="exact"/>
                      <w:jc w:val="left"/>
                    </w:pPr>
                    <w:r>
                      <w:rPr>
                        <w:rFonts w:ascii="Times New Roman" w:eastAsia="宋体" w:hAnsi="宋体" w:cs="宋体"/>
                        <w:color w:val="000000"/>
                        <w:w w:val="101"/>
                        <w:sz w:val="28"/>
                      </w:rPr>
                      <w:t>或</w:t>
                    </w:r>
                  </w:p>
                </w:txbxContent>
              </v:textbox>
            </v:shape>
            <w10:anchorlock/>
          </v:group>
        </w:pict>
      </w:r>
    </w:p>
    <w:p w14:paraId="5039BA66" w14:textId="77777777" w:rsidR="003A70CC" w:rsidRDefault="00FB74A8">
      <w:pPr>
        <w:pBdr>
          <w:top w:val="single" w:sz="0" w:space="2" w:color="FFFFFF"/>
        </w:pBdr>
        <w:spacing w:line="200" w:lineRule="exact"/>
        <w:ind w:left="360" w:right="5780"/>
        <w:jc w:val="left"/>
      </w:pPr>
      <w:r>
        <w:rPr>
          <w:rFonts w:ascii="Times New Roman" w:eastAsia="宋体" w:hAnsi="宋体" w:cs="宋体"/>
          <w:color w:val="000000"/>
          <w:w w:val="105"/>
          <w:sz w:val="20"/>
        </w:rPr>
        <w:t>2.</w:t>
      </w:r>
      <w:r>
        <w:rPr>
          <w:rFonts w:ascii="Times New Roman" w:eastAsia="宋体" w:hAnsi="宋体" w:cs="宋体"/>
          <w:color w:val="000000"/>
          <w:w w:val="105"/>
          <w:sz w:val="20"/>
        </w:rPr>
        <w:t>根据需要修改属性。</w:t>
      </w:r>
    </w:p>
    <w:p w14:paraId="51B0B591" w14:textId="77777777" w:rsidR="003A70CC" w:rsidRDefault="00FB74A8">
      <w:pPr>
        <w:spacing w:before="60" w:line="320" w:lineRule="exact"/>
        <w:ind w:left="720" w:right="260" w:hanging="360"/>
        <w:jc w:val="left"/>
      </w:pPr>
      <w:r>
        <w:rPr>
          <w:rFonts w:ascii="Times New Roman" w:eastAsia="宋体" w:hAnsi="宋体" w:cs="宋体"/>
          <w:color w:val="000000"/>
          <w:w w:val="102"/>
          <w:sz w:val="20"/>
        </w:rPr>
        <w:t>3.</w:t>
      </w:r>
      <w:r>
        <w:rPr>
          <w:rFonts w:ascii="Times New Roman" w:eastAsia="宋体" w:hAnsi="宋体" w:cs="宋体"/>
          <w:color w:val="000000"/>
          <w:w w:val="102"/>
          <w:sz w:val="20"/>
        </w:rPr>
        <w:t>单击</w:t>
      </w:r>
      <w:r>
        <w:rPr>
          <w:rFonts w:ascii="Times New Roman" w:eastAsia="宋体" w:hAnsi="宋体" w:cs="宋体"/>
          <w:color w:val="000000"/>
          <w:w w:val="102"/>
          <w:sz w:val="20"/>
        </w:rPr>
        <w:t>Save</w:t>
      </w:r>
      <w:r>
        <w:rPr>
          <w:rFonts w:ascii="Times New Roman" w:eastAsia="宋体" w:hAnsi="宋体" w:cs="宋体"/>
          <w:color w:val="000000"/>
          <w:w w:val="102"/>
          <w:sz w:val="20"/>
        </w:rPr>
        <w:t>以使用新的属性。这些新属性将在您下次保存映射时与映射一起保存。</w:t>
      </w:r>
    </w:p>
    <w:p w14:paraId="033265B4" w14:textId="77777777" w:rsidR="003A70CC" w:rsidRDefault="00FB74A8">
      <w:pPr>
        <w:spacing w:before="60" w:line="200" w:lineRule="exact"/>
        <w:ind w:left="720" w:right="3320"/>
        <w:jc w:val="left"/>
      </w:pPr>
      <w:r>
        <w:rPr>
          <w:rFonts w:ascii="Times New Roman" w:eastAsia="宋体" w:hAnsi="宋体" w:cs="宋体"/>
          <w:color w:val="000000"/>
          <w:w w:val="103"/>
          <w:sz w:val="20"/>
        </w:rPr>
        <w:t>单击</w:t>
      </w:r>
      <w:r>
        <w:rPr>
          <w:rFonts w:ascii="Times New Roman" w:eastAsia="宋体" w:hAnsi="宋体" w:cs="宋体"/>
          <w:color w:val="000000"/>
          <w:w w:val="103"/>
          <w:sz w:val="20"/>
        </w:rPr>
        <w:t>Cancel</w:t>
      </w:r>
      <w:r>
        <w:rPr>
          <w:rFonts w:ascii="Times New Roman" w:eastAsia="宋体" w:hAnsi="宋体" w:cs="宋体"/>
          <w:color w:val="000000"/>
          <w:w w:val="103"/>
          <w:sz w:val="20"/>
        </w:rPr>
        <w:t>将属性返回到以前的值。</w:t>
      </w:r>
    </w:p>
    <w:p w14:paraId="3F745EB1" w14:textId="77777777" w:rsidR="003A70CC" w:rsidRDefault="00FB74A8">
      <w:pPr>
        <w:spacing w:before="80" w:line="200" w:lineRule="exact"/>
        <w:ind w:left="120" w:right="6480"/>
        <w:jc w:val="left"/>
      </w:pPr>
      <w:r>
        <w:rPr>
          <w:rFonts w:ascii="Times New Roman" w:eastAsia="宋体" w:hAnsi="宋体" w:cs="宋体"/>
          <w:color w:val="000000"/>
          <w:w w:val="105"/>
          <w:sz w:val="20"/>
        </w:rPr>
        <w:t>摘要窗格的选项。</w:t>
      </w:r>
    </w:p>
    <w:p w14:paraId="6E617DE6" w14:textId="77777777" w:rsidR="003A70CC" w:rsidRDefault="00FB74A8">
      <w:pPr>
        <w:spacing w:before="60" w:line="200" w:lineRule="exact"/>
        <w:ind w:left="120" w:right="6660"/>
        <w:jc w:val="left"/>
      </w:pPr>
      <w:r>
        <w:rPr>
          <w:rFonts w:ascii="Times New Roman" w:eastAsia="宋体" w:hAnsi="宋体" w:cs="宋体"/>
          <w:color w:val="000000"/>
          <w:w w:val="104"/>
          <w:sz w:val="20"/>
        </w:rPr>
        <w:t>常规窗格的选项。</w:t>
      </w:r>
    </w:p>
    <w:p w14:paraId="2D27C9FB" w14:textId="77777777" w:rsidR="003A70CC" w:rsidRDefault="00FB74A8">
      <w:pPr>
        <w:spacing w:before="60" w:line="200" w:lineRule="exact"/>
        <w:ind w:left="120" w:right="6560"/>
        <w:jc w:val="left"/>
      </w:pPr>
      <w:r>
        <w:rPr>
          <w:rFonts w:ascii="Times New Roman" w:eastAsia="宋体" w:hAnsi="宋体" w:cs="宋体"/>
          <w:color w:val="000000"/>
          <w:w w:val="104"/>
          <w:sz w:val="20"/>
        </w:rPr>
        <w:t>统计信息窗格的选项。</w:t>
      </w:r>
    </w:p>
    <w:p w14:paraId="6A7C6B89" w14:textId="77777777" w:rsidR="003A70CC" w:rsidRDefault="00FB74A8">
      <w:pPr>
        <w:spacing w:before="80" w:line="200" w:lineRule="exact"/>
        <w:ind w:left="120" w:right="24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4"/>
          <w:sz w:val="20"/>
        </w:rPr>
        <w:t>您还可以在修改映射模板和主题时输入属性。</w:t>
      </w:r>
    </w:p>
    <w:p w14:paraId="4236604E" w14:textId="77777777" w:rsidR="003A70CC" w:rsidRDefault="00FB74A8">
      <w:pPr>
        <w:pBdr>
          <w:top w:val="single" w:sz="0" w:space="11" w:color="FFFFFF"/>
        </w:pBdr>
        <w:spacing w:line="210" w:lineRule="exact"/>
        <w:ind w:left="120" w:right="764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w w:val="99"/>
        </w:rPr>
        <w:t>拼写检查地图</w:t>
      </w:r>
    </w:p>
    <w:p w14:paraId="3B195BA4" w14:textId="77777777" w:rsidR="003A70CC" w:rsidRDefault="00FB74A8">
      <w:pPr>
        <w:pBdr>
          <w:top w:val="single" w:sz="0" w:space="8" w:color="FFFFFF"/>
        </w:pBdr>
        <w:spacing w:line="320" w:lineRule="exact"/>
        <w:ind w:left="120" w:right="22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2"/>
          <w:sz w:val="20"/>
        </w:rPr>
        <w:t>MindManager</w:t>
      </w:r>
      <w:r>
        <w:rPr>
          <w:rFonts w:ascii="Times New Roman" w:eastAsia="宋体" w:hAnsi="宋体" w:cs="宋体"/>
          <w:color w:val="000000"/>
          <w:w w:val="102"/>
          <w:sz w:val="20"/>
        </w:rPr>
        <w:t>中的拼写检查功能就像大多数标准的拼写检查器一样，所以大家应该很熟悉它。您运行拼写检查检查地图上所有的主题文本和注释文本。你也可以使用</w:t>
      </w:r>
    </w:p>
    <w:p w14:paraId="56DD6B1C" w14:textId="77777777" w:rsidR="003A70CC" w:rsidRDefault="00FB74A8">
      <w:pPr>
        <w:pBdr>
          <w:top w:val="single" w:sz="0" w:space="23" w:color="FFFFFF"/>
        </w:pBdr>
        <w:spacing w:line="200" w:lineRule="exact"/>
        <w:ind w:left="9020" w:right="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20"/>
        </w:rPr>
        <w:t>262</w:t>
      </w:r>
    </w:p>
    <w:p w14:paraId="0762E46C" w14:textId="16A2A3FF" w:rsidR="003A70CC" w:rsidRDefault="00C368D6">
      <w:pPr>
        <w:pageBreakBefore/>
        <w:spacing w:line="200" w:lineRule="exact"/>
        <w:ind w:right="6840"/>
        <w:jc w:val="left"/>
        <w:sectPr w:rsidR="003A70CC">
          <w:type w:val="continuous"/>
          <w:pgSz w:w="12240" w:h="17760"/>
          <w:pgMar w:top="740" w:right="1540" w:bottom="1440" w:left="15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77E1AF24" w14:textId="77777777" w:rsidR="003A70CC" w:rsidRDefault="00FB74A8">
      <w:pPr>
        <w:pBdr>
          <w:top w:val="single" w:sz="0" w:space="21" w:color="FFFFFF"/>
        </w:pBdr>
        <w:spacing w:line="320" w:lineRule="exact"/>
        <w:jc w:val="left"/>
        <w:sectPr w:rsidR="003A70CC">
          <w:type w:val="continuous"/>
          <w:pgSz w:w="12240" w:h="17760"/>
          <w:pgMar w:top="740" w:right="1540" w:bottom="1440" w:left="1560" w:header="720" w:footer="720" w:gutter="0"/>
          <w:cols w:space="720"/>
        </w:sectPr>
      </w:pPr>
      <w:r>
        <w:rPr>
          <w:rFonts w:ascii="Times New Roman" w:eastAsia="宋体" w:hAnsi="宋体" w:cs="宋体"/>
          <w:color w:val="000000"/>
          <w:w w:val="103"/>
          <w:sz w:val="20"/>
        </w:rPr>
        <w:t>在键入文本时检查拼写的自动拼写功能，以及自动纠正功能，以自动将通常拼写错误的单词替换为其纠正版本。</w:t>
      </w:r>
    </w:p>
    <w:p w14:paraId="2808E2DA" w14:textId="77777777" w:rsidR="003A70CC" w:rsidRDefault="00FB74A8">
      <w:pPr>
        <w:pBdr>
          <w:top w:val="single" w:sz="0" w:space="11" w:color="FFFFFF"/>
        </w:pBdr>
        <w:spacing w:line="210" w:lineRule="exact"/>
        <w:ind w:right="7580"/>
        <w:jc w:val="left"/>
      </w:pPr>
      <w:r>
        <w:rPr>
          <w:rFonts w:ascii="Times New Roman" w:eastAsia="宋体" w:hAnsi="宋体" w:cs="宋体"/>
          <w:color w:val="000000"/>
          <w:w w:val="99"/>
        </w:rPr>
        <w:t>启动拼写检查</w:t>
      </w:r>
    </w:p>
    <w:p w14:paraId="77F398E3" w14:textId="77777777" w:rsidR="003A70CC" w:rsidRDefault="00FB74A8">
      <w:pPr>
        <w:spacing w:before="80" w:line="200" w:lineRule="exact"/>
        <w:ind w:left="240" w:right="3580"/>
        <w:jc w:val="left"/>
        <w:sectPr w:rsidR="003A70CC">
          <w:type w:val="continuous"/>
          <w:pgSz w:w="12240" w:h="17760"/>
          <w:pgMar w:top="740" w:right="1540" w:bottom="1440" w:left="1560" w:header="720" w:footer="720" w:gutter="0"/>
          <w:cols w:space="720"/>
        </w:sectPr>
      </w:pPr>
      <w:r>
        <w:rPr>
          <w:rFonts w:ascii="Times New Roman" w:eastAsia="宋体" w:hAnsi="宋体" w:cs="宋体"/>
          <w:color w:val="000000"/>
          <w:w w:val="102"/>
          <w:sz w:val="20"/>
        </w:rPr>
        <w:t>•在“检查”选项卡的“验证”组中，单击“拼写”。</w:t>
      </w:r>
    </w:p>
    <w:p w14:paraId="573D388C" w14:textId="77777777" w:rsidR="003A70CC" w:rsidRDefault="00664571">
      <w:pPr>
        <w:pBdr>
          <w:top w:val="single" w:sz="0" w:space="7" w:color="FFFFFF"/>
        </w:pBdr>
        <w:ind w:left="240"/>
        <w:sectPr w:rsidR="003A70CC">
          <w:type w:val="continuous"/>
          <w:pgSz w:w="12240" w:h="17760"/>
          <w:pgMar w:top="740" w:right="1540" w:bottom="1440" w:left="1560" w:header="720" w:footer="720" w:gutter="0"/>
          <w:cols w:space="720"/>
        </w:sectPr>
      </w:pPr>
      <w:r>
        <w:pict w14:anchorId="074C4C98">
          <v:group id="_x0000_s4030" style="width:64pt;height:13pt;mso-position-horizontal-relative:char;mso-position-vertical-relative:line" coordsize="1280,260">
            <v:shape id="_x0000_s4032" style="position:absolute;left:480;width:800;height:260;mso-width-relative:margin;mso-height-relative:margin" coordsize="1280,260" o:spt="100" adj="0,,0" path="" stroked="f">
              <v:stroke joinstyle="round"/>
              <v:formulas/>
              <v:path o:connecttype="segments"/>
              <o:lock v:ext="edit" aspectratio="t"/>
              <v:textbox inset="0,0,0,0">
                <w:txbxContent>
                  <w:p w14:paraId="49A5B111" w14:textId="77777777" w:rsidR="003A70CC" w:rsidRDefault="00FB74A8">
                    <w:pPr>
                      <w:spacing w:line="180" w:lineRule="exact"/>
                      <w:jc w:val="left"/>
                    </w:pPr>
                    <w:r>
                      <w:rPr>
                        <w:rFonts w:ascii="Times New Roman" w:eastAsia="宋体" w:hAnsi="宋体" w:cs="宋体"/>
                        <w:color w:val="000000"/>
                        <w:w w:val="113"/>
                        <w:sz w:val="18"/>
                      </w:rPr>
                      <w:t>按</w:t>
                    </w:r>
                    <w:r>
                      <w:rPr>
                        <w:rFonts w:ascii="Times New Roman" w:eastAsia="宋体" w:hAnsi="宋体" w:cs="宋体"/>
                        <w:color w:val="000000"/>
                        <w:w w:val="113"/>
                        <w:sz w:val="18"/>
                      </w:rPr>
                      <w:t>F7</w:t>
                    </w:r>
                    <w:r>
                      <w:rPr>
                        <w:rFonts w:ascii="Times New Roman" w:eastAsia="宋体" w:hAnsi="宋体" w:cs="宋体"/>
                        <w:color w:val="000000"/>
                        <w:w w:val="113"/>
                        <w:sz w:val="18"/>
                      </w:rPr>
                      <w:t>。</w:t>
                    </w:r>
                  </w:p>
                </w:txbxContent>
              </v:textbox>
            </v:shape>
            <v:shape id="_x0000_s4031" style="position:absolute;width:400;height:220;mso-width-relative:margin;mso-height-relative:margin" coordsize="1280,260" o:spt="100" adj="0,,0" path="">
              <v:stroke joinstyle="round"/>
              <v:imagedata r:id="rId666"/>
              <v:formulas/>
              <v:path o:connecttype="segments"/>
              <o:lock v:ext="edit" aspectratio="t"/>
            </v:shape>
            <w10:anchorlock/>
          </v:group>
        </w:pict>
      </w:r>
    </w:p>
    <w:p w14:paraId="62AF24E7" w14:textId="77777777" w:rsidR="003A70CC" w:rsidRDefault="00FB74A8">
      <w:pPr>
        <w:pBdr>
          <w:top w:val="single" w:sz="0" w:space="7" w:color="FFFFFF"/>
        </w:pBdr>
        <w:spacing w:line="327" w:lineRule="exact"/>
        <w:ind w:right="380"/>
        <w:jc w:val="left"/>
      </w:pPr>
      <w:r>
        <w:rPr>
          <w:rFonts w:ascii="Times New Roman" w:eastAsia="宋体" w:hAnsi="宋体" w:cs="宋体"/>
          <w:color w:val="000000"/>
          <w:w w:val="103"/>
          <w:sz w:val="20"/>
        </w:rPr>
        <w:t>拼写检查检查地图中的所有主题</w:t>
      </w:r>
      <w:r>
        <w:rPr>
          <w:rFonts w:ascii="Times New Roman" w:eastAsia="宋体" w:hAnsi="宋体" w:cs="宋体"/>
          <w:color w:val="000000"/>
          <w:w w:val="103"/>
          <w:sz w:val="20"/>
        </w:rPr>
        <w:t>(</w:t>
      </w:r>
      <w:r>
        <w:rPr>
          <w:rFonts w:ascii="Times New Roman" w:eastAsia="宋体" w:hAnsi="宋体" w:cs="宋体"/>
          <w:color w:val="000000"/>
          <w:w w:val="103"/>
          <w:sz w:val="20"/>
        </w:rPr>
        <w:t>常规主题、标注和浮动主题</w:t>
      </w:r>
      <w:r>
        <w:rPr>
          <w:rFonts w:ascii="Times New Roman" w:eastAsia="宋体" w:hAnsi="宋体" w:cs="宋体"/>
          <w:color w:val="000000"/>
          <w:w w:val="103"/>
          <w:sz w:val="20"/>
        </w:rPr>
        <w:t>)</w:t>
      </w:r>
      <w:r>
        <w:rPr>
          <w:rFonts w:ascii="Times New Roman" w:eastAsia="宋体" w:hAnsi="宋体" w:cs="宋体"/>
          <w:color w:val="000000"/>
          <w:w w:val="103"/>
          <w:sz w:val="20"/>
        </w:rPr>
        <w:t>及其附带的注释，即使它们是折叠的。只有当发现拼写错误或重复的单词时，折叠主题才会展开。</w:t>
      </w:r>
    </w:p>
    <w:p w14:paraId="7427AE25" w14:textId="77777777" w:rsidR="003A70CC" w:rsidRDefault="00FB74A8">
      <w:pPr>
        <w:spacing w:before="80" w:line="200" w:lineRule="exact"/>
        <w:ind w:right="5840"/>
        <w:jc w:val="left"/>
        <w:sectPr w:rsidR="003A70CC">
          <w:type w:val="continuous"/>
          <w:pgSz w:w="12240" w:h="17760"/>
          <w:pgMar w:top="740" w:right="1540" w:bottom="1440" w:left="1560" w:header="720" w:footer="720" w:gutter="0"/>
          <w:cols w:space="720"/>
        </w:sectPr>
      </w:pPr>
      <w:r>
        <w:rPr>
          <w:rFonts w:ascii="Times New Roman" w:eastAsia="宋体" w:hAnsi="宋体" w:cs="宋体"/>
          <w:color w:val="326598"/>
          <w:w w:val="98"/>
          <w:sz w:val="20"/>
          <w:u w:val="single"/>
        </w:rPr>
        <w:t>如果拼写检查发现拼写错误的▼</w:t>
      </w:r>
    </w:p>
    <w:p w14:paraId="3150C7CA" w14:textId="77777777" w:rsidR="003A70CC" w:rsidRDefault="00FB74A8">
      <w:pPr>
        <w:pBdr>
          <w:top w:val="single" w:sz="0" w:space="7" w:color="FFFFFF"/>
        </w:pBdr>
        <w:spacing w:line="200" w:lineRule="exact"/>
        <w:ind w:right="2320"/>
        <w:jc w:val="left"/>
        <w:sectPr w:rsidR="003A70CC">
          <w:type w:val="continuous"/>
          <w:pgSz w:w="12240" w:h="17760"/>
          <w:pgMar w:top="740" w:right="1540" w:bottom="1440" w:left="1560" w:header="720" w:footer="720" w:gutter="0"/>
          <w:cols w:space="720"/>
        </w:sectPr>
      </w:pPr>
      <w:r>
        <w:rPr>
          <w:rFonts w:ascii="Times New Roman" w:eastAsia="宋体" w:hAnsi="宋体" w:cs="宋体"/>
          <w:color w:val="000000"/>
          <w:w w:val="102"/>
          <w:sz w:val="20"/>
        </w:rPr>
        <w:t>拼写对话框打开，单词出现在</w:t>
      </w:r>
      <w:r>
        <w:rPr>
          <w:rFonts w:ascii="Times New Roman" w:eastAsia="宋体" w:hAnsi="宋体" w:cs="宋体"/>
          <w:color w:val="000000"/>
          <w:w w:val="102"/>
          <w:sz w:val="20"/>
        </w:rPr>
        <w:t>Not in dictionary</w:t>
      </w:r>
      <w:r>
        <w:rPr>
          <w:rFonts w:ascii="Times New Roman" w:eastAsia="宋体" w:hAnsi="宋体" w:cs="宋体"/>
          <w:color w:val="000000"/>
          <w:w w:val="102"/>
          <w:sz w:val="20"/>
        </w:rPr>
        <w:t>字段中。</w:t>
      </w:r>
    </w:p>
    <w:p w14:paraId="030D5E16" w14:textId="77777777" w:rsidR="003A70CC" w:rsidRDefault="00FB74A8">
      <w:pPr>
        <w:pBdr>
          <w:top w:val="single" w:sz="0" w:space="7" w:color="FFFFFF"/>
        </w:pBdr>
        <w:spacing w:line="180" w:lineRule="exact"/>
        <w:ind w:left="480" w:right="5980"/>
        <w:jc w:val="left"/>
        <w:sectPr w:rsidR="003A70CC">
          <w:type w:val="continuous"/>
          <w:pgSz w:w="12240" w:h="17760"/>
          <w:pgMar w:top="740" w:right="1540" w:bottom="1440" w:left="1560" w:header="720" w:footer="720" w:gutter="0"/>
          <w:cols w:space="720"/>
        </w:sectPr>
      </w:pPr>
      <w:r>
        <w:rPr>
          <w:rFonts w:ascii="Times New Roman" w:eastAsia="宋体" w:hAnsi="宋体" w:cs="宋体"/>
          <w:color w:val="000000"/>
          <w:w w:val="101"/>
          <w:sz w:val="18"/>
        </w:rPr>
        <w:t>如果单词拼错了，你可以</w:t>
      </w:r>
      <w:r>
        <w:rPr>
          <w:rFonts w:ascii="Times New Roman" w:eastAsia="宋体" w:hAnsi="宋体" w:cs="宋体"/>
          <w:color w:val="000000"/>
          <w:w w:val="101"/>
          <w:sz w:val="18"/>
        </w:rPr>
        <w:t>:</w:t>
      </w:r>
    </w:p>
    <w:p w14:paraId="32DF3355" w14:textId="77777777" w:rsidR="003A70CC" w:rsidRDefault="00FB74A8">
      <w:pPr>
        <w:pBdr>
          <w:top w:val="single" w:sz="0" w:space="7" w:color="FFFFFF"/>
        </w:pBdr>
        <w:spacing w:line="200" w:lineRule="exact"/>
        <w:ind w:left="1020" w:right="440"/>
        <w:jc w:val="left"/>
      </w:pPr>
      <w:r>
        <w:rPr>
          <w:rFonts w:ascii="Times New Roman" w:eastAsia="宋体" w:hAnsi="宋体" w:cs="宋体"/>
          <w:color w:val="000000"/>
          <w:w w:val="104"/>
          <w:sz w:val="20"/>
        </w:rPr>
        <w:t>•选择将其替换为显示的任何建议</w:t>
      </w:r>
      <w:r>
        <w:rPr>
          <w:rFonts w:ascii="Times New Roman" w:eastAsia="宋体" w:hAnsi="宋体" w:cs="宋体"/>
          <w:color w:val="000000"/>
          <w:w w:val="104"/>
          <w:sz w:val="20"/>
        </w:rPr>
        <w:t>(</w:t>
      </w:r>
      <w:r>
        <w:rPr>
          <w:rFonts w:ascii="Times New Roman" w:eastAsia="宋体" w:hAnsi="宋体" w:cs="宋体"/>
          <w:color w:val="000000"/>
          <w:w w:val="104"/>
          <w:sz w:val="20"/>
        </w:rPr>
        <w:t>点击建议词</w:t>
      </w:r>
      <w:r>
        <w:rPr>
          <w:rFonts w:ascii="Times New Roman" w:eastAsia="宋体" w:hAnsi="宋体" w:cs="宋体"/>
          <w:color w:val="000000"/>
          <w:w w:val="104"/>
          <w:sz w:val="20"/>
        </w:rPr>
        <w:t>)</w:t>
      </w:r>
    </w:p>
    <w:p w14:paraId="37C10658" w14:textId="77777777" w:rsidR="003A70CC" w:rsidRDefault="00FB74A8">
      <w:pPr>
        <w:spacing w:before="80" w:line="200" w:lineRule="exact"/>
        <w:ind w:left="1020" w:right="3620"/>
        <w:jc w:val="left"/>
        <w:sectPr w:rsidR="003A70CC">
          <w:type w:val="continuous"/>
          <w:pgSz w:w="12240" w:h="17760"/>
          <w:pgMar w:top="740" w:right="1540" w:bottom="1440" w:left="1560" w:header="720" w:footer="720" w:gutter="0"/>
          <w:cols w:space="720"/>
        </w:sectPr>
      </w:pPr>
      <w:r>
        <w:rPr>
          <w:rFonts w:ascii="Times New Roman" w:eastAsia="宋体" w:hAnsi="宋体" w:cs="宋体"/>
          <w:color w:val="000000"/>
          <w:w w:val="103"/>
          <w:sz w:val="20"/>
        </w:rPr>
        <w:t>•在“更改到”框中输入修改后的单词。</w:t>
      </w:r>
    </w:p>
    <w:p w14:paraId="031D2CDF" w14:textId="77777777" w:rsidR="003A70CC" w:rsidRDefault="00FB74A8">
      <w:pPr>
        <w:pBdr>
          <w:top w:val="single" w:sz="0" w:space="6" w:color="FFFFFF"/>
        </w:pBdr>
        <w:spacing w:line="180" w:lineRule="exact"/>
        <w:ind w:left="480" w:right="7780"/>
        <w:jc w:val="left"/>
        <w:sectPr w:rsidR="003A70CC">
          <w:type w:val="continuous"/>
          <w:pgSz w:w="12240" w:h="17760"/>
          <w:pgMar w:top="740" w:right="1540" w:bottom="1440" w:left="1560" w:header="720" w:footer="720" w:gutter="0"/>
          <w:cols w:space="720"/>
        </w:sectPr>
      </w:pPr>
      <w:r>
        <w:rPr>
          <w:rFonts w:ascii="Times New Roman" w:eastAsia="宋体" w:hAnsi="宋体" w:cs="宋体"/>
          <w:color w:val="000000"/>
          <w:w w:val="99"/>
          <w:sz w:val="18"/>
        </w:rPr>
        <w:t>然后点击</w:t>
      </w:r>
      <w:r>
        <w:rPr>
          <w:rFonts w:ascii="Times New Roman" w:eastAsia="宋体" w:hAnsi="宋体" w:cs="宋体"/>
          <w:color w:val="000000"/>
          <w:w w:val="99"/>
          <w:sz w:val="18"/>
        </w:rPr>
        <w:t>:</w:t>
      </w:r>
    </w:p>
    <w:p w14:paraId="114F24C1" w14:textId="77777777" w:rsidR="003A70CC" w:rsidRDefault="00FB74A8">
      <w:pPr>
        <w:pBdr>
          <w:top w:val="single" w:sz="0" w:space="8" w:color="FFFFFF"/>
        </w:pBdr>
        <w:spacing w:line="200" w:lineRule="exact"/>
        <w:ind w:left="1020" w:right="5960"/>
        <w:jc w:val="left"/>
      </w:pPr>
      <w:r>
        <w:rPr>
          <w:rFonts w:ascii="Times New Roman" w:eastAsia="宋体" w:hAnsi="宋体" w:cs="宋体"/>
          <w:color w:val="000000"/>
          <w:sz w:val="20"/>
        </w:rPr>
        <w:t>•</w:t>
      </w:r>
      <w:r>
        <w:rPr>
          <w:rFonts w:ascii="Times New Roman" w:eastAsia="宋体" w:hAnsi="宋体" w:cs="宋体"/>
          <w:color w:val="000000"/>
          <w:sz w:val="20"/>
        </w:rPr>
        <w:t>Change</w:t>
      </w:r>
      <w:r>
        <w:rPr>
          <w:rFonts w:ascii="Times New Roman" w:eastAsia="宋体" w:hAnsi="宋体" w:cs="宋体"/>
          <w:color w:val="000000"/>
          <w:sz w:val="20"/>
        </w:rPr>
        <w:t>更改</w:t>
      </w:r>
    </w:p>
    <w:p w14:paraId="2441CD5E" w14:textId="77777777" w:rsidR="003A70CC" w:rsidRDefault="00FB74A8">
      <w:pPr>
        <w:spacing w:before="60" w:line="200" w:lineRule="exact"/>
        <w:ind w:left="1020" w:right="1500"/>
        <w:jc w:val="left"/>
      </w:pPr>
      <w:r>
        <w:rPr>
          <w:rFonts w:ascii="Times New Roman" w:eastAsia="宋体" w:hAnsi="宋体" w:cs="宋体"/>
          <w:color w:val="000000"/>
          <w:w w:val="101"/>
          <w:sz w:val="20"/>
        </w:rPr>
        <w:t>•更改所有，以纠正所有出现在整个地图上的单词。</w:t>
      </w:r>
    </w:p>
    <w:p w14:paraId="0B70640C" w14:textId="77777777" w:rsidR="003A70CC" w:rsidRDefault="00FB74A8">
      <w:pPr>
        <w:spacing w:before="60" w:line="320" w:lineRule="exact"/>
        <w:ind w:left="1360" w:right="80" w:hanging="340"/>
        <w:jc w:val="left"/>
      </w:pPr>
      <w:r>
        <w:rPr>
          <w:rFonts w:ascii="Times New Roman" w:eastAsia="宋体" w:hAnsi="宋体" w:cs="宋体"/>
          <w:color w:val="000000"/>
          <w:w w:val="102"/>
          <w:sz w:val="20"/>
        </w:rPr>
        <w:t>•自动更正更改单词，并将拼写错误的单词及其更正版本添加到自动更正列表。</w:t>
      </w:r>
    </w:p>
    <w:p w14:paraId="71BACC1D" w14:textId="77777777" w:rsidR="003A70CC" w:rsidRDefault="00FB74A8">
      <w:pPr>
        <w:spacing w:before="160" w:line="270" w:lineRule="exact"/>
        <w:ind w:left="480" w:right="240"/>
        <w:jc w:val="left"/>
      </w:pPr>
      <w:r>
        <w:rPr>
          <w:rFonts w:ascii="Times New Roman" w:eastAsia="宋体" w:hAnsi="宋体" w:cs="宋体"/>
          <w:color w:val="000000"/>
          <w:w w:val="101"/>
          <w:sz w:val="18"/>
        </w:rPr>
        <w:t>或者，您可以通过编辑主题文本直接更正单词。然后，在拼写对话框中单击“恢复”以恢复拼写检查。</w:t>
      </w:r>
    </w:p>
    <w:p w14:paraId="263577BD" w14:textId="77777777" w:rsidR="003A70CC" w:rsidRDefault="00FB74A8">
      <w:pPr>
        <w:spacing w:before="160" w:line="180" w:lineRule="exact"/>
        <w:ind w:left="480" w:right="4760"/>
        <w:jc w:val="left"/>
      </w:pPr>
      <w:r>
        <w:rPr>
          <w:rFonts w:ascii="Times New Roman" w:eastAsia="宋体" w:hAnsi="宋体" w:cs="宋体"/>
          <w:color w:val="000000"/>
          <w:w w:val="99"/>
          <w:sz w:val="18"/>
        </w:rPr>
        <w:t>如果</w:t>
      </w:r>
      <w:r>
        <w:rPr>
          <w:rFonts w:ascii="Times New Roman" w:eastAsia="宋体" w:hAnsi="宋体" w:cs="宋体"/>
          <w:color w:val="000000"/>
          <w:w w:val="99"/>
          <w:sz w:val="18"/>
        </w:rPr>
        <w:t>"Not in dictionary"</w:t>
      </w:r>
      <w:r>
        <w:rPr>
          <w:rFonts w:ascii="Times New Roman" w:eastAsia="宋体" w:hAnsi="宋体" w:cs="宋体"/>
          <w:color w:val="000000"/>
          <w:w w:val="99"/>
          <w:sz w:val="18"/>
        </w:rPr>
        <w:t>是正确的，你可以</w:t>
      </w:r>
      <w:r>
        <w:rPr>
          <w:rFonts w:ascii="Times New Roman" w:eastAsia="宋体" w:hAnsi="宋体" w:cs="宋体"/>
          <w:color w:val="000000"/>
          <w:w w:val="99"/>
          <w:sz w:val="18"/>
        </w:rPr>
        <w:t>:</w:t>
      </w:r>
    </w:p>
    <w:p w14:paraId="6C3F433B" w14:textId="77777777" w:rsidR="003A70CC" w:rsidRDefault="00FB74A8">
      <w:pPr>
        <w:spacing w:before="180" w:line="310" w:lineRule="exact"/>
        <w:ind w:left="840" w:right="760" w:hanging="360"/>
        <w:jc w:val="left"/>
      </w:pPr>
      <w:r>
        <w:rPr>
          <w:rFonts w:ascii="Times New Roman" w:eastAsia="宋体" w:hAnsi="宋体" w:cs="宋体"/>
          <w:color w:val="000000"/>
          <w:w w:val="99"/>
          <w:sz w:val="20"/>
        </w:rPr>
        <w:t>•将其添加到字典中。在“添加单词到”下选择字典文件，然后单击“添加到字典”。</w:t>
      </w:r>
    </w:p>
    <w:p w14:paraId="520329C4" w14:textId="77777777" w:rsidR="003A70CC" w:rsidRDefault="00FB74A8">
      <w:pPr>
        <w:spacing w:before="160" w:line="280" w:lineRule="exact"/>
        <w:ind w:left="480" w:right="1000"/>
        <w:jc w:val="left"/>
      </w:pPr>
      <w:r>
        <w:rPr>
          <w:rFonts w:ascii="Times New Roman" w:eastAsia="宋体" w:hAnsi="宋体" w:cs="宋体"/>
          <w:color w:val="000000"/>
          <w:sz w:val="18"/>
        </w:rPr>
        <w:t>如果你在自定义中添加词语。</w:t>
      </w:r>
      <w:r>
        <w:rPr>
          <w:rFonts w:ascii="Times New Roman" w:eastAsia="宋体" w:hAnsi="宋体" w:cs="宋体"/>
          <w:color w:val="000000"/>
          <w:sz w:val="18"/>
        </w:rPr>
        <w:t>DIC</w:t>
      </w:r>
      <w:r>
        <w:rPr>
          <w:rFonts w:ascii="Times New Roman" w:eastAsia="宋体" w:hAnsi="宋体" w:cs="宋体"/>
          <w:color w:val="000000"/>
          <w:sz w:val="18"/>
        </w:rPr>
        <w:t>字典</w:t>
      </w:r>
      <w:r>
        <w:rPr>
          <w:rFonts w:ascii="Times New Roman" w:eastAsia="宋体" w:hAnsi="宋体" w:cs="宋体"/>
          <w:color w:val="000000"/>
          <w:sz w:val="18"/>
        </w:rPr>
        <w:t>(</w:t>
      </w:r>
      <w:r>
        <w:rPr>
          <w:rFonts w:ascii="Times New Roman" w:eastAsia="宋体" w:hAnsi="宋体" w:cs="宋体"/>
          <w:color w:val="000000"/>
          <w:sz w:val="18"/>
        </w:rPr>
        <w:t>一个</w:t>
      </w:r>
      <w:r>
        <w:rPr>
          <w:rFonts w:ascii="Times New Roman" w:eastAsia="宋体" w:hAnsi="宋体" w:cs="宋体"/>
          <w:color w:val="000000"/>
          <w:sz w:val="18"/>
        </w:rPr>
        <w:t>Microsoft Office</w:t>
      </w:r>
      <w:r>
        <w:rPr>
          <w:rFonts w:ascii="Times New Roman" w:eastAsia="宋体" w:hAnsi="宋体" w:cs="宋体"/>
          <w:color w:val="000000"/>
          <w:sz w:val="18"/>
        </w:rPr>
        <w:t>文件</w:t>
      </w:r>
      <w:r>
        <w:rPr>
          <w:rFonts w:ascii="Times New Roman" w:eastAsia="宋体" w:hAnsi="宋体" w:cs="宋体"/>
          <w:color w:val="000000"/>
          <w:sz w:val="18"/>
        </w:rPr>
        <w:t>)</w:t>
      </w:r>
      <w:r>
        <w:rPr>
          <w:rFonts w:ascii="Times New Roman" w:eastAsia="宋体" w:hAnsi="宋体" w:cs="宋体"/>
          <w:color w:val="000000"/>
          <w:sz w:val="18"/>
        </w:rPr>
        <w:t>在</w:t>
      </w:r>
      <w:r>
        <w:rPr>
          <w:rFonts w:ascii="Times New Roman" w:eastAsia="宋体" w:hAnsi="宋体" w:cs="宋体"/>
          <w:color w:val="000000"/>
          <w:sz w:val="18"/>
        </w:rPr>
        <w:t>MindManager</w:t>
      </w:r>
      <w:r>
        <w:rPr>
          <w:rFonts w:ascii="Times New Roman" w:eastAsia="宋体" w:hAnsi="宋体" w:cs="宋体"/>
          <w:color w:val="000000"/>
          <w:sz w:val="18"/>
        </w:rPr>
        <w:t>中添加到它的任何单词也将被您的</w:t>
      </w:r>
      <w:r>
        <w:rPr>
          <w:rFonts w:ascii="Times New Roman" w:eastAsia="宋体" w:hAnsi="宋体" w:cs="宋体"/>
          <w:color w:val="000000"/>
          <w:sz w:val="18"/>
        </w:rPr>
        <w:t>Office</w:t>
      </w:r>
      <w:r>
        <w:rPr>
          <w:rFonts w:ascii="Times New Roman" w:eastAsia="宋体" w:hAnsi="宋体" w:cs="宋体"/>
          <w:color w:val="000000"/>
          <w:sz w:val="18"/>
        </w:rPr>
        <w:t>应用程序使用。</w:t>
      </w:r>
    </w:p>
    <w:p w14:paraId="5E661D71" w14:textId="7FFEEB15" w:rsidR="003A70CC" w:rsidRDefault="00FB74A8">
      <w:pPr>
        <w:spacing w:before="160" w:line="327" w:lineRule="exact"/>
        <w:ind w:left="1360" w:right="160" w:hanging="340"/>
        <w:jc w:val="left"/>
        <w:sectPr w:rsidR="003A70CC">
          <w:type w:val="continuous"/>
          <w:pgSz w:w="12240" w:h="17760"/>
          <w:pgMar w:top="740" w:right="1540" w:bottom="1440" w:left="1560" w:header="720" w:footer="720" w:gutter="0"/>
          <w:cols w:space="720"/>
        </w:sectPr>
      </w:pPr>
      <w:r>
        <w:rPr>
          <w:rFonts w:ascii="Times New Roman" w:eastAsia="宋体" w:hAnsi="宋体" w:cs="宋体"/>
          <w:color w:val="000000"/>
          <w:w w:val="102"/>
          <w:sz w:val="20"/>
        </w:rPr>
        <w:t>•单击“忽略”一次，该单词将保持不变并继续，或单击“忽略所有”，该单词将在拼写检查会话中保持所有出现的情况不变。</w:t>
      </w:r>
      <w:r>
        <w:rPr>
          <w:rFonts w:ascii="Times New Roman" w:eastAsia="宋体" w:hAnsi="宋体" w:cs="宋体"/>
          <w:color w:val="000000"/>
          <w:w w:val="102"/>
          <w:sz w:val="20"/>
        </w:rPr>
        <w:t>(</w:t>
      </w:r>
      <w:r>
        <w:rPr>
          <w:rFonts w:ascii="Times New Roman" w:eastAsia="宋体" w:hAnsi="宋体" w:cs="宋体"/>
          <w:color w:val="000000"/>
          <w:w w:val="102"/>
          <w:sz w:val="20"/>
        </w:rPr>
        <w:t>如果你想永久忽略</w:t>
      </w:r>
      <w:r w:rsidR="00C368D6">
        <w:rPr>
          <w:rFonts w:ascii="Times New Roman" w:eastAsia="宋体" w:hAnsi="宋体" w:cs="宋体"/>
          <w:color w:val="000000"/>
          <w:w w:val="102"/>
          <w:sz w:val="20"/>
        </w:rPr>
        <w:t>MindManager</w:t>
      </w:r>
      <w:r>
        <w:rPr>
          <w:rFonts w:ascii="Times New Roman" w:eastAsia="宋体" w:hAnsi="宋体" w:cs="宋体"/>
          <w:color w:val="000000"/>
          <w:w w:val="102"/>
          <w:sz w:val="20"/>
        </w:rPr>
        <w:t>词，你必须把它添加到字典中</w:t>
      </w:r>
      <w:r>
        <w:rPr>
          <w:rFonts w:ascii="Times New Roman" w:eastAsia="宋体" w:hAnsi="宋体" w:cs="宋体"/>
          <w:color w:val="000000"/>
          <w:w w:val="102"/>
          <w:sz w:val="20"/>
        </w:rPr>
        <w:t>)</w:t>
      </w:r>
      <w:r>
        <w:rPr>
          <w:rFonts w:ascii="Times New Roman" w:eastAsia="宋体" w:hAnsi="宋体" w:cs="宋体"/>
          <w:color w:val="000000"/>
          <w:w w:val="102"/>
          <w:sz w:val="20"/>
        </w:rPr>
        <w:t>。</w:t>
      </w:r>
    </w:p>
    <w:p w14:paraId="0E845EB5" w14:textId="77777777" w:rsidR="003A70CC" w:rsidRDefault="00FB74A8">
      <w:pPr>
        <w:pBdr>
          <w:top w:val="single" w:sz="0" w:space="7" w:color="FFFFFF"/>
        </w:pBdr>
        <w:spacing w:line="200" w:lineRule="exact"/>
        <w:ind w:right="5560"/>
        <w:jc w:val="left"/>
        <w:sectPr w:rsidR="003A70CC">
          <w:type w:val="continuous"/>
          <w:pgSz w:w="12240" w:h="17760"/>
          <w:pgMar w:top="740" w:right="1540" w:bottom="1440" w:left="1560" w:header="720" w:footer="720" w:gutter="0"/>
          <w:cols w:space="720"/>
        </w:sectPr>
      </w:pPr>
      <w:r>
        <w:rPr>
          <w:rFonts w:ascii="Times New Roman" w:eastAsia="宋体" w:hAnsi="宋体" w:cs="宋体"/>
          <w:color w:val="326598"/>
          <w:w w:val="98"/>
          <w:sz w:val="20"/>
          <w:u w:val="single"/>
        </w:rPr>
        <w:t>如果拼写检查发现一个双引号的单词▼</w:t>
      </w:r>
    </w:p>
    <w:p w14:paraId="0731F364" w14:textId="77777777" w:rsidR="003A70CC" w:rsidRDefault="00FB74A8">
      <w:pPr>
        <w:pBdr>
          <w:top w:val="single" w:sz="0" w:space="8" w:color="FFFFFF"/>
        </w:pBdr>
        <w:spacing w:line="200" w:lineRule="exact"/>
        <w:ind w:right="2400"/>
        <w:jc w:val="left"/>
      </w:pPr>
      <w:r>
        <w:rPr>
          <w:rFonts w:ascii="Times New Roman" w:eastAsia="宋体" w:hAnsi="宋体" w:cs="宋体"/>
          <w:color w:val="000000"/>
          <w:w w:val="104"/>
          <w:sz w:val="20"/>
        </w:rPr>
        <w:t>拼写对话框打开，单词出现在重复单词字段中。</w:t>
      </w:r>
    </w:p>
    <w:p w14:paraId="2252E832" w14:textId="77777777" w:rsidR="003A70CC" w:rsidRDefault="00FB74A8">
      <w:pPr>
        <w:spacing w:before="60" w:line="200" w:lineRule="exact"/>
        <w:ind w:left="1020" w:right="4080"/>
        <w:jc w:val="left"/>
      </w:pPr>
      <w:r>
        <w:rPr>
          <w:rFonts w:ascii="Times New Roman" w:eastAsia="宋体" w:hAnsi="宋体" w:cs="宋体"/>
          <w:color w:val="000000"/>
          <w:w w:val="104"/>
          <w:sz w:val="20"/>
        </w:rPr>
        <w:t>•选择“</w:t>
      </w:r>
      <w:r>
        <w:rPr>
          <w:rFonts w:ascii="Times New Roman" w:eastAsia="宋体" w:hAnsi="宋体" w:cs="宋体"/>
          <w:color w:val="000000"/>
          <w:w w:val="104"/>
          <w:sz w:val="20"/>
        </w:rPr>
        <w:t>Ignore once</w:t>
      </w:r>
      <w:r>
        <w:rPr>
          <w:rFonts w:ascii="Times New Roman" w:eastAsia="宋体" w:hAnsi="宋体" w:cs="宋体"/>
          <w:color w:val="000000"/>
          <w:w w:val="104"/>
          <w:sz w:val="20"/>
        </w:rPr>
        <w:t>”，忽略该实例</w:t>
      </w:r>
    </w:p>
    <w:p w14:paraId="61A287B9" w14:textId="77777777" w:rsidR="003A70CC" w:rsidRDefault="00FB74A8">
      <w:pPr>
        <w:spacing w:before="80" w:line="200" w:lineRule="exact"/>
        <w:ind w:left="1020" w:right="3900"/>
        <w:jc w:val="left"/>
        <w:sectPr w:rsidR="003A70CC">
          <w:type w:val="continuous"/>
          <w:pgSz w:w="12240" w:h="17760"/>
          <w:pgMar w:top="740" w:right="1540" w:bottom="1440" w:left="1560" w:header="720" w:footer="720" w:gutter="0"/>
          <w:cols w:space="720"/>
        </w:sectPr>
      </w:pPr>
      <w:r>
        <w:rPr>
          <w:rFonts w:ascii="Times New Roman" w:eastAsia="宋体" w:hAnsi="宋体" w:cs="宋体"/>
          <w:color w:val="000000"/>
          <w:w w:val="105"/>
          <w:sz w:val="20"/>
        </w:rPr>
        <w:t>•选择</w:t>
      </w:r>
      <w:r>
        <w:rPr>
          <w:rFonts w:ascii="Times New Roman" w:eastAsia="宋体" w:hAnsi="宋体" w:cs="宋体"/>
          <w:color w:val="000000"/>
          <w:w w:val="105"/>
          <w:sz w:val="20"/>
        </w:rPr>
        <w:t>Delete</w:t>
      </w:r>
      <w:r>
        <w:rPr>
          <w:rFonts w:ascii="Times New Roman" w:eastAsia="宋体" w:hAnsi="宋体" w:cs="宋体"/>
          <w:color w:val="000000"/>
          <w:w w:val="105"/>
          <w:sz w:val="20"/>
        </w:rPr>
        <w:t>删除重复的单词。</w:t>
      </w:r>
    </w:p>
    <w:p w14:paraId="333DC1F0" w14:textId="77777777" w:rsidR="003A70CC" w:rsidRDefault="00FB74A8">
      <w:pPr>
        <w:pBdr>
          <w:top w:val="single" w:sz="0" w:space="7" w:color="FFFFFF"/>
        </w:pBdr>
        <w:spacing w:line="200" w:lineRule="exact"/>
        <w:ind w:right="2700"/>
        <w:jc w:val="left"/>
        <w:sectPr w:rsidR="003A70CC">
          <w:type w:val="continuous"/>
          <w:pgSz w:w="12240" w:h="17760"/>
          <w:pgMar w:top="740" w:right="1540" w:bottom="1440" w:left="1560" w:header="720" w:footer="720" w:gutter="0"/>
          <w:cols w:space="720"/>
        </w:sectPr>
      </w:pPr>
      <w:r>
        <w:rPr>
          <w:rFonts w:ascii="Times New Roman" w:eastAsia="宋体" w:hAnsi="宋体" w:cs="宋体"/>
          <w:color w:val="000000"/>
          <w:w w:val="104"/>
          <w:sz w:val="20"/>
        </w:rPr>
        <w:t>当拼写检查完成对映射的检查时，您将看到一条消息。</w:t>
      </w:r>
    </w:p>
    <w:p w14:paraId="6345E615" w14:textId="77777777" w:rsidR="003A70CC" w:rsidRDefault="00FB74A8">
      <w:pPr>
        <w:pBdr>
          <w:top w:val="single" w:sz="0" w:space="29" w:color="FFFFFF"/>
        </w:pBdr>
        <w:spacing w:line="200" w:lineRule="exact"/>
        <w:ind w:right="8780"/>
        <w:jc w:val="left"/>
        <w:sectPr w:rsidR="003A70CC">
          <w:type w:val="continuous"/>
          <w:pgSz w:w="12240" w:h="17760"/>
          <w:pgMar w:top="740" w:right="1540" w:bottom="1440" w:left="1560" w:header="720" w:footer="720" w:gutter="0"/>
          <w:cols w:space="720"/>
        </w:sectPr>
      </w:pPr>
      <w:r>
        <w:rPr>
          <w:rFonts w:ascii="Times New Roman" w:eastAsia="宋体" w:hAnsi="宋体" w:cs="宋体"/>
          <w:color w:val="000000"/>
          <w:w w:val="106"/>
          <w:sz w:val="20"/>
        </w:rPr>
        <w:t>263</w:t>
      </w:r>
    </w:p>
    <w:p w14:paraId="0B98A1ED" w14:textId="77777777" w:rsidR="003A70CC" w:rsidRDefault="00FB74A8">
      <w:pPr>
        <w:pageBreakBefore/>
        <w:spacing w:line="200" w:lineRule="exact"/>
        <w:ind w:left="7820" w:right="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98"/>
          <w:sz w:val="20"/>
        </w:rPr>
        <w:lastRenderedPageBreak/>
        <w:t>使用地图</w:t>
      </w:r>
    </w:p>
    <w:p w14:paraId="7988C2F5" w14:textId="77777777" w:rsidR="003A70CC" w:rsidRDefault="00664571">
      <w:pPr>
        <w:pBdr>
          <w:top w:val="single" w:sz="0" w:space="20" w:color="FFFFFF"/>
        </w:pBdr>
        <w:ind w:left="20"/>
        <w:sectPr w:rsidR="003A70CC">
          <w:type w:val="continuous"/>
          <w:pgSz w:w="12240" w:h="17760"/>
          <w:pgMar w:top="740" w:right="1420" w:bottom="1440" w:left="1540" w:header="720" w:footer="720" w:gutter="0"/>
          <w:cols w:space="720"/>
        </w:sectPr>
      </w:pPr>
      <w:r>
        <w:pict w14:anchorId="7F94AC0A">
          <v:group id="_x0000_s4027" style="width:56pt;height:15pt;mso-position-horizontal-relative:char;mso-position-vertical-relative:line" coordsize="1120,300">
            <v:shape id="_x0000_s4029" style="position:absolute;width:1120;height:300;mso-width-relative:margin;mso-height-relative:margin" coordsize="1120,300" o:spt="100" adj="0,,0" path="">
              <v:stroke joinstyle="round"/>
              <v:imagedata r:id="rId667"/>
              <v:formulas/>
              <v:path o:connecttype="segments"/>
              <o:lock v:ext="edit" aspectratio="t"/>
            </v:shape>
            <v:shape id="_x0000_s4028" style="position:absolute;left:300;top:40;width:820;height:260;mso-width-relative:margin;mso-height-relative:margin" coordsize="1120,300" o:spt="100" adj="0,,0" path="" stroked="f">
              <v:stroke joinstyle="round"/>
              <v:formulas/>
              <v:path o:connecttype="segments"/>
              <o:lock v:ext="edit" aspectratio="t"/>
              <v:textbox inset="0,0,0,0">
                <w:txbxContent>
                  <w:p w14:paraId="6DCDDACA"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0EAC243F" w14:textId="77777777" w:rsidR="003A70CC" w:rsidRDefault="00FB74A8">
      <w:pPr>
        <w:pBdr>
          <w:top w:val="single" w:sz="0" w:space="8" w:color="FFFFFF"/>
        </w:pBdr>
        <w:spacing w:line="200" w:lineRule="exact"/>
        <w:ind w:left="20" w:right="220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1"/>
          <w:sz w:val="20"/>
        </w:rPr>
        <w:t>要随时停止拼写检查，请单击“拼写”对话框中的“关闭”按钮。</w:t>
      </w:r>
    </w:p>
    <w:p w14:paraId="7CF74672" w14:textId="77777777" w:rsidR="003A70CC" w:rsidRDefault="00FB74A8">
      <w:pPr>
        <w:pBdr>
          <w:top w:val="single" w:sz="0" w:space="11" w:color="FFFFFF"/>
        </w:pBdr>
        <w:spacing w:line="210" w:lineRule="exact"/>
        <w:ind w:left="20" w:right="6860"/>
        <w:jc w:val="left"/>
      </w:pPr>
      <w:r>
        <w:rPr>
          <w:rFonts w:ascii="Times New Roman" w:eastAsia="宋体" w:hAnsi="宋体" w:cs="宋体"/>
          <w:color w:val="000000"/>
          <w:w w:val="98"/>
        </w:rPr>
        <w:t>打字时检查拼写</w:t>
      </w:r>
    </w:p>
    <w:p w14:paraId="35568125" w14:textId="5E642328" w:rsidR="003A70CC" w:rsidRDefault="00FB74A8">
      <w:pPr>
        <w:spacing w:before="80" w:line="327" w:lineRule="exact"/>
        <w:ind w:right="200"/>
        <w:jc w:val="left"/>
      </w:pPr>
      <w:r>
        <w:rPr>
          <w:rFonts w:ascii="Times New Roman" w:eastAsia="宋体" w:hAnsi="宋体" w:cs="宋体"/>
          <w:color w:val="000000"/>
          <w:w w:val="102"/>
          <w:sz w:val="20"/>
        </w:rPr>
        <w:t>当启用自动拼写功能时，您输入的文本将在键入时被选中。拼写错误和双拼的单词用红色下划线标出。你可以右击</w:t>
      </w:r>
      <w:r w:rsidR="00C368D6">
        <w:rPr>
          <w:rFonts w:ascii="Times New Roman" w:eastAsia="宋体" w:hAnsi="宋体" w:cs="宋体"/>
          <w:color w:val="000000"/>
          <w:w w:val="102"/>
          <w:sz w:val="20"/>
        </w:rPr>
        <w:t>MindManager</w:t>
      </w:r>
      <w:r>
        <w:rPr>
          <w:rFonts w:ascii="Times New Roman" w:eastAsia="宋体" w:hAnsi="宋体" w:cs="宋体"/>
          <w:color w:val="000000"/>
          <w:w w:val="102"/>
          <w:sz w:val="20"/>
        </w:rPr>
        <w:t>词来纠正它。这时会出现一个上下文菜单，在顶部有一个建议列表。</w:t>
      </w:r>
    </w:p>
    <w:p w14:paraId="52A53A7D" w14:textId="77777777" w:rsidR="003A70CC" w:rsidRDefault="00FB74A8">
      <w:pPr>
        <w:spacing w:before="60" w:line="320" w:lineRule="exact"/>
        <w:ind w:left="620" w:hanging="360"/>
        <w:jc w:val="left"/>
      </w:pPr>
      <w:r>
        <w:rPr>
          <w:rFonts w:ascii="Times New Roman" w:eastAsia="宋体" w:hAnsi="宋体" w:cs="宋体"/>
          <w:color w:val="000000"/>
          <w:w w:val="102"/>
          <w:sz w:val="20"/>
        </w:rPr>
        <w:t>•使用</w:t>
      </w:r>
      <w:r>
        <w:rPr>
          <w:rFonts w:ascii="Times New Roman" w:eastAsia="宋体" w:hAnsi="宋体" w:cs="宋体"/>
          <w:color w:val="000000"/>
          <w:w w:val="102"/>
          <w:sz w:val="20"/>
        </w:rPr>
        <w:t>MindManager</w:t>
      </w:r>
      <w:r>
        <w:rPr>
          <w:rFonts w:ascii="Times New Roman" w:eastAsia="宋体" w:hAnsi="宋体" w:cs="宋体"/>
          <w:color w:val="000000"/>
          <w:w w:val="102"/>
          <w:sz w:val="20"/>
        </w:rPr>
        <w:t>拼写选项在所有地图上启用或禁用此功能。</w:t>
      </w:r>
    </w:p>
    <w:p w14:paraId="27C1A348" w14:textId="77777777" w:rsidR="003A70CC" w:rsidRDefault="00FB74A8">
      <w:pPr>
        <w:spacing w:before="60" w:line="320" w:lineRule="exact"/>
        <w:ind w:left="620" w:right="220" w:hanging="360"/>
        <w:jc w:val="left"/>
      </w:pPr>
      <w:r>
        <w:rPr>
          <w:rFonts w:ascii="Times New Roman" w:eastAsia="宋体" w:hAnsi="宋体" w:cs="宋体"/>
          <w:color w:val="000000"/>
          <w:w w:val="101"/>
          <w:sz w:val="20"/>
        </w:rPr>
        <w:t>•要禁用此功能，请单击“拼写”，然后清除拼写对话框中输入此文档选项时的拼写检查选项。</w:t>
      </w:r>
    </w:p>
    <w:p w14:paraId="4AA1BAC7" w14:textId="77777777" w:rsidR="003A70CC" w:rsidRDefault="00FB74A8">
      <w:pPr>
        <w:spacing w:before="60" w:line="200" w:lineRule="exact"/>
        <w:ind w:left="20" w:right="7220"/>
        <w:jc w:val="left"/>
        <w:sectPr w:rsidR="003A70CC">
          <w:type w:val="continuous"/>
          <w:pgSz w:w="12240" w:h="17760"/>
          <w:pgMar w:top="740" w:right="1420" w:bottom="1440" w:left="1540" w:header="720" w:footer="720" w:gutter="0"/>
          <w:cols w:space="720"/>
        </w:sectPr>
      </w:pPr>
      <w:r>
        <w:rPr>
          <w:rFonts w:ascii="Times New Roman" w:eastAsia="宋体" w:hAnsi="宋体" w:cs="宋体"/>
          <w:color w:val="326598"/>
          <w:w w:val="97"/>
          <w:sz w:val="20"/>
          <w:u w:val="single"/>
        </w:rPr>
        <w:t>改正一个拼写错误▼</w:t>
      </w:r>
    </w:p>
    <w:p w14:paraId="398731EB" w14:textId="77777777" w:rsidR="003A70CC" w:rsidRDefault="00FB74A8">
      <w:pPr>
        <w:pBdr>
          <w:top w:val="single" w:sz="0" w:space="7" w:color="FFFFFF"/>
        </w:pBdr>
        <w:spacing w:line="200" w:lineRule="exact"/>
        <w:ind w:left="260" w:right="5560"/>
        <w:jc w:val="left"/>
      </w:pPr>
      <w:r>
        <w:rPr>
          <w:rFonts w:ascii="Times New Roman" w:eastAsia="宋体" w:hAnsi="宋体" w:cs="宋体"/>
          <w:color w:val="000000"/>
          <w:w w:val="103"/>
          <w:sz w:val="20"/>
        </w:rPr>
        <w:t>1.</w:t>
      </w:r>
      <w:r>
        <w:rPr>
          <w:rFonts w:ascii="Times New Roman" w:eastAsia="宋体" w:hAnsi="宋体" w:cs="宋体"/>
          <w:color w:val="000000"/>
          <w:w w:val="103"/>
          <w:sz w:val="20"/>
        </w:rPr>
        <w:t>右键单击拼错的单词。</w:t>
      </w:r>
    </w:p>
    <w:p w14:paraId="1292E51B" w14:textId="77777777" w:rsidR="003A70CC" w:rsidRDefault="00FB74A8">
      <w:pPr>
        <w:spacing w:before="80" w:line="200" w:lineRule="exact"/>
        <w:ind w:left="240" w:right="3560"/>
        <w:jc w:val="left"/>
      </w:pPr>
      <w:r>
        <w:rPr>
          <w:rFonts w:ascii="Times New Roman" w:eastAsia="宋体" w:hAnsi="宋体" w:cs="宋体"/>
          <w:color w:val="000000"/>
          <w:w w:val="102"/>
          <w:sz w:val="20"/>
        </w:rPr>
        <w:t>2.</w:t>
      </w:r>
      <w:r>
        <w:rPr>
          <w:rFonts w:ascii="Times New Roman" w:eastAsia="宋体" w:hAnsi="宋体" w:cs="宋体"/>
          <w:color w:val="000000"/>
          <w:w w:val="102"/>
          <w:sz w:val="20"/>
        </w:rPr>
        <w:t>在出现的上下文菜单中，执行以下任何操作</w:t>
      </w:r>
      <w:r>
        <w:rPr>
          <w:rFonts w:ascii="Times New Roman" w:eastAsia="宋体" w:hAnsi="宋体" w:cs="宋体"/>
          <w:color w:val="000000"/>
          <w:w w:val="102"/>
          <w:sz w:val="20"/>
        </w:rPr>
        <w:t>:</w:t>
      </w:r>
    </w:p>
    <w:p w14:paraId="286C0365" w14:textId="77777777" w:rsidR="003A70CC" w:rsidRDefault="00FB74A8">
      <w:pPr>
        <w:spacing w:before="60" w:line="200" w:lineRule="exact"/>
        <w:ind w:left="480" w:right="160"/>
        <w:jc w:val="left"/>
      </w:pPr>
      <w:r>
        <w:rPr>
          <w:rFonts w:ascii="Times New Roman" w:eastAsia="宋体" w:hAnsi="宋体" w:cs="宋体"/>
          <w:color w:val="000000"/>
          <w:w w:val="102"/>
          <w:sz w:val="20"/>
        </w:rPr>
        <w:t>•从菜单顶部的建议单词列表中选择替换拼写错误的单词。</w:t>
      </w:r>
    </w:p>
    <w:p w14:paraId="52CAF136" w14:textId="67C15B6B" w:rsidR="003A70CC" w:rsidRDefault="00FB74A8">
      <w:pPr>
        <w:spacing w:before="80" w:line="200" w:lineRule="exact"/>
        <w:ind w:left="500" w:right="2460"/>
        <w:jc w:val="left"/>
      </w:pPr>
      <w:r>
        <w:rPr>
          <w:rFonts w:ascii="Times New Roman" w:eastAsia="宋体" w:hAnsi="宋体" w:cs="宋体"/>
          <w:color w:val="000000"/>
          <w:w w:val="103"/>
          <w:sz w:val="20"/>
        </w:rPr>
        <w:t>•选择“忽略一次”或“跳过一次”可忽略该单词的</w:t>
      </w:r>
      <w:r w:rsidR="00C368D6">
        <w:rPr>
          <w:rFonts w:ascii="Times New Roman" w:eastAsia="宋体" w:hAnsi="宋体" w:cs="宋体"/>
          <w:color w:val="000000"/>
          <w:w w:val="103"/>
          <w:sz w:val="20"/>
        </w:rPr>
        <w:t>MindManager</w:t>
      </w:r>
      <w:r>
        <w:rPr>
          <w:rFonts w:ascii="Times New Roman" w:eastAsia="宋体" w:hAnsi="宋体" w:cs="宋体"/>
          <w:color w:val="000000"/>
          <w:w w:val="103"/>
          <w:sz w:val="20"/>
        </w:rPr>
        <w:t>实例。</w:t>
      </w:r>
    </w:p>
    <w:p w14:paraId="4E94954F" w14:textId="5DC3BBA9" w:rsidR="003A70CC" w:rsidRDefault="00FB74A8">
      <w:pPr>
        <w:spacing w:before="60" w:line="200" w:lineRule="exact"/>
        <w:ind w:left="500" w:right="3620"/>
        <w:jc w:val="left"/>
      </w:pPr>
      <w:r>
        <w:rPr>
          <w:rFonts w:ascii="Times New Roman" w:eastAsia="宋体" w:hAnsi="宋体" w:cs="宋体"/>
          <w:color w:val="000000"/>
          <w:w w:val="102"/>
          <w:sz w:val="20"/>
        </w:rPr>
        <w:t>•选择</w:t>
      </w:r>
      <w:r>
        <w:rPr>
          <w:rFonts w:ascii="Times New Roman" w:eastAsia="宋体" w:hAnsi="宋体" w:cs="宋体"/>
          <w:color w:val="000000"/>
          <w:w w:val="102"/>
          <w:sz w:val="20"/>
        </w:rPr>
        <w:t>Ignore all</w:t>
      </w:r>
      <w:r>
        <w:rPr>
          <w:rFonts w:ascii="Times New Roman" w:eastAsia="宋体" w:hAnsi="宋体" w:cs="宋体"/>
          <w:color w:val="000000"/>
          <w:w w:val="102"/>
          <w:sz w:val="20"/>
        </w:rPr>
        <w:t>在整个地图上忽略</w:t>
      </w:r>
      <w:r w:rsidR="00C368D6">
        <w:rPr>
          <w:rFonts w:ascii="Times New Roman" w:eastAsia="宋体" w:hAnsi="宋体" w:cs="宋体"/>
          <w:color w:val="000000"/>
          <w:w w:val="102"/>
          <w:sz w:val="20"/>
        </w:rPr>
        <w:t>MindManager</w:t>
      </w:r>
      <w:r>
        <w:rPr>
          <w:rFonts w:ascii="Times New Roman" w:eastAsia="宋体" w:hAnsi="宋体" w:cs="宋体"/>
          <w:color w:val="000000"/>
          <w:w w:val="102"/>
          <w:sz w:val="20"/>
        </w:rPr>
        <w:t>词。</w:t>
      </w:r>
    </w:p>
    <w:p w14:paraId="3530D8BB" w14:textId="77777777" w:rsidR="003A70CC" w:rsidRDefault="00FB74A8">
      <w:pPr>
        <w:spacing w:before="80" w:line="320" w:lineRule="exact"/>
        <w:ind w:left="840" w:right="20" w:hanging="340"/>
        <w:jc w:val="left"/>
      </w:pPr>
      <w:r>
        <w:rPr>
          <w:rFonts w:ascii="Times New Roman" w:eastAsia="宋体" w:hAnsi="宋体" w:cs="宋体"/>
          <w:color w:val="000000"/>
          <w:w w:val="101"/>
          <w:sz w:val="20"/>
        </w:rPr>
        <w:t>•点击“添加到字典”将单词添加到默认字典中</w:t>
      </w:r>
      <w:r>
        <w:rPr>
          <w:rFonts w:ascii="Times New Roman" w:eastAsia="宋体" w:hAnsi="宋体" w:cs="宋体"/>
          <w:color w:val="000000"/>
          <w:w w:val="101"/>
          <w:sz w:val="20"/>
        </w:rPr>
        <w:t>(</w:t>
      </w:r>
      <w:r>
        <w:rPr>
          <w:rFonts w:ascii="Times New Roman" w:eastAsia="宋体" w:hAnsi="宋体" w:cs="宋体"/>
          <w:color w:val="000000"/>
          <w:w w:val="101"/>
          <w:sz w:val="20"/>
        </w:rPr>
        <w:t>要添加到不同的字典，点击“拼写”打开有更多选项的拼写对话框</w:t>
      </w:r>
      <w:r>
        <w:rPr>
          <w:rFonts w:ascii="Times New Roman" w:eastAsia="宋体" w:hAnsi="宋体" w:cs="宋体"/>
          <w:color w:val="000000"/>
          <w:w w:val="101"/>
          <w:sz w:val="20"/>
        </w:rPr>
        <w:t>)</w:t>
      </w:r>
      <w:r>
        <w:rPr>
          <w:rFonts w:ascii="Times New Roman" w:eastAsia="宋体" w:hAnsi="宋体" w:cs="宋体"/>
          <w:color w:val="000000"/>
          <w:w w:val="101"/>
          <w:sz w:val="20"/>
        </w:rPr>
        <w:t>。在你随后打开的任何地图上，这不会被视为拼写错误。</w:t>
      </w:r>
    </w:p>
    <w:p w14:paraId="2DF76064" w14:textId="77777777" w:rsidR="003A70CC" w:rsidRDefault="00FB74A8">
      <w:pPr>
        <w:spacing w:before="80" w:line="200" w:lineRule="exact"/>
        <w:ind w:left="500" w:right="4620"/>
        <w:jc w:val="left"/>
      </w:pPr>
      <w:r>
        <w:rPr>
          <w:rFonts w:ascii="Times New Roman" w:eastAsia="宋体" w:hAnsi="宋体" w:cs="宋体"/>
          <w:color w:val="000000"/>
          <w:w w:val="101"/>
          <w:sz w:val="20"/>
        </w:rPr>
        <w:t>•单击“拼写”以输入您自己的修改。</w:t>
      </w:r>
    </w:p>
    <w:p w14:paraId="0639A9BC" w14:textId="4C21C4A2" w:rsidR="003A70CC" w:rsidRDefault="00FB74A8">
      <w:pPr>
        <w:spacing w:before="60" w:line="327" w:lineRule="exact"/>
        <w:ind w:left="860" w:right="260" w:hanging="36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2"/>
          <w:sz w:val="20"/>
        </w:rPr>
        <w:t>•单击“自动更正”并选择其中一个建议词。拼写错误的单词及其更正版本将添加到“自动更正”列表中。</w:t>
      </w:r>
      <w:r>
        <w:rPr>
          <w:rFonts w:ascii="Times New Roman" w:eastAsia="宋体" w:hAnsi="宋体" w:cs="宋体"/>
          <w:color w:val="000000"/>
          <w:w w:val="102"/>
          <w:sz w:val="20"/>
        </w:rPr>
        <w:t>(</w:t>
      </w:r>
      <w:r>
        <w:rPr>
          <w:rFonts w:ascii="Times New Roman" w:eastAsia="宋体" w:hAnsi="宋体" w:cs="宋体"/>
          <w:color w:val="000000"/>
          <w:w w:val="102"/>
          <w:sz w:val="20"/>
        </w:rPr>
        <w:t>如果您想手动添加</w:t>
      </w:r>
      <w:r w:rsidR="00C368D6">
        <w:rPr>
          <w:rFonts w:ascii="Times New Roman" w:eastAsia="宋体" w:hAnsi="宋体" w:cs="宋体"/>
          <w:color w:val="000000"/>
          <w:w w:val="102"/>
          <w:sz w:val="20"/>
        </w:rPr>
        <w:t>MindManager</w:t>
      </w:r>
      <w:r>
        <w:rPr>
          <w:rFonts w:ascii="Times New Roman" w:eastAsia="宋体" w:hAnsi="宋体" w:cs="宋体"/>
          <w:color w:val="000000"/>
          <w:w w:val="102"/>
          <w:sz w:val="20"/>
        </w:rPr>
        <w:t>或其他条目，请单击“自动更正选项”。</w:t>
      </w:r>
      <w:r>
        <w:rPr>
          <w:rFonts w:ascii="Times New Roman" w:eastAsia="宋体" w:hAnsi="宋体" w:cs="宋体"/>
          <w:color w:val="000000"/>
          <w:w w:val="102"/>
          <w:sz w:val="20"/>
        </w:rPr>
        <w:t>)</w:t>
      </w:r>
    </w:p>
    <w:p w14:paraId="6D3136C2" w14:textId="77777777" w:rsidR="003A70CC" w:rsidRDefault="00FB74A8">
      <w:pPr>
        <w:pBdr>
          <w:top w:val="single" w:sz="0" w:space="8" w:color="FFFFFF"/>
        </w:pBdr>
        <w:spacing w:line="200" w:lineRule="exact"/>
        <w:ind w:left="20" w:right="7000"/>
        <w:jc w:val="left"/>
        <w:sectPr w:rsidR="003A70CC">
          <w:type w:val="continuous"/>
          <w:pgSz w:w="12240" w:h="17760"/>
          <w:pgMar w:top="740" w:right="1420" w:bottom="1440" w:left="1540" w:header="720" w:footer="720" w:gutter="0"/>
          <w:cols w:space="720"/>
        </w:sectPr>
      </w:pPr>
      <w:r>
        <w:rPr>
          <w:rFonts w:ascii="Times New Roman" w:eastAsia="宋体" w:hAnsi="宋体" w:cs="宋体"/>
          <w:color w:val="326598"/>
          <w:w w:val="98"/>
          <w:sz w:val="20"/>
          <w:u w:val="single"/>
        </w:rPr>
        <w:t>改正一个双关的单词▼</w:t>
      </w:r>
    </w:p>
    <w:p w14:paraId="140EA9CA" w14:textId="77777777" w:rsidR="003A70CC" w:rsidRDefault="00FB74A8">
      <w:pPr>
        <w:pBdr>
          <w:top w:val="single" w:sz="0" w:space="7" w:color="FFFFFF"/>
        </w:pBdr>
        <w:spacing w:line="200" w:lineRule="exact"/>
        <w:ind w:left="260" w:right="5800"/>
        <w:jc w:val="left"/>
      </w:pPr>
      <w:r>
        <w:rPr>
          <w:rFonts w:ascii="Times New Roman" w:eastAsia="宋体" w:hAnsi="宋体" w:cs="宋体"/>
          <w:color w:val="000000"/>
          <w:w w:val="103"/>
          <w:sz w:val="20"/>
        </w:rPr>
        <w:t>1.</w:t>
      </w:r>
      <w:r>
        <w:rPr>
          <w:rFonts w:ascii="Times New Roman" w:eastAsia="宋体" w:hAnsi="宋体" w:cs="宋体"/>
          <w:color w:val="000000"/>
          <w:w w:val="103"/>
          <w:sz w:val="20"/>
        </w:rPr>
        <w:t>右击被翻倍的单词。</w:t>
      </w:r>
    </w:p>
    <w:p w14:paraId="119460DC" w14:textId="77777777" w:rsidR="003A70CC" w:rsidRDefault="00FB74A8">
      <w:pPr>
        <w:spacing w:before="60" w:line="200" w:lineRule="exact"/>
        <w:ind w:left="240" w:right="3560"/>
        <w:jc w:val="left"/>
      </w:pPr>
      <w:r>
        <w:rPr>
          <w:rFonts w:ascii="Times New Roman" w:eastAsia="宋体" w:hAnsi="宋体" w:cs="宋体"/>
          <w:color w:val="000000"/>
          <w:w w:val="102"/>
          <w:sz w:val="20"/>
        </w:rPr>
        <w:t>2.</w:t>
      </w:r>
      <w:r>
        <w:rPr>
          <w:rFonts w:ascii="Times New Roman" w:eastAsia="宋体" w:hAnsi="宋体" w:cs="宋体"/>
          <w:color w:val="000000"/>
          <w:w w:val="102"/>
          <w:sz w:val="20"/>
        </w:rPr>
        <w:t>在出现的上下文菜单中，执行以下任何操作</w:t>
      </w:r>
      <w:r>
        <w:rPr>
          <w:rFonts w:ascii="Times New Roman" w:eastAsia="宋体" w:hAnsi="宋体" w:cs="宋体"/>
          <w:color w:val="000000"/>
          <w:w w:val="102"/>
          <w:sz w:val="20"/>
        </w:rPr>
        <w:t>:</w:t>
      </w:r>
    </w:p>
    <w:p w14:paraId="04548D6D" w14:textId="77777777" w:rsidR="003A70CC" w:rsidRDefault="00FB74A8">
      <w:pPr>
        <w:spacing w:before="80" w:line="200" w:lineRule="exact"/>
        <w:ind w:left="1040" w:right="2660"/>
        <w:jc w:val="left"/>
      </w:pPr>
      <w:r>
        <w:rPr>
          <w:rFonts w:ascii="Times New Roman" w:eastAsia="宋体" w:hAnsi="宋体" w:cs="宋体"/>
          <w:color w:val="000000"/>
          <w:w w:val="105"/>
          <w:sz w:val="20"/>
        </w:rPr>
        <w:t>•选择“删除重复单词”，删除重复的单词。</w:t>
      </w:r>
    </w:p>
    <w:p w14:paraId="3AC2363C" w14:textId="77777777" w:rsidR="003A70CC" w:rsidRDefault="00FB74A8">
      <w:pPr>
        <w:spacing w:before="60" w:line="200" w:lineRule="exact"/>
        <w:ind w:left="1040" w:right="4100"/>
        <w:jc w:val="left"/>
      </w:pPr>
      <w:r>
        <w:rPr>
          <w:rFonts w:ascii="Times New Roman" w:eastAsia="宋体" w:hAnsi="宋体" w:cs="宋体"/>
          <w:color w:val="000000"/>
          <w:w w:val="103"/>
          <w:sz w:val="20"/>
        </w:rPr>
        <w:t>•选择“</w:t>
      </w:r>
      <w:r>
        <w:rPr>
          <w:rFonts w:ascii="Times New Roman" w:eastAsia="宋体" w:hAnsi="宋体" w:cs="宋体"/>
          <w:color w:val="000000"/>
          <w:w w:val="103"/>
          <w:sz w:val="20"/>
        </w:rPr>
        <w:t>Ignore</w:t>
      </w:r>
      <w:r>
        <w:rPr>
          <w:rFonts w:ascii="Times New Roman" w:eastAsia="宋体" w:hAnsi="宋体" w:cs="宋体"/>
          <w:color w:val="000000"/>
          <w:w w:val="103"/>
          <w:sz w:val="20"/>
        </w:rPr>
        <w:t>”，两个词都保留。</w:t>
      </w:r>
    </w:p>
    <w:p w14:paraId="47A77902" w14:textId="77777777" w:rsidR="003A70CC" w:rsidRDefault="00FB74A8">
      <w:pPr>
        <w:spacing w:before="80" w:line="200" w:lineRule="exact"/>
        <w:ind w:left="1040" w:right="270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2"/>
          <w:sz w:val="20"/>
        </w:rPr>
        <w:t>•单击“拼写”可查看带有更多选项的拼写对话框。</w:t>
      </w:r>
    </w:p>
    <w:p w14:paraId="7EDA1A10" w14:textId="77777777" w:rsidR="003A70CC" w:rsidRDefault="00FB74A8">
      <w:pPr>
        <w:pBdr>
          <w:top w:val="single" w:sz="0" w:space="11" w:color="FFFFFF"/>
        </w:pBdr>
        <w:spacing w:line="210" w:lineRule="exact"/>
        <w:ind w:left="20" w:right="6220"/>
        <w:jc w:val="left"/>
      </w:pPr>
      <w:r>
        <w:rPr>
          <w:rFonts w:ascii="Times New Roman" w:eastAsia="宋体" w:hAnsi="宋体" w:cs="宋体"/>
          <w:color w:val="000000"/>
          <w:w w:val="99"/>
        </w:rPr>
        <w:t>自定义自动更正列表项</w:t>
      </w:r>
    </w:p>
    <w:p w14:paraId="1026DDF0" w14:textId="77777777" w:rsidR="003A70CC" w:rsidRDefault="00FB74A8">
      <w:pPr>
        <w:spacing w:before="80" w:line="310" w:lineRule="exact"/>
        <w:ind w:left="20" w:right="20"/>
        <w:jc w:val="left"/>
      </w:pPr>
      <w:r>
        <w:rPr>
          <w:rFonts w:ascii="Times New Roman" w:eastAsia="宋体" w:hAnsi="宋体" w:cs="宋体"/>
          <w:color w:val="000000"/>
          <w:w w:val="102"/>
          <w:sz w:val="20"/>
        </w:rPr>
        <w:t>在进行拼写检查时，您可以根据所选的拼写错误和替换，将条目添加到自动纠正列表中，或者您可以在任何时候手动更新此列表。</w:t>
      </w:r>
    </w:p>
    <w:p w14:paraId="3E1CF90F" w14:textId="77777777" w:rsidR="003A70CC" w:rsidRDefault="00FB74A8">
      <w:pPr>
        <w:spacing w:before="80" w:line="200" w:lineRule="exact"/>
        <w:ind w:left="260" w:right="2600"/>
        <w:jc w:val="left"/>
      </w:pPr>
      <w:r>
        <w:rPr>
          <w:rFonts w:ascii="Times New Roman" w:eastAsia="宋体" w:hAnsi="宋体" w:cs="宋体"/>
          <w:color w:val="000000"/>
          <w:w w:val="103"/>
          <w:sz w:val="20"/>
        </w:rPr>
        <w:t>1.</w:t>
      </w:r>
      <w:r>
        <w:rPr>
          <w:rFonts w:ascii="Times New Roman" w:eastAsia="宋体" w:hAnsi="宋体" w:cs="宋体"/>
          <w:color w:val="000000"/>
          <w:w w:val="103"/>
          <w:sz w:val="20"/>
        </w:rPr>
        <w:t>在“检查”选项卡的“校验”组中，单击“自动更正选项”。</w:t>
      </w:r>
    </w:p>
    <w:p w14:paraId="788B891D" w14:textId="77777777" w:rsidR="003A70CC" w:rsidRDefault="00FB74A8">
      <w:pPr>
        <w:spacing w:before="60" w:line="200" w:lineRule="exact"/>
        <w:ind w:left="260" w:right="6360"/>
        <w:jc w:val="left"/>
      </w:pPr>
      <w:r>
        <w:rPr>
          <w:rFonts w:ascii="Times New Roman" w:eastAsia="宋体" w:hAnsi="宋体" w:cs="宋体"/>
          <w:color w:val="000000"/>
          <w:w w:val="99"/>
          <w:sz w:val="20"/>
        </w:rPr>
        <w:t>2.</w:t>
      </w:r>
      <w:r>
        <w:rPr>
          <w:rFonts w:ascii="Times New Roman" w:eastAsia="宋体" w:hAnsi="宋体" w:cs="宋体"/>
          <w:color w:val="000000"/>
          <w:w w:val="99"/>
          <w:sz w:val="20"/>
        </w:rPr>
        <w:t>如你所愿修改列表</w:t>
      </w:r>
      <w:r>
        <w:rPr>
          <w:rFonts w:ascii="Times New Roman" w:eastAsia="宋体" w:hAnsi="宋体" w:cs="宋体"/>
          <w:color w:val="000000"/>
          <w:w w:val="99"/>
          <w:sz w:val="20"/>
        </w:rPr>
        <w:t>:</w:t>
      </w:r>
    </w:p>
    <w:p w14:paraId="1C18277B" w14:textId="77777777" w:rsidR="003A70CC" w:rsidRDefault="00FB74A8">
      <w:pPr>
        <w:spacing w:before="80" w:line="200" w:lineRule="exact"/>
        <w:ind w:left="1040" w:right="66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2"/>
          <w:sz w:val="20"/>
        </w:rPr>
        <w:t>•要添加新条目，请输入拼写错误的单词及其正确版本，然后单击</w:t>
      </w:r>
      <w:r>
        <w:rPr>
          <w:rFonts w:ascii="Times New Roman" w:eastAsia="宋体" w:hAnsi="宋体" w:cs="宋体"/>
          <w:color w:val="000000"/>
          <w:w w:val="102"/>
          <w:sz w:val="20"/>
        </w:rPr>
        <w:t>add</w:t>
      </w:r>
    </w:p>
    <w:p w14:paraId="65AF5C98" w14:textId="77777777" w:rsidR="003A70CC" w:rsidRDefault="00FB74A8">
      <w:pPr>
        <w:pBdr>
          <w:top w:val="single" w:sz="0" w:space="21" w:color="FFFFFF"/>
        </w:pBdr>
        <w:spacing w:line="200" w:lineRule="exact"/>
        <w:ind w:left="89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6"/>
          <w:sz w:val="20"/>
        </w:rPr>
        <w:t>264</w:t>
      </w:r>
    </w:p>
    <w:p w14:paraId="138014EE" w14:textId="6D247EBE" w:rsidR="003A70CC" w:rsidRDefault="00C368D6">
      <w:pPr>
        <w:pageBreakBefore/>
        <w:spacing w:line="200" w:lineRule="exact"/>
        <w:ind w:right="6920"/>
        <w:jc w:val="left"/>
        <w:sectPr w:rsidR="003A70CC">
          <w:type w:val="continuous"/>
          <w:pgSz w:w="12240" w:h="17760"/>
          <w:pgMar w:top="740" w:right="1460" w:bottom="1440" w:left="15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33AF9C8B" w14:textId="77777777" w:rsidR="003A70CC" w:rsidRDefault="00FB74A8">
      <w:pPr>
        <w:pBdr>
          <w:top w:val="single" w:sz="0" w:space="21" w:color="FFFFFF"/>
        </w:pBdr>
        <w:spacing w:line="200" w:lineRule="exact"/>
        <w:ind w:left="1020" w:right="2400"/>
      </w:pPr>
      <w:r>
        <w:rPr>
          <w:rFonts w:ascii="Times New Roman" w:eastAsia="宋体" w:hAnsi="宋体" w:cs="宋体"/>
          <w:color w:val="000000"/>
          <w:w w:val="101"/>
          <w:sz w:val="20"/>
        </w:rPr>
        <w:t>•要修改条目，选择条目，修改条目，然后单击“替换”。</w:t>
      </w:r>
    </w:p>
    <w:p w14:paraId="73154F2B" w14:textId="77777777" w:rsidR="003A70CC" w:rsidRDefault="00FB74A8">
      <w:pPr>
        <w:spacing w:before="80" w:line="310" w:lineRule="exact"/>
        <w:ind w:right="2180" w:firstLine="1020"/>
      </w:pPr>
      <w:r>
        <w:rPr>
          <w:rFonts w:ascii="Times New Roman" w:eastAsia="宋体" w:hAnsi="宋体" w:cs="宋体"/>
          <w:color w:val="000000"/>
          <w:w w:val="101"/>
          <w:sz w:val="20"/>
        </w:rPr>
        <w:t>•要删除一个条目，请从列表中选择它，然后单击</w:t>
      </w:r>
      <w:r>
        <w:rPr>
          <w:rFonts w:ascii="Times New Roman" w:eastAsia="宋体" w:hAnsi="宋体" w:cs="宋体"/>
          <w:color w:val="000000"/>
          <w:w w:val="101"/>
          <w:sz w:val="20"/>
        </w:rPr>
        <w:t>Delete</w:t>
      </w:r>
      <w:r>
        <w:rPr>
          <w:rFonts w:ascii="Times New Roman" w:eastAsia="宋体" w:hAnsi="宋体" w:cs="宋体"/>
          <w:color w:val="000000"/>
          <w:w w:val="101"/>
          <w:sz w:val="20"/>
        </w:rPr>
        <w:t>。使用自动更正的选项。</w:t>
      </w:r>
    </w:p>
    <w:p w14:paraId="138B1A30" w14:textId="77777777" w:rsidR="003A70CC" w:rsidRDefault="003A70CC">
      <w:pPr>
        <w:spacing w:line="14" w:lineRule="exact"/>
        <w:sectPr w:rsidR="003A70CC">
          <w:type w:val="continuous"/>
          <w:pgSz w:w="12240" w:h="17760"/>
          <w:pgMar w:top="740" w:right="1460" w:bottom="1440" w:left="1560" w:header="720" w:footer="720" w:gutter="0"/>
          <w:cols w:space="720"/>
        </w:sectPr>
      </w:pPr>
    </w:p>
    <w:p w14:paraId="5A7856C3" w14:textId="77777777" w:rsidR="003A70CC" w:rsidRDefault="00FB74A8">
      <w:pPr>
        <w:pBdr>
          <w:top w:val="single" w:sz="0" w:space="12" w:color="FFFFFF"/>
        </w:pBdr>
        <w:spacing w:line="200" w:lineRule="exact"/>
        <w:ind w:right="6560"/>
        <w:jc w:val="left"/>
        <w:sectPr w:rsidR="003A70CC">
          <w:type w:val="continuous"/>
          <w:pgSz w:w="12240" w:h="17760"/>
          <w:pgMar w:top="740" w:right="1460" w:bottom="1440" w:left="1560" w:header="720" w:footer="720" w:gutter="0"/>
          <w:cols w:space="720"/>
        </w:sectPr>
      </w:pPr>
      <w:r>
        <w:rPr>
          <w:rFonts w:ascii="Times New Roman" w:eastAsia="宋体" w:hAnsi="宋体" w:cs="宋体"/>
          <w:color w:val="326598"/>
          <w:w w:val="101"/>
          <w:sz w:val="20"/>
          <w:u w:val="single"/>
        </w:rPr>
        <w:t>语言与词典▼</w:t>
      </w:r>
    </w:p>
    <w:p w14:paraId="55A560F0" w14:textId="77777777" w:rsidR="003A70CC" w:rsidRDefault="00FB74A8">
      <w:pPr>
        <w:pBdr>
          <w:top w:val="single" w:sz="0" w:space="8" w:color="FFFFFF"/>
        </w:pBdr>
        <w:spacing w:line="310" w:lineRule="exact"/>
        <w:ind w:right="100"/>
        <w:jc w:val="left"/>
        <w:sectPr w:rsidR="003A70CC">
          <w:type w:val="continuous"/>
          <w:pgSz w:w="12240" w:h="17760"/>
          <w:pgMar w:top="740" w:right="1460" w:bottom="1440" w:left="1560" w:header="720" w:footer="720" w:gutter="0"/>
          <w:cols w:space="720"/>
        </w:sectPr>
      </w:pPr>
      <w:r>
        <w:rPr>
          <w:rFonts w:ascii="Times New Roman" w:eastAsia="宋体" w:hAnsi="宋体" w:cs="宋体"/>
          <w:color w:val="000000"/>
          <w:w w:val="103"/>
          <w:sz w:val="20"/>
        </w:rPr>
        <w:t>拼写字典语言由文档语言决定。要更改当前映射的语言，请在“验证”组的“</w:t>
      </w:r>
      <w:r>
        <w:rPr>
          <w:rFonts w:ascii="Times New Roman" w:eastAsia="宋体" w:hAnsi="宋体" w:cs="宋体"/>
          <w:color w:val="000000"/>
          <w:w w:val="103"/>
          <w:sz w:val="20"/>
        </w:rPr>
        <w:t>Review</w:t>
      </w:r>
      <w:r>
        <w:rPr>
          <w:rFonts w:ascii="Times New Roman" w:eastAsia="宋体" w:hAnsi="宋体" w:cs="宋体"/>
          <w:color w:val="000000"/>
          <w:w w:val="103"/>
          <w:sz w:val="20"/>
        </w:rPr>
        <w:t>”选项卡上单击“设置语言”。</w:t>
      </w:r>
    </w:p>
    <w:p w14:paraId="4484B8D2" w14:textId="77777777" w:rsidR="003A70CC" w:rsidRDefault="00664571">
      <w:pPr>
        <w:pBdr>
          <w:top w:val="single" w:sz="0" w:space="1" w:color="FFFFFF"/>
        </w:pBdr>
        <w:sectPr w:rsidR="003A70CC">
          <w:type w:val="continuous"/>
          <w:pgSz w:w="12240" w:h="17760"/>
          <w:pgMar w:top="740" w:right="1460" w:bottom="1440" w:left="1560" w:header="720" w:footer="720" w:gutter="0"/>
          <w:cols w:space="720"/>
        </w:sectPr>
      </w:pPr>
      <w:r>
        <w:pict w14:anchorId="55DD36B3">
          <v:group id="_x0000_s4024" style="width:56pt;height:15pt;mso-position-horizontal-relative:char;mso-position-vertical-relative:line" coordsize="1120,300">
            <v:shape id="_x0000_s4026" style="position:absolute;width:1120;height:300;mso-width-relative:margin;mso-height-relative:margin" coordsize="1120,300" o:spt="100" adj="0,,0" path="">
              <v:stroke joinstyle="round"/>
              <v:imagedata r:id="rId668"/>
              <v:formulas/>
              <v:path o:connecttype="segments"/>
              <o:lock v:ext="edit" aspectratio="t"/>
            </v:shape>
            <v:shape id="_x0000_s4025" style="position:absolute;left:300;top:40;width:820;height:260;mso-width-relative:margin;mso-height-relative:margin" coordsize="1120,300" o:spt="100" adj="0,,0" path="" stroked="f">
              <v:stroke joinstyle="round"/>
              <v:formulas/>
              <v:path o:connecttype="segments"/>
              <o:lock v:ext="edit" aspectratio="t"/>
              <v:textbox inset="0,0,0,0">
                <w:txbxContent>
                  <w:p w14:paraId="37FFBD0A"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32B31DC4" w14:textId="77777777" w:rsidR="003A70CC" w:rsidRDefault="00FB74A8">
      <w:pPr>
        <w:pBdr>
          <w:top w:val="single" w:sz="0" w:space="8" w:color="FFFFFF"/>
        </w:pBdr>
        <w:spacing w:line="327" w:lineRule="exact"/>
        <w:ind w:right="380"/>
      </w:pPr>
      <w:r>
        <w:rPr>
          <w:rFonts w:ascii="Times New Roman" w:eastAsia="宋体" w:hAnsi="宋体" w:cs="宋体"/>
          <w:color w:val="000000"/>
          <w:w w:val="102"/>
          <w:sz w:val="20"/>
        </w:rPr>
        <w:t>单击</w:t>
      </w:r>
      <w:r>
        <w:rPr>
          <w:rFonts w:ascii="Times New Roman" w:eastAsia="宋体" w:hAnsi="宋体" w:cs="宋体"/>
          <w:color w:val="000000"/>
          <w:w w:val="102"/>
          <w:sz w:val="20"/>
        </w:rPr>
        <w:t>Default</w:t>
      </w:r>
      <w:r>
        <w:rPr>
          <w:rFonts w:ascii="Times New Roman" w:eastAsia="宋体" w:hAnsi="宋体" w:cs="宋体"/>
          <w:color w:val="000000"/>
          <w:w w:val="102"/>
          <w:sz w:val="20"/>
        </w:rPr>
        <w:t>按钮，使其成为所有新文档使用的默认语言。您还可以在</w:t>
      </w:r>
      <w:r>
        <w:rPr>
          <w:rFonts w:ascii="Times New Roman" w:eastAsia="宋体" w:hAnsi="宋体" w:cs="宋体"/>
          <w:color w:val="000000"/>
          <w:w w:val="102"/>
          <w:sz w:val="20"/>
        </w:rPr>
        <w:t>MindManager</w:t>
      </w:r>
      <w:r>
        <w:rPr>
          <w:rFonts w:ascii="Times New Roman" w:eastAsia="宋体" w:hAnsi="宋体" w:cs="宋体"/>
          <w:color w:val="000000"/>
          <w:w w:val="102"/>
          <w:sz w:val="20"/>
        </w:rPr>
        <w:t>拼写选项对话框中更改新地图的默认语言</w:t>
      </w:r>
      <w:r>
        <w:rPr>
          <w:rFonts w:ascii="Times New Roman" w:eastAsia="宋体" w:hAnsi="宋体" w:cs="宋体"/>
          <w:color w:val="000000"/>
          <w:w w:val="102"/>
          <w:sz w:val="20"/>
        </w:rPr>
        <w:t>(</w:t>
      </w:r>
      <w:r>
        <w:rPr>
          <w:rFonts w:ascii="Times New Roman" w:eastAsia="宋体" w:hAnsi="宋体" w:cs="宋体"/>
          <w:color w:val="000000"/>
          <w:w w:val="102"/>
          <w:sz w:val="20"/>
        </w:rPr>
        <w:t>但不是当前地图</w:t>
      </w:r>
      <w:r>
        <w:rPr>
          <w:rFonts w:ascii="Times New Roman" w:eastAsia="宋体" w:hAnsi="宋体" w:cs="宋体"/>
          <w:color w:val="000000"/>
          <w:w w:val="102"/>
          <w:sz w:val="20"/>
        </w:rPr>
        <w:t>)</w:t>
      </w:r>
      <w:r>
        <w:rPr>
          <w:rFonts w:ascii="Times New Roman" w:eastAsia="宋体" w:hAnsi="宋体" w:cs="宋体"/>
          <w:color w:val="000000"/>
          <w:w w:val="102"/>
          <w:sz w:val="20"/>
        </w:rPr>
        <w:t>。</w:t>
      </w:r>
    </w:p>
    <w:p w14:paraId="1C89BB00" w14:textId="77777777" w:rsidR="003A70CC" w:rsidRDefault="003A70CC">
      <w:pPr>
        <w:spacing w:line="14" w:lineRule="exact"/>
        <w:sectPr w:rsidR="003A70CC">
          <w:type w:val="continuous"/>
          <w:pgSz w:w="12240" w:h="17760"/>
          <w:pgMar w:top="740" w:right="1460" w:bottom="1440" w:left="1560" w:header="720" w:footer="720" w:gutter="0"/>
          <w:cols w:space="720"/>
        </w:sectPr>
      </w:pPr>
    </w:p>
    <w:p w14:paraId="6AD7BDD3" w14:textId="77777777" w:rsidR="003A70CC" w:rsidRDefault="00FB74A8">
      <w:pPr>
        <w:pBdr>
          <w:top w:val="single" w:sz="0" w:space="11" w:color="FFFFFF"/>
        </w:pBdr>
        <w:spacing w:line="210" w:lineRule="exact"/>
        <w:ind w:right="7420"/>
        <w:jc w:val="left"/>
        <w:sectPr w:rsidR="003A70CC">
          <w:type w:val="continuous"/>
          <w:pgSz w:w="12240" w:h="17760"/>
          <w:pgMar w:top="740" w:right="1460" w:bottom="1440" w:left="1560" w:header="720" w:footer="720" w:gutter="0"/>
          <w:cols w:space="720"/>
        </w:sectPr>
      </w:pPr>
      <w:r>
        <w:rPr>
          <w:rFonts w:ascii="Times New Roman" w:eastAsia="宋体" w:hAnsi="宋体" w:cs="宋体"/>
          <w:color w:val="000000"/>
          <w:w w:val="99"/>
        </w:rPr>
        <w:t>自定义词典</w:t>
      </w:r>
    </w:p>
    <w:p w14:paraId="719A24C9" w14:textId="77777777" w:rsidR="003A70CC" w:rsidRDefault="00FB74A8">
      <w:pPr>
        <w:pBdr>
          <w:top w:val="single" w:sz="0" w:space="3" w:color="FFFFFF"/>
        </w:pBdr>
        <w:spacing w:line="310" w:lineRule="exact"/>
        <w:ind w:right="160"/>
        <w:jc w:val="left"/>
      </w:pPr>
      <w:r>
        <w:rPr>
          <w:rFonts w:ascii="Times New Roman" w:eastAsia="宋体" w:hAnsi="宋体" w:cs="宋体"/>
          <w:color w:val="000000"/>
          <w:w w:val="102"/>
          <w:sz w:val="20"/>
        </w:rPr>
        <w:t>MindManager</w:t>
      </w:r>
      <w:r>
        <w:rPr>
          <w:rFonts w:ascii="Times New Roman" w:eastAsia="宋体" w:hAnsi="宋体" w:cs="宋体"/>
          <w:color w:val="000000"/>
          <w:w w:val="102"/>
          <w:sz w:val="20"/>
        </w:rPr>
        <w:t>为所有支持的语言提供了自己的字典。要扩展已知单词的列表，您可以选择在拼写过程中添加自定义字典。</w:t>
      </w:r>
    </w:p>
    <w:p w14:paraId="41822AD5" w14:textId="77777777" w:rsidR="003A70CC" w:rsidRDefault="00FB74A8">
      <w:pPr>
        <w:spacing w:before="80" w:line="330" w:lineRule="exact"/>
        <w:jc w:val="left"/>
      </w:pPr>
      <w:r>
        <w:rPr>
          <w:rFonts w:ascii="Times New Roman" w:eastAsia="宋体" w:hAnsi="宋体" w:cs="宋体"/>
          <w:color w:val="000000"/>
          <w:w w:val="101"/>
          <w:sz w:val="20"/>
        </w:rPr>
        <w:t>MindManager</w:t>
      </w:r>
      <w:r>
        <w:rPr>
          <w:rFonts w:ascii="Times New Roman" w:eastAsia="宋体" w:hAnsi="宋体" w:cs="宋体"/>
          <w:color w:val="000000"/>
          <w:w w:val="101"/>
          <w:sz w:val="20"/>
        </w:rPr>
        <w:t>使用标准的</w:t>
      </w:r>
      <w:r>
        <w:rPr>
          <w:rFonts w:ascii="Times New Roman" w:eastAsia="宋体" w:hAnsi="宋体" w:cs="宋体"/>
          <w:color w:val="000000"/>
          <w:w w:val="101"/>
          <w:sz w:val="20"/>
        </w:rPr>
        <w:t>MS Office</w:t>
      </w:r>
      <w:r>
        <w:rPr>
          <w:rFonts w:ascii="Times New Roman" w:eastAsia="宋体" w:hAnsi="宋体" w:cs="宋体"/>
          <w:color w:val="000000"/>
          <w:w w:val="101"/>
          <w:sz w:val="20"/>
        </w:rPr>
        <w:t>定制。</w:t>
      </w:r>
      <w:r>
        <w:rPr>
          <w:rFonts w:ascii="Times New Roman" w:eastAsia="宋体" w:hAnsi="宋体" w:cs="宋体"/>
          <w:color w:val="000000"/>
          <w:w w:val="101"/>
          <w:sz w:val="20"/>
        </w:rPr>
        <w:t>DIC</w:t>
      </w:r>
      <w:r>
        <w:rPr>
          <w:rFonts w:ascii="Times New Roman" w:eastAsia="宋体" w:hAnsi="宋体" w:cs="宋体"/>
          <w:color w:val="000000"/>
          <w:w w:val="101"/>
          <w:sz w:val="20"/>
        </w:rPr>
        <w:t>字典，您可以在拼写选项对话框中设置选项来使用额外的自定义字典。自定义字典是一个简单的文本文件</w:t>
      </w:r>
      <w:r>
        <w:rPr>
          <w:rFonts w:ascii="Times New Roman" w:eastAsia="宋体" w:hAnsi="宋体" w:cs="宋体"/>
          <w:color w:val="000000"/>
          <w:w w:val="101"/>
          <w:sz w:val="20"/>
        </w:rPr>
        <w:t>(</w:t>
      </w:r>
      <w:r>
        <w:rPr>
          <w:rFonts w:ascii="Times New Roman" w:eastAsia="宋体" w:hAnsi="宋体" w:cs="宋体"/>
          <w:color w:val="000000"/>
          <w:w w:val="101"/>
          <w:sz w:val="20"/>
        </w:rPr>
        <w:t>文件扩展名为</w:t>
      </w:r>
      <w:r>
        <w:rPr>
          <w:rFonts w:ascii="Times New Roman" w:eastAsia="宋体" w:hAnsi="宋体" w:cs="宋体"/>
          <w:color w:val="000000"/>
          <w:w w:val="101"/>
          <w:sz w:val="20"/>
        </w:rPr>
        <w:t>*)</w:t>
      </w:r>
      <w:r>
        <w:rPr>
          <w:rFonts w:ascii="Times New Roman" w:eastAsia="宋体" w:hAnsi="宋体" w:cs="宋体"/>
          <w:color w:val="000000"/>
          <w:w w:val="101"/>
          <w:sz w:val="20"/>
        </w:rPr>
        <w:t>。</w:t>
      </w:r>
      <w:r>
        <w:rPr>
          <w:rFonts w:ascii="Times New Roman" w:eastAsia="宋体" w:hAnsi="宋体" w:cs="宋体"/>
          <w:color w:val="000000"/>
          <w:w w:val="101"/>
          <w:sz w:val="20"/>
        </w:rPr>
        <w:t>DIC)</w:t>
      </w:r>
      <w:r>
        <w:rPr>
          <w:rFonts w:ascii="Times New Roman" w:eastAsia="宋体" w:hAnsi="宋体" w:cs="宋体"/>
          <w:color w:val="000000"/>
          <w:w w:val="101"/>
          <w:sz w:val="20"/>
        </w:rPr>
        <w:t>，它包含一个正确的单词列表</w:t>
      </w:r>
      <w:r>
        <w:rPr>
          <w:rFonts w:ascii="Times New Roman" w:eastAsia="宋体" w:hAnsi="宋体" w:cs="宋体"/>
          <w:color w:val="000000"/>
          <w:w w:val="101"/>
          <w:sz w:val="20"/>
        </w:rPr>
        <w:t>(</w:t>
      </w:r>
      <w:r>
        <w:rPr>
          <w:rFonts w:ascii="Times New Roman" w:eastAsia="宋体" w:hAnsi="宋体" w:cs="宋体"/>
          <w:color w:val="000000"/>
          <w:w w:val="101"/>
          <w:sz w:val="20"/>
        </w:rPr>
        <w:t>每个单词都在一个文本行中</w:t>
      </w:r>
      <w:r>
        <w:rPr>
          <w:rFonts w:ascii="Times New Roman" w:eastAsia="宋体" w:hAnsi="宋体" w:cs="宋体"/>
          <w:color w:val="000000"/>
          <w:w w:val="101"/>
          <w:sz w:val="20"/>
        </w:rPr>
        <w:t>)</w:t>
      </w:r>
      <w:r>
        <w:rPr>
          <w:rFonts w:ascii="Times New Roman" w:eastAsia="宋体" w:hAnsi="宋体" w:cs="宋体"/>
          <w:color w:val="000000"/>
          <w:w w:val="101"/>
          <w:sz w:val="20"/>
        </w:rPr>
        <w:t>，末尾有一个空行。拼写引擎将识别那些拼写正确的单词。</w:t>
      </w:r>
    </w:p>
    <w:p w14:paraId="39B1F1F0" w14:textId="77777777" w:rsidR="003A70CC" w:rsidRDefault="00FB74A8">
      <w:pPr>
        <w:spacing w:before="60" w:line="327" w:lineRule="exact"/>
        <w:ind w:right="240"/>
        <w:jc w:val="left"/>
        <w:sectPr w:rsidR="003A70CC">
          <w:type w:val="continuous"/>
          <w:pgSz w:w="12240" w:h="17760"/>
          <w:pgMar w:top="740" w:right="1460" w:bottom="1440" w:left="1560" w:header="720" w:footer="720" w:gutter="0"/>
          <w:cols w:space="720"/>
        </w:sectPr>
      </w:pPr>
      <w:r>
        <w:rPr>
          <w:rFonts w:ascii="Times New Roman" w:eastAsia="宋体" w:hAnsi="宋体" w:cs="宋体"/>
          <w:color w:val="000000"/>
          <w:w w:val="102"/>
          <w:sz w:val="20"/>
        </w:rPr>
        <w:t>拼写检查程序在检查拼写错误的单词时，同时使用所有的自定义字典。当用户将新的拼写错误的单词添加到自定义字典时，它们只会添加到拼写对话框</w:t>
      </w:r>
      <w:r>
        <w:rPr>
          <w:rFonts w:ascii="Times New Roman" w:eastAsia="宋体" w:hAnsi="宋体" w:cs="宋体"/>
          <w:color w:val="000000"/>
          <w:w w:val="102"/>
          <w:sz w:val="20"/>
        </w:rPr>
        <w:t>Add words to</w:t>
      </w:r>
      <w:r>
        <w:rPr>
          <w:rFonts w:ascii="Times New Roman" w:eastAsia="宋体" w:hAnsi="宋体" w:cs="宋体"/>
          <w:color w:val="000000"/>
          <w:w w:val="102"/>
          <w:sz w:val="20"/>
        </w:rPr>
        <w:t>字段中选择的字典中。</w:t>
      </w:r>
    </w:p>
    <w:p w14:paraId="7A9B65BE" w14:textId="77777777" w:rsidR="003A70CC" w:rsidRDefault="00FB74A8">
      <w:pPr>
        <w:pBdr>
          <w:top w:val="single" w:sz="0" w:space="12" w:color="FFFFFF"/>
        </w:pBdr>
        <w:spacing w:line="210" w:lineRule="exact"/>
        <w:ind w:right="7260"/>
        <w:jc w:val="left"/>
        <w:sectPr w:rsidR="003A70CC">
          <w:type w:val="continuous"/>
          <w:pgSz w:w="12240" w:h="17760"/>
          <w:pgMar w:top="740" w:right="1460" w:bottom="1440" w:left="1560" w:header="720" w:footer="720" w:gutter="0"/>
          <w:cols w:space="720"/>
        </w:sectPr>
      </w:pPr>
      <w:r>
        <w:rPr>
          <w:rFonts w:ascii="Times New Roman" w:eastAsia="宋体" w:hAnsi="宋体" w:cs="宋体"/>
          <w:color w:val="3E4D53"/>
          <w:w w:val="98"/>
        </w:rPr>
        <w:t>修复地图的链接</w:t>
      </w:r>
    </w:p>
    <w:p w14:paraId="369B16E5" w14:textId="77777777" w:rsidR="003A70CC" w:rsidRDefault="00FB74A8">
      <w:pPr>
        <w:pBdr>
          <w:top w:val="single" w:sz="0" w:space="8" w:color="FFFFFF"/>
        </w:pBdr>
        <w:spacing w:line="310" w:lineRule="exact"/>
        <w:ind w:right="220"/>
      </w:pPr>
      <w:r>
        <w:rPr>
          <w:rFonts w:ascii="Times New Roman" w:eastAsia="宋体" w:hAnsi="宋体" w:cs="宋体"/>
          <w:color w:val="000000"/>
          <w:sz w:val="20"/>
        </w:rPr>
        <w:t>如果您移动、重命名或删除作为链接目的地的文档，那么指向该文档的所有链接都将“断开”。您可以查看地图上的文件和文件夹的断开链接。</w:t>
      </w:r>
    </w:p>
    <w:p w14:paraId="76CA262E" w14:textId="77777777" w:rsidR="003A70CC" w:rsidRDefault="00FB74A8">
      <w:pPr>
        <w:spacing w:before="80" w:line="310" w:lineRule="exact"/>
        <w:ind w:left="600" w:right="180" w:hanging="360"/>
      </w:pPr>
      <w:r>
        <w:rPr>
          <w:rFonts w:ascii="Times New Roman" w:eastAsia="宋体" w:hAnsi="宋体" w:cs="宋体"/>
          <w:color w:val="000000"/>
          <w:sz w:val="20"/>
        </w:rPr>
        <w:t>1.</w:t>
      </w:r>
      <w:r>
        <w:rPr>
          <w:rFonts w:ascii="Times New Roman" w:eastAsia="宋体" w:hAnsi="宋体" w:cs="宋体"/>
          <w:color w:val="000000"/>
          <w:sz w:val="20"/>
        </w:rPr>
        <w:t>在</w:t>
      </w:r>
      <w:r>
        <w:rPr>
          <w:rFonts w:ascii="Times New Roman" w:eastAsia="宋体" w:hAnsi="宋体" w:cs="宋体"/>
          <w:color w:val="000000"/>
          <w:sz w:val="20"/>
        </w:rPr>
        <w:t>Insert</w:t>
      </w:r>
      <w:r>
        <w:rPr>
          <w:rFonts w:ascii="Times New Roman" w:eastAsia="宋体" w:hAnsi="宋体" w:cs="宋体"/>
          <w:color w:val="000000"/>
          <w:sz w:val="20"/>
        </w:rPr>
        <w:t>选项卡的</w:t>
      </w:r>
      <w:r>
        <w:rPr>
          <w:rFonts w:ascii="Times New Roman" w:eastAsia="宋体" w:hAnsi="宋体" w:cs="宋体"/>
          <w:color w:val="000000"/>
          <w:sz w:val="20"/>
        </w:rPr>
        <w:t>Topic Elements</w:t>
      </w:r>
      <w:r>
        <w:rPr>
          <w:rFonts w:ascii="Times New Roman" w:eastAsia="宋体" w:hAnsi="宋体" w:cs="宋体"/>
          <w:color w:val="000000"/>
          <w:sz w:val="20"/>
        </w:rPr>
        <w:t>组中，单击链接箭头，然后单击</w:t>
      </w:r>
      <w:r>
        <w:rPr>
          <w:rFonts w:ascii="Times New Roman" w:eastAsia="宋体" w:hAnsi="宋体" w:cs="宋体"/>
          <w:color w:val="000000"/>
          <w:sz w:val="20"/>
        </w:rPr>
        <w:t>Check File &amp; Folder Links</w:t>
      </w:r>
      <w:r>
        <w:rPr>
          <w:rFonts w:ascii="Times New Roman" w:eastAsia="宋体" w:hAnsi="宋体" w:cs="宋体"/>
          <w:color w:val="000000"/>
          <w:sz w:val="20"/>
        </w:rPr>
        <w:t>。</w:t>
      </w:r>
    </w:p>
    <w:p w14:paraId="4427AE7E" w14:textId="77777777" w:rsidR="003A70CC" w:rsidRDefault="00FB74A8">
      <w:pPr>
        <w:spacing w:before="60" w:line="320" w:lineRule="exact"/>
        <w:ind w:left="580" w:right="60" w:hanging="340"/>
      </w:pPr>
      <w:r>
        <w:rPr>
          <w:rFonts w:ascii="Times New Roman" w:eastAsia="宋体" w:hAnsi="宋体" w:cs="宋体"/>
          <w:color w:val="000000"/>
          <w:w w:val="99"/>
          <w:sz w:val="20"/>
        </w:rPr>
        <w:t>2.</w:t>
      </w:r>
      <w:r>
        <w:rPr>
          <w:rFonts w:ascii="Times New Roman" w:eastAsia="宋体" w:hAnsi="宋体" w:cs="宋体"/>
          <w:color w:val="000000"/>
          <w:w w:val="99"/>
          <w:sz w:val="20"/>
        </w:rPr>
        <w:t>如果发现了一个损坏的链接，您可以选择浏览文件以修复链接或从映射中删除链接。</w:t>
      </w:r>
    </w:p>
    <w:p w14:paraId="415DF44F" w14:textId="77777777" w:rsidR="003A70CC" w:rsidRDefault="003A70CC">
      <w:pPr>
        <w:spacing w:line="14" w:lineRule="exact"/>
        <w:sectPr w:rsidR="003A70CC">
          <w:type w:val="continuous"/>
          <w:pgSz w:w="12240" w:h="17760"/>
          <w:pgMar w:top="740" w:right="1460" w:bottom="1440" w:left="1560" w:header="720" w:footer="720" w:gutter="0"/>
          <w:cols w:space="720"/>
        </w:sectPr>
      </w:pPr>
    </w:p>
    <w:p w14:paraId="4C72610D" w14:textId="77777777" w:rsidR="003A70CC" w:rsidRDefault="00664571">
      <w:pPr>
        <w:sectPr w:rsidR="003A70CC">
          <w:type w:val="continuous"/>
          <w:pgSz w:w="12240" w:h="17760"/>
          <w:pgMar w:top="740" w:right="1460" w:bottom="1440" w:left="1560" w:header="720" w:footer="720" w:gutter="0"/>
          <w:cols w:space="720"/>
        </w:sectPr>
      </w:pPr>
      <w:r>
        <w:pict w14:anchorId="631A07E5">
          <v:group id="_x0000_s4021" style="width:56pt;height:16pt;mso-position-horizontal-relative:char;mso-position-vertical-relative:line" coordsize="1120,320">
            <v:shape id="_x0000_s4023" style="position:absolute;width:1120;height:320;mso-width-relative:margin;mso-height-relative:margin" coordsize="1120,320" o:spt="100" adj="0,,0" path="">
              <v:stroke joinstyle="round"/>
              <v:imagedata r:id="rId669"/>
              <v:formulas/>
              <v:path o:connecttype="segments"/>
              <o:lock v:ext="edit" aspectratio="t"/>
            </v:shape>
            <v:shape id="_x0000_s4022" style="position:absolute;left:300;top:60;width:820;height:260;mso-width-relative:margin;mso-height-relative:margin" coordsize="1120,320" o:spt="100" adj="0,,0" path="" stroked="f">
              <v:stroke joinstyle="round"/>
              <v:formulas/>
              <v:path o:connecttype="segments"/>
              <o:lock v:ext="edit" aspectratio="t"/>
              <v:textbox inset="0,0,0,0">
                <w:txbxContent>
                  <w:p w14:paraId="590DD712"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5B020E35" w14:textId="77777777" w:rsidR="003A70CC" w:rsidRDefault="00FB74A8">
      <w:pPr>
        <w:pBdr>
          <w:top w:val="single" w:sz="0" w:space="7" w:color="FFFFFF"/>
        </w:pBdr>
        <w:spacing w:line="200" w:lineRule="exact"/>
        <w:ind w:right="340"/>
        <w:jc w:val="left"/>
        <w:sectPr w:rsidR="003A70CC">
          <w:type w:val="continuous"/>
          <w:pgSz w:w="12240" w:h="17760"/>
          <w:pgMar w:top="740" w:right="1460" w:bottom="1440" w:left="1560" w:header="720" w:footer="720" w:gutter="0"/>
          <w:cols w:space="720"/>
        </w:sectPr>
      </w:pPr>
      <w:r>
        <w:rPr>
          <w:rFonts w:ascii="Times New Roman" w:eastAsia="宋体" w:hAnsi="宋体" w:cs="宋体"/>
          <w:color w:val="000000"/>
          <w:w w:val="101"/>
          <w:sz w:val="20"/>
        </w:rPr>
        <w:t>如果你点击一个坏掉的链接，你会看到一条消息，告诉你可以立即修复它。</w:t>
      </w:r>
    </w:p>
    <w:p w14:paraId="78E7E2F7" w14:textId="77777777" w:rsidR="003A70CC" w:rsidRDefault="00FB74A8">
      <w:pPr>
        <w:pBdr>
          <w:top w:val="single" w:sz="0" w:space="31" w:color="FFFFFF"/>
        </w:pBdr>
        <w:spacing w:before="1740" w:line="200" w:lineRule="exact"/>
        <w:ind w:right="8860"/>
        <w:jc w:val="left"/>
        <w:sectPr w:rsidR="003A70CC">
          <w:type w:val="continuous"/>
          <w:pgSz w:w="12240" w:h="17760"/>
          <w:pgMar w:top="740" w:right="1460" w:bottom="1440" w:left="1560" w:header="720" w:footer="720" w:gutter="0"/>
          <w:cols w:space="720"/>
        </w:sectPr>
      </w:pPr>
      <w:r>
        <w:rPr>
          <w:rFonts w:ascii="Times New Roman" w:eastAsia="宋体" w:hAnsi="宋体" w:cs="宋体"/>
          <w:color w:val="000000"/>
          <w:w w:val="106"/>
          <w:sz w:val="20"/>
        </w:rPr>
        <w:t>265</w:t>
      </w:r>
    </w:p>
    <w:p w14:paraId="72FB0428" w14:textId="77777777" w:rsidR="003A70CC" w:rsidRDefault="00FB74A8">
      <w:pPr>
        <w:pageBreakBefore/>
        <w:spacing w:line="200" w:lineRule="exact"/>
        <w:ind w:left="7800" w:right="6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98"/>
          <w:sz w:val="20"/>
        </w:rPr>
        <w:lastRenderedPageBreak/>
        <w:t>使用地图</w:t>
      </w:r>
    </w:p>
    <w:p w14:paraId="22DB5810" w14:textId="77777777" w:rsidR="003A70CC" w:rsidRDefault="00FB74A8">
      <w:pPr>
        <w:pBdr>
          <w:top w:val="single" w:sz="0" w:space="21" w:color="FFFFFF"/>
        </w:pBdr>
        <w:spacing w:line="210" w:lineRule="exact"/>
        <w:ind w:right="6940"/>
        <w:jc w:val="left"/>
        <w:sectPr w:rsidR="003A70CC">
          <w:type w:val="continuous"/>
          <w:pgSz w:w="12240" w:h="17760"/>
          <w:pgMar w:top="740" w:right="1380" w:bottom="1440" w:left="1560" w:header="720" w:footer="720" w:gutter="0"/>
          <w:cols w:space="720"/>
        </w:sectPr>
      </w:pPr>
      <w:r>
        <w:rPr>
          <w:rFonts w:ascii="Times New Roman" w:eastAsia="宋体" w:hAnsi="宋体" w:cs="宋体"/>
          <w:color w:val="3E4D53"/>
          <w:w w:val="99"/>
        </w:rPr>
        <w:t>向映射添加注释</w:t>
      </w:r>
    </w:p>
    <w:p w14:paraId="53CE1615" w14:textId="77777777" w:rsidR="003A70CC" w:rsidRDefault="00FB74A8">
      <w:pPr>
        <w:pBdr>
          <w:top w:val="single" w:sz="0" w:space="18" w:color="FFFFFF"/>
        </w:pBdr>
        <w:sectPr w:rsidR="003A70CC">
          <w:type w:val="continuous"/>
          <w:pgSz w:w="12240" w:h="17760"/>
          <w:pgMar w:top="740" w:right="1380" w:bottom="1440" w:left="1560" w:header="720" w:footer="720" w:gutter="0"/>
          <w:cols w:space="720"/>
        </w:sectPr>
      </w:pPr>
      <w:r>
        <w:rPr>
          <w:noProof/>
        </w:rPr>
        <w:drawing>
          <wp:inline distT="0" distB="0" distL="0" distR="0" wp14:anchorId="78ADC34A" wp14:editId="3D29EBB0">
            <wp:extent cx="1130300" cy="304800"/>
            <wp:effectExtent l="0" t="0" r="0" b="0"/>
            <wp:docPr id="113" name="Drawing 112" descr="IMAGE"/>
            <wp:cNvGraphicFramePr/>
            <a:graphic xmlns:a="http://schemas.openxmlformats.org/drawingml/2006/main">
              <a:graphicData uri="http://schemas.openxmlformats.org/drawingml/2006/picture">
                <pic:pic xmlns:pic="http://schemas.openxmlformats.org/drawingml/2006/picture">
                  <pic:nvPicPr>
                    <pic:cNvPr id="0" name="Picture 112" descr="IMAGE"/>
                    <pic:cNvPicPr>
                      <a:picLocks noChangeAspect="1"/>
                    </pic:cNvPicPr>
                  </pic:nvPicPr>
                  <pic:blipFill>
                    <a:blip r:embed="rId670"/>
                    <a:stretch>
                      <a:fillRect/>
                    </a:stretch>
                  </pic:blipFill>
                  <pic:spPr>
                    <a:xfrm>
                      <a:off x="0" y="0"/>
                      <a:ext cx="1130300" cy="304800"/>
                    </a:xfrm>
                    <a:prstGeom prst="rect">
                      <a:avLst/>
                    </a:prstGeom>
                  </pic:spPr>
                </pic:pic>
              </a:graphicData>
            </a:graphic>
          </wp:inline>
        </w:drawing>
      </w:r>
    </w:p>
    <w:p w14:paraId="24320D48" w14:textId="77777777" w:rsidR="003A70CC" w:rsidRDefault="00FB74A8">
      <w:pPr>
        <w:pBdr>
          <w:top w:val="single" w:sz="0" w:space="8" w:color="FFFFFF"/>
        </w:pBdr>
        <w:spacing w:line="327" w:lineRule="exact"/>
        <w:ind w:right="160"/>
        <w:jc w:val="left"/>
      </w:pPr>
      <w:r>
        <w:rPr>
          <w:rFonts w:ascii="Times New Roman" w:eastAsia="宋体" w:hAnsi="宋体" w:cs="宋体"/>
          <w:color w:val="000000"/>
          <w:w w:val="102"/>
          <w:sz w:val="20"/>
        </w:rPr>
        <w:t>您可以以注释的形式向地图添加简短的注释。这些可以像“便利贴”一样，作为简短的临时便签或提醒。对于更大、更详细的文本，您可以使用主题说明。</w:t>
      </w:r>
    </w:p>
    <w:p w14:paraId="2F343AFB" w14:textId="77777777" w:rsidR="003A70CC" w:rsidRDefault="00FB74A8">
      <w:pPr>
        <w:spacing w:before="60" w:line="320" w:lineRule="exact"/>
        <w:ind w:right="700"/>
        <w:jc w:val="left"/>
      </w:pPr>
      <w:r>
        <w:rPr>
          <w:rFonts w:ascii="Times New Roman" w:eastAsia="宋体" w:hAnsi="宋体" w:cs="宋体"/>
          <w:color w:val="000000"/>
          <w:w w:val="103"/>
          <w:sz w:val="20"/>
        </w:rPr>
        <w:t>注释主要在评审过程中使用，但是您可以随意地添加它们，而不需要进行正式的评审。</w:t>
      </w:r>
    </w:p>
    <w:p w14:paraId="01C76F07" w14:textId="77777777" w:rsidR="003A70CC" w:rsidRDefault="00FB74A8">
      <w:pPr>
        <w:spacing w:before="60" w:line="327" w:lineRule="exact"/>
        <w:ind w:right="18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3"/>
          <w:sz w:val="20"/>
        </w:rPr>
        <w:t>连续的注释作为列表添加到主题中。每个都包含作者的用户名</w:t>
      </w:r>
      <w:r>
        <w:rPr>
          <w:rFonts w:ascii="Times New Roman" w:eastAsia="宋体" w:hAnsi="宋体" w:cs="宋体"/>
          <w:color w:val="000000"/>
          <w:w w:val="103"/>
          <w:sz w:val="20"/>
        </w:rPr>
        <w:t>(</w:t>
      </w:r>
      <w:r>
        <w:rPr>
          <w:rFonts w:ascii="Times New Roman" w:eastAsia="宋体" w:hAnsi="宋体" w:cs="宋体"/>
          <w:color w:val="000000"/>
          <w:w w:val="103"/>
          <w:sz w:val="20"/>
        </w:rPr>
        <w:t>在</w:t>
      </w:r>
      <w:r>
        <w:rPr>
          <w:rFonts w:ascii="Times New Roman" w:eastAsia="宋体" w:hAnsi="宋体" w:cs="宋体"/>
          <w:color w:val="000000"/>
          <w:w w:val="103"/>
          <w:sz w:val="20"/>
        </w:rPr>
        <w:t>MindManager</w:t>
      </w:r>
      <w:r>
        <w:rPr>
          <w:rFonts w:ascii="Times New Roman" w:eastAsia="宋体" w:hAnsi="宋体" w:cs="宋体"/>
          <w:color w:val="000000"/>
          <w:w w:val="103"/>
          <w:sz w:val="20"/>
        </w:rPr>
        <w:t>用户信息选项中定义</w:t>
      </w:r>
      <w:r>
        <w:rPr>
          <w:rFonts w:ascii="Times New Roman" w:eastAsia="宋体" w:hAnsi="宋体" w:cs="宋体"/>
          <w:color w:val="000000"/>
          <w:w w:val="103"/>
          <w:sz w:val="20"/>
        </w:rPr>
        <w:t>)</w:t>
      </w:r>
      <w:r>
        <w:rPr>
          <w:rFonts w:ascii="Times New Roman" w:eastAsia="宋体" w:hAnsi="宋体" w:cs="宋体"/>
          <w:color w:val="000000"/>
          <w:w w:val="103"/>
          <w:sz w:val="20"/>
        </w:rPr>
        <w:t>和添加它们的日期和时间，以便您可以跟踪它们的起源。评论图标上显示了一个主题中评论数量的计数。</w:t>
      </w:r>
    </w:p>
    <w:p w14:paraId="5AFB09BA" w14:textId="77777777" w:rsidR="003A70CC" w:rsidRDefault="00FB74A8">
      <w:pPr>
        <w:pBdr>
          <w:top w:val="single" w:sz="0" w:space="11" w:color="FFFFFF"/>
        </w:pBdr>
        <w:spacing w:line="210" w:lineRule="exact"/>
        <w:ind w:right="7140"/>
        <w:jc w:val="left"/>
      </w:pPr>
      <w:r>
        <w:rPr>
          <w:rFonts w:ascii="Times New Roman" w:eastAsia="宋体" w:hAnsi="宋体" w:cs="宋体"/>
          <w:color w:val="000000"/>
          <w:w w:val="96"/>
        </w:rPr>
        <w:t>对主题添加评论</w:t>
      </w:r>
    </w:p>
    <w:p w14:paraId="6BB10886" w14:textId="441FF8F5" w:rsidR="003A70CC" w:rsidRDefault="00FB74A8">
      <w:pPr>
        <w:spacing w:before="80" w:line="200" w:lineRule="exact"/>
        <w:ind w:left="240" w:right="7260"/>
        <w:jc w:val="left"/>
      </w:pPr>
      <w:r>
        <w:rPr>
          <w:rFonts w:ascii="Times New Roman" w:eastAsia="宋体" w:hAnsi="宋体" w:cs="宋体"/>
          <w:color w:val="000000"/>
          <w:w w:val="106"/>
          <w:sz w:val="20"/>
        </w:rPr>
        <w:t>1.</w:t>
      </w:r>
      <w:r>
        <w:rPr>
          <w:rFonts w:ascii="Times New Roman" w:eastAsia="宋体" w:hAnsi="宋体" w:cs="宋体"/>
          <w:color w:val="000000"/>
          <w:w w:val="106"/>
          <w:sz w:val="20"/>
        </w:rPr>
        <w:t>选择</w:t>
      </w:r>
      <w:r w:rsidR="00C368D6">
        <w:rPr>
          <w:rFonts w:ascii="Times New Roman" w:eastAsia="宋体" w:hAnsi="宋体" w:cs="宋体"/>
          <w:color w:val="000000"/>
          <w:w w:val="106"/>
          <w:sz w:val="20"/>
        </w:rPr>
        <w:t>MindManager</w:t>
      </w:r>
      <w:r>
        <w:rPr>
          <w:rFonts w:ascii="Times New Roman" w:eastAsia="宋体" w:hAnsi="宋体" w:cs="宋体"/>
          <w:color w:val="000000"/>
          <w:w w:val="106"/>
          <w:sz w:val="20"/>
        </w:rPr>
        <w:t>话题。</w:t>
      </w:r>
    </w:p>
    <w:p w14:paraId="01A0F95D" w14:textId="77777777" w:rsidR="003A70CC" w:rsidRDefault="00FB74A8">
      <w:pPr>
        <w:spacing w:before="80" w:line="200" w:lineRule="exact"/>
        <w:ind w:left="240" w:right="292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3"/>
          <w:sz w:val="20"/>
        </w:rPr>
        <w:t>2.</w:t>
      </w:r>
      <w:r>
        <w:rPr>
          <w:rFonts w:ascii="Times New Roman" w:eastAsia="宋体" w:hAnsi="宋体" w:cs="宋体"/>
          <w:color w:val="000000"/>
          <w:w w:val="103"/>
          <w:sz w:val="20"/>
        </w:rPr>
        <w:t>在</w:t>
      </w:r>
      <w:r>
        <w:rPr>
          <w:rFonts w:ascii="Times New Roman" w:eastAsia="宋体" w:hAnsi="宋体" w:cs="宋体"/>
          <w:color w:val="000000"/>
          <w:w w:val="103"/>
          <w:sz w:val="20"/>
        </w:rPr>
        <w:t>Review</w:t>
      </w:r>
      <w:r>
        <w:rPr>
          <w:rFonts w:ascii="Times New Roman" w:eastAsia="宋体" w:hAnsi="宋体" w:cs="宋体"/>
          <w:color w:val="000000"/>
          <w:w w:val="103"/>
          <w:sz w:val="20"/>
        </w:rPr>
        <w:t>选项卡的</w:t>
      </w:r>
      <w:r>
        <w:rPr>
          <w:rFonts w:ascii="Times New Roman" w:eastAsia="宋体" w:hAnsi="宋体" w:cs="宋体"/>
          <w:color w:val="000000"/>
          <w:w w:val="103"/>
          <w:sz w:val="20"/>
        </w:rPr>
        <w:t>Comments</w:t>
      </w:r>
      <w:r>
        <w:rPr>
          <w:rFonts w:ascii="Times New Roman" w:eastAsia="宋体" w:hAnsi="宋体" w:cs="宋体"/>
          <w:color w:val="000000"/>
          <w:w w:val="103"/>
          <w:sz w:val="20"/>
        </w:rPr>
        <w:t>组中，单击</w:t>
      </w:r>
      <w:r>
        <w:rPr>
          <w:rFonts w:ascii="Times New Roman" w:eastAsia="宋体" w:hAnsi="宋体" w:cs="宋体"/>
          <w:color w:val="000000"/>
          <w:w w:val="103"/>
          <w:sz w:val="20"/>
        </w:rPr>
        <w:t>New Comment</w:t>
      </w:r>
      <w:r>
        <w:rPr>
          <w:rFonts w:ascii="Times New Roman" w:eastAsia="宋体" w:hAnsi="宋体" w:cs="宋体"/>
          <w:color w:val="000000"/>
          <w:w w:val="103"/>
          <w:sz w:val="20"/>
        </w:rPr>
        <w:t>。</w:t>
      </w:r>
    </w:p>
    <w:p w14:paraId="178B21DB" w14:textId="77777777" w:rsidR="003A70CC" w:rsidRDefault="00664571">
      <w:pPr>
        <w:ind w:left="600"/>
        <w:sectPr w:rsidR="003A70CC">
          <w:type w:val="continuous"/>
          <w:pgSz w:w="12240" w:h="17760"/>
          <w:pgMar w:top="740" w:right="1380" w:bottom="1440" w:left="1560" w:header="720" w:footer="720" w:gutter="0"/>
          <w:cols w:space="720"/>
        </w:sectPr>
      </w:pPr>
      <w:r>
        <w:pict w14:anchorId="18265D85">
          <v:group id="_x0000_s4017" style="width:434pt;height:69pt;mso-position-horizontal-relative:char;mso-position-vertical-relative:line" coordsize="8680,1380">
            <v:shape id="_x0000_s4020" style="position:absolute;width:8680;height:1380;mso-width-relative:margin;mso-height-relative:margin" coordsize="8680,1380" o:spt="100" adj="0,,0" path="">
              <v:stroke joinstyle="round"/>
              <v:imagedata r:id="rId671"/>
              <v:formulas/>
              <v:path o:connecttype="segments"/>
              <o:lock v:ext="edit" aspectratio="t"/>
            </v:shape>
            <v:shape id="_x0000_s4019" style="position:absolute;left:300;top:40;width:820;height:260;mso-width-relative:margin;mso-height-relative:margin" coordsize="8680,1380" o:spt="100" adj="0,,0" path="" stroked="f">
              <v:stroke joinstyle="round"/>
              <v:formulas/>
              <v:path o:connecttype="segments"/>
              <o:lock v:ext="edit" aspectratio="t"/>
              <v:textbox inset="0,0,0,0">
                <w:txbxContent>
                  <w:p w14:paraId="4A27F129"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v:shape id="_x0000_s4018" style="position:absolute;left:120;top:360;width:8320;height:1000;mso-width-relative:margin;mso-height-relative:margin" coordsize="8680,1380" o:spt="100" adj="0,,0" path="" stroked="f">
              <v:stroke joinstyle="round"/>
              <v:formulas/>
              <v:path o:connecttype="segments"/>
              <o:lock v:ext="edit" aspectratio="t"/>
              <v:textbox inset="0,0,0,0">
                <w:txbxContent>
                  <w:p w14:paraId="49F81DDB" w14:textId="77777777" w:rsidR="003A70CC" w:rsidRDefault="00FB74A8">
                    <w:pPr>
                      <w:spacing w:line="327" w:lineRule="exact"/>
                    </w:pPr>
                    <w:r>
                      <w:rPr>
                        <w:rFonts w:ascii="Times New Roman" w:eastAsia="宋体" w:hAnsi="宋体" w:cs="宋体"/>
                        <w:color w:val="000000"/>
                        <w:w w:val="102"/>
                        <w:sz w:val="20"/>
                      </w:rPr>
                      <w:t>如果您还没有输入您的姓名和电子邮件地址，现在将提示您输入此信息。此信息仅用于识别您在地图上的评论。这对于那些有来自多个用户的评论的地图很有帮助。</w:t>
                    </w:r>
                  </w:p>
                </w:txbxContent>
              </v:textbox>
            </v:shape>
            <w10:anchorlock/>
          </v:group>
        </w:pict>
      </w:r>
    </w:p>
    <w:p w14:paraId="4F9E8375" w14:textId="77777777" w:rsidR="003A70CC" w:rsidRDefault="00FB74A8">
      <w:pPr>
        <w:pBdr>
          <w:top w:val="single" w:sz="0" w:space="2" w:color="FFFFFF"/>
        </w:pBdr>
        <w:spacing w:line="200" w:lineRule="exact"/>
        <w:ind w:left="240" w:right="358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3"/>
          <w:sz w:val="20"/>
        </w:rPr>
        <w:t>3.</w:t>
      </w:r>
      <w:r>
        <w:rPr>
          <w:rFonts w:ascii="Times New Roman" w:eastAsia="宋体" w:hAnsi="宋体" w:cs="宋体"/>
          <w:color w:val="000000"/>
          <w:w w:val="103"/>
          <w:sz w:val="20"/>
        </w:rPr>
        <w:t>在“主题评论”窗口中，输入您的评论文本。</w:t>
      </w:r>
    </w:p>
    <w:p w14:paraId="0F260DFD" w14:textId="77777777" w:rsidR="003A70CC" w:rsidRDefault="00664571">
      <w:pPr>
        <w:sectPr w:rsidR="003A70CC">
          <w:type w:val="continuous"/>
          <w:pgSz w:w="12240" w:h="17760"/>
          <w:pgMar w:top="740" w:right="1380" w:bottom="1440" w:left="1560" w:header="720" w:footer="720" w:gutter="0"/>
          <w:cols w:space="720"/>
        </w:sectPr>
      </w:pPr>
      <w:r>
        <w:pict w14:anchorId="7B4BED0D">
          <v:group id="_x0000_s4014" style="width:456pt;height:18pt;mso-position-horizontal-relative:char;mso-position-vertical-relative:line" coordsize="9120,360">
            <v:shape id="_x0000_s4016" style="position:absolute;top:60;width:9120;height:300;mso-width-relative:margin;mso-height-relative:margin" coordsize="9120,360" o:spt="100" adj="0,,0" path="" stroked="f">
              <v:stroke joinstyle="round"/>
              <v:formulas/>
              <v:path o:connecttype="segments"/>
              <o:lock v:ext="edit" aspectratio="t"/>
              <v:textbox inset="0,0,0,0">
                <w:txbxContent>
                  <w:p w14:paraId="28806561" w14:textId="77777777" w:rsidR="003A70CC" w:rsidRDefault="00FB74A8">
                    <w:pPr>
                      <w:spacing w:line="200" w:lineRule="exact"/>
                      <w:jc w:val="left"/>
                    </w:pPr>
                    <w:r>
                      <w:rPr>
                        <w:rFonts w:ascii="Times New Roman" w:eastAsia="宋体" w:hAnsi="宋体" w:cs="宋体"/>
                        <w:color w:val="000000"/>
                        <w:w w:val="102"/>
                        <w:sz w:val="20"/>
                      </w:rPr>
                      <w:t>当您将指针停留在评论图标上时，您可以看到主题的评论。列表</w:t>
                    </w:r>
                  </w:p>
                </w:txbxContent>
              </v:textbox>
            </v:shape>
            <v:shape id="_x0000_s4015" style="position:absolute;left:8040;width:340;height:300;mso-width-relative:margin;mso-height-relative:margin" coordsize="9120,360" o:spt="100" adj="0,,0" path="">
              <v:stroke joinstyle="round"/>
              <v:imagedata r:id="rId672"/>
              <v:formulas/>
              <v:path o:connecttype="segments"/>
              <o:lock v:ext="edit" aspectratio="t"/>
            </v:shape>
            <w10:anchorlock/>
          </v:group>
        </w:pict>
      </w:r>
    </w:p>
    <w:p w14:paraId="41F3630D" w14:textId="77777777" w:rsidR="003A70CC" w:rsidRDefault="00FB74A8">
      <w:pPr>
        <w:pBdr>
          <w:top w:val="single" w:sz="0" w:space="3" w:color="FFFFFF"/>
        </w:pBdr>
        <w:spacing w:line="200" w:lineRule="exact"/>
        <w:ind w:right="7080"/>
        <w:jc w:val="left"/>
      </w:pPr>
      <w:r>
        <w:rPr>
          <w:rFonts w:ascii="Times New Roman" w:eastAsia="宋体" w:hAnsi="宋体" w:cs="宋体"/>
          <w:color w:val="000000"/>
          <w:sz w:val="20"/>
        </w:rPr>
        <w:t>的评论将弹出。</w:t>
      </w:r>
    </w:p>
    <w:p w14:paraId="312BAFC8" w14:textId="77777777" w:rsidR="003A70CC" w:rsidRDefault="00FB74A8">
      <w:pPr>
        <w:spacing w:before="240" w:line="210" w:lineRule="exact"/>
        <w:ind w:right="6160"/>
        <w:jc w:val="left"/>
      </w:pPr>
      <w:r>
        <w:rPr>
          <w:rFonts w:ascii="Times New Roman" w:eastAsia="宋体" w:hAnsi="宋体" w:cs="宋体"/>
          <w:color w:val="000000"/>
          <w:w w:val="94"/>
        </w:rPr>
        <w:t>修改主题的评论列表</w:t>
      </w:r>
    </w:p>
    <w:p w14:paraId="74035F20" w14:textId="77777777" w:rsidR="003A70CC" w:rsidRDefault="00FB74A8">
      <w:pPr>
        <w:spacing w:before="80" w:line="310" w:lineRule="exact"/>
        <w:ind w:right="400"/>
        <w:jc w:val="left"/>
      </w:pPr>
      <w:r>
        <w:rPr>
          <w:rFonts w:ascii="Times New Roman" w:eastAsia="宋体" w:hAnsi="宋体" w:cs="宋体"/>
          <w:color w:val="000000"/>
          <w:w w:val="101"/>
          <w:sz w:val="20"/>
        </w:rPr>
        <w:t>添加注释之后，</w:t>
      </w:r>
      <w:r>
        <w:rPr>
          <w:rFonts w:ascii="Times New Roman" w:eastAsia="宋体" w:hAnsi="宋体" w:cs="宋体"/>
          <w:color w:val="000000"/>
          <w:w w:val="101"/>
          <w:sz w:val="20"/>
        </w:rPr>
        <w:t>Comments</w:t>
      </w:r>
      <w:r>
        <w:rPr>
          <w:rFonts w:ascii="Times New Roman" w:eastAsia="宋体" w:hAnsi="宋体" w:cs="宋体"/>
          <w:color w:val="000000"/>
          <w:w w:val="101"/>
          <w:sz w:val="20"/>
        </w:rPr>
        <w:t>窗口仍然是打开的。如果您关闭它，您可以单击主题的评论图标重新打开它。</w:t>
      </w:r>
    </w:p>
    <w:p w14:paraId="406535CD" w14:textId="77777777" w:rsidR="003A70CC" w:rsidRDefault="00FB74A8">
      <w:pPr>
        <w:spacing w:before="80" w:line="200" w:lineRule="exact"/>
        <w:ind w:right="60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2"/>
          <w:sz w:val="20"/>
        </w:rPr>
        <w:t>使用窗口顶部的按钮或</w:t>
      </w:r>
      <w:r>
        <w:rPr>
          <w:rFonts w:ascii="Times New Roman" w:eastAsia="宋体" w:hAnsi="宋体" w:cs="宋体"/>
          <w:color w:val="000000"/>
          <w:w w:val="102"/>
          <w:sz w:val="20"/>
        </w:rPr>
        <w:t>Review</w:t>
      </w:r>
      <w:r>
        <w:rPr>
          <w:rFonts w:ascii="Times New Roman" w:eastAsia="宋体" w:hAnsi="宋体" w:cs="宋体"/>
          <w:color w:val="000000"/>
          <w:w w:val="102"/>
          <w:sz w:val="20"/>
        </w:rPr>
        <w:t>标签中的命令，注释组来</w:t>
      </w:r>
      <w:r>
        <w:rPr>
          <w:rFonts w:ascii="Times New Roman" w:eastAsia="宋体" w:hAnsi="宋体" w:cs="宋体"/>
          <w:color w:val="000000"/>
          <w:w w:val="102"/>
          <w:sz w:val="20"/>
        </w:rPr>
        <w:t>:</w:t>
      </w:r>
    </w:p>
    <w:p w14:paraId="05CDD7F6" w14:textId="77777777" w:rsidR="003A70CC" w:rsidRDefault="00FB74A8">
      <w:pPr>
        <w:pBdr>
          <w:top w:val="single" w:sz="0" w:space="7" w:color="FFFFFF"/>
        </w:pBdr>
        <w:spacing w:line="180" w:lineRule="exact"/>
        <w:ind w:left="760" w:right="610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1"/>
          <w:sz w:val="18"/>
        </w:rPr>
        <w:t>向列表添加一个新的注释</w:t>
      </w:r>
    </w:p>
    <w:p w14:paraId="44E2ADB7" w14:textId="77777777" w:rsidR="003A70CC" w:rsidRDefault="00FB74A8">
      <w:pPr>
        <w:pBdr>
          <w:top w:val="single" w:sz="0" w:space="8" w:color="FFFFFF"/>
        </w:pBdr>
        <w:spacing w:line="330" w:lineRule="exact"/>
        <w:ind w:left="760" w:right="5040"/>
        <w:jc w:val="left"/>
      </w:pPr>
      <w:r>
        <w:rPr>
          <w:rFonts w:ascii="Times New Roman" w:eastAsia="宋体" w:hAnsi="宋体" w:cs="宋体"/>
          <w:color w:val="000000"/>
          <w:w w:val="103"/>
          <w:sz w:val="18"/>
        </w:rPr>
        <w:t>从列表中删除选中的注释，跳转到下一个注释</w:t>
      </w:r>
    </w:p>
    <w:p w14:paraId="472F2BE8" w14:textId="77777777" w:rsidR="003A70CC" w:rsidRDefault="00FB74A8">
      <w:pPr>
        <w:spacing w:before="160" w:line="180" w:lineRule="exact"/>
        <w:ind w:left="760" w:right="634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6"/>
          <w:sz w:val="18"/>
        </w:rPr>
        <w:t>跳转到之前的评论</w:t>
      </w:r>
    </w:p>
    <w:p w14:paraId="77B448BB" w14:textId="77777777" w:rsidR="003A70CC" w:rsidRDefault="00FB74A8">
      <w:pPr>
        <w:pBdr>
          <w:top w:val="single" w:sz="0" w:space="12" w:color="FFFFFF"/>
        </w:pBdr>
        <w:spacing w:line="210" w:lineRule="exact"/>
        <w:ind w:right="7260"/>
        <w:jc w:val="left"/>
      </w:pPr>
      <w:r>
        <w:rPr>
          <w:rFonts w:ascii="Times New Roman" w:eastAsia="宋体" w:hAnsi="宋体" w:cs="宋体"/>
          <w:color w:val="000000"/>
        </w:rPr>
        <w:t>删除评论列表</w:t>
      </w:r>
    </w:p>
    <w:p w14:paraId="5A572BE3" w14:textId="77777777" w:rsidR="003A70CC" w:rsidRDefault="00FB74A8">
      <w:pPr>
        <w:spacing w:before="80" w:line="200" w:lineRule="exact"/>
        <w:ind w:left="240" w:right="740"/>
        <w:jc w:val="left"/>
      </w:pPr>
      <w:r>
        <w:rPr>
          <w:rFonts w:ascii="Times New Roman" w:eastAsia="宋体" w:hAnsi="宋体" w:cs="宋体"/>
          <w:color w:val="000000"/>
          <w:w w:val="103"/>
          <w:sz w:val="20"/>
        </w:rPr>
        <w:t>•对于单个主题，右键单击主题的评论图标，然后单击“删除评论”。</w:t>
      </w:r>
    </w:p>
    <w:p w14:paraId="5D3B8A57" w14:textId="77777777" w:rsidR="003A70CC" w:rsidRDefault="00FB74A8">
      <w:pPr>
        <w:spacing w:before="80" w:line="310" w:lineRule="exact"/>
        <w:ind w:left="580" w:right="380" w:hanging="34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3"/>
          <w:sz w:val="20"/>
        </w:rPr>
        <w:t>•对于多个主题，请选择主题。然后，在</w:t>
      </w:r>
      <w:r>
        <w:rPr>
          <w:rFonts w:ascii="Times New Roman" w:eastAsia="宋体" w:hAnsi="宋体" w:cs="宋体"/>
          <w:color w:val="000000"/>
          <w:w w:val="103"/>
          <w:sz w:val="20"/>
        </w:rPr>
        <w:t>Home</w:t>
      </w:r>
      <w:r>
        <w:rPr>
          <w:rFonts w:ascii="Times New Roman" w:eastAsia="宋体" w:hAnsi="宋体" w:cs="宋体"/>
          <w:color w:val="000000"/>
          <w:w w:val="103"/>
          <w:sz w:val="20"/>
        </w:rPr>
        <w:t>选项卡上，单击</w:t>
      </w:r>
      <w:r>
        <w:rPr>
          <w:rFonts w:ascii="Times New Roman" w:eastAsia="宋体" w:hAnsi="宋体" w:cs="宋体"/>
          <w:color w:val="000000"/>
          <w:w w:val="103"/>
          <w:sz w:val="20"/>
        </w:rPr>
        <w:t>Delete</w:t>
      </w:r>
      <w:r>
        <w:rPr>
          <w:rFonts w:ascii="Times New Roman" w:eastAsia="宋体" w:hAnsi="宋体" w:cs="宋体"/>
          <w:color w:val="000000"/>
          <w:w w:val="103"/>
          <w:sz w:val="20"/>
        </w:rPr>
        <w:t>按钮，然后选择</w:t>
      </w:r>
      <w:r>
        <w:rPr>
          <w:rFonts w:ascii="Times New Roman" w:eastAsia="宋体" w:hAnsi="宋体" w:cs="宋体"/>
          <w:color w:val="000000"/>
          <w:w w:val="103"/>
          <w:sz w:val="20"/>
        </w:rPr>
        <w:t>Comments</w:t>
      </w:r>
      <w:r>
        <w:rPr>
          <w:rFonts w:ascii="Times New Roman" w:eastAsia="宋体" w:hAnsi="宋体" w:cs="宋体"/>
          <w:color w:val="000000"/>
          <w:w w:val="103"/>
          <w:sz w:val="20"/>
        </w:rPr>
        <w:t>。</w:t>
      </w:r>
    </w:p>
    <w:p w14:paraId="50371481" w14:textId="77777777" w:rsidR="003A70CC" w:rsidRDefault="00664571">
      <w:pPr>
        <w:pBdr>
          <w:top w:val="single" w:sz="0" w:space="1" w:color="FFFFFF"/>
        </w:pBdr>
        <w:ind w:left="600"/>
        <w:sectPr w:rsidR="003A70CC">
          <w:type w:val="continuous"/>
          <w:pgSz w:w="12240" w:h="17760"/>
          <w:pgMar w:top="740" w:right="1380" w:bottom="1440" w:left="1560" w:header="720" w:footer="720" w:gutter="0"/>
          <w:cols w:space="720"/>
        </w:sectPr>
      </w:pPr>
      <w:r>
        <w:pict w14:anchorId="5599666F">
          <v:group id="_x0000_s4011" style="width:60pt;height:15pt;mso-position-horizontal-relative:char;mso-position-vertical-relative:line" coordsize="1200,300">
            <v:shape id="_x0000_s4013" style="position:absolute;width:1200;height:300;mso-width-relative:margin;mso-height-relative:margin" coordsize="1200,300" o:spt="100" adj="0,,0" path="">
              <v:stroke joinstyle="round"/>
              <v:imagedata r:id="rId673"/>
              <v:formulas/>
              <v:path o:connecttype="segments"/>
              <o:lock v:ext="edit" aspectratio="t"/>
            </v:shape>
            <v:shape id="_x0000_s4012" style="position:absolute;left:300;top:40;width:900;height:260;mso-width-relative:margin;mso-height-relative:margin" coordsize="1200,300" o:spt="100" adj="0,,0" path="" stroked="f">
              <v:stroke joinstyle="round"/>
              <v:formulas/>
              <v:path o:connecttype="segments"/>
              <o:lock v:ext="edit" aspectratio="t"/>
              <v:textbox inset="0,0,0,0">
                <w:txbxContent>
                  <w:p w14:paraId="76B35955" w14:textId="77777777" w:rsidR="003A70CC" w:rsidRDefault="00FB74A8">
                    <w:pPr>
                      <w:spacing w:line="148" w:lineRule="exact"/>
                      <w:jc w:val="left"/>
                    </w:pPr>
                    <w:r>
                      <w:rPr>
                        <w:rFonts w:ascii="Times New Roman" w:eastAsia="宋体" w:hAnsi="宋体" w:cs="宋体"/>
                        <w:color w:val="FF0000"/>
                        <w:w w:val="97"/>
                        <w:sz w:val="18"/>
                      </w:rPr>
                      <w:t>阅读提示</w:t>
                    </w:r>
                  </w:p>
                </w:txbxContent>
              </v:textbox>
            </v:shape>
            <w10:anchorlock/>
          </v:group>
        </w:pict>
      </w:r>
    </w:p>
    <w:p w14:paraId="6C1A7E17" w14:textId="77777777" w:rsidR="003A70CC" w:rsidRDefault="00FB74A8">
      <w:pPr>
        <w:pBdr>
          <w:top w:val="single" w:sz="0" w:space="24" w:color="FFFFFF"/>
        </w:pBdr>
        <w:spacing w:line="200" w:lineRule="exact"/>
        <w:ind w:left="8900" w:right="4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6"/>
          <w:sz w:val="20"/>
        </w:rPr>
        <w:t>266</w:t>
      </w:r>
    </w:p>
    <w:p w14:paraId="4F642168" w14:textId="7724D39C" w:rsidR="003A70CC" w:rsidRDefault="00C368D6">
      <w:pPr>
        <w:pageBreakBefore/>
        <w:spacing w:line="200" w:lineRule="exact"/>
        <w:ind w:left="20" w:right="69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4F625FBB" w14:textId="77777777" w:rsidR="003A70CC" w:rsidRDefault="00FB74A8">
      <w:pPr>
        <w:pBdr>
          <w:top w:val="single" w:sz="0" w:space="21" w:color="FFFFFF"/>
        </w:pBdr>
        <w:spacing w:line="320" w:lineRule="exact"/>
        <w:ind w:left="740" w:right="16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1"/>
          <w:sz w:val="20"/>
        </w:rPr>
        <w:t>您可以在地图视图中禁止显示主题上的评论图标</w:t>
      </w:r>
      <w:r>
        <w:rPr>
          <w:rFonts w:ascii="Times New Roman" w:eastAsia="宋体" w:hAnsi="宋体" w:cs="宋体"/>
          <w:color w:val="000000"/>
          <w:w w:val="101"/>
          <w:sz w:val="20"/>
        </w:rPr>
        <w:t>(</w:t>
      </w:r>
      <w:r>
        <w:rPr>
          <w:rFonts w:ascii="Times New Roman" w:eastAsia="宋体" w:hAnsi="宋体" w:cs="宋体"/>
          <w:color w:val="000000"/>
          <w:w w:val="101"/>
          <w:sz w:val="20"/>
        </w:rPr>
        <w:t>例如，如果您想打印没有它们的地图</w:t>
      </w:r>
      <w:r>
        <w:rPr>
          <w:rFonts w:ascii="Times New Roman" w:eastAsia="宋体" w:hAnsi="宋体" w:cs="宋体"/>
          <w:color w:val="000000"/>
          <w:w w:val="101"/>
          <w:sz w:val="20"/>
        </w:rPr>
        <w:t>)</w:t>
      </w:r>
      <w:r>
        <w:rPr>
          <w:rFonts w:ascii="Times New Roman" w:eastAsia="宋体" w:hAnsi="宋体" w:cs="宋体"/>
          <w:color w:val="000000"/>
          <w:w w:val="101"/>
          <w:sz w:val="20"/>
        </w:rPr>
        <w:t>，使用</w:t>
      </w:r>
      <w:r>
        <w:rPr>
          <w:rFonts w:ascii="Times New Roman" w:eastAsia="宋体" w:hAnsi="宋体" w:cs="宋体"/>
          <w:color w:val="000000"/>
          <w:w w:val="101"/>
          <w:sz w:val="20"/>
        </w:rPr>
        <w:t>Show / Hide</w:t>
      </w:r>
      <w:r>
        <w:rPr>
          <w:rFonts w:ascii="Times New Roman" w:eastAsia="宋体" w:hAnsi="宋体" w:cs="宋体"/>
          <w:color w:val="000000"/>
          <w:w w:val="101"/>
          <w:sz w:val="20"/>
        </w:rPr>
        <w:t>命令。</w:t>
      </w:r>
    </w:p>
    <w:p w14:paraId="0BFF77AE" w14:textId="77777777" w:rsidR="003A70CC" w:rsidRDefault="00FB74A8">
      <w:pPr>
        <w:pBdr>
          <w:top w:val="single" w:sz="0" w:space="20" w:color="FFFFFF"/>
        </w:pBdr>
        <w:spacing w:line="310" w:lineRule="exact"/>
        <w:ind w:left="740" w:right="1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2"/>
          <w:sz w:val="20"/>
        </w:rPr>
        <w:t>您可以使用</w:t>
      </w:r>
      <w:r>
        <w:rPr>
          <w:rFonts w:ascii="Times New Roman" w:eastAsia="宋体" w:hAnsi="宋体" w:cs="宋体"/>
          <w:color w:val="000000"/>
          <w:w w:val="102"/>
          <w:sz w:val="20"/>
        </w:rPr>
        <w:t>Power Filter</w:t>
      </w:r>
      <w:r>
        <w:rPr>
          <w:rFonts w:ascii="Times New Roman" w:eastAsia="宋体" w:hAnsi="宋体" w:cs="宋体"/>
          <w:color w:val="000000"/>
          <w:w w:val="102"/>
          <w:sz w:val="20"/>
        </w:rPr>
        <w:t>命令只查看带注释或不带注释的主题，也可以使用</w:t>
      </w:r>
      <w:r>
        <w:rPr>
          <w:rFonts w:ascii="Times New Roman" w:eastAsia="宋体" w:hAnsi="宋体" w:cs="宋体"/>
          <w:color w:val="000000"/>
          <w:w w:val="102"/>
          <w:sz w:val="20"/>
        </w:rPr>
        <w:t>Power Select</w:t>
      </w:r>
      <w:r>
        <w:rPr>
          <w:rFonts w:ascii="Times New Roman" w:eastAsia="宋体" w:hAnsi="宋体" w:cs="宋体"/>
          <w:color w:val="000000"/>
          <w:w w:val="102"/>
          <w:sz w:val="20"/>
        </w:rPr>
        <w:t>命令选择所有带注释的主题。</w:t>
      </w:r>
    </w:p>
    <w:p w14:paraId="629F1385" w14:textId="77777777" w:rsidR="003A70CC" w:rsidRDefault="00664571">
      <w:pPr>
        <w:pBdr>
          <w:top w:val="single" w:sz="0" w:space="21" w:color="FFFFFF"/>
        </w:pBdr>
        <w:spacing w:line="14" w:lineRule="exact"/>
        <w:sectPr w:rsidR="003A70CC">
          <w:type w:val="continuous"/>
          <w:pgSz w:w="12240" w:h="17760"/>
          <w:pgMar w:top="740" w:right="1400" w:bottom="1440" w:left="1540" w:header="720" w:footer="720" w:gutter="0"/>
          <w:cols w:space="720"/>
        </w:sectPr>
      </w:pPr>
      <w:r>
        <w:pict w14:anchorId="63AB6D8B">
          <v:group id="_x0000_s4009" style="width:464pt;height:.4pt;mso-position-horizontal-relative:char;mso-position-vertical-relative:line" coordsize=",8">
            <v:line id="_x0000_s4010" style="position:absolute" from="0,4" to="1000,4" strokeweight=".4pt"/>
            <w10:anchorlock/>
          </v:group>
        </w:pict>
      </w:r>
    </w:p>
    <w:p w14:paraId="0BBCAFD5" w14:textId="77777777" w:rsidR="003A70CC" w:rsidRDefault="00FB74A8">
      <w:pPr>
        <w:pBdr>
          <w:top w:val="single" w:sz="0" w:space="31" w:color="FFFFFF"/>
        </w:pBdr>
        <w:spacing w:before="10560" w:line="200" w:lineRule="exact"/>
        <w:ind w:left="20" w:right="89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6"/>
          <w:sz w:val="20"/>
        </w:rPr>
        <w:t>267</w:t>
      </w:r>
    </w:p>
    <w:p w14:paraId="60B2420A" w14:textId="77777777" w:rsidR="003A70CC" w:rsidRDefault="00FB74A8">
      <w:pPr>
        <w:pageBreakBefore/>
        <w:spacing w:line="200" w:lineRule="exact"/>
        <w:ind w:left="7920" w:right="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98"/>
          <w:sz w:val="20"/>
        </w:rPr>
        <w:lastRenderedPageBreak/>
        <w:t>使用地图</w:t>
      </w:r>
    </w:p>
    <w:p w14:paraId="319C544C" w14:textId="77777777" w:rsidR="003A70CC" w:rsidRDefault="00664571">
      <w:pPr>
        <w:pBdr>
          <w:top w:val="single" w:sz="0" w:space="31" w:color="FFFFFF"/>
        </w:pBdr>
        <w:spacing w:before="100"/>
        <w:ind w:left="120"/>
        <w:sectPr w:rsidR="003A70CC">
          <w:type w:val="continuous"/>
          <w:pgSz w:w="12240" w:h="17760"/>
          <w:pgMar w:top="740" w:right="1400" w:bottom="1440" w:left="1440" w:header="720" w:footer="720" w:gutter="0"/>
          <w:cols w:space="720"/>
        </w:sectPr>
      </w:pPr>
      <w:r>
        <w:pict w14:anchorId="1AF93762">
          <v:group id="_x0000_s4006" style="width:461pt;height:17pt;mso-position-horizontal-relative:char;mso-position-vertical-relative:line" coordsize="9220,340">
            <v:shape id="_x0000_s4008" style="position:absolute;left:6560;width:2660;height:340;mso-width-relative:margin;mso-height-relative:margin" coordsize="9220,340" o:spt="100" adj="0,,0" path="" stroked="f">
              <v:stroke joinstyle="round"/>
              <v:formulas/>
              <v:path o:connecttype="segments"/>
              <o:lock v:ext="edit" aspectratio="t"/>
              <v:textbox inset="0,0,0,0">
                <w:txbxContent>
                  <w:p w14:paraId="45EC992C"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v:shape id="_x0000_s4007" style="position:absolute;width:1420;height:320;mso-width-relative:margin;mso-height-relative:margin" coordsize="9220,340" o:spt="100" adj="0,,0" path="" stroked="f">
              <v:stroke joinstyle="round"/>
              <v:formulas/>
              <v:path o:connecttype="segments"/>
              <o:lock v:ext="edit" aspectratio="t"/>
              <v:textbox inset="0,0,0,0">
                <w:txbxContent>
                  <w:p w14:paraId="0E5CC298" w14:textId="77777777" w:rsidR="003A70CC" w:rsidRDefault="00FB74A8">
                    <w:pPr>
                      <w:spacing w:line="220" w:lineRule="exact"/>
                      <w:jc w:val="left"/>
                    </w:pPr>
                    <w:r>
                      <w:rPr>
                        <w:rFonts w:ascii="Times New Roman" w:eastAsia="宋体" w:hAnsi="宋体" w:cs="宋体"/>
                        <w:color w:val="5C6F7B"/>
                        <w:w w:val="105"/>
                        <w:sz w:val="22"/>
                      </w:rPr>
                      <w:t>回顾地图</w:t>
                    </w:r>
                  </w:p>
                </w:txbxContent>
              </v:textbox>
            </v:shape>
            <w10:anchorlock/>
          </v:group>
        </w:pict>
      </w:r>
    </w:p>
    <w:p w14:paraId="555AB935" w14:textId="77777777" w:rsidR="003A70CC" w:rsidRDefault="00664571">
      <w:pPr>
        <w:pBdr>
          <w:top w:val="single" w:sz="0" w:space="8" w:color="FFFFFF"/>
        </w:pBdr>
        <w:sectPr w:rsidR="003A70CC">
          <w:type w:val="continuous"/>
          <w:pgSz w:w="12240" w:h="17760"/>
          <w:pgMar w:top="740" w:right="1400" w:bottom="1440" w:left="1440" w:header="720" w:footer="720" w:gutter="0"/>
          <w:cols w:space="720"/>
        </w:sectPr>
      </w:pPr>
      <w:r>
        <w:pict w14:anchorId="38667DAA">
          <v:group id="_x0000_s4002" style="width:468pt;height:34pt;mso-position-horizontal-relative:char;mso-position-vertical-relative:line" coordsize="9360,680">
            <v:shape id="_x0000_s4005" style="position:absolute;width:9360;height:680;mso-width-relative:margin;mso-height-relative:margin" coordsize="9360,680" o:spt="100" adj="0,,0" path="">
              <v:stroke joinstyle="round"/>
              <v:imagedata r:id="rId674"/>
              <v:formulas/>
              <v:path o:connecttype="segments"/>
              <o:lock v:ext="edit" aspectratio="t"/>
            </v:shape>
            <v:shape id="_x0000_s4004" style="position:absolute;left:120;top:40;width:5860;height:640;mso-width-relative:margin;mso-height-relative:margin" coordsize="9360,680" o:spt="100" adj="0,,0" path="" stroked="f">
              <v:stroke joinstyle="round"/>
              <v:formulas/>
              <v:path o:connecttype="segments"/>
              <o:lock v:ext="edit" aspectratio="t"/>
              <v:textbox inset="0,0,0,0">
                <w:txbxContent>
                  <w:p w14:paraId="3E45DF08" w14:textId="77777777" w:rsidR="003A70CC" w:rsidRDefault="00FB74A8">
                    <w:pPr>
                      <w:spacing w:line="310" w:lineRule="exact"/>
                      <w:jc w:val="left"/>
                    </w:pPr>
                    <w:r>
                      <w:rPr>
                        <w:rFonts w:ascii="Times New Roman" w:eastAsia="宋体" w:hAnsi="宋体" w:cs="宋体"/>
                        <w:color w:val="000000"/>
                        <w:w w:val="103"/>
                        <w:sz w:val="20"/>
                      </w:rPr>
                      <w:t>使用</w:t>
                    </w:r>
                    <w:r>
                      <w:rPr>
                        <w:rFonts w:ascii="Times New Roman" w:eastAsia="宋体" w:hAnsi="宋体" w:cs="宋体"/>
                        <w:color w:val="000000"/>
                        <w:w w:val="103"/>
                        <w:sz w:val="20"/>
                      </w:rPr>
                      <w:t>Review</w:t>
                    </w:r>
                    <w:r>
                      <w:rPr>
                        <w:rFonts w:ascii="Times New Roman" w:eastAsia="宋体" w:hAnsi="宋体" w:cs="宋体"/>
                        <w:color w:val="000000"/>
                        <w:w w:val="103"/>
                        <w:sz w:val="20"/>
                      </w:rPr>
                      <w:t>命令可以在映射上与同事协作。流程是这样工作的</w:t>
                    </w:r>
                    <w:r>
                      <w:rPr>
                        <w:rFonts w:ascii="Times New Roman" w:eastAsia="宋体" w:hAnsi="宋体" w:cs="宋体"/>
                        <w:color w:val="000000"/>
                        <w:w w:val="103"/>
                        <w:sz w:val="20"/>
                      </w:rPr>
                      <w:t>:</w:t>
                    </w:r>
                    <w:r>
                      <w:rPr>
                        <w:rFonts w:ascii="Times New Roman" w:eastAsia="宋体" w:hAnsi="宋体" w:cs="宋体"/>
                        <w:color w:val="000000"/>
                        <w:w w:val="103"/>
                        <w:sz w:val="20"/>
                      </w:rPr>
                      <w:t>主要贡献者</w:t>
                    </w:r>
                  </w:p>
                </w:txbxContent>
              </v:textbox>
            </v:shape>
            <v:shape id="_x0000_s4003" style="position:absolute;left:7280;top:100;width:1860;height:580;mso-width-relative:margin;mso-height-relative:margin" coordsize="9360,680" o:spt="100" adj="0,,0" path="" stroked="f">
              <v:stroke joinstyle="round"/>
              <v:formulas/>
              <v:path o:connecttype="segments"/>
              <o:lock v:ext="edit" aspectratio="t"/>
              <v:textbox inset="0,0,0,0">
                <w:txbxContent>
                  <w:p w14:paraId="5E999A6E" w14:textId="77777777" w:rsidR="003A70CC" w:rsidRDefault="00FB74A8">
                    <w:pPr>
                      <w:spacing w:line="280" w:lineRule="exact"/>
                      <w:jc w:val="left"/>
                    </w:pPr>
                    <w:r>
                      <w:rPr>
                        <w:rFonts w:ascii="Times New Roman" w:eastAsia="宋体" w:hAnsi="宋体" w:cs="宋体"/>
                        <w:color w:val="E41B23"/>
                        <w:w w:val="101"/>
                        <w:sz w:val="16"/>
                      </w:rPr>
                      <w:t>开始复习课程添加复习主题和</w:t>
                    </w:r>
                  </w:p>
                </w:txbxContent>
              </v:textbox>
            </v:shape>
            <w10:anchorlock/>
          </v:group>
        </w:pict>
      </w:r>
    </w:p>
    <w:p w14:paraId="147FF8AE" w14:textId="07A63EEB" w:rsidR="003A70CC" w:rsidRDefault="00FB74A8">
      <w:pPr>
        <w:pBdr>
          <w:top w:val="single" w:sz="0" w:space="3" w:color="FFFFFF"/>
        </w:pBdr>
        <w:spacing w:line="342" w:lineRule="exact"/>
        <w:ind w:left="120"/>
        <w:jc w:val="left"/>
      </w:pPr>
      <w:r>
        <w:rPr>
          <w:rFonts w:ascii="Times New Roman" w:eastAsia="宋体" w:hAnsi="宋体" w:cs="宋体"/>
          <w:color w:val="000000"/>
          <w:w w:val="103"/>
          <w:sz w:val="20"/>
        </w:rPr>
        <w:t>创建一个映射，然后将该映射传递给下一个添加主题和注释的贡献者，然后将其传递给下一个贡献者。</w:t>
      </w:r>
      <w:r w:rsidR="00C368D6">
        <w:rPr>
          <w:rFonts w:ascii="Times New Roman" w:eastAsia="宋体" w:hAnsi="宋体" w:cs="宋体"/>
          <w:color w:val="000000"/>
          <w:w w:val="103"/>
          <w:sz w:val="20"/>
        </w:rPr>
        <w:t>MindManager</w:t>
      </w:r>
      <w:r>
        <w:rPr>
          <w:rFonts w:ascii="Times New Roman" w:eastAsia="宋体" w:hAnsi="宋体" w:cs="宋体"/>
          <w:color w:val="000000"/>
          <w:w w:val="103"/>
          <w:sz w:val="20"/>
        </w:rPr>
        <w:t>过程继续进行，当所有的贡献者都完成时，映射返回到主要贡献者那里，他评估集体评审主题和评论，并相应地修改映射。在评审过程中添加的主题使用文本显示为视觉上不同的，并填充自动分配给每个评审者的颜色。您可以调整审阅设置，为您添加的审阅主题和注释选择特定的颜色，如果您愿意，还可以用图标或前缀标记您的主题。您可以启用一个设置，以便在主题被修改或删除时，使用注释自动跟踪对地图的更改。</w:t>
      </w:r>
    </w:p>
    <w:p w14:paraId="0C73D733" w14:textId="77777777" w:rsidR="003A70CC" w:rsidRDefault="00FB74A8">
      <w:pPr>
        <w:spacing w:before="60" w:line="327" w:lineRule="exact"/>
        <w:ind w:left="120" w:right="80"/>
        <w:jc w:val="left"/>
      </w:pPr>
      <w:r>
        <w:rPr>
          <w:rFonts w:ascii="Times New Roman" w:eastAsia="宋体" w:hAnsi="宋体" w:cs="宋体"/>
          <w:color w:val="000000"/>
          <w:w w:val="103"/>
          <w:sz w:val="20"/>
        </w:rPr>
        <w:t>当主要贡献者在评审之后收到映射时，评审主题从原始的映射内容中脱颖而出。然后，他</w:t>
      </w:r>
      <w:r>
        <w:rPr>
          <w:rFonts w:ascii="Times New Roman" w:eastAsia="宋体" w:hAnsi="宋体" w:cs="宋体"/>
          <w:color w:val="000000"/>
          <w:w w:val="103"/>
          <w:sz w:val="20"/>
        </w:rPr>
        <w:t>/</w:t>
      </w:r>
      <w:r>
        <w:rPr>
          <w:rFonts w:ascii="Times New Roman" w:eastAsia="宋体" w:hAnsi="宋体" w:cs="宋体"/>
          <w:color w:val="000000"/>
          <w:w w:val="103"/>
          <w:sz w:val="20"/>
        </w:rPr>
        <w:t>她可以决定是否接受或删除评论主题。</w:t>
      </w:r>
    </w:p>
    <w:p w14:paraId="5313648B" w14:textId="77777777" w:rsidR="003A70CC" w:rsidRDefault="00FB74A8">
      <w:pPr>
        <w:pBdr>
          <w:top w:val="single" w:sz="0" w:space="2" w:color="FFFFFF"/>
        </w:pBdr>
        <w:spacing w:line="160" w:lineRule="exact"/>
        <w:ind w:left="560" w:right="1340"/>
      </w:pPr>
      <w:r>
        <w:br w:type="column"/>
      </w:r>
      <w:r>
        <w:rPr>
          <w:rFonts w:ascii="Times New Roman" w:eastAsia="宋体" w:hAnsi="宋体" w:cs="宋体"/>
          <w:color w:val="E41B23"/>
          <w:w w:val="112"/>
          <w:sz w:val="16"/>
          <w:u w:val="single"/>
        </w:rPr>
        <w:t>评论</w:t>
      </w:r>
    </w:p>
    <w:p w14:paraId="2A04F7FF" w14:textId="77777777" w:rsidR="003A70CC" w:rsidRDefault="00FB74A8">
      <w:pPr>
        <w:spacing w:before="120" w:line="290" w:lineRule="exact"/>
        <w:ind w:left="560" w:right="360"/>
      </w:pPr>
      <w:r>
        <w:rPr>
          <w:rFonts w:ascii="Times New Roman" w:eastAsia="宋体" w:hAnsi="宋体" w:cs="宋体"/>
          <w:color w:val="E41B23"/>
          <w:w w:val="101"/>
          <w:sz w:val="16"/>
          <w:u w:val="single"/>
        </w:rPr>
        <w:t>结束复习，完成复习</w:t>
      </w:r>
    </w:p>
    <w:p w14:paraId="1BAAC0C3" w14:textId="77777777" w:rsidR="003A70CC" w:rsidRDefault="00FB74A8">
      <w:pPr>
        <w:spacing w:before="260" w:line="160" w:lineRule="exact"/>
        <w:ind w:right="2080"/>
      </w:pPr>
      <w:r>
        <w:rPr>
          <w:rFonts w:ascii="Times New Roman" w:eastAsia="宋体" w:hAnsi="宋体" w:cs="宋体"/>
          <w:color w:val="326598"/>
          <w:w w:val="93"/>
          <w:sz w:val="16"/>
          <w:u w:val="single"/>
        </w:rPr>
        <w:t>参见</w:t>
      </w:r>
      <w:r>
        <w:rPr>
          <w:rFonts w:ascii="Times New Roman" w:eastAsia="宋体" w:hAnsi="宋体" w:cs="宋体"/>
          <w:color w:val="326598"/>
          <w:w w:val="93"/>
          <w:sz w:val="16"/>
          <w:u w:val="single"/>
        </w:rPr>
        <w:t>:</w:t>
      </w:r>
    </w:p>
    <w:p w14:paraId="00B1CB7D" w14:textId="77777777" w:rsidR="003A70CC" w:rsidRDefault="00FB74A8">
      <w:pPr>
        <w:spacing w:before="120" w:line="300" w:lineRule="exact"/>
        <w:ind w:left="200" w:right="1000"/>
      </w:pPr>
      <w:r>
        <w:rPr>
          <w:rFonts w:ascii="Times New Roman" w:eastAsia="宋体" w:hAnsi="宋体" w:cs="宋体"/>
          <w:color w:val="E41B23"/>
          <w:w w:val="101"/>
          <w:sz w:val="16"/>
          <w:u w:val="single"/>
        </w:rPr>
        <w:t>通过电子邮件过滤器主题发送地图</w:t>
      </w:r>
    </w:p>
    <w:p w14:paraId="3FD83B4C" w14:textId="77777777" w:rsidR="003A70CC" w:rsidRDefault="003A70CC">
      <w:pPr>
        <w:spacing w:line="14" w:lineRule="exact"/>
        <w:sectPr w:rsidR="003A70CC">
          <w:type w:val="continuous"/>
          <w:pgSz w:w="12240" w:h="17760"/>
          <w:pgMar w:top="740" w:right="1400" w:bottom="1440" w:left="1440" w:header="720" w:footer="720" w:gutter="0"/>
          <w:cols w:num="2" w:space="720" w:equalWidth="0">
            <w:col w:w="6500" w:space="220"/>
            <w:col w:w="2680"/>
          </w:cols>
        </w:sectPr>
      </w:pPr>
    </w:p>
    <w:p w14:paraId="6567B7FD" w14:textId="77777777" w:rsidR="003A70CC" w:rsidRDefault="00664571">
      <w:pPr>
        <w:pBdr>
          <w:top w:val="single" w:sz="0" w:space="1" w:color="FFFFFF"/>
        </w:pBdr>
        <w:ind w:left="100"/>
        <w:sectPr w:rsidR="003A70CC">
          <w:type w:val="continuous"/>
          <w:pgSz w:w="12240" w:h="17760"/>
          <w:pgMar w:top="740" w:right="1400" w:bottom="1440" w:left="1440" w:header="720" w:footer="720" w:gutter="0"/>
          <w:cols w:space="720"/>
        </w:sectPr>
      </w:pPr>
      <w:r>
        <w:pict w14:anchorId="5BB06772">
          <v:group id="_x0000_s3999" style="width:323pt;height:86pt;mso-position-horizontal-relative:char;mso-position-vertical-relative:line" coordsize="6460,1720">
            <v:shape id="_x0000_s4001" style="position:absolute;width:6460;height:1720;mso-width-relative:margin;mso-height-relative:margin" coordsize="6460,1720" o:spt="100" adj="0,,0" path="">
              <v:stroke joinstyle="round"/>
              <v:imagedata r:id="rId675"/>
              <v:formulas/>
              <v:path o:connecttype="segments"/>
              <o:lock v:ext="edit" aspectratio="t"/>
            </v:shape>
            <v:shape id="_x0000_s4000" style="position:absolute;left:20;top:40;width:6320;height:1660;mso-width-relative:margin;mso-height-relative:margin" coordsize="6460,1720" o:spt="100" adj="0,,0" path="" stroked="f">
              <v:stroke joinstyle="round"/>
              <v:formulas/>
              <v:path o:connecttype="segments"/>
              <o:lock v:ext="edit" aspectratio="t"/>
              <v:textbox inset="0,0,0,0">
                <w:txbxContent>
                  <w:p w14:paraId="66078F40" w14:textId="77777777" w:rsidR="003A70CC" w:rsidRDefault="00FB74A8">
                    <w:pPr>
                      <w:spacing w:line="149" w:lineRule="exact"/>
                      <w:ind w:left="300" w:right="5180"/>
                      <w:jc w:val="left"/>
                    </w:pPr>
                    <w:r>
                      <w:rPr>
                        <w:rFonts w:ascii="Times New Roman" w:eastAsia="宋体" w:hAnsi="宋体" w:cs="宋体"/>
                        <w:color w:val="E41B23"/>
                        <w:w w:val="96"/>
                        <w:sz w:val="18"/>
                      </w:rPr>
                      <w:t>阅读提示</w:t>
                    </w:r>
                  </w:p>
                  <w:p w14:paraId="4B0F77CB" w14:textId="77777777" w:rsidR="003A70CC" w:rsidRDefault="00FB74A8">
                    <w:pPr>
                      <w:spacing w:before="80" w:line="200" w:lineRule="exact"/>
                      <w:ind w:right="2560"/>
                      <w:jc w:val="left"/>
                    </w:pPr>
                    <w:r>
                      <w:rPr>
                        <w:rFonts w:ascii="Times New Roman" w:eastAsia="宋体" w:hAnsi="宋体" w:cs="宋体"/>
                        <w:color w:val="000000"/>
                        <w:w w:val="105"/>
                        <w:sz w:val="20"/>
                      </w:rPr>
                      <w:t>你也可以随意添加评论。</w:t>
                    </w:r>
                  </w:p>
                  <w:p w14:paraId="2B739604" w14:textId="77777777" w:rsidR="003A70CC" w:rsidRDefault="00FB74A8">
                    <w:pPr>
                      <w:spacing w:before="60" w:line="327" w:lineRule="exact"/>
                      <w:jc w:val="left"/>
                    </w:pPr>
                    <w:r>
                      <w:rPr>
                        <w:rFonts w:ascii="Times New Roman" w:eastAsia="宋体" w:hAnsi="宋体" w:cs="宋体"/>
                        <w:color w:val="000000"/>
                        <w:w w:val="101"/>
                        <w:sz w:val="20"/>
                      </w:rPr>
                      <w:t>您可以通过单击</w:t>
                    </w:r>
                    <w:r>
                      <w:rPr>
                        <w:rFonts w:ascii="Times New Roman" w:eastAsia="宋体" w:hAnsi="宋体" w:cs="宋体"/>
                        <w:color w:val="000000"/>
                        <w:w w:val="101"/>
                        <w:sz w:val="20"/>
                      </w:rPr>
                      <w:t>View</w:t>
                    </w:r>
                    <w:r>
                      <w:rPr>
                        <w:rFonts w:ascii="Times New Roman" w:eastAsia="宋体" w:hAnsi="宋体" w:cs="宋体"/>
                        <w:color w:val="000000"/>
                        <w:w w:val="101"/>
                        <w:sz w:val="20"/>
                      </w:rPr>
                      <w:t>选项卡，然后单击</w:t>
                    </w:r>
                    <w:r>
                      <w:rPr>
                        <w:rFonts w:ascii="Times New Roman" w:eastAsia="宋体" w:hAnsi="宋体" w:cs="宋体"/>
                        <w:color w:val="000000"/>
                        <w:w w:val="101"/>
                        <w:sz w:val="20"/>
                      </w:rPr>
                      <w:t>Topic Info</w:t>
                    </w:r>
                    <w:r>
                      <w:rPr>
                        <w:rFonts w:ascii="Times New Roman" w:eastAsia="宋体" w:hAnsi="宋体" w:cs="宋体"/>
                        <w:color w:val="000000"/>
                        <w:w w:val="101"/>
                        <w:sz w:val="20"/>
                      </w:rPr>
                      <w:t>下拉菜单，选择</w:t>
                    </w:r>
                    <w:r>
                      <w:rPr>
                        <w:rFonts w:ascii="Times New Roman" w:eastAsia="宋体" w:hAnsi="宋体" w:cs="宋体"/>
                        <w:color w:val="000000"/>
                        <w:w w:val="101"/>
                        <w:sz w:val="20"/>
                      </w:rPr>
                      <w:t>Topic Info</w:t>
                    </w:r>
                    <w:r>
                      <w:rPr>
                        <w:rFonts w:ascii="Times New Roman" w:eastAsia="宋体" w:hAnsi="宋体" w:cs="宋体"/>
                        <w:color w:val="000000"/>
                        <w:w w:val="101"/>
                        <w:sz w:val="20"/>
                      </w:rPr>
                      <w:t>显示设置，并取消勾选</w:t>
                    </w:r>
                    <w:r>
                      <w:rPr>
                        <w:rFonts w:ascii="Times New Roman" w:eastAsia="宋体" w:hAnsi="宋体" w:cs="宋体"/>
                        <w:color w:val="000000"/>
                        <w:w w:val="101"/>
                        <w:sz w:val="20"/>
                      </w:rPr>
                      <w:t>comments</w:t>
                    </w:r>
                    <w:r>
                      <w:rPr>
                        <w:rFonts w:ascii="Times New Roman" w:eastAsia="宋体" w:hAnsi="宋体" w:cs="宋体"/>
                        <w:color w:val="000000"/>
                        <w:w w:val="101"/>
                        <w:sz w:val="20"/>
                      </w:rPr>
                      <w:t>复选框来隐藏映射中的所有注释。</w:t>
                    </w:r>
                  </w:p>
                </w:txbxContent>
              </v:textbox>
            </v:shape>
            <w10:anchorlock/>
          </v:group>
        </w:pict>
      </w:r>
    </w:p>
    <w:p w14:paraId="570A40FF" w14:textId="77777777" w:rsidR="003A70CC" w:rsidRDefault="00664571">
      <w:pPr>
        <w:pBdr>
          <w:top w:val="single" w:sz="0" w:space="19" w:color="FFFFFF"/>
        </w:pBdr>
        <w:spacing w:line="14" w:lineRule="exact"/>
        <w:ind w:left="100"/>
        <w:sectPr w:rsidR="003A70CC">
          <w:type w:val="continuous"/>
          <w:pgSz w:w="12240" w:h="17760"/>
          <w:pgMar w:top="740" w:right="1400" w:bottom="1440" w:left="1440" w:header="720" w:footer="720" w:gutter="0"/>
          <w:cols w:space="720"/>
        </w:sectPr>
      </w:pPr>
      <w:r>
        <w:pict w14:anchorId="7B522662">
          <v:group id="_x0000_s3997" style="width:464pt;height:.4pt;mso-position-horizontal-relative:char;mso-position-vertical-relative:line" coordsize=",8">
            <v:line id="_x0000_s3998" style="position:absolute" from="0,4" to="1000,4" strokeweight=".4pt"/>
            <w10:anchorlock/>
          </v:group>
        </w:pict>
      </w:r>
    </w:p>
    <w:p w14:paraId="3F6C598B" w14:textId="77777777" w:rsidR="003A70CC" w:rsidRDefault="00FB74A8">
      <w:pPr>
        <w:pBdr>
          <w:top w:val="single" w:sz="0" w:space="8" w:color="FFFFFF"/>
        </w:pBdr>
        <w:spacing w:line="210" w:lineRule="exact"/>
        <w:ind w:left="120" w:right="6940"/>
        <w:jc w:val="left"/>
        <w:sectPr w:rsidR="003A70CC">
          <w:type w:val="continuous"/>
          <w:pgSz w:w="12240" w:h="17760"/>
          <w:pgMar w:top="740" w:right="1400" w:bottom="1440" w:left="1440" w:header="720" w:footer="720" w:gutter="0"/>
          <w:cols w:space="720"/>
        </w:sectPr>
      </w:pPr>
      <w:r>
        <w:rPr>
          <w:rFonts w:ascii="Times New Roman" w:eastAsia="宋体" w:hAnsi="宋体" w:cs="宋体"/>
          <w:color w:val="3E4D53"/>
          <w:w w:val="99"/>
        </w:rPr>
        <w:t>开始复习课</w:t>
      </w:r>
    </w:p>
    <w:p w14:paraId="3AB3FA58" w14:textId="77777777" w:rsidR="003A70CC" w:rsidRDefault="00FB74A8">
      <w:pPr>
        <w:pBdr>
          <w:top w:val="single" w:sz="0" w:space="8" w:color="FFFFFF"/>
        </w:pBdr>
        <w:spacing w:line="200" w:lineRule="exact"/>
        <w:ind w:left="360" w:right="32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2"/>
          <w:sz w:val="20"/>
        </w:rPr>
        <w:t>•在“</w:t>
      </w:r>
      <w:r>
        <w:rPr>
          <w:rFonts w:ascii="Times New Roman" w:eastAsia="宋体" w:hAnsi="宋体" w:cs="宋体"/>
          <w:color w:val="000000"/>
          <w:w w:val="102"/>
          <w:sz w:val="20"/>
        </w:rPr>
        <w:t>Review</w:t>
      </w:r>
      <w:r>
        <w:rPr>
          <w:rFonts w:ascii="Times New Roman" w:eastAsia="宋体" w:hAnsi="宋体" w:cs="宋体"/>
          <w:color w:val="000000"/>
          <w:w w:val="102"/>
          <w:sz w:val="20"/>
        </w:rPr>
        <w:t>”选项卡上，在跟踪组中，单击“</w:t>
      </w:r>
      <w:r>
        <w:rPr>
          <w:rFonts w:ascii="Times New Roman" w:eastAsia="宋体" w:hAnsi="宋体" w:cs="宋体"/>
          <w:color w:val="000000"/>
          <w:w w:val="102"/>
          <w:sz w:val="20"/>
        </w:rPr>
        <w:t>Start Review</w:t>
      </w:r>
      <w:r>
        <w:rPr>
          <w:rFonts w:ascii="Times New Roman" w:eastAsia="宋体" w:hAnsi="宋体" w:cs="宋体"/>
          <w:color w:val="000000"/>
          <w:w w:val="102"/>
          <w:sz w:val="20"/>
        </w:rPr>
        <w:t>”。</w:t>
      </w:r>
    </w:p>
    <w:p w14:paraId="2597DB6F" w14:textId="77777777" w:rsidR="003A70CC" w:rsidRDefault="00FB74A8">
      <w:pPr>
        <w:pBdr>
          <w:top w:val="single" w:sz="0" w:space="3" w:color="FFFFFF"/>
        </w:pBdr>
        <w:spacing w:line="330" w:lineRule="exact"/>
        <w:ind w:left="120" w:right="240"/>
      </w:pPr>
      <w:r>
        <w:rPr>
          <w:rFonts w:ascii="Times New Roman" w:eastAsia="宋体" w:hAnsi="宋体" w:cs="宋体"/>
          <w:color w:val="000000"/>
          <w:w w:val="101"/>
          <w:sz w:val="20"/>
        </w:rPr>
        <w:t>如果您还没有在</w:t>
      </w:r>
      <w:r>
        <w:rPr>
          <w:rFonts w:ascii="Times New Roman" w:eastAsia="宋体" w:hAnsi="宋体" w:cs="宋体"/>
          <w:color w:val="000000"/>
          <w:w w:val="101"/>
          <w:sz w:val="20"/>
        </w:rPr>
        <w:t>MindManager</w:t>
      </w:r>
      <w:r>
        <w:rPr>
          <w:rFonts w:ascii="Times New Roman" w:eastAsia="宋体" w:hAnsi="宋体" w:cs="宋体"/>
          <w:color w:val="000000"/>
          <w:w w:val="101"/>
          <w:sz w:val="20"/>
        </w:rPr>
        <w:t>选项用户信息字段中输入用户信息，那么在开始检查会话时，将提示您输入姓名和电子邮件地址。此信息用于识别您的评论，并允许下一个审阅人在需要时回复您。查看模式操作栏出现在地图窗口的顶部，表明您正在查看</w:t>
      </w:r>
    </w:p>
    <w:p w14:paraId="4DCA0684" w14:textId="77777777" w:rsidR="003A70CC" w:rsidRDefault="003A70CC">
      <w:pPr>
        <w:spacing w:line="14" w:lineRule="exact"/>
        <w:sectPr w:rsidR="003A70CC">
          <w:type w:val="continuous"/>
          <w:pgSz w:w="12240" w:h="17760"/>
          <w:pgMar w:top="740" w:right="1400" w:bottom="1440" w:left="1440" w:header="720" w:footer="720" w:gutter="0"/>
          <w:cols w:space="720"/>
        </w:sectPr>
      </w:pPr>
    </w:p>
    <w:p w14:paraId="5A68E3F2" w14:textId="77777777" w:rsidR="003A70CC" w:rsidRDefault="00FB74A8">
      <w:pPr>
        <w:pBdr>
          <w:top w:val="single" w:sz="0" w:space="3" w:color="FFFFFF"/>
        </w:pBdr>
        <w:spacing w:line="200" w:lineRule="exact"/>
        <w:ind w:left="120" w:right="87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sz w:val="20"/>
        </w:rPr>
        <w:t>模式。</w:t>
      </w:r>
    </w:p>
    <w:p w14:paraId="04FDADA2" w14:textId="77777777" w:rsidR="003A70CC" w:rsidRDefault="00FB74A8">
      <w:pPr>
        <w:pBdr>
          <w:top w:val="single" w:sz="0" w:space="11" w:color="FFFFFF"/>
        </w:pBdr>
        <w:spacing w:line="210" w:lineRule="exact"/>
        <w:ind w:left="120" w:right="626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98"/>
        </w:rPr>
        <w:t>查看评审主题和评论</w:t>
      </w:r>
    </w:p>
    <w:p w14:paraId="12FAD6DA" w14:textId="77777777" w:rsidR="003A70CC" w:rsidRDefault="00FB74A8">
      <w:pPr>
        <w:pBdr>
          <w:top w:val="single" w:sz="0" w:space="3" w:color="FFFFFF"/>
        </w:pBdr>
        <w:spacing w:line="327" w:lineRule="exact"/>
        <w:ind w:left="120" w:right="60"/>
      </w:pPr>
      <w:r>
        <w:rPr>
          <w:rFonts w:ascii="Times New Roman" w:eastAsia="宋体" w:hAnsi="宋体" w:cs="宋体"/>
          <w:color w:val="000000"/>
          <w:w w:val="102"/>
          <w:sz w:val="20"/>
        </w:rPr>
        <w:t>您可能希望通过查看哪些主题和注释已经添加到映射中来开始您的评审。你可以很容易地看到复习主题</w:t>
      </w:r>
      <w:r>
        <w:rPr>
          <w:rFonts w:ascii="Times New Roman" w:eastAsia="宋体" w:hAnsi="宋体" w:cs="宋体"/>
          <w:color w:val="000000"/>
          <w:w w:val="102"/>
          <w:sz w:val="20"/>
        </w:rPr>
        <w:t>(</w:t>
      </w:r>
      <w:r>
        <w:rPr>
          <w:rFonts w:ascii="Times New Roman" w:eastAsia="宋体" w:hAnsi="宋体" w:cs="宋体"/>
          <w:color w:val="000000"/>
          <w:w w:val="102"/>
          <w:sz w:val="20"/>
        </w:rPr>
        <w:t>在复习过程中添加的</w:t>
      </w:r>
      <w:r>
        <w:rPr>
          <w:rFonts w:ascii="Times New Roman" w:eastAsia="宋体" w:hAnsi="宋体" w:cs="宋体"/>
          <w:color w:val="000000"/>
          <w:w w:val="102"/>
          <w:sz w:val="20"/>
        </w:rPr>
        <w:t>)</w:t>
      </w:r>
      <w:r>
        <w:rPr>
          <w:rFonts w:ascii="Times New Roman" w:eastAsia="宋体" w:hAnsi="宋体" w:cs="宋体"/>
          <w:color w:val="000000"/>
          <w:w w:val="102"/>
          <w:sz w:val="20"/>
        </w:rPr>
        <w:t>——它们是彩色的，可能包含一个前缀或特殊的图标来标记它们。您可以通过将鼠标悬停在</w:t>
      </w:r>
    </w:p>
    <w:p w14:paraId="3C11291C" w14:textId="77777777" w:rsidR="003A70CC" w:rsidRDefault="003A70CC">
      <w:pPr>
        <w:spacing w:line="14" w:lineRule="exact"/>
        <w:sectPr w:rsidR="003A70CC">
          <w:type w:val="continuous"/>
          <w:pgSz w:w="12240" w:h="17760"/>
          <w:pgMar w:top="740" w:right="1400" w:bottom="1440" w:left="1440" w:header="720" w:footer="720" w:gutter="0"/>
          <w:cols w:space="720"/>
        </w:sectPr>
      </w:pPr>
    </w:p>
    <w:p w14:paraId="7962EEAF" w14:textId="77777777" w:rsidR="003A70CC" w:rsidRDefault="00FB74A8">
      <w:pPr>
        <w:pBdr>
          <w:top w:val="single" w:sz="0" w:space="28" w:color="FFFFFF"/>
        </w:pBdr>
        <w:spacing w:line="200" w:lineRule="exact"/>
        <w:ind w:left="9020" w:right="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6"/>
          <w:sz w:val="20"/>
        </w:rPr>
        <w:t>268</w:t>
      </w:r>
    </w:p>
    <w:p w14:paraId="636BB5C5" w14:textId="1A080AB4" w:rsidR="003A70CC" w:rsidRDefault="00C368D6">
      <w:pPr>
        <w:pageBreakBefore/>
        <w:spacing w:line="200" w:lineRule="exact"/>
        <w:ind w:left="20" w:right="6920"/>
        <w:jc w:val="left"/>
        <w:sectPr w:rsidR="003A70CC">
          <w:type w:val="continuous"/>
          <w:pgSz w:w="12240" w:h="17760"/>
          <w:pgMar w:top="740" w:right="146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36292CB2" w14:textId="77777777" w:rsidR="003A70CC" w:rsidRDefault="00664571">
      <w:pPr>
        <w:pBdr>
          <w:top w:val="single" w:sz="0" w:space="20" w:color="FFFFFF"/>
        </w:pBdr>
        <w:ind w:left="20"/>
        <w:sectPr w:rsidR="003A70CC">
          <w:type w:val="continuous"/>
          <w:pgSz w:w="12240" w:h="17760"/>
          <w:pgMar w:top="740" w:right="1460" w:bottom="1440" w:left="1540" w:header="720" w:footer="720" w:gutter="0"/>
          <w:cols w:space="720"/>
        </w:sectPr>
      </w:pPr>
      <w:r>
        <w:pict w14:anchorId="61B6F11E">
          <v:group id="_x0000_s3994" style="width:460pt;height:18pt;mso-position-horizontal-relative:char;mso-position-vertical-relative:line" coordsize="9200,360">
            <v:shape id="_x0000_s3996" style="position:absolute;top:60;width:9200;height:300;mso-width-relative:margin;mso-height-relative:margin" coordsize="9200,360" o:spt="100" adj="0,,0" path="" stroked="f">
              <v:stroke joinstyle="round"/>
              <v:formulas/>
              <v:path o:connecttype="segments"/>
              <o:lock v:ext="edit" aspectratio="t"/>
              <v:textbox inset="0,0,0,0">
                <w:txbxContent>
                  <w:p w14:paraId="4A078D60" w14:textId="77777777" w:rsidR="003A70CC" w:rsidRDefault="00FB74A8">
                    <w:pPr>
                      <w:spacing w:line="200" w:lineRule="exact"/>
                      <w:jc w:val="left"/>
                    </w:pPr>
                    <w:r>
                      <w:rPr>
                        <w:rFonts w:ascii="Times New Roman" w:eastAsia="宋体" w:hAnsi="宋体" w:cs="宋体"/>
                        <w:color w:val="000000"/>
                        <w:w w:val="105"/>
                        <w:sz w:val="20"/>
                      </w:rPr>
                      <w:t>评论图标。在评审过程中，有些注释会自动添加，有些则可能会添加</w:t>
                    </w:r>
                  </w:p>
                </w:txbxContent>
              </v:textbox>
            </v:shape>
            <v:shape id="_x0000_s3995" style="position:absolute;left:1400;width:320;height:280;mso-width-relative:margin;mso-height-relative:margin" coordsize="9200,360" o:spt="100" adj="0,,0" path="">
              <v:stroke joinstyle="round"/>
              <v:imagedata r:id="rId676"/>
              <v:formulas/>
              <v:path o:connecttype="segments"/>
              <o:lock v:ext="edit" aspectratio="t"/>
            </v:shape>
            <w10:anchorlock/>
          </v:group>
        </w:pict>
      </w:r>
    </w:p>
    <w:p w14:paraId="64A4723E" w14:textId="77777777" w:rsidR="003A70CC" w:rsidRDefault="00FB74A8">
      <w:pPr>
        <w:pBdr>
          <w:top w:val="single" w:sz="0" w:space="2" w:color="FFFFFF"/>
        </w:pBdr>
        <w:spacing w:line="200" w:lineRule="exact"/>
        <w:ind w:left="20" w:right="6500"/>
        <w:jc w:val="left"/>
        <w:sectPr w:rsidR="003A70CC">
          <w:type w:val="continuous"/>
          <w:pgSz w:w="12240" w:h="17760"/>
          <w:pgMar w:top="740" w:right="1460" w:bottom="1440" w:left="1540" w:header="720" w:footer="720" w:gutter="0"/>
          <w:cols w:space="720"/>
        </w:sectPr>
      </w:pPr>
      <w:r>
        <w:rPr>
          <w:rFonts w:ascii="Times New Roman" w:eastAsia="宋体" w:hAnsi="宋体" w:cs="宋体"/>
          <w:color w:val="000000"/>
          <w:w w:val="102"/>
          <w:sz w:val="20"/>
        </w:rPr>
        <w:t>从小组中实际投入。</w:t>
      </w:r>
    </w:p>
    <w:p w14:paraId="13BF9C9A" w14:textId="77777777" w:rsidR="003A70CC" w:rsidRDefault="00664571">
      <w:pPr>
        <w:pBdr>
          <w:top w:val="single" w:sz="0" w:space="1" w:color="FFFFFF"/>
        </w:pBdr>
        <w:sectPr w:rsidR="003A70CC">
          <w:type w:val="continuous"/>
          <w:pgSz w:w="12240" w:h="17760"/>
          <w:pgMar w:top="740" w:right="1460" w:bottom="1440" w:left="1540" w:header="720" w:footer="720" w:gutter="0"/>
          <w:cols w:space="720"/>
        </w:sectPr>
      </w:pPr>
      <w:r>
        <w:pict w14:anchorId="1F3B059D">
          <v:group id="_x0000_s3991" style="width:374pt;height:17pt;mso-position-horizontal-relative:char;mso-position-vertical-relative:line" coordsize="7480,340">
            <v:shape id="_x0000_s3993" style="position:absolute;top:40;width:7480;height:300;mso-width-relative:margin;mso-height-relative:margin" coordsize="7480,340" o:spt="100" adj="0,,0" path="" stroked="f">
              <v:stroke joinstyle="round"/>
              <v:formulas/>
              <v:path o:connecttype="segments"/>
              <o:lock v:ext="edit" aspectratio="t"/>
              <v:textbox inset="0,0,0,0">
                <w:txbxContent>
                  <w:p w14:paraId="67CD3EB0" w14:textId="77777777" w:rsidR="003A70CC" w:rsidRDefault="00FB74A8">
                    <w:pPr>
                      <w:spacing w:line="200" w:lineRule="exact"/>
                      <w:jc w:val="left"/>
                    </w:pPr>
                    <w:r>
                      <w:rPr>
                        <w:rFonts w:ascii="Times New Roman" w:eastAsia="宋体" w:hAnsi="宋体" w:cs="宋体"/>
                        <w:color w:val="000000"/>
                        <w:w w:val="102"/>
                        <w:sz w:val="20"/>
                      </w:rPr>
                      <w:t>评论图标上显示了一个主题中评论数量的计数。</w:t>
                    </w:r>
                  </w:p>
                </w:txbxContent>
              </v:textbox>
            </v:shape>
            <v:shape id="_x0000_s3992" style="position:absolute;left:7140;width:300;height:260;mso-width-relative:margin;mso-height-relative:margin" coordsize="7480,340" o:spt="100" adj="0,,0" path="">
              <v:stroke joinstyle="round"/>
              <v:imagedata r:id="rId677"/>
              <v:formulas/>
              <v:path o:connecttype="segments"/>
              <o:lock v:ext="edit" aspectratio="t"/>
            </v:shape>
            <w10:anchorlock/>
          </v:group>
        </w:pict>
      </w:r>
    </w:p>
    <w:p w14:paraId="38E77EE3" w14:textId="77777777" w:rsidR="003A70CC" w:rsidRDefault="00664571">
      <w:pPr>
        <w:ind w:left="20"/>
        <w:sectPr w:rsidR="003A70CC">
          <w:type w:val="continuous"/>
          <w:pgSz w:w="12240" w:h="17760"/>
          <w:pgMar w:top="740" w:right="1460" w:bottom="1440" w:left="1540" w:header="720" w:footer="720" w:gutter="0"/>
          <w:cols w:space="720"/>
        </w:sectPr>
      </w:pPr>
      <w:r>
        <w:pict w14:anchorId="2CEFFB1D">
          <v:group id="_x0000_s3988" style="width:56pt;height:15pt;mso-position-horizontal-relative:char;mso-position-vertical-relative:line" coordsize="1120,300">
            <v:shape id="_x0000_s3990" style="position:absolute;width:1120;height:300;mso-width-relative:margin;mso-height-relative:margin" coordsize="1120,300" o:spt="100" adj="0,,0" path="">
              <v:stroke joinstyle="round"/>
              <v:imagedata r:id="rId678"/>
              <v:formulas/>
              <v:path o:connecttype="segments"/>
              <o:lock v:ext="edit" aspectratio="t"/>
            </v:shape>
            <v:shape id="_x0000_s3989" style="position:absolute;left:300;top:40;width:820;height:260;mso-width-relative:margin;mso-height-relative:margin" coordsize="1120,300" o:spt="100" adj="0,,0" path="" stroked="f">
              <v:stroke joinstyle="round"/>
              <v:formulas/>
              <v:path o:connecttype="segments"/>
              <o:lock v:ext="edit" aspectratio="t"/>
              <v:textbox inset="0,0,0,0">
                <w:txbxContent>
                  <w:p w14:paraId="19B12312"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23FB941F" w14:textId="77777777" w:rsidR="003A70CC" w:rsidRDefault="00FB74A8">
      <w:pPr>
        <w:pBdr>
          <w:top w:val="single" w:sz="0" w:space="8" w:color="FFFFFF"/>
        </w:pBdr>
        <w:spacing w:line="327" w:lineRule="exact"/>
        <w:ind w:left="20" w:right="100"/>
      </w:pPr>
      <w:r>
        <w:rPr>
          <w:rFonts w:ascii="Times New Roman" w:eastAsia="宋体" w:hAnsi="宋体" w:cs="宋体"/>
          <w:color w:val="000000"/>
          <w:w w:val="102"/>
          <w:sz w:val="20"/>
        </w:rPr>
        <w:t>您可以使用</w:t>
      </w:r>
      <w:r>
        <w:rPr>
          <w:rFonts w:ascii="Times New Roman" w:eastAsia="宋体" w:hAnsi="宋体" w:cs="宋体"/>
          <w:color w:val="000000"/>
          <w:w w:val="102"/>
          <w:sz w:val="20"/>
        </w:rPr>
        <w:t>Power Filter</w:t>
      </w:r>
      <w:r>
        <w:rPr>
          <w:rFonts w:ascii="Times New Roman" w:eastAsia="宋体" w:hAnsi="宋体" w:cs="宋体"/>
          <w:color w:val="000000"/>
          <w:w w:val="102"/>
          <w:sz w:val="20"/>
        </w:rPr>
        <w:t>命令仅显示带有注释的主题和</w:t>
      </w:r>
      <w:r>
        <w:rPr>
          <w:rFonts w:ascii="Times New Roman" w:eastAsia="宋体" w:hAnsi="宋体" w:cs="宋体"/>
          <w:color w:val="000000"/>
          <w:w w:val="102"/>
          <w:sz w:val="20"/>
        </w:rPr>
        <w:t>/</w:t>
      </w:r>
      <w:r>
        <w:rPr>
          <w:rFonts w:ascii="Times New Roman" w:eastAsia="宋体" w:hAnsi="宋体" w:cs="宋体"/>
          <w:color w:val="000000"/>
          <w:w w:val="102"/>
          <w:sz w:val="20"/>
        </w:rPr>
        <w:t>或仅显示评审主题</w:t>
      </w:r>
      <w:r>
        <w:rPr>
          <w:rFonts w:ascii="Times New Roman" w:eastAsia="宋体" w:hAnsi="宋体" w:cs="宋体"/>
          <w:color w:val="000000"/>
          <w:w w:val="102"/>
          <w:sz w:val="20"/>
        </w:rPr>
        <w:t>(</w:t>
      </w:r>
      <w:r>
        <w:rPr>
          <w:rFonts w:ascii="Times New Roman" w:eastAsia="宋体" w:hAnsi="宋体" w:cs="宋体"/>
          <w:color w:val="000000"/>
          <w:w w:val="102"/>
          <w:sz w:val="20"/>
        </w:rPr>
        <w:t>对于大型地图很有用</w:t>
      </w:r>
      <w:r>
        <w:rPr>
          <w:rFonts w:ascii="Times New Roman" w:eastAsia="宋体" w:hAnsi="宋体" w:cs="宋体"/>
          <w:color w:val="000000"/>
          <w:w w:val="102"/>
          <w:sz w:val="20"/>
        </w:rPr>
        <w:t>)</w:t>
      </w:r>
      <w:r>
        <w:rPr>
          <w:rFonts w:ascii="Times New Roman" w:eastAsia="宋体" w:hAnsi="宋体" w:cs="宋体"/>
          <w:color w:val="000000"/>
          <w:w w:val="102"/>
          <w:sz w:val="20"/>
        </w:rPr>
        <w:t>。检查完评论和评审主题后，请删除过滤器，这样您就可以再次看到整个地图。</w:t>
      </w:r>
    </w:p>
    <w:p w14:paraId="056E31F2" w14:textId="77777777" w:rsidR="003A70CC" w:rsidRDefault="003A70CC">
      <w:pPr>
        <w:spacing w:line="14" w:lineRule="exact"/>
        <w:sectPr w:rsidR="003A70CC">
          <w:type w:val="continuous"/>
          <w:pgSz w:w="12240" w:h="17760"/>
          <w:pgMar w:top="740" w:right="1460" w:bottom="1440" w:left="1540" w:header="720" w:footer="720" w:gutter="0"/>
          <w:cols w:space="720"/>
        </w:sectPr>
      </w:pPr>
    </w:p>
    <w:p w14:paraId="6F7ECBBB" w14:textId="77777777" w:rsidR="003A70CC" w:rsidRDefault="00FB74A8">
      <w:pPr>
        <w:pBdr>
          <w:top w:val="single" w:sz="0" w:space="11" w:color="FFFFFF"/>
        </w:pBdr>
        <w:spacing w:line="210" w:lineRule="exact"/>
        <w:ind w:left="20" w:right="7080"/>
        <w:jc w:val="left"/>
        <w:sectPr w:rsidR="003A70CC">
          <w:type w:val="continuous"/>
          <w:pgSz w:w="12240" w:h="17760"/>
          <w:pgMar w:top="740" w:right="1460" w:bottom="1440" w:left="1540" w:header="720" w:footer="720" w:gutter="0"/>
          <w:cols w:space="720"/>
        </w:sectPr>
      </w:pPr>
      <w:r>
        <w:rPr>
          <w:rFonts w:ascii="Times New Roman" w:eastAsia="宋体" w:hAnsi="宋体" w:cs="宋体"/>
          <w:color w:val="000000"/>
          <w:w w:val="102"/>
        </w:rPr>
        <w:t>单步调试的评论</w:t>
      </w:r>
    </w:p>
    <w:p w14:paraId="6E5AB553" w14:textId="77777777" w:rsidR="003A70CC" w:rsidRDefault="00664571">
      <w:pPr>
        <w:pBdr>
          <w:top w:val="single" w:sz="0" w:space="2" w:color="FFFFFF"/>
        </w:pBdr>
        <w:ind w:left="260"/>
        <w:sectPr w:rsidR="003A70CC">
          <w:type w:val="continuous"/>
          <w:pgSz w:w="12240" w:h="17760"/>
          <w:pgMar w:top="740" w:right="1460" w:bottom="1440" w:left="1540" w:header="720" w:footer="720" w:gutter="0"/>
          <w:cols w:space="720"/>
        </w:sectPr>
      </w:pPr>
      <w:r>
        <w:pict w14:anchorId="361FE174">
          <v:group id="_x0000_s3985" style="width:306pt;height:18pt;mso-position-horizontal-relative:char;mso-position-vertical-relative:line" coordsize="6120,360">
            <v:shape id="_x0000_s3987" style="position:absolute;top:60;width:6120;height:300;mso-width-relative:margin;mso-height-relative:margin" coordsize="6120,360" o:spt="100" adj="0,,0" path="" stroked="f">
              <v:stroke joinstyle="round"/>
              <v:formulas/>
              <v:path o:connecttype="segments"/>
              <o:lock v:ext="edit" aspectratio="t"/>
              <v:textbox inset="0,0,0,0">
                <w:txbxContent>
                  <w:p w14:paraId="4C1BECF0" w14:textId="77777777" w:rsidR="003A70CC" w:rsidRDefault="00FB74A8">
                    <w:pPr>
                      <w:spacing w:line="200" w:lineRule="exact"/>
                      <w:jc w:val="left"/>
                    </w:pPr>
                    <w:r>
                      <w:rPr>
                        <w:rFonts w:ascii="Times New Roman" w:eastAsia="宋体" w:hAnsi="宋体" w:cs="宋体"/>
                        <w:color w:val="000000"/>
                        <w:w w:val="102"/>
                        <w:sz w:val="20"/>
                      </w:rPr>
                      <w:t>•点击任何评论图标打开评论窗口。</w:t>
                    </w:r>
                  </w:p>
                </w:txbxContent>
              </v:textbox>
            </v:shape>
            <v:shape id="_x0000_s3986" style="position:absolute;left:2940;width:340;height:300;mso-width-relative:margin;mso-height-relative:margin" coordsize="6120,360" o:spt="100" adj="0,,0" path="">
              <v:stroke joinstyle="round"/>
              <v:imagedata r:id="rId679"/>
              <v:formulas/>
              <v:path o:connecttype="segments"/>
              <o:lock v:ext="edit" aspectratio="t"/>
            </v:shape>
            <w10:anchorlock/>
          </v:group>
        </w:pict>
      </w:r>
    </w:p>
    <w:p w14:paraId="28EB1CAD" w14:textId="77777777" w:rsidR="003A70CC" w:rsidRDefault="00664571">
      <w:pPr>
        <w:pBdr>
          <w:top w:val="single" w:sz="0" w:space="2" w:color="FFFFFF"/>
        </w:pBdr>
        <w:ind w:left="260"/>
        <w:sectPr w:rsidR="003A70CC">
          <w:type w:val="continuous"/>
          <w:pgSz w:w="12240" w:h="17760"/>
          <w:pgMar w:top="740" w:right="1460" w:bottom="1440" w:left="1540" w:header="720" w:footer="720" w:gutter="0"/>
          <w:cols w:space="720"/>
        </w:sectPr>
      </w:pPr>
      <w:r>
        <w:pict w14:anchorId="5A3C9989">
          <v:group id="_x0000_s3982" style="width:444pt;height:33pt;mso-position-horizontal-relative:char;mso-position-vertical-relative:line" coordsize="8880,660">
            <v:shape id="_x0000_s3984" style="position:absolute;width:7360;height:660;mso-width-relative:margin;mso-height-relative:margin" coordsize="8880,660" o:spt="100" adj="0,,0" path="" stroked="f">
              <v:stroke joinstyle="round"/>
              <v:formulas/>
              <v:path o:connecttype="segments"/>
              <o:lock v:ext="edit" aspectratio="t"/>
              <v:textbox inset="0,0,0,0">
                <w:txbxContent>
                  <w:p w14:paraId="307EDA1E" w14:textId="77777777" w:rsidR="003A70CC" w:rsidRDefault="00FB74A8">
                    <w:pPr>
                      <w:spacing w:line="320" w:lineRule="exact"/>
                      <w:ind w:left="640" w:hanging="640"/>
                      <w:jc w:val="left"/>
                    </w:pPr>
                    <w:r>
                      <w:rPr>
                        <w:rFonts w:ascii="Times New Roman" w:eastAsia="宋体" w:hAnsi="宋体" w:cs="宋体"/>
                        <w:color w:val="000000"/>
                        <w:w w:val="102"/>
                        <w:sz w:val="20"/>
                      </w:rPr>
                      <w:t>•在</w:t>
                    </w:r>
                    <w:r>
                      <w:rPr>
                        <w:rFonts w:ascii="Times New Roman" w:eastAsia="宋体" w:hAnsi="宋体" w:cs="宋体"/>
                        <w:color w:val="000000"/>
                        <w:w w:val="102"/>
                        <w:sz w:val="20"/>
                      </w:rPr>
                      <w:t>Comments</w:t>
                    </w:r>
                    <w:r>
                      <w:rPr>
                        <w:rFonts w:ascii="Times New Roman" w:eastAsia="宋体" w:hAnsi="宋体" w:cs="宋体"/>
                        <w:color w:val="000000"/>
                        <w:w w:val="102"/>
                        <w:sz w:val="20"/>
                      </w:rPr>
                      <w:t>窗口中，或者在</w:t>
                    </w:r>
                    <w:r>
                      <w:rPr>
                        <w:rFonts w:ascii="Times New Roman" w:eastAsia="宋体" w:hAnsi="宋体" w:cs="宋体"/>
                        <w:color w:val="000000"/>
                        <w:w w:val="102"/>
                        <w:sz w:val="20"/>
                      </w:rPr>
                      <w:t>Review</w:t>
                    </w:r>
                    <w:r>
                      <w:rPr>
                        <w:rFonts w:ascii="Times New Roman" w:eastAsia="宋体" w:hAnsi="宋体" w:cs="宋体"/>
                        <w:color w:val="000000"/>
                        <w:w w:val="102"/>
                        <w:sz w:val="20"/>
                      </w:rPr>
                      <w:t>标签评论组中，单击</w:t>
                    </w:r>
                    <w:r>
                      <w:rPr>
                        <w:rFonts w:ascii="Times New Roman" w:eastAsia="宋体" w:hAnsi="宋体" w:cs="宋体"/>
                        <w:color w:val="000000"/>
                        <w:w w:val="102"/>
                        <w:sz w:val="20"/>
                      </w:rPr>
                      <w:t>Next</w:t>
                    </w:r>
                    <w:r>
                      <w:rPr>
                        <w:rFonts w:ascii="Times New Roman" w:eastAsia="宋体" w:hAnsi="宋体" w:cs="宋体"/>
                        <w:color w:val="000000"/>
                        <w:w w:val="102"/>
                        <w:sz w:val="20"/>
                      </w:rPr>
                      <w:t>按钮来移动评论。</w:t>
                    </w:r>
                  </w:p>
                </w:txbxContent>
              </v:textbox>
            </v:shape>
            <v:shape id="_x0000_s3983" style="position:absolute;left:7720;width:1160;height:300;mso-width-relative:margin;mso-height-relative:margin" coordsize="8880,660" o:spt="100" adj="0,,0" path="" stroked="f">
              <v:stroke joinstyle="round"/>
              <v:formulas/>
              <v:path o:connecttype="segments"/>
              <o:lock v:ext="edit" aspectratio="t"/>
              <v:textbox inset="0,0,0,0">
                <w:txbxContent>
                  <w:p w14:paraId="6305F25C" w14:textId="77777777" w:rsidR="003A70CC" w:rsidRDefault="00FB74A8">
                    <w:pPr>
                      <w:spacing w:line="200" w:lineRule="exact"/>
                      <w:jc w:val="left"/>
                    </w:pPr>
                    <w:r>
                      <w:rPr>
                        <w:rFonts w:ascii="Times New Roman" w:eastAsia="宋体" w:hAnsi="宋体" w:cs="宋体"/>
                        <w:color w:val="000000"/>
                        <w:w w:val="106"/>
                        <w:sz w:val="20"/>
                      </w:rPr>
                      <w:t>和以前的</w:t>
                    </w:r>
                  </w:p>
                </w:txbxContent>
              </v:textbox>
            </v:shape>
            <w10:anchorlock/>
          </v:group>
        </w:pict>
      </w:r>
    </w:p>
    <w:p w14:paraId="5EB7E57F" w14:textId="77777777" w:rsidR="003A70CC" w:rsidRDefault="00FB74A8">
      <w:pPr>
        <w:pBdr>
          <w:top w:val="single" w:sz="0" w:space="11" w:color="FFFFFF"/>
        </w:pBdr>
        <w:spacing w:line="210" w:lineRule="exact"/>
        <w:ind w:left="20" w:right="6280"/>
        <w:jc w:val="left"/>
        <w:sectPr w:rsidR="003A70CC">
          <w:type w:val="continuous"/>
          <w:pgSz w:w="12240" w:h="17760"/>
          <w:pgMar w:top="740" w:right="1460" w:bottom="1440" w:left="1540" w:header="720" w:footer="720" w:gutter="0"/>
          <w:cols w:space="720"/>
        </w:sectPr>
      </w:pPr>
      <w:r>
        <w:rPr>
          <w:rFonts w:ascii="Times New Roman" w:eastAsia="宋体" w:hAnsi="宋体" w:cs="宋体"/>
          <w:color w:val="3E4D53"/>
          <w:w w:val="98"/>
        </w:rPr>
        <w:t>添加评审主题和注释</w:t>
      </w:r>
    </w:p>
    <w:p w14:paraId="4FEC325F" w14:textId="77777777" w:rsidR="003A70CC" w:rsidRDefault="00FB74A8">
      <w:pPr>
        <w:pBdr>
          <w:top w:val="single" w:sz="0" w:space="8" w:color="FFFFFF"/>
        </w:pBdr>
        <w:spacing w:line="327" w:lineRule="exact"/>
        <w:ind w:left="20" w:right="60"/>
        <w:jc w:val="left"/>
      </w:pPr>
      <w:r>
        <w:rPr>
          <w:rFonts w:ascii="Times New Roman" w:eastAsia="宋体" w:hAnsi="宋体" w:cs="宋体"/>
          <w:color w:val="000000"/>
          <w:w w:val="103"/>
          <w:sz w:val="20"/>
        </w:rPr>
        <w:t>在复习期间，您可以像往常一样编辑地图。新主题以视觉上不同的评审主题显示，因此其他评审人员可以很容易地看到它们。同样，注释中的新段落以彩色复习注释的形式显示。</w:t>
      </w:r>
    </w:p>
    <w:p w14:paraId="33553C4E" w14:textId="77777777" w:rsidR="003A70CC" w:rsidRDefault="00FB74A8">
      <w:pPr>
        <w:spacing w:before="60" w:line="200" w:lineRule="exact"/>
        <w:ind w:left="20" w:right="5260"/>
        <w:jc w:val="left"/>
      </w:pPr>
      <w:r>
        <w:rPr>
          <w:rFonts w:ascii="Times New Roman" w:eastAsia="宋体" w:hAnsi="宋体" w:cs="宋体"/>
          <w:color w:val="000000"/>
          <w:w w:val="101"/>
          <w:sz w:val="20"/>
        </w:rPr>
        <w:t>你可以随时添加自己的评论。</w:t>
      </w:r>
    </w:p>
    <w:p w14:paraId="67F75559" w14:textId="77777777" w:rsidR="003A70CC" w:rsidRDefault="00FB74A8">
      <w:pPr>
        <w:spacing w:before="80" w:line="327" w:lineRule="exact"/>
        <w:ind w:left="20" w:right="360"/>
        <w:jc w:val="left"/>
        <w:sectPr w:rsidR="003A70CC">
          <w:type w:val="continuous"/>
          <w:pgSz w:w="12240" w:h="17760"/>
          <w:pgMar w:top="740" w:right="1460" w:bottom="1440" w:left="1540" w:header="720" w:footer="720" w:gutter="0"/>
          <w:cols w:space="720"/>
        </w:sectPr>
      </w:pPr>
      <w:r>
        <w:rPr>
          <w:rFonts w:ascii="Times New Roman" w:eastAsia="宋体" w:hAnsi="宋体" w:cs="宋体"/>
          <w:color w:val="000000"/>
          <w:w w:val="102"/>
          <w:sz w:val="20"/>
        </w:rPr>
        <w:t>复习主题和笔记的颜色会自动分配给每个复习者。您可以选择自己的颜色，并使用</w:t>
      </w:r>
      <w:r>
        <w:rPr>
          <w:rFonts w:ascii="Times New Roman" w:eastAsia="宋体" w:hAnsi="宋体" w:cs="宋体"/>
          <w:color w:val="000000"/>
          <w:w w:val="102"/>
          <w:sz w:val="20"/>
        </w:rPr>
        <w:t>Review</w:t>
      </w:r>
      <w:r>
        <w:rPr>
          <w:rFonts w:ascii="Times New Roman" w:eastAsia="宋体" w:hAnsi="宋体" w:cs="宋体"/>
          <w:color w:val="000000"/>
          <w:w w:val="102"/>
          <w:sz w:val="20"/>
        </w:rPr>
        <w:t>设置选择包含前缀或图标。此外，您可以启用审阅设置，以自动插入您添加、修改或删除的主题的注释。</w:t>
      </w:r>
    </w:p>
    <w:p w14:paraId="16922F72" w14:textId="77777777" w:rsidR="003A70CC" w:rsidRDefault="00FB74A8">
      <w:pPr>
        <w:pBdr>
          <w:top w:val="single" w:sz="0" w:space="11" w:color="FFFFFF"/>
        </w:pBdr>
        <w:spacing w:line="210" w:lineRule="exact"/>
        <w:ind w:left="20" w:right="7020"/>
        <w:jc w:val="left"/>
        <w:sectPr w:rsidR="003A70CC">
          <w:type w:val="continuous"/>
          <w:pgSz w:w="12240" w:h="17760"/>
          <w:pgMar w:top="740" w:right="1460" w:bottom="1440" w:left="1540" w:header="720" w:footer="720" w:gutter="0"/>
          <w:cols w:space="720"/>
        </w:sectPr>
      </w:pPr>
      <w:r>
        <w:rPr>
          <w:rFonts w:ascii="Times New Roman" w:eastAsia="宋体" w:hAnsi="宋体" w:cs="宋体"/>
          <w:color w:val="000000"/>
          <w:w w:val="101"/>
        </w:rPr>
        <w:t>改变检查设置</w:t>
      </w:r>
    </w:p>
    <w:p w14:paraId="0132E26A" w14:textId="77777777" w:rsidR="003A70CC" w:rsidRDefault="00FB74A8">
      <w:pPr>
        <w:pBdr>
          <w:top w:val="single" w:sz="0" w:space="3" w:color="FFFFFF"/>
        </w:pBdr>
        <w:spacing w:line="200" w:lineRule="exact"/>
        <w:ind w:left="260" w:right="3640"/>
        <w:jc w:val="left"/>
        <w:sectPr w:rsidR="003A70CC">
          <w:type w:val="continuous"/>
          <w:pgSz w:w="12240" w:h="17760"/>
          <w:pgMar w:top="740" w:right="1460" w:bottom="1440" w:left="1540" w:header="720" w:footer="720" w:gutter="0"/>
          <w:cols w:space="720"/>
        </w:sectPr>
      </w:pPr>
      <w:r>
        <w:rPr>
          <w:rFonts w:ascii="Times New Roman" w:eastAsia="宋体" w:hAnsi="宋体" w:cs="宋体"/>
          <w:color w:val="000000"/>
          <w:w w:val="102"/>
          <w:sz w:val="20"/>
        </w:rPr>
        <w:t>•在“</w:t>
      </w:r>
      <w:r>
        <w:rPr>
          <w:rFonts w:ascii="Times New Roman" w:eastAsia="宋体" w:hAnsi="宋体" w:cs="宋体"/>
          <w:color w:val="000000"/>
          <w:w w:val="102"/>
          <w:sz w:val="20"/>
        </w:rPr>
        <w:t>Review</w:t>
      </w:r>
      <w:r>
        <w:rPr>
          <w:rFonts w:ascii="Times New Roman" w:eastAsia="宋体" w:hAnsi="宋体" w:cs="宋体"/>
          <w:color w:val="000000"/>
          <w:w w:val="102"/>
          <w:sz w:val="20"/>
        </w:rPr>
        <w:t>”页签，在跟踪组中单击“</w:t>
      </w:r>
      <w:r>
        <w:rPr>
          <w:rFonts w:ascii="Times New Roman" w:eastAsia="宋体" w:hAnsi="宋体" w:cs="宋体"/>
          <w:color w:val="000000"/>
          <w:w w:val="102"/>
          <w:sz w:val="20"/>
        </w:rPr>
        <w:t>Settings</w:t>
      </w:r>
      <w:r>
        <w:rPr>
          <w:rFonts w:ascii="Times New Roman" w:eastAsia="宋体" w:hAnsi="宋体" w:cs="宋体"/>
          <w:color w:val="000000"/>
          <w:w w:val="102"/>
          <w:sz w:val="20"/>
        </w:rPr>
        <w:t>”。</w:t>
      </w:r>
    </w:p>
    <w:p w14:paraId="1824A040" w14:textId="77777777" w:rsidR="003A70CC" w:rsidRDefault="00FB74A8">
      <w:pPr>
        <w:pBdr>
          <w:top w:val="single" w:sz="0" w:space="11" w:color="FFFFFF"/>
        </w:pBdr>
        <w:spacing w:line="210" w:lineRule="exact"/>
        <w:ind w:left="20" w:right="6920"/>
        <w:jc w:val="left"/>
        <w:sectPr w:rsidR="003A70CC">
          <w:type w:val="continuous"/>
          <w:pgSz w:w="12240" w:h="17760"/>
          <w:pgMar w:top="740" w:right="1460" w:bottom="1440" w:left="1540" w:header="720" w:footer="720" w:gutter="0"/>
          <w:cols w:space="720"/>
        </w:sectPr>
      </w:pPr>
      <w:r>
        <w:rPr>
          <w:rFonts w:ascii="Times New Roman" w:eastAsia="宋体" w:hAnsi="宋体" w:cs="宋体"/>
          <w:color w:val="000000"/>
          <w:w w:val="96"/>
        </w:rPr>
        <w:t>添加或修改注释</w:t>
      </w:r>
    </w:p>
    <w:p w14:paraId="50248361" w14:textId="77777777" w:rsidR="003A70CC" w:rsidRDefault="00FB74A8">
      <w:pPr>
        <w:pBdr>
          <w:top w:val="single" w:sz="0" w:space="3" w:color="FFFFFF"/>
        </w:pBdr>
        <w:spacing w:line="200" w:lineRule="exact"/>
        <w:ind w:left="260" w:right="4540"/>
      </w:pPr>
      <w:r>
        <w:rPr>
          <w:rFonts w:ascii="Times New Roman" w:eastAsia="宋体" w:hAnsi="宋体" w:cs="宋体"/>
          <w:color w:val="000000"/>
          <w:w w:val="103"/>
          <w:sz w:val="20"/>
        </w:rPr>
        <w:t>1.</w:t>
      </w:r>
      <w:r>
        <w:rPr>
          <w:rFonts w:ascii="Times New Roman" w:eastAsia="宋体" w:hAnsi="宋体" w:cs="宋体"/>
          <w:color w:val="000000"/>
          <w:w w:val="103"/>
          <w:sz w:val="20"/>
        </w:rPr>
        <w:t>选择一个带注释或不带注释的主题</w:t>
      </w:r>
    </w:p>
    <w:p w14:paraId="23D0F433" w14:textId="77777777" w:rsidR="003A70CC" w:rsidRDefault="00FB74A8">
      <w:pPr>
        <w:spacing w:before="80" w:line="200" w:lineRule="exact"/>
        <w:ind w:left="260" w:right="2840"/>
      </w:pPr>
      <w:r>
        <w:rPr>
          <w:rFonts w:ascii="Times New Roman" w:eastAsia="宋体" w:hAnsi="宋体" w:cs="宋体"/>
          <w:color w:val="000000"/>
          <w:w w:val="103"/>
          <w:sz w:val="20"/>
        </w:rPr>
        <w:t>2.</w:t>
      </w:r>
      <w:r>
        <w:rPr>
          <w:rFonts w:ascii="Times New Roman" w:eastAsia="宋体" w:hAnsi="宋体" w:cs="宋体"/>
          <w:color w:val="000000"/>
          <w:w w:val="103"/>
          <w:sz w:val="20"/>
        </w:rPr>
        <w:t>在</w:t>
      </w:r>
      <w:r>
        <w:rPr>
          <w:rFonts w:ascii="Times New Roman" w:eastAsia="宋体" w:hAnsi="宋体" w:cs="宋体"/>
          <w:color w:val="000000"/>
          <w:w w:val="103"/>
          <w:sz w:val="20"/>
        </w:rPr>
        <w:t>Review</w:t>
      </w:r>
      <w:r>
        <w:rPr>
          <w:rFonts w:ascii="Times New Roman" w:eastAsia="宋体" w:hAnsi="宋体" w:cs="宋体"/>
          <w:color w:val="000000"/>
          <w:w w:val="103"/>
          <w:sz w:val="20"/>
        </w:rPr>
        <w:t>选项卡的</w:t>
      </w:r>
      <w:r>
        <w:rPr>
          <w:rFonts w:ascii="Times New Roman" w:eastAsia="宋体" w:hAnsi="宋体" w:cs="宋体"/>
          <w:color w:val="000000"/>
          <w:w w:val="103"/>
          <w:sz w:val="20"/>
        </w:rPr>
        <w:t>Comments</w:t>
      </w:r>
      <w:r>
        <w:rPr>
          <w:rFonts w:ascii="Times New Roman" w:eastAsia="宋体" w:hAnsi="宋体" w:cs="宋体"/>
          <w:color w:val="000000"/>
          <w:w w:val="103"/>
          <w:sz w:val="20"/>
        </w:rPr>
        <w:t>组中，单击</w:t>
      </w:r>
      <w:r>
        <w:rPr>
          <w:rFonts w:ascii="Times New Roman" w:eastAsia="宋体" w:hAnsi="宋体" w:cs="宋体"/>
          <w:color w:val="000000"/>
          <w:w w:val="103"/>
          <w:sz w:val="20"/>
        </w:rPr>
        <w:t>New Comment</w:t>
      </w:r>
      <w:r>
        <w:rPr>
          <w:rFonts w:ascii="Times New Roman" w:eastAsia="宋体" w:hAnsi="宋体" w:cs="宋体"/>
          <w:color w:val="000000"/>
          <w:w w:val="103"/>
          <w:sz w:val="20"/>
        </w:rPr>
        <w:t>。</w:t>
      </w:r>
    </w:p>
    <w:p w14:paraId="2234FD21" w14:textId="77777777" w:rsidR="003A70CC" w:rsidRDefault="00FB74A8">
      <w:pPr>
        <w:spacing w:before="60" w:line="200" w:lineRule="exact"/>
        <w:ind w:left="260" w:right="2720"/>
      </w:pPr>
      <w:r>
        <w:rPr>
          <w:rFonts w:ascii="Times New Roman" w:eastAsia="宋体" w:hAnsi="宋体" w:cs="宋体"/>
          <w:color w:val="000000"/>
          <w:w w:val="101"/>
          <w:sz w:val="20"/>
        </w:rPr>
        <w:t>3.</w:t>
      </w:r>
      <w:r>
        <w:rPr>
          <w:rFonts w:ascii="Times New Roman" w:eastAsia="宋体" w:hAnsi="宋体" w:cs="宋体"/>
          <w:color w:val="000000"/>
          <w:w w:val="101"/>
          <w:sz w:val="20"/>
        </w:rPr>
        <w:t>输入你的评论。它将被识别与您的用户信息。</w:t>
      </w:r>
    </w:p>
    <w:p w14:paraId="65DFA218" w14:textId="77777777" w:rsidR="003A70CC" w:rsidRDefault="003A70CC">
      <w:pPr>
        <w:spacing w:line="14" w:lineRule="exact"/>
        <w:sectPr w:rsidR="003A70CC">
          <w:type w:val="continuous"/>
          <w:pgSz w:w="12240" w:h="17760"/>
          <w:pgMar w:top="740" w:right="1460" w:bottom="1440" w:left="1540" w:header="720" w:footer="720" w:gutter="0"/>
          <w:cols w:space="720"/>
        </w:sectPr>
      </w:pPr>
    </w:p>
    <w:p w14:paraId="4F5A5B05" w14:textId="77777777" w:rsidR="003A70CC" w:rsidRDefault="00664571">
      <w:pPr>
        <w:pBdr>
          <w:top w:val="single" w:sz="0" w:space="1" w:color="FFFFFF"/>
        </w:pBdr>
        <w:ind w:left="620"/>
        <w:sectPr w:rsidR="003A70CC">
          <w:type w:val="continuous"/>
          <w:pgSz w:w="12240" w:h="17760"/>
          <w:pgMar w:top="740" w:right="1460" w:bottom="1440" w:left="1540" w:header="720" w:footer="720" w:gutter="0"/>
          <w:cols w:space="720"/>
        </w:sectPr>
      </w:pPr>
      <w:r>
        <w:pict w14:anchorId="27C38307">
          <v:group id="_x0000_s3979" style="width:56pt;height:15pt;mso-position-horizontal-relative:char;mso-position-vertical-relative:line" coordsize="1120,300">
            <v:shape id="_x0000_s3981" style="position:absolute;width:1120;height:300;mso-width-relative:margin;mso-height-relative:margin" coordsize="1120,300" o:spt="100" adj="0,,0" path="">
              <v:stroke joinstyle="round"/>
              <v:imagedata r:id="rId680"/>
              <v:formulas/>
              <v:path o:connecttype="segments"/>
              <o:lock v:ext="edit" aspectratio="t"/>
            </v:shape>
            <v:shape id="_x0000_s3980" style="position:absolute;left:300;top:40;width:820;height:260;mso-width-relative:margin;mso-height-relative:margin" coordsize="1120,300" o:spt="100" adj="0,,0" path="" stroked="f">
              <v:stroke joinstyle="round"/>
              <v:formulas/>
              <v:path o:connecttype="segments"/>
              <o:lock v:ext="edit" aspectratio="t"/>
              <v:textbox inset="0,0,0,0">
                <w:txbxContent>
                  <w:p w14:paraId="192B7670"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5862A2A9" w14:textId="77777777" w:rsidR="003A70CC" w:rsidRDefault="00664571">
      <w:pPr>
        <w:pBdr>
          <w:top w:val="single" w:sz="0" w:space="6" w:color="FFFFFF"/>
        </w:pBdr>
        <w:ind w:left="740"/>
        <w:sectPr w:rsidR="003A70CC">
          <w:type w:val="continuous"/>
          <w:pgSz w:w="12240" w:h="17760"/>
          <w:pgMar w:top="740" w:right="1460" w:bottom="1440" w:left="1540" w:header="720" w:footer="720" w:gutter="0"/>
          <w:cols w:space="720"/>
        </w:sectPr>
      </w:pPr>
      <w:r>
        <w:pict w14:anchorId="4820FCD7">
          <v:group id="_x0000_s3975" style="width:413pt;height:35pt;mso-position-horizontal-relative:char;mso-position-vertical-relative:line" coordsize="8260,700">
            <v:shape id="_x0000_s3978" style="position:absolute;top:60;width:6240;height:640;mso-width-relative:margin;mso-height-relative:margin" coordsize="8260,700" o:spt="100" adj="0,,0" path="" stroked="f">
              <v:stroke joinstyle="round"/>
              <v:formulas/>
              <v:path o:connecttype="segments"/>
              <o:lock v:ext="edit" aspectratio="t"/>
              <v:textbox inset="0,0,0,0">
                <w:txbxContent>
                  <w:p w14:paraId="396BC38D" w14:textId="77777777" w:rsidR="003A70CC" w:rsidRDefault="00FB74A8">
                    <w:pPr>
                      <w:spacing w:line="310" w:lineRule="exact"/>
                      <w:jc w:val="left"/>
                    </w:pPr>
                    <w:r>
                      <w:rPr>
                        <w:rFonts w:ascii="Times New Roman" w:eastAsia="宋体" w:hAnsi="宋体" w:cs="宋体"/>
                        <w:color w:val="000000"/>
                        <w:w w:val="102"/>
                        <w:sz w:val="20"/>
                      </w:rPr>
                      <w:t>要修改已经添加的注释，请在注释窗口中单击主题的注释注释。</w:t>
                    </w:r>
                  </w:p>
                </w:txbxContent>
              </v:textbox>
            </v:shape>
            <v:shape id="_x0000_s3977" style="position:absolute;left:6300;width:340;height:300;mso-width-relative:margin;mso-height-relative:margin" coordsize="8260,700" o:spt="100" adj="0,,0" path="">
              <v:stroke joinstyle="round"/>
              <v:imagedata r:id="rId681"/>
              <v:formulas/>
              <v:path o:connecttype="segments"/>
              <o:lock v:ext="edit" aspectratio="t"/>
            </v:shape>
            <v:shape id="_x0000_s3976" style="position:absolute;left:6680;top:60;width:1580;height:300;mso-width-relative:margin;mso-height-relative:margin" coordsize="8260,700" o:spt="100" adj="0,,0" path="" stroked="f">
              <v:stroke joinstyle="round"/>
              <v:formulas/>
              <v:path o:connecttype="segments"/>
              <o:lock v:ext="edit" aspectratio="t"/>
              <v:textbox inset="0,0,0,0">
                <w:txbxContent>
                  <w:p w14:paraId="20906044" w14:textId="77777777" w:rsidR="003A70CC" w:rsidRDefault="00FB74A8">
                    <w:pPr>
                      <w:spacing w:line="200" w:lineRule="exact"/>
                      <w:jc w:val="left"/>
                    </w:pPr>
                    <w:r>
                      <w:rPr>
                        <w:rFonts w:ascii="Times New Roman" w:eastAsia="宋体" w:hAnsi="宋体" w:cs="宋体"/>
                        <w:color w:val="000000"/>
                        <w:w w:val="102"/>
                        <w:sz w:val="20"/>
                      </w:rPr>
                      <w:t>图标，然后编辑</w:t>
                    </w:r>
                  </w:p>
                </w:txbxContent>
              </v:textbox>
            </v:shape>
            <w10:anchorlock/>
          </v:group>
        </w:pict>
      </w:r>
    </w:p>
    <w:p w14:paraId="5B07110C" w14:textId="77777777" w:rsidR="003A70CC" w:rsidRDefault="00FB74A8">
      <w:pPr>
        <w:pBdr>
          <w:top w:val="single" w:sz="0" w:space="12" w:color="FFFFFF"/>
        </w:pBdr>
        <w:spacing w:line="210" w:lineRule="exact"/>
        <w:ind w:left="20" w:right="7420"/>
        <w:jc w:val="left"/>
      </w:pPr>
      <w:r>
        <w:rPr>
          <w:rFonts w:ascii="Times New Roman" w:eastAsia="宋体" w:hAnsi="宋体" w:cs="宋体"/>
          <w:color w:val="000000"/>
        </w:rPr>
        <w:t>删除评论</w:t>
      </w:r>
    </w:p>
    <w:p w14:paraId="3925E987" w14:textId="77777777" w:rsidR="003A70CC" w:rsidRDefault="00FB74A8">
      <w:pPr>
        <w:spacing w:before="80" w:line="200" w:lineRule="exact"/>
        <w:ind w:left="260" w:right="640"/>
        <w:jc w:val="left"/>
      </w:pPr>
      <w:r>
        <w:rPr>
          <w:rFonts w:ascii="Times New Roman" w:eastAsia="宋体" w:hAnsi="宋体" w:cs="宋体"/>
          <w:color w:val="000000"/>
          <w:w w:val="103"/>
          <w:sz w:val="20"/>
        </w:rPr>
        <w:t>1.</w:t>
      </w:r>
      <w:r>
        <w:rPr>
          <w:rFonts w:ascii="Times New Roman" w:eastAsia="宋体" w:hAnsi="宋体" w:cs="宋体"/>
          <w:color w:val="000000"/>
          <w:w w:val="103"/>
          <w:sz w:val="20"/>
        </w:rPr>
        <w:t>选择主题，如果评论窗口还没有打开，请单击评论图标</w:t>
      </w:r>
    </w:p>
    <w:p w14:paraId="7E7CB6A8" w14:textId="77777777" w:rsidR="003A70CC" w:rsidRDefault="00FB74A8">
      <w:pPr>
        <w:spacing w:before="60" w:line="200" w:lineRule="exact"/>
        <w:ind w:left="260" w:right="5940"/>
        <w:jc w:val="left"/>
      </w:pPr>
      <w:r>
        <w:rPr>
          <w:rFonts w:ascii="Times New Roman" w:eastAsia="宋体" w:hAnsi="宋体" w:cs="宋体"/>
          <w:color w:val="000000"/>
          <w:w w:val="104"/>
          <w:sz w:val="20"/>
        </w:rPr>
        <w:t>2.</w:t>
      </w:r>
      <w:r>
        <w:rPr>
          <w:rFonts w:ascii="Times New Roman" w:eastAsia="宋体" w:hAnsi="宋体" w:cs="宋体"/>
          <w:color w:val="000000"/>
          <w:w w:val="104"/>
          <w:sz w:val="20"/>
        </w:rPr>
        <w:t>在列表中选择注释。</w:t>
      </w:r>
    </w:p>
    <w:p w14:paraId="11784A56" w14:textId="77777777" w:rsidR="003A70CC" w:rsidRDefault="00FB74A8">
      <w:pPr>
        <w:spacing w:before="80" w:line="200" w:lineRule="exact"/>
        <w:ind w:left="260" w:right="3800"/>
        <w:jc w:val="left"/>
        <w:sectPr w:rsidR="003A70CC">
          <w:type w:val="continuous"/>
          <w:pgSz w:w="12240" w:h="17760"/>
          <w:pgMar w:top="740" w:right="1460" w:bottom="1440" w:left="1540" w:header="720" w:footer="720" w:gutter="0"/>
          <w:cols w:space="720"/>
        </w:sectPr>
      </w:pPr>
      <w:r>
        <w:rPr>
          <w:rFonts w:ascii="Times New Roman" w:eastAsia="宋体" w:hAnsi="宋体" w:cs="宋体"/>
          <w:color w:val="000000"/>
          <w:w w:val="103"/>
          <w:sz w:val="20"/>
        </w:rPr>
        <w:t>3.</w:t>
      </w:r>
      <w:r>
        <w:rPr>
          <w:rFonts w:ascii="Times New Roman" w:eastAsia="宋体" w:hAnsi="宋体" w:cs="宋体"/>
          <w:color w:val="000000"/>
          <w:w w:val="103"/>
          <w:sz w:val="20"/>
        </w:rPr>
        <w:t>单击“评论”窗口中的“删除评论”。</w:t>
      </w:r>
    </w:p>
    <w:p w14:paraId="4EC89018" w14:textId="77777777" w:rsidR="003A70CC" w:rsidRDefault="00664571">
      <w:pPr>
        <w:ind w:left="620"/>
        <w:sectPr w:rsidR="003A70CC">
          <w:type w:val="continuous"/>
          <w:pgSz w:w="12240" w:h="17760"/>
          <w:pgMar w:top="740" w:right="1460" w:bottom="1440" w:left="1540" w:header="720" w:footer="720" w:gutter="0"/>
          <w:cols w:space="720"/>
        </w:sectPr>
      </w:pPr>
      <w:r>
        <w:pict w14:anchorId="2AF9BF3C">
          <v:group id="_x0000_s3972" style="width:56pt;height:16pt;mso-position-horizontal-relative:char;mso-position-vertical-relative:line" coordsize="1120,320">
            <v:shape id="_x0000_s3974" style="position:absolute;width:1120;height:320;mso-width-relative:margin;mso-height-relative:margin" coordsize="1120,320" o:spt="100" adj="0,,0" path="">
              <v:stroke joinstyle="round"/>
              <v:imagedata r:id="rId682"/>
              <v:formulas/>
              <v:path o:connecttype="segments"/>
              <o:lock v:ext="edit" aspectratio="t"/>
            </v:shape>
            <v:shape id="_x0000_s3973" style="position:absolute;left:300;top:40;width:820;height:260;mso-width-relative:margin;mso-height-relative:margin" coordsize="1120,320" o:spt="100" adj="0,,0" path="" stroked="f">
              <v:stroke joinstyle="round"/>
              <v:formulas/>
              <v:path o:connecttype="segments"/>
              <o:lock v:ext="edit" aspectratio="t"/>
              <v:textbox inset="0,0,0,0">
                <w:txbxContent>
                  <w:p w14:paraId="23A845A8"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7F4CD42A" w14:textId="77777777" w:rsidR="003A70CC" w:rsidRDefault="00FB74A8">
      <w:pPr>
        <w:pBdr>
          <w:top w:val="single" w:sz="0" w:space="31" w:color="FFFFFF"/>
        </w:pBdr>
        <w:spacing w:line="200" w:lineRule="exact"/>
        <w:ind w:left="20" w:right="8860"/>
        <w:jc w:val="left"/>
        <w:sectPr w:rsidR="003A70CC">
          <w:type w:val="continuous"/>
          <w:pgSz w:w="12240" w:h="17760"/>
          <w:pgMar w:top="740" w:right="1460" w:bottom="1440" w:left="1540" w:header="720" w:footer="720" w:gutter="0"/>
          <w:cols w:space="720"/>
        </w:sectPr>
      </w:pPr>
      <w:r>
        <w:rPr>
          <w:rFonts w:ascii="Times New Roman" w:eastAsia="宋体" w:hAnsi="宋体" w:cs="宋体"/>
          <w:color w:val="000000"/>
          <w:w w:val="106"/>
          <w:sz w:val="20"/>
        </w:rPr>
        <w:t>269</w:t>
      </w:r>
    </w:p>
    <w:p w14:paraId="41743B3B" w14:textId="77777777" w:rsidR="003A70CC" w:rsidRDefault="00FB74A8">
      <w:pPr>
        <w:pageBreakBefore/>
        <w:spacing w:line="200" w:lineRule="exact"/>
        <w:ind w:left="7800" w:right="740"/>
        <w:jc w:val="left"/>
        <w:sectPr w:rsidR="003A70CC">
          <w:type w:val="continuous"/>
          <w:pgSz w:w="12240" w:h="17760"/>
          <w:pgMar w:top="740" w:right="700" w:bottom="1440" w:left="1560" w:header="720" w:footer="720" w:gutter="0"/>
          <w:cols w:space="720"/>
        </w:sectPr>
      </w:pPr>
      <w:r>
        <w:rPr>
          <w:rFonts w:ascii="Times New Roman" w:eastAsia="宋体" w:hAnsi="宋体" w:cs="宋体"/>
          <w:color w:val="000000"/>
          <w:w w:val="98"/>
          <w:sz w:val="20"/>
        </w:rPr>
        <w:lastRenderedPageBreak/>
        <w:t>使用地图</w:t>
      </w:r>
    </w:p>
    <w:p w14:paraId="23111689" w14:textId="77777777" w:rsidR="003A70CC" w:rsidRDefault="00FB74A8">
      <w:pPr>
        <w:pBdr>
          <w:top w:val="single" w:sz="0" w:space="21" w:color="FFFFFF"/>
        </w:pBdr>
        <w:spacing w:line="320" w:lineRule="exact"/>
        <w:ind w:left="720" w:right="1340"/>
        <w:jc w:val="left"/>
        <w:sectPr w:rsidR="003A70CC">
          <w:type w:val="continuous"/>
          <w:pgSz w:w="12240" w:h="17760"/>
          <w:pgMar w:top="740" w:right="700" w:bottom="1440" w:left="1560" w:header="720" w:footer="720" w:gutter="0"/>
          <w:cols w:space="720"/>
        </w:sectPr>
      </w:pPr>
      <w:r>
        <w:rPr>
          <w:rFonts w:ascii="Times New Roman" w:eastAsia="宋体" w:hAnsi="宋体" w:cs="宋体"/>
          <w:color w:val="000000"/>
          <w:w w:val="103"/>
          <w:sz w:val="20"/>
        </w:rPr>
        <w:t>虽然你可以删除其他评论者的评论，但按照礼节，只有主要贡献者在每个人都看过地图后才应该这样做。</w:t>
      </w:r>
    </w:p>
    <w:p w14:paraId="619A3FEA" w14:textId="77777777" w:rsidR="003A70CC" w:rsidRDefault="00FB74A8">
      <w:pPr>
        <w:pBdr>
          <w:top w:val="single" w:sz="0" w:space="11" w:color="FFFFFF"/>
        </w:pBdr>
        <w:spacing w:line="210" w:lineRule="exact"/>
        <w:ind w:right="7800"/>
        <w:jc w:val="left"/>
      </w:pPr>
      <w:r>
        <w:rPr>
          <w:rFonts w:ascii="Times New Roman" w:eastAsia="宋体" w:hAnsi="宋体" w:cs="宋体"/>
          <w:color w:val="3E4D53"/>
          <w:w w:val="99"/>
        </w:rPr>
        <w:t>结束复习课</w:t>
      </w:r>
    </w:p>
    <w:p w14:paraId="7592CC0C" w14:textId="77777777" w:rsidR="003A70CC" w:rsidRDefault="00FB74A8">
      <w:pPr>
        <w:spacing w:before="180" w:line="200" w:lineRule="exact"/>
        <w:ind w:right="5440"/>
        <w:jc w:val="left"/>
      </w:pPr>
      <w:r>
        <w:rPr>
          <w:rFonts w:ascii="Times New Roman" w:eastAsia="宋体" w:hAnsi="宋体" w:cs="宋体"/>
          <w:color w:val="000000"/>
          <w:w w:val="102"/>
          <w:sz w:val="20"/>
        </w:rPr>
        <w:t>复习课一直保持活跃，直到你结束</w:t>
      </w:r>
      <w:r>
        <w:rPr>
          <w:rFonts w:ascii="Times New Roman" w:eastAsia="宋体" w:hAnsi="宋体" w:cs="宋体"/>
          <w:color w:val="000000"/>
          <w:w w:val="102"/>
          <w:sz w:val="20"/>
        </w:rPr>
        <w:t>:</w:t>
      </w:r>
    </w:p>
    <w:p w14:paraId="1BAAD29C" w14:textId="77777777" w:rsidR="003A70CC" w:rsidRDefault="00FB74A8">
      <w:pPr>
        <w:spacing w:before="80" w:line="400" w:lineRule="exact"/>
        <w:ind w:right="4040" w:firstLine="240"/>
        <w:jc w:val="left"/>
      </w:pPr>
      <w:r>
        <w:rPr>
          <w:rFonts w:ascii="Times New Roman" w:eastAsia="宋体" w:hAnsi="宋体" w:cs="宋体"/>
          <w:color w:val="000000"/>
          <w:w w:val="99"/>
          <w:sz w:val="20"/>
        </w:rPr>
        <w:t>•在“回顾”页签，在跟踪组中，单击“结束回顾”。</w:t>
      </w:r>
      <w:r>
        <w:rPr>
          <w:rFonts w:ascii="Times New Roman" w:eastAsia="宋体" w:hAnsi="宋体" w:cs="宋体"/>
          <w:color w:val="000000"/>
          <w:w w:val="99"/>
        </w:rPr>
        <w:t>把地图发给下一个审稿人</w:t>
      </w:r>
    </w:p>
    <w:p w14:paraId="035E7408" w14:textId="77777777" w:rsidR="003A70CC" w:rsidRDefault="00FB74A8">
      <w:pPr>
        <w:spacing w:before="80" w:line="200" w:lineRule="exact"/>
        <w:ind w:left="240" w:right="4200"/>
        <w:jc w:val="left"/>
      </w:pPr>
      <w:r>
        <w:rPr>
          <w:rFonts w:ascii="Times New Roman" w:eastAsia="宋体" w:hAnsi="宋体" w:cs="宋体"/>
          <w:color w:val="000000"/>
          <w:w w:val="102"/>
          <w:sz w:val="20"/>
        </w:rPr>
        <w:t>1.</w:t>
      </w:r>
      <w:r>
        <w:rPr>
          <w:rFonts w:ascii="Times New Roman" w:eastAsia="宋体" w:hAnsi="宋体" w:cs="宋体"/>
          <w:color w:val="000000"/>
          <w:w w:val="102"/>
          <w:sz w:val="20"/>
        </w:rPr>
        <w:t>在“</w:t>
      </w:r>
      <w:r>
        <w:rPr>
          <w:rFonts w:ascii="Times New Roman" w:eastAsia="宋体" w:hAnsi="宋体" w:cs="宋体"/>
          <w:color w:val="000000"/>
          <w:w w:val="102"/>
          <w:sz w:val="20"/>
        </w:rPr>
        <w:t>Review</w:t>
      </w:r>
      <w:r>
        <w:rPr>
          <w:rFonts w:ascii="Times New Roman" w:eastAsia="宋体" w:hAnsi="宋体" w:cs="宋体"/>
          <w:color w:val="000000"/>
          <w:w w:val="102"/>
          <w:sz w:val="20"/>
        </w:rPr>
        <w:t>”选项卡的“跟踪组”中，单击“发送映射”。</w:t>
      </w:r>
    </w:p>
    <w:p w14:paraId="599603B6" w14:textId="77777777" w:rsidR="003A70CC" w:rsidRDefault="00FB74A8">
      <w:pPr>
        <w:spacing w:before="60" w:line="200" w:lineRule="exact"/>
        <w:ind w:left="240" w:right="6800"/>
        <w:jc w:val="left"/>
        <w:sectPr w:rsidR="003A70CC">
          <w:type w:val="continuous"/>
          <w:pgSz w:w="12240" w:h="17760"/>
          <w:pgMar w:top="740" w:right="700" w:bottom="1440" w:left="1560" w:header="720" w:footer="720" w:gutter="0"/>
          <w:cols w:space="720"/>
        </w:sectPr>
      </w:pPr>
      <w:r>
        <w:rPr>
          <w:rFonts w:ascii="Times New Roman" w:eastAsia="宋体" w:hAnsi="宋体" w:cs="宋体"/>
          <w:color w:val="000000"/>
          <w:w w:val="101"/>
          <w:sz w:val="20"/>
        </w:rPr>
        <w:t>2.</w:t>
      </w:r>
      <w:r>
        <w:rPr>
          <w:rFonts w:ascii="Times New Roman" w:eastAsia="宋体" w:hAnsi="宋体" w:cs="宋体"/>
          <w:color w:val="000000"/>
          <w:w w:val="101"/>
          <w:sz w:val="20"/>
        </w:rPr>
        <w:t>然后做以下其中一件事</w:t>
      </w:r>
      <w:r>
        <w:rPr>
          <w:rFonts w:ascii="Times New Roman" w:eastAsia="宋体" w:hAnsi="宋体" w:cs="宋体"/>
          <w:color w:val="000000"/>
          <w:w w:val="101"/>
          <w:sz w:val="20"/>
        </w:rPr>
        <w:t>:</w:t>
      </w:r>
    </w:p>
    <w:p w14:paraId="6B194EC8" w14:textId="77777777" w:rsidR="003A70CC" w:rsidRDefault="00FB74A8">
      <w:pPr>
        <w:pBdr>
          <w:top w:val="single" w:sz="0" w:space="22" w:color="FFFFFF"/>
        </w:pBdr>
        <w:spacing w:line="310" w:lineRule="exact"/>
        <w:ind w:left="900" w:right="520"/>
        <w:jc w:val="left"/>
      </w:pPr>
      <w:r>
        <w:rPr>
          <w:rFonts w:ascii="Times New Roman" w:eastAsia="宋体" w:hAnsi="宋体" w:cs="宋体"/>
          <w:color w:val="000000"/>
          <w:sz w:val="20"/>
        </w:rPr>
        <w:t>单击</w:t>
      </w:r>
      <w:r>
        <w:rPr>
          <w:rFonts w:ascii="Times New Roman" w:eastAsia="宋体" w:hAnsi="宋体" w:cs="宋体"/>
          <w:color w:val="000000"/>
          <w:sz w:val="20"/>
        </w:rPr>
        <w:t>Reply to Sender</w:t>
      </w:r>
      <w:r>
        <w:rPr>
          <w:rFonts w:ascii="Times New Roman" w:eastAsia="宋体" w:hAnsi="宋体" w:cs="宋体"/>
          <w:color w:val="000000"/>
          <w:sz w:val="20"/>
        </w:rPr>
        <w:t>将地图发送回发送给您的审阅者。</w:t>
      </w:r>
    </w:p>
    <w:p w14:paraId="44F03D8D" w14:textId="77777777" w:rsidR="003A70CC" w:rsidRDefault="00664571">
      <w:pPr>
        <w:spacing w:before="460" w:line="14" w:lineRule="exact"/>
        <w:ind w:left="600"/>
      </w:pPr>
      <w:r>
        <w:pict w14:anchorId="4E5DD050">
          <v:group id="_x0000_s3970" style="width:215pt;height:.4pt;mso-position-horizontal-relative:char;mso-position-vertical-relative:line" coordsize=",8">
            <v:line id="_x0000_s3971" style="position:absolute" from="0,4" to="1000,4" strokeweight=".4pt"/>
            <w10:anchorlock/>
          </v:group>
        </w:pict>
      </w:r>
    </w:p>
    <w:p w14:paraId="4F761D78" w14:textId="77777777" w:rsidR="003A70CC" w:rsidRDefault="00FB74A8">
      <w:pPr>
        <w:spacing w:before="40" w:line="327" w:lineRule="exact"/>
        <w:ind w:left="900" w:right="400"/>
      </w:pPr>
      <w:r>
        <w:rPr>
          <w:rFonts w:ascii="Times New Roman" w:eastAsia="宋体" w:hAnsi="宋体" w:cs="宋体"/>
          <w:color w:val="000000"/>
          <w:w w:val="102"/>
          <w:sz w:val="20"/>
        </w:rPr>
        <w:t>单击</w:t>
      </w:r>
      <w:r>
        <w:rPr>
          <w:rFonts w:ascii="Times New Roman" w:eastAsia="宋体" w:hAnsi="宋体" w:cs="宋体"/>
          <w:color w:val="000000"/>
          <w:w w:val="102"/>
          <w:sz w:val="20"/>
        </w:rPr>
        <w:t>Forward</w:t>
      </w:r>
      <w:r>
        <w:rPr>
          <w:rFonts w:ascii="Times New Roman" w:eastAsia="宋体" w:hAnsi="宋体" w:cs="宋体"/>
          <w:color w:val="000000"/>
          <w:w w:val="102"/>
          <w:sz w:val="20"/>
        </w:rPr>
        <w:t>将地图发送给新的审阅者</w:t>
      </w:r>
      <w:r>
        <w:rPr>
          <w:rFonts w:ascii="Times New Roman" w:eastAsia="宋体" w:hAnsi="宋体" w:cs="宋体"/>
          <w:color w:val="000000"/>
          <w:w w:val="102"/>
          <w:sz w:val="20"/>
        </w:rPr>
        <w:t>(</w:t>
      </w:r>
      <w:r>
        <w:rPr>
          <w:rFonts w:ascii="Times New Roman" w:eastAsia="宋体" w:hAnsi="宋体" w:cs="宋体"/>
          <w:color w:val="000000"/>
          <w:w w:val="102"/>
          <w:sz w:val="20"/>
        </w:rPr>
        <w:t>您将在创建的消息中输入他们的电子邮件地址</w:t>
      </w:r>
      <w:r>
        <w:rPr>
          <w:rFonts w:ascii="Times New Roman" w:eastAsia="宋体" w:hAnsi="宋体" w:cs="宋体"/>
          <w:color w:val="000000"/>
          <w:w w:val="102"/>
          <w:sz w:val="20"/>
        </w:rPr>
        <w:t>)</w:t>
      </w:r>
      <w:r>
        <w:rPr>
          <w:rFonts w:ascii="Times New Roman" w:eastAsia="宋体" w:hAnsi="宋体" w:cs="宋体"/>
          <w:color w:val="000000"/>
          <w:w w:val="102"/>
          <w:sz w:val="20"/>
        </w:rPr>
        <w:t>。</w:t>
      </w:r>
    </w:p>
    <w:p w14:paraId="015556DF" w14:textId="77777777" w:rsidR="003A70CC" w:rsidRDefault="00664571">
      <w:pPr>
        <w:spacing w:before="20" w:line="14" w:lineRule="exact"/>
        <w:ind w:left="620"/>
      </w:pPr>
      <w:r>
        <w:pict w14:anchorId="1DB89784">
          <v:group id="_x0000_s3968" style="width:214pt;height:.4pt;mso-position-horizontal-relative:char;mso-position-vertical-relative:line" coordsize=",8">
            <v:line id="_x0000_s3969" style="position:absolute" from="0,4" to="1000,4" strokeweight=".4pt"/>
            <w10:anchorlock/>
          </v:group>
        </w:pict>
      </w:r>
    </w:p>
    <w:p w14:paraId="41F2470F" w14:textId="77777777" w:rsidR="003A70CC" w:rsidRDefault="00FB74A8">
      <w:pPr>
        <w:pBdr>
          <w:top w:val="single" w:sz="0" w:space="3" w:color="FFFFFF"/>
        </w:pBdr>
      </w:pPr>
      <w:r>
        <w:br w:type="column"/>
      </w:r>
      <w:r w:rsidR="00664571">
        <w:pict w14:anchorId="0E3C7D48">
          <v:group id="_x0000_s3965" style="width:38pt;height:133pt;mso-position-horizontal-relative:char;mso-position-vertical-relative:line" coordsize="760,2660">
            <v:shape id="_x0000_s3967" style="position:absolute;width:760;height:2660;mso-width-relative:margin;mso-height-relative:margin" coordsize="760,2660" o:spt="100" adj="0,,0" path="">
              <v:stroke joinstyle="round"/>
              <v:imagedata r:id="rId683"/>
              <v:formulas/>
              <v:path o:connecttype="segments"/>
              <o:lock v:ext="edit" aspectratio="t"/>
            </v:shape>
            <v:shape id="_x0000_s3966" style="position:absolute;left:200;top:1080;width:320;height:400;mso-width-relative:margin;mso-height-relative:margin" coordsize="760,2660" o:spt="100" adj="0,,0" path="" stroked="f">
              <v:stroke joinstyle="round"/>
              <v:formulas/>
              <v:path o:connecttype="segments"/>
              <o:lock v:ext="edit" aspectratio="t"/>
              <v:textbox inset="0,0,0,0">
                <w:txbxContent>
                  <w:p w14:paraId="4EF4FA15" w14:textId="77777777" w:rsidR="003A70CC" w:rsidRDefault="00FB74A8">
                    <w:pPr>
                      <w:spacing w:line="280" w:lineRule="exact"/>
                      <w:jc w:val="left"/>
                    </w:pPr>
                    <w:r>
                      <w:rPr>
                        <w:rFonts w:ascii="Times New Roman" w:eastAsia="宋体" w:hAnsi="宋体" w:cs="宋体"/>
                        <w:color w:val="000000"/>
                        <w:w w:val="101"/>
                        <w:sz w:val="28"/>
                      </w:rPr>
                      <w:t>或</w:t>
                    </w:r>
                  </w:p>
                </w:txbxContent>
              </v:textbox>
            </v:shape>
            <w10:anchorlock/>
          </v:group>
        </w:pict>
      </w:r>
    </w:p>
    <w:p w14:paraId="069CDE13" w14:textId="77777777" w:rsidR="003A70CC" w:rsidRDefault="00FB74A8">
      <w:pPr>
        <w:pBdr>
          <w:top w:val="single" w:sz="0" w:space="4" w:color="FFFFFF"/>
        </w:pBdr>
        <w:spacing w:line="327" w:lineRule="exact"/>
        <w:ind w:left="260" w:right="200"/>
        <w:jc w:val="left"/>
      </w:pPr>
      <w:r>
        <w:br w:type="column"/>
      </w:r>
      <w:r>
        <w:rPr>
          <w:rFonts w:ascii="Times New Roman" w:eastAsia="宋体" w:hAnsi="宋体" w:cs="宋体"/>
          <w:color w:val="000000"/>
          <w:w w:val="102"/>
          <w:sz w:val="20"/>
        </w:rPr>
        <w:t>单击</w:t>
      </w:r>
      <w:r>
        <w:rPr>
          <w:rFonts w:ascii="Times New Roman" w:eastAsia="宋体" w:hAnsi="宋体" w:cs="宋体"/>
          <w:color w:val="000000"/>
          <w:w w:val="102"/>
          <w:sz w:val="20"/>
        </w:rPr>
        <w:t>Forward to</w:t>
      </w:r>
      <w:r>
        <w:rPr>
          <w:rFonts w:ascii="Times New Roman" w:eastAsia="宋体" w:hAnsi="宋体" w:cs="宋体"/>
          <w:color w:val="000000"/>
          <w:w w:val="102"/>
          <w:sz w:val="20"/>
        </w:rPr>
        <w:t>，然后单击审阅者的名字，将地图发送回已经发送过的其他同事</w:t>
      </w:r>
    </w:p>
    <w:p w14:paraId="4B0032C1" w14:textId="77777777" w:rsidR="003A70CC" w:rsidRDefault="00FB74A8">
      <w:pPr>
        <w:spacing w:before="60" w:line="200" w:lineRule="exact"/>
        <w:ind w:left="260" w:right="2380"/>
        <w:jc w:val="left"/>
      </w:pPr>
      <w:r>
        <w:rPr>
          <w:rFonts w:ascii="Times New Roman" w:eastAsia="宋体" w:hAnsi="宋体" w:cs="宋体"/>
          <w:color w:val="000000"/>
          <w:w w:val="105"/>
          <w:sz w:val="20"/>
        </w:rPr>
        <w:t>回顾了地图。</w:t>
      </w:r>
    </w:p>
    <w:p w14:paraId="61A7E443" w14:textId="77777777" w:rsidR="003A70CC" w:rsidRDefault="00FB74A8">
      <w:pPr>
        <w:spacing w:before="360" w:line="310" w:lineRule="exact"/>
        <w:ind w:left="260" w:right="260"/>
        <w:jc w:val="left"/>
      </w:pPr>
      <w:r>
        <w:rPr>
          <w:rFonts w:ascii="Times New Roman" w:eastAsia="宋体" w:hAnsi="宋体" w:cs="宋体"/>
          <w:color w:val="000000"/>
          <w:w w:val="101"/>
          <w:sz w:val="20"/>
        </w:rPr>
        <w:t>在“文件”选项卡上，单击“共享”、“电子邮件”，然后单击“作为附件发送以供查看”。</w:t>
      </w:r>
    </w:p>
    <w:p w14:paraId="00ECC97E" w14:textId="77777777" w:rsidR="003A70CC" w:rsidRDefault="00664571">
      <w:pPr>
        <w:spacing w:before="200" w:line="14" w:lineRule="exact"/>
        <w:sectPr w:rsidR="003A70CC">
          <w:type w:val="continuous"/>
          <w:pgSz w:w="12240" w:h="17760"/>
          <w:pgMar w:top="740" w:right="700" w:bottom="1440" w:left="1560" w:header="720" w:footer="720" w:gutter="0"/>
          <w:cols w:num="3" w:space="720" w:equalWidth="0">
            <w:col w:w="4900" w:space="20"/>
            <w:col w:w="760" w:space="0"/>
            <w:col w:w="4300"/>
          </w:cols>
        </w:sectPr>
      </w:pPr>
      <w:r>
        <w:pict w14:anchorId="0A2D6D91">
          <v:group id="_x0000_s3963" style="width:214pt;height:.4pt;mso-position-horizontal-relative:char;mso-position-vertical-relative:line" coordsize=",8">
            <v:line id="_x0000_s3964" style="position:absolute" from="0,4" to="1000,4" strokeweight=".4pt"/>
            <w10:anchorlock/>
          </v:group>
        </w:pict>
      </w:r>
    </w:p>
    <w:p w14:paraId="16FA9083" w14:textId="77777777" w:rsidR="003A70CC" w:rsidRDefault="00FB74A8">
      <w:pPr>
        <w:pBdr>
          <w:top w:val="single" w:sz="0" w:space="20" w:color="FFFFFF"/>
        </w:pBdr>
        <w:spacing w:line="310" w:lineRule="exact"/>
        <w:ind w:left="580" w:right="760" w:hanging="340"/>
        <w:jc w:val="left"/>
        <w:sectPr w:rsidR="003A70CC">
          <w:type w:val="continuous"/>
          <w:pgSz w:w="12240" w:h="17760"/>
          <w:pgMar w:top="740" w:right="700" w:bottom="1440" w:left="1560" w:header="720" w:footer="720" w:gutter="0"/>
          <w:cols w:space="720"/>
        </w:sectPr>
      </w:pPr>
      <w:r>
        <w:rPr>
          <w:rFonts w:ascii="Times New Roman" w:eastAsia="宋体" w:hAnsi="宋体" w:cs="宋体"/>
          <w:color w:val="000000"/>
          <w:w w:val="103"/>
          <w:sz w:val="20"/>
        </w:rPr>
        <w:t>3.Send To</w:t>
      </w:r>
      <w:r>
        <w:rPr>
          <w:rFonts w:ascii="Times New Roman" w:eastAsia="宋体" w:hAnsi="宋体" w:cs="宋体"/>
          <w:color w:val="000000"/>
          <w:w w:val="103"/>
          <w:sz w:val="20"/>
        </w:rPr>
        <w:t>向导创建一个电子邮件消息，将地图作为附件</w:t>
      </w:r>
      <w:r>
        <w:rPr>
          <w:rFonts w:ascii="Times New Roman" w:eastAsia="宋体" w:hAnsi="宋体" w:cs="宋体"/>
          <w:color w:val="000000"/>
          <w:w w:val="103"/>
          <w:sz w:val="20"/>
        </w:rPr>
        <w:t>(</w:t>
      </w:r>
      <w:r>
        <w:rPr>
          <w:rFonts w:ascii="Times New Roman" w:eastAsia="宋体" w:hAnsi="宋体" w:cs="宋体"/>
          <w:color w:val="000000"/>
          <w:w w:val="103"/>
          <w:sz w:val="20"/>
        </w:rPr>
        <w:t>或指向地图的链接</w:t>
      </w:r>
      <w:r>
        <w:rPr>
          <w:rFonts w:ascii="Times New Roman" w:eastAsia="宋体" w:hAnsi="宋体" w:cs="宋体"/>
          <w:color w:val="000000"/>
          <w:w w:val="103"/>
          <w:sz w:val="20"/>
        </w:rPr>
        <w:t>)</w:t>
      </w:r>
      <w:r>
        <w:rPr>
          <w:rFonts w:ascii="Times New Roman" w:eastAsia="宋体" w:hAnsi="宋体" w:cs="宋体"/>
          <w:color w:val="000000"/>
          <w:w w:val="103"/>
          <w:sz w:val="20"/>
        </w:rPr>
        <w:t>，以供查看。当收件人打开映射时，它将自动启动一个审查会话。</w:t>
      </w:r>
    </w:p>
    <w:p w14:paraId="2586ABBD" w14:textId="77777777" w:rsidR="003A70CC" w:rsidRDefault="00664571">
      <w:pPr>
        <w:pBdr>
          <w:top w:val="single" w:sz="0" w:space="1" w:color="FFFFFF"/>
        </w:pBdr>
        <w:ind w:left="600"/>
        <w:sectPr w:rsidR="003A70CC">
          <w:type w:val="continuous"/>
          <w:pgSz w:w="12240" w:h="17760"/>
          <w:pgMar w:top="740" w:right="700" w:bottom="1440" w:left="1560" w:header="720" w:footer="720" w:gutter="0"/>
          <w:cols w:space="720"/>
        </w:sectPr>
      </w:pPr>
      <w:r>
        <w:pict w14:anchorId="6E84C3E5">
          <v:group id="_x0000_s3960" style="width:56pt;height:15pt;mso-position-horizontal-relative:char;mso-position-vertical-relative:line" coordsize="1120,300">
            <v:shape id="_x0000_s3962" style="position:absolute;width:1120;height:300;mso-width-relative:margin;mso-height-relative:margin" coordsize="1120,300" o:spt="100" adj="0,,0" path="">
              <v:stroke joinstyle="round"/>
              <v:imagedata r:id="rId684"/>
              <v:formulas/>
              <v:path o:connecttype="segments"/>
              <o:lock v:ext="edit" aspectratio="t"/>
            </v:shape>
            <v:shape id="_x0000_s3961" style="position:absolute;left:300;top:40;width:820;height:260;mso-width-relative:margin;mso-height-relative:margin" coordsize="1120,300" o:spt="100" adj="0,,0" path="" stroked="f">
              <v:stroke joinstyle="round"/>
              <v:formulas/>
              <v:path o:connecttype="segments"/>
              <o:lock v:ext="edit" aspectratio="t"/>
              <v:textbox inset="0,0,0,0">
                <w:txbxContent>
                  <w:p w14:paraId="33EE9505"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3A772ED7" w14:textId="77777777" w:rsidR="003A70CC" w:rsidRDefault="00FB74A8">
      <w:pPr>
        <w:pBdr>
          <w:top w:val="single" w:sz="0" w:space="8" w:color="FFFFFF"/>
        </w:pBdr>
        <w:spacing w:line="327" w:lineRule="exact"/>
        <w:ind w:left="720" w:right="880"/>
      </w:pPr>
      <w:r>
        <w:rPr>
          <w:rFonts w:ascii="Times New Roman" w:eastAsia="宋体" w:hAnsi="宋体" w:cs="宋体"/>
          <w:color w:val="000000"/>
          <w:w w:val="102"/>
          <w:sz w:val="20"/>
        </w:rPr>
        <w:t>如果您没有在</w:t>
      </w:r>
      <w:r>
        <w:rPr>
          <w:rFonts w:ascii="Times New Roman" w:eastAsia="宋体" w:hAnsi="宋体" w:cs="宋体"/>
          <w:color w:val="000000"/>
          <w:w w:val="102"/>
          <w:sz w:val="20"/>
        </w:rPr>
        <w:t>Review</w:t>
      </w:r>
      <w:r>
        <w:rPr>
          <w:rFonts w:ascii="Times New Roman" w:eastAsia="宋体" w:hAnsi="宋体" w:cs="宋体"/>
          <w:color w:val="000000"/>
          <w:w w:val="102"/>
          <w:sz w:val="20"/>
        </w:rPr>
        <w:t>设置中启用</w:t>
      </w:r>
      <w:r>
        <w:rPr>
          <w:rFonts w:ascii="Times New Roman" w:eastAsia="宋体" w:hAnsi="宋体" w:cs="宋体"/>
          <w:color w:val="000000"/>
          <w:w w:val="102"/>
          <w:sz w:val="20"/>
        </w:rPr>
        <w:t>comments</w:t>
      </w:r>
      <w:r>
        <w:rPr>
          <w:rFonts w:ascii="Times New Roman" w:eastAsia="宋体" w:hAnsi="宋体" w:cs="宋体"/>
          <w:color w:val="000000"/>
          <w:w w:val="102"/>
          <w:sz w:val="20"/>
        </w:rPr>
        <w:t>设置中的</w:t>
      </w:r>
      <w:r>
        <w:rPr>
          <w:rFonts w:ascii="Times New Roman" w:eastAsia="宋体" w:hAnsi="宋体" w:cs="宋体"/>
          <w:color w:val="000000"/>
          <w:w w:val="102"/>
          <w:sz w:val="20"/>
        </w:rPr>
        <w:t>Record all map changes</w:t>
      </w:r>
      <w:r>
        <w:rPr>
          <w:rFonts w:ascii="Times New Roman" w:eastAsia="宋体" w:hAnsi="宋体" w:cs="宋体"/>
          <w:color w:val="000000"/>
          <w:w w:val="102"/>
          <w:sz w:val="20"/>
        </w:rPr>
        <w:t>，那么您可能想让下一个评审者知道如何识别您添加的主题</w:t>
      </w:r>
      <w:r>
        <w:rPr>
          <w:rFonts w:ascii="Times New Roman" w:eastAsia="宋体" w:hAnsi="宋体" w:cs="宋体"/>
          <w:color w:val="000000"/>
          <w:w w:val="102"/>
          <w:sz w:val="20"/>
        </w:rPr>
        <w:t>(</w:t>
      </w:r>
      <w:r>
        <w:rPr>
          <w:rFonts w:ascii="Times New Roman" w:eastAsia="宋体" w:hAnsi="宋体" w:cs="宋体"/>
          <w:color w:val="000000"/>
          <w:w w:val="102"/>
          <w:sz w:val="20"/>
        </w:rPr>
        <w:t>例如，“</w:t>
      </w:r>
      <w:r>
        <w:rPr>
          <w:rFonts w:ascii="Times New Roman" w:eastAsia="宋体" w:hAnsi="宋体" w:cs="宋体"/>
          <w:color w:val="000000"/>
          <w:w w:val="102"/>
          <w:sz w:val="20"/>
        </w:rPr>
        <w:t>My</w:t>
      </w:r>
      <w:r>
        <w:rPr>
          <w:rFonts w:ascii="Times New Roman" w:eastAsia="宋体" w:hAnsi="宋体" w:cs="宋体"/>
          <w:color w:val="000000"/>
          <w:w w:val="102"/>
          <w:sz w:val="20"/>
        </w:rPr>
        <w:t>附加物是绿色的”</w:t>
      </w:r>
      <w:r>
        <w:rPr>
          <w:rFonts w:ascii="Times New Roman" w:eastAsia="宋体" w:hAnsi="宋体" w:cs="宋体"/>
          <w:color w:val="000000"/>
          <w:w w:val="102"/>
          <w:sz w:val="20"/>
        </w:rPr>
        <w:t>)</w:t>
      </w:r>
      <w:r>
        <w:rPr>
          <w:rFonts w:ascii="Times New Roman" w:eastAsia="宋体" w:hAnsi="宋体" w:cs="宋体"/>
          <w:color w:val="000000"/>
          <w:w w:val="102"/>
          <w:sz w:val="20"/>
        </w:rPr>
        <w:t>。您可以将此信息添加到您发送的电子邮件消息中。</w:t>
      </w:r>
    </w:p>
    <w:p w14:paraId="094CC0A5" w14:textId="77777777" w:rsidR="003A70CC" w:rsidRDefault="003A70CC">
      <w:pPr>
        <w:spacing w:line="14" w:lineRule="exact"/>
        <w:sectPr w:rsidR="003A70CC">
          <w:type w:val="continuous"/>
          <w:pgSz w:w="12240" w:h="17760"/>
          <w:pgMar w:top="740" w:right="700" w:bottom="1440" w:left="1560" w:header="720" w:footer="720" w:gutter="0"/>
          <w:cols w:space="720"/>
        </w:sectPr>
      </w:pPr>
    </w:p>
    <w:p w14:paraId="60871D28" w14:textId="77777777" w:rsidR="003A70CC" w:rsidRDefault="00FB74A8">
      <w:pPr>
        <w:pBdr>
          <w:top w:val="single" w:sz="0" w:space="20" w:color="FFFFFF"/>
        </w:pBdr>
        <w:spacing w:line="320" w:lineRule="exact"/>
        <w:ind w:left="720" w:right="1120"/>
      </w:pPr>
      <w:r>
        <w:rPr>
          <w:rFonts w:ascii="Times New Roman" w:eastAsia="宋体" w:hAnsi="宋体" w:cs="宋体"/>
          <w:color w:val="000000"/>
          <w:w w:val="102"/>
          <w:sz w:val="20"/>
        </w:rPr>
        <w:t>需要休息一下吗</w:t>
      </w:r>
      <w:r>
        <w:rPr>
          <w:rFonts w:ascii="Times New Roman" w:eastAsia="宋体" w:hAnsi="宋体" w:cs="宋体"/>
          <w:color w:val="000000"/>
          <w:w w:val="102"/>
          <w:sz w:val="20"/>
        </w:rPr>
        <w:t>?</w:t>
      </w:r>
      <w:r>
        <w:rPr>
          <w:rFonts w:ascii="Times New Roman" w:eastAsia="宋体" w:hAnsi="宋体" w:cs="宋体"/>
          <w:color w:val="000000"/>
          <w:w w:val="102"/>
          <w:sz w:val="20"/>
        </w:rPr>
        <w:t>在离开审查会话之前保存地图</w:t>
      </w:r>
      <w:r>
        <w:rPr>
          <w:rFonts w:ascii="Times New Roman" w:eastAsia="宋体" w:hAnsi="宋体" w:cs="宋体"/>
          <w:color w:val="000000"/>
          <w:w w:val="102"/>
          <w:sz w:val="20"/>
        </w:rPr>
        <w:t>(</w:t>
      </w:r>
      <w:r>
        <w:rPr>
          <w:rFonts w:ascii="Times New Roman" w:eastAsia="宋体" w:hAnsi="宋体" w:cs="宋体"/>
          <w:color w:val="000000"/>
          <w:w w:val="102"/>
          <w:sz w:val="20"/>
        </w:rPr>
        <w:t>即在你点击结束审查之前</w:t>
      </w:r>
      <w:r>
        <w:rPr>
          <w:rFonts w:ascii="Times New Roman" w:eastAsia="宋体" w:hAnsi="宋体" w:cs="宋体"/>
          <w:color w:val="000000"/>
          <w:w w:val="102"/>
          <w:sz w:val="20"/>
        </w:rPr>
        <w:t>)</w:t>
      </w:r>
      <w:r>
        <w:rPr>
          <w:rFonts w:ascii="Times New Roman" w:eastAsia="宋体" w:hAnsi="宋体" w:cs="宋体"/>
          <w:color w:val="000000"/>
          <w:w w:val="102"/>
          <w:sz w:val="20"/>
        </w:rPr>
        <w:t>。下次您打开映射时，它将自动启动复习会话。</w:t>
      </w:r>
    </w:p>
    <w:p w14:paraId="3A766F9B" w14:textId="77777777" w:rsidR="003A70CC" w:rsidRDefault="003A70CC">
      <w:pPr>
        <w:spacing w:line="14" w:lineRule="exact"/>
        <w:sectPr w:rsidR="003A70CC">
          <w:type w:val="continuous"/>
          <w:pgSz w:w="12240" w:h="17760"/>
          <w:pgMar w:top="740" w:right="700" w:bottom="1440" w:left="1560" w:header="720" w:footer="720" w:gutter="0"/>
          <w:cols w:space="720"/>
        </w:sectPr>
      </w:pPr>
    </w:p>
    <w:p w14:paraId="6CA4729C" w14:textId="77777777" w:rsidR="003A70CC" w:rsidRDefault="00FB74A8">
      <w:pPr>
        <w:pBdr>
          <w:top w:val="single" w:sz="0" w:space="12" w:color="FFFFFF"/>
        </w:pBdr>
        <w:spacing w:line="210" w:lineRule="exact"/>
        <w:ind w:right="8460"/>
        <w:jc w:val="left"/>
        <w:sectPr w:rsidR="003A70CC">
          <w:type w:val="continuous"/>
          <w:pgSz w:w="12240" w:h="17760"/>
          <w:pgMar w:top="740" w:right="700" w:bottom="1440" w:left="1560" w:header="720" w:footer="720" w:gutter="0"/>
          <w:cols w:space="720"/>
        </w:sectPr>
      </w:pPr>
      <w:r>
        <w:rPr>
          <w:rFonts w:ascii="Times New Roman" w:eastAsia="宋体" w:hAnsi="宋体" w:cs="宋体"/>
          <w:color w:val="3E4D53"/>
          <w:w w:val="97"/>
        </w:rPr>
        <w:t>完成审查</w:t>
      </w:r>
    </w:p>
    <w:p w14:paraId="7BCDBAB0" w14:textId="77777777" w:rsidR="003A70CC" w:rsidRDefault="00FB74A8">
      <w:pPr>
        <w:pBdr>
          <w:top w:val="single" w:sz="0" w:space="8" w:color="FFFFFF"/>
        </w:pBdr>
        <w:spacing w:line="327" w:lineRule="exact"/>
        <w:ind w:right="1200"/>
      </w:pPr>
      <w:r>
        <w:rPr>
          <w:rFonts w:ascii="Times New Roman" w:eastAsia="宋体" w:hAnsi="宋体" w:cs="宋体"/>
          <w:color w:val="000000"/>
          <w:w w:val="103"/>
          <w:sz w:val="20"/>
        </w:rPr>
        <w:t>一旦每个人都审查了映射，一个人</w:t>
      </w:r>
      <w:r>
        <w:rPr>
          <w:rFonts w:ascii="Times New Roman" w:eastAsia="宋体" w:hAnsi="宋体" w:cs="宋体"/>
          <w:color w:val="000000"/>
          <w:w w:val="103"/>
          <w:sz w:val="20"/>
        </w:rPr>
        <w:t>(</w:t>
      </w:r>
      <w:r>
        <w:rPr>
          <w:rFonts w:ascii="Times New Roman" w:eastAsia="宋体" w:hAnsi="宋体" w:cs="宋体"/>
          <w:color w:val="000000"/>
          <w:w w:val="103"/>
          <w:sz w:val="20"/>
        </w:rPr>
        <w:t>通常是主要贡献者</w:t>
      </w:r>
      <w:r>
        <w:rPr>
          <w:rFonts w:ascii="Times New Roman" w:eastAsia="宋体" w:hAnsi="宋体" w:cs="宋体"/>
          <w:color w:val="000000"/>
          <w:w w:val="103"/>
          <w:sz w:val="20"/>
        </w:rPr>
        <w:t>)</w:t>
      </w:r>
      <w:r>
        <w:rPr>
          <w:rFonts w:ascii="Times New Roman" w:eastAsia="宋体" w:hAnsi="宋体" w:cs="宋体"/>
          <w:color w:val="000000"/>
          <w:w w:val="103"/>
          <w:sz w:val="20"/>
        </w:rPr>
        <w:t>就可以进行最终的编辑</w:t>
      </w:r>
      <w:r>
        <w:rPr>
          <w:rFonts w:ascii="Times New Roman" w:eastAsia="宋体" w:hAnsi="宋体" w:cs="宋体"/>
          <w:color w:val="000000"/>
          <w:w w:val="103"/>
          <w:sz w:val="20"/>
        </w:rPr>
        <w:t>:</w:t>
      </w:r>
      <w:r>
        <w:rPr>
          <w:rFonts w:ascii="Times New Roman" w:eastAsia="宋体" w:hAnsi="宋体" w:cs="宋体"/>
          <w:color w:val="000000"/>
          <w:w w:val="103"/>
          <w:sz w:val="20"/>
        </w:rPr>
        <w:t>接受或拒绝审查主题，根据评论进行其他修改，删除所有的评论，然后将最终的映射发送给所有的审查人员。</w:t>
      </w:r>
    </w:p>
    <w:p w14:paraId="1E7FE10F" w14:textId="77777777" w:rsidR="003A70CC" w:rsidRDefault="003A70CC">
      <w:pPr>
        <w:spacing w:line="14" w:lineRule="exact"/>
        <w:sectPr w:rsidR="003A70CC">
          <w:type w:val="continuous"/>
          <w:pgSz w:w="12240" w:h="17760"/>
          <w:pgMar w:top="740" w:right="700" w:bottom="1440" w:left="1560" w:header="720" w:footer="720" w:gutter="0"/>
          <w:cols w:space="720"/>
        </w:sectPr>
      </w:pPr>
    </w:p>
    <w:p w14:paraId="2AE9BE50" w14:textId="77777777" w:rsidR="003A70CC" w:rsidRDefault="00FB74A8">
      <w:pPr>
        <w:pBdr>
          <w:top w:val="single" w:sz="0" w:space="11" w:color="FFFFFF"/>
        </w:pBdr>
        <w:spacing w:line="210" w:lineRule="exact"/>
        <w:ind w:right="3320"/>
        <w:jc w:val="left"/>
      </w:pPr>
      <w:r>
        <w:rPr>
          <w:rFonts w:ascii="Times New Roman" w:eastAsia="宋体" w:hAnsi="宋体" w:cs="宋体"/>
          <w:color w:val="000000"/>
          <w:w w:val="97"/>
        </w:rPr>
        <w:t>接受或拒绝评审主题</w:t>
      </w:r>
    </w:p>
    <w:p w14:paraId="6436CFF0" w14:textId="77777777" w:rsidR="003A70CC" w:rsidRDefault="00FB74A8">
      <w:pPr>
        <w:spacing w:before="60" w:line="200" w:lineRule="exact"/>
        <w:ind w:left="240" w:right="80"/>
        <w:jc w:val="left"/>
      </w:pPr>
      <w:r>
        <w:rPr>
          <w:rFonts w:ascii="Times New Roman" w:eastAsia="宋体" w:hAnsi="宋体" w:cs="宋体"/>
          <w:color w:val="000000"/>
          <w:w w:val="102"/>
          <w:sz w:val="20"/>
        </w:rPr>
        <w:t>1.</w:t>
      </w:r>
      <w:r>
        <w:rPr>
          <w:rFonts w:ascii="Times New Roman" w:eastAsia="宋体" w:hAnsi="宋体" w:cs="宋体"/>
          <w:color w:val="000000"/>
          <w:w w:val="102"/>
          <w:sz w:val="20"/>
        </w:rPr>
        <w:t>在“</w:t>
      </w:r>
      <w:r>
        <w:rPr>
          <w:rFonts w:ascii="Times New Roman" w:eastAsia="宋体" w:hAnsi="宋体" w:cs="宋体"/>
          <w:color w:val="000000"/>
          <w:w w:val="102"/>
          <w:sz w:val="20"/>
        </w:rPr>
        <w:t>Review</w:t>
      </w:r>
      <w:r>
        <w:rPr>
          <w:rFonts w:ascii="Times New Roman" w:eastAsia="宋体" w:hAnsi="宋体" w:cs="宋体"/>
          <w:color w:val="000000"/>
          <w:w w:val="102"/>
          <w:sz w:val="20"/>
        </w:rPr>
        <w:t>”选项卡的“跟踪组”中，单击“</w:t>
      </w:r>
      <w:r>
        <w:rPr>
          <w:rFonts w:ascii="Times New Roman" w:eastAsia="宋体" w:hAnsi="宋体" w:cs="宋体"/>
          <w:color w:val="000000"/>
          <w:w w:val="102"/>
          <w:sz w:val="20"/>
        </w:rPr>
        <w:t>Start Review</w:t>
      </w:r>
      <w:r>
        <w:rPr>
          <w:rFonts w:ascii="Times New Roman" w:eastAsia="宋体" w:hAnsi="宋体" w:cs="宋体"/>
          <w:color w:val="000000"/>
          <w:w w:val="102"/>
          <w:sz w:val="20"/>
        </w:rPr>
        <w:t>”。</w:t>
      </w:r>
    </w:p>
    <w:p w14:paraId="25D411F7" w14:textId="77777777" w:rsidR="003A70CC" w:rsidRDefault="00FB74A8">
      <w:pPr>
        <w:spacing w:before="60" w:line="200" w:lineRule="exact"/>
        <w:ind w:left="240"/>
        <w:jc w:val="left"/>
      </w:pPr>
      <w:r>
        <w:rPr>
          <w:rFonts w:ascii="Times New Roman" w:eastAsia="宋体" w:hAnsi="宋体" w:cs="宋体"/>
          <w:color w:val="000000"/>
          <w:w w:val="104"/>
          <w:sz w:val="20"/>
        </w:rPr>
        <w:t>2.</w:t>
      </w:r>
      <w:r>
        <w:rPr>
          <w:rFonts w:ascii="Times New Roman" w:eastAsia="宋体" w:hAnsi="宋体" w:cs="宋体"/>
          <w:color w:val="000000"/>
          <w:w w:val="104"/>
          <w:sz w:val="20"/>
        </w:rPr>
        <w:t>使用</w:t>
      </w:r>
      <w:r>
        <w:rPr>
          <w:rFonts w:ascii="Times New Roman" w:eastAsia="宋体" w:hAnsi="宋体" w:cs="宋体"/>
          <w:color w:val="000000"/>
          <w:w w:val="104"/>
          <w:sz w:val="20"/>
        </w:rPr>
        <w:t>Changes</w:t>
      </w:r>
      <w:r>
        <w:rPr>
          <w:rFonts w:ascii="Times New Roman" w:eastAsia="宋体" w:hAnsi="宋体" w:cs="宋体"/>
          <w:color w:val="000000"/>
          <w:w w:val="104"/>
          <w:sz w:val="20"/>
        </w:rPr>
        <w:t>组中的命令移动到下一个</w:t>
      </w:r>
    </w:p>
    <w:p w14:paraId="53C1FA29" w14:textId="77777777" w:rsidR="003A70CC" w:rsidRDefault="00FB74A8">
      <w:pPr>
        <w:pBdr>
          <w:top w:val="single" w:sz="0" w:space="31" w:color="FFFFFF"/>
        </w:pBdr>
        <w:spacing w:before="280"/>
      </w:pPr>
      <w:r>
        <w:br w:type="column"/>
      </w:r>
      <w:r>
        <w:rPr>
          <w:noProof/>
        </w:rPr>
        <w:drawing>
          <wp:inline distT="0" distB="0" distL="0" distR="0" wp14:anchorId="765C252B" wp14:editId="480AE1ED">
            <wp:extent cx="190500" cy="165100"/>
            <wp:effectExtent l="0" t="0" r="0" b="0"/>
            <wp:docPr id="114" name="Drawing 113" descr="IMAGE"/>
            <wp:cNvGraphicFramePr/>
            <a:graphic xmlns:a="http://schemas.openxmlformats.org/drawingml/2006/main">
              <a:graphicData uri="http://schemas.openxmlformats.org/drawingml/2006/picture">
                <pic:pic xmlns:pic="http://schemas.openxmlformats.org/drawingml/2006/picture">
                  <pic:nvPicPr>
                    <pic:cNvPr id="0" name="Picture 113" descr="IMAGE"/>
                    <pic:cNvPicPr>
                      <a:picLocks noChangeAspect="1"/>
                    </pic:cNvPicPr>
                  </pic:nvPicPr>
                  <pic:blipFill>
                    <a:blip r:embed="rId685"/>
                    <a:stretch>
                      <a:fillRect/>
                    </a:stretch>
                  </pic:blipFill>
                  <pic:spPr>
                    <a:xfrm>
                      <a:off x="0" y="0"/>
                      <a:ext cx="190500" cy="165100"/>
                    </a:xfrm>
                    <a:prstGeom prst="rect">
                      <a:avLst/>
                    </a:prstGeom>
                  </pic:spPr>
                </pic:pic>
              </a:graphicData>
            </a:graphic>
          </wp:inline>
        </w:drawing>
      </w:r>
    </w:p>
    <w:p w14:paraId="53A6D108" w14:textId="77777777" w:rsidR="003A70CC" w:rsidRDefault="00FB74A8">
      <w:pPr>
        <w:pBdr>
          <w:top w:val="single" w:sz="0" w:space="31" w:color="FFFFFF"/>
        </w:pBdr>
        <w:spacing w:before="300" w:line="200" w:lineRule="exact"/>
        <w:jc w:val="left"/>
      </w:pPr>
      <w:r>
        <w:br w:type="column"/>
      </w:r>
      <w:r>
        <w:rPr>
          <w:rFonts w:ascii="Times New Roman" w:eastAsia="宋体" w:hAnsi="宋体" w:cs="宋体"/>
          <w:color w:val="000000"/>
          <w:w w:val="103"/>
          <w:sz w:val="20"/>
        </w:rPr>
        <w:t>还是以前的</w:t>
      </w:r>
    </w:p>
    <w:p w14:paraId="41AE0D74" w14:textId="77777777" w:rsidR="003A70CC" w:rsidRDefault="00FB74A8">
      <w:pPr>
        <w:pBdr>
          <w:top w:val="single" w:sz="0" w:space="31" w:color="FFFFFF"/>
        </w:pBdr>
        <w:spacing w:before="280"/>
        <w:sectPr w:rsidR="003A70CC">
          <w:type w:val="continuous"/>
          <w:pgSz w:w="12240" w:h="17760"/>
          <w:pgMar w:top="740" w:right="700" w:bottom="1440" w:left="1560" w:header="720" w:footer="720" w:gutter="0"/>
          <w:cols w:num="4" w:space="720" w:equalWidth="0">
            <w:col w:w="6080" w:space="40"/>
            <w:col w:w="300" w:space="40"/>
            <w:col w:w="1000" w:space="60"/>
            <w:col w:w="2460"/>
          </w:cols>
        </w:sectPr>
      </w:pPr>
      <w:r>
        <w:br w:type="column"/>
      </w:r>
      <w:r>
        <w:rPr>
          <w:noProof/>
        </w:rPr>
        <w:drawing>
          <wp:inline distT="0" distB="0" distL="0" distR="0" wp14:anchorId="648A0BF3" wp14:editId="1EF954BA">
            <wp:extent cx="190500" cy="165100"/>
            <wp:effectExtent l="0" t="0" r="0" b="0"/>
            <wp:docPr id="115" name="Drawing 114" descr="IMAGE"/>
            <wp:cNvGraphicFramePr/>
            <a:graphic xmlns:a="http://schemas.openxmlformats.org/drawingml/2006/main">
              <a:graphicData uri="http://schemas.openxmlformats.org/drawingml/2006/picture">
                <pic:pic xmlns:pic="http://schemas.openxmlformats.org/drawingml/2006/picture">
                  <pic:nvPicPr>
                    <pic:cNvPr id="0" name="Picture 114" descr="IMAGE"/>
                    <pic:cNvPicPr>
                      <a:picLocks noChangeAspect="1"/>
                    </pic:cNvPicPr>
                  </pic:nvPicPr>
                  <pic:blipFill>
                    <a:blip r:embed="rId686"/>
                    <a:stretch>
                      <a:fillRect/>
                    </a:stretch>
                  </pic:blipFill>
                  <pic:spPr>
                    <a:xfrm>
                      <a:off x="0" y="0"/>
                      <a:ext cx="190500" cy="165100"/>
                    </a:xfrm>
                    <a:prstGeom prst="rect">
                      <a:avLst/>
                    </a:prstGeom>
                  </pic:spPr>
                </pic:pic>
              </a:graphicData>
            </a:graphic>
          </wp:inline>
        </w:drawing>
      </w:r>
    </w:p>
    <w:p w14:paraId="4D46E40C" w14:textId="77777777" w:rsidR="003A70CC" w:rsidRDefault="00664571">
      <w:pPr>
        <w:spacing w:line="14" w:lineRule="atLeast"/>
        <w:sectPr w:rsidR="003A70CC">
          <w:type w:val="continuous"/>
          <w:pgSz w:w="12240" w:h="17760"/>
          <w:pgMar w:top="740" w:right="700" w:bottom="1440" w:left="1560" w:header="720" w:footer="720" w:gutter="0"/>
          <w:cols w:space="720"/>
        </w:sectPr>
      </w:pPr>
      <w:r>
        <w:pict w14:anchorId="5E34292D">
          <v:shape id="_x0000_s3959" style="position:absolute;left:0;text-align:left;margin-left:471pt;margin-top:696pt;width:62pt;height:15pt;z-index:250874368;mso-position-horizontal-relative:page;mso-position-vertical-relative:page" coordsize="" o:spt="100" o:allowincell="f" adj="0,,0" path="" filled="f" stroked="f">
            <v:stroke joinstyle="round"/>
            <v:formulas/>
            <v:path o:connecttype="segments"/>
            <v:textbox inset="0,0,0,0">
              <w:txbxContent>
                <w:p w14:paraId="096B4D58" w14:textId="77777777" w:rsidR="003A70CC" w:rsidRDefault="00FB74A8">
                  <w:pPr>
                    <w:spacing w:line="200" w:lineRule="exact"/>
                    <w:jc w:val="left"/>
                  </w:pPr>
                  <w:r>
                    <w:rPr>
                      <w:rFonts w:ascii="Times New Roman" w:eastAsia="宋体" w:hAnsi="宋体" w:cs="宋体"/>
                      <w:color w:val="000000"/>
                      <w:w w:val="101"/>
                      <w:sz w:val="20"/>
                    </w:rPr>
                    <w:t>评论的话题。</w:t>
                  </w:r>
                </w:p>
              </w:txbxContent>
            </v:textbox>
            <w10:wrap anchorx="page" anchory="page"/>
          </v:shape>
        </w:pict>
      </w:r>
    </w:p>
    <w:p w14:paraId="33A77016" w14:textId="77777777" w:rsidR="003A70CC" w:rsidRDefault="00FB74A8">
      <w:pPr>
        <w:pBdr>
          <w:top w:val="single" w:sz="0" w:space="29" w:color="FFFFFF"/>
        </w:pBdr>
        <w:spacing w:line="200" w:lineRule="exact"/>
        <w:ind w:left="8900" w:right="720"/>
        <w:jc w:val="left"/>
        <w:sectPr w:rsidR="003A70CC">
          <w:type w:val="continuous"/>
          <w:pgSz w:w="12240" w:h="17760"/>
          <w:pgMar w:top="740" w:right="700" w:bottom="1440" w:left="1560" w:header="720" w:footer="720" w:gutter="0"/>
          <w:cols w:space="720"/>
        </w:sectPr>
      </w:pPr>
      <w:r>
        <w:rPr>
          <w:rFonts w:ascii="Times New Roman" w:eastAsia="宋体" w:hAnsi="宋体" w:cs="宋体"/>
          <w:color w:val="000000"/>
          <w:w w:val="106"/>
          <w:sz w:val="20"/>
        </w:rPr>
        <w:t>270</w:t>
      </w:r>
    </w:p>
    <w:p w14:paraId="3983B9A9" w14:textId="3133536F" w:rsidR="003A70CC" w:rsidRDefault="00C368D6">
      <w:pPr>
        <w:pageBreakBefore/>
        <w:spacing w:line="200" w:lineRule="exact"/>
        <w:ind w:left="20" w:right="69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0D764EAE" w14:textId="77777777" w:rsidR="003A70CC" w:rsidRDefault="00FB74A8">
      <w:pPr>
        <w:pBdr>
          <w:top w:val="single" w:sz="0" w:space="21" w:color="FFFFFF"/>
        </w:pBdr>
        <w:spacing w:line="200" w:lineRule="exact"/>
        <w:ind w:left="260" w:right="60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6"/>
          <w:sz w:val="20"/>
        </w:rPr>
        <w:t>3.</w:t>
      </w:r>
      <w:r>
        <w:rPr>
          <w:rFonts w:ascii="Times New Roman" w:eastAsia="宋体" w:hAnsi="宋体" w:cs="宋体"/>
          <w:color w:val="000000"/>
          <w:w w:val="106"/>
          <w:sz w:val="20"/>
        </w:rPr>
        <w:t>对于每个主题，请选择</w:t>
      </w:r>
      <w:r>
        <w:rPr>
          <w:rFonts w:ascii="Times New Roman" w:eastAsia="宋体" w:hAnsi="宋体" w:cs="宋体"/>
          <w:color w:val="000000"/>
          <w:w w:val="106"/>
          <w:sz w:val="20"/>
        </w:rPr>
        <w:t>:</w:t>
      </w:r>
    </w:p>
    <w:p w14:paraId="0EB52B3A" w14:textId="77777777" w:rsidR="003A70CC" w:rsidRDefault="00664571">
      <w:pPr>
        <w:pBdr>
          <w:top w:val="single" w:sz="0" w:space="2" w:color="FFFFFF"/>
        </w:pBdr>
        <w:ind w:left="1040"/>
        <w:sectPr w:rsidR="003A70CC">
          <w:type w:val="continuous"/>
          <w:pgSz w:w="12240" w:h="17760"/>
          <w:pgMar w:top="740" w:right="1400" w:bottom="1440" w:left="1540" w:header="720" w:footer="720" w:gutter="0"/>
          <w:cols w:space="720"/>
        </w:sectPr>
      </w:pPr>
      <w:r>
        <w:pict w14:anchorId="6E429AD5">
          <v:group id="_x0000_s3956" style="width:401pt;height:16pt;mso-position-horizontal-relative:char;mso-position-vertical-relative:line" coordsize="8020,320">
            <v:shape id="_x0000_s3958" style="position:absolute;top:20;width:8020;height:300;mso-width-relative:margin;mso-height-relative:margin" coordsize="8020,320" o:spt="100" adj="0,,0" path="" stroked="f">
              <v:stroke joinstyle="round"/>
              <v:formulas/>
              <v:path o:connecttype="segments"/>
              <o:lock v:ext="edit" aspectratio="t"/>
              <v:textbox inset="0,0,0,0">
                <w:txbxContent>
                  <w:p w14:paraId="5C6F4627" w14:textId="77777777" w:rsidR="003A70CC" w:rsidRDefault="00FB74A8">
                    <w:pPr>
                      <w:spacing w:line="200" w:lineRule="exact"/>
                      <w:jc w:val="left"/>
                    </w:pPr>
                    <w:r>
                      <w:rPr>
                        <w:rFonts w:ascii="Times New Roman" w:eastAsia="宋体" w:hAnsi="宋体" w:cs="宋体"/>
                        <w:color w:val="000000"/>
                        <w:w w:val="102"/>
                        <w:sz w:val="20"/>
                      </w:rPr>
                      <w:t>•</w:t>
                    </w:r>
                    <w:r>
                      <w:rPr>
                        <w:rFonts w:ascii="Times New Roman" w:eastAsia="宋体" w:hAnsi="宋体" w:cs="宋体"/>
                        <w:color w:val="000000"/>
                        <w:w w:val="102"/>
                        <w:sz w:val="20"/>
                      </w:rPr>
                      <w:t>Accept -</w:t>
                    </w:r>
                    <w:r>
                      <w:rPr>
                        <w:rFonts w:ascii="Times New Roman" w:eastAsia="宋体" w:hAnsi="宋体" w:cs="宋体"/>
                        <w:color w:val="000000"/>
                        <w:w w:val="102"/>
                        <w:sz w:val="20"/>
                      </w:rPr>
                      <w:t>将主题更改为“正常”主题，删除评论颜色、前缀和</w:t>
                    </w:r>
                  </w:p>
                </w:txbxContent>
              </v:textbox>
            </v:shape>
            <v:shape id="_x0000_s3957" style="position:absolute;left:360;width:280;height:240;mso-width-relative:margin;mso-height-relative:margin" coordsize="8020,320" o:spt="100" adj="0,,0" path="">
              <v:stroke joinstyle="round"/>
              <v:imagedata r:id="rId687"/>
              <v:formulas/>
              <v:path o:connecttype="segments"/>
              <o:lock v:ext="edit" aspectratio="t"/>
            </v:shape>
            <w10:anchorlock/>
          </v:group>
        </w:pict>
      </w:r>
    </w:p>
    <w:p w14:paraId="57480485" w14:textId="77777777" w:rsidR="003A70CC" w:rsidRDefault="00FB74A8">
      <w:pPr>
        <w:pBdr>
          <w:top w:val="single" w:sz="0" w:space="2" w:color="FFFFFF"/>
        </w:pBdr>
        <w:spacing w:line="200" w:lineRule="exact"/>
        <w:ind w:left="1380" w:right="23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2"/>
          <w:sz w:val="20"/>
        </w:rPr>
        <w:t>图标。单击命令的箭头以接受所有评审主题。</w:t>
      </w:r>
    </w:p>
    <w:p w14:paraId="00E241DB" w14:textId="77777777" w:rsidR="003A70CC" w:rsidRDefault="00664571">
      <w:pPr>
        <w:pBdr>
          <w:top w:val="single" w:sz="0" w:space="2" w:color="FFFFFF"/>
        </w:pBdr>
        <w:ind w:left="1040"/>
        <w:sectPr w:rsidR="003A70CC">
          <w:type w:val="continuous"/>
          <w:pgSz w:w="12240" w:h="17760"/>
          <w:pgMar w:top="740" w:right="1400" w:bottom="1440" w:left="1540" w:header="720" w:footer="720" w:gutter="0"/>
          <w:cols w:space="720"/>
        </w:sectPr>
      </w:pPr>
      <w:r>
        <w:pict w14:anchorId="49AC8AF1">
          <v:group id="_x0000_s3953" style="width:406pt;height:16pt;mso-position-horizontal-relative:char;mso-position-vertical-relative:line" coordsize="8120,320">
            <v:shape id="_x0000_s3955" style="position:absolute;top:20;width:8120;height:300;mso-width-relative:margin;mso-height-relative:margin" coordsize="8120,320" o:spt="100" adj="0,,0" path="" stroked="f">
              <v:stroke joinstyle="round"/>
              <v:formulas/>
              <v:path o:connecttype="segments"/>
              <o:lock v:ext="edit" aspectratio="t"/>
              <v:textbox inset="0,0,0,0">
                <w:txbxContent>
                  <w:p w14:paraId="2CBFADD9" w14:textId="77777777" w:rsidR="003A70CC" w:rsidRDefault="00FB74A8">
                    <w:pPr>
                      <w:spacing w:line="200" w:lineRule="exact"/>
                      <w:jc w:val="left"/>
                    </w:pPr>
                    <w:r>
                      <w:rPr>
                        <w:rFonts w:ascii="Times New Roman" w:eastAsia="宋体" w:hAnsi="宋体" w:cs="宋体"/>
                        <w:color w:val="000000"/>
                        <w:w w:val="102"/>
                        <w:sz w:val="20"/>
                      </w:rPr>
                      <w:t>•删除回顾主题</w:t>
                    </w:r>
                    <w:r>
                      <w:rPr>
                        <w:rFonts w:ascii="Times New Roman" w:eastAsia="宋体" w:hAnsi="宋体" w:cs="宋体"/>
                        <w:color w:val="000000"/>
                        <w:w w:val="102"/>
                        <w:sz w:val="20"/>
                      </w:rPr>
                      <w:t>-</w:t>
                    </w:r>
                    <w:r>
                      <w:rPr>
                        <w:rFonts w:ascii="Times New Roman" w:eastAsia="宋体" w:hAnsi="宋体" w:cs="宋体"/>
                        <w:color w:val="000000"/>
                        <w:w w:val="102"/>
                        <w:sz w:val="20"/>
                      </w:rPr>
                      <w:t>从地图上删除主题。单击命令的箭头</w:t>
                    </w:r>
                  </w:p>
                </w:txbxContent>
              </v:textbox>
            </v:shape>
            <v:shape id="_x0000_s3954" style="position:absolute;left:360;width:280;height:240;mso-width-relative:margin;mso-height-relative:margin" coordsize="8120,320" o:spt="100" adj="0,,0" path="">
              <v:stroke joinstyle="round"/>
              <v:imagedata r:id="rId688"/>
              <v:formulas/>
              <v:path o:connecttype="segments"/>
              <o:lock v:ext="edit" aspectratio="t"/>
            </v:shape>
            <w10:anchorlock/>
          </v:group>
        </w:pict>
      </w:r>
    </w:p>
    <w:p w14:paraId="03051261" w14:textId="77777777" w:rsidR="003A70CC" w:rsidRDefault="00FB74A8">
      <w:pPr>
        <w:pBdr>
          <w:top w:val="single" w:sz="0" w:space="2" w:color="FFFFFF"/>
        </w:pBdr>
        <w:spacing w:line="200" w:lineRule="exact"/>
        <w:ind w:left="1400" w:right="4440"/>
        <w:jc w:val="left"/>
      </w:pPr>
      <w:r>
        <w:rPr>
          <w:rFonts w:ascii="Times New Roman" w:eastAsia="宋体" w:hAnsi="宋体" w:cs="宋体"/>
          <w:color w:val="000000"/>
          <w:w w:val="101"/>
          <w:sz w:val="20"/>
        </w:rPr>
        <w:t>删除文档中的所有评审主题。</w:t>
      </w:r>
    </w:p>
    <w:p w14:paraId="749EBFF8" w14:textId="77777777" w:rsidR="003A70CC" w:rsidRDefault="00FB74A8">
      <w:pPr>
        <w:spacing w:before="160" w:line="200" w:lineRule="exact"/>
        <w:ind w:left="500" w:right="10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2"/>
          <w:sz w:val="20"/>
        </w:rPr>
        <w:t>然后，您可以单击</w:t>
      </w:r>
      <w:r>
        <w:rPr>
          <w:rFonts w:ascii="Times New Roman" w:eastAsia="宋体" w:hAnsi="宋体" w:cs="宋体"/>
          <w:color w:val="000000"/>
          <w:w w:val="102"/>
          <w:sz w:val="20"/>
        </w:rPr>
        <w:t>End Review</w:t>
      </w:r>
      <w:r>
        <w:rPr>
          <w:rFonts w:ascii="Times New Roman" w:eastAsia="宋体" w:hAnsi="宋体" w:cs="宋体"/>
          <w:color w:val="000000"/>
          <w:w w:val="102"/>
          <w:sz w:val="20"/>
        </w:rPr>
        <w:t>并继续检查注释并修改映射</w:t>
      </w:r>
    </w:p>
    <w:p w14:paraId="0937834B" w14:textId="77777777" w:rsidR="003A70CC" w:rsidRDefault="00664571">
      <w:pPr>
        <w:pBdr>
          <w:top w:val="single" w:sz="0" w:space="3" w:color="FFFFFF"/>
        </w:pBdr>
        <w:ind w:left="480"/>
        <w:sectPr w:rsidR="003A70CC">
          <w:type w:val="continuous"/>
          <w:pgSz w:w="12240" w:h="17760"/>
          <w:pgMar w:top="740" w:right="1400" w:bottom="1440" w:left="1540" w:header="720" w:footer="720" w:gutter="0"/>
          <w:cols w:space="720"/>
        </w:sectPr>
      </w:pPr>
      <w:r>
        <w:pict w14:anchorId="71098193">
          <v:group id="_x0000_s3950" style="width:431pt;height:17pt;mso-position-horizontal-relative:char;mso-position-vertical-relative:line" coordsize="8620,340">
            <v:shape id="_x0000_s3952" style="position:absolute;top:40;width:8620;height:300;mso-width-relative:margin;mso-height-relative:margin" coordsize="8620,340" o:spt="100" adj="0,,0" path="" stroked="f">
              <v:stroke joinstyle="round"/>
              <v:formulas/>
              <v:path o:connecttype="segments"/>
              <o:lock v:ext="edit" aspectratio="t"/>
              <v:textbox inset="0,0,0,0">
                <w:txbxContent>
                  <w:p w14:paraId="6A6C8597" w14:textId="77777777" w:rsidR="003A70CC" w:rsidRDefault="00FB74A8">
                    <w:pPr>
                      <w:spacing w:line="200" w:lineRule="exact"/>
                      <w:jc w:val="left"/>
                    </w:pPr>
                    <w:r>
                      <w:rPr>
                        <w:rFonts w:ascii="Times New Roman" w:eastAsia="宋体" w:hAnsi="宋体" w:cs="宋体"/>
                        <w:color w:val="000000"/>
                        <w:w w:val="103"/>
                        <w:sz w:val="20"/>
                      </w:rPr>
                      <w:t>相应的行动。将指针停留在任何注释图标上，以查看其内容，并修改映射</w:t>
                    </w:r>
                  </w:p>
                </w:txbxContent>
              </v:textbox>
            </v:shape>
            <v:shape id="_x0000_s3951" style="position:absolute;left:4900;width:260;height:240;mso-width-relative:margin;mso-height-relative:margin" coordsize="8620,340" o:spt="100" adj="0,,0" path="">
              <v:stroke joinstyle="round"/>
              <v:imagedata r:id="rId689"/>
              <v:formulas/>
              <v:path o:connecttype="segments"/>
              <o:lock v:ext="edit" aspectratio="t"/>
            </v:shape>
            <w10:anchorlock/>
          </v:group>
        </w:pict>
      </w:r>
    </w:p>
    <w:p w14:paraId="31B498A8" w14:textId="77777777" w:rsidR="003A70CC" w:rsidRDefault="00FB74A8">
      <w:pPr>
        <w:pBdr>
          <w:top w:val="single" w:sz="0" w:space="2" w:color="FFFFFF"/>
        </w:pBdr>
        <w:spacing w:line="320" w:lineRule="exact"/>
        <w:ind w:left="480" w:right="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2"/>
          <w:sz w:val="20"/>
        </w:rPr>
        <w:t>当你的欲望。完成后，您可以选择从映射中删除所有注释。</w:t>
      </w:r>
      <w:r>
        <w:rPr>
          <w:rFonts w:ascii="Times New Roman" w:eastAsia="宋体" w:hAnsi="宋体" w:cs="宋体"/>
          <w:color w:val="000000"/>
          <w:w w:val="102"/>
          <w:sz w:val="20"/>
        </w:rPr>
        <w:t>(</w:t>
      </w:r>
      <w:r>
        <w:rPr>
          <w:rFonts w:ascii="Times New Roman" w:eastAsia="宋体" w:hAnsi="宋体" w:cs="宋体"/>
          <w:color w:val="000000"/>
          <w:w w:val="102"/>
          <w:sz w:val="20"/>
        </w:rPr>
        <w:t>如果审阅人员自动插入注释来记录他们的更改，那么您可能需要这样做。</w:t>
      </w:r>
      <w:r>
        <w:rPr>
          <w:rFonts w:ascii="Times New Roman" w:eastAsia="宋体" w:hAnsi="宋体" w:cs="宋体"/>
          <w:color w:val="000000"/>
          <w:w w:val="102"/>
          <w:sz w:val="20"/>
        </w:rPr>
        <w:t>)</w:t>
      </w:r>
    </w:p>
    <w:p w14:paraId="785138A6" w14:textId="77777777" w:rsidR="003A70CC" w:rsidRDefault="00FB74A8">
      <w:pPr>
        <w:pBdr>
          <w:top w:val="single" w:sz="0" w:space="11" w:color="FFFFFF"/>
        </w:pBdr>
        <w:spacing w:line="210" w:lineRule="exact"/>
        <w:ind w:left="20" w:right="730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99"/>
        </w:rPr>
        <w:t>删除所有的评论</w:t>
      </w:r>
    </w:p>
    <w:p w14:paraId="5EF72D6B" w14:textId="77777777" w:rsidR="003A70CC" w:rsidRDefault="00FB74A8">
      <w:pPr>
        <w:pBdr>
          <w:top w:val="single" w:sz="0" w:space="3" w:color="FFFFFF"/>
        </w:pBdr>
        <w:spacing w:line="310" w:lineRule="exact"/>
        <w:ind w:left="620" w:right="500" w:hanging="36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2"/>
          <w:sz w:val="20"/>
        </w:rPr>
        <w:t>•在</w:t>
      </w:r>
      <w:r>
        <w:rPr>
          <w:rFonts w:ascii="Times New Roman" w:eastAsia="宋体" w:hAnsi="宋体" w:cs="宋体"/>
          <w:color w:val="000000"/>
          <w:w w:val="102"/>
          <w:sz w:val="20"/>
        </w:rPr>
        <w:t>Review</w:t>
      </w:r>
      <w:r>
        <w:rPr>
          <w:rFonts w:ascii="Times New Roman" w:eastAsia="宋体" w:hAnsi="宋体" w:cs="宋体"/>
          <w:color w:val="000000"/>
          <w:w w:val="102"/>
          <w:sz w:val="20"/>
        </w:rPr>
        <w:t>选项卡的</w:t>
      </w:r>
      <w:r>
        <w:rPr>
          <w:rFonts w:ascii="Times New Roman" w:eastAsia="宋体" w:hAnsi="宋体" w:cs="宋体"/>
          <w:color w:val="000000"/>
          <w:w w:val="102"/>
          <w:sz w:val="20"/>
        </w:rPr>
        <w:t>Comments</w:t>
      </w:r>
      <w:r>
        <w:rPr>
          <w:rFonts w:ascii="Times New Roman" w:eastAsia="宋体" w:hAnsi="宋体" w:cs="宋体"/>
          <w:color w:val="000000"/>
          <w:w w:val="102"/>
          <w:sz w:val="20"/>
        </w:rPr>
        <w:t>组中，单击</w:t>
      </w:r>
      <w:r>
        <w:rPr>
          <w:rFonts w:ascii="Times New Roman" w:eastAsia="宋体" w:hAnsi="宋体" w:cs="宋体"/>
          <w:color w:val="000000"/>
          <w:w w:val="102"/>
          <w:sz w:val="20"/>
        </w:rPr>
        <w:t>Remove</w:t>
      </w:r>
      <w:r>
        <w:rPr>
          <w:rFonts w:ascii="Times New Roman" w:eastAsia="宋体" w:hAnsi="宋体" w:cs="宋体"/>
          <w:color w:val="000000"/>
          <w:w w:val="102"/>
          <w:sz w:val="20"/>
        </w:rPr>
        <w:t>箭头，然后单击</w:t>
      </w:r>
      <w:r>
        <w:rPr>
          <w:rFonts w:ascii="Times New Roman" w:eastAsia="宋体" w:hAnsi="宋体" w:cs="宋体"/>
          <w:color w:val="000000"/>
          <w:w w:val="102"/>
          <w:sz w:val="20"/>
        </w:rPr>
        <w:t>Remove Comments in All Topics</w:t>
      </w:r>
      <w:r>
        <w:rPr>
          <w:rFonts w:ascii="Times New Roman" w:eastAsia="宋体" w:hAnsi="宋体" w:cs="宋体"/>
          <w:color w:val="000000"/>
          <w:w w:val="102"/>
          <w:sz w:val="20"/>
        </w:rPr>
        <w:t>。</w:t>
      </w:r>
    </w:p>
    <w:p w14:paraId="4B96381D" w14:textId="77777777" w:rsidR="003A70CC" w:rsidRDefault="00664571">
      <w:pPr>
        <w:pBdr>
          <w:top w:val="single" w:sz="0" w:space="26" w:color="FFFFFF"/>
        </w:pBdr>
        <w:spacing w:line="14" w:lineRule="exact"/>
        <w:sectPr w:rsidR="003A70CC">
          <w:type w:val="continuous"/>
          <w:pgSz w:w="12240" w:h="17760"/>
          <w:pgMar w:top="740" w:right="1400" w:bottom="1440" w:left="1540" w:header="720" w:footer="720" w:gutter="0"/>
          <w:cols w:space="720"/>
        </w:sectPr>
      </w:pPr>
      <w:r>
        <w:pict w14:anchorId="2C812CBB">
          <v:group id="_x0000_s3948" style="width:464pt;height:.4pt;mso-position-horizontal-relative:char;mso-position-vertical-relative:line" coordsize=",8">
            <v:line id="_x0000_s3949" style="position:absolute" from="0,4" to="1000,4" strokeweight=".4pt"/>
            <w10:anchorlock/>
          </v:group>
        </w:pict>
      </w:r>
    </w:p>
    <w:p w14:paraId="5CF38CFF" w14:textId="77777777" w:rsidR="003A70CC" w:rsidRDefault="00FB74A8">
      <w:pPr>
        <w:pBdr>
          <w:top w:val="single" w:sz="0" w:space="31" w:color="FFFFFF"/>
        </w:pBdr>
        <w:spacing w:before="7720" w:line="200" w:lineRule="exact"/>
        <w:ind w:left="20" w:right="89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6"/>
          <w:sz w:val="20"/>
        </w:rPr>
        <w:t>271</w:t>
      </w:r>
    </w:p>
    <w:p w14:paraId="0674F206" w14:textId="77777777" w:rsidR="003A70CC" w:rsidRDefault="00FB74A8">
      <w:pPr>
        <w:pageBreakBefore/>
        <w:spacing w:line="200" w:lineRule="exact"/>
        <w:ind w:left="7920" w:right="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98"/>
          <w:sz w:val="20"/>
        </w:rPr>
        <w:lastRenderedPageBreak/>
        <w:t>使用地图</w:t>
      </w:r>
    </w:p>
    <w:p w14:paraId="4F758C6C" w14:textId="77777777" w:rsidR="003A70CC" w:rsidRDefault="00664571">
      <w:pPr>
        <w:pBdr>
          <w:top w:val="single" w:sz="0" w:space="31" w:color="FFFFFF"/>
        </w:pBdr>
        <w:spacing w:before="100"/>
        <w:ind w:left="120"/>
        <w:sectPr w:rsidR="003A70CC">
          <w:type w:val="continuous"/>
          <w:pgSz w:w="12240" w:h="17760"/>
          <w:pgMar w:top="740" w:right="1420" w:bottom="1440" w:left="1440" w:header="720" w:footer="720" w:gutter="0"/>
          <w:cols w:space="720"/>
        </w:sectPr>
      </w:pPr>
      <w:r>
        <w:pict w14:anchorId="2B4780A6">
          <v:group id="_x0000_s3945" style="width:453pt;height:17pt;mso-position-horizontal-relative:char;mso-position-vertical-relative:line" coordsize="9060,340">
            <v:shape id="_x0000_s3947" style="position:absolute;width:3460;height:320;mso-width-relative:margin;mso-height-relative:margin" coordsize="9060,340" o:spt="100" adj="0,,0" path="" stroked="f">
              <v:stroke joinstyle="round"/>
              <v:formulas/>
              <v:path o:connecttype="segments"/>
              <o:lock v:ext="edit" aspectratio="t"/>
              <v:textbox inset="0,0,0,0">
                <w:txbxContent>
                  <w:p w14:paraId="289F82E2" w14:textId="77777777" w:rsidR="003A70CC" w:rsidRDefault="00FB74A8">
                    <w:pPr>
                      <w:spacing w:line="220" w:lineRule="exact"/>
                      <w:jc w:val="left"/>
                    </w:pPr>
                    <w:r>
                      <w:rPr>
                        <w:rFonts w:ascii="Times New Roman" w:eastAsia="宋体" w:hAnsi="宋体" w:cs="宋体"/>
                        <w:color w:val="5C6F7B"/>
                        <w:w w:val="109"/>
                        <w:sz w:val="22"/>
                      </w:rPr>
                      <w:t>保存映射、模板和主题</w:t>
                    </w:r>
                  </w:p>
                </w:txbxContent>
              </v:textbox>
            </v:shape>
            <v:shape id="_x0000_s3946" style="position:absolute;left:6400;width:2660;height:340;mso-width-relative:margin;mso-height-relative:margin" coordsize="9060,340" o:spt="100" adj="0,,0" path="" stroked="f">
              <v:stroke joinstyle="round"/>
              <v:formulas/>
              <v:path o:connecttype="segments"/>
              <o:lock v:ext="edit" aspectratio="t"/>
              <v:textbox inset="0,0,0,0">
                <w:txbxContent>
                  <w:p w14:paraId="0D48E1BB"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w10:anchorlock/>
          </v:group>
        </w:pict>
      </w:r>
    </w:p>
    <w:p w14:paraId="6B98E692" w14:textId="77777777" w:rsidR="003A70CC" w:rsidRDefault="00664571">
      <w:pPr>
        <w:pBdr>
          <w:top w:val="single" w:sz="0" w:space="8" w:color="FFFFFF"/>
        </w:pBdr>
        <w:spacing w:line="14" w:lineRule="exact"/>
        <w:sectPr w:rsidR="003A70CC">
          <w:type w:val="continuous"/>
          <w:pgSz w:w="12240" w:h="17760"/>
          <w:pgMar w:top="740" w:right="1420" w:bottom="1440" w:left="1440" w:header="720" w:footer="720" w:gutter="0"/>
          <w:cols w:space="720"/>
        </w:sectPr>
      </w:pPr>
      <w:r>
        <w:pict w14:anchorId="53F586E9">
          <v:group id="_x0000_s3943" style="width:468pt;height:.4pt;mso-position-horizontal-relative:char;mso-position-vertical-relative:line" coordsize=",8">
            <v:line id="_x0000_s3944" style="position:absolute" from="0,4" to="1000,4" strokecolor="#490" strokeweight=".4pt"/>
            <w10:anchorlock/>
          </v:group>
        </w:pict>
      </w:r>
    </w:p>
    <w:p w14:paraId="63D258FC" w14:textId="77777777" w:rsidR="003A70CC" w:rsidRDefault="00FB74A8">
      <w:pPr>
        <w:pBdr>
          <w:top w:val="single" w:sz="0" w:space="1" w:color="FFFFFF"/>
        </w:pBdr>
        <w:spacing w:line="330" w:lineRule="exact"/>
        <w:ind w:left="120" w:right="240"/>
        <w:jc w:val="left"/>
      </w:pPr>
      <w:r>
        <w:rPr>
          <w:rFonts w:ascii="Times New Roman" w:eastAsia="宋体" w:hAnsi="宋体" w:cs="宋体"/>
          <w:color w:val="000000"/>
          <w:w w:val="102"/>
          <w:sz w:val="20"/>
        </w:rPr>
        <w:t>除了以本机格式保存当前映射外，还可以使用</w:t>
      </w:r>
      <w:r>
        <w:rPr>
          <w:rFonts w:ascii="Times New Roman" w:eastAsia="宋体" w:hAnsi="宋体" w:cs="宋体"/>
          <w:color w:val="000000"/>
          <w:w w:val="102"/>
          <w:sz w:val="20"/>
        </w:rPr>
        <w:t>save</w:t>
      </w:r>
      <w:r>
        <w:rPr>
          <w:rFonts w:ascii="Times New Roman" w:eastAsia="宋体" w:hAnsi="宋体" w:cs="宋体"/>
          <w:color w:val="000000"/>
          <w:w w:val="102"/>
          <w:sz w:val="20"/>
        </w:rPr>
        <w:t>和</w:t>
      </w:r>
      <w:r>
        <w:rPr>
          <w:rFonts w:ascii="Times New Roman" w:eastAsia="宋体" w:hAnsi="宋体" w:cs="宋体"/>
          <w:color w:val="000000"/>
          <w:w w:val="102"/>
          <w:sz w:val="20"/>
        </w:rPr>
        <w:t>save as</w:t>
      </w:r>
      <w:r>
        <w:rPr>
          <w:rFonts w:ascii="Times New Roman" w:eastAsia="宋体" w:hAnsi="宋体" w:cs="宋体"/>
          <w:color w:val="000000"/>
          <w:w w:val="102"/>
          <w:sz w:val="20"/>
        </w:rPr>
        <w:t>命令保存创建或修改的映射，就像通常保存任何文档一样。</w:t>
      </w:r>
      <w:r>
        <w:rPr>
          <w:rFonts w:ascii="Times New Roman" w:eastAsia="宋体" w:hAnsi="宋体" w:cs="宋体"/>
          <w:color w:val="000000"/>
          <w:w w:val="102"/>
          <w:sz w:val="20"/>
        </w:rPr>
        <w:t>mmap</w:t>
      </w:r>
      <w:r>
        <w:rPr>
          <w:rFonts w:ascii="Times New Roman" w:eastAsia="宋体" w:hAnsi="宋体" w:cs="宋体"/>
          <w:color w:val="000000"/>
          <w:w w:val="102"/>
          <w:sz w:val="20"/>
        </w:rPr>
        <w:t>文件</w:t>
      </w:r>
      <w:r>
        <w:rPr>
          <w:rFonts w:ascii="Times New Roman" w:eastAsia="宋体" w:hAnsi="宋体" w:cs="宋体"/>
          <w:color w:val="000000"/>
          <w:w w:val="102"/>
          <w:sz w:val="20"/>
        </w:rPr>
        <w:t>)</w:t>
      </w:r>
      <w:r>
        <w:rPr>
          <w:rFonts w:ascii="Times New Roman" w:eastAsia="宋体" w:hAnsi="宋体" w:cs="宋体"/>
          <w:color w:val="000000"/>
          <w:w w:val="102"/>
          <w:sz w:val="20"/>
        </w:rPr>
        <w:t>你可以在“另存为”中使用“另存为”标签下的命令</w:t>
      </w:r>
      <w:r>
        <w:rPr>
          <w:rFonts w:ascii="Times New Roman" w:eastAsia="宋体" w:hAnsi="宋体" w:cs="宋体"/>
          <w:color w:val="000000"/>
          <w:w w:val="102"/>
          <w:sz w:val="20"/>
        </w:rPr>
        <w:t>:</w:t>
      </w:r>
    </w:p>
    <w:p w14:paraId="17ACB5C2" w14:textId="77777777" w:rsidR="003A70CC" w:rsidRDefault="00FB74A8">
      <w:pPr>
        <w:spacing w:before="80" w:line="200" w:lineRule="exact"/>
        <w:ind w:left="360" w:right="4340"/>
        <w:jc w:val="left"/>
      </w:pPr>
      <w:r>
        <w:rPr>
          <w:rFonts w:ascii="Times New Roman" w:eastAsia="宋体" w:hAnsi="宋体" w:cs="宋体"/>
          <w:color w:val="000000"/>
          <w:sz w:val="20"/>
        </w:rPr>
        <w:t>•保存所有地图</w:t>
      </w:r>
    </w:p>
    <w:p w14:paraId="57C590C4" w14:textId="77777777" w:rsidR="003A70CC" w:rsidRDefault="00FB74A8">
      <w:pPr>
        <w:spacing w:before="60" w:line="200" w:lineRule="exact"/>
        <w:ind w:left="360" w:right="2800"/>
        <w:jc w:val="left"/>
      </w:pPr>
      <w:r>
        <w:rPr>
          <w:rFonts w:ascii="Times New Roman" w:eastAsia="宋体" w:hAnsi="宋体" w:cs="宋体"/>
          <w:color w:val="000000"/>
          <w:w w:val="101"/>
          <w:sz w:val="20"/>
        </w:rPr>
        <w:t>•保存当前地图的副本</w:t>
      </w:r>
    </w:p>
    <w:p w14:paraId="514F9F5F" w14:textId="77777777" w:rsidR="003A70CC" w:rsidRDefault="00FB74A8">
      <w:pPr>
        <w:spacing w:before="60" w:line="200" w:lineRule="exact"/>
        <w:ind w:left="360" w:right="2160"/>
        <w:jc w:val="left"/>
      </w:pPr>
      <w:r>
        <w:rPr>
          <w:rFonts w:ascii="Times New Roman" w:eastAsia="宋体" w:hAnsi="宋体" w:cs="宋体"/>
          <w:color w:val="000000"/>
          <w:sz w:val="20"/>
        </w:rPr>
        <w:t>•保存当前地图的过滤副本</w:t>
      </w:r>
    </w:p>
    <w:p w14:paraId="76A1D620" w14:textId="77777777" w:rsidR="003A70CC" w:rsidRDefault="00FB74A8">
      <w:pPr>
        <w:spacing w:before="80" w:line="200" w:lineRule="exact"/>
        <w:ind w:left="360" w:right="4340"/>
        <w:jc w:val="left"/>
      </w:pPr>
      <w:r>
        <w:rPr>
          <w:rFonts w:ascii="Times New Roman" w:eastAsia="宋体" w:hAnsi="宋体" w:cs="宋体"/>
          <w:color w:val="000000"/>
          <w:sz w:val="20"/>
        </w:rPr>
        <w:t>•保存所有地图</w:t>
      </w:r>
    </w:p>
    <w:p w14:paraId="39A088EE" w14:textId="77777777" w:rsidR="003A70CC" w:rsidRDefault="00FB74A8">
      <w:pPr>
        <w:spacing w:before="60" w:line="200" w:lineRule="exact"/>
        <w:ind w:left="120" w:right="1120"/>
        <w:jc w:val="left"/>
      </w:pPr>
      <w:r>
        <w:rPr>
          <w:rFonts w:ascii="Times New Roman" w:eastAsia="宋体" w:hAnsi="宋体" w:cs="宋体"/>
          <w:color w:val="000000"/>
          <w:w w:val="103"/>
          <w:sz w:val="20"/>
        </w:rPr>
        <w:t>在另存为中，在更改文件类型选项卡下，您也可以</w:t>
      </w:r>
    </w:p>
    <w:p w14:paraId="5EB1DD50" w14:textId="77777777" w:rsidR="003A70CC" w:rsidRDefault="00FB74A8">
      <w:pPr>
        <w:spacing w:before="80" w:line="200" w:lineRule="exact"/>
        <w:ind w:left="360" w:right="2540"/>
        <w:jc w:val="left"/>
      </w:pPr>
      <w:r>
        <w:rPr>
          <w:rFonts w:ascii="Times New Roman" w:eastAsia="宋体" w:hAnsi="宋体" w:cs="宋体"/>
          <w:color w:val="000000"/>
          <w:w w:val="101"/>
          <w:sz w:val="20"/>
        </w:rPr>
        <w:t>•以默认格式保存地图</w:t>
      </w:r>
    </w:p>
    <w:p w14:paraId="68843182" w14:textId="77777777" w:rsidR="003A70CC" w:rsidRDefault="00FB74A8">
      <w:pPr>
        <w:spacing w:before="60" w:line="200" w:lineRule="exact"/>
        <w:ind w:left="360" w:right="3060"/>
        <w:jc w:val="left"/>
      </w:pPr>
      <w:r>
        <w:rPr>
          <w:rFonts w:ascii="Times New Roman" w:eastAsia="宋体" w:hAnsi="宋体" w:cs="宋体"/>
          <w:color w:val="000000"/>
          <w:w w:val="98"/>
          <w:sz w:val="20"/>
        </w:rPr>
        <w:t>•将地图保存为</w:t>
      </w:r>
      <w:r>
        <w:rPr>
          <w:rFonts w:ascii="Times New Roman" w:eastAsia="宋体" w:hAnsi="宋体" w:cs="宋体"/>
          <w:color w:val="000000"/>
          <w:w w:val="98"/>
          <w:sz w:val="20"/>
        </w:rPr>
        <w:t>XML</w:t>
      </w:r>
      <w:r>
        <w:rPr>
          <w:rFonts w:ascii="Times New Roman" w:eastAsia="宋体" w:hAnsi="宋体" w:cs="宋体"/>
          <w:color w:val="000000"/>
          <w:w w:val="98"/>
          <w:sz w:val="20"/>
        </w:rPr>
        <w:t>格式</w:t>
      </w:r>
    </w:p>
    <w:p w14:paraId="326C3433" w14:textId="77777777" w:rsidR="003A70CC" w:rsidRDefault="00FB74A8">
      <w:pPr>
        <w:spacing w:before="80" w:line="310" w:lineRule="exact"/>
        <w:ind w:left="720" w:right="60" w:hanging="360"/>
        <w:jc w:val="left"/>
      </w:pPr>
      <w:r>
        <w:rPr>
          <w:rFonts w:ascii="Times New Roman" w:eastAsia="宋体" w:hAnsi="宋体" w:cs="宋体"/>
          <w:color w:val="000000"/>
          <w:w w:val="103"/>
          <w:sz w:val="20"/>
        </w:rPr>
        <w:t>•将地图保存为模板</w:t>
      </w:r>
      <w:r>
        <w:rPr>
          <w:rFonts w:ascii="Times New Roman" w:eastAsia="宋体" w:hAnsi="宋体" w:cs="宋体"/>
          <w:color w:val="000000"/>
          <w:w w:val="103"/>
          <w:sz w:val="20"/>
        </w:rPr>
        <w:t>(.mmat)</w:t>
      </w:r>
      <w:r>
        <w:rPr>
          <w:rFonts w:ascii="Times New Roman" w:eastAsia="宋体" w:hAnsi="宋体" w:cs="宋体"/>
          <w:color w:val="000000"/>
          <w:w w:val="103"/>
          <w:sz w:val="20"/>
        </w:rPr>
        <w:t>，可以作为创建地图的基础，</w:t>
      </w:r>
    </w:p>
    <w:p w14:paraId="7C1B588C" w14:textId="77777777" w:rsidR="003A70CC" w:rsidRDefault="00FB74A8">
      <w:pPr>
        <w:spacing w:before="60" w:line="320" w:lineRule="exact"/>
        <w:ind w:left="720" w:right="40" w:hanging="360"/>
        <w:jc w:val="left"/>
      </w:pPr>
      <w:r>
        <w:rPr>
          <w:rFonts w:ascii="Times New Roman" w:eastAsia="宋体" w:hAnsi="宋体" w:cs="宋体"/>
          <w:color w:val="000000"/>
          <w:w w:val="101"/>
          <w:sz w:val="20"/>
        </w:rPr>
        <w:t>•将地图保存为主题文件</w:t>
      </w:r>
      <w:r>
        <w:rPr>
          <w:rFonts w:ascii="Times New Roman" w:eastAsia="宋体" w:hAnsi="宋体" w:cs="宋体"/>
          <w:color w:val="000000"/>
          <w:w w:val="101"/>
          <w:sz w:val="20"/>
        </w:rPr>
        <w:t>(.mmas)</w:t>
      </w:r>
      <w:r>
        <w:rPr>
          <w:rFonts w:ascii="Times New Roman" w:eastAsia="宋体" w:hAnsi="宋体" w:cs="宋体"/>
          <w:color w:val="000000"/>
          <w:w w:val="101"/>
          <w:sz w:val="20"/>
        </w:rPr>
        <w:t>，只包含地图的默认格式信息</w:t>
      </w:r>
    </w:p>
    <w:p w14:paraId="4020F2C3" w14:textId="472BFAC9" w:rsidR="003A70CC" w:rsidRDefault="00FB74A8">
      <w:pPr>
        <w:spacing w:before="60" w:line="336" w:lineRule="exact"/>
        <w:ind w:left="120" w:firstLine="240"/>
        <w:jc w:val="left"/>
      </w:pPr>
      <w:r>
        <w:rPr>
          <w:rFonts w:ascii="Times New Roman" w:eastAsia="宋体" w:hAnsi="宋体" w:cs="宋体"/>
          <w:color w:val="000000"/>
          <w:w w:val="101"/>
          <w:sz w:val="20"/>
        </w:rPr>
        <w:t>•打开另存为对话框，选择其他可能的文件类型，以保存部分地图，你可以导出主题到一个新的地图</w:t>
      </w:r>
      <w:r>
        <w:rPr>
          <w:rFonts w:ascii="Times New Roman" w:eastAsia="宋体" w:hAnsi="宋体" w:cs="宋体"/>
          <w:color w:val="000000"/>
          <w:w w:val="101"/>
          <w:sz w:val="20"/>
        </w:rPr>
        <w:t>(</w:t>
      </w:r>
      <w:r>
        <w:rPr>
          <w:rFonts w:ascii="Times New Roman" w:eastAsia="宋体" w:hAnsi="宋体" w:cs="宋体"/>
          <w:color w:val="000000"/>
          <w:w w:val="101"/>
          <w:sz w:val="20"/>
        </w:rPr>
        <w:t>例如，如果你的地图变得很大，或如果你只是想复制主题</w:t>
      </w:r>
      <w:r>
        <w:rPr>
          <w:rFonts w:ascii="Times New Roman" w:eastAsia="宋体" w:hAnsi="宋体" w:cs="宋体"/>
          <w:color w:val="000000"/>
          <w:w w:val="101"/>
          <w:sz w:val="20"/>
        </w:rPr>
        <w:t>)</w:t>
      </w:r>
      <w:r>
        <w:rPr>
          <w:rFonts w:ascii="Times New Roman" w:eastAsia="宋体" w:hAnsi="宋体" w:cs="宋体"/>
          <w:color w:val="000000"/>
          <w:w w:val="101"/>
          <w:sz w:val="20"/>
        </w:rPr>
        <w:t>。您还可以选择一个主题，将其保存为映射部件，以便在</w:t>
      </w:r>
      <w:r w:rsidR="00C368D6">
        <w:rPr>
          <w:rFonts w:ascii="Times New Roman" w:eastAsia="宋体" w:hAnsi="宋体" w:cs="宋体"/>
          <w:color w:val="000000"/>
          <w:w w:val="101"/>
          <w:sz w:val="20"/>
        </w:rPr>
        <w:t>MindManager</w:t>
      </w:r>
      <w:r>
        <w:rPr>
          <w:rFonts w:ascii="Times New Roman" w:eastAsia="宋体" w:hAnsi="宋体" w:cs="宋体"/>
          <w:color w:val="000000"/>
          <w:w w:val="101"/>
          <w:sz w:val="20"/>
        </w:rPr>
        <w:t>或其他映射上重用。</w:t>
      </w:r>
    </w:p>
    <w:p w14:paraId="4B0DFF14" w14:textId="77777777" w:rsidR="003A70CC" w:rsidRDefault="00FB74A8">
      <w:pPr>
        <w:spacing w:before="280" w:line="327" w:lineRule="exact"/>
        <w:ind w:left="120" w:right="20"/>
      </w:pPr>
      <w:r>
        <w:rPr>
          <w:rFonts w:ascii="Times New Roman" w:eastAsia="宋体" w:hAnsi="宋体" w:cs="宋体"/>
          <w:color w:val="000000"/>
          <w:w w:val="102"/>
          <w:sz w:val="20"/>
        </w:rPr>
        <w:t>您可以更改地图保存方式的选项。您还可以修改地图设置，以保存当前地图以与</w:t>
      </w:r>
      <w:r>
        <w:rPr>
          <w:rFonts w:ascii="Times New Roman" w:eastAsia="宋体" w:hAnsi="宋体" w:cs="宋体"/>
          <w:color w:val="000000"/>
          <w:w w:val="102"/>
          <w:sz w:val="20"/>
        </w:rPr>
        <w:t>macOS</w:t>
      </w:r>
      <w:r>
        <w:rPr>
          <w:rFonts w:ascii="Times New Roman" w:eastAsia="宋体" w:hAnsi="宋体" w:cs="宋体"/>
          <w:color w:val="000000"/>
          <w:w w:val="102"/>
          <w:sz w:val="20"/>
        </w:rPr>
        <w:t>用户共享，并保存文件的预览图像。</w:t>
      </w:r>
    </w:p>
    <w:p w14:paraId="72FF6CBE" w14:textId="77777777" w:rsidR="003A70CC" w:rsidRDefault="003A70CC">
      <w:pPr>
        <w:spacing w:line="14" w:lineRule="exact"/>
      </w:pPr>
    </w:p>
    <w:p w14:paraId="4BFBA3FE" w14:textId="77777777" w:rsidR="003A70CC" w:rsidRDefault="00FB74A8">
      <w:pPr>
        <w:pBdr>
          <w:top w:val="single" w:sz="0" w:space="31" w:color="FFFFFF"/>
        </w:pBdr>
        <w:spacing w:before="4080"/>
      </w:pPr>
      <w:r>
        <w:br w:type="column"/>
      </w:r>
      <w:r>
        <w:rPr>
          <w:noProof/>
        </w:rPr>
        <w:drawing>
          <wp:inline distT="0" distB="0" distL="0" distR="0" wp14:anchorId="0D456932" wp14:editId="3AE160C1">
            <wp:extent cx="88900" cy="393700"/>
            <wp:effectExtent l="0" t="0" r="0" b="0"/>
            <wp:docPr id="116" name="Drawing 115" descr="IMAGE"/>
            <wp:cNvGraphicFramePr/>
            <a:graphic xmlns:a="http://schemas.openxmlformats.org/drawingml/2006/main">
              <a:graphicData uri="http://schemas.openxmlformats.org/drawingml/2006/picture">
                <pic:pic xmlns:pic="http://schemas.openxmlformats.org/drawingml/2006/picture">
                  <pic:nvPicPr>
                    <pic:cNvPr id="0" name="Picture 115" descr="IMAGE"/>
                    <pic:cNvPicPr>
                      <a:picLocks noChangeAspect="1"/>
                    </pic:cNvPicPr>
                  </pic:nvPicPr>
                  <pic:blipFill>
                    <a:blip r:embed="rId690"/>
                    <a:stretch>
                      <a:fillRect/>
                    </a:stretch>
                  </pic:blipFill>
                  <pic:spPr>
                    <a:xfrm>
                      <a:off x="0" y="0"/>
                      <a:ext cx="88900" cy="393700"/>
                    </a:xfrm>
                    <a:prstGeom prst="rect">
                      <a:avLst/>
                    </a:prstGeom>
                  </pic:spPr>
                </pic:pic>
              </a:graphicData>
            </a:graphic>
          </wp:inline>
        </w:drawing>
      </w:r>
    </w:p>
    <w:p w14:paraId="0FCF2191" w14:textId="77777777" w:rsidR="003A70CC" w:rsidRDefault="00FB74A8">
      <w:pPr>
        <w:pBdr>
          <w:top w:val="single" w:sz="0" w:space="4" w:color="FFFFFF"/>
        </w:pBdr>
        <w:spacing w:line="160" w:lineRule="exact"/>
        <w:ind w:right="700"/>
      </w:pPr>
      <w:r>
        <w:br w:type="column"/>
      </w:r>
      <w:r>
        <w:rPr>
          <w:rFonts w:ascii="Times New Roman" w:eastAsia="宋体" w:hAnsi="宋体" w:cs="宋体"/>
          <w:color w:val="E41B23"/>
          <w:w w:val="106"/>
          <w:sz w:val="16"/>
          <w:u w:val="single"/>
        </w:rPr>
        <w:t>保存当前映射</w:t>
      </w:r>
    </w:p>
    <w:p w14:paraId="1847666F" w14:textId="77777777" w:rsidR="003A70CC" w:rsidRDefault="00FB74A8">
      <w:pPr>
        <w:spacing w:before="120" w:line="250" w:lineRule="exact"/>
        <w:ind w:left="720" w:right="180"/>
      </w:pPr>
      <w:r>
        <w:rPr>
          <w:rFonts w:ascii="Times New Roman" w:eastAsia="宋体" w:hAnsi="宋体" w:cs="宋体"/>
          <w:color w:val="E41B23"/>
          <w:w w:val="104"/>
          <w:sz w:val="16"/>
          <w:u w:val="single"/>
        </w:rPr>
        <w:t>保存同名的映射</w:t>
      </w:r>
    </w:p>
    <w:p w14:paraId="063170FE" w14:textId="77777777" w:rsidR="003A70CC" w:rsidRDefault="00FB74A8">
      <w:pPr>
        <w:spacing w:before="120" w:line="260" w:lineRule="exact"/>
        <w:ind w:left="720" w:right="60"/>
      </w:pPr>
      <w:r>
        <w:rPr>
          <w:rFonts w:ascii="Times New Roman" w:eastAsia="宋体" w:hAnsi="宋体" w:cs="宋体"/>
          <w:color w:val="E41B23"/>
          <w:w w:val="99"/>
          <w:sz w:val="16"/>
          <w:u w:val="single"/>
        </w:rPr>
        <w:t>使用不同的名称或在不同的位置保存地图</w:t>
      </w:r>
    </w:p>
    <w:p w14:paraId="31C86A62" w14:textId="77777777" w:rsidR="003A70CC" w:rsidRDefault="00664571">
      <w:pPr>
        <w:spacing w:before="20"/>
        <w:ind w:left="360"/>
      </w:pPr>
      <w:r>
        <w:pict w14:anchorId="6D367EE0">
          <v:group id="_x0000_s3940" style="width:90pt;height:34pt;mso-position-horizontal-relative:char;mso-position-vertical-relative:line" coordsize="1800,680">
            <v:shape id="_x0000_s3942" style="position:absolute;width:140;height:620;mso-width-relative:margin;mso-height-relative:margin" coordsize="1800,680" o:spt="100" adj="0,,0" path="">
              <v:stroke joinstyle="round"/>
              <v:imagedata r:id="rId691"/>
              <v:formulas/>
              <v:path o:connecttype="segments"/>
              <o:lock v:ext="edit" aspectratio="t"/>
            </v:shape>
            <v:shape id="_x0000_s3941" style="position:absolute;left:360;top:100;width:1440;height:580;mso-width-relative:margin;mso-height-relative:margin" coordsize="1800,680" o:spt="100" adj="0,,0" path="" stroked="f">
              <v:stroke joinstyle="round"/>
              <v:formulas/>
              <v:path o:connecttype="segments"/>
              <o:lock v:ext="edit" aspectratio="t"/>
              <v:textbox inset="0,0,0,0">
                <w:txbxContent>
                  <w:p w14:paraId="20826282" w14:textId="77777777" w:rsidR="003A70CC" w:rsidRDefault="00FB74A8">
                    <w:pPr>
                      <w:spacing w:line="280" w:lineRule="exact"/>
                      <w:jc w:val="left"/>
                    </w:pPr>
                    <w:r>
                      <w:rPr>
                        <w:rFonts w:ascii="Times New Roman" w:eastAsia="宋体" w:hAnsi="宋体" w:cs="宋体"/>
                        <w:color w:val="E41B23"/>
                        <w:w w:val="103"/>
                        <w:sz w:val="16"/>
                        <w:u w:val="single"/>
                      </w:rPr>
                      <w:t>保存所有打开的地图，保存副本</w:t>
                    </w:r>
                  </w:p>
                </w:txbxContent>
              </v:textbox>
            </v:shape>
            <w10:anchorlock/>
          </v:group>
        </w:pict>
      </w:r>
    </w:p>
    <w:p w14:paraId="70A60E96" w14:textId="77777777" w:rsidR="003A70CC" w:rsidRDefault="00FB74A8">
      <w:pPr>
        <w:spacing w:before="40" w:line="297" w:lineRule="exact"/>
        <w:ind w:left="720" w:right="80"/>
        <w:jc w:val="left"/>
      </w:pPr>
      <w:r>
        <w:rPr>
          <w:rFonts w:ascii="Times New Roman" w:eastAsia="宋体" w:hAnsi="宋体" w:cs="宋体"/>
          <w:color w:val="E41B23"/>
          <w:w w:val="98"/>
          <w:sz w:val="16"/>
          <w:u w:val="single"/>
        </w:rPr>
        <w:t>保存映射的过滤副本以</w:t>
      </w:r>
      <w:r>
        <w:rPr>
          <w:rFonts w:ascii="Times New Roman" w:eastAsia="宋体" w:hAnsi="宋体" w:cs="宋体"/>
          <w:color w:val="E41B23"/>
          <w:w w:val="98"/>
          <w:sz w:val="16"/>
          <w:u w:val="single"/>
        </w:rPr>
        <w:t>XML</w:t>
      </w:r>
      <w:r>
        <w:rPr>
          <w:rFonts w:ascii="Times New Roman" w:eastAsia="宋体" w:hAnsi="宋体" w:cs="宋体"/>
          <w:color w:val="E41B23"/>
          <w:w w:val="98"/>
          <w:sz w:val="16"/>
          <w:u w:val="single"/>
        </w:rPr>
        <w:t>格式保存映射，用密码加密映射</w:t>
      </w:r>
    </w:p>
    <w:p w14:paraId="2D8A7A4B" w14:textId="77777777" w:rsidR="003A70CC" w:rsidRDefault="00FB74A8">
      <w:pPr>
        <w:spacing w:before="120" w:line="292" w:lineRule="exact"/>
        <w:ind w:right="100"/>
        <w:jc w:val="left"/>
        <w:sectPr w:rsidR="003A70CC">
          <w:type w:val="continuous"/>
          <w:pgSz w:w="12240" w:h="17760"/>
          <w:pgMar w:top="740" w:right="1420" w:bottom="1440" w:left="1440" w:header="720" w:footer="720" w:gutter="0"/>
          <w:cols w:num="3" w:space="720" w:equalWidth="0">
            <w:col w:w="6340" w:space="420"/>
            <w:col w:w="140" w:space="220"/>
            <w:col w:w="2260"/>
          </w:cols>
        </w:sectPr>
      </w:pPr>
      <w:r>
        <w:rPr>
          <w:rFonts w:ascii="Times New Roman" w:eastAsia="宋体" w:hAnsi="宋体" w:cs="宋体"/>
          <w:color w:val="E41B23"/>
          <w:w w:val="103"/>
          <w:sz w:val="16"/>
          <w:u w:val="single"/>
        </w:rPr>
        <w:t>保存地图为模板保存地图的默认格式设置为主题保存地图的自动恢复信息</w:t>
      </w:r>
    </w:p>
    <w:p w14:paraId="34825501" w14:textId="77777777" w:rsidR="003A70CC" w:rsidRDefault="00FB74A8">
      <w:pPr>
        <w:pBdr>
          <w:top w:val="single" w:sz="0" w:space="15" w:color="FFFFFF"/>
        </w:pBdr>
        <w:spacing w:line="310" w:lineRule="exact"/>
        <w:ind w:left="120" w:right="326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2"/>
          <w:sz w:val="20"/>
        </w:rPr>
        <w:t>有关将部分映射和完整映射导出到各种格式的更多信息，请参见导出映射。</w:t>
      </w:r>
    </w:p>
    <w:p w14:paraId="0703E554" w14:textId="77777777" w:rsidR="003A70CC" w:rsidRDefault="00FB74A8">
      <w:pPr>
        <w:pBdr>
          <w:top w:val="single" w:sz="0" w:space="12" w:color="FFFFFF"/>
        </w:pBdr>
        <w:spacing w:line="210" w:lineRule="exact"/>
        <w:ind w:left="120" w:right="7340"/>
        <w:jc w:val="left"/>
        <w:sectPr w:rsidR="003A70CC">
          <w:type w:val="continuous"/>
          <w:pgSz w:w="12240" w:h="17760"/>
          <w:pgMar w:top="740" w:right="1420" w:bottom="1440" w:left="1440" w:header="720" w:footer="720" w:gutter="0"/>
          <w:cols w:space="720"/>
        </w:sectPr>
      </w:pPr>
      <w:r>
        <w:rPr>
          <w:rFonts w:ascii="Times New Roman" w:eastAsia="宋体" w:hAnsi="宋体" w:cs="宋体"/>
          <w:color w:val="3E4D53"/>
        </w:rPr>
        <w:t>保存当前映射</w:t>
      </w:r>
    </w:p>
    <w:p w14:paraId="3B817273" w14:textId="77777777" w:rsidR="003A70CC" w:rsidRDefault="00FB74A8">
      <w:pPr>
        <w:pBdr>
          <w:top w:val="single" w:sz="0" w:space="8" w:color="FFFFFF"/>
        </w:pBdr>
        <w:spacing w:line="200" w:lineRule="exact"/>
        <w:ind w:left="120" w:right="4440"/>
        <w:jc w:val="left"/>
      </w:pPr>
      <w:r>
        <w:rPr>
          <w:rFonts w:ascii="Times New Roman" w:eastAsia="宋体" w:hAnsi="宋体" w:cs="宋体"/>
          <w:color w:val="000000"/>
          <w:w w:val="104"/>
          <w:sz w:val="20"/>
        </w:rPr>
        <w:t>你可以保存当前打开的地图在几种方式</w:t>
      </w:r>
      <w:r>
        <w:rPr>
          <w:rFonts w:ascii="Times New Roman" w:eastAsia="宋体" w:hAnsi="宋体" w:cs="宋体"/>
          <w:color w:val="000000"/>
          <w:w w:val="104"/>
          <w:sz w:val="20"/>
        </w:rPr>
        <w:t>:</w:t>
      </w:r>
    </w:p>
    <w:p w14:paraId="701082B0" w14:textId="77777777" w:rsidR="003A70CC" w:rsidRDefault="00FB74A8">
      <w:pPr>
        <w:spacing w:before="80" w:line="310" w:lineRule="exact"/>
        <w:ind w:left="720" w:right="680" w:hanging="360"/>
        <w:jc w:val="left"/>
      </w:pPr>
      <w:r>
        <w:rPr>
          <w:rFonts w:ascii="Times New Roman" w:eastAsia="宋体" w:hAnsi="宋体" w:cs="宋体"/>
          <w:color w:val="000000"/>
          <w:w w:val="104"/>
          <w:sz w:val="20"/>
        </w:rPr>
        <w:t>•</w:t>
      </w:r>
      <w:r>
        <w:rPr>
          <w:rFonts w:ascii="Times New Roman" w:eastAsia="宋体" w:hAnsi="宋体" w:cs="宋体"/>
          <w:color w:val="000000"/>
          <w:w w:val="104"/>
          <w:sz w:val="20"/>
        </w:rPr>
        <w:t>Save</w:t>
      </w:r>
      <w:r>
        <w:rPr>
          <w:rFonts w:ascii="Times New Roman" w:eastAsia="宋体" w:hAnsi="宋体" w:cs="宋体"/>
          <w:color w:val="000000"/>
          <w:w w:val="104"/>
          <w:sz w:val="20"/>
        </w:rPr>
        <w:t>命令保存相同名称和位置的地图，当前地图保持打开状态。</w:t>
      </w:r>
    </w:p>
    <w:p w14:paraId="44727CC5" w14:textId="77777777" w:rsidR="003A70CC" w:rsidRDefault="00FB74A8">
      <w:pPr>
        <w:spacing w:before="60" w:line="320" w:lineRule="exact"/>
        <w:ind w:left="700" w:right="120" w:hanging="34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4"/>
          <w:sz w:val="20"/>
        </w:rPr>
        <w:t>•另存为命令将地图以不同的名称或不同的位置保存，当前地图关闭，新保存的地图打开。</w:t>
      </w:r>
    </w:p>
    <w:p w14:paraId="77295B85" w14:textId="77777777" w:rsidR="003A70CC" w:rsidRDefault="00FB74A8">
      <w:pPr>
        <w:pBdr>
          <w:top w:val="single" w:sz="0" w:space="11" w:color="FFFFFF"/>
        </w:pBdr>
        <w:spacing w:line="210" w:lineRule="exact"/>
        <w:ind w:left="120" w:right="616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rPr>
        <w:t>保存同名的映射</w:t>
      </w:r>
    </w:p>
    <w:p w14:paraId="08A8E1E0" w14:textId="77777777" w:rsidR="003A70CC" w:rsidRDefault="00FB74A8">
      <w:pPr>
        <w:pBdr>
          <w:top w:val="single" w:sz="0" w:space="22" w:color="FFFFFF"/>
        </w:pBdr>
        <w:spacing w:line="200" w:lineRule="exact"/>
        <w:ind w:left="90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6"/>
          <w:sz w:val="20"/>
        </w:rPr>
        <w:t>272</w:t>
      </w:r>
    </w:p>
    <w:p w14:paraId="51EDF8DC" w14:textId="37DEA0AD" w:rsidR="003A70CC" w:rsidRDefault="00C368D6">
      <w:pPr>
        <w:pageBreakBefore/>
        <w:spacing w:line="200" w:lineRule="exact"/>
        <w:ind w:left="20" w:right="7680"/>
        <w:jc w:val="left"/>
        <w:sectPr w:rsidR="003A70CC">
          <w:type w:val="continuous"/>
          <w:pgSz w:w="12240" w:h="17760"/>
          <w:pgMar w:top="740" w:right="70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3170E963" w14:textId="77777777" w:rsidR="003A70CC" w:rsidRDefault="00FB74A8">
      <w:pPr>
        <w:pBdr>
          <w:top w:val="single" w:sz="0" w:space="21" w:color="FFFFFF"/>
        </w:pBdr>
        <w:spacing w:line="200" w:lineRule="exact"/>
        <w:ind w:left="260" w:right="2200"/>
      </w:pPr>
      <w:r>
        <w:rPr>
          <w:rFonts w:ascii="Times New Roman" w:eastAsia="宋体" w:hAnsi="宋体" w:cs="宋体"/>
          <w:color w:val="000000"/>
          <w:sz w:val="20"/>
        </w:rPr>
        <w:t>1.</w:t>
      </w:r>
      <w:r>
        <w:rPr>
          <w:rFonts w:ascii="Times New Roman" w:eastAsia="宋体" w:hAnsi="宋体" w:cs="宋体"/>
          <w:color w:val="000000"/>
          <w:sz w:val="20"/>
        </w:rPr>
        <w:t>做以下任何一件事</w:t>
      </w:r>
      <w:r>
        <w:rPr>
          <w:rFonts w:ascii="Times New Roman" w:eastAsia="宋体" w:hAnsi="宋体" w:cs="宋体"/>
          <w:color w:val="000000"/>
          <w:sz w:val="20"/>
        </w:rPr>
        <w:t>:</w:t>
      </w:r>
    </w:p>
    <w:p w14:paraId="53B65028" w14:textId="77777777" w:rsidR="003A70CC" w:rsidRDefault="00FB74A8">
      <w:pPr>
        <w:spacing w:before="100" w:line="320" w:lineRule="exact"/>
        <w:ind w:left="920" w:right="620"/>
      </w:pPr>
      <w:r>
        <w:rPr>
          <w:rFonts w:ascii="Times New Roman" w:eastAsia="宋体" w:hAnsi="宋体" w:cs="宋体"/>
          <w:color w:val="000000"/>
          <w:sz w:val="20"/>
        </w:rPr>
        <w:t>单击“快速访问”工具栏中的“保存”按钮。</w:t>
      </w:r>
    </w:p>
    <w:p w14:paraId="142DFC87" w14:textId="77777777" w:rsidR="003A70CC" w:rsidRDefault="00664571">
      <w:pPr>
        <w:spacing w:before="20" w:line="14" w:lineRule="exact"/>
        <w:ind w:left="640"/>
      </w:pPr>
      <w:r>
        <w:pict w14:anchorId="6179997A">
          <v:group id="_x0000_s3938" style="width:214pt;height:.4pt;mso-position-horizontal-relative:char;mso-position-vertical-relative:line" coordsize=",8">
            <v:line id="_x0000_s3939" style="position:absolute" from="0,4" to="1000,4" strokeweight=".4pt"/>
            <w10:anchorlock/>
          </v:group>
        </w:pict>
      </w:r>
    </w:p>
    <w:p w14:paraId="433D9365" w14:textId="77777777" w:rsidR="003A70CC" w:rsidRDefault="00664571">
      <w:pPr>
        <w:spacing w:line="14" w:lineRule="exact"/>
        <w:ind w:left="620"/>
      </w:pPr>
      <w:r>
        <w:pict w14:anchorId="0BA57D02">
          <v:group id="_x0000_s3936" style="width:215pt;height:.4pt;mso-position-horizontal-relative:char;mso-position-vertical-relative:line" coordsize=",8">
            <v:line id="_x0000_s3937" style="position:absolute" from="0,4" to="1000,4" strokeweight=".4pt"/>
            <w10:anchorlock/>
          </v:group>
        </w:pict>
      </w:r>
    </w:p>
    <w:p w14:paraId="2C4C670E" w14:textId="77777777" w:rsidR="003A70CC" w:rsidRDefault="00FB74A8">
      <w:pPr>
        <w:spacing w:before="40" w:line="200" w:lineRule="exact"/>
        <w:ind w:left="920" w:right="460"/>
        <w:jc w:val="left"/>
      </w:pPr>
      <w:r>
        <w:rPr>
          <w:rFonts w:ascii="Times New Roman" w:eastAsia="宋体" w:hAnsi="宋体" w:cs="宋体"/>
          <w:color w:val="000000"/>
          <w:w w:val="103"/>
          <w:sz w:val="20"/>
        </w:rPr>
        <w:t>右键单击地图的工作簿选项卡，然后</w:t>
      </w:r>
    </w:p>
    <w:p w14:paraId="0A1A4401" w14:textId="77777777" w:rsidR="003A70CC" w:rsidRDefault="00FB74A8">
      <w:pPr>
        <w:spacing w:before="40" w:line="200" w:lineRule="exact"/>
        <w:ind w:left="920" w:right="2580"/>
        <w:jc w:val="left"/>
      </w:pPr>
      <w:r>
        <w:rPr>
          <w:rFonts w:ascii="Times New Roman" w:eastAsia="宋体" w:hAnsi="宋体" w:cs="宋体"/>
          <w:color w:val="000000"/>
          <w:w w:val="103"/>
          <w:sz w:val="20"/>
        </w:rPr>
        <w:t>然后单击</w:t>
      </w:r>
      <w:r>
        <w:rPr>
          <w:rFonts w:ascii="Times New Roman" w:eastAsia="宋体" w:hAnsi="宋体" w:cs="宋体"/>
          <w:color w:val="000000"/>
          <w:w w:val="103"/>
          <w:sz w:val="20"/>
        </w:rPr>
        <w:t>Save</w:t>
      </w:r>
      <w:r>
        <w:rPr>
          <w:rFonts w:ascii="Times New Roman" w:eastAsia="宋体" w:hAnsi="宋体" w:cs="宋体"/>
          <w:color w:val="000000"/>
          <w:w w:val="103"/>
          <w:sz w:val="20"/>
        </w:rPr>
        <w:t>。</w:t>
      </w:r>
    </w:p>
    <w:p w14:paraId="2CAF8B85" w14:textId="77777777" w:rsidR="003A70CC" w:rsidRDefault="00FB74A8">
      <w:pPr>
        <w:pBdr>
          <w:top w:val="single" w:sz="0" w:space="31" w:color="FFFFFF"/>
        </w:pBdr>
        <w:spacing w:before="160"/>
        <w:sectPr w:rsidR="003A70CC">
          <w:type w:val="continuous"/>
          <w:pgSz w:w="12240" w:h="17760"/>
          <w:pgMar w:top="740" w:right="700" w:bottom="1440" w:left="1540" w:header="720" w:footer="720" w:gutter="0"/>
          <w:cols w:num="2" w:space="720" w:equalWidth="0">
            <w:col w:w="4920" w:space="20"/>
            <w:col w:w="5060"/>
          </w:cols>
        </w:sectPr>
      </w:pPr>
      <w:r>
        <w:br w:type="column"/>
      </w:r>
      <w:r w:rsidR="00664571">
        <w:pict w14:anchorId="717EA7A3">
          <v:group id="_x0000_s3933" style="width:38pt;height:81pt;mso-position-horizontal-relative:char;mso-position-vertical-relative:line" coordsize="760,1620">
            <v:shape id="_x0000_s3935" style="position:absolute;width:760;height:1620;mso-width-relative:margin;mso-height-relative:margin" coordsize="760,1620" o:spt="100" adj="0,,0" path="">
              <v:stroke joinstyle="round"/>
              <v:imagedata r:id="rId692"/>
              <v:formulas/>
              <v:path o:connecttype="segments"/>
              <o:lock v:ext="edit" aspectratio="t"/>
            </v:shape>
            <v:shape id="_x0000_s3934" style="position:absolute;left:200;top:560;width:320;height:400;mso-width-relative:margin;mso-height-relative:margin" coordsize="760,1620" o:spt="100" adj="0,,0" path="" stroked="f">
              <v:stroke joinstyle="round"/>
              <v:formulas/>
              <v:path o:connecttype="segments"/>
              <o:lock v:ext="edit" aspectratio="t"/>
              <v:textbox inset="0,0,0,0">
                <w:txbxContent>
                  <w:p w14:paraId="24DB2241" w14:textId="77777777" w:rsidR="003A70CC" w:rsidRDefault="00FB74A8">
                    <w:pPr>
                      <w:spacing w:line="280" w:lineRule="exact"/>
                      <w:jc w:val="left"/>
                    </w:pPr>
                    <w:r>
                      <w:rPr>
                        <w:rFonts w:ascii="Times New Roman" w:eastAsia="宋体" w:hAnsi="宋体" w:cs="宋体"/>
                        <w:color w:val="000000"/>
                        <w:w w:val="101"/>
                        <w:sz w:val="28"/>
                      </w:rPr>
                      <w:t>或</w:t>
                    </w:r>
                  </w:p>
                </w:txbxContent>
              </v:textbox>
            </v:shape>
            <w10:anchorlock/>
          </v:group>
        </w:pict>
      </w:r>
    </w:p>
    <w:p w14:paraId="658826C9" w14:textId="77777777" w:rsidR="003A70CC" w:rsidRDefault="00664571">
      <w:pPr>
        <w:spacing w:line="14" w:lineRule="atLeast"/>
        <w:sectPr w:rsidR="003A70CC">
          <w:type w:val="continuous"/>
          <w:pgSz w:w="12240" w:h="17760"/>
          <w:pgMar w:top="740" w:right="700" w:bottom="1440" w:left="1540" w:header="720" w:footer="720" w:gutter="0"/>
          <w:cols w:space="720"/>
        </w:sectPr>
      </w:pPr>
      <w:r>
        <w:pict w14:anchorId="22F219D8">
          <v:shape id="_x0000_s3932" style="position:absolute;left:0;text-align:left;margin-left:375pt;margin-top:101pt;width:184pt;height:15pt;z-index:250875392;mso-position-horizontal-relative:page;mso-position-vertical-relative:page" coordsize="" o:spt="100" o:allowincell="f" adj="0,,0" path="" filled="f" stroked="f">
            <v:stroke joinstyle="round"/>
            <v:formulas/>
            <v:path o:connecttype="segments"/>
            <v:textbox inset="0,0,0,0">
              <w:txbxContent>
                <w:p w14:paraId="5D478179" w14:textId="77777777" w:rsidR="003A70CC" w:rsidRDefault="00FB74A8">
                  <w:pPr>
                    <w:spacing w:line="200" w:lineRule="exact"/>
                    <w:jc w:val="left"/>
                  </w:pPr>
                  <w:r>
                    <w:rPr>
                      <w:rFonts w:ascii="Times New Roman" w:eastAsia="宋体" w:hAnsi="宋体" w:cs="宋体"/>
                      <w:color w:val="000000"/>
                      <w:w w:val="101"/>
                      <w:sz w:val="20"/>
                    </w:rPr>
                    <w:t>单击</w:t>
                  </w:r>
                  <w:r>
                    <w:rPr>
                      <w:rFonts w:ascii="Times New Roman" w:eastAsia="宋体" w:hAnsi="宋体" w:cs="宋体"/>
                      <w:color w:val="000000"/>
                      <w:w w:val="101"/>
                      <w:sz w:val="20"/>
                    </w:rPr>
                    <w:t>File</w:t>
                  </w:r>
                  <w:r>
                    <w:rPr>
                      <w:rFonts w:ascii="Times New Roman" w:eastAsia="宋体" w:hAnsi="宋体" w:cs="宋体"/>
                      <w:color w:val="000000"/>
                      <w:w w:val="101"/>
                      <w:sz w:val="20"/>
                    </w:rPr>
                    <w:t>选项卡，然后单击</w:t>
                  </w:r>
                  <w:r>
                    <w:rPr>
                      <w:rFonts w:ascii="Times New Roman" w:eastAsia="宋体" w:hAnsi="宋体" w:cs="宋体"/>
                      <w:color w:val="000000"/>
                      <w:w w:val="101"/>
                      <w:sz w:val="20"/>
                    </w:rPr>
                    <w:t>Save As</w:t>
                  </w:r>
                  <w:r>
                    <w:rPr>
                      <w:rFonts w:ascii="Times New Roman" w:eastAsia="宋体" w:hAnsi="宋体" w:cs="宋体"/>
                      <w:color w:val="000000"/>
                      <w:w w:val="101"/>
                      <w:sz w:val="20"/>
                    </w:rPr>
                    <w:t>。</w:t>
                  </w:r>
                </w:p>
              </w:txbxContent>
            </v:textbox>
            <w10:wrap anchorx="page" anchory="page"/>
          </v:shape>
        </w:pict>
      </w:r>
    </w:p>
    <w:p w14:paraId="3344D313" w14:textId="77777777" w:rsidR="003A70CC" w:rsidRDefault="00664571">
      <w:pPr>
        <w:spacing w:line="14" w:lineRule="atLeast"/>
        <w:sectPr w:rsidR="003A70CC">
          <w:type w:val="continuous"/>
          <w:pgSz w:w="12240" w:h="17760"/>
          <w:pgMar w:top="740" w:right="700" w:bottom="1440" w:left="1540" w:header="720" w:footer="720" w:gutter="0"/>
          <w:cols w:space="720"/>
        </w:sectPr>
      </w:pPr>
      <w:r>
        <w:pict w14:anchorId="3CD6303C">
          <v:shape id="_x0000_s3929" style="position:absolute;left:0;text-align:left;margin-left:362pt;margin-top:126pt;width:214pt;height:4pt;z-index:250876416;mso-position-horizontal-relative:page;mso-position-vertical-relative:page" coordsize="" o:spt="100" o:allowincell="f" adj="0,,0" path="" filled="f" stroked="f">
            <v:stroke joinstyle="round"/>
            <v:formulas/>
            <v:path o:connecttype="segments"/>
            <v:textbox inset="0,0,0,0">
              <w:txbxContent>
                <w:p w14:paraId="5914ED7B" w14:textId="77777777" w:rsidR="003A70CC" w:rsidRDefault="003A70CC">
                  <w:pPr>
                    <w:spacing w:line="14" w:lineRule="exact"/>
                  </w:pPr>
                </w:p>
              </w:txbxContent>
            </v:textbox>
            <w10:wrap anchorx="page" anchory="page"/>
          </v:shape>
        </w:pict>
      </w:r>
      <w:r>
        <w:rPr>
          <w:noProof/>
        </w:rPr>
        <w:pict w14:anchorId="0005538E">
          <v:group id="_x0000_s3930" style="position:absolute;margin-left:0;margin-top:0;width:214pt;height:.4pt;z-index:250862080;mso-position-horizontal-relative:char;mso-position-vertical-relative:line" coordsize=",8">
            <v:line id="_x0000_s3931" style="position:absolute" from="0,4" to="1000,4" strokeweight=".4pt"/>
          </v:group>
        </w:pict>
      </w:r>
      <w:r>
        <w:pict w14:anchorId="67631552">
          <v:shape id="_x0000_s3928" style="position:absolute;left:0;text-align:left;margin-left:387pt;margin-top:143pt;width:23pt;height:11pt;z-index:250877440;mso-position-horizontal-relative:page;mso-position-vertical-relative:page" coordsize="" o:spt="100" o:allowincell="f" adj="0,,0" path="" filled="f" stroked="f">
            <v:stroke joinstyle="round"/>
            <v:formulas/>
            <v:path o:connecttype="segments"/>
            <v:textbox inset="0,0,0,0">
              <w:txbxContent>
                <w:p w14:paraId="54A3002D" w14:textId="77777777" w:rsidR="003A70CC" w:rsidRDefault="00FB74A8">
                  <w:r>
                    <w:rPr>
                      <w:noProof/>
                    </w:rPr>
                    <w:drawing>
                      <wp:inline distT="0" distB="0" distL="0" distR="0" wp14:anchorId="50EC2B98" wp14:editId="0F513D83">
                        <wp:extent cx="292100" cy="139700"/>
                        <wp:effectExtent l="0" t="0" r="0" b="0"/>
                        <wp:docPr id="117" name="Drawing 116" descr="IMAGE"/>
                        <wp:cNvGraphicFramePr/>
                        <a:graphic xmlns:a="http://schemas.openxmlformats.org/drawingml/2006/main">
                          <a:graphicData uri="http://schemas.openxmlformats.org/drawingml/2006/picture">
                            <pic:pic xmlns:pic="http://schemas.openxmlformats.org/drawingml/2006/picture">
                              <pic:nvPicPr>
                                <pic:cNvPr id="0" name="Picture 116" descr="IMAGE"/>
                                <pic:cNvPicPr>
                                  <a:picLocks noChangeAspect="1"/>
                                </pic:cNvPicPr>
                              </pic:nvPicPr>
                              <pic:blipFill>
                                <a:blip r:embed="rId693"/>
                                <a:stretch>
                                  <a:fillRect/>
                                </a:stretch>
                              </pic:blipFill>
                              <pic:spPr>
                                <a:xfrm>
                                  <a:off x="0" y="0"/>
                                  <a:ext cx="292100" cy="139700"/>
                                </a:xfrm>
                                <a:prstGeom prst="rect">
                                  <a:avLst/>
                                </a:prstGeom>
                              </pic:spPr>
                            </pic:pic>
                          </a:graphicData>
                        </a:graphic>
                      </wp:inline>
                    </w:drawing>
                  </w:r>
                </w:p>
              </w:txbxContent>
            </v:textbox>
            <w10:wrap anchorx="page" anchory="page"/>
          </v:shape>
        </w:pict>
      </w:r>
    </w:p>
    <w:p w14:paraId="72624283" w14:textId="77777777" w:rsidR="003A70CC" w:rsidRDefault="00664571">
      <w:pPr>
        <w:spacing w:line="14" w:lineRule="atLeast"/>
        <w:sectPr w:rsidR="003A70CC">
          <w:type w:val="continuous"/>
          <w:pgSz w:w="12240" w:h="17760"/>
          <w:pgMar w:top="740" w:right="700" w:bottom="1440" w:left="1540" w:header="720" w:footer="720" w:gutter="0"/>
          <w:cols w:space="720"/>
        </w:sectPr>
      </w:pPr>
      <w:r>
        <w:pict w14:anchorId="5F35E778">
          <v:shape id="_x0000_s3927" style="position:absolute;left:0;text-align:left;margin-left:410pt;margin-top:143pt;width:61pt;height:13pt;z-index:250878464;mso-position-horizontal-relative:page;mso-position-vertical-relative:page" coordsize="" o:spt="100" o:allowincell="f" adj="0,,0" path="" filled="f" stroked="f">
            <v:stroke joinstyle="round"/>
            <v:formulas/>
            <v:path o:connecttype="segments"/>
            <v:textbox inset="0,0,0,0">
              <w:txbxContent>
                <w:p w14:paraId="236A0A5F" w14:textId="77777777" w:rsidR="003A70CC" w:rsidRDefault="00FB74A8">
                  <w:pPr>
                    <w:spacing w:line="180" w:lineRule="exact"/>
                    <w:jc w:val="left"/>
                  </w:pPr>
                  <w:r>
                    <w:rPr>
                      <w:rFonts w:ascii="Times New Roman" w:eastAsia="宋体" w:hAnsi="宋体" w:cs="宋体"/>
                      <w:color w:val="000000"/>
                      <w:w w:val="107"/>
                      <w:sz w:val="18"/>
                    </w:rPr>
                    <w:t>按</w:t>
                  </w:r>
                  <w:r>
                    <w:rPr>
                      <w:rFonts w:ascii="Times New Roman" w:eastAsia="宋体" w:hAnsi="宋体" w:cs="宋体"/>
                      <w:color w:val="000000"/>
                      <w:w w:val="107"/>
                      <w:sz w:val="18"/>
                    </w:rPr>
                    <w:t>CTRL + S</w:t>
                  </w:r>
                </w:p>
              </w:txbxContent>
            </v:textbox>
            <w10:wrap anchorx="page" anchory="page"/>
          </v:shape>
        </w:pict>
      </w:r>
    </w:p>
    <w:p w14:paraId="3E9E87C9" w14:textId="77777777" w:rsidR="003A70CC" w:rsidRDefault="00FB74A8">
      <w:pPr>
        <w:pBdr>
          <w:top w:val="single" w:sz="0" w:space="20" w:color="FFFFFF"/>
        </w:pBdr>
        <w:spacing w:line="200" w:lineRule="exact"/>
        <w:ind w:left="260" w:right="7600"/>
        <w:jc w:val="left"/>
      </w:pPr>
      <w:r>
        <w:rPr>
          <w:rFonts w:ascii="Times New Roman" w:eastAsia="宋体" w:hAnsi="宋体" w:cs="宋体"/>
          <w:color w:val="000000"/>
          <w:w w:val="96"/>
          <w:sz w:val="20"/>
        </w:rPr>
        <w:t>2.</w:t>
      </w:r>
      <w:r>
        <w:rPr>
          <w:rFonts w:ascii="Times New Roman" w:eastAsia="宋体" w:hAnsi="宋体" w:cs="宋体"/>
          <w:color w:val="000000"/>
          <w:w w:val="96"/>
          <w:sz w:val="20"/>
        </w:rPr>
        <w:t>如果这是一张新地图</w:t>
      </w:r>
      <w:r>
        <w:rPr>
          <w:rFonts w:ascii="Times New Roman" w:eastAsia="宋体" w:hAnsi="宋体" w:cs="宋体"/>
          <w:color w:val="000000"/>
          <w:w w:val="96"/>
          <w:sz w:val="20"/>
        </w:rPr>
        <w:t>:</w:t>
      </w:r>
    </w:p>
    <w:p w14:paraId="62CC0EF2" w14:textId="77777777" w:rsidR="003A70CC" w:rsidRDefault="00FB74A8">
      <w:pPr>
        <w:spacing w:before="60" w:line="310" w:lineRule="exact"/>
        <w:ind w:left="860" w:right="960" w:hanging="360"/>
        <w:jc w:val="left"/>
      </w:pPr>
      <w:r>
        <w:rPr>
          <w:rFonts w:ascii="Times New Roman" w:eastAsia="宋体" w:hAnsi="宋体" w:cs="宋体"/>
          <w:color w:val="000000"/>
          <w:w w:val="103"/>
          <w:sz w:val="20"/>
        </w:rPr>
        <w:t>•如果你启用了提示选项，属性汇总页面会出现，这样你就可以输入地图的信息。</w:t>
      </w:r>
    </w:p>
    <w:p w14:paraId="49664D74" w14:textId="77777777" w:rsidR="003A70CC" w:rsidRDefault="00FB74A8">
      <w:pPr>
        <w:spacing w:before="80" w:line="327" w:lineRule="exact"/>
        <w:ind w:left="600" w:right="1140" w:hanging="340"/>
        <w:jc w:val="left"/>
      </w:pPr>
      <w:r>
        <w:rPr>
          <w:rFonts w:ascii="Times New Roman" w:eastAsia="宋体" w:hAnsi="宋体" w:cs="宋体"/>
          <w:color w:val="000000"/>
          <w:w w:val="102"/>
          <w:sz w:val="20"/>
        </w:rPr>
        <w:t>•如果你使用云存储服务，你可以直接在线保存地图到某个地方。有关在</w:t>
      </w:r>
      <w:r>
        <w:rPr>
          <w:rFonts w:ascii="Times New Roman" w:eastAsia="宋体" w:hAnsi="宋体" w:cs="宋体"/>
          <w:color w:val="000000"/>
          <w:w w:val="102"/>
          <w:sz w:val="20"/>
        </w:rPr>
        <w:t>MindManager</w:t>
      </w:r>
      <w:r>
        <w:rPr>
          <w:rFonts w:ascii="Times New Roman" w:eastAsia="宋体" w:hAnsi="宋体" w:cs="宋体"/>
          <w:color w:val="000000"/>
          <w:w w:val="102"/>
          <w:sz w:val="20"/>
        </w:rPr>
        <w:t>中使用云存储服务的更多信息，请参阅添加云存储服务。</w:t>
      </w:r>
    </w:p>
    <w:p w14:paraId="74B6386C" w14:textId="77777777" w:rsidR="003A70CC" w:rsidRDefault="00FB74A8">
      <w:pPr>
        <w:spacing w:before="60" w:line="200" w:lineRule="exact"/>
        <w:ind w:left="260" w:right="3100"/>
        <w:jc w:val="left"/>
        <w:sectPr w:rsidR="003A70CC">
          <w:type w:val="continuous"/>
          <w:pgSz w:w="12240" w:h="17760"/>
          <w:pgMar w:top="740" w:right="700" w:bottom="1440" w:left="1540" w:header="720" w:footer="720" w:gutter="0"/>
          <w:cols w:space="720"/>
        </w:sectPr>
      </w:pPr>
      <w:r>
        <w:rPr>
          <w:rFonts w:ascii="Times New Roman" w:eastAsia="宋体" w:hAnsi="宋体" w:cs="宋体"/>
          <w:color w:val="000000"/>
          <w:w w:val="102"/>
          <w:sz w:val="20"/>
        </w:rPr>
        <w:t>•在“另存为”对话框中输入文件名和位置，然后单击“保存”。</w:t>
      </w:r>
    </w:p>
    <w:p w14:paraId="0D9F8CE9" w14:textId="77777777" w:rsidR="003A70CC" w:rsidRDefault="00664571">
      <w:pPr>
        <w:ind w:left="620"/>
        <w:sectPr w:rsidR="003A70CC">
          <w:type w:val="continuous"/>
          <w:pgSz w:w="12240" w:h="17760"/>
          <w:pgMar w:top="740" w:right="700" w:bottom="1440" w:left="1540" w:header="720" w:footer="720" w:gutter="0"/>
          <w:cols w:space="720"/>
        </w:sectPr>
      </w:pPr>
      <w:r>
        <w:pict w14:anchorId="724FEB84">
          <v:group id="_x0000_s3924" style="width:434pt;height:35pt;mso-position-horizontal-relative:char;mso-position-vertical-relative:line" coordsize="8680,700">
            <v:shape id="_x0000_s3926" style="position:absolute;width:8680;height:700;mso-width-relative:margin;mso-height-relative:margin" coordsize="8680,700" o:spt="100" adj="0,,0" path="">
              <v:stroke joinstyle="round"/>
              <v:imagedata r:id="rId694"/>
              <v:formulas/>
              <v:path o:connecttype="segments"/>
              <o:lock v:ext="edit" aspectratio="t"/>
            </v:shape>
            <v:shape id="_x0000_s3925" style="position:absolute;left:300;top:60;width:6840;height:620;mso-width-relative:margin;mso-height-relative:margin" coordsize="8680,700" o:spt="100" adj="0,,0" path="" stroked="f">
              <v:stroke joinstyle="round"/>
              <v:formulas/>
              <v:path o:connecttype="segments"/>
              <o:lock v:ext="edit" aspectratio="t"/>
              <v:textbox inset="0,0,0,0">
                <w:txbxContent>
                  <w:p w14:paraId="04EABC9D" w14:textId="77777777" w:rsidR="003A70CC" w:rsidRDefault="00FB74A8">
                    <w:pPr>
                      <w:spacing w:line="149" w:lineRule="exact"/>
                      <w:ind w:right="6000"/>
                      <w:jc w:val="left"/>
                    </w:pPr>
                    <w:r>
                      <w:rPr>
                        <w:rFonts w:ascii="Times New Roman" w:eastAsia="宋体" w:hAnsi="宋体" w:cs="宋体"/>
                        <w:color w:val="E41B23"/>
                        <w:w w:val="96"/>
                        <w:sz w:val="18"/>
                      </w:rPr>
                      <w:t>阅读提示</w:t>
                    </w:r>
                  </w:p>
                  <w:p w14:paraId="3C529858" w14:textId="77777777" w:rsidR="003A70CC" w:rsidRDefault="00FB74A8">
                    <w:pPr>
                      <w:spacing w:before="80" w:line="200" w:lineRule="exact"/>
                      <w:ind w:left="60"/>
                      <w:jc w:val="left"/>
                    </w:pPr>
                    <w:r>
                      <w:rPr>
                        <w:rFonts w:ascii="Times New Roman" w:eastAsia="宋体" w:hAnsi="宋体" w:cs="宋体"/>
                        <w:color w:val="000000"/>
                        <w:w w:val="103"/>
                        <w:sz w:val="20"/>
                      </w:rPr>
                      <w:t>使用</w:t>
                    </w:r>
                    <w:r>
                      <w:rPr>
                        <w:rFonts w:ascii="Times New Roman" w:eastAsia="宋体" w:hAnsi="宋体" w:cs="宋体"/>
                        <w:color w:val="000000"/>
                        <w:w w:val="103"/>
                        <w:sz w:val="20"/>
                      </w:rPr>
                      <w:t>MindManager</w:t>
                    </w:r>
                    <w:r>
                      <w:rPr>
                        <w:rFonts w:ascii="Times New Roman" w:eastAsia="宋体" w:hAnsi="宋体" w:cs="宋体"/>
                        <w:color w:val="000000"/>
                        <w:w w:val="103"/>
                        <w:sz w:val="20"/>
                      </w:rPr>
                      <w:t>保存选项设置用于保存地图的默认文件夹。</w:t>
                    </w:r>
                  </w:p>
                </w:txbxContent>
              </v:textbox>
            </v:shape>
            <w10:anchorlock/>
          </v:group>
        </w:pict>
      </w:r>
    </w:p>
    <w:p w14:paraId="3CED7BEB" w14:textId="77777777" w:rsidR="003A70CC" w:rsidRDefault="00FB74A8">
      <w:pPr>
        <w:pBdr>
          <w:top w:val="single" w:sz="0" w:space="1" w:color="FFFFFF"/>
        </w:pBdr>
        <w:spacing w:line="200" w:lineRule="exact"/>
        <w:ind w:left="20" w:right="4480"/>
        <w:jc w:val="left"/>
        <w:sectPr w:rsidR="003A70CC">
          <w:type w:val="continuous"/>
          <w:pgSz w:w="12240" w:h="17760"/>
          <w:pgMar w:top="740" w:right="700" w:bottom="1440" w:left="1540" w:header="720" w:footer="720" w:gutter="0"/>
          <w:cols w:space="720"/>
        </w:sectPr>
      </w:pPr>
      <w:r>
        <w:rPr>
          <w:rFonts w:ascii="Times New Roman" w:eastAsia="宋体" w:hAnsi="宋体" w:cs="宋体"/>
          <w:color w:val="000000"/>
          <w:w w:val="103"/>
          <w:sz w:val="20"/>
        </w:rPr>
        <w:t>该映射在</w:t>
      </w:r>
      <w:r>
        <w:rPr>
          <w:rFonts w:ascii="Times New Roman" w:eastAsia="宋体" w:hAnsi="宋体" w:cs="宋体"/>
          <w:color w:val="000000"/>
          <w:w w:val="103"/>
          <w:sz w:val="20"/>
        </w:rPr>
        <w:t>MindManager</w:t>
      </w:r>
      <w:r>
        <w:rPr>
          <w:rFonts w:ascii="Times New Roman" w:eastAsia="宋体" w:hAnsi="宋体" w:cs="宋体"/>
          <w:color w:val="000000"/>
          <w:w w:val="103"/>
          <w:sz w:val="20"/>
        </w:rPr>
        <w:t>映射窗口中保持打开状态。</w:t>
      </w:r>
    </w:p>
    <w:p w14:paraId="7DB7C5D4" w14:textId="77777777" w:rsidR="003A70CC" w:rsidRDefault="00FB74A8">
      <w:pPr>
        <w:pBdr>
          <w:top w:val="single" w:sz="0" w:space="12" w:color="FFFFFF"/>
        </w:pBdr>
        <w:spacing w:line="210" w:lineRule="exact"/>
        <w:ind w:left="20" w:right="4680"/>
        <w:jc w:val="left"/>
      </w:pPr>
      <w:r>
        <w:rPr>
          <w:rFonts w:ascii="Times New Roman" w:eastAsia="宋体" w:hAnsi="宋体" w:cs="宋体"/>
          <w:color w:val="000000"/>
          <w:w w:val="96"/>
        </w:rPr>
        <w:t>使用不同的名称或在不同的位置保存地图</w:t>
      </w:r>
    </w:p>
    <w:p w14:paraId="0E2D3F98" w14:textId="77777777" w:rsidR="003A70CC" w:rsidRDefault="00FB74A8">
      <w:pPr>
        <w:spacing w:before="60" w:line="200" w:lineRule="exact"/>
        <w:ind w:left="260" w:right="2200"/>
        <w:jc w:val="left"/>
      </w:pPr>
      <w:r>
        <w:rPr>
          <w:rFonts w:ascii="Times New Roman" w:eastAsia="宋体" w:hAnsi="宋体" w:cs="宋体"/>
          <w:color w:val="000000"/>
          <w:w w:val="102"/>
          <w:sz w:val="20"/>
        </w:rPr>
        <w:t>1.</w:t>
      </w:r>
      <w:r>
        <w:rPr>
          <w:rFonts w:ascii="Times New Roman" w:eastAsia="宋体" w:hAnsi="宋体" w:cs="宋体"/>
          <w:color w:val="000000"/>
          <w:w w:val="102"/>
          <w:sz w:val="20"/>
        </w:rPr>
        <w:t>单击“文件”选项卡，单击“另存为”，然后选择“另存为”打开“另存为”对话框。</w:t>
      </w:r>
    </w:p>
    <w:p w14:paraId="78ED5B25" w14:textId="77777777" w:rsidR="003A70CC" w:rsidRDefault="00FB74A8">
      <w:pPr>
        <w:spacing w:before="80" w:line="310" w:lineRule="exact"/>
        <w:ind w:left="20" w:right="2640" w:firstLine="240"/>
        <w:jc w:val="left"/>
        <w:sectPr w:rsidR="003A70CC">
          <w:type w:val="continuous"/>
          <w:pgSz w:w="12240" w:h="17760"/>
          <w:pgMar w:top="740" w:right="700" w:bottom="1440" w:left="1540" w:header="720" w:footer="720" w:gutter="0"/>
          <w:cols w:space="720"/>
        </w:sectPr>
      </w:pPr>
      <w:r>
        <w:rPr>
          <w:rFonts w:ascii="Times New Roman" w:eastAsia="宋体" w:hAnsi="宋体" w:cs="宋体"/>
          <w:color w:val="000000"/>
          <w:w w:val="103"/>
          <w:sz w:val="20"/>
        </w:rPr>
        <w:t>2.</w:t>
      </w:r>
      <w:r>
        <w:rPr>
          <w:rFonts w:ascii="Times New Roman" w:eastAsia="宋体" w:hAnsi="宋体" w:cs="宋体"/>
          <w:color w:val="000000"/>
          <w:w w:val="103"/>
          <w:sz w:val="20"/>
        </w:rPr>
        <w:t>在“另存为”对话框中，选择一个文件夹，输入文件名，然后单击“保存”。新的映射将在</w:t>
      </w:r>
      <w:r>
        <w:rPr>
          <w:rFonts w:ascii="Times New Roman" w:eastAsia="宋体" w:hAnsi="宋体" w:cs="宋体"/>
          <w:color w:val="000000"/>
          <w:w w:val="103"/>
          <w:sz w:val="20"/>
        </w:rPr>
        <w:t>MindManager</w:t>
      </w:r>
      <w:r>
        <w:rPr>
          <w:rFonts w:ascii="Times New Roman" w:eastAsia="宋体" w:hAnsi="宋体" w:cs="宋体"/>
          <w:color w:val="000000"/>
          <w:w w:val="103"/>
          <w:sz w:val="20"/>
        </w:rPr>
        <w:t>映射窗口中打开。</w:t>
      </w:r>
    </w:p>
    <w:p w14:paraId="44CE8BBC" w14:textId="77777777" w:rsidR="003A70CC" w:rsidRDefault="00664571">
      <w:pPr>
        <w:pBdr>
          <w:top w:val="single" w:sz="0" w:space="1" w:color="FFFFFF"/>
        </w:pBdr>
        <w:sectPr w:rsidR="003A70CC">
          <w:type w:val="continuous"/>
          <w:pgSz w:w="12240" w:h="17760"/>
          <w:pgMar w:top="740" w:right="700" w:bottom="1440" w:left="1540" w:header="720" w:footer="720" w:gutter="0"/>
          <w:cols w:space="720"/>
        </w:sectPr>
      </w:pPr>
      <w:r>
        <w:pict w14:anchorId="6643C562">
          <v:group id="_x0000_s3921" style="width:465pt;height:52pt;mso-position-horizontal-relative:char;mso-position-vertical-relative:line" coordsize="9300,1040">
            <v:shape id="_x0000_s3923" style="position:absolute;width:9300;height:1040;mso-width-relative:margin;mso-height-relative:margin" coordsize="9300,1040" o:spt="100" adj="0,,0" path="">
              <v:stroke joinstyle="round"/>
              <v:imagedata r:id="rId695"/>
              <v:formulas/>
              <v:path o:connecttype="segments"/>
              <o:lock v:ext="edit" aspectratio="t"/>
            </v:shape>
            <v:shape id="_x0000_s3922" style="position:absolute;left:20;top:40;width:9020;height:960;mso-width-relative:margin;mso-height-relative:margin" coordsize="9300,1040" o:spt="100" adj="0,,0" path="" stroked="f">
              <v:stroke joinstyle="round"/>
              <v:formulas/>
              <v:path o:connecttype="segments"/>
              <o:lock v:ext="edit" aspectratio="t"/>
              <v:textbox inset="0,0,0,0">
                <w:txbxContent>
                  <w:p w14:paraId="102252B6" w14:textId="77777777" w:rsidR="003A70CC" w:rsidRDefault="00FB74A8">
                    <w:pPr>
                      <w:spacing w:line="149" w:lineRule="exact"/>
                      <w:ind w:left="300" w:right="7880"/>
                    </w:pPr>
                    <w:r>
                      <w:rPr>
                        <w:rFonts w:ascii="Times New Roman" w:eastAsia="宋体" w:hAnsi="宋体" w:cs="宋体"/>
                        <w:color w:val="E41B23"/>
                        <w:w w:val="96"/>
                        <w:sz w:val="18"/>
                      </w:rPr>
                      <w:t>阅读提示</w:t>
                    </w:r>
                  </w:p>
                  <w:p w14:paraId="0FCBC46C" w14:textId="77777777" w:rsidR="003A70CC" w:rsidRDefault="00FB74A8">
                    <w:pPr>
                      <w:spacing w:before="80" w:line="310" w:lineRule="exact"/>
                    </w:pPr>
                    <w:r>
                      <w:rPr>
                        <w:rFonts w:ascii="Times New Roman" w:eastAsia="宋体" w:hAnsi="宋体" w:cs="宋体"/>
                        <w:color w:val="000000"/>
                        <w:w w:val="101"/>
                        <w:sz w:val="20"/>
                      </w:rPr>
                      <w:t>要导出另一种格式的地图，你可以在“另存为”对话框中选择另一种格式，也可以在“文件”菜单中使用导出命令。</w:t>
                    </w:r>
                  </w:p>
                </w:txbxContent>
              </v:textbox>
            </v:shape>
            <w10:anchorlock/>
          </v:group>
        </w:pict>
      </w:r>
    </w:p>
    <w:p w14:paraId="42D37759" w14:textId="77777777" w:rsidR="003A70CC" w:rsidRDefault="00FB74A8">
      <w:pPr>
        <w:pBdr>
          <w:top w:val="single" w:sz="0" w:space="10" w:color="FFFFFF"/>
        </w:pBdr>
        <w:spacing w:line="210" w:lineRule="exact"/>
        <w:ind w:left="20" w:right="7860"/>
        <w:jc w:val="left"/>
        <w:sectPr w:rsidR="003A70CC">
          <w:type w:val="continuous"/>
          <w:pgSz w:w="12240" w:h="17760"/>
          <w:pgMar w:top="740" w:right="700" w:bottom="1440" w:left="1540" w:header="720" w:footer="720" w:gutter="0"/>
          <w:cols w:space="720"/>
        </w:sectPr>
      </w:pPr>
      <w:r>
        <w:rPr>
          <w:rFonts w:ascii="Times New Roman" w:eastAsia="宋体" w:hAnsi="宋体" w:cs="宋体"/>
          <w:color w:val="000000"/>
          <w:w w:val="97"/>
        </w:rPr>
        <w:t>保存地图的副本</w:t>
      </w:r>
    </w:p>
    <w:p w14:paraId="4596792F" w14:textId="77777777" w:rsidR="003A70CC" w:rsidRDefault="00FB74A8">
      <w:pPr>
        <w:pBdr>
          <w:top w:val="single" w:sz="0" w:space="3" w:color="FFFFFF"/>
        </w:pBdr>
        <w:spacing w:line="310" w:lineRule="exact"/>
        <w:ind w:left="20" w:right="900"/>
        <w:jc w:val="left"/>
      </w:pPr>
      <w:r>
        <w:rPr>
          <w:rFonts w:ascii="Times New Roman" w:eastAsia="宋体" w:hAnsi="宋体" w:cs="宋体"/>
          <w:color w:val="000000"/>
          <w:w w:val="103"/>
          <w:sz w:val="20"/>
        </w:rPr>
        <w:t>保存地图副本时，当前地图保持打开状态。您随后对地图所做的任何更改都不会影响您所保存的副本。</w:t>
      </w:r>
    </w:p>
    <w:p w14:paraId="38B3D079" w14:textId="77777777" w:rsidR="003A70CC" w:rsidRDefault="00FB74A8">
      <w:pPr>
        <w:spacing w:before="80" w:line="200" w:lineRule="exact"/>
        <w:ind w:left="260" w:right="3860"/>
        <w:jc w:val="left"/>
      </w:pPr>
      <w:r>
        <w:rPr>
          <w:rFonts w:ascii="Times New Roman" w:eastAsia="宋体" w:hAnsi="宋体" w:cs="宋体"/>
          <w:color w:val="000000"/>
          <w:w w:val="103"/>
          <w:sz w:val="20"/>
        </w:rPr>
        <w:t>1.</w:t>
      </w:r>
      <w:r>
        <w:rPr>
          <w:rFonts w:ascii="Times New Roman" w:eastAsia="宋体" w:hAnsi="宋体" w:cs="宋体"/>
          <w:color w:val="000000"/>
          <w:w w:val="103"/>
          <w:sz w:val="20"/>
        </w:rPr>
        <w:t>单击“文件”选项卡，单击“另存为”，然后选择“保存副本”。</w:t>
      </w:r>
    </w:p>
    <w:p w14:paraId="655187F9" w14:textId="77777777" w:rsidR="003A70CC" w:rsidRDefault="00FB74A8">
      <w:pPr>
        <w:spacing w:before="60" w:line="200" w:lineRule="exact"/>
        <w:ind w:left="260" w:right="3100"/>
        <w:jc w:val="left"/>
        <w:sectPr w:rsidR="003A70CC">
          <w:type w:val="continuous"/>
          <w:pgSz w:w="12240" w:h="17760"/>
          <w:pgMar w:top="740" w:right="700" w:bottom="1440" w:left="1540" w:header="720" w:footer="720" w:gutter="0"/>
          <w:cols w:space="720"/>
        </w:sectPr>
      </w:pPr>
      <w:r>
        <w:rPr>
          <w:rFonts w:ascii="Times New Roman" w:eastAsia="宋体" w:hAnsi="宋体" w:cs="宋体"/>
          <w:color w:val="000000"/>
          <w:w w:val="103"/>
          <w:sz w:val="20"/>
        </w:rPr>
        <w:t>2.</w:t>
      </w:r>
      <w:r>
        <w:rPr>
          <w:rFonts w:ascii="Times New Roman" w:eastAsia="宋体" w:hAnsi="宋体" w:cs="宋体"/>
          <w:color w:val="000000"/>
          <w:w w:val="103"/>
          <w:sz w:val="20"/>
        </w:rPr>
        <w:t>在“另存为”对话框中输入文件名和位置，然后单击“保存”。</w:t>
      </w:r>
    </w:p>
    <w:p w14:paraId="03DA4961" w14:textId="77777777" w:rsidR="003A70CC" w:rsidRDefault="00FB74A8">
      <w:pPr>
        <w:pBdr>
          <w:top w:val="single" w:sz="0" w:space="11" w:color="FFFFFF"/>
        </w:pBdr>
        <w:spacing w:line="210" w:lineRule="exact"/>
        <w:ind w:left="20" w:right="7180"/>
        <w:jc w:val="left"/>
      </w:pPr>
      <w:r>
        <w:rPr>
          <w:rFonts w:ascii="Times New Roman" w:eastAsia="宋体" w:hAnsi="宋体" w:cs="宋体"/>
          <w:color w:val="000000"/>
          <w:w w:val="98"/>
        </w:rPr>
        <w:t>将映射保存为过滤后的副本</w:t>
      </w:r>
    </w:p>
    <w:p w14:paraId="683DD39F" w14:textId="77777777" w:rsidR="003A70CC" w:rsidRDefault="00FB74A8">
      <w:pPr>
        <w:spacing w:before="80" w:line="200" w:lineRule="exact"/>
        <w:ind w:left="20" w:right="3080"/>
        <w:jc w:val="left"/>
      </w:pPr>
      <w:r>
        <w:rPr>
          <w:rFonts w:ascii="Times New Roman" w:eastAsia="宋体" w:hAnsi="宋体" w:cs="宋体"/>
          <w:color w:val="000000"/>
          <w:w w:val="101"/>
          <w:sz w:val="20"/>
        </w:rPr>
        <w:t>如果您已经过滤了映射，那么您可以将可见主题保存在一个新的映射中。</w:t>
      </w:r>
    </w:p>
    <w:p w14:paraId="26EC5C3F" w14:textId="77777777" w:rsidR="003A70CC" w:rsidRDefault="00FB74A8">
      <w:pPr>
        <w:spacing w:before="80" w:line="200" w:lineRule="exact"/>
        <w:ind w:left="260" w:right="2600"/>
        <w:jc w:val="left"/>
      </w:pPr>
      <w:r>
        <w:rPr>
          <w:rFonts w:ascii="Times New Roman" w:eastAsia="宋体" w:hAnsi="宋体" w:cs="宋体"/>
          <w:color w:val="000000"/>
          <w:w w:val="101"/>
          <w:sz w:val="20"/>
        </w:rPr>
        <w:t>1.</w:t>
      </w:r>
      <w:r>
        <w:rPr>
          <w:rFonts w:ascii="Times New Roman" w:eastAsia="宋体" w:hAnsi="宋体" w:cs="宋体"/>
          <w:color w:val="000000"/>
          <w:w w:val="101"/>
          <w:sz w:val="20"/>
        </w:rPr>
        <w:t>单击</w:t>
      </w:r>
      <w:r>
        <w:rPr>
          <w:rFonts w:ascii="Times New Roman" w:eastAsia="宋体" w:hAnsi="宋体" w:cs="宋体"/>
          <w:color w:val="000000"/>
          <w:w w:val="101"/>
          <w:sz w:val="20"/>
        </w:rPr>
        <w:t>File</w:t>
      </w:r>
      <w:r>
        <w:rPr>
          <w:rFonts w:ascii="Times New Roman" w:eastAsia="宋体" w:hAnsi="宋体" w:cs="宋体"/>
          <w:color w:val="000000"/>
          <w:w w:val="101"/>
          <w:sz w:val="20"/>
        </w:rPr>
        <w:t>选项卡，单击</w:t>
      </w:r>
      <w:r>
        <w:rPr>
          <w:rFonts w:ascii="Times New Roman" w:eastAsia="宋体" w:hAnsi="宋体" w:cs="宋体"/>
          <w:color w:val="000000"/>
          <w:w w:val="101"/>
          <w:sz w:val="20"/>
        </w:rPr>
        <w:t>Save As</w:t>
      </w:r>
      <w:r>
        <w:rPr>
          <w:rFonts w:ascii="Times New Roman" w:eastAsia="宋体" w:hAnsi="宋体" w:cs="宋体"/>
          <w:color w:val="000000"/>
          <w:w w:val="101"/>
          <w:sz w:val="20"/>
        </w:rPr>
        <w:t>，然后单击</w:t>
      </w:r>
      <w:r>
        <w:rPr>
          <w:rFonts w:ascii="Times New Roman" w:eastAsia="宋体" w:hAnsi="宋体" w:cs="宋体"/>
          <w:color w:val="000000"/>
          <w:w w:val="101"/>
          <w:sz w:val="20"/>
        </w:rPr>
        <w:t>Save a Copy of Filtered Map</w:t>
      </w:r>
      <w:r>
        <w:rPr>
          <w:rFonts w:ascii="Times New Roman" w:eastAsia="宋体" w:hAnsi="宋体" w:cs="宋体"/>
          <w:color w:val="000000"/>
          <w:w w:val="101"/>
          <w:sz w:val="20"/>
        </w:rPr>
        <w:t>。</w:t>
      </w:r>
    </w:p>
    <w:p w14:paraId="549B9C6D" w14:textId="77777777" w:rsidR="003A70CC" w:rsidRDefault="00FB74A8">
      <w:pPr>
        <w:spacing w:before="60" w:line="200" w:lineRule="exact"/>
        <w:ind w:left="260" w:right="2640"/>
        <w:jc w:val="left"/>
        <w:sectPr w:rsidR="003A70CC">
          <w:type w:val="continuous"/>
          <w:pgSz w:w="12240" w:h="17760"/>
          <w:pgMar w:top="740" w:right="700" w:bottom="1440" w:left="1540" w:header="720" w:footer="720" w:gutter="0"/>
          <w:cols w:space="720"/>
        </w:sectPr>
      </w:pPr>
      <w:r>
        <w:rPr>
          <w:rFonts w:ascii="Times New Roman" w:eastAsia="宋体" w:hAnsi="宋体" w:cs="宋体"/>
          <w:color w:val="000000"/>
          <w:w w:val="104"/>
          <w:sz w:val="20"/>
        </w:rPr>
        <w:t>2.</w:t>
      </w:r>
      <w:r>
        <w:rPr>
          <w:rFonts w:ascii="Times New Roman" w:eastAsia="宋体" w:hAnsi="宋体" w:cs="宋体"/>
          <w:color w:val="000000"/>
          <w:w w:val="104"/>
          <w:sz w:val="20"/>
        </w:rPr>
        <w:t>在“另存为”对话框中，选择一个文件夹，输入文件名，然后单击“保存”。</w:t>
      </w:r>
    </w:p>
    <w:p w14:paraId="70CCDCA2" w14:textId="77777777" w:rsidR="003A70CC" w:rsidRDefault="00FB74A8">
      <w:pPr>
        <w:pBdr>
          <w:top w:val="single" w:sz="0" w:space="12" w:color="FFFFFF"/>
        </w:pBdr>
        <w:spacing w:line="210" w:lineRule="exact"/>
        <w:ind w:left="20" w:right="8220"/>
        <w:jc w:val="left"/>
        <w:sectPr w:rsidR="003A70CC">
          <w:type w:val="continuous"/>
          <w:pgSz w:w="12240" w:h="17760"/>
          <w:pgMar w:top="740" w:right="700" w:bottom="1440" w:left="1540" w:header="720" w:footer="720" w:gutter="0"/>
          <w:cols w:space="720"/>
        </w:sectPr>
      </w:pPr>
      <w:r>
        <w:rPr>
          <w:rFonts w:ascii="Times New Roman" w:eastAsia="宋体" w:hAnsi="宋体" w:cs="宋体"/>
          <w:color w:val="000000"/>
          <w:w w:val="99"/>
        </w:rPr>
        <w:t>保存所有打开的地图</w:t>
      </w:r>
    </w:p>
    <w:p w14:paraId="7E392749" w14:textId="77777777" w:rsidR="003A70CC" w:rsidRDefault="00FB74A8">
      <w:pPr>
        <w:pBdr>
          <w:top w:val="single" w:sz="0" w:space="3" w:color="FFFFFF"/>
        </w:pBdr>
        <w:spacing w:line="200" w:lineRule="exact"/>
        <w:ind w:left="260" w:right="4260"/>
        <w:jc w:val="left"/>
        <w:sectPr w:rsidR="003A70CC">
          <w:type w:val="continuous"/>
          <w:pgSz w:w="12240" w:h="17760"/>
          <w:pgMar w:top="740" w:right="700" w:bottom="1440" w:left="1540" w:header="720" w:footer="720" w:gutter="0"/>
          <w:cols w:space="720"/>
        </w:sectPr>
      </w:pPr>
      <w:r>
        <w:rPr>
          <w:rFonts w:ascii="Times New Roman" w:eastAsia="宋体" w:hAnsi="宋体" w:cs="宋体"/>
          <w:color w:val="000000"/>
          <w:w w:val="101"/>
          <w:sz w:val="20"/>
        </w:rPr>
        <w:t>•单击“文件”选项卡，单击“另存为”，然后选择“全部保存”。</w:t>
      </w:r>
    </w:p>
    <w:p w14:paraId="71A52636" w14:textId="77777777" w:rsidR="003A70CC" w:rsidRDefault="00FB74A8">
      <w:pPr>
        <w:pBdr>
          <w:top w:val="single" w:sz="0" w:space="27" w:color="FFFFFF"/>
        </w:pBdr>
        <w:spacing w:line="200" w:lineRule="exact"/>
        <w:ind w:left="20" w:right="9620"/>
        <w:jc w:val="left"/>
        <w:sectPr w:rsidR="003A70CC">
          <w:type w:val="continuous"/>
          <w:pgSz w:w="12240" w:h="17760"/>
          <w:pgMar w:top="740" w:right="700" w:bottom="1440" w:left="1540" w:header="720" w:footer="720" w:gutter="0"/>
          <w:cols w:space="720"/>
        </w:sectPr>
      </w:pPr>
      <w:r>
        <w:rPr>
          <w:rFonts w:ascii="Times New Roman" w:eastAsia="宋体" w:hAnsi="宋体" w:cs="宋体"/>
          <w:color w:val="000000"/>
          <w:w w:val="106"/>
          <w:sz w:val="20"/>
        </w:rPr>
        <w:t>273</w:t>
      </w:r>
    </w:p>
    <w:p w14:paraId="67B7C7D9" w14:textId="77777777" w:rsidR="003A70CC" w:rsidRDefault="00FB74A8">
      <w:pPr>
        <w:pageBreakBefore/>
        <w:spacing w:line="200" w:lineRule="exact"/>
        <w:ind w:left="7800" w:right="6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98"/>
          <w:sz w:val="20"/>
        </w:rPr>
        <w:lastRenderedPageBreak/>
        <w:t>使用地图</w:t>
      </w:r>
    </w:p>
    <w:p w14:paraId="107AAEC5" w14:textId="77777777" w:rsidR="003A70CC" w:rsidRDefault="00FB74A8">
      <w:pPr>
        <w:pBdr>
          <w:top w:val="single" w:sz="0" w:space="21" w:color="FFFFFF"/>
        </w:pBdr>
        <w:spacing w:line="210" w:lineRule="exact"/>
        <w:ind w:right="6740"/>
        <w:jc w:val="left"/>
      </w:pPr>
      <w:r>
        <w:rPr>
          <w:rFonts w:ascii="Times New Roman" w:eastAsia="宋体" w:hAnsi="宋体" w:cs="宋体"/>
          <w:color w:val="000000"/>
          <w:w w:val="99"/>
        </w:rPr>
        <w:t>使用密码加密地图</w:t>
      </w:r>
    </w:p>
    <w:p w14:paraId="4D8F745D" w14:textId="77777777" w:rsidR="003A70CC" w:rsidRDefault="00FB74A8">
      <w:pPr>
        <w:spacing w:before="80" w:line="200" w:lineRule="exact"/>
        <w:ind w:right="1860"/>
        <w:jc w:val="left"/>
      </w:pPr>
      <w:r>
        <w:rPr>
          <w:rFonts w:ascii="Times New Roman" w:eastAsia="宋体" w:hAnsi="宋体" w:cs="宋体"/>
          <w:color w:val="000000"/>
          <w:w w:val="102"/>
          <w:sz w:val="20"/>
        </w:rPr>
        <w:t>你可以保护你的地图，这样没有人可以在不知道密码的情况下打开它。</w:t>
      </w:r>
    </w:p>
    <w:p w14:paraId="136FE17D" w14:textId="77777777" w:rsidR="003A70CC" w:rsidRDefault="00FB74A8">
      <w:pPr>
        <w:spacing w:before="60" w:line="200" w:lineRule="exact"/>
        <w:ind w:left="240" w:right="3220"/>
        <w:jc w:val="left"/>
      </w:pPr>
      <w:r>
        <w:rPr>
          <w:rFonts w:ascii="Times New Roman" w:eastAsia="宋体" w:hAnsi="宋体" w:cs="宋体"/>
          <w:color w:val="000000"/>
          <w:w w:val="101"/>
          <w:sz w:val="20"/>
        </w:rPr>
        <w:t>1.</w:t>
      </w:r>
      <w:r>
        <w:rPr>
          <w:rFonts w:ascii="Times New Roman" w:eastAsia="宋体" w:hAnsi="宋体" w:cs="宋体"/>
          <w:color w:val="000000"/>
          <w:w w:val="101"/>
          <w:sz w:val="20"/>
        </w:rPr>
        <w:t>单击“文件”页签，单击“信息”，然后单击“加密文档”。</w:t>
      </w:r>
    </w:p>
    <w:p w14:paraId="462A39BF" w14:textId="77777777" w:rsidR="003A70CC" w:rsidRDefault="00FB74A8">
      <w:pPr>
        <w:spacing w:before="80" w:line="200" w:lineRule="exact"/>
        <w:ind w:left="240" w:right="4420"/>
        <w:jc w:val="left"/>
      </w:pPr>
      <w:r>
        <w:rPr>
          <w:rFonts w:ascii="Times New Roman" w:eastAsia="宋体" w:hAnsi="宋体" w:cs="宋体"/>
          <w:color w:val="000000"/>
          <w:w w:val="103"/>
          <w:sz w:val="20"/>
        </w:rPr>
        <w:t>2.</w:t>
      </w:r>
      <w:r>
        <w:rPr>
          <w:rFonts w:ascii="Times New Roman" w:eastAsia="宋体" w:hAnsi="宋体" w:cs="宋体"/>
          <w:color w:val="000000"/>
          <w:w w:val="103"/>
          <w:sz w:val="20"/>
        </w:rPr>
        <w:t>输入映射的密码并单击</w:t>
      </w:r>
      <w:r>
        <w:rPr>
          <w:rFonts w:ascii="Times New Roman" w:eastAsia="宋体" w:hAnsi="宋体" w:cs="宋体"/>
          <w:color w:val="000000"/>
          <w:w w:val="103"/>
          <w:sz w:val="20"/>
        </w:rPr>
        <w:t>OK</w:t>
      </w:r>
      <w:r>
        <w:rPr>
          <w:rFonts w:ascii="Times New Roman" w:eastAsia="宋体" w:hAnsi="宋体" w:cs="宋体"/>
          <w:color w:val="000000"/>
          <w:w w:val="103"/>
          <w:sz w:val="20"/>
        </w:rPr>
        <w:t>。</w:t>
      </w:r>
    </w:p>
    <w:p w14:paraId="5CF63D36" w14:textId="77777777" w:rsidR="003A70CC" w:rsidRDefault="00FB74A8">
      <w:pPr>
        <w:spacing w:before="60" w:line="200" w:lineRule="exact"/>
        <w:ind w:left="240" w:right="740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8"/>
          <w:sz w:val="20"/>
        </w:rPr>
        <w:t>3.</w:t>
      </w:r>
      <w:r>
        <w:rPr>
          <w:rFonts w:ascii="Times New Roman" w:eastAsia="宋体" w:hAnsi="宋体" w:cs="宋体"/>
          <w:color w:val="000000"/>
          <w:w w:val="108"/>
          <w:sz w:val="20"/>
        </w:rPr>
        <w:t>保存映射。</w:t>
      </w:r>
    </w:p>
    <w:p w14:paraId="6D971EE0" w14:textId="77777777" w:rsidR="003A70CC" w:rsidRDefault="00664571">
      <w:pPr>
        <w:pBdr>
          <w:top w:val="single" w:sz="0" w:space="1" w:color="FFFFFF"/>
        </w:pBdr>
        <w:ind w:left="600"/>
        <w:sectPr w:rsidR="003A70CC">
          <w:type w:val="continuous"/>
          <w:pgSz w:w="12240" w:h="17760"/>
          <w:pgMar w:top="740" w:right="1380" w:bottom="1440" w:left="1560" w:header="720" w:footer="720" w:gutter="0"/>
          <w:cols w:space="720"/>
        </w:sectPr>
      </w:pPr>
      <w:r>
        <w:pict w14:anchorId="5AA22122">
          <v:group id="_x0000_s3918" style="width:434pt;height:34pt;mso-position-horizontal-relative:char;mso-position-vertical-relative:line" coordsize="8680,680">
            <v:shape id="_x0000_s3920" style="position:absolute;width:8680;height:680;mso-width-relative:margin;mso-height-relative:margin" coordsize="8680,680" o:spt="100" adj="0,,0" path="">
              <v:stroke joinstyle="round"/>
              <v:imagedata r:id="rId696"/>
              <v:formulas/>
              <v:path o:connecttype="segments"/>
              <o:lock v:ext="edit" aspectratio="t"/>
            </v:shape>
            <v:shape id="_x0000_s3919" style="position:absolute;left:120;top:40;width:7620;height:620;mso-width-relative:margin;mso-height-relative:margin" coordsize="8680,680" o:spt="100" adj="0,,0" path="" stroked="f">
              <v:stroke joinstyle="round"/>
              <v:formulas/>
              <v:path o:connecttype="segments"/>
              <o:lock v:ext="edit" aspectratio="t"/>
              <v:textbox inset="0,0,0,0">
                <w:txbxContent>
                  <w:p w14:paraId="4FA6E404" w14:textId="77777777" w:rsidR="003A70CC" w:rsidRDefault="00FB74A8">
                    <w:pPr>
                      <w:spacing w:line="149" w:lineRule="exact"/>
                      <w:ind w:left="180" w:right="6540"/>
                      <w:jc w:val="left"/>
                    </w:pPr>
                    <w:r>
                      <w:rPr>
                        <w:rFonts w:ascii="Times New Roman" w:eastAsia="宋体" w:hAnsi="宋体" w:cs="宋体"/>
                        <w:color w:val="E41B23"/>
                        <w:w w:val="99"/>
                        <w:sz w:val="18"/>
                      </w:rPr>
                      <w:t>阅读笔记</w:t>
                    </w:r>
                  </w:p>
                  <w:p w14:paraId="50863FCC" w14:textId="77777777" w:rsidR="003A70CC" w:rsidRDefault="00FB74A8">
                    <w:pPr>
                      <w:spacing w:before="80" w:line="200" w:lineRule="exact"/>
                      <w:jc w:val="left"/>
                    </w:pPr>
                    <w:r>
                      <w:rPr>
                        <w:rFonts w:ascii="Times New Roman" w:eastAsia="宋体" w:hAnsi="宋体" w:cs="宋体"/>
                        <w:color w:val="000000"/>
                        <w:w w:val="102"/>
                        <w:sz w:val="20"/>
                      </w:rPr>
                      <w:t>从现在开始，如果不输入密码，您就不能打开或修改地图。</w:t>
                    </w:r>
                  </w:p>
                </w:txbxContent>
              </v:textbox>
            </v:shape>
            <w10:anchorlock/>
          </v:group>
        </w:pict>
      </w:r>
    </w:p>
    <w:p w14:paraId="5988648B" w14:textId="77777777" w:rsidR="003A70CC" w:rsidRDefault="00FB74A8">
      <w:pPr>
        <w:pBdr>
          <w:top w:val="single" w:sz="0" w:space="10" w:color="FFFFFF"/>
        </w:pBdr>
        <w:spacing w:line="210" w:lineRule="exact"/>
        <w:ind w:right="6760"/>
        <w:jc w:val="left"/>
      </w:pPr>
      <w:r>
        <w:rPr>
          <w:rFonts w:ascii="Times New Roman" w:eastAsia="宋体" w:hAnsi="宋体" w:cs="宋体"/>
          <w:color w:val="000000"/>
          <w:w w:val="94"/>
        </w:rPr>
        <w:t>将映射保存为</w:t>
      </w:r>
      <w:r>
        <w:rPr>
          <w:rFonts w:ascii="Times New Roman" w:eastAsia="宋体" w:hAnsi="宋体" w:cs="宋体"/>
          <w:color w:val="000000"/>
          <w:w w:val="94"/>
        </w:rPr>
        <w:t>XML</w:t>
      </w:r>
      <w:r>
        <w:rPr>
          <w:rFonts w:ascii="Times New Roman" w:eastAsia="宋体" w:hAnsi="宋体" w:cs="宋体"/>
          <w:color w:val="000000"/>
          <w:w w:val="94"/>
        </w:rPr>
        <w:t>格式</w:t>
      </w:r>
    </w:p>
    <w:p w14:paraId="60861B5C" w14:textId="77777777" w:rsidR="003A70CC" w:rsidRDefault="00FB74A8">
      <w:pPr>
        <w:spacing w:before="80" w:line="200" w:lineRule="exact"/>
        <w:ind w:left="240" w:right="2800"/>
        <w:jc w:val="left"/>
      </w:pPr>
      <w:r>
        <w:rPr>
          <w:rFonts w:ascii="Times New Roman" w:eastAsia="宋体" w:hAnsi="宋体" w:cs="宋体"/>
          <w:color w:val="000000"/>
          <w:w w:val="103"/>
          <w:sz w:val="20"/>
        </w:rPr>
        <w:t>1.</w:t>
      </w:r>
      <w:r>
        <w:rPr>
          <w:rFonts w:ascii="Times New Roman" w:eastAsia="宋体" w:hAnsi="宋体" w:cs="宋体"/>
          <w:color w:val="000000"/>
          <w:w w:val="103"/>
          <w:sz w:val="20"/>
        </w:rPr>
        <w:t>单击“文件”选项卡，单击“另存为”，然后选择“更改文件类型”。</w:t>
      </w:r>
    </w:p>
    <w:p w14:paraId="13D483B9" w14:textId="77777777" w:rsidR="003A70CC" w:rsidRDefault="00FB74A8">
      <w:pPr>
        <w:spacing w:before="80" w:line="200" w:lineRule="exact"/>
        <w:ind w:left="240" w:right="5080"/>
        <w:jc w:val="left"/>
      </w:pPr>
      <w:r>
        <w:rPr>
          <w:rFonts w:ascii="Times New Roman" w:eastAsia="宋体" w:hAnsi="宋体" w:cs="宋体"/>
          <w:color w:val="000000"/>
          <w:w w:val="102"/>
          <w:sz w:val="20"/>
        </w:rPr>
        <w:t>2.</w:t>
      </w:r>
      <w:r>
        <w:rPr>
          <w:rFonts w:ascii="Times New Roman" w:eastAsia="宋体" w:hAnsi="宋体" w:cs="宋体"/>
          <w:color w:val="000000"/>
          <w:w w:val="102"/>
          <w:sz w:val="20"/>
        </w:rPr>
        <w:t>单击</w:t>
      </w:r>
      <w:r>
        <w:rPr>
          <w:rFonts w:ascii="Times New Roman" w:eastAsia="宋体" w:hAnsi="宋体" w:cs="宋体"/>
          <w:color w:val="000000"/>
          <w:w w:val="102"/>
          <w:sz w:val="20"/>
        </w:rPr>
        <w:t>Save as MindManager Map (XML)</w:t>
      </w:r>
      <w:r>
        <w:rPr>
          <w:rFonts w:ascii="Times New Roman" w:eastAsia="宋体" w:hAnsi="宋体" w:cs="宋体"/>
          <w:color w:val="000000"/>
          <w:w w:val="102"/>
          <w:sz w:val="20"/>
        </w:rPr>
        <w:t>。</w:t>
      </w:r>
    </w:p>
    <w:p w14:paraId="5ACE07E1" w14:textId="77777777" w:rsidR="003A70CC" w:rsidRDefault="00FB74A8">
      <w:pPr>
        <w:spacing w:before="60" w:line="330" w:lineRule="exact"/>
        <w:ind w:right="340" w:firstLine="24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2"/>
          <w:sz w:val="20"/>
        </w:rPr>
        <w:t>3.</w:t>
      </w:r>
      <w:r>
        <w:rPr>
          <w:rFonts w:ascii="Times New Roman" w:eastAsia="宋体" w:hAnsi="宋体" w:cs="宋体"/>
          <w:color w:val="000000"/>
          <w:w w:val="102"/>
          <w:sz w:val="20"/>
        </w:rPr>
        <w:t>在“另存为”对话框中，选择一个文件夹，输入文件名，然后单击“保存”。地图被保存为“。</w:t>
      </w:r>
      <w:r>
        <w:rPr>
          <w:rFonts w:ascii="Times New Roman" w:eastAsia="宋体" w:hAnsi="宋体" w:cs="宋体"/>
          <w:color w:val="000000"/>
          <w:w w:val="102"/>
          <w:sz w:val="20"/>
        </w:rPr>
        <w:t>xmmap</w:t>
      </w:r>
      <w:r>
        <w:rPr>
          <w:rFonts w:ascii="Times New Roman" w:eastAsia="宋体" w:hAnsi="宋体" w:cs="宋体"/>
          <w:color w:val="000000"/>
          <w:w w:val="102"/>
          <w:sz w:val="20"/>
        </w:rPr>
        <w:t>”文件。如果您继续编辑映射，然后使用</w:t>
      </w:r>
      <w:r>
        <w:rPr>
          <w:rFonts w:ascii="Times New Roman" w:eastAsia="宋体" w:hAnsi="宋体" w:cs="宋体"/>
          <w:color w:val="000000"/>
          <w:w w:val="102"/>
          <w:sz w:val="20"/>
        </w:rPr>
        <w:t>Save</w:t>
      </w:r>
      <w:r>
        <w:rPr>
          <w:rFonts w:ascii="Times New Roman" w:eastAsia="宋体" w:hAnsi="宋体" w:cs="宋体"/>
          <w:color w:val="000000"/>
          <w:w w:val="102"/>
          <w:sz w:val="20"/>
        </w:rPr>
        <w:t>命令，您所做的更改将以</w:t>
      </w:r>
      <w:r>
        <w:rPr>
          <w:rFonts w:ascii="Times New Roman" w:eastAsia="宋体" w:hAnsi="宋体" w:cs="宋体"/>
          <w:color w:val="000000"/>
          <w:w w:val="102"/>
          <w:sz w:val="20"/>
        </w:rPr>
        <w:t>xml</w:t>
      </w:r>
      <w:r>
        <w:rPr>
          <w:rFonts w:ascii="Times New Roman" w:eastAsia="宋体" w:hAnsi="宋体" w:cs="宋体"/>
          <w:color w:val="000000"/>
          <w:w w:val="102"/>
          <w:sz w:val="20"/>
        </w:rPr>
        <w:t>格式保存到该文件中。您可以使用</w:t>
      </w:r>
      <w:r>
        <w:rPr>
          <w:rFonts w:ascii="Times New Roman" w:eastAsia="宋体" w:hAnsi="宋体" w:cs="宋体"/>
          <w:color w:val="000000"/>
          <w:w w:val="102"/>
          <w:sz w:val="20"/>
        </w:rPr>
        <w:t>Change File Type - save as MindManager map</w:t>
      </w:r>
      <w:r>
        <w:rPr>
          <w:rFonts w:ascii="Times New Roman" w:eastAsia="宋体" w:hAnsi="宋体" w:cs="宋体"/>
          <w:color w:val="000000"/>
          <w:w w:val="102"/>
          <w:sz w:val="20"/>
        </w:rPr>
        <w:t>命令再次将此映射保存为</w:t>
      </w:r>
      <w:r>
        <w:rPr>
          <w:rFonts w:ascii="Times New Roman" w:eastAsia="宋体" w:hAnsi="宋体" w:cs="宋体"/>
          <w:color w:val="000000"/>
          <w:w w:val="102"/>
          <w:sz w:val="20"/>
        </w:rPr>
        <w:t>.mmap</w:t>
      </w:r>
      <w:r>
        <w:rPr>
          <w:rFonts w:ascii="Times New Roman" w:eastAsia="宋体" w:hAnsi="宋体" w:cs="宋体"/>
          <w:color w:val="000000"/>
          <w:w w:val="102"/>
          <w:sz w:val="20"/>
        </w:rPr>
        <w:t>格式。</w:t>
      </w:r>
    </w:p>
    <w:p w14:paraId="2D111B01" w14:textId="77777777" w:rsidR="003A70CC" w:rsidRDefault="00FB74A8">
      <w:pPr>
        <w:pBdr>
          <w:top w:val="single" w:sz="0" w:space="12" w:color="FFFFFF"/>
        </w:pBdr>
        <w:spacing w:line="210" w:lineRule="exact"/>
        <w:ind w:right="6800"/>
        <w:jc w:val="left"/>
        <w:sectPr w:rsidR="003A70CC">
          <w:type w:val="continuous"/>
          <w:pgSz w:w="12240" w:h="17760"/>
          <w:pgMar w:top="740" w:right="1380" w:bottom="1440" w:left="1560" w:header="720" w:footer="720" w:gutter="0"/>
          <w:cols w:space="720"/>
        </w:sectPr>
      </w:pPr>
      <w:r>
        <w:rPr>
          <w:rFonts w:ascii="Times New Roman" w:eastAsia="宋体" w:hAnsi="宋体" w:cs="宋体"/>
          <w:color w:val="3E4D53"/>
        </w:rPr>
        <w:t>将映射保存为模板</w:t>
      </w:r>
    </w:p>
    <w:p w14:paraId="0445CE28" w14:textId="77777777" w:rsidR="003A70CC" w:rsidRDefault="00FB74A8">
      <w:pPr>
        <w:pBdr>
          <w:top w:val="single" w:sz="0" w:space="8" w:color="FFFFFF"/>
        </w:pBdr>
        <w:spacing w:line="320" w:lineRule="exact"/>
        <w:ind w:left="600" w:right="200" w:hanging="360"/>
        <w:jc w:val="left"/>
      </w:pPr>
      <w:r>
        <w:rPr>
          <w:rFonts w:ascii="Times New Roman" w:eastAsia="宋体" w:hAnsi="宋体" w:cs="宋体"/>
          <w:color w:val="000000"/>
          <w:w w:val="102"/>
          <w:sz w:val="20"/>
        </w:rPr>
        <w:t>1.</w:t>
      </w:r>
      <w:r>
        <w:rPr>
          <w:rFonts w:ascii="Times New Roman" w:eastAsia="宋体" w:hAnsi="宋体" w:cs="宋体"/>
          <w:color w:val="000000"/>
          <w:w w:val="102"/>
          <w:sz w:val="20"/>
        </w:rPr>
        <w:t>单击“文件”页签，单击“另存为”，再次另存为，单击“另存为类型”，然后单击“</w:t>
      </w:r>
      <w:r>
        <w:rPr>
          <w:rFonts w:ascii="Times New Roman" w:eastAsia="宋体" w:hAnsi="宋体" w:cs="宋体"/>
          <w:color w:val="000000"/>
          <w:w w:val="102"/>
          <w:sz w:val="20"/>
        </w:rPr>
        <w:t>MindManager</w:t>
      </w:r>
      <w:r>
        <w:rPr>
          <w:rFonts w:ascii="Times New Roman" w:eastAsia="宋体" w:hAnsi="宋体" w:cs="宋体"/>
          <w:color w:val="000000"/>
          <w:w w:val="102"/>
          <w:sz w:val="20"/>
        </w:rPr>
        <w:t>模板</w:t>
      </w:r>
      <w:r>
        <w:rPr>
          <w:rFonts w:ascii="Times New Roman" w:eastAsia="宋体" w:hAnsi="宋体" w:cs="宋体"/>
          <w:color w:val="000000"/>
          <w:w w:val="102"/>
          <w:sz w:val="20"/>
        </w:rPr>
        <w:t>(*.mmat;* .xmmat)</w:t>
      </w:r>
      <w:r>
        <w:rPr>
          <w:rFonts w:ascii="Times New Roman" w:eastAsia="宋体" w:hAnsi="宋体" w:cs="宋体"/>
          <w:color w:val="000000"/>
          <w:w w:val="102"/>
          <w:sz w:val="20"/>
        </w:rPr>
        <w:t>。在“另存为”对话框中，选择一个文件夹，输入文件名，然后单击“保存”。</w:t>
      </w:r>
    </w:p>
    <w:p w14:paraId="05029160" w14:textId="77777777" w:rsidR="003A70CC" w:rsidRDefault="00FB74A8">
      <w:pPr>
        <w:spacing w:before="60" w:line="202" w:lineRule="exact"/>
        <w:ind w:left="240" w:right="760"/>
        <w:jc w:val="left"/>
      </w:pPr>
      <w:r>
        <w:rPr>
          <w:rFonts w:ascii="Times New Roman" w:eastAsia="宋体" w:hAnsi="宋体" w:cs="宋体"/>
          <w:color w:val="000000"/>
          <w:w w:val="103"/>
          <w:sz w:val="20"/>
        </w:rPr>
        <w:t>2.</w:t>
      </w:r>
      <w:r>
        <w:rPr>
          <w:rFonts w:ascii="Times New Roman" w:eastAsia="宋体" w:hAnsi="宋体" w:cs="宋体"/>
          <w:color w:val="000000"/>
          <w:w w:val="103"/>
          <w:sz w:val="20"/>
        </w:rPr>
        <w:t>如果这是一个新模板，您可能会看到可以进入的</w:t>
      </w:r>
      <w:r>
        <w:rPr>
          <w:rFonts w:ascii="Times New Roman" w:eastAsia="宋体" w:hAnsi="宋体" w:cs="宋体"/>
          <w:color w:val="000000"/>
          <w:w w:val="103"/>
          <w:sz w:val="20"/>
        </w:rPr>
        <w:t>Properties Summary</w:t>
      </w:r>
      <w:r>
        <w:rPr>
          <w:rFonts w:ascii="Times New Roman" w:eastAsia="宋体" w:hAnsi="宋体" w:cs="宋体"/>
          <w:color w:val="000000"/>
          <w:w w:val="103"/>
          <w:sz w:val="20"/>
        </w:rPr>
        <w:t>页面</w:t>
      </w:r>
    </w:p>
    <w:p w14:paraId="4E8FD63B" w14:textId="50ACE0B7" w:rsidR="003A70CC" w:rsidRDefault="00FB74A8">
      <w:pPr>
        <w:spacing w:before="60" w:line="327" w:lineRule="exact"/>
        <w:ind w:right="240" w:firstLine="60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2"/>
          <w:sz w:val="20"/>
        </w:rPr>
        <w:t>关于模板的注释和其他信息。当您单击</w:t>
      </w:r>
      <w:r>
        <w:rPr>
          <w:rFonts w:ascii="Times New Roman" w:eastAsia="宋体" w:hAnsi="宋体" w:cs="宋体"/>
          <w:color w:val="000000"/>
          <w:w w:val="102"/>
          <w:sz w:val="20"/>
        </w:rPr>
        <w:t>OK</w:t>
      </w:r>
      <w:r>
        <w:rPr>
          <w:rFonts w:ascii="Times New Roman" w:eastAsia="宋体" w:hAnsi="宋体" w:cs="宋体"/>
          <w:color w:val="000000"/>
          <w:w w:val="102"/>
          <w:sz w:val="20"/>
        </w:rPr>
        <w:t>时，模板将被保存。如果你想把模板添加到新地图对话框</w:t>
      </w:r>
      <w:r>
        <w:rPr>
          <w:rFonts w:ascii="Times New Roman" w:eastAsia="宋体" w:hAnsi="宋体" w:cs="宋体"/>
          <w:color w:val="000000"/>
          <w:w w:val="102"/>
          <w:sz w:val="20"/>
        </w:rPr>
        <w:t>(</w:t>
      </w:r>
      <w:r>
        <w:rPr>
          <w:rFonts w:ascii="Times New Roman" w:eastAsia="宋体" w:hAnsi="宋体" w:cs="宋体"/>
          <w:color w:val="000000"/>
          <w:w w:val="102"/>
          <w:sz w:val="20"/>
        </w:rPr>
        <w:t>每当你创建一个新地图时，它就会显示出来</w:t>
      </w:r>
      <w:r>
        <w:rPr>
          <w:rFonts w:ascii="Times New Roman" w:eastAsia="宋体" w:hAnsi="宋体" w:cs="宋体"/>
          <w:color w:val="000000"/>
          <w:w w:val="102"/>
          <w:sz w:val="20"/>
        </w:rPr>
        <w:t>)</w:t>
      </w:r>
      <w:r>
        <w:rPr>
          <w:rFonts w:ascii="Times New Roman" w:eastAsia="宋体" w:hAnsi="宋体" w:cs="宋体"/>
          <w:color w:val="000000"/>
          <w:w w:val="102"/>
          <w:sz w:val="20"/>
        </w:rPr>
        <w:t>，请记下</w:t>
      </w:r>
      <w:r w:rsidR="00C368D6">
        <w:rPr>
          <w:rFonts w:ascii="Times New Roman" w:eastAsia="宋体" w:hAnsi="宋体" w:cs="宋体"/>
          <w:color w:val="000000"/>
          <w:w w:val="102"/>
          <w:sz w:val="20"/>
        </w:rPr>
        <w:t>MindManager</w:t>
      </w:r>
      <w:r>
        <w:rPr>
          <w:rFonts w:ascii="Times New Roman" w:eastAsia="宋体" w:hAnsi="宋体" w:cs="宋体"/>
          <w:color w:val="000000"/>
          <w:w w:val="102"/>
          <w:sz w:val="20"/>
        </w:rPr>
        <w:t>位置，把它添加到</w:t>
      </w:r>
      <w:r>
        <w:rPr>
          <w:rFonts w:ascii="Times New Roman" w:eastAsia="宋体" w:hAnsi="宋体" w:cs="宋体"/>
          <w:color w:val="000000"/>
          <w:w w:val="102"/>
          <w:sz w:val="20"/>
        </w:rPr>
        <w:t>Organizer</w:t>
      </w:r>
      <w:r>
        <w:rPr>
          <w:rFonts w:ascii="Times New Roman" w:eastAsia="宋体" w:hAnsi="宋体" w:cs="宋体"/>
          <w:color w:val="000000"/>
          <w:w w:val="102"/>
          <w:sz w:val="20"/>
        </w:rPr>
        <w:t>中，或者把它发送给另一个用户。</w:t>
      </w:r>
    </w:p>
    <w:p w14:paraId="7F1A84C6" w14:textId="77777777" w:rsidR="003A70CC" w:rsidRDefault="00FB74A8">
      <w:pPr>
        <w:pBdr>
          <w:top w:val="single" w:sz="0" w:space="11" w:color="FFFFFF"/>
        </w:pBdr>
        <w:spacing w:line="210" w:lineRule="exact"/>
        <w:ind w:right="484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rPr>
        <w:t>保存地图的默认格式设置为主题</w:t>
      </w:r>
    </w:p>
    <w:p w14:paraId="37649CFC" w14:textId="77777777" w:rsidR="003A70CC" w:rsidRDefault="00FB74A8">
      <w:pPr>
        <w:pBdr>
          <w:top w:val="single" w:sz="0" w:space="4" w:color="FFFFFF"/>
        </w:pBdr>
        <w:spacing w:line="310" w:lineRule="exact"/>
        <w:ind w:left="600" w:right="1040" w:hanging="360"/>
        <w:jc w:val="left"/>
      </w:pPr>
      <w:r>
        <w:rPr>
          <w:rFonts w:ascii="Times New Roman" w:eastAsia="宋体" w:hAnsi="宋体" w:cs="宋体"/>
          <w:color w:val="000000"/>
          <w:w w:val="102"/>
          <w:sz w:val="20"/>
        </w:rPr>
        <w:t>1.</w:t>
      </w:r>
      <w:r>
        <w:rPr>
          <w:rFonts w:ascii="Times New Roman" w:eastAsia="宋体" w:hAnsi="宋体" w:cs="宋体"/>
          <w:color w:val="000000"/>
          <w:w w:val="102"/>
          <w:sz w:val="20"/>
        </w:rPr>
        <w:t>点击文件标签，点击另存为，再次另存为，点击另存为类型，然后点击</w:t>
      </w:r>
      <w:r>
        <w:rPr>
          <w:rFonts w:ascii="Times New Roman" w:eastAsia="宋体" w:hAnsi="宋体" w:cs="宋体"/>
          <w:color w:val="000000"/>
          <w:w w:val="102"/>
          <w:sz w:val="20"/>
        </w:rPr>
        <w:t>MindManager</w:t>
      </w:r>
      <w:r>
        <w:rPr>
          <w:rFonts w:ascii="Times New Roman" w:eastAsia="宋体" w:hAnsi="宋体" w:cs="宋体"/>
          <w:color w:val="000000"/>
          <w:w w:val="102"/>
          <w:sz w:val="20"/>
        </w:rPr>
        <w:t>主题</w:t>
      </w:r>
      <w:r>
        <w:rPr>
          <w:rFonts w:ascii="Times New Roman" w:eastAsia="宋体" w:hAnsi="宋体" w:cs="宋体"/>
          <w:color w:val="000000"/>
          <w:w w:val="102"/>
          <w:sz w:val="20"/>
        </w:rPr>
        <w:t>(*.mmas;* .xmmas)</w:t>
      </w:r>
      <w:r>
        <w:rPr>
          <w:rFonts w:ascii="Times New Roman" w:eastAsia="宋体" w:hAnsi="宋体" w:cs="宋体"/>
          <w:color w:val="000000"/>
          <w:w w:val="102"/>
          <w:sz w:val="20"/>
        </w:rPr>
        <w:t>。</w:t>
      </w:r>
    </w:p>
    <w:p w14:paraId="29E74F88" w14:textId="77777777" w:rsidR="003A70CC" w:rsidRDefault="00FB74A8">
      <w:pPr>
        <w:spacing w:before="60" w:line="200" w:lineRule="exact"/>
        <w:ind w:left="240" w:right="1960"/>
        <w:jc w:val="left"/>
      </w:pPr>
      <w:r>
        <w:rPr>
          <w:rFonts w:ascii="Times New Roman" w:eastAsia="宋体" w:hAnsi="宋体" w:cs="宋体"/>
          <w:color w:val="000000"/>
          <w:w w:val="104"/>
          <w:sz w:val="20"/>
        </w:rPr>
        <w:t>2.</w:t>
      </w:r>
      <w:r>
        <w:rPr>
          <w:rFonts w:ascii="Times New Roman" w:eastAsia="宋体" w:hAnsi="宋体" w:cs="宋体"/>
          <w:color w:val="000000"/>
          <w:w w:val="104"/>
          <w:sz w:val="20"/>
        </w:rPr>
        <w:t>在“另存为”对话框中，选择一个文件夹，输入文件名，然后单击“保存”。</w:t>
      </w:r>
    </w:p>
    <w:p w14:paraId="29E2E209" w14:textId="77777777" w:rsidR="003A70CC" w:rsidRDefault="00FB74A8">
      <w:pPr>
        <w:spacing w:before="60" w:line="202" w:lineRule="exact"/>
        <w:ind w:left="240" w:right="980"/>
        <w:jc w:val="left"/>
      </w:pPr>
      <w:r>
        <w:rPr>
          <w:rFonts w:ascii="Times New Roman" w:eastAsia="宋体" w:hAnsi="宋体" w:cs="宋体"/>
          <w:color w:val="000000"/>
          <w:w w:val="103"/>
          <w:sz w:val="20"/>
        </w:rPr>
        <w:t>3.</w:t>
      </w:r>
      <w:r>
        <w:rPr>
          <w:rFonts w:ascii="Times New Roman" w:eastAsia="宋体" w:hAnsi="宋体" w:cs="宋体"/>
          <w:color w:val="000000"/>
          <w:w w:val="103"/>
          <w:sz w:val="20"/>
        </w:rPr>
        <w:t>如果这是一个新主题，您可能会看到可以进入的</w:t>
      </w:r>
      <w:r>
        <w:rPr>
          <w:rFonts w:ascii="Times New Roman" w:eastAsia="宋体" w:hAnsi="宋体" w:cs="宋体"/>
          <w:color w:val="000000"/>
          <w:w w:val="103"/>
          <w:sz w:val="20"/>
        </w:rPr>
        <w:t>Properties Summary</w:t>
      </w:r>
      <w:r>
        <w:rPr>
          <w:rFonts w:ascii="Times New Roman" w:eastAsia="宋体" w:hAnsi="宋体" w:cs="宋体"/>
          <w:color w:val="000000"/>
          <w:w w:val="103"/>
          <w:sz w:val="20"/>
        </w:rPr>
        <w:t>页面</w:t>
      </w:r>
    </w:p>
    <w:p w14:paraId="00062DA5" w14:textId="77777777" w:rsidR="003A70CC" w:rsidRDefault="00FB74A8">
      <w:pPr>
        <w:spacing w:before="60" w:line="327" w:lineRule="exact"/>
        <w:ind w:right="240" w:firstLine="60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1"/>
          <w:sz w:val="20"/>
        </w:rPr>
        <w:t>关于主题的评论和其他信息。当您单击</w:t>
      </w:r>
      <w:r>
        <w:rPr>
          <w:rFonts w:ascii="Times New Roman" w:eastAsia="宋体" w:hAnsi="宋体" w:cs="宋体"/>
          <w:color w:val="000000"/>
          <w:w w:val="101"/>
          <w:sz w:val="20"/>
        </w:rPr>
        <w:t>OK</w:t>
      </w:r>
      <w:r>
        <w:rPr>
          <w:rFonts w:ascii="Times New Roman" w:eastAsia="宋体" w:hAnsi="宋体" w:cs="宋体"/>
          <w:color w:val="000000"/>
          <w:w w:val="101"/>
          <w:sz w:val="20"/>
        </w:rPr>
        <w:t>时，主题将被保存。如果您想将此主题应用于文件中的另一个地图、将其添加到</w:t>
      </w:r>
      <w:r>
        <w:rPr>
          <w:rFonts w:ascii="Times New Roman" w:eastAsia="宋体" w:hAnsi="宋体" w:cs="宋体"/>
          <w:color w:val="000000"/>
          <w:w w:val="101"/>
          <w:sz w:val="20"/>
        </w:rPr>
        <w:t>Organizer</w:t>
      </w:r>
      <w:r>
        <w:rPr>
          <w:rFonts w:ascii="Times New Roman" w:eastAsia="宋体" w:hAnsi="宋体" w:cs="宋体"/>
          <w:color w:val="000000"/>
          <w:w w:val="101"/>
          <w:sz w:val="20"/>
        </w:rPr>
        <w:t>或将其发送给另一个用户，请记下此位置。</w:t>
      </w:r>
    </w:p>
    <w:p w14:paraId="0811B32A" w14:textId="77777777" w:rsidR="003A70CC" w:rsidRDefault="00FB74A8">
      <w:pPr>
        <w:pBdr>
          <w:top w:val="single" w:sz="0" w:space="31" w:color="FFFFFF"/>
        </w:pBdr>
        <w:spacing w:before="1660" w:line="200" w:lineRule="exact"/>
        <w:ind w:left="8900" w:right="4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6"/>
          <w:sz w:val="20"/>
        </w:rPr>
        <w:t>274</w:t>
      </w:r>
    </w:p>
    <w:p w14:paraId="2A1309C8" w14:textId="0F0EC8E0" w:rsidR="003A70CC" w:rsidRDefault="00C368D6">
      <w:pPr>
        <w:pageBreakBefore/>
        <w:spacing w:line="200" w:lineRule="exact"/>
        <w:ind w:right="6860"/>
        <w:jc w:val="left"/>
        <w:sectPr w:rsidR="003A70CC">
          <w:type w:val="continuous"/>
          <w:pgSz w:w="12240" w:h="17760"/>
          <w:pgMar w:top="740" w:right="1520" w:bottom="1440" w:left="15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376B15A4" w14:textId="77777777" w:rsidR="003A70CC" w:rsidRDefault="00FB74A8">
      <w:pPr>
        <w:pBdr>
          <w:top w:val="single" w:sz="0" w:space="21" w:color="FFFFFF"/>
        </w:pBdr>
        <w:spacing w:line="210" w:lineRule="exact"/>
        <w:ind w:right="5500"/>
        <w:jc w:val="left"/>
        <w:sectPr w:rsidR="003A70CC">
          <w:type w:val="continuous"/>
          <w:pgSz w:w="12240" w:h="17760"/>
          <w:pgMar w:top="740" w:right="1520" w:bottom="1440" w:left="1560" w:header="720" w:footer="720" w:gutter="0"/>
          <w:cols w:space="720"/>
        </w:sectPr>
      </w:pPr>
      <w:r>
        <w:rPr>
          <w:rFonts w:ascii="Times New Roman" w:eastAsia="宋体" w:hAnsi="宋体" w:cs="宋体"/>
          <w:color w:val="3E4D53"/>
          <w:w w:val="99"/>
        </w:rPr>
        <w:t>保存自动恢复信息的地图</w:t>
      </w:r>
    </w:p>
    <w:p w14:paraId="222A0FFE" w14:textId="77777777" w:rsidR="003A70CC" w:rsidRDefault="00FB74A8">
      <w:pPr>
        <w:pBdr>
          <w:top w:val="single" w:sz="0" w:space="8" w:color="FFFFFF"/>
        </w:pBdr>
        <w:spacing w:line="330" w:lineRule="exact"/>
        <w:jc w:val="left"/>
        <w:sectPr w:rsidR="003A70CC">
          <w:type w:val="continuous"/>
          <w:pgSz w:w="12240" w:h="17760"/>
          <w:pgMar w:top="740" w:right="1520" w:bottom="1440" w:left="1560" w:header="720" w:footer="720" w:gutter="0"/>
          <w:cols w:space="720"/>
        </w:sectPr>
      </w:pPr>
      <w:r>
        <w:rPr>
          <w:rFonts w:ascii="Times New Roman" w:eastAsia="宋体" w:hAnsi="宋体" w:cs="宋体"/>
          <w:color w:val="000000"/>
          <w:w w:val="102"/>
          <w:sz w:val="20"/>
        </w:rPr>
        <w:t>MindManager</w:t>
      </w:r>
      <w:r>
        <w:rPr>
          <w:rFonts w:ascii="Times New Roman" w:eastAsia="宋体" w:hAnsi="宋体" w:cs="宋体"/>
          <w:color w:val="000000"/>
          <w:w w:val="102"/>
          <w:sz w:val="20"/>
        </w:rPr>
        <w:t>通过定期自动保存自动恢复信息来防止异常关机</w:t>
      </w:r>
      <w:r>
        <w:rPr>
          <w:rFonts w:ascii="Times New Roman" w:eastAsia="宋体" w:hAnsi="宋体" w:cs="宋体"/>
          <w:color w:val="000000"/>
          <w:w w:val="102"/>
          <w:sz w:val="20"/>
        </w:rPr>
        <w:t>(</w:t>
      </w:r>
      <w:r>
        <w:rPr>
          <w:rFonts w:ascii="Times New Roman" w:eastAsia="宋体" w:hAnsi="宋体" w:cs="宋体"/>
          <w:color w:val="000000"/>
          <w:w w:val="102"/>
          <w:sz w:val="20"/>
        </w:rPr>
        <w:t>如停电或系统崩溃</w:t>
      </w:r>
      <w:r>
        <w:rPr>
          <w:rFonts w:ascii="Times New Roman" w:eastAsia="宋体" w:hAnsi="宋体" w:cs="宋体"/>
          <w:color w:val="000000"/>
          <w:w w:val="102"/>
          <w:sz w:val="20"/>
        </w:rPr>
        <w:t>)</w:t>
      </w:r>
      <w:r>
        <w:rPr>
          <w:rFonts w:ascii="Times New Roman" w:eastAsia="宋体" w:hAnsi="宋体" w:cs="宋体"/>
          <w:color w:val="000000"/>
          <w:w w:val="102"/>
          <w:sz w:val="20"/>
        </w:rPr>
        <w:t>。如果你的系统在你保存地图之前关闭了，</w:t>
      </w:r>
      <w:r>
        <w:rPr>
          <w:rFonts w:ascii="Times New Roman" w:eastAsia="宋体" w:hAnsi="宋体" w:cs="宋体"/>
          <w:color w:val="000000"/>
          <w:w w:val="102"/>
          <w:sz w:val="20"/>
        </w:rPr>
        <w:t>MindManager</w:t>
      </w:r>
      <w:r>
        <w:rPr>
          <w:rFonts w:ascii="Times New Roman" w:eastAsia="宋体" w:hAnsi="宋体" w:cs="宋体"/>
          <w:color w:val="000000"/>
          <w:w w:val="102"/>
          <w:sz w:val="20"/>
        </w:rPr>
        <w:t>会在你重新启动系统并再次启动</w:t>
      </w:r>
      <w:r>
        <w:rPr>
          <w:rFonts w:ascii="Times New Roman" w:eastAsia="宋体" w:hAnsi="宋体" w:cs="宋体"/>
          <w:color w:val="000000"/>
          <w:w w:val="102"/>
          <w:sz w:val="20"/>
        </w:rPr>
        <w:t>MindManager</w:t>
      </w:r>
      <w:r>
        <w:rPr>
          <w:rFonts w:ascii="Times New Roman" w:eastAsia="宋体" w:hAnsi="宋体" w:cs="宋体"/>
          <w:color w:val="000000"/>
          <w:w w:val="102"/>
          <w:sz w:val="20"/>
        </w:rPr>
        <w:t>时提供恢复地图的功能。</w:t>
      </w:r>
    </w:p>
    <w:p w14:paraId="42B44DD4" w14:textId="77777777" w:rsidR="003A70CC" w:rsidRDefault="00FB74A8">
      <w:pPr>
        <w:pBdr>
          <w:top w:val="single" w:sz="0" w:space="31" w:color="FFFFFF"/>
        </w:pBdr>
        <w:spacing w:before="10920" w:line="200" w:lineRule="exact"/>
        <w:ind w:right="8800"/>
        <w:jc w:val="left"/>
        <w:sectPr w:rsidR="003A70CC">
          <w:type w:val="continuous"/>
          <w:pgSz w:w="12240" w:h="17760"/>
          <w:pgMar w:top="740" w:right="1520" w:bottom="1440" w:left="1560" w:header="720" w:footer="720" w:gutter="0"/>
          <w:cols w:space="720"/>
        </w:sectPr>
      </w:pPr>
      <w:r>
        <w:rPr>
          <w:rFonts w:ascii="Times New Roman" w:eastAsia="宋体" w:hAnsi="宋体" w:cs="宋体"/>
          <w:color w:val="000000"/>
          <w:w w:val="106"/>
          <w:sz w:val="20"/>
        </w:rPr>
        <w:t>275</w:t>
      </w:r>
    </w:p>
    <w:p w14:paraId="1A1A8D98" w14:textId="77777777" w:rsidR="003A70CC" w:rsidRDefault="00FB74A8">
      <w:pPr>
        <w:pageBreakBefore/>
        <w:spacing w:line="200" w:lineRule="exact"/>
        <w:ind w:left="7920" w:right="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98"/>
          <w:sz w:val="20"/>
        </w:rPr>
        <w:lastRenderedPageBreak/>
        <w:t>使用地图</w:t>
      </w:r>
    </w:p>
    <w:p w14:paraId="07B6AFF4" w14:textId="77777777" w:rsidR="003A70CC" w:rsidRDefault="00FB74A8">
      <w:pPr>
        <w:pBdr>
          <w:top w:val="single" w:sz="0" w:space="22" w:color="FFFFFF"/>
        </w:pBdr>
        <w:spacing w:line="240" w:lineRule="exact"/>
        <w:ind w:left="120" w:right="680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w w:val="104"/>
          <w:sz w:val="24"/>
        </w:rPr>
        <w:t>打印、导出和发送</w:t>
      </w:r>
    </w:p>
    <w:p w14:paraId="0688CBCE" w14:textId="77777777" w:rsidR="003A70CC" w:rsidRDefault="00664571">
      <w:pPr>
        <w:pBdr>
          <w:top w:val="single" w:sz="0" w:space="18" w:color="FFFFFF"/>
        </w:pBdr>
        <w:ind w:left="120"/>
        <w:sectPr w:rsidR="003A70CC">
          <w:type w:val="continuous"/>
          <w:pgSz w:w="12240" w:h="17760"/>
          <w:pgMar w:top="740" w:right="1380" w:bottom="1440" w:left="1440" w:header="720" w:footer="720" w:gutter="0"/>
          <w:cols w:space="720"/>
        </w:sectPr>
      </w:pPr>
      <w:r>
        <w:pict w14:anchorId="175BA363">
          <v:group id="_x0000_s3915" style="width:461pt;height:17pt;mso-position-horizontal-relative:char;mso-position-vertical-relative:line" coordsize="9220,340">
            <v:shape id="_x0000_s3917" style="position:absolute;left:6560;width:2660;height:340;mso-width-relative:margin;mso-height-relative:margin" coordsize="9220,340" o:spt="100" adj="0,,0" path="" stroked="f">
              <v:stroke joinstyle="round"/>
              <v:formulas/>
              <v:path o:connecttype="segments"/>
              <o:lock v:ext="edit" aspectratio="t"/>
              <v:textbox inset="0,0,0,0">
                <w:txbxContent>
                  <w:p w14:paraId="465888B2"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v:shape id="_x0000_s3916" style="position:absolute;width:480;height:320;mso-width-relative:margin;mso-height-relative:margin" coordsize="9220,340" o:spt="100" adj="0,,0" path="" stroked="f">
              <v:stroke joinstyle="round"/>
              <v:formulas/>
              <v:path o:connecttype="segments"/>
              <o:lock v:ext="edit" aspectratio="t"/>
              <v:textbox inset="0,0,0,0">
                <w:txbxContent>
                  <w:p w14:paraId="64AF8F07" w14:textId="77777777" w:rsidR="003A70CC" w:rsidRDefault="00FB74A8">
                    <w:pPr>
                      <w:spacing w:line="220" w:lineRule="exact"/>
                      <w:jc w:val="left"/>
                    </w:pPr>
                    <w:r>
                      <w:rPr>
                        <w:rFonts w:ascii="Times New Roman" w:eastAsia="宋体" w:hAnsi="宋体" w:cs="宋体"/>
                        <w:color w:val="5C6F7B"/>
                        <w:w w:val="107"/>
                        <w:sz w:val="22"/>
                      </w:rPr>
                      <w:t>打印</w:t>
                    </w:r>
                  </w:p>
                </w:txbxContent>
              </v:textbox>
            </v:shape>
            <w10:anchorlock/>
          </v:group>
        </w:pict>
      </w:r>
    </w:p>
    <w:p w14:paraId="48FF5F19" w14:textId="77777777" w:rsidR="003A70CC" w:rsidRDefault="00664571">
      <w:pPr>
        <w:pBdr>
          <w:top w:val="single" w:sz="0" w:space="8" w:color="FFFFFF"/>
        </w:pBdr>
        <w:sectPr w:rsidR="003A70CC">
          <w:type w:val="continuous"/>
          <w:pgSz w:w="12240" w:h="17760"/>
          <w:pgMar w:top="740" w:right="1380" w:bottom="1440" w:left="1440" w:header="720" w:footer="720" w:gutter="0"/>
          <w:cols w:space="720"/>
        </w:sectPr>
      </w:pPr>
      <w:r>
        <w:pict w14:anchorId="2698F6E5">
          <v:group id="_x0000_s3911" style="width:468pt;height:34pt;mso-position-horizontal-relative:char;mso-position-vertical-relative:line" coordsize="9360,680">
            <v:shape id="_x0000_s3914" style="position:absolute;width:9360;height:680;mso-width-relative:margin;mso-height-relative:margin" coordsize="9360,680" o:spt="100" adj="0,,0" path="">
              <v:stroke joinstyle="round"/>
              <v:imagedata r:id="rId697"/>
              <v:formulas/>
              <v:path o:connecttype="segments"/>
              <o:lock v:ext="edit" aspectratio="t"/>
            </v:shape>
            <v:shape id="_x0000_s3913" style="position:absolute;left:120;top:40;width:6020;height:640;mso-width-relative:margin;mso-height-relative:margin" coordsize="9360,680" o:spt="100" adj="0,,0" path="" stroked="f">
              <v:stroke joinstyle="round"/>
              <v:formulas/>
              <v:path o:connecttype="segments"/>
              <o:lock v:ext="edit" aspectratio="t"/>
              <v:textbox inset="0,0,0,0">
                <w:txbxContent>
                  <w:p w14:paraId="5CB8DF1F" w14:textId="77777777" w:rsidR="003A70CC" w:rsidRDefault="00FB74A8">
                    <w:pPr>
                      <w:spacing w:line="310" w:lineRule="exact"/>
                      <w:jc w:val="left"/>
                    </w:pPr>
                    <w:r>
                      <w:rPr>
                        <w:rFonts w:ascii="Times New Roman" w:eastAsia="宋体" w:hAnsi="宋体" w:cs="宋体"/>
                        <w:color w:val="000000"/>
                        <w:w w:val="101"/>
                        <w:sz w:val="20"/>
                      </w:rPr>
                      <w:t>从</w:t>
                    </w:r>
                    <w:r>
                      <w:rPr>
                        <w:rFonts w:ascii="Times New Roman" w:eastAsia="宋体" w:hAnsi="宋体" w:cs="宋体"/>
                        <w:color w:val="000000"/>
                        <w:w w:val="101"/>
                        <w:sz w:val="20"/>
                      </w:rPr>
                      <w:t>MindManager</w:t>
                    </w:r>
                    <w:r>
                      <w:rPr>
                        <w:rFonts w:ascii="Times New Roman" w:eastAsia="宋体" w:hAnsi="宋体" w:cs="宋体"/>
                        <w:color w:val="000000"/>
                        <w:w w:val="101"/>
                        <w:sz w:val="20"/>
                      </w:rPr>
                      <w:t>打印地图与在大多数其他应用程序中打印相似。</w:t>
                    </w:r>
                  </w:p>
                </w:txbxContent>
              </v:textbox>
            </v:shape>
            <v:shape id="_x0000_s3912" style="position:absolute;left:7280;top:100;width:1440;height:580;mso-width-relative:margin;mso-height-relative:margin" coordsize="9360,680" o:spt="100" adj="0,,0" path="" stroked="f">
              <v:stroke joinstyle="round"/>
              <v:formulas/>
              <v:path o:connecttype="segments"/>
              <o:lock v:ext="edit" aspectratio="t"/>
              <v:textbox inset="0,0,0,0">
                <w:txbxContent>
                  <w:p w14:paraId="386E1ECF" w14:textId="77777777" w:rsidR="003A70CC" w:rsidRDefault="00FB74A8">
                    <w:pPr>
                      <w:spacing w:line="280" w:lineRule="exact"/>
                      <w:jc w:val="left"/>
                    </w:pPr>
                    <w:r>
                      <w:rPr>
                        <w:rFonts w:ascii="Times New Roman" w:eastAsia="宋体" w:hAnsi="宋体" w:cs="宋体"/>
                        <w:color w:val="E41B23"/>
                        <w:w w:val="102"/>
                        <w:sz w:val="16"/>
                      </w:rPr>
                      <w:t>打印选定的主题</w:t>
                    </w:r>
                  </w:p>
                </w:txbxContent>
              </v:textbox>
            </v:shape>
            <w10:anchorlock/>
          </v:group>
        </w:pict>
      </w:r>
    </w:p>
    <w:p w14:paraId="07F023F1" w14:textId="77777777" w:rsidR="003A70CC" w:rsidRDefault="003A70CC">
      <w:pPr>
        <w:spacing w:line="14" w:lineRule="exact"/>
      </w:pPr>
    </w:p>
    <w:tbl>
      <w:tblPr>
        <w:tblW w:w="0" w:type="auto"/>
        <w:tblInd w:w="10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360"/>
        <w:gridCol w:w="6860"/>
        <w:gridCol w:w="2120"/>
      </w:tblGrid>
      <w:tr w:rsidR="003A70CC" w14:paraId="0817ACE9" w14:textId="77777777">
        <w:trPr>
          <w:trHeight w:val="340"/>
        </w:trPr>
        <w:tc>
          <w:tcPr>
            <w:tcW w:w="7180" w:type="dxa"/>
            <w:gridSpan w:val="2"/>
            <w:tcBorders>
              <w:top w:val="nil"/>
              <w:left w:val="nil"/>
              <w:bottom w:val="nil"/>
              <w:right w:val="nil"/>
            </w:tcBorders>
          </w:tcPr>
          <w:p w14:paraId="229F9092" w14:textId="77777777" w:rsidR="003A70CC" w:rsidRDefault="00FB74A8">
            <w:pPr>
              <w:spacing w:before="60" w:line="200" w:lineRule="exact"/>
              <w:ind w:left="20" w:right="5900"/>
              <w:jc w:val="left"/>
            </w:pPr>
            <w:r>
              <w:rPr>
                <w:rFonts w:ascii="Times New Roman" w:eastAsia="宋体" w:hAnsi="宋体" w:cs="宋体"/>
                <w:color w:val="000000"/>
                <w:sz w:val="20"/>
              </w:rPr>
              <w:t>你可以打印</w:t>
            </w:r>
            <w:r>
              <w:rPr>
                <w:rFonts w:ascii="Times New Roman" w:eastAsia="宋体" w:hAnsi="宋体" w:cs="宋体"/>
                <w:color w:val="000000"/>
                <w:sz w:val="20"/>
              </w:rPr>
              <w:t>:</w:t>
            </w:r>
          </w:p>
        </w:tc>
        <w:tc>
          <w:tcPr>
            <w:tcW w:w="2120" w:type="dxa"/>
            <w:tcBorders>
              <w:top w:val="nil"/>
              <w:left w:val="nil"/>
              <w:bottom w:val="nil"/>
              <w:right w:val="nil"/>
            </w:tcBorders>
          </w:tcPr>
          <w:p w14:paraId="5E79F778" w14:textId="77777777" w:rsidR="003A70CC" w:rsidRDefault="00FB74A8">
            <w:pPr>
              <w:spacing w:before="100" w:line="160" w:lineRule="exact"/>
              <w:ind w:right="1300"/>
              <w:jc w:val="left"/>
            </w:pPr>
            <w:r>
              <w:rPr>
                <w:rFonts w:ascii="Times New Roman" w:eastAsia="宋体" w:hAnsi="宋体" w:cs="宋体"/>
                <w:color w:val="E41B23"/>
                <w:w w:val="105"/>
                <w:sz w:val="16"/>
              </w:rPr>
              <w:t>打印的幻灯片</w:t>
            </w:r>
          </w:p>
        </w:tc>
      </w:tr>
      <w:tr w:rsidR="003A70CC" w14:paraId="3ACD928A" w14:textId="77777777">
        <w:trPr>
          <w:trHeight w:val="340"/>
        </w:trPr>
        <w:tc>
          <w:tcPr>
            <w:tcW w:w="320" w:type="dxa"/>
            <w:tcBorders>
              <w:top w:val="nil"/>
              <w:left w:val="nil"/>
              <w:bottom w:val="nil"/>
              <w:right w:val="nil"/>
            </w:tcBorders>
          </w:tcPr>
          <w:p w14:paraId="0F5112DB" w14:textId="77777777" w:rsidR="003A70CC" w:rsidRDefault="00FB74A8">
            <w:pPr>
              <w:spacing w:before="80" w:line="200" w:lineRule="exact"/>
              <w:ind w:left="260"/>
              <w:jc w:val="left"/>
            </w:pPr>
            <w:r>
              <w:rPr>
                <w:rFonts w:ascii="Times New Roman" w:eastAsia="宋体" w:hAnsi="宋体" w:cs="宋体"/>
                <w:color w:val="000000"/>
                <w:w w:val="80"/>
                <w:sz w:val="20"/>
              </w:rPr>
              <w:t>•</w:t>
            </w:r>
          </w:p>
        </w:tc>
        <w:tc>
          <w:tcPr>
            <w:tcW w:w="6860" w:type="dxa"/>
            <w:tcBorders>
              <w:top w:val="nil"/>
              <w:left w:val="nil"/>
              <w:bottom w:val="nil"/>
              <w:right w:val="nil"/>
            </w:tcBorders>
          </w:tcPr>
          <w:p w14:paraId="344D157B" w14:textId="77777777" w:rsidR="003A70CC" w:rsidRDefault="00FB74A8">
            <w:pPr>
              <w:spacing w:before="60" w:line="200" w:lineRule="exact"/>
              <w:ind w:left="300" w:right="3160"/>
              <w:jc w:val="center"/>
            </w:pPr>
            <w:r>
              <w:rPr>
                <w:rFonts w:ascii="Times New Roman" w:eastAsia="宋体" w:hAnsi="宋体" w:cs="宋体"/>
                <w:color w:val="000000"/>
                <w:w w:val="104"/>
                <w:sz w:val="20"/>
              </w:rPr>
              <w:t>整个地图，或者只是选定的主题</w:t>
            </w:r>
          </w:p>
        </w:tc>
        <w:tc>
          <w:tcPr>
            <w:tcW w:w="2120" w:type="dxa"/>
            <w:tcBorders>
              <w:top w:val="nil"/>
              <w:left w:val="nil"/>
              <w:bottom w:val="nil"/>
              <w:right w:val="nil"/>
            </w:tcBorders>
          </w:tcPr>
          <w:p w14:paraId="0C3DD2D3" w14:textId="77777777" w:rsidR="003A70CC" w:rsidRDefault="00FB74A8">
            <w:pPr>
              <w:spacing w:before="120" w:line="160" w:lineRule="exact"/>
              <w:ind w:right="1020"/>
              <w:jc w:val="left"/>
            </w:pPr>
            <w:r>
              <w:rPr>
                <w:rFonts w:ascii="Times New Roman" w:eastAsia="宋体" w:hAnsi="宋体" w:cs="宋体"/>
                <w:color w:val="E41B23"/>
                <w:w w:val="102"/>
                <w:sz w:val="16"/>
              </w:rPr>
              <w:t>打印一个大纲</w:t>
            </w:r>
          </w:p>
        </w:tc>
      </w:tr>
      <w:tr w:rsidR="003A70CC" w14:paraId="38393D47" w14:textId="77777777">
        <w:trPr>
          <w:trHeight w:val="340"/>
        </w:trPr>
        <w:tc>
          <w:tcPr>
            <w:tcW w:w="320" w:type="dxa"/>
            <w:tcBorders>
              <w:top w:val="nil"/>
              <w:left w:val="nil"/>
              <w:bottom w:val="nil"/>
              <w:right w:val="nil"/>
            </w:tcBorders>
          </w:tcPr>
          <w:p w14:paraId="7B7B8036" w14:textId="77777777" w:rsidR="003A70CC" w:rsidRDefault="00FB74A8">
            <w:pPr>
              <w:spacing w:before="80" w:line="200" w:lineRule="exact"/>
              <w:ind w:left="260"/>
              <w:jc w:val="left"/>
            </w:pPr>
            <w:r>
              <w:rPr>
                <w:rFonts w:ascii="Times New Roman" w:eastAsia="宋体" w:hAnsi="宋体" w:cs="宋体"/>
                <w:color w:val="000000"/>
                <w:w w:val="80"/>
                <w:sz w:val="20"/>
              </w:rPr>
              <w:t>•</w:t>
            </w:r>
          </w:p>
        </w:tc>
        <w:tc>
          <w:tcPr>
            <w:tcW w:w="6860" w:type="dxa"/>
            <w:tcBorders>
              <w:top w:val="nil"/>
              <w:left w:val="nil"/>
              <w:bottom w:val="nil"/>
              <w:right w:val="nil"/>
            </w:tcBorders>
          </w:tcPr>
          <w:p w14:paraId="4BF28DC7" w14:textId="77777777" w:rsidR="003A70CC" w:rsidRDefault="00FB74A8">
            <w:pPr>
              <w:spacing w:before="60" w:line="200" w:lineRule="exact"/>
              <w:ind w:left="300" w:right="4840"/>
              <w:jc w:val="center"/>
            </w:pPr>
            <w:r>
              <w:rPr>
                <w:rFonts w:ascii="Times New Roman" w:eastAsia="宋体" w:hAnsi="宋体" w:cs="宋体"/>
                <w:color w:val="000000"/>
                <w:w w:val="104"/>
                <w:sz w:val="20"/>
              </w:rPr>
              <w:t>一张或多张幻灯片</w:t>
            </w:r>
          </w:p>
        </w:tc>
        <w:tc>
          <w:tcPr>
            <w:tcW w:w="2120" w:type="dxa"/>
            <w:tcBorders>
              <w:top w:val="nil"/>
              <w:left w:val="nil"/>
              <w:bottom w:val="nil"/>
              <w:right w:val="nil"/>
            </w:tcBorders>
          </w:tcPr>
          <w:p w14:paraId="3335F65E" w14:textId="77777777" w:rsidR="003A70CC" w:rsidRDefault="00FB74A8">
            <w:pPr>
              <w:spacing w:before="120" w:line="160" w:lineRule="exact"/>
              <w:ind w:right="1300"/>
              <w:jc w:val="left"/>
            </w:pPr>
            <w:r>
              <w:rPr>
                <w:rFonts w:ascii="Times New Roman" w:eastAsia="宋体" w:hAnsi="宋体" w:cs="宋体"/>
                <w:color w:val="E41B23"/>
                <w:w w:val="104"/>
                <w:sz w:val="16"/>
              </w:rPr>
              <w:t>打印笔记</w:t>
            </w:r>
          </w:p>
        </w:tc>
      </w:tr>
      <w:tr w:rsidR="003A70CC" w14:paraId="458229F6" w14:textId="77777777">
        <w:trPr>
          <w:trHeight w:val="360"/>
        </w:trPr>
        <w:tc>
          <w:tcPr>
            <w:tcW w:w="320" w:type="dxa"/>
            <w:tcBorders>
              <w:top w:val="nil"/>
              <w:left w:val="nil"/>
              <w:bottom w:val="nil"/>
              <w:right w:val="nil"/>
            </w:tcBorders>
          </w:tcPr>
          <w:p w14:paraId="06F0B16D" w14:textId="77777777" w:rsidR="003A70CC" w:rsidRDefault="00FB74A8">
            <w:pPr>
              <w:spacing w:before="100" w:line="200" w:lineRule="exact"/>
              <w:ind w:left="260"/>
              <w:jc w:val="left"/>
            </w:pPr>
            <w:r>
              <w:rPr>
                <w:rFonts w:ascii="Times New Roman" w:eastAsia="宋体" w:hAnsi="宋体" w:cs="宋体"/>
                <w:color w:val="000000"/>
                <w:w w:val="80"/>
                <w:sz w:val="20"/>
              </w:rPr>
              <w:t>•</w:t>
            </w:r>
          </w:p>
        </w:tc>
        <w:tc>
          <w:tcPr>
            <w:tcW w:w="6860" w:type="dxa"/>
            <w:tcBorders>
              <w:top w:val="nil"/>
              <w:left w:val="nil"/>
              <w:bottom w:val="nil"/>
              <w:right w:val="nil"/>
            </w:tcBorders>
          </w:tcPr>
          <w:p w14:paraId="5AD353E6" w14:textId="77777777" w:rsidR="003A70CC" w:rsidRDefault="00FB74A8">
            <w:pPr>
              <w:spacing w:before="80" w:line="200" w:lineRule="exact"/>
              <w:ind w:left="300" w:right="2680"/>
              <w:jc w:val="center"/>
            </w:pPr>
            <w:r>
              <w:rPr>
                <w:rFonts w:ascii="Times New Roman" w:eastAsia="宋体" w:hAnsi="宋体" w:cs="宋体"/>
                <w:color w:val="000000"/>
                <w:w w:val="102"/>
                <w:sz w:val="20"/>
              </w:rPr>
              <w:t>大纲形式的地图</w:t>
            </w:r>
            <w:r>
              <w:rPr>
                <w:rFonts w:ascii="Times New Roman" w:eastAsia="宋体" w:hAnsi="宋体" w:cs="宋体"/>
                <w:color w:val="000000"/>
                <w:w w:val="102"/>
                <w:sz w:val="20"/>
              </w:rPr>
              <w:t>(</w:t>
            </w:r>
            <w:r>
              <w:rPr>
                <w:rFonts w:ascii="Times New Roman" w:eastAsia="宋体" w:hAnsi="宋体" w:cs="宋体"/>
                <w:color w:val="000000"/>
                <w:w w:val="102"/>
                <w:sz w:val="20"/>
              </w:rPr>
              <w:t>或选定的主题</w:t>
            </w:r>
            <w:r>
              <w:rPr>
                <w:rFonts w:ascii="Times New Roman" w:eastAsia="宋体" w:hAnsi="宋体" w:cs="宋体"/>
                <w:color w:val="000000"/>
                <w:w w:val="102"/>
                <w:sz w:val="20"/>
              </w:rPr>
              <w:t>)</w:t>
            </w:r>
          </w:p>
        </w:tc>
        <w:tc>
          <w:tcPr>
            <w:tcW w:w="2120" w:type="dxa"/>
            <w:tcBorders>
              <w:top w:val="nil"/>
              <w:left w:val="nil"/>
              <w:right w:val="nil"/>
            </w:tcBorders>
          </w:tcPr>
          <w:p w14:paraId="78468C52" w14:textId="77777777" w:rsidR="003A70CC" w:rsidRDefault="00FB74A8">
            <w:pPr>
              <w:spacing w:before="120" w:line="160" w:lineRule="exact"/>
              <w:ind w:right="120"/>
              <w:jc w:val="left"/>
            </w:pPr>
            <w:r>
              <w:rPr>
                <w:rFonts w:ascii="Times New Roman" w:eastAsia="宋体" w:hAnsi="宋体" w:cs="宋体"/>
                <w:color w:val="E41B23"/>
                <w:w w:val="105"/>
                <w:sz w:val="16"/>
              </w:rPr>
              <w:t>以甘特图的形式打印任务</w:t>
            </w:r>
          </w:p>
        </w:tc>
      </w:tr>
      <w:tr w:rsidR="003A70CC" w14:paraId="2AEB1BA0" w14:textId="77777777">
        <w:trPr>
          <w:trHeight w:val="340"/>
        </w:trPr>
        <w:tc>
          <w:tcPr>
            <w:tcW w:w="320" w:type="dxa"/>
            <w:tcBorders>
              <w:top w:val="nil"/>
              <w:left w:val="nil"/>
              <w:bottom w:val="nil"/>
              <w:right w:val="nil"/>
            </w:tcBorders>
          </w:tcPr>
          <w:p w14:paraId="2D90AC18" w14:textId="77777777" w:rsidR="003A70CC" w:rsidRDefault="00FB74A8">
            <w:pPr>
              <w:spacing w:before="80" w:line="200" w:lineRule="exact"/>
              <w:ind w:left="260"/>
              <w:jc w:val="left"/>
            </w:pPr>
            <w:r>
              <w:rPr>
                <w:rFonts w:ascii="Times New Roman" w:eastAsia="宋体" w:hAnsi="宋体" w:cs="宋体"/>
                <w:color w:val="000000"/>
                <w:w w:val="80"/>
                <w:sz w:val="20"/>
              </w:rPr>
              <w:t>•</w:t>
            </w:r>
          </w:p>
        </w:tc>
        <w:tc>
          <w:tcPr>
            <w:tcW w:w="6860" w:type="dxa"/>
            <w:tcBorders>
              <w:top w:val="nil"/>
              <w:left w:val="nil"/>
              <w:bottom w:val="nil"/>
              <w:right w:val="nil"/>
            </w:tcBorders>
          </w:tcPr>
          <w:p w14:paraId="2226D383" w14:textId="77777777" w:rsidR="003A70CC" w:rsidRDefault="00FB74A8">
            <w:pPr>
              <w:spacing w:before="60" w:line="200" w:lineRule="exact"/>
              <w:ind w:left="300" w:right="2880"/>
              <w:jc w:val="center"/>
            </w:pPr>
            <w:r>
              <w:rPr>
                <w:rFonts w:ascii="Times New Roman" w:eastAsia="宋体" w:hAnsi="宋体" w:cs="宋体"/>
                <w:color w:val="000000"/>
                <w:w w:val="102"/>
                <w:sz w:val="20"/>
              </w:rPr>
              <w:t>选定主题或所有主题的笔记</w:t>
            </w:r>
          </w:p>
        </w:tc>
        <w:tc>
          <w:tcPr>
            <w:tcW w:w="2120" w:type="dxa"/>
            <w:tcBorders>
              <w:left w:val="nil"/>
              <w:right w:val="nil"/>
            </w:tcBorders>
          </w:tcPr>
          <w:p w14:paraId="468D044F" w14:textId="77777777" w:rsidR="003A70CC" w:rsidRDefault="00FB74A8">
            <w:pPr>
              <w:spacing w:before="100" w:line="160" w:lineRule="exact"/>
              <w:ind w:right="80"/>
              <w:jc w:val="left"/>
            </w:pPr>
            <w:r>
              <w:rPr>
                <w:rFonts w:ascii="Times New Roman" w:eastAsia="宋体" w:hAnsi="宋体" w:cs="宋体"/>
                <w:color w:val="E41B23"/>
                <w:w w:val="109"/>
                <w:sz w:val="16"/>
              </w:rPr>
              <w:t>更改页面设置选项</w:t>
            </w:r>
          </w:p>
        </w:tc>
      </w:tr>
      <w:tr w:rsidR="003A70CC" w14:paraId="777C8C73" w14:textId="77777777">
        <w:trPr>
          <w:trHeight w:val="340"/>
        </w:trPr>
        <w:tc>
          <w:tcPr>
            <w:tcW w:w="320" w:type="dxa"/>
            <w:tcBorders>
              <w:top w:val="nil"/>
              <w:left w:val="nil"/>
              <w:bottom w:val="nil"/>
              <w:right w:val="nil"/>
            </w:tcBorders>
          </w:tcPr>
          <w:p w14:paraId="188F8332" w14:textId="77777777" w:rsidR="003A70CC" w:rsidRDefault="00FB74A8">
            <w:pPr>
              <w:spacing w:before="100" w:line="200" w:lineRule="exact"/>
              <w:ind w:left="260"/>
              <w:jc w:val="left"/>
            </w:pPr>
            <w:r>
              <w:rPr>
                <w:rFonts w:ascii="Times New Roman" w:eastAsia="宋体" w:hAnsi="宋体" w:cs="宋体"/>
                <w:color w:val="000000"/>
                <w:w w:val="80"/>
                <w:sz w:val="20"/>
              </w:rPr>
              <w:t>•</w:t>
            </w:r>
          </w:p>
        </w:tc>
        <w:tc>
          <w:tcPr>
            <w:tcW w:w="6860" w:type="dxa"/>
            <w:tcBorders>
              <w:top w:val="nil"/>
              <w:left w:val="nil"/>
              <w:bottom w:val="nil"/>
              <w:right w:val="nil"/>
            </w:tcBorders>
          </w:tcPr>
          <w:p w14:paraId="54A8E63C" w14:textId="77777777" w:rsidR="003A70CC" w:rsidRDefault="00FB74A8">
            <w:pPr>
              <w:spacing w:before="80" w:line="200" w:lineRule="exact"/>
              <w:ind w:left="300" w:right="4020"/>
              <w:jc w:val="center"/>
            </w:pPr>
            <w:r>
              <w:rPr>
                <w:rFonts w:ascii="Times New Roman" w:eastAsia="宋体" w:hAnsi="宋体" w:cs="宋体"/>
                <w:color w:val="000000"/>
                <w:w w:val="103"/>
                <w:sz w:val="20"/>
              </w:rPr>
              <w:t>地图上的甘特图</w:t>
            </w:r>
          </w:p>
        </w:tc>
        <w:tc>
          <w:tcPr>
            <w:tcW w:w="2120" w:type="dxa"/>
            <w:tcBorders>
              <w:left w:val="nil"/>
              <w:right w:val="nil"/>
            </w:tcBorders>
          </w:tcPr>
          <w:p w14:paraId="6E957A2A" w14:textId="77777777" w:rsidR="003A70CC" w:rsidRDefault="00FB74A8">
            <w:pPr>
              <w:spacing w:before="120" w:line="160" w:lineRule="exact"/>
              <w:ind w:right="320"/>
              <w:jc w:val="left"/>
            </w:pPr>
            <w:r>
              <w:rPr>
                <w:rFonts w:ascii="Times New Roman" w:eastAsia="宋体" w:hAnsi="宋体" w:cs="宋体"/>
                <w:color w:val="E41B23"/>
                <w:w w:val="102"/>
                <w:sz w:val="16"/>
              </w:rPr>
              <w:t>显示打印预览</w:t>
            </w:r>
          </w:p>
        </w:tc>
      </w:tr>
      <w:tr w:rsidR="003A70CC" w14:paraId="6A3A40BF" w14:textId="77777777">
        <w:trPr>
          <w:trHeight w:val="360"/>
        </w:trPr>
        <w:tc>
          <w:tcPr>
            <w:tcW w:w="7180" w:type="dxa"/>
            <w:gridSpan w:val="2"/>
            <w:tcBorders>
              <w:top w:val="nil"/>
              <w:left w:val="nil"/>
              <w:bottom w:val="nil"/>
              <w:right w:val="nil"/>
            </w:tcBorders>
          </w:tcPr>
          <w:p w14:paraId="002506E6" w14:textId="77777777" w:rsidR="003A70CC" w:rsidRDefault="00FB74A8">
            <w:pPr>
              <w:spacing w:before="80" w:line="200" w:lineRule="exact"/>
              <w:ind w:left="20" w:right="1260"/>
              <w:jc w:val="left"/>
            </w:pPr>
            <w:r>
              <w:rPr>
                <w:rFonts w:ascii="Times New Roman" w:eastAsia="宋体" w:hAnsi="宋体" w:cs="宋体"/>
                <w:color w:val="000000"/>
                <w:w w:val="105"/>
                <w:sz w:val="20"/>
              </w:rPr>
              <w:t>主题在显示时打印</w:t>
            </w:r>
            <w:r>
              <w:rPr>
                <w:rFonts w:ascii="Times New Roman" w:eastAsia="宋体" w:hAnsi="宋体" w:cs="宋体"/>
                <w:color w:val="000000"/>
                <w:w w:val="105"/>
                <w:sz w:val="20"/>
              </w:rPr>
              <w:t>(</w:t>
            </w:r>
            <w:r>
              <w:rPr>
                <w:rFonts w:ascii="Times New Roman" w:eastAsia="宋体" w:hAnsi="宋体" w:cs="宋体"/>
                <w:color w:val="000000"/>
                <w:w w:val="105"/>
                <w:sz w:val="20"/>
              </w:rPr>
              <w:t>展开或折叠</w:t>
            </w:r>
            <w:r>
              <w:rPr>
                <w:rFonts w:ascii="Times New Roman" w:eastAsia="宋体" w:hAnsi="宋体" w:cs="宋体"/>
                <w:color w:val="000000"/>
                <w:w w:val="105"/>
                <w:sz w:val="20"/>
              </w:rPr>
              <w:t>)</w:t>
            </w:r>
            <w:r>
              <w:rPr>
                <w:rFonts w:ascii="Times New Roman" w:eastAsia="宋体" w:hAnsi="宋体" w:cs="宋体"/>
                <w:color w:val="000000"/>
                <w:w w:val="105"/>
                <w:sz w:val="20"/>
              </w:rPr>
              <w:t>。主题</w:t>
            </w:r>
          </w:p>
        </w:tc>
        <w:tc>
          <w:tcPr>
            <w:tcW w:w="2120" w:type="dxa"/>
            <w:tcBorders>
              <w:left w:val="nil"/>
              <w:bottom w:val="nil"/>
              <w:right w:val="nil"/>
            </w:tcBorders>
          </w:tcPr>
          <w:p w14:paraId="2786676B" w14:textId="77777777" w:rsidR="003A70CC" w:rsidRDefault="003A70CC">
            <w:pPr>
              <w:spacing w:line="14" w:lineRule="exact"/>
            </w:pPr>
          </w:p>
        </w:tc>
      </w:tr>
      <w:tr w:rsidR="003A70CC" w14:paraId="05462816" w14:textId="77777777">
        <w:trPr>
          <w:trHeight w:val="420"/>
        </w:trPr>
        <w:tc>
          <w:tcPr>
            <w:tcW w:w="7180" w:type="dxa"/>
            <w:gridSpan w:val="2"/>
            <w:tcBorders>
              <w:top w:val="nil"/>
              <w:left w:val="nil"/>
              <w:bottom w:val="nil"/>
              <w:right w:val="nil"/>
            </w:tcBorders>
          </w:tcPr>
          <w:p w14:paraId="57D2D58C" w14:textId="77777777" w:rsidR="003A70CC" w:rsidRDefault="00FB74A8">
            <w:pPr>
              <w:spacing w:before="80" w:line="200" w:lineRule="exact"/>
              <w:ind w:left="20" w:right="4480"/>
              <w:jc w:val="left"/>
            </w:pPr>
            <w:r>
              <w:rPr>
                <w:rFonts w:ascii="Times New Roman" w:eastAsia="宋体" w:hAnsi="宋体" w:cs="宋体"/>
                <w:color w:val="000000"/>
                <w:sz w:val="20"/>
              </w:rPr>
              <w:t>被过滤器隐藏不打印。</w:t>
            </w:r>
          </w:p>
        </w:tc>
        <w:tc>
          <w:tcPr>
            <w:tcW w:w="2120" w:type="dxa"/>
            <w:tcBorders>
              <w:top w:val="nil"/>
              <w:left w:val="nil"/>
              <w:bottom w:val="nil"/>
              <w:right w:val="nil"/>
            </w:tcBorders>
          </w:tcPr>
          <w:p w14:paraId="4E5746DB" w14:textId="77777777" w:rsidR="003A70CC" w:rsidRDefault="003A70CC">
            <w:pPr>
              <w:spacing w:line="14" w:lineRule="exact"/>
            </w:pPr>
          </w:p>
        </w:tc>
      </w:tr>
      <w:tr w:rsidR="003A70CC" w14:paraId="25AED92B" w14:textId="77777777">
        <w:trPr>
          <w:trHeight w:val="320"/>
        </w:trPr>
        <w:tc>
          <w:tcPr>
            <w:tcW w:w="320" w:type="dxa"/>
            <w:tcBorders>
              <w:top w:val="nil"/>
              <w:left w:val="nil"/>
              <w:bottom w:val="nil"/>
              <w:right w:val="nil"/>
            </w:tcBorders>
          </w:tcPr>
          <w:p w14:paraId="6F7C9660" w14:textId="77777777" w:rsidR="003A70CC" w:rsidRDefault="003A70CC">
            <w:pPr>
              <w:spacing w:line="14" w:lineRule="exact"/>
            </w:pPr>
          </w:p>
        </w:tc>
        <w:tc>
          <w:tcPr>
            <w:tcW w:w="6860" w:type="dxa"/>
            <w:tcBorders>
              <w:top w:val="nil"/>
              <w:left w:val="nil"/>
              <w:bottom w:val="nil"/>
              <w:right w:val="nil"/>
            </w:tcBorders>
          </w:tcPr>
          <w:p w14:paraId="19A1DE88" w14:textId="77777777" w:rsidR="003A70CC" w:rsidRDefault="00FB74A8">
            <w:pPr>
              <w:spacing w:line="149" w:lineRule="exact"/>
              <w:ind w:right="6020"/>
              <w:jc w:val="center"/>
            </w:pPr>
            <w:r>
              <w:rPr>
                <w:rFonts w:ascii="Times New Roman" w:eastAsia="宋体" w:hAnsi="宋体" w:cs="宋体"/>
                <w:color w:val="E41B23"/>
                <w:w w:val="96"/>
                <w:sz w:val="18"/>
              </w:rPr>
              <w:t>阅读提示</w:t>
            </w:r>
          </w:p>
        </w:tc>
        <w:tc>
          <w:tcPr>
            <w:tcW w:w="2120" w:type="dxa"/>
            <w:tcBorders>
              <w:top w:val="nil"/>
              <w:left w:val="nil"/>
              <w:bottom w:val="nil"/>
              <w:right w:val="nil"/>
            </w:tcBorders>
          </w:tcPr>
          <w:p w14:paraId="71E2D268" w14:textId="77777777" w:rsidR="003A70CC" w:rsidRDefault="003A70CC">
            <w:pPr>
              <w:spacing w:line="14" w:lineRule="exact"/>
            </w:pPr>
          </w:p>
        </w:tc>
      </w:tr>
      <w:tr w:rsidR="003A70CC" w14:paraId="7227F911" w14:textId="77777777">
        <w:trPr>
          <w:trHeight w:val="360"/>
        </w:trPr>
        <w:tc>
          <w:tcPr>
            <w:tcW w:w="7180" w:type="dxa"/>
            <w:gridSpan w:val="2"/>
            <w:tcBorders>
              <w:top w:val="nil"/>
              <w:left w:val="nil"/>
              <w:bottom w:val="nil"/>
              <w:right w:val="nil"/>
            </w:tcBorders>
          </w:tcPr>
          <w:p w14:paraId="3FCE03FD" w14:textId="77777777" w:rsidR="003A70CC" w:rsidRDefault="00FB74A8">
            <w:pPr>
              <w:spacing w:line="200" w:lineRule="exact"/>
              <w:ind w:left="20" w:right="1000"/>
              <w:jc w:val="left"/>
            </w:pPr>
            <w:r>
              <w:rPr>
                <w:rFonts w:ascii="Times New Roman" w:eastAsia="宋体" w:hAnsi="宋体" w:cs="宋体"/>
                <w:color w:val="000000"/>
                <w:w w:val="103"/>
                <w:sz w:val="20"/>
              </w:rPr>
              <w:t>使用</w:t>
            </w:r>
            <w:r>
              <w:rPr>
                <w:rFonts w:ascii="Times New Roman" w:eastAsia="宋体" w:hAnsi="宋体" w:cs="宋体"/>
                <w:color w:val="000000"/>
                <w:w w:val="103"/>
                <w:sz w:val="20"/>
              </w:rPr>
              <w:t>Show / Hide</w:t>
            </w:r>
            <w:r>
              <w:rPr>
                <w:rFonts w:ascii="Times New Roman" w:eastAsia="宋体" w:hAnsi="宋体" w:cs="宋体"/>
                <w:color w:val="000000"/>
                <w:w w:val="103"/>
                <w:sz w:val="20"/>
              </w:rPr>
              <w:t>命令暂时隐藏任何映射元素</w:t>
            </w:r>
          </w:p>
        </w:tc>
        <w:tc>
          <w:tcPr>
            <w:tcW w:w="2120" w:type="dxa"/>
            <w:tcBorders>
              <w:top w:val="nil"/>
              <w:left w:val="nil"/>
              <w:bottom w:val="nil"/>
              <w:right w:val="nil"/>
            </w:tcBorders>
          </w:tcPr>
          <w:p w14:paraId="5D7BD1AE" w14:textId="77777777" w:rsidR="003A70CC" w:rsidRDefault="003A70CC">
            <w:pPr>
              <w:spacing w:line="14" w:lineRule="exact"/>
            </w:pPr>
          </w:p>
        </w:tc>
      </w:tr>
      <w:tr w:rsidR="003A70CC" w14:paraId="5D6F59CD" w14:textId="77777777">
        <w:trPr>
          <w:trHeight w:val="340"/>
        </w:trPr>
        <w:tc>
          <w:tcPr>
            <w:tcW w:w="7180" w:type="dxa"/>
            <w:gridSpan w:val="2"/>
            <w:tcBorders>
              <w:top w:val="nil"/>
              <w:left w:val="nil"/>
              <w:bottom w:val="nil"/>
              <w:right w:val="nil"/>
            </w:tcBorders>
          </w:tcPr>
          <w:p w14:paraId="028B00DC" w14:textId="77777777" w:rsidR="003A70CC" w:rsidRDefault="00FB74A8">
            <w:pPr>
              <w:spacing w:line="200" w:lineRule="exact"/>
              <w:ind w:left="20" w:right="5120"/>
              <w:jc w:val="left"/>
            </w:pPr>
            <w:r>
              <w:rPr>
                <w:rFonts w:ascii="Times New Roman" w:eastAsia="宋体" w:hAnsi="宋体" w:cs="宋体"/>
                <w:color w:val="000000"/>
                <w:sz w:val="20"/>
              </w:rPr>
              <w:t>你不想打印。</w:t>
            </w:r>
          </w:p>
        </w:tc>
        <w:tc>
          <w:tcPr>
            <w:tcW w:w="2120" w:type="dxa"/>
            <w:tcBorders>
              <w:top w:val="nil"/>
              <w:left w:val="nil"/>
              <w:bottom w:val="nil"/>
              <w:right w:val="nil"/>
            </w:tcBorders>
          </w:tcPr>
          <w:p w14:paraId="29AC98D1" w14:textId="77777777" w:rsidR="003A70CC" w:rsidRDefault="003A70CC">
            <w:pPr>
              <w:spacing w:line="14" w:lineRule="exact"/>
            </w:pPr>
          </w:p>
        </w:tc>
      </w:tr>
      <w:tr w:rsidR="003A70CC" w14:paraId="21A29FE5" w14:textId="77777777">
        <w:trPr>
          <w:trHeight w:val="360"/>
        </w:trPr>
        <w:tc>
          <w:tcPr>
            <w:tcW w:w="9300" w:type="dxa"/>
            <w:gridSpan w:val="3"/>
            <w:vMerge w:val="restart"/>
            <w:tcBorders>
              <w:top w:val="nil"/>
              <w:left w:val="nil"/>
              <w:bottom w:val="nil"/>
              <w:right w:val="nil"/>
            </w:tcBorders>
          </w:tcPr>
          <w:p w14:paraId="13D4F015" w14:textId="77777777" w:rsidR="003A70CC" w:rsidRDefault="00FB74A8">
            <w:pPr>
              <w:spacing w:line="200" w:lineRule="exact"/>
              <w:ind w:left="20" w:right="2940"/>
              <w:jc w:val="left"/>
            </w:pPr>
            <w:r>
              <w:rPr>
                <w:rFonts w:ascii="Times New Roman" w:eastAsia="宋体" w:hAnsi="宋体" w:cs="宋体"/>
                <w:color w:val="000000"/>
                <w:w w:val="103"/>
                <w:sz w:val="20"/>
              </w:rPr>
              <w:t>使用打印选项来选择打印机、打印范围、拷贝数</w:t>
            </w:r>
          </w:p>
          <w:p w14:paraId="6B0B0A9A" w14:textId="77777777" w:rsidR="003A70CC" w:rsidRDefault="00FB74A8">
            <w:pPr>
              <w:spacing w:before="80" w:line="200" w:lineRule="exact"/>
              <w:ind w:left="20" w:right="3520"/>
              <w:jc w:val="left"/>
            </w:pPr>
            <w:r>
              <w:rPr>
                <w:rFonts w:ascii="Times New Roman" w:eastAsia="宋体" w:hAnsi="宋体" w:cs="宋体"/>
                <w:color w:val="000000"/>
                <w:w w:val="104"/>
                <w:sz w:val="20"/>
              </w:rPr>
              <w:t>和缩放</w:t>
            </w:r>
            <w:r>
              <w:rPr>
                <w:rFonts w:ascii="Times New Roman" w:eastAsia="宋体" w:hAnsi="宋体" w:cs="宋体"/>
                <w:color w:val="000000"/>
                <w:w w:val="104"/>
                <w:sz w:val="20"/>
              </w:rPr>
              <w:t>(</w:t>
            </w:r>
            <w:r>
              <w:rPr>
                <w:rFonts w:ascii="Times New Roman" w:eastAsia="宋体" w:hAnsi="宋体" w:cs="宋体"/>
                <w:color w:val="000000"/>
                <w:w w:val="104"/>
                <w:sz w:val="20"/>
              </w:rPr>
              <w:t>多个页面</w:t>
            </w:r>
            <w:r>
              <w:rPr>
                <w:rFonts w:ascii="Times New Roman" w:eastAsia="宋体" w:hAnsi="宋体" w:cs="宋体"/>
                <w:color w:val="000000"/>
                <w:w w:val="104"/>
                <w:sz w:val="20"/>
              </w:rPr>
              <w:t>)</w:t>
            </w:r>
            <w:r>
              <w:rPr>
                <w:rFonts w:ascii="Times New Roman" w:eastAsia="宋体" w:hAnsi="宋体" w:cs="宋体"/>
                <w:color w:val="000000"/>
                <w:w w:val="104"/>
                <w:sz w:val="20"/>
              </w:rPr>
              <w:t>选项。有一些特殊的选择</w:t>
            </w:r>
          </w:p>
        </w:tc>
      </w:tr>
      <w:tr w:rsidR="003A70CC" w14:paraId="13BE84ED" w14:textId="77777777">
        <w:trPr>
          <w:trHeight w:val="340"/>
        </w:trPr>
        <w:tc>
          <w:tcPr>
            <w:tcW w:w="320" w:type="dxa"/>
            <w:gridSpan w:val="3"/>
            <w:vMerge/>
            <w:tcBorders>
              <w:top w:val="nil"/>
              <w:left w:val="nil"/>
              <w:bottom w:val="nil"/>
              <w:right w:val="nil"/>
            </w:tcBorders>
          </w:tcPr>
          <w:p w14:paraId="76DCE808" w14:textId="77777777" w:rsidR="003A70CC" w:rsidRDefault="003A70CC">
            <w:pPr>
              <w:spacing w:line="14" w:lineRule="exact"/>
            </w:pPr>
          </w:p>
        </w:tc>
      </w:tr>
      <w:tr w:rsidR="003A70CC" w14:paraId="5DC1617D" w14:textId="77777777">
        <w:trPr>
          <w:trHeight w:val="340"/>
        </w:trPr>
        <w:tc>
          <w:tcPr>
            <w:tcW w:w="7180" w:type="dxa"/>
            <w:gridSpan w:val="2"/>
            <w:tcBorders>
              <w:top w:val="nil"/>
              <w:left w:val="nil"/>
              <w:bottom w:val="nil"/>
              <w:right w:val="nil"/>
            </w:tcBorders>
          </w:tcPr>
          <w:p w14:paraId="0EFE420E" w14:textId="77777777" w:rsidR="003A70CC" w:rsidRDefault="00FB74A8">
            <w:pPr>
              <w:spacing w:line="200" w:lineRule="exact"/>
              <w:ind w:left="20" w:right="5380"/>
              <w:jc w:val="left"/>
            </w:pPr>
            <w:r>
              <w:rPr>
                <w:rFonts w:ascii="Times New Roman" w:eastAsia="宋体" w:hAnsi="宋体" w:cs="宋体"/>
                <w:color w:val="000000"/>
                <w:w w:val="104"/>
                <w:sz w:val="20"/>
              </w:rPr>
              <w:t>印刷大地图。</w:t>
            </w:r>
          </w:p>
        </w:tc>
        <w:tc>
          <w:tcPr>
            <w:tcW w:w="2120" w:type="dxa"/>
            <w:tcBorders>
              <w:top w:val="nil"/>
              <w:left w:val="nil"/>
              <w:bottom w:val="nil"/>
              <w:right w:val="nil"/>
            </w:tcBorders>
          </w:tcPr>
          <w:p w14:paraId="4B38D147" w14:textId="77777777" w:rsidR="003A70CC" w:rsidRDefault="003A70CC">
            <w:pPr>
              <w:spacing w:line="14" w:lineRule="exact"/>
            </w:pPr>
          </w:p>
        </w:tc>
      </w:tr>
      <w:tr w:rsidR="003A70CC" w14:paraId="2F6AA807" w14:textId="77777777">
        <w:trPr>
          <w:trHeight w:val="360"/>
        </w:trPr>
        <w:tc>
          <w:tcPr>
            <w:tcW w:w="7180" w:type="dxa"/>
            <w:gridSpan w:val="2"/>
            <w:tcBorders>
              <w:top w:val="nil"/>
              <w:left w:val="nil"/>
              <w:bottom w:val="nil"/>
              <w:right w:val="nil"/>
            </w:tcBorders>
          </w:tcPr>
          <w:p w14:paraId="5EC5EA4D" w14:textId="77777777" w:rsidR="003A70CC" w:rsidRDefault="00FB74A8">
            <w:pPr>
              <w:spacing w:line="200" w:lineRule="exact"/>
              <w:ind w:left="20" w:right="1040"/>
              <w:jc w:val="left"/>
            </w:pPr>
            <w:r>
              <w:rPr>
                <w:rFonts w:ascii="Times New Roman" w:eastAsia="宋体" w:hAnsi="宋体" w:cs="宋体"/>
                <w:color w:val="000000"/>
                <w:w w:val="106"/>
                <w:sz w:val="20"/>
              </w:rPr>
              <w:t>页面设置选项控制地图的方向、页边距、</w:t>
            </w:r>
          </w:p>
        </w:tc>
        <w:tc>
          <w:tcPr>
            <w:tcW w:w="2120" w:type="dxa"/>
            <w:tcBorders>
              <w:top w:val="nil"/>
              <w:left w:val="nil"/>
              <w:bottom w:val="nil"/>
              <w:right w:val="nil"/>
            </w:tcBorders>
          </w:tcPr>
          <w:p w14:paraId="69BA6968" w14:textId="77777777" w:rsidR="003A70CC" w:rsidRDefault="003A70CC">
            <w:pPr>
              <w:spacing w:line="14" w:lineRule="exact"/>
            </w:pPr>
          </w:p>
        </w:tc>
      </w:tr>
      <w:tr w:rsidR="003A70CC" w14:paraId="50A07F39" w14:textId="77777777">
        <w:trPr>
          <w:trHeight w:val="340"/>
        </w:trPr>
        <w:tc>
          <w:tcPr>
            <w:tcW w:w="7180" w:type="dxa"/>
            <w:gridSpan w:val="2"/>
            <w:tcBorders>
              <w:top w:val="nil"/>
              <w:left w:val="nil"/>
              <w:bottom w:val="nil"/>
              <w:right w:val="nil"/>
            </w:tcBorders>
          </w:tcPr>
          <w:p w14:paraId="29BCE7F1" w14:textId="77777777" w:rsidR="003A70CC" w:rsidRDefault="00FB74A8">
            <w:pPr>
              <w:spacing w:line="200" w:lineRule="exact"/>
              <w:ind w:left="20" w:right="3700"/>
              <w:jc w:val="left"/>
            </w:pPr>
            <w:r>
              <w:rPr>
                <w:rFonts w:ascii="Times New Roman" w:eastAsia="宋体" w:hAnsi="宋体" w:cs="宋体"/>
                <w:color w:val="000000"/>
                <w:w w:val="107"/>
                <w:sz w:val="20"/>
              </w:rPr>
              <w:t>页眉、页脚、边框等等。</w:t>
            </w:r>
          </w:p>
        </w:tc>
        <w:tc>
          <w:tcPr>
            <w:tcW w:w="2120" w:type="dxa"/>
            <w:tcBorders>
              <w:top w:val="nil"/>
              <w:left w:val="nil"/>
              <w:bottom w:val="nil"/>
              <w:right w:val="nil"/>
            </w:tcBorders>
          </w:tcPr>
          <w:p w14:paraId="4F1AC265" w14:textId="77777777" w:rsidR="003A70CC" w:rsidRDefault="003A70CC">
            <w:pPr>
              <w:spacing w:line="14" w:lineRule="exact"/>
            </w:pPr>
          </w:p>
        </w:tc>
      </w:tr>
      <w:tr w:rsidR="003A70CC" w14:paraId="569623C7" w14:textId="77777777">
        <w:trPr>
          <w:trHeight w:val="360"/>
        </w:trPr>
        <w:tc>
          <w:tcPr>
            <w:tcW w:w="7180" w:type="dxa"/>
            <w:gridSpan w:val="2"/>
            <w:tcBorders>
              <w:top w:val="nil"/>
              <w:left w:val="nil"/>
              <w:bottom w:val="nil"/>
              <w:right w:val="nil"/>
            </w:tcBorders>
          </w:tcPr>
          <w:p w14:paraId="383D8214" w14:textId="77777777" w:rsidR="003A70CC" w:rsidRDefault="00FB74A8">
            <w:pPr>
              <w:spacing w:line="200" w:lineRule="exact"/>
              <w:ind w:left="20" w:right="1020"/>
              <w:jc w:val="left"/>
            </w:pPr>
            <w:r>
              <w:rPr>
                <w:rFonts w:ascii="Times New Roman" w:eastAsia="宋体" w:hAnsi="宋体" w:cs="宋体"/>
                <w:color w:val="000000"/>
                <w:sz w:val="20"/>
              </w:rPr>
              <w:t>打印预览让您看到如何打印地图将与打印</w:t>
            </w:r>
          </w:p>
        </w:tc>
        <w:tc>
          <w:tcPr>
            <w:tcW w:w="2120" w:type="dxa"/>
            <w:tcBorders>
              <w:top w:val="nil"/>
              <w:left w:val="nil"/>
              <w:bottom w:val="nil"/>
              <w:right w:val="nil"/>
            </w:tcBorders>
          </w:tcPr>
          <w:p w14:paraId="2AB400F9" w14:textId="77777777" w:rsidR="003A70CC" w:rsidRDefault="003A70CC">
            <w:pPr>
              <w:spacing w:line="14" w:lineRule="exact"/>
            </w:pPr>
          </w:p>
        </w:tc>
      </w:tr>
      <w:tr w:rsidR="003A70CC" w14:paraId="25DC2D72" w14:textId="77777777">
        <w:trPr>
          <w:trHeight w:val="340"/>
        </w:trPr>
        <w:tc>
          <w:tcPr>
            <w:tcW w:w="7180" w:type="dxa"/>
            <w:gridSpan w:val="2"/>
            <w:tcBorders>
              <w:top w:val="nil"/>
              <w:left w:val="nil"/>
              <w:bottom w:val="nil"/>
              <w:right w:val="nil"/>
            </w:tcBorders>
          </w:tcPr>
          <w:p w14:paraId="58E76288" w14:textId="77777777" w:rsidR="003A70CC" w:rsidRDefault="00FB74A8">
            <w:pPr>
              <w:spacing w:line="200" w:lineRule="exact"/>
              <w:ind w:left="20" w:right="3680"/>
              <w:jc w:val="left"/>
            </w:pPr>
            <w:r>
              <w:rPr>
                <w:rFonts w:ascii="Times New Roman" w:eastAsia="宋体" w:hAnsi="宋体" w:cs="宋体"/>
                <w:color w:val="000000"/>
                <w:w w:val="107"/>
                <w:sz w:val="20"/>
              </w:rPr>
              <w:t>以及您所选择的页面设置选项。</w:t>
            </w:r>
          </w:p>
        </w:tc>
        <w:tc>
          <w:tcPr>
            <w:tcW w:w="2120" w:type="dxa"/>
            <w:tcBorders>
              <w:top w:val="nil"/>
              <w:left w:val="nil"/>
              <w:bottom w:val="nil"/>
              <w:right w:val="nil"/>
            </w:tcBorders>
          </w:tcPr>
          <w:p w14:paraId="3FBBE20F" w14:textId="77777777" w:rsidR="003A70CC" w:rsidRDefault="003A70CC">
            <w:pPr>
              <w:spacing w:line="14" w:lineRule="exact"/>
            </w:pPr>
          </w:p>
        </w:tc>
      </w:tr>
      <w:tr w:rsidR="003A70CC" w14:paraId="58499C3A" w14:textId="77777777">
        <w:trPr>
          <w:trHeight w:val="340"/>
        </w:trPr>
        <w:tc>
          <w:tcPr>
            <w:tcW w:w="7180" w:type="dxa"/>
            <w:gridSpan w:val="2"/>
            <w:tcBorders>
              <w:top w:val="nil"/>
              <w:left w:val="nil"/>
              <w:bottom w:val="nil"/>
              <w:right w:val="nil"/>
            </w:tcBorders>
          </w:tcPr>
          <w:p w14:paraId="0AC839A5" w14:textId="77777777" w:rsidR="003A70CC" w:rsidRDefault="00FB74A8">
            <w:pPr>
              <w:spacing w:line="200" w:lineRule="exact"/>
              <w:ind w:left="20" w:right="1200"/>
              <w:jc w:val="left"/>
            </w:pPr>
            <w:r>
              <w:rPr>
                <w:rFonts w:ascii="Times New Roman" w:eastAsia="宋体" w:hAnsi="宋体" w:cs="宋体"/>
                <w:color w:val="000000"/>
                <w:w w:val="103"/>
                <w:sz w:val="20"/>
              </w:rPr>
              <w:t>每个对话框中的按钮可以让您在各种对话框之间进行切换</w:t>
            </w:r>
          </w:p>
        </w:tc>
        <w:tc>
          <w:tcPr>
            <w:tcW w:w="2120" w:type="dxa"/>
            <w:tcBorders>
              <w:top w:val="nil"/>
              <w:left w:val="nil"/>
              <w:bottom w:val="nil"/>
              <w:right w:val="nil"/>
            </w:tcBorders>
          </w:tcPr>
          <w:p w14:paraId="3E583081" w14:textId="77777777" w:rsidR="003A70CC" w:rsidRDefault="003A70CC">
            <w:pPr>
              <w:spacing w:line="14" w:lineRule="exact"/>
            </w:pPr>
          </w:p>
        </w:tc>
      </w:tr>
      <w:tr w:rsidR="003A70CC" w14:paraId="651F9E6C" w14:textId="77777777">
        <w:trPr>
          <w:trHeight w:val="700"/>
        </w:trPr>
        <w:tc>
          <w:tcPr>
            <w:tcW w:w="7180" w:type="dxa"/>
            <w:gridSpan w:val="2"/>
            <w:tcBorders>
              <w:top w:val="nil"/>
              <w:left w:val="nil"/>
              <w:right w:val="nil"/>
            </w:tcBorders>
          </w:tcPr>
          <w:p w14:paraId="1AFB5555" w14:textId="77777777" w:rsidR="003A70CC" w:rsidRDefault="00FB74A8">
            <w:pPr>
              <w:spacing w:line="200" w:lineRule="exact"/>
              <w:ind w:left="20" w:right="5780"/>
              <w:jc w:val="left"/>
            </w:pPr>
            <w:r>
              <w:rPr>
                <w:rFonts w:ascii="Times New Roman" w:eastAsia="宋体" w:hAnsi="宋体" w:cs="宋体"/>
                <w:color w:val="000000"/>
                <w:w w:val="108"/>
                <w:sz w:val="20"/>
              </w:rPr>
              <w:t>选择屏幕。</w:t>
            </w:r>
          </w:p>
        </w:tc>
        <w:tc>
          <w:tcPr>
            <w:tcW w:w="2120" w:type="dxa"/>
            <w:tcBorders>
              <w:top w:val="nil"/>
              <w:left w:val="nil"/>
              <w:right w:val="nil"/>
            </w:tcBorders>
          </w:tcPr>
          <w:p w14:paraId="370565D0" w14:textId="77777777" w:rsidR="003A70CC" w:rsidRDefault="003A70CC">
            <w:pPr>
              <w:spacing w:line="14" w:lineRule="exact"/>
            </w:pPr>
          </w:p>
        </w:tc>
      </w:tr>
    </w:tbl>
    <w:p w14:paraId="090D887A" w14:textId="77777777" w:rsidR="003A70CC" w:rsidRDefault="003A70CC">
      <w:pPr>
        <w:sectPr w:rsidR="003A70CC">
          <w:type w:val="continuous"/>
          <w:pgSz w:w="12240" w:h="17760"/>
          <w:pgMar w:top="740" w:right="1380" w:bottom="1440" w:left="1440" w:header="720" w:footer="720" w:gutter="0"/>
          <w:cols w:space="720"/>
        </w:sectPr>
      </w:pPr>
    </w:p>
    <w:p w14:paraId="673971BB" w14:textId="77777777" w:rsidR="003A70CC" w:rsidRDefault="00FB74A8">
      <w:pPr>
        <w:pBdr>
          <w:top w:val="single" w:sz="0" w:space="31" w:color="FFFFFF"/>
        </w:pBdr>
        <w:spacing w:before="3480" w:line="200" w:lineRule="exact"/>
        <w:ind w:left="9020" w:right="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20"/>
        </w:rPr>
        <w:t>276</w:t>
      </w:r>
    </w:p>
    <w:p w14:paraId="21CD02BB" w14:textId="4CDE7E4C" w:rsidR="003A70CC" w:rsidRDefault="00C368D6">
      <w:pPr>
        <w:pageBreakBefore/>
        <w:spacing w:line="200" w:lineRule="exact"/>
        <w:ind w:left="20" w:right="940"/>
        <w:jc w:val="left"/>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50EE73B5" w14:textId="77777777" w:rsidR="003A70CC" w:rsidRDefault="00FB74A8">
      <w:pPr>
        <w:spacing w:before="420" w:line="210" w:lineRule="exact"/>
        <w:ind w:left="20" w:right="2040"/>
        <w:jc w:val="left"/>
      </w:pPr>
      <w:r>
        <w:rPr>
          <w:rFonts w:ascii="Times New Roman" w:eastAsia="宋体" w:hAnsi="宋体" w:cs="宋体"/>
          <w:color w:val="3E4D53"/>
          <w:w w:val="97"/>
        </w:rPr>
        <w:t>打印地图</w:t>
      </w:r>
    </w:p>
    <w:p w14:paraId="66D9D44C" w14:textId="77777777" w:rsidR="003A70CC" w:rsidRDefault="00FB74A8">
      <w:pPr>
        <w:spacing w:before="160" w:line="200" w:lineRule="exact"/>
        <w:ind w:left="20" w:right="1080"/>
        <w:jc w:val="left"/>
      </w:pPr>
      <w:r>
        <w:rPr>
          <w:rFonts w:ascii="Times New Roman" w:eastAsia="宋体" w:hAnsi="宋体" w:cs="宋体"/>
          <w:color w:val="000000"/>
          <w:w w:val="101"/>
          <w:sz w:val="20"/>
        </w:rPr>
        <w:t>做以下其中一件事</w:t>
      </w:r>
      <w:r>
        <w:rPr>
          <w:rFonts w:ascii="Times New Roman" w:eastAsia="宋体" w:hAnsi="宋体" w:cs="宋体"/>
          <w:color w:val="000000"/>
          <w:w w:val="101"/>
          <w:sz w:val="20"/>
        </w:rPr>
        <w:t>:</w:t>
      </w:r>
    </w:p>
    <w:p w14:paraId="4DB256E1" w14:textId="77777777" w:rsidR="003A70CC" w:rsidRDefault="00664571">
      <w:pPr>
        <w:spacing w:before="40"/>
        <w:ind w:left="80"/>
      </w:pPr>
      <w:r>
        <w:pict w14:anchorId="40471538">
          <v:group id="_x0000_s3907" style="width:159pt;height:176pt;mso-position-horizontal-relative:char;mso-position-vertical-relative:line" coordsize="3180,3520">
            <v:shape id="_x0000_s3910" style="position:absolute;width:3180;height:3520;mso-width-relative:margin;mso-height-relative:margin" coordsize="3180,3520" o:spt="100" adj="0,,0" path="">
              <v:stroke joinstyle="round"/>
              <v:imagedata r:id="rId698"/>
              <v:formulas/>
              <v:path o:connecttype="segments"/>
              <o:lock v:ext="edit" aspectratio="t"/>
            </v:shape>
            <v:shape id="_x0000_s3909" style="position:absolute;top:700;width:2320;height:2040;mso-width-relative:margin;mso-height-relative:margin" coordsize="3180,3520" o:spt="100" adj="0,,0" path="" stroked="f">
              <v:stroke joinstyle="round"/>
              <v:formulas/>
              <v:path o:connecttype="segments"/>
              <o:lock v:ext="edit" aspectratio="t"/>
              <v:textbox inset="0,0,0,0">
                <w:txbxContent>
                  <w:p w14:paraId="7ADBF4FB" w14:textId="77777777" w:rsidR="003A70CC" w:rsidRDefault="00FB74A8">
                    <w:pPr>
                      <w:spacing w:line="327" w:lineRule="exact"/>
                      <w:jc w:val="left"/>
                    </w:pPr>
                    <w:r>
                      <w:rPr>
                        <w:rFonts w:ascii="Times New Roman" w:eastAsia="宋体" w:hAnsi="宋体" w:cs="宋体"/>
                        <w:color w:val="000000"/>
                        <w:w w:val="98"/>
                        <w:sz w:val="20"/>
                      </w:rPr>
                      <w:t>若要在默认打印机上立即打印地图，请单击“快速打印”</w:t>
                    </w:r>
                  </w:p>
                  <w:p w14:paraId="63523E89" w14:textId="77777777" w:rsidR="003A70CC" w:rsidRDefault="00FB74A8">
                    <w:pPr>
                      <w:spacing w:before="60" w:line="327" w:lineRule="exact"/>
                      <w:ind w:right="180" w:firstLine="280"/>
                      <w:jc w:val="left"/>
                    </w:pPr>
                    <w:r>
                      <w:rPr>
                        <w:rFonts w:ascii="Times New Roman" w:eastAsia="宋体" w:hAnsi="宋体" w:cs="宋体"/>
                        <w:color w:val="000000"/>
                        <w:w w:val="98"/>
                        <w:sz w:val="20"/>
                      </w:rPr>
                      <w:t>在“快速访问”工具栏中，或单击“文件、打印、快速打印”。</w:t>
                    </w:r>
                  </w:p>
                </w:txbxContent>
              </v:textbox>
            </v:shape>
            <v:shape id="_x0000_s3908" style="position:absolute;left:2680;top:1520;width:320;height:400;mso-width-relative:margin;mso-height-relative:margin" coordsize="3180,3520" o:spt="100" adj="0,,0" path="" stroked="f">
              <v:stroke joinstyle="round"/>
              <v:formulas/>
              <v:path o:connecttype="segments"/>
              <o:lock v:ext="edit" aspectratio="t"/>
              <v:textbox inset="0,0,0,0">
                <w:txbxContent>
                  <w:p w14:paraId="651C22A1" w14:textId="77777777" w:rsidR="003A70CC" w:rsidRDefault="00FB74A8">
                    <w:pPr>
                      <w:spacing w:line="280" w:lineRule="exact"/>
                      <w:jc w:val="left"/>
                    </w:pPr>
                    <w:r>
                      <w:rPr>
                        <w:rFonts w:ascii="Times New Roman" w:eastAsia="宋体" w:hAnsi="宋体" w:cs="宋体"/>
                        <w:color w:val="000000"/>
                        <w:w w:val="101"/>
                        <w:sz w:val="28"/>
                      </w:rPr>
                      <w:t>或</w:t>
                    </w:r>
                  </w:p>
                </w:txbxContent>
              </v:textbox>
            </v:shape>
            <w10:anchorlock/>
          </v:group>
        </w:pict>
      </w:r>
    </w:p>
    <w:p w14:paraId="4DBBC576" w14:textId="77777777" w:rsidR="003A70CC" w:rsidRDefault="00FB74A8">
      <w:pPr>
        <w:spacing w:before="220" w:line="210" w:lineRule="exact"/>
        <w:ind w:left="20" w:right="1700"/>
        <w:jc w:val="left"/>
      </w:pPr>
      <w:r>
        <w:rPr>
          <w:rFonts w:ascii="Times New Roman" w:eastAsia="宋体" w:hAnsi="宋体" w:cs="宋体"/>
          <w:color w:val="000000"/>
          <w:w w:val="97"/>
        </w:rPr>
        <w:t>打印大地图</w:t>
      </w:r>
    </w:p>
    <w:p w14:paraId="379323E6" w14:textId="77777777" w:rsidR="003A70CC" w:rsidRDefault="00FB74A8">
      <w:pPr>
        <w:pBdr>
          <w:top w:val="single" w:sz="0" w:space="31" w:color="FFFFFF"/>
        </w:pBdr>
        <w:spacing w:before="940" w:line="327" w:lineRule="exact"/>
        <w:ind w:right="300"/>
      </w:pPr>
      <w:r>
        <w:br w:type="column"/>
      </w:r>
      <w:r>
        <w:rPr>
          <w:rFonts w:ascii="Times New Roman" w:eastAsia="宋体" w:hAnsi="宋体" w:cs="宋体"/>
          <w:color w:val="000000"/>
          <w:w w:val="101"/>
          <w:sz w:val="20"/>
        </w:rPr>
        <w:t>要在打印之前调整打印选项，请单击“文件”，然后单击“打印”以查看打印对话框。在那里，您可以指定打印机、打印范围、副本数量和缩放选项。</w:t>
      </w:r>
    </w:p>
    <w:p w14:paraId="22D4F4D7" w14:textId="77777777" w:rsidR="003A70CC" w:rsidRDefault="00FB74A8">
      <w:pPr>
        <w:spacing w:before="320" w:line="330" w:lineRule="exact"/>
        <w:ind w:left="720" w:right="400" w:hanging="360"/>
        <w:jc w:val="left"/>
      </w:pPr>
      <w:r>
        <w:rPr>
          <w:rFonts w:ascii="Times New Roman" w:eastAsia="宋体" w:hAnsi="宋体" w:cs="宋体"/>
          <w:color w:val="000000"/>
          <w:w w:val="101"/>
          <w:sz w:val="20"/>
        </w:rPr>
        <w:t>•使用高对比度主题行选项，以黑色或白色</w:t>
      </w:r>
      <w:r>
        <w:rPr>
          <w:rFonts w:ascii="Times New Roman" w:eastAsia="宋体" w:hAnsi="宋体" w:cs="宋体"/>
          <w:color w:val="000000"/>
          <w:w w:val="101"/>
          <w:sz w:val="20"/>
        </w:rPr>
        <w:t>(</w:t>
      </w:r>
      <w:r>
        <w:rPr>
          <w:rFonts w:ascii="Times New Roman" w:eastAsia="宋体" w:hAnsi="宋体" w:cs="宋体"/>
          <w:color w:val="000000"/>
          <w:w w:val="101"/>
          <w:sz w:val="20"/>
        </w:rPr>
        <w:t>根据背景颜色</w:t>
      </w:r>
      <w:r>
        <w:rPr>
          <w:rFonts w:ascii="Times New Roman" w:eastAsia="宋体" w:hAnsi="宋体" w:cs="宋体"/>
          <w:color w:val="000000"/>
          <w:w w:val="101"/>
          <w:sz w:val="20"/>
        </w:rPr>
        <w:t>)</w:t>
      </w:r>
      <w:r>
        <w:rPr>
          <w:rFonts w:ascii="Times New Roman" w:eastAsia="宋体" w:hAnsi="宋体" w:cs="宋体"/>
          <w:color w:val="000000"/>
          <w:w w:val="101"/>
          <w:sz w:val="20"/>
        </w:rPr>
        <w:t>打印主题行。这可以使主题行在高分辨率打印机上更加可见。</w:t>
      </w:r>
    </w:p>
    <w:p w14:paraId="5EC19E1E" w14:textId="77777777" w:rsidR="003A70CC" w:rsidRDefault="00FB74A8">
      <w:pPr>
        <w:spacing w:before="80" w:line="310" w:lineRule="exact"/>
        <w:ind w:left="720" w:right="740" w:hanging="360"/>
        <w:jc w:val="left"/>
        <w:sectPr w:rsidR="003A70CC">
          <w:type w:val="continuous"/>
          <w:pgSz w:w="12240" w:h="17760"/>
          <w:pgMar w:top="740" w:right="1380" w:bottom="1440" w:left="1540" w:header="720" w:footer="720" w:gutter="0"/>
          <w:cols w:num="2" w:space="720" w:equalWidth="0">
            <w:col w:w="3260" w:space="140"/>
            <w:col w:w="5920"/>
          </w:cols>
        </w:sectPr>
      </w:pPr>
      <w:r>
        <w:rPr>
          <w:rFonts w:ascii="Times New Roman" w:eastAsia="宋体" w:hAnsi="宋体" w:cs="宋体"/>
          <w:color w:val="000000"/>
          <w:w w:val="101"/>
          <w:sz w:val="20"/>
        </w:rPr>
        <w:t>•单击页面设置设置额外选项，或单击预览查看打印预览。</w:t>
      </w:r>
    </w:p>
    <w:p w14:paraId="44DBBFB6" w14:textId="77777777" w:rsidR="003A70CC" w:rsidRDefault="00FB74A8">
      <w:pPr>
        <w:pBdr>
          <w:top w:val="single" w:sz="0" w:space="3" w:color="FFFFFF"/>
        </w:pBdr>
        <w:spacing w:line="327" w:lineRule="exact"/>
        <w:ind w:right="180"/>
        <w:jc w:val="left"/>
      </w:pPr>
      <w:r>
        <w:rPr>
          <w:rFonts w:ascii="Times New Roman" w:eastAsia="宋体" w:hAnsi="宋体" w:cs="宋体"/>
          <w:color w:val="000000"/>
          <w:w w:val="101"/>
          <w:sz w:val="20"/>
        </w:rPr>
        <w:t>如果地图很大，如果打印在单个字母大小的页面上，就会变得难以阅读。如果您没有访问大格式打印机，您可以创建一个海报大小的版本，您的地图打印在几个页面上，“广告牌样式”。</w:t>
      </w:r>
    </w:p>
    <w:p w14:paraId="3D5688A7" w14:textId="77777777" w:rsidR="003A70CC" w:rsidRDefault="00FB74A8">
      <w:pPr>
        <w:spacing w:before="60" w:line="200" w:lineRule="exact"/>
        <w:ind w:left="260" w:right="2400"/>
        <w:jc w:val="left"/>
      </w:pPr>
      <w:r>
        <w:rPr>
          <w:rFonts w:ascii="Times New Roman" w:eastAsia="宋体" w:hAnsi="宋体" w:cs="宋体"/>
          <w:color w:val="000000"/>
          <w:w w:val="101"/>
          <w:sz w:val="20"/>
        </w:rPr>
        <w:t>1.</w:t>
      </w:r>
      <w:r>
        <w:rPr>
          <w:rFonts w:ascii="Times New Roman" w:eastAsia="宋体" w:hAnsi="宋体" w:cs="宋体"/>
          <w:color w:val="000000"/>
          <w:w w:val="101"/>
          <w:sz w:val="20"/>
        </w:rPr>
        <w:t>单击“文件”选项卡，单击“打印”，然后单击“打印”以查看打印对话框。</w:t>
      </w:r>
    </w:p>
    <w:p w14:paraId="3BC538D9" w14:textId="77777777" w:rsidR="003A70CC" w:rsidRDefault="00FB74A8">
      <w:pPr>
        <w:spacing w:before="80" w:line="200" w:lineRule="exact"/>
        <w:ind w:left="260" w:right="460"/>
        <w:jc w:val="left"/>
      </w:pPr>
      <w:r>
        <w:rPr>
          <w:rFonts w:ascii="Times New Roman" w:eastAsia="宋体" w:hAnsi="宋体" w:cs="宋体"/>
          <w:color w:val="000000"/>
          <w:w w:val="105"/>
          <w:sz w:val="20"/>
        </w:rPr>
        <w:t>2.</w:t>
      </w:r>
      <w:r>
        <w:rPr>
          <w:rFonts w:ascii="Times New Roman" w:eastAsia="宋体" w:hAnsi="宋体" w:cs="宋体"/>
          <w:color w:val="000000"/>
          <w:w w:val="105"/>
          <w:sz w:val="20"/>
        </w:rPr>
        <w:t>在“缩放”选项下，选择要用于打印的页数和排列方式</w:t>
      </w:r>
    </w:p>
    <w:p w14:paraId="1822AFEE" w14:textId="77777777" w:rsidR="003A70CC" w:rsidRDefault="00FB74A8">
      <w:pPr>
        <w:spacing w:before="60" w:line="200" w:lineRule="exact"/>
        <w:ind w:left="620" w:right="82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地图。</w:t>
      </w:r>
    </w:p>
    <w:p w14:paraId="05C401CD" w14:textId="77777777" w:rsidR="003A70CC" w:rsidRDefault="00664571">
      <w:pPr>
        <w:ind w:left="620"/>
        <w:sectPr w:rsidR="003A70CC">
          <w:type w:val="continuous"/>
          <w:pgSz w:w="12240" w:h="17760"/>
          <w:pgMar w:top="740" w:right="1380" w:bottom="1440" w:left="1540" w:header="720" w:footer="720" w:gutter="0"/>
          <w:cols w:space="720"/>
        </w:sectPr>
      </w:pPr>
      <w:r>
        <w:pict w14:anchorId="3455F682">
          <v:group id="_x0000_s3903" style="width:434pt;height:87pt;mso-position-horizontal-relative:char;mso-position-vertical-relative:line" coordsize="8680,1740">
            <v:shape id="_x0000_s3906" style="position:absolute;width:8680;height:1740;mso-width-relative:margin;mso-height-relative:margin" coordsize="8680,1740" o:spt="100" adj="0,,0" path="">
              <v:stroke joinstyle="round"/>
              <v:imagedata r:id="rId699"/>
              <v:formulas/>
              <v:path o:connecttype="segments"/>
              <o:lock v:ext="edit" aspectratio="t"/>
            </v:shape>
            <v:shape id="_x0000_s3905" style="position:absolute;left:120;top:1420;width:7400;height:300;mso-width-relative:margin;mso-height-relative:margin" coordsize="8680,1740" o:spt="100" adj="0,,0" path="" stroked="f">
              <v:stroke joinstyle="round"/>
              <v:formulas/>
              <v:path o:connecttype="segments"/>
              <o:lock v:ext="edit" aspectratio="t"/>
              <v:textbox inset="0,0,0,0">
                <w:txbxContent>
                  <w:p w14:paraId="7C16DDB3" w14:textId="77777777" w:rsidR="003A70CC" w:rsidRDefault="00FB74A8">
                    <w:pPr>
                      <w:spacing w:line="200" w:lineRule="exact"/>
                      <w:jc w:val="left"/>
                    </w:pPr>
                    <w:r>
                      <w:rPr>
                        <w:rFonts w:ascii="Times New Roman" w:eastAsia="宋体" w:hAnsi="宋体" w:cs="宋体"/>
                        <w:color w:val="000000"/>
                        <w:w w:val="106"/>
                        <w:sz w:val="20"/>
                      </w:rPr>
                      <w:t>如果需要，可以使用“页设置”选项添加页分隔符和页编号。</w:t>
                    </w:r>
                  </w:p>
                </w:txbxContent>
              </v:textbox>
            </v:shape>
            <v:shape id="_x0000_s3904" style="position:absolute;left:120;top:60;width:8520;height:960;mso-width-relative:margin;mso-height-relative:margin" coordsize="8680,1740" o:spt="100" adj="0,,0" path="" stroked="f">
              <v:stroke joinstyle="round"/>
              <v:formulas/>
              <v:path o:connecttype="segments"/>
              <o:lock v:ext="edit" aspectratio="t"/>
              <v:textbox inset="0,0,0,0">
                <w:txbxContent>
                  <w:p w14:paraId="13BC9807" w14:textId="77777777" w:rsidR="003A70CC" w:rsidRDefault="00FB74A8">
                    <w:pPr>
                      <w:spacing w:line="148" w:lineRule="exact"/>
                      <w:ind w:left="180" w:right="7420"/>
                    </w:pPr>
                    <w:r>
                      <w:rPr>
                        <w:rFonts w:ascii="Times New Roman" w:eastAsia="宋体" w:hAnsi="宋体" w:cs="宋体"/>
                        <w:color w:val="FF0000"/>
                        <w:w w:val="97"/>
                        <w:sz w:val="18"/>
                      </w:rPr>
                      <w:t>阅读提示</w:t>
                    </w:r>
                  </w:p>
                  <w:p w14:paraId="45210C79" w14:textId="77777777" w:rsidR="003A70CC" w:rsidRDefault="00FB74A8">
                    <w:pPr>
                      <w:spacing w:before="80" w:line="310" w:lineRule="exact"/>
                    </w:pPr>
                    <w:r>
                      <w:rPr>
                        <w:rFonts w:ascii="Times New Roman" w:eastAsia="宋体" w:hAnsi="宋体" w:cs="宋体"/>
                        <w:color w:val="000000"/>
                        <w:w w:val="102"/>
                        <w:sz w:val="20"/>
                      </w:rPr>
                      <w:t>若要检查输出，请单击“预览”以查看打印预览。您可以一次查看两个页面，也可以一步浏览这些页面。</w:t>
                    </w:r>
                  </w:p>
                </w:txbxContent>
              </v:textbox>
            </v:shape>
            <w10:anchorlock/>
          </v:group>
        </w:pict>
      </w:r>
    </w:p>
    <w:p w14:paraId="4B85BBC3" w14:textId="77777777" w:rsidR="003A70CC" w:rsidRDefault="00FB74A8">
      <w:pPr>
        <w:pBdr>
          <w:top w:val="single" w:sz="0" w:space="10" w:color="FFFFFF"/>
        </w:pBdr>
        <w:spacing w:line="210" w:lineRule="exact"/>
        <w:ind w:left="20" w:right="750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rPr>
        <w:t>打印选定的主题</w:t>
      </w:r>
    </w:p>
    <w:p w14:paraId="6480FAB5" w14:textId="77777777" w:rsidR="003A70CC" w:rsidRDefault="00FB74A8">
      <w:pPr>
        <w:pBdr>
          <w:top w:val="single" w:sz="0" w:space="8" w:color="FFFFFF"/>
        </w:pBdr>
        <w:spacing w:line="327" w:lineRule="exact"/>
        <w:ind w:left="20" w:right="140"/>
        <w:jc w:val="left"/>
      </w:pPr>
      <w:r>
        <w:rPr>
          <w:rFonts w:ascii="Times New Roman" w:eastAsia="宋体" w:hAnsi="宋体" w:cs="宋体"/>
          <w:color w:val="000000"/>
          <w:w w:val="101"/>
          <w:sz w:val="20"/>
        </w:rPr>
        <w:t>您可以选择只打印选定的主题及其子主题。这是打印单个主题树的最简单方法。如果您想打印几个主题，而不是整个地图，您可以过滤其他主题，然后打印地图。</w:t>
      </w:r>
    </w:p>
    <w:p w14:paraId="431EEDE9" w14:textId="77777777" w:rsidR="003A70CC" w:rsidRDefault="00FB74A8">
      <w:pPr>
        <w:spacing w:before="60" w:line="200" w:lineRule="exact"/>
        <w:ind w:left="260" w:right="5740"/>
        <w:jc w:val="left"/>
      </w:pPr>
      <w:r>
        <w:rPr>
          <w:rFonts w:ascii="Times New Roman" w:eastAsia="宋体" w:hAnsi="宋体" w:cs="宋体"/>
          <w:color w:val="000000"/>
          <w:w w:val="102"/>
          <w:sz w:val="20"/>
        </w:rPr>
        <w:t>1.</w:t>
      </w:r>
      <w:r>
        <w:rPr>
          <w:rFonts w:ascii="Times New Roman" w:eastAsia="宋体" w:hAnsi="宋体" w:cs="宋体"/>
          <w:color w:val="000000"/>
          <w:w w:val="102"/>
          <w:sz w:val="20"/>
        </w:rPr>
        <w:t>选择要打印的主题。</w:t>
      </w:r>
    </w:p>
    <w:p w14:paraId="1499DCAA" w14:textId="77777777" w:rsidR="003A70CC" w:rsidRDefault="00FB74A8">
      <w:pPr>
        <w:spacing w:before="80" w:line="200" w:lineRule="exact"/>
        <w:ind w:left="260" w:right="4380"/>
        <w:jc w:val="left"/>
      </w:pPr>
      <w:r>
        <w:rPr>
          <w:rFonts w:ascii="Times New Roman" w:eastAsia="宋体" w:hAnsi="宋体" w:cs="宋体"/>
          <w:color w:val="000000"/>
          <w:sz w:val="20"/>
        </w:rPr>
        <w:t>2.</w:t>
      </w:r>
      <w:r>
        <w:rPr>
          <w:rFonts w:ascii="Times New Roman" w:eastAsia="宋体" w:hAnsi="宋体" w:cs="宋体"/>
          <w:color w:val="000000"/>
          <w:sz w:val="20"/>
        </w:rPr>
        <w:t>单击“文件”选项卡，单击“打印”，然后单击“打印”。</w:t>
      </w:r>
    </w:p>
    <w:p w14:paraId="6DB31124" w14:textId="77777777" w:rsidR="003A70CC" w:rsidRDefault="00FB74A8">
      <w:pPr>
        <w:spacing w:before="60" w:line="200" w:lineRule="exact"/>
        <w:ind w:left="260" w:right="2680"/>
        <w:jc w:val="left"/>
      </w:pPr>
      <w:r>
        <w:rPr>
          <w:rFonts w:ascii="Times New Roman" w:eastAsia="宋体" w:hAnsi="宋体" w:cs="宋体"/>
          <w:color w:val="000000"/>
          <w:w w:val="104"/>
          <w:sz w:val="20"/>
        </w:rPr>
        <w:t>3.</w:t>
      </w:r>
      <w:r>
        <w:rPr>
          <w:rFonts w:ascii="Times New Roman" w:eastAsia="宋体" w:hAnsi="宋体" w:cs="宋体"/>
          <w:color w:val="000000"/>
          <w:w w:val="104"/>
          <w:sz w:val="20"/>
        </w:rPr>
        <w:t>在“打印”对话框中，在“打印范围”下，选择“主选择主题”。</w:t>
      </w:r>
    </w:p>
    <w:p w14:paraId="09A57271" w14:textId="77777777" w:rsidR="003A70CC" w:rsidRDefault="00FB74A8">
      <w:pPr>
        <w:spacing w:before="80" w:line="200" w:lineRule="exact"/>
        <w:ind w:left="260" w:right="3900"/>
        <w:jc w:val="left"/>
      </w:pPr>
      <w:r>
        <w:rPr>
          <w:rFonts w:ascii="Times New Roman" w:eastAsia="宋体" w:hAnsi="宋体" w:cs="宋体"/>
          <w:color w:val="000000"/>
          <w:w w:val="99"/>
          <w:sz w:val="20"/>
        </w:rPr>
        <w:t>4.</w:t>
      </w:r>
      <w:r>
        <w:rPr>
          <w:rFonts w:ascii="Times New Roman" w:eastAsia="宋体" w:hAnsi="宋体" w:cs="宋体"/>
          <w:color w:val="000000"/>
          <w:w w:val="99"/>
          <w:sz w:val="20"/>
        </w:rPr>
        <w:t>如果要验证将要打印的内容，请单击“预览”。</w:t>
      </w:r>
    </w:p>
    <w:p w14:paraId="2B23FCF1" w14:textId="77777777" w:rsidR="003A70CC" w:rsidRDefault="00FB74A8">
      <w:pPr>
        <w:spacing w:before="60" w:line="200" w:lineRule="exact"/>
        <w:ind w:left="260" w:right="64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20"/>
        </w:rPr>
        <w:t>5.</w:t>
      </w:r>
      <w:r>
        <w:rPr>
          <w:rFonts w:ascii="Times New Roman" w:eastAsia="宋体" w:hAnsi="宋体" w:cs="宋体"/>
          <w:color w:val="000000"/>
          <w:sz w:val="20"/>
        </w:rPr>
        <w:t>单击</w:t>
      </w:r>
      <w:r>
        <w:rPr>
          <w:rFonts w:ascii="Times New Roman" w:eastAsia="宋体" w:hAnsi="宋体" w:cs="宋体"/>
          <w:color w:val="000000"/>
          <w:sz w:val="20"/>
        </w:rPr>
        <w:t>OK</w:t>
      </w:r>
      <w:r>
        <w:rPr>
          <w:rFonts w:ascii="Times New Roman" w:eastAsia="宋体" w:hAnsi="宋体" w:cs="宋体"/>
          <w:color w:val="000000"/>
          <w:sz w:val="20"/>
        </w:rPr>
        <w:t>打印地图。</w:t>
      </w:r>
    </w:p>
    <w:p w14:paraId="1EAB839E" w14:textId="77777777" w:rsidR="003A70CC" w:rsidRDefault="00FB74A8">
      <w:pPr>
        <w:pBdr>
          <w:top w:val="single" w:sz="0" w:space="31" w:color="FFFFFF"/>
        </w:pBdr>
        <w:spacing w:before="640" w:line="200" w:lineRule="exact"/>
        <w:ind w:left="20" w:right="89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277</w:t>
      </w:r>
    </w:p>
    <w:p w14:paraId="34E5049D" w14:textId="77777777" w:rsidR="003A70CC" w:rsidRDefault="00FB74A8">
      <w:pPr>
        <w:pageBreakBefore/>
        <w:spacing w:line="200" w:lineRule="exact"/>
        <w:ind w:left="7820" w:right="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8"/>
          <w:sz w:val="20"/>
        </w:rPr>
        <w:lastRenderedPageBreak/>
        <w:t>使用地图</w:t>
      </w:r>
    </w:p>
    <w:p w14:paraId="50EEC810" w14:textId="77777777" w:rsidR="003A70CC" w:rsidRDefault="00664571">
      <w:pPr>
        <w:pBdr>
          <w:top w:val="single" w:sz="0" w:space="20" w:color="FFFFFF"/>
        </w:pBdr>
        <w:ind w:left="260"/>
        <w:sectPr w:rsidR="003A70CC">
          <w:type w:val="continuous"/>
          <w:pgSz w:w="12240" w:h="17760"/>
          <w:pgMar w:top="740" w:right="1380" w:bottom="1440" w:left="1540" w:header="720" w:footer="720" w:gutter="0"/>
          <w:cols w:space="720"/>
        </w:sectPr>
      </w:pPr>
      <w:r>
        <w:pict w14:anchorId="59ED42D5">
          <v:group id="_x0000_s3899" style="width:452pt;height:34pt;mso-position-horizontal-relative:char;mso-position-vertical-relative:line" coordsize="9040,680">
            <v:shape id="_x0000_s3902" style="position:absolute;width:9040;height:680;mso-width-relative:margin;mso-height-relative:margin" coordsize="9040,680" o:spt="100" adj="0,,0" path="">
              <v:stroke joinstyle="round"/>
              <v:imagedata r:id="rId700"/>
              <v:formulas/>
              <v:path o:connecttype="segments"/>
              <o:lock v:ext="edit" aspectratio="t"/>
            </v:shape>
            <v:shape id="_x0000_s3901" style="position:absolute;left:300;top:40;width:820;height:260;mso-width-relative:margin;mso-height-relative:margin" coordsize="9040,680" o:spt="100" adj="0,,0" path="" stroked="f">
              <v:stroke joinstyle="round"/>
              <v:formulas/>
              <v:path o:connecttype="segments"/>
              <o:lock v:ext="edit" aspectratio="t"/>
              <v:textbox inset="0,0,0,0">
                <w:txbxContent>
                  <w:p w14:paraId="31A4E5F4"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v:shape id="_x0000_s3900" style="position:absolute;left:480;top:360;width:4040;height:300;mso-width-relative:margin;mso-height-relative:margin" coordsize="9040,680" o:spt="100" adj="0,,0" path="" stroked="f">
              <v:stroke joinstyle="round"/>
              <v:formulas/>
              <v:path o:connecttype="segments"/>
              <o:lock v:ext="edit" aspectratio="t"/>
              <v:textbox inset="0,0,0,0">
                <w:txbxContent>
                  <w:p w14:paraId="60AE7984" w14:textId="77777777" w:rsidR="003A70CC" w:rsidRDefault="00FB74A8">
                    <w:pPr>
                      <w:spacing w:line="200" w:lineRule="exact"/>
                      <w:jc w:val="left"/>
                    </w:pPr>
                    <w:r>
                      <w:rPr>
                        <w:rFonts w:ascii="Times New Roman" w:eastAsia="宋体" w:hAnsi="宋体" w:cs="宋体"/>
                        <w:color w:val="000000"/>
                        <w:w w:val="101"/>
                        <w:sz w:val="20"/>
                      </w:rPr>
                      <w:t>你也可以只打印任何主题的笔记。</w:t>
                    </w:r>
                  </w:p>
                </w:txbxContent>
              </v:textbox>
            </v:shape>
            <w10:anchorlock/>
          </v:group>
        </w:pict>
      </w:r>
    </w:p>
    <w:p w14:paraId="737DDD29" w14:textId="77777777" w:rsidR="003A70CC" w:rsidRDefault="00FB74A8">
      <w:pPr>
        <w:pBdr>
          <w:top w:val="single" w:sz="0" w:space="10" w:color="FFFFFF"/>
        </w:pBdr>
        <w:spacing w:line="210" w:lineRule="exact"/>
        <w:ind w:left="20" w:right="832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6"/>
        </w:rPr>
        <w:t>打印的幻灯片</w:t>
      </w:r>
    </w:p>
    <w:p w14:paraId="3E9A5572" w14:textId="77777777" w:rsidR="003A70CC" w:rsidRDefault="00FB74A8">
      <w:pPr>
        <w:pBdr>
          <w:top w:val="single" w:sz="0" w:space="8" w:color="FFFFFF"/>
        </w:pBdr>
        <w:spacing w:line="320" w:lineRule="exact"/>
        <w:ind w:left="20" w:right="60"/>
        <w:jc w:val="left"/>
      </w:pPr>
      <w:r>
        <w:rPr>
          <w:rFonts w:ascii="Times New Roman" w:eastAsia="宋体" w:hAnsi="宋体" w:cs="宋体"/>
          <w:color w:val="000000"/>
          <w:w w:val="102"/>
          <w:sz w:val="20"/>
        </w:rPr>
        <w:t>您可以打印单个幻灯片、一系列幻灯片或所有幻灯片。每张幻灯片都印在单独的一页上。每张幻灯片上的灰色框指示将要打印的区域。</w:t>
      </w:r>
    </w:p>
    <w:p w14:paraId="41CCD174" w14:textId="77777777" w:rsidR="003A70CC" w:rsidRDefault="00FB74A8">
      <w:pPr>
        <w:spacing w:before="60" w:line="310" w:lineRule="exact"/>
        <w:ind w:left="620" w:right="100" w:hanging="360"/>
        <w:jc w:val="left"/>
      </w:pPr>
      <w:r>
        <w:rPr>
          <w:rFonts w:ascii="Times New Roman" w:eastAsia="宋体" w:hAnsi="宋体" w:cs="宋体"/>
          <w:color w:val="000000"/>
          <w:w w:val="99"/>
          <w:sz w:val="20"/>
        </w:rPr>
        <w:t>1.</w:t>
      </w:r>
      <w:r>
        <w:rPr>
          <w:rFonts w:ascii="Times New Roman" w:eastAsia="宋体" w:hAnsi="宋体" w:cs="宋体"/>
          <w:color w:val="000000"/>
          <w:w w:val="99"/>
          <w:sz w:val="20"/>
        </w:rPr>
        <w:t>使用幻灯片视图可以查看要打印的幻灯片</w:t>
      </w:r>
      <w:r>
        <w:rPr>
          <w:rFonts w:ascii="Times New Roman" w:eastAsia="宋体" w:hAnsi="宋体" w:cs="宋体"/>
          <w:color w:val="000000"/>
          <w:w w:val="99"/>
          <w:sz w:val="20"/>
        </w:rPr>
        <w:t>(</w:t>
      </w:r>
      <w:r>
        <w:rPr>
          <w:rFonts w:ascii="Times New Roman" w:eastAsia="宋体" w:hAnsi="宋体" w:cs="宋体"/>
          <w:color w:val="000000"/>
          <w:w w:val="99"/>
          <w:sz w:val="20"/>
        </w:rPr>
        <w:t>如果要打印单个幻灯片</w:t>
      </w:r>
      <w:r>
        <w:rPr>
          <w:rFonts w:ascii="Times New Roman" w:eastAsia="宋体" w:hAnsi="宋体" w:cs="宋体"/>
          <w:color w:val="000000"/>
          <w:w w:val="99"/>
          <w:sz w:val="20"/>
        </w:rPr>
        <w:t>)</w:t>
      </w:r>
      <w:r>
        <w:rPr>
          <w:rFonts w:ascii="Times New Roman" w:eastAsia="宋体" w:hAnsi="宋体" w:cs="宋体"/>
          <w:color w:val="000000"/>
          <w:w w:val="99"/>
          <w:sz w:val="20"/>
        </w:rPr>
        <w:t>，或者查看任何幻灯片</w:t>
      </w:r>
      <w:r>
        <w:rPr>
          <w:rFonts w:ascii="Times New Roman" w:eastAsia="宋体" w:hAnsi="宋体" w:cs="宋体"/>
          <w:color w:val="000000"/>
          <w:w w:val="99"/>
          <w:sz w:val="20"/>
        </w:rPr>
        <w:t>(</w:t>
      </w:r>
      <w:r>
        <w:rPr>
          <w:rFonts w:ascii="Times New Roman" w:eastAsia="宋体" w:hAnsi="宋体" w:cs="宋体"/>
          <w:color w:val="000000"/>
          <w:w w:val="99"/>
          <w:sz w:val="20"/>
        </w:rPr>
        <w:t>如果要打印一个范围或所有幻灯片</w:t>
      </w:r>
      <w:r>
        <w:rPr>
          <w:rFonts w:ascii="Times New Roman" w:eastAsia="宋体" w:hAnsi="宋体" w:cs="宋体"/>
          <w:color w:val="000000"/>
          <w:w w:val="99"/>
          <w:sz w:val="20"/>
        </w:rPr>
        <w:t>)</w:t>
      </w:r>
      <w:r>
        <w:rPr>
          <w:rFonts w:ascii="Times New Roman" w:eastAsia="宋体" w:hAnsi="宋体" w:cs="宋体"/>
          <w:color w:val="000000"/>
          <w:w w:val="99"/>
          <w:sz w:val="20"/>
        </w:rPr>
        <w:t>。</w:t>
      </w:r>
    </w:p>
    <w:p w14:paraId="698C1D37" w14:textId="77777777" w:rsidR="003A70CC" w:rsidRDefault="00FB74A8">
      <w:pPr>
        <w:spacing w:before="80" w:line="200" w:lineRule="exact"/>
        <w:ind w:left="260" w:right="66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20"/>
        </w:rPr>
        <w:t>2.</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3F49AB29" w14:textId="77777777" w:rsidR="003A70CC" w:rsidRDefault="00664571">
      <w:pPr>
        <w:pBdr>
          <w:top w:val="single" w:sz="0" w:space="1" w:color="FFFFFF"/>
        </w:pBdr>
        <w:ind w:left="620"/>
        <w:sectPr w:rsidR="003A70CC">
          <w:type w:val="continuous"/>
          <w:pgSz w:w="12240" w:h="17760"/>
          <w:pgMar w:top="740" w:right="1380" w:bottom="1440" w:left="1540" w:header="720" w:footer="720" w:gutter="0"/>
          <w:cols w:space="720"/>
        </w:sectPr>
      </w:pPr>
      <w:r>
        <w:pict w14:anchorId="25C7146B">
          <v:group id="_x0000_s3896" style="width:6in;height:58pt;mso-position-horizontal-relative:char;mso-position-vertical-relative:line" coordsize="8640,1160">
            <v:shape id="_x0000_s3898" style="position:absolute;width:8640;height:1160;mso-width-relative:margin;mso-height-relative:margin" coordsize="8640,1160" o:spt="100" adj="0,,0" path="">
              <v:stroke joinstyle="round"/>
              <v:imagedata r:id="rId701"/>
              <v:formulas/>
              <v:path o:connecttype="segments"/>
              <o:lock v:ext="edit" aspectratio="t"/>
            </v:shape>
            <v:shape id="_x0000_s3897" style="position:absolute;left:140;top:20;width:7860;height:1040;mso-width-relative:margin;mso-height-relative:margin" coordsize="8640,1160" o:spt="100" adj="0,,0" path="" stroked="f">
              <v:stroke joinstyle="round"/>
              <v:formulas/>
              <v:path o:connecttype="segments"/>
              <o:lock v:ext="edit" aspectratio="t"/>
              <v:textbox inset="0,0,0,0">
                <w:txbxContent>
                  <w:p w14:paraId="4D493AE6" w14:textId="77777777" w:rsidR="003A70CC" w:rsidRDefault="00FB74A8">
                    <w:pPr>
                      <w:spacing w:line="200" w:lineRule="exact"/>
                      <w:ind w:right="4900"/>
                      <w:jc w:val="left"/>
                    </w:pPr>
                    <w:r>
                      <w:rPr>
                        <w:rFonts w:ascii="Times New Roman" w:eastAsia="宋体" w:hAnsi="宋体" w:cs="宋体"/>
                        <w:color w:val="000000"/>
                        <w:w w:val="102"/>
                        <w:sz w:val="20"/>
                      </w:rPr>
                      <w:t>在幻灯片面板中，单击幻灯片</w:t>
                    </w:r>
                  </w:p>
                  <w:p w14:paraId="0D6578D4" w14:textId="77777777" w:rsidR="003A70CC" w:rsidRDefault="00FB74A8">
                    <w:pPr>
                      <w:spacing w:line="273" w:lineRule="exact"/>
                      <w:ind w:firstLine="4100"/>
                      <w:jc w:val="left"/>
                    </w:pPr>
                    <w:r>
                      <w:rPr>
                        <w:rFonts w:ascii="Times New Roman" w:eastAsia="宋体" w:hAnsi="宋体" w:cs="宋体"/>
                        <w:color w:val="000000"/>
                        <w:w w:val="102"/>
                        <w:sz w:val="20"/>
                      </w:rPr>
                      <w:t>在“视图”选项卡上，单击“幻灯片下拉设置”按钮，选择“或箭头”，并选择“打印幻灯片”。打印的幻灯片。</w:t>
                    </w:r>
                  </w:p>
                </w:txbxContent>
              </v:textbox>
            </v:shape>
            <w10:anchorlock/>
          </v:group>
        </w:pict>
      </w:r>
    </w:p>
    <w:p w14:paraId="0838181E" w14:textId="77777777" w:rsidR="003A70CC" w:rsidRDefault="00FB74A8">
      <w:pPr>
        <w:pBdr>
          <w:top w:val="single" w:sz="0" w:space="1" w:color="FFFFFF"/>
        </w:pBdr>
        <w:spacing w:line="200" w:lineRule="exact"/>
        <w:ind w:left="260" w:right="1500"/>
        <w:jc w:val="left"/>
      </w:pPr>
      <w:r>
        <w:rPr>
          <w:rFonts w:ascii="Times New Roman" w:eastAsia="宋体" w:hAnsi="宋体" w:cs="宋体"/>
          <w:color w:val="000000"/>
          <w:w w:val="104"/>
          <w:sz w:val="20"/>
        </w:rPr>
        <w:t>3.</w:t>
      </w:r>
      <w:r>
        <w:rPr>
          <w:rFonts w:ascii="Times New Roman" w:eastAsia="宋体" w:hAnsi="宋体" w:cs="宋体"/>
          <w:color w:val="000000"/>
          <w:w w:val="104"/>
          <w:sz w:val="20"/>
        </w:rPr>
        <w:t>在“打印”对话框中，在“打印范围”下选择“所有幻灯片”、“范围”或“选定幻灯片”。</w:t>
      </w:r>
    </w:p>
    <w:p w14:paraId="6B01F0AA" w14:textId="77777777" w:rsidR="003A70CC" w:rsidRDefault="00FB74A8">
      <w:pPr>
        <w:spacing w:before="80" w:line="200" w:lineRule="exact"/>
        <w:ind w:left="260" w:right="3900"/>
        <w:jc w:val="left"/>
      </w:pPr>
      <w:r>
        <w:rPr>
          <w:rFonts w:ascii="Times New Roman" w:eastAsia="宋体" w:hAnsi="宋体" w:cs="宋体"/>
          <w:color w:val="000000"/>
          <w:w w:val="99"/>
          <w:sz w:val="20"/>
        </w:rPr>
        <w:t>4.</w:t>
      </w:r>
      <w:r>
        <w:rPr>
          <w:rFonts w:ascii="Times New Roman" w:eastAsia="宋体" w:hAnsi="宋体" w:cs="宋体"/>
          <w:color w:val="000000"/>
          <w:w w:val="99"/>
          <w:sz w:val="20"/>
        </w:rPr>
        <w:t>如果要验证将要打印的内容，请单击“预览”。</w:t>
      </w:r>
    </w:p>
    <w:p w14:paraId="447AABAF" w14:textId="77777777" w:rsidR="003A70CC" w:rsidRDefault="00FB74A8">
      <w:pPr>
        <w:spacing w:before="60" w:line="200" w:lineRule="exact"/>
        <w:ind w:left="260" w:right="61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20"/>
        </w:rPr>
        <w:t>5.</w:t>
      </w:r>
      <w:r>
        <w:rPr>
          <w:rFonts w:ascii="Times New Roman" w:eastAsia="宋体" w:hAnsi="宋体" w:cs="宋体"/>
          <w:color w:val="000000"/>
          <w:sz w:val="20"/>
        </w:rPr>
        <w:t>点击确定打印幻灯片。</w:t>
      </w:r>
    </w:p>
    <w:p w14:paraId="31193137" w14:textId="77777777" w:rsidR="003A70CC" w:rsidRDefault="00664571">
      <w:pPr>
        <w:pBdr>
          <w:top w:val="single" w:sz="0" w:space="1" w:color="FFFFFF"/>
        </w:pBdr>
        <w:sectPr w:rsidR="003A70CC">
          <w:type w:val="continuous"/>
          <w:pgSz w:w="12240" w:h="17760"/>
          <w:pgMar w:top="740" w:right="1380" w:bottom="1440" w:left="1540" w:header="720" w:footer="720" w:gutter="0"/>
          <w:cols w:space="720"/>
        </w:sectPr>
      </w:pPr>
      <w:r>
        <w:pict w14:anchorId="4AE940F2">
          <v:group id="_x0000_s3893" style="width:465pt;height:86pt;mso-position-horizontal-relative:char;mso-position-vertical-relative:line" coordsize="9300,1720">
            <v:shape id="_x0000_s3895" style="position:absolute;width:9300;height:1720;mso-width-relative:margin;mso-height-relative:margin" coordsize="9300,1720" o:spt="100" adj="0,,0" path="">
              <v:stroke joinstyle="round"/>
              <v:imagedata r:id="rId702"/>
              <v:formulas/>
              <v:path o:connecttype="segments"/>
              <o:lock v:ext="edit" aspectratio="t"/>
            </v:shape>
            <v:shape id="_x0000_s3894" style="position:absolute;left:20;top:40;width:8920;height:1660;mso-width-relative:margin;mso-height-relative:margin" coordsize="9300,1720" o:spt="100" adj="0,,0" path="" stroked="f">
              <v:stroke joinstyle="round"/>
              <v:formulas/>
              <v:path o:connecttype="segments"/>
              <o:lock v:ext="edit" aspectratio="t"/>
              <v:textbox inset="0,0,0,0">
                <w:txbxContent>
                  <w:p w14:paraId="08D674E8" w14:textId="77777777" w:rsidR="003A70CC" w:rsidRDefault="00FB74A8">
                    <w:pPr>
                      <w:spacing w:line="149" w:lineRule="exact"/>
                      <w:ind w:left="340" w:right="7720"/>
                      <w:jc w:val="left"/>
                    </w:pPr>
                    <w:r>
                      <w:rPr>
                        <w:rFonts w:ascii="Times New Roman" w:eastAsia="宋体" w:hAnsi="宋体" w:cs="宋体"/>
                        <w:color w:val="FF0000"/>
                        <w:w w:val="99"/>
                        <w:sz w:val="18"/>
                      </w:rPr>
                      <w:t>阅读提示</w:t>
                    </w:r>
                  </w:p>
                  <w:p w14:paraId="264FAE91" w14:textId="77777777" w:rsidR="003A70CC" w:rsidRDefault="00FB74A8">
                    <w:pPr>
                      <w:spacing w:before="100" w:line="313" w:lineRule="exact"/>
                      <w:jc w:val="left"/>
                    </w:pPr>
                    <w:r>
                      <w:rPr>
                        <w:rFonts w:ascii="Times New Roman" w:eastAsia="宋体" w:hAnsi="宋体" w:cs="宋体"/>
                        <w:color w:val="000000"/>
                        <w:sz w:val="20"/>
                      </w:rPr>
                      <w:t>若要立即打印所有幻灯片，请单击“快速访问”工具栏上的“快速打印”。如果您不希望在打印输出中包含幻灯片图标，您可以使用</w:t>
                    </w:r>
                    <w:r>
                      <w:rPr>
                        <w:rFonts w:ascii="Times New Roman" w:eastAsia="宋体" w:hAnsi="宋体" w:cs="宋体"/>
                        <w:color w:val="000000"/>
                        <w:sz w:val="20"/>
                      </w:rPr>
                      <w:t>Show / Hide</w:t>
                    </w:r>
                    <w:r>
                      <w:rPr>
                        <w:rFonts w:ascii="Times New Roman" w:eastAsia="宋体" w:hAnsi="宋体" w:cs="宋体"/>
                        <w:color w:val="000000"/>
                        <w:sz w:val="20"/>
                      </w:rPr>
                      <w:t>命令。</w:t>
                    </w:r>
                    <w:r>
                      <w:rPr>
                        <w:rFonts w:ascii="Times New Roman" w:eastAsia="宋体" w:hAnsi="宋体" w:cs="宋体"/>
                        <w:color w:val="E41B23"/>
                        <w:sz w:val="18"/>
                      </w:rPr>
                      <w:t>阅读笔记</w:t>
                    </w:r>
                  </w:p>
                  <w:p w14:paraId="59E8B2B0" w14:textId="77777777" w:rsidR="003A70CC" w:rsidRDefault="00FB74A8">
                    <w:pPr>
                      <w:spacing w:before="80" w:line="200" w:lineRule="exact"/>
                      <w:ind w:right="2200"/>
                      <w:jc w:val="left"/>
                    </w:pPr>
                    <w:r>
                      <w:rPr>
                        <w:rFonts w:ascii="Times New Roman" w:eastAsia="宋体" w:hAnsi="宋体" w:cs="宋体"/>
                        <w:color w:val="000000"/>
                        <w:sz w:val="20"/>
                      </w:rPr>
                      <w:t>如果正在查看幻灯片，“文件”选项卡上的“打印”命令将打印幻灯片。</w:t>
                    </w:r>
                  </w:p>
                </w:txbxContent>
              </v:textbox>
            </v:shape>
            <w10:anchorlock/>
          </v:group>
        </w:pict>
      </w:r>
    </w:p>
    <w:p w14:paraId="2E81E040" w14:textId="77777777" w:rsidR="003A70CC" w:rsidRDefault="00FB74A8">
      <w:pPr>
        <w:pBdr>
          <w:top w:val="single" w:sz="0" w:space="10" w:color="FFFFFF"/>
        </w:pBdr>
        <w:spacing w:line="210" w:lineRule="exact"/>
        <w:ind w:left="20" w:right="794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7"/>
        </w:rPr>
        <w:t>打印一个大纲</w:t>
      </w:r>
    </w:p>
    <w:p w14:paraId="4784C5DA" w14:textId="77777777" w:rsidR="003A70CC" w:rsidRDefault="00FB74A8">
      <w:pPr>
        <w:pBdr>
          <w:top w:val="single" w:sz="0" w:space="8" w:color="FFFFFF"/>
        </w:pBdr>
        <w:spacing w:line="200" w:lineRule="exact"/>
        <w:ind w:left="20" w:right="5520"/>
      </w:pPr>
      <w:r>
        <w:rPr>
          <w:rFonts w:ascii="Times New Roman" w:eastAsia="宋体" w:hAnsi="宋体" w:cs="宋体"/>
          <w:color w:val="000000"/>
          <w:sz w:val="20"/>
        </w:rPr>
        <w:t>您可以从大纲视图打印大纲。</w:t>
      </w:r>
    </w:p>
    <w:p w14:paraId="4BA7046D" w14:textId="77777777" w:rsidR="003A70CC" w:rsidRDefault="00FB74A8">
      <w:pPr>
        <w:spacing w:before="80" w:line="310" w:lineRule="exact"/>
        <w:ind w:left="20" w:right="280"/>
      </w:pPr>
      <w:r>
        <w:rPr>
          <w:rFonts w:ascii="Times New Roman" w:eastAsia="宋体" w:hAnsi="宋体" w:cs="宋体"/>
          <w:color w:val="000000"/>
          <w:sz w:val="20"/>
        </w:rPr>
        <w:t>从大纲视图打印提供了打印具有不同细节级别的主题的优点，并且</w:t>
      </w:r>
      <w:r>
        <w:rPr>
          <w:rFonts w:ascii="Times New Roman" w:eastAsia="宋体" w:hAnsi="宋体" w:cs="宋体"/>
          <w:color w:val="000000"/>
          <w:sz w:val="20"/>
        </w:rPr>
        <w:t>(</w:t>
      </w:r>
      <w:r>
        <w:rPr>
          <w:rFonts w:ascii="Times New Roman" w:eastAsia="宋体" w:hAnsi="宋体" w:cs="宋体"/>
          <w:color w:val="000000"/>
          <w:sz w:val="20"/>
        </w:rPr>
        <w:t>像</w:t>
      </w:r>
      <w:r>
        <w:rPr>
          <w:rFonts w:ascii="Times New Roman" w:eastAsia="宋体" w:hAnsi="宋体" w:cs="宋体"/>
          <w:color w:val="000000"/>
          <w:sz w:val="20"/>
        </w:rPr>
        <w:t>Word export)</w:t>
      </w:r>
      <w:r>
        <w:rPr>
          <w:rFonts w:ascii="Times New Roman" w:eastAsia="宋体" w:hAnsi="宋体" w:cs="宋体"/>
          <w:color w:val="000000"/>
          <w:sz w:val="20"/>
        </w:rPr>
        <w:t>您可以选择只打印您选择的主题。</w:t>
      </w:r>
    </w:p>
    <w:p w14:paraId="6161A755" w14:textId="77777777" w:rsidR="003A70CC" w:rsidRDefault="00FB74A8">
      <w:pPr>
        <w:spacing w:before="80" w:line="310" w:lineRule="exact"/>
        <w:ind w:left="20" w:right="140"/>
      </w:pPr>
      <w:r>
        <w:rPr>
          <w:rFonts w:ascii="Times New Roman" w:eastAsia="宋体" w:hAnsi="宋体" w:cs="宋体"/>
          <w:color w:val="000000"/>
          <w:w w:val="101"/>
          <w:sz w:val="20"/>
        </w:rPr>
        <w:t>当</w:t>
      </w:r>
      <w:r>
        <w:rPr>
          <w:rFonts w:ascii="Times New Roman" w:eastAsia="宋体" w:hAnsi="宋体" w:cs="宋体"/>
          <w:color w:val="000000"/>
          <w:w w:val="101"/>
          <w:sz w:val="20"/>
        </w:rPr>
        <w:t>MindManager</w:t>
      </w:r>
      <w:r>
        <w:rPr>
          <w:rFonts w:ascii="Times New Roman" w:eastAsia="宋体" w:hAnsi="宋体" w:cs="宋体"/>
          <w:color w:val="000000"/>
          <w:w w:val="101"/>
          <w:sz w:val="20"/>
        </w:rPr>
        <w:t>在大纲视图中打印地图时，它只打印你所看到的。这意味着如果一个主题被折叠，它的子主题就不会被打印。这允许您以可变方式打印大纲</w:t>
      </w:r>
    </w:p>
    <w:p w14:paraId="7A5D4AA2" w14:textId="77777777" w:rsidR="003A70CC" w:rsidRDefault="00FB74A8">
      <w:pPr>
        <w:spacing w:before="60" w:line="320" w:lineRule="exact"/>
        <w:ind w:left="20" w:right="340"/>
      </w:pPr>
      <w:r>
        <w:rPr>
          <w:rFonts w:ascii="Times New Roman" w:eastAsia="宋体" w:hAnsi="宋体" w:cs="宋体"/>
          <w:color w:val="000000"/>
          <w:w w:val="101"/>
          <w:sz w:val="20"/>
        </w:rPr>
        <w:t>各个主题的详细级别。您还可以选择只打印所选的主题，或选择只打印具有特定内容的主题。</w:t>
      </w:r>
    </w:p>
    <w:p w14:paraId="68051220"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25953769" w14:textId="77777777" w:rsidR="003A70CC" w:rsidRDefault="00664571">
      <w:pPr>
        <w:sectPr w:rsidR="003A70CC">
          <w:type w:val="continuous"/>
          <w:pgSz w:w="12240" w:h="17760"/>
          <w:pgMar w:top="740" w:right="1380" w:bottom="1440" w:left="1540" w:header="720" w:footer="720" w:gutter="0"/>
          <w:cols w:space="720"/>
        </w:sectPr>
      </w:pPr>
      <w:r>
        <w:pict w14:anchorId="0ED76294">
          <v:group id="_x0000_s3890" style="width:465pt;height:35pt;mso-position-horizontal-relative:char;mso-position-vertical-relative:line" coordsize="9300,700">
            <v:shape id="_x0000_s3892" style="position:absolute;width:9300;height:700;mso-width-relative:margin;mso-height-relative:margin" coordsize="9300,700" o:spt="100" adj="0,,0" path="">
              <v:stroke joinstyle="round"/>
              <v:imagedata r:id="rId703"/>
              <v:formulas/>
              <v:path o:connecttype="segments"/>
              <o:lock v:ext="edit" aspectratio="t"/>
            </v:shape>
            <v:shape id="_x0000_s3891" style="position:absolute;left:20;top:40;width:8560;height:620;mso-width-relative:margin;mso-height-relative:margin" coordsize="9300,700" o:spt="100" adj="0,,0" path="" stroked="f">
              <v:stroke joinstyle="round"/>
              <v:formulas/>
              <v:path o:connecttype="segments"/>
              <o:lock v:ext="edit" aspectratio="t"/>
              <v:textbox inset="0,0,0,0">
                <w:txbxContent>
                  <w:p w14:paraId="7C237948" w14:textId="77777777" w:rsidR="003A70CC" w:rsidRDefault="00FB74A8">
                    <w:pPr>
                      <w:spacing w:line="149" w:lineRule="exact"/>
                      <w:ind w:left="300" w:right="7420"/>
                      <w:jc w:val="left"/>
                    </w:pPr>
                    <w:r>
                      <w:rPr>
                        <w:rFonts w:ascii="Times New Roman" w:eastAsia="宋体" w:hAnsi="宋体" w:cs="宋体"/>
                        <w:color w:val="E41B23"/>
                        <w:w w:val="96"/>
                        <w:sz w:val="18"/>
                      </w:rPr>
                      <w:t>阅读提示</w:t>
                    </w:r>
                  </w:p>
                  <w:p w14:paraId="77F0AFB2" w14:textId="77777777" w:rsidR="003A70CC" w:rsidRDefault="00FB74A8">
                    <w:pPr>
                      <w:spacing w:before="80" w:line="200" w:lineRule="exact"/>
                      <w:jc w:val="left"/>
                    </w:pPr>
                    <w:r>
                      <w:rPr>
                        <w:rFonts w:ascii="Times New Roman" w:eastAsia="宋体" w:hAnsi="宋体" w:cs="宋体"/>
                        <w:color w:val="000000"/>
                        <w:w w:val="103"/>
                        <w:sz w:val="20"/>
                      </w:rPr>
                      <w:t>您还可以创建一个简单的大纲或将地图导出到</w:t>
                    </w:r>
                    <w:r>
                      <w:rPr>
                        <w:rFonts w:ascii="Times New Roman" w:eastAsia="宋体" w:hAnsi="宋体" w:cs="宋体"/>
                        <w:color w:val="000000"/>
                        <w:w w:val="103"/>
                        <w:sz w:val="20"/>
                      </w:rPr>
                      <w:t>Word</w:t>
                    </w:r>
                    <w:r>
                      <w:rPr>
                        <w:rFonts w:ascii="Times New Roman" w:eastAsia="宋体" w:hAnsi="宋体" w:cs="宋体"/>
                        <w:color w:val="000000"/>
                        <w:w w:val="103"/>
                        <w:sz w:val="20"/>
                      </w:rPr>
                      <w:t>以创建更详细的大纲。</w:t>
                    </w:r>
                  </w:p>
                </w:txbxContent>
              </v:textbox>
            </v:shape>
            <w10:anchorlock/>
          </v:group>
        </w:pict>
      </w:r>
    </w:p>
    <w:p w14:paraId="687B6C31" w14:textId="77777777" w:rsidR="003A70CC" w:rsidRDefault="00FB74A8">
      <w:pPr>
        <w:pBdr>
          <w:top w:val="single" w:sz="0" w:space="10" w:color="FFFFFF"/>
        </w:pBdr>
        <w:spacing w:line="210" w:lineRule="exact"/>
        <w:ind w:left="20" w:right="70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7"/>
        </w:rPr>
        <w:t>把地图打印成轮廓线</w:t>
      </w:r>
    </w:p>
    <w:p w14:paraId="61F284B7" w14:textId="77777777" w:rsidR="003A70CC" w:rsidRDefault="00664571">
      <w:pPr>
        <w:pBdr>
          <w:top w:val="single" w:sz="0" w:space="3" w:color="FFFFFF"/>
        </w:pBdr>
        <w:ind w:left="260"/>
        <w:sectPr w:rsidR="003A70CC">
          <w:type w:val="continuous"/>
          <w:pgSz w:w="12240" w:h="17760"/>
          <w:pgMar w:top="740" w:right="1380" w:bottom="1440" w:left="1540" w:header="720" w:footer="720" w:gutter="0"/>
          <w:cols w:space="720"/>
        </w:sectPr>
      </w:pPr>
      <w:r>
        <w:pict w14:anchorId="6C1F50E2">
          <v:group id="_x0000_s3887" style="width:435pt;height:18pt;mso-position-horizontal-relative:char;mso-position-vertical-relative:line" coordsize="8700,360">
            <v:shape id="_x0000_s3889" style="position:absolute;top:60;width:8380;height:300;mso-width-relative:margin;mso-height-relative:margin" coordsize="8700,360" o:spt="100" adj="0,,0" path="" stroked="f">
              <v:stroke joinstyle="round"/>
              <v:formulas/>
              <v:path o:connecttype="segments"/>
              <o:lock v:ext="edit" aspectratio="t"/>
              <v:textbox inset="0,0,0,0">
                <w:txbxContent>
                  <w:p w14:paraId="494F04C7" w14:textId="77777777" w:rsidR="003A70CC" w:rsidRDefault="00FB74A8">
                    <w:pPr>
                      <w:spacing w:line="200" w:lineRule="exact"/>
                      <w:jc w:val="left"/>
                    </w:pPr>
                    <w:r>
                      <w:rPr>
                        <w:rFonts w:ascii="Times New Roman" w:eastAsia="宋体" w:hAnsi="宋体" w:cs="宋体"/>
                        <w:color w:val="000000"/>
                        <w:w w:val="103"/>
                        <w:sz w:val="20"/>
                      </w:rPr>
                      <w:t>1.</w:t>
                    </w:r>
                    <w:r>
                      <w:rPr>
                        <w:rFonts w:ascii="Times New Roman" w:eastAsia="宋体" w:hAnsi="宋体" w:cs="宋体"/>
                        <w:color w:val="000000"/>
                        <w:w w:val="103"/>
                        <w:sz w:val="20"/>
                      </w:rPr>
                      <w:t>如果您只想打印某些主题，请立即选择它们。展开或折叠主题</w:t>
                    </w:r>
                    <w:r>
                      <w:rPr>
                        <w:rFonts w:ascii="Times New Roman" w:eastAsia="宋体" w:hAnsi="宋体" w:cs="宋体"/>
                        <w:color w:val="000000"/>
                        <w:w w:val="103"/>
                        <w:sz w:val="20"/>
                      </w:rPr>
                      <w:t>(</w:t>
                    </w:r>
                    <w:r>
                      <w:rPr>
                        <w:rFonts w:ascii="Times New Roman" w:eastAsia="宋体" w:hAnsi="宋体" w:cs="宋体"/>
                        <w:color w:val="000000"/>
                        <w:w w:val="103"/>
                        <w:sz w:val="20"/>
                      </w:rPr>
                      <w:t>使用</w:t>
                    </w:r>
                  </w:p>
                </w:txbxContent>
              </v:textbox>
            </v:shape>
            <v:shape id="_x0000_s3888" style="position:absolute;left:8460;width:240;height:220;mso-width-relative:margin;mso-height-relative:margin" coordsize="8700,360" o:spt="100" adj="0,,0" path="">
              <v:stroke joinstyle="round"/>
              <v:imagedata r:id="rId704"/>
              <v:formulas/>
              <v:path o:connecttype="segments"/>
              <o:lock v:ext="edit" aspectratio="t"/>
            </v:shape>
            <w10:anchorlock/>
          </v:group>
        </w:pict>
      </w:r>
    </w:p>
    <w:p w14:paraId="2FDA566B" w14:textId="77777777" w:rsidR="003A70CC" w:rsidRDefault="00664571">
      <w:pPr>
        <w:pBdr>
          <w:top w:val="single" w:sz="0" w:space="2" w:color="FFFFFF"/>
        </w:pBdr>
        <w:ind w:left="660"/>
        <w:sectPr w:rsidR="003A70CC">
          <w:type w:val="continuous"/>
          <w:pgSz w:w="12240" w:h="17760"/>
          <w:pgMar w:top="740" w:right="1380" w:bottom="1440" w:left="1540" w:header="720" w:footer="720" w:gutter="0"/>
          <w:cols w:space="720"/>
        </w:sectPr>
      </w:pPr>
      <w:r>
        <w:pict w14:anchorId="211B0AB5">
          <v:group id="_x0000_s3884" style="width:278pt;height:18pt;mso-position-horizontal-relative:char;mso-position-vertical-relative:line" coordsize="5560,360">
            <v:shape id="_x0000_s3886" style="position:absolute;width:220;height:240;mso-width-relative:margin;mso-height-relative:margin" coordsize="5560,360" o:spt="100" adj="0,,0" path="">
              <v:stroke joinstyle="round"/>
              <v:imagedata r:id="rId705"/>
              <v:formulas/>
              <v:path o:connecttype="segments"/>
              <o:lock v:ext="edit" aspectratio="t"/>
            </v:shape>
            <v:shape id="_x0000_s3885" style="position:absolute;left:280;top:60;width:5280;height:300;mso-width-relative:margin;mso-height-relative:margin" coordsize="5560,360" o:spt="100" adj="0,,0" path="" stroked="f">
              <v:stroke joinstyle="round"/>
              <v:formulas/>
              <v:path o:connecttype="segments"/>
              <o:lock v:ext="edit" aspectratio="t"/>
              <v:textbox inset="0,0,0,0">
                <w:txbxContent>
                  <w:p w14:paraId="2DEDC2FC" w14:textId="77777777" w:rsidR="003A70CC" w:rsidRDefault="00FB74A8">
                    <w:pPr>
                      <w:spacing w:line="200" w:lineRule="exact"/>
                      <w:jc w:val="left"/>
                    </w:pPr>
                    <w:r>
                      <w:rPr>
                        <w:rFonts w:ascii="Times New Roman" w:eastAsia="宋体" w:hAnsi="宋体" w:cs="宋体"/>
                        <w:color w:val="000000"/>
                        <w:w w:val="101"/>
                        <w:sz w:val="20"/>
                      </w:rPr>
                      <w:t>图标</w:t>
                    </w:r>
                    <w:r>
                      <w:rPr>
                        <w:rFonts w:ascii="Times New Roman" w:eastAsia="宋体" w:hAnsi="宋体" w:cs="宋体"/>
                        <w:color w:val="000000"/>
                        <w:w w:val="101"/>
                        <w:sz w:val="20"/>
                      </w:rPr>
                      <w:t>)</w:t>
                    </w:r>
                    <w:r>
                      <w:rPr>
                        <w:rFonts w:ascii="Times New Roman" w:eastAsia="宋体" w:hAnsi="宋体" w:cs="宋体"/>
                        <w:color w:val="000000"/>
                        <w:w w:val="101"/>
                        <w:sz w:val="20"/>
                      </w:rPr>
                      <w:t>，以获得所需的详细程度的打印大纲。</w:t>
                    </w:r>
                  </w:p>
                </w:txbxContent>
              </v:textbox>
            </v:shape>
            <w10:anchorlock/>
          </v:group>
        </w:pict>
      </w:r>
    </w:p>
    <w:p w14:paraId="66321CF6" w14:textId="77777777" w:rsidR="003A70CC" w:rsidRDefault="00FB74A8">
      <w:pPr>
        <w:pBdr>
          <w:top w:val="single" w:sz="0" w:space="2" w:color="FFFFFF"/>
        </w:pBdr>
        <w:spacing w:line="200" w:lineRule="exact"/>
        <w:ind w:left="260" w:right="9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t>2.</w:t>
      </w:r>
      <w:r>
        <w:rPr>
          <w:rFonts w:ascii="Times New Roman" w:eastAsia="宋体" w:hAnsi="宋体" w:cs="宋体"/>
          <w:color w:val="000000"/>
          <w:w w:val="101"/>
          <w:sz w:val="20"/>
        </w:rPr>
        <w:t>单击“文件”选项卡，单击“打印”，然后单击“打印”以查看大纲打印对话框。选项</w:t>
      </w:r>
    </w:p>
    <w:p w14:paraId="2B8DFE42" w14:textId="77777777" w:rsidR="003A70CC" w:rsidRDefault="00FB74A8">
      <w:pPr>
        <w:pBdr>
          <w:top w:val="single" w:sz="0" w:space="31" w:color="FFFFFF"/>
        </w:pBdr>
        <w:spacing w:before="340" w:line="200" w:lineRule="exact"/>
        <w:ind w:left="892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278</w:t>
      </w:r>
    </w:p>
    <w:p w14:paraId="015FEB3E" w14:textId="2E910358" w:rsidR="003A70CC" w:rsidRDefault="00C368D6">
      <w:pPr>
        <w:pageBreakBefore/>
        <w:spacing w:line="200" w:lineRule="exact"/>
        <w:ind w:right="700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57D06504" w14:textId="77777777" w:rsidR="003A70CC" w:rsidRDefault="00FB74A8">
      <w:pPr>
        <w:pBdr>
          <w:top w:val="single" w:sz="0" w:space="21" w:color="FFFFFF"/>
        </w:pBdr>
        <w:spacing w:line="320" w:lineRule="exact"/>
        <w:ind w:left="580" w:right="180" w:hanging="340"/>
        <w:jc w:val="left"/>
      </w:pPr>
      <w:r>
        <w:rPr>
          <w:rFonts w:ascii="Times New Roman" w:eastAsia="宋体" w:hAnsi="宋体" w:cs="宋体"/>
          <w:color w:val="000000"/>
          <w:w w:val="102"/>
          <w:sz w:val="20"/>
        </w:rPr>
        <w:t>3.</w:t>
      </w:r>
      <w:r>
        <w:rPr>
          <w:rFonts w:ascii="Times New Roman" w:eastAsia="宋体" w:hAnsi="宋体" w:cs="宋体"/>
          <w:color w:val="000000"/>
          <w:w w:val="102"/>
        </w:rPr>
        <w:t>可选</w:t>
      </w:r>
      <w:r>
        <w:rPr>
          <w:rFonts w:ascii="Times New Roman" w:eastAsia="宋体" w:hAnsi="宋体" w:cs="宋体"/>
          <w:color w:val="000000"/>
          <w:w w:val="102"/>
        </w:rPr>
        <w:t>-</w:t>
      </w:r>
      <w:r>
        <w:rPr>
          <w:rFonts w:ascii="Times New Roman" w:eastAsia="宋体" w:hAnsi="宋体" w:cs="宋体"/>
          <w:color w:val="000000"/>
          <w:w w:val="102"/>
        </w:rPr>
        <w:t>单击“页面设置”，选择打印大纲的边距和其他设置。</w:t>
      </w:r>
      <w:r>
        <w:rPr>
          <w:rFonts w:ascii="Times New Roman" w:eastAsia="宋体" w:hAnsi="宋体" w:cs="宋体"/>
          <w:color w:val="000000"/>
          <w:w w:val="102"/>
          <w:sz w:val="20"/>
        </w:rPr>
        <w:t>这些设置与地图一起保存，所以下次打印相同的设置时将使用这些设置。</w:t>
      </w:r>
    </w:p>
    <w:p w14:paraId="70C02CD5" w14:textId="77777777" w:rsidR="003A70CC" w:rsidRDefault="00FB74A8">
      <w:pPr>
        <w:spacing w:before="60" w:line="200" w:lineRule="exact"/>
        <w:ind w:left="240" w:right="432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2"/>
          <w:sz w:val="20"/>
        </w:rPr>
        <w:t>4.</w:t>
      </w:r>
      <w:r>
        <w:rPr>
          <w:rFonts w:ascii="Times New Roman" w:eastAsia="宋体" w:hAnsi="宋体" w:cs="宋体"/>
          <w:color w:val="000000"/>
          <w:w w:val="102"/>
          <w:sz w:val="20"/>
        </w:rPr>
        <w:t>在对话框中选择并点击打印。</w:t>
      </w:r>
    </w:p>
    <w:p w14:paraId="1784DFA4" w14:textId="77777777" w:rsidR="003A70CC" w:rsidRDefault="00FB74A8">
      <w:pPr>
        <w:pBdr>
          <w:top w:val="single" w:sz="0" w:space="12" w:color="FFFFFF"/>
        </w:pBdr>
        <w:spacing w:line="210" w:lineRule="exact"/>
        <w:ind w:right="8300"/>
        <w:jc w:val="left"/>
        <w:sectPr w:rsidR="003A70CC">
          <w:type w:val="continuous"/>
          <w:pgSz w:w="12240" w:h="17760"/>
          <w:pgMar w:top="740" w:right="1380" w:bottom="1440" w:left="1560" w:header="720" w:footer="720" w:gutter="0"/>
          <w:cols w:space="720"/>
        </w:sectPr>
      </w:pPr>
      <w:r>
        <w:rPr>
          <w:rFonts w:ascii="Times New Roman" w:eastAsia="宋体" w:hAnsi="宋体" w:cs="宋体"/>
          <w:color w:val="3E4D53"/>
          <w:w w:val="97"/>
        </w:rPr>
        <w:t>打印笔记</w:t>
      </w:r>
    </w:p>
    <w:p w14:paraId="5F845E95" w14:textId="77777777" w:rsidR="003A70CC" w:rsidRDefault="00FB74A8">
      <w:pPr>
        <w:pBdr>
          <w:top w:val="single" w:sz="0" w:space="8" w:color="FFFFFF"/>
        </w:pBdr>
        <w:spacing w:line="310" w:lineRule="exact"/>
        <w:ind w:right="186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99"/>
          <w:sz w:val="20"/>
        </w:rPr>
        <w:t>你可以快速打印任何单一主题的笔记或打印地图上的所有笔记。</w:t>
      </w:r>
      <w:r>
        <w:rPr>
          <w:rFonts w:ascii="Times New Roman" w:eastAsia="宋体" w:hAnsi="宋体" w:cs="宋体"/>
          <w:color w:val="000000"/>
          <w:w w:val="99"/>
          <w:sz w:val="20"/>
        </w:rPr>
        <w:t>1.</w:t>
      </w:r>
      <w:r>
        <w:rPr>
          <w:rFonts w:ascii="Times New Roman" w:eastAsia="宋体" w:hAnsi="宋体" w:cs="宋体"/>
          <w:color w:val="000000"/>
          <w:w w:val="99"/>
          <w:sz w:val="20"/>
        </w:rPr>
        <w:t>做以下其中一件事</w:t>
      </w:r>
      <w:r>
        <w:rPr>
          <w:rFonts w:ascii="Times New Roman" w:eastAsia="宋体" w:hAnsi="宋体" w:cs="宋体"/>
          <w:color w:val="000000"/>
          <w:w w:val="99"/>
          <w:sz w:val="20"/>
        </w:rPr>
        <w:t>:</w:t>
      </w:r>
    </w:p>
    <w:p w14:paraId="742D6952" w14:textId="77777777" w:rsidR="003A70CC" w:rsidRDefault="00664571">
      <w:pPr>
        <w:pBdr>
          <w:top w:val="single" w:sz="0" w:space="2" w:color="FFFFFF"/>
        </w:pBdr>
        <w:ind w:left="620"/>
        <w:sectPr w:rsidR="003A70CC">
          <w:type w:val="continuous"/>
          <w:pgSz w:w="12240" w:h="17760"/>
          <w:pgMar w:top="740" w:right="1380" w:bottom="1440" w:left="1560" w:header="720" w:footer="720" w:gutter="0"/>
          <w:cols w:space="720"/>
        </w:sectPr>
      </w:pPr>
      <w:r>
        <w:pict w14:anchorId="50281FD1">
          <v:group id="_x0000_s3880" style="width:430pt;height:41pt;mso-position-horizontal-relative:char;mso-position-vertical-relative:line" coordsize="8600,820">
            <v:shape id="_x0000_s3883" style="position:absolute;width:8600;height:820;mso-width-relative:margin;mso-height-relative:margin" coordsize="8600,820" o:spt="100" adj="0,,0" path="">
              <v:stroke joinstyle="round"/>
              <v:imagedata r:id="rId706"/>
              <v:formulas/>
              <v:path o:connecttype="segments"/>
              <o:lock v:ext="edit" aspectratio="t"/>
            </v:shape>
            <v:shape id="_x0000_s3882" style="position:absolute;left:4140;top:180;width:3980;height:400;mso-width-relative:margin;mso-height-relative:margin" coordsize="8600,820" o:spt="100" adj="0,,0" path="" stroked="f">
              <v:stroke joinstyle="round"/>
              <v:formulas/>
              <v:path o:connecttype="segments"/>
              <o:lock v:ext="edit" aspectratio="t"/>
              <v:textbox inset="0,0,0,0">
                <w:txbxContent>
                  <w:p w14:paraId="541BD500" w14:textId="77777777" w:rsidR="003A70CC" w:rsidRDefault="00FB74A8">
                    <w:pPr>
                      <w:spacing w:line="209" w:lineRule="exact"/>
                      <w:jc w:val="left"/>
                    </w:pPr>
                    <w:r>
                      <w:rPr>
                        <w:rFonts w:ascii="Times New Roman" w:eastAsia="宋体" w:hAnsi="宋体" w:cs="宋体"/>
                        <w:color w:val="000000"/>
                        <w:sz w:val="28"/>
                      </w:rPr>
                      <w:t>或者单击“文件”选项卡，然后单击“打印”。</w:t>
                    </w:r>
                  </w:p>
                </w:txbxContent>
              </v:textbox>
            </v:shape>
            <v:shape id="_x0000_s3881" style="position:absolute;left:700;top:40;width:2720;height:700;mso-width-relative:margin;mso-height-relative:margin" coordsize="8600,820" o:spt="100" adj="0,,0" path="" stroked="f">
              <v:stroke joinstyle="round"/>
              <v:formulas/>
              <v:path o:connecttype="segments"/>
              <o:lock v:ext="edit" aspectratio="t"/>
              <v:textbox inset="0,0,0,0">
                <w:txbxContent>
                  <w:p w14:paraId="598D8BBD" w14:textId="77777777" w:rsidR="003A70CC" w:rsidRDefault="00FB74A8">
                    <w:pPr>
                      <w:spacing w:line="340" w:lineRule="exact"/>
                      <w:jc w:val="left"/>
                    </w:pPr>
                    <w:r>
                      <w:rPr>
                        <w:rFonts w:ascii="Times New Roman" w:eastAsia="宋体" w:hAnsi="宋体" w:cs="宋体"/>
                        <w:color w:val="000000"/>
                        <w:w w:val="98"/>
                        <w:sz w:val="20"/>
                      </w:rPr>
                      <w:t>右键单击主题的注释图标。</w:t>
                    </w:r>
                  </w:p>
                </w:txbxContent>
              </v:textbox>
            </v:shape>
            <w10:anchorlock/>
          </v:group>
        </w:pict>
      </w:r>
    </w:p>
    <w:p w14:paraId="0D2E5DE9" w14:textId="77777777" w:rsidR="003A70CC" w:rsidRDefault="00FB74A8">
      <w:pPr>
        <w:pBdr>
          <w:top w:val="single" w:sz="0" w:space="3" w:color="FFFFFF"/>
        </w:pBdr>
        <w:spacing w:line="200" w:lineRule="exact"/>
        <w:ind w:left="240" w:right="7640"/>
        <w:jc w:val="left"/>
      </w:pPr>
      <w:r>
        <w:rPr>
          <w:rFonts w:ascii="Times New Roman" w:eastAsia="宋体" w:hAnsi="宋体" w:cs="宋体"/>
          <w:color w:val="000000"/>
          <w:w w:val="103"/>
          <w:sz w:val="20"/>
        </w:rPr>
        <w:t>2.</w:t>
      </w:r>
      <w:r>
        <w:rPr>
          <w:rFonts w:ascii="Times New Roman" w:eastAsia="宋体" w:hAnsi="宋体" w:cs="宋体"/>
          <w:color w:val="000000"/>
          <w:w w:val="103"/>
          <w:sz w:val="20"/>
        </w:rPr>
        <w:t>点击</w:t>
      </w:r>
      <w:r>
        <w:rPr>
          <w:rFonts w:ascii="Times New Roman" w:eastAsia="宋体" w:hAnsi="宋体" w:cs="宋体"/>
          <w:color w:val="000000"/>
          <w:w w:val="103"/>
          <w:sz w:val="20"/>
        </w:rPr>
        <w:t>:</w:t>
      </w:r>
    </w:p>
    <w:p w14:paraId="46D57582" w14:textId="77777777" w:rsidR="003A70CC" w:rsidRDefault="00FB74A8">
      <w:pPr>
        <w:spacing w:before="80" w:line="200" w:lineRule="exact"/>
        <w:ind w:left="1020" w:right="440"/>
        <w:jc w:val="left"/>
      </w:pPr>
      <w:r>
        <w:rPr>
          <w:rFonts w:ascii="Times New Roman" w:eastAsia="宋体" w:hAnsi="宋体" w:cs="宋体"/>
          <w:color w:val="000000"/>
          <w:w w:val="101"/>
          <w:sz w:val="20"/>
        </w:rPr>
        <w:t>•快速打印笔记</w:t>
      </w:r>
      <w:r>
        <w:rPr>
          <w:rFonts w:ascii="Times New Roman" w:eastAsia="宋体" w:hAnsi="宋体" w:cs="宋体"/>
          <w:color w:val="000000"/>
          <w:w w:val="101"/>
          <w:sz w:val="20"/>
        </w:rPr>
        <w:t>(</w:t>
      </w:r>
      <w:r>
        <w:rPr>
          <w:rFonts w:ascii="Times New Roman" w:eastAsia="宋体" w:hAnsi="宋体" w:cs="宋体"/>
          <w:color w:val="000000"/>
          <w:w w:val="101"/>
          <w:sz w:val="20"/>
        </w:rPr>
        <w:t>将当前主题的笔记直接发送到默认打印机</w:t>
      </w:r>
      <w:r>
        <w:rPr>
          <w:rFonts w:ascii="Times New Roman" w:eastAsia="宋体" w:hAnsi="宋体" w:cs="宋体"/>
          <w:color w:val="000000"/>
          <w:w w:val="101"/>
          <w:sz w:val="20"/>
        </w:rPr>
        <w:t>)</w:t>
      </w:r>
    </w:p>
    <w:p w14:paraId="0609C91B" w14:textId="77777777" w:rsidR="003A70CC" w:rsidRDefault="00FB74A8">
      <w:pPr>
        <w:spacing w:before="60" w:line="320" w:lineRule="exact"/>
        <w:ind w:left="1360" w:right="120" w:hanging="34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1"/>
          <w:sz w:val="20"/>
        </w:rPr>
        <w:t>•打印笔记打印所选主题或所有主题的笔记</w:t>
      </w:r>
      <w:r>
        <w:rPr>
          <w:rFonts w:ascii="Times New Roman" w:eastAsia="宋体" w:hAnsi="宋体" w:cs="宋体"/>
          <w:color w:val="000000"/>
          <w:w w:val="101"/>
          <w:sz w:val="20"/>
        </w:rPr>
        <w:t>(</w:t>
      </w:r>
      <w:r>
        <w:rPr>
          <w:rFonts w:ascii="Times New Roman" w:eastAsia="宋体" w:hAnsi="宋体" w:cs="宋体"/>
          <w:color w:val="000000"/>
          <w:w w:val="101"/>
          <w:sz w:val="20"/>
        </w:rPr>
        <w:t>显示打印对话框，以便您可以调整打印选项</w:t>
      </w:r>
      <w:r>
        <w:rPr>
          <w:rFonts w:ascii="Times New Roman" w:eastAsia="宋体" w:hAnsi="宋体" w:cs="宋体"/>
          <w:color w:val="000000"/>
          <w:w w:val="101"/>
          <w:sz w:val="20"/>
        </w:rPr>
        <w:t>)</w:t>
      </w:r>
      <w:r>
        <w:rPr>
          <w:rFonts w:ascii="Times New Roman" w:eastAsia="宋体" w:hAnsi="宋体" w:cs="宋体"/>
          <w:color w:val="000000"/>
          <w:w w:val="101"/>
          <w:sz w:val="20"/>
        </w:rPr>
        <w:t>。</w:t>
      </w:r>
    </w:p>
    <w:p w14:paraId="4074D239" w14:textId="77777777" w:rsidR="003A70CC" w:rsidRDefault="00664571">
      <w:pPr>
        <w:ind w:left="940"/>
        <w:sectPr w:rsidR="003A70CC">
          <w:type w:val="continuous"/>
          <w:pgSz w:w="12240" w:h="17760"/>
          <w:pgMar w:top="740" w:right="1380" w:bottom="1440" w:left="1560" w:header="720" w:footer="720" w:gutter="0"/>
          <w:cols w:space="720"/>
        </w:sectPr>
      </w:pPr>
      <w:r>
        <w:pict w14:anchorId="372F100F">
          <v:group id="_x0000_s3876" style="width:417pt;height:35pt;mso-position-horizontal-relative:char;mso-position-vertical-relative:line" coordsize="8340,700">
            <v:shape id="_x0000_s3879" style="position:absolute;width:8340;height:700;mso-width-relative:margin;mso-height-relative:margin" coordsize="8340,700" o:spt="100" adj="0,,0" path="">
              <v:stroke joinstyle="round"/>
              <v:imagedata r:id="rId707"/>
              <v:formulas/>
              <v:path o:connecttype="segments"/>
              <o:lock v:ext="edit" aspectratio="t"/>
            </v:shape>
            <v:shape id="_x0000_s3878" style="position:absolute;left:20;top:360;width:4560;height:300;mso-width-relative:margin;mso-height-relative:margin" coordsize="8340,700" o:spt="100" adj="0,,0" path="" stroked="f">
              <v:stroke joinstyle="round"/>
              <v:formulas/>
              <v:path o:connecttype="segments"/>
              <o:lock v:ext="edit" aspectratio="t"/>
              <v:textbox inset="0,0,0,0">
                <w:txbxContent>
                  <w:p w14:paraId="1E3532F2" w14:textId="77777777" w:rsidR="003A70CC" w:rsidRDefault="00FB74A8">
                    <w:pPr>
                      <w:spacing w:line="200" w:lineRule="exact"/>
                      <w:jc w:val="left"/>
                    </w:pPr>
                    <w:r>
                      <w:rPr>
                        <w:rFonts w:ascii="Times New Roman" w:eastAsia="宋体" w:hAnsi="宋体" w:cs="宋体"/>
                        <w:color w:val="000000"/>
                        <w:w w:val="101"/>
                        <w:sz w:val="20"/>
                      </w:rPr>
                      <w:t>MindManager</w:t>
                    </w:r>
                    <w:r>
                      <w:rPr>
                        <w:rFonts w:ascii="Times New Roman" w:eastAsia="宋体" w:hAnsi="宋体" w:cs="宋体"/>
                        <w:color w:val="000000"/>
                        <w:w w:val="101"/>
                        <w:sz w:val="20"/>
                      </w:rPr>
                      <w:t>使用</w:t>
                    </w:r>
                    <w:r>
                      <w:rPr>
                        <w:rFonts w:ascii="Times New Roman" w:eastAsia="宋体" w:hAnsi="宋体" w:cs="宋体"/>
                        <w:color w:val="000000"/>
                        <w:w w:val="101"/>
                        <w:sz w:val="20"/>
                      </w:rPr>
                      <w:t>Microsoft Word</w:t>
                    </w:r>
                    <w:r>
                      <w:rPr>
                        <w:rFonts w:ascii="Times New Roman" w:eastAsia="宋体" w:hAnsi="宋体" w:cs="宋体"/>
                        <w:color w:val="000000"/>
                        <w:w w:val="101"/>
                        <w:sz w:val="20"/>
                      </w:rPr>
                      <w:t>来实现这个功能。</w:t>
                    </w:r>
                  </w:p>
                </w:txbxContent>
              </v:textbox>
            </v:shape>
            <v:shape id="_x0000_s3877" style="position:absolute;left:740;top:40;width:880;height:260;mso-width-relative:margin;mso-height-relative:margin" coordsize="8340,700" o:spt="100" adj="0,,0" path="" stroked="f">
              <v:stroke joinstyle="round"/>
              <v:formulas/>
              <v:path o:connecttype="segments"/>
              <o:lock v:ext="edit" aspectratio="t"/>
              <v:textbox inset="0,0,0,0">
                <w:txbxContent>
                  <w:p w14:paraId="0DADBA73"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5CB19E23" w14:textId="77777777" w:rsidR="003A70CC" w:rsidRDefault="00FB74A8">
      <w:pPr>
        <w:pBdr>
          <w:top w:val="single" w:sz="0" w:space="10" w:color="FFFFFF"/>
        </w:pBdr>
        <w:spacing w:line="210" w:lineRule="exact"/>
        <w:ind w:right="6840"/>
        <w:jc w:val="left"/>
        <w:sectPr w:rsidR="003A70CC">
          <w:type w:val="continuous"/>
          <w:pgSz w:w="12240" w:h="17760"/>
          <w:pgMar w:top="740" w:right="1380" w:bottom="1440" w:left="1560" w:header="720" w:footer="720" w:gutter="0"/>
          <w:cols w:space="720"/>
        </w:sectPr>
      </w:pPr>
      <w:r>
        <w:rPr>
          <w:rFonts w:ascii="Times New Roman" w:eastAsia="宋体" w:hAnsi="宋体" w:cs="宋体"/>
          <w:color w:val="3E4D53"/>
          <w:w w:val="98"/>
        </w:rPr>
        <w:t>以甘特图的形式打印任务</w:t>
      </w:r>
    </w:p>
    <w:p w14:paraId="250C7EDB" w14:textId="77777777" w:rsidR="003A70CC" w:rsidRDefault="00FB74A8">
      <w:pPr>
        <w:pBdr>
          <w:top w:val="single" w:sz="0" w:space="8" w:color="FFFFFF"/>
        </w:pBdr>
        <w:spacing w:line="310" w:lineRule="exact"/>
        <w:ind w:right="6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sz w:val="20"/>
        </w:rPr>
        <w:t>如果您的地图包含任务，您可以将它们打印为甘特图。您必须显示甘特图才能打印它。</w:t>
      </w:r>
    </w:p>
    <w:p w14:paraId="6B6B5EBD" w14:textId="77777777" w:rsidR="003A70CC" w:rsidRDefault="00FB74A8">
      <w:pPr>
        <w:pBdr>
          <w:top w:val="single" w:sz="0" w:space="2" w:color="FFFFFF"/>
        </w:pBdr>
        <w:spacing w:line="200" w:lineRule="exact"/>
        <w:ind w:left="240" w:right="382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sz w:val="20"/>
        </w:rPr>
        <w:t>•单击视图选项卡，单击甘特</w:t>
      </w:r>
      <w:r>
        <w:rPr>
          <w:rFonts w:ascii="Times New Roman" w:eastAsia="宋体" w:hAnsi="宋体" w:cs="宋体"/>
          <w:color w:val="000000"/>
          <w:sz w:val="20"/>
        </w:rPr>
        <w:t>Pro</w:t>
      </w:r>
      <w:r>
        <w:rPr>
          <w:rFonts w:ascii="Times New Roman" w:eastAsia="宋体" w:hAnsi="宋体" w:cs="宋体"/>
          <w:color w:val="000000"/>
          <w:sz w:val="20"/>
        </w:rPr>
        <w:t>，然后单击打印。</w:t>
      </w:r>
    </w:p>
    <w:p w14:paraId="111E67EF" w14:textId="77777777" w:rsidR="003A70CC" w:rsidRDefault="00FB74A8">
      <w:pPr>
        <w:pBdr>
          <w:top w:val="single" w:sz="0" w:space="12" w:color="FFFFFF"/>
        </w:pBdr>
        <w:spacing w:line="210" w:lineRule="exact"/>
        <w:ind w:right="6460"/>
        <w:jc w:val="left"/>
        <w:sectPr w:rsidR="003A70CC">
          <w:type w:val="continuous"/>
          <w:pgSz w:w="12240" w:h="17760"/>
          <w:pgMar w:top="740" w:right="1380" w:bottom="1440" w:left="1560" w:header="720" w:footer="720" w:gutter="0"/>
          <w:cols w:space="720"/>
        </w:sectPr>
      </w:pPr>
      <w:r>
        <w:rPr>
          <w:rFonts w:ascii="Times New Roman" w:eastAsia="宋体" w:hAnsi="宋体" w:cs="宋体"/>
          <w:color w:val="3E4D53"/>
          <w:w w:val="102"/>
        </w:rPr>
        <w:t>更改页面设置选项</w:t>
      </w:r>
    </w:p>
    <w:p w14:paraId="5685E542" w14:textId="77777777" w:rsidR="003A70CC" w:rsidRDefault="00FB74A8">
      <w:pPr>
        <w:pBdr>
          <w:top w:val="single" w:sz="0" w:space="8" w:color="FFFFFF"/>
        </w:pBdr>
        <w:spacing w:line="310" w:lineRule="exact"/>
        <w:ind w:right="440"/>
        <w:jc w:val="left"/>
      </w:pPr>
      <w:r>
        <w:rPr>
          <w:rFonts w:ascii="Times New Roman" w:eastAsia="宋体" w:hAnsi="宋体" w:cs="宋体"/>
          <w:color w:val="000000"/>
          <w:w w:val="103"/>
          <w:sz w:val="20"/>
        </w:rPr>
        <w:t>您可以在打印之前配置页面设置选项，或从打印或打印预览对话框访问这些选项。</w:t>
      </w:r>
    </w:p>
    <w:p w14:paraId="69B8FFF9" w14:textId="77777777" w:rsidR="003A70CC" w:rsidRDefault="00FB74A8">
      <w:pPr>
        <w:spacing w:before="80" w:line="200" w:lineRule="exact"/>
        <w:ind w:right="3920"/>
        <w:jc w:val="left"/>
      </w:pPr>
      <w:r>
        <w:rPr>
          <w:rFonts w:ascii="Times New Roman" w:eastAsia="宋体" w:hAnsi="宋体" w:cs="宋体"/>
          <w:color w:val="000000"/>
          <w:w w:val="103"/>
          <w:sz w:val="20"/>
        </w:rPr>
        <w:t>页面设置选项允许您选择以下选项。</w:t>
      </w:r>
    </w:p>
    <w:p w14:paraId="7940DBFB" w14:textId="77777777" w:rsidR="003A70CC" w:rsidRDefault="00FB74A8">
      <w:pPr>
        <w:spacing w:before="60" w:line="200" w:lineRule="exact"/>
        <w:ind w:left="240" w:right="6820"/>
        <w:jc w:val="left"/>
      </w:pPr>
      <w:r>
        <w:rPr>
          <w:rFonts w:ascii="Times New Roman" w:eastAsia="宋体" w:hAnsi="宋体" w:cs="宋体"/>
          <w:color w:val="000000"/>
          <w:w w:val="105"/>
          <w:sz w:val="20"/>
        </w:rPr>
        <w:t>使用的纸张大小</w:t>
      </w:r>
    </w:p>
    <w:p w14:paraId="484414EF" w14:textId="77777777" w:rsidR="003A70CC" w:rsidRDefault="00FB74A8">
      <w:pPr>
        <w:spacing w:before="80" w:line="200" w:lineRule="exact"/>
        <w:ind w:left="220" w:right="4420"/>
        <w:jc w:val="left"/>
      </w:pPr>
      <w:r>
        <w:rPr>
          <w:rFonts w:ascii="Times New Roman" w:eastAsia="宋体" w:hAnsi="宋体" w:cs="宋体"/>
          <w:color w:val="000000"/>
          <w:w w:val="103"/>
          <w:sz w:val="20"/>
        </w:rPr>
        <w:t>•方向</w:t>
      </w:r>
      <w:r>
        <w:rPr>
          <w:rFonts w:ascii="Times New Roman" w:eastAsia="宋体" w:hAnsi="宋体" w:cs="宋体"/>
          <w:color w:val="000000"/>
          <w:w w:val="103"/>
          <w:sz w:val="20"/>
        </w:rPr>
        <w:t>(</w:t>
      </w:r>
      <w:r>
        <w:rPr>
          <w:rFonts w:ascii="Times New Roman" w:eastAsia="宋体" w:hAnsi="宋体" w:cs="宋体"/>
          <w:color w:val="000000"/>
          <w:w w:val="103"/>
          <w:sz w:val="20"/>
        </w:rPr>
        <w:t>纵向、横向或自动</w:t>
      </w:r>
      <w:r>
        <w:rPr>
          <w:rFonts w:ascii="Times New Roman" w:eastAsia="宋体" w:hAnsi="宋体" w:cs="宋体"/>
          <w:color w:val="000000"/>
          <w:w w:val="103"/>
          <w:sz w:val="20"/>
        </w:rPr>
        <w:t>)</w:t>
      </w:r>
    </w:p>
    <w:p w14:paraId="76E3EC43" w14:textId="77777777" w:rsidR="003A70CC" w:rsidRDefault="00FB74A8">
      <w:pPr>
        <w:spacing w:before="60" w:line="200" w:lineRule="exact"/>
        <w:ind w:left="220" w:right="2480"/>
        <w:jc w:val="left"/>
      </w:pPr>
      <w:r>
        <w:rPr>
          <w:rFonts w:ascii="Times New Roman" w:eastAsia="宋体" w:hAnsi="宋体" w:cs="宋体"/>
          <w:color w:val="000000"/>
          <w:w w:val="104"/>
          <w:sz w:val="20"/>
        </w:rPr>
        <w:t>•页边距</w:t>
      </w:r>
      <w:r>
        <w:rPr>
          <w:rFonts w:ascii="Times New Roman" w:eastAsia="宋体" w:hAnsi="宋体" w:cs="宋体"/>
          <w:color w:val="000000"/>
          <w:w w:val="104"/>
          <w:sz w:val="20"/>
        </w:rPr>
        <w:t>(</w:t>
      </w:r>
      <w:r>
        <w:rPr>
          <w:rFonts w:ascii="Times New Roman" w:eastAsia="宋体" w:hAnsi="宋体" w:cs="宋体"/>
          <w:color w:val="000000"/>
          <w:w w:val="104"/>
          <w:sz w:val="20"/>
        </w:rPr>
        <w:t>使用的单位由您的系统设置决定</w:t>
      </w:r>
      <w:r>
        <w:rPr>
          <w:rFonts w:ascii="Times New Roman" w:eastAsia="宋体" w:hAnsi="宋体" w:cs="宋体"/>
          <w:color w:val="000000"/>
          <w:w w:val="104"/>
          <w:sz w:val="20"/>
        </w:rPr>
        <w:t>)</w:t>
      </w:r>
    </w:p>
    <w:p w14:paraId="20EBC592" w14:textId="77777777" w:rsidR="003A70CC" w:rsidRDefault="00FB74A8">
      <w:pPr>
        <w:spacing w:before="60" w:line="200" w:lineRule="exact"/>
        <w:ind w:left="220" w:right="680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sz w:val="20"/>
        </w:rPr>
        <w:t>•是否打印…</w:t>
      </w:r>
    </w:p>
    <w:p w14:paraId="10073601" w14:textId="77777777" w:rsidR="003A70CC" w:rsidRDefault="00FB74A8">
      <w:pPr>
        <w:pBdr>
          <w:top w:val="single" w:sz="0" w:space="7" w:color="FFFFFF"/>
        </w:pBdr>
        <w:spacing w:line="320" w:lineRule="exact"/>
        <w:ind w:left="480" w:right="2720"/>
        <w:jc w:val="left"/>
      </w:pPr>
      <w:r>
        <w:rPr>
          <w:rFonts w:ascii="Times New Roman" w:eastAsia="宋体" w:hAnsi="宋体" w:cs="宋体"/>
          <w:color w:val="000000"/>
          <w:w w:val="102"/>
          <w:sz w:val="18"/>
        </w:rPr>
        <w:t>背景图像</w:t>
      </w:r>
      <w:r>
        <w:rPr>
          <w:rFonts w:ascii="Times New Roman" w:eastAsia="宋体" w:hAnsi="宋体" w:cs="宋体"/>
          <w:color w:val="000000"/>
          <w:w w:val="102"/>
          <w:sz w:val="18"/>
        </w:rPr>
        <w:t>(</w:t>
      </w:r>
      <w:r>
        <w:rPr>
          <w:rFonts w:ascii="Times New Roman" w:eastAsia="宋体" w:hAnsi="宋体" w:cs="宋体"/>
          <w:color w:val="000000"/>
          <w:w w:val="102"/>
          <w:sz w:val="18"/>
        </w:rPr>
        <w:t>关闭以减少打印时间或打印</w:t>
      </w:r>
      <w:r>
        <w:rPr>
          <w:rFonts w:ascii="Times New Roman" w:eastAsia="宋体" w:hAnsi="宋体" w:cs="宋体"/>
          <w:color w:val="000000"/>
          <w:w w:val="102"/>
          <w:sz w:val="18"/>
        </w:rPr>
        <w:t>PDF</w:t>
      </w:r>
      <w:r>
        <w:rPr>
          <w:rFonts w:ascii="Times New Roman" w:eastAsia="宋体" w:hAnsi="宋体" w:cs="宋体"/>
          <w:color w:val="000000"/>
          <w:w w:val="102"/>
          <w:sz w:val="18"/>
        </w:rPr>
        <w:t>文件</w:t>
      </w:r>
      <w:r>
        <w:rPr>
          <w:rFonts w:ascii="Times New Roman" w:eastAsia="宋体" w:hAnsi="宋体" w:cs="宋体"/>
          <w:color w:val="000000"/>
          <w:w w:val="102"/>
          <w:sz w:val="18"/>
        </w:rPr>
        <w:t>)</w:t>
      </w:r>
      <w:r>
        <w:rPr>
          <w:rFonts w:ascii="Times New Roman" w:eastAsia="宋体" w:hAnsi="宋体" w:cs="宋体"/>
          <w:color w:val="000000"/>
          <w:w w:val="102"/>
          <w:sz w:val="18"/>
        </w:rPr>
        <w:t>、页面分隔符</w:t>
      </w:r>
      <w:r>
        <w:rPr>
          <w:rFonts w:ascii="Times New Roman" w:eastAsia="宋体" w:hAnsi="宋体" w:cs="宋体"/>
          <w:color w:val="000000"/>
          <w:w w:val="102"/>
          <w:sz w:val="18"/>
        </w:rPr>
        <w:t>(</w:t>
      </w:r>
      <w:r>
        <w:rPr>
          <w:rFonts w:ascii="Times New Roman" w:eastAsia="宋体" w:hAnsi="宋体" w:cs="宋体"/>
          <w:color w:val="000000"/>
          <w:w w:val="102"/>
          <w:sz w:val="18"/>
        </w:rPr>
        <w:t>多页地图的注册标记</w:t>
      </w:r>
      <w:r>
        <w:rPr>
          <w:rFonts w:ascii="Times New Roman" w:eastAsia="宋体" w:hAnsi="宋体" w:cs="宋体"/>
          <w:color w:val="000000"/>
          <w:w w:val="102"/>
          <w:sz w:val="18"/>
        </w:rPr>
        <w:t>)</w:t>
      </w:r>
      <w:r>
        <w:rPr>
          <w:rFonts w:ascii="Times New Roman" w:eastAsia="宋体" w:hAnsi="宋体" w:cs="宋体"/>
          <w:color w:val="000000"/>
          <w:w w:val="102"/>
          <w:sz w:val="18"/>
        </w:rPr>
        <w:t>、</w:t>
      </w:r>
    </w:p>
    <w:p w14:paraId="7FAF6E2B" w14:textId="77777777" w:rsidR="003A70CC" w:rsidRDefault="00FB74A8">
      <w:pPr>
        <w:spacing w:before="160" w:line="180" w:lineRule="exact"/>
        <w:ind w:left="480" w:right="450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3"/>
          <w:sz w:val="18"/>
        </w:rPr>
        <w:t>页码</w:t>
      </w:r>
      <w:r>
        <w:rPr>
          <w:rFonts w:ascii="Times New Roman" w:eastAsia="宋体" w:hAnsi="宋体" w:cs="宋体"/>
          <w:color w:val="000000"/>
          <w:w w:val="103"/>
          <w:sz w:val="18"/>
        </w:rPr>
        <w:t>(</w:t>
      </w:r>
      <w:r>
        <w:rPr>
          <w:rFonts w:ascii="Times New Roman" w:eastAsia="宋体" w:hAnsi="宋体" w:cs="宋体"/>
          <w:color w:val="000000"/>
          <w:w w:val="103"/>
          <w:sz w:val="18"/>
        </w:rPr>
        <w:t>即。多页地图“共</w:t>
      </w:r>
      <w:r>
        <w:rPr>
          <w:rFonts w:ascii="Times New Roman" w:eastAsia="宋体" w:hAnsi="宋体" w:cs="宋体"/>
          <w:color w:val="000000"/>
          <w:w w:val="103"/>
          <w:sz w:val="18"/>
        </w:rPr>
        <w:t>4</w:t>
      </w:r>
      <w:r>
        <w:rPr>
          <w:rFonts w:ascii="Times New Roman" w:eastAsia="宋体" w:hAnsi="宋体" w:cs="宋体"/>
          <w:color w:val="000000"/>
          <w:w w:val="103"/>
          <w:sz w:val="18"/>
        </w:rPr>
        <w:t>页，第</w:t>
      </w:r>
      <w:r>
        <w:rPr>
          <w:rFonts w:ascii="Times New Roman" w:eastAsia="宋体" w:hAnsi="宋体" w:cs="宋体"/>
          <w:color w:val="000000"/>
          <w:w w:val="103"/>
          <w:sz w:val="18"/>
        </w:rPr>
        <w:t>2</w:t>
      </w:r>
      <w:r>
        <w:rPr>
          <w:rFonts w:ascii="Times New Roman" w:eastAsia="宋体" w:hAnsi="宋体" w:cs="宋体"/>
          <w:color w:val="000000"/>
          <w:w w:val="103"/>
          <w:sz w:val="18"/>
        </w:rPr>
        <w:t>页”</w:t>
      </w:r>
      <w:r>
        <w:rPr>
          <w:rFonts w:ascii="Times New Roman" w:eastAsia="宋体" w:hAnsi="宋体" w:cs="宋体"/>
          <w:color w:val="000000"/>
          <w:w w:val="103"/>
          <w:sz w:val="18"/>
        </w:rPr>
        <w:t>)</w:t>
      </w:r>
    </w:p>
    <w:p w14:paraId="08227577" w14:textId="77777777" w:rsidR="003A70CC" w:rsidRDefault="00FB74A8">
      <w:pPr>
        <w:pBdr>
          <w:top w:val="single" w:sz="0" w:space="8" w:color="FFFFFF"/>
        </w:pBdr>
        <w:spacing w:line="180" w:lineRule="exact"/>
        <w:ind w:left="480" w:right="786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3"/>
          <w:sz w:val="18"/>
        </w:rPr>
        <w:t>或边界。</w:t>
      </w:r>
    </w:p>
    <w:p w14:paraId="2D0103DD" w14:textId="77777777" w:rsidR="003A70CC" w:rsidRDefault="00FB74A8">
      <w:pPr>
        <w:pBdr>
          <w:top w:val="single" w:sz="0" w:space="7" w:color="FFFFFF"/>
        </w:pBdr>
        <w:spacing w:line="327" w:lineRule="exact"/>
        <w:ind w:left="580" w:right="180" w:hanging="340"/>
      </w:pPr>
      <w:r>
        <w:rPr>
          <w:rFonts w:ascii="Times New Roman" w:eastAsia="宋体" w:hAnsi="宋体" w:cs="宋体"/>
          <w:color w:val="000000"/>
          <w:w w:val="102"/>
          <w:sz w:val="20"/>
        </w:rPr>
        <w:t>•可以选择字体和对齐方式的页眉或页脚。输入您自己的文本或单击箭头从一组标准注释中进行选择，例如日期和时间、文件名等。作者信息来自于地图的一般属性设置。</w:t>
      </w:r>
    </w:p>
    <w:p w14:paraId="1AFE0084" w14:textId="77777777" w:rsidR="003A70CC" w:rsidRDefault="003A70CC">
      <w:pPr>
        <w:spacing w:line="14" w:lineRule="exact"/>
        <w:sectPr w:rsidR="003A70CC">
          <w:type w:val="continuous"/>
          <w:pgSz w:w="12240" w:h="17760"/>
          <w:pgMar w:top="740" w:right="1380" w:bottom="1440" w:left="1560" w:header="720" w:footer="720" w:gutter="0"/>
          <w:cols w:space="720"/>
        </w:sectPr>
      </w:pPr>
    </w:p>
    <w:p w14:paraId="1D668985" w14:textId="77777777" w:rsidR="003A70CC" w:rsidRDefault="00FB74A8">
      <w:pPr>
        <w:pBdr>
          <w:top w:val="single" w:sz="0" w:space="27" w:color="FFFFFF"/>
        </w:pBdr>
        <w:spacing w:line="200" w:lineRule="exact"/>
        <w:ind w:right="8940"/>
        <w:jc w:val="left"/>
        <w:sectPr w:rsidR="003A70CC">
          <w:type w:val="continuous"/>
          <w:pgSz w:w="12240" w:h="17760"/>
          <w:pgMar w:top="740" w:right="1380" w:bottom="1440" w:left="1560" w:header="720" w:footer="720" w:gutter="0"/>
          <w:cols w:space="720"/>
        </w:sectPr>
      </w:pPr>
      <w:r>
        <w:rPr>
          <w:rFonts w:ascii="Times New Roman" w:eastAsia="宋体" w:hAnsi="宋体" w:cs="宋体"/>
          <w:color w:val="000000"/>
          <w:w w:val="106"/>
          <w:sz w:val="20"/>
        </w:rPr>
        <w:t>279</w:t>
      </w:r>
    </w:p>
    <w:p w14:paraId="01B66453" w14:textId="77777777" w:rsidR="003A70CC" w:rsidRDefault="00FB74A8">
      <w:pPr>
        <w:pageBreakBefore/>
        <w:spacing w:line="200" w:lineRule="exact"/>
        <w:ind w:left="7820" w:right="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8"/>
          <w:sz w:val="20"/>
        </w:rPr>
        <w:lastRenderedPageBreak/>
        <w:t>使用地图</w:t>
      </w:r>
    </w:p>
    <w:p w14:paraId="4D336FAF" w14:textId="77777777" w:rsidR="003A70CC" w:rsidRDefault="00FB74A8">
      <w:pPr>
        <w:pBdr>
          <w:top w:val="single" w:sz="0" w:space="21" w:color="FFFFFF"/>
        </w:pBdr>
        <w:spacing w:line="410" w:lineRule="exact"/>
        <w:ind w:right="600"/>
        <w:jc w:val="left"/>
      </w:pPr>
      <w:r>
        <w:rPr>
          <w:rFonts w:ascii="Times New Roman" w:eastAsia="宋体" w:hAnsi="宋体" w:cs="宋体"/>
          <w:color w:val="000000"/>
          <w:w w:val="103"/>
          <w:sz w:val="20"/>
        </w:rPr>
        <w:t>其他选项，如打印范围，副本和缩放</w:t>
      </w:r>
      <w:r>
        <w:rPr>
          <w:rFonts w:ascii="Times New Roman" w:eastAsia="宋体" w:hAnsi="宋体" w:cs="宋体"/>
          <w:color w:val="000000"/>
          <w:w w:val="103"/>
          <w:sz w:val="20"/>
        </w:rPr>
        <w:t>(</w:t>
      </w:r>
      <w:r>
        <w:rPr>
          <w:rFonts w:ascii="Times New Roman" w:eastAsia="宋体" w:hAnsi="宋体" w:cs="宋体"/>
          <w:color w:val="000000"/>
          <w:w w:val="103"/>
          <w:sz w:val="20"/>
        </w:rPr>
        <w:t>多页</w:t>
      </w:r>
      <w:r>
        <w:rPr>
          <w:rFonts w:ascii="Times New Roman" w:eastAsia="宋体" w:hAnsi="宋体" w:cs="宋体"/>
          <w:color w:val="000000"/>
          <w:w w:val="103"/>
          <w:sz w:val="20"/>
        </w:rPr>
        <w:t>)</w:t>
      </w:r>
      <w:r>
        <w:rPr>
          <w:rFonts w:ascii="Times New Roman" w:eastAsia="宋体" w:hAnsi="宋体" w:cs="宋体"/>
          <w:color w:val="000000"/>
          <w:w w:val="103"/>
          <w:sz w:val="20"/>
        </w:rPr>
        <w:t>在打印对话框中设置。</w:t>
      </w:r>
      <w:r>
        <w:rPr>
          <w:rFonts w:ascii="Times New Roman" w:eastAsia="宋体" w:hAnsi="宋体" w:cs="宋体"/>
          <w:color w:val="000000"/>
          <w:w w:val="103"/>
        </w:rPr>
        <w:t>更改页面设置</w:t>
      </w:r>
    </w:p>
    <w:p w14:paraId="49507ADF" w14:textId="77777777" w:rsidR="003A70CC" w:rsidRDefault="00FB74A8">
      <w:pPr>
        <w:spacing w:before="80" w:line="200" w:lineRule="exact"/>
        <w:ind w:left="260" w:right="66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20"/>
        </w:rPr>
        <w:t>1.</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2F8695E1" w14:textId="77777777" w:rsidR="003A70CC" w:rsidRDefault="00664571">
      <w:pPr>
        <w:pBdr>
          <w:top w:val="single" w:sz="0" w:space="2" w:color="FFFFFF"/>
        </w:pBdr>
        <w:ind w:left="1340"/>
        <w:sectPr w:rsidR="003A70CC">
          <w:type w:val="continuous"/>
          <w:pgSz w:w="12240" w:h="17760"/>
          <w:pgMar w:top="740" w:right="1380" w:bottom="1440" w:left="1540" w:header="720" w:footer="720" w:gutter="0"/>
          <w:cols w:space="720"/>
        </w:sectPr>
      </w:pPr>
      <w:r>
        <w:pict w14:anchorId="2DD74709">
          <v:group id="_x0000_s3872" style="width:382pt;height:75pt;mso-position-horizontal-relative:char;mso-position-vertical-relative:line" coordsize="7640,1500">
            <v:shape id="_x0000_s3875" style="position:absolute;left:3300;width:620;height:1500;mso-width-relative:margin;mso-height-relative:margin" coordsize="7640,1500" o:spt="100" adj="0,,0" path="">
              <v:stroke joinstyle="round"/>
              <v:imagedata r:id="rId708"/>
              <v:formulas/>
              <v:path o:connecttype="segments"/>
              <o:lock v:ext="edit" aspectratio="t"/>
            </v:shape>
            <v:shape id="_x0000_s3874" style="position:absolute;top:40;width:2880;height:1340;mso-width-relative:margin;mso-height-relative:margin" coordsize="7640,1500" o:spt="100" adj="0,,0" path="" stroked="f">
              <v:stroke joinstyle="round"/>
              <v:formulas/>
              <v:path o:connecttype="segments"/>
              <o:lock v:ext="edit" aspectratio="t"/>
              <v:textbox inset="0,0,0,0">
                <w:txbxContent>
                  <w:p w14:paraId="2D8DDC40" w14:textId="77777777" w:rsidR="003A70CC" w:rsidRDefault="00FB74A8">
                    <w:pPr>
                      <w:spacing w:line="330" w:lineRule="exact"/>
                    </w:pPr>
                    <w:r>
                      <w:rPr>
                        <w:rFonts w:ascii="Times New Roman" w:eastAsia="宋体" w:hAnsi="宋体" w:cs="宋体"/>
                        <w:color w:val="000000"/>
                        <w:w w:val="99"/>
                        <w:sz w:val="20"/>
                      </w:rPr>
                      <w:t>单击“文件”选项卡，单击“打印”，然后单击“页面设置”</w:t>
                    </w:r>
                    <w:r>
                      <w:rPr>
                        <w:rFonts w:ascii="Times New Roman" w:eastAsia="宋体" w:hAnsi="宋体" w:cs="宋体"/>
                        <w:color w:val="000000"/>
                        <w:w w:val="99"/>
                        <w:sz w:val="20"/>
                      </w:rPr>
                      <w:t>(</w:t>
                    </w:r>
                    <w:r>
                      <w:rPr>
                        <w:rFonts w:ascii="Times New Roman" w:eastAsia="宋体" w:hAnsi="宋体" w:cs="宋体"/>
                        <w:color w:val="000000"/>
                        <w:w w:val="99"/>
                        <w:sz w:val="20"/>
                      </w:rPr>
                      <w:t>如果要打印甘特图，则单击“甘特页面设置”</w:t>
                    </w:r>
                    <w:r>
                      <w:rPr>
                        <w:rFonts w:ascii="Times New Roman" w:eastAsia="宋体" w:hAnsi="宋体" w:cs="宋体"/>
                        <w:color w:val="000000"/>
                        <w:w w:val="99"/>
                        <w:sz w:val="20"/>
                      </w:rPr>
                      <w:t>)</w:t>
                    </w:r>
                    <w:r>
                      <w:rPr>
                        <w:rFonts w:ascii="Times New Roman" w:eastAsia="宋体" w:hAnsi="宋体" w:cs="宋体"/>
                        <w:color w:val="000000"/>
                        <w:w w:val="99"/>
                        <w:sz w:val="20"/>
                      </w:rPr>
                      <w:t>。</w:t>
                    </w:r>
                  </w:p>
                </w:txbxContent>
              </v:textbox>
            </v:shape>
            <v:shape id="_x0000_s3873" style="position:absolute;left:3440;top:200;width:4200;height:1000;mso-width-relative:margin;mso-height-relative:margin" coordsize="7640,1500" o:spt="100" adj="0,,0" path="" stroked="f">
              <v:stroke joinstyle="round"/>
              <v:formulas/>
              <v:path o:connecttype="segments"/>
              <o:lock v:ext="edit" aspectratio="t"/>
              <v:textbox inset="0,0,0,0">
                <w:txbxContent>
                  <w:p w14:paraId="68E26303" w14:textId="77777777" w:rsidR="003A70CC" w:rsidRDefault="00FB74A8">
                    <w:pPr>
                      <w:spacing w:line="340" w:lineRule="exact"/>
                      <w:ind w:firstLine="640"/>
                      <w:jc w:val="left"/>
                    </w:pPr>
                    <w:r>
                      <w:rPr>
                        <w:rFonts w:ascii="Times New Roman" w:eastAsia="宋体" w:hAnsi="宋体" w:cs="宋体"/>
                        <w:color w:val="000000"/>
                        <w:w w:val="101"/>
                        <w:sz w:val="20"/>
                      </w:rPr>
                      <w:t>单击“页面设置”</w:t>
                    </w:r>
                    <w:r>
                      <w:rPr>
                        <w:rFonts w:ascii="Times New Roman" w:eastAsia="宋体" w:hAnsi="宋体" w:cs="宋体"/>
                        <w:color w:val="000000"/>
                        <w:w w:val="101"/>
                        <w:sz w:val="20"/>
                      </w:rPr>
                      <w:t>(</w:t>
                    </w:r>
                    <w:r>
                      <w:rPr>
                        <w:rFonts w:ascii="Times New Roman" w:eastAsia="宋体" w:hAnsi="宋体" w:cs="宋体"/>
                        <w:color w:val="000000"/>
                        <w:w w:val="101"/>
                        <w:sz w:val="20"/>
                      </w:rPr>
                      <w:t>或“甘特页面设置”</w:t>
                    </w:r>
                    <w:r>
                      <w:rPr>
                        <w:rFonts w:ascii="Times New Roman" w:eastAsia="宋体" w:hAnsi="宋体" w:cs="宋体"/>
                        <w:color w:val="000000"/>
                        <w:w w:val="101"/>
                        <w:sz w:val="20"/>
                      </w:rPr>
                      <w:t>)</w:t>
                    </w:r>
                    <w:r>
                      <w:rPr>
                        <w:rFonts w:ascii="Times New Roman" w:eastAsia="宋体" w:hAnsi="宋体" w:cs="宋体"/>
                        <w:color w:val="000000"/>
                        <w:w w:val="101"/>
                        <w:sz w:val="20"/>
                      </w:rPr>
                      <w:t>或在“打印”或“打印预览”中单击</w:t>
                    </w:r>
                  </w:p>
                  <w:p w14:paraId="4FFD4D85" w14:textId="77777777" w:rsidR="003A70CC" w:rsidRDefault="00FB74A8">
                    <w:pPr>
                      <w:spacing w:before="20" w:line="200" w:lineRule="exact"/>
                      <w:ind w:left="640" w:right="2940"/>
                      <w:jc w:val="left"/>
                    </w:pPr>
                    <w:r>
                      <w:rPr>
                        <w:rFonts w:ascii="Times New Roman" w:eastAsia="宋体" w:hAnsi="宋体" w:cs="宋体"/>
                        <w:color w:val="000000"/>
                        <w:w w:val="105"/>
                        <w:sz w:val="20"/>
                      </w:rPr>
                      <w:t>对话框。</w:t>
                    </w:r>
                  </w:p>
                </w:txbxContent>
              </v:textbox>
            </v:shape>
            <w10:anchorlock/>
          </v:group>
        </w:pict>
      </w:r>
    </w:p>
    <w:p w14:paraId="59309C8C" w14:textId="77777777" w:rsidR="003A70CC" w:rsidRDefault="00FB74A8">
      <w:pPr>
        <w:pBdr>
          <w:top w:val="single" w:sz="0" w:space="2" w:color="FFFFFF"/>
        </w:pBdr>
        <w:spacing w:line="200" w:lineRule="exact"/>
        <w:ind w:left="260" w:right="9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t>2.</w:t>
      </w:r>
      <w:r>
        <w:rPr>
          <w:rFonts w:ascii="Times New Roman" w:eastAsia="宋体" w:hAnsi="宋体" w:cs="宋体"/>
          <w:color w:val="000000"/>
          <w:w w:val="104"/>
          <w:sz w:val="20"/>
        </w:rPr>
        <w:t>选择要用于打印的选项。这些选项与映射一起保存。</w:t>
      </w:r>
    </w:p>
    <w:p w14:paraId="38F28F76" w14:textId="77777777" w:rsidR="003A70CC" w:rsidRDefault="00664571">
      <w:pPr>
        <w:ind w:left="620"/>
        <w:sectPr w:rsidR="003A70CC">
          <w:type w:val="continuous"/>
          <w:pgSz w:w="12240" w:h="17760"/>
          <w:pgMar w:top="740" w:right="1380" w:bottom="1440" w:left="1540" w:header="720" w:footer="720" w:gutter="0"/>
          <w:cols w:space="720"/>
        </w:sectPr>
      </w:pPr>
      <w:r>
        <w:pict w14:anchorId="6C5AE219">
          <v:group id="_x0000_s3869" style="width:434pt;height:52pt;mso-position-horizontal-relative:char;mso-position-vertical-relative:line" coordsize="8680,1040">
            <v:shape id="_x0000_s3871" style="position:absolute;width:8680;height:1040;mso-width-relative:margin;mso-height-relative:margin" coordsize="8680,1040" o:spt="100" adj="0,,0" path="">
              <v:stroke joinstyle="round"/>
              <v:imagedata r:id="rId709"/>
              <v:formulas/>
              <v:path o:connecttype="segments"/>
              <o:lock v:ext="edit" aspectratio="t"/>
            </v:shape>
            <v:shape id="_x0000_s3870" style="position:absolute;left:120;top:40;width:8460;height:980;mso-width-relative:margin;mso-height-relative:margin" coordsize="8680,1040" o:spt="100" adj="0,,0" path="" stroked="f">
              <v:stroke joinstyle="round"/>
              <v:formulas/>
              <v:path o:connecttype="segments"/>
              <o:lock v:ext="edit" aspectratio="t"/>
              <v:textbox inset="0,0,0,0">
                <w:txbxContent>
                  <w:p w14:paraId="169C8AC0" w14:textId="77777777" w:rsidR="003A70CC" w:rsidRDefault="00FB74A8">
                    <w:pPr>
                      <w:spacing w:line="149" w:lineRule="exact"/>
                      <w:ind w:left="180" w:right="7440"/>
                    </w:pPr>
                    <w:r>
                      <w:rPr>
                        <w:rFonts w:ascii="Times New Roman" w:eastAsia="宋体" w:hAnsi="宋体" w:cs="宋体"/>
                        <w:color w:val="E41B23"/>
                        <w:w w:val="96"/>
                        <w:sz w:val="18"/>
                      </w:rPr>
                      <w:t>阅读提示</w:t>
                    </w:r>
                  </w:p>
                  <w:p w14:paraId="0E839935" w14:textId="77777777" w:rsidR="003A70CC" w:rsidRDefault="00FB74A8">
                    <w:pPr>
                      <w:spacing w:before="80" w:line="320" w:lineRule="exact"/>
                    </w:pPr>
                    <w:r>
                      <w:rPr>
                        <w:rFonts w:ascii="Times New Roman" w:eastAsia="宋体" w:hAnsi="宋体" w:cs="宋体"/>
                        <w:color w:val="000000"/>
                        <w:w w:val="101"/>
                        <w:sz w:val="20"/>
                      </w:rPr>
                      <w:t>自动方向选项允许</w:t>
                    </w:r>
                    <w:r>
                      <w:rPr>
                        <w:rFonts w:ascii="Times New Roman" w:eastAsia="宋体" w:hAnsi="宋体" w:cs="宋体"/>
                        <w:color w:val="000000"/>
                        <w:w w:val="101"/>
                        <w:sz w:val="20"/>
                      </w:rPr>
                      <w:t>MindManager</w:t>
                    </w:r>
                    <w:r>
                      <w:rPr>
                        <w:rFonts w:ascii="Times New Roman" w:eastAsia="宋体" w:hAnsi="宋体" w:cs="宋体"/>
                        <w:color w:val="000000"/>
                        <w:w w:val="101"/>
                        <w:sz w:val="20"/>
                      </w:rPr>
                      <w:t>在页面上选择最适合你的地图。</w:t>
                    </w:r>
                  </w:p>
                </w:txbxContent>
              </v:textbox>
            </v:shape>
            <w10:anchorlock/>
          </v:group>
        </w:pict>
      </w:r>
    </w:p>
    <w:p w14:paraId="4C766B39" w14:textId="77777777" w:rsidR="003A70CC" w:rsidRDefault="00FB74A8">
      <w:pPr>
        <w:pBdr>
          <w:top w:val="single" w:sz="0" w:space="1" w:color="FFFFFF"/>
        </w:pBdr>
        <w:spacing w:line="200" w:lineRule="exact"/>
        <w:ind w:left="260" w:right="3100"/>
        <w:jc w:val="left"/>
      </w:pPr>
      <w:r>
        <w:rPr>
          <w:rFonts w:ascii="Times New Roman" w:eastAsia="宋体" w:hAnsi="宋体" w:cs="宋体"/>
          <w:color w:val="000000"/>
          <w:w w:val="101"/>
          <w:sz w:val="20"/>
        </w:rPr>
        <w:t>3.</w:t>
      </w:r>
      <w:r>
        <w:rPr>
          <w:rFonts w:ascii="Times New Roman" w:eastAsia="宋体" w:hAnsi="宋体" w:cs="宋体"/>
          <w:color w:val="000000"/>
          <w:w w:val="101"/>
          <w:sz w:val="20"/>
        </w:rPr>
        <w:t>单击“打印”以打印地图或预览以验证页面设置。</w:t>
      </w:r>
    </w:p>
    <w:p w14:paraId="75FC3CE0" w14:textId="77777777" w:rsidR="003A70CC" w:rsidRDefault="00FB74A8">
      <w:pPr>
        <w:spacing w:before="80" w:line="200" w:lineRule="exact"/>
        <w:ind w:left="20" w:right="10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t>这些设置与地图一起保存，所以下次打印时，将使用相同的设置。</w:t>
      </w:r>
    </w:p>
    <w:p w14:paraId="68B84F0A" w14:textId="77777777" w:rsidR="003A70CC" w:rsidRDefault="00FB74A8">
      <w:pPr>
        <w:pBdr>
          <w:top w:val="single" w:sz="0" w:space="11" w:color="FFFFFF"/>
        </w:pBdr>
        <w:spacing w:line="210" w:lineRule="exact"/>
        <w:ind w:left="20" w:right="706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7"/>
        </w:rPr>
        <w:t>显示打印预览</w:t>
      </w:r>
    </w:p>
    <w:p w14:paraId="01BD219B" w14:textId="77777777" w:rsidR="003A70CC" w:rsidRDefault="00FB74A8">
      <w:pPr>
        <w:pBdr>
          <w:top w:val="single" w:sz="0" w:space="8" w:color="FFFFFF"/>
        </w:pBdr>
        <w:spacing w:line="310" w:lineRule="exact"/>
        <w:ind w:left="20" w:right="180"/>
        <w:jc w:val="left"/>
      </w:pPr>
      <w:r>
        <w:rPr>
          <w:rFonts w:ascii="Times New Roman" w:eastAsia="宋体" w:hAnsi="宋体" w:cs="宋体"/>
          <w:color w:val="000000"/>
          <w:w w:val="102"/>
          <w:sz w:val="20"/>
        </w:rPr>
        <w:t>“打印预览”选项显示根据所选的打印设置和页面设置选项打印地图时的外观。</w:t>
      </w:r>
    </w:p>
    <w:p w14:paraId="4FBEEB29" w14:textId="77777777" w:rsidR="003A70CC" w:rsidRDefault="00FB74A8">
      <w:pPr>
        <w:spacing w:before="80" w:line="200" w:lineRule="exact"/>
        <w:ind w:left="260" w:right="66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20"/>
        </w:rPr>
        <w:t>1.</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6A50520B" w14:textId="77777777" w:rsidR="003A70CC" w:rsidRDefault="00664571">
      <w:pPr>
        <w:pBdr>
          <w:top w:val="single" w:sz="0" w:space="2" w:color="FFFFFF"/>
        </w:pBdr>
        <w:ind w:left="1340"/>
        <w:sectPr w:rsidR="003A70CC">
          <w:type w:val="continuous"/>
          <w:pgSz w:w="12240" w:h="17760"/>
          <w:pgMar w:top="740" w:right="1380" w:bottom="1440" w:left="1540" w:header="720" w:footer="720" w:gutter="0"/>
          <w:cols w:space="720"/>
        </w:sectPr>
      </w:pPr>
      <w:r>
        <w:pict w14:anchorId="351BCA18">
          <v:group id="_x0000_s3866" style="width:367pt;height:40pt;mso-position-horizontal-relative:char;mso-position-vertical-relative:line" coordsize="7340,800">
            <v:shape id="_x0000_s3868" style="position:absolute;top:40;width:7340;height:640;mso-width-relative:margin;mso-height-relative:margin" coordsize="7340,800" o:spt="100" adj="0,,0" path="" stroked="f">
              <v:stroke joinstyle="round"/>
              <v:formulas/>
              <v:path o:connecttype="segments"/>
              <o:lock v:ext="edit" aspectratio="t"/>
              <v:textbox inset="0,0,0,0">
                <w:txbxContent>
                  <w:p w14:paraId="359C145E" w14:textId="77777777" w:rsidR="003A70CC" w:rsidRDefault="00FB74A8">
                    <w:pPr>
                      <w:spacing w:line="201" w:lineRule="exact"/>
                      <w:jc w:val="left"/>
                    </w:pPr>
                    <w:r>
                      <w:rPr>
                        <w:rFonts w:ascii="Times New Roman" w:eastAsia="宋体" w:hAnsi="宋体" w:cs="宋体"/>
                        <w:color w:val="000000"/>
                        <w:w w:val="68"/>
                        <w:sz w:val="20"/>
                      </w:rPr>
                      <w:t>然后点击点击文件打印标签，预览。点击打印，或者点击页面预览设置对话框</w:t>
                    </w:r>
                  </w:p>
                </w:txbxContent>
              </v:textbox>
            </v:shape>
            <v:shape id="_x0000_s3867" style="position:absolute;left:3300;width:620;height:800;mso-width-relative:margin;mso-height-relative:margin" coordsize="7340,800" o:spt="100" adj="0,,0" path="">
              <v:stroke joinstyle="round"/>
              <v:imagedata r:id="rId710"/>
              <v:formulas/>
              <v:path o:connecttype="segments"/>
              <o:lock v:ext="edit" aspectratio="t"/>
            </v:shape>
            <w10:anchorlock/>
          </v:group>
        </w:pict>
      </w:r>
    </w:p>
    <w:p w14:paraId="26687226" w14:textId="77777777" w:rsidR="003A70CC" w:rsidRDefault="00FB74A8">
      <w:pPr>
        <w:pBdr>
          <w:top w:val="single" w:sz="0" w:space="2" w:color="FFFFFF"/>
        </w:pBdr>
        <w:spacing w:line="327" w:lineRule="exact"/>
        <w:ind w:left="600" w:right="40" w:hanging="340"/>
        <w:jc w:val="left"/>
      </w:pPr>
      <w:r>
        <w:rPr>
          <w:rFonts w:ascii="Times New Roman" w:eastAsia="宋体" w:hAnsi="宋体" w:cs="宋体"/>
          <w:color w:val="000000"/>
          <w:w w:val="103"/>
          <w:sz w:val="20"/>
        </w:rPr>
        <w:t>2.</w:t>
      </w:r>
      <w:r>
        <w:rPr>
          <w:rFonts w:ascii="Times New Roman" w:eastAsia="宋体" w:hAnsi="宋体" w:cs="宋体"/>
          <w:color w:val="000000"/>
          <w:w w:val="103"/>
          <w:sz w:val="20"/>
        </w:rPr>
        <w:t>如果您选择在多个页面上打印地图</w:t>
      </w:r>
      <w:r>
        <w:rPr>
          <w:rFonts w:ascii="Times New Roman" w:eastAsia="宋体" w:hAnsi="宋体" w:cs="宋体"/>
          <w:color w:val="000000"/>
          <w:w w:val="103"/>
          <w:sz w:val="20"/>
        </w:rPr>
        <w:t>(</w:t>
      </w:r>
      <w:r>
        <w:rPr>
          <w:rFonts w:ascii="Times New Roman" w:eastAsia="宋体" w:hAnsi="宋体" w:cs="宋体"/>
          <w:color w:val="000000"/>
          <w:w w:val="103"/>
          <w:sz w:val="20"/>
        </w:rPr>
        <w:t>对于大型地图或多张幻灯片</w:t>
      </w:r>
      <w:r>
        <w:rPr>
          <w:rFonts w:ascii="Times New Roman" w:eastAsia="宋体" w:hAnsi="宋体" w:cs="宋体"/>
          <w:color w:val="000000"/>
          <w:w w:val="103"/>
          <w:sz w:val="20"/>
        </w:rPr>
        <w:t>)</w:t>
      </w:r>
      <w:r>
        <w:rPr>
          <w:rFonts w:ascii="Times New Roman" w:eastAsia="宋体" w:hAnsi="宋体" w:cs="宋体"/>
          <w:color w:val="000000"/>
          <w:w w:val="103"/>
          <w:sz w:val="20"/>
        </w:rPr>
        <w:t>，您可以使用下一页和上一页命令来逐次查看单个页面，或者单击</w:t>
      </w:r>
      <w:r>
        <w:rPr>
          <w:rFonts w:ascii="Times New Roman" w:eastAsia="宋体" w:hAnsi="宋体" w:cs="宋体"/>
          <w:color w:val="000000"/>
          <w:w w:val="103"/>
          <w:sz w:val="20"/>
        </w:rPr>
        <w:t>Two page</w:t>
      </w:r>
      <w:r>
        <w:rPr>
          <w:rFonts w:ascii="Times New Roman" w:eastAsia="宋体" w:hAnsi="宋体" w:cs="宋体"/>
          <w:color w:val="000000"/>
          <w:w w:val="103"/>
          <w:sz w:val="20"/>
        </w:rPr>
        <w:t>一次查看两个页面。</w:t>
      </w:r>
    </w:p>
    <w:p w14:paraId="0FEFE2D7" w14:textId="77777777" w:rsidR="003A70CC" w:rsidRDefault="00FB74A8">
      <w:pPr>
        <w:spacing w:before="60" w:line="200" w:lineRule="exact"/>
        <w:ind w:left="600" w:right="4060"/>
        <w:jc w:val="left"/>
      </w:pPr>
      <w:r>
        <w:rPr>
          <w:rFonts w:ascii="Times New Roman" w:eastAsia="宋体" w:hAnsi="宋体" w:cs="宋体"/>
          <w:color w:val="000000"/>
          <w:w w:val="104"/>
          <w:sz w:val="20"/>
        </w:rPr>
        <w:t>使用缩放命令可以查看更多或更少的细节。</w:t>
      </w:r>
    </w:p>
    <w:p w14:paraId="00DE0D14" w14:textId="77777777" w:rsidR="003A70CC" w:rsidRDefault="00FB74A8">
      <w:pPr>
        <w:spacing w:before="80" w:line="310" w:lineRule="exact"/>
        <w:ind w:left="620" w:right="700" w:hanging="360"/>
        <w:jc w:val="left"/>
      </w:pPr>
      <w:r>
        <w:rPr>
          <w:rFonts w:ascii="Times New Roman" w:eastAsia="宋体" w:hAnsi="宋体" w:cs="宋体"/>
          <w:color w:val="000000"/>
          <w:w w:val="101"/>
          <w:sz w:val="20"/>
        </w:rPr>
        <w:t>3.</w:t>
      </w:r>
      <w:r>
        <w:rPr>
          <w:rFonts w:ascii="Times New Roman" w:eastAsia="宋体" w:hAnsi="宋体" w:cs="宋体"/>
          <w:color w:val="000000"/>
          <w:w w:val="101"/>
          <w:sz w:val="20"/>
        </w:rPr>
        <w:t>准备好打印时，请单击“打印”，或单击“页面设置”返回并修改页面选项。</w:t>
      </w:r>
    </w:p>
    <w:p w14:paraId="61A869DE" w14:textId="77777777" w:rsidR="003A70CC" w:rsidRDefault="00FB74A8">
      <w:pPr>
        <w:spacing w:before="60" w:line="200" w:lineRule="exact"/>
        <w:ind w:left="20" w:right="19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20"/>
        </w:rPr>
        <w:t>在关闭或打印地图之前，地图会显示在打印预览窗口中。</w:t>
      </w:r>
    </w:p>
    <w:p w14:paraId="14F24CEF" w14:textId="77777777" w:rsidR="003A70CC" w:rsidRDefault="00664571">
      <w:pPr>
        <w:pBdr>
          <w:top w:val="single" w:sz="0" w:space="21" w:color="FFFFFF"/>
        </w:pBdr>
        <w:spacing w:line="14" w:lineRule="exact"/>
        <w:sectPr w:rsidR="003A70CC">
          <w:type w:val="continuous"/>
          <w:pgSz w:w="12240" w:h="17760"/>
          <w:pgMar w:top="740" w:right="1380" w:bottom="1440" w:left="1540" w:header="720" w:footer="720" w:gutter="0"/>
          <w:cols w:space="720"/>
        </w:sectPr>
      </w:pPr>
      <w:r>
        <w:pict w14:anchorId="4D93C847">
          <v:group id="_x0000_s3864" style="width:464pt;height:.4pt;mso-position-horizontal-relative:char;mso-position-vertical-relative:line" coordsize=",8">
            <v:line id="_x0000_s3865" style="position:absolute" from="0,4" to="1000,4" strokeweight=".4pt"/>
            <w10:anchorlock/>
          </v:group>
        </w:pict>
      </w:r>
    </w:p>
    <w:p w14:paraId="2E7E1F41" w14:textId="77777777" w:rsidR="003A70CC" w:rsidRDefault="00FB74A8">
      <w:pPr>
        <w:pBdr>
          <w:top w:val="single" w:sz="0" w:space="31" w:color="FFFFFF"/>
        </w:pBdr>
        <w:spacing w:before="2540" w:line="200" w:lineRule="exact"/>
        <w:ind w:left="892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280</w:t>
      </w:r>
    </w:p>
    <w:p w14:paraId="3781BD75" w14:textId="2A1858C2" w:rsidR="003A70CC" w:rsidRDefault="00C368D6">
      <w:pPr>
        <w:pageBreakBefore/>
        <w:spacing w:line="200" w:lineRule="exact"/>
        <w:ind w:left="120" w:right="70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074DF7DE" w14:textId="77777777" w:rsidR="003A70CC" w:rsidRDefault="00FB74A8">
      <w:pPr>
        <w:pBdr>
          <w:top w:val="single" w:sz="0" w:space="31" w:color="FFFFFF"/>
        </w:pBdr>
        <w:spacing w:before="100" w:line="220" w:lineRule="exact"/>
        <w:ind w:left="120" w:right="8020"/>
        <w:jc w:val="left"/>
        <w:sectPr w:rsidR="003A70CC">
          <w:type w:val="continuous"/>
          <w:pgSz w:w="12240" w:h="17760"/>
          <w:pgMar w:top="740" w:right="1380" w:bottom="1440" w:left="1440" w:header="720" w:footer="720" w:gutter="0"/>
          <w:cols w:space="720"/>
        </w:sectPr>
      </w:pPr>
      <w:r>
        <w:rPr>
          <w:rFonts w:ascii="Times New Roman" w:eastAsia="宋体" w:hAnsi="宋体" w:cs="宋体"/>
          <w:color w:val="5C6F7B"/>
          <w:w w:val="107"/>
          <w:sz w:val="22"/>
        </w:rPr>
        <w:t>出口地图</w:t>
      </w:r>
    </w:p>
    <w:p w14:paraId="552AA244" w14:textId="77777777" w:rsidR="003A70CC" w:rsidRDefault="00664571">
      <w:pPr>
        <w:pBdr>
          <w:top w:val="single" w:sz="0" w:space="9" w:color="FFFFFF"/>
        </w:pBdr>
        <w:sectPr w:rsidR="003A70CC">
          <w:type w:val="continuous"/>
          <w:pgSz w:w="12240" w:h="17760"/>
          <w:pgMar w:top="740" w:right="1380" w:bottom="1440" w:left="1440" w:header="720" w:footer="720" w:gutter="0"/>
          <w:cols w:space="720"/>
        </w:sectPr>
      </w:pPr>
      <w:r>
        <w:pict w14:anchorId="2A16D318">
          <v:group id="_x0000_s3860" style="width:468pt;height:34pt;mso-position-horizontal-relative:char;mso-position-vertical-relative:line" coordsize="9360,680">
            <v:shape id="_x0000_s3863" style="position:absolute;width:9360;height:680;mso-width-relative:margin;mso-height-relative:margin" coordsize="9360,680" o:spt="100" adj="0,,0" path="">
              <v:stroke joinstyle="round"/>
              <v:imagedata r:id="rId711"/>
              <v:formulas/>
              <v:path o:connecttype="segments"/>
              <o:lock v:ext="edit" aspectratio="t"/>
            </v:shape>
            <v:shape id="_x0000_s3862" style="position:absolute;left:120;top:40;width:6240;height:640;mso-width-relative:margin;mso-height-relative:margin" coordsize="9360,680" o:spt="100" adj="0,,0" path="" stroked="f">
              <v:stroke joinstyle="round"/>
              <v:formulas/>
              <v:path o:connecttype="segments"/>
              <o:lock v:ext="edit" aspectratio="t"/>
              <v:textbox inset="0,0,0,0">
                <w:txbxContent>
                  <w:p w14:paraId="2E83A816" w14:textId="77777777" w:rsidR="003A70CC" w:rsidRDefault="00FB74A8">
                    <w:pPr>
                      <w:spacing w:line="310" w:lineRule="exact"/>
                      <w:jc w:val="left"/>
                    </w:pPr>
                    <w:r>
                      <w:rPr>
                        <w:rFonts w:ascii="Times New Roman" w:eastAsia="宋体" w:hAnsi="宋体" w:cs="宋体"/>
                        <w:color w:val="000000"/>
                        <w:w w:val="103"/>
                        <w:sz w:val="20"/>
                      </w:rPr>
                      <w:t>您可以将您的映射</w:t>
                    </w:r>
                    <w:r>
                      <w:rPr>
                        <w:rFonts w:ascii="Times New Roman" w:eastAsia="宋体" w:hAnsi="宋体" w:cs="宋体"/>
                        <w:color w:val="000000"/>
                        <w:w w:val="103"/>
                        <w:sz w:val="20"/>
                      </w:rPr>
                      <w:t>(</w:t>
                    </w:r>
                    <w:r>
                      <w:rPr>
                        <w:rFonts w:ascii="Times New Roman" w:eastAsia="宋体" w:hAnsi="宋体" w:cs="宋体"/>
                        <w:color w:val="000000"/>
                        <w:w w:val="103"/>
                        <w:sz w:val="20"/>
                      </w:rPr>
                      <w:t>或者在某些情况下仅将选定的主题</w:t>
                    </w:r>
                    <w:r>
                      <w:rPr>
                        <w:rFonts w:ascii="Times New Roman" w:eastAsia="宋体" w:hAnsi="宋体" w:cs="宋体"/>
                        <w:color w:val="000000"/>
                        <w:w w:val="103"/>
                        <w:sz w:val="20"/>
                      </w:rPr>
                      <w:t>)</w:t>
                    </w:r>
                    <w:r>
                      <w:rPr>
                        <w:rFonts w:ascii="Times New Roman" w:eastAsia="宋体" w:hAnsi="宋体" w:cs="宋体"/>
                        <w:color w:val="000000"/>
                        <w:w w:val="103"/>
                        <w:sz w:val="20"/>
                      </w:rPr>
                      <w:t>导出为各种其他格式。您还可以创建只读的、交互式的</w:t>
                    </w:r>
                  </w:p>
                </w:txbxContent>
              </v:textbox>
            </v:shape>
            <v:shape id="_x0000_s3861" style="position:absolute;left:7280;top:100;width:1800;height:580;mso-width-relative:margin;mso-height-relative:margin" coordsize="9360,680" o:spt="100" adj="0,,0" path="" stroked="f">
              <v:stroke joinstyle="round"/>
              <v:formulas/>
              <v:path o:connecttype="segments"/>
              <o:lock v:ext="edit" aspectratio="t"/>
              <v:textbox inset="0,0,0,0">
                <w:txbxContent>
                  <w:p w14:paraId="66BE0CBD" w14:textId="77777777" w:rsidR="003A70CC" w:rsidRDefault="00FB74A8">
                    <w:pPr>
                      <w:spacing w:line="280" w:lineRule="exact"/>
                      <w:jc w:val="left"/>
                    </w:pPr>
                    <w:r>
                      <w:rPr>
                        <w:rFonts w:ascii="Times New Roman" w:eastAsia="宋体" w:hAnsi="宋体" w:cs="宋体"/>
                        <w:color w:val="E41B23"/>
                        <w:w w:val="101"/>
                        <w:sz w:val="16"/>
                      </w:rPr>
                      <w:t>标准导出选项导出到</w:t>
                    </w:r>
                    <w:r>
                      <w:rPr>
                        <w:rFonts w:ascii="Times New Roman" w:eastAsia="宋体" w:hAnsi="宋体" w:cs="宋体"/>
                        <w:color w:val="E41B23"/>
                        <w:w w:val="101"/>
                        <w:sz w:val="16"/>
                      </w:rPr>
                      <w:t>Microsoft Office</w:t>
                    </w:r>
                  </w:p>
                </w:txbxContent>
              </v:textbox>
            </v:shape>
            <w10:anchorlock/>
          </v:group>
        </w:pict>
      </w:r>
    </w:p>
    <w:p w14:paraId="5F9FE165" w14:textId="77777777" w:rsidR="003A70CC" w:rsidRDefault="00664571">
      <w:pPr>
        <w:pBdr>
          <w:top w:val="single" w:sz="0" w:space="2" w:color="FFFFFF"/>
        </w:pBdr>
        <w:ind w:left="120"/>
        <w:sectPr w:rsidR="003A70CC">
          <w:type w:val="continuous"/>
          <w:pgSz w:w="12240" w:h="17760"/>
          <w:pgMar w:top="740" w:right="1380" w:bottom="1440" w:left="1440" w:header="720" w:footer="720" w:gutter="0"/>
          <w:cols w:space="720"/>
        </w:sectPr>
      </w:pPr>
      <w:r>
        <w:pict w14:anchorId="335E58C3">
          <v:group id="_x0000_s3857" style="width:401pt;height:51pt;mso-position-horizontal-relative:char;mso-position-vertical-relative:line" coordsize="8020,1020">
            <v:shape id="_x0000_s3859" style="position:absolute;top:20;width:6020;height:1000;mso-width-relative:margin;mso-height-relative:margin" coordsize="8020,1020" o:spt="100" adj="0,,0" path="" stroked="f">
              <v:stroke joinstyle="round"/>
              <v:formulas/>
              <v:path o:connecttype="segments"/>
              <o:lock v:ext="edit" aspectratio="t"/>
              <v:textbox inset="0,0,0,0">
                <w:txbxContent>
                  <w:p w14:paraId="0526175D" w14:textId="77777777" w:rsidR="003A70CC" w:rsidRDefault="00FB74A8">
                    <w:pPr>
                      <w:spacing w:line="200" w:lineRule="exact"/>
                      <w:ind w:right="4040"/>
                    </w:pPr>
                    <w:r>
                      <w:rPr>
                        <w:rFonts w:ascii="Times New Roman" w:eastAsia="宋体" w:hAnsi="宋体" w:cs="宋体"/>
                        <w:color w:val="000000"/>
                        <w:w w:val="97"/>
                        <w:sz w:val="20"/>
                      </w:rPr>
                      <w:t>HTML5</w:t>
                    </w:r>
                    <w:r>
                      <w:rPr>
                        <w:rFonts w:ascii="Times New Roman" w:eastAsia="宋体" w:hAnsi="宋体" w:cs="宋体"/>
                        <w:color w:val="000000"/>
                        <w:w w:val="97"/>
                        <w:sz w:val="20"/>
                      </w:rPr>
                      <w:t>格式的文件。</w:t>
                    </w:r>
                  </w:p>
                  <w:p w14:paraId="215AFF2A" w14:textId="77777777" w:rsidR="003A70CC" w:rsidRDefault="00FB74A8">
                    <w:pPr>
                      <w:spacing w:before="60" w:line="320" w:lineRule="exact"/>
                    </w:pPr>
                    <w:r>
                      <w:rPr>
                        <w:rFonts w:ascii="Times New Roman" w:eastAsia="宋体" w:hAnsi="宋体" w:cs="宋体"/>
                        <w:color w:val="000000"/>
                        <w:w w:val="99"/>
                        <w:sz w:val="20"/>
                      </w:rPr>
                      <w:t>您将在</w:t>
                    </w:r>
                    <w:r>
                      <w:rPr>
                        <w:rFonts w:ascii="Times New Roman" w:eastAsia="宋体" w:hAnsi="宋体" w:cs="宋体"/>
                        <w:color w:val="000000"/>
                        <w:w w:val="99"/>
                        <w:sz w:val="20"/>
                      </w:rPr>
                      <w:t>File</w:t>
                    </w:r>
                    <w:r>
                      <w:rPr>
                        <w:rFonts w:ascii="Times New Roman" w:eastAsia="宋体" w:hAnsi="宋体" w:cs="宋体"/>
                        <w:color w:val="000000"/>
                        <w:w w:val="99"/>
                        <w:sz w:val="20"/>
                      </w:rPr>
                      <w:t>选项卡的导出窗格中找到所有可用的导出选项。</w:t>
                    </w:r>
                  </w:p>
                </w:txbxContent>
              </v:textbox>
            </v:shape>
            <v:shape id="_x0000_s3858" style="position:absolute;left:7160;width:860;height:240;mso-width-relative:margin;mso-height-relative:margin" coordsize="8020,1020" o:spt="100" adj="0,,0" path="" stroked="f">
              <v:stroke joinstyle="round"/>
              <v:formulas/>
              <v:path o:connecttype="segments"/>
              <o:lock v:ext="edit" aspectratio="t"/>
              <v:textbox inset="0,0,0,0">
                <w:txbxContent>
                  <w:p w14:paraId="62479D2A" w14:textId="77777777" w:rsidR="003A70CC" w:rsidRDefault="00FB74A8">
                    <w:pPr>
                      <w:spacing w:line="160" w:lineRule="exact"/>
                      <w:jc w:val="left"/>
                    </w:pPr>
                    <w:r>
                      <w:rPr>
                        <w:rFonts w:ascii="Times New Roman" w:eastAsia="宋体" w:hAnsi="宋体" w:cs="宋体"/>
                        <w:color w:val="E41B23"/>
                        <w:w w:val="108"/>
                        <w:sz w:val="16"/>
                        <w:u w:val="single"/>
                      </w:rPr>
                      <w:t>应用程序</w:t>
                    </w:r>
                  </w:p>
                </w:txbxContent>
              </v:textbox>
            </v:shape>
            <w10:anchorlock/>
          </v:group>
        </w:pict>
      </w:r>
    </w:p>
    <w:p w14:paraId="1396BF9A" w14:textId="77777777" w:rsidR="003A70CC" w:rsidRDefault="00664571">
      <w:pPr>
        <w:ind w:left="100"/>
        <w:sectPr w:rsidR="003A70CC">
          <w:type w:val="continuous"/>
          <w:pgSz w:w="12240" w:h="17760"/>
          <w:pgMar w:top="740" w:right="1380" w:bottom="1440" w:left="1440" w:header="720" w:footer="720" w:gutter="0"/>
          <w:cols w:space="720"/>
        </w:sectPr>
      </w:pPr>
      <w:r>
        <w:pict w14:anchorId="58D96CE7">
          <v:group id="_x0000_s3854" style="width:323pt;height:104pt;mso-position-horizontal-relative:char;mso-position-vertical-relative:line" coordsize="6460,2080">
            <v:shape id="_x0000_s3856" style="position:absolute;width:6460;height:2080;mso-width-relative:margin;mso-height-relative:margin" coordsize="6460,2080" o:spt="100" adj="0,,0" path="">
              <v:stroke joinstyle="round"/>
              <v:imagedata r:id="rId712"/>
              <v:formulas/>
              <v:path o:connecttype="segments"/>
              <o:lock v:ext="edit" aspectratio="t"/>
            </v:shape>
            <v:shape id="_x0000_s3855" style="position:absolute;left:20;top:40;width:6240;height:2020;mso-width-relative:margin;mso-height-relative:margin" coordsize="6460,2080" o:spt="100" adj="0,,0" path="" stroked="f">
              <v:stroke joinstyle="round"/>
              <v:formulas/>
              <v:path o:connecttype="segments"/>
              <o:lock v:ext="edit" aspectratio="t"/>
              <v:textbox inset="0,0,0,0">
                <w:txbxContent>
                  <w:p w14:paraId="7954F0D2" w14:textId="77777777" w:rsidR="003A70CC" w:rsidRDefault="00FB74A8">
                    <w:pPr>
                      <w:spacing w:line="148" w:lineRule="exact"/>
                      <w:ind w:left="300" w:right="4940"/>
                      <w:jc w:val="left"/>
                    </w:pPr>
                    <w:r>
                      <w:rPr>
                        <w:rFonts w:ascii="Times New Roman" w:eastAsia="宋体" w:hAnsi="宋体" w:cs="宋体"/>
                        <w:color w:val="E41B23"/>
                        <w:w w:val="101"/>
                        <w:sz w:val="18"/>
                      </w:rPr>
                      <w:t>阅读笔记</w:t>
                    </w:r>
                  </w:p>
                  <w:p w14:paraId="4AA7AFFC" w14:textId="77777777" w:rsidR="003A70CC" w:rsidRDefault="00FB74A8">
                    <w:pPr>
                      <w:spacing w:before="80" w:line="335" w:lineRule="exact"/>
                      <w:jc w:val="left"/>
                    </w:pPr>
                    <w:r>
                      <w:rPr>
                        <w:rFonts w:ascii="Times New Roman" w:eastAsia="宋体" w:hAnsi="宋体" w:cs="宋体"/>
                        <w:color w:val="000000"/>
                        <w:w w:val="102"/>
                        <w:sz w:val="20"/>
                      </w:rPr>
                      <w:t>如果要使用的导出没有出现在任何一个位置，则必须使用外接程序选项启用相应的导出外接程序。使用转换选项可以启用简单的轮廓</w:t>
                    </w:r>
                    <w:r>
                      <w:rPr>
                        <w:rFonts w:ascii="Times New Roman" w:eastAsia="宋体" w:hAnsi="宋体" w:cs="宋体"/>
                        <w:color w:val="000000"/>
                        <w:w w:val="102"/>
                        <w:sz w:val="20"/>
                      </w:rPr>
                      <w:t>(</w:t>
                    </w:r>
                    <w:r>
                      <w:rPr>
                        <w:rFonts w:ascii="Times New Roman" w:eastAsia="宋体" w:hAnsi="宋体" w:cs="宋体"/>
                        <w:color w:val="000000"/>
                        <w:w w:val="102"/>
                        <w:sz w:val="20"/>
                      </w:rPr>
                      <w:t>仅在另存为类型列表中</w:t>
                    </w:r>
                    <w:r>
                      <w:rPr>
                        <w:rFonts w:ascii="Times New Roman" w:eastAsia="宋体" w:hAnsi="宋体" w:cs="宋体"/>
                        <w:color w:val="000000"/>
                        <w:w w:val="102"/>
                        <w:sz w:val="20"/>
                      </w:rPr>
                      <w:t>)</w:t>
                    </w:r>
                    <w:r>
                      <w:rPr>
                        <w:rFonts w:ascii="Times New Roman" w:eastAsia="宋体" w:hAnsi="宋体" w:cs="宋体"/>
                        <w:color w:val="000000"/>
                        <w:w w:val="102"/>
                        <w:sz w:val="20"/>
                      </w:rPr>
                      <w:t>。</w:t>
                    </w:r>
                  </w:p>
                  <w:p w14:paraId="1E172E97" w14:textId="77777777" w:rsidR="003A70CC" w:rsidRDefault="00FB74A8">
                    <w:pPr>
                      <w:spacing w:before="60" w:line="200" w:lineRule="exact"/>
                      <w:ind w:right="1240"/>
                      <w:jc w:val="left"/>
                    </w:pPr>
                    <w:r>
                      <w:rPr>
                        <w:rFonts w:ascii="Times New Roman" w:eastAsia="宋体" w:hAnsi="宋体" w:cs="宋体"/>
                        <w:color w:val="000000"/>
                        <w:w w:val="104"/>
                        <w:sz w:val="20"/>
                      </w:rPr>
                      <w:t>您可以直接将映射导出到云存储服务中。</w:t>
                    </w:r>
                  </w:p>
                </w:txbxContent>
              </v:textbox>
            </v:shape>
            <w10:anchorlock/>
          </v:group>
        </w:pict>
      </w:r>
    </w:p>
    <w:p w14:paraId="19413D9B" w14:textId="77777777" w:rsidR="003A70CC" w:rsidRDefault="00664571">
      <w:pPr>
        <w:pBdr>
          <w:top w:val="single" w:sz="0" w:space="19" w:color="FFFFFF"/>
        </w:pBdr>
        <w:spacing w:line="14" w:lineRule="exact"/>
        <w:ind w:left="100"/>
        <w:sectPr w:rsidR="003A70CC">
          <w:type w:val="continuous"/>
          <w:pgSz w:w="12240" w:h="17760"/>
          <w:pgMar w:top="740" w:right="1380" w:bottom="1440" w:left="1440" w:header="720" w:footer="720" w:gutter="0"/>
          <w:cols w:space="720"/>
        </w:sectPr>
      </w:pPr>
      <w:r>
        <w:pict w14:anchorId="65CB4562">
          <v:group id="_x0000_s3852" style="width:464pt;height:.4pt;mso-position-horizontal-relative:char;mso-position-vertical-relative:line" coordsize=",8">
            <v:line id="_x0000_s3853" style="position:absolute" from="0,4" to="1000,4" strokeweight=".4pt"/>
            <w10:anchorlock/>
          </v:group>
        </w:pict>
      </w:r>
    </w:p>
    <w:p w14:paraId="76E521CC" w14:textId="77777777" w:rsidR="003A70CC" w:rsidRDefault="00FB74A8">
      <w:pPr>
        <w:pBdr>
          <w:top w:val="single" w:sz="0" w:space="13" w:color="FFFFFF"/>
        </w:pBdr>
        <w:spacing w:line="240" w:lineRule="exact"/>
        <w:ind w:left="120" w:right="6720"/>
        <w:jc w:val="left"/>
        <w:sectPr w:rsidR="003A70CC">
          <w:type w:val="continuous"/>
          <w:pgSz w:w="12240" w:h="17760"/>
          <w:pgMar w:top="740" w:right="1380" w:bottom="1440" w:left="1440" w:header="720" w:footer="720" w:gutter="0"/>
          <w:cols w:space="720"/>
        </w:sectPr>
      </w:pPr>
      <w:r>
        <w:rPr>
          <w:rFonts w:ascii="Times New Roman" w:eastAsia="宋体" w:hAnsi="宋体" w:cs="宋体"/>
          <w:color w:val="3E3E3E"/>
          <w:w w:val="107"/>
          <w:sz w:val="24"/>
        </w:rPr>
        <w:t>标准导出选项</w:t>
      </w:r>
    </w:p>
    <w:p w14:paraId="4F4E7BAE" w14:textId="77777777" w:rsidR="003A70CC" w:rsidRDefault="00664571">
      <w:pPr>
        <w:pBdr>
          <w:top w:val="single" w:sz="0" w:space="9" w:color="FFFFFF"/>
        </w:pBdr>
        <w:ind w:left="100"/>
        <w:sectPr w:rsidR="003A70CC">
          <w:type w:val="continuous"/>
          <w:pgSz w:w="12240" w:h="17760"/>
          <w:pgMar w:top="740" w:right="1380" w:bottom="1440" w:left="1440" w:header="720" w:footer="720" w:gutter="0"/>
          <w:cols w:space="720"/>
        </w:sectPr>
      </w:pPr>
      <w:r>
        <w:pict w14:anchorId="0790C99A">
          <v:group id="_x0000_s3848" style="width:465pt;height:37pt;mso-position-horizontal-relative:char;mso-position-vertical-relative:line" coordsize="9300,740">
            <v:shape id="_x0000_s3851" style="position:absolute;width:9300;height:740;mso-width-relative:margin;mso-height-relative:margin" coordsize="9300,740" o:spt="100" adj="0,,0" path="">
              <v:stroke joinstyle="round"/>
              <v:imagedata r:id="rId713"/>
              <v:formulas/>
              <v:path o:connecttype="segments"/>
              <o:lock v:ext="edit" aspectratio="t"/>
            </v:shape>
            <v:shape id="_x0000_s3850" style="position:absolute;left:120;top:300;width:1180;height:300;mso-width-relative:margin;mso-height-relative:margin" coordsize="9300,740" o:spt="100" adj="0,,0" path="" stroked="f">
              <v:stroke joinstyle="round"/>
              <v:formulas/>
              <v:path o:connecttype="segments"/>
              <o:lock v:ext="edit" aspectratio="t"/>
              <v:textbox inset="0,0,0,0">
                <w:txbxContent>
                  <w:p w14:paraId="4705B43A" w14:textId="77777777" w:rsidR="003A70CC" w:rsidRDefault="00FB74A8">
                    <w:pPr>
                      <w:spacing w:line="200" w:lineRule="exact"/>
                      <w:jc w:val="left"/>
                    </w:pPr>
                    <w:r>
                      <w:rPr>
                        <w:rFonts w:ascii="Times New Roman" w:eastAsia="宋体" w:hAnsi="宋体" w:cs="宋体"/>
                        <w:color w:val="000000"/>
                        <w:w w:val="102"/>
                        <w:sz w:val="20"/>
                      </w:rPr>
                      <w:t>导出选项</w:t>
                    </w:r>
                  </w:p>
                </w:txbxContent>
              </v:textbox>
            </v:shape>
            <v:shape id="_x0000_s3849" style="position:absolute;left:3200;top:300;width:1400;height:300;mso-width-relative:margin;mso-height-relative:margin" coordsize="9300,740" o:spt="100" adj="0,,0" path="" stroked="f">
              <v:stroke joinstyle="round"/>
              <v:formulas/>
              <v:path o:connecttype="segments"/>
              <o:lock v:ext="edit" aspectratio="t"/>
              <v:textbox inset="0,0,0,0">
                <w:txbxContent>
                  <w:p w14:paraId="6C895389" w14:textId="77777777" w:rsidR="003A70CC" w:rsidRDefault="00FB74A8">
                    <w:pPr>
                      <w:spacing w:line="200" w:lineRule="exact"/>
                      <w:jc w:val="left"/>
                    </w:pPr>
                    <w:r>
                      <w:rPr>
                        <w:rFonts w:ascii="Times New Roman" w:eastAsia="宋体" w:hAnsi="宋体" w:cs="宋体"/>
                        <w:color w:val="000000"/>
                        <w:w w:val="105"/>
                        <w:sz w:val="20"/>
                      </w:rPr>
                      <w:t>什么是创造</w:t>
                    </w:r>
                  </w:p>
                </w:txbxContent>
              </v:textbox>
            </v:shape>
            <w10:anchorlock/>
          </v:group>
        </w:pict>
      </w:r>
    </w:p>
    <w:p w14:paraId="10EBA3B2" w14:textId="77777777" w:rsidR="003A70CC" w:rsidRDefault="00664571">
      <w:pPr>
        <w:pBdr>
          <w:top w:val="single" w:sz="0" w:space="8" w:color="FFFFFF"/>
        </w:pBdr>
        <w:ind w:left="220"/>
        <w:sectPr w:rsidR="003A70CC">
          <w:type w:val="continuous"/>
          <w:pgSz w:w="12240" w:h="17760"/>
          <w:pgMar w:top="740" w:right="1380" w:bottom="1440" w:left="1440" w:header="720" w:footer="720" w:gutter="0"/>
          <w:cols w:space="720"/>
        </w:sectPr>
      </w:pPr>
      <w:r>
        <w:pict w14:anchorId="11BC284A">
          <v:group id="_x0000_s3845" style="width:454pt;height:49pt;mso-position-horizontal-relative:char;mso-position-vertical-relative:line" coordsize="9080,980">
            <v:shape id="_x0000_s3847" style="position:absolute;top:340;width:2000;height:300;mso-width-relative:margin;mso-height-relative:margin" coordsize="9080,980" o:spt="100" adj="0,,0" path="" stroked="f">
              <v:stroke joinstyle="round"/>
              <v:formulas/>
              <v:path o:connecttype="segments"/>
              <o:lock v:ext="edit" aspectratio="t"/>
              <v:textbox inset="0,0,0,0">
                <w:txbxContent>
                  <w:p w14:paraId="74307E7B" w14:textId="77777777" w:rsidR="003A70CC" w:rsidRDefault="00FB74A8">
                    <w:pPr>
                      <w:spacing w:line="200" w:lineRule="exact"/>
                      <w:jc w:val="left"/>
                    </w:pPr>
                    <w:r>
                      <w:rPr>
                        <w:rFonts w:ascii="Times New Roman" w:eastAsia="宋体" w:hAnsi="宋体" w:cs="宋体"/>
                        <w:color w:val="E41B23"/>
                        <w:sz w:val="20"/>
                        <w:u w:val="single"/>
                      </w:rPr>
                      <w:t>导出为</w:t>
                    </w:r>
                    <w:r>
                      <w:rPr>
                        <w:rFonts w:ascii="Times New Roman" w:eastAsia="宋体" w:hAnsi="宋体" w:cs="宋体"/>
                        <w:color w:val="E41B23"/>
                        <w:sz w:val="20"/>
                        <w:u w:val="single"/>
                      </w:rPr>
                      <w:t>HTML5</w:t>
                    </w:r>
                    <w:r>
                      <w:rPr>
                        <w:rFonts w:ascii="Times New Roman" w:eastAsia="宋体" w:hAnsi="宋体" w:cs="宋体"/>
                        <w:color w:val="E41B23"/>
                        <w:sz w:val="20"/>
                        <w:u w:val="single"/>
                      </w:rPr>
                      <w:t>地图</w:t>
                    </w:r>
                  </w:p>
                </w:txbxContent>
              </v:textbox>
            </v:shape>
            <v:shape id="_x0000_s3846" style="position:absolute;left:3080;width:6000;height:980;mso-width-relative:margin;mso-height-relative:margin" coordsize="9080,980" o:spt="100" adj="0,,0" path="" stroked="f">
              <v:stroke joinstyle="round"/>
              <v:formulas/>
              <v:path o:connecttype="segments"/>
              <o:lock v:ext="edit" aspectratio="t"/>
              <v:textbox inset="0,0,0,0">
                <w:txbxContent>
                  <w:p w14:paraId="28D8BC48" w14:textId="77777777" w:rsidR="003A70CC" w:rsidRDefault="00FB74A8">
                    <w:pPr>
                      <w:spacing w:line="320" w:lineRule="exact"/>
                      <w:jc w:val="left"/>
                    </w:pPr>
                    <w:r>
                      <w:rPr>
                        <w:rFonts w:ascii="Times New Roman" w:eastAsia="宋体" w:hAnsi="宋体" w:cs="宋体"/>
                        <w:color w:val="000000"/>
                        <w:w w:val="104"/>
                        <w:sz w:val="20"/>
                      </w:rPr>
                      <w:t>在现代浏览器中交互式、只读的地图显示。让你展开</w:t>
                    </w:r>
                    <w:r>
                      <w:rPr>
                        <w:rFonts w:ascii="Times New Roman" w:eastAsia="宋体" w:hAnsi="宋体" w:cs="宋体"/>
                        <w:color w:val="000000"/>
                        <w:w w:val="104"/>
                        <w:sz w:val="20"/>
                      </w:rPr>
                      <w:t>/</w:t>
                    </w:r>
                    <w:r>
                      <w:rPr>
                        <w:rFonts w:ascii="Times New Roman" w:eastAsia="宋体" w:hAnsi="宋体" w:cs="宋体"/>
                        <w:color w:val="000000"/>
                        <w:w w:val="104"/>
                        <w:sz w:val="20"/>
                      </w:rPr>
                      <w:t>折叠主题和查看主要地图功能，如笔记，标记，任务信息等。</w:t>
                    </w:r>
                  </w:p>
                </w:txbxContent>
              </v:textbox>
            </v:shape>
            <w10:anchorlock/>
          </v:group>
        </w:pict>
      </w:r>
    </w:p>
    <w:p w14:paraId="3AF3A334" w14:textId="77777777" w:rsidR="003A70CC" w:rsidRDefault="00664571">
      <w:pPr>
        <w:pBdr>
          <w:top w:val="single" w:sz="0" w:space="7" w:color="FFFFFF"/>
        </w:pBdr>
        <w:spacing w:line="14" w:lineRule="exact"/>
        <w:ind w:left="120"/>
        <w:sectPr w:rsidR="003A70CC">
          <w:type w:val="continuous"/>
          <w:pgSz w:w="12240" w:h="17760"/>
          <w:pgMar w:top="740" w:right="1380" w:bottom="1440" w:left="1440" w:header="720" w:footer="720" w:gutter="0"/>
          <w:cols w:space="720"/>
        </w:sectPr>
      </w:pPr>
      <w:r>
        <w:pict w14:anchorId="2B8807DE">
          <v:group id="_x0000_s3843" style="width:462pt;height:.4pt;mso-position-horizontal-relative:char;mso-position-vertical-relative:line" coordsize=",8">
            <v:line id="_x0000_s3844" style="position:absolute" from="0,4" to="1000,4" strokecolor="#23f" strokeweight=".4pt"/>
            <w10:anchorlock/>
          </v:group>
        </w:pict>
      </w:r>
    </w:p>
    <w:p w14:paraId="2FC8DCEE" w14:textId="77777777" w:rsidR="003A70CC" w:rsidRDefault="00664571">
      <w:pPr>
        <w:pBdr>
          <w:top w:val="single" w:sz="0" w:space="6" w:color="FFFFFF"/>
        </w:pBdr>
        <w:ind w:left="220"/>
        <w:sectPr w:rsidR="003A70CC">
          <w:type w:val="continuous"/>
          <w:pgSz w:w="12240" w:h="17760"/>
          <w:pgMar w:top="740" w:right="1380" w:bottom="1440" w:left="1440" w:header="720" w:footer="720" w:gutter="0"/>
          <w:cols w:space="720"/>
        </w:sectPr>
      </w:pPr>
      <w:r>
        <w:pict w14:anchorId="25A38539">
          <v:group id="_x0000_s3840" style="width:450pt;height:32pt;mso-position-horizontal-relative:char;mso-position-vertical-relative:line" coordsize="9000,640">
            <v:shape id="_x0000_s3842" style="position:absolute;top:180;width:1460;height:300;mso-width-relative:margin;mso-height-relative:margin" coordsize="9000,640" o:spt="100" adj="0,,0" path="" stroked="f">
              <v:stroke joinstyle="round"/>
              <v:formulas/>
              <v:path o:connecttype="segments"/>
              <o:lock v:ext="edit" aspectratio="t"/>
              <v:textbox inset="0,0,0,0">
                <w:txbxContent>
                  <w:p w14:paraId="4D4F02AE" w14:textId="77777777" w:rsidR="003A70CC" w:rsidRDefault="00FB74A8">
                    <w:pPr>
                      <w:spacing w:line="200" w:lineRule="exact"/>
                      <w:jc w:val="left"/>
                    </w:pPr>
                    <w:r>
                      <w:rPr>
                        <w:rFonts w:ascii="Times New Roman" w:eastAsia="宋体" w:hAnsi="宋体" w:cs="宋体"/>
                        <w:color w:val="E41B23"/>
                        <w:w w:val="105"/>
                        <w:sz w:val="20"/>
                        <w:u w:val="single"/>
                      </w:rPr>
                      <w:t>导出为图像</w:t>
                    </w:r>
                  </w:p>
                </w:txbxContent>
              </v:textbox>
            </v:shape>
            <v:shape id="_x0000_s3841" style="position:absolute;left:3080;width:5920;height:640;mso-width-relative:margin;mso-height-relative:margin" coordsize="9000,640" o:spt="100" adj="0,,0" path="" stroked="f">
              <v:stroke joinstyle="round"/>
              <v:formulas/>
              <v:path o:connecttype="segments"/>
              <o:lock v:ext="edit" aspectratio="t"/>
              <v:textbox inset="0,0,0,0">
                <w:txbxContent>
                  <w:p w14:paraId="45874806" w14:textId="77777777" w:rsidR="003A70CC" w:rsidRDefault="00FB74A8">
                    <w:pPr>
                      <w:spacing w:line="310" w:lineRule="exact"/>
                      <w:jc w:val="left"/>
                    </w:pPr>
                    <w:r>
                      <w:rPr>
                        <w:rFonts w:ascii="Times New Roman" w:eastAsia="宋体" w:hAnsi="宋体" w:cs="宋体"/>
                        <w:color w:val="000000"/>
                        <w:sz w:val="20"/>
                      </w:rPr>
                      <w:t>位图图像在</w:t>
                    </w:r>
                    <w:r>
                      <w:rPr>
                        <w:rFonts w:ascii="Times New Roman" w:eastAsia="宋体" w:hAnsi="宋体" w:cs="宋体"/>
                        <w:color w:val="000000"/>
                        <w:sz w:val="20"/>
                      </w:rPr>
                      <w:t>BMP, GIF, JPEG, PNG</w:t>
                    </w:r>
                    <w:r>
                      <w:rPr>
                        <w:rFonts w:ascii="Times New Roman" w:eastAsia="宋体" w:hAnsi="宋体" w:cs="宋体"/>
                        <w:color w:val="000000"/>
                        <w:sz w:val="20"/>
                      </w:rPr>
                      <w:t>的颜色深度，大小和分辨率的选择。矢量图像在</w:t>
                    </w:r>
                    <w:r>
                      <w:rPr>
                        <w:rFonts w:ascii="Times New Roman" w:eastAsia="宋体" w:hAnsi="宋体" w:cs="宋体"/>
                        <w:color w:val="000000"/>
                        <w:sz w:val="20"/>
                      </w:rPr>
                      <w:t>EMF</w:t>
                    </w:r>
                    <w:r>
                      <w:rPr>
                        <w:rFonts w:ascii="Times New Roman" w:eastAsia="宋体" w:hAnsi="宋体" w:cs="宋体"/>
                        <w:color w:val="000000"/>
                        <w:sz w:val="20"/>
                      </w:rPr>
                      <w:t>或</w:t>
                    </w:r>
                    <w:r>
                      <w:rPr>
                        <w:rFonts w:ascii="Times New Roman" w:eastAsia="宋体" w:hAnsi="宋体" w:cs="宋体"/>
                        <w:color w:val="000000"/>
                        <w:sz w:val="20"/>
                      </w:rPr>
                      <w:t>WMF</w:t>
                    </w:r>
                    <w:r>
                      <w:rPr>
                        <w:rFonts w:ascii="Times New Roman" w:eastAsia="宋体" w:hAnsi="宋体" w:cs="宋体"/>
                        <w:color w:val="000000"/>
                        <w:sz w:val="20"/>
                      </w:rPr>
                      <w:t>格式</w:t>
                    </w:r>
                  </w:p>
                </w:txbxContent>
              </v:textbox>
            </v:shape>
            <w10:anchorlock/>
          </v:group>
        </w:pict>
      </w:r>
    </w:p>
    <w:p w14:paraId="47D06489" w14:textId="77777777" w:rsidR="003A70CC" w:rsidRDefault="00664571">
      <w:pPr>
        <w:pBdr>
          <w:top w:val="single" w:sz="0" w:space="4" w:color="FFFFFF"/>
        </w:pBdr>
        <w:spacing w:line="14" w:lineRule="exact"/>
        <w:ind w:left="120"/>
        <w:sectPr w:rsidR="003A70CC">
          <w:type w:val="continuous"/>
          <w:pgSz w:w="12240" w:h="17760"/>
          <w:pgMar w:top="740" w:right="1380" w:bottom="1440" w:left="1440" w:header="720" w:footer="720" w:gutter="0"/>
          <w:cols w:space="720"/>
        </w:sectPr>
      </w:pPr>
      <w:r>
        <w:pict w14:anchorId="1FACD509">
          <v:group id="_x0000_s3838" style="width:463pt;height:.4pt;mso-position-horizontal-relative:char;mso-position-vertical-relative:line" coordsize=",8">
            <v:line id="_x0000_s3839" style="position:absolute" from="0,4" to="1000,4" strokeweight=".4pt"/>
            <w10:anchorlock/>
          </v:group>
        </w:pict>
      </w:r>
    </w:p>
    <w:p w14:paraId="20ADBFF3" w14:textId="77777777" w:rsidR="003A70CC" w:rsidRDefault="00664571">
      <w:pPr>
        <w:pBdr>
          <w:top w:val="single" w:sz="0" w:space="8" w:color="FFFFFF"/>
        </w:pBdr>
        <w:ind w:left="220"/>
        <w:sectPr w:rsidR="003A70CC">
          <w:type w:val="continuous"/>
          <w:pgSz w:w="12240" w:h="17760"/>
          <w:pgMar w:top="740" w:right="1380" w:bottom="1440" w:left="1440" w:header="720" w:footer="720" w:gutter="0"/>
          <w:cols w:space="720"/>
        </w:sectPr>
      </w:pPr>
      <w:r>
        <w:pict w14:anchorId="6941FB92">
          <v:group id="_x0000_s3835" style="width:377pt;height:15pt;mso-position-horizontal-relative:char;mso-position-vertical-relative:line" coordsize="7540,300">
            <v:shape id="_x0000_s3837" style="position:absolute;width:2100;height:300;mso-width-relative:margin;mso-height-relative:margin" coordsize="7540,300" o:spt="100" adj="0,,0" path="" stroked="f">
              <v:stroke joinstyle="round"/>
              <v:formulas/>
              <v:path o:connecttype="segments"/>
              <o:lock v:ext="edit" aspectratio="t"/>
              <v:textbox inset="0,0,0,0">
                <w:txbxContent>
                  <w:p w14:paraId="28286249" w14:textId="77777777" w:rsidR="003A70CC" w:rsidRDefault="00FB74A8">
                    <w:pPr>
                      <w:spacing w:line="189" w:lineRule="exact"/>
                      <w:jc w:val="left"/>
                    </w:pPr>
                    <w:r>
                      <w:rPr>
                        <w:rFonts w:ascii="Times New Roman" w:eastAsia="宋体" w:hAnsi="宋体" w:cs="宋体"/>
                        <w:color w:val="E41B23"/>
                        <w:sz w:val="20"/>
                        <w:u w:val="single"/>
                      </w:rPr>
                      <w:t>导出到</w:t>
                    </w:r>
                    <w:r>
                      <w:rPr>
                        <w:rFonts w:ascii="Times New Roman" w:eastAsia="宋体" w:hAnsi="宋体" w:cs="宋体"/>
                        <w:color w:val="E41B23"/>
                        <w:sz w:val="20"/>
                        <w:u w:val="single"/>
                      </w:rPr>
                      <w:t>microsoftword</w:t>
                    </w:r>
                  </w:p>
                </w:txbxContent>
              </v:textbox>
            </v:shape>
            <v:shape id="_x0000_s3836" style="position:absolute;left:3080;width:4460;height:300;mso-width-relative:margin;mso-height-relative:margin" coordsize="7540,300" o:spt="100" adj="0,,0" path="" stroked="f">
              <v:stroke joinstyle="round"/>
              <v:formulas/>
              <v:path o:connecttype="segments"/>
              <o:lock v:ext="edit" aspectratio="t"/>
              <v:textbox inset="0,0,0,0">
                <w:txbxContent>
                  <w:p w14:paraId="6CBF1DA6" w14:textId="77777777" w:rsidR="003A70CC" w:rsidRDefault="00FB74A8">
                    <w:pPr>
                      <w:spacing w:line="200" w:lineRule="exact"/>
                      <w:jc w:val="left"/>
                    </w:pPr>
                    <w:r>
                      <w:rPr>
                        <w:rFonts w:ascii="Times New Roman" w:eastAsia="宋体" w:hAnsi="宋体" w:cs="宋体"/>
                        <w:color w:val="000000"/>
                        <w:w w:val="99"/>
                        <w:sz w:val="20"/>
                      </w:rPr>
                      <w:t>可在</w:t>
                    </w:r>
                    <w:r>
                      <w:rPr>
                        <w:rFonts w:ascii="Times New Roman" w:eastAsia="宋体" w:hAnsi="宋体" w:cs="宋体"/>
                        <w:color w:val="000000"/>
                        <w:w w:val="99"/>
                        <w:sz w:val="20"/>
                      </w:rPr>
                      <w:t>Microsoft Word</w:t>
                    </w:r>
                    <w:r>
                      <w:rPr>
                        <w:rFonts w:ascii="Times New Roman" w:eastAsia="宋体" w:hAnsi="宋体" w:cs="宋体"/>
                        <w:color w:val="000000"/>
                        <w:w w:val="99"/>
                        <w:sz w:val="20"/>
                      </w:rPr>
                      <w:t>中打开的</w:t>
                    </w:r>
                    <w:r>
                      <w:rPr>
                        <w:rFonts w:ascii="Times New Roman" w:eastAsia="宋体" w:hAnsi="宋体" w:cs="宋体"/>
                        <w:color w:val="000000"/>
                        <w:w w:val="99"/>
                        <w:sz w:val="20"/>
                      </w:rPr>
                      <w:t>DOCX</w:t>
                    </w:r>
                    <w:r>
                      <w:rPr>
                        <w:rFonts w:ascii="Times New Roman" w:eastAsia="宋体" w:hAnsi="宋体" w:cs="宋体"/>
                        <w:color w:val="000000"/>
                        <w:w w:val="99"/>
                        <w:sz w:val="20"/>
                      </w:rPr>
                      <w:t>文件</w:t>
                    </w:r>
                  </w:p>
                </w:txbxContent>
              </v:textbox>
            </v:shape>
            <w10:anchorlock/>
          </v:group>
        </w:pict>
      </w:r>
    </w:p>
    <w:p w14:paraId="44A9A17F" w14:textId="77777777" w:rsidR="003A70CC" w:rsidRDefault="00664571">
      <w:pPr>
        <w:pBdr>
          <w:top w:val="single" w:sz="0" w:space="4" w:color="FFFFFF"/>
        </w:pBdr>
        <w:spacing w:line="14" w:lineRule="exact"/>
        <w:ind w:left="120"/>
        <w:sectPr w:rsidR="003A70CC">
          <w:type w:val="continuous"/>
          <w:pgSz w:w="12240" w:h="17760"/>
          <w:pgMar w:top="740" w:right="1380" w:bottom="1440" w:left="1440" w:header="720" w:footer="720" w:gutter="0"/>
          <w:cols w:space="720"/>
        </w:sectPr>
      </w:pPr>
      <w:r>
        <w:pict w14:anchorId="4405AF0A">
          <v:group id="_x0000_s3833" style="width:463pt;height:.4pt;mso-position-horizontal-relative:char;mso-position-vertical-relative:line" coordsize=",8">
            <v:line id="_x0000_s3834" style="position:absolute" from="0,4" to="1000,4" strokeweight=".4pt"/>
            <w10:anchorlock/>
          </v:group>
        </w:pict>
      </w:r>
    </w:p>
    <w:p w14:paraId="3AA56545" w14:textId="77777777" w:rsidR="003A70CC" w:rsidRDefault="00664571">
      <w:pPr>
        <w:pBdr>
          <w:top w:val="single" w:sz="0" w:space="8" w:color="FFFFFF"/>
        </w:pBdr>
        <w:ind w:left="220"/>
        <w:sectPr w:rsidR="003A70CC">
          <w:type w:val="continuous"/>
          <w:pgSz w:w="12240" w:h="17760"/>
          <w:pgMar w:top="740" w:right="1380" w:bottom="1440" w:left="1440" w:header="720" w:footer="720" w:gutter="0"/>
          <w:cols w:space="720"/>
        </w:sectPr>
      </w:pPr>
      <w:r>
        <w:pict w14:anchorId="3E3A185A">
          <v:group id="_x0000_s3830" style="width:446pt;height:33pt;mso-position-horizontal-relative:char;mso-position-vertical-relative:line" coordsize="8920,660">
            <v:shape id="_x0000_s3832" style="position:absolute;top:180;width:2100;height:300;mso-width-relative:margin;mso-height-relative:margin" coordsize="8920,660" o:spt="100" adj="0,,0" path="" stroked="f">
              <v:stroke joinstyle="round"/>
              <v:formulas/>
              <v:path o:connecttype="segments"/>
              <o:lock v:ext="edit" aspectratio="t"/>
              <v:textbox inset="0,0,0,0">
                <w:txbxContent>
                  <w:p w14:paraId="32A5487A" w14:textId="77777777" w:rsidR="003A70CC" w:rsidRDefault="00FB74A8">
                    <w:pPr>
                      <w:spacing w:line="189" w:lineRule="exact"/>
                      <w:jc w:val="left"/>
                    </w:pPr>
                    <w:r>
                      <w:rPr>
                        <w:rFonts w:ascii="Times New Roman" w:eastAsia="宋体" w:hAnsi="宋体" w:cs="宋体"/>
                        <w:color w:val="E41B23"/>
                        <w:sz w:val="20"/>
                        <w:u w:val="single"/>
                      </w:rPr>
                      <w:t>导出到</w:t>
                    </w:r>
                    <w:r>
                      <w:rPr>
                        <w:rFonts w:ascii="Times New Roman" w:eastAsia="宋体" w:hAnsi="宋体" w:cs="宋体"/>
                        <w:color w:val="E41B23"/>
                        <w:sz w:val="20"/>
                        <w:u w:val="single"/>
                      </w:rPr>
                      <w:t>microsoftexcel</w:t>
                    </w:r>
                  </w:p>
                </w:txbxContent>
              </v:textbox>
            </v:shape>
            <v:shape id="_x0000_s3831" style="position:absolute;left:3080;width:5840;height:660;mso-width-relative:margin;mso-height-relative:margin" coordsize="8920,660" o:spt="100" adj="0,,0" path="" stroked="f">
              <v:stroke joinstyle="round"/>
              <v:formulas/>
              <v:path o:connecttype="segments"/>
              <o:lock v:ext="edit" aspectratio="t"/>
              <v:textbox inset="0,0,0,0">
                <w:txbxContent>
                  <w:p w14:paraId="1592A19F" w14:textId="77777777" w:rsidR="003A70CC" w:rsidRDefault="00FB74A8">
                    <w:pPr>
                      <w:spacing w:line="320" w:lineRule="exact"/>
                      <w:jc w:val="left"/>
                    </w:pPr>
                    <w:r>
                      <w:rPr>
                        <w:rFonts w:ascii="Times New Roman" w:eastAsia="宋体" w:hAnsi="宋体" w:cs="宋体"/>
                        <w:color w:val="000000"/>
                        <w:sz w:val="20"/>
                      </w:rPr>
                      <w:t>可由</w:t>
                    </w:r>
                    <w:r>
                      <w:rPr>
                        <w:rFonts w:ascii="Times New Roman" w:eastAsia="宋体" w:hAnsi="宋体" w:cs="宋体"/>
                        <w:color w:val="000000"/>
                        <w:sz w:val="20"/>
                      </w:rPr>
                      <w:t>Microsoft Excel</w:t>
                    </w:r>
                    <w:r>
                      <w:rPr>
                        <w:rFonts w:ascii="Times New Roman" w:eastAsia="宋体" w:hAnsi="宋体" w:cs="宋体"/>
                        <w:color w:val="000000"/>
                        <w:sz w:val="20"/>
                      </w:rPr>
                      <w:t>打开的</w:t>
                    </w:r>
                    <w:r>
                      <w:rPr>
                        <w:rFonts w:ascii="Times New Roman" w:eastAsia="宋体" w:hAnsi="宋体" w:cs="宋体"/>
                        <w:color w:val="000000"/>
                        <w:sz w:val="20"/>
                      </w:rPr>
                      <w:t>XLSX</w:t>
                    </w:r>
                    <w:r>
                      <w:rPr>
                        <w:rFonts w:ascii="Times New Roman" w:eastAsia="宋体" w:hAnsi="宋体" w:cs="宋体"/>
                        <w:color w:val="000000"/>
                        <w:sz w:val="20"/>
                      </w:rPr>
                      <w:t>或</w:t>
                    </w:r>
                    <w:r>
                      <w:rPr>
                        <w:rFonts w:ascii="Times New Roman" w:eastAsia="宋体" w:hAnsi="宋体" w:cs="宋体"/>
                        <w:color w:val="000000"/>
                        <w:sz w:val="20"/>
                      </w:rPr>
                      <w:t>XLS</w:t>
                    </w:r>
                    <w:r>
                      <w:rPr>
                        <w:rFonts w:ascii="Times New Roman" w:eastAsia="宋体" w:hAnsi="宋体" w:cs="宋体"/>
                        <w:color w:val="000000"/>
                        <w:sz w:val="20"/>
                      </w:rPr>
                      <w:t>电子表格文件</w:t>
                    </w:r>
                  </w:p>
                </w:txbxContent>
              </v:textbox>
            </v:shape>
            <w10:anchorlock/>
          </v:group>
        </w:pict>
      </w:r>
    </w:p>
    <w:p w14:paraId="762AE3A0" w14:textId="77777777" w:rsidR="003A70CC" w:rsidRDefault="00664571">
      <w:pPr>
        <w:pBdr>
          <w:top w:val="single" w:sz="0" w:space="3" w:color="FFFFFF"/>
        </w:pBdr>
        <w:spacing w:line="14" w:lineRule="exact"/>
        <w:ind w:left="120"/>
        <w:sectPr w:rsidR="003A70CC">
          <w:type w:val="continuous"/>
          <w:pgSz w:w="12240" w:h="17760"/>
          <w:pgMar w:top="740" w:right="1380" w:bottom="1440" w:left="1440" w:header="720" w:footer="720" w:gutter="0"/>
          <w:cols w:space="720"/>
        </w:sectPr>
      </w:pPr>
      <w:r>
        <w:pict w14:anchorId="01CBC677">
          <v:group id="_x0000_s3828" style="width:463pt;height:.4pt;mso-position-horizontal-relative:char;mso-position-vertical-relative:line" coordsize=",8">
            <v:line id="_x0000_s3829" style="position:absolute" from="0,4" to="1000,4" strokeweight=".4pt"/>
            <w10:anchorlock/>
          </v:group>
        </w:pict>
      </w:r>
    </w:p>
    <w:p w14:paraId="666B6FFA" w14:textId="77777777" w:rsidR="003A70CC" w:rsidRDefault="00664571">
      <w:pPr>
        <w:pBdr>
          <w:top w:val="single" w:sz="0" w:space="8" w:color="FFFFFF"/>
        </w:pBdr>
        <w:ind w:left="220"/>
        <w:sectPr w:rsidR="003A70CC">
          <w:type w:val="continuous"/>
          <w:pgSz w:w="12240" w:h="17760"/>
          <w:pgMar w:top="740" w:right="1380" w:bottom="1440" w:left="1440" w:header="720" w:footer="720" w:gutter="0"/>
          <w:cols w:space="720"/>
        </w:sectPr>
      </w:pPr>
      <w:r>
        <w:pict w14:anchorId="123CC830">
          <v:group id="_x0000_s3825" style="width:427pt;height:50pt;mso-position-horizontal-relative:char;mso-position-vertical-relative:line" coordsize="8540">
            <v:shape id="_x0000_s3827" style="position:absolute;top:340;width:2600;height:300;mso-width-relative:margin;mso-height-relative:margin" coordsize="8540" o:spt="100" adj="0,,0" path="" stroked="f">
              <v:stroke joinstyle="round"/>
              <v:formulas/>
              <v:path o:connecttype="segments"/>
              <o:lock v:ext="edit" aspectratio="t"/>
              <v:textbox inset="0,0,0,0">
                <w:txbxContent>
                  <w:p w14:paraId="364DC835" w14:textId="77777777" w:rsidR="003A70CC" w:rsidRDefault="00FB74A8">
                    <w:pPr>
                      <w:spacing w:line="200" w:lineRule="exact"/>
                      <w:jc w:val="left"/>
                    </w:pPr>
                    <w:r>
                      <w:rPr>
                        <w:rFonts w:ascii="Times New Roman" w:eastAsia="宋体" w:hAnsi="宋体" w:cs="宋体"/>
                        <w:color w:val="E41B23"/>
                        <w:w w:val="106"/>
                        <w:sz w:val="20"/>
                        <w:u w:val="single"/>
                      </w:rPr>
                      <w:t>导出至电子表格</w:t>
                    </w:r>
                    <w:r>
                      <w:rPr>
                        <w:rFonts w:ascii="Times New Roman" w:eastAsia="宋体" w:hAnsi="宋体" w:cs="宋体"/>
                        <w:color w:val="E41B23"/>
                        <w:w w:val="106"/>
                        <w:sz w:val="20"/>
                        <w:u w:val="single"/>
                      </w:rPr>
                      <w:t>(CSV)</w:t>
                    </w:r>
                  </w:p>
                </w:txbxContent>
              </v:textbox>
            </v:shape>
            <v:shape id="_x0000_s3826" style="position:absolute;left:3080;width:5460;height:1000;mso-width-relative:margin;mso-height-relative:margin" coordsize="8540" o:spt="100" adj="0,,0" path="" stroked="f">
              <v:stroke joinstyle="round"/>
              <v:formulas/>
              <v:path o:connecttype="segments"/>
              <o:lock v:ext="edit" aspectratio="t"/>
              <v:textbox inset="0,0,0,0">
                <w:txbxContent>
                  <w:p w14:paraId="4FD06D83" w14:textId="77777777" w:rsidR="003A70CC" w:rsidRDefault="00FB74A8">
                    <w:pPr>
                      <w:spacing w:line="327" w:lineRule="exact"/>
                      <w:jc w:val="left"/>
                    </w:pPr>
                    <w:r>
                      <w:rPr>
                        <w:rFonts w:ascii="Times New Roman" w:eastAsia="宋体" w:hAnsi="宋体" w:cs="宋体"/>
                        <w:color w:val="000000"/>
                        <w:w w:val="104"/>
                        <w:sz w:val="20"/>
                      </w:rPr>
                      <w:t>一个</w:t>
                    </w:r>
                    <w:r>
                      <w:rPr>
                        <w:rFonts w:ascii="Times New Roman" w:eastAsia="宋体" w:hAnsi="宋体" w:cs="宋体"/>
                        <w:color w:val="000000"/>
                        <w:w w:val="104"/>
                        <w:sz w:val="20"/>
                      </w:rPr>
                      <w:t>CSV(</w:t>
                    </w:r>
                    <w:r>
                      <w:rPr>
                        <w:rFonts w:ascii="Times New Roman" w:eastAsia="宋体" w:hAnsi="宋体" w:cs="宋体"/>
                        <w:color w:val="000000"/>
                        <w:w w:val="104"/>
                        <w:sz w:val="20"/>
                      </w:rPr>
                      <w:t>逗号分隔值</w:t>
                    </w:r>
                    <w:r>
                      <w:rPr>
                        <w:rFonts w:ascii="Times New Roman" w:eastAsia="宋体" w:hAnsi="宋体" w:cs="宋体"/>
                        <w:color w:val="000000"/>
                        <w:w w:val="104"/>
                        <w:sz w:val="20"/>
                      </w:rPr>
                      <w:t>)</w:t>
                    </w:r>
                    <w:r>
                      <w:rPr>
                        <w:rFonts w:ascii="Times New Roman" w:eastAsia="宋体" w:hAnsi="宋体" w:cs="宋体"/>
                        <w:color w:val="000000"/>
                        <w:w w:val="104"/>
                        <w:sz w:val="20"/>
                      </w:rPr>
                      <w:t>电子表格文件，可以被许多流行的电子表格程序打开，包括</w:t>
                    </w:r>
                    <w:r>
                      <w:rPr>
                        <w:rFonts w:ascii="Times New Roman" w:eastAsia="宋体" w:hAnsi="宋体" w:cs="宋体"/>
                        <w:color w:val="000000"/>
                        <w:w w:val="104"/>
                        <w:sz w:val="20"/>
                      </w:rPr>
                      <w:t>Microsoft Excel</w:t>
                    </w:r>
                    <w:r>
                      <w:rPr>
                        <w:rFonts w:ascii="Times New Roman" w:eastAsia="宋体" w:hAnsi="宋体" w:cs="宋体"/>
                        <w:color w:val="000000"/>
                        <w:w w:val="104"/>
                        <w:sz w:val="20"/>
                      </w:rPr>
                      <w:t>。</w:t>
                    </w:r>
                  </w:p>
                </w:txbxContent>
              </v:textbox>
            </v:shape>
            <w10:anchorlock/>
          </v:group>
        </w:pict>
      </w:r>
    </w:p>
    <w:p w14:paraId="42B3B797" w14:textId="77777777" w:rsidR="003A70CC" w:rsidRDefault="00664571">
      <w:pPr>
        <w:pBdr>
          <w:top w:val="single" w:sz="0" w:space="4" w:color="FFFFFF"/>
        </w:pBdr>
        <w:spacing w:line="14" w:lineRule="exact"/>
        <w:ind w:left="120"/>
        <w:sectPr w:rsidR="003A70CC">
          <w:type w:val="continuous"/>
          <w:pgSz w:w="12240" w:h="17760"/>
          <w:pgMar w:top="740" w:right="1380" w:bottom="1440" w:left="1440" w:header="720" w:footer="720" w:gutter="0"/>
          <w:cols w:space="720"/>
        </w:sectPr>
      </w:pPr>
      <w:r>
        <w:pict w14:anchorId="51ECBF4C">
          <v:group id="_x0000_s3823" style="width:463pt;height:.4pt;mso-position-horizontal-relative:char;mso-position-vertical-relative:line" coordsize=",8">
            <v:line id="_x0000_s3824" style="position:absolute" from="0,4" to="1000,4" strokeweight=".4pt"/>
            <w10:anchorlock/>
          </v:group>
        </w:pict>
      </w:r>
    </w:p>
    <w:p w14:paraId="0396F9AB" w14:textId="77777777" w:rsidR="003A70CC" w:rsidRDefault="00664571">
      <w:pPr>
        <w:pBdr>
          <w:top w:val="single" w:sz="0" w:space="8" w:color="FFFFFF"/>
        </w:pBdr>
        <w:ind w:left="220"/>
        <w:sectPr w:rsidR="003A70CC">
          <w:type w:val="continuous"/>
          <w:pgSz w:w="12240" w:h="17760"/>
          <w:pgMar w:top="740" w:right="1380" w:bottom="1440" w:left="1440" w:header="720" w:footer="720" w:gutter="0"/>
          <w:cols w:space="720"/>
        </w:sectPr>
      </w:pPr>
      <w:r>
        <w:pict w14:anchorId="2B2C72F0">
          <v:group id="_x0000_s3820" style="width:443pt;height:33pt;mso-position-horizontal-relative:char;mso-position-vertical-relative:line" coordsize="8860,660">
            <v:shape id="_x0000_s3822" style="position:absolute;top:180;width:2360;height:300;mso-width-relative:margin;mso-height-relative:margin" coordsize="8860,660" o:spt="100" adj="0,,0" path="" stroked="f">
              <v:stroke joinstyle="round"/>
              <v:formulas/>
              <v:path o:connecttype="segments"/>
              <o:lock v:ext="edit" aspectratio="t"/>
              <v:textbox inset="0,0,0,0">
                <w:txbxContent>
                  <w:p w14:paraId="24F1A127" w14:textId="77777777" w:rsidR="003A70CC" w:rsidRDefault="00FB74A8">
                    <w:pPr>
                      <w:spacing w:line="200" w:lineRule="exact"/>
                      <w:jc w:val="left"/>
                    </w:pPr>
                    <w:r>
                      <w:rPr>
                        <w:rFonts w:ascii="Times New Roman" w:eastAsia="宋体" w:hAnsi="宋体" w:cs="宋体"/>
                        <w:color w:val="E41B23"/>
                        <w:w w:val="102"/>
                        <w:sz w:val="20"/>
                        <w:u w:val="single"/>
                      </w:rPr>
                      <w:t>导出到</w:t>
                    </w:r>
                    <w:r>
                      <w:rPr>
                        <w:rFonts w:ascii="Times New Roman" w:eastAsia="宋体" w:hAnsi="宋体" w:cs="宋体"/>
                        <w:color w:val="E41B23"/>
                        <w:w w:val="102"/>
                        <w:sz w:val="20"/>
                        <w:u w:val="single"/>
                      </w:rPr>
                      <w:t>OPML</w:t>
                    </w:r>
                    <w:r>
                      <w:rPr>
                        <w:rFonts w:ascii="Times New Roman" w:eastAsia="宋体" w:hAnsi="宋体" w:cs="宋体"/>
                        <w:color w:val="E41B23"/>
                        <w:w w:val="102"/>
                        <w:sz w:val="20"/>
                        <w:u w:val="single"/>
                      </w:rPr>
                      <w:t>文件</w:t>
                    </w:r>
                  </w:p>
                </w:txbxContent>
              </v:textbox>
            </v:shape>
            <v:shape id="_x0000_s3821" style="position:absolute;left:3080;width:5780;height:660;mso-width-relative:margin;mso-height-relative:margin" coordsize="8860,660" o:spt="100" adj="0,,0" path="" stroked="f">
              <v:stroke joinstyle="round"/>
              <v:formulas/>
              <v:path o:connecttype="segments"/>
              <o:lock v:ext="edit" aspectratio="t"/>
              <v:textbox inset="0,0,0,0">
                <w:txbxContent>
                  <w:p w14:paraId="3B25F96B" w14:textId="77777777" w:rsidR="003A70CC" w:rsidRDefault="00FB74A8">
                    <w:pPr>
                      <w:spacing w:line="320" w:lineRule="exact"/>
                      <w:jc w:val="left"/>
                    </w:pPr>
                    <w:r>
                      <w:rPr>
                        <w:rFonts w:ascii="Times New Roman" w:eastAsia="宋体" w:hAnsi="宋体" w:cs="宋体"/>
                        <w:color w:val="000000"/>
                        <w:w w:val="103"/>
                        <w:sz w:val="20"/>
                      </w:rPr>
                      <w:t>Map</w:t>
                    </w:r>
                    <w:r>
                      <w:rPr>
                        <w:rFonts w:ascii="Times New Roman" w:eastAsia="宋体" w:hAnsi="宋体" w:cs="宋体"/>
                        <w:color w:val="000000"/>
                        <w:w w:val="103"/>
                        <w:sz w:val="20"/>
                      </w:rPr>
                      <w:t>被转换为</w:t>
                    </w:r>
                    <w:r>
                      <w:rPr>
                        <w:rFonts w:ascii="Times New Roman" w:eastAsia="宋体" w:hAnsi="宋体" w:cs="宋体"/>
                        <w:color w:val="000000"/>
                        <w:w w:val="103"/>
                        <w:sz w:val="20"/>
                      </w:rPr>
                      <w:t>OPML</w:t>
                    </w:r>
                    <w:r>
                      <w:rPr>
                        <w:rFonts w:ascii="Times New Roman" w:eastAsia="宋体" w:hAnsi="宋体" w:cs="宋体"/>
                        <w:color w:val="000000"/>
                        <w:w w:val="103"/>
                        <w:sz w:val="20"/>
                      </w:rPr>
                      <w:t>文档。生成的</w:t>
                    </w:r>
                    <w:r>
                      <w:rPr>
                        <w:rFonts w:ascii="Times New Roman" w:eastAsia="宋体" w:hAnsi="宋体" w:cs="宋体"/>
                        <w:color w:val="000000"/>
                        <w:w w:val="103"/>
                        <w:sz w:val="20"/>
                      </w:rPr>
                      <w:t>OMPL</w:t>
                    </w:r>
                    <w:r>
                      <w:rPr>
                        <w:rFonts w:ascii="Times New Roman" w:eastAsia="宋体" w:hAnsi="宋体" w:cs="宋体"/>
                        <w:color w:val="000000"/>
                        <w:w w:val="103"/>
                        <w:sz w:val="20"/>
                      </w:rPr>
                      <w:t>图是灰度化的</w:t>
                    </w:r>
                    <w:r>
                      <w:rPr>
                        <w:rFonts w:ascii="Times New Roman" w:eastAsia="宋体" w:hAnsi="宋体" w:cs="宋体"/>
                        <w:color w:val="000000"/>
                        <w:w w:val="103"/>
                        <w:sz w:val="20"/>
                      </w:rPr>
                      <w:t>;</w:t>
                    </w:r>
                    <w:r>
                      <w:rPr>
                        <w:rFonts w:ascii="Times New Roman" w:eastAsia="宋体" w:hAnsi="宋体" w:cs="宋体"/>
                        <w:color w:val="000000"/>
                        <w:w w:val="103"/>
                        <w:sz w:val="20"/>
                      </w:rPr>
                      <w:t>图标和其他视觉标记被删除。</w:t>
                    </w:r>
                  </w:p>
                </w:txbxContent>
              </v:textbox>
            </v:shape>
            <w10:anchorlock/>
          </v:group>
        </w:pict>
      </w:r>
    </w:p>
    <w:p w14:paraId="51F4D87B" w14:textId="77777777" w:rsidR="003A70CC" w:rsidRDefault="00FB74A8">
      <w:pPr>
        <w:pBdr>
          <w:top w:val="single" w:sz="0" w:space="4" w:color="FFFFFF"/>
        </w:pBdr>
        <w:ind w:left="100"/>
        <w:sectPr w:rsidR="003A70CC">
          <w:type w:val="continuous"/>
          <w:pgSz w:w="12240" w:h="17760"/>
          <w:pgMar w:top="740" w:right="1380" w:bottom="1440" w:left="1440" w:header="720" w:footer="720" w:gutter="0"/>
          <w:cols w:space="720"/>
        </w:sectPr>
      </w:pPr>
      <w:r>
        <w:rPr>
          <w:noProof/>
        </w:rPr>
        <w:drawing>
          <wp:inline distT="0" distB="0" distL="0" distR="0" wp14:anchorId="634239C1" wp14:editId="7EAE866A">
            <wp:extent cx="5892800" cy="38100"/>
            <wp:effectExtent l="0" t="0" r="0" b="0"/>
            <wp:docPr id="118" name="Drawing 117" descr="IMAGE"/>
            <wp:cNvGraphicFramePr/>
            <a:graphic xmlns:a="http://schemas.openxmlformats.org/drawingml/2006/main">
              <a:graphicData uri="http://schemas.openxmlformats.org/drawingml/2006/picture">
                <pic:pic xmlns:pic="http://schemas.openxmlformats.org/drawingml/2006/picture">
                  <pic:nvPicPr>
                    <pic:cNvPr id="0" name="Picture 117" descr="IMAGE"/>
                    <pic:cNvPicPr>
                      <a:picLocks noChangeAspect="1"/>
                    </pic:cNvPicPr>
                  </pic:nvPicPr>
                  <pic:blipFill>
                    <a:blip r:embed="rId714"/>
                    <a:stretch>
                      <a:fillRect/>
                    </a:stretch>
                  </pic:blipFill>
                  <pic:spPr>
                    <a:xfrm>
                      <a:off x="0" y="0"/>
                      <a:ext cx="5892800" cy="38100"/>
                    </a:xfrm>
                    <a:prstGeom prst="rect">
                      <a:avLst/>
                    </a:prstGeom>
                  </pic:spPr>
                </pic:pic>
              </a:graphicData>
            </a:graphic>
          </wp:inline>
        </w:drawing>
      </w:r>
    </w:p>
    <w:p w14:paraId="3921CBD6" w14:textId="77777777" w:rsidR="003A70CC" w:rsidRDefault="00FB74A8">
      <w:pPr>
        <w:pBdr>
          <w:top w:val="single" w:sz="0" w:space="31" w:color="FFFFFF"/>
        </w:pBdr>
        <w:spacing w:before="180" w:line="200" w:lineRule="exact"/>
        <w:ind w:left="120" w:right="89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20"/>
        </w:rPr>
        <w:t>281</w:t>
      </w:r>
    </w:p>
    <w:p w14:paraId="6095B2D2" w14:textId="77777777" w:rsidR="003A70CC" w:rsidRDefault="00FB74A8">
      <w:pPr>
        <w:pageBreakBefore/>
        <w:spacing w:line="200" w:lineRule="exact"/>
        <w:ind w:left="7820" w:right="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98"/>
          <w:sz w:val="20"/>
        </w:rPr>
        <w:lastRenderedPageBreak/>
        <w:t>使用地图</w:t>
      </w:r>
    </w:p>
    <w:p w14:paraId="69FA1993" w14:textId="77777777" w:rsidR="003A70CC" w:rsidRDefault="00FB74A8">
      <w:pPr>
        <w:pBdr>
          <w:top w:val="single" w:sz="0" w:space="20"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08678088" wp14:editId="05BA83CD">
            <wp:extent cx="5880100" cy="25400"/>
            <wp:effectExtent l="0" t="0" r="0" b="0"/>
            <wp:docPr id="119" name="Drawing 118" descr="IMAGE"/>
            <wp:cNvGraphicFramePr/>
            <a:graphic xmlns:a="http://schemas.openxmlformats.org/drawingml/2006/main">
              <a:graphicData uri="http://schemas.openxmlformats.org/drawingml/2006/picture">
                <pic:pic xmlns:pic="http://schemas.openxmlformats.org/drawingml/2006/picture">
                  <pic:nvPicPr>
                    <pic:cNvPr id="0" name="Picture 118" descr="IMAGE"/>
                    <pic:cNvPicPr>
                      <a:picLocks noChangeAspect="1"/>
                    </pic:cNvPicPr>
                  </pic:nvPicPr>
                  <pic:blipFill>
                    <a:blip r:embed="rId715"/>
                    <a:stretch>
                      <a:fillRect/>
                    </a:stretch>
                  </pic:blipFill>
                  <pic:spPr>
                    <a:xfrm>
                      <a:off x="0" y="0"/>
                      <a:ext cx="5880100" cy="25400"/>
                    </a:xfrm>
                    <a:prstGeom prst="rect">
                      <a:avLst/>
                    </a:prstGeom>
                  </pic:spPr>
                </pic:pic>
              </a:graphicData>
            </a:graphic>
          </wp:inline>
        </w:drawing>
      </w:r>
    </w:p>
    <w:p w14:paraId="3AB3FCD6" w14:textId="77777777" w:rsidR="003A70CC" w:rsidRDefault="00664571">
      <w:pPr>
        <w:pBdr>
          <w:top w:val="single" w:sz="0" w:space="8" w:color="FFFFFF"/>
        </w:pBdr>
        <w:ind w:left="120"/>
        <w:sectPr w:rsidR="003A70CC">
          <w:type w:val="continuous"/>
          <w:pgSz w:w="12240" w:h="17760"/>
          <w:pgMar w:top="740" w:right="1400" w:bottom="1440" w:left="1540" w:header="720" w:footer="720" w:gutter="0"/>
          <w:cols w:space="720"/>
        </w:sectPr>
      </w:pPr>
      <w:r>
        <w:pict w14:anchorId="5D25FD3F">
          <v:group id="_x0000_s3817" style="width:425pt;height:32pt;mso-position-horizontal-relative:char;mso-position-vertical-relative:line" coordsize="8500,640">
            <v:shape id="_x0000_s3819" style="position:absolute;left:3080;width:5420;height:640;mso-width-relative:margin;mso-height-relative:margin" coordsize="8500,640" o:spt="100" adj="0,,0" path="" stroked="f">
              <v:stroke joinstyle="round"/>
              <v:formulas/>
              <v:path o:connecttype="segments"/>
              <o:lock v:ext="edit" aspectratio="t"/>
              <v:textbox inset="0,0,0,0">
                <w:txbxContent>
                  <w:p w14:paraId="7CD24A10" w14:textId="77777777" w:rsidR="003A70CC" w:rsidRDefault="00FB74A8">
                    <w:pPr>
                      <w:spacing w:line="310" w:lineRule="exact"/>
                      <w:jc w:val="left"/>
                    </w:pPr>
                    <w:r>
                      <w:rPr>
                        <w:rFonts w:ascii="Times New Roman" w:eastAsia="宋体" w:hAnsi="宋体" w:cs="宋体"/>
                        <w:color w:val="000000"/>
                        <w:w w:val="102"/>
                        <w:sz w:val="20"/>
                      </w:rPr>
                      <w:t>.mmap</w:t>
                    </w:r>
                    <w:r>
                      <w:rPr>
                        <w:rFonts w:ascii="Times New Roman" w:eastAsia="宋体" w:hAnsi="宋体" w:cs="宋体"/>
                        <w:color w:val="000000"/>
                        <w:w w:val="102"/>
                        <w:sz w:val="20"/>
                      </w:rPr>
                      <w:t>文件的</w:t>
                    </w:r>
                    <w:r>
                      <w:rPr>
                        <w:rFonts w:ascii="Times New Roman" w:eastAsia="宋体" w:hAnsi="宋体" w:cs="宋体"/>
                        <w:color w:val="000000"/>
                        <w:w w:val="102"/>
                        <w:sz w:val="20"/>
                      </w:rPr>
                      <w:t>ZIP</w:t>
                    </w:r>
                    <w:r>
                      <w:rPr>
                        <w:rFonts w:ascii="Times New Roman" w:eastAsia="宋体" w:hAnsi="宋体" w:cs="宋体"/>
                        <w:color w:val="000000"/>
                        <w:w w:val="102"/>
                        <w:sz w:val="20"/>
                      </w:rPr>
                      <w:t>文件，带有包含链接地图和文档的选项，以及密码保护</w:t>
                    </w:r>
                  </w:p>
                </w:txbxContent>
              </v:textbox>
            </v:shape>
            <v:shape id="_x0000_s3818" style="position:absolute;top:160;width:1160;height:300;mso-width-relative:margin;mso-height-relative:margin" coordsize="8500,640" o:spt="100" adj="0,,0" path="" stroked="f">
              <v:stroke joinstyle="round"/>
              <v:formulas/>
              <v:path o:connecttype="segments"/>
              <o:lock v:ext="edit" aspectratio="t"/>
              <v:textbox inset="0,0,0,0">
                <w:txbxContent>
                  <w:p w14:paraId="3264BDBC" w14:textId="77777777" w:rsidR="003A70CC" w:rsidRDefault="00FB74A8">
                    <w:pPr>
                      <w:spacing w:line="200" w:lineRule="exact"/>
                      <w:jc w:val="left"/>
                    </w:pPr>
                    <w:r>
                      <w:rPr>
                        <w:rFonts w:ascii="Times New Roman" w:eastAsia="宋体" w:hAnsi="宋体" w:cs="宋体"/>
                        <w:color w:val="E41B23"/>
                        <w:w w:val="105"/>
                        <w:sz w:val="20"/>
                        <w:u w:val="single"/>
                      </w:rPr>
                      <w:t>包去</w:t>
                    </w:r>
                  </w:p>
                </w:txbxContent>
              </v:textbox>
            </v:shape>
            <w10:anchorlock/>
          </v:group>
        </w:pict>
      </w:r>
    </w:p>
    <w:p w14:paraId="25F76ED1" w14:textId="77777777" w:rsidR="003A70CC" w:rsidRDefault="00664571">
      <w:pPr>
        <w:pBdr>
          <w:top w:val="single" w:sz="0" w:space="4" w:color="FFFFFF"/>
        </w:pBdr>
        <w:sectPr w:rsidR="003A70CC">
          <w:type w:val="continuous"/>
          <w:pgSz w:w="12240" w:h="17760"/>
          <w:pgMar w:top="740" w:right="1400" w:bottom="1440" w:left="1540" w:header="720" w:footer="720" w:gutter="0"/>
          <w:cols w:space="720"/>
        </w:sectPr>
      </w:pPr>
      <w:r>
        <w:pict w14:anchorId="358EF913">
          <v:group id="_x0000_s3814" style="width:464pt;height:3pt;mso-position-horizontal-relative:char;mso-position-vertical-relative:line" coordsize="9280,60">
            <v:shape id="_x0000_s3816" style="position:absolute;top:40;width:9280;height:20;mso-width-relative:margin;mso-height-relative:margin" coordsize="9280,60" o:spt="100" adj="0,,0" path="">
              <v:stroke joinstyle="round"/>
              <v:imagedata r:id="rId716"/>
              <v:formulas/>
              <v:path o:connecttype="segments"/>
              <o:lock v:ext="edit" aspectratio="t"/>
            </v:shape>
            <v:line id="_x0000_s3815" style="position:absolute;mso-width-relative:margin;mso-height-relative:margin" from="20,0" to="9280,0" strokeweight=".4pt">
              <o:lock v:ext="edit" aspectratio="t"/>
            </v:line>
            <w10:anchorlock/>
          </v:group>
        </w:pict>
      </w:r>
    </w:p>
    <w:p w14:paraId="20630FEF" w14:textId="77777777" w:rsidR="003A70CC" w:rsidRDefault="00664571">
      <w:pPr>
        <w:pBdr>
          <w:top w:val="single" w:sz="0" w:space="17" w:color="FFFFFF"/>
        </w:pBdr>
        <w:spacing w:line="14" w:lineRule="exact"/>
        <w:sectPr w:rsidR="003A70CC">
          <w:type w:val="continuous"/>
          <w:pgSz w:w="12240" w:h="17760"/>
          <w:pgMar w:top="740" w:right="1400" w:bottom="1440" w:left="1540" w:header="720" w:footer="720" w:gutter="0"/>
          <w:cols w:space="720"/>
        </w:sectPr>
      </w:pPr>
      <w:r>
        <w:pict w14:anchorId="26F20F1A">
          <v:group id="_x0000_s3812" style="width:464pt;height:.4pt;mso-position-horizontal-relative:char;mso-position-vertical-relative:line" coordsize=",8">
            <v:line id="_x0000_s3813" style="position:absolute" from="0,4" to="1000,4" strokeweight=".4pt"/>
            <w10:anchorlock/>
          </v:group>
        </w:pict>
      </w:r>
    </w:p>
    <w:p w14:paraId="13670CA8" w14:textId="77777777" w:rsidR="003A70CC" w:rsidRDefault="00FB74A8">
      <w:pPr>
        <w:pBdr>
          <w:top w:val="single" w:sz="0" w:space="10" w:color="FFFFFF"/>
        </w:pBdr>
        <w:spacing w:line="210" w:lineRule="exact"/>
        <w:ind w:left="20" w:right="7260"/>
        <w:jc w:val="left"/>
        <w:sectPr w:rsidR="003A70CC">
          <w:type w:val="continuous"/>
          <w:pgSz w:w="12240" w:h="17760"/>
          <w:pgMar w:top="740" w:right="1400" w:bottom="1440" w:left="1540" w:header="720" w:footer="720" w:gutter="0"/>
          <w:cols w:space="720"/>
        </w:sectPr>
      </w:pPr>
      <w:r>
        <w:rPr>
          <w:rFonts w:ascii="Times New Roman" w:eastAsia="宋体" w:hAnsi="宋体" w:cs="宋体"/>
          <w:color w:val="3E4D53"/>
          <w:w w:val="95"/>
        </w:rPr>
        <w:t>导出</w:t>
      </w:r>
      <w:r>
        <w:rPr>
          <w:rFonts w:ascii="Times New Roman" w:eastAsia="宋体" w:hAnsi="宋体" w:cs="宋体"/>
          <w:color w:val="3E4D53"/>
          <w:w w:val="95"/>
        </w:rPr>
        <w:t>HTML5</w:t>
      </w:r>
      <w:r>
        <w:rPr>
          <w:rFonts w:ascii="Times New Roman" w:eastAsia="宋体" w:hAnsi="宋体" w:cs="宋体"/>
          <w:color w:val="3E4D53"/>
          <w:w w:val="95"/>
        </w:rPr>
        <w:t>地图</w:t>
      </w:r>
    </w:p>
    <w:p w14:paraId="735D51C9" w14:textId="77777777" w:rsidR="003A70CC" w:rsidRDefault="00FB74A8">
      <w:pPr>
        <w:pBdr>
          <w:top w:val="single" w:sz="0" w:space="8" w:color="FFFFFF"/>
        </w:pBdr>
        <w:spacing w:line="336" w:lineRule="exact"/>
        <w:ind w:left="20" w:right="1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2"/>
          <w:sz w:val="20"/>
        </w:rPr>
        <w:t>当你创建一个</w:t>
      </w:r>
      <w:r>
        <w:rPr>
          <w:rFonts w:ascii="Times New Roman" w:eastAsia="宋体" w:hAnsi="宋体" w:cs="宋体"/>
          <w:color w:val="000000"/>
          <w:w w:val="102"/>
          <w:sz w:val="20"/>
        </w:rPr>
        <w:t>HTML5</w:t>
      </w:r>
      <w:r>
        <w:rPr>
          <w:rFonts w:ascii="Times New Roman" w:eastAsia="宋体" w:hAnsi="宋体" w:cs="宋体"/>
          <w:color w:val="000000"/>
          <w:w w:val="102"/>
          <w:sz w:val="20"/>
        </w:rPr>
        <w:t>地图时，</w:t>
      </w:r>
      <w:r>
        <w:rPr>
          <w:rFonts w:ascii="Times New Roman" w:eastAsia="宋体" w:hAnsi="宋体" w:cs="宋体"/>
          <w:color w:val="000000"/>
          <w:w w:val="102"/>
          <w:sz w:val="20"/>
        </w:rPr>
        <w:t>MindManager</w:t>
      </w:r>
      <w:r>
        <w:rPr>
          <w:rFonts w:ascii="Times New Roman" w:eastAsia="宋体" w:hAnsi="宋体" w:cs="宋体"/>
          <w:color w:val="000000"/>
          <w:w w:val="102"/>
          <w:sz w:val="20"/>
        </w:rPr>
        <w:t>将当前地图导出为</w:t>
      </w:r>
      <w:r>
        <w:rPr>
          <w:rFonts w:ascii="Times New Roman" w:eastAsia="宋体" w:hAnsi="宋体" w:cs="宋体"/>
          <w:color w:val="000000"/>
          <w:w w:val="102"/>
          <w:sz w:val="20"/>
        </w:rPr>
        <w:t>HTML5</w:t>
      </w:r>
      <w:r>
        <w:rPr>
          <w:rFonts w:ascii="Times New Roman" w:eastAsia="宋体" w:hAnsi="宋体" w:cs="宋体"/>
          <w:color w:val="000000"/>
          <w:w w:val="102"/>
          <w:sz w:val="20"/>
        </w:rPr>
        <w:t>格式的</w:t>
      </w:r>
      <w:r>
        <w:rPr>
          <w:rFonts w:ascii="Times New Roman" w:eastAsia="宋体" w:hAnsi="宋体" w:cs="宋体"/>
          <w:color w:val="000000"/>
          <w:w w:val="102"/>
          <w:sz w:val="20"/>
        </w:rPr>
        <w:t>.html</w:t>
      </w:r>
      <w:r>
        <w:rPr>
          <w:rFonts w:ascii="Times New Roman" w:eastAsia="宋体" w:hAnsi="宋体" w:cs="宋体"/>
          <w:color w:val="000000"/>
          <w:w w:val="102"/>
          <w:sz w:val="20"/>
        </w:rPr>
        <w:t>文件，可以独立于</w:t>
      </w:r>
      <w:r>
        <w:rPr>
          <w:rFonts w:ascii="Times New Roman" w:eastAsia="宋体" w:hAnsi="宋体" w:cs="宋体"/>
          <w:color w:val="000000"/>
          <w:w w:val="102"/>
          <w:sz w:val="20"/>
        </w:rPr>
        <w:t>MindManager</w:t>
      </w:r>
      <w:r>
        <w:rPr>
          <w:rFonts w:ascii="Times New Roman" w:eastAsia="宋体" w:hAnsi="宋体" w:cs="宋体"/>
          <w:color w:val="000000"/>
          <w:w w:val="102"/>
          <w:sz w:val="20"/>
        </w:rPr>
        <w:t>查看。导出的映射是自包含的和交互式的</w:t>
      </w:r>
      <w:r>
        <w:rPr>
          <w:rFonts w:ascii="Times New Roman" w:eastAsia="宋体" w:hAnsi="宋体" w:cs="宋体"/>
          <w:color w:val="000000"/>
          <w:w w:val="102"/>
          <w:sz w:val="20"/>
        </w:rPr>
        <w:t>:</w:t>
      </w:r>
      <w:r>
        <w:rPr>
          <w:rFonts w:ascii="Times New Roman" w:eastAsia="宋体" w:hAnsi="宋体" w:cs="宋体"/>
          <w:color w:val="000000"/>
          <w:w w:val="102"/>
          <w:sz w:val="20"/>
        </w:rPr>
        <w:t>查看者可以展开和折叠分支、查看注释、附件、链接、评论等。你可以修改默认的</w:t>
      </w:r>
      <w:r>
        <w:rPr>
          <w:rFonts w:ascii="Times New Roman" w:eastAsia="宋体" w:hAnsi="宋体" w:cs="宋体"/>
          <w:color w:val="000000"/>
          <w:w w:val="102"/>
          <w:sz w:val="20"/>
        </w:rPr>
        <w:t>HTML5</w:t>
      </w:r>
      <w:r>
        <w:rPr>
          <w:rFonts w:ascii="Times New Roman" w:eastAsia="宋体" w:hAnsi="宋体" w:cs="宋体"/>
          <w:color w:val="000000"/>
          <w:w w:val="102"/>
          <w:sz w:val="20"/>
        </w:rPr>
        <w:t>导出选项</w:t>
      </w:r>
      <w:r>
        <w:rPr>
          <w:rFonts w:ascii="Times New Roman" w:eastAsia="宋体" w:hAnsi="宋体" w:cs="宋体"/>
          <w:color w:val="000000"/>
          <w:w w:val="102"/>
          <w:sz w:val="20"/>
        </w:rPr>
        <w:t>(</w:t>
      </w:r>
      <w:r>
        <w:rPr>
          <w:rFonts w:ascii="Times New Roman" w:eastAsia="宋体" w:hAnsi="宋体" w:cs="宋体"/>
          <w:color w:val="000000"/>
          <w:w w:val="102"/>
          <w:sz w:val="20"/>
        </w:rPr>
        <w:t>文件</w:t>
      </w:r>
      <w:r>
        <w:rPr>
          <w:rFonts w:ascii="Times New Roman" w:eastAsia="宋体" w:hAnsi="宋体" w:cs="宋体"/>
          <w:color w:val="000000"/>
          <w:w w:val="102"/>
          <w:sz w:val="20"/>
        </w:rPr>
        <w:t>&gt;</w:t>
      </w:r>
      <w:r>
        <w:rPr>
          <w:rFonts w:ascii="Times New Roman" w:eastAsia="宋体" w:hAnsi="宋体" w:cs="宋体"/>
          <w:color w:val="000000"/>
          <w:w w:val="102"/>
          <w:sz w:val="20"/>
        </w:rPr>
        <w:t>选项，</w:t>
      </w:r>
      <w:r>
        <w:rPr>
          <w:rFonts w:ascii="Times New Roman" w:eastAsia="宋体" w:hAnsi="宋体" w:cs="宋体"/>
          <w:color w:val="000000"/>
          <w:w w:val="102"/>
          <w:sz w:val="20"/>
        </w:rPr>
        <w:t>HTML5</w:t>
      </w:r>
      <w:r>
        <w:rPr>
          <w:rFonts w:ascii="Times New Roman" w:eastAsia="宋体" w:hAnsi="宋体" w:cs="宋体"/>
          <w:color w:val="000000"/>
          <w:w w:val="102"/>
          <w:sz w:val="20"/>
        </w:rPr>
        <w:t>导出</w:t>
      </w:r>
      <w:r>
        <w:rPr>
          <w:rFonts w:ascii="Times New Roman" w:eastAsia="宋体" w:hAnsi="宋体" w:cs="宋体"/>
          <w:color w:val="000000"/>
          <w:w w:val="102"/>
          <w:sz w:val="20"/>
        </w:rPr>
        <w:t>)</w:t>
      </w:r>
      <w:r>
        <w:rPr>
          <w:rFonts w:ascii="Times New Roman" w:eastAsia="宋体" w:hAnsi="宋体" w:cs="宋体"/>
          <w:color w:val="000000"/>
          <w:w w:val="102"/>
          <w:sz w:val="20"/>
        </w:rPr>
        <w:t>。并不是所有的</w:t>
      </w:r>
      <w:r>
        <w:rPr>
          <w:rFonts w:ascii="Times New Roman" w:eastAsia="宋体" w:hAnsi="宋体" w:cs="宋体"/>
          <w:color w:val="000000"/>
          <w:w w:val="102"/>
          <w:sz w:val="20"/>
        </w:rPr>
        <w:t>map</w:t>
      </w:r>
      <w:r>
        <w:rPr>
          <w:rFonts w:ascii="Times New Roman" w:eastAsia="宋体" w:hAnsi="宋体" w:cs="宋体"/>
          <w:color w:val="000000"/>
          <w:w w:val="102"/>
          <w:sz w:val="20"/>
        </w:rPr>
        <w:t>元素都受支持。更多细节请参见</w:t>
      </w:r>
      <w:r>
        <w:rPr>
          <w:rFonts w:ascii="Times New Roman" w:eastAsia="宋体" w:hAnsi="宋体" w:cs="宋体"/>
          <w:color w:val="000000"/>
          <w:w w:val="102"/>
          <w:sz w:val="20"/>
        </w:rPr>
        <w:t>HTML5</w:t>
      </w:r>
      <w:r>
        <w:rPr>
          <w:rFonts w:ascii="Times New Roman" w:eastAsia="宋体" w:hAnsi="宋体" w:cs="宋体"/>
          <w:color w:val="000000"/>
          <w:w w:val="102"/>
          <w:sz w:val="20"/>
        </w:rPr>
        <w:t>地图功能支持表。</w:t>
      </w:r>
    </w:p>
    <w:p w14:paraId="5E17742B" w14:textId="77777777" w:rsidR="003A70CC" w:rsidRDefault="00664571">
      <w:pPr>
        <w:ind w:left="20"/>
        <w:sectPr w:rsidR="003A70CC">
          <w:type w:val="continuous"/>
          <w:pgSz w:w="12240" w:h="17760"/>
          <w:pgMar w:top="740" w:right="1400" w:bottom="1440" w:left="1540" w:header="720" w:footer="720" w:gutter="0"/>
          <w:cols w:space="720"/>
        </w:sectPr>
      </w:pPr>
      <w:r>
        <w:pict w14:anchorId="63D66CA6">
          <v:group id="_x0000_s3809" style="width:56pt;height:15pt;mso-position-horizontal-relative:char;mso-position-vertical-relative:line" coordsize="1120,300">
            <v:shape id="_x0000_s3811" style="position:absolute;width:1120;height:300;mso-width-relative:margin;mso-height-relative:margin" coordsize="1120,300" o:spt="100" adj="0,,0" path="">
              <v:stroke joinstyle="round"/>
              <v:imagedata r:id="rId717"/>
              <v:formulas/>
              <v:path o:connecttype="segments"/>
              <o:lock v:ext="edit" aspectratio="t"/>
            </v:shape>
            <v:shape id="_x0000_s3810" style="position:absolute;left:300;top:40;width:820;height:260;mso-width-relative:margin;mso-height-relative:margin" coordsize="1120,300" o:spt="100" adj="0,,0" path="" stroked="f">
              <v:stroke joinstyle="round"/>
              <v:formulas/>
              <v:path o:connecttype="segments"/>
              <o:lock v:ext="edit" aspectratio="t"/>
              <v:textbox inset="0,0,0,0">
                <w:txbxContent>
                  <w:p w14:paraId="7FB02F39"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44D0820B" w14:textId="77777777" w:rsidR="003A70CC" w:rsidRDefault="00FB74A8">
      <w:pPr>
        <w:pBdr>
          <w:top w:val="single" w:sz="0" w:space="8" w:color="FFFFFF"/>
        </w:pBdr>
        <w:spacing w:line="320" w:lineRule="exact"/>
        <w:ind w:left="20" w:right="540"/>
        <w:jc w:val="left"/>
      </w:pPr>
      <w:r>
        <w:rPr>
          <w:rFonts w:ascii="Times New Roman" w:eastAsia="宋体" w:hAnsi="宋体" w:cs="宋体"/>
          <w:color w:val="000000"/>
          <w:w w:val="104"/>
          <w:sz w:val="20"/>
        </w:rPr>
        <w:t>您可以使用</w:t>
      </w:r>
      <w:r>
        <w:rPr>
          <w:rFonts w:ascii="Times New Roman" w:eastAsia="宋体" w:hAnsi="宋体" w:cs="宋体"/>
          <w:color w:val="000000"/>
          <w:w w:val="104"/>
          <w:sz w:val="20"/>
        </w:rPr>
        <w:t>Send as Attachment</w:t>
      </w:r>
      <w:r>
        <w:rPr>
          <w:rFonts w:ascii="Times New Roman" w:eastAsia="宋体" w:hAnsi="宋体" w:cs="宋体"/>
          <w:color w:val="000000"/>
          <w:w w:val="104"/>
          <w:sz w:val="20"/>
        </w:rPr>
        <w:t>命令以</w:t>
      </w:r>
      <w:r>
        <w:rPr>
          <w:rFonts w:ascii="Times New Roman" w:eastAsia="宋体" w:hAnsi="宋体" w:cs="宋体"/>
          <w:color w:val="000000"/>
          <w:w w:val="104"/>
          <w:sz w:val="20"/>
        </w:rPr>
        <w:t>HTML5</w:t>
      </w:r>
      <w:r>
        <w:rPr>
          <w:rFonts w:ascii="Times New Roman" w:eastAsia="宋体" w:hAnsi="宋体" w:cs="宋体"/>
          <w:color w:val="000000"/>
          <w:w w:val="104"/>
          <w:sz w:val="20"/>
        </w:rPr>
        <w:t>地图作为附件自动创建电子邮件消息。</w:t>
      </w:r>
    </w:p>
    <w:p w14:paraId="0E19B378" w14:textId="77777777" w:rsidR="003A70CC" w:rsidRDefault="00FB74A8">
      <w:pPr>
        <w:spacing w:before="160" w:line="200" w:lineRule="exact"/>
        <w:ind w:left="260" w:right="3100"/>
        <w:jc w:val="left"/>
      </w:pPr>
      <w:r>
        <w:rPr>
          <w:rFonts w:ascii="Times New Roman" w:eastAsia="宋体" w:hAnsi="宋体" w:cs="宋体"/>
          <w:color w:val="000000"/>
          <w:w w:val="101"/>
          <w:sz w:val="20"/>
        </w:rPr>
        <w:t>1.</w:t>
      </w:r>
      <w:r>
        <w:rPr>
          <w:rFonts w:ascii="Times New Roman" w:eastAsia="宋体" w:hAnsi="宋体" w:cs="宋体"/>
          <w:color w:val="000000"/>
          <w:w w:val="101"/>
          <w:sz w:val="20"/>
        </w:rPr>
        <w:t>单击“文件”页签，单击“导出”，选择“</w:t>
      </w:r>
      <w:r>
        <w:rPr>
          <w:rFonts w:ascii="Times New Roman" w:eastAsia="宋体" w:hAnsi="宋体" w:cs="宋体"/>
          <w:color w:val="000000"/>
          <w:w w:val="101"/>
          <w:sz w:val="20"/>
        </w:rPr>
        <w:t>HTML5</w:t>
      </w:r>
      <w:r>
        <w:rPr>
          <w:rFonts w:ascii="Times New Roman" w:eastAsia="宋体" w:hAnsi="宋体" w:cs="宋体"/>
          <w:color w:val="000000"/>
          <w:w w:val="101"/>
          <w:sz w:val="20"/>
        </w:rPr>
        <w:t>交互式地图”。</w:t>
      </w:r>
    </w:p>
    <w:p w14:paraId="0B06C369" w14:textId="77777777" w:rsidR="003A70CC" w:rsidRDefault="00FB74A8">
      <w:pPr>
        <w:spacing w:before="80" w:line="200" w:lineRule="exact"/>
        <w:ind w:left="260" w:right="330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4"/>
          <w:sz w:val="20"/>
        </w:rPr>
        <w:t>2.</w:t>
      </w:r>
      <w:r>
        <w:rPr>
          <w:rFonts w:ascii="Times New Roman" w:eastAsia="宋体" w:hAnsi="宋体" w:cs="宋体"/>
          <w:color w:val="000000"/>
          <w:w w:val="104"/>
          <w:sz w:val="20"/>
        </w:rPr>
        <w:t>选择导出文件的位置，并输入其名称。</w:t>
      </w:r>
    </w:p>
    <w:p w14:paraId="1D834B31" w14:textId="77777777" w:rsidR="003A70CC" w:rsidRDefault="00664571">
      <w:pPr>
        <w:ind w:left="620"/>
        <w:sectPr w:rsidR="003A70CC">
          <w:type w:val="continuous"/>
          <w:pgSz w:w="12240" w:h="17760"/>
          <w:pgMar w:top="740" w:right="1400" w:bottom="1440" w:left="1540" w:header="720" w:footer="720" w:gutter="0"/>
          <w:cols w:space="720"/>
        </w:sectPr>
      </w:pPr>
      <w:r>
        <w:pict w14:anchorId="5BF19C21">
          <v:group id="_x0000_s3806" style="width:59pt;height:15pt;mso-position-horizontal-relative:char;mso-position-vertical-relative:line" coordsize="1180,300">
            <v:shape id="_x0000_s3808" style="position:absolute;width:1180;height:300;mso-width-relative:margin;mso-height-relative:margin" coordsize="1180,300" o:spt="100" adj="0,,0" path="">
              <v:stroke joinstyle="round"/>
              <v:imagedata r:id="rId718"/>
              <v:formulas/>
              <v:path o:connecttype="segments"/>
              <o:lock v:ext="edit" aspectratio="t"/>
            </v:shape>
            <v:shape id="_x0000_s3807" style="position:absolute;left:300;top:40;width:880;height:260;mso-width-relative:margin;mso-height-relative:margin" coordsize="1180,300" o:spt="100" adj="0,,0" path="" stroked="f">
              <v:stroke joinstyle="round"/>
              <v:formulas/>
              <v:path o:connecttype="segments"/>
              <o:lock v:ext="edit" aspectratio="t"/>
              <v:textbox inset="0,0,0,0">
                <w:txbxContent>
                  <w:p w14:paraId="0BD9CAB3"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50E86B8B" w14:textId="77777777" w:rsidR="003A70CC" w:rsidRDefault="00FB74A8">
      <w:pPr>
        <w:pBdr>
          <w:top w:val="single" w:sz="0" w:space="8" w:color="FFFFFF"/>
        </w:pBdr>
        <w:spacing w:line="200" w:lineRule="exact"/>
        <w:ind w:left="740" w:right="576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3"/>
          <w:sz w:val="20"/>
        </w:rPr>
        <w:t>HTML5</w:t>
      </w:r>
      <w:r>
        <w:rPr>
          <w:rFonts w:ascii="Times New Roman" w:eastAsia="宋体" w:hAnsi="宋体" w:cs="宋体"/>
          <w:color w:val="000000"/>
          <w:w w:val="103"/>
          <w:sz w:val="20"/>
        </w:rPr>
        <w:t>地图无法编辑。</w:t>
      </w:r>
    </w:p>
    <w:p w14:paraId="7F729E0A" w14:textId="77777777" w:rsidR="003A70CC" w:rsidRDefault="00FB74A8">
      <w:pPr>
        <w:pBdr>
          <w:top w:val="single" w:sz="0" w:space="12" w:color="FFFFFF"/>
        </w:pBdr>
        <w:spacing w:line="210" w:lineRule="exact"/>
        <w:ind w:left="20" w:right="6460"/>
        <w:jc w:val="left"/>
        <w:sectPr w:rsidR="003A70CC">
          <w:type w:val="continuous"/>
          <w:pgSz w:w="12240" w:h="17760"/>
          <w:pgMar w:top="740" w:right="1400" w:bottom="1440" w:left="1540" w:header="720" w:footer="720" w:gutter="0"/>
          <w:cols w:space="720"/>
        </w:sectPr>
      </w:pPr>
      <w:r>
        <w:rPr>
          <w:rFonts w:ascii="Times New Roman" w:eastAsia="宋体" w:hAnsi="宋体" w:cs="宋体"/>
          <w:color w:val="3E4D53"/>
          <w:w w:val="97"/>
        </w:rPr>
        <w:t>将地图导出为图像文件</w:t>
      </w:r>
    </w:p>
    <w:p w14:paraId="6B25F112" w14:textId="77777777" w:rsidR="003A70CC" w:rsidRDefault="00FB74A8">
      <w:pPr>
        <w:pBdr>
          <w:top w:val="single" w:sz="0" w:space="8" w:color="FFFFFF"/>
        </w:pBdr>
        <w:spacing w:line="200" w:lineRule="exact"/>
        <w:ind w:left="20" w:right="4000"/>
        <w:jc w:val="left"/>
      </w:pPr>
      <w:r>
        <w:rPr>
          <w:rFonts w:ascii="Times New Roman" w:eastAsia="宋体" w:hAnsi="宋体" w:cs="宋体"/>
          <w:color w:val="000000"/>
          <w:w w:val="104"/>
          <w:sz w:val="20"/>
        </w:rPr>
        <w:t>MindManager</w:t>
      </w:r>
      <w:r>
        <w:rPr>
          <w:rFonts w:ascii="Times New Roman" w:eastAsia="宋体" w:hAnsi="宋体" w:cs="宋体"/>
          <w:color w:val="000000"/>
          <w:w w:val="104"/>
          <w:sz w:val="20"/>
        </w:rPr>
        <w:t>可以将地图导出为各种图形格式</w:t>
      </w:r>
      <w:r>
        <w:rPr>
          <w:rFonts w:ascii="Times New Roman" w:eastAsia="宋体" w:hAnsi="宋体" w:cs="宋体"/>
          <w:color w:val="000000"/>
          <w:w w:val="104"/>
          <w:sz w:val="20"/>
        </w:rPr>
        <w:t>:</w:t>
      </w:r>
    </w:p>
    <w:p w14:paraId="299E4117" w14:textId="77777777" w:rsidR="003A70CC" w:rsidRDefault="00FB74A8">
      <w:pPr>
        <w:spacing w:before="60" w:line="200" w:lineRule="exact"/>
        <w:ind w:left="600" w:right="4080"/>
        <w:jc w:val="left"/>
      </w:pPr>
      <w:r>
        <w:rPr>
          <w:rFonts w:ascii="Times New Roman" w:eastAsia="宋体" w:hAnsi="宋体" w:cs="宋体"/>
          <w:color w:val="000000"/>
          <w:w w:val="102"/>
          <w:sz w:val="20"/>
        </w:rPr>
        <w:t>BMP GIF JPEG PNG WMF EMF</w:t>
      </w:r>
    </w:p>
    <w:p w14:paraId="3733EB71" w14:textId="77777777" w:rsidR="003A70CC" w:rsidRDefault="00FB74A8">
      <w:pPr>
        <w:spacing w:before="60" w:line="320" w:lineRule="exact"/>
        <w:ind w:left="20" w:right="520"/>
        <w:jc w:val="left"/>
      </w:pPr>
      <w:r>
        <w:rPr>
          <w:rFonts w:ascii="Times New Roman" w:eastAsia="宋体" w:hAnsi="宋体" w:cs="宋体"/>
          <w:color w:val="000000"/>
          <w:w w:val="102"/>
          <w:sz w:val="20"/>
        </w:rPr>
        <w:t>该命令导出整个映射。如果您只想要地图的一部分的图像，您可以复制主题，然后将它们作为位图粘贴到目标应用程序中。</w:t>
      </w:r>
    </w:p>
    <w:p w14:paraId="5DDC30F4" w14:textId="77777777" w:rsidR="003A70CC" w:rsidRDefault="00FB74A8">
      <w:pPr>
        <w:spacing w:before="60" w:line="200" w:lineRule="exact"/>
        <w:ind w:left="260" w:right="3040"/>
        <w:jc w:val="left"/>
      </w:pPr>
      <w:r>
        <w:rPr>
          <w:rFonts w:ascii="Times New Roman" w:eastAsia="宋体" w:hAnsi="宋体" w:cs="宋体"/>
          <w:color w:val="000000"/>
          <w:w w:val="103"/>
          <w:sz w:val="20"/>
        </w:rPr>
        <w:t>1.</w:t>
      </w:r>
      <w:r>
        <w:rPr>
          <w:rFonts w:ascii="Times New Roman" w:eastAsia="宋体" w:hAnsi="宋体" w:cs="宋体"/>
          <w:color w:val="000000"/>
          <w:w w:val="103"/>
          <w:sz w:val="20"/>
        </w:rPr>
        <w:t>单击“文件”选项卡，单击“导出”，然后在“导出”下选择“图像”。</w:t>
      </w:r>
    </w:p>
    <w:p w14:paraId="634EF7DA" w14:textId="77777777" w:rsidR="003A70CC" w:rsidRDefault="00FB74A8">
      <w:pPr>
        <w:spacing w:before="80" w:line="200" w:lineRule="exact"/>
        <w:ind w:left="260" w:right="2760"/>
        <w:jc w:val="left"/>
      </w:pPr>
      <w:r>
        <w:rPr>
          <w:rFonts w:ascii="Times New Roman" w:eastAsia="宋体" w:hAnsi="宋体" w:cs="宋体"/>
          <w:color w:val="000000"/>
          <w:w w:val="101"/>
          <w:sz w:val="20"/>
        </w:rPr>
        <w:t>2.</w:t>
      </w:r>
      <w:r>
        <w:rPr>
          <w:rFonts w:ascii="Times New Roman" w:eastAsia="宋体" w:hAnsi="宋体" w:cs="宋体"/>
          <w:color w:val="000000"/>
          <w:w w:val="101"/>
          <w:sz w:val="20"/>
        </w:rPr>
        <w:t>在“另存为类型”列表中，单击要导出的图像格式。</w:t>
      </w:r>
    </w:p>
    <w:p w14:paraId="67873FA8" w14:textId="77777777" w:rsidR="003A70CC" w:rsidRDefault="00FB74A8">
      <w:pPr>
        <w:spacing w:before="60" w:line="200" w:lineRule="exact"/>
        <w:ind w:left="260" w:right="3900"/>
        <w:jc w:val="left"/>
      </w:pPr>
      <w:r>
        <w:rPr>
          <w:rFonts w:ascii="Times New Roman" w:eastAsia="宋体" w:hAnsi="宋体" w:cs="宋体"/>
          <w:color w:val="000000"/>
          <w:w w:val="105"/>
          <w:sz w:val="20"/>
        </w:rPr>
        <w:t>2.</w:t>
      </w:r>
      <w:r>
        <w:rPr>
          <w:rFonts w:ascii="Times New Roman" w:eastAsia="宋体" w:hAnsi="宋体" w:cs="宋体"/>
          <w:color w:val="000000"/>
          <w:w w:val="105"/>
          <w:sz w:val="20"/>
        </w:rPr>
        <w:t>选择一个文件夹，输入文件名，然后单击</w:t>
      </w:r>
      <w:r>
        <w:rPr>
          <w:rFonts w:ascii="Times New Roman" w:eastAsia="宋体" w:hAnsi="宋体" w:cs="宋体"/>
          <w:color w:val="000000"/>
          <w:w w:val="105"/>
          <w:sz w:val="20"/>
        </w:rPr>
        <w:t>Save</w:t>
      </w:r>
      <w:r>
        <w:rPr>
          <w:rFonts w:ascii="Times New Roman" w:eastAsia="宋体" w:hAnsi="宋体" w:cs="宋体"/>
          <w:color w:val="000000"/>
          <w:w w:val="105"/>
          <w:sz w:val="20"/>
        </w:rPr>
        <w:t>。</w:t>
      </w:r>
    </w:p>
    <w:p w14:paraId="4AA20B96" w14:textId="77777777" w:rsidR="003A70CC" w:rsidRDefault="00FB74A8">
      <w:pPr>
        <w:spacing w:before="60" w:line="200" w:lineRule="exact"/>
        <w:ind w:left="260" w:right="280"/>
        <w:jc w:val="left"/>
      </w:pPr>
      <w:r>
        <w:rPr>
          <w:rFonts w:ascii="Times New Roman" w:eastAsia="宋体" w:hAnsi="宋体" w:cs="宋体"/>
          <w:color w:val="000000"/>
          <w:w w:val="103"/>
          <w:sz w:val="20"/>
        </w:rPr>
        <w:t>4.</w:t>
      </w:r>
      <w:r>
        <w:rPr>
          <w:rFonts w:ascii="Times New Roman" w:eastAsia="宋体" w:hAnsi="宋体" w:cs="宋体"/>
          <w:color w:val="000000"/>
          <w:w w:val="103"/>
          <w:sz w:val="20"/>
        </w:rPr>
        <w:t>一个选项对话框显示，你可以定义颜色分辨率，透明度和大小</w:t>
      </w:r>
    </w:p>
    <w:p w14:paraId="45A3677D" w14:textId="77777777" w:rsidR="003A70CC" w:rsidRDefault="00FB74A8">
      <w:pPr>
        <w:spacing w:before="80" w:line="200" w:lineRule="exact"/>
        <w:ind w:left="600" w:right="760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2"/>
          <w:sz w:val="20"/>
        </w:rPr>
        <w:t>位图文件。</w:t>
      </w:r>
    </w:p>
    <w:p w14:paraId="28C5F2C4" w14:textId="77777777" w:rsidR="003A70CC" w:rsidRDefault="00FB74A8">
      <w:pPr>
        <w:pBdr>
          <w:top w:val="single" w:sz="0" w:space="11" w:color="FFFFFF"/>
        </w:pBdr>
        <w:spacing w:line="210" w:lineRule="exact"/>
        <w:ind w:left="20" w:right="6460"/>
        <w:jc w:val="left"/>
      </w:pPr>
      <w:r>
        <w:rPr>
          <w:rFonts w:ascii="Times New Roman" w:eastAsia="宋体" w:hAnsi="宋体" w:cs="宋体"/>
          <w:color w:val="000000"/>
          <w:w w:val="97"/>
        </w:rPr>
        <w:t>复制地图或主题为位图</w:t>
      </w:r>
    </w:p>
    <w:p w14:paraId="4CFF0033" w14:textId="77777777" w:rsidR="003A70CC" w:rsidRDefault="00FB74A8">
      <w:pPr>
        <w:spacing w:before="80" w:line="200" w:lineRule="exact"/>
        <w:ind w:left="20" w:right="1780"/>
        <w:jc w:val="left"/>
      </w:pPr>
      <w:r>
        <w:rPr>
          <w:rFonts w:ascii="Times New Roman" w:eastAsia="宋体" w:hAnsi="宋体" w:cs="宋体"/>
          <w:color w:val="000000"/>
          <w:w w:val="104"/>
          <w:sz w:val="20"/>
        </w:rPr>
        <w:t>在许多应用程序中，你可以粘贴你的地图，或选定的主题，作为位图图像</w:t>
      </w:r>
      <w:r>
        <w:rPr>
          <w:rFonts w:ascii="Times New Roman" w:eastAsia="宋体" w:hAnsi="宋体" w:cs="宋体"/>
          <w:color w:val="000000"/>
          <w:w w:val="104"/>
          <w:sz w:val="20"/>
        </w:rPr>
        <w:t>:</w:t>
      </w:r>
    </w:p>
    <w:p w14:paraId="6DB78ACD" w14:textId="77777777" w:rsidR="003A70CC" w:rsidRDefault="00FB74A8">
      <w:pPr>
        <w:spacing w:before="80" w:line="310" w:lineRule="exact"/>
        <w:ind w:left="600" w:right="240" w:hanging="340"/>
        <w:jc w:val="left"/>
      </w:pPr>
      <w:r>
        <w:rPr>
          <w:rFonts w:ascii="Times New Roman" w:eastAsia="宋体" w:hAnsi="宋体" w:cs="宋体"/>
          <w:color w:val="000000"/>
          <w:w w:val="102"/>
          <w:sz w:val="20"/>
        </w:rPr>
        <w:t>1.</w:t>
      </w:r>
      <w:r>
        <w:rPr>
          <w:rFonts w:ascii="Times New Roman" w:eastAsia="宋体" w:hAnsi="宋体" w:cs="宋体"/>
          <w:color w:val="000000"/>
          <w:w w:val="102"/>
          <w:sz w:val="20"/>
        </w:rPr>
        <w:t>在</w:t>
      </w:r>
      <w:r>
        <w:rPr>
          <w:rFonts w:ascii="Times New Roman" w:eastAsia="宋体" w:hAnsi="宋体" w:cs="宋体"/>
          <w:color w:val="000000"/>
          <w:w w:val="102"/>
          <w:sz w:val="20"/>
        </w:rPr>
        <w:t>MindManager</w:t>
      </w:r>
      <w:r>
        <w:rPr>
          <w:rFonts w:ascii="Times New Roman" w:eastAsia="宋体" w:hAnsi="宋体" w:cs="宋体"/>
          <w:color w:val="000000"/>
          <w:w w:val="102"/>
          <w:sz w:val="20"/>
        </w:rPr>
        <w:t>中，选择中心主题</w:t>
      </w:r>
      <w:r>
        <w:rPr>
          <w:rFonts w:ascii="Times New Roman" w:eastAsia="宋体" w:hAnsi="宋体" w:cs="宋体"/>
          <w:color w:val="000000"/>
          <w:w w:val="102"/>
          <w:sz w:val="20"/>
        </w:rPr>
        <w:t>(</w:t>
      </w:r>
      <w:r>
        <w:rPr>
          <w:rFonts w:ascii="Times New Roman" w:eastAsia="宋体" w:hAnsi="宋体" w:cs="宋体"/>
          <w:color w:val="000000"/>
          <w:w w:val="102"/>
          <w:sz w:val="20"/>
        </w:rPr>
        <w:t>复制整个地图</w:t>
      </w:r>
      <w:r>
        <w:rPr>
          <w:rFonts w:ascii="Times New Roman" w:eastAsia="宋体" w:hAnsi="宋体" w:cs="宋体"/>
          <w:color w:val="000000"/>
          <w:w w:val="102"/>
          <w:sz w:val="20"/>
        </w:rPr>
        <w:t>)</w:t>
      </w:r>
      <w:r>
        <w:rPr>
          <w:rFonts w:ascii="Times New Roman" w:eastAsia="宋体" w:hAnsi="宋体" w:cs="宋体"/>
          <w:color w:val="000000"/>
          <w:w w:val="102"/>
          <w:sz w:val="20"/>
        </w:rPr>
        <w:t>或您想要复制的主题，然后按</w:t>
      </w:r>
      <w:r>
        <w:rPr>
          <w:rFonts w:ascii="Times New Roman" w:eastAsia="宋体" w:hAnsi="宋体" w:cs="宋体"/>
          <w:color w:val="000000"/>
          <w:w w:val="102"/>
          <w:sz w:val="20"/>
        </w:rPr>
        <w:t>CTRL+C</w:t>
      </w:r>
      <w:r>
        <w:rPr>
          <w:rFonts w:ascii="Times New Roman" w:eastAsia="宋体" w:hAnsi="宋体" w:cs="宋体"/>
          <w:color w:val="000000"/>
          <w:w w:val="102"/>
          <w:sz w:val="20"/>
        </w:rPr>
        <w:t>。</w:t>
      </w:r>
    </w:p>
    <w:p w14:paraId="3554D85A" w14:textId="77777777" w:rsidR="003A70CC" w:rsidRDefault="00FB74A8">
      <w:pPr>
        <w:spacing w:before="80" w:line="310" w:lineRule="exact"/>
        <w:ind w:left="600" w:right="160" w:hanging="3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4"/>
          <w:sz w:val="20"/>
        </w:rPr>
        <w:t>2.</w:t>
      </w:r>
      <w:r>
        <w:rPr>
          <w:rFonts w:ascii="Times New Roman" w:eastAsia="宋体" w:hAnsi="宋体" w:cs="宋体"/>
          <w:color w:val="000000"/>
          <w:w w:val="104"/>
          <w:sz w:val="20"/>
        </w:rPr>
        <w:t>切换到目标应用程序，然后使用</w:t>
      </w:r>
      <w:r>
        <w:rPr>
          <w:rFonts w:ascii="Times New Roman" w:eastAsia="宋体" w:hAnsi="宋体" w:cs="宋体"/>
          <w:color w:val="000000"/>
          <w:w w:val="104"/>
          <w:sz w:val="20"/>
        </w:rPr>
        <w:t>Paste Special</w:t>
      </w:r>
      <w:r>
        <w:rPr>
          <w:rFonts w:ascii="Times New Roman" w:eastAsia="宋体" w:hAnsi="宋体" w:cs="宋体"/>
          <w:color w:val="000000"/>
          <w:w w:val="104"/>
          <w:sz w:val="20"/>
        </w:rPr>
        <w:t>命令将地图或主题粘贴为位图。</w:t>
      </w:r>
    </w:p>
    <w:p w14:paraId="12FCD488" w14:textId="77777777" w:rsidR="003A70CC" w:rsidRDefault="00FB74A8">
      <w:pPr>
        <w:pBdr>
          <w:top w:val="single" w:sz="0" w:space="31" w:color="FFFFFF"/>
        </w:pBdr>
        <w:spacing w:before="300" w:line="200" w:lineRule="exact"/>
        <w:ind w:left="8920" w:right="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6"/>
          <w:sz w:val="20"/>
        </w:rPr>
        <w:t>282</w:t>
      </w:r>
    </w:p>
    <w:p w14:paraId="08722519" w14:textId="5B748284" w:rsidR="003A70CC" w:rsidRDefault="00C368D6">
      <w:pPr>
        <w:pageBreakBefore/>
        <w:spacing w:line="200" w:lineRule="exact"/>
        <w:ind w:left="20" w:right="70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1E05F2B2" w14:textId="77777777" w:rsidR="003A70CC" w:rsidRDefault="00FB74A8">
      <w:pPr>
        <w:pBdr>
          <w:top w:val="single" w:sz="0" w:space="21" w:color="FFFFFF"/>
        </w:pBdr>
        <w:spacing w:line="210" w:lineRule="exact"/>
        <w:ind w:left="20" w:right="708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5"/>
        </w:rPr>
        <w:t>导出到</w:t>
      </w:r>
      <w:r>
        <w:rPr>
          <w:rFonts w:ascii="Times New Roman" w:eastAsia="宋体" w:hAnsi="宋体" w:cs="宋体"/>
          <w:color w:val="3E4D53"/>
          <w:w w:val="95"/>
        </w:rPr>
        <w:t>microsoftword</w:t>
      </w:r>
    </w:p>
    <w:p w14:paraId="653C5C7F" w14:textId="77777777" w:rsidR="003A70CC" w:rsidRDefault="00FB74A8">
      <w:pPr>
        <w:pBdr>
          <w:top w:val="single" w:sz="0" w:space="8" w:color="FFFFFF"/>
        </w:pBdr>
        <w:spacing w:line="200" w:lineRule="exact"/>
        <w:ind w:left="20" w:right="42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t>您可以将地图导出到</w:t>
      </w:r>
      <w:r>
        <w:rPr>
          <w:rFonts w:ascii="Times New Roman" w:eastAsia="宋体" w:hAnsi="宋体" w:cs="宋体"/>
          <w:color w:val="000000"/>
          <w:w w:val="101"/>
          <w:sz w:val="20"/>
        </w:rPr>
        <w:t>Microsoft Word</w:t>
      </w:r>
      <w:r>
        <w:rPr>
          <w:rFonts w:ascii="Times New Roman" w:eastAsia="宋体" w:hAnsi="宋体" w:cs="宋体"/>
          <w:color w:val="000000"/>
          <w:w w:val="101"/>
          <w:sz w:val="20"/>
        </w:rPr>
        <w:t>文档中。</w:t>
      </w:r>
    </w:p>
    <w:p w14:paraId="57B55910" w14:textId="77777777" w:rsidR="003A70CC" w:rsidRDefault="00FB74A8">
      <w:pPr>
        <w:pBdr>
          <w:top w:val="single" w:sz="0" w:space="11" w:color="FFFFFF"/>
        </w:pBdr>
        <w:spacing w:line="320" w:lineRule="exact"/>
        <w:ind w:left="260" w:right="6240" w:hanging="2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9"/>
        </w:rPr>
        <w:t>导出映射到</w:t>
      </w:r>
      <w:r>
        <w:rPr>
          <w:rFonts w:ascii="Times New Roman" w:eastAsia="宋体" w:hAnsi="宋体" w:cs="宋体"/>
          <w:color w:val="000000"/>
          <w:w w:val="99"/>
        </w:rPr>
        <w:t>Word</w:t>
      </w:r>
      <w:r>
        <w:rPr>
          <w:rFonts w:ascii="Times New Roman" w:eastAsia="宋体" w:hAnsi="宋体" w:cs="宋体"/>
          <w:color w:val="000000"/>
          <w:w w:val="99"/>
        </w:rPr>
        <w:t>文档</w:t>
      </w:r>
      <w:r>
        <w:rPr>
          <w:rFonts w:ascii="Times New Roman" w:eastAsia="宋体" w:hAnsi="宋体" w:cs="宋体"/>
          <w:color w:val="000000"/>
          <w:w w:val="99"/>
          <w:sz w:val="20"/>
        </w:rPr>
        <w:t>打开地图。</w:t>
      </w:r>
    </w:p>
    <w:p w14:paraId="6326AE5A" w14:textId="77777777" w:rsidR="003A70CC" w:rsidRDefault="00664571">
      <w:pPr>
        <w:pBdr>
          <w:top w:val="single" w:sz="0" w:space="1" w:color="FFFFFF"/>
        </w:pBdr>
        <w:ind w:left="620"/>
        <w:sectPr w:rsidR="003A70CC">
          <w:type w:val="continuous"/>
          <w:pgSz w:w="12240" w:h="17760"/>
          <w:pgMar w:top="740" w:right="1380" w:bottom="1440" w:left="1540" w:header="720" w:footer="720" w:gutter="0"/>
          <w:cols w:space="720"/>
        </w:sectPr>
      </w:pPr>
      <w:r>
        <w:pict w14:anchorId="0D848513">
          <v:group id="_x0000_s3803" style="width:434pt;height:52pt;mso-position-horizontal-relative:char;mso-position-vertical-relative:line" coordsize="8680,1040">
            <v:shape id="_x0000_s3805" style="position:absolute;width:8680;height:1040;mso-width-relative:margin;mso-height-relative:margin" coordsize="8680,1040" o:spt="100" adj="0,,0" path="">
              <v:stroke joinstyle="round"/>
              <v:imagedata r:id="rId719"/>
              <v:formulas/>
              <v:path o:connecttype="segments"/>
              <o:lock v:ext="edit" aspectratio="t"/>
            </v:shape>
            <v:shape id="_x0000_s3804" style="position:absolute;left:120;top:40;width:8140;height:960;mso-width-relative:margin;mso-height-relative:margin" coordsize="8680,1040" o:spt="100" adj="0,,0" path="" stroked="f">
              <v:stroke joinstyle="round"/>
              <v:formulas/>
              <v:path o:connecttype="segments"/>
              <o:lock v:ext="edit" aspectratio="t"/>
              <v:textbox inset="0,0,0,0">
                <w:txbxContent>
                  <w:p w14:paraId="252B06E8" w14:textId="77777777" w:rsidR="003A70CC" w:rsidRDefault="00FB74A8">
                    <w:pPr>
                      <w:spacing w:line="149" w:lineRule="exact"/>
                      <w:ind w:left="180" w:right="7120"/>
                    </w:pPr>
                    <w:r>
                      <w:rPr>
                        <w:rFonts w:ascii="Times New Roman" w:eastAsia="宋体" w:hAnsi="宋体" w:cs="宋体"/>
                        <w:color w:val="E41B23"/>
                        <w:w w:val="96"/>
                        <w:sz w:val="18"/>
                      </w:rPr>
                      <w:t>阅读提示</w:t>
                    </w:r>
                  </w:p>
                  <w:p w14:paraId="7EB4BEB4" w14:textId="77777777" w:rsidR="003A70CC" w:rsidRDefault="00FB74A8">
                    <w:pPr>
                      <w:spacing w:before="80" w:line="310" w:lineRule="exact"/>
                    </w:pPr>
                    <w:r>
                      <w:rPr>
                        <w:rFonts w:ascii="Times New Roman" w:eastAsia="宋体" w:hAnsi="宋体" w:cs="宋体"/>
                        <w:color w:val="000000"/>
                        <w:sz w:val="20"/>
                      </w:rPr>
                      <w:t>只导出可见的主题。这意味着您可以应用一个筛选器来隐藏一组不希望包含在文件中的主题。</w:t>
                    </w:r>
                  </w:p>
                </w:txbxContent>
              </v:textbox>
            </v:shape>
            <w10:anchorlock/>
          </v:group>
        </w:pict>
      </w:r>
    </w:p>
    <w:p w14:paraId="5DFB8FFB" w14:textId="77777777" w:rsidR="003A70CC" w:rsidRDefault="00FB74A8">
      <w:pPr>
        <w:pBdr>
          <w:top w:val="single" w:sz="0" w:space="1" w:color="FFFFFF"/>
        </w:pBdr>
        <w:spacing w:line="200" w:lineRule="exact"/>
        <w:ind w:left="260" w:right="66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20"/>
        </w:rPr>
        <w:t>2.</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16CF6F7F" w14:textId="77777777" w:rsidR="003A70CC" w:rsidRDefault="00664571">
      <w:pPr>
        <w:pBdr>
          <w:top w:val="single" w:sz="0" w:space="2" w:color="FFFFFF"/>
        </w:pBdr>
        <w:sectPr w:rsidR="003A70CC">
          <w:type w:val="continuous"/>
          <w:pgSz w:w="12240" w:h="17760"/>
          <w:pgMar w:top="740" w:right="1380" w:bottom="1440" w:left="1540" w:header="720" w:footer="720" w:gutter="0"/>
          <w:cols w:space="720"/>
        </w:sectPr>
      </w:pPr>
      <w:r>
        <w:pict w14:anchorId="6C5C48B1">
          <v:group id="_x0000_s3796" style="width:465pt;height:109pt;mso-position-horizontal-relative:char;mso-position-vertical-relative:line" coordsize="9300,2180">
            <v:shape id="_x0000_s3802" style="position:absolute;width:9300;height:2180;mso-width-relative:margin;mso-height-relative:margin" coordsize="9300,2180" o:spt="100" adj="0,,0" path="">
              <v:stroke joinstyle="round"/>
              <v:imagedata r:id="rId720"/>
              <v:formulas/>
              <v:path o:connecttype="segments"/>
              <o:lock v:ext="edit" aspectratio="t"/>
            </v:shape>
            <v:shape id="_x0000_s3801" style="position:absolute;left:800;top:380;width:3240;height:640;mso-width-relative:margin;mso-height-relative:margin" coordsize="9300,2180" o:spt="100" adj="0,,0" path="" stroked="f">
              <v:stroke joinstyle="round"/>
              <v:formulas/>
              <v:path o:connecttype="segments"/>
              <o:lock v:ext="edit" aspectratio="t"/>
              <v:textbox inset="0,0,0,0">
                <w:txbxContent>
                  <w:p w14:paraId="1760A9DD" w14:textId="77777777" w:rsidR="003A70CC" w:rsidRDefault="00FB74A8">
                    <w:pPr>
                      <w:spacing w:line="310" w:lineRule="exact"/>
                      <w:jc w:val="left"/>
                    </w:pPr>
                    <w:r>
                      <w:rPr>
                        <w:rFonts w:ascii="Times New Roman" w:eastAsia="宋体" w:hAnsi="宋体" w:cs="宋体"/>
                        <w:color w:val="000000"/>
                        <w:sz w:val="20"/>
                      </w:rPr>
                      <w:t>单击“文件”选项卡，单击“导出”，然后在“导出”下，选择</w:t>
                    </w:r>
                    <w:r>
                      <w:rPr>
                        <w:rFonts w:ascii="Times New Roman" w:eastAsia="宋体" w:hAnsi="宋体" w:cs="宋体"/>
                        <w:color w:val="000000"/>
                        <w:sz w:val="20"/>
                      </w:rPr>
                      <w:t>Microsoft Word</w:t>
                    </w:r>
                    <w:r>
                      <w:rPr>
                        <w:rFonts w:ascii="Times New Roman" w:eastAsia="宋体" w:hAnsi="宋体" w:cs="宋体"/>
                        <w:color w:val="000000"/>
                        <w:sz w:val="20"/>
                      </w:rPr>
                      <w:t>。</w:t>
                    </w:r>
                  </w:p>
                </w:txbxContent>
              </v:textbox>
            </v:shape>
            <v:shape id="_x0000_s3800" style="position:absolute;left:4780;top:500;width:320;height:400;mso-width-relative:margin;mso-height-relative:margin" coordsize="9300,2180" o:spt="100" adj="0,,0" path="" stroked="f">
              <v:stroke joinstyle="round"/>
              <v:formulas/>
              <v:path o:connecttype="segments"/>
              <o:lock v:ext="edit" aspectratio="t"/>
              <v:textbox inset="0,0,0,0">
                <w:txbxContent>
                  <w:p w14:paraId="17421FB8" w14:textId="77777777" w:rsidR="003A70CC" w:rsidRDefault="00FB74A8">
                    <w:pPr>
                      <w:spacing w:line="280" w:lineRule="exact"/>
                      <w:jc w:val="left"/>
                    </w:pPr>
                    <w:r>
                      <w:rPr>
                        <w:rFonts w:ascii="Times New Roman" w:eastAsia="宋体" w:hAnsi="宋体" w:cs="宋体"/>
                        <w:color w:val="000000"/>
                        <w:w w:val="101"/>
                        <w:sz w:val="28"/>
                      </w:rPr>
                      <w:t>或</w:t>
                    </w:r>
                  </w:p>
                </w:txbxContent>
              </v:textbox>
            </v:shape>
            <v:shape id="_x0000_s3799" style="position:absolute;left:5420;top:40;width:3420;height:1340;mso-width-relative:margin;mso-height-relative:margin" coordsize="9300,2180" o:spt="100" adj="0,,0" path="" stroked="f">
              <v:stroke joinstyle="round"/>
              <v:formulas/>
              <v:path o:connecttype="segments"/>
              <o:lock v:ext="edit" aspectratio="t"/>
              <v:textbox inset="0,0,0,0">
                <w:txbxContent>
                  <w:p w14:paraId="2BDFB2F1" w14:textId="77777777" w:rsidR="003A70CC" w:rsidRDefault="00FB74A8">
                    <w:pPr>
                      <w:spacing w:line="330" w:lineRule="exact"/>
                      <w:jc w:val="left"/>
                    </w:pPr>
                    <w:r>
                      <w:rPr>
                        <w:rFonts w:ascii="Times New Roman" w:eastAsia="宋体" w:hAnsi="宋体" w:cs="宋体"/>
                        <w:color w:val="000000"/>
                        <w:w w:val="101"/>
                        <w:sz w:val="20"/>
                      </w:rPr>
                      <w:t>单击“文件”选项卡，单击“另存为”，然后在“本地”下选择“另存为”，然后在对话框的“另存为类型”列表中选择“</w:t>
                    </w:r>
                    <w:r>
                      <w:rPr>
                        <w:rFonts w:ascii="Times New Roman" w:eastAsia="宋体" w:hAnsi="宋体" w:cs="宋体"/>
                        <w:color w:val="000000"/>
                        <w:w w:val="101"/>
                        <w:sz w:val="20"/>
                      </w:rPr>
                      <w:t>Microsoft Word Document</w:t>
                    </w:r>
                    <w:r>
                      <w:rPr>
                        <w:rFonts w:ascii="Times New Roman" w:eastAsia="宋体" w:hAnsi="宋体" w:cs="宋体"/>
                        <w:color w:val="000000"/>
                        <w:w w:val="101"/>
                        <w:sz w:val="20"/>
                      </w:rPr>
                      <w:t>”。</w:t>
                    </w:r>
                  </w:p>
                </w:txbxContent>
              </v:textbox>
            </v:shape>
            <v:shape id="_x0000_s3798" style="position:absolute;left:920;top:1540;width:880;height:260;mso-width-relative:margin;mso-height-relative:margin" coordsize="9300,2180" o:spt="100" adj="0,,0" path="" stroked="f">
              <v:stroke joinstyle="round"/>
              <v:formulas/>
              <v:path o:connecttype="segments"/>
              <o:lock v:ext="edit" aspectratio="t"/>
              <v:textbox inset="0,0,0,0">
                <w:txbxContent>
                  <w:p w14:paraId="22DF4194"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v:shape id="_x0000_s3797" style="position:absolute;left:20;top:1860;width:9200;height:300;mso-width-relative:margin;mso-height-relative:margin" coordsize="9300,2180" o:spt="100" adj="0,,0" path="" stroked="f">
              <v:stroke joinstyle="round"/>
              <v:formulas/>
              <v:path o:connecttype="segments"/>
              <o:lock v:ext="edit" aspectratio="t"/>
              <v:textbox inset="0,0,0,0">
                <w:txbxContent>
                  <w:p w14:paraId="59464CFC" w14:textId="77777777" w:rsidR="003A70CC" w:rsidRDefault="00FB74A8">
                    <w:pPr>
                      <w:spacing w:line="200" w:lineRule="exact"/>
                      <w:jc w:val="left"/>
                    </w:pPr>
                    <w:r>
                      <w:rPr>
                        <w:rFonts w:ascii="Times New Roman" w:eastAsia="宋体" w:hAnsi="宋体" w:cs="宋体"/>
                        <w:color w:val="000000"/>
                        <w:w w:val="103"/>
                        <w:sz w:val="20"/>
                      </w:rPr>
                      <w:t>如果没有看到此选项，请检查是否安装并启用了相应的加载项。</w:t>
                    </w:r>
                  </w:p>
                </w:txbxContent>
              </v:textbox>
            </v:shape>
            <w10:anchorlock/>
          </v:group>
        </w:pict>
      </w:r>
    </w:p>
    <w:p w14:paraId="2EF51069" w14:textId="77777777" w:rsidR="003A70CC" w:rsidRDefault="00FB74A8">
      <w:pPr>
        <w:pBdr>
          <w:top w:val="single" w:sz="0" w:space="15" w:color="FFFFFF"/>
        </w:pBdr>
        <w:spacing w:line="200" w:lineRule="exact"/>
        <w:ind w:left="260" w:right="23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t>3.</w:t>
      </w:r>
      <w:r>
        <w:rPr>
          <w:rFonts w:ascii="Times New Roman" w:eastAsia="宋体" w:hAnsi="宋体" w:cs="宋体"/>
          <w:color w:val="000000"/>
          <w:w w:val="101"/>
          <w:sz w:val="20"/>
        </w:rPr>
        <w:t>在“</w:t>
      </w:r>
      <w:r>
        <w:rPr>
          <w:rFonts w:ascii="Times New Roman" w:eastAsia="宋体" w:hAnsi="宋体" w:cs="宋体"/>
          <w:color w:val="000000"/>
          <w:w w:val="101"/>
          <w:sz w:val="20"/>
        </w:rPr>
        <w:t>Word</w:t>
      </w:r>
      <w:r>
        <w:rPr>
          <w:rFonts w:ascii="Times New Roman" w:eastAsia="宋体" w:hAnsi="宋体" w:cs="宋体"/>
          <w:color w:val="000000"/>
          <w:w w:val="101"/>
          <w:sz w:val="20"/>
        </w:rPr>
        <w:t>导出设置向导”中选择以下选项之一</w:t>
      </w:r>
      <w:r>
        <w:rPr>
          <w:rFonts w:ascii="Times New Roman" w:eastAsia="宋体" w:hAnsi="宋体" w:cs="宋体"/>
          <w:color w:val="000000"/>
          <w:w w:val="101"/>
          <w:sz w:val="20"/>
        </w:rPr>
        <w:t>:</w:t>
      </w:r>
    </w:p>
    <w:p w14:paraId="0A836B9B" w14:textId="77777777" w:rsidR="003A70CC" w:rsidRDefault="00FB74A8">
      <w:pPr>
        <w:pBdr>
          <w:top w:val="single" w:sz="0" w:space="15" w:color="FFFFFF"/>
        </w:pBdr>
        <w:spacing w:line="200" w:lineRule="exact"/>
        <w:ind w:left="380" w:right="4500"/>
        <w:jc w:val="left"/>
      </w:pPr>
      <w:r>
        <w:rPr>
          <w:rFonts w:ascii="Times New Roman" w:eastAsia="宋体" w:hAnsi="宋体" w:cs="宋体"/>
          <w:color w:val="000000"/>
          <w:w w:val="101"/>
          <w:sz w:val="20"/>
        </w:rPr>
        <w:t>•快速导出使用默认的导出设置</w:t>
      </w:r>
    </w:p>
    <w:p w14:paraId="6EC3DC84" w14:textId="77777777" w:rsidR="003A70CC" w:rsidRDefault="00FB74A8">
      <w:pPr>
        <w:spacing w:before="60" w:line="200" w:lineRule="exact"/>
        <w:ind w:left="380" w:right="4380"/>
        <w:jc w:val="left"/>
      </w:pPr>
      <w:r>
        <w:rPr>
          <w:rFonts w:ascii="Times New Roman" w:eastAsia="宋体" w:hAnsi="宋体" w:cs="宋体"/>
          <w:color w:val="000000"/>
          <w:w w:val="99"/>
          <w:sz w:val="20"/>
        </w:rPr>
        <w:t>•自定义导出，根据您的喜好定制导出。</w:t>
      </w:r>
    </w:p>
    <w:p w14:paraId="6AEFB188" w14:textId="77777777" w:rsidR="003A70CC" w:rsidRDefault="00FB74A8">
      <w:pPr>
        <w:spacing w:before="80" w:line="200" w:lineRule="exact"/>
        <w:ind w:left="740" w:right="2520"/>
        <w:jc w:val="left"/>
      </w:pPr>
      <w:r>
        <w:rPr>
          <w:rFonts w:ascii="Times New Roman" w:eastAsia="宋体" w:hAnsi="宋体" w:cs="宋体"/>
          <w:color w:val="000000"/>
          <w:w w:val="104"/>
          <w:sz w:val="20"/>
        </w:rPr>
        <w:t>使用“下一步”和“后退”按钮在设置页面之间滚动。</w:t>
      </w:r>
    </w:p>
    <w:p w14:paraId="087A98BC" w14:textId="77777777" w:rsidR="003A70CC" w:rsidRDefault="00FB74A8">
      <w:pPr>
        <w:spacing w:before="160" w:line="200" w:lineRule="exact"/>
        <w:ind w:left="260" w:right="3620"/>
        <w:jc w:val="left"/>
      </w:pPr>
      <w:r>
        <w:rPr>
          <w:rFonts w:ascii="Times New Roman" w:eastAsia="宋体" w:hAnsi="宋体" w:cs="宋体"/>
          <w:color w:val="000000"/>
          <w:sz w:val="20"/>
        </w:rPr>
        <w:t>4.</w:t>
      </w:r>
      <w:r>
        <w:rPr>
          <w:rFonts w:ascii="Times New Roman" w:eastAsia="宋体" w:hAnsi="宋体" w:cs="宋体"/>
          <w:color w:val="000000"/>
          <w:sz w:val="20"/>
        </w:rPr>
        <w:t>设置好您喜欢的选项后，单击</w:t>
      </w:r>
      <w:r>
        <w:rPr>
          <w:rFonts w:ascii="Times New Roman" w:eastAsia="宋体" w:hAnsi="宋体" w:cs="宋体"/>
          <w:color w:val="000000"/>
          <w:sz w:val="20"/>
        </w:rPr>
        <w:t>Export</w:t>
      </w:r>
      <w:r>
        <w:rPr>
          <w:rFonts w:ascii="Times New Roman" w:eastAsia="宋体" w:hAnsi="宋体" w:cs="宋体"/>
          <w:color w:val="000000"/>
          <w:sz w:val="20"/>
        </w:rPr>
        <w:t>。</w:t>
      </w:r>
    </w:p>
    <w:p w14:paraId="62420E2E" w14:textId="77777777" w:rsidR="003A70CC" w:rsidRDefault="00FB74A8">
      <w:pPr>
        <w:spacing w:before="60" w:line="320" w:lineRule="exact"/>
        <w:ind w:left="620" w:right="500" w:hanging="3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5.</w:t>
      </w:r>
      <w:r>
        <w:rPr>
          <w:rFonts w:ascii="Times New Roman" w:eastAsia="宋体" w:hAnsi="宋体" w:cs="宋体"/>
          <w:color w:val="000000"/>
          <w:w w:val="103"/>
          <w:sz w:val="20"/>
        </w:rPr>
        <w:t>导出完成时将出现一条消息。您可以打开文件检查它，打开保存它的文件夹，或关闭返回</w:t>
      </w:r>
      <w:r>
        <w:rPr>
          <w:rFonts w:ascii="Times New Roman" w:eastAsia="宋体" w:hAnsi="宋体" w:cs="宋体"/>
          <w:color w:val="000000"/>
          <w:w w:val="103"/>
          <w:sz w:val="20"/>
        </w:rPr>
        <w:t>MindManager</w:t>
      </w:r>
      <w:r>
        <w:rPr>
          <w:rFonts w:ascii="Times New Roman" w:eastAsia="宋体" w:hAnsi="宋体" w:cs="宋体"/>
          <w:color w:val="000000"/>
          <w:w w:val="103"/>
          <w:sz w:val="20"/>
        </w:rPr>
        <w:t>。</w:t>
      </w:r>
    </w:p>
    <w:p w14:paraId="1B26E928" w14:textId="77777777" w:rsidR="003A70CC" w:rsidRDefault="00FB74A8">
      <w:pPr>
        <w:pBdr>
          <w:top w:val="single" w:sz="0" w:space="16" w:color="FFFFFF"/>
        </w:pBdr>
        <w:spacing w:line="210" w:lineRule="exact"/>
        <w:ind w:left="20" w:right="706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5"/>
        </w:rPr>
        <w:t>导出到</w:t>
      </w:r>
      <w:r>
        <w:rPr>
          <w:rFonts w:ascii="Times New Roman" w:eastAsia="宋体" w:hAnsi="宋体" w:cs="宋体"/>
          <w:color w:val="3E4D53"/>
          <w:w w:val="95"/>
        </w:rPr>
        <w:t>microsoftexcel</w:t>
      </w:r>
    </w:p>
    <w:p w14:paraId="3ECB7355" w14:textId="77777777" w:rsidR="003A70CC" w:rsidRDefault="00FB74A8">
      <w:pPr>
        <w:pBdr>
          <w:top w:val="single" w:sz="0" w:space="8" w:color="FFFFFF"/>
        </w:pBdr>
        <w:spacing w:line="400" w:lineRule="exact"/>
        <w:ind w:left="20" w:right="4040"/>
        <w:jc w:val="left"/>
      </w:pPr>
      <w:r>
        <w:rPr>
          <w:rFonts w:ascii="Times New Roman" w:eastAsia="宋体" w:hAnsi="宋体" w:cs="宋体"/>
          <w:color w:val="000000"/>
          <w:w w:val="101"/>
          <w:sz w:val="20"/>
        </w:rPr>
        <w:t>您可以将地图导出到</w:t>
      </w:r>
      <w:r>
        <w:rPr>
          <w:rFonts w:ascii="Times New Roman" w:eastAsia="宋体" w:hAnsi="宋体" w:cs="宋体"/>
          <w:color w:val="000000"/>
          <w:w w:val="101"/>
          <w:sz w:val="20"/>
        </w:rPr>
        <w:t>Microsoft Excel</w:t>
      </w:r>
      <w:r>
        <w:rPr>
          <w:rFonts w:ascii="Times New Roman" w:eastAsia="宋体" w:hAnsi="宋体" w:cs="宋体"/>
          <w:color w:val="000000"/>
          <w:w w:val="101"/>
          <w:sz w:val="20"/>
        </w:rPr>
        <w:t>电子表格中。</w:t>
      </w:r>
      <w:r>
        <w:rPr>
          <w:rFonts w:ascii="Times New Roman" w:eastAsia="宋体" w:hAnsi="宋体" w:cs="宋体"/>
          <w:color w:val="000000"/>
          <w:w w:val="101"/>
        </w:rPr>
        <w:t>将整个映射导出到</w:t>
      </w:r>
      <w:r>
        <w:rPr>
          <w:rFonts w:ascii="Times New Roman" w:eastAsia="宋体" w:hAnsi="宋体" w:cs="宋体"/>
          <w:color w:val="000000"/>
          <w:w w:val="101"/>
        </w:rPr>
        <w:t>Excel</w:t>
      </w:r>
      <w:r>
        <w:rPr>
          <w:rFonts w:ascii="Times New Roman" w:eastAsia="宋体" w:hAnsi="宋体" w:cs="宋体"/>
          <w:color w:val="000000"/>
          <w:w w:val="101"/>
        </w:rPr>
        <w:t>电子表格</w:t>
      </w:r>
    </w:p>
    <w:p w14:paraId="1E144884" w14:textId="77777777" w:rsidR="003A70CC" w:rsidRDefault="00FB74A8">
      <w:pPr>
        <w:spacing w:before="80" w:line="200" w:lineRule="exact"/>
        <w:ind w:left="260" w:right="73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7"/>
          <w:sz w:val="20"/>
        </w:rPr>
        <w:t>1.</w:t>
      </w:r>
      <w:r>
        <w:rPr>
          <w:rFonts w:ascii="Times New Roman" w:eastAsia="宋体" w:hAnsi="宋体" w:cs="宋体"/>
          <w:color w:val="000000"/>
          <w:w w:val="107"/>
          <w:sz w:val="20"/>
        </w:rPr>
        <w:t>打开地图。</w:t>
      </w:r>
    </w:p>
    <w:p w14:paraId="0B2EB21E" w14:textId="77777777" w:rsidR="003A70CC" w:rsidRDefault="00664571">
      <w:pPr>
        <w:ind w:left="620"/>
        <w:sectPr w:rsidR="003A70CC">
          <w:type w:val="continuous"/>
          <w:pgSz w:w="12240" w:h="17760"/>
          <w:pgMar w:top="740" w:right="1380" w:bottom="1440" w:left="1540" w:header="720" w:footer="720" w:gutter="0"/>
          <w:cols w:space="720"/>
        </w:sectPr>
      </w:pPr>
      <w:r>
        <w:pict w14:anchorId="43C5BEFE">
          <v:group id="_x0000_s3793" style="width:434pt;height:52pt;mso-position-horizontal-relative:char;mso-position-vertical-relative:line" coordsize="8680,1040">
            <v:shape id="_x0000_s3795" style="position:absolute;width:8680;height:1040;mso-width-relative:margin;mso-height-relative:margin" coordsize="8680,1040" o:spt="100" adj="0,,0" path="">
              <v:stroke joinstyle="round"/>
              <v:imagedata r:id="rId721"/>
              <v:formulas/>
              <v:path o:connecttype="segments"/>
              <o:lock v:ext="edit" aspectratio="t"/>
            </v:shape>
            <v:shape id="_x0000_s3794" style="position:absolute;left:120;top:60;width:8140;height:960;mso-width-relative:margin;mso-height-relative:margin" coordsize="8680,1040" o:spt="100" adj="0,,0" path="" stroked="f">
              <v:stroke joinstyle="round"/>
              <v:formulas/>
              <v:path o:connecttype="segments"/>
              <o:lock v:ext="edit" aspectratio="t"/>
              <v:textbox inset="0,0,0,0">
                <w:txbxContent>
                  <w:p w14:paraId="343C8411" w14:textId="77777777" w:rsidR="003A70CC" w:rsidRDefault="00FB74A8">
                    <w:pPr>
                      <w:spacing w:line="149" w:lineRule="exact"/>
                      <w:ind w:left="180" w:right="7120"/>
                    </w:pPr>
                    <w:r>
                      <w:rPr>
                        <w:rFonts w:ascii="Times New Roman" w:eastAsia="宋体" w:hAnsi="宋体" w:cs="宋体"/>
                        <w:color w:val="E41B23"/>
                        <w:w w:val="96"/>
                        <w:sz w:val="18"/>
                      </w:rPr>
                      <w:t>阅读提示</w:t>
                    </w:r>
                  </w:p>
                  <w:p w14:paraId="10A349D5" w14:textId="77777777" w:rsidR="003A70CC" w:rsidRDefault="00FB74A8">
                    <w:pPr>
                      <w:spacing w:before="80" w:line="310" w:lineRule="exact"/>
                    </w:pPr>
                    <w:r>
                      <w:rPr>
                        <w:rFonts w:ascii="Times New Roman" w:eastAsia="宋体" w:hAnsi="宋体" w:cs="宋体"/>
                        <w:color w:val="000000"/>
                        <w:sz w:val="20"/>
                      </w:rPr>
                      <w:t>只导出可见的主题。这意味着您可以应用一个筛选器来隐藏一组不希望包含在文件中的主题。</w:t>
                    </w:r>
                  </w:p>
                </w:txbxContent>
              </v:textbox>
            </v:shape>
            <w10:anchorlock/>
          </v:group>
        </w:pict>
      </w:r>
    </w:p>
    <w:p w14:paraId="1973EB4A" w14:textId="77777777" w:rsidR="003A70CC" w:rsidRDefault="00FB74A8">
      <w:pPr>
        <w:pBdr>
          <w:top w:val="single" w:sz="0" w:space="2" w:color="FFFFFF"/>
        </w:pBdr>
        <w:spacing w:line="200" w:lineRule="exact"/>
        <w:ind w:left="260" w:right="66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20"/>
        </w:rPr>
        <w:t>2.</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0F1626D0" w14:textId="77777777" w:rsidR="003A70CC" w:rsidRDefault="00664571">
      <w:pPr>
        <w:pBdr>
          <w:top w:val="single" w:sz="0" w:space="2" w:color="FFFFFF"/>
        </w:pBdr>
        <w:ind w:left="800"/>
        <w:sectPr w:rsidR="003A70CC">
          <w:type w:val="continuous"/>
          <w:pgSz w:w="12240" w:h="17760"/>
          <w:pgMar w:top="740" w:right="1380" w:bottom="1440" w:left="1540" w:header="720" w:footer="720" w:gutter="0"/>
          <w:cols w:space="720"/>
        </w:sectPr>
      </w:pPr>
      <w:r>
        <w:pict w14:anchorId="00FF7845">
          <v:group id="_x0000_s3790" style="width:402pt;height:40pt;mso-position-horizontal-relative:char;mso-position-vertical-relative:line" coordsize="8040,800">
            <v:shape id="_x0000_s3792" style="position:absolute;top:20;width:8040;height:660;mso-width-relative:margin;mso-height-relative:margin" coordsize="8040,800" o:spt="100" adj="0,,0" path="" stroked="f">
              <v:stroke joinstyle="round"/>
              <v:formulas/>
              <v:path o:connecttype="segments"/>
              <o:lock v:ext="edit" aspectratio="t"/>
              <v:textbox inset="0,0,0,0">
                <w:txbxContent>
                  <w:p w14:paraId="311DD5A2" w14:textId="77777777" w:rsidR="003A70CC" w:rsidRDefault="00FB74A8">
                    <w:pPr>
                      <w:spacing w:line="320" w:lineRule="exact"/>
                      <w:jc w:val="left"/>
                    </w:pPr>
                    <w:r>
                      <w:rPr>
                        <w:rFonts w:ascii="Times New Roman" w:eastAsia="宋体" w:hAnsi="宋体" w:cs="宋体"/>
                        <w:color w:val="000000"/>
                        <w:w w:val="103"/>
                        <w:sz w:val="20"/>
                      </w:rPr>
                      <w:t>单击“文件”选项卡，单击“导出”，然后单击“文件”选项卡，单击“另存为”，然后在“导出”下选择“</w:t>
                    </w:r>
                    <w:r>
                      <w:rPr>
                        <w:rFonts w:ascii="Times New Roman" w:eastAsia="宋体" w:hAnsi="宋体" w:cs="宋体"/>
                        <w:color w:val="000000"/>
                        <w:w w:val="103"/>
                        <w:sz w:val="20"/>
                      </w:rPr>
                      <w:t>Microsoft Excel</w:t>
                    </w:r>
                    <w:r>
                      <w:rPr>
                        <w:rFonts w:ascii="Times New Roman" w:eastAsia="宋体" w:hAnsi="宋体" w:cs="宋体"/>
                        <w:color w:val="000000"/>
                        <w:w w:val="103"/>
                        <w:sz w:val="20"/>
                      </w:rPr>
                      <w:t>”。在</w:t>
                    </w:r>
                    <w:r>
                      <w:rPr>
                        <w:rFonts w:ascii="Times New Roman" w:eastAsia="宋体" w:hAnsi="宋体" w:cs="宋体"/>
                        <w:color w:val="000000"/>
                        <w:w w:val="103"/>
                        <w:sz w:val="20"/>
                      </w:rPr>
                      <w:t>Local</w:t>
                    </w:r>
                    <w:r>
                      <w:rPr>
                        <w:rFonts w:ascii="Times New Roman" w:eastAsia="宋体" w:hAnsi="宋体" w:cs="宋体"/>
                        <w:color w:val="000000"/>
                        <w:w w:val="103"/>
                        <w:sz w:val="20"/>
                      </w:rPr>
                      <w:t>下选择</w:t>
                    </w:r>
                    <w:r>
                      <w:rPr>
                        <w:rFonts w:ascii="Times New Roman" w:eastAsia="宋体" w:hAnsi="宋体" w:cs="宋体"/>
                        <w:color w:val="000000"/>
                        <w:w w:val="103"/>
                        <w:sz w:val="20"/>
                      </w:rPr>
                      <w:t>Save As</w:t>
                    </w:r>
                    <w:r>
                      <w:rPr>
                        <w:rFonts w:ascii="Times New Roman" w:eastAsia="宋体" w:hAnsi="宋体" w:cs="宋体"/>
                        <w:color w:val="000000"/>
                        <w:w w:val="103"/>
                        <w:sz w:val="20"/>
                      </w:rPr>
                      <w:t>，并在</w:t>
                    </w:r>
                  </w:p>
                </w:txbxContent>
              </v:textbox>
            </v:shape>
            <v:shape id="_x0000_s3791" style="position:absolute;left:3840;width:620;height:800;mso-width-relative:margin;mso-height-relative:margin" coordsize="8040,800" o:spt="100" adj="0,,0" path="">
              <v:stroke joinstyle="round"/>
              <v:imagedata r:id="rId722"/>
              <v:formulas/>
              <v:path o:connecttype="segments"/>
              <o:lock v:ext="edit" aspectratio="t"/>
            </v:shape>
            <w10:anchorlock/>
          </v:group>
        </w:pict>
      </w:r>
    </w:p>
    <w:p w14:paraId="5FDBC47D" w14:textId="77777777" w:rsidR="003A70CC" w:rsidRDefault="00FB74A8">
      <w:pPr>
        <w:pBdr>
          <w:top w:val="single" w:sz="0" w:space="31" w:color="FFFFFF"/>
        </w:pBdr>
        <w:spacing w:before="260" w:line="200" w:lineRule="exact"/>
        <w:ind w:left="20" w:right="89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283</w:t>
      </w:r>
    </w:p>
    <w:p w14:paraId="0D0DE1D4" w14:textId="77777777" w:rsidR="003A70CC" w:rsidRDefault="00FB74A8">
      <w:pPr>
        <w:pageBreakBefore/>
        <w:spacing w:line="200" w:lineRule="exact"/>
        <w:ind w:left="7820" w:right="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8"/>
          <w:sz w:val="20"/>
        </w:rPr>
        <w:lastRenderedPageBreak/>
        <w:t>使用地图</w:t>
      </w:r>
    </w:p>
    <w:p w14:paraId="689D4380" w14:textId="77777777" w:rsidR="003A70CC" w:rsidRDefault="00664571">
      <w:pPr>
        <w:pBdr>
          <w:top w:val="single" w:sz="0" w:space="22" w:color="FFFFFF"/>
        </w:pBdr>
        <w:sectPr w:rsidR="003A70CC">
          <w:type w:val="continuous"/>
          <w:pgSz w:w="12240" w:h="17760"/>
          <w:pgMar w:top="740" w:right="1380" w:bottom="1440" w:left="1540" w:header="720" w:footer="720" w:gutter="0"/>
          <w:cols w:space="720"/>
        </w:sectPr>
      </w:pPr>
      <w:r>
        <w:pict w14:anchorId="4C544735">
          <v:group id="_x0000_s3785" style="width:465pt;height:74pt;mso-position-horizontal-relative:char;mso-position-vertical-relative:line" coordsize="9300,1480">
            <v:shape id="_x0000_s3789" style="position:absolute;width:9300;height:1480;mso-width-relative:margin;mso-height-relative:margin" coordsize="9300,1480" o:spt="100" adj="0,,0" path="">
              <v:stroke joinstyle="round"/>
              <v:imagedata r:id="rId723"/>
              <v:formulas/>
              <v:path o:connecttype="segments"/>
              <o:lock v:ext="edit" aspectratio="t"/>
            </v:shape>
            <v:shape id="_x0000_s3788" style="position:absolute;left:5420;top:20;width:2900;height:640;mso-width-relative:margin;mso-height-relative:margin" coordsize="9300,1480" o:spt="100" adj="0,,0" path="" stroked="f">
              <v:stroke joinstyle="round"/>
              <v:formulas/>
              <v:path o:connecttype="segments"/>
              <o:lock v:ext="edit" aspectratio="t"/>
              <v:textbox inset="0,0,0,0">
                <w:txbxContent>
                  <w:p w14:paraId="79B2B042" w14:textId="77777777" w:rsidR="003A70CC" w:rsidRDefault="00FB74A8">
                    <w:pPr>
                      <w:spacing w:line="310" w:lineRule="exact"/>
                      <w:jc w:val="left"/>
                    </w:pPr>
                    <w:r>
                      <w:rPr>
                        <w:rFonts w:ascii="Times New Roman" w:eastAsia="宋体" w:hAnsi="宋体" w:cs="宋体"/>
                        <w:color w:val="000000"/>
                        <w:w w:val="104"/>
                        <w:sz w:val="20"/>
                      </w:rPr>
                      <w:t>对话框的另存为类型列表选择</w:t>
                    </w:r>
                    <w:r>
                      <w:rPr>
                        <w:rFonts w:ascii="Times New Roman" w:eastAsia="宋体" w:hAnsi="宋体" w:cs="宋体"/>
                        <w:color w:val="000000"/>
                        <w:w w:val="104"/>
                        <w:sz w:val="20"/>
                      </w:rPr>
                      <w:t>Microsoft Excel</w:t>
                    </w:r>
                    <w:r>
                      <w:rPr>
                        <w:rFonts w:ascii="Times New Roman" w:eastAsia="宋体" w:hAnsi="宋体" w:cs="宋体"/>
                        <w:color w:val="000000"/>
                        <w:w w:val="104"/>
                        <w:sz w:val="20"/>
                      </w:rPr>
                      <w:t>电子表格。</w:t>
                    </w:r>
                  </w:p>
                </w:txbxContent>
              </v:textbox>
            </v:shape>
            <v:shape id="_x0000_s3787" style="position:absolute;left:920;top:820;width:880;height:260;mso-width-relative:margin;mso-height-relative:margin" coordsize="9300,1480" o:spt="100" adj="0,,0" path="" stroked="f">
              <v:stroke joinstyle="round"/>
              <v:formulas/>
              <v:path o:connecttype="segments"/>
              <o:lock v:ext="edit" aspectratio="t"/>
              <v:textbox inset="0,0,0,0">
                <w:txbxContent>
                  <w:p w14:paraId="1F7BF16D"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v:shape id="_x0000_s3786" style="position:absolute;left:20;top:1140;width:9200;height:300;mso-width-relative:margin;mso-height-relative:margin" coordsize="9300,1480" o:spt="100" adj="0,,0" path="" stroked="f">
              <v:stroke joinstyle="round"/>
              <v:formulas/>
              <v:path o:connecttype="segments"/>
              <o:lock v:ext="edit" aspectratio="t"/>
              <v:textbox inset="0,0,0,0">
                <w:txbxContent>
                  <w:p w14:paraId="4E48B064" w14:textId="77777777" w:rsidR="003A70CC" w:rsidRDefault="00FB74A8">
                    <w:pPr>
                      <w:spacing w:line="200" w:lineRule="exact"/>
                      <w:jc w:val="left"/>
                    </w:pPr>
                    <w:r>
                      <w:rPr>
                        <w:rFonts w:ascii="Times New Roman" w:eastAsia="宋体" w:hAnsi="宋体" w:cs="宋体"/>
                        <w:color w:val="000000"/>
                        <w:w w:val="103"/>
                        <w:sz w:val="20"/>
                      </w:rPr>
                      <w:t>如果没有看到此选项，请检查是否安装并启用了相应的加载项。</w:t>
                    </w:r>
                  </w:p>
                </w:txbxContent>
              </v:textbox>
            </v:shape>
            <w10:anchorlock/>
          </v:group>
        </w:pict>
      </w:r>
    </w:p>
    <w:p w14:paraId="74337C42" w14:textId="77777777" w:rsidR="003A70CC" w:rsidRDefault="00FB74A8">
      <w:pPr>
        <w:pBdr>
          <w:top w:val="single" w:sz="0" w:space="1" w:color="FFFFFF"/>
        </w:pBdr>
        <w:spacing w:line="340" w:lineRule="exact"/>
        <w:ind w:left="1100" w:right="2360" w:hanging="840"/>
        <w:jc w:val="left"/>
      </w:pPr>
      <w:r>
        <w:rPr>
          <w:rFonts w:ascii="Times New Roman" w:eastAsia="宋体" w:hAnsi="宋体" w:cs="宋体"/>
          <w:color w:val="000000"/>
          <w:w w:val="101"/>
          <w:sz w:val="20"/>
        </w:rPr>
        <w:t>3.</w:t>
      </w:r>
      <w:r>
        <w:rPr>
          <w:rFonts w:ascii="Times New Roman" w:eastAsia="宋体" w:hAnsi="宋体" w:cs="宋体"/>
          <w:color w:val="000000"/>
          <w:w w:val="101"/>
          <w:sz w:val="20"/>
        </w:rPr>
        <w:t>在</w:t>
      </w:r>
      <w:r>
        <w:rPr>
          <w:rFonts w:ascii="Times New Roman" w:eastAsia="宋体" w:hAnsi="宋体" w:cs="宋体"/>
          <w:color w:val="000000"/>
          <w:w w:val="101"/>
          <w:sz w:val="20"/>
        </w:rPr>
        <w:t>Excel</w:t>
      </w:r>
      <w:r>
        <w:rPr>
          <w:rFonts w:ascii="Times New Roman" w:eastAsia="宋体" w:hAnsi="宋体" w:cs="宋体"/>
          <w:color w:val="000000"/>
          <w:w w:val="101"/>
          <w:sz w:val="20"/>
        </w:rPr>
        <w:t>导出设置向导中选择以下选项之一</w:t>
      </w:r>
      <w:r>
        <w:rPr>
          <w:rFonts w:ascii="Times New Roman" w:eastAsia="宋体" w:hAnsi="宋体" w:cs="宋体"/>
          <w:color w:val="000000"/>
          <w:w w:val="101"/>
          <w:sz w:val="20"/>
        </w:rPr>
        <w:t>:o</w:t>
      </w:r>
      <w:r>
        <w:rPr>
          <w:rFonts w:ascii="Times New Roman" w:eastAsia="宋体" w:hAnsi="宋体" w:cs="宋体"/>
          <w:color w:val="000000"/>
          <w:w w:val="101"/>
          <w:sz w:val="20"/>
        </w:rPr>
        <w:t>快速导出使用默认的导出设置</w:t>
      </w:r>
    </w:p>
    <w:p w14:paraId="7632EC5B" w14:textId="77777777" w:rsidR="003A70CC" w:rsidRDefault="00FB74A8">
      <w:pPr>
        <w:spacing w:before="20" w:line="200" w:lineRule="exact"/>
        <w:ind w:left="1100" w:right="3660"/>
        <w:jc w:val="left"/>
      </w:pPr>
      <w:r>
        <w:rPr>
          <w:rFonts w:ascii="Times New Roman" w:eastAsia="宋体" w:hAnsi="宋体" w:cs="宋体"/>
          <w:color w:val="000000"/>
          <w:sz w:val="20"/>
        </w:rPr>
        <w:t>o</w:t>
      </w:r>
      <w:r>
        <w:rPr>
          <w:rFonts w:ascii="Times New Roman" w:eastAsia="宋体" w:hAnsi="宋体" w:cs="宋体"/>
          <w:color w:val="000000"/>
          <w:sz w:val="20"/>
        </w:rPr>
        <w:t>自定义导出，根据您的喜好定制导出。</w:t>
      </w:r>
    </w:p>
    <w:p w14:paraId="1AA24CFB" w14:textId="77777777" w:rsidR="003A70CC" w:rsidRDefault="00FB74A8">
      <w:pPr>
        <w:spacing w:before="20" w:line="200" w:lineRule="exact"/>
        <w:ind w:left="1460" w:right="1800"/>
        <w:jc w:val="left"/>
      </w:pPr>
      <w:r>
        <w:rPr>
          <w:rFonts w:ascii="Times New Roman" w:eastAsia="宋体" w:hAnsi="宋体" w:cs="宋体"/>
          <w:color w:val="000000"/>
          <w:w w:val="104"/>
          <w:sz w:val="20"/>
        </w:rPr>
        <w:t>使用“下一步”和“后退”按钮在设置页面之间滚动。</w:t>
      </w:r>
    </w:p>
    <w:p w14:paraId="5F6FFEA4" w14:textId="77777777" w:rsidR="003A70CC" w:rsidRDefault="00FB74A8">
      <w:pPr>
        <w:spacing w:before="60" w:line="200" w:lineRule="exact"/>
        <w:ind w:left="260" w:right="3620"/>
        <w:jc w:val="left"/>
      </w:pPr>
      <w:r>
        <w:rPr>
          <w:rFonts w:ascii="Times New Roman" w:eastAsia="宋体" w:hAnsi="宋体" w:cs="宋体"/>
          <w:color w:val="000000"/>
          <w:sz w:val="20"/>
        </w:rPr>
        <w:t>4.</w:t>
      </w:r>
      <w:r>
        <w:rPr>
          <w:rFonts w:ascii="Times New Roman" w:eastAsia="宋体" w:hAnsi="宋体" w:cs="宋体"/>
          <w:color w:val="000000"/>
          <w:sz w:val="20"/>
        </w:rPr>
        <w:t>设置好您喜欢的选项后，单击</w:t>
      </w:r>
      <w:r>
        <w:rPr>
          <w:rFonts w:ascii="Times New Roman" w:eastAsia="宋体" w:hAnsi="宋体" w:cs="宋体"/>
          <w:color w:val="000000"/>
          <w:sz w:val="20"/>
        </w:rPr>
        <w:t>Export</w:t>
      </w:r>
      <w:r>
        <w:rPr>
          <w:rFonts w:ascii="Times New Roman" w:eastAsia="宋体" w:hAnsi="宋体" w:cs="宋体"/>
          <w:color w:val="000000"/>
          <w:sz w:val="20"/>
        </w:rPr>
        <w:t>。</w:t>
      </w:r>
    </w:p>
    <w:p w14:paraId="6688C207" w14:textId="77777777" w:rsidR="003A70CC" w:rsidRDefault="00FB74A8">
      <w:pPr>
        <w:spacing w:before="80" w:line="310" w:lineRule="exact"/>
        <w:ind w:left="620" w:right="500" w:hanging="3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5.</w:t>
      </w:r>
      <w:r>
        <w:rPr>
          <w:rFonts w:ascii="Times New Roman" w:eastAsia="宋体" w:hAnsi="宋体" w:cs="宋体"/>
          <w:color w:val="000000"/>
          <w:w w:val="103"/>
          <w:sz w:val="20"/>
        </w:rPr>
        <w:t>导出完成时将出现一条消息。您可以打开文件检查它，打开保存它的文件夹，或关闭返回</w:t>
      </w:r>
      <w:r>
        <w:rPr>
          <w:rFonts w:ascii="Times New Roman" w:eastAsia="宋体" w:hAnsi="宋体" w:cs="宋体"/>
          <w:color w:val="000000"/>
          <w:w w:val="103"/>
          <w:sz w:val="20"/>
        </w:rPr>
        <w:t>MindManager</w:t>
      </w:r>
      <w:r>
        <w:rPr>
          <w:rFonts w:ascii="Times New Roman" w:eastAsia="宋体" w:hAnsi="宋体" w:cs="宋体"/>
          <w:color w:val="000000"/>
          <w:w w:val="103"/>
          <w:sz w:val="20"/>
        </w:rPr>
        <w:t>。</w:t>
      </w:r>
    </w:p>
    <w:p w14:paraId="27886854" w14:textId="77777777" w:rsidR="003A70CC" w:rsidRDefault="00FB74A8">
      <w:pPr>
        <w:pBdr>
          <w:top w:val="single" w:sz="0" w:space="12" w:color="FFFFFF"/>
        </w:pBdr>
        <w:spacing w:line="210" w:lineRule="exact"/>
        <w:ind w:left="60" w:right="50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rPr>
        <w:t>将选定的主题导出到</w:t>
      </w:r>
      <w:r>
        <w:rPr>
          <w:rFonts w:ascii="Times New Roman" w:eastAsia="宋体" w:hAnsi="宋体" w:cs="宋体"/>
          <w:color w:val="000000"/>
          <w:w w:val="101"/>
        </w:rPr>
        <w:t>Excel</w:t>
      </w:r>
      <w:r>
        <w:rPr>
          <w:rFonts w:ascii="Times New Roman" w:eastAsia="宋体" w:hAnsi="宋体" w:cs="宋体"/>
          <w:color w:val="000000"/>
          <w:w w:val="101"/>
        </w:rPr>
        <w:t>电子表格</w:t>
      </w:r>
    </w:p>
    <w:p w14:paraId="37171391" w14:textId="77777777" w:rsidR="003A70CC" w:rsidRDefault="00FB74A8">
      <w:pPr>
        <w:pBdr>
          <w:top w:val="single" w:sz="0" w:space="3" w:color="FFFFFF"/>
        </w:pBdr>
        <w:spacing w:line="310" w:lineRule="exact"/>
        <w:ind w:left="600" w:right="180" w:hanging="340"/>
        <w:jc w:val="left"/>
      </w:pPr>
      <w:r>
        <w:rPr>
          <w:rFonts w:ascii="Times New Roman" w:eastAsia="宋体" w:hAnsi="宋体" w:cs="宋体"/>
          <w:color w:val="000000"/>
          <w:w w:val="102"/>
          <w:sz w:val="20"/>
        </w:rPr>
        <w:t>1.</w:t>
      </w:r>
      <w:r>
        <w:rPr>
          <w:rFonts w:ascii="Times New Roman" w:eastAsia="宋体" w:hAnsi="宋体" w:cs="宋体"/>
          <w:color w:val="000000"/>
          <w:w w:val="102"/>
          <w:sz w:val="20"/>
        </w:rPr>
        <w:t>在</w:t>
      </w:r>
      <w:r>
        <w:rPr>
          <w:rFonts w:ascii="Times New Roman" w:eastAsia="宋体" w:hAnsi="宋体" w:cs="宋体"/>
          <w:color w:val="000000"/>
          <w:w w:val="102"/>
          <w:sz w:val="20"/>
        </w:rPr>
        <w:t>MindManager</w:t>
      </w:r>
      <w:r>
        <w:rPr>
          <w:rFonts w:ascii="Times New Roman" w:eastAsia="宋体" w:hAnsi="宋体" w:cs="宋体"/>
          <w:color w:val="000000"/>
          <w:w w:val="102"/>
          <w:sz w:val="20"/>
        </w:rPr>
        <w:t>中，打开地图并选择要导出的主题。</w:t>
      </w:r>
      <w:r>
        <w:rPr>
          <w:rFonts w:ascii="Times New Roman" w:eastAsia="宋体" w:hAnsi="宋体" w:cs="宋体"/>
          <w:color w:val="000000"/>
          <w:w w:val="102"/>
          <w:sz w:val="20"/>
        </w:rPr>
        <w:t>(</w:t>
      </w:r>
      <w:r>
        <w:rPr>
          <w:rFonts w:ascii="Times New Roman" w:eastAsia="宋体" w:hAnsi="宋体" w:cs="宋体"/>
          <w:color w:val="000000"/>
          <w:w w:val="102"/>
          <w:sz w:val="20"/>
        </w:rPr>
        <w:t>导出将包括所选主题的子主题。</w:t>
      </w:r>
      <w:r>
        <w:rPr>
          <w:rFonts w:ascii="Times New Roman" w:eastAsia="宋体" w:hAnsi="宋体" w:cs="宋体"/>
          <w:color w:val="000000"/>
          <w:w w:val="102"/>
          <w:sz w:val="20"/>
        </w:rPr>
        <w:t>)</w:t>
      </w:r>
    </w:p>
    <w:p w14:paraId="0B566C3C" w14:textId="77777777" w:rsidR="003A70CC" w:rsidRDefault="00FB74A8">
      <w:pPr>
        <w:spacing w:before="60" w:line="200" w:lineRule="exact"/>
        <w:ind w:left="260" w:right="10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t>2.</w:t>
      </w:r>
      <w:r>
        <w:rPr>
          <w:rFonts w:ascii="Times New Roman" w:eastAsia="宋体" w:hAnsi="宋体" w:cs="宋体"/>
          <w:color w:val="000000"/>
          <w:w w:val="101"/>
          <w:sz w:val="20"/>
        </w:rPr>
        <w:t>右键单击其中一个主题，单击“发送主题到”，然后单击</w:t>
      </w:r>
      <w:r>
        <w:rPr>
          <w:rFonts w:ascii="Times New Roman" w:eastAsia="宋体" w:hAnsi="宋体" w:cs="宋体"/>
          <w:color w:val="000000"/>
          <w:w w:val="101"/>
          <w:sz w:val="20"/>
        </w:rPr>
        <w:t>Microsoft Excel</w:t>
      </w:r>
      <w:r>
        <w:rPr>
          <w:rFonts w:ascii="Times New Roman" w:eastAsia="宋体" w:hAnsi="宋体" w:cs="宋体"/>
          <w:color w:val="000000"/>
          <w:w w:val="101"/>
          <w:sz w:val="20"/>
        </w:rPr>
        <w:t>。</w:t>
      </w:r>
    </w:p>
    <w:p w14:paraId="0D82E303" w14:textId="77777777" w:rsidR="003A70CC" w:rsidRDefault="00664571">
      <w:pPr>
        <w:pBdr>
          <w:top w:val="single" w:sz="0" w:space="1" w:color="FFFFFF"/>
        </w:pBdr>
        <w:ind w:left="620"/>
        <w:sectPr w:rsidR="003A70CC">
          <w:type w:val="continuous"/>
          <w:pgSz w:w="12240" w:h="17760"/>
          <w:pgMar w:top="740" w:right="1380" w:bottom="1440" w:left="1540" w:header="720" w:footer="720" w:gutter="0"/>
          <w:cols w:space="720"/>
        </w:sectPr>
      </w:pPr>
      <w:r>
        <w:pict w14:anchorId="2A8743AA">
          <v:group id="_x0000_s3782" style="width:434pt;height:52pt;mso-position-horizontal-relative:char;mso-position-vertical-relative:line" coordsize="8680,1040">
            <v:shape id="_x0000_s3784" style="position:absolute;width:8680;height:1040;mso-width-relative:margin;mso-height-relative:margin" coordsize="8680,1040" o:spt="100" adj="0,,0" path="">
              <v:stroke joinstyle="round"/>
              <v:imagedata r:id="rId724"/>
              <v:formulas/>
              <v:path o:connecttype="segments"/>
              <o:lock v:ext="edit" aspectratio="t"/>
            </v:shape>
            <v:shape id="_x0000_s3783" style="position:absolute;left:120;top:40;width:8380;height:980;mso-width-relative:margin;mso-height-relative:margin" coordsize="8680,1040" o:spt="100" adj="0,,0" path="" stroked="f">
              <v:stroke joinstyle="round"/>
              <v:formulas/>
              <v:path o:connecttype="segments"/>
              <o:lock v:ext="edit" aspectratio="t"/>
              <v:textbox inset="0,0,0,0">
                <w:txbxContent>
                  <w:p w14:paraId="066677C3" w14:textId="77777777" w:rsidR="003A70CC" w:rsidRDefault="00FB74A8">
                    <w:pPr>
                      <w:spacing w:line="149" w:lineRule="exact"/>
                      <w:ind w:left="180" w:right="7300"/>
                    </w:pPr>
                    <w:r>
                      <w:rPr>
                        <w:rFonts w:ascii="Times New Roman" w:eastAsia="宋体" w:hAnsi="宋体" w:cs="宋体"/>
                        <w:color w:val="E41B23"/>
                        <w:w w:val="99"/>
                        <w:sz w:val="18"/>
                      </w:rPr>
                      <w:t>阅读笔记</w:t>
                    </w:r>
                  </w:p>
                  <w:p w14:paraId="240D351B" w14:textId="77777777" w:rsidR="003A70CC" w:rsidRDefault="00FB74A8">
                    <w:pPr>
                      <w:spacing w:before="80" w:line="320" w:lineRule="exact"/>
                    </w:pPr>
                    <w:r>
                      <w:rPr>
                        <w:rFonts w:ascii="Times New Roman" w:eastAsia="宋体" w:hAnsi="宋体" w:cs="宋体"/>
                        <w:color w:val="000000"/>
                        <w:w w:val="103"/>
                        <w:sz w:val="20"/>
                      </w:rPr>
                      <w:t>如果没有看到此选项，请检查是否安装并启用了相应的加载项。</w:t>
                    </w:r>
                  </w:p>
                </w:txbxContent>
              </v:textbox>
            </v:shape>
            <w10:anchorlock/>
          </v:group>
        </w:pict>
      </w:r>
    </w:p>
    <w:p w14:paraId="714B99D1" w14:textId="77777777" w:rsidR="003A70CC" w:rsidRDefault="00FB74A8">
      <w:pPr>
        <w:pBdr>
          <w:top w:val="single" w:sz="0" w:space="1" w:color="FFFFFF"/>
        </w:pBdr>
        <w:spacing w:line="200" w:lineRule="exact"/>
        <w:ind w:left="260" w:right="3300"/>
      </w:pPr>
      <w:r>
        <w:rPr>
          <w:rFonts w:ascii="Times New Roman" w:eastAsia="宋体" w:hAnsi="宋体" w:cs="宋体"/>
          <w:color w:val="000000"/>
          <w:w w:val="103"/>
          <w:sz w:val="20"/>
        </w:rPr>
        <w:t>3.</w:t>
      </w:r>
      <w:r>
        <w:rPr>
          <w:rFonts w:ascii="Times New Roman" w:eastAsia="宋体" w:hAnsi="宋体" w:cs="宋体"/>
          <w:color w:val="000000"/>
          <w:w w:val="103"/>
          <w:sz w:val="20"/>
        </w:rPr>
        <w:t>在</w:t>
      </w:r>
      <w:r>
        <w:rPr>
          <w:rFonts w:ascii="Times New Roman" w:eastAsia="宋体" w:hAnsi="宋体" w:cs="宋体"/>
          <w:color w:val="000000"/>
          <w:w w:val="103"/>
          <w:sz w:val="20"/>
        </w:rPr>
        <w:t>Excel</w:t>
      </w:r>
      <w:r>
        <w:rPr>
          <w:rFonts w:ascii="Times New Roman" w:eastAsia="宋体" w:hAnsi="宋体" w:cs="宋体"/>
          <w:color w:val="000000"/>
          <w:w w:val="103"/>
          <w:sz w:val="20"/>
        </w:rPr>
        <w:t>导出设置向导中选择导出选项。</w:t>
      </w:r>
    </w:p>
    <w:p w14:paraId="7C58DBD0" w14:textId="77777777" w:rsidR="003A70CC" w:rsidRDefault="00FB74A8">
      <w:pPr>
        <w:spacing w:before="60" w:line="320" w:lineRule="exact"/>
        <w:ind w:left="620" w:right="500" w:hanging="360"/>
      </w:pPr>
      <w:r>
        <w:rPr>
          <w:rFonts w:ascii="Times New Roman" w:eastAsia="宋体" w:hAnsi="宋体" w:cs="宋体"/>
          <w:color w:val="000000"/>
          <w:w w:val="103"/>
          <w:sz w:val="20"/>
        </w:rPr>
        <w:t>4.</w:t>
      </w:r>
      <w:r>
        <w:rPr>
          <w:rFonts w:ascii="Times New Roman" w:eastAsia="宋体" w:hAnsi="宋体" w:cs="宋体"/>
          <w:color w:val="000000"/>
          <w:w w:val="103"/>
          <w:sz w:val="20"/>
        </w:rPr>
        <w:t>导出完成时将出现一条消息。您可以打开文件检查它，打开它保存的文件夹或关闭它返回</w:t>
      </w:r>
      <w:r>
        <w:rPr>
          <w:rFonts w:ascii="Times New Roman" w:eastAsia="宋体" w:hAnsi="宋体" w:cs="宋体"/>
          <w:color w:val="000000"/>
          <w:w w:val="103"/>
          <w:sz w:val="20"/>
        </w:rPr>
        <w:t>MindManager</w:t>
      </w:r>
      <w:r>
        <w:rPr>
          <w:rFonts w:ascii="Times New Roman" w:eastAsia="宋体" w:hAnsi="宋体" w:cs="宋体"/>
          <w:color w:val="000000"/>
          <w:w w:val="103"/>
          <w:sz w:val="20"/>
        </w:rPr>
        <w:t>。</w:t>
      </w:r>
    </w:p>
    <w:p w14:paraId="77F5A22F"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255BED5F" w14:textId="77777777" w:rsidR="003A70CC" w:rsidRDefault="00FB74A8">
      <w:pPr>
        <w:pBdr>
          <w:top w:val="single" w:sz="0" w:space="11" w:color="FFFFFF"/>
        </w:pBdr>
        <w:spacing w:line="210" w:lineRule="exact"/>
        <w:ind w:left="20" w:right="6680"/>
      </w:pPr>
      <w:r>
        <w:rPr>
          <w:rFonts w:ascii="Times New Roman" w:eastAsia="宋体" w:hAnsi="宋体" w:cs="宋体"/>
          <w:color w:val="3E4D53"/>
          <w:w w:val="101"/>
        </w:rPr>
        <w:t>导出至电子表格</w:t>
      </w:r>
      <w:r>
        <w:rPr>
          <w:rFonts w:ascii="Times New Roman" w:eastAsia="宋体" w:hAnsi="宋体" w:cs="宋体"/>
          <w:color w:val="3E4D53"/>
          <w:w w:val="101"/>
        </w:rPr>
        <w:t>(CSV)</w:t>
      </w:r>
    </w:p>
    <w:p w14:paraId="52AE1892" w14:textId="77777777" w:rsidR="003A70CC" w:rsidRDefault="00FB74A8">
      <w:pPr>
        <w:spacing w:before="180" w:line="320" w:lineRule="exact"/>
        <w:ind w:right="60"/>
      </w:pPr>
      <w:r>
        <w:rPr>
          <w:rFonts w:ascii="Times New Roman" w:eastAsia="宋体" w:hAnsi="宋体" w:cs="宋体"/>
          <w:color w:val="000000"/>
          <w:w w:val="103"/>
          <w:sz w:val="20"/>
        </w:rPr>
        <w:t>您可以将整个地图或其中的一部分导出到</w:t>
      </w:r>
      <w:r>
        <w:rPr>
          <w:rFonts w:ascii="Times New Roman" w:eastAsia="宋体" w:hAnsi="宋体" w:cs="宋体"/>
          <w:color w:val="000000"/>
          <w:w w:val="103"/>
          <w:sz w:val="20"/>
        </w:rPr>
        <w:t>CSV(</w:t>
      </w:r>
      <w:r>
        <w:rPr>
          <w:rFonts w:ascii="Times New Roman" w:eastAsia="宋体" w:hAnsi="宋体" w:cs="宋体"/>
          <w:color w:val="000000"/>
          <w:w w:val="103"/>
          <w:sz w:val="20"/>
        </w:rPr>
        <w:t>以逗号分隔的值</w:t>
      </w:r>
      <w:r>
        <w:rPr>
          <w:rFonts w:ascii="Times New Roman" w:eastAsia="宋体" w:hAnsi="宋体" w:cs="宋体"/>
          <w:color w:val="000000"/>
          <w:w w:val="103"/>
          <w:sz w:val="20"/>
        </w:rPr>
        <w:t>)</w:t>
      </w:r>
      <w:r>
        <w:rPr>
          <w:rFonts w:ascii="Times New Roman" w:eastAsia="宋体" w:hAnsi="宋体" w:cs="宋体"/>
          <w:color w:val="000000"/>
          <w:w w:val="103"/>
          <w:sz w:val="20"/>
        </w:rPr>
        <w:t>文件中，</w:t>
      </w:r>
      <w:r>
        <w:rPr>
          <w:rFonts w:ascii="Times New Roman" w:eastAsia="宋体" w:hAnsi="宋体" w:cs="宋体"/>
          <w:color w:val="000000"/>
          <w:w w:val="103"/>
          <w:sz w:val="20"/>
        </w:rPr>
        <w:t>Excel</w:t>
      </w:r>
      <w:r>
        <w:rPr>
          <w:rFonts w:ascii="Times New Roman" w:eastAsia="宋体" w:hAnsi="宋体" w:cs="宋体"/>
          <w:color w:val="000000"/>
          <w:w w:val="103"/>
          <w:sz w:val="20"/>
        </w:rPr>
        <w:t>和许多其他流行的电子表格程序都可以导入该文件。</w:t>
      </w:r>
    </w:p>
    <w:p w14:paraId="7BF188AE"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7C156DC6" w14:textId="77777777" w:rsidR="003A70CC" w:rsidRDefault="00FB74A8">
      <w:pPr>
        <w:pBdr>
          <w:top w:val="single" w:sz="0" w:space="11" w:color="FFFFFF"/>
        </w:pBdr>
        <w:spacing w:line="320" w:lineRule="exact"/>
        <w:ind w:left="260" w:right="6260" w:hanging="2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7"/>
        </w:rPr>
        <w:t>导出整个映射到</w:t>
      </w:r>
      <w:r>
        <w:rPr>
          <w:rFonts w:ascii="Times New Roman" w:eastAsia="宋体" w:hAnsi="宋体" w:cs="宋体"/>
          <w:color w:val="000000"/>
          <w:w w:val="97"/>
        </w:rPr>
        <w:t>CSV</w:t>
      </w:r>
      <w:r>
        <w:rPr>
          <w:rFonts w:ascii="Times New Roman" w:eastAsia="宋体" w:hAnsi="宋体" w:cs="宋体"/>
          <w:color w:val="000000"/>
          <w:w w:val="97"/>
        </w:rPr>
        <w:t>文件</w:t>
      </w:r>
      <w:r>
        <w:rPr>
          <w:rFonts w:ascii="Times New Roman" w:eastAsia="宋体" w:hAnsi="宋体" w:cs="宋体"/>
          <w:color w:val="000000"/>
          <w:w w:val="97"/>
          <w:sz w:val="20"/>
        </w:rPr>
        <w:t>打开地图。</w:t>
      </w:r>
    </w:p>
    <w:p w14:paraId="5D213ACA" w14:textId="77777777" w:rsidR="003A70CC" w:rsidRDefault="00664571">
      <w:pPr>
        <w:ind w:left="620"/>
        <w:sectPr w:rsidR="003A70CC">
          <w:type w:val="continuous"/>
          <w:pgSz w:w="12240" w:h="17760"/>
          <w:pgMar w:top="740" w:right="1380" w:bottom="1440" w:left="1540" w:header="720" w:footer="720" w:gutter="0"/>
          <w:cols w:space="720"/>
        </w:sectPr>
      </w:pPr>
      <w:r>
        <w:pict w14:anchorId="630FE3A7">
          <v:group id="_x0000_s3778" style="width:434pt;height:52pt;mso-position-horizontal-relative:char;mso-position-vertical-relative:line" coordsize="8680,1040">
            <v:shape id="_x0000_s3781" style="position:absolute;width:8680;height:1040;mso-width-relative:margin;mso-height-relative:margin" coordsize="8680,1040" o:spt="100" adj="0,,0" path="">
              <v:stroke joinstyle="round"/>
              <v:imagedata r:id="rId725"/>
              <v:formulas/>
              <v:path o:connecttype="segments"/>
              <o:lock v:ext="edit" aspectratio="t"/>
            </v:shape>
            <v:shape id="_x0000_s3780" style="position:absolute;left:300;top:60;width:820;height:260;mso-width-relative:margin;mso-height-relative:margin" coordsize="8680,1040" o:spt="100" adj="0,,0" path="" stroked="f">
              <v:stroke joinstyle="round"/>
              <v:formulas/>
              <v:path o:connecttype="segments"/>
              <o:lock v:ext="edit" aspectratio="t"/>
              <v:textbox inset="0,0,0,0">
                <w:txbxContent>
                  <w:p w14:paraId="073A545B"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v:shape id="_x0000_s3779" style="position:absolute;left:120;top:380;width:8140;height:640;mso-width-relative:margin;mso-height-relative:margin" coordsize="8680,1040" o:spt="100" adj="0,,0" path="" stroked="f">
              <v:stroke joinstyle="round"/>
              <v:formulas/>
              <v:path o:connecttype="segments"/>
              <o:lock v:ext="edit" aspectratio="t"/>
              <v:textbox inset="0,0,0,0">
                <w:txbxContent>
                  <w:p w14:paraId="481DCAB9" w14:textId="77777777" w:rsidR="003A70CC" w:rsidRDefault="00FB74A8">
                    <w:pPr>
                      <w:spacing w:line="310" w:lineRule="exact"/>
                      <w:jc w:val="left"/>
                    </w:pPr>
                    <w:r>
                      <w:rPr>
                        <w:rFonts w:ascii="Times New Roman" w:eastAsia="宋体" w:hAnsi="宋体" w:cs="宋体"/>
                        <w:color w:val="000000"/>
                        <w:sz w:val="20"/>
                      </w:rPr>
                      <w:t>只导出可见的主题。这意味着您可以应用一个筛选器来隐藏一组不希望包含在文件中的主题。</w:t>
                    </w:r>
                  </w:p>
                </w:txbxContent>
              </v:textbox>
            </v:shape>
            <w10:anchorlock/>
          </v:group>
        </w:pict>
      </w:r>
    </w:p>
    <w:p w14:paraId="5ED94CF2" w14:textId="77777777" w:rsidR="003A70CC" w:rsidRDefault="00FB74A8">
      <w:pPr>
        <w:pBdr>
          <w:top w:val="single" w:sz="0" w:space="1" w:color="FFFFFF"/>
        </w:pBdr>
        <w:spacing w:line="200" w:lineRule="exact"/>
        <w:ind w:left="260" w:right="1900"/>
        <w:jc w:val="left"/>
      </w:pPr>
      <w:r>
        <w:rPr>
          <w:rFonts w:ascii="Times New Roman" w:eastAsia="宋体" w:hAnsi="宋体" w:cs="宋体"/>
          <w:color w:val="000000"/>
          <w:sz w:val="20"/>
        </w:rPr>
        <w:t>2.</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5169B987" w14:textId="77777777" w:rsidR="003A70CC" w:rsidRDefault="00FB74A8">
      <w:pPr>
        <w:spacing w:before="440" w:line="310" w:lineRule="exact"/>
        <w:ind w:left="800" w:right="180"/>
        <w:jc w:val="left"/>
      </w:pPr>
      <w:r>
        <w:rPr>
          <w:rFonts w:ascii="Times New Roman" w:eastAsia="宋体" w:hAnsi="宋体" w:cs="宋体"/>
          <w:color w:val="000000"/>
          <w:w w:val="102"/>
          <w:sz w:val="20"/>
        </w:rPr>
        <w:t>单击</w:t>
      </w:r>
      <w:r>
        <w:rPr>
          <w:rFonts w:ascii="Times New Roman" w:eastAsia="宋体" w:hAnsi="宋体" w:cs="宋体"/>
          <w:color w:val="000000"/>
          <w:w w:val="102"/>
          <w:sz w:val="20"/>
        </w:rPr>
        <w:t>File</w:t>
      </w:r>
      <w:r>
        <w:rPr>
          <w:rFonts w:ascii="Times New Roman" w:eastAsia="宋体" w:hAnsi="宋体" w:cs="宋体"/>
          <w:color w:val="000000"/>
          <w:w w:val="102"/>
          <w:sz w:val="20"/>
        </w:rPr>
        <w:t>选项卡，单击</w:t>
      </w:r>
      <w:r>
        <w:rPr>
          <w:rFonts w:ascii="Times New Roman" w:eastAsia="宋体" w:hAnsi="宋体" w:cs="宋体"/>
          <w:color w:val="000000"/>
          <w:w w:val="102"/>
          <w:sz w:val="20"/>
        </w:rPr>
        <w:t>Export</w:t>
      </w:r>
      <w:r>
        <w:rPr>
          <w:rFonts w:ascii="Times New Roman" w:eastAsia="宋体" w:hAnsi="宋体" w:cs="宋体"/>
          <w:color w:val="000000"/>
          <w:w w:val="102"/>
          <w:sz w:val="20"/>
        </w:rPr>
        <w:t>，然后在</w:t>
      </w:r>
      <w:r>
        <w:rPr>
          <w:rFonts w:ascii="Times New Roman" w:eastAsia="宋体" w:hAnsi="宋体" w:cs="宋体"/>
          <w:color w:val="000000"/>
          <w:w w:val="102"/>
          <w:sz w:val="20"/>
        </w:rPr>
        <w:t>Export</w:t>
      </w:r>
      <w:r>
        <w:rPr>
          <w:rFonts w:ascii="Times New Roman" w:eastAsia="宋体" w:hAnsi="宋体" w:cs="宋体"/>
          <w:color w:val="000000"/>
          <w:w w:val="102"/>
          <w:sz w:val="20"/>
        </w:rPr>
        <w:t>下，选择</w:t>
      </w:r>
      <w:r>
        <w:rPr>
          <w:rFonts w:ascii="Times New Roman" w:eastAsia="宋体" w:hAnsi="宋体" w:cs="宋体"/>
          <w:color w:val="000000"/>
          <w:w w:val="102"/>
          <w:sz w:val="20"/>
        </w:rPr>
        <w:t>Spreadsheet (CSV)</w:t>
      </w:r>
      <w:r>
        <w:rPr>
          <w:rFonts w:ascii="Times New Roman" w:eastAsia="宋体" w:hAnsi="宋体" w:cs="宋体"/>
          <w:color w:val="000000"/>
          <w:w w:val="102"/>
          <w:sz w:val="20"/>
        </w:rPr>
        <w:t>。</w:t>
      </w:r>
    </w:p>
    <w:p w14:paraId="5FFF532C" w14:textId="77777777" w:rsidR="003A70CC" w:rsidRDefault="00664571">
      <w:pPr>
        <w:spacing w:before="380" w:line="14" w:lineRule="exact"/>
        <w:ind w:left="640"/>
      </w:pPr>
      <w:r>
        <w:pict w14:anchorId="796EC2A6">
          <v:group id="_x0000_s3776" style="width:199pt;height:.4pt;mso-position-horizontal-relative:char;mso-position-vertical-relative:line" coordsize=",8">
            <v:line id="_x0000_s3777" style="position:absolute" from="0,4" to="1000,4" strokeweight=".4pt"/>
            <w10:anchorlock/>
          </v:group>
        </w:pict>
      </w:r>
    </w:p>
    <w:p w14:paraId="6126A4BC" w14:textId="77777777" w:rsidR="003A70CC" w:rsidRDefault="00FB74A8">
      <w:pPr>
        <w:pBdr>
          <w:top w:val="single" w:sz="0" w:space="19" w:color="FFFFFF"/>
        </w:pBdr>
      </w:pPr>
      <w:r>
        <w:br w:type="column"/>
      </w:r>
      <w:r w:rsidR="00664571">
        <w:pict w14:anchorId="72A37B59">
          <v:group id="_x0000_s3773" style="width:31pt;height:74pt;mso-position-horizontal-relative:char;mso-position-vertical-relative:line" coordsize="620,1480">
            <v:shape id="_x0000_s3775" style="position:absolute;width:620;height:1480;mso-width-relative:margin;mso-height-relative:margin" coordsize="620,1480" o:spt="100" adj="0,,0" path="">
              <v:stroke joinstyle="round"/>
              <v:imagedata r:id="rId726"/>
              <v:formulas/>
              <v:path o:connecttype="segments"/>
              <o:lock v:ext="edit" aspectratio="t"/>
            </v:shape>
            <v:shape id="_x0000_s3774" style="position:absolute;left:140;top:500;width:320;height:400;mso-width-relative:margin;mso-height-relative:margin" coordsize="620,1480" o:spt="100" adj="0,,0" path="" stroked="f">
              <v:stroke joinstyle="round"/>
              <v:formulas/>
              <v:path o:connecttype="segments"/>
              <o:lock v:ext="edit" aspectratio="t"/>
              <v:textbox inset="0,0,0,0">
                <w:txbxContent>
                  <w:p w14:paraId="510CCB93" w14:textId="77777777" w:rsidR="003A70CC" w:rsidRDefault="00FB74A8">
                    <w:pPr>
                      <w:spacing w:line="280" w:lineRule="exact"/>
                      <w:jc w:val="left"/>
                    </w:pPr>
                    <w:r>
                      <w:rPr>
                        <w:rFonts w:ascii="Times New Roman" w:eastAsia="宋体" w:hAnsi="宋体" w:cs="宋体"/>
                        <w:color w:val="000000"/>
                        <w:w w:val="101"/>
                        <w:sz w:val="28"/>
                      </w:rPr>
                      <w:t>或</w:t>
                    </w:r>
                  </w:p>
                </w:txbxContent>
              </v:textbox>
            </v:shape>
            <w10:anchorlock/>
          </v:group>
        </w:pict>
      </w:r>
    </w:p>
    <w:p w14:paraId="228AB3C3" w14:textId="77777777" w:rsidR="003A70CC" w:rsidRDefault="00FB74A8">
      <w:pPr>
        <w:pBdr>
          <w:top w:val="single" w:sz="0" w:space="20" w:color="FFFFFF"/>
        </w:pBdr>
        <w:spacing w:line="335" w:lineRule="exact"/>
        <w:ind w:left="140" w:right="460"/>
        <w:jc w:val="left"/>
      </w:pPr>
      <w:r>
        <w:br w:type="column"/>
      </w:r>
      <w:r>
        <w:rPr>
          <w:rFonts w:ascii="Times New Roman" w:eastAsia="宋体" w:hAnsi="宋体" w:cs="宋体"/>
          <w:color w:val="000000"/>
          <w:w w:val="102"/>
          <w:sz w:val="20"/>
        </w:rPr>
        <w:t>单击“文件”选项卡，单击“另存为”，然后在“本地”下选择“另存为”，并在对话框的“另存为类型”列表中选择逗号分隔的值。</w:t>
      </w:r>
    </w:p>
    <w:p w14:paraId="3E1F1628" w14:textId="77777777" w:rsidR="003A70CC" w:rsidRDefault="00664571">
      <w:pPr>
        <w:spacing w:before="20" w:line="14" w:lineRule="exact"/>
        <w:sectPr w:rsidR="003A70CC">
          <w:type w:val="continuous"/>
          <w:pgSz w:w="12240" w:h="17760"/>
          <w:pgMar w:top="740" w:right="1380" w:bottom="1440" w:left="1540" w:header="720" w:footer="720" w:gutter="0"/>
          <w:cols w:num="3" w:space="720" w:equalWidth="0">
            <w:col w:w="4620" w:space="20"/>
            <w:col w:w="620" w:space="20"/>
            <w:col w:w="4040"/>
          </w:cols>
        </w:sectPr>
      </w:pPr>
      <w:r>
        <w:pict w14:anchorId="568FBFDB">
          <v:group id="_x0000_s3771" style="width:199pt;height:.4pt;mso-position-horizontal-relative:char;mso-position-vertical-relative:line" coordsize=",8">
            <v:line id="_x0000_s3772" style="position:absolute" from="0,4" to="1000,4" strokeweight=".4pt"/>
            <w10:anchorlock/>
          </v:group>
        </w:pict>
      </w:r>
    </w:p>
    <w:p w14:paraId="49A1DFF6" w14:textId="77777777" w:rsidR="003A70CC" w:rsidRDefault="00FB74A8">
      <w:pPr>
        <w:pBdr>
          <w:top w:val="single" w:sz="0" w:space="31" w:color="FFFFFF"/>
        </w:pBdr>
        <w:spacing w:before="40" w:line="200" w:lineRule="exact"/>
        <w:ind w:left="892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284</w:t>
      </w:r>
    </w:p>
    <w:p w14:paraId="6219BBA1" w14:textId="224DF629" w:rsidR="003A70CC" w:rsidRDefault="00C368D6">
      <w:pPr>
        <w:pageBreakBefore/>
        <w:spacing w:line="200" w:lineRule="exact"/>
        <w:ind w:left="20" w:right="70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103FF279" w14:textId="77777777" w:rsidR="003A70CC" w:rsidRDefault="00664571">
      <w:pPr>
        <w:pBdr>
          <w:top w:val="single" w:sz="0" w:space="20" w:color="FFFFFF"/>
        </w:pBdr>
        <w:sectPr w:rsidR="003A70CC">
          <w:type w:val="continuous"/>
          <w:pgSz w:w="12240" w:h="17760"/>
          <w:pgMar w:top="740" w:right="1380" w:bottom="1440" w:left="1540" w:header="720" w:footer="720" w:gutter="0"/>
          <w:cols w:space="720"/>
        </w:sectPr>
      </w:pPr>
      <w:r>
        <w:pict w14:anchorId="5C7633E3">
          <v:group id="_x0000_s3767" style="width:465pt;height:34pt;mso-position-horizontal-relative:char;mso-position-vertical-relative:line" coordsize="9300,680">
            <v:shape id="_x0000_s3770" style="position:absolute;width:9300;height:680;mso-width-relative:margin;mso-height-relative:margin" coordsize="9300,680" o:spt="100" adj="0,,0" path="">
              <v:stroke joinstyle="round"/>
              <v:imagedata r:id="rId727"/>
              <v:formulas/>
              <v:path o:connecttype="segments"/>
              <o:lock v:ext="edit" aspectratio="t"/>
            </v:shape>
            <v:shape id="_x0000_s3769" style="position:absolute;left:920;top:40;width:880;height:260;mso-width-relative:margin;mso-height-relative:margin" coordsize="9300,680" o:spt="100" adj="0,,0" path="" stroked="f">
              <v:stroke joinstyle="round"/>
              <v:formulas/>
              <v:path o:connecttype="segments"/>
              <o:lock v:ext="edit" aspectratio="t"/>
              <v:textbox inset="0,0,0,0">
                <w:txbxContent>
                  <w:p w14:paraId="306B012B"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v:shape id="_x0000_s3768" style="position:absolute;left:20;top:360;width:9200;height:300;mso-width-relative:margin;mso-height-relative:margin" coordsize="9300,680" o:spt="100" adj="0,,0" path="" stroked="f">
              <v:stroke joinstyle="round"/>
              <v:formulas/>
              <v:path o:connecttype="segments"/>
              <o:lock v:ext="edit" aspectratio="t"/>
              <v:textbox inset="0,0,0,0">
                <w:txbxContent>
                  <w:p w14:paraId="0E5D2710" w14:textId="77777777" w:rsidR="003A70CC" w:rsidRDefault="00FB74A8">
                    <w:pPr>
                      <w:spacing w:line="200" w:lineRule="exact"/>
                      <w:jc w:val="left"/>
                    </w:pPr>
                    <w:r>
                      <w:rPr>
                        <w:rFonts w:ascii="Times New Roman" w:eastAsia="宋体" w:hAnsi="宋体" w:cs="宋体"/>
                        <w:color w:val="000000"/>
                        <w:w w:val="103"/>
                        <w:sz w:val="20"/>
                      </w:rPr>
                      <w:t>如果没有看到此选项，请检查是否安装并启用了相应的加载项。</w:t>
                    </w:r>
                  </w:p>
                </w:txbxContent>
              </v:textbox>
            </v:shape>
            <w10:anchorlock/>
          </v:group>
        </w:pict>
      </w:r>
    </w:p>
    <w:p w14:paraId="0045BD6A" w14:textId="77777777" w:rsidR="003A70CC" w:rsidRDefault="00FB74A8">
      <w:pPr>
        <w:pBdr>
          <w:top w:val="single" w:sz="0" w:space="15" w:color="FFFFFF"/>
        </w:pBdr>
        <w:spacing w:line="200" w:lineRule="exact"/>
        <w:ind w:left="260" w:right="24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t>3.</w:t>
      </w:r>
      <w:r>
        <w:rPr>
          <w:rFonts w:ascii="Times New Roman" w:eastAsia="宋体" w:hAnsi="宋体" w:cs="宋体"/>
          <w:color w:val="000000"/>
          <w:w w:val="101"/>
          <w:sz w:val="20"/>
        </w:rPr>
        <w:t>在</w:t>
      </w:r>
      <w:r>
        <w:rPr>
          <w:rFonts w:ascii="Times New Roman" w:eastAsia="宋体" w:hAnsi="宋体" w:cs="宋体"/>
          <w:color w:val="000000"/>
          <w:w w:val="101"/>
          <w:sz w:val="20"/>
        </w:rPr>
        <w:t>CSV</w:t>
      </w:r>
      <w:r>
        <w:rPr>
          <w:rFonts w:ascii="Times New Roman" w:eastAsia="宋体" w:hAnsi="宋体" w:cs="宋体"/>
          <w:color w:val="000000"/>
          <w:w w:val="101"/>
          <w:sz w:val="20"/>
        </w:rPr>
        <w:t>导出设置向导中选择以下选项之一</w:t>
      </w:r>
      <w:r>
        <w:rPr>
          <w:rFonts w:ascii="Times New Roman" w:eastAsia="宋体" w:hAnsi="宋体" w:cs="宋体"/>
          <w:color w:val="000000"/>
          <w:w w:val="101"/>
          <w:sz w:val="20"/>
        </w:rPr>
        <w:t>:</w:t>
      </w:r>
    </w:p>
    <w:p w14:paraId="0E803A7E" w14:textId="77777777" w:rsidR="003A70CC" w:rsidRDefault="00FB74A8">
      <w:pPr>
        <w:pBdr>
          <w:top w:val="single" w:sz="0" w:space="15" w:color="FFFFFF"/>
        </w:pBdr>
        <w:spacing w:line="200" w:lineRule="exact"/>
        <w:ind w:left="380" w:right="4500"/>
        <w:jc w:val="left"/>
      </w:pPr>
      <w:r>
        <w:rPr>
          <w:rFonts w:ascii="Times New Roman" w:eastAsia="宋体" w:hAnsi="宋体" w:cs="宋体"/>
          <w:color w:val="000000"/>
          <w:w w:val="101"/>
          <w:sz w:val="20"/>
        </w:rPr>
        <w:t>•快速导出使用默认的导出设置</w:t>
      </w:r>
    </w:p>
    <w:p w14:paraId="6850A2FA" w14:textId="77777777" w:rsidR="003A70CC" w:rsidRDefault="00FB74A8">
      <w:pPr>
        <w:spacing w:before="60" w:line="200" w:lineRule="exact"/>
        <w:ind w:left="380" w:right="4380"/>
        <w:jc w:val="left"/>
      </w:pPr>
      <w:r>
        <w:rPr>
          <w:rFonts w:ascii="Times New Roman" w:eastAsia="宋体" w:hAnsi="宋体" w:cs="宋体"/>
          <w:color w:val="000000"/>
          <w:w w:val="99"/>
          <w:sz w:val="20"/>
        </w:rPr>
        <w:t>•自定义导出，根据您的喜好定制导出。</w:t>
      </w:r>
    </w:p>
    <w:p w14:paraId="788949A8" w14:textId="77777777" w:rsidR="003A70CC" w:rsidRDefault="00FB74A8">
      <w:pPr>
        <w:spacing w:before="60" w:line="200" w:lineRule="exact"/>
        <w:ind w:left="740" w:right="2520"/>
        <w:jc w:val="left"/>
      </w:pPr>
      <w:r>
        <w:rPr>
          <w:rFonts w:ascii="Times New Roman" w:eastAsia="宋体" w:hAnsi="宋体" w:cs="宋体"/>
          <w:color w:val="000000"/>
          <w:w w:val="104"/>
          <w:sz w:val="20"/>
        </w:rPr>
        <w:t>使用“下一步”和“后退”按钮在设置页面之间滚动。</w:t>
      </w:r>
    </w:p>
    <w:p w14:paraId="45DBB994" w14:textId="77777777" w:rsidR="003A70CC" w:rsidRDefault="00FB74A8">
      <w:pPr>
        <w:spacing w:before="180" w:line="200" w:lineRule="exact"/>
        <w:ind w:left="260" w:right="3620"/>
        <w:jc w:val="left"/>
      </w:pPr>
      <w:r>
        <w:rPr>
          <w:rFonts w:ascii="Times New Roman" w:eastAsia="宋体" w:hAnsi="宋体" w:cs="宋体"/>
          <w:color w:val="000000"/>
          <w:sz w:val="20"/>
        </w:rPr>
        <w:t>4.</w:t>
      </w:r>
      <w:r>
        <w:rPr>
          <w:rFonts w:ascii="Times New Roman" w:eastAsia="宋体" w:hAnsi="宋体" w:cs="宋体"/>
          <w:color w:val="000000"/>
          <w:sz w:val="20"/>
        </w:rPr>
        <w:t>设置好您喜欢的选项后，单击</w:t>
      </w:r>
      <w:r>
        <w:rPr>
          <w:rFonts w:ascii="Times New Roman" w:eastAsia="宋体" w:hAnsi="宋体" w:cs="宋体"/>
          <w:color w:val="000000"/>
          <w:sz w:val="20"/>
        </w:rPr>
        <w:t>Export</w:t>
      </w:r>
      <w:r>
        <w:rPr>
          <w:rFonts w:ascii="Times New Roman" w:eastAsia="宋体" w:hAnsi="宋体" w:cs="宋体"/>
          <w:color w:val="000000"/>
          <w:sz w:val="20"/>
        </w:rPr>
        <w:t>。</w:t>
      </w:r>
    </w:p>
    <w:p w14:paraId="196B2CDF" w14:textId="77777777" w:rsidR="003A70CC" w:rsidRDefault="00FB74A8">
      <w:pPr>
        <w:spacing w:before="60" w:line="320" w:lineRule="exact"/>
        <w:ind w:left="620" w:right="500" w:hanging="3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5.</w:t>
      </w:r>
      <w:r>
        <w:rPr>
          <w:rFonts w:ascii="Times New Roman" w:eastAsia="宋体" w:hAnsi="宋体" w:cs="宋体"/>
          <w:color w:val="000000"/>
          <w:w w:val="103"/>
          <w:sz w:val="20"/>
        </w:rPr>
        <w:t>导出完成时将出现一条消息。您可以打开文件检查它，打开保存它的文件夹，或关闭返回</w:t>
      </w:r>
      <w:r>
        <w:rPr>
          <w:rFonts w:ascii="Times New Roman" w:eastAsia="宋体" w:hAnsi="宋体" w:cs="宋体"/>
          <w:color w:val="000000"/>
          <w:w w:val="103"/>
          <w:sz w:val="20"/>
        </w:rPr>
        <w:t>MindManager</w:t>
      </w:r>
      <w:r>
        <w:rPr>
          <w:rFonts w:ascii="Times New Roman" w:eastAsia="宋体" w:hAnsi="宋体" w:cs="宋体"/>
          <w:color w:val="000000"/>
          <w:w w:val="103"/>
          <w:sz w:val="20"/>
        </w:rPr>
        <w:t>。</w:t>
      </w:r>
    </w:p>
    <w:p w14:paraId="3FA53324" w14:textId="77777777" w:rsidR="003A70CC" w:rsidRDefault="00FB74A8">
      <w:pPr>
        <w:pBdr>
          <w:top w:val="single" w:sz="0" w:space="16" w:color="FFFFFF"/>
        </w:pBdr>
        <w:spacing w:line="210" w:lineRule="exact"/>
        <w:ind w:left="60" w:right="52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rPr>
        <w:t>将选定的主题导出到</w:t>
      </w:r>
      <w:r>
        <w:rPr>
          <w:rFonts w:ascii="Times New Roman" w:eastAsia="宋体" w:hAnsi="宋体" w:cs="宋体"/>
          <w:color w:val="000000"/>
          <w:w w:val="101"/>
        </w:rPr>
        <w:t>CSV</w:t>
      </w:r>
      <w:r>
        <w:rPr>
          <w:rFonts w:ascii="Times New Roman" w:eastAsia="宋体" w:hAnsi="宋体" w:cs="宋体"/>
          <w:color w:val="000000"/>
          <w:w w:val="101"/>
        </w:rPr>
        <w:t>电子表格</w:t>
      </w:r>
    </w:p>
    <w:p w14:paraId="3FA7B489" w14:textId="77777777" w:rsidR="003A70CC" w:rsidRDefault="00FB74A8">
      <w:pPr>
        <w:pBdr>
          <w:top w:val="single" w:sz="0" w:space="3" w:color="FFFFFF"/>
        </w:pBdr>
        <w:spacing w:line="310" w:lineRule="exact"/>
        <w:ind w:left="600" w:right="180" w:hanging="340"/>
      </w:pPr>
      <w:r>
        <w:rPr>
          <w:rFonts w:ascii="Times New Roman" w:eastAsia="宋体" w:hAnsi="宋体" w:cs="宋体"/>
          <w:color w:val="000000"/>
          <w:w w:val="102"/>
          <w:sz w:val="20"/>
        </w:rPr>
        <w:t>1.</w:t>
      </w:r>
      <w:r>
        <w:rPr>
          <w:rFonts w:ascii="Times New Roman" w:eastAsia="宋体" w:hAnsi="宋体" w:cs="宋体"/>
          <w:color w:val="000000"/>
          <w:w w:val="102"/>
          <w:sz w:val="20"/>
        </w:rPr>
        <w:t>在</w:t>
      </w:r>
      <w:r>
        <w:rPr>
          <w:rFonts w:ascii="Times New Roman" w:eastAsia="宋体" w:hAnsi="宋体" w:cs="宋体"/>
          <w:color w:val="000000"/>
          <w:w w:val="102"/>
          <w:sz w:val="20"/>
        </w:rPr>
        <w:t>MindManager</w:t>
      </w:r>
      <w:r>
        <w:rPr>
          <w:rFonts w:ascii="Times New Roman" w:eastAsia="宋体" w:hAnsi="宋体" w:cs="宋体"/>
          <w:color w:val="000000"/>
          <w:w w:val="102"/>
          <w:sz w:val="20"/>
        </w:rPr>
        <w:t>中，打开地图并选择要导出的主题。</w:t>
      </w:r>
      <w:r>
        <w:rPr>
          <w:rFonts w:ascii="Times New Roman" w:eastAsia="宋体" w:hAnsi="宋体" w:cs="宋体"/>
          <w:color w:val="000000"/>
          <w:w w:val="102"/>
          <w:sz w:val="20"/>
        </w:rPr>
        <w:t>(</w:t>
      </w:r>
      <w:r>
        <w:rPr>
          <w:rFonts w:ascii="Times New Roman" w:eastAsia="宋体" w:hAnsi="宋体" w:cs="宋体"/>
          <w:color w:val="000000"/>
          <w:w w:val="102"/>
          <w:sz w:val="20"/>
        </w:rPr>
        <w:t>导出将包括所选主题的子主题。</w:t>
      </w:r>
      <w:r>
        <w:rPr>
          <w:rFonts w:ascii="Times New Roman" w:eastAsia="宋体" w:hAnsi="宋体" w:cs="宋体"/>
          <w:color w:val="000000"/>
          <w:w w:val="102"/>
          <w:sz w:val="20"/>
        </w:rPr>
        <w:t>)</w:t>
      </w:r>
    </w:p>
    <w:p w14:paraId="1FC5B80C" w14:textId="77777777" w:rsidR="003A70CC" w:rsidRDefault="00FB74A8">
      <w:pPr>
        <w:spacing w:before="60" w:line="320" w:lineRule="exact"/>
        <w:ind w:left="620" w:right="280" w:hanging="360"/>
      </w:pPr>
      <w:r>
        <w:rPr>
          <w:rFonts w:ascii="Times New Roman" w:eastAsia="宋体" w:hAnsi="宋体" w:cs="宋体"/>
          <w:color w:val="000000"/>
          <w:w w:val="102"/>
          <w:sz w:val="20"/>
        </w:rPr>
        <w:t>2.</w:t>
      </w:r>
      <w:r>
        <w:rPr>
          <w:rFonts w:ascii="Times New Roman" w:eastAsia="宋体" w:hAnsi="宋体" w:cs="宋体"/>
          <w:color w:val="000000"/>
          <w:w w:val="102"/>
          <w:sz w:val="20"/>
        </w:rPr>
        <w:t>右键单击其中一个主题，单击发送主题，然后单击新建电子表格</w:t>
      </w:r>
      <w:r>
        <w:rPr>
          <w:rFonts w:ascii="Times New Roman" w:eastAsia="宋体" w:hAnsi="宋体" w:cs="宋体"/>
          <w:color w:val="000000"/>
          <w:w w:val="102"/>
          <w:sz w:val="20"/>
        </w:rPr>
        <w:t>(CSV)</w:t>
      </w:r>
      <w:r>
        <w:rPr>
          <w:rFonts w:ascii="Times New Roman" w:eastAsia="宋体" w:hAnsi="宋体" w:cs="宋体"/>
          <w:color w:val="000000"/>
          <w:w w:val="102"/>
          <w:sz w:val="20"/>
        </w:rPr>
        <w:t>文件。</w:t>
      </w:r>
    </w:p>
    <w:p w14:paraId="7F327AC0"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4E9C0226" w14:textId="77777777" w:rsidR="003A70CC" w:rsidRDefault="00664571">
      <w:pPr>
        <w:ind w:left="620"/>
        <w:sectPr w:rsidR="003A70CC">
          <w:type w:val="continuous"/>
          <w:pgSz w:w="12240" w:h="17760"/>
          <w:pgMar w:top="740" w:right="1380" w:bottom="1440" w:left="1540" w:header="720" w:footer="720" w:gutter="0"/>
          <w:cols w:space="720"/>
        </w:sectPr>
      </w:pPr>
      <w:r>
        <w:pict w14:anchorId="59B910CF">
          <v:group id="_x0000_s3764" style="width:434pt;height:52pt;mso-position-horizontal-relative:char;mso-position-vertical-relative:line" coordsize="8680,1040">
            <v:shape id="_x0000_s3766" style="position:absolute;width:8680;height:1040;mso-width-relative:margin;mso-height-relative:margin" coordsize="8680,1040" o:spt="100" adj="0,,0" path="">
              <v:stroke joinstyle="round"/>
              <v:imagedata r:id="rId728"/>
              <v:formulas/>
              <v:path o:connecttype="segments"/>
              <o:lock v:ext="edit" aspectratio="t"/>
            </v:shape>
            <v:shape id="_x0000_s3765" style="position:absolute;left:120;top:60;width:8380;height:960;mso-width-relative:margin;mso-height-relative:margin" coordsize="8680,1040" o:spt="100" adj="0,,0" path="" stroked="f">
              <v:stroke joinstyle="round"/>
              <v:formulas/>
              <v:path o:connecttype="segments"/>
              <o:lock v:ext="edit" aspectratio="t"/>
              <v:textbox inset="0,0,0,0">
                <w:txbxContent>
                  <w:p w14:paraId="552CC60D" w14:textId="77777777" w:rsidR="003A70CC" w:rsidRDefault="00FB74A8">
                    <w:pPr>
                      <w:spacing w:line="149" w:lineRule="exact"/>
                      <w:ind w:left="180" w:right="7300"/>
                    </w:pPr>
                    <w:r>
                      <w:rPr>
                        <w:rFonts w:ascii="Times New Roman" w:eastAsia="宋体" w:hAnsi="宋体" w:cs="宋体"/>
                        <w:color w:val="E41B23"/>
                        <w:w w:val="99"/>
                        <w:sz w:val="18"/>
                      </w:rPr>
                      <w:t>阅读笔记</w:t>
                    </w:r>
                  </w:p>
                  <w:p w14:paraId="31B6C5F4" w14:textId="77777777" w:rsidR="003A70CC" w:rsidRDefault="00FB74A8">
                    <w:pPr>
                      <w:spacing w:before="60" w:line="320" w:lineRule="exact"/>
                    </w:pPr>
                    <w:r>
                      <w:rPr>
                        <w:rFonts w:ascii="Times New Roman" w:eastAsia="宋体" w:hAnsi="宋体" w:cs="宋体"/>
                        <w:color w:val="000000"/>
                        <w:w w:val="103"/>
                        <w:sz w:val="20"/>
                      </w:rPr>
                      <w:t>如果没有看到此选项，请检查是否安装并启用了相应的加载项。</w:t>
                    </w:r>
                  </w:p>
                </w:txbxContent>
              </v:textbox>
            </v:shape>
            <w10:anchorlock/>
          </v:group>
        </w:pict>
      </w:r>
    </w:p>
    <w:p w14:paraId="520B42F2" w14:textId="77777777" w:rsidR="003A70CC" w:rsidRDefault="00FB74A8">
      <w:pPr>
        <w:pBdr>
          <w:top w:val="single" w:sz="0" w:space="1" w:color="FFFFFF"/>
        </w:pBdr>
        <w:spacing w:line="200" w:lineRule="exact"/>
        <w:ind w:left="260" w:right="3380"/>
      </w:pPr>
      <w:r>
        <w:rPr>
          <w:rFonts w:ascii="Times New Roman" w:eastAsia="宋体" w:hAnsi="宋体" w:cs="宋体"/>
          <w:color w:val="000000"/>
          <w:w w:val="103"/>
          <w:sz w:val="20"/>
        </w:rPr>
        <w:t>3.</w:t>
      </w:r>
      <w:r>
        <w:rPr>
          <w:rFonts w:ascii="Times New Roman" w:eastAsia="宋体" w:hAnsi="宋体" w:cs="宋体"/>
          <w:color w:val="000000"/>
          <w:w w:val="103"/>
          <w:sz w:val="20"/>
        </w:rPr>
        <w:t>在</w:t>
      </w:r>
      <w:r>
        <w:rPr>
          <w:rFonts w:ascii="Times New Roman" w:eastAsia="宋体" w:hAnsi="宋体" w:cs="宋体"/>
          <w:color w:val="000000"/>
          <w:w w:val="103"/>
          <w:sz w:val="20"/>
        </w:rPr>
        <w:t>CSV</w:t>
      </w:r>
      <w:r>
        <w:rPr>
          <w:rFonts w:ascii="Times New Roman" w:eastAsia="宋体" w:hAnsi="宋体" w:cs="宋体"/>
          <w:color w:val="000000"/>
          <w:w w:val="103"/>
          <w:sz w:val="20"/>
        </w:rPr>
        <w:t>导出设置向导中选择导出选项。</w:t>
      </w:r>
    </w:p>
    <w:p w14:paraId="15142146" w14:textId="77777777" w:rsidR="003A70CC" w:rsidRDefault="00FB74A8">
      <w:pPr>
        <w:spacing w:before="80" w:line="310" w:lineRule="exact"/>
        <w:ind w:left="620" w:right="500" w:hanging="360"/>
      </w:pPr>
      <w:r>
        <w:rPr>
          <w:rFonts w:ascii="Times New Roman" w:eastAsia="宋体" w:hAnsi="宋体" w:cs="宋体"/>
          <w:color w:val="000000"/>
          <w:w w:val="103"/>
          <w:sz w:val="20"/>
        </w:rPr>
        <w:t>4.</w:t>
      </w:r>
      <w:r>
        <w:rPr>
          <w:rFonts w:ascii="Times New Roman" w:eastAsia="宋体" w:hAnsi="宋体" w:cs="宋体"/>
          <w:color w:val="000000"/>
          <w:w w:val="103"/>
          <w:sz w:val="20"/>
        </w:rPr>
        <w:t>导出完成时将出现一条消息。您可以打开文件检查它，打开它保存的文件夹或关闭它返回</w:t>
      </w:r>
      <w:r>
        <w:rPr>
          <w:rFonts w:ascii="Times New Roman" w:eastAsia="宋体" w:hAnsi="宋体" w:cs="宋体"/>
          <w:color w:val="000000"/>
          <w:w w:val="103"/>
          <w:sz w:val="20"/>
        </w:rPr>
        <w:t>MindManager</w:t>
      </w:r>
      <w:r>
        <w:rPr>
          <w:rFonts w:ascii="Times New Roman" w:eastAsia="宋体" w:hAnsi="宋体" w:cs="宋体"/>
          <w:color w:val="000000"/>
          <w:w w:val="103"/>
          <w:sz w:val="20"/>
        </w:rPr>
        <w:t>。</w:t>
      </w:r>
    </w:p>
    <w:p w14:paraId="404D285C"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6B123885" w14:textId="77777777" w:rsidR="003A70CC" w:rsidRDefault="00FB74A8">
      <w:pPr>
        <w:pBdr>
          <w:top w:val="single" w:sz="0" w:space="11" w:color="FFFFFF"/>
        </w:pBdr>
        <w:spacing w:line="210" w:lineRule="exact"/>
        <w:ind w:left="20" w:right="694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6"/>
        </w:rPr>
        <w:t>导出到</w:t>
      </w:r>
      <w:r>
        <w:rPr>
          <w:rFonts w:ascii="Times New Roman" w:eastAsia="宋体" w:hAnsi="宋体" w:cs="宋体"/>
          <w:color w:val="3E4D53"/>
          <w:w w:val="96"/>
        </w:rPr>
        <w:t>OPML</w:t>
      </w:r>
      <w:r>
        <w:rPr>
          <w:rFonts w:ascii="Times New Roman" w:eastAsia="宋体" w:hAnsi="宋体" w:cs="宋体"/>
          <w:color w:val="3E4D53"/>
          <w:w w:val="96"/>
        </w:rPr>
        <w:t>文件</w:t>
      </w:r>
    </w:p>
    <w:p w14:paraId="350F441F" w14:textId="77777777" w:rsidR="003A70CC" w:rsidRDefault="00FB74A8">
      <w:pPr>
        <w:pBdr>
          <w:top w:val="single" w:sz="0" w:space="8" w:color="FFFFFF"/>
        </w:pBdr>
        <w:spacing w:line="327" w:lineRule="exact"/>
        <w:ind w:left="20" w:right="2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t>您可以将整个地图或其中的一部分导出到</w:t>
      </w:r>
      <w:r>
        <w:rPr>
          <w:rFonts w:ascii="Times New Roman" w:eastAsia="宋体" w:hAnsi="宋体" w:cs="宋体"/>
          <w:color w:val="000000"/>
          <w:w w:val="101"/>
          <w:sz w:val="20"/>
        </w:rPr>
        <w:t>OPML</w:t>
      </w:r>
      <w:r>
        <w:rPr>
          <w:rFonts w:ascii="Times New Roman" w:eastAsia="宋体" w:hAnsi="宋体" w:cs="宋体"/>
          <w:color w:val="000000"/>
          <w:w w:val="101"/>
          <w:sz w:val="20"/>
        </w:rPr>
        <w:t>文档中。由于</w:t>
      </w:r>
      <w:r>
        <w:rPr>
          <w:rFonts w:ascii="Times New Roman" w:eastAsia="宋体" w:hAnsi="宋体" w:cs="宋体"/>
          <w:color w:val="000000"/>
          <w:w w:val="101"/>
          <w:sz w:val="20"/>
        </w:rPr>
        <w:t>OPML</w:t>
      </w:r>
      <w:r>
        <w:rPr>
          <w:rFonts w:ascii="Times New Roman" w:eastAsia="宋体" w:hAnsi="宋体" w:cs="宋体"/>
          <w:color w:val="000000"/>
          <w:w w:val="101"/>
          <w:sz w:val="20"/>
        </w:rPr>
        <w:t>是一种非常简化的格式，因此生成的</w:t>
      </w:r>
      <w:r>
        <w:rPr>
          <w:rFonts w:ascii="Times New Roman" w:eastAsia="宋体" w:hAnsi="宋体" w:cs="宋体"/>
          <w:color w:val="000000"/>
          <w:w w:val="101"/>
          <w:sz w:val="20"/>
        </w:rPr>
        <w:t>OPML</w:t>
      </w:r>
      <w:r>
        <w:rPr>
          <w:rFonts w:ascii="Times New Roman" w:eastAsia="宋体" w:hAnsi="宋体" w:cs="宋体"/>
          <w:color w:val="000000"/>
          <w:w w:val="101"/>
          <w:sz w:val="20"/>
        </w:rPr>
        <w:t>地图将是灰色的，图标和其他视觉标记将被移除。</w:t>
      </w:r>
    </w:p>
    <w:p w14:paraId="25B53234" w14:textId="77777777" w:rsidR="003A70CC" w:rsidRDefault="00FB74A8">
      <w:pPr>
        <w:pBdr>
          <w:top w:val="single" w:sz="0" w:space="12" w:color="FFFFFF"/>
        </w:pBdr>
        <w:spacing w:line="320" w:lineRule="exact"/>
        <w:ind w:left="260" w:right="6000" w:hanging="2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7"/>
        </w:rPr>
        <w:t>导出整个地图到</w:t>
      </w:r>
      <w:r>
        <w:rPr>
          <w:rFonts w:ascii="Times New Roman" w:eastAsia="宋体" w:hAnsi="宋体" w:cs="宋体"/>
          <w:color w:val="000000"/>
          <w:w w:val="97"/>
        </w:rPr>
        <w:t>OPML</w:t>
      </w:r>
      <w:r>
        <w:rPr>
          <w:rFonts w:ascii="Times New Roman" w:eastAsia="宋体" w:hAnsi="宋体" w:cs="宋体"/>
          <w:color w:val="000000"/>
          <w:w w:val="97"/>
        </w:rPr>
        <w:t>文件</w:t>
      </w:r>
      <w:r>
        <w:rPr>
          <w:rFonts w:ascii="Times New Roman" w:eastAsia="宋体" w:hAnsi="宋体" w:cs="宋体"/>
          <w:color w:val="000000"/>
          <w:w w:val="97"/>
        </w:rPr>
        <w:t>1</w:t>
      </w:r>
      <w:r>
        <w:rPr>
          <w:rFonts w:ascii="Times New Roman" w:eastAsia="宋体" w:hAnsi="宋体" w:cs="宋体"/>
          <w:color w:val="000000"/>
          <w:w w:val="97"/>
        </w:rPr>
        <w:t>。</w:t>
      </w:r>
      <w:r>
        <w:rPr>
          <w:rFonts w:ascii="Times New Roman" w:eastAsia="宋体" w:hAnsi="宋体" w:cs="宋体"/>
          <w:color w:val="000000"/>
          <w:w w:val="97"/>
          <w:sz w:val="20"/>
        </w:rPr>
        <w:t>打开地图。</w:t>
      </w:r>
    </w:p>
    <w:p w14:paraId="3353BFAC" w14:textId="77777777" w:rsidR="003A70CC" w:rsidRDefault="00664571">
      <w:pPr>
        <w:ind w:left="620"/>
        <w:sectPr w:rsidR="003A70CC">
          <w:type w:val="continuous"/>
          <w:pgSz w:w="12240" w:h="17760"/>
          <w:pgMar w:top="740" w:right="1380" w:bottom="1440" w:left="1540" w:header="720" w:footer="720" w:gutter="0"/>
          <w:cols w:space="720"/>
        </w:sectPr>
      </w:pPr>
      <w:r>
        <w:pict w14:anchorId="01247993">
          <v:group id="_x0000_s3761" style="width:434pt;height:52pt;mso-position-horizontal-relative:char;mso-position-vertical-relative:line" coordsize="8680,1040">
            <v:shape id="_x0000_s3763" style="position:absolute;width:8680;height:1040;mso-width-relative:margin;mso-height-relative:margin" coordsize="8680,1040" o:spt="100" adj="0,,0" path="">
              <v:stroke joinstyle="round"/>
              <v:imagedata r:id="rId729"/>
              <v:formulas/>
              <v:path o:connecttype="segments"/>
              <o:lock v:ext="edit" aspectratio="t"/>
            </v:shape>
            <v:shape id="_x0000_s3762" style="position:absolute;left:120;top:40;width:8140;height:980;mso-width-relative:margin;mso-height-relative:margin" coordsize="8680,1040" o:spt="100" adj="0,,0" path="" stroked="f">
              <v:stroke joinstyle="round"/>
              <v:formulas/>
              <v:path o:connecttype="segments"/>
              <o:lock v:ext="edit" aspectratio="t"/>
              <v:textbox inset="0,0,0,0">
                <w:txbxContent>
                  <w:p w14:paraId="41483751" w14:textId="77777777" w:rsidR="003A70CC" w:rsidRDefault="00FB74A8">
                    <w:pPr>
                      <w:spacing w:line="149" w:lineRule="exact"/>
                      <w:ind w:left="180" w:right="7120"/>
                    </w:pPr>
                    <w:r>
                      <w:rPr>
                        <w:rFonts w:ascii="Times New Roman" w:eastAsia="宋体" w:hAnsi="宋体" w:cs="宋体"/>
                        <w:color w:val="E41B23"/>
                        <w:w w:val="96"/>
                        <w:sz w:val="18"/>
                      </w:rPr>
                      <w:t>阅读提示</w:t>
                    </w:r>
                  </w:p>
                  <w:p w14:paraId="0A7EFF3D" w14:textId="77777777" w:rsidR="003A70CC" w:rsidRDefault="00FB74A8">
                    <w:pPr>
                      <w:spacing w:before="80" w:line="320" w:lineRule="exact"/>
                    </w:pPr>
                    <w:r>
                      <w:rPr>
                        <w:rFonts w:ascii="Times New Roman" w:eastAsia="宋体" w:hAnsi="宋体" w:cs="宋体"/>
                        <w:color w:val="000000"/>
                        <w:sz w:val="20"/>
                      </w:rPr>
                      <w:t>只导出可见的主题。这意味着您可以应用一个筛选器来隐藏一组不希望包含在文件中的主题。</w:t>
                    </w:r>
                  </w:p>
                </w:txbxContent>
              </v:textbox>
            </v:shape>
            <w10:anchorlock/>
          </v:group>
        </w:pict>
      </w:r>
    </w:p>
    <w:p w14:paraId="2EECE79A" w14:textId="77777777" w:rsidR="003A70CC" w:rsidRDefault="00664571">
      <w:pPr>
        <w:pBdr>
          <w:top w:val="single" w:sz="0" w:space="1" w:color="FFFFFF"/>
        </w:pBdr>
        <w:ind w:left="260"/>
        <w:sectPr w:rsidR="003A70CC">
          <w:type w:val="continuous"/>
          <w:pgSz w:w="12240" w:h="17760"/>
          <w:pgMar w:top="740" w:right="1380" w:bottom="1440" w:left="1540" w:header="720" w:footer="720" w:gutter="0"/>
          <w:cols w:space="720"/>
        </w:sectPr>
      </w:pPr>
      <w:r>
        <w:pict w14:anchorId="38CA77A1">
          <v:group id="_x0000_s3756" style="width:429pt;height:57pt;mso-position-horizontal-relative:char;mso-position-vertical-relative:line" coordsize="8580,1140">
            <v:shape id="_x0000_s3760" style="position:absolute;width:3640;height:1040;mso-width-relative:margin;mso-height-relative:margin" coordsize="8580,1140" o:spt="100" adj="0,,0" path="" stroked="f">
              <v:stroke joinstyle="round"/>
              <v:formulas/>
              <v:path o:connecttype="segments"/>
              <o:lock v:ext="edit" aspectratio="t"/>
              <v:textbox inset="0,0,0,0">
                <w:txbxContent>
                  <w:p w14:paraId="6F202618" w14:textId="77777777" w:rsidR="003A70CC" w:rsidRDefault="00FB74A8">
                    <w:pPr>
                      <w:spacing w:line="200" w:lineRule="exact"/>
                      <w:ind w:right="1180"/>
                    </w:pPr>
                    <w:r>
                      <w:rPr>
                        <w:rFonts w:ascii="Times New Roman" w:eastAsia="宋体" w:hAnsi="宋体" w:cs="宋体"/>
                        <w:color w:val="000000"/>
                        <w:sz w:val="20"/>
                      </w:rPr>
                      <w:t>2.</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3F6257C9" w14:textId="77777777" w:rsidR="003A70CC" w:rsidRDefault="00FB74A8">
                    <w:pPr>
                      <w:spacing w:before="100" w:line="320" w:lineRule="exact"/>
                      <w:ind w:left="540"/>
                    </w:pPr>
                    <w:r>
                      <w:rPr>
                        <w:rFonts w:ascii="Times New Roman" w:eastAsia="宋体" w:hAnsi="宋体" w:cs="宋体"/>
                        <w:color w:val="000000"/>
                        <w:w w:val="99"/>
                        <w:sz w:val="20"/>
                      </w:rPr>
                      <w:t>单击“文件”选项卡，单击“导出”，然后在“导出”下选择</w:t>
                    </w:r>
                    <w:r>
                      <w:rPr>
                        <w:rFonts w:ascii="Times New Roman" w:eastAsia="宋体" w:hAnsi="宋体" w:cs="宋体"/>
                        <w:color w:val="000000"/>
                        <w:w w:val="99"/>
                        <w:sz w:val="20"/>
                      </w:rPr>
                      <w:t>OPML</w:t>
                    </w:r>
                    <w:r>
                      <w:rPr>
                        <w:rFonts w:ascii="Times New Roman" w:eastAsia="宋体" w:hAnsi="宋体" w:cs="宋体"/>
                        <w:color w:val="000000"/>
                        <w:w w:val="99"/>
                        <w:sz w:val="20"/>
                      </w:rPr>
                      <w:t>。</w:t>
                    </w:r>
                  </w:p>
                </w:txbxContent>
              </v:textbox>
            </v:shape>
            <v:shape id="_x0000_s3759" style="position:absolute;left:4380;top:360;width:620;height:780;mso-width-relative:margin;mso-height-relative:margin" coordsize="8580,1140" o:spt="100" adj="0,,0" path="">
              <v:stroke joinstyle="round"/>
              <v:imagedata r:id="rId730"/>
              <v:formulas/>
              <v:path o:connecttype="segments"/>
              <o:lock v:ext="edit" aspectratio="t"/>
            </v:shape>
            <v:shape id="_x0000_s3758" style="position:absolute;left:5160;top:380;width:3420;height:660;mso-width-relative:margin;mso-height-relative:margin" coordsize="8580,1140" o:spt="100" adj="0,,0" path="" stroked="f">
              <v:stroke joinstyle="round"/>
              <v:formulas/>
              <v:path o:connecttype="segments"/>
              <o:lock v:ext="edit" aspectratio="t"/>
              <v:textbox inset="0,0,0,0">
                <w:txbxContent>
                  <w:p w14:paraId="229AEA21" w14:textId="77777777" w:rsidR="003A70CC" w:rsidRDefault="00FB74A8">
                    <w:pPr>
                      <w:spacing w:line="320" w:lineRule="exact"/>
                      <w:jc w:val="left"/>
                    </w:pPr>
                    <w:r>
                      <w:rPr>
                        <w:rFonts w:ascii="Times New Roman" w:eastAsia="宋体" w:hAnsi="宋体" w:cs="宋体"/>
                        <w:color w:val="000000"/>
                        <w:w w:val="101"/>
                        <w:sz w:val="20"/>
                      </w:rPr>
                      <w:t>单击“文件”选项卡，单击“另存为”，然后在“本地”下选择“另存为”，然后在</w:t>
                    </w:r>
                  </w:p>
                </w:txbxContent>
              </v:textbox>
            </v:shape>
            <v:shape id="_x0000_s3757" style="position:absolute;left:4520;top:500;width:320;height:400;mso-width-relative:margin;mso-height-relative:margin" coordsize="8580,1140" o:spt="100" adj="0,,0" path="" stroked="f">
              <v:stroke joinstyle="round"/>
              <v:formulas/>
              <v:path o:connecttype="segments"/>
              <o:lock v:ext="edit" aspectratio="t"/>
              <v:textbox inset="0,0,0,0">
                <w:txbxContent>
                  <w:p w14:paraId="32F5A909" w14:textId="77777777" w:rsidR="003A70CC" w:rsidRDefault="00FB74A8">
                    <w:pPr>
                      <w:spacing w:line="280" w:lineRule="exact"/>
                      <w:jc w:val="left"/>
                    </w:pPr>
                    <w:r>
                      <w:rPr>
                        <w:rFonts w:ascii="Times New Roman" w:eastAsia="宋体" w:hAnsi="宋体" w:cs="宋体"/>
                        <w:color w:val="000000"/>
                        <w:w w:val="101"/>
                        <w:sz w:val="28"/>
                      </w:rPr>
                      <w:t>或</w:t>
                    </w:r>
                  </w:p>
                </w:txbxContent>
              </v:textbox>
            </v:shape>
            <w10:anchorlock/>
          </v:group>
        </w:pict>
      </w:r>
    </w:p>
    <w:p w14:paraId="517DC8AD" w14:textId="77777777" w:rsidR="003A70CC" w:rsidRDefault="00FB74A8">
      <w:pPr>
        <w:pBdr>
          <w:top w:val="single" w:sz="0" w:space="31" w:color="FFFFFF"/>
        </w:pBdr>
        <w:spacing w:before="160" w:line="200" w:lineRule="exact"/>
        <w:ind w:left="20" w:right="89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285</w:t>
      </w:r>
    </w:p>
    <w:p w14:paraId="6188647F" w14:textId="77777777" w:rsidR="003A70CC" w:rsidRDefault="00FB74A8">
      <w:pPr>
        <w:pageBreakBefore/>
        <w:spacing w:line="200" w:lineRule="exact"/>
        <w:ind w:left="7940" w:right="6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98"/>
          <w:sz w:val="20"/>
        </w:rPr>
        <w:lastRenderedPageBreak/>
        <w:t>使用地图</w:t>
      </w:r>
    </w:p>
    <w:p w14:paraId="48843933" w14:textId="77777777" w:rsidR="003A70CC" w:rsidRDefault="00FB74A8">
      <w:pPr>
        <w:pBdr>
          <w:top w:val="single" w:sz="0" w:space="22" w:color="FFFFFF"/>
        </w:pBdr>
        <w:ind w:left="760"/>
      </w:pPr>
      <w:r>
        <w:rPr>
          <w:noProof/>
        </w:rPr>
        <w:drawing>
          <wp:inline distT="0" distB="0" distL="0" distR="0" wp14:anchorId="4A5C1B1A" wp14:editId="4A889674">
            <wp:extent cx="2933700" cy="495300"/>
            <wp:effectExtent l="0" t="0" r="0" b="0"/>
            <wp:docPr id="120" name="Drawing 119" descr="IMAGE"/>
            <wp:cNvGraphicFramePr/>
            <a:graphic xmlns:a="http://schemas.openxmlformats.org/drawingml/2006/main">
              <a:graphicData uri="http://schemas.openxmlformats.org/drawingml/2006/picture">
                <pic:pic xmlns:pic="http://schemas.openxmlformats.org/drawingml/2006/picture">
                  <pic:nvPicPr>
                    <pic:cNvPr id="0" name="Picture 119" descr="IMAGE"/>
                    <pic:cNvPicPr>
                      <a:picLocks noChangeAspect="1"/>
                    </pic:cNvPicPr>
                  </pic:nvPicPr>
                  <pic:blipFill>
                    <a:blip r:embed="rId731"/>
                    <a:stretch>
                      <a:fillRect/>
                    </a:stretch>
                  </pic:blipFill>
                  <pic:spPr>
                    <a:xfrm>
                      <a:off x="0" y="0"/>
                      <a:ext cx="2933700" cy="495300"/>
                    </a:xfrm>
                    <a:prstGeom prst="rect">
                      <a:avLst/>
                    </a:prstGeom>
                  </pic:spPr>
                </pic:pic>
              </a:graphicData>
            </a:graphic>
          </wp:inline>
        </w:drawing>
      </w:r>
    </w:p>
    <w:p w14:paraId="139323EF" w14:textId="77777777" w:rsidR="003A70CC" w:rsidRDefault="00FB74A8">
      <w:pPr>
        <w:pBdr>
          <w:top w:val="single" w:sz="0" w:space="23" w:color="FFFFFF"/>
        </w:pBdr>
        <w:spacing w:line="310" w:lineRule="exact"/>
        <w:ind w:right="980"/>
        <w:jc w:val="left"/>
        <w:sectPr w:rsidR="003A70CC">
          <w:type w:val="continuous"/>
          <w:pgSz w:w="12240" w:h="17760"/>
          <w:pgMar w:top="740" w:right="1380" w:bottom="1440" w:left="1420" w:header="720" w:footer="720" w:gutter="0"/>
          <w:cols w:num="2" w:space="720" w:equalWidth="0">
            <w:col w:w="5380" w:space="160"/>
            <w:col w:w="3900"/>
          </w:cols>
        </w:sectPr>
      </w:pPr>
      <w:r>
        <w:br w:type="column"/>
      </w:r>
      <w:r>
        <w:rPr>
          <w:rFonts w:ascii="Times New Roman" w:eastAsia="宋体" w:hAnsi="宋体" w:cs="宋体"/>
          <w:color w:val="000000"/>
          <w:w w:val="103"/>
          <w:sz w:val="20"/>
        </w:rPr>
        <w:t>对话框的另存为类型列表选择大纲</w:t>
      </w:r>
      <w:r>
        <w:rPr>
          <w:rFonts w:ascii="Times New Roman" w:eastAsia="宋体" w:hAnsi="宋体" w:cs="宋体"/>
          <w:color w:val="000000"/>
          <w:w w:val="103"/>
          <w:sz w:val="20"/>
        </w:rPr>
        <w:t>- opml</w:t>
      </w:r>
      <w:r>
        <w:rPr>
          <w:rFonts w:ascii="Times New Roman" w:eastAsia="宋体" w:hAnsi="宋体" w:cs="宋体"/>
          <w:color w:val="000000"/>
          <w:w w:val="103"/>
          <w:sz w:val="20"/>
        </w:rPr>
        <w:t>。</w:t>
      </w:r>
    </w:p>
    <w:p w14:paraId="0ED64977" w14:textId="77777777" w:rsidR="003A70CC" w:rsidRDefault="00FB74A8">
      <w:pPr>
        <w:pBdr>
          <w:top w:val="single" w:sz="0" w:space="2" w:color="FFFFFF"/>
        </w:pBdr>
        <w:spacing w:line="320" w:lineRule="exact"/>
        <w:ind w:left="720" w:right="680" w:hanging="34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2"/>
          <w:sz w:val="20"/>
        </w:rPr>
        <w:t>3.</w:t>
      </w:r>
      <w:r>
        <w:rPr>
          <w:rFonts w:ascii="Times New Roman" w:eastAsia="宋体" w:hAnsi="宋体" w:cs="宋体"/>
          <w:color w:val="000000"/>
          <w:w w:val="102"/>
          <w:sz w:val="20"/>
        </w:rPr>
        <w:t>文档的默认名称将是地图名称，但是您可以更改它和它的保存位置。单击</w:t>
      </w:r>
      <w:r>
        <w:rPr>
          <w:rFonts w:ascii="Times New Roman" w:eastAsia="宋体" w:hAnsi="宋体" w:cs="宋体"/>
          <w:color w:val="000000"/>
          <w:w w:val="102"/>
          <w:sz w:val="20"/>
        </w:rPr>
        <w:t>Save</w:t>
      </w:r>
      <w:r>
        <w:rPr>
          <w:rFonts w:ascii="Times New Roman" w:eastAsia="宋体" w:hAnsi="宋体" w:cs="宋体"/>
          <w:color w:val="000000"/>
          <w:w w:val="102"/>
          <w:sz w:val="20"/>
        </w:rPr>
        <w:t>。</w:t>
      </w:r>
    </w:p>
    <w:p w14:paraId="4DCD1234" w14:textId="77777777" w:rsidR="003A70CC" w:rsidRDefault="00FB74A8">
      <w:pPr>
        <w:pBdr>
          <w:top w:val="single" w:sz="0" w:space="19" w:color="FFFFFF"/>
        </w:pBdr>
        <w:spacing w:line="210" w:lineRule="exact"/>
        <w:ind w:right="540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99"/>
        </w:rPr>
        <w:t>导出选定的主题到</w:t>
      </w:r>
      <w:r>
        <w:rPr>
          <w:rFonts w:ascii="Times New Roman" w:eastAsia="宋体" w:hAnsi="宋体" w:cs="宋体"/>
          <w:color w:val="000000"/>
          <w:w w:val="99"/>
        </w:rPr>
        <w:t>OPML</w:t>
      </w:r>
      <w:r>
        <w:rPr>
          <w:rFonts w:ascii="Times New Roman" w:eastAsia="宋体" w:hAnsi="宋体" w:cs="宋体"/>
          <w:color w:val="000000"/>
          <w:w w:val="99"/>
        </w:rPr>
        <w:t>文档</w:t>
      </w:r>
    </w:p>
    <w:p w14:paraId="4F4022AA" w14:textId="77777777" w:rsidR="003A70CC" w:rsidRDefault="00FB74A8">
      <w:pPr>
        <w:pBdr>
          <w:top w:val="single" w:sz="0" w:space="3" w:color="FFFFFF"/>
        </w:pBdr>
        <w:spacing w:line="310" w:lineRule="exact"/>
        <w:ind w:left="720" w:right="180" w:hanging="340"/>
        <w:jc w:val="left"/>
      </w:pPr>
      <w:r>
        <w:rPr>
          <w:rFonts w:ascii="Times New Roman" w:eastAsia="宋体" w:hAnsi="宋体" w:cs="宋体"/>
          <w:color w:val="000000"/>
          <w:w w:val="102"/>
          <w:sz w:val="20"/>
        </w:rPr>
        <w:t>1.</w:t>
      </w:r>
      <w:r>
        <w:rPr>
          <w:rFonts w:ascii="Times New Roman" w:eastAsia="宋体" w:hAnsi="宋体" w:cs="宋体"/>
          <w:color w:val="000000"/>
          <w:w w:val="102"/>
          <w:sz w:val="20"/>
        </w:rPr>
        <w:t>在</w:t>
      </w:r>
      <w:r>
        <w:rPr>
          <w:rFonts w:ascii="Times New Roman" w:eastAsia="宋体" w:hAnsi="宋体" w:cs="宋体"/>
          <w:color w:val="000000"/>
          <w:w w:val="102"/>
          <w:sz w:val="20"/>
        </w:rPr>
        <w:t>MindManager</w:t>
      </w:r>
      <w:r>
        <w:rPr>
          <w:rFonts w:ascii="Times New Roman" w:eastAsia="宋体" w:hAnsi="宋体" w:cs="宋体"/>
          <w:color w:val="000000"/>
          <w:w w:val="102"/>
          <w:sz w:val="20"/>
        </w:rPr>
        <w:t>中，打开地图并选择要导出的主题。</w:t>
      </w:r>
      <w:r>
        <w:rPr>
          <w:rFonts w:ascii="Times New Roman" w:eastAsia="宋体" w:hAnsi="宋体" w:cs="宋体"/>
          <w:color w:val="000000"/>
          <w:w w:val="102"/>
          <w:sz w:val="20"/>
        </w:rPr>
        <w:t>(</w:t>
      </w:r>
      <w:r>
        <w:rPr>
          <w:rFonts w:ascii="Times New Roman" w:eastAsia="宋体" w:hAnsi="宋体" w:cs="宋体"/>
          <w:color w:val="000000"/>
          <w:w w:val="102"/>
          <w:sz w:val="20"/>
        </w:rPr>
        <w:t>导出将包括所选主题的子主题。</w:t>
      </w:r>
      <w:r>
        <w:rPr>
          <w:rFonts w:ascii="Times New Roman" w:eastAsia="宋体" w:hAnsi="宋体" w:cs="宋体"/>
          <w:color w:val="000000"/>
          <w:w w:val="102"/>
          <w:sz w:val="20"/>
        </w:rPr>
        <w:t>)</w:t>
      </w:r>
    </w:p>
    <w:p w14:paraId="6A7EC26D" w14:textId="77777777" w:rsidR="003A70CC" w:rsidRDefault="00FB74A8">
      <w:pPr>
        <w:spacing w:before="80" w:line="200" w:lineRule="exact"/>
        <w:ind w:left="380" w:right="174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2"/>
          <w:sz w:val="20"/>
        </w:rPr>
        <w:t>2.</w:t>
      </w:r>
      <w:r>
        <w:rPr>
          <w:rFonts w:ascii="Times New Roman" w:eastAsia="宋体" w:hAnsi="宋体" w:cs="宋体"/>
          <w:color w:val="000000"/>
          <w:w w:val="102"/>
          <w:sz w:val="20"/>
        </w:rPr>
        <w:t>右键单击其中一个主题，单击</w:t>
      </w:r>
      <w:r>
        <w:rPr>
          <w:rFonts w:ascii="Times New Roman" w:eastAsia="宋体" w:hAnsi="宋体" w:cs="宋体"/>
          <w:color w:val="000000"/>
          <w:w w:val="102"/>
          <w:sz w:val="20"/>
        </w:rPr>
        <w:t>Send to</w:t>
      </w:r>
      <w:r>
        <w:rPr>
          <w:rFonts w:ascii="Times New Roman" w:eastAsia="宋体" w:hAnsi="宋体" w:cs="宋体"/>
          <w:color w:val="000000"/>
          <w:w w:val="102"/>
          <w:sz w:val="20"/>
        </w:rPr>
        <w:t>，然后单击</w:t>
      </w:r>
      <w:r>
        <w:rPr>
          <w:rFonts w:ascii="Times New Roman" w:eastAsia="宋体" w:hAnsi="宋体" w:cs="宋体"/>
          <w:color w:val="000000"/>
          <w:w w:val="102"/>
          <w:sz w:val="20"/>
        </w:rPr>
        <w:t>OPML Document</w:t>
      </w:r>
      <w:r>
        <w:rPr>
          <w:rFonts w:ascii="Times New Roman" w:eastAsia="宋体" w:hAnsi="宋体" w:cs="宋体"/>
          <w:color w:val="000000"/>
          <w:w w:val="102"/>
          <w:sz w:val="20"/>
        </w:rPr>
        <w:t>。</w:t>
      </w:r>
    </w:p>
    <w:p w14:paraId="1BF5B44E" w14:textId="77777777" w:rsidR="003A70CC" w:rsidRDefault="00FB74A8">
      <w:pPr>
        <w:pBdr>
          <w:top w:val="single" w:sz="0" w:space="11" w:color="FFFFFF"/>
        </w:pBdr>
        <w:spacing w:line="210" w:lineRule="exact"/>
        <w:ind w:left="140" w:right="8120"/>
        <w:jc w:val="left"/>
        <w:sectPr w:rsidR="003A70CC">
          <w:type w:val="continuous"/>
          <w:pgSz w:w="12240" w:h="17760"/>
          <w:pgMar w:top="740" w:right="1380" w:bottom="1440" w:left="1420" w:header="720" w:footer="720" w:gutter="0"/>
          <w:cols w:space="720"/>
        </w:sectPr>
      </w:pPr>
      <w:r>
        <w:rPr>
          <w:rFonts w:ascii="Times New Roman" w:eastAsia="宋体" w:hAnsi="宋体" w:cs="宋体"/>
          <w:color w:val="3E4D53"/>
        </w:rPr>
        <w:t>包去</w:t>
      </w:r>
    </w:p>
    <w:p w14:paraId="3C12CC9C" w14:textId="77777777" w:rsidR="003A70CC" w:rsidRDefault="00FB74A8">
      <w:pPr>
        <w:pBdr>
          <w:top w:val="single" w:sz="0" w:space="8" w:color="FFFFFF"/>
        </w:pBdr>
        <w:spacing w:line="336" w:lineRule="exact"/>
        <w:ind w:left="140" w:right="100"/>
        <w:jc w:val="left"/>
      </w:pPr>
      <w:r>
        <w:rPr>
          <w:rFonts w:ascii="Times New Roman" w:eastAsia="宋体" w:hAnsi="宋体" w:cs="宋体"/>
          <w:color w:val="000000"/>
          <w:w w:val="101"/>
          <w:sz w:val="20"/>
        </w:rPr>
        <w:t>Pack</w:t>
      </w:r>
      <w:r>
        <w:rPr>
          <w:rFonts w:ascii="Times New Roman" w:eastAsia="宋体" w:hAnsi="宋体" w:cs="宋体"/>
          <w:color w:val="000000"/>
          <w:w w:val="101"/>
          <w:sz w:val="20"/>
        </w:rPr>
        <w:t>和</w:t>
      </w:r>
      <w:r>
        <w:rPr>
          <w:rFonts w:ascii="Times New Roman" w:eastAsia="宋体" w:hAnsi="宋体" w:cs="宋体"/>
          <w:color w:val="000000"/>
          <w:w w:val="101"/>
          <w:sz w:val="20"/>
        </w:rPr>
        <w:t>Go</w:t>
      </w:r>
      <w:r>
        <w:rPr>
          <w:rFonts w:ascii="Times New Roman" w:eastAsia="宋体" w:hAnsi="宋体" w:cs="宋体"/>
          <w:color w:val="000000"/>
          <w:w w:val="101"/>
          <w:sz w:val="20"/>
        </w:rPr>
        <w:t>命令用于将映射添加到</w:t>
      </w:r>
      <w:r>
        <w:rPr>
          <w:rFonts w:ascii="Times New Roman" w:eastAsia="宋体" w:hAnsi="宋体" w:cs="宋体"/>
          <w:color w:val="000000"/>
          <w:w w:val="101"/>
          <w:sz w:val="20"/>
        </w:rPr>
        <w:t>ZIP</w:t>
      </w:r>
      <w:r>
        <w:rPr>
          <w:rFonts w:ascii="Times New Roman" w:eastAsia="宋体" w:hAnsi="宋体" w:cs="宋体"/>
          <w:color w:val="000000"/>
          <w:w w:val="101"/>
          <w:sz w:val="20"/>
        </w:rPr>
        <w:t>文件中，也可以将链接的文档添加到</w:t>
      </w:r>
      <w:r>
        <w:rPr>
          <w:rFonts w:ascii="Times New Roman" w:eastAsia="宋体" w:hAnsi="宋体" w:cs="宋体"/>
          <w:color w:val="000000"/>
          <w:w w:val="101"/>
          <w:sz w:val="20"/>
        </w:rPr>
        <w:t>ZIP</w:t>
      </w:r>
      <w:r>
        <w:rPr>
          <w:rFonts w:ascii="Times New Roman" w:eastAsia="宋体" w:hAnsi="宋体" w:cs="宋体"/>
          <w:color w:val="000000"/>
          <w:w w:val="101"/>
          <w:sz w:val="20"/>
        </w:rPr>
        <w:t>文件中。向导将指导您完成打包映射的步骤。您可以使用此命令在地图视图中打包单个地图及其链接的文档，或在链接地图视图中打包多个地图。这使得将地图移动到不同的位置变得很容易</w:t>
      </w:r>
      <w:r>
        <w:rPr>
          <w:rFonts w:ascii="Times New Roman" w:eastAsia="宋体" w:hAnsi="宋体" w:cs="宋体"/>
          <w:color w:val="000000"/>
          <w:w w:val="101"/>
          <w:sz w:val="20"/>
        </w:rPr>
        <w:t>(</w:t>
      </w:r>
      <w:r>
        <w:rPr>
          <w:rFonts w:ascii="Times New Roman" w:eastAsia="宋体" w:hAnsi="宋体" w:cs="宋体"/>
          <w:color w:val="000000"/>
          <w:w w:val="101"/>
          <w:sz w:val="20"/>
        </w:rPr>
        <w:t>例如，移动到内部网的中心位置，或者如果在不同的计算机上进行演示，移动到不同的系统</w:t>
      </w:r>
      <w:r>
        <w:rPr>
          <w:rFonts w:ascii="Times New Roman" w:eastAsia="宋体" w:hAnsi="宋体" w:cs="宋体"/>
          <w:color w:val="000000"/>
          <w:w w:val="101"/>
          <w:sz w:val="20"/>
        </w:rPr>
        <w:t>)</w:t>
      </w:r>
      <w:r>
        <w:rPr>
          <w:rFonts w:ascii="Times New Roman" w:eastAsia="宋体" w:hAnsi="宋体" w:cs="宋体"/>
          <w:color w:val="000000"/>
          <w:w w:val="101"/>
          <w:sz w:val="20"/>
        </w:rPr>
        <w:t>。</w:t>
      </w:r>
    </w:p>
    <w:p w14:paraId="38403FF5" w14:textId="77777777" w:rsidR="003A70CC" w:rsidRDefault="00FB74A8">
      <w:pPr>
        <w:spacing w:before="60" w:line="200" w:lineRule="exact"/>
        <w:ind w:left="140" w:right="20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5"/>
          <w:sz w:val="20"/>
        </w:rPr>
        <w:t>当使用</w:t>
      </w:r>
      <w:r>
        <w:rPr>
          <w:rFonts w:ascii="Times New Roman" w:eastAsia="宋体" w:hAnsi="宋体" w:cs="宋体"/>
          <w:color w:val="000000"/>
          <w:w w:val="105"/>
          <w:sz w:val="20"/>
        </w:rPr>
        <w:t>Send</w:t>
      </w:r>
      <w:r>
        <w:rPr>
          <w:rFonts w:ascii="Times New Roman" w:eastAsia="宋体" w:hAnsi="宋体" w:cs="宋体"/>
          <w:color w:val="000000"/>
          <w:w w:val="105"/>
          <w:sz w:val="20"/>
        </w:rPr>
        <w:t>特性向一个或多个地图发送电子邮件时，这些步骤也用于创建存档。</w:t>
      </w:r>
    </w:p>
    <w:p w14:paraId="13E27831" w14:textId="77777777" w:rsidR="003A70CC" w:rsidRDefault="00FB74A8">
      <w:pPr>
        <w:pBdr>
          <w:top w:val="single" w:sz="0" w:space="29" w:color="FFFFFF"/>
        </w:pBdr>
        <w:spacing w:line="210" w:lineRule="exact"/>
        <w:ind w:left="120" w:right="654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5"/>
        </w:rPr>
        <w:t>包图和文档</w:t>
      </w:r>
    </w:p>
    <w:p w14:paraId="7229AFA3" w14:textId="77777777" w:rsidR="003A70CC" w:rsidRDefault="00FB74A8">
      <w:pPr>
        <w:pBdr>
          <w:top w:val="single" w:sz="0" w:space="3" w:color="FFFFFF"/>
        </w:pBdr>
        <w:spacing w:line="200" w:lineRule="exact"/>
        <w:ind w:left="380" w:right="372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2"/>
          <w:sz w:val="20"/>
        </w:rPr>
        <w:t>1.</w:t>
      </w:r>
      <w:r>
        <w:rPr>
          <w:rFonts w:ascii="Times New Roman" w:eastAsia="宋体" w:hAnsi="宋体" w:cs="宋体"/>
          <w:color w:val="000000"/>
          <w:w w:val="102"/>
          <w:sz w:val="20"/>
        </w:rPr>
        <w:t>单击</w:t>
      </w:r>
      <w:r>
        <w:rPr>
          <w:rFonts w:ascii="Times New Roman" w:eastAsia="宋体" w:hAnsi="宋体" w:cs="宋体"/>
          <w:color w:val="000000"/>
          <w:w w:val="102"/>
          <w:sz w:val="20"/>
        </w:rPr>
        <w:t>File</w:t>
      </w:r>
      <w:r>
        <w:rPr>
          <w:rFonts w:ascii="Times New Roman" w:eastAsia="宋体" w:hAnsi="宋体" w:cs="宋体"/>
          <w:color w:val="000000"/>
          <w:w w:val="102"/>
          <w:sz w:val="20"/>
        </w:rPr>
        <w:t>选项卡，单击</w:t>
      </w:r>
      <w:r>
        <w:rPr>
          <w:rFonts w:ascii="Times New Roman" w:eastAsia="宋体" w:hAnsi="宋体" w:cs="宋体"/>
          <w:color w:val="000000"/>
          <w:w w:val="102"/>
          <w:sz w:val="20"/>
        </w:rPr>
        <w:t>Export</w:t>
      </w:r>
      <w:r>
        <w:rPr>
          <w:rFonts w:ascii="Times New Roman" w:eastAsia="宋体" w:hAnsi="宋体" w:cs="宋体"/>
          <w:color w:val="000000"/>
          <w:w w:val="102"/>
          <w:sz w:val="20"/>
        </w:rPr>
        <w:t>，然后选择</w:t>
      </w:r>
      <w:r>
        <w:rPr>
          <w:rFonts w:ascii="Times New Roman" w:eastAsia="宋体" w:hAnsi="宋体" w:cs="宋体"/>
          <w:color w:val="000000"/>
          <w:w w:val="102"/>
          <w:sz w:val="20"/>
        </w:rPr>
        <w:t>Pack</w:t>
      </w:r>
      <w:r>
        <w:rPr>
          <w:rFonts w:ascii="Times New Roman" w:eastAsia="宋体" w:hAnsi="宋体" w:cs="宋体"/>
          <w:color w:val="000000"/>
          <w:w w:val="102"/>
          <w:sz w:val="20"/>
        </w:rPr>
        <w:t>和</w:t>
      </w:r>
      <w:r>
        <w:rPr>
          <w:rFonts w:ascii="Times New Roman" w:eastAsia="宋体" w:hAnsi="宋体" w:cs="宋体"/>
          <w:color w:val="000000"/>
          <w:w w:val="102"/>
          <w:sz w:val="20"/>
        </w:rPr>
        <w:t>Go</w:t>
      </w:r>
      <w:r>
        <w:rPr>
          <w:rFonts w:ascii="Times New Roman" w:eastAsia="宋体" w:hAnsi="宋体" w:cs="宋体"/>
          <w:color w:val="000000"/>
          <w:w w:val="102"/>
          <w:sz w:val="20"/>
        </w:rPr>
        <w:t>。</w:t>
      </w:r>
    </w:p>
    <w:p w14:paraId="4443F720" w14:textId="77777777" w:rsidR="003A70CC" w:rsidRDefault="00664571">
      <w:pPr>
        <w:ind w:left="740"/>
        <w:sectPr w:rsidR="003A70CC">
          <w:type w:val="continuous"/>
          <w:pgSz w:w="12240" w:h="17760"/>
          <w:pgMar w:top="740" w:right="1380" w:bottom="1440" w:left="1420" w:header="720" w:footer="720" w:gutter="0"/>
          <w:cols w:space="720"/>
        </w:sectPr>
      </w:pPr>
      <w:r>
        <w:pict w14:anchorId="358A3F46">
          <v:group id="_x0000_s3753" style="width:434pt;height:35pt;mso-position-horizontal-relative:char;mso-position-vertical-relative:line" coordsize="8680,700">
            <v:shape id="_x0000_s3755" style="position:absolute;width:8680;height:700;mso-width-relative:margin;mso-height-relative:margin" coordsize="8680,700" o:spt="100" adj="0,,0" path="">
              <v:stroke joinstyle="round"/>
              <v:imagedata r:id="rId732"/>
              <v:formulas/>
              <v:path o:connecttype="segments"/>
              <o:lock v:ext="edit" aspectratio="t"/>
            </v:shape>
            <v:shape id="_x0000_s3754" style="position:absolute;left:120;top:60;width:5200;height:600;mso-width-relative:margin;mso-height-relative:margin" coordsize="8680,700" o:spt="100" adj="0,,0" path="" stroked="f">
              <v:stroke joinstyle="round"/>
              <v:formulas/>
              <v:path o:connecttype="segments"/>
              <o:lock v:ext="edit" aspectratio="t"/>
              <v:textbox inset="0,0,0,0">
                <w:txbxContent>
                  <w:p w14:paraId="02B17901" w14:textId="77777777" w:rsidR="003A70CC" w:rsidRDefault="00FB74A8">
                    <w:pPr>
                      <w:spacing w:line="149" w:lineRule="exact"/>
                      <w:ind w:left="180" w:right="4180"/>
                      <w:jc w:val="left"/>
                    </w:pPr>
                    <w:r>
                      <w:rPr>
                        <w:rFonts w:ascii="Times New Roman" w:eastAsia="宋体" w:hAnsi="宋体" w:cs="宋体"/>
                        <w:color w:val="E41B23"/>
                        <w:w w:val="96"/>
                        <w:sz w:val="18"/>
                      </w:rPr>
                      <w:t>阅读提示</w:t>
                    </w:r>
                  </w:p>
                  <w:p w14:paraId="6D7BC073" w14:textId="77777777" w:rsidR="003A70CC" w:rsidRDefault="00FB74A8">
                    <w:pPr>
                      <w:spacing w:before="60" w:line="200" w:lineRule="exact"/>
                      <w:jc w:val="left"/>
                    </w:pPr>
                    <w:r>
                      <w:rPr>
                        <w:rFonts w:ascii="Times New Roman" w:eastAsia="宋体" w:hAnsi="宋体" w:cs="宋体"/>
                        <w:color w:val="000000"/>
                        <w:w w:val="101"/>
                        <w:sz w:val="20"/>
                      </w:rPr>
                      <w:t>在链接地图视图中，单击</w:t>
                    </w:r>
                    <w:r>
                      <w:rPr>
                        <w:rFonts w:ascii="Times New Roman" w:eastAsia="宋体" w:hAnsi="宋体" w:cs="宋体"/>
                        <w:color w:val="000000"/>
                        <w:w w:val="101"/>
                        <w:sz w:val="20"/>
                      </w:rPr>
                      <w:t>Pack and Go</w:t>
                    </w:r>
                    <w:r>
                      <w:rPr>
                        <w:rFonts w:ascii="Times New Roman" w:eastAsia="宋体" w:hAnsi="宋体" w:cs="宋体"/>
                        <w:color w:val="000000"/>
                        <w:w w:val="101"/>
                        <w:sz w:val="20"/>
                      </w:rPr>
                      <w:t>命令。</w:t>
                    </w:r>
                  </w:p>
                </w:txbxContent>
              </v:textbox>
            </v:shape>
            <w10:anchorlock/>
          </v:group>
        </w:pict>
      </w:r>
    </w:p>
    <w:p w14:paraId="7E6C6AA7" w14:textId="77777777" w:rsidR="003A70CC" w:rsidRDefault="00FB74A8">
      <w:pPr>
        <w:pBdr>
          <w:top w:val="single" w:sz="0" w:space="1" w:color="FFFFFF"/>
        </w:pBdr>
        <w:spacing w:line="200" w:lineRule="exact"/>
        <w:ind w:left="380" w:right="5900"/>
        <w:jc w:val="left"/>
      </w:pPr>
      <w:r>
        <w:rPr>
          <w:rFonts w:ascii="Times New Roman" w:eastAsia="宋体" w:hAnsi="宋体" w:cs="宋体"/>
          <w:color w:val="000000"/>
          <w:w w:val="105"/>
          <w:sz w:val="20"/>
        </w:rPr>
        <w:t>2.</w:t>
      </w:r>
      <w:r>
        <w:rPr>
          <w:rFonts w:ascii="Times New Roman" w:eastAsia="宋体" w:hAnsi="宋体" w:cs="宋体"/>
          <w:color w:val="000000"/>
          <w:w w:val="105"/>
          <w:sz w:val="20"/>
        </w:rPr>
        <w:t>“打包和走”向导启动。</w:t>
      </w:r>
    </w:p>
    <w:p w14:paraId="20447551" w14:textId="77777777" w:rsidR="003A70CC" w:rsidRDefault="00FB74A8">
      <w:pPr>
        <w:spacing w:before="60" w:line="200" w:lineRule="exact"/>
        <w:ind w:left="1140" w:right="760"/>
        <w:jc w:val="left"/>
      </w:pPr>
      <w:r>
        <w:rPr>
          <w:rFonts w:ascii="Times New Roman" w:eastAsia="宋体" w:hAnsi="宋体" w:cs="宋体"/>
          <w:color w:val="000000"/>
          <w:w w:val="102"/>
          <w:sz w:val="20"/>
        </w:rPr>
        <w:t>•在第一个屏幕上，您可以选择哪些文件添加到</w:t>
      </w:r>
      <w:r>
        <w:rPr>
          <w:rFonts w:ascii="Times New Roman" w:eastAsia="宋体" w:hAnsi="宋体" w:cs="宋体"/>
          <w:color w:val="000000"/>
          <w:w w:val="102"/>
          <w:sz w:val="20"/>
        </w:rPr>
        <w:t>ZIP</w:t>
      </w:r>
      <w:r>
        <w:rPr>
          <w:rFonts w:ascii="Times New Roman" w:eastAsia="宋体" w:hAnsi="宋体" w:cs="宋体"/>
          <w:color w:val="000000"/>
          <w:w w:val="102"/>
          <w:sz w:val="20"/>
        </w:rPr>
        <w:t>存档。选项</w:t>
      </w:r>
    </w:p>
    <w:p w14:paraId="7D556696" w14:textId="77777777" w:rsidR="003A70CC" w:rsidRDefault="00FB74A8">
      <w:pPr>
        <w:spacing w:before="80" w:line="330" w:lineRule="exact"/>
        <w:ind w:left="1500" w:right="200" w:hanging="360"/>
        <w:jc w:val="left"/>
      </w:pPr>
      <w:r>
        <w:rPr>
          <w:rFonts w:ascii="Times New Roman" w:eastAsia="宋体" w:hAnsi="宋体" w:cs="宋体"/>
          <w:color w:val="000000"/>
          <w:sz w:val="20"/>
        </w:rPr>
        <w:t>•如果你不包含链接的文档，链接仍然在地图中，但不起作用。只包含第一级链接的映射——这意味着如果主映射链接到子映射，则包含子映射，但不包含子映射链接到的任何映射。</w:t>
      </w:r>
    </w:p>
    <w:p w14:paraId="504D713E" w14:textId="77777777" w:rsidR="003A70CC" w:rsidRDefault="00FB74A8">
      <w:pPr>
        <w:spacing w:before="60" w:line="327" w:lineRule="exact"/>
        <w:ind w:left="1500" w:right="120" w:hanging="360"/>
        <w:jc w:val="left"/>
      </w:pPr>
      <w:r>
        <w:rPr>
          <w:rFonts w:ascii="Times New Roman" w:eastAsia="宋体" w:hAnsi="宋体" w:cs="宋体"/>
          <w:color w:val="000000"/>
          <w:w w:val="102"/>
          <w:sz w:val="20"/>
        </w:rPr>
        <w:t>•在第二个屏幕上输入</w:t>
      </w:r>
      <w:r>
        <w:rPr>
          <w:rFonts w:ascii="Times New Roman" w:eastAsia="宋体" w:hAnsi="宋体" w:cs="宋体"/>
          <w:color w:val="000000"/>
          <w:w w:val="102"/>
          <w:sz w:val="20"/>
        </w:rPr>
        <w:t>ZIP</w:t>
      </w:r>
      <w:r>
        <w:rPr>
          <w:rFonts w:ascii="Times New Roman" w:eastAsia="宋体" w:hAnsi="宋体" w:cs="宋体"/>
          <w:color w:val="000000"/>
          <w:w w:val="102"/>
          <w:sz w:val="20"/>
        </w:rPr>
        <w:t>文件的路径和文件名。您还可以添加一条注释，以便在文件从存档中解压缩时显示。单击</w:t>
      </w:r>
      <w:r>
        <w:rPr>
          <w:rFonts w:ascii="Times New Roman" w:eastAsia="宋体" w:hAnsi="宋体" w:cs="宋体"/>
          <w:color w:val="000000"/>
          <w:w w:val="102"/>
          <w:sz w:val="20"/>
        </w:rPr>
        <w:t>finish</w:t>
      </w:r>
      <w:r>
        <w:rPr>
          <w:rFonts w:ascii="Times New Roman" w:eastAsia="宋体" w:hAnsi="宋体" w:cs="宋体"/>
          <w:color w:val="000000"/>
          <w:w w:val="102"/>
          <w:sz w:val="20"/>
        </w:rPr>
        <w:t>启动打包过程。选项</w:t>
      </w:r>
    </w:p>
    <w:p w14:paraId="45FE2EF7" w14:textId="77777777" w:rsidR="003A70CC" w:rsidRDefault="00FB74A8">
      <w:pPr>
        <w:spacing w:before="80" w:line="310" w:lineRule="exact"/>
        <w:ind w:left="720" w:right="300" w:hanging="36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4"/>
          <w:sz w:val="20"/>
        </w:rPr>
        <w:t>3.</w:t>
      </w:r>
      <w:r>
        <w:rPr>
          <w:rFonts w:ascii="Times New Roman" w:eastAsia="宋体" w:hAnsi="宋体" w:cs="宋体"/>
          <w:color w:val="000000"/>
          <w:w w:val="104"/>
          <w:sz w:val="20"/>
        </w:rPr>
        <w:t>打包完成后，将出现一条消息，您可以打开存档、打开目标文件夹或关闭向导。</w:t>
      </w:r>
    </w:p>
    <w:p w14:paraId="435C9298" w14:textId="77777777" w:rsidR="003A70CC" w:rsidRDefault="00664571">
      <w:pPr>
        <w:pBdr>
          <w:top w:val="single" w:sz="0" w:space="1" w:color="FFFFFF"/>
        </w:pBdr>
        <w:ind w:left="120"/>
        <w:sectPr w:rsidR="003A70CC">
          <w:type w:val="continuous"/>
          <w:pgSz w:w="12240" w:h="17760"/>
          <w:pgMar w:top="740" w:right="1380" w:bottom="1440" w:left="1420" w:header="720" w:footer="720" w:gutter="0"/>
          <w:cols w:space="720"/>
        </w:sectPr>
      </w:pPr>
      <w:r>
        <w:pict w14:anchorId="03314A43">
          <v:group id="_x0000_s3750" style="width:465pt;height:52pt;mso-position-horizontal-relative:char;mso-position-vertical-relative:line" coordsize="9300,1040">
            <v:shape id="_x0000_s3752" style="position:absolute;width:9300;height:1040;mso-width-relative:margin;mso-height-relative:margin" coordsize="9300,1040" o:spt="100" adj="0,,0" path="">
              <v:stroke joinstyle="round"/>
              <v:imagedata r:id="rId733"/>
              <v:formulas/>
              <v:path o:connecttype="segments"/>
              <o:lock v:ext="edit" aspectratio="t"/>
            </v:shape>
            <v:shape id="_x0000_s3751" style="position:absolute;left:20;top:40;width:9160;height:960;mso-width-relative:margin;mso-height-relative:margin" coordsize="9300,1040" o:spt="100" adj="0,,0" path="" stroked="f">
              <v:stroke joinstyle="round"/>
              <v:formulas/>
              <v:path o:connecttype="segments"/>
              <o:lock v:ext="edit" aspectratio="t"/>
              <v:textbox inset="0,0,0,0">
                <w:txbxContent>
                  <w:p w14:paraId="04585AC2" w14:textId="77777777" w:rsidR="003A70CC" w:rsidRDefault="00FB74A8">
                    <w:pPr>
                      <w:spacing w:line="149" w:lineRule="exact"/>
                      <w:ind w:left="300" w:right="7960"/>
                    </w:pPr>
                    <w:r>
                      <w:rPr>
                        <w:rFonts w:ascii="Times New Roman" w:eastAsia="宋体" w:hAnsi="宋体" w:cs="宋体"/>
                        <w:color w:val="E41B23"/>
                        <w:w w:val="99"/>
                        <w:sz w:val="18"/>
                      </w:rPr>
                      <w:t>阅读笔记</w:t>
                    </w:r>
                  </w:p>
                  <w:p w14:paraId="4C9E6F09" w14:textId="77777777" w:rsidR="003A70CC" w:rsidRDefault="00FB74A8">
                    <w:pPr>
                      <w:spacing w:before="80" w:line="310" w:lineRule="exact"/>
                    </w:pPr>
                    <w:r>
                      <w:rPr>
                        <w:rFonts w:ascii="Times New Roman" w:eastAsia="宋体" w:hAnsi="宋体" w:cs="宋体"/>
                        <w:color w:val="000000"/>
                        <w:w w:val="101"/>
                        <w:sz w:val="20"/>
                      </w:rPr>
                      <w:t>如果打包的映射包含到映射或文档的链接，并且您将这些链接包含在存档中，那么除非您首先从存档中提取文件，否则这些链接将不起作用。</w:t>
                    </w:r>
                  </w:p>
                </w:txbxContent>
              </v:textbox>
            </v:shape>
            <w10:anchorlock/>
          </v:group>
        </w:pict>
      </w:r>
    </w:p>
    <w:p w14:paraId="5170BB64" w14:textId="77777777" w:rsidR="003A70CC" w:rsidRDefault="00FB74A8">
      <w:pPr>
        <w:pBdr>
          <w:top w:val="single" w:sz="0" w:space="29" w:color="FFFFFF"/>
        </w:pBdr>
        <w:spacing w:line="200" w:lineRule="exact"/>
        <w:ind w:left="9040" w:right="4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6"/>
          <w:sz w:val="20"/>
        </w:rPr>
        <w:t>286</w:t>
      </w:r>
    </w:p>
    <w:p w14:paraId="6CD1D3ED" w14:textId="45BAC1F7" w:rsidR="003A70CC" w:rsidRDefault="00C368D6">
      <w:pPr>
        <w:pageBreakBefore/>
        <w:spacing w:line="200" w:lineRule="exact"/>
        <w:ind w:left="20" w:right="70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48BC1AD1" w14:textId="77777777" w:rsidR="003A70CC" w:rsidRDefault="00FB74A8">
      <w:pPr>
        <w:pBdr>
          <w:top w:val="single" w:sz="0" w:space="22" w:color="FFFFFF"/>
        </w:pBdr>
        <w:spacing w:line="240" w:lineRule="exact"/>
        <w:ind w:left="20" w:right="5240"/>
        <w:jc w:val="left"/>
        <w:sectPr w:rsidR="003A70CC">
          <w:type w:val="continuous"/>
          <w:pgSz w:w="12240" w:h="17760"/>
          <w:pgMar w:top="740" w:right="1380" w:bottom="1440" w:left="1540" w:header="720" w:footer="720" w:gutter="0"/>
          <w:cols w:space="720"/>
        </w:sectPr>
      </w:pPr>
      <w:r>
        <w:rPr>
          <w:rFonts w:ascii="Times New Roman" w:eastAsia="宋体" w:hAnsi="宋体" w:cs="宋体"/>
          <w:color w:val="3E3E3E"/>
          <w:w w:val="101"/>
          <w:sz w:val="24"/>
        </w:rPr>
        <w:t>导出到</w:t>
      </w:r>
      <w:r>
        <w:rPr>
          <w:rFonts w:ascii="Times New Roman" w:eastAsia="宋体" w:hAnsi="宋体" w:cs="宋体"/>
          <w:color w:val="3E3E3E"/>
          <w:w w:val="101"/>
          <w:sz w:val="24"/>
        </w:rPr>
        <w:t>Microsoft Office</w:t>
      </w:r>
      <w:r>
        <w:rPr>
          <w:rFonts w:ascii="Times New Roman" w:eastAsia="宋体" w:hAnsi="宋体" w:cs="宋体"/>
          <w:color w:val="3E3E3E"/>
          <w:w w:val="101"/>
          <w:sz w:val="24"/>
        </w:rPr>
        <w:t>应用程序</w:t>
      </w:r>
    </w:p>
    <w:p w14:paraId="735D972B" w14:textId="77777777" w:rsidR="003A70CC" w:rsidRDefault="00664571">
      <w:pPr>
        <w:pBdr>
          <w:top w:val="single" w:sz="0" w:space="9" w:color="FFFFFF"/>
        </w:pBdr>
        <w:sectPr w:rsidR="003A70CC">
          <w:type w:val="continuous"/>
          <w:pgSz w:w="12240" w:h="17760"/>
          <w:pgMar w:top="740" w:right="1380" w:bottom="1440" w:left="1540" w:header="720" w:footer="720" w:gutter="0"/>
          <w:cols w:space="720"/>
        </w:sectPr>
      </w:pPr>
      <w:r>
        <w:pict w14:anchorId="6D1FAE9E">
          <v:group id="_x0000_s3746" style="width:465pt;height:36pt;mso-position-horizontal-relative:char;mso-position-vertical-relative:line" coordsize="9300,720">
            <v:shape id="_x0000_s3749" style="position:absolute;width:9300;height:720;mso-width-relative:margin;mso-height-relative:margin" coordsize="9300,720" o:spt="100" adj="0,,0" path="">
              <v:stroke joinstyle="round"/>
              <v:imagedata r:id="rId734"/>
              <v:formulas/>
              <v:path o:connecttype="segments"/>
              <o:lock v:ext="edit" aspectratio="t"/>
            </v:shape>
            <v:shape id="_x0000_s3748" style="position:absolute;left:120;top:300;width:1180;height:300;mso-width-relative:margin;mso-height-relative:margin" coordsize="9300,720" o:spt="100" adj="0,,0" path="" stroked="f">
              <v:stroke joinstyle="round"/>
              <v:formulas/>
              <v:path o:connecttype="segments"/>
              <o:lock v:ext="edit" aspectratio="t"/>
              <v:textbox inset="0,0,0,0">
                <w:txbxContent>
                  <w:p w14:paraId="7D20A676" w14:textId="77777777" w:rsidR="003A70CC" w:rsidRDefault="00FB74A8">
                    <w:pPr>
                      <w:spacing w:line="200" w:lineRule="exact"/>
                      <w:jc w:val="left"/>
                    </w:pPr>
                    <w:r>
                      <w:rPr>
                        <w:rFonts w:ascii="Times New Roman" w:eastAsia="宋体" w:hAnsi="宋体" w:cs="宋体"/>
                        <w:color w:val="000000"/>
                        <w:w w:val="102"/>
                        <w:sz w:val="20"/>
                      </w:rPr>
                      <w:t>导出选项</w:t>
                    </w:r>
                  </w:p>
                </w:txbxContent>
              </v:textbox>
            </v:shape>
            <v:shape id="_x0000_s3747" style="position:absolute;left:3200;top:300;width:1400;height:300;mso-width-relative:margin;mso-height-relative:margin" coordsize="9300,720" o:spt="100" adj="0,,0" path="" stroked="f">
              <v:stroke joinstyle="round"/>
              <v:formulas/>
              <v:path o:connecttype="segments"/>
              <o:lock v:ext="edit" aspectratio="t"/>
              <v:textbox inset="0,0,0,0">
                <w:txbxContent>
                  <w:p w14:paraId="33B90BCF" w14:textId="77777777" w:rsidR="003A70CC" w:rsidRDefault="00FB74A8">
                    <w:pPr>
                      <w:spacing w:line="200" w:lineRule="exact"/>
                      <w:jc w:val="left"/>
                    </w:pPr>
                    <w:r>
                      <w:rPr>
                        <w:rFonts w:ascii="Times New Roman" w:eastAsia="宋体" w:hAnsi="宋体" w:cs="宋体"/>
                        <w:color w:val="000000"/>
                        <w:w w:val="105"/>
                        <w:sz w:val="20"/>
                      </w:rPr>
                      <w:t>什么是创造</w:t>
                    </w:r>
                  </w:p>
                </w:txbxContent>
              </v:textbox>
            </v:shape>
            <w10:anchorlock/>
          </v:group>
        </w:pict>
      </w:r>
    </w:p>
    <w:p w14:paraId="687D4541" w14:textId="77777777" w:rsidR="003A70CC" w:rsidRDefault="00FB74A8">
      <w:pPr>
        <w:pBdr>
          <w:top w:val="single" w:sz="0" w:space="8" w:color="FFFFFF"/>
        </w:pBdr>
        <w:spacing w:line="320" w:lineRule="exact"/>
        <w:ind w:left="120"/>
        <w:jc w:val="left"/>
      </w:pPr>
      <w:r>
        <w:rPr>
          <w:rFonts w:ascii="Times New Roman" w:eastAsia="宋体" w:hAnsi="宋体" w:cs="宋体"/>
          <w:color w:val="000000"/>
          <w:w w:val="98"/>
          <w:sz w:val="20"/>
        </w:rPr>
        <w:t>导出到</w:t>
      </w:r>
      <w:r>
        <w:rPr>
          <w:rFonts w:ascii="Times New Roman" w:eastAsia="宋体" w:hAnsi="宋体" w:cs="宋体"/>
          <w:color w:val="000000"/>
          <w:w w:val="98"/>
          <w:sz w:val="20"/>
        </w:rPr>
        <w:t>Microsoft Word</w:t>
      </w:r>
      <w:r>
        <w:rPr>
          <w:rFonts w:ascii="Times New Roman" w:eastAsia="宋体" w:hAnsi="宋体" w:cs="宋体"/>
          <w:color w:val="000000"/>
          <w:w w:val="98"/>
          <w:sz w:val="20"/>
        </w:rPr>
        <w:t>，请使用</w:t>
      </w:r>
      <w:r>
        <w:rPr>
          <w:rFonts w:ascii="Times New Roman" w:eastAsia="宋体" w:hAnsi="宋体" w:cs="宋体"/>
          <w:color w:val="000000"/>
          <w:w w:val="98"/>
          <w:sz w:val="20"/>
        </w:rPr>
        <w:t>Microsoft Word</w:t>
      </w:r>
    </w:p>
    <w:p w14:paraId="28D6B98A" w14:textId="77777777" w:rsidR="003A70CC" w:rsidRDefault="00FB74A8">
      <w:pPr>
        <w:pBdr>
          <w:top w:val="single" w:sz="0" w:space="8" w:color="FFFFFF"/>
        </w:pBdr>
        <w:spacing w:line="320" w:lineRule="exact"/>
        <w:ind w:right="160"/>
        <w:jc w:val="left"/>
        <w:sectPr w:rsidR="003A70CC">
          <w:type w:val="continuous"/>
          <w:pgSz w:w="12240" w:h="17760"/>
          <w:pgMar w:top="740" w:right="1380" w:bottom="1440" w:left="1540" w:header="720" w:footer="720" w:gutter="0"/>
          <w:cols w:num="2" w:space="720" w:equalWidth="0">
            <w:col w:w="2820" w:space="380"/>
            <w:col w:w="6120"/>
          </w:cols>
        </w:sectPr>
      </w:pPr>
      <w:r>
        <w:br w:type="column"/>
      </w:r>
      <w:r>
        <w:rPr>
          <w:rFonts w:ascii="Times New Roman" w:eastAsia="宋体" w:hAnsi="宋体" w:cs="宋体"/>
          <w:color w:val="000000"/>
          <w:w w:val="102"/>
          <w:sz w:val="20"/>
        </w:rPr>
        <w:t>Microsoft Word</w:t>
      </w:r>
      <w:r>
        <w:rPr>
          <w:rFonts w:ascii="Times New Roman" w:eastAsia="宋体" w:hAnsi="宋体" w:cs="宋体"/>
          <w:color w:val="000000"/>
          <w:w w:val="102"/>
          <w:sz w:val="20"/>
        </w:rPr>
        <w:t>文档，有大纲设置，地图元素，</w:t>
      </w:r>
      <w:r>
        <w:rPr>
          <w:rFonts w:ascii="Times New Roman" w:eastAsia="宋体" w:hAnsi="宋体" w:cs="宋体"/>
          <w:color w:val="000000"/>
          <w:w w:val="102"/>
          <w:sz w:val="20"/>
        </w:rPr>
        <w:t>Word</w:t>
      </w:r>
      <w:r>
        <w:rPr>
          <w:rFonts w:ascii="Times New Roman" w:eastAsia="宋体" w:hAnsi="宋体" w:cs="宋体"/>
          <w:color w:val="000000"/>
          <w:w w:val="102"/>
          <w:sz w:val="20"/>
        </w:rPr>
        <w:t>模板，链接，图形和页眉</w:t>
      </w:r>
      <w:r>
        <w:rPr>
          <w:rFonts w:ascii="Times New Roman" w:eastAsia="宋体" w:hAnsi="宋体" w:cs="宋体"/>
          <w:color w:val="000000"/>
          <w:w w:val="102"/>
          <w:sz w:val="20"/>
        </w:rPr>
        <w:t>/</w:t>
      </w:r>
      <w:r>
        <w:rPr>
          <w:rFonts w:ascii="Times New Roman" w:eastAsia="宋体" w:hAnsi="宋体" w:cs="宋体"/>
          <w:color w:val="000000"/>
          <w:w w:val="102"/>
          <w:sz w:val="20"/>
        </w:rPr>
        <w:t>页脚选项的选择</w:t>
      </w:r>
    </w:p>
    <w:p w14:paraId="50989E53" w14:textId="77777777" w:rsidR="003A70CC" w:rsidRDefault="00664571">
      <w:pPr>
        <w:sectPr w:rsidR="003A70CC">
          <w:type w:val="continuous"/>
          <w:pgSz w:w="12240" w:h="17760"/>
          <w:pgMar w:top="740" w:right="1380" w:bottom="1440" w:left="1540" w:header="720" w:footer="720" w:gutter="0"/>
          <w:cols w:space="720"/>
        </w:sectPr>
      </w:pPr>
      <w:r>
        <w:pict w14:anchorId="4827AE8F">
          <v:group id="_x0000_s3743" style="width:464pt;height:118pt;mso-position-horizontal-relative:char;mso-position-vertical-relative:line" coordsize="9280,2360">
            <v:shape id="_x0000_s3745" style="position:absolute;left:20;width:9260;height:2360;mso-width-relative:margin;mso-height-relative:margin" coordsize="9280,2360" o:spt="100" adj="0,,0" path="" stroked="f">
              <v:stroke joinstyle="round"/>
              <v:formulas/>
              <v:path o:connecttype="segments"/>
              <o:lock v:ext="edit" aspectratio="t"/>
              <v:textbox inset="0,0,0,0">
                <w:txbxContent>
                  <w:p w14:paraId="68C0B6FD" w14:textId="77777777" w:rsidR="003A70CC" w:rsidRDefault="003A70CC">
                    <w:pPr>
                      <w:spacing w:line="14" w:lineRule="exact"/>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3080"/>
                      <w:gridCol w:w="6180"/>
                    </w:tblGrid>
                    <w:tr w:rsidR="003A70CC" w14:paraId="34977D75" w14:textId="77777777">
                      <w:trPr>
                        <w:trHeight w:val="140"/>
                      </w:trPr>
                      <w:tc>
                        <w:tcPr>
                          <w:tcW w:w="3080" w:type="dxa"/>
                          <w:tcBorders>
                            <w:left w:val="nil"/>
                            <w:right w:val="nil"/>
                          </w:tcBorders>
                        </w:tcPr>
                        <w:p w14:paraId="4438ED83" w14:textId="77777777" w:rsidR="003A70CC" w:rsidRDefault="003A70CC">
                          <w:pPr>
                            <w:spacing w:line="14" w:lineRule="exact"/>
                          </w:pPr>
                        </w:p>
                      </w:tc>
                      <w:tc>
                        <w:tcPr>
                          <w:tcW w:w="6180" w:type="dxa"/>
                          <w:tcBorders>
                            <w:top w:val="nil"/>
                            <w:left w:val="nil"/>
                            <w:right w:val="nil"/>
                          </w:tcBorders>
                        </w:tcPr>
                        <w:p w14:paraId="56FCA01E" w14:textId="77777777" w:rsidR="003A70CC" w:rsidRDefault="003A70CC">
                          <w:pPr>
                            <w:spacing w:line="14" w:lineRule="exact"/>
                          </w:pPr>
                        </w:p>
                      </w:tc>
                    </w:tr>
                    <w:tr w:rsidR="003A70CC" w14:paraId="6304FC10" w14:textId="77777777">
                      <w:trPr>
                        <w:trHeight w:val="540"/>
                      </w:trPr>
                      <w:tc>
                        <w:tcPr>
                          <w:tcW w:w="3080" w:type="dxa"/>
                          <w:tcBorders>
                            <w:left w:val="nil"/>
                            <w:bottom w:val="nil"/>
                            <w:right w:val="nil"/>
                          </w:tcBorders>
                        </w:tcPr>
                        <w:p w14:paraId="32B4D430" w14:textId="77777777" w:rsidR="003A70CC" w:rsidRDefault="00FB74A8">
                          <w:pPr>
                            <w:spacing w:before="160" w:line="200" w:lineRule="exact"/>
                            <w:ind w:left="100" w:right="120"/>
                            <w:jc w:val="left"/>
                          </w:pPr>
                          <w:r>
                            <w:rPr>
                              <w:rFonts w:ascii="Times New Roman" w:eastAsia="宋体" w:hAnsi="宋体" w:cs="宋体"/>
                              <w:color w:val="000000"/>
                              <w:w w:val="101"/>
                              <w:sz w:val="20"/>
                            </w:rPr>
                            <w:t>导出地图到</w:t>
                          </w:r>
                          <w:r>
                            <w:rPr>
                              <w:rFonts w:ascii="Times New Roman" w:eastAsia="宋体" w:hAnsi="宋体" w:cs="宋体"/>
                              <w:color w:val="000000"/>
                              <w:w w:val="101"/>
                              <w:sz w:val="20"/>
                            </w:rPr>
                            <w:t>microsoftexcel</w:t>
                          </w:r>
                        </w:p>
                      </w:tc>
                      <w:tc>
                        <w:tcPr>
                          <w:tcW w:w="6180" w:type="dxa"/>
                          <w:tcBorders>
                            <w:left w:val="nil"/>
                            <w:bottom w:val="nil"/>
                            <w:right w:val="nil"/>
                          </w:tcBorders>
                        </w:tcPr>
                        <w:p w14:paraId="5E3CF161" w14:textId="77777777" w:rsidR="003A70CC" w:rsidRDefault="00FB74A8">
                          <w:pPr>
                            <w:spacing w:before="200" w:line="200" w:lineRule="exact"/>
                            <w:ind w:left="100" w:right="160"/>
                            <w:jc w:val="left"/>
                          </w:pPr>
                          <w:r>
                            <w:rPr>
                              <w:rFonts w:ascii="Times New Roman" w:eastAsia="宋体" w:hAnsi="宋体" w:cs="宋体"/>
                              <w:color w:val="000000"/>
                              <w:w w:val="103"/>
                              <w:sz w:val="20"/>
                            </w:rPr>
                            <w:t>Microsoft Excel</w:t>
                          </w:r>
                          <w:r>
                            <w:rPr>
                              <w:rFonts w:ascii="Times New Roman" w:eastAsia="宋体" w:hAnsi="宋体" w:cs="宋体"/>
                              <w:color w:val="000000"/>
                              <w:w w:val="103"/>
                              <w:sz w:val="20"/>
                            </w:rPr>
                            <w:t>文档，图标，标签，地图元素，</w:t>
                          </w:r>
                        </w:p>
                      </w:tc>
                    </w:tr>
                    <w:tr w:rsidR="003A70CC" w14:paraId="0103AC70" w14:textId="77777777">
                      <w:trPr>
                        <w:trHeight w:val="320"/>
                      </w:trPr>
                      <w:tc>
                        <w:tcPr>
                          <w:tcW w:w="3080" w:type="dxa"/>
                          <w:tcBorders>
                            <w:top w:val="nil"/>
                            <w:left w:val="nil"/>
                            <w:right w:val="nil"/>
                          </w:tcBorders>
                        </w:tcPr>
                        <w:p w14:paraId="5146EC3F" w14:textId="77777777" w:rsidR="003A70CC" w:rsidRDefault="00FB74A8">
                          <w:pPr>
                            <w:spacing w:before="40" w:line="200" w:lineRule="exact"/>
                            <w:ind w:left="100" w:right="240"/>
                            <w:jc w:val="left"/>
                          </w:pPr>
                          <w:r>
                            <w:rPr>
                              <w:rFonts w:ascii="Times New Roman" w:eastAsia="宋体" w:hAnsi="宋体" w:cs="宋体"/>
                              <w:color w:val="000000"/>
                              <w:w w:val="101"/>
                              <w:sz w:val="20"/>
                            </w:rPr>
                            <w:t>参见使用</w:t>
                          </w:r>
                          <w:r>
                            <w:rPr>
                              <w:rFonts w:ascii="Times New Roman" w:eastAsia="宋体" w:hAnsi="宋体" w:cs="宋体"/>
                              <w:color w:val="000000"/>
                              <w:w w:val="101"/>
                              <w:sz w:val="20"/>
                            </w:rPr>
                            <w:t>Microsoft Excel</w:t>
                          </w:r>
                        </w:p>
                      </w:tc>
                      <w:tc>
                        <w:tcPr>
                          <w:tcW w:w="6180" w:type="dxa"/>
                          <w:tcBorders>
                            <w:top w:val="nil"/>
                            <w:left w:val="nil"/>
                            <w:bottom w:val="nil"/>
                            <w:right w:val="nil"/>
                          </w:tcBorders>
                        </w:tcPr>
                        <w:p w14:paraId="28E1FF16" w14:textId="77777777" w:rsidR="003A70CC" w:rsidRDefault="00FB74A8">
                          <w:pPr>
                            <w:spacing w:line="200" w:lineRule="exact"/>
                            <w:ind w:left="100" w:right="480"/>
                            <w:jc w:val="left"/>
                          </w:pPr>
                          <w:r>
                            <w:rPr>
                              <w:rFonts w:ascii="Times New Roman" w:eastAsia="宋体" w:hAnsi="宋体" w:cs="宋体"/>
                              <w:color w:val="000000"/>
                              <w:w w:val="105"/>
                              <w:sz w:val="20"/>
                            </w:rPr>
                            <w:t>属性、内容顺序、布局、格式和标题选项</w:t>
                          </w:r>
                        </w:p>
                      </w:tc>
                    </w:tr>
                    <w:tr w:rsidR="003A70CC" w14:paraId="71BADE68" w14:textId="77777777">
                      <w:trPr>
                        <w:trHeight w:val="680"/>
                      </w:trPr>
                      <w:tc>
                        <w:tcPr>
                          <w:tcW w:w="3080" w:type="dxa"/>
                          <w:tcBorders>
                            <w:left w:val="nil"/>
                            <w:bottom w:val="nil"/>
                            <w:right w:val="nil"/>
                          </w:tcBorders>
                        </w:tcPr>
                        <w:p w14:paraId="04FAF612" w14:textId="77777777" w:rsidR="003A70CC" w:rsidRDefault="00FB74A8">
                          <w:pPr>
                            <w:spacing w:before="320" w:line="200" w:lineRule="exact"/>
                            <w:ind w:left="100" w:right="240"/>
                            <w:jc w:val="left"/>
                          </w:pPr>
                          <w:r>
                            <w:rPr>
                              <w:rFonts w:ascii="Times New Roman" w:eastAsia="宋体" w:hAnsi="宋体" w:cs="宋体"/>
                              <w:color w:val="000000"/>
                              <w:sz w:val="20"/>
                            </w:rPr>
                            <w:t>导出任务信息到</w:t>
                          </w:r>
                          <w:r>
                            <w:rPr>
                              <w:rFonts w:ascii="Times New Roman" w:eastAsia="宋体" w:hAnsi="宋体" w:cs="宋体"/>
                              <w:color w:val="000000"/>
                              <w:sz w:val="20"/>
                            </w:rPr>
                            <w:t>Microsoft</w:t>
                          </w:r>
                        </w:p>
                      </w:tc>
                      <w:tc>
                        <w:tcPr>
                          <w:tcW w:w="6180" w:type="dxa"/>
                          <w:tcBorders>
                            <w:top w:val="nil"/>
                            <w:left w:val="nil"/>
                            <w:bottom w:val="nil"/>
                            <w:right w:val="nil"/>
                          </w:tcBorders>
                        </w:tcPr>
                        <w:p w14:paraId="2ABEB88E" w14:textId="77777777" w:rsidR="003A70CC" w:rsidRDefault="003A70CC">
                          <w:pPr>
                            <w:spacing w:line="14" w:lineRule="exact"/>
                          </w:pPr>
                        </w:p>
                      </w:tc>
                    </w:tr>
                    <w:tr w:rsidR="003A70CC" w14:paraId="70B0C8B3" w14:textId="77777777">
                      <w:trPr>
                        <w:trHeight w:val="400"/>
                      </w:trPr>
                      <w:tc>
                        <w:tcPr>
                          <w:tcW w:w="3080" w:type="dxa"/>
                          <w:tcBorders>
                            <w:top w:val="nil"/>
                            <w:left w:val="nil"/>
                            <w:bottom w:val="nil"/>
                            <w:right w:val="nil"/>
                          </w:tcBorders>
                        </w:tcPr>
                        <w:p w14:paraId="28F32CE3" w14:textId="77777777" w:rsidR="003A70CC" w:rsidRDefault="00FB74A8">
                          <w:pPr>
                            <w:spacing w:line="200" w:lineRule="exact"/>
                            <w:ind w:left="100" w:right="2020"/>
                            <w:jc w:val="left"/>
                          </w:pPr>
                          <w:r>
                            <w:rPr>
                              <w:rFonts w:ascii="Times New Roman" w:eastAsia="宋体" w:hAnsi="宋体" w:cs="宋体"/>
                              <w:color w:val="000000"/>
                              <w:sz w:val="20"/>
                            </w:rPr>
                            <w:t>项目文件</w:t>
                          </w:r>
                        </w:p>
                      </w:tc>
                      <w:tc>
                        <w:tcPr>
                          <w:tcW w:w="6180" w:type="dxa"/>
                          <w:tcBorders>
                            <w:top w:val="nil"/>
                            <w:left w:val="nil"/>
                            <w:bottom w:val="nil"/>
                            <w:right w:val="nil"/>
                          </w:tcBorders>
                        </w:tcPr>
                        <w:p w14:paraId="140DCE51" w14:textId="77777777" w:rsidR="003A70CC" w:rsidRDefault="00FB74A8">
                          <w:pPr>
                            <w:spacing w:before="20" w:line="200" w:lineRule="exact"/>
                            <w:ind w:left="100" w:right="780"/>
                            <w:jc w:val="left"/>
                          </w:pPr>
                          <w:r>
                            <w:rPr>
                              <w:rFonts w:ascii="Times New Roman" w:eastAsia="宋体" w:hAnsi="宋体" w:cs="宋体"/>
                              <w:color w:val="000000"/>
                              <w:sz w:val="20"/>
                            </w:rPr>
                            <w:t>微软项目文件与选择的任务和优先级设置</w:t>
                          </w:r>
                        </w:p>
                      </w:tc>
                    </w:tr>
                    <w:tr w:rsidR="003A70CC" w14:paraId="2EB52F36" w14:textId="77777777">
                      <w:trPr>
                        <w:trHeight w:val="280"/>
                      </w:trPr>
                      <w:tc>
                        <w:tcPr>
                          <w:tcW w:w="3080" w:type="dxa"/>
                          <w:tcBorders>
                            <w:top w:val="nil"/>
                            <w:left w:val="nil"/>
                            <w:right w:val="nil"/>
                          </w:tcBorders>
                        </w:tcPr>
                        <w:p w14:paraId="49105B9C" w14:textId="77777777" w:rsidR="003A70CC" w:rsidRDefault="00FB74A8">
                          <w:pPr>
                            <w:spacing w:line="200" w:lineRule="exact"/>
                            <w:ind w:left="100" w:right="120"/>
                            <w:jc w:val="left"/>
                          </w:pPr>
                          <w:r>
                            <w:rPr>
                              <w:rFonts w:ascii="Times New Roman" w:eastAsia="宋体" w:hAnsi="宋体" w:cs="宋体"/>
                              <w:color w:val="000000"/>
                              <w:w w:val="101"/>
                              <w:sz w:val="20"/>
                            </w:rPr>
                            <w:t>请参见与</w:t>
                          </w:r>
                          <w:r>
                            <w:rPr>
                              <w:rFonts w:ascii="Times New Roman" w:eastAsia="宋体" w:hAnsi="宋体" w:cs="宋体"/>
                              <w:color w:val="000000"/>
                              <w:w w:val="101"/>
                              <w:sz w:val="20"/>
                            </w:rPr>
                            <w:t>Microsoft</w:t>
                          </w:r>
                          <w:r>
                            <w:rPr>
                              <w:rFonts w:ascii="Times New Roman" w:eastAsia="宋体" w:hAnsi="宋体" w:cs="宋体"/>
                              <w:color w:val="000000"/>
                              <w:w w:val="101"/>
                              <w:sz w:val="20"/>
                            </w:rPr>
                            <w:t>项目一起工作</w:t>
                          </w:r>
                        </w:p>
                      </w:tc>
                      <w:tc>
                        <w:tcPr>
                          <w:tcW w:w="6180" w:type="dxa"/>
                          <w:tcBorders>
                            <w:top w:val="nil"/>
                            <w:left w:val="nil"/>
                            <w:bottom w:val="nil"/>
                            <w:right w:val="nil"/>
                          </w:tcBorders>
                        </w:tcPr>
                        <w:p w14:paraId="13974EC2" w14:textId="77777777" w:rsidR="003A70CC" w:rsidRDefault="003A70CC">
                          <w:pPr>
                            <w:spacing w:line="14" w:lineRule="exact"/>
                          </w:pPr>
                        </w:p>
                      </w:tc>
                    </w:tr>
                  </w:tbl>
                  <w:p w14:paraId="77E0F013" w14:textId="77777777" w:rsidR="00713AEB" w:rsidRDefault="00713AEB"/>
                </w:txbxContent>
              </v:textbox>
            </v:shape>
            <v:shape id="_x0000_s3744" style="position:absolute;top:1100;width:9280;height:80;mso-width-relative:margin;mso-height-relative:margin" coordsize="9280,2360" o:spt="100" adj="0,,0" path="">
              <v:stroke joinstyle="round"/>
              <v:imagedata r:id="rId735"/>
              <v:formulas/>
              <v:path o:connecttype="segments"/>
              <o:lock v:ext="edit" aspectratio="t"/>
            </v:shape>
            <w10:anchorlock/>
          </v:group>
        </w:pict>
      </w:r>
    </w:p>
    <w:p w14:paraId="09FEC307" w14:textId="77777777" w:rsidR="003A70CC" w:rsidRDefault="00664571">
      <w:pPr>
        <w:pBdr>
          <w:top w:val="single" w:sz="0" w:space="5" w:color="FFFFFF"/>
        </w:pBdr>
        <w:sectPr w:rsidR="003A70CC">
          <w:type w:val="continuous"/>
          <w:pgSz w:w="12240" w:h="17760"/>
          <w:pgMar w:top="740" w:right="1380" w:bottom="1440" w:left="1540" w:header="720" w:footer="720" w:gutter="0"/>
          <w:cols w:space="720"/>
        </w:sectPr>
      </w:pPr>
      <w:r>
        <w:pict w14:anchorId="501D1332">
          <v:group id="_x0000_s3740" style="width:464pt;height:4pt;mso-position-horizontal-relative:char;mso-position-vertical-relative:line" coordsize="9280,80">
            <v:line id="_x0000_s3742" style="position:absolute;mso-width-relative:margin;mso-height-relative:margin" from="20,0" to="9280,0" strokeweight=".4pt">
              <o:lock v:ext="edit" aspectratio="t"/>
            </v:line>
            <v:shape id="_x0000_s3741" style="position:absolute;top:40;width:9280;height:40;mso-width-relative:margin;mso-height-relative:margin" coordsize="21600,21600" o:spt="100" adj="0,,0" path="">
              <v:stroke joinstyle="round"/>
              <v:imagedata r:id="rId736"/>
              <v:formulas/>
              <v:path o:connecttype="segments"/>
              <o:lock v:ext="edit" aspectratio="t"/>
            </v:shape>
            <w10:anchorlock/>
          </v:group>
        </w:pict>
      </w:r>
    </w:p>
    <w:p w14:paraId="0D8C941A" w14:textId="77777777" w:rsidR="003A70CC" w:rsidRDefault="00FB74A8">
      <w:pPr>
        <w:pBdr>
          <w:top w:val="single" w:sz="0" w:space="31" w:color="FFFFFF"/>
        </w:pBdr>
        <w:spacing w:before="8120" w:line="200" w:lineRule="exact"/>
        <w:ind w:left="20" w:right="89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287</w:t>
      </w:r>
    </w:p>
    <w:p w14:paraId="651A5188" w14:textId="77777777" w:rsidR="003A70CC" w:rsidRDefault="00FB74A8">
      <w:pPr>
        <w:pageBreakBefore/>
        <w:spacing w:line="200" w:lineRule="exact"/>
        <w:ind w:left="7920" w:right="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98"/>
          <w:sz w:val="20"/>
        </w:rPr>
        <w:lastRenderedPageBreak/>
        <w:t>使用地图</w:t>
      </w:r>
    </w:p>
    <w:p w14:paraId="3DB6AF10" w14:textId="77777777" w:rsidR="003A70CC" w:rsidRDefault="00FB74A8">
      <w:pPr>
        <w:pBdr>
          <w:top w:val="single" w:sz="0" w:space="31" w:color="FFFFFF"/>
        </w:pBdr>
        <w:spacing w:before="460" w:line="220" w:lineRule="exact"/>
        <w:ind w:left="120" w:right="7000"/>
        <w:jc w:val="left"/>
        <w:sectPr w:rsidR="003A70CC">
          <w:type w:val="continuous"/>
          <w:pgSz w:w="12240" w:h="17760"/>
          <w:pgMar w:top="740" w:right="1380" w:bottom="1440" w:left="1440" w:header="720" w:footer="720" w:gutter="0"/>
          <w:cols w:space="720"/>
        </w:sectPr>
      </w:pPr>
      <w:r>
        <w:rPr>
          <w:rFonts w:ascii="Times New Roman" w:eastAsia="宋体" w:hAnsi="宋体" w:cs="宋体"/>
          <w:color w:val="5C6F7B"/>
          <w:w w:val="105"/>
          <w:sz w:val="22"/>
        </w:rPr>
        <w:t>创建一个简单的轮廓</w:t>
      </w:r>
    </w:p>
    <w:p w14:paraId="2466DECB" w14:textId="77777777" w:rsidR="003A70CC" w:rsidRDefault="00FB74A8">
      <w:pPr>
        <w:pBdr>
          <w:top w:val="single" w:sz="0" w:space="8" w:color="FFFFFF"/>
        </w:pBdr>
        <w:sectPr w:rsidR="003A70CC">
          <w:type w:val="continuous"/>
          <w:pgSz w:w="12240" w:h="17760"/>
          <w:pgMar w:top="740" w:right="1380" w:bottom="1440" w:left="1440" w:header="720" w:footer="720" w:gutter="0"/>
          <w:cols w:space="720"/>
        </w:sectPr>
      </w:pPr>
      <w:r>
        <w:rPr>
          <w:noProof/>
        </w:rPr>
        <w:drawing>
          <wp:inline distT="0" distB="0" distL="0" distR="0" wp14:anchorId="06763AA9" wp14:editId="00B5228A">
            <wp:extent cx="5956300" cy="25400"/>
            <wp:effectExtent l="0" t="0" r="0" b="0"/>
            <wp:docPr id="121" name="Drawing 120" descr="IMAGE"/>
            <wp:cNvGraphicFramePr/>
            <a:graphic xmlns:a="http://schemas.openxmlformats.org/drawingml/2006/main">
              <a:graphicData uri="http://schemas.openxmlformats.org/drawingml/2006/picture">
                <pic:pic xmlns:pic="http://schemas.openxmlformats.org/drawingml/2006/picture">
                  <pic:nvPicPr>
                    <pic:cNvPr id="0" name="Picture 120" descr="IMAGE"/>
                    <pic:cNvPicPr>
                      <a:picLocks noChangeAspect="1"/>
                    </pic:cNvPicPr>
                  </pic:nvPicPr>
                  <pic:blipFill>
                    <a:blip r:embed="rId737"/>
                    <a:stretch>
                      <a:fillRect/>
                    </a:stretch>
                  </pic:blipFill>
                  <pic:spPr>
                    <a:xfrm>
                      <a:off x="0" y="0"/>
                      <a:ext cx="5956300" cy="25400"/>
                    </a:xfrm>
                    <a:prstGeom prst="rect">
                      <a:avLst/>
                    </a:prstGeom>
                  </pic:spPr>
                </pic:pic>
              </a:graphicData>
            </a:graphic>
          </wp:inline>
        </w:drawing>
      </w:r>
    </w:p>
    <w:p w14:paraId="197DCD64" w14:textId="77777777" w:rsidR="003A70CC" w:rsidRDefault="00FB74A8">
      <w:pPr>
        <w:spacing w:line="320" w:lineRule="exact"/>
        <w:ind w:left="120" w:right="308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99"/>
          <w:sz w:val="20"/>
        </w:rPr>
        <w:t>MindManager</w:t>
      </w:r>
      <w:r>
        <w:rPr>
          <w:rFonts w:ascii="Times New Roman" w:eastAsia="宋体" w:hAnsi="宋体" w:cs="宋体"/>
          <w:color w:val="000000"/>
          <w:w w:val="99"/>
          <w:sz w:val="20"/>
        </w:rPr>
        <w:t>可以将您的地图导出为</w:t>
      </w:r>
      <w:r>
        <w:rPr>
          <w:rFonts w:ascii="Times New Roman" w:eastAsia="宋体" w:hAnsi="宋体" w:cs="宋体"/>
          <w:color w:val="000000"/>
          <w:w w:val="99"/>
          <w:sz w:val="20"/>
        </w:rPr>
        <w:t>HTML</w:t>
      </w:r>
      <w:r>
        <w:rPr>
          <w:rFonts w:ascii="Times New Roman" w:eastAsia="宋体" w:hAnsi="宋体" w:cs="宋体"/>
          <w:color w:val="000000"/>
          <w:w w:val="99"/>
          <w:sz w:val="20"/>
        </w:rPr>
        <w:t>或文本格式的简单大纲。</w:t>
      </w:r>
    </w:p>
    <w:p w14:paraId="0A3D3F49" w14:textId="77777777" w:rsidR="003A70CC" w:rsidRDefault="003A70CC">
      <w:pPr>
        <w:pBdr>
          <w:top w:val="single" w:sz="0" w:space="20" w:color="FFFFFF"/>
        </w:pBdr>
        <w:spacing w:line="14" w:lineRule="exact"/>
      </w:pPr>
    </w:p>
    <w:tbl>
      <w:tblPr>
        <w:tblW w:w="0" w:type="auto"/>
        <w:tblInd w:w="10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600"/>
        <w:gridCol w:w="8700"/>
      </w:tblGrid>
      <w:tr w:rsidR="003A70CC" w14:paraId="392FC3D1" w14:textId="77777777">
        <w:trPr>
          <w:trHeight w:val="660"/>
        </w:trPr>
        <w:tc>
          <w:tcPr>
            <w:tcW w:w="9300" w:type="dxa"/>
            <w:gridSpan w:val="2"/>
            <w:tcBorders>
              <w:left w:val="nil"/>
              <w:bottom w:val="nil"/>
              <w:right w:val="nil"/>
            </w:tcBorders>
          </w:tcPr>
          <w:p w14:paraId="6AB191B5" w14:textId="77777777" w:rsidR="003A70CC" w:rsidRDefault="00FB74A8">
            <w:pPr>
              <w:spacing w:before="200" w:line="210" w:lineRule="exact"/>
              <w:ind w:left="20" w:right="6360"/>
              <w:jc w:val="left"/>
            </w:pPr>
            <w:r>
              <w:rPr>
                <w:rFonts w:ascii="Times New Roman" w:eastAsia="宋体" w:hAnsi="宋体" w:cs="宋体"/>
                <w:color w:val="3E4D53"/>
                <w:w w:val="97"/>
              </w:rPr>
              <w:t>导出一个简单的轮廓图</w:t>
            </w:r>
          </w:p>
        </w:tc>
      </w:tr>
      <w:tr w:rsidR="003A70CC" w14:paraId="23CC6BBA" w14:textId="77777777">
        <w:trPr>
          <w:trHeight w:val="340"/>
        </w:trPr>
        <w:tc>
          <w:tcPr>
            <w:tcW w:w="600" w:type="dxa"/>
            <w:tcBorders>
              <w:top w:val="nil"/>
              <w:left w:val="nil"/>
              <w:bottom w:val="nil"/>
              <w:right w:val="nil"/>
            </w:tcBorders>
          </w:tcPr>
          <w:p w14:paraId="7877F473" w14:textId="77777777" w:rsidR="003A70CC" w:rsidRDefault="00FB74A8">
            <w:pPr>
              <w:spacing w:line="200" w:lineRule="exact"/>
              <w:ind w:left="260" w:right="160"/>
              <w:jc w:val="left"/>
            </w:pPr>
            <w:r>
              <w:rPr>
                <w:rFonts w:ascii="Times New Roman" w:eastAsia="宋体" w:hAnsi="宋体" w:cs="宋体"/>
                <w:color w:val="000000"/>
                <w:w w:val="93"/>
                <w:sz w:val="20"/>
              </w:rPr>
              <w:t>1.</w:t>
            </w:r>
          </w:p>
        </w:tc>
        <w:tc>
          <w:tcPr>
            <w:tcW w:w="8700" w:type="dxa"/>
            <w:tcBorders>
              <w:top w:val="nil"/>
              <w:left w:val="nil"/>
              <w:bottom w:val="nil"/>
              <w:right w:val="nil"/>
            </w:tcBorders>
          </w:tcPr>
          <w:p w14:paraId="2CE9E394" w14:textId="77777777" w:rsidR="003A70CC" w:rsidRDefault="00FB74A8">
            <w:pPr>
              <w:spacing w:line="200" w:lineRule="exact"/>
              <w:ind w:right="5000"/>
              <w:jc w:val="left"/>
            </w:pPr>
            <w:r>
              <w:rPr>
                <w:rFonts w:ascii="Times New Roman" w:eastAsia="宋体" w:hAnsi="宋体" w:cs="宋体"/>
                <w:color w:val="000000"/>
                <w:w w:val="101"/>
                <w:sz w:val="20"/>
              </w:rPr>
              <w:t>单击</w:t>
            </w:r>
            <w:r>
              <w:rPr>
                <w:rFonts w:ascii="Times New Roman" w:eastAsia="宋体" w:hAnsi="宋体" w:cs="宋体"/>
                <w:color w:val="000000"/>
                <w:w w:val="101"/>
                <w:sz w:val="20"/>
              </w:rPr>
              <w:t>File</w:t>
            </w:r>
            <w:r>
              <w:rPr>
                <w:rFonts w:ascii="Times New Roman" w:eastAsia="宋体" w:hAnsi="宋体" w:cs="宋体"/>
                <w:color w:val="000000"/>
                <w:w w:val="101"/>
                <w:sz w:val="20"/>
              </w:rPr>
              <w:t>选项卡，然后单击</w:t>
            </w:r>
            <w:r>
              <w:rPr>
                <w:rFonts w:ascii="Times New Roman" w:eastAsia="宋体" w:hAnsi="宋体" w:cs="宋体"/>
                <w:color w:val="000000"/>
                <w:w w:val="101"/>
                <w:sz w:val="20"/>
              </w:rPr>
              <w:t>Save As</w:t>
            </w:r>
            <w:r>
              <w:rPr>
                <w:rFonts w:ascii="Times New Roman" w:eastAsia="宋体" w:hAnsi="宋体" w:cs="宋体"/>
                <w:color w:val="000000"/>
                <w:w w:val="101"/>
                <w:sz w:val="20"/>
              </w:rPr>
              <w:t>。</w:t>
            </w:r>
          </w:p>
        </w:tc>
      </w:tr>
      <w:tr w:rsidR="003A70CC" w14:paraId="2AB6D99B" w14:textId="77777777">
        <w:trPr>
          <w:trHeight w:val="360"/>
        </w:trPr>
        <w:tc>
          <w:tcPr>
            <w:tcW w:w="600" w:type="dxa"/>
            <w:tcBorders>
              <w:top w:val="nil"/>
              <w:left w:val="nil"/>
              <w:bottom w:val="nil"/>
              <w:right w:val="nil"/>
            </w:tcBorders>
          </w:tcPr>
          <w:p w14:paraId="744D7291" w14:textId="77777777" w:rsidR="003A70CC" w:rsidRDefault="00FB74A8">
            <w:pPr>
              <w:spacing w:line="200" w:lineRule="exact"/>
              <w:ind w:left="260" w:right="160"/>
              <w:jc w:val="left"/>
            </w:pPr>
            <w:r>
              <w:rPr>
                <w:rFonts w:ascii="Times New Roman" w:eastAsia="宋体" w:hAnsi="宋体" w:cs="宋体"/>
                <w:color w:val="000000"/>
                <w:w w:val="93"/>
                <w:sz w:val="20"/>
              </w:rPr>
              <w:t>2.</w:t>
            </w:r>
          </w:p>
        </w:tc>
        <w:tc>
          <w:tcPr>
            <w:tcW w:w="8700" w:type="dxa"/>
            <w:tcBorders>
              <w:top w:val="nil"/>
              <w:left w:val="nil"/>
              <w:bottom w:val="nil"/>
              <w:right w:val="nil"/>
            </w:tcBorders>
          </w:tcPr>
          <w:p w14:paraId="5A312720" w14:textId="77777777" w:rsidR="003A70CC" w:rsidRDefault="00FB74A8">
            <w:pPr>
              <w:spacing w:line="200" w:lineRule="exact"/>
              <w:ind w:right="140"/>
              <w:jc w:val="left"/>
            </w:pPr>
            <w:r>
              <w:rPr>
                <w:rFonts w:ascii="Times New Roman" w:eastAsia="宋体" w:hAnsi="宋体" w:cs="宋体"/>
                <w:color w:val="000000"/>
                <w:w w:val="102"/>
                <w:sz w:val="20"/>
              </w:rPr>
              <w:t>在“另存为”对话框中，选择要从“另存为类型”列表中导出的格式</w:t>
            </w:r>
            <w:r>
              <w:rPr>
                <w:rFonts w:ascii="Times New Roman" w:eastAsia="宋体" w:hAnsi="宋体" w:cs="宋体"/>
                <w:color w:val="000000"/>
                <w:w w:val="102"/>
                <w:sz w:val="20"/>
              </w:rPr>
              <w:t>:</w:t>
            </w:r>
            <w:r>
              <w:rPr>
                <w:rFonts w:ascii="Times New Roman" w:eastAsia="宋体" w:hAnsi="宋体" w:cs="宋体"/>
                <w:color w:val="000000"/>
                <w:w w:val="102"/>
                <w:sz w:val="20"/>
              </w:rPr>
              <w:t>大纲</w:t>
            </w:r>
            <w:r>
              <w:rPr>
                <w:rFonts w:ascii="Times New Roman" w:eastAsia="宋体" w:hAnsi="宋体" w:cs="宋体"/>
                <w:color w:val="000000"/>
                <w:w w:val="102"/>
                <w:sz w:val="20"/>
              </w:rPr>
              <w:t>-</w:t>
            </w:r>
          </w:p>
        </w:tc>
      </w:tr>
      <w:tr w:rsidR="003A70CC" w14:paraId="770F7EA9" w14:textId="77777777">
        <w:trPr>
          <w:trHeight w:val="340"/>
        </w:trPr>
        <w:tc>
          <w:tcPr>
            <w:tcW w:w="600" w:type="dxa"/>
            <w:tcBorders>
              <w:top w:val="nil"/>
              <w:left w:val="nil"/>
              <w:bottom w:val="nil"/>
              <w:right w:val="nil"/>
            </w:tcBorders>
          </w:tcPr>
          <w:p w14:paraId="43C6E720" w14:textId="77777777" w:rsidR="003A70CC" w:rsidRDefault="003A70CC">
            <w:pPr>
              <w:spacing w:line="14" w:lineRule="exact"/>
            </w:pPr>
          </w:p>
        </w:tc>
        <w:tc>
          <w:tcPr>
            <w:tcW w:w="8700" w:type="dxa"/>
            <w:tcBorders>
              <w:top w:val="nil"/>
              <w:left w:val="nil"/>
              <w:bottom w:val="nil"/>
              <w:right w:val="nil"/>
            </w:tcBorders>
          </w:tcPr>
          <w:p w14:paraId="409D8BF8" w14:textId="77777777" w:rsidR="003A70CC" w:rsidRDefault="00FB74A8">
            <w:pPr>
              <w:spacing w:line="200" w:lineRule="exact"/>
              <w:ind w:left="20" w:right="5640"/>
              <w:jc w:val="left"/>
            </w:pPr>
            <w:r>
              <w:rPr>
                <w:rFonts w:ascii="Times New Roman" w:eastAsia="宋体" w:hAnsi="宋体" w:cs="宋体"/>
                <w:color w:val="000000"/>
                <w:w w:val="102"/>
                <w:sz w:val="20"/>
              </w:rPr>
              <w:t>纯文本或大纲</w:t>
            </w:r>
            <w:r>
              <w:rPr>
                <w:rFonts w:ascii="Times New Roman" w:eastAsia="宋体" w:hAnsi="宋体" w:cs="宋体"/>
                <w:color w:val="000000"/>
                <w:w w:val="102"/>
                <w:sz w:val="20"/>
              </w:rPr>
              <w:t>-</w:t>
            </w:r>
            <w:r>
              <w:rPr>
                <w:rFonts w:ascii="Times New Roman" w:eastAsia="宋体" w:hAnsi="宋体" w:cs="宋体"/>
                <w:color w:val="000000"/>
                <w:w w:val="102"/>
                <w:sz w:val="20"/>
              </w:rPr>
              <w:t>网页。</w:t>
            </w:r>
          </w:p>
        </w:tc>
      </w:tr>
      <w:tr w:rsidR="003A70CC" w14:paraId="2AC78695" w14:textId="77777777">
        <w:trPr>
          <w:trHeight w:val="360"/>
        </w:trPr>
        <w:tc>
          <w:tcPr>
            <w:tcW w:w="600" w:type="dxa"/>
            <w:tcBorders>
              <w:top w:val="nil"/>
              <w:left w:val="nil"/>
              <w:bottom w:val="nil"/>
              <w:right w:val="nil"/>
            </w:tcBorders>
          </w:tcPr>
          <w:p w14:paraId="287B03DF" w14:textId="77777777" w:rsidR="003A70CC" w:rsidRDefault="00FB74A8">
            <w:pPr>
              <w:spacing w:line="200" w:lineRule="exact"/>
              <w:ind w:left="260" w:right="160"/>
              <w:jc w:val="left"/>
            </w:pPr>
            <w:r>
              <w:rPr>
                <w:rFonts w:ascii="Times New Roman" w:eastAsia="宋体" w:hAnsi="宋体" w:cs="宋体"/>
                <w:color w:val="000000"/>
                <w:w w:val="93"/>
                <w:sz w:val="20"/>
              </w:rPr>
              <w:t>3.</w:t>
            </w:r>
          </w:p>
        </w:tc>
        <w:tc>
          <w:tcPr>
            <w:tcW w:w="8700" w:type="dxa"/>
            <w:tcBorders>
              <w:top w:val="nil"/>
              <w:left w:val="nil"/>
              <w:bottom w:val="nil"/>
              <w:right w:val="nil"/>
            </w:tcBorders>
          </w:tcPr>
          <w:p w14:paraId="125039D6" w14:textId="77777777" w:rsidR="003A70CC" w:rsidRDefault="00FB74A8">
            <w:pPr>
              <w:spacing w:line="200" w:lineRule="exact"/>
              <w:ind w:right="4080"/>
              <w:jc w:val="left"/>
            </w:pPr>
            <w:r>
              <w:rPr>
                <w:rFonts w:ascii="Times New Roman" w:eastAsia="宋体" w:hAnsi="宋体" w:cs="宋体"/>
                <w:color w:val="000000"/>
                <w:w w:val="104"/>
                <w:sz w:val="20"/>
              </w:rPr>
              <w:t>选择文件夹，输入文件名，然后单击</w:t>
            </w:r>
            <w:r>
              <w:rPr>
                <w:rFonts w:ascii="Times New Roman" w:eastAsia="宋体" w:hAnsi="宋体" w:cs="宋体"/>
                <w:color w:val="000000"/>
                <w:w w:val="104"/>
                <w:sz w:val="20"/>
              </w:rPr>
              <w:t>Save</w:t>
            </w:r>
            <w:r>
              <w:rPr>
                <w:rFonts w:ascii="Times New Roman" w:eastAsia="宋体" w:hAnsi="宋体" w:cs="宋体"/>
                <w:color w:val="000000"/>
                <w:w w:val="104"/>
                <w:sz w:val="20"/>
              </w:rPr>
              <w:t>。</w:t>
            </w:r>
          </w:p>
        </w:tc>
      </w:tr>
      <w:tr w:rsidR="003A70CC" w14:paraId="0CD91ACE" w14:textId="77777777">
        <w:trPr>
          <w:trHeight w:val="420"/>
        </w:trPr>
        <w:tc>
          <w:tcPr>
            <w:tcW w:w="9300" w:type="dxa"/>
            <w:gridSpan w:val="2"/>
            <w:tcBorders>
              <w:top w:val="nil"/>
              <w:left w:val="nil"/>
              <w:bottom w:val="nil"/>
              <w:right w:val="nil"/>
            </w:tcBorders>
          </w:tcPr>
          <w:p w14:paraId="4382D2AD" w14:textId="77777777" w:rsidR="003A70CC" w:rsidRDefault="00FB74A8">
            <w:pPr>
              <w:spacing w:line="149" w:lineRule="exact"/>
              <w:ind w:left="320" w:right="8140"/>
              <w:jc w:val="left"/>
            </w:pPr>
            <w:r>
              <w:rPr>
                <w:rFonts w:ascii="Times New Roman" w:eastAsia="宋体" w:hAnsi="宋体" w:cs="宋体"/>
                <w:color w:val="E41B23"/>
                <w:w w:val="96"/>
                <w:sz w:val="18"/>
              </w:rPr>
              <w:t>阅读提示</w:t>
            </w:r>
          </w:p>
        </w:tc>
      </w:tr>
      <w:tr w:rsidR="003A70CC" w14:paraId="38066E4D" w14:textId="77777777">
        <w:trPr>
          <w:trHeight w:val="280"/>
        </w:trPr>
        <w:tc>
          <w:tcPr>
            <w:tcW w:w="9300" w:type="dxa"/>
            <w:gridSpan w:val="2"/>
            <w:tcBorders>
              <w:top w:val="nil"/>
              <w:left w:val="nil"/>
              <w:bottom w:val="nil"/>
              <w:right w:val="nil"/>
            </w:tcBorders>
          </w:tcPr>
          <w:p w14:paraId="7FE61026" w14:textId="77777777" w:rsidR="003A70CC" w:rsidRDefault="00FB74A8">
            <w:pPr>
              <w:spacing w:line="200" w:lineRule="exact"/>
              <w:ind w:left="20" w:right="180"/>
              <w:jc w:val="left"/>
            </w:pPr>
            <w:r>
              <w:rPr>
                <w:rFonts w:ascii="Times New Roman" w:eastAsia="宋体" w:hAnsi="宋体" w:cs="宋体"/>
                <w:color w:val="000000"/>
                <w:w w:val="103"/>
                <w:sz w:val="20"/>
              </w:rPr>
              <w:t>对于更复杂的大纲导出，您可以使用</w:t>
            </w:r>
            <w:r>
              <w:rPr>
                <w:rFonts w:ascii="Times New Roman" w:eastAsia="宋体" w:hAnsi="宋体" w:cs="宋体"/>
                <w:color w:val="000000"/>
                <w:w w:val="103"/>
                <w:sz w:val="20"/>
              </w:rPr>
              <w:t>Microsoft Word</w:t>
            </w:r>
            <w:r>
              <w:rPr>
                <w:rFonts w:ascii="Times New Roman" w:eastAsia="宋体" w:hAnsi="宋体" w:cs="宋体"/>
                <w:color w:val="000000"/>
                <w:w w:val="103"/>
                <w:sz w:val="20"/>
              </w:rPr>
              <w:t>导出功能，或导出您的</w:t>
            </w:r>
          </w:p>
        </w:tc>
      </w:tr>
      <w:tr w:rsidR="003A70CC" w14:paraId="60135133" w14:textId="77777777">
        <w:trPr>
          <w:trHeight w:val="860"/>
        </w:trPr>
        <w:tc>
          <w:tcPr>
            <w:tcW w:w="9300" w:type="dxa"/>
            <w:gridSpan w:val="2"/>
            <w:tcBorders>
              <w:top w:val="nil"/>
              <w:left w:val="nil"/>
              <w:right w:val="nil"/>
            </w:tcBorders>
          </w:tcPr>
          <w:p w14:paraId="69C25A69" w14:textId="77777777" w:rsidR="003A70CC" w:rsidRDefault="00FB74A8">
            <w:pPr>
              <w:spacing w:before="60" w:line="200" w:lineRule="exact"/>
              <w:ind w:left="20" w:right="7540"/>
              <w:jc w:val="left"/>
            </w:pPr>
            <w:r>
              <w:rPr>
                <w:rFonts w:ascii="Times New Roman" w:eastAsia="宋体" w:hAnsi="宋体" w:cs="宋体"/>
                <w:color w:val="000000"/>
                <w:w w:val="106"/>
                <w:sz w:val="20"/>
              </w:rPr>
              <w:t>地图作为网页。</w:t>
            </w:r>
          </w:p>
        </w:tc>
      </w:tr>
    </w:tbl>
    <w:p w14:paraId="601EF04F" w14:textId="77777777" w:rsidR="003A70CC" w:rsidRDefault="003A70CC">
      <w:pPr>
        <w:sectPr w:rsidR="003A70CC">
          <w:type w:val="continuous"/>
          <w:pgSz w:w="12240" w:h="17760"/>
          <w:pgMar w:top="740" w:right="1380" w:bottom="1440" w:left="1440" w:header="720" w:footer="720" w:gutter="0"/>
          <w:cols w:space="720"/>
        </w:sectPr>
      </w:pPr>
    </w:p>
    <w:p w14:paraId="1DF5FE4A" w14:textId="77777777" w:rsidR="003A70CC" w:rsidRDefault="00FB74A8">
      <w:pPr>
        <w:pBdr>
          <w:top w:val="single" w:sz="0" w:space="31" w:color="FFFFFF"/>
        </w:pBdr>
        <w:spacing w:before="6860" w:line="200" w:lineRule="exact"/>
        <w:ind w:left="9020" w:right="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20"/>
        </w:rPr>
        <w:t>288</w:t>
      </w:r>
    </w:p>
    <w:p w14:paraId="01290C77" w14:textId="050F437A" w:rsidR="003A70CC" w:rsidRDefault="00C368D6">
      <w:pPr>
        <w:pageBreakBefore/>
        <w:spacing w:line="200" w:lineRule="exact"/>
        <w:ind w:left="120" w:right="69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1ECFF1D2" w14:textId="77777777" w:rsidR="003A70CC" w:rsidRDefault="00664571">
      <w:pPr>
        <w:pBdr>
          <w:top w:val="single" w:sz="0" w:space="31" w:color="FFFFFF"/>
        </w:pBdr>
        <w:spacing w:before="100"/>
        <w:ind w:left="120"/>
        <w:sectPr w:rsidR="003A70CC">
          <w:type w:val="continuous"/>
          <w:pgSz w:w="12240" w:h="17760"/>
          <w:pgMar w:top="740" w:right="1400" w:bottom="1440" w:left="1440" w:header="720" w:footer="720" w:gutter="0"/>
          <w:cols w:space="720"/>
        </w:sectPr>
      </w:pPr>
      <w:r>
        <w:pict w14:anchorId="123E12DD">
          <v:group id="_x0000_s3737" style="width:461pt;height:17pt;mso-position-horizontal-relative:char;mso-position-vertical-relative:line" coordsize="9220,340">
            <v:shape id="_x0000_s3739" style="position:absolute;left:6560;width:2660;height:340;mso-width-relative:margin;mso-height-relative:margin" coordsize="9220,340" o:spt="100" adj="0,,0" path="" stroked="f">
              <v:stroke joinstyle="round"/>
              <v:formulas/>
              <v:path o:connecttype="segments"/>
              <o:lock v:ext="edit" aspectratio="t"/>
              <v:textbox inset="0,0,0,0">
                <w:txbxContent>
                  <w:p w14:paraId="0745EBA1"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v:shape id="_x0000_s3738" style="position:absolute;width:1120;height:320;mso-width-relative:margin;mso-height-relative:margin" coordsize="9220,340" o:spt="100" adj="0,,0" path="" stroked="f">
              <v:stroke joinstyle="round"/>
              <v:formulas/>
              <v:path o:connecttype="segments"/>
              <o:lock v:ext="edit" aspectratio="t"/>
              <v:textbox inset="0,0,0,0">
                <w:txbxContent>
                  <w:p w14:paraId="1A9C04A2" w14:textId="77777777" w:rsidR="003A70CC" w:rsidRDefault="00FB74A8">
                    <w:pPr>
                      <w:spacing w:line="220" w:lineRule="exact"/>
                      <w:jc w:val="left"/>
                    </w:pPr>
                    <w:r>
                      <w:rPr>
                        <w:rFonts w:ascii="Times New Roman" w:eastAsia="宋体" w:hAnsi="宋体" w:cs="宋体"/>
                        <w:color w:val="5C6F7B"/>
                        <w:w w:val="110"/>
                        <w:sz w:val="22"/>
                      </w:rPr>
                      <w:t>把地图</w:t>
                    </w:r>
                  </w:p>
                </w:txbxContent>
              </v:textbox>
            </v:shape>
            <w10:anchorlock/>
          </v:group>
        </w:pict>
      </w:r>
    </w:p>
    <w:p w14:paraId="2A7CCECC" w14:textId="77777777" w:rsidR="003A70CC" w:rsidRDefault="00664571">
      <w:pPr>
        <w:pBdr>
          <w:top w:val="single" w:sz="0" w:space="8" w:color="FFFFFF"/>
        </w:pBdr>
        <w:sectPr w:rsidR="003A70CC">
          <w:type w:val="continuous"/>
          <w:pgSz w:w="12240" w:h="17760"/>
          <w:pgMar w:top="740" w:right="1400" w:bottom="1440" w:left="1440" w:header="720" w:footer="720" w:gutter="0"/>
          <w:cols w:space="720"/>
        </w:sectPr>
      </w:pPr>
      <w:r>
        <w:pict w14:anchorId="5D53A892">
          <v:group id="_x0000_s3733" style="width:468pt;height:34pt;mso-position-horizontal-relative:char;mso-position-vertical-relative:line" coordsize="9360,680">
            <v:shape id="_x0000_s3736" style="position:absolute;width:9360;height:680;mso-width-relative:margin;mso-height-relative:margin" coordsize="9360,680" o:spt="100" adj="0,,0" path="">
              <v:stroke joinstyle="round"/>
              <v:imagedata r:id="rId738"/>
              <v:formulas/>
              <v:path o:connecttype="segments"/>
              <o:lock v:ext="edit" aspectratio="t"/>
            </v:shape>
            <v:shape id="_x0000_s3735" style="position:absolute;left:120;top:40;width:6340;height:640;mso-width-relative:margin;mso-height-relative:margin" coordsize="9360,680" o:spt="100" adj="0,,0" path="" stroked="f">
              <v:stroke joinstyle="round"/>
              <v:formulas/>
              <v:path o:connecttype="segments"/>
              <o:lock v:ext="edit" aspectratio="t"/>
              <v:textbox inset="0,0,0,0">
                <w:txbxContent>
                  <w:p w14:paraId="086A0C67" w14:textId="77777777" w:rsidR="003A70CC" w:rsidRDefault="00FB74A8">
                    <w:pPr>
                      <w:spacing w:line="310" w:lineRule="exact"/>
                      <w:jc w:val="left"/>
                    </w:pPr>
                    <w:r>
                      <w:rPr>
                        <w:rFonts w:ascii="Times New Roman" w:eastAsia="宋体" w:hAnsi="宋体" w:cs="宋体"/>
                        <w:color w:val="000000"/>
                        <w:w w:val="104"/>
                        <w:sz w:val="20"/>
                      </w:rPr>
                      <w:t>将您的地图分发给其他人的最佳方法取决于收件人是否是</w:t>
                    </w:r>
                    <w:r>
                      <w:rPr>
                        <w:rFonts w:ascii="Times New Roman" w:eastAsia="宋体" w:hAnsi="宋体" w:cs="宋体"/>
                        <w:color w:val="000000"/>
                        <w:w w:val="104"/>
                        <w:sz w:val="20"/>
                      </w:rPr>
                      <w:t>MindManager</w:t>
                    </w:r>
                    <w:r>
                      <w:rPr>
                        <w:rFonts w:ascii="Times New Roman" w:eastAsia="宋体" w:hAnsi="宋体" w:cs="宋体"/>
                        <w:color w:val="000000"/>
                        <w:w w:val="104"/>
                        <w:sz w:val="20"/>
                      </w:rPr>
                      <w:t>用户。</w:t>
                    </w:r>
                  </w:p>
                </w:txbxContent>
              </v:textbox>
            </v:shape>
            <v:shape id="_x0000_s3734" style="position:absolute;left:7280;top:100;width:1720;height:580;mso-width-relative:margin;mso-height-relative:margin" coordsize="9360,680" o:spt="100" adj="0,,0" path="" stroked="f">
              <v:stroke joinstyle="round"/>
              <v:formulas/>
              <v:path o:connecttype="segments"/>
              <o:lock v:ext="edit" aspectratio="t"/>
              <v:textbox inset="0,0,0,0">
                <w:txbxContent>
                  <w:p w14:paraId="7976812C" w14:textId="77777777" w:rsidR="003A70CC" w:rsidRDefault="00FB74A8">
                    <w:pPr>
                      <w:spacing w:line="280" w:lineRule="exact"/>
                      <w:jc w:val="left"/>
                    </w:pPr>
                    <w:r>
                      <w:rPr>
                        <w:rFonts w:ascii="Times New Roman" w:eastAsia="宋体" w:hAnsi="宋体" w:cs="宋体"/>
                        <w:color w:val="E41B23"/>
                        <w:w w:val="101"/>
                        <w:sz w:val="16"/>
                      </w:rPr>
                      <w:t>发送一个</w:t>
                    </w:r>
                    <w:r>
                      <w:rPr>
                        <w:rFonts w:ascii="Times New Roman" w:eastAsia="宋体" w:hAnsi="宋体" w:cs="宋体"/>
                        <w:color w:val="E41B23"/>
                        <w:w w:val="101"/>
                        <w:sz w:val="16"/>
                      </w:rPr>
                      <w:t>HTML5</w:t>
                    </w:r>
                    <w:r>
                      <w:rPr>
                        <w:rFonts w:ascii="Times New Roman" w:eastAsia="宋体" w:hAnsi="宋体" w:cs="宋体"/>
                        <w:color w:val="E41B23"/>
                        <w:w w:val="101"/>
                        <w:sz w:val="16"/>
                      </w:rPr>
                      <w:t>地图发送当前地图到</w:t>
                    </w:r>
                  </w:p>
                </w:txbxContent>
              </v:textbox>
            </v:shape>
            <w10:anchorlock/>
          </v:group>
        </w:pict>
      </w:r>
    </w:p>
    <w:p w14:paraId="11162E5C" w14:textId="4B51B490" w:rsidR="003A70CC" w:rsidRDefault="00FB74A8">
      <w:pPr>
        <w:pBdr>
          <w:top w:val="single" w:sz="0" w:space="2" w:color="FFFFFF"/>
        </w:pBdr>
        <w:spacing w:line="160" w:lineRule="exact"/>
        <w:ind w:left="7280" w:right="260"/>
        <w:jc w:val="left"/>
        <w:sectPr w:rsidR="003A70CC">
          <w:type w:val="continuous"/>
          <w:pgSz w:w="12240" w:h="17760"/>
          <w:pgMar w:top="740" w:right="1400" w:bottom="1440" w:left="1440" w:header="720" w:footer="720" w:gutter="0"/>
          <w:cols w:space="720"/>
        </w:sectPr>
      </w:pPr>
      <w:r>
        <w:rPr>
          <w:rFonts w:ascii="Times New Roman" w:eastAsia="宋体" w:hAnsi="宋体" w:cs="宋体"/>
          <w:color w:val="E41B23"/>
          <w:w w:val="106"/>
          <w:sz w:val="16"/>
          <w:u w:val="single"/>
        </w:rPr>
        <w:t>其他</w:t>
      </w:r>
      <w:r w:rsidR="00C368D6">
        <w:rPr>
          <w:rFonts w:ascii="Times New Roman" w:eastAsia="宋体" w:hAnsi="宋体" w:cs="宋体"/>
          <w:color w:val="E41B23"/>
          <w:w w:val="106"/>
          <w:sz w:val="16"/>
          <w:u w:val="single"/>
        </w:rPr>
        <w:t>MindManager</w:t>
      </w:r>
      <w:r>
        <w:rPr>
          <w:rFonts w:ascii="Times New Roman" w:eastAsia="宋体" w:hAnsi="宋体" w:cs="宋体"/>
          <w:color w:val="E41B23"/>
          <w:w w:val="106"/>
          <w:sz w:val="16"/>
          <w:u w:val="single"/>
        </w:rPr>
        <w:t>用户</w:t>
      </w:r>
    </w:p>
    <w:p w14:paraId="1AFD2AC5" w14:textId="77777777" w:rsidR="003A70CC" w:rsidRDefault="00FB74A8">
      <w:pPr>
        <w:pBdr>
          <w:top w:val="single" w:sz="0" w:space="2" w:color="FFFFFF"/>
        </w:pBdr>
        <w:spacing w:line="180" w:lineRule="exact"/>
        <w:ind w:left="120" w:right="84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8"/>
          <w:sz w:val="18"/>
        </w:rPr>
        <w:t>每一个人</w:t>
      </w:r>
      <w:r>
        <w:rPr>
          <w:rFonts w:ascii="Times New Roman" w:eastAsia="宋体" w:hAnsi="宋体" w:cs="宋体"/>
          <w:color w:val="000000"/>
          <w:w w:val="108"/>
          <w:sz w:val="18"/>
        </w:rPr>
        <w:t>:</w:t>
      </w:r>
    </w:p>
    <w:p w14:paraId="7D5E9141" w14:textId="77777777" w:rsidR="003A70CC" w:rsidRDefault="00FB74A8">
      <w:pPr>
        <w:spacing w:line="160" w:lineRule="exact"/>
        <w:ind w:left="6720" w:right="2080"/>
        <w:jc w:val="left"/>
        <w:sectPr w:rsidR="003A70CC">
          <w:type w:val="continuous"/>
          <w:pgSz w:w="12240" w:h="17760"/>
          <w:pgMar w:top="740" w:right="1400" w:bottom="1440" w:left="1440" w:header="720" w:footer="720" w:gutter="0"/>
          <w:cols w:space="720"/>
        </w:sectPr>
      </w:pPr>
      <w:r>
        <w:rPr>
          <w:rFonts w:ascii="Times New Roman" w:eastAsia="宋体" w:hAnsi="宋体" w:cs="宋体"/>
          <w:color w:val="326598"/>
          <w:w w:val="93"/>
          <w:sz w:val="16"/>
          <w:u w:val="single"/>
        </w:rPr>
        <w:t>参见</w:t>
      </w:r>
      <w:r>
        <w:rPr>
          <w:rFonts w:ascii="Times New Roman" w:eastAsia="宋体" w:hAnsi="宋体" w:cs="宋体"/>
          <w:color w:val="326598"/>
          <w:w w:val="93"/>
          <w:sz w:val="16"/>
          <w:u w:val="single"/>
        </w:rPr>
        <w:t>:</w:t>
      </w:r>
    </w:p>
    <w:p w14:paraId="2FF77053" w14:textId="77777777" w:rsidR="003A70CC" w:rsidRDefault="00664571">
      <w:pPr>
        <w:pBdr>
          <w:top w:val="single" w:sz="0" w:space="5" w:color="FFFFFF"/>
        </w:pBdr>
        <w:ind w:left="120"/>
        <w:sectPr w:rsidR="003A70CC">
          <w:type w:val="continuous"/>
          <w:pgSz w:w="12240" w:h="17760"/>
          <w:pgMar w:top="740" w:right="1400" w:bottom="1440" w:left="1440" w:header="720" w:footer="720" w:gutter="0"/>
          <w:cols w:space="720"/>
        </w:sectPr>
      </w:pPr>
      <w:r>
        <w:pict w14:anchorId="7FA648D7">
          <v:group id="_x0000_s3730" style="width:386pt;height:70pt;mso-position-horizontal-relative:char;mso-position-vertical-relative:line" coordsize="7720,1400">
            <v:shape id="_x0000_s3732" style="position:absolute;top:40;width:6380;height:1360;mso-width-relative:margin;mso-height-relative:margin" coordsize="7720,1400" o:spt="100" adj="0,,0" path="" stroked="f">
              <v:stroke joinstyle="round"/>
              <v:formulas/>
              <v:path o:connecttype="segments"/>
              <o:lock v:ext="edit" aspectratio="t"/>
              <v:textbox inset="0,0,0,0">
                <w:txbxContent>
                  <w:p w14:paraId="7518B806" w14:textId="77777777" w:rsidR="003A70CC" w:rsidRDefault="00FB74A8">
                    <w:pPr>
                      <w:spacing w:line="335" w:lineRule="exact"/>
                    </w:pPr>
                    <w:r>
                      <w:rPr>
                        <w:rFonts w:ascii="Times New Roman" w:eastAsia="宋体" w:hAnsi="宋体" w:cs="宋体"/>
                        <w:color w:val="000000"/>
                        <w:w w:val="103"/>
                        <w:sz w:val="20"/>
                      </w:rPr>
                      <w:t>您可以将地图作为一个自包含的</w:t>
                    </w:r>
                    <w:r>
                      <w:rPr>
                        <w:rFonts w:ascii="Times New Roman" w:eastAsia="宋体" w:hAnsi="宋体" w:cs="宋体"/>
                        <w:color w:val="000000"/>
                        <w:w w:val="103"/>
                        <w:sz w:val="20"/>
                      </w:rPr>
                      <w:t>HTML5</w:t>
                    </w:r>
                    <w:r>
                      <w:rPr>
                        <w:rFonts w:ascii="Times New Roman" w:eastAsia="宋体" w:hAnsi="宋体" w:cs="宋体"/>
                        <w:color w:val="000000"/>
                        <w:w w:val="103"/>
                        <w:sz w:val="20"/>
                      </w:rPr>
                      <w:t>地图发送以供查看。</w:t>
                    </w:r>
                    <w:r>
                      <w:rPr>
                        <w:rFonts w:ascii="Times New Roman" w:eastAsia="宋体" w:hAnsi="宋体" w:cs="宋体"/>
                        <w:color w:val="000000"/>
                        <w:w w:val="103"/>
                        <w:sz w:val="20"/>
                      </w:rPr>
                      <w:t>HTML5</w:t>
                    </w:r>
                    <w:r>
                      <w:rPr>
                        <w:rFonts w:ascii="Times New Roman" w:eastAsia="宋体" w:hAnsi="宋体" w:cs="宋体"/>
                        <w:color w:val="000000"/>
                        <w:w w:val="103"/>
                        <w:sz w:val="20"/>
                      </w:rPr>
                      <w:t>地图是交互式的</w:t>
                    </w:r>
                    <w:r>
                      <w:rPr>
                        <w:rFonts w:ascii="Times New Roman" w:eastAsia="宋体" w:hAnsi="宋体" w:cs="宋体"/>
                        <w:color w:val="000000"/>
                        <w:w w:val="103"/>
                        <w:sz w:val="20"/>
                      </w:rPr>
                      <w:t>:</w:t>
                    </w:r>
                    <w:r>
                      <w:rPr>
                        <w:rFonts w:ascii="Times New Roman" w:eastAsia="宋体" w:hAnsi="宋体" w:cs="宋体"/>
                        <w:color w:val="000000"/>
                        <w:w w:val="103"/>
                        <w:sz w:val="20"/>
                      </w:rPr>
                      <w:t>接收者可以扩展和折叠主题，阅读主题笔记，等等。</w:t>
                    </w:r>
                    <w:r>
                      <w:rPr>
                        <w:rFonts w:ascii="Times New Roman" w:eastAsia="宋体" w:hAnsi="宋体" w:cs="宋体"/>
                        <w:color w:val="000000"/>
                        <w:w w:val="103"/>
                        <w:sz w:val="20"/>
                      </w:rPr>
                      <w:t>HTML5</w:t>
                    </w:r>
                    <w:r>
                      <w:rPr>
                        <w:rFonts w:ascii="Times New Roman" w:eastAsia="宋体" w:hAnsi="宋体" w:cs="宋体"/>
                        <w:color w:val="000000"/>
                        <w:w w:val="103"/>
                        <w:sz w:val="20"/>
                      </w:rPr>
                      <w:t>地图可以在标准浏览器中查看，不需要特殊的软件。</w:t>
                    </w:r>
                  </w:p>
                </w:txbxContent>
              </v:textbox>
            </v:shape>
            <v:shape id="_x0000_s3731" style="position:absolute;left:6800;width:920;height:240;mso-width-relative:margin;mso-height-relative:margin" coordsize="7720,1400" o:spt="100" adj="0,,0" path="" stroked="f">
              <v:stroke joinstyle="round"/>
              <v:formulas/>
              <v:path o:connecttype="segments"/>
              <o:lock v:ext="edit" aspectratio="t"/>
              <v:textbox inset="0,0,0,0">
                <w:txbxContent>
                  <w:p w14:paraId="77F6E27C" w14:textId="77777777" w:rsidR="003A70CC" w:rsidRDefault="00FB74A8">
                    <w:pPr>
                      <w:spacing w:line="160" w:lineRule="exact"/>
                      <w:jc w:val="left"/>
                    </w:pPr>
                    <w:r>
                      <w:rPr>
                        <w:rFonts w:ascii="Times New Roman" w:eastAsia="宋体" w:hAnsi="宋体" w:cs="宋体"/>
                        <w:color w:val="E41B23"/>
                        <w:w w:val="107"/>
                        <w:sz w:val="16"/>
                        <w:u w:val="single"/>
                      </w:rPr>
                      <w:t>出口地图</w:t>
                    </w:r>
                  </w:p>
                </w:txbxContent>
              </v:textbox>
            </v:shape>
            <w10:anchorlock/>
          </v:group>
        </w:pict>
      </w:r>
    </w:p>
    <w:p w14:paraId="429CEC34" w14:textId="542F5120" w:rsidR="003A70CC" w:rsidRDefault="00C368D6">
      <w:pPr>
        <w:pBdr>
          <w:top w:val="single" w:sz="0" w:space="16" w:color="FFFFFF"/>
        </w:pBdr>
        <w:spacing w:line="180" w:lineRule="exact"/>
        <w:ind w:left="120" w:right="72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5"/>
          <w:sz w:val="18"/>
        </w:rPr>
        <w:t>MindManager</w:t>
      </w:r>
      <w:r w:rsidR="00FB74A8">
        <w:rPr>
          <w:rFonts w:ascii="Times New Roman" w:eastAsia="宋体" w:hAnsi="宋体" w:cs="宋体"/>
          <w:color w:val="000000"/>
          <w:w w:val="105"/>
          <w:sz w:val="18"/>
        </w:rPr>
        <w:t>用户只</w:t>
      </w:r>
      <w:r w:rsidR="00FB74A8">
        <w:rPr>
          <w:rFonts w:ascii="Times New Roman" w:eastAsia="宋体" w:hAnsi="宋体" w:cs="宋体"/>
          <w:color w:val="000000"/>
          <w:w w:val="105"/>
          <w:sz w:val="18"/>
        </w:rPr>
        <w:t>:</w:t>
      </w:r>
    </w:p>
    <w:p w14:paraId="191E6EBE" w14:textId="77777777" w:rsidR="003A70CC" w:rsidRDefault="00FB74A8">
      <w:pPr>
        <w:pBdr>
          <w:top w:val="single" w:sz="0" w:space="17" w:color="FFFFFF"/>
        </w:pBdr>
        <w:spacing w:line="330" w:lineRule="exact"/>
        <w:ind w:left="120" w:right="28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2"/>
          <w:sz w:val="20"/>
        </w:rPr>
        <w:t>您可以在</w:t>
      </w:r>
      <w:r>
        <w:rPr>
          <w:rFonts w:ascii="Times New Roman" w:eastAsia="宋体" w:hAnsi="宋体" w:cs="宋体"/>
          <w:color w:val="000000"/>
          <w:w w:val="102"/>
          <w:sz w:val="20"/>
        </w:rPr>
        <w:t>.zip</w:t>
      </w:r>
      <w:r>
        <w:rPr>
          <w:rFonts w:ascii="Times New Roman" w:eastAsia="宋体" w:hAnsi="宋体" w:cs="宋体"/>
          <w:color w:val="000000"/>
          <w:w w:val="102"/>
          <w:sz w:val="20"/>
        </w:rPr>
        <w:t>存档中发送一个打包的映射</w:t>
      </w:r>
      <w:r>
        <w:rPr>
          <w:rFonts w:ascii="Times New Roman" w:eastAsia="宋体" w:hAnsi="宋体" w:cs="宋体"/>
          <w:color w:val="000000"/>
          <w:w w:val="102"/>
          <w:sz w:val="20"/>
        </w:rPr>
        <w:t>(</w:t>
      </w:r>
      <w:r>
        <w:rPr>
          <w:rFonts w:ascii="Times New Roman" w:eastAsia="宋体" w:hAnsi="宋体" w:cs="宋体"/>
          <w:color w:val="000000"/>
          <w:w w:val="102"/>
          <w:sz w:val="20"/>
        </w:rPr>
        <w:t>以及它所链接的文档</w:t>
      </w:r>
      <w:r>
        <w:rPr>
          <w:rFonts w:ascii="Times New Roman" w:eastAsia="宋体" w:hAnsi="宋体" w:cs="宋体"/>
          <w:color w:val="000000"/>
          <w:w w:val="102"/>
          <w:sz w:val="20"/>
        </w:rPr>
        <w:t>)</w:t>
      </w:r>
      <w:r>
        <w:rPr>
          <w:rFonts w:ascii="Times New Roman" w:eastAsia="宋体" w:hAnsi="宋体" w:cs="宋体"/>
          <w:color w:val="000000"/>
          <w:w w:val="102"/>
          <w:sz w:val="20"/>
        </w:rPr>
        <w:t>，以便查看和编辑。收件人可以解包地图和相关文档，然后使用</w:t>
      </w:r>
      <w:r>
        <w:rPr>
          <w:rFonts w:ascii="Times New Roman" w:eastAsia="宋体" w:hAnsi="宋体" w:cs="宋体"/>
          <w:color w:val="000000"/>
          <w:w w:val="102"/>
          <w:sz w:val="20"/>
        </w:rPr>
        <w:t>MindManager</w:t>
      </w:r>
      <w:r>
        <w:rPr>
          <w:rFonts w:ascii="Times New Roman" w:eastAsia="宋体" w:hAnsi="宋体" w:cs="宋体"/>
          <w:color w:val="000000"/>
          <w:w w:val="102"/>
          <w:sz w:val="20"/>
        </w:rPr>
        <w:t>查看和编辑它们。</w:t>
      </w:r>
    </w:p>
    <w:p w14:paraId="3F8B3F6C" w14:textId="77777777" w:rsidR="003A70CC" w:rsidRDefault="00664571">
      <w:pPr>
        <w:pBdr>
          <w:top w:val="single" w:sz="0" w:space="20" w:color="FFFFFF"/>
        </w:pBdr>
        <w:spacing w:line="14" w:lineRule="exact"/>
        <w:ind w:left="100"/>
        <w:sectPr w:rsidR="003A70CC">
          <w:type w:val="continuous"/>
          <w:pgSz w:w="12240" w:h="17760"/>
          <w:pgMar w:top="740" w:right="1400" w:bottom="1440" w:left="1440" w:header="720" w:footer="720" w:gutter="0"/>
          <w:cols w:space="720"/>
        </w:sectPr>
      </w:pPr>
      <w:r>
        <w:pict w14:anchorId="62ACA98D">
          <v:group id="_x0000_s3728" style="width:464pt;height:.4pt;mso-position-horizontal-relative:char;mso-position-vertical-relative:line" coordsize=",8">
            <v:line id="_x0000_s3729" style="position:absolute" from="0,4" to="1000,4" strokeweight=".4pt"/>
            <w10:anchorlock/>
          </v:group>
        </w:pict>
      </w:r>
    </w:p>
    <w:p w14:paraId="5C0CE840" w14:textId="77777777" w:rsidR="003A70CC" w:rsidRDefault="00FB74A8">
      <w:pPr>
        <w:pBdr>
          <w:top w:val="single" w:sz="0" w:space="8" w:color="FFFFFF"/>
        </w:pBdr>
        <w:spacing w:line="210" w:lineRule="exact"/>
        <w:ind w:left="120" w:right="7360"/>
        <w:jc w:val="left"/>
        <w:sectPr w:rsidR="003A70CC">
          <w:type w:val="continuous"/>
          <w:pgSz w:w="12240" w:h="17760"/>
          <w:pgMar w:top="740" w:right="1400" w:bottom="1440" w:left="1440" w:header="720" w:footer="720" w:gutter="0"/>
          <w:cols w:space="720"/>
        </w:sectPr>
      </w:pPr>
      <w:r>
        <w:rPr>
          <w:rFonts w:ascii="Times New Roman" w:eastAsia="宋体" w:hAnsi="宋体" w:cs="宋体"/>
          <w:color w:val="3E4D53"/>
          <w:w w:val="97"/>
        </w:rPr>
        <w:t>发送</w:t>
      </w:r>
      <w:r>
        <w:rPr>
          <w:rFonts w:ascii="Times New Roman" w:eastAsia="宋体" w:hAnsi="宋体" w:cs="宋体"/>
          <w:color w:val="3E4D53"/>
          <w:w w:val="97"/>
        </w:rPr>
        <w:t>HTML5</w:t>
      </w:r>
      <w:r>
        <w:rPr>
          <w:rFonts w:ascii="Times New Roman" w:eastAsia="宋体" w:hAnsi="宋体" w:cs="宋体"/>
          <w:color w:val="3E4D53"/>
          <w:w w:val="97"/>
        </w:rPr>
        <w:t>地图</w:t>
      </w:r>
    </w:p>
    <w:p w14:paraId="7636CD2B" w14:textId="77777777" w:rsidR="003A70CC" w:rsidRDefault="00FB74A8">
      <w:pPr>
        <w:pBdr>
          <w:top w:val="single" w:sz="0" w:space="8" w:color="FFFFFF"/>
        </w:pBdr>
        <w:spacing w:line="327" w:lineRule="exact"/>
        <w:ind w:left="100" w:right="120"/>
        <w:jc w:val="left"/>
      </w:pPr>
      <w:r>
        <w:rPr>
          <w:rFonts w:ascii="Times New Roman" w:eastAsia="宋体" w:hAnsi="宋体" w:cs="宋体"/>
          <w:color w:val="000000"/>
          <w:w w:val="102"/>
          <w:sz w:val="20"/>
        </w:rPr>
        <w:t>您可以将地图以</w:t>
      </w:r>
      <w:r>
        <w:rPr>
          <w:rFonts w:ascii="Times New Roman" w:eastAsia="宋体" w:hAnsi="宋体" w:cs="宋体"/>
          <w:color w:val="000000"/>
          <w:w w:val="102"/>
          <w:sz w:val="20"/>
        </w:rPr>
        <w:t>HTML5</w:t>
      </w:r>
      <w:r>
        <w:rPr>
          <w:rFonts w:ascii="Times New Roman" w:eastAsia="宋体" w:hAnsi="宋体" w:cs="宋体"/>
          <w:color w:val="000000"/>
          <w:w w:val="102"/>
          <w:sz w:val="20"/>
        </w:rPr>
        <w:t>格式的自包含文档发送，以便查看。</w:t>
      </w:r>
      <w:r>
        <w:rPr>
          <w:rFonts w:ascii="Times New Roman" w:eastAsia="宋体" w:hAnsi="宋体" w:cs="宋体"/>
          <w:color w:val="000000"/>
          <w:w w:val="102"/>
          <w:sz w:val="20"/>
        </w:rPr>
        <w:t>HTML5</w:t>
      </w:r>
      <w:r>
        <w:rPr>
          <w:rFonts w:ascii="Times New Roman" w:eastAsia="宋体" w:hAnsi="宋体" w:cs="宋体"/>
          <w:color w:val="000000"/>
          <w:w w:val="102"/>
          <w:sz w:val="20"/>
        </w:rPr>
        <w:t>地图包括一个交互式地图</w:t>
      </w:r>
      <w:r>
        <w:rPr>
          <w:rFonts w:ascii="Times New Roman" w:eastAsia="宋体" w:hAnsi="宋体" w:cs="宋体"/>
          <w:color w:val="000000"/>
          <w:w w:val="102"/>
          <w:sz w:val="20"/>
        </w:rPr>
        <w:t>:</w:t>
      </w:r>
      <w:r>
        <w:rPr>
          <w:rFonts w:ascii="Times New Roman" w:eastAsia="宋体" w:hAnsi="宋体" w:cs="宋体"/>
          <w:color w:val="000000"/>
          <w:w w:val="102"/>
          <w:sz w:val="20"/>
        </w:rPr>
        <w:t>接收者可以定位地图，扩展和折叠主题，阅读主题笔记，搜索文本，打印选定的主题或整个地图。</w:t>
      </w:r>
    </w:p>
    <w:p w14:paraId="2F69D65F" w14:textId="77777777" w:rsidR="003A70CC" w:rsidRDefault="00FB74A8">
      <w:pPr>
        <w:spacing w:before="80" w:line="200" w:lineRule="exact"/>
        <w:ind w:left="340" w:right="7340"/>
        <w:jc w:val="left"/>
      </w:pPr>
      <w:r>
        <w:rPr>
          <w:rFonts w:ascii="Times New Roman" w:eastAsia="宋体" w:hAnsi="宋体" w:cs="宋体"/>
          <w:color w:val="000000"/>
          <w:w w:val="103"/>
          <w:sz w:val="20"/>
        </w:rPr>
        <w:t>1.</w:t>
      </w:r>
      <w:r>
        <w:rPr>
          <w:rFonts w:ascii="Times New Roman" w:eastAsia="宋体" w:hAnsi="宋体" w:cs="宋体"/>
          <w:color w:val="000000"/>
          <w:w w:val="103"/>
          <w:sz w:val="20"/>
        </w:rPr>
        <w:t>打开地图。</w:t>
      </w:r>
    </w:p>
    <w:p w14:paraId="0A51B5C9" w14:textId="77777777" w:rsidR="003A70CC" w:rsidRDefault="00FB74A8">
      <w:pPr>
        <w:spacing w:before="60" w:line="310" w:lineRule="exact"/>
        <w:ind w:left="720" w:right="700" w:hanging="360"/>
        <w:jc w:val="left"/>
      </w:pPr>
      <w:r>
        <w:rPr>
          <w:rFonts w:ascii="Times New Roman" w:eastAsia="宋体" w:hAnsi="宋体" w:cs="宋体"/>
          <w:color w:val="000000"/>
          <w:w w:val="101"/>
          <w:sz w:val="20"/>
        </w:rPr>
        <w:t>2.</w:t>
      </w:r>
      <w:r>
        <w:rPr>
          <w:rFonts w:ascii="Times New Roman" w:eastAsia="宋体" w:hAnsi="宋体" w:cs="宋体"/>
          <w:color w:val="000000"/>
          <w:w w:val="101"/>
          <w:sz w:val="20"/>
        </w:rPr>
        <w:t>单击“文件”标签，单击“共享”、“电子邮件”，然后在邮件列表中选择“以附件形式发送</w:t>
      </w:r>
      <w:r>
        <w:rPr>
          <w:rFonts w:ascii="Times New Roman" w:eastAsia="宋体" w:hAnsi="宋体" w:cs="宋体"/>
          <w:color w:val="000000"/>
          <w:w w:val="101"/>
          <w:sz w:val="20"/>
        </w:rPr>
        <w:t>(HTML5</w:t>
      </w:r>
      <w:r>
        <w:rPr>
          <w:rFonts w:ascii="Times New Roman" w:eastAsia="宋体" w:hAnsi="宋体" w:cs="宋体"/>
          <w:color w:val="000000"/>
          <w:w w:val="101"/>
          <w:sz w:val="20"/>
        </w:rPr>
        <w:t>交互式地图</w:t>
      </w:r>
      <w:r>
        <w:rPr>
          <w:rFonts w:ascii="Times New Roman" w:eastAsia="宋体" w:hAnsi="宋体" w:cs="宋体"/>
          <w:color w:val="000000"/>
          <w:w w:val="101"/>
          <w:sz w:val="20"/>
        </w:rPr>
        <w:t>)</w:t>
      </w:r>
      <w:r>
        <w:rPr>
          <w:rFonts w:ascii="Times New Roman" w:eastAsia="宋体" w:hAnsi="宋体" w:cs="宋体"/>
          <w:color w:val="000000"/>
          <w:w w:val="101"/>
          <w:sz w:val="20"/>
        </w:rPr>
        <w:t>”。</w:t>
      </w:r>
    </w:p>
    <w:p w14:paraId="7BB78721" w14:textId="77777777" w:rsidR="003A70CC" w:rsidRDefault="00FB74A8">
      <w:pPr>
        <w:spacing w:before="80" w:line="327" w:lineRule="exact"/>
        <w:ind w:left="120" w:right="26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2"/>
          <w:sz w:val="20"/>
        </w:rPr>
        <w:t>一封电子邮件会自动出现，附带一个。</w:t>
      </w:r>
      <w:r>
        <w:rPr>
          <w:rFonts w:ascii="Times New Roman" w:eastAsia="宋体" w:hAnsi="宋体" w:cs="宋体"/>
          <w:color w:val="000000"/>
          <w:w w:val="102"/>
          <w:sz w:val="20"/>
        </w:rPr>
        <w:t>html</w:t>
      </w:r>
      <w:r>
        <w:rPr>
          <w:rFonts w:ascii="Times New Roman" w:eastAsia="宋体" w:hAnsi="宋体" w:cs="宋体"/>
          <w:color w:val="000000"/>
          <w:w w:val="102"/>
          <w:sz w:val="20"/>
        </w:rPr>
        <w:t>文件版本的“你的地图”，以及一个标准指令“我已经和你分享了一个</w:t>
      </w:r>
      <w:r>
        <w:rPr>
          <w:rFonts w:ascii="Times New Roman" w:eastAsia="宋体" w:hAnsi="宋体" w:cs="宋体"/>
          <w:color w:val="000000"/>
          <w:w w:val="102"/>
          <w:sz w:val="20"/>
        </w:rPr>
        <w:t>MindManager</w:t>
      </w:r>
      <w:r>
        <w:rPr>
          <w:rFonts w:ascii="Times New Roman" w:eastAsia="宋体" w:hAnsi="宋体" w:cs="宋体"/>
          <w:color w:val="000000"/>
          <w:w w:val="102"/>
          <w:sz w:val="20"/>
        </w:rPr>
        <w:t>地图”。您可以使用您的浏览器查看它”。只需添加收件人，根据需要编辑您的消息，然后发送它。</w:t>
      </w:r>
    </w:p>
    <w:p w14:paraId="4AC7F626" w14:textId="77777777" w:rsidR="003A70CC" w:rsidRDefault="00664571">
      <w:pPr>
        <w:ind w:left="120"/>
        <w:sectPr w:rsidR="003A70CC">
          <w:type w:val="continuous"/>
          <w:pgSz w:w="12240" w:h="17760"/>
          <w:pgMar w:top="740" w:right="1400" w:bottom="1440" w:left="1440" w:header="720" w:footer="720" w:gutter="0"/>
          <w:cols w:space="720"/>
        </w:sectPr>
      </w:pPr>
      <w:r>
        <w:pict w14:anchorId="0ED90B21">
          <v:group id="_x0000_s3725" style="width:63pt;height:15pt;mso-position-horizontal-relative:char;mso-position-vertical-relative:line" coordsize="1260,300">
            <v:shape id="_x0000_s3727" style="position:absolute;width:1260;height:300;mso-width-relative:margin;mso-height-relative:margin" coordsize="1260,300" o:spt="100" adj="0,,0" path="">
              <v:stroke joinstyle="round"/>
              <v:imagedata r:id="rId739"/>
              <v:formulas/>
              <v:path o:connecttype="segments"/>
              <o:lock v:ext="edit" aspectratio="t"/>
            </v:shape>
            <v:shape id="_x0000_s3726" style="position:absolute;left:300;top:40;width:960;height:260;mso-width-relative:margin;mso-height-relative:margin" coordsize="1260,300" o:spt="100" adj="0,,0" path="" stroked="f">
              <v:stroke joinstyle="round"/>
              <v:formulas/>
              <v:path o:connecttype="segments"/>
              <o:lock v:ext="edit" aspectratio="t"/>
              <v:textbox inset="0,0,0,0">
                <w:txbxContent>
                  <w:p w14:paraId="39731B2B" w14:textId="77777777" w:rsidR="003A70CC" w:rsidRDefault="00FB74A8">
                    <w:pPr>
                      <w:spacing w:line="148" w:lineRule="exact"/>
                      <w:jc w:val="left"/>
                    </w:pPr>
                    <w:r>
                      <w:rPr>
                        <w:rFonts w:ascii="Times New Roman" w:eastAsia="宋体" w:hAnsi="宋体" w:cs="宋体"/>
                        <w:color w:val="E41B23"/>
                        <w:w w:val="99"/>
                        <w:sz w:val="18"/>
                      </w:rPr>
                      <w:t>阅读笔记</w:t>
                    </w:r>
                  </w:p>
                </w:txbxContent>
              </v:textbox>
            </v:shape>
            <w10:anchorlock/>
          </v:group>
        </w:pict>
      </w:r>
    </w:p>
    <w:p w14:paraId="743ADEB4" w14:textId="3C40A425" w:rsidR="003A70CC" w:rsidRDefault="00FB74A8">
      <w:pPr>
        <w:pBdr>
          <w:top w:val="single" w:sz="0" w:space="8" w:color="FFFFFF"/>
        </w:pBdr>
        <w:spacing w:line="335" w:lineRule="exact"/>
        <w:ind w:left="120" w:right="10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2"/>
          <w:sz w:val="20"/>
        </w:rPr>
        <w:t>你的电子邮件程序必须设置为</w:t>
      </w:r>
      <w:r>
        <w:rPr>
          <w:rFonts w:ascii="Times New Roman" w:eastAsia="宋体" w:hAnsi="宋体" w:cs="宋体"/>
          <w:color w:val="000000"/>
          <w:w w:val="102"/>
          <w:sz w:val="20"/>
        </w:rPr>
        <w:t>MAPI</w:t>
      </w:r>
      <w:r>
        <w:rPr>
          <w:rFonts w:ascii="Times New Roman" w:eastAsia="宋体" w:hAnsi="宋体" w:cs="宋体"/>
          <w:color w:val="000000"/>
          <w:w w:val="102"/>
          <w:sz w:val="20"/>
        </w:rPr>
        <w:t>服务器才能使用</w:t>
      </w:r>
      <w:r w:rsidR="00C368D6">
        <w:rPr>
          <w:rFonts w:ascii="Times New Roman" w:eastAsia="宋体" w:hAnsi="宋体" w:cs="宋体"/>
          <w:color w:val="000000"/>
          <w:w w:val="102"/>
          <w:sz w:val="20"/>
        </w:rPr>
        <w:t>MindManager</w:t>
      </w:r>
      <w:r>
        <w:rPr>
          <w:rFonts w:ascii="Times New Roman" w:eastAsia="宋体" w:hAnsi="宋体" w:cs="宋体"/>
          <w:color w:val="000000"/>
          <w:w w:val="102"/>
          <w:sz w:val="20"/>
        </w:rPr>
        <w:t>功能。大多数电子邮件客户端都有</w:t>
      </w:r>
      <w:r w:rsidR="00C368D6">
        <w:rPr>
          <w:rFonts w:ascii="Times New Roman" w:eastAsia="宋体" w:hAnsi="宋体" w:cs="宋体"/>
          <w:color w:val="000000"/>
          <w:w w:val="102"/>
          <w:sz w:val="20"/>
        </w:rPr>
        <w:t>MindManager</w:t>
      </w:r>
      <w:r>
        <w:rPr>
          <w:rFonts w:ascii="Times New Roman" w:eastAsia="宋体" w:hAnsi="宋体" w:cs="宋体"/>
          <w:color w:val="000000"/>
          <w:w w:val="102"/>
          <w:sz w:val="20"/>
        </w:rPr>
        <w:t>选项。这些命令将不适用于基于</w:t>
      </w:r>
      <w:r>
        <w:rPr>
          <w:rFonts w:ascii="Times New Roman" w:eastAsia="宋体" w:hAnsi="宋体" w:cs="宋体"/>
          <w:color w:val="000000"/>
          <w:w w:val="102"/>
          <w:sz w:val="20"/>
        </w:rPr>
        <w:t>web</w:t>
      </w:r>
      <w:r>
        <w:rPr>
          <w:rFonts w:ascii="Times New Roman" w:eastAsia="宋体" w:hAnsi="宋体" w:cs="宋体"/>
          <w:color w:val="000000"/>
          <w:w w:val="102"/>
          <w:sz w:val="20"/>
        </w:rPr>
        <w:t>的电子邮件，如</w:t>
      </w:r>
      <w:r>
        <w:rPr>
          <w:rFonts w:ascii="Times New Roman" w:eastAsia="宋体" w:hAnsi="宋体" w:cs="宋体"/>
          <w:color w:val="000000"/>
          <w:w w:val="102"/>
          <w:sz w:val="20"/>
        </w:rPr>
        <w:t>Gmail</w:t>
      </w:r>
      <w:r>
        <w:rPr>
          <w:rFonts w:ascii="Times New Roman" w:eastAsia="宋体" w:hAnsi="宋体" w:cs="宋体"/>
          <w:color w:val="000000"/>
          <w:w w:val="102"/>
          <w:sz w:val="20"/>
        </w:rPr>
        <w:t>、雅虎邮件、</w:t>
      </w:r>
      <w:r>
        <w:rPr>
          <w:rFonts w:ascii="Times New Roman" w:eastAsia="宋体" w:hAnsi="宋体" w:cs="宋体"/>
          <w:color w:val="000000"/>
          <w:w w:val="102"/>
          <w:sz w:val="20"/>
        </w:rPr>
        <w:t>Outlook.com</w:t>
      </w:r>
      <w:r>
        <w:rPr>
          <w:rFonts w:ascii="Times New Roman" w:eastAsia="宋体" w:hAnsi="宋体" w:cs="宋体"/>
          <w:color w:val="000000"/>
          <w:w w:val="102"/>
          <w:sz w:val="20"/>
        </w:rPr>
        <w:t>或</w:t>
      </w:r>
      <w:r>
        <w:rPr>
          <w:rFonts w:ascii="Times New Roman" w:eastAsia="宋体" w:hAnsi="宋体" w:cs="宋体"/>
          <w:color w:val="000000"/>
          <w:w w:val="102"/>
          <w:sz w:val="20"/>
        </w:rPr>
        <w:t>AOL</w:t>
      </w:r>
      <w:r>
        <w:rPr>
          <w:rFonts w:ascii="Times New Roman" w:eastAsia="宋体" w:hAnsi="宋体" w:cs="宋体"/>
          <w:color w:val="000000"/>
          <w:w w:val="102"/>
          <w:sz w:val="20"/>
        </w:rPr>
        <w:t>。在这些情况下，您可以创建</w:t>
      </w:r>
      <w:r>
        <w:rPr>
          <w:rFonts w:ascii="Times New Roman" w:eastAsia="宋体" w:hAnsi="宋体" w:cs="宋体"/>
          <w:color w:val="000000"/>
          <w:w w:val="102"/>
          <w:sz w:val="20"/>
        </w:rPr>
        <w:t>HTML5</w:t>
      </w:r>
      <w:r>
        <w:rPr>
          <w:rFonts w:ascii="Times New Roman" w:eastAsia="宋体" w:hAnsi="宋体" w:cs="宋体"/>
          <w:color w:val="000000"/>
          <w:w w:val="102"/>
          <w:sz w:val="20"/>
        </w:rPr>
        <w:t>地图，然后将其作为电子邮件附件发送给所需的收件人。</w:t>
      </w:r>
    </w:p>
    <w:p w14:paraId="117E837F" w14:textId="77777777" w:rsidR="003A70CC" w:rsidRDefault="00FB74A8">
      <w:pPr>
        <w:pBdr>
          <w:top w:val="single" w:sz="0" w:space="31" w:color="FFFFFF"/>
        </w:pBdr>
        <w:spacing w:before="720" w:line="200" w:lineRule="exact"/>
        <w:ind w:left="120" w:right="89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6"/>
          <w:sz w:val="20"/>
        </w:rPr>
        <w:t>289</w:t>
      </w:r>
    </w:p>
    <w:p w14:paraId="3D876C63" w14:textId="77777777" w:rsidR="003A70CC" w:rsidRDefault="00FB74A8">
      <w:pPr>
        <w:pageBreakBefore/>
        <w:spacing w:line="200" w:lineRule="exact"/>
        <w:ind w:left="7820" w:right="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98"/>
          <w:sz w:val="20"/>
        </w:rPr>
        <w:lastRenderedPageBreak/>
        <w:t>使用地图</w:t>
      </w:r>
    </w:p>
    <w:p w14:paraId="0F55F639" w14:textId="77777777" w:rsidR="003A70CC" w:rsidRDefault="00FB74A8">
      <w:pPr>
        <w:pBdr>
          <w:top w:val="single" w:sz="0" w:space="21" w:color="FFFFFF"/>
        </w:pBdr>
        <w:spacing w:line="320" w:lineRule="exact"/>
        <w:ind w:left="20" w:right="700"/>
        <w:jc w:val="left"/>
      </w:pPr>
      <w:r>
        <w:rPr>
          <w:rFonts w:ascii="Times New Roman" w:eastAsia="宋体" w:hAnsi="宋体" w:cs="宋体"/>
          <w:color w:val="000000"/>
          <w:w w:val="102"/>
          <w:sz w:val="20"/>
        </w:rPr>
        <w:t>HTML5</w:t>
      </w:r>
      <w:r>
        <w:rPr>
          <w:rFonts w:ascii="Times New Roman" w:eastAsia="宋体" w:hAnsi="宋体" w:cs="宋体"/>
          <w:color w:val="000000"/>
          <w:w w:val="102"/>
          <w:sz w:val="20"/>
        </w:rPr>
        <w:t>地图不能编辑，不支持所有的地图元素。更多细节请参见</w:t>
      </w:r>
      <w:r>
        <w:rPr>
          <w:rFonts w:ascii="Times New Roman" w:eastAsia="宋体" w:hAnsi="宋体" w:cs="宋体"/>
          <w:color w:val="000000"/>
          <w:w w:val="102"/>
          <w:sz w:val="20"/>
        </w:rPr>
        <w:t>HTML map</w:t>
      </w:r>
      <w:r>
        <w:rPr>
          <w:rFonts w:ascii="Times New Roman" w:eastAsia="宋体" w:hAnsi="宋体" w:cs="宋体"/>
          <w:color w:val="000000"/>
          <w:w w:val="102"/>
          <w:sz w:val="20"/>
        </w:rPr>
        <w:t>特性支持表。</w:t>
      </w:r>
    </w:p>
    <w:p w14:paraId="6FD39D87" w14:textId="77777777" w:rsidR="003A70CC" w:rsidRDefault="00FB74A8">
      <w:pPr>
        <w:spacing w:before="240" w:line="210" w:lineRule="exact"/>
        <w:ind w:left="20" w:right="4780"/>
        <w:jc w:val="left"/>
        <w:sectPr w:rsidR="003A70CC">
          <w:type w:val="continuous"/>
          <w:pgSz w:w="12240" w:h="17760"/>
          <w:pgMar w:top="740" w:right="1420" w:bottom="1440" w:left="1540" w:header="720" w:footer="720" w:gutter="0"/>
          <w:cols w:space="720"/>
        </w:sectPr>
      </w:pPr>
      <w:r>
        <w:rPr>
          <w:rFonts w:ascii="Times New Roman" w:eastAsia="宋体" w:hAnsi="宋体" w:cs="宋体"/>
          <w:color w:val="3E4D53"/>
          <w:w w:val="99"/>
        </w:rPr>
        <w:t>将当前映射发送给其他</w:t>
      </w:r>
      <w:r>
        <w:rPr>
          <w:rFonts w:ascii="Times New Roman" w:eastAsia="宋体" w:hAnsi="宋体" w:cs="宋体"/>
          <w:color w:val="3E4D53"/>
          <w:w w:val="99"/>
        </w:rPr>
        <w:t>MindManager</w:t>
      </w:r>
      <w:r>
        <w:rPr>
          <w:rFonts w:ascii="Times New Roman" w:eastAsia="宋体" w:hAnsi="宋体" w:cs="宋体"/>
          <w:color w:val="3E4D53"/>
          <w:w w:val="99"/>
        </w:rPr>
        <w:t>用户</w:t>
      </w:r>
    </w:p>
    <w:p w14:paraId="244F466C" w14:textId="77777777" w:rsidR="003A70CC" w:rsidRDefault="00FB74A8">
      <w:pPr>
        <w:pBdr>
          <w:top w:val="single" w:sz="0" w:space="8" w:color="FFFFFF"/>
        </w:pBdr>
        <w:spacing w:line="335" w:lineRule="exact"/>
        <w:ind w:left="20" w:right="80"/>
        <w:jc w:val="left"/>
      </w:pPr>
      <w:r>
        <w:rPr>
          <w:rFonts w:ascii="Times New Roman" w:eastAsia="宋体" w:hAnsi="宋体" w:cs="宋体"/>
          <w:color w:val="000000"/>
          <w:w w:val="102"/>
          <w:sz w:val="20"/>
        </w:rPr>
        <w:t>您可以将当前地图、地图模板或地图主题发送给</w:t>
      </w:r>
      <w:r>
        <w:rPr>
          <w:rFonts w:ascii="Times New Roman" w:eastAsia="宋体" w:hAnsi="宋体" w:cs="宋体"/>
          <w:color w:val="000000"/>
          <w:w w:val="102"/>
          <w:sz w:val="20"/>
        </w:rPr>
        <w:t>MindManager</w:t>
      </w:r>
      <w:r>
        <w:rPr>
          <w:rFonts w:ascii="Times New Roman" w:eastAsia="宋体" w:hAnsi="宋体" w:cs="宋体"/>
          <w:color w:val="000000"/>
          <w:w w:val="102"/>
          <w:sz w:val="20"/>
        </w:rPr>
        <w:t>用户的其他收件人。如果您正在进行审查，您可以在邮寄地图时使用“</w:t>
      </w:r>
      <w:r>
        <w:rPr>
          <w:rFonts w:ascii="Times New Roman" w:eastAsia="宋体" w:hAnsi="宋体" w:cs="宋体"/>
          <w:color w:val="000000"/>
          <w:w w:val="102"/>
          <w:sz w:val="20"/>
        </w:rPr>
        <w:t>for review</w:t>
      </w:r>
      <w:r>
        <w:rPr>
          <w:rFonts w:ascii="Times New Roman" w:eastAsia="宋体" w:hAnsi="宋体" w:cs="宋体"/>
          <w:color w:val="000000"/>
          <w:w w:val="102"/>
          <w:sz w:val="20"/>
        </w:rPr>
        <w:t>”选项。在发送映射时，将使用当前映射、模板或主题</w:t>
      </w:r>
      <w:r>
        <w:rPr>
          <w:rFonts w:ascii="Times New Roman" w:eastAsia="宋体" w:hAnsi="宋体" w:cs="宋体"/>
          <w:color w:val="000000"/>
          <w:w w:val="102"/>
          <w:sz w:val="20"/>
        </w:rPr>
        <w:t>(</w:t>
      </w:r>
      <w:r>
        <w:rPr>
          <w:rFonts w:ascii="Times New Roman" w:eastAsia="宋体" w:hAnsi="宋体" w:cs="宋体"/>
          <w:color w:val="000000"/>
          <w:w w:val="102"/>
          <w:sz w:val="20"/>
        </w:rPr>
        <w:t>以及其链接的文档</w:t>
      </w:r>
      <w:r>
        <w:rPr>
          <w:rFonts w:ascii="Times New Roman" w:eastAsia="宋体" w:hAnsi="宋体" w:cs="宋体"/>
          <w:color w:val="000000"/>
          <w:w w:val="102"/>
          <w:sz w:val="20"/>
        </w:rPr>
        <w:t>)</w:t>
      </w:r>
      <w:r>
        <w:rPr>
          <w:rFonts w:ascii="Times New Roman" w:eastAsia="宋体" w:hAnsi="宋体" w:cs="宋体"/>
          <w:color w:val="000000"/>
          <w:w w:val="102"/>
          <w:sz w:val="20"/>
        </w:rPr>
        <w:t>来创建</w:t>
      </w:r>
      <w:r>
        <w:rPr>
          <w:rFonts w:ascii="Times New Roman" w:eastAsia="宋体" w:hAnsi="宋体" w:cs="宋体"/>
          <w:color w:val="000000"/>
          <w:w w:val="102"/>
          <w:sz w:val="20"/>
        </w:rPr>
        <w:t>ZIP</w:t>
      </w:r>
      <w:r>
        <w:rPr>
          <w:rFonts w:ascii="Times New Roman" w:eastAsia="宋体" w:hAnsi="宋体" w:cs="宋体"/>
          <w:color w:val="000000"/>
          <w:w w:val="102"/>
          <w:sz w:val="20"/>
        </w:rPr>
        <w:t>存档。</w:t>
      </w:r>
    </w:p>
    <w:p w14:paraId="104D52D0" w14:textId="77777777" w:rsidR="003A70CC" w:rsidRDefault="00FB74A8">
      <w:pPr>
        <w:spacing w:before="60" w:line="200" w:lineRule="exact"/>
        <w:ind w:left="20" w:right="2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2"/>
          <w:sz w:val="20"/>
        </w:rPr>
        <w:t>在链接地图视图中，发送为电子邮件命令将多个链接地图文件合并为一个</w:t>
      </w:r>
      <w:r>
        <w:rPr>
          <w:rFonts w:ascii="Times New Roman" w:eastAsia="宋体" w:hAnsi="宋体" w:cs="宋体"/>
          <w:color w:val="000000"/>
          <w:w w:val="102"/>
          <w:sz w:val="20"/>
        </w:rPr>
        <w:t>ZIP</w:t>
      </w:r>
    </w:p>
    <w:p w14:paraId="016EA42C" w14:textId="77777777" w:rsidR="003A70CC" w:rsidRDefault="00FB74A8">
      <w:pPr>
        <w:pBdr>
          <w:top w:val="single" w:sz="0" w:space="2" w:color="FFFFFF"/>
        </w:pBdr>
        <w:spacing w:line="200" w:lineRule="exact"/>
        <w:ind w:right="3820"/>
        <w:jc w:val="left"/>
      </w:pPr>
      <w:r>
        <w:rPr>
          <w:rFonts w:ascii="Times New Roman" w:eastAsia="宋体" w:hAnsi="宋体" w:cs="宋体"/>
          <w:color w:val="000000"/>
          <w:w w:val="94"/>
          <w:sz w:val="20"/>
        </w:rPr>
        <w:t>文件。</w:t>
      </w:r>
    </w:p>
    <w:p w14:paraId="0C9CDEB7" w14:textId="77777777" w:rsidR="003A70CC" w:rsidRDefault="00FB74A8">
      <w:pPr>
        <w:spacing w:before="240" w:line="210" w:lineRule="exact"/>
        <w:ind w:left="20" w:right="1320"/>
        <w:jc w:val="left"/>
      </w:pPr>
      <w:r>
        <w:rPr>
          <w:rFonts w:ascii="Times New Roman" w:eastAsia="宋体" w:hAnsi="宋体" w:cs="宋体"/>
          <w:color w:val="000000"/>
        </w:rPr>
        <w:t>发送地图、模板或主题</w:t>
      </w:r>
    </w:p>
    <w:p w14:paraId="7918C4D5" w14:textId="77777777" w:rsidR="003A70CC" w:rsidRDefault="00FB74A8">
      <w:pPr>
        <w:spacing w:before="80" w:line="200" w:lineRule="exact"/>
        <w:ind w:left="260" w:right="480"/>
        <w:jc w:val="left"/>
      </w:pPr>
      <w:r>
        <w:rPr>
          <w:rFonts w:ascii="Times New Roman" w:eastAsia="宋体" w:hAnsi="宋体" w:cs="宋体"/>
          <w:color w:val="000000"/>
          <w:w w:val="106"/>
          <w:sz w:val="20"/>
        </w:rPr>
        <w:t>1.</w:t>
      </w:r>
      <w:r>
        <w:rPr>
          <w:rFonts w:ascii="Times New Roman" w:eastAsia="宋体" w:hAnsi="宋体" w:cs="宋体"/>
          <w:color w:val="000000"/>
          <w:w w:val="106"/>
          <w:sz w:val="20"/>
        </w:rPr>
        <w:t>打开地图、模板或主题。</w:t>
      </w:r>
    </w:p>
    <w:p w14:paraId="4644071E" w14:textId="77777777" w:rsidR="003A70CC" w:rsidRDefault="00FB74A8">
      <w:pPr>
        <w:spacing w:before="60" w:line="333" w:lineRule="exact"/>
        <w:ind w:left="920" w:hanging="660"/>
        <w:jc w:val="left"/>
      </w:pPr>
      <w:r>
        <w:rPr>
          <w:rFonts w:ascii="Times New Roman" w:eastAsia="宋体" w:hAnsi="宋体" w:cs="宋体"/>
          <w:color w:val="000000"/>
          <w:w w:val="99"/>
          <w:sz w:val="20"/>
        </w:rPr>
        <w:t>2.</w:t>
      </w:r>
      <w:r>
        <w:rPr>
          <w:rFonts w:ascii="Times New Roman" w:eastAsia="宋体" w:hAnsi="宋体" w:cs="宋体"/>
          <w:color w:val="000000"/>
          <w:w w:val="99"/>
          <w:sz w:val="20"/>
        </w:rPr>
        <w:t>单击“文件”页签，单击“共享”、“电子邮件”，然后在电子邮件列表中选择“发送为</w:t>
      </w:r>
      <w:r>
        <w:rPr>
          <w:rFonts w:ascii="Times New Roman" w:eastAsia="宋体" w:hAnsi="宋体" w:cs="宋体"/>
          <w:color w:val="000000"/>
          <w:w w:val="99"/>
          <w:sz w:val="20"/>
        </w:rPr>
        <w:t>?</w:t>
      </w:r>
    </w:p>
    <w:p w14:paraId="3AD1E324" w14:textId="77777777" w:rsidR="003A70CC" w:rsidRDefault="00FB74A8">
      <w:pPr>
        <w:spacing w:before="60" w:line="200" w:lineRule="exact"/>
        <w:ind w:left="920" w:right="2160"/>
        <w:jc w:val="left"/>
      </w:pPr>
      <w:r>
        <w:rPr>
          <w:rFonts w:ascii="Times New Roman" w:eastAsia="宋体" w:hAnsi="宋体" w:cs="宋体"/>
          <w:color w:val="000000"/>
          <w:w w:val="105"/>
          <w:sz w:val="20"/>
        </w:rPr>
        <w:t>附件。</w:t>
      </w:r>
    </w:p>
    <w:p w14:paraId="21039C5E" w14:textId="77777777" w:rsidR="003A70CC" w:rsidRDefault="00FB74A8">
      <w:pPr>
        <w:pBdr>
          <w:top w:val="single" w:sz="0" w:space="31" w:color="FFFFFF"/>
        </w:pBdr>
        <w:spacing w:before="1020"/>
        <w:sectPr w:rsidR="003A70CC">
          <w:type w:val="continuous"/>
          <w:pgSz w:w="12240" w:h="17760"/>
          <w:pgMar w:top="740" w:right="1420" w:bottom="1440" w:left="1540" w:header="720" w:footer="720" w:gutter="0"/>
          <w:cols w:num="2" w:space="720" w:equalWidth="0">
            <w:col w:w="4160" w:space="440"/>
            <w:col w:w="4680"/>
          </w:cols>
        </w:sectPr>
      </w:pPr>
      <w:r>
        <w:br w:type="column"/>
      </w:r>
      <w:r w:rsidR="00664571">
        <w:pict w14:anchorId="2A601177">
          <v:group id="_x0000_s3722" style="width:210pt;height:57pt;mso-position-horizontal-relative:char;mso-position-vertical-relative:line" coordsize="4200,1140">
            <v:shape id="_x0000_s3724" style="position:absolute;width:700;height:1140;mso-width-relative:margin;mso-height-relative:margin" coordsize="4200,1140" o:spt="100" adj="0,,0" path="">
              <v:stroke joinstyle="round"/>
              <v:imagedata r:id="rId740"/>
              <v:formulas/>
              <v:path o:connecttype="segments"/>
              <o:lock v:ext="edit" aspectratio="t"/>
            </v:shape>
            <v:shape id="_x0000_s3723" style="position:absolute;left:260;top:20;width:3940;height:1000;mso-width-relative:margin;mso-height-relative:margin" coordsize="4200,1140" o:spt="100" adj="0,,0" path="" stroked="f">
              <v:stroke joinstyle="round"/>
              <v:formulas/>
              <v:path o:connecttype="segments"/>
              <o:lock v:ext="edit" aspectratio="t"/>
              <v:textbox inset="0,0,0,0">
                <w:txbxContent>
                  <w:p w14:paraId="0744AD0E" w14:textId="77777777" w:rsidR="003A70CC" w:rsidRDefault="00FB74A8">
                    <w:pPr>
                      <w:spacing w:line="340" w:lineRule="exact"/>
                      <w:ind w:firstLine="700"/>
                    </w:pPr>
                    <w:r>
                      <w:rPr>
                        <w:rFonts w:ascii="Times New Roman" w:eastAsia="宋体" w:hAnsi="宋体" w:cs="宋体"/>
                        <w:color w:val="000000"/>
                        <w:w w:val="101"/>
                        <w:sz w:val="20"/>
                      </w:rPr>
                      <w:t>单击“文件”页签，单击“共享”、“电子邮件”，或在电子邮件列表中选择“发送为”</w:t>
                    </w:r>
                  </w:p>
                  <w:p w14:paraId="70AFA5EF" w14:textId="77777777" w:rsidR="003A70CC" w:rsidRDefault="00FB74A8">
                    <w:pPr>
                      <w:spacing w:before="20" w:line="200" w:lineRule="exact"/>
                      <w:ind w:left="700" w:right="1080"/>
                    </w:pPr>
                    <w:r>
                      <w:rPr>
                        <w:rFonts w:ascii="Times New Roman" w:eastAsia="宋体" w:hAnsi="宋体" w:cs="宋体"/>
                        <w:color w:val="000000"/>
                        <w:w w:val="104"/>
                        <w:sz w:val="20"/>
                      </w:rPr>
                      <w:t>附件为审核。</w:t>
                    </w:r>
                  </w:p>
                </w:txbxContent>
              </v:textbox>
            </v:shape>
            <w10:anchorlock/>
          </v:group>
        </w:pict>
      </w:r>
    </w:p>
    <w:p w14:paraId="22929625" w14:textId="77777777" w:rsidR="003A70CC" w:rsidRDefault="00FB74A8">
      <w:pPr>
        <w:pBdr>
          <w:top w:val="single" w:sz="0" w:space="2" w:color="FFFFFF"/>
        </w:pBdr>
        <w:spacing w:line="320" w:lineRule="exact"/>
        <w:ind w:left="20" w:right="10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2"/>
          <w:sz w:val="20"/>
        </w:rPr>
        <w:t>这两个“发送”命令是相似的。</w:t>
      </w:r>
      <w:r>
        <w:rPr>
          <w:rFonts w:ascii="Times New Roman" w:eastAsia="宋体" w:hAnsi="宋体" w:cs="宋体"/>
          <w:color w:val="000000"/>
          <w:w w:val="102"/>
          <w:sz w:val="20"/>
        </w:rPr>
        <w:t>"For Review"</w:t>
      </w:r>
      <w:r>
        <w:rPr>
          <w:rFonts w:ascii="Times New Roman" w:eastAsia="宋体" w:hAnsi="宋体" w:cs="宋体"/>
          <w:color w:val="000000"/>
          <w:w w:val="102"/>
          <w:sz w:val="20"/>
        </w:rPr>
        <w:t>命令在</w:t>
      </w:r>
      <w:r>
        <w:rPr>
          <w:rFonts w:ascii="Times New Roman" w:eastAsia="宋体" w:hAnsi="宋体" w:cs="宋体"/>
          <w:color w:val="000000"/>
          <w:w w:val="102"/>
          <w:sz w:val="20"/>
        </w:rPr>
        <w:t>Outlook</w:t>
      </w:r>
      <w:r>
        <w:rPr>
          <w:rFonts w:ascii="Times New Roman" w:eastAsia="宋体" w:hAnsi="宋体" w:cs="宋体"/>
          <w:color w:val="000000"/>
          <w:w w:val="102"/>
          <w:sz w:val="20"/>
        </w:rPr>
        <w:t>电子邮件中添加一个</w:t>
      </w:r>
      <w:r>
        <w:rPr>
          <w:rFonts w:ascii="Times New Roman" w:eastAsia="宋体" w:hAnsi="宋体" w:cs="宋体"/>
          <w:color w:val="000000"/>
          <w:w w:val="102"/>
          <w:sz w:val="20"/>
        </w:rPr>
        <w:t>Review</w:t>
      </w:r>
      <w:r>
        <w:rPr>
          <w:rFonts w:ascii="Times New Roman" w:eastAsia="宋体" w:hAnsi="宋体" w:cs="宋体"/>
          <w:color w:val="000000"/>
          <w:w w:val="102"/>
          <w:sz w:val="20"/>
        </w:rPr>
        <w:t>跟进标志，并将主题行更改为</w:t>
      </w:r>
      <w:r>
        <w:rPr>
          <w:rFonts w:ascii="Times New Roman" w:eastAsia="宋体" w:hAnsi="宋体" w:cs="宋体"/>
          <w:color w:val="000000"/>
          <w:w w:val="102"/>
          <w:sz w:val="20"/>
        </w:rPr>
        <w:t>"Review</w:t>
      </w:r>
      <w:r>
        <w:rPr>
          <w:rFonts w:ascii="Times New Roman" w:eastAsia="宋体" w:hAnsi="宋体" w:cs="宋体"/>
          <w:color w:val="000000"/>
          <w:w w:val="102"/>
          <w:sz w:val="20"/>
        </w:rPr>
        <w:t>…</w:t>
      </w:r>
      <w:r>
        <w:rPr>
          <w:rFonts w:ascii="Times New Roman" w:eastAsia="宋体" w:hAnsi="宋体" w:cs="宋体"/>
          <w:color w:val="000000"/>
          <w:w w:val="102"/>
          <w:sz w:val="20"/>
        </w:rPr>
        <w:t>"</w:t>
      </w:r>
      <w:r>
        <w:rPr>
          <w:rFonts w:ascii="Times New Roman" w:eastAsia="宋体" w:hAnsi="宋体" w:cs="宋体"/>
          <w:color w:val="000000"/>
          <w:w w:val="102"/>
          <w:sz w:val="20"/>
        </w:rPr>
        <w:t>。此外，地图自动打开在审查模式的收件人的系统。</w:t>
      </w:r>
    </w:p>
    <w:p w14:paraId="6C96D4AB" w14:textId="77777777" w:rsidR="003A70CC" w:rsidRDefault="00FB74A8">
      <w:pPr>
        <w:pBdr>
          <w:top w:val="single" w:sz="0" w:space="12" w:color="FFFFFF"/>
        </w:pBdr>
        <w:spacing w:line="210" w:lineRule="exact"/>
        <w:ind w:left="20" w:right="5800"/>
      </w:pPr>
      <w:r>
        <w:rPr>
          <w:rFonts w:ascii="Times New Roman" w:eastAsia="宋体" w:hAnsi="宋体" w:cs="宋体"/>
          <w:color w:val="000000"/>
          <w:w w:val="97"/>
        </w:rPr>
        <w:t>从链接的</w:t>
      </w:r>
      <w:r>
        <w:rPr>
          <w:rFonts w:ascii="Times New Roman" w:eastAsia="宋体" w:hAnsi="宋体" w:cs="宋体"/>
          <w:color w:val="000000"/>
          <w:w w:val="97"/>
        </w:rPr>
        <w:t>maps</w:t>
      </w:r>
      <w:r>
        <w:rPr>
          <w:rFonts w:ascii="Times New Roman" w:eastAsia="宋体" w:hAnsi="宋体" w:cs="宋体"/>
          <w:color w:val="000000"/>
          <w:w w:val="97"/>
        </w:rPr>
        <w:t>视图发送地图</w:t>
      </w:r>
    </w:p>
    <w:p w14:paraId="71698C0B" w14:textId="77777777" w:rsidR="003A70CC" w:rsidRDefault="00FB74A8">
      <w:pPr>
        <w:spacing w:before="80" w:line="200" w:lineRule="exact"/>
        <w:ind w:left="260" w:right="240"/>
      </w:pPr>
      <w:r>
        <w:rPr>
          <w:rFonts w:ascii="Times New Roman" w:eastAsia="宋体" w:hAnsi="宋体" w:cs="宋体"/>
          <w:color w:val="000000"/>
          <w:w w:val="102"/>
          <w:sz w:val="20"/>
        </w:rPr>
        <w:t>•在链接地图视图中，选择一个或多个地图。在链接地图组中，单击以电子邮件的形式发送。</w:t>
      </w:r>
    </w:p>
    <w:p w14:paraId="792E7FCC" w14:textId="77777777" w:rsidR="003A70CC" w:rsidRDefault="00FB74A8">
      <w:pPr>
        <w:spacing w:before="60" w:line="320" w:lineRule="exact"/>
        <w:ind w:left="600" w:right="60" w:hanging="340"/>
      </w:pPr>
      <w:r>
        <w:rPr>
          <w:rFonts w:ascii="Times New Roman" w:eastAsia="宋体" w:hAnsi="宋体" w:cs="宋体"/>
          <w:color w:val="000000"/>
          <w:w w:val="102"/>
          <w:sz w:val="20"/>
        </w:rPr>
        <w:t>•如果你选择了父地图，只有父地图和一级地图会被发送。要在</w:t>
      </w:r>
      <w:r>
        <w:rPr>
          <w:rFonts w:ascii="Times New Roman" w:eastAsia="宋体" w:hAnsi="宋体" w:cs="宋体"/>
          <w:color w:val="000000"/>
          <w:w w:val="102"/>
          <w:sz w:val="20"/>
        </w:rPr>
        <w:t>2</w:t>
      </w:r>
      <w:r>
        <w:rPr>
          <w:rFonts w:ascii="Times New Roman" w:eastAsia="宋体" w:hAnsi="宋体" w:cs="宋体"/>
          <w:color w:val="000000"/>
          <w:w w:val="102"/>
          <w:sz w:val="20"/>
        </w:rPr>
        <w:t>级以上发送地图，你必须选择它们。</w:t>
      </w:r>
    </w:p>
    <w:p w14:paraId="07E9B46B" w14:textId="77777777" w:rsidR="003A70CC" w:rsidRDefault="003A70CC">
      <w:pPr>
        <w:spacing w:line="14" w:lineRule="exact"/>
        <w:sectPr w:rsidR="003A70CC">
          <w:type w:val="continuous"/>
          <w:pgSz w:w="12240" w:h="17760"/>
          <w:pgMar w:top="740" w:right="1420" w:bottom="1440" w:left="1540" w:header="720" w:footer="720" w:gutter="0"/>
          <w:cols w:space="720"/>
        </w:sectPr>
      </w:pPr>
    </w:p>
    <w:p w14:paraId="2BBB115D" w14:textId="77777777" w:rsidR="003A70CC" w:rsidRDefault="00FB74A8">
      <w:pPr>
        <w:pBdr>
          <w:top w:val="single" w:sz="0" w:space="11" w:color="FFFFFF"/>
        </w:pBdr>
        <w:spacing w:line="210" w:lineRule="exact"/>
        <w:ind w:left="20" w:right="724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99"/>
        </w:rPr>
        <w:t>创建</w:t>
      </w:r>
      <w:r>
        <w:rPr>
          <w:rFonts w:ascii="Times New Roman" w:eastAsia="宋体" w:hAnsi="宋体" w:cs="宋体"/>
          <w:color w:val="000000"/>
          <w:w w:val="99"/>
        </w:rPr>
        <w:t>ZIP</w:t>
      </w:r>
      <w:r>
        <w:rPr>
          <w:rFonts w:ascii="Times New Roman" w:eastAsia="宋体" w:hAnsi="宋体" w:cs="宋体"/>
          <w:color w:val="000000"/>
          <w:w w:val="99"/>
        </w:rPr>
        <w:t>存档</w:t>
      </w:r>
    </w:p>
    <w:p w14:paraId="4295E1DF" w14:textId="77777777" w:rsidR="003A70CC" w:rsidRDefault="00664571">
      <w:pPr>
        <w:pBdr>
          <w:top w:val="single" w:sz="0" w:space="3" w:color="FFFFFF"/>
        </w:pBdr>
        <w:ind w:left="20"/>
        <w:sectPr w:rsidR="003A70CC">
          <w:type w:val="continuous"/>
          <w:pgSz w:w="12240" w:h="17760"/>
          <w:pgMar w:top="740" w:right="1420" w:bottom="1440" w:left="1540" w:header="720" w:footer="720" w:gutter="0"/>
          <w:cols w:space="720"/>
        </w:sectPr>
      </w:pPr>
      <w:r>
        <w:pict w14:anchorId="5F4148BA">
          <v:group id="_x0000_s3719" style="width:458pt;height:32pt;mso-position-horizontal-relative:char;mso-position-vertical-relative:line" coordsize="9160,640">
            <v:shape id="_x0000_s3721" style="position:absolute;width:9140;height:640;mso-width-relative:margin;mso-height-relative:margin" coordsize="9160,640" o:spt="100" adj="0,,0" path="" stroked="f">
              <v:stroke joinstyle="round"/>
              <v:formulas/>
              <v:path o:connecttype="segments"/>
              <o:lock v:ext="edit" aspectratio="t"/>
              <v:textbox inset="0,0,0,0">
                <w:txbxContent>
                  <w:p w14:paraId="7AC8EC76" w14:textId="77777777" w:rsidR="003A70CC" w:rsidRDefault="00FB74A8">
                    <w:pPr>
                      <w:spacing w:line="310" w:lineRule="exact"/>
                      <w:jc w:val="left"/>
                    </w:pPr>
                    <w:r>
                      <w:rPr>
                        <w:rFonts w:ascii="Times New Roman" w:eastAsia="宋体" w:hAnsi="宋体" w:cs="宋体"/>
                        <w:color w:val="000000"/>
                        <w:w w:val="102"/>
                        <w:sz w:val="20"/>
                      </w:rPr>
                      <w:t>系统将提示您选择用于</w:t>
                    </w:r>
                    <w:r>
                      <w:rPr>
                        <w:rFonts w:ascii="Times New Roman" w:eastAsia="宋体" w:hAnsi="宋体" w:cs="宋体"/>
                        <w:color w:val="000000"/>
                        <w:w w:val="102"/>
                        <w:sz w:val="20"/>
                      </w:rPr>
                      <w:t>ZIP</w:t>
                    </w:r>
                    <w:r>
                      <w:rPr>
                        <w:rFonts w:ascii="Times New Roman" w:eastAsia="宋体" w:hAnsi="宋体" w:cs="宋体"/>
                        <w:color w:val="000000"/>
                        <w:w w:val="102"/>
                        <w:sz w:val="20"/>
                      </w:rPr>
                      <w:t>存档的选项。这些步骤与</w:t>
                    </w:r>
                    <w:r>
                      <w:rPr>
                        <w:rFonts w:ascii="Times New Roman" w:eastAsia="宋体" w:hAnsi="宋体" w:cs="宋体"/>
                        <w:color w:val="000000"/>
                        <w:w w:val="102"/>
                        <w:sz w:val="20"/>
                      </w:rPr>
                      <w:t>Pack</w:t>
                    </w:r>
                    <w:r>
                      <w:rPr>
                        <w:rFonts w:ascii="Times New Roman" w:eastAsia="宋体" w:hAnsi="宋体" w:cs="宋体"/>
                        <w:color w:val="000000"/>
                        <w:w w:val="102"/>
                        <w:sz w:val="20"/>
                      </w:rPr>
                      <w:t>和</w:t>
                    </w:r>
                    <w:r>
                      <w:rPr>
                        <w:rFonts w:ascii="Times New Roman" w:eastAsia="宋体" w:hAnsi="宋体" w:cs="宋体"/>
                        <w:color w:val="000000"/>
                        <w:w w:val="102"/>
                        <w:sz w:val="20"/>
                      </w:rPr>
                      <w:t>Go</w:t>
                    </w:r>
                    <w:r>
                      <w:rPr>
                        <w:rFonts w:ascii="Times New Roman" w:eastAsia="宋体" w:hAnsi="宋体" w:cs="宋体"/>
                        <w:color w:val="000000"/>
                        <w:w w:val="102"/>
                        <w:sz w:val="20"/>
                      </w:rPr>
                      <w:t>特性用于创建存档的步骤相同。</w:t>
                    </w:r>
                  </w:p>
                </w:txbxContent>
              </v:textbox>
            </v:shape>
            <v:line id="_x0000_s3720" style="position:absolute;mso-width-relative:margin;mso-height-relative:margin" from="8720,280" to="9160,280" strokeweight=".4pt">
              <o:lock v:ext="edit" aspectratio="t"/>
            </v:line>
            <w10:anchorlock/>
          </v:group>
        </w:pict>
      </w:r>
    </w:p>
    <w:p w14:paraId="0B06EDA0" w14:textId="77777777" w:rsidR="003A70CC" w:rsidRDefault="00664571">
      <w:pPr>
        <w:ind w:left="20"/>
        <w:sectPr w:rsidR="003A70CC">
          <w:type w:val="continuous"/>
          <w:pgSz w:w="12240" w:h="17760"/>
          <w:pgMar w:top="740" w:right="1420" w:bottom="1440" w:left="1540" w:header="720" w:footer="720" w:gutter="0"/>
          <w:cols w:space="720"/>
        </w:sectPr>
      </w:pPr>
      <w:r>
        <w:pict w14:anchorId="3862AF58">
          <v:group id="_x0000_s3716" style="width:59pt;height:17pt;mso-position-horizontal-relative:char;mso-position-vertical-relative:line" coordsize="1180,340">
            <v:shape id="_x0000_s3718" style="position:absolute;width:1180;height:340;mso-width-relative:margin;mso-height-relative:margin" coordsize="1180,340" o:spt="100" adj="0,,0" path="">
              <v:stroke joinstyle="round"/>
              <v:imagedata r:id="rId741"/>
              <v:formulas/>
              <v:path o:connecttype="segments"/>
              <o:lock v:ext="edit" aspectratio="t"/>
            </v:shape>
            <v:shape id="_x0000_s3717" style="position:absolute;left:300;top:80;width:880;height:260;mso-width-relative:margin;mso-height-relative:margin" coordsize="1180,340" o:spt="100" adj="0,,0" path="" stroked="f">
              <v:stroke joinstyle="round"/>
              <v:formulas/>
              <v:path o:connecttype="segments"/>
              <o:lock v:ext="edit" aspectratio="t"/>
              <v:textbox inset="0,0,0,0">
                <w:txbxContent>
                  <w:p w14:paraId="54C20825"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23D6BCCA" w14:textId="77777777" w:rsidR="003A70CC" w:rsidRDefault="00FB74A8">
      <w:pPr>
        <w:pBdr>
          <w:top w:val="single" w:sz="0" w:space="8" w:color="FFFFFF"/>
        </w:pBdr>
        <w:spacing w:line="310" w:lineRule="exact"/>
        <w:ind w:left="20" w:right="74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3"/>
          <w:sz w:val="20"/>
        </w:rPr>
        <w:t>由于附件存储在映射文件本身中，而不是作为单独的文件，所以在发送映射时，它们总是自动包含在其中。</w:t>
      </w:r>
    </w:p>
    <w:p w14:paraId="00154490" w14:textId="77777777" w:rsidR="003A70CC" w:rsidRDefault="00FB74A8">
      <w:pPr>
        <w:pBdr>
          <w:top w:val="single" w:sz="0" w:space="8" w:color="FFFFFF"/>
        </w:pBdr>
        <w:spacing w:line="310" w:lineRule="exact"/>
        <w:ind w:left="20" w:right="24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5"/>
          <w:sz w:val="20"/>
        </w:rPr>
        <w:t>地图和文档被压缩到</w:t>
      </w:r>
      <w:r>
        <w:rPr>
          <w:rFonts w:ascii="Times New Roman" w:eastAsia="宋体" w:hAnsi="宋体" w:cs="宋体"/>
          <w:color w:val="000000"/>
          <w:w w:val="105"/>
          <w:sz w:val="20"/>
        </w:rPr>
        <w:t>ZIP</w:t>
      </w:r>
      <w:r>
        <w:rPr>
          <w:rFonts w:ascii="Times New Roman" w:eastAsia="宋体" w:hAnsi="宋体" w:cs="宋体"/>
          <w:color w:val="000000"/>
          <w:w w:val="105"/>
          <w:sz w:val="20"/>
        </w:rPr>
        <w:t>存档中，并创建一个电子邮件消息，该存档作为附件包含在其中。</w:t>
      </w:r>
    </w:p>
    <w:p w14:paraId="4AF3FE1C" w14:textId="77777777" w:rsidR="003A70CC" w:rsidRDefault="00664571">
      <w:pPr>
        <w:pBdr>
          <w:top w:val="single" w:sz="0" w:space="1" w:color="FFFFFF"/>
        </w:pBdr>
        <w:ind w:left="20"/>
        <w:sectPr w:rsidR="003A70CC">
          <w:type w:val="continuous"/>
          <w:pgSz w:w="12240" w:h="17760"/>
          <w:pgMar w:top="740" w:right="1420" w:bottom="1440" w:left="1540" w:header="720" w:footer="720" w:gutter="0"/>
          <w:cols w:space="720"/>
        </w:sectPr>
      </w:pPr>
      <w:r>
        <w:pict w14:anchorId="0132B38F">
          <v:group id="_x0000_s3713" style="width:59pt;height:15pt;mso-position-horizontal-relative:char;mso-position-vertical-relative:line" coordsize="1180,300">
            <v:shape id="_x0000_s3715" style="position:absolute;width:1180;height:300;mso-width-relative:margin;mso-height-relative:margin" coordsize="1180,300" o:spt="100" adj="0,,0" path="">
              <v:stroke joinstyle="round"/>
              <v:imagedata r:id="rId742"/>
              <v:formulas/>
              <v:path o:connecttype="segments"/>
              <o:lock v:ext="edit" aspectratio="t"/>
            </v:shape>
            <v:shape id="_x0000_s3714" style="position:absolute;left:300;top:40;width:880;height:260;mso-width-relative:margin;mso-height-relative:margin" coordsize="1180,300" o:spt="100" adj="0,,0" path="" stroked="f">
              <v:stroke joinstyle="round"/>
              <v:formulas/>
              <v:path o:connecttype="segments"/>
              <o:lock v:ext="edit" aspectratio="t"/>
              <v:textbox inset="0,0,0,0">
                <w:txbxContent>
                  <w:p w14:paraId="71E49F3A"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0D68620D" w14:textId="2AA8DFB4" w:rsidR="003A70CC" w:rsidRDefault="00FB74A8">
      <w:pPr>
        <w:pBdr>
          <w:top w:val="single" w:sz="0" w:space="8" w:color="FFFFFF"/>
        </w:pBdr>
        <w:spacing w:line="310" w:lineRule="exact"/>
        <w:ind w:left="20" w:right="34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1"/>
          <w:sz w:val="20"/>
        </w:rPr>
        <w:t>你的电子邮件程序必须设置为</w:t>
      </w:r>
      <w:r>
        <w:rPr>
          <w:rFonts w:ascii="Times New Roman" w:eastAsia="宋体" w:hAnsi="宋体" w:cs="宋体"/>
          <w:color w:val="000000"/>
          <w:w w:val="101"/>
          <w:sz w:val="20"/>
        </w:rPr>
        <w:t>MAPI</w:t>
      </w:r>
      <w:r>
        <w:rPr>
          <w:rFonts w:ascii="Times New Roman" w:eastAsia="宋体" w:hAnsi="宋体" w:cs="宋体"/>
          <w:color w:val="000000"/>
          <w:w w:val="101"/>
          <w:sz w:val="20"/>
        </w:rPr>
        <w:t>服务器才能使用</w:t>
      </w:r>
      <w:r w:rsidR="00C368D6">
        <w:rPr>
          <w:rFonts w:ascii="Times New Roman" w:eastAsia="宋体" w:hAnsi="宋体" w:cs="宋体"/>
          <w:color w:val="000000"/>
          <w:w w:val="101"/>
          <w:sz w:val="20"/>
        </w:rPr>
        <w:t>MindManager</w:t>
      </w:r>
      <w:r>
        <w:rPr>
          <w:rFonts w:ascii="Times New Roman" w:eastAsia="宋体" w:hAnsi="宋体" w:cs="宋体"/>
          <w:color w:val="000000"/>
          <w:w w:val="101"/>
          <w:sz w:val="20"/>
        </w:rPr>
        <w:t>功能。大多数电子邮件客户端都有</w:t>
      </w:r>
      <w:r w:rsidR="00C368D6">
        <w:rPr>
          <w:rFonts w:ascii="Times New Roman" w:eastAsia="宋体" w:hAnsi="宋体" w:cs="宋体"/>
          <w:color w:val="000000"/>
          <w:w w:val="101"/>
          <w:sz w:val="20"/>
        </w:rPr>
        <w:t>MindManager</w:t>
      </w:r>
      <w:r>
        <w:rPr>
          <w:rFonts w:ascii="Times New Roman" w:eastAsia="宋体" w:hAnsi="宋体" w:cs="宋体"/>
          <w:color w:val="000000"/>
          <w:w w:val="101"/>
          <w:sz w:val="20"/>
        </w:rPr>
        <w:t>选项。这些命令不适用于基于</w:t>
      </w:r>
      <w:r>
        <w:rPr>
          <w:rFonts w:ascii="Times New Roman" w:eastAsia="宋体" w:hAnsi="宋体" w:cs="宋体"/>
          <w:color w:val="000000"/>
          <w:w w:val="101"/>
          <w:sz w:val="20"/>
        </w:rPr>
        <w:t>web</w:t>
      </w:r>
      <w:r>
        <w:rPr>
          <w:rFonts w:ascii="Times New Roman" w:eastAsia="宋体" w:hAnsi="宋体" w:cs="宋体"/>
          <w:color w:val="000000"/>
          <w:w w:val="101"/>
          <w:sz w:val="20"/>
        </w:rPr>
        <w:t>的电子邮件，如</w:t>
      </w:r>
      <w:r>
        <w:rPr>
          <w:rFonts w:ascii="Times New Roman" w:eastAsia="宋体" w:hAnsi="宋体" w:cs="宋体"/>
          <w:color w:val="000000"/>
          <w:w w:val="101"/>
          <w:sz w:val="20"/>
        </w:rPr>
        <w:t>MS Hotmail</w:t>
      </w:r>
      <w:r>
        <w:rPr>
          <w:rFonts w:ascii="Times New Roman" w:eastAsia="宋体" w:hAnsi="宋体" w:cs="宋体"/>
          <w:color w:val="000000"/>
          <w:w w:val="101"/>
          <w:sz w:val="20"/>
        </w:rPr>
        <w:t>或</w:t>
      </w:r>
      <w:r>
        <w:rPr>
          <w:rFonts w:ascii="Times New Roman" w:eastAsia="宋体" w:hAnsi="宋体" w:cs="宋体"/>
          <w:color w:val="000000"/>
          <w:w w:val="101"/>
          <w:sz w:val="20"/>
        </w:rPr>
        <w:t>AOL</w:t>
      </w:r>
      <w:r>
        <w:rPr>
          <w:rFonts w:ascii="Times New Roman" w:eastAsia="宋体" w:hAnsi="宋体" w:cs="宋体"/>
          <w:color w:val="000000"/>
          <w:w w:val="101"/>
          <w:sz w:val="20"/>
        </w:rPr>
        <w:t>。在这些</w:t>
      </w:r>
    </w:p>
    <w:p w14:paraId="788640B8" w14:textId="77777777" w:rsidR="003A70CC" w:rsidRDefault="00FB74A8">
      <w:pPr>
        <w:pBdr>
          <w:top w:val="single" w:sz="0" w:space="31" w:color="FFFFFF"/>
        </w:pBdr>
        <w:spacing w:before="20" w:line="200" w:lineRule="exact"/>
        <w:ind w:left="89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6"/>
          <w:sz w:val="20"/>
        </w:rPr>
        <w:t>290</w:t>
      </w:r>
    </w:p>
    <w:p w14:paraId="516DD54B" w14:textId="6D0293A6" w:rsidR="003A70CC" w:rsidRDefault="00C368D6">
      <w:pPr>
        <w:pageBreakBefore/>
        <w:spacing w:line="200" w:lineRule="exact"/>
        <w:ind w:left="20" w:right="69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7D9C8139" w14:textId="77777777" w:rsidR="003A70CC" w:rsidRDefault="00FB74A8">
      <w:pPr>
        <w:pBdr>
          <w:top w:val="single" w:sz="0" w:space="21" w:color="FFFFFF"/>
        </w:pBdr>
        <w:spacing w:line="320" w:lineRule="exact"/>
        <w:ind w:left="20" w:right="6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4"/>
          <w:sz w:val="20"/>
        </w:rPr>
        <w:t>在这种情况下，您可以使用</w:t>
      </w:r>
      <w:r>
        <w:rPr>
          <w:rFonts w:ascii="Times New Roman" w:eastAsia="宋体" w:hAnsi="宋体" w:cs="宋体"/>
          <w:color w:val="000000"/>
          <w:w w:val="104"/>
          <w:sz w:val="20"/>
        </w:rPr>
        <w:t>Pack</w:t>
      </w:r>
      <w:r>
        <w:rPr>
          <w:rFonts w:ascii="Times New Roman" w:eastAsia="宋体" w:hAnsi="宋体" w:cs="宋体"/>
          <w:color w:val="000000"/>
          <w:w w:val="104"/>
          <w:sz w:val="20"/>
        </w:rPr>
        <w:t>和</w:t>
      </w:r>
      <w:r>
        <w:rPr>
          <w:rFonts w:ascii="Times New Roman" w:eastAsia="宋体" w:hAnsi="宋体" w:cs="宋体"/>
          <w:color w:val="000000"/>
          <w:w w:val="104"/>
          <w:sz w:val="20"/>
        </w:rPr>
        <w:t>Go</w:t>
      </w:r>
      <w:r>
        <w:rPr>
          <w:rFonts w:ascii="Times New Roman" w:eastAsia="宋体" w:hAnsi="宋体" w:cs="宋体"/>
          <w:color w:val="000000"/>
          <w:w w:val="104"/>
          <w:sz w:val="20"/>
        </w:rPr>
        <w:t>命令创建存档，然后将其作为电子邮件附件发送给所需的收件人。</w:t>
      </w:r>
    </w:p>
    <w:p w14:paraId="781665E2" w14:textId="77777777" w:rsidR="003A70CC" w:rsidRDefault="00664571">
      <w:pPr>
        <w:pBdr>
          <w:top w:val="single" w:sz="0" w:space="26" w:color="FFFFFF"/>
        </w:pBdr>
        <w:spacing w:line="14" w:lineRule="exact"/>
        <w:sectPr w:rsidR="003A70CC">
          <w:type w:val="continuous"/>
          <w:pgSz w:w="12240" w:h="17760"/>
          <w:pgMar w:top="740" w:right="1400" w:bottom="1440" w:left="1540" w:header="720" w:footer="720" w:gutter="0"/>
          <w:cols w:space="720"/>
        </w:sectPr>
      </w:pPr>
      <w:r>
        <w:pict w14:anchorId="727B997C">
          <v:group id="_x0000_s3711" style="width:464pt;height:.4pt;mso-position-horizontal-relative:char;mso-position-vertical-relative:line" coordsize=",8">
            <v:line id="_x0000_s3712" style="position:absolute" from="0,4" to="1000,4" strokeweight=".4pt"/>
            <w10:anchorlock/>
          </v:group>
        </w:pict>
      </w:r>
    </w:p>
    <w:p w14:paraId="0E4F8AD0" w14:textId="77777777" w:rsidR="003A70CC" w:rsidRDefault="00FB74A8">
      <w:pPr>
        <w:pBdr>
          <w:top w:val="single" w:sz="0" w:space="31" w:color="FFFFFF"/>
        </w:pBdr>
        <w:spacing w:before="11500" w:line="200" w:lineRule="exact"/>
        <w:ind w:left="20" w:right="89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6"/>
          <w:sz w:val="20"/>
        </w:rPr>
        <w:t>291</w:t>
      </w:r>
    </w:p>
    <w:p w14:paraId="1C8CFCD8" w14:textId="77777777" w:rsidR="003A70CC" w:rsidRDefault="00FB74A8">
      <w:pPr>
        <w:pageBreakBefore/>
        <w:spacing w:line="200" w:lineRule="exact"/>
        <w:ind w:left="7920" w:right="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98"/>
          <w:sz w:val="20"/>
        </w:rPr>
        <w:lastRenderedPageBreak/>
        <w:t>使用地图</w:t>
      </w:r>
    </w:p>
    <w:p w14:paraId="67CCB58B" w14:textId="77777777" w:rsidR="003A70CC" w:rsidRDefault="00664571">
      <w:pPr>
        <w:pBdr>
          <w:top w:val="single" w:sz="0" w:space="31" w:color="FFFFFF"/>
        </w:pBdr>
        <w:spacing w:before="100"/>
        <w:ind w:left="180"/>
        <w:sectPr w:rsidR="003A70CC">
          <w:type w:val="continuous"/>
          <w:pgSz w:w="12240" w:h="17760"/>
          <w:pgMar w:top="740" w:right="1420" w:bottom="1440" w:left="1440" w:header="720" w:footer="720" w:gutter="0"/>
          <w:cols w:space="720"/>
        </w:sectPr>
      </w:pPr>
      <w:r>
        <w:pict w14:anchorId="6E61A9E5">
          <v:group id="_x0000_s3708" style="width:458pt;height:17pt;mso-position-horizontal-relative:char;mso-position-vertical-relative:line" coordsize="9160,340">
            <v:shape id="_x0000_s3710" style="position:absolute;left:6500;width:2660;height:340;mso-width-relative:margin;mso-height-relative:margin" coordsize="9160,340" o:spt="100" adj="0,,0" path="" stroked="f">
              <v:stroke joinstyle="round"/>
              <v:formulas/>
              <v:path o:connecttype="segments"/>
              <o:lock v:ext="edit" aspectratio="t"/>
              <v:textbox inset="0,0,0,0">
                <w:txbxContent>
                  <w:p w14:paraId="016A4FDF"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v:shape id="_x0000_s3709" style="position:absolute;width:1880;height:320;mso-width-relative:margin;mso-height-relative:margin" coordsize="9160,340" o:spt="100" adj="0,,0" path="" stroked="f">
              <v:stroke joinstyle="round"/>
              <v:formulas/>
              <v:path o:connecttype="segments"/>
              <o:lock v:ext="edit" aspectratio="t"/>
              <v:textbox inset="0,0,0,0">
                <w:txbxContent>
                  <w:p w14:paraId="5EDD0609" w14:textId="77777777" w:rsidR="003A70CC" w:rsidRDefault="00FB74A8">
                    <w:pPr>
                      <w:spacing w:line="220" w:lineRule="exact"/>
                      <w:jc w:val="left"/>
                    </w:pPr>
                    <w:r>
                      <w:rPr>
                        <w:rFonts w:ascii="Times New Roman" w:eastAsia="宋体" w:hAnsi="宋体" w:cs="宋体"/>
                        <w:color w:val="5C6F7B"/>
                        <w:w w:val="105"/>
                        <w:sz w:val="22"/>
                      </w:rPr>
                      <w:t>发布地图在线</w:t>
                    </w:r>
                  </w:p>
                </w:txbxContent>
              </v:textbox>
            </v:shape>
            <w10:anchorlock/>
          </v:group>
        </w:pict>
      </w:r>
    </w:p>
    <w:p w14:paraId="335D95D9" w14:textId="77777777" w:rsidR="003A70CC" w:rsidRDefault="00664571">
      <w:pPr>
        <w:pBdr>
          <w:top w:val="single" w:sz="0" w:space="8" w:color="FFFFFF"/>
        </w:pBdr>
        <w:sectPr w:rsidR="003A70CC">
          <w:type w:val="continuous"/>
          <w:pgSz w:w="12240" w:h="17760"/>
          <w:pgMar w:top="740" w:right="1420" w:bottom="1440" w:left="1440" w:header="720" w:footer="720" w:gutter="0"/>
          <w:cols w:space="720"/>
        </w:sectPr>
      </w:pPr>
      <w:r>
        <w:pict w14:anchorId="59D11460">
          <v:group id="_x0000_s3704" style="width:468pt;height:34pt;mso-position-horizontal-relative:char;mso-position-vertical-relative:line" coordsize="9360,680">
            <v:shape id="_x0000_s3707" style="position:absolute;width:9360;height:680;mso-width-relative:margin;mso-height-relative:margin" coordsize="9360,680" o:spt="100" adj="0,,0" path="">
              <v:stroke joinstyle="round"/>
              <v:imagedata r:id="rId743"/>
              <v:formulas/>
              <v:path o:connecttype="segments"/>
              <o:lock v:ext="edit" aspectratio="t"/>
            </v:shape>
            <v:shape id="_x0000_s3706" style="position:absolute;left:7280;top:100;width:1740;height:580;mso-width-relative:margin;mso-height-relative:margin" coordsize="9360,680" o:spt="100" adj="0,,0" path="" stroked="f">
              <v:stroke joinstyle="round"/>
              <v:formulas/>
              <v:path o:connecttype="segments"/>
              <o:lock v:ext="edit" aspectratio="t"/>
              <v:textbox inset="0,0,0,0">
                <w:txbxContent>
                  <w:p w14:paraId="316C56AF" w14:textId="77777777" w:rsidR="003A70CC" w:rsidRDefault="00FB74A8">
                    <w:pPr>
                      <w:spacing w:line="280" w:lineRule="exact"/>
                      <w:jc w:val="left"/>
                    </w:pPr>
                    <w:r>
                      <w:rPr>
                        <w:rFonts w:ascii="Times New Roman" w:eastAsia="宋体" w:hAnsi="宋体" w:cs="宋体"/>
                        <w:color w:val="E41B23"/>
                        <w:w w:val="103"/>
                        <w:sz w:val="16"/>
                      </w:rPr>
                      <w:t>发布地图发布更新后的地图</w:t>
                    </w:r>
                  </w:p>
                </w:txbxContent>
              </v:textbox>
            </v:shape>
            <v:shape id="_x0000_s3705" style="position:absolute;left:120;top:40;width:6280;height:640;mso-width-relative:margin;mso-height-relative:margin" coordsize="9360,680" o:spt="100" adj="0,,0" path="" stroked="f">
              <v:stroke joinstyle="round"/>
              <v:formulas/>
              <v:path o:connecttype="segments"/>
              <o:lock v:ext="edit" aspectratio="t"/>
              <v:textbox inset="0,0,0,0">
                <w:txbxContent>
                  <w:p w14:paraId="38802340" w14:textId="77777777" w:rsidR="003A70CC" w:rsidRDefault="00FB74A8">
                    <w:pPr>
                      <w:spacing w:line="310" w:lineRule="exact"/>
                      <w:jc w:val="left"/>
                    </w:pPr>
                    <w:r>
                      <w:rPr>
                        <w:rFonts w:ascii="Times New Roman" w:eastAsia="宋体" w:hAnsi="宋体" w:cs="宋体"/>
                        <w:color w:val="000000"/>
                        <w:w w:val="101"/>
                        <w:sz w:val="20"/>
                      </w:rPr>
                      <w:t>你可以在线发布</w:t>
                    </w:r>
                    <w:r>
                      <w:rPr>
                        <w:rFonts w:ascii="Times New Roman" w:eastAsia="宋体" w:hAnsi="宋体" w:cs="宋体"/>
                        <w:color w:val="000000"/>
                        <w:w w:val="101"/>
                        <w:sz w:val="20"/>
                      </w:rPr>
                      <w:t>MindManager</w:t>
                    </w:r>
                    <w:r>
                      <w:rPr>
                        <w:rFonts w:ascii="Times New Roman" w:eastAsia="宋体" w:hAnsi="宋体" w:cs="宋体"/>
                        <w:color w:val="000000"/>
                        <w:w w:val="101"/>
                        <w:sz w:val="20"/>
                      </w:rPr>
                      <w:t>地图。只有与你共享链接的人才能访问你的在线地图。它在他们的</w:t>
                    </w:r>
                  </w:p>
                </w:txbxContent>
              </v:textbox>
            </v:shape>
            <w10:anchorlock/>
          </v:group>
        </w:pict>
      </w:r>
    </w:p>
    <w:p w14:paraId="284A8571" w14:textId="77777777" w:rsidR="003A70CC" w:rsidRDefault="00FB74A8">
      <w:pPr>
        <w:pBdr>
          <w:top w:val="single" w:sz="0" w:space="3" w:color="FFFFFF"/>
        </w:pBdr>
        <w:spacing w:line="200" w:lineRule="exact"/>
        <w:ind w:left="120" w:right="5000"/>
        <w:jc w:val="left"/>
      </w:pPr>
      <w:r>
        <w:rPr>
          <w:rFonts w:ascii="Times New Roman" w:eastAsia="宋体" w:hAnsi="宋体" w:cs="宋体"/>
          <w:color w:val="000000"/>
          <w:w w:val="104"/>
          <w:sz w:val="20"/>
        </w:rPr>
        <w:t>浏览器，没有安装</w:t>
      </w:r>
      <w:r>
        <w:rPr>
          <w:rFonts w:ascii="Times New Roman" w:eastAsia="宋体" w:hAnsi="宋体" w:cs="宋体"/>
          <w:color w:val="000000"/>
          <w:w w:val="104"/>
          <w:sz w:val="20"/>
        </w:rPr>
        <w:t>MindManager</w:t>
      </w:r>
      <w:r>
        <w:rPr>
          <w:rFonts w:ascii="Times New Roman" w:eastAsia="宋体" w:hAnsi="宋体" w:cs="宋体"/>
          <w:color w:val="000000"/>
          <w:w w:val="104"/>
          <w:sz w:val="20"/>
        </w:rPr>
        <w:t>。</w:t>
      </w:r>
    </w:p>
    <w:p w14:paraId="4DEE1133" w14:textId="77777777" w:rsidR="003A70CC" w:rsidRDefault="00FB74A8">
      <w:pPr>
        <w:spacing w:before="60" w:line="327" w:lineRule="exact"/>
        <w:ind w:left="120" w:right="30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1"/>
          <w:sz w:val="20"/>
        </w:rPr>
        <w:t>您必须登录到您的免费</w:t>
      </w:r>
      <w:r>
        <w:rPr>
          <w:rFonts w:ascii="Times New Roman" w:eastAsia="宋体" w:hAnsi="宋体" w:cs="宋体"/>
          <w:color w:val="000000"/>
          <w:w w:val="101"/>
          <w:sz w:val="20"/>
        </w:rPr>
        <w:t>MindManager</w:t>
      </w:r>
      <w:r>
        <w:rPr>
          <w:rFonts w:ascii="Times New Roman" w:eastAsia="宋体" w:hAnsi="宋体" w:cs="宋体"/>
          <w:color w:val="000000"/>
          <w:w w:val="101"/>
          <w:sz w:val="20"/>
        </w:rPr>
        <w:t>帐户才能在线发布地图。如果您没有帐户，您可以在第一次发布地图时创建一个帐户。</w:t>
      </w:r>
    </w:p>
    <w:p w14:paraId="4116A081" w14:textId="77777777" w:rsidR="003A70CC" w:rsidRDefault="00FB74A8">
      <w:pPr>
        <w:pBdr>
          <w:top w:val="single" w:sz="0" w:space="12" w:color="FFFFFF"/>
        </w:pBdr>
        <w:spacing w:line="210" w:lineRule="exact"/>
        <w:ind w:left="120" w:right="7980"/>
        <w:jc w:val="left"/>
        <w:sectPr w:rsidR="003A70CC">
          <w:type w:val="continuous"/>
          <w:pgSz w:w="12240" w:h="17760"/>
          <w:pgMar w:top="740" w:right="1420" w:bottom="1440" w:left="1440" w:header="720" w:footer="720" w:gutter="0"/>
          <w:cols w:space="720"/>
        </w:sectPr>
      </w:pPr>
      <w:r>
        <w:rPr>
          <w:rFonts w:ascii="Times New Roman" w:eastAsia="宋体" w:hAnsi="宋体" w:cs="宋体"/>
          <w:color w:val="3E4D53"/>
          <w:w w:val="98"/>
        </w:rPr>
        <w:t>发布地图</w:t>
      </w:r>
    </w:p>
    <w:p w14:paraId="1C183993" w14:textId="77777777" w:rsidR="003A70CC" w:rsidRDefault="00FB74A8">
      <w:pPr>
        <w:pBdr>
          <w:top w:val="single" w:sz="0" w:space="8" w:color="FFFFFF"/>
        </w:pBdr>
        <w:spacing w:line="200" w:lineRule="exact"/>
        <w:ind w:left="360" w:right="5300"/>
        <w:jc w:val="left"/>
      </w:pPr>
      <w:r>
        <w:rPr>
          <w:rFonts w:ascii="Times New Roman" w:eastAsia="宋体" w:hAnsi="宋体" w:cs="宋体"/>
          <w:color w:val="000000"/>
          <w:w w:val="102"/>
          <w:sz w:val="20"/>
        </w:rPr>
        <w:t>1.</w:t>
      </w:r>
      <w:r>
        <w:rPr>
          <w:rFonts w:ascii="Times New Roman" w:eastAsia="宋体" w:hAnsi="宋体" w:cs="宋体"/>
          <w:color w:val="000000"/>
          <w:w w:val="102"/>
          <w:sz w:val="20"/>
        </w:rPr>
        <w:t>打开要发布的文件。</w:t>
      </w:r>
    </w:p>
    <w:p w14:paraId="68658588" w14:textId="77777777" w:rsidR="003A70CC" w:rsidRDefault="00FB74A8">
      <w:pPr>
        <w:spacing w:before="80" w:line="200" w:lineRule="exact"/>
        <w:ind w:left="360" w:right="2380"/>
        <w:jc w:val="left"/>
      </w:pPr>
      <w:r>
        <w:rPr>
          <w:rFonts w:ascii="Times New Roman" w:eastAsia="宋体" w:hAnsi="宋体" w:cs="宋体"/>
          <w:color w:val="000000"/>
          <w:w w:val="102"/>
          <w:sz w:val="20"/>
        </w:rPr>
        <w:t>2.</w:t>
      </w:r>
      <w:r>
        <w:rPr>
          <w:rFonts w:ascii="Times New Roman" w:eastAsia="宋体" w:hAnsi="宋体" w:cs="宋体"/>
          <w:color w:val="000000"/>
          <w:w w:val="102"/>
          <w:sz w:val="20"/>
        </w:rPr>
        <w:t>在“主页”选项卡上，单击“发布”下拉菜单，单击“启动新发布”。</w:t>
      </w:r>
    </w:p>
    <w:p w14:paraId="19C0970A" w14:textId="77777777" w:rsidR="003A70CC" w:rsidRDefault="00FB74A8">
      <w:pPr>
        <w:spacing w:before="60" w:line="200" w:lineRule="exact"/>
        <w:ind w:left="360" w:right="3080"/>
        <w:jc w:val="left"/>
      </w:pPr>
      <w:r>
        <w:rPr>
          <w:rFonts w:ascii="Times New Roman" w:eastAsia="宋体" w:hAnsi="宋体" w:cs="宋体"/>
          <w:color w:val="000000"/>
          <w:w w:val="104"/>
          <w:sz w:val="20"/>
        </w:rPr>
        <w:t>3.</w:t>
      </w:r>
      <w:r>
        <w:rPr>
          <w:rFonts w:ascii="Times New Roman" w:eastAsia="宋体" w:hAnsi="宋体" w:cs="宋体"/>
          <w:color w:val="000000"/>
          <w:w w:val="104"/>
          <w:sz w:val="20"/>
        </w:rPr>
        <w:t>在“发布预览”页面上，选择以下选项之一</w:t>
      </w:r>
      <w:r>
        <w:rPr>
          <w:rFonts w:ascii="Times New Roman" w:eastAsia="宋体" w:hAnsi="宋体" w:cs="宋体"/>
          <w:color w:val="000000"/>
          <w:w w:val="104"/>
          <w:sz w:val="20"/>
        </w:rPr>
        <w:t>:</w:t>
      </w:r>
    </w:p>
    <w:p w14:paraId="0C6F0BF0" w14:textId="77777777" w:rsidR="003A70CC" w:rsidRDefault="00FB74A8">
      <w:pPr>
        <w:spacing w:before="60" w:line="200" w:lineRule="exact"/>
        <w:ind w:left="360" w:right="4000"/>
        <w:jc w:val="left"/>
      </w:pPr>
      <w:r>
        <w:rPr>
          <w:rFonts w:ascii="Times New Roman" w:eastAsia="宋体" w:hAnsi="宋体" w:cs="宋体"/>
          <w:color w:val="000000"/>
          <w:sz w:val="20"/>
        </w:rPr>
        <w:t>•私下发布</w:t>
      </w:r>
      <w:r>
        <w:rPr>
          <w:rFonts w:ascii="Times New Roman" w:eastAsia="宋体" w:hAnsi="宋体" w:cs="宋体"/>
          <w:color w:val="000000"/>
          <w:sz w:val="20"/>
        </w:rPr>
        <w:t>-</w:t>
      </w:r>
      <w:r>
        <w:rPr>
          <w:rFonts w:ascii="Times New Roman" w:eastAsia="宋体" w:hAnsi="宋体" w:cs="宋体"/>
          <w:color w:val="000000"/>
          <w:sz w:val="20"/>
        </w:rPr>
        <w:t>只有那些有链接的人才可以查看</w:t>
      </w:r>
    </w:p>
    <w:p w14:paraId="1B29BD99" w14:textId="77777777" w:rsidR="003A70CC" w:rsidRDefault="00FB74A8">
      <w:pPr>
        <w:spacing w:before="80" w:line="310" w:lineRule="exact"/>
        <w:ind w:left="720" w:right="240" w:hanging="360"/>
        <w:jc w:val="left"/>
      </w:pPr>
      <w:r>
        <w:rPr>
          <w:rFonts w:ascii="Times New Roman" w:eastAsia="宋体" w:hAnsi="宋体" w:cs="宋体"/>
          <w:color w:val="000000"/>
          <w:w w:val="102"/>
          <w:sz w:val="20"/>
        </w:rPr>
        <w:t>•带密码私下发布，并在“输入密码”框中输入密码——只有带链接和密码的人才可以查看</w:t>
      </w:r>
    </w:p>
    <w:p w14:paraId="2B5B4E08" w14:textId="77777777" w:rsidR="003A70CC" w:rsidRDefault="00FB74A8">
      <w:pPr>
        <w:spacing w:before="80" w:line="200" w:lineRule="exact"/>
        <w:ind w:left="400" w:right="3680"/>
        <w:jc w:val="left"/>
      </w:pPr>
      <w:r>
        <w:rPr>
          <w:rFonts w:ascii="Times New Roman" w:eastAsia="宋体" w:hAnsi="宋体" w:cs="宋体"/>
          <w:color w:val="000000"/>
          <w:w w:val="101"/>
          <w:sz w:val="20"/>
        </w:rPr>
        <w:t>您可以通过以下任何一种方式来共享在线地图</w:t>
      </w:r>
      <w:r>
        <w:rPr>
          <w:rFonts w:ascii="Times New Roman" w:eastAsia="宋体" w:hAnsi="宋体" w:cs="宋体"/>
          <w:color w:val="000000"/>
          <w:w w:val="101"/>
          <w:sz w:val="20"/>
        </w:rPr>
        <w:t>:</w:t>
      </w:r>
    </w:p>
    <w:p w14:paraId="68CD4C44" w14:textId="77777777" w:rsidR="003A70CC" w:rsidRDefault="00FB74A8">
      <w:pPr>
        <w:spacing w:before="60" w:line="200" w:lineRule="exact"/>
        <w:ind w:left="360" w:right="3580"/>
        <w:jc w:val="left"/>
      </w:pPr>
      <w:r>
        <w:rPr>
          <w:rFonts w:ascii="Times New Roman" w:eastAsia="宋体" w:hAnsi="宋体" w:cs="宋体"/>
          <w:color w:val="000000"/>
          <w:w w:val="101"/>
          <w:sz w:val="20"/>
        </w:rPr>
        <w:t>•共享链接</w:t>
      </w:r>
      <w:r>
        <w:rPr>
          <w:rFonts w:ascii="Times New Roman" w:eastAsia="宋体" w:hAnsi="宋体" w:cs="宋体"/>
          <w:color w:val="000000"/>
          <w:w w:val="101"/>
          <w:sz w:val="20"/>
        </w:rPr>
        <w:t>-</w:t>
      </w:r>
      <w:r>
        <w:rPr>
          <w:rFonts w:ascii="Times New Roman" w:eastAsia="宋体" w:hAnsi="宋体" w:cs="宋体"/>
          <w:color w:val="000000"/>
          <w:w w:val="101"/>
          <w:sz w:val="20"/>
        </w:rPr>
        <w:t>单击复制链接，并将其粘贴到电子邮件中。</w:t>
      </w:r>
    </w:p>
    <w:p w14:paraId="26F3B1DC" w14:textId="77777777" w:rsidR="003A70CC" w:rsidRDefault="00FB74A8">
      <w:pPr>
        <w:spacing w:before="60" w:line="200" w:lineRule="exact"/>
        <w:ind w:left="360" w:right="40"/>
        <w:jc w:val="left"/>
      </w:pPr>
      <w:r>
        <w:rPr>
          <w:rFonts w:ascii="Times New Roman" w:eastAsia="宋体" w:hAnsi="宋体" w:cs="宋体"/>
          <w:color w:val="000000"/>
          <w:w w:val="103"/>
          <w:sz w:val="20"/>
        </w:rPr>
        <w:t>•嵌入一个网站或博客</w:t>
      </w:r>
      <w:r>
        <w:rPr>
          <w:rFonts w:ascii="Times New Roman" w:eastAsia="宋体" w:hAnsi="宋体" w:cs="宋体"/>
          <w:color w:val="000000"/>
          <w:w w:val="103"/>
          <w:sz w:val="20"/>
        </w:rPr>
        <w:t>-</w:t>
      </w:r>
      <w:r>
        <w:rPr>
          <w:rFonts w:ascii="Times New Roman" w:eastAsia="宋体" w:hAnsi="宋体" w:cs="宋体"/>
          <w:color w:val="000000"/>
          <w:w w:val="103"/>
          <w:sz w:val="20"/>
        </w:rPr>
        <w:t>点击复制，并粘贴发布的地图代码在一个网站或博客。</w:t>
      </w:r>
    </w:p>
    <w:p w14:paraId="6DFB00A3" w14:textId="77777777" w:rsidR="003A70CC" w:rsidRDefault="00FB74A8">
      <w:pPr>
        <w:spacing w:before="80" w:line="310" w:lineRule="exact"/>
        <w:ind w:left="700" w:right="100" w:hanging="340"/>
        <w:jc w:val="left"/>
      </w:pPr>
      <w:r>
        <w:rPr>
          <w:rFonts w:ascii="Times New Roman" w:eastAsia="宋体" w:hAnsi="宋体" w:cs="宋体"/>
          <w:color w:val="000000"/>
          <w:w w:val="103"/>
          <w:sz w:val="20"/>
        </w:rPr>
        <w:t>发布到社交媒体网站</w:t>
      </w:r>
      <w:r>
        <w:rPr>
          <w:rFonts w:ascii="Times New Roman" w:eastAsia="宋体" w:hAnsi="宋体" w:cs="宋体"/>
          <w:color w:val="000000"/>
          <w:w w:val="103"/>
          <w:sz w:val="20"/>
        </w:rPr>
        <w:t>-</w:t>
      </w:r>
      <w:r>
        <w:rPr>
          <w:rFonts w:ascii="Times New Roman" w:eastAsia="宋体" w:hAnsi="宋体" w:cs="宋体"/>
          <w:color w:val="000000"/>
          <w:w w:val="103"/>
          <w:sz w:val="20"/>
        </w:rPr>
        <w:t>点击相应的社交媒体网站按钮，如</w:t>
      </w:r>
      <w:r>
        <w:rPr>
          <w:rFonts w:ascii="Times New Roman" w:eastAsia="宋体" w:hAnsi="宋体" w:cs="宋体"/>
          <w:color w:val="000000"/>
          <w:w w:val="103"/>
          <w:sz w:val="20"/>
        </w:rPr>
        <w:t>Facebook, Twitter</w:t>
      </w:r>
      <w:r>
        <w:rPr>
          <w:rFonts w:ascii="Times New Roman" w:eastAsia="宋体" w:hAnsi="宋体" w:cs="宋体"/>
          <w:color w:val="000000"/>
          <w:w w:val="103"/>
          <w:sz w:val="20"/>
        </w:rPr>
        <w:t>或</w:t>
      </w:r>
      <w:r>
        <w:rPr>
          <w:rFonts w:ascii="Times New Roman" w:eastAsia="宋体" w:hAnsi="宋体" w:cs="宋体"/>
          <w:color w:val="000000"/>
          <w:w w:val="103"/>
          <w:sz w:val="20"/>
        </w:rPr>
        <w:t>LinkedIn</w:t>
      </w:r>
      <w:r>
        <w:rPr>
          <w:rFonts w:ascii="Times New Roman" w:eastAsia="宋体" w:hAnsi="宋体" w:cs="宋体"/>
          <w:color w:val="000000"/>
          <w:w w:val="103"/>
          <w:sz w:val="20"/>
        </w:rPr>
        <w:t>，并登录。</w:t>
      </w:r>
    </w:p>
    <w:p w14:paraId="51546480" w14:textId="77777777" w:rsidR="003A70CC" w:rsidRDefault="00FB74A8">
      <w:pPr>
        <w:spacing w:before="80" w:line="327" w:lineRule="exact"/>
        <w:ind w:left="400" w:right="3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3"/>
          <w:sz w:val="20"/>
        </w:rPr>
        <w:t>单击“高级选项”可以访问允许评论和下载、自动以呈现模式显示在线地图、禁用密码和选择存储位置的设置</w:t>
      </w:r>
    </w:p>
    <w:p w14:paraId="2DA062EF" w14:textId="77777777" w:rsidR="003A70CC" w:rsidRDefault="00664571">
      <w:pPr>
        <w:ind w:left="120"/>
        <w:sectPr w:rsidR="003A70CC">
          <w:type w:val="continuous"/>
          <w:pgSz w:w="12240" w:h="17760"/>
          <w:pgMar w:top="740" w:right="1420" w:bottom="1440" w:left="1440" w:header="720" w:footer="720" w:gutter="0"/>
          <w:cols w:space="720"/>
        </w:sectPr>
      </w:pPr>
      <w:r>
        <w:pict w14:anchorId="4D434E3F">
          <v:group id="_x0000_s3701" style="width:56pt;height:16pt;mso-position-horizontal-relative:char;mso-position-vertical-relative:line" coordsize="1120,320">
            <v:shape id="_x0000_s3703" style="position:absolute;width:1120;height:320;mso-width-relative:margin;mso-height-relative:margin" coordsize="1120,320" o:spt="100" adj="0,,0" path="">
              <v:stroke joinstyle="round"/>
              <v:imagedata r:id="rId744"/>
              <v:formulas/>
              <v:path o:connecttype="segments"/>
              <o:lock v:ext="edit" aspectratio="t"/>
            </v:shape>
            <v:shape id="_x0000_s3702" style="position:absolute;left:300;top:40;width:820;height:260;mso-width-relative:margin;mso-height-relative:margin" coordsize="1120,320" o:spt="100" adj="0,,0" path="" stroked="f">
              <v:stroke joinstyle="round"/>
              <v:formulas/>
              <v:path o:connecttype="segments"/>
              <o:lock v:ext="edit" aspectratio="t"/>
              <v:textbox inset="0,0,0,0">
                <w:txbxContent>
                  <w:p w14:paraId="58C09F6D"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7D003BE5" w14:textId="77777777" w:rsidR="003A70CC" w:rsidRDefault="00FB74A8">
      <w:pPr>
        <w:pBdr>
          <w:top w:val="single" w:sz="0" w:space="7" w:color="FFFFFF"/>
        </w:pBdr>
        <w:spacing w:line="327" w:lineRule="exact"/>
        <w:ind w:left="120" w:right="40"/>
      </w:pPr>
      <w:r>
        <w:rPr>
          <w:rFonts w:ascii="Times New Roman" w:eastAsia="宋体" w:hAnsi="宋体" w:cs="宋体"/>
          <w:color w:val="000000"/>
          <w:sz w:val="20"/>
        </w:rPr>
        <w:t>您可以通过单击“查看”预览在线地图。如果要删除在线地图，请单击“撤消”。您可以随时删除在线地图，方法是打开地图文件，单击地图左上角的“发布”，然后单击“取消发布”。</w:t>
      </w:r>
    </w:p>
    <w:p w14:paraId="0D06AE90" w14:textId="77777777" w:rsidR="003A70CC" w:rsidRDefault="003A70CC">
      <w:pPr>
        <w:spacing w:line="14" w:lineRule="exact"/>
        <w:sectPr w:rsidR="003A70CC">
          <w:type w:val="continuous"/>
          <w:pgSz w:w="12240" w:h="17760"/>
          <w:pgMar w:top="740" w:right="1420" w:bottom="1440" w:left="1440" w:header="720" w:footer="720" w:gutter="0"/>
          <w:cols w:space="720"/>
        </w:sectPr>
      </w:pPr>
    </w:p>
    <w:p w14:paraId="54639338" w14:textId="77777777" w:rsidR="003A70CC" w:rsidRDefault="00FB74A8">
      <w:pPr>
        <w:pBdr>
          <w:top w:val="single" w:sz="0" w:space="11" w:color="FFFFFF"/>
        </w:pBdr>
        <w:spacing w:line="210" w:lineRule="exact"/>
        <w:ind w:left="120" w:right="7080"/>
        <w:jc w:val="left"/>
        <w:sectPr w:rsidR="003A70CC">
          <w:type w:val="continuous"/>
          <w:pgSz w:w="12240" w:h="17760"/>
          <w:pgMar w:top="740" w:right="1420" w:bottom="1440" w:left="1440" w:header="720" w:footer="720" w:gutter="0"/>
          <w:cols w:space="720"/>
        </w:sectPr>
      </w:pPr>
      <w:r>
        <w:rPr>
          <w:rFonts w:ascii="Times New Roman" w:eastAsia="宋体" w:hAnsi="宋体" w:cs="宋体"/>
          <w:color w:val="3E4D53"/>
          <w:w w:val="101"/>
        </w:rPr>
        <w:t>发布更新的地图</w:t>
      </w:r>
    </w:p>
    <w:p w14:paraId="0B139B12" w14:textId="77777777" w:rsidR="003A70CC" w:rsidRDefault="00FB74A8">
      <w:pPr>
        <w:pBdr>
          <w:top w:val="single" w:sz="0" w:space="8" w:color="FFFFFF"/>
        </w:pBdr>
        <w:spacing w:line="320" w:lineRule="exact"/>
        <w:ind w:left="120" w:right="40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1"/>
          <w:sz w:val="20"/>
        </w:rPr>
        <w:t>对地图进行更改后，单击地图左上角的</w:t>
      </w:r>
      <w:r>
        <w:rPr>
          <w:rFonts w:ascii="Times New Roman" w:eastAsia="宋体" w:hAnsi="宋体" w:cs="宋体"/>
          <w:color w:val="000000"/>
          <w:w w:val="101"/>
          <w:sz w:val="20"/>
        </w:rPr>
        <w:t>Publish</w:t>
      </w:r>
      <w:r>
        <w:rPr>
          <w:rFonts w:ascii="Times New Roman" w:eastAsia="宋体" w:hAnsi="宋体" w:cs="宋体"/>
          <w:color w:val="000000"/>
          <w:w w:val="101"/>
          <w:sz w:val="20"/>
        </w:rPr>
        <w:t>，然后单击</w:t>
      </w:r>
      <w:r>
        <w:rPr>
          <w:rFonts w:ascii="Times New Roman" w:eastAsia="宋体" w:hAnsi="宋体" w:cs="宋体"/>
          <w:color w:val="000000"/>
          <w:w w:val="101"/>
          <w:sz w:val="20"/>
        </w:rPr>
        <w:t>Publish Update</w:t>
      </w:r>
      <w:r>
        <w:rPr>
          <w:rFonts w:ascii="Times New Roman" w:eastAsia="宋体" w:hAnsi="宋体" w:cs="宋体"/>
          <w:color w:val="000000"/>
          <w:w w:val="101"/>
          <w:sz w:val="20"/>
        </w:rPr>
        <w:t>。</w:t>
      </w:r>
    </w:p>
    <w:p w14:paraId="0A30BF35" w14:textId="77777777" w:rsidR="003A70CC" w:rsidRDefault="00664571">
      <w:pPr>
        <w:ind w:left="120"/>
        <w:sectPr w:rsidR="003A70CC">
          <w:type w:val="continuous"/>
          <w:pgSz w:w="12240" w:h="17760"/>
          <w:pgMar w:top="740" w:right="1420" w:bottom="1440" w:left="1440" w:header="720" w:footer="720" w:gutter="0"/>
          <w:cols w:space="720"/>
        </w:sectPr>
      </w:pPr>
      <w:r>
        <w:pict w14:anchorId="4C61401D">
          <v:group id="_x0000_s3698" style="width:56pt;height:16pt;mso-position-horizontal-relative:char;mso-position-vertical-relative:line" coordsize="1120,320">
            <v:shape id="_x0000_s3700" style="position:absolute;width:1120;height:320;mso-width-relative:margin;mso-height-relative:margin" coordsize="1120,320" o:spt="100" adj="0,,0" path="">
              <v:stroke joinstyle="round"/>
              <v:imagedata r:id="rId745"/>
              <v:formulas/>
              <v:path o:connecttype="segments"/>
              <o:lock v:ext="edit" aspectratio="t"/>
            </v:shape>
            <v:shape id="_x0000_s3699" style="position:absolute;left:300;top:60;width:820;height:260;mso-width-relative:margin;mso-height-relative:margin" coordsize="1120,320" o:spt="100" adj="0,,0" path="" stroked="f">
              <v:stroke joinstyle="round"/>
              <v:formulas/>
              <v:path o:connecttype="segments"/>
              <o:lock v:ext="edit" aspectratio="t"/>
              <v:textbox inset="0,0,0,0">
                <w:txbxContent>
                  <w:p w14:paraId="4FE6FDA2"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0B241A8A" w14:textId="77777777" w:rsidR="003A70CC" w:rsidRDefault="00FB74A8">
      <w:pPr>
        <w:pBdr>
          <w:top w:val="single" w:sz="0" w:space="8" w:color="FFFFFF"/>
        </w:pBdr>
        <w:spacing w:line="200" w:lineRule="exact"/>
        <w:ind w:left="120" w:right="280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2"/>
          <w:sz w:val="20"/>
        </w:rPr>
        <w:t>您可以在发布更新后查看、撤消或修改共享选项。</w:t>
      </w:r>
    </w:p>
    <w:p w14:paraId="031AE226" w14:textId="77777777" w:rsidR="003A70CC" w:rsidRDefault="00664571">
      <w:pPr>
        <w:pBdr>
          <w:top w:val="single" w:sz="0" w:space="5" w:color="FFFFFF"/>
        </w:pBdr>
        <w:ind w:left="120"/>
        <w:sectPr w:rsidR="003A70CC">
          <w:type w:val="continuous"/>
          <w:pgSz w:w="12240" w:h="17760"/>
          <w:pgMar w:top="740" w:right="1420" w:bottom="1440" w:left="1440" w:header="720" w:footer="720" w:gutter="0"/>
          <w:cols w:space="720"/>
        </w:sectPr>
      </w:pPr>
      <w:r>
        <w:pict w14:anchorId="0458A7EB">
          <v:group id="_x0000_s3695" style="width:59pt;height:15pt;mso-position-horizontal-relative:char;mso-position-vertical-relative:line" coordsize="1180,300">
            <v:shape id="_x0000_s3697" style="position:absolute;width:1180;height:300;mso-width-relative:margin;mso-height-relative:margin" coordsize="1180,300" o:spt="100" adj="0,,0" path="">
              <v:stroke joinstyle="round"/>
              <v:imagedata r:id="rId746"/>
              <v:formulas/>
              <v:path o:connecttype="segments"/>
              <o:lock v:ext="edit" aspectratio="t"/>
            </v:shape>
            <v:shape id="_x0000_s3696" style="position:absolute;left:300;top:40;width:880;height:260;mso-width-relative:margin;mso-height-relative:margin" coordsize="1180,300" o:spt="100" adj="0,,0" path="" stroked="f">
              <v:stroke joinstyle="round"/>
              <v:formulas/>
              <v:path o:connecttype="segments"/>
              <o:lock v:ext="edit" aspectratio="t"/>
              <v:textbox inset="0,0,0,0">
                <w:txbxContent>
                  <w:p w14:paraId="04DF8214"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39628041" w14:textId="77777777" w:rsidR="003A70CC" w:rsidRDefault="00FB74A8">
      <w:pPr>
        <w:pBdr>
          <w:top w:val="single" w:sz="0" w:space="8" w:color="FFFFFF"/>
        </w:pBdr>
        <w:spacing w:line="200" w:lineRule="exact"/>
        <w:ind w:left="120" w:right="148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4"/>
          <w:sz w:val="20"/>
        </w:rPr>
        <w:t>Publish Update</w:t>
      </w:r>
      <w:r>
        <w:rPr>
          <w:rFonts w:ascii="Times New Roman" w:eastAsia="宋体" w:hAnsi="宋体" w:cs="宋体"/>
          <w:color w:val="000000"/>
          <w:w w:val="104"/>
          <w:sz w:val="20"/>
        </w:rPr>
        <w:t>选项仅在对地图进行了更改时可用。</w:t>
      </w:r>
    </w:p>
    <w:p w14:paraId="12DF1D27" w14:textId="77777777" w:rsidR="003A70CC" w:rsidRDefault="00FB74A8">
      <w:pPr>
        <w:pBdr>
          <w:top w:val="single" w:sz="0" w:space="24" w:color="FFFFFF"/>
        </w:pBdr>
        <w:spacing w:line="200" w:lineRule="exact"/>
        <w:ind w:left="90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6"/>
          <w:sz w:val="20"/>
        </w:rPr>
        <w:t>292</w:t>
      </w:r>
    </w:p>
    <w:p w14:paraId="146E1BFD" w14:textId="3E481F16" w:rsidR="003A70CC" w:rsidRDefault="00C368D6">
      <w:pPr>
        <w:pageBreakBefore/>
        <w:spacing w:line="200" w:lineRule="exact"/>
        <w:ind w:left="120" w:right="6900"/>
        <w:jc w:val="left"/>
        <w:sectPr w:rsidR="003A70CC">
          <w:type w:val="continuous"/>
          <w:pgSz w:w="12240" w:h="17760"/>
          <w:pgMar w:top="740" w:right="148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5F3482F0" w14:textId="77777777" w:rsidR="003A70CC" w:rsidRDefault="00FB74A8">
      <w:pPr>
        <w:pBdr>
          <w:top w:val="single" w:sz="0" w:space="22" w:color="FFFFFF"/>
        </w:pBdr>
        <w:spacing w:line="240" w:lineRule="exact"/>
        <w:ind w:left="120" w:right="8020"/>
        <w:jc w:val="left"/>
        <w:sectPr w:rsidR="003A70CC">
          <w:type w:val="continuous"/>
          <w:pgSz w:w="12240" w:h="17760"/>
          <w:pgMar w:top="740" w:right="1480" w:bottom="1440" w:left="1440" w:header="720" w:footer="720" w:gutter="0"/>
          <w:cols w:space="720"/>
        </w:sectPr>
      </w:pPr>
      <w:r>
        <w:rPr>
          <w:rFonts w:ascii="Times New Roman" w:eastAsia="宋体" w:hAnsi="宋体" w:cs="宋体"/>
          <w:color w:val="3E4D53"/>
          <w:w w:val="104"/>
          <w:sz w:val="24"/>
        </w:rPr>
        <w:t>使用</w:t>
      </w:r>
      <w:r>
        <w:rPr>
          <w:rFonts w:ascii="Times New Roman" w:eastAsia="宋体" w:hAnsi="宋体" w:cs="宋体"/>
          <w:color w:val="3E4D53"/>
          <w:w w:val="104"/>
          <w:sz w:val="24"/>
        </w:rPr>
        <w:t>Zapier</w:t>
      </w:r>
    </w:p>
    <w:p w14:paraId="7C901CB5" w14:textId="77777777" w:rsidR="003A70CC" w:rsidRDefault="00FB74A8">
      <w:pPr>
        <w:pBdr>
          <w:top w:val="single" w:sz="0" w:space="12" w:color="FFFFFF"/>
        </w:pBdr>
        <w:spacing w:line="210" w:lineRule="exact"/>
        <w:ind w:left="120" w:right="7780"/>
        <w:jc w:val="left"/>
        <w:sectPr w:rsidR="003A70CC">
          <w:type w:val="continuous"/>
          <w:pgSz w:w="12240" w:h="17760"/>
          <w:pgMar w:top="740" w:right="1480" w:bottom="1440" w:left="1440" w:header="720" w:footer="720" w:gutter="0"/>
          <w:cols w:space="720"/>
        </w:sectPr>
      </w:pPr>
      <w:r>
        <w:rPr>
          <w:rFonts w:ascii="Times New Roman" w:eastAsia="宋体" w:hAnsi="宋体" w:cs="宋体"/>
          <w:color w:val="3E4D53"/>
          <w:w w:val="98"/>
        </w:rPr>
        <w:t>Zapier</w:t>
      </w:r>
      <w:r>
        <w:rPr>
          <w:rFonts w:ascii="Times New Roman" w:eastAsia="宋体" w:hAnsi="宋体" w:cs="宋体"/>
          <w:color w:val="3E4D53"/>
          <w:w w:val="98"/>
        </w:rPr>
        <w:t>是什么</w:t>
      </w:r>
      <w:r>
        <w:rPr>
          <w:rFonts w:ascii="Times New Roman" w:eastAsia="宋体" w:hAnsi="宋体" w:cs="宋体"/>
          <w:color w:val="3E4D53"/>
          <w:w w:val="98"/>
        </w:rPr>
        <w:t>?</w:t>
      </w:r>
    </w:p>
    <w:p w14:paraId="3FAA3EB2" w14:textId="77777777" w:rsidR="003A70CC" w:rsidRDefault="00FB74A8">
      <w:pPr>
        <w:pBdr>
          <w:top w:val="single" w:sz="0" w:space="8" w:color="FFFFFF"/>
        </w:pBdr>
        <w:spacing w:line="337" w:lineRule="exact"/>
        <w:ind w:left="120"/>
        <w:jc w:val="left"/>
        <w:sectPr w:rsidR="003A70CC">
          <w:type w:val="continuous"/>
          <w:pgSz w:w="12240" w:h="17760"/>
          <w:pgMar w:top="740" w:right="1480" w:bottom="1440" w:left="1440" w:header="720" w:footer="720" w:gutter="0"/>
          <w:cols w:space="720"/>
        </w:sectPr>
      </w:pPr>
      <w:r>
        <w:rPr>
          <w:rFonts w:ascii="Times New Roman" w:eastAsia="宋体" w:hAnsi="宋体" w:cs="宋体"/>
          <w:color w:val="000000"/>
          <w:w w:val="103"/>
          <w:sz w:val="20"/>
        </w:rPr>
        <w:t>使用</w:t>
      </w:r>
      <w:r>
        <w:rPr>
          <w:rFonts w:ascii="Times New Roman" w:eastAsia="宋体" w:hAnsi="宋体" w:cs="宋体"/>
          <w:color w:val="000000"/>
          <w:w w:val="103"/>
          <w:sz w:val="20"/>
        </w:rPr>
        <w:t>Zapier</w:t>
      </w:r>
      <w:r>
        <w:rPr>
          <w:rFonts w:ascii="Times New Roman" w:eastAsia="宋体" w:hAnsi="宋体" w:cs="宋体"/>
          <w:color w:val="000000"/>
          <w:w w:val="103"/>
          <w:sz w:val="20"/>
        </w:rPr>
        <w:t>，利用</w:t>
      </w:r>
      <w:r>
        <w:rPr>
          <w:rFonts w:ascii="Times New Roman" w:eastAsia="宋体" w:hAnsi="宋体" w:cs="宋体"/>
          <w:color w:val="000000"/>
          <w:w w:val="103"/>
          <w:sz w:val="20"/>
        </w:rPr>
        <w:t>MindManager</w:t>
      </w:r>
      <w:r>
        <w:rPr>
          <w:rFonts w:ascii="Times New Roman" w:eastAsia="宋体" w:hAnsi="宋体" w:cs="宋体"/>
          <w:color w:val="000000"/>
          <w:w w:val="103"/>
          <w:sz w:val="20"/>
        </w:rPr>
        <w:t>地图和你最喜欢的生产力应用程序来提高效率。</w:t>
      </w:r>
      <w:r>
        <w:rPr>
          <w:rFonts w:ascii="Times New Roman" w:eastAsia="宋体" w:hAnsi="宋体" w:cs="宋体"/>
          <w:color w:val="000000"/>
          <w:w w:val="103"/>
          <w:sz w:val="20"/>
        </w:rPr>
        <w:t>Zapier</w:t>
      </w:r>
      <w:r>
        <w:rPr>
          <w:rFonts w:ascii="Times New Roman" w:eastAsia="宋体" w:hAnsi="宋体" w:cs="宋体"/>
          <w:color w:val="000000"/>
          <w:w w:val="103"/>
          <w:sz w:val="20"/>
        </w:rPr>
        <w:t>是一个在线工具，允许您使用自动化连接两个支持的应用程序。许多</w:t>
      </w:r>
      <w:r>
        <w:rPr>
          <w:rFonts w:ascii="Times New Roman" w:eastAsia="宋体" w:hAnsi="宋体" w:cs="宋体"/>
          <w:color w:val="000000"/>
          <w:w w:val="103"/>
          <w:sz w:val="20"/>
        </w:rPr>
        <w:t>MindManager</w:t>
      </w:r>
      <w:r>
        <w:rPr>
          <w:rFonts w:ascii="Times New Roman" w:eastAsia="宋体" w:hAnsi="宋体" w:cs="宋体"/>
          <w:color w:val="000000"/>
          <w:w w:val="103"/>
          <w:sz w:val="20"/>
        </w:rPr>
        <w:t>用户使用地图来创建项目和任务计划。现在，通过</w:t>
      </w:r>
      <w:r>
        <w:rPr>
          <w:rFonts w:ascii="Times New Roman" w:eastAsia="宋体" w:hAnsi="宋体" w:cs="宋体"/>
          <w:color w:val="000000"/>
          <w:w w:val="103"/>
          <w:sz w:val="20"/>
        </w:rPr>
        <w:t>Zapier</w:t>
      </w:r>
      <w:r>
        <w:rPr>
          <w:rFonts w:ascii="Times New Roman" w:eastAsia="宋体" w:hAnsi="宋体" w:cs="宋体"/>
          <w:color w:val="000000"/>
          <w:w w:val="103"/>
          <w:sz w:val="20"/>
        </w:rPr>
        <w:t>集成，</w:t>
      </w:r>
      <w:r>
        <w:rPr>
          <w:rFonts w:ascii="Times New Roman" w:eastAsia="宋体" w:hAnsi="宋体" w:cs="宋体"/>
          <w:color w:val="000000"/>
          <w:w w:val="103"/>
          <w:sz w:val="20"/>
        </w:rPr>
        <w:t>MindManager</w:t>
      </w:r>
      <w:r>
        <w:rPr>
          <w:rFonts w:ascii="Times New Roman" w:eastAsia="宋体" w:hAnsi="宋体" w:cs="宋体"/>
          <w:color w:val="000000"/>
          <w:w w:val="103"/>
          <w:sz w:val="20"/>
        </w:rPr>
        <w:t>用户可以将选定的地图主题或任务数据发送给</w:t>
      </w:r>
      <w:r>
        <w:rPr>
          <w:rFonts w:ascii="Times New Roman" w:eastAsia="宋体" w:hAnsi="宋体" w:cs="宋体"/>
          <w:color w:val="000000"/>
          <w:w w:val="103"/>
          <w:sz w:val="20"/>
        </w:rPr>
        <w:t>700</w:t>
      </w:r>
      <w:r>
        <w:rPr>
          <w:rFonts w:ascii="Times New Roman" w:eastAsia="宋体" w:hAnsi="宋体" w:cs="宋体"/>
          <w:color w:val="000000"/>
          <w:w w:val="103"/>
          <w:sz w:val="20"/>
        </w:rPr>
        <w:t>多个其他应用</w:t>
      </w:r>
      <w:r>
        <w:rPr>
          <w:rFonts w:ascii="Times New Roman" w:eastAsia="宋体" w:hAnsi="宋体" w:cs="宋体"/>
          <w:color w:val="000000"/>
          <w:w w:val="103"/>
          <w:sz w:val="20"/>
        </w:rPr>
        <w:t>(</w:t>
      </w:r>
      <w:r>
        <w:rPr>
          <w:rFonts w:ascii="Times New Roman" w:eastAsia="宋体" w:hAnsi="宋体" w:cs="宋体"/>
          <w:color w:val="000000"/>
          <w:w w:val="103"/>
          <w:sz w:val="20"/>
        </w:rPr>
        <w:t>包括数十个项目和任务管理应用</w:t>
      </w:r>
      <w:r>
        <w:rPr>
          <w:rFonts w:ascii="Times New Roman" w:eastAsia="宋体" w:hAnsi="宋体" w:cs="宋体"/>
          <w:color w:val="000000"/>
          <w:w w:val="103"/>
          <w:sz w:val="20"/>
        </w:rPr>
        <w:t>)</w:t>
      </w:r>
      <w:r>
        <w:rPr>
          <w:rFonts w:ascii="Times New Roman" w:eastAsia="宋体" w:hAnsi="宋体" w:cs="宋体"/>
          <w:color w:val="000000"/>
          <w:w w:val="103"/>
          <w:sz w:val="20"/>
        </w:rPr>
        <w:t>，并从他们的地图中接收第三方查询数据</w:t>
      </w:r>
      <w:r>
        <w:rPr>
          <w:rFonts w:ascii="Times New Roman" w:eastAsia="宋体" w:hAnsi="宋体" w:cs="宋体"/>
          <w:color w:val="000000"/>
          <w:w w:val="103"/>
          <w:sz w:val="20"/>
        </w:rPr>
        <w:t>:</w:t>
      </w:r>
    </w:p>
    <w:p w14:paraId="0133FEB8" w14:textId="77777777" w:rsidR="003A70CC" w:rsidRDefault="00FB74A8">
      <w:pPr>
        <w:pBdr>
          <w:top w:val="single" w:sz="0" w:space="11" w:color="FFFFFF"/>
        </w:pBdr>
        <w:spacing w:line="180" w:lineRule="exact"/>
        <w:ind w:left="940"/>
        <w:jc w:val="left"/>
      </w:pPr>
      <w:r>
        <w:rPr>
          <w:rFonts w:ascii="Times New Roman" w:eastAsia="宋体" w:hAnsi="宋体" w:cs="宋体"/>
          <w:color w:val="000000"/>
          <w:w w:val="109"/>
          <w:sz w:val="18"/>
        </w:rPr>
        <w:t>项目管理</w:t>
      </w:r>
    </w:p>
    <w:p w14:paraId="42BF9A55" w14:textId="77777777" w:rsidR="003A70CC" w:rsidRDefault="00FB74A8">
      <w:pPr>
        <w:spacing w:before="240" w:line="200" w:lineRule="exact"/>
        <w:ind w:left="1300" w:right="440"/>
        <w:jc w:val="left"/>
      </w:pPr>
      <w:r>
        <w:rPr>
          <w:rFonts w:ascii="Times New Roman" w:eastAsia="宋体" w:hAnsi="宋体" w:cs="宋体"/>
          <w:color w:val="000000"/>
          <w:w w:val="92"/>
          <w:sz w:val="20"/>
        </w:rPr>
        <w:t>•</w:t>
      </w:r>
      <w:r>
        <w:rPr>
          <w:rFonts w:ascii="Times New Roman" w:eastAsia="宋体" w:hAnsi="宋体" w:cs="宋体"/>
          <w:color w:val="000000"/>
          <w:w w:val="92"/>
          <w:sz w:val="20"/>
        </w:rPr>
        <w:t>Trello</w:t>
      </w:r>
    </w:p>
    <w:p w14:paraId="4B907F47" w14:textId="77777777" w:rsidR="003A70CC" w:rsidRDefault="00FB74A8">
      <w:pPr>
        <w:spacing w:before="80" w:line="200" w:lineRule="exact"/>
        <w:ind w:left="1300" w:right="360"/>
        <w:jc w:val="left"/>
      </w:pPr>
      <w:r>
        <w:rPr>
          <w:rFonts w:ascii="Times New Roman" w:eastAsia="宋体" w:hAnsi="宋体" w:cs="宋体"/>
          <w:color w:val="000000"/>
          <w:sz w:val="20"/>
        </w:rPr>
        <w:t>•体式</w:t>
      </w:r>
    </w:p>
    <w:p w14:paraId="016FA847" w14:textId="77777777" w:rsidR="003A70CC" w:rsidRDefault="00FB74A8">
      <w:pPr>
        <w:spacing w:before="60" w:line="200" w:lineRule="exact"/>
        <w:ind w:left="1300" w:right="280"/>
        <w:jc w:val="left"/>
      </w:pPr>
      <w:r>
        <w:rPr>
          <w:rFonts w:ascii="Times New Roman" w:eastAsia="宋体" w:hAnsi="宋体" w:cs="宋体"/>
          <w:color w:val="000000"/>
          <w:w w:val="96"/>
          <w:sz w:val="20"/>
        </w:rPr>
        <w:t>•</w:t>
      </w:r>
      <w:r>
        <w:rPr>
          <w:rFonts w:ascii="Times New Roman" w:eastAsia="宋体" w:hAnsi="宋体" w:cs="宋体"/>
          <w:color w:val="000000"/>
          <w:w w:val="96"/>
          <w:sz w:val="20"/>
        </w:rPr>
        <w:t>Todoist</w:t>
      </w:r>
    </w:p>
    <w:p w14:paraId="33976B55" w14:textId="77777777" w:rsidR="003A70CC" w:rsidRDefault="00FB74A8">
      <w:pPr>
        <w:spacing w:before="80" w:line="200" w:lineRule="exact"/>
        <w:ind w:left="1300"/>
        <w:jc w:val="left"/>
      </w:pPr>
      <w:r>
        <w:rPr>
          <w:rFonts w:ascii="Times New Roman" w:eastAsia="宋体" w:hAnsi="宋体" w:cs="宋体"/>
          <w:color w:val="000000"/>
          <w:w w:val="104"/>
          <w:sz w:val="20"/>
        </w:rPr>
        <w:t>•</w:t>
      </w:r>
      <w:r>
        <w:rPr>
          <w:rFonts w:ascii="Times New Roman" w:eastAsia="宋体" w:hAnsi="宋体" w:cs="宋体"/>
          <w:color w:val="000000"/>
          <w:w w:val="104"/>
          <w:sz w:val="20"/>
        </w:rPr>
        <w:t>Basecamp</w:t>
      </w:r>
    </w:p>
    <w:p w14:paraId="52FD76EB" w14:textId="77777777" w:rsidR="003A70CC" w:rsidRDefault="00FB74A8">
      <w:pPr>
        <w:spacing w:before="60" w:line="200" w:lineRule="exact"/>
        <w:ind w:left="1300"/>
        <w:jc w:val="left"/>
      </w:pPr>
      <w:r>
        <w:rPr>
          <w:rFonts w:ascii="Times New Roman" w:eastAsia="宋体" w:hAnsi="宋体" w:cs="宋体"/>
          <w:color w:val="000000"/>
          <w:w w:val="103"/>
          <w:sz w:val="20"/>
        </w:rPr>
        <w:t>•</w:t>
      </w:r>
      <w:r>
        <w:rPr>
          <w:rFonts w:ascii="Times New Roman" w:eastAsia="宋体" w:hAnsi="宋体" w:cs="宋体"/>
          <w:color w:val="000000"/>
          <w:w w:val="103"/>
          <w:sz w:val="20"/>
        </w:rPr>
        <w:t>Salesforce</w:t>
      </w:r>
    </w:p>
    <w:p w14:paraId="60C7EEF2" w14:textId="77777777" w:rsidR="003A70CC" w:rsidRDefault="00FB74A8">
      <w:pPr>
        <w:spacing w:before="80" w:line="200" w:lineRule="exact"/>
        <w:ind w:left="1300" w:right="320"/>
        <w:jc w:val="left"/>
      </w:pPr>
      <w:r>
        <w:rPr>
          <w:rFonts w:ascii="Times New Roman" w:eastAsia="宋体" w:hAnsi="宋体" w:cs="宋体"/>
          <w:color w:val="000000"/>
          <w:w w:val="94"/>
          <w:sz w:val="20"/>
        </w:rPr>
        <w:t>•</w:t>
      </w:r>
      <w:r>
        <w:rPr>
          <w:rFonts w:ascii="Times New Roman" w:eastAsia="宋体" w:hAnsi="宋体" w:cs="宋体"/>
          <w:color w:val="000000"/>
          <w:w w:val="94"/>
          <w:sz w:val="20"/>
        </w:rPr>
        <w:t>GitHub</w:t>
      </w:r>
    </w:p>
    <w:p w14:paraId="7126ACB4" w14:textId="77777777" w:rsidR="003A70CC" w:rsidRDefault="00FB74A8">
      <w:pPr>
        <w:spacing w:before="60" w:line="200" w:lineRule="exact"/>
        <w:ind w:left="1300" w:right="600"/>
        <w:jc w:val="left"/>
      </w:pPr>
      <w:r>
        <w:rPr>
          <w:rFonts w:ascii="Times New Roman" w:eastAsia="宋体" w:hAnsi="宋体" w:cs="宋体"/>
          <w:color w:val="000000"/>
          <w:w w:val="95"/>
          <w:sz w:val="20"/>
        </w:rPr>
        <w:t>•</w:t>
      </w:r>
      <w:r>
        <w:rPr>
          <w:rFonts w:ascii="Times New Roman" w:eastAsia="宋体" w:hAnsi="宋体" w:cs="宋体"/>
          <w:color w:val="000000"/>
          <w:w w:val="95"/>
          <w:sz w:val="20"/>
        </w:rPr>
        <w:t>Jira</w:t>
      </w:r>
    </w:p>
    <w:p w14:paraId="73BC59B7" w14:textId="77777777" w:rsidR="003A70CC" w:rsidRDefault="00FB74A8">
      <w:pPr>
        <w:pBdr>
          <w:top w:val="single" w:sz="0" w:space="11" w:color="FFFFFF"/>
        </w:pBdr>
        <w:spacing w:line="180" w:lineRule="exact"/>
        <w:ind w:right="160"/>
        <w:jc w:val="left"/>
      </w:pPr>
      <w:r>
        <w:br w:type="column"/>
      </w:r>
      <w:r>
        <w:rPr>
          <w:rFonts w:ascii="Times New Roman" w:eastAsia="宋体" w:hAnsi="宋体" w:cs="宋体"/>
          <w:color w:val="000000"/>
          <w:w w:val="103"/>
          <w:sz w:val="18"/>
        </w:rPr>
        <w:t>电子邮件</w:t>
      </w:r>
      <w:r>
        <w:rPr>
          <w:rFonts w:ascii="Times New Roman" w:eastAsia="宋体" w:hAnsi="宋体" w:cs="宋体"/>
          <w:color w:val="000000"/>
          <w:w w:val="103"/>
          <w:sz w:val="18"/>
        </w:rPr>
        <w:t>/</w:t>
      </w:r>
      <w:r>
        <w:rPr>
          <w:rFonts w:ascii="Times New Roman" w:eastAsia="宋体" w:hAnsi="宋体" w:cs="宋体"/>
          <w:color w:val="000000"/>
          <w:w w:val="103"/>
          <w:sz w:val="18"/>
        </w:rPr>
        <w:t>通讯</w:t>
      </w:r>
    </w:p>
    <w:p w14:paraId="1BCACA14" w14:textId="77777777" w:rsidR="003A70CC" w:rsidRDefault="00FB74A8">
      <w:pPr>
        <w:spacing w:before="240" w:line="200" w:lineRule="exact"/>
        <w:ind w:left="360" w:right="400"/>
        <w:jc w:val="left"/>
      </w:pPr>
      <w:r>
        <w:rPr>
          <w:rFonts w:ascii="Times New Roman" w:eastAsia="宋体" w:hAnsi="宋体" w:cs="宋体"/>
          <w:color w:val="000000"/>
          <w:w w:val="93"/>
          <w:sz w:val="20"/>
        </w:rPr>
        <w:t>•</w:t>
      </w:r>
      <w:r>
        <w:rPr>
          <w:rFonts w:ascii="Times New Roman" w:eastAsia="宋体" w:hAnsi="宋体" w:cs="宋体"/>
          <w:color w:val="000000"/>
          <w:w w:val="93"/>
          <w:sz w:val="20"/>
        </w:rPr>
        <w:t>Gmail</w:t>
      </w:r>
    </w:p>
    <w:p w14:paraId="4DB719D6" w14:textId="77777777" w:rsidR="003A70CC" w:rsidRDefault="00FB74A8">
      <w:pPr>
        <w:spacing w:before="80" w:line="200" w:lineRule="exact"/>
        <w:ind w:left="360" w:right="440"/>
        <w:jc w:val="left"/>
      </w:pPr>
      <w:r>
        <w:rPr>
          <w:rFonts w:ascii="Times New Roman" w:eastAsia="宋体" w:hAnsi="宋体" w:cs="宋体"/>
          <w:color w:val="000000"/>
          <w:w w:val="94"/>
          <w:sz w:val="20"/>
        </w:rPr>
        <w:t>•松弛</w:t>
      </w:r>
    </w:p>
    <w:p w14:paraId="046705E8" w14:textId="77777777" w:rsidR="003A70CC" w:rsidRDefault="00FB74A8">
      <w:pPr>
        <w:spacing w:before="60" w:line="200" w:lineRule="exact"/>
        <w:ind w:left="360"/>
        <w:jc w:val="left"/>
      </w:pPr>
      <w:r>
        <w:rPr>
          <w:rFonts w:ascii="Times New Roman" w:eastAsia="宋体" w:hAnsi="宋体" w:cs="宋体"/>
          <w:color w:val="000000"/>
          <w:w w:val="95"/>
          <w:sz w:val="20"/>
        </w:rPr>
        <w:t>•</w:t>
      </w:r>
      <w:r>
        <w:rPr>
          <w:rFonts w:ascii="Times New Roman" w:eastAsia="宋体" w:hAnsi="宋体" w:cs="宋体"/>
          <w:color w:val="000000"/>
          <w:w w:val="95"/>
          <w:sz w:val="20"/>
        </w:rPr>
        <w:t>MailChimp</w:t>
      </w:r>
      <w:r>
        <w:rPr>
          <w:rFonts w:ascii="Times New Roman" w:eastAsia="宋体" w:hAnsi="宋体" w:cs="宋体"/>
          <w:color w:val="000000"/>
          <w:w w:val="95"/>
          <w:sz w:val="20"/>
        </w:rPr>
        <w:t>的</w:t>
      </w:r>
    </w:p>
    <w:p w14:paraId="7F5A3C9D" w14:textId="77777777" w:rsidR="003A70CC" w:rsidRDefault="00FB74A8">
      <w:pPr>
        <w:pBdr>
          <w:top w:val="single" w:sz="0" w:space="3" w:color="FFFFFF"/>
        </w:pBdr>
        <w:spacing w:line="280" w:lineRule="exact"/>
        <w:ind w:right="560"/>
        <w:jc w:val="left"/>
      </w:pPr>
      <w:r>
        <w:br w:type="column"/>
      </w:r>
      <w:r>
        <w:rPr>
          <w:rFonts w:ascii="Times New Roman" w:eastAsia="宋体" w:hAnsi="宋体" w:cs="宋体"/>
          <w:color w:val="000000"/>
          <w:sz w:val="18"/>
        </w:rPr>
        <w:t>社交媒体</w:t>
      </w:r>
      <w:r>
        <w:rPr>
          <w:rFonts w:ascii="Times New Roman" w:eastAsia="宋体" w:hAnsi="宋体" w:cs="宋体"/>
          <w:color w:val="000000"/>
          <w:sz w:val="18"/>
        </w:rPr>
        <w:t>/</w:t>
      </w:r>
      <w:r>
        <w:rPr>
          <w:rFonts w:ascii="Times New Roman" w:eastAsia="宋体" w:hAnsi="宋体" w:cs="宋体"/>
          <w:color w:val="000000"/>
          <w:sz w:val="18"/>
        </w:rPr>
        <w:t>出版</w:t>
      </w:r>
    </w:p>
    <w:p w14:paraId="43D46119" w14:textId="77777777" w:rsidR="003A70CC" w:rsidRDefault="00FB74A8">
      <w:pPr>
        <w:spacing w:before="80" w:line="200" w:lineRule="exact"/>
        <w:ind w:left="360" w:right="220"/>
      </w:pPr>
      <w:r>
        <w:rPr>
          <w:rFonts w:ascii="Times New Roman" w:eastAsia="宋体" w:hAnsi="宋体" w:cs="宋体"/>
          <w:color w:val="000000"/>
          <w:w w:val="95"/>
          <w:sz w:val="20"/>
        </w:rPr>
        <w:t>•</w:t>
      </w:r>
      <w:r>
        <w:rPr>
          <w:rFonts w:ascii="Times New Roman" w:eastAsia="宋体" w:hAnsi="宋体" w:cs="宋体"/>
          <w:color w:val="000000"/>
          <w:w w:val="95"/>
          <w:sz w:val="20"/>
        </w:rPr>
        <w:t>LinkedIn</w:t>
      </w:r>
    </w:p>
    <w:p w14:paraId="459DE4E8" w14:textId="77777777" w:rsidR="003A70CC" w:rsidRDefault="00FB74A8">
      <w:pPr>
        <w:spacing w:before="80" w:line="200" w:lineRule="exact"/>
        <w:ind w:left="360" w:right="100"/>
      </w:pPr>
      <w:r>
        <w:rPr>
          <w:rFonts w:ascii="Times New Roman" w:eastAsia="宋体" w:hAnsi="宋体" w:cs="宋体"/>
          <w:color w:val="000000"/>
          <w:w w:val="101"/>
          <w:sz w:val="20"/>
        </w:rPr>
        <w:t>•</w:t>
      </w:r>
      <w:r>
        <w:rPr>
          <w:rFonts w:ascii="Times New Roman" w:eastAsia="宋体" w:hAnsi="宋体" w:cs="宋体"/>
          <w:color w:val="000000"/>
          <w:w w:val="101"/>
          <w:sz w:val="20"/>
        </w:rPr>
        <w:t>Facebook</w:t>
      </w:r>
    </w:p>
    <w:p w14:paraId="5563768A" w14:textId="77777777" w:rsidR="003A70CC" w:rsidRDefault="00FB74A8">
      <w:pPr>
        <w:spacing w:before="60" w:line="200" w:lineRule="exact"/>
        <w:ind w:left="360" w:right="360"/>
      </w:pPr>
      <w:r>
        <w:rPr>
          <w:rFonts w:ascii="Times New Roman" w:eastAsia="宋体" w:hAnsi="宋体" w:cs="宋体"/>
          <w:color w:val="000000"/>
          <w:w w:val="95"/>
          <w:sz w:val="20"/>
        </w:rPr>
        <w:t>•推特</w:t>
      </w:r>
    </w:p>
    <w:p w14:paraId="63C7794D" w14:textId="77777777" w:rsidR="003A70CC" w:rsidRDefault="00FB74A8">
      <w:pPr>
        <w:spacing w:before="80" w:line="200" w:lineRule="exact"/>
        <w:ind w:left="360" w:right="80"/>
      </w:pPr>
      <w:r>
        <w:rPr>
          <w:rFonts w:ascii="Times New Roman" w:eastAsia="宋体" w:hAnsi="宋体" w:cs="宋体"/>
          <w:color w:val="000000"/>
          <w:w w:val="101"/>
          <w:sz w:val="20"/>
        </w:rPr>
        <w:t>•</w:t>
      </w:r>
      <w:r>
        <w:rPr>
          <w:rFonts w:ascii="Times New Roman" w:eastAsia="宋体" w:hAnsi="宋体" w:cs="宋体"/>
          <w:color w:val="000000"/>
          <w:w w:val="101"/>
          <w:sz w:val="20"/>
        </w:rPr>
        <w:t>Instagram</w:t>
      </w:r>
    </w:p>
    <w:p w14:paraId="768571C3" w14:textId="77777777" w:rsidR="003A70CC" w:rsidRDefault="00FB74A8">
      <w:pPr>
        <w:spacing w:before="60" w:line="200" w:lineRule="exact"/>
        <w:ind w:left="360"/>
      </w:pPr>
      <w:r>
        <w:rPr>
          <w:rFonts w:ascii="Times New Roman" w:eastAsia="宋体" w:hAnsi="宋体" w:cs="宋体"/>
          <w:color w:val="000000"/>
          <w:w w:val="103"/>
          <w:sz w:val="20"/>
        </w:rPr>
        <w:t>•</w:t>
      </w:r>
      <w:r>
        <w:rPr>
          <w:rFonts w:ascii="Times New Roman" w:eastAsia="宋体" w:hAnsi="宋体" w:cs="宋体"/>
          <w:color w:val="000000"/>
          <w:w w:val="103"/>
          <w:sz w:val="20"/>
        </w:rPr>
        <w:t>WordPress</w:t>
      </w:r>
    </w:p>
    <w:p w14:paraId="786A2A2A" w14:textId="77777777" w:rsidR="003A70CC" w:rsidRDefault="003A70CC">
      <w:pPr>
        <w:spacing w:line="14" w:lineRule="exact"/>
      </w:pPr>
    </w:p>
    <w:p w14:paraId="1BE095DB" w14:textId="77777777" w:rsidR="003A70CC" w:rsidRDefault="00FB74A8">
      <w:pPr>
        <w:pBdr>
          <w:top w:val="single" w:sz="0" w:space="11" w:color="FFFFFF"/>
        </w:pBdr>
        <w:spacing w:line="180" w:lineRule="exact"/>
        <w:ind w:right="1840"/>
        <w:jc w:val="left"/>
      </w:pPr>
      <w:r>
        <w:br w:type="column"/>
      </w:r>
      <w:r>
        <w:rPr>
          <w:rFonts w:ascii="Times New Roman" w:eastAsia="宋体" w:hAnsi="宋体" w:cs="宋体"/>
          <w:color w:val="000000"/>
          <w:w w:val="99"/>
          <w:sz w:val="18"/>
        </w:rPr>
        <w:t>办公工具</w:t>
      </w:r>
    </w:p>
    <w:p w14:paraId="11E1AB22" w14:textId="77777777" w:rsidR="003A70CC" w:rsidRDefault="00FB74A8">
      <w:pPr>
        <w:spacing w:before="240" w:line="200" w:lineRule="exact"/>
        <w:ind w:left="360" w:right="1280"/>
        <w:jc w:val="left"/>
      </w:pPr>
      <w:r>
        <w:rPr>
          <w:rFonts w:ascii="Times New Roman" w:eastAsia="宋体" w:hAnsi="宋体" w:cs="宋体"/>
          <w:color w:val="000000"/>
          <w:w w:val="95"/>
          <w:sz w:val="20"/>
        </w:rPr>
        <w:t>•</w:t>
      </w:r>
      <w:r>
        <w:rPr>
          <w:rFonts w:ascii="Times New Roman" w:eastAsia="宋体" w:hAnsi="宋体" w:cs="宋体"/>
          <w:color w:val="000000"/>
          <w:w w:val="95"/>
          <w:sz w:val="20"/>
        </w:rPr>
        <w:t>Dropbox</w:t>
      </w:r>
    </w:p>
    <w:p w14:paraId="196EF026" w14:textId="77777777" w:rsidR="003A70CC" w:rsidRDefault="00FB74A8">
      <w:pPr>
        <w:spacing w:before="80" w:line="310" w:lineRule="exact"/>
        <w:ind w:left="720" w:right="1380" w:hanging="360"/>
        <w:jc w:val="left"/>
      </w:pPr>
      <w:r>
        <w:rPr>
          <w:rFonts w:ascii="Times New Roman" w:eastAsia="宋体" w:hAnsi="宋体" w:cs="宋体"/>
          <w:color w:val="000000"/>
          <w:w w:val="93"/>
          <w:sz w:val="20"/>
        </w:rPr>
        <w:t>•谷歌驱动</w:t>
      </w:r>
    </w:p>
    <w:p w14:paraId="4FFFAF81" w14:textId="77777777" w:rsidR="003A70CC" w:rsidRDefault="00FB74A8">
      <w:pPr>
        <w:spacing w:before="80" w:line="200" w:lineRule="exact"/>
        <w:ind w:left="360" w:right="1220"/>
        <w:jc w:val="left"/>
      </w:pPr>
      <w:r>
        <w:rPr>
          <w:rFonts w:ascii="Times New Roman" w:eastAsia="宋体" w:hAnsi="宋体" w:cs="宋体"/>
          <w:color w:val="000000"/>
          <w:w w:val="99"/>
          <w:sz w:val="20"/>
        </w:rPr>
        <w:t>•</w:t>
      </w:r>
      <w:r>
        <w:rPr>
          <w:rFonts w:ascii="Times New Roman" w:eastAsia="宋体" w:hAnsi="宋体" w:cs="宋体"/>
          <w:color w:val="000000"/>
          <w:w w:val="99"/>
          <w:sz w:val="20"/>
        </w:rPr>
        <w:t>ZenDesk</w:t>
      </w:r>
    </w:p>
    <w:p w14:paraId="1EFCCF91" w14:textId="77777777" w:rsidR="003A70CC" w:rsidRDefault="00FB74A8">
      <w:pPr>
        <w:spacing w:before="60" w:line="320" w:lineRule="exact"/>
        <w:ind w:left="720" w:right="1380" w:hanging="360"/>
        <w:jc w:val="left"/>
      </w:pPr>
      <w:r>
        <w:rPr>
          <w:rFonts w:ascii="Times New Roman" w:eastAsia="宋体" w:hAnsi="宋体" w:cs="宋体"/>
          <w:color w:val="000000"/>
          <w:w w:val="94"/>
          <w:sz w:val="20"/>
        </w:rPr>
        <w:t>•谷歌文档</w:t>
      </w:r>
    </w:p>
    <w:p w14:paraId="63B3B023" w14:textId="77777777" w:rsidR="003A70CC" w:rsidRDefault="00FB74A8">
      <w:pPr>
        <w:spacing w:before="60" w:line="200" w:lineRule="exact"/>
        <w:ind w:left="360" w:right="1100"/>
        <w:jc w:val="left"/>
        <w:sectPr w:rsidR="003A70CC">
          <w:type w:val="continuous"/>
          <w:pgSz w:w="12240" w:h="17760"/>
          <w:pgMar w:top="740" w:right="1480" w:bottom="1440" w:left="1440" w:header="720" w:footer="720" w:gutter="0"/>
          <w:cols w:num="4" w:space="720" w:equalWidth="0">
            <w:col w:w="2620" w:space="200"/>
            <w:col w:w="1660" w:space="200"/>
            <w:col w:w="1720" w:space="160"/>
            <w:col w:w="2760"/>
          </w:cols>
        </w:sectPr>
      </w:pPr>
      <w:r>
        <w:rPr>
          <w:rFonts w:ascii="Times New Roman" w:eastAsia="宋体" w:hAnsi="宋体" w:cs="宋体"/>
          <w:color w:val="000000"/>
          <w:w w:val="96"/>
          <w:sz w:val="20"/>
        </w:rPr>
        <w:t>•</w:t>
      </w:r>
      <w:r>
        <w:rPr>
          <w:rFonts w:ascii="Times New Roman" w:eastAsia="宋体" w:hAnsi="宋体" w:cs="宋体"/>
          <w:color w:val="000000"/>
          <w:w w:val="96"/>
          <w:sz w:val="20"/>
        </w:rPr>
        <w:t>Office 365</w:t>
      </w:r>
    </w:p>
    <w:p w14:paraId="7F790CF9" w14:textId="77777777" w:rsidR="003A70CC" w:rsidRDefault="00FB74A8">
      <w:pPr>
        <w:pBdr>
          <w:top w:val="single" w:sz="0" w:space="20" w:color="FFFFFF"/>
        </w:pBdr>
        <w:spacing w:line="320" w:lineRule="exact"/>
        <w:ind w:left="940" w:right="1000"/>
      </w:pPr>
      <w:r>
        <w:rPr>
          <w:rFonts w:ascii="Times New Roman" w:eastAsia="宋体" w:hAnsi="宋体" w:cs="宋体"/>
          <w:color w:val="000000"/>
          <w:w w:val="103"/>
          <w:sz w:val="20"/>
        </w:rPr>
        <w:t>Zapier</w:t>
      </w:r>
      <w:r>
        <w:rPr>
          <w:rFonts w:ascii="Times New Roman" w:eastAsia="宋体" w:hAnsi="宋体" w:cs="宋体"/>
          <w:color w:val="000000"/>
          <w:w w:val="103"/>
          <w:sz w:val="20"/>
        </w:rPr>
        <w:t>提供免费和付费计划来支持您的集成需求，并且经常会添加新的</w:t>
      </w:r>
      <w:r>
        <w:rPr>
          <w:rFonts w:ascii="Times New Roman" w:eastAsia="宋体" w:hAnsi="宋体" w:cs="宋体"/>
          <w:color w:val="000000"/>
          <w:w w:val="103"/>
          <w:sz w:val="20"/>
        </w:rPr>
        <w:t>Zapier</w:t>
      </w:r>
      <w:r>
        <w:rPr>
          <w:rFonts w:ascii="Times New Roman" w:eastAsia="宋体" w:hAnsi="宋体" w:cs="宋体"/>
          <w:color w:val="000000"/>
          <w:w w:val="103"/>
          <w:sz w:val="20"/>
        </w:rPr>
        <w:t>支持的应用程序。要了解更多信息，并查看是否支持你喜欢的应用程序，请访问</w:t>
      </w:r>
      <w:r>
        <w:rPr>
          <w:rFonts w:ascii="Times New Roman" w:eastAsia="宋体" w:hAnsi="宋体" w:cs="宋体"/>
          <w:color w:val="000000"/>
          <w:w w:val="103"/>
          <w:sz w:val="20"/>
        </w:rPr>
        <w:t>Zapier.com</w:t>
      </w:r>
      <w:r>
        <w:rPr>
          <w:rFonts w:ascii="Times New Roman" w:eastAsia="宋体" w:hAnsi="宋体" w:cs="宋体"/>
          <w:color w:val="000000"/>
          <w:w w:val="103"/>
          <w:sz w:val="20"/>
        </w:rPr>
        <w:t>。</w:t>
      </w:r>
    </w:p>
    <w:p w14:paraId="61F399A0" w14:textId="77777777" w:rsidR="003A70CC" w:rsidRDefault="003A70CC">
      <w:pPr>
        <w:spacing w:line="14" w:lineRule="exact"/>
        <w:sectPr w:rsidR="003A70CC">
          <w:type w:val="continuous"/>
          <w:pgSz w:w="12240" w:h="17760"/>
          <w:pgMar w:top="740" w:right="1480" w:bottom="1440" w:left="1440" w:header="720" w:footer="720" w:gutter="0"/>
          <w:cols w:space="720"/>
        </w:sectPr>
      </w:pPr>
    </w:p>
    <w:p w14:paraId="595981FD" w14:textId="77777777" w:rsidR="003A70CC" w:rsidRDefault="00FB74A8">
      <w:pPr>
        <w:pBdr>
          <w:top w:val="single" w:sz="0" w:space="13" w:color="FFFFFF"/>
        </w:pBdr>
        <w:spacing w:line="210" w:lineRule="exact"/>
        <w:ind w:left="120" w:right="5600"/>
        <w:jc w:val="left"/>
      </w:pPr>
      <w:r>
        <w:rPr>
          <w:rFonts w:ascii="Times New Roman" w:eastAsia="宋体" w:hAnsi="宋体" w:cs="宋体"/>
          <w:color w:val="000000"/>
          <w:w w:val="96"/>
        </w:rPr>
        <w:t>我如何在</w:t>
      </w:r>
      <w:r>
        <w:rPr>
          <w:rFonts w:ascii="Times New Roman" w:eastAsia="宋体" w:hAnsi="宋体" w:cs="宋体"/>
          <w:color w:val="000000"/>
          <w:w w:val="96"/>
        </w:rPr>
        <w:t>Zapier</w:t>
      </w:r>
      <w:r>
        <w:rPr>
          <w:rFonts w:ascii="Times New Roman" w:eastAsia="宋体" w:hAnsi="宋体" w:cs="宋体"/>
          <w:color w:val="000000"/>
          <w:w w:val="96"/>
        </w:rPr>
        <w:t>上使用</w:t>
      </w:r>
      <w:r>
        <w:rPr>
          <w:rFonts w:ascii="Times New Roman" w:eastAsia="宋体" w:hAnsi="宋体" w:cs="宋体"/>
          <w:color w:val="000000"/>
          <w:w w:val="96"/>
        </w:rPr>
        <w:t>MindManager ?</w:t>
      </w:r>
    </w:p>
    <w:p w14:paraId="59DCB235" w14:textId="77777777" w:rsidR="003A70CC" w:rsidRDefault="00FB74A8">
      <w:pPr>
        <w:spacing w:before="80" w:line="310" w:lineRule="exact"/>
        <w:ind w:left="120"/>
        <w:jc w:val="left"/>
      </w:pPr>
      <w:r>
        <w:rPr>
          <w:rFonts w:ascii="Times New Roman" w:eastAsia="宋体" w:hAnsi="宋体" w:cs="宋体"/>
          <w:color w:val="000000"/>
          <w:w w:val="103"/>
          <w:sz w:val="20"/>
        </w:rPr>
        <w:t>很容易</w:t>
      </w:r>
      <w:r>
        <w:rPr>
          <w:rFonts w:ascii="Times New Roman" w:eastAsia="宋体" w:hAnsi="宋体" w:cs="宋体"/>
          <w:color w:val="000000"/>
          <w:w w:val="103"/>
          <w:sz w:val="20"/>
        </w:rPr>
        <w:t>!</w:t>
      </w:r>
      <w:r>
        <w:rPr>
          <w:rFonts w:ascii="Times New Roman" w:eastAsia="宋体" w:hAnsi="宋体" w:cs="宋体"/>
          <w:color w:val="000000"/>
          <w:w w:val="103"/>
          <w:sz w:val="20"/>
        </w:rPr>
        <w:t>使用</w:t>
      </w:r>
      <w:r>
        <w:rPr>
          <w:rFonts w:ascii="Times New Roman" w:eastAsia="宋体" w:hAnsi="宋体" w:cs="宋体"/>
          <w:color w:val="000000"/>
          <w:w w:val="103"/>
          <w:sz w:val="20"/>
        </w:rPr>
        <w:t>MindManager</w:t>
      </w:r>
      <w:r>
        <w:rPr>
          <w:rFonts w:ascii="Times New Roman" w:eastAsia="宋体" w:hAnsi="宋体" w:cs="宋体"/>
          <w:color w:val="000000"/>
          <w:w w:val="103"/>
          <w:sz w:val="20"/>
        </w:rPr>
        <w:t>使用地图和流程图来制定计划，然后将主题</w:t>
      </w:r>
      <w:r>
        <w:rPr>
          <w:rFonts w:ascii="Times New Roman" w:eastAsia="宋体" w:hAnsi="宋体" w:cs="宋体"/>
          <w:color w:val="000000"/>
          <w:w w:val="103"/>
          <w:sz w:val="20"/>
        </w:rPr>
        <w:t>(</w:t>
      </w:r>
      <w:r>
        <w:rPr>
          <w:rFonts w:ascii="Times New Roman" w:eastAsia="宋体" w:hAnsi="宋体" w:cs="宋体"/>
          <w:color w:val="000000"/>
          <w:w w:val="103"/>
          <w:sz w:val="20"/>
        </w:rPr>
        <w:t>及其包含的数据</w:t>
      </w:r>
      <w:r>
        <w:rPr>
          <w:rFonts w:ascii="Times New Roman" w:eastAsia="宋体" w:hAnsi="宋体" w:cs="宋体"/>
          <w:color w:val="000000"/>
          <w:w w:val="103"/>
          <w:sz w:val="20"/>
        </w:rPr>
        <w:t>)</w:t>
      </w:r>
      <w:r>
        <w:rPr>
          <w:rFonts w:ascii="Times New Roman" w:eastAsia="宋体" w:hAnsi="宋体" w:cs="宋体"/>
          <w:color w:val="000000"/>
          <w:w w:val="103"/>
          <w:sz w:val="20"/>
        </w:rPr>
        <w:t>转化为</w:t>
      </w:r>
      <w:r>
        <w:rPr>
          <w:rFonts w:ascii="Times New Roman" w:eastAsia="宋体" w:hAnsi="宋体" w:cs="宋体"/>
          <w:color w:val="000000"/>
          <w:w w:val="103"/>
          <w:sz w:val="20"/>
        </w:rPr>
        <w:t>:</w:t>
      </w:r>
    </w:p>
    <w:p w14:paraId="02AD794B" w14:textId="77777777" w:rsidR="003A70CC" w:rsidRDefault="00FB74A8">
      <w:pPr>
        <w:spacing w:before="20" w:line="200" w:lineRule="exact"/>
        <w:ind w:left="360" w:right="1900"/>
        <w:jc w:val="left"/>
      </w:pPr>
      <w:r>
        <w:rPr>
          <w:rFonts w:ascii="Times New Roman" w:eastAsia="宋体" w:hAnsi="宋体" w:cs="宋体"/>
          <w:color w:val="000000"/>
          <w:w w:val="95"/>
          <w:sz w:val="20"/>
        </w:rPr>
        <w:t>•在您最喜欢的任务管理应用程序中分配任务，如</w:t>
      </w:r>
      <w:r>
        <w:rPr>
          <w:rFonts w:ascii="Times New Roman" w:eastAsia="宋体" w:hAnsi="宋体" w:cs="宋体"/>
          <w:color w:val="000000"/>
          <w:w w:val="95"/>
          <w:sz w:val="20"/>
        </w:rPr>
        <w:t>Trello</w:t>
      </w:r>
      <w:r>
        <w:rPr>
          <w:rFonts w:ascii="Times New Roman" w:eastAsia="宋体" w:hAnsi="宋体" w:cs="宋体"/>
          <w:color w:val="000000"/>
          <w:w w:val="95"/>
          <w:sz w:val="20"/>
        </w:rPr>
        <w:t>或</w:t>
      </w:r>
      <w:r>
        <w:rPr>
          <w:rFonts w:ascii="Times New Roman" w:eastAsia="宋体" w:hAnsi="宋体" w:cs="宋体"/>
          <w:color w:val="000000"/>
          <w:w w:val="95"/>
          <w:sz w:val="20"/>
        </w:rPr>
        <w:t>Basecamp</w:t>
      </w:r>
    </w:p>
    <w:p w14:paraId="5412E426" w14:textId="77777777" w:rsidR="003A70CC" w:rsidRDefault="00FB74A8">
      <w:pPr>
        <w:spacing w:before="40" w:line="200" w:lineRule="exact"/>
        <w:ind w:left="360" w:right="5020"/>
        <w:jc w:val="left"/>
      </w:pPr>
      <w:r>
        <w:rPr>
          <w:rFonts w:ascii="Times New Roman" w:eastAsia="宋体" w:hAnsi="宋体" w:cs="宋体"/>
          <w:color w:val="000000"/>
          <w:w w:val="98"/>
          <w:sz w:val="20"/>
        </w:rPr>
        <w:t>•根据主题信息生成邮件</w:t>
      </w:r>
    </w:p>
    <w:p w14:paraId="73C75E98" w14:textId="77777777" w:rsidR="003A70CC" w:rsidRDefault="00FB74A8">
      <w:pPr>
        <w:spacing w:before="60" w:line="200" w:lineRule="exact"/>
        <w:ind w:left="340" w:right="3640"/>
        <w:jc w:val="left"/>
      </w:pPr>
      <w:r>
        <w:rPr>
          <w:rFonts w:ascii="Times New Roman" w:eastAsia="宋体" w:hAnsi="宋体" w:cs="宋体"/>
          <w:color w:val="000000"/>
          <w:w w:val="96"/>
          <w:sz w:val="20"/>
        </w:rPr>
        <w:t>•创建可以与团队共享的谷歌文档</w:t>
      </w:r>
    </w:p>
    <w:p w14:paraId="4284E76D" w14:textId="77777777" w:rsidR="003A70CC" w:rsidRDefault="00FB74A8">
      <w:pPr>
        <w:spacing w:before="100" w:line="310" w:lineRule="exact"/>
        <w:ind w:left="100" w:right="1060"/>
        <w:jc w:val="left"/>
        <w:sectPr w:rsidR="003A70CC">
          <w:type w:val="continuous"/>
          <w:pgSz w:w="12240" w:h="17760"/>
          <w:pgMar w:top="740" w:right="1480" w:bottom="1440" w:left="1440" w:header="720" w:footer="720" w:gutter="0"/>
          <w:cols w:space="720"/>
        </w:sectPr>
      </w:pPr>
      <w:r>
        <w:rPr>
          <w:rFonts w:ascii="Times New Roman" w:eastAsia="宋体" w:hAnsi="宋体" w:cs="宋体"/>
          <w:color w:val="000000"/>
          <w:w w:val="97"/>
          <w:sz w:val="20"/>
        </w:rPr>
        <w:t>除此之外，还有很多方法可以利用</w:t>
      </w:r>
      <w:r>
        <w:rPr>
          <w:rFonts w:ascii="Times New Roman" w:eastAsia="宋体" w:hAnsi="宋体" w:cs="宋体"/>
          <w:color w:val="000000"/>
          <w:w w:val="97"/>
          <w:sz w:val="20"/>
        </w:rPr>
        <w:t>Zapier</w:t>
      </w:r>
      <w:r>
        <w:rPr>
          <w:rFonts w:ascii="Times New Roman" w:eastAsia="宋体" w:hAnsi="宋体" w:cs="宋体"/>
          <w:color w:val="000000"/>
          <w:w w:val="97"/>
          <w:sz w:val="20"/>
        </w:rPr>
        <w:t>来利用</w:t>
      </w:r>
      <w:r>
        <w:rPr>
          <w:rFonts w:ascii="Times New Roman" w:eastAsia="宋体" w:hAnsi="宋体" w:cs="宋体"/>
          <w:color w:val="000000"/>
          <w:w w:val="97"/>
          <w:sz w:val="20"/>
        </w:rPr>
        <w:t>MindManager</w:t>
      </w:r>
      <w:r>
        <w:rPr>
          <w:rFonts w:ascii="Times New Roman" w:eastAsia="宋体" w:hAnsi="宋体" w:cs="宋体"/>
          <w:color w:val="000000"/>
          <w:w w:val="97"/>
          <w:sz w:val="20"/>
        </w:rPr>
        <w:t>任务数据。</w:t>
      </w:r>
      <w:r>
        <w:rPr>
          <w:rFonts w:ascii="Times New Roman" w:eastAsia="宋体" w:hAnsi="宋体" w:cs="宋体"/>
          <w:color w:val="000000"/>
          <w:w w:val="97"/>
          <w:sz w:val="20"/>
          <w:u w:val="single"/>
        </w:rPr>
        <w:t>假设你想与</w:t>
      </w:r>
      <w:r>
        <w:rPr>
          <w:rFonts w:ascii="Times New Roman" w:eastAsia="宋体" w:hAnsi="宋体" w:cs="宋体"/>
          <w:color w:val="000000"/>
          <w:w w:val="97"/>
          <w:sz w:val="20"/>
          <w:u w:val="single"/>
        </w:rPr>
        <w:t>Trello</w:t>
      </w:r>
      <w:r>
        <w:rPr>
          <w:rFonts w:ascii="Times New Roman" w:eastAsia="宋体" w:hAnsi="宋体" w:cs="宋体"/>
          <w:color w:val="000000"/>
          <w:w w:val="97"/>
          <w:sz w:val="20"/>
          <w:u w:val="single"/>
        </w:rPr>
        <w:t>共享地图数据</w:t>
      </w:r>
      <w:r>
        <w:rPr>
          <w:rFonts w:ascii="Times New Roman" w:eastAsia="宋体" w:hAnsi="宋体" w:cs="宋体"/>
          <w:color w:val="000000"/>
          <w:w w:val="97"/>
          <w:sz w:val="20"/>
          <w:u w:val="single"/>
        </w:rPr>
        <w:t>:</w:t>
      </w:r>
    </w:p>
    <w:p w14:paraId="7FAF2453" w14:textId="77777777" w:rsidR="003A70CC" w:rsidRDefault="00FB74A8">
      <w:pPr>
        <w:pBdr>
          <w:top w:val="single" w:sz="0" w:space="7" w:color="FFFFFF"/>
        </w:pBdr>
        <w:spacing w:line="200" w:lineRule="exact"/>
        <w:ind w:left="620" w:right="80"/>
        <w:jc w:val="left"/>
      </w:pPr>
      <w:r>
        <w:rPr>
          <w:rFonts w:ascii="Times New Roman" w:eastAsia="宋体" w:hAnsi="宋体" w:cs="宋体"/>
          <w:color w:val="000000"/>
          <w:w w:val="103"/>
          <w:sz w:val="20"/>
        </w:rPr>
        <w:t>创建你的地图</w:t>
      </w:r>
    </w:p>
    <w:p w14:paraId="7D117B49" w14:textId="77777777" w:rsidR="003A70CC" w:rsidRDefault="00FB74A8">
      <w:pPr>
        <w:spacing w:before="60" w:line="336" w:lineRule="exact"/>
        <w:ind w:left="160" w:right="40"/>
        <w:jc w:val="left"/>
      </w:pPr>
      <w:r>
        <w:rPr>
          <w:rFonts w:ascii="Times New Roman" w:eastAsia="宋体" w:hAnsi="宋体" w:cs="宋体"/>
          <w:color w:val="000000"/>
          <w:w w:val="102"/>
          <w:sz w:val="20"/>
        </w:rPr>
        <w:t>项目</w:t>
      </w:r>
      <w:r>
        <w:rPr>
          <w:rFonts w:ascii="Times New Roman" w:eastAsia="宋体" w:hAnsi="宋体" w:cs="宋体"/>
          <w:color w:val="000000"/>
          <w:w w:val="102"/>
          <w:sz w:val="20"/>
        </w:rPr>
        <w:t>:</w:t>
      </w:r>
      <w:r>
        <w:rPr>
          <w:rFonts w:ascii="Times New Roman" w:eastAsia="宋体" w:hAnsi="宋体" w:cs="宋体"/>
          <w:color w:val="000000"/>
          <w:w w:val="102"/>
          <w:sz w:val="20"/>
        </w:rPr>
        <w:t>包括相关的地图数据，如开始和截止日期，进度和优先级，或里程碑。</w:t>
      </w:r>
    </w:p>
    <w:p w14:paraId="22B39888" w14:textId="77777777" w:rsidR="003A70CC" w:rsidRDefault="00664571">
      <w:pPr>
        <w:spacing w:before="60" w:line="14" w:lineRule="exact"/>
      </w:pPr>
      <w:r>
        <w:pict w14:anchorId="0F4E4AF6">
          <v:group id="_x0000_s3693" style="width:131pt;height:.4pt;mso-position-horizontal-relative:char;mso-position-vertical-relative:line" coordsize=",8">
            <v:line id="_x0000_s3694" style="position:absolute" from="0,4" to="1000,4" strokeweight=".4pt"/>
            <w10:anchorlock/>
          </v:group>
        </w:pict>
      </w:r>
    </w:p>
    <w:p w14:paraId="5EEF5A5E" w14:textId="77777777" w:rsidR="003A70CC" w:rsidRDefault="00FB74A8">
      <w:pPr>
        <w:pBdr>
          <w:top w:val="single" w:sz="0" w:space="5" w:color="FFFFFF"/>
        </w:pBdr>
        <w:sectPr w:rsidR="003A70CC">
          <w:type w:val="continuous"/>
          <w:pgSz w:w="12240" w:h="17760"/>
          <w:pgMar w:top="740" w:right="1480" w:bottom="1440" w:left="1440" w:header="720" w:footer="720" w:gutter="0"/>
          <w:cols w:num="2" w:space="720" w:equalWidth="0">
            <w:col w:w="2620" w:space="180"/>
            <w:col w:w="6520"/>
          </w:cols>
        </w:sectPr>
      </w:pPr>
      <w:r>
        <w:br w:type="column"/>
      </w:r>
      <w:r>
        <w:rPr>
          <w:noProof/>
        </w:rPr>
        <w:drawing>
          <wp:inline distT="0" distB="0" distL="0" distR="0" wp14:anchorId="499E88A6" wp14:editId="61ED1481">
            <wp:extent cx="3911600" cy="1308100"/>
            <wp:effectExtent l="0" t="0" r="0" b="0"/>
            <wp:docPr id="122" name="Drawing 121" descr="IMAGE"/>
            <wp:cNvGraphicFramePr/>
            <a:graphic xmlns:a="http://schemas.openxmlformats.org/drawingml/2006/main">
              <a:graphicData uri="http://schemas.openxmlformats.org/drawingml/2006/picture">
                <pic:pic xmlns:pic="http://schemas.openxmlformats.org/drawingml/2006/picture">
                  <pic:nvPicPr>
                    <pic:cNvPr id="0" name="Picture 121" descr="IMAGE"/>
                    <pic:cNvPicPr>
                      <a:picLocks noChangeAspect="1"/>
                    </pic:cNvPicPr>
                  </pic:nvPicPr>
                  <pic:blipFill>
                    <a:blip r:embed="rId747"/>
                    <a:stretch>
                      <a:fillRect/>
                    </a:stretch>
                  </pic:blipFill>
                  <pic:spPr>
                    <a:xfrm>
                      <a:off x="0" y="0"/>
                      <a:ext cx="3911600" cy="1308100"/>
                    </a:xfrm>
                    <a:prstGeom prst="rect">
                      <a:avLst/>
                    </a:prstGeom>
                  </pic:spPr>
                </pic:pic>
              </a:graphicData>
            </a:graphic>
          </wp:inline>
        </w:drawing>
      </w:r>
    </w:p>
    <w:p w14:paraId="1F6AB47F" w14:textId="77777777" w:rsidR="003A70CC" w:rsidRDefault="00FB74A8">
      <w:pPr>
        <w:pBdr>
          <w:top w:val="single" w:sz="0" w:space="31" w:color="FFFFFF"/>
        </w:pBdr>
        <w:spacing w:line="200" w:lineRule="exact"/>
        <w:ind w:left="120" w:right="8840"/>
        <w:jc w:val="left"/>
        <w:sectPr w:rsidR="003A70CC">
          <w:type w:val="continuous"/>
          <w:pgSz w:w="12240" w:h="17760"/>
          <w:pgMar w:top="740" w:right="1480" w:bottom="1440" w:left="1440" w:header="720" w:footer="720" w:gutter="0"/>
          <w:cols w:space="720"/>
        </w:sectPr>
      </w:pPr>
      <w:r>
        <w:rPr>
          <w:rFonts w:ascii="Times New Roman" w:eastAsia="宋体" w:hAnsi="宋体" w:cs="宋体"/>
          <w:color w:val="000000"/>
          <w:w w:val="106"/>
          <w:sz w:val="20"/>
        </w:rPr>
        <w:t>293</w:t>
      </w:r>
    </w:p>
    <w:p w14:paraId="5B9B38A3" w14:textId="77777777" w:rsidR="003A70CC" w:rsidRDefault="00FB74A8">
      <w:pPr>
        <w:pageBreakBefore/>
        <w:spacing w:line="200" w:lineRule="exact"/>
        <w:ind w:left="7920" w:right="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98"/>
          <w:sz w:val="20"/>
        </w:rPr>
        <w:lastRenderedPageBreak/>
        <w:t>使用地图</w:t>
      </w:r>
    </w:p>
    <w:p w14:paraId="6CD8B082" w14:textId="77777777" w:rsidR="003A70CC" w:rsidRDefault="00664571">
      <w:pPr>
        <w:pBdr>
          <w:top w:val="single" w:sz="0" w:space="21" w:color="FFFFFF"/>
        </w:pBdr>
        <w:spacing w:line="14" w:lineRule="exact"/>
      </w:pPr>
      <w:r>
        <w:pict w14:anchorId="17C564D4">
          <v:group id="_x0000_s3691" style="width:131pt;height:.4pt;mso-position-horizontal-relative:char;mso-position-vertical-relative:line" coordsize=",8">
            <v:line id="_x0000_s3692" style="position:absolute" from="0,4" to="1000,4" strokeweight=".4pt"/>
            <w10:anchorlock/>
          </v:group>
        </w:pict>
      </w:r>
    </w:p>
    <w:p w14:paraId="4FF86FA0" w14:textId="77777777" w:rsidR="003A70CC" w:rsidRDefault="00FB74A8">
      <w:pPr>
        <w:spacing w:line="200" w:lineRule="exact"/>
        <w:ind w:left="200" w:right="80"/>
        <w:jc w:val="left"/>
      </w:pPr>
      <w:r>
        <w:rPr>
          <w:rFonts w:ascii="Times New Roman" w:eastAsia="宋体" w:hAnsi="宋体" w:cs="宋体"/>
          <w:color w:val="000000"/>
          <w:w w:val="106"/>
          <w:sz w:val="20"/>
        </w:rPr>
        <w:t>添加主题标签、资源、</w:t>
      </w:r>
    </w:p>
    <w:p w14:paraId="08DF2578" w14:textId="77777777" w:rsidR="003A70CC" w:rsidRDefault="00FB74A8">
      <w:pPr>
        <w:spacing w:before="80" w:line="327" w:lineRule="exact"/>
        <w:ind w:left="160" w:right="40"/>
        <w:jc w:val="left"/>
      </w:pPr>
      <w:r>
        <w:rPr>
          <w:rFonts w:ascii="Times New Roman" w:eastAsia="宋体" w:hAnsi="宋体" w:cs="宋体"/>
          <w:color w:val="000000"/>
          <w:w w:val="102"/>
          <w:sz w:val="20"/>
        </w:rPr>
        <w:t>笔记或超链接</w:t>
      </w:r>
      <w:r>
        <w:rPr>
          <w:rFonts w:ascii="Times New Roman" w:eastAsia="宋体" w:hAnsi="宋体" w:cs="宋体"/>
          <w:color w:val="000000"/>
          <w:w w:val="102"/>
          <w:sz w:val="20"/>
        </w:rPr>
        <w:t>-</w:t>
      </w:r>
      <w:r>
        <w:rPr>
          <w:rFonts w:ascii="Times New Roman" w:eastAsia="宋体" w:hAnsi="宋体" w:cs="宋体"/>
          <w:color w:val="000000"/>
          <w:w w:val="102"/>
          <w:sz w:val="20"/>
        </w:rPr>
        <w:t>任何你需要让你的团队继续工作的东西</w:t>
      </w:r>
    </w:p>
    <w:p w14:paraId="73AD25FC" w14:textId="77777777" w:rsidR="003A70CC" w:rsidRDefault="00FB74A8">
      <w:pPr>
        <w:spacing w:before="60" w:line="200" w:lineRule="exact"/>
        <w:ind w:left="840" w:right="700"/>
        <w:jc w:val="left"/>
      </w:pPr>
      <w:r>
        <w:rPr>
          <w:rFonts w:ascii="Times New Roman" w:eastAsia="宋体" w:hAnsi="宋体" w:cs="宋体"/>
          <w:color w:val="000000"/>
          <w:w w:val="103"/>
          <w:sz w:val="20"/>
        </w:rPr>
        <w:t>和时间</w:t>
      </w:r>
    </w:p>
    <w:p w14:paraId="549739FE" w14:textId="77777777" w:rsidR="003A70CC" w:rsidRDefault="00664571">
      <w:pPr>
        <w:spacing w:before="40" w:line="14" w:lineRule="exact"/>
      </w:pPr>
      <w:r>
        <w:pict w14:anchorId="1470F4C0">
          <v:group id="_x0000_s3689" style="width:131pt;height:.4pt;mso-position-horizontal-relative:char;mso-position-vertical-relative:line" coordsize=",8">
            <v:line id="_x0000_s3690" style="position:absolute" from="0,4" to="1000,4" strokeweight=".4pt"/>
            <w10:anchorlock/>
          </v:group>
        </w:pict>
      </w:r>
    </w:p>
    <w:p w14:paraId="4898B272" w14:textId="77777777" w:rsidR="003A70CC" w:rsidRDefault="00FB74A8">
      <w:pPr>
        <w:spacing w:before="40" w:line="320" w:lineRule="exact"/>
        <w:ind w:left="160" w:right="40" w:firstLine="620"/>
        <w:jc w:val="left"/>
      </w:pPr>
      <w:r>
        <w:rPr>
          <w:rFonts w:ascii="Times New Roman" w:eastAsia="宋体" w:hAnsi="宋体" w:cs="宋体"/>
          <w:color w:val="000000"/>
          <w:w w:val="101"/>
          <w:sz w:val="20"/>
        </w:rPr>
        <w:t>设置你的</w:t>
      </w:r>
      <w:r>
        <w:rPr>
          <w:rFonts w:ascii="Times New Roman" w:eastAsia="宋体" w:hAnsi="宋体" w:cs="宋体"/>
          <w:color w:val="000000"/>
          <w:w w:val="101"/>
          <w:sz w:val="20"/>
        </w:rPr>
        <w:t>Zaps:</w:t>
      </w:r>
      <w:r>
        <w:rPr>
          <w:rFonts w:ascii="Times New Roman" w:eastAsia="宋体" w:hAnsi="宋体" w:cs="宋体"/>
          <w:color w:val="000000"/>
          <w:w w:val="101"/>
          <w:sz w:val="20"/>
        </w:rPr>
        <w:t>也许你想要能够</w:t>
      </w:r>
    </w:p>
    <w:p w14:paraId="25028BD8" w14:textId="77777777" w:rsidR="003A70CC" w:rsidRDefault="00FB74A8">
      <w:pPr>
        <w:spacing w:before="60" w:line="336" w:lineRule="exact"/>
        <w:ind w:left="200" w:right="60"/>
        <w:jc w:val="left"/>
      </w:pPr>
      <w:r>
        <w:rPr>
          <w:rFonts w:ascii="Times New Roman" w:eastAsia="宋体" w:hAnsi="宋体" w:cs="宋体"/>
          <w:color w:val="000000"/>
          <w:sz w:val="20"/>
        </w:rPr>
        <w:t>将主题转换成板，将子主题转换成卡，并将所有相关的主题数据从卡中转移</w:t>
      </w:r>
    </w:p>
    <w:p w14:paraId="6DBB9B6F" w14:textId="196243B4" w:rsidR="003A70CC" w:rsidRDefault="00C368D6">
      <w:pPr>
        <w:spacing w:before="60" w:line="330" w:lineRule="exact"/>
        <w:ind w:left="140" w:firstLine="560"/>
        <w:jc w:val="left"/>
      </w:pPr>
      <w:r>
        <w:rPr>
          <w:rFonts w:ascii="Times New Roman" w:eastAsia="宋体" w:hAnsi="宋体" w:cs="宋体"/>
          <w:color w:val="000000"/>
          <w:w w:val="101"/>
          <w:sz w:val="20"/>
        </w:rPr>
        <w:t>MindManager</w:t>
      </w:r>
      <w:r w:rsidR="00FB74A8">
        <w:rPr>
          <w:rFonts w:ascii="Times New Roman" w:eastAsia="宋体" w:hAnsi="宋体" w:cs="宋体"/>
          <w:color w:val="000000"/>
          <w:w w:val="101"/>
          <w:sz w:val="20"/>
        </w:rPr>
        <w:t>Trello</w:t>
      </w:r>
      <w:r w:rsidR="00FB74A8">
        <w:rPr>
          <w:rFonts w:ascii="Times New Roman" w:eastAsia="宋体" w:hAnsi="宋体" w:cs="宋体"/>
          <w:color w:val="000000"/>
          <w:w w:val="101"/>
          <w:sz w:val="20"/>
        </w:rPr>
        <w:t>。简单地构建一个</w:t>
      </w:r>
      <w:r w:rsidR="00FB74A8">
        <w:rPr>
          <w:rFonts w:ascii="Times New Roman" w:eastAsia="宋体" w:hAnsi="宋体" w:cs="宋体"/>
          <w:color w:val="000000"/>
          <w:w w:val="101"/>
          <w:sz w:val="20"/>
        </w:rPr>
        <w:t>Zap</w:t>
      </w:r>
      <w:r w:rsidR="00FB74A8">
        <w:rPr>
          <w:rFonts w:ascii="Times New Roman" w:eastAsia="宋体" w:hAnsi="宋体" w:cs="宋体"/>
          <w:color w:val="000000"/>
          <w:w w:val="101"/>
          <w:sz w:val="20"/>
        </w:rPr>
        <w:t>来创建格框板，和另一个创建卡</w:t>
      </w:r>
    </w:p>
    <w:p w14:paraId="5146D37B" w14:textId="77777777" w:rsidR="003A70CC" w:rsidRDefault="00FB74A8">
      <w:pPr>
        <w:spacing w:before="80" w:line="200" w:lineRule="exact"/>
        <w:ind w:left="500" w:right="380"/>
        <w:jc w:val="left"/>
      </w:pPr>
      <w:r>
        <w:rPr>
          <w:rFonts w:ascii="Times New Roman" w:eastAsia="宋体" w:hAnsi="宋体" w:cs="宋体"/>
          <w:color w:val="000000"/>
          <w:w w:val="104"/>
          <w:sz w:val="20"/>
        </w:rPr>
        <w:t>在这些板</w:t>
      </w:r>
    </w:p>
    <w:p w14:paraId="252BEDBA" w14:textId="77777777" w:rsidR="003A70CC" w:rsidRDefault="00664571">
      <w:pPr>
        <w:spacing w:before="20" w:line="14" w:lineRule="exact"/>
      </w:pPr>
      <w:r>
        <w:pict w14:anchorId="2031D1C0">
          <v:group id="_x0000_s3687" style="width:131pt;height:.4pt;mso-position-horizontal-relative:char;mso-position-vertical-relative:line" coordsize=",8">
            <v:line id="_x0000_s3688" style="position:absolute" from="0,4" to="1000,4" strokeweight=".4pt"/>
            <w10:anchorlock/>
          </v:group>
        </w:pict>
      </w:r>
    </w:p>
    <w:p w14:paraId="214BBC75" w14:textId="77777777" w:rsidR="003A70CC" w:rsidRDefault="00FB74A8">
      <w:pPr>
        <w:spacing w:before="260" w:line="200" w:lineRule="exact"/>
        <w:ind w:left="660" w:right="120"/>
        <w:jc w:val="left"/>
      </w:pPr>
      <w:r>
        <w:rPr>
          <w:rFonts w:ascii="Times New Roman" w:eastAsia="宋体" w:hAnsi="宋体" w:cs="宋体"/>
          <w:color w:val="000000"/>
          <w:w w:val="103"/>
          <w:sz w:val="20"/>
        </w:rPr>
        <w:t>Zap</w:t>
      </w:r>
      <w:r>
        <w:rPr>
          <w:rFonts w:ascii="Times New Roman" w:eastAsia="宋体" w:hAnsi="宋体" w:cs="宋体"/>
          <w:color w:val="000000"/>
          <w:w w:val="103"/>
          <w:sz w:val="20"/>
        </w:rPr>
        <w:t>主题数据</w:t>
      </w:r>
      <w:r>
        <w:rPr>
          <w:rFonts w:ascii="Times New Roman" w:eastAsia="宋体" w:hAnsi="宋体" w:cs="宋体"/>
          <w:color w:val="000000"/>
          <w:w w:val="103"/>
          <w:sz w:val="20"/>
        </w:rPr>
        <w:t>:</w:t>
      </w:r>
      <w:r>
        <w:rPr>
          <w:rFonts w:ascii="Times New Roman" w:eastAsia="宋体" w:hAnsi="宋体" w:cs="宋体"/>
          <w:color w:val="000000"/>
          <w:w w:val="103"/>
          <w:sz w:val="20"/>
        </w:rPr>
        <w:t>现在，</w:t>
      </w:r>
    </w:p>
    <w:p w14:paraId="71899DB5" w14:textId="77777777" w:rsidR="003A70CC" w:rsidRDefault="00FB74A8">
      <w:pPr>
        <w:spacing w:before="80" w:line="337" w:lineRule="exact"/>
        <w:ind w:left="140"/>
        <w:jc w:val="left"/>
      </w:pPr>
      <w:r>
        <w:rPr>
          <w:rFonts w:ascii="Times New Roman" w:eastAsia="宋体" w:hAnsi="宋体" w:cs="宋体"/>
          <w:color w:val="000000"/>
          <w:w w:val="101"/>
          <w:sz w:val="20"/>
        </w:rPr>
        <w:t>当你在你的地图上，点击</w:t>
      </w:r>
      <w:r>
        <w:rPr>
          <w:rFonts w:ascii="Times New Roman" w:eastAsia="宋体" w:hAnsi="宋体" w:cs="宋体"/>
          <w:color w:val="000000"/>
          <w:w w:val="101"/>
          <w:sz w:val="20"/>
        </w:rPr>
        <w:t>Zapier</w:t>
      </w:r>
      <w:r>
        <w:rPr>
          <w:rFonts w:ascii="Times New Roman" w:eastAsia="宋体" w:hAnsi="宋体" w:cs="宋体"/>
          <w:color w:val="000000"/>
          <w:w w:val="101"/>
          <w:sz w:val="20"/>
        </w:rPr>
        <w:t>按钮，将选择的内容直接发送到</w:t>
      </w:r>
      <w:r>
        <w:rPr>
          <w:rFonts w:ascii="Times New Roman" w:eastAsia="宋体" w:hAnsi="宋体" w:cs="宋体"/>
          <w:color w:val="000000"/>
          <w:w w:val="101"/>
          <w:sz w:val="20"/>
        </w:rPr>
        <w:t>Trello</w:t>
      </w:r>
      <w:r>
        <w:rPr>
          <w:rFonts w:ascii="Times New Roman" w:eastAsia="宋体" w:hAnsi="宋体" w:cs="宋体"/>
          <w:color w:val="000000"/>
          <w:w w:val="101"/>
          <w:sz w:val="20"/>
        </w:rPr>
        <w:t>，更新你的团队，并根据需要分配任务</w:t>
      </w:r>
    </w:p>
    <w:p w14:paraId="4774145A" w14:textId="77777777" w:rsidR="003A70CC" w:rsidRDefault="00664571">
      <w:pPr>
        <w:spacing w:before="220" w:line="14" w:lineRule="exact"/>
      </w:pPr>
      <w:r>
        <w:pict w14:anchorId="20CE167E">
          <v:group id="_x0000_s3685" style="width:131pt;height:.4pt;mso-position-horizontal-relative:char;mso-position-vertical-relative:line" coordsize=",8">
            <v:line id="_x0000_s3686" style="position:absolute" from="0,4" to="1000,4" strokeweight=".4pt"/>
            <w10:anchorlock/>
          </v:group>
        </w:pict>
      </w:r>
    </w:p>
    <w:p w14:paraId="4B3D943D" w14:textId="77777777" w:rsidR="003A70CC" w:rsidRDefault="00FB74A8">
      <w:pPr>
        <w:pBdr>
          <w:top w:val="single" w:sz="0" w:space="31" w:color="FFFFFF"/>
        </w:pBdr>
        <w:spacing w:before="2800"/>
      </w:pPr>
      <w:r>
        <w:br w:type="column"/>
      </w:r>
      <w:r>
        <w:rPr>
          <w:noProof/>
        </w:rPr>
        <w:drawing>
          <wp:inline distT="0" distB="0" distL="0" distR="0" wp14:anchorId="1D419A38" wp14:editId="78C623E4">
            <wp:extent cx="3492500" cy="1117600"/>
            <wp:effectExtent l="0" t="0" r="0" b="0"/>
            <wp:docPr id="123" name="Drawing 122" descr="IMAGE"/>
            <wp:cNvGraphicFramePr/>
            <a:graphic xmlns:a="http://schemas.openxmlformats.org/drawingml/2006/main">
              <a:graphicData uri="http://schemas.openxmlformats.org/drawingml/2006/picture">
                <pic:pic xmlns:pic="http://schemas.openxmlformats.org/drawingml/2006/picture">
                  <pic:nvPicPr>
                    <pic:cNvPr id="0" name="Picture 122" descr="IMAGE"/>
                    <pic:cNvPicPr>
                      <a:picLocks noChangeAspect="1"/>
                    </pic:cNvPicPr>
                  </pic:nvPicPr>
                  <pic:blipFill>
                    <a:blip r:embed="rId748"/>
                    <a:stretch>
                      <a:fillRect/>
                    </a:stretch>
                  </pic:blipFill>
                  <pic:spPr>
                    <a:xfrm>
                      <a:off x="0" y="0"/>
                      <a:ext cx="3492500" cy="1117600"/>
                    </a:xfrm>
                    <a:prstGeom prst="rect">
                      <a:avLst/>
                    </a:prstGeom>
                  </pic:spPr>
                </pic:pic>
              </a:graphicData>
            </a:graphic>
          </wp:inline>
        </w:drawing>
      </w:r>
    </w:p>
    <w:p w14:paraId="146CD64F" w14:textId="77777777" w:rsidR="003A70CC" w:rsidRDefault="00FB74A8">
      <w:pPr>
        <w:spacing w:before="1360"/>
        <w:sectPr w:rsidR="003A70CC">
          <w:type w:val="continuous"/>
          <w:pgSz w:w="12240" w:h="17760"/>
          <w:pgMar w:top="740" w:right="1420" w:bottom="1440" w:left="1440" w:header="720" w:footer="720" w:gutter="0"/>
          <w:cols w:num="2" w:space="720" w:equalWidth="0">
            <w:col w:w="2620" w:space="140"/>
            <w:col w:w="6620"/>
          </w:cols>
        </w:sectPr>
      </w:pPr>
      <w:r>
        <w:rPr>
          <w:noProof/>
        </w:rPr>
        <w:drawing>
          <wp:inline distT="0" distB="0" distL="0" distR="0" wp14:anchorId="645BE1F4" wp14:editId="33F83EDC">
            <wp:extent cx="2844800" cy="1663700"/>
            <wp:effectExtent l="0" t="0" r="0" b="0"/>
            <wp:docPr id="124" name="Drawing 123" descr="IMAGE"/>
            <wp:cNvGraphicFramePr/>
            <a:graphic xmlns:a="http://schemas.openxmlformats.org/drawingml/2006/main">
              <a:graphicData uri="http://schemas.openxmlformats.org/drawingml/2006/picture">
                <pic:pic xmlns:pic="http://schemas.openxmlformats.org/drawingml/2006/picture">
                  <pic:nvPicPr>
                    <pic:cNvPr id="0" name="Picture 123" descr="IMAGE"/>
                    <pic:cNvPicPr>
                      <a:picLocks noChangeAspect="1"/>
                    </pic:cNvPicPr>
                  </pic:nvPicPr>
                  <pic:blipFill>
                    <a:blip r:embed="rId749"/>
                    <a:stretch>
                      <a:fillRect/>
                    </a:stretch>
                  </pic:blipFill>
                  <pic:spPr>
                    <a:xfrm>
                      <a:off x="0" y="0"/>
                      <a:ext cx="2844800" cy="1663700"/>
                    </a:xfrm>
                    <a:prstGeom prst="rect">
                      <a:avLst/>
                    </a:prstGeom>
                  </pic:spPr>
                </pic:pic>
              </a:graphicData>
            </a:graphic>
          </wp:inline>
        </w:drawing>
      </w:r>
    </w:p>
    <w:p w14:paraId="2E6648A0" w14:textId="77777777" w:rsidR="003A70CC" w:rsidRDefault="00FB74A8">
      <w:pPr>
        <w:pBdr>
          <w:top w:val="single" w:sz="0" w:space="31" w:color="FFFFFF"/>
        </w:pBdr>
        <w:spacing w:before="3780" w:line="200" w:lineRule="exact"/>
        <w:ind w:left="90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6"/>
          <w:sz w:val="20"/>
        </w:rPr>
        <w:t>294</w:t>
      </w:r>
    </w:p>
    <w:p w14:paraId="24FCF73F" w14:textId="55524F93" w:rsidR="003A70CC" w:rsidRDefault="00C368D6">
      <w:pPr>
        <w:pageBreakBefore/>
        <w:spacing w:line="200" w:lineRule="exact"/>
        <w:ind w:left="120" w:right="200"/>
        <w:jc w:val="left"/>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17A5EC8D" w14:textId="77777777" w:rsidR="003A70CC" w:rsidRDefault="00664571">
      <w:pPr>
        <w:spacing w:before="420" w:line="14" w:lineRule="exact"/>
      </w:pPr>
      <w:r>
        <w:pict w14:anchorId="1A676956">
          <v:group id="_x0000_s3683" style="width:131pt;height:.4pt;mso-position-horizontal-relative:char;mso-position-vertical-relative:line" coordsize=",8">
            <v:line id="_x0000_s3684" style="position:absolute" from="0,4" to="1000,4" strokeweight=".4pt"/>
            <w10:anchorlock/>
          </v:group>
        </w:pict>
      </w:r>
    </w:p>
    <w:p w14:paraId="5370ADB2" w14:textId="77777777" w:rsidR="003A70CC" w:rsidRDefault="00FB74A8">
      <w:pPr>
        <w:spacing w:before="440" w:line="320" w:lineRule="exact"/>
        <w:ind w:left="500" w:right="20"/>
      </w:pPr>
      <w:r>
        <w:rPr>
          <w:rFonts w:ascii="Times New Roman" w:eastAsia="宋体" w:hAnsi="宋体" w:cs="宋体"/>
          <w:color w:val="000000"/>
          <w:w w:val="101"/>
          <w:sz w:val="20"/>
        </w:rPr>
        <w:t>结果呢</w:t>
      </w:r>
      <w:r>
        <w:rPr>
          <w:rFonts w:ascii="Times New Roman" w:eastAsia="宋体" w:hAnsi="宋体" w:cs="宋体"/>
          <w:color w:val="000000"/>
          <w:w w:val="101"/>
          <w:sz w:val="20"/>
        </w:rPr>
        <w:t>?</w:t>
      </w:r>
      <w:r>
        <w:rPr>
          <w:rFonts w:ascii="Times New Roman" w:eastAsia="宋体" w:hAnsi="宋体" w:cs="宋体"/>
          <w:color w:val="000000"/>
          <w:w w:val="101"/>
          <w:sz w:val="20"/>
        </w:rPr>
        <w:t>这是你的格子板，还有</w:t>
      </w:r>
    </w:p>
    <w:p w14:paraId="24C462A7" w14:textId="77777777" w:rsidR="003A70CC" w:rsidRDefault="00FB74A8">
      <w:pPr>
        <w:spacing w:before="60" w:line="327" w:lineRule="exact"/>
        <w:ind w:left="140" w:right="20"/>
      </w:pPr>
      <w:r>
        <w:rPr>
          <w:rFonts w:ascii="Times New Roman" w:eastAsia="宋体" w:hAnsi="宋体" w:cs="宋体"/>
          <w:color w:val="000000"/>
          <w:sz w:val="20"/>
        </w:rPr>
        <w:t>显示</w:t>
      </w:r>
      <w:r>
        <w:rPr>
          <w:rFonts w:ascii="Times New Roman" w:eastAsia="宋体" w:hAnsi="宋体" w:cs="宋体"/>
          <w:color w:val="000000"/>
          <w:sz w:val="20"/>
        </w:rPr>
        <w:t>MindManager</w:t>
      </w:r>
      <w:r>
        <w:rPr>
          <w:rFonts w:ascii="Times New Roman" w:eastAsia="宋体" w:hAnsi="宋体" w:cs="宋体"/>
          <w:color w:val="000000"/>
          <w:sz w:val="20"/>
        </w:rPr>
        <w:t>地图上的主题数据的卡片。</w:t>
      </w:r>
    </w:p>
    <w:p w14:paraId="1D09641B" w14:textId="77777777" w:rsidR="003A70CC" w:rsidRDefault="00664571">
      <w:pPr>
        <w:spacing w:before="2240" w:line="14" w:lineRule="exact"/>
      </w:pPr>
      <w:r>
        <w:pict w14:anchorId="2EB5823E">
          <v:group id="_x0000_s3681" style="width:131pt;height:.4pt;mso-position-horizontal-relative:char;mso-position-vertical-relative:line" coordsize=",8">
            <v:line id="_x0000_s3682" style="position:absolute" from="0,4" to="1000,4" strokeweight=".4pt"/>
            <w10:anchorlock/>
          </v:group>
        </w:pict>
      </w:r>
    </w:p>
    <w:p w14:paraId="0C522592" w14:textId="77777777" w:rsidR="003A70CC" w:rsidRDefault="00FB74A8">
      <w:pPr>
        <w:pBdr>
          <w:top w:val="single" w:sz="0" w:space="31" w:color="FFFFFF"/>
        </w:pBdr>
        <w:spacing w:before="80"/>
        <w:sectPr w:rsidR="003A70CC">
          <w:type w:val="continuous"/>
          <w:pgSz w:w="12240" w:h="17760"/>
          <w:pgMar w:top="740" w:right="1400" w:bottom="1440" w:left="1440" w:header="720" w:footer="720" w:gutter="0"/>
          <w:cols w:num="2" w:space="720" w:equalWidth="0">
            <w:col w:w="2620" w:space="140"/>
            <w:col w:w="6640"/>
          </w:cols>
        </w:sectPr>
      </w:pPr>
      <w:r>
        <w:br w:type="column"/>
      </w:r>
      <w:r>
        <w:rPr>
          <w:noProof/>
        </w:rPr>
        <w:drawing>
          <wp:inline distT="0" distB="0" distL="0" distR="0" wp14:anchorId="045260B0" wp14:editId="67540372">
            <wp:extent cx="4203700" cy="2806700"/>
            <wp:effectExtent l="0" t="0" r="0" b="0"/>
            <wp:docPr id="125" name="Drawing 124" descr="IMAGE"/>
            <wp:cNvGraphicFramePr/>
            <a:graphic xmlns:a="http://schemas.openxmlformats.org/drawingml/2006/main">
              <a:graphicData uri="http://schemas.openxmlformats.org/drawingml/2006/picture">
                <pic:pic xmlns:pic="http://schemas.openxmlformats.org/drawingml/2006/picture">
                  <pic:nvPicPr>
                    <pic:cNvPr id="0" name="Picture 124" descr="IMAGE"/>
                    <pic:cNvPicPr>
                      <a:picLocks noChangeAspect="1"/>
                    </pic:cNvPicPr>
                  </pic:nvPicPr>
                  <pic:blipFill>
                    <a:blip r:embed="rId750"/>
                    <a:stretch>
                      <a:fillRect/>
                    </a:stretch>
                  </pic:blipFill>
                  <pic:spPr>
                    <a:xfrm>
                      <a:off x="0" y="0"/>
                      <a:ext cx="4203700" cy="2806700"/>
                    </a:xfrm>
                    <a:prstGeom prst="rect">
                      <a:avLst/>
                    </a:prstGeom>
                  </pic:spPr>
                </pic:pic>
              </a:graphicData>
            </a:graphic>
          </wp:inline>
        </w:drawing>
      </w:r>
    </w:p>
    <w:p w14:paraId="467809A3" w14:textId="77777777" w:rsidR="003A70CC" w:rsidRDefault="00664571">
      <w:pPr>
        <w:pBdr>
          <w:top w:val="single" w:sz="0" w:space="16" w:color="FFFFFF"/>
        </w:pBdr>
        <w:spacing w:line="14" w:lineRule="exact"/>
        <w:ind w:left="40"/>
        <w:sectPr w:rsidR="003A70CC">
          <w:type w:val="continuous"/>
          <w:pgSz w:w="12240" w:h="17760"/>
          <w:pgMar w:top="740" w:right="1400" w:bottom="1440" w:left="1440" w:header="720" w:footer="720" w:gutter="0"/>
          <w:cols w:space="720"/>
        </w:sectPr>
      </w:pPr>
      <w:r>
        <w:pict w14:anchorId="4E6671B4">
          <v:group id="_x0000_s3679" style="width:451pt;height:.4pt;mso-position-horizontal-relative:char;mso-position-vertical-relative:line" coordsize=",8">
            <v:line id="_x0000_s3680" style="position:absolute" from="0,4" to="1000,4" strokeweight=".4pt"/>
            <w10:anchorlock/>
          </v:group>
        </w:pict>
      </w:r>
    </w:p>
    <w:p w14:paraId="06168384" w14:textId="77777777" w:rsidR="003A70CC" w:rsidRDefault="00FB74A8">
      <w:pPr>
        <w:pBdr>
          <w:top w:val="single" w:sz="0" w:space="3" w:color="FFFFFF"/>
        </w:pBdr>
        <w:spacing w:line="320" w:lineRule="exact"/>
        <w:ind w:left="120" w:right="560"/>
        <w:jc w:val="left"/>
        <w:sectPr w:rsidR="003A70CC">
          <w:type w:val="continuous"/>
          <w:pgSz w:w="12240" w:h="17760"/>
          <w:pgMar w:top="740" w:right="1400" w:bottom="1440" w:left="1440" w:header="720" w:footer="720" w:gutter="0"/>
          <w:cols w:space="720"/>
        </w:sectPr>
      </w:pPr>
      <w:r>
        <w:rPr>
          <w:rFonts w:ascii="Times New Roman" w:eastAsia="宋体" w:hAnsi="宋体" w:cs="宋体"/>
          <w:color w:val="E41B23"/>
          <w:w w:val="105"/>
          <w:sz w:val="18"/>
        </w:rPr>
        <w:t>注</w:t>
      </w:r>
      <w:r>
        <w:rPr>
          <w:rFonts w:ascii="Times New Roman" w:eastAsia="宋体" w:hAnsi="宋体" w:cs="宋体"/>
          <w:color w:val="E41B23"/>
          <w:w w:val="105"/>
          <w:sz w:val="18"/>
        </w:rPr>
        <w:t>:Zapier</w:t>
      </w:r>
      <w:r>
        <w:rPr>
          <w:rFonts w:ascii="Times New Roman" w:eastAsia="宋体" w:hAnsi="宋体" w:cs="宋体"/>
          <w:color w:val="E41B23"/>
          <w:w w:val="105"/>
          <w:sz w:val="18"/>
        </w:rPr>
        <w:t>和其他引用的应用程序目前可能没有本地化。</w:t>
      </w:r>
      <w:r>
        <w:rPr>
          <w:rFonts w:ascii="Times New Roman" w:eastAsia="宋体" w:hAnsi="宋体" w:cs="宋体"/>
          <w:color w:val="000000"/>
          <w:w w:val="105"/>
          <w:sz w:val="20"/>
        </w:rPr>
        <w:t>为了提供准确的屏幕指导，参考</w:t>
      </w:r>
      <w:r>
        <w:rPr>
          <w:rFonts w:ascii="Times New Roman" w:eastAsia="宋体" w:hAnsi="宋体" w:cs="宋体"/>
          <w:color w:val="000000"/>
          <w:w w:val="105"/>
          <w:sz w:val="20"/>
        </w:rPr>
        <w:t>Zapier</w:t>
      </w:r>
      <w:r>
        <w:rPr>
          <w:rFonts w:ascii="Times New Roman" w:eastAsia="宋体" w:hAnsi="宋体" w:cs="宋体"/>
          <w:color w:val="000000"/>
          <w:w w:val="105"/>
          <w:sz w:val="20"/>
        </w:rPr>
        <w:t>或其他应用程序的屏幕提示的屏幕文本提示和屏幕截图都是英文的。</w:t>
      </w:r>
    </w:p>
    <w:p w14:paraId="28C01581" w14:textId="77777777" w:rsidR="003A70CC" w:rsidRDefault="00664571">
      <w:pPr>
        <w:pBdr>
          <w:top w:val="single" w:sz="0" w:space="4" w:color="FFFFFF"/>
        </w:pBdr>
        <w:spacing w:line="14" w:lineRule="exact"/>
        <w:ind w:left="40"/>
        <w:sectPr w:rsidR="003A70CC">
          <w:type w:val="continuous"/>
          <w:pgSz w:w="12240" w:h="17760"/>
          <w:pgMar w:top="740" w:right="1400" w:bottom="1440" w:left="1440" w:header="720" w:footer="720" w:gutter="0"/>
          <w:cols w:space="720"/>
        </w:sectPr>
      </w:pPr>
      <w:r>
        <w:pict w14:anchorId="5F81B733">
          <v:group id="_x0000_s3677" style="width:451pt;height:.4pt;mso-position-horizontal-relative:char;mso-position-vertical-relative:line" coordsize=",8">
            <v:line id="_x0000_s3678" style="position:absolute" from="0,4" to="1000,4" strokeweight=".4pt"/>
            <w10:anchorlock/>
          </v:group>
        </w:pict>
      </w:r>
    </w:p>
    <w:p w14:paraId="6C05B254" w14:textId="77777777" w:rsidR="003A70CC" w:rsidRDefault="00FB74A8">
      <w:pPr>
        <w:pBdr>
          <w:top w:val="single" w:sz="0" w:space="10" w:color="FFFFFF"/>
        </w:pBdr>
        <w:spacing w:line="210" w:lineRule="exact"/>
        <w:ind w:left="120" w:right="63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96"/>
        </w:rPr>
        <w:t>我该如何从</w:t>
      </w:r>
      <w:r>
        <w:rPr>
          <w:rFonts w:ascii="Times New Roman" w:eastAsia="宋体" w:hAnsi="宋体" w:cs="宋体"/>
          <w:color w:val="000000"/>
          <w:w w:val="96"/>
        </w:rPr>
        <w:t>Zapier</w:t>
      </w:r>
      <w:r>
        <w:rPr>
          <w:rFonts w:ascii="Times New Roman" w:eastAsia="宋体" w:hAnsi="宋体" w:cs="宋体"/>
          <w:color w:val="000000"/>
          <w:w w:val="96"/>
        </w:rPr>
        <w:t>开始呢</w:t>
      </w:r>
      <w:r>
        <w:rPr>
          <w:rFonts w:ascii="Times New Roman" w:eastAsia="宋体" w:hAnsi="宋体" w:cs="宋体"/>
          <w:color w:val="000000"/>
          <w:w w:val="96"/>
        </w:rPr>
        <w:t>?</w:t>
      </w:r>
    </w:p>
    <w:p w14:paraId="319730C2" w14:textId="77777777" w:rsidR="003A70CC" w:rsidRDefault="00FB74A8">
      <w:pPr>
        <w:pBdr>
          <w:top w:val="single" w:sz="0" w:space="3" w:color="FFFFFF"/>
        </w:pBdr>
        <w:spacing w:line="310" w:lineRule="exact"/>
        <w:ind w:left="120" w:right="340"/>
      </w:pPr>
      <w:r>
        <w:rPr>
          <w:rFonts w:ascii="Times New Roman" w:eastAsia="宋体" w:hAnsi="宋体" w:cs="宋体"/>
          <w:color w:val="000000"/>
          <w:w w:val="103"/>
          <w:sz w:val="20"/>
        </w:rPr>
        <w:t>要使用</w:t>
      </w:r>
      <w:r>
        <w:rPr>
          <w:rFonts w:ascii="Times New Roman" w:eastAsia="宋体" w:hAnsi="宋体" w:cs="宋体"/>
          <w:color w:val="000000"/>
          <w:w w:val="103"/>
          <w:sz w:val="20"/>
        </w:rPr>
        <w:t>Zapier</w:t>
      </w:r>
      <w:r>
        <w:rPr>
          <w:rFonts w:ascii="Times New Roman" w:eastAsia="宋体" w:hAnsi="宋体" w:cs="宋体"/>
          <w:color w:val="000000"/>
          <w:w w:val="103"/>
          <w:sz w:val="20"/>
        </w:rPr>
        <w:t>，首先要建立它</w:t>
      </w:r>
      <w:r>
        <w:rPr>
          <w:rFonts w:ascii="Times New Roman" w:eastAsia="宋体" w:hAnsi="宋体" w:cs="宋体"/>
          <w:color w:val="000000"/>
          <w:w w:val="103"/>
          <w:sz w:val="20"/>
        </w:rPr>
        <w:t>(</w:t>
      </w:r>
      <w:r>
        <w:rPr>
          <w:rFonts w:ascii="Times New Roman" w:eastAsia="宋体" w:hAnsi="宋体" w:cs="宋体"/>
          <w:color w:val="000000"/>
          <w:w w:val="103"/>
          <w:sz w:val="20"/>
        </w:rPr>
        <w:t>连接账户并创建一个</w:t>
      </w:r>
      <w:r>
        <w:rPr>
          <w:rFonts w:ascii="Times New Roman" w:eastAsia="宋体" w:hAnsi="宋体" w:cs="宋体"/>
          <w:color w:val="000000"/>
          <w:w w:val="103"/>
          <w:sz w:val="20"/>
        </w:rPr>
        <w:t>Zap)</w:t>
      </w:r>
      <w:r>
        <w:rPr>
          <w:rFonts w:ascii="Times New Roman" w:eastAsia="宋体" w:hAnsi="宋体" w:cs="宋体"/>
          <w:color w:val="000000"/>
          <w:w w:val="103"/>
          <w:sz w:val="20"/>
        </w:rPr>
        <w:t>。一旦设置完成，您就可以开始向您喜爱的应用程序发送地图主题，并从应用程序接收地图数据。</w:t>
      </w:r>
    </w:p>
    <w:p w14:paraId="10366037" w14:textId="77777777" w:rsidR="003A70CC" w:rsidRDefault="00FB74A8">
      <w:pPr>
        <w:spacing w:before="60" w:line="320" w:lineRule="exact"/>
        <w:ind w:left="120" w:right="260"/>
      </w:pPr>
      <w:r>
        <w:rPr>
          <w:rFonts w:ascii="Times New Roman" w:eastAsia="宋体" w:hAnsi="宋体" w:cs="宋体"/>
          <w:color w:val="000000"/>
          <w:w w:val="103"/>
          <w:sz w:val="20"/>
        </w:rPr>
        <w:t>要获取有关</w:t>
      </w:r>
      <w:r>
        <w:rPr>
          <w:rFonts w:ascii="Times New Roman" w:eastAsia="宋体" w:hAnsi="宋体" w:cs="宋体"/>
          <w:color w:val="000000"/>
          <w:w w:val="103"/>
          <w:sz w:val="20"/>
        </w:rPr>
        <w:t>MindManager Zapier</w:t>
      </w:r>
      <w:r>
        <w:rPr>
          <w:rFonts w:ascii="Times New Roman" w:eastAsia="宋体" w:hAnsi="宋体" w:cs="宋体"/>
          <w:color w:val="000000"/>
          <w:w w:val="103"/>
          <w:sz w:val="20"/>
        </w:rPr>
        <w:t>集成的最新信息，请确保启用在线帮助。</w:t>
      </w:r>
    </w:p>
    <w:p w14:paraId="1115DA60" w14:textId="77777777" w:rsidR="003A70CC" w:rsidRDefault="003A70CC">
      <w:pPr>
        <w:spacing w:line="14" w:lineRule="exact"/>
        <w:sectPr w:rsidR="003A70CC">
          <w:type w:val="continuous"/>
          <w:pgSz w:w="12240" w:h="17760"/>
          <w:pgMar w:top="740" w:right="1400" w:bottom="1440" w:left="1440" w:header="720" w:footer="720" w:gutter="0"/>
          <w:cols w:space="720"/>
        </w:sectPr>
      </w:pPr>
    </w:p>
    <w:p w14:paraId="0E6757CA" w14:textId="77777777" w:rsidR="003A70CC" w:rsidRDefault="00664571">
      <w:pPr>
        <w:pBdr>
          <w:top w:val="single" w:sz="0" w:space="17" w:color="FFFFFF"/>
        </w:pBdr>
        <w:ind w:left="120"/>
        <w:sectPr w:rsidR="003A70CC">
          <w:type w:val="continuous"/>
          <w:pgSz w:w="12240" w:h="17760"/>
          <w:pgMar w:top="740" w:right="1400" w:bottom="1440" w:left="1440" w:header="720" w:footer="720" w:gutter="0"/>
          <w:cols w:space="720"/>
        </w:sectPr>
      </w:pPr>
      <w:r>
        <w:pict w14:anchorId="4A368EA7">
          <v:group id="_x0000_s3674" style="width:461pt;height:17pt;mso-position-horizontal-relative:char;mso-position-vertical-relative:line" coordsize="9220,340">
            <v:shape id="_x0000_s3676" style="position:absolute;left:6560;width:2660;height:340;mso-width-relative:margin;mso-height-relative:margin" coordsize="9220,340" o:spt="100" adj="0,,0" path="" stroked="f">
              <v:stroke joinstyle="round"/>
              <v:formulas/>
              <v:path o:connecttype="segments"/>
              <o:lock v:ext="edit" aspectratio="t"/>
              <v:textbox inset="0,0,0,0">
                <w:txbxContent>
                  <w:p w14:paraId="16BA9DFA"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v:shape id="_x0000_s3675" style="position:absolute;top:40;width:1220;height:300;mso-width-relative:margin;mso-height-relative:margin" coordsize="9220,340" o:spt="100" adj="0,,0" path="" stroked="f">
              <v:stroke joinstyle="round"/>
              <v:formulas/>
              <v:path o:connecttype="segments"/>
              <o:lock v:ext="edit" aspectratio="t"/>
              <v:textbox inset="0,0,0,0">
                <w:txbxContent>
                  <w:p w14:paraId="31D8E6D0" w14:textId="77777777" w:rsidR="003A70CC" w:rsidRDefault="00FB74A8">
                    <w:pPr>
                      <w:spacing w:line="210" w:lineRule="exact"/>
                      <w:jc w:val="left"/>
                    </w:pPr>
                    <w:r>
                      <w:rPr>
                        <w:rFonts w:ascii="Times New Roman" w:eastAsia="宋体" w:hAnsi="宋体" w:cs="宋体"/>
                        <w:color w:val="3E4D53"/>
                      </w:rPr>
                      <w:t>设置</w:t>
                    </w:r>
                    <w:r>
                      <w:rPr>
                        <w:rFonts w:ascii="Times New Roman" w:eastAsia="宋体" w:hAnsi="宋体" w:cs="宋体"/>
                        <w:color w:val="3E4D53"/>
                      </w:rPr>
                      <w:t>Zapier</w:t>
                    </w:r>
                  </w:p>
                </w:txbxContent>
              </v:textbox>
            </v:shape>
            <w10:anchorlock/>
          </v:group>
        </w:pict>
      </w:r>
    </w:p>
    <w:p w14:paraId="2D9F9BBA" w14:textId="77777777" w:rsidR="003A70CC" w:rsidRDefault="00664571">
      <w:pPr>
        <w:pBdr>
          <w:top w:val="single" w:sz="0" w:space="8" w:color="FFFFFF"/>
        </w:pBdr>
        <w:spacing w:line="14" w:lineRule="exact"/>
        <w:sectPr w:rsidR="003A70CC">
          <w:type w:val="continuous"/>
          <w:pgSz w:w="12240" w:h="17760"/>
          <w:pgMar w:top="740" w:right="1400" w:bottom="1440" w:left="1440" w:header="720" w:footer="720" w:gutter="0"/>
          <w:cols w:space="720"/>
        </w:sectPr>
      </w:pPr>
      <w:r>
        <w:pict w14:anchorId="12BA62D4">
          <v:group id="_x0000_s3672" style="width:468pt;height:.4pt;mso-position-horizontal-relative:char;mso-position-vertical-relative:line" coordsize=",8">
            <v:line id="_x0000_s3673" style="position:absolute" from="0,4" to="1000,4" strokecolor="#490" strokeweight=".4pt"/>
            <w10:anchorlock/>
          </v:group>
        </w:pict>
      </w:r>
    </w:p>
    <w:p w14:paraId="5F260303" w14:textId="77777777" w:rsidR="003A70CC" w:rsidRDefault="00664571">
      <w:pPr>
        <w:pBdr>
          <w:top w:val="single" w:sz="0" w:space="3" w:color="FFFFFF"/>
        </w:pBdr>
        <w:ind w:left="120"/>
        <w:sectPr w:rsidR="003A70CC">
          <w:type w:val="continuous"/>
          <w:pgSz w:w="12240" w:h="17760"/>
          <w:pgMar w:top="740" w:right="1400" w:bottom="1440" w:left="1440" w:header="720" w:footer="720" w:gutter="0"/>
          <w:cols w:space="720"/>
        </w:sectPr>
      </w:pPr>
      <w:r>
        <w:pict w14:anchorId="7FFC26A0">
          <v:group id="_x0000_s3667" style="width:451pt;height:178pt;mso-position-horizontal-relative:char;mso-position-vertical-relative:line" coordsize="9020,3560">
            <v:shape id="_x0000_s3671" style="position:absolute;top:100;width:6360;height:3460;mso-width-relative:margin;mso-height-relative:margin" coordsize="9020,3560" o:spt="100" adj="0,,0" path="" stroked="f">
              <v:stroke joinstyle="round"/>
              <v:formulas/>
              <v:path o:connecttype="segments"/>
              <o:lock v:ext="edit" aspectratio="t"/>
              <v:textbox inset="0,0,0,0">
                <w:txbxContent>
                  <w:p w14:paraId="62D89DBE" w14:textId="77777777" w:rsidR="003A70CC" w:rsidRDefault="00FB74A8">
                    <w:pPr>
                      <w:spacing w:line="210" w:lineRule="exact"/>
                      <w:ind w:right="5040"/>
                      <w:jc w:val="left"/>
                    </w:pPr>
                    <w:r>
                      <w:rPr>
                        <w:rFonts w:ascii="Times New Roman" w:eastAsia="宋体" w:hAnsi="宋体" w:cs="宋体"/>
                        <w:color w:val="000000"/>
                        <w:w w:val="101"/>
                      </w:rPr>
                      <w:t>意志是什么</w:t>
                    </w:r>
                    <w:r>
                      <w:rPr>
                        <w:rFonts w:ascii="Times New Roman" w:eastAsia="宋体" w:hAnsi="宋体" w:cs="宋体"/>
                        <w:color w:val="000000"/>
                        <w:w w:val="101"/>
                      </w:rPr>
                      <w:t>?</w:t>
                    </w:r>
                  </w:p>
                  <w:p w14:paraId="2B286B00" w14:textId="77777777" w:rsidR="003A70CC" w:rsidRDefault="00FB74A8">
                    <w:pPr>
                      <w:spacing w:before="80" w:line="336" w:lineRule="exact"/>
                      <w:jc w:val="left"/>
                    </w:pPr>
                    <w:r>
                      <w:rPr>
                        <w:rFonts w:ascii="Times New Roman" w:eastAsia="宋体" w:hAnsi="宋体" w:cs="宋体"/>
                        <w:color w:val="000000"/>
                        <w:w w:val="101"/>
                        <w:sz w:val="20"/>
                      </w:rPr>
                      <w:t>zap</w:t>
                    </w:r>
                    <w:r>
                      <w:rPr>
                        <w:rFonts w:ascii="Times New Roman" w:eastAsia="宋体" w:hAnsi="宋体" w:cs="宋体"/>
                        <w:color w:val="000000"/>
                        <w:w w:val="101"/>
                        <w:sz w:val="20"/>
                      </w:rPr>
                      <w:t>是遵循</w:t>
                    </w:r>
                    <w:r>
                      <w:rPr>
                        <w:rFonts w:ascii="Times New Roman" w:eastAsia="宋体" w:hAnsi="宋体" w:cs="宋体"/>
                        <w:color w:val="000000"/>
                        <w:w w:val="101"/>
                        <w:sz w:val="20"/>
                      </w:rPr>
                      <w:t>If/then</w:t>
                    </w:r>
                    <w:r>
                      <w:rPr>
                        <w:rFonts w:ascii="Times New Roman" w:eastAsia="宋体" w:hAnsi="宋体" w:cs="宋体"/>
                        <w:color w:val="000000"/>
                        <w:w w:val="101"/>
                        <w:sz w:val="20"/>
                      </w:rPr>
                      <w:t>规则的自动化程序。每个</w:t>
                    </w:r>
                    <w:r>
                      <w:rPr>
                        <w:rFonts w:ascii="Times New Roman" w:eastAsia="宋体" w:hAnsi="宋体" w:cs="宋体"/>
                        <w:color w:val="000000"/>
                        <w:w w:val="101"/>
                        <w:sz w:val="20"/>
                      </w:rPr>
                      <w:t>Zap</w:t>
                    </w:r>
                    <w:r>
                      <w:rPr>
                        <w:rFonts w:ascii="Times New Roman" w:eastAsia="宋体" w:hAnsi="宋体" w:cs="宋体"/>
                        <w:color w:val="000000"/>
                        <w:w w:val="101"/>
                        <w:sz w:val="20"/>
                      </w:rPr>
                      <w:t>由一个触发器</w:t>
                    </w:r>
                    <w:r>
                      <w:rPr>
                        <w:rFonts w:ascii="Times New Roman" w:eastAsia="宋体" w:hAnsi="宋体" w:cs="宋体"/>
                        <w:color w:val="000000"/>
                        <w:w w:val="101"/>
                        <w:sz w:val="20"/>
                      </w:rPr>
                      <w:t>(</w:t>
                    </w:r>
                    <w:r>
                      <w:rPr>
                        <w:rFonts w:ascii="Times New Roman" w:eastAsia="宋体" w:hAnsi="宋体" w:cs="宋体"/>
                        <w:color w:val="000000"/>
                        <w:w w:val="101"/>
                        <w:sz w:val="20"/>
                      </w:rPr>
                      <w:t>“如果发生这个”</w:t>
                    </w:r>
                    <w:r>
                      <w:rPr>
                        <w:rFonts w:ascii="Times New Roman" w:eastAsia="宋体" w:hAnsi="宋体" w:cs="宋体"/>
                        <w:color w:val="000000"/>
                        <w:w w:val="101"/>
                        <w:sz w:val="20"/>
                      </w:rPr>
                      <w:t>)</w:t>
                    </w:r>
                    <w:r>
                      <w:rPr>
                        <w:rFonts w:ascii="Times New Roman" w:eastAsia="宋体" w:hAnsi="宋体" w:cs="宋体"/>
                        <w:color w:val="000000"/>
                        <w:w w:val="101"/>
                        <w:sz w:val="20"/>
                      </w:rPr>
                      <w:t>和一个动作</w:t>
                    </w:r>
                    <w:r>
                      <w:rPr>
                        <w:rFonts w:ascii="Times New Roman" w:eastAsia="宋体" w:hAnsi="宋体" w:cs="宋体"/>
                        <w:color w:val="000000"/>
                        <w:w w:val="101"/>
                        <w:sz w:val="20"/>
                      </w:rPr>
                      <w:t>(</w:t>
                    </w:r>
                    <w:r>
                      <w:rPr>
                        <w:rFonts w:ascii="Times New Roman" w:eastAsia="宋体" w:hAnsi="宋体" w:cs="宋体"/>
                        <w:color w:val="000000"/>
                        <w:w w:val="101"/>
                        <w:sz w:val="20"/>
                      </w:rPr>
                      <w:t>“那么做这个”</w:t>
                    </w:r>
                    <w:r>
                      <w:rPr>
                        <w:rFonts w:ascii="Times New Roman" w:eastAsia="宋体" w:hAnsi="宋体" w:cs="宋体"/>
                        <w:color w:val="000000"/>
                        <w:w w:val="101"/>
                        <w:sz w:val="20"/>
                      </w:rPr>
                      <w:t>)</w:t>
                    </w:r>
                    <w:r>
                      <w:rPr>
                        <w:rFonts w:ascii="Times New Roman" w:eastAsia="宋体" w:hAnsi="宋体" w:cs="宋体"/>
                        <w:color w:val="000000"/>
                        <w:w w:val="101"/>
                        <w:sz w:val="20"/>
                      </w:rPr>
                      <w:t>组成，它们通过两个应用程序之间的连接工作，触发器应用程序</w:t>
                    </w:r>
                    <w:r>
                      <w:rPr>
                        <w:rFonts w:ascii="Times New Roman" w:eastAsia="宋体" w:hAnsi="宋体" w:cs="宋体"/>
                        <w:color w:val="000000"/>
                        <w:w w:val="101"/>
                        <w:sz w:val="20"/>
                      </w:rPr>
                      <w:t>(</w:t>
                    </w:r>
                    <w:r>
                      <w:rPr>
                        <w:rFonts w:ascii="Times New Roman" w:eastAsia="宋体" w:hAnsi="宋体" w:cs="宋体"/>
                        <w:color w:val="000000"/>
                        <w:w w:val="101"/>
                        <w:sz w:val="20"/>
                      </w:rPr>
                      <w:t>发送</w:t>
                    </w:r>
                    <w:r>
                      <w:rPr>
                        <w:rFonts w:ascii="Times New Roman" w:eastAsia="宋体" w:hAnsi="宋体" w:cs="宋体"/>
                        <w:color w:val="000000"/>
                        <w:w w:val="101"/>
                        <w:sz w:val="20"/>
                      </w:rPr>
                      <w:t>Zap</w:t>
                    </w:r>
                    <w:r>
                      <w:rPr>
                        <w:rFonts w:ascii="Times New Roman" w:eastAsia="宋体" w:hAnsi="宋体" w:cs="宋体"/>
                        <w:color w:val="000000"/>
                        <w:w w:val="101"/>
                        <w:sz w:val="20"/>
                      </w:rPr>
                      <w:t>的应用程序</w:t>
                    </w:r>
                    <w:r>
                      <w:rPr>
                        <w:rFonts w:ascii="Times New Roman" w:eastAsia="宋体" w:hAnsi="宋体" w:cs="宋体"/>
                        <w:color w:val="000000"/>
                        <w:w w:val="101"/>
                        <w:sz w:val="20"/>
                      </w:rPr>
                      <w:t>)</w:t>
                    </w:r>
                    <w:r>
                      <w:rPr>
                        <w:rFonts w:ascii="Times New Roman" w:eastAsia="宋体" w:hAnsi="宋体" w:cs="宋体"/>
                        <w:color w:val="000000"/>
                        <w:w w:val="101"/>
                        <w:sz w:val="20"/>
                      </w:rPr>
                      <w:t>和动作应用程序</w:t>
                    </w:r>
                    <w:r>
                      <w:rPr>
                        <w:rFonts w:ascii="Times New Roman" w:eastAsia="宋体" w:hAnsi="宋体" w:cs="宋体"/>
                        <w:color w:val="000000"/>
                        <w:w w:val="101"/>
                        <w:sz w:val="20"/>
                      </w:rPr>
                      <w:t>(</w:t>
                    </w:r>
                    <w:r>
                      <w:rPr>
                        <w:rFonts w:ascii="Times New Roman" w:eastAsia="宋体" w:hAnsi="宋体" w:cs="宋体"/>
                        <w:color w:val="000000"/>
                        <w:w w:val="101"/>
                        <w:sz w:val="20"/>
                      </w:rPr>
                      <w:t>发送</w:t>
                    </w:r>
                    <w:r>
                      <w:rPr>
                        <w:rFonts w:ascii="Times New Roman" w:eastAsia="宋体" w:hAnsi="宋体" w:cs="宋体"/>
                        <w:color w:val="000000"/>
                        <w:w w:val="101"/>
                        <w:sz w:val="20"/>
                      </w:rPr>
                      <w:t>Zap</w:t>
                    </w:r>
                    <w:r>
                      <w:rPr>
                        <w:rFonts w:ascii="Times New Roman" w:eastAsia="宋体" w:hAnsi="宋体" w:cs="宋体"/>
                        <w:color w:val="000000"/>
                        <w:w w:val="101"/>
                        <w:sz w:val="20"/>
                      </w:rPr>
                      <w:t>的应用程序</w:t>
                    </w:r>
                    <w:r>
                      <w:rPr>
                        <w:rFonts w:ascii="Times New Roman" w:eastAsia="宋体" w:hAnsi="宋体" w:cs="宋体"/>
                        <w:color w:val="000000"/>
                        <w:w w:val="101"/>
                        <w:sz w:val="20"/>
                      </w:rPr>
                      <w:t>)</w:t>
                    </w:r>
                    <w:r>
                      <w:rPr>
                        <w:rFonts w:ascii="Times New Roman" w:eastAsia="宋体" w:hAnsi="宋体" w:cs="宋体"/>
                        <w:color w:val="000000"/>
                        <w:w w:val="101"/>
                        <w:sz w:val="20"/>
                      </w:rPr>
                      <w:t>。</w:t>
                    </w:r>
                  </w:p>
                  <w:p w14:paraId="489DA4D5" w14:textId="77777777" w:rsidR="003A70CC" w:rsidRDefault="00FB74A8">
                    <w:pPr>
                      <w:spacing w:before="60" w:line="200" w:lineRule="exact"/>
                      <w:ind w:right="3760"/>
                      <w:jc w:val="left"/>
                    </w:pPr>
                    <w:r>
                      <w:rPr>
                        <w:rFonts w:ascii="Times New Roman" w:eastAsia="宋体" w:hAnsi="宋体" w:cs="宋体"/>
                        <w:color w:val="000000"/>
                        <w:w w:val="102"/>
                        <w:sz w:val="20"/>
                      </w:rPr>
                      <w:t>要使用</w:t>
                    </w:r>
                    <w:r>
                      <w:rPr>
                        <w:rFonts w:ascii="Times New Roman" w:eastAsia="宋体" w:hAnsi="宋体" w:cs="宋体"/>
                        <w:color w:val="000000"/>
                        <w:w w:val="102"/>
                        <w:sz w:val="20"/>
                      </w:rPr>
                      <w:t>Zapier</w:t>
                    </w:r>
                    <w:r>
                      <w:rPr>
                        <w:rFonts w:ascii="Times New Roman" w:eastAsia="宋体" w:hAnsi="宋体" w:cs="宋体"/>
                        <w:color w:val="000000"/>
                        <w:w w:val="102"/>
                        <w:sz w:val="20"/>
                      </w:rPr>
                      <w:t>，你需要</w:t>
                    </w:r>
                    <w:r>
                      <w:rPr>
                        <w:rFonts w:ascii="Times New Roman" w:eastAsia="宋体" w:hAnsi="宋体" w:cs="宋体"/>
                        <w:color w:val="000000"/>
                        <w:w w:val="102"/>
                        <w:sz w:val="20"/>
                      </w:rPr>
                      <w:t>:</w:t>
                    </w:r>
                  </w:p>
                  <w:p w14:paraId="62C9644E" w14:textId="77777777" w:rsidR="003A70CC" w:rsidRDefault="00FB74A8">
                    <w:pPr>
                      <w:spacing w:before="80" w:line="310" w:lineRule="exact"/>
                      <w:ind w:left="600" w:right="500" w:hanging="360"/>
                      <w:jc w:val="left"/>
                    </w:pPr>
                    <w:r>
                      <w:rPr>
                        <w:rFonts w:ascii="Times New Roman" w:eastAsia="宋体" w:hAnsi="宋体" w:cs="宋体"/>
                        <w:color w:val="000000"/>
                        <w:w w:val="103"/>
                        <w:sz w:val="20"/>
                      </w:rPr>
                      <w:t>•通过</w:t>
                    </w:r>
                    <w:r>
                      <w:rPr>
                        <w:rFonts w:ascii="Times New Roman" w:eastAsia="宋体" w:hAnsi="宋体" w:cs="宋体"/>
                        <w:color w:val="000000"/>
                        <w:w w:val="103"/>
                        <w:sz w:val="20"/>
                      </w:rPr>
                      <w:t>Zapier</w:t>
                    </w:r>
                    <w:r>
                      <w:rPr>
                        <w:rFonts w:ascii="Times New Roman" w:eastAsia="宋体" w:hAnsi="宋体" w:cs="宋体"/>
                        <w:color w:val="000000"/>
                        <w:w w:val="103"/>
                        <w:sz w:val="20"/>
                      </w:rPr>
                      <w:t>连接两个支持的应用程序</w:t>
                    </w:r>
                    <w:r>
                      <w:rPr>
                        <w:rFonts w:ascii="Times New Roman" w:eastAsia="宋体" w:hAnsi="宋体" w:cs="宋体"/>
                        <w:color w:val="000000"/>
                        <w:w w:val="103"/>
                        <w:sz w:val="20"/>
                      </w:rPr>
                      <w:t>(</w:t>
                    </w:r>
                    <w:r>
                      <w:rPr>
                        <w:rFonts w:ascii="Times New Roman" w:eastAsia="宋体" w:hAnsi="宋体" w:cs="宋体"/>
                        <w:color w:val="000000"/>
                        <w:w w:val="103"/>
                        <w:sz w:val="20"/>
                      </w:rPr>
                      <w:t>在这种情况下，</w:t>
                    </w:r>
                    <w:r>
                      <w:rPr>
                        <w:rFonts w:ascii="Times New Roman" w:eastAsia="宋体" w:hAnsi="宋体" w:cs="宋体"/>
                        <w:color w:val="000000"/>
                        <w:w w:val="103"/>
                        <w:sz w:val="20"/>
                      </w:rPr>
                      <w:t>MindManager</w:t>
                    </w:r>
                    <w:r>
                      <w:rPr>
                        <w:rFonts w:ascii="Times New Roman" w:eastAsia="宋体" w:hAnsi="宋体" w:cs="宋体"/>
                        <w:color w:val="000000"/>
                        <w:w w:val="103"/>
                        <w:sz w:val="20"/>
                      </w:rPr>
                      <w:t>和另一个</w:t>
                    </w:r>
                    <w:r>
                      <w:rPr>
                        <w:rFonts w:ascii="Times New Roman" w:eastAsia="宋体" w:hAnsi="宋体" w:cs="宋体"/>
                        <w:color w:val="000000"/>
                        <w:w w:val="103"/>
                        <w:sz w:val="20"/>
                      </w:rPr>
                      <w:t>Zapier</w:t>
                    </w:r>
                    <w:r>
                      <w:rPr>
                        <w:rFonts w:ascii="Times New Roman" w:eastAsia="宋体" w:hAnsi="宋体" w:cs="宋体"/>
                        <w:color w:val="000000"/>
                        <w:w w:val="103"/>
                        <w:sz w:val="20"/>
                      </w:rPr>
                      <w:t>支持的应用程序</w:t>
                    </w:r>
                    <w:r>
                      <w:rPr>
                        <w:rFonts w:ascii="Times New Roman" w:eastAsia="宋体" w:hAnsi="宋体" w:cs="宋体"/>
                        <w:color w:val="000000"/>
                        <w:w w:val="103"/>
                        <w:sz w:val="20"/>
                      </w:rPr>
                      <w:t>)</w:t>
                    </w:r>
                    <w:r>
                      <w:rPr>
                        <w:rFonts w:ascii="Times New Roman" w:eastAsia="宋体" w:hAnsi="宋体" w:cs="宋体"/>
                        <w:color w:val="000000"/>
                        <w:w w:val="103"/>
                        <w:sz w:val="20"/>
                      </w:rPr>
                      <w:t>。</w:t>
                    </w:r>
                  </w:p>
                  <w:p w14:paraId="6319F7E0" w14:textId="77777777" w:rsidR="003A70CC" w:rsidRDefault="00FB74A8">
                    <w:pPr>
                      <w:spacing w:before="80" w:line="200" w:lineRule="exact"/>
                      <w:ind w:left="240" w:right="2100"/>
                      <w:jc w:val="left"/>
                    </w:pPr>
                    <w:r>
                      <w:rPr>
                        <w:rFonts w:ascii="Times New Roman" w:eastAsia="宋体" w:hAnsi="宋体" w:cs="宋体"/>
                        <w:color w:val="000000"/>
                        <w:w w:val="102"/>
                        <w:sz w:val="20"/>
                      </w:rPr>
                      <w:t>•为你创建的每个</w:t>
                    </w:r>
                    <w:r>
                      <w:rPr>
                        <w:rFonts w:ascii="Times New Roman" w:eastAsia="宋体" w:hAnsi="宋体" w:cs="宋体"/>
                        <w:color w:val="000000"/>
                        <w:w w:val="102"/>
                        <w:sz w:val="20"/>
                      </w:rPr>
                      <w:t>Zap</w:t>
                    </w:r>
                    <w:r>
                      <w:rPr>
                        <w:rFonts w:ascii="Times New Roman" w:eastAsia="宋体" w:hAnsi="宋体" w:cs="宋体"/>
                        <w:color w:val="000000"/>
                        <w:w w:val="102"/>
                        <w:sz w:val="20"/>
                      </w:rPr>
                      <w:t>设置规则。</w:t>
                    </w:r>
                  </w:p>
                </w:txbxContent>
              </v:textbox>
            </v:shape>
            <v:shape id="_x0000_s3670" style="position:absolute;left:6800;top:520;width:140;height:960;mso-width-relative:margin;mso-height-relative:margin" coordsize="9020,3560" o:spt="100" adj="0,,0" path="">
              <v:stroke joinstyle="round"/>
              <v:imagedata r:id="rId751"/>
              <v:formulas/>
              <v:path o:connecttype="segments"/>
              <o:lock v:ext="edit" aspectratio="t"/>
            </v:shape>
            <v:shape id="_x0000_s3669" style="position:absolute;left:7160;width:1720;height:1540;mso-width-relative:margin;mso-height-relative:margin" coordsize="9020,3560" o:spt="100" adj="0,,0" path="" stroked="f">
              <v:stroke joinstyle="round"/>
              <v:formulas/>
              <v:path o:connecttype="segments"/>
              <o:lock v:ext="edit" aspectratio="t"/>
              <v:textbox inset="0,0,0,0">
                <w:txbxContent>
                  <w:p w14:paraId="231617B5" w14:textId="77777777" w:rsidR="003A70CC" w:rsidRDefault="00FB74A8">
                    <w:pPr>
                      <w:spacing w:line="240" w:lineRule="exact"/>
                      <w:ind w:right="60"/>
                    </w:pPr>
                    <w:r>
                      <w:rPr>
                        <w:rFonts w:ascii="Times New Roman" w:eastAsia="宋体" w:hAnsi="宋体" w:cs="宋体"/>
                        <w:color w:val="E41B23"/>
                        <w:w w:val="104"/>
                        <w:sz w:val="16"/>
                        <w:u w:val="single"/>
                      </w:rPr>
                      <w:t>创建</w:t>
                    </w:r>
                    <w:r>
                      <w:rPr>
                        <w:rFonts w:ascii="Times New Roman" w:eastAsia="宋体" w:hAnsi="宋体" w:cs="宋体"/>
                        <w:color w:val="E41B23"/>
                        <w:w w:val="104"/>
                        <w:sz w:val="16"/>
                        <w:u w:val="single"/>
                      </w:rPr>
                      <w:t>MindManager</w:t>
                    </w:r>
                    <w:r>
                      <w:rPr>
                        <w:rFonts w:ascii="Times New Roman" w:eastAsia="宋体" w:hAnsi="宋体" w:cs="宋体"/>
                        <w:color w:val="E41B23"/>
                        <w:w w:val="104"/>
                        <w:sz w:val="16"/>
                        <w:u w:val="single"/>
                      </w:rPr>
                      <w:t>帐户</w:t>
                    </w:r>
                  </w:p>
                  <w:p w14:paraId="21983008" w14:textId="77777777" w:rsidR="003A70CC" w:rsidRDefault="00FB74A8">
                    <w:pPr>
                      <w:spacing w:before="140" w:line="280" w:lineRule="exact"/>
                    </w:pPr>
                    <w:r>
                      <w:rPr>
                        <w:rFonts w:ascii="Times New Roman" w:eastAsia="宋体" w:hAnsi="宋体" w:cs="宋体"/>
                        <w:color w:val="E41B23"/>
                        <w:w w:val="103"/>
                        <w:sz w:val="16"/>
                        <w:u w:val="single"/>
                      </w:rPr>
                      <w:t>创建</w:t>
                    </w:r>
                    <w:r>
                      <w:rPr>
                        <w:rFonts w:ascii="Times New Roman" w:eastAsia="宋体" w:hAnsi="宋体" w:cs="宋体"/>
                        <w:color w:val="E41B23"/>
                        <w:w w:val="103"/>
                        <w:sz w:val="16"/>
                        <w:u w:val="single"/>
                      </w:rPr>
                      <w:t>Zapier</w:t>
                    </w:r>
                    <w:r>
                      <w:rPr>
                        <w:rFonts w:ascii="Times New Roman" w:eastAsia="宋体" w:hAnsi="宋体" w:cs="宋体"/>
                        <w:color w:val="E41B23"/>
                        <w:w w:val="103"/>
                        <w:sz w:val="16"/>
                        <w:u w:val="single"/>
                      </w:rPr>
                      <w:t>账户创建</w:t>
                    </w:r>
                    <w:r>
                      <w:rPr>
                        <w:rFonts w:ascii="Times New Roman" w:eastAsia="宋体" w:hAnsi="宋体" w:cs="宋体"/>
                        <w:color w:val="E41B23"/>
                        <w:w w:val="103"/>
                        <w:sz w:val="16"/>
                        <w:u w:val="single"/>
                      </w:rPr>
                      <w:t>Zap</w:t>
                    </w:r>
                  </w:p>
                  <w:p w14:paraId="66775C00" w14:textId="77777777" w:rsidR="003A70CC" w:rsidRDefault="00FB74A8">
                    <w:pPr>
                      <w:spacing w:before="120" w:line="160" w:lineRule="exact"/>
                      <w:ind w:right="120"/>
                    </w:pPr>
                    <w:r>
                      <w:rPr>
                        <w:rFonts w:ascii="Times New Roman" w:eastAsia="宋体" w:hAnsi="宋体" w:cs="宋体"/>
                        <w:color w:val="E41B23"/>
                        <w:w w:val="107"/>
                        <w:sz w:val="16"/>
                        <w:u w:val="single"/>
                      </w:rPr>
                      <w:t>Zapier</w:t>
                    </w:r>
                    <w:r>
                      <w:rPr>
                        <w:rFonts w:ascii="Times New Roman" w:eastAsia="宋体" w:hAnsi="宋体" w:cs="宋体"/>
                        <w:color w:val="E41B23"/>
                        <w:w w:val="107"/>
                        <w:sz w:val="16"/>
                        <w:u w:val="single"/>
                      </w:rPr>
                      <w:t>仪表板</w:t>
                    </w:r>
                  </w:p>
                </w:txbxContent>
              </v:textbox>
            </v:shape>
            <v:shape id="_x0000_s3668" style="position:absolute;left:6600;top:1540;width:2420;height:920;mso-width-relative:margin;mso-height-relative:margin" coordsize="9020,3560" o:spt="100" adj="0,,0" path="" stroked="f">
              <v:stroke joinstyle="round"/>
              <v:formulas/>
              <v:path o:connecttype="segments"/>
              <o:lock v:ext="edit" aspectratio="t"/>
              <v:textbox inset="0,0,0,0">
                <w:txbxContent>
                  <w:p w14:paraId="100CBF9F" w14:textId="77777777" w:rsidR="003A70CC" w:rsidRDefault="00FB74A8">
                    <w:pPr>
                      <w:spacing w:line="160" w:lineRule="exact"/>
                      <w:ind w:right="1820"/>
                      <w:jc w:val="left"/>
                    </w:pPr>
                    <w:r>
                      <w:rPr>
                        <w:rFonts w:ascii="Times New Roman" w:eastAsia="宋体" w:hAnsi="宋体" w:cs="宋体"/>
                        <w:color w:val="326598"/>
                        <w:w w:val="93"/>
                        <w:sz w:val="16"/>
                        <w:u w:val="single"/>
                      </w:rPr>
                      <w:t>参见</w:t>
                    </w:r>
                    <w:r>
                      <w:rPr>
                        <w:rFonts w:ascii="Times New Roman" w:eastAsia="宋体" w:hAnsi="宋体" w:cs="宋体"/>
                        <w:color w:val="326598"/>
                        <w:w w:val="93"/>
                        <w:sz w:val="16"/>
                        <w:u w:val="single"/>
                      </w:rPr>
                      <w:t>:</w:t>
                    </w:r>
                  </w:p>
                  <w:p w14:paraId="541FFAB9" w14:textId="77777777" w:rsidR="003A70CC" w:rsidRDefault="00FB74A8">
                    <w:pPr>
                      <w:spacing w:before="120" w:line="290" w:lineRule="exact"/>
                      <w:ind w:left="200"/>
                      <w:jc w:val="left"/>
                    </w:pPr>
                    <w:r>
                      <w:rPr>
                        <w:rFonts w:ascii="Times New Roman" w:eastAsia="宋体" w:hAnsi="宋体" w:cs="宋体"/>
                        <w:color w:val="E41B23"/>
                        <w:w w:val="104"/>
                        <w:sz w:val="16"/>
                        <w:u w:val="single"/>
                      </w:rPr>
                      <w:t>使用</w:t>
                    </w:r>
                    <w:r>
                      <w:rPr>
                        <w:rFonts w:ascii="Times New Roman" w:eastAsia="宋体" w:hAnsi="宋体" w:cs="宋体"/>
                        <w:color w:val="E41B23"/>
                        <w:w w:val="104"/>
                        <w:sz w:val="16"/>
                        <w:u w:val="single"/>
                      </w:rPr>
                      <w:t>Zapier</w:t>
                    </w:r>
                    <w:r>
                      <w:rPr>
                        <w:rFonts w:ascii="Times New Roman" w:eastAsia="宋体" w:hAnsi="宋体" w:cs="宋体"/>
                        <w:color w:val="E41B23"/>
                        <w:w w:val="104"/>
                        <w:sz w:val="16"/>
                        <w:u w:val="single"/>
                      </w:rPr>
                      <w:t>发送地图数据</w:t>
                    </w:r>
                  </w:p>
                </w:txbxContent>
              </v:textbox>
            </v:shape>
            <w10:anchorlock/>
          </v:group>
        </w:pict>
      </w:r>
    </w:p>
    <w:p w14:paraId="504E7F21" w14:textId="77777777" w:rsidR="003A70CC" w:rsidRDefault="00664571">
      <w:pPr>
        <w:ind w:left="120"/>
        <w:sectPr w:rsidR="003A70CC">
          <w:type w:val="continuous"/>
          <w:pgSz w:w="12240" w:h="17760"/>
          <w:pgMar w:top="740" w:right="1400" w:bottom="1440" w:left="1440" w:header="720" w:footer="720" w:gutter="0"/>
          <w:cols w:space="720"/>
        </w:sectPr>
      </w:pPr>
      <w:r>
        <w:pict w14:anchorId="7175C9D0">
          <v:group id="_x0000_s3664" style="width:57pt;height:16pt;mso-position-horizontal-relative:char;mso-position-vertical-relative:line" coordsize="1140,320">
            <v:shape id="_x0000_s3666" style="position:absolute;width:1140;height:320;mso-width-relative:margin;mso-height-relative:margin" coordsize="1140,320" o:spt="100" adj="0,,0" path="">
              <v:stroke joinstyle="round"/>
              <v:imagedata r:id="rId752"/>
              <v:formulas/>
              <v:path o:connecttype="segments"/>
              <o:lock v:ext="edit" aspectratio="t"/>
            </v:shape>
            <v:shape id="_x0000_s3665" style="position:absolute;left:300;top:60;width:820;height:260;mso-width-relative:margin;mso-height-relative:margin" coordsize="1140,320" o:spt="100" adj="0,,0" path="" stroked="f">
              <v:stroke joinstyle="round"/>
              <v:formulas/>
              <v:path o:connecttype="segments"/>
              <o:lock v:ext="edit" aspectratio="t"/>
              <v:textbox inset="0,0,0,0">
                <w:txbxContent>
                  <w:p w14:paraId="2BD87FB7"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6E6FE42F" w14:textId="77777777" w:rsidR="003A70CC" w:rsidRDefault="00FB74A8">
      <w:pPr>
        <w:pBdr>
          <w:top w:val="single" w:sz="0" w:space="31" w:color="FFFFFF"/>
        </w:pBdr>
        <w:spacing w:before="60" w:line="200" w:lineRule="exact"/>
        <w:ind w:left="120" w:right="89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6"/>
          <w:sz w:val="20"/>
        </w:rPr>
        <w:t>295</w:t>
      </w:r>
    </w:p>
    <w:p w14:paraId="5591DF0D" w14:textId="77777777" w:rsidR="003A70CC" w:rsidRDefault="00FB74A8">
      <w:pPr>
        <w:pageBreakBefore/>
        <w:spacing w:line="200" w:lineRule="exact"/>
        <w:ind w:left="7820" w:right="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98"/>
          <w:sz w:val="20"/>
        </w:rPr>
        <w:lastRenderedPageBreak/>
        <w:t>使用地图</w:t>
      </w:r>
    </w:p>
    <w:p w14:paraId="5826D8DA" w14:textId="77777777" w:rsidR="003A70CC" w:rsidRDefault="00FB74A8">
      <w:pPr>
        <w:pBdr>
          <w:top w:val="single" w:sz="0" w:space="22" w:color="FFFFFF"/>
        </w:pBdr>
        <w:spacing w:line="327" w:lineRule="exact"/>
        <w:ind w:left="20" w:right="3000"/>
        <w:jc w:val="left"/>
      </w:pPr>
      <w:r>
        <w:rPr>
          <w:rFonts w:ascii="Times New Roman" w:eastAsia="宋体" w:hAnsi="宋体" w:cs="宋体"/>
          <w:color w:val="000000"/>
          <w:w w:val="102"/>
          <w:sz w:val="20"/>
        </w:rPr>
        <w:t>如果您需要帮助，请在</w:t>
      </w:r>
      <w:r>
        <w:rPr>
          <w:rFonts w:ascii="Times New Roman" w:eastAsia="宋体" w:hAnsi="宋体" w:cs="宋体"/>
          <w:color w:val="000000"/>
          <w:w w:val="102"/>
          <w:sz w:val="20"/>
        </w:rPr>
        <w:t>Zapier</w:t>
      </w:r>
      <w:r>
        <w:rPr>
          <w:rFonts w:ascii="Times New Roman" w:eastAsia="宋体" w:hAnsi="宋体" w:cs="宋体"/>
          <w:color w:val="000000"/>
          <w:w w:val="102"/>
          <w:sz w:val="20"/>
        </w:rPr>
        <w:t>学习中心查看“如何使用</w:t>
      </w:r>
      <w:r>
        <w:rPr>
          <w:rFonts w:ascii="Times New Roman" w:eastAsia="宋体" w:hAnsi="宋体" w:cs="宋体"/>
          <w:color w:val="000000"/>
          <w:w w:val="102"/>
          <w:sz w:val="20"/>
        </w:rPr>
        <w:t>Zapier</w:t>
      </w:r>
      <w:r>
        <w:rPr>
          <w:rFonts w:ascii="Times New Roman" w:eastAsia="宋体" w:hAnsi="宋体" w:cs="宋体"/>
          <w:color w:val="000000"/>
          <w:w w:val="102"/>
          <w:sz w:val="20"/>
        </w:rPr>
        <w:t>”，或在</w:t>
      </w:r>
      <w:r>
        <w:rPr>
          <w:rFonts w:ascii="Times New Roman" w:eastAsia="宋体" w:hAnsi="宋体" w:cs="宋体"/>
          <w:color w:val="000000"/>
          <w:w w:val="102"/>
          <w:sz w:val="20"/>
        </w:rPr>
        <w:t>Zapier</w:t>
      </w:r>
      <w:r>
        <w:rPr>
          <w:rFonts w:ascii="Times New Roman" w:eastAsia="宋体" w:hAnsi="宋体" w:cs="宋体"/>
          <w:color w:val="000000"/>
          <w:w w:val="102"/>
          <w:sz w:val="20"/>
        </w:rPr>
        <w:t>帮助中心搜索有关连接特定应用程序的常见主题和指导。</w:t>
      </w:r>
    </w:p>
    <w:p w14:paraId="655A08F2" w14:textId="77777777" w:rsidR="003A70CC" w:rsidRDefault="00FB74A8">
      <w:pPr>
        <w:spacing w:before="80" w:line="310" w:lineRule="exact"/>
        <w:ind w:left="20" w:right="34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3"/>
          <w:sz w:val="20"/>
        </w:rPr>
        <w:t>要获取有关</w:t>
      </w:r>
      <w:r>
        <w:rPr>
          <w:rFonts w:ascii="Times New Roman" w:eastAsia="宋体" w:hAnsi="宋体" w:cs="宋体"/>
          <w:color w:val="000000"/>
          <w:w w:val="103"/>
          <w:sz w:val="20"/>
        </w:rPr>
        <w:t>MindManager Zapier</w:t>
      </w:r>
      <w:r>
        <w:rPr>
          <w:rFonts w:ascii="Times New Roman" w:eastAsia="宋体" w:hAnsi="宋体" w:cs="宋体"/>
          <w:color w:val="000000"/>
          <w:w w:val="103"/>
          <w:sz w:val="20"/>
        </w:rPr>
        <w:t>集成的最新信息，请确保启用在线帮助。</w:t>
      </w:r>
    </w:p>
    <w:p w14:paraId="4A161F61" w14:textId="77777777" w:rsidR="003A70CC" w:rsidRDefault="00664571">
      <w:pPr>
        <w:pBdr>
          <w:top w:val="single" w:sz="0" w:space="20" w:color="FFFFFF"/>
        </w:pBdr>
        <w:spacing w:line="14" w:lineRule="exact"/>
        <w:sectPr w:rsidR="003A70CC">
          <w:type w:val="continuous"/>
          <w:pgSz w:w="12240" w:h="17760"/>
          <w:pgMar w:top="740" w:right="1400" w:bottom="1440" w:left="1540" w:header="720" w:footer="720" w:gutter="0"/>
          <w:cols w:space="720"/>
        </w:sectPr>
      </w:pPr>
      <w:r>
        <w:pict w14:anchorId="07ABE13B">
          <v:group id="_x0000_s3662" style="width:464pt;height:.4pt;mso-position-horizontal-relative:char;mso-position-vertical-relative:line" coordsize=",8">
            <v:line id="_x0000_s3663" style="position:absolute" from="0,4" to="1000,4" strokeweight=".4pt"/>
            <w10:anchorlock/>
          </v:group>
        </w:pict>
      </w:r>
    </w:p>
    <w:p w14:paraId="4DBEA28E" w14:textId="77777777" w:rsidR="003A70CC" w:rsidRDefault="00FB74A8">
      <w:pPr>
        <w:pBdr>
          <w:top w:val="single" w:sz="0" w:space="8" w:color="FFFFFF"/>
        </w:pBdr>
        <w:spacing w:line="210" w:lineRule="exact"/>
        <w:ind w:left="20" w:right="64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99"/>
        </w:rPr>
        <w:t>创建</w:t>
      </w:r>
      <w:r>
        <w:rPr>
          <w:rFonts w:ascii="Times New Roman" w:eastAsia="宋体" w:hAnsi="宋体" w:cs="宋体"/>
          <w:color w:val="000000"/>
          <w:w w:val="99"/>
        </w:rPr>
        <w:t>MindManager</w:t>
      </w:r>
      <w:r>
        <w:rPr>
          <w:rFonts w:ascii="Times New Roman" w:eastAsia="宋体" w:hAnsi="宋体" w:cs="宋体"/>
          <w:color w:val="000000"/>
          <w:w w:val="99"/>
        </w:rPr>
        <w:t>帐户</w:t>
      </w:r>
    </w:p>
    <w:p w14:paraId="256F0505" w14:textId="58B8CD92" w:rsidR="003A70CC" w:rsidRDefault="00FB74A8">
      <w:pPr>
        <w:pBdr>
          <w:top w:val="single" w:sz="0" w:space="8" w:color="FFFFFF"/>
        </w:pBdr>
        <w:spacing w:line="310" w:lineRule="exact"/>
        <w:ind w:left="20" w:right="4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2"/>
          <w:sz w:val="20"/>
        </w:rPr>
        <w:t>要使用</w:t>
      </w:r>
      <w:r>
        <w:rPr>
          <w:rFonts w:ascii="Times New Roman" w:eastAsia="宋体" w:hAnsi="宋体" w:cs="宋体"/>
          <w:color w:val="000000"/>
          <w:w w:val="102"/>
          <w:sz w:val="20"/>
        </w:rPr>
        <w:t>Zapier</w:t>
      </w:r>
      <w:r>
        <w:rPr>
          <w:rFonts w:ascii="Times New Roman" w:eastAsia="宋体" w:hAnsi="宋体" w:cs="宋体"/>
          <w:color w:val="000000"/>
          <w:w w:val="102"/>
          <w:sz w:val="20"/>
        </w:rPr>
        <w:t>，首先需要创建一个</w:t>
      </w:r>
      <w:r>
        <w:rPr>
          <w:rFonts w:ascii="Times New Roman" w:eastAsia="宋体" w:hAnsi="宋体" w:cs="宋体"/>
          <w:color w:val="000000"/>
          <w:w w:val="102"/>
          <w:sz w:val="20"/>
        </w:rPr>
        <w:t>MindManager</w:t>
      </w:r>
      <w:r>
        <w:rPr>
          <w:rFonts w:ascii="Times New Roman" w:eastAsia="宋体" w:hAnsi="宋体" w:cs="宋体"/>
          <w:color w:val="000000"/>
          <w:w w:val="102"/>
          <w:sz w:val="20"/>
        </w:rPr>
        <w:t>帐户。</w:t>
      </w:r>
      <w:r w:rsidR="00C368D6">
        <w:rPr>
          <w:rFonts w:ascii="Times New Roman" w:eastAsia="宋体" w:hAnsi="宋体" w:cs="宋体"/>
          <w:color w:val="000000"/>
          <w:w w:val="102"/>
          <w:sz w:val="20"/>
        </w:rPr>
        <w:t>MindManager</w:t>
      </w:r>
      <w:r>
        <w:rPr>
          <w:rFonts w:ascii="Times New Roman" w:eastAsia="宋体" w:hAnsi="宋体" w:cs="宋体"/>
          <w:color w:val="000000"/>
          <w:w w:val="102"/>
          <w:sz w:val="20"/>
        </w:rPr>
        <w:t>帐户将允许</w:t>
      </w:r>
      <w:r>
        <w:rPr>
          <w:rFonts w:ascii="Times New Roman" w:eastAsia="宋体" w:hAnsi="宋体" w:cs="宋体"/>
          <w:color w:val="000000"/>
          <w:w w:val="102"/>
          <w:sz w:val="20"/>
        </w:rPr>
        <w:t>Zapier</w:t>
      </w:r>
      <w:r>
        <w:rPr>
          <w:rFonts w:ascii="Times New Roman" w:eastAsia="宋体" w:hAnsi="宋体" w:cs="宋体"/>
          <w:color w:val="000000"/>
          <w:w w:val="102"/>
          <w:sz w:val="20"/>
        </w:rPr>
        <w:t>访问您的地图。</w:t>
      </w:r>
    </w:p>
    <w:p w14:paraId="2F2045B8" w14:textId="77777777" w:rsidR="003A70CC" w:rsidRDefault="00664571">
      <w:pPr>
        <w:pBdr>
          <w:top w:val="single" w:sz="0" w:space="5" w:color="FFFFFF"/>
        </w:pBdr>
        <w:ind w:left="20"/>
        <w:sectPr w:rsidR="003A70CC">
          <w:type w:val="continuous"/>
          <w:pgSz w:w="12240" w:h="17760"/>
          <w:pgMar w:top="740" w:right="1400" w:bottom="1440" w:left="1540" w:header="720" w:footer="720" w:gutter="0"/>
          <w:cols w:space="720"/>
        </w:sectPr>
      </w:pPr>
      <w:r>
        <w:pict w14:anchorId="6F2220B8">
          <v:group id="_x0000_s3659" style="width:59pt;height:16pt;mso-position-horizontal-relative:char;mso-position-vertical-relative:line" coordsize="1180,320">
            <v:shape id="_x0000_s3661" style="position:absolute;width:1180;height:320;mso-width-relative:margin;mso-height-relative:margin" coordsize="1180,320" o:spt="100" adj="0,,0" path="">
              <v:stroke joinstyle="round"/>
              <v:imagedata r:id="rId753"/>
              <v:formulas/>
              <v:path o:connecttype="segments"/>
              <o:lock v:ext="edit" aspectratio="t"/>
            </v:shape>
            <v:shape id="_x0000_s3660" style="position:absolute;left:300;top:40;width:880;height:260;mso-width-relative:margin;mso-height-relative:margin" coordsize="1180,320" o:spt="100" adj="0,,0" path="" stroked="f">
              <v:stroke joinstyle="round"/>
              <v:formulas/>
              <v:path o:connecttype="segments"/>
              <o:lock v:ext="edit" aspectratio="t"/>
              <v:textbox inset="0,0,0,0">
                <w:txbxContent>
                  <w:p w14:paraId="75FA2AAD"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041F6077" w14:textId="77777777" w:rsidR="003A70CC" w:rsidRDefault="00FB74A8">
      <w:pPr>
        <w:pBdr>
          <w:top w:val="single" w:sz="0" w:space="7" w:color="FFFFFF"/>
        </w:pBdr>
        <w:spacing w:line="370" w:lineRule="exact"/>
        <w:ind w:left="260" w:right="1560" w:hanging="2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1"/>
          <w:sz w:val="20"/>
        </w:rPr>
        <w:t>你需要在网上开通</w:t>
      </w:r>
      <w:r>
        <w:rPr>
          <w:rFonts w:ascii="Times New Roman" w:eastAsia="宋体" w:hAnsi="宋体" w:cs="宋体"/>
          <w:color w:val="000000"/>
          <w:w w:val="101"/>
          <w:sz w:val="20"/>
        </w:rPr>
        <w:t>MindManager</w:t>
      </w:r>
      <w:r>
        <w:rPr>
          <w:rFonts w:ascii="Times New Roman" w:eastAsia="宋体" w:hAnsi="宋体" w:cs="宋体"/>
          <w:color w:val="000000"/>
          <w:w w:val="101"/>
          <w:sz w:val="20"/>
        </w:rPr>
        <w:t>账户或者使用</w:t>
      </w:r>
      <w:r>
        <w:rPr>
          <w:rFonts w:ascii="Times New Roman" w:eastAsia="宋体" w:hAnsi="宋体" w:cs="宋体"/>
          <w:color w:val="000000"/>
          <w:w w:val="101"/>
          <w:sz w:val="20"/>
        </w:rPr>
        <w:t>Zapier</w:t>
      </w:r>
      <w:r>
        <w:rPr>
          <w:rFonts w:ascii="Times New Roman" w:eastAsia="宋体" w:hAnsi="宋体" w:cs="宋体"/>
          <w:color w:val="000000"/>
          <w:w w:val="101"/>
          <w:sz w:val="20"/>
        </w:rPr>
        <w:t>。做以下其中一件事</w:t>
      </w:r>
      <w:r>
        <w:rPr>
          <w:rFonts w:ascii="Times New Roman" w:eastAsia="宋体" w:hAnsi="宋体" w:cs="宋体"/>
          <w:color w:val="000000"/>
          <w:w w:val="101"/>
          <w:sz w:val="20"/>
        </w:rPr>
        <w:t>:</w:t>
      </w:r>
    </w:p>
    <w:p w14:paraId="42C466AF" w14:textId="77777777" w:rsidR="003A70CC" w:rsidRDefault="00664571">
      <w:pPr>
        <w:pBdr>
          <w:top w:val="single" w:sz="0" w:space="2" w:color="FFFFFF"/>
        </w:pBdr>
        <w:ind w:left="1340"/>
        <w:sectPr w:rsidR="003A70CC">
          <w:type w:val="continuous"/>
          <w:pgSz w:w="12240" w:h="17760"/>
          <w:pgMar w:top="740" w:right="1400" w:bottom="1440" w:left="1540" w:header="720" w:footer="720" w:gutter="0"/>
          <w:cols w:space="720"/>
        </w:sectPr>
      </w:pPr>
      <w:r>
        <w:pict w14:anchorId="4F37A57E">
          <v:group id="_x0000_s3656" style="width:368pt;height:75pt;mso-position-horizontal-relative:char;mso-position-vertical-relative:line" coordsize="7360,1500">
            <v:shape id="_x0000_s3658" style="position:absolute;top:40;width:7360;height:1340;mso-width-relative:margin;mso-height-relative:margin" coordsize="7360,1500" o:spt="100" adj="0,,0" path="" stroked="f">
              <v:stroke joinstyle="round"/>
              <v:formulas/>
              <v:path o:connecttype="segments"/>
              <o:lock v:ext="edit" aspectratio="t"/>
              <v:textbox inset="0,0,0,0">
                <w:txbxContent>
                  <w:p w14:paraId="64C89A55" w14:textId="77777777" w:rsidR="003A70CC" w:rsidRDefault="00FB74A8">
                    <w:pPr>
                      <w:spacing w:line="330" w:lineRule="exact"/>
                    </w:pPr>
                    <w:r>
                      <w:rPr>
                        <w:rFonts w:ascii="Times New Roman" w:eastAsia="宋体" w:hAnsi="宋体" w:cs="宋体"/>
                        <w:color w:val="000000"/>
                        <w:w w:val="103"/>
                        <w:sz w:val="20"/>
                      </w:rPr>
                      <w:t>在“任务”页签，“高级发送”页签，“任务到”组，单击“</w:t>
                    </w:r>
                    <w:r>
                      <w:rPr>
                        <w:rFonts w:ascii="Times New Roman" w:eastAsia="宋体" w:hAnsi="宋体" w:cs="宋体"/>
                        <w:color w:val="000000"/>
                        <w:w w:val="103"/>
                        <w:sz w:val="20"/>
                      </w:rPr>
                      <w:t>Zapier</w:t>
                    </w:r>
                    <w:r>
                      <w:rPr>
                        <w:rFonts w:ascii="Times New Roman" w:eastAsia="宋体" w:hAnsi="宋体" w:cs="宋体"/>
                        <w:color w:val="000000"/>
                        <w:w w:val="103"/>
                        <w:sz w:val="20"/>
                      </w:rPr>
                      <w:t>”或“</w:t>
                    </w:r>
                    <w:r>
                      <w:rPr>
                        <w:rFonts w:ascii="Times New Roman" w:eastAsia="宋体" w:hAnsi="宋体" w:cs="宋体"/>
                        <w:color w:val="000000"/>
                        <w:w w:val="103"/>
                        <w:sz w:val="20"/>
                      </w:rPr>
                      <w:t>Zapier</w:t>
                    </w:r>
                    <w:r>
                      <w:rPr>
                        <w:rFonts w:ascii="Times New Roman" w:eastAsia="宋体" w:hAnsi="宋体" w:cs="宋体"/>
                        <w:color w:val="000000"/>
                        <w:w w:val="103"/>
                        <w:sz w:val="20"/>
                      </w:rPr>
                      <w:t>”组，单击“</w:t>
                    </w:r>
                    <w:r>
                      <w:rPr>
                        <w:rFonts w:ascii="Times New Roman" w:eastAsia="宋体" w:hAnsi="宋体" w:cs="宋体"/>
                        <w:color w:val="000000"/>
                        <w:w w:val="103"/>
                        <w:sz w:val="20"/>
                      </w:rPr>
                      <w:t>Zapier</w:t>
                    </w:r>
                    <w:r>
                      <w:rPr>
                        <w:rFonts w:ascii="Times New Roman" w:eastAsia="宋体" w:hAnsi="宋体" w:cs="宋体"/>
                        <w:color w:val="000000"/>
                        <w:w w:val="103"/>
                        <w:sz w:val="20"/>
                      </w:rPr>
                      <w:t>”下拉菜单，单击“设置”下拉菜单，然后单击“帐户设置”。帐户。</w:t>
                    </w:r>
                  </w:p>
                </w:txbxContent>
              </v:textbox>
            </v:shape>
            <v:shape id="_x0000_s3657" style="position:absolute;left:3360;width:700;height:1500;mso-width-relative:margin;mso-height-relative:margin" coordsize="7360,1500" o:spt="100" adj="0,,0" path="">
              <v:stroke joinstyle="round"/>
              <v:imagedata r:id="rId754"/>
              <v:formulas/>
              <v:path o:connecttype="segments"/>
              <o:lock v:ext="edit" aspectratio="t"/>
            </v:shape>
            <w10:anchorlock/>
          </v:group>
        </w:pict>
      </w:r>
    </w:p>
    <w:p w14:paraId="03A41CEC" w14:textId="77777777" w:rsidR="003A70CC" w:rsidRDefault="00664571">
      <w:pPr>
        <w:pBdr>
          <w:top w:val="single" w:sz="0" w:space="17" w:color="FFFFFF"/>
        </w:pBdr>
        <w:ind w:left="500"/>
        <w:sectPr w:rsidR="003A70CC">
          <w:type w:val="continuous"/>
          <w:pgSz w:w="12240" w:h="17760"/>
          <w:pgMar w:top="740" w:right="1400" w:bottom="1440" w:left="1540" w:header="720" w:footer="720" w:gutter="0"/>
          <w:cols w:space="720"/>
        </w:sectPr>
      </w:pPr>
      <w:r>
        <w:pict w14:anchorId="0DA6F7F2">
          <v:group id="_x0000_s3653" style="width:56pt;height:15pt;mso-position-horizontal-relative:char;mso-position-vertical-relative:line" coordsize="1120,300">
            <v:shape id="_x0000_s3655" style="position:absolute;width:1120;height:300;mso-width-relative:margin;mso-height-relative:margin" coordsize="1120,300" o:spt="100" adj="0,,0" path="">
              <v:stroke joinstyle="round"/>
              <v:imagedata r:id="rId755"/>
              <v:formulas/>
              <v:path o:connecttype="segments"/>
              <o:lock v:ext="edit" aspectratio="t"/>
            </v:shape>
            <v:shape id="_x0000_s3654" style="position:absolute;left:300;top:40;width:820;height:260;mso-width-relative:margin;mso-height-relative:margin" coordsize="1120,300" o:spt="100" adj="0,,0" path="" stroked="f">
              <v:stroke joinstyle="round"/>
              <v:formulas/>
              <v:path o:connecttype="segments"/>
              <o:lock v:ext="edit" aspectratio="t"/>
              <v:textbox inset="0,0,0,0">
                <w:txbxContent>
                  <w:p w14:paraId="6257DC17"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49F638F0" w14:textId="77777777" w:rsidR="003A70CC" w:rsidRDefault="00FB74A8">
      <w:pPr>
        <w:pBdr>
          <w:top w:val="single" w:sz="0" w:space="8" w:color="FFFFFF"/>
        </w:pBdr>
        <w:spacing w:line="200" w:lineRule="exact"/>
        <w:ind w:left="20" w:right="1800"/>
        <w:jc w:val="left"/>
      </w:pPr>
      <w:r>
        <w:rPr>
          <w:rFonts w:ascii="Times New Roman" w:eastAsia="宋体" w:hAnsi="宋体" w:cs="宋体"/>
          <w:color w:val="000000"/>
          <w:w w:val="102"/>
          <w:sz w:val="20"/>
        </w:rPr>
        <w:t>如果您已经创建了</w:t>
      </w:r>
      <w:r>
        <w:rPr>
          <w:rFonts w:ascii="Times New Roman" w:eastAsia="宋体" w:hAnsi="宋体" w:cs="宋体"/>
          <w:color w:val="000000"/>
          <w:w w:val="102"/>
          <w:sz w:val="20"/>
        </w:rPr>
        <w:t>MindManager</w:t>
      </w:r>
      <w:r>
        <w:rPr>
          <w:rFonts w:ascii="Times New Roman" w:eastAsia="宋体" w:hAnsi="宋体" w:cs="宋体"/>
          <w:color w:val="000000"/>
          <w:w w:val="102"/>
          <w:sz w:val="20"/>
        </w:rPr>
        <w:t>帐户，请单击“登录”，然后跳转到步骤</w:t>
      </w:r>
      <w:r>
        <w:rPr>
          <w:rFonts w:ascii="Times New Roman" w:eastAsia="宋体" w:hAnsi="宋体" w:cs="宋体"/>
          <w:color w:val="000000"/>
          <w:w w:val="102"/>
          <w:sz w:val="20"/>
        </w:rPr>
        <w:t>3</w:t>
      </w:r>
      <w:r>
        <w:rPr>
          <w:rFonts w:ascii="Times New Roman" w:eastAsia="宋体" w:hAnsi="宋体" w:cs="宋体"/>
          <w:color w:val="000000"/>
          <w:w w:val="102"/>
          <w:sz w:val="20"/>
        </w:rPr>
        <w:t>。</w:t>
      </w:r>
    </w:p>
    <w:p w14:paraId="05F339AA" w14:textId="77777777" w:rsidR="003A70CC" w:rsidRDefault="00FB74A8">
      <w:pPr>
        <w:spacing w:before="180" w:line="200" w:lineRule="exact"/>
        <w:ind w:left="260" w:right="5500"/>
        <w:jc w:val="left"/>
      </w:pPr>
      <w:r>
        <w:rPr>
          <w:rFonts w:ascii="Times New Roman" w:eastAsia="宋体" w:hAnsi="宋体" w:cs="宋体"/>
          <w:color w:val="000000"/>
          <w:w w:val="103"/>
          <w:sz w:val="20"/>
        </w:rPr>
        <w:t>2.</w:t>
      </w:r>
      <w:r>
        <w:rPr>
          <w:rFonts w:ascii="Times New Roman" w:eastAsia="宋体" w:hAnsi="宋体" w:cs="宋体"/>
          <w:color w:val="000000"/>
          <w:w w:val="103"/>
          <w:sz w:val="20"/>
        </w:rPr>
        <w:t>在设置帐户对话框中，输入</w:t>
      </w:r>
      <w:r>
        <w:rPr>
          <w:rFonts w:ascii="Times New Roman" w:eastAsia="宋体" w:hAnsi="宋体" w:cs="宋体"/>
          <w:color w:val="000000"/>
          <w:w w:val="103"/>
          <w:sz w:val="20"/>
        </w:rPr>
        <w:t>:</w:t>
      </w:r>
    </w:p>
    <w:p w14:paraId="5EF7E681" w14:textId="77777777" w:rsidR="003A70CC" w:rsidRDefault="00FB74A8">
      <w:pPr>
        <w:spacing w:before="60" w:line="200" w:lineRule="exact"/>
        <w:ind w:left="1500" w:right="6900"/>
        <w:jc w:val="left"/>
      </w:pPr>
      <w:r>
        <w:rPr>
          <w:rFonts w:ascii="Times New Roman" w:eastAsia="宋体" w:hAnsi="宋体" w:cs="宋体"/>
          <w:color w:val="000000"/>
          <w:sz w:val="20"/>
        </w:rPr>
        <w:t>•名称</w:t>
      </w:r>
    </w:p>
    <w:p w14:paraId="6752C218" w14:textId="77777777" w:rsidR="003A70CC" w:rsidRDefault="00FB74A8">
      <w:pPr>
        <w:spacing w:before="60" w:line="200" w:lineRule="exact"/>
        <w:ind w:left="1500" w:right="6920"/>
        <w:jc w:val="left"/>
      </w:pPr>
      <w:r>
        <w:rPr>
          <w:rFonts w:ascii="Times New Roman" w:eastAsia="宋体" w:hAnsi="宋体" w:cs="宋体"/>
          <w:color w:val="000000"/>
          <w:w w:val="97"/>
          <w:sz w:val="20"/>
        </w:rPr>
        <w:t>•电子邮件</w:t>
      </w:r>
    </w:p>
    <w:p w14:paraId="6CED0DC0" w14:textId="77777777" w:rsidR="003A70CC" w:rsidRDefault="00FB74A8">
      <w:pPr>
        <w:spacing w:before="80" w:line="200" w:lineRule="exact"/>
        <w:ind w:left="1500" w:right="6540"/>
        <w:jc w:val="left"/>
      </w:pPr>
      <w:r>
        <w:rPr>
          <w:rFonts w:ascii="Times New Roman" w:eastAsia="宋体" w:hAnsi="宋体" w:cs="宋体"/>
          <w:color w:val="000000"/>
          <w:w w:val="103"/>
          <w:sz w:val="20"/>
        </w:rPr>
        <w:t>•密码</w:t>
      </w:r>
    </w:p>
    <w:p w14:paraId="5D356254" w14:textId="77777777" w:rsidR="003A70CC" w:rsidRDefault="00FB74A8">
      <w:pPr>
        <w:spacing w:before="60" w:line="200" w:lineRule="exact"/>
        <w:ind w:left="480" w:right="6520"/>
        <w:jc w:val="left"/>
      </w:pPr>
      <w:r>
        <w:rPr>
          <w:rFonts w:ascii="Times New Roman" w:eastAsia="宋体" w:hAnsi="宋体" w:cs="宋体"/>
          <w:color w:val="000000"/>
          <w:w w:val="102"/>
          <w:sz w:val="20"/>
        </w:rPr>
        <w:t>或使用谷歌</w:t>
      </w:r>
      <w:r>
        <w:rPr>
          <w:rFonts w:ascii="Times New Roman" w:eastAsia="宋体" w:hAnsi="宋体" w:cs="宋体"/>
          <w:color w:val="000000"/>
          <w:w w:val="102"/>
          <w:sz w:val="20"/>
        </w:rPr>
        <w:t>+</w:t>
      </w:r>
      <w:r>
        <w:rPr>
          <w:rFonts w:ascii="Times New Roman" w:eastAsia="宋体" w:hAnsi="宋体" w:cs="宋体"/>
          <w:color w:val="000000"/>
          <w:w w:val="102"/>
          <w:sz w:val="20"/>
        </w:rPr>
        <w:t>登录。</w:t>
      </w:r>
    </w:p>
    <w:p w14:paraId="640A19CA" w14:textId="77777777" w:rsidR="003A70CC" w:rsidRDefault="00FB74A8">
      <w:pPr>
        <w:spacing w:before="80" w:line="200" w:lineRule="exact"/>
        <w:ind w:left="260" w:right="4840"/>
        <w:jc w:val="left"/>
      </w:pPr>
      <w:r>
        <w:rPr>
          <w:rFonts w:ascii="Times New Roman" w:eastAsia="宋体" w:hAnsi="宋体" w:cs="宋体"/>
          <w:color w:val="000000"/>
          <w:w w:val="103"/>
          <w:sz w:val="20"/>
        </w:rPr>
        <w:t>3.</w:t>
      </w:r>
      <w:r>
        <w:rPr>
          <w:rFonts w:ascii="Times New Roman" w:eastAsia="宋体" w:hAnsi="宋体" w:cs="宋体"/>
          <w:color w:val="000000"/>
          <w:w w:val="103"/>
          <w:sz w:val="20"/>
        </w:rPr>
        <w:t>点击登录创建您的</w:t>
      </w:r>
      <w:r>
        <w:rPr>
          <w:rFonts w:ascii="Times New Roman" w:eastAsia="宋体" w:hAnsi="宋体" w:cs="宋体"/>
          <w:color w:val="000000"/>
          <w:w w:val="103"/>
          <w:sz w:val="20"/>
        </w:rPr>
        <w:t>Zapier</w:t>
      </w:r>
      <w:r>
        <w:rPr>
          <w:rFonts w:ascii="Times New Roman" w:eastAsia="宋体" w:hAnsi="宋体" w:cs="宋体"/>
          <w:color w:val="000000"/>
          <w:w w:val="103"/>
          <w:sz w:val="20"/>
        </w:rPr>
        <w:t>帐户。</w:t>
      </w:r>
    </w:p>
    <w:p w14:paraId="728C3C16" w14:textId="77777777" w:rsidR="003A70CC" w:rsidRDefault="00FB74A8">
      <w:pPr>
        <w:spacing w:before="60" w:line="200" w:lineRule="exact"/>
        <w:ind w:left="260" w:right="15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4"/>
          <w:sz w:val="20"/>
        </w:rPr>
        <w:t>4.</w:t>
      </w:r>
      <w:r>
        <w:rPr>
          <w:rFonts w:ascii="Times New Roman" w:eastAsia="宋体" w:hAnsi="宋体" w:cs="宋体"/>
          <w:color w:val="000000"/>
          <w:w w:val="104"/>
          <w:sz w:val="20"/>
        </w:rPr>
        <w:t>当您的</w:t>
      </w:r>
      <w:r>
        <w:rPr>
          <w:rFonts w:ascii="Times New Roman" w:eastAsia="宋体" w:hAnsi="宋体" w:cs="宋体"/>
          <w:color w:val="000000"/>
          <w:w w:val="104"/>
          <w:sz w:val="20"/>
        </w:rPr>
        <w:t>MindManager</w:t>
      </w:r>
      <w:r>
        <w:rPr>
          <w:rFonts w:ascii="Times New Roman" w:eastAsia="宋体" w:hAnsi="宋体" w:cs="宋体"/>
          <w:color w:val="000000"/>
          <w:w w:val="104"/>
          <w:sz w:val="20"/>
        </w:rPr>
        <w:t>帐户设置好后，您将看到一条确认消息。</w:t>
      </w:r>
    </w:p>
    <w:p w14:paraId="08EA12CE" w14:textId="77777777" w:rsidR="003A70CC" w:rsidRDefault="00FB74A8">
      <w:pPr>
        <w:pBdr>
          <w:top w:val="single" w:sz="0" w:space="12" w:color="FFFFFF"/>
        </w:pBdr>
        <w:spacing w:line="210" w:lineRule="exact"/>
        <w:ind w:left="20" w:right="7120"/>
      </w:pPr>
      <w:r>
        <w:rPr>
          <w:rFonts w:ascii="Times New Roman" w:eastAsia="宋体" w:hAnsi="宋体" w:cs="宋体"/>
          <w:color w:val="000000"/>
          <w:w w:val="101"/>
        </w:rPr>
        <w:t>创建一个</w:t>
      </w:r>
      <w:r>
        <w:rPr>
          <w:rFonts w:ascii="Times New Roman" w:eastAsia="宋体" w:hAnsi="宋体" w:cs="宋体"/>
          <w:color w:val="000000"/>
          <w:w w:val="101"/>
        </w:rPr>
        <w:t>Zapier</w:t>
      </w:r>
      <w:r>
        <w:rPr>
          <w:rFonts w:ascii="Times New Roman" w:eastAsia="宋体" w:hAnsi="宋体" w:cs="宋体"/>
          <w:color w:val="000000"/>
          <w:w w:val="101"/>
        </w:rPr>
        <w:t>帐户</w:t>
      </w:r>
    </w:p>
    <w:p w14:paraId="16E0113A" w14:textId="77777777" w:rsidR="003A70CC" w:rsidRDefault="00FB74A8">
      <w:pPr>
        <w:spacing w:before="60" w:line="320" w:lineRule="exact"/>
        <w:ind w:left="260" w:right="1500" w:hanging="240"/>
      </w:pPr>
      <w:r>
        <w:rPr>
          <w:rFonts w:ascii="Times New Roman" w:eastAsia="宋体" w:hAnsi="宋体" w:cs="宋体"/>
          <w:color w:val="000000"/>
          <w:w w:val="103"/>
          <w:sz w:val="20"/>
        </w:rPr>
        <w:t>一旦你创建了</w:t>
      </w:r>
      <w:r>
        <w:rPr>
          <w:rFonts w:ascii="Times New Roman" w:eastAsia="宋体" w:hAnsi="宋体" w:cs="宋体"/>
          <w:color w:val="000000"/>
          <w:w w:val="103"/>
          <w:sz w:val="20"/>
        </w:rPr>
        <w:t>MindManager</w:t>
      </w:r>
      <w:r>
        <w:rPr>
          <w:rFonts w:ascii="Times New Roman" w:eastAsia="宋体" w:hAnsi="宋体" w:cs="宋体"/>
          <w:color w:val="000000"/>
          <w:w w:val="103"/>
          <w:sz w:val="20"/>
        </w:rPr>
        <w:t>账户，你就需要在</w:t>
      </w:r>
      <w:r>
        <w:rPr>
          <w:rFonts w:ascii="Times New Roman" w:eastAsia="宋体" w:hAnsi="宋体" w:cs="宋体"/>
          <w:color w:val="000000"/>
          <w:w w:val="103"/>
          <w:sz w:val="20"/>
        </w:rPr>
        <w:t>Zapier</w:t>
      </w:r>
      <w:r>
        <w:rPr>
          <w:rFonts w:ascii="Times New Roman" w:eastAsia="宋体" w:hAnsi="宋体" w:cs="宋体"/>
          <w:color w:val="000000"/>
          <w:w w:val="103"/>
          <w:sz w:val="20"/>
        </w:rPr>
        <w:t>上创建一个账户。做以下其中一件事</w:t>
      </w:r>
      <w:r>
        <w:rPr>
          <w:rFonts w:ascii="Times New Roman" w:eastAsia="宋体" w:hAnsi="宋体" w:cs="宋体"/>
          <w:color w:val="000000"/>
          <w:w w:val="103"/>
          <w:sz w:val="20"/>
        </w:rPr>
        <w:t>:</w:t>
      </w:r>
    </w:p>
    <w:p w14:paraId="2D018DE0" w14:textId="77777777" w:rsidR="003A70CC" w:rsidRDefault="003A70CC">
      <w:pPr>
        <w:spacing w:line="14" w:lineRule="exact"/>
        <w:sectPr w:rsidR="003A70CC">
          <w:type w:val="continuous"/>
          <w:pgSz w:w="12240" w:h="17760"/>
          <w:pgMar w:top="740" w:right="1400" w:bottom="1440" w:left="1540" w:header="720" w:footer="720" w:gutter="0"/>
          <w:cols w:space="720"/>
        </w:sectPr>
      </w:pPr>
    </w:p>
    <w:p w14:paraId="2FAC9FDF" w14:textId="77777777" w:rsidR="003A70CC" w:rsidRDefault="00FB74A8">
      <w:pPr>
        <w:pBdr>
          <w:top w:val="single" w:sz="0" w:space="4" w:color="FFFFFF"/>
        </w:pBdr>
        <w:spacing w:line="330" w:lineRule="exact"/>
        <w:ind w:left="1340"/>
        <w:jc w:val="left"/>
      </w:pPr>
      <w:r>
        <w:rPr>
          <w:rFonts w:ascii="Times New Roman" w:eastAsia="宋体" w:hAnsi="宋体" w:cs="宋体"/>
          <w:color w:val="000000"/>
          <w:sz w:val="20"/>
        </w:rPr>
        <w:t>在</w:t>
      </w:r>
      <w:r>
        <w:rPr>
          <w:rFonts w:ascii="Times New Roman" w:eastAsia="宋体" w:hAnsi="宋体" w:cs="宋体"/>
          <w:color w:val="000000"/>
          <w:sz w:val="20"/>
        </w:rPr>
        <w:t>MindManager</w:t>
      </w:r>
      <w:r>
        <w:rPr>
          <w:rFonts w:ascii="Times New Roman" w:eastAsia="宋体" w:hAnsi="宋体" w:cs="宋体"/>
          <w:color w:val="000000"/>
          <w:sz w:val="20"/>
        </w:rPr>
        <w:t>帐户确认对话框中，单击“启动”在指定浏览器中打开</w:t>
      </w:r>
      <w:r>
        <w:rPr>
          <w:rFonts w:ascii="Times New Roman" w:eastAsia="宋体" w:hAnsi="宋体" w:cs="宋体"/>
          <w:color w:val="000000"/>
          <w:sz w:val="20"/>
        </w:rPr>
        <w:t>Zapier</w:t>
      </w:r>
      <w:r>
        <w:rPr>
          <w:rFonts w:ascii="Times New Roman" w:eastAsia="宋体" w:hAnsi="宋体" w:cs="宋体"/>
          <w:color w:val="000000"/>
          <w:sz w:val="20"/>
        </w:rPr>
        <w:t>网站。</w:t>
      </w:r>
    </w:p>
    <w:p w14:paraId="0C7DEB28" w14:textId="77777777" w:rsidR="003A70CC" w:rsidRDefault="00FB74A8">
      <w:pPr>
        <w:pBdr>
          <w:top w:val="single" w:sz="0" w:space="2" w:color="FFFFFF"/>
        </w:pBdr>
      </w:pPr>
      <w:r>
        <w:br w:type="column"/>
      </w:r>
      <w:r w:rsidR="00664571">
        <w:pict w14:anchorId="04226D9A">
          <v:group id="_x0000_s3650" style="width:35pt;height:75pt;mso-position-horizontal-relative:char;mso-position-vertical-relative:line" coordsize="700,1500">
            <v:shape id="_x0000_s3652" style="position:absolute;width:700;height:1500;mso-width-relative:margin;mso-height-relative:margin" coordsize="700,1500" o:spt="100" adj="0,,0" path="">
              <v:stroke joinstyle="round"/>
              <v:imagedata r:id="rId756"/>
              <v:formulas/>
              <v:path o:connecttype="segments"/>
              <o:lock v:ext="edit" aspectratio="t"/>
            </v:shape>
            <v:shape id="_x0000_s3651" style="position:absolute;left:180;top:500;width:320;height:400;mso-width-relative:margin;mso-height-relative:margin" coordsize="700,1500" o:spt="100" adj="0,,0" path="" stroked="f">
              <v:stroke joinstyle="round"/>
              <v:formulas/>
              <v:path o:connecttype="segments"/>
              <o:lock v:ext="edit" aspectratio="t"/>
              <v:textbox inset="0,0,0,0">
                <w:txbxContent>
                  <w:p w14:paraId="15AF50D2" w14:textId="77777777" w:rsidR="003A70CC" w:rsidRDefault="00FB74A8">
                    <w:pPr>
                      <w:spacing w:line="280" w:lineRule="exact"/>
                      <w:jc w:val="left"/>
                    </w:pPr>
                    <w:r>
                      <w:rPr>
                        <w:rFonts w:ascii="Times New Roman" w:eastAsia="宋体" w:hAnsi="宋体" w:cs="宋体"/>
                        <w:color w:val="000000"/>
                        <w:w w:val="101"/>
                        <w:sz w:val="28"/>
                      </w:rPr>
                      <w:t>或</w:t>
                    </w:r>
                  </w:p>
                </w:txbxContent>
              </v:textbox>
            </v:shape>
            <w10:anchorlock/>
          </v:group>
        </w:pict>
      </w:r>
    </w:p>
    <w:p w14:paraId="55B31966" w14:textId="77777777" w:rsidR="003A70CC" w:rsidRDefault="00FB74A8">
      <w:pPr>
        <w:pBdr>
          <w:top w:val="single" w:sz="0" w:space="13" w:color="FFFFFF"/>
        </w:pBdr>
        <w:spacing w:line="320" w:lineRule="exact"/>
        <w:ind w:right="520"/>
        <w:jc w:val="left"/>
        <w:sectPr w:rsidR="003A70CC">
          <w:type w:val="continuous"/>
          <w:pgSz w:w="12240" w:h="17760"/>
          <w:pgMar w:top="740" w:right="1400" w:bottom="1440" w:left="1540" w:header="720" w:footer="720" w:gutter="0"/>
          <w:cols w:num="3" w:space="720" w:equalWidth="0">
            <w:col w:w="4400" w:space="300"/>
            <w:col w:w="700" w:space="700"/>
            <w:col w:w="3200"/>
          </w:cols>
        </w:sectPr>
      </w:pPr>
      <w:r>
        <w:br w:type="column"/>
      </w:r>
      <w:r>
        <w:rPr>
          <w:rFonts w:ascii="Times New Roman" w:eastAsia="宋体" w:hAnsi="宋体" w:cs="宋体"/>
          <w:color w:val="000000"/>
          <w:sz w:val="20"/>
        </w:rPr>
        <w:t>直接导航到</w:t>
      </w:r>
      <w:r>
        <w:rPr>
          <w:rFonts w:ascii="Times New Roman" w:eastAsia="宋体" w:hAnsi="宋体" w:cs="宋体"/>
          <w:color w:val="000000"/>
          <w:sz w:val="20"/>
        </w:rPr>
        <w:t>Zapier</w:t>
      </w:r>
      <w:r>
        <w:rPr>
          <w:rFonts w:ascii="Times New Roman" w:eastAsia="宋体" w:hAnsi="宋体" w:cs="宋体"/>
          <w:color w:val="000000"/>
          <w:sz w:val="20"/>
        </w:rPr>
        <w:t>网站在您首选的浏览器。</w:t>
      </w:r>
    </w:p>
    <w:p w14:paraId="52E23CEA" w14:textId="77777777" w:rsidR="003A70CC" w:rsidRDefault="00FB74A8">
      <w:pPr>
        <w:pBdr>
          <w:top w:val="single" w:sz="0" w:space="31" w:color="FFFFFF"/>
        </w:pBdr>
        <w:spacing w:before="20" w:line="200" w:lineRule="exact"/>
        <w:ind w:left="8920" w:right="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6"/>
          <w:sz w:val="20"/>
        </w:rPr>
        <w:t>296</w:t>
      </w:r>
    </w:p>
    <w:p w14:paraId="4C47B533" w14:textId="2CD6AE03" w:rsidR="003A70CC" w:rsidRDefault="00C368D6">
      <w:pPr>
        <w:pageBreakBefore/>
        <w:spacing w:line="200" w:lineRule="exact"/>
        <w:ind w:left="80" w:right="7640"/>
        <w:jc w:val="left"/>
        <w:sectPr w:rsidR="003A70CC">
          <w:type w:val="continuous"/>
          <w:pgSz w:w="12240" w:h="17760"/>
          <w:pgMar w:top="740" w:right="740" w:bottom="1440" w:left="148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75FF3759" w14:textId="77777777" w:rsidR="003A70CC" w:rsidRDefault="00FB74A8">
      <w:pPr>
        <w:pBdr>
          <w:top w:val="single" w:sz="0" w:space="31" w:color="FFFFFF"/>
        </w:pBdr>
        <w:spacing w:before="160" w:line="310" w:lineRule="exact"/>
        <w:ind w:left="680" w:right="1440" w:hanging="360"/>
        <w:jc w:val="left"/>
      </w:pPr>
      <w:r>
        <w:rPr>
          <w:rFonts w:ascii="Times New Roman" w:eastAsia="宋体" w:hAnsi="宋体" w:cs="宋体"/>
          <w:color w:val="000000"/>
          <w:w w:val="102"/>
          <w:sz w:val="20"/>
        </w:rPr>
        <w:t>2.</w:t>
      </w:r>
      <w:r>
        <w:rPr>
          <w:rFonts w:ascii="Times New Roman" w:eastAsia="宋体" w:hAnsi="宋体" w:cs="宋体"/>
          <w:color w:val="000000"/>
          <w:w w:val="102"/>
          <w:sz w:val="20"/>
        </w:rPr>
        <w:t>按照</w:t>
      </w:r>
      <w:r>
        <w:rPr>
          <w:rFonts w:ascii="Times New Roman" w:eastAsia="宋体" w:hAnsi="宋体" w:cs="宋体"/>
          <w:color w:val="000000"/>
          <w:w w:val="102"/>
          <w:sz w:val="20"/>
        </w:rPr>
        <w:t>Zapier</w:t>
      </w:r>
      <w:r>
        <w:rPr>
          <w:rFonts w:ascii="Times New Roman" w:eastAsia="宋体" w:hAnsi="宋体" w:cs="宋体"/>
          <w:color w:val="000000"/>
          <w:w w:val="102"/>
          <w:sz w:val="20"/>
        </w:rPr>
        <w:t>网站上的说明创建账户</w:t>
      </w:r>
      <w:r>
        <w:rPr>
          <w:rFonts w:ascii="Times New Roman" w:eastAsia="宋体" w:hAnsi="宋体" w:cs="宋体"/>
          <w:color w:val="000000"/>
          <w:w w:val="102"/>
          <w:sz w:val="20"/>
        </w:rPr>
        <w:t>;</w:t>
      </w:r>
      <w:r>
        <w:rPr>
          <w:rFonts w:ascii="Times New Roman" w:eastAsia="宋体" w:hAnsi="宋体" w:cs="宋体"/>
          <w:color w:val="000000"/>
          <w:w w:val="102"/>
          <w:sz w:val="20"/>
        </w:rPr>
        <w:t>如果你已经有一个账户，登录它。</w:t>
      </w:r>
    </w:p>
    <w:p w14:paraId="5AFB38A8" w14:textId="77777777" w:rsidR="003A70CC" w:rsidRDefault="00FB74A8">
      <w:pPr>
        <w:spacing w:before="80" w:line="200" w:lineRule="exact"/>
        <w:ind w:left="80" w:right="5100"/>
        <w:jc w:val="left"/>
        <w:sectPr w:rsidR="003A70CC">
          <w:type w:val="continuous"/>
          <w:pgSz w:w="12240" w:h="17760"/>
          <w:pgMar w:top="740" w:right="740" w:bottom="1440" w:left="1480" w:header="720" w:footer="720" w:gutter="0"/>
          <w:cols w:space="720"/>
        </w:sectPr>
      </w:pPr>
      <w:r>
        <w:rPr>
          <w:rFonts w:ascii="Times New Roman" w:eastAsia="宋体" w:hAnsi="宋体" w:cs="宋体"/>
          <w:color w:val="000000"/>
          <w:w w:val="105"/>
          <w:sz w:val="20"/>
        </w:rPr>
        <w:t>创建两个帐户后，您现在可以创建</w:t>
      </w:r>
      <w:r>
        <w:rPr>
          <w:rFonts w:ascii="Times New Roman" w:eastAsia="宋体" w:hAnsi="宋体" w:cs="宋体"/>
          <w:color w:val="000000"/>
          <w:w w:val="105"/>
          <w:sz w:val="20"/>
        </w:rPr>
        <w:t>Zaps</w:t>
      </w:r>
      <w:r>
        <w:rPr>
          <w:rFonts w:ascii="Times New Roman" w:eastAsia="宋体" w:hAnsi="宋体" w:cs="宋体"/>
          <w:color w:val="000000"/>
          <w:w w:val="105"/>
          <w:sz w:val="20"/>
        </w:rPr>
        <w:t>。</w:t>
      </w:r>
    </w:p>
    <w:p w14:paraId="72B97173" w14:textId="77777777" w:rsidR="003A70CC" w:rsidRDefault="00FB74A8">
      <w:pPr>
        <w:pBdr>
          <w:top w:val="single" w:sz="0" w:space="11" w:color="FFFFFF"/>
        </w:pBdr>
        <w:spacing w:line="210" w:lineRule="exact"/>
        <w:ind w:left="80" w:right="8760"/>
        <w:jc w:val="left"/>
      </w:pPr>
      <w:r>
        <w:rPr>
          <w:rFonts w:ascii="Times New Roman" w:eastAsia="宋体" w:hAnsi="宋体" w:cs="宋体"/>
          <w:color w:val="000000"/>
        </w:rPr>
        <w:t>创建一个攻击</w:t>
      </w:r>
    </w:p>
    <w:p w14:paraId="4F42429C" w14:textId="77777777" w:rsidR="003A70CC" w:rsidRDefault="00FB74A8">
      <w:pPr>
        <w:spacing w:before="80" w:line="327" w:lineRule="exact"/>
        <w:ind w:left="80" w:right="980"/>
        <w:jc w:val="left"/>
      </w:pPr>
      <w:r>
        <w:rPr>
          <w:rFonts w:ascii="Times New Roman" w:eastAsia="宋体" w:hAnsi="宋体" w:cs="宋体"/>
          <w:color w:val="000000"/>
          <w:w w:val="103"/>
          <w:sz w:val="20"/>
        </w:rPr>
        <w:t>Zapier</w:t>
      </w:r>
      <w:r>
        <w:rPr>
          <w:rFonts w:ascii="Times New Roman" w:eastAsia="宋体" w:hAnsi="宋体" w:cs="宋体"/>
          <w:color w:val="000000"/>
          <w:w w:val="103"/>
          <w:sz w:val="20"/>
        </w:rPr>
        <w:t>的建立是在</w:t>
      </w:r>
      <w:r>
        <w:rPr>
          <w:rFonts w:ascii="Times New Roman" w:eastAsia="宋体" w:hAnsi="宋体" w:cs="宋体"/>
          <w:color w:val="000000"/>
          <w:w w:val="103"/>
          <w:sz w:val="20"/>
        </w:rPr>
        <w:t>Zapier</w:t>
      </w:r>
      <w:r>
        <w:rPr>
          <w:rFonts w:ascii="Times New Roman" w:eastAsia="宋体" w:hAnsi="宋体" w:cs="宋体"/>
          <w:color w:val="000000"/>
          <w:w w:val="103"/>
          <w:sz w:val="20"/>
        </w:rPr>
        <w:t>网站上进行的一个有指导的、循序渐进的过程。因为使用</w:t>
      </w:r>
      <w:r>
        <w:rPr>
          <w:rFonts w:ascii="Times New Roman" w:eastAsia="宋体" w:hAnsi="宋体" w:cs="宋体"/>
          <w:color w:val="000000"/>
          <w:w w:val="103"/>
          <w:sz w:val="20"/>
        </w:rPr>
        <w:t>Zapier</w:t>
      </w:r>
      <w:r>
        <w:rPr>
          <w:rFonts w:ascii="Times New Roman" w:eastAsia="宋体" w:hAnsi="宋体" w:cs="宋体"/>
          <w:color w:val="000000"/>
          <w:w w:val="103"/>
          <w:sz w:val="20"/>
        </w:rPr>
        <w:t>可以链接到数百个应用程序，创建一个</w:t>
      </w:r>
      <w:r>
        <w:rPr>
          <w:rFonts w:ascii="Times New Roman" w:eastAsia="宋体" w:hAnsi="宋体" w:cs="宋体"/>
          <w:color w:val="000000"/>
          <w:w w:val="103"/>
          <w:sz w:val="20"/>
        </w:rPr>
        <w:t>Zap</w:t>
      </w:r>
      <w:r>
        <w:rPr>
          <w:rFonts w:ascii="Times New Roman" w:eastAsia="宋体" w:hAnsi="宋体" w:cs="宋体"/>
          <w:color w:val="000000"/>
          <w:w w:val="103"/>
          <w:sz w:val="20"/>
        </w:rPr>
        <w:t>将根据你希望连接的应用程序而有所不同。</w:t>
      </w:r>
    </w:p>
    <w:p w14:paraId="3C024200" w14:textId="77777777" w:rsidR="003A70CC" w:rsidRDefault="00FB74A8">
      <w:pPr>
        <w:spacing w:before="60" w:line="200" w:lineRule="exact"/>
        <w:ind w:left="80" w:right="3200"/>
        <w:jc w:val="left"/>
        <w:sectPr w:rsidR="003A70CC">
          <w:type w:val="continuous"/>
          <w:pgSz w:w="12240" w:h="17760"/>
          <w:pgMar w:top="740" w:right="740" w:bottom="1440" w:left="1480" w:header="720" w:footer="720" w:gutter="0"/>
          <w:cols w:space="720"/>
        </w:sectPr>
      </w:pPr>
      <w:r>
        <w:rPr>
          <w:rFonts w:ascii="Times New Roman" w:eastAsia="宋体" w:hAnsi="宋体" w:cs="宋体"/>
          <w:color w:val="000000"/>
          <w:w w:val="103"/>
          <w:sz w:val="20"/>
        </w:rPr>
        <w:t>让我们看一个测试用例</w:t>
      </w:r>
      <w:r>
        <w:rPr>
          <w:rFonts w:ascii="Times New Roman" w:eastAsia="宋体" w:hAnsi="宋体" w:cs="宋体"/>
          <w:color w:val="000000"/>
          <w:w w:val="103"/>
          <w:sz w:val="20"/>
        </w:rPr>
        <w:t>:</w:t>
      </w:r>
      <w:r>
        <w:rPr>
          <w:rFonts w:ascii="Times New Roman" w:eastAsia="宋体" w:hAnsi="宋体" w:cs="宋体"/>
          <w:color w:val="000000"/>
          <w:w w:val="103"/>
          <w:sz w:val="20"/>
        </w:rPr>
        <w:t>在</w:t>
      </w:r>
      <w:r>
        <w:rPr>
          <w:rFonts w:ascii="Times New Roman" w:eastAsia="宋体" w:hAnsi="宋体" w:cs="宋体"/>
          <w:color w:val="000000"/>
          <w:w w:val="103"/>
          <w:sz w:val="20"/>
        </w:rPr>
        <w:t>MindManager</w:t>
      </w:r>
      <w:r>
        <w:rPr>
          <w:rFonts w:ascii="Times New Roman" w:eastAsia="宋体" w:hAnsi="宋体" w:cs="宋体"/>
          <w:color w:val="000000"/>
          <w:w w:val="103"/>
          <w:sz w:val="20"/>
        </w:rPr>
        <w:t>和</w:t>
      </w:r>
      <w:r>
        <w:rPr>
          <w:rFonts w:ascii="Times New Roman" w:eastAsia="宋体" w:hAnsi="宋体" w:cs="宋体"/>
          <w:color w:val="000000"/>
          <w:w w:val="103"/>
          <w:sz w:val="20"/>
        </w:rPr>
        <w:t>Trello</w:t>
      </w:r>
      <w:r>
        <w:rPr>
          <w:rFonts w:ascii="Times New Roman" w:eastAsia="宋体" w:hAnsi="宋体" w:cs="宋体"/>
          <w:color w:val="000000"/>
          <w:w w:val="103"/>
          <w:sz w:val="20"/>
        </w:rPr>
        <w:t>之间设置</w:t>
      </w:r>
      <w:r>
        <w:rPr>
          <w:rFonts w:ascii="Times New Roman" w:eastAsia="宋体" w:hAnsi="宋体" w:cs="宋体"/>
          <w:color w:val="000000"/>
          <w:w w:val="103"/>
          <w:sz w:val="20"/>
        </w:rPr>
        <w:t>Zap</w:t>
      </w:r>
      <w:r>
        <w:rPr>
          <w:rFonts w:ascii="Times New Roman" w:eastAsia="宋体" w:hAnsi="宋体" w:cs="宋体"/>
          <w:color w:val="000000"/>
          <w:w w:val="103"/>
          <w:sz w:val="20"/>
        </w:rPr>
        <w:t>。</w:t>
      </w:r>
    </w:p>
    <w:p w14:paraId="3DAABFFC" w14:textId="77777777" w:rsidR="003A70CC" w:rsidRDefault="00664571">
      <w:pPr>
        <w:pBdr>
          <w:top w:val="single" w:sz="0" w:space="2" w:color="FFFFFF"/>
        </w:pBdr>
        <w:spacing w:line="14" w:lineRule="exact"/>
        <w:sectPr w:rsidR="003A70CC">
          <w:type w:val="continuous"/>
          <w:pgSz w:w="12240" w:h="17760"/>
          <w:pgMar w:top="740" w:right="740" w:bottom="1440" w:left="1480" w:header="720" w:footer="720" w:gutter="0"/>
          <w:cols w:space="720"/>
        </w:sectPr>
      </w:pPr>
      <w:r>
        <w:pict w14:anchorId="42BC85B1">
          <v:group id="_x0000_s3648" style="width:451pt;height:.4pt;mso-position-horizontal-relative:char;mso-position-vertical-relative:line" coordsize=",8">
            <v:line id="_x0000_s3649" style="position:absolute" from="0,4" to="1000,4" strokeweight=".4pt"/>
            <w10:anchorlock/>
          </v:group>
        </w:pict>
      </w:r>
    </w:p>
    <w:p w14:paraId="5A93F30C" w14:textId="77777777" w:rsidR="003A70CC" w:rsidRDefault="00FB74A8">
      <w:pPr>
        <w:pBdr>
          <w:top w:val="single" w:sz="0" w:space="3" w:color="FFFFFF"/>
        </w:pBdr>
        <w:spacing w:line="198" w:lineRule="exact"/>
        <w:ind w:left="80" w:right="1480"/>
        <w:jc w:val="left"/>
        <w:sectPr w:rsidR="003A70CC">
          <w:type w:val="continuous"/>
          <w:pgSz w:w="12240" w:h="17760"/>
          <w:pgMar w:top="740" w:right="740" w:bottom="1440" w:left="1480" w:header="720" w:footer="720" w:gutter="0"/>
          <w:cols w:space="720"/>
        </w:sectPr>
      </w:pPr>
      <w:r>
        <w:rPr>
          <w:rFonts w:ascii="Times New Roman" w:eastAsia="宋体" w:hAnsi="宋体" w:cs="宋体"/>
          <w:color w:val="E41B23"/>
          <w:w w:val="104"/>
          <w:sz w:val="18"/>
        </w:rPr>
        <w:t>注意</w:t>
      </w:r>
      <w:r>
        <w:rPr>
          <w:rFonts w:ascii="Times New Roman" w:eastAsia="宋体" w:hAnsi="宋体" w:cs="宋体"/>
          <w:color w:val="E41B23"/>
          <w:w w:val="104"/>
          <w:sz w:val="18"/>
        </w:rPr>
        <w:t>:Zapier</w:t>
      </w:r>
      <w:r>
        <w:rPr>
          <w:rFonts w:ascii="Times New Roman" w:eastAsia="宋体" w:hAnsi="宋体" w:cs="宋体"/>
          <w:color w:val="E41B23"/>
          <w:w w:val="104"/>
          <w:sz w:val="18"/>
        </w:rPr>
        <w:t>目前没有本地化。</w:t>
      </w:r>
      <w:r>
        <w:rPr>
          <w:rFonts w:ascii="Times New Roman" w:eastAsia="宋体" w:hAnsi="宋体" w:cs="宋体"/>
          <w:color w:val="000000"/>
          <w:w w:val="104"/>
          <w:sz w:val="20"/>
        </w:rPr>
        <w:t>提供准确的萤幕指引、文字及萤幕</w:t>
      </w:r>
    </w:p>
    <w:p w14:paraId="78DFFEA7" w14:textId="77777777" w:rsidR="003A70CC" w:rsidRDefault="00FB74A8">
      <w:pPr>
        <w:pBdr>
          <w:top w:val="single" w:sz="0" w:space="11" w:color="FFFFFF"/>
        </w:pBdr>
        <w:spacing w:line="200" w:lineRule="exact"/>
        <w:ind w:left="80" w:right="4200"/>
        <w:jc w:val="left"/>
        <w:sectPr w:rsidR="003A70CC">
          <w:type w:val="continuous"/>
          <w:pgSz w:w="12240" w:h="17760"/>
          <w:pgMar w:top="740" w:right="740" w:bottom="1440" w:left="1480" w:header="720" w:footer="720" w:gutter="0"/>
          <w:cols w:space="720"/>
        </w:sectPr>
      </w:pPr>
      <w:r>
        <w:rPr>
          <w:rFonts w:ascii="Times New Roman" w:eastAsia="宋体" w:hAnsi="宋体" w:cs="宋体"/>
          <w:color w:val="000000"/>
          <w:w w:val="106"/>
          <w:sz w:val="20"/>
        </w:rPr>
        <w:t>Zapier</w:t>
      </w:r>
      <w:r>
        <w:rPr>
          <w:rFonts w:ascii="Times New Roman" w:eastAsia="宋体" w:hAnsi="宋体" w:cs="宋体"/>
          <w:color w:val="000000"/>
          <w:w w:val="106"/>
          <w:sz w:val="20"/>
        </w:rPr>
        <w:t>屏幕上的提示是英文的。</w:t>
      </w:r>
    </w:p>
    <w:p w14:paraId="44395111" w14:textId="77777777" w:rsidR="003A70CC" w:rsidRDefault="00664571">
      <w:pPr>
        <w:pBdr>
          <w:top w:val="single" w:sz="0" w:space="12" w:color="FFFFFF"/>
        </w:pBdr>
        <w:spacing w:line="14" w:lineRule="exact"/>
        <w:sectPr w:rsidR="003A70CC">
          <w:type w:val="continuous"/>
          <w:pgSz w:w="12240" w:h="17760"/>
          <w:pgMar w:top="740" w:right="740" w:bottom="1440" w:left="1480" w:header="720" w:footer="720" w:gutter="0"/>
          <w:cols w:space="720"/>
        </w:sectPr>
      </w:pPr>
      <w:r>
        <w:pict w14:anchorId="1F9EE636">
          <v:group id="_x0000_s3646" style="width:451pt;height:.4pt;mso-position-horizontal-relative:char;mso-position-vertical-relative:line" coordsize=",8">
            <v:line id="_x0000_s3647" style="position:absolute" from="0,4" to="1000,4" strokeweight=".4pt"/>
            <w10:anchorlock/>
          </v:group>
        </w:pict>
      </w:r>
    </w:p>
    <w:p w14:paraId="65E7D184" w14:textId="77777777" w:rsidR="003A70CC" w:rsidRDefault="00FB74A8">
      <w:pPr>
        <w:pBdr>
          <w:top w:val="single" w:sz="0" w:space="1" w:color="FFFFFF"/>
        </w:pBdr>
        <w:spacing w:line="310" w:lineRule="exact"/>
        <w:ind w:left="680" w:right="760" w:hanging="360"/>
        <w:jc w:val="left"/>
        <w:sectPr w:rsidR="003A70CC">
          <w:type w:val="continuous"/>
          <w:pgSz w:w="12240" w:h="17760"/>
          <w:pgMar w:top="740" w:right="740" w:bottom="1440" w:left="1480" w:header="720" w:footer="720" w:gutter="0"/>
          <w:cols w:space="720"/>
        </w:sectPr>
      </w:pPr>
      <w:r>
        <w:rPr>
          <w:rFonts w:ascii="Times New Roman" w:eastAsia="宋体" w:hAnsi="宋体" w:cs="宋体"/>
          <w:color w:val="000000"/>
          <w:w w:val="102"/>
          <w:sz w:val="20"/>
        </w:rPr>
        <w:t>1.</w:t>
      </w:r>
      <w:r>
        <w:rPr>
          <w:rFonts w:ascii="Times New Roman" w:eastAsia="宋体" w:hAnsi="宋体" w:cs="宋体"/>
          <w:color w:val="000000"/>
          <w:w w:val="102"/>
          <w:sz w:val="20"/>
        </w:rPr>
        <w:t>在</w:t>
      </w:r>
      <w:r>
        <w:rPr>
          <w:rFonts w:ascii="Times New Roman" w:eastAsia="宋体" w:hAnsi="宋体" w:cs="宋体"/>
          <w:color w:val="000000"/>
          <w:w w:val="102"/>
          <w:sz w:val="20"/>
        </w:rPr>
        <w:t>Zapier</w:t>
      </w:r>
      <w:r>
        <w:rPr>
          <w:rFonts w:ascii="Times New Roman" w:eastAsia="宋体" w:hAnsi="宋体" w:cs="宋体"/>
          <w:color w:val="000000"/>
          <w:w w:val="102"/>
          <w:sz w:val="20"/>
        </w:rPr>
        <w:t>导航栏中，点击</w:t>
      </w:r>
      <w:r>
        <w:rPr>
          <w:rFonts w:ascii="Times New Roman" w:eastAsia="宋体" w:hAnsi="宋体" w:cs="宋体"/>
          <w:color w:val="000000"/>
          <w:w w:val="102"/>
          <w:sz w:val="20"/>
        </w:rPr>
        <w:t>Make a Zap</w:t>
      </w:r>
      <w:r>
        <w:rPr>
          <w:rFonts w:ascii="Times New Roman" w:eastAsia="宋体" w:hAnsi="宋体" w:cs="宋体"/>
          <w:color w:val="000000"/>
          <w:w w:val="102"/>
          <w:sz w:val="20"/>
        </w:rPr>
        <w:t>。</w:t>
      </w:r>
      <w:r>
        <w:rPr>
          <w:rFonts w:ascii="Times New Roman" w:eastAsia="宋体" w:hAnsi="宋体" w:cs="宋体"/>
          <w:color w:val="000000"/>
          <w:w w:val="102"/>
          <w:sz w:val="20"/>
        </w:rPr>
        <w:t>Zapier</w:t>
      </w:r>
      <w:r>
        <w:rPr>
          <w:rFonts w:ascii="Times New Roman" w:eastAsia="宋体" w:hAnsi="宋体" w:cs="宋体"/>
          <w:color w:val="000000"/>
          <w:w w:val="102"/>
          <w:sz w:val="20"/>
        </w:rPr>
        <w:t>界面要求你选择一个触发器和动作</w:t>
      </w:r>
      <w:r>
        <w:rPr>
          <w:rFonts w:ascii="Times New Roman" w:eastAsia="宋体" w:hAnsi="宋体" w:cs="宋体"/>
          <w:color w:val="000000"/>
          <w:w w:val="102"/>
          <w:sz w:val="20"/>
        </w:rPr>
        <w:t>:</w:t>
      </w:r>
    </w:p>
    <w:p w14:paraId="095D94B7" w14:textId="77777777" w:rsidR="003A70CC" w:rsidRDefault="00FB74A8">
      <w:pPr>
        <w:pBdr>
          <w:top w:val="single" w:sz="0" w:space="28" w:color="FFFFFF"/>
        </w:pBdr>
        <w:spacing w:line="160" w:lineRule="exact"/>
        <w:ind w:left="800" w:right="2760"/>
        <w:jc w:val="left"/>
      </w:pPr>
      <w:r>
        <w:rPr>
          <w:rFonts w:ascii="Times New Roman" w:eastAsia="宋体" w:hAnsi="宋体" w:cs="宋体"/>
          <w:color w:val="000000"/>
          <w:w w:val="106"/>
          <w:sz w:val="16"/>
        </w:rPr>
        <w:t>第一</w:t>
      </w:r>
      <w:r>
        <w:rPr>
          <w:rFonts w:ascii="Times New Roman" w:eastAsia="宋体" w:hAnsi="宋体" w:cs="宋体"/>
          <w:color w:val="000000"/>
          <w:w w:val="106"/>
          <w:sz w:val="16"/>
        </w:rPr>
        <w:t>:</w:t>
      </w:r>
    </w:p>
    <w:p w14:paraId="661EE933" w14:textId="77777777" w:rsidR="003A70CC" w:rsidRDefault="00FB74A8">
      <w:pPr>
        <w:spacing w:before="340" w:line="340" w:lineRule="exact"/>
        <w:ind w:left="800"/>
        <w:jc w:val="left"/>
      </w:pPr>
      <w:r>
        <w:rPr>
          <w:rFonts w:ascii="Times New Roman" w:eastAsia="宋体" w:hAnsi="宋体" w:cs="宋体"/>
          <w:color w:val="000000"/>
          <w:w w:val="101"/>
          <w:sz w:val="20"/>
        </w:rPr>
        <w:t>选择一个触发应用程序</w:t>
      </w:r>
      <w:r>
        <w:rPr>
          <w:rFonts w:ascii="Times New Roman" w:eastAsia="宋体" w:hAnsi="宋体" w:cs="宋体"/>
          <w:color w:val="000000"/>
          <w:w w:val="101"/>
          <w:sz w:val="20"/>
        </w:rPr>
        <w:t>:</w:t>
      </w:r>
      <w:r>
        <w:rPr>
          <w:rFonts w:ascii="Times New Roman" w:eastAsia="宋体" w:hAnsi="宋体" w:cs="宋体"/>
          <w:color w:val="000000"/>
          <w:w w:val="101"/>
          <w:sz w:val="20"/>
        </w:rPr>
        <w:t>当创建一个</w:t>
      </w:r>
      <w:r>
        <w:rPr>
          <w:rFonts w:ascii="Times New Roman" w:eastAsia="宋体" w:hAnsi="宋体" w:cs="宋体"/>
          <w:color w:val="000000"/>
          <w:w w:val="101"/>
          <w:sz w:val="20"/>
        </w:rPr>
        <w:t>Zap</w:t>
      </w:r>
      <w:r>
        <w:rPr>
          <w:rFonts w:ascii="Times New Roman" w:eastAsia="宋体" w:hAnsi="宋体" w:cs="宋体"/>
          <w:color w:val="000000"/>
          <w:w w:val="101"/>
          <w:sz w:val="20"/>
        </w:rPr>
        <w:t>，允许你将主题信息从</w:t>
      </w:r>
      <w:r>
        <w:rPr>
          <w:rFonts w:ascii="Times New Roman" w:eastAsia="宋体" w:hAnsi="宋体" w:cs="宋体"/>
          <w:color w:val="000000"/>
          <w:w w:val="101"/>
          <w:sz w:val="20"/>
        </w:rPr>
        <w:t>MindManager</w:t>
      </w:r>
      <w:r>
        <w:rPr>
          <w:rFonts w:ascii="Times New Roman" w:eastAsia="宋体" w:hAnsi="宋体" w:cs="宋体"/>
          <w:color w:val="000000"/>
          <w:w w:val="101"/>
          <w:sz w:val="20"/>
        </w:rPr>
        <w:t>发送到另一个应用程序，触发应用程序总是</w:t>
      </w:r>
      <w:r>
        <w:rPr>
          <w:rFonts w:ascii="Times New Roman" w:eastAsia="宋体" w:hAnsi="宋体" w:cs="宋体"/>
          <w:color w:val="000000"/>
          <w:w w:val="101"/>
          <w:sz w:val="20"/>
        </w:rPr>
        <w:t>MindManager</w:t>
      </w:r>
      <w:r>
        <w:rPr>
          <w:rFonts w:ascii="Times New Roman" w:eastAsia="宋体" w:hAnsi="宋体" w:cs="宋体"/>
          <w:color w:val="000000"/>
          <w:w w:val="101"/>
          <w:sz w:val="20"/>
        </w:rPr>
        <w:t>。选择一个动作应用程序</w:t>
      </w:r>
      <w:r>
        <w:rPr>
          <w:rFonts w:ascii="Times New Roman" w:eastAsia="宋体" w:hAnsi="宋体" w:cs="宋体"/>
          <w:color w:val="000000"/>
          <w:w w:val="101"/>
          <w:sz w:val="20"/>
        </w:rPr>
        <w:t>:</w:t>
      </w:r>
      <w:r>
        <w:rPr>
          <w:rFonts w:ascii="Times New Roman" w:eastAsia="宋体" w:hAnsi="宋体" w:cs="宋体"/>
          <w:color w:val="000000"/>
          <w:w w:val="101"/>
          <w:sz w:val="20"/>
        </w:rPr>
        <w:t>选择你想发送</w:t>
      </w:r>
      <w:r>
        <w:rPr>
          <w:rFonts w:ascii="Times New Roman" w:eastAsia="宋体" w:hAnsi="宋体" w:cs="宋体"/>
          <w:color w:val="000000"/>
          <w:w w:val="101"/>
          <w:sz w:val="20"/>
        </w:rPr>
        <w:t>MindManager</w:t>
      </w:r>
      <w:r>
        <w:rPr>
          <w:rFonts w:ascii="Times New Roman" w:eastAsia="宋体" w:hAnsi="宋体" w:cs="宋体"/>
          <w:color w:val="000000"/>
          <w:w w:val="101"/>
          <w:sz w:val="20"/>
        </w:rPr>
        <w:t>地图主题数据的应用程序，例如</w:t>
      </w:r>
      <w:r>
        <w:rPr>
          <w:rFonts w:ascii="Times New Roman" w:eastAsia="宋体" w:hAnsi="宋体" w:cs="宋体"/>
          <w:color w:val="000000"/>
          <w:w w:val="101"/>
          <w:sz w:val="20"/>
        </w:rPr>
        <w:t>Trello</w:t>
      </w:r>
      <w:r>
        <w:rPr>
          <w:rFonts w:ascii="Times New Roman" w:eastAsia="宋体" w:hAnsi="宋体" w:cs="宋体"/>
          <w:color w:val="000000"/>
          <w:w w:val="101"/>
          <w:sz w:val="20"/>
        </w:rPr>
        <w:t>。</w:t>
      </w:r>
    </w:p>
    <w:p w14:paraId="4AE5369F" w14:textId="77777777" w:rsidR="003A70CC" w:rsidRDefault="00FB74A8">
      <w:pPr>
        <w:pBdr>
          <w:top w:val="single" w:sz="0" w:space="28" w:color="FFFFFF"/>
        </w:pBdr>
        <w:spacing w:line="160" w:lineRule="exact"/>
        <w:ind w:right="5440"/>
        <w:jc w:val="left"/>
      </w:pPr>
      <w:r>
        <w:br w:type="column"/>
      </w:r>
      <w:r>
        <w:rPr>
          <w:rFonts w:ascii="Times New Roman" w:eastAsia="宋体" w:hAnsi="宋体" w:cs="宋体"/>
          <w:color w:val="000000"/>
          <w:w w:val="107"/>
          <w:sz w:val="16"/>
        </w:rPr>
        <w:t>然后</w:t>
      </w:r>
      <w:r>
        <w:rPr>
          <w:rFonts w:ascii="Times New Roman" w:eastAsia="宋体" w:hAnsi="宋体" w:cs="宋体"/>
          <w:color w:val="000000"/>
          <w:w w:val="107"/>
          <w:sz w:val="16"/>
        </w:rPr>
        <w:t>:</w:t>
      </w:r>
    </w:p>
    <w:p w14:paraId="566D5D95" w14:textId="77777777" w:rsidR="003A70CC" w:rsidRDefault="00FB74A8">
      <w:pPr>
        <w:spacing w:before="340" w:line="320" w:lineRule="exact"/>
        <w:ind w:right="140"/>
      </w:pPr>
      <w:r>
        <w:rPr>
          <w:rFonts w:ascii="Times New Roman" w:eastAsia="宋体" w:hAnsi="宋体" w:cs="宋体"/>
          <w:color w:val="000000"/>
          <w:w w:val="102"/>
          <w:sz w:val="20"/>
        </w:rPr>
        <w:t>选择一个触发器</w:t>
      </w:r>
      <w:r>
        <w:rPr>
          <w:rFonts w:ascii="Times New Roman" w:eastAsia="宋体" w:hAnsi="宋体" w:cs="宋体"/>
          <w:color w:val="000000"/>
          <w:w w:val="102"/>
          <w:sz w:val="20"/>
        </w:rPr>
        <w:t>:</w:t>
      </w:r>
      <w:r>
        <w:rPr>
          <w:rFonts w:ascii="Times New Roman" w:eastAsia="宋体" w:hAnsi="宋体" w:cs="宋体"/>
          <w:color w:val="000000"/>
          <w:w w:val="102"/>
          <w:sz w:val="20"/>
        </w:rPr>
        <w:t>虽然一些支持</w:t>
      </w:r>
      <w:r>
        <w:rPr>
          <w:rFonts w:ascii="Times New Roman" w:eastAsia="宋体" w:hAnsi="宋体" w:cs="宋体"/>
          <w:color w:val="000000"/>
          <w:w w:val="102"/>
          <w:sz w:val="20"/>
        </w:rPr>
        <w:t>zapier</w:t>
      </w:r>
      <w:r>
        <w:rPr>
          <w:rFonts w:ascii="Times New Roman" w:eastAsia="宋体" w:hAnsi="宋体" w:cs="宋体"/>
          <w:color w:val="000000"/>
          <w:w w:val="102"/>
          <w:sz w:val="20"/>
        </w:rPr>
        <w:t>的应用程序允许你从多种触发器活动中选择，但当你选择</w:t>
      </w:r>
      <w:r>
        <w:rPr>
          <w:rFonts w:ascii="Times New Roman" w:eastAsia="宋体" w:hAnsi="宋体" w:cs="宋体"/>
          <w:color w:val="000000"/>
          <w:w w:val="102"/>
          <w:sz w:val="20"/>
        </w:rPr>
        <w:t>MindManager</w:t>
      </w:r>
      <w:r>
        <w:rPr>
          <w:rFonts w:ascii="Times New Roman" w:eastAsia="宋体" w:hAnsi="宋体" w:cs="宋体"/>
          <w:color w:val="000000"/>
          <w:w w:val="102"/>
          <w:sz w:val="20"/>
        </w:rPr>
        <w:t>时，你会得到一个选择，</w:t>
      </w:r>
      <w:r>
        <w:rPr>
          <w:rFonts w:ascii="Times New Roman" w:eastAsia="宋体" w:hAnsi="宋体" w:cs="宋体"/>
          <w:color w:val="000000"/>
          <w:w w:val="102"/>
          <w:sz w:val="20"/>
        </w:rPr>
        <w:t>Zap</w:t>
      </w:r>
      <w:r>
        <w:rPr>
          <w:rFonts w:ascii="Times New Roman" w:eastAsia="宋体" w:hAnsi="宋体" w:cs="宋体"/>
          <w:color w:val="000000"/>
          <w:w w:val="102"/>
          <w:sz w:val="20"/>
        </w:rPr>
        <w:t>主题。</w:t>
      </w:r>
    </w:p>
    <w:p w14:paraId="3CAC0594" w14:textId="77777777" w:rsidR="003A70CC" w:rsidRDefault="00FB74A8">
      <w:pPr>
        <w:spacing w:before="80" w:line="327" w:lineRule="exact"/>
        <w:ind w:right="20"/>
      </w:pPr>
      <w:r>
        <w:rPr>
          <w:rFonts w:ascii="Times New Roman" w:eastAsia="宋体" w:hAnsi="宋体" w:cs="宋体"/>
          <w:color w:val="000000"/>
          <w:w w:val="102"/>
          <w:sz w:val="20"/>
        </w:rPr>
        <w:t>选择一个动作</w:t>
      </w:r>
      <w:r>
        <w:rPr>
          <w:rFonts w:ascii="Times New Roman" w:eastAsia="宋体" w:hAnsi="宋体" w:cs="宋体"/>
          <w:color w:val="000000"/>
          <w:w w:val="102"/>
          <w:sz w:val="20"/>
        </w:rPr>
        <w:t>:</w:t>
      </w:r>
      <w:r>
        <w:rPr>
          <w:rFonts w:ascii="Times New Roman" w:eastAsia="宋体" w:hAnsi="宋体" w:cs="宋体"/>
          <w:color w:val="000000"/>
          <w:w w:val="102"/>
          <w:sz w:val="20"/>
        </w:rPr>
        <w:t>你选择你想要发生的动作。潜在的操作会有所不同，这取决于您所链接的应用程序。例如，如果</w:t>
      </w:r>
      <w:r>
        <w:rPr>
          <w:rFonts w:ascii="Times New Roman" w:eastAsia="宋体" w:hAnsi="宋体" w:cs="宋体"/>
          <w:color w:val="000000"/>
          <w:w w:val="102"/>
          <w:sz w:val="20"/>
        </w:rPr>
        <w:t>action</w:t>
      </w:r>
      <w:r>
        <w:rPr>
          <w:rFonts w:ascii="Times New Roman" w:eastAsia="宋体" w:hAnsi="宋体" w:cs="宋体"/>
          <w:color w:val="000000"/>
          <w:w w:val="102"/>
          <w:sz w:val="20"/>
        </w:rPr>
        <w:t>应用是</w:t>
      </w:r>
      <w:r>
        <w:rPr>
          <w:rFonts w:ascii="Times New Roman" w:eastAsia="宋体" w:hAnsi="宋体" w:cs="宋体"/>
          <w:color w:val="000000"/>
          <w:w w:val="102"/>
          <w:sz w:val="20"/>
        </w:rPr>
        <w:t>:</w:t>
      </w:r>
    </w:p>
    <w:p w14:paraId="2E5EE08C" w14:textId="77777777" w:rsidR="003A70CC" w:rsidRDefault="00FB74A8">
      <w:pPr>
        <w:spacing w:before="60" w:line="201" w:lineRule="exact"/>
        <w:ind w:left="780" w:right="460"/>
      </w:pPr>
      <w:r>
        <w:rPr>
          <w:rFonts w:ascii="Times New Roman" w:eastAsia="宋体" w:hAnsi="宋体" w:cs="宋体"/>
          <w:color w:val="000000"/>
          <w:w w:val="102"/>
          <w:sz w:val="20"/>
        </w:rPr>
        <w:t>•</w:t>
      </w:r>
      <w:r>
        <w:rPr>
          <w:rFonts w:ascii="Times New Roman" w:eastAsia="宋体" w:hAnsi="宋体" w:cs="宋体"/>
          <w:color w:val="000000"/>
          <w:w w:val="102"/>
          <w:sz w:val="20"/>
        </w:rPr>
        <w:t>Gmail</w:t>
      </w:r>
      <w:r>
        <w:rPr>
          <w:rFonts w:ascii="Times New Roman" w:eastAsia="宋体" w:hAnsi="宋体" w:cs="宋体"/>
          <w:color w:val="000000"/>
          <w:w w:val="102"/>
          <w:sz w:val="20"/>
        </w:rPr>
        <w:t>，你可以选择“发送电子邮件”</w:t>
      </w:r>
      <w:r>
        <w:rPr>
          <w:rFonts w:ascii="Times New Roman" w:eastAsia="宋体" w:hAnsi="宋体" w:cs="宋体"/>
          <w:color w:val="000000"/>
          <w:w w:val="102"/>
          <w:sz w:val="20"/>
        </w:rPr>
        <w:t>(</w:t>
      </w:r>
      <w:r>
        <w:rPr>
          <w:rFonts w:ascii="Times New Roman" w:eastAsia="宋体" w:hAnsi="宋体" w:cs="宋体"/>
          <w:color w:val="000000"/>
          <w:w w:val="102"/>
          <w:sz w:val="20"/>
        </w:rPr>
        <w:t>创建和</w:t>
      </w:r>
    </w:p>
    <w:p w14:paraId="08D93647" w14:textId="77777777" w:rsidR="003A70CC" w:rsidRDefault="00FB74A8">
      <w:pPr>
        <w:spacing w:before="60" w:line="327" w:lineRule="exact"/>
        <w:ind w:left="1140" w:right="60"/>
      </w:pPr>
      <w:r>
        <w:rPr>
          <w:rFonts w:ascii="Times New Roman" w:eastAsia="宋体" w:hAnsi="宋体" w:cs="宋体"/>
          <w:color w:val="000000"/>
          <w:w w:val="102"/>
          <w:sz w:val="20"/>
        </w:rPr>
        <w:t>发送包含地图主题信息的电子邮件消息</w:t>
      </w:r>
      <w:r>
        <w:rPr>
          <w:rFonts w:ascii="Times New Roman" w:eastAsia="宋体" w:hAnsi="宋体" w:cs="宋体"/>
          <w:color w:val="000000"/>
          <w:w w:val="102"/>
          <w:sz w:val="20"/>
        </w:rPr>
        <w:t>)</w:t>
      </w:r>
      <w:r>
        <w:rPr>
          <w:rFonts w:ascii="Times New Roman" w:eastAsia="宋体" w:hAnsi="宋体" w:cs="宋体"/>
          <w:color w:val="000000"/>
          <w:w w:val="102"/>
          <w:sz w:val="20"/>
        </w:rPr>
        <w:t>或“创建草稿”</w:t>
      </w:r>
      <w:r>
        <w:rPr>
          <w:rFonts w:ascii="Times New Roman" w:eastAsia="宋体" w:hAnsi="宋体" w:cs="宋体"/>
          <w:color w:val="000000"/>
          <w:w w:val="102"/>
          <w:sz w:val="20"/>
        </w:rPr>
        <w:t>(</w:t>
      </w:r>
      <w:r>
        <w:rPr>
          <w:rFonts w:ascii="Times New Roman" w:eastAsia="宋体" w:hAnsi="宋体" w:cs="宋体"/>
          <w:color w:val="000000"/>
          <w:w w:val="102"/>
          <w:sz w:val="20"/>
        </w:rPr>
        <w:t>创建带有地图主题信息的电子邮件消息，但不要发送它</w:t>
      </w:r>
      <w:r>
        <w:rPr>
          <w:rFonts w:ascii="Times New Roman" w:eastAsia="宋体" w:hAnsi="宋体" w:cs="宋体"/>
          <w:color w:val="000000"/>
          <w:w w:val="102"/>
          <w:sz w:val="20"/>
        </w:rPr>
        <w:t>)</w:t>
      </w:r>
      <w:r>
        <w:rPr>
          <w:rFonts w:ascii="Times New Roman" w:eastAsia="宋体" w:hAnsi="宋体" w:cs="宋体"/>
          <w:color w:val="000000"/>
          <w:w w:val="102"/>
          <w:sz w:val="20"/>
        </w:rPr>
        <w:t>。</w:t>
      </w:r>
    </w:p>
    <w:p w14:paraId="1003E5FD" w14:textId="77777777" w:rsidR="003A70CC" w:rsidRDefault="00FB74A8">
      <w:pPr>
        <w:spacing w:before="60" w:line="202" w:lineRule="exact"/>
        <w:ind w:left="780" w:right="580"/>
      </w:pPr>
      <w:r>
        <w:rPr>
          <w:rFonts w:ascii="Times New Roman" w:eastAsia="宋体" w:hAnsi="宋体" w:cs="宋体"/>
          <w:color w:val="000000"/>
          <w:w w:val="101"/>
          <w:sz w:val="20"/>
        </w:rPr>
        <w:t>•</w:t>
      </w:r>
      <w:r>
        <w:rPr>
          <w:rFonts w:ascii="Times New Roman" w:eastAsia="宋体" w:hAnsi="宋体" w:cs="宋体"/>
          <w:color w:val="000000"/>
          <w:w w:val="101"/>
          <w:sz w:val="20"/>
        </w:rPr>
        <w:t>Evernote</w:t>
      </w:r>
      <w:r>
        <w:rPr>
          <w:rFonts w:ascii="Times New Roman" w:eastAsia="宋体" w:hAnsi="宋体" w:cs="宋体"/>
          <w:color w:val="000000"/>
          <w:w w:val="101"/>
          <w:sz w:val="20"/>
        </w:rPr>
        <w:t>，你可以选择“创建笔记”，</w:t>
      </w:r>
    </w:p>
    <w:p w14:paraId="009AC420" w14:textId="77777777" w:rsidR="003A70CC" w:rsidRDefault="00FB74A8">
      <w:pPr>
        <w:spacing w:before="60" w:line="200" w:lineRule="exact"/>
        <w:ind w:left="1140" w:right="160"/>
      </w:pPr>
      <w:r>
        <w:rPr>
          <w:rFonts w:ascii="Times New Roman" w:eastAsia="宋体" w:hAnsi="宋体" w:cs="宋体"/>
          <w:color w:val="000000"/>
          <w:w w:val="104"/>
          <w:sz w:val="20"/>
        </w:rPr>
        <w:t>“创建标签”、“创建提醒”或“添加到注释”。</w:t>
      </w:r>
    </w:p>
    <w:p w14:paraId="4C62AF5B" w14:textId="77777777" w:rsidR="003A70CC" w:rsidRDefault="00FB74A8">
      <w:pPr>
        <w:spacing w:before="60" w:line="201" w:lineRule="exact"/>
        <w:ind w:left="780"/>
      </w:pPr>
      <w:r>
        <w:rPr>
          <w:rFonts w:ascii="Times New Roman" w:eastAsia="宋体" w:hAnsi="宋体" w:cs="宋体"/>
          <w:color w:val="000000"/>
          <w:w w:val="103"/>
          <w:sz w:val="20"/>
        </w:rPr>
        <w:t>•</w:t>
      </w:r>
      <w:r>
        <w:rPr>
          <w:rFonts w:ascii="Times New Roman" w:eastAsia="宋体" w:hAnsi="宋体" w:cs="宋体"/>
          <w:color w:val="000000"/>
          <w:w w:val="103"/>
          <w:sz w:val="20"/>
        </w:rPr>
        <w:t>Slack</w:t>
      </w:r>
      <w:r>
        <w:rPr>
          <w:rFonts w:ascii="Times New Roman" w:eastAsia="宋体" w:hAnsi="宋体" w:cs="宋体"/>
          <w:color w:val="000000"/>
          <w:w w:val="103"/>
          <w:sz w:val="20"/>
        </w:rPr>
        <w:t>，您可以选择“发送直发”或“发送”</w:t>
      </w:r>
    </w:p>
    <w:p w14:paraId="00EE0497" w14:textId="77777777" w:rsidR="003A70CC" w:rsidRDefault="00FB74A8">
      <w:pPr>
        <w:spacing w:before="60" w:line="200" w:lineRule="exact"/>
        <w:ind w:left="1140" w:right="3020"/>
      </w:pPr>
      <w:r>
        <w:rPr>
          <w:rFonts w:ascii="Times New Roman" w:eastAsia="宋体" w:hAnsi="宋体" w:cs="宋体"/>
          <w:color w:val="000000"/>
          <w:w w:val="111"/>
          <w:sz w:val="20"/>
        </w:rPr>
        <w:t>频道的消息。”</w:t>
      </w:r>
    </w:p>
    <w:p w14:paraId="4632BB38" w14:textId="77777777" w:rsidR="003A70CC" w:rsidRDefault="003A70CC">
      <w:pPr>
        <w:spacing w:line="14" w:lineRule="exact"/>
        <w:sectPr w:rsidR="003A70CC">
          <w:type w:val="continuous"/>
          <w:pgSz w:w="12240" w:h="17760"/>
          <w:pgMar w:top="740" w:right="740" w:bottom="1440" w:left="1480" w:header="720" w:footer="720" w:gutter="0"/>
          <w:cols w:num="2" w:space="720" w:equalWidth="0">
            <w:col w:w="3960" w:space="180"/>
            <w:col w:w="5880"/>
          </w:cols>
        </w:sectPr>
      </w:pPr>
    </w:p>
    <w:p w14:paraId="23452D30" w14:textId="77777777" w:rsidR="003A70CC" w:rsidRDefault="00664571">
      <w:pPr>
        <w:pBdr>
          <w:top w:val="single" w:sz="0" w:space="20" w:color="FFFFFF"/>
        </w:pBdr>
        <w:spacing w:line="14" w:lineRule="exact"/>
        <w:ind w:left="740"/>
        <w:sectPr w:rsidR="003A70CC">
          <w:type w:val="continuous"/>
          <w:pgSz w:w="12240" w:h="17760"/>
          <w:pgMar w:top="740" w:right="740" w:bottom="1440" w:left="1480" w:header="720" w:footer="720" w:gutter="0"/>
          <w:cols w:space="720"/>
        </w:sectPr>
      </w:pPr>
      <w:r>
        <w:pict w14:anchorId="457BDD73">
          <v:group id="_x0000_s3644" style="width:448pt;height:.4pt;mso-position-horizontal-relative:char;mso-position-vertical-relative:line" coordsize=",8">
            <v:line id="_x0000_s3645" style="position:absolute" from="0,4" to="1000,4" strokeweight=".4pt"/>
            <w10:anchorlock/>
          </v:group>
        </w:pict>
      </w:r>
    </w:p>
    <w:p w14:paraId="2FE34136" w14:textId="77777777" w:rsidR="003A70CC" w:rsidRDefault="00FB74A8">
      <w:pPr>
        <w:pBdr>
          <w:top w:val="single" w:sz="0" w:space="3" w:color="FFFFFF"/>
        </w:pBdr>
        <w:spacing w:line="320" w:lineRule="exact"/>
        <w:ind w:left="800" w:right="640"/>
        <w:jc w:val="left"/>
        <w:sectPr w:rsidR="003A70CC">
          <w:type w:val="continuous"/>
          <w:pgSz w:w="12240" w:h="17760"/>
          <w:pgMar w:top="740" w:right="740" w:bottom="1440" w:left="1480" w:header="720" w:footer="720" w:gutter="0"/>
          <w:cols w:space="720"/>
        </w:sectPr>
      </w:pPr>
      <w:r>
        <w:rPr>
          <w:rFonts w:ascii="Times New Roman" w:eastAsia="宋体" w:hAnsi="宋体" w:cs="宋体"/>
          <w:color w:val="000000"/>
          <w:w w:val="102"/>
          <w:sz w:val="20"/>
        </w:rPr>
        <w:t>因为我们在上面的例子中链接到</w:t>
      </w:r>
      <w:r>
        <w:rPr>
          <w:rFonts w:ascii="Times New Roman" w:eastAsia="宋体" w:hAnsi="宋体" w:cs="宋体"/>
          <w:color w:val="000000"/>
          <w:w w:val="102"/>
          <w:sz w:val="20"/>
        </w:rPr>
        <w:t>Trello</w:t>
      </w:r>
      <w:r>
        <w:rPr>
          <w:rFonts w:ascii="Times New Roman" w:eastAsia="宋体" w:hAnsi="宋体" w:cs="宋体"/>
          <w:color w:val="000000"/>
          <w:w w:val="102"/>
          <w:sz w:val="20"/>
        </w:rPr>
        <w:t>，我们将选择“创建板”。这意味着传递到</w:t>
      </w:r>
      <w:r>
        <w:rPr>
          <w:rFonts w:ascii="Times New Roman" w:eastAsia="宋体" w:hAnsi="宋体" w:cs="宋体"/>
          <w:color w:val="000000"/>
          <w:w w:val="102"/>
          <w:sz w:val="20"/>
        </w:rPr>
        <w:t>Trello</w:t>
      </w:r>
      <w:r>
        <w:rPr>
          <w:rFonts w:ascii="Times New Roman" w:eastAsia="宋体" w:hAnsi="宋体" w:cs="宋体"/>
          <w:color w:val="000000"/>
          <w:w w:val="102"/>
          <w:sz w:val="20"/>
        </w:rPr>
        <w:t>的主题信息将被用来创建一个新的</w:t>
      </w:r>
      <w:r>
        <w:rPr>
          <w:rFonts w:ascii="Times New Roman" w:eastAsia="宋体" w:hAnsi="宋体" w:cs="宋体"/>
          <w:color w:val="000000"/>
          <w:w w:val="102"/>
          <w:sz w:val="20"/>
        </w:rPr>
        <w:t>Trello</w:t>
      </w:r>
      <w:r>
        <w:rPr>
          <w:rFonts w:ascii="Times New Roman" w:eastAsia="宋体" w:hAnsi="宋体" w:cs="宋体"/>
          <w:color w:val="000000"/>
          <w:w w:val="102"/>
          <w:sz w:val="20"/>
        </w:rPr>
        <w:t>板。</w:t>
      </w:r>
    </w:p>
    <w:p w14:paraId="3C4985FD" w14:textId="77777777" w:rsidR="003A70CC" w:rsidRDefault="00664571">
      <w:pPr>
        <w:pBdr>
          <w:top w:val="single" w:sz="0" w:space="3" w:color="FFFFFF"/>
        </w:pBdr>
        <w:spacing w:line="14" w:lineRule="exact"/>
        <w:ind w:left="740"/>
        <w:sectPr w:rsidR="003A70CC">
          <w:type w:val="continuous"/>
          <w:pgSz w:w="12240" w:h="17760"/>
          <w:pgMar w:top="740" w:right="740" w:bottom="1440" w:left="1480" w:header="720" w:footer="720" w:gutter="0"/>
          <w:cols w:space="720"/>
        </w:sectPr>
      </w:pPr>
      <w:r>
        <w:pict w14:anchorId="51C46C1C">
          <v:group id="_x0000_s3642" style="width:448pt;height:.4pt;mso-position-horizontal-relative:char;mso-position-vertical-relative:line" coordsize=",8">
            <v:line id="_x0000_s3643" style="position:absolute" from="0,4" to="1000,4" strokeweight=".4pt"/>
            <w10:anchorlock/>
          </v:group>
        </w:pict>
      </w:r>
    </w:p>
    <w:p w14:paraId="6BA61ECA" w14:textId="77777777" w:rsidR="003A70CC" w:rsidRDefault="00FB74A8">
      <w:pPr>
        <w:pBdr>
          <w:top w:val="single" w:sz="0" w:space="31" w:color="FFFFFF"/>
        </w:pBdr>
        <w:spacing w:before="400" w:line="200" w:lineRule="exact"/>
        <w:ind w:left="80" w:right="9580"/>
        <w:jc w:val="left"/>
        <w:sectPr w:rsidR="003A70CC">
          <w:type w:val="continuous"/>
          <w:pgSz w:w="12240" w:h="17760"/>
          <w:pgMar w:top="740" w:right="740" w:bottom="1440" w:left="1480" w:header="720" w:footer="720" w:gutter="0"/>
          <w:cols w:space="720"/>
        </w:sectPr>
      </w:pPr>
      <w:r>
        <w:rPr>
          <w:rFonts w:ascii="Times New Roman" w:eastAsia="宋体" w:hAnsi="宋体" w:cs="宋体"/>
          <w:color w:val="000000"/>
          <w:w w:val="106"/>
          <w:sz w:val="20"/>
        </w:rPr>
        <w:t>297</w:t>
      </w:r>
    </w:p>
    <w:p w14:paraId="5EF80A17" w14:textId="77777777" w:rsidR="003A70CC" w:rsidRDefault="00FB74A8">
      <w:pPr>
        <w:pageBreakBefore/>
        <w:spacing w:line="200" w:lineRule="exact"/>
        <w:ind w:left="7920" w:right="460"/>
        <w:jc w:val="left"/>
        <w:sectPr w:rsidR="003A70CC">
          <w:type w:val="continuous"/>
          <w:pgSz w:w="12240" w:h="17760"/>
          <w:pgMar w:top="740" w:right="980" w:bottom="1440" w:left="1440" w:header="720" w:footer="720" w:gutter="0"/>
          <w:cols w:space="720"/>
        </w:sectPr>
      </w:pPr>
      <w:r>
        <w:rPr>
          <w:rFonts w:ascii="Times New Roman" w:eastAsia="宋体" w:hAnsi="宋体" w:cs="宋体"/>
          <w:color w:val="000000"/>
          <w:w w:val="98"/>
          <w:sz w:val="20"/>
        </w:rPr>
        <w:lastRenderedPageBreak/>
        <w:t>使用地图</w:t>
      </w:r>
    </w:p>
    <w:p w14:paraId="6CA804F8" w14:textId="77777777" w:rsidR="003A70CC" w:rsidRDefault="00FB74A8">
      <w:pPr>
        <w:pBdr>
          <w:top w:val="single" w:sz="0" w:space="21" w:color="FFFFFF"/>
        </w:pBdr>
        <w:spacing w:line="200" w:lineRule="exact"/>
        <w:ind w:left="360" w:right="7440"/>
        <w:jc w:val="left"/>
        <w:sectPr w:rsidR="003A70CC">
          <w:type w:val="continuous"/>
          <w:pgSz w:w="12240" w:h="17760"/>
          <w:pgMar w:top="740" w:right="980" w:bottom="1440" w:left="1440" w:header="720" w:footer="720" w:gutter="0"/>
          <w:cols w:space="720"/>
        </w:sectPr>
      </w:pPr>
      <w:r>
        <w:rPr>
          <w:rFonts w:ascii="Times New Roman" w:eastAsia="宋体" w:hAnsi="宋体" w:cs="宋体"/>
          <w:color w:val="000000"/>
          <w:w w:val="109"/>
          <w:sz w:val="20"/>
        </w:rPr>
        <w:t>2.</w:t>
      </w:r>
      <w:r>
        <w:rPr>
          <w:rFonts w:ascii="Times New Roman" w:eastAsia="宋体" w:hAnsi="宋体" w:cs="宋体"/>
          <w:color w:val="000000"/>
          <w:w w:val="109"/>
          <w:sz w:val="20"/>
        </w:rPr>
        <w:t>连接帐户</w:t>
      </w:r>
      <w:r>
        <w:rPr>
          <w:rFonts w:ascii="Times New Roman" w:eastAsia="宋体" w:hAnsi="宋体" w:cs="宋体"/>
          <w:color w:val="000000"/>
          <w:w w:val="109"/>
          <w:sz w:val="20"/>
        </w:rPr>
        <w:t>:</w:t>
      </w:r>
    </w:p>
    <w:p w14:paraId="04D39E86" w14:textId="77777777" w:rsidR="003A70CC" w:rsidRDefault="00FB74A8">
      <w:pPr>
        <w:pBdr>
          <w:top w:val="single" w:sz="0" w:space="2" w:color="FFFFFF"/>
        </w:pBdr>
        <w:ind w:left="1860"/>
        <w:sectPr w:rsidR="003A70CC">
          <w:type w:val="continuous"/>
          <w:pgSz w:w="12240" w:h="17760"/>
          <w:pgMar w:top="740" w:right="980" w:bottom="1440" w:left="1440" w:header="720" w:footer="720" w:gutter="0"/>
          <w:cols w:space="720"/>
        </w:sectPr>
      </w:pPr>
      <w:r>
        <w:rPr>
          <w:noProof/>
        </w:rPr>
        <w:drawing>
          <wp:inline distT="0" distB="0" distL="0" distR="0" wp14:anchorId="777451D3" wp14:editId="4473FBD2">
            <wp:extent cx="4584700" cy="2019300"/>
            <wp:effectExtent l="0" t="0" r="0" b="0"/>
            <wp:docPr id="126" name="Drawing 125" descr="IMAGE"/>
            <wp:cNvGraphicFramePr/>
            <a:graphic xmlns:a="http://schemas.openxmlformats.org/drawingml/2006/main">
              <a:graphicData uri="http://schemas.openxmlformats.org/drawingml/2006/picture">
                <pic:pic xmlns:pic="http://schemas.openxmlformats.org/drawingml/2006/picture">
                  <pic:nvPicPr>
                    <pic:cNvPr id="0" name="Picture 125" descr="IMAGE"/>
                    <pic:cNvPicPr>
                      <a:picLocks noChangeAspect="1"/>
                    </pic:cNvPicPr>
                  </pic:nvPicPr>
                  <pic:blipFill>
                    <a:blip r:embed="rId757"/>
                    <a:stretch>
                      <a:fillRect/>
                    </a:stretch>
                  </pic:blipFill>
                  <pic:spPr>
                    <a:xfrm>
                      <a:off x="0" y="0"/>
                      <a:ext cx="4584700" cy="2019300"/>
                    </a:xfrm>
                    <a:prstGeom prst="rect">
                      <a:avLst/>
                    </a:prstGeom>
                  </pic:spPr>
                </pic:pic>
              </a:graphicData>
            </a:graphic>
          </wp:inline>
        </w:drawing>
      </w:r>
    </w:p>
    <w:p w14:paraId="45753B0B" w14:textId="77777777" w:rsidR="003A70CC" w:rsidRDefault="00FB74A8">
      <w:pPr>
        <w:pBdr>
          <w:top w:val="single" w:sz="0" w:space="3" w:color="FFFFFF"/>
        </w:pBdr>
        <w:spacing w:line="200" w:lineRule="exact"/>
        <w:ind w:left="840" w:right="6200"/>
        <w:jc w:val="left"/>
      </w:pPr>
      <w:r>
        <w:rPr>
          <w:rFonts w:ascii="Times New Roman" w:eastAsia="宋体" w:hAnsi="宋体" w:cs="宋体"/>
          <w:color w:val="000000"/>
          <w:w w:val="106"/>
          <w:sz w:val="20"/>
        </w:rPr>
        <w:t>选择一个</w:t>
      </w:r>
      <w:r>
        <w:rPr>
          <w:rFonts w:ascii="Times New Roman" w:eastAsia="宋体" w:hAnsi="宋体" w:cs="宋体"/>
          <w:color w:val="000000"/>
          <w:w w:val="106"/>
          <w:sz w:val="20"/>
        </w:rPr>
        <w:t>MindManager</w:t>
      </w:r>
      <w:r>
        <w:rPr>
          <w:rFonts w:ascii="Times New Roman" w:eastAsia="宋体" w:hAnsi="宋体" w:cs="宋体"/>
          <w:color w:val="000000"/>
          <w:w w:val="106"/>
          <w:sz w:val="20"/>
        </w:rPr>
        <w:t>帐户</w:t>
      </w:r>
    </w:p>
    <w:p w14:paraId="3D66EFF6" w14:textId="77777777" w:rsidR="003A70CC" w:rsidRDefault="00FB74A8">
      <w:pPr>
        <w:spacing w:before="80" w:line="200" w:lineRule="exact"/>
        <w:ind w:left="1080" w:right="2660"/>
        <w:jc w:val="left"/>
      </w:pPr>
      <w:r>
        <w:rPr>
          <w:rFonts w:ascii="Times New Roman" w:eastAsia="宋体" w:hAnsi="宋体" w:cs="宋体"/>
          <w:color w:val="000000"/>
          <w:w w:val="102"/>
          <w:sz w:val="20"/>
        </w:rPr>
        <w:t>•连接您的</w:t>
      </w:r>
      <w:r>
        <w:rPr>
          <w:rFonts w:ascii="Times New Roman" w:eastAsia="宋体" w:hAnsi="宋体" w:cs="宋体"/>
          <w:color w:val="000000"/>
          <w:w w:val="102"/>
          <w:sz w:val="20"/>
        </w:rPr>
        <w:t>MindManager</w:t>
      </w:r>
      <w:r>
        <w:rPr>
          <w:rFonts w:ascii="Times New Roman" w:eastAsia="宋体" w:hAnsi="宋体" w:cs="宋体"/>
          <w:color w:val="000000"/>
          <w:w w:val="102"/>
          <w:sz w:val="20"/>
        </w:rPr>
        <w:t>帐户，让</w:t>
      </w:r>
      <w:r>
        <w:rPr>
          <w:rFonts w:ascii="Times New Roman" w:eastAsia="宋体" w:hAnsi="宋体" w:cs="宋体"/>
          <w:color w:val="000000"/>
          <w:w w:val="102"/>
          <w:sz w:val="20"/>
        </w:rPr>
        <w:t>Zapier</w:t>
      </w:r>
      <w:r>
        <w:rPr>
          <w:rFonts w:ascii="Times New Roman" w:eastAsia="宋体" w:hAnsi="宋体" w:cs="宋体"/>
          <w:color w:val="000000"/>
          <w:w w:val="102"/>
          <w:sz w:val="20"/>
        </w:rPr>
        <w:t>访问它。</w:t>
      </w:r>
    </w:p>
    <w:p w14:paraId="3110777A" w14:textId="77777777" w:rsidR="003A70CC" w:rsidRDefault="00FB74A8">
      <w:pPr>
        <w:spacing w:before="60" w:line="200" w:lineRule="exact"/>
        <w:ind w:left="840" w:right="5680"/>
        <w:jc w:val="left"/>
      </w:pPr>
      <w:r>
        <w:rPr>
          <w:rFonts w:ascii="Times New Roman" w:eastAsia="宋体" w:hAnsi="宋体" w:cs="宋体"/>
          <w:color w:val="000000"/>
          <w:w w:val="104"/>
          <w:sz w:val="20"/>
        </w:rPr>
        <w:t>选择操作应用程序帐户</w:t>
      </w:r>
    </w:p>
    <w:p w14:paraId="5FC44541" w14:textId="77777777" w:rsidR="003A70CC" w:rsidRDefault="00FB74A8">
      <w:pPr>
        <w:spacing w:before="60" w:line="200" w:lineRule="exact"/>
        <w:ind w:left="1080" w:right="580"/>
        <w:jc w:val="left"/>
        <w:sectPr w:rsidR="003A70CC">
          <w:type w:val="continuous"/>
          <w:pgSz w:w="12240" w:h="17760"/>
          <w:pgMar w:top="740" w:right="980" w:bottom="1440" w:left="1440" w:header="720" w:footer="720" w:gutter="0"/>
          <w:cols w:space="720"/>
        </w:sectPr>
      </w:pPr>
      <w:r>
        <w:rPr>
          <w:rFonts w:ascii="Times New Roman" w:eastAsia="宋体" w:hAnsi="宋体" w:cs="宋体"/>
          <w:color w:val="000000"/>
          <w:w w:val="102"/>
          <w:sz w:val="20"/>
        </w:rPr>
        <w:t>•将</w:t>
      </w:r>
      <w:r>
        <w:rPr>
          <w:rFonts w:ascii="Times New Roman" w:eastAsia="宋体" w:hAnsi="宋体" w:cs="宋体"/>
          <w:color w:val="000000"/>
          <w:w w:val="102"/>
          <w:sz w:val="20"/>
        </w:rPr>
        <w:t>Zapier</w:t>
      </w:r>
      <w:r>
        <w:rPr>
          <w:rFonts w:ascii="Times New Roman" w:eastAsia="宋体" w:hAnsi="宋体" w:cs="宋体"/>
          <w:color w:val="000000"/>
          <w:w w:val="102"/>
          <w:sz w:val="20"/>
        </w:rPr>
        <w:t>连接到您拥有的</w:t>
      </w:r>
      <w:r>
        <w:rPr>
          <w:rFonts w:ascii="Times New Roman" w:eastAsia="宋体" w:hAnsi="宋体" w:cs="宋体"/>
          <w:color w:val="000000"/>
          <w:w w:val="102"/>
          <w:sz w:val="20"/>
        </w:rPr>
        <w:t>action</w:t>
      </w:r>
      <w:r>
        <w:rPr>
          <w:rFonts w:ascii="Times New Roman" w:eastAsia="宋体" w:hAnsi="宋体" w:cs="宋体"/>
          <w:color w:val="000000"/>
          <w:w w:val="102"/>
          <w:sz w:val="20"/>
        </w:rPr>
        <w:t>应用账户，并允许访问它。</w:t>
      </w:r>
    </w:p>
    <w:p w14:paraId="07A1C8D3" w14:textId="77777777" w:rsidR="003A70CC" w:rsidRDefault="00664571">
      <w:pPr>
        <w:pBdr>
          <w:top w:val="single" w:sz="0" w:space="2" w:color="FFFFFF"/>
        </w:pBdr>
        <w:ind w:left="780"/>
        <w:sectPr w:rsidR="003A70CC">
          <w:type w:val="continuous"/>
          <w:pgSz w:w="12240" w:h="17760"/>
          <w:pgMar w:top="740" w:right="980" w:bottom="1440" w:left="1440" w:header="720" w:footer="720" w:gutter="0"/>
          <w:cols w:space="720"/>
        </w:sectPr>
      </w:pPr>
      <w:r>
        <w:pict w14:anchorId="323DE618">
          <v:group id="_x0000_s3639" style="width:451pt;height:32pt;mso-position-horizontal-relative:char;mso-position-vertical-relative:line" coordsize="9020,640">
            <v:shape id="_x0000_s3641" style="position:absolute;width:9020;height:640;mso-width-relative:margin;mso-height-relative:margin" coordsize="9020,640" o:spt="100" adj="0,,0" path="">
              <v:stroke joinstyle="round"/>
              <v:imagedata r:id="rId758"/>
              <v:formulas/>
              <v:path o:connecttype="segments"/>
              <o:lock v:ext="edit" aspectratio="t"/>
            </v:shape>
            <v:shape id="_x0000_s3640" style="position:absolute;left:60;top:80;width:4180;height:300;mso-width-relative:margin;mso-height-relative:margin" coordsize="9020,640" o:spt="100" adj="0,,0" path="" stroked="f">
              <v:stroke joinstyle="round"/>
              <v:formulas/>
              <v:path o:connecttype="segments"/>
              <o:lock v:ext="edit" aspectratio="t"/>
              <v:textbox inset="0,0,0,0">
                <w:txbxContent>
                  <w:p w14:paraId="2C8A28AC" w14:textId="77777777" w:rsidR="003A70CC" w:rsidRDefault="00FB74A8">
                    <w:pPr>
                      <w:spacing w:line="200" w:lineRule="exact"/>
                      <w:jc w:val="left"/>
                    </w:pPr>
                    <w:r>
                      <w:rPr>
                        <w:rFonts w:ascii="Times New Roman" w:eastAsia="宋体" w:hAnsi="宋体" w:cs="宋体"/>
                        <w:color w:val="000000"/>
                        <w:w w:val="101"/>
                        <w:sz w:val="20"/>
                      </w:rPr>
                      <w:t>在这种情况下，我们将链接到一个</w:t>
                    </w:r>
                    <w:r>
                      <w:rPr>
                        <w:rFonts w:ascii="Times New Roman" w:eastAsia="宋体" w:hAnsi="宋体" w:cs="宋体"/>
                        <w:color w:val="000000"/>
                        <w:w w:val="101"/>
                        <w:sz w:val="20"/>
                      </w:rPr>
                      <w:t>Trello</w:t>
                    </w:r>
                    <w:r>
                      <w:rPr>
                        <w:rFonts w:ascii="Times New Roman" w:eastAsia="宋体" w:hAnsi="宋体" w:cs="宋体"/>
                        <w:color w:val="000000"/>
                        <w:w w:val="101"/>
                        <w:sz w:val="20"/>
                      </w:rPr>
                      <w:t>帐户。</w:t>
                    </w:r>
                  </w:p>
                </w:txbxContent>
              </v:textbox>
            </v:shape>
            <w10:anchorlock/>
          </v:group>
        </w:pict>
      </w:r>
    </w:p>
    <w:p w14:paraId="64A203F1" w14:textId="69F35CEE" w:rsidR="003A70CC" w:rsidRDefault="00FB74A8">
      <w:pPr>
        <w:spacing w:line="200" w:lineRule="exact"/>
        <w:ind w:left="840" w:right="7440"/>
      </w:pPr>
      <w:r>
        <w:rPr>
          <w:rFonts w:ascii="Times New Roman" w:eastAsia="宋体" w:hAnsi="宋体" w:cs="宋体"/>
          <w:color w:val="000000"/>
          <w:w w:val="105"/>
          <w:sz w:val="20"/>
        </w:rPr>
        <w:t>测试</w:t>
      </w:r>
      <w:r w:rsidR="00C368D6">
        <w:rPr>
          <w:rFonts w:ascii="Times New Roman" w:eastAsia="宋体" w:hAnsi="宋体" w:cs="宋体"/>
          <w:color w:val="000000"/>
          <w:w w:val="105"/>
          <w:sz w:val="20"/>
        </w:rPr>
        <w:t>MindManager</w:t>
      </w:r>
      <w:r>
        <w:rPr>
          <w:rFonts w:ascii="Times New Roman" w:eastAsia="宋体" w:hAnsi="宋体" w:cs="宋体"/>
          <w:color w:val="000000"/>
          <w:w w:val="105"/>
          <w:sz w:val="20"/>
        </w:rPr>
        <w:t>帐户</w:t>
      </w:r>
    </w:p>
    <w:p w14:paraId="367E24B8" w14:textId="77777777" w:rsidR="003A70CC" w:rsidRDefault="00FB74A8">
      <w:pPr>
        <w:spacing w:before="80" w:line="310" w:lineRule="exact"/>
        <w:ind w:left="1560" w:right="60" w:hanging="360"/>
      </w:pPr>
      <w:r>
        <w:rPr>
          <w:rFonts w:ascii="Times New Roman" w:eastAsia="宋体" w:hAnsi="宋体" w:cs="宋体"/>
          <w:color w:val="000000"/>
          <w:w w:val="103"/>
          <w:sz w:val="20"/>
        </w:rPr>
        <w:t>•为了确保该账户已被</w:t>
      </w:r>
      <w:r>
        <w:rPr>
          <w:rFonts w:ascii="Times New Roman" w:eastAsia="宋体" w:hAnsi="宋体" w:cs="宋体"/>
          <w:color w:val="000000"/>
          <w:w w:val="103"/>
          <w:sz w:val="20"/>
        </w:rPr>
        <w:t>Zapier</w:t>
      </w:r>
      <w:r>
        <w:rPr>
          <w:rFonts w:ascii="Times New Roman" w:eastAsia="宋体" w:hAnsi="宋体" w:cs="宋体"/>
          <w:color w:val="000000"/>
          <w:w w:val="103"/>
          <w:sz w:val="20"/>
        </w:rPr>
        <w:t>正确访问，请点击“测试该账户”按钮。</w:t>
      </w:r>
    </w:p>
    <w:p w14:paraId="20537D77" w14:textId="77777777" w:rsidR="003A70CC" w:rsidRDefault="003A70CC">
      <w:pPr>
        <w:spacing w:line="14" w:lineRule="exact"/>
        <w:sectPr w:rsidR="003A70CC">
          <w:type w:val="continuous"/>
          <w:pgSz w:w="12240" w:h="17760"/>
          <w:pgMar w:top="740" w:right="980" w:bottom="1440" w:left="1440" w:header="720" w:footer="720" w:gutter="0"/>
          <w:cols w:space="720"/>
        </w:sectPr>
      </w:pPr>
    </w:p>
    <w:p w14:paraId="3E00F0CF" w14:textId="77777777" w:rsidR="003A70CC" w:rsidRDefault="00664571">
      <w:pPr>
        <w:pBdr>
          <w:top w:val="single" w:sz="0" w:space="2" w:color="FFFFFF"/>
        </w:pBdr>
        <w:sectPr w:rsidR="003A70CC">
          <w:type w:val="continuous"/>
          <w:pgSz w:w="12240" w:h="17760"/>
          <w:pgMar w:top="740" w:right="980" w:bottom="1440" w:left="1440" w:header="720" w:footer="720" w:gutter="0"/>
          <w:cols w:space="720"/>
        </w:sectPr>
      </w:pPr>
      <w:r>
        <w:pict w14:anchorId="1D8F60BB">
          <v:group id="_x0000_s3636" style="width:56pt;height:15pt;mso-position-horizontal-relative:char;mso-position-vertical-relative:line" coordsize="1120,300">
            <v:shape id="_x0000_s3638" style="position:absolute;width:1120;height:300;mso-width-relative:margin;mso-height-relative:margin" coordsize="1120,300" o:spt="100" adj="0,,0" path="">
              <v:stroke joinstyle="round"/>
              <v:imagedata r:id="rId759"/>
              <v:formulas/>
              <v:path o:connecttype="segments"/>
              <o:lock v:ext="edit" aspectratio="t"/>
            </v:shape>
            <v:shape id="_x0000_s3637" style="position:absolute;left:300;top:40;width:820;height:260;mso-width-relative:margin;mso-height-relative:margin" coordsize="1120,300" o:spt="100" adj="0,,0" path="" stroked="f">
              <v:stroke joinstyle="round"/>
              <v:formulas/>
              <v:path o:connecttype="segments"/>
              <o:lock v:ext="edit" aspectratio="t"/>
              <v:textbox inset="0,0,0,0">
                <w:txbxContent>
                  <w:p w14:paraId="7FD24FA4"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4522FFFA" w14:textId="77777777" w:rsidR="003A70CC" w:rsidRDefault="00FB74A8">
      <w:pPr>
        <w:pBdr>
          <w:top w:val="single" w:sz="0" w:space="8" w:color="FFFFFF"/>
        </w:pBdr>
        <w:spacing w:line="200" w:lineRule="exact"/>
        <w:ind w:left="120" w:right="6340"/>
        <w:jc w:val="left"/>
        <w:sectPr w:rsidR="003A70CC">
          <w:type w:val="continuous"/>
          <w:pgSz w:w="12240" w:h="17760"/>
          <w:pgMar w:top="740" w:right="980" w:bottom="1440" w:left="1440" w:header="720" w:footer="720" w:gutter="0"/>
          <w:cols w:space="720"/>
        </w:sectPr>
      </w:pPr>
      <w:r>
        <w:rPr>
          <w:rFonts w:ascii="Times New Roman" w:eastAsia="宋体" w:hAnsi="宋体" w:cs="宋体"/>
          <w:color w:val="000000"/>
          <w:w w:val="102"/>
          <w:sz w:val="20"/>
        </w:rPr>
        <w:t>您可以选择完全跳过测试。</w:t>
      </w:r>
    </w:p>
    <w:p w14:paraId="6AC2FE4C" w14:textId="77777777" w:rsidR="003A70CC" w:rsidRDefault="00FB74A8">
      <w:pPr>
        <w:pBdr>
          <w:top w:val="single" w:sz="0" w:space="7" w:color="FFFFFF"/>
        </w:pBdr>
        <w:spacing w:line="320" w:lineRule="exact"/>
        <w:ind w:left="700" w:right="700" w:hanging="340"/>
        <w:jc w:val="left"/>
        <w:sectPr w:rsidR="003A70CC">
          <w:type w:val="continuous"/>
          <w:pgSz w:w="12240" w:h="17760"/>
          <w:pgMar w:top="740" w:right="980" w:bottom="1440" w:left="1440" w:header="720" w:footer="720" w:gutter="0"/>
          <w:cols w:space="720"/>
        </w:sectPr>
      </w:pPr>
      <w:r>
        <w:rPr>
          <w:rFonts w:ascii="Times New Roman" w:eastAsia="宋体" w:hAnsi="宋体" w:cs="宋体"/>
          <w:color w:val="000000"/>
          <w:w w:val="102"/>
          <w:sz w:val="20"/>
        </w:rPr>
        <w:t>3.</w:t>
      </w:r>
      <w:r>
        <w:rPr>
          <w:rFonts w:ascii="Times New Roman" w:eastAsia="宋体" w:hAnsi="宋体" w:cs="宋体"/>
          <w:color w:val="000000"/>
          <w:w w:val="102"/>
          <w:sz w:val="20"/>
        </w:rPr>
        <w:t>现在，您需要设置触发器过滤器。</w:t>
      </w:r>
      <w:r>
        <w:rPr>
          <w:rFonts w:ascii="Times New Roman" w:eastAsia="宋体" w:hAnsi="宋体" w:cs="宋体"/>
          <w:color w:val="000000"/>
          <w:w w:val="102"/>
          <w:sz w:val="20"/>
        </w:rPr>
        <w:t>Zapier</w:t>
      </w:r>
      <w:r>
        <w:rPr>
          <w:rFonts w:ascii="Times New Roman" w:eastAsia="宋体" w:hAnsi="宋体" w:cs="宋体"/>
          <w:color w:val="000000"/>
          <w:w w:val="102"/>
          <w:sz w:val="20"/>
        </w:rPr>
        <w:t>允许你设置条件，使</w:t>
      </w:r>
      <w:r>
        <w:rPr>
          <w:rFonts w:ascii="Times New Roman" w:eastAsia="宋体" w:hAnsi="宋体" w:cs="宋体"/>
          <w:color w:val="000000"/>
          <w:w w:val="102"/>
          <w:sz w:val="20"/>
        </w:rPr>
        <w:t>Zap</w:t>
      </w:r>
      <w:r>
        <w:rPr>
          <w:rFonts w:ascii="Times New Roman" w:eastAsia="宋体" w:hAnsi="宋体" w:cs="宋体"/>
          <w:color w:val="000000"/>
          <w:w w:val="102"/>
          <w:sz w:val="20"/>
        </w:rPr>
        <w:t>只有在这些条件满足时才会激活。</w:t>
      </w:r>
    </w:p>
    <w:p w14:paraId="55A299B3" w14:textId="77777777" w:rsidR="003A70CC" w:rsidRDefault="00FB74A8">
      <w:pPr>
        <w:pBdr>
          <w:top w:val="single" w:sz="0" w:space="28" w:color="FFFFFF"/>
        </w:pBdr>
        <w:spacing w:line="160" w:lineRule="exact"/>
        <w:ind w:left="720" w:right="8700"/>
        <w:jc w:val="left"/>
        <w:sectPr w:rsidR="003A70CC">
          <w:type w:val="continuous"/>
          <w:pgSz w:w="12240" w:h="17760"/>
          <w:pgMar w:top="740" w:right="980" w:bottom="1440" w:left="1440" w:header="720" w:footer="720" w:gutter="0"/>
          <w:cols w:space="720"/>
        </w:sectPr>
      </w:pPr>
      <w:r>
        <w:rPr>
          <w:rFonts w:ascii="Times New Roman" w:eastAsia="宋体" w:hAnsi="宋体" w:cs="宋体"/>
          <w:color w:val="000000"/>
          <w:w w:val="106"/>
          <w:sz w:val="16"/>
        </w:rPr>
        <w:t>第一</w:t>
      </w:r>
      <w:r>
        <w:rPr>
          <w:rFonts w:ascii="Times New Roman" w:eastAsia="宋体" w:hAnsi="宋体" w:cs="宋体"/>
          <w:color w:val="000000"/>
          <w:w w:val="106"/>
          <w:sz w:val="16"/>
        </w:rPr>
        <w:t>:</w:t>
      </w:r>
    </w:p>
    <w:p w14:paraId="59EF5E0A" w14:textId="77777777" w:rsidR="003A70CC" w:rsidRDefault="00FB74A8">
      <w:pPr>
        <w:pBdr>
          <w:top w:val="single" w:sz="0" w:space="16" w:color="FFFFFF"/>
        </w:pBdr>
        <w:spacing w:line="320" w:lineRule="exact"/>
        <w:ind w:left="720" w:right="820"/>
        <w:jc w:val="left"/>
      </w:pPr>
      <w:r>
        <w:rPr>
          <w:rFonts w:ascii="Times New Roman" w:eastAsia="宋体" w:hAnsi="宋体" w:cs="宋体"/>
          <w:color w:val="000000"/>
          <w:sz w:val="20"/>
        </w:rPr>
        <w:t>在</w:t>
      </w:r>
      <w:r>
        <w:rPr>
          <w:rFonts w:ascii="Times New Roman" w:eastAsia="宋体" w:hAnsi="宋体" w:cs="宋体"/>
          <w:color w:val="000000"/>
          <w:sz w:val="20"/>
        </w:rPr>
        <w:t>Filter</w:t>
      </w:r>
      <w:r>
        <w:rPr>
          <w:rFonts w:ascii="Times New Roman" w:eastAsia="宋体" w:hAnsi="宋体" w:cs="宋体"/>
          <w:color w:val="000000"/>
          <w:sz w:val="20"/>
        </w:rPr>
        <w:t>部分，单击</w:t>
      </w:r>
      <w:r>
        <w:rPr>
          <w:rFonts w:ascii="Times New Roman" w:eastAsia="宋体" w:hAnsi="宋体" w:cs="宋体"/>
          <w:color w:val="000000"/>
          <w:sz w:val="20"/>
        </w:rPr>
        <w:t>+ Add Custom Filter</w:t>
      </w:r>
      <w:r>
        <w:rPr>
          <w:rFonts w:ascii="Times New Roman" w:eastAsia="宋体" w:hAnsi="宋体" w:cs="宋体"/>
          <w:color w:val="000000"/>
          <w:sz w:val="20"/>
        </w:rPr>
        <w:t>。</w:t>
      </w:r>
      <w:r>
        <w:rPr>
          <w:rFonts w:ascii="Times New Roman" w:eastAsia="宋体" w:hAnsi="宋体" w:cs="宋体"/>
          <w:color w:val="000000"/>
          <w:sz w:val="20"/>
        </w:rPr>
        <w:t>Add a Filter</w:t>
      </w:r>
      <w:r>
        <w:rPr>
          <w:rFonts w:ascii="Times New Roman" w:eastAsia="宋体" w:hAnsi="宋体" w:cs="宋体"/>
          <w:color w:val="000000"/>
          <w:sz w:val="20"/>
        </w:rPr>
        <w:t>部分以三个输入字段打开</w:t>
      </w:r>
      <w:r>
        <w:rPr>
          <w:rFonts w:ascii="Times New Roman" w:eastAsia="宋体" w:hAnsi="宋体" w:cs="宋体"/>
          <w:color w:val="000000"/>
          <w:sz w:val="20"/>
        </w:rPr>
        <w:t>:</w:t>
      </w:r>
    </w:p>
    <w:p w14:paraId="4EF782B1" w14:textId="77777777" w:rsidR="003A70CC" w:rsidRDefault="00FB74A8">
      <w:pPr>
        <w:spacing w:before="60" w:line="330" w:lineRule="exact"/>
        <w:ind w:left="1320" w:right="500" w:hanging="360"/>
        <w:jc w:val="left"/>
      </w:pPr>
      <w:r>
        <w:rPr>
          <w:rFonts w:ascii="Times New Roman" w:eastAsia="宋体" w:hAnsi="宋体" w:cs="宋体"/>
          <w:color w:val="000000"/>
          <w:w w:val="102"/>
          <w:sz w:val="20"/>
        </w:rPr>
        <w:t>•字段允许您从</w:t>
      </w:r>
      <w:r>
        <w:rPr>
          <w:rFonts w:ascii="Times New Roman" w:eastAsia="宋体" w:hAnsi="宋体" w:cs="宋体"/>
          <w:color w:val="000000"/>
          <w:w w:val="102"/>
          <w:sz w:val="20"/>
        </w:rPr>
        <w:t>MindManager</w:t>
      </w:r>
      <w:r>
        <w:rPr>
          <w:rFonts w:ascii="Times New Roman" w:eastAsia="宋体" w:hAnsi="宋体" w:cs="宋体"/>
          <w:color w:val="000000"/>
          <w:w w:val="102"/>
          <w:sz w:val="20"/>
        </w:rPr>
        <w:t>主题信息列表中进行选择，包括主题文本、截止日期、标签、优先级、资源、注释、超链接、子主题文本、里程碑、进度、开始日期等。选择要用作筛选器的主题信息。</w:t>
      </w:r>
    </w:p>
    <w:p w14:paraId="085DB112" w14:textId="77777777" w:rsidR="003A70CC" w:rsidRDefault="00FB74A8">
      <w:pPr>
        <w:spacing w:before="80" w:line="327" w:lineRule="exact"/>
        <w:ind w:left="1320" w:right="480" w:hanging="360"/>
        <w:jc w:val="left"/>
        <w:sectPr w:rsidR="003A70CC">
          <w:type w:val="continuous"/>
          <w:pgSz w:w="12240" w:h="17760"/>
          <w:pgMar w:top="740" w:right="980" w:bottom="1440" w:left="1440" w:header="720" w:footer="720" w:gutter="0"/>
          <w:cols w:space="720"/>
        </w:sectPr>
      </w:pPr>
      <w:r>
        <w:rPr>
          <w:rFonts w:ascii="Times New Roman" w:eastAsia="宋体" w:hAnsi="宋体" w:cs="宋体"/>
          <w:color w:val="000000"/>
          <w:w w:val="102"/>
          <w:sz w:val="20"/>
        </w:rPr>
        <w:t>•条件对“值”中输入的内容进行参数设置。例如，如果</w:t>
      </w:r>
      <w:r>
        <w:rPr>
          <w:rFonts w:ascii="Times New Roman" w:eastAsia="宋体" w:hAnsi="宋体" w:cs="宋体"/>
          <w:color w:val="000000"/>
          <w:w w:val="102"/>
          <w:sz w:val="20"/>
        </w:rPr>
        <w:t>value</w:t>
      </w:r>
      <w:r>
        <w:rPr>
          <w:rFonts w:ascii="Times New Roman" w:eastAsia="宋体" w:hAnsi="宋体" w:cs="宋体"/>
          <w:color w:val="000000"/>
          <w:w w:val="102"/>
          <w:sz w:val="20"/>
        </w:rPr>
        <w:t>中包含日期，可以将条件设置为</w:t>
      </w:r>
      <w:r>
        <w:rPr>
          <w:rFonts w:ascii="Times New Roman" w:eastAsia="宋体" w:hAnsi="宋体" w:cs="宋体"/>
          <w:color w:val="000000"/>
          <w:w w:val="102"/>
          <w:sz w:val="20"/>
        </w:rPr>
        <w:t>(date /Time)</w:t>
      </w:r>
      <w:r>
        <w:rPr>
          <w:rFonts w:ascii="Times New Roman" w:eastAsia="宋体" w:hAnsi="宋体" w:cs="宋体"/>
          <w:color w:val="000000"/>
          <w:w w:val="102"/>
          <w:sz w:val="20"/>
        </w:rPr>
        <w:t>大于、</w:t>
      </w:r>
      <w:r>
        <w:rPr>
          <w:rFonts w:ascii="Times New Roman" w:eastAsia="宋体" w:hAnsi="宋体" w:cs="宋体"/>
          <w:color w:val="000000"/>
          <w:w w:val="102"/>
          <w:sz w:val="20"/>
        </w:rPr>
        <w:t>(date /Time)</w:t>
      </w:r>
      <w:r>
        <w:rPr>
          <w:rFonts w:ascii="Times New Roman" w:eastAsia="宋体" w:hAnsi="宋体" w:cs="宋体"/>
          <w:color w:val="000000"/>
          <w:w w:val="102"/>
          <w:sz w:val="20"/>
        </w:rPr>
        <w:t>小于或</w:t>
      </w:r>
      <w:r>
        <w:rPr>
          <w:rFonts w:ascii="Times New Roman" w:eastAsia="宋体" w:hAnsi="宋体" w:cs="宋体"/>
          <w:color w:val="000000"/>
          <w:w w:val="102"/>
          <w:sz w:val="20"/>
        </w:rPr>
        <w:t>(date /Time)</w:t>
      </w:r>
      <w:r>
        <w:rPr>
          <w:rFonts w:ascii="Times New Roman" w:eastAsia="宋体" w:hAnsi="宋体" w:cs="宋体"/>
          <w:color w:val="000000"/>
          <w:w w:val="102"/>
          <w:sz w:val="20"/>
        </w:rPr>
        <w:t>等于。</w:t>
      </w:r>
    </w:p>
    <w:p w14:paraId="0D5EC12E" w14:textId="77777777" w:rsidR="003A70CC" w:rsidRDefault="00FB74A8">
      <w:pPr>
        <w:pBdr>
          <w:top w:val="single" w:sz="0" w:space="31" w:color="FFFFFF"/>
        </w:pBdr>
        <w:spacing w:before="300" w:line="200" w:lineRule="exact"/>
        <w:ind w:left="9020" w:right="440"/>
        <w:jc w:val="left"/>
        <w:sectPr w:rsidR="003A70CC">
          <w:type w:val="continuous"/>
          <w:pgSz w:w="12240" w:h="17760"/>
          <w:pgMar w:top="740" w:right="980" w:bottom="1440" w:left="1440" w:header="720" w:footer="720" w:gutter="0"/>
          <w:cols w:space="720"/>
        </w:sectPr>
      </w:pPr>
      <w:r>
        <w:rPr>
          <w:rFonts w:ascii="Times New Roman" w:eastAsia="宋体" w:hAnsi="宋体" w:cs="宋体"/>
          <w:color w:val="000000"/>
          <w:w w:val="106"/>
          <w:sz w:val="20"/>
        </w:rPr>
        <w:t>298</w:t>
      </w:r>
    </w:p>
    <w:p w14:paraId="0725B9B0" w14:textId="2F8BBD6C" w:rsidR="003A70CC" w:rsidRDefault="00C368D6">
      <w:pPr>
        <w:pageBreakBefore/>
        <w:spacing w:line="200" w:lineRule="exact"/>
        <w:ind w:left="80" w:right="6820"/>
        <w:jc w:val="left"/>
        <w:sectPr w:rsidR="003A70CC">
          <w:type w:val="continuous"/>
          <w:pgSz w:w="12240" w:h="17760"/>
          <w:pgMar w:top="740" w:right="1560" w:bottom="1440" w:left="148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4D513C59" w14:textId="77777777" w:rsidR="003A70CC" w:rsidRDefault="00FB74A8">
      <w:pPr>
        <w:pBdr>
          <w:top w:val="single" w:sz="0" w:space="22" w:color="FFFFFF"/>
        </w:pBdr>
        <w:spacing w:line="320" w:lineRule="exact"/>
        <w:ind w:left="1280" w:hanging="360"/>
      </w:pPr>
      <w:r>
        <w:rPr>
          <w:rFonts w:ascii="Times New Roman" w:eastAsia="宋体" w:hAnsi="宋体" w:cs="宋体"/>
          <w:color w:val="000000"/>
          <w:w w:val="101"/>
          <w:sz w:val="20"/>
        </w:rPr>
        <w:t>•</w:t>
      </w:r>
      <w:r>
        <w:rPr>
          <w:rFonts w:ascii="Times New Roman" w:eastAsia="宋体" w:hAnsi="宋体" w:cs="宋体"/>
          <w:color w:val="000000"/>
          <w:w w:val="101"/>
          <w:sz w:val="20"/>
        </w:rPr>
        <w:t>Value</w:t>
      </w:r>
      <w:r>
        <w:rPr>
          <w:rFonts w:ascii="Times New Roman" w:eastAsia="宋体" w:hAnsi="宋体" w:cs="宋体"/>
          <w:color w:val="000000"/>
          <w:w w:val="101"/>
          <w:sz w:val="20"/>
        </w:rPr>
        <w:t>让你输入特定的值，字段必须满足主题信息是</w:t>
      </w:r>
      <w:r>
        <w:rPr>
          <w:rFonts w:ascii="Times New Roman" w:eastAsia="宋体" w:hAnsi="宋体" w:cs="宋体"/>
          <w:color w:val="000000"/>
          <w:w w:val="101"/>
          <w:sz w:val="20"/>
        </w:rPr>
        <w:t>Zappable</w:t>
      </w:r>
      <w:r>
        <w:rPr>
          <w:rFonts w:ascii="Times New Roman" w:eastAsia="宋体" w:hAnsi="宋体" w:cs="宋体"/>
          <w:color w:val="000000"/>
          <w:w w:val="101"/>
          <w:sz w:val="20"/>
        </w:rPr>
        <w:t>。这可以是一个文本字符串、日期或数字。</w:t>
      </w:r>
    </w:p>
    <w:p w14:paraId="40851100" w14:textId="416F8B69" w:rsidR="003A70CC" w:rsidRDefault="00FB74A8">
      <w:pPr>
        <w:spacing w:before="60" w:line="320" w:lineRule="exact"/>
        <w:ind w:left="680" w:right="180"/>
      </w:pPr>
      <w:r>
        <w:rPr>
          <w:rFonts w:ascii="Times New Roman" w:eastAsia="宋体" w:hAnsi="宋体" w:cs="宋体"/>
          <w:color w:val="000000"/>
          <w:w w:val="101"/>
          <w:sz w:val="20"/>
        </w:rPr>
        <w:t>选择您希望使用的标准。一旦您创建了一个过滤器，您希望使用</w:t>
      </w:r>
      <w:r w:rsidR="00C368D6">
        <w:rPr>
          <w:rFonts w:ascii="Times New Roman" w:eastAsia="宋体" w:hAnsi="宋体" w:cs="宋体"/>
          <w:color w:val="000000"/>
          <w:w w:val="101"/>
          <w:sz w:val="20"/>
        </w:rPr>
        <w:t>MindManager</w:t>
      </w:r>
      <w:r>
        <w:rPr>
          <w:rFonts w:ascii="Times New Roman" w:eastAsia="宋体" w:hAnsi="宋体" w:cs="宋体"/>
          <w:color w:val="000000"/>
          <w:w w:val="101"/>
          <w:sz w:val="20"/>
        </w:rPr>
        <w:t>Zap</w:t>
      </w:r>
      <w:r>
        <w:rPr>
          <w:rFonts w:ascii="Times New Roman" w:eastAsia="宋体" w:hAnsi="宋体" w:cs="宋体"/>
          <w:color w:val="000000"/>
          <w:w w:val="101"/>
          <w:sz w:val="20"/>
        </w:rPr>
        <w:t>发送的每个主题必须满足过滤器中定义的标准，否则您将得到一个</w:t>
      </w:r>
      <w:r>
        <w:rPr>
          <w:rFonts w:ascii="Times New Roman" w:eastAsia="宋体" w:hAnsi="宋体" w:cs="宋体"/>
          <w:color w:val="000000"/>
          <w:w w:val="101"/>
          <w:sz w:val="20"/>
        </w:rPr>
        <w:t>Zapier</w:t>
      </w:r>
      <w:r>
        <w:rPr>
          <w:rFonts w:ascii="Times New Roman" w:eastAsia="宋体" w:hAnsi="宋体" w:cs="宋体"/>
          <w:color w:val="000000"/>
          <w:w w:val="101"/>
          <w:sz w:val="20"/>
        </w:rPr>
        <w:t>错误消息。</w:t>
      </w:r>
    </w:p>
    <w:p w14:paraId="4BEA11B4" w14:textId="77777777" w:rsidR="003A70CC" w:rsidRDefault="003A70CC">
      <w:pPr>
        <w:spacing w:line="14" w:lineRule="exact"/>
        <w:sectPr w:rsidR="003A70CC">
          <w:type w:val="continuous"/>
          <w:pgSz w:w="12240" w:h="17760"/>
          <w:pgMar w:top="740" w:right="1560" w:bottom="1440" w:left="1480" w:header="720" w:footer="720" w:gutter="0"/>
          <w:cols w:space="720"/>
        </w:sectPr>
      </w:pPr>
    </w:p>
    <w:p w14:paraId="6DB60506" w14:textId="77777777" w:rsidR="003A70CC" w:rsidRDefault="00664571">
      <w:pPr>
        <w:pBdr>
          <w:top w:val="single" w:sz="0" w:space="1" w:color="FFFFFF"/>
        </w:pBdr>
        <w:sectPr w:rsidR="003A70CC">
          <w:type w:val="continuous"/>
          <w:pgSz w:w="12240" w:h="17760"/>
          <w:pgMar w:top="740" w:right="1560" w:bottom="1440" w:left="1480" w:header="720" w:footer="720" w:gutter="0"/>
          <w:cols w:space="720"/>
        </w:sectPr>
      </w:pPr>
      <w:r>
        <w:pict w14:anchorId="369EC27C">
          <v:group id="_x0000_s3632" style="width:450pt;height:74pt;mso-position-horizontal-relative:char;mso-position-vertical-relative:line" coordsize="9000,1480">
            <v:shape id="_x0000_s3635" style="position:absolute;width:9000;height:1480;mso-width-relative:margin;mso-height-relative:margin" coordsize="9000,1480" o:spt="100" adj="0,,0" path="">
              <v:stroke joinstyle="round"/>
              <v:imagedata r:id="rId760"/>
              <v:formulas/>
              <v:path o:connecttype="segments"/>
              <o:lock v:ext="edit" aspectratio="t"/>
            </v:shape>
            <v:shape id="_x0000_s3634" style="position:absolute;left:300;top:1220;width:840;height:260;mso-width-relative:margin;mso-height-relative:margin" coordsize="9000,1480" o:spt="100" adj="0,,0" path="" stroked="f">
              <v:stroke joinstyle="round"/>
              <v:formulas/>
              <v:path o:connecttype="segments"/>
              <o:lock v:ext="edit" aspectratio="t"/>
              <v:textbox inset="0,0,0,0">
                <w:txbxContent>
                  <w:p w14:paraId="1B027068" w14:textId="77777777" w:rsidR="003A70CC" w:rsidRDefault="00FB74A8">
                    <w:pPr>
                      <w:spacing w:line="149" w:lineRule="exact"/>
                      <w:jc w:val="left"/>
                    </w:pPr>
                    <w:r>
                      <w:rPr>
                        <w:rFonts w:ascii="Times New Roman" w:eastAsia="宋体" w:hAnsi="宋体" w:cs="宋体"/>
                        <w:color w:val="E41B23"/>
                        <w:w w:val="99"/>
                        <w:sz w:val="18"/>
                      </w:rPr>
                      <w:t>阅读提示</w:t>
                    </w:r>
                  </w:p>
                </w:txbxContent>
              </v:textbox>
            </v:shape>
            <v:shape id="_x0000_s3633" style="position:absolute;left:680;top:80;width:7980;height:980;mso-width-relative:margin;mso-height-relative:margin" coordsize="9000,1480" o:spt="100" adj="0,,0" path="" stroked="f">
              <v:stroke joinstyle="round"/>
              <v:formulas/>
              <v:path o:connecttype="segments"/>
              <o:lock v:ext="edit" aspectratio="t"/>
              <v:textbox inset="0,0,0,0">
                <w:txbxContent>
                  <w:p w14:paraId="3A17BBC7" w14:textId="77777777" w:rsidR="003A70CC" w:rsidRDefault="00FB74A8">
                    <w:pPr>
                      <w:spacing w:line="320" w:lineRule="exact"/>
                    </w:pPr>
                    <w:r>
                      <w:rPr>
                        <w:rFonts w:ascii="Times New Roman" w:eastAsia="宋体" w:hAnsi="宋体" w:cs="宋体"/>
                        <w:color w:val="000000"/>
                        <w:sz w:val="20"/>
                      </w:rPr>
                      <w:t>在上面的例子中，一个</w:t>
                    </w:r>
                    <w:r>
                      <w:rPr>
                        <w:rFonts w:ascii="Times New Roman" w:eastAsia="宋体" w:hAnsi="宋体" w:cs="宋体"/>
                        <w:color w:val="000000"/>
                        <w:sz w:val="20"/>
                      </w:rPr>
                      <w:t>Zap</w:t>
                    </w:r>
                    <w:r>
                      <w:rPr>
                        <w:rFonts w:ascii="Times New Roman" w:eastAsia="宋体" w:hAnsi="宋体" w:cs="宋体"/>
                        <w:color w:val="000000"/>
                        <w:sz w:val="20"/>
                      </w:rPr>
                      <w:t>将会从</w:t>
                    </w:r>
                    <w:r>
                      <w:rPr>
                        <w:rFonts w:ascii="Times New Roman" w:eastAsia="宋体" w:hAnsi="宋体" w:cs="宋体"/>
                        <w:color w:val="000000"/>
                        <w:sz w:val="20"/>
                      </w:rPr>
                      <w:t>MindManager</w:t>
                    </w:r>
                    <w:r>
                      <w:rPr>
                        <w:rFonts w:ascii="Times New Roman" w:eastAsia="宋体" w:hAnsi="宋体" w:cs="宋体"/>
                        <w:color w:val="000000"/>
                        <w:sz w:val="20"/>
                      </w:rPr>
                      <w:t>发送到</w:t>
                    </w:r>
                    <w:r>
                      <w:rPr>
                        <w:rFonts w:ascii="Times New Roman" w:eastAsia="宋体" w:hAnsi="宋体" w:cs="宋体"/>
                        <w:color w:val="000000"/>
                        <w:sz w:val="20"/>
                      </w:rPr>
                      <w:t>Trello</w:t>
                    </w:r>
                    <w:r>
                      <w:rPr>
                        <w:rFonts w:ascii="Times New Roman" w:eastAsia="宋体" w:hAnsi="宋体" w:cs="宋体"/>
                        <w:color w:val="000000"/>
                        <w:sz w:val="20"/>
                      </w:rPr>
                      <w:t>来创建一个新的卡片，只有当选择的主题有一个</w:t>
                    </w:r>
                    <w:r>
                      <w:rPr>
                        <w:rFonts w:ascii="Times New Roman" w:eastAsia="宋体" w:hAnsi="宋体" w:cs="宋体"/>
                        <w:color w:val="000000"/>
                        <w:sz w:val="20"/>
                      </w:rPr>
                      <w:t>1</w:t>
                    </w:r>
                    <w:r>
                      <w:rPr>
                        <w:rFonts w:ascii="Times New Roman" w:eastAsia="宋体" w:hAnsi="宋体" w:cs="宋体"/>
                        <w:color w:val="000000"/>
                        <w:sz w:val="20"/>
                      </w:rPr>
                      <w:t>或</w:t>
                    </w:r>
                    <w:r>
                      <w:rPr>
                        <w:rFonts w:ascii="Times New Roman" w:eastAsia="宋体" w:hAnsi="宋体" w:cs="宋体"/>
                        <w:color w:val="000000"/>
                        <w:sz w:val="20"/>
                      </w:rPr>
                      <w:t>2</w:t>
                    </w:r>
                    <w:r>
                      <w:rPr>
                        <w:rFonts w:ascii="Times New Roman" w:eastAsia="宋体" w:hAnsi="宋体" w:cs="宋体"/>
                        <w:color w:val="000000"/>
                        <w:sz w:val="20"/>
                      </w:rPr>
                      <w:t>的优先级标记。较低优先级的主题不能被删除。</w:t>
                    </w:r>
                  </w:p>
                </w:txbxContent>
              </v:textbox>
            </v:shape>
            <w10:anchorlock/>
          </v:group>
        </w:pict>
      </w:r>
    </w:p>
    <w:p w14:paraId="7AEBA0D3" w14:textId="77777777" w:rsidR="003A70CC" w:rsidRDefault="00FB74A8">
      <w:pPr>
        <w:pBdr>
          <w:top w:val="single" w:sz="0" w:space="8" w:color="FFFFFF"/>
        </w:pBdr>
        <w:spacing w:line="200" w:lineRule="exact"/>
        <w:ind w:left="80" w:right="1280"/>
      </w:pPr>
      <w:r>
        <w:rPr>
          <w:rFonts w:ascii="Times New Roman" w:eastAsia="宋体" w:hAnsi="宋体" w:cs="宋体"/>
          <w:color w:val="000000"/>
          <w:w w:val="102"/>
          <w:sz w:val="20"/>
        </w:rPr>
        <w:t>您可以在创建</w:t>
      </w:r>
      <w:r>
        <w:rPr>
          <w:rFonts w:ascii="Times New Roman" w:eastAsia="宋体" w:hAnsi="宋体" w:cs="宋体"/>
          <w:color w:val="000000"/>
          <w:w w:val="102"/>
          <w:sz w:val="20"/>
        </w:rPr>
        <w:t>Zap</w:t>
      </w:r>
      <w:r>
        <w:rPr>
          <w:rFonts w:ascii="Times New Roman" w:eastAsia="宋体" w:hAnsi="宋体" w:cs="宋体"/>
          <w:color w:val="000000"/>
          <w:w w:val="102"/>
          <w:sz w:val="20"/>
        </w:rPr>
        <w:t>时设置筛选器，或者稍后编辑</w:t>
      </w:r>
      <w:r>
        <w:rPr>
          <w:rFonts w:ascii="Times New Roman" w:eastAsia="宋体" w:hAnsi="宋体" w:cs="宋体"/>
          <w:color w:val="000000"/>
          <w:w w:val="102"/>
          <w:sz w:val="20"/>
        </w:rPr>
        <w:t>Zap</w:t>
      </w:r>
      <w:r>
        <w:rPr>
          <w:rFonts w:ascii="Times New Roman" w:eastAsia="宋体" w:hAnsi="宋体" w:cs="宋体"/>
          <w:color w:val="000000"/>
          <w:w w:val="102"/>
          <w:sz w:val="20"/>
        </w:rPr>
        <w:t>以添加或更改筛选器。</w:t>
      </w:r>
    </w:p>
    <w:p w14:paraId="3C85C35A" w14:textId="77777777" w:rsidR="003A70CC" w:rsidRDefault="00FB74A8">
      <w:pPr>
        <w:spacing w:before="160" w:line="320" w:lineRule="exact"/>
        <w:ind w:left="660" w:right="220" w:hanging="340"/>
      </w:pPr>
      <w:r>
        <w:rPr>
          <w:rFonts w:ascii="Times New Roman" w:eastAsia="宋体" w:hAnsi="宋体" w:cs="宋体"/>
          <w:color w:val="000000"/>
          <w:w w:val="101"/>
          <w:sz w:val="20"/>
        </w:rPr>
        <w:t>4.</w:t>
      </w:r>
      <w:r>
        <w:rPr>
          <w:rFonts w:ascii="Times New Roman" w:eastAsia="宋体" w:hAnsi="宋体" w:cs="宋体"/>
          <w:color w:val="000000"/>
          <w:w w:val="101"/>
          <w:sz w:val="20"/>
        </w:rPr>
        <w:t>通过将</w:t>
      </w:r>
      <w:r>
        <w:rPr>
          <w:rFonts w:ascii="Times New Roman" w:eastAsia="宋体" w:hAnsi="宋体" w:cs="宋体"/>
          <w:color w:val="000000"/>
          <w:w w:val="101"/>
          <w:sz w:val="20"/>
        </w:rPr>
        <w:t>MindManager</w:t>
      </w:r>
      <w:r>
        <w:rPr>
          <w:rFonts w:ascii="Times New Roman" w:eastAsia="宋体" w:hAnsi="宋体" w:cs="宋体"/>
          <w:color w:val="000000"/>
          <w:w w:val="101"/>
          <w:sz w:val="20"/>
        </w:rPr>
        <w:t>主题信息与动作应用程序中的目标字段相匹配来定制动作。</w:t>
      </w:r>
    </w:p>
    <w:p w14:paraId="72A4218B" w14:textId="77777777" w:rsidR="003A70CC" w:rsidRDefault="003A70CC">
      <w:pPr>
        <w:spacing w:line="14" w:lineRule="exact"/>
        <w:sectPr w:rsidR="003A70CC">
          <w:type w:val="continuous"/>
          <w:pgSz w:w="12240" w:h="17760"/>
          <w:pgMar w:top="740" w:right="1560" w:bottom="1440" w:left="1480" w:header="720" w:footer="720" w:gutter="0"/>
          <w:cols w:space="720"/>
        </w:sectPr>
      </w:pPr>
    </w:p>
    <w:p w14:paraId="1DA7C723" w14:textId="77777777" w:rsidR="003A70CC" w:rsidRDefault="00FB74A8">
      <w:pPr>
        <w:pBdr>
          <w:top w:val="single" w:sz="0" w:space="1" w:color="FFFFFF"/>
        </w:pBdr>
        <w:ind w:left="1660"/>
        <w:sectPr w:rsidR="003A70CC">
          <w:type w:val="continuous"/>
          <w:pgSz w:w="12240" w:h="17760"/>
          <w:pgMar w:top="740" w:right="1560" w:bottom="1440" w:left="1480" w:header="720" w:footer="720" w:gutter="0"/>
          <w:cols w:space="720"/>
        </w:sectPr>
      </w:pPr>
      <w:r>
        <w:rPr>
          <w:noProof/>
        </w:rPr>
        <w:drawing>
          <wp:inline distT="0" distB="0" distL="0" distR="0" wp14:anchorId="0397EDFC" wp14:editId="76919557">
            <wp:extent cx="4305300" cy="2590800"/>
            <wp:effectExtent l="0" t="0" r="0" b="0"/>
            <wp:docPr id="127" name="Drawing 126" descr="IMAGE"/>
            <wp:cNvGraphicFramePr/>
            <a:graphic xmlns:a="http://schemas.openxmlformats.org/drawingml/2006/main">
              <a:graphicData uri="http://schemas.openxmlformats.org/drawingml/2006/picture">
                <pic:pic xmlns:pic="http://schemas.openxmlformats.org/drawingml/2006/picture">
                  <pic:nvPicPr>
                    <pic:cNvPr id="0" name="Picture 126" descr="IMAGE"/>
                    <pic:cNvPicPr>
                      <a:picLocks noChangeAspect="1"/>
                    </pic:cNvPicPr>
                  </pic:nvPicPr>
                  <pic:blipFill>
                    <a:blip r:embed="rId761"/>
                    <a:stretch>
                      <a:fillRect/>
                    </a:stretch>
                  </pic:blipFill>
                  <pic:spPr>
                    <a:xfrm>
                      <a:off x="0" y="0"/>
                      <a:ext cx="4305300" cy="2590800"/>
                    </a:xfrm>
                    <a:prstGeom prst="rect">
                      <a:avLst/>
                    </a:prstGeom>
                  </pic:spPr>
                </pic:pic>
              </a:graphicData>
            </a:graphic>
          </wp:inline>
        </w:drawing>
      </w:r>
    </w:p>
    <w:p w14:paraId="488F4415" w14:textId="77777777" w:rsidR="003A70CC" w:rsidRDefault="00664571">
      <w:pPr>
        <w:pBdr>
          <w:top w:val="single" w:sz="0" w:space="18" w:color="FFFFFF"/>
        </w:pBdr>
        <w:spacing w:line="14" w:lineRule="exact"/>
        <w:ind w:left="740"/>
        <w:sectPr w:rsidR="003A70CC">
          <w:type w:val="continuous"/>
          <w:pgSz w:w="12240" w:h="17760"/>
          <w:pgMar w:top="740" w:right="1560" w:bottom="1440" w:left="1480" w:header="720" w:footer="720" w:gutter="0"/>
          <w:cols w:space="720"/>
        </w:sectPr>
      </w:pPr>
      <w:r>
        <w:pict w14:anchorId="0D746DE6">
          <v:group id="_x0000_s3630" style="width:412pt;height:.4pt;mso-position-horizontal-relative:char;mso-position-vertical-relative:line" coordsize=",8">
            <v:line id="_x0000_s3631" style="position:absolute" from="0,4" to="1000,4" strokeweight=".4pt"/>
            <w10:anchorlock/>
          </v:group>
        </w:pict>
      </w:r>
    </w:p>
    <w:p w14:paraId="3B33C693" w14:textId="77777777" w:rsidR="003A70CC" w:rsidRDefault="00FB74A8">
      <w:pPr>
        <w:pBdr>
          <w:top w:val="single" w:sz="0" w:space="3" w:color="FFFFFF"/>
        </w:pBdr>
        <w:spacing w:line="330" w:lineRule="exact"/>
        <w:ind w:left="800" w:right="340"/>
      </w:pPr>
      <w:r>
        <w:rPr>
          <w:rFonts w:ascii="Times New Roman" w:eastAsia="宋体" w:hAnsi="宋体" w:cs="宋体"/>
          <w:color w:val="000000"/>
          <w:w w:val="103"/>
          <w:sz w:val="20"/>
        </w:rPr>
        <w:t>对于上面的</w:t>
      </w:r>
      <w:r>
        <w:rPr>
          <w:rFonts w:ascii="Times New Roman" w:eastAsia="宋体" w:hAnsi="宋体" w:cs="宋体"/>
          <w:color w:val="000000"/>
          <w:w w:val="103"/>
          <w:sz w:val="20"/>
        </w:rPr>
        <w:t>Trello Board Zap</w:t>
      </w:r>
      <w:r>
        <w:rPr>
          <w:rFonts w:ascii="Times New Roman" w:eastAsia="宋体" w:hAnsi="宋体" w:cs="宋体"/>
          <w:color w:val="000000"/>
          <w:w w:val="103"/>
          <w:sz w:val="20"/>
        </w:rPr>
        <w:t>，跳过组织名称</w:t>
      </w:r>
      <w:r>
        <w:rPr>
          <w:rFonts w:ascii="Times New Roman" w:eastAsia="宋体" w:hAnsi="宋体" w:cs="宋体"/>
          <w:color w:val="000000"/>
          <w:w w:val="103"/>
          <w:sz w:val="20"/>
        </w:rPr>
        <w:t>;</w:t>
      </w:r>
      <w:r>
        <w:rPr>
          <w:rFonts w:ascii="Times New Roman" w:eastAsia="宋体" w:hAnsi="宋体" w:cs="宋体"/>
          <w:color w:val="000000"/>
          <w:w w:val="103"/>
          <w:sz w:val="20"/>
        </w:rPr>
        <w:t>主题文本用于新白板的名称，白板的描述包括主题中包含的资源、主题的开始和截止日期、任何注释或链接，以及主题的当前进展。</w:t>
      </w:r>
    </w:p>
    <w:p w14:paraId="4C55D349" w14:textId="77777777" w:rsidR="003A70CC" w:rsidRDefault="003A70CC">
      <w:pPr>
        <w:spacing w:line="14" w:lineRule="exact"/>
        <w:sectPr w:rsidR="003A70CC">
          <w:type w:val="continuous"/>
          <w:pgSz w:w="12240" w:h="17760"/>
          <w:pgMar w:top="740" w:right="1560" w:bottom="1440" w:left="1480" w:header="720" w:footer="720" w:gutter="0"/>
          <w:cols w:space="720"/>
        </w:sectPr>
      </w:pPr>
    </w:p>
    <w:p w14:paraId="13978837" w14:textId="77777777" w:rsidR="003A70CC" w:rsidRDefault="00664571">
      <w:pPr>
        <w:pBdr>
          <w:top w:val="single" w:sz="0" w:space="4" w:color="FFFFFF"/>
        </w:pBdr>
        <w:spacing w:line="14" w:lineRule="exact"/>
        <w:ind w:left="740"/>
        <w:sectPr w:rsidR="003A70CC">
          <w:type w:val="continuous"/>
          <w:pgSz w:w="12240" w:h="17760"/>
          <w:pgMar w:top="740" w:right="1560" w:bottom="1440" w:left="1480" w:header="720" w:footer="720" w:gutter="0"/>
          <w:cols w:space="720"/>
        </w:sectPr>
      </w:pPr>
      <w:r>
        <w:pict w14:anchorId="56BF72AF">
          <v:group id="_x0000_s3628" style="width:412pt;height:.4pt;mso-position-horizontal-relative:char;mso-position-vertical-relative:line" coordsize=",8">
            <v:line id="_x0000_s3629" style="position:absolute" from="0,4" to="1000,4" strokeweight=".4pt"/>
            <w10:anchorlock/>
          </v:group>
        </w:pict>
      </w:r>
    </w:p>
    <w:p w14:paraId="375160A6" w14:textId="77777777" w:rsidR="003A70CC" w:rsidRDefault="00FB74A8">
      <w:pPr>
        <w:pBdr>
          <w:top w:val="single" w:sz="0" w:space="2" w:color="FFFFFF"/>
        </w:pBdr>
        <w:spacing w:line="330" w:lineRule="exact"/>
        <w:ind w:left="800" w:right="40"/>
        <w:jc w:val="left"/>
      </w:pPr>
      <w:r>
        <w:rPr>
          <w:rFonts w:ascii="Times New Roman" w:eastAsia="宋体" w:hAnsi="宋体" w:cs="宋体"/>
          <w:color w:val="000000"/>
          <w:w w:val="102"/>
          <w:sz w:val="20"/>
        </w:rPr>
        <w:t>当您发送</w:t>
      </w:r>
      <w:r>
        <w:rPr>
          <w:rFonts w:ascii="Times New Roman" w:eastAsia="宋体" w:hAnsi="宋体" w:cs="宋体"/>
          <w:color w:val="000000"/>
          <w:w w:val="102"/>
          <w:sz w:val="20"/>
        </w:rPr>
        <w:t>Zap</w:t>
      </w:r>
      <w:r>
        <w:rPr>
          <w:rFonts w:ascii="Times New Roman" w:eastAsia="宋体" w:hAnsi="宋体" w:cs="宋体"/>
          <w:color w:val="000000"/>
          <w:w w:val="102"/>
          <w:sz w:val="20"/>
        </w:rPr>
        <w:t>时，动作应用程序将发送</w:t>
      </w:r>
      <w:r>
        <w:rPr>
          <w:rFonts w:ascii="Times New Roman" w:eastAsia="宋体" w:hAnsi="宋体" w:cs="宋体"/>
          <w:color w:val="000000"/>
          <w:w w:val="102"/>
          <w:sz w:val="20"/>
        </w:rPr>
        <w:t>MindManager</w:t>
      </w:r>
      <w:r>
        <w:rPr>
          <w:rFonts w:ascii="Times New Roman" w:eastAsia="宋体" w:hAnsi="宋体" w:cs="宋体"/>
          <w:color w:val="000000"/>
          <w:w w:val="102"/>
          <w:sz w:val="20"/>
        </w:rPr>
        <w:t>信息并使用它。如何使用信息取决于应用程序和您在此步骤中给</w:t>
      </w:r>
      <w:r>
        <w:rPr>
          <w:rFonts w:ascii="Times New Roman" w:eastAsia="宋体" w:hAnsi="宋体" w:cs="宋体"/>
          <w:color w:val="000000"/>
          <w:w w:val="102"/>
          <w:sz w:val="20"/>
        </w:rPr>
        <w:t>Zapier</w:t>
      </w:r>
      <w:r>
        <w:rPr>
          <w:rFonts w:ascii="Times New Roman" w:eastAsia="宋体" w:hAnsi="宋体" w:cs="宋体"/>
          <w:color w:val="000000"/>
          <w:w w:val="102"/>
          <w:sz w:val="20"/>
        </w:rPr>
        <w:t>的指示。每个应用程序将提供特定的信息字段选择，一些是必需的，其他是可选的。</w:t>
      </w:r>
    </w:p>
    <w:p w14:paraId="47F5A2C3" w14:textId="77777777" w:rsidR="003A70CC" w:rsidRDefault="00FB74A8">
      <w:pPr>
        <w:spacing w:before="80" w:line="200" w:lineRule="exact"/>
        <w:ind w:left="1040" w:right="3220"/>
        <w:jc w:val="left"/>
        <w:sectPr w:rsidR="003A70CC">
          <w:type w:val="continuous"/>
          <w:pgSz w:w="12240" w:h="17760"/>
          <w:pgMar w:top="740" w:right="1560" w:bottom="1440" w:left="1480" w:header="720" w:footer="720" w:gutter="0"/>
          <w:cols w:space="720"/>
        </w:sectPr>
      </w:pPr>
      <w:r>
        <w:rPr>
          <w:rFonts w:ascii="Times New Roman" w:eastAsia="宋体" w:hAnsi="宋体" w:cs="宋体"/>
          <w:color w:val="000000"/>
          <w:w w:val="102"/>
          <w:sz w:val="20"/>
        </w:rPr>
        <w:t>•有些字段必须有输入的信息。</w:t>
      </w:r>
    </w:p>
    <w:p w14:paraId="3571E03E" w14:textId="77777777" w:rsidR="003A70CC" w:rsidRDefault="00FB74A8">
      <w:pPr>
        <w:pBdr>
          <w:top w:val="single" w:sz="0" w:space="31" w:color="FFFFFF"/>
        </w:pBdr>
        <w:spacing w:before="860" w:line="200" w:lineRule="exact"/>
        <w:ind w:left="80" w:right="8760"/>
        <w:jc w:val="left"/>
        <w:sectPr w:rsidR="003A70CC">
          <w:type w:val="continuous"/>
          <w:pgSz w:w="12240" w:h="17760"/>
          <w:pgMar w:top="740" w:right="1560" w:bottom="1440" w:left="1480" w:header="720" w:footer="720" w:gutter="0"/>
          <w:cols w:space="720"/>
        </w:sectPr>
      </w:pPr>
      <w:r>
        <w:rPr>
          <w:rFonts w:ascii="Times New Roman" w:eastAsia="宋体" w:hAnsi="宋体" w:cs="宋体"/>
          <w:color w:val="000000"/>
          <w:w w:val="106"/>
          <w:sz w:val="20"/>
        </w:rPr>
        <w:t>299</w:t>
      </w:r>
    </w:p>
    <w:p w14:paraId="6CB47659" w14:textId="77777777" w:rsidR="003A70CC" w:rsidRDefault="00FB74A8">
      <w:pPr>
        <w:pageBreakBefore/>
        <w:spacing w:line="200" w:lineRule="exact"/>
        <w:ind w:left="7200" w:right="540"/>
        <w:jc w:val="left"/>
        <w:sectPr w:rsidR="003A70CC">
          <w:type w:val="continuous"/>
          <w:pgSz w:w="12240" w:h="17760"/>
          <w:pgMar w:top="740" w:right="900" w:bottom="1440" w:left="2160" w:header="720" w:footer="720" w:gutter="0"/>
          <w:cols w:space="720"/>
        </w:sectPr>
      </w:pPr>
      <w:r>
        <w:rPr>
          <w:rFonts w:ascii="Times New Roman" w:eastAsia="宋体" w:hAnsi="宋体" w:cs="宋体"/>
          <w:color w:val="000000"/>
          <w:w w:val="98"/>
          <w:sz w:val="20"/>
        </w:rPr>
        <w:lastRenderedPageBreak/>
        <w:t>使用地图</w:t>
      </w:r>
    </w:p>
    <w:p w14:paraId="622D2DA4" w14:textId="77777777" w:rsidR="003A70CC" w:rsidRDefault="00FB74A8">
      <w:pPr>
        <w:pBdr>
          <w:top w:val="single" w:sz="0" w:space="22" w:color="FFFFFF"/>
        </w:pBdr>
        <w:spacing w:line="200" w:lineRule="exact"/>
        <w:ind w:left="360" w:right="920"/>
        <w:jc w:val="left"/>
        <w:sectPr w:rsidR="003A70CC">
          <w:type w:val="continuous"/>
          <w:pgSz w:w="12240" w:h="17760"/>
          <w:pgMar w:top="740" w:right="900" w:bottom="1440" w:left="2160" w:header="720" w:footer="720" w:gutter="0"/>
          <w:cols w:space="720"/>
        </w:sectPr>
      </w:pPr>
      <w:r>
        <w:rPr>
          <w:rFonts w:ascii="Times New Roman" w:eastAsia="宋体" w:hAnsi="宋体" w:cs="宋体"/>
          <w:color w:val="000000"/>
          <w:w w:val="102"/>
          <w:sz w:val="20"/>
        </w:rPr>
        <w:t>•其他包括</w:t>
      </w:r>
      <w:r>
        <w:rPr>
          <w:rFonts w:ascii="Times New Roman" w:eastAsia="宋体" w:hAnsi="宋体" w:cs="宋体"/>
          <w:color w:val="000000"/>
          <w:w w:val="102"/>
          <w:sz w:val="20"/>
        </w:rPr>
        <w:t>MindManager</w:t>
      </w:r>
      <w:r>
        <w:rPr>
          <w:rFonts w:ascii="Times New Roman" w:eastAsia="宋体" w:hAnsi="宋体" w:cs="宋体"/>
          <w:color w:val="000000"/>
          <w:w w:val="102"/>
          <w:sz w:val="20"/>
        </w:rPr>
        <w:t>主题数据的下拉菜单。单击插入字段</w:t>
      </w:r>
    </w:p>
    <w:p w14:paraId="7A3CC969" w14:textId="77777777" w:rsidR="003A70CC" w:rsidRDefault="00664571">
      <w:pPr>
        <w:pBdr>
          <w:top w:val="single" w:sz="0" w:space="3" w:color="FFFFFF"/>
        </w:pBdr>
        <w:ind w:left="720"/>
        <w:sectPr w:rsidR="003A70CC">
          <w:type w:val="continuous"/>
          <w:pgSz w:w="12240" w:h="17760"/>
          <w:pgMar w:top="740" w:right="900" w:bottom="1440" w:left="2160" w:header="720" w:footer="720" w:gutter="0"/>
          <w:cols w:space="720"/>
        </w:sectPr>
      </w:pPr>
      <w:r>
        <w:pict w14:anchorId="498F1B2B">
          <v:group id="_x0000_s3625" style="width:362pt;height:27pt;mso-position-horizontal-relative:char;mso-position-vertical-relative:line" coordsize="7240,540">
            <v:shape id="_x0000_s3627" style="position:absolute;top:240;width:7240;height:300;mso-width-relative:margin;mso-height-relative:margin" coordsize="7240,540" o:spt="100" adj="0,,0" path="" stroked="f">
              <v:stroke joinstyle="round"/>
              <v:formulas/>
              <v:path o:connecttype="segments"/>
              <o:lock v:ext="edit" aspectratio="t"/>
              <v:textbox inset="0,0,0,0">
                <w:txbxContent>
                  <w:p w14:paraId="73B1B134" w14:textId="77777777" w:rsidR="003A70CC" w:rsidRDefault="00FB74A8">
                    <w:pPr>
                      <w:spacing w:line="200" w:lineRule="exact"/>
                      <w:jc w:val="left"/>
                    </w:pPr>
                    <w:r>
                      <w:rPr>
                        <w:rFonts w:ascii="Times New Roman" w:eastAsia="宋体" w:hAnsi="宋体" w:cs="宋体"/>
                        <w:color w:val="000000"/>
                        <w:w w:val="103"/>
                        <w:sz w:val="20"/>
                      </w:rPr>
                      <w:t>按钮以访问选项并选择您想要的选项</w:t>
                    </w:r>
                  </w:p>
                </w:txbxContent>
              </v:textbox>
            </v:shape>
            <v:shape id="_x0000_s3626" style="position:absolute;left:660;width:1620;height:440;mso-width-relative:margin;mso-height-relative:margin" coordsize="7240,540" o:spt="100" adj="0,,0" path="">
              <v:stroke joinstyle="round"/>
              <v:imagedata r:id="rId762"/>
              <v:formulas/>
              <v:path o:connecttype="segments"/>
              <o:lock v:ext="edit" aspectratio="t"/>
            </v:shape>
            <w10:anchorlock/>
          </v:group>
        </w:pict>
      </w:r>
    </w:p>
    <w:p w14:paraId="0907C360" w14:textId="77777777" w:rsidR="003A70CC" w:rsidRDefault="00664571">
      <w:pPr>
        <w:pBdr>
          <w:top w:val="single" w:sz="0" w:space="3" w:color="FFFFFF"/>
        </w:pBdr>
        <w:ind w:left="60"/>
        <w:sectPr w:rsidR="003A70CC">
          <w:type w:val="continuous"/>
          <w:pgSz w:w="12240" w:h="17760"/>
          <w:pgMar w:top="740" w:right="900" w:bottom="1440" w:left="2160" w:header="720" w:footer="720" w:gutter="0"/>
          <w:cols w:space="720"/>
        </w:sectPr>
      </w:pPr>
      <w:r>
        <w:pict w14:anchorId="5A09E3FF">
          <v:group id="_x0000_s3622" style="width:423pt;height:331pt;mso-position-horizontal-relative:char;mso-position-vertical-relative:line" coordsize="8460,6620">
            <v:line id="_x0000_s3624" style="position:absolute;mso-width-relative:margin;mso-height-relative:margin" from="0,6600" to="8240,6600" strokeweight=".4pt">
              <o:lock v:ext="edit" aspectratio="t"/>
            </v:line>
            <v:shape id="_x0000_s3623" style="position:absolute;left:60;width:8400;height:6620;mso-width-relative:margin;mso-height-relative:margin" coordsize="21600,21600" o:spt="100" adj="0,,0" path="" stroked="f">
              <v:stroke joinstyle="round"/>
              <v:formulas/>
              <v:path o:connecttype="segments"/>
              <o:lock v:ext="edit" aspectratio="t"/>
              <v:textbox inset="0,0,0,0">
                <w:txbxContent>
                  <w:p w14:paraId="1D613D80" w14:textId="77777777" w:rsidR="003A70CC" w:rsidRDefault="00FB74A8">
                    <w:pPr>
                      <w:spacing w:line="200" w:lineRule="exact"/>
                      <w:ind w:left="600" w:right="5700"/>
                      <w:jc w:val="left"/>
                    </w:pPr>
                    <w:r>
                      <w:rPr>
                        <w:rFonts w:ascii="Times New Roman" w:eastAsia="宋体" w:hAnsi="宋体" w:cs="宋体"/>
                        <w:color w:val="000000"/>
                        <w:w w:val="103"/>
                        <w:sz w:val="20"/>
                      </w:rPr>
                      <w:t>与领域相关</w:t>
                    </w:r>
                    <w:r>
                      <w:rPr>
                        <w:rFonts w:ascii="Times New Roman" w:eastAsia="宋体" w:hAnsi="宋体" w:cs="宋体"/>
                        <w:color w:val="000000"/>
                        <w:w w:val="103"/>
                        <w:sz w:val="20"/>
                      </w:rPr>
                      <w:t>:</w:t>
                    </w:r>
                  </w:p>
                  <w:p w14:paraId="36811133" w14:textId="77777777" w:rsidR="003A70CC" w:rsidRDefault="00FB74A8">
                    <w:pPr>
                      <w:spacing w:before="60" w:line="200" w:lineRule="exact"/>
                      <w:ind w:left="960" w:right="6260"/>
                      <w:jc w:val="left"/>
                    </w:pPr>
                    <w:r>
                      <w:rPr>
                        <w:rFonts w:ascii="Times New Roman" w:eastAsia="宋体" w:hAnsi="宋体" w:cs="宋体"/>
                        <w:color w:val="000000"/>
                        <w:w w:val="101"/>
                        <w:sz w:val="20"/>
                      </w:rPr>
                      <w:t>o</w:t>
                    </w:r>
                    <w:r>
                      <w:rPr>
                        <w:rFonts w:ascii="Times New Roman" w:eastAsia="宋体" w:hAnsi="宋体" w:cs="宋体"/>
                        <w:color w:val="000000"/>
                        <w:w w:val="101"/>
                        <w:sz w:val="20"/>
                      </w:rPr>
                      <w:t>主题文本</w:t>
                    </w:r>
                  </w:p>
                  <w:p w14:paraId="107D96C4" w14:textId="77777777" w:rsidR="003A70CC" w:rsidRDefault="00FB74A8">
                    <w:pPr>
                      <w:spacing w:before="20" w:line="200" w:lineRule="exact"/>
                      <w:ind w:left="960" w:right="6280"/>
                      <w:jc w:val="left"/>
                    </w:pPr>
                    <w:r>
                      <w:rPr>
                        <w:rFonts w:ascii="Times New Roman" w:eastAsia="宋体" w:hAnsi="宋体" w:cs="宋体"/>
                        <w:color w:val="000000"/>
                        <w:w w:val="107"/>
                        <w:sz w:val="20"/>
                      </w:rPr>
                      <w:t>o</w:t>
                    </w:r>
                    <w:r>
                      <w:rPr>
                        <w:rFonts w:ascii="Times New Roman" w:eastAsia="宋体" w:hAnsi="宋体" w:cs="宋体"/>
                        <w:color w:val="000000"/>
                        <w:w w:val="107"/>
                        <w:sz w:val="20"/>
                      </w:rPr>
                      <w:t>到期日期</w:t>
                    </w:r>
                  </w:p>
                  <w:p w14:paraId="3D0D8A63" w14:textId="77777777" w:rsidR="003A70CC" w:rsidRDefault="00FB74A8">
                    <w:pPr>
                      <w:spacing w:before="20" w:line="200" w:lineRule="exact"/>
                      <w:ind w:left="960" w:right="6680"/>
                      <w:jc w:val="left"/>
                    </w:pPr>
                    <w:r>
                      <w:rPr>
                        <w:rFonts w:ascii="Times New Roman" w:eastAsia="宋体" w:hAnsi="宋体" w:cs="宋体"/>
                        <w:color w:val="000000"/>
                        <w:w w:val="108"/>
                        <w:sz w:val="20"/>
                      </w:rPr>
                      <w:t>o</w:t>
                    </w:r>
                    <w:r>
                      <w:rPr>
                        <w:rFonts w:ascii="Times New Roman" w:eastAsia="宋体" w:hAnsi="宋体" w:cs="宋体"/>
                        <w:color w:val="000000"/>
                        <w:w w:val="108"/>
                        <w:sz w:val="20"/>
                      </w:rPr>
                      <w:t>标记</w:t>
                    </w:r>
                  </w:p>
                  <w:p w14:paraId="4B82BFBF" w14:textId="77777777" w:rsidR="003A70CC" w:rsidRDefault="00FB74A8">
                    <w:pPr>
                      <w:spacing w:before="20" w:line="200" w:lineRule="exact"/>
                      <w:ind w:left="960" w:right="6180"/>
                      <w:jc w:val="left"/>
                    </w:pPr>
                    <w:r>
                      <w:rPr>
                        <w:rFonts w:ascii="Times New Roman" w:eastAsia="宋体" w:hAnsi="宋体" w:cs="宋体"/>
                        <w:color w:val="000000"/>
                        <w:w w:val="111"/>
                        <w:sz w:val="20"/>
                      </w:rPr>
                      <w:t>o</w:t>
                    </w:r>
                    <w:r>
                      <w:rPr>
                        <w:rFonts w:ascii="Times New Roman" w:eastAsia="宋体" w:hAnsi="宋体" w:cs="宋体"/>
                        <w:color w:val="000000"/>
                        <w:w w:val="111"/>
                        <w:sz w:val="20"/>
                      </w:rPr>
                      <w:t>资源</w:t>
                    </w:r>
                  </w:p>
                  <w:p w14:paraId="7202DCAC" w14:textId="77777777" w:rsidR="003A70CC" w:rsidRDefault="00FB74A8">
                    <w:pPr>
                      <w:spacing w:before="20" w:line="200" w:lineRule="exact"/>
                      <w:ind w:left="960" w:right="6460"/>
                      <w:jc w:val="left"/>
                    </w:pPr>
                    <w:r>
                      <w:rPr>
                        <w:rFonts w:ascii="Times New Roman" w:eastAsia="宋体" w:hAnsi="宋体" w:cs="宋体"/>
                        <w:color w:val="000000"/>
                        <w:sz w:val="20"/>
                      </w:rPr>
                      <w:t>o</w:t>
                    </w:r>
                    <w:r>
                      <w:rPr>
                        <w:rFonts w:ascii="Times New Roman" w:eastAsia="宋体" w:hAnsi="宋体" w:cs="宋体"/>
                        <w:color w:val="000000"/>
                        <w:sz w:val="20"/>
                      </w:rPr>
                      <w:t>优先</w:t>
                    </w:r>
                  </w:p>
                  <w:p w14:paraId="72D8ADF7" w14:textId="77777777" w:rsidR="003A70CC" w:rsidRDefault="00FB74A8">
                    <w:pPr>
                      <w:spacing w:line="200" w:lineRule="exact"/>
                      <w:ind w:left="960" w:right="6560"/>
                      <w:jc w:val="left"/>
                    </w:pPr>
                    <w:r>
                      <w:rPr>
                        <w:rFonts w:ascii="Times New Roman" w:eastAsia="宋体" w:hAnsi="宋体" w:cs="宋体"/>
                        <w:color w:val="000000"/>
                        <w:w w:val="110"/>
                        <w:sz w:val="20"/>
                      </w:rPr>
                      <w:t>o</w:t>
                    </w:r>
                    <w:r>
                      <w:rPr>
                        <w:rFonts w:ascii="Times New Roman" w:eastAsia="宋体" w:hAnsi="宋体" w:cs="宋体"/>
                        <w:color w:val="000000"/>
                        <w:w w:val="110"/>
                        <w:sz w:val="20"/>
                      </w:rPr>
                      <w:t>笔记</w:t>
                    </w:r>
                  </w:p>
                  <w:p w14:paraId="7D96C3C1" w14:textId="77777777" w:rsidR="003A70CC" w:rsidRDefault="00FB74A8">
                    <w:pPr>
                      <w:spacing w:before="20" w:line="200" w:lineRule="exact"/>
                      <w:ind w:left="960" w:right="6260"/>
                      <w:jc w:val="left"/>
                    </w:pPr>
                    <w:r>
                      <w:rPr>
                        <w:rFonts w:ascii="Times New Roman" w:eastAsia="宋体" w:hAnsi="宋体" w:cs="宋体"/>
                        <w:color w:val="000000"/>
                        <w:w w:val="103"/>
                        <w:sz w:val="20"/>
                      </w:rPr>
                      <w:t>阿超链接</w:t>
                    </w:r>
                  </w:p>
                  <w:p w14:paraId="1BE0BA07" w14:textId="77777777" w:rsidR="003A70CC" w:rsidRDefault="00FB74A8">
                    <w:pPr>
                      <w:spacing w:before="20" w:line="200" w:lineRule="exact"/>
                      <w:ind w:left="960" w:right="5820"/>
                      <w:jc w:val="left"/>
                    </w:pPr>
                    <w:r>
                      <w:rPr>
                        <w:rFonts w:ascii="Times New Roman" w:eastAsia="宋体" w:hAnsi="宋体" w:cs="宋体"/>
                        <w:color w:val="000000"/>
                        <w:w w:val="107"/>
                        <w:sz w:val="20"/>
                      </w:rPr>
                      <w:t>o</w:t>
                    </w:r>
                    <w:r>
                      <w:rPr>
                        <w:rFonts w:ascii="Times New Roman" w:eastAsia="宋体" w:hAnsi="宋体" w:cs="宋体"/>
                        <w:color w:val="000000"/>
                        <w:w w:val="107"/>
                        <w:sz w:val="20"/>
                      </w:rPr>
                      <w:t>次要的文本</w:t>
                    </w:r>
                  </w:p>
                  <w:p w14:paraId="174D5C36" w14:textId="77777777" w:rsidR="003A70CC" w:rsidRDefault="00FB74A8">
                    <w:pPr>
                      <w:spacing w:line="320" w:lineRule="exact"/>
                      <w:ind w:left="1320" w:right="180" w:hanging="360"/>
                      <w:jc w:val="left"/>
                    </w:pPr>
                    <w:r>
                      <w:rPr>
                        <w:rFonts w:ascii="Times New Roman" w:eastAsia="宋体" w:hAnsi="宋体" w:cs="宋体"/>
                        <w:color w:val="000000"/>
                        <w:w w:val="97"/>
                        <w:sz w:val="20"/>
                      </w:rPr>
                      <w:t>o</w:t>
                    </w:r>
                    <w:r>
                      <w:rPr>
                        <w:rFonts w:ascii="Times New Roman" w:eastAsia="宋体" w:hAnsi="宋体" w:cs="宋体"/>
                        <w:color w:val="000000"/>
                        <w:w w:val="97"/>
                        <w:sz w:val="20"/>
                      </w:rPr>
                      <w:t>所有分支信息</w:t>
                    </w:r>
                    <w:r>
                      <w:rPr>
                        <w:rFonts w:ascii="Times New Roman" w:eastAsia="宋体" w:hAnsi="宋体" w:cs="宋体"/>
                        <w:color w:val="000000"/>
                        <w:w w:val="97"/>
                        <w:sz w:val="20"/>
                      </w:rPr>
                      <w:t>(</w:t>
                    </w:r>
                    <w:r>
                      <w:rPr>
                        <w:rFonts w:ascii="Times New Roman" w:eastAsia="宋体" w:hAnsi="宋体" w:cs="宋体"/>
                        <w:color w:val="000000"/>
                        <w:w w:val="97"/>
                        <w:sz w:val="20"/>
                      </w:rPr>
                      <w:t>包括所有主题和子主题信息，以及所有分支标记</w:t>
                    </w:r>
                    <w:r>
                      <w:rPr>
                        <w:rFonts w:ascii="Times New Roman" w:eastAsia="宋体" w:hAnsi="宋体" w:cs="宋体"/>
                        <w:color w:val="000000"/>
                        <w:w w:val="97"/>
                        <w:sz w:val="20"/>
                      </w:rPr>
                      <w:t>)</w:t>
                    </w:r>
                  </w:p>
                  <w:p w14:paraId="0DD749E7" w14:textId="77777777" w:rsidR="003A70CC" w:rsidRDefault="00FB74A8">
                    <w:pPr>
                      <w:spacing w:before="60" w:line="200" w:lineRule="exact"/>
                      <w:ind w:left="960" w:right="6100"/>
                      <w:jc w:val="left"/>
                    </w:pPr>
                    <w:r>
                      <w:rPr>
                        <w:rFonts w:ascii="Times New Roman" w:eastAsia="宋体" w:hAnsi="宋体" w:cs="宋体"/>
                        <w:color w:val="000000"/>
                        <w:w w:val="108"/>
                        <w:sz w:val="20"/>
                      </w:rPr>
                      <w:t>o</w:t>
                    </w:r>
                    <w:r>
                      <w:rPr>
                        <w:rFonts w:ascii="Times New Roman" w:eastAsia="宋体" w:hAnsi="宋体" w:cs="宋体"/>
                        <w:color w:val="000000"/>
                        <w:w w:val="108"/>
                        <w:sz w:val="20"/>
                      </w:rPr>
                      <w:t>的里程碑</w:t>
                    </w:r>
                  </w:p>
                  <w:p w14:paraId="173AE4EF" w14:textId="77777777" w:rsidR="003A70CC" w:rsidRDefault="00FB74A8">
                    <w:pPr>
                      <w:spacing w:before="20" w:line="200" w:lineRule="exact"/>
                      <w:ind w:left="960" w:right="6280"/>
                      <w:jc w:val="left"/>
                    </w:pPr>
                    <w:r>
                      <w:rPr>
                        <w:rFonts w:ascii="Times New Roman" w:eastAsia="宋体" w:hAnsi="宋体" w:cs="宋体"/>
                        <w:color w:val="000000"/>
                        <w:w w:val="110"/>
                        <w:sz w:val="20"/>
                      </w:rPr>
                      <w:t>o</w:t>
                    </w:r>
                    <w:r>
                      <w:rPr>
                        <w:rFonts w:ascii="Times New Roman" w:eastAsia="宋体" w:hAnsi="宋体" w:cs="宋体"/>
                        <w:color w:val="000000"/>
                        <w:w w:val="110"/>
                        <w:sz w:val="20"/>
                      </w:rPr>
                      <w:t>进展</w:t>
                    </w:r>
                  </w:p>
                  <w:p w14:paraId="496D5946" w14:textId="77777777" w:rsidR="003A70CC" w:rsidRDefault="00FB74A8">
                    <w:pPr>
                      <w:spacing w:before="20" w:line="200" w:lineRule="exact"/>
                      <w:ind w:left="960" w:right="6220"/>
                      <w:jc w:val="left"/>
                    </w:pPr>
                    <w:r>
                      <w:rPr>
                        <w:rFonts w:ascii="Times New Roman" w:eastAsia="宋体" w:hAnsi="宋体" w:cs="宋体"/>
                        <w:color w:val="000000"/>
                        <w:w w:val="107"/>
                        <w:sz w:val="20"/>
                      </w:rPr>
                      <w:t>o</w:t>
                    </w:r>
                    <w:r>
                      <w:rPr>
                        <w:rFonts w:ascii="Times New Roman" w:eastAsia="宋体" w:hAnsi="宋体" w:cs="宋体"/>
                        <w:color w:val="000000"/>
                        <w:w w:val="107"/>
                        <w:sz w:val="20"/>
                      </w:rPr>
                      <w:t>开始日期</w:t>
                    </w:r>
                  </w:p>
                  <w:p w14:paraId="0306B1F8" w14:textId="77777777" w:rsidR="003A70CC" w:rsidRDefault="00FB74A8">
                    <w:pPr>
                      <w:spacing w:before="20" w:line="310" w:lineRule="exact"/>
                      <w:jc w:val="left"/>
                    </w:pPr>
                    <w:r>
                      <w:rPr>
                        <w:rFonts w:ascii="Times New Roman" w:eastAsia="宋体" w:hAnsi="宋体" w:cs="宋体"/>
                        <w:color w:val="000000"/>
                        <w:w w:val="101"/>
                        <w:sz w:val="20"/>
                      </w:rPr>
                      <w:t>例如，当创建一个</w:t>
                    </w:r>
                    <w:r>
                      <w:rPr>
                        <w:rFonts w:ascii="Times New Roman" w:eastAsia="宋体" w:hAnsi="宋体" w:cs="宋体"/>
                        <w:color w:val="000000"/>
                        <w:w w:val="101"/>
                        <w:sz w:val="20"/>
                      </w:rPr>
                      <w:t>Zap</w:t>
                    </w:r>
                    <w:r>
                      <w:rPr>
                        <w:rFonts w:ascii="Times New Roman" w:eastAsia="宋体" w:hAnsi="宋体" w:cs="宋体"/>
                        <w:color w:val="000000"/>
                        <w:w w:val="101"/>
                        <w:sz w:val="20"/>
                      </w:rPr>
                      <w:t>，将从</w:t>
                    </w:r>
                    <w:r>
                      <w:rPr>
                        <w:rFonts w:ascii="Times New Roman" w:eastAsia="宋体" w:hAnsi="宋体" w:cs="宋体"/>
                        <w:color w:val="000000"/>
                        <w:w w:val="101"/>
                        <w:sz w:val="20"/>
                      </w:rPr>
                      <w:t>MindManager</w:t>
                    </w:r>
                    <w:r>
                      <w:rPr>
                        <w:rFonts w:ascii="Times New Roman" w:eastAsia="宋体" w:hAnsi="宋体" w:cs="宋体"/>
                        <w:color w:val="000000"/>
                        <w:w w:val="101"/>
                        <w:sz w:val="20"/>
                      </w:rPr>
                      <w:t>地图主题建立一个</w:t>
                    </w:r>
                    <w:r>
                      <w:rPr>
                        <w:rFonts w:ascii="Times New Roman" w:eastAsia="宋体" w:hAnsi="宋体" w:cs="宋体"/>
                        <w:color w:val="000000"/>
                        <w:w w:val="101"/>
                        <w:sz w:val="20"/>
                      </w:rPr>
                      <w:t>Trello</w:t>
                    </w:r>
                    <w:r>
                      <w:rPr>
                        <w:rFonts w:ascii="Times New Roman" w:eastAsia="宋体" w:hAnsi="宋体" w:cs="宋体"/>
                        <w:color w:val="000000"/>
                        <w:w w:val="101"/>
                        <w:sz w:val="20"/>
                      </w:rPr>
                      <w:t>板，你有三个字段</w:t>
                    </w:r>
                    <w:r>
                      <w:rPr>
                        <w:rFonts w:ascii="Times New Roman" w:eastAsia="宋体" w:hAnsi="宋体" w:cs="宋体"/>
                        <w:color w:val="000000"/>
                        <w:w w:val="101"/>
                        <w:sz w:val="20"/>
                      </w:rPr>
                      <w:t>:</w:t>
                    </w:r>
                  </w:p>
                  <w:p w14:paraId="32E61AE9" w14:textId="77777777" w:rsidR="003A70CC" w:rsidRDefault="00FB74A8">
                    <w:pPr>
                      <w:spacing w:before="80" w:line="200" w:lineRule="exact"/>
                      <w:ind w:left="240" w:right="5740"/>
                      <w:jc w:val="left"/>
                    </w:pPr>
                    <w:r>
                      <w:rPr>
                        <w:rFonts w:ascii="Times New Roman" w:eastAsia="宋体" w:hAnsi="宋体" w:cs="宋体"/>
                        <w:color w:val="000000"/>
                        <w:w w:val="105"/>
                        <w:sz w:val="20"/>
                      </w:rPr>
                      <w:t>o</w:t>
                    </w:r>
                    <w:r>
                      <w:rPr>
                        <w:rFonts w:ascii="Times New Roman" w:eastAsia="宋体" w:hAnsi="宋体" w:cs="宋体"/>
                        <w:color w:val="000000"/>
                        <w:w w:val="105"/>
                        <w:sz w:val="20"/>
                      </w:rPr>
                      <w:t>组织</w:t>
                    </w:r>
                    <w:r>
                      <w:rPr>
                        <w:rFonts w:ascii="Times New Roman" w:eastAsia="宋体" w:hAnsi="宋体" w:cs="宋体"/>
                        <w:color w:val="000000"/>
                        <w:w w:val="105"/>
                        <w:sz w:val="20"/>
                      </w:rPr>
                      <w:t>(</w:t>
                    </w:r>
                    <w:r>
                      <w:rPr>
                        <w:rFonts w:ascii="Times New Roman" w:eastAsia="宋体" w:hAnsi="宋体" w:cs="宋体"/>
                        <w:color w:val="000000"/>
                        <w:w w:val="105"/>
                        <w:sz w:val="20"/>
                      </w:rPr>
                      <w:t>可选</w:t>
                    </w:r>
                    <w:r>
                      <w:rPr>
                        <w:rFonts w:ascii="Times New Roman" w:eastAsia="宋体" w:hAnsi="宋体" w:cs="宋体"/>
                        <w:color w:val="000000"/>
                        <w:w w:val="105"/>
                        <w:sz w:val="20"/>
                      </w:rPr>
                      <w:t>)</w:t>
                    </w:r>
                  </w:p>
                  <w:p w14:paraId="40A32FBE" w14:textId="77777777" w:rsidR="003A70CC" w:rsidRDefault="00FB74A8">
                    <w:pPr>
                      <w:spacing w:line="203" w:lineRule="exact"/>
                      <w:ind w:left="240" w:right="5040"/>
                      <w:jc w:val="left"/>
                    </w:pPr>
                    <w:r>
                      <w:rPr>
                        <w:rFonts w:ascii="Times New Roman" w:eastAsia="宋体" w:hAnsi="宋体" w:cs="宋体"/>
                        <w:color w:val="000000"/>
                        <w:w w:val="105"/>
                        <w:sz w:val="20"/>
                      </w:rPr>
                      <w:t>o</w:t>
                    </w:r>
                    <w:r>
                      <w:rPr>
                        <w:rFonts w:ascii="Times New Roman" w:eastAsia="宋体" w:hAnsi="宋体" w:cs="宋体"/>
                        <w:color w:val="000000"/>
                        <w:w w:val="105"/>
                        <w:sz w:val="20"/>
                      </w:rPr>
                      <w:t>董事会名称</w:t>
                    </w:r>
                    <w:r>
                      <w:rPr>
                        <w:rFonts w:ascii="Times New Roman" w:eastAsia="宋体" w:hAnsi="宋体" w:cs="宋体"/>
                        <w:color w:val="000000"/>
                        <w:w w:val="105"/>
                        <w:sz w:val="20"/>
                      </w:rPr>
                      <w:t>(</w:t>
                    </w:r>
                    <w:r>
                      <w:rPr>
                        <w:rFonts w:ascii="Times New Roman" w:eastAsia="宋体" w:hAnsi="宋体" w:cs="宋体"/>
                        <w:color w:val="000000"/>
                        <w:w w:val="105"/>
                        <w:sz w:val="20"/>
                      </w:rPr>
                      <w:t>须填写的董事会名称</w:t>
                    </w:r>
                    <w:r>
                      <w:rPr>
                        <w:rFonts w:ascii="Times New Roman" w:eastAsia="宋体" w:hAnsi="宋体" w:cs="宋体"/>
                        <w:color w:val="000000"/>
                        <w:w w:val="105"/>
                        <w:sz w:val="20"/>
                      </w:rPr>
                      <w:t>)</w:t>
                    </w:r>
                  </w:p>
                  <w:p w14:paraId="4F6B675C" w14:textId="77777777" w:rsidR="003A70CC" w:rsidRDefault="00FB74A8">
                    <w:pPr>
                      <w:spacing w:line="202" w:lineRule="exact"/>
                      <w:ind w:left="240" w:right="4580"/>
                      <w:jc w:val="left"/>
                    </w:pPr>
                    <w:r>
                      <w:rPr>
                        <w:rFonts w:ascii="Times New Roman" w:eastAsia="宋体" w:hAnsi="宋体" w:cs="宋体"/>
                        <w:color w:val="000000"/>
                        <w:w w:val="105"/>
                        <w:sz w:val="20"/>
                      </w:rPr>
                      <w:t>o(</w:t>
                    </w:r>
                    <w:r>
                      <w:rPr>
                        <w:rFonts w:ascii="Times New Roman" w:eastAsia="宋体" w:hAnsi="宋体" w:cs="宋体"/>
                        <w:color w:val="000000"/>
                        <w:w w:val="105"/>
                        <w:sz w:val="20"/>
                      </w:rPr>
                      <w:t>所需董事会的</w:t>
                    </w:r>
                    <w:r>
                      <w:rPr>
                        <w:rFonts w:ascii="Times New Roman" w:eastAsia="宋体" w:hAnsi="宋体" w:cs="宋体"/>
                        <w:color w:val="000000"/>
                        <w:w w:val="105"/>
                        <w:sz w:val="20"/>
                      </w:rPr>
                      <w:t>)</w:t>
                    </w:r>
                    <w:r>
                      <w:rPr>
                        <w:rFonts w:ascii="Times New Roman" w:eastAsia="宋体" w:hAnsi="宋体" w:cs="宋体"/>
                        <w:color w:val="000000"/>
                        <w:w w:val="105"/>
                        <w:sz w:val="20"/>
                      </w:rPr>
                      <w:t>描述</w:t>
                    </w:r>
                  </w:p>
                </w:txbxContent>
              </v:textbox>
            </v:shape>
            <w10:anchorlock/>
          </v:group>
        </w:pict>
      </w:r>
    </w:p>
    <w:p w14:paraId="09DEE1AA" w14:textId="77777777" w:rsidR="003A70CC" w:rsidRDefault="00FB74A8">
      <w:pPr>
        <w:pBdr>
          <w:top w:val="single" w:sz="0" w:space="3" w:color="FFFFFF"/>
        </w:pBdr>
        <w:spacing w:line="330" w:lineRule="exact"/>
        <w:ind w:left="120" w:right="1240"/>
        <w:jc w:val="left"/>
        <w:sectPr w:rsidR="003A70CC">
          <w:type w:val="continuous"/>
          <w:pgSz w:w="12240" w:h="17760"/>
          <w:pgMar w:top="740" w:right="900" w:bottom="1440" w:left="2160" w:header="720" w:footer="720" w:gutter="0"/>
          <w:cols w:space="720"/>
        </w:sectPr>
      </w:pPr>
      <w:r>
        <w:rPr>
          <w:rFonts w:ascii="Times New Roman" w:eastAsia="宋体" w:hAnsi="宋体" w:cs="宋体"/>
          <w:color w:val="E41B23"/>
          <w:w w:val="101"/>
          <w:sz w:val="18"/>
        </w:rPr>
        <w:t>注意</w:t>
      </w:r>
      <w:r>
        <w:rPr>
          <w:rFonts w:ascii="Times New Roman" w:eastAsia="宋体" w:hAnsi="宋体" w:cs="宋体"/>
          <w:color w:val="E41B23"/>
          <w:w w:val="101"/>
          <w:sz w:val="18"/>
        </w:rPr>
        <w:t>:</w:t>
      </w:r>
      <w:r>
        <w:rPr>
          <w:rFonts w:ascii="Times New Roman" w:eastAsia="宋体" w:hAnsi="宋体" w:cs="宋体"/>
          <w:color w:val="E41B23"/>
          <w:w w:val="101"/>
          <w:sz w:val="18"/>
        </w:rPr>
        <w:t>一旦你将</w:t>
      </w:r>
      <w:r>
        <w:rPr>
          <w:rFonts w:ascii="Times New Roman" w:eastAsia="宋体" w:hAnsi="宋体" w:cs="宋体"/>
          <w:color w:val="E41B23"/>
          <w:w w:val="101"/>
          <w:sz w:val="18"/>
        </w:rPr>
        <w:t>MindManager</w:t>
      </w:r>
      <w:r>
        <w:rPr>
          <w:rFonts w:ascii="Times New Roman" w:eastAsia="宋体" w:hAnsi="宋体" w:cs="宋体"/>
          <w:color w:val="E41B23"/>
          <w:w w:val="101"/>
          <w:sz w:val="18"/>
        </w:rPr>
        <w:t>地图数据匹配到动作应用程序字段，你的地图主题必须包含所有指定类型的数据，否则你将得到一个</w:t>
      </w:r>
      <w:r>
        <w:rPr>
          <w:rFonts w:ascii="Times New Roman" w:eastAsia="宋体" w:hAnsi="宋体" w:cs="宋体"/>
          <w:color w:val="E41B23"/>
          <w:w w:val="101"/>
          <w:sz w:val="18"/>
        </w:rPr>
        <w:t>Zapier</w:t>
      </w:r>
      <w:r>
        <w:rPr>
          <w:rFonts w:ascii="Times New Roman" w:eastAsia="宋体" w:hAnsi="宋体" w:cs="宋体"/>
          <w:color w:val="E41B23"/>
          <w:w w:val="101"/>
          <w:sz w:val="18"/>
        </w:rPr>
        <w:t>错误消息。</w:t>
      </w:r>
      <w:r>
        <w:rPr>
          <w:rFonts w:ascii="Times New Roman" w:eastAsia="宋体" w:hAnsi="宋体" w:cs="宋体"/>
          <w:color w:val="000000"/>
          <w:w w:val="101"/>
          <w:sz w:val="20"/>
        </w:rPr>
        <w:t>在上面的</w:t>
      </w:r>
      <w:r>
        <w:rPr>
          <w:rFonts w:ascii="Times New Roman" w:eastAsia="宋体" w:hAnsi="宋体" w:cs="宋体"/>
          <w:color w:val="000000"/>
          <w:w w:val="101"/>
          <w:sz w:val="20"/>
        </w:rPr>
        <w:t>Trello</w:t>
      </w:r>
      <w:r>
        <w:rPr>
          <w:rFonts w:ascii="Times New Roman" w:eastAsia="宋体" w:hAnsi="宋体" w:cs="宋体"/>
          <w:color w:val="000000"/>
          <w:w w:val="101"/>
          <w:sz w:val="20"/>
        </w:rPr>
        <w:t>示例中，如果您没有为主题设置“到期日期”，那么当您尝试删除该主题时，您将收到一条错误消息。</w:t>
      </w:r>
    </w:p>
    <w:p w14:paraId="4683FB8B" w14:textId="77777777" w:rsidR="003A70CC" w:rsidRDefault="00664571">
      <w:pPr>
        <w:pBdr>
          <w:top w:val="single" w:sz="0" w:space="3" w:color="FFFFFF"/>
        </w:pBdr>
        <w:spacing w:line="14" w:lineRule="exact"/>
        <w:ind w:left="60"/>
        <w:sectPr w:rsidR="003A70CC">
          <w:type w:val="continuous"/>
          <w:pgSz w:w="12240" w:h="17760"/>
          <w:pgMar w:top="740" w:right="900" w:bottom="1440" w:left="2160" w:header="720" w:footer="720" w:gutter="0"/>
          <w:cols w:space="720"/>
        </w:sectPr>
      </w:pPr>
      <w:r>
        <w:pict w14:anchorId="6F37A487">
          <v:group id="_x0000_s3620" style="width:412pt;height:.4pt;mso-position-horizontal-relative:char;mso-position-vertical-relative:line" coordsize=",8">
            <v:line id="_x0000_s3621" style="position:absolute" from="0,4" to="1000,4" strokeweight=".4pt"/>
            <w10:anchorlock/>
          </v:group>
        </w:pict>
      </w:r>
    </w:p>
    <w:p w14:paraId="5055D398" w14:textId="77777777" w:rsidR="003A70CC" w:rsidRDefault="00FB74A8">
      <w:pPr>
        <w:pBdr>
          <w:top w:val="single" w:sz="0" w:space="2" w:color="FFFFFF"/>
        </w:pBdr>
        <w:spacing w:line="200" w:lineRule="exact"/>
        <w:ind w:right="5460"/>
        <w:jc w:val="left"/>
        <w:sectPr w:rsidR="003A70CC">
          <w:type w:val="continuous"/>
          <w:pgSz w:w="12240" w:h="17760"/>
          <w:pgMar w:top="740" w:right="900" w:bottom="1440" w:left="2160" w:header="720" w:footer="720" w:gutter="0"/>
          <w:cols w:space="720"/>
        </w:sectPr>
      </w:pPr>
      <w:r>
        <w:rPr>
          <w:rFonts w:ascii="Times New Roman" w:eastAsia="宋体" w:hAnsi="宋体" w:cs="宋体"/>
          <w:color w:val="000000"/>
          <w:w w:val="102"/>
          <w:sz w:val="20"/>
        </w:rPr>
        <w:t>自定义操作之后，测试</w:t>
      </w:r>
      <w:r>
        <w:rPr>
          <w:rFonts w:ascii="Times New Roman" w:eastAsia="宋体" w:hAnsi="宋体" w:cs="宋体"/>
          <w:color w:val="000000"/>
          <w:w w:val="102"/>
          <w:sz w:val="20"/>
        </w:rPr>
        <w:t>Zap</w:t>
      </w:r>
      <w:r>
        <w:rPr>
          <w:rFonts w:ascii="Times New Roman" w:eastAsia="宋体" w:hAnsi="宋体" w:cs="宋体"/>
          <w:color w:val="000000"/>
          <w:w w:val="102"/>
          <w:sz w:val="20"/>
        </w:rPr>
        <w:t>。</w:t>
      </w:r>
    </w:p>
    <w:p w14:paraId="07A34EBB" w14:textId="77777777" w:rsidR="003A70CC" w:rsidRDefault="00FB74A8">
      <w:pPr>
        <w:pBdr>
          <w:top w:val="single" w:sz="0" w:space="1" w:color="FFFFFF"/>
        </w:pBdr>
        <w:ind w:left="360"/>
        <w:sectPr w:rsidR="003A70CC">
          <w:type w:val="continuous"/>
          <w:pgSz w:w="12240" w:h="17760"/>
          <w:pgMar w:top="740" w:right="900" w:bottom="1440" w:left="2160" w:header="720" w:footer="720" w:gutter="0"/>
          <w:cols w:space="720"/>
        </w:sectPr>
      </w:pPr>
      <w:r>
        <w:rPr>
          <w:noProof/>
        </w:rPr>
        <w:drawing>
          <wp:inline distT="0" distB="0" distL="0" distR="0" wp14:anchorId="44AFD038" wp14:editId="27D3D3E1">
            <wp:extent cx="5588000" cy="1701800"/>
            <wp:effectExtent l="0" t="0" r="0" b="0"/>
            <wp:docPr id="128" name="Drawing 127" descr="IMAGE"/>
            <wp:cNvGraphicFramePr/>
            <a:graphic xmlns:a="http://schemas.openxmlformats.org/drawingml/2006/main">
              <a:graphicData uri="http://schemas.openxmlformats.org/drawingml/2006/picture">
                <pic:pic xmlns:pic="http://schemas.openxmlformats.org/drawingml/2006/picture">
                  <pic:nvPicPr>
                    <pic:cNvPr id="0" name="Picture 127" descr="IMAGE"/>
                    <pic:cNvPicPr>
                      <a:picLocks noChangeAspect="1"/>
                    </pic:cNvPicPr>
                  </pic:nvPicPr>
                  <pic:blipFill>
                    <a:blip r:embed="rId763"/>
                    <a:stretch>
                      <a:fillRect/>
                    </a:stretch>
                  </pic:blipFill>
                  <pic:spPr>
                    <a:xfrm>
                      <a:off x="0" y="0"/>
                      <a:ext cx="5588000" cy="1701800"/>
                    </a:xfrm>
                    <a:prstGeom prst="rect">
                      <a:avLst/>
                    </a:prstGeom>
                  </pic:spPr>
                </pic:pic>
              </a:graphicData>
            </a:graphic>
          </wp:inline>
        </w:drawing>
      </w:r>
    </w:p>
    <w:p w14:paraId="1F100D9D" w14:textId="77777777" w:rsidR="003A70CC" w:rsidRDefault="00FB74A8">
      <w:pPr>
        <w:pBdr>
          <w:top w:val="single" w:sz="0" w:space="1" w:color="FFFFFF"/>
        </w:pBdr>
        <w:spacing w:line="200" w:lineRule="exact"/>
        <w:ind w:left="120" w:right="7160"/>
        <w:jc w:val="left"/>
        <w:sectPr w:rsidR="003A70CC">
          <w:type w:val="continuous"/>
          <w:pgSz w:w="12240" w:h="17760"/>
          <w:pgMar w:top="740" w:right="900" w:bottom="1440" w:left="2160" w:header="720" w:footer="720" w:gutter="0"/>
          <w:cols w:space="720"/>
        </w:sectPr>
      </w:pPr>
      <w:r>
        <w:rPr>
          <w:rFonts w:ascii="Times New Roman" w:eastAsia="宋体" w:hAnsi="宋体" w:cs="宋体"/>
          <w:color w:val="000000"/>
          <w:w w:val="102"/>
          <w:sz w:val="20"/>
        </w:rPr>
        <w:t>点击</w:t>
      </w:r>
      <w:r>
        <w:rPr>
          <w:rFonts w:ascii="Times New Roman" w:eastAsia="宋体" w:hAnsi="宋体" w:cs="宋体"/>
          <w:color w:val="000000"/>
          <w:w w:val="102"/>
          <w:sz w:val="20"/>
        </w:rPr>
        <w:t>Test</w:t>
      </w:r>
      <w:r>
        <w:rPr>
          <w:rFonts w:ascii="Times New Roman" w:eastAsia="宋体" w:hAnsi="宋体" w:cs="宋体"/>
          <w:color w:val="000000"/>
          <w:w w:val="102"/>
          <w:sz w:val="20"/>
        </w:rPr>
        <w:t>按钮。</w:t>
      </w:r>
    </w:p>
    <w:p w14:paraId="45E703EC" w14:textId="77777777" w:rsidR="003A70CC" w:rsidRDefault="00FB74A8">
      <w:pPr>
        <w:pBdr>
          <w:top w:val="single" w:sz="0" w:space="31" w:color="FFFFFF"/>
        </w:pBdr>
        <w:spacing w:before="280" w:line="200" w:lineRule="exact"/>
        <w:ind w:left="8300" w:right="520"/>
        <w:jc w:val="left"/>
        <w:sectPr w:rsidR="003A70CC">
          <w:type w:val="continuous"/>
          <w:pgSz w:w="12240" w:h="17760"/>
          <w:pgMar w:top="740" w:right="900" w:bottom="1440" w:left="2160" w:header="720" w:footer="720" w:gutter="0"/>
          <w:cols w:space="720"/>
        </w:sectPr>
      </w:pPr>
      <w:r>
        <w:rPr>
          <w:rFonts w:ascii="Times New Roman" w:eastAsia="宋体" w:hAnsi="宋体" w:cs="宋体"/>
          <w:color w:val="000000"/>
          <w:w w:val="106"/>
          <w:sz w:val="20"/>
        </w:rPr>
        <w:t>300</w:t>
      </w:r>
    </w:p>
    <w:p w14:paraId="4A8E3DF0" w14:textId="1F39B800" w:rsidR="003A70CC" w:rsidRDefault="00C368D6">
      <w:pPr>
        <w:pageBreakBefore/>
        <w:spacing w:line="200" w:lineRule="exact"/>
        <w:ind w:right="7660"/>
        <w:jc w:val="left"/>
        <w:sectPr w:rsidR="003A70CC">
          <w:type w:val="continuous"/>
          <w:pgSz w:w="12240" w:h="17760"/>
          <w:pgMar w:top="740" w:right="720" w:bottom="1440" w:left="15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4DEB0BC9" w14:textId="77777777" w:rsidR="003A70CC" w:rsidRDefault="00664571">
      <w:pPr>
        <w:pBdr>
          <w:top w:val="single" w:sz="0" w:space="20" w:color="FFFFFF"/>
        </w:pBdr>
        <w:ind w:left="660"/>
        <w:sectPr w:rsidR="003A70CC">
          <w:type w:val="continuous"/>
          <w:pgSz w:w="12240" w:h="17760"/>
          <w:pgMar w:top="740" w:right="720" w:bottom="1440" w:left="1560" w:header="720" w:footer="720" w:gutter="0"/>
          <w:cols w:space="720"/>
        </w:sectPr>
      </w:pPr>
      <w:r>
        <w:pict w14:anchorId="77529277">
          <v:group id="_x0000_s3617" style="width:450pt;height:192pt;mso-position-horizontal-relative:char;mso-position-vertical-relative:line" coordsize="9000,3840">
            <v:shape id="_x0000_s3619" style="position:absolute;width:9000;height:3840;mso-width-relative:margin;mso-height-relative:margin" coordsize="9000,3840" o:spt="100" adj="0,,0" path="">
              <v:stroke joinstyle="round"/>
              <v:imagedata r:id="rId764"/>
              <v:formulas/>
              <v:path o:connecttype="segments"/>
              <o:lock v:ext="edit" aspectratio="t"/>
            </v:shape>
            <v:shape id="_x0000_s3618" style="position:absolute;left:60;top:3120;width:8680;height:640;mso-width-relative:margin;mso-height-relative:margin" coordsize="9000,3840" o:spt="100" adj="0,,0" path="" stroked="f">
              <v:stroke joinstyle="round"/>
              <v:formulas/>
              <v:path o:connecttype="segments"/>
              <o:lock v:ext="edit" aspectratio="t"/>
              <v:textbox inset="0,0,0,0">
                <w:txbxContent>
                  <w:p w14:paraId="69BEF634" w14:textId="77777777" w:rsidR="003A70CC" w:rsidRDefault="00FB74A8">
                    <w:pPr>
                      <w:spacing w:line="310" w:lineRule="exact"/>
                      <w:jc w:val="left"/>
                    </w:pPr>
                    <w:r>
                      <w:rPr>
                        <w:rFonts w:ascii="Times New Roman" w:eastAsia="宋体" w:hAnsi="宋体" w:cs="宋体"/>
                        <w:color w:val="E41B23"/>
                        <w:w w:val="102"/>
                        <w:sz w:val="18"/>
                      </w:rPr>
                      <w:t>注意</w:t>
                    </w:r>
                    <w:r>
                      <w:rPr>
                        <w:rFonts w:ascii="Times New Roman" w:eastAsia="宋体" w:hAnsi="宋体" w:cs="宋体"/>
                        <w:color w:val="E41B23"/>
                        <w:w w:val="102"/>
                        <w:sz w:val="18"/>
                      </w:rPr>
                      <w:t>:</w:t>
                    </w:r>
                    <w:r>
                      <w:rPr>
                        <w:rFonts w:ascii="Times New Roman" w:eastAsia="宋体" w:hAnsi="宋体" w:cs="宋体"/>
                        <w:color w:val="E41B23"/>
                        <w:w w:val="102"/>
                        <w:sz w:val="18"/>
                      </w:rPr>
                      <w:t>你可能需要回到你的</w:t>
                    </w:r>
                    <w:r>
                      <w:rPr>
                        <w:rFonts w:ascii="Times New Roman" w:eastAsia="宋体" w:hAnsi="宋体" w:cs="宋体"/>
                        <w:color w:val="E41B23"/>
                        <w:w w:val="102"/>
                        <w:sz w:val="18"/>
                      </w:rPr>
                      <w:t>MindManager</w:t>
                    </w:r>
                    <w:r>
                      <w:rPr>
                        <w:rFonts w:ascii="Times New Roman" w:eastAsia="宋体" w:hAnsi="宋体" w:cs="宋体"/>
                        <w:color w:val="E41B23"/>
                        <w:w w:val="102"/>
                        <w:sz w:val="18"/>
                      </w:rPr>
                      <w:t>地图，并</w:t>
                    </w:r>
                    <w:r>
                      <w:rPr>
                        <w:rFonts w:ascii="Times New Roman" w:eastAsia="宋体" w:hAnsi="宋体" w:cs="宋体"/>
                        <w:color w:val="E41B23"/>
                        <w:w w:val="102"/>
                        <w:sz w:val="18"/>
                      </w:rPr>
                      <w:t>Zap</w:t>
                    </w:r>
                    <w:r>
                      <w:rPr>
                        <w:rFonts w:ascii="Times New Roman" w:eastAsia="宋体" w:hAnsi="宋体" w:cs="宋体"/>
                        <w:color w:val="E41B23"/>
                        <w:w w:val="102"/>
                        <w:sz w:val="18"/>
                      </w:rPr>
                      <w:t>一个主题来成功地完成这个测试。</w:t>
                    </w:r>
                  </w:p>
                </w:txbxContent>
              </v:textbox>
            </v:shape>
            <w10:anchorlock/>
          </v:group>
        </w:pict>
      </w:r>
    </w:p>
    <w:p w14:paraId="4D2FF190" w14:textId="77777777" w:rsidR="003A70CC" w:rsidRDefault="00FB74A8">
      <w:pPr>
        <w:pBdr>
          <w:top w:val="single" w:sz="0" w:space="1" w:color="FFFFFF"/>
        </w:pBdr>
        <w:spacing w:line="200" w:lineRule="exact"/>
        <w:ind w:left="960" w:right="5460"/>
        <w:jc w:val="left"/>
      </w:pPr>
      <w:r>
        <w:rPr>
          <w:rFonts w:ascii="Times New Roman" w:eastAsia="宋体" w:hAnsi="宋体" w:cs="宋体"/>
          <w:color w:val="000000"/>
          <w:w w:val="99"/>
          <w:sz w:val="20"/>
        </w:rPr>
        <w:t>•</w:t>
      </w:r>
      <w:r>
        <w:rPr>
          <w:rFonts w:ascii="Times New Roman" w:eastAsia="宋体" w:hAnsi="宋体" w:cs="宋体"/>
          <w:color w:val="000000"/>
          <w:w w:val="99"/>
          <w:sz w:val="20"/>
        </w:rPr>
        <w:t>Zapier</w:t>
      </w:r>
      <w:r>
        <w:rPr>
          <w:rFonts w:ascii="Times New Roman" w:eastAsia="宋体" w:hAnsi="宋体" w:cs="宋体"/>
          <w:color w:val="000000"/>
          <w:w w:val="99"/>
          <w:sz w:val="20"/>
        </w:rPr>
        <w:t>将提供</w:t>
      </w:r>
      <w:r>
        <w:rPr>
          <w:rFonts w:ascii="Times New Roman" w:eastAsia="宋体" w:hAnsi="宋体" w:cs="宋体"/>
          <w:color w:val="000000"/>
          <w:w w:val="99"/>
          <w:sz w:val="20"/>
        </w:rPr>
        <w:t>1-3</w:t>
      </w:r>
      <w:r>
        <w:rPr>
          <w:rFonts w:ascii="Times New Roman" w:eastAsia="宋体" w:hAnsi="宋体" w:cs="宋体"/>
          <w:color w:val="000000"/>
          <w:w w:val="99"/>
          <w:sz w:val="20"/>
        </w:rPr>
        <w:t>个样品进行测试。</w:t>
      </w:r>
    </w:p>
    <w:p w14:paraId="43530F75" w14:textId="77777777" w:rsidR="003A70CC" w:rsidRDefault="00FB74A8">
      <w:pPr>
        <w:spacing w:before="80" w:line="340" w:lineRule="exact"/>
        <w:ind w:left="1680" w:right="660"/>
        <w:jc w:val="left"/>
      </w:pPr>
      <w:r>
        <w:rPr>
          <w:rFonts w:ascii="Times New Roman" w:eastAsia="宋体" w:hAnsi="宋体" w:cs="宋体"/>
          <w:color w:val="000000"/>
          <w:w w:val="101"/>
          <w:sz w:val="20"/>
        </w:rPr>
        <w:t>o</w:t>
      </w:r>
      <w:r>
        <w:rPr>
          <w:rFonts w:ascii="Times New Roman" w:eastAsia="宋体" w:hAnsi="宋体" w:cs="宋体"/>
          <w:color w:val="000000"/>
          <w:w w:val="101"/>
          <w:sz w:val="20"/>
        </w:rPr>
        <w:t>单击“查看触发器示例”查看将包含在</w:t>
      </w:r>
      <w:r>
        <w:rPr>
          <w:rFonts w:ascii="Times New Roman" w:eastAsia="宋体" w:hAnsi="宋体" w:cs="宋体"/>
          <w:color w:val="000000"/>
          <w:w w:val="101"/>
          <w:sz w:val="20"/>
        </w:rPr>
        <w:t>Zap</w:t>
      </w:r>
      <w:r>
        <w:rPr>
          <w:rFonts w:ascii="Times New Roman" w:eastAsia="宋体" w:hAnsi="宋体" w:cs="宋体"/>
          <w:color w:val="000000"/>
          <w:w w:val="101"/>
          <w:sz w:val="20"/>
        </w:rPr>
        <w:t>中的触发器数据。</w:t>
      </w:r>
      <w:r>
        <w:rPr>
          <w:rFonts w:ascii="Times New Roman" w:eastAsia="宋体" w:hAnsi="宋体" w:cs="宋体"/>
          <w:color w:val="000000"/>
          <w:w w:val="101"/>
          <w:sz w:val="20"/>
        </w:rPr>
        <w:t>o</w:t>
      </w:r>
      <w:r>
        <w:rPr>
          <w:rFonts w:ascii="Times New Roman" w:eastAsia="宋体" w:hAnsi="宋体" w:cs="宋体"/>
          <w:color w:val="000000"/>
          <w:w w:val="101"/>
          <w:sz w:val="20"/>
        </w:rPr>
        <w:t>单击“查看操作示例”查看</w:t>
      </w:r>
      <w:r>
        <w:rPr>
          <w:rFonts w:ascii="Times New Roman" w:eastAsia="宋体" w:hAnsi="宋体" w:cs="宋体"/>
          <w:color w:val="000000"/>
          <w:w w:val="101"/>
          <w:sz w:val="20"/>
        </w:rPr>
        <w:t>Zap</w:t>
      </w:r>
      <w:r>
        <w:rPr>
          <w:rFonts w:ascii="Times New Roman" w:eastAsia="宋体" w:hAnsi="宋体" w:cs="宋体"/>
          <w:color w:val="000000"/>
          <w:w w:val="101"/>
          <w:sz w:val="20"/>
        </w:rPr>
        <w:t>将采取的操作。</w:t>
      </w:r>
    </w:p>
    <w:p w14:paraId="6484D5CA" w14:textId="77777777" w:rsidR="003A70CC" w:rsidRDefault="00FB74A8">
      <w:pPr>
        <w:spacing w:before="20" w:line="200" w:lineRule="exact"/>
        <w:ind w:left="960" w:right="3720"/>
        <w:jc w:val="left"/>
      </w:pPr>
      <w:r>
        <w:rPr>
          <w:rFonts w:ascii="Times New Roman" w:eastAsia="宋体" w:hAnsi="宋体" w:cs="宋体"/>
          <w:color w:val="000000"/>
          <w:w w:val="99"/>
          <w:sz w:val="20"/>
        </w:rPr>
        <w:t>•使用此示例单击</w:t>
      </w:r>
      <w:r>
        <w:rPr>
          <w:rFonts w:ascii="Times New Roman" w:eastAsia="宋体" w:hAnsi="宋体" w:cs="宋体"/>
          <w:color w:val="000000"/>
          <w:w w:val="99"/>
          <w:sz w:val="20"/>
        </w:rPr>
        <w:t>Test Zap</w:t>
      </w:r>
      <w:r>
        <w:rPr>
          <w:rFonts w:ascii="Times New Roman" w:eastAsia="宋体" w:hAnsi="宋体" w:cs="宋体"/>
          <w:color w:val="000000"/>
          <w:w w:val="99"/>
          <w:sz w:val="20"/>
        </w:rPr>
        <w:t>运行</w:t>
      </w:r>
      <w:r>
        <w:rPr>
          <w:rFonts w:ascii="Times New Roman" w:eastAsia="宋体" w:hAnsi="宋体" w:cs="宋体"/>
          <w:color w:val="000000"/>
          <w:w w:val="99"/>
          <w:sz w:val="20"/>
        </w:rPr>
        <w:t>Zap</w:t>
      </w:r>
      <w:r>
        <w:rPr>
          <w:rFonts w:ascii="Times New Roman" w:eastAsia="宋体" w:hAnsi="宋体" w:cs="宋体"/>
          <w:color w:val="000000"/>
          <w:w w:val="99"/>
          <w:sz w:val="20"/>
        </w:rPr>
        <w:t>测试。</w:t>
      </w:r>
    </w:p>
    <w:p w14:paraId="570AA1DD" w14:textId="77777777" w:rsidR="003A70CC" w:rsidRDefault="00FB74A8">
      <w:pPr>
        <w:spacing w:before="60" w:line="200" w:lineRule="exact"/>
        <w:ind w:left="1680" w:right="3180"/>
        <w:jc w:val="left"/>
        <w:sectPr w:rsidR="003A70CC">
          <w:type w:val="continuous"/>
          <w:pgSz w:w="12240" w:h="17760"/>
          <w:pgMar w:top="740" w:right="720" w:bottom="1440" w:left="1560" w:header="720" w:footer="720" w:gutter="0"/>
          <w:cols w:space="720"/>
        </w:sectPr>
      </w:pPr>
      <w:r>
        <w:rPr>
          <w:rFonts w:ascii="Times New Roman" w:eastAsia="宋体" w:hAnsi="宋体" w:cs="宋体"/>
          <w:color w:val="000000"/>
          <w:w w:val="101"/>
          <w:sz w:val="20"/>
        </w:rPr>
        <w:t>o</w:t>
      </w:r>
      <w:r>
        <w:rPr>
          <w:rFonts w:ascii="Times New Roman" w:eastAsia="宋体" w:hAnsi="宋体" w:cs="宋体"/>
          <w:color w:val="000000"/>
          <w:w w:val="101"/>
          <w:sz w:val="20"/>
        </w:rPr>
        <w:t>如果测试成功，你会收到通知</w:t>
      </w:r>
      <w:r>
        <w:rPr>
          <w:rFonts w:ascii="Times New Roman" w:eastAsia="宋体" w:hAnsi="宋体" w:cs="宋体"/>
          <w:color w:val="000000"/>
          <w:w w:val="101"/>
          <w:sz w:val="20"/>
        </w:rPr>
        <w:t>:</w:t>
      </w:r>
    </w:p>
    <w:p w14:paraId="4DF08250" w14:textId="77777777" w:rsidR="003A70CC" w:rsidRDefault="00FB74A8">
      <w:pPr>
        <w:ind w:left="2040"/>
        <w:sectPr w:rsidR="003A70CC">
          <w:type w:val="continuous"/>
          <w:pgSz w:w="12240" w:h="17760"/>
          <w:pgMar w:top="740" w:right="720" w:bottom="1440" w:left="1560" w:header="720" w:footer="720" w:gutter="0"/>
          <w:cols w:space="720"/>
        </w:sectPr>
      </w:pPr>
      <w:r>
        <w:rPr>
          <w:noProof/>
        </w:rPr>
        <w:drawing>
          <wp:inline distT="0" distB="0" distL="0" distR="0" wp14:anchorId="35C9C9EE" wp14:editId="19547C1E">
            <wp:extent cx="990600" cy="482600"/>
            <wp:effectExtent l="0" t="0" r="0" b="0"/>
            <wp:docPr id="129" name="Drawing 128" descr="IMAGE"/>
            <wp:cNvGraphicFramePr/>
            <a:graphic xmlns:a="http://schemas.openxmlformats.org/drawingml/2006/main">
              <a:graphicData uri="http://schemas.openxmlformats.org/drawingml/2006/picture">
                <pic:pic xmlns:pic="http://schemas.openxmlformats.org/drawingml/2006/picture">
                  <pic:nvPicPr>
                    <pic:cNvPr id="0" name="Picture 128" descr="IMAGE"/>
                    <pic:cNvPicPr>
                      <a:picLocks noChangeAspect="1"/>
                    </pic:cNvPicPr>
                  </pic:nvPicPr>
                  <pic:blipFill>
                    <a:blip r:embed="rId765"/>
                    <a:stretch>
                      <a:fillRect/>
                    </a:stretch>
                  </pic:blipFill>
                  <pic:spPr>
                    <a:xfrm>
                      <a:off x="0" y="0"/>
                      <a:ext cx="990600" cy="482600"/>
                    </a:xfrm>
                    <a:prstGeom prst="rect">
                      <a:avLst/>
                    </a:prstGeom>
                  </pic:spPr>
                </pic:pic>
              </a:graphicData>
            </a:graphic>
          </wp:inline>
        </w:drawing>
      </w:r>
    </w:p>
    <w:p w14:paraId="1EC4078A" w14:textId="77777777" w:rsidR="003A70CC" w:rsidRDefault="00FB74A8">
      <w:pPr>
        <w:pBdr>
          <w:top w:val="single" w:sz="0" w:space="2" w:color="FFFFFF"/>
        </w:pBdr>
        <w:spacing w:line="320" w:lineRule="exact"/>
        <w:ind w:left="2040" w:hanging="360"/>
        <w:jc w:val="left"/>
        <w:sectPr w:rsidR="003A70CC">
          <w:type w:val="continuous"/>
          <w:pgSz w:w="12240" w:h="17760"/>
          <w:pgMar w:top="740" w:right="720" w:bottom="1440" w:left="1560" w:header="720" w:footer="720" w:gutter="0"/>
          <w:cols w:space="720"/>
        </w:sectPr>
      </w:pPr>
      <w:r>
        <w:rPr>
          <w:rFonts w:ascii="Times New Roman" w:eastAsia="宋体" w:hAnsi="宋体" w:cs="宋体"/>
          <w:color w:val="000000"/>
          <w:w w:val="101"/>
          <w:sz w:val="20"/>
        </w:rPr>
        <w:t>o</w:t>
      </w:r>
      <w:r>
        <w:rPr>
          <w:rFonts w:ascii="Times New Roman" w:eastAsia="宋体" w:hAnsi="宋体" w:cs="宋体"/>
          <w:color w:val="000000"/>
          <w:w w:val="101"/>
          <w:sz w:val="20"/>
        </w:rPr>
        <w:t>如果</w:t>
      </w:r>
      <w:r>
        <w:rPr>
          <w:rFonts w:ascii="Times New Roman" w:eastAsia="宋体" w:hAnsi="宋体" w:cs="宋体"/>
          <w:color w:val="000000"/>
          <w:w w:val="101"/>
          <w:sz w:val="20"/>
        </w:rPr>
        <w:t>Zap</w:t>
      </w:r>
      <w:r>
        <w:rPr>
          <w:rFonts w:ascii="Times New Roman" w:eastAsia="宋体" w:hAnsi="宋体" w:cs="宋体"/>
          <w:color w:val="000000"/>
          <w:w w:val="101"/>
          <w:sz w:val="20"/>
        </w:rPr>
        <w:t>不成功，你会收到一条错误信息，指出具体的问题，并告诉你下一步该做什么。</w:t>
      </w:r>
    </w:p>
    <w:p w14:paraId="6161EFC1" w14:textId="77777777" w:rsidR="003A70CC" w:rsidRDefault="00FB74A8">
      <w:pPr>
        <w:pBdr>
          <w:top w:val="single" w:sz="0" w:space="3" w:color="FFFFFF"/>
        </w:pBdr>
        <w:spacing w:line="200" w:lineRule="exact"/>
        <w:ind w:left="600" w:right="6800"/>
        <w:jc w:val="left"/>
        <w:sectPr w:rsidR="003A70CC">
          <w:type w:val="continuous"/>
          <w:pgSz w:w="12240" w:h="17760"/>
          <w:pgMar w:top="740" w:right="720" w:bottom="1440" w:left="1560" w:header="720" w:footer="720" w:gutter="0"/>
          <w:cols w:space="720"/>
        </w:sectPr>
      </w:pPr>
      <w:r>
        <w:rPr>
          <w:rFonts w:ascii="Times New Roman" w:eastAsia="宋体" w:hAnsi="宋体" w:cs="宋体"/>
          <w:color w:val="000000"/>
          <w:w w:val="101"/>
          <w:sz w:val="20"/>
        </w:rPr>
        <w:t>给</w:t>
      </w:r>
      <w:r>
        <w:rPr>
          <w:rFonts w:ascii="Times New Roman" w:eastAsia="宋体" w:hAnsi="宋体" w:cs="宋体"/>
          <w:color w:val="000000"/>
          <w:w w:val="101"/>
          <w:sz w:val="20"/>
        </w:rPr>
        <w:t>Zap</w:t>
      </w:r>
      <w:r>
        <w:rPr>
          <w:rFonts w:ascii="Times New Roman" w:eastAsia="宋体" w:hAnsi="宋体" w:cs="宋体"/>
          <w:color w:val="000000"/>
          <w:w w:val="101"/>
          <w:sz w:val="20"/>
        </w:rPr>
        <w:t>起个名字，然后打开它。</w:t>
      </w:r>
    </w:p>
    <w:p w14:paraId="0537A8EA" w14:textId="77777777" w:rsidR="003A70CC" w:rsidRDefault="00FB74A8">
      <w:pPr>
        <w:pBdr>
          <w:top w:val="single" w:sz="0" w:space="1" w:color="FFFFFF"/>
        </w:pBdr>
        <w:ind w:left="1440"/>
        <w:sectPr w:rsidR="003A70CC">
          <w:type w:val="continuous"/>
          <w:pgSz w:w="12240" w:h="17760"/>
          <w:pgMar w:top="740" w:right="720" w:bottom="1440" w:left="1560" w:header="720" w:footer="720" w:gutter="0"/>
          <w:cols w:space="720"/>
        </w:sectPr>
      </w:pPr>
      <w:r>
        <w:rPr>
          <w:noProof/>
        </w:rPr>
        <w:drawing>
          <wp:inline distT="0" distB="0" distL="0" distR="0" wp14:anchorId="592A3768" wp14:editId="439C6693">
            <wp:extent cx="4495800" cy="2133600"/>
            <wp:effectExtent l="0" t="0" r="0" b="0"/>
            <wp:docPr id="130" name="Drawing 129" descr="IMAGE"/>
            <wp:cNvGraphicFramePr/>
            <a:graphic xmlns:a="http://schemas.openxmlformats.org/drawingml/2006/main">
              <a:graphicData uri="http://schemas.openxmlformats.org/drawingml/2006/picture">
                <pic:pic xmlns:pic="http://schemas.openxmlformats.org/drawingml/2006/picture">
                  <pic:nvPicPr>
                    <pic:cNvPr id="0" name="Picture 129" descr="IMAGE"/>
                    <pic:cNvPicPr>
                      <a:picLocks noChangeAspect="1"/>
                    </pic:cNvPicPr>
                  </pic:nvPicPr>
                  <pic:blipFill>
                    <a:blip r:embed="rId766"/>
                    <a:stretch>
                      <a:fillRect/>
                    </a:stretch>
                  </pic:blipFill>
                  <pic:spPr>
                    <a:xfrm>
                      <a:off x="0" y="0"/>
                      <a:ext cx="4495800" cy="2133600"/>
                    </a:xfrm>
                    <a:prstGeom prst="rect">
                      <a:avLst/>
                    </a:prstGeom>
                  </pic:spPr>
                </pic:pic>
              </a:graphicData>
            </a:graphic>
          </wp:inline>
        </w:drawing>
      </w:r>
    </w:p>
    <w:p w14:paraId="4357DEC4" w14:textId="77777777" w:rsidR="003A70CC" w:rsidRDefault="00FB74A8">
      <w:pPr>
        <w:pBdr>
          <w:top w:val="single" w:sz="0" w:space="2" w:color="FFFFFF"/>
        </w:pBdr>
        <w:spacing w:line="200" w:lineRule="exact"/>
        <w:ind w:left="720" w:right="5660"/>
        <w:jc w:val="left"/>
      </w:pPr>
      <w:r>
        <w:rPr>
          <w:rFonts w:ascii="Times New Roman" w:eastAsia="宋体" w:hAnsi="宋体" w:cs="宋体"/>
          <w:color w:val="000000"/>
          <w:w w:val="104"/>
          <w:sz w:val="20"/>
        </w:rPr>
        <w:t>许多人设置了不止一个</w:t>
      </w:r>
      <w:r>
        <w:rPr>
          <w:rFonts w:ascii="Times New Roman" w:eastAsia="宋体" w:hAnsi="宋体" w:cs="宋体"/>
          <w:color w:val="000000"/>
          <w:w w:val="104"/>
          <w:sz w:val="20"/>
        </w:rPr>
        <w:t>Zap</w:t>
      </w:r>
      <w:r>
        <w:rPr>
          <w:rFonts w:ascii="Times New Roman" w:eastAsia="宋体" w:hAnsi="宋体" w:cs="宋体"/>
          <w:color w:val="000000"/>
          <w:w w:val="104"/>
          <w:sz w:val="20"/>
        </w:rPr>
        <w:t>。</w:t>
      </w:r>
    </w:p>
    <w:p w14:paraId="1D09E32A" w14:textId="77777777" w:rsidR="003A70CC" w:rsidRDefault="00FB74A8">
      <w:pPr>
        <w:spacing w:before="80" w:line="310" w:lineRule="exact"/>
        <w:ind w:left="1320" w:right="1220" w:hanging="360"/>
        <w:jc w:val="left"/>
      </w:pPr>
      <w:r>
        <w:rPr>
          <w:rFonts w:ascii="Times New Roman" w:eastAsia="宋体" w:hAnsi="宋体" w:cs="宋体"/>
          <w:color w:val="000000"/>
          <w:w w:val="102"/>
          <w:sz w:val="20"/>
        </w:rPr>
        <w:t>•例如，你可以创建一个</w:t>
      </w:r>
      <w:r>
        <w:rPr>
          <w:rFonts w:ascii="Times New Roman" w:eastAsia="宋体" w:hAnsi="宋体" w:cs="宋体"/>
          <w:color w:val="000000"/>
          <w:w w:val="102"/>
          <w:sz w:val="20"/>
        </w:rPr>
        <w:t>Zap</w:t>
      </w:r>
      <w:r>
        <w:rPr>
          <w:rFonts w:ascii="Times New Roman" w:eastAsia="宋体" w:hAnsi="宋体" w:cs="宋体"/>
          <w:color w:val="000000"/>
          <w:w w:val="102"/>
          <w:sz w:val="20"/>
        </w:rPr>
        <w:t>来转换</w:t>
      </w:r>
      <w:r>
        <w:rPr>
          <w:rFonts w:ascii="Times New Roman" w:eastAsia="宋体" w:hAnsi="宋体" w:cs="宋体"/>
          <w:color w:val="000000"/>
          <w:w w:val="102"/>
          <w:sz w:val="20"/>
        </w:rPr>
        <w:t>MindManager</w:t>
      </w:r>
      <w:r>
        <w:rPr>
          <w:rFonts w:ascii="Times New Roman" w:eastAsia="宋体" w:hAnsi="宋体" w:cs="宋体"/>
          <w:color w:val="000000"/>
          <w:w w:val="102"/>
          <w:sz w:val="20"/>
        </w:rPr>
        <w:t>主题数据到一个</w:t>
      </w:r>
      <w:r>
        <w:rPr>
          <w:rFonts w:ascii="Times New Roman" w:eastAsia="宋体" w:hAnsi="宋体" w:cs="宋体"/>
          <w:color w:val="000000"/>
          <w:w w:val="102"/>
          <w:sz w:val="20"/>
        </w:rPr>
        <w:t>Trello</w:t>
      </w:r>
      <w:r>
        <w:rPr>
          <w:rFonts w:ascii="Times New Roman" w:eastAsia="宋体" w:hAnsi="宋体" w:cs="宋体"/>
          <w:color w:val="000000"/>
          <w:w w:val="102"/>
          <w:sz w:val="20"/>
        </w:rPr>
        <w:t>卡，另一个通过</w:t>
      </w:r>
      <w:r>
        <w:rPr>
          <w:rFonts w:ascii="Times New Roman" w:eastAsia="宋体" w:hAnsi="宋体" w:cs="宋体"/>
          <w:color w:val="000000"/>
          <w:w w:val="102"/>
          <w:sz w:val="20"/>
        </w:rPr>
        <w:t>Gmail</w:t>
      </w:r>
      <w:r>
        <w:rPr>
          <w:rFonts w:ascii="Times New Roman" w:eastAsia="宋体" w:hAnsi="宋体" w:cs="宋体"/>
          <w:color w:val="000000"/>
          <w:w w:val="102"/>
          <w:sz w:val="20"/>
        </w:rPr>
        <w:t>发送提醒邮件。</w:t>
      </w:r>
    </w:p>
    <w:p w14:paraId="1F5C938F" w14:textId="77777777" w:rsidR="003A70CC" w:rsidRDefault="00FB74A8">
      <w:pPr>
        <w:spacing w:before="60" w:line="200" w:lineRule="exact"/>
        <w:ind w:left="960" w:right="820"/>
        <w:jc w:val="left"/>
      </w:pPr>
      <w:r>
        <w:rPr>
          <w:rFonts w:ascii="Times New Roman" w:eastAsia="宋体" w:hAnsi="宋体" w:cs="宋体"/>
          <w:color w:val="000000"/>
          <w:w w:val="102"/>
          <w:sz w:val="20"/>
        </w:rPr>
        <w:t>•对于同一个应用程序，你甚至可能有不止一种</w:t>
      </w:r>
      <w:r>
        <w:rPr>
          <w:rFonts w:ascii="Times New Roman" w:eastAsia="宋体" w:hAnsi="宋体" w:cs="宋体"/>
          <w:color w:val="000000"/>
          <w:w w:val="102"/>
          <w:sz w:val="20"/>
        </w:rPr>
        <w:t>Zap</w:t>
      </w:r>
      <w:r>
        <w:rPr>
          <w:rFonts w:ascii="Times New Roman" w:eastAsia="宋体" w:hAnsi="宋体" w:cs="宋体"/>
          <w:color w:val="000000"/>
          <w:w w:val="102"/>
          <w:sz w:val="20"/>
        </w:rPr>
        <w:t>类型</w:t>
      </w:r>
      <w:r>
        <w:rPr>
          <w:rFonts w:ascii="Times New Roman" w:eastAsia="宋体" w:hAnsi="宋体" w:cs="宋体"/>
          <w:color w:val="000000"/>
          <w:w w:val="102"/>
          <w:sz w:val="20"/>
        </w:rPr>
        <w:t>:</w:t>
      </w:r>
      <w:r>
        <w:rPr>
          <w:rFonts w:ascii="Times New Roman" w:eastAsia="宋体" w:hAnsi="宋体" w:cs="宋体"/>
          <w:color w:val="000000"/>
          <w:w w:val="102"/>
          <w:sz w:val="20"/>
        </w:rPr>
        <w:t>一种用于创建一个</w:t>
      </w:r>
    </w:p>
    <w:p w14:paraId="3D958B7F" w14:textId="77777777" w:rsidR="003A70CC" w:rsidRDefault="00FB74A8">
      <w:pPr>
        <w:spacing w:before="80" w:line="310" w:lineRule="exact"/>
        <w:ind w:left="720" w:right="2080" w:firstLine="600"/>
        <w:jc w:val="left"/>
        <w:sectPr w:rsidR="003A70CC">
          <w:type w:val="continuous"/>
          <w:pgSz w:w="12240" w:h="17760"/>
          <w:pgMar w:top="740" w:right="720" w:bottom="1440" w:left="1560" w:header="720" w:footer="720" w:gutter="0"/>
          <w:cols w:space="720"/>
        </w:sectPr>
      </w:pPr>
      <w:r>
        <w:rPr>
          <w:rFonts w:ascii="Times New Roman" w:eastAsia="宋体" w:hAnsi="宋体" w:cs="宋体"/>
          <w:color w:val="000000"/>
          <w:w w:val="102"/>
          <w:sz w:val="20"/>
        </w:rPr>
        <w:t>Trello card</w:t>
      </w:r>
      <w:r>
        <w:rPr>
          <w:rFonts w:ascii="Times New Roman" w:eastAsia="宋体" w:hAnsi="宋体" w:cs="宋体"/>
          <w:color w:val="000000"/>
          <w:w w:val="102"/>
          <w:sz w:val="20"/>
        </w:rPr>
        <w:t>，一个创建一个</w:t>
      </w:r>
      <w:r>
        <w:rPr>
          <w:rFonts w:ascii="Times New Roman" w:eastAsia="宋体" w:hAnsi="宋体" w:cs="宋体"/>
          <w:color w:val="000000"/>
          <w:w w:val="102"/>
          <w:sz w:val="20"/>
        </w:rPr>
        <w:t>Trello board</w:t>
      </w:r>
      <w:r>
        <w:rPr>
          <w:rFonts w:ascii="Times New Roman" w:eastAsia="宋体" w:hAnsi="宋体" w:cs="宋体"/>
          <w:color w:val="000000"/>
          <w:w w:val="102"/>
          <w:sz w:val="20"/>
        </w:rPr>
        <w:t>，一个创建一个</w:t>
      </w:r>
      <w:r>
        <w:rPr>
          <w:rFonts w:ascii="Times New Roman" w:eastAsia="宋体" w:hAnsi="宋体" w:cs="宋体"/>
          <w:color w:val="000000"/>
          <w:w w:val="102"/>
          <w:sz w:val="20"/>
        </w:rPr>
        <w:t>Trello</w:t>
      </w:r>
      <w:r>
        <w:rPr>
          <w:rFonts w:ascii="Times New Roman" w:eastAsia="宋体" w:hAnsi="宋体" w:cs="宋体"/>
          <w:color w:val="000000"/>
          <w:w w:val="102"/>
          <w:sz w:val="20"/>
        </w:rPr>
        <w:t>列表来跟踪你不同的</w:t>
      </w:r>
      <w:r>
        <w:rPr>
          <w:rFonts w:ascii="Times New Roman" w:eastAsia="宋体" w:hAnsi="宋体" w:cs="宋体"/>
          <w:color w:val="000000"/>
          <w:w w:val="102"/>
          <w:sz w:val="20"/>
        </w:rPr>
        <w:t>Zap</w:t>
      </w:r>
      <w:r>
        <w:rPr>
          <w:rFonts w:ascii="Times New Roman" w:eastAsia="宋体" w:hAnsi="宋体" w:cs="宋体"/>
          <w:color w:val="000000"/>
          <w:w w:val="102"/>
          <w:sz w:val="20"/>
        </w:rPr>
        <w:t>，确保给每个</w:t>
      </w:r>
      <w:r>
        <w:rPr>
          <w:rFonts w:ascii="Times New Roman" w:eastAsia="宋体" w:hAnsi="宋体" w:cs="宋体"/>
          <w:color w:val="000000"/>
          <w:w w:val="102"/>
          <w:sz w:val="20"/>
        </w:rPr>
        <w:t>Zap</w:t>
      </w:r>
      <w:r>
        <w:rPr>
          <w:rFonts w:ascii="Times New Roman" w:eastAsia="宋体" w:hAnsi="宋体" w:cs="宋体"/>
          <w:color w:val="000000"/>
          <w:w w:val="102"/>
          <w:sz w:val="20"/>
        </w:rPr>
        <w:t>一个独特的名字。</w:t>
      </w:r>
    </w:p>
    <w:p w14:paraId="2D1569F8" w14:textId="77777777" w:rsidR="003A70CC" w:rsidRDefault="00FB74A8">
      <w:pPr>
        <w:pBdr>
          <w:top w:val="single" w:sz="0" w:space="25" w:color="FFFFFF"/>
        </w:pBdr>
        <w:spacing w:line="200" w:lineRule="exact"/>
        <w:ind w:right="9600"/>
        <w:jc w:val="left"/>
        <w:sectPr w:rsidR="003A70CC">
          <w:type w:val="continuous"/>
          <w:pgSz w:w="12240" w:h="17760"/>
          <w:pgMar w:top="740" w:right="720" w:bottom="1440" w:left="1560" w:header="720" w:footer="720" w:gutter="0"/>
          <w:cols w:space="720"/>
        </w:sectPr>
      </w:pPr>
      <w:r>
        <w:rPr>
          <w:rFonts w:ascii="Times New Roman" w:eastAsia="宋体" w:hAnsi="宋体" w:cs="宋体"/>
          <w:color w:val="000000"/>
          <w:w w:val="106"/>
          <w:sz w:val="20"/>
        </w:rPr>
        <w:t>301</w:t>
      </w:r>
    </w:p>
    <w:p w14:paraId="298F18FA" w14:textId="77777777" w:rsidR="003A70CC" w:rsidRDefault="00FB74A8">
      <w:pPr>
        <w:pageBreakBefore/>
        <w:spacing w:line="200" w:lineRule="exact"/>
        <w:ind w:left="7880" w:right="20"/>
        <w:jc w:val="left"/>
        <w:sectPr w:rsidR="003A70CC">
          <w:type w:val="continuous"/>
          <w:pgSz w:w="12240" w:h="17760"/>
          <w:pgMar w:top="740" w:right="1420" w:bottom="1440" w:left="1480" w:header="720" w:footer="720" w:gutter="0"/>
          <w:cols w:space="720"/>
        </w:sectPr>
      </w:pPr>
      <w:r>
        <w:rPr>
          <w:rFonts w:ascii="Times New Roman" w:eastAsia="宋体" w:hAnsi="宋体" w:cs="宋体"/>
          <w:color w:val="000000"/>
          <w:w w:val="98"/>
          <w:sz w:val="20"/>
        </w:rPr>
        <w:lastRenderedPageBreak/>
        <w:t>使用地图</w:t>
      </w:r>
    </w:p>
    <w:p w14:paraId="71BDE60A" w14:textId="77777777" w:rsidR="003A70CC" w:rsidRDefault="00664571">
      <w:pPr>
        <w:pBdr>
          <w:top w:val="single" w:sz="0" w:space="21" w:color="FFFFFF"/>
        </w:pBdr>
        <w:spacing w:line="14" w:lineRule="exact"/>
        <w:ind w:left="740"/>
        <w:sectPr w:rsidR="003A70CC">
          <w:type w:val="continuous"/>
          <w:pgSz w:w="12240" w:h="17760"/>
          <w:pgMar w:top="740" w:right="1420" w:bottom="1440" w:left="1480" w:header="720" w:footer="720" w:gutter="0"/>
          <w:cols w:space="720"/>
        </w:sectPr>
      </w:pPr>
      <w:r>
        <w:pict w14:anchorId="4B22509E">
          <v:group id="_x0000_s3615" style="width:412pt;height:.4pt;mso-position-horizontal-relative:char;mso-position-vertical-relative:line" coordsize=",8">
            <v:line id="_x0000_s3616" style="position:absolute" from="0,4" to="1000,4" strokeweight=".4pt"/>
            <w10:anchorlock/>
          </v:group>
        </w:pict>
      </w:r>
    </w:p>
    <w:p w14:paraId="1D2F08D1" w14:textId="77777777" w:rsidR="003A70CC" w:rsidRDefault="00FB74A8">
      <w:pPr>
        <w:pBdr>
          <w:top w:val="single" w:sz="0" w:space="3" w:color="FFFFFF"/>
        </w:pBdr>
        <w:spacing w:line="310" w:lineRule="exact"/>
        <w:ind w:left="800" w:right="820"/>
        <w:jc w:val="left"/>
        <w:sectPr w:rsidR="003A70CC">
          <w:type w:val="continuous"/>
          <w:pgSz w:w="12240" w:h="17760"/>
          <w:pgMar w:top="740" w:right="1420" w:bottom="1440" w:left="1480" w:header="720" w:footer="720" w:gutter="0"/>
          <w:cols w:space="720"/>
        </w:sectPr>
      </w:pPr>
      <w:r>
        <w:rPr>
          <w:rFonts w:ascii="Times New Roman" w:eastAsia="宋体" w:hAnsi="宋体" w:cs="宋体"/>
          <w:color w:val="000000"/>
          <w:w w:val="102"/>
          <w:sz w:val="20"/>
        </w:rPr>
        <w:t>我们制作了一个</w:t>
      </w:r>
      <w:r>
        <w:rPr>
          <w:rFonts w:ascii="Times New Roman" w:eastAsia="宋体" w:hAnsi="宋体" w:cs="宋体"/>
          <w:color w:val="000000"/>
          <w:w w:val="102"/>
          <w:sz w:val="20"/>
        </w:rPr>
        <w:t>Zap</w:t>
      </w:r>
      <w:r>
        <w:rPr>
          <w:rFonts w:ascii="Times New Roman" w:eastAsia="宋体" w:hAnsi="宋体" w:cs="宋体"/>
          <w:color w:val="000000"/>
          <w:w w:val="102"/>
          <w:sz w:val="20"/>
        </w:rPr>
        <w:t>，使用</w:t>
      </w:r>
      <w:r>
        <w:rPr>
          <w:rFonts w:ascii="Times New Roman" w:eastAsia="宋体" w:hAnsi="宋体" w:cs="宋体"/>
          <w:color w:val="000000"/>
          <w:w w:val="102"/>
          <w:sz w:val="20"/>
        </w:rPr>
        <w:t>MindManager</w:t>
      </w:r>
      <w:r>
        <w:rPr>
          <w:rFonts w:ascii="Times New Roman" w:eastAsia="宋体" w:hAnsi="宋体" w:cs="宋体"/>
          <w:color w:val="000000"/>
          <w:w w:val="102"/>
          <w:sz w:val="20"/>
        </w:rPr>
        <w:t>主题数据在</w:t>
      </w:r>
      <w:r>
        <w:rPr>
          <w:rFonts w:ascii="Times New Roman" w:eastAsia="宋体" w:hAnsi="宋体" w:cs="宋体"/>
          <w:color w:val="000000"/>
          <w:w w:val="102"/>
          <w:sz w:val="20"/>
        </w:rPr>
        <w:t>Trello</w:t>
      </w:r>
      <w:r>
        <w:rPr>
          <w:rFonts w:ascii="Times New Roman" w:eastAsia="宋体" w:hAnsi="宋体" w:cs="宋体"/>
          <w:color w:val="000000"/>
          <w:w w:val="102"/>
          <w:sz w:val="20"/>
        </w:rPr>
        <w:t>中创建一个新板，所以一个好名字可能是“</w:t>
      </w:r>
      <w:r>
        <w:rPr>
          <w:rFonts w:ascii="Times New Roman" w:eastAsia="宋体" w:hAnsi="宋体" w:cs="宋体"/>
          <w:color w:val="000000"/>
          <w:w w:val="102"/>
          <w:sz w:val="20"/>
        </w:rPr>
        <w:t>Trello board</w:t>
      </w:r>
      <w:r>
        <w:rPr>
          <w:rFonts w:ascii="Times New Roman" w:eastAsia="宋体" w:hAnsi="宋体" w:cs="宋体"/>
          <w:color w:val="000000"/>
          <w:w w:val="102"/>
          <w:sz w:val="20"/>
        </w:rPr>
        <w:t>”。</w:t>
      </w:r>
    </w:p>
    <w:p w14:paraId="30720515" w14:textId="77777777" w:rsidR="003A70CC" w:rsidRDefault="00664571">
      <w:pPr>
        <w:pBdr>
          <w:top w:val="single" w:sz="0" w:space="4" w:color="FFFFFF"/>
        </w:pBdr>
        <w:spacing w:line="14" w:lineRule="exact"/>
        <w:ind w:left="740"/>
        <w:sectPr w:rsidR="003A70CC">
          <w:type w:val="continuous"/>
          <w:pgSz w:w="12240" w:h="17760"/>
          <w:pgMar w:top="740" w:right="1420" w:bottom="1440" w:left="1480" w:header="720" w:footer="720" w:gutter="0"/>
          <w:cols w:space="720"/>
        </w:sectPr>
      </w:pPr>
      <w:r>
        <w:pict w14:anchorId="675FE594">
          <v:group id="_x0000_s3613" style="width:412pt;height:.4pt;mso-position-horizontal-relative:char;mso-position-vertical-relative:line" coordsize=",8">
            <v:line id="_x0000_s3614" style="position:absolute" from="0,4" to="1000,4" strokeweight=".4pt"/>
            <w10:anchorlock/>
          </v:group>
        </w:pict>
      </w:r>
    </w:p>
    <w:p w14:paraId="2139B13A" w14:textId="77777777" w:rsidR="003A70CC" w:rsidRDefault="00FB74A8">
      <w:pPr>
        <w:pBdr>
          <w:top w:val="single" w:sz="0" w:space="1" w:color="FFFFFF"/>
        </w:pBdr>
        <w:spacing w:line="200" w:lineRule="exact"/>
        <w:ind w:left="800" w:right="5760"/>
        <w:jc w:val="left"/>
        <w:sectPr w:rsidR="003A70CC">
          <w:type w:val="continuous"/>
          <w:pgSz w:w="12240" w:h="17760"/>
          <w:pgMar w:top="740" w:right="1420" w:bottom="1440" w:left="1480" w:header="720" w:footer="720" w:gutter="0"/>
          <w:cols w:space="720"/>
        </w:sectPr>
      </w:pPr>
      <w:r>
        <w:rPr>
          <w:rFonts w:ascii="Times New Roman" w:eastAsia="宋体" w:hAnsi="宋体" w:cs="宋体"/>
          <w:color w:val="000000"/>
          <w:w w:val="99"/>
          <w:sz w:val="20"/>
        </w:rPr>
        <w:t>点击</w:t>
      </w:r>
      <w:r>
        <w:rPr>
          <w:rFonts w:ascii="Times New Roman" w:eastAsia="宋体" w:hAnsi="宋体" w:cs="宋体"/>
          <w:color w:val="000000"/>
          <w:w w:val="99"/>
          <w:sz w:val="20"/>
        </w:rPr>
        <w:t>Turn Zap on</w:t>
      </w:r>
      <w:r>
        <w:rPr>
          <w:rFonts w:ascii="Times New Roman" w:eastAsia="宋体" w:hAnsi="宋体" w:cs="宋体"/>
          <w:color w:val="000000"/>
          <w:w w:val="99"/>
          <w:sz w:val="20"/>
        </w:rPr>
        <w:t>来激活它。</w:t>
      </w:r>
    </w:p>
    <w:p w14:paraId="3D50B332" w14:textId="77777777" w:rsidR="003A70CC" w:rsidRDefault="00664571">
      <w:pPr>
        <w:pBdr>
          <w:top w:val="single" w:sz="0" w:space="2" w:color="FFFFFF"/>
        </w:pBdr>
        <w:spacing w:line="14" w:lineRule="exact"/>
        <w:sectPr w:rsidR="003A70CC">
          <w:type w:val="continuous"/>
          <w:pgSz w:w="12240" w:h="17760"/>
          <w:pgMar w:top="740" w:right="1420" w:bottom="1440" w:left="1480" w:header="720" w:footer="720" w:gutter="0"/>
          <w:cols w:space="720"/>
        </w:sectPr>
      </w:pPr>
      <w:r>
        <w:pict w14:anchorId="7EF7F94D">
          <v:group id="_x0000_s3611" style="width:451pt;height:.4pt;mso-position-horizontal-relative:char;mso-position-vertical-relative:line" coordsize=",8">
            <v:line id="_x0000_s3612" style="position:absolute" from="0,4" to="1000,4" strokeweight=".4pt"/>
            <w10:anchorlock/>
          </v:group>
        </w:pict>
      </w:r>
    </w:p>
    <w:p w14:paraId="5BF756AF" w14:textId="77777777" w:rsidR="003A70CC" w:rsidRDefault="00FB74A8">
      <w:pPr>
        <w:pBdr>
          <w:top w:val="single" w:sz="0" w:space="3" w:color="FFFFFF"/>
        </w:pBdr>
        <w:spacing w:line="310" w:lineRule="exact"/>
        <w:ind w:left="80" w:right="440"/>
        <w:jc w:val="left"/>
        <w:sectPr w:rsidR="003A70CC">
          <w:type w:val="continuous"/>
          <w:pgSz w:w="12240" w:h="17760"/>
          <w:pgMar w:top="740" w:right="1420" w:bottom="1440" w:left="1480" w:header="720" w:footer="720" w:gutter="0"/>
          <w:cols w:space="720"/>
        </w:sectPr>
      </w:pPr>
      <w:r>
        <w:rPr>
          <w:rFonts w:ascii="Times New Roman" w:eastAsia="宋体" w:hAnsi="宋体" w:cs="宋体"/>
          <w:color w:val="E41B23"/>
          <w:w w:val="102"/>
          <w:sz w:val="18"/>
        </w:rPr>
        <w:t>注意</w:t>
      </w:r>
      <w:r>
        <w:rPr>
          <w:rFonts w:ascii="Times New Roman" w:eastAsia="宋体" w:hAnsi="宋体" w:cs="宋体"/>
          <w:color w:val="E41B23"/>
          <w:w w:val="102"/>
          <w:sz w:val="18"/>
        </w:rPr>
        <w:t>:</w:t>
      </w:r>
      <w:r>
        <w:rPr>
          <w:rFonts w:ascii="Times New Roman" w:eastAsia="宋体" w:hAnsi="宋体" w:cs="宋体"/>
          <w:color w:val="E41B23"/>
          <w:w w:val="102"/>
          <w:sz w:val="18"/>
        </w:rPr>
        <w:t>使用</w:t>
      </w:r>
      <w:r>
        <w:rPr>
          <w:rFonts w:ascii="Times New Roman" w:eastAsia="宋体" w:hAnsi="宋体" w:cs="宋体"/>
          <w:color w:val="E41B23"/>
          <w:w w:val="102"/>
          <w:sz w:val="18"/>
        </w:rPr>
        <w:t>Zapier</w:t>
      </w:r>
      <w:r>
        <w:rPr>
          <w:rFonts w:ascii="Times New Roman" w:eastAsia="宋体" w:hAnsi="宋体" w:cs="宋体"/>
          <w:color w:val="E41B23"/>
          <w:w w:val="102"/>
          <w:sz w:val="18"/>
        </w:rPr>
        <w:t>发送的数据不会同步到地图上。</w:t>
      </w:r>
      <w:r>
        <w:rPr>
          <w:rFonts w:ascii="Times New Roman" w:eastAsia="宋体" w:hAnsi="宋体" w:cs="宋体"/>
          <w:color w:val="000000"/>
          <w:w w:val="102"/>
          <w:sz w:val="20"/>
        </w:rPr>
        <w:t>如果你改变了你的地图，它将不会在动作应用程序中更新。你必须重新发送</w:t>
      </w:r>
      <w:r>
        <w:rPr>
          <w:rFonts w:ascii="Times New Roman" w:eastAsia="宋体" w:hAnsi="宋体" w:cs="宋体"/>
          <w:color w:val="000000"/>
          <w:w w:val="102"/>
          <w:sz w:val="20"/>
        </w:rPr>
        <w:t>Zap</w:t>
      </w:r>
      <w:r>
        <w:rPr>
          <w:rFonts w:ascii="Times New Roman" w:eastAsia="宋体" w:hAnsi="宋体" w:cs="宋体"/>
          <w:color w:val="000000"/>
          <w:w w:val="102"/>
          <w:sz w:val="20"/>
        </w:rPr>
        <w:t>来更新信息。</w:t>
      </w:r>
    </w:p>
    <w:p w14:paraId="3AC56964" w14:textId="77777777" w:rsidR="003A70CC" w:rsidRDefault="00664571">
      <w:pPr>
        <w:pBdr>
          <w:top w:val="single" w:sz="0" w:space="3" w:color="FFFFFF"/>
        </w:pBdr>
        <w:spacing w:line="14" w:lineRule="exact"/>
        <w:sectPr w:rsidR="003A70CC">
          <w:type w:val="continuous"/>
          <w:pgSz w:w="12240" w:h="17760"/>
          <w:pgMar w:top="740" w:right="1420" w:bottom="1440" w:left="1480" w:header="720" w:footer="720" w:gutter="0"/>
          <w:cols w:space="720"/>
        </w:sectPr>
      </w:pPr>
      <w:r>
        <w:pict w14:anchorId="1F5AD19E">
          <v:group id="_x0000_s3609" style="width:451pt;height:.4pt;mso-position-horizontal-relative:char;mso-position-vertical-relative:line" coordsize=",8">
            <v:line id="_x0000_s3610" style="position:absolute" from="0,4" to="1000,4" strokeweight=".4pt"/>
            <w10:anchorlock/>
          </v:group>
        </w:pict>
      </w:r>
    </w:p>
    <w:p w14:paraId="4268F7CC" w14:textId="77777777" w:rsidR="003A70CC" w:rsidRDefault="00FB74A8">
      <w:pPr>
        <w:pBdr>
          <w:top w:val="single" w:sz="0" w:space="10" w:color="FFFFFF"/>
        </w:pBdr>
        <w:spacing w:line="210" w:lineRule="exact"/>
        <w:ind w:left="80" w:right="7640"/>
        <w:jc w:val="left"/>
        <w:sectPr w:rsidR="003A70CC">
          <w:type w:val="continuous"/>
          <w:pgSz w:w="12240" w:h="17760"/>
          <w:pgMar w:top="740" w:right="1420" w:bottom="1440" w:left="1480" w:header="720" w:footer="720" w:gutter="0"/>
          <w:cols w:space="720"/>
        </w:sectPr>
      </w:pPr>
      <w:r>
        <w:rPr>
          <w:rFonts w:ascii="Times New Roman" w:eastAsia="宋体" w:hAnsi="宋体" w:cs="宋体"/>
          <w:color w:val="000000"/>
          <w:w w:val="102"/>
        </w:rPr>
        <w:t>Zapier</w:t>
      </w:r>
      <w:r>
        <w:rPr>
          <w:rFonts w:ascii="Times New Roman" w:eastAsia="宋体" w:hAnsi="宋体" w:cs="宋体"/>
          <w:color w:val="000000"/>
          <w:w w:val="102"/>
        </w:rPr>
        <w:t>仪表板</w:t>
      </w:r>
    </w:p>
    <w:p w14:paraId="4FF7181D" w14:textId="77777777" w:rsidR="003A70CC" w:rsidRDefault="00FB74A8">
      <w:pPr>
        <w:pBdr>
          <w:top w:val="single" w:sz="0" w:space="3" w:color="FFFFFF"/>
        </w:pBdr>
        <w:spacing w:line="310" w:lineRule="exact"/>
        <w:ind w:left="80" w:right="80"/>
        <w:jc w:val="left"/>
      </w:pPr>
      <w:r>
        <w:rPr>
          <w:rFonts w:ascii="Times New Roman" w:eastAsia="宋体" w:hAnsi="宋体" w:cs="宋体"/>
          <w:color w:val="000000"/>
          <w:w w:val="102"/>
          <w:sz w:val="20"/>
        </w:rPr>
        <w:t>一旦你成功地设置好你的</w:t>
      </w:r>
      <w:r>
        <w:rPr>
          <w:rFonts w:ascii="Times New Roman" w:eastAsia="宋体" w:hAnsi="宋体" w:cs="宋体"/>
          <w:color w:val="000000"/>
          <w:w w:val="102"/>
          <w:sz w:val="20"/>
        </w:rPr>
        <w:t>Zap</w:t>
      </w:r>
      <w:r>
        <w:rPr>
          <w:rFonts w:ascii="Times New Roman" w:eastAsia="宋体" w:hAnsi="宋体" w:cs="宋体"/>
          <w:color w:val="000000"/>
          <w:w w:val="102"/>
          <w:sz w:val="20"/>
        </w:rPr>
        <w:t>，你会看到你的</w:t>
      </w:r>
      <w:r>
        <w:rPr>
          <w:rFonts w:ascii="Times New Roman" w:eastAsia="宋体" w:hAnsi="宋体" w:cs="宋体"/>
          <w:color w:val="000000"/>
          <w:w w:val="102"/>
          <w:sz w:val="20"/>
        </w:rPr>
        <w:t>it</w:t>
      </w:r>
      <w:r>
        <w:rPr>
          <w:rFonts w:ascii="Times New Roman" w:eastAsia="宋体" w:hAnsi="宋体" w:cs="宋体"/>
          <w:color w:val="000000"/>
          <w:w w:val="102"/>
          <w:sz w:val="20"/>
        </w:rPr>
        <w:t>列在你的</w:t>
      </w:r>
      <w:r>
        <w:rPr>
          <w:rFonts w:ascii="Times New Roman" w:eastAsia="宋体" w:hAnsi="宋体" w:cs="宋体"/>
          <w:color w:val="000000"/>
          <w:w w:val="102"/>
          <w:sz w:val="20"/>
        </w:rPr>
        <w:t>Zapier</w:t>
      </w:r>
      <w:r>
        <w:rPr>
          <w:rFonts w:ascii="Times New Roman" w:eastAsia="宋体" w:hAnsi="宋体" w:cs="宋体"/>
          <w:color w:val="000000"/>
          <w:w w:val="102"/>
          <w:sz w:val="20"/>
        </w:rPr>
        <w:t>仪表盘上，在你给它的名字下面。然后你就可以开始从</w:t>
      </w:r>
      <w:r>
        <w:rPr>
          <w:rFonts w:ascii="Times New Roman" w:eastAsia="宋体" w:hAnsi="宋体" w:cs="宋体"/>
          <w:color w:val="000000"/>
          <w:w w:val="102"/>
          <w:sz w:val="20"/>
        </w:rPr>
        <w:t>MindManager</w:t>
      </w:r>
      <w:r>
        <w:rPr>
          <w:rFonts w:ascii="Times New Roman" w:eastAsia="宋体" w:hAnsi="宋体" w:cs="宋体"/>
          <w:color w:val="000000"/>
          <w:w w:val="102"/>
          <w:sz w:val="20"/>
        </w:rPr>
        <w:t>的话题中快速切换了。</w:t>
      </w:r>
    </w:p>
    <w:p w14:paraId="5564E38E" w14:textId="77777777" w:rsidR="003A70CC" w:rsidRDefault="00FB74A8">
      <w:pPr>
        <w:spacing w:before="80" w:line="200" w:lineRule="exact"/>
        <w:ind w:left="80" w:right="2640"/>
        <w:jc w:val="left"/>
      </w:pPr>
      <w:r>
        <w:rPr>
          <w:rFonts w:ascii="Times New Roman" w:eastAsia="宋体" w:hAnsi="宋体" w:cs="宋体"/>
          <w:color w:val="000000"/>
          <w:w w:val="104"/>
          <w:sz w:val="20"/>
        </w:rPr>
        <w:t>如果您已经设置了多个</w:t>
      </w:r>
      <w:r>
        <w:rPr>
          <w:rFonts w:ascii="Times New Roman" w:eastAsia="宋体" w:hAnsi="宋体" w:cs="宋体"/>
          <w:color w:val="000000"/>
          <w:w w:val="104"/>
          <w:sz w:val="20"/>
        </w:rPr>
        <w:t>Zap</w:t>
      </w:r>
      <w:r>
        <w:rPr>
          <w:rFonts w:ascii="Times New Roman" w:eastAsia="宋体" w:hAnsi="宋体" w:cs="宋体"/>
          <w:color w:val="000000"/>
          <w:w w:val="104"/>
          <w:sz w:val="20"/>
        </w:rPr>
        <w:t>，那么使用仪表板来管理它们</w:t>
      </w:r>
    </w:p>
    <w:p w14:paraId="1A7AA251" w14:textId="77777777" w:rsidR="003A70CC" w:rsidRDefault="00FB74A8">
      <w:pPr>
        <w:spacing w:before="60" w:line="200" w:lineRule="exact"/>
        <w:ind w:left="300" w:right="6940"/>
        <w:jc w:val="left"/>
      </w:pPr>
      <w:r>
        <w:rPr>
          <w:rFonts w:ascii="Times New Roman" w:eastAsia="宋体" w:hAnsi="宋体" w:cs="宋体"/>
          <w:color w:val="000000"/>
          <w:w w:val="97"/>
          <w:sz w:val="20"/>
        </w:rPr>
        <w:t>•打开或关闭</w:t>
      </w:r>
      <w:r>
        <w:rPr>
          <w:rFonts w:ascii="Times New Roman" w:eastAsia="宋体" w:hAnsi="宋体" w:cs="宋体"/>
          <w:color w:val="000000"/>
          <w:w w:val="97"/>
          <w:sz w:val="20"/>
        </w:rPr>
        <w:t>Zaps</w:t>
      </w:r>
    </w:p>
    <w:p w14:paraId="6DB1CE32" w14:textId="77777777" w:rsidR="003A70CC" w:rsidRDefault="00FB74A8">
      <w:pPr>
        <w:spacing w:before="80" w:line="200" w:lineRule="exact"/>
        <w:ind w:left="300" w:right="7580"/>
        <w:jc w:val="left"/>
      </w:pPr>
      <w:r>
        <w:rPr>
          <w:rFonts w:ascii="Times New Roman" w:eastAsia="宋体" w:hAnsi="宋体" w:cs="宋体"/>
          <w:color w:val="000000"/>
          <w:sz w:val="20"/>
        </w:rPr>
        <w:t>•删除会搞坏</w:t>
      </w:r>
    </w:p>
    <w:p w14:paraId="59404D06" w14:textId="77777777" w:rsidR="003A70CC" w:rsidRDefault="00FB74A8">
      <w:pPr>
        <w:spacing w:before="60" w:line="200" w:lineRule="exact"/>
        <w:ind w:left="300" w:right="7120"/>
        <w:jc w:val="left"/>
      </w:pPr>
      <w:r>
        <w:rPr>
          <w:rFonts w:ascii="Times New Roman" w:eastAsia="宋体" w:hAnsi="宋体" w:cs="宋体"/>
          <w:color w:val="000000"/>
          <w:w w:val="103"/>
          <w:sz w:val="20"/>
        </w:rPr>
        <w:t>•创建新的</w:t>
      </w:r>
      <w:r>
        <w:rPr>
          <w:rFonts w:ascii="Times New Roman" w:eastAsia="宋体" w:hAnsi="宋体" w:cs="宋体"/>
          <w:color w:val="000000"/>
          <w:w w:val="103"/>
          <w:sz w:val="20"/>
        </w:rPr>
        <w:t>zap</w:t>
      </w:r>
    </w:p>
    <w:p w14:paraId="12D7B892" w14:textId="77777777" w:rsidR="003A70CC" w:rsidRDefault="00FB74A8">
      <w:pPr>
        <w:spacing w:before="80" w:line="200" w:lineRule="exact"/>
        <w:ind w:left="300" w:right="5700"/>
        <w:jc w:val="left"/>
      </w:pPr>
      <w:r>
        <w:rPr>
          <w:rFonts w:ascii="Times New Roman" w:eastAsia="宋体" w:hAnsi="宋体" w:cs="宋体"/>
          <w:color w:val="000000"/>
          <w:w w:val="103"/>
          <w:sz w:val="20"/>
        </w:rPr>
        <w:t>•在激活前保存草稿</w:t>
      </w:r>
      <w:r>
        <w:rPr>
          <w:rFonts w:ascii="Times New Roman" w:eastAsia="宋体" w:hAnsi="宋体" w:cs="宋体"/>
          <w:color w:val="000000"/>
          <w:w w:val="103"/>
          <w:sz w:val="20"/>
        </w:rPr>
        <w:t>Zaps</w:t>
      </w:r>
    </w:p>
    <w:p w14:paraId="78D08743" w14:textId="77777777" w:rsidR="003A70CC" w:rsidRDefault="00FB74A8">
      <w:pPr>
        <w:spacing w:before="60" w:line="200" w:lineRule="exact"/>
        <w:ind w:left="300" w:right="6340"/>
        <w:jc w:val="left"/>
        <w:sectPr w:rsidR="003A70CC">
          <w:type w:val="continuous"/>
          <w:pgSz w:w="12240" w:h="17760"/>
          <w:pgMar w:top="740" w:right="1420" w:bottom="1440" w:left="1480" w:header="720" w:footer="720" w:gutter="0"/>
          <w:cols w:space="720"/>
        </w:sectPr>
      </w:pPr>
      <w:r>
        <w:rPr>
          <w:rFonts w:ascii="Times New Roman" w:eastAsia="宋体" w:hAnsi="宋体" w:cs="宋体"/>
          <w:color w:val="000000"/>
          <w:w w:val="103"/>
          <w:sz w:val="20"/>
        </w:rPr>
        <w:t>•跟踪您的账户使用情况</w:t>
      </w:r>
    </w:p>
    <w:p w14:paraId="72E20774" w14:textId="77777777" w:rsidR="003A70CC" w:rsidRDefault="00FB74A8">
      <w:pPr>
        <w:pBdr>
          <w:top w:val="single" w:sz="0" w:space="31" w:color="FFFFFF"/>
        </w:pBdr>
        <w:spacing w:before="7440" w:line="200" w:lineRule="exact"/>
        <w:ind w:left="8980"/>
        <w:jc w:val="left"/>
        <w:sectPr w:rsidR="003A70CC">
          <w:type w:val="continuous"/>
          <w:pgSz w:w="12240" w:h="17760"/>
          <w:pgMar w:top="740" w:right="1420" w:bottom="1440" w:left="1480" w:header="720" w:footer="720" w:gutter="0"/>
          <w:cols w:space="720"/>
        </w:sectPr>
      </w:pPr>
      <w:r>
        <w:rPr>
          <w:rFonts w:ascii="Times New Roman" w:eastAsia="宋体" w:hAnsi="宋体" w:cs="宋体"/>
          <w:color w:val="000000"/>
          <w:w w:val="106"/>
          <w:sz w:val="20"/>
        </w:rPr>
        <w:t>302</w:t>
      </w:r>
    </w:p>
    <w:p w14:paraId="6444DF8E" w14:textId="3DA7F444" w:rsidR="003A70CC" w:rsidRDefault="00C368D6">
      <w:pPr>
        <w:pageBreakBefore/>
        <w:spacing w:line="200" w:lineRule="exact"/>
        <w:ind w:left="120" w:right="70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41413283" w14:textId="77777777" w:rsidR="003A70CC" w:rsidRDefault="00664571">
      <w:pPr>
        <w:pBdr>
          <w:top w:val="single" w:sz="0" w:space="31" w:color="FFFFFF"/>
        </w:pBdr>
        <w:spacing w:before="100"/>
        <w:ind w:left="180"/>
        <w:sectPr w:rsidR="003A70CC">
          <w:type w:val="continuous"/>
          <w:pgSz w:w="12240" w:h="17760"/>
          <w:pgMar w:top="740" w:right="1380" w:bottom="1440" w:left="1440" w:header="720" w:footer="720" w:gutter="0"/>
          <w:cols w:space="720"/>
        </w:sectPr>
      </w:pPr>
      <w:r>
        <w:pict w14:anchorId="7A3FD983">
          <v:group id="_x0000_s3606" style="width:458pt;height:17pt;mso-position-horizontal-relative:char;mso-position-vertical-relative:line" coordsize="9160,340">
            <v:shape id="_x0000_s3608" style="position:absolute;left:6500;width:2660;height:340;mso-width-relative:margin;mso-height-relative:margin" coordsize="9160,340" o:spt="100" adj="0,,0" path="" stroked="f">
              <v:stroke joinstyle="round"/>
              <v:formulas/>
              <v:path o:connecttype="segments"/>
              <o:lock v:ext="edit" aspectratio="t"/>
              <v:textbox inset="0,0,0,0">
                <w:txbxContent>
                  <w:p w14:paraId="13AF3682"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v:shape id="_x0000_s3607" style="position:absolute;top:40;width:2520;height:300;mso-width-relative:margin;mso-height-relative:margin" coordsize="9160,340" o:spt="100" adj="0,,0" path="" stroked="f">
              <v:stroke joinstyle="round"/>
              <v:formulas/>
              <v:path o:connecttype="segments"/>
              <o:lock v:ext="edit" aspectratio="t"/>
              <v:textbox inset="0,0,0,0">
                <w:txbxContent>
                  <w:p w14:paraId="55838DEA" w14:textId="77777777" w:rsidR="003A70CC" w:rsidRDefault="00FB74A8">
                    <w:pPr>
                      <w:spacing w:line="210" w:lineRule="exact"/>
                      <w:jc w:val="left"/>
                    </w:pPr>
                    <w:r>
                      <w:rPr>
                        <w:rFonts w:ascii="Times New Roman" w:eastAsia="宋体" w:hAnsi="宋体" w:cs="宋体"/>
                        <w:color w:val="3E4D53"/>
                        <w:w w:val="101"/>
                      </w:rPr>
                      <w:t>使用</w:t>
                    </w:r>
                    <w:r>
                      <w:rPr>
                        <w:rFonts w:ascii="Times New Roman" w:eastAsia="宋体" w:hAnsi="宋体" w:cs="宋体"/>
                        <w:color w:val="3E4D53"/>
                        <w:w w:val="101"/>
                      </w:rPr>
                      <w:t>Zapier</w:t>
                    </w:r>
                    <w:r>
                      <w:rPr>
                        <w:rFonts w:ascii="Times New Roman" w:eastAsia="宋体" w:hAnsi="宋体" w:cs="宋体"/>
                        <w:color w:val="3E4D53"/>
                        <w:w w:val="101"/>
                      </w:rPr>
                      <w:t>发送地图数据</w:t>
                    </w:r>
                  </w:p>
                </w:txbxContent>
              </v:textbox>
            </v:shape>
            <w10:anchorlock/>
          </v:group>
        </w:pict>
      </w:r>
    </w:p>
    <w:p w14:paraId="7D3BA2F4" w14:textId="77777777" w:rsidR="003A70CC" w:rsidRDefault="003A70CC">
      <w:pPr>
        <w:pBdr>
          <w:top w:val="single" w:sz="0" w:space="8" w:color="FFFFFF"/>
        </w:pBdr>
        <w:spacing w:line="14" w:lineRule="exact"/>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6560"/>
        <w:gridCol w:w="2840"/>
      </w:tblGrid>
      <w:tr w:rsidR="003A70CC" w14:paraId="766BF000" w14:textId="77777777">
        <w:trPr>
          <w:trHeight w:val="320"/>
        </w:trPr>
        <w:tc>
          <w:tcPr>
            <w:tcW w:w="6560" w:type="dxa"/>
            <w:tcBorders>
              <w:left w:val="nil"/>
              <w:bottom w:val="nil"/>
              <w:right w:val="nil"/>
            </w:tcBorders>
          </w:tcPr>
          <w:p w14:paraId="73E762E6" w14:textId="77777777" w:rsidR="003A70CC" w:rsidRDefault="00FB74A8">
            <w:pPr>
              <w:spacing w:before="40" w:line="200" w:lineRule="exact"/>
              <w:ind w:left="120" w:right="20"/>
              <w:jc w:val="left"/>
            </w:pPr>
            <w:r>
              <w:rPr>
                <w:rFonts w:ascii="Times New Roman" w:eastAsia="宋体" w:hAnsi="宋体" w:cs="宋体"/>
                <w:color w:val="000000"/>
                <w:w w:val="103"/>
                <w:sz w:val="20"/>
              </w:rPr>
              <w:t>一旦你建立了</w:t>
            </w:r>
            <w:r>
              <w:rPr>
                <w:rFonts w:ascii="Times New Roman" w:eastAsia="宋体" w:hAnsi="宋体" w:cs="宋体"/>
                <w:color w:val="000000"/>
                <w:w w:val="103"/>
                <w:sz w:val="20"/>
              </w:rPr>
              <w:t>Zapier</w:t>
            </w:r>
            <w:r>
              <w:rPr>
                <w:rFonts w:ascii="Times New Roman" w:eastAsia="宋体" w:hAnsi="宋体" w:cs="宋体"/>
                <w:color w:val="000000"/>
                <w:w w:val="103"/>
                <w:sz w:val="20"/>
              </w:rPr>
              <w:t>，你就可以开始使用</w:t>
            </w:r>
            <w:r>
              <w:rPr>
                <w:rFonts w:ascii="Times New Roman" w:eastAsia="宋体" w:hAnsi="宋体" w:cs="宋体"/>
                <w:color w:val="000000"/>
                <w:w w:val="103"/>
                <w:sz w:val="20"/>
              </w:rPr>
              <w:t>Zap</w:t>
            </w:r>
            <w:r>
              <w:rPr>
                <w:rFonts w:ascii="Times New Roman" w:eastAsia="宋体" w:hAnsi="宋体" w:cs="宋体"/>
                <w:color w:val="000000"/>
                <w:w w:val="103"/>
                <w:sz w:val="20"/>
              </w:rPr>
              <w:t>发送话题了</w:t>
            </w:r>
          </w:p>
        </w:tc>
        <w:tc>
          <w:tcPr>
            <w:tcW w:w="2840" w:type="dxa"/>
            <w:tcBorders>
              <w:left w:val="nil"/>
              <w:bottom w:val="nil"/>
              <w:right w:val="nil"/>
            </w:tcBorders>
          </w:tcPr>
          <w:p w14:paraId="0EC9FFED" w14:textId="77777777" w:rsidR="003A70CC" w:rsidRDefault="00FB74A8">
            <w:pPr>
              <w:spacing w:before="100" w:line="160" w:lineRule="exact"/>
              <w:ind w:left="720" w:right="440"/>
              <w:jc w:val="center"/>
            </w:pPr>
            <w:r>
              <w:rPr>
                <w:rFonts w:ascii="Times New Roman" w:eastAsia="宋体" w:hAnsi="宋体" w:cs="宋体"/>
                <w:color w:val="E41B23"/>
                <w:w w:val="106"/>
                <w:sz w:val="16"/>
              </w:rPr>
              <w:t>将选定的主题发送到</w:t>
            </w:r>
          </w:p>
        </w:tc>
      </w:tr>
      <w:tr w:rsidR="003A70CC" w14:paraId="78E20255" w14:textId="77777777">
        <w:trPr>
          <w:trHeight w:val="280"/>
        </w:trPr>
        <w:tc>
          <w:tcPr>
            <w:tcW w:w="6560" w:type="dxa"/>
            <w:vMerge w:val="restart"/>
            <w:tcBorders>
              <w:top w:val="nil"/>
              <w:left w:val="nil"/>
              <w:bottom w:val="nil"/>
              <w:right w:val="nil"/>
            </w:tcBorders>
          </w:tcPr>
          <w:p w14:paraId="25E32617" w14:textId="77777777" w:rsidR="003A70CC" w:rsidRDefault="00FB74A8">
            <w:pPr>
              <w:spacing w:before="60" w:line="200" w:lineRule="exact"/>
              <w:ind w:left="120" w:right="20"/>
              <w:jc w:val="left"/>
            </w:pPr>
            <w:r>
              <w:rPr>
                <w:rFonts w:ascii="Times New Roman" w:eastAsia="宋体" w:hAnsi="宋体" w:cs="宋体"/>
                <w:color w:val="000000"/>
                <w:w w:val="104"/>
                <w:sz w:val="20"/>
              </w:rPr>
              <w:t>从</w:t>
            </w:r>
            <w:r>
              <w:rPr>
                <w:rFonts w:ascii="Times New Roman" w:eastAsia="宋体" w:hAnsi="宋体" w:cs="宋体"/>
                <w:color w:val="000000"/>
                <w:w w:val="104"/>
                <w:sz w:val="20"/>
              </w:rPr>
              <w:t>MindManager</w:t>
            </w:r>
            <w:r>
              <w:rPr>
                <w:rFonts w:ascii="Times New Roman" w:eastAsia="宋体" w:hAnsi="宋体" w:cs="宋体"/>
                <w:color w:val="000000"/>
                <w:w w:val="104"/>
                <w:sz w:val="20"/>
              </w:rPr>
              <w:t>到</w:t>
            </w:r>
            <w:r>
              <w:rPr>
                <w:rFonts w:ascii="Times New Roman" w:eastAsia="宋体" w:hAnsi="宋体" w:cs="宋体"/>
                <w:color w:val="000000"/>
                <w:w w:val="104"/>
                <w:sz w:val="20"/>
              </w:rPr>
              <w:t>Zapier</w:t>
            </w:r>
            <w:r>
              <w:rPr>
                <w:rFonts w:ascii="Times New Roman" w:eastAsia="宋体" w:hAnsi="宋体" w:cs="宋体"/>
                <w:color w:val="000000"/>
                <w:w w:val="104"/>
                <w:sz w:val="20"/>
              </w:rPr>
              <w:t>中支持</w:t>
            </w:r>
            <w:r>
              <w:rPr>
                <w:rFonts w:ascii="Times New Roman" w:eastAsia="宋体" w:hAnsi="宋体" w:cs="宋体"/>
                <w:color w:val="000000"/>
                <w:w w:val="104"/>
                <w:sz w:val="20"/>
              </w:rPr>
              <w:t>zap</w:t>
            </w:r>
            <w:r>
              <w:rPr>
                <w:rFonts w:ascii="Times New Roman" w:eastAsia="宋体" w:hAnsi="宋体" w:cs="宋体"/>
                <w:color w:val="000000"/>
                <w:w w:val="104"/>
                <w:sz w:val="20"/>
              </w:rPr>
              <w:t>的应用程序的数据</w:t>
            </w:r>
          </w:p>
          <w:p w14:paraId="1638FE06" w14:textId="77777777" w:rsidR="003A70CC" w:rsidRDefault="00FB74A8">
            <w:pPr>
              <w:spacing w:before="60" w:line="200" w:lineRule="exact"/>
              <w:ind w:left="120" w:right="5660"/>
              <w:jc w:val="left"/>
            </w:pPr>
            <w:r>
              <w:rPr>
                <w:rFonts w:ascii="Times New Roman" w:eastAsia="宋体" w:hAnsi="宋体" w:cs="宋体"/>
                <w:color w:val="000000"/>
                <w:w w:val="110"/>
                <w:sz w:val="20"/>
              </w:rPr>
              <w:t>帐户。</w:t>
            </w:r>
          </w:p>
          <w:p w14:paraId="2375F277" w14:textId="77777777" w:rsidR="003A70CC" w:rsidRDefault="00FB74A8">
            <w:pPr>
              <w:spacing w:before="80" w:line="149" w:lineRule="exact"/>
              <w:ind w:left="420" w:right="5300"/>
              <w:jc w:val="left"/>
            </w:pPr>
            <w:r>
              <w:rPr>
                <w:rFonts w:ascii="Times New Roman" w:eastAsia="宋体" w:hAnsi="宋体" w:cs="宋体"/>
                <w:color w:val="E41B23"/>
                <w:w w:val="96"/>
                <w:sz w:val="18"/>
              </w:rPr>
              <w:t>阅读提示</w:t>
            </w:r>
          </w:p>
        </w:tc>
        <w:tc>
          <w:tcPr>
            <w:tcW w:w="2840" w:type="dxa"/>
            <w:tcBorders>
              <w:top w:val="nil"/>
              <w:left w:val="nil"/>
              <w:bottom w:val="nil"/>
              <w:right w:val="nil"/>
            </w:tcBorders>
          </w:tcPr>
          <w:p w14:paraId="7EE3813D" w14:textId="77777777" w:rsidR="003A70CC" w:rsidRDefault="00FB74A8">
            <w:pPr>
              <w:spacing w:before="60" w:line="160" w:lineRule="exact"/>
              <w:ind w:left="720" w:right="1640"/>
              <w:jc w:val="center"/>
            </w:pPr>
            <w:r>
              <w:rPr>
                <w:rFonts w:ascii="Times New Roman" w:eastAsia="宋体" w:hAnsi="宋体" w:cs="宋体"/>
                <w:color w:val="E41B23"/>
                <w:w w:val="105"/>
                <w:sz w:val="16"/>
              </w:rPr>
              <w:t>Zapier</w:t>
            </w:r>
          </w:p>
        </w:tc>
      </w:tr>
      <w:tr w:rsidR="003A70CC" w14:paraId="6A31DCEC" w14:textId="77777777">
        <w:trPr>
          <w:trHeight w:val="340"/>
        </w:trPr>
        <w:tc>
          <w:tcPr>
            <w:tcW w:w="6560" w:type="dxa"/>
            <w:vMerge/>
            <w:tcBorders>
              <w:top w:val="nil"/>
              <w:left w:val="nil"/>
              <w:bottom w:val="nil"/>
              <w:right w:val="nil"/>
            </w:tcBorders>
          </w:tcPr>
          <w:p w14:paraId="11807CC7" w14:textId="77777777" w:rsidR="003A70CC" w:rsidRDefault="003A70CC">
            <w:pPr>
              <w:spacing w:line="14" w:lineRule="exact"/>
            </w:pPr>
          </w:p>
        </w:tc>
        <w:tc>
          <w:tcPr>
            <w:tcW w:w="2840" w:type="dxa"/>
            <w:tcBorders>
              <w:top w:val="nil"/>
              <w:left w:val="nil"/>
              <w:bottom w:val="nil"/>
              <w:right w:val="nil"/>
            </w:tcBorders>
          </w:tcPr>
          <w:p w14:paraId="093FA88D" w14:textId="77777777" w:rsidR="003A70CC" w:rsidRDefault="00FB74A8">
            <w:pPr>
              <w:spacing w:before="120" w:line="160" w:lineRule="exact"/>
              <w:ind w:left="720" w:right="420"/>
              <w:jc w:val="center"/>
            </w:pPr>
            <w:r>
              <w:rPr>
                <w:rFonts w:ascii="Times New Roman" w:eastAsia="宋体" w:hAnsi="宋体" w:cs="宋体"/>
                <w:color w:val="E41B23"/>
                <w:w w:val="105"/>
                <w:sz w:val="16"/>
              </w:rPr>
              <w:t>显示</w:t>
            </w:r>
            <w:r>
              <w:rPr>
                <w:rFonts w:ascii="Times New Roman" w:eastAsia="宋体" w:hAnsi="宋体" w:cs="宋体"/>
                <w:color w:val="E41B23"/>
                <w:w w:val="105"/>
                <w:sz w:val="16"/>
              </w:rPr>
              <w:t>/</w:t>
            </w:r>
            <w:r>
              <w:rPr>
                <w:rFonts w:ascii="Times New Roman" w:eastAsia="宋体" w:hAnsi="宋体" w:cs="宋体"/>
                <w:color w:val="E41B23"/>
                <w:w w:val="105"/>
                <w:sz w:val="16"/>
              </w:rPr>
              <w:t>隐藏</w:t>
            </w:r>
            <w:r>
              <w:rPr>
                <w:rFonts w:ascii="Times New Roman" w:eastAsia="宋体" w:hAnsi="宋体" w:cs="宋体"/>
                <w:color w:val="E41B23"/>
                <w:w w:val="105"/>
                <w:sz w:val="16"/>
              </w:rPr>
              <w:t>Zapier</w:t>
            </w:r>
            <w:r>
              <w:rPr>
                <w:rFonts w:ascii="Times New Roman" w:eastAsia="宋体" w:hAnsi="宋体" w:cs="宋体"/>
                <w:color w:val="E41B23"/>
                <w:w w:val="105"/>
                <w:sz w:val="16"/>
              </w:rPr>
              <w:t>图标</w:t>
            </w:r>
          </w:p>
        </w:tc>
      </w:tr>
      <w:tr w:rsidR="003A70CC" w14:paraId="330053B5" w14:textId="77777777">
        <w:trPr>
          <w:trHeight w:val="360"/>
        </w:trPr>
        <w:tc>
          <w:tcPr>
            <w:tcW w:w="6560" w:type="dxa"/>
            <w:vMerge/>
            <w:tcBorders>
              <w:top w:val="nil"/>
              <w:left w:val="nil"/>
              <w:bottom w:val="nil"/>
              <w:right w:val="nil"/>
            </w:tcBorders>
          </w:tcPr>
          <w:p w14:paraId="15F53050" w14:textId="77777777" w:rsidR="003A70CC" w:rsidRDefault="003A70CC">
            <w:pPr>
              <w:spacing w:line="14" w:lineRule="exact"/>
            </w:pPr>
          </w:p>
        </w:tc>
        <w:tc>
          <w:tcPr>
            <w:tcW w:w="2840" w:type="dxa"/>
            <w:tcBorders>
              <w:top w:val="nil"/>
              <w:left w:val="nil"/>
              <w:bottom w:val="nil"/>
              <w:right w:val="nil"/>
            </w:tcBorders>
          </w:tcPr>
          <w:p w14:paraId="7A4B3A16" w14:textId="77777777" w:rsidR="003A70CC" w:rsidRDefault="00FB74A8">
            <w:pPr>
              <w:spacing w:before="120" w:line="160" w:lineRule="exact"/>
              <w:ind w:left="720" w:right="1080"/>
              <w:jc w:val="center"/>
            </w:pPr>
            <w:r>
              <w:rPr>
                <w:rFonts w:ascii="Times New Roman" w:eastAsia="宋体" w:hAnsi="宋体" w:cs="宋体"/>
                <w:color w:val="E41B23"/>
                <w:w w:val="103"/>
                <w:sz w:val="16"/>
              </w:rPr>
              <w:t>Zapier</w:t>
            </w:r>
            <w:r>
              <w:rPr>
                <w:rFonts w:ascii="Times New Roman" w:eastAsia="宋体" w:hAnsi="宋体" w:cs="宋体"/>
                <w:color w:val="E41B23"/>
                <w:w w:val="103"/>
                <w:sz w:val="16"/>
              </w:rPr>
              <w:t>历史</w:t>
            </w:r>
          </w:p>
        </w:tc>
      </w:tr>
      <w:tr w:rsidR="003A70CC" w14:paraId="3A86B015" w14:textId="77777777">
        <w:trPr>
          <w:trHeight w:val="340"/>
        </w:trPr>
        <w:tc>
          <w:tcPr>
            <w:tcW w:w="6560" w:type="dxa"/>
            <w:tcBorders>
              <w:top w:val="nil"/>
              <w:left w:val="nil"/>
              <w:bottom w:val="nil"/>
              <w:right w:val="nil"/>
            </w:tcBorders>
          </w:tcPr>
          <w:p w14:paraId="2E980805" w14:textId="77777777" w:rsidR="003A70CC" w:rsidRDefault="00FB74A8">
            <w:pPr>
              <w:spacing w:before="100" w:line="200" w:lineRule="exact"/>
              <w:ind w:left="120" w:right="160"/>
              <w:jc w:val="left"/>
            </w:pPr>
            <w:r>
              <w:rPr>
                <w:rFonts w:ascii="Times New Roman" w:eastAsia="宋体" w:hAnsi="宋体" w:cs="宋体"/>
                <w:color w:val="000000"/>
                <w:w w:val="101"/>
                <w:sz w:val="20"/>
              </w:rPr>
              <w:t>如果你需要帮助，请查看</w:t>
            </w:r>
            <w:r>
              <w:rPr>
                <w:rFonts w:ascii="Times New Roman" w:eastAsia="宋体" w:hAnsi="宋体" w:cs="宋体"/>
                <w:color w:val="000000"/>
                <w:w w:val="101"/>
                <w:sz w:val="20"/>
              </w:rPr>
              <w:t>Zapier Learning</w:t>
            </w:r>
            <w:r>
              <w:rPr>
                <w:rFonts w:ascii="Times New Roman" w:eastAsia="宋体" w:hAnsi="宋体" w:cs="宋体"/>
                <w:color w:val="000000"/>
                <w:w w:val="101"/>
                <w:sz w:val="20"/>
              </w:rPr>
              <w:t>中的“如何使用</w:t>
            </w:r>
            <w:r>
              <w:rPr>
                <w:rFonts w:ascii="Times New Roman" w:eastAsia="宋体" w:hAnsi="宋体" w:cs="宋体"/>
                <w:color w:val="000000"/>
                <w:w w:val="101"/>
                <w:sz w:val="20"/>
              </w:rPr>
              <w:t>Zapier</w:t>
            </w:r>
            <w:r>
              <w:rPr>
                <w:rFonts w:ascii="Times New Roman" w:eastAsia="宋体" w:hAnsi="宋体" w:cs="宋体"/>
                <w:color w:val="000000"/>
                <w:w w:val="101"/>
                <w:sz w:val="20"/>
              </w:rPr>
              <w:t>”</w:t>
            </w:r>
          </w:p>
        </w:tc>
        <w:tc>
          <w:tcPr>
            <w:tcW w:w="2840" w:type="dxa"/>
            <w:tcBorders>
              <w:top w:val="nil"/>
              <w:left w:val="nil"/>
              <w:bottom w:val="nil"/>
              <w:right w:val="nil"/>
            </w:tcBorders>
          </w:tcPr>
          <w:p w14:paraId="19786350" w14:textId="77777777" w:rsidR="003A70CC" w:rsidRDefault="00FB74A8">
            <w:pPr>
              <w:spacing w:before="100" w:line="160" w:lineRule="exact"/>
              <w:ind w:left="720" w:right="840"/>
              <w:jc w:val="center"/>
            </w:pPr>
            <w:r>
              <w:rPr>
                <w:rFonts w:ascii="Times New Roman" w:eastAsia="宋体" w:hAnsi="宋体" w:cs="宋体"/>
                <w:color w:val="E41B23"/>
                <w:w w:val="99"/>
                <w:sz w:val="16"/>
              </w:rPr>
              <w:t>签字离开</w:t>
            </w:r>
            <w:r>
              <w:rPr>
                <w:rFonts w:ascii="Times New Roman" w:eastAsia="宋体" w:hAnsi="宋体" w:cs="宋体"/>
                <w:color w:val="E41B23"/>
                <w:w w:val="99"/>
                <w:sz w:val="16"/>
              </w:rPr>
              <w:t>Zapier</w:t>
            </w:r>
          </w:p>
        </w:tc>
      </w:tr>
      <w:tr w:rsidR="003A70CC" w14:paraId="346C0869" w14:textId="77777777">
        <w:trPr>
          <w:trHeight w:val="480"/>
        </w:trPr>
        <w:tc>
          <w:tcPr>
            <w:tcW w:w="6560" w:type="dxa"/>
            <w:tcBorders>
              <w:top w:val="nil"/>
              <w:left w:val="nil"/>
              <w:bottom w:val="nil"/>
              <w:right w:val="nil"/>
            </w:tcBorders>
          </w:tcPr>
          <w:p w14:paraId="5C1DDC0F" w14:textId="77777777" w:rsidR="003A70CC" w:rsidRDefault="00FB74A8">
            <w:pPr>
              <w:spacing w:before="120" w:line="200" w:lineRule="exact"/>
              <w:ind w:left="120" w:right="760"/>
              <w:jc w:val="left"/>
            </w:pPr>
            <w:r>
              <w:rPr>
                <w:rFonts w:ascii="Times New Roman" w:eastAsia="宋体" w:hAnsi="宋体" w:cs="宋体"/>
                <w:color w:val="E41B23"/>
                <w:w w:val="104"/>
                <w:sz w:val="20"/>
              </w:rPr>
              <w:t>或在</w:t>
            </w:r>
            <w:r>
              <w:rPr>
                <w:rFonts w:ascii="Times New Roman" w:eastAsia="宋体" w:hAnsi="宋体" w:cs="宋体"/>
                <w:color w:val="E41B23"/>
                <w:w w:val="104"/>
                <w:sz w:val="20"/>
              </w:rPr>
              <w:t>Zapier</w:t>
            </w:r>
            <w:r>
              <w:rPr>
                <w:rFonts w:ascii="Times New Roman" w:eastAsia="宋体" w:hAnsi="宋体" w:cs="宋体"/>
                <w:color w:val="E41B23"/>
                <w:w w:val="104"/>
                <w:sz w:val="20"/>
              </w:rPr>
              <w:t>帮助中心搜索常见主题和</w:t>
            </w:r>
          </w:p>
        </w:tc>
        <w:tc>
          <w:tcPr>
            <w:tcW w:w="2840" w:type="dxa"/>
            <w:tcBorders>
              <w:top w:val="nil"/>
              <w:left w:val="nil"/>
              <w:bottom w:val="nil"/>
              <w:right w:val="nil"/>
            </w:tcBorders>
          </w:tcPr>
          <w:p w14:paraId="009021C4" w14:textId="77777777" w:rsidR="003A70CC" w:rsidRDefault="00FB74A8">
            <w:pPr>
              <w:spacing w:before="280" w:line="160" w:lineRule="exact"/>
              <w:ind w:left="160" w:right="2080"/>
              <w:jc w:val="center"/>
            </w:pPr>
            <w:r>
              <w:rPr>
                <w:rFonts w:ascii="Times New Roman" w:eastAsia="宋体" w:hAnsi="宋体" w:cs="宋体"/>
                <w:color w:val="326598"/>
                <w:w w:val="93"/>
                <w:sz w:val="16"/>
              </w:rPr>
              <w:t>参见</w:t>
            </w:r>
            <w:r>
              <w:rPr>
                <w:rFonts w:ascii="Times New Roman" w:eastAsia="宋体" w:hAnsi="宋体" w:cs="宋体"/>
                <w:color w:val="326598"/>
                <w:w w:val="93"/>
                <w:sz w:val="16"/>
              </w:rPr>
              <w:t>:</w:t>
            </w:r>
          </w:p>
        </w:tc>
      </w:tr>
      <w:tr w:rsidR="003A70CC" w14:paraId="1EC2527B" w14:textId="77777777">
        <w:trPr>
          <w:trHeight w:val="360"/>
        </w:trPr>
        <w:tc>
          <w:tcPr>
            <w:tcW w:w="6560" w:type="dxa"/>
            <w:tcBorders>
              <w:top w:val="nil"/>
              <w:left w:val="nil"/>
              <w:bottom w:val="nil"/>
              <w:right w:val="nil"/>
            </w:tcBorders>
          </w:tcPr>
          <w:p w14:paraId="2F8B846E" w14:textId="77777777" w:rsidR="003A70CC" w:rsidRDefault="00FB74A8">
            <w:pPr>
              <w:spacing w:line="200" w:lineRule="exact"/>
              <w:ind w:left="120" w:right="2420"/>
              <w:jc w:val="left"/>
            </w:pPr>
            <w:r>
              <w:rPr>
                <w:rFonts w:ascii="Times New Roman" w:eastAsia="宋体" w:hAnsi="宋体" w:cs="宋体"/>
                <w:color w:val="000000"/>
                <w:w w:val="105"/>
                <w:sz w:val="20"/>
              </w:rPr>
              <w:t>连接特定应用程序的指南。</w:t>
            </w:r>
          </w:p>
        </w:tc>
        <w:tc>
          <w:tcPr>
            <w:tcW w:w="2840" w:type="dxa"/>
            <w:tcBorders>
              <w:top w:val="nil"/>
              <w:left w:val="nil"/>
              <w:bottom w:val="nil"/>
              <w:right w:val="nil"/>
            </w:tcBorders>
          </w:tcPr>
          <w:p w14:paraId="16643E9A" w14:textId="77777777" w:rsidR="003A70CC" w:rsidRDefault="00FB74A8">
            <w:pPr>
              <w:spacing w:before="120" w:line="160" w:lineRule="exact"/>
              <w:ind w:left="360" w:right="1500"/>
              <w:jc w:val="center"/>
            </w:pPr>
            <w:r>
              <w:rPr>
                <w:rFonts w:ascii="Times New Roman" w:eastAsia="宋体" w:hAnsi="宋体" w:cs="宋体"/>
                <w:color w:val="E41B23"/>
                <w:w w:val="107"/>
                <w:sz w:val="16"/>
              </w:rPr>
              <w:t>Zapier</w:t>
            </w:r>
            <w:r>
              <w:rPr>
                <w:rFonts w:ascii="Times New Roman" w:eastAsia="宋体" w:hAnsi="宋体" w:cs="宋体"/>
                <w:color w:val="E41B23"/>
                <w:w w:val="107"/>
                <w:sz w:val="16"/>
              </w:rPr>
              <w:t>设置</w:t>
            </w:r>
          </w:p>
        </w:tc>
      </w:tr>
      <w:tr w:rsidR="003A70CC" w14:paraId="2D04C13E" w14:textId="77777777">
        <w:trPr>
          <w:trHeight w:val="720"/>
        </w:trPr>
        <w:tc>
          <w:tcPr>
            <w:tcW w:w="6560" w:type="dxa"/>
            <w:tcBorders>
              <w:top w:val="nil"/>
              <w:left w:val="nil"/>
              <w:bottom w:val="nil"/>
              <w:right w:val="nil"/>
            </w:tcBorders>
          </w:tcPr>
          <w:p w14:paraId="1FE3012E" w14:textId="77777777" w:rsidR="003A70CC" w:rsidRDefault="00FB74A8">
            <w:pPr>
              <w:spacing w:line="200" w:lineRule="exact"/>
              <w:ind w:left="120" w:right="640"/>
              <w:jc w:val="left"/>
            </w:pPr>
            <w:r>
              <w:rPr>
                <w:rFonts w:ascii="Times New Roman" w:eastAsia="宋体" w:hAnsi="宋体" w:cs="宋体"/>
                <w:color w:val="000000"/>
                <w:w w:val="104"/>
                <w:sz w:val="20"/>
              </w:rPr>
              <w:t>访问</w:t>
            </w:r>
            <w:r>
              <w:rPr>
                <w:rFonts w:ascii="Times New Roman" w:eastAsia="宋体" w:hAnsi="宋体" w:cs="宋体"/>
                <w:color w:val="000000"/>
                <w:w w:val="104"/>
                <w:sz w:val="20"/>
              </w:rPr>
              <w:t>MindManager's Zapier</w:t>
            </w:r>
            <w:r>
              <w:rPr>
                <w:rFonts w:ascii="Times New Roman" w:eastAsia="宋体" w:hAnsi="宋体" w:cs="宋体"/>
                <w:color w:val="000000"/>
                <w:w w:val="104"/>
                <w:sz w:val="20"/>
              </w:rPr>
              <w:t>的最新信息</w:t>
            </w:r>
          </w:p>
          <w:p w14:paraId="62B0FE4A" w14:textId="77777777" w:rsidR="003A70CC" w:rsidRDefault="00FB74A8">
            <w:pPr>
              <w:spacing w:before="80" w:line="200" w:lineRule="exact"/>
              <w:ind w:left="120" w:right="2740"/>
              <w:jc w:val="left"/>
            </w:pPr>
            <w:r>
              <w:rPr>
                <w:rFonts w:ascii="Times New Roman" w:eastAsia="宋体" w:hAnsi="宋体" w:cs="宋体"/>
                <w:color w:val="000000"/>
                <w:w w:val="104"/>
                <w:sz w:val="20"/>
              </w:rPr>
              <w:t>集成，确保启用在线帮助。</w:t>
            </w:r>
          </w:p>
        </w:tc>
        <w:tc>
          <w:tcPr>
            <w:tcW w:w="2840" w:type="dxa"/>
            <w:tcBorders>
              <w:top w:val="nil"/>
              <w:left w:val="nil"/>
              <w:bottom w:val="nil"/>
              <w:right w:val="nil"/>
            </w:tcBorders>
          </w:tcPr>
          <w:p w14:paraId="3B184466" w14:textId="77777777" w:rsidR="003A70CC" w:rsidRDefault="003A70CC">
            <w:pPr>
              <w:spacing w:line="14" w:lineRule="exact"/>
            </w:pPr>
          </w:p>
        </w:tc>
      </w:tr>
      <w:tr w:rsidR="003A70CC" w14:paraId="20C0CB7A" w14:textId="77777777">
        <w:trPr>
          <w:trHeight w:val="340"/>
        </w:trPr>
        <w:tc>
          <w:tcPr>
            <w:tcW w:w="6560" w:type="dxa"/>
            <w:tcBorders>
              <w:top w:val="nil"/>
              <w:left w:val="nil"/>
              <w:bottom w:val="nil"/>
              <w:right w:val="nil"/>
            </w:tcBorders>
          </w:tcPr>
          <w:p w14:paraId="2A76263D" w14:textId="77777777" w:rsidR="003A70CC" w:rsidRDefault="00FB74A8">
            <w:pPr>
              <w:spacing w:line="196" w:lineRule="exact"/>
              <w:ind w:left="120" w:right="440"/>
              <w:jc w:val="left"/>
            </w:pPr>
            <w:r>
              <w:rPr>
                <w:rFonts w:ascii="Times New Roman" w:eastAsia="宋体" w:hAnsi="宋体" w:cs="宋体"/>
                <w:color w:val="E41B23"/>
                <w:w w:val="103"/>
                <w:sz w:val="18"/>
              </w:rPr>
              <w:t>注意</w:t>
            </w:r>
            <w:r>
              <w:rPr>
                <w:rFonts w:ascii="Times New Roman" w:eastAsia="宋体" w:hAnsi="宋体" w:cs="宋体"/>
                <w:color w:val="E41B23"/>
                <w:w w:val="103"/>
                <w:sz w:val="18"/>
              </w:rPr>
              <w:t>:</w:t>
            </w:r>
            <w:r>
              <w:rPr>
                <w:rFonts w:ascii="Times New Roman" w:eastAsia="宋体" w:hAnsi="宋体" w:cs="宋体"/>
                <w:color w:val="E41B23"/>
                <w:w w:val="103"/>
                <w:sz w:val="18"/>
              </w:rPr>
              <w:t>使用</w:t>
            </w:r>
            <w:r>
              <w:rPr>
                <w:rFonts w:ascii="Times New Roman" w:eastAsia="宋体" w:hAnsi="宋体" w:cs="宋体"/>
                <w:color w:val="E41B23"/>
                <w:w w:val="103"/>
                <w:sz w:val="18"/>
              </w:rPr>
              <w:t>Zapier</w:t>
            </w:r>
            <w:r>
              <w:rPr>
                <w:rFonts w:ascii="Times New Roman" w:eastAsia="宋体" w:hAnsi="宋体" w:cs="宋体"/>
                <w:color w:val="E41B23"/>
                <w:w w:val="103"/>
                <w:sz w:val="18"/>
              </w:rPr>
              <w:t>发送的数据不会同步到地图上。</w:t>
            </w:r>
            <w:r>
              <w:rPr>
                <w:rFonts w:ascii="Times New Roman" w:eastAsia="宋体" w:hAnsi="宋体" w:cs="宋体"/>
                <w:color w:val="000000"/>
                <w:w w:val="103"/>
                <w:sz w:val="20"/>
              </w:rPr>
              <w:t>如果你让</w:t>
            </w:r>
          </w:p>
        </w:tc>
        <w:tc>
          <w:tcPr>
            <w:tcW w:w="2840" w:type="dxa"/>
            <w:tcBorders>
              <w:top w:val="nil"/>
              <w:left w:val="nil"/>
              <w:bottom w:val="nil"/>
              <w:right w:val="nil"/>
            </w:tcBorders>
          </w:tcPr>
          <w:p w14:paraId="11A5CD47" w14:textId="77777777" w:rsidR="003A70CC" w:rsidRDefault="003A70CC">
            <w:pPr>
              <w:spacing w:line="14" w:lineRule="exact"/>
            </w:pPr>
          </w:p>
        </w:tc>
      </w:tr>
      <w:tr w:rsidR="003A70CC" w14:paraId="2E7227F9" w14:textId="77777777">
        <w:trPr>
          <w:trHeight w:val="360"/>
        </w:trPr>
        <w:tc>
          <w:tcPr>
            <w:tcW w:w="6560" w:type="dxa"/>
            <w:tcBorders>
              <w:top w:val="nil"/>
              <w:left w:val="nil"/>
              <w:bottom w:val="nil"/>
              <w:right w:val="nil"/>
            </w:tcBorders>
          </w:tcPr>
          <w:p w14:paraId="1F4AC104" w14:textId="77777777" w:rsidR="003A70CC" w:rsidRDefault="00FB74A8">
            <w:pPr>
              <w:spacing w:line="200" w:lineRule="exact"/>
              <w:ind w:left="120" w:right="540"/>
              <w:jc w:val="left"/>
            </w:pPr>
            <w:r>
              <w:rPr>
                <w:rFonts w:ascii="Times New Roman" w:eastAsia="宋体" w:hAnsi="宋体" w:cs="宋体"/>
                <w:color w:val="000000"/>
                <w:w w:val="101"/>
                <w:sz w:val="20"/>
              </w:rPr>
              <w:t>你的地图发生了变化，它不会在动作应用程序中更新</w:t>
            </w:r>
          </w:p>
        </w:tc>
        <w:tc>
          <w:tcPr>
            <w:tcW w:w="2840" w:type="dxa"/>
            <w:tcBorders>
              <w:top w:val="nil"/>
              <w:left w:val="nil"/>
              <w:bottom w:val="nil"/>
              <w:right w:val="nil"/>
            </w:tcBorders>
          </w:tcPr>
          <w:p w14:paraId="11DB8B0D" w14:textId="77777777" w:rsidR="003A70CC" w:rsidRDefault="003A70CC">
            <w:pPr>
              <w:spacing w:line="14" w:lineRule="exact"/>
            </w:pPr>
          </w:p>
        </w:tc>
      </w:tr>
      <w:tr w:rsidR="003A70CC" w14:paraId="7288653F" w14:textId="77777777">
        <w:trPr>
          <w:trHeight w:val="740"/>
        </w:trPr>
        <w:tc>
          <w:tcPr>
            <w:tcW w:w="6560" w:type="dxa"/>
            <w:tcBorders>
              <w:top w:val="nil"/>
              <w:left w:val="nil"/>
              <w:right w:val="nil"/>
            </w:tcBorders>
          </w:tcPr>
          <w:p w14:paraId="6C744269" w14:textId="77777777" w:rsidR="003A70CC" w:rsidRDefault="00FB74A8">
            <w:pPr>
              <w:spacing w:line="200" w:lineRule="exact"/>
              <w:ind w:left="120" w:right="2180"/>
              <w:jc w:val="left"/>
            </w:pPr>
            <w:r>
              <w:rPr>
                <w:rFonts w:ascii="Times New Roman" w:eastAsia="宋体" w:hAnsi="宋体" w:cs="宋体"/>
                <w:color w:val="000000"/>
                <w:w w:val="104"/>
                <w:sz w:val="20"/>
              </w:rPr>
              <w:t>必须重新发送</w:t>
            </w:r>
            <w:r>
              <w:rPr>
                <w:rFonts w:ascii="Times New Roman" w:eastAsia="宋体" w:hAnsi="宋体" w:cs="宋体"/>
                <w:color w:val="000000"/>
                <w:w w:val="104"/>
                <w:sz w:val="20"/>
              </w:rPr>
              <w:t>Zap</w:t>
            </w:r>
            <w:r>
              <w:rPr>
                <w:rFonts w:ascii="Times New Roman" w:eastAsia="宋体" w:hAnsi="宋体" w:cs="宋体"/>
                <w:color w:val="000000"/>
                <w:w w:val="104"/>
                <w:sz w:val="20"/>
              </w:rPr>
              <w:t>以更新信息。</w:t>
            </w:r>
          </w:p>
        </w:tc>
        <w:tc>
          <w:tcPr>
            <w:tcW w:w="2840" w:type="dxa"/>
            <w:tcBorders>
              <w:top w:val="nil"/>
              <w:left w:val="nil"/>
              <w:right w:val="nil"/>
            </w:tcBorders>
          </w:tcPr>
          <w:p w14:paraId="4324B6DF" w14:textId="77777777" w:rsidR="003A70CC" w:rsidRDefault="003A70CC">
            <w:pPr>
              <w:spacing w:line="14" w:lineRule="exact"/>
            </w:pPr>
          </w:p>
        </w:tc>
      </w:tr>
    </w:tbl>
    <w:p w14:paraId="75A112BA" w14:textId="77777777" w:rsidR="003A70CC" w:rsidRDefault="003A70CC">
      <w:pPr>
        <w:sectPr w:rsidR="003A70CC">
          <w:type w:val="continuous"/>
          <w:pgSz w:w="12240" w:h="17760"/>
          <w:pgMar w:top="740" w:right="1380" w:bottom="1440" w:left="1440" w:header="720" w:footer="720" w:gutter="0"/>
          <w:cols w:space="720"/>
        </w:sectPr>
      </w:pPr>
    </w:p>
    <w:p w14:paraId="3F5858B0" w14:textId="77777777" w:rsidR="003A70CC" w:rsidRDefault="00FB74A8">
      <w:pPr>
        <w:pBdr>
          <w:top w:val="single" w:sz="0" w:space="11" w:color="FFFFFF"/>
        </w:pBdr>
        <w:spacing w:line="210" w:lineRule="exact"/>
        <w:ind w:left="120" w:right="652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rPr>
        <w:t>将选定的主题发送给</w:t>
      </w:r>
      <w:r>
        <w:rPr>
          <w:rFonts w:ascii="Times New Roman" w:eastAsia="宋体" w:hAnsi="宋体" w:cs="宋体"/>
          <w:color w:val="000000"/>
        </w:rPr>
        <w:t>Zapier</w:t>
      </w:r>
    </w:p>
    <w:p w14:paraId="3B4F402A" w14:textId="77777777" w:rsidR="003A70CC" w:rsidRDefault="00FB74A8">
      <w:pPr>
        <w:pBdr>
          <w:top w:val="single" w:sz="0" w:space="3" w:color="FFFFFF"/>
        </w:pBdr>
        <w:spacing w:line="200" w:lineRule="exact"/>
        <w:ind w:left="120" w:right="21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3"/>
          <w:sz w:val="20"/>
        </w:rPr>
        <w:t>要使用</w:t>
      </w:r>
      <w:r>
        <w:rPr>
          <w:rFonts w:ascii="Times New Roman" w:eastAsia="宋体" w:hAnsi="宋体" w:cs="宋体"/>
          <w:color w:val="000000"/>
          <w:w w:val="103"/>
          <w:sz w:val="20"/>
        </w:rPr>
        <w:t>Zapier</w:t>
      </w:r>
      <w:r>
        <w:rPr>
          <w:rFonts w:ascii="Times New Roman" w:eastAsia="宋体" w:hAnsi="宋体" w:cs="宋体"/>
          <w:color w:val="000000"/>
          <w:w w:val="103"/>
          <w:sz w:val="20"/>
        </w:rPr>
        <w:t>发送一个主题，你需要建立</w:t>
      </w:r>
      <w:r>
        <w:rPr>
          <w:rFonts w:ascii="Times New Roman" w:eastAsia="宋体" w:hAnsi="宋体" w:cs="宋体"/>
          <w:color w:val="000000"/>
          <w:w w:val="103"/>
          <w:sz w:val="20"/>
        </w:rPr>
        <w:t>Zapier</w:t>
      </w:r>
      <w:r>
        <w:rPr>
          <w:rFonts w:ascii="Times New Roman" w:eastAsia="宋体" w:hAnsi="宋体" w:cs="宋体"/>
          <w:color w:val="000000"/>
          <w:w w:val="103"/>
          <w:sz w:val="20"/>
        </w:rPr>
        <w:t>并创建一个</w:t>
      </w:r>
      <w:r>
        <w:rPr>
          <w:rFonts w:ascii="Times New Roman" w:eastAsia="宋体" w:hAnsi="宋体" w:cs="宋体"/>
          <w:color w:val="000000"/>
          <w:w w:val="103"/>
          <w:sz w:val="20"/>
        </w:rPr>
        <w:t>Zap</w:t>
      </w:r>
      <w:r>
        <w:rPr>
          <w:rFonts w:ascii="Times New Roman" w:eastAsia="宋体" w:hAnsi="宋体" w:cs="宋体"/>
          <w:color w:val="000000"/>
          <w:w w:val="103"/>
          <w:sz w:val="20"/>
        </w:rPr>
        <w:t>。</w:t>
      </w:r>
    </w:p>
    <w:p w14:paraId="6A5D5822" w14:textId="77777777" w:rsidR="003A70CC" w:rsidRDefault="00FB74A8">
      <w:pPr>
        <w:pBdr>
          <w:top w:val="single" w:sz="0" w:space="16" w:color="FFFFFF"/>
        </w:pBdr>
        <w:spacing w:line="160" w:lineRule="exact"/>
        <w:ind w:left="120" w:right="84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16"/>
        </w:rPr>
        <w:t>发送一个攻击</w:t>
      </w:r>
    </w:p>
    <w:p w14:paraId="1A0AF821" w14:textId="77777777" w:rsidR="003A70CC" w:rsidRDefault="00664571">
      <w:pPr>
        <w:pBdr>
          <w:top w:val="single" w:sz="0" w:space="15" w:color="FFFFFF"/>
        </w:pBdr>
        <w:spacing w:line="14" w:lineRule="exact"/>
        <w:ind w:left="40"/>
        <w:sectPr w:rsidR="003A70CC">
          <w:type w:val="continuous"/>
          <w:pgSz w:w="12240" w:h="17760"/>
          <w:pgMar w:top="740" w:right="1380" w:bottom="1440" w:left="1440" w:header="720" w:footer="720" w:gutter="0"/>
          <w:cols w:space="720"/>
        </w:sectPr>
      </w:pPr>
      <w:r>
        <w:pict w14:anchorId="5608470F">
          <v:group id="_x0000_s3604" style="width:451pt;height:.4pt;mso-position-horizontal-relative:char;mso-position-vertical-relative:line" coordsize=",8">
            <v:line id="_x0000_s3605" style="position:absolute" from="0,4" to="1000,4" strokeweight=".4pt"/>
            <w10:anchorlock/>
          </v:group>
        </w:pict>
      </w:r>
    </w:p>
    <w:p w14:paraId="31DDD36B" w14:textId="77777777" w:rsidR="003A70CC" w:rsidRDefault="00FB74A8">
      <w:pPr>
        <w:pBdr>
          <w:top w:val="single" w:sz="0" w:space="3" w:color="FFFFFF"/>
        </w:pBdr>
        <w:spacing w:line="310" w:lineRule="exact"/>
        <w:ind w:left="120" w:right="840"/>
        <w:jc w:val="left"/>
        <w:sectPr w:rsidR="003A70CC">
          <w:type w:val="continuous"/>
          <w:pgSz w:w="12240" w:h="17760"/>
          <w:pgMar w:top="740" w:right="1380" w:bottom="1440" w:left="1440" w:header="720" w:footer="720" w:gutter="0"/>
          <w:cols w:space="720"/>
        </w:sectPr>
      </w:pPr>
      <w:r>
        <w:rPr>
          <w:rFonts w:ascii="Times New Roman" w:eastAsia="宋体" w:hAnsi="宋体" w:cs="宋体"/>
          <w:color w:val="E41B23"/>
          <w:w w:val="104"/>
          <w:sz w:val="18"/>
        </w:rPr>
        <w:t>注意</w:t>
      </w:r>
      <w:r>
        <w:rPr>
          <w:rFonts w:ascii="Times New Roman" w:eastAsia="宋体" w:hAnsi="宋体" w:cs="宋体"/>
          <w:color w:val="E41B23"/>
          <w:w w:val="104"/>
          <w:sz w:val="18"/>
        </w:rPr>
        <w:t>:Zapier</w:t>
      </w:r>
      <w:r>
        <w:rPr>
          <w:rFonts w:ascii="Times New Roman" w:eastAsia="宋体" w:hAnsi="宋体" w:cs="宋体"/>
          <w:color w:val="E41B23"/>
          <w:w w:val="104"/>
          <w:sz w:val="18"/>
        </w:rPr>
        <w:t>目前没有本地化。</w:t>
      </w:r>
      <w:r>
        <w:rPr>
          <w:rFonts w:ascii="Times New Roman" w:eastAsia="宋体" w:hAnsi="宋体" w:cs="宋体"/>
          <w:color w:val="000000"/>
          <w:w w:val="104"/>
          <w:sz w:val="20"/>
        </w:rPr>
        <w:t>为了提供准确的屏幕指导，参考</w:t>
      </w:r>
      <w:r>
        <w:rPr>
          <w:rFonts w:ascii="Times New Roman" w:eastAsia="宋体" w:hAnsi="宋体" w:cs="宋体"/>
          <w:color w:val="000000"/>
          <w:w w:val="104"/>
          <w:sz w:val="20"/>
        </w:rPr>
        <w:t>Zapier</w:t>
      </w:r>
      <w:r>
        <w:rPr>
          <w:rFonts w:ascii="Times New Roman" w:eastAsia="宋体" w:hAnsi="宋体" w:cs="宋体"/>
          <w:color w:val="000000"/>
          <w:w w:val="104"/>
          <w:sz w:val="20"/>
        </w:rPr>
        <w:t>屏幕提示的文本和屏幕截图都是英文的。</w:t>
      </w:r>
    </w:p>
    <w:p w14:paraId="26048A03" w14:textId="77777777" w:rsidR="003A70CC" w:rsidRDefault="00664571">
      <w:pPr>
        <w:pBdr>
          <w:top w:val="single" w:sz="0" w:space="4" w:color="FFFFFF"/>
        </w:pBdr>
        <w:spacing w:line="14" w:lineRule="exact"/>
        <w:ind w:left="40"/>
        <w:sectPr w:rsidR="003A70CC">
          <w:type w:val="continuous"/>
          <w:pgSz w:w="12240" w:h="17760"/>
          <w:pgMar w:top="740" w:right="1380" w:bottom="1440" w:left="1440" w:header="720" w:footer="720" w:gutter="0"/>
          <w:cols w:space="720"/>
        </w:sectPr>
      </w:pPr>
      <w:r>
        <w:pict w14:anchorId="5059EF5D">
          <v:group id="_x0000_s3602" style="width:451pt;height:.4pt;mso-position-horizontal-relative:char;mso-position-vertical-relative:line" coordsize=",8">
            <v:line id="_x0000_s3603" style="position:absolute" from="0,4" to="1000,4" strokeweight=".4pt"/>
            <w10:anchorlock/>
          </v:group>
        </w:pict>
      </w:r>
    </w:p>
    <w:p w14:paraId="172F5C46" w14:textId="77777777" w:rsidR="003A70CC" w:rsidRDefault="00FB74A8">
      <w:pPr>
        <w:pBdr>
          <w:top w:val="single" w:sz="0" w:space="1" w:color="FFFFFF"/>
        </w:pBdr>
        <w:spacing w:line="200" w:lineRule="exact"/>
        <w:ind w:left="360" w:right="2640"/>
        <w:jc w:val="left"/>
      </w:pPr>
      <w:r>
        <w:rPr>
          <w:rFonts w:ascii="Times New Roman" w:eastAsia="宋体" w:hAnsi="宋体" w:cs="宋体"/>
          <w:color w:val="000000"/>
          <w:w w:val="103"/>
          <w:sz w:val="20"/>
        </w:rPr>
        <w:t>1.</w:t>
      </w:r>
      <w:r>
        <w:rPr>
          <w:rFonts w:ascii="Times New Roman" w:eastAsia="宋体" w:hAnsi="宋体" w:cs="宋体"/>
          <w:color w:val="000000"/>
          <w:w w:val="103"/>
          <w:sz w:val="20"/>
        </w:rPr>
        <w:t>选择一个主题。在离开之前，检查你的主题以确保</w:t>
      </w:r>
      <w:r>
        <w:rPr>
          <w:rFonts w:ascii="Times New Roman" w:eastAsia="宋体" w:hAnsi="宋体" w:cs="宋体"/>
          <w:color w:val="000000"/>
          <w:w w:val="103"/>
          <w:sz w:val="20"/>
        </w:rPr>
        <w:t>:</w:t>
      </w:r>
    </w:p>
    <w:p w14:paraId="0EF3B257" w14:textId="77777777" w:rsidR="003A70CC" w:rsidRDefault="00FB74A8">
      <w:pPr>
        <w:spacing w:before="60" w:line="200" w:lineRule="exact"/>
        <w:ind w:left="1080" w:right="2740"/>
        <w:jc w:val="left"/>
      </w:pPr>
      <w:r>
        <w:rPr>
          <w:rFonts w:ascii="Times New Roman" w:eastAsia="宋体" w:hAnsi="宋体" w:cs="宋体"/>
          <w:color w:val="000000"/>
          <w:w w:val="99"/>
          <w:sz w:val="20"/>
        </w:rPr>
        <w:t>•满足您设置的过滤器的标准</w:t>
      </w:r>
      <w:r>
        <w:rPr>
          <w:rFonts w:ascii="Times New Roman" w:eastAsia="宋体" w:hAnsi="宋体" w:cs="宋体"/>
          <w:color w:val="000000"/>
          <w:w w:val="99"/>
          <w:sz w:val="20"/>
        </w:rPr>
        <w:t>(</w:t>
      </w:r>
      <w:r>
        <w:rPr>
          <w:rFonts w:ascii="Times New Roman" w:eastAsia="宋体" w:hAnsi="宋体" w:cs="宋体"/>
          <w:color w:val="000000"/>
          <w:w w:val="99"/>
          <w:sz w:val="20"/>
        </w:rPr>
        <w:t>如果您设置了一个</w:t>
      </w:r>
      <w:r>
        <w:rPr>
          <w:rFonts w:ascii="Times New Roman" w:eastAsia="宋体" w:hAnsi="宋体" w:cs="宋体"/>
          <w:color w:val="000000"/>
          <w:w w:val="99"/>
          <w:sz w:val="20"/>
        </w:rPr>
        <w:t>)</w:t>
      </w:r>
      <w:r>
        <w:rPr>
          <w:rFonts w:ascii="Times New Roman" w:eastAsia="宋体" w:hAnsi="宋体" w:cs="宋体"/>
          <w:color w:val="000000"/>
          <w:w w:val="99"/>
          <w:sz w:val="20"/>
        </w:rPr>
        <w:t>。</w:t>
      </w:r>
    </w:p>
    <w:p w14:paraId="360D5CF8" w14:textId="77777777" w:rsidR="003A70CC" w:rsidRDefault="00FB74A8">
      <w:pPr>
        <w:spacing w:before="60" w:line="327" w:lineRule="exact"/>
        <w:ind w:left="1420" w:right="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sz w:val="20"/>
        </w:rPr>
        <w:t>例如，对于带有过滤器的</w:t>
      </w:r>
      <w:r>
        <w:rPr>
          <w:rFonts w:ascii="Times New Roman" w:eastAsia="宋体" w:hAnsi="宋体" w:cs="宋体"/>
          <w:color w:val="000000"/>
          <w:sz w:val="20"/>
        </w:rPr>
        <w:t>Zap</w:t>
      </w:r>
      <w:r>
        <w:rPr>
          <w:rFonts w:ascii="Times New Roman" w:eastAsia="宋体" w:hAnsi="宋体" w:cs="宋体"/>
          <w:color w:val="000000"/>
          <w:sz w:val="20"/>
        </w:rPr>
        <w:t>，如果主题的优先级小于</w:t>
      </w:r>
      <w:r>
        <w:rPr>
          <w:rFonts w:ascii="Times New Roman" w:eastAsia="宋体" w:hAnsi="宋体" w:cs="宋体"/>
          <w:color w:val="000000"/>
          <w:sz w:val="20"/>
        </w:rPr>
        <w:t>3</w:t>
      </w:r>
      <w:r>
        <w:rPr>
          <w:rFonts w:ascii="Times New Roman" w:eastAsia="宋体" w:hAnsi="宋体" w:cs="宋体"/>
          <w:color w:val="000000"/>
          <w:sz w:val="20"/>
        </w:rPr>
        <w:t>，则只运行</w:t>
      </w:r>
      <w:r>
        <w:rPr>
          <w:rFonts w:ascii="Times New Roman" w:eastAsia="宋体" w:hAnsi="宋体" w:cs="宋体"/>
          <w:color w:val="000000"/>
          <w:sz w:val="20"/>
        </w:rPr>
        <w:t>Zap</w:t>
      </w:r>
      <w:r>
        <w:rPr>
          <w:rFonts w:ascii="Times New Roman" w:eastAsia="宋体" w:hAnsi="宋体" w:cs="宋体"/>
          <w:color w:val="000000"/>
          <w:sz w:val="20"/>
        </w:rPr>
        <w:t>，您所选的主题必须有一个优先级标记</w:t>
      </w:r>
      <w:r>
        <w:rPr>
          <w:rFonts w:ascii="Times New Roman" w:eastAsia="宋体" w:hAnsi="宋体" w:cs="宋体"/>
          <w:color w:val="000000"/>
          <w:sz w:val="20"/>
        </w:rPr>
        <w:t>1</w:t>
      </w:r>
      <w:r>
        <w:rPr>
          <w:rFonts w:ascii="Times New Roman" w:eastAsia="宋体" w:hAnsi="宋体" w:cs="宋体"/>
          <w:color w:val="000000"/>
          <w:sz w:val="20"/>
        </w:rPr>
        <w:t>或</w:t>
      </w:r>
      <w:r>
        <w:rPr>
          <w:rFonts w:ascii="Times New Roman" w:eastAsia="宋体" w:hAnsi="宋体" w:cs="宋体"/>
          <w:color w:val="000000"/>
          <w:sz w:val="20"/>
        </w:rPr>
        <w:t>2</w:t>
      </w:r>
      <w:r>
        <w:rPr>
          <w:rFonts w:ascii="Times New Roman" w:eastAsia="宋体" w:hAnsi="宋体" w:cs="宋体"/>
          <w:color w:val="000000"/>
          <w:sz w:val="20"/>
        </w:rPr>
        <w:t>，否则您将得到一个</w:t>
      </w:r>
      <w:r>
        <w:rPr>
          <w:rFonts w:ascii="Times New Roman" w:eastAsia="宋体" w:hAnsi="宋体" w:cs="宋体"/>
          <w:color w:val="000000"/>
          <w:sz w:val="20"/>
        </w:rPr>
        <w:t>Zapier</w:t>
      </w:r>
      <w:r>
        <w:rPr>
          <w:rFonts w:ascii="Times New Roman" w:eastAsia="宋体" w:hAnsi="宋体" w:cs="宋体"/>
          <w:color w:val="000000"/>
          <w:sz w:val="20"/>
        </w:rPr>
        <w:t>错误消息。</w:t>
      </w:r>
    </w:p>
    <w:p w14:paraId="39B453C3" w14:textId="77777777" w:rsidR="003A70CC" w:rsidRDefault="00FB74A8">
      <w:pPr>
        <w:pBdr>
          <w:top w:val="single" w:sz="0" w:space="31" w:color="FFFFFF"/>
        </w:pBdr>
        <w:spacing w:before="3020" w:line="200" w:lineRule="exact"/>
        <w:ind w:left="120" w:right="89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20"/>
        </w:rPr>
        <w:t>303</w:t>
      </w:r>
    </w:p>
    <w:p w14:paraId="55FE261F" w14:textId="77777777" w:rsidR="003A70CC" w:rsidRDefault="00FB74A8">
      <w:pPr>
        <w:pageBreakBefore/>
        <w:spacing w:line="200" w:lineRule="exact"/>
        <w:ind w:left="6840" w:right="20"/>
        <w:jc w:val="left"/>
        <w:sectPr w:rsidR="003A70CC">
          <w:type w:val="continuous"/>
          <w:pgSz w:w="12240" w:h="17760"/>
          <w:pgMar w:top="740" w:right="1420" w:bottom="1440" w:left="2520" w:header="720" w:footer="720" w:gutter="0"/>
          <w:cols w:space="720"/>
        </w:sectPr>
      </w:pPr>
      <w:r>
        <w:rPr>
          <w:rFonts w:ascii="Times New Roman" w:eastAsia="宋体" w:hAnsi="宋体" w:cs="宋体"/>
          <w:color w:val="000000"/>
          <w:w w:val="98"/>
          <w:sz w:val="20"/>
        </w:rPr>
        <w:lastRenderedPageBreak/>
        <w:t>使用地图</w:t>
      </w:r>
    </w:p>
    <w:p w14:paraId="12095BA4" w14:textId="77777777" w:rsidR="003A70CC" w:rsidRDefault="00FB74A8">
      <w:pPr>
        <w:pBdr>
          <w:top w:val="single" w:sz="0" w:space="31" w:color="FFFFFF"/>
        </w:pBdr>
        <w:spacing w:before="120"/>
        <w:ind w:left="360"/>
        <w:sectPr w:rsidR="003A70CC">
          <w:type w:val="continuous"/>
          <w:pgSz w:w="12240" w:h="17760"/>
          <w:pgMar w:top="740" w:right="1420" w:bottom="1440" w:left="2520" w:header="720" w:footer="720" w:gutter="0"/>
          <w:cols w:space="720"/>
        </w:sectPr>
      </w:pPr>
      <w:r>
        <w:rPr>
          <w:noProof/>
        </w:rPr>
        <w:drawing>
          <wp:inline distT="0" distB="0" distL="0" distR="0" wp14:anchorId="25409DD3" wp14:editId="3AF375BA">
            <wp:extent cx="5029200" cy="2476500"/>
            <wp:effectExtent l="0" t="0" r="0" b="0"/>
            <wp:docPr id="131" name="Drawing 130" descr="IMAGE"/>
            <wp:cNvGraphicFramePr/>
            <a:graphic xmlns:a="http://schemas.openxmlformats.org/drawingml/2006/main">
              <a:graphicData uri="http://schemas.openxmlformats.org/drawingml/2006/picture">
                <pic:pic xmlns:pic="http://schemas.openxmlformats.org/drawingml/2006/picture">
                  <pic:nvPicPr>
                    <pic:cNvPr id="0" name="Picture 130" descr="IMAGE"/>
                    <pic:cNvPicPr>
                      <a:picLocks noChangeAspect="1"/>
                    </pic:cNvPicPr>
                  </pic:nvPicPr>
                  <pic:blipFill>
                    <a:blip r:embed="rId767"/>
                    <a:stretch>
                      <a:fillRect/>
                    </a:stretch>
                  </pic:blipFill>
                  <pic:spPr>
                    <a:xfrm>
                      <a:off x="0" y="0"/>
                      <a:ext cx="5029200" cy="2476500"/>
                    </a:xfrm>
                    <a:prstGeom prst="rect">
                      <a:avLst/>
                    </a:prstGeom>
                  </pic:spPr>
                </pic:pic>
              </a:graphicData>
            </a:graphic>
          </wp:inline>
        </w:drawing>
      </w:r>
    </w:p>
    <w:p w14:paraId="0C0D5708" w14:textId="77777777" w:rsidR="003A70CC" w:rsidRDefault="00FB74A8">
      <w:pPr>
        <w:pBdr>
          <w:top w:val="single" w:sz="0" w:space="1" w:color="FFFFFF"/>
        </w:pBdr>
        <w:spacing w:line="310" w:lineRule="exact"/>
        <w:ind w:left="360" w:right="360" w:hanging="360"/>
        <w:jc w:val="left"/>
      </w:pPr>
      <w:r>
        <w:rPr>
          <w:rFonts w:ascii="Times New Roman" w:eastAsia="宋体" w:hAnsi="宋体" w:cs="宋体"/>
          <w:color w:val="000000"/>
          <w:sz w:val="20"/>
        </w:rPr>
        <w:t>•包含所有已经“匹配”到</w:t>
      </w:r>
      <w:r>
        <w:rPr>
          <w:rFonts w:ascii="Times New Roman" w:eastAsia="宋体" w:hAnsi="宋体" w:cs="宋体"/>
          <w:color w:val="000000"/>
          <w:sz w:val="20"/>
        </w:rPr>
        <w:t>Action</w:t>
      </w:r>
      <w:r>
        <w:rPr>
          <w:rFonts w:ascii="Times New Roman" w:eastAsia="宋体" w:hAnsi="宋体" w:cs="宋体"/>
          <w:color w:val="000000"/>
          <w:sz w:val="20"/>
        </w:rPr>
        <w:t>应用程序中的目标字段的主题信息。</w:t>
      </w:r>
    </w:p>
    <w:p w14:paraId="76D08713" w14:textId="77777777" w:rsidR="003A70CC" w:rsidRDefault="00FB74A8">
      <w:pPr>
        <w:spacing w:before="80" w:line="310" w:lineRule="exact"/>
        <w:ind w:left="340" w:right="140"/>
        <w:jc w:val="left"/>
        <w:sectPr w:rsidR="003A70CC">
          <w:type w:val="continuous"/>
          <w:pgSz w:w="12240" w:h="17760"/>
          <w:pgMar w:top="740" w:right="1420" w:bottom="1440" w:left="2520" w:header="720" w:footer="720" w:gutter="0"/>
          <w:cols w:space="720"/>
        </w:sectPr>
      </w:pPr>
      <w:r>
        <w:rPr>
          <w:rFonts w:ascii="Times New Roman" w:eastAsia="宋体" w:hAnsi="宋体" w:cs="宋体"/>
          <w:color w:val="000000"/>
          <w:w w:val="104"/>
          <w:sz w:val="20"/>
        </w:rPr>
        <w:t>假设您已经为</w:t>
      </w:r>
      <w:r>
        <w:rPr>
          <w:rFonts w:ascii="Times New Roman" w:eastAsia="宋体" w:hAnsi="宋体" w:cs="宋体"/>
          <w:color w:val="000000"/>
          <w:w w:val="104"/>
          <w:sz w:val="20"/>
        </w:rPr>
        <w:t>Trello</w:t>
      </w:r>
      <w:r>
        <w:rPr>
          <w:rFonts w:ascii="Times New Roman" w:eastAsia="宋体" w:hAnsi="宋体" w:cs="宋体"/>
          <w:color w:val="000000"/>
          <w:w w:val="104"/>
          <w:sz w:val="20"/>
        </w:rPr>
        <w:t>创建了一个</w:t>
      </w:r>
      <w:r>
        <w:rPr>
          <w:rFonts w:ascii="Times New Roman" w:eastAsia="宋体" w:hAnsi="宋体" w:cs="宋体"/>
          <w:color w:val="000000"/>
          <w:w w:val="104"/>
          <w:sz w:val="20"/>
        </w:rPr>
        <w:t>Zap</w:t>
      </w:r>
      <w:r>
        <w:rPr>
          <w:rFonts w:ascii="Times New Roman" w:eastAsia="宋体" w:hAnsi="宋体" w:cs="宋体"/>
          <w:color w:val="000000"/>
          <w:w w:val="104"/>
          <w:sz w:val="20"/>
        </w:rPr>
        <w:t>，它将创建一个新的板，其中包含以下映射数据，这些数据与板的三个字段相关联</w:t>
      </w:r>
      <w:r>
        <w:rPr>
          <w:rFonts w:ascii="Times New Roman" w:eastAsia="宋体" w:hAnsi="宋体" w:cs="宋体"/>
          <w:color w:val="000000"/>
          <w:w w:val="104"/>
          <w:sz w:val="20"/>
        </w:rPr>
        <w:t>:</w:t>
      </w:r>
      <w:r>
        <w:rPr>
          <w:rFonts w:ascii="Times New Roman" w:eastAsia="宋体" w:hAnsi="宋体" w:cs="宋体"/>
          <w:color w:val="000000"/>
          <w:w w:val="104"/>
          <w:sz w:val="20"/>
        </w:rPr>
        <w:t>组织、名称和描述。</w:t>
      </w:r>
    </w:p>
    <w:p w14:paraId="38DAD472" w14:textId="77777777" w:rsidR="003A70CC" w:rsidRDefault="00FB74A8">
      <w:pPr>
        <w:pBdr>
          <w:top w:val="single" w:sz="0" w:space="18" w:color="FFFFFF"/>
        </w:pBdr>
        <w:ind w:left="360"/>
        <w:sectPr w:rsidR="003A70CC">
          <w:type w:val="continuous"/>
          <w:pgSz w:w="12240" w:h="17760"/>
          <w:pgMar w:top="740" w:right="1420" w:bottom="1440" w:left="2520" w:header="720" w:footer="720" w:gutter="0"/>
          <w:cols w:space="720"/>
        </w:sectPr>
      </w:pPr>
      <w:r>
        <w:rPr>
          <w:noProof/>
        </w:rPr>
        <w:drawing>
          <wp:inline distT="0" distB="0" distL="0" distR="0" wp14:anchorId="28F844C0" wp14:editId="57724DF8">
            <wp:extent cx="5029200" cy="3035300"/>
            <wp:effectExtent l="0" t="0" r="0" b="0"/>
            <wp:docPr id="132" name="Drawing 131" descr="IMAGE"/>
            <wp:cNvGraphicFramePr/>
            <a:graphic xmlns:a="http://schemas.openxmlformats.org/drawingml/2006/main">
              <a:graphicData uri="http://schemas.openxmlformats.org/drawingml/2006/picture">
                <pic:pic xmlns:pic="http://schemas.openxmlformats.org/drawingml/2006/picture">
                  <pic:nvPicPr>
                    <pic:cNvPr id="0" name="Picture 131" descr="IMAGE"/>
                    <pic:cNvPicPr>
                      <a:picLocks noChangeAspect="1"/>
                    </pic:cNvPicPr>
                  </pic:nvPicPr>
                  <pic:blipFill>
                    <a:blip r:embed="rId768"/>
                    <a:stretch>
                      <a:fillRect/>
                    </a:stretch>
                  </pic:blipFill>
                  <pic:spPr>
                    <a:xfrm>
                      <a:off x="0" y="0"/>
                      <a:ext cx="5029200" cy="3035300"/>
                    </a:xfrm>
                    <a:prstGeom prst="rect">
                      <a:avLst/>
                    </a:prstGeom>
                  </pic:spPr>
                </pic:pic>
              </a:graphicData>
            </a:graphic>
          </wp:inline>
        </w:drawing>
      </w:r>
    </w:p>
    <w:p w14:paraId="3E14ECA9" w14:textId="4F023E91" w:rsidR="003A70CC" w:rsidRDefault="00FB74A8">
      <w:pPr>
        <w:pBdr>
          <w:top w:val="single" w:sz="0" w:space="1" w:color="FFFFFF"/>
        </w:pBdr>
        <w:spacing w:line="347" w:lineRule="exact"/>
        <w:ind w:left="460" w:right="2640" w:hanging="340"/>
        <w:jc w:val="left"/>
      </w:pPr>
      <w:r>
        <w:rPr>
          <w:rFonts w:ascii="Times New Roman" w:eastAsia="宋体" w:hAnsi="宋体" w:cs="宋体"/>
          <w:color w:val="000000"/>
          <w:w w:val="102"/>
          <w:sz w:val="20"/>
        </w:rPr>
        <w:t>在您将</w:t>
      </w:r>
      <w:r w:rsidR="00C368D6">
        <w:rPr>
          <w:rFonts w:ascii="Times New Roman" w:eastAsia="宋体" w:hAnsi="宋体" w:cs="宋体"/>
          <w:color w:val="000000"/>
          <w:w w:val="102"/>
          <w:sz w:val="20"/>
        </w:rPr>
        <w:t>MindManager</w:t>
      </w:r>
      <w:r>
        <w:rPr>
          <w:rFonts w:ascii="Times New Roman" w:eastAsia="宋体" w:hAnsi="宋体" w:cs="宋体"/>
          <w:color w:val="000000"/>
          <w:w w:val="102"/>
          <w:sz w:val="20"/>
        </w:rPr>
        <w:t>Zap</w:t>
      </w:r>
      <w:r>
        <w:rPr>
          <w:rFonts w:ascii="Times New Roman" w:eastAsia="宋体" w:hAnsi="宋体" w:cs="宋体"/>
          <w:color w:val="000000"/>
          <w:w w:val="102"/>
          <w:sz w:val="20"/>
        </w:rPr>
        <w:t>与主题一起使用之前，确保主题具有</w:t>
      </w:r>
      <w:r>
        <w:rPr>
          <w:rFonts w:ascii="Times New Roman" w:eastAsia="宋体" w:hAnsi="宋体" w:cs="宋体"/>
          <w:color w:val="000000"/>
          <w:w w:val="102"/>
          <w:sz w:val="20"/>
        </w:rPr>
        <w:t>:o</w:t>
      </w:r>
      <w:r>
        <w:rPr>
          <w:rFonts w:ascii="Times New Roman" w:eastAsia="宋体" w:hAnsi="宋体" w:cs="宋体"/>
          <w:color w:val="000000"/>
          <w:w w:val="102"/>
          <w:sz w:val="20"/>
        </w:rPr>
        <w:t>主题文本，将新板命名为</w:t>
      </w:r>
      <w:r>
        <w:rPr>
          <w:rFonts w:ascii="Times New Roman" w:eastAsia="宋体" w:hAnsi="宋体" w:cs="宋体"/>
          <w:color w:val="000000"/>
          <w:w w:val="102"/>
          <w:sz w:val="20"/>
        </w:rPr>
        <w:t>o</w:t>
      </w:r>
      <w:r>
        <w:rPr>
          <w:rFonts w:ascii="Times New Roman" w:eastAsia="宋体" w:hAnsi="宋体" w:cs="宋体"/>
          <w:color w:val="000000"/>
          <w:w w:val="102"/>
          <w:sz w:val="20"/>
        </w:rPr>
        <w:t>所指示的资源</w:t>
      </w:r>
    </w:p>
    <w:p w14:paraId="43C7E1AA" w14:textId="77777777" w:rsidR="003A70CC" w:rsidRDefault="00FB74A8">
      <w:pPr>
        <w:spacing w:before="20" w:line="340" w:lineRule="exact"/>
        <w:ind w:left="460" w:right="4560"/>
        <w:jc w:val="left"/>
      </w:pPr>
      <w:r>
        <w:rPr>
          <w:rFonts w:ascii="Times New Roman" w:eastAsia="宋体" w:hAnsi="宋体" w:cs="宋体"/>
          <w:color w:val="000000"/>
          <w:w w:val="101"/>
          <w:sz w:val="20"/>
        </w:rPr>
        <w:t>o</w:t>
      </w:r>
      <w:r>
        <w:rPr>
          <w:rFonts w:ascii="Times New Roman" w:eastAsia="宋体" w:hAnsi="宋体" w:cs="宋体"/>
          <w:color w:val="000000"/>
          <w:w w:val="101"/>
          <w:sz w:val="20"/>
        </w:rPr>
        <w:t>主题笔记的开始和截止日期</w:t>
      </w:r>
      <w:r>
        <w:rPr>
          <w:rFonts w:ascii="Times New Roman" w:eastAsia="宋体" w:hAnsi="宋体" w:cs="宋体"/>
          <w:color w:val="000000"/>
          <w:w w:val="101"/>
          <w:sz w:val="20"/>
        </w:rPr>
        <w:t>(</w:t>
      </w:r>
      <w:r>
        <w:rPr>
          <w:rFonts w:ascii="Times New Roman" w:eastAsia="宋体" w:hAnsi="宋体" w:cs="宋体"/>
          <w:color w:val="000000"/>
          <w:w w:val="101"/>
          <w:sz w:val="20"/>
        </w:rPr>
        <w:t>即使是空白的</w:t>
      </w:r>
      <w:r>
        <w:rPr>
          <w:rFonts w:ascii="Times New Roman" w:eastAsia="宋体" w:hAnsi="宋体" w:cs="宋体"/>
          <w:color w:val="000000"/>
          <w:w w:val="101"/>
          <w:sz w:val="20"/>
        </w:rPr>
        <w:t>)</w:t>
      </w:r>
    </w:p>
    <w:p w14:paraId="66292187" w14:textId="77777777" w:rsidR="003A70CC" w:rsidRDefault="00FB74A8">
      <w:pPr>
        <w:spacing w:line="200" w:lineRule="exact"/>
        <w:ind w:left="460" w:right="6960"/>
        <w:jc w:val="left"/>
        <w:sectPr w:rsidR="003A70CC">
          <w:type w:val="continuous"/>
          <w:pgSz w:w="12240" w:h="17760"/>
          <w:pgMar w:top="740" w:right="1420" w:bottom="1440" w:left="2520" w:header="720" w:footer="720" w:gutter="0"/>
          <w:cols w:space="720"/>
        </w:sectPr>
      </w:pPr>
      <w:r>
        <w:rPr>
          <w:rFonts w:ascii="Times New Roman" w:eastAsia="宋体" w:hAnsi="宋体" w:cs="宋体"/>
          <w:color w:val="000000"/>
          <w:w w:val="95"/>
          <w:sz w:val="20"/>
        </w:rPr>
        <w:t>哪一个链接</w:t>
      </w:r>
    </w:p>
    <w:p w14:paraId="52F83207" w14:textId="77777777" w:rsidR="003A70CC" w:rsidRDefault="00FB74A8">
      <w:pPr>
        <w:pBdr>
          <w:top w:val="single" w:sz="0" w:space="25" w:color="FFFFFF"/>
        </w:pBdr>
        <w:spacing w:line="200" w:lineRule="exact"/>
        <w:ind w:left="7940"/>
        <w:jc w:val="left"/>
        <w:sectPr w:rsidR="003A70CC">
          <w:type w:val="continuous"/>
          <w:pgSz w:w="12240" w:h="17760"/>
          <w:pgMar w:top="740" w:right="1420" w:bottom="1440" w:left="2520" w:header="720" w:footer="720" w:gutter="0"/>
          <w:cols w:space="720"/>
        </w:sectPr>
      </w:pPr>
      <w:r>
        <w:rPr>
          <w:rFonts w:ascii="Times New Roman" w:eastAsia="宋体" w:hAnsi="宋体" w:cs="宋体"/>
          <w:color w:val="000000"/>
          <w:w w:val="106"/>
          <w:sz w:val="20"/>
        </w:rPr>
        <w:t>304</w:t>
      </w:r>
    </w:p>
    <w:p w14:paraId="16A4054C" w14:textId="0E6CE662" w:rsidR="003A70CC" w:rsidRDefault="00C368D6">
      <w:pPr>
        <w:pageBreakBefore/>
        <w:spacing w:line="200" w:lineRule="exact"/>
        <w:ind w:left="80" w:right="6880"/>
        <w:jc w:val="left"/>
        <w:sectPr w:rsidR="003A70CC">
          <w:type w:val="continuous"/>
          <w:pgSz w:w="12240" w:h="17760"/>
          <w:pgMar w:top="740" w:right="1500" w:bottom="1440" w:left="148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2D6BE46A" w14:textId="77777777" w:rsidR="003A70CC" w:rsidRDefault="00FB74A8">
      <w:pPr>
        <w:pBdr>
          <w:top w:val="single" w:sz="0" w:space="21" w:color="FFFFFF"/>
        </w:pBdr>
        <w:spacing w:line="200" w:lineRule="exact"/>
        <w:ind w:left="1520" w:right="5720"/>
        <w:jc w:val="left"/>
        <w:sectPr w:rsidR="003A70CC">
          <w:type w:val="continuous"/>
          <w:pgSz w:w="12240" w:h="17760"/>
          <w:pgMar w:top="740" w:right="1500" w:bottom="1440" w:left="1480" w:header="720" w:footer="720" w:gutter="0"/>
          <w:cols w:space="720"/>
        </w:sectPr>
      </w:pPr>
      <w:r>
        <w:rPr>
          <w:rFonts w:ascii="Times New Roman" w:eastAsia="宋体" w:hAnsi="宋体" w:cs="宋体"/>
          <w:color w:val="000000"/>
          <w:w w:val="104"/>
          <w:sz w:val="20"/>
        </w:rPr>
        <w:t>o</w:t>
      </w:r>
      <w:r>
        <w:rPr>
          <w:rFonts w:ascii="Times New Roman" w:eastAsia="宋体" w:hAnsi="宋体" w:cs="宋体"/>
          <w:color w:val="000000"/>
          <w:w w:val="104"/>
          <w:sz w:val="20"/>
        </w:rPr>
        <w:t>进度标记</w:t>
      </w:r>
    </w:p>
    <w:p w14:paraId="1F268C01" w14:textId="77777777" w:rsidR="003A70CC" w:rsidRDefault="00664571">
      <w:pPr>
        <w:ind w:left="1160"/>
        <w:sectPr w:rsidR="003A70CC">
          <w:type w:val="continuous"/>
          <w:pgSz w:w="12240" w:h="17760"/>
          <w:pgMar w:top="740" w:right="1500" w:bottom="1440" w:left="1480" w:header="720" w:footer="720" w:gutter="0"/>
          <w:cols w:space="720"/>
        </w:sectPr>
      </w:pPr>
      <w:r>
        <w:pict w14:anchorId="6856A3A1">
          <v:group id="_x0000_s3599" style="width:402pt;height:31pt;mso-position-horizontal-relative:char;mso-position-vertical-relative:line" coordsize="8040,620">
            <v:shape id="_x0000_s3601" style="position:absolute;width:8040;height:620;mso-width-relative:margin;mso-height-relative:margin" coordsize="8040,620" o:spt="100" adj="0,,0" path="" stroked="f">
              <v:stroke joinstyle="round"/>
              <v:formulas/>
              <v:path o:connecttype="segments"/>
              <o:lock v:ext="edit" aspectratio="t"/>
              <v:textbox inset="0,0,0,0">
                <w:txbxContent>
                  <w:p w14:paraId="129F405F" w14:textId="77777777" w:rsidR="003A70CC" w:rsidRDefault="00FB74A8">
                    <w:pPr>
                      <w:spacing w:line="300" w:lineRule="exact"/>
                      <w:ind w:left="300" w:hanging="300"/>
                      <w:jc w:val="left"/>
                    </w:pPr>
                    <w:r>
                      <w:rPr>
                        <w:rFonts w:ascii="Times New Roman" w:eastAsia="宋体" w:hAnsi="宋体" w:cs="宋体"/>
                        <w:color w:val="000000"/>
                        <w:w w:val="101"/>
                        <w:sz w:val="20"/>
                      </w:rPr>
                      <w:t>如果主题不包括在安装过程中选择的项目，您将收到一个</w:t>
                    </w:r>
                    <w:r>
                      <w:rPr>
                        <w:rFonts w:ascii="Times New Roman" w:eastAsia="宋体" w:hAnsi="宋体" w:cs="宋体"/>
                        <w:color w:val="000000"/>
                        <w:w w:val="101"/>
                        <w:sz w:val="20"/>
                      </w:rPr>
                      <w:t>Zapier</w:t>
                    </w:r>
                    <w:r>
                      <w:rPr>
                        <w:rFonts w:ascii="Times New Roman" w:eastAsia="宋体" w:hAnsi="宋体" w:cs="宋体"/>
                        <w:color w:val="000000"/>
                        <w:w w:val="101"/>
                        <w:sz w:val="20"/>
                      </w:rPr>
                      <w:t>错误。</w:t>
                    </w:r>
                    <w:r>
                      <w:rPr>
                        <w:rFonts w:ascii="Times New Roman" w:eastAsia="宋体" w:hAnsi="宋体" w:cs="宋体"/>
                        <w:color w:val="E41B23"/>
                        <w:w w:val="101"/>
                        <w:sz w:val="18"/>
                      </w:rPr>
                      <w:t>阅读提示</w:t>
                    </w:r>
                  </w:p>
                </w:txbxContent>
              </v:textbox>
            </v:shape>
            <v:shape id="_x0000_s3600" style="position:absolute;top:300;width:1120;height:320;mso-width-relative:margin;mso-height-relative:margin" coordsize="8040,620" o:spt="100" adj="0,,0" path="">
              <v:stroke joinstyle="round"/>
              <v:imagedata r:id="rId769"/>
              <v:formulas/>
              <v:path o:connecttype="segments"/>
              <o:lock v:ext="edit" aspectratio="t"/>
            </v:shape>
            <w10:anchorlock/>
          </v:group>
        </w:pict>
      </w:r>
    </w:p>
    <w:p w14:paraId="24D5BF82" w14:textId="77777777" w:rsidR="003A70CC" w:rsidRDefault="00FB74A8">
      <w:pPr>
        <w:pBdr>
          <w:top w:val="single" w:sz="0" w:space="8" w:color="FFFFFF"/>
        </w:pBdr>
        <w:spacing w:line="310" w:lineRule="exact"/>
        <w:ind w:left="80" w:right="220"/>
        <w:jc w:val="left"/>
        <w:sectPr w:rsidR="003A70CC">
          <w:type w:val="continuous"/>
          <w:pgSz w:w="12240" w:h="17760"/>
          <w:pgMar w:top="740" w:right="1500" w:bottom="1440" w:left="1480" w:header="720" w:footer="720" w:gutter="0"/>
          <w:cols w:space="720"/>
        </w:sectPr>
      </w:pPr>
      <w:r>
        <w:rPr>
          <w:rFonts w:ascii="Times New Roman" w:eastAsia="宋体" w:hAnsi="宋体" w:cs="宋体"/>
          <w:color w:val="000000"/>
          <w:w w:val="101"/>
          <w:sz w:val="20"/>
        </w:rPr>
        <w:t>如果你想使用一个不符合所有标准的</w:t>
      </w:r>
      <w:r>
        <w:rPr>
          <w:rFonts w:ascii="Times New Roman" w:eastAsia="宋体" w:hAnsi="宋体" w:cs="宋体"/>
          <w:color w:val="000000"/>
          <w:w w:val="101"/>
          <w:sz w:val="20"/>
        </w:rPr>
        <w:t>Zap</w:t>
      </w:r>
      <w:r>
        <w:rPr>
          <w:rFonts w:ascii="Times New Roman" w:eastAsia="宋体" w:hAnsi="宋体" w:cs="宋体"/>
          <w:color w:val="000000"/>
          <w:w w:val="101"/>
          <w:sz w:val="20"/>
        </w:rPr>
        <w:t>，你可以进入</w:t>
      </w:r>
      <w:r>
        <w:rPr>
          <w:rFonts w:ascii="Times New Roman" w:eastAsia="宋体" w:hAnsi="宋体" w:cs="宋体"/>
          <w:color w:val="000000"/>
          <w:w w:val="101"/>
          <w:sz w:val="20"/>
        </w:rPr>
        <w:t>Zapier</w:t>
      </w:r>
      <w:r>
        <w:rPr>
          <w:rFonts w:ascii="Times New Roman" w:eastAsia="宋体" w:hAnsi="宋体" w:cs="宋体"/>
          <w:color w:val="000000"/>
          <w:w w:val="101"/>
          <w:sz w:val="20"/>
        </w:rPr>
        <w:t>仪表板并编辑过滤器。</w:t>
      </w:r>
    </w:p>
    <w:p w14:paraId="37209A18" w14:textId="77777777" w:rsidR="003A70CC" w:rsidRDefault="00FB74A8">
      <w:pPr>
        <w:pBdr>
          <w:top w:val="single" w:sz="0" w:space="25" w:color="FFFFFF"/>
        </w:pBdr>
        <w:spacing w:line="200" w:lineRule="exact"/>
        <w:ind w:left="320" w:right="6480"/>
        <w:jc w:val="left"/>
        <w:sectPr w:rsidR="003A70CC">
          <w:type w:val="continuous"/>
          <w:pgSz w:w="12240" w:h="17760"/>
          <w:pgMar w:top="740" w:right="1500" w:bottom="1440" w:left="1480" w:header="720" w:footer="720" w:gutter="0"/>
          <w:cols w:space="720"/>
        </w:sectPr>
      </w:pPr>
      <w:r>
        <w:rPr>
          <w:rFonts w:ascii="Times New Roman" w:eastAsia="宋体" w:hAnsi="宋体" w:cs="宋体"/>
          <w:color w:val="000000"/>
          <w:sz w:val="20"/>
        </w:rPr>
        <w:t>2.</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78C46993" w14:textId="77777777" w:rsidR="003A70CC" w:rsidRDefault="00FB74A8">
      <w:pPr>
        <w:pBdr>
          <w:top w:val="single" w:sz="0" w:space="4" w:color="FFFFFF"/>
        </w:pBdr>
        <w:spacing w:line="330" w:lineRule="exact"/>
        <w:ind w:left="1400"/>
        <w:jc w:val="left"/>
      </w:pPr>
      <w:r>
        <w:rPr>
          <w:rFonts w:ascii="Times New Roman" w:eastAsia="宋体" w:hAnsi="宋体" w:cs="宋体"/>
          <w:color w:val="000000"/>
          <w:sz w:val="20"/>
        </w:rPr>
        <w:t>在</w:t>
      </w:r>
      <w:r>
        <w:rPr>
          <w:rFonts w:ascii="Times New Roman" w:eastAsia="宋体" w:hAnsi="宋体" w:cs="宋体"/>
          <w:color w:val="000000"/>
          <w:sz w:val="20"/>
        </w:rPr>
        <w:t>Tasks</w:t>
      </w:r>
      <w:r>
        <w:rPr>
          <w:rFonts w:ascii="Times New Roman" w:eastAsia="宋体" w:hAnsi="宋体" w:cs="宋体"/>
          <w:color w:val="000000"/>
          <w:sz w:val="20"/>
        </w:rPr>
        <w:t>选项卡上，在</w:t>
      </w:r>
      <w:r>
        <w:rPr>
          <w:rFonts w:ascii="Times New Roman" w:eastAsia="宋体" w:hAnsi="宋体" w:cs="宋体"/>
          <w:color w:val="000000"/>
          <w:sz w:val="20"/>
        </w:rPr>
        <w:t>Send Tasks To group</w:t>
      </w:r>
      <w:r>
        <w:rPr>
          <w:rFonts w:ascii="Times New Roman" w:eastAsia="宋体" w:hAnsi="宋体" w:cs="宋体"/>
          <w:color w:val="000000"/>
          <w:sz w:val="20"/>
        </w:rPr>
        <w:t>中，单击</w:t>
      </w:r>
      <w:r>
        <w:rPr>
          <w:rFonts w:ascii="Times New Roman" w:eastAsia="宋体" w:hAnsi="宋体" w:cs="宋体"/>
          <w:color w:val="000000"/>
          <w:sz w:val="20"/>
        </w:rPr>
        <w:t>Zapier</w:t>
      </w:r>
      <w:r>
        <w:rPr>
          <w:rFonts w:ascii="Times New Roman" w:eastAsia="宋体" w:hAnsi="宋体" w:cs="宋体"/>
          <w:color w:val="000000"/>
          <w:sz w:val="20"/>
        </w:rPr>
        <w:t>下拉菜单，然后单击</w:t>
      </w:r>
      <w:r>
        <w:rPr>
          <w:rFonts w:ascii="Times New Roman" w:eastAsia="宋体" w:hAnsi="宋体" w:cs="宋体"/>
          <w:color w:val="000000"/>
          <w:sz w:val="20"/>
        </w:rPr>
        <w:t>Send Selected Topics To Zapier</w:t>
      </w:r>
      <w:r>
        <w:rPr>
          <w:rFonts w:ascii="Times New Roman" w:eastAsia="宋体" w:hAnsi="宋体" w:cs="宋体"/>
          <w:color w:val="000000"/>
          <w:sz w:val="20"/>
        </w:rPr>
        <w:t>。</w:t>
      </w:r>
    </w:p>
    <w:p w14:paraId="22132AF5" w14:textId="77777777" w:rsidR="003A70CC" w:rsidRDefault="00FB74A8">
      <w:pPr>
        <w:pBdr>
          <w:top w:val="single" w:sz="0" w:space="2" w:color="FFFFFF"/>
        </w:pBdr>
      </w:pPr>
      <w:r>
        <w:br w:type="column"/>
      </w:r>
      <w:r w:rsidR="00664571">
        <w:pict w14:anchorId="798D354C">
          <v:group id="_x0000_s3596" style="width:35pt;height:75pt;mso-position-horizontal-relative:char;mso-position-vertical-relative:line" coordsize="700,1500">
            <v:shape id="_x0000_s3598" style="position:absolute;width:700;height:1500;mso-width-relative:margin;mso-height-relative:margin" coordsize="700,1500" o:spt="100" adj="0,,0" path="">
              <v:stroke joinstyle="round"/>
              <v:imagedata r:id="rId770"/>
              <v:formulas/>
              <v:path o:connecttype="segments"/>
              <o:lock v:ext="edit" aspectratio="t"/>
            </v:shape>
            <v:shape id="_x0000_s3597" style="position:absolute;left:180;top:500;width:320;height:400;mso-width-relative:margin;mso-height-relative:margin" coordsize="700,1500" o:spt="100" adj="0,,0" path="" stroked="f">
              <v:stroke joinstyle="round"/>
              <v:formulas/>
              <v:path o:connecttype="segments"/>
              <o:lock v:ext="edit" aspectratio="t"/>
              <v:textbox inset="0,0,0,0">
                <w:txbxContent>
                  <w:p w14:paraId="679BCD9A" w14:textId="77777777" w:rsidR="003A70CC" w:rsidRDefault="00FB74A8">
                    <w:pPr>
                      <w:spacing w:line="280" w:lineRule="exact"/>
                      <w:jc w:val="left"/>
                    </w:pPr>
                    <w:r>
                      <w:rPr>
                        <w:rFonts w:ascii="Times New Roman" w:eastAsia="宋体" w:hAnsi="宋体" w:cs="宋体"/>
                        <w:color w:val="000000"/>
                        <w:w w:val="101"/>
                        <w:sz w:val="28"/>
                      </w:rPr>
                      <w:t>或</w:t>
                    </w:r>
                  </w:p>
                </w:txbxContent>
              </v:textbox>
            </v:shape>
            <w10:anchorlock/>
          </v:group>
        </w:pict>
      </w:r>
    </w:p>
    <w:p w14:paraId="5463CAE6" w14:textId="77777777" w:rsidR="003A70CC" w:rsidRDefault="00FB74A8">
      <w:pPr>
        <w:pBdr>
          <w:top w:val="single" w:sz="0" w:space="4" w:color="FFFFFF"/>
        </w:pBdr>
        <w:spacing w:line="330" w:lineRule="exact"/>
        <w:ind w:right="480"/>
        <w:jc w:val="left"/>
        <w:sectPr w:rsidR="003A70CC">
          <w:type w:val="continuous"/>
          <w:pgSz w:w="12240" w:h="17760"/>
          <w:pgMar w:top="740" w:right="1500" w:bottom="1440" w:left="1480" w:header="720" w:footer="720" w:gutter="0"/>
          <w:cols w:num="3" w:space="720" w:equalWidth="0">
            <w:col w:w="4260" w:space="500"/>
            <w:col w:w="700" w:space="700"/>
            <w:col w:w="3100"/>
          </w:cols>
        </w:sectPr>
      </w:pPr>
      <w:r>
        <w:br w:type="column"/>
      </w:r>
      <w:r>
        <w:rPr>
          <w:rFonts w:ascii="Times New Roman" w:eastAsia="宋体" w:hAnsi="宋体" w:cs="宋体"/>
          <w:color w:val="000000"/>
          <w:sz w:val="20"/>
        </w:rPr>
        <w:t>在“高级”选项卡的“</w:t>
      </w:r>
      <w:r>
        <w:rPr>
          <w:rFonts w:ascii="Times New Roman" w:eastAsia="宋体" w:hAnsi="宋体" w:cs="宋体"/>
          <w:color w:val="000000"/>
          <w:sz w:val="20"/>
        </w:rPr>
        <w:t>Zapier</w:t>
      </w:r>
      <w:r>
        <w:rPr>
          <w:rFonts w:ascii="Times New Roman" w:eastAsia="宋体" w:hAnsi="宋体" w:cs="宋体"/>
          <w:color w:val="000000"/>
          <w:sz w:val="20"/>
        </w:rPr>
        <w:t>”组中，单击“</w:t>
      </w:r>
      <w:r>
        <w:rPr>
          <w:rFonts w:ascii="Times New Roman" w:eastAsia="宋体" w:hAnsi="宋体" w:cs="宋体"/>
          <w:color w:val="000000"/>
          <w:sz w:val="20"/>
        </w:rPr>
        <w:t>Zapier</w:t>
      </w:r>
      <w:r>
        <w:rPr>
          <w:rFonts w:ascii="Times New Roman" w:eastAsia="宋体" w:hAnsi="宋体" w:cs="宋体"/>
          <w:color w:val="000000"/>
          <w:sz w:val="20"/>
        </w:rPr>
        <w:t>”下拉菜单，然后单击“将选定的主题发送给</w:t>
      </w:r>
      <w:r>
        <w:rPr>
          <w:rFonts w:ascii="Times New Roman" w:eastAsia="宋体" w:hAnsi="宋体" w:cs="宋体"/>
          <w:color w:val="000000"/>
          <w:sz w:val="20"/>
        </w:rPr>
        <w:t>Zapier</w:t>
      </w:r>
      <w:r>
        <w:rPr>
          <w:rFonts w:ascii="Times New Roman" w:eastAsia="宋体" w:hAnsi="宋体" w:cs="宋体"/>
          <w:color w:val="000000"/>
          <w:sz w:val="20"/>
        </w:rPr>
        <w:t>”。</w:t>
      </w:r>
    </w:p>
    <w:p w14:paraId="136BC7DA" w14:textId="77777777" w:rsidR="003A70CC" w:rsidRDefault="00664571">
      <w:pPr>
        <w:pBdr>
          <w:top w:val="single" w:sz="0" w:space="17" w:color="FFFFFF"/>
        </w:pBdr>
        <w:ind w:left="560"/>
        <w:sectPr w:rsidR="003A70CC">
          <w:type w:val="continuous"/>
          <w:pgSz w:w="12240" w:h="17760"/>
          <w:pgMar w:top="740" w:right="1500" w:bottom="1440" w:left="1480" w:header="720" w:footer="720" w:gutter="0"/>
          <w:cols w:space="720"/>
        </w:sectPr>
      </w:pPr>
      <w:r>
        <w:pict w14:anchorId="4C46967B">
          <v:group id="_x0000_s3593" style="width:407pt;height:19pt;mso-position-horizontal-relative:char;mso-position-vertical-relative:line" coordsize="8140,380">
            <v:shape id="_x0000_s3595" style="position:absolute;top:80;width:8140;height:300;mso-width-relative:margin;mso-height-relative:margin" coordsize="8140,380" o:spt="100" adj="0,,0" path="" stroked="f">
              <v:stroke joinstyle="round"/>
              <v:formulas/>
              <v:path o:connecttype="segments"/>
              <o:lock v:ext="edit" aspectratio="t"/>
              <v:textbox inset="0,0,0,0">
                <w:txbxContent>
                  <w:p w14:paraId="227FCE41" w14:textId="77777777" w:rsidR="003A70CC" w:rsidRDefault="00FB74A8">
                    <w:pPr>
                      <w:spacing w:line="200" w:lineRule="exact"/>
                      <w:jc w:val="left"/>
                    </w:pPr>
                    <w:r>
                      <w:rPr>
                        <w:rFonts w:ascii="Times New Roman" w:eastAsia="宋体" w:hAnsi="宋体" w:cs="宋体"/>
                        <w:color w:val="000000"/>
                        <w:w w:val="103"/>
                        <w:sz w:val="20"/>
                      </w:rPr>
                      <w:t>如果您的</w:t>
                    </w:r>
                    <w:r>
                      <w:rPr>
                        <w:rFonts w:ascii="Times New Roman" w:eastAsia="宋体" w:hAnsi="宋体" w:cs="宋体"/>
                        <w:color w:val="000000"/>
                        <w:w w:val="103"/>
                        <w:sz w:val="20"/>
                      </w:rPr>
                      <w:t>zap</w:t>
                    </w:r>
                    <w:r>
                      <w:rPr>
                        <w:rFonts w:ascii="Times New Roman" w:eastAsia="宋体" w:hAnsi="宋体" w:cs="宋体"/>
                        <w:color w:val="000000"/>
                        <w:w w:val="103"/>
                        <w:sz w:val="20"/>
                      </w:rPr>
                      <w:t>成功，您将收到一条确认消息，</w:t>
                    </w:r>
                    <w:r>
                      <w:rPr>
                        <w:rFonts w:ascii="Times New Roman" w:eastAsia="宋体" w:hAnsi="宋体" w:cs="宋体"/>
                        <w:color w:val="000000"/>
                        <w:w w:val="103"/>
                        <w:sz w:val="20"/>
                      </w:rPr>
                      <w:t>Zapier</w:t>
                    </w:r>
                    <w:r>
                      <w:rPr>
                        <w:rFonts w:ascii="Times New Roman" w:eastAsia="宋体" w:hAnsi="宋体" w:cs="宋体"/>
                        <w:color w:val="000000"/>
                        <w:w w:val="103"/>
                        <w:sz w:val="20"/>
                      </w:rPr>
                      <w:t>图标为</w:t>
                    </w:r>
                  </w:p>
                </w:txbxContent>
              </v:textbox>
            </v:shape>
            <v:shape id="_x0000_s3594" style="position:absolute;left:7640;width:320;height:320;mso-width-relative:margin;mso-height-relative:margin" coordsize="8140,380" o:spt="100" adj="0,,0" path="">
              <v:stroke joinstyle="round"/>
              <v:imagedata r:id="rId771"/>
              <v:formulas/>
              <v:path o:connecttype="segments"/>
              <o:lock v:ext="edit" aspectratio="t"/>
            </v:shape>
            <w10:anchorlock/>
          </v:group>
        </w:pict>
      </w:r>
    </w:p>
    <w:p w14:paraId="28DEB80F" w14:textId="77777777" w:rsidR="003A70CC" w:rsidRDefault="00FB74A8">
      <w:pPr>
        <w:pBdr>
          <w:top w:val="single" w:sz="0" w:space="3" w:color="FFFFFF"/>
        </w:pBdr>
        <w:spacing w:line="310" w:lineRule="exact"/>
        <w:ind w:left="560"/>
        <w:jc w:val="left"/>
        <w:sectPr w:rsidR="003A70CC">
          <w:type w:val="continuous"/>
          <w:pgSz w:w="12240" w:h="17760"/>
          <w:pgMar w:top="740" w:right="1500" w:bottom="1440" w:left="1480" w:header="720" w:footer="720" w:gutter="0"/>
          <w:cols w:space="720"/>
        </w:sectPr>
      </w:pPr>
      <w:r>
        <w:rPr>
          <w:rFonts w:ascii="Times New Roman" w:eastAsia="宋体" w:hAnsi="宋体" w:cs="宋体"/>
          <w:color w:val="000000"/>
          <w:w w:val="101"/>
          <w:sz w:val="20"/>
        </w:rPr>
        <w:t>显示在主题上。悬停在主题上将打开一个工具提示，提示</w:t>
      </w:r>
      <w:r>
        <w:rPr>
          <w:rFonts w:ascii="Times New Roman" w:eastAsia="宋体" w:hAnsi="宋体" w:cs="宋体"/>
          <w:color w:val="000000"/>
          <w:w w:val="101"/>
          <w:sz w:val="20"/>
        </w:rPr>
        <w:t>Zapier</w:t>
      </w:r>
      <w:r>
        <w:rPr>
          <w:rFonts w:ascii="Times New Roman" w:eastAsia="宋体" w:hAnsi="宋体" w:cs="宋体"/>
          <w:color w:val="000000"/>
          <w:w w:val="101"/>
          <w:sz w:val="20"/>
        </w:rPr>
        <w:t>的状态，该主题也将在地图索引的元素标签下的</w:t>
      </w:r>
      <w:r>
        <w:rPr>
          <w:rFonts w:ascii="Times New Roman" w:eastAsia="宋体" w:hAnsi="宋体" w:cs="宋体"/>
          <w:color w:val="000000"/>
          <w:w w:val="101"/>
          <w:sz w:val="20"/>
        </w:rPr>
        <w:t>Sent to Zapier</w:t>
      </w:r>
      <w:r>
        <w:rPr>
          <w:rFonts w:ascii="Times New Roman" w:eastAsia="宋体" w:hAnsi="宋体" w:cs="宋体"/>
          <w:color w:val="000000"/>
          <w:w w:val="101"/>
          <w:sz w:val="20"/>
        </w:rPr>
        <w:t>下列出。</w:t>
      </w:r>
    </w:p>
    <w:p w14:paraId="0347E454" w14:textId="77777777" w:rsidR="003A70CC" w:rsidRDefault="00664571">
      <w:pPr>
        <w:pBdr>
          <w:top w:val="single" w:sz="0" w:space="1" w:color="FFFFFF"/>
        </w:pBdr>
        <w:ind w:left="560"/>
        <w:sectPr w:rsidR="003A70CC">
          <w:type w:val="continuous"/>
          <w:pgSz w:w="12240" w:h="17760"/>
          <w:pgMar w:top="740" w:right="1500" w:bottom="1440" w:left="1480" w:header="720" w:footer="720" w:gutter="0"/>
          <w:cols w:space="720"/>
        </w:sectPr>
      </w:pPr>
      <w:r>
        <w:pict w14:anchorId="0706D572">
          <v:group id="_x0000_s3590" style="width:56pt;height:15pt;mso-position-horizontal-relative:char;mso-position-vertical-relative:line" coordsize="1120,300">
            <v:shape id="_x0000_s3592" style="position:absolute;width:1120;height:300;mso-width-relative:margin;mso-height-relative:margin" coordsize="1120,300" o:spt="100" adj="0,,0" path="">
              <v:stroke joinstyle="round"/>
              <v:imagedata r:id="rId772"/>
              <v:formulas/>
              <v:path o:connecttype="segments"/>
              <o:lock v:ext="edit" aspectratio="t"/>
            </v:shape>
            <v:shape id="_x0000_s3591" style="position:absolute;left:300;top:40;width:820;height:260;mso-width-relative:margin;mso-height-relative:margin" coordsize="1120,300" o:spt="100" adj="0,,0" path="" stroked="f">
              <v:stroke joinstyle="round"/>
              <v:formulas/>
              <v:path o:connecttype="segments"/>
              <o:lock v:ext="edit" aspectratio="t"/>
              <v:textbox inset="0,0,0,0">
                <w:txbxContent>
                  <w:p w14:paraId="6A5ACFCD"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780F2BED" w14:textId="77777777" w:rsidR="003A70CC" w:rsidRDefault="00FB74A8">
      <w:pPr>
        <w:pBdr>
          <w:top w:val="single" w:sz="0" w:space="8" w:color="FFFFFF"/>
        </w:pBdr>
        <w:spacing w:line="200" w:lineRule="exact"/>
        <w:ind w:left="80" w:right="2580"/>
        <w:jc w:val="left"/>
        <w:sectPr w:rsidR="003A70CC">
          <w:type w:val="continuous"/>
          <w:pgSz w:w="12240" w:h="17760"/>
          <w:pgMar w:top="740" w:right="1500" w:bottom="1440" w:left="1480" w:header="720" w:footer="720" w:gutter="0"/>
          <w:cols w:space="720"/>
        </w:sectPr>
      </w:pPr>
      <w:r>
        <w:rPr>
          <w:rFonts w:ascii="Times New Roman" w:eastAsia="宋体" w:hAnsi="宋体" w:cs="宋体"/>
          <w:color w:val="000000"/>
          <w:sz w:val="20"/>
        </w:rPr>
        <w:t>Zapier</w:t>
      </w:r>
      <w:r>
        <w:rPr>
          <w:rFonts w:ascii="Times New Roman" w:eastAsia="宋体" w:hAnsi="宋体" w:cs="宋体"/>
          <w:color w:val="000000"/>
          <w:sz w:val="20"/>
        </w:rPr>
        <w:t>图标不在标记索引中，并且不能与过滤器一起工作。</w:t>
      </w:r>
    </w:p>
    <w:p w14:paraId="791512E4" w14:textId="77777777" w:rsidR="003A70CC" w:rsidRDefault="00FB74A8">
      <w:pPr>
        <w:pBdr>
          <w:top w:val="single" w:sz="0" w:space="7" w:color="FFFFFF"/>
        </w:pBdr>
        <w:spacing w:line="200" w:lineRule="exact"/>
        <w:ind w:left="560" w:right="460"/>
        <w:jc w:val="left"/>
        <w:sectPr w:rsidR="003A70CC">
          <w:type w:val="continuous"/>
          <w:pgSz w:w="12240" w:h="17760"/>
          <w:pgMar w:top="740" w:right="1500" w:bottom="1440" w:left="1480" w:header="720" w:footer="720" w:gutter="0"/>
          <w:cols w:space="720"/>
        </w:sectPr>
      </w:pPr>
      <w:r>
        <w:rPr>
          <w:rFonts w:ascii="Times New Roman" w:eastAsia="宋体" w:hAnsi="宋体" w:cs="宋体"/>
          <w:color w:val="000000"/>
          <w:w w:val="101"/>
          <w:sz w:val="20"/>
        </w:rPr>
        <w:t>如果您的</w:t>
      </w:r>
      <w:r>
        <w:rPr>
          <w:rFonts w:ascii="Times New Roman" w:eastAsia="宋体" w:hAnsi="宋体" w:cs="宋体"/>
          <w:color w:val="000000"/>
          <w:w w:val="101"/>
          <w:sz w:val="20"/>
        </w:rPr>
        <w:t>Zap</w:t>
      </w:r>
      <w:r>
        <w:rPr>
          <w:rFonts w:ascii="Times New Roman" w:eastAsia="宋体" w:hAnsi="宋体" w:cs="宋体"/>
          <w:color w:val="000000"/>
          <w:w w:val="101"/>
          <w:sz w:val="20"/>
        </w:rPr>
        <w:t>不成功，您将收到一条错误消息，您的主题将显示</w:t>
      </w:r>
    </w:p>
    <w:p w14:paraId="3882A60C" w14:textId="77777777" w:rsidR="003A70CC" w:rsidRDefault="00664571">
      <w:pPr>
        <w:pBdr>
          <w:top w:val="single" w:sz="0" w:space="1" w:color="FFFFFF"/>
        </w:pBdr>
        <w:ind w:left="540"/>
        <w:sectPr w:rsidR="003A70CC">
          <w:type w:val="continuous"/>
          <w:pgSz w:w="12240" w:h="17760"/>
          <w:pgMar w:top="740" w:right="1500" w:bottom="1440" w:left="1480" w:header="720" w:footer="720" w:gutter="0"/>
          <w:cols w:space="720"/>
        </w:sectPr>
      </w:pPr>
      <w:r>
        <w:pict w14:anchorId="5D1DACAD">
          <v:group id="_x0000_s3587" style="width:414pt;height:20pt;mso-position-horizontal-relative:char;mso-position-vertical-relative:line" coordsize="8280,400">
            <v:shape id="_x0000_s3589" style="position:absolute;top:100;width:8280;height:300;mso-width-relative:margin;mso-height-relative:margin" coordsize="8280,400" o:spt="100" adj="0,,0" path="" stroked="f">
              <v:stroke joinstyle="round"/>
              <v:formulas/>
              <v:path o:connecttype="segments"/>
              <o:lock v:ext="edit" aspectratio="t"/>
              <v:textbox inset="0,0,0,0">
                <w:txbxContent>
                  <w:p w14:paraId="725BB5D4" w14:textId="77777777" w:rsidR="003A70CC" w:rsidRDefault="00FB74A8">
                    <w:pPr>
                      <w:spacing w:line="200" w:lineRule="exact"/>
                      <w:jc w:val="left"/>
                    </w:pPr>
                    <w:r>
                      <w:rPr>
                        <w:rFonts w:ascii="Times New Roman" w:eastAsia="宋体" w:hAnsi="宋体" w:cs="宋体"/>
                        <w:color w:val="000000"/>
                        <w:sz w:val="20"/>
                      </w:rPr>
                      <w:t>Zapier</w:t>
                    </w:r>
                    <w:r>
                      <w:rPr>
                        <w:rFonts w:ascii="Times New Roman" w:eastAsia="宋体" w:hAnsi="宋体" w:cs="宋体"/>
                        <w:color w:val="000000"/>
                        <w:sz w:val="20"/>
                      </w:rPr>
                      <w:t>错误图标。将鼠标悬停在主题上将显示错误工具提示</w:t>
                    </w:r>
                    <w:r>
                      <w:rPr>
                        <w:rFonts w:ascii="Times New Roman" w:eastAsia="宋体" w:hAnsi="宋体" w:cs="宋体"/>
                        <w:color w:val="000000"/>
                        <w:sz w:val="20"/>
                      </w:rPr>
                      <w:t>;</w:t>
                    </w:r>
                    <w:r>
                      <w:rPr>
                        <w:rFonts w:ascii="Times New Roman" w:eastAsia="宋体" w:hAnsi="宋体" w:cs="宋体"/>
                        <w:color w:val="000000"/>
                        <w:sz w:val="20"/>
                      </w:rPr>
                      <w:t>这个主题也是</w:t>
                    </w:r>
                  </w:p>
                </w:txbxContent>
              </v:textbox>
            </v:shape>
            <v:shape id="_x0000_s3588" style="position:absolute;left:1540;width:260;height:320;mso-width-relative:margin;mso-height-relative:margin" coordsize="8280,400" o:spt="100" adj="0,,0" path="">
              <v:stroke joinstyle="round"/>
              <v:imagedata r:id="rId773"/>
              <v:formulas/>
              <v:path o:connecttype="segments"/>
              <o:lock v:ext="edit" aspectratio="t"/>
            </v:shape>
            <w10:anchorlock/>
          </v:group>
        </w:pict>
      </w:r>
    </w:p>
    <w:p w14:paraId="0728DF86" w14:textId="77777777" w:rsidR="003A70CC" w:rsidRDefault="00FB74A8">
      <w:pPr>
        <w:pBdr>
          <w:top w:val="single" w:sz="0" w:space="2" w:color="FFFFFF"/>
        </w:pBdr>
        <w:spacing w:line="200" w:lineRule="exact"/>
        <w:ind w:left="540" w:right="1300"/>
        <w:jc w:val="left"/>
        <w:sectPr w:rsidR="003A70CC">
          <w:type w:val="continuous"/>
          <w:pgSz w:w="12240" w:h="17760"/>
          <w:pgMar w:top="740" w:right="1500" w:bottom="1440" w:left="1480" w:header="720" w:footer="720" w:gutter="0"/>
          <w:cols w:space="720"/>
        </w:sectPr>
      </w:pPr>
      <w:r>
        <w:rPr>
          <w:rFonts w:ascii="Times New Roman" w:eastAsia="宋体" w:hAnsi="宋体" w:cs="宋体"/>
          <w:color w:val="000000"/>
          <w:w w:val="102"/>
          <w:sz w:val="20"/>
        </w:rPr>
        <w:t>在地图索引的元素选项卡中，在</w:t>
      </w:r>
      <w:r>
        <w:rPr>
          <w:rFonts w:ascii="Times New Roman" w:eastAsia="宋体" w:hAnsi="宋体" w:cs="宋体"/>
          <w:color w:val="000000"/>
          <w:w w:val="102"/>
          <w:sz w:val="20"/>
        </w:rPr>
        <w:t>Sent to Zapier</w:t>
      </w:r>
      <w:r>
        <w:rPr>
          <w:rFonts w:ascii="Times New Roman" w:eastAsia="宋体" w:hAnsi="宋体" w:cs="宋体"/>
          <w:color w:val="000000"/>
          <w:w w:val="102"/>
          <w:sz w:val="20"/>
        </w:rPr>
        <w:t>下列出了一个错误图标。</w:t>
      </w:r>
    </w:p>
    <w:p w14:paraId="4613BDE5" w14:textId="77777777" w:rsidR="003A70CC" w:rsidRDefault="00664571">
      <w:pPr>
        <w:pBdr>
          <w:top w:val="single" w:sz="0" w:space="1" w:color="FFFFFF"/>
        </w:pBdr>
        <w:spacing w:line="14" w:lineRule="exact"/>
        <w:sectPr w:rsidR="003A70CC">
          <w:type w:val="continuous"/>
          <w:pgSz w:w="12240" w:h="17760"/>
          <w:pgMar w:top="740" w:right="1500" w:bottom="1440" w:left="1480" w:header="720" w:footer="720" w:gutter="0"/>
          <w:cols w:space="720"/>
        </w:sectPr>
      </w:pPr>
      <w:r>
        <w:pict w14:anchorId="15E59DB4">
          <v:group id="_x0000_s3585" style="width:451pt;height:.4pt;mso-position-horizontal-relative:char;mso-position-vertical-relative:line" coordsize=",8">
            <v:line id="_x0000_s3586" style="position:absolute" from="0,4" to="1000,4" strokeweight=".4pt"/>
            <w10:anchorlock/>
          </v:group>
        </w:pict>
      </w:r>
    </w:p>
    <w:p w14:paraId="7E68C617" w14:textId="77777777" w:rsidR="003A70CC" w:rsidRDefault="00FB74A8">
      <w:pPr>
        <w:pBdr>
          <w:top w:val="single" w:sz="0" w:space="3" w:color="FFFFFF"/>
        </w:pBdr>
        <w:spacing w:line="320" w:lineRule="exact"/>
        <w:ind w:left="80" w:right="360"/>
        <w:jc w:val="left"/>
        <w:sectPr w:rsidR="003A70CC">
          <w:type w:val="continuous"/>
          <w:pgSz w:w="12240" w:h="17760"/>
          <w:pgMar w:top="740" w:right="1500" w:bottom="1440" w:left="1480" w:header="720" w:footer="720" w:gutter="0"/>
          <w:cols w:space="720"/>
        </w:sectPr>
      </w:pPr>
      <w:r>
        <w:rPr>
          <w:rFonts w:ascii="Times New Roman" w:eastAsia="宋体" w:hAnsi="宋体" w:cs="宋体"/>
          <w:color w:val="E41B23"/>
          <w:w w:val="102"/>
          <w:sz w:val="18"/>
        </w:rPr>
        <w:t>注意</w:t>
      </w:r>
      <w:r>
        <w:rPr>
          <w:rFonts w:ascii="Times New Roman" w:eastAsia="宋体" w:hAnsi="宋体" w:cs="宋体"/>
          <w:color w:val="E41B23"/>
          <w:w w:val="102"/>
          <w:sz w:val="18"/>
        </w:rPr>
        <w:t>:</w:t>
      </w:r>
      <w:r>
        <w:rPr>
          <w:rFonts w:ascii="Times New Roman" w:eastAsia="宋体" w:hAnsi="宋体" w:cs="宋体"/>
          <w:color w:val="E41B23"/>
          <w:w w:val="102"/>
          <w:sz w:val="18"/>
        </w:rPr>
        <w:t>使用</w:t>
      </w:r>
      <w:r>
        <w:rPr>
          <w:rFonts w:ascii="Times New Roman" w:eastAsia="宋体" w:hAnsi="宋体" w:cs="宋体"/>
          <w:color w:val="E41B23"/>
          <w:w w:val="102"/>
          <w:sz w:val="18"/>
        </w:rPr>
        <w:t>Zapier</w:t>
      </w:r>
      <w:r>
        <w:rPr>
          <w:rFonts w:ascii="Times New Roman" w:eastAsia="宋体" w:hAnsi="宋体" w:cs="宋体"/>
          <w:color w:val="E41B23"/>
          <w:w w:val="102"/>
          <w:sz w:val="18"/>
        </w:rPr>
        <w:t>发送的数据不会同步到地图上。</w:t>
      </w:r>
      <w:r>
        <w:rPr>
          <w:rFonts w:ascii="Times New Roman" w:eastAsia="宋体" w:hAnsi="宋体" w:cs="宋体"/>
          <w:color w:val="000000"/>
          <w:w w:val="102"/>
          <w:sz w:val="20"/>
        </w:rPr>
        <w:t>如果你改变了你的地图，它将不会在动作应用程序中更新。你必须重新发送</w:t>
      </w:r>
      <w:r>
        <w:rPr>
          <w:rFonts w:ascii="Times New Roman" w:eastAsia="宋体" w:hAnsi="宋体" w:cs="宋体"/>
          <w:color w:val="000000"/>
          <w:w w:val="102"/>
          <w:sz w:val="20"/>
        </w:rPr>
        <w:t>Zap</w:t>
      </w:r>
      <w:r>
        <w:rPr>
          <w:rFonts w:ascii="Times New Roman" w:eastAsia="宋体" w:hAnsi="宋体" w:cs="宋体"/>
          <w:color w:val="000000"/>
          <w:w w:val="102"/>
          <w:sz w:val="20"/>
        </w:rPr>
        <w:t>来更新信息。</w:t>
      </w:r>
    </w:p>
    <w:p w14:paraId="148460A3" w14:textId="77777777" w:rsidR="003A70CC" w:rsidRDefault="00664571">
      <w:pPr>
        <w:pBdr>
          <w:top w:val="single" w:sz="0" w:space="3" w:color="FFFFFF"/>
        </w:pBdr>
        <w:spacing w:line="14" w:lineRule="exact"/>
        <w:sectPr w:rsidR="003A70CC">
          <w:type w:val="continuous"/>
          <w:pgSz w:w="12240" w:h="17760"/>
          <w:pgMar w:top="740" w:right="1500" w:bottom="1440" w:left="1480" w:header="720" w:footer="720" w:gutter="0"/>
          <w:cols w:space="720"/>
        </w:sectPr>
      </w:pPr>
      <w:r>
        <w:pict w14:anchorId="34794105">
          <v:group id="_x0000_s3583" style="width:451pt;height:.4pt;mso-position-horizontal-relative:char;mso-position-vertical-relative:line" coordsize=",8">
            <v:line id="_x0000_s3584" style="position:absolute" from="0,4" to="1000,4" strokeweight=".4pt"/>
            <w10:anchorlock/>
          </v:group>
        </w:pict>
      </w:r>
    </w:p>
    <w:p w14:paraId="357BFF7E" w14:textId="77777777" w:rsidR="003A70CC" w:rsidRDefault="00FB74A8">
      <w:pPr>
        <w:pBdr>
          <w:top w:val="single" w:sz="0" w:space="14" w:color="FFFFFF"/>
        </w:pBdr>
        <w:spacing w:line="160" w:lineRule="exact"/>
        <w:ind w:left="80" w:right="7800"/>
        <w:jc w:val="left"/>
        <w:sectPr w:rsidR="003A70CC">
          <w:type w:val="continuous"/>
          <w:pgSz w:w="12240" w:h="17760"/>
          <w:pgMar w:top="740" w:right="1500" w:bottom="1440" w:left="1480" w:header="720" w:footer="720" w:gutter="0"/>
          <w:cols w:space="720"/>
        </w:sectPr>
      </w:pPr>
      <w:r>
        <w:rPr>
          <w:rFonts w:ascii="Times New Roman" w:eastAsia="宋体" w:hAnsi="宋体" w:cs="宋体"/>
          <w:color w:val="000000"/>
          <w:w w:val="106"/>
          <w:sz w:val="16"/>
        </w:rPr>
        <w:t>Re-Zapping</w:t>
      </w:r>
      <w:r>
        <w:rPr>
          <w:rFonts w:ascii="Times New Roman" w:eastAsia="宋体" w:hAnsi="宋体" w:cs="宋体"/>
          <w:color w:val="000000"/>
          <w:w w:val="106"/>
          <w:sz w:val="16"/>
        </w:rPr>
        <w:t>主题</w:t>
      </w:r>
    </w:p>
    <w:p w14:paraId="71055A0A" w14:textId="77777777" w:rsidR="003A70CC" w:rsidRDefault="00FB74A8">
      <w:pPr>
        <w:pBdr>
          <w:top w:val="single" w:sz="0" w:space="17" w:color="FFFFFF"/>
        </w:pBdr>
        <w:spacing w:line="327" w:lineRule="exact"/>
        <w:ind w:left="80" w:right="440"/>
      </w:pPr>
      <w:r>
        <w:rPr>
          <w:rFonts w:ascii="Times New Roman" w:eastAsia="宋体" w:hAnsi="宋体" w:cs="宋体"/>
          <w:color w:val="000000"/>
          <w:w w:val="102"/>
          <w:sz w:val="20"/>
        </w:rPr>
        <w:t>如果您已经清除了一个主题，并且选择再次清除，您将收到一条消息，警告您重新清除可能会创建重复的信息。您可以选择发送或取消。</w:t>
      </w:r>
    </w:p>
    <w:p w14:paraId="755C2698" w14:textId="77777777" w:rsidR="003A70CC" w:rsidRDefault="003A70CC">
      <w:pPr>
        <w:spacing w:line="14" w:lineRule="exact"/>
        <w:sectPr w:rsidR="003A70CC">
          <w:type w:val="continuous"/>
          <w:pgSz w:w="12240" w:h="17760"/>
          <w:pgMar w:top="740" w:right="1500" w:bottom="1440" w:left="1480" w:header="720" w:footer="720" w:gutter="0"/>
          <w:cols w:space="720"/>
        </w:sectPr>
      </w:pPr>
    </w:p>
    <w:p w14:paraId="6B4183E3" w14:textId="77777777" w:rsidR="003A70CC" w:rsidRDefault="00FB74A8">
      <w:pPr>
        <w:pBdr>
          <w:top w:val="single" w:sz="0" w:space="11" w:color="FFFFFF"/>
        </w:pBdr>
        <w:spacing w:line="210" w:lineRule="exact"/>
        <w:ind w:left="80" w:right="7080"/>
        <w:jc w:val="left"/>
        <w:sectPr w:rsidR="003A70CC">
          <w:type w:val="continuous"/>
          <w:pgSz w:w="12240" w:h="17760"/>
          <w:pgMar w:top="740" w:right="1500" w:bottom="1440" w:left="1480" w:header="720" w:footer="720" w:gutter="0"/>
          <w:cols w:space="720"/>
        </w:sectPr>
      </w:pPr>
      <w:r>
        <w:rPr>
          <w:rFonts w:ascii="Times New Roman" w:eastAsia="宋体" w:hAnsi="宋体" w:cs="宋体"/>
          <w:color w:val="000000"/>
          <w:w w:val="99"/>
        </w:rPr>
        <w:t>显示</w:t>
      </w:r>
      <w:r>
        <w:rPr>
          <w:rFonts w:ascii="Times New Roman" w:eastAsia="宋体" w:hAnsi="宋体" w:cs="宋体"/>
          <w:color w:val="000000"/>
          <w:w w:val="99"/>
        </w:rPr>
        <w:t>/</w:t>
      </w:r>
      <w:r>
        <w:rPr>
          <w:rFonts w:ascii="Times New Roman" w:eastAsia="宋体" w:hAnsi="宋体" w:cs="宋体"/>
          <w:color w:val="000000"/>
          <w:w w:val="99"/>
        </w:rPr>
        <w:t>隐藏</w:t>
      </w:r>
      <w:r>
        <w:rPr>
          <w:rFonts w:ascii="Times New Roman" w:eastAsia="宋体" w:hAnsi="宋体" w:cs="宋体"/>
          <w:color w:val="000000"/>
          <w:w w:val="99"/>
        </w:rPr>
        <w:t>Zapier</w:t>
      </w:r>
      <w:r>
        <w:rPr>
          <w:rFonts w:ascii="Times New Roman" w:eastAsia="宋体" w:hAnsi="宋体" w:cs="宋体"/>
          <w:color w:val="000000"/>
          <w:w w:val="99"/>
        </w:rPr>
        <w:t>图标</w:t>
      </w:r>
    </w:p>
    <w:p w14:paraId="4B6D803E" w14:textId="584E1A93" w:rsidR="003A70CC" w:rsidRDefault="00FB74A8">
      <w:pPr>
        <w:pBdr>
          <w:top w:val="single" w:sz="0" w:space="3" w:color="FFFFFF"/>
        </w:pBdr>
        <w:spacing w:line="310" w:lineRule="exact"/>
        <w:ind w:left="80" w:right="200"/>
        <w:jc w:val="left"/>
        <w:sectPr w:rsidR="003A70CC">
          <w:type w:val="continuous"/>
          <w:pgSz w:w="12240" w:h="17760"/>
          <w:pgMar w:top="740" w:right="1500" w:bottom="1440" w:left="1480" w:header="720" w:footer="720" w:gutter="0"/>
          <w:cols w:space="720"/>
        </w:sectPr>
      </w:pPr>
      <w:r>
        <w:rPr>
          <w:rFonts w:ascii="Times New Roman" w:eastAsia="宋体" w:hAnsi="宋体" w:cs="宋体"/>
          <w:color w:val="000000"/>
          <w:sz w:val="20"/>
        </w:rPr>
        <w:t>发送主题给</w:t>
      </w:r>
      <w:r>
        <w:rPr>
          <w:rFonts w:ascii="Times New Roman" w:eastAsia="宋体" w:hAnsi="宋体" w:cs="宋体"/>
          <w:color w:val="000000"/>
          <w:sz w:val="20"/>
        </w:rPr>
        <w:t>Zapier</w:t>
      </w:r>
      <w:r>
        <w:rPr>
          <w:rFonts w:ascii="Times New Roman" w:eastAsia="宋体" w:hAnsi="宋体" w:cs="宋体"/>
          <w:color w:val="000000"/>
          <w:sz w:val="20"/>
        </w:rPr>
        <w:t>后，该主题会显示一个</w:t>
      </w:r>
      <w:r>
        <w:rPr>
          <w:rFonts w:ascii="Times New Roman" w:eastAsia="宋体" w:hAnsi="宋体" w:cs="宋体"/>
          <w:color w:val="000000"/>
          <w:sz w:val="20"/>
        </w:rPr>
        <w:t>Zapier</w:t>
      </w:r>
      <w:r>
        <w:rPr>
          <w:rFonts w:ascii="Times New Roman" w:eastAsia="宋体" w:hAnsi="宋体" w:cs="宋体"/>
          <w:color w:val="000000"/>
          <w:sz w:val="20"/>
        </w:rPr>
        <w:t>图标。你可以通过点击</w:t>
      </w:r>
      <w:r>
        <w:rPr>
          <w:rFonts w:ascii="Times New Roman" w:eastAsia="宋体" w:hAnsi="宋体" w:cs="宋体"/>
          <w:color w:val="000000"/>
          <w:sz w:val="20"/>
        </w:rPr>
        <w:t>Zapier</w:t>
      </w:r>
      <w:r>
        <w:rPr>
          <w:rFonts w:ascii="Times New Roman" w:eastAsia="宋体" w:hAnsi="宋体" w:cs="宋体"/>
          <w:color w:val="000000"/>
          <w:sz w:val="20"/>
        </w:rPr>
        <w:t>下拉菜单中的“在地图上显示</w:t>
      </w:r>
      <w:r>
        <w:rPr>
          <w:rFonts w:ascii="Times New Roman" w:eastAsia="宋体" w:hAnsi="宋体" w:cs="宋体"/>
          <w:color w:val="000000"/>
          <w:sz w:val="20"/>
        </w:rPr>
        <w:t>Zapier</w:t>
      </w:r>
      <w:r>
        <w:rPr>
          <w:rFonts w:ascii="Times New Roman" w:eastAsia="宋体" w:hAnsi="宋体" w:cs="宋体"/>
          <w:color w:val="000000"/>
          <w:sz w:val="20"/>
        </w:rPr>
        <w:t>图标”来开启或关闭</w:t>
      </w:r>
      <w:r w:rsidR="00C368D6">
        <w:rPr>
          <w:rFonts w:ascii="Times New Roman" w:eastAsia="宋体" w:hAnsi="宋体" w:cs="宋体"/>
          <w:color w:val="000000"/>
          <w:sz w:val="20"/>
        </w:rPr>
        <w:t>MindManager</w:t>
      </w:r>
      <w:r>
        <w:rPr>
          <w:rFonts w:ascii="Times New Roman" w:eastAsia="宋体" w:hAnsi="宋体" w:cs="宋体"/>
          <w:color w:val="000000"/>
          <w:sz w:val="20"/>
        </w:rPr>
        <w:t>功能。</w:t>
      </w:r>
    </w:p>
    <w:p w14:paraId="42DDB034" w14:textId="77777777" w:rsidR="003A70CC" w:rsidRDefault="00FB74A8">
      <w:pPr>
        <w:pBdr>
          <w:top w:val="single" w:sz="0" w:space="31" w:color="FFFFFF"/>
        </w:pBdr>
        <w:spacing w:before="1280" w:line="200" w:lineRule="exact"/>
        <w:ind w:left="80" w:right="8820"/>
        <w:jc w:val="left"/>
        <w:sectPr w:rsidR="003A70CC">
          <w:type w:val="continuous"/>
          <w:pgSz w:w="12240" w:h="17760"/>
          <w:pgMar w:top="740" w:right="1500" w:bottom="1440" w:left="1480" w:header="720" w:footer="720" w:gutter="0"/>
          <w:cols w:space="720"/>
        </w:sectPr>
      </w:pPr>
      <w:r>
        <w:rPr>
          <w:rFonts w:ascii="Times New Roman" w:eastAsia="宋体" w:hAnsi="宋体" w:cs="宋体"/>
          <w:color w:val="000000"/>
          <w:w w:val="106"/>
          <w:sz w:val="20"/>
        </w:rPr>
        <w:t>305</w:t>
      </w:r>
    </w:p>
    <w:p w14:paraId="4DBD8106" w14:textId="77777777" w:rsidR="003A70CC" w:rsidRDefault="00FB74A8">
      <w:pPr>
        <w:pageBreakBefore/>
        <w:pBdr>
          <w:top w:val="single" w:sz="0" w:space="31" w:color="FFFFFF"/>
        </w:pBdr>
        <w:spacing w:before="100" w:line="344" w:lineRule="exact"/>
        <w:ind w:left="1440" w:right="320" w:hanging="1080"/>
        <w:jc w:val="left"/>
      </w:pPr>
      <w:r>
        <w:rPr>
          <w:rFonts w:ascii="Times New Roman" w:eastAsia="宋体" w:hAnsi="宋体" w:cs="宋体"/>
          <w:color w:val="000000"/>
          <w:w w:val="99"/>
          <w:sz w:val="20"/>
        </w:rPr>
        <w:lastRenderedPageBreak/>
        <w:t>1.</w:t>
      </w:r>
      <w:r>
        <w:rPr>
          <w:rFonts w:ascii="Times New Roman" w:eastAsia="宋体" w:hAnsi="宋体" w:cs="宋体"/>
          <w:color w:val="000000"/>
          <w:w w:val="99"/>
          <w:sz w:val="20"/>
        </w:rPr>
        <w:t>在“任务”选项卡上，在“发送任务到组”中，单击“</w:t>
      </w:r>
      <w:r>
        <w:rPr>
          <w:rFonts w:ascii="Times New Roman" w:eastAsia="宋体" w:hAnsi="宋体" w:cs="宋体"/>
          <w:color w:val="000000"/>
          <w:w w:val="99"/>
          <w:sz w:val="20"/>
        </w:rPr>
        <w:t>Zapier</w:t>
      </w:r>
      <w:r>
        <w:rPr>
          <w:rFonts w:ascii="Times New Roman" w:eastAsia="宋体" w:hAnsi="宋体" w:cs="宋体"/>
          <w:color w:val="000000"/>
          <w:w w:val="99"/>
          <w:sz w:val="20"/>
        </w:rPr>
        <w:t>”下拉菜单，然后单击“在地图中显示</w:t>
      </w:r>
      <w:r>
        <w:rPr>
          <w:rFonts w:ascii="Times New Roman" w:eastAsia="宋体" w:hAnsi="宋体" w:cs="宋体"/>
          <w:color w:val="000000"/>
          <w:w w:val="99"/>
          <w:sz w:val="20"/>
        </w:rPr>
        <w:t>Zapier</w:t>
      </w:r>
      <w:r>
        <w:rPr>
          <w:rFonts w:ascii="Times New Roman" w:eastAsia="宋体" w:hAnsi="宋体" w:cs="宋体"/>
          <w:color w:val="000000"/>
          <w:w w:val="99"/>
          <w:sz w:val="20"/>
        </w:rPr>
        <w:t>”图标。</w:t>
      </w:r>
    </w:p>
    <w:p w14:paraId="7A0B9D9D" w14:textId="77777777" w:rsidR="003A70CC" w:rsidRDefault="00664571">
      <w:pPr>
        <w:spacing w:before="20" w:line="14" w:lineRule="exact"/>
        <w:ind w:left="740"/>
      </w:pPr>
      <w:r>
        <w:pict w14:anchorId="2B3FB9BB">
          <v:group id="_x0000_s3581" style="width:202pt;height:.4pt;mso-position-horizontal-relative:char;mso-position-vertical-relative:line" coordsize=",8">
            <v:line id="_x0000_s3582" style="position:absolute" from="0,4" to="1000,4" strokeweight=".4pt"/>
            <w10:anchorlock/>
          </v:group>
        </w:pict>
      </w:r>
    </w:p>
    <w:p w14:paraId="2AAA9975" w14:textId="77777777" w:rsidR="003A70CC" w:rsidRDefault="00FB74A8">
      <w:pPr>
        <w:pBdr>
          <w:top w:val="single" w:sz="0" w:space="31" w:color="FFFFFF"/>
        </w:pBdr>
        <w:spacing w:before="460"/>
      </w:pPr>
      <w:r>
        <w:br w:type="column"/>
      </w:r>
      <w:r w:rsidR="00664571">
        <w:pict w14:anchorId="0EF4C18C">
          <v:group id="_x0000_s3578" style="width:35pt;height:74pt;mso-position-horizontal-relative:char;mso-position-vertical-relative:line" coordsize="700,1480">
            <v:shape id="_x0000_s3580" style="position:absolute;width:700;height:1480;mso-width-relative:margin;mso-height-relative:margin" coordsize="700,1480" o:spt="100" adj="0,,0" path="">
              <v:stroke joinstyle="round"/>
              <v:imagedata r:id="rId774"/>
              <v:formulas/>
              <v:path o:connecttype="segments"/>
              <o:lock v:ext="edit" aspectratio="t"/>
            </v:shape>
            <v:shape id="_x0000_s3579" style="position:absolute;left:180;top:500;width:320;height:400;mso-width-relative:margin;mso-height-relative:margin" coordsize="700,1480" o:spt="100" adj="0,,0" path="" stroked="f">
              <v:stroke joinstyle="round"/>
              <v:formulas/>
              <v:path o:connecttype="segments"/>
              <o:lock v:ext="edit" aspectratio="t"/>
              <v:textbox inset="0,0,0,0">
                <w:txbxContent>
                  <w:p w14:paraId="2A4717EF" w14:textId="77777777" w:rsidR="003A70CC" w:rsidRDefault="00FB74A8">
                    <w:pPr>
                      <w:spacing w:line="280" w:lineRule="exact"/>
                      <w:jc w:val="left"/>
                    </w:pPr>
                    <w:r>
                      <w:rPr>
                        <w:rFonts w:ascii="Times New Roman" w:eastAsia="宋体" w:hAnsi="宋体" w:cs="宋体"/>
                        <w:color w:val="000000"/>
                        <w:w w:val="101"/>
                        <w:sz w:val="28"/>
                      </w:rPr>
                      <w:t>或</w:t>
                    </w:r>
                  </w:p>
                </w:txbxContent>
              </v:textbox>
            </v:shape>
            <w10:anchorlock/>
          </v:group>
        </w:pict>
      </w:r>
    </w:p>
    <w:p w14:paraId="6DCDD613" w14:textId="77777777" w:rsidR="003A70CC" w:rsidRDefault="00FB74A8">
      <w:pPr>
        <w:spacing w:line="200" w:lineRule="exact"/>
        <w:ind w:left="2400" w:right="60"/>
        <w:jc w:val="left"/>
      </w:pPr>
      <w:r>
        <w:br w:type="column"/>
      </w:r>
      <w:r>
        <w:rPr>
          <w:rFonts w:ascii="Times New Roman" w:eastAsia="宋体" w:hAnsi="宋体" w:cs="宋体"/>
          <w:color w:val="000000"/>
          <w:w w:val="98"/>
          <w:sz w:val="20"/>
        </w:rPr>
        <w:t>使用地图</w:t>
      </w:r>
    </w:p>
    <w:p w14:paraId="0C9A7611" w14:textId="77777777" w:rsidR="003A70CC" w:rsidRDefault="00FB74A8">
      <w:pPr>
        <w:spacing w:before="800" w:line="335" w:lineRule="exact"/>
        <w:ind w:left="680" w:right="600"/>
        <w:jc w:val="left"/>
      </w:pPr>
      <w:r>
        <w:rPr>
          <w:rFonts w:ascii="Times New Roman" w:eastAsia="宋体" w:hAnsi="宋体" w:cs="宋体"/>
          <w:color w:val="000000"/>
          <w:w w:val="99"/>
          <w:sz w:val="20"/>
        </w:rPr>
        <w:t>在高级选项卡，在</w:t>
      </w:r>
      <w:r>
        <w:rPr>
          <w:rFonts w:ascii="Times New Roman" w:eastAsia="宋体" w:hAnsi="宋体" w:cs="宋体"/>
          <w:color w:val="000000"/>
          <w:w w:val="99"/>
          <w:sz w:val="20"/>
        </w:rPr>
        <w:t>Zapier</w:t>
      </w:r>
      <w:r>
        <w:rPr>
          <w:rFonts w:ascii="Times New Roman" w:eastAsia="宋体" w:hAnsi="宋体" w:cs="宋体"/>
          <w:color w:val="000000"/>
          <w:w w:val="99"/>
          <w:sz w:val="20"/>
        </w:rPr>
        <w:t>组中，点击</w:t>
      </w:r>
      <w:r>
        <w:rPr>
          <w:rFonts w:ascii="Times New Roman" w:eastAsia="宋体" w:hAnsi="宋体" w:cs="宋体"/>
          <w:color w:val="000000"/>
          <w:w w:val="99"/>
          <w:sz w:val="20"/>
        </w:rPr>
        <w:t>Zapier</w:t>
      </w:r>
      <w:r>
        <w:rPr>
          <w:rFonts w:ascii="Times New Roman" w:eastAsia="宋体" w:hAnsi="宋体" w:cs="宋体"/>
          <w:color w:val="000000"/>
          <w:w w:val="99"/>
          <w:sz w:val="20"/>
        </w:rPr>
        <w:t>下拉菜单，然后在地图中点击显示</w:t>
      </w:r>
      <w:r>
        <w:rPr>
          <w:rFonts w:ascii="Times New Roman" w:eastAsia="宋体" w:hAnsi="宋体" w:cs="宋体"/>
          <w:color w:val="000000"/>
          <w:w w:val="99"/>
          <w:sz w:val="20"/>
        </w:rPr>
        <w:t>Zapier</w:t>
      </w:r>
      <w:r>
        <w:rPr>
          <w:rFonts w:ascii="Times New Roman" w:eastAsia="宋体" w:hAnsi="宋体" w:cs="宋体"/>
          <w:color w:val="000000"/>
          <w:w w:val="99"/>
          <w:sz w:val="20"/>
        </w:rPr>
        <w:t>图标。</w:t>
      </w:r>
    </w:p>
    <w:p w14:paraId="1CB011AA" w14:textId="77777777" w:rsidR="003A70CC" w:rsidRDefault="00664571">
      <w:pPr>
        <w:spacing w:before="20" w:line="14" w:lineRule="exact"/>
        <w:sectPr w:rsidR="003A70CC">
          <w:type w:val="continuous"/>
          <w:pgSz w:w="12240" w:h="17760"/>
          <w:pgMar w:top="740" w:right="1380" w:bottom="1440" w:left="1440" w:header="720" w:footer="720" w:gutter="0"/>
          <w:cols w:num="3" w:space="720" w:equalWidth="0">
            <w:col w:w="4780" w:space="20"/>
            <w:col w:w="700" w:space="20"/>
            <w:col w:w="3900"/>
          </w:cols>
        </w:sectPr>
      </w:pPr>
      <w:r>
        <w:pict w14:anchorId="68D1F162">
          <v:group id="_x0000_s3576" style="width:192pt;height:.4pt;mso-position-horizontal-relative:char;mso-position-vertical-relative:line" coordsize=",8">
            <v:line id="_x0000_s3577" style="position:absolute" from="0,4" to="1000,4" strokeweight=".4pt"/>
            <w10:anchorlock/>
          </v:group>
        </w:pict>
      </w:r>
    </w:p>
    <w:p w14:paraId="29A27609" w14:textId="77777777" w:rsidR="003A70CC" w:rsidRDefault="00FB74A8">
      <w:pPr>
        <w:pBdr>
          <w:top w:val="single" w:sz="0" w:space="2" w:color="FFFFFF"/>
        </w:pBdr>
        <w:spacing w:line="320" w:lineRule="exact"/>
        <w:ind w:left="120" w:right="18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1"/>
          <w:sz w:val="20"/>
        </w:rPr>
        <w:t>如果取消选中此选项，已发送给</w:t>
      </w:r>
      <w:r>
        <w:rPr>
          <w:rFonts w:ascii="Times New Roman" w:eastAsia="宋体" w:hAnsi="宋体" w:cs="宋体"/>
          <w:color w:val="000000"/>
          <w:w w:val="101"/>
          <w:sz w:val="20"/>
        </w:rPr>
        <w:t>Zapier</w:t>
      </w:r>
      <w:r>
        <w:rPr>
          <w:rFonts w:ascii="Times New Roman" w:eastAsia="宋体" w:hAnsi="宋体" w:cs="宋体"/>
          <w:color w:val="000000"/>
          <w:w w:val="101"/>
          <w:sz w:val="20"/>
        </w:rPr>
        <w:t>的主题将不会显示</w:t>
      </w:r>
      <w:r>
        <w:rPr>
          <w:rFonts w:ascii="Times New Roman" w:eastAsia="宋体" w:hAnsi="宋体" w:cs="宋体"/>
          <w:color w:val="000000"/>
          <w:w w:val="101"/>
          <w:sz w:val="20"/>
        </w:rPr>
        <w:t>Zapier</w:t>
      </w:r>
      <w:r>
        <w:rPr>
          <w:rFonts w:ascii="Times New Roman" w:eastAsia="宋体" w:hAnsi="宋体" w:cs="宋体"/>
          <w:color w:val="000000"/>
          <w:w w:val="101"/>
          <w:sz w:val="20"/>
        </w:rPr>
        <w:t>图标。然而，</w:t>
      </w:r>
      <w:r>
        <w:rPr>
          <w:rFonts w:ascii="Times New Roman" w:eastAsia="宋体" w:hAnsi="宋体" w:cs="宋体"/>
          <w:color w:val="000000"/>
          <w:w w:val="101"/>
          <w:sz w:val="20"/>
        </w:rPr>
        <w:t>Zapped</w:t>
      </w:r>
      <w:r>
        <w:rPr>
          <w:rFonts w:ascii="Times New Roman" w:eastAsia="宋体" w:hAnsi="宋体" w:cs="宋体"/>
          <w:color w:val="000000"/>
          <w:w w:val="101"/>
          <w:sz w:val="20"/>
        </w:rPr>
        <w:t>主题将列在地图索引的</w:t>
      </w:r>
      <w:r>
        <w:rPr>
          <w:rFonts w:ascii="Times New Roman" w:eastAsia="宋体" w:hAnsi="宋体" w:cs="宋体"/>
          <w:color w:val="000000"/>
          <w:w w:val="101"/>
          <w:sz w:val="20"/>
        </w:rPr>
        <w:t>Elements</w:t>
      </w:r>
      <w:r>
        <w:rPr>
          <w:rFonts w:ascii="Times New Roman" w:eastAsia="宋体" w:hAnsi="宋体" w:cs="宋体"/>
          <w:color w:val="000000"/>
          <w:w w:val="101"/>
          <w:sz w:val="20"/>
        </w:rPr>
        <w:t>选项卡中。</w:t>
      </w:r>
    </w:p>
    <w:p w14:paraId="5896F17D" w14:textId="77777777" w:rsidR="003A70CC" w:rsidRDefault="00664571">
      <w:pPr>
        <w:ind w:left="120"/>
        <w:sectPr w:rsidR="003A70CC">
          <w:type w:val="continuous"/>
          <w:pgSz w:w="12240" w:h="17760"/>
          <w:pgMar w:top="740" w:right="1380" w:bottom="1440" w:left="1440" w:header="720" w:footer="720" w:gutter="0"/>
          <w:cols w:space="720"/>
        </w:sectPr>
      </w:pPr>
      <w:r>
        <w:pict w14:anchorId="26FB0A6C">
          <v:group id="_x0000_s3573" style="width:59pt;height:16pt;mso-position-horizontal-relative:char;mso-position-vertical-relative:line" coordsize="1180,320">
            <v:shape id="_x0000_s3575" style="position:absolute;width:1180;height:320;mso-width-relative:margin;mso-height-relative:margin" coordsize="1180,320" o:spt="100" adj="0,,0" path="">
              <v:stroke joinstyle="round"/>
              <v:imagedata r:id="rId775"/>
              <v:formulas/>
              <v:path o:connecttype="segments"/>
              <o:lock v:ext="edit" aspectratio="t"/>
            </v:shape>
            <v:shape id="_x0000_s3574" style="position:absolute;left:300;top:60;width:880;height:260;mso-width-relative:margin;mso-height-relative:margin" coordsize="1180,320" o:spt="100" adj="0,,0" path="" stroked="f">
              <v:stroke joinstyle="round"/>
              <v:formulas/>
              <v:path o:connecttype="segments"/>
              <o:lock v:ext="edit" aspectratio="t"/>
              <v:textbox inset="0,0,0,0">
                <w:txbxContent>
                  <w:p w14:paraId="0C4677A6"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31BB276C" w14:textId="77777777" w:rsidR="003A70CC" w:rsidRDefault="00FB74A8">
      <w:pPr>
        <w:pBdr>
          <w:top w:val="single" w:sz="0" w:space="7" w:color="FFFFFF"/>
        </w:pBdr>
        <w:spacing w:line="200" w:lineRule="exact"/>
        <w:ind w:left="120" w:right="27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sz w:val="20"/>
        </w:rPr>
        <w:t>Zapier</w:t>
      </w:r>
      <w:r>
        <w:rPr>
          <w:rFonts w:ascii="Times New Roman" w:eastAsia="宋体" w:hAnsi="宋体" w:cs="宋体"/>
          <w:color w:val="000000"/>
          <w:sz w:val="20"/>
        </w:rPr>
        <w:t>图标不在标记索引中，并且不能与过滤器一起工作。</w:t>
      </w:r>
    </w:p>
    <w:p w14:paraId="73E419FF" w14:textId="77777777" w:rsidR="003A70CC" w:rsidRDefault="00FB74A8">
      <w:pPr>
        <w:pBdr>
          <w:top w:val="single" w:sz="0" w:space="12" w:color="FFFFFF"/>
        </w:pBdr>
        <w:spacing w:line="210" w:lineRule="exact"/>
        <w:ind w:left="120" w:right="8040"/>
      </w:pPr>
      <w:r>
        <w:rPr>
          <w:rFonts w:ascii="Times New Roman" w:eastAsia="宋体" w:hAnsi="宋体" w:cs="宋体"/>
          <w:color w:val="000000"/>
          <w:w w:val="96"/>
        </w:rPr>
        <w:t>Zapier</w:t>
      </w:r>
      <w:r>
        <w:rPr>
          <w:rFonts w:ascii="Times New Roman" w:eastAsia="宋体" w:hAnsi="宋体" w:cs="宋体"/>
          <w:color w:val="000000"/>
          <w:w w:val="96"/>
        </w:rPr>
        <w:t>历史</w:t>
      </w:r>
    </w:p>
    <w:p w14:paraId="10C63B95" w14:textId="77777777" w:rsidR="003A70CC" w:rsidRDefault="00FB74A8">
      <w:pPr>
        <w:spacing w:before="80" w:line="310" w:lineRule="exact"/>
        <w:ind w:left="100" w:right="60"/>
      </w:pPr>
      <w:r>
        <w:rPr>
          <w:rFonts w:ascii="Times New Roman" w:eastAsia="宋体" w:hAnsi="宋体" w:cs="宋体"/>
          <w:color w:val="000000"/>
          <w:w w:val="102"/>
          <w:sz w:val="20"/>
        </w:rPr>
        <w:t>从</w:t>
      </w:r>
      <w:r>
        <w:rPr>
          <w:rFonts w:ascii="Times New Roman" w:eastAsia="宋体" w:hAnsi="宋体" w:cs="宋体"/>
          <w:color w:val="000000"/>
          <w:w w:val="102"/>
          <w:sz w:val="20"/>
        </w:rPr>
        <w:t>Zapier</w:t>
      </w:r>
      <w:r>
        <w:rPr>
          <w:rFonts w:ascii="Times New Roman" w:eastAsia="宋体" w:hAnsi="宋体" w:cs="宋体"/>
          <w:color w:val="000000"/>
          <w:w w:val="102"/>
          <w:sz w:val="20"/>
        </w:rPr>
        <w:t>下拉菜单中选择</w:t>
      </w:r>
      <w:r>
        <w:rPr>
          <w:rFonts w:ascii="Times New Roman" w:eastAsia="宋体" w:hAnsi="宋体" w:cs="宋体"/>
          <w:color w:val="000000"/>
          <w:w w:val="102"/>
          <w:sz w:val="20"/>
        </w:rPr>
        <w:t>View Zapier History</w:t>
      </w:r>
      <w:r>
        <w:rPr>
          <w:rFonts w:ascii="Times New Roman" w:eastAsia="宋体" w:hAnsi="宋体" w:cs="宋体"/>
          <w:color w:val="000000"/>
          <w:w w:val="102"/>
          <w:sz w:val="20"/>
        </w:rPr>
        <w:t>，打开</w:t>
      </w:r>
      <w:r>
        <w:rPr>
          <w:rFonts w:ascii="Times New Roman" w:eastAsia="宋体" w:hAnsi="宋体" w:cs="宋体"/>
          <w:color w:val="000000"/>
          <w:w w:val="102"/>
          <w:sz w:val="20"/>
        </w:rPr>
        <w:t>Map Index</w:t>
      </w:r>
      <w:r>
        <w:rPr>
          <w:rFonts w:ascii="Times New Roman" w:eastAsia="宋体" w:hAnsi="宋体" w:cs="宋体"/>
          <w:color w:val="000000"/>
          <w:w w:val="102"/>
          <w:sz w:val="20"/>
        </w:rPr>
        <w:t>的</w:t>
      </w:r>
      <w:r>
        <w:rPr>
          <w:rFonts w:ascii="Times New Roman" w:eastAsia="宋体" w:hAnsi="宋体" w:cs="宋体"/>
          <w:color w:val="000000"/>
          <w:w w:val="102"/>
          <w:sz w:val="20"/>
        </w:rPr>
        <w:t>Elements</w:t>
      </w:r>
      <w:r>
        <w:rPr>
          <w:rFonts w:ascii="Times New Roman" w:eastAsia="宋体" w:hAnsi="宋体" w:cs="宋体"/>
          <w:color w:val="000000"/>
          <w:w w:val="102"/>
          <w:sz w:val="20"/>
        </w:rPr>
        <w:t>选项卡，查看所有已发送给</w:t>
      </w:r>
      <w:r>
        <w:rPr>
          <w:rFonts w:ascii="Times New Roman" w:eastAsia="宋体" w:hAnsi="宋体" w:cs="宋体"/>
          <w:color w:val="000000"/>
          <w:w w:val="102"/>
          <w:sz w:val="20"/>
        </w:rPr>
        <w:t>Zapier</w:t>
      </w:r>
      <w:r>
        <w:rPr>
          <w:rFonts w:ascii="Times New Roman" w:eastAsia="宋体" w:hAnsi="宋体" w:cs="宋体"/>
          <w:color w:val="000000"/>
          <w:w w:val="102"/>
          <w:sz w:val="20"/>
        </w:rPr>
        <w:t>的主题列表。</w:t>
      </w:r>
    </w:p>
    <w:p w14:paraId="1FE884FE" w14:textId="77777777" w:rsidR="003A70CC" w:rsidRDefault="003A70CC">
      <w:pPr>
        <w:spacing w:line="14" w:lineRule="exact"/>
        <w:sectPr w:rsidR="003A70CC">
          <w:type w:val="continuous"/>
          <w:pgSz w:w="12240" w:h="17760"/>
          <w:pgMar w:top="740" w:right="1380" w:bottom="1440" w:left="1440" w:header="720" w:footer="720" w:gutter="0"/>
          <w:cols w:space="720"/>
        </w:sectPr>
      </w:pPr>
    </w:p>
    <w:p w14:paraId="3642D127" w14:textId="77777777" w:rsidR="003A70CC" w:rsidRDefault="00FB74A8">
      <w:pPr>
        <w:pBdr>
          <w:top w:val="single" w:sz="0" w:space="16" w:color="FFFFFF"/>
        </w:pBdr>
        <w:spacing w:line="160" w:lineRule="exact"/>
        <w:ind w:left="120" w:right="59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3"/>
          <w:sz w:val="16"/>
        </w:rPr>
        <w:t>从选定的主题中删除</w:t>
      </w:r>
      <w:r>
        <w:rPr>
          <w:rFonts w:ascii="Times New Roman" w:eastAsia="宋体" w:hAnsi="宋体" w:cs="宋体"/>
          <w:color w:val="000000"/>
          <w:w w:val="103"/>
          <w:sz w:val="16"/>
        </w:rPr>
        <w:t>Zapier</w:t>
      </w:r>
      <w:r>
        <w:rPr>
          <w:rFonts w:ascii="Times New Roman" w:eastAsia="宋体" w:hAnsi="宋体" w:cs="宋体"/>
          <w:color w:val="000000"/>
          <w:w w:val="103"/>
          <w:sz w:val="16"/>
        </w:rPr>
        <w:t>历史</w:t>
      </w:r>
    </w:p>
    <w:p w14:paraId="3C5E8695" w14:textId="77777777" w:rsidR="003A70CC" w:rsidRDefault="00FB74A8">
      <w:pPr>
        <w:pBdr>
          <w:top w:val="single" w:sz="0" w:space="17" w:color="FFFFFF"/>
        </w:pBdr>
        <w:spacing w:line="200" w:lineRule="exact"/>
        <w:ind w:left="360" w:right="3360"/>
      </w:pPr>
      <w:r>
        <w:rPr>
          <w:rFonts w:ascii="Times New Roman" w:eastAsia="宋体" w:hAnsi="宋体" w:cs="宋体"/>
          <w:color w:val="000000"/>
          <w:w w:val="104"/>
          <w:sz w:val="20"/>
        </w:rPr>
        <w:t>1.</w:t>
      </w:r>
      <w:r>
        <w:rPr>
          <w:rFonts w:ascii="Times New Roman" w:eastAsia="宋体" w:hAnsi="宋体" w:cs="宋体"/>
          <w:color w:val="000000"/>
          <w:w w:val="104"/>
          <w:sz w:val="20"/>
        </w:rPr>
        <w:t>选择要删除</w:t>
      </w:r>
      <w:r>
        <w:rPr>
          <w:rFonts w:ascii="Times New Roman" w:eastAsia="宋体" w:hAnsi="宋体" w:cs="宋体"/>
          <w:color w:val="000000"/>
          <w:w w:val="104"/>
          <w:sz w:val="20"/>
        </w:rPr>
        <w:t>Zapier</w:t>
      </w:r>
      <w:r>
        <w:rPr>
          <w:rFonts w:ascii="Times New Roman" w:eastAsia="宋体" w:hAnsi="宋体" w:cs="宋体"/>
          <w:color w:val="000000"/>
          <w:w w:val="104"/>
          <w:sz w:val="20"/>
        </w:rPr>
        <w:t>历史记录的主题。</w:t>
      </w:r>
    </w:p>
    <w:p w14:paraId="115DCB90" w14:textId="77777777" w:rsidR="003A70CC" w:rsidRDefault="00FB74A8">
      <w:pPr>
        <w:spacing w:before="60" w:line="310" w:lineRule="exact"/>
        <w:ind w:left="720" w:right="120" w:hanging="360"/>
      </w:pPr>
      <w:r>
        <w:rPr>
          <w:rFonts w:ascii="Times New Roman" w:eastAsia="宋体" w:hAnsi="宋体" w:cs="宋体"/>
          <w:color w:val="000000"/>
          <w:sz w:val="20"/>
        </w:rPr>
        <w:t>2.</w:t>
      </w:r>
      <w:r>
        <w:rPr>
          <w:rFonts w:ascii="Times New Roman" w:eastAsia="宋体" w:hAnsi="宋体" w:cs="宋体"/>
          <w:color w:val="000000"/>
          <w:sz w:val="20"/>
        </w:rPr>
        <w:t>右键单击主题中的</w:t>
      </w:r>
      <w:r>
        <w:rPr>
          <w:rFonts w:ascii="Times New Roman" w:eastAsia="宋体" w:hAnsi="宋体" w:cs="宋体"/>
          <w:color w:val="000000"/>
          <w:sz w:val="20"/>
        </w:rPr>
        <w:t>Zapier</w:t>
      </w:r>
      <w:r>
        <w:rPr>
          <w:rFonts w:ascii="Times New Roman" w:eastAsia="宋体" w:hAnsi="宋体" w:cs="宋体"/>
          <w:color w:val="000000"/>
          <w:sz w:val="20"/>
        </w:rPr>
        <w:t>图标，在上下文菜单中，单击从该主题中删除</w:t>
      </w:r>
      <w:r>
        <w:rPr>
          <w:rFonts w:ascii="Times New Roman" w:eastAsia="宋体" w:hAnsi="宋体" w:cs="宋体"/>
          <w:color w:val="000000"/>
          <w:sz w:val="20"/>
        </w:rPr>
        <w:t>Zapier</w:t>
      </w:r>
      <w:r>
        <w:rPr>
          <w:rFonts w:ascii="Times New Roman" w:eastAsia="宋体" w:hAnsi="宋体" w:cs="宋体"/>
          <w:color w:val="000000"/>
          <w:sz w:val="20"/>
        </w:rPr>
        <w:t>历史记录。</w:t>
      </w:r>
    </w:p>
    <w:p w14:paraId="56570716" w14:textId="77777777" w:rsidR="003A70CC" w:rsidRDefault="00FB74A8">
      <w:pPr>
        <w:spacing w:before="80" w:line="310" w:lineRule="exact"/>
        <w:ind w:left="120" w:right="320"/>
      </w:pPr>
      <w:r>
        <w:rPr>
          <w:rFonts w:ascii="Times New Roman" w:eastAsia="宋体" w:hAnsi="宋体" w:cs="宋体"/>
          <w:color w:val="000000"/>
          <w:w w:val="102"/>
          <w:sz w:val="20"/>
        </w:rPr>
        <w:t>Zapier</w:t>
      </w:r>
      <w:r>
        <w:rPr>
          <w:rFonts w:ascii="Times New Roman" w:eastAsia="宋体" w:hAnsi="宋体" w:cs="宋体"/>
          <w:color w:val="000000"/>
          <w:w w:val="102"/>
          <w:sz w:val="20"/>
        </w:rPr>
        <w:t>图标从选定的主题中删除，这些主题也从地图索引中的</w:t>
      </w:r>
      <w:r>
        <w:rPr>
          <w:rFonts w:ascii="Times New Roman" w:eastAsia="宋体" w:hAnsi="宋体" w:cs="宋体"/>
          <w:color w:val="000000"/>
          <w:w w:val="102"/>
          <w:sz w:val="20"/>
        </w:rPr>
        <w:t>Elements</w:t>
      </w:r>
      <w:r>
        <w:rPr>
          <w:rFonts w:ascii="Times New Roman" w:eastAsia="宋体" w:hAnsi="宋体" w:cs="宋体"/>
          <w:color w:val="000000"/>
          <w:w w:val="102"/>
          <w:sz w:val="20"/>
        </w:rPr>
        <w:t>选项卡中删除。</w:t>
      </w:r>
    </w:p>
    <w:p w14:paraId="63B7C489" w14:textId="77777777" w:rsidR="003A70CC" w:rsidRDefault="003A70CC">
      <w:pPr>
        <w:spacing w:line="14" w:lineRule="exact"/>
        <w:sectPr w:rsidR="003A70CC">
          <w:type w:val="continuous"/>
          <w:pgSz w:w="12240" w:h="17760"/>
          <w:pgMar w:top="740" w:right="1380" w:bottom="1440" w:left="1440" w:header="720" w:footer="720" w:gutter="0"/>
          <w:cols w:space="720"/>
        </w:sectPr>
      </w:pPr>
    </w:p>
    <w:p w14:paraId="1BFBAB0A" w14:textId="77777777" w:rsidR="003A70CC" w:rsidRDefault="00FB74A8">
      <w:pPr>
        <w:pBdr>
          <w:top w:val="single" w:sz="0" w:space="16" w:color="FFFFFF"/>
        </w:pBdr>
        <w:spacing w:line="160" w:lineRule="exact"/>
        <w:ind w:left="120" w:right="60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2"/>
          <w:sz w:val="16"/>
        </w:rPr>
        <w:t>把扎皮尔的历史从整个地图上抹去</w:t>
      </w:r>
    </w:p>
    <w:p w14:paraId="20DD6E5C" w14:textId="77777777" w:rsidR="003A70CC" w:rsidRDefault="00FB74A8">
      <w:pPr>
        <w:pBdr>
          <w:top w:val="single" w:sz="0" w:space="17" w:color="FFFFFF"/>
        </w:pBdr>
        <w:spacing w:line="200" w:lineRule="exact"/>
        <w:ind w:right="732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98"/>
          <w:sz w:val="20"/>
        </w:rPr>
        <w:t>做以下其中一件事</w:t>
      </w:r>
      <w:r>
        <w:rPr>
          <w:rFonts w:ascii="Times New Roman" w:eastAsia="宋体" w:hAnsi="宋体" w:cs="宋体"/>
          <w:color w:val="000000"/>
          <w:w w:val="98"/>
          <w:sz w:val="20"/>
        </w:rPr>
        <w:t>:</w:t>
      </w:r>
    </w:p>
    <w:p w14:paraId="69DF7D16" w14:textId="77777777" w:rsidR="003A70CC" w:rsidRDefault="00FB74A8">
      <w:pPr>
        <w:pBdr>
          <w:top w:val="single" w:sz="0" w:space="2" w:color="FFFFFF"/>
        </w:pBdr>
        <w:spacing w:line="340" w:lineRule="exact"/>
        <w:ind w:left="1400"/>
        <w:jc w:val="left"/>
      </w:pPr>
      <w:r>
        <w:rPr>
          <w:rFonts w:ascii="Times New Roman" w:eastAsia="宋体" w:hAnsi="宋体" w:cs="宋体"/>
          <w:color w:val="000000"/>
          <w:w w:val="95"/>
          <w:sz w:val="20"/>
        </w:rPr>
        <w:t>右键单击主题，在上下文菜单中，单击从地图中删除</w:t>
      </w:r>
      <w:r>
        <w:rPr>
          <w:rFonts w:ascii="Times New Roman" w:eastAsia="宋体" w:hAnsi="宋体" w:cs="宋体"/>
          <w:color w:val="000000"/>
          <w:w w:val="95"/>
          <w:sz w:val="20"/>
        </w:rPr>
        <w:t>Zapier</w:t>
      </w:r>
      <w:r>
        <w:rPr>
          <w:rFonts w:ascii="Times New Roman" w:eastAsia="宋体" w:hAnsi="宋体" w:cs="宋体"/>
          <w:color w:val="000000"/>
          <w:w w:val="95"/>
          <w:sz w:val="20"/>
        </w:rPr>
        <w:t>历史。</w:t>
      </w:r>
    </w:p>
    <w:p w14:paraId="3DCEA1A3" w14:textId="77777777" w:rsidR="003A70CC" w:rsidRDefault="00FB74A8">
      <w:pPr>
        <w:pBdr>
          <w:top w:val="single" w:sz="0" w:space="31" w:color="FFFFFF"/>
        </w:pBdr>
        <w:spacing w:before="400" w:line="280" w:lineRule="exact"/>
        <w:jc w:val="left"/>
      </w:pPr>
      <w:r>
        <w:br w:type="column"/>
      </w:r>
      <w:r>
        <w:rPr>
          <w:rFonts w:ascii="Times New Roman" w:eastAsia="宋体" w:hAnsi="宋体" w:cs="宋体"/>
          <w:color w:val="000000"/>
          <w:w w:val="94"/>
          <w:sz w:val="28"/>
        </w:rPr>
        <w:t>或</w:t>
      </w:r>
    </w:p>
    <w:p w14:paraId="3B1BD297" w14:textId="77777777" w:rsidR="003A70CC" w:rsidRDefault="00FB74A8">
      <w:pPr>
        <w:pBdr>
          <w:top w:val="single" w:sz="0" w:space="2" w:color="FFFFFF"/>
        </w:pBdr>
        <w:spacing w:line="340" w:lineRule="exact"/>
        <w:jc w:val="left"/>
      </w:pPr>
      <w:r>
        <w:br w:type="column"/>
      </w:r>
      <w:r>
        <w:rPr>
          <w:rFonts w:ascii="Times New Roman" w:eastAsia="宋体" w:hAnsi="宋体" w:cs="宋体"/>
          <w:color w:val="000000"/>
          <w:w w:val="98"/>
          <w:sz w:val="20"/>
        </w:rPr>
        <w:t>在“任务”选项卡上，在“发送任务到组”中，单击“</w:t>
      </w:r>
      <w:r>
        <w:rPr>
          <w:rFonts w:ascii="Times New Roman" w:eastAsia="宋体" w:hAnsi="宋体" w:cs="宋体"/>
          <w:color w:val="000000"/>
          <w:w w:val="98"/>
          <w:sz w:val="20"/>
        </w:rPr>
        <w:t>Zapier</w:t>
      </w:r>
      <w:r>
        <w:rPr>
          <w:rFonts w:ascii="Times New Roman" w:eastAsia="宋体" w:hAnsi="宋体" w:cs="宋体"/>
          <w:color w:val="000000"/>
          <w:w w:val="98"/>
          <w:sz w:val="20"/>
        </w:rPr>
        <w:t>”下拉菜单，或者单击“从地图中删除</w:t>
      </w:r>
      <w:r>
        <w:rPr>
          <w:rFonts w:ascii="Times New Roman" w:eastAsia="宋体" w:hAnsi="宋体" w:cs="宋体"/>
          <w:color w:val="000000"/>
          <w:w w:val="98"/>
          <w:sz w:val="20"/>
        </w:rPr>
        <w:t>Zapier</w:t>
      </w:r>
      <w:r>
        <w:rPr>
          <w:rFonts w:ascii="Times New Roman" w:eastAsia="宋体" w:hAnsi="宋体" w:cs="宋体"/>
          <w:color w:val="000000"/>
          <w:w w:val="98"/>
          <w:sz w:val="20"/>
        </w:rPr>
        <w:t>历史记录”。</w:t>
      </w:r>
    </w:p>
    <w:p w14:paraId="356AC5AB" w14:textId="77777777" w:rsidR="003A70CC" w:rsidRDefault="00FB74A8">
      <w:pPr>
        <w:pBdr>
          <w:top w:val="single" w:sz="0" w:space="2" w:color="FFFFFF"/>
        </w:pBdr>
        <w:spacing w:line="340" w:lineRule="exact"/>
        <w:ind w:right="300"/>
      </w:pPr>
      <w:r>
        <w:br w:type="column"/>
      </w:r>
      <w:r>
        <w:rPr>
          <w:rFonts w:ascii="Times New Roman" w:eastAsia="宋体" w:hAnsi="宋体" w:cs="宋体"/>
          <w:color w:val="000000"/>
          <w:w w:val="98"/>
          <w:sz w:val="20"/>
        </w:rPr>
        <w:t>在高级选项卡上，在</w:t>
      </w:r>
      <w:r>
        <w:rPr>
          <w:rFonts w:ascii="Times New Roman" w:eastAsia="宋体" w:hAnsi="宋体" w:cs="宋体"/>
          <w:color w:val="000000"/>
          <w:w w:val="98"/>
          <w:sz w:val="20"/>
        </w:rPr>
        <w:t>Zapier</w:t>
      </w:r>
      <w:r>
        <w:rPr>
          <w:rFonts w:ascii="Times New Roman" w:eastAsia="宋体" w:hAnsi="宋体" w:cs="宋体"/>
          <w:color w:val="000000"/>
          <w:w w:val="98"/>
          <w:sz w:val="20"/>
        </w:rPr>
        <w:t>组中，单击</w:t>
      </w:r>
      <w:r>
        <w:rPr>
          <w:rFonts w:ascii="Times New Roman" w:eastAsia="宋体" w:hAnsi="宋体" w:cs="宋体"/>
          <w:color w:val="000000"/>
          <w:w w:val="98"/>
          <w:sz w:val="20"/>
        </w:rPr>
        <w:t>Zapier</w:t>
      </w:r>
      <w:r>
        <w:rPr>
          <w:rFonts w:ascii="Times New Roman" w:eastAsia="宋体" w:hAnsi="宋体" w:cs="宋体"/>
          <w:color w:val="000000"/>
          <w:w w:val="98"/>
          <w:sz w:val="20"/>
        </w:rPr>
        <w:t>下拉菜单，然后单击从地图中删除</w:t>
      </w:r>
      <w:r>
        <w:rPr>
          <w:rFonts w:ascii="Times New Roman" w:eastAsia="宋体" w:hAnsi="宋体" w:cs="宋体"/>
          <w:color w:val="000000"/>
          <w:w w:val="98"/>
          <w:sz w:val="20"/>
        </w:rPr>
        <w:t>Zapier</w:t>
      </w:r>
      <w:r>
        <w:rPr>
          <w:rFonts w:ascii="Times New Roman" w:eastAsia="宋体" w:hAnsi="宋体" w:cs="宋体"/>
          <w:color w:val="000000"/>
          <w:w w:val="98"/>
          <w:sz w:val="20"/>
        </w:rPr>
        <w:t>历史。</w:t>
      </w:r>
    </w:p>
    <w:p w14:paraId="5C2E10A7" w14:textId="77777777" w:rsidR="003A70CC" w:rsidRDefault="003A70CC">
      <w:pPr>
        <w:spacing w:line="14" w:lineRule="exact"/>
        <w:sectPr w:rsidR="003A70CC">
          <w:type w:val="continuous"/>
          <w:pgSz w:w="12240" w:h="17760"/>
          <w:pgMar w:top="740" w:right="1380" w:bottom="1440" w:left="1440" w:header="720" w:footer="720" w:gutter="0"/>
          <w:cols w:num="4" w:space="720" w:equalWidth="0">
            <w:col w:w="2660" w:space="320"/>
            <w:col w:w="300" w:space="840"/>
            <w:col w:w="2440" w:space="820"/>
            <w:col w:w="2040"/>
          </w:cols>
        </w:sectPr>
      </w:pPr>
    </w:p>
    <w:p w14:paraId="6E41C735" w14:textId="77777777" w:rsidR="003A70CC" w:rsidRDefault="00664571">
      <w:pPr>
        <w:pBdr>
          <w:top w:val="single" w:sz="0" w:space="1" w:color="FFFFFF"/>
        </w:pBdr>
        <w:spacing w:line="14" w:lineRule="exact"/>
        <w:ind w:left="720"/>
        <w:sectPr w:rsidR="003A70CC">
          <w:type w:val="continuous"/>
          <w:pgSz w:w="12240" w:h="17760"/>
          <w:pgMar w:top="740" w:right="1380" w:bottom="1440" w:left="1440" w:header="720" w:footer="720" w:gutter="0"/>
          <w:cols w:space="720"/>
        </w:sectPr>
      </w:pPr>
      <w:r>
        <w:pict w14:anchorId="266423A5">
          <v:group id="_x0000_s3571" style="width:433pt;height:.4pt;mso-position-horizontal-relative:char;mso-position-vertical-relative:line" coordsize=",8">
            <v:line id="_x0000_s3572" style="position:absolute" from="0,4" to="1000,4" strokeweight=".4pt"/>
            <w10:anchorlock/>
          </v:group>
        </w:pict>
      </w:r>
    </w:p>
    <w:p w14:paraId="6C8435B6" w14:textId="77777777" w:rsidR="003A70CC" w:rsidRDefault="00FB74A8">
      <w:pPr>
        <w:pBdr>
          <w:top w:val="single" w:sz="0" w:space="1" w:color="FFFFFF"/>
        </w:pBdr>
        <w:spacing w:line="200" w:lineRule="exact"/>
        <w:ind w:left="120" w:right="18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2"/>
          <w:sz w:val="20"/>
        </w:rPr>
        <w:t>图标从所有的主题中删除，所有的主题从地图索引的元素标签中删除。</w:t>
      </w:r>
    </w:p>
    <w:p w14:paraId="270D71E4" w14:textId="77777777" w:rsidR="003A70CC" w:rsidRDefault="00664571">
      <w:pPr>
        <w:ind w:left="100"/>
        <w:sectPr w:rsidR="003A70CC">
          <w:type w:val="continuous"/>
          <w:pgSz w:w="12240" w:h="17760"/>
          <w:pgMar w:top="740" w:right="1380" w:bottom="1440" w:left="1440" w:header="720" w:footer="720" w:gutter="0"/>
          <w:cols w:space="720"/>
        </w:sectPr>
      </w:pPr>
      <w:r>
        <w:pict w14:anchorId="369EBFEE">
          <v:group id="_x0000_s3568" style="width:465pt;height:52pt;mso-position-horizontal-relative:char;mso-position-vertical-relative:line" coordsize="9300,1040">
            <v:shape id="_x0000_s3570" style="position:absolute;width:9300;height:1040;mso-width-relative:margin;mso-height-relative:margin" coordsize="9300,1040" o:spt="100" adj="0,,0" path="">
              <v:stroke joinstyle="round"/>
              <v:imagedata r:id="rId776"/>
              <v:formulas/>
              <v:path o:connecttype="segments"/>
              <o:lock v:ext="edit" aspectratio="t"/>
            </v:shape>
            <v:shape id="_x0000_s3569" style="position:absolute;left:20;top:40;width:8960;height:980;mso-width-relative:margin;mso-height-relative:margin" coordsize="9300,1040" o:spt="100" adj="0,,0" path="" stroked="f">
              <v:stroke joinstyle="round"/>
              <v:formulas/>
              <v:path o:connecttype="segments"/>
              <o:lock v:ext="edit" aspectratio="t"/>
              <v:textbox inset="0,0,0,0">
                <w:txbxContent>
                  <w:p w14:paraId="7DE5BF6B" w14:textId="77777777" w:rsidR="003A70CC" w:rsidRDefault="00FB74A8">
                    <w:pPr>
                      <w:spacing w:line="149" w:lineRule="exact"/>
                      <w:ind w:left="300" w:right="7820"/>
                    </w:pPr>
                    <w:r>
                      <w:rPr>
                        <w:rFonts w:ascii="Times New Roman" w:eastAsia="宋体" w:hAnsi="宋体" w:cs="宋体"/>
                        <w:color w:val="E41B23"/>
                        <w:w w:val="96"/>
                        <w:sz w:val="18"/>
                      </w:rPr>
                      <w:t>阅读提示</w:t>
                    </w:r>
                  </w:p>
                  <w:p w14:paraId="71ED7523" w14:textId="77777777" w:rsidR="003A70CC" w:rsidRDefault="00FB74A8">
                    <w:pPr>
                      <w:spacing w:before="80" w:line="320" w:lineRule="exact"/>
                    </w:pPr>
                    <w:r>
                      <w:rPr>
                        <w:rFonts w:ascii="Times New Roman" w:eastAsia="宋体" w:hAnsi="宋体" w:cs="宋体"/>
                        <w:color w:val="000000"/>
                        <w:w w:val="101"/>
                        <w:sz w:val="20"/>
                      </w:rPr>
                      <w:t>您可以使用“从本主题中删除</w:t>
                    </w:r>
                    <w:r>
                      <w:rPr>
                        <w:rFonts w:ascii="Times New Roman" w:eastAsia="宋体" w:hAnsi="宋体" w:cs="宋体"/>
                        <w:color w:val="000000"/>
                        <w:w w:val="101"/>
                        <w:sz w:val="20"/>
                      </w:rPr>
                      <w:t>Zapier</w:t>
                    </w:r>
                    <w:r>
                      <w:rPr>
                        <w:rFonts w:ascii="Times New Roman" w:eastAsia="宋体" w:hAnsi="宋体" w:cs="宋体"/>
                        <w:color w:val="000000"/>
                        <w:w w:val="101"/>
                        <w:sz w:val="20"/>
                      </w:rPr>
                      <w:t>历史”或“从地图中删除</w:t>
                    </w:r>
                    <w:r>
                      <w:rPr>
                        <w:rFonts w:ascii="Times New Roman" w:eastAsia="宋体" w:hAnsi="宋体" w:cs="宋体"/>
                        <w:color w:val="000000"/>
                        <w:w w:val="101"/>
                        <w:sz w:val="20"/>
                      </w:rPr>
                      <w:t>Zapier</w:t>
                    </w:r>
                    <w:r>
                      <w:rPr>
                        <w:rFonts w:ascii="Times New Roman" w:eastAsia="宋体" w:hAnsi="宋体" w:cs="宋体"/>
                        <w:color w:val="000000"/>
                        <w:w w:val="101"/>
                        <w:sz w:val="20"/>
                      </w:rPr>
                      <w:t>历史”来消除</w:t>
                    </w:r>
                    <w:r>
                      <w:rPr>
                        <w:rFonts w:ascii="Times New Roman" w:eastAsia="宋体" w:hAnsi="宋体" w:cs="宋体"/>
                        <w:color w:val="000000"/>
                        <w:w w:val="101"/>
                        <w:sz w:val="20"/>
                      </w:rPr>
                      <w:t>Zapier</w:t>
                    </w:r>
                    <w:r>
                      <w:rPr>
                        <w:rFonts w:ascii="Times New Roman" w:eastAsia="宋体" w:hAnsi="宋体" w:cs="宋体"/>
                        <w:color w:val="000000"/>
                        <w:w w:val="101"/>
                        <w:sz w:val="20"/>
                      </w:rPr>
                      <w:t>错误图标。</w:t>
                    </w:r>
                  </w:p>
                </w:txbxContent>
              </v:textbox>
            </v:shape>
            <w10:anchorlock/>
          </v:group>
        </w:pict>
      </w:r>
    </w:p>
    <w:p w14:paraId="49D70B86" w14:textId="77777777" w:rsidR="003A70CC" w:rsidRDefault="00FB74A8">
      <w:pPr>
        <w:pBdr>
          <w:top w:val="single" w:sz="0" w:space="31" w:color="FFFFFF"/>
        </w:pBdr>
        <w:spacing w:before="500" w:line="200" w:lineRule="exact"/>
        <w:ind w:left="9020" w:right="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20"/>
        </w:rPr>
        <w:t>306</w:t>
      </w:r>
    </w:p>
    <w:p w14:paraId="59E1E965" w14:textId="09CBCD45" w:rsidR="003A70CC" w:rsidRDefault="00C368D6">
      <w:pPr>
        <w:pageBreakBefore/>
        <w:spacing w:line="200" w:lineRule="exact"/>
        <w:ind w:left="120" w:right="70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4AC3C01A" w14:textId="77777777" w:rsidR="003A70CC" w:rsidRDefault="00FB74A8">
      <w:pPr>
        <w:pBdr>
          <w:top w:val="single" w:sz="0" w:space="21" w:color="FFFFFF"/>
        </w:pBdr>
        <w:spacing w:line="210" w:lineRule="exact"/>
        <w:ind w:left="120" w:right="852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94"/>
        </w:rPr>
        <w:t>签署了</w:t>
      </w:r>
    </w:p>
    <w:p w14:paraId="52AD7B50" w14:textId="77777777" w:rsidR="003A70CC" w:rsidRDefault="00FB74A8">
      <w:pPr>
        <w:pBdr>
          <w:top w:val="single" w:sz="0" w:space="3" w:color="FFFFFF"/>
        </w:pBdr>
        <w:spacing w:line="200" w:lineRule="exact"/>
        <w:ind w:left="120" w:right="5540"/>
      </w:pPr>
      <w:r>
        <w:rPr>
          <w:rFonts w:ascii="Times New Roman" w:eastAsia="宋体" w:hAnsi="宋体" w:cs="宋体"/>
          <w:color w:val="000000"/>
          <w:w w:val="102"/>
          <w:sz w:val="20"/>
        </w:rPr>
        <w:t>注销</w:t>
      </w:r>
      <w:r>
        <w:rPr>
          <w:rFonts w:ascii="Times New Roman" w:eastAsia="宋体" w:hAnsi="宋体" w:cs="宋体"/>
          <w:color w:val="000000"/>
          <w:w w:val="102"/>
          <w:sz w:val="20"/>
        </w:rPr>
        <w:t>MindManager</w:t>
      </w:r>
      <w:r>
        <w:rPr>
          <w:rFonts w:ascii="Times New Roman" w:eastAsia="宋体" w:hAnsi="宋体" w:cs="宋体"/>
          <w:color w:val="000000"/>
          <w:w w:val="102"/>
          <w:sz w:val="20"/>
        </w:rPr>
        <w:t>帐户</w:t>
      </w:r>
      <w:r>
        <w:rPr>
          <w:rFonts w:ascii="Times New Roman" w:eastAsia="宋体" w:hAnsi="宋体" w:cs="宋体"/>
          <w:color w:val="000000"/>
          <w:w w:val="102"/>
          <w:sz w:val="20"/>
        </w:rPr>
        <w:t>:</w:t>
      </w:r>
    </w:p>
    <w:p w14:paraId="64608C0B" w14:textId="77777777" w:rsidR="003A70CC" w:rsidRDefault="00FB74A8">
      <w:pPr>
        <w:spacing w:before="60" w:line="320" w:lineRule="exact"/>
        <w:ind w:left="120" w:right="200" w:firstLine="240"/>
      </w:pPr>
      <w:r>
        <w:rPr>
          <w:rFonts w:ascii="Times New Roman" w:eastAsia="宋体" w:hAnsi="宋体" w:cs="宋体"/>
          <w:color w:val="000000"/>
          <w:w w:val="103"/>
          <w:sz w:val="20"/>
        </w:rPr>
        <w:t>•在</w:t>
      </w:r>
      <w:r>
        <w:rPr>
          <w:rFonts w:ascii="Times New Roman" w:eastAsia="宋体" w:hAnsi="宋体" w:cs="宋体"/>
          <w:color w:val="000000"/>
          <w:w w:val="103"/>
          <w:sz w:val="20"/>
        </w:rPr>
        <w:t>Zapier</w:t>
      </w:r>
      <w:r>
        <w:rPr>
          <w:rFonts w:ascii="Times New Roman" w:eastAsia="宋体" w:hAnsi="宋体" w:cs="宋体"/>
          <w:color w:val="000000"/>
          <w:w w:val="103"/>
          <w:sz w:val="20"/>
        </w:rPr>
        <w:t>下拉菜单中，单击“</w:t>
      </w:r>
      <w:r>
        <w:rPr>
          <w:rFonts w:ascii="Times New Roman" w:eastAsia="宋体" w:hAnsi="宋体" w:cs="宋体"/>
          <w:color w:val="000000"/>
          <w:w w:val="103"/>
          <w:sz w:val="20"/>
        </w:rPr>
        <w:t>Sign Out</w:t>
      </w:r>
      <w:r>
        <w:rPr>
          <w:rFonts w:ascii="Times New Roman" w:eastAsia="宋体" w:hAnsi="宋体" w:cs="宋体"/>
          <w:color w:val="000000"/>
          <w:w w:val="103"/>
          <w:sz w:val="20"/>
        </w:rPr>
        <w:t>”。一旦你退出，你不能发送</w:t>
      </w:r>
      <w:r>
        <w:rPr>
          <w:rFonts w:ascii="Times New Roman" w:eastAsia="宋体" w:hAnsi="宋体" w:cs="宋体"/>
          <w:color w:val="000000"/>
          <w:w w:val="103"/>
          <w:sz w:val="20"/>
        </w:rPr>
        <w:t>Zaps</w:t>
      </w:r>
      <w:r>
        <w:rPr>
          <w:rFonts w:ascii="Times New Roman" w:eastAsia="宋体" w:hAnsi="宋体" w:cs="宋体"/>
          <w:color w:val="000000"/>
          <w:w w:val="103"/>
          <w:sz w:val="20"/>
        </w:rPr>
        <w:t>。登录</w:t>
      </w:r>
      <w:r>
        <w:rPr>
          <w:rFonts w:ascii="Times New Roman" w:eastAsia="宋体" w:hAnsi="宋体" w:cs="宋体"/>
          <w:color w:val="000000"/>
          <w:w w:val="103"/>
          <w:sz w:val="20"/>
        </w:rPr>
        <w:t>MindManager</w:t>
      </w:r>
      <w:r>
        <w:rPr>
          <w:rFonts w:ascii="Times New Roman" w:eastAsia="宋体" w:hAnsi="宋体" w:cs="宋体"/>
          <w:color w:val="000000"/>
          <w:w w:val="103"/>
          <w:sz w:val="20"/>
        </w:rPr>
        <w:t>帐户</w:t>
      </w:r>
      <w:r>
        <w:rPr>
          <w:rFonts w:ascii="Times New Roman" w:eastAsia="宋体" w:hAnsi="宋体" w:cs="宋体"/>
          <w:color w:val="000000"/>
          <w:w w:val="103"/>
          <w:sz w:val="20"/>
        </w:rPr>
        <w:t>:</w:t>
      </w:r>
    </w:p>
    <w:p w14:paraId="66E975FC" w14:textId="77777777" w:rsidR="003A70CC" w:rsidRDefault="00FB74A8">
      <w:pPr>
        <w:spacing w:before="60" w:line="200" w:lineRule="exact"/>
        <w:ind w:left="360" w:right="260"/>
      </w:pPr>
      <w:r>
        <w:rPr>
          <w:rFonts w:ascii="Times New Roman" w:eastAsia="宋体" w:hAnsi="宋体" w:cs="宋体"/>
          <w:color w:val="000000"/>
          <w:w w:val="103"/>
          <w:sz w:val="20"/>
        </w:rPr>
        <w:t>•在</w:t>
      </w:r>
      <w:r>
        <w:rPr>
          <w:rFonts w:ascii="Times New Roman" w:eastAsia="宋体" w:hAnsi="宋体" w:cs="宋体"/>
          <w:color w:val="000000"/>
          <w:w w:val="103"/>
          <w:sz w:val="20"/>
        </w:rPr>
        <w:t>Zapier</w:t>
      </w:r>
      <w:r>
        <w:rPr>
          <w:rFonts w:ascii="Times New Roman" w:eastAsia="宋体" w:hAnsi="宋体" w:cs="宋体"/>
          <w:color w:val="000000"/>
          <w:w w:val="103"/>
          <w:sz w:val="20"/>
        </w:rPr>
        <w:t>下拉菜单中，单击“帐号设置”。在“帐户设置”窗口中，选择“签名”</w:t>
      </w:r>
    </w:p>
    <w:p w14:paraId="25602548" w14:textId="77777777" w:rsidR="003A70CC" w:rsidRDefault="00FB74A8">
      <w:pPr>
        <w:spacing w:before="80" w:line="200" w:lineRule="exact"/>
        <w:ind w:left="720" w:right="3600"/>
      </w:pPr>
      <w:r>
        <w:rPr>
          <w:rFonts w:ascii="Times New Roman" w:eastAsia="宋体" w:hAnsi="宋体" w:cs="宋体"/>
          <w:color w:val="000000"/>
          <w:w w:val="106"/>
          <w:sz w:val="20"/>
        </w:rPr>
        <w:t>输入您的凭据</w:t>
      </w:r>
      <w:r>
        <w:rPr>
          <w:rFonts w:ascii="Times New Roman" w:eastAsia="宋体" w:hAnsi="宋体" w:cs="宋体"/>
          <w:color w:val="000000"/>
          <w:w w:val="106"/>
          <w:sz w:val="20"/>
        </w:rPr>
        <w:t>(</w:t>
      </w:r>
      <w:r>
        <w:rPr>
          <w:rFonts w:ascii="Times New Roman" w:eastAsia="宋体" w:hAnsi="宋体" w:cs="宋体"/>
          <w:color w:val="000000"/>
          <w:w w:val="106"/>
          <w:sz w:val="20"/>
        </w:rPr>
        <w:t>用户名和密码</w:t>
      </w:r>
      <w:r>
        <w:rPr>
          <w:rFonts w:ascii="Times New Roman" w:eastAsia="宋体" w:hAnsi="宋体" w:cs="宋体"/>
          <w:color w:val="000000"/>
          <w:w w:val="106"/>
          <w:sz w:val="20"/>
        </w:rPr>
        <w:t>)</w:t>
      </w:r>
      <w:r>
        <w:rPr>
          <w:rFonts w:ascii="Times New Roman" w:eastAsia="宋体" w:hAnsi="宋体" w:cs="宋体"/>
          <w:color w:val="000000"/>
          <w:w w:val="106"/>
          <w:sz w:val="20"/>
        </w:rPr>
        <w:t>。</w:t>
      </w:r>
    </w:p>
    <w:p w14:paraId="748301BC" w14:textId="77777777" w:rsidR="003A70CC" w:rsidRDefault="003A70CC">
      <w:pPr>
        <w:spacing w:line="14" w:lineRule="exact"/>
        <w:sectPr w:rsidR="003A70CC">
          <w:type w:val="continuous"/>
          <w:pgSz w:w="12240" w:h="17760"/>
          <w:pgMar w:top="740" w:right="1380" w:bottom="1440" w:left="1440" w:header="720" w:footer="720" w:gutter="0"/>
          <w:cols w:space="720"/>
        </w:sectPr>
      </w:pPr>
    </w:p>
    <w:p w14:paraId="60E68D8B" w14:textId="77777777" w:rsidR="003A70CC" w:rsidRDefault="00664571">
      <w:pPr>
        <w:pBdr>
          <w:top w:val="single" w:sz="0" w:space="17" w:color="FFFFFF"/>
        </w:pBdr>
        <w:ind w:left="120"/>
        <w:sectPr w:rsidR="003A70CC">
          <w:type w:val="continuous"/>
          <w:pgSz w:w="12240" w:h="17760"/>
          <w:pgMar w:top="740" w:right="1380" w:bottom="1440" w:left="1440" w:header="720" w:footer="720" w:gutter="0"/>
          <w:cols w:space="720"/>
        </w:sectPr>
      </w:pPr>
      <w:r>
        <w:pict w14:anchorId="4519F09A">
          <v:group id="_x0000_s3565" style="width:461pt;height:17pt;mso-position-horizontal-relative:char;mso-position-vertical-relative:line" coordsize="9220,340">
            <v:shape id="_x0000_s3567" style="position:absolute;width:3060;height:320;mso-width-relative:margin;mso-height-relative:margin" coordsize="9220,340" o:spt="100" adj="0,,0" path="" stroked="f">
              <v:stroke joinstyle="round"/>
              <v:formulas/>
              <v:path o:connecttype="segments"/>
              <o:lock v:ext="edit" aspectratio="t"/>
              <v:textbox inset="0,0,0,0">
                <w:txbxContent>
                  <w:p w14:paraId="327D7BA3" w14:textId="77777777" w:rsidR="003A70CC" w:rsidRDefault="00FB74A8">
                    <w:pPr>
                      <w:spacing w:line="220" w:lineRule="exact"/>
                      <w:jc w:val="left"/>
                    </w:pPr>
                    <w:r>
                      <w:rPr>
                        <w:rFonts w:ascii="Times New Roman" w:eastAsia="宋体" w:hAnsi="宋体" w:cs="宋体"/>
                        <w:color w:val="5C6F7B"/>
                        <w:w w:val="106"/>
                        <w:sz w:val="22"/>
                      </w:rPr>
                      <w:t>使用</w:t>
                    </w:r>
                    <w:r>
                      <w:rPr>
                        <w:rFonts w:ascii="Times New Roman" w:eastAsia="宋体" w:hAnsi="宋体" w:cs="宋体"/>
                        <w:color w:val="5C6F7B"/>
                        <w:w w:val="106"/>
                        <w:sz w:val="22"/>
                      </w:rPr>
                      <w:t>Zapier</w:t>
                    </w:r>
                    <w:r>
                      <w:rPr>
                        <w:rFonts w:ascii="Times New Roman" w:eastAsia="宋体" w:hAnsi="宋体" w:cs="宋体"/>
                        <w:color w:val="5C6F7B"/>
                        <w:w w:val="106"/>
                        <w:sz w:val="22"/>
                      </w:rPr>
                      <w:t>接收地图数据</w:t>
                    </w:r>
                  </w:p>
                </w:txbxContent>
              </v:textbox>
            </v:shape>
            <v:shape id="_x0000_s3566" style="position:absolute;left:6560;width:2660;height:340;mso-width-relative:margin;mso-height-relative:margin" coordsize="9220,340" o:spt="100" adj="0,,0" path="" stroked="f">
              <v:stroke joinstyle="round"/>
              <v:formulas/>
              <v:path o:connecttype="segments"/>
              <o:lock v:ext="edit" aspectratio="t"/>
              <v:textbox inset="0,0,0,0">
                <w:txbxContent>
                  <w:p w14:paraId="0DD164C1"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w10:anchorlock/>
          </v:group>
        </w:pict>
      </w:r>
    </w:p>
    <w:p w14:paraId="07D0FE44" w14:textId="77777777" w:rsidR="003A70CC" w:rsidRDefault="003A70CC">
      <w:pPr>
        <w:pBdr>
          <w:top w:val="single" w:sz="0" w:space="8" w:color="FFFFFF"/>
        </w:pBdr>
        <w:spacing w:line="14" w:lineRule="exact"/>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6560"/>
        <w:gridCol w:w="2840"/>
      </w:tblGrid>
      <w:tr w:rsidR="003A70CC" w14:paraId="5716CE66" w14:textId="77777777">
        <w:trPr>
          <w:trHeight w:val="300"/>
        </w:trPr>
        <w:tc>
          <w:tcPr>
            <w:tcW w:w="6560" w:type="dxa"/>
            <w:tcBorders>
              <w:left w:val="nil"/>
              <w:bottom w:val="nil"/>
              <w:right w:val="nil"/>
            </w:tcBorders>
          </w:tcPr>
          <w:p w14:paraId="77B73856" w14:textId="77777777" w:rsidR="003A70CC" w:rsidRDefault="00FB74A8">
            <w:pPr>
              <w:spacing w:before="20" w:line="200" w:lineRule="exact"/>
              <w:ind w:left="120" w:right="280"/>
              <w:jc w:val="left"/>
            </w:pPr>
            <w:r>
              <w:rPr>
                <w:rFonts w:ascii="Times New Roman" w:eastAsia="宋体" w:hAnsi="宋体" w:cs="宋体"/>
                <w:color w:val="000000"/>
                <w:w w:val="103"/>
                <w:sz w:val="20"/>
              </w:rPr>
              <w:t>一旦你设置好</w:t>
            </w:r>
            <w:r>
              <w:rPr>
                <w:rFonts w:ascii="Times New Roman" w:eastAsia="宋体" w:hAnsi="宋体" w:cs="宋体"/>
                <w:color w:val="000000"/>
                <w:w w:val="103"/>
                <w:sz w:val="20"/>
              </w:rPr>
              <w:t>Zapier</w:t>
            </w:r>
            <w:r>
              <w:rPr>
                <w:rFonts w:ascii="Times New Roman" w:eastAsia="宋体" w:hAnsi="宋体" w:cs="宋体"/>
                <w:color w:val="000000"/>
                <w:w w:val="103"/>
                <w:sz w:val="20"/>
              </w:rPr>
              <w:t>，你就可以开始使用</w:t>
            </w:r>
            <w:r>
              <w:rPr>
                <w:rFonts w:ascii="Times New Roman" w:eastAsia="宋体" w:hAnsi="宋体" w:cs="宋体"/>
                <w:color w:val="000000"/>
                <w:w w:val="103"/>
                <w:sz w:val="20"/>
              </w:rPr>
              <w:t>Zap</w:t>
            </w:r>
            <w:r>
              <w:rPr>
                <w:rFonts w:ascii="Times New Roman" w:eastAsia="宋体" w:hAnsi="宋体" w:cs="宋体"/>
                <w:color w:val="000000"/>
                <w:w w:val="103"/>
                <w:sz w:val="20"/>
              </w:rPr>
              <w:t>来接收了</w:t>
            </w:r>
          </w:p>
        </w:tc>
        <w:tc>
          <w:tcPr>
            <w:tcW w:w="2840" w:type="dxa"/>
            <w:tcBorders>
              <w:left w:val="nil"/>
              <w:bottom w:val="nil"/>
              <w:right w:val="nil"/>
            </w:tcBorders>
          </w:tcPr>
          <w:p w14:paraId="4AF93FF1" w14:textId="77777777" w:rsidR="003A70CC" w:rsidRDefault="00FB74A8">
            <w:pPr>
              <w:spacing w:before="80" w:line="160" w:lineRule="exact"/>
              <w:ind w:left="720" w:right="160"/>
              <w:jc w:val="center"/>
            </w:pPr>
            <w:r>
              <w:rPr>
                <w:rFonts w:ascii="Times New Roman" w:eastAsia="宋体" w:hAnsi="宋体" w:cs="宋体"/>
                <w:color w:val="E41B23"/>
                <w:w w:val="105"/>
                <w:sz w:val="16"/>
              </w:rPr>
              <w:t>在主题中接收地图数据</w:t>
            </w:r>
          </w:p>
        </w:tc>
      </w:tr>
      <w:tr w:rsidR="003A70CC" w14:paraId="59F3C28D" w14:textId="77777777">
        <w:trPr>
          <w:trHeight w:val="300"/>
        </w:trPr>
        <w:tc>
          <w:tcPr>
            <w:tcW w:w="6560" w:type="dxa"/>
            <w:vMerge w:val="restart"/>
            <w:tcBorders>
              <w:top w:val="nil"/>
              <w:left w:val="nil"/>
              <w:bottom w:val="nil"/>
              <w:right w:val="nil"/>
            </w:tcBorders>
          </w:tcPr>
          <w:p w14:paraId="20F914B2" w14:textId="77777777" w:rsidR="003A70CC" w:rsidRDefault="00FB74A8">
            <w:pPr>
              <w:spacing w:before="80" w:line="200" w:lineRule="exact"/>
              <w:ind w:left="120" w:right="180"/>
              <w:jc w:val="left"/>
            </w:pPr>
            <w:r>
              <w:rPr>
                <w:rFonts w:ascii="Times New Roman" w:eastAsia="宋体" w:hAnsi="宋体" w:cs="宋体"/>
                <w:color w:val="000000"/>
                <w:w w:val="103"/>
                <w:sz w:val="20"/>
              </w:rPr>
              <w:t>从您的应用程序中启用</w:t>
            </w:r>
            <w:r>
              <w:rPr>
                <w:rFonts w:ascii="Times New Roman" w:eastAsia="宋体" w:hAnsi="宋体" w:cs="宋体"/>
                <w:color w:val="000000"/>
                <w:w w:val="103"/>
                <w:sz w:val="20"/>
              </w:rPr>
              <w:t>zap</w:t>
            </w:r>
            <w:r>
              <w:rPr>
                <w:rFonts w:ascii="Times New Roman" w:eastAsia="宋体" w:hAnsi="宋体" w:cs="宋体"/>
                <w:color w:val="000000"/>
                <w:w w:val="103"/>
                <w:sz w:val="20"/>
              </w:rPr>
              <w:t>的应用程序在</w:t>
            </w:r>
            <w:r>
              <w:rPr>
                <w:rFonts w:ascii="Times New Roman" w:eastAsia="宋体" w:hAnsi="宋体" w:cs="宋体"/>
                <w:color w:val="000000"/>
                <w:w w:val="103"/>
                <w:sz w:val="20"/>
              </w:rPr>
              <w:t>MindManager</w:t>
            </w:r>
            <w:r>
              <w:rPr>
                <w:rFonts w:ascii="Times New Roman" w:eastAsia="宋体" w:hAnsi="宋体" w:cs="宋体"/>
                <w:color w:val="000000"/>
                <w:w w:val="103"/>
                <w:sz w:val="20"/>
              </w:rPr>
              <w:t>中的主题数据</w:t>
            </w:r>
          </w:p>
          <w:p w14:paraId="0E9BAAE3" w14:textId="77777777" w:rsidR="003A70CC" w:rsidRDefault="00FB74A8">
            <w:pPr>
              <w:spacing w:before="60" w:line="200" w:lineRule="exact"/>
              <w:ind w:left="120" w:right="5040"/>
              <w:jc w:val="left"/>
            </w:pPr>
            <w:r>
              <w:rPr>
                <w:rFonts w:ascii="Times New Roman" w:eastAsia="宋体" w:hAnsi="宋体" w:cs="宋体"/>
                <w:color w:val="000000"/>
                <w:w w:val="106"/>
                <w:sz w:val="20"/>
              </w:rPr>
              <w:t>Zapier</w:t>
            </w:r>
            <w:r>
              <w:rPr>
                <w:rFonts w:ascii="Times New Roman" w:eastAsia="宋体" w:hAnsi="宋体" w:cs="宋体"/>
                <w:color w:val="000000"/>
                <w:w w:val="106"/>
                <w:sz w:val="20"/>
              </w:rPr>
              <w:t>帐户。</w:t>
            </w:r>
          </w:p>
          <w:p w14:paraId="04F77F1D" w14:textId="77777777" w:rsidR="003A70CC" w:rsidRDefault="00FB74A8">
            <w:pPr>
              <w:spacing w:before="80" w:line="149" w:lineRule="exact"/>
              <w:ind w:left="420" w:right="5300"/>
              <w:jc w:val="left"/>
            </w:pPr>
            <w:r>
              <w:rPr>
                <w:rFonts w:ascii="Times New Roman" w:eastAsia="宋体" w:hAnsi="宋体" w:cs="宋体"/>
                <w:color w:val="E41B23"/>
                <w:w w:val="96"/>
                <w:sz w:val="18"/>
              </w:rPr>
              <w:t>阅读提示</w:t>
            </w:r>
          </w:p>
        </w:tc>
        <w:tc>
          <w:tcPr>
            <w:tcW w:w="2840" w:type="dxa"/>
            <w:tcBorders>
              <w:top w:val="nil"/>
              <w:left w:val="nil"/>
              <w:bottom w:val="nil"/>
              <w:right w:val="nil"/>
            </w:tcBorders>
          </w:tcPr>
          <w:p w14:paraId="25D43B4D" w14:textId="77777777" w:rsidR="003A70CC" w:rsidRDefault="00FB74A8">
            <w:pPr>
              <w:spacing w:before="60" w:line="160" w:lineRule="exact"/>
              <w:ind w:left="720" w:right="1280"/>
              <w:jc w:val="center"/>
            </w:pPr>
            <w:r>
              <w:rPr>
                <w:rFonts w:ascii="Times New Roman" w:eastAsia="宋体" w:hAnsi="宋体" w:cs="宋体"/>
                <w:color w:val="E41B23"/>
                <w:sz w:val="16"/>
              </w:rPr>
              <w:t>从</w:t>
            </w:r>
            <w:r>
              <w:rPr>
                <w:rFonts w:ascii="Times New Roman" w:eastAsia="宋体" w:hAnsi="宋体" w:cs="宋体"/>
                <w:color w:val="E41B23"/>
                <w:sz w:val="16"/>
              </w:rPr>
              <w:t>Zapier</w:t>
            </w:r>
          </w:p>
        </w:tc>
      </w:tr>
      <w:tr w:rsidR="003A70CC" w14:paraId="4A62DDA9" w14:textId="77777777">
        <w:trPr>
          <w:trHeight w:val="340"/>
        </w:trPr>
        <w:tc>
          <w:tcPr>
            <w:tcW w:w="6560" w:type="dxa"/>
            <w:vMerge/>
            <w:tcBorders>
              <w:top w:val="nil"/>
              <w:left w:val="nil"/>
              <w:bottom w:val="nil"/>
              <w:right w:val="nil"/>
            </w:tcBorders>
          </w:tcPr>
          <w:p w14:paraId="777B834C" w14:textId="77777777" w:rsidR="003A70CC" w:rsidRDefault="003A70CC">
            <w:pPr>
              <w:spacing w:line="14" w:lineRule="exact"/>
            </w:pPr>
          </w:p>
        </w:tc>
        <w:tc>
          <w:tcPr>
            <w:tcW w:w="2840" w:type="dxa"/>
            <w:tcBorders>
              <w:top w:val="nil"/>
              <w:left w:val="nil"/>
              <w:bottom w:val="nil"/>
              <w:right w:val="nil"/>
            </w:tcBorders>
          </w:tcPr>
          <w:p w14:paraId="5868DFE9" w14:textId="77777777" w:rsidR="003A70CC" w:rsidRDefault="00FB74A8">
            <w:pPr>
              <w:spacing w:before="120" w:line="160" w:lineRule="exact"/>
              <w:ind w:left="720" w:right="420"/>
              <w:jc w:val="center"/>
            </w:pPr>
            <w:r>
              <w:rPr>
                <w:rFonts w:ascii="Times New Roman" w:eastAsia="宋体" w:hAnsi="宋体" w:cs="宋体"/>
                <w:color w:val="E41B23"/>
                <w:w w:val="105"/>
                <w:sz w:val="16"/>
              </w:rPr>
              <w:t>显示</w:t>
            </w:r>
            <w:r>
              <w:rPr>
                <w:rFonts w:ascii="Times New Roman" w:eastAsia="宋体" w:hAnsi="宋体" w:cs="宋体"/>
                <w:color w:val="E41B23"/>
                <w:w w:val="105"/>
                <w:sz w:val="16"/>
              </w:rPr>
              <w:t>/</w:t>
            </w:r>
            <w:r>
              <w:rPr>
                <w:rFonts w:ascii="Times New Roman" w:eastAsia="宋体" w:hAnsi="宋体" w:cs="宋体"/>
                <w:color w:val="E41B23"/>
                <w:w w:val="105"/>
                <w:sz w:val="16"/>
              </w:rPr>
              <w:t>隐藏</w:t>
            </w:r>
            <w:r>
              <w:rPr>
                <w:rFonts w:ascii="Times New Roman" w:eastAsia="宋体" w:hAnsi="宋体" w:cs="宋体"/>
                <w:color w:val="E41B23"/>
                <w:w w:val="105"/>
                <w:sz w:val="16"/>
              </w:rPr>
              <w:t>Zapier</w:t>
            </w:r>
            <w:r>
              <w:rPr>
                <w:rFonts w:ascii="Times New Roman" w:eastAsia="宋体" w:hAnsi="宋体" w:cs="宋体"/>
                <w:color w:val="E41B23"/>
                <w:w w:val="105"/>
                <w:sz w:val="16"/>
              </w:rPr>
              <w:t>图标</w:t>
            </w:r>
          </w:p>
        </w:tc>
      </w:tr>
      <w:tr w:rsidR="003A70CC" w14:paraId="0164BD0C" w14:textId="77777777">
        <w:trPr>
          <w:trHeight w:val="340"/>
        </w:trPr>
        <w:tc>
          <w:tcPr>
            <w:tcW w:w="6560" w:type="dxa"/>
            <w:vMerge/>
            <w:tcBorders>
              <w:top w:val="nil"/>
              <w:left w:val="nil"/>
              <w:bottom w:val="nil"/>
              <w:right w:val="nil"/>
            </w:tcBorders>
          </w:tcPr>
          <w:p w14:paraId="4DDE8B70" w14:textId="77777777" w:rsidR="003A70CC" w:rsidRDefault="003A70CC">
            <w:pPr>
              <w:spacing w:line="14" w:lineRule="exact"/>
            </w:pPr>
          </w:p>
        </w:tc>
        <w:tc>
          <w:tcPr>
            <w:tcW w:w="2840" w:type="dxa"/>
            <w:tcBorders>
              <w:top w:val="nil"/>
              <w:left w:val="nil"/>
              <w:bottom w:val="nil"/>
              <w:right w:val="nil"/>
            </w:tcBorders>
          </w:tcPr>
          <w:p w14:paraId="6D9828DE" w14:textId="77777777" w:rsidR="003A70CC" w:rsidRDefault="00FB74A8">
            <w:pPr>
              <w:spacing w:before="120" w:line="160" w:lineRule="exact"/>
              <w:ind w:left="720" w:right="1080"/>
              <w:jc w:val="center"/>
            </w:pPr>
            <w:r>
              <w:rPr>
                <w:rFonts w:ascii="Times New Roman" w:eastAsia="宋体" w:hAnsi="宋体" w:cs="宋体"/>
                <w:color w:val="E41B23"/>
                <w:w w:val="103"/>
                <w:sz w:val="16"/>
              </w:rPr>
              <w:t>Zapier</w:t>
            </w:r>
            <w:r>
              <w:rPr>
                <w:rFonts w:ascii="Times New Roman" w:eastAsia="宋体" w:hAnsi="宋体" w:cs="宋体"/>
                <w:color w:val="E41B23"/>
                <w:w w:val="103"/>
                <w:sz w:val="16"/>
              </w:rPr>
              <w:t>历史</w:t>
            </w:r>
          </w:p>
        </w:tc>
      </w:tr>
      <w:tr w:rsidR="003A70CC" w14:paraId="74F77C93" w14:textId="77777777">
        <w:trPr>
          <w:trHeight w:val="360"/>
        </w:trPr>
        <w:tc>
          <w:tcPr>
            <w:tcW w:w="6560" w:type="dxa"/>
            <w:tcBorders>
              <w:top w:val="nil"/>
              <w:left w:val="nil"/>
              <w:bottom w:val="nil"/>
              <w:right w:val="nil"/>
            </w:tcBorders>
          </w:tcPr>
          <w:p w14:paraId="10B51428" w14:textId="77777777" w:rsidR="003A70CC" w:rsidRDefault="00FB74A8">
            <w:pPr>
              <w:spacing w:before="120" w:line="200" w:lineRule="exact"/>
              <w:ind w:left="120" w:right="160"/>
              <w:jc w:val="left"/>
            </w:pPr>
            <w:r>
              <w:rPr>
                <w:rFonts w:ascii="Times New Roman" w:eastAsia="宋体" w:hAnsi="宋体" w:cs="宋体"/>
                <w:color w:val="000000"/>
                <w:w w:val="101"/>
                <w:sz w:val="20"/>
              </w:rPr>
              <w:t>如果你需要帮助，请查看</w:t>
            </w:r>
            <w:r>
              <w:rPr>
                <w:rFonts w:ascii="Times New Roman" w:eastAsia="宋体" w:hAnsi="宋体" w:cs="宋体"/>
                <w:color w:val="000000"/>
                <w:w w:val="101"/>
                <w:sz w:val="20"/>
              </w:rPr>
              <w:t>Zapier Learning</w:t>
            </w:r>
            <w:r>
              <w:rPr>
                <w:rFonts w:ascii="Times New Roman" w:eastAsia="宋体" w:hAnsi="宋体" w:cs="宋体"/>
                <w:color w:val="000000"/>
                <w:w w:val="101"/>
                <w:sz w:val="20"/>
              </w:rPr>
              <w:t>中的“如何使用</w:t>
            </w:r>
            <w:r>
              <w:rPr>
                <w:rFonts w:ascii="Times New Roman" w:eastAsia="宋体" w:hAnsi="宋体" w:cs="宋体"/>
                <w:color w:val="000000"/>
                <w:w w:val="101"/>
                <w:sz w:val="20"/>
              </w:rPr>
              <w:t>Zapier</w:t>
            </w:r>
            <w:r>
              <w:rPr>
                <w:rFonts w:ascii="Times New Roman" w:eastAsia="宋体" w:hAnsi="宋体" w:cs="宋体"/>
                <w:color w:val="000000"/>
                <w:w w:val="101"/>
                <w:sz w:val="20"/>
              </w:rPr>
              <w:t>”</w:t>
            </w:r>
          </w:p>
        </w:tc>
        <w:tc>
          <w:tcPr>
            <w:tcW w:w="2840" w:type="dxa"/>
            <w:tcBorders>
              <w:top w:val="nil"/>
              <w:left w:val="nil"/>
              <w:bottom w:val="nil"/>
              <w:right w:val="nil"/>
            </w:tcBorders>
          </w:tcPr>
          <w:p w14:paraId="0DD30F1D" w14:textId="77777777" w:rsidR="003A70CC" w:rsidRDefault="00FB74A8">
            <w:pPr>
              <w:spacing w:before="120" w:line="160" w:lineRule="exact"/>
              <w:ind w:left="720" w:right="840"/>
              <w:jc w:val="center"/>
            </w:pPr>
            <w:r>
              <w:rPr>
                <w:rFonts w:ascii="Times New Roman" w:eastAsia="宋体" w:hAnsi="宋体" w:cs="宋体"/>
                <w:color w:val="E41B23"/>
                <w:w w:val="99"/>
                <w:sz w:val="16"/>
              </w:rPr>
              <w:t>签字离开</w:t>
            </w:r>
            <w:r>
              <w:rPr>
                <w:rFonts w:ascii="Times New Roman" w:eastAsia="宋体" w:hAnsi="宋体" w:cs="宋体"/>
                <w:color w:val="E41B23"/>
                <w:w w:val="99"/>
                <w:sz w:val="16"/>
              </w:rPr>
              <w:t>Zapier</w:t>
            </w:r>
          </w:p>
        </w:tc>
      </w:tr>
      <w:tr w:rsidR="003A70CC" w14:paraId="22875002" w14:textId="77777777">
        <w:trPr>
          <w:trHeight w:val="480"/>
        </w:trPr>
        <w:tc>
          <w:tcPr>
            <w:tcW w:w="6560" w:type="dxa"/>
            <w:tcBorders>
              <w:top w:val="nil"/>
              <w:left w:val="nil"/>
              <w:bottom w:val="nil"/>
              <w:right w:val="nil"/>
            </w:tcBorders>
          </w:tcPr>
          <w:p w14:paraId="5572FBF7" w14:textId="77777777" w:rsidR="003A70CC" w:rsidRDefault="00FB74A8">
            <w:pPr>
              <w:spacing w:before="100" w:line="200" w:lineRule="exact"/>
              <w:ind w:left="120" w:right="760"/>
              <w:jc w:val="left"/>
            </w:pPr>
            <w:r>
              <w:rPr>
                <w:rFonts w:ascii="Times New Roman" w:eastAsia="宋体" w:hAnsi="宋体" w:cs="宋体"/>
                <w:color w:val="E41B23"/>
                <w:w w:val="104"/>
                <w:sz w:val="20"/>
              </w:rPr>
              <w:t>或在</w:t>
            </w:r>
            <w:r>
              <w:rPr>
                <w:rFonts w:ascii="Times New Roman" w:eastAsia="宋体" w:hAnsi="宋体" w:cs="宋体"/>
                <w:color w:val="E41B23"/>
                <w:w w:val="104"/>
                <w:sz w:val="20"/>
              </w:rPr>
              <w:t>Zapier</w:t>
            </w:r>
            <w:r>
              <w:rPr>
                <w:rFonts w:ascii="Times New Roman" w:eastAsia="宋体" w:hAnsi="宋体" w:cs="宋体"/>
                <w:color w:val="E41B23"/>
                <w:w w:val="104"/>
                <w:sz w:val="20"/>
              </w:rPr>
              <w:t>帮助中心搜索常见主题和</w:t>
            </w:r>
          </w:p>
        </w:tc>
        <w:tc>
          <w:tcPr>
            <w:tcW w:w="2840" w:type="dxa"/>
            <w:tcBorders>
              <w:top w:val="nil"/>
              <w:left w:val="nil"/>
              <w:bottom w:val="nil"/>
              <w:right w:val="nil"/>
            </w:tcBorders>
          </w:tcPr>
          <w:p w14:paraId="37390BD2" w14:textId="77777777" w:rsidR="003A70CC" w:rsidRDefault="00FB74A8">
            <w:pPr>
              <w:spacing w:before="280" w:line="160" w:lineRule="exact"/>
              <w:ind w:left="160" w:right="2080"/>
              <w:jc w:val="center"/>
            </w:pPr>
            <w:r>
              <w:rPr>
                <w:rFonts w:ascii="Times New Roman" w:eastAsia="宋体" w:hAnsi="宋体" w:cs="宋体"/>
                <w:color w:val="326598"/>
                <w:w w:val="93"/>
                <w:sz w:val="16"/>
              </w:rPr>
              <w:t>参见</w:t>
            </w:r>
            <w:r>
              <w:rPr>
                <w:rFonts w:ascii="Times New Roman" w:eastAsia="宋体" w:hAnsi="宋体" w:cs="宋体"/>
                <w:color w:val="326598"/>
                <w:w w:val="93"/>
                <w:sz w:val="16"/>
              </w:rPr>
              <w:t>:</w:t>
            </w:r>
          </w:p>
        </w:tc>
      </w:tr>
      <w:tr w:rsidR="003A70CC" w14:paraId="72EDE633" w14:textId="77777777">
        <w:trPr>
          <w:trHeight w:val="340"/>
        </w:trPr>
        <w:tc>
          <w:tcPr>
            <w:tcW w:w="6560" w:type="dxa"/>
            <w:tcBorders>
              <w:top w:val="nil"/>
              <w:left w:val="nil"/>
              <w:bottom w:val="nil"/>
              <w:right w:val="nil"/>
            </w:tcBorders>
          </w:tcPr>
          <w:p w14:paraId="3C15129A" w14:textId="77777777" w:rsidR="003A70CC" w:rsidRDefault="00FB74A8">
            <w:pPr>
              <w:spacing w:line="200" w:lineRule="exact"/>
              <w:ind w:left="120" w:right="2420"/>
              <w:jc w:val="left"/>
            </w:pPr>
            <w:r>
              <w:rPr>
                <w:rFonts w:ascii="Times New Roman" w:eastAsia="宋体" w:hAnsi="宋体" w:cs="宋体"/>
                <w:color w:val="000000"/>
                <w:w w:val="105"/>
                <w:sz w:val="20"/>
              </w:rPr>
              <w:t>连接特定应用程序的指南。</w:t>
            </w:r>
          </w:p>
        </w:tc>
        <w:tc>
          <w:tcPr>
            <w:tcW w:w="2840" w:type="dxa"/>
            <w:tcBorders>
              <w:top w:val="nil"/>
              <w:left w:val="nil"/>
              <w:bottom w:val="nil"/>
              <w:right w:val="nil"/>
            </w:tcBorders>
          </w:tcPr>
          <w:p w14:paraId="0F77686D" w14:textId="77777777" w:rsidR="003A70CC" w:rsidRDefault="00FB74A8">
            <w:pPr>
              <w:spacing w:before="120" w:line="160" w:lineRule="exact"/>
              <w:ind w:left="360" w:right="1500"/>
              <w:jc w:val="center"/>
            </w:pPr>
            <w:r>
              <w:rPr>
                <w:rFonts w:ascii="Times New Roman" w:eastAsia="宋体" w:hAnsi="宋体" w:cs="宋体"/>
                <w:color w:val="E41B23"/>
                <w:w w:val="103"/>
                <w:sz w:val="16"/>
              </w:rPr>
              <w:t>设置</w:t>
            </w:r>
            <w:r>
              <w:rPr>
                <w:rFonts w:ascii="Times New Roman" w:eastAsia="宋体" w:hAnsi="宋体" w:cs="宋体"/>
                <w:color w:val="E41B23"/>
                <w:w w:val="103"/>
                <w:sz w:val="16"/>
              </w:rPr>
              <w:t>Zapier</w:t>
            </w:r>
          </w:p>
        </w:tc>
      </w:tr>
      <w:tr w:rsidR="003A70CC" w14:paraId="64A7E26A" w14:textId="77777777">
        <w:trPr>
          <w:trHeight w:val="740"/>
        </w:trPr>
        <w:tc>
          <w:tcPr>
            <w:tcW w:w="6560" w:type="dxa"/>
            <w:tcBorders>
              <w:top w:val="nil"/>
              <w:left w:val="nil"/>
              <w:bottom w:val="nil"/>
              <w:right w:val="nil"/>
            </w:tcBorders>
          </w:tcPr>
          <w:p w14:paraId="2BA5331B" w14:textId="77777777" w:rsidR="003A70CC" w:rsidRDefault="00FB74A8">
            <w:pPr>
              <w:spacing w:line="200" w:lineRule="exact"/>
              <w:ind w:left="120" w:right="640"/>
              <w:jc w:val="left"/>
            </w:pPr>
            <w:r>
              <w:rPr>
                <w:rFonts w:ascii="Times New Roman" w:eastAsia="宋体" w:hAnsi="宋体" w:cs="宋体"/>
                <w:color w:val="000000"/>
                <w:w w:val="104"/>
                <w:sz w:val="20"/>
              </w:rPr>
              <w:t>访问</w:t>
            </w:r>
            <w:r>
              <w:rPr>
                <w:rFonts w:ascii="Times New Roman" w:eastAsia="宋体" w:hAnsi="宋体" w:cs="宋体"/>
                <w:color w:val="000000"/>
                <w:w w:val="104"/>
                <w:sz w:val="20"/>
              </w:rPr>
              <w:t>MindManager's Zapier</w:t>
            </w:r>
            <w:r>
              <w:rPr>
                <w:rFonts w:ascii="Times New Roman" w:eastAsia="宋体" w:hAnsi="宋体" w:cs="宋体"/>
                <w:color w:val="000000"/>
                <w:w w:val="104"/>
                <w:sz w:val="20"/>
              </w:rPr>
              <w:t>的最新信息</w:t>
            </w:r>
          </w:p>
          <w:p w14:paraId="7BA660F5" w14:textId="77777777" w:rsidR="003A70CC" w:rsidRDefault="00FB74A8">
            <w:pPr>
              <w:spacing w:before="80" w:line="200" w:lineRule="exact"/>
              <w:ind w:left="120" w:right="2740"/>
              <w:jc w:val="left"/>
            </w:pPr>
            <w:r>
              <w:rPr>
                <w:rFonts w:ascii="Times New Roman" w:eastAsia="宋体" w:hAnsi="宋体" w:cs="宋体"/>
                <w:color w:val="000000"/>
                <w:w w:val="104"/>
                <w:sz w:val="20"/>
              </w:rPr>
              <w:t>集成，确保启用在线帮助。</w:t>
            </w:r>
          </w:p>
        </w:tc>
        <w:tc>
          <w:tcPr>
            <w:tcW w:w="2840" w:type="dxa"/>
            <w:tcBorders>
              <w:top w:val="nil"/>
              <w:left w:val="nil"/>
              <w:bottom w:val="nil"/>
              <w:right w:val="nil"/>
            </w:tcBorders>
          </w:tcPr>
          <w:p w14:paraId="38E28227" w14:textId="77777777" w:rsidR="003A70CC" w:rsidRDefault="003A70CC">
            <w:pPr>
              <w:spacing w:line="14" w:lineRule="exact"/>
            </w:pPr>
          </w:p>
        </w:tc>
      </w:tr>
      <w:tr w:rsidR="003A70CC" w14:paraId="75544DAF" w14:textId="77777777">
        <w:trPr>
          <w:trHeight w:val="340"/>
        </w:trPr>
        <w:tc>
          <w:tcPr>
            <w:tcW w:w="6560" w:type="dxa"/>
            <w:tcBorders>
              <w:top w:val="nil"/>
              <w:left w:val="nil"/>
              <w:bottom w:val="nil"/>
              <w:right w:val="nil"/>
            </w:tcBorders>
          </w:tcPr>
          <w:p w14:paraId="17A5EAF4" w14:textId="77777777" w:rsidR="003A70CC" w:rsidRDefault="00FB74A8">
            <w:pPr>
              <w:spacing w:line="196" w:lineRule="exact"/>
              <w:ind w:left="120" w:right="680"/>
              <w:jc w:val="left"/>
            </w:pPr>
            <w:r>
              <w:rPr>
                <w:rFonts w:ascii="Times New Roman" w:eastAsia="宋体" w:hAnsi="宋体" w:cs="宋体"/>
                <w:color w:val="E41B23"/>
                <w:w w:val="102"/>
                <w:sz w:val="18"/>
              </w:rPr>
              <w:t>注意</w:t>
            </w:r>
            <w:r>
              <w:rPr>
                <w:rFonts w:ascii="Times New Roman" w:eastAsia="宋体" w:hAnsi="宋体" w:cs="宋体"/>
                <w:color w:val="E41B23"/>
                <w:w w:val="102"/>
                <w:sz w:val="18"/>
              </w:rPr>
              <w:t>:</w:t>
            </w:r>
            <w:r>
              <w:rPr>
                <w:rFonts w:ascii="Times New Roman" w:eastAsia="宋体" w:hAnsi="宋体" w:cs="宋体"/>
                <w:color w:val="E41B23"/>
                <w:w w:val="102"/>
                <w:sz w:val="18"/>
              </w:rPr>
              <w:t>使用</w:t>
            </w:r>
            <w:r>
              <w:rPr>
                <w:rFonts w:ascii="Times New Roman" w:eastAsia="宋体" w:hAnsi="宋体" w:cs="宋体"/>
                <w:color w:val="E41B23"/>
                <w:w w:val="102"/>
                <w:sz w:val="18"/>
              </w:rPr>
              <w:t>Zapier</w:t>
            </w:r>
            <w:r>
              <w:rPr>
                <w:rFonts w:ascii="Times New Roman" w:eastAsia="宋体" w:hAnsi="宋体" w:cs="宋体"/>
                <w:color w:val="E41B23"/>
                <w:w w:val="102"/>
                <w:sz w:val="18"/>
              </w:rPr>
              <w:t>接收到的数据不会同步到地图上。</w:t>
            </w:r>
            <w:r>
              <w:rPr>
                <w:rFonts w:ascii="Times New Roman" w:eastAsia="宋体" w:hAnsi="宋体" w:cs="宋体"/>
                <w:color w:val="000000"/>
                <w:w w:val="102"/>
                <w:sz w:val="20"/>
              </w:rPr>
              <w:t>如果你</w:t>
            </w:r>
          </w:p>
        </w:tc>
        <w:tc>
          <w:tcPr>
            <w:tcW w:w="2840" w:type="dxa"/>
            <w:tcBorders>
              <w:top w:val="nil"/>
              <w:left w:val="nil"/>
              <w:bottom w:val="nil"/>
              <w:right w:val="nil"/>
            </w:tcBorders>
          </w:tcPr>
          <w:p w14:paraId="53336270" w14:textId="77777777" w:rsidR="003A70CC" w:rsidRDefault="003A70CC">
            <w:pPr>
              <w:spacing w:line="14" w:lineRule="exact"/>
            </w:pPr>
          </w:p>
        </w:tc>
      </w:tr>
      <w:tr w:rsidR="003A70CC" w14:paraId="1AA7808B" w14:textId="77777777">
        <w:trPr>
          <w:trHeight w:val="360"/>
        </w:trPr>
        <w:tc>
          <w:tcPr>
            <w:tcW w:w="6560" w:type="dxa"/>
            <w:tcBorders>
              <w:top w:val="nil"/>
              <w:left w:val="nil"/>
              <w:bottom w:val="nil"/>
              <w:right w:val="nil"/>
            </w:tcBorders>
          </w:tcPr>
          <w:p w14:paraId="3E351B1A" w14:textId="77777777" w:rsidR="003A70CC" w:rsidRDefault="00FB74A8">
            <w:pPr>
              <w:spacing w:line="200" w:lineRule="exact"/>
              <w:ind w:left="120" w:right="1520"/>
              <w:jc w:val="left"/>
            </w:pPr>
            <w:r>
              <w:rPr>
                <w:rFonts w:ascii="Times New Roman" w:eastAsia="宋体" w:hAnsi="宋体" w:cs="宋体"/>
                <w:color w:val="000000"/>
                <w:w w:val="103"/>
                <w:sz w:val="20"/>
              </w:rPr>
              <w:t>更改你的触发应用程序，它们将不会出现</w:t>
            </w:r>
          </w:p>
        </w:tc>
        <w:tc>
          <w:tcPr>
            <w:tcW w:w="2840" w:type="dxa"/>
            <w:tcBorders>
              <w:top w:val="nil"/>
              <w:left w:val="nil"/>
              <w:bottom w:val="nil"/>
              <w:right w:val="nil"/>
            </w:tcBorders>
          </w:tcPr>
          <w:p w14:paraId="165D76E9" w14:textId="77777777" w:rsidR="003A70CC" w:rsidRDefault="003A70CC">
            <w:pPr>
              <w:spacing w:line="14" w:lineRule="exact"/>
            </w:pPr>
          </w:p>
        </w:tc>
      </w:tr>
      <w:tr w:rsidR="003A70CC" w14:paraId="388E5C2B" w14:textId="77777777">
        <w:trPr>
          <w:trHeight w:val="340"/>
        </w:trPr>
        <w:tc>
          <w:tcPr>
            <w:tcW w:w="6560" w:type="dxa"/>
            <w:tcBorders>
              <w:top w:val="nil"/>
              <w:left w:val="nil"/>
              <w:bottom w:val="nil"/>
              <w:right w:val="nil"/>
            </w:tcBorders>
          </w:tcPr>
          <w:p w14:paraId="26FB1B4E" w14:textId="77777777" w:rsidR="003A70CC" w:rsidRDefault="00FB74A8">
            <w:pPr>
              <w:spacing w:line="200" w:lineRule="exact"/>
              <w:ind w:left="120" w:right="600"/>
              <w:jc w:val="left"/>
            </w:pPr>
            <w:r>
              <w:rPr>
                <w:rFonts w:ascii="Times New Roman" w:eastAsia="宋体" w:hAnsi="宋体" w:cs="宋体"/>
                <w:color w:val="000000"/>
                <w:w w:val="103"/>
                <w:sz w:val="20"/>
              </w:rPr>
              <w:t>自动在你的地图上。您必须再次运行</w:t>
            </w:r>
            <w:r>
              <w:rPr>
                <w:rFonts w:ascii="Times New Roman" w:eastAsia="宋体" w:hAnsi="宋体" w:cs="宋体"/>
                <w:color w:val="000000"/>
                <w:w w:val="103"/>
                <w:sz w:val="20"/>
              </w:rPr>
              <w:t>Zap</w:t>
            </w:r>
            <w:r>
              <w:rPr>
                <w:rFonts w:ascii="Times New Roman" w:eastAsia="宋体" w:hAnsi="宋体" w:cs="宋体"/>
                <w:color w:val="000000"/>
                <w:w w:val="103"/>
                <w:sz w:val="20"/>
              </w:rPr>
              <w:t>来进行更新</w:t>
            </w:r>
          </w:p>
        </w:tc>
        <w:tc>
          <w:tcPr>
            <w:tcW w:w="2840" w:type="dxa"/>
            <w:tcBorders>
              <w:top w:val="nil"/>
              <w:left w:val="nil"/>
              <w:bottom w:val="nil"/>
              <w:right w:val="nil"/>
            </w:tcBorders>
          </w:tcPr>
          <w:p w14:paraId="0A534BC4" w14:textId="77777777" w:rsidR="003A70CC" w:rsidRDefault="003A70CC">
            <w:pPr>
              <w:spacing w:line="14" w:lineRule="exact"/>
            </w:pPr>
          </w:p>
        </w:tc>
      </w:tr>
      <w:tr w:rsidR="003A70CC" w14:paraId="68EAA062" w14:textId="77777777">
        <w:trPr>
          <w:trHeight w:val="760"/>
        </w:trPr>
        <w:tc>
          <w:tcPr>
            <w:tcW w:w="6560" w:type="dxa"/>
            <w:tcBorders>
              <w:top w:val="nil"/>
              <w:left w:val="nil"/>
              <w:right w:val="nil"/>
            </w:tcBorders>
          </w:tcPr>
          <w:p w14:paraId="4872BFC7" w14:textId="77777777" w:rsidR="003A70CC" w:rsidRDefault="00FB74A8">
            <w:pPr>
              <w:spacing w:line="200" w:lineRule="exact"/>
              <w:ind w:left="120" w:right="5040"/>
              <w:jc w:val="left"/>
            </w:pPr>
            <w:r>
              <w:rPr>
                <w:rFonts w:ascii="Times New Roman" w:eastAsia="宋体" w:hAnsi="宋体" w:cs="宋体"/>
                <w:color w:val="000000"/>
                <w:w w:val="103"/>
                <w:sz w:val="20"/>
              </w:rPr>
              <w:t>这些信息。</w:t>
            </w:r>
          </w:p>
        </w:tc>
        <w:tc>
          <w:tcPr>
            <w:tcW w:w="2840" w:type="dxa"/>
            <w:tcBorders>
              <w:top w:val="nil"/>
              <w:left w:val="nil"/>
              <w:right w:val="nil"/>
            </w:tcBorders>
          </w:tcPr>
          <w:p w14:paraId="75340D2E" w14:textId="77777777" w:rsidR="003A70CC" w:rsidRDefault="003A70CC">
            <w:pPr>
              <w:spacing w:line="14" w:lineRule="exact"/>
            </w:pPr>
          </w:p>
        </w:tc>
      </w:tr>
      <w:tr w:rsidR="003A70CC" w14:paraId="3AD577DD" w14:textId="77777777">
        <w:trPr>
          <w:trHeight w:val="560"/>
        </w:trPr>
        <w:tc>
          <w:tcPr>
            <w:tcW w:w="6560" w:type="dxa"/>
            <w:tcBorders>
              <w:left w:val="nil"/>
              <w:bottom w:val="nil"/>
              <w:right w:val="nil"/>
            </w:tcBorders>
          </w:tcPr>
          <w:p w14:paraId="0C17C76A" w14:textId="77777777" w:rsidR="003A70CC" w:rsidRDefault="00FB74A8">
            <w:pPr>
              <w:spacing w:before="200" w:line="210" w:lineRule="exact"/>
              <w:ind w:left="120" w:right="2940"/>
              <w:jc w:val="left"/>
            </w:pPr>
            <w:r>
              <w:rPr>
                <w:rFonts w:ascii="Times New Roman" w:eastAsia="宋体" w:hAnsi="宋体" w:cs="宋体"/>
                <w:color w:val="000000"/>
                <w:w w:val="98"/>
              </w:rPr>
              <w:t>从</w:t>
            </w:r>
            <w:r>
              <w:rPr>
                <w:rFonts w:ascii="Times New Roman" w:eastAsia="宋体" w:hAnsi="宋体" w:cs="宋体"/>
                <w:color w:val="000000"/>
                <w:w w:val="98"/>
              </w:rPr>
              <w:t>Zapier</w:t>
            </w:r>
            <w:r>
              <w:rPr>
                <w:rFonts w:ascii="Times New Roman" w:eastAsia="宋体" w:hAnsi="宋体" w:cs="宋体"/>
                <w:color w:val="000000"/>
                <w:w w:val="98"/>
              </w:rPr>
              <w:t>接收主题中的地图数据</w:t>
            </w:r>
          </w:p>
        </w:tc>
        <w:tc>
          <w:tcPr>
            <w:tcW w:w="2840" w:type="dxa"/>
            <w:tcBorders>
              <w:left w:val="nil"/>
              <w:bottom w:val="nil"/>
              <w:right w:val="nil"/>
            </w:tcBorders>
          </w:tcPr>
          <w:p w14:paraId="0749F1FF" w14:textId="77777777" w:rsidR="003A70CC" w:rsidRDefault="003A70CC">
            <w:pPr>
              <w:spacing w:line="14" w:lineRule="exact"/>
            </w:pPr>
          </w:p>
        </w:tc>
      </w:tr>
      <w:tr w:rsidR="003A70CC" w14:paraId="5EC29E8C" w14:textId="77777777">
        <w:trPr>
          <w:trHeight w:val="280"/>
        </w:trPr>
        <w:tc>
          <w:tcPr>
            <w:tcW w:w="9400" w:type="dxa"/>
            <w:gridSpan w:val="2"/>
            <w:tcBorders>
              <w:top w:val="nil"/>
              <w:left w:val="nil"/>
              <w:bottom w:val="nil"/>
              <w:right w:val="nil"/>
            </w:tcBorders>
          </w:tcPr>
          <w:p w14:paraId="2A6423EA" w14:textId="77777777" w:rsidR="003A70CC" w:rsidRDefault="00FB74A8">
            <w:pPr>
              <w:spacing w:line="200" w:lineRule="exact"/>
              <w:ind w:left="120" w:right="500"/>
              <w:jc w:val="left"/>
            </w:pPr>
            <w:r>
              <w:rPr>
                <w:rFonts w:ascii="Times New Roman" w:eastAsia="宋体" w:hAnsi="宋体" w:cs="宋体"/>
                <w:color w:val="000000"/>
                <w:w w:val="102"/>
                <w:sz w:val="20"/>
              </w:rPr>
              <w:t>对于使用</w:t>
            </w:r>
            <w:r>
              <w:rPr>
                <w:rFonts w:ascii="Times New Roman" w:eastAsia="宋体" w:hAnsi="宋体" w:cs="宋体"/>
                <w:color w:val="000000"/>
                <w:w w:val="102"/>
                <w:sz w:val="20"/>
              </w:rPr>
              <w:t>Zapier</w:t>
            </w:r>
            <w:r>
              <w:rPr>
                <w:rFonts w:ascii="Times New Roman" w:eastAsia="宋体" w:hAnsi="宋体" w:cs="宋体"/>
                <w:color w:val="000000"/>
                <w:w w:val="102"/>
                <w:sz w:val="20"/>
              </w:rPr>
              <w:t>接收地图数据的主题，您必须首先设置</w:t>
            </w:r>
            <w:r>
              <w:rPr>
                <w:rFonts w:ascii="Times New Roman" w:eastAsia="宋体" w:hAnsi="宋体" w:cs="宋体"/>
                <w:color w:val="000000"/>
                <w:w w:val="102"/>
                <w:sz w:val="20"/>
              </w:rPr>
              <w:t>Zapier</w:t>
            </w:r>
            <w:r>
              <w:rPr>
                <w:rFonts w:ascii="Times New Roman" w:eastAsia="宋体" w:hAnsi="宋体" w:cs="宋体"/>
                <w:color w:val="000000"/>
                <w:w w:val="102"/>
                <w:sz w:val="20"/>
              </w:rPr>
              <w:t>，将主题注册到</w:t>
            </w:r>
          </w:p>
        </w:tc>
      </w:tr>
      <w:tr w:rsidR="003A70CC" w14:paraId="3F2923FE" w14:textId="77777777">
        <w:trPr>
          <w:trHeight w:val="360"/>
        </w:trPr>
        <w:tc>
          <w:tcPr>
            <w:tcW w:w="6560" w:type="dxa"/>
            <w:tcBorders>
              <w:top w:val="nil"/>
              <w:left w:val="nil"/>
              <w:bottom w:val="nil"/>
              <w:right w:val="nil"/>
            </w:tcBorders>
          </w:tcPr>
          <w:p w14:paraId="6B495931" w14:textId="77777777" w:rsidR="003A70CC" w:rsidRDefault="00FB74A8">
            <w:pPr>
              <w:spacing w:before="80" w:line="200" w:lineRule="exact"/>
              <w:ind w:left="120" w:right="3660"/>
              <w:jc w:val="left"/>
            </w:pPr>
            <w:r>
              <w:rPr>
                <w:rFonts w:ascii="Times New Roman" w:eastAsia="宋体" w:hAnsi="宋体" w:cs="宋体"/>
                <w:color w:val="000000"/>
                <w:w w:val="106"/>
                <w:sz w:val="20"/>
              </w:rPr>
              <w:t>服务，然后创建</w:t>
            </w:r>
            <w:r>
              <w:rPr>
                <w:rFonts w:ascii="Times New Roman" w:eastAsia="宋体" w:hAnsi="宋体" w:cs="宋体"/>
                <w:color w:val="000000"/>
                <w:w w:val="106"/>
                <w:sz w:val="20"/>
              </w:rPr>
              <w:t>Zap</w:t>
            </w:r>
            <w:r>
              <w:rPr>
                <w:rFonts w:ascii="Times New Roman" w:eastAsia="宋体" w:hAnsi="宋体" w:cs="宋体"/>
                <w:color w:val="000000"/>
                <w:w w:val="106"/>
                <w:sz w:val="20"/>
              </w:rPr>
              <w:t>。</w:t>
            </w:r>
          </w:p>
        </w:tc>
        <w:tc>
          <w:tcPr>
            <w:tcW w:w="2840" w:type="dxa"/>
            <w:tcBorders>
              <w:top w:val="nil"/>
              <w:left w:val="nil"/>
              <w:bottom w:val="nil"/>
              <w:right w:val="nil"/>
            </w:tcBorders>
          </w:tcPr>
          <w:p w14:paraId="77EFA20F" w14:textId="77777777" w:rsidR="003A70CC" w:rsidRDefault="003A70CC">
            <w:pPr>
              <w:spacing w:line="14" w:lineRule="exact"/>
            </w:pPr>
          </w:p>
        </w:tc>
      </w:tr>
    </w:tbl>
    <w:p w14:paraId="28569B92" w14:textId="77777777" w:rsidR="003A70CC" w:rsidRDefault="003A70CC">
      <w:pPr>
        <w:sectPr w:rsidR="003A70CC">
          <w:type w:val="continuous"/>
          <w:pgSz w:w="12240" w:h="17760"/>
          <w:pgMar w:top="740" w:right="1380" w:bottom="1440" w:left="1440" w:header="720" w:footer="720" w:gutter="0"/>
          <w:cols w:space="720"/>
        </w:sectPr>
      </w:pPr>
    </w:p>
    <w:p w14:paraId="1D9AF0C8" w14:textId="77777777" w:rsidR="003A70CC" w:rsidRDefault="00FB74A8">
      <w:pPr>
        <w:pBdr>
          <w:top w:val="single" w:sz="0" w:space="17" w:color="FFFFFF"/>
        </w:pBdr>
        <w:spacing w:line="160" w:lineRule="exact"/>
        <w:ind w:left="120" w:right="82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5"/>
          <w:sz w:val="16"/>
        </w:rPr>
        <w:t>收到攻击</w:t>
      </w:r>
    </w:p>
    <w:p w14:paraId="5C13D9BC" w14:textId="77777777" w:rsidR="003A70CC" w:rsidRDefault="00664571">
      <w:pPr>
        <w:pBdr>
          <w:top w:val="single" w:sz="0" w:space="15" w:color="FFFFFF"/>
        </w:pBdr>
        <w:spacing w:line="14" w:lineRule="exact"/>
        <w:ind w:left="40"/>
        <w:sectPr w:rsidR="003A70CC">
          <w:type w:val="continuous"/>
          <w:pgSz w:w="12240" w:h="17760"/>
          <w:pgMar w:top="740" w:right="1380" w:bottom="1440" w:left="1440" w:header="720" w:footer="720" w:gutter="0"/>
          <w:cols w:space="720"/>
        </w:sectPr>
      </w:pPr>
      <w:r>
        <w:pict w14:anchorId="4571DF7E">
          <v:group id="_x0000_s3563" style="width:451pt;height:.4pt;mso-position-horizontal-relative:char;mso-position-vertical-relative:line" coordsize=",8">
            <v:line id="_x0000_s3564" style="position:absolute" from="0,4" to="1000,4" strokeweight=".4pt"/>
            <w10:anchorlock/>
          </v:group>
        </w:pict>
      </w:r>
    </w:p>
    <w:p w14:paraId="0094DA2B" w14:textId="77777777" w:rsidR="003A70CC" w:rsidRDefault="00FB74A8">
      <w:pPr>
        <w:pBdr>
          <w:top w:val="single" w:sz="0" w:space="3" w:color="FFFFFF"/>
        </w:pBdr>
        <w:spacing w:line="310" w:lineRule="exact"/>
        <w:ind w:left="120" w:right="840"/>
        <w:jc w:val="left"/>
        <w:sectPr w:rsidR="003A70CC">
          <w:type w:val="continuous"/>
          <w:pgSz w:w="12240" w:h="17760"/>
          <w:pgMar w:top="740" w:right="1380" w:bottom="1440" w:left="1440" w:header="720" w:footer="720" w:gutter="0"/>
          <w:cols w:space="720"/>
        </w:sectPr>
      </w:pPr>
      <w:r>
        <w:rPr>
          <w:rFonts w:ascii="Times New Roman" w:eastAsia="宋体" w:hAnsi="宋体" w:cs="宋体"/>
          <w:color w:val="E41B23"/>
          <w:w w:val="104"/>
          <w:sz w:val="18"/>
        </w:rPr>
        <w:t>注意</w:t>
      </w:r>
      <w:r>
        <w:rPr>
          <w:rFonts w:ascii="Times New Roman" w:eastAsia="宋体" w:hAnsi="宋体" w:cs="宋体"/>
          <w:color w:val="E41B23"/>
          <w:w w:val="104"/>
          <w:sz w:val="18"/>
        </w:rPr>
        <w:t>:Zapier</w:t>
      </w:r>
      <w:r>
        <w:rPr>
          <w:rFonts w:ascii="Times New Roman" w:eastAsia="宋体" w:hAnsi="宋体" w:cs="宋体"/>
          <w:color w:val="E41B23"/>
          <w:w w:val="104"/>
          <w:sz w:val="18"/>
        </w:rPr>
        <w:t>目前没有本地化。</w:t>
      </w:r>
      <w:r>
        <w:rPr>
          <w:rFonts w:ascii="Times New Roman" w:eastAsia="宋体" w:hAnsi="宋体" w:cs="宋体"/>
          <w:color w:val="000000"/>
          <w:w w:val="104"/>
          <w:sz w:val="20"/>
        </w:rPr>
        <w:t>为了提供准确的屏幕指导，参考</w:t>
      </w:r>
      <w:r>
        <w:rPr>
          <w:rFonts w:ascii="Times New Roman" w:eastAsia="宋体" w:hAnsi="宋体" w:cs="宋体"/>
          <w:color w:val="000000"/>
          <w:w w:val="104"/>
          <w:sz w:val="20"/>
        </w:rPr>
        <w:t>Zapier</w:t>
      </w:r>
      <w:r>
        <w:rPr>
          <w:rFonts w:ascii="Times New Roman" w:eastAsia="宋体" w:hAnsi="宋体" w:cs="宋体"/>
          <w:color w:val="000000"/>
          <w:w w:val="104"/>
          <w:sz w:val="20"/>
        </w:rPr>
        <w:t>屏幕提示的文本和屏幕截图都是英文的。</w:t>
      </w:r>
    </w:p>
    <w:p w14:paraId="69824111" w14:textId="77777777" w:rsidR="003A70CC" w:rsidRDefault="00664571">
      <w:pPr>
        <w:pBdr>
          <w:top w:val="single" w:sz="0" w:space="3" w:color="FFFFFF"/>
        </w:pBdr>
        <w:spacing w:line="14" w:lineRule="exact"/>
        <w:ind w:left="40"/>
        <w:sectPr w:rsidR="003A70CC">
          <w:type w:val="continuous"/>
          <w:pgSz w:w="12240" w:h="17760"/>
          <w:pgMar w:top="740" w:right="1380" w:bottom="1440" w:left="1440" w:header="720" w:footer="720" w:gutter="0"/>
          <w:cols w:space="720"/>
        </w:sectPr>
      </w:pPr>
      <w:r>
        <w:pict w14:anchorId="27247FEE">
          <v:group id="_x0000_s3561" style="width:451pt;height:.4pt;mso-position-horizontal-relative:char;mso-position-vertical-relative:line" coordsize=",8">
            <v:line id="_x0000_s3562" style="position:absolute" from="0,4" to="1000,4" strokeweight=".4pt"/>
            <w10:anchorlock/>
          </v:group>
        </w:pict>
      </w:r>
    </w:p>
    <w:p w14:paraId="450711C7" w14:textId="77777777" w:rsidR="003A70CC" w:rsidRDefault="00FB74A8">
      <w:pPr>
        <w:pBdr>
          <w:top w:val="single" w:sz="0" w:space="1" w:color="FFFFFF"/>
        </w:pBdr>
        <w:spacing w:line="200" w:lineRule="exact"/>
        <w:ind w:left="360" w:right="66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sz w:val="20"/>
        </w:rPr>
        <w:t>1.</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3B41D41D" w14:textId="77777777" w:rsidR="003A70CC" w:rsidRDefault="00664571">
      <w:pPr>
        <w:pBdr>
          <w:top w:val="single" w:sz="0" w:space="3" w:color="FFFFFF"/>
        </w:pBdr>
        <w:ind w:left="900"/>
        <w:sectPr w:rsidR="003A70CC">
          <w:type w:val="continuous"/>
          <w:pgSz w:w="12240" w:h="17760"/>
          <w:pgMar w:top="740" w:right="1380" w:bottom="1440" w:left="1440" w:header="720" w:footer="720" w:gutter="0"/>
          <w:cols w:space="720"/>
        </w:sectPr>
      </w:pPr>
      <w:r>
        <w:pict w14:anchorId="1A682CED">
          <v:group id="_x0000_s3557" style="width:399pt;height:57pt;mso-position-horizontal-relative:char;mso-position-vertical-relative:line" coordsize="7980,1140">
            <v:shape id="_x0000_s3560" style="position:absolute;top:20;width:3420;height:1000;mso-width-relative:margin;mso-height-relative:margin" coordsize="7980,1140" o:spt="100" adj="0,,0" path="" stroked="f">
              <v:stroke joinstyle="round"/>
              <v:formulas/>
              <v:path o:connecttype="segments"/>
              <o:lock v:ext="edit" aspectratio="t"/>
              <v:textbox inset="0,0,0,0">
                <w:txbxContent>
                  <w:p w14:paraId="3120B029" w14:textId="77777777" w:rsidR="003A70CC" w:rsidRDefault="00FB74A8">
                    <w:pPr>
                      <w:spacing w:line="327" w:lineRule="exact"/>
                    </w:pPr>
                    <w:r>
                      <w:rPr>
                        <w:rFonts w:ascii="Times New Roman" w:eastAsia="宋体" w:hAnsi="宋体" w:cs="宋体"/>
                        <w:color w:val="000000"/>
                        <w:w w:val="101"/>
                        <w:sz w:val="20"/>
                      </w:rPr>
                      <w:t>在“任务”页签的“发送任务到组”中，单击“</w:t>
                    </w:r>
                    <w:r>
                      <w:rPr>
                        <w:rFonts w:ascii="Times New Roman" w:eastAsia="宋体" w:hAnsi="宋体" w:cs="宋体"/>
                        <w:color w:val="000000"/>
                        <w:w w:val="101"/>
                        <w:sz w:val="20"/>
                      </w:rPr>
                      <w:t>Zapier</w:t>
                    </w:r>
                    <w:r>
                      <w:rPr>
                        <w:rFonts w:ascii="Times New Roman" w:eastAsia="宋体" w:hAnsi="宋体" w:cs="宋体"/>
                        <w:color w:val="000000"/>
                        <w:w w:val="101"/>
                        <w:sz w:val="20"/>
                      </w:rPr>
                      <w:t>”下拉框，选择“制作接收主题”。</w:t>
                    </w:r>
                  </w:p>
                </w:txbxContent>
              </v:textbox>
            </v:shape>
            <v:shape id="_x0000_s3559" style="position:absolute;left:3840;width:620;height:1140;mso-width-relative:margin;mso-height-relative:margin" coordsize="7980,1140" o:spt="100" adj="0,,0" path="">
              <v:stroke joinstyle="round"/>
              <v:imagedata r:id="rId777"/>
              <v:formulas/>
              <v:path o:connecttype="segments"/>
              <o:lock v:ext="edit" aspectratio="t"/>
            </v:shape>
            <v:shape id="_x0000_s3558" style="position:absolute;left:3980;top:20;width:4000;height:1000;mso-width-relative:margin;mso-height-relative:margin" coordsize="7980,1140" o:spt="100" adj="0,,0" path="" stroked="f">
              <v:stroke joinstyle="round"/>
              <v:formulas/>
              <v:path o:connecttype="segments"/>
              <o:lock v:ext="edit" aspectratio="t"/>
              <v:textbox inset="0,0,0,0">
                <w:txbxContent>
                  <w:p w14:paraId="46242211" w14:textId="77777777" w:rsidR="003A70CC" w:rsidRDefault="00FB74A8">
                    <w:pPr>
                      <w:spacing w:line="340" w:lineRule="exact"/>
                      <w:ind w:firstLine="640"/>
                    </w:pPr>
                    <w:r>
                      <w:rPr>
                        <w:rFonts w:ascii="Times New Roman" w:eastAsia="宋体" w:hAnsi="宋体" w:cs="宋体"/>
                        <w:color w:val="000000"/>
                        <w:w w:val="101"/>
                        <w:sz w:val="20"/>
                      </w:rPr>
                      <w:t>或在“高级”页签中，在“</w:t>
                    </w:r>
                    <w:r>
                      <w:rPr>
                        <w:rFonts w:ascii="Times New Roman" w:eastAsia="宋体" w:hAnsi="宋体" w:cs="宋体"/>
                        <w:color w:val="000000"/>
                        <w:w w:val="101"/>
                        <w:sz w:val="20"/>
                      </w:rPr>
                      <w:t>Zapier</w:t>
                    </w:r>
                    <w:r>
                      <w:rPr>
                        <w:rFonts w:ascii="Times New Roman" w:eastAsia="宋体" w:hAnsi="宋体" w:cs="宋体"/>
                        <w:color w:val="000000"/>
                        <w:w w:val="101"/>
                        <w:sz w:val="20"/>
                      </w:rPr>
                      <w:t>”或“群组”中，单击“</w:t>
                    </w:r>
                    <w:r>
                      <w:rPr>
                        <w:rFonts w:ascii="Times New Roman" w:eastAsia="宋体" w:hAnsi="宋体" w:cs="宋体"/>
                        <w:color w:val="000000"/>
                        <w:w w:val="101"/>
                        <w:sz w:val="20"/>
                      </w:rPr>
                      <w:t>Zapier</w:t>
                    </w:r>
                    <w:r>
                      <w:rPr>
                        <w:rFonts w:ascii="Times New Roman" w:eastAsia="宋体" w:hAnsi="宋体" w:cs="宋体"/>
                        <w:color w:val="000000"/>
                        <w:w w:val="101"/>
                        <w:sz w:val="20"/>
                      </w:rPr>
                      <w:t>”下拉菜单</w:t>
                    </w:r>
                  </w:p>
                  <w:p w14:paraId="733BB466" w14:textId="77777777" w:rsidR="003A70CC" w:rsidRDefault="00FB74A8">
                    <w:pPr>
                      <w:spacing w:before="20" w:line="200" w:lineRule="exact"/>
                      <w:ind w:left="640" w:right="740"/>
                    </w:pPr>
                    <w:r>
                      <w:rPr>
                        <w:rFonts w:ascii="Times New Roman" w:eastAsia="宋体" w:hAnsi="宋体" w:cs="宋体"/>
                        <w:color w:val="000000"/>
                        <w:w w:val="104"/>
                        <w:sz w:val="20"/>
                      </w:rPr>
                      <w:t>选择接收主题。</w:t>
                    </w:r>
                  </w:p>
                </w:txbxContent>
              </v:textbox>
            </v:shape>
            <w10:anchorlock/>
          </v:group>
        </w:pict>
      </w:r>
    </w:p>
    <w:p w14:paraId="677327B0" w14:textId="77777777" w:rsidR="003A70CC" w:rsidRDefault="00FB74A8">
      <w:pPr>
        <w:pBdr>
          <w:top w:val="single" w:sz="0" w:space="31" w:color="FFFFFF"/>
        </w:pBdr>
        <w:spacing w:before="420" w:line="200" w:lineRule="exact"/>
        <w:ind w:left="120" w:right="89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20"/>
        </w:rPr>
        <w:t>307</w:t>
      </w:r>
    </w:p>
    <w:p w14:paraId="47C66BE5" w14:textId="77777777" w:rsidR="003A70CC" w:rsidRDefault="00FB74A8">
      <w:pPr>
        <w:pageBreakBefore/>
        <w:spacing w:line="200" w:lineRule="exact"/>
        <w:ind w:left="7920" w:right="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98"/>
          <w:sz w:val="20"/>
        </w:rPr>
        <w:lastRenderedPageBreak/>
        <w:t>使用地图</w:t>
      </w:r>
    </w:p>
    <w:p w14:paraId="22260BAE" w14:textId="77777777" w:rsidR="003A70CC" w:rsidRDefault="00FB74A8">
      <w:pPr>
        <w:pBdr>
          <w:top w:val="single" w:sz="0" w:space="22" w:color="FFFFFF"/>
        </w:pBdr>
        <w:spacing w:line="320" w:lineRule="exact"/>
        <w:ind w:left="700" w:right="380" w:hanging="340"/>
        <w:jc w:val="left"/>
      </w:pPr>
      <w:r>
        <w:rPr>
          <w:rFonts w:ascii="Times New Roman" w:eastAsia="宋体" w:hAnsi="宋体" w:cs="宋体"/>
          <w:color w:val="000000"/>
          <w:w w:val="103"/>
          <w:sz w:val="20"/>
        </w:rPr>
        <w:t>2.</w:t>
      </w:r>
      <w:r>
        <w:rPr>
          <w:rFonts w:ascii="Times New Roman" w:eastAsia="宋体" w:hAnsi="宋体" w:cs="宋体"/>
          <w:color w:val="000000"/>
          <w:w w:val="103"/>
          <w:sz w:val="20"/>
        </w:rPr>
        <w:t>当您的主题在服务器上注册成功后，</w:t>
      </w:r>
      <w:r>
        <w:rPr>
          <w:rFonts w:ascii="Times New Roman" w:eastAsia="宋体" w:hAnsi="宋体" w:cs="宋体"/>
          <w:color w:val="000000"/>
          <w:w w:val="103"/>
          <w:sz w:val="20"/>
        </w:rPr>
        <w:t>Zapier receiver</w:t>
      </w:r>
      <w:r>
        <w:rPr>
          <w:rFonts w:ascii="Times New Roman" w:eastAsia="宋体" w:hAnsi="宋体" w:cs="宋体"/>
          <w:color w:val="000000"/>
          <w:w w:val="103"/>
          <w:sz w:val="20"/>
        </w:rPr>
        <w:t>按钮将附加到该主题，并有一个确认对话框告诉您如何创建</w:t>
      </w:r>
      <w:r>
        <w:rPr>
          <w:rFonts w:ascii="Times New Roman" w:eastAsia="宋体" w:hAnsi="宋体" w:cs="宋体"/>
          <w:color w:val="000000"/>
          <w:w w:val="103"/>
          <w:sz w:val="20"/>
        </w:rPr>
        <w:t>Zap</w:t>
      </w:r>
      <w:r>
        <w:rPr>
          <w:rFonts w:ascii="Times New Roman" w:eastAsia="宋体" w:hAnsi="宋体" w:cs="宋体"/>
          <w:color w:val="000000"/>
          <w:w w:val="103"/>
          <w:sz w:val="20"/>
        </w:rPr>
        <w:t>。</w:t>
      </w:r>
    </w:p>
    <w:p w14:paraId="289AE3BC" w14:textId="77777777" w:rsidR="003A70CC" w:rsidRDefault="00FB74A8">
      <w:pPr>
        <w:spacing w:before="60" w:line="320" w:lineRule="exact"/>
        <w:ind w:left="700" w:right="260" w:hanging="34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2"/>
          <w:sz w:val="20"/>
        </w:rPr>
        <w:t>3.</w:t>
      </w:r>
      <w:r>
        <w:rPr>
          <w:rFonts w:ascii="Times New Roman" w:eastAsia="宋体" w:hAnsi="宋体" w:cs="宋体"/>
          <w:color w:val="000000"/>
          <w:w w:val="102"/>
          <w:sz w:val="20"/>
        </w:rPr>
        <w:t>点击“不要再次显示此内容”复选框，以防止每次创建新的接收主题时弹出此对话框。</w:t>
      </w:r>
    </w:p>
    <w:p w14:paraId="591F6EC0" w14:textId="77777777" w:rsidR="003A70CC" w:rsidRDefault="00664571">
      <w:pPr>
        <w:ind w:left="720"/>
        <w:sectPr w:rsidR="003A70CC">
          <w:type w:val="continuous"/>
          <w:pgSz w:w="12240" w:h="17760"/>
          <w:pgMar w:top="740" w:right="1420" w:bottom="1440" w:left="1440" w:header="720" w:footer="720" w:gutter="0"/>
          <w:cols w:space="720"/>
        </w:sectPr>
      </w:pPr>
      <w:r>
        <w:pict w14:anchorId="209AEC16">
          <v:group id="_x0000_s3554" style="width:59pt;height:15pt;mso-position-horizontal-relative:char;mso-position-vertical-relative:line" coordsize="1180,300">
            <v:shape id="_x0000_s3556" style="position:absolute;width:1180;height:300;mso-width-relative:margin;mso-height-relative:margin" coordsize="1180,300" o:spt="100" adj="0,,0" path="">
              <v:stroke joinstyle="round"/>
              <v:imagedata r:id="rId778"/>
              <v:formulas/>
              <v:path o:connecttype="segments"/>
              <o:lock v:ext="edit" aspectratio="t"/>
            </v:shape>
            <v:shape id="_x0000_s3555" style="position:absolute;left:300;top:40;width:880;height:260;mso-width-relative:margin;mso-height-relative:margin" coordsize="1180,300" o:spt="100" adj="0,,0" path="" stroked="f">
              <v:stroke joinstyle="round"/>
              <v:formulas/>
              <v:path o:connecttype="segments"/>
              <o:lock v:ext="edit" aspectratio="t"/>
              <v:textbox inset="0,0,0,0">
                <w:txbxContent>
                  <w:p w14:paraId="7EDB2708"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25E89238" w14:textId="77777777" w:rsidR="003A70CC" w:rsidRDefault="00FB74A8">
      <w:pPr>
        <w:pBdr>
          <w:top w:val="single" w:sz="0" w:space="8" w:color="FFFFFF"/>
        </w:pBdr>
        <w:spacing w:line="320" w:lineRule="exact"/>
        <w:ind w:left="840" w:right="200"/>
      </w:pPr>
      <w:r>
        <w:rPr>
          <w:rFonts w:ascii="Times New Roman" w:eastAsia="宋体" w:hAnsi="宋体" w:cs="宋体"/>
          <w:color w:val="000000"/>
          <w:w w:val="102"/>
          <w:sz w:val="20"/>
        </w:rPr>
        <w:t>如果在与服务器联系时出现问题，则会收到一条错误消息，通知您无法创建接收主题，并邀请您再次尝试。</w:t>
      </w:r>
    </w:p>
    <w:p w14:paraId="663E3958" w14:textId="77777777" w:rsidR="003A70CC" w:rsidRDefault="00FB74A8">
      <w:pPr>
        <w:spacing w:before="160" w:line="320" w:lineRule="exact"/>
        <w:ind w:left="700" w:right="120" w:hanging="340"/>
      </w:pPr>
      <w:r>
        <w:rPr>
          <w:rFonts w:ascii="Times New Roman" w:eastAsia="宋体" w:hAnsi="宋体" w:cs="宋体"/>
          <w:color w:val="000000"/>
          <w:w w:val="102"/>
          <w:sz w:val="20"/>
        </w:rPr>
        <w:t>4.</w:t>
      </w:r>
      <w:r>
        <w:rPr>
          <w:rFonts w:ascii="Times New Roman" w:eastAsia="宋体" w:hAnsi="宋体" w:cs="宋体"/>
          <w:color w:val="000000"/>
          <w:w w:val="102"/>
          <w:sz w:val="20"/>
        </w:rPr>
        <w:t>在你的在线</w:t>
      </w:r>
      <w:r>
        <w:rPr>
          <w:rFonts w:ascii="Times New Roman" w:eastAsia="宋体" w:hAnsi="宋体" w:cs="宋体"/>
          <w:color w:val="000000"/>
          <w:w w:val="102"/>
          <w:sz w:val="20"/>
        </w:rPr>
        <w:t>Zapier</w:t>
      </w:r>
      <w:r>
        <w:rPr>
          <w:rFonts w:ascii="Times New Roman" w:eastAsia="宋体" w:hAnsi="宋体" w:cs="宋体"/>
          <w:color w:val="000000"/>
          <w:w w:val="102"/>
          <w:sz w:val="20"/>
        </w:rPr>
        <w:t>账户中，创建一个</w:t>
      </w:r>
      <w:r>
        <w:rPr>
          <w:rFonts w:ascii="Times New Roman" w:eastAsia="宋体" w:hAnsi="宋体" w:cs="宋体"/>
          <w:color w:val="000000"/>
          <w:w w:val="102"/>
          <w:sz w:val="20"/>
        </w:rPr>
        <w:t>Zap</w:t>
      </w:r>
      <w:r>
        <w:rPr>
          <w:rFonts w:ascii="Times New Roman" w:eastAsia="宋体" w:hAnsi="宋体" w:cs="宋体"/>
          <w:color w:val="000000"/>
          <w:w w:val="102"/>
          <w:sz w:val="20"/>
        </w:rPr>
        <w:t>，使用</w:t>
      </w:r>
      <w:r>
        <w:rPr>
          <w:rFonts w:ascii="Times New Roman" w:eastAsia="宋体" w:hAnsi="宋体" w:cs="宋体"/>
          <w:color w:val="000000"/>
          <w:w w:val="102"/>
          <w:sz w:val="20"/>
        </w:rPr>
        <w:t>MindManager</w:t>
      </w:r>
      <w:r>
        <w:rPr>
          <w:rFonts w:ascii="Times New Roman" w:eastAsia="宋体" w:hAnsi="宋体" w:cs="宋体"/>
          <w:color w:val="000000"/>
          <w:w w:val="102"/>
          <w:sz w:val="20"/>
        </w:rPr>
        <w:t>作为操作应用，你的主题作为父主题。</w:t>
      </w:r>
    </w:p>
    <w:p w14:paraId="7C2ADE59" w14:textId="77777777" w:rsidR="003A70CC" w:rsidRDefault="00FB74A8">
      <w:pPr>
        <w:spacing w:before="60" w:line="310" w:lineRule="exact"/>
        <w:ind w:left="700" w:right="220" w:hanging="340"/>
      </w:pPr>
      <w:r>
        <w:rPr>
          <w:rFonts w:ascii="Times New Roman" w:eastAsia="宋体" w:hAnsi="宋体" w:cs="宋体"/>
          <w:color w:val="000000"/>
          <w:w w:val="102"/>
          <w:sz w:val="20"/>
        </w:rPr>
        <w:t>5.</w:t>
      </w:r>
      <w:r>
        <w:rPr>
          <w:rFonts w:ascii="Times New Roman" w:eastAsia="宋体" w:hAnsi="宋体" w:cs="宋体"/>
          <w:color w:val="000000"/>
          <w:w w:val="102"/>
          <w:sz w:val="20"/>
        </w:rPr>
        <w:t>在地图上，单击主题的</w:t>
      </w:r>
      <w:r>
        <w:rPr>
          <w:rFonts w:ascii="Times New Roman" w:eastAsia="宋体" w:hAnsi="宋体" w:cs="宋体"/>
          <w:color w:val="000000"/>
          <w:w w:val="102"/>
          <w:sz w:val="20"/>
        </w:rPr>
        <w:t>Zapier</w:t>
      </w:r>
      <w:r>
        <w:rPr>
          <w:rFonts w:ascii="Times New Roman" w:eastAsia="宋体" w:hAnsi="宋体" w:cs="宋体"/>
          <w:color w:val="000000"/>
          <w:w w:val="102"/>
          <w:sz w:val="20"/>
        </w:rPr>
        <w:t>按钮，并选择接收该主题的</w:t>
      </w:r>
      <w:r>
        <w:rPr>
          <w:rFonts w:ascii="Times New Roman" w:eastAsia="宋体" w:hAnsi="宋体" w:cs="宋体"/>
          <w:color w:val="000000"/>
          <w:w w:val="102"/>
          <w:sz w:val="20"/>
        </w:rPr>
        <w:t>Zaps</w:t>
      </w:r>
      <w:r>
        <w:rPr>
          <w:rFonts w:ascii="Times New Roman" w:eastAsia="宋体" w:hAnsi="宋体" w:cs="宋体"/>
          <w:color w:val="000000"/>
          <w:w w:val="102"/>
          <w:sz w:val="20"/>
        </w:rPr>
        <w:t>。弹出一个进度对话框，确认从</w:t>
      </w:r>
      <w:r>
        <w:rPr>
          <w:rFonts w:ascii="Times New Roman" w:eastAsia="宋体" w:hAnsi="宋体" w:cs="宋体"/>
          <w:color w:val="000000"/>
          <w:w w:val="102"/>
          <w:sz w:val="20"/>
        </w:rPr>
        <w:t>Zapier</w:t>
      </w:r>
      <w:r>
        <w:rPr>
          <w:rFonts w:ascii="Times New Roman" w:eastAsia="宋体" w:hAnsi="宋体" w:cs="宋体"/>
          <w:color w:val="000000"/>
          <w:w w:val="102"/>
          <w:sz w:val="20"/>
        </w:rPr>
        <w:t>收到，以及操作成功。</w:t>
      </w:r>
    </w:p>
    <w:p w14:paraId="13A1066E" w14:textId="77777777" w:rsidR="003A70CC" w:rsidRDefault="00FB74A8">
      <w:pPr>
        <w:spacing w:before="80" w:line="310" w:lineRule="exact"/>
        <w:ind w:left="720" w:right="240" w:hanging="360"/>
      </w:pPr>
      <w:r>
        <w:rPr>
          <w:rFonts w:ascii="Times New Roman" w:eastAsia="宋体" w:hAnsi="宋体" w:cs="宋体"/>
          <w:color w:val="000000"/>
          <w:w w:val="102"/>
          <w:sz w:val="20"/>
        </w:rPr>
        <w:t>6.</w:t>
      </w:r>
      <w:r>
        <w:rPr>
          <w:rFonts w:ascii="Times New Roman" w:eastAsia="宋体" w:hAnsi="宋体" w:cs="宋体"/>
          <w:color w:val="000000"/>
          <w:w w:val="102"/>
          <w:sz w:val="20"/>
        </w:rPr>
        <w:t>子主题用</w:t>
      </w:r>
      <w:r>
        <w:rPr>
          <w:rFonts w:ascii="Times New Roman" w:eastAsia="宋体" w:hAnsi="宋体" w:cs="宋体"/>
          <w:color w:val="000000"/>
          <w:w w:val="102"/>
          <w:sz w:val="20"/>
        </w:rPr>
        <w:t>Zapier</w:t>
      </w:r>
      <w:r>
        <w:rPr>
          <w:rFonts w:ascii="Times New Roman" w:eastAsia="宋体" w:hAnsi="宋体" w:cs="宋体"/>
          <w:color w:val="000000"/>
          <w:w w:val="102"/>
          <w:sz w:val="20"/>
        </w:rPr>
        <w:t>提供的信息添加到地图中，用一个</w:t>
      </w:r>
      <w:r>
        <w:rPr>
          <w:rFonts w:ascii="Times New Roman" w:eastAsia="宋体" w:hAnsi="宋体" w:cs="宋体"/>
          <w:color w:val="000000"/>
          <w:w w:val="102"/>
          <w:sz w:val="20"/>
        </w:rPr>
        <w:t>Received from Zapier</w:t>
      </w:r>
      <w:r>
        <w:rPr>
          <w:rFonts w:ascii="Times New Roman" w:eastAsia="宋体" w:hAnsi="宋体" w:cs="宋体"/>
          <w:color w:val="000000"/>
          <w:w w:val="102"/>
          <w:sz w:val="20"/>
        </w:rPr>
        <w:t>图标标记，并在地图索引的</w:t>
      </w:r>
      <w:r>
        <w:rPr>
          <w:rFonts w:ascii="Times New Roman" w:eastAsia="宋体" w:hAnsi="宋体" w:cs="宋体"/>
          <w:color w:val="000000"/>
          <w:w w:val="102"/>
          <w:sz w:val="20"/>
        </w:rPr>
        <w:t>Elements</w:t>
      </w:r>
      <w:r>
        <w:rPr>
          <w:rFonts w:ascii="Times New Roman" w:eastAsia="宋体" w:hAnsi="宋体" w:cs="宋体"/>
          <w:color w:val="000000"/>
          <w:w w:val="102"/>
          <w:sz w:val="20"/>
        </w:rPr>
        <w:t>选项卡中列在相应的组中。</w:t>
      </w:r>
    </w:p>
    <w:p w14:paraId="23805473" w14:textId="77777777" w:rsidR="003A70CC" w:rsidRDefault="003A70CC">
      <w:pPr>
        <w:spacing w:line="14" w:lineRule="exact"/>
        <w:sectPr w:rsidR="003A70CC">
          <w:type w:val="continuous"/>
          <w:pgSz w:w="12240" w:h="17760"/>
          <w:pgMar w:top="740" w:right="1420" w:bottom="1440" w:left="1440" w:header="720" w:footer="720" w:gutter="0"/>
          <w:cols w:space="720"/>
        </w:sectPr>
      </w:pPr>
    </w:p>
    <w:p w14:paraId="0D3472E2" w14:textId="77777777" w:rsidR="003A70CC" w:rsidRDefault="00664571">
      <w:pPr>
        <w:pBdr>
          <w:top w:val="single" w:sz="0" w:space="1" w:color="FFFFFF"/>
        </w:pBdr>
        <w:ind w:left="720"/>
        <w:sectPr w:rsidR="003A70CC">
          <w:type w:val="continuous"/>
          <w:pgSz w:w="12240" w:h="17760"/>
          <w:pgMar w:top="740" w:right="1420" w:bottom="1440" w:left="1440" w:header="720" w:footer="720" w:gutter="0"/>
          <w:cols w:space="720"/>
        </w:sectPr>
      </w:pPr>
      <w:r>
        <w:pict w14:anchorId="624806FB">
          <v:group id="_x0000_s3551" style="width:56pt;height:15pt;mso-position-horizontal-relative:char;mso-position-vertical-relative:line" coordsize="1120,300">
            <v:shape id="_x0000_s3553" style="position:absolute;width:1120;height:300;mso-width-relative:margin;mso-height-relative:margin" coordsize="1120,300" o:spt="100" adj="0,,0" path="">
              <v:stroke joinstyle="round"/>
              <v:imagedata r:id="rId779"/>
              <v:formulas/>
              <v:path o:connecttype="segments"/>
              <o:lock v:ext="edit" aspectratio="t"/>
            </v:shape>
            <v:shape id="_x0000_s3552" style="position:absolute;left:300;top:40;width:820;height:260;mso-width-relative:margin;mso-height-relative:margin" coordsize="1120,300" o:spt="100" adj="0,,0" path="" stroked="f">
              <v:stroke joinstyle="round"/>
              <v:formulas/>
              <v:path o:connecttype="segments"/>
              <o:lock v:ext="edit" aspectratio="t"/>
              <v:textbox inset="0,0,0,0">
                <w:txbxContent>
                  <w:p w14:paraId="0BC1B1D0"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3027F6EF" w14:textId="77777777" w:rsidR="003A70CC" w:rsidRDefault="00FB74A8">
      <w:pPr>
        <w:pBdr>
          <w:top w:val="single" w:sz="0" w:space="8" w:color="FFFFFF"/>
        </w:pBdr>
        <w:spacing w:line="200" w:lineRule="exact"/>
        <w:ind w:left="840" w:right="29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3"/>
          <w:sz w:val="20"/>
        </w:rPr>
        <w:t>将鼠标悬停在主题的</w:t>
      </w:r>
      <w:r>
        <w:rPr>
          <w:rFonts w:ascii="Times New Roman" w:eastAsia="宋体" w:hAnsi="宋体" w:cs="宋体"/>
          <w:color w:val="000000"/>
          <w:w w:val="103"/>
          <w:sz w:val="20"/>
        </w:rPr>
        <w:t>Zapier</w:t>
      </w:r>
      <w:r>
        <w:rPr>
          <w:rFonts w:ascii="Times New Roman" w:eastAsia="宋体" w:hAnsi="宋体" w:cs="宋体"/>
          <w:color w:val="000000"/>
          <w:w w:val="103"/>
          <w:sz w:val="20"/>
        </w:rPr>
        <w:t>按钮上，会显示一个状态提示。</w:t>
      </w:r>
    </w:p>
    <w:p w14:paraId="0838F676" w14:textId="77777777" w:rsidR="003A70CC" w:rsidRDefault="00664571">
      <w:pPr>
        <w:pBdr>
          <w:top w:val="single" w:sz="0" w:space="6" w:color="FFFFFF"/>
        </w:pBdr>
        <w:spacing w:line="14" w:lineRule="exact"/>
        <w:ind w:left="40"/>
        <w:sectPr w:rsidR="003A70CC">
          <w:type w:val="continuous"/>
          <w:pgSz w:w="12240" w:h="17760"/>
          <w:pgMar w:top="740" w:right="1420" w:bottom="1440" w:left="1440" w:header="720" w:footer="720" w:gutter="0"/>
          <w:cols w:space="720"/>
        </w:sectPr>
      </w:pPr>
      <w:r>
        <w:pict w14:anchorId="4F407839">
          <v:group id="_x0000_s3549" style="width:451pt;height:.4pt;mso-position-horizontal-relative:char;mso-position-vertical-relative:line" coordsize=",8">
            <v:line id="_x0000_s3550" style="position:absolute" from="0,4" to="1000,4" strokeweight=".4pt"/>
            <w10:anchorlock/>
          </v:group>
        </w:pict>
      </w:r>
    </w:p>
    <w:p w14:paraId="0C53B2DC" w14:textId="77777777" w:rsidR="003A70CC" w:rsidRDefault="00FB74A8">
      <w:pPr>
        <w:pBdr>
          <w:top w:val="single" w:sz="0" w:space="3" w:color="FFFFFF"/>
        </w:pBdr>
        <w:spacing w:line="327" w:lineRule="exact"/>
        <w:ind w:left="120" w:right="780"/>
      </w:pPr>
      <w:r>
        <w:rPr>
          <w:rFonts w:ascii="Times New Roman" w:eastAsia="宋体" w:hAnsi="宋体" w:cs="宋体"/>
          <w:color w:val="E41B23"/>
          <w:w w:val="101"/>
          <w:sz w:val="18"/>
        </w:rPr>
        <w:t>注意</w:t>
      </w:r>
      <w:r>
        <w:rPr>
          <w:rFonts w:ascii="Times New Roman" w:eastAsia="宋体" w:hAnsi="宋体" w:cs="宋体"/>
          <w:color w:val="E41B23"/>
          <w:w w:val="101"/>
          <w:sz w:val="18"/>
        </w:rPr>
        <w:t>:</w:t>
      </w:r>
      <w:r>
        <w:rPr>
          <w:rFonts w:ascii="Times New Roman" w:eastAsia="宋体" w:hAnsi="宋体" w:cs="宋体"/>
          <w:color w:val="E41B23"/>
          <w:w w:val="101"/>
          <w:sz w:val="18"/>
        </w:rPr>
        <w:t>使用</w:t>
      </w:r>
      <w:r>
        <w:rPr>
          <w:rFonts w:ascii="Times New Roman" w:eastAsia="宋体" w:hAnsi="宋体" w:cs="宋体"/>
          <w:color w:val="E41B23"/>
          <w:w w:val="101"/>
          <w:sz w:val="18"/>
        </w:rPr>
        <w:t>Zapier</w:t>
      </w:r>
      <w:r>
        <w:rPr>
          <w:rFonts w:ascii="Times New Roman" w:eastAsia="宋体" w:hAnsi="宋体" w:cs="宋体"/>
          <w:color w:val="E41B23"/>
          <w:w w:val="101"/>
          <w:sz w:val="18"/>
        </w:rPr>
        <w:t>接收到的数据不会同步到地图上。</w:t>
      </w:r>
      <w:r>
        <w:rPr>
          <w:rFonts w:ascii="Times New Roman" w:eastAsia="宋体" w:hAnsi="宋体" w:cs="宋体"/>
          <w:color w:val="000000"/>
          <w:w w:val="101"/>
          <w:sz w:val="20"/>
        </w:rPr>
        <w:t>如果你改变了你的触发应用程序，它们不会自动出现在你的地图上。您必须再次运行</w:t>
      </w:r>
      <w:r>
        <w:rPr>
          <w:rFonts w:ascii="Times New Roman" w:eastAsia="宋体" w:hAnsi="宋体" w:cs="宋体"/>
          <w:color w:val="000000"/>
          <w:w w:val="101"/>
          <w:sz w:val="20"/>
        </w:rPr>
        <w:t>Zap</w:t>
      </w:r>
      <w:r>
        <w:rPr>
          <w:rFonts w:ascii="Times New Roman" w:eastAsia="宋体" w:hAnsi="宋体" w:cs="宋体"/>
          <w:color w:val="000000"/>
          <w:w w:val="101"/>
          <w:sz w:val="20"/>
        </w:rPr>
        <w:t>来更新信息。</w:t>
      </w:r>
    </w:p>
    <w:p w14:paraId="020158EC" w14:textId="77777777" w:rsidR="003A70CC" w:rsidRDefault="003A70CC">
      <w:pPr>
        <w:spacing w:line="14" w:lineRule="exact"/>
        <w:sectPr w:rsidR="003A70CC">
          <w:type w:val="continuous"/>
          <w:pgSz w:w="12240" w:h="17760"/>
          <w:pgMar w:top="740" w:right="1420" w:bottom="1440" w:left="1440" w:header="720" w:footer="720" w:gutter="0"/>
          <w:cols w:space="720"/>
        </w:sectPr>
      </w:pPr>
    </w:p>
    <w:p w14:paraId="08BD15A7" w14:textId="77777777" w:rsidR="003A70CC" w:rsidRDefault="00664571">
      <w:pPr>
        <w:pBdr>
          <w:top w:val="single" w:sz="0" w:space="3" w:color="FFFFFF"/>
        </w:pBdr>
        <w:spacing w:line="14" w:lineRule="exact"/>
        <w:ind w:left="40"/>
        <w:sectPr w:rsidR="003A70CC">
          <w:type w:val="continuous"/>
          <w:pgSz w:w="12240" w:h="17760"/>
          <w:pgMar w:top="740" w:right="1420" w:bottom="1440" w:left="1440" w:header="720" w:footer="720" w:gutter="0"/>
          <w:cols w:space="720"/>
        </w:sectPr>
      </w:pPr>
      <w:r>
        <w:pict w14:anchorId="7C64FF57">
          <v:group id="_x0000_s3547" style="width:451pt;height:.4pt;mso-position-horizontal-relative:char;mso-position-vertical-relative:line" coordsize=",8">
            <v:line id="_x0000_s3548" style="position:absolute" from="0,4" to="1000,4" strokeweight=".4pt"/>
            <w10:anchorlock/>
          </v:group>
        </w:pict>
      </w:r>
    </w:p>
    <w:p w14:paraId="58F458D2" w14:textId="77777777" w:rsidR="003A70CC" w:rsidRDefault="00FB74A8">
      <w:pPr>
        <w:pBdr>
          <w:top w:val="single" w:sz="0" w:space="15" w:color="FFFFFF"/>
        </w:pBdr>
        <w:spacing w:line="160" w:lineRule="exact"/>
        <w:ind w:left="120" w:right="776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6"/>
          <w:sz w:val="16"/>
        </w:rPr>
        <w:t>把接收器</w:t>
      </w:r>
    </w:p>
    <w:p w14:paraId="3100671E" w14:textId="77777777" w:rsidR="003A70CC" w:rsidRDefault="00FB74A8">
      <w:pPr>
        <w:pBdr>
          <w:top w:val="single" w:sz="0" w:space="16" w:color="FFFFFF"/>
        </w:pBdr>
        <w:spacing w:line="310" w:lineRule="exact"/>
        <w:ind w:left="120" w:right="120"/>
        <w:jc w:val="left"/>
      </w:pPr>
      <w:r>
        <w:rPr>
          <w:rFonts w:ascii="Times New Roman" w:eastAsia="宋体" w:hAnsi="宋体" w:cs="宋体"/>
          <w:color w:val="000000"/>
          <w:w w:val="101"/>
          <w:sz w:val="20"/>
        </w:rPr>
        <w:t>若要删除您的父主题从</w:t>
      </w:r>
      <w:r>
        <w:rPr>
          <w:rFonts w:ascii="Times New Roman" w:eastAsia="宋体" w:hAnsi="宋体" w:cs="宋体"/>
          <w:color w:val="000000"/>
          <w:w w:val="101"/>
          <w:sz w:val="20"/>
        </w:rPr>
        <w:t>Zapier</w:t>
      </w:r>
      <w:r>
        <w:rPr>
          <w:rFonts w:ascii="Times New Roman" w:eastAsia="宋体" w:hAnsi="宋体" w:cs="宋体"/>
          <w:color w:val="000000"/>
          <w:w w:val="101"/>
          <w:sz w:val="20"/>
        </w:rPr>
        <w:t>接收信息的功能，请单击</w:t>
      </w:r>
      <w:r>
        <w:rPr>
          <w:rFonts w:ascii="Times New Roman" w:eastAsia="宋体" w:hAnsi="宋体" w:cs="宋体"/>
          <w:color w:val="000000"/>
          <w:w w:val="101"/>
          <w:sz w:val="20"/>
        </w:rPr>
        <w:t>Zapier</w:t>
      </w:r>
      <w:r>
        <w:rPr>
          <w:rFonts w:ascii="Times New Roman" w:eastAsia="宋体" w:hAnsi="宋体" w:cs="宋体"/>
          <w:color w:val="000000"/>
          <w:w w:val="101"/>
          <w:sz w:val="20"/>
        </w:rPr>
        <w:t>按钮，并选择“删除收件人”。</w:t>
      </w:r>
    </w:p>
    <w:p w14:paraId="7780B799" w14:textId="77777777" w:rsidR="003A70CC" w:rsidRDefault="00FB74A8">
      <w:pPr>
        <w:spacing w:before="80" w:line="200" w:lineRule="exact"/>
        <w:ind w:left="100" w:right="44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2"/>
          <w:sz w:val="20"/>
        </w:rPr>
        <w:t>你的主题转换回一个常规的主题，它的按钮被删除，它不能再接收</w:t>
      </w:r>
      <w:r>
        <w:rPr>
          <w:rFonts w:ascii="Times New Roman" w:eastAsia="宋体" w:hAnsi="宋体" w:cs="宋体"/>
          <w:color w:val="000000"/>
          <w:w w:val="102"/>
          <w:sz w:val="20"/>
        </w:rPr>
        <w:t>Zaps</w:t>
      </w:r>
      <w:r>
        <w:rPr>
          <w:rFonts w:ascii="Times New Roman" w:eastAsia="宋体" w:hAnsi="宋体" w:cs="宋体"/>
          <w:color w:val="000000"/>
          <w:w w:val="102"/>
          <w:sz w:val="20"/>
        </w:rPr>
        <w:t>。</w:t>
      </w:r>
    </w:p>
    <w:p w14:paraId="20105049" w14:textId="77777777" w:rsidR="003A70CC" w:rsidRDefault="00FB74A8">
      <w:pPr>
        <w:pBdr>
          <w:top w:val="single" w:sz="0" w:space="11" w:color="FFFFFF"/>
        </w:pBdr>
        <w:spacing w:line="210" w:lineRule="exact"/>
        <w:ind w:left="120" w:right="7160"/>
        <w:jc w:val="left"/>
      </w:pPr>
      <w:r>
        <w:rPr>
          <w:rFonts w:ascii="Times New Roman" w:eastAsia="宋体" w:hAnsi="宋体" w:cs="宋体"/>
          <w:color w:val="000000"/>
          <w:w w:val="99"/>
        </w:rPr>
        <w:t>显示</w:t>
      </w:r>
      <w:r>
        <w:rPr>
          <w:rFonts w:ascii="Times New Roman" w:eastAsia="宋体" w:hAnsi="宋体" w:cs="宋体"/>
          <w:color w:val="000000"/>
          <w:w w:val="99"/>
        </w:rPr>
        <w:t>/</w:t>
      </w:r>
      <w:r>
        <w:rPr>
          <w:rFonts w:ascii="Times New Roman" w:eastAsia="宋体" w:hAnsi="宋体" w:cs="宋体"/>
          <w:color w:val="000000"/>
          <w:w w:val="99"/>
        </w:rPr>
        <w:t>隐藏</w:t>
      </w:r>
      <w:r>
        <w:rPr>
          <w:rFonts w:ascii="Times New Roman" w:eastAsia="宋体" w:hAnsi="宋体" w:cs="宋体"/>
          <w:color w:val="000000"/>
          <w:w w:val="99"/>
        </w:rPr>
        <w:t>Zapier</w:t>
      </w:r>
      <w:r>
        <w:rPr>
          <w:rFonts w:ascii="Times New Roman" w:eastAsia="宋体" w:hAnsi="宋体" w:cs="宋体"/>
          <w:color w:val="000000"/>
          <w:w w:val="99"/>
        </w:rPr>
        <w:t>图标</w:t>
      </w:r>
    </w:p>
    <w:p w14:paraId="2CE4C2FB" w14:textId="78679C85" w:rsidR="003A70CC" w:rsidRDefault="00FB74A8">
      <w:pPr>
        <w:spacing w:before="80" w:line="327" w:lineRule="exact"/>
        <w:ind w:left="100" w:right="80"/>
        <w:jc w:val="left"/>
      </w:pPr>
      <w:r>
        <w:rPr>
          <w:rFonts w:ascii="Times New Roman" w:eastAsia="宋体" w:hAnsi="宋体" w:cs="宋体"/>
          <w:color w:val="000000"/>
          <w:w w:val="101"/>
          <w:sz w:val="20"/>
        </w:rPr>
        <w:t>当你的主题收到</w:t>
      </w:r>
      <w:r>
        <w:rPr>
          <w:rFonts w:ascii="Times New Roman" w:eastAsia="宋体" w:hAnsi="宋体" w:cs="宋体"/>
          <w:color w:val="000000"/>
          <w:w w:val="101"/>
          <w:sz w:val="20"/>
        </w:rPr>
        <w:t>Zapier</w:t>
      </w:r>
      <w:r>
        <w:rPr>
          <w:rFonts w:ascii="Times New Roman" w:eastAsia="宋体" w:hAnsi="宋体" w:cs="宋体"/>
          <w:color w:val="000000"/>
          <w:w w:val="101"/>
          <w:sz w:val="20"/>
        </w:rPr>
        <w:t>的数据时，它会被标记为一个</w:t>
      </w:r>
      <w:r>
        <w:rPr>
          <w:rFonts w:ascii="Times New Roman" w:eastAsia="宋体" w:hAnsi="宋体" w:cs="宋体"/>
          <w:color w:val="000000"/>
          <w:w w:val="101"/>
          <w:sz w:val="20"/>
        </w:rPr>
        <w:t>Zapier</w:t>
      </w:r>
      <w:r>
        <w:rPr>
          <w:rFonts w:ascii="Times New Roman" w:eastAsia="宋体" w:hAnsi="宋体" w:cs="宋体"/>
          <w:color w:val="000000"/>
          <w:w w:val="101"/>
          <w:sz w:val="20"/>
        </w:rPr>
        <w:t>接收图标，显示一个</w:t>
      </w:r>
      <w:r>
        <w:rPr>
          <w:rFonts w:ascii="Times New Roman" w:eastAsia="宋体" w:hAnsi="宋体" w:cs="宋体"/>
          <w:color w:val="000000"/>
          <w:w w:val="101"/>
          <w:sz w:val="20"/>
        </w:rPr>
        <w:t>Zapier</w:t>
      </w:r>
      <w:r>
        <w:rPr>
          <w:rFonts w:ascii="Times New Roman" w:eastAsia="宋体" w:hAnsi="宋体" w:cs="宋体"/>
          <w:color w:val="000000"/>
          <w:w w:val="101"/>
          <w:sz w:val="20"/>
        </w:rPr>
        <w:t>徽标，并有一个叠加的绿色向下箭头。你可以通过点击</w:t>
      </w:r>
      <w:r>
        <w:rPr>
          <w:rFonts w:ascii="Times New Roman" w:eastAsia="宋体" w:hAnsi="宋体" w:cs="宋体"/>
          <w:color w:val="000000"/>
          <w:w w:val="101"/>
          <w:sz w:val="20"/>
        </w:rPr>
        <w:t>Zapier</w:t>
      </w:r>
      <w:r>
        <w:rPr>
          <w:rFonts w:ascii="Times New Roman" w:eastAsia="宋体" w:hAnsi="宋体" w:cs="宋体"/>
          <w:color w:val="000000"/>
          <w:w w:val="101"/>
          <w:sz w:val="20"/>
        </w:rPr>
        <w:t>下拉菜单中的“在地图上显示</w:t>
      </w:r>
      <w:r>
        <w:rPr>
          <w:rFonts w:ascii="Times New Roman" w:eastAsia="宋体" w:hAnsi="宋体" w:cs="宋体"/>
          <w:color w:val="000000"/>
          <w:w w:val="101"/>
          <w:sz w:val="20"/>
        </w:rPr>
        <w:t>Zapier</w:t>
      </w:r>
      <w:r>
        <w:rPr>
          <w:rFonts w:ascii="Times New Roman" w:eastAsia="宋体" w:hAnsi="宋体" w:cs="宋体"/>
          <w:color w:val="000000"/>
          <w:w w:val="101"/>
          <w:sz w:val="20"/>
        </w:rPr>
        <w:t>图标”来开启或关闭</w:t>
      </w:r>
      <w:r w:rsidR="00C368D6">
        <w:rPr>
          <w:rFonts w:ascii="Times New Roman" w:eastAsia="宋体" w:hAnsi="宋体" w:cs="宋体"/>
          <w:color w:val="000000"/>
          <w:w w:val="101"/>
          <w:sz w:val="20"/>
        </w:rPr>
        <w:t>MindManager</w:t>
      </w:r>
      <w:r>
        <w:rPr>
          <w:rFonts w:ascii="Times New Roman" w:eastAsia="宋体" w:hAnsi="宋体" w:cs="宋体"/>
          <w:color w:val="000000"/>
          <w:w w:val="101"/>
          <w:sz w:val="20"/>
        </w:rPr>
        <w:t>功能。</w:t>
      </w:r>
    </w:p>
    <w:p w14:paraId="5F18F571" w14:textId="77777777" w:rsidR="003A70CC" w:rsidRDefault="00FB74A8">
      <w:pPr>
        <w:spacing w:before="60" w:line="200" w:lineRule="exact"/>
        <w:ind w:right="728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98"/>
          <w:sz w:val="20"/>
        </w:rPr>
        <w:t>做以下其中一件事</w:t>
      </w:r>
      <w:r>
        <w:rPr>
          <w:rFonts w:ascii="Times New Roman" w:eastAsia="宋体" w:hAnsi="宋体" w:cs="宋体"/>
          <w:color w:val="000000"/>
          <w:w w:val="98"/>
          <w:sz w:val="20"/>
        </w:rPr>
        <w:t>:</w:t>
      </w:r>
    </w:p>
    <w:p w14:paraId="5B8CDD38" w14:textId="77777777" w:rsidR="003A70CC" w:rsidRDefault="00664571">
      <w:pPr>
        <w:pBdr>
          <w:top w:val="single" w:sz="0" w:space="3" w:color="FFFFFF"/>
        </w:pBdr>
        <w:ind w:left="300"/>
        <w:sectPr w:rsidR="003A70CC">
          <w:type w:val="continuous"/>
          <w:pgSz w:w="12240" w:h="17760"/>
          <w:pgMar w:top="740" w:right="1420" w:bottom="1440" w:left="1440" w:header="720" w:footer="720" w:gutter="0"/>
          <w:cols w:space="720"/>
        </w:sectPr>
      </w:pPr>
      <w:r>
        <w:pict w14:anchorId="4D7AD376">
          <v:group id="_x0000_s3544" style="width:428pt;height:57pt;mso-position-horizontal-relative:char;mso-position-vertical-relative:line" coordsize="8560,1140">
            <v:shape id="_x0000_s3546" style="position:absolute;top:20;width:8560;height:1000;mso-width-relative:margin;mso-height-relative:margin" coordsize="8560,1140" o:spt="100" adj="0,,0" path="" stroked="f">
              <v:stroke joinstyle="round"/>
              <v:formulas/>
              <v:path o:connecttype="segments"/>
              <o:lock v:ext="edit" aspectratio="t"/>
              <v:textbox inset="0,0,0,0">
                <w:txbxContent>
                  <w:p w14:paraId="485D5BD8" w14:textId="77777777" w:rsidR="003A70CC" w:rsidRDefault="00FB74A8">
                    <w:pPr>
                      <w:spacing w:line="327" w:lineRule="exact"/>
                      <w:jc w:val="left"/>
                    </w:pPr>
                    <w:r>
                      <w:rPr>
                        <w:rFonts w:ascii="Times New Roman" w:eastAsia="宋体" w:hAnsi="宋体" w:cs="宋体"/>
                        <w:color w:val="000000"/>
                        <w:sz w:val="20"/>
                      </w:rPr>
                      <w:t>在“任务”页签，在“高级”页签的“发送任务到”页签中，在“</w:t>
                    </w:r>
                    <w:r>
                      <w:rPr>
                        <w:rFonts w:ascii="Times New Roman" w:eastAsia="宋体" w:hAnsi="宋体" w:cs="宋体"/>
                        <w:color w:val="000000"/>
                        <w:sz w:val="20"/>
                      </w:rPr>
                      <w:t>Zapier</w:t>
                    </w:r>
                    <w:r>
                      <w:rPr>
                        <w:rFonts w:ascii="Times New Roman" w:eastAsia="宋体" w:hAnsi="宋体" w:cs="宋体"/>
                        <w:color w:val="000000"/>
                        <w:sz w:val="20"/>
                      </w:rPr>
                      <w:t>”组中，点击“</w:t>
                    </w:r>
                    <w:r>
                      <w:rPr>
                        <w:rFonts w:ascii="Times New Roman" w:eastAsia="宋体" w:hAnsi="宋体" w:cs="宋体"/>
                        <w:color w:val="000000"/>
                        <w:sz w:val="20"/>
                      </w:rPr>
                      <w:t>Zapier</w:t>
                    </w:r>
                    <w:r>
                      <w:rPr>
                        <w:rFonts w:ascii="Times New Roman" w:eastAsia="宋体" w:hAnsi="宋体" w:cs="宋体"/>
                        <w:color w:val="000000"/>
                        <w:sz w:val="20"/>
                      </w:rPr>
                      <w:t>”下拉菜单，然后点击“组”，点击“</w:t>
                    </w:r>
                    <w:r>
                      <w:rPr>
                        <w:rFonts w:ascii="Times New Roman" w:eastAsia="宋体" w:hAnsi="宋体" w:cs="宋体"/>
                        <w:color w:val="000000"/>
                        <w:sz w:val="20"/>
                      </w:rPr>
                      <w:t>Zapier</w:t>
                    </w:r>
                    <w:r>
                      <w:rPr>
                        <w:rFonts w:ascii="Times New Roman" w:eastAsia="宋体" w:hAnsi="宋体" w:cs="宋体"/>
                        <w:color w:val="000000"/>
                        <w:sz w:val="20"/>
                      </w:rPr>
                      <w:t>”下拉菜单，然后在地图中显示“</w:t>
                    </w:r>
                    <w:r>
                      <w:rPr>
                        <w:rFonts w:ascii="Times New Roman" w:eastAsia="宋体" w:hAnsi="宋体" w:cs="宋体"/>
                        <w:color w:val="000000"/>
                        <w:sz w:val="20"/>
                      </w:rPr>
                      <w:t>Zapier</w:t>
                    </w:r>
                    <w:r>
                      <w:rPr>
                        <w:rFonts w:ascii="Times New Roman" w:eastAsia="宋体" w:hAnsi="宋体" w:cs="宋体"/>
                        <w:color w:val="000000"/>
                        <w:sz w:val="20"/>
                      </w:rPr>
                      <w:t>”图标。在地图上点击显示</w:t>
                    </w:r>
                    <w:r>
                      <w:rPr>
                        <w:rFonts w:ascii="Times New Roman" w:eastAsia="宋体" w:hAnsi="宋体" w:cs="宋体"/>
                        <w:color w:val="000000"/>
                        <w:sz w:val="20"/>
                      </w:rPr>
                      <w:t>Zapier</w:t>
                    </w:r>
                    <w:r>
                      <w:rPr>
                        <w:rFonts w:ascii="Times New Roman" w:eastAsia="宋体" w:hAnsi="宋体" w:cs="宋体"/>
                        <w:color w:val="000000"/>
                        <w:sz w:val="20"/>
                      </w:rPr>
                      <w:t>图标。</w:t>
                    </w:r>
                  </w:p>
                </w:txbxContent>
              </v:textbox>
            </v:shape>
            <v:shape id="_x0000_s3545" style="position:absolute;left:4120;width:760;height:1140;mso-width-relative:margin;mso-height-relative:margin" coordsize="8560,1140" o:spt="100" adj="0,,0" path="">
              <v:stroke joinstyle="round"/>
              <v:imagedata r:id="rId780"/>
              <v:formulas/>
              <v:path o:connecttype="segments"/>
              <o:lock v:ext="edit" aspectratio="t"/>
            </v:shape>
            <w10:anchorlock/>
          </v:group>
        </w:pict>
      </w:r>
    </w:p>
    <w:p w14:paraId="460FA022" w14:textId="77777777" w:rsidR="003A70CC" w:rsidRDefault="00FB74A8">
      <w:pPr>
        <w:pBdr>
          <w:top w:val="single" w:sz="0" w:space="2" w:color="FFFFFF"/>
        </w:pBdr>
        <w:spacing w:line="310" w:lineRule="exact"/>
        <w:ind w:left="120" w:right="60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2"/>
          <w:sz w:val="20"/>
        </w:rPr>
        <w:t>如果取消选中此选项，</w:t>
      </w:r>
      <w:r>
        <w:rPr>
          <w:rFonts w:ascii="Times New Roman" w:eastAsia="宋体" w:hAnsi="宋体" w:cs="宋体"/>
          <w:color w:val="000000"/>
          <w:w w:val="102"/>
          <w:sz w:val="20"/>
        </w:rPr>
        <w:t>Zapier</w:t>
      </w:r>
      <w:r>
        <w:rPr>
          <w:rFonts w:ascii="Times New Roman" w:eastAsia="宋体" w:hAnsi="宋体" w:cs="宋体"/>
          <w:color w:val="000000"/>
          <w:w w:val="102"/>
          <w:sz w:val="20"/>
        </w:rPr>
        <w:t>图标将不会显示在已接收</w:t>
      </w:r>
      <w:r>
        <w:rPr>
          <w:rFonts w:ascii="Times New Roman" w:eastAsia="宋体" w:hAnsi="宋体" w:cs="宋体"/>
          <w:color w:val="000000"/>
          <w:w w:val="102"/>
          <w:sz w:val="20"/>
        </w:rPr>
        <w:t>zap</w:t>
      </w:r>
      <w:r>
        <w:rPr>
          <w:rFonts w:ascii="Times New Roman" w:eastAsia="宋体" w:hAnsi="宋体" w:cs="宋体"/>
          <w:color w:val="000000"/>
          <w:w w:val="102"/>
          <w:sz w:val="20"/>
        </w:rPr>
        <w:t>的主题上。然而，</w:t>
      </w:r>
      <w:r>
        <w:rPr>
          <w:rFonts w:ascii="Times New Roman" w:eastAsia="宋体" w:hAnsi="宋体" w:cs="宋体"/>
          <w:color w:val="000000"/>
          <w:w w:val="102"/>
          <w:sz w:val="20"/>
        </w:rPr>
        <w:t>Zapped</w:t>
      </w:r>
      <w:r>
        <w:rPr>
          <w:rFonts w:ascii="Times New Roman" w:eastAsia="宋体" w:hAnsi="宋体" w:cs="宋体"/>
          <w:color w:val="000000"/>
          <w:w w:val="102"/>
          <w:sz w:val="20"/>
        </w:rPr>
        <w:t>主题将列在地图索引的</w:t>
      </w:r>
      <w:r>
        <w:rPr>
          <w:rFonts w:ascii="Times New Roman" w:eastAsia="宋体" w:hAnsi="宋体" w:cs="宋体"/>
          <w:color w:val="000000"/>
          <w:w w:val="102"/>
          <w:sz w:val="20"/>
        </w:rPr>
        <w:t>Elements</w:t>
      </w:r>
      <w:r>
        <w:rPr>
          <w:rFonts w:ascii="Times New Roman" w:eastAsia="宋体" w:hAnsi="宋体" w:cs="宋体"/>
          <w:color w:val="000000"/>
          <w:w w:val="102"/>
          <w:sz w:val="20"/>
        </w:rPr>
        <w:t>选项卡中。</w:t>
      </w:r>
    </w:p>
    <w:p w14:paraId="607F1CAE" w14:textId="77777777" w:rsidR="003A70CC" w:rsidRDefault="00FB74A8">
      <w:pPr>
        <w:pBdr>
          <w:top w:val="single" w:sz="0" w:space="31" w:color="FFFFFF"/>
        </w:pBdr>
        <w:spacing w:before="320" w:line="200" w:lineRule="exact"/>
        <w:ind w:left="90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6"/>
          <w:sz w:val="20"/>
        </w:rPr>
        <w:t>308</w:t>
      </w:r>
    </w:p>
    <w:p w14:paraId="077C215F" w14:textId="41C8F67B" w:rsidR="003A70CC" w:rsidRDefault="00C368D6">
      <w:pPr>
        <w:pageBreakBefore/>
        <w:spacing w:line="200" w:lineRule="exact"/>
        <w:ind w:left="20" w:right="6940"/>
        <w:jc w:val="left"/>
        <w:sectPr w:rsidR="003A70CC">
          <w:type w:val="continuous"/>
          <w:pgSz w:w="12240" w:h="17760"/>
          <w:pgMar w:top="740" w:right="144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4018EB0A" w14:textId="77777777" w:rsidR="003A70CC" w:rsidRDefault="00664571">
      <w:pPr>
        <w:pBdr>
          <w:top w:val="single" w:sz="0" w:space="20" w:color="FFFFFF"/>
        </w:pBdr>
        <w:ind w:left="20"/>
        <w:sectPr w:rsidR="003A70CC">
          <w:type w:val="continuous"/>
          <w:pgSz w:w="12240" w:h="17760"/>
          <w:pgMar w:top="740" w:right="1440" w:bottom="1440" w:left="1540" w:header="720" w:footer="720" w:gutter="0"/>
          <w:cols w:space="720"/>
        </w:sectPr>
      </w:pPr>
      <w:r>
        <w:pict w14:anchorId="71187CB8">
          <v:group id="_x0000_s3541" style="width:59pt;height:15pt;mso-position-horizontal-relative:char;mso-position-vertical-relative:line" coordsize="1180,300">
            <v:shape id="_x0000_s3543" style="position:absolute;width:1180;height:300;mso-width-relative:margin;mso-height-relative:margin" coordsize="1180,300" o:spt="100" adj="0,,0" path="">
              <v:stroke joinstyle="round"/>
              <v:imagedata r:id="rId781"/>
              <v:formulas/>
              <v:path o:connecttype="segments"/>
              <o:lock v:ext="edit" aspectratio="t"/>
            </v:shape>
            <v:shape id="_x0000_s3542" style="position:absolute;left:300;top:40;width:880;height:260;mso-width-relative:margin;mso-height-relative:margin" coordsize="1180,300" o:spt="100" adj="0,,0" path="" stroked="f">
              <v:stroke joinstyle="round"/>
              <v:formulas/>
              <v:path o:connecttype="segments"/>
              <o:lock v:ext="edit" aspectratio="t"/>
              <v:textbox inset="0,0,0,0">
                <w:txbxContent>
                  <w:p w14:paraId="561D332B"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16FDBAF3" w14:textId="77777777" w:rsidR="003A70CC" w:rsidRDefault="00FB74A8">
      <w:pPr>
        <w:pBdr>
          <w:top w:val="single" w:sz="0" w:space="8" w:color="FFFFFF"/>
        </w:pBdr>
        <w:spacing w:line="200" w:lineRule="exact"/>
        <w:ind w:left="20" w:right="2640"/>
        <w:jc w:val="left"/>
        <w:sectPr w:rsidR="003A70CC">
          <w:type w:val="continuous"/>
          <w:pgSz w:w="12240" w:h="17760"/>
          <w:pgMar w:top="740" w:right="1440" w:bottom="1440" w:left="1540" w:header="720" w:footer="720" w:gutter="0"/>
          <w:cols w:space="720"/>
        </w:sectPr>
      </w:pPr>
      <w:r>
        <w:rPr>
          <w:rFonts w:ascii="Times New Roman" w:eastAsia="宋体" w:hAnsi="宋体" w:cs="宋体"/>
          <w:color w:val="000000"/>
          <w:sz w:val="20"/>
        </w:rPr>
        <w:t>Zapier</w:t>
      </w:r>
      <w:r>
        <w:rPr>
          <w:rFonts w:ascii="Times New Roman" w:eastAsia="宋体" w:hAnsi="宋体" w:cs="宋体"/>
          <w:color w:val="000000"/>
          <w:sz w:val="20"/>
        </w:rPr>
        <w:t>图标不在标记索引中，并且不能与过滤器一起工作。</w:t>
      </w:r>
    </w:p>
    <w:p w14:paraId="1EF9A75D" w14:textId="77777777" w:rsidR="003A70CC" w:rsidRDefault="00FB74A8">
      <w:pPr>
        <w:pBdr>
          <w:top w:val="single" w:sz="0" w:space="11" w:color="FFFFFF"/>
        </w:pBdr>
        <w:spacing w:line="210" w:lineRule="exact"/>
        <w:ind w:left="20" w:right="7980"/>
      </w:pPr>
      <w:r>
        <w:rPr>
          <w:rFonts w:ascii="Times New Roman" w:eastAsia="宋体" w:hAnsi="宋体" w:cs="宋体"/>
          <w:color w:val="000000"/>
          <w:w w:val="96"/>
        </w:rPr>
        <w:t>Zapier</w:t>
      </w:r>
      <w:r>
        <w:rPr>
          <w:rFonts w:ascii="Times New Roman" w:eastAsia="宋体" w:hAnsi="宋体" w:cs="宋体"/>
          <w:color w:val="000000"/>
          <w:w w:val="96"/>
        </w:rPr>
        <w:t>历史</w:t>
      </w:r>
    </w:p>
    <w:p w14:paraId="6A965F44" w14:textId="77777777" w:rsidR="003A70CC" w:rsidRDefault="00FB74A8">
      <w:pPr>
        <w:spacing w:before="80" w:line="320" w:lineRule="exact"/>
      </w:pPr>
      <w:r>
        <w:rPr>
          <w:rFonts w:ascii="Times New Roman" w:eastAsia="宋体" w:hAnsi="宋体" w:cs="宋体"/>
          <w:color w:val="000000"/>
          <w:w w:val="102"/>
          <w:sz w:val="20"/>
        </w:rPr>
        <w:t>从</w:t>
      </w:r>
      <w:r>
        <w:rPr>
          <w:rFonts w:ascii="Times New Roman" w:eastAsia="宋体" w:hAnsi="宋体" w:cs="宋体"/>
          <w:color w:val="000000"/>
          <w:w w:val="102"/>
          <w:sz w:val="20"/>
        </w:rPr>
        <w:t>Zapier</w:t>
      </w:r>
      <w:r>
        <w:rPr>
          <w:rFonts w:ascii="Times New Roman" w:eastAsia="宋体" w:hAnsi="宋体" w:cs="宋体"/>
          <w:color w:val="000000"/>
          <w:w w:val="102"/>
          <w:sz w:val="20"/>
        </w:rPr>
        <w:t>下拉菜单中选择</w:t>
      </w:r>
      <w:r>
        <w:rPr>
          <w:rFonts w:ascii="Times New Roman" w:eastAsia="宋体" w:hAnsi="宋体" w:cs="宋体"/>
          <w:color w:val="000000"/>
          <w:w w:val="102"/>
          <w:sz w:val="20"/>
        </w:rPr>
        <w:t>View Zapier History</w:t>
      </w:r>
      <w:r>
        <w:rPr>
          <w:rFonts w:ascii="Times New Roman" w:eastAsia="宋体" w:hAnsi="宋体" w:cs="宋体"/>
          <w:color w:val="000000"/>
          <w:w w:val="102"/>
          <w:sz w:val="20"/>
        </w:rPr>
        <w:t>，打开</w:t>
      </w:r>
      <w:r>
        <w:rPr>
          <w:rFonts w:ascii="Times New Roman" w:eastAsia="宋体" w:hAnsi="宋体" w:cs="宋体"/>
          <w:color w:val="000000"/>
          <w:w w:val="102"/>
          <w:sz w:val="20"/>
        </w:rPr>
        <w:t>Map Index</w:t>
      </w:r>
      <w:r>
        <w:rPr>
          <w:rFonts w:ascii="Times New Roman" w:eastAsia="宋体" w:hAnsi="宋体" w:cs="宋体"/>
          <w:color w:val="000000"/>
          <w:w w:val="102"/>
          <w:sz w:val="20"/>
        </w:rPr>
        <w:t>的</w:t>
      </w:r>
      <w:r>
        <w:rPr>
          <w:rFonts w:ascii="Times New Roman" w:eastAsia="宋体" w:hAnsi="宋体" w:cs="宋体"/>
          <w:color w:val="000000"/>
          <w:w w:val="102"/>
          <w:sz w:val="20"/>
        </w:rPr>
        <w:t>Elements</w:t>
      </w:r>
      <w:r>
        <w:rPr>
          <w:rFonts w:ascii="Times New Roman" w:eastAsia="宋体" w:hAnsi="宋体" w:cs="宋体"/>
          <w:color w:val="000000"/>
          <w:w w:val="102"/>
          <w:sz w:val="20"/>
        </w:rPr>
        <w:t>选项卡，查看所有已收到</w:t>
      </w:r>
      <w:r>
        <w:rPr>
          <w:rFonts w:ascii="Times New Roman" w:eastAsia="宋体" w:hAnsi="宋体" w:cs="宋体"/>
          <w:color w:val="000000"/>
          <w:w w:val="102"/>
          <w:sz w:val="20"/>
        </w:rPr>
        <w:t>Zaps</w:t>
      </w:r>
      <w:r>
        <w:rPr>
          <w:rFonts w:ascii="Times New Roman" w:eastAsia="宋体" w:hAnsi="宋体" w:cs="宋体"/>
          <w:color w:val="000000"/>
          <w:w w:val="102"/>
          <w:sz w:val="20"/>
        </w:rPr>
        <w:t>的主题列表。</w:t>
      </w:r>
    </w:p>
    <w:p w14:paraId="25D1B4A8" w14:textId="77777777" w:rsidR="003A70CC" w:rsidRDefault="003A70CC">
      <w:pPr>
        <w:spacing w:line="14" w:lineRule="exact"/>
        <w:sectPr w:rsidR="003A70CC">
          <w:type w:val="continuous"/>
          <w:pgSz w:w="12240" w:h="17760"/>
          <w:pgMar w:top="740" w:right="1440" w:bottom="1440" w:left="1540" w:header="720" w:footer="720" w:gutter="0"/>
          <w:cols w:space="720"/>
        </w:sectPr>
      </w:pPr>
    </w:p>
    <w:p w14:paraId="790C5BA8" w14:textId="77777777" w:rsidR="003A70CC" w:rsidRDefault="00FB74A8">
      <w:pPr>
        <w:pBdr>
          <w:top w:val="single" w:sz="0" w:space="16" w:color="FFFFFF"/>
        </w:pBdr>
        <w:spacing w:line="160" w:lineRule="exact"/>
        <w:ind w:left="20" w:right="5880"/>
        <w:jc w:val="left"/>
        <w:sectPr w:rsidR="003A70CC">
          <w:type w:val="continuous"/>
          <w:pgSz w:w="12240" w:h="17760"/>
          <w:pgMar w:top="740" w:right="1440" w:bottom="1440" w:left="1540" w:header="720" w:footer="720" w:gutter="0"/>
          <w:cols w:space="720"/>
        </w:sectPr>
      </w:pPr>
      <w:r>
        <w:rPr>
          <w:rFonts w:ascii="Times New Roman" w:eastAsia="宋体" w:hAnsi="宋体" w:cs="宋体"/>
          <w:color w:val="000000"/>
          <w:w w:val="103"/>
          <w:sz w:val="16"/>
        </w:rPr>
        <w:t>从选定的主题中删除</w:t>
      </w:r>
      <w:r>
        <w:rPr>
          <w:rFonts w:ascii="Times New Roman" w:eastAsia="宋体" w:hAnsi="宋体" w:cs="宋体"/>
          <w:color w:val="000000"/>
          <w:w w:val="103"/>
          <w:sz w:val="16"/>
        </w:rPr>
        <w:t>Zapier</w:t>
      </w:r>
      <w:r>
        <w:rPr>
          <w:rFonts w:ascii="Times New Roman" w:eastAsia="宋体" w:hAnsi="宋体" w:cs="宋体"/>
          <w:color w:val="000000"/>
          <w:w w:val="103"/>
          <w:sz w:val="16"/>
        </w:rPr>
        <w:t>历史</w:t>
      </w:r>
    </w:p>
    <w:p w14:paraId="6A2538EF" w14:textId="77777777" w:rsidR="003A70CC" w:rsidRDefault="00FB74A8">
      <w:pPr>
        <w:pBdr>
          <w:top w:val="single" w:sz="0" w:space="16" w:color="FFFFFF"/>
        </w:pBdr>
        <w:spacing w:line="200" w:lineRule="exact"/>
        <w:ind w:left="260" w:right="3300"/>
      </w:pPr>
      <w:r>
        <w:rPr>
          <w:rFonts w:ascii="Times New Roman" w:eastAsia="宋体" w:hAnsi="宋体" w:cs="宋体"/>
          <w:color w:val="000000"/>
          <w:w w:val="104"/>
          <w:sz w:val="20"/>
        </w:rPr>
        <w:t>1.</w:t>
      </w:r>
      <w:r>
        <w:rPr>
          <w:rFonts w:ascii="Times New Roman" w:eastAsia="宋体" w:hAnsi="宋体" w:cs="宋体"/>
          <w:color w:val="000000"/>
          <w:w w:val="104"/>
          <w:sz w:val="20"/>
        </w:rPr>
        <w:t>选择要删除</w:t>
      </w:r>
      <w:r>
        <w:rPr>
          <w:rFonts w:ascii="Times New Roman" w:eastAsia="宋体" w:hAnsi="宋体" w:cs="宋体"/>
          <w:color w:val="000000"/>
          <w:w w:val="104"/>
          <w:sz w:val="20"/>
        </w:rPr>
        <w:t>Zapier</w:t>
      </w:r>
      <w:r>
        <w:rPr>
          <w:rFonts w:ascii="Times New Roman" w:eastAsia="宋体" w:hAnsi="宋体" w:cs="宋体"/>
          <w:color w:val="000000"/>
          <w:w w:val="104"/>
          <w:sz w:val="20"/>
        </w:rPr>
        <w:t>历史记录的主题。</w:t>
      </w:r>
    </w:p>
    <w:p w14:paraId="3106213C" w14:textId="77777777" w:rsidR="003A70CC" w:rsidRDefault="00FB74A8">
      <w:pPr>
        <w:spacing w:before="60" w:line="320" w:lineRule="exact"/>
        <w:ind w:left="620" w:right="60" w:hanging="360"/>
      </w:pPr>
      <w:r>
        <w:rPr>
          <w:rFonts w:ascii="Times New Roman" w:eastAsia="宋体" w:hAnsi="宋体" w:cs="宋体"/>
          <w:color w:val="000000"/>
          <w:sz w:val="20"/>
        </w:rPr>
        <w:t>2.</w:t>
      </w:r>
      <w:r>
        <w:rPr>
          <w:rFonts w:ascii="Times New Roman" w:eastAsia="宋体" w:hAnsi="宋体" w:cs="宋体"/>
          <w:color w:val="000000"/>
          <w:sz w:val="20"/>
        </w:rPr>
        <w:t>右键单击主题中的</w:t>
      </w:r>
      <w:r>
        <w:rPr>
          <w:rFonts w:ascii="Times New Roman" w:eastAsia="宋体" w:hAnsi="宋体" w:cs="宋体"/>
          <w:color w:val="000000"/>
          <w:sz w:val="20"/>
        </w:rPr>
        <w:t>Zapier</w:t>
      </w:r>
      <w:r>
        <w:rPr>
          <w:rFonts w:ascii="Times New Roman" w:eastAsia="宋体" w:hAnsi="宋体" w:cs="宋体"/>
          <w:color w:val="000000"/>
          <w:sz w:val="20"/>
        </w:rPr>
        <w:t>图标，在上下文菜单中，单击从该主题中删除</w:t>
      </w:r>
      <w:r>
        <w:rPr>
          <w:rFonts w:ascii="Times New Roman" w:eastAsia="宋体" w:hAnsi="宋体" w:cs="宋体"/>
          <w:color w:val="000000"/>
          <w:sz w:val="20"/>
        </w:rPr>
        <w:t>Zapier</w:t>
      </w:r>
      <w:r>
        <w:rPr>
          <w:rFonts w:ascii="Times New Roman" w:eastAsia="宋体" w:hAnsi="宋体" w:cs="宋体"/>
          <w:color w:val="000000"/>
          <w:sz w:val="20"/>
        </w:rPr>
        <w:t>历史记录。</w:t>
      </w:r>
    </w:p>
    <w:p w14:paraId="5335D0AA" w14:textId="77777777" w:rsidR="003A70CC" w:rsidRDefault="00FB74A8">
      <w:pPr>
        <w:spacing w:before="60" w:line="320" w:lineRule="exact"/>
        <w:ind w:left="20" w:right="260"/>
      </w:pPr>
      <w:r>
        <w:rPr>
          <w:rFonts w:ascii="Times New Roman" w:eastAsia="宋体" w:hAnsi="宋体" w:cs="宋体"/>
          <w:color w:val="000000"/>
          <w:w w:val="102"/>
          <w:sz w:val="20"/>
        </w:rPr>
        <w:t>Zapier</w:t>
      </w:r>
      <w:r>
        <w:rPr>
          <w:rFonts w:ascii="Times New Roman" w:eastAsia="宋体" w:hAnsi="宋体" w:cs="宋体"/>
          <w:color w:val="000000"/>
          <w:w w:val="102"/>
          <w:sz w:val="20"/>
        </w:rPr>
        <w:t>图标从选定的主题中删除，这些主题也从地图索引中的</w:t>
      </w:r>
      <w:r>
        <w:rPr>
          <w:rFonts w:ascii="Times New Roman" w:eastAsia="宋体" w:hAnsi="宋体" w:cs="宋体"/>
          <w:color w:val="000000"/>
          <w:w w:val="102"/>
          <w:sz w:val="20"/>
        </w:rPr>
        <w:t>Elements</w:t>
      </w:r>
      <w:r>
        <w:rPr>
          <w:rFonts w:ascii="Times New Roman" w:eastAsia="宋体" w:hAnsi="宋体" w:cs="宋体"/>
          <w:color w:val="000000"/>
          <w:w w:val="102"/>
          <w:sz w:val="20"/>
        </w:rPr>
        <w:t>选项卡中删除。</w:t>
      </w:r>
    </w:p>
    <w:p w14:paraId="5292E9BD" w14:textId="77777777" w:rsidR="003A70CC" w:rsidRDefault="003A70CC">
      <w:pPr>
        <w:spacing w:line="14" w:lineRule="exact"/>
        <w:sectPr w:rsidR="003A70CC">
          <w:type w:val="continuous"/>
          <w:pgSz w:w="12240" w:h="17760"/>
          <w:pgMar w:top="740" w:right="1440" w:bottom="1440" w:left="1540" w:header="720" w:footer="720" w:gutter="0"/>
          <w:cols w:space="720"/>
        </w:sectPr>
      </w:pPr>
    </w:p>
    <w:p w14:paraId="691DEBA6" w14:textId="77777777" w:rsidR="003A70CC" w:rsidRDefault="00FB74A8">
      <w:pPr>
        <w:pBdr>
          <w:top w:val="single" w:sz="0" w:space="16" w:color="FFFFFF"/>
        </w:pBdr>
        <w:spacing w:line="160" w:lineRule="exact"/>
        <w:ind w:left="20" w:right="5980"/>
        <w:jc w:val="left"/>
        <w:sectPr w:rsidR="003A70CC">
          <w:type w:val="continuous"/>
          <w:pgSz w:w="12240" w:h="17760"/>
          <w:pgMar w:top="740" w:right="1440" w:bottom="1440" w:left="1540" w:header="720" w:footer="720" w:gutter="0"/>
          <w:cols w:space="720"/>
        </w:sectPr>
      </w:pPr>
      <w:r>
        <w:rPr>
          <w:rFonts w:ascii="Times New Roman" w:eastAsia="宋体" w:hAnsi="宋体" w:cs="宋体"/>
          <w:color w:val="000000"/>
          <w:w w:val="102"/>
          <w:sz w:val="16"/>
        </w:rPr>
        <w:t>把扎皮尔的历史从整个地图上抹去</w:t>
      </w:r>
    </w:p>
    <w:p w14:paraId="3BE6200A" w14:textId="77777777" w:rsidR="003A70CC" w:rsidRDefault="00FB74A8">
      <w:pPr>
        <w:pBdr>
          <w:top w:val="single" w:sz="0" w:space="16" w:color="FFFFFF"/>
        </w:pBdr>
        <w:spacing w:line="200" w:lineRule="exact"/>
        <w:ind w:left="260" w:right="6540"/>
        <w:jc w:val="left"/>
      </w:pPr>
      <w:r>
        <w:rPr>
          <w:rFonts w:ascii="Times New Roman" w:eastAsia="宋体" w:hAnsi="宋体" w:cs="宋体"/>
          <w:color w:val="000000"/>
          <w:sz w:val="20"/>
        </w:rPr>
        <w:t>1.</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0667E638" w14:textId="77777777" w:rsidR="003A70CC" w:rsidRDefault="00FB74A8">
      <w:pPr>
        <w:spacing w:before="60" w:line="337" w:lineRule="exact"/>
        <w:ind w:left="1300" w:right="280"/>
        <w:jc w:val="left"/>
      </w:pPr>
      <w:r>
        <w:rPr>
          <w:rFonts w:ascii="Times New Roman" w:eastAsia="宋体" w:hAnsi="宋体" w:cs="宋体"/>
          <w:color w:val="000000"/>
          <w:sz w:val="20"/>
        </w:rPr>
        <w:t>右键单击任务选项卡，在高级主题和发送任务选项卡，在</w:t>
      </w:r>
      <w:r>
        <w:rPr>
          <w:rFonts w:ascii="Times New Roman" w:eastAsia="宋体" w:hAnsi="宋体" w:cs="宋体"/>
          <w:color w:val="000000"/>
          <w:sz w:val="20"/>
        </w:rPr>
        <w:t>Zapier</w:t>
      </w:r>
      <w:r>
        <w:rPr>
          <w:rFonts w:ascii="Times New Roman" w:eastAsia="宋体" w:hAnsi="宋体" w:cs="宋体"/>
          <w:color w:val="000000"/>
          <w:sz w:val="20"/>
        </w:rPr>
        <w:t>上下文组，单击组，单击菜单，点击或</w:t>
      </w:r>
      <w:r>
        <w:rPr>
          <w:rFonts w:ascii="Times New Roman" w:eastAsia="宋体" w:hAnsi="宋体" w:cs="宋体"/>
          <w:color w:val="000000"/>
          <w:sz w:val="20"/>
        </w:rPr>
        <w:t>Zapier</w:t>
      </w:r>
      <w:r>
        <w:rPr>
          <w:rFonts w:ascii="Times New Roman" w:eastAsia="宋体" w:hAnsi="宋体" w:cs="宋体"/>
          <w:color w:val="000000"/>
          <w:sz w:val="20"/>
        </w:rPr>
        <w:t>下拉或</w:t>
      </w:r>
      <w:r>
        <w:rPr>
          <w:rFonts w:ascii="Times New Roman" w:eastAsia="宋体" w:hAnsi="宋体" w:cs="宋体"/>
          <w:color w:val="000000"/>
          <w:sz w:val="20"/>
        </w:rPr>
        <w:t>Zapier</w:t>
      </w:r>
      <w:r>
        <w:rPr>
          <w:rFonts w:ascii="Times New Roman" w:eastAsia="宋体" w:hAnsi="宋体" w:cs="宋体"/>
          <w:color w:val="000000"/>
          <w:sz w:val="20"/>
        </w:rPr>
        <w:t>下拉删除然后点击删除然后点击删除</w:t>
      </w:r>
      <w:r>
        <w:rPr>
          <w:rFonts w:ascii="Times New Roman" w:eastAsia="宋体" w:hAnsi="宋体" w:cs="宋体"/>
          <w:color w:val="000000"/>
          <w:sz w:val="20"/>
        </w:rPr>
        <w:t>Zapier</w:t>
      </w:r>
      <w:r>
        <w:rPr>
          <w:rFonts w:ascii="Times New Roman" w:eastAsia="宋体" w:hAnsi="宋体" w:cs="宋体"/>
          <w:color w:val="000000"/>
          <w:sz w:val="20"/>
        </w:rPr>
        <w:t>历史</w:t>
      </w:r>
      <w:r>
        <w:rPr>
          <w:rFonts w:ascii="Times New Roman" w:eastAsia="宋体" w:hAnsi="宋体" w:cs="宋体"/>
          <w:color w:val="000000"/>
          <w:sz w:val="20"/>
        </w:rPr>
        <w:t>Zapier</w:t>
      </w:r>
      <w:r>
        <w:rPr>
          <w:rFonts w:ascii="Times New Roman" w:eastAsia="宋体" w:hAnsi="宋体" w:cs="宋体"/>
          <w:color w:val="000000"/>
          <w:sz w:val="20"/>
        </w:rPr>
        <w:t>历史从</w:t>
      </w:r>
      <w:r>
        <w:rPr>
          <w:rFonts w:ascii="Times New Roman" w:eastAsia="宋体" w:hAnsi="宋体" w:cs="宋体"/>
          <w:color w:val="000000"/>
          <w:sz w:val="20"/>
        </w:rPr>
        <w:t>Zapier</w:t>
      </w:r>
      <w:r>
        <w:rPr>
          <w:rFonts w:ascii="Times New Roman" w:eastAsia="宋体" w:hAnsi="宋体" w:cs="宋体"/>
          <w:color w:val="000000"/>
          <w:sz w:val="20"/>
        </w:rPr>
        <w:t>历史</w:t>
      </w:r>
    </w:p>
    <w:p w14:paraId="5AF7A9DD" w14:textId="77777777" w:rsidR="003A70CC" w:rsidRDefault="00FB74A8">
      <w:pPr>
        <w:spacing w:before="80" w:line="350" w:lineRule="exact"/>
        <w:ind w:left="20" w:right="120" w:firstLine="1280"/>
        <w:jc w:val="left"/>
        <w:sectPr w:rsidR="003A70CC">
          <w:type w:val="continuous"/>
          <w:pgSz w:w="12240" w:h="17760"/>
          <w:pgMar w:top="740" w:right="1440" w:bottom="1440" w:left="1540" w:header="720" w:footer="720" w:gutter="0"/>
          <w:cols w:space="720"/>
        </w:sectPr>
      </w:pPr>
      <w:r>
        <w:rPr>
          <w:rFonts w:ascii="Times New Roman" w:eastAsia="宋体" w:hAnsi="宋体" w:cs="宋体"/>
          <w:color w:val="000000"/>
          <w:sz w:val="20"/>
        </w:rPr>
        <w:t>从地图。地图。地图。图标从所有的主题中删除，所有的主题从地图索引的元素标签中删除。</w:t>
      </w:r>
    </w:p>
    <w:p w14:paraId="6A3C73FA" w14:textId="77777777" w:rsidR="003A70CC" w:rsidRDefault="00664571">
      <w:pPr>
        <w:pBdr>
          <w:top w:val="single" w:sz="0" w:space="1" w:color="FFFFFF"/>
        </w:pBdr>
        <w:ind w:left="20"/>
        <w:sectPr w:rsidR="003A70CC">
          <w:type w:val="continuous"/>
          <w:pgSz w:w="12240" w:h="17760"/>
          <w:pgMar w:top="740" w:right="1440" w:bottom="1440" w:left="1540" w:header="720" w:footer="720" w:gutter="0"/>
          <w:cols w:space="720"/>
        </w:sectPr>
      </w:pPr>
      <w:r>
        <w:pict w14:anchorId="6274A054">
          <v:group id="_x0000_s3538" style="width:56pt;height:15pt;mso-position-horizontal-relative:char;mso-position-vertical-relative:line" coordsize="1120,300">
            <v:shape id="_x0000_s3540" style="position:absolute;width:1120;height:300;mso-width-relative:margin;mso-height-relative:margin" coordsize="1120,300" o:spt="100" adj="0,,0" path="">
              <v:stroke joinstyle="round"/>
              <v:imagedata r:id="rId782"/>
              <v:formulas/>
              <v:path o:connecttype="segments"/>
              <o:lock v:ext="edit" aspectratio="t"/>
            </v:shape>
            <v:shape id="_x0000_s3539" style="position:absolute;left:300;top:40;width:820;height:260;mso-width-relative:margin;mso-height-relative:margin" coordsize="1120,300" o:spt="100" adj="0,,0" path="" stroked="f">
              <v:stroke joinstyle="round"/>
              <v:formulas/>
              <v:path o:connecttype="segments"/>
              <o:lock v:ext="edit" aspectratio="t"/>
              <v:textbox inset="0,0,0,0">
                <w:txbxContent>
                  <w:p w14:paraId="08385AA3"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2C3A1EDB" w14:textId="77777777" w:rsidR="003A70CC" w:rsidRDefault="00FB74A8">
      <w:pPr>
        <w:pBdr>
          <w:top w:val="single" w:sz="0" w:space="8" w:color="FFFFFF"/>
        </w:pBdr>
        <w:spacing w:line="310" w:lineRule="exact"/>
        <w:ind w:left="20" w:right="260"/>
        <w:jc w:val="left"/>
        <w:sectPr w:rsidR="003A70CC">
          <w:type w:val="continuous"/>
          <w:pgSz w:w="12240" w:h="17760"/>
          <w:pgMar w:top="740" w:right="1440" w:bottom="1440" w:left="1540" w:header="720" w:footer="720" w:gutter="0"/>
          <w:cols w:space="720"/>
        </w:sectPr>
      </w:pPr>
      <w:r>
        <w:rPr>
          <w:rFonts w:ascii="Times New Roman" w:eastAsia="宋体" w:hAnsi="宋体" w:cs="宋体"/>
          <w:color w:val="000000"/>
          <w:w w:val="101"/>
          <w:sz w:val="20"/>
        </w:rPr>
        <w:t>您可以使用“从本主题中删除</w:t>
      </w:r>
      <w:r>
        <w:rPr>
          <w:rFonts w:ascii="Times New Roman" w:eastAsia="宋体" w:hAnsi="宋体" w:cs="宋体"/>
          <w:color w:val="000000"/>
          <w:w w:val="101"/>
          <w:sz w:val="20"/>
        </w:rPr>
        <w:t>Zapier</w:t>
      </w:r>
      <w:r>
        <w:rPr>
          <w:rFonts w:ascii="Times New Roman" w:eastAsia="宋体" w:hAnsi="宋体" w:cs="宋体"/>
          <w:color w:val="000000"/>
          <w:w w:val="101"/>
          <w:sz w:val="20"/>
        </w:rPr>
        <w:t>历史”或“从地图中删除</w:t>
      </w:r>
      <w:r>
        <w:rPr>
          <w:rFonts w:ascii="Times New Roman" w:eastAsia="宋体" w:hAnsi="宋体" w:cs="宋体"/>
          <w:color w:val="000000"/>
          <w:w w:val="101"/>
          <w:sz w:val="20"/>
        </w:rPr>
        <w:t>Zapier</w:t>
      </w:r>
      <w:r>
        <w:rPr>
          <w:rFonts w:ascii="Times New Roman" w:eastAsia="宋体" w:hAnsi="宋体" w:cs="宋体"/>
          <w:color w:val="000000"/>
          <w:w w:val="101"/>
          <w:sz w:val="20"/>
        </w:rPr>
        <w:t>历史”来消除</w:t>
      </w:r>
      <w:r>
        <w:rPr>
          <w:rFonts w:ascii="Times New Roman" w:eastAsia="宋体" w:hAnsi="宋体" w:cs="宋体"/>
          <w:color w:val="000000"/>
          <w:w w:val="101"/>
          <w:sz w:val="20"/>
        </w:rPr>
        <w:t>Zapier</w:t>
      </w:r>
      <w:r>
        <w:rPr>
          <w:rFonts w:ascii="Times New Roman" w:eastAsia="宋体" w:hAnsi="宋体" w:cs="宋体"/>
          <w:color w:val="000000"/>
          <w:w w:val="101"/>
          <w:sz w:val="20"/>
        </w:rPr>
        <w:t>错误图标。</w:t>
      </w:r>
    </w:p>
    <w:p w14:paraId="4CBE73A7" w14:textId="77777777" w:rsidR="003A70CC" w:rsidRDefault="00FB74A8">
      <w:pPr>
        <w:pBdr>
          <w:top w:val="single" w:sz="0" w:space="12" w:color="FFFFFF"/>
        </w:pBdr>
        <w:spacing w:line="210" w:lineRule="exact"/>
        <w:ind w:left="20" w:right="8460"/>
        <w:jc w:val="left"/>
        <w:sectPr w:rsidR="003A70CC">
          <w:type w:val="continuous"/>
          <w:pgSz w:w="12240" w:h="17760"/>
          <w:pgMar w:top="740" w:right="1440" w:bottom="1440" w:left="1540" w:header="720" w:footer="720" w:gutter="0"/>
          <w:cols w:space="720"/>
        </w:sectPr>
      </w:pPr>
      <w:r>
        <w:rPr>
          <w:rFonts w:ascii="Times New Roman" w:eastAsia="宋体" w:hAnsi="宋体" w:cs="宋体"/>
          <w:color w:val="000000"/>
          <w:w w:val="94"/>
        </w:rPr>
        <w:t>签署了</w:t>
      </w:r>
    </w:p>
    <w:p w14:paraId="41679B12" w14:textId="77777777" w:rsidR="003A70CC" w:rsidRDefault="00FB74A8">
      <w:pPr>
        <w:pBdr>
          <w:top w:val="single" w:sz="0" w:space="3" w:color="FFFFFF"/>
        </w:pBdr>
        <w:spacing w:line="200" w:lineRule="exact"/>
        <w:ind w:left="20" w:right="5480"/>
        <w:jc w:val="left"/>
      </w:pPr>
      <w:r>
        <w:rPr>
          <w:rFonts w:ascii="Times New Roman" w:eastAsia="宋体" w:hAnsi="宋体" w:cs="宋体"/>
          <w:color w:val="000000"/>
          <w:w w:val="102"/>
          <w:sz w:val="20"/>
        </w:rPr>
        <w:t>注销</w:t>
      </w:r>
      <w:r>
        <w:rPr>
          <w:rFonts w:ascii="Times New Roman" w:eastAsia="宋体" w:hAnsi="宋体" w:cs="宋体"/>
          <w:color w:val="000000"/>
          <w:w w:val="102"/>
          <w:sz w:val="20"/>
        </w:rPr>
        <w:t>MindManager</w:t>
      </w:r>
      <w:r>
        <w:rPr>
          <w:rFonts w:ascii="Times New Roman" w:eastAsia="宋体" w:hAnsi="宋体" w:cs="宋体"/>
          <w:color w:val="000000"/>
          <w:w w:val="102"/>
          <w:sz w:val="20"/>
        </w:rPr>
        <w:t>帐户</w:t>
      </w:r>
      <w:r>
        <w:rPr>
          <w:rFonts w:ascii="Times New Roman" w:eastAsia="宋体" w:hAnsi="宋体" w:cs="宋体"/>
          <w:color w:val="000000"/>
          <w:w w:val="102"/>
          <w:sz w:val="20"/>
        </w:rPr>
        <w:t>:</w:t>
      </w:r>
    </w:p>
    <w:p w14:paraId="3EB4CD5E" w14:textId="77777777" w:rsidR="003A70CC" w:rsidRDefault="00FB74A8">
      <w:pPr>
        <w:spacing w:before="60" w:line="310" w:lineRule="exact"/>
        <w:ind w:left="600" w:right="540" w:hanging="340"/>
        <w:jc w:val="left"/>
      </w:pPr>
      <w:r>
        <w:rPr>
          <w:rFonts w:ascii="Times New Roman" w:eastAsia="宋体" w:hAnsi="宋体" w:cs="宋体"/>
          <w:color w:val="000000"/>
          <w:w w:val="102"/>
          <w:sz w:val="20"/>
        </w:rPr>
        <w:t>•在</w:t>
      </w:r>
      <w:r>
        <w:rPr>
          <w:rFonts w:ascii="Times New Roman" w:eastAsia="宋体" w:hAnsi="宋体" w:cs="宋体"/>
          <w:color w:val="000000"/>
          <w:w w:val="102"/>
          <w:sz w:val="20"/>
        </w:rPr>
        <w:t>Zapier</w:t>
      </w:r>
      <w:r>
        <w:rPr>
          <w:rFonts w:ascii="Times New Roman" w:eastAsia="宋体" w:hAnsi="宋体" w:cs="宋体"/>
          <w:color w:val="000000"/>
          <w:w w:val="102"/>
          <w:sz w:val="20"/>
        </w:rPr>
        <w:t>下拉菜单中，单击“</w:t>
      </w:r>
      <w:r>
        <w:rPr>
          <w:rFonts w:ascii="Times New Roman" w:eastAsia="宋体" w:hAnsi="宋体" w:cs="宋体"/>
          <w:color w:val="000000"/>
          <w:w w:val="102"/>
          <w:sz w:val="20"/>
        </w:rPr>
        <w:t>Sign Out</w:t>
      </w:r>
      <w:r>
        <w:rPr>
          <w:rFonts w:ascii="Times New Roman" w:eastAsia="宋体" w:hAnsi="宋体" w:cs="宋体"/>
          <w:color w:val="000000"/>
          <w:w w:val="102"/>
          <w:sz w:val="20"/>
        </w:rPr>
        <w:t>”。一旦你退出，你就不能收到</w:t>
      </w:r>
      <w:r>
        <w:rPr>
          <w:rFonts w:ascii="Times New Roman" w:eastAsia="宋体" w:hAnsi="宋体" w:cs="宋体"/>
          <w:color w:val="000000"/>
          <w:w w:val="102"/>
          <w:sz w:val="20"/>
        </w:rPr>
        <w:t>Zaps</w:t>
      </w:r>
      <w:r>
        <w:rPr>
          <w:rFonts w:ascii="Times New Roman" w:eastAsia="宋体" w:hAnsi="宋体" w:cs="宋体"/>
          <w:color w:val="000000"/>
          <w:w w:val="102"/>
          <w:sz w:val="20"/>
        </w:rPr>
        <w:t>。</w:t>
      </w:r>
    </w:p>
    <w:p w14:paraId="39376218" w14:textId="77777777" w:rsidR="003A70CC" w:rsidRDefault="00FB74A8">
      <w:pPr>
        <w:spacing w:before="80" w:line="200" w:lineRule="exact"/>
        <w:ind w:left="20" w:right="5660"/>
        <w:jc w:val="left"/>
      </w:pPr>
      <w:r>
        <w:rPr>
          <w:rFonts w:ascii="Times New Roman" w:eastAsia="宋体" w:hAnsi="宋体" w:cs="宋体"/>
          <w:color w:val="000000"/>
          <w:w w:val="102"/>
          <w:sz w:val="20"/>
        </w:rPr>
        <w:t>登录</w:t>
      </w:r>
      <w:r>
        <w:rPr>
          <w:rFonts w:ascii="Times New Roman" w:eastAsia="宋体" w:hAnsi="宋体" w:cs="宋体"/>
          <w:color w:val="000000"/>
          <w:w w:val="102"/>
          <w:sz w:val="20"/>
        </w:rPr>
        <w:t>MindManager</w:t>
      </w:r>
      <w:r>
        <w:rPr>
          <w:rFonts w:ascii="Times New Roman" w:eastAsia="宋体" w:hAnsi="宋体" w:cs="宋体"/>
          <w:color w:val="000000"/>
          <w:w w:val="102"/>
          <w:sz w:val="20"/>
        </w:rPr>
        <w:t>帐户</w:t>
      </w:r>
      <w:r>
        <w:rPr>
          <w:rFonts w:ascii="Times New Roman" w:eastAsia="宋体" w:hAnsi="宋体" w:cs="宋体"/>
          <w:color w:val="000000"/>
          <w:w w:val="102"/>
          <w:sz w:val="20"/>
        </w:rPr>
        <w:t>:</w:t>
      </w:r>
    </w:p>
    <w:p w14:paraId="1CBB0F7C" w14:textId="77777777" w:rsidR="003A70CC" w:rsidRDefault="00FB74A8">
      <w:pPr>
        <w:spacing w:before="60" w:line="320" w:lineRule="exact"/>
        <w:ind w:left="620" w:right="200" w:hanging="360"/>
        <w:jc w:val="left"/>
        <w:sectPr w:rsidR="003A70CC">
          <w:type w:val="continuous"/>
          <w:pgSz w:w="12240" w:h="17760"/>
          <w:pgMar w:top="740" w:right="1440" w:bottom="1440" w:left="1540" w:header="720" w:footer="720" w:gutter="0"/>
          <w:cols w:space="720"/>
        </w:sectPr>
      </w:pPr>
      <w:r>
        <w:rPr>
          <w:rFonts w:ascii="Times New Roman" w:eastAsia="宋体" w:hAnsi="宋体" w:cs="宋体"/>
          <w:color w:val="000000"/>
          <w:w w:val="103"/>
          <w:sz w:val="20"/>
        </w:rPr>
        <w:t>•在</w:t>
      </w:r>
      <w:r>
        <w:rPr>
          <w:rFonts w:ascii="Times New Roman" w:eastAsia="宋体" w:hAnsi="宋体" w:cs="宋体"/>
          <w:color w:val="000000"/>
          <w:w w:val="103"/>
          <w:sz w:val="20"/>
        </w:rPr>
        <w:t>Zapier</w:t>
      </w:r>
      <w:r>
        <w:rPr>
          <w:rFonts w:ascii="Times New Roman" w:eastAsia="宋体" w:hAnsi="宋体" w:cs="宋体"/>
          <w:color w:val="000000"/>
          <w:w w:val="103"/>
          <w:sz w:val="20"/>
        </w:rPr>
        <w:t>下拉菜单中，单击“帐号设置”。在“帐户设置”窗口中，选择“登录”，并输入您的凭据</w:t>
      </w:r>
      <w:r>
        <w:rPr>
          <w:rFonts w:ascii="Times New Roman" w:eastAsia="宋体" w:hAnsi="宋体" w:cs="宋体"/>
          <w:color w:val="000000"/>
          <w:w w:val="103"/>
          <w:sz w:val="20"/>
        </w:rPr>
        <w:t>(</w:t>
      </w:r>
      <w:r>
        <w:rPr>
          <w:rFonts w:ascii="Times New Roman" w:eastAsia="宋体" w:hAnsi="宋体" w:cs="宋体"/>
          <w:color w:val="000000"/>
          <w:w w:val="103"/>
          <w:sz w:val="20"/>
        </w:rPr>
        <w:t>用户名和密码</w:t>
      </w:r>
      <w:r>
        <w:rPr>
          <w:rFonts w:ascii="Times New Roman" w:eastAsia="宋体" w:hAnsi="宋体" w:cs="宋体"/>
          <w:color w:val="000000"/>
          <w:w w:val="103"/>
          <w:sz w:val="20"/>
        </w:rPr>
        <w:t>)</w:t>
      </w:r>
      <w:r>
        <w:rPr>
          <w:rFonts w:ascii="Times New Roman" w:eastAsia="宋体" w:hAnsi="宋体" w:cs="宋体"/>
          <w:color w:val="000000"/>
          <w:w w:val="103"/>
          <w:sz w:val="20"/>
        </w:rPr>
        <w:t>。</w:t>
      </w:r>
    </w:p>
    <w:p w14:paraId="4F4DB694" w14:textId="77777777" w:rsidR="003A70CC" w:rsidRDefault="00FB74A8">
      <w:pPr>
        <w:pBdr>
          <w:top w:val="single" w:sz="0" w:space="31" w:color="FFFFFF"/>
        </w:pBdr>
        <w:spacing w:before="360" w:line="200" w:lineRule="exact"/>
        <w:ind w:left="20" w:right="8880"/>
        <w:jc w:val="left"/>
        <w:sectPr w:rsidR="003A70CC">
          <w:type w:val="continuous"/>
          <w:pgSz w:w="12240" w:h="17760"/>
          <w:pgMar w:top="740" w:right="1440" w:bottom="1440" w:left="1540" w:header="720" w:footer="720" w:gutter="0"/>
          <w:cols w:space="720"/>
        </w:sectPr>
      </w:pPr>
      <w:r>
        <w:rPr>
          <w:rFonts w:ascii="Times New Roman" w:eastAsia="宋体" w:hAnsi="宋体" w:cs="宋体"/>
          <w:color w:val="000000"/>
          <w:w w:val="106"/>
          <w:sz w:val="20"/>
        </w:rPr>
        <w:t>309</w:t>
      </w:r>
    </w:p>
    <w:p w14:paraId="73621DE2" w14:textId="77777777" w:rsidR="003A70CC" w:rsidRDefault="00FB74A8">
      <w:pPr>
        <w:pageBreakBefore/>
        <w:spacing w:line="280" w:lineRule="exact"/>
        <w:ind w:left="120" w:right="3260"/>
        <w:jc w:val="left"/>
        <w:sectPr w:rsidR="003A70CC">
          <w:type w:val="continuous"/>
          <w:pgSz w:w="12240" w:h="17760"/>
          <w:pgMar w:top="1480" w:right="1400" w:bottom="1440" w:left="1440" w:header="720" w:footer="720" w:gutter="0"/>
          <w:cols w:space="720"/>
        </w:sectPr>
      </w:pPr>
      <w:r>
        <w:rPr>
          <w:rFonts w:ascii="Times New Roman" w:eastAsia="宋体" w:hAnsi="宋体" w:cs="宋体"/>
          <w:color w:val="326598"/>
          <w:w w:val="104"/>
          <w:sz w:val="28"/>
        </w:rPr>
        <w:lastRenderedPageBreak/>
        <w:t>合并数据、</w:t>
      </w:r>
      <w:r>
        <w:rPr>
          <w:rFonts w:ascii="Times New Roman" w:eastAsia="宋体" w:hAnsi="宋体" w:cs="宋体"/>
          <w:color w:val="326598"/>
          <w:w w:val="104"/>
          <w:sz w:val="28"/>
        </w:rPr>
        <w:t>Microsoft Office</w:t>
      </w:r>
      <w:r>
        <w:rPr>
          <w:rFonts w:ascii="Times New Roman" w:eastAsia="宋体" w:hAnsi="宋体" w:cs="宋体"/>
          <w:color w:val="326598"/>
          <w:w w:val="104"/>
          <w:sz w:val="28"/>
        </w:rPr>
        <w:t>或</w:t>
      </w:r>
      <w:r>
        <w:rPr>
          <w:rFonts w:ascii="Times New Roman" w:eastAsia="宋体" w:hAnsi="宋体" w:cs="宋体"/>
          <w:color w:val="326598"/>
          <w:w w:val="104"/>
          <w:sz w:val="28"/>
        </w:rPr>
        <w:t>SharePoint</w:t>
      </w:r>
    </w:p>
    <w:p w14:paraId="16216A4E" w14:textId="77777777" w:rsidR="003A70CC" w:rsidRDefault="00664571">
      <w:pPr>
        <w:pBdr>
          <w:top w:val="single" w:sz="0" w:space="8" w:color="FFFFFF"/>
        </w:pBdr>
        <w:spacing w:line="14" w:lineRule="exact"/>
        <w:ind w:left="100"/>
        <w:sectPr w:rsidR="003A70CC">
          <w:type w:val="continuous"/>
          <w:pgSz w:w="12240" w:h="17760"/>
          <w:pgMar w:top="1480" w:right="1400" w:bottom="1440" w:left="1440" w:header="720" w:footer="720" w:gutter="0"/>
          <w:cols w:space="720"/>
        </w:sectPr>
      </w:pPr>
      <w:r>
        <w:pict w14:anchorId="04AF01F2">
          <v:group id="_x0000_s3536" style="width:464pt;height:.4pt;mso-position-horizontal-relative:char;mso-position-vertical-relative:line" coordsize=",8">
            <v:line id="_x0000_s3537" style="position:absolute" from="0,4" to="1000,4" strokeweight=".4pt"/>
            <w10:anchorlock/>
          </v:group>
        </w:pict>
      </w:r>
    </w:p>
    <w:p w14:paraId="1AF7E7EA" w14:textId="77777777" w:rsidR="003A70CC" w:rsidRDefault="00FB74A8">
      <w:pPr>
        <w:pBdr>
          <w:top w:val="single" w:sz="0" w:space="13" w:color="FFFFFF"/>
        </w:pBdr>
        <w:spacing w:line="240" w:lineRule="exact"/>
        <w:ind w:left="120" w:right="7320"/>
        <w:jc w:val="left"/>
        <w:sectPr w:rsidR="003A70CC">
          <w:type w:val="continuous"/>
          <w:pgSz w:w="12240" w:h="17760"/>
          <w:pgMar w:top="1480" w:right="1400" w:bottom="1440" w:left="1440" w:header="720" w:footer="720" w:gutter="0"/>
          <w:cols w:space="720"/>
        </w:sectPr>
      </w:pPr>
      <w:r>
        <w:rPr>
          <w:rFonts w:ascii="Times New Roman" w:eastAsia="宋体" w:hAnsi="宋体" w:cs="宋体"/>
          <w:color w:val="3E4D53"/>
          <w:w w:val="102"/>
          <w:sz w:val="24"/>
        </w:rPr>
        <w:t>添加主题数据</w:t>
      </w:r>
    </w:p>
    <w:p w14:paraId="3388AA9D" w14:textId="77777777" w:rsidR="003A70CC" w:rsidRDefault="00664571">
      <w:pPr>
        <w:pBdr>
          <w:top w:val="single" w:sz="0" w:space="19" w:color="FFFFFF"/>
        </w:pBdr>
        <w:ind w:left="120"/>
        <w:sectPr w:rsidR="003A70CC">
          <w:type w:val="continuous"/>
          <w:pgSz w:w="12240" w:h="17760"/>
          <w:pgMar w:top="1480" w:right="1400" w:bottom="1440" w:left="1440" w:header="720" w:footer="720" w:gutter="0"/>
          <w:cols w:space="720"/>
        </w:sectPr>
      </w:pPr>
      <w:r>
        <w:pict w14:anchorId="613B6BEC">
          <v:group id="_x0000_s3533" style="width:461pt;height:17pt;mso-position-horizontal-relative:char;mso-position-vertical-relative:line" coordsize="9220,340">
            <v:shape id="_x0000_s3535" style="position:absolute;left:6560;width:2660;height:340;mso-width-relative:margin;mso-height-relative:margin" coordsize="9220,340" o:spt="100" adj="0,,0" path="" stroked="f">
              <v:stroke joinstyle="round"/>
              <v:formulas/>
              <v:path o:connecttype="segments"/>
              <o:lock v:ext="edit" aspectratio="t"/>
              <v:textbox inset="0,0,0,0">
                <w:txbxContent>
                  <w:p w14:paraId="2DCA10D9"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v:shape id="_x0000_s3534" style="position:absolute;width:1380;height:320;mso-width-relative:margin;mso-height-relative:margin" coordsize="9220,340" o:spt="100" adj="0,,0" path="" stroked="f">
              <v:stroke joinstyle="round"/>
              <v:formulas/>
              <v:path o:connecttype="segments"/>
              <o:lock v:ext="edit" aspectratio="t"/>
              <v:textbox inset="0,0,0,0">
                <w:txbxContent>
                  <w:p w14:paraId="4446799C" w14:textId="77777777" w:rsidR="003A70CC" w:rsidRDefault="00FB74A8">
                    <w:pPr>
                      <w:spacing w:line="220" w:lineRule="exact"/>
                      <w:jc w:val="left"/>
                    </w:pPr>
                    <w:r>
                      <w:rPr>
                        <w:rFonts w:ascii="Times New Roman" w:eastAsia="宋体" w:hAnsi="宋体" w:cs="宋体"/>
                        <w:color w:val="5C6F7B"/>
                        <w:w w:val="118"/>
                        <w:sz w:val="22"/>
                      </w:rPr>
                      <w:t>电子表格</w:t>
                    </w:r>
                  </w:p>
                </w:txbxContent>
              </v:textbox>
            </v:shape>
            <w10:anchorlock/>
          </v:group>
        </w:pict>
      </w:r>
    </w:p>
    <w:p w14:paraId="1D062221" w14:textId="77777777" w:rsidR="003A70CC" w:rsidRDefault="00664571">
      <w:pPr>
        <w:pBdr>
          <w:top w:val="single" w:sz="0" w:space="7" w:color="FFFFFF"/>
        </w:pBdr>
        <w:sectPr w:rsidR="003A70CC">
          <w:type w:val="continuous"/>
          <w:pgSz w:w="12240" w:h="17760"/>
          <w:pgMar w:top="1480" w:right="1400" w:bottom="1440" w:left="1440" w:header="720" w:footer="720" w:gutter="0"/>
          <w:cols w:space="720"/>
        </w:sectPr>
      </w:pPr>
      <w:r>
        <w:pict w14:anchorId="2E1DBB16">
          <v:group id="_x0000_s3529" style="width:468pt;height:121pt;mso-position-horizontal-relative:char;mso-position-vertical-relative:line" coordsize="9360,2420">
            <v:shape id="_x0000_s3532" style="position:absolute;width:9360;height:2180;mso-width-relative:margin;mso-height-relative:margin" coordsize="9360,2420" o:spt="100" adj="0,,0" path="">
              <v:stroke joinstyle="round"/>
              <v:imagedata r:id="rId783"/>
              <v:formulas/>
              <v:path o:connecttype="segments"/>
              <o:lock v:ext="edit" aspectratio="t"/>
            </v:shape>
            <v:shape id="_x0000_s3531" style="position:absolute;left:6720;top:1880;width:1340;height:540;mso-width-relative:margin;mso-height-relative:margin" coordsize="9360,2420" o:spt="100" adj="0,,0" path="" stroked="f">
              <v:stroke joinstyle="round"/>
              <v:formulas/>
              <v:path o:connecttype="segments"/>
              <o:lock v:ext="edit" aspectratio="t"/>
              <v:textbox inset="0,0,0,0">
                <w:txbxContent>
                  <w:p w14:paraId="420840D5" w14:textId="77777777" w:rsidR="003A70CC" w:rsidRDefault="00FB74A8">
                    <w:pPr>
                      <w:spacing w:line="260" w:lineRule="exact"/>
                      <w:ind w:left="200" w:hanging="200"/>
                      <w:jc w:val="left"/>
                    </w:pPr>
                    <w:r>
                      <w:rPr>
                        <w:rFonts w:ascii="Times New Roman" w:eastAsia="宋体" w:hAnsi="宋体" w:cs="宋体"/>
                        <w:color w:val="326598"/>
                        <w:w w:val="93"/>
                        <w:sz w:val="16"/>
                      </w:rPr>
                      <w:t>参见</w:t>
                    </w:r>
                    <w:r>
                      <w:rPr>
                        <w:rFonts w:ascii="Times New Roman" w:eastAsia="宋体" w:hAnsi="宋体" w:cs="宋体"/>
                        <w:color w:val="326598"/>
                        <w:w w:val="93"/>
                        <w:sz w:val="16"/>
                      </w:rPr>
                      <w:t>:</w:t>
                    </w:r>
                    <w:r>
                      <w:rPr>
                        <w:rFonts w:ascii="Times New Roman" w:eastAsia="宋体" w:hAnsi="宋体" w:cs="宋体"/>
                        <w:color w:val="326598"/>
                        <w:w w:val="93"/>
                        <w:sz w:val="16"/>
                      </w:rPr>
                      <w:t>使用</w:t>
                    </w:r>
                    <w:r>
                      <w:rPr>
                        <w:rFonts w:ascii="Times New Roman" w:eastAsia="宋体" w:hAnsi="宋体" w:cs="宋体"/>
                        <w:color w:val="326598"/>
                        <w:w w:val="93"/>
                        <w:sz w:val="16"/>
                      </w:rPr>
                      <w:t>Excel</w:t>
                    </w:r>
                  </w:p>
                </w:txbxContent>
              </v:textbox>
            </v:shape>
            <v:shape id="_x0000_s3530" style="position:absolute;left:7280;top:100;width:1900;height:1500;mso-width-relative:margin;mso-height-relative:margin" coordsize="9360,2420" o:spt="100" adj="0,,0" path="" stroked="f">
              <v:stroke joinstyle="round"/>
              <v:formulas/>
              <v:path o:connecttype="segments"/>
              <o:lock v:ext="edit" aspectratio="t"/>
              <v:textbox inset="0,0,0,0">
                <w:txbxContent>
                  <w:p w14:paraId="4C4EA9AD" w14:textId="77777777" w:rsidR="003A70CC" w:rsidRDefault="00FB74A8">
                    <w:pPr>
                      <w:spacing w:line="160" w:lineRule="exact"/>
                      <w:ind w:right="400"/>
                    </w:pPr>
                    <w:r>
                      <w:rPr>
                        <w:rFonts w:ascii="Times New Roman" w:eastAsia="宋体" w:hAnsi="宋体" w:cs="宋体"/>
                        <w:color w:val="E41B23"/>
                        <w:w w:val="111"/>
                        <w:sz w:val="16"/>
                      </w:rPr>
                      <w:t>插入一个电子表格</w:t>
                    </w:r>
                  </w:p>
                  <w:p w14:paraId="00D02326" w14:textId="77777777" w:rsidR="003A70CC" w:rsidRDefault="00FB74A8">
                    <w:pPr>
                      <w:spacing w:before="140" w:line="250" w:lineRule="exact"/>
                      <w:ind w:right="20"/>
                    </w:pPr>
                    <w:r>
                      <w:rPr>
                        <w:rFonts w:ascii="Times New Roman" w:eastAsia="宋体" w:hAnsi="宋体" w:cs="宋体"/>
                        <w:color w:val="E41B23"/>
                        <w:w w:val="107"/>
                        <w:sz w:val="16"/>
                      </w:rPr>
                      <w:t>格式化和自定义电子表格</w:t>
                    </w:r>
                  </w:p>
                  <w:p w14:paraId="4BE11F5A" w14:textId="77777777" w:rsidR="003A70CC" w:rsidRDefault="00FB74A8">
                    <w:pPr>
                      <w:spacing w:before="120" w:line="250" w:lineRule="exact"/>
                    </w:pPr>
                    <w:r>
                      <w:rPr>
                        <w:rFonts w:ascii="Times New Roman" w:eastAsia="宋体" w:hAnsi="宋体" w:cs="宋体"/>
                        <w:color w:val="E41B23"/>
                        <w:w w:val="104"/>
                        <w:sz w:val="16"/>
                      </w:rPr>
                      <w:t>将电子表格视为图表</w:t>
                    </w:r>
                  </w:p>
                </w:txbxContent>
              </v:textbox>
            </v:shape>
            <w10:anchorlock/>
          </v:group>
        </w:pict>
      </w:r>
    </w:p>
    <w:p w14:paraId="0F57FE58" w14:textId="77777777" w:rsidR="003A70CC" w:rsidRDefault="00FB74A8">
      <w:pPr>
        <w:spacing w:line="330" w:lineRule="exact"/>
        <w:ind w:left="120" w:right="2920"/>
        <w:jc w:val="left"/>
      </w:pPr>
      <w:r>
        <w:rPr>
          <w:rFonts w:ascii="Times New Roman" w:eastAsia="宋体" w:hAnsi="宋体" w:cs="宋体"/>
          <w:color w:val="000000"/>
          <w:w w:val="104"/>
          <w:sz w:val="20"/>
        </w:rPr>
        <w:t>MindManager</w:t>
      </w:r>
      <w:r>
        <w:rPr>
          <w:rFonts w:ascii="Times New Roman" w:eastAsia="宋体" w:hAnsi="宋体" w:cs="宋体"/>
          <w:color w:val="000000"/>
          <w:w w:val="104"/>
          <w:sz w:val="20"/>
        </w:rPr>
        <w:t>的电子表格功能提供了一种包含特定主题数字数据的方法。它使用与您使用过的其他电子表格类似的标准界面，并提供基本的电子表格功能和将数据显示为图表的能力。</w:t>
      </w:r>
    </w:p>
    <w:p w14:paraId="3DC52BD8" w14:textId="77777777" w:rsidR="003A70CC" w:rsidRDefault="00FB74A8">
      <w:pPr>
        <w:spacing w:before="60" w:line="327" w:lineRule="exact"/>
        <w:ind w:left="120" w:right="2940"/>
        <w:jc w:val="left"/>
        <w:sectPr w:rsidR="003A70CC">
          <w:type w:val="continuous"/>
          <w:pgSz w:w="12240" w:h="17760"/>
          <w:pgMar w:top="1480" w:right="1400" w:bottom="1440" w:left="1440" w:header="720" w:footer="720" w:gutter="0"/>
          <w:cols w:space="720"/>
        </w:sectPr>
      </w:pPr>
      <w:r>
        <w:rPr>
          <w:rFonts w:ascii="Times New Roman" w:eastAsia="宋体" w:hAnsi="宋体" w:cs="宋体"/>
          <w:color w:val="000000"/>
          <w:w w:val="104"/>
          <w:sz w:val="20"/>
        </w:rPr>
        <w:t>电子表格可以调整大小、显示或隐藏。数据可以用电子表格</w:t>
      </w:r>
      <w:r>
        <w:rPr>
          <w:rFonts w:ascii="Times New Roman" w:eastAsia="宋体" w:hAnsi="宋体" w:cs="宋体"/>
          <w:color w:val="000000"/>
          <w:w w:val="104"/>
          <w:sz w:val="20"/>
        </w:rPr>
        <w:t>(</w:t>
      </w:r>
      <w:r>
        <w:rPr>
          <w:rFonts w:ascii="Times New Roman" w:eastAsia="宋体" w:hAnsi="宋体" w:cs="宋体"/>
          <w:color w:val="000000"/>
          <w:w w:val="104"/>
          <w:sz w:val="20"/>
        </w:rPr>
        <w:t>数据表</w:t>
      </w:r>
      <w:r>
        <w:rPr>
          <w:rFonts w:ascii="Times New Roman" w:eastAsia="宋体" w:hAnsi="宋体" w:cs="宋体"/>
          <w:color w:val="000000"/>
          <w:w w:val="104"/>
          <w:sz w:val="20"/>
        </w:rPr>
        <w:t>)</w:t>
      </w:r>
      <w:r>
        <w:rPr>
          <w:rFonts w:ascii="Times New Roman" w:eastAsia="宋体" w:hAnsi="宋体" w:cs="宋体"/>
          <w:color w:val="000000"/>
          <w:w w:val="104"/>
          <w:sz w:val="20"/>
        </w:rPr>
        <w:t>形式显示，也可以用图表</w:t>
      </w:r>
      <w:r>
        <w:rPr>
          <w:rFonts w:ascii="Times New Roman" w:eastAsia="宋体" w:hAnsi="宋体" w:cs="宋体"/>
          <w:color w:val="000000"/>
          <w:w w:val="104"/>
          <w:sz w:val="20"/>
        </w:rPr>
        <w:t>(</w:t>
      </w:r>
      <w:r>
        <w:rPr>
          <w:rFonts w:ascii="Times New Roman" w:eastAsia="宋体" w:hAnsi="宋体" w:cs="宋体"/>
          <w:color w:val="000000"/>
          <w:w w:val="104"/>
          <w:sz w:val="20"/>
        </w:rPr>
        <w:t>图形表示</w:t>
      </w:r>
      <w:r>
        <w:rPr>
          <w:rFonts w:ascii="Times New Roman" w:eastAsia="宋体" w:hAnsi="宋体" w:cs="宋体"/>
          <w:color w:val="000000"/>
          <w:w w:val="104"/>
          <w:sz w:val="20"/>
        </w:rPr>
        <w:t>)</w:t>
      </w:r>
      <w:r>
        <w:rPr>
          <w:rFonts w:ascii="Times New Roman" w:eastAsia="宋体" w:hAnsi="宋体" w:cs="宋体"/>
          <w:color w:val="000000"/>
          <w:w w:val="104"/>
          <w:sz w:val="20"/>
        </w:rPr>
        <w:t>形式显示。</w:t>
      </w:r>
    </w:p>
    <w:p w14:paraId="502FC7F2" w14:textId="77777777" w:rsidR="003A70CC" w:rsidRDefault="00664571">
      <w:pPr>
        <w:pBdr>
          <w:top w:val="single" w:sz="0" w:space="1" w:color="FFFFFF"/>
        </w:pBdr>
        <w:ind w:left="100"/>
        <w:sectPr w:rsidR="003A70CC">
          <w:type w:val="continuous"/>
          <w:pgSz w:w="12240" w:h="17760"/>
          <w:pgMar w:top="1480" w:right="1400" w:bottom="1440" w:left="1440" w:header="720" w:footer="720" w:gutter="0"/>
          <w:cols w:space="720"/>
        </w:sectPr>
      </w:pPr>
      <w:r>
        <w:pict w14:anchorId="7F03CE2F">
          <v:group id="_x0000_s3526" style="width:323pt;height:34pt;mso-position-horizontal-relative:char;mso-position-vertical-relative:line" coordsize="6460,680">
            <v:shape id="_x0000_s3528" style="position:absolute;width:6460;height:680;mso-width-relative:margin;mso-height-relative:margin" coordsize="6460,680" o:spt="100" adj="0,,0" path="">
              <v:stroke joinstyle="round"/>
              <v:imagedata r:id="rId784"/>
              <v:formulas/>
              <v:path o:connecttype="segments"/>
              <o:lock v:ext="edit" aspectratio="t"/>
            </v:shape>
            <v:shape id="_x0000_s3527" style="position:absolute;left:20;top:40;width:6400;height:620;mso-width-relative:margin;mso-height-relative:margin" coordsize="6460,680" o:spt="100" adj="0,,0" path="" stroked="f">
              <v:stroke joinstyle="round"/>
              <v:formulas/>
              <v:path o:connecttype="segments"/>
              <o:lock v:ext="edit" aspectratio="t"/>
              <v:textbox inset="0,0,0,0">
                <w:txbxContent>
                  <w:p w14:paraId="4673EA63" w14:textId="77777777" w:rsidR="003A70CC" w:rsidRDefault="00FB74A8">
                    <w:pPr>
                      <w:spacing w:line="149" w:lineRule="exact"/>
                      <w:ind w:left="300" w:right="5260"/>
                      <w:jc w:val="left"/>
                    </w:pPr>
                    <w:r>
                      <w:rPr>
                        <w:rFonts w:ascii="Times New Roman" w:eastAsia="宋体" w:hAnsi="宋体" w:cs="宋体"/>
                        <w:color w:val="E41B23"/>
                        <w:w w:val="96"/>
                        <w:sz w:val="18"/>
                      </w:rPr>
                      <w:t>阅读提示</w:t>
                    </w:r>
                  </w:p>
                  <w:p w14:paraId="67F3AD88" w14:textId="77777777" w:rsidR="003A70CC" w:rsidRDefault="00FB74A8">
                    <w:pPr>
                      <w:spacing w:before="80" w:line="200" w:lineRule="exact"/>
                      <w:jc w:val="left"/>
                    </w:pPr>
                    <w:r>
                      <w:rPr>
                        <w:rFonts w:ascii="Times New Roman" w:eastAsia="宋体" w:hAnsi="宋体" w:cs="宋体"/>
                        <w:color w:val="000000"/>
                        <w:w w:val="102"/>
                        <w:sz w:val="20"/>
                      </w:rPr>
                      <w:t>如果您已经在</w:t>
                    </w:r>
                    <w:r>
                      <w:rPr>
                        <w:rFonts w:ascii="Times New Roman" w:eastAsia="宋体" w:hAnsi="宋体" w:cs="宋体"/>
                        <w:color w:val="000000"/>
                        <w:w w:val="102"/>
                        <w:sz w:val="20"/>
                      </w:rPr>
                      <w:t>Excel</w:t>
                    </w:r>
                    <w:r>
                      <w:rPr>
                        <w:rFonts w:ascii="Times New Roman" w:eastAsia="宋体" w:hAnsi="宋体" w:cs="宋体"/>
                        <w:color w:val="000000"/>
                        <w:w w:val="102"/>
                        <w:sz w:val="20"/>
                      </w:rPr>
                      <w:t>中输入了数据，您可以链接到</w:t>
                    </w:r>
                    <w:r>
                      <w:rPr>
                        <w:rFonts w:ascii="Times New Roman" w:eastAsia="宋体" w:hAnsi="宋体" w:cs="宋体"/>
                        <w:color w:val="000000"/>
                        <w:w w:val="102"/>
                        <w:sz w:val="20"/>
                      </w:rPr>
                      <w:t>Excel</w:t>
                    </w:r>
                    <w:r>
                      <w:rPr>
                        <w:rFonts w:ascii="Times New Roman" w:eastAsia="宋体" w:hAnsi="宋体" w:cs="宋体"/>
                        <w:color w:val="000000"/>
                        <w:w w:val="102"/>
                        <w:sz w:val="20"/>
                      </w:rPr>
                      <w:t>数据。</w:t>
                    </w:r>
                  </w:p>
                </w:txbxContent>
              </v:textbox>
            </v:shape>
            <w10:anchorlock/>
          </v:group>
        </w:pict>
      </w:r>
    </w:p>
    <w:p w14:paraId="54167DE2" w14:textId="77777777" w:rsidR="003A70CC" w:rsidRDefault="00664571">
      <w:pPr>
        <w:pBdr>
          <w:top w:val="single" w:sz="0" w:space="19" w:color="FFFFFF"/>
        </w:pBdr>
        <w:spacing w:line="14" w:lineRule="exact"/>
        <w:ind w:left="100"/>
        <w:sectPr w:rsidR="003A70CC">
          <w:type w:val="continuous"/>
          <w:pgSz w:w="12240" w:h="17760"/>
          <w:pgMar w:top="1480" w:right="1400" w:bottom="1440" w:left="1440" w:header="720" w:footer="720" w:gutter="0"/>
          <w:cols w:space="720"/>
        </w:sectPr>
      </w:pPr>
      <w:r>
        <w:pict w14:anchorId="2314B4FF">
          <v:group id="_x0000_s3524" style="width:464pt;height:.4pt;mso-position-horizontal-relative:char;mso-position-vertical-relative:line" coordsize=",8">
            <v:line id="_x0000_s3525" style="position:absolute" from="0,4" to="1000,4" strokeweight=".4pt"/>
            <w10:anchorlock/>
          </v:group>
        </w:pict>
      </w:r>
    </w:p>
    <w:p w14:paraId="7DE82150" w14:textId="77777777" w:rsidR="003A70CC" w:rsidRDefault="00FB74A8">
      <w:pPr>
        <w:pBdr>
          <w:top w:val="single" w:sz="0" w:space="8" w:color="FFFFFF"/>
        </w:pBdr>
        <w:spacing w:line="210" w:lineRule="exact"/>
        <w:ind w:left="120" w:right="7440"/>
        <w:jc w:val="left"/>
        <w:sectPr w:rsidR="003A70CC">
          <w:type w:val="continuous"/>
          <w:pgSz w:w="12240" w:h="17760"/>
          <w:pgMar w:top="1480" w:right="1400" w:bottom="1440" w:left="1440" w:header="720" w:footer="720" w:gutter="0"/>
          <w:cols w:space="720"/>
        </w:sectPr>
      </w:pPr>
      <w:r>
        <w:rPr>
          <w:rFonts w:ascii="Times New Roman" w:eastAsia="宋体" w:hAnsi="宋体" w:cs="宋体"/>
          <w:color w:val="3E4D53"/>
          <w:w w:val="104"/>
        </w:rPr>
        <w:t>插入一个电子表格</w:t>
      </w:r>
    </w:p>
    <w:p w14:paraId="4D52EE93" w14:textId="25EBF301" w:rsidR="003A70CC" w:rsidRDefault="00FB74A8">
      <w:pPr>
        <w:pBdr>
          <w:top w:val="single" w:sz="0" w:space="8" w:color="FFFFFF"/>
        </w:pBdr>
        <w:spacing w:line="310" w:lineRule="exact"/>
        <w:ind w:left="720" w:right="1140" w:hanging="360"/>
        <w:jc w:val="left"/>
      </w:pPr>
      <w:r>
        <w:rPr>
          <w:rFonts w:ascii="Times New Roman" w:eastAsia="宋体" w:hAnsi="宋体" w:cs="宋体"/>
          <w:color w:val="000000"/>
          <w:w w:val="103"/>
          <w:sz w:val="20"/>
        </w:rPr>
        <w:t>1.</w:t>
      </w:r>
      <w:r>
        <w:rPr>
          <w:rFonts w:ascii="Times New Roman" w:eastAsia="宋体" w:hAnsi="宋体" w:cs="宋体"/>
          <w:color w:val="000000"/>
          <w:w w:val="103"/>
          <w:sz w:val="20"/>
        </w:rPr>
        <w:t>选择</w:t>
      </w:r>
      <w:r w:rsidR="00C368D6">
        <w:rPr>
          <w:rFonts w:ascii="Times New Roman" w:eastAsia="宋体" w:hAnsi="宋体" w:cs="宋体"/>
          <w:color w:val="000000"/>
          <w:w w:val="103"/>
          <w:sz w:val="20"/>
        </w:rPr>
        <w:t>MindManager</w:t>
      </w:r>
      <w:r>
        <w:rPr>
          <w:rFonts w:ascii="Times New Roman" w:eastAsia="宋体" w:hAnsi="宋体" w:cs="宋体"/>
          <w:color w:val="000000"/>
          <w:w w:val="103"/>
          <w:sz w:val="20"/>
        </w:rPr>
        <w:t>话题</w:t>
      </w:r>
      <w:r>
        <w:rPr>
          <w:rFonts w:ascii="Times New Roman" w:eastAsia="宋体" w:hAnsi="宋体" w:cs="宋体"/>
          <w:color w:val="000000"/>
          <w:w w:val="103"/>
          <w:sz w:val="20"/>
        </w:rPr>
        <w:t>(s)</w:t>
      </w:r>
      <w:r>
        <w:rPr>
          <w:rFonts w:ascii="Times New Roman" w:eastAsia="宋体" w:hAnsi="宋体" w:cs="宋体"/>
          <w:color w:val="000000"/>
          <w:w w:val="103"/>
          <w:sz w:val="20"/>
        </w:rPr>
        <w:t>。在高级选项卡的主题数据组中，单击电子表格。一个空的电子表格将出现在主题上。</w:t>
      </w:r>
    </w:p>
    <w:p w14:paraId="019768A1" w14:textId="77777777" w:rsidR="003A70CC" w:rsidRDefault="00FB74A8">
      <w:pPr>
        <w:spacing w:before="80" w:line="200" w:lineRule="exact"/>
        <w:ind w:left="360" w:right="380"/>
        <w:jc w:val="left"/>
        <w:sectPr w:rsidR="003A70CC">
          <w:type w:val="continuous"/>
          <w:pgSz w:w="12240" w:h="17760"/>
          <w:pgMar w:top="1480" w:right="1400" w:bottom="1440" w:left="1440" w:header="720" w:footer="720" w:gutter="0"/>
          <w:cols w:space="720"/>
        </w:sectPr>
      </w:pPr>
      <w:r>
        <w:rPr>
          <w:rFonts w:ascii="Times New Roman" w:eastAsia="宋体" w:hAnsi="宋体" w:cs="宋体"/>
          <w:color w:val="000000"/>
          <w:w w:val="105"/>
          <w:sz w:val="20"/>
        </w:rPr>
        <w:t>2.</w:t>
      </w:r>
      <w:r>
        <w:rPr>
          <w:rFonts w:ascii="Times New Roman" w:eastAsia="宋体" w:hAnsi="宋体" w:cs="宋体"/>
          <w:color w:val="000000"/>
          <w:w w:val="105"/>
          <w:sz w:val="20"/>
        </w:rPr>
        <w:t>要输入电子表格数据，必须启动电子表格编辑模式。做以下其中一件事</w:t>
      </w:r>
      <w:r>
        <w:rPr>
          <w:rFonts w:ascii="Times New Roman" w:eastAsia="宋体" w:hAnsi="宋体" w:cs="宋体"/>
          <w:color w:val="000000"/>
          <w:w w:val="105"/>
          <w:sz w:val="20"/>
        </w:rPr>
        <w:t>:</w:t>
      </w:r>
    </w:p>
    <w:p w14:paraId="28959932" w14:textId="77777777" w:rsidR="003A70CC" w:rsidRDefault="00664571">
      <w:pPr>
        <w:pBdr>
          <w:top w:val="single" w:sz="0" w:space="1" w:color="FFFFFF"/>
        </w:pBdr>
        <w:ind w:left="720"/>
        <w:sectPr w:rsidR="003A70CC">
          <w:type w:val="continuous"/>
          <w:pgSz w:w="12240" w:h="17760"/>
          <w:pgMar w:top="1480" w:right="1400" w:bottom="1440" w:left="1440" w:header="720" w:footer="720" w:gutter="0"/>
          <w:cols w:space="720"/>
        </w:sectPr>
      </w:pPr>
      <w:r>
        <w:pict w14:anchorId="2F4B73D9">
          <v:group id="_x0000_s3521" style="width:6in;height:41pt;mso-position-horizontal-relative:char;mso-position-vertical-relative:line" coordsize="8640,820">
            <v:shape id="_x0000_s3523" style="position:absolute;width:8640;height:820;mso-width-relative:margin;mso-height-relative:margin" coordsize="8640,820" o:spt="100" adj="0,,0" path="">
              <v:stroke joinstyle="round"/>
              <v:imagedata r:id="rId785"/>
              <v:formulas/>
              <v:path o:connecttype="segments"/>
              <o:lock v:ext="edit" aspectratio="t"/>
            </v:shape>
            <v:shape id="_x0000_s3522" style="position:absolute;left:140;top:20;width:8220;height:700;mso-width-relative:margin;mso-height-relative:margin" coordsize="8640,820" o:spt="100" adj="0,,0" path="" stroked="f">
              <v:stroke joinstyle="round"/>
              <v:formulas/>
              <v:path o:connecttype="segments"/>
              <o:lock v:ext="edit" aspectratio="t"/>
              <v:textbox inset="0,0,0,0">
                <w:txbxContent>
                  <w:p w14:paraId="7F74A9D8" w14:textId="77777777" w:rsidR="003A70CC" w:rsidRDefault="00FB74A8">
                    <w:pPr>
                      <w:spacing w:line="202" w:lineRule="exact"/>
                      <w:jc w:val="left"/>
                    </w:pPr>
                    <w:r>
                      <w:rPr>
                        <w:rFonts w:ascii="Times New Roman" w:eastAsia="宋体" w:hAnsi="宋体" w:cs="宋体"/>
                        <w:color w:val="000000"/>
                        <w:w w:val="108"/>
                        <w:sz w:val="20"/>
                      </w:rPr>
                      <w:t>右键单击主题的电子表格图标，或者选择主题，然后双击</w:t>
                    </w:r>
                  </w:p>
                  <w:p w14:paraId="39A4C911" w14:textId="77777777" w:rsidR="003A70CC" w:rsidRDefault="00FB74A8">
                    <w:pPr>
                      <w:spacing w:line="200" w:lineRule="exact"/>
                      <w:ind w:left="300" w:right="2360"/>
                      <w:jc w:val="left"/>
                    </w:pPr>
                    <w:r>
                      <w:rPr>
                        <w:rFonts w:ascii="Times New Roman" w:eastAsia="宋体" w:hAnsi="宋体" w:cs="宋体"/>
                        <w:color w:val="000000"/>
                        <w:w w:val="104"/>
                        <w:sz w:val="20"/>
                      </w:rPr>
                      <w:t>，然后单击“编辑电子表格”。电子表格。</w:t>
                    </w:r>
                  </w:p>
                </w:txbxContent>
              </v:textbox>
            </v:shape>
            <w10:anchorlock/>
          </v:group>
        </w:pict>
      </w:r>
    </w:p>
    <w:p w14:paraId="0E22C931" w14:textId="77777777" w:rsidR="003A70CC" w:rsidRDefault="00FB74A8">
      <w:pPr>
        <w:pBdr>
          <w:top w:val="single" w:sz="0" w:space="1" w:color="FFFFFF"/>
        </w:pBdr>
        <w:spacing w:line="327" w:lineRule="exact"/>
        <w:ind w:left="100" w:right="200"/>
        <w:jc w:val="left"/>
        <w:sectPr w:rsidR="003A70CC">
          <w:type w:val="continuous"/>
          <w:pgSz w:w="12240" w:h="17760"/>
          <w:pgMar w:top="1480" w:right="1400" w:bottom="1440" w:left="1440" w:header="720" w:footer="720" w:gutter="0"/>
          <w:cols w:space="720"/>
        </w:sectPr>
      </w:pPr>
      <w:r>
        <w:rPr>
          <w:rFonts w:ascii="Times New Roman" w:eastAsia="宋体" w:hAnsi="宋体" w:cs="宋体"/>
          <w:color w:val="000000"/>
          <w:w w:val="102"/>
          <w:sz w:val="20"/>
        </w:rPr>
        <w:t>一旦启动编辑模式，您将看到一个工具栏，其中有用于电子表格命令的按钮，以及用于结束编辑模式的</w:t>
      </w:r>
      <w:r>
        <w:rPr>
          <w:rFonts w:ascii="Times New Roman" w:eastAsia="宋体" w:hAnsi="宋体" w:cs="宋体"/>
          <w:color w:val="000000"/>
          <w:w w:val="102"/>
          <w:sz w:val="20"/>
        </w:rPr>
        <w:t>OK</w:t>
      </w:r>
      <w:r>
        <w:rPr>
          <w:rFonts w:ascii="Times New Roman" w:eastAsia="宋体" w:hAnsi="宋体" w:cs="宋体"/>
          <w:color w:val="000000"/>
          <w:w w:val="102"/>
          <w:sz w:val="20"/>
        </w:rPr>
        <w:t>或</w:t>
      </w:r>
      <w:r>
        <w:rPr>
          <w:rFonts w:ascii="Times New Roman" w:eastAsia="宋体" w:hAnsi="宋体" w:cs="宋体"/>
          <w:color w:val="000000"/>
          <w:w w:val="102"/>
          <w:sz w:val="20"/>
        </w:rPr>
        <w:t>Cancel</w:t>
      </w:r>
      <w:r>
        <w:rPr>
          <w:rFonts w:ascii="Times New Roman" w:eastAsia="宋体" w:hAnsi="宋体" w:cs="宋体"/>
          <w:color w:val="000000"/>
          <w:w w:val="102"/>
          <w:sz w:val="20"/>
        </w:rPr>
        <w:t>选项。在编辑模式下，您可以输入数据，或从另一个应用程序粘贴数据。</w:t>
      </w:r>
    </w:p>
    <w:p w14:paraId="678D1A5A" w14:textId="77777777" w:rsidR="003A70CC" w:rsidRDefault="00664571">
      <w:pPr>
        <w:pBdr>
          <w:top w:val="single" w:sz="0" w:space="1" w:color="FFFFFF"/>
        </w:pBdr>
        <w:ind w:left="120"/>
        <w:sectPr w:rsidR="003A70CC">
          <w:type w:val="continuous"/>
          <w:pgSz w:w="12240" w:h="17760"/>
          <w:pgMar w:top="1480" w:right="1400" w:bottom="1440" w:left="1440" w:header="720" w:footer="720" w:gutter="0"/>
          <w:cols w:space="720"/>
        </w:sectPr>
      </w:pPr>
      <w:r>
        <w:pict w14:anchorId="5A8EBF96">
          <v:group id="_x0000_s3518" style="width:56pt;height:15pt;mso-position-horizontal-relative:char;mso-position-vertical-relative:line" coordsize="1120,300">
            <v:shape id="_x0000_s3520" style="position:absolute;width:1120;height:300;mso-width-relative:margin;mso-height-relative:margin" coordsize="1120,300" o:spt="100" adj="0,,0" path="">
              <v:stroke joinstyle="round"/>
              <v:imagedata r:id="rId786"/>
              <v:formulas/>
              <v:path o:connecttype="segments"/>
              <o:lock v:ext="edit" aspectratio="t"/>
            </v:shape>
            <v:shape id="_x0000_s3519" style="position:absolute;left:300;top:40;width:820;height:260;mso-width-relative:margin;mso-height-relative:margin" coordsize="1120,300" o:spt="100" adj="0,,0" path="" stroked="f">
              <v:stroke joinstyle="round"/>
              <v:formulas/>
              <v:path o:connecttype="segments"/>
              <o:lock v:ext="edit" aspectratio="t"/>
              <v:textbox inset="0,0,0,0">
                <w:txbxContent>
                  <w:p w14:paraId="19CCD2EC"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2B38E412" w14:textId="77777777" w:rsidR="003A70CC" w:rsidRDefault="00FB74A8">
      <w:pPr>
        <w:pBdr>
          <w:top w:val="single" w:sz="0" w:space="8" w:color="FFFFFF"/>
        </w:pBdr>
        <w:spacing w:line="310" w:lineRule="exact"/>
        <w:ind w:left="120" w:right="300"/>
        <w:jc w:val="left"/>
        <w:sectPr w:rsidR="003A70CC">
          <w:type w:val="continuous"/>
          <w:pgSz w:w="12240" w:h="17760"/>
          <w:pgMar w:top="1480" w:right="1400" w:bottom="1440" w:left="1440" w:header="720" w:footer="720" w:gutter="0"/>
          <w:cols w:space="720"/>
        </w:sectPr>
      </w:pPr>
      <w:r>
        <w:rPr>
          <w:rFonts w:ascii="Times New Roman" w:eastAsia="宋体" w:hAnsi="宋体" w:cs="宋体"/>
          <w:color w:val="000000"/>
          <w:w w:val="105"/>
          <w:sz w:val="20"/>
        </w:rPr>
        <w:t>可以从另一个电子表格或数据值由制表符分隔的文档中粘贴数据。</w:t>
      </w:r>
    </w:p>
    <w:p w14:paraId="409261F4" w14:textId="77777777" w:rsidR="003A70CC" w:rsidRDefault="00FB74A8">
      <w:pPr>
        <w:pBdr>
          <w:top w:val="single" w:sz="0" w:space="31" w:color="FFFFFF"/>
        </w:pBdr>
        <w:spacing w:before="280" w:line="200" w:lineRule="exact"/>
        <w:ind w:left="9020" w:right="20"/>
        <w:jc w:val="left"/>
        <w:sectPr w:rsidR="003A70CC">
          <w:type w:val="continuous"/>
          <w:pgSz w:w="12240" w:h="17760"/>
          <w:pgMar w:top="1480" w:right="1400" w:bottom="1440" w:left="1440" w:header="720" w:footer="720" w:gutter="0"/>
          <w:cols w:space="720"/>
        </w:sectPr>
      </w:pPr>
      <w:r>
        <w:rPr>
          <w:rFonts w:ascii="Times New Roman" w:eastAsia="宋体" w:hAnsi="宋体" w:cs="宋体"/>
          <w:color w:val="000000"/>
          <w:w w:val="106"/>
          <w:sz w:val="20"/>
        </w:rPr>
        <w:t>310</w:t>
      </w:r>
    </w:p>
    <w:p w14:paraId="4AC49832" w14:textId="1F48EC2A" w:rsidR="003A70CC" w:rsidRDefault="00C368D6">
      <w:pPr>
        <w:pageBreakBefore/>
        <w:spacing w:line="200" w:lineRule="exact"/>
        <w:ind w:left="20" w:right="69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730F85BC" w14:textId="77777777" w:rsidR="003A70CC" w:rsidRDefault="00FB74A8">
      <w:pPr>
        <w:pBdr>
          <w:top w:val="single" w:sz="0" w:space="21" w:color="FFFFFF"/>
        </w:pBdr>
        <w:spacing w:line="320" w:lineRule="exact"/>
        <w:ind w:left="20" w:right="520"/>
        <w:jc w:val="left"/>
      </w:pPr>
      <w:r>
        <w:rPr>
          <w:rFonts w:ascii="Times New Roman" w:eastAsia="宋体" w:hAnsi="宋体" w:cs="宋体"/>
          <w:color w:val="000000"/>
          <w:w w:val="103"/>
          <w:sz w:val="20"/>
        </w:rPr>
        <w:t>要查看更多行或列，请选择电子表格，并通过拖动底部或右边距放大它。</w:t>
      </w:r>
    </w:p>
    <w:p w14:paraId="358A79C1" w14:textId="77777777" w:rsidR="003A70CC" w:rsidRDefault="00FB74A8">
      <w:pPr>
        <w:spacing w:before="240" w:line="210" w:lineRule="exact"/>
        <w:ind w:left="20" w:right="66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1"/>
        </w:rPr>
        <w:t>显示或隐藏电子表格</w:t>
      </w:r>
    </w:p>
    <w:p w14:paraId="1C6DAFB7" w14:textId="77777777" w:rsidR="003A70CC" w:rsidRDefault="00664571">
      <w:pPr>
        <w:pBdr>
          <w:top w:val="single" w:sz="0" w:space="4" w:color="FFFFFF"/>
        </w:pBdr>
        <w:ind w:left="260"/>
        <w:sectPr w:rsidR="003A70CC">
          <w:type w:val="continuous"/>
          <w:pgSz w:w="12240" w:h="17760"/>
          <w:pgMar w:top="740" w:right="1400" w:bottom="1440" w:left="1540" w:header="720" w:footer="720" w:gutter="0"/>
          <w:cols w:space="720"/>
        </w:sectPr>
      </w:pPr>
      <w:r>
        <w:pict w14:anchorId="33B786F7">
          <v:group id="_x0000_s3514" style="width:210pt;height:15pt;mso-position-horizontal-relative:char;mso-position-vertical-relative:line" coordsize="4200,300">
            <v:shape id="_x0000_s3517" style="position:absolute;width:4200;height:300;mso-width-relative:margin;mso-height-relative:margin" coordsize="4200,300" o:spt="100" adj="0,,0" path="" stroked="f">
              <v:stroke joinstyle="round"/>
              <v:formulas/>
              <v:path o:connecttype="segments"/>
              <o:lock v:ext="edit" aspectratio="t"/>
              <v:textbox inset="0,0,0,0">
                <w:txbxContent>
                  <w:p w14:paraId="469B3BE5" w14:textId="77777777" w:rsidR="003A70CC" w:rsidRDefault="00FB74A8">
                    <w:pPr>
                      <w:spacing w:line="200" w:lineRule="exact"/>
                      <w:jc w:val="left"/>
                    </w:pPr>
                    <w:r>
                      <w:rPr>
                        <w:rFonts w:ascii="Times New Roman" w:eastAsia="宋体" w:hAnsi="宋体" w:cs="宋体"/>
                        <w:color w:val="000000"/>
                        <w:w w:val="102"/>
                        <w:sz w:val="20"/>
                      </w:rPr>
                      <w:t>•点击主题的显示或隐藏按钮。</w:t>
                    </w:r>
                  </w:p>
                </w:txbxContent>
              </v:textbox>
            </v:shape>
            <v:shape id="_x0000_s3516" style="position:absolute;left:2300;top:20;width:200;height:160;mso-width-relative:margin;mso-height-relative:margin" coordsize="4200,300" o:spt="100" adj="0,,0" path="">
              <v:stroke joinstyle="round"/>
              <v:imagedata r:id="rId787"/>
              <v:formulas/>
              <v:path o:connecttype="segments"/>
              <o:lock v:ext="edit" aspectratio="t"/>
            </v:shape>
            <v:shape id="_x0000_s3515" style="position:absolute;left:3360;top:20;width:180;height:140;mso-width-relative:margin;mso-height-relative:margin" coordsize="4200,300" o:spt="100" adj="0,,0" path="">
              <v:stroke joinstyle="round"/>
              <v:imagedata r:id="rId788"/>
              <v:formulas/>
              <v:path o:connecttype="segments"/>
              <o:lock v:ext="edit" aspectratio="t"/>
            </v:shape>
            <w10:anchorlock/>
          </v:group>
        </w:pict>
      </w:r>
    </w:p>
    <w:p w14:paraId="36FAC7B6" w14:textId="77777777" w:rsidR="003A70CC" w:rsidRDefault="00FB74A8">
      <w:pPr>
        <w:pBdr>
          <w:top w:val="single" w:sz="0" w:space="11" w:color="FFFFFF"/>
        </w:pBdr>
        <w:spacing w:line="210" w:lineRule="exact"/>
        <w:ind w:left="20" w:right="5780"/>
        <w:jc w:val="left"/>
      </w:pPr>
      <w:r>
        <w:rPr>
          <w:rFonts w:ascii="Times New Roman" w:eastAsia="宋体" w:hAnsi="宋体" w:cs="宋体"/>
          <w:color w:val="000000"/>
        </w:rPr>
        <w:t>从主题中删除电子表格</w:t>
      </w:r>
    </w:p>
    <w:p w14:paraId="4DCC6EDA" w14:textId="77777777" w:rsidR="003A70CC" w:rsidRDefault="00FB74A8">
      <w:pPr>
        <w:spacing w:before="100" w:line="200" w:lineRule="exact"/>
        <w:ind w:left="260" w:right="100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4"/>
          <w:sz w:val="20"/>
        </w:rPr>
        <w:t>•右键单击电子表格主题图标，然后单击从主题中删除电子表格。</w:t>
      </w:r>
    </w:p>
    <w:p w14:paraId="36C583F4" w14:textId="77777777" w:rsidR="003A70CC" w:rsidRDefault="00FB74A8">
      <w:pPr>
        <w:pBdr>
          <w:top w:val="single" w:sz="0" w:space="12" w:color="FFFFFF"/>
        </w:pBdr>
        <w:spacing w:line="210" w:lineRule="exact"/>
        <w:ind w:left="20" w:right="5800"/>
        <w:jc w:val="left"/>
        <w:sectPr w:rsidR="003A70CC">
          <w:type w:val="continuous"/>
          <w:pgSz w:w="12240" w:h="17760"/>
          <w:pgMar w:top="740" w:right="1400" w:bottom="1440" w:left="1540" w:header="720" w:footer="720" w:gutter="0"/>
          <w:cols w:space="720"/>
        </w:sectPr>
      </w:pPr>
      <w:r>
        <w:rPr>
          <w:rFonts w:ascii="Times New Roman" w:eastAsia="宋体" w:hAnsi="宋体" w:cs="宋体"/>
          <w:color w:val="3E4D53"/>
          <w:w w:val="103"/>
        </w:rPr>
        <w:t>格式化和自定义电子表格</w:t>
      </w:r>
    </w:p>
    <w:p w14:paraId="5263EA8D" w14:textId="77777777" w:rsidR="003A70CC" w:rsidRDefault="00FB74A8">
      <w:pPr>
        <w:pBdr>
          <w:top w:val="single" w:sz="0" w:space="8" w:color="FFFFFF"/>
        </w:pBdr>
        <w:spacing w:line="310" w:lineRule="exact"/>
        <w:ind w:left="20" w:right="160"/>
      </w:pPr>
      <w:r>
        <w:rPr>
          <w:rFonts w:ascii="Times New Roman" w:eastAsia="宋体" w:hAnsi="宋体" w:cs="宋体"/>
          <w:color w:val="000000"/>
          <w:w w:val="104"/>
          <w:sz w:val="20"/>
        </w:rPr>
        <w:t>一旦输入了数据，您就可以按照自己的需要重新安排和格式化数据。电子表格的功能是基于标准的电子表格约定的，所以你会很熟悉它们。选项</w:t>
      </w:r>
    </w:p>
    <w:p w14:paraId="5E2A04ED" w14:textId="77777777" w:rsidR="003A70CC" w:rsidRDefault="00FB74A8">
      <w:pPr>
        <w:spacing w:before="80" w:line="310" w:lineRule="exact"/>
        <w:ind w:left="20" w:right="120"/>
      </w:pPr>
      <w:r>
        <w:rPr>
          <w:rFonts w:ascii="Times New Roman" w:eastAsia="宋体" w:hAnsi="宋体" w:cs="宋体"/>
          <w:color w:val="000000"/>
          <w:w w:val="106"/>
          <w:sz w:val="20"/>
        </w:rPr>
        <w:t>要进一步定制电子表格，您可以设置电子表格属性。右键单击主题的电子表格图标，然后单击电子表格属性。</w:t>
      </w:r>
    </w:p>
    <w:p w14:paraId="0D0BF2E9" w14:textId="77777777" w:rsidR="003A70CC" w:rsidRDefault="00FB74A8">
      <w:pPr>
        <w:spacing w:before="60" w:line="320" w:lineRule="exact"/>
        <w:ind w:left="20" w:right="200"/>
      </w:pPr>
      <w:r>
        <w:rPr>
          <w:rFonts w:ascii="Times New Roman" w:eastAsia="宋体" w:hAnsi="宋体" w:cs="宋体"/>
          <w:color w:val="000000"/>
          <w:w w:val="103"/>
          <w:sz w:val="20"/>
        </w:rPr>
        <w:t>输入并格式化电子表格数据之后，您可以选择只显示数据，或者，如果您喜欢显示该数据的图形表示，您可以创建一个图表。</w:t>
      </w:r>
    </w:p>
    <w:p w14:paraId="1E727CF5" w14:textId="77777777" w:rsidR="003A70CC" w:rsidRDefault="003A70CC">
      <w:pPr>
        <w:spacing w:line="14" w:lineRule="exact"/>
        <w:sectPr w:rsidR="003A70CC">
          <w:type w:val="continuous"/>
          <w:pgSz w:w="12240" w:h="17760"/>
          <w:pgMar w:top="740" w:right="1400" w:bottom="1440" w:left="1540" w:header="720" w:footer="720" w:gutter="0"/>
          <w:cols w:space="720"/>
        </w:sectPr>
      </w:pPr>
    </w:p>
    <w:p w14:paraId="29309234" w14:textId="77777777" w:rsidR="003A70CC" w:rsidRDefault="00FB74A8">
      <w:pPr>
        <w:pBdr>
          <w:top w:val="single" w:sz="0" w:space="11" w:color="FFFFFF"/>
        </w:pBdr>
        <w:spacing w:line="210" w:lineRule="exact"/>
        <w:ind w:left="20" w:right="6400"/>
        <w:jc w:val="left"/>
        <w:sectPr w:rsidR="003A70CC">
          <w:type w:val="continuous"/>
          <w:pgSz w:w="12240" w:h="17760"/>
          <w:pgMar w:top="740" w:right="1400" w:bottom="1440" w:left="1540" w:header="720" w:footer="720" w:gutter="0"/>
          <w:cols w:space="720"/>
        </w:sectPr>
      </w:pPr>
      <w:r>
        <w:rPr>
          <w:rFonts w:ascii="Times New Roman" w:eastAsia="宋体" w:hAnsi="宋体" w:cs="宋体"/>
          <w:color w:val="3E4D53"/>
          <w:w w:val="101"/>
        </w:rPr>
        <w:t>将电子表格视为图表</w:t>
      </w:r>
    </w:p>
    <w:p w14:paraId="4765AE81" w14:textId="77777777" w:rsidR="003A70CC" w:rsidRDefault="00FB74A8">
      <w:pPr>
        <w:pBdr>
          <w:top w:val="single" w:sz="0" w:space="8" w:color="FFFFFF"/>
        </w:pBdr>
        <w:spacing w:line="201" w:lineRule="exact"/>
        <w:ind w:left="260" w:right="15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1"/>
          <w:sz w:val="20"/>
        </w:rPr>
        <w:t>1.</w:t>
      </w:r>
      <w:r>
        <w:rPr>
          <w:rFonts w:ascii="Times New Roman" w:eastAsia="宋体" w:hAnsi="宋体" w:cs="宋体"/>
          <w:color w:val="000000"/>
          <w:w w:val="101"/>
        </w:rPr>
        <w:t>如果您还没有处于电子表格编辑模式，请执行以下操作之一</w:t>
      </w:r>
      <w:r>
        <w:rPr>
          <w:rFonts w:ascii="Times New Roman" w:eastAsia="宋体" w:hAnsi="宋体" w:cs="宋体"/>
          <w:color w:val="000000"/>
          <w:w w:val="101"/>
        </w:rPr>
        <w:t>:</w:t>
      </w:r>
    </w:p>
    <w:p w14:paraId="22E46DFF" w14:textId="77777777" w:rsidR="003A70CC" w:rsidRDefault="00664571">
      <w:pPr>
        <w:pBdr>
          <w:top w:val="single" w:sz="0" w:space="1" w:color="FFFFFF"/>
        </w:pBdr>
        <w:ind w:left="260"/>
        <w:sectPr w:rsidR="003A70CC">
          <w:type w:val="continuous"/>
          <w:pgSz w:w="12240" w:h="17760"/>
          <w:pgMar w:top="740" w:right="1400" w:bottom="1440" w:left="1540" w:header="720" w:footer="720" w:gutter="0"/>
          <w:cols w:space="720"/>
        </w:sectPr>
      </w:pPr>
      <w:r>
        <w:pict w14:anchorId="75287C50">
          <v:group id="_x0000_s3510" style="width:450pt;height:76pt;mso-position-horizontal-relative:char;mso-position-vertical-relative:line" coordsize="9000,1520">
            <v:shape id="_x0000_s3513" style="position:absolute;left:360;width:8640;height:1440;mso-width-relative:margin;mso-height-relative:margin" coordsize="9000,1520" o:spt="100" adj="0,,0" path="">
              <v:stroke joinstyle="round"/>
              <v:imagedata r:id="rId789"/>
              <v:formulas/>
              <v:path o:connecttype="segments"/>
              <o:lock v:ext="edit" aspectratio="t"/>
            </v:shape>
            <v:shape id="_x0000_s3512" style="position:absolute;top:1220;width:2240;height:300;mso-width-relative:margin;mso-height-relative:margin" coordsize="9000,1520" o:spt="100" adj="0,,0" path="" stroked="f">
              <v:stroke joinstyle="round"/>
              <v:formulas/>
              <v:path o:connecttype="segments"/>
              <o:lock v:ext="edit" aspectratio="t"/>
              <v:textbox inset="0,0,0,0">
                <w:txbxContent>
                  <w:p w14:paraId="08EF2E82" w14:textId="77777777" w:rsidR="003A70CC" w:rsidRDefault="00FB74A8">
                    <w:pPr>
                      <w:spacing w:line="200" w:lineRule="exact"/>
                      <w:jc w:val="left"/>
                    </w:pPr>
                    <w:r>
                      <w:rPr>
                        <w:rFonts w:ascii="Times New Roman" w:eastAsia="宋体" w:hAnsi="宋体" w:cs="宋体"/>
                        <w:color w:val="000000"/>
                        <w:w w:val="99"/>
                        <w:sz w:val="20"/>
                      </w:rPr>
                      <w:t>2.</w:t>
                    </w:r>
                    <w:r>
                      <w:rPr>
                        <w:rFonts w:ascii="Times New Roman" w:eastAsia="宋体" w:hAnsi="宋体" w:cs="宋体"/>
                        <w:color w:val="000000"/>
                        <w:w w:val="99"/>
                        <w:sz w:val="20"/>
                      </w:rPr>
                      <w:t>单击“图表视图”。</w:t>
                    </w:r>
                  </w:p>
                </w:txbxContent>
              </v:textbox>
            </v:shape>
            <v:shape id="_x0000_s3511" style="position:absolute;left:1040;top:40;width:7600;height:1000;mso-width-relative:margin;mso-height-relative:margin" coordsize="9000,1520" o:spt="100" adj="0,,0" path="" stroked="f">
              <v:stroke joinstyle="round"/>
              <v:formulas/>
              <v:path o:connecttype="segments"/>
              <o:lock v:ext="edit" aspectratio="t"/>
              <v:textbox inset="0,0,0,0">
                <w:txbxContent>
                  <w:p w14:paraId="26A1883F" w14:textId="77777777" w:rsidR="003A70CC" w:rsidRDefault="00FB74A8">
                    <w:pPr>
                      <w:spacing w:line="200" w:lineRule="exact"/>
                      <w:ind w:right="4520"/>
                      <w:jc w:val="left"/>
                    </w:pPr>
                    <w:r>
                      <w:rPr>
                        <w:rFonts w:ascii="Times New Roman" w:eastAsia="宋体" w:hAnsi="宋体" w:cs="宋体"/>
                        <w:color w:val="000000"/>
                        <w:w w:val="106"/>
                        <w:sz w:val="20"/>
                      </w:rPr>
                      <w:t>右键单击主题的电子表格</w:t>
                    </w:r>
                  </w:p>
                  <w:p w14:paraId="1DF4A3F8" w14:textId="77777777" w:rsidR="003A70CC" w:rsidRDefault="00FB74A8">
                    <w:pPr>
                      <w:spacing w:line="267" w:lineRule="exact"/>
                      <w:ind w:firstLine="4680"/>
                      <w:jc w:val="left"/>
                    </w:pPr>
                    <w:r>
                      <w:rPr>
                        <w:rFonts w:ascii="Times New Roman" w:eastAsia="宋体" w:hAnsi="宋体" w:cs="宋体"/>
                        <w:color w:val="000000"/>
                        <w:w w:val="103"/>
                        <w:sz w:val="20"/>
                      </w:rPr>
                      <w:t>选择主题，然后双击图标并单击</w:t>
                    </w:r>
                    <w:r>
                      <w:rPr>
                        <w:rFonts w:ascii="Times New Roman" w:eastAsia="宋体" w:hAnsi="宋体" w:cs="宋体"/>
                        <w:color w:val="000000"/>
                        <w:w w:val="103"/>
                        <w:sz w:val="20"/>
                      </w:rPr>
                      <w:t>Edit</w:t>
                    </w:r>
                    <w:r>
                      <w:rPr>
                        <w:rFonts w:ascii="Times New Roman" w:eastAsia="宋体" w:hAnsi="宋体" w:cs="宋体"/>
                        <w:color w:val="000000"/>
                        <w:w w:val="103"/>
                        <w:sz w:val="20"/>
                      </w:rPr>
                      <w:t>或电子表格。电子表格。</w:t>
                    </w:r>
                  </w:p>
                </w:txbxContent>
              </v:textbox>
            </v:shape>
            <w10:anchorlock/>
          </v:group>
        </w:pict>
      </w:r>
    </w:p>
    <w:p w14:paraId="305C8F07" w14:textId="77777777" w:rsidR="003A70CC" w:rsidRDefault="00FB74A8">
      <w:pPr>
        <w:pBdr>
          <w:top w:val="single" w:sz="0" w:space="2" w:color="FFFFFF"/>
        </w:pBdr>
        <w:spacing w:line="320" w:lineRule="exact"/>
        <w:ind w:left="600" w:right="280" w:hanging="3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4"/>
          <w:sz w:val="20"/>
        </w:rPr>
        <w:t>3.</w:t>
      </w:r>
      <w:r>
        <w:rPr>
          <w:rFonts w:ascii="Times New Roman" w:eastAsia="宋体" w:hAnsi="宋体" w:cs="宋体"/>
          <w:color w:val="000000"/>
          <w:w w:val="104"/>
          <w:sz w:val="20"/>
        </w:rPr>
        <w:t>要选择图表的数据范围，请输入范围限制，或单击并拖动以选择数据，然后按</w:t>
      </w:r>
      <w:r>
        <w:rPr>
          <w:rFonts w:ascii="Times New Roman" w:eastAsia="宋体" w:hAnsi="宋体" w:cs="宋体"/>
          <w:color w:val="000000"/>
          <w:w w:val="104"/>
          <w:sz w:val="20"/>
        </w:rPr>
        <w:t>enter</w:t>
      </w:r>
      <w:r>
        <w:rPr>
          <w:rFonts w:ascii="Times New Roman" w:eastAsia="宋体" w:hAnsi="宋体" w:cs="宋体"/>
          <w:color w:val="000000"/>
          <w:w w:val="104"/>
          <w:sz w:val="20"/>
        </w:rPr>
        <w:t>。</w:t>
      </w:r>
    </w:p>
    <w:p w14:paraId="69E7CCA4" w14:textId="77777777" w:rsidR="003A70CC" w:rsidRDefault="00664571">
      <w:pPr>
        <w:ind w:left="260"/>
        <w:sectPr w:rsidR="003A70CC">
          <w:type w:val="continuous"/>
          <w:pgSz w:w="12240" w:h="17760"/>
          <w:pgMar w:top="740" w:right="1400" w:bottom="1440" w:left="1540" w:header="720" w:footer="720" w:gutter="0"/>
          <w:cols w:space="720"/>
        </w:sectPr>
      </w:pPr>
      <w:r>
        <w:pict w14:anchorId="0BE354E7">
          <v:group id="_x0000_s3507" style="width:427pt;height:19pt;mso-position-horizontal-relative:char;mso-position-vertical-relative:line" coordsize="8540,380">
            <v:shape id="_x0000_s3509" style="position:absolute;top:80;width:8540;height:300;mso-width-relative:margin;mso-height-relative:margin" coordsize="8540,380" o:spt="100" adj="0,,0" path="" stroked="f">
              <v:stroke joinstyle="round"/>
              <v:formulas/>
              <v:path o:connecttype="segments"/>
              <o:lock v:ext="edit" aspectratio="t"/>
              <v:textbox inset="0,0,0,0">
                <w:txbxContent>
                  <w:p w14:paraId="217EB674" w14:textId="77777777" w:rsidR="003A70CC" w:rsidRDefault="00FB74A8">
                    <w:pPr>
                      <w:spacing w:line="200" w:lineRule="exact"/>
                      <w:jc w:val="left"/>
                    </w:pPr>
                    <w:r>
                      <w:rPr>
                        <w:rFonts w:ascii="Times New Roman" w:eastAsia="宋体" w:hAnsi="宋体" w:cs="宋体"/>
                        <w:color w:val="000000"/>
                        <w:w w:val="104"/>
                        <w:sz w:val="20"/>
                      </w:rPr>
                      <w:t>4.</w:t>
                    </w:r>
                    <w:r>
                      <w:rPr>
                        <w:rFonts w:ascii="Times New Roman" w:eastAsia="宋体" w:hAnsi="宋体" w:cs="宋体"/>
                        <w:color w:val="000000"/>
                        <w:w w:val="104"/>
                        <w:sz w:val="20"/>
                      </w:rPr>
                      <w:t>您将看到一个默认的图表显示。单击“图表属性”以自定义图表</w:t>
                    </w:r>
                  </w:p>
                </w:txbxContent>
              </v:textbox>
            </v:shape>
            <v:shape id="_x0000_s3508" style="position:absolute;left:5560;width:300;height:320;mso-width-relative:margin;mso-height-relative:margin" coordsize="8540,380" o:spt="100" adj="0,,0" path="">
              <v:stroke joinstyle="round"/>
              <v:imagedata r:id="rId790"/>
              <v:formulas/>
              <v:path o:connecttype="segments"/>
              <o:lock v:ext="edit" aspectratio="t"/>
            </v:shape>
            <w10:anchorlock/>
          </v:group>
        </w:pict>
      </w:r>
    </w:p>
    <w:p w14:paraId="7CA2AC41" w14:textId="77777777" w:rsidR="003A70CC" w:rsidRDefault="00FB74A8">
      <w:pPr>
        <w:pBdr>
          <w:top w:val="single" w:sz="0" w:space="3" w:color="FFFFFF"/>
        </w:pBdr>
        <w:spacing w:line="310" w:lineRule="exact"/>
        <w:ind w:left="600" w:right="2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2"/>
          <w:sz w:val="20"/>
        </w:rPr>
        <w:t>喜欢。可以使用图表工具栏按钮直接设置一些选项，或者右键单击图表，然后单击</w:t>
      </w:r>
      <w:r>
        <w:rPr>
          <w:rFonts w:ascii="Times New Roman" w:eastAsia="宋体" w:hAnsi="宋体" w:cs="宋体"/>
          <w:color w:val="000000"/>
          <w:w w:val="102"/>
          <w:sz w:val="20"/>
        </w:rPr>
        <w:t>Properties</w:t>
      </w:r>
      <w:r>
        <w:rPr>
          <w:rFonts w:ascii="Times New Roman" w:eastAsia="宋体" w:hAnsi="宋体" w:cs="宋体"/>
          <w:color w:val="000000"/>
          <w:w w:val="102"/>
          <w:sz w:val="20"/>
        </w:rPr>
        <w:t>来设置全部选项。</w:t>
      </w:r>
    </w:p>
    <w:p w14:paraId="07B74369" w14:textId="77777777" w:rsidR="003A70CC" w:rsidRDefault="00FB74A8">
      <w:pPr>
        <w:pBdr>
          <w:top w:val="single" w:sz="0" w:space="12" w:color="FFFFFF"/>
        </w:pBdr>
        <w:spacing w:line="210" w:lineRule="exact"/>
        <w:ind w:left="20" w:right="4900"/>
        <w:jc w:val="left"/>
      </w:pPr>
      <w:r>
        <w:rPr>
          <w:rFonts w:ascii="Times New Roman" w:eastAsia="宋体" w:hAnsi="宋体" w:cs="宋体"/>
          <w:color w:val="000000"/>
        </w:rPr>
        <w:t>在图表视图和电子表格视图之间切换</w:t>
      </w:r>
    </w:p>
    <w:p w14:paraId="1CA1C81F" w14:textId="77777777" w:rsidR="003A70CC" w:rsidRDefault="00FB74A8">
      <w:pPr>
        <w:spacing w:before="60" w:line="201" w:lineRule="exact"/>
        <w:ind w:left="260" w:right="1580"/>
        <w:jc w:val="left"/>
      </w:pPr>
      <w:r>
        <w:rPr>
          <w:rFonts w:ascii="Times New Roman" w:eastAsia="宋体" w:hAnsi="宋体" w:cs="宋体"/>
          <w:color w:val="000000"/>
          <w:w w:val="101"/>
          <w:sz w:val="20"/>
        </w:rPr>
        <w:t>1.</w:t>
      </w:r>
      <w:r>
        <w:rPr>
          <w:rFonts w:ascii="Times New Roman" w:eastAsia="宋体" w:hAnsi="宋体" w:cs="宋体"/>
          <w:color w:val="000000"/>
          <w:w w:val="101"/>
        </w:rPr>
        <w:t>如果您还没有处于电子表格编辑模式，请执行以下操作之一</w:t>
      </w:r>
      <w:r>
        <w:rPr>
          <w:rFonts w:ascii="Times New Roman" w:eastAsia="宋体" w:hAnsi="宋体" w:cs="宋体"/>
          <w:color w:val="000000"/>
          <w:w w:val="101"/>
        </w:rPr>
        <w:t>:</w:t>
      </w:r>
    </w:p>
    <w:p w14:paraId="058710DA" w14:textId="77777777" w:rsidR="003A70CC" w:rsidRDefault="00FB74A8">
      <w:pPr>
        <w:spacing w:before="100" w:line="200" w:lineRule="exact"/>
        <w:ind w:left="1040" w:right="1160"/>
        <w:jc w:val="left"/>
      </w:pPr>
      <w:r>
        <w:rPr>
          <w:rFonts w:ascii="Times New Roman" w:eastAsia="宋体" w:hAnsi="宋体" w:cs="宋体"/>
          <w:color w:val="000000"/>
          <w:w w:val="105"/>
          <w:sz w:val="20"/>
        </w:rPr>
        <w:t>•右键单击主题的电子表格图标，然后单击编辑电子表格</w:t>
      </w:r>
    </w:p>
    <w:p w14:paraId="299E2887" w14:textId="77777777" w:rsidR="003A70CC" w:rsidRDefault="00FB74A8">
      <w:pPr>
        <w:spacing w:before="60" w:line="200" w:lineRule="exact"/>
        <w:ind w:left="1040" w:right="3420"/>
        <w:jc w:val="left"/>
      </w:pPr>
      <w:r>
        <w:rPr>
          <w:rFonts w:ascii="Times New Roman" w:eastAsia="宋体" w:hAnsi="宋体" w:cs="宋体"/>
          <w:color w:val="000000"/>
          <w:w w:val="106"/>
          <w:sz w:val="20"/>
        </w:rPr>
        <w:t>•选择主题，然后双击电子表格。</w:t>
      </w:r>
    </w:p>
    <w:p w14:paraId="338598C3" w14:textId="77777777" w:rsidR="003A70CC" w:rsidRDefault="00FB74A8">
      <w:pPr>
        <w:spacing w:before="80" w:line="200" w:lineRule="exact"/>
        <w:ind w:left="240" w:right="62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1"/>
          <w:sz w:val="20"/>
        </w:rPr>
        <w:t>2.</w:t>
      </w:r>
      <w:r>
        <w:rPr>
          <w:rFonts w:ascii="Times New Roman" w:eastAsia="宋体" w:hAnsi="宋体" w:cs="宋体"/>
          <w:color w:val="000000"/>
          <w:w w:val="101"/>
          <w:sz w:val="20"/>
        </w:rPr>
        <w:t>选择要显示的视图</w:t>
      </w:r>
      <w:r>
        <w:rPr>
          <w:rFonts w:ascii="Times New Roman" w:eastAsia="宋体" w:hAnsi="宋体" w:cs="宋体"/>
          <w:color w:val="000000"/>
          <w:w w:val="101"/>
          <w:sz w:val="20"/>
        </w:rPr>
        <w:t>:</w:t>
      </w:r>
    </w:p>
    <w:p w14:paraId="274242E3" w14:textId="77777777" w:rsidR="003A70CC" w:rsidRDefault="00664571">
      <w:pPr>
        <w:ind w:left="1040"/>
        <w:sectPr w:rsidR="003A70CC">
          <w:type w:val="continuous"/>
          <w:pgSz w:w="12240" w:h="17760"/>
          <w:pgMar w:top="740" w:right="1400" w:bottom="1440" w:left="1540" w:header="720" w:footer="720" w:gutter="0"/>
          <w:cols w:space="720"/>
        </w:sectPr>
      </w:pPr>
      <w:r>
        <w:pict w14:anchorId="59CA5EBB">
          <v:group id="_x0000_s3504" style="width:330pt;height:21pt;mso-position-horizontal-relative:char;mso-position-vertical-relative:line" coordsize="6600,420">
            <v:shape id="_x0000_s3506" style="position:absolute;top:120;width:6600;height:300;mso-width-relative:margin;mso-height-relative:margin" coordsize="6600,420" o:spt="100" adj="0,,0" path="" stroked="f">
              <v:stroke joinstyle="round"/>
              <v:formulas/>
              <v:path o:connecttype="segments"/>
              <o:lock v:ext="edit" aspectratio="t"/>
              <v:textbox inset="0,0,0,0">
                <w:txbxContent>
                  <w:p w14:paraId="137D52DC" w14:textId="77777777" w:rsidR="003A70CC" w:rsidRDefault="00FB74A8">
                    <w:pPr>
                      <w:spacing w:line="200" w:lineRule="exact"/>
                      <w:jc w:val="left"/>
                    </w:pPr>
                    <w:r>
                      <w:rPr>
                        <w:rFonts w:ascii="Times New Roman" w:eastAsia="宋体" w:hAnsi="宋体" w:cs="宋体"/>
                        <w:color w:val="000000"/>
                        <w:w w:val="104"/>
                        <w:sz w:val="20"/>
                      </w:rPr>
                      <w:t>•单击电子表格工具栏的图表查看按钮查看图表。</w:t>
                    </w:r>
                  </w:p>
                </w:txbxContent>
              </v:textbox>
            </v:shape>
            <v:shape id="_x0000_s3505" style="position:absolute;left:4180;width:320;height:340;mso-width-relative:margin;mso-height-relative:margin" coordsize="6600,420" o:spt="100" adj="0,,0" path="">
              <v:stroke joinstyle="round"/>
              <v:imagedata r:id="rId791"/>
              <v:formulas/>
              <v:path o:connecttype="segments"/>
              <o:lock v:ext="edit" aspectratio="t"/>
            </v:shape>
            <w10:anchorlock/>
          </v:group>
        </w:pict>
      </w:r>
    </w:p>
    <w:p w14:paraId="340CD455" w14:textId="77777777" w:rsidR="003A70CC" w:rsidRDefault="00664571">
      <w:pPr>
        <w:pBdr>
          <w:top w:val="single" w:sz="0" w:space="1" w:color="FFFFFF"/>
        </w:pBdr>
        <w:ind w:left="1040"/>
        <w:sectPr w:rsidR="003A70CC">
          <w:type w:val="continuous"/>
          <w:pgSz w:w="12240" w:h="17760"/>
          <w:pgMar w:top="740" w:right="1400" w:bottom="1440" w:left="1540" w:header="720" w:footer="720" w:gutter="0"/>
          <w:cols w:space="720"/>
        </w:sectPr>
      </w:pPr>
      <w:r>
        <w:pict w14:anchorId="147E220F">
          <v:group id="_x0000_s3501" style="width:394pt;height:18pt;mso-position-horizontal-relative:char;mso-position-vertical-relative:line" coordsize="7880,360">
            <v:shape id="_x0000_s3503" style="position:absolute;top:60;width:7880;height:300;mso-width-relative:margin;mso-height-relative:margin" coordsize="7880,360" o:spt="100" adj="0,,0" path="" stroked="f">
              <v:stroke joinstyle="round"/>
              <v:formulas/>
              <v:path o:connecttype="segments"/>
              <o:lock v:ext="edit" aspectratio="t"/>
              <v:textbox inset="0,0,0,0">
                <w:txbxContent>
                  <w:p w14:paraId="4599BDFB" w14:textId="77777777" w:rsidR="003A70CC" w:rsidRDefault="00FB74A8">
                    <w:pPr>
                      <w:spacing w:line="200" w:lineRule="exact"/>
                      <w:jc w:val="left"/>
                    </w:pPr>
                    <w:r>
                      <w:rPr>
                        <w:rFonts w:ascii="Times New Roman" w:eastAsia="宋体" w:hAnsi="宋体" w:cs="宋体"/>
                        <w:color w:val="000000"/>
                        <w:w w:val="107"/>
                        <w:sz w:val="20"/>
                      </w:rPr>
                      <w:t>•点击电子表格工具栏的电子表格视图按钮查看电子表格。</w:t>
                    </w:r>
                  </w:p>
                </w:txbxContent>
              </v:textbox>
            </v:shape>
            <v:shape id="_x0000_s3502" style="position:absolute;left:4820;width:300;height:300;mso-width-relative:margin;mso-height-relative:margin" coordsize="7880,360" o:spt="100" adj="0,,0" path="">
              <v:stroke joinstyle="round"/>
              <v:imagedata r:id="rId792"/>
              <v:formulas/>
              <v:path o:connecttype="segments"/>
              <o:lock v:ext="edit" aspectratio="t"/>
            </v:shape>
            <w10:anchorlock/>
          </v:group>
        </w:pict>
      </w:r>
    </w:p>
    <w:p w14:paraId="6B3AA0DC" w14:textId="77777777" w:rsidR="003A70CC" w:rsidRDefault="00664571">
      <w:pPr>
        <w:pBdr>
          <w:top w:val="single" w:sz="0" w:space="27" w:color="FFFFFF"/>
        </w:pBdr>
        <w:spacing w:line="14" w:lineRule="exact"/>
        <w:sectPr w:rsidR="003A70CC">
          <w:type w:val="continuous"/>
          <w:pgSz w:w="12240" w:h="17760"/>
          <w:pgMar w:top="740" w:right="1400" w:bottom="1440" w:left="1540" w:header="720" w:footer="720" w:gutter="0"/>
          <w:cols w:space="720"/>
        </w:sectPr>
      </w:pPr>
      <w:r>
        <w:pict w14:anchorId="3EF16C23">
          <v:group id="_x0000_s3499" style="width:464pt;height:.4pt;mso-position-horizontal-relative:char;mso-position-vertical-relative:line" coordsize=",8">
            <v:line id="_x0000_s3500" style="position:absolute" from="0,4" to="1000,4" strokeweight=".4pt"/>
            <w10:anchorlock/>
          </v:group>
        </w:pict>
      </w:r>
    </w:p>
    <w:p w14:paraId="433A0BE9" w14:textId="77777777" w:rsidR="003A70CC" w:rsidRDefault="00FB74A8">
      <w:pPr>
        <w:pBdr>
          <w:top w:val="single" w:sz="0" w:space="25" w:color="FFFFFF"/>
        </w:pBdr>
        <w:spacing w:line="200" w:lineRule="exact"/>
        <w:ind w:left="20" w:right="89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6"/>
          <w:sz w:val="20"/>
        </w:rPr>
        <w:t>311</w:t>
      </w:r>
    </w:p>
    <w:p w14:paraId="24E7CA61" w14:textId="77777777" w:rsidR="003A70CC" w:rsidRDefault="00FB74A8">
      <w:pPr>
        <w:pageBreakBefore/>
        <w:spacing w:line="200" w:lineRule="exact"/>
        <w:ind w:left="506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4"/>
          <w:sz w:val="20"/>
        </w:rPr>
        <w:lastRenderedPageBreak/>
        <w:t>合并数据、</w:t>
      </w:r>
      <w:r>
        <w:rPr>
          <w:rFonts w:ascii="Times New Roman" w:eastAsia="宋体" w:hAnsi="宋体" w:cs="宋体"/>
          <w:color w:val="000000"/>
          <w:w w:val="104"/>
          <w:sz w:val="20"/>
        </w:rPr>
        <w:t>Microsoft Office</w:t>
      </w:r>
      <w:r>
        <w:rPr>
          <w:rFonts w:ascii="Times New Roman" w:eastAsia="宋体" w:hAnsi="宋体" w:cs="宋体"/>
          <w:color w:val="000000"/>
          <w:w w:val="104"/>
          <w:sz w:val="20"/>
        </w:rPr>
        <w:t>或</w:t>
      </w:r>
      <w:r>
        <w:rPr>
          <w:rFonts w:ascii="Times New Roman" w:eastAsia="宋体" w:hAnsi="宋体" w:cs="宋体"/>
          <w:color w:val="000000"/>
          <w:w w:val="104"/>
          <w:sz w:val="20"/>
        </w:rPr>
        <w:t>SharePoint</w:t>
      </w:r>
    </w:p>
    <w:p w14:paraId="6B4BB1D2" w14:textId="77777777" w:rsidR="003A70CC" w:rsidRDefault="00664571">
      <w:pPr>
        <w:pBdr>
          <w:top w:val="single" w:sz="0" w:space="31" w:color="FFFFFF"/>
        </w:pBdr>
        <w:spacing w:before="100"/>
        <w:ind w:left="120"/>
        <w:sectPr w:rsidR="003A70CC">
          <w:type w:val="continuous"/>
          <w:pgSz w:w="12240" w:h="17760"/>
          <w:pgMar w:top="740" w:right="1420" w:bottom="1440" w:left="1440" w:header="720" w:footer="720" w:gutter="0"/>
          <w:cols w:space="720"/>
        </w:sectPr>
      </w:pPr>
      <w:r>
        <w:pict w14:anchorId="5AFF0F3C">
          <v:group id="_x0000_s3496" style="width:461pt;height:17pt;mso-position-horizontal-relative:char;mso-position-vertical-relative:line" coordsize="9220,340">
            <v:shape id="_x0000_s3498" style="position:absolute;left:6560;width:2660;height:340;mso-width-relative:margin;mso-height-relative:margin" coordsize="9220,340" o:spt="100" adj="0,,0" path="" stroked="f">
              <v:stroke joinstyle="round"/>
              <v:formulas/>
              <v:path o:connecttype="segments"/>
              <o:lock v:ext="edit" aspectratio="t"/>
              <v:textbox inset="0,0,0,0">
                <w:txbxContent>
                  <w:p w14:paraId="24E9453B"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v:shape id="_x0000_s3497" style="position:absolute;width:1600;height:320;mso-width-relative:margin;mso-height-relative:margin" coordsize="9220,340" o:spt="100" adj="0,,0" path="" stroked="f">
              <v:stroke joinstyle="round"/>
              <v:formulas/>
              <v:path o:connecttype="segments"/>
              <o:lock v:ext="edit" aspectratio="t"/>
              <v:textbox inset="0,0,0,0">
                <w:txbxContent>
                  <w:p w14:paraId="5593A8EA" w14:textId="77777777" w:rsidR="003A70CC" w:rsidRDefault="00FB74A8">
                    <w:pPr>
                      <w:spacing w:line="220" w:lineRule="exact"/>
                      <w:jc w:val="left"/>
                    </w:pPr>
                    <w:r>
                      <w:rPr>
                        <w:rFonts w:ascii="Times New Roman" w:eastAsia="宋体" w:hAnsi="宋体" w:cs="宋体"/>
                        <w:color w:val="5C6F7B"/>
                        <w:w w:val="106"/>
                        <w:sz w:val="22"/>
                      </w:rPr>
                      <w:t>主题属性</w:t>
                    </w:r>
                  </w:p>
                </w:txbxContent>
              </v:textbox>
            </v:shape>
            <w10:anchorlock/>
          </v:group>
        </w:pict>
      </w:r>
    </w:p>
    <w:p w14:paraId="51F1A32C" w14:textId="77777777" w:rsidR="003A70CC" w:rsidRDefault="00664571">
      <w:pPr>
        <w:pBdr>
          <w:top w:val="single" w:sz="0" w:space="8" w:color="FFFFFF"/>
        </w:pBdr>
        <w:sectPr w:rsidR="003A70CC">
          <w:type w:val="continuous"/>
          <w:pgSz w:w="12240" w:h="17760"/>
          <w:pgMar w:top="740" w:right="1420" w:bottom="1440" w:left="1440" w:header="720" w:footer="720" w:gutter="0"/>
          <w:cols w:space="720"/>
        </w:sectPr>
      </w:pPr>
      <w:r>
        <w:pict w14:anchorId="20DE4631">
          <v:group id="_x0000_s3493" style="width:468pt;height:79pt;mso-position-horizontal-relative:char;mso-position-vertical-relative:line" coordsize="9360,1580">
            <v:shape id="_x0000_s3495" style="position:absolute;width:9360;height:1580;mso-width-relative:margin;mso-height-relative:margin" coordsize="9360,1580" o:spt="100" adj="0,,0" path="">
              <v:stroke joinstyle="round"/>
              <v:imagedata r:id="rId793"/>
              <v:formulas/>
              <v:path o:connecttype="segments"/>
              <o:lock v:ext="edit" aspectratio="t"/>
            </v:shape>
            <v:shape id="_x0000_s3494" style="position:absolute;left:7280;top:100;width:1580;height:1480;mso-width-relative:margin;mso-height-relative:margin" coordsize="9360,1580" o:spt="100" adj="0,,0" path="" stroked="f">
              <v:stroke joinstyle="round"/>
              <v:formulas/>
              <v:path o:connecttype="segments"/>
              <o:lock v:ext="edit" aspectratio="t"/>
              <v:textbox inset="0,0,0,0">
                <w:txbxContent>
                  <w:p w14:paraId="26A9A517" w14:textId="77777777" w:rsidR="003A70CC" w:rsidRDefault="00FB74A8">
                    <w:pPr>
                      <w:spacing w:line="292" w:lineRule="exact"/>
                      <w:jc w:val="left"/>
                    </w:pPr>
                    <w:r>
                      <w:rPr>
                        <w:rFonts w:ascii="Times New Roman" w:eastAsia="宋体" w:hAnsi="宋体" w:cs="宋体"/>
                        <w:color w:val="E41B23"/>
                        <w:w w:val="98"/>
                        <w:sz w:val="16"/>
                      </w:rPr>
                      <w:t>定义一个主题属性列表，为主题属性视图输入数据并修改主题</w:t>
                    </w:r>
                  </w:p>
                </w:txbxContent>
              </v:textbox>
            </v:shape>
            <w10:anchorlock/>
          </v:group>
        </w:pict>
      </w:r>
    </w:p>
    <w:p w14:paraId="3E0DBFC0" w14:textId="77777777" w:rsidR="003A70CC" w:rsidRDefault="00664571">
      <w:pPr>
        <w:pBdr>
          <w:top w:val="single" w:sz="0" w:space="2" w:color="FFFFFF"/>
        </w:pBdr>
        <w:ind w:left="120"/>
        <w:sectPr w:rsidR="003A70CC">
          <w:type w:val="continuous"/>
          <w:pgSz w:w="12240" w:h="17760"/>
          <w:pgMar w:top="740" w:right="1420" w:bottom="1440" w:left="1440" w:header="720" w:footer="720" w:gutter="0"/>
          <w:cols w:space="720"/>
        </w:sectPr>
      </w:pPr>
      <w:r>
        <w:pict w14:anchorId="0F763079">
          <v:group id="_x0000_s3489" style="width:434pt;height:120pt;mso-position-horizontal-relative:char;mso-position-vertical-relative:line" coordsize="8680,2400">
            <v:shape id="_x0000_s3492" style="position:absolute;top:20;width:6340;height:2380;mso-width-relative:margin;mso-height-relative:margin" coordsize="8680,2400" o:spt="100" adj="0,,0" path="" stroked="f">
              <v:stroke joinstyle="round"/>
              <v:formulas/>
              <v:path o:connecttype="segments"/>
              <o:lock v:ext="edit" aspectratio="t"/>
              <v:textbox inset="0,0,0,0">
                <w:txbxContent>
                  <w:p w14:paraId="0BC7ECD4" w14:textId="77777777" w:rsidR="003A70CC" w:rsidRDefault="00FB74A8">
                    <w:pPr>
                      <w:spacing w:line="337" w:lineRule="exact"/>
                      <w:jc w:val="left"/>
                    </w:pPr>
                    <w:r>
                      <w:rPr>
                        <w:rFonts w:ascii="Times New Roman" w:eastAsia="宋体" w:hAnsi="宋体" w:cs="宋体"/>
                        <w:color w:val="000000"/>
                        <w:w w:val="102"/>
                        <w:sz w:val="20"/>
                      </w:rPr>
                      <w:t>在映射中包含数据的一种方法是向主题添加属性集。主题属性集是包含在主题中的对象，该主题包含属性名称及其值的列表。您可以创建和重用主题属性集来标准化特定类型主题的数据输入。例如，您可以创建一个主题属性集，其中包含用于标准员工数据</w:t>
                    </w:r>
                    <w:r>
                      <w:rPr>
                        <w:rFonts w:ascii="Times New Roman" w:eastAsia="宋体" w:hAnsi="宋体" w:cs="宋体"/>
                        <w:color w:val="000000"/>
                        <w:w w:val="102"/>
                        <w:sz w:val="20"/>
                      </w:rPr>
                      <w:t>(</w:t>
                    </w:r>
                    <w:r>
                      <w:rPr>
                        <w:rFonts w:ascii="Times New Roman" w:eastAsia="宋体" w:hAnsi="宋体" w:cs="宋体"/>
                        <w:color w:val="000000"/>
                        <w:w w:val="102"/>
                        <w:sz w:val="20"/>
                      </w:rPr>
                      <w:t>如部门、经理、头衔、员工编号等</w:t>
                    </w:r>
                    <w:r>
                      <w:rPr>
                        <w:rFonts w:ascii="Times New Roman" w:eastAsia="宋体" w:hAnsi="宋体" w:cs="宋体"/>
                        <w:color w:val="000000"/>
                        <w:w w:val="102"/>
                        <w:sz w:val="20"/>
                      </w:rPr>
                      <w:t>)</w:t>
                    </w:r>
                    <w:r>
                      <w:rPr>
                        <w:rFonts w:ascii="Times New Roman" w:eastAsia="宋体" w:hAnsi="宋体" w:cs="宋体"/>
                        <w:color w:val="000000"/>
                        <w:w w:val="102"/>
                        <w:sz w:val="20"/>
                      </w:rPr>
                      <w:t>的字段。</w:t>
                    </w:r>
                  </w:p>
                </w:txbxContent>
              </v:textbox>
            </v:shape>
            <v:shape id="_x0000_s3491" style="position:absolute;left:7160;width:1520;height:880;mso-width-relative:margin;mso-height-relative:margin" coordsize="8680,2400" o:spt="100" adj="0,,0" path="" stroked="f">
              <v:stroke joinstyle="round"/>
              <v:formulas/>
              <v:path o:connecttype="segments"/>
              <o:lock v:ext="edit" aspectratio="t"/>
              <v:textbox inset="0,0,0,0">
                <w:txbxContent>
                  <w:p w14:paraId="02488C12" w14:textId="77777777" w:rsidR="003A70CC" w:rsidRDefault="00FB74A8">
                    <w:pPr>
                      <w:spacing w:line="160" w:lineRule="exact"/>
                      <w:ind w:right="780"/>
                    </w:pPr>
                    <w:r>
                      <w:rPr>
                        <w:rFonts w:ascii="Times New Roman" w:eastAsia="宋体" w:hAnsi="宋体" w:cs="宋体"/>
                        <w:color w:val="E41B23"/>
                        <w:w w:val="109"/>
                        <w:sz w:val="16"/>
                        <w:u w:val="single"/>
                      </w:rPr>
                      <w:t>属性</w:t>
                    </w:r>
                  </w:p>
                  <w:p w14:paraId="3432302F" w14:textId="77777777" w:rsidR="003A70CC" w:rsidRDefault="00FB74A8">
                    <w:pPr>
                      <w:spacing w:before="140" w:line="250" w:lineRule="exact"/>
                    </w:pPr>
                    <w:r>
                      <w:rPr>
                        <w:rFonts w:ascii="Times New Roman" w:eastAsia="宋体" w:hAnsi="宋体" w:cs="宋体"/>
                        <w:color w:val="E41B23"/>
                        <w:w w:val="103"/>
                        <w:sz w:val="16"/>
                        <w:u w:val="single"/>
                      </w:rPr>
                      <w:t>复制和粘贴主题属性</w:t>
                    </w:r>
                  </w:p>
                </w:txbxContent>
              </v:textbox>
            </v:shape>
            <v:shape id="_x0000_s3490" style="position:absolute;left:6600;top:1140;width:1260;height:940;mso-width-relative:margin;mso-height-relative:margin" coordsize="8680,2400" o:spt="100" adj="0,,0" path="" stroked="f">
              <v:stroke joinstyle="round"/>
              <v:formulas/>
              <v:path o:connecttype="segments"/>
              <o:lock v:ext="edit" aspectratio="t"/>
              <v:textbox inset="0,0,0,0">
                <w:txbxContent>
                  <w:p w14:paraId="3B8CFB0A" w14:textId="77777777" w:rsidR="003A70CC" w:rsidRDefault="00FB74A8">
                    <w:pPr>
                      <w:spacing w:line="160" w:lineRule="exact"/>
                      <w:ind w:right="660"/>
                    </w:pPr>
                    <w:r>
                      <w:rPr>
                        <w:rFonts w:ascii="Times New Roman" w:eastAsia="宋体" w:hAnsi="宋体" w:cs="宋体"/>
                        <w:color w:val="326598"/>
                        <w:w w:val="93"/>
                        <w:sz w:val="16"/>
                        <w:u w:val="single"/>
                      </w:rPr>
                      <w:t>参见</w:t>
                    </w:r>
                    <w:r>
                      <w:rPr>
                        <w:rFonts w:ascii="Times New Roman" w:eastAsia="宋体" w:hAnsi="宋体" w:cs="宋体"/>
                        <w:color w:val="326598"/>
                        <w:w w:val="93"/>
                        <w:sz w:val="16"/>
                        <w:u w:val="single"/>
                      </w:rPr>
                      <w:t>:</w:t>
                    </w:r>
                  </w:p>
                  <w:p w14:paraId="2A878DB8" w14:textId="77777777" w:rsidR="003A70CC" w:rsidRDefault="00FB74A8">
                    <w:pPr>
                      <w:spacing w:before="120" w:line="300" w:lineRule="exact"/>
                      <w:ind w:left="200"/>
                    </w:pPr>
                    <w:r>
                      <w:rPr>
                        <w:rFonts w:ascii="Times New Roman" w:eastAsia="宋体" w:hAnsi="宋体" w:cs="宋体"/>
                        <w:color w:val="E41B23"/>
                        <w:w w:val="103"/>
                        <w:sz w:val="16"/>
                        <w:u w:val="single"/>
                      </w:rPr>
                      <w:t>使用公式使用地图部分</w:t>
                    </w:r>
                  </w:p>
                </w:txbxContent>
              </v:textbox>
            </v:shape>
            <w10:anchorlock/>
          </v:group>
        </w:pict>
      </w:r>
    </w:p>
    <w:p w14:paraId="308210C0" w14:textId="3F7C963C" w:rsidR="003A70CC" w:rsidRDefault="00FB74A8">
      <w:pPr>
        <w:pBdr>
          <w:top w:val="single" w:sz="0" w:space="9" w:color="FFFFFF"/>
        </w:pBdr>
        <w:spacing w:line="327" w:lineRule="exact"/>
        <w:ind w:left="120" w:right="3300"/>
      </w:pPr>
      <w:r>
        <w:rPr>
          <w:rFonts w:ascii="Times New Roman" w:eastAsia="宋体" w:hAnsi="宋体" w:cs="宋体"/>
          <w:color w:val="000000"/>
          <w:w w:val="102"/>
          <w:sz w:val="20"/>
        </w:rPr>
        <w:t>在</w:t>
      </w:r>
      <w:r w:rsidR="00C368D6">
        <w:rPr>
          <w:rFonts w:ascii="Times New Roman" w:eastAsia="宋体" w:hAnsi="宋体" w:cs="宋体"/>
          <w:color w:val="000000"/>
          <w:w w:val="102"/>
          <w:sz w:val="20"/>
        </w:rPr>
        <w:t>MindManager</w:t>
      </w:r>
      <w:r>
        <w:rPr>
          <w:rFonts w:ascii="Times New Roman" w:eastAsia="宋体" w:hAnsi="宋体" w:cs="宋体"/>
          <w:color w:val="000000"/>
          <w:w w:val="102"/>
          <w:sz w:val="20"/>
        </w:rPr>
        <w:t>集合中，您可以将一些属性分类为隐藏属性。默认情况下，不会显示隐藏的属性，但您可以选择显示它们。</w:t>
      </w:r>
    </w:p>
    <w:p w14:paraId="08C97417" w14:textId="77777777" w:rsidR="003A70CC" w:rsidRDefault="003A70CC">
      <w:pPr>
        <w:spacing w:line="14" w:lineRule="exact"/>
        <w:sectPr w:rsidR="003A70CC">
          <w:type w:val="continuous"/>
          <w:pgSz w:w="12240" w:h="17760"/>
          <w:pgMar w:top="740" w:right="1420" w:bottom="1440" w:left="1440" w:header="720" w:footer="720" w:gutter="0"/>
          <w:cols w:space="720"/>
        </w:sectPr>
      </w:pPr>
    </w:p>
    <w:p w14:paraId="33773DC5" w14:textId="77777777" w:rsidR="003A70CC" w:rsidRDefault="00FB74A8">
      <w:pPr>
        <w:pBdr>
          <w:top w:val="single" w:sz="0" w:space="8" w:color="FFFFFF"/>
        </w:pBdr>
        <w:spacing w:line="200" w:lineRule="exact"/>
        <w:ind w:left="120" w:right="484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4"/>
          <w:sz w:val="20"/>
        </w:rPr>
        <w:t>创建主题属性集涉及两个步骤</w:t>
      </w:r>
      <w:r>
        <w:rPr>
          <w:rFonts w:ascii="Times New Roman" w:eastAsia="宋体" w:hAnsi="宋体" w:cs="宋体"/>
          <w:color w:val="000000"/>
          <w:w w:val="104"/>
          <w:sz w:val="20"/>
        </w:rPr>
        <w:t>:</w:t>
      </w:r>
    </w:p>
    <w:p w14:paraId="008976E0" w14:textId="77777777" w:rsidR="003A70CC" w:rsidRDefault="00FB74A8">
      <w:pPr>
        <w:pBdr>
          <w:top w:val="single" w:sz="0" w:space="9" w:color="FFFFFF"/>
        </w:pBdr>
        <w:spacing w:line="332" w:lineRule="exact"/>
        <w:ind w:left="720" w:right="2860" w:hanging="36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sz w:val="20"/>
        </w:rPr>
        <w:t>定义各种数据类型的属性列表。现在，您有了一个属性列表，没有准备好数据输入的值。如果您想将此属性列表用于其他主题，您可以通过复制主题或创建映射部件来复制该列表。</w:t>
      </w:r>
    </w:p>
    <w:p w14:paraId="34A22DB7" w14:textId="77777777" w:rsidR="003A70CC" w:rsidRDefault="00FB74A8">
      <w:pPr>
        <w:pBdr>
          <w:top w:val="single" w:sz="0" w:space="9" w:color="FFFFFF"/>
        </w:pBdr>
        <w:spacing w:line="310" w:lineRule="exact"/>
        <w:ind w:left="720" w:right="3060" w:hanging="360"/>
        <w:jc w:val="left"/>
      </w:pPr>
      <w:r>
        <w:rPr>
          <w:rFonts w:ascii="Times New Roman" w:eastAsia="宋体" w:hAnsi="宋体" w:cs="宋体"/>
          <w:color w:val="000000"/>
          <w:w w:val="102"/>
          <w:sz w:val="20"/>
        </w:rPr>
        <w:t>编辑主题属性，用特定于该主题的数据填充字段。</w:t>
      </w:r>
    </w:p>
    <w:p w14:paraId="4CC0A41E" w14:textId="77777777" w:rsidR="003A70CC" w:rsidRDefault="00FB74A8">
      <w:pPr>
        <w:spacing w:before="180" w:line="365" w:lineRule="exact"/>
        <w:ind w:left="120" w:right="286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2"/>
          <w:sz w:val="20"/>
        </w:rPr>
        <w:t>创建主题属性集之后，您可以选择显示或隐藏它，如果不再需要它，您可以从主题中删除它。您还可以根据地图上使用的其他属性的值计算</w:t>
      </w:r>
      <w:r>
        <w:rPr>
          <w:rFonts w:ascii="Times New Roman" w:eastAsia="宋体" w:hAnsi="宋体" w:cs="宋体"/>
          <w:color w:val="000000"/>
          <w:w w:val="102"/>
          <w:sz w:val="20"/>
        </w:rPr>
        <w:t>topic</w:t>
      </w:r>
      <w:r>
        <w:rPr>
          <w:rFonts w:ascii="Times New Roman" w:eastAsia="宋体" w:hAnsi="宋体" w:cs="宋体"/>
          <w:color w:val="000000"/>
          <w:w w:val="102"/>
          <w:sz w:val="20"/>
        </w:rPr>
        <w:t>属性。请参阅使用公式了解更多信息。</w:t>
      </w:r>
    </w:p>
    <w:p w14:paraId="1564E1B0" w14:textId="77777777" w:rsidR="003A70CC" w:rsidRDefault="00664571">
      <w:pPr>
        <w:pBdr>
          <w:top w:val="single" w:sz="0" w:space="5" w:color="FFFFFF"/>
        </w:pBdr>
        <w:ind w:left="120"/>
        <w:sectPr w:rsidR="003A70CC">
          <w:type w:val="continuous"/>
          <w:pgSz w:w="12240" w:h="17760"/>
          <w:pgMar w:top="740" w:right="1420" w:bottom="1440" w:left="1440" w:header="720" w:footer="720" w:gutter="0"/>
          <w:cols w:space="720"/>
        </w:sectPr>
      </w:pPr>
      <w:r>
        <w:pict w14:anchorId="40720ABE">
          <v:group id="_x0000_s3486" style="width:57pt;height:15pt;mso-position-horizontal-relative:char;mso-position-vertical-relative:line" coordsize="1140,300">
            <v:shape id="_x0000_s3488" style="position:absolute;width:1140;height:300;mso-width-relative:margin;mso-height-relative:margin" coordsize="1140,300" o:spt="100" adj="0,,0" path="">
              <v:stroke joinstyle="round"/>
              <v:imagedata r:id="rId794"/>
              <v:formulas/>
              <v:path o:connecttype="segments"/>
              <o:lock v:ext="edit" aspectratio="t"/>
            </v:shape>
            <v:shape id="_x0000_s3487" style="position:absolute;left:300;top:40;width:820;height:260;mso-width-relative:margin;mso-height-relative:margin" coordsize="1140,300" o:spt="100" adj="0,,0" path="" stroked="f">
              <v:stroke joinstyle="round"/>
              <v:formulas/>
              <v:path o:connecttype="segments"/>
              <o:lock v:ext="edit" aspectratio="t"/>
              <v:textbox inset="0,0,0,0">
                <w:txbxContent>
                  <w:p w14:paraId="2087FD3A"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5A32E35E" w14:textId="77777777" w:rsidR="003A70CC" w:rsidRDefault="00FB74A8">
      <w:pPr>
        <w:pBdr>
          <w:top w:val="single" w:sz="0" w:space="8" w:color="FFFFFF"/>
        </w:pBdr>
        <w:spacing w:line="310" w:lineRule="exact"/>
        <w:ind w:left="120" w:right="31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2"/>
          <w:sz w:val="20"/>
        </w:rPr>
        <w:t>地图索引任务窗格元素列表显示地图上包含主题属性的所有主题。</w:t>
      </w:r>
    </w:p>
    <w:p w14:paraId="6D498375" w14:textId="77777777" w:rsidR="003A70CC" w:rsidRDefault="00FB74A8">
      <w:pPr>
        <w:pBdr>
          <w:top w:val="single" w:sz="0" w:space="31" w:color="FFFFFF"/>
        </w:pBdr>
        <w:spacing w:before="740" w:line="200" w:lineRule="exact"/>
        <w:ind w:left="90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6"/>
          <w:sz w:val="20"/>
        </w:rPr>
        <w:t>312</w:t>
      </w:r>
    </w:p>
    <w:p w14:paraId="38451870" w14:textId="6B52199F" w:rsidR="003A70CC" w:rsidRDefault="00C368D6">
      <w:pPr>
        <w:pageBreakBefore/>
        <w:spacing w:line="200" w:lineRule="exact"/>
        <w:ind w:right="7320"/>
        <w:jc w:val="left"/>
        <w:sectPr w:rsidR="003A70CC">
          <w:type w:val="continuous"/>
          <w:pgSz w:w="12240" w:h="17760"/>
          <w:pgMar w:top="740" w:right="1060" w:bottom="1440" w:left="15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4DC7611F" w14:textId="77777777" w:rsidR="003A70CC" w:rsidRDefault="00FB74A8">
      <w:pPr>
        <w:pBdr>
          <w:top w:val="single" w:sz="0" w:space="21" w:color="FFFFFF"/>
        </w:pBdr>
        <w:spacing w:line="320" w:lineRule="exact"/>
        <w:ind w:left="240" w:right="6920" w:hanging="240"/>
        <w:jc w:val="left"/>
        <w:sectPr w:rsidR="003A70CC">
          <w:type w:val="continuous"/>
          <w:pgSz w:w="12240" w:h="17760"/>
          <w:pgMar w:top="740" w:right="1060" w:bottom="1440" w:left="1560" w:header="720" w:footer="720" w:gutter="0"/>
          <w:cols w:space="720"/>
        </w:sectPr>
      </w:pPr>
      <w:r>
        <w:rPr>
          <w:rFonts w:ascii="Times New Roman" w:eastAsia="宋体" w:hAnsi="宋体" w:cs="宋体"/>
          <w:color w:val="000000"/>
          <w:w w:val="97"/>
        </w:rPr>
        <w:t>定义一个主题属性列表</w:t>
      </w:r>
      <w:r>
        <w:rPr>
          <w:rFonts w:ascii="Times New Roman" w:eastAsia="宋体" w:hAnsi="宋体" w:cs="宋体"/>
          <w:color w:val="000000"/>
          <w:w w:val="97"/>
          <w:sz w:val="20"/>
        </w:rPr>
        <w:t>选择一个主题。</w:t>
      </w:r>
    </w:p>
    <w:p w14:paraId="74E5B355" w14:textId="77777777" w:rsidR="003A70CC" w:rsidRDefault="00664571">
      <w:pPr>
        <w:pBdr>
          <w:top w:val="single" w:sz="0" w:space="3" w:color="FFFFFF"/>
        </w:pBdr>
        <w:ind w:left="240"/>
        <w:sectPr w:rsidR="003A70CC">
          <w:type w:val="continuous"/>
          <w:pgSz w:w="12240" w:h="17760"/>
          <w:pgMar w:top="740" w:right="1060" w:bottom="1440" w:left="1560" w:header="720" w:footer="720" w:gutter="0"/>
          <w:cols w:space="720"/>
        </w:sectPr>
      </w:pPr>
      <w:r>
        <w:pict w14:anchorId="5D53E7EE">
          <v:group id="_x0000_s3483" style="width:352pt;height:15pt;mso-position-horizontal-relative:char;mso-position-vertical-relative:line" coordsize="7040,300">
            <v:shape id="_x0000_s3485" style="position:absolute;width:7040;height:300;mso-width-relative:margin;mso-height-relative:margin" coordsize="7040,300" o:spt="100" adj="0,,0" path="" stroked="f">
              <v:stroke joinstyle="round"/>
              <v:formulas/>
              <v:path o:connecttype="segments"/>
              <o:lock v:ext="edit" aspectratio="t"/>
              <v:textbox inset="0,0,0,0">
                <w:txbxContent>
                  <w:p w14:paraId="547E4C50" w14:textId="77777777" w:rsidR="003A70CC" w:rsidRDefault="00FB74A8">
                    <w:pPr>
                      <w:spacing w:line="200" w:lineRule="exact"/>
                      <w:jc w:val="left"/>
                    </w:pPr>
                    <w:r>
                      <w:rPr>
                        <w:rFonts w:ascii="Times New Roman" w:eastAsia="宋体" w:hAnsi="宋体" w:cs="宋体"/>
                        <w:color w:val="000000"/>
                        <w:w w:val="103"/>
                        <w:sz w:val="20"/>
                      </w:rPr>
                      <w:t>2.</w:t>
                    </w:r>
                    <w:r>
                      <w:rPr>
                        <w:rFonts w:ascii="Times New Roman" w:eastAsia="宋体" w:hAnsi="宋体" w:cs="宋体"/>
                        <w:color w:val="000000"/>
                        <w:w w:val="103"/>
                        <w:sz w:val="20"/>
                      </w:rPr>
                      <w:t>在高级选项卡的主题数据组中，单击属性图标。</w:t>
                    </w:r>
                  </w:p>
                </w:txbxContent>
              </v:textbox>
            </v:shape>
            <v:shape id="_x0000_s3484" style="position:absolute;left:6740;width:220;height:200;mso-width-relative:margin;mso-height-relative:margin" coordsize="7040,300" o:spt="100" adj="0,,0" path="">
              <v:stroke joinstyle="round"/>
              <v:imagedata r:id="rId795"/>
              <v:formulas/>
              <v:path o:connecttype="segments"/>
              <o:lock v:ext="edit" aspectratio="t"/>
            </v:shape>
            <w10:anchorlock/>
          </v:group>
        </w:pict>
      </w:r>
    </w:p>
    <w:p w14:paraId="2B1DB240" w14:textId="77777777" w:rsidR="003A70CC" w:rsidRDefault="00FB74A8">
      <w:pPr>
        <w:pBdr>
          <w:top w:val="single" w:sz="0" w:space="3" w:color="FFFFFF"/>
        </w:pBdr>
        <w:spacing w:line="200" w:lineRule="exact"/>
        <w:ind w:left="240" w:right="6380"/>
      </w:pPr>
      <w:r>
        <w:rPr>
          <w:rFonts w:ascii="Times New Roman" w:eastAsia="宋体" w:hAnsi="宋体" w:cs="宋体"/>
          <w:color w:val="000000"/>
          <w:w w:val="103"/>
          <w:sz w:val="20"/>
        </w:rPr>
        <w:t>3.</w:t>
      </w:r>
      <w:r>
        <w:rPr>
          <w:rFonts w:ascii="Times New Roman" w:eastAsia="宋体" w:hAnsi="宋体" w:cs="宋体"/>
          <w:color w:val="000000"/>
          <w:w w:val="103"/>
          <w:sz w:val="20"/>
        </w:rPr>
        <w:t>单击定义主题属性。</w:t>
      </w:r>
    </w:p>
    <w:p w14:paraId="2D4C0A28" w14:textId="77777777" w:rsidR="003A70CC" w:rsidRDefault="00FB74A8">
      <w:pPr>
        <w:spacing w:before="60" w:line="200" w:lineRule="exact"/>
        <w:ind w:left="580" w:right="2580"/>
      </w:pPr>
      <w:r>
        <w:rPr>
          <w:rFonts w:ascii="Times New Roman" w:eastAsia="宋体" w:hAnsi="宋体" w:cs="宋体"/>
          <w:color w:val="000000"/>
          <w:w w:val="103"/>
          <w:sz w:val="20"/>
        </w:rPr>
        <w:t>占位符“</w:t>
      </w:r>
      <w:r>
        <w:rPr>
          <w:rFonts w:ascii="Times New Roman" w:eastAsia="宋体" w:hAnsi="宋体" w:cs="宋体"/>
          <w:color w:val="000000"/>
          <w:w w:val="103"/>
          <w:sz w:val="20"/>
        </w:rPr>
        <w:t>Property</w:t>
      </w:r>
      <w:r>
        <w:rPr>
          <w:rFonts w:ascii="Times New Roman" w:eastAsia="宋体" w:hAnsi="宋体" w:cs="宋体"/>
          <w:color w:val="000000"/>
          <w:w w:val="103"/>
          <w:sz w:val="20"/>
        </w:rPr>
        <w:t>”出现在属性列表的第一个条目中</w:t>
      </w:r>
    </w:p>
    <w:p w14:paraId="592E7041" w14:textId="77777777" w:rsidR="003A70CC" w:rsidRDefault="00FB74A8">
      <w:pPr>
        <w:spacing w:before="60" w:line="200" w:lineRule="exact"/>
        <w:ind w:left="240" w:right="4580"/>
      </w:pPr>
      <w:r>
        <w:rPr>
          <w:rFonts w:ascii="Times New Roman" w:eastAsia="宋体" w:hAnsi="宋体" w:cs="宋体"/>
          <w:color w:val="000000"/>
          <w:w w:val="103"/>
          <w:sz w:val="20"/>
        </w:rPr>
        <w:t>4.</w:t>
      </w:r>
      <w:r>
        <w:rPr>
          <w:rFonts w:ascii="Times New Roman" w:eastAsia="宋体" w:hAnsi="宋体" w:cs="宋体"/>
          <w:color w:val="000000"/>
          <w:w w:val="103"/>
          <w:sz w:val="20"/>
        </w:rPr>
        <w:t>在“名称”文件中，输入属性的名称。</w:t>
      </w:r>
    </w:p>
    <w:p w14:paraId="659551A4" w14:textId="77777777" w:rsidR="003A70CC" w:rsidRDefault="003A70CC">
      <w:pPr>
        <w:spacing w:line="14" w:lineRule="exact"/>
        <w:sectPr w:rsidR="003A70CC">
          <w:type w:val="continuous"/>
          <w:pgSz w:w="12240" w:h="17760"/>
          <w:pgMar w:top="740" w:right="1060" w:bottom="1440" w:left="1560" w:header="720" w:footer="720" w:gutter="0"/>
          <w:cols w:space="720"/>
        </w:sectPr>
      </w:pPr>
    </w:p>
    <w:p w14:paraId="2C69ED3A" w14:textId="77777777" w:rsidR="003A70CC" w:rsidRDefault="00664571">
      <w:pPr>
        <w:pBdr>
          <w:top w:val="single" w:sz="0" w:space="1" w:color="FFFFFF"/>
        </w:pBdr>
        <w:ind w:left="600"/>
        <w:sectPr w:rsidR="003A70CC">
          <w:type w:val="continuous"/>
          <w:pgSz w:w="12240" w:h="17760"/>
          <w:pgMar w:top="740" w:right="1060" w:bottom="1440" w:left="1560" w:header="720" w:footer="720" w:gutter="0"/>
          <w:cols w:space="720"/>
        </w:sectPr>
      </w:pPr>
      <w:r>
        <w:pict w14:anchorId="40BBAEA5">
          <v:group id="_x0000_s3480" style="width:59pt;height:15pt;mso-position-horizontal-relative:char;mso-position-vertical-relative:line" coordsize="1180,300">
            <v:shape id="_x0000_s3482" style="position:absolute;width:1180;height:300;mso-width-relative:margin;mso-height-relative:margin" coordsize="1180,300" o:spt="100" adj="0,,0" path="">
              <v:stroke joinstyle="round"/>
              <v:imagedata r:id="rId796"/>
              <v:formulas/>
              <v:path o:connecttype="segments"/>
              <o:lock v:ext="edit" aspectratio="t"/>
            </v:shape>
            <v:shape id="_x0000_s3481" style="position:absolute;left:300;top:40;width:880;height:260;mso-width-relative:margin;mso-height-relative:margin" coordsize="1180,300" o:spt="100" adj="0,,0" path="" stroked="f">
              <v:stroke joinstyle="round"/>
              <v:formulas/>
              <v:path o:connecttype="segments"/>
              <o:lock v:ext="edit" aspectratio="t"/>
              <v:textbox inset="0,0,0,0">
                <w:txbxContent>
                  <w:p w14:paraId="6C7B36DF"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76BE8C14" w14:textId="77777777" w:rsidR="003A70CC" w:rsidRDefault="00FB74A8">
      <w:pPr>
        <w:pBdr>
          <w:top w:val="single" w:sz="0" w:space="8" w:color="FFFFFF"/>
        </w:pBdr>
        <w:spacing w:line="320" w:lineRule="exact"/>
        <w:ind w:left="720" w:right="400"/>
        <w:jc w:val="left"/>
        <w:sectPr w:rsidR="003A70CC">
          <w:type w:val="continuous"/>
          <w:pgSz w:w="12240" w:h="17760"/>
          <w:pgMar w:top="740" w:right="1060" w:bottom="1440" w:left="1560" w:header="720" w:footer="720" w:gutter="0"/>
          <w:cols w:space="720"/>
        </w:sectPr>
      </w:pPr>
      <w:r>
        <w:rPr>
          <w:rFonts w:ascii="Times New Roman" w:eastAsia="宋体" w:hAnsi="宋体" w:cs="宋体"/>
          <w:color w:val="000000"/>
          <w:w w:val="102"/>
          <w:sz w:val="20"/>
        </w:rPr>
        <w:t>主题属性必须有唯一的名称。如果已经在主题中使用了属性名，则不允许输入该属性名。</w:t>
      </w:r>
    </w:p>
    <w:p w14:paraId="0710DC72" w14:textId="77777777" w:rsidR="003A70CC" w:rsidRDefault="00FB74A8">
      <w:pPr>
        <w:pBdr>
          <w:top w:val="single" w:sz="0" w:space="7" w:color="FFFFFF"/>
        </w:pBdr>
        <w:spacing w:line="327" w:lineRule="exact"/>
        <w:ind w:left="580" w:right="480" w:hanging="340"/>
        <w:jc w:val="left"/>
        <w:sectPr w:rsidR="003A70CC">
          <w:type w:val="continuous"/>
          <w:pgSz w:w="12240" w:h="17760"/>
          <w:pgMar w:top="740" w:right="1060" w:bottom="1440" w:left="1560" w:header="720" w:footer="720" w:gutter="0"/>
          <w:cols w:space="720"/>
        </w:sectPr>
      </w:pPr>
      <w:r>
        <w:rPr>
          <w:rFonts w:ascii="Times New Roman" w:eastAsia="宋体" w:hAnsi="宋体" w:cs="宋体"/>
          <w:color w:val="000000"/>
          <w:w w:val="103"/>
          <w:sz w:val="20"/>
        </w:rPr>
        <w:t>5.</w:t>
      </w:r>
      <w:r>
        <w:rPr>
          <w:rFonts w:ascii="Times New Roman" w:eastAsia="宋体" w:hAnsi="宋体" w:cs="宋体"/>
          <w:color w:val="000000"/>
          <w:w w:val="103"/>
          <w:sz w:val="20"/>
        </w:rPr>
        <w:t>选择其数据类型和选项。您选择的数据类型和选项将决定如何显示属性的数据以及使用哪种类型的数据输入字段。</w:t>
      </w:r>
      <w:r>
        <w:rPr>
          <w:rFonts w:ascii="Times New Roman" w:eastAsia="宋体" w:hAnsi="宋体" w:cs="宋体"/>
          <w:color w:val="000000"/>
          <w:w w:val="103"/>
          <w:sz w:val="20"/>
        </w:rPr>
        <w:t>(</w:t>
      </w:r>
      <w:r>
        <w:rPr>
          <w:rFonts w:ascii="Times New Roman" w:eastAsia="宋体" w:hAnsi="宋体" w:cs="宋体"/>
          <w:color w:val="000000"/>
          <w:w w:val="103"/>
          <w:sz w:val="20"/>
        </w:rPr>
        <w:t>有关计算属性的信息，请参见使用公式。</w:t>
      </w:r>
      <w:r>
        <w:rPr>
          <w:rFonts w:ascii="Times New Roman" w:eastAsia="宋体" w:hAnsi="宋体" w:cs="宋体"/>
          <w:color w:val="000000"/>
          <w:w w:val="103"/>
          <w:sz w:val="20"/>
        </w:rPr>
        <w:t>)</w:t>
      </w:r>
    </w:p>
    <w:p w14:paraId="2CE5BA96" w14:textId="77777777" w:rsidR="003A70CC" w:rsidRDefault="00664571">
      <w:pPr>
        <w:ind w:left="600"/>
        <w:sectPr w:rsidR="003A70CC">
          <w:type w:val="continuous"/>
          <w:pgSz w:w="12240" w:h="17760"/>
          <w:pgMar w:top="740" w:right="1060" w:bottom="1440" w:left="1560" w:header="720" w:footer="720" w:gutter="0"/>
          <w:cols w:space="720"/>
        </w:sectPr>
      </w:pPr>
      <w:r>
        <w:pict w14:anchorId="40694FD9">
          <v:group id="_x0000_s3477" style="width:56pt;height:16pt;mso-position-horizontal-relative:char;mso-position-vertical-relative:line" coordsize="1120,320">
            <v:shape id="_x0000_s3479" style="position:absolute;width:1120;height:320;mso-width-relative:margin;mso-height-relative:margin" coordsize="1120,320" o:spt="100" adj="0,,0" path="">
              <v:stroke joinstyle="round"/>
              <v:imagedata r:id="rId797"/>
              <v:formulas/>
              <v:path o:connecttype="segments"/>
              <o:lock v:ext="edit" aspectratio="t"/>
            </v:shape>
            <v:shape id="_x0000_s3478" style="position:absolute;left:300;top:60;width:820;height:260;mso-width-relative:margin;mso-height-relative:margin" coordsize="1120,320" o:spt="100" adj="0,,0" path="" stroked="f">
              <v:stroke joinstyle="round"/>
              <v:formulas/>
              <v:path o:connecttype="segments"/>
              <o:lock v:ext="edit" aspectratio="t"/>
              <v:textbox inset="0,0,0,0">
                <w:txbxContent>
                  <w:p w14:paraId="4AE58685"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0433D6AD" w14:textId="77777777" w:rsidR="003A70CC" w:rsidRDefault="00FB74A8">
      <w:pPr>
        <w:pBdr>
          <w:top w:val="single" w:sz="0" w:space="8" w:color="FFFFFF"/>
        </w:pBdr>
        <w:spacing w:line="310" w:lineRule="exact"/>
        <w:ind w:left="720" w:right="380"/>
        <w:jc w:val="left"/>
      </w:pPr>
      <w:r>
        <w:rPr>
          <w:rFonts w:ascii="Times New Roman" w:eastAsia="宋体" w:hAnsi="宋体" w:cs="宋体"/>
          <w:color w:val="000000"/>
          <w:w w:val="103"/>
          <w:sz w:val="20"/>
        </w:rPr>
        <w:t>隐藏的复选框决定是否默认显示该数据。如果选中该选项，则该属性仅在选择查看隐藏属性时显示。</w:t>
      </w:r>
    </w:p>
    <w:p w14:paraId="53BF5794" w14:textId="77777777" w:rsidR="003A70CC" w:rsidRDefault="00FB74A8">
      <w:pPr>
        <w:spacing w:before="160" w:line="200" w:lineRule="exact"/>
        <w:ind w:left="240" w:right="3260"/>
        <w:jc w:val="left"/>
      </w:pPr>
      <w:r>
        <w:rPr>
          <w:rFonts w:ascii="Times New Roman" w:eastAsia="宋体" w:hAnsi="宋体" w:cs="宋体"/>
          <w:color w:val="000000"/>
          <w:w w:val="104"/>
          <w:sz w:val="20"/>
        </w:rPr>
        <w:t>6.</w:t>
      </w:r>
      <w:r>
        <w:rPr>
          <w:rFonts w:ascii="Times New Roman" w:eastAsia="宋体" w:hAnsi="宋体" w:cs="宋体"/>
          <w:color w:val="000000"/>
          <w:w w:val="104"/>
          <w:sz w:val="20"/>
        </w:rPr>
        <w:t>要定义另一个属性，单击</w:t>
      </w:r>
      <w:r>
        <w:rPr>
          <w:rFonts w:ascii="Times New Roman" w:eastAsia="宋体" w:hAnsi="宋体" w:cs="宋体"/>
          <w:color w:val="000000"/>
          <w:w w:val="104"/>
          <w:sz w:val="20"/>
        </w:rPr>
        <w:t>New</w:t>
      </w:r>
      <w:r>
        <w:rPr>
          <w:rFonts w:ascii="Times New Roman" w:eastAsia="宋体" w:hAnsi="宋体" w:cs="宋体"/>
          <w:color w:val="000000"/>
          <w:w w:val="104"/>
          <w:sz w:val="20"/>
        </w:rPr>
        <w:t>，然后重复步骤</w:t>
      </w:r>
      <w:r>
        <w:rPr>
          <w:rFonts w:ascii="Times New Roman" w:eastAsia="宋体" w:hAnsi="宋体" w:cs="宋体"/>
          <w:color w:val="000000"/>
          <w:w w:val="104"/>
          <w:sz w:val="20"/>
        </w:rPr>
        <w:t>3</w:t>
      </w:r>
      <w:r>
        <w:rPr>
          <w:rFonts w:ascii="Times New Roman" w:eastAsia="宋体" w:hAnsi="宋体" w:cs="宋体"/>
          <w:color w:val="000000"/>
          <w:w w:val="104"/>
          <w:sz w:val="20"/>
        </w:rPr>
        <w:t>和</w:t>
      </w:r>
      <w:r>
        <w:rPr>
          <w:rFonts w:ascii="Times New Roman" w:eastAsia="宋体" w:hAnsi="宋体" w:cs="宋体"/>
          <w:color w:val="000000"/>
          <w:w w:val="104"/>
          <w:sz w:val="20"/>
        </w:rPr>
        <w:t>4</w:t>
      </w:r>
      <w:r>
        <w:rPr>
          <w:rFonts w:ascii="Times New Roman" w:eastAsia="宋体" w:hAnsi="宋体" w:cs="宋体"/>
          <w:color w:val="000000"/>
          <w:w w:val="104"/>
          <w:sz w:val="20"/>
        </w:rPr>
        <w:t>。</w:t>
      </w:r>
    </w:p>
    <w:p w14:paraId="6E8FB376" w14:textId="77777777" w:rsidR="003A70CC" w:rsidRDefault="00FB74A8">
      <w:pPr>
        <w:spacing w:before="80" w:line="200" w:lineRule="exact"/>
        <w:ind w:left="600" w:right="3860"/>
        <w:jc w:val="left"/>
      </w:pPr>
      <w:r>
        <w:rPr>
          <w:rFonts w:ascii="Times New Roman" w:eastAsia="宋体" w:hAnsi="宋体" w:cs="宋体"/>
          <w:color w:val="000000"/>
          <w:w w:val="103"/>
          <w:sz w:val="20"/>
        </w:rPr>
        <w:t>继续，直到添加了所需的所有属性。</w:t>
      </w:r>
    </w:p>
    <w:p w14:paraId="19E4A8E3" w14:textId="77777777" w:rsidR="003A70CC" w:rsidRDefault="00FB74A8">
      <w:pPr>
        <w:spacing w:before="60" w:line="200" w:lineRule="exact"/>
        <w:ind w:left="240" w:right="6660"/>
        <w:jc w:val="left"/>
        <w:sectPr w:rsidR="003A70CC">
          <w:type w:val="continuous"/>
          <w:pgSz w:w="12240" w:h="17760"/>
          <w:pgMar w:top="740" w:right="1060" w:bottom="1440" w:left="1560" w:header="720" w:footer="720" w:gutter="0"/>
          <w:cols w:space="720"/>
        </w:sectPr>
      </w:pPr>
      <w:r>
        <w:rPr>
          <w:rFonts w:ascii="Times New Roman" w:eastAsia="宋体" w:hAnsi="宋体" w:cs="宋体"/>
          <w:color w:val="000000"/>
          <w:w w:val="99"/>
          <w:sz w:val="20"/>
        </w:rPr>
        <w:t>7.</w:t>
      </w:r>
      <w:r>
        <w:rPr>
          <w:rFonts w:ascii="Times New Roman" w:eastAsia="宋体" w:hAnsi="宋体" w:cs="宋体"/>
          <w:color w:val="000000"/>
          <w:w w:val="99"/>
          <w:sz w:val="20"/>
        </w:rPr>
        <w:t>单击</w:t>
      </w:r>
      <w:r>
        <w:rPr>
          <w:rFonts w:ascii="Times New Roman" w:eastAsia="宋体" w:hAnsi="宋体" w:cs="宋体"/>
          <w:color w:val="000000"/>
          <w:w w:val="99"/>
          <w:sz w:val="20"/>
        </w:rPr>
        <w:t>OK</w:t>
      </w:r>
      <w:r>
        <w:rPr>
          <w:rFonts w:ascii="Times New Roman" w:eastAsia="宋体" w:hAnsi="宋体" w:cs="宋体"/>
          <w:color w:val="000000"/>
          <w:w w:val="99"/>
          <w:sz w:val="20"/>
        </w:rPr>
        <w:t>以退出对话框。</w:t>
      </w:r>
    </w:p>
    <w:p w14:paraId="742FB90B" w14:textId="77777777" w:rsidR="003A70CC" w:rsidRDefault="00664571">
      <w:pPr>
        <w:pBdr>
          <w:top w:val="single" w:sz="0" w:space="1" w:color="FFFFFF"/>
        </w:pBdr>
        <w:sectPr w:rsidR="003A70CC">
          <w:type w:val="continuous"/>
          <w:pgSz w:w="12240" w:h="17760"/>
          <w:pgMar w:top="740" w:right="1060" w:bottom="1440" w:left="1560" w:header="720" w:footer="720" w:gutter="0"/>
          <w:cols w:space="720"/>
        </w:sectPr>
      </w:pPr>
      <w:r>
        <w:pict w14:anchorId="7644EB6F">
          <v:group id="_x0000_s3474" style="width:56pt;height:15pt;mso-position-horizontal-relative:char;mso-position-vertical-relative:line" coordsize="1120,300">
            <v:shape id="_x0000_s3476" style="position:absolute;width:1120;height:300;mso-width-relative:margin;mso-height-relative:margin" coordsize="1120,300" o:spt="100" adj="0,,0" path="">
              <v:stroke joinstyle="round"/>
              <v:imagedata r:id="rId798"/>
              <v:formulas/>
              <v:path o:connecttype="segments"/>
              <o:lock v:ext="edit" aspectratio="t"/>
            </v:shape>
            <v:shape id="_x0000_s3475" style="position:absolute;left:300;top:40;width:820;height:260;mso-width-relative:margin;mso-height-relative:margin" coordsize="1120,300" o:spt="100" adj="0,,0" path="" stroked="f">
              <v:stroke joinstyle="round"/>
              <v:formulas/>
              <v:path o:connecttype="segments"/>
              <o:lock v:ext="edit" aspectratio="t"/>
              <v:textbox inset="0,0,0,0">
                <w:txbxContent>
                  <w:p w14:paraId="103449AE"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65DADE1E" w14:textId="77777777" w:rsidR="003A70CC" w:rsidRDefault="00FB74A8">
      <w:pPr>
        <w:pBdr>
          <w:top w:val="single" w:sz="0" w:space="8" w:color="FFFFFF"/>
        </w:pBdr>
        <w:spacing w:line="310" w:lineRule="exact"/>
        <w:ind w:right="640"/>
        <w:jc w:val="left"/>
        <w:sectPr w:rsidR="003A70CC">
          <w:type w:val="continuous"/>
          <w:pgSz w:w="12240" w:h="17760"/>
          <w:pgMar w:top="740" w:right="1060" w:bottom="1440" w:left="1560" w:header="720" w:footer="720" w:gutter="0"/>
          <w:cols w:space="720"/>
        </w:sectPr>
      </w:pPr>
      <w:r>
        <w:rPr>
          <w:rFonts w:ascii="Times New Roman" w:eastAsia="宋体" w:hAnsi="宋体" w:cs="宋体"/>
          <w:color w:val="000000"/>
          <w:w w:val="101"/>
          <w:sz w:val="20"/>
        </w:rPr>
        <w:t>如果希望为其他主题重用这组属性，可以在输入数据之前复制该主题。您可以复制主题，或者</w:t>
      </w:r>
      <w:r>
        <w:rPr>
          <w:rFonts w:ascii="Times New Roman" w:eastAsia="宋体" w:hAnsi="宋体" w:cs="宋体"/>
          <w:color w:val="000000"/>
          <w:w w:val="101"/>
          <w:sz w:val="20"/>
        </w:rPr>
        <w:t>(</w:t>
      </w:r>
      <w:r>
        <w:rPr>
          <w:rFonts w:ascii="Times New Roman" w:eastAsia="宋体" w:hAnsi="宋体" w:cs="宋体"/>
          <w:color w:val="000000"/>
          <w:w w:val="101"/>
          <w:sz w:val="20"/>
        </w:rPr>
        <w:t>如果您计划经常使用它</w:t>
      </w:r>
      <w:r>
        <w:rPr>
          <w:rFonts w:ascii="Times New Roman" w:eastAsia="宋体" w:hAnsi="宋体" w:cs="宋体"/>
          <w:color w:val="000000"/>
          <w:w w:val="101"/>
          <w:sz w:val="20"/>
        </w:rPr>
        <w:t>)</w:t>
      </w:r>
      <w:r>
        <w:rPr>
          <w:rFonts w:ascii="Times New Roman" w:eastAsia="宋体" w:hAnsi="宋体" w:cs="宋体"/>
          <w:color w:val="000000"/>
          <w:w w:val="101"/>
          <w:sz w:val="20"/>
        </w:rPr>
        <w:t>从中创建一个映射部分。</w:t>
      </w:r>
    </w:p>
    <w:p w14:paraId="1888204F" w14:textId="77777777" w:rsidR="003A70CC" w:rsidRDefault="00FB74A8">
      <w:pPr>
        <w:pBdr>
          <w:top w:val="single" w:sz="0" w:space="12" w:color="FFFFFF"/>
        </w:pBdr>
        <w:spacing w:line="210" w:lineRule="exact"/>
        <w:ind w:right="6980"/>
        <w:jc w:val="left"/>
        <w:sectPr w:rsidR="003A70CC">
          <w:type w:val="continuous"/>
          <w:pgSz w:w="12240" w:h="17760"/>
          <w:pgMar w:top="740" w:right="1060" w:bottom="1440" w:left="1560" w:header="720" w:footer="720" w:gutter="0"/>
          <w:cols w:space="720"/>
        </w:sectPr>
      </w:pPr>
      <w:r>
        <w:rPr>
          <w:rFonts w:ascii="Times New Roman" w:eastAsia="宋体" w:hAnsi="宋体" w:cs="宋体"/>
          <w:color w:val="3E4D53"/>
          <w:w w:val="98"/>
        </w:rPr>
        <w:t>为主题属性输入数据</w:t>
      </w:r>
    </w:p>
    <w:p w14:paraId="394C3065" w14:textId="77777777" w:rsidR="003A70CC" w:rsidRDefault="00FB74A8">
      <w:pPr>
        <w:pBdr>
          <w:top w:val="single" w:sz="0" w:space="8" w:color="FFFFFF"/>
        </w:pBdr>
        <w:spacing w:line="200" w:lineRule="exact"/>
        <w:ind w:left="240" w:right="1560"/>
        <w:jc w:val="left"/>
        <w:sectPr w:rsidR="003A70CC">
          <w:type w:val="continuous"/>
          <w:pgSz w:w="12240" w:h="17760"/>
          <w:pgMar w:top="740" w:right="1060" w:bottom="1440" w:left="1560" w:header="720" w:footer="720" w:gutter="0"/>
          <w:cols w:space="720"/>
        </w:sectPr>
      </w:pPr>
      <w:r>
        <w:rPr>
          <w:rFonts w:ascii="Times New Roman" w:eastAsia="宋体" w:hAnsi="宋体" w:cs="宋体"/>
          <w:color w:val="000000"/>
          <w:w w:val="103"/>
          <w:sz w:val="20"/>
        </w:rPr>
        <w:t>1.</w:t>
      </w:r>
      <w:r>
        <w:rPr>
          <w:rFonts w:ascii="Times New Roman" w:eastAsia="宋体" w:hAnsi="宋体" w:cs="宋体"/>
          <w:color w:val="000000"/>
          <w:w w:val="103"/>
          <w:sz w:val="20"/>
        </w:rPr>
        <w:t>选择定义了属性的主题，然后执行以下操作之一</w:t>
      </w:r>
      <w:r>
        <w:rPr>
          <w:rFonts w:ascii="Times New Roman" w:eastAsia="宋体" w:hAnsi="宋体" w:cs="宋体"/>
          <w:color w:val="000000"/>
          <w:w w:val="103"/>
          <w:sz w:val="20"/>
        </w:rPr>
        <w:t>:</w:t>
      </w:r>
    </w:p>
    <w:p w14:paraId="3AE96749" w14:textId="77777777" w:rsidR="003A70CC" w:rsidRDefault="00664571">
      <w:pPr>
        <w:pBdr>
          <w:top w:val="single" w:sz="0" w:space="2" w:color="FFFFFF"/>
        </w:pBdr>
        <w:ind w:left="620"/>
        <w:sectPr w:rsidR="003A70CC">
          <w:type w:val="continuous"/>
          <w:pgSz w:w="12240" w:h="17760"/>
          <w:pgMar w:top="740" w:right="1060" w:bottom="1440" w:left="1560" w:header="720" w:footer="720" w:gutter="0"/>
          <w:cols w:space="720"/>
        </w:sectPr>
      </w:pPr>
      <w:r>
        <w:pict w14:anchorId="6C503803">
          <v:group id="_x0000_s3471" style="width:449pt;height:75pt;mso-position-horizontal-relative:char;mso-position-vertical-relative:line" coordsize="8980,1500">
            <v:shape id="_x0000_s3473" style="position:absolute;width:8980;height:1500;mso-width-relative:margin;mso-height-relative:margin" coordsize="8980,1500" o:spt="100" adj="0,,0" path="">
              <v:stroke joinstyle="round"/>
              <v:imagedata r:id="rId799"/>
              <v:formulas/>
              <v:path o:connecttype="segments"/>
              <o:lock v:ext="edit" aspectratio="t"/>
            </v:shape>
            <v:shape id="_x0000_s3472" style="position:absolute;left:280;top:40;width:8320;height:1360;mso-width-relative:margin;mso-height-relative:margin" coordsize="8980,1500" o:spt="100" adj="0,,0" path="" stroked="f">
              <v:stroke joinstyle="round"/>
              <v:formulas/>
              <v:path o:connecttype="segments"/>
              <o:lock v:ext="edit" aspectratio="t"/>
              <v:textbox inset="0,0,0,0">
                <w:txbxContent>
                  <w:p w14:paraId="04E3C17B" w14:textId="77777777" w:rsidR="003A70CC" w:rsidRDefault="00FB74A8">
                    <w:pPr>
                      <w:spacing w:line="200" w:lineRule="exact"/>
                      <w:ind w:left="3100" w:right="3480"/>
                      <w:jc w:val="left"/>
                    </w:pPr>
                    <w:r>
                      <w:rPr>
                        <w:rFonts w:ascii="Times New Roman" w:eastAsia="宋体" w:hAnsi="宋体" w:cs="宋体"/>
                        <w:color w:val="000000"/>
                        <w:w w:val="99"/>
                        <w:sz w:val="20"/>
                      </w:rPr>
                      <w:t>右键单击主题</w:t>
                    </w:r>
                  </w:p>
                  <w:p w14:paraId="30824F45" w14:textId="77777777" w:rsidR="003A70CC" w:rsidRDefault="00FB74A8">
                    <w:pPr>
                      <w:spacing w:line="200" w:lineRule="exact"/>
                      <w:ind w:right="6720"/>
                      <w:jc w:val="left"/>
                    </w:pPr>
                    <w:r>
                      <w:rPr>
                        <w:rFonts w:ascii="Times New Roman" w:eastAsia="宋体" w:hAnsi="宋体" w:cs="宋体"/>
                        <w:color w:val="000000"/>
                        <w:sz w:val="20"/>
                      </w:rPr>
                      <w:t>点击任何属性</w:t>
                    </w:r>
                  </w:p>
                  <w:p w14:paraId="1227DDC4" w14:textId="77777777" w:rsidR="003A70CC" w:rsidRDefault="00FB74A8">
                    <w:pPr>
                      <w:spacing w:line="240" w:lineRule="exact"/>
                      <w:jc w:val="left"/>
                    </w:pPr>
                    <w:r>
                      <w:rPr>
                        <w:rFonts w:ascii="Times New Roman" w:eastAsia="宋体" w:hAnsi="宋体" w:cs="宋体"/>
                        <w:color w:val="000000"/>
                        <w:w w:val="103"/>
                        <w:sz w:val="20"/>
                      </w:rPr>
                      <w:t>属性图标，然后或选择主题中的属性集、值或</w:t>
                    </w:r>
                  </w:p>
                  <w:p w14:paraId="1E73578F" w14:textId="77777777" w:rsidR="003A70CC" w:rsidRDefault="00FB74A8">
                    <w:pPr>
                      <w:spacing w:line="230" w:lineRule="exact"/>
                      <w:ind w:right="820" w:firstLine="3100"/>
                      <w:jc w:val="left"/>
                    </w:pPr>
                    <w:r>
                      <w:rPr>
                        <w:rFonts w:ascii="Times New Roman" w:eastAsia="宋体" w:hAnsi="宋体" w:cs="宋体"/>
                        <w:color w:val="000000"/>
                        <w:sz w:val="20"/>
                      </w:rPr>
                      <w:t>点击编辑主题，然后按</w:t>
                    </w:r>
                    <w:r>
                      <w:rPr>
                        <w:rFonts w:ascii="Times New Roman" w:eastAsia="宋体" w:hAnsi="宋体" w:cs="宋体"/>
                        <w:color w:val="000000"/>
                        <w:sz w:val="20"/>
                      </w:rPr>
                      <w:t>F2</w:t>
                    </w:r>
                    <w:r>
                      <w:rPr>
                        <w:rFonts w:ascii="Times New Roman" w:eastAsia="宋体" w:hAnsi="宋体" w:cs="宋体"/>
                        <w:color w:val="000000"/>
                        <w:sz w:val="20"/>
                      </w:rPr>
                      <w:t>。属性集。</w:t>
                    </w:r>
                  </w:p>
                  <w:p w14:paraId="49F2DAFF" w14:textId="77777777" w:rsidR="003A70CC" w:rsidRDefault="00FB74A8">
                    <w:pPr>
                      <w:spacing w:line="200" w:lineRule="exact"/>
                      <w:ind w:left="3100" w:right="4240"/>
                      <w:jc w:val="left"/>
                    </w:pPr>
                    <w:r>
                      <w:rPr>
                        <w:rFonts w:ascii="Times New Roman" w:eastAsia="宋体" w:hAnsi="宋体" w:cs="宋体"/>
                        <w:color w:val="000000"/>
                        <w:w w:val="109"/>
                        <w:sz w:val="20"/>
                      </w:rPr>
                      <w:t>属性。</w:t>
                    </w:r>
                  </w:p>
                </w:txbxContent>
              </v:textbox>
            </v:shape>
            <w10:anchorlock/>
          </v:group>
        </w:pict>
      </w:r>
    </w:p>
    <w:p w14:paraId="272C3822" w14:textId="77777777" w:rsidR="003A70CC" w:rsidRDefault="00FB74A8">
      <w:pPr>
        <w:pBdr>
          <w:top w:val="single" w:sz="0" w:space="2" w:color="FFFFFF"/>
        </w:pBdr>
        <w:spacing w:line="327" w:lineRule="exact"/>
        <w:ind w:left="580" w:right="680" w:hanging="340"/>
        <w:jc w:val="left"/>
        <w:sectPr w:rsidR="003A70CC">
          <w:type w:val="continuous"/>
          <w:pgSz w:w="12240" w:h="17760"/>
          <w:pgMar w:top="740" w:right="1060" w:bottom="1440" w:left="1560" w:header="720" w:footer="720" w:gutter="0"/>
          <w:cols w:space="720"/>
        </w:sectPr>
      </w:pPr>
      <w:r>
        <w:rPr>
          <w:rFonts w:ascii="Times New Roman" w:eastAsia="宋体" w:hAnsi="宋体" w:cs="宋体"/>
          <w:color w:val="000000"/>
          <w:w w:val="102"/>
          <w:sz w:val="20"/>
        </w:rPr>
        <w:t>2.</w:t>
      </w:r>
      <w:r>
        <w:rPr>
          <w:rFonts w:ascii="Times New Roman" w:eastAsia="宋体" w:hAnsi="宋体" w:cs="宋体"/>
          <w:color w:val="000000"/>
          <w:w w:val="102"/>
          <w:sz w:val="20"/>
        </w:rPr>
        <w:t>为属性输入数据。数据输入由属性的数据格式和选项控制。如果您输入的数据对属性类型无效，则将禁用</w:t>
      </w:r>
      <w:r>
        <w:rPr>
          <w:rFonts w:ascii="Times New Roman" w:eastAsia="宋体" w:hAnsi="宋体" w:cs="宋体"/>
          <w:color w:val="000000"/>
          <w:w w:val="102"/>
          <w:sz w:val="20"/>
        </w:rPr>
        <w:t>OK</w:t>
      </w:r>
      <w:r>
        <w:rPr>
          <w:rFonts w:ascii="Times New Roman" w:eastAsia="宋体" w:hAnsi="宋体" w:cs="宋体"/>
          <w:color w:val="000000"/>
          <w:w w:val="102"/>
          <w:sz w:val="20"/>
        </w:rPr>
        <w:t>按钮。</w:t>
      </w:r>
    </w:p>
    <w:p w14:paraId="6672374E" w14:textId="77777777" w:rsidR="003A70CC" w:rsidRDefault="00664571">
      <w:pPr>
        <w:pBdr>
          <w:top w:val="single" w:sz="0" w:space="1" w:color="FFFFFF"/>
        </w:pBdr>
        <w:ind w:left="600"/>
        <w:sectPr w:rsidR="003A70CC">
          <w:type w:val="continuous"/>
          <w:pgSz w:w="12240" w:h="17760"/>
          <w:pgMar w:top="740" w:right="1060" w:bottom="1440" w:left="1560" w:header="720" w:footer="720" w:gutter="0"/>
          <w:cols w:space="720"/>
        </w:sectPr>
      </w:pPr>
      <w:r>
        <w:pict w14:anchorId="7A4CAED2">
          <v:group id="_x0000_s3468" style="width:56pt;height:15pt;mso-position-horizontal-relative:char;mso-position-vertical-relative:line" coordsize="1120,300">
            <v:shape id="_x0000_s3470" style="position:absolute;width:1120;height:300;mso-width-relative:margin;mso-height-relative:margin" coordsize="1120,300" o:spt="100" adj="0,,0" path="">
              <v:stroke joinstyle="round"/>
              <v:imagedata r:id="rId800"/>
              <v:formulas/>
              <v:path o:connecttype="segments"/>
              <o:lock v:ext="edit" aspectratio="t"/>
            </v:shape>
            <v:shape id="_x0000_s3469" style="position:absolute;left:300;top:40;width:820;height:260;mso-width-relative:margin;mso-height-relative:margin" coordsize="1120,300" o:spt="100" adj="0,,0" path="" stroked="f">
              <v:stroke joinstyle="round"/>
              <v:formulas/>
              <v:path o:connecttype="segments"/>
              <o:lock v:ext="edit" aspectratio="t"/>
              <v:textbox inset="0,0,0,0">
                <w:txbxContent>
                  <w:p w14:paraId="1112BADA"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46C0AC10" w14:textId="77777777" w:rsidR="003A70CC" w:rsidRDefault="00FB74A8">
      <w:pPr>
        <w:pBdr>
          <w:top w:val="single" w:sz="0" w:space="8" w:color="FFFFFF"/>
        </w:pBdr>
        <w:spacing w:line="360" w:lineRule="exact"/>
        <w:ind w:left="240" w:right="2000" w:firstLine="480"/>
        <w:jc w:val="left"/>
        <w:sectPr w:rsidR="003A70CC">
          <w:type w:val="continuous"/>
          <w:pgSz w:w="12240" w:h="17760"/>
          <w:pgMar w:top="740" w:right="1060" w:bottom="1440" w:left="1560" w:header="720" w:footer="720" w:gutter="0"/>
          <w:cols w:space="720"/>
        </w:sectPr>
      </w:pPr>
      <w:r>
        <w:rPr>
          <w:rFonts w:ascii="Times New Roman" w:eastAsia="宋体" w:hAnsi="宋体" w:cs="宋体"/>
          <w:color w:val="000000"/>
          <w:w w:val="103"/>
          <w:sz w:val="20"/>
        </w:rPr>
        <w:t>要查看更多属性，请选择属性列表并拖动角控项。</w:t>
      </w:r>
      <w:r>
        <w:rPr>
          <w:rFonts w:ascii="Times New Roman" w:eastAsia="宋体" w:hAnsi="宋体" w:cs="宋体"/>
          <w:color w:val="000000"/>
          <w:w w:val="103"/>
          <w:sz w:val="20"/>
        </w:rPr>
        <w:t>3.</w:t>
      </w:r>
      <w:r>
        <w:rPr>
          <w:rFonts w:ascii="Times New Roman" w:eastAsia="宋体" w:hAnsi="宋体" w:cs="宋体"/>
          <w:color w:val="000000"/>
          <w:w w:val="103"/>
          <w:sz w:val="20"/>
        </w:rPr>
        <w:t>输入完数据后，单击</w:t>
      </w:r>
      <w:r>
        <w:rPr>
          <w:rFonts w:ascii="Times New Roman" w:eastAsia="宋体" w:hAnsi="宋体" w:cs="宋体"/>
          <w:color w:val="000000"/>
          <w:w w:val="103"/>
          <w:sz w:val="20"/>
        </w:rPr>
        <w:t>OK</w:t>
      </w:r>
      <w:r>
        <w:rPr>
          <w:rFonts w:ascii="Times New Roman" w:eastAsia="宋体" w:hAnsi="宋体" w:cs="宋体"/>
          <w:color w:val="000000"/>
          <w:w w:val="103"/>
          <w:sz w:val="20"/>
        </w:rPr>
        <w:t>。</w:t>
      </w:r>
    </w:p>
    <w:p w14:paraId="6895BDE6" w14:textId="77777777" w:rsidR="003A70CC" w:rsidRDefault="00FB74A8">
      <w:pPr>
        <w:pBdr>
          <w:top w:val="single" w:sz="0" w:space="31" w:color="FFFFFF"/>
        </w:pBdr>
        <w:spacing w:before="200" w:line="200" w:lineRule="exact"/>
        <w:ind w:right="9260"/>
        <w:jc w:val="left"/>
        <w:sectPr w:rsidR="003A70CC">
          <w:type w:val="continuous"/>
          <w:pgSz w:w="12240" w:h="17760"/>
          <w:pgMar w:top="740" w:right="1060" w:bottom="1440" w:left="1560" w:header="720" w:footer="720" w:gutter="0"/>
          <w:cols w:space="720"/>
        </w:sectPr>
      </w:pPr>
      <w:r>
        <w:rPr>
          <w:rFonts w:ascii="Times New Roman" w:eastAsia="宋体" w:hAnsi="宋体" w:cs="宋体"/>
          <w:color w:val="000000"/>
          <w:w w:val="106"/>
          <w:sz w:val="20"/>
        </w:rPr>
        <w:t>313</w:t>
      </w:r>
    </w:p>
    <w:p w14:paraId="53A30376" w14:textId="77777777" w:rsidR="003A70CC" w:rsidRDefault="00FB74A8">
      <w:pPr>
        <w:pageBreakBefore/>
        <w:spacing w:line="200" w:lineRule="exact"/>
        <w:ind w:left="5040"/>
        <w:jc w:val="left"/>
        <w:sectPr w:rsidR="003A70CC">
          <w:type w:val="continuous"/>
          <w:pgSz w:w="12240" w:h="17760"/>
          <w:pgMar w:top="740" w:right="1420" w:bottom="1440" w:left="1460" w:header="720" w:footer="720" w:gutter="0"/>
          <w:cols w:space="720"/>
        </w:sectPr>
      </w:pPr>
      <w:r>
        <w:rPr>
          <w:rFonts w:ascii="Times New Roman" w:eastAsia="宋体" w:hAnsi="宋体" w:cs="宋体"/>
          <w:color w:val="000000"/>
          <w:w w:val="104"/>
          <w:sz w:val="20"/>
        </w:rPr>
        <w:lastRenderedPageBreak/>
        <w:t>合并数据、</w:t>
      </w:r>
      <w:r>
        <w:rPr>
          <w:rFonts w:ascii="Times New Roman" w:eastAsia="宋体" w:hAnsi="宋体" w:cs="宋体"/>
          <w:color w:val="000000"/>
          <w:w w:val="104"/>
          <w:sz w:val="20"/>
        </w:rPr>
        <w:t>Microsoft Office</w:t>
      </w:r>
      <w:r>
        <w:rPr>
          <w:rFonts w:ascii="Times New Roman" w:eastAsia="宋体" w:hAnsi="宋体" w:cs="宋体"/>
          <w:color w:val="000000"/>
          <w:w w:val="104"/>
          <w:sz w:val="20"/>
        </w:rPr>
        <w:t>或</w:t>
      </w:r>
      <w:r>
        <w:rPr>
          <w:rFonts w:ascii="Times New Roman" w:eastAsia="宋体" w:hAnsi="宋体" w:cs="宋体"/>
          <w:color w:val="000000"/>
          <w:w w:val="104"/>
          <w:sz w:val="20"/>
        </w:rPr>
        <w:t>SharePoint</w:t>
      </w:r>
    </w:p>
    <w:p w14:paraId="2FC896B7" w14:textId="77777777" w:rsidR="003A70CC" w:rsidRDefault="00FB74A8">
      <w:pPr>
        <w:pBdr>
          <w:top w:val="single" w:sz="0" w:space="21" w:color="FFFFFF"/>
        </w:pBdr>
        <w:spacing w:line="210" w:lineRule="exact"/>
        <w:ind w:left="100" w:right="6360"/>
        <w:jc w:val="left"/>
        <w:sectPr w:rsidR="003A70CC">
          <w:type w:val="continuous"/>
          <w:pgSz w:w="12240" w:h="17760"/>
          <w:pgMar w:top="740" w:right="1420" w:bottom="1440" w:left="1460" w:header="720" w:footer="720" w:gutter="0"/>
          <w:cols w:space="720"/>
        </w:sectPr>
      </w:pPr>
      <w:r>
        <w:rPr>
          <w:rFonts w:ascii="Times New Roman" w:eastAsia="宋体" w:hAnsi="宋体" w:cs="宋体"/>
          <w:color w:val="3E4D53"/>
          <w:w w:val="96"/>
        </w:rPr>
        <w:t>查看和修改主题属性</w:t>
      </w:r>
    </w:p>
    <w:p w14:paraId="3D4AC3F2" w14:textId="77777777" w:rsidR="003A70CC" w:rsidRDefault="00FB74A8">
      <w:pPr>
        <w:pBdr>
          <w:top w:val="single" w:sz="0" w:space="12" w:color="FFFFFF"/>
        </w:pBdr>
        <w:spacing w:line="210" w:lineRule="exact"/>
        <w:ind w:left="100" w:right="7060"/>
        <w:jc w:val="left"/>
      </w:pPr>
      <w:r>
        <w:rPr>
          <w:rFonts w:ascii="Times New Roman" w:eastAsia="宋体" w:hAnsi="宋体" w:cs="宋体"/>
          <w:color w:val="000000"/>
          <w:w w:val="97"/>
        </w:rPr>
        <w:t>查看主题属性</w:t>
      </w:r>
    </w:p>
    <w:p w14:paraId="784BF01B" w14:textId="77777777" w:rsidR="003A70CC" w:rsidRDefault="00FB74A8">
      <w:pPr>
        <w:spacing w:before="100" w:line="200" w:lineRule="exact"/>
        <w:ind w:left="340" w:right="4400"/>
        <w:jc w:val="left"/>
      </w:pPr>
      <w:r>
        <w:rPr>
          <w:rFonts w:ascii="Times New Roman" w:eastAsia="宋体" w:hAnsi="宋体" w:cs="宋体"/>
          <w:color w:val="000000"/>
          <w:w w:val="102"/>
          <w:sz w:val="20"/>
        </w:rPr>
        <w:t>•点击主题上的“显示或隐藏”按钮。</w:t>
      </w:r>
    </w:p>
    <w:p w14:paraId="144729CE" w14:textId="77777777" w:rsidR="003A70CC" w:rsidRDefault="00FB74A8">
      <w:pPr>
        <w:spacing w:before="60" w:line="200" w:lineRule="exact"/>
        <w:ind w:left="320" w:right="1780"/>
        <w:jc w:val="left"/>
        <w:sectPr w:rsidR="003A70CC">
          <w:type w:val="continuous"/>
          <w:pgSz w:w="12240" w:h="17760"/>
          <w:pgMar w:top="740" w:right="1420" w:bottom="1440" w:left="1460" w:header="720" w:footer="720" w:gutter="0"/>
          <w:cols w:space="720"/>
        </w:sectPr>
      </w:pPr>
      <w:r>
        <w:rPr>
          <w:rFonts w:ascii="Times New Roman" w:eastAsia="宋体" w:hAnsi="宋体" w:cs="宋体"/>
          <w:color w:val="000000"/>
          <w:w w:val="102"/>
          <w:sz w:val="20"/>
        </w:rPr>
        <w:t>•要查看更多或更少的属性，单击属性框并拖动以调整其大小。</w:t>
      </w:r>
    </w:p>
    <w:p w14:paraId="091B9031" w14:textId="77777777" w:rsidR="003A70CC" w:rsidRDefault="00664571">
      <w:pPr>
        <w:pBdr>
          <w:top w:val="single" w:sz="0" w:space="1" w:color="FFFFFF"/>
        </w:pBdr>
        <w:ind w:left="100"/>
        <w:sectPr w:rsidR="003A70CC">
          <w:type w:val="continuous"/>
          <w:pgSz w:w="12240" w:h="17760"/>
          <w:pgMar w:top="740" w:right="1420" w:bottom="1440" w:left="1460" w:header="720" w:footer="720" w:gutter="0"/>
          <w:cols w:space="720"/>
        </w:sectPr>
      </w:pPr>
      <w:r>
        <w:pict w14:anchorId="07439ACD">
          <v:group id="_x0000_s3465" style="width:56pt;height:15pt;mso-position-horizontal-relative:char;mso-position-vertical-relative:line" coordsize="1120,300">
            <v:shape id="_x0000_s3467" style="position:absolute;width:1120;height:300;mso-width-relative:margin;mso-height-relative:margin" coordsize="1120,300" o:spt="100" adj="0,,0" path="">
              <v:stroke joinstyle="round"/>
              <v:imagedata r:id="rId801"/>
              <v:formulas/>
              <v:path o:connecttype="segments"/>
              <o:lock v:ext="edit" aspectratio="t"/>
            </v:shape>
            <v:shape id="_x0000_s3466" style="position:absolute;left:300;top:40;width:820;height:260;mso-width-relative:margin;mso-height-relative:margin" coordsize="1120,300" o:spt="100" adj="0,,0" path="" stroked="f">
              <v:stroke joinstyle="round"/>
              <v:formulas/>
              <v:path o:connecttype="segments"/>
              <o:lock v:ext="edit" aspectratio="t"/>
              <v:textbox inset="0,0,0,0">
                <w:txbxContent>
                  <w:p w14:paraId="35C73D3D"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01775ECD" w14:textId="77777777" w:rsidR="003A70CC" w:rsidRDefault="00664571">
      <w:pPr>
        <w:pBdr>
          <w:top w:val="single" w:sz="0" w:space="6" w:color="FFFFFF"/>
        </w:pBdr>
        <w:ind w:left="100"/>
        <w:sectPr w:rsidR="003A70CC">
          <w:type w:val="continuous"/>
          <w:pgSz w:w="12240" w:h="17760"/>
          <w:pgMar w:top="740" w:right="1420" w:bottom="1440" w:left="1460" w:header="720" w:footer="720" w:gutter="0"/>
          <w:cols w:space="720"/>
        </w:sectPr>
      </w:pPr>
      <w:r>
        <w:pict w14:anchorId="6C8E1CBE">
          <v:group id="_x0000_s3462" style="width:457pt;height:18pt;mso-position-horizontal-relative:char;mso-position-vertical-relative:line" coordsize="9140,360">
            <v:shape id="_x0000_s3464" style="position:absolute;top:60;width:9140;height:300;mso-width-relative:margin;mso-height-relative:margin" coordsize="9140,360" o:spt="100" adj="0,,0" path="" stroked="f">
              <v:stroke joinstyle="round"/>
              <v:formulas/>
              <v:path o:connecttype="segments"/>
              <o:lock v:ext="edit" aspectratio="t"/>
              <v:textbox inset="0,0,0,0">
                <w:txbxContent>
                  <w:p w14:paraId="07533DEA" w14:textId="77777777" w:rsidR="003A70CC" w:rsidRDefault="00FB74A8">
                    <w:pPr>
                      <w:spacing w:line="200" w:lineRule="exact"/>
                      <w:jc w:val="left"/>
                    </w:pPr>
                    <w:r>
                      <w:rPr>
                        <w:rFonts w:ascii="Times New Roman" w:eastAsia="宋体" w:hAnsi="宋体" w:cs="宋体"/>
                        <w:color w:val="000000"/>
                        <w:w w:val="101"/>
                        <w:sz w:val="20"/>
                      </w:rPr>
                      <w:t>右键单击主题的属性图标，以启用自动适应</w:t>
                    </w:r>
                    <w:r>
                      <w:rPr>
                        <w:rFonts w:ascii="Times New Roman" w:eastAsia="宋体" w:hAnsi="宋体" w:cs="宋体"/>
                        <w:color w:val="000000"/>
                        <w:w w:val="101"/>
                        <w:sz w:val="20"/>
                      </w:rPr>
                      <w:t>-</w:t>
                    </w:r>
                    <w:r>
                      <w:rPr>
                        <w:rFonts w:ascii="Times New Roman" w:eastAsia="宋体" w:hAnsi="宋体" w:cs="宋体"/>
                        <w:color w:val="000000"/>
                        <w:w w:val="101"/>
                        <w:sz w:val="20"/>
                      </w:rPr>
                      <w:t>这将自动大小框显示</w:t>
                    </w:r>
                  </w:p>
                </w:txbxContent>
              </v:textbox>
            </v:shape>
            <v:shape id="_x0000_s3463" style="position:absolute;left:3300;width:280;height:280;mso-width-relative:margin;mso-height-relative:margin" coordsize="9140,360" o:spt="100" adj="0,,0" path="">
              <v:stroke joinstyle="round"/>
              <v:imagedata r:id="rId802"/>
              <v:formulas/>
              <v:path o:connecttype="segments"/>
              <o:lock v:ext="edit" aspectratio="t"/>
            </v:shape>
            <w10:anchorlock/>
          </v:group>
        </w:pict>
      </w:r>
    </w:p>
    <w:p w14:paraId="5B7C9E63" w14:textId="77777777" w:rsidR="003A70CC" w:rsidRDefault="00FB74A8">
      <w:pPr>
        <w:pBdr>
          <w:top w:val="single" w:sz="0" w:space="2" w:color="FFFFFF"/>
        </w:pBdr>
        <w:spacing w:line="200" w:lineRule="exact"/>
        <w:ind w:left="100" w:right="8040"/>
        <w:jc w:val="left"/>
        <w:sectPr w:rsidR="003A70CC">
          <w:type w:val="continuous"/>
          <w:pgSz w:w="12240" w:h="17760"/>
          <w:pgMar w:top="740" w:right="1420" w:bottom="1440" w:left="1460" w:header="720" w:footer="720" w:gutter="0"/>
          <w:cols w:space="720"/>
        </w:sectPr>
      </w:pPr>
      <w:r>
        <w:rPr>
          <w:rFonts w:ascii="Times New Roman" w:eastAsia="宋体" w:hAnsi="宋体" w:cs="宋体"/>
          <w:color w:val="000000"/>
          <w:w w:val="104"/>
          <w:sz w:val="20"/>
        </w:rPr>
        <w:t>所有属性。</w:t>
      </w:r>
    </w:p>
    <w:p w14:paraId="56D5137B" w14:textId="77777777" w:rsidR="003A70CC" w:rsidRDefault="00664571">
      <w:pPr>
        <w:pBdr>
          <w:top w:val="single" w:sz="0" w:space="12" w:color="FFFFFF"/>
        </w:pBdr>
        <w:ind w:left="100"/>
        <w:sectPr w:rsidR="003A70CC">
          <w:type w:val="continuous"/>
          <w:pgSz w:w="12240" w:h="17760"/>
          <w:pgMar w:top="740" w:right="1420" w:bottom="1440" w:left="1460" w:header="720" w:footer="720" w:gutter="0"/>
          <w:cols w:space="720"/>
        </w:sectPr>
      </w:pPr>
      <w:r>
        <w:pict w14:anchorId="29F2441D">
          <v:group id="_x0000_s3458" style="width:397pt;height:33pt;mso-position-horizontal-relative:char;mso-position-vertical-relative:line" coordsize="7940,660">
            <v:shape id="_x0000_s3461" style="position:absolute;width:3860;height:660;mso-width-relative:margin;mso-height-relative:margin" coordsize="7940,660" o:spt="100" adj="0,,0" path="" stroked="f">
              <v:stroke joinstyle="round"/>
              <v:formulas/>
              <v:path o:connecttype="segments"/>
              <o:lock v:ext="edit" aspectratio="t"/>
              <v:textbox inset="0,0,0,0">
                <w:txbxContent>
                  <w:p w14:paraId="47A27A7D" w14:textId="77777777" w:rsidR="003A70CC" w:rsidRDefault="00FB74A8">
                    <w:pPr>
                      <w:spacing w:line="210" w:lineRule="exact"/>
                      <w:ind w:right="1760"/>
                      <w:jc w:val="left"/>
                    </w:pPr>
                    <w:r>
                      <w:rPr>
                        <w:rFonts w:ascii="Times New Roman" w:eastAsia="宋体" w:hAnsi="宋体" w:cs="宋体"/>
                        <w:color w:val="000000"/>
                      </w:rPr>
                      <w:t>显示隐藏的属性</w:t>
                    </w:r>
                  </w:p>
                  <w:p w14:paraId="3F41EFDE" w14:textId="77777777" w:rsidR="003A70CC" w:rsidRDefault="00FB74A8">
                    <w:pPr>
                      <w:spacing w:before="80" w:line="200" w:lineRule="exact"/>
                      <w:ind w:left="240"/>
                      <w:jc w:val="left"/>
                    </w:pPr>
                    <w:r>
                      <w:rPr>
                        <w:rFonts w:ascii="Times New Roman" w:eastAsia="宋体" w:hAnsi="宋体" w:cs="宋体"/>
                        <w:color w:val="000000"/>
                        <w:w w:val="103"/>
                        <w:sz w:val="20"/>
                      </w:rPr>
                      <w:t>•右键单击主题的属性图标</w:t>
                    </w:r>
                  </w:p>
                </w:txbxContent>
              </v:textbox>
            </v:shape>
            <v:shape id="_x0000_s3460" style="position:absolute;left:3940;top:360;width:220;height:200;mso-width-relative:margin;mso-height-relative:margin" coordsize="7940,660" o:spt="100" adj="0,,0" path="">
              <v:stroke joinstyle="round"/>
              <v:imagedata r:id="rId803"/>
              <v:formulas/>
              <v:path o:connecttype="segments"/>
              <o:lock v:ext="edit" aspectratio="t"/>
            </v:shape>
            <v:shape id="_x0000_s3459" style="position:absolute;left:4180;top:360;width:3760;height:300;mso-width-relative:margin;mso-height-relative:margin" coordsize="7940,660" o:spt="100" adj="0,,0" path="" stroked="f">
              <v:stroke joinstyle="round"/>
              <v:formulas/>
              <v:path o:connecttype="segments"/>
              <o:lock v:ext="edit" aspectratio="t"/>
              <v:textbox inset="0,0,0,0">
                <w:txbxContent>
                  <w:p w14:paraId="7AAEEF8C" w14:textId="77777777" w:rsidR="003A70CC" w:rsidRDefault="00FB74A8">
                    <w:pPr>
                      <w:spacing w:line="200" w:lineRule="exact"/>
                      <w:jc w:val="left"/>
                    </w:pPr>
                    <w:r>
                      <w:rPr>
                        <w:rFonts w:ascii="Times New Roman" w:eastAsia="宋体" w:hAnsi="宋体" w:cs="宋体"/>
                        <w:color w:val="000000"/>
                        <w:w w:val="102"/>
                        <w:sz w:val="20"/>
                      </w:rPr>
                      <w:t>，然后单击“显示隐藏主题属性”。</w:t>
                    </w:r>
                  </w:p>
                </w:txbxContent>
              </v:textbox>
            </v:shape>
            <w10:anchorlock/>
          </v:group>
        </w:pict>
      </w:r>
    </w:p>
    <w:p w14:paraId="475940FB" w14:textId="77777777" w:rsidR="003A70CC" w:rsidRDefault="00FB74A8">
      <w:pPr>
        <w:pBdr>
          <w:top w:val="single" w:sz="0" w:space="12" w:color="FFFFFF"/>
        </w:pBdr>
        <w:spacing w:line="210" w:lineRule="exact"/>
        <w:ind w:left="100" w:right="3680"/>
        <w:jc w:val="left"/>
      </w:pPr>
      <w:r>
        <w:rPr>
          <w:rFonts w:ascii="Times New Roman" w:eastAsia="宋体" w:hAnsi="宋体" w:cs="宋体"/>
          <w:color w:val="000000"/>
          <w:w w:val="97"/>
        </w:rPr>
        <w:t>在所有映射主题中隐藏属性</w:t>
      </w:r>
    </w:p>
    <w:p w14:paraId="461EBB38" w14:textId="77777777" w:rsidR="003A70CC" w:rsidRDefault="00FB74A8">
      <w:pPr>
        <w:spacing w:before="60" w:line="200" w:lineRule="exact"/>
        <w:ind w:left="460" w:right="1560"/>
        <w:jc w:val="left"/>
      </w:pPr>
      <w:r>
        <w:rPr>
          <w:rFonts w:ascii="Times New Roman" w:eastAsia="宋体" w:hAnsi="宋体" w:cs="宋体"/>
          <w:color w:val="000000"/>
          <w:w w:val="101"/>
          <w:sz w:val="20"/>
        </w:rPr>
        <w:t>1.</w:t>
      </w:r>
      <w:r>
        <w:rPr>
          <w:rFonts w:ascii="Times New Roman" w:eastAsia="宋体" w:hAnsi="宋体" w:cs="宋体"/>
          <w:color w:val="000000"/>
          <w:w w:val="101"/>
          <w:sz w:val="20"/>
        </w:rPr>
        <w:t>在“视图”页签中，单击“主题信息”下拉框。</w:t>
      </w:r>
    </w:p>
    <w:p w14:paraId="24012B9C" w14:textId="77777777" w:rsidR="003A70CC" w:rsidRDefault="00FB74A8">
      <w:pPr>
        <w:spacing w:before="60" w:line="200" w:lineRule="exact"/>
        <w:ind w:left="460" w:right="2620"/>
        <w:jc w:val="left"/>
      </w:pPr>
      <w:r>
        <w:rPr>
          <w:rFonts w:ascii="Times New Roman" w:eastAsia="宋体" w:hAnsi="宋体" w:cs="宋体"/>
          <w:color w:val="000000"/>
          <w:w w:val="105"/>
          <w:sz w:val="20"/>
        </w:rPr>
        <w:t>2.</w:t>
      </w:r>
      <w:r>
        <w:rPr>
          <w:rFonts w:ascii="Times New Roman" w:eastAsia="宋体" w:hAnsi="宋体" w:cs="宋体"/>
          <w:color w:val="000000"/>
          <w:w w:val="105"/>
          <w:sz w:val="20"/>
        </w:rPr>
        <w:t>选择主题信息显示设置。</w:t>
      </w:r>
    </w:p>
    <w:p w14:paraId="5BF2D876" w14:textId="77777777" w:rsidR="003A70CC" w:rsidRDefault="00FB74A8">
      <w:pPr>
        <w:spacing w:before="80" w:line="310" w:lineRule="exact"/>
        <w:ind w:left="800" w:right="2720" w:hanging="340"/>
        <w:jc w:val="left"/>
      </w:pPr>
      <w:r>
        <w:rPr>
          <w:rFonts w:ascii="Times New Roman" w:eastAsia="宋体" w:hAnsi="宋体" w:cs="宋体"/>
          <w:color w:val="000000"/>
          <w:w w:val="103"/>
          <w:sz w:val="20"/>
        </w:rPr>
        <w:t>3.</w:t>
      </w:r>
      <w:r>
        <w:rPr>
          <w:rFonts w:ascii="Times New Roman" w:eastAsia="宋体" w:hAnsi="宋体" w:cs="宋体"/>
          <w:color w:val="000000"/>
          <w:w w:val="103"/>
          <w:sz w:val="20"/>
        </w:rPr>
        <w:t>取消选中“属性”复选框。主题中的所有属性都是隐藏的。</w:t>
      </w:r>
    </w:p>
    <w:p w14:paraId="0E670A13" w14:textId="77777777" w:rsidR="003A70CC" w:rsidRDefault="00FB74A8">
      <w:pPr>
        <w:spacing w:before="100" w:line="200" w:lineRule="exact"/>
        <w:ind w:left="800"/>
        <w:jc w:val="left"/>
      </w:pPr>
      <w:r>
        <w:rPr>
          <w:rFonts w:ascii="Times New Roman" w:eastAsia="宋体" w:hAnsi="宋体" w:cs="宋体"/>
          <w:color w:val="000000"/>
          <w:w w:val="103"/>
          <w:sz w:val="20"/>
        </w:rPr>
        <w:t>要在“主题”中显示隐藏的属性，请单击“显示</w:t>
      </w:r>
      <w:r>
        <w:rPr>
          <w:rFonts w:ascii="Times New Roman" w:eastAsia="宋体" w:hAnsi="宋体" w:cs="宋体"/>
          <w:color w:val="000000"/>
          <w:w w:val="103"/>
          <w:sz w:val="20"/>
        </w:rPr>
        <w:t>/</w:t>
      </w:r>
      <w:r>
        <w:rPr>
          <w:rFonts w:ascii="Times New Roman" w:eastAsia="宋体" w:hAnsi="宋体" w:cs="宋体"/>
          <w:color w:val="000000"/>
          <w:w w:val="103"/>
          <w:sz w:val="20"/>
        </w:rPr>
        <w:t>隐藏”指示器</w:t>
      </w:r>
    </w:p>
    <w:p w14:paraId="21FA4143" w14:textId="77777777" w:rsidR="003A70CC" w:rsidRDefault="00FB74A8">
      <w:pPr>
        <w:pBdr>
          <w:top w:val="single" w:sz="0" w:space="31" w:color="FFFFFF"/>
        </w:pBdr>
        <w:spacing w:before="1340"/>
        <w:sectPr w:rsidR="003A70CC">
          <w:type w:val="continuous"/>
          <w:pgSz w:w="12240" w:h="17760"/>
          <w:pgMar w:top="740" w:right="1420" w:bottom="1440" w:left="1460" w:header="720" w:footer="720" w:gutter="0"/>
          <w:cols w:num="2" w:space="720" w:equalWidth="0">
            <w:col w:w="6640" w:space="40"/>
            <w:col w:w="2680"/>
          </w:cols>
        </w:sectPr>
      </w:pPr>
      <w:r>
        <w:br w:type="column"/>
      </w:r>
      <w:r>
        <w:rPr>
          <w:noProof/>
        </w:rPr>
        <w:drawing>
          <wp:inline distT="0" distB="0" distL="0" distR="0" wp14:anchorId="4E2BDB0F" wp14:editId="037FB614">
            <wp:extent cx="1511300" cy="190500"/>
            <wp:effectExtent l="0" t="0" r="0" b="0"/>
            <wp:docPr id="133" name="Drawing 132" descr="IMAGE"/>
            <wp:cNvGraphicFramePr/>
            <a:graphic xmlns:a="http://schemas.openxmlformats.org/drawingml/2006/main">
              <a:graphicData uri="http://schemas.openxmlformats.org/drawingml/2006/picture">
                <pic:pic xmlns:pic="http://schemas.openxmlformats.org/drawingml/2006/picture">
                  <pic:nvPicPr>
                    <pic:cNvPr id="0" name="Picture 132" descr="IMAGE"/>
                    <pic:cNvPicPr>
                      <a:picLocks noChangeAspect="1"/>
                    </pic:cNvPicPr>
                  </pic:nvPicPr>
                  <pic:blipFill>
                    <a:blip r:embed="rId804"/>
                    <a:stretch>
                      <a:fillRect/>
                    </a:stretch>
                  </pic:blipFill>
                  <pic:spPr>
                    <a:xfrm>
                      <a:off x="0" y="0"/>
                      <a:ext cx="1511300" cy="190500"/>
                    </a:xfrm>
                    <a:prstGeom prst="rect">
                      <a:avLst/>
                    </a:prstGeom>
                  </pic:spPr>
                </pic:pic>
              </a:graphicData>
            </a:graphic>
          </wp:inline>
        </w:drawing>
      </w:r>
    </w:p>
    <w:p w14:paraId="18A67053" w14:textId="77777777" w:rsidR="003A70CC" w:rsidRDefault="00664571">
      <w:pPr>
        <w:spacing w:line="14" w:lineRule="atLeast"/>
        <w:sectPr w:rsidR="003A70CC">
          <w:type w:val="continuous"/>
          <w:pgSz w:w="12240" w:h="17760"/>
          <w:pgMar w:top="740" w:right="1420" w:bottom="1440" w:left="1460" w:header="720" w:footer="720" w:gutter="0"/>
          <w:cols w:space="720"/>
        </w:sectPr>
      </w:pPr>
      <w:r>
        <w:pict w14:anchorId="5578D8C2">
          <v:shape id="_x0000_s3457" style="position:absolute;left:0;text-align:left;margin-left:528pt;margin-top:355pt;width:8pt;height:15pt;z-index:250879488;mso-position-horizontal-relative:page;mso-position-vertical-relative:page" coordsize="" o:spt="100" o:allowincell="f" adj="0,,0" path="" filled="f" stroked="f">
            <v:stroke joinstyle="round"/>
            <v:formulas/>
            <v:path o:connecttype="segments"/>
            <v:textbox inset="0,0,0,0">
              <w:txbxContent>
                <w:p w14:paraId="4B6D9975" w14:textId="77777777" w:rsidR="003A70CC" w:rsidRDefault="00FB74A8">
                  <w:pPr>
                    <w:spacing w:line="200" w:lineRule="exact"/>
                    <w:jc w:val="left"/>
                  </w:pPr>
                  <w:r>
                    <w:rPr>
                      <w:rFonts w:ascii="Times New Roman" w:eastAsia="宋体" w:hAnsi="宋体" w:cs="宋体"/>
                      <w:color w:val="000000"/>
                      <w:w w:val="89"/>
                      <w:sz w:val="20"/>
                    </w:rPr>
                    <w:t>在</w:t>
                  </w:r>
                </w:p>
              </w:txbxContent>
            </v:textbox>
            <w10:wrap anchorx="page" anchory="page"/>
          </v:shape>
        </w:pict>
      </w:r>
    </w:p>
    <w:p w14:paraId="442FD07B" w14:textId="77777777" w:rsidR="003A70CC" w:rsidRDefault="00FB74A8">
      <w:pPr>
        <w:pBdr>
          <w:top w:val="single" w:sz="0" w:space="2" w:color="FFFFFF"/>
        </w:pBdr>
        <w:spacing w:line="200" w:lineRule="exact"/>
        <w:ind w:left="800" w:right="2420"/>
        <w:jc w:val="left"/>
        <w:sectPr w:rsidR="003A70CC">
          <w:type w:val="continuous"/>
          <w:pgSz w:w="12240" w:h="17760"/>
          <w:pgMar w:top="740" w:right="1420" w:bottom="1440" w:left="1460" w:header="720" w:footer="720" w:gutter="0"/>
          <w:cols w:space="720"/>
        </w:sectPr>
      </w:pPr>
      <w:r>
        <w:rPr>
          <w:rFonts w:ascii="Times New Roman" w:eastAsia="宋体" w:hAnsi="宋体" w:cs="宋体"/>
          <w:color w:val="000000"/>
          <w:w w:val="103"/>
          <w:sz w:val="20"/>
        </w:rPr>
        <w:t>在地图的右下角，并选择重置显示</w:t>
      </w:r>
      <w:r>
        <w:rPr>
          <w:rFonts w:ascii="Times New Roman" w:eastAsia="宋体" w:hAnsi="宋体" w:cs="宋体"/>
          <w:color w:val="000000"/>
          <w:w w:val="103"/>
          <w:sz w:val="20"/>
        </w:rPr>
        <w:t>/</w:t>
      </w:r>
      <w:r>
        <w:rPr>
          <w:rFonts w:ascii="Times New Roman" w:eastAsia="宋体" w:hAnsi="宋体" w:cs="宋体"/>
          <w:color w:val="000000"/>
          <w:w w:val="103"/>
          <w:sz w:val="20"/>
        </w:rPr>
        <w:t>隐藏为默认值。</w:t>
      </w:r>
    </w:p>
    <w:p w14:paraId="795DDE97" w14:textId="77777777" w:rsidR="003A70CC" w:rsidRDefault="00FB74A8">
      <w:pPr>
        <w:pBdr>
          <w:top w:val="single" w:sz="0" w:space="11" w:color="FFFFFF"/>
        </w:pBdr>
        <w:spacing w:line="210" w:lineRule="exact"/>
        <w:ind w:left="100" w:right="6740"/>
        <w:jc w:val="left"/>
      </w:pPr>
      <w:r>
        <w:rPr>
          <w:rFonts w:ascii="Times New Roman" w:eastAsia="宋体" w:hAnsi="宋体" w:cs="宋体"/>
          <w:color w:val="000000"/>
          <w:w w:val="98"/>
        </w:rPr>
        <w:t>输入或编辑属性值</w:t>
      </w:r>
    </w:p>
    <w:p w14:paraId="213133E1" w14:textId="77777777" w:rsidR="003A70CC" w:rsidRDefault="00FB74A8">
      <w:pPr>
        <w:spacing w:before="80" w:line="200" w:lineRule="exact"/>
        <w:ind w:left="100" w:right="1480"/>
        <w:jc w:val="left"/>
        <w:sectPr w:rsidR="003A70CC">
          <w:type w:val="continuous"/>
          <w:pgSz w:w="12240" w:h="17760"/>
          <w:pgMar w:top="740" w:right="1420" w:bottom="1440" w:left="1460" w:header="720" w:footer="720" w:gutter="0"/>
          <w:cols w:space="720"/>
        </w:sectPr>
      </w:pPr>
      <w:r>
        <w:rPr>
          <w:rFonts w:ascii="Times New Roman" w:eastAsia="宋体" w:hAnsi="宋体" w:cs="宋体"/>
          <w:color w:val="000000"/>
          <w:w w:val="102"/>
          <w:sz w:val="20"/>
        </w:rPr>
        <w:t>执行以下操作之一，切换到属性值编辑模式，然后输入新值</w:t>
      </w:r>
      <w:r>
        <w:rPr>
          <w:rFonts w:ascii="Times New Roman" w:eastAsia="宋体" w:hAnsi="宋体" w:cs="宋体"/>
          <w:color w:val="000000"/>
          <w:w w:val="102"/>
          <w:sz w:val="20"/>
        </w:rPr>
        <w:t>:</w:t>
      </w:r>
    </w:p>
    <w:p w14:paraId="779FFD4D" w14:textId="77777777" w:rsidR="003A70CC" w:rsidRDefault="00664571">
      <w:pPr>
        <w:pBdr>
          <w:top w:val="single" w:sz="0" w:space="3" w:color="FFFFFF"/>
        </w:pBdr>
        <w:sectPr w:rsidR="003A70CC">
          <w:type w:val="continuous"/>
          <w:pgSz w:w="12240" w:h="17760"/>
          <w:pgMar w:top="740" w:right="1420" w:bottom="1440" w:left="1460" w:header="720" w:footer="720" w:gutter="0"/>
          <w:cols w:space="720"/>
        </w:sectPr>
      </w:pPr>
      <w:r>
        <w:pict w14:anchorId="2EFCFA5B">
          <v:group id="_x0000_s3454" style="width:466pt;height:110pt;mso-position-horizontal-relative:char;mso-position-vertical-relative:line" coordsize="9320,2200">
            <v:shape id="_x0000_s3456" style="position:absolute;width:9320;height:2200;mso-width-relative:margin;mso-height-relative:margin" coordsize="9320,2200" o:spt="100" adj="0,,0" path="">
              <v:stroke joinstyle="round"/>
              <v:imagedata r:id="rId805"/>
              <v:formulas/>
              <v:path o:connecttype="segments"/>
              <o:lock v:ext="edit" aspectratio="t"/>
            </v:shape>
            <v:shape id="_x0000_s3455" style="position:absolute;left:160;top:20;width:8800;height:2060;mso-width-relative:margin;mso-height-relative:margin" coordsize="9320,2200" o:spt="100" adj="0,,0" path="" stroked="f">
              <v:stroke joinstyle="round"/>
              <v:formulas/>
              <v:path o:connecttype="segments"/>
              <o:lock v:ext="edit" aspectratio="t"/>
              <v:textbox inset="0,0,0,0">
                <w:txbxContent>
                  <w:p w14:paraId="41FF5926" w14:textId="77777777" w:rsidR="003A70CC" w:rsidRDefault="00FB74A8">
                    <w:pPr>
                      <w:spacing w:line="200" w:lineRule="exact"/>
                      <w:ind w:right="6920"/>
                      <w:jc w:val="left"/>
                    </w:pPr>
                    <w:r>
                      <w:rPr>
                        <w:rFonts w:ascii="Times New Roman" w:eastAsia="宋体" w:hAnsi="宋体" w:cs="宋体"/>
                        <w:color w:val="000000"/>
                        <w:w w:val="101"/>
                        <w:sz w:val="20"/>
                      </w:rPr>
                      <w:t>右键单击该话题的</w:t>
                    </w:r>
                  </w:p>
                  <w:p w14:paraId="7C0BE403" w14:textId="77777777" w:rsidR="003A70CC" w:rsidRDefault="00FB74A8">
                    <w:pPr>
                      <w:spacing w:line="240" w:lineRule="exact"/>
                      <w:ind w:firstLine="6640"/>
                      <w:jc w:val="left"/>
                    </w:pPr>
                    <w:r>
                      <w:rPr>
                        <w:rFonts w:ascii="Times New Roman" w:eastAsia="宋体" w:hAnsi="宋体" w:cs="宋体"/>
                        <w:color w:val="000000"/>
                        <w:w w:val="101"/>
                        <w:sz w:val="20"/>
                      </w:rPr>
                      <w:t>在高级选项卡上，在属性图标或</w:t>
                    </w:r>
                  </w:p>
                  <w:p w14:paraId="6F3745CB" w14:textId="77777777" w:rsidR="003A70CC" w:rsidRDefault="00FB74A8">
                    <w:pPr>
                      <w:spacing w:line="273" w:lineRule="exact"/>
                      <w:ind w:right="20" w:firstLine="3320"/>
                      <w:jc w:val="left"/>
                    </w:pPr>
                    <w:r>
                      <w:rPr>
                        <w:rFonts w:ascii="Times New Roman" w:eastAsia="宋体" w:hAnsi="宋体" w:cs="宋体"/>
                        <w:color w:val="000000"/>
                        <w:w w:val="101"/>
                        <w:sz w:val="20"/>
                      </w:rPr>
                      <w:t>双击</w:t>
                    </w:r>
                    <w:r>
                      <w:rPr>
                        <w:rFonts w:ascii="Times New Roman" w:eastAsia="宋体" w:hAnsi="宋体" w:cs="宋体"/>
                        <w:color w:val="000000"/>
                        <w:w w:val="101"/>
                        <w:sz w:val="20"/>
                      </w:rPr>
                      <w:t>Topic</w:t>
                    </w:r>
                    <w:r>
                      <w:rPr>
                        <w:rFonts w:ascii="Times New Roman" w:eastAsia="宋体" w:hAnsi="宋体" w:cs="宋体"/>
                        <w:color w:val="000000"/>
                        <w:w w:val="101"/>
                        <w:sz w:val="20"/>
                      </w:rPr>
                      <w:t>数据组的一个属性，右键单击显示在</w:t>
                    </w:r>
                    <w:r>
                      <w:rPr>
                        <w:rFonts w:ascii="Times New Roman" w:eastAsia="宋体" w:hAnsi="宋体" w:cs="宋体"/>
                        <w:color w:val="000000"/>
                        <w:w w:val="101"/>
                        <w:sz w:val="20"/>
                      </w:rPr>
                      <w:t>Or</w:t>
                    </w:r>
                    <w:r>
                      <w:rPr>
                        <w:rFonts w:ascii="Times New Roman" w:eastAsia="宋体" w:hAnsi="宋体" w:cs="宋体"/>
                        <w:color w:val="000000"/>
                        <w:w w:val="101"/>
                        <w:sz w:val="20"/>
                      </w:rPr>
                      <w:t>上的</w:t>
                    </w:r>
                    <w:r>
                      <w:rPr>
                        <w:rFonts w:ascii="Times New Roman" w:eastAsia="宋体" w:hAnsi="宋体" w:cs="宋体"/>
                        <w:color w:val="000000"/>
                        <w:w w:val="101"/>
                        <w:sz w:val="20"/>
                      </w:rPr>
                      <w:t>Topic</w:t>
                    </w:r>
                    <w:r>
                      <w:rPr>
                        <w:rFonts w:ascii="Times New Roman" w:eastAsia="宋体" w:hAnsi="宋体" w:cs="宋体"/>
                        <w:color w:val="000000"/>
                        <w:w w:val="101"/>
                        <w:sz w:val="20"/>
                      </w:rPr>
                      <w:t>的</w:t>
                    </w:r>
                    <w:r>
                      <w:rPr>
                        <w:rFonts w:ascii="Times New Roman" w:eastAsia="宋体" w:hAnsi="宋体" w:cs="宋体"/>
                        <w:color w:val="000000"/>
                        <w:w w:val="101"/>
                        <w:sz w:val="20"/>
                      </w:rPr>
                      <w:t>Or</w:t>
                    </w:r>
                    <w:r>
                      <w:rPr>
                        <w:rFonts w:ascii="Times New Roman" w:eastAsia="宋体" w:hAnsi="宋体" w:cs="宋体"/>
                        <w:color w:val="000000"/>
                        <w:w w:val="101"/>
                        <w:sz w:val="20"/>
                      </w:rPr>
                      <w:t>值，单击</w:t>
                    </w:r>
                    <w:r>
                      <w:rPr>
                        <w:rFonts w:ascii="Times New Roman" w:eastAsia="宋体" w:hAnsi="宋体" w:cs="宋体"/>
                        <w:color w:val="000000"/>
                        <w:w w:val="101"/>
                        <w:sz w:val="20"/>
                      </w:rPr>
                      <w:t>Properties icon</w:t>
                    </w:r>
                    <w:r>
                      <w:rPr>
                        <w:rFonts w:ascii="Times New Roman" w:eastAsia="宋体" w:hAnsi="宋体" w:cs="宋体"/>
                        <w:color w:val="000000"/>
                        <w:w w:val="101"/>
                        <w:sz w:val="20"/>
                      </w:rPr>
                      <w:t>属性列表，然后</w:t>
                    </w:r>
                  </w:p>
                  <w:p w14:paraId="367D5C95" w14:textId="77777777" w:rsidR="003A70CC" w:rsidRDefault="00FB74A8">
                    <w:pPr>
                      <w:spacing w:line="230" w:lineRule="exact"/>
                      <w:ind w:right="140" w:firstLine="3320"/>
                      <w:jc w:val="left"/>
                    </w:pPr>
                    <w:r>
                      <w:rPr>
                        <w:rFonts w:ascii="Times New Roman" w:eastAsia="宋体" w:hAnsi="宋体" w:cs="宋体"/>
                        <w:color w:val="000000"/>
                        <w:w w:val="98"/>
                        <w:sz w:val="20"/>
                      </w:rPr>
                      <w:t>的话题。，然后单击“编辑”</w:t>
                    </w:r>
                  </w:p>
                  <w:p w14:paraId="02557FE6" w14:textId="77777777" w:rsidR="003A70CC" w:rsidRDefault="00FB74A8">
                    <w:pPr>
                      <w:spacing w:line="220" w:lineRule="exact"/>
                      <w:ind w:right="620" w:firstLine="6640"/>
                      <w:jc w:val="left"/>
                    </w:pPr>
                    <w:r>
                      <w:rPr>
                        <w:rFonts w:ascii="Times New Roman" w:eastAsia="宋体" w:hAnsi="宋体" w:cs="宋体"/>
                        <w:color w:val="000000"/>
                        <w:w w:val="103"/>
                        <w:sz w:val="20"/>
                      </w:rPr>
                      <w:t>主题属性。属性。</w:t>
                    </w:r>
                  </w:p>
                </w:txbxContent>
              </v:textbox>
            </v:shape>
            <w10:anchorlock/>
          </v:group>
        </w:pict>
      </w:r>
    </w:p>
    <w:p w14:paraId="4FC56683" w14:textId="77777777" w:rsidR="003A70CC" w:rsidRDefault="00664571">
      <w:pPr>
        <w:pBdr>
          <w:top w:val="single" w:sz="0" w:space="18" w:color="FFFFFF"/>
        </w:pBdr>
        <w:ind w:left="100"/>
        <w:sectPr w:rsidR="003A70CC">
          <w:type w:val="continuous"/>
          <w:pgSz w:w="12240" w:h="17760"/>
          <w:pgMar w:top="740" w:right="1420" w:bottom="1440" w:left="1460" w:header="720" w:footer="720" w:gutter="0"/>
          <w:cols w:space="720"/>
        </w:sectPr>
      </w:pPr>
      <w:r>
        <w:pict w14:anchorId="0FED304D">
          <v:group id="_x0000_s3451" style="width:59pt;height:15pt;mso-position-horizontal-relative:char;mso-position-vertical-relative:line" coordsize="1180,300">
            <v:shape id="_x0000_s3453" style="position:absolute;width:1180;height:300;mso-width-relative:margin;mso-height-relative:margin" coordsize="1180,300" o:spt="100" adj="0,,0" path="">
              <v:stroke joinstyle="round"/>
              <v:imagedata r:id="rId806"/>
              <v:formulas/>
              <v:path o:connecttype="segments"/>
              <o:lock v:ext="edit" aspectratio="t"/>
            </v:shape>
            <v:shape id="_x0000_s3452" style="position:absolute;left:300;top:40;width:880;height:260;mso-width-relative:margin;mso-height-relative:margin" coordsize="1180,300" o:spt="100" adj="0,,0" path="" stroked="f">
              <v:stroke joinstyle="round"/>
              <v:formulas/>
              <v:path o:connecttype="segments"/>
              <o:lock v:ext="edit" aspectratio="t"/>
              <v:textbox inset="0,0,0,0">
                <w:txbxContent>
                  <w:p w14:paraId="2E0696A5"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62FA8D06" w14:textId="77777777" w:rsidR="003A70CC" w:rsidRDefault="00FB74A8">
      <w:pPr>
        <w:pBdr>
          <w:top w:val="single" w:sz="0" w:space="8" w:color="FFFFFF"/>
        </w:pBdr>
        <w:spacing w:line="310" w:lineRule="exact"/>
        <w:ind w:left="100" w:right="480"/>
        <w:jc w:val="left"/>
        <w:sectPr w:rsidR="003A70CC">
          <w:type w:val="continuous"/>
          <w:pgSz w:w="12240" w:h="17760"/>
          <w:pgMar w:top="740" w:right="1420" w:bottom="1440" w:left="1460" w:header="720" w:footer="720" w:gutter="0"/>
          <w:cols w:space="720"/>
        </w:sectPr>
      </w:pPr>
      <w:r>
        <w:rPr>
          <w:rFonts w:ascii="Times New Roman" w:eastAsia="宋体" w:hAnsi="宋体" w:cs="宋体"/>
          <w:color w:val="000000"/>
          <w:w w:val="101"/>
          <w:sz w:val="20"/>
        </w:rPr>
        <w:t>您不能直接编辑从其他属性</w:t>
      </w:r>
      <w:r>
        <w:rPr>
          <w:rFonts w:ascii="Times New Roman" w:eastAsia="宋体" w:hAnsi="宋体" w:cs="宋体"/>
          <w:color w:val="000000"/>
          <w:w w:val="101"/>
          <w:sz w:val="20"/>
        </w:rPr>
        <w:t>(</w:t>
      </w:r>
      <w:r>
        <w:rPr>
          <w:rFonts w:ascii="Times New Roman" w:eastAsia="宋体" w:hAnsi="宋体" w:cs="宋体"/>
          <w:color w:val="000000"/>
          <w:w w:val="101"/>
          <w:sz w:val="20"/>
        </w:rPr>
        <w:t>由值旁边指示</w:t>
      </w:r>
      <w:r>
        <w:rPr>
          <w:rFonts w:ascii="Times New Roman" w:eastAsia="宋体" w:hAnsi="宋体" w:cs="宋体"/>
          <w:color w:val="000000"/>
          <w:w w:val="101"/>
          <w:sz w:val="20"/>
        </w:rPr>
        <w:t>)</w:t>
      </w:r>
      <w:r>
        <w:rPr>
          <w:rFonts w:ascii="Times New Roman" w:eastAsia="宋体" w:hAnsi="宋体" w:cs="宋体"/>
          <w:color w:val="000000"/>
          <w:w w:val="101"/>
          <w:sz w:val="20"/>
        </w:rPr>
        <w:t>计算出的属性值。</w:t>
      </w:r>
    </w:p>
    <w:p w14:paraId="41010C6D" w14:textId="77777777" w:rsidR="003A70CC" w:rsidRDefault="00FB74A8">
      <w:pPr>
        <w:pBdr>
          <w:top w:val="single" w:sz="0" w:space="12" w:color="FFFFFF"/>
        </w:pBdr>
        <w:spacing w:line="210" w:lineRule="exact"/>
        <w:ind w:left="100" w:right="5880"/>
        <w:jc w:val="left"/>
      </w:pPr>
      <w:r>
        <w:rPr>
          <w:rFonts w:ascii="Times New Roman" w:eastAsia="宋体" w:hAnsi="宋体" w:cs="宋体"/>
          <w:color w:val="000000"/>
          <w:w w:val="97"/>
        </w:rPr>
        <w:t>修改属性名称和定义</w:t>
      </w:r>
    </w:p>
    <w:p w14:paraId="604684FE" w14:textId="77777777" w:rsidR="003A70CC" w:rsidRDefault="00FB74A8">
      <w:pPr>
        <w:spacing w:before="60" w:line="200" w:lineRule="exact"/>
        <w:ind w:left="100" w:right="3880"/>
        <w:jc w:val="left"/>
        <w:sectPr w:rsidR="003A70CC">
          <w:type w:val="continuous"/>
          <w:pgSz w:w="12240" w:h="17760"/>
          <w:pgMar w:top="740" w:right="1420" w:bottom="1440" w:left="1460" w:header="720" w:footer="720" w:gutter="0"/>
          <w:cols w:space="720"/>
        </w:sectPr>
      </w:pPr>
      <w:r>
        <w:rPr>
          <w:rFonts w:ascii="Times New Roman" w:eastAsia="宋体" w:hAnsi="宋体" w:cs="宋体"/>
          <w:color w:val="000000"/>
          <w:sz w:val="20"/>
        </w:rPr>
        <w:t>执行以下操作之一，切换到属性定义模式</w:t>
      </w:r>
      <w:r>
        <w:rPr>
          <w:rFonts w:ascii="Times New Roman" w:eastAsia="宋体" w:hAnsi="宋体" w:cs="宋体"/>
          <w:color w:val="000000"/>
          <w:sz w:val="20"/>
        </w:rPr>
        <w:t>:</w:t>
      </w:r>
    </w:p>
    <w:p w14:paraId="0C68E47C" w14:textId="77777777" w:rsidR="003A70CC" w:rsidRDefault="00FB74A8">
      <w:pPr>
        <w:pBdr>
          <w:top w:val="single" w:sz="0" w:space="31" w:color="FFFFFF"/>
        </w:pBdr>
        <w:spacing w:before="960" w:line="200" w:lineRule="exact"/>
        <w:ind w:left="9000"/>
        <w:jc w:val="left"/>
        <w:sectPr w:rsidR="003A70CC">
          <w:type w:val="continuous"/>
          <w:pgSz w:w="12240" w:h="17760"/>
          <w:pgMar w:top="740" w:right="1420" w:bottom="1440" w:left="1460" w:header="720" w:footer="720" w:gutter="0"/>
          <w:cols w:space="720"/>
        </w:sectPr>
      </w:pPr>
      <w:r>
        <w:rPr>
          <w:rFonts w:ascii="Times New Roman" w:eastAsia="宋体" w:hAnsi="宋体" w:cs="宋体"/>
          <w:color w:val="000000"/>
          <w:w w:val="106"/>
          <w:sz w:val="20"/>
        </w:rPr>
        <w:t>314</w:t>
      </w:r>
    </w:p>
    <w:p w14:paraId="2F122537" w14:textId="7228E795" w:rsidR="003A70CC" w:rsidRDefault="00C368D6">
      <w:pPr>
        <w:pageBreakBefore/>
        <w:spacing w:line="200" w:lineRule="exact"/>
        <w:ind w:left="100" w:right="700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662A8359" w14:textId="77777777" w:rsidR="003A70CC" w:rsidRDefault="00664571">
      <w:pPr>
        <w:pBdr>
          <w:top w:val="single" w:sz="0" w:space="21" w:color="FFFFFF"/>
        </w:pBdr>
        <w:sectPr w:rsidR="003A70CC">
          <w:type w:val="continuous"/>
          <w:pgSz w:w="12240" w:h="17760"/>
          <w:pgMar w:top="740" w:right="1380" w:bottom="1440" w:left="1460" w:header="720" w:footer="720" w:gutter="0"/>
          <w:cols w:space="720"/>
        </w:sectPr>
      </w:pPr>
      <w:r>
        <w:pict w14:anchorId="7A9C1B53">
          <v:group id="_x0000_s3446" style="width:466pt;height:58pt;mso-position-horizontal-relative:char;mso-position-vertical-relative:line" coordsize="9320,1160">
            <v:shape id="_x0000_s3450" style="position:absolute;width:9320;height:1160;mso-width-relative:margin;mso-height-relative:margin" coordsize="9320,1160" o:spt="100" adj="0,,0" path="">
              <v:stroke joinstyle="round"/>
              <v:imagedata r:id="rId807"/>
              <v:formulas/>
              <v:path o:connecttype="segments"/>
              <o:lock v:ext="edit" aspectratio="t"/>
            </v:shape>
            <v:shape id="_x0000_s3449" style="position:absolute;left:160;top:220;width:3780;height:660;mso-width-relative:margin;mso-height-relative:margin" coordsize="9320,1160" o:spt="100" adj="0,,0" path="" stroked="f">
              <v:stroke joinstyle="round"/>
              <v:formulas/>
              <v:path o:connecttype="segments"/>
              <o:lock v:ext="edit" aspectratio="t"/>
              <v:textbox inset="0,0,0,0">
                <w:txbxContent>
                  <w:p w14:paraId="74F77E0D" w14:textId="77777777" w:rsidR="003A70CC" w:rsidRDefault="00FB74A8">
                    <w:pPr>
                      <w:spacing w:line="320" w:lineRule="exact"/>
                      <w:jc w:val="left"/>
                    </w:pPr>
                    <w:r>
                      <w:rPr>
                        <w:rFonts w:ascii="Times New Roman" w:eastAsia="宋体" w:hAnsi="宋体" w:cs="宋体"/>
                        <w:color w:val="000000"/>
                        <w:w w:val="101"/>
                        <w:sz w:val="20"/>
                      </w:rPr>
                      <w:t>双击显示在主题上的属性名称。</w:t>
                    </w:r>
                  </w:p>
                </w:txbxContent>
              </v:textbox>
            </v:shape>
            <v:shape id="_x0000_s3448" style="position:absolute;left:4440;top:340;width:440;height:400;mso-width-relative:margin;mso-height-relative:margin" coordsize="9320,1160" o:spt="100" adj="0,,0" path="" stroked="f">
              <v:stroke joinstyle="round"/>
              <v:formulas/>
              <v:path o:connecttype="segments"/>
              <o:lock v:ext="edit" aspectratio="t"/>
              <v:textbox inset="0,0,0,0">
                <w:txbxContent>
                  <w:p w14:paraId="356F8A0A" w14:textId="77777777" w:rsidR="003A70CC" w:rsidRDefault="00FB74A8">
                    <w:pPr>
                      <w:spacing w:line="280" w:lineRule="exact"/>
                      <w:jc w:val="left"/>
                    </w:pPr>
                    <w:r>
                      <w:rPr>
                        <w:rFonts w:ascii="Times New Roman" w:eastAsia="宋体" w:hAnsi="宋体" w:cs="宋体"/>
                        <w:color w:val="000000"/>
                        <w:w w:val="107"/>
                        <w:sz w:val="28"/>
                      </w:rPr>
                      <w:t>或</w:t>
                    </w:r>
                  </w:p>
                </w:txbxContent>
              </v:textbox>
            </v:shape>
            <v:shape id="_x0000_s3447" style="position:absolute;left:5200;top:60;width:3920;height:1000;mso-width-relative:margin;mso-height-relative:margin" coordsize="9320,1160" o:spt="100" adj="0,,0" path="" stroked="f">
              <v:stroke joinstyle="round"/>
              <v:formulas/>
              <v:path o:connecttype="segments"/>
              <o:lock v:ext="edit" aspectratio="t"/>
              <v:textbox inset="0,0,0,0">
                <w:txbxContent>
                  <w:p w14:paraId="51A21DEA" w14:textId="77777777" w:rsidR="003A70CC" w:rsidRDefault="00FB74A8">
                    <w:pPr>
                      <w:spacing w:line="327" w:lineRule="exact"/>
                    </w:pPr>
                    <w:r>
                      <w:rPr>
                        <w:rFonts w:ascii="Times New Roman" w:eastAsia="宋体" w:hAnsi="宋体" w:cs="宋体"/>
                        <w:color w:val="000000"/>
                        <w:sz w:val="20"/>
                      </w:rPr>
                      <w:t>右键单击主题的属性图标或右键单击主题的属性列表，然后单击定义主题属性。</w:t>
                    </w:r>
                  </w:p>
                </w:txbxContent>
              </v:textbox>
            </v:shape>
            <w10:anchorlock/>
          </v:group>
        </w:pict>
      </w:r>
    </w:p>
    <w:p w14:paraId="07FDDB68" w14:textId="77777777" w:rsidR="003A70CC" w:rsidRDefault="00664571">
      <w:pPr>
        <w:pBdr>
          <w:top w:val="single" w:sz="0" w:space="18" w:color="FFFFFF"/>
        </w:pBdr>
        <w:ind w:left="80"/>
        <w:sectPr w:rsidR="003A70CC">
          <w:type w:val="continuous"/>
          <w:pgSz w:w="12240" w:h="17760"/>
          <w:pgMar w:top="740" w:right="1380" w:bottom="1440" w:left="1460" w:header="720" w:footer="720" w:gutter="0"/>
          <w:cols w:space="720"/>
        </w:sectPr>
      </w:pPr>
      <w:r>
        <w:pict w14:anchorId="6208685B">
          <v:group id="_x0000_s3440" style="width:465pt;height:129pt;mso-position-horizontal-relative:char;mso-position-vertical-relative:line" coordsize="9300,2580">
            <v:shape id="_x0000_s3445" style="position:absolute;width:9300;height:2580;mso-width-relative:margin;mso-height-relative:margin" coordsize="9300,2580" o:spt="100" adj="0,,0" path="">
              <v:stroke joinstyle="round"/>
              <v:imagedata r:id="rId808"/>
              <v:formulas/>
              <v:path o:connecttype="segments"/>
              <o:lock v:ext="edit" aspectratio="t"/>
            </v:shape>
            <v:shape id="_x0000_s3444" style="position:absolute;left:320;top:40;width:820;height:260;mso-width-relative:margin;mso-height-relative:margin" coordsize="9300,2580" o:spt="100" adj="0,,0" path="" stroked="f">
              <v:stroke joinstyle="round"/>
              <v:formulas/>
              <v:path o:connecttype="segments"/>
              <o:lock v:ext="edit" aspectratio="t"/>
              <v:textbox inset="0,0,0,0">
                <w:txbxContent>
                  <w:p w14:paraId="06C6122F"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v:shape id="_x0000_s3443" style="position:absolute;left:20;top:460;width:9000;height:660;mso-width-relative:margin;mso-height-relative:margin" coordsize="9300,2580" o:spt="100" adj="0,,0" path="" stroked="f">
              <v:stroke joinstyle="round"/>
              <v:formulas/>
              <v:path o:connecttype="segments"/>
              <o:lock v:ext="edit" aspectratio="t"/>
              <v:textbox inset="0,0,0,0">
                <w:txbxContent>
                  <w:p w14:paraId="5A52FAC4" w14:textId="77777777" w:rsidR="003A70CC" w:rsidRDefault="00FB74A8">
                    <w:pPr>
                      <w:spacing w:line="320" w:lineRule="exact"/>
                      <w:jc w:val="left"/>
                    </w:pPr>
                    <w:r>
                      <w:rPr>
                        <w:rFonts w:ascii="Times New Roman" w:eastAsia="宋体" w:hAnsi="宋体" w:cs="宋体"/>
                        <w:color w:val="000000"/>
                        <w:w w:val="104"/>
                        <w:sz w:val="20"/>
                      </w:rPr>
                      <w:t>您可以将数字属性类型</w:t>
                    </w:r>
                    <w:r>
                      <w:rPr>
                        <w:rFonts w:ascii="Times New Roman" w:eastAsia="宋体" w:hAnsi="宋体" w:cs="宋体"/>
                        <w:color w:val="000000"/>
                        <w:w w:val="104"/>
                        <w:sz w:val="20"/>
                      </w:rPr>
                      <w:t>(</w:t>
                    </w:r>
                    <w:r>
                      <w:rPr>
                        <w:rFonts w:ascii="Times New Roman" w:eastAsia="宋体" w:hAnsi="宋体" w:cs="宋体"/>
                        <w:color w:val="000000"/>
                        <w:w w:val="104"/>
                        <w:sz w:val="20"/>
                      </w:rPr>
                      <w:t>数字、货币、百分比或整数</w:t>
                    </w:r>
                    <w:r>
                      <w:rPr>
                        <w:rFonts w:ascii="Times New Roman" w:eastAsia="宋体" w:hAnsi="宋体" w:cs="宋体"/>
                        <w:color w:val="000000"/>
                        <w:w w:val="104"/>
                        <w:sz w:val="20"/>
                      </w:rPr>
                      <w:t>)</w:t>
                    </w:r>
                    <w:r>
                      <w:rPr>
                        <w:rFonts w:ascii="Times New Roman" w:eastAsia="宋体" w:hAnsi="宋体" w:cs="宋体"/>
                        <w:color w:val="000000"/>
                        <w:w w:val="104"/>
                        <w:sz w:val="20"/>
                      </w:rPr>
                      <w:t>更改为其他三种类型中的任何一种，而无需删除已经输入到属性中的任何数据。</w:t>
                    </w:r>
                  </w:p>
                </w:txbxContent>
              </v:textbox>
            </v:shape>
            <v:shape id="_x0000_s3442" style="position:absolute;left:20;top:1500;width:9200;height:660;mso-width-relative:margin;mso-height-relative:margin" coordsize="9300,2580" o:spt="100" adj="0,,0" path="" stroked="f">
              <v:stroke joinstyle="round"/>
              <v:formulas/>
              <v:path o:connecttype="segments"/>
              <o:lock v:ext="edit" aspectratio="t"/>
              <v:textbox inset="0,0,0,0">
                <w:txbxContent>
                  <w:p w14:paraId="70E6FE6D" w14:textId="77777777" w:rsidR="003A70CC" w:rsidRDefault="00FB74A8">
                    <w:pPr>
                      <w:spacing w:line="320" w:lineRule="exact"/>
                      <w:jc w:val="left"/>
                    </w:pPr>
                    <w:r>
                      <w:rPr>
                        <w:rFonts w:ascii="Times New Roman" w:eastAsia="宋体" w:hAnsi="宋体" w:cs="宋体"/>
                        <w:color w:val="000000"/>
                        <w:w w:val="103"/>
                        <w:sz w:val="20"/>
                      </w:rPr>
                      <w:t>在数值属性类型和非数值属性类型之间进行更改将导致在该属性中输入的任何数据丢失。</w:t>
                    </w:r>
                  </w:p>
                </w:txbxContent>
              </v:textbox>
            </v:shape>
            <v:shape id="_x0000_s3441" style="position:absolute;left:320;top:2300;width:880;height:260;mso-width-relative:margin;mso-height-relative:margin" coordsize="9300,2580" o:spt="100" adj="0,,0" path="" stroked="f">
              <v:stroke joinstyle="round"/>
              <v:formulas/>
              <v:path o:connecttype="segments"/>
              <o:lock v:ext="edit" aspectratio="t"/>
              <v:textbox inset="0,0,0,0">
                <w:txbxContent>
                  <w:p w14:paraId="7D133EB8"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30D6D1BD" w14:textId="77777777" w:rsidR="003A70CC" w:rsidRDefault="00FB74A8">
      <w:pPr>
        <w:pBdr>
          <w:top w:val="single" w:sz="0" w:space="7" w:color="FFFFFF"/>
        </w:pBdr>
        <w:spacing w:line="320" w:lineRule="exact"/>
        <w:ind w:left="100" w:right="460"/>
        <w:jc w:val="left"/>
      </w:pPr>
      <w:r>
        <w:rPr>
          <w:rFonts w:ascii="Times New Roman" w:eastAsia="宋体" w:hAnsi="宋体" w:cs="宋体"/>
          <w:color w:val="000000"/>
          <w:w w:val="102"/>
          <w:sz w:val="20"/>
        </w:rPr>
        <w:t>主题属性必须有唯一的名称。如果已经在主题中使用了属性名，则不允许输入该属性名。</w:t>
      </w:r>
    </w:p>
    <w:p w14:paraId="3C3918E6" w14:textId="77777777" w:rsidR="003A70CC" w:rsidRDefault="00FB74A8">
      <w:pPr>
        <w:spacing w:before="60" w:line="327" w:lineRule="exact"/>
        <w:ind w:left="100" w:right="180"/>
        <w:jc w:val="left"/>
      </w:pPr>
      <w:r>
        <w:rPr>
          <w:rFonts w:ascii="Times New Roman" w:eastAsia="宋体" w:hAnsi="宋体" w:cs="宋体"/>
          <w:color w:val="000000"/>
          <w:w w:val="102"/>
          <w:sz w:val="20"/>
        </w:rPr>
        <w:t>如果重命名公式中用于计算另一个属性的属性，则公式不会自动更新为使用新的属性名称。必须使用新名称更新公式，否则将不会使用该属性。</w:t>
      </w:r>
    </w:p>
    <w:p w14:paraId="757D1634" w14:textId="77777777" w:rsidR="003A70CC" w:rsidRDefault="00FB74A8">
      <w:pPr>
        <w:spacing w:before="80" w:line="310" w:lineRule="exact"/>
        <w:ind w:left="100" w:right="40"/>
        <w:jc w:val="left"/>
      </w:pPr>
      <w:r>
        <w:rPr>
          <w:rFonts w:ascii="Times New Roman" w:eastAsia="宋体" w:hAnsi="宋体" w:cs="宋体"/>
          <w:color w:val="000000"/>
          <w:w w:val="101"/>
          <w:sz w:val="20"/>
        </w:rPr>
        <w:t>可以在“定义主题属性”对话框或“公式生成器”或“公式编辑器”中重命名由公式计算的属性。</w:t>
      </w:r>
    </w:p>
    <w:p w14:paraId="5AC9C33F" w14:textId="77777777" w:rsidR="003A70CC" w:rsidRDefault="00FB74A8">
      <w:pPr>
        <w:spacing w:before="60" w:line="320" w:lineRule="exact"/>
        <w:ind w:left="100" w:right="500"/>
        <w:jc w:val="left"/>
      </w:pPr>
      <w:r>
        <w:rPr>
          <w:rFonts w:ascii="Times New Roman" w:eastAsia="宋体" w:hAnsi="宋体" w:cs="宋体"/>
          <w:color w:val="000000"/>
          <w:w w:val="102"/>
          <w:sz w:val="20"/>
        </w:rPr>
        <w:t>如果取消对由公式计算的属性的</w:t>
      </w:r>
      <w:r>
        <w:rPr>
          <w:rFonts w:ascii="Times New Roman" w:eastAsia="宋体" w:hAnsi="宋体" w:cs="宋体"/>
          <w:color w:val="000000"/>
          <w:w w:val="102"/>
          <w:sz w:val="20"/>
        </w:rPr>
        <w:t>computed</w:t>
      </w:r>
      <w:r>
        <w:rPr>
          <w:rFonts w:ascii="Times New Roman" w:eastAsia="宋体" w:hAnsi="宋体" w:cs="宋体"/>
          <w:color w:val="000000"/>
          <w:w w:val="102"/>
          <w:sz w:val="20"/>
        </w:rPr>
        <w:t>选项的选中，则该公式将从主题中移除，该属性将假定其成为静态的当前值。</w:t>
      </w:r>
    </w:p>
    <w:p w14:paraId="0954398E" w14:textId="77777777" w:rsidR="003A70CC" w:rsidRDefault="00FB74A8">
      <w:pPr>
        <w:spacing w:before="240" w:line="210" w:lineRule="exact"/>
        <w:ind w:left="100" w:right="516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98"/>
        </w:rPr>
        <w:t>从主题中删除主题属性或值</w:t>
      </w:r>
    </w:p>
    <w:p w14:paraId="7F30C51D" w14:textId="77777777" w:rsidR="003A70CC" w:rsidRDefault="00664571">
      <w:pPr>
        <w:pBdr>
          <w:top w:val="single" w:sz="0" w:space="4" w:color="FFFFFF"/>
        </w:pBdr>
        <w:ind w:left="340"/>
        <w:sectPr w:rsidR="003A70CC">
          <w:type w:val="continuous"/>
          <w:pgSz w:w="12240" w:h="17760"/>
          <w:pgMar w:top="740" w:right="1380" w:bottom="1440" w:left="1460" w:header="720" w:footer="720" w:gutter="0"/>
          <w:cols w:space="720"/>
        </w:sectPr>
      </w:pPr>
      <w:r>
        <w:pict w14:anchorId="2CE1E051">
          <v:group id="_x0000_s3437" style="width:427pt;height:15pt;mso-position-horizontal-relative:char;mso-position-vertical-relative:line" coordsize="8540,300">
            <v:shape id="_x0000_s3439" style="position:absolute;width:8540;height:300;mso-width-relative:margin;mso-height-relative:margin" coordsize="8540,300" o:spt="100" adj="0,,0" path="" stroked="f">
              <v:stroke joinstyle="round"/>
              <v:formulas/>
              <v:path o:connecttype="segments"/>
              <o:lock v:ext="edit" aspectratio="t"/>
              <v:textbox inset="0,0,0,0">
                <w:txbxContent>
                  <w:p w14:paraId="2B59FDB2" w14:textId="77777777" w:rsidR="003A70CC" w:rsidRDefault="00FB74A8">
                    <w:pPr>
                      <w:spacing w:line="200" w:lineRule="exact"/>
                      <w:jc w:val="left"/>
                    </w:pPr>
                    <w:r>
                      <w:rPr>
                        <w:rFonts w:ascii="Times New Roman" w:eastAsia="宋体" w:hAnsi="宋体" w:cs="宋体"/>
                        <w:color w:val="000000"/>
                        <w:w w:val="103"/>
                        <w:sz w:val="20"/>
                      </w:rPr>
                      <w:t>•要删除所有属性和它们的值，右键单击主题的属性图标，然后单击</w:t>
                    </w:r>
                  </w:p>
                </w:txbxContent>
              </v:textbox>
            </v:shape>
            <v:shape id="_x0000_s3438" style="position:absolute;left:7360;width:220;height:200;mso-width-relative:margin;mso-height-relative:margin" coordsize="8540,300" o:spt="100" adj="0,,0" path="">
              <v:stroke joinstyle="round"/>
              <v:imagedata r:id="rId809"/>
              <v:formulas/>
              <v:path o:connecttype="segments"/>
              <o:lock v:ext="edit" aspectratio="t"/>
            </v:shape>
            <w10:anchorlock/>
          </v:group>
        </w:pict>
      </w:r>
    </w:p>
    <w:p w14:paraId="0D06E326" w14:textId="77777777" w:rsidR="003A70CC" w:rsidRDefault="00FB74A8">
      <w:pPr>
        <w:pBdr>
          <w:top w:val="single" w:sz="0" w:space="2" w:color="FFFFFF"/>
        </w:pBdr>
        <w:spacing w:line="200" w:lineRule="exact"/>
        <w:ind w:left="700" w:right="6100"/>
        <w:jc w:val="left"/>
      </w:pPr>
      <w:r>
        <w:rPr>
          <w:rFonts w:ascii="Times New Roman" w:eastAsia="宋体" w:hAnsi="宋体" w:cs="宋体"/>
          <w:color w:val="000000"/>
          <w:w w:val="102"/>
          <w:sz w:val="20"/>
        </w:rPr>
        <w:t>删除所有主题属性。</w:t>
      </w:r>
    </w:p>
    <w:p w14:paraId="5C44D4C9" w14:textId="77777777" w:rsidR="003A70CC" w:rsidRDefault="00FB74A8">
      <w:pPr>
        <w:spacing w:before="80" w:line="310" w:lineRule="exact"/>
        <w:ind w:left="680" w:right="100" w:hanging="340"/>
        <w:jc w:val="left"/>
      </w:pPr>
      <w:r>
        <w:rPr>
          <w:rFonts w:ascii="Times New Roman" w:eastAsia="宋体" w:hAnsi="宋体" w:cs="宋体"/>
          <w:color w:val="000000"/>
          <w:w w:val="102"/>
          <w:sz w:val="20"/>
        </w:rPr>
        <w:t>•要删除单个属性及其值，在显示的属性中右键单击该属性，然后单击</w:t>
      </w:r>
      <w:r>
        <w:rPr>
          <w:rFonts w:ascii="Times New Roman" w:eastAsia="宋体" w:hAnsi="宋体" w:cs="宋体"/>
          <w:color w:val="000000"/>
          <w:w w:val="102"/>
          <w:sz w:val="20"/>
        </w:rPr>
        <w:t>remove Topic property</w:t>
      </w:r>
      <w:r>
        <w:rPr>
          <w:rFonts w:ascii="Times New Roman" w:eastAsia="宋体" w:hAnsi="宋体" w:cs="宋体"/>
          <w:color w:val="000000"/>
          <w:w w:val="102"/>
          <w:sz w:val="20"/>
        </w:rPr>
        <w:t>。</w:t>
      </w:r>
      <w:r>
        <w:rPr>
          <w:rFonts w:ascii="Times New Roman" w:eastAsia="宋体" w:hAnsi="宋体" w:cs="宋体"/>
          <w:color w:val="000000"/>
          <w:w w:val="102"/>
          <w:sz w:val="20"/>
        </w:rPr>
        <w:t>*</w:t>
      </w:r>
    </w:p>
    <w:p w14:paraId="57A414C2" w14:textId="77777777" w:rsidR="003A70CC" w:rsidRDefault="00FB74A8">
      <w:pPr>
        <w:spacing w:before="80" w:line="310" w:lineRule="exact"/>
        <w:ind w:left="680" w:right="280" w:hanging="340"/>
        <w:jc w:val="left"/>
      </w:pPr>
      <w:r>
        <w:rPr>
          <w:rFonts w:ascii="Times New Roman" w:eastAsia="宋体" w:hAnsi="宋体" w:cs="宋体"/>
          <w:color w:val="000000"/>
          <w:w w:val="101"/>
          <w:sz w:val="20"/>
        </w:rPr>
        <w:t>•要只删除属性的值，在显示的属性中右键单击该属性，然后单击“清除主题属性值”。</w:t>
      </w:r>
      <w:r>
        <w:rPr>
          <w:rFonts w:ascii="Times New Roman" w:eastAsia="宋体" w:hAnsi="宋体" w:cs="宋体"/>
          <w:color w:val="000000"/>
          <w:w w:val="101"/>
          <w:sz w:val="20"/>
        </w:rPr>
        <w:t>*</w:t>
      </w:r>
    </w:p>
    <w:p w14:paraId="4CBD4C57" w14:textId="77777777" w:rsidR="003A70CC" w:rsidRDefault="00FB74A8">
      <w:pPr>
        <w:spacing w:before="160" w:line="200" w:lineRule="exact"/>
        <w:ind w:left="100" w:right="44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1"/>
          <w:sz w:val="20"/>
        </w:rPr>
        <w:t>*</w:t>
      </w:r>
      <w:r>
        <w:rPr>
          <w:rFonts w:ascii="Times New Roman" w:eastAsia="宋体" w:hAnsi="宋体" w:cs="宋体"/>
          <w:color w:val="000000"/>
          <w:w w:val="101"/>
          <w:sz w:val="20"/>
        </w:rPr>
        <w:t>要在多个属性上执行此操作，</w:t>
      </w:r>
      <w:r>
        <w:rPr>
          <w:rFonts w:ascii="Times New Roman" w:eastAsia="宋体" w:hAnsi="宋体" w:cs="宋体"/>
          <w:color w:val="000000"/>
          <w:w w:val="101"/>
          <w:sz w:val="20"/>
        </w:rPr>
        <w:t>CTRL+</w:t>
      </w:r>
      <w:r>
        <w:rPr>
          <w:rFonts w:ascii="Times New Roman" w:eastAsia="宋体" w:hAnsi="宋体" w:cs="宋体"/>
          <w:color w:val="000000"/>
          <w:w w:val="101"/>
          <w:sz w:val="20"/>
        </w:rPr>
        <w:t>单击您首先要选择的属性。</w:t>
      </w:r>
    </w:p>
    <w:p w14:paraId="152674BC" w14:textId="77777777" w:rsidR="003A70CC" w:rsidRDefault="00664571">
      <w:pPr>
        <w:pBdr>
          <w:top w:val="single" w:sz="0" w:space="5" w:color="FFFFFF"/>
        </w:pBdr>
        <w:ind w:left="100"/>
        <w:sectPr w:rsidR="003A70CC">
          <w:type w:val="continuous"/>
          <w:pgSz w:w="12240" w:h="17760"/>
          <w:pgMar w:top="740" w:right="1380" w:bottom="1440" w:left="1460" w:header="720" w:footer="720" w:gutter="0"/>
          <w:cols w:space="720"/>
        </w:sectPr>
      </w:pPr>
      <w:r>
        <w:pict w14:anchorId="44F6B377">
          <v:group id="_x0000_s3434" style="width:59pt;height:16pt;mso-position-horizontal-relative:char;mso-position-vertical-relative:line" coordsize="1180,320">
            <v:shape id="_x0000_s3436" style="position:absolute;width:1180;height:320;mso-width-relative:margin;mso-height-relative:margin" coordsize="1180,320" o:spt="100" adj="0,,0" path="">
              <v:stroke joinstyle="round"/>
              <v:imagedata r:id="rId810"/>
              <v:formulas/>
              <v:path o:connecttype="segments"/>
              <o:lock v:ext="edit" aspectratio="t"/>
            </v:shape>
            <v:shape id="_x0000_s3435" style="position:absolute;left:300;top:40;width:880;height:260;mso-width-relative:margin;mso-height-relative:margin" coordsize="1180,320" o:spt="100" adj="0,,0" path="" stroked="f">
              <v:stroke joinstyle="round"/>
              <v:formulas/>
              <v:path o:connecttype="segments"/>
              <o:lock v:ext="edit" aspectratio="t"/>
              <v:textbox inset="0,0,0,0">
                <w:txbxContent>
                  <w:p w14:paraId="0E94CA4B"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7F58FC93" w14:textId="77777777" w:rsidR="003A70CC" w:rsidRDefault="00FB74A8">
      <w:pPr>
        <w:pBdr>
          <w:top w:val="single" w:sz="0" w:space="7" w:color="FFFFFF"/>
        </w:pBdr>
        <w:spacing w:line="410" w:lineRule="exact"/>
        <w:ind w:left="100" w:right="520"/>
      </w:pPr>
      <w:r>
        <w:rPr>
          <w:rFonts w:ascii="Times New Roman" w:eastAsia="宋体" w:hAnsi="宋体" w:cs="宋体"/>
          <w:color w:val="000000"/>
          <w:sz w:val="20"/>
        </w:rPr>
        <w:t>如果删除从公式计算的属性，则该公式也将从主题中删除。</w:t>
      </w:r>
      <w:r>
        <w:rPr>
          <w:rFonts w:ascii="Times New Roman" w:eastAsia="宋体" w:hAnsi="宋体" w:cs="宋体"/>
          <w:color w:val="3E4D53"/>
        </w:rPr>
        <w:t>复制和粘贴主题属性</w:t>
      </w:r>
    </w:p>
    <w:p w14:paraId="13DEA105" w14:textId="77777777" w:rsidR="003A70CC" w:rsidRDefault="00FB74A8">
      <w:pPr>
        <w:spacing w:before="180" w:line="200" w:lineRule="exact"/>
        <w:ind w:left="100" w:right="700"/>
      </w:pPr>
      <w:r>
        <w:rPr>
          <w:rFonts w:ascii="Times New Roman" w:eastAsia="宋体" w:hAnsi="宋体" w:cs="宋体"/>
          <w:color w:val="000000"/>
          <w:w w:val="104"/>
          <w:sz w:val="20"/>
        </w:rPr>
        <w:t>您可以复制和粘贴一个属性值、一个属性名称，或者同时复制和粘贴属性名称和值。</w:t>
      </w:r>
    </w:p>
    <w:p w14:paraId="5ED3FBFB" w14:textId="77777777" w:rsidR="003A70CC" w:rsidRDefault="003A70CC">
      <w:pPr>
        <w:spacing w:line="14" w:lineRule="exact"/>
        <w:sectPr w:rsidR="003A70CC">
          <w:type w:val="continuous"/>
          <w:pgSz w:w="12240" w:h="17760"/>
          <w:pgMar w:top="740" w:right="1380" w:bottom="1440" w:left="1460" w:header="720" w:footer="720" w:gutter="0"/>
          <w:cols w:space="720"/>
        </w:sectPr>
      </w:pPr>
    </w:p>
    <w:p w14:paraId="0576AABF" w14:textId="77777777" w:rsidR="003A70CC" w:rsidRDefault="00FB74A8">
      <w:pPr>
        <w:pBdr>
          <w:top w:val="single" w:sz="0" w:space="31" w:color="FFFFFF"/>
        </w:pBdr>
        <w:spacing w:before="440" w:line="200" w:lineRule="exact"/>
        <w:ind w:left="100" w:right="894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6"/>
          <w:sz w:val="20"/>
        </w:rPr>
        <w:t>315</w:t>
      </w:r>
    </w:p>
    <w:p w14:paraId="34811DB4" w14:textId="77777777" w:rsidR="003A70CC" w:rsidRDefault="00FB74A8">
      <w:pPr>
        <w:pageBreakBefore/>
        <w:spacing w:line="200" w:lineRule="exact"/>
        <w:ind w:left="5060" w:right="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4"/>
          <w:sz w:val="20"/>
        </w:rPr>
        <w:lastRenderedPageBreak/>
        <w:t>合并数据、</w:t>
      </w:r>
      <w:r>
        <w:rPr>
          <w:rFonts w:ascii="Times New Roman" w:eastAsia="宋体" w:hAnsi="宋体" w:cs="宋体"/>
          <w:color w:val="000000"/>
          <w:w w:val="104"/>
          <w:sz w:val="20"/>
        </w:rPr>
        <w:t>Microsoft Office</w:t>
      </w:r>
      <w:r>
        <w:rPr>
          <w:rFonts w:ascii="Times New Roman" w:eastAsia="宋体" w:hAnsi="宋体" w:cs="宋体"/>
          <w:color w:val="000000"/>
          <w:w w:val="104"/>
          <w:sz w:val="20"/>
        </w:rPr>
        <w:t>或</w:t>
      </w:r>
      <w:r>
        <w:rPr>
          <w:rFonts w:ascii="Times New Roman" w:eastAsia="宋体" w:hAnsi="宋体" w:cs="宋体"/>
          <w:color w:val="000000"/>
          <w:w w:val="104"/>
          <w:sz w:val="20"/>
        </w:rPr>
        <w:t>SharePoint</w:t>
      </w:r>
    </w:p>
    <w:p w14:paraId="585D64B2" w14:textId="77777777" w:rsidR="003A70CC" w:rsidRDefault="00FB74A8">
      <w:pPr>
        <w:pBdr>
          <w:top w:val="single" w:sz="0" w:space="21" w:color="FFFFFF"/>
        </w:pBdr>
        <w:spacing w:line="320" w:lineRule="exact"/>
        <w:ind w:left="720" w:right="560" w:hanging="360"/>
        <w:jc w:val="left"/>
      </w:pPr>
      <w:r>
        <w:rPr>
          <w:rFonts w:ascii="Times New Roman" w:eastAsia="宋体" w:hAnsi="宋体" w:cs="宋体"/>
          <w:color w:val="000000"/>
          <w:w w:val="101"/>
          <w:sz w:val="20"/>
        </w:rPr>
        <w:t>•要只复制属性值，右键单击主题上的值，然后单击复制主题属性值。要将值粘贴到任何地方，请按</w:t>
      </w:r>
      <w:r>
        <w:rPr>
          <w:rFonts w:ascii="Times New Roman" w:eastAsia="宋体" w:hAnsi="宋体" w:cs="宋体"/>
          <w:color w:val="000000"/>
          <w:w w:val="101"/>
          <w:sz w:val="20"/>
        </w:rPr>
        <w:t>Ctrl+V</w:t>
      </w:r>
      <w:r>
        <w:rPr>
          <w:rFonts w:ascii="Times New Roman" w:eastAsia="宋体" w:hAnsi="宋体" w:cs="宋体"/>
          <w:color w:val="000000"/>
          <w:w w:val="101"/>
          <w:sz w:val="20"/>
        </w:rPr>
        <w:t>。</w:t>
      </w:r>
    </w:p>
    <w:p w14:paraId="11ECE67F" w14:textId="77777777" w:rsidR="003A70CC" w:rsidRDefault="00FB74A8">
      <w:pPr>
        <w:spacing w:before="60" w:line="327" w:lineRule="exact"/>
        <w:ind w:left="720" w:right="160" w:hanging="360"/>
        <w:jc w:val="left"/>
      </w:pPr>
      <w:r>
        <w:rPr>
          <w:rFonts w:ascii="Times New Roman" w:eastAsia="宋体" w:hAnsi="宋体" w:cs="宋体"/>
          <w:color w:val="000000"/>
          <w:w w:val="102"/>
          <w:sz w:val="20"/>
        </w:rPr>
        <w:t>•要复制名称和值，右键单击主题的</w:t>
      </w:r>
      <w:r>
        <w:rPr>
          <w:rFonts w:ascii="Times New Roman" w:eastAsia="宋体" w:hAnsi="宋体" w:cs="宋体"/>
          <w:color w:val="000000"/>
          <w:w w:val="102"/>
          <w:sz w:val="20"/>
        </w:rPr>
        <w:t>topic</w:t>
      </w:r>
      <w:r>
        <w:rPr>
          <w:rFonts w:ascii="Times New Roman" w:eastAsia="宋体" w:hAnsi="宋体" w:cs="宋体"/>
          <w:color w:val="000000"/>
          <w:w w:val="102"/>
          <w:sz w:val="20"/>
        </w:rPr>
        <w:t>属性，然后单击</w:t>
      </w:r>
      <w:r>
        <w:rPr>
          <w:rFonts w:ascii="Times New Roman" w:eastAsia="宋体" w:hAnsi="宋体" w:cs="宋体"/>
          <w:color w:val="000000"/>
          <w:w w:val="102"/>
          <w:sz w:val="20"/>
        </w:rPr>
        <w:t>copy topic</w:t>
      </w:r>
      <w:r>
        <w:rPr>
          <w:rFonts w:ascii="Times New Roman" w:eastAsia="宋体" w:hAnsi="宋体" w:cs="宋体"/>
          <w:color w:val="000000"/>
          <w:w w:val="102"/>
          <w:sz w:val="20"/>
        </w:rPr>
        <w:t>属性。要粘贴复制的属性，请选择一个主题，然后在“</w:t>
      </w:r>
      <w:r>
        <w:rPr>
          <w:rFonts w:ascii="Times New Roman" w:eastAsia="宋体" w:hAnsi="宋体" w:cs="宋体"/>
          <w:color w:val="000000"/>
          <w:w w:val="102"/>
          <w:sz w:val="20"/>
        </w:rPr>
        <w:t>Home</w:t>
      </w:r>
      <w:r>
        <w:rPr>
          <w:rFonts w:ascii="Times New Roman" w:eastAsia="宋体" w:hAnsi="宋体" w:cs="宋体"/>
          <w:color w:val="000000"/>
          <w:w w:val="102"/>
          <w:sz w:val="20"/>
        </w:rPr>
        <w:t>”选项卡上单击“粘贴”，粘贴“主题属性”。</w:t>
      </w:r>
    </w:p>
    <w:p w14:paraId="485343D8" w14:textId="77777777" w:rsidR="003A70CC" w:rsidRDefault="00FB74A8">
      <w:pPr>
        <w:spacing w:before="80" w:line="310" w:lineRule="exact"/>
        <w:ind w:left="700" w:right="640" w:hanging="340"/>
        <w:jc w:val="left"/>
      </w:pPr>
      <w:r>
        <w:rPr>
          <w:rFonts w:ascii="Times New Roman" w:eastAsia="宋体" w:hAnsi="宋体" w:cs="宋体"/>
          <w:color w:val="000000"/>
          <w:w w:val="104"/>
          <w:sz w:val="20"/>
        </w:rPr>
        <w:t>•您也可以粘贴复制的属性或值作为文本使用基本粘贴</w:t>
      </w:r>
      <w:r>
        <w:rPr>
          <w:rFonts w:ascii="Times New Roman" w:eastAsia="宋体" w:hAnsi="宋体" w:cs="宋体"/>
          <w:color w:val="000000"/>
          <w:w w:val="104"/>
          <w:sz w:val="20"/>
        </w:rPr>
        <w:t>(Ctrl+V)</w:t>
      </w:r>
      <w:r>
        <w:rPr>
          <w:rFonts w:ascii="Times New Roman" w:eastAsia="宋体" w:hAnsi="宋体" w:cs="宋体"/>
          <w:color w:val="000000"/>
          <w:w w:val="104"/>
          <w:sz w:val="20"/>
        </w:rPr>
        <w:t>命令的任何地方。</w:t>
      </w:r>
    </w:p>
    <w:p w14:paraId="3D5E87AA" w14:textId="77777777" w:rsidR="003A70CC" w:rsidRDefault="00FB74A8">
      <w:pPr>
        <w:spacing w:before="60" w:line="200" w:lineRule="exact"/>
        <w:ind w:left="100" w:right="2520"/>
        <w:jc w:val="left"/>
      </w:pPr>
      <w:r>
        <w:rPr>
          <w:rFonts w:ascii="Times New Roman" w:eastAsia="宋体" w:hAnsi="宋体" w:cs="宋体"/>
          <w:color w:val="000000"/>
          <w:w w:val="103"/>
          <w:sz w:val="20"/>
        </w:rPr>
        <w:t>还可以使用拖放将属性从一个主题复制到另一个主题。</w:t>
      </w:r>
    </w:p>
    <w:p w14:paraId="6E87688F" w14:textId="77777777" w:rsidR="003A70CC" w:rsidRDefault="00FB74A8">
      <w:pPr>
        <w:spacing w:before="80" w:line="200" w:lineRule="exact"/>
        <w:ind w:left="340" w:right="4160"/>
        <w:jc w:val="left"/>
      </w:pPr>
      <w:r>
        <w:rPr>
          <w:rFonts w:ascii="Times New Roman" w:eastAsia="宋体" w:hAnsi="宋体" w:cs="宋体"/>
          <w:color w:val="000000"/>
          <w:sz w:val="20"/>
        </w:rPr>
        <w:t>•选择</w:t>
      </w:r>
      <w:r>
        <w:rPr>
          <w:rFonts w:ascii="Times New Roman" w:eastAsia="宋体" w:hAnsi="宋体" w:cs="宋体"/>
          <w:color w:val="000000"/>
          <w:sz w:val="20"/>
        </w:rPr>
        <w:t>topic</w:t>
      </w:r>
      <w:r>
        <w:rPr>
          <w:rFonts w:ascii="Times New Roman" w:eastAsia="宋体" w:hAnsi="宋体" w:cs="宋体"/>
          <w:color w:val="000000"/>
          <w:sz w:val="20"/>
        </w:rPr>
        <w:t>属性并将其拖动到一个新主题。</w:t>
      </w:r>
    </w:p>
    <w:p w14:paraId="5BC3340D" w14:textId="77777777" w:rsidR="003A70CC" w:rsidRDefault="00FB74A8">
      <w:pPr>
        <w:spacing w:before="60" w:line="320" w:lineRule="exact"/>
        <w:ind w:left="700" w:right="360" w:hanging="36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2"/>
          <w:sz w:val="20"/>
        </w:rPr>
        <w:t>•要拖放多个属性，当您选择属性时按</w:t>
      </w:r>
      <w:r>
        <w:rPr>
          <w:rFonts w:ascii="Times New Roman" w:eastAsia="宋体" w:hAnsi="宋体" w:cs="宋体"/>
          <w:color w:val="000000"/>
          <w:w w:val="102"/>
          <w:sz w:val="20"/>
        </w:rPr>
        <w:t>CTRL</w:t>
      </w:r>
      <w:r>
        <w:rPr>
          <w:rFonts w:ascii="Times New Roman" w:eastAsia="宋体" w:hAnsi="宋体" w:cs="宋体"/>
          <w:color w:val="000000"/>
          <w:w w:val="102"/>
          <w:sz w:val="20"/>
        </w:rPr>
        <w:t>键，然后拖放到新主题。</w:t>
      </w:r>
    </w:p>
    <w:p w14:paraId="6AB0CB89" w14:textId="77777777" w:rsidR="003A70CC" w:rsidRDefault="00664571">
      <w:pPr>
        <w:pBdr>
          <w:top w:val="single" w:sz="0" w:space="26" w:color="FFFFFF"/>
        </w:pBdr>
        <w:spacing w:line="14" w:lineRule="exact"/>
        <w:ind w:left="100"/>
        <w:sectPr w:rsidR="003A70CC">
          <w:type w:val="continuous"/>
          <w:pgSz w:w="12240" w:h="17760"/>
          <w:pgMar w:top="740" w:right="1400" w:bottom="1440" w:left="1440" w:header="720" w:footer="720" w:gutter="0"/>
          <w:cols w:space="720"/>
        </w:sectPr>
      </w:pPr>
      <w:r>
        <w:pict w14:anchorId="59B20F12">
          <v:group id="_x0000_s3432" style="width:464pt;height:.4pt;mso-position-horizontal-relative:char;mso-position-vertical-relative:line" coordsize=",8">
            <v:line id="_x0000_s3433" style="position:absolute" from="0,4" to="1000,4" strokeweight=".4pt"/>
            <w10:anchorlock/>
          </v:group>
        </w:pict>
      </w:r>
    </w:p>
    <w:p w14:paraId="1B7D276E" w14:textId="77777777" w:rsidR="003A70CC" w:rsidRDefault="00664571">
      <w:pPr>
        <w:pBdr>
          <w:top w:val="single" w:sz="0" w:space="19" w:color="FFFFFF"/>
        </w:pBdr>
        <w:ind w:left="120"/>
        <w:sectPr w:rsidR="003A70CC">
          <w:type w:val="continuous"/>
          <w:pgSz w:w="12240" w:h="17760"/>
          <w:pgMar w:top="740" w:right="1400" w:bottom="1440" w:left="1440" w:header="720" w:footer="720" w:gutter="0"/>
          <w:cols w:space="720"/>
        </w:sectPr>
      </w:pPr>
      <w:r>
        <w:pict w14:anchorId="51EE37F6">
          <v:group id="_x0000_s3429" style="width:461pt;height:17pt;mso-position-horizontal-relative:char;mso-position-vertical-relative:line" coordsize="9220,340">
            <v:shape id="_x0000_s3431" style="position:absolute;left:6560;width:2660;height:340;mso-width-relative:margin;mso-height-relative:margin" coordsize="9220,340" o:spt="100" adj="0,,0" path="" stroked="f">
              <v:stroke joinstyle="round"/>
              <v:formulas/>
              <v:path o:connecttype="segments"/>
              <o:lock v:ext="edit" aspectratio="t"/>
              <v:textbox inset="0,0,0,0">
                <w:txbxContent>
                  <w:p w14:paraId="053B14AE"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v:shape id="_x0000_s3430" style="position:absolute;width:1320;height:320;mso-width-relative:margin;mso-height-relative:margin" coordsize="9220,340" o:spt="100" adj="0,,0" path="" stroked="f">
              <v:stroke joinstyle="round"/>
              <v:formulas/>
              <v:path o:connecttype="segments"/>
              <o:lock v:ext="edit" aspectratio="t"/>
              <v:textbox inset="0,0,0,0">
                <w:txbxContent>
                  <w:p w14:paraId="602C4392" w14:textId="77777777" w:rsidR="003A70CC" w:rsidRDefault="00FB74A8">
                    <w:pPr>
                      <w:spacing w:line="220" w:lineRule="exact"/>
                      <w:jc w:val="left"/>
                    </w:pPr>
                    <w:r>
                      <w:rPr>
                        <w:rFonts w:ascii="Times New Roman" w:eastAsia="宋体" w:hAnsi="宋体" w:cs="宋体"/>
                        <w:color w:val="5C6F7B"/>
                        <w:w w:val="107"/>
                        <w:sz w:val="22"/>
                      </w:rPr>
                      <w:t>使用公式</w:t>
                    </w:r>
                  </w:p>
                </w:txbxContent>
              </v:textbox>
            </v:shape>
            <w10:anchorlock/>
          </v:group>
        </w:pict>
      </w:r>
    </w:p>
    <w:p w14:paraId="2B5E6694" w14:textId="77777777" w:rsidR="003A70CC" w:rsidRDefault="00664571">
      <w:pPr>
        <w:pBdr>
          <w:top w:val="single" w:sz="0" w:space="7" w:color="FFFFFF"/>
        </w:pBdr>
        <w:sectPr w:rsidR="003A70CC">
          <w:type w:val="continuous"/>
          <w:pgSz w:w="12240" w:h="17760"/>
          <w:pgMar w:top="740" w:right="1400" w:bottom="1440" w:left="1440" w:header="720" w:footer="720" w:gutter="0"/>
          <w:cols w:space="720"/>
        </w:sectPr>
      </w:pPr>
      <w:r>
        <w:pict w14:anchorId="193769D3">
          <v:group id="_x0000_s3425" style="width:468pt;height:18pt;mso-position-horizontal-relative:char;mso-position-vertical-relative:line" coordsize="9360,360">
            <v:shape id="_x0000_s3428" style="position:absolute;width:9360;height:360;mso-width-relative:margin;mso-height-relative:margin" coordsize="9360,360" o:spt="100" adj="0,,0" path="">
              <v:stroke joinstyle="round"/>
              <v:imagedata r:id="rId811"/>
              <v:formulas/>
              <v:path o:connecttype="segments"/>
              <o:lock v:ext="edit" aspectratio="t"/>
            </v:shape>
            <v:shape id="_x0000_s3427" style="position:absolute;left:120;top:60;width:6360;height:300;mso-width-relative:margin;mso-height-relative:margin" coordsize="9360,360" o:spt="100" adj="0,,0" path="" stroked="f">
              <v:stroke joinstyle="round"/>
              <v:formulas/>
              <v:path o:connecttype="segments"/>
              <o:lock v:ext="edit" aspectratio="t"/>
              <v:textbox inset="0,0,0,0">
                <w:txbxContent>
                  <w:p w14:paraId="4F76CA2E" w14:textId="77777777" w:rsidR="003A70CC" w:rsidRDefault="00FB74A8">
                    <w:pPr>
                      <w:spacing w:line="200" w:lineRule="exact"/>
                      <w:jc w:val="left"/>
                    </w:pPr>
                    <w:r>
                      <w:rPr>
                        <w:rFonts w:ascii="Times New Roman" w:eastAsia="宋体" w:hAnsi="宋体" w:cs="宋体"/>
                        <w:color w:val="000000"/>
                        <w:w w:val="102"/>
                        <w:sz w:val="20"/>
                      </w:rPr>
                      <w:t>公式允许您通过计算</w:t>
                    </w:r>
                    <w:r>
                      <w:rPr>
                        <w:rFonts w:ascii="Times New Roman" w:eastAsia="宋体" w:hAnsi="宋体" w:cs="宋体"/>
                        <w:color w:val="000000"/>
                        <w:w w:val="102"/>
                        <w:sz w:val="20"/>
                      </w:rPr>
                      <w:t>an</w:t>
                    </w:r>
                    <w:r>
                      <w:rPr>
                        <w:rFonts w:ascii="Times New Roman" w:eastAsia="宋体" w:hAnsi="宋体" w:cs="宋体"/>
                        <w:color w:val="000000"/>
                        <w:w w:val="102"/>
                        <w:sz w:val="20"/>
                      </w:rPr>
                      <w:t>来计算主题属性的值</w:t>
                    </w:r>
                  </w:p>
                </w:txbxContent>
              </v:textbox>
            </v:shape>
            <v:shape id="_x0000_s3426" style="position:absolute;left:7280;top:120;width:2040;height:240;mso-width-relative:margin;mso-height-relative:margin" coordsize="9360,360" o:spt="100" adj="0,,0" path="" stroked="f">
              <v:stroke joinstyle="round"/>
              <v:formulas/>
              <v:path o:connecttype="segments"/>
              <o:lock v:ext="edit" aspectratio="t"/>
              <v:textbox inset="0,0,0,0">
                <w:txbxContent>
                  <w:p w14:paraId="2E588258" w14:textId="77777777" w:rsidR="003A70CC" w:rsidRDefault="00FB74A8">
                    <w:pPr>
                      <w:spacing w:line="160" w:lineRule="exact"/>
                      <w:jc w:val="left"/>
                    </w:pPr>
                    <w:r>
                      <w:rPr>
                        <w:rFonts w:ascii="Times New Roman" w:eastAsia="宋体" w:hAnsi="宋体" w:cs="宋体"/>
                        <w:color w:val="E41B23"/>
                        <w:w w:val="102"/>
                        <w:sz w:val="16"/>
                      </w:rPr>
                      <w:t>创建一个简单的公式</w:t>
                    </w:r>
                  </w:p>
                </w:txbxContent>
              </v:textbox>
            </v:shape>
            <w10:anchorlock/>
          </v:group>
        </w:pict>
      </w:r>
    </w:p>
    <w:p w14:paraId="5F91F768" w14:textId="77777777" w:rsidR="003A70CC" w:rsidRDefault="00FB74A8">
      <w:pPr>
        <w:pBdr>
          <w:top w:val="single" w:sz="0" w:space="2" w:color="FFFFFF"/>
        </w:pBdr>
        <w:spacing w:line="340" w:lineRule="exact"/>
        <w:ind w:left="120" w:right="160"/>
        <w:jc w:val="left"/>
      </w:pPr>
      <w:r>
        <w:rPr>
          <w:rFonts w:ascii="Times New Roman" w:eastAsia="宋体" w:hAnsi="宋体" w:cs="宋体"/>
          <w:color w:val="000000"/>
          <w:w w:val="103"/>
          <w:sz w:val="20"/>
        </w:rPr>
        <w:t>使用特定主题、任务属性或地图上一系列主题中的其他主题属性的表达式。计算中使用的属性称为输入属性，生成的属性称为计算属性。地图上的任何主题都可以包含一个或多个公式来定义一个或多个计算属性。计算属性是动态更新的，因此当您添加或编辑输入属性，或移动、添加或删除它们的主题时，它们的值会自动更新。</w:t>
      </w:r>
    </w:p>
    <w:p w14:paraId="7DCD4118" w14:textId="77777777" w:rsidR="003A70CC" w:rsidRDefault="00FB74A8">
      <w:pPr>
        <w:spacing w:before="60" w:line="320" w:lineRule="exact"/>
        <w:ind w:left="120" w:right="460"/>
        <w:jc w:val="left"/>
      </w:pPr>
      <w:r>
        <w:rPr>
          <w:rFonts w:ascii="Times New Roman" w:eastAsia="宋体" w:hAnsi="宋体" w:cs="宋体"/>
          <w:color w:val="000000"/>
          <w:w w:val="105"/>
          <w:sz w:val="20"/>
        </w:rPr>
        <w:t>公式可以使用类型为数字、货币、整数、百分比或计算的输入属性。</w:t>
      </w:r>
    </w:p>
    <w:p w14:paraId="464740A3" w14:textId="77777777" w:rsidR="003A70CC" w:rsidRDefault="00664571">
      <w:pPr>
        <w:ind w:left="100"/>
      </w:pPr>
      <w:r>
        <w:pict w14:anchorId="1CB9A381">
          <v:group id="_x0000_s3422" style="width:323pt;height:87pt;mso-position-horizontal-relative:char;mso-position-vertical-relative:line" coordsize="6460,1740">
            <v:shape id="_x0000_s3424" style="position:absolute;width:6460;height:1740;mso-width-relative:margin;mso-height-relative:margin" coordsize="6460,1740" o:spt="100" adj="0,,0" path="">
              <v:stroke joinstyle="round"/>
              <v:imagedata r:id="rId812"/>
              <v:formulas/>
              <v:path o:connecttype="segments"/>
              <o:lock v:ext="edit" aspectratio="t"/>
            </v:shape>
            <v:shape id="_x0000_s3423" style="position:absolute;left:20;top:60;width:6300;height:1660;mso-width-relative:margin;mso-height-relative:margin" coordsize="6460,1740" o:spt="100" adj="0,,0" path="" stroked="f">
              <v:stroke joinstyle="round"/>
              <v:formulas/>
              <v:path o:connecttype="segments"/>
              <o:lock v:ext="edit" aspectratio="t"/>
              <v:textbox inset="0,0,0,0">
                <w:txbxContent>
                  <w:p w14:paraId="060E2050" w14:textId="77777777" w:rsidR="003A70CC" w:rsidRDefault="00FB74A8">
                    <w:pPr>
                      <w:spacing w:line="149" w:lineRule="exact"/>
                      <w:ind w:left="300" w:right="5100"/>
                      <w:jc w:val="left"/>
                    </w:pPr>
                    <w:r>
                      <w:rPr>
                        <w:rFonts w:ascii="Times New Roman" w:eastAsia="宋体" w:hAnsi="宋体" w:cs="宋体"/>
                        <w:color w:val="E41B23"/>
                        <w:w w:val="99"/>
                        <w:sz w:val="18"/>
                      </w:rPr>
                      <w:t>阅读笔记</w:t>
                    </w:r>
                  </w:p>
                  <w:p w14:paraId="66FA4C0A" w14:textId="77777777" w:rsidR="003A70CC" w:rsidRDefault="00FB74A8">
                    <w:pPr>
                      <w:spacing w:before="80" w:line="330" w:lineRule="exact"/>
                      <w:jc w:val="left"/>
                    </w:pPr>
                    <w:r>
                      <w:rPr>
                        <w:rFonts w:ascii="Times New Roman" w:eastAsia="宋体" w:hAnsi="宋体" w:cs="宋体"/>
                        <w:color w:val="000000"/>
                        <w:w w:val="101"/>
                        <w:sz w:val="20"/>
                      </w:rPr>
                      <w:t>如果您在早期版本的</w:t>
                    </w:r>
                    <w:r>
                      <w:rPr>
                        <w:rFonts w:ascii="Times New Roman" w:eastAsia="宋体" w:hAnsi="宋体" w:cs="宋体"/>
                        <w:color w:val="000000"/>
                        <w:w w:val="101"/>
                        <w:sz w:val="20"/>
                      </w:rPr>
                      <w:t>MindManager</w:t>
                    </w:r>
                    <w:r>
                      <w:rPr>
                        <w:rFonts w:ascii="Times New Roman" w:eastAsia="宋体" w:hAnsi="宋体" w:cs="宋体"/>
                        <w:color w:val="000000"/>
                        <w:w w:val="101"/>
                        <w:sz w:val="20"/>
                      </w:rPr>
                      <w:t>中使用</w:t>
                    </w:r>
                    <w:r>
                      <w:rPr>
                        <w:rFonts w:ascii="Times New Roman" w:eastAsia="宋体" w:hAnsi="宋体" w:cs="宋体"/>
                        <w:color w:val="000000"/>
                        <w:w w:val="101"/>
                        <w:sz w:val="20"/>
                      </w:rPr>
                      <w:t>AutoCalc</w:t>
                    </w:r>
                    <w:r>
                      <w:rPr>
                        <w:rFonts w:ascii="Times New Roman" w:eastAsia="宋体" w:hAnsi="宋体" w:cs="宋体"/>
                        <w:color w:val="000000"/>
                        <w:w w:val="101"/>
                        <w:sz w:val="20"/>
                      </w:rPr>
                      <w:t>，则会为您定义的每个计算属性创建一个公式。如果你在</w:t>
                    </w:r>
                    <w:r>
                      <w:rPr>
                        <w:rFonts w:ascii="Times New Roman" w:eastAsia="宋体" w:hAnsi="宋体" w:cs="宋体"/>
                        <w:color w:val="000000"/>
                        <w:w w:val="101"/>
                        <w:sz w:val="20"/>
                      </w:rPr>
                      <w:t>MindManager 14</w:t>
                    </w:r>
                    <w:r>
                      <w:rPr>
                        <w:rFonts w:ascii="Times New Roman" w:eastAsia="宋体" w:hAnsi="宋体" w:cs="宋体"/>
                        <w:color w:val="000000"/>
                        <w:w w:val="101"/>
                        <w:sz w:val="20"/>
                      </w:rPr>
                      <w:t>中编辑这些公式，它们将不支持</w:t>
                    </w:r>
                    <w:r>
                      <w:rPr>
                        <w:rFonts w:ascii="Times New Roman" w:eastAsia="宋体" w:hAnsi="宋体" w:cs="宋体"/>
                        <w:color w:val="000000"/>
                        <w:w w:val="101"/>
                        <w:sz w:val="20"/>
                      </w:rPr>
                      <w:t>MindManager</w:t>
                    </w:r>
                    <w:r>
                      <w:rPr>
                        <w:rFonts w:ascii="Times New Roman" w:eastAsia="宋体" w:hAnsi="宋体" w:cs="宋体"/>
                        <w:color w:val="000000"/>
                        <w:w w:val="101"/>
                        <w:sz w:val="20"/>
                      </w:rPr>
                      <w:t>的早期版本。</w:t>
                    </w:r>
                  </w:p>
                </w:txbxContent>
              </v:textbox>
            </v:shape>
            <w10:anchorlock/>
          </v:group>
        </w:pict>
      </w:r>
    </w:p>
    <w:p w14:paraId="36877E10" w14:textId="77777777" w:rsidR="003A70CC" w:rsidRDefault="00FB74A8">
      <w:pPr>
        <w:pBdr>
          <w:top w:val="single" w:sz="0" w:space="2" w:color="FFFFFF"/>
        </w:pBdr>
        <w:spacing w:line="160" w:lineRule="exact"/>
        <w:ind w:right="1440"/>
        <w:jc w:val="left"/>
      </w:pPr>
      <w:r>
        <w:br w:type="column"/>
      </w:r>
      <w:r>
        <w:rPr>
          <w:rFonts w:ascii="Times New Roman" w:eastAsia="宋体" w:hAnsi="宋体" w:cs="宋体"/>
          <w:color w:val="E41B23"/>
          <w:w w:val="104"/>
          <w:sz w:val="16"/>
        </w:rPr>
        <w:t>AutoCalc</w:t>
      </w:r>
    </w:p>
    <w:p w14:paraId="06FC0548" w14:textId="77777777" w:rsidR="003A70CC" w:rsidRDefault="00FB74A8">
      <w:pPr>
        <w:spacing w:before="120" w:line="295" w:lineRule="exact"/>
        <w:ind w:right="40"/>
        <w:jc w:val="left"/>
      </w:pPr>
      <w:r>
        <w:rPr>
          <w:rFonts w:ascii="Times New Roman" w:eastAsia="宋体" w:hAnsi="宋体" w:cs="宋体"/>
          <w:color w:val="E41B23"/>
          <w:w w:val="99"/>
          <w:sz w:val="16"/>
        </w:rPr>
        <w:t>用公式编辑器创建公式，编辑或删除公式，隐藏公式</w:t>
      </w:r>
    </w:p>
    <w:p w14:paraId="0D6349FD" w14:textId="77777777" w:rsidR="003A70CC" w:rsidRDefault="00FB74A8">
      <w:pPr>
        <w:spacing w:before="140" w:line="250" w:lineRule="exact"/>
        <w:ind w:right="140" w:firstLine="260"/>
        <w:jc w:val="left"/>
      </w:pPr>
      <w:r>
        <w:rPr>
          <w:rFonts w:ascii="Times New Roman" w:eastAsia="宋体" w:hAnsi="宋体" w:cs="宋体"/>
          <w:color w:val="E41B23"/>
          <w:w w:val="102"/>
          <w:sz w:val="16"/>
        </w:rPr>
        <w:t>在公式中包含隐藏的主题</w:t>
      </w:r>
    </w:p>
    <w:p w14:paraId="351A368B" w14:textId="77777777" w:rsidR="003A70CC" w:rsidRDefault="00FB74A8">
      <w:pPr>
        <w:spacing w:before="120" w:line="250" w:lineRule="exact"/>
        <w:ind w:right="240" w:firstLine="260"/>
        <w:jc w:val="left"/>
        <w:sectPr w:rsidR="003A70CC">
          <w:type w:val="continuous"/>
          <w:pgSz w:w="12240" w:h="17760"/>
          <w:pgMar w:top="740" w:right="1400" w:bottom="1440" w:left="1440" w:header="720" w:footer="720" w:gutter="0"/>
          <w:cols w:num="2" w:space="720" w:equalWidth="0">
            <w:col w:w="6560" w:space="720"/>
            <w:col w:w="2120"/>
          </w:cols>
        </w:sectPr>
      </w:pPr>
      <w:r>
        <w:rPr>
          <w:rFonts w:ascii="Times New Roman" w:eastAsia="宋体" w:hAnsi="宋体" w:cs="宋体"/>
          <w:color w:val="E41B23"/>
          <w:w w:val="104"/>
          <w:sz w:val="16"/>
        </w:rPr>
        <w:t>公式元素和语法</w:t>
      </w:r>
    </w:p>
    <w:p w14:paraId="49AB3ED9" w14:textId="77777777" w:rsidR="003A70CC" w:rsidRDefault="00664571">
      <w:pPr>
        <w:pBdr>
          <w:top w:val="single" w:sz="0" w:space="31" w:color="FFFFFF"/>
        </w:pBdr>
        <w:spacing w:before="100" w:line="14" w:lineRule="exact"/>
        <w:ind w:left="100"/>
        <w:sectPr w:rsidR="003A70CC">
          <w:type w:val="continuous"/>
          <w:pgSz w:w="12240" w:h="17760"/>
          <w:pgMar w:top="740" w:right="1400" w:bottom="1440" w:left="1440" w:header="720" w:footer="720" w:gutter="0"/>
          <w:cols w:space="720"/>
        </w:sectPr>
      </w:pPr>
      <w:r>
        <w:pict w14:anchorId="717D21D3">
          <v:group id="_x0000_s3420" style="width:464pt;height:.4pt;mso-position-horizontal-relative:char;mso-position-vertical-relative:line" coordsize=",8">
            <v:line id="_x0000_s3421" style="position:absolute" from="0,4" to="1000,4" strokeweight=".4pt"/>
            <w10:anchorlock/>
          </v:group>
        </w:pict>
      </w:r>
    </w:p>
    <w:p w14:paraId="4996E831" w14:textId="77777777" w:rsidR="003A70CC" w:rsidRDefault="00FB74A8">
      <w:pPr>
        <w:pBdr>
          <w:top w:val="single" w:sz="0" w:space="9" w:color="FFFFFF"/>
        </w:pBdr>
        <w:spacing w:line="210" w:lineRule="exact"/>
        <w:ind w:left="120" w:right="7600"/>
      </w:pPr>
      <w:r>
        <w:rPr>
          <w:rFonts w:ascii="Times New Roman" w:eastAsia="宋体" w:hAnsi="宋体" w:cs="宋体"/>
          <w:color w:val="000000"/>
          <w:w w:val="96"/>
        </w:rPr>
        <w:t>什么是公式</w:t>
      </w:r>
      <w:r>
        <w:rPr>
          <w:rFonts w:ascii="Times New Roman" w:eastAsia="宋体" w:hAnsi="宋体" w:cs="宋体"/>
          <w:color w:val="000000"/>
          <w:w w:val="96"/>
        </w:rPr>
        <w:t>?</w:t>
      </w:r>
    </w:p>
    <w:p w14:paraId="3D568614" w14:textId="77777777" w:rsidR="003A70CC" w:rsidRDefault="00FB74A8">
      <w:pPr>
        <w:spacing w:before="80" w:line="340" w:lineRule="exact"/>
        <w:ind w:left="700" w:right="6240" w:hanging="580"/>
      </w:pPr>
      <w:r>
        <w:rPr>
          <w:rFonts w:ascii="Times New Roman" w:eastAsia="宋体" w:hAnsi="宋体" w:cs="宋体"/>
          <w:color w:val="000000"/>
          <w:w w:val="108"/>
          <w:sz w:val="20"/>
        </w:rPr>
        <w:t>一个简单公式的例子是</w:t>
      </w:r>
      <w:r>
        <w:rPr>
          <w:rFonts w:ascii="Times New Roman" w:eastAsia="宋体" w:hAnsi="宋体" w:cs="宋体"/>
          <w:color w:val="000000"/>
          <w:w w:val="108"/>
          <w:sz w:val="20"/>
        </w:rPr>
        <w:t>:[unit_cost] = 22 + 3</w:t>
      </w:r>
    </w:p>
    <w:p w14:paraId="3B6284C8" w14:textId="77777777" w:rsidR="003A70CC" w:rsidRDefault="003A70CC">
      <w:pPr>
        <w:spacing w:line="14" w:lineRule="exact"/>
        <w:sectPr w:rsidR="003A70CC">
          <w:type w:val="continuous"/>
          <w:pgSz w:w="12240" w:h="17760"/>
          <w:pgMar w:top="740" w:right="1400" w:bottom="1440" w:left="1440" w:header="720" w:footer="720" w:gutter="0"/>
          <w:cols w:space="720"/>
        </w:sectPr>
      </w:pPr>
    </w:p>
    <w:p w14:paraId="4D8CCC7D" w14:textId="77777777" w:rsidR="003A70CC" w:rsidRDefault="00FB74A8">
      <w:pPr>
        <w:pBdr>
          <w:top w:val="single" w:sz="0" w:space="27" w:color="FFFFFF"/>
        </w:pBdr>
        <w:spacing w:line="200" w:lineRule="exact"/>
        <w:ind w:left="9020" w:right="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6"/>
          <w:sz w:val="20"/>
        </w:rPr>
        <w:t>316</w:t>
      </w:r>
    </w:p>
    <w:p w14:paraId="2D8DBD77" w14:textId="5ED3C274" w:rsidR="003A70CC" w:rsidRDefault="00C368D6">
      <w:pPr>
        <w:pageBreakBefore/>
        <w:spacing w:line="200" w:lineRule="exact"/>
        <w:ind w:left="20" w:right="6880"/>
        <w:jc w:val="left"/>
        <w:sectPr w:rsidR="003A70CC">
          <w:type w:val="continuous"/>
          <w:pgSz w:w="12240" w:h="17760"/>
          <w:pgMar w:top="740" w:right="150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31AA40D8" w14:textId="77777777" w:rsidR="003A70CC" w:rsidRDefault="00FB74A8">
      <w:pPr>
        <w:pBdr>
          <w:top w:val="single" w:sz="0" w:space="21" w:color="FFFFFF"/>
        </w:pBdr>
        <w:spacing w:line="200" w:lineRule="exact"/>
        <w:ind w:left="600" w:right="2980"/>
        <w:jc w:val="left"/>
      </w:pPr>
      <w:r>
        <w:rPr>
          <w:rFonts w:ascii="Times New Roman" w:eastAsia="宋体" w:hAnsi="宋体" w:cs="宋体"/>
          <w:color w:val="000000"/>
          <w:w w:val="107"/>
          <w:sz w:val="20"/>
        </w:rPr>
        <w:t>含义</w:t>
      </w:r>
      <w:r>
        <w:rPr>
          <w:rFonts w:ascii="Times New Roman" w:eastAsia="宋体" w:hAnsi="宋体" w:cs="宋体"/>
          <w:color w:val="000000"/>
          <w:w w:val="107"/>
          <w:sz w:val="20"/>
        </w:rPr>
        <w:t>:</w:t>
      </w:r>
      <w:r>
        <w:rPr>
          <w:rFonts w:ascii="Times New Roman" w:eastAsia="宋体" w:hAnsi="宋体" w:cs="宋体"/>
          <w:color w:val="000000"/>
          <w:w w:val="107"/>
          <w:sz w:val="20"/>
        </w:rPr>
        <w:t>“</w:t>
      </w:r>
      <w:r>
        <w:rPr>
          <w:rFonts w:ascii="Times New Roman" w:eastAsia="宋体" w:hAnsi="宋体" w:cs="宋体"/>
          <w:color w:val="000000"/>
          <w:w w:val="107"/>
          <w:sz w:val="20"/>
        </w:rPr>
        <w:t>unit_cost</w:t>
      </w:r>
      <w:r>
        <w:rPr>
          <w:rFonts w:ascii="Times New Roman" w:eastAsia="宋体" w:hAnsi="宋体" w:cs="宋体"/>
          <w:color w:val="000000"/>
          <w:w w:val="107"/>
          <w:sz w:val="20"/>
        </w:rPr>
        <w:t>”主题属性等于</w:t>
      </w:r>
      <w:r>
        <w:rPr>
          <w:rFonts w:ascii="Times New Roman" w:eastAsia="宋体" w:hAnsi="宋体" w:cs="宋体"/>
          <w:color w:val="000000"/>
          <w:w w:val="107"/>
          <w:sz w:val="20"/>
        </w:rPr>
        <w:t>22</w:t>
      </w:r>
      <w:r>
        <w:rPr>
          <w:rFonts w:ascii="Times New Roman" w:eastAsia="宋体" w:hAnsi="宋体" w:cs="宋体"/>
          <w:color w:val="000000"/>
          <w:w w:val="107"/>
          <w:sz w:val="20"/>
        </w:rPr>
        <w:t>加</w:t>
      </w:r>
      <w:r>
        <w:rPr>
          <w:rFonts w:ascii="Times New Roman" w:eastAsia="宋体" w:hAnsi="宋体" w:cs="宋体"/>
          <w:color w:val="000000"/>
          <w:w w:val="107"/>
          <w:sz w:val="20"/>
        </w:rPr>
        <w:t>3</w:t>
      </w:r>
      <w:r>
        <w:rPr>
          <w:rFonts w:ascii="Times New Roman" w:eastAsia="宋体" w:hAnsi="宋体" w:cs="宋体"/>
          <w:color w:val="000000"/>
          <w:w w:val="107"/>
          <w:sz w:val="20"/>
        </w:rPr>
        <w:t>。</w:t>
      </w:r>
    </w:p>
    <w:p w14:paraId="6B86644D" w14:textId="77777777" w:rsidR="003A70CC" w:rsidRDefault="00FB74A8">
      <w:pPr>
        <w:spacing w:line="200" w:lineRule="exact"/>
        <w:ind w:left="620" w:right="4800"/>
        <w:jc w:val="left"/>
      </w:pPr>
      <w:r>
        <w:rPr>
          <w:rFonts w:ascii="Times New Roman" w:eastAsia="宋体" w:hAnsi="宋体" w:cs="宋体"/>
          <w:color w:val="008080"/>
          <w:w w:val="138"/>
          <w:sz w:val="20"/>
        </w:rPr>
        <w:t>[unit_price] = [unit_cost] * 1.25</w:t>
      </w:r>
    </w:p>
    <w:p w14:paraId="1DC2C2E7" w14:textId="77777777" w:rsidR="003A70CC" w:rsidRDefault="00FB74A8">
      <w:pPr>
        <w:spacing w:line="320" w:lineRule="exact"/>
        <w:ind w:left="620" w:right="40"/>
        <w:jc w:val="left"/>
      </w:pPr>
      <w:r>
        <w:rPr>
          <w:rFonts w:ascii="Times New Roman" w:eastAsia="宋体" w:hAnsi="宋体" w:cs="宋体"/>
          <w:color w:val="000000"/>
          <w:w w:val="108"/>
          <w:sz w:val="20"/>
        </w:rPr>
        <w:t>含义</w:t>
      </w:r>
      <w:r>
        <w:rPr>
          <w:rFonts w:ascii="Times New Roman" w:eastAsia="宋体" w:hAnsi="宋体" w:cs="宋体"/>
          <w:color w:val="000000"/>
          <w:w w:val="108"/>
          <w:sz w:val="20"/>
        </w:rPr>
        <w:t>:</w:t>
      </w:r>
      <w:r>
        <w:rPr>
          <w:rFonts w:ascii="Times New Roman" w:eastAsia="宋体" w:hAnsi="宋体" w:cs="宋体"/>
          <w:color w:val="000000"/>
          <w:w w:val="108"/>
          <w:sz w:val="20"/>
        </w:rPr>
        <w:t>此主题的“</w:t>
      </w:r>
      <w:r>
        <w:rPr>
          <w:rFonts w:ascii="Times New Roman" w:eastAsia="宋体" w:hAnsi="宋体" w:cs="宋体"/>
          <w:color w:val="000000"/>
          <w:w w:val="108"/>
          <w:sz w:val="20"/>
        </w:rPr>
        <w:t>unit_price</w:t>
      </w:r>
      <w:r>
        <w:rPr>
          <w:rFonts w:ascii="Times New Roman" w:eastAsia="宋体" w:hAnsi="宋体" w:cs="宋体"/>
          <w:color w:val="000000"/>
          <w:w w:val="108"/>
          <w:sz w:val="20"/>
        </w:rPr>
        <w:t>”主题属性等于“</w:t>
      </w:r>
      <w:r>
        <w:rPr>
          <w:rFonts w:ascii="Times New Roman" w:eastAsia="宋体" w:hAnsi="宋体" w:cs="宋体"/>
          <w:color w:val="000000"/>
          <w:w w:val="108"/>
          <w:sz w:val="20"/>
        </w:rPr>
        <w:t>unit_cost</w:t>
      </w:r>
      <w:r>
        <w:rPr>
          <w:rFonts w:ascii="Times New Roman" w:eastAsia="宋体" w:hAnsi="宋体" w:cs="宋体"/>
          <w:color w:val="000000"/>
          <w:w w:val="108"/>
          <w:sz w:val="20"/>
        </w:rPr>
        <w:t>”属性乘以</w:t>
      </w:r>
      <w:r>
        <w:rPr>
          <w:rFonts w:ascii="Times New Roman" w:eastAsia="宋体" w:hAnsi="宋体" w:cs="宋体"/>
          <w:color w:val="000000"/>
          <w:w w:val="108"/>
          <w:sz w:val="20"/>
        </w:rPr>
        <w:t>1.25</w:t>
      </w:r>
      <w:r>
        <w:rPr>
          <w:rFonts w:ascii="Times New Roman" w:eastAsia="宋体" w:hAnsi="宋体" w:cs="宋体"/>
          <w:color w:val="000000"/>
          <w:w w:val="108"/>
          <w:sz w:val="20"/>
        </w:rPr>
        <w:t>。</w:t>
      </w:r>
    </w:p>
    <w:p w14:paraId="53BBE52B" w14:textId="77777777" w:rsidR="003A70CC" w:rsidRDefault="00FB74A8">
      <w:pPr>
        <w:spacing w:before="60" w:line="200" w:lineRule="exact"/>
        <w:ind w:left="620" w:right="2320"/>
        <w:jc w:val="left"/>
      </w:pPr>
      <w:r>
        <w:rPr>
          <w:rFonts w:ascii="Times New Roman" w:eastAsia="宋体" w:hAnsi="宋体" w:cs="宋体"/>
          <w:color w:val="008080"/>
          <w:w w:val="140"/>
          <w:sz w:val="20"/>
        </w:rPr>
        <w:t>[product_profit] = ([unit_price] - [unit_cost]) *[</w:t>
      </w:r>
      <w:r>
        <w:rPr>
          <w:rFonts w:ascii="Times New Roman" w:eastAsia="宋体" w:hAnsi="宋体" w:cs="宋体"/>
          <w:color w:val="008080"/>
          <w:w w:val="140"/>
          <w:sz w:val="20"/>
        </w:rPr>
        <w:t>单位</w:t>
      </w:r>
      <w:r>
        <w:rPr>
          <w:rFonts w:ascii="Times New Roman" w:eastAsia="宋体" w:hAnsi="宋体" w:cs="宋体"/>
          <w:color w:val="008080"/>
          <w:w w:val="140"/>
          <w:sz w:val="20"/>
        </w:rPr>
        <w:t>]</w:t>
      </w:r>
    </w:p>
    <w:p w14:paraId="6A5386DF" w14:textId="77777777" w:rsidR="003A70CC" w:rsidRDefault="00FB74A8">
      <w:pPr>
        <w:spacing w:line="320" w:lineRule="exact"/>
        <w:ind w:left="620" w:right="180"/>
        <w:jc w:val="left"/>
      </w:pPr>
      <w:r>
        <w:rPr>
          <w:rFonts w:ascii="Times New Roman" w:eastAsia="宋体" w:hAnsi="宋体" w:cs="宋体"/>
          <w:color w:val="000000"/>
          <w:w w:val="111"/>
          <w:sz w:val="20"/>
        </w:rPr>
        <w:t>含义</w:t>
      </w:r>
      <w:r>
        <w:rPr>
          <w:rFonts w:ascii="Times New Roman" w:eastAsia="宋体" w:hAnsi="宋体" w:cs="宋体"/>
          <w:color w:val="000000"/>
          <w:w w:val="111"/>
          <w:sz w:val="20"/>
        </w:rPr>
        <w:t>:</w:t>
      </w:r>
      <w:r>
        <w:rPr>
          <w:rFonts w:ascii="Times New Roman" w:eastAsia="宋体" w:hAnsi="宋体" w:cs="宋体"/>
          <w:color w:val="000000"/>
          <w:w w:val="111"/>
          <w:sz w:val="20"/>
        </w:rPr>
        <w:t>“</w:t>
      </w:r>
      <w:r>
        <w:rPr>
          <w:rFonts w:ascii="Times New Roman" w:eastAsia="宋体" w:hAnsi="宋体" w:cs="宋体"/>
          <w:color w:val="000000"/>
          <w:w w:val="111"/>
          <w:sz w:val="20"/>
        </w:rPr>
        <w:t>product_profit</w:t>
      </w:r>
      <w:r>
        <w:rPr>
          <w:rFonts w:ascii="Times New Roman" w:eastAsia="宋体" w:hAnsi="宋体" w:cs="宋体"/>
          <w:color w:val="000000"/>
          <w:w w:val="111"/>
          <w:sz w:val="20"/>
        </w:rPr>
        <w:t>”主题属性等于“</w:t>
      </w:r>
      <w:r>
        <w:rPr>
          <w:rFonts w:ascii="Times New Roman" w:eastAsia="宋体" w:hAnsi="宋体" w:cs="宋体"/>
          <w:color w:val="000000"/>
          <w:w w:val="111"/>
          <w:sz w:val="20"/>
        </w:rPr>
        <w:t>unit_price</w:t>
      </w:r>
      <w:r>
        <w:rPr>
          <w:rFonts w:ascii="Times New Roman" w:eastAsia="宋体" w:hAnsi="宋体" w:cs="宋体"/>
          <w:color w:val="000000"/>
          <w:w w:val="111"/>
          <w:sz w:val="20"/>
        </w:rPr>
        <w:t>”属性减去“</w:t>
      </w:r>
      <w:r>
        <w:rPr>
          <w:rFonts w:ascii="Times New Roman" w:eastAsia="宋体" w:hAnsi="宋体" w:cs="宋体"/>
          <w:color w:val="000000"/>
          <w:w w:val="111"/>
          <w:sz w:val="20"/>
        </w:rPr>
        <w:t>unit_cost</w:t>
      </w:r>
      <w:r>
        <w:rPr>
          <w:rFonts w:ascii="Times New Roman" w:eastAsia="宋体" w:hAnsi="宋体" w:cs="宋体"/>
          <w:color w:val="000000"/>
          <w:w w:val="111"/>
          <w:sz w:val="20"/>
        </w:rPr>
        <w:t>”属性乘以单位数量。</w:t>
      </w:r>
    </w:p>
    <w:p w14:paraId="216A1A91" w14:textId="77777777" w:rsidR="003A70CC" w:rsidRDefault="00FB74A8">
      <w:pPr>
        <w:spacing w:before="60" w:line="300" w:lineRule="exact"/>
        <w:ind w:left="600" w:right="1420" w:hanging="580"/>
        <w:jc w:val="left"/>
      </w:pPr>
      <w:r>
        <w:rPr>
          <w:rFonts w:ascii="Times New Roman" w:eastAsia="宋体" w:hAnsi="宋体" w:cs="宋体"/>
          <w:color w:val="000000"/>
          <w:w w:val="112"/>
          <w:sz w:val="20"/>
        </w:rPr>
        <w:t>在计算中，您可以使用如下公式在地图上的任何地方使用</w:t>
      </w:r>
      <w:r>
        <w:rPr>
          <w:rFonts w:ascii="Times New Roman" w:eastAsia="宋体" w:hAnsi="宋体" w:cs="宋体"/>
          <w:color w:val="000000"/>
          <w:w w:val="112"/>
          <w:sz w:val="20"/>
        </w:rPr>
        <w:t>topics:</w:t>
      </w:r>
    </w:p>
    <w:p w14:paraId="7E89E252" w14:textId="77777777" w:rsidR="003A70CC" w:rsidRDefault="00FB74A8">
      <w:pPr>
        <w:spacing w:line="340" w:lineRule="exact"/>
        <w:ind w:left="600" w:right="1460"/>
        <w:jc w:val="left"/>
      </w:pPr>
      <w:r>
        <w:rPr>
          <w:rFonts w:ascii="Times New Roman" w:eastAsia="宋体" w:hAnsi="宋体" w:cs="宋体"/>
          <w:color w:val="000000"/>
          <w:w w:val="110"/>
          <w:sz w:val="20"/>
        </w:rPr>
        <w:t>含义</w:t>
      </w:r>
      <w:r>
        <w:rPr>
          <w:rFonts w:ascii="Times New Roman" w:eastAsia="宋体" w:hAnsi="宋体" w:cs="宋体"/>
          <w:color w:val="000000"/>
          <w:w w:val="110"/>
          <w:sz w:val="20"/>
        </w:rPr>
        <w:t>:</w:t>
      </w:r>
      <w:r>
        <w:rPr>
          <w:rFonts w:ascii="Times New Roman" w:eastAsia="宋体" w:hAnsi="宋体" w:cs="宋体"/>
          <w:color w:val="000000"/>
          <w:w w:val="110"/>
          <w:sz w:val="20"/>
        </w:rPr>
        <w:t>此主题的“</w:t>
      </w:r>
      <w:r>
        <w:rPr>
          <w:rFonts w:ascii="Times New Roman" w:eastAsia="宋体" w:hAnsi="宋体" w:cs="宋体"/>
          <w:color w:val="000000"/>
          <w:w w:val="110"/>
          <w:sz w:val="20"/>
        </w:rPr>
        <w:t>total_profit</w:t>
      </w:r>
      <w:r>
        <w:rPr>
          <w:rFonts w:ascii="Times New Roman" w:eastAsia="宋体" w:hAnsi="宋体" w:cs="宋体"/>
          <w:color w:val="000000"/>
          <w:w w:val="110"/>
          <w:sz w:val="20"/>
        </w:rPr>
        <w:t>”主题属性等于所有</w:t>
      </w:r>
      <w:r>
        <w:rPr>
          <w:rFonts w:ascii="Times New Roman" w:eastAsia="宋体" w:hAnsi="宋体" w:cs="宋体"/>
          <w:color w:val="000000"/>
          <w:w w:val="110"/>
          <w:sz w:val="20"/>
        </w:rPr>
        <w:t>map</w:t>
      </w:r>
      <w:r>
        <w:rPr>
          <w:rFonts w:ascii="Times New Roman" w:eastAsia="宋体" w:hAnsi="宋体" w:cs="宋体"/>
          <w:color w:val="000000"/>
          <w:w w:val="110"/>
          <w:sz w:val="20"/>
        </w:rPr>
        <w:t>主题中所有主题的“</w:t>
      </w:r>
      <w:r>
        <w:rPr>
          <w:rFonts w:ascii="Times New Roman" w:eastAsia="宋体" w:hAnsi="宋体" w:cs="宋体"/>
          <w:color w:val="000000"/>
          <w:w w:val="110"/>
          <w:sz w:val="20"/>
        </w:rPr>
        <w:t>product_profit</w:t>
      </w:r>
      <w:r>
        <w:rPr>
          <w:rFonts w:ascii="Times New Roman" w:eastAsia="宋体" w:hAnsi="宋体" w:cs="宋体"/>
          <w:color w:val="000000"/>
          <w:w w:val="110"/>
          <w:sz w:val="20"/>
        </w:rPr>
        <w:t>”属性之和。</w:t>
      </w:r>
    </w:p>
    <w:p w14:paraId="0ABC6618" w14:textId="77777777" w:rsidR="003A70CC" w:rsidRDefault="00FB74A8">
      <w:pPr>
        <w:spacing w:before="20" w:line="310" w:lineRule="exact"/>
        <w:ind w:right="340"/>
        <w:jc w:val="left"/>
      </w:pPr>
      <w:r>
        <w:rPr>
          <w:rFonts w:ascii="Times New Roman" w:eastAsia="宋体" w:hAnsi="宋体" w:cs="宋体"/>
          <w:color w:val="000000"/>
          <w:w w:val="103"/>
          <w:sz w:val="20"/>
        </w:rPr>
        <w:t>您还可以创建更复杂的计算，它可以计算地图上任何地方的一系列主题，并且只包括特定的主题或主题类型。</w:t>
      </w:r>
    </w:p>
    <w:p w14:paraId="78A55565" w14:textId="77777777" w:rsidR="003A70CC" w:rsidRDefault="00FB74A8">
      <w:pPr>
        <w:spacing w:before="80" w:line="290" w:lineRule="exact"/>
        <w:ind w:left="620" w:right="1340" w:hanging="620"/>
        <w:jc w:val="left"/>
      </w:pPr>
      <w:r>
        <w:rPr>
          <w:rFonts w:ascii="Times New Roman" w:eastAsia="宋体" w:hAnsi="宋体" w:cs="宋体"/>
          <w:color w:val="000000"/>
          <w:w w:val="110"/>
          <w:sz w:val="20"/>
        </w:rPr>
        <w:t>您可以在公式编辑器中创建一个更复杂的公式示例</w:t>
      </w:r>
      <w:r>
        <w:rPr>
          <w:rFonts w:ascii="Times New Roman" w:eastAsia="宋体" w:hAnsi="宋体" w:cs="宋体"/>
          <w:color w:val="000000"/>
          <w:w w:val="110"/>
          <w:sz w:val="20"/>
        </w:rPr>
        <w:t>:[total_budget_surplus] = SUM(MapTopics [budget]) - SUM</w:t>
      </w:r>
    </w:p>
    <w:p w14:paraId="79CA0A1C" w14:textId="77777777" w:rsidR="003A70CC" w:rsidRDefault="00FB74A8">
      <w:pPr>
        <w:spacing w:line="310" w:lineRule="exact"/>
        <w:ind w:left="600" w:right="60"/>
        <w:jc w:val="left"/>
      </w:pPr>
      <w:r>
        <w:rPr>
          <w:rFonts w:ascii="Times New Roman" w:eastAsia="宋体" w:hAnsi="宋体" w:cs="宋体"/>
          <w:color w:val="000000"/>
          <w:w w:val="134"/>
          <w:sz w:val="20"/>
        </w:rPr>
        <w:t>(MapTopics [travel_expense], MapTopics equipment_expense, MapTopics</w:t>
      </w:r>
      <w:r>
        <w:rPr>
          <w:rFonts w:ascii="Times New Roman" w:eastAsia="宋体" w:hAnsi="宋体" w:cs="宋体"/>
          <w:color w:val="000000"/>
          <w:w w:val="134"/>
          <w:sz w:val="20"/>
        </w:rPr>
        <w:t>撒拉族</w:t>
      </w:r>
      <w:r>
        <w:rPr>
          <w:rFonts w:ascii="Times New Roman" w:eastAsia="宋体" w:hAnsi="宋体" w:cs="宋体"/>
          <w:color w:val="000000"/>
          <w:w w:val="134"/>
          <w:sz w:val="20"/>
        </w:rPr>
        <w:t>ies,</w:t>
      </w:r>
      <w:r>
        <w:rPr>
          <w:rFonts w:ascii="Times New Roman" w:eastAsia="宋体" w:hAnsi="宋体" w:cs="宋体"/>
          <w:color w:val="000000"/>
          <w:w w:val="134"/>
          <w:sz w:val="20"/>
        </w:rPr>
        <w:t>主题</w:t>
      </w:r>
      <w:r>
        <w:rPr>
          <w:rFonts w:ascii="Times New Roman" w:eastAsia="宋体" w:hAnsi="宋体" w:cs="宋体"/>
          <w:color w:val="000000"/>
          <w:w w:val="134"/>
          <w:sz w:val="20"/>
        </w:rPr>
        <w:t>[operations_expense])</w:t>
      </w:r>
    </w:p>
    <w:p w14:paraId="56F2CF47" w14:textId="7F4F9798" w:rsidR="003A70CC" w:rsidRDefault="00FB74A8">
      <w:pPr>
        <w:spacing w:before="20" w:line="345" w:lineRule="exact"/>
        <w:ind w:left="620" w:right="460"/>
        <w:jc w:val="left"/>
        <w:sectPr w:rsidR="003A70CC">
          <w:type w:val="continuous"/>
          <w:pgSz w:w="12240" w:h="17760"/>
          <w:pgMar w:top="740" w:right="1500" w:bottom="1440" w:left="1540" w:header="720" w:footer="720" w:gutter="0"/>
          <w:cols w:space="720"/>
        </w:sectPr>
      </w:pPr>
      <w:r>
        <w:rPr>
          <w:rFonts w:ascii="Times New Roman" w:eastAsia="宋体" w:hAnsi="宋体" w:cs="宋体"/>
          <w:color w:val="000000"/>
          <w:w w:val="113"/>
          <w:sz w:val="20"/>
        </w:rPr>
        <w:t>意义</w:t>
      </w:r>
      <w:r>
        <w:rPr>
          <w:rFonts w:ascii="Times New Roman" w:eastAsia="宋体" w:hAnsi="宋体" w:cs="宋体"/>
          <w:color w:val="000000"/>
          <w:w w:val="113"/>
          <w:sz w:val="20"/>
        </w:rPr>
        <w:t>:</w:t>
      </w:r>
      <w:r>
        <w:rPr>
          <w:rFonts w:ascii="Times New Roman" w:eastAsia="宋体" w:hAnsi="宋体" w:cs="宋体"/>
          <w:color w:val="000000"/>
          <w:w w:val="113"/>
          <w:sz w:val="20"/>
        </w:rPr>
        <w:t>为</w:t>
      </w:r>
      <w:r w:rsidR="00C368D6">
        <w:rPr>
          <w:rFonts w:ascii="Times New Roman" w:eastAsia="宋体" w:hAnsi="宋体" w:cs="宋体"/>
          <w:color w:val="000000"/>
          <w:w w:val="113"/>
          <w:sz w:val="20"/>
        </w:rPr>
        <w:t>MindManager</w:t>
      </w:r>
      <w:r>
        <w:rPr>
          <w:rFonts w:ascii="Times New Roman" w:eastAsia="宋体" w:hAnsi="宋体" w:cs="宋体"/>
          <w:color w:val="000000"/>
          <w:w w:val="113"/>
          <w:sz w:val="20"/>
        </w:rPr>
        <w:t>话题“</w:t>
      </w:r>
      <w:r>
        <w:rPr>
          <w:rFonts w:ascii="Times New Roman" w:eastAsia="宋体" w:hAnsi="宋体" w:cs="宋体"/>
          <w:color w:val="000000"/>
          <w:w w:val="113"/>
          <w:sz w:val="20"/>
        </w:rPr>
        <w:t>total_budget_surplus</w:t>
      </w:r>
      <w:r>
        <w:rPr>
          <w:rFonts w:ascii="Times New Roman" w:eastAsia="宋体" w:hAnsi="宋体" w:cs="宋体"/>
          <w:color w:val="000000"/>
          <w:w w:val="113"/>
          <w:sz w:val="20"/>
        </w:rPr>
        <w:t>”主题属性</w:t>
      </w:r>
      <w:r>
        <w:rPr>
          <w:rFonts w:ascii="Times New Roman" w:eastAsia="宋体" w:hAnsi="宋体" w:cs="宋体"/>
          <w:color w:val="000000"/>
          <w:w w:val="113"/>
          <w:sz w:val="20"/>
        </w:rPr>
        <w:t>=</w:t>
      </w:r>
      <w:r>
        <w:rPr>
          <w:rFonts w:ascii="Times New Roman" w:eastAsia="宋体" w:hAnsi="宋体" w:cs="宋体"/>
          <w:color w:val="000000"/>
          <w:w w:val="113"/>
          <w:sz w:val="20"/>
        </w:rPr>
        <w:t>“预算”属性的总和所有地图上的话题</w:t>
      </w:r>
      <w:r>
        <w:rPr>
          <w:rFonts w:ascii="Times New Roman" w:eastAsia="宋体" w:hAnsi="宋体" w:cs="宋体"/>
          <w:color w:val="000000"/>
          <w:w w:val="113"/>
          <w:sz w:val="20"/>
        </w:rPr>
        <w:t>,-</w:t>
      </w:r>
      <w:r>
        <w:rPr>
          <w:rFonts w:ascii="Times New Roman" w:eastAsia="宋体" w:hAnsi="宋体" w:cs="宋体"/>
          <w:color w:val="000000"/>
          <w:w w:val="113"/>
          <w:sz w:val="20"/>
        </w:rPr>
        <w:t>“</w:t>
      </w:r>
      <w:r>
        <w:rPr>
          <w:rFonts w:ascii="Times New Roman" w:eastAsia="宋体" w:hAnsi="宋体" w:cs="宋体"/>
          <w:color w:val="000000"/>
          <w:w w:val="113"/>
          <w:sz w:val="20"/>
        </w:rPr>
        <w:t>travel_expense</w:t>
      </w:r>
      <w:r>
        <w:rPr>
          <w:rFonts w:ascii="Times New Roman" w:eastAsia="宋体" w:hAnsi="宋体" w:cs="宋体"/>
          <w:color w:val="000000"/>
          <w:w w:val="113"/>
          <w:sz w:val="20"/>
        </w:rPr>
        <w:t>”之和</w:t>
      </w:r>
      <w:r>
        <w:rPr>
          <w:rFonts w:ascii="Times New Roman" w:eastAsia="宋体" w:hAnsi="宋体" w:cs="宋体"/>
          <w:color w:val="000000"/>
          <w:w w:val="113"/>
          <w:sz w:val="20"/>
        </w:rPr>
        <w:t>,</w:t>
      </w:r>
      <w:r>
        <w:rPr>
          <w:rFonts w:ascii="Times New Roman" w:eastAsia="宋体" w:hAnsi="宋体" w:cs="宋体"/>
          <w:color w:val="000000"/>
          <w:w w:val="113"/>
          <w:sz w:val="20"/>
        </w:rPr>
        <w:t>“</w:t>
      </w:r>
      <w:r>
        <w:rPr>
          <w:rFonts w:ascii="Times New Roman" w:eastAsia="宋体" w:hAnsi="宋体" w:cs="宋体"/>
          <w:color w:val="000000"/>
          <w:w w:val="113"/>
          <w:sz w:val="20"/>
        </w:rPr>
        <w:t>equipment_expense</w:t>
      </w:r>
      <w:r>
        <w:rPr>
          <w:rFonts w:ascii="Times New Roman" w:eastAsia="宋体" w:hAnsi="宋体" w:cs="宋体"/>
          <w:color w:val="000000"/>
          <w:w w:val="113"/>
          <w:sz w:val="20"/>
        </w:rPr>
        <w:t>”和“工资”属性地图上所有的话题</w:t>
      </w:r>
      <w:r>
        <w:rPr>
          <w:rFonts w:ascii="Times New Roman" w:eastAsia="宋体" w:hAnsi="宋体" w:cs="宋体"/>
          <w:color w:val="000000"/>
          <w:w w:val="113"/>
          <w:sz w:val="20"/>
        </w:rPr>
        <w:t>,</w:t>
      </w:r>
      <w:r>
        <w:rPr>
          <w:rFonts w:ascii="Times New Roman" w:eastAsia="宋体" w:hAnsi="宋体" w:cs="宋体"/>
          <w:color w:val="000000"/>
          <w:w w:val="113"/>
          <w:sz w:val="20"/>
        </w:rPr>
        <w:t>和“</w:t>
      </w:r>
      <w:r>
        <w:rPr>
          <w:rFonts w:ascii="Times New Roman" w:eastAsia="宋体" w:hAnsi="宋体" w:cs="宋体"/>
          <w:color w:val="000000"/>
          <w:w w:val="113"/>
          <w:sz w:val="20"/>
        </w:rPr>
        <w:t>operations_expense</w:t>
      </w:r>
      <w:r>
        <w:rPr>
          <w:rFonts w:ascii="Times New Roman" w:eastAsia="宋体" w:hAnsi="宋体" w:cs="宋体"/>
          <w:color w:val="000000"/>
          <w:w w:val="113"/>
          <w:sz w:val="20"/>
        </w:rPr>
        <w:t>”属性地图上一个特定的主题。</w:t>
      </w:r>
    </w:p>
    <w:p w14:paraId="3C06C16B" w14:textId="77777777" w:rsidR="003A70CC" w:rsidRDefault="00FB74A8">
      <w:pPr>
        <w:pBdr>
          <w:top w:val="single" w:sz="0" w:space="9" w:color="FFFFFF"/>
        </w:pBdr>
        <w:spacing w:line="210" w:lineRule="exact"/>
        <w:ind w:left="20" w:right="6820"/>
        <w:jc w:val="left"/>
        <w:sectPr w:rsidR="003A70CC">
          <w:type w:val="continuous"/>
          <w:pgSz w:w="12240" w:h="17760"/>
          <w:pgMar w:top="740" w:right="1500" w:bottom="1440" w:left="1540" w:header="720" w:footer="720" w:gutter="0"/>
          <w:cols w:space="720"/>
        </w:sectPr>
      </w:pPr>
      <w:r>
        <w:rPr>
          <w:rFonts w:ascii="Times New Roman" w:eastAsia="宋体" w:hAnsi="宋体" w:cs="宋体"/>
          <w:color w:val="000000"/>
          <w:w w:val="98"/>
        </w:rPr>
        <w:t>我如何创建公式</w:t>
      </w:r>
      <w:r>
        <w:rPr>
          <w:rFonts w:ascii="Times New Roman" w:eastAsia="宋体" w:hAnsi="宋体" w:cs="宋体"/>
          <w:color w:val="000000"/>
          <w:w w:val="98"/>
        </w:rPr>
        <w:t>?</w:t>
      </w:r>
    </w:p>
    <w:p w14:paraId="6A36EB8D" w14:textId="77777777" w:rsidR="003A70CC" w:rsidRDefault="00FB74A8">
      <w:pPr>
        <w:pBdr>
          <w:top w:val="single" w:sz="0" w:space="3" w:color="FFFFFF"/>
        </w:pBdr>
        <w:spacing w:line="310" w:lineRule="exact"/>
        <w:jc w:val="left"/>
        <w:sectPr w:rsidR="003A70CC">
          <w:type w:val="continuous"/>
          <w:pgSz w:w="12240" w:h="17760"/>
          <w:pgMar w:top="740" w:right="1500" w:bottom="1440" w:left="1540" w:header="720" w:footer="720" w:gutter="0"/>
          <w:cols w:space="720"/>
        </w:sectPr>
      </w:pPr>
      <w:r>
        <w:rPr>
          <w:rFonts w:ascii="Times New Roman" w:eastAsia="宋体" w:hAnsi="宋体" w:cs="宋体"/>
          <w:color w:val="000000"/>
          <w:w w:val="102"/>
          <w:sz w:val="20"/>
        </w:rPr>
        <w:t>使用高级选项卡上的按钮输入公式</w:t>
      </w:r>
      <w:r>
        <w:rPr>
          <w:rFonts w:ascii="Times New Roman" w:eastAsia="宋体" w:hAnsi="宋体" w:cs="宋体"/>
          <w:color w:val="000000"/>
          <w:w w:val="102"/>
          <w:sz w:val="20"/>
        </w:rPr>
        <w:t>:AutoCalc</w:t>
      </w:r>
      <w:r>
        <w:rPr>
          <w:rFonts w:ascii="Times New Roman" w:eastAsia="宋体" w:hAnsi="宋体" w:cs="宋体"/>
          <w:color w:val="000000"/>
          <w:w w:val="102"/>
          <w:sz w:val="20"/>
        </w:rPr>
        <w:t>提供了一个界面，可以方便地创建公式，或单击公式编辑器使用公式编辑器创建或编辑更复杂的公式。</w:t>
      </w:r>
    </w:p>
    <w:p w14:paraId="57F77D94" w14:textId="77777777" w:rsidR="003A70CC" w:rsidRDefault="00664571">
      <w:pPr>
        <w:pBdr>
          <w:top w:val="single" w:sz="0" w:space="1" w:color="FFFFFF"/>
        </w:pBdr>
        <w:ind w:left="20"/>
        <w:sectPr w:rsidR="003A70CC">
          <w:type w:val="continuous"/>
          <w:pgSz w:w="12240" w:h="17760"/>
          <w:pgMar w:top="740" w:right="1500" w:bottom="1440" w:left="1540" w:header="720" w:footer="720" w:gutter="0"/>
          <w:cols w:space="720"/>
        </w:sectPr>
      </w:pPr>
      <w:r>
        <w:pict w14:anchorId="31BE5CFC">
          <v:group id="_x0000_s3417" style="width:59pt;height:15pt;mso-position-horizontal-relative:char;mso-position-vertical-relative:line" coordsize="1180,300">
            <v:shape id="_x0000_s3419" style="position:absolute;width:1180;height:300;mso-width-relative:margin;mso-height-relative:margin" coordsize="1180,300" o:spt="100" adj="0,,0" path="">
              <v:stroke joinstyle="round"/>
              <v:imagedata r:id="rId813"/>
              <v:formulas/>
              <v:path o:connecttype="segments"/>
              <o:lock v:ext="edit" aspectratio="t"/>
            </v:shape>
            <v:shape id="_x0000_s3418" style="position:absolute;left:300;top:40;width:880;height:260;mso-width-relative:margin;mso-height-relative:margin" coordsize="1180,300" o:spt="100" adj="0,,0" path="" stroked="f">
              <v:stroke joinstyle="round"/>
              <v:formulas/>
              <v:path o:connecttype="segments"/>
              <o:lock v:ext="edit" aspectratio="t"/>
              <v:textbox inset="0,0,0,0">
                <w:txbxContent>
                  <w:p w14:paraId="6E48D9C8"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4C996C2F" w14:textId="77777777" w:rsidR="003A70CC" w:rsidRDefault="00FB74A8">
      <w:pPr>
        <w:pBdr>
          <w:top w:val="single" w:sz="0" w:space="8" w:color="FFFFFF"/>
        </w:pBdr>
        <w:spacing w:line="310" w:lineRule="exact"/>
        <w:ind w:left="20" w:right="620"/>
        <w:jc w:val="left"/>
        <w:sectPr w:rsidR="003A70CC">
          <w:type w:val="continuous"/>
          <w:pgSz w:w="12240" w:h="17760"/>
          <w:pgMar w:top="740" w:right="1500" w:bottom="1440" w:left="1540" w:header="720" w:footer="720" w:gutter="0"/>
          <w:cols w:space="720"/>
        </w:sectPr>
      </w:pPr>
      <w:r>
        <w:rPr>
          <w:rFonts w:ascii="Times New Roman" w:eastAsia="宋体" w:hAnsi="宋体" w:cs="宋体"/>
          <w:color w:val="000000"/>
          <w:w w:val="104"/>
          <w:sz w:val="20"/>
        </w:rPr>
        <w:t>小数分隔符</w:t>
      </w:r>
      <w:r>
        <w:rPr>
          <w:rFonts w:ascii="Times New Roman" w:eastAsia="宋体" w:hAnsi="宋体" w:cs="宋体"/>
          <w:color w:val="000000"/>
          <w:w w:val="104"/>
          <w:sz w:val="20"/>
        </w:rPr>
        <w:t>(</w:t>
      </w:r>
      <w:r>
        <w:rPr>
          <w:rFonts w:ascii="Times New Roman" w:eastAsia="宋体" w:hAnsi="宋体" w:cs="宋体"/>
          <w:color w:val="000000"/>
          <w:w w:val="104"/>
          <w:sz w:val="20"/>
        </w:rPr>
        <w:t>句点或逗号</w:t>
      </w:r>
      <w:r>
        <w:rPr>
          <w:rFonts w:ascii="Times New Roman" w:eastAsia="宋体" w:hAnsi="宋体" w:cs="宋体"/>
          <w:color w:val="000000"/>
          <w:w w:val="104"/>
          <w:sz w:val="20"/>
        </w:rPr>
        <w:t>)</w:t>
      </w:r>
      <w:r>
        <w:rPr>
          <w:rFonts w:ascii="Times New Roman" w:eastAsia="宋体" w:hAnsi="宋体" w:cs="宋体"/>
          <w:color w:val="000000"/>
          <w:w w:val="104"/>
          <w:sz w:val="20"/>
        </w:rPr>
        <w:t>和列表分隔符</w:t>
      </w:r>
      <w:r>
        <w:rPr>
          <w:rFonts w:ascii="Times New Roman" w:eastAsia="宋体" w:hAnsi="宋体" w:cs="宋体"/>
          <w:color w:val="000000"/>
          <w:w w:val="104"/>
          <w:sz w:val="20"/>
        </w:rPr>
        <w:t>(</w:t>
      </w:r>
      <w:r>
        <w:rPr>
          <w:rFonts w:ascii="Times New Roman" w:eastAsia="宋体" w:hAnsi="宋体" w:cs="宋体"/>
          <w:color w:val="000000"/>
          <w:w w:val="104"/>
          <w:sz w:val="20"/>
        </w:rPr>
        <w:t>逗号或分号</w:t>
      </w:r>
      <w:r>
        <w:rPr>
          <w:rFonts w:ascii="Times New Roman" w:eastAsia="宋体" w:hAnsi="宋体" w:cs="宋体"/>
          <w:color w:val="000000"/>
          <w:w w:val="104"/>
          <w:sz w:val="20"/>
        </w:rPr>
        <w:t>)</w:t>
      </w:r>
      <w:r>
        <w:rPr>
          <w:rFonts w:ascii="Times New Roman" w:eastAsia="宋体" w:hAnsi="宋体" w:cs="宋体"/>
          <w:color w:val="000000"/>
          <w:w w:val="104"/>
          <w:sz w:val="20"/>
        </w:rPr>
        <w:t>的选择由您的计算机的</w:t>
      </w:r>
      <w:r>
        <w:rPr>
          <w:rFonts w:ascii="Times New Roman" w:eastAsia="宋体" w:hAnsi="宋体" w:cs="宋体"/>
          <w:color w:val="000000"/>
          <w:w w:val="104"/>
          <w:sz w:val="20"/>
        </w:rPr>
        <w:t>Windows</w:t>
      </w:r>
      <w:r>
        <w:rPr>
          <w:rFonts w:ascii="Times New Roman" w:eastAsia="宋体" w:hAnsi="宋体" w:cs="宋体"/>
          <w:color w:val="000000"/>
          <w:w w:val="104"/>
          <w:sz w:val="20"/>
        </w:rPr>
        <w:t>控制面板区域和语言设置决定。</w:t>
      </w:r>
    </w:p>
    <w:p w14:paraId="34D8239D" w14:textId="77777777" w:rsidR="003A70CC" w:rsidRDefault="00FB74A8">
      <w:pPr>
        <w:pBdr>
          <w:top w:val="single" w:sz="0" w:space="12" w:color="FFFFFF"/>
        </w:pBdr>
        <w:spacing w:line="210" w:lineRule="exact"/>
        <w:ind w:left="20" w:right="5780"/>
        <w:jc w:val="left"/>
        <w:sectPr w:rsidR="003A70CC">
          <w:type w:val="continuous"/>
          <w:pgSz w:w="12240" w:h="17760"/>
          <w:pgMar w:top="740" w:right="1500" w:bottom="1440" w:left="1540" w:header="720" w:footer="720" w:gutter="0"/>
          <w:cols w:space="720"/>
        </w:sectPr>
      </w:pPr>
      <w:r>
        <w:rPr>
          <w:rFonts w:ascii="Times New Roman" w:eastAsia="宋体" w:hAnsi="宋体" w:cs="宋体"/>
          <w:color w:val="3E4D53"/>
          <w:w w:val="96"/>
        </w:rPr>
        <w:t>用</w:t>
      </w:r>
      <w:r>
        <w:rPr>
          <w:rFonts w:ascii="Times New Roman" w:eastAsia="宋体" w:hAnsi="宋体" w:cs="宋体"/>
          <w:color w:val="3E4D53"/>
          <w:w w:val="96"/>
        </w:rPr>
        <w:t>AutoCalc</w:t>
      </w:r>
      <w:r>
        <w:rPr>
          <w:rFonts w:ascii="Times New Roman" w:eastAsia="宋体" w:hAnsi="宋体" w:cs="宋体"/>
          <w:color w:val="3E4D53"/>
          <w:w w:val="96"/>
        </w:rPr>
        <w:t>创建一个简单的公式</w:t>
      </w:r>
    </w:p>
    <w:p w14:paraId="62DAFE06" w14:textId="77777777" w:rsidR="003A70CC" w:rsidRDefault="00FB74A8">
      <w:pPr>
        <w:pBdr>
          <w:top w:val="single" w:sz="0" w:space="8" w:color="FFFFFF"/>
        </w:pBdr>
        <w:spacing w:line="310" w:lineRule="exact"/>
        <w:ind w:left="20" w:right="440"/>
        <w:jc w:val="left"/>
      </w:pPr>
      <w:r>
        <w:rPr>
          <w:rFonts w:ascii="Times New Roman" w:eastAsia="宋体" w:hAnsi="宋体" w:cs="宋体"/>
          <w:color w:val="000000"/>
          <w:w w:val="102"/>
          <w:sz w:val="20"/>
        </w:rPr>
        <w:t>Autocalc</w:t>
      </w:r>
      <w:r>
        <w:rPr>
          <w:rFonts w:ascii="Times New Roman" w:eastAsia="宋体" w:hAnsi="宋体" w:cs="宋体"/>
          <w:color w:val="000000"/>
          <w:w w:val="102"/>
          <w:sz w:val="20"/>
        </w:rPr>
        <w:t>允许创建包含单个函数、一个输入属性和一个范围的简单公式。</w:t>
      </w:r>
    </w:p>
    <w:p w14:paraId="06500AAB" w14:textId="77777777" w:rsidR="003A70CC" w:rsidRDefault="00FB74A8">
      <w:pPr>
        <w:spacing w:before="80" w:line="200" w:lineRule="exact"/>
        <w:ind w:left="20" w:right="3580"/>
        <w:jc w:val="left"/>
      </w:pPr>
      <w:r>
        <w:rPr>
          <w:rFonts w:ascii="Times New Roman" w:eastAsia="宋体" w:hAnsi="宋体" w:cs="宋体"/>
          <w:color w:val="000000"/>
          <w:w w:val="104"/>
          <w:sz w:val="20"/>
        </w:rPr>
        <w:t>要创建更复杂的公式，请使用公式编辑器</w:t>
      </w:r>
      <w:r>
        <w:rPr>
          <w:rFonts w:ascii="Times New Roman" w:eastAsia="宋体" w:hAnsi="宋体" w:cs="宋体"/>
          <w:color w:val="000000"/>
          <w:w w:val="104"/>
          <w:sz w:val="20"/>
        </w:rPr>
        <w:t>:</w:t>
      </w:r>
    </w:p>
    <w:p w14:paraId="47B5F778" w14:textId="77777777" w:rsidR="003A70CC" w:rsidRDefault="00FB74A8">
      <w:pPr>
        <w:spacing w:before="60" w:line="200" w:lineRule="exact"/>
        <w:ind w:left="260" w:right="6260"/>
        <w:jc w:val="left"/>
      </w:pPr>
      <w:r>
        <w:rPr>
          <w:rFonts w:ascii="Times New Roman" w:eastAsia="宋体" w:hAnsi="宋体" w:cs="宋体"/>
          <w:color w:val="000000"/>
          <w:w w:val="104"/>
          <w:sz w:val="20"/>
        </w:rPr>
        <w:t>1.</w:t>
      </w:r>
      <w:r>
        <w:rPr>
          <w:rFonts w:ascii="Times New Roman" w:eastAsia="宋体" w:hAnsi="宋体" w:cs="宋体"/>
          <w:color w:val="000000"/>
          <w:w w:val="104"/>
          <w:sz w:val="20"/>
        </w:rPr>
        <w:t>在地图上选择一个主题。</w:t>
      </w:r>
    </w:p>
    <w:p w14:paraId="2AE39D06" w14:textId="77777777" w:rsidR="003A70CC" w:rsidRDefault="00FB74A8">
      <w:pPr>
        <w:spacing w:before="60" w:line="200" w:lineRule="exact"/>
        <w:ind w:left="260" w:right="4500"/>
        <w:jc w:val="left"/>
      </w:pPr>
      <w:r>
        <w:rPr>
          <w:rFonts w:ascii="Times New Roman" w:eastAsia="宋体" w:hAnsi="宋体" w:cs="宋体"/>
          <w:color w:val="000000"/>
          <w:w w:val="104"/>
          <w:sz w:val="20"/>
        </w:rPr>
        <w:t>2.</w:t>
      </w:r>
      <w:r>
        <w:rPr>
          <w:rFonts w:ascii="Times New Roman" w:eastAsia="宋体" w:hAnsi="宋体" w:cs="宋体"/>
          <w:color w:val="000000"/>
          <w:w w:val="104"/>
          <w:sz w:val="20"/>
        </w:rPr>
        <w:t>在</w:t>
      </w:r>
      <w:r>
        <w:rPr>
          <w:rFonts w:ascii="Times New Roman" w:eastAsia="宋体" w:hAnsi="宋体" w:cs="宋体"/>
          <w:color w:val="000000"/>
          <w:w w:val="104"/>
          <w:sz w:val="20"/>
        </w:rPr>
        <w:t>ribbon</w:t>
      </w:r>
      <w:r>
        <w:rPr>
          <w:rFonts w:ascii="Times New Roman" w:eastAsia="宋体" w:hAnsi="宋体" w:cs="宋体"/>
          <w:color w:val="000000"/>
          <w:w w:val="104"/>
          <w:sz w:val="20"/>
        </w:rPr>
        <w:t>的高级选项卡上，单击</w:t>
      </w:r>
      <w:r>
        <w:rPr>
          <w:rFonts w:ascii="Times New Roman" w:eastAsia="宋体" w:hAnsi="宋体" w:cs="宋体"/>
          <w:color w:val="000000"/>
          <w:w w:val="104"/>
          <w:sz w:val="20"/>
        </w:rPr>
        <w:t>AutoCalc</w:t>
      </w:r>
      <w:r>
        <w:rPr>
          <w:rFonts w:ascii="Times New Roman" w:eastAsia="宋体" w:hAnsi="宋体" w:cs="宋体"/>
          <w:color w:val="000000"/>
          <w:w w:val="104"/>
          <w:sz w:val="20"/>
        </w:rPr>
        <w:t>。</w:t>
      </w:r>
    </w:p>
    <w:p w14:paraId="790BAE44" w14:textId="77777777" w:rsidR="003A70CC" w:rsidRDefault="00FB74A8">
      <w:pPr>
        <w:spacing w:before="80" w:line="200" w:lineRule="exact"/>
        <w:ind w:left="260" w:right="6780"/>
        <w:jc w:val="left"/>
      </w:pPr>
      <w:r>
        <w:rPr>
          <w:rFonts w:ascii="Times New Roman" w:eastAsia="宋体" w:hAnsi="宋体" w:cs="宋体"/>
          <w:color w:val="000000"/>
          <w:w w:val="104"/>
          <w:sz w:val="20"/>
        </w:rPr>
        <w:t>3.</w:t>
      </w:r>
      <w:r>
        <w:rPr>
          <w:rFonts w:ascii="Times New Roman" w:eastAsia="宋体" w:hAnsi="宋体" w:cs="宋体"/>
          <w:color w:val="000000"/>
          <w:w w:val="104"/>
          <w:sz w:val="20"/>
        </w:rPr>
        <w:t>在对话框中，选择</w:t>
      </w:r>
      <w:r>
        <w:rPr>
          <w:rFonts w:ascii="Times New Roman" w:eastAsia="宋体" w:hAnsi="宋体" w:cs="宋体"/>
          <w:color w:val="000000"/>
          <w:w w:val="104"/>
          <w:sz w:val="20"/>
        </w:rPr>
        <w:t>:</w:t>
      </w:r>
    </w:p>
    <w:p w14:paraId="502964A8" w14:textId="77777777" w:rsidR="003A70CC" w:rsidRDefault="00FB74A8">
      <w:pPr>
        <w:spacing w:before="60" w:line="200" w:lineRule="exact"/>
        <w:ind w:left="1040" w:right="1980"/>
        <w:jc w:val="left"/>
      </w:pPr>
      <w:r>
        <w:rPr>
          <w:rFonts w:ascii="Times New Roman" w:eastAsia="宋体" w:hAnsi="宋体" w:cs="宋体"/>
          <w:color w:val="000000"/>
          <w:w w:val="101"/>
          <w:sz w:val="20"/>
        </w:rPr>
        <w:t>•由公式在此主题上创建的计算属性。</w:t>
      </w:r>
    </w:p>
    <w:p w14:paraId="5F0767E8" w14:textId="77777777" w:rsidR="003A70CC" w:rsidRDefault="00FB74A8">
      <w:pPr>
        <w:spacing w:before="80" w:line="200" w:lineRule="exact"/>
        <w:ind w:left="1040" w:right="4420"/>
        <w:jc w:val="left"/>
        <w:sectPr w:rsidR="003A70CC">
          <w:type w:val="continuous"/>
          <w:pgSz w:w="12240" w:h="17760"/>
          <w:pgMar w:top="740" w:right="1500" w:bottom="1440" w:left="1540" w:header="720" w:footer="720" w:gutter="0"/>
          <w:cols w:space="720"/>
        </w:sectPr>
      </w:pPr>
      <w:r>
        <w:rPr>
          <w:rFonts w:ascii="Times New Roman" w:eastAsia="宋体" w:hAnsi="宋体" w:cs="宋体"/>
          <w:color w:val="000000"/>
          <w:sz w:val="20"/>
        </w:rPr>
        <w:t>•计算中使用的函数。</w:t>
      </w:r>
    </w:p>
    <w:p w14:paraId="3A2A182E" w14:textId="77777777" w:rsidR="003A70CC" w:rsidRDefault="00FB74A8">
      <w:pPr>
        <w:pBdr>
          <w:top w:val="single" w:sz="0" w:space="31" w:color="FFFFFF"/>
        </w:pBdr>
        <w:spacing w:before="140" w:line="200" w:lineRule="exact"/>
        <w:ind w:left="20" w:right="8820"/>
        <w:jc w:val="left"/>
        <w:sectPr w:rsidR="003A70CC">
          <w:type w:val="continuous"/>
          <w:pgSz w:w="12240" w:h="17760"/>
          <w:pgMar w:top="740" w:right="1500" w:bottom="1440" w:left="1540" w:header="720" w:footer="720" w:gutter="0"/>
          <w:cols w:space="720"/>
        </w:sectPr>
      </w:pPr>
      <w:r>
        <w:rPr>
          <w:rFonts w:ascii="Times New Roman" w:eastAsia="宋体" w:hAnsi="宋体" w:cs="宋体"/>
          <w:color w:val="000000"/>
          <w:w w:val="106"/>
          <w:sz w:val="20"/>
        </w:rPr>
        <w:t>317</w:t>
      </w:r>
    </w:p>
    <w:p w14:paraId="7BEE81F0" w14:textId="77777777" w:rsidR="003A70CC" w:rsidRDefault="00FB74A8">
      <w:pPr>
        <w:pageBreakBefore/>
        <w:spacing w:line="200" w:lineRule="exact"/>
        <w:ind w:left="494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4"/>
          <w:sz w:val="20"/>
        </w:rPr>
        <w:lastRenderedPageBreak/>
        <w:t>合并数据、</w:t>
      </w:r>
      <w:r>
        <w:rPr>
          <w:rFonts w:ascii="Times New Roman" w:eastAsia="宋体" w:hAnsi="宋体" w:cs="宋体"/>
          <w:color w:val="000000"/>
          <w:w w:val="104"/>
          <w:sz w:val="20"/>
        </w:rPr>
        <w:t>Microsoft Office</w:t>
      </w:r>
      <w:r>
        <w:rPr>
          <w:rFonts w:ascii="Times New Roman" w:eastAsia="宋体" w:hAnsi="宋体" w:cs="宋体"/>
          <w:color w:val="000000"/>
          <w:w w:val="104"/>
          <w:sz w:val="20"/>
        </w:rPr>
        <w:t>或</w:t>
      </w:r>
      <w:r>
        <w:rPr>
          <w:rFonts w:ascii="Times New Roman" w:eastAsia="宋体" w:hAnsi="宋体" w:cs="宋体"/>
          <w:color w:val="000000"/>
          <w:w w:val="104"/>
          <w:sz w:val="20"/>
        </w:rPr>
        <w:t>SharePoint</w:t>
      </w:r>
    </w:p>
    <w:p w14:paraId="07FBBD3E" w14:textId="77777777" w:rsidR="003A70CC" w:rsidRDefault="00FB74A8">
      <w:pPr>
        <w:pBdr>
          <w:top w:val="single" w:sz="0" w:space="21" w:color="FFFFFF"/>
        </w:pBdr>
        <w:spacing w:line="200" w:lineRule="exact"/>
        <w:ind w:left="1000" w:right="4340"/>
        <w:jc w:val="left"/>
      </w:pPr>
      <w:r>
        <w:rPr>
          <w:rFonts w:ascii="Times New Roman" w:eastAsia="宋体" w:hAnsi="宋体" w:cs="宋体"/>
          <w:color w:val="000000"/>
          <w:w w:val="101"/>
          <w:sz w:val="20"/>
        </w:rPr>
        <w:t>•函数使用的输入属性。</w:t>
      </w:r>
    </w:p>
    <w:p w14:paraId="5F979A1C" w14:textId="77777777" w:rsidR="003A70CC" w:rsidRDefault="00FB74A8">
      <w:pPr>
        <w:spacing w:before="80" w:line="200" w:lineRule="exact"/>
        <w:ind w:left="1000" w:right="5380"/>
        <w:jc w:val="left"/>
      </w:pPr>
      <w:r>
        <w:rPr>
          <w:rFonts w:ascii="Times New Roman" w:eastAsia="宋体" w:hAnsi="宋体" w:cs="宋体"/>
          <w:color w:val="000000"/>
          <w:w w:val="102"/>
          <w:sz w:val="20"/>
        </w:rPr>
        <w:t>•要评估的主题范围。</w:t>
      </w:r>
    </w:p>
    <w:p w14:paraId="560012EA" w14:textId="77777777" w:rsidR="003A70CC" w:rsidRDefault="00FB74A8">
      <w:pPr>
        <w:spacing w:before="160" w:line="336" w:lineRule="exact"/>
        <w:ind w:left="700" w:right="20" w:hanging="34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1"/>
          <w:sz w:val="20"/>
        </w:rPr>
        <w:t>4.</w:t>
      </w:r>
      <w:r>
        <w:rPr>
          <w:rFonts w:ascii="Times New Roman" w:eastAsia="宋体" w:hAnsi="宋体" w:cs="宋体"/>
          <w:color w:val="000000"/>
          <w:w w:val="101"/>
          <w:sz w:val="20"/>
        </w:rPr>
        <w:t>选择复选框，将</w:t>
      </w:r>
      <w:r>
        <w:rPr>
          <w:rFonts w:ascii="Times New Roman" w:eastAsia="宋体" w:hAnsi="宋体" w:cs="宋体"/>
          <w:color w:val="000000"/>
          <w:w w:val="101"/>
          <w:sz w:val="20"/>
        </w:rPr>
        <w:t>input</w:t>
      </w:r>
      <w:r>
        <w:rPr>
          <w:rFonts w:ascii="Times New Roman" w:eastAsia="宋体" w:hAnsi="宋体" w:cs="宋体"/>
          <w:color w:val="000000"/>
          <w:w w:val="101"/>
          <w:sz w:val="20"/>
        </w:rPr>
        <w:t>属性添加到计算中使用但尚未包含该属性的主题中。为这些属性选择属性类型。</w:t>
      </w:r>
      <w:r>
        <w:rPr>
          <w:rFonts w:ascii="Times New Roman" w:eastAsia="宋体" w:hAnsi="宋体" w:cs="宋体"/>
          <w:color w:val="000000"/>
          <w:w w:val="101"/>
          <w:sz w:val="20"/>
        </w:rPr>
        <w:t>(</w:t>
      </w:r>
      <w:r>
        <w:rPr>
          <w:rFonts w:ascii="Times New Roman" w:eastAsia="宋体" w:hAnsi="宋体" w:cs="宋体"/>
          <w:color w:val="000000"/>
          <w:w w:val="101"/>
          <w:sz w:val="20"/>
        </w:rPr>
        <w:t>如果您希望计算中使用的所有主题都包含</w:t>
      </w:r>
      <w:r>
        <w:rPr>
          <w:rFonts w:ascii="Times New Roman" w:eastAsia="宋体" w:hAnsi="宋体" w:cs="宋体"/>
          <w:color w:val="000000"/>
          <w:w w:val="101"/>
          <w:sz w:val="20"/>
        </w:rPr>
        <w:t>input</w:t>
      </w:r>
      <w:r>
        <w:rPr>
          <w:rFonts w:ascii="Times New Roman" w:eastAsia="宋体" w:hAnsi="宋体" w:cs="宋体"/>
          <w:color w:val="000000"/>
          <w:w w:val="101"/>
          <w:sz w:val="20"/>
        </w:rPr>
        <w:t>属性，则可以使用此选项，您可以在任何时候填充输入属性值。如果</w:t>
      </w:r>
      <w:r>
        <w:rPr>
          <w:rFonts w:ascii="Times New Roman" w:eastAsia="宋体" w:hAnsi="宋体" w:cs="宋体"/>
          <w:color w:val="000000"/>
          <w:w w:val="101"/>
          <w:sz w:val="20"/>
        </w:rPr>
        <w:t>input</w:t>
      </w:r>
      <w:r>
        <w:rPr>
          <w:rFonts w:ascii="Times New Roman" w:eastAsia="宋体" w:hAnsi="宋体" w:cs="宋体"/>
          <w:color w:val="000000"/>
          <w:w w:val="101"/>
          <w:sz w:val="20"/>
        </w:rPr>
        <w:t>属性没有出现在主题上，那么该主题将被计算忽略</w:t>
      </w:r>
      <w:r>
        <w:rPr>
          <w:rFonts w:ascii="Times New Roman" w:eastAsia="宋体" w:hAnsi="宋体" w:cs="宋体"/>
          <w:color w:val="000000"/>
          <w:w w:val="101"/>
          <w:sz w:val="20"/>
        </w:rPr>
        <w:t>)</w:t>
      </w:r>
    </w:p>
    <w:p w14:paraId="5BE286AE" w14:textId="77777777" w:rsidR="003A70CC" w:rsidRDefault="00FB74A8">
      <w:pPr>
        <w:pBdr>
          <w:top w:val="single" w:sz="0" w:space="6" w:color="FFFFFF"/>
        </w:pBdr>
        <w:spacing w:line="200" w:lineRule="exact"/>
        <w:ind w:left="360" w:right="768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1"/>
          <w:sz w:val="20"/>
        </w:rPr>
        <w:t>5.</w:t>
      </w:r>
      <w:r>
        <w:rPr>
          <w:rFonts w:ascii="Times New Roman" w:eastAsia="宋体" w:hAnsi="宋体" w:cs="宋体"/>
          <w:color w:val="000000"/>
          <w:w w:val="101"/>
          <w:sz w:val="20"/>
        </w:rPr>
        <w:t>单击</w:t>
      </w:r>
      <w:r>
        <w:rPr>
          <w:rFonts w:ascii="Times New Roman" w:eastAsia="宋体" w:hAnsi="宋体" w:cs="宋体"/>
          <w:color w:val="000000"/>
          <w:w w:val="101"/>
          <w:sz w:val="20"/>
        </w:rPr>
        <w:t>OK</w:t>
      </w:r>
      <w:r>
        <w:rPr>
          <w:rFonts w:ascii="Times New Roman" w:eastAsia="宋体" w:hAnsi="宋体" w:cs="宋体"/>
          <w:color w:val="000000"/>
          <w:w w:val="101"/>
          <w:sz w:val="20"/>
        </w:rPr>
        <w:t>。</w:t>
      </w:r>
    </w:p>
    <w:p w14:paraId="1C559BBA" w14:textId="77777777" w:rsidR="003A70CC" w:rsidRDefault="00FB74A8">
      <w:pPr>
        <w:pBdr>
          <w:top w:val="single" w:sz="0" w:space="8" w:color="FFFFFF"/>
        </w:pBdr>
        <w:spacing w:line="320" w:lineRule="exact"/>
        <w:ind w:right="360"/>
        <w:jc w:val="left"/>
      </w:pPr>
      <w:r>
        <w:rPr>
          <w:rFonts w:ascii="Times New Roman" w:eastAsia="宋体" w:hAnsi="宋体" w:cs="宋体"/>
          <w:color w:val="000000"/>
          <w:sz w:val="20"/>
        </w:rPr>
        <w:t>创建公式后，主题将显示一个公式图标。通过指向该图标，您可以看到主题公式的列表。</w:t>
      </w:r>
    </w:p>
    <w:p w14:paraId="1B43F23C" w14:textId="77777777" w:rsidR="003A70CC" w:rsidRDefault="00FB74A8">
      <w:pPr>
        <w:spacing w:before="60" w:line="200" w:lineRule="exact"/>
        <w:ind w:right="188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1"/>
          <w:sz w:val="20"/>
        </w:rPr>
        <w:t>如果要更改所创建的公式，可以在公式编辑器中编辑它。</w:t>
      </w:r>
    </w:p>
    <w:p w14:paraId="18B09C19" w14:textId="77777777" w:rsidR="003A70CC" w:rsidRDefault="00664571">
      <w:pPr>
        <w:pBdr>
          <w:top w:val="single" w:sz="0" w:space="1" w:color="FFFFFF"/>
        </w:pBdr>
        <w:sectPr w:rsidR="003A70CC">
          <w:type w:val="continuous"/>
          <w:pgSz w:w="12240" w:h="17760"/>
          <w:pgMar w:top="740" w:right="1420" w:bottom="1440" w:left="1560" w:header="720" w:footer="720" w:gutter="0"/>
          <w:cols w:space="720"/>
        </w:sectPr>
      </w:pPr>
      <w:r>
        <w:pict w14:anchorId="39FE65DB">
          <v:group id="_x0000_s3414" style="width:56pt;height:15pt;mso-position-horizontal-relative:char;mso-position-vertical-relative:line" coordsize="1120,300">
            <v:shape id="_x0000_s3416" style="position:absolute;width:1120;height:300;mso-width-relative:margin;mso-height-relative:margin" coordsize="1120,300" o:spt="100" adj="0,,0" path="">
              <v:stroke joinstyle="round"/>
              <v:imagedata r:id="rId814"/>
              <v:formulas/>
              <v:path o:connecttype="segments"/>
              <o:lock v:ext="edit" aspectratio="t"/>
            </v:shape>
            <v:shape id="_x0000_s3415" style="position:absolute;left:300;top:40;width:820;height:260;mso-width-relative:margin;mso-height-relative:margin" coordsize="1120,300" o:spt="100" adj="0,,0" path="" stroked="f">
              <v:stroke joinstyle="round"/>
              <v:formulas/>
              <v:path o:connecttype="segments"/>
              <o:lock v:ext="edit" aspectratio="t"/>
              <v:textbox inset="0,0,0,0">
                <w:txbxContent>
                  <w:p w14:paraId="21A51B39"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4A613CAE" w14:textId="77777777" w:rsidR="003A70CC" w:rsidRDefault="00FB74A8">
      <w:pPr>
        <w:pBdr>
          <w:top w:val="single" w:sz="0" w:space="8" w:color="FFFFFF"/>
        </w:pBdr>
        <w:spacing w:line="200" w:lineRule="exact"/>
        <w:ind w:right="218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3"/>
          <w:sz w:val="20"/>
        </w:rPr>
        <w:t>您可以在</w:t>
      </w:r>
      <w:r>
        <w:rPr>
          <w:rFonts w:ascii="Times New Roman" w:eastAsia="宋体" w:hAnsi="宋体" w:cs="宋体"/>
          <w:color w:val="000000"/>
          <w:w w:val="103"/>
          <w:sz w:val="20"/>
        </w:rPr>
        <w:t>Map Index Elements</w:t>
      </w:r>
      <w:r>
        <w:rPr>
          <w:rFonts w:ascii="Times New Roman" w:eastAsia="宋体" w:hAnsi="宋体" w:cs="宋体"/>
          <w:color w:val="000000"/>
          <w:w w:val="103"/>
          <w:sz w:val="20"/>
        </w:rPr>
        <w:t>选项卡上看到包含公式的所有主题。</w:t>
      </w:r>
    </w:p>
    <w:p w14:paraId="0F61B1A3" w14:textId="77777777" w:rsidR="003A70CC" w:rsidRDefault="00FB74A8">
      <w:pPr>
        <w:pBdr>
          <w:top w:val="single" w:sz="0" w:space="31" w:color="FFFFFF"/>
        </w:pBdr>
        <w:spacing w:before="40" w:line="210" w:lineRule="exact"/>
        <w:ind w:right="5640"/>
        <w:jc w:val="left"/>
        <w:sectPr w:rsidR="003A70CC">
          <w:type w:val="continuous"/>
          <w:pgSz w:w="12240" w:h="17760"/>
          <w:pgMar w:top="740" w:right="1420" w:bottom="1440" w:left="1560" w:header="720" w:footer="720" w:gutter="0"/>
          <w:cols w:space="720"/>
        </w:sectPr>
      </w:pPr>
      <w:r>
        <w:rPr>
          <w:rFonts w:ascii="Times New Roman" w:eastAsia="宋体" w:hAnsi="宋体" w:cs="宋体"/>
          <w:color w:val="3E4D53"/>
          <w:w w:val="97"/>
        </w:rPr>
        <w:t>使用公式编辑器创建公式</w:t>
      </w:r>
    </w:p>
    <w:p w14:paraId="31E86633" w14:textId="77777777" w:rsidR="003A70CC" w:rsidRDefault="00FB74A8">
      <w:pPr>
        <w:pBdr>
          <w:top w:val="single" w:sz="0" w:space="8" w:color="FFFFFF"/>
        </w:pBdr>
        <w:spacing w:line="320" w:lineRule="exact"/>
        <w:ind w:right="140"/>
        <w:jc w:val="left"/>
      </w:pPr>
      <w:r>
        <w:rPr>
          <w:rFonts w:ascii="Times New Roman" w:eastAsia="宋体" w:hAnsi="宋体" w:cs="宋体"/>
          <w:color w:val="000000"/>
          <w:w w:val="103"/>
          <w:sz w:val="20"/>
        </w:rPr>
        <w:t>公式编辑器允许您创建复杂的公式，其中包括多个函数</w:t>
      </w:r>
      <w:r>
        <w:rPr>
          <w:rFonts w:ascii="Times New Roman" w:eastAsia="宋体" w:hAnsi="宋体" w:cs="宋体"/>
          <w:color w:val="000000"/>
          <w:w w:val="103"/>
          <w:sz w:val="20"/>
        </w:rPr>
        <w:t>(</w:t>
      </w:r>
      <w:r>
        <w:rPr>
          <w:rFonts w:ascii="Times New Roman" w:eastAsia="宋体" w:hAnsi="宋体" w:cs="宋体"/>
          <w:color w:val="000000"/>
          <w:w w:val="103"/>
          <w:sz w:val="20"/>
        </w:rPr>
        <w:t>优先级分组</w:t>
      </w:r>
      <w:r>
        <w:rPr>
          <w:rFonts w:ascii="Times New Roman" w:eastAsia="宋体" w:hAnsi="宋体" w:cs="宋体"/>
          <w:color w:val="000000"/>
          <w:w w:val="103"/>
          <w:sz w:val="20"/>
        </w:rPr>
        <w:t>)</w:t>
      </w:r>
      <w:r>
        <w:rPr>
          <w:rFonts w:ascii="Times New Roman" w:eastAsia="宋体" w:hAnsi="宋体" w:cs="宋体"/>
          <w:color w:val="000000"/>
          <w:w w:val="103"/>
          <w:sz w:val="20"/>
        </w:rPr>
        <w:t>、输入属性和范围。</w:t>
      </w:r>
    </w:p>
    <w:p w14:paraId="3BA57DE8" w14:textId="77777777" w:rsidR="003A70CC" w:rsidRDefault="00FB74A8">
      <w:pPr>
        <w:spacing w:before="60" w:line="200" w:lineRule="exact"/>
        <w:ind w:left="220" w:right="6340"/>
        <w:jc w:val="left"/>
      </w:pPr>
      <w:r>
        <w:rPr>
          <w:rFonts w:ascii="Times New Roman" w:eastAsia="宋体" w:hAnsi="宋体" w:cs="宋体"/>
          <w:color w:val="000000"/>
          <w:w w:val="102"/>
          <w:sz w:val="20"/>
        </w:rPr>
        <w:t>1.</w:t>
      </w:r>
      <w:r>
        <w:rPr>
          <w:rFonts w:ascii="Times New Roman" w:eastAsia="宋体" w:hAnsi="宋体" w:cs="宋体"/>
          <w:color w:val="000000"/>
          <w:w w:val="102"/>
          <w:sz w:val="20"/>
        </w:rPr>
        <w:t>在地图上选择一个主题。</w:t>
      </w:r>
    </w:p>
    <w:p w14:paraId="56DBFCC7" w14:textId="77777777" w:rsidR="003A70CC" w:rsidRDefault="00FB74A8">
      <w:pPr>
        <w:spacing w:before="80" w:line="200" w:lineRule="exact"/>
        <w:ind w:left="240" w:right="4620"/>
        <w:jc w:val="left"/>
      </w:pPr>
      <w:r>
        <w:rPr>
          <w:rFonts w:ascii="Times New Roman" w:eastAsia="宋体" w:hAnsi="宋体" w:cs="宋体"/>
          <w:color w:val="000000"/>
          <w:w w:val="104"/>
          <w:sz w:val="20"/>
        </w:rPr>
        <w:t>2.</w:t>
      </w:r>
      <w:r>
        <w:rPr>
          <w:rFonts w:ascii="Times New Roman" w:eastAsia="宋体" w:hAnsi="宋体" w:cs="宋体"/>
          <w:color w:val="000000"/>
          <w:w w:val="104"/>
          <w:sz w:val="20"/>
        </w:rPr>
        <w:t>在</w:t>
      </w:r>
      <w:r>
        <w:rPr>
          <w:rFonts w:ascii="Times New Roman" w:eastAsia="宋体" w:hAnsi="宋体" w:cs="宋体"/>
          <w:color w:val="000000"/>
          <w:w w:val="104"/>
          <w:sz w:val="20"/>
        </w:rPr>
        <w:t>ribbon</w:t>
      </w:r>
      <w:r>
        <w:rPr>
          <w:rFonts w:ascii="Times New Roman" w:eastAsia="宋体" w:hAnsi="宋体" w:cs="宋体"/>
          <w:color w:val="000000"/>
          <w:w w:val="104"/>
          <w:sz w:val="20"/>
        </w:rPr>
        <w:t>的高级选项卡上点击公式。</w:t>
      </w:r>
    </w:p>
    <w:p w14:paraId="507D53C8" w14:textId="77777777" w:rsidR="003A70CC" w:rsidRDefault="00FB74A8">
      <w:pPr>
        <w:spacing w:before="60" w:line="200" w:lineRule="exact"/>
        <w:ind w:left="240" w:right="102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5"/>
          <w:sz w:val="20"/>
        </w:rPr>
        <w:t>3.</w:t>
      </w:r>
      <w:r>
        <w:rPr>
          <w:rFonts w:ascii="Times New Roman" w:eastAsia="宋体" w:hAnsi="宋体" w:cs="宋体"/>
          <w:color w:val="000000"/>
          <w:w w:val="105"/>
          <w:sz w:val="20"/>
        </w:rPr>
        <w:t>将出现公式栏，并显示所选主题中包含的所有公式。</w:t>
      </w:r>
    </w:p>
    <w:p w14:paraId="7303F24D" w14:textId="77777777" w:rsidR="003A70CC" w:rsidRDefault="00664571">
      <w:pPr>
        <w:pBdr>
          <w:top w:val="single" w:sz="0" w:space="1" w:color="FFFFFF"/>
        </w:pBdr>
        <w:ind w:left="240"/>
        <w:sectPr w:rsidR="003A70CC">
          <w:type w:val="continuous"/>
          <w:pgSz w:w="12240" w:h="17760"/>
          <w:pgMar w:top="740" w:right="1420" w:bottom="1440" w:left="1560" w:header="720" w:footer="720" w:gutter="0"/>
          <w:cols w:space="720"/>
        </w:sectPr>
      </w:pPr>
      <w:r>
        <w:pict w14:anchorId="76078ADD">
          <v:group id="_x0000_s3411" style="width:303pt;height:19pt;mso-position-horizontal-relative:char;mso-position-vertical-relative:line" coordsize="6060,380">
            <v:shape id="_x0000_s3413" style="position:absolute;top:80;width:6060;height:300;mso-width-relative:margin;mso-height-relative:margin" coordsize="6060,380" o:spt="100" adj="0,,0" path="" stroked="f">
              <v:stroke joinstyle="round"/>
              <v:formulas/>
              <v:path o:connecttype="segments"/>
              <o:lock v:ext="edit" aspectratio="t"/>
              <v:textbox inset="0,0,0,0">
                <w:txbxContent>
                  <w:p w14:paraId="128CDC54" w14:textId="77777777" w:rsidR="003A70CC" w:rsidRDefault="00FB74A8">
                    <w:pPr>
                      <w:spacing w:line="200" w:lineRule="exact"/>
                      <w:jc w:val="left"/>
                    </w:pPr>
                    <w:r>
                      <w:rPr>
                        <w:rFonts w:ascii="Times New Roman" w:eastAsia="宋体" w:hAnsi="宋体" w:cs="宋体"/>
                        <w:color w:val="000000"/>
                        <w:w w:val="103"/>
                        <w:sz w:val="20"/>
                      </w:rPr>
                      <w:t>4.</w:t>
                    </w:r>
                    <w:r>
                      <w:rPr>
                        <w:rFonts w:ascii="Times New Roman" w:eastAsia="宋体" w:hAnsi="宋体" w:cs="宋体"/>
                        <w:color w:val="000000"/>
                        <w:w w:val="103"/>
                        <w:sz w:val="20"/>
                      </w:rPr>
                      <w:t>单击打开公式编辑器，并输入新的公式。</w:t>
                    </w:r>
                  </w:p>
                </w:txbxContent>
              </v:textbox>
            </v:shape>
            <v:shape id="_x0000_s3412" style="position:absolute;left:900;width:300;height:300;mso-width-relative:margin;mso-height-relative:margin" coordsize="6060,380" o:spt="100" adj="0,,0" path="">
              <v:stroke joinstyle="round"/>
              <v:imagedata r:id="rId815"/>
              <v:formulas/>
              <v:path o:connecttype="segments"/>
              <o:lock v:ext="edit" aspectratio="t"/>
            </v:shape>
            <w10:anchorlock/>
          </v:group>
        </w:pict>
      </w:r>
    </w:p>
    <w:p w14:paraId="79735B38" w14:textId="77777777" w:rsidR="003A70CC" w:rsidRDefault="00664571">
      <w:pPr>
        <w:pBdr>
          <w:top w:val="single" w:sz="0" w:space="1" w:color="FFFFFF"/>
        </w:pBdr>
        <w:ind w:left="220"/>
        <w:sectPr w:rsidR="003A70CC">
          <w:type w:val="continuous"/>
          <w:pgSz w:w="12240" w:h="17760"/>
          <w:pgMar w:top="740" w:right="1420" w:bottom="1440" w:left="1560" w:header="720" w:footer="720" w:gutter="0"/>
          <w:cols w:space="720"/>
        </w:sectPr>
      </w:pPr>
      <w:r>
        <w:pict w14:anchorId="02DA72ED">
          <v:group id="_x0000_s3408" style="width:437pt;height:19pt;mso-position-horizontal-relative:char;mso-position-vertical-relative:line" coordsize="8740,380">
            <v:shape id="_x0000_s3410" style="position:absolute;top:80;width:8740;height:300;mso-width-relative:margin;mso-height-relative:margin" coordsize="8740,380" o:spt="100" adj="0,,0" path="" stroked="f">
              <v:stroke joinstyle="round"/>
              <v:formulas/>
              <v:path o:connecttype="segments"/>
              <o:lock v:ext="edit" aspectratio="t"/>
              <v:textbox inset="0,0,0,0">
                <w:txbxContent>
                  <w:p w14:paraId="68EC4F8B" w14:textId="77777777" w:rsidR="003A70CC" w:rsidRDefault="00FB74A8">
                    <w:pPr>
                      <w:spacing w:line="200" w:lineRule="exact"/>
                      <w:jc w:val="left"/>
                    </w:pPr>
                    <w:r>
                      <w:rPr>
                        <w:rFonts w:ascii="Times New Roman" w:eastAsia="宋体" w:hAnsi="宋体" w:cs="宋体"/>
                        <w:color w:val="000000"/>
                        <w:w w:val="101"/>
                        <w:sz w:val="20"/>
                      </w:rPr>
                      <w:t>5.</w:t>
                    </w:r>
                    <w:r>
                      <w:rPr>
                        <w:rFonts w:ascii="Times New Roman" w:eastAsia="宋体" w:hAnsi="宋体" w:cs="宋体"/>
                        <w:color w:val="000000"/>
                        <w:w w:val="101"/>
                        <w:sz w:val="20"/>
                      </w:rPr>
                      <w:t>在公式编辑器插入栏上，单击以选择要定义的主题属性</w:t>
                    </w:r>
                  </w:p>
                </w:txbxContent>
              </v:textbox>
            </v:shape>
            <v:shape id="_x0000_s3409" style="position:absolute;left:3800;width:500;height:320;mso-width-relative:margin;mso-height-relative:margin" coordsize="8740,380" o:spt="100" adj="0,,0" path="">
              <v:stroke joinstyle="round"/>
              <v:imagedata r:id="rId816"/>
              <v:formulas/>
              <v:path o:connecttype="segments"/>
              <o:lock v:ext="edit" aspectratio="t"/>
            </v:shape>
            <w10:anchorlock/>
          </v:group>
        </w:pict>
      </w:r>
    </w:p>
    <w:p w14:paraId="597F7F3C" w14:textId="77777777" w:rsidR="003A70CC" w:rsidRDefault="00FB74A8">
      <w:pPr>
        <w:pBdr>
          <w:top w:val="single" w:sz="0" w:space="2" w:color="FFFFFF"/>
        </w:pBdr>
        <w:spacing w:line="320" w:lineRule="exact"/>
        <w:ind w:left="580" w:right="280"/>
      </w:pPr>
      <w:r>
        <w:rPr>
          <w:rFonts w:ascii="Times New Roman" w:eastAsia="宋体" w:hAnsi="宋体" w:cs="宋体"/>
          <w:color w:val="000000"/>
          <w:w w:val="103"/>
          <w:sz w:val="20"/>
        </w:rPr>
        <w:t>计算</w:t>
      </w:r>
      <w:r>
        <w:rPr>
          <w:rFonts w:ascii="Times New Roman" w:eastAsia="宋体" w:hAnsi="宋体" w:cs="宋体"/>
          <w:color w:val="000000"/>
          <w:w w:val="103"/>
          <w:sz w:val="20"/>
        </w:rPr>
        <w:t>(</w:t>
      </w:r>
      <w:r>
        <w:rPr>
          <w:rFonts w:ascii="Times New Roman" w:eastAsia="宋体" w:hAnsi="宋体" w:cs="宋体"/>
          <w:color w:val="000000"/>
          <w:w w:val="103"/>
          <w:sz w:val="20"/>
        </w:rPr>
        <w:t>这是公式的左边</w:t>
      </w:r>
      <w:r>
        <w:rPr>
          <w:rFonts w:ascii="Times New Roman" w:eastAsia="宋体" w:hAnsi="宋体" w:cs="宋体"/>
          <w:color w:val="000000"/>
          <w:w w:val="103"/>
          <w:sz w:val="20"/>
        </w:rPr>
        <w:t>)</w:t>
      </w:r>
      <w:r>
        <w:rPr>
          <w:rFonts w:ascii="Times New Roman" w:eastAsia="宋体" w:hAnsi="宋体" w:cs="宋体"/>
          <w:color w:val="000000"/>
          <w:w w:val="103"/>
          <w:sz w:val="20"/>
        </w:rPr>
        <w:t>。如果选择</w:t>
      </w:r>
      <w:r>
        <w:rPr>
          <w:rFonts w:ascii="Times New Roman" w:eastAsia="宋体" w:hAnsi="宋体" w:cs="宋体"/>
          <w:color w:val="000000"/>
          <w:w w:val="103"/>
          <w:sz w:val="20"/>
        </w:rPr>
        <w:t>Other</w:t>
      </w:r>
      <w:r>
        <w:rPr>
          <w:rFonts w:ascii="Times New Roman" w:eastAsia="宋体" w:hAnsi="宋体" w:cs="宋体"/>
          <w:color w:val="000000"/>
          <w:w w:val="103"/>
          <w:sz w:val="20"/>
        </w:rPr>
        <w:t>，请在出现</w:t>
      </w:r>
      <w:r>
        <w:rPr>
          <w:rFonts w:ascii="Times New Roman" w:eastAsia="宋体" w:hAnsi="宋体" w:cs="宋体"/>
          <w:color w:val="000000"/>
          <w:w w:val="103"/>
          <w:sz w:val="20"/>
        </w:rPr>
        <w:t>[]</w:t>
      </w:r>
      <w:r>
        <w:rPr>
          <w:rFonts w:ascii="Times New Roman" w:eastAsia="宋体" w:hAnsi="宋体" w:cs="宋体"/>
          <w:color w:val="000000"/>
          <w:w w:val="103"/>
          <w:sz w:val="20"/>
        </w:rPr>
        <w:t>的方括号之间输入新属性的名称。</w:t>
      </w:r>
    </w:p>
    <w:p w14:paraId="0B40FF6F" w14:textId="77777777" w:rsidR="003A70CC" w:rsidRDefault="00FB74A8">
      <w:pPr>
        <w:spacing w:before="60" w:line="200" w:lineRule="exact"/>
        <w:ind w:left="220" w:right="440"/>
      </w:pPr>
      <w:r>
        <w:rPr>
          <w:rFonts w:ascii="Times New Roman" w:eastAsia="宋体" w:hAnsi="宋体" w:cs="宋体"/>
          <w:color w:val="000000"/>
          <w:w w:val="101"/>
          <w:sz w:val="20"/>
        </w:rPr>
        <w:t>6.</w:t>
      </w:r>
      <w:r>
        <w:rPr>
          <w:rFonts w:ascii="Times New Roman" w:eastAsia="宋体" w:hAnsi="宋体" w:cs="宋体"/>
          <w:color w:val="000000"/>
          <w:w w:val="101"/>
          <w:sz w:val="20"/>
        </w:rPr>
        <w:t>单击</w:t>
      </w:r>
      <w:r>
        <w:rPr>
          <w:rFonts w:ascii="Times New Roman" w:eastAsia="宋体" w:hAnsi="宋体" w:cs="宋体"/>
          <w:color w:val="000000"/>
          <w:w w:val="101"/>
          <w:sz w:val="20"/>
        </w:rPr>
        <w:t>=</w:t>
      </w:r>
      <w:r>
        <w:rPr>
          <w:rFonts w:ascii="Times New Roman" w:eastAsia="宋体" w:hAnsi="宋体" w:cs="宋体"/>
          <w:color w:val="000000"/>
          <w:w w:val="101"/>
          <w:sz w:val="20"/>
        </w:rPr>
        <w:t>右侧，并输入公式。为了更快地进入，您可以使用插入条</w:t>
      </w:r>
    </w:p>
    <w:p w14:paraId="5794089C" w14:textId="77777777" w:rsidR="003A70CC" w:rsidRDefault="003A70CC">
      <w:pPr>
        <w:spacing w:line="14" w:lineRule="exact"/>
        <w:sectPr w:rsidR="003A70CC">
          <w:type w:val="continuous"/>
          <w:pgSz w:w="12240" w:h="17760"/>
          <w:pgMar w:top="740" w:right="1420" w:bottom="1440" w:left="1560" w:header="720" w:footer="720" w:gutter="0"/>
          <w:cols w:space="720"/>
        </w:sectPr>
      </w:pPr>
    </w:p>
    <w:p w14:paraId="651B26DB" w14:textId="77777777" w:rsidR="003A70CC" w:rsidRDefault="00664571">
      <w:pPr>
        <w:pBdr>
          <w:top w:val="single" w:sz="0" w:space="1" w:color="FFFFFF"/>
        </w:pBdr>
        <w:ind w:left="580"/>
      </w:pPr>
      <w:r>
        <w:pict w14:anchorId="32D514BA">
          <v:group id="_x0000_s3405" style="width:182pt;height:21pt;mso-position-horizontal-relative:char;mso-position-vertical-relative:line" coordsize="3640,420">
            <v:shape id="_x0000_s3407" style="position:absolute;left:2500;width:400;height:320;mso-width-relative:margin;mso-height-relative:margin" coordsize="3640,420" o:spt="100" adj="0,,0" path="">
              <v:stroke joinstyle="round"/>
              <v:imagedata r:id="rId817"/>
              <v:formulas/>
              <v:path o:connecttype="segments"/>
              <o:lock v:ext="edit" aspectratio="t"/>
            </v:shape>
            <v:shape id="_x0000_s3406" style="position:absolute;top:120;width:3640;height:300;mso-width-relative:margin;mso-height-relative:margin" coordsize="3640,420" o:spt="100" adj="0,,0" path="" stroked="f">
              <v:stroke joinstyle="round"/>
              <v:formulas/>
              <v:path o:connecttype="segments"/>
              <o:lock v:ext="edit" aspectratio="t"/>
              <v:textbox inset="0,0,0,0">
                <w:txbxContent>
                  <w:p w14:paraId="440EB7FA" w14:textId="77777777" w:rsidR="003A70CC" w:rsidRDefault="00FB74A8">
                    <w:pPr>
                      <w:spacing w:line="200" w:lineRule="exact"/>
                      <w:jc w:val="left"/>
                    </w:pPr>
                    <w:r>
                      <w:rPr>
                        <w:rFonts w:ascii="Times New Roman" w:eastAsia="宋体" w:hAnsi="宋体" w:cs="宋体"/>
                        <w:color w:val="000000"/>
                        <w:w w:val="105"/>
                        <w:sz w:val="20"/>
                      </w:rPr>
                      <w:t>按钮选择功能、范围</w:t>
                    </w:r>
                  </w:p>
                </w:txbxContent>
              </v:textbox>
            </v:shape>
            <w10:anchorlock/>
          </v:group>
        </w:pict>
      </w:r>
    </w:p>
    <w:p w14:paraId="5DAE85C2" w14:textId="77777777" w:rsidR="003A70CC" w:rsidRDefault="00FB74A8">
      <w:pPr>
        <w:pBdr>
          <w:top w:val="single" w:sz="0" w:space="2" w:color="FFFFFF"/>
        </w:pBdr>
        <w:sectPr w:rsidR="003A70CC">
          <w:type w:val="continuous"/>
          <w:pgSz w:w="12240" w:h="17760"/>
          <w:pgMar w:top="740" w:right="1420" w:bottom="1440" w:left="1560" w:header="720" w:footer="720" w:gutter="0"/>
          <w:cols w:num="2" w:space="720" w:equalWidth="0">
            <w:col w:w="4220" w:space="60"/>
            <w:col w:w="4980"/>
          </w:cols>
        </w:sectPr>
      </w:pPr>
      <w:r>
        <w:br w:type="column"/>
      </w:r>
      <w:r>
        <w:rPr>
          <w:noProof/>
        </w:rPr>
        <w:drawing>
          <wp:inline distT="0" distB="0" distL="0" distR="0" wp14:anchorId="3388FF35" wp14:editId="29B373B7">
            <wp:extent cx="317500" cy="190500"/>
            <wp:effectExtent l="0" t="0" r="0" b="0"/>
            <wp:docPr id="134" name="Drawing 133" descr="IMAGE"/>
            <wp:cNvGraphicFramePr/>
            <a:graphic xmlns:a="http://schemas.openxmlformats.org/drawingml/2006/main">
              <a:graphicData uri="http://schemas.openxmlformats.org/drawingml/2006/picture">
                <pic:pic xmlns:pic="http://schemas.openxmlformats.org/drawingml/2006/picture">
                  <pic:nvPicPr>
                    <pic:cNvPr id="0" name="Picture 133" descr="IMAGE"/>
                    <pic:cNvPicPr>
                      <a:picLocks noChangeAspect="1"/>
                    </pic:cNvPicPr>
                  </pic:nvPicPr>
                  <pic:blipFill>
                    <a:blip r:embed="rId818"/>
                    <a:stretch>
                      <a:fillRect/>
                    </a:stretch>
                  </pic:blipFill>
                  <pic:spPr>
                    <a:xfrm>
                      <a:off x="0" y="0"/>
                      <a:ext cx="317500" cy="190500"/>
                    </a:xfrm>
                    <a:prstGeom prst="rect">
                      <a:avLst/>
                    </a:prstGeom>
                  </pic:spPr>
                </pic:pic>
              </a:graphicData>
            </a:graphic>
          </wp:inline>
        </w:drawing>
      </w:r>
    </w:p>
    <w:p w14:paraId="0B4E5A64" w14:textId="77777777" w:rsidR="003A70CC" w:rsidRDefault="00664571">
      <w:pPr>
        <w:spacing w:line="14" w:lineRule="atLeast"/>
        <w:sectPr w:rsidR="003A70CC">
          <w:type w:val="continuous"/>
          <w:pgSz w:w="12240" w:h="17760"/>
          <w:pgMar w:top="740" w:right="1420" w:bottom="1440" w:left="1560" w:header="720" w:footer="720" w:gutter="0"/>
          <w:cols w:space="720"/>
        </w:sectPr>
      </w:pPr>
      <w:r>
        <w:pict w14:anchorId="646AF6B0">
          <v:shape id="_x0000_s3404" style="position:absolute;left:0;text-align:left;margin-left:387pt;margin-top:550pt;width:25pt;height:16pt;z-index:250880512;mso-position-horizontal-relative:page;mso-position-vertical-relative:page" coordsize="" o:spt="100" o:allowincell="f" adj="0,,0" path="" filled="f" stroked="f">
            <v:stroke joinstyle="round"/>
            <v:formulas/>
            <v:path o:connecttype="segments"/>
            <v:textbox inset="0,0,0,0">
              <w:txbxContent>
                <w:p w14:paraId="492CAD1E" w14:textId="77777777" w:rsidR="003A70CC" w:rsidRDefault="00FB74A8">
                  <w:r>
                    <w:rPr>
                      <w:noProof/>
                    </w:rPr>
                    <w:drawing>
                      <wp:inline distT="0" distB="0" distL="0" distR="0" wp14:anchorId="3AB19585" wp14:editId="49C1DB5E">
                        <wp:extent cx="317500" cy="203200"/>
                        <wp:effectExtent l="0" t="0" r="0" b="0"/>
                        <wp:docPr id="135" name="Drawing 134" descr="IMAGE"/>
                        <wp:cNvGraphicFramePr/>
                        <a:graphic xmlns:a="http://schemas.openxmlformats.org/drawingml/2006/main">
                          <a:graphicData uri="http://schemas.openxmlformats.org/drawingml/2006/picture">
                            <pic:pic xmlns:pic="http://schemas.openxmlformats.org/drawingml/2006/picture">
                              <pic:nvPicPr>
                                <pic:cNvPr id="0" name="Picture 134" descr="IMAGE"/>
                                <pic:cNvPicPr>
                                  <a:picLocks noChangeAspect="1"/>
                                </pic:cNvPicPr>
                              </pic:nvPicPr>
                              <pic:blipFill>
                                <a:blip r:embed="rId819"/>
                                <a:stretch>
                                  <a:fillRect/>
                                </a:stretch>
                              </pic:blipFill>
                              <pic:spPr>
                                <a:xfrm>
                                  <a:off x="0" y="0"/>
                                  <a:ext cx="317500" cy="203200"/>
                                </a:xfrm>
                                <a:prstGeom prst="rect">
                                  <a:avLst/>
                                </a:prstGeom>
                              </pic:spPr>
                            </pic:pic>
                          </a:graphicData>
                        </a:graphic>
                      </wp:inline>
                    </w:drawing>
                  </w:r>
                </w:p>
              </w:txbxContent>
            </v:textbox>
            <w10:wrap anchorx="page" anchory="page"/>
          </v:shape>
        </w:pict>
      </w:r>
    </w:p>
    <w:p w14:paraId="57EE6BEB" w14:textId="77777777" w:rsidR="003A70CC" w:rsidRDefault="00664571">
      <w:pPr>
        <w:spacing w:line="14" w:lineRule="atLeast"/>
        <w:sectPr w:rsidR="003A70CC">
          <w:type w:val="continuous"/>
          <w:pgSz w:w="12240" w:h="17760"/>
          <w:pgMar w:top="740" w:right="1420" w:bottom="1440" w:left="1560" w:header="720" w:footer="720" w:gutter="0"/>
          <w:cols w:space="720"/>
        </w:sectPr>
      </w:pPr>
      <w:r>
        <w:pict w14:anchorId="7686BB84">
          <v:shape id="_x0000_s3403" style="position:absolute;left:0;text-align:left;margin-left:316pt;margin-top:556pt;width:68pt;height:15pt;z-index:250881536;mso-position-horizontal-relative:page;mso-position-vertical-relative:page" coordsize="" o:spt="100" o:allowincell="f" adj="0,,0" path="" filled="f" stroked="f">
            <v:stroke joinstyle="round"/>
            <v:formulas/>
            <v:path o:connecttype="segments"/>
            <v:textbox inset="0,0,0,0">
              <w:txbxContent>
                <w:p w14:paraId="093E4FB6" w14:textId="77777777" w:rsidR="003A70CC" w:rsidRDefault="00FB74A8">
                  <w:pPr>
                    <w:spacing w:line="200" w:lineRule="exact"/>
                    <w:jc w:val="left"/>
                  </w:pPr>
                  <w:r>
                    <w:rPr>
                      <w:rFonts w:ascii="Times New Roman" w:eastAsia="宋体" w:hAnsi="宋体" w:cs="宋体"/>
                      <w:color w:val="000000"/>
                      <w:w w:val="104"/>
                      <w:sz w:val="20"/>
                    </w:rPr>
                    <w:t>任务属性</w:t>
                  </w:r>
                </w:p>
              </w:txbxContent>
            </v:textbox>
            <w10:wrap anchorx="page" anchory="page"/>
          </v:shape>
        </w:pict>
      </w:r>
    </w:p>
    <w:p w14:paraId="70AEFC0C" w14:textId="77777777" w:rsidR="003A70CC" w:rsidRDefault="00664571">
      <w:pPr>
        <w:spacing w:line="14" w:lineRule="atLeast"/>
        <w:sectPr w:rsidR="003A70CC">
          <w:type w:val="continuous"/>
          <w:pgSz w:w="12240" w:h="17760"/>
          <w:pgMar w:top="740" w:right="1420" w:bottom="1440" w:left="1560" w:header="720" w:footer="720" w:gutter="0"/>
          <w:cols w:space="720"/>
        </w:sectPr>
      </w:pPr>
      <w:r>
        <w:pict w14:anchorId="29D4A147">
          <v:shape id="_x0000_s3402" style="position:absolute;left:0;text-align:left;margin-left:412pt;margin-top:556pt;width:102pt;height:15pt;z-index:250882560;mso-position-horizontal-relative:page;mso-position-vertical-relative:page" coordsize="" o:spt="100" o:allowincell="f" adj="0,,0" path="" filled="f" stroked="f">
            <v:stroke joinstyle="round"/>
            <v:formulas/>
            <v:path o:connecttype="segments"/>
            <v:textbox inset="0,0,0,0">
              <w:txbxContent>
                <w:p w14:paraId="1B345103" w14:textId="77777777" w:rsidR="003A70CC" w:rsidRDefault="00FB74A8">
                  <w:pPr>
                    <w:spacing w:line="200" w:lineRule="exact"/>
                    <w:jc w:val="left"/>
                  </w:pPr>
                  <w:r>
                    <w:rPr>
                      <w:rFonts w:ascii="Times New Roman" w:eastAsia="宋体" w:hAnsi="宋体" w:cs="宋体"/>
                      <w:color w:val="000000"/>
                      <w:w w:val="103"/>
                      <w:sz w:val="20"/>
                    </w:rPr>
                    <w:t>，或选择特定的地图</w:t>
                  </w:r>
                </w:p>
              </w:txbxContent>
            </v:textbox>
            <w10:wrap anchorx="page" anchory="page"/>
          </v:shape>
        </w:pict>
      </w:r>
    </w:p>
    <w:p w14:paraId="040844DC" w14:textId="77777777" w:rsidR="003A70CC" w:rsidRDefault="00664571">
      <w:pPr>
        <w:ind w:left="580"/>
        <w:sectPr w:rsidR="003A70CC">
          <w:type w:val="continuous"/>
          <w:pgSz w:w="12240" w:h="17760"/>
          <w:pgMar w:top="740" w:right="1420" w:bottom="1440" w:left="1560" w:header="720" w:footer="720" w:gutter="0"/>
          <w:cols w:space="720"/>
        </w:sectPr>
      </w:pPr>
      <w:r>
        <w:pict w14:anchorId="5F9AFB13">
          <v:group id="_x0000_s3399" style="width:155pt;height:20pt;mso-position-horizontal-relative:char;mso-position-vertical-relative:line" coordsize="3100,400">
            <v:shape id="_x0000_s3401" style="position:absolute;top:100;width:3100;height:300;mso-width-relative:margin;mso-height-relative:margin" coordsize="3100,400" o:spt="100" adj="0,,0" path="" stroked="f">
              <v:stroke joinstyle="round"/>
              <v:formulas/>
              <v:path o:connecttype="segments"/>
              <o:lock v:ext="edit" aspectratio="t"/>
              <v:textbox inset="0,0,0,0">
                <w:txbxContent>
                  <w:p w14:paraId="51D4C0A7" w14:textId="77777777" w:rsidR="003A70CC" w:rsidRDefault="00FB74A8">
                    <w:pPr>
                      <w:spacing w:line="200" w:lineRule="exact"/>
                      <w:jc w:val="left"/>
                    </w:pPr>
                    <w:r>
                      <w:rPr>
                        <w:rFonts w:ascii="Times New Roman" w:eastAsia="宋体" w:hAnsi="宋体" w:cs="宋体"/>
                        <w:color w:val="000000"/>
                        <w:w w:val="101"/>
                        <w:sz w:val="20"/>
                      </w:rPr>
                      <w:t>计算中使用的主题。</w:t>
                    </w:r>
                  </w:p>
                </w:txbxContent>
              </v:textbox>
            </v:shape>
            <v:shape id="_x0000_s3400" style="position:absolute;left:600;width:320;height:340;mso-width-relative:margin;mso-height-relative:margin" coordsize="3100,400" o:spt="100" adj="0,,0" path="">
              <v:stroke joinstyle="round"/>
              <v:imagedata r:id="rId820"/>
              <v:formulas/>
              <v:path o:connecttype="segments"/>
              <o:lock v:ext="edit" aspectratio="t"/>
            </v:shape>
            <w10:anchorlock/>
          </v:group>
        </w:pict>
      </w:r>
    </w:p>
    <w:p w14:paraId="4C465FFF" w14:textId="77777777" w:rsidR="003A70CC" w:rsidRDefault="00664571">
      <w:pPr>
        <w:pBdr>
          <w:top w:val="single" w:sz="0" w:space="20" w:color="FFFFFF"/>
        </w:pBdr>
        <w:ind w:left="240"/>
        <w:sectPr w:rsidR="003A70CC">
          <w:type w:val="continuous"/>
          <w:pgSz w:w="12240" w:h="17760"/>
          <w:pgMar w:top="740" w:right="1420" w:bottom="1440" w:left="1560" w:header="720" w:footer="720" w:gutter="0"/>
          <w:cols w:space="720"/>
        </w:sectPr>
      </w:pPr>
      <w:r>
        <w:pict w14:anchorId="098596D0">
          <v:group id="_x0000_s3396" style="width:389pt;height:33pt;mso-position-horizontal-relative:char;mso-position-vertical-relative:line" coordsize="7780,660">
            <v:shape id="_x0000_s3398" style="position:absolute;width:7780;height:660;mso-width-relative:margin;mso-height-relative:margin" coordsize="7780,660" o:spt="100" adj="0,,0" path="" stroked="f">
              <v:stroke joinstyle="round"/>
              <v:formulas/>
              <v:path o:connecttype="segments"/>
              <o:lock v:ext="edit" aspectratio="t"/>
              <v:textbox inset="0,0,0,0">
                <w:txbxContent>
                  <w:p w14:paraId="283B34EB" w14:textId="77777777" w:rsidR="003A70CC" w:rsidRDefault="00FB74A8">
                    <w:pPr>
                      <w:spacing w:line="200" w:lineRule="exact"/>
                      <w:ind w:left="340" w:right="2340"/>
                      <w:jc w:val="left"/>
                    </w:pPr>
                    <w:r>
                      <w:rPr>
                        <w:rFonts w:ascii="Times New Roman" w:eastAsia="宋体" w:hAnsi="宋体" w:cs="宋体"/>
                        <w:color w:val="000000"/>
                        <w:w w:val="104"/>
                        <w:sz w:val="20"/>
                      </w:rPr>
                      <w:t>有关详细信息，请参阅本主题中的公式元素和语法。</w:t>
                    </w:r>
                  </w:p>
                  <w:p w14:paraId="0269E7BA" w14:textId="77777777" w:rsidR="003A70CC" w:rsidRDefault="00FB74A8">
                    <w:pPr>
                      <w:spacing w:before="80" w:line="200" w:lineRule="exact"/>
                      <w:jc w:val="left"/>
                    </w:pPr>
                    <w:r>
                      <w:rPr>
                        <w:rFonts w:ascii="Times New Roman" w:eastAsia="宋体" w:hAnsi="宋体" w:cs="宋体"/>
                        <w:color w:val="000000"/>
                        <w:w w:val="102"/>
                        <w:sz w:val="20"/>
                      </w:rPr>
                      <w:t>7.</w:t>
                    </w:r>
                    <w:r>
                      <w:rPr>
                        <w:rFonts w:ascii="Times New Roman" w:eastAsia="宋体" w:hAnsi="宋体" w:cs="宋体"/>
                        <w:color w:val="000000"/>
                        <w:w w:val="102"/>
                        <w:sz w:val="20"/>
                      </w:rPr>
                      <w:t>单击以验证公式。错误将出现在公式编辑器状态栏上。</w:t>
                    </w:r>
                  </w:p>
                </w:txbxContent>
              </v:textbox>
            </v:shape>
            <v:shape id="_x0000_s3397" style="position:absolute;left:760;top:260;width:2640;height:340;mso-width-relative:margin;mso-height-relative:margin" coordsize="7780,660" o:spt="100" adj="0,,0" path="">
              <v:stroke joinstyle="round"/>
              <v:imagedata r:id="rId821"/>
              <v:formulas/>
              <v:path o:connecttype="segments"/>
              <o:lock v:ext="edit" aspectratio="t"/>
            </v:shape>
            <w10:anchorlock/>
          </v:group>
        </w:pict>
      </w:r>
    </w:p>
    <w:p w14:paraId="42DD9CB1" w14:textId="77777777" w:rsidR="003A70CC" w:rsidRDefault="00664571">
      <w:pPr>
        <w:sectPr w:rsidR="003A70CC">
          <w:type w:val="continuous"/>
          <w:pgSz w:w="12240" w:h="17760"/>
          <w:pgMar w:top="740" w:right="1420" w:bottom="1440" w:left="1560" w:header="720" w:footer="720" w:gutter="0"/>
          <w:cols w:space="720"/>
        </w:sectPr>
      </w:pPr>
      <w:r>
        <w:pict w14:anchorId="02EC80F6">
          <v:group id="_x0000_s3393" style="width:450pt;height:18pt;mso-position-horizontal-relative:char;mso-position-vertical-relative:line" coordsize="9000,360">
            <v:shape id="_x0000_s3395" style="position:absolute;top:60;width:9000;height:300;mso-width-relative:margin;mso-height-relative:margin" coordsize="9000,360" o:spt="100" adj="0,,0" path="" stroked="f">
              <v:stroke joinstyle="round"/>
              <v:formulas/>
              <v:path o:connecttype="segments"/>
              <o:lock v:ext="edit" aspectratio="t"/>
              <v:textbox inset="0,0,0,0">
                <w:txbxContent>
                  <w:p w14:paraId="6CD67DF4" w14:textId="77777777" w:rsidR="003A70CC" w:rsidRDefault="00FB74A8">
                    <w:pPr>
                      <w:spacing w:line="200" w:lineRule="exact"/>
                      <w:jc w:val="left"/>
                    </w:pPr>
                    <w:r>
                      <w:rPr>
                        <w:rFonts w:ascii="Times New Roman" w:eastAsia="宋体" w:hAnsi="宋体" w:cs="宋体"/>
                        <w:color w:val="000000"/>
                        <w:w w:val="102"/>
                        <w:sz w:val="20"/>
                      </w:rPr>
                      <w:t>若要取消使用公式编辑器所做的更改，请单击。您可以关闭公式编辑器</w:t>
                    </w:r>
                  </w:p>
                </w:txbxContent>
              </v:textbox>
            </v:shape>
            <v:shape id="_x0000_s3394" style="position:absolute;left:5400;width:300;height:300;mso-width-relative:margin;mso-height-relative:margin" coordsize="9000,360" o:spt="100" adj="0,,0" path="">
              <v:stroke joinstyle="round"/>
              <v:imagedata r:id="rId822"/>
              <v:formulas/>
              <v:path o:connecttype="segments"/>
              <o:lock v:ext="edit" aspectratio="t"/>
            </v:shape>
            <w10:anchorlock/>
          </v:group>
        </w:pict>
      </w:r>
    </w:p>
    <w:p w14:paraId="4AD11116" w14:textId="77777777" w:rsidR="003A70CC" w:rsidRDefault="00FB74A8">
      <w:pPr>
        <w:pBdr>
          <w:top w:val="single" w:sz="0" w:space="3" w:color="FFFFFF"/>
        </w:pBdr>
        <w:spacing w:line="200" w:lineRule="exact"/>
        <w:ind w:right="8040"/>
        <w:jc w:val="left"/>
      </w:pPr>
      <w:r>
        <w:rPr>
          <w:rFonts w:ascii="Times New Roman" w:eastAsia="宋体" w:hAnsi="宋体" w:cs="宋体"/>
          <w:color w:val="000000"/>
          <w:w w:val="108"/>
          <w:sz w:val="20"/>
        </w:rPr>
        <w:t>按</w:t>
      </w:r>
      <w:r>
        <w:rPr>
          <w:rFonts w:ascii="Times New Roman" w:eastAsia="宋体" w:hAnsi="宋体" w:cs="宋体"/>
          <w:color w:val="000000"/>
          <w:w w:val="108"/>
          <w:sz w:val="20"/>
        </w:rPr>
        <w:t>Esc</w:t>
      </w:r>
      <w:r>
        <w:rPr>
          <w:rFonts w:ascii="Times New Roman" w:eastAsia="宋体" w:hAnsi="宋体" w:cs="宋体"/>
          <w:color w:val="000000"/>
          <w:w w:val="108"/>
          <w:sz w:val="20"/>
        </w:rPr>
        <w:t>键。</w:t>
      </w:r>
    </w:p>
    <w:p w14:paraId="51894A37" w14:textId="77777777" w:rsidR="003A70CC" w:rsidRDefault="00FB74A8">
      <w:pPr>
        <w:spacing w:before="80" w:line="200" w:lineRule="exact"/>
        <w:ind w:right="254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2"/>
          <w:sz w:val="20"/>
        </w:rPr>
        <w:t>创建公式后，主题将显示一个公式图标。</w:t>
      </w:r>
    </w:p>
    <w:p w14:paraId="1AF0F5ED" w14:textId="77777777" w:rsidR="003A70CC" w:rsidRDefault="00664571">
      <w:pPr>
        <w:sectPr w:rsidR="003A70CC">
          <w:type w:val="continuous"/>
          <w:pgSz w:w="12240" w:h="17760"/>
          <w:pgMar w:top="740" w:right="1420" w:bottom="1440" w:left="1560" w:header="720" w:footer="720" w:gutter="0"/>
          <w:cols w:space="720"/>
        </w:sectPr>
      </w:pPr>
      <w:r>
        <w:pict w14:anchorId="3D5D448A">
          <v:group id="_x0000_s3390" style="width:56pt;height:16pt;mso-position-horizontal-relative:char;mso-position-vertical-relative:line" coordsize="1120,320">
            <v:shape id="_x0000_s3392" style="position:absolute;width:1120;height:320;mso-width-relative:margin;mso-height-relative:margin" coordsize="1120,320" o:spt="100" adj="0,,0" path="">
              <v:stroke joinstyle="round"/>
              <v:imagedata r:id="rId823"/>
              <v:formulas/>
              <v:path o:connecttype="segments"/>
              <o:lock v:ext="edit" aspectratio="t"/>
            </v:shape>
            <v:shape id="_x0000_s3391" style="position:absolute;left:300;top:60;width:820;height:260;mso-width-relative:margin;mso-height-relative:margin" coordsize="1120,320" o:spt="100" adj="0,,0" path="" stroked="f">
              <v:stroke joinstyle="round"/>
              <v:formulas/>
              <v:path o:connecttype="segments"/>
              <o:lock v:ext="edit" aspectratio="t"/>
              <v:textbox inset="0,0,0,0">
                <w:txbxContent>
                  <w:p w14:paraId="669943BC"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291745B0" w14:textId="77777777" w:rsidR="003A70CC" w:rsidRDefault="00FB74A8">
      <w:pPr>
        <w:pBdr>
          <w:top w:val="single" w:sz="0" w:space="26" w:color="FFFFFF"/>
        </w:pBdr>
        <w:spacing w:line="200" w:lineRule="exact"/>
        <w:ind w:left="89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6"/>
          <w:sz w:val="20"/>
        </w:rPr>
        <w:t>318</w:t>
      </w:r>
    </w:p>
    <w:p w14:paraId="7CD93A70" w14:textId="292009A7" w:rsidR="003A70CC" w:rsidRDefault="00C368D6">
      <w:pPr>
        <w:pageBreakBefore/>
        <w:spacing w:line="200" w:lineRule="exact"/>
        <w:ind w:left="140" w:right="700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34A3E229" w14:textId="77777777" w:rsidR="003A70CC" w:rsidRDefault="00FB74A8">
      <w:pPr>
        <w:pBdr>
          <w:top w:val="single" w:sz="0" w:space="21" w:color="FFFFFF"/>
        </w:pBdr>
        <w:spacing w:line="200" w:lineRule="exact"/>
        <w:ind w:left="140" w:right="160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2"/>
          <w:sz w:val="20"/>
        </w:rPr>
        <w:t>通过复制公式计算的属性，可以在其他主题上复制公式。</w:t>
      </w:r>
    </w:p>
    <w:p w14:paraId="0E2801F5" w14:textId="77777777" w:rsidR="003A70CC" w:rsidRDefault="00FB74A8">
      <w:pPr>
        <w:pBdr>
          <w:top w:val="single" w:sz="0" w:space="20" w:color="FFFFFF"/>
        </w:pBdr>
        <w:spacing w:line="200" w:lineRule="exact"/>
        <w:ind w:left="140" w:right="222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3"/>
          <w:sz w:val="20"/>
        </w:rPr>
        <w:t>您可以在</w:t>
      </w:r>
      <w:r>
        <w:rPr>
          <w:rFonts w:ascii="Times New Roman" w:eastAsia="宋体" w:hAnsi="宋体" w:cs="宋体"/>
          <w:color w:val="000000"/>
          <w:w w:val="103"/>
          <w:sz w:val="20"/>
        </w:rPr>
        <w:t>Map Index Elements</w:t>
      </w:r>
      <w:r>
        <w:rPr>
          <w:rFonts w:ascii="Times New Roman" w:eastAsia="宋体" w:hAnsi="宋体" w:cs="宋体"/>
          <w:color w:val="000000"/>
          <w:w w:val="103"/>
          <w:sz w:val="20"/>
        </w:rPr>
        <w:t>选项卡上看到包含公式的所有主题。</w:t>
      </w:r>
    </w:p>
    <w:p w14:paraId="2FDFDD49" w14:textId="77777777" w:rsidR="003A70CC" w:rsidRDefault="00FB74A8">
      <w:pPr>
        <w:pBdr>
          <w:top w:val="single" w:sz="0" w:space="12" w:color="FFFFFF"/>
        </w:pBdr>
        <w:spacing w:line="210" w:lineRule="exact"/>
        <w:ind w:left="140" w:right="7100"/>
        <w:jc w:val="left"/>
        <w:sectPr w:rsidR="003A70CC">
          <w:type w:val="continuous"/>
          <w:pgSz w:w="12240" w:h="17760"/>
          <w:pgMar w:top="740" w:right="1380" w:bottom="1440" w:left="1420" w:header="720" w:footer="720" w:gutter="0"/>
          <w:cols w:space="720"/>
        </w:sectPr>
      </w:pPr>
      <w:r>
        <w:rPr>
          <w:rFonts w:ascii="Times New Roman" w:eastAsia="宋体" w:hAnsi="宋体" w:cs="宋体"/>
          <w:color w:val="3E4D53"/>
          <w:w w:val="96"/>
        </w:rPr>
        <w:t>编辑或删除一个公式</w:t>
      </w:r>
    </w:p>
    <w:p w14:paraId="3A3905B9" w14:textId="77777777" w:rsidR="003A70CC" w:rsidRDefault="00FB74A8">
      <w:pPr>
        <w:pBdr>
          <w:top w:val="single" w:sz="0" w:space="8" w:color="FFFFFF"/>
        </w:pBdr>
        <w:spacing w:line="200" w:lineRule="exact"/>
        <w:ind w:left="380" w:right="2400"/>
      </w:pPr>
      <w:r>
        <w:rPr>
          <w:rFonts w:ascii="Times New Roman" w:eastAsia="宋体" w:hAnsi="宋体" w:cs="宋体"/>
          <w:color w:val="000000"/>
          <w:w w:val="104"/>
          <w:sz w:val="20"/>
        </w:rPr>
        <w:t>1.</w:t>
      </w:r>
      <w:r>
        <w:rPr>
          <w:rFonts w:ascii="Times New Roman" w:eastAsia="宋体" w:hAnsi="宋体" w:cs="宋体"/>
          <w:color w:val="000000"/>
          <w:w w:val="104"/>
          <w:sz w:val="20"/>
        </w:rPr>
        <w:t>选择包含要更改或删除公式的主题。</w:t>
      </w:r>
    </w:p>
    <w:p w14:paraId="389D59A2" w14:textId="77777777" w:rsidR="003A70CC" w:rsidRDefault="00FB74A8">
      <w:pPr>
        <w:spacing w:before="60" w:line="320" w:lineRule="exact"/>
        <w:ind w:left="740" w:right="540" w:hanging="360"/>
      </w:pPr>
      <w:r>
        <w:rPr>
          <w:rFonts w:ascii="Times New Roman" w:eastAsia="宋体" w:hAnsi="宋体" w:cs="宋体"/>
          <w:color w:val="000000"/>
          <w:w w:val="101"/>
          <w:sz w:val="20"/>
        </w:rPr>
        <w:t>2.</w:t>
      </w:r>
      <w:r>
        <w:rPr>
          <w:rFonts w:ascii="Times New Roman" w:eastAsia="宋体" w:hAnsi="宋体" w:cs="宋体"/>
          <w:color w:val="000000"/>
          <w:w w:val="101"/>
          <w:sz w:val="20"/>
        </w:rPr>
        <w:t>如果没有显示公式栏，请在</w:t>
      </w:r>
      <w:r>
        <w:rPr>
          <w:rFonts w:ascii="Times New Roman" w:eastAsia="宋体" w:hAnsi="宋体" w:cs="宋体"/>
          <w:color w:val="000000"/>
          <w:w w:val="101"/>
          <w:sz w:val="20"/>
        </w:rPr>
        <w:t>ribbon</w:t>
      </w:r>
      <w:r>
        <w:rPr>
          <w:rFonts w:ascii="Times New Roman" w:eastAsia="宋体" w:hAnsi="宋体" w:cs="宋体"/>
          <w:color w:val="000000"/>
          <w:w w:val="101"/>
          <w:sz w:val="20"/>
        </w:rPr>
        <w:t>的“高级”选项卡上单击“公式”，或单击主题上的公式图标。</w:t>
      </w:r>
    </w:p>
    <w:p w14:paraId="07846403" w14:textId="77777777" w:rsidR="003A70CC" w:rsidRDefault="00FB74A8">
      <w:pPr>
        <w:spacing w:before="80" w:line="200" w:lineRule="exact"/>
        <w:ind w:left="380" w:right="460"/>
      </w:pPr>
      <w:r>
        <w:rPr>
          <w:rFonts w:ascii="Times New Roman" w:eastAsia="宋体" w:hAnsi="宋体" w:cs="宋体"/>
          <w:color w:val="000000"/>
          <w:w w:val="103"/>
          <w:sz w:val="20"/>
        </w:rPr>
        <w:t>3.</w:t>
      </w:r>
      <w:r>
        <w:rPr>
          <w:rFonts w:ascii="Times New Roman" w:eastAsia="宋体" w:hAnsi="宋体" w:cs="宋体"/>
          <w:color w:val="000000"/>
          <w:w w:val="103"/>
          <w:sz w:val="20"/>
        </w:rPr>
        <w:t>在公式栏上选择要编辑或删除的公式。公式编辑器启动。</w:t>
      </w:r>
    </w:p>
    <w:p w14:paraId="7CFD777D" w14:textId="77777777" w:rsidR="003A70CC" w:rsidRDefault="00FB74A8">
      <w:pPr>
        <w:spacing w:before="60" w:line="200" w:lineRule="exact"/>
        <w:ind w:left="380" w:right="360"/>
      </w:pPr>
      <w:r>
        <w:rPr>
          <w:rFonts w:ascii="Times New Roman" w:eastAsia="宋体" w:hAnsi="宋体" w:cs="宋体"/>
          <w:color w:val="000000"/>
          <w:w w:val="101"/>
          <w:sz w:val="20"/>
        </w:rPr>
        <w:t>4.</w:t>
      </w:r>
      <w:r>
        <w:rPr>
          <w:rFonts w:ascii="Times New Roman" w:eastAsia="宋体" w:hAnsi="宋体" w:cs="宋体"/>
          <w:color w:val="000000"/>
          <w:w w:val="101"/>
          <w:sz w:val="20"/>
        </w:rPr>
        <w:t>若要编辑公式，请手动修改公式文本或使用公式编辑器按钮</w:t>
      </w:r>
    </w:p>
    <w:p w14:paraId="22DE03A7" w14:textId="77777777" w:rsidR="003A70CC" w:rsidRDefault="003A70CC">
      <w:pPr>
        <w:spacing w:line="14" w:lineRule="exact"/>
        <w:sectPr w:rsidR="003A70CC">
          <w:type w:val="continuous"/>
          <w:pgSz w:w="12240" w:h="17760"/>
          <w:pgMar w:top="740" w:right="1380" w:bottom="1440" w:left="1420" w:header="720" w:footer="720" w:gutter="0"/>
          <w:cols w:space="720"/>
        </w:sectPr>
      </w:pPr>
    </w:p>
    <w:p w14:paraId="3A3EE048" w14:textId="77777777" w:rsidR="003A70CC" w:rsidRDefault="00664571">
      <w:pPr>
        <w:pBdr>
          <w:top w:val="single" w:sz="0" w:space="22" w:color="FFFFFF"/>
        </w:pBdr>
        <w:ind w:left="720"/>
      </w:pPr>
      <w:r>
        <w:pict w14:anchorId="373A2139">
          <v:group id="_x0000_s3387" style="width:77pt;height:20pt;mso-position-horizontal-relative:char;mso-position-vertical-relative:line" coordsize="1540,400">
            <v:shape id="_x0000_s3389" style="position:absolute;left:1180;width:320;height:320;mso-width-relative:margin;mso-height-relative:margin" coordsize="1540,400" o:spt="100" adj="0,,0" path="">
              <v:stroke joinstyle="round"/>
              <v:imagedata r:id="rId824"/>
              <v:formulas/>
              <v:path o:connecttype="segments"/>
              <o:lock v:ext="edit" aspectratio="t"/>
            </v:shape>
            <v:shape id="_x0000_s3388" style="position:absolute;top:100;width:1540;height:300;mso-width-relative:margin;mso-height-relative:margin" coordsize="1540,400" o:spt="100" adj="0,,0" path="" stroked="f">
              <v:stroke joinstyle="round"/>
              <v:formulas/>
              <v:path o:connecttype="segments"/>
              <o:lock v:ext="edit" aspectratio="t"/>
              <v:textbox inset="0,0,0,0">
                <w:txbxContent>
                  <w:p w14:paraId="44AC36BA" w14:textId="77777777" w:rsidR="003A70CC" w:rsidRDefault="00FB74A8">
                    <w:pPr>
                      <w:spacing w:line="200" w:lineRule="exact"/>
                      <w:jc w:val="left"/>
                    </w:pPr>
                    <w:r>
                      <w:rPr>
                        <w:rFonts w:ascii="Times New Roman" w:eastAsia="宋体" w:hAnsi="宋体" w:cs="宋体"/>
                        <w:color w:val="000000"/>
                        <w:w w:val="103"/>
                        <w:sz w:val="20"/>
                      </w:rPr>
                      <w:t>选择主题。</w:t>
                    </w:r>
                  </w:p>
                </w:txbxContent>
              </v:textbox>
            </v:shape>
            <w10:anchorlock/>
          </v:group>
        </w:pict>
      </w:r>
    </w:p>
    <w:p w14:paraId="192EEFFE" w14:textId="77777777" w:rsidR="003A70CC" w:rsidRDefault="00FB74A8">
      <w:pPr>
        <w:pBdr>
          <w:top w:val="single" w:sz="0" w:space="2" w:color="FFFFFF"/>
        </w:pBdr>
      </w:pPr>
      <w:r>
        <w:br w:type="column"/>
      </w:r>
      <w:r>
        <w:rPr>
          <w:noProof/>
        </w:rPr>
        <w:drawing>
          <wp:inline distT="0" distB="0" distL="0" distR="0" wp14:anchorId="4C1958EE" wp14:editId="03757868">
            <wp:extent cx="317500" cy="203200"/>
            <wp:effectExtent l="0" t="0" r="0" b="0"/>
            <wp:docPr id="136" name="Drawing 135" descr="IMAGE"/>
            <wp:cNvGraphicFramePr/>
            <a:graphic xmlns:a="http://schemas.openxmlformats.org/drawingml/2006/main">
              <a:graphicData uri="http://schemas.openxmlformats.org/drawingml/2006/picture">
                <pic:pic xmlns:pic="http://schemas.openxmlformats.org/drawingml/2006/picture">
                  <pic:nvPicPr>
                    <pic:cNvPr id="0" name="Picture 135" descr="IMAGE"/>
                    <pic:cNvPicPr>
                      <a:picLocks noChangeAspect="1"/>
                    </pic:cNvPicPr>
                  </pic:nvPicPr>
                  <pic:blipFill>
                    <a:blip r:embed="rId825"/>
                    <a:stretch>
                      <a:fillRect/>
                    </a:stretch>
                  </pic:blipFill>
                  <pic:spPr>
                    <a:xfrm>
                      <a:off x="0" y="0"/>
                      <a:ext cx="317500" cy="203200"/>
                    </a:xfrm>
                    <a:prstGeom prst="rect">
                      <a:avLst/>
                    </a:prstGeom>
                  </pic:spPr>
                </pic:pic>
              </a:graphicData>
            </a:graphic>
          </wp:inline>
        </w:drawing>
      </w:r>
    </w:p>
    <w:p w14:paraId="38B9A1D7" w14:textId="77777777" w:rsidR="003A70CC" w:rsidRDefault="00FB74A8">
      <w:pPr>
        <w:pBdr>
          <w:top w:val="single" w:sz="0" w:space="1" w:color="FFFFFF"/>
        </w:pBdr>
      </w:pPr>
      <w:r>
        <w:br w:type="column"/>
      </w:r>
      <w:r>
        <w:rPr>
          <w:noProof/>
        </w:rPr>
        <w:drawing>
          <wp:inline distT="0" distB="0" distL="0" distR="0" wp14:anchorId="4C98EE5E" wp14:editId="21FD7C05">
            <wp:extent cx="254000" cy="203200"/>
            <wp:effectExtent l="0" t="0" r="0" b="0"/>
            <wp:docPr id="137" name="Drawing 136" descr="IMAGE"/>
            <wp:cNvGraphicFramePr/>
            <a:graphic xmlns:a="http://schemas.openxmlformats.org/drawingml/2006/main">
              <a:graphicData uri="http://schemas.openxmlformats.org/drawingml/2006/picture">
                <pic:pic xmlns:pic="http://schemas.openxmlformats.org/drawingml/2006/picture">
                  <pic:nvPicPr>
                    <pic:cNvPr id="0" name="Picture 136" descr="IMAGE"/>
                    <pic:cNvPicPr>
                      <a:picLocks noChangeAspect="1"/>
                    </pic:cNvPicPr>
                  </pic:nvPicPr>
                  <pic:blipFill>
                    <a:blip r:embed="rId826"/>
                    <a:stretch>
                      <a:fillRect/>
                    </a:stretch>
                  </pic:blipFill>
                  <pic:spPr>
                    <a:xfrm>
                      <a:off x="0" y="0"/>
                      <a:ext cx="254000" cy="203200"/>
                    </a:xfrm>
                    <a:prstGeom prst="rect">
                      <a:avLst/>
                    </a:prstGeom>
                  </pic:spPr>
                </pic:pic>
              </a:graphicData>
            </a:graphic>
          </wp:inline>
        </w:drawing>
      </w:r>
    </w:p>
    <w:p w14:paraId="44828248" w14:textId="77777777" w:rsidR="003A70CC" w:rsidRDefault="00FB74A8">
      <w:pPr>
        <w:pBdr>
          <w:top w:val="single" w:sz="0" w:space="2" w:color="FFFFFF"/>
        </w:pBdr>
      </w:pPr>
      <w:r>
        <w:br w:type="column"/>
      </w:r>
      <w:r>
        <w:rPr>
          <w:noProof/>
        </w:rPr>
        <w:drawing>
          <wp:inline distT="0" distB="0" distL="0" distR="0" wp14:anchorId="148B8690" wp14:editId="47B60560">
            <wp:extent cx="317500" cy="190500"/>
            <wp:effectExtent l="0" t="0" r="0" b="0"/>
            <wp:docPr id="138" name="Drawing 137" descr="IMAGE"/>
            <wp:cNvGraphicFramePr/>
            <a:graphic xmlns:a="http://schemas.openxmlformats.org/drawingml/2006/main">
              <a:graphicData uri="http://schemas.openxmlformats.org/drawingml/2006/picture">
                <pic:pic xmlns:pic="http://schemas.openxmlformats.org/drawingml/2006/picture">
                  <pic:nvPicPr>
                    <pic:cNvPr id="0" name="Picture 137" descr="IMAGE"/>
                    <pic:cNvPicPr>
                      <a:picLocks noChangeAspect="1"/>
                    </pic:cNvPicPr>
                  </pic:nvPicPr>
                  <pic:blipFill>
                    <a:blip r:embed="rId827"/>
                    <a:stretch>
                      <a:fillRect/>
                    </a:stretch>
                  </pic:blipFill>
                  <pic:spPr>
                    <a:xfrm>
                      <a:off x="0" y="0"/>
                      <a:ext cx="317500" cy="190500"/>
                    </a:xfrm>
                    <a:prstGeom prst="rect">
                      <a:avLst/>
                    </a:prstGeom>
                  </pic:spPr>
                </pic:pic>
              </a:graphicData>
            </a:graphic>
          </wp:inline>
        </w:drawing>
      </w:r>
    </w:p>
    <w:p w14:paraId="5DCCE171" w14:textId="77777777" w:rsidR="003A70CC" w:rsidRDefault="00FB74A8">
      <w:pPr>
        <w:pBdr>
          <w:top w:val="single" w:sz="0" w:space="1" w:color="FFFFFF"/>
        </w:pBdr>
        <w:sectPr w:rsidR="003A70CC">
          <w:type w:val="continuous"/>
          <w:pgSz w:w="12240" w:h="17760"/>
          <w:pgMar w:top="740" w:right="1380" w:bottom="1440" w:left="1420" w:header="720" w:footer="720" w:gutter="0"/>
          <w:cols w:num="5" w:space="720" w:equalWidth="0">
            <w:col w:w="2260" w:space="660"/>
            <w:col w:w="500" w:space="1020"/>
            <w:col w:w="400" w:space="880"/>
            <w:col w:w="500" w:space="1460"/>
            <w:col w:w="1760"/>
          </w:cols>
        </w:sectPr>
      </w:pPr>
      <w:r>
        <w:br w:type="column"/>
      </w:r>
      <w:r>
        <w:rPr>
          <w:noProof/>
        </w:rPr>
        <w:drawing>
          <wp:inline distT="0" distB="0" distL="0" distR="0" wp14:anchorId="2CF8FD28" wp14:editId="6714B3BB">
            <wp:extent cx="330200" cy="203200"/>
            <wp:effectExtent l="0" t="0" r="0" b="0"/>
            <wp:docPr id="139" name="Drawing 138" descr="IMAGE"/>
            <wp:cNvGraphicFramePr/>
            <a:graphic xmlns:a="http://schemas.openxmlformats.org/drawingml/2006/main">
              <a:graphicData uri="http://schemas.openxmlformats.org/drawingml/2006/picture">
                <pic:pic xmlns:pic="http://schemas.openxmlformats.org/drawingml/2006/picture">
                  <pic:nvPicPr>
                    <pic:cNvPr id="0" name="Picture 138" descr="IMAGE"/>
                    <pic:cNvPicPr>
                      <a:picLocks noChangeAspect="1"/>
                    </pic:cNvPicPr>
                  </pic:nvPicPr>
                  <pic:blipFill>
                    <a:blip r:embed="rId828"/>
                    <a:stretch>
                      <a:fillRect/>
                    </a:stretch>
                  </pic:blipFill>
                  <pic:spPr>
                    <a:xfrm>
                      <a:off x="0" y="0"/>
                      <a:ext cx="330200" cy="203200"/>
                    </a:xfrm>
                    <a:prstGeom prst="rect">
                      <a:avLst/>
                    </a:prstGeom>
                  </pic:spPr>
                </pic:pic>
              </a:graphicData>
            </a:graphic>
          </wp:inline>
        </w:drawing>
      </w:r>
    </w:p>
    <w:p w14:paraId="17F18B5D" w14:textId="77777777" w:rsidR="003A70CC" w:rsidRDefault="00664571">
      <w:pPr>
        <w:spacing w:line="14" w:lineRule="atLeast"/>
        <w:sectPr w:rsidR="003A70CC">
          <w:type w:val="continuous"/>
          <w:pgSz w:w="12240" w:h="17760"/>
          <w:pgMar w:top="740" w:right="1380" w:bottom="1440" w:left="1420" w:header="720" w:footer="720" w:gutter="0"/>
          <w:cols w:space="720"/>
        </w:sectPr>
      </w:pPr>
      <w:r>
        <w:pict w14:anchorId="204002B9">
          <v:shape id="_x0000_s3386" style="position:absolute;left:0;text-align:left;margin-left:107pt;margin-top:249pt;width:407pt;height:15pt;z-index:250883584;mso-position-horizontal-relative:page;mso-position-vertical-relative:page" coordsize="" o:spt="100" o:allowincell="f" adj="0,,0" path="" filled="f" stroked="f">
            <v:stroke joinstyle="round"/>
            <v:formulas/>
            <v:path o:connecttype="segments"/>
            <v:textbox inset="0,0,0,0">
              <w:txbxContent>
                <w:p w14:paraId="5E975BA0" w14:textId="77777777" w:rsidR="003A70CC" w:rsidRDefault="00FB74A8">
                  <w:pPr>
                    <w:spacing w:line="200" w:lineRule="exact"/>
                    <w:jc w:val="left"/>
                  </w:pPr>
                  <w:r>
                    <w:rPr>
                      <w:rFonts w:ascii="Times New Roman" w:eastAsia="宋体" w:hAnsi="宋体" w:cs="宋体"/>
                      <w:color w:val="000000"/>
                      <w:w w:val="103"/>
                      <w:sz w:val="20"/>
                    </w:rPr>
                    <w:t>指定主题属性、函数、范围、任务属性和</w:t>
                  </w:r>
                  <w:r>
                    <w:rPr>
                      <w:rFonts w:ascii="Times New Roman" w:eastAsia="宋体" w:hAnsi="宋体" w:cs="宋体"/>
                      <w:color w:val="000000"/>
                      <w:w w:val="103"/>
                      <w:sz w:val="20"/>
                    </w:rPr>
                    <w:t>to</w:t>
                  </w:r>
                </w:p>
              </w:txbxContent>
            </v:textbox>
            <w10:wrap anchorx="page" anchory="page"/>
          </v:shape>
        </w:pict>
      </w:r>
    </w:p>
    <w:p w14:paraId="287C2410" w14:textId="77777777" w:rsidR="003A70CC" w:rsidRDefault="00664571">
      <w:pPr>
        <w:ind w:left="720"/>
        <w:sectPr w:rsidR="003A70CC">
          <w:type w:val="continuous"/>
          <w:pgSz w:w="12240" w:h="17760"/>
          <w:pgMar w:top="740" w:right="1380" w:bottom="1440" w:left="1420" w:header="720" w:footer="720" w:gutter="0"/>
          <w:cols w:space="720"/>
        </w:sectPr>
      </w:pPr>
      <w:r>
        <w:pict w14:anchorId="0DB3358E">
          <v:group id="_x0000_s3383" style="width:373pt;height:18pt;mso-position-horizontal-relative:char;mso-position-vertical-relative:line" coordsize="7460,360">
            <v:shape id="_x0000_s3385" style="position:absolute;top:60;width:7460;height:300;mso-width-relative:margin;mso-height-relative:margin" coordsize="7460,360" o:spt="100" adj="0,,0" path="" stroked="f">
              <v:stroke joinstyle="round"/>
              <v:formulas/>
              <v:path o:connecttype="segments"/>
              <o:lock v:ext="edit" aspectratio="t"/>
              <v:textbox inset="0,0,0,0">
                <w:txbxContent>
                  <w:p w14:paraId="5717ED55" w14:textId="77777777" w:rsidR="003A70CC" w:rsidRDefault="00FB74A8">
                    <w:pPr>
                      <w:spacing w:line="200" w:lineRule="exact"/>
                      <w:jc w:val="left"/>
                    </w:pPr>
                    <w:r>
                      <w:rPr>
                        <w:rFonts w:ascii="Times New Roman" w:eastAsia="宋体" w:hAnsi="宋体" w:cs="宋体"/>
                        <w:color w:val="000000"/>
                        <w:w w:val="103"/>
                        <w:sz w:val="20"/>
                      </w:rPr>
                      <w:t>要删除公式，请单击。按</w:t>
                    </w:r>
                    <w:r>
                      <w:rPr>
                        <w:rFonts w:ascii="Times New Roman" w:eastAsia="宋体" w:hAnsi="宋体" w:cs="宋体"/>
                        <w:color w:val="000000"/>
                        <w:w w:val="103"/>
                        <w:sz w:val="20"/>
                      </w:rPr>
                      <w:t>Esc</w:t>
                    </w:r>
                    <w:r>
                      <w:rPr>
                        <w:rFonts w:ascii="Times New Roman" w:eastAsia="宋体" w:hAnsi="宋体" w:cs="宋体"/>
                        <w:color w:val="000000"/>
                        <w:w w:val="103"/>
                        <w:sz w:val="20"/>
                      </w:rPr>
                      <w:t>键可以关闭公式编辑器。</w:t>
                    </w:r>
                  </w:p>
                </w:txbxContent>
              </v:textbox>
            </v:shape>
            <v:shape id="_x0000_s3384" style="position:absolute;left:2580;width:300;height:300;mso-width-relative:margin;mso-height-relative:margin" coordsize="7460,360" o:spt="100" adj="0,,0" path="">
              <v:stroke joinstyle="round"/>
              <v:imagedata r:id="rId829"/>
              <v:formulas/>
              <v:path o:connecttype="segments"/>
              <o:lock v:ext="edit" aspectratio="t"/>
            </v:shape>
            <w10:anchorlock/>
          </v:group>
        </w:pict>
      </w:r>
    </w:p>
    <w:p w14:paraId="3D8032E9" w14:textId="77777777" w:rsidR="003A70CC" w:rsidRDefault="00664571">
      <w:pPr>
        <w:pBdr>
          <w:top w:val="single" w:sz="0" w:space="1" w:color="FFFFFF"/>
        </w:pBdr>
        <w:ind w:left="140"/>
        <w:sectPr w:rsidR="003A70CC">
          <w:type w:val="continuous"/>
          <w:pgSz w:w="12240" w:h="17760"/>
          <w:pgMar w:top="740" w:right="1380" w:bottom="1440" w:left="1420" w:header="720" w:footer="720" w:gutter="0"/>
          <w:cols w:space="720"/>
        </w:sectPr>
      </w:pPr>
      <w:r>
        <w:pict w14:anchorId="1E732CFC">
          <v:group id="_x0000_s3380" style="width:389pt;height:38pt;mso-position-horizontal-relative:char;mso-position-vertical-relative:line" coordsize="7780,760">
            <v:shape id="_x0000_s3382" style="position:absolute;top:40;width:7780;height:720;mso-width-relative:margin;mso-height-relative:margin" coordsize="7780,760" o:spt="100" adj="0,,0" path="" stroked="f">
              <v:stroke joinstyle="round"/>
              <v:formulas/>
              <v:path o:connecttype="segments"/>
              <o:lock v:ext="edit" aspectratio="t"/>
              <v:textbox inset="0,0,0,0">
                <w:txbxContent>
                  <w:p w14:paraId="200C656A" w14:textId="77777777" w:rsidR="003A70CC" w:rsidRDefault="00FB74A8">
                    <w:pPr>
                      <w:spacing w:line="149" w:lineRule="exact"/>
                      <w:ind w:left="300" w:right="6640"/>
                      <w:jc w:val="left"/>
                    </w:pPr>
                    <w:r>
                      <w:rPr>
                        <w:rFonts w:ascii="Times New Roman" w:eastAsia="宋体" w:hAnsi="宋体" w:cs="宋体"/>
                        <w:color w:val="E41B23"/>
                        <w:w w:val="96"/>
                        <w:sz w:val="18"/>
                      </w:rPr>
                      <w:t>阅读提示</w:t>
                    </w:r>
                  </w:p>
                  <w:p w14:paraId="169B450A" w14:textId="77777777" w:rsidR="003A70CC" w:rsidRDefault="00FB74A8">
                    <w:pPr>
                      <w:spacing w:before="180" w:line="200" w:lineRule="exact"/>
                      <w:jc w:val="left"/>
                    </w:pPr>
                    <w:r>
                      <w:rPr>
                        <w:rFonts w:ascii="Times New Roman" w:eastAsia="宋体" w:hAnsi="宋体" w:cs="宋体"/>
                        <w:color w:val="000000"/>
                        <w:w w:val="101"/>
                        <w:sz w:val="20"/>
                      </w:rPr>
                      <w:t>还可以通过删除主题定义的</w:t>
                    </w:r>
                    <w:r>
                      <w:rPr>
                        <w:rFonts w:ascii="Times New Roman" w:eastAsia="宋体" w:hAnsi="宋体" w:cs="宋体"/>
                        <w:color w:val="000000"/>
                        <w:w w:val="101"/>
                        <w:sz w:val="20"/>
                      </w:rPr>
                      <w:t>topic</w:t>
                    </w:r>
                    <w:r>
                      <w:rPr>
                        <w:rFonts w:ascii="Times New Roman" w:eastAsia="宋体" w:hAnsi="宋体" w:cs="宋体"/>
                        <w:color w:val="000000"/>
                        <w:w w:val="101"/>
                        <w:sz w:val="20"/>
                      </w:rPr>
                      <w:t>属性从主题中删除公式。</w:t>
                    </w:r>
                  </w:p>
                </w:txbxContent>
              </v:textbox>
            </v:shape>
            <v:shape id="_x0000_s3381" style="position:absolute;width:1120;height:300;mso-width-relative:margin;mso-height-relative:margin" coordsize="7780,760" o:spt="100" adj="0,,0" path="">
              <v:stroke joinstyle="round"/>
              <v:imagedata r:id="rId830"/>
              <v:formulas/>
              <v:path o:connecttype="segments"/>
              <o:lock v:ext="edit" aspectratio="t"/>
            </v:shape>
            <w10:anchorlock/>
          </v:group>
        </w:pict>
      </w:r>
    </w:p>
    <w:p w14:paraId="7A2DD7DA" w14:textId="77777777" w:rsidR="003A70CC" w:rsidRDefault="00FB74A8">
      <w:pPr>
        <w:pBdr>
          <w:top w:val="single" w:sz="0" w:space="11" w:color="FFFFFF"/>
        </w:pBdr>
        <w:spacing w:line="210" w:lineRule="exact"/>
        <w:ind w:left="140" w:right="3660"/>
        <w:jc w:val="left"/>
      </w:pPr>
      <w:r>
        <w:rPr>
          <w:rFonts w:ascii="Times New Roman" w:eastAsia="宋体" w:hAnsi="宋体" w:cs="宋体"/>
          <w:color w:val="3E4D53"/>
          <w:w w:val="96"/>
        </w:rPr>
        <w:t>在所有地图主题中隐藏公式</w:t>
      </w:r>
    </w:p>
    <w:p w14:paraId="4BBEC3C6" w14:textId="77777777" w:rsidR="003A70CC" w:rsidRDefault="00FB74A8">
      <w:pPr>
        <w:spacing w:before="160" w:line="200" w:lineRule="exact"/>
        <w:ind w:left="140" w:right="2780"/>
        <w:jc w:val="left"/>
      </w:pPr>
      <w:r>
        <w:rPr>
          <w:rFonts w:ascii="Times New Roman" w:eastAsia="宋体" w:hAnsi="宋体" w:cs="宋体"/>
          <w:color w:val="000000"/>
          <w:w w:val="103"/>
          <w:sz w:val="20"/>
        </w:rPr>
        <w:t>可以隐藏在主题中插入的公式。</w:t>
      </w:r>
    </w:p>
    <w:p w14:paraId="70696D40" w14:textId="77777777" w:rsidR="003A70CC" w:rsidRDefault="00FB74A8">
      <w:pPr>
        <w:spacing w:before="60" w:line="200" w:lineRule="exact"/>
        <w:ind w:left="500" w:right="1420"/>
        <w:jc w:val="left"/>
      </w:pPr>
      <w:r>
        <w:rPr>
          <w:rFonts w:ascii="Times New Roman" w:eastAsia="宋体" w:hAnsi="宋体" w:cs="宋体"/>
          <w:color w:val="000000"/>
          <w:w w:val="101"/>
          <w:sz w:val="20"/>
        </w:rPr>
        <w:t>1.</w:t>
      </w:r>
      <w:r>
        <w:rPr>
          <w:rFonts w:ascii="Times New Roman" w:eastAsia="宋体" w:hAnsi="宋体" w:cs="宋体"/>
          <w:color w:val="000000"/>
          <w:w w:val="101"/>
          <w:sz w:val="20"/>
        </w:rPr>
        <w:t>在“视图”页签中，单击“主题信息”下拉框。</w:t>
      </w:r>
    </w:p>
    <w:p w14:paraId="179126CA" w14:textId="77777777" w:rsidR="003A70CC" w:rsidRDefault="00FB74A8">
      <w:pPr>
        <w:spacing w:before="80" w:line="200" w:lineRule="exact"/>
        <w:ind w:left="500" w:right="2480"/>
        <w:jc w:val="left"/>
      </w:pPr>
      <w:r>
        <w:rPr>
          <w:rFonts w:ascii="Times New Roman" w:eastAsia="宋体" w:hAnsi="宋体" w:cs="宋体"/>
          <w:color w:val="000000"/>
          <w:w w:val="105"/>
          <w:sz w:val="20"/>
        </w:rPr>
        <w:t>2.</w:t>
      </w:r>
      <w:r>
        <w:rPr>
          <w:rFonts w:ascii="Times New Roman" w:eastAsia="宋体" w:hAnsi="宋体" w:cs="宋体"/>
          <w:color w:val="000000"/>
          <w:w w:val="105"/>
          <w:sz w:val="20"/>
        </w:rPr>
        <w:t>选择主题信息显示设置。</w:t>
      </w:r>
    </w:p>
    <w:p w14:paraId="3689D4A5" w14:textId="77777777" w:rsidR="003A70CC" w:rsidRDefault="00FB74A8">
      <w:pPr>
        <w:spacing w:before="60" w:line="320" w:lineRule="exact"/>
        <w:ind w:left="840" w:right="2660" w:hanging="340"/>
        <w:jc w:val="left"/>
      </w:pPr>
      <w:r>
        <w:rPr>
          <w:rFonts w:ascii="Times New Roman" w:eastAsia="宋体" w:hAnsi="宋体" w:cs="宋体"/>
          <w:color w:val="000000"/>
          <w:w w:val="102"/>
          <w:sz w:val="20"/>
        </w:rPr>
        <w:t>3.</w:t>
      </w:r>
      <w:r>
        <w:rPr>
          <w:rFonts w:ascii="Times New Roman" w:eastAsia="宋体" w:hAnsi="宋体" w:cs="宋体"/>
          <w:color w:val="000000"/>
          <w:w w:val="102"/>
          <w:sz w:val="20"/>
        </w:rPr>
        <w:t>取消公式复选框。主题中的所有公式都是隐藏的。</w:t>
      </w:r>
    </w:p>
    <w:p w14:paraId="60AF9FCC" w14:textId="77777777" w:rsidR="003A70CC" w:rsidRDefault="00FB74A8">
      <w:pPr>
        <w:spacing w:before="80" w:line="200" w:lineRule="exact"/>
        <w:ind w:left="840"/>
        <w:jc w:val="left"/>
      </w:pPr>
      <w:r>
        <w:rPr>
          <w:rFonts w:ascii="Times New Roman" w:eastAsia="宋体" w:hAnsi="宋体" w:cs="宋体"/>
          <w:color w:val="000000"/>
          <w:w w:val="102"/>
          <w:sz w:val="20"/>
        </w:rPr>
        <w:t>要在主题中显示隐藏的公式，请单击“显示</w:t>
      </w:r>
      <w:r>
        <w:rPr>
          <w:rFonts w:ascii="Times New Roman" w:eastAsia="宋体" w:hAnsi="宋体" w:cs="宋体"/>
          <w:color w:val="000000"/>
          <w:w w:val="102"/>
          <w:sz w:val="20"/>
        </w:rPr>
        <w:t>/</w:t>
      </w:r>
      <w:r>
        <w:rPr>
          <w:rFonts w:ascii="Times New Roman" w:eastAsia="宋体" w:hAnsi="宋体" w:cs="宋体"/>
          <w:color w:val="000000"/>
          <w:w w:val="102"/>
          <w:sz w:val="20"/>
        </w:rPr>
        <w:t>隐藏”指示器</w:t>
      </w:r>
    </w:p>
    <w:p w14:paraId="4C92377D" w14:textId="77777777" w:rsidR="003A70CC" w:rsidRDefault="00FB74A8">
      <w:pPr>
        <w:pBdr>
          <w:top w:val="single" w:sz="0" w:space="31" w:color="FFFFFF"/>
        </w:pBdr>
        <w:spacing w:before="1760"/>
        <w:sectPr w:rsidR="003A70CC">
          <w:type w:val="continuous"/>
          <w:pgSz w:w="12240" w:h="17760"/>
          <w:pgMar w:top="740" w:right="1380" w:bottom="1440" w:left="1420" w:header="720" w:footer="720" w:gutter="0"/>
          <w:cols w:num="2" w:space="720" w:equalWidth="0">
            <w:col w:w="6540" w:space="60"/>
            <w:col w:w="2840"/>
          </w:cols>
        </w:sectPr>
      </w:pPr>
      <w:r>
        <w:br w:type="column"/>
      </w:r>
      <w:r>
        <w:rPr>
          <w:noProof/>
        </w:rPr>
        <w:drawing>
          <wp:inline distT="0" distB="0" distL="0" distR="0" wp14:anchorId="43917E69" wp14:editId="3FAB6B32">
            <wp:extent cx="1511300" cy="190500"/>
            <wp:effectExtent l="0" t="0" r="0" b="0"/>
            <wp:docPr id="140" name="Drawing 139" descr="IMAGE"/>
            <wp:cNvGraphicFramePr/>
            <a:graphic xmlns:a="http://schemas.openxmlformats.org/drawingml/2006/main">
              <a:graphicData uri="http://schemas.openxmlformats.org/drawingml/2006/picture">
                <pic:pic xmlns:pic="http://schemas.openxmlformats.org/drawingml/2006/picture">
                  <pic:nvPicPr>
                    <pic:cNvPr id="0" name="Picture 139" descr="IMAGE"/>
                    <pic:cNvPicPr>
                      <a:picLocks noChangeAspect="1"/>
                    </pic:cNvPicPr>
                  </pic:nvPicPr>
                  <pic:blipFill>
                    <a:blip r:embed="rId831"/>
                    <a:stretch>
                      <a:fillRect/>
                    </a:stretch>
                  </pic:blipFill>
                  <pic:spPr>
                    <a:xfrm>
                      <a:off x="0" y="0"/>
                      <a:ext cx="1511300" cy="190500"/>
                    </a:xfrm>
                    <a:prstGeom prst="rect">
                      <a:avLst/>
                    </a:prstGeom>
                  </pic:spPr>
                </pic:pic>
              </a:graphicData>
            </a:graphic>
          </wp:inline>
        </w:drawing>
      </w:r>
    </w:p>
    <w:p w14:paraId="2067A335" w14:textId="77777777" w:rsidR="003A70CC" w:rsidRDefault="00664571">
      <w:pPr>
        <w:spacing w:line="14" w:lineRule="atLeast"/>
        <w:sectPr w:rsidR="003A70CC">
          <w:type w:val="continuous"/>
          <w:pgSz w:w="12240" w:h="17760"/>
          <w:pgMar w:top="740" w:right="1380" w:bottom="1440" w:left="1420" w:header="720" w:footer="720" w:gutter="0"/>
          <w:cols w:space="720"/>
        </w:sectPr>
      </w:pPr>
      <w:r>
        <w:pict w14:anchorId="2E3C29F8">
          <v:shape id="_x0000_s3379" style="position:absolute;left:0;text-align:left;margin-left:522pt;margin-top:465pt;width:8pt;height:15pt;z-index:250884608;mso-position-horizontal-relative:page;mso-position-vertical-relative:page" coordsize="" o:spt="100" o:allowincell="f" adj="0,,0" path="" filled="f" stroked="f">
            <v:stroke joinstyle="round"/>
            <v:formulas/>
            <v:path o:connecttype="segments"/>
            <v:textbox inset="0,0,0,0">
              <w:txbxContent>
                <w:p w14:paraId="68049393" w14:textId="77777777" w:rsidR="003A70CC" w:rsidRDefault="00FB74A8">
                  <w:pPr>
                    <w:spacing w:line="200" w:lineRule="exact"/>
                    <w:jc w:val="left"/>
                  </w:pPr>
                  <w:r>
                    <w:rPr>
                      <w:rFonts w:ascii="Times New Roman" w:eastAsia="宋体" w:hAnsi="宋体" w:cs="宋体"/>
                      <w:color w:val="000000"/>
                      <w:w w:val="89"/>
                      <w:sz w:val="20"/>
                    </w:rPr>
                    <w:t>在</w:t>
                  </w:r>
                </w:p>
              </w:txbxContent>
            </v:textbox>
            <w10:wrap anchorx="page" anchory="page"/>
          </v:shape>
        </w:pict>
      </w:r>
    </w:p>
    <w:p w14:paraId="42ECF834" w14:textId="77777777" w:rsidR="003A70CC" w:rsidRDefault="00FB74A8">
      <w:pPr>
        <w:pBdr>
          <w:top w:val="single" w:sz="0" w:space="3" w:color="FFFFFF"/>
        </w:pBdr>
        <w:spacing w:line="200" w:lineRule="exact"/>
        <w:ind w:left="840" w:right="246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3"/>
          <w:sz w:val="20"/>
        </w:rPr>
        <w:t>在地图的右下角，并选择重置显示</w:t>
      </w:r>
      <w:r>
        <w:rPr>
          <w:rFonts w:ascii="Times New Roman" w:eastAsia="宋体" w:hAnsi="宋体" w:cs="宋体"/>
          <w:color w:val="000000"/>
          <w:w w:val="103"/>
          <w:sz w:val="20"/>
        </w:rPr>
        <w:t>/</w:t>
      </w:r>
      <w:r>
        <w:rPr>
          <w:rFonts w:ascii="Times New Roman" w:eastAsia="宋体" w:hAnsi="宋体" w:cs="宋体"/>
          <w:color w:val="000000"/>
          <w:w w:val="103"/>
          <w:sz w:val="20"/>
        </w:rPr>
        <w:t>隐藏为默认值。</w:t>
      </w:r>
    </w:p>
    <w:p w14:paraId="17FAB577" w14:textId="77777777" w:rsidR="003A70CC" w:rsidRDefault="00FB74A8">
      <w:pPr>
        <w:pBdr>
          <w:top w:val="single" w:sz="0" w:space="11" w:color="FFFFFF"/>
        </w:pBdr>
        <w:spacing w:line="210" w:lineRule="exact"/>
        <w:ind w:left="140" w:right="6380"/>
        <w:jc w:val="left"/>
        <w:sectPr w:rsidR="003A70CC">
          <w:type w:val="continuous"/>
          <w:pgSz w:w="12240" w:h="17760"/>
          <w:pgMar w:top="740" w:right="1380" w:bottom="1440" w:left="1420" w:header="720" w:footer="720" w:gutter="0"/>
          <w:cols w:space="720"/>
        </w:sectPr>
      </w:pPr>
      <w:r>
        <w:rPr>
          <w:rFonts w:ascii="Times New Roman" w:eastAsia="宋体" w:hAnsi="宋体" w:cs="宋体"/>
          <w:color w:val="3E4D53"/>
          <w:w w:val="97"/>
        </w:rPr>
        <w:t>在公式中包含隐藏的主题</w:t>
      </w:r>
    </w:p>
    <w:p w14:paraId="08105027" w14:textId="77777777" w:rsidR="003A70CC" w:rsidRDefault="00FB74A8">
      <w:pPr>
        <w:pBdr>
          <w:top w:val="single" w:sz="0" w:space="8" w:color="FFFFFF"/>
        </w:pBdr>
        <w:spacing w:line="320" w:lineRule="exact"/>
        <w:ind w:left="140" w:right="580"/>
        <w:jc w:val="left"/>
      </w:pPr>
      <w:r>
        <w:rPr>
          <w:rFonts w:ascii="Times New Roman" w:eastAsia="宋体" w:hAnsi="宋体" w:cs="宋体"/>
          <w:color w:val="000000"/>
          <w:w w:val="102"/>
          <w:sz w:val="20"/>
        </w:rPr>
        <w:t>默认情况下，隐藏主题被排除在计算之外。但是，您可以修改映射设置，以包含过滤器隐藏的主题。</w:t>
      </w:r>
    </w:p>
    <w:p w14:paraId="74DFAB4D" w14:textId="77777777" w:rsidR="003A70CC" w:rsidRDefault="00FB74A8">
      <w:pPr>
        <w:spacing w:before="60" w:line="200" w:lineRule="exact"/>
        <w:ind w:left="380" w:right="6600"/>
        <w:jc w:val="left"/>
      </w:pPr>
      <w:r>
        <w:rPr>
          <w:rFonts w:ascii="Times New Roman" w:eastAsia="宋体" w:hAnsi="宋体" w:cs="宋体"/>
          <w:color w:val="000000"/>
          <w:sz w:val="20"/>
        </w:rPr>
        <w:t>1.</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43BB9F96" w14:textId="77777777" w:rsidR="003A70CC" w:rsidRDefault="00FB74A8">
      <w:pPr>
        <w:spacing w:before="40" w:line="203" w:lineRule="exact"/>
        <w:ind w:left="620" w:right="3600"/>
        <w:jc w:val="left"/>
      </w:pPr>
      <w:r>
        <w:rPr>
          <w:rFonts w:ascii="Times New Roman" w:eastAsia="宋体" w:hAnsi="宋体" w:cs="宋体"/>
          <w:color w:val="000000"/>
          <w:sz w:val="24"/>
        </w:rPr>
        <w:t>•在文件选项卡上，单击信息，然后单击地图设置。</w:t>
      </w:r>
    </w:p>
    <w:p w14:paraId="0FE605A7" w14:textId="77777777" w:rsidR="003A70CC" w:rsidRDefault="00FB74A8">
      <w:pPr>
        <w:spacing w:before="140" w:line="203" w:lineRule="exact"/>
        <w:ind w:left="620" w:right="2920"/>
        <w:jc w:val="left"/>
      </w:pPr>
      <w:r>
        <w:rPr>
          <w:rFonts w:ascii="Times New Roman" w:eastAsia="宋体" w:hAnsi="宋体" w:cs="宋体"/>
          <w:color w:val="000000"/>
          <w:w w:val="101"/>
          <w:sz w:val="24"/>
        </w:rPr>
        <w:t>•右键单击地图的工作簿标签，选择地图设置。</w:t>
      </w:r>
    </w:p>
    <w:p w14:paraId="06738813" w14:textId="77777777" w:rsidR="003A70CC" w:rsidRDefault="00FB74A8">
      <w:pPr>
        <w:spacing w:before="160" w:line="200" w:lineRule="exact"/>
        <w:ind w:left="380" w:right="98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4"/>
          <w:sz w:val="20"/>
        </w:rPr>
        <w:t>2.</w:t>
      </w:r>
      <w:r>
        <w:rPr>
          <w:rFonts w:ascii="Times New Roman" w:eastAsia="宋体" w:hAnsi="宋体" w:cs="宋体"/>
          <w:color w:val="000000"/>
          <w:w w:val="104"/>
          <w:sz w:val="20"/>
        </w:rPr>
        <w:t>禁用“当存在被筛选器隐藏的主题时重新计算公式”复选框。</w:t>
      </w:r>
    </w:p>
    <w:p w14:paraId="1938016B" w14:textId="77777777" w:rsidR="003A70CC" w:rsidRDefault="00664571">
      <w:pPr>
        <w:pBdr>
          <w:top w:val="single" w:sz="0" w:space="16" w:color="FFFFFF"/>
        </w:pBdr>
        <w:sectPr w:rsidR="003A70CC">
          <w:type w:val="continuous"/>
          <w:pgSz w:w="12240" w:h="17760"/>
          <w:pgMar w:top="740" w:right="1380" w:bottom="1440" w:left="1420" w:header="720" w:footer="720" w:gutter="0"/>
          <w:cols w:space="720"/>
        </w:sectPr>
      </w:pPr>
      <w:r>
        <w:pict w14:anchorId="329A80AF">
          <v:group id="_x0000_s3376" style="width:471pt;height:52pt;mso-position-horizontal-relative:char;mso-position-vertical-relative:line" coordsize="9420,1040">
            <v:shape id="_x0000_s3378" style="position:absolute;width:9420;height:1040;mso-width-relative:margin;mso-height-relative:margin" coordsize="9420,1040" o:spt="100" adj="0,,0" path="">
              <v:stroke joinstyle="round"/>
              <v:imagedata r:id="rId832"/>
              <v:formulas/>
              <v:path o:connecttype="segments"/>
              <o:lock v:ext="edit" aspectratio="t"/>
            </v:shape>
            <v:shape id="_x0000_s3377" style="position:absolute;left:20;top:40;width:8740;height:960;mso-width-relative:margin;mso-height-relative:margin" coordsize="9420,1040" o:spt="100" adj="0,,0" path="" stroked="f">
              <v:stroke joinstyle="round"/>
              <v:formulas/>
              <v:path o:connecttype="segments"/>
              <o:lock v:ext="edit" aspectratio="t"/>
              <v:textbox inset="0,0,0,0">
                <w:txbxContent>
                  <w:p w14:paraId="5FD2C6D6" w14:textId="77777777" w:rsidR="003A70CC" w:rsidRDefault="00FB74A8">
                    <w:pPr>
                      <w:spacing w:line="149" w:lineRule="exact"/>
                      <w:ind w:left="300" w:right="7540"/>
                    </w:pPr>
                    <w:r>
                      <w:rPr>
                        <w:rFonts w:ascii="Times New Roman" w:eastAsia="宋体" w:hAnsi="宋体" w:cs="宋体"/>
                        <w:color w:val="E41B23"/>
                        <w:w w:val="99"/>
                        <w:sz w:val="18"/>
                      </w:rPr>
                      <w:t>阅读笔记</w:t>
                    </w:r>
                  </w:p>
                  <w:p w14:paraId="3422F0BC" w14:textId="77777777" w:rsidR="003A70CC" w:rsidRDefault="00FB74A8">
                    <w:pPr>
                      <w:spacing w:before="80" w:line="310" w:lineRule="exact"/>
                    </w:pPr>
                    <w:r>
                      <w:rPr>
                        <w:rFonts w:ascii="Times New Roman" w:eastAsia="宋体" w:hAnsi="宋体" w:cs="宋体"/>
                        <w:color w:val="000000"/>
                        <w:w w:val="102"/>
                        <w:sz w:val="20"/>
                      </w:rPr>
                      <w:t>公式中引用的任何主题的属性总是在计算中使用，而不管该主题是否隐藏。</w:t>
                    </w:r>
                  </w:p>
                </w:txbxContent>
              </v:textbox>
            </v:shape>
            <w10:anchorlock/>
          </v:group>
        </w:pict>
      </w:r>
    </w:p>
    <w:p w14:paraId="149B2869" w14:textId="77777777" w:rsidR="003A70CC" w:rsidRDefault="00FB74A8">
      <w:pPr>
        <w:pBdr>
          <w:top w:val="single" w:sz="0" w:space="29" w:color="FFFFFF"/>
        </w:pBdr>
        <w:spacing w:line="200" w:lineRule="exact"/>
        <w:ind w:left="140" w:right="894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6"/>
          <w:sz w:val="20"/>
        </w:rPr>
        <w:t>319</w:t>
      </w:r>
    </w:p>
    <w:p w14:paraId="1F6A0303" w14:textId="77777777" w:rsidR="003A70CC" w:rsidRDefault="00FB74A8">
      <w:pPr>
        <w:pageBreakBefore/>
        <w:spacing w:line="200" w:lineRule="exact"/>
        <w:ind w:left="5080" w:right="2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104"/>
          <w:sz w:val="20"/>
        </w:rPr>
        <w:lastRenderedPageBreak/>
        <w:t>合并数据、</w:t>
      </w:r>
      <w:r>
        <w:rPr>
          <w:rFonts w:ascii="Times New Roman" w:eastAsia="宋体" w:hAnsi="宋体" w:cs="宋体"/>
          <w:color w:val="000000"/>
          <w:w w:val="104"/>
          <w:sz w:val="20"/>
        </w:rPr>
        <w:t>Microsoft Office</w:t>
      </w:r>
      <w:r>
        <w:rPr>
          <w:rFonts w:ascii="Times New Roman" w:eastAsia="宋体" w:hAnsi="宋体" w:cs="宋体"/>
          <w:color w:val="000000"/>
          <w:w w:val="104"/>
          <w:sz w:val="20"/>
        </w:rPr>
        <w:t>或</w:t>
      </w:r>
      <w:r>
        <w:rPr>
          <w:rFonts w:ascii="Times New Roman" w:eastAsia="宋体" w:hAnsi="宋体" w:cs="宋体"/>
          <w:color w:val="000000"/>
          <w:w w:val="104"/>
          <w:sz w:val="20"/>
        </w:rPr>
        <w:t>SharePoint</w:t>
      </w:r>
    </w:p>
    <w:p w14:paraId="41024CC7" w14:textId="77777777" w:rsidR="003A70CC" w:rsidRDefault="00FB74A8">
      <w:pPr>
        <w:pBdr>
          <w:top w:val="single" w:sz="0" w:space="21" w:color="FFFFFF"/>
        </w:pBdr>
        <w:spacing w:line="210" w:lineRule="exact"/>
        <w:ind w:left="140" w:right="6640"/>
        <w:jc w:val="left"/>
        <w:sectPr w:rsidR="003A70CC">
          <w:type w:val="continuous"/>
          <w:pgSz w:w="12240" w:h="17760"/>
          <w:pgMar w:top="740" w:right="1400" w:bottom="1440" w:left="1420" w:header="720" w:footer="720" w:gutter="0"/>
          <w:cols w:space="720"/>
        </w:sectPr>
      </w:pPr>
      <w:r>
        <w:rPr>
          <w:rFonts w:ascii="Times New Roman" w:eastAsia="宋体" w:hAnsi="宋体" w:cs="宋体"/>
          <w:color w:val="3E4D53"/>
          <w:w w:val="101"/>
        </w:rPr>
        <w:t>公式元素和语法</w:t>
      </w:r>
    </w:p>
    <w:p w14:paraId="10483B19" w14:textId="77777777" w:rsidR="003A70CC" w:rsidRDefault="00FB74A8">
      <w:pPr>
        <w:pBdr>
          <w:top w:val="single" w:sz="0" w:space="12" w:color="FFFFFF"/>
        </w:pBdr>
        <w:spacing w:line="210" w:lineRule="exact"/>
        <w:ind w:left="140" w:right="810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98"/>
        </w:rPr>
        <w:t>一般形式</w:t>
      </w:r>
    </w:p>
    <w:p w14:paraId="3E0FE887" w14:textId="77777777" w:rsidR="003A70CC" w:rsidRDefault="00FB74A8">
      <w:pPr>
        <w:pBdr>
          <w:top w:val="single" w:sz="0" w:space="3" w:color="FFFFFF"/>
        </w:pBdr>
        <w:spacing w:line="200" w:lineRule="exact"/>
        <w:ind w:left="140" w:right="5180"/>
        <w:jc w:val="left"/>
      </w:pPr>
      <w:r>
        <w:rPr>
          <w:rFonts w:ascii="Times New Roman" w:eastAsia="宋体" w:hAnsi="宋体" w:cs="宋体"/>
          <w:color w:val="000000"/>
          <w:w w:val="108"/>
          <w:sz w:val="20"/>
        </w:rPr>
        <w:t>公式的一般形式是</w:t>
      </w:r>
      <w:r>
        <w:rPr>
          <w:rFonts w:ascii="Times New Roman" w:eastAsia="宋体" w:hAnsi="宋体" w:cs="宋体"/>
          <w:color w:val="000000"/>
          <w:w w:val="108"/>
          <w:sz w:val="20"/>
        </w:rPr>
        <w:t>:lhs = rhs</w:t>
      </w:r>
    </w:p>
    <w:p w14:paraId="03585099" w14:textId="77777777" w:rsidR="003A70CC" w:rsidRDefault="00FB74A8">
      <w:pPr>
        <w:spacing w:before="120" w:line="310" w:lineRule="exact"/>
        <w:ind w:left="620" w:right="120"/>
        <w:jc w:val="left"/>
      </w:pPr>
      <w:r>
        <w:rPr>
          <w:rFonts w:ascii="Times New Roman" w:eastAsia="宋体" w:hAnsi="宋体" w:cs="宋体"/>
          <w:color w:val="000000"/>
          <w:w w:val="114"/>
          <w:sz w:val="18"/>
        </w:rPr>
        <w:t>lhs(</w:t>
      </w:r>
      <w:r>
        <w:rPr>
          <w:rFonts w:ascii="Times New Roman" w:eastAsia="宋体" w:hAnsi="宋体" w:cs="宋体"/>
          <w:color w:val="000000"/>
          <w:w w:val="114"/>
          <w:sz w:val="18"/>
        </w:rPr>
        <w:t>左边</w:t>
      </w:r>
      <w:r>
        <w:rPr>
          <w:rFonts w:ascii="Times New Roman" w:eastAsia="宋体" w:hAnsi="宋体" w:cs="宋体"/>
          <w:color w:val="000000"/>
          <w:w w:val="114"/>
          <w:sz w:val="18"/>
        </w:rPr>
        <w:t>)</w:t>
      </w:r>
      <w:r>
        <w:rPr>
          <w:rFonts w:ascii="Times New Roman" w:eastAsia="宋体" w:hAnsi="宋体" w:cs="宋体"/>
          <w:color w:val="000000"/>
          <w:w w:val="114"/>
          <w:sz w:val="18"/>
        </w:rPr>
        <w:t>指定由此公式定义的计算主题属性。它将接收</w:t>
      </w:r>
      <w:r>
        <w:rPr>
          <w:rFonts w:ascii="Times New Roman" w:eastAsia="宋体" w:hAnsi="宋体" w:cs="宋体"/>
          <w:color w:val="000000"/>
          <w:w w:val="114"/>
          <w:sz w:val="18"/>
        </w:rPr>
        <w:t>rhs</w:t>
      </w:r>
      <w:r>
        <w:rPr>
          <w:rFonts w:ascii="Times New Roman" w:eastAsia="宋体" w:hAnsi="宋体" w:cs="宋体"/>
          <w:color w:val="000000"/>
          <w:w w:val="114"/>
          <w:sz w:val="18"/>
        </w:rPr>
        <w:t>的结果</w:t>
      </w:r>
      <w:r>
        <w:rPr>
          <w:rFonts w:ascii="Times New Roman" w:eastAsia="宋体" w:hAnsi="宋体" w:cs="宋体"/>
          <w:color w:val="000000"/>
          <w:w w:val="114"/>
          <w:sz w:val="18"/>
        </w:rPr>
        <w:t>(</w:t>
      </w:r>
      <w:r>
        <w:rPr>
          <w:rFonts w:ascii="Times New Roman" w:eastAsia="宋体" w:hAnsi="宋体" w:cs="宋体"/>
          <w:color w:val="000000"/>
          <w:w w:val="114"/>
          <w:sz w:val="18"/>
        </w:rPr>
        <w:t>右边</w:t>
      </w:r>
      <w:r>
        <w:rPr>
          <w:rFonts w:ascii="Times New Roman" w:eastAsia="宋体" w:hAnsi="宋体" w:cs="宋体"/>
          <w:color w:val="000000"/>
          <w:w w:val="114"/>
          <w:sz w:val="18"/>
        </w:rPr>
        <w:t>)</w:t>
      </w:r>
      <w:r>
        <w:rPr>
          <w:rFonts w:ascii="Times New Roman" w:eastAsia="宋体" w:hAnsi="宋体" w:cs="宋体"/>
          <w:color w:val="000000"/>
          <w:w w:val="114"/>
          <w:sz w:val="18"/>
        </w:rPr>
        <w:t>。</w:t>
      </w:r>
    </w:p>
    <w:p w14:paraId="6E18B0FB" w14:textId="77777777" w:rsidR="003A70CC" w:rsidRDefault="00FB74A8">
      <w:pPr>
        <w:spacing w:before="80" w:line="320" w:lineRule="exact"/>
        <w:ind w:left="620" w:right="540"/>
        <w:jc w:val="left"/>
      </w:pPr>
      <w:r>
        <w:rPr>
          <w:rFonts w:ascii="Times New Roman" w:eastAsia="宋体" w:hAnsi="宋体" w:cs="宋体"/>
          <w:color w:val="000000"/>
          <w:w w:val="109"/>
          <w:sz w:val="18"/>
        </w:rPr>
        <w:t>rhs(</w:t>
      </w:r>
      <w:r>
        <w:rPr>
          <w:rFonts w:ascii="Times New Roman" w:eastAsia="宋体" w:hAnsi="宋体" w:cs="宋体"/>
          <w:color w:val="000000"/>
          <w:w w:val="109"/>
          <w:sz w:val="18"/>
        </w:rPr>
        <w:t>右边</w:t>
      </w:r>
      <w:r>
        <w:rPr>
          <w:rFonts w:ascii="Times New Roman" w:eastAsia="宋体" w:hAnsi="宋体" w:cs="宋体"/>
          <w:color w:val="000000"/>
          <w:w w:val="109"/>
          <w:sz w:val="18"/>
        </w:rPr>
        <w:t>)</w:t>
      </w:r>
      <w:r>
        <w:rPr>
          <w:rFonts w:ascii="Times New Roman" w:eastAsia="宋体" w:hAnsi="宋体" w:cs="宋体"/>
          <w:color w:val="000000"/>
          <w:w w:val="109"/>
          <w:sz w:val="18"/>
        </w:rPr>
        <w:t>是一个表达式，它的计算结果是数值。此值分配给</w:t>
      </w:r>
      <w:r>
        <w:rPr>
          <w:rFonts w:ascii="Times New Roman" w:eastAsia="宋体" w:hAnsi="宋体" w:cs="宋体"/>
          <w:color w:val="000000"/>
          <w:w w:val="109"/>
          <w:sz w:val="18"/>
        </w:rPr>
        <w:t>lhs</w:t>
      </w:r>
      <w:r>
        <w:rPr>
          <w:rFonts w:ascii="Times New Roman" w:eastAsia="宋体" w:hAnsi="宋体" w:cs="宋体"/>
          <w:color w:val="000000"/>
          <w:w w:val="109"/>
          <w:sz w:val="18"/>
        </w:rPr>
        <w:t>指定的计算主题属性。</w:t>
      </w:r>
    </w:p>
    <w:p w14:paraId="444A7E40" w14:textId="3DA42CC5" w:rsidR="003A70CC" w:rsidRDefault="00C368D6">
      <w:pPr>
        <w:spacing w:line="180" w:lineRule="exact"/>
        <w:ind w:left="620" w:right="276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103"/>
          <w:sz w:val="18"/>
        </w:rPr>
        <w:t>MindManager</w:t>
      </w:r>
      <w:r w:rsidR="00FB74A8">
        <w:rPr>
          <w:rFonts w:ascii="Times New Roman" w:eastAsia="宋体" w:hAnsi="宋体" w:cs="宋体"/>
          <w:color w:val="000000"/>
          <w:w w:val="103"/>
          <w:sz w:val="18"/>
        </w:rPr>
        <w:t>表达通常适用于一系列的话题和</w:t>
      </w:r>
      <w:r w:rsidR="00FB74A8">
        <w:rPr>
          <w:rFonts w:ascii="Times New Roman" w:eastAsia="宋体" w:hAnsi="宋体" w:cs="宋体"/>
          <w:color w:val="000000"/>
          <w:w w:val="103"/>
          <w:sz w:val="18"/>
        </w:rPr>
        <w:t>/</w:t>
      </w:r>
      <w:r w:rsidR="00FB74A8">
        <w:rPr>
          <w:rFonts w:ascii="Times New Roman" w:eastAsia="宋体" w:hAnsi="宋体" w:cs="宋体"/>
          <w:color w:val="000000"/>
          <w:w w:val="103"/>
          <w:sz w:val="18"/>
        </w:rPr>
        <w:t>或特定的话题。</w:t>
      </w:r>
    </w:p>
    <w:p w14:paraId="78DA3AD5" w14:textId="77777777" w:rsidR="003A70CC" w:rsidRDefault="00FB74A8">
      <w:pPr>
        <w:pBdr>
          <w:top w:val="single" w:sz="0" w:space="12" w:color="FFFFFF"/>
        </w:pBdr>
        <w:spacing w:line="210" w:lineRule="exact"/>
        <w:ind w:left="140" w:right="784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99"/>
        </w:rPr>
        <w:t>主题属性</w:t>
      </w:r>
    </w:p>
    <w:p w14:paraId="670FF88F" w14:textId="77777777" w:rsidR="003A70CC" w:rsidRDefault="00664571">
      <w:pPr>
        <w:pBdr>
          <w:top w:val="single" w:sz="0" w:space="1" w:color="FFFFFF"/>
        </w:pBdr>
        <w:ind w:left="140"/>
        <w:sectPr w:rsidR="003A70CC">
          <w:type w:val="continuous"/>
          <w:pgSz w:w="12240" w:h="17760"/>
          <w:pgMar w:top="740" w:right="1400" w:bottom="1440" w:left="1420" w:header="720" w:footer="720" w:gutter="0"/>
          <w:cols w:space="720"/>
        </w:sectPr>
      </w:pPr>
      <w:r>
        <w:pict w14:anchorId="10EC3B50">
          <v:group id="_x0000_s3373" style="width:449pt;height:22pt;mso-position-horizontal-relative:char;mso-position-vertical-relative:line" coordsize="8980,440">
            <v:shape id="_x0000_s3375" style="position:absolute;top:80;width:8980;height:360;mso-width-relative:margin;mso-height-relative:margin" coordsize="8980,440" o:spt="100" adj="0,,0" path="" stroked="f">
              <v:stroke joinstyle="round"/>
              <v:formulas/>
              <v:path o:connecttype="segments"/>
              <o:lock v:ext="edit" aspectratio="t"/>
              <v:textbox inset="0,0,0,0">
                <w:txbxContent>
                  <w:p w14:paraId="59FD3413" w14:textId="77777777" w:rsidR="003A70CC" w:rsidRDefault="00FB74A8">
                    <w:pPr>
                      <w:spacing w:line="200" w:lineRule="exact"/>
                      <w:jc w:val="left"/>
                    </w:pPr>
                    <w:r>
                      <w:rPr>
                        <w:rFonts w:ascii="Times New Roman" w:eastAsia="宋体" w:hAnsi="宋体" w:cs="宋体"/>
                        <w:color w:val="000000"/>
                        <w:w w:val="102"/>
                        <w:sz w:val="20"/>
                      </w:rPr>
                      <w:t>在公式编辑器中，单击以在公式中插入</w:t>
                    </w:r>
                    <w:r>
                      <w:rPr>
                        <w:rFonts w:ascii="Times New Roman" w:eastAsia="宋体" w:hAnsi="宋体" w:cs="宋体"/>
                        <w:color w:val="000000"/>
                        <w:w w:val="102"/>
                        <w:sz w:val="20"/>
                      </w:rPr>
                      <w:t>topic</w:t>
                    </w:r>
                    <w:r>
                      <w:rPr>
                        <w:rFonts w:ascii="Times New Roman" w:eastAsia="宋体" w:hAnsi="宋体" w:cs="宋体"/>
                        <w:color w:val="000000"/>
                        <w:w w:val="102"/>
                        <w:sz w:val="20"/>
                      </w:rPr>
                      <w:t>属性。在</w:t>
                    </w:r>
                    <w:r>
                      <w:rPr>
                        <w:rFonts w:ascii="Times New Roman" w:eastAsia="宋体" w:hAnsi="宋体" w:cs="宋体"/>
                        <w:color w:val="000000"/>
                        <w:w w:val="102"/>
                        <w:sz w:val="20"/>
                      </w:rPr>
                      <w:t>lhs</w:t>
                    </w:r>
                    <w:r>
                      <w:rPr>
                        <w:rFonts w:ascii="Times New Roman" w:eastAsia="宋体" w:hAnsi="宋体" w:cs="宋体"/>
                        <w:color w:val="000000"/>
                        <w:w w:val="102"/>
                        <w:sz w:val="20"/>
                      </w:rPr>
                      <w:t>上，可以选择</w:t>
                    </w:r>
                  </w:p>
                </w:txbxContent>
              </v:textbox>
            </v:shape>
            <v:shape id="_x0000_s3374" style="position:absolute;left:2420;width:500;height:320;mso-width-relative:margin;mso-height-relative:margin" coordsize="8980,440" o:spt="100" adj="0,,0" path="">
              <v:stroke joinstyle="round"/>
              <v:imagedata r:id="rId833"/>
              <v:formulas/>
              <v:path o:connecttype="segments"/>
              <o:lock v:ext="edit" aspectratio="t"/>
            </v:shape>
            <w10:anchorlock/>
          </v:group>
        </w:pict>
      </w:r>
    </w:p>
    <w:p w14:paraId="6ABF7777" w14:textId="77777777" w:rsidR="003A70CC" w:rsidRDefault="00FB74A8">
      <w:pPr>
        <w:spacing w:line="310" w:lineRule="exact"/>
        <w:ind w:left="120" w:right="360"/>
        <w:jc w:val="left"/>
      </w:pPr>
      <w:r>
        <w:rPr>
          <w:rFonts w:ascii="Times New Roman" w:eastAsia="宋体" w:hAnsi="宋体" w:cs="宋体"/>
          <w:color w:val="000000"/>
          <w:w w:val="103"/>
          <w:sz w:val="20"/>
        </w:rPr>
        <w:t>只有当前主题中的属性或创建一个新属性。在</w:t>
      </w:r>
      <w:r>
        <w:rPr>
          <w:rFonts w:ascii="Times New Roman" w:eastAsia="宋体" w:hAnsi="宋体" w:cs="宋体"/>
          <w:color w:val="000000"/>
          <w:w w:val="103"/>
          <w:sz w:val="20"/>
        </w:rPr>
        <w:t>rhs</w:t>
      </w:r>
      <w:r>
        <w:rPr>
          <w:rFonts w:ascii="Times New Roman" w:eastAsia="宋体" w:hAnsi="宋体" w:cs="宋体"/>
          <w:color w:val="000000"/>
          <w:w w:val="103"/>
          <w:sz w:val="20"/>
        </w:rPr>
        <w:t>上，您可以选择映射中使用的任何属性。</w:t>
      </w:r>
    </w:p>
    <w:p w14:paraId="4E56F130" w14:textId="77777777" w:rsidR="003A70CC" w:rsidRDefault="00FB74A8">
      <w:pPr>
        <w:spacing w:before="80" w:line="200" w:lineRule="exact"/>
        <w:ind w:left="120" w:right="3940"/>
        <w:jc w:val="left"/>
      </w:pPr>
      <w:r>
        <w:rPr>
          <w:rFonts w:ascii="Times New Roman" w:eastAsia="宋体" w:hAnsi="宋体" w:cs="宋体"/>
          <w:color w:val="000000"/>
          <w:w w:val="106"/>
          <w:sz w:val="20"/>
        </w:rPr>
        <w:t>主题属性总是用方括号</w:t>
      </w:r>
      <w:r>
        <w:rPr>
          <w:rFonts w:ascii="Times New Roman" w:eastAsia="宋体" w:hAnsi="宋体" w:cs="宋体"/>
          <w:color w:val="000000"/>
          <w:w w:val="106"/>
          <w:sz w:val="20"/>
        </w:rPr>
        <w:t>[]</w:t>
      </w:r>
      <w:r>
        <w:rPr>
          <w:rFonts w:ascii="Times New Roman" w:eastAsia="宋体" w:hAnsi="宋体" w:cs="宋体"/>
          <w:color w:val="000000"/>
          <w:w w:val="106"/>
          <w:sz w:val="20"/>
        </w:rPr>
        <w:t>括起来。</w:t>
      </w:r>
    </w:p>
    <w:p w14:paraId="786F99EC" w14:textId="77777777" w:rsidR="003A70CC" w:rsidRDefault="00FB74A8">
      <w:pPr>
        <w:spacing w:before="60" w:line="200" w:lineRule="exact"/>
        <w:ind w:left="120" w:right="4440"/>
        <w:jc w:val="left"/>
      </w:pPr>
      <w:r>
        <w:rPr>
          <w:rFonts w:ascii="Times New Roman" w:eastAsia="宋体" w:hAnsi="宋体" w:cs="宋体"/>
          <w:color w:val="000000"/>
          <w:w w:val="136"/>
          <w:sz w:val="20"/>
        </w:rPr>
        <w:t>示例</w:t>
      </w:r>
      <w:r>
        <w:rPr>
          <w:rFonts w:ascii="Times New Roman" w:eastAsia="宋体" w:hAnsi="宋体" w:cs="宋体"/>
          <w:color w:val="000000"/>
          <w:w w:val="136"/>
          <w:sz w:val="20"/>
        </w:rPr>
        <w:t>:[cost] [unit_cost][</w:t>
      </w:r>
      <w:r>
        <w:rPr>
          <w:rFonts w:ascii="Times New Roman" w:eastAsia="宋体" w:hAnsi="宋体" w:cs="宋体"/>
          <w:color w:val="000000"/>
          <w:w w:val="136"/>
          <w:sz w:val="20"/>
        </w:rPr>
        <w:t>所有成本</w:t>
      </w:r>
      <w:r>
        <w:rPr>
          <w:rFonts w:ascii="Times New Roman" w:eastAsia="宋体" w:hAnsi="宋体" w:cs="宋体"/>
          <w:color w:val="000000"/>
          <w:w w:val="136"/>
          <w:sz w:val="20"/>
        </w:rPr>
        <w:t>]</w:t>
      </w:r>
    </w:p>
    <w:p w14:paraId="6C70EA9E" w14:textId="77777777" w:rsidR="003A70CC" w:rsidRDefault="00FB74A8">
      <w:pPr>
        <w:spacing w:before="100" w:line="180" w:lineRule="exact"/>
        <w:ind w:left="620" w:right="150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102"/>
          <w:sz w:val="18"/>
        </w:rPr>
        <w:t>公式计算中使用的主题属性必须是下列数字类型之一</w:t>
      </w:r>
      <w:r>
        <w:rPr>
          <w:rFonts w:ascii="Times New Roman" w:eastAsia="宋体" w:hAnsi="宋体" w:cs="宋体"/>
          <w:color w:val="000000"/>
          <w:w w:val="102"/>
          <w:sz w:val="18"/>
        </w:rPr>
        <w:t>:</w:t>
      </w:r>
    </w:p>
    <w:p w14:paraId="42E5A137" w14:textId="77777777" w:rsidR="003A70CC" w:rsidRDefault="00FB74A8">
      <w:pPr>
        <w:pBdr>
          <w:top w:val="single" w:sz="0" w:space="7" w:color="FFFFFF"/>
        </w:pBdr>
        <w:spacing w:line="200" w:lineRule="exact"/>
        <w:ind w:left="1160" w:right="716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106"/>
          <w:sz w:val="20"/>
        </w:rPr>
        <w:t>•数量</w:t>
      </w:r>
    </w:p>
    <w:p w14:paraId="7E669185" w14:textId="77777777" w:rsidR="003A70CC" w:rsidRDefault="00FB74A8">
      <w:pPr>
        <w:pBdr>
          <w:top w:val="single" w:sz="0" w:space="3" w:color="FFFFFF"/>
        </w:pBdr>
        <w:spacing w:line="200" w:lineRule="exact"/>
        <w:ind w:left="1160" w:right="7080"/>
        <w:jc w:val="left"/>
      </w:pPr>
      <w:r>
        <w:rPr>
          <w:rFonts w:ascii="Times New Roman" w:eastAsia="宋体" w:hAnsi="宋体" w:cs="宋体"/>
          <w:color w:val="000000"/>
          <w:w w:val="105"/>
          <w:sz w:val="20"/>
        </w:rPr>
        <w:t>•货币</w:t>
      </w:r>
    </w:p>
    <w:p w14:paraId="3FE993A7" w14:textId="77777777" w:rsidR="003A70CC" w:rsidRDefault="00FB74A8">
      <w:pPr>
        <w:spacing w:before="60" w:line="200" w:lineRule="exact"/>
        <w:ind w:left="1140" w:right="6860"/>
        <w:jc w:val="left"/>
      </w:pPr>
      <w:r>
        <w:rPr>
          <w:rFonts w:ascii="Times New Roman" w:eastAsia="宋体" w:hAnsi="宋体" w:cs="宋体"/>
          <w:color w:val="000000"/>
          <w:w w:val="106"/>
          <w:sz w:val="20"/>
        </w:rPr>
        <w:t>•百分比</w:t>
      </w:r>
    </w:p>
    <w:p w14:paraId="7ED23CB7" w14:textId="77777777" w:rsidR="003A70CC" w:rsidRDefault="00FB74A8">
      <w:pPr>
        <w:spacing w:before="60" w:line="200" w:lineRule="exact"/>
        <w:ind w:left="1140" w:right="7260"/>
        <w:jc w:val="left"/>
      </w:pPr>
      <w:r>
        <w:rPr>
          <w:rFonts w:ascii="Times New Roman" w:eastAsia="宋体" w:hAnsi="宋体" w:cs="宋体"/>
          <w:color w:val="000000"/>
          <w:w w:val="99"/>
          <w:sz w:val="20"/>
        </w:rPr>
        <w:t>•整数</w:t>
      </w:r>
    </w:p>
    <w:p w14:paraId="62702A85" w14:textId="77777777" w:rsidR="003A70CC" w:rsidRDefault="00FB74A8">
      <w:pPr>
        <w:spacing w:before="80" w:line="200" w:lineRule="exact"/>
        <w:ind w:left="1160" w:right="170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104"/>
          <w:sz w:val="20"/>
        </w:rPr>
        <w:t>•</w:t>
      </w:r>
      <w:r>
        <w:rPr>
          <w:rFonts w:ascii="Times New Roman" w:eastAsia="宋体" w:hAnsi="宋体" w:cs="宋体"/>
          <w:color w:val="000000"/>
          <w:w w:val="104"/>
          <w:sz w:val="20"/>
        </w:rPr>
        <w:t>calculate(</w:t>
      </w:r>
      <w:r>
        <w:rPr>
          <w:rFonts w:ascii="Times New Roman" w:eastAsia="宋体" w:hAnsi="宋体" w:cs="宋体"/>
          <w:color w:val="000000"/>
          <w:w w:val="104"/>
          <w:sz w:val="20"/>
        </w:rPr>
        <w:t>一个属性，其值由另一个公式决定</w:t>
      </w:r>
      <w:r>
        <w:rPr>
          <w:rFonts w:ascii="Times New Roman" w:eastAsia="宋体" w:hAnsi="宋体" w:cs="宋体"/>
          <w:color w:val="000000"/>
          <w:w w:val="104"/>
          <w:sz w:val="20"/>
        </w:rPr>
        <w:t>)</w:t>
      </w:r>
    </w:p>
    <w:p w14:paraId="041C1BD8" w14:textId="77777777" w:rsidR="003A70CC" w:rsidRDefault="00664571">
      <w:pPr>
        <w:pBdr>
          <w:top w:val="single" w:sz="0" w:space="1" w:color="FFFFFF"/>
        </w:pBdr>
        <w:ind w:left="1520"/>
        <w:sectPr w:rsidR="003A70CC">
          <w:type w:val="continuous"/>
          <w:pgSz w:w="12240" w:h="17760"/>
          <w:pgMar w:top="740" w:right="1400" w:bottom="1440" w:left="1420" w:header="720" w:footer="720" w:gutter="0"/>
          <w:cols w:space="720"/>
        </w:sectPr>
      </w:pPr>
      <w:r>
        <w:pict w14:anchorId="53D27C56">
          <v:group id="_x0000_s3370" style="width:56pt;height:15pt;mso-position-horizontal-relative:char;mso-position-vertical-relative:line" coordsize="1120,300">
            <v:shape id="_x0000_s3372" style="position:absolute;width:1120;height:300;mso-width-relative:margin;mso-height-relative:margin" coordsize="1120,300" o:spt="100" adj="0,,0" path="">
              <v:stroke joinstyle="round"/>
              <v:imagedata r:id="rId834"/>
              <v:formulas/>
              <v:path o:connecttype="segments"/>
              <o:lock v:ext="edit" aspectratio="t"/>
            </v:shape>
            <v:shape id="_x0000_s3371" style="position:absolute;left:300;top:40;width:820;height:260;mso-width-relative:margin;mso-height-relative:margin" coordsize="1120,300" o:spt="100" adj="0,,0" path="" stroked="f">
              <v:stroke joinstyle="round"/>
              <v:formulas/>
              <v:path o:connecttype="segments"/>
              <o:lock v:ext="edit" aspectratio="t"/>
              <v:textbox inset="0,0,0,0">
                <w:txbxContent>
                  <w:p w14:paraId="2B96D95D"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4564D3AF" w14:textId="77777777" w:rsidR="003A70CC" w:rsidRDefault="00FB74A8">
      <w:pPr>
        <w:pBdr>
          <w:top w:val="single" w:sz="0" w:space="8" w:color="FFFFFF"/>
        </w:pBdr>
        <w:spacing w:line="320" w:lineRule="exact"/>
        <w:ind w:left="1100" w:right="280"/>
      </w:pPr>
      <w:r>
        <w:rPr>
          <w:rFonts w:ascii="Times New Roman" w:eastAsia="宋体" w:hAnsi="宋体" w:cs="宋体"/>
          <w:color w:val="000000"/>
          <w:w w:val="103"/>
          <w:sz w:val="20"/>
        </w:rPr>
        <w:t>您可以将数字属性类型</w:t>
      </w:r>
      <w:r>
        <w:rPr>
          <w:rFonts w:ascii="Times New Roman" w:eastAsia="宋体" w:hAnsi="宋体" w:cs="宋体"/>
          <w:color w:val="000000"/>
          <w:w w:val="103"/>
          <w:sz w:val="20"/>
        </w:rPr>
        <w:t>(</w:t>
      </w:r>
      <w:r>
        <w:rPr>
          <w:rFonts w:ascii="Times New Roman" w:eastAsia="宋体" w:hAnsi="宋体" w:cs="宋体"/>
          <w:color w:val="000000"/>
          <w:w w:val="103"/>
          <w:sz w:val="20"/>
        </w:rPr>
        <w:t>数字、货币、百分比或整数</w:t>
      </w:r>
      <w:r>
        <w:rPr>
          <w:rFonts w:ascii="Times New Roman" w:eastAsia="宋体" w:hAnsi="宋体" w:cs="宋体"/>
          <w:color w:val="000000"/>
          <w:w w:val="103"/>
          <w:sz w:val="20"/>
        </w:rPr>
        <w:t>)</w:t>
      </w:r>
      <w:r>
        <w:rPr>
          <w:rFonts w:ascii="Times New Roman" w:eastAsia="宋体" w:hAnsi="宋体" w:cs="宋体"/>
          <w:color w:val="000000"/>
          <w:w w:val="103"/>
          <w:sz w:val="20"/>
        </w:rPr>
        <w:t>更改为其他三种类型中的任何一种，而无需删除已经输入到属性中的任何数据。</w:t>
      </w:r>
    </w:p>
    <w:p w14:paraId="4819AC7A" w14:textId="77777777" w:rsidR="003A70CC" w:rsidRDefault="003A70CC">
      <w:pPr>
        <w:spacing w:line="14" w:lineRule="exact"/>
        <w:sectPr w:rsidR="003A70CC">
          <w:type w:val="continuous"/>
          <w:pgSz w:w="12240" w:h="17760"/>
          <w:pgMar w:top="740" w:right="1400" w:bottom="1440" w:left="1420" w:header="720" w:footer="720" w:gutter="0"/>
          <w:cols w:space="720"/>
        </w:sectPr>
      </w:pPr>
    </w:p>
    <w:p w14:paraId="1BFA9E3D" w14:textId="77777777" w:rsidR="003A70CC" w:rsidRDefault="00FB74A8">
      <w:pPr>
        <w:pBdr>
          <w:top w:val="single" w:sz="0" w:space="12" w:color="FFFFFF"/>
        </w:pBdr>
        <w:spacing w:line="210" w:lineRule="exact"/>
        <w:ind w:left="140" w:right="716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102"/>
        </w:rPr>
        <w:t>运营商和数字</w:t>
      </w:r>
    </w:p>
    <w:p w14:paraId="78953C6F" w14:textId="77777777" w:rsidR="003A70CC" w:rsidRDefault="00FB74A8">
      <w:pPr>
        <w:pBdr>
          <w:top w:val="single" w:sz="0" w:space="1" w:color="FFFFFF"/>
        </w:pBdr>
        <w:ind w:left="20"/>
        <w:sectPr w:rsidR="003A70CC">
          <w:type w:val="continuous"/>
          <w:pgSz w:w="12240" w:h="17760"/>
          <w:pgMar w:top="740" w:right="1400" w:bottom="1440" w:left="1420" w:header="720" w:footer="720" w:gutter="0"/>
          <w:cols w:space="720"/>
        </w:sectPr>
      </w:pPr>
      <w:r>
        <w:rPr>
          <w:noProof/>
        </w:rPr>
        <w:drawing>
          <wp:inline distT="0" distB="0" distL="0" distR="0" wp14:anchorId="4CF8E0C2" wp14:editId="02D35370">
            <wp:extent cx="5956300" cy="25400"/>
            <wp:effectExtent l="0" t="0" r="0" b="0"/>
            <wp:docPr id="141" name="Drawing 140" descr="IMAGE"/>
            <wp:cNvGraphicFramePr/>
            <a:graphic xmlns:a="http://schemas.openxmlformats.org/drawingml/2006/main">
              <a:graphicData uri="http://schemas.openxmlformats.org/drawingml/2006/picture">
                <pic:pic xmlns:pic="http://schemas.openxmlformats.org/drawingml/2006/picture">
                  <pic:nvPicPr>
                    <pic:cNvPr id="0" name="Picture 140" descr="IMAGE"/>
                    <pic:cNvPicPr>
                      <a:picLocks noChangeAspect="1"/>
                    </pic:cNvPicPr>
                  </pic:nvPicPr>
                  <pic:blipFill>
                    <a:blip r:embed="rId835"/>
                    <a:stretch>
                      <a:fillRect/>
                    </a:stretch>
                  </pic:blipFill>
                  <pic:spPr>
                    <a:xfrm>
                      <a:off x="0" y="0"/>
                      <a:ext cx="5956300" cy="25400"/>
                    </a:xfrm>
                    <a:prstGeom prst="rect">
                      <a:avLst/>
                    </a:prstGeom>
                  </pic:spPr>
                </pic:pic>
              </a:graphicData>
            </a:graphic>
          </wp:inline>
        </w:drawing>
      </w:r>
    </w:p>
    <w:p w14:paraId="103C69F6" w14:textId="77777777" w:rsidR="003A70CC" w:rsidRDefault="00FB74A8">
      <w:pPr>
        <w:spacing w:line="180" w:lineRule="exact"/>
        <w:ind w:left="160" w:right="576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sz w:val="18"/>
        </w:rPr>
        <w:t xml:space="preserve">+                                      </w:t>
      </w:r>
      <w:r>
        <w:rPr>
          <w:rFonts w:ascii="Times New Roman" w:eastAsia="宋体" w:hAnsi="宋体" w:cs="宋体"/>
          <w:color w:val="000000"/>
          <w:sz w:val="18"/>
        </w:rPr>
        <w:t>除了</w:t>
      </w:r>
    </w:p>
    <w:p w14:paraId="78B9AAC0" w14:textId="77777777" w:rsidR="003A70CC" w:rsidRDefault="00664571">
      <w:pPr>
        <w:pBdr>
          <w:top w:val="single" w:sz="0" w:space="2" w:color="FFFFFF"/>
        </w:pBdr>
        <w:spacing w:line="14" w:lineRule="exact"/>
        <w:ind w:left="20"/>
        <w:sectPr w:rsidR="003A70CC">
          <w:type w:val="continuous"/>
          <w:pgSz w:w="12240" w:h="17760"/>
          <w:pgMar w:top="740" w:right="1400" w:bottom="1440" w:left="1420" w:header="720" w:footer="720" w:gutter="0"/>
          <w:cols w:space="720"/>
        </w:sectPr>
      </w:pPr>
      <w:r>
        <w:pict w14:anchorId="7EA39115">
          <v:group id="_x0000_s3368" style="width:468pt;height:.4pt;mso-position-horizontal-relative:char;mso-position-vertical-relative:line" coordsize=",8">
            <v:line id="_x0000_s3369" style="position:absolute" from="0,4" to="1000,4" strokecolor="#23f" strokeweight=".4pt"/>
            <w10:anchorlock/>
          </v:group>
        </w:pict>
      </w:r>
    </w:p>
    <w:p w14:paraId="05D88449" w14:textId="77777777" w:rsidR="003A70CC" w:rsidRDefault="00FB74A8">
      <w:pPr>
        <w:pBdr>
          <w:top w:val="single" w:sz="0" w:space="1" w:color="FFFFFF"/>
        </w:pBdr>
        <w:spacing w:line="180" w:lineRule="exact"/>
        <w:ind w:left="160" w:right="550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103"/>
          <w:sz w:val="18"/>
        </w:rPr>
        <w:t>-(</w:t>
      </w:r>
      <w:r>
        <w:rPr>
          <w:rFonts w:ascii="Times New Roman" w:eastAsia="宋体" w:hAnsi="宋体" w:cs="宋体"/>
          <w:color w:val="000000"/>
          <w:w w:val="103"/>
          <w:sz w:val="18"/>
        </w:rPr>
        <w:t>连字符</w:t>
      </w:r>
      <w:r>
        <w:rPr>
          <w:rFonts w:ascii="Times New Roman" w:eastAsia="宋体" w:hAnsi="宋体" w:cs="宋体"/>
          <w:color w:val="000000"/>
          <w:w w:val="103"/>
          <w:sz w:val="18"/>
        </w:rPr>
        <w:t xml:space="preserve"> )                            </w:t>
      </w:r>
      <w:r>
        <w:rPr>
          <w:rFonts w:ascii="Times New Roman" w:eastAsia="宋体" w:hAnsi="宋体" w:cs="宋体"/>
          <w:color w:val="000000"/>
          <w:w w:val="103"/>
          <w:sz w:val="18"/>
        </w:rPr>
        <w:t>减法</w:t>
      </w:r>
    </w:p>
    <w:p w14:paraId="5E5793CC" w14:textId="77777777" w:rsidR="003A70CC" w:rsidRDefault="00FB74A8">
      <w:pPr>
        <w:pBdr>
          <w:top w:val="single" w:sz="0" w:space="1" w:color="FFFFFF"/>
        </w:pBdr>
        <w:ind w:left="20"/>
        <w:sectPr w:rsidR="003A70CC">
          <w:type w:val="continuous"/>
          <w:pgSz w:w="12240" w:h="17760"/>
          <w:pgMar w:top="740" w:right="1400" w:bottom="1440" w:left="1420" w:header="720" w:footer="720" w:gutter="0"/>
          <w:cols w:space="720"/>
        </w:sectPr>
      </w:pPr>
      <w:r>
        <w:rPr>
          <w:noProof/>
        </w:rPr>
        <w:drawing>
          <wp:inline distT="0" distB="0" distL="0" distR="0" wp14:anchorId="6401DB71" wp14:editId="364C61A2">
            <wp:extent cx="5956300" cy="25400"/>
            <wp:effectExtent l="0" t="0" r="0" b="0"/>
            <wp:docPr id="142" name="Drawing 141" descr="IMAGE"/>
            <wp:cNvGraphicFramePr/>
            <a:graphic xmlns:a="http://schemas.openxmlformats.org/drawingml/2006/main">
              <a:graphicData uri="http://schemas.openxmlformats.org/drawingml/2006/picture">
                <pic:pic xmlns:pic="http://schemas.openxmlformats.org/drawingml/2006/picture">
                  <pic:nvPicPr>
                    <pic:cNvPr id="0" name="Picture 141" descr="IMAGE"/>
                    <pic:cNvPicPr>
                      <a:picLocks noChangeAspect="1"/>
                    </pic:cNvPicPr>
                  </pic:nvPicPr>
                  <pic:blipFill>
                    <a:blip r:embed="rId836"/>
                    <a:stretch>
                      <a:fillRect/>
                    </a:stretch>
                  </pic:blipFill>
                  <pic:spPr>
                    <a:xfrm>
                      <a:off x="0" y="0"/>
                      <a:ext cx="5956300" cy="25400"/>
                    </a:xfrm>
                    <a:prstGeom prst="rect">
                      <a:avLst/>
                    </a:prstGeom>
                  </pic:spPr>
                </pic:pic>
              </a:graphicData>
            </a:graphic>
          </wp:inline>
        </w:drawing>
      </w:r>
    </w:p>
    <w:p w14:paraId="60CDEA8D" w14:textId="77777777" w:rsidR="003A70CC" w:rsidRDefault="00FB74A8">
      <w:pPr>
        <w:spacing w:line="180" w:lineRule="exact"/>
        <w:ind w:left="160" w:right="534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102"/>
          <w:sz w:val="18"/>
        </w:rPr>
        <w:t>*(</w:t>
      </w:r>
      <w:r>
        <w:rPr>
          <w:rFonts w:ascii="Times New Roman" w:eastAsia="宋体" w:hAnsi="宋体" w:cs="宋体"/>
          <w:color w:val="000000"/>
          <w:w w:val="102"/>
          <w:sz w:val="18"/>
        </w:rPr>
        <w:t>星号</w:t>
      </w:r>
      <w:r>
        <w:rPr>
          <w:rFonts w:ascii="Times New Roman" w:eastAsia="宋体" w:hAnsi="宋体" w:cs="宋体"/>
          <w:color w:val="000000"/>
          <w:w w:val="102"/>
          <w:sz w:val="18"/>
        </w:rPr>
        <w:t xml:space="preserve"> )                           </w:t>
      </w:r>
      <w:r>
        <w:rPr>
          <w:rFonts w:ascii="Times New Roman" w:eastAsia="宋体" w:hAnsi="宋体" w:cs="宋体"/>
          <w:color w:val="000000"/>
          <w:w w:val="102"/>
          <w:sz w:val="18"/>
        </w:rPr>
        <w:t>乘法</w:t>
      </w:r>
    </w:p>
    <w:p w14:paraId="56ABFD36" w14:textId="77777777" w:rsidR="003A70CC" w:rsidRDefault="00664571">
      <w:pPr>
        <w:pBdr>
          <w:top w:val="single" w:sz="0" w:space="2" w:color="FFFFFF"/>
        </w:pBdr>
        <w:spacing w:line="14" w:lineRule="exact"/>
        <w:ind w:left="20"/>
        <w:sectPr w:rsidR="003A70CC">
          <w:type w:val="continuous"/>
          <w:pgSz w:w="12240" w:h="17760"/>
          <w:pgMar w:top="740" w:right="1400" w:bottom="1440" w:left="1420" w:header="720" w:footer="720" w:gutter="0"/>
          <w:cols w:space="720"/>
        </w:sectPr>
      </w:pPr>
      <w:r>
        <w:pict w14:anchorId="5B86A8AD">
          <v:group id="_x0000_s3366" style="width:468pt;height:.4pt;mso-position-horizontal-relative:char;mso-position-vertical-relative:line" coordsize=",8">
            <v:line id="_x0000_s3367" style="position:absolute" from="0,4" to="1000,4" strokecolor="#23f" strokeweight=".4pt"/>
            <w10:anchorlock/>
          </v:group>
        </w:pict>
      </w:r>
    </w:p>
    <w:p w14:paraId="1F1DE03A" w14:textId="77777777" w:rsidR="003A70CC" w:rsidRDefault="00FB74A8">
      <w:pPr>
        <w:pBdr>
          <w:top w:val="single" w:sz="0" w:space="1" w:color="FFFFFF"/>
        </w:pBdr>
        <w:spacing w:line="180" w:lineRule="exact"/>
        <w:ind w:left="160" w:right="578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105"/>
          <w:sz w:val="18"/>
        </w:rPr>
        <w:t>/(</w:t>
      </w:r>
      <w:r>
        <w:rPr>
          <w:rFonts w:ascii="Times New Roman" w:eastAsia="宋体" w:hAnsi="宋体" w:cs="宋体"/>
          <w:color w:val="000000"/>
          <w:w w:val="105"/>
          <w:sz w:val="18"/>
        </w:rPr>
        <w:t>正斜杠</w:t>
      </w:r>
      <w:r>
        <w:rPr>
          <w:rFonts w:ascii="Times New Roman" w:eastAsia="宋体" w:hAnsi="宋体" w:cs="宋体"/>
          <w:color w:val="000000"/>
          <w:w w:val="105"/>
          <w:sz w:val="18"/>
        </w:rPr>
        <w:t>)</w:t>
      </w:r>
      <w:r>
        <w:rPr>
          <w:rFonts w:ascii="Times New Roman" w:eastAsia="宋体" w:hAnsi="宋体" w:cs="宋体"/>
          <w:color w:val="000000"/>
          <w:w w:val="105"/>
          <w:sz w:val="18"/>
        </w:rPr>
        <w:t>除法</w:t>
      </w:r>
    </w:p>
    <w:p w14:paraId="582FE237" w14:textId="77777777" w:rsidR="003A70CC" w:rsidRDefault="00664571">
      <w:pPr>
        <w:pBdr>
          <w:top w:val="single" w:sz="0" w:space="1" w:color="FFFFFF"/>
        </w:pBdr>
        <w:ind w:left="20"/>
        <w:sectPr w:rsidR="003A70CC">
          <w:type w:val="continuous"/>
          <w:pgSz w:w="12240" w:h="17760"/>
          <w:pgMar w:top="740" w:right="1400" w:bottom="1440" w:left="1420" w:header="720" w:footer="720" w:gutter="0"/>
          <w:cols w:space="720"/>
        </w:sectPr>
      </w:pPr>
      <w:r>
        <w:pict w14:anchorId="583229CF">
          <v:group id="_x0000_s3363" style="width:469pt;height:31pt;mso-position-horizontal-relative:char;mso-position-vertical-relative:line" coordsize="9380,620">
            <v:shape id="_x0000_s3365" style="position:absolute;width:9380;height:360;mso-width-relative:margin;mso-height-relative:margin" coordsize="9380,620" o:spt="100" adj="0,,0" path="">
              <v:stroke joinstyle="round"/>
              <v:imagedata r:id="rId837"/>
              <v:formulas/>
              <v:path o:connecttype="segments"/>
              <o:lock v:ext="edit" aspectratio="t"/>
            </v:shape>
            <v:shape id="_x0000_s3364" style="position:absolute;left:140;top:40;width:7400;height:580;mso-width-relative:margin;mso-height-relative:margin" coordsize="9380,620" o:spt="100" adj="0,,0" path="" stroked="f">
              <v:stroke joinstyle="round"/>
              <v:formulas/>
              <v:path o:connecttype="segments"/>
              <o:lock v:ext="edit" aspectratio="t"/>
              <v:textbox inset="0,0,0,0">
                <w:txbxContent>
                  <w:p w14:paraId="6A784785" w14:textId="77777777" w:rsidR="003A70CC" w:rsidRDefault="00FB74A8">
                    <w:pPr>
                      <w:spacing w:line="180" w:lineRule="exact"/>
                      <w:ind w:right="3360"/>
                      <w:jc w:val="left"/>
                    </w:pPr>
                    <w:r>
                      <w:rPr>
                        <w:rFonts w:ascii="Times New Roman" w:eastAsia="宋体" w:hAnsi="宋体" w:cs="宋体"/>
                        <w:color w:val="000000"/>
                        <w:w w:val="102"/>
                        <w:sz w:val="18"/>
                      </w:rPr>
                      <w:t xml:space="preserve">^                                      </w:t>
                    </w:r>
                    <w:r>
                      <w:rPr>
                        <w:rFonts w:ascii="Times New Roman" w:eastAsia="宋体" w:hAnsi="宋体" w:cs="宋体"/>
                        <w:color w:val="000000"/>
                        <w:w w:val="102"/>
                        <w:sz w:val="18"/>
                      </w:rPr>
                      <w:t>求幂</w:t>
                    </w:r>
                  </w:p>
                  <w:p w14:paraId="235CBADF" w14:textId="77777777" w:rsidR="003A70CC" w:rsidRDefault="00FB74A8">
                    <w:pPr>
                      <w:spacing w:before="80" w:line="180" w:lineRule="exact"/>
                      <w:jc w:val="left"/>
                    </w:pPr>
                    <w:r>
                      <w:rPr>
                        <w:rFonts w:ascii="Times New Roman" w:eastAsia="宋体" w:hAnsi="宋体" w:cs="宋体"/>
                        <w:color w:val="000000"/>
                        <w:w w:val="106"/>
                        <w:sz w:val="18"/>
                      </w:rPr>
                      <w:t>()(</w:t>
                    </w:r>
                    <w:r>
                      <w:rPr>
                        <w:rFonts w:ascii="Times New Roman" w:eastAsia="宋体" w:hAnsi="宋体" w:cs="宋体"/>
                        <w:color w:val="000000"/>
                        <w:w w:val="106"/>
                        <w:sz w:val="18"/>
                      </w:rPr>
                      <w:t>圆括号</w:t>
                    </w:r>
                    <w:r>
                      <w:rPr>
                        <w:rFonts w:ascii="Times New Roman" w:eastAsia="宋体" w:hAnsi="宋体" w:cs="宋体"/>
                        <w:color w:val="000000"/>
                        <w:w w:val="106"/>
                        <w:sz w:val="18"/>
                      </w:rPr>
                      <w:t>)</w:t>
                    </w:r>
                    <w:r>
                      <w:rPr>
                        <w:rFonts w:ascii="Times New Roman" w:eastAsia="宋体" w:hAnsi="宋体" w:cs="宋体"/>
                        <w:color w:val="000000"/>
                        <w:w w:val="106"/>
                        <w:sz w:val="18"/>
                      </w:rPr>
                      <w:t>优先分组并包含函数参数</w:t>
                    </w:r>
                  </w:p>
                </w:txbxContent>
              </v:textbox>
            </v:shape>
            <w10:anchorlock/>
          </v:group>
        </w:pict>
      </w:r>
    </w:p>
    <w:p w14:paraId="40064D52" w14:textId="77777777" w:rsidR="003A70CC" w:rsidRDefault="00FB74A8">
      <w:pPr>
        <w:pBdr>
          <w:top w:val="single" w:sz="0" w:space="2" w:color="FFFFFF"/>
        </w:pBdr>
        <w:sectPr w:rsidR="003A70CC">
          <w:type w:val="continuous"/>
          <w:pgSz w:w="12240" w:h="17760"/>
          <w:pgMar w:top="740" w:right="1400" w:bottom="1440" w:left="1420" w:header="720" w:footer="720" w:gutter="0"/>
          <w:cols w:space="720"/>
        </w:sectPr>
      </w:pPr>
      <w:r>
        <w:rPr>
          <w:noProof/>
        </w:rPr>
        <w:drawing>
          <wp:inline distT="0" distB="0" distL="0" distR="0" wp14:anchorId="177ABCEC" wp14:editId="5AAE7197">
            <wp:extent cx="5969000" cy="25400"/>
            <wp:effectExtent l="0" t="0" r="0" b="0"/>
            <wp:docPr id="143" name="Drawing 142" descr="IMAGE"/>
            <wp:cNvGraphicFramePr/>
            <a:graphic xmlns:a="http://schemas.openxmlformats.org/drawingml/2006/main">
              <a:graphicData uri="http://schemas.openxmlformats.org/drawingml/2006/picture">
                <pic:pic xmlns:pic="http://schemas.openxmlformats.org/drawingml/2006/picture">
                  <pic:nvPicPr>
                    <pic:cNvPr id="0" name="Picture 142" descr="IMAGE"/>
                    <pic:cNvPicPr>
                      <a:picLocks noChangeAspect="1"/>
                    </pic:cNvPicPr>
                  </pic:nvPicPr>
                  <pic:blipFill>
                    <a:blip r:embed="rId838"/>
                    <a:stretch>
                      <a:fillRect/>
                    </a:stretch>
                  </pic:blipFill>
                  <pic:spPr>
                    <a:xfrm>
                      <a:off x="0" y="0"/>
                      <a:ext cx="5969000" cy="25400"/>
                    </a:xfrm>
                    <a:prstGeom prst="rect">
                      <a:avLst/>
                    </a:prstGeom>
                  </pic:spPr>
                </pic:pic>
              </a:graphicData>
            </a:graphic>
          </wp:inline>
        </w:drawing>
      </w:r>
    </w:p>
    <w:p w14:paraId="4CD1077F" w14:textId="77777777" w:rsidR="003A70CC" w:rsidRDefault="00FB74A8">
      <w:pPr>
        <w:spacing w:line="320" w:lineRule="exact"/>
        <w:ind w:left="140" w:right="262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104"/>
          <w:sz w:val="20"/>
        </w:rPr>
        <w:t>你可以在等式中使用数字，或者用圆括号进行分组运算。例子</w:t>
      </w:r>
      <w:r>
        <w:rPr>
          <w:rFonts w:ascii="Times New Roman" w:eastAsia="宋体" w:hAnsi="宋体" w:cs="宋体"/>
          <w:color w:val="000000"/>
          <w:w w:val="104"/>
          <w:sz w:val="20"/>
        </w:rPr>
        <w:t>:</w:t>
      </w:r>
    </w:p>
    <w:p w14:paraId="0A1982A2" w14:textId="77777777" w:rsidR="003A70CC" w:rsidRDefault="00FB74A8">
      <w:pPr>
        <w:pBdr>
          <w:top w:val="single" w:sz="0" w:space="31" w:color="FFFFFF"/>
        </w:pBdr>
        <w:spacing w:before="500" w:line="200" w:lineRule="exact"/>
        <w:ind w:left="9040" w:right="2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106"/>
          <w:sz w:val="20"/>
        </w:rPr>
        <w:t>320</w:t>
      </w:r>
    </w:p>
    <w:p w14:paraId="0FB53F1F" w14:textId="33F47FD2" w:rsidR="003A70CC" w:rsidRDefault="00C368D6">
      <w:pPr>
        <w:pageBreakBefore/>
        <w:spacing w:line="200" w:lineRule="exact"/>
        <w:ind w:left="120" w:right="69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37433991" w14:textId="77777777" w:rsidR="003A70CC" w:rsidRDefault="00FB74A8">
      <w:pPr>
        <w:pBdr>
          <w:top w:val="single" w:sz="0" w:space="18" w:color="FFFFFF"/>
        </w:pBdr>
        <w:spacing w:line="200" w:lineRule="exact"/>
        <w:ind w:left="120" w:right="62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8080"/>
          <w:w w:val="129"/>
          <w:sz w:val="20"/>
        </w:rPr>
        <w:t>(</w:t>
      </w:r>
      <w:r>
        <w:rPr>
          <w:rFonts w:ascii="Times New Roman" w:eastAsia="宋体" w:hAnsi="宋体" w:cs="宋体"/>
          <w:color w:val="008080"/>
          <w:w w:val="129"/>
          <w:sz w:val="20"/>
        </w:rPr>
        <w:t>总</w:t>
      </w:r>
      <w:r>
        <w:rPr>
          <w:rFonts w:ascii="Times New Roman" w:eastAsia="宋体" w:hAnsi="宋体" w:cs="宋体"/>
          <w:color w:val="008080"/>
          <w:w w:val="129"/>
          <w:sz w:val="20"/>
        </w:rPr>
        <w:t>)= 3 * (5 + 2)+ 10 * (2 + 2)</w:t>
      </w:r>
    </w:p>
    <w:p w14:paraId="29043716" w14:textId="77777777" w:rsidR="003A70CC" w:rsidRDefault="00FB74A8">
      <w:pPr>
        <w:pBdr>
          <w:top w:val="single" w:sz="0" w:space="11" w:color="FFFFFF"/>
        </w:pBdr>
        <w:spacing w:line="200" w:lineRule="exact"/>
        <w:ind w:left="120" w:right="3400"/>
        <w:jc w:val="left"/>
      </w:pPr>
      <w:r>
        <w:rPr>
          <w:rFonts w:ascii="Times New Roman" w:eastAsia="宋体" w:hAnsi="宋体" w:cs="宋体"/>
          <w:color w:val="008080"/>
          <w:w w:val="138"/>
          <w:sz w:val="20"/>
        </w:rPr>
        <w:t>[Weighted_Profit] = 3 *(</w:t>
      </w:r>
      <w:r>
        <w:rPr>
          <w:rFonts w:ascii="Times New Roman" w:eastAsia="宋体" w:hAnsi="宋体" w:cs="宋体"/>
          <w:color w:val="008080"/>
          <w:w w:val="138"/>
          <w:sz w:val="20"/>
        </w:rPr>
        <w:t>利润</w:t>
      </w:r>
      <w:r>
        <w:rPr>
          <w:rFonts w:ascii="Times New Roman" w:eastAsia="宋体" w:hAnsi="宋体" w:cs="宋体"/>
          <w:color w:val="008080"/>
          <w:w w:val="138"/>
          <w:sz w:val="20"/>
        </w:rPr>
        <w:t>)-(2 *([</w:t>
      </w:r>
      <w:r>
        <w:rPr>
          <w:rFonts w:ascii="Times New Roman" w:eastAsia="宋体" w:hAnsi="宋体" w:cs="宋体"/>
          <w:color w:val="008080"/>
          <w:w w:val="138"/>
          <w:sz w:val="20"/>
        </w:rPr>
        <w:t>费用</w:t>
      </w:r>
      <w:r>
        <w:rPr>
          <w:rFonts w:ascii="Times New Roman" w:eastAsia="宋体" w:hAnsi="宋体" w:cs="宋体"/>
          <w:color w:val="008080"/>
          <w:w w:val="138"/>
          <w:sz w:val="20"/>
        </w:rPr>
        <w:t>]/ 15))</w:t>
      </w:r>
    </w:p>
    <w:p w14:paraId="21C1FE71" w14:textId="77777777" w:rsidR="003A70CC" w:rsidRDefault="00FB74A8">
      <w:pPr>
        <w:spacing w:before="160" w:line="210" w:lineRule="exact"/>
        <w:ind w:left="100" w:right="7040"/>
        <w:jc w:val="left"/>
      </w:pPr>
      <w:r>
        <w:rPr>
          <w:rFonts w:ascii="Times New Roman" w:eastAsia="宋体" w:hAnsi="宋体" w:cs="宋体"/>
          <w:i/>
          <w:color w:val="000000"/>
          <w:sz w:val="20"/>
        </w:rPr>
        <w:t>主题范围或选择</w:t>
      </w:r>
    </w:p>
    <w:p w14:paraId="2A4AF86A" w14:textId="77777777" w:rsidR="003A70CC" w:rsidRDefault="00FB74A8">
      <w:pPr>
        <w:spacing w:before="80" w:line="200" w:lineRule="exact"/>
        <w:ind w:left="120" w:right="10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3"/>
          <w:sz w:val="20"/>
        </w:rPr>
        <w:t>在公式的右边使用主题范围来指定在计算中使用的一组主题。</w:t>
      </w:r>
    </w:p>
    <w:p w14:paraId="1928B94D" w14:textId="77777777" w:rsidR="003A70CC" w:rsidRDefault="00664571">
      <w:pPr>
        <w:pBdr>
          <w:top w:val="single" w:sz="0" w:space="1" w:color="FFFFFF"/>
        </w:pBdr>
        <w:ind w:left="100"/>
        <w:sectPr w:rsidR="003A70CC">
          <w:type w:val="continuous"/>
          <w:pgSz w:w="12240" w:h="17760"/>
          <w:pgMar w:top="740" w:right="1400" w:bottom="1440" w:left="1440" w:header="720" w:footer="720" w:gutter="0"/>
          <w:cols w:space="720"/>
        </w:sectPr>
      </w:pPr>
      <w:r>
        <w:pict w14:anchorId="07A71C89">
          <v:group id="_x0000_s3360" style="width:450pt;height:40pt;mso-position-horizontal-relative:char;mso-position-vertical-relative:line" coordsize="9000,800">
            <v:shape id="_x0000_s3362" style="position:absolute;top:100;width:9000;height:700;mso-width-relative:margin;mso-height-relative:margin" coordsize="9000,800" o:spt="100" adj="0,,0" path="" stroked="f">
              <v:stroke joinstyle="round"/>
              <v:formulas/>
              <v:path o:connecttype="segments"/>
              <o:lock v:ext="edit" aspectratio="t"/>
              <v:textbox inset="0,0,0,0">
                <w:txbxContent>
                  <w:p w14:paraId="52C7D955" w14:textId="77777777" w:rsidR="003A70CC" w:rsidRDefault="00FB74A8">
                    <w:pPr>
                      <w:spacing w:line="340" w:lineRule="exact"/>
                      <w:jc w:val="left"/>
                    </w:pPr>
                    <w:r>
                      <w:rPr>
                        <w:rFonts w:ascii="Times New Roman" w:eastAsia="宋体" w:hAnsi="宋体" w:cs="宋体"/>
                        <w:color w:val="000000"/>
                        <w:w w:val="101"/>
                        <w:sz w:val="20"/>
                      </w:rPr>
                      <w:t>可以通过在公式编辑器中单击或键入下面的关键字来指定范围。要引用特定的主题，单击然后在地图中选择主题。如果您没有指定范围</w:t>
                    </w:r>
                  </w:p>
                </w:txbxContent>
              </v:textbox>
            </v:shape>
            <v:shape id="_x0000_s3361" style="position:absolute;left:2780;width:1080;height:740;mso-width-relative:margin;mso-height-relative:margin" coordsize="9000,800" o:spt="100" adj="0,,0" path="">
              <v:stroke joinstyle="round"/>
              <v:imagedata r:id="rId839"/>
              <v:formulas/>
              <v:path o:connecttype="segments"/>
              <o:lock v:ext="edit" aspectratio="t"/>
            </v:shape>
            <w10:anchorlock/>
          </v:group>
        </w:pict>
      </w:r>
    </w:p>
    <w:p w14:paraId="4A597AB1" w14:textId="77777777" w:rsidR="003A70CC" w:rsidRDefault="00FB74A8">
      <w:pPr>
        <w:pBdr>
          <w:top w:val="single" w:sz="0" w:space="3" w:color="FFFFFF"/>
        </w:pBdr>
        <w:spacing w:line="320" w:lineRule="exact"/>
        <w:ind w:left="120" w:right="2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2"/>
          <w:sz w:val="20"/>
        </w:rPr>
        <w:t>对于属性，计算将使用当前主题中的该属性。这在公式中显示为主题。通过在公式编辑器中指向该文本，您可以看到映射主题的名称，或者双击它以导航到它引用的主题。</w:t>
      </w:r>
    </w:p>
    <w:p w14:paraId="65C4A939" w14:textId="77777777" w:rsidR="003A70CC" w:rsidRDefault="00664571">
      <w:pPr>
        <w:pBdr>
          <w:top w:val="single" w:sz="0" w:space="1" w:color="FFFFFF"/>
        </w:pBdr>
        <w:ind w:left="120"/>
        <w:sectPr w:rsidR="003A70CC">
          <w:type w:val="continuous"/>
          <w:pgSz w:w="12240" w:h="17760"/>
          <w:pgMar w:top="740" w:right="1400" w:bottom="1440" w:left="1440" w:header="720" w:footer="720" w:gutter="0"/>
          <w:cols w:space="720"/>
        </w:sectPr>
      </w:pPr>
      <w:r>
        <w:pict w14:anchorId="2CD6D606">
          <v:group id="_x0000_s3357" style="width:59pt;height:15pt;mso-position-horizontal-relative:char;mso-position-vertical-relative:line" coordsize="1180,300">
            <v:shape id="_x0000_s3359" style="position:absolute;width:1180;height:300;mso-width-relative:margin;mso-height-relative:margin" coordsize="1180,300" o:spt="100" adj="0,,0" path="">
              <v:stroke joinstyle="round"/>
              <v:imagedata r:id="rId840"/>
              <v:formulas/>
              <v:path o:connecttype="segments"/>
              <o:lock v:ext="edit" aspectratio="t"/>
            </v:shape>
            <v:shape id="_x0000_s3358" style="position:absolute;left:300;top:40;width:880;height:260;mso-width-relative:margin;mso-height-relative:margin" coordsize="1180,300" o:spt="100" adj="0,,0" path="" stroked="f">
              <v:stroke joinstyle="round"/>
              <v:formulas/>
              <v:path o:connecttype="segments"/>
              <o:lock v:ext="edit" aspectratio="t"/>
              <v:textbox inset="0,0,0,0">
                <w:txbxContent>
                  <w:p w14:paraId="301B6BEC"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449CD024" w14:textId="77777777" w:rsidR="003A70CC" w:rsidRDefault="00FB74A8">
      <w:pPr>
        <w:pBdr>
          <w:top w:val="single" w:sz="0" w:space="8" w:color="FFFFFF"/>
        </w:pBdr>
        <w:spacing w:line="327" w:lineRule="exact"/>
        <w:ind w:left="120" w:right="1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2"/>
          <w:sz w:val="20"/>
        </w:rPr>
        <w:t>如果使用包含由筛选器隐藏的主题的范围，则在公式计算期间将忽略这些主题上的属性。如果您引用一个特定的主题，即使该主题是隐藏的，它的属性也总是包含在计算中。</w:t>
      </w:r>
    </w:p>
    <w:p w14:paraId="4EE9C626" w14:textId="77777777" w:rsidR="003A70CC" w:rsidRDefault="00FB74A8">
      <w:pPr>
        <w:pBdr>
          <w:top w:val="single" w:sz="0" w:space="6" w:color="FFFFFF"/>
        </w:pBdr>
        <w:sectPr w:rsidR="003A70CC">
          <w:type w:val="continuous"/>
          <w:pgSz w:w="12240" w:h="17760"/>
          <w:pgMar w:top="740" w:right="1400" w:bottom="1440" w:left="1440" w:header="720" w:footer="720" w:gutter="0"/>
          <w:cols w:space="720"/>
        </w:sectPr>
      </w:pPr>
      <w:r>
        <w:rPr>
          <w:noProof/>
        </w:rPr>
        <w:drawing>
          <wp:inline distT="0" distB="0" distL="0" distR="0" wp14:anchorId="48DD6870" wp14:editId="70FC7CBB">
            <wp:extent cx="5956300" cy="25400"/>
            <wp:effectExtent l="0" t="0" r="0" b="0"/>
            <wp:docPr id="144" name="Drawing 143" descr="IMAGE"/>
            <wp:cNvGraphicFramePr/>
            <a:graphic xmlns:a="http://schemas.openxmlformats.org/drawingml/2006/main">
              <a:graphicData uri="http://schemas.openxmlformats.org/drawingml/2006/picture">
                <pic:pic xmlns:pic="http://schemas.openxmlformats.org/drawingml/2006/picture">
                  <pic:nvPicPr>
                    <pic:cNvPr id="0" name="Picture 143" descr="IMAGE"/>
                    <pic:cNvPicPr>
                      <a:picLocks noChangeAspect="1"/>
                    </pic:cNvPicPr>
                  </pic:nvPicPr>
                  <pic:blipFill>
                    <a:blip r:embed="rId841"/>
                    <a:stretch>
                      <a:fillRect/>
                    </a:stretch>
                  </pic:blipFill>
                  <pic:spPr>
                    <a:xfrm>
                      <a:off x="0" y="0"/>
                      <a:ext cx="5956300" cy="25400"/>
                    </a:xfrm>
                    <a:prstGeom prst="rect">
                      <a:avLst/>
                    </a:prstGeom>
                  </pic:spPr>
                </pic:pic>
              </a:graphicData>
            </a:graphic>
          </wp:inline>
        </w:drawing>
      </w:r>
    </w:p>
    <w:p w14:paraId="79638E2C" w14:textId="77777777" w:rsidR="003A70CC" w:rsidRDefault="00664571">
      <w:pPr>
        <w:pBdr>
          <w:top w:val="single" w:sz="0" w:space="3" w:color="FFFFFF"/>
        </w:pBdr>
        <w:ind w:left="200"/>
        <w:sectPr w:rsidR="003A70CC">
          <w:type w:val="continuous"/>
          <w:pgSz w:w="12240" w:h="17760"/>
          <w:pgMar w:top="740" w:right="1400" w:bottom="1440" w:left="1440" w:header="720" w:footer="720" w:gutter="0"/>
          <w:cols w:space="720"/>
        </w:sectPr>
      </w:pPr>
      <w:r>
        <w:pict w14:anchorId="31395F61">
          <v:group id="_x0000_s3354" style="width:418pt;height:32pt;mso-position-horizontal-relative:char;mso-position-vertical-relative:line" coordsize="8360,640">
            <v:shape id="_x0000_s3356" style="position:absolute;left:4680;width:3680;height:640;mso-width-relative:margin;mso-height-relative:margin" coordsize="8360,640" o:spt="100" adj="0,,0" path="" stroked="f">
              <v:stroke joinstyle="round"/>
              <v:formulas/>
              <v:path o:connecttype="segments"/>
              <o:lock v:ext="edit" aspectratio="t"/>
              <v:textbox inset="0,0,0,0">
                <w:txbxContent>
                  <w:p w14:paraId="7C2BB903" w14:textId="77777777" w:rsidR="003A70CC" w:rsidRDefault="00FB74A8">
                    <w:pPr>
                      <w:spacing w:line="200" w:lineRule="exact"/>
                      <w:ind w:right="2820"/>
                      <w:jc w:val="left"/>
                    </w:pPr>
                    <w:r>
                      <w:rPr>
                        <w:rFonts w:ascii="Times New Roman" w:eastAsia="宋体" w:hAnsi="宋体" w:cs="宋体"/>
                        <w:color w:val="000000"/>
                        <w:w w:val="99"/>
                        <w:sz w:val="20"/>
                      </w:rPr>
                      <w:t>这个话题</w:t>
                    </w:r>
                    <w:r>
                      <w:rPr>
                        <w:rFonts w:ascii="Times New Roman" w:eastAsia="宋体" w:hAnsi="宋体" w:cs="宋体"/>
                        <w:color w:val="000000"/>
                        <w:w w:val="99"/>
                        <w:sz w:val="20"/>
                      </w:rPr>
                      <w:t>;</w:t>
                    </w:r>
                  </w:p>
                  <w:p w14:paraId="346598EF" w14:textId="77777777" w:rsidR="003A70CC" w:rsidRDefault="00FB74A8">
                    <w:pPr>
                      <w:spacing w:before="60" w:line="200" w:lineRule="exact"/>
                      <w:jc w:val="left"/>
                    </w:pPr>
                    <w:r>
                      <w:rPr>
                        <w:rFonts w:ascii="Times New Roman" w:eastAsia="宋体" w:hAnsi="宋体" w:cs="宋体"/>
                        <w:color w:val="000000"/>
                        <w:w w:val="101"/>
                        <w:sz w:val="20"/>
                      </w:rPr>
                      <w:t>如果没有指定范围，则隐式</w:t>
                    </w:r>
                  </w:p>
                </w:txbxContent>
              </v:textbox>
            </v:shape>
            <v:shape id="_x0000_s3355" style="position:absolute;top:160;width:480;height:340;mso-width-relative:margin;mso-height-relative:margin" coordsize="8360,640" o:spt="100" adj="0,,0" path="" stroked="f">
              <v:stroke joinstyle="round"/>
              <v:formulas/>
              <v:path o:connecttype="segments"/>
              <o:lock v:ext="edit" aspectratio="t"/>
              <v:textbox inset="0,0,0,0">
                <w:txbxContent>
                  <w:p w14:paraId="3F7D02EB" w14:textId="77777777" w:rsidR="003A70CC" w:rsidRDefault="00FB74A8">
                    <w:pPr>
                      <w:spacing w:line="200" w:lineRule="exact"/>
                      <w:jc w:val="left"/>
                    </w:pPr>
                    <w:r>
                      <w:rPr>
                        <w:rFonts w:ascii="Times New Roman" w:eastAsia="宋体" w:hAnsi="宋体" w:cs="宋体"/>
                        <w:color w:val="0000FF"/>
                        <w:w w:val="142"/>
                        <w:sz w:val="20"/>
                      </w:rPr>
                      <w:t>自我</w:t>
                    </w:r>
                  </w:p>
                </w:txbxContent>
              </v:textbox>
            </v:shape>
            <w10:anchorlock/>
          </v:group>
        </w:pict>
      </w:r>
    </w:p>
    <w:p w14:paraId="7B521D2D" w14:textId="77777777" w:rsidR="003A70CC" w:rsidRDefault="00FB74A8">
      <w:pPr>
        <w:pBdr>
          <w:top w:val="single" w:sz="0" w:space="4" w:color="FFFFFF"/>
        </w:pBdr>
        <w:sectPr w:rsidR="003A70CC">
          <w:type w:val="continuous"/>
          <w:pgSz w:w="12240" w:h="17760"/>
          <w:pgMar w:top="740" w:right="1400" w:bottom="1440" w:left="1440" w:header="720" w:footer="720" w:gutter="0"/>
          <w:cols w:space="720"/>
        </w:sectPr>
      </w:pPr>
      <w:r>
        <w:rPr>
          <w:noProof/>
        </w:rPr>
        <w:drawing>
          <wp:inline distT="0" distB="0" distL="0" distR="0" wp14:anchorId="010CC962" wp14:editId="62967078">
            <wp:extent cx="5956300" cy="25400"/>
            <wp:effectExtent l="0" t="0" r="0" b="0"/>
            <wp:docPr id="145" name="Drawing 144" descr="IMAGE"/>
            <wp:cNvGraphicFramePr/>
            <a:graphic xmlns:a="http://schemas.openxmlformats.org/drawingml/2006/main">
              <a:graphicData uri="http://schemas.openxmlformats.org/drawingml/2006/picture">
                <pic:pic xmlns:pic="http://schemas.openxmlformats.org/drawingml/2006/picture">
                  <pic:nvPicPr>
                    <pic:cNvPr id="0" name="Picture 144" descr="IMAGE"/>
                    <pic:cNvPicPr>
                      <a:picLocks noChangeAspect="1"/>
                    </pic:cNvPicPr>
                  </pic:nvPicPr>
                  <pic:blipFill>
                    <a:blip r:embed="rId842"/>
                    <a:stretch>
                      <a:fillRect/>
                    </a:stretch>
                  </pic:blipFill>
                  <pic:spPr>
                    <a:xfrm>
                      <a:off x="0" y="0"/>
                      <a:ext cx="5956300" cy="25400"/>
                    </a:xfrm>
                    <a:prstGeom prst="rect">
                      <a:avLst/>
                    </a:prstGeom>
                  </pic:spPr>
                </pic:pic>
              </a:graphicData>
            </a:graphic>
          </wp:inline>
        </w:drawing>
      </w:r>
    </w:p>
    <w:p w14:paraId="18363678" w14:textId="77777777" w:rsidR="003A70CC" w:rsidRDefault="00FB74A8">
      <w:pPr>
        <w:pBdr>
          <w:top w:val="single" w:sz="0" w:space="11" w:color="FFFFFF"/>
        </w:pBdr>
        <w:spacing w:line="573" w:lineRule="exact"/>
        <w:ind w:left="200"/>
        <w:jc w:val="left"/>
      </w:pPr>
      <w:r>
        <w:rPr>
          <w:rFonts w:ascii="Times New Roman" w:eastAsia="宋体" w:hAnsi="宋体" w:cs="宋体"/>
          <w:color w:val="0000FF"/>
          <w:w w:val="121"/>
          <w:sz w:val="20"/>
        </w:rPr>
        <w:t>父母分支孩子后代兄弟姐妹祖先</w:t>
      </w:r>
    </w:p>
    <w:p w14:paraId="72D45B74" w14:textId="77777777" w:rsidR="003A70CC" w:rsidRDefault="00FB74A8">
      <w:pPr>
        <w:pBdr>
          <w:top w:val="single" w:sz="0" w:space="4" w:color="FFFFFF"/>
        </w:pBdr>
        <w:spacing w:line="200" w:lineRule="exact"/>
        <w:ind w:right="2800"/>
        <w:jc w:val="left"/>
      </w:pPr>
      <w:r>
        <w:br w:type="column"/>
      </w:r>
      <w:r>
        <w:rPr>
          <w:rFonts w:ascii="Times New Roman" w:eastAsia="宋体" w:hAnsi="宋体" w:cs="宋体"/>
          <w:color w:val="000000"/>
          <w:w w:val="101"/>
          <w:sz w:val="20"/>
        </w:rPr>
        <w:t>本主题的父类</w:t>
      </w:r>
      <w:r>
        <w:rPr>
          <w:rFonts w:ascii="Times New Roman" w:eastAsia="宋体" w:hAnsi="宋体" w:cs="宋体"/>
          <w:color w:val="000000"/>
          <w:w w:val="101"/>
          <w:sz w:val="20"/>
        </w:rPr>
        <w:t>;</w:t>
      </w:r>
    </w:p>
    <w:p w14:paraId="57C56461" w14:textId="77777777" w:rsidR="003A70CC" w:rsidRDefault="00FB74A8">
      <w:pPr>
        <w:spacing w:before="60" w:line="200" w:lineRule="exact"/>
        <w:ind w:right="840"/>
        <w:jc w:val="left"/>
      </w:pPr>
      <w:r>
        <w:rPr>
          <w:rFonts w:ascii="Times New Roman" w:eastAsia="宋体" w:hAnsi="宋体" w:cs="宋体"/>
          <w:color w:val="000000"/>
          <w:w w:val="103"/>
          <w:sz w:val="20"/>
        </w:rPr>
        <w:t>对于中心主题，求值为零</w:t>
      </w:r>
    </w:p>
    <w:p w14:paraId="4AA8C52A" w14:textId="1D29181E" w:rsidR="003A70CC" w:rsidRDefault="00C368D6">
      <w:pPr>
        <w:spacing w:before="180" w:line="200" w:lineRule="exact"/>
        <w:ind w:right="1620"/>
        <w:jc w:val="left"/>
      </w:pPr>
      <w:r>
        <w:rPr>
          <w:rFonts w:ascii="Times New Roman" w:eastAsia="宋体" w:hAnsi="宋体" w:cs="宋体"/>
          <w:color w:val="000000"/>
          <w:w w:val="104"/>
          <w:sz w:val="20"/>
        </w:rPr>
        <w:t>MindManager</w:t>
      </w:r>
      <w:r w:rsidR="00FB74A8">
        <w:rPr>
          <w:rFonts w:ascii="Times New Roman" w:eastAsia="宋体" w:hAnsi="宋体" w:cs="宋体"/>
          <w:color w:val="000000"/>
          <w:w w:val="104"/>
          <w:sz w:val="20"/>
        </w:rPr>
        <w:t>主题和它的所有后代</w:t>
      </w:r>
    </w:p>
    <w:p w14:paraId="47A0B3A0" w14:textId="77777777" w:rsidR="003A70CC" w:rsidRDefault="00FB74A8">
      <w:pPr>
        <w:spacing w:before="180" w:line="200" w:lineRule="exact"/>
        <w:ind w:right="520"/>
        <w:jc w:val="left"/>
      </w:pPr>
      <w:r>
        <w:rPr>
          <w:rFonts w:ascii="Times New Roman" w:eastAsia="宋体" w:hAnsi="宋体" w:cs="宋体"/>
          <w:color w:val="000000"/>
          <w:w w:val="102"/>
          <w:sz w:val="20"/>
        </w:rPr>
        <w:t>该主题的直接子主题</w:t>
      </w:r>
      <w:r>
        <w:rPr>
          <w:rFonts w:ascii="Times New Roman" w:eastAsia="宋体" w:hAnsi="宋体" w:cs="宋体"/>
          <w:color w:val="000000"/>
          <w:w w:val="102"/>
          <w:sz w:val="20"/>
        </w:rPr>
        <w:t>(1</w:t>
      </w:r>
      <w:r>
        <w:rPr>
          <w:rFonts w:ascii="Times New Roman" w:eastAsia="宋体" w:hAnsi="宋体" w:cs="宋体"/>
          <w:color w:val="000000"/>
          <w:w w:val="102"/>
          <w:sz w:val="20"/>
        </w:rPr>
        <w:t>级</w:t>
      </w:r>
      <w:r>
        <w:rPr>
          <w:rFonts w:ascii="Times New Roman" w:eastAsia="宋体" w:hAnsi="宋体" w:cs="宋体"/>
          <w:color w:val="000000"/>
          <w:w w:val="102"/>
          <w:sz w:val="20"/>
        </w:rPr>
        <w:t>)</w:t>
      </w:r>
    </w:p>
    <w:p w14:paraId="7B17D305" w14:textId="77777777" w:rsidR="003A70CC" w:rsidRDefault="00FB74A8">
      <w:pPr>
        <w:spacing w:before="200" w:line="200" w:lineRule="exact"/>
        <w:ind w:right="900"/>
        <w:jc w:val="left"/>
      </w:pPr>
      <w:r>
        <w:rPr>
          <w:rFonts w:ascii="Times New Roman" w:eastAsia="宋体" w:hAnsi="宋体" w:cs="宋体"/>
          <w:color w:val="000000"/>
          <w:sz w:val="20"/>
        </w:rPr>
        <w:t>此主题的所有子主题</w:t>
      </w:r>
      <w:r>
        <w:rPr>
          <w:rFonts w:ascii="Times New Roman" w:eastAsia="宋体" w:hAnsi="宋体" w:cs="宋体"/>
          <w:color w:val="000000"/>
          <w:sz w:val="20"/>
        </w:rPr>
        <w:t>(</w:t>
      </w:r>
      <w:r>
        <w:rPr>
          <w:rFonts w:ascii="Times New Roman" w:eastAsia="宋体" w:hAnsi="宋体" w:cs="宋体"/>
          <w:color w:val="000000"/>
          <w:sz w:val="20"/>
        </w:rPr>
        <w:t>多级</w:t>
      </w:r>
      <w:r>
        <w:rPr>
          <w:rFonts w:ascii="Times New Roman" w:eastAsia="宋体" w:hAnsi="宋体" w:cs="宋体"/>
          <w:color w:val="000000"/>
          <w:sz w:val="20"/>
        </w:rPr>
        <w:t>)</w:t>
      </w:r>
    </w:p>
    <w:p w14:paraId="5C07551C" w14:textId="77777777" w:rsidR="003A70CC" w:rsidRDefault="00FB74A8">
      <w:pPr>
        <w:spacing w:before="180" w:line="310" w:lineRule="exact"/>
        <w:ind w:right="200"/>
        <w:jc w:val="left"/>
      </w:pPr>
      <w:r>
        <w:rPr>
          <w:rFonts w:ascii="Times New Roman" w:eastAsia="宋体" w:hAnsi="宋体" w:cs="宋体"/>
          <w:color w:val="000000"/>
          <w:w w:val="101"/>
          <w:sz w:val="20"/>
        </w:rPr>
        <w:t>与此主题具有相同父类的所有其他主题</w:t>
      </w:r>
      <w:r>
        <w:rPr>
          <w:rFonts w:ascii="Times New Roman" w:eastAsia="宋体" w:hAnsi="宋体" w:cs="宋体"/>
          <w:color w:val="000000"/>
          <w:w w:val="101"/>
          <w:sz w:val="20"/>
        </w:rPr>
        <w:t>(</w:t>
      </w:r>
      <w:r>
        <w:rPr>
          <w:rFonts w:ascii="Times New Roman" w:eastAsia="宋体" w:hAnsi="宋体" w:cs="宋体"/>
          <w:color w:val="000000"/>
          <w:w w:val="101"/>
          <w:sz w:val="20"/>
        </w:rPr>
        <w:t>不包括此主题</w:t>
      </w:r>
      <w:r>
        <w:rPr>
          <w:rFonts w:ascii="Times New Roman" w:eastAsia="宋体" w:hAnsi="宋体" w:cs="宋体"/>
          <w:color w:val="000000"/>
          <w:w w:val="101"/>
          <w:sz w:val="20"/>
        </w:rPr>
        <w:t>)</w:t>
      </w:r>
    </w:p>
    <w:p w14:paraId="2058FB66" w14:textId="77777777" w:rsidR="003A70CC" w:rsidRDefault="00FB74A8">
      <w:pPr>
        <w:spacing w:before="180" w:line="320" w:lineRule="exact"/>
        <w:ind w:right="420"/>
        <w:jc w:val="left"/>
        <w:sectPr w:rsidR="003A70CC">
          <w:type w:val="continuous"/>
          <w:pgSz w:w="12240" w:h="17760"/>
          <w:pgMar w:top="740" w:right="1400" w:bottom="1440" w:left="1440" w:header="720" w:footer="720" w:gutter="0"/>
          <w:cols w:num="2" w:space="720" w:equalWidth="0">
            <w:col w:w="1520" w:space="3360"/>
            <w:col w:w="4520"/>
          </w:cols>
        </w:sectPr>
      </w:pPr>
      <w:r>
        <w:rPr>
          <w:rFonts w:ascii="Times New Roman" w:eastAsia="宋体" w:hAnsi="宋体" w:cs="宋体"/>
          <w:color w:val="000000"/>
          <w:sz w:val="20"/>
        </w:rPr>
        <w:t>此主题派生的所有主题</w:t>
      </w:r>
      <w:r>
        <w:rPr>
          <w:rFonts w:ascii="Times New Roman" w:eastAsia="宋体" w:hAnsi="宋体" w:cs="宋体"/>
          <w:color w:val="000000"/>
          <w:sz w:val="20"/>
        </w:rPr>
        <w:t>(</w:t>
      </w:r>
      <w:r>
        <w:rPr>
          <w:rFonts w:ascii="Times New Roman" w:eastAsia="宋体" w:hAnsi="宋体" w:cs="宋体"/>
          <w:color w:val="000000"/>
          <w:sz w:val="20"/>
        </w:rPr>
        <w:t>多级</w:t>
      </w:r>
      <w:r>
        <w:rPr>
          <w:rFonts w:ascii="Times New Roman" w:eastAsia="宋体" w:hAnsi="宋体" w:cs="宋体"/>
          <w:color w:val="000000"/>
          <w:sz w:val="20"/>
        </w:rPr>
        <w:t>)</w:t>
      </w:r>
      <w:r>
        <w:rPr>
          <w:rFonts w:ascii="Times New Roman" w:eastAsia="宋体" w:hAnsi="宋体" w:cs="宋体"/>
          <w:color w:val="000000"/>
          <w:sz w:val="20"/>
        </w:rPr>
        <w:t>，不包括此主题</w:t>
      </w:r>
    </w:p>
    <w:p w14:paraId="10B144EF" w14:textId="77777777" w:rsidR="003A70CC" w:rsidRDefault="00664571">
      <w:pPr>
        <w:spacing w:line="14" w:lineRule="atLeast"/>
        <w:sectPr w:rsidR="003A70CC">
          <w:type w:val="continuous"/>
          <w:pgSz w:w="12240" w:h="17760"/>
          <w:pgMar w:top="740" w:right="1400" w:bottom="1440" w:left="1440" w:header="720" w:footer="720" w:gutter="0"/>
          <w:cols w:space="720"/>
        </w:sectPr>
      </w:pPr>
      <w:r>
        <w:pict w14:anchorId="40658A74">
          <v:shape id="_x0000_s3353" style="position:absolute;left:0;text-align:left;margin-left:1in;margin-top:411pt;width:469pt;height:2pt;z-index:250885632;mso-position-horizontal-relative:page;mso-position-vertical-relative:page" coordsize="" o:spt="100" o:allowincell="f" adj="0,,0" path="" filled="f" stroked="f">
            <v:stroke joinstyle="round"/>
            <v:formulas/>
            <v:path o:connecttype="segments"/>
            <v:textbox inset="0,0,0,0">
              <w:txbxContent>
                <w:p w14:paraId="3CB50AB1" w14:textId="77777777" w:rsidR="003A70CC" w:rsidRDefault="00FB74A8">
                  <w:r>
                    <w:rPr>
                      <w:noProof/>
                    </w:rPr>
                    <w:drawing>
                      <wp:inline distT="0" distB="0" distL="0" distR="0" wp14:anchorId="2D098D00" wp14:editId="62730965">
                        <wp:extent cx="5956300" cy="25400"/>
                        <wp:effectExtent l="0" t="0" r="0" b="0"/>
                        <wp:docPr id="146" name="Drawing 145" descr="IMAGE"/>
                        <wp:cNvGraphicFramePr/>
                        <a:graphic xmlns:a="http://schemas.openxmlformats.org/drawingml/2006/main">
                          <a:graphicData uri="http://schemas.openxmlformats.org/drawingml/2006/picture">
                            <pic:pic xmlns:pic="http://schemas.openxmlformats.org/drawingml/2006/picture">
                              <pic:nvPicPr>
                                <pic:cNvPr id="0" name="Picture 145" descr="IMAGE"/>
                                <pic:cNvPicPr>
                                  <a:picLocks noChangeAspect="1"/>
                                </pic:cNvPicPr>
                              </pic:nvPicPr>
                              <pic:blipFill>
                                <a:blip r:embed="rId843"/>
                                <a:stretch>
                                  <a:fillRect/>
                                </a:stretch>
                              </pic:blipFill>
                              <pic:spPr>
                                <a:xfrm>
                                  <a:off x="0" y="0"/>
                                  <a:ext cx="5956300" cy="25400"/>
                                </a:xfrm>
                                <a:prstGeom prst="rect">
                                  <a:avLst/>
                                </a:prstGeom>
                              </pic:spPr>
                            </pic:pic>
                          </a:graphicData>
                        </a:graphic>
                      </wp:inline>
                    </w:drawing>
                  </w:r>
                </w:p>
              </w:txbxContent>
            </v:textbox>
            <w10:wrap anchorx="page" anchory="page"/>
          </v:shape>
        </w:pict>
      </w:r>
    </w:p>
    <w:p w14:paraId="7BAE463C" w14:textId="77777777" w:rsidR="003A70CC" w:rsidRDefault="00664571">
      <w:pPr>
        <w:spacing w:line="14" w:lineRule="atLeast"/>
        <w:sectPr w:rsidR="003A70CC">
          <w:type w:val="continuous"/>
          <w:pgSz w:w="12240" w:h="17760"/>
          <w:pgMar w:top="740" w:right="1400" w:bottom="1440" w:left="1440" w:header="720" w:footer="720" w:gutter="0"/>
          <w:cols w:space="720"/>
        </w:sectPr>
      </w:pPr>
      <w:r>
        <w:pict w14:anchorId="127D67CC">
          <v:shape id="_x0000_s3352" style="position:absolute;left:0;text-align:left;margin-left:1in;margin-top:435pt;width:469pt;height:2pt;z-index:250886656;mso-position-horizontal-relative:page;mso-position-vertical-relative:page" coordsize="" o:spt="100" o:allowincell="f" adj="0,,0" path="" filled="f" stroked="f">
            <v:stroke joinstyle="round"/>
            <v:formulas/>
            <v:path o:connecttype="segments"/>
            <v:textbox inset="0,0,0,0">
              <w:txbxContent>
                <w:p w14:paraId="16A30DB9" w14:textId="77777777" w:rsidR="003A70CC" w:rsidRDefault="00FB74A8">
                  <w:r>
                    <w:rPr>
                      <w:noProof/>
                    </w:rPr>
                    <w:drawing>
                      <wp:inline distT="0" distB="0" distL="0" distR="0" wp14:anchorId="723C6412" wp14:editId="11D7F476">
                        <wp:extent cx="5956300" cy="25400"/>
                        <wp:effectExtent l="0" t="0" r="0" b="0"/>
                        <wp:docPr id="147" name="Drawing 146" descr="IMAGE"/>
                        <wp:cNvGraphicFramePr/>
                        <a:graphic xmlns:a="http://schemas.openxmlformats.org/drawingml/2006/main">
                          <a:graphicData uri="http://schemas.openxmlformats.org/drawingml/2006/picture">
                            <pic:pic xmlns:pic="http://schemas.openxmlformats.org/drawingml/2006/picture">
                              <pic:nvPicPr>
                                <pic:cNvPr id="0" name="Picture 146" descr="IMAGE"/>
                                <pic:cNvPicPr>
                                  <a:picLocks noChangeAspect="1"/>
                                </pic:cNvPicPr>
                              </pic:nvPicPr>
                              <pic:blipFill>
                                <a:blip r:embed="rId844"/>
                                <a:stretch>
                                  <a:fillRect/>
                                </a:stretch>
                              </pic:blipFill>
                              <pic:spPr>
                                <a:xfrm>
                                  <a:off x="0" y="0"/>
                                  <a:ext cx="5956300" cy="25400"/>
                                </a:xfrm>
                                <a:prstGeom prst="rect">
                                  <a:avLst/>
                                </a:prstGeom>
                              </pic:spPr>
                            </pic:pic>
                          </a:graphicData>
                        </a:graphic>
                      </wp:inline>
                    </w:drawing>
                  </w:r>
                </w:p>
              </w:txbxContent>
            </v:textbox>
            <w10:wrap anchorx="page" anchory="page"/>
          </v:shape>
        </w:pict>
      </w:r>
    </w:p>
    <w:p w14:paraId="67C95B96" w14:textId="77777777" w:rsidR="003A70CC" w:rsidRDefault="00664571">
      <w:pPr>
        <w:spacing w:line="14" w:lineRule="atLeast"/>
        <w:sectPr w:rsidR="003A70CC">
          <w:type w:val="continuous"/>
          <w:pgSz w:w="12240" w:h="17760"/>
          <w:pgMar w:top="740" w:right="1400" w:bottom="1440" w:left="1440" w:header="720" w:footer="720" w:gutter="0"/>
          <w:cols w:space="720"/>
        </w:sectPr>
      </w:pPr>
      <w:r>
        <w:pict w14:anchorId="7003C6E9">
          <v:shape id="_x0000_s3351" style="position:absolute;left:0;text-align:left;margin-left:1in;margin-top:459pt;width:469pt;height:2pt;z-index:250887680;mso-position-horizontal-relative:page;mso-position-vertical-relative:page" coordsize="" o:spt="100" o:allowincell="f" adj="0,,0" path="" filled="f" stroked="f">
            <v:stroke joinstyle="round"/>
            <v:formulas/>
            <v:path o:connecttype="segments"/>
            <v:textbox inset="0,0,0,0">
              <w:txbxContent>
                <w:p w14:paraId="52C738E2" w14:textId="77777777" w:rsidR="003A70CC" w:rsidRDefault="00FB74A8">
                  <w:r>
                    <w:rPr>
                      <w:noProof/>
                    </w:rPr>
                    <w:drawing>
                      <wp:inline distT="0" distB="0" distL="0" distR="0" wp14:anchorId="24CA1854" wp14:editId="78141099">
                        <wp:extent cx="5956300" cy="25400"/>
                        <wp:effectExtent l="0" t="0" r="0" b="0"/>
                        <wp:docPr id="148" name="Drawing 147" descr="IMAGE"/>
                        <wp:cNvGraphicFramePr/>
                        <a:graphic xmlns:a="http://schemas.openxmlformats.org/drawingml/2006/main">
                          <a:graphicData uri="http://schemas.openxmlformats.org/drawingml/2006/picture">
                            <pic:pic xmlns:pic="http://schemas.openxmlformats.org/drawingml/2006/picture">
                              <pic:nvPicPr>
                                <pic:cNvPr id="0" name="Picture 147" descr="IMAGE"/>
                                <pic:cNvPicPr>
                                  <a:picLocks noChangeAspect="1"/>
                                </pic:cNvPicPr>
                              </pic:nvPicPr>
                              <pic:blipFill>
                                <a:blip r:embed="rId845"/>
                                <a:stretch>
                                  <a:fillRect/>
                                </a:stretch>
                              </pic:blipFill>
                              <pic:spPr>
                                <a:xfrm>
                                  <a:off x="0" y="0"/>
                                  <a:ext cx="5956300" cy="25400"/>
                                </a:xfrm>
                                <a:prstGeom prst="rect">
                                  <a:avLst/>
                                </a:prstGeom>
                              </pic:spPr>
                            </pic:pic>
                          </a:graphicData>
                        </a:graphic>
                      </wp:inline>
                    </w:drawing>
                  </w:r>
                </w:p>
              </w:txbxContent>
            </v:textbox>
            <w10:wrap anchorx="page" anchory="page"/>
          </v:shape>
        </w:pict>
      </w:r>
    </w:p>
    <w:p w14:paraId="32CB89FF" w14:textId="77777777" w:rsidR="003A70CC" w:rsidRDefault="00664571">
      <w:pPr>
        <w:spacing w:line="14" w:lineRule="atLeast"/>
        <w:sectPr w:rsidR="003A70CC">
          <w:type w:val="continuous"/>
          <w:pgSz w:w="12240" w:h="17760"/>
          <w:pgMar w:top="740" w:right="1400" w:bottom="1440" w:left="1440" w:header="720" w:footer="720" w:gutter="0"/>
          <w:cols w:space="720"/>
        </w:sectPr>
      </w:pPr>
      <w:r>
        <w:pict w14:anchorId="5BF2D5A0">
          <v:shape id="_x0000_s3350" style="position:absolute;left:0;text-align:left;margin-left:1in;margin-top:483pt;width:469pt;height:2pt;z-index:250888704;mso-position-horizontal-relative:page;mso-position-vertical-relative:page" coordsize="" o:spt="100" o:allowincell="f" adj="0,,0" path="" filled="f" stroked="f">
            <v:stroke joinstyle="round"/>
            <v:formulas/>
            <v:path o:connecttype="segments"/>
            <v:textbox inset="0,0,0,0">
              <w:txbxContent>
                <w:p w14:paraId="4635D54A" w14:textId="77777777" w:rsidR="003A70CC" w:rsidRDefault="00FB74A8">
                  <w:r>
                    <w:rPr>
                      <w:noProof/>
                    </w:rPr>
                    <w:drawing>
                      <wp:inline distT="0" distB="0" distL="0" distR="0" wp14:anchorId="34CDC5BA" wp14:editId="55274C0F">
                        <wp:extent cx="5956300" cy="25400"/>
                        <wp:effectExtent l="0" t="0" r="0" b="0"/>
                        <wp:docPr id="149" name="Drawing 148" descr="IMAGE"/>
                        <wp:cNvGraphicFramePr/>
                        <a:graphic xmlns:a="http://schemas.openxmlformats.org/drawingml/2006/main">
                          <a:graphicData uri="http://schemas.openxmlformats.org/drawingml/2006/picture">
                            <pic:pic xmlns:pic="http://schemas.openxmlformats.org/drawingml/2006/picture">
                              <pic:nvPicPr>
                                <pic:cNvPr id="0" name="Picture 148" descr="IMAGE"/>
                                <pic:cNvPicPr>
                                  <a:picLocks noChangeAspect="1"/>
                                </pic:cNvPicPr>
                              </pic:nvPicPr>
                              <pic:blipFill>
                                <a:blip r:embed="rId846"/>
                                <a:stretch>
                                  <a:fillRect/>
                                </a:stretch>
                              </pic:blipFill>
                              <pic:spPr>
                                <a:xfrm>
                                  <a:off x="0" y="0"/>
                                  <a:ext cx="5956300" cy="25400"/>
                                </a:xfrm>
                                <a:prstGeom prst="rect">
                                  <a:avLst/>
                                </a:prstGeom>
                              </pic:spPr>
                            </pic:pic>
                          </a:graphicData>
                        </a:graphic>
                      </wp:inline>
                    </w:drawing>
                  </w:r>
                </w:p>
              </w:txbxContent>
            </v:textbox>
            <w10:wrap anchorx="page" anchory="page"/>
          </v:shape>
        </w:pict>
      </w:r>
    </w:p>
    <w:p w14:paraId="4579C2D2" w14:textId="77777777" w:rsidR="003A70CC" w:rsidRDefault="00664571">
      <w:pPr>
        <w:spacing w:line="14" w:lineRule="atLeast"/>
        <w:sectPr w:rsidR="003A70CC">
          <w:type w:val="continuous"/>
          <w:pgSz w:w="12240" w:h="17760"/>
          <w:pgMar w:top="740" w:right="1400" w:bottom="1440" w:left="1440" w:header="720" w:footer="720" w:gutter="0"/>
          <w:cols w:space="720"/>
        </w:sectPr>
      </w:pPr>
      <w:r>
        <w:pict w14:anchorId="0DFA3411">
          <v:shape id="_x0000_s3349" style="position:absolute;left:0;text-align:left;margin-left:1in;margin-top:525pt;width:469pt;height:2pt;z-index:250889728;mso-position-horizontal-relative:page;mso-position-vertical-relative:page" coordsize="" o:spt="100" o:allowincell="f" adj="0,,0" path="" filled="f" stroked="f">
            <v:stroke joinstyle="round"/>
            <v:formulas/>
            <v:path o:connecttype="segments"/>
            <v:textbox inset="0,0,0,0">
              <w:txbxContent>
                <w:p w14:paraId="4B6A2795" w14:textId="77777777" w:rsidR="003A70CC" w:rsidRDefault="00FB74A8">
                  <w:r>
                    <w:rPr>
                      <w:noProof/>
                    </w:rPr>
                    <w:drawing>
                      <wp:inline distT="0" distB="0" distL="0" distR="0" wp14:anchorId="5F9DACF8" wp14:editId="3F0197E9">
                        <wp:extent cx="5956300" cy="25400"/>
                        <wp:effectExtent l="0" t="0" r="0" b="0"/>
                        <wp:docPr id="150" name="Drawing 149" descr="IMAGE"/>
                        <wp:cNvGraphicFramePr/>
                        <a:graphic xmlns:a="http://schemas.openxmlformats.org/drawingml/2006/main">
                          <a:graphicData uri="http://schemas.openxmlformats.org/drawingml/2006/picture">
                            <pic:pic xmlns:pic="http://schemas.openxmlformats.org/drawingml/2006/picture">
                              <pic:nvPicPr>
                                <pic:cNvPr id="0" name="Picture 149" descr="IMAGE"/>
                                <pic:cNvPicPr>
                                  <a:picLocks noChangeAspect="1"/>
                                </pic:cNvPicPr>
                              </pic:nvPicPr>
                              <pic:blipFill>
                                <a:blip r:embed="rId845"/>
                                <a:stretch>
                                  <a:fillRect/>
                                </a:stretch>
                              </pic:blipFill>
                              <pic:spPr>
                                <a:xfrm>
                                  <a:off x="0" y="0"/>
                                  <a:ext cx="5956300" cy="25400"/>
                                </a:xfrm>
                                <a:prstGeom prst="rect">
                                  <a:avLst/>
                                </a:prstGeom>
                              </pic:spPr>
                            </pic:pic>
                          </a:graphicData>
                        </a:graphic>
                      </wp:inline>
                    </w:drawing>
                  </w:r>
                </w:p>
              </w:txbxContent>
            </v:textbox>
            <w10:wrap anchorx="page" anchory="page"/>
          </v:shape>
        </w:pict>
      </w:r>
    </w:p>
    <w:p w14:paraId="6B33BB31" w14:textId="77777777" w:rsidR="003A70CC" w:rsidRDefault="00664571">
      <w:pPr>
        <w:pBdr>
          <w:top w:val="single" w:sz="0" w:space="4" w:color="FFFFFF"/>
        </w:pBdr>
        <w:spacing w:line="14" w:lineRule="exact"/>
        <w:sectPr w:rsidR="003A70CC">
          <w:type w:val="continuous"/>
          <w:pgSz w:w="12240" w:h="17760"/>
          <w:pgMar w:top="740" w:right="1400" w:bottom="1440" w:left="1440" w:header="720" w:footer="720" w:gutter="0"/>
          <w:cols w:space="720"/>
        </w:sectPr>
      </w:pPr>
      <w:r>
        <w:pict w14:anchorId="345E871F">
          <v:group id="_x0000_s3347" style="width:468pt;height:.4pt;mso-position-horizontal-relative:char;mso-position-vertical-relative:line" coordsize=",8">
            <v:line id="_x0000_s3348" style="position:absolute" from="0,4" to="1000,4" strokecolor="#23f" strokeweight=".4pt"/>
            <w10:anchorlock/>
          </v:group>
        </w:pict>
      </w:r>
    </w:p>
    <w:p w14:paraId="3AA13CE3" w14:textId="77777777" w:rsidR="003A70CC" w:rsidRDefault="00664571">
      <w:pPr>
        <w:pBdr>
          <w:top w:val="single" w:sz="0" w:space="3" w:color="FFFFFF"/>
        </w:pBdr>
        <w:sectPr w:rsidR="003A70CC">
          <w:type w:val="continuous"/>
          <w:pgSz w:w="12240" w:h="17760"/>
          <w:pgMar w:top="740" w:right="1400" w:bottom="1440" w:left="1440" w:header="720" w:footer="720" w:gutter="0"/>
          <w:cols w:space="720"/>
        </w:sectPr>
      </w:pPr>
      <w:r>
        <w:pict w14:anchorId="27BED4ED">
          <v:group id="_x0000_s3342" style="width:469pt;height:57pt;mso-position-horizontal-relative:char;mso-position-vertical-relative:line" coordsize="9380,1140">
            <v:shape id="_x0000_s3346" style="position:absolute;top:400;width:9380;height:40;mso-width-relative:margin;mso-height-relative:margin" coordsize="9380,1140" o:spt="100" adj="0,,0" path="">
              <v:stroke joinstyle="round"/>
              <v:imagedata r:id="rId847"/>
              <v:formulas/>
              <v:path o:connecttype="segments"/>
              <o:lock v:ext="edit" aspectratio="t"/>
            </v:shape>
            <v:shape id="_x0000_s3345" style="position:absolute;left:200;width:1440;height:1000;mso-width-relative:margin;mso-height-relative:margin" coordsize="9380,1140" o:spt="100" adj="0,,0" path="" stroked="f">
              <v:stroke joinstyle="round"/>
              <v:formulas/>
              <v:path o:connecttype="segments"/>
              <o:lock v:ext="edit" aspectratio="t"/>
              <v:textbox inset="0,0,0,0">
                <w:txbxContent>
                  <w:p w14:paraId="6065D5C3" w14:textId="77777777" w:rsidR="003A70CC" w:rsidRDefault="00FB74A8">
                    <w:pPr>
                      <w:spacing w:line="490" w:lineRule="exact"/>
                      <w:jc w:val="left"/>
                    </w:pPr>
                    <w:r>
                      <w:rPr>
                        <w:rFonts w:ascii="Times New Roman" w:eastAsia="宋体" w:hAnsi="宋体" w:cs="宋体"/>
                        <w:color w:val="0000FF"/>
                        <w:w w:val="121"/>
                        <w:sz w:val="20"/>
                      </w:rPr>
                      <w:t>CentralTopic MapTopics</w:t>
                    </w:r>
                  </w:p>
                </w:txbxContent>
              </v:textbox>
            </v:shape>
            <v:shape id="_x0000_s3344" style="position:absolute;left:4880;top:20;width:2000;height:300;mso-width-relative:margin;mso-height-relative:margin" coordsize="9380,1140" o:spt="100" adj="0,,0" path="" stroked="f">
              <v:stroke joinstyle="round"/>
              <v:formulas/>
              <v:path o:connecttype="segments"/>
              <o:lock v:ext="edit" aspectratio="t"/>
              <v:textbox inset="0,0,0,0">
                <w:txbxContent>
                  <w:p w14:paraId="01B2677D" w14:textId="77777777" w:rsidR="003A70CC" w:rsidRDefault="00FB74A8">
                    <w:pPr>
                      <w:spacing w:line="200" w:lineRule="exact"/>
                      <w:jc w:val="left"/>
                    </w:pPr>
                    <w:r>
                      <w:rPr>
                        <w:rFonts w:ascii="Times New Roman" w:eastAsia="宋体" w:hAnsi="宋体" w:cs="宋体"/>
                        <w:color w:val="000000"/>
                        <w:w w:val="104"/>
                        <w:sz w:val="20"/>
                      </w:rPr>
                      <w:t>地图的中心主题</w:t>
                    </w:r>
                  </w:p>
                </w:txbxContent>
              </v:textbox>
            </v:shape>
            <v:shape id="_x0000_s3343" style="position:absolute;left:4880;top:500;width:3800;height:640;mso-width-relative:margin;mso-height-relative:margin" coordsize="9380,1140" o:spt="100" adj="0,,0" path="" stroked="f">
              <v:stroke joinstyle="round"/>
              <v:formulas/>
              <v:path o:connecttype="segments"/>
              <o:lock v:ext="edit" aspectratio="t"/>
              <v:textbox inset="0,0,0,0">
                <w:txbxContent>
                  <w:p w14:paraId="05FA14E6" w14:textId="77777777" w:rsidR="003A70CC" w:rsidRDefault="00FB74A8">
                    <w:pPr>
                      <w:spacing w:line="310" w:lineRule="exact"/>
                      <w:jc w:val="left"/>
                    </w:pPr>
                    <w:r>
                      <w:rPr>
                        <w:rFonts w:ascii="Times New Roman" w:eastAsia="宋体" w:hAnsi="宋体" w:cs="宋体"/>
                        <w:color w:val="000000"/>
                        <w:sz w:val="20"/>
                      </w:rPr>
                      <w:t>映射中的所有主题，包括标注和浮动主题</w:t>
                    </w:r>
                  </w:p>
                </w:txbxContent>
              </v:textbox>
            </v:shape>
            <w10:anchorlock/>
          </v:group>
        </w:pict>
      </w:r>
    </w:p>
    <w:p w14:paraId="56A9B47E" w14:textId="77777777" w:rsidR="003A70CC" w:rsidRDefault="00FB74A8">
      <w:pPr>
        <w:pBdr>
          <w:top w:val="single" w:sz="0" w:space="4" w:color="FFFFFF"/>
        </w:pBdr>
        <w:sectPr w:rsidR="003A70CC">
          <w:type w:val="continuous"/>
          <w:pgSz w:w="12240" w:h="17760"/>
          <w:pgMar w:top="740" w:right="1400" w:bottom="1440" w:left="1440" w:header="720" w:footer="720" w:gutter="0"/>
          <w:cols w:space="720"/>
        </w:sectPr>
      </w:pPr>
      <w:r>
        <w:rPr>
          <w:noProof/>
        </w:rPr>
        <w:drawing>
          <wp:inline distT="0" distB="0" distL="0" distR="0" wp14:anchorId="5EFB3ECB" wp14:editId="67A4E283">
            <wp:extent cx="5956300" cy="25400"/>
            <wp:effectExtent l="0" t="0" r="0" b="0"/>
            <wp:docPr id="151" name="Drawing 150" descr="IMAGE"/>
            <wp:cNvGraphicFramePr/>
            <a:graphic xmlns:a="http://schemas.openxmlformats.org/drawingml/2006/main">
              <a:graphicData uri="http://schemas.openxmlformats.org/drawingml/2006/picture">
                <pic:pic xmlns:pic="http://schemas.openxmlformats.org/drawingml/2006/picture">
                  <pic:nvPicPr>
                    <pic:cNvPr id="0" name="Picture 150" descr="IMAGE"/>
                    <pic:cNvPicPr>
                      <a:picLocks noChangeAspect="1"/>
                    </pic:cNvPicPr>
                  </pic:nvPicPr>
                  <pic:blipFill>
                    <a:blip r:embed="rId842"/>
                    <a:stretch>
                      <a:fillRect/>
                    </a:stretch>
                  </pic:blipFill>
                  <pic:spPr>
                    <a:xfrm>
                      <a:off x="0" y="0"/>
                      <a:ext cx="5956300" cy="25400"/>
                    </a:xfrm>
                    <a:prstGeom prst="rect">
                      <a:avLst/>
                    </a:prstGeom>
                  </pic:spPr>
                </pic:pic>
              </a:graphicData>
            </a:graphic>
          </wp:inline>
        </w:drawing>
      </w:r>
    </w:p>
    <w:p w14:paraId="477E326B" w14:textId="77777777" w:rsidR="003A70CC" w:rsidRDefault="00664571">
      <w:pPr>
        <w:pBdr>
          <w:top w:val="single" w:sz="0" w:space="4" w:color="FFFFFF"/>
        </w:pBdr>
        <w:ind w:left="200"/>
        <w:sectPr w:rsidR="003A70CC">
          <w:type w:val="continuous"/>
          <w:pgSz w:w="12240" w:h="17760"/>
          <w:pgMar w:top="740" w:right="1400" w:bottom="1440" w:left="1440" w:header="720" w:footer="720" w:gutter="0"/>
          <w:cols w:space="720"/>
        </w:sectPr>
      </w:pPr>
      <w:r>
        <w:pict w14:anchorId="039AB632">
          <v:group id="_x0000_s3339" style="width:429pt;height:50pt;mso-position-horizontal-relative:char;mso-position-vertical-relative:line" coordsize="8580">
            <v:shape id="_x0000_s3341" style="position:absolute;top:320;width:960;height:340;mso-width-relative:margin;mso-height-relative:margin" coordsize="8580" o:spt="100" adj="0,,0" path="" stroked="f">
              <v:stroke joinstyle="round"/>
              <v:formulas/>
              <v:path o:connecttype="segments"/>
              <o:lock v:ext="edit" aspectratio="t"/>
              <v:textbox inset="0,0,0,0">
                <w:txbxContent>
                  <w:p w14:paraId="3A543035" w14:textId="77777777" w:rsidR="003A70CC" w:rsidRDefault="00FB74A8">
                    <w:pPr>
                      <w:spacing w:line="200" w:lineRule="exact"/>
                      <w:jc w:val="left"/>
                    </w:pPr>
                    <w:r>
                      <w:rPr>
                        <w:rFonts w:ascii="Times New Roman" w:eastAsia="宋体" w:hAnsi="宋体" w:cs="宋体"/>
                        <w:color w:val="0000FF"/>
                        <w:w w:val="140"/>
                        <w:sz w:val="20"/>
                      </w:rPr>
                      <w:t>插图的编号</w:t>
                    </w:r>
                  </w:p>
                </w:txbxContent>
              </v:textbox>
            </v:shape>
            <v:shape id="_x0000_s3340" style="position:absolute;left:4680;width:3900;height:1000;mso-width-relative:margin;mso-height-relative:margin" coordsize="8580" o:spt="100" adj="0,,0" path="" stroked="f">
              <v:stroke joinstyle="round"/>
              <v:formulas/>
              <v:path o:connecttype="segments"/>
              <o:lock v:ext="edit" aspectratio="t"/>
              <v:textbox inset="0,0,0,0">
                <w:txbxContent>
                  <w:p w14:paraId="4A838250" w14:textId="77777777" w:rsidR="003A70CC" w:rsidRDefault="00FB74A8">
                    <w:pPr>
                      <w:spacing w:line="200" w:lineRule="exact"/>
                      <w:ind w:right="2020"/>
                      <w:jc w:val="left"/>
                    </w:pPr>
                    <w:r>
                      <w:rPr>
                        <w:rFonts w:ascii="Times New Roman" w:eastAsia="宋体" w:hAnsi="宋体" w:cs="宋体"/>
                        <w:color w:val="000000"/>
                        <w:w w:val="101"/>
                        <w:sz w:val="20"/>
                      </w:rPr>
                      <w:t>这个主题的标注</w:t>
                    </w:r>
                    <w:r>
                      <w:rPr>
                        <w:rFonts w:ascii="Times New Roman" w:eastAsia="宋体" w:hAnsi="宋体" w:cs="宋体"/>
                        <w:color w:val="000000"/>
                        <w:w w:val="101"/>
                        <w:sz w:val="20"/>
                      </w:rPr>
                      <w:t>;</w:t>
                    </w:r>
                  </w:p>
                  <w:p w14:paraId="322B2043" w14:textId="77777777" w:rsidR="003A70CC" w:rsidRDefault="00FB74A8">
                    <w:pPr>
                      <w:spacing w:before="60" w:line="320" w:lineRule="exact"/>
                      <w:jc w:val="left"/>
                    </w:pPr>
                    <w:r>
                      <w:rPr>
                        <w:rFonts w:ascii="Times New Roman" w:eastAsia="宋体" w:hAnsi="宋体" w:cs="宋体"/>
                        <w:color w:val="000000"/>
                        <w:w w:val="104"/>
                        <w:sz w:val="20"/>
                      </w:rPr>
                      <w:t>不包括边界和关系的标注</w:t>
                    </w:r>
                  </w:p>
                </w:txbxContent>
              </v:textbox>
            </v:shape>
            <w10:anchorlock/>
          </v:group>
        </w:pict>
      </w:r>
    </w:p>
    <w:p w14:paraId="4F611B3F" w14:textId="77777777" w:rsidR="003A70CC" w:rsidRDefault="00FB74A8">
      <w:pPr>
        <w:pBdr>
          <w:top w:val="single" w:sz="0" w:space="31" w:color="FFFFFF"/>
        </w:pBdr>
        <w:spacing w:before="420" w:line="200" w:lineRule="exact"/>
        <w:ind w:left="120" w:right="89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6"/>
          <w:sz w:val="20"/>
        </w:rPr>
        <w:t>321</w:t>
      </w:r>
    </w:p>
    <w:p w14:paraId="5B5F1AB3" w14:textId="77777777" w:rsidR="003A70CC" w:rsidRDefault="00FB74A8">
      <w:pPr>
        <w:pageBreakBefore/>
        <w:spacing w:line="200" w:lineRule="exact"/>
        <w:ind w:left="5080" w:right="2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104"/>
          <w:sz w:val="20"/>
        </w:rPr>
        <w:lastRenderedPageBreak/>
        <w:t>合并数据、</w:t>
      </w:r>
      <w:r>
        <w:rPr>
          <w:rFonts w:ascii="Times New Roman" w:eastAsia="宋体" w:hAnsi="宋体" w:cs="宋体"/>
          <w:color w:val="000000"/>
          <w:w w:val="104"/>
          <w:sz w:val="20"/>
        </w:rPr>
        <w:t>Microsoft Office</w:t>
      </w:r>
      <w:r>
        <w:rPr>
          <w:rFonts w:ascii="Times New Roman" w:eastAsia="宋体" w:hAnsi="宋体" w:cs="宋体"/>
          <w:color w:val="000000"/>
          <w:w w:val="104"/>
          <w:sz w:val="20"/>
        </w:rPr>
        <w:t>或</w:t>
      </w:r>
      <w:r>
        <w:rPr>
          <w:rFonts w:ascii="Times New Roman" w:eastAsia="宋体" w:hAnsi="宋体" w:cs="宋体"/>
          <w:color w:val="000000"/>
          <w:w w:val="104"/>
          <w:sz w:val="20"/>
        </w:rPr>
        <w:t>SharePoint</w:t>
      </w:r>
    </w:p>
    <w:p w14:paraId="6A90248F" w14:textId="77777777" w:rsidR="003A70CC" w:rsidRDefault="00FB74A8">
      <w:pPr>
        <w:pBdr>
          <w:top w:val="single" w:sz="0" w:space="20" w:color="FFFFFF"/>
        </w:pBdr>
        <w:ind w:left="20"/>
        <w:sectPr w:rsidR="003A70CC">
          <w:type w:val="continuous"/>
          <w:pgSz w:w="12240" w:h="17760"/>
          <w:pgMar w:top="740" w:right="1400" w:bottom="1440" w:left="1420" w:header="720" w:footer="720" w:gutter="0"/>
          <w:cols w:space="720"/>
        </w:sectPr>
      </w:pPr>
      <w:r>
        <w:rPr>
          <w:noProof/>
        </w:rPr>
        <w:drawing>
          <wp:inline distT="0" distB="0" distL="0" distR="0" wp14:anchorId="614C4393" wp14:editId="45C94D12">
            <wp:extent cx="5956300" cy="25400"/>
            <wp:effectExtent l="0" t="0" r="0" b="0"/>
            <wp:docPr id="152" name="Drawing 151" descr="IMAGE"/>
            <wp:cNvGraphicFramePr/>
            <a:graphic xmlns:a="http://schemas.openxmlformats.org/drawingml/2006/main">
              <a:graphicData uri="http://schemas.openxmlformats.org/drawingml/2006/picture">
                <pic:pic xmlns:pic="http://schemas.openxmlformats.org/drawingml/2006/picture">
                  <pic:nvPicPr>
                    <pic:cNvPr id="0" name="Picture 151" descr="IMAGE"/>
                    <pic:cNvPicPr>
                      <a:picLocks noChangeAspect="1"/>
                    </pic:cNvPicPr>
                  </pic:nvPicPr>
                  <pic:blipFill>
                    <a:blip r:embed="rId843"/>
                    <a:stretch>
                      <a:fillRect/>
                    </a:stretch>
                  </pic:blipFill>
                  <pic:spPr>
                    <a:xfrm>
                      <a:off x="0" y="0"/>
                      <a:ext cx="5956300" cy="25400"/>
                    </a:xfrm>
                    <a:prstGeom prst="rect">
                      <a:avLst/>
                    </a:prstGeom>
                  </pic:spPr>
                </pic:pic>
              </a:graphicData>
            </a:graphic>
          </wp:inline>
        </w:drawing>
      </w:r>
    </w:p>
    <w:p w14:paraId="36D7727E" w14:textId="77777777" w:rsidR="003A70CC" w:rsidRDefault="00664571">
      <w:pPr>
        <w:pBdr>
          <w:top w:val="single" w:sz="0" w:space="3" w:color="FFFFFF"/>
        </w:pBdr>
        <w:ind w:left="220"/>
        <w:sectPr w:rsidR="003A70CC">
          <w:type w:val="continuous"/>
          <w:pgSz w:w="12240" w:h="17760"/>
          <w:pgMar w:top="740" w:right="1400" w:bottom="1440" w:left="1420" w:header="720" w:footer="720" w:gutter="0"/>
          <w:cols w:space="720"/>
        </w:sectPr>
      </w:pPr>
      <w:r>
        <w:pict w14:anchorId="1C107929">
          <v:group id="_x0000_s3336" style="width:425pt;height:33pt;mso-position-horizontal-relative:char;mso-position-vertical-relative:line" coordsize="8500,660">
            <v:shape id="_x0000_s3338" style="position:absolute;left:4680;width:3820;height:660;mso-width-relative:margin;mso-height-relative:margin" coordsize="8500,660" o:spt="100" adj="0,,0" path="" stroked="f">
              <v:stroke joinstyle="round"/>
              <v:formulas/>
              <v:path o:connecttype="segments"/>
              <o:lock v:ext="edit" aspectratio="t"/>
              <v:textbox inset="0,0,0,0">
                <w:txbxContent>
                  <w:p w14:paraId="72DB28D4" w14:textId="77777777" w:rsidR="003A70CC" w:rsidRDefault="00FB74A8">
                    <w:pPr>
                      <w:spacing w:line="320" w:lineRule="exact"/>
                      <w:jc w:val="left"/>
                    </w:pPr>
                    <w:r>
                      <w:rPr>
                        <w:rFonts w:ascii="Times New Roman" w:eastAsia="宋体" w:hAnsi="宋体" w:cs="宋体"/>
                        <w:color w:val="000000"/>
                        <w:w w:val="101"/>
                        <w:sz w:val="20"/>
                      </w:rPr>
                      <w:t>map</w:t>
                    </w:r>
                    <w:r>
                      <w:rPr>
                        <w:rFonts w:ascii="Times New Roman" w:eastAsia="宋体" w:hAnsi="宋体" w:cs="宋体"/>
                        <w:color w:val="000000"/>
                        <w:w w:val="101"/>
                        <w:sz w:val="20"/>
                      </w:rPr>
                      <w:t>中的所有浮动主题，不包括它们的后代</w:t>
                    </w:r>
                  </w:p>
                </w:txbxContent>
              </v:textbox>
            </v:shape>
            <v:shape id="_x0000_s3337" style="position:absolute;top:160;width:960;height:340;mso-width-relative:margin;mso-height-relative:margin" coordsize="8500,660" o:spt="100" adj="0,,0" path="" stroked="f">
              <v:stroke joinstyle="round"/>
              <v:formulas/>
              <v:path o:connecttype="segments"/>
              <o:lock v:ext="edit" aspectratio="t"/>
              <v:textbox inset="0,0,0,0">
                <w:txbxContent>
                  <w:p w14:paraId="70768301" w14:textId="77777777" w:rsidR="003A70CC" w:rsidRDefault="00FB74A8">
                    <w:pPr>
                      <w:spacing w:line="200" w:lineRule="exact"/>
                      <w:jc w:val="left"/>
                    </w:pPr>
                    <w:r>
                      <w:rPr>
                        <w:rFonts w:ascii="Times New Roman" w:eastAsia="宋体" w:hAnsi="宋体" w:cs="宋体"/>
                        <w:color w:val="0000FF"/>
                        <w:w w:val="140"/>
                        <w:sz w:val="20"/>
                      </w:rPr>
                      <w:t>浮动</w:t>
                    </w:r>
                  </w:p>
                </w:txbxContent>
              </v:textbox>
            </v:shape>
            <w10:anchorlock/>
          </v:group>
        </w:pict>
      </w:r>
    </w:p>
    <w:p w14:paraId="02501EDF" w14:textId="77777777" w:rsidR="003A70CC" w:rsidRDefault="00FB74A8">
      <w:pPr>
        <w:pBdr>
          <w:top w:val="single" w:sz="0" w:space="4" w:color="FFFFFF"/>
        </w:pBdr>
        <w:sectPr w:rsidR="003A70CC">
          <w:type w:val="continuous"/>
          <w:pgSz w:w="12240" w:h="17760"/>
          <w:pgMar w:top="740" w:right="1400" w:bottom="1440" w:left="1420" w:header="720" w:footer="720" w:gutter="0"/>
          <w:cols w:space="720"/>
        </w:sectPr>
      </w:pPr>
      <w:r>
        <w:rPr>
          <w:noProof/>
        </w:rPr>
        <w:drawing>
          <wp:inline distT="0" distB="0" distL="0" distR="0" wp14:anchorId="3F04DD2E" wp14:editId="38A60BE6">
            <wp:extent cx="5969000" cy="12700"/>
            <wp:effectExtent l="0" t="0" r="0" b="0"/>
            <wp:docPr id="153" name="Drawing 152" descr="IMAGE"/>
            <wp:cNvGraphicFramePr/>
            <a:graphic xmlns:a="http://schemas.openxmlformats.org/drawingml/2006/main">
              <a:graphicData uri="http://schemas.openxmlformats.org/drawingml/2006/picture">
                <pic:pic xmlns:pic="http://schemas.openxmlformats.org/drawingml/2006/picture">
                  <pic:nvPicPr>
                    <pic:cNvPr id="0" name="Picture 152" descr="IMAGE"/>
                    <pic:cNvPicPr>
                      <a:picLocks noChangeAspect="1"/>
                    </pic:cNvPicPr>
                  </pic:nvPicPr>
                  <pic:blipFill>
                    <a:blip r:embed="rId75"/>
                    <a:stretch>
                      <a:fillRect/>
                    </a:stretch>
                  </pic:blipFill>
                  <pic:spPr>
                    <a:xfrm>
                      <a:off x="0" y="0"/>
                      <a:ext cx="5969000" cy="12700"/>
                    </a:xfrm>
                    <a:prstGeom prst="rect">
                      <a:avLst/>
                    </a:prstGeom>
                  </pic:spPr>
                </pic:pic>
              </a:graphicData>
            </a:graphic>
          </wp:inline>
        </w:drawing>
      </w:r>
    </w:p>
    <w:p w14:paraId="56BD1558" w14:textId="77777777" w:rsidR="003A70CC" w:rsidRDefault="00FB74A8">
      <w:pPr>
        <w:pBdr>
          <w:top w:val="single" w:sz="0" w:space="14" w:color="FFFFFF"/>
        </w:pBdr>
        <w:spacing w:line="160" w:lineRule="exact"/>
        <w:ind w:left="140" w:right="804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108"/>
          <w:sz w:val="16"/>
        </w:rPr>
        <w:t>范围的例子</w:t>
      </w:r>
    </w:p>
    <w:p w14:paraId="2EE8C3FD" w14:textId="77777777" w:rsidR="003A70CC" w:rsidRDefault="00FB74A8">
      <w:pPr>
        <w:pBdr>
          <w:top w:val="single" w:sz="0" w:space="17" w:color="FFFFFF"/>
        </w:pBdr>
        <w:spacing w:line="340" w:lineRule="exact"/>
        <w:ind w:left="120" w:right="1420"/>
        <w:jc w:val="left"/>
      </w:pPr>
      <w:r>
        <w:rPr>
          <w:rFonts w:ascii="Times New Roman" w:eastAsia="宋体" w:hAnsi="宋体" w:cs="宋体"/>
          <w:color w:val="008080"/>
          <w:w w:val="111"/>
          <w:sz w:val="20"/>
        </w:rPr>
        <w:t>[</w:t>
      </w:r>
      <w:r>
        <w:rPr>
          <w:rFonts w:ascii="Times New Roman" w:eastAsia="宋体" w:hAnsi="宋体" w:cs="宋体"/>
          <w:color w:val="008080"/>
          <w:w w:val="111"/>
          <w:sz w:val="20"/>
        </w:rPr>
        <w:t>成本</w:t>
      </w:r>
      <w:r>
        <w:rPr>
          <w:rFonts w:ascii="Times New Roman" w:eastAsia="宋体" w:hAnsi="宋体" w:cs="宋体"/>
          <w:color w:val="008080"/>
          <w:w w:val="111"/>
          <w:sz w:val="20"/>
        </w:rPr>
        <w:t>]-</w:t>
      </w:r>
      <w:r>
        <w:rPr>
          <w:rFonts w:ascii="Times New Roman" w:eastAsia="宋体" w:hAnsi="宋体" w:cs="宋体"/>
          <w:color w:val="008080"/>
          <w:w w:val="111"/>
          <w:sz w:val="20"/>
        </w:rPr>
        <w:t>“本主题的成本属性。”</w:t>
      </w:r>
      <w:r>
        <w:rPr>
          <w:rFonts w:ascii="Times New Roman" w:eastAsia="宋体" w:hAnsi="宋体" w:cs="宋体"/>
          <w:color w:val="000000"/>
          <w:w w:val="111"/>
          <w:sz w:val="20"/>
        </w:rPr>
        <w:t>(</w:t>
      </w:r>
      <w:r>
        <w:rPr>
          <w:rFonts w:ascii="Times New Roman" w:eastAsia="宋体" w:hAnsi="宋体" w:cs="宋体"/>
          <w:color w:val="000000"/>
          <w:w w:val="111"/>
          <w:sz w:val="20"/>
        </w:rPr>
        <w:t>没有指定范围，因此暗含“</w:t>
      </w:r>
      <w:r>
        <w:rPr>
          <w:rFonts w:ascii="Times New Roman" w:eastAsia="宋体" w:hAnsi="宋体" w:cs="宋体"/>
          <w:color w:val="000000"/>
          <w:w w:val="111"/>
          <w:sz w:val="20"/>
        </w:rPr>
        <w:t>self</w:t>
      </w:r>
      <w:r>
        <w:rPr>
          <w:rFonts w:ascii="Times New Roman" w:eastAsia="宋体" w:hAnsi="宋体" w:cs="宋体"/>
          <w:color w:val="000000"/>
          <w:w w:val="111"/>
          <w:sz w:val="20"/>
        </w:rPr>
        <w:t>”。</w:t>
      </w:r>
      <w:r>
        <w:rPr>
          <w:rFonts w:ascii="Times New Roman" w:eastAsia="宋体" w:hAnsi="宋体" w:cs="宋体"/>
          <w:color w:val="000000"/>
          <w:w w:val="111"/>
          <w:sz w:val="20"/>
        </w:rPr>
        <w:t>)</w:t>
      </w:r>
      <w:r>
        <w:rPr>
          <w:rFonts w:ascii="Times New Roman" w:eastAsia="宋体" w:hAnsi="宋体" w:cs="宋体"/>
          <w:color w:val="0000FF"/>
          <w:w w:val="111"/>
          <w:sz w:val="20"/>
        </w:rPr>
        <w:t>sibling [cost] -</w:t>
      </w:r>
      <w:r>
        <w:rPr>
          <w:rFonts w:ascii="Times New Roman" w:eastAsia="宋体" w:hAnsi="宋体" w:cs="宋体"/>
          <w:color w:val="0000FF"/>
          <w:w w:val="111"/>
          <w:sz w:val="20"/>
        </w:rPr>
        <w:t>“本主题的</w:t>
      </w:r>
      <w:r>
        <w:rPr>
          <w:rFonts w:ascii="Times New Roman" w:eastAsia="宋体" w:hAnsi="宋体" w:cs="宋体"/>
          <w:color w:val="0000FF"/>
          <w:w w:val="111"/>
          <w:sz w:val="20"/>
        </w:rPr>
        <w:t>sibling</w:t>
      </w:r>
      <w:r>
        <w:rPr>
          <w:rFonts w:ascii="Times New Roman" w:eastAsia="宋体" w:hAnsi="宋体" w:cs="宋体"/>
          <w:color w:val="0000FF"/>
          <w:w w:val="111"/>
          <w:sz w:val="20"/>
        </w:rPr>
        <w:t>的</w:t>
      </w:r>
      <w:r>
        <w:rPr>
          <w:rFonts w:ascii="Times New Roman" w:eastAsia="宋体" w:hAnsi="宋体" w:cs="宋体"/>
          <w:color w:val="0000FF"/>
          <w:w w:val="111"/>
          <w:sz w:val="20"/>
        </w:rPr>
        <w:t>cost</w:t>
      </w:r>
      <w:r>
        <w:rPr>
          <w:rFonts w:ascii="Times New Roman" w:eastAsia="宋体" w:hAnsi="宋体" w:cs="宋体"/>
          <w:color w:val="0000FF"/>
          <w:w w:val="111"/>
          <w:sz w:val="20"/>
        </w:rPr>
        <w:t>属性。”</w:t>
      </w:r>
    </w:p>
    <w:p w14:paraId="32B3846C" w14:textId="77777777" w:rsidR="003A70CC" w:rsidRDefault="00FB74A8">
      <w:pPr>
        <w:spacing w:before="20" w:line="310" w:lineRule="exact"/>
        <w:ind w:left="140" w:right="2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FF"/>
          <w:w w:val="111"/>
          <w:sz w:val="20"/>
          <w:u w:val="single"/>
        </w:rPr>
        <w:t>topic [cost] -</w:t>
      </w:r>
      <w:r>
        <w:rPr>
          <w:rFonts w:ascii="Times New Roman" w:eastAsia="宋体" w:hAnsi="宋体" w:cs="宋体"/>
          <w:color w:val="0000FF"/>
          <w:w w:val="111"/>
          <w:sz w:val="20"/>
          <w:u w:val="single"/>
        </w:rPr>
        <w:t>“所选主题的</w:t>
      </w:r>
      <w:r>
        <w:rPr>
          <w:rFonts w:ascii="Times New Roman" w:eastAsia="宋体" w:hAnsi="宋体" w:cs="宋体"/>
          <w:color w:val="0000FF"/>
          <w:w w:val="111"/>
          <w:sz w:val="20"/>
          <w:u w:val="single"/>
        </w:rPr>
        <w:t>cost</w:t>
      </w:r>
      <w:r>
        <w:rPr>
          <w:rFonts w:ascii="Times New Roman" w:eastAsia="宋体" w:hAnsi="宋体" w:cs="宋体"/>
          <w:color w:val="0000FF"/>
          <w:w w:val="111"/>
          <w:sz w:val="20"/>
          <w:u w:val="single"/>
        </w:rPr>
        <w:t>属性”。</w:t>
      </w:r>
      <w:r>
        <w:rPr>
          <w:rFonts w:ascii="Times New Roman" w:eastAsia="宋体" w:hAnsi="宋体" w:cs="宋体"/>
          <w:color w:val="000000"/>
          <w:w w:val="111"/>
          <w:sz w:val="20"/>
        </w:rPr>
        <w:t>(</w:t>
      </w:r>
      <w:r>
        <w:rPr>
          <w:rFonts w:ascii="Times New Roman" w:eastAsia="宋体" w:hAnsi="宋体" w:cs="宋体"/>
          <w:color w:val="000000"/>
          <w:w w:val="111"/>
          <w:sz w:val="20"/>
        </w:rPr>
        <w:t>指向主题以查看引用的主题的名称。</w:t>
      </w:r>
      <w:r>
        <w:rPr>
          <w:rFonts w:ascii="Times New Roman" w:eastAsia="宋体" w:hAnsi="宋体" w:cs="宋体"/>
          <w:color w:val="000000"/>
          <w:w w:val="111"/>
          <w:sz w:val="20"/>
        </w:rPr>
        <w:t>)</w:t>
      </w:r>
    </w:p>
    <w:p w14:paraId="2BEBEFF6" w14:textId="77777777" w:rsidR="003A70CC" w:rsidRDefault="00FB74A8">
      <w:pPr>
        <w:pBdr>
          <w:top w:val="single" w:sz="0" w:space="11" w:color="FFFFFF"/>
        </w:pBdr>
        <w:spacing w:line="210" w:lineRule="exact"/>
        <w:ind w:left="140" w:right="7960"/>
        <w:jc w:val="left"/>
      </w:pPr>
      <w:r>
        <w:rPr>
          <w:rFonts w:ascii="Times New Roman" w:eastAsia="宋体" w:hAnsi="宋体" w:cs="宋体"/>
          <w:color w:val="000000"/>
        </w:rPr>
        <w:t>任务属性</w:t>
      </w:r>
    </w:p>
    <w:p w14:paraId="15618A36" w14:textId="77777777" w:rsidR="003A70CC" w:rsidRDefault="00FB74A8">
      <w:pPr>
        <w:spacing w:before="80" w:line="200" w:lineRule="exact"/>
        <w:ind w:left="140" w:right="28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103"/>
          <w:sz w:val="20"/>
        </w:rPr>
        <w:t>任务属性可以在公式的右侧使用。您可以通过单击插入任务属性</w:t>
      </w:r>
    </w:p>
    <w:p w14:paraId="59FFE4ED" w14:textId="77777777" w:rsidR="003A70CC" w:rsidRDefault="00664571">
      <w:pPr>
        <w:pBdr>
          <w:top w:val="single" w:sz="0" w:space="1" w:color="FFFFFF"/>
        </w:pBdr>
        <w:ind w:left="20"/>
        <w:sectPr w:rsidR="003A70CC">
          <w:type w:val="continuous"/>
          <w:pgSz w:w="12240" w:h="17760"/>
          <w:pgMar w:top="740" w:right="1400" w:bottom="1440" w:left="1420" w:header="720" w:footer="720" w:gutter="0"/>
          <w:cols w:space="720"/>
        </w:sectPr>
      </w:pPr>
      <w:r>
        <w:pict w14:anchorId="42EA913D">
          <v:group id="_x0000_s3333" style="width:469pt;height:23pt;mso-position-horizontal-relative:char;mso-position-vertical-relative:line" coordsize="9380,460">
            <v:shape id="_x0000_s3335" style="position:absolute;width:9380;height:460;mso-width-relative:margin;mso-height-relative:margin" coordsize="9380,460" o:spt="100" adj="0,,0" path="">
              <v:stroke joinstyle="round"/>
              <v:imagedata r:id="rId848"/>
              <v:formulas/>
              <v:path o:connecttype="segments"/>
              <o:lock v:ext="edit" aspectratio="t"/>
            </v:shape>
            <v:shape id="_x0000_s3334" style="position:absolute;left:680;top:120;width:4860;height:300;mso-width-relative:margin;mso-height-relative:margin" coordsize="9380,460" o:spt="100" adj="0,,0" path="" stroked="f">
              <v:stroke joinstyle="round"/>
              <v:formulas/>
              <v:path o:connecttype="segments"/>
              <o:lock v:ext="edit" aspectratio="t"/>
              <v:textbox inset="0,0,0,0">
                <w:txbxContent>
                  <w:p w14:paraId="69AAA85B" w14:textId="77777777" w:rsidR="003A70CC" w:rsidRDefault="00FB74A8">
                    <w:pPr>
                      <w:spacing w:line="200" w:lineRule="exact"/>
                      <w:jc w:val="left"/>
                    </w:pPr>
                    <w:r>
                      <w:rPr>
                        <w:rFonts w:ascii="Times New Roman" w:eastAsia="宋体" w:hAnsi="宋体" w:cs="宋体"/>
                        <w:color w:val="000000"/>
                        <w:w w:val="101"/>
                        <w:sz w:val="20"/>
                      </w:rPr>
                      <w:t>在公式编辑器中，或输入下面的关键字。</w:t>
                    </w:r>
                  </w:p>
                </w:txbxContent>
              </v:textbox>
            </v:shape>
            <w10:anchorlock/>
          </v:group>
        </w:pict>
      </w:r>
    </w:p>
    <w:p w14:paraId="48FE317D" w14:textId="77777777" w:rsidR="003A70CC" w:rsidRDefault="00664571">
      <w:pPr>
        <w:pBdr>
          <w:top w:val="single" w:sz="0" w:space="4" w:color="FFFFFF"/>
        </w:pBdr>
        <w:ind w:left="220"/>
        <w:sectPr w:rsidR="003A70CC">
          <w:type w:val="continuous"/>
          <w:pgSz w:w="12240" w:h="17760"/>
          <w:pgMar w:top="740" w:right="1400" w:bottom="1440" w:left="1420" w:header="720" w:footer="720" w:gutter="0"/>
          <w:cols w:space="720"/>
        </w:sectPr>
      </w:pPr>
      <w:r>
        <w:pict w14:anchorId="1D7AFF37">
          <v:group id="_x0000_s3330" style="width:421pt;height:84pt;mso-position-horizontal-relative:char;mso-position-vertical-relative:line" coordsize="8420,1680">
            <v:shape id="_x0000_s3332" style="position:absolute;top:680;width:1560;height:340;mso-width-relative:margin;mso-height-relative:margin" coordsize="8420,1680" o:spt="100" adj="0,,0" path="" stroked="f">
              <v:stroke joinstyle="round"/>
              <v:formulas/>
              <v:path o:connecttype="segments"/>
              <o:lock v:ext="edit" aspectratio="t"/>
              <v:textbox inset="0,0,0,0">
                <w:txbxContent>
                  <w:p w14:paraId="33B729A0" w14:textId="77777777" w:rsidR="003A70CC" w:rsidRDefault="00FB74A8">
                    <w:pPr>
                      <w:spacing w:line="200" w:lineRule="exact"/>
                      <w:jc w:val="left"/>
                    </w:pPr>
                    <w:r>
                      <w:rPr>
                        <w:rFonts w:ascii="Times New Roman" w:eastAsia="宋体" w:hAnsi="宋体" w:cs="宋体"/>
                        <w:color w:val="00AF50"/>
                        <w:w w:val="135"/>
                        <w:sz w:val="20"/>
                      </w:rPr>
                      <w:t>EffortMinutes</w:t>
                    </w:r>
                  </w:p>
                </w:txbxContent>
              </v:textbox>
            </v:shape>
            <v:shape id="_x0000_s3331" style="position:absolute;left:4680;width:3740;height:1680;mso-width-relative:margin;mso-height-relative:margin" coordsize="8420,1680" o:spt="100" adj="0,,0" path="" stroked="f">
              <v:stroke joinstyle="round"/>
              <v:formulas/>
              <v:path o:connecttype="segments"/>
              <o:lock v:ext="edit" aspectratio="t"/>
              <v:textbox inset="0,0,0,0">
                <w:txbxContent>
                  <w:p w14:paraId="5AB384FF" w14:textId="77777777" w:rsidR="003A70CC" w:rsidRDefault="00FB74A8">
                    <w:pPr>
                      <w:spacing w:line="332" w:lineRule="exact"/>
                    </w:pPr>
                    <w:r>
                      <w:rPr>
                        <w:rFonts w:ascii="Times New Roman" w:eastAsia="宋体" w:hAnsi="宋体" w:cs="宋体"/>
                        <w:color w:val="000000"/>
                        <w:w w:val="103"/>
                        <w:sz w:val="20"/>
                      </w:rPr>
                      <w:t>一个特定资源的工作量可以通过添加</w:t>
                    </w:r>
                    <w:r>
                      <w:rPr>
                        <w:rFonts w:ascii="Times New Roman" w:eastAsia="宋体" w:hAnsi="宋体" w:cs="宋体"/>
                        <w:color w:val="000000"/>
                        <w:w w:val="103"/>
                        <w:sz w:val="20"/>
                      </w:rPr>
                      <w:t>[R]</w:t>
                    </w:r>
                    <w:r>
                      <w:rPr>
                        <w:rFonts w:ascii="Times New Roman" w:eastAsia="宋体" w:hAnsi="宋体" w:cs="宋体"/>
                        <w:color w:val="000000"/>
                        <w:w w:val="103"/>
                        <w:sz w:val="20"/>
                      </w:rPr>
                      <w:t>来指定，其中</w:t>
                    </w:r>
                    <w:r>
                      <w:rPr>
                        <w:rFonts w:ascii="Times New Roman" w:eastAsia="宋体" w:hAnsi="宋体" w:cs="宋体"/>
                        <w:color w:val="000000"/>
                        <w:w w:val="103"/>
                        <w:sz w:val="20"/>
                      </w:rPr>
                      <w:t>[R]</w:t>
                    </w:r>
                    <w:r>
                      <w:rPr>
                        <w:rFonts w:ascii="Times New Roman" w:eastAsia="宋体" w:hAnsi="宋体" w:cs="宋体"/>
                        <w:color w:val="000000"/>
                        <w:w w:val="103"/>
                        <w:sz w:val="20"/>
                      </w:rPr>
                      <w:t>是资源名。</w:t>
                    </w:r>
                  </w:p>
                </w:txbxContent>
              </v:textbox>
            </v:shape>
            <w10:anchorlock/>
          </v:group>
        </w:pict>
      </w:r>
    </w:p>
    <w:p w14:paraId="5ABD56A2" w14:textId="77777777" w:rsidR="003A70CC" w:rsidRDefault="00FB74A8">
      <w:pPr>
        <w:pBdr>
          <w:top w:val="single" w:sz="0" w:space="4" w:color="FFFFFF"/>
        </w:pBdr>
        <w:ind w:left="20"/>
        <w:sectPr w:rsidR="003A70CC">
          <w:type w:val="continuous"/>
          <w:pgSz w:w="12240" w:h="17760"/>
          <w:pgMar w:top="740" w:right="1400" w:bottom="1440" w:left="1420" w:header="720" w:footer="720" w:gutter="0"/>
          <w:cols w:space="720"/>
        </w:sectPr>
      </w:pPr>
      <w:r>
        <w:rPr>
          <w:noProof/>
        </w:rPr>
        <w:drawing>
          <wp:inline distT="0" distB="0" distL="0" distR="0" wp14:anchorId="129DA71E" wp14:editId="4520DDF9">
            <wp:extent cx="5956300" cy="25400"/>
            <wp:effectExtent l="0" t="0" r="0" b="0"/>
            <wp:docPr id="154" name="Drawing 153" descr="IMAGE"/>
            <wp:cNvGraphicFramePr/>
            <a:graphic xmlns:a="http://schemas.openxmlformats.org/drawingml/2006/main">
              <a:graphicData uri="http://schemas.openxmlformats.org/drawingml/2006/picture">
                <pic:pic xmlns:pic="http://schemas.openxmlformats.org/drawingml/2006/picture">
                  <pic:nvPicPr>
                    <pic:cNvPr id="0" name="Picture 153" descr="IMAGE"/>
                    <pic:cNvPicPr>
                      <a:picLocks noChangeAspect="1"/>
                    </pic:cNvPicPr>
                  </pic:nvPicPr>
                  <pic:blipFill>
                    <a:blip r:embed="rId846"/>
                    <a:stretch>
                      <a:fillRect/>
                    </a:stretch>
                  </pic:blipFill>
                  <pic:spPr>
                    <a:xfrm>
                      <a:off x="0" y="0"/>
                      <a:ext cx="5956300" cy="25400"/>
                    </a:xfrm>
                    <a:prstGeom prst="rect">
                      <a:avLst/>
                    </a:prstGeom>
                  </pic:spPr>
                </pic:pic>
              </a:graphicData>
            </a:graphic>
          </wp:inline>
        </w:drawing>
      </w:r>
    </w:p>
    <w:p w14:paraId="2CB176F8" w14:textId="77777777" w:rsidR="003A70CC" w:rsidRDefault="00664571">
      <w:pPr>
        <w:pBdr>
          <w:top w:val="single" w:sz="0" w:space="4" w:color="FFFFFF"/>
        </w:pBdr>
        <w:ind w:left="220"/>
        <w:sectPr w:rsidR="003A70CC">
          <w:type w:val="continuous"/>
          <w:pgSz w:w="12240" w:h="17760"/>
          <w:pgMar w:top="740" w:right="1400" w:bottom="1440" w:left="1420" w:header="720" w:footer="720" w:gutter="0"/>
          <w:cols w:space="720"/>
        </w:sectPr>
      </w:pPr>
      <w:r>
        <w:pict w14:anchorId="5CE58C5F">
          <v:group id="_x0000_s3327" style="width:438pt;height:84pt;mso-position-horizontal-relative:char;mso-position-vertical-relative:line" coordsize="8760,1680">
            <v:shape id="_x0000_s3329" style="position:absolute;top:680;width:1320;height:340;mso-width-relative:margin;mso-height-relative:margin" coordsize="8760,1680" o:spt="100" adj="0,,0" path="" stroked="f">
              <v:stroke joinstyle="round"/>
              <v:formulas/>
              <v:path o:connecttype="segments"/>
              <o:lock v:ext="edit" aspectratio="t"/>
              <v:textbox inset="0,0,0,0">
                <w:txbxContent>
                  <w:p w14:paraId="4C7B2D9B" w14:textId="77777777" w:rsidR="003A70CC" w:rsidRDefault="00FB74A8">
                    <w:pPr>
                      <w:spacing w:line="200" w:lineRule="exact"/>
                      <w:jc w:val="left"/>
                    </w:pPr>
                    <w:r>
                      <w:rPr>
                        <w:rFonts w:ascii="Times New Roman" w:eastAsia="宋体" w:hAnsi="宋体" w:cs="宋体"/>
                        <w:color w:val="00AF50"/>
                        <w:w w:val="134"/>
                        <w:sz w:val="20"/>
                      </w:rPr>
                      <w:t>EffortHours</w:t>
                    </w:r>
                  </w:p>
                </w:txbxContent>
              </v:textbox>
            </v:shape>
            <v:shape id="_x0000_s3328" style="position:absolute;left:4680;width:4080;height:1680;mso-width-relative:margin;mso-height-relative:margin" coordsize="8760,1680" o:spt="100" adj="0,,0" path="" stroked="f">
              <v:stroke joinstyle="round"/>
              <v:formulas/>
              <v:path o:connecttype="segments"/>
              <o:lock v:ext="edit" aspectratio="t"/>
              <v:textbox inset="0,0,0,0">
                <w:txbxContent>
                  <w:p w14:paraId="60299297" w14:textId="77777777" w:rsidR="003A70CC" w:rsidRDefault="00FB74A8">
                    <w:pPr>
                      <w:spacing w:line="332" w:lineRule="exact"/>
                      <w:jc w:val="left"/>
                    </w:pPr>
                    <w:r>
                      <w:rPr>
                        <w:rFonts w:ascii="Times New Roman" w:eastAsia="宋体" w:hAnsi="宋体" w:cs="宋体"/>
                        <w:color w:val="000000"/>
                        <w:w w:val="103"/>
                        <w:sz w:val="20"/>
                      </w:rPr>
                      <w:t>可以通过添加</w:t>
                    </w:r>
                    <w:r>
                      <w:rPr>
                        <w:rFonts w:ascii="Times New Roman" w:eastAsia="宋体" w:hAnsi="宋体" w:cs="宋体"/>
                        <w:color w:val="000000"/>
                        <w:w w:val="103"/>
                        <w:sz w:val="20"/>
                      </w:rPr>
                      <w:t>[R]</w:t>
                    </w:r>
                    <w:r>
                      <w:rPr>
                        <w:rFonts w:ascii="Times New Roman" w:eastAsia="宋体" w:hAnsi="宋体" w:cs="宋体"/>
                        <w:color w:val="000000"/>
                        <w:w w:val="103"/>
                        <w:sz w:val="20"/>
                      </w:rPr>
                      <w:t>来指定特定资源的工作量</w:t>
                    </w:r>
                    <w:r>
                      <w:rPr>
                        <w:rFonts w:ascii="Times New Roman" w:eastAsia="宋体" w:hAnsi="宋体" w:cs="宋体"/>
                        <w:color w:val="000000"/>
                        <w:w w:val="103"/>
                        <w:sz w:val="20"/>
                      </w:rPr>
                      <w:t>(</w:t>
                    </w:r>
                    <w:r>
                      <w:rPr>
                        <w:rFonts w:ascii="Times New Roman" w:eastAsia="宋体" w:hAnsi="宋体" w:cs="宋体"/>
                        <w:color w:val="000000"/>
                        <w:w w:val="103"/>
                        <w:sz w:val="20"/>
                      </w:rPr>
                      <w:t>以小时为单位</w:t>
                    </w:r>
                    <w:r>
                      <w:rPr>
                        <w:rFonts w:ascii="Times New Roman" w:eastAsia="宋体" w:hAnsi="宋体" w:cs="宋体"/>
                        <w:color w:val="000000"/>
                        <w:w w:val="103"/>
                        <w:sz w:val="20"/>
                      </w:rPr>
                      <w:t>)</w:t>
                    </w:r>
                    <w:r>
                      <w:rPr>
                        <w:rFonts w:ascii="Times New Roman" w:eastAsia="宋体" w:hAnsi="宋体" w:cs="宋体"/>
                        <w:color w:val="000000"/>
                        <w:w w:val="103"/>
                        <w:sz w:val="20"/>
                      </w:rPr>
                      <w:t>，其中</w:t>
                    </w:r>
                    <w:r>
                      <w:rPr>
                        <w:rFonts w:ascii="Times New Roman" w:eastAsia="宋体" w:hAnsi="宋体" w:cs="宋体"/>
                        <w:color w:val="000000"/>
                        <w:w w:val="103"/>
                        <w:sz w:val="20"/>
                      </w:rPr>
                      <w:t>[R]</w:t>
                    </w:r>
                    <w:r>
                      <w:rPr>
                        <w:rFonts w:ascii="Times New Roman" w:eastAsia="宋体" w:hAnsi="宋体" w:cs="宋体"/>
                        <w:color w:val="000000"/>
                        <w:w w:val="103"/>
                        <w:sz w:val="20"/>
                      </w:rPr>
                      <w:t>是资源名。</w:t>
                    </w:r>
                  </w:p>
                </w:txbxContent>
              </v:textbox>
            </v:shape>
            <w10:anchorlock/>
          </v:group>
        </w:pict>
      </w:r>
    </w:p>
    <w:p w14:paraId="2F2DD413" w14:textId="77777777" w:rsidR="003A70CC" w:rsidRDefault="00FB74A8">
      <w:pPr>
        <w:pBdr>
          <w:top w:val="single" w:sz="0" w:space="4" w:color="FFFFFF"/>
        </w:pBdr>
        <w:ind w:left="20"/>
        <w:sectPr w:rsidR="003A70CC">
          <w:type w:val="continuous"/>
          <w:pgSz w:w="12240" w:h="17760"/>
          <w:pgMar w:top="740" w:right="1400" w:bottom="1440" w:left="1420" w:header="720" w:footer="720" w:gutter="0"/>
          <w:cols w:space="720"/>
        </w:sectPr>
      </w:pPr>
      <w:r>
        <w:rPr>
          <w:noProof/>
        </w:rPr>
        <w:drawing>
          <wp:inline distT="0" distB="0" distL="0" distR="0" wp14:anchorId="6D471018" wp14:editId="5A416506">
            <wp:extent cx="5956300" cy="25400"/>
            <wp:effectExtent l="0" t="0" r="0" b="0"/>
            <wp:docPr id="155" name="Drawing 154" descr="IMAGE"/>
            <wp:cNvGraphicFramePr/>
            <a:graphic xmlns:a="http://schemas.openxmlformats.org/drawingml/2006/main">
              <a:graphicData uri="http://schemas.openxmlformats.org/drawingml/2006/picture">
                <pic:pic xmlns:pic="http://schemas.openxmlformats.org/drawingml/2006/picture">
                  <pic:nvPicPr>
                    <pic:cNvPr id="0" name="Picture 154" descr="IMAGE"/>
                    <pic:cNvPicPr>
                      <a:picLocks noChangeAspect="1"/>
                    </pic:cNvPicPr>
                  </pic:nvPicPr>
                  <pic:blipFill>
                    <a:blip r:embed="rId849"/>
                    <a:stretch>
                      <a:fillRect/>
                    </a:stretch>
                  </pic:blipFill>
                  <pic:spPr>
                    <a:xfrm>
                      <a:off x="0" y="0"/>
                      <a:ext cx="5956300" cy="25400"/>
                    </a:xfrm>
                    <a:prstGeom prst="rect">
                      <a:avLst/>
                    </a:prstGeom>
                  </pic:spPr>
                </pic:pic>
              </a:graphicData>
            </a:graphic>
          </wp:inline>
        </w:drawing>
      </w:r>
    </w:p>
    <w:p w14:paraId="0C2D976D" w14:textId="77777777" w:rsidR="003A70CC" w:rsidRDefault="00664571">
      <w:pPr>
        <w:pBdr>
          <w:top w:val="single" w:sz="0" w:space="3" w:color="FFFFFF"/>
        </w:pBdr>
        <w:ind w:left="220"/>
        <w:sectPr w:rsidR="003A70CC">
          <w:type w:val="continuous"/>
          <w:pgSz w:w="12240" w:h="17760"/>
          <w:pgMar w:top="740" w:right="1400" w:bottom="1440" w:left="1420" w:header="720" w:footer="720" w:gutter="0"/>
          <w:cols w:space="720"/>
        </w:sectPr>
      </w:pPr>
      <w:r>
        <w:pict w14:anchorId="7B6F87B9">
          <v:group id="_x0000_s3324" style="width:448pt;height:85pt;mso-position-horizontal-relative:char;mso-position-vertical-relative:line" coordsize="8960,1700">
            <v:shape id="_x0000_s3326" style="position:absolute;top:700;width:1200;height:340;mso-width-relative:margin;mso-height-relative:margin" coordsize="8960,1700" o:spt="100" adj="0,,0" path="" stroked="f">
              <v:stroke joinstyle="round"/>
              <v:formulas/>
              <v:path o:connecttype="segments"/>
              <o:lock v:ext="edit" aspectratio="t"/>
              <v:textbox inset="0,0,0,0">
                <w:txbxContent>
                  <w:p w14:paraId="5CA27AAB" w14:textId="77777777" w:rsidR="003A70CC" w:rsidRDefault="00FB74A8">
                    <w:pPr>
                      <w:spacing w:line="200" w:lineRule="exact"/>
                      <w:jc w:val="left"/>
                    </w:pPr>
                    <w:r>
                      <w:rPr>
                        <w:rFonts w:ascii="Times New Roman" w:eastAsia="宋体" w:hAnsi="宋体" w:cs="宋体"/>
                        <w:color w:val="00AF50"/>
                        <w:w w:val="132"/>
                        <w:sz w:val="20"/>
                      </w:rPr>
                      <w:t>EffortDays</w:t>
                    </w:r>
                  </w:p>
                </w:txbxContent>
              </v:textbox>
            </v:shape>
            <v:shape id="_x0000_s3325" style="position:absolute;left:4680;width:4280;height:1700;mso-width-relative:margin;mso-height-relative:margin" coordsize="8960,1700" o:spt="100" adj="0,,0" path="" stroked="f">
              <v:stroke joinstyle="round"/>
              <v:formulas/>
              <v:path o:connecttype="segments"/>
              <o:lock v:ext="edit" aspectratio="t"/>
              <v:textbox inset="0,0,0,0">
                <w:txbxContent>
                  <w:p w14:paraId="65AB382E" w14:textId="77777777" w:rsidR="003A70CC" w:rsidRDefault="00FB74A8">
                    <w:pPr>
                      <w:spacing w:line="336" w:lineRule="exact"/>
                      <w:jc w:val="left"/>
                    </w:pPr>
                    <w:r>
                      <w:rPr>
                        <w:rFonts w:ascii="Times New Roman" w:eastAsia="宋体" w:hAnsi="宋体" w:cs="宋体"/>
                        <w:color w:val="000000"/>
                        <w:w w:val="103"/>
                        <w:sz w:val="20"/>
                      </w:rPr>
                      <w:t>可以通过添加</w:t>
                    </w:r>
                    <w:r>
                      <w:rPr>
                        <w:rFonts w:ascii="Times New Roman" w:eastAsia="宋体" w:hAnsi="宋体" w:cs="宋体"/>
                        <w:color w:val="000000"/>
                        <w:w w:val="103"/>
                        <w:sz w:val="20"/>
                      </w:rPr>
                      <w:t>[R]</w:t>
                    </w:r>
                    <w:r>
                      <w:rPr>
                        <w:rFonts w:ascii="Times New Roman" w:eastAsia="宋体" w:hAnsi="宋体" w:cs="宋体"/>
                        <w:color w:val="000000"/>
                        <w:w w:val="103"/>
                        <w:sz w:val="20"/>
                      </w:rPr>
                      <w:t>来指定特定资源的工作量</w:t>
                    </w:r>
                    <w:r>
                      <w:rPr>
                        <w:rFonts w:ascii="Times New Roman" w:eastAsia="宋体" w:hAnsi="宋体" w:cs="宋体"/>
                        <w:color w:val="000000"/>
                        <w:w w:val="103"/>
                        <w:sz w:val="20"/>
                      </w:rPr>
                      <w:t>(</w:t>
                    </w:r>
                    <w:r>
                      <w:rPr>
                        <w:rFonts w:ascii="Times New Roman" w:eastAsia="宋体" w:hAnsi="宋体" w:cs="宋体"/>
                        <w:color w:val="000000"/>
                        <w:w w:val="103"/>
                        <w:sz w:val="20"/>
                      </w:rPr>
                      <w:t>以天为单位</w:t>
                    </w:r>
                    <w:r>
                      <w:rPr>
                        <w:rFonts w:ascii="Times New Roman" w:eastAsia="宋体" w:hAnsi="宋体" w:cs="宋体"/>
                        <w:color w:val="000000"/>
                        <w:w w:val="103"/>
                        <w:sz w:val="20"/>
                      </w:rPr>
                      <w:t>)</w:t>
                    </w:r>
                    <w:r>
                      <w:rPr>
                        <w:rFonts w:ascii="Times New Roman" w:eastAsia="宋体" w:hAnsi="宋体" w:cs="宋体"/>
                        <w:color w:val="000000"/>
                        <w:w w:val="103"/>
                        <w:sz w:val="20"/>
                      </w:rPr>
                      <w:t>，其中</w:t>
                    </w:r>
                    <w:r>
                      <w:rPr>
                        <w:rFonts w:ascii="Times New Roman" w:eastAsia="宋体" w:hAnsi="宋体" w:cs="宋体"/>
                        <w:color w:val="000000"/>
                        <w:w w:val="103"/>
                        <w:sz w:val="20"/>
                      </w:rPr>
                      <w:t>[R]</w:t>
                    </w:r>
                    <w:r>
                      <w:rPr>
                        <w:rFonts w:ascii="Times New Roman" w:eastAsia="宋体" w:hAnsi="宋体" w:cs="宋体"/>
                        <w:color w:val="000000"/>
                        <w:w w:val="103"/>
                        <w:sz w:val="20"/>
                      </w:rPr>
                      <w:t>是资源名。</w:t>
                    </w:r>
                  </w:p>
                </w:txbxContent>
              </v:textbox>
            </v:shape>
            <w10:anchorlock/>
          </v:group>
        </w:pict>
      </w:r>
    </w:p>
    <w:p w14:paraId="4C16DEC1" w14:textId="77777777" w:rsidR="003A70CC" w:rsidRDefault="00FB74A8">
      <w:pPr>
        <w:pBdr>
          <w:top w:val="single" w:sz="0" w:space="4" w:color="FFFFFF"/>
        </w:pBdr>
        <w:ind w:left="20"/>
        <w:sectPr w:rsidR="003A70CC">
          <w:type w:val="continuous"/>
          <w:pgSz w:w="12240" w:h="17760"/>
          <w:pgMar w:top="740" w:right="1400" w:bottom="1440" w:left="1420" w:header="720" w:footer="720" w:gutter="0"/>
          <w:cols w:space="720"/>
        </w:sectPr>
      </w:pPr>
      <w:r>
        <w:rPr>
          <w:noProof/>
        </w:rPr>
        <w:drawing>
          <wp:inline distT="0" distB="0" distL="0" distR="0" wp14:anchorId="00B6C78F" wp14:editId="7F127C75">
            <wp:extent cx="5956300" cy="25400"/>
            <wp:effectExtent l="0" t="0" r="0" b="0"/>
            <wp:docPr id="156" name="Drawing 155" descr="IMAGE"/>
            <wp:cNvGraphicFramePr/>
            <a:graphic xmlns:a="http://schemas.openxmlformats.org/drawingml/2006/main">
              <a:graphicData uri="http://schemas.openxmlformats.org/drawingml/2006/picture">
                <pic:pic xmlns:pic="http://schemas.openxmlformats.org/drawingml/2006/picture">
                  <pic:nvPicPr>
                    <pic:cNvPr id="0" name="Picture 155" descr="IMAGE"/>
                    <pic:cNvPicPr>
                      <a:picLocks noChangeAspect="1"/>
                    </pic:cNvPicPr>
                  </pic:nvPicPr>
                  <pic:blipFill>
                    <a:blip r:embed="rId846"/>
                    <a:stretch>
                      <a:fillRect/>
                    </a:stretch>
                  </pic:blipFill>
                  <pic:spPr>
                    <a:xfrm>
                      <a:off x="0" y="0"/>
                      <a:ext cx="5956300" cy="25400"/>
                    </a:xfrm>
                    <a:prstGeom prst="rect">
                      <a:avLst/>
                    </a:prstGeom>
                  </pic:spPr>
                </pic:pic>
              </a:graphicData>
            </a:graphic>
          </wp:inline>
        </w:drawing>
      </w:r>
    </w:p>
    <w:p w14:paraId="246C67C2" w14:textId="77777777" w:rsidR="003A70CC" w:rsidRDefault="00664571">
      <w:pPr>
        <w:pBdr>
          <w:top w:val="single" w:sz="0" w:space="3" w:color="FFFFFF"/>
        </w:pBdr>
        <w:ind w:left="220"/>
        <w:sectPr w:rsidR="003A70CC">
          <w:type w:val="continuous"/>
          <w:pgSz w:w="12240" w:h="17760"/>
          <w:pgMar w:top="740" w:right="1400" w:bottom="1440" w:left="1420" w:header="720" w:footer="720" w:gutter="0"/>
          <w:cols w:space="720"/>
        </w:sectPr>
      </w:pPr>
      <w:r>
        <w:pict w14:anchorId="6A87B798">
          <v:group id="_x0000_s3321" style="width:433pt;height:33pt;mso-position-horizontal-relative:char;mso-position-vertical-relative:line" coordsize="8660,660">
            <v:shape id="_x0000_s3323" style="position:absolute;top:160;width:1800;height:340;mso-width-relative:margin;mso-height-relative:margin" coordsize="8660,660" o:spt="100" adj="0,,0" path="" stroked="f">
              <v:stroke joinstyle="round"/>
              <v:formulas/>
              <v:path o:connecttype="segments"/>
              <o:lock v:ext="edit" aspectratio="t"/>
              <v:textbox inset="0,0,0,0">
                <w:txbxContent>
                  <w:p w14:paraId="681459AC" w14:textId="77777777" w:rsidR="003A70CC" w:rsidRDefault="00FB74A8">
                    <w:pPr>
                      <w:spacing w:line="200" w:lineRule="exact"/>
                      <w:jc w:val="left"/>
                    </w:pPr>
                    <w:r>
                      <w:rPr>
                        <w:rFonts w:ascii="Times New Roman" w:eastAsia="宋体" w:hAnsi="宋体" w:cs="宋体"/>
                        <w:color w:val="00AF50"/>
                        <w:w w:val="130"/>
                        <w:sz w:val="20"/>
                      </w:rPr>
                      <w:t>DurationMinutes</w:t>
                    </w:r>
                  </w:p>
                </w:txbxContent>
              </v:textbox>
            </v:shape>
            <v:shape id="_x0000_s3322" style="position:absolute;left:4680;width:3980;height:660;mso-width-relative:margin;mso-height-relative:margin" coordsize="8660,660" o:spt="100" adj="0,,0" path="" stroked="f">
              <v:stroke joinstyle="round"/>
              <v:formulas/>
              <v:path o:connecttype="segments"/>
              <o:lock v:ext="edit" aspectratio="t"/>
              <v:textbox inset="0,0,0,0">
                <w:txbxContent>
                  <w:p w14:paraId="59427ACE" w14:textId="77777777" w:rsidR="003A70CC" w:rsidRDefault="00FB74A8">
                    <w:pPr>
                      <w:spacing w:line="320" w:lineRule="exact"/>
                      <w:jc w:val="left"/>
                    </w:pPr>
                    <w:r>
                      <w:rPr>
                        <w:rFonts w:ascii="Times New Roman" w:eastAsia="宋体" w:hAnsi="宋体" w:cs="宋体"/>
                        <w:color w:val="000000"/>
                        <w:w w:val="102"/>
                        <w:sz w:val="20"/>
                      </w:rPr>
                      <w:t>完成任务的时间跨度，以分钟为单位</w:t>
                    </w:r>
                  </w:p>
                </w:txbxContent>
              </v:textbox>
            </v:shape>
            <w10:anchorlock/>
          </v:group>
        </w:pict>
      </w:r>
    </w:p>
    <w:p w14:paraId="6DD5488D" w14:textId="77777777" w:rsidR="003A70CC" w:rsidRDefault="00664571">
      <w:pPr>
        <w:pBdr>
          <w:top w:val="single" w:sz="0" w:space="4" w:color="FFFFFF"/>
        </w:pBdr>
        <w:spacing w:line="14" w:lineRule="exact"/>
        <w:ind w:left="20"/>
        <w:sectPr w:rsidR="003A70CC">
          <w:type w:val="continuous"/>
          <w:pgSz w:w="12240" w:h="17760"/>
          <w:pgMar w:top="740" w:right="1400" w:bottom="1440" w:left="1420" w:header="720" w:footer="720" w:gutter="0"/>
          <w:cols w:space="720"/>
        </w:sectPr>
      </w:pPr>
      <w:r>
        <w:pict w14:anchorId="24EE81D1">
          <v:group id="_x0000_s3319" style="width:468pt;height:.4pt;mso-position-horizontal-relative:char;mso-position-vertical-relative:line" coordsize=",8">
            <v:line id="_x0000_s3320" style="position:absolute" from="0,4" to="1000,4" strokecolor="#23f" strokeweight=".4pt"/>
            <w10:anchorlock/>
          </v:group>
        </w:pict>
      </w:r>
    </w:p>
    <w:p w14:paraId="2A4D4994" w14:textId="77777777" w:rsidR="003A70CC" w:rsidRDefault="00664571">
      <w:pPr>
        <w:pBdr>
          <w:top w:val="single" w:sz="0" w:space="4" w:color="FFFFFF"/>
        </w:pBdr>
        <w:ind w:left="220"/>
        <w:sectPr w:rsidR="003A70CC">
          <w:type w:val="continuous"/>
          <w:pgSz w:w="12240" w:h="17760"/>
          <w:pgMar w:top="740" w:right="1400" w:bottom="1440" w:left="1420" w:header="720" w:footer="720" w:gutter="0"/>
          <w:cols w:space="720"/>
        </w:sectPr>
      </w:pPr>
      <w:r>
        <w:pict w14:anchorId="5BEA1AF1">
          <v:group id="_x0000_s3316" style="width:433pt;height:32pt;mso-position-horizontal-relative:char;mso-position-vertical-relative:line" coordsize="8660,640">
            <v:shape id="_x0000_s3318" style="position:absolute;top:160;width:1440;height:340;mso-width-relative:margin;mso-height-relative:margin" coordsize="8660,640" o:spt="100" adj="0,,0" path="" stroked="f">
              <v:stroke joinstyle="round"/>
              <v:formulas/>
              <v:path o:connecttype="segments"/>
              <o:lock v:ext="edit" aspectratio="t"/>
              <v:textbox inset="0,0,0,0">
                <w:txbxContent>
                  <w:p w14:paraId="287F4ACB" w14:textId="77777777" w:rsidR="003A70CC" w:rsidRDefault="00FB74A8">
                    <w:pPr>
                      <w:spacing w:line="200" w:lineRule="exact"/>
                      <w:jc w:val="left"/>
                    </w:pPr>
                    <w:r>
                      <w:rPr>
                        <w:rFonts w:ascii="Times New Roman" w:eastAsia="宋体" w:hAnsi="宋体" w:cs="宋体"/>
                        <w:color w:val="00AF50"/>
                        <w:w w:val="126"/>
                        <w:sz w:val="20"/>
                      </w:rPr>
                      <w:t>DurationDays</w:t>
                    </w:r>
                  </w:p>
                </w:txbxContent>
              </v:textbox>
            </v:shape>
            <v:shape id="_x0000_s3317" style="position:absolute;left:4680;width:3980;height:640;mso-width-relative:margin;mso-height-relative:margin" coordsize="8660,640" o:spt="100" adj="0,,0" path="" stroked="f">
              <v:stroke joinstyle="round"/>
              <v:formulas/>
              <v:path o:connecttype="segments"/>
              <o:lock v:ext="edit" aspectratio="t"/>
              <v:textbox inset="0,0,0,0">
                <w:txbxContent>
                  <w:p w14:paraId="61563B0B" w14:textId="77777777" w:rsidR="003A70CC" w:rsidRDefault="00FB74A8">
                    <w:pPr>
                      <w:spacing w:line="310" w:lineRule="exact"/>
                      <w:jc w:val="left"/>
                    </w:pPr>
                    <w:r>
                      <w:rPr>
                        <w:rFonts w:ascii="Times New Roman" w:eastAsia="宋体" w:hAnsi="宋体" w:cs="宋体"/>
                        <w:color w:val="000000"/>
                        <w:w w:val="101"/>
                        <w:sz w:val="20"/>
                      </w:rPr>
                      <w:t>完成任务的时间跨度，以天为单位</w:t>
                    </w:r>
                  </w:p>
                </w:txbxContent>
              </v:textbox>
            </v:shape>
            <w10:anchorlock/>
          </v:group>
        </w:pict>
      </w:r>
    </w:p>
    <w:p w14:paraId="720C6C15" w14:textId="77777777" w:rsidR="003A70CC" w:rsidRDefault="00FB74A8">
      <w:pPr>
        <w:pBdr>
          <w:top w:val="single" w:sz="0" w:space="4" w:color="FFFFFF"/>
        </w:pBdr>
        <w:ind w:left="20"/>
        <w:sectPr w:rsidR="003A70CC">
          <w:type w:val="continuous"/>
          <w:pgSz w:w="12240" w:h="17760"/>
          <w:pgMar w:top="740" w:right="1400" w:bottom="1440" w:left="1420" w:header="720" w:footer="720" w:gutter="0"/>
          <w:cols w:space="720"/>
        </w:sectPr>
      </w:pPr>
      <w:r>
        <w:rPr>
          <w:noProof/>
        </w:rPr>
        <w:drawing>
          <wp:inline distT="0" distB="0" distL="0" distR="0" wp14:anchorId="3F1884AA" wp14:editId="2AA643ED">
            <wp:extent cx="5956300" cy="25400"/>
            <wp:effectExtent l="0" t="0" r="0" b="0"/>
            <wp:docPr id="157" name="Drawing 156" descr="IMAGE"/>
            <wp:cNvGraphicFramePr/>
            <a:graphic xmlns:a="http://schemas.openxmlformats.org/drawingml/2006/main">
              <a:graphicData uri="http://schemas.openxmlformats.org/drawingml/2006/picture">
                <pic:pic xmlns:pic="http://schemas.openxmlformats.org/drawingml/2006/picture">
                  <pic:nvPicPr>
                    <pic:cNvPr id="0" name="Picture 156" descr="IMAGE"/>
                    <pic:cNvPicPr>
                      <a:picLocks noChangeAspect="1"/>
                    </pic:cNvPicPr>
                  </pic:nvPicPr>
                  <pic:blipFill>
                    <a:blip r:embed="rId846"/>
                    <a:stretch>
                      <a:fillRect/>
                    </a:stretch>
                  </pic:blipFill>
                  <pic:spPr>
                    <a:xfrm>
                      <a:off x="0" y="0"/>
                      <a:ext cx="5956300" cy="25400"/>
                    </a:xfrm>
                    <a:prstGeom prst="rect">
                      <a:avLst/>
                    </a:prstGeom>
                  </pic:spPr>
                </pic:pic>
              </a:graphicData>
            </a:graphic>
          </wp:inline>
        </w:drawing>
      </w:r>
    </w:p>
    <w:p w14:paraId="619B601B" w14:textId="77777777" w:rsidR="003A70CC" w:rsidRDefault="00664571">
      <w:pPr>
        <w:pBdr>
          <w:top w:val="single" w:sz="0" w:space="3" w:color="FFFFFF"/>
        </w:pBdr>
        <w:ind w:left="220"/>
        <w:sectPr w:rsidR="003A70CC">
          <w:type w:val="continuous"/>
          <w:pgSz w:w="12240" w:h="17760"/>
          <w:pgMar w:top="740" w:right="1400" w:bottom="1440" w:left="1420" w:header="720" w:footer="720" w:gutter="0"/>
          <w:cols w:space="720"/>
        </w:sectPr>
      </w:pPr>
      <w:r>
        <w:pict w14:anchorId="61EB745C">
          <v:group id="_x0000_s3313" style="width:433pt;height:33pt;mso-position-horizontal-relative:char;mso-position-vertical-relative:line" coordsize="8660,660">
            <v:shape id="_x0000_s3315" style="position:absolute;top:160;width:1560;height:340;mso-width-relative:margin;mso-height-relative:margin" coordsize="8660,660" o:spt="100" adj="0,,0" path="" stroked="f">
              <v:stroke joinstyle="round"/>
              <v:formulas/>
              <v:path o:connecttype="segments"/>
              <o:lock v:ext="edit" aspectratio="t"/>
              <v:textbox inset="0,0,0,0">
                <w:txbxContent>
                  <w:p w14:paraId="32C4CB73" w14:textId="77777777" w:rsidR="003A70CC" w:rsidRDefault="00FB74A8">
                    <w:pPr>
                      <w:spacing w:line="200" w:lineRule="exact"/>
                      <w:jc w:val="left"/>
                    </w:pPr>
                    <w:r>
                      <w:rPr>
                        <w:rFonts w:ascii="Times New Roman" w:eastAsia="宋体" w:hAnsi="宋体" w:cs="宋体"/>
                        <w:color w:val="00AF50"/>
                        <w:w w:val="128"/>
                        <w:sz w:val="20"/>
                      </w:rPr>
                      <w:t>DurationHours</w:t>
                    </w:r>
                  </w:p>
                </w:txbxContent>
              </v:textbox>
            </v:shape>
            <v:shape id="_x0000_s3314" style="position:absolute;left:4680;width:3980;height:660;mso-width-relative:margin;mso-height-relative:margin" coordsize="8660,660" o:spt="100" adj="0,,0" path="" stroked="f">
              <v:stroke joinstyle="round"/>
              <v:formulas/>
              <v:path o:connecttype="segments"/>
              <o:lock v:ext="edit" aspectratio="t"/>
              <v:textbox inset="0,0,0,0">
                <w:txbxContent>
                  <w:p w14:paraId="040BEBAF" w14:textId="77777777" w:rsidR="003A70CC" w:rsidRDefault="00FB74A8">
                    <w:pPr>
                      <w:spacing w:line="320" w:lineRule="exact"/>
                      <w:jc w:val="left"/>
                    </w:pPr>
                    <w:r>
                      <w:rPr>
                        <w:rFonts w:ascii="Times New Roman" w:eastAsia="宋体" w:hAnsi="宋体" w:cs="宋体"/>
                        <w:color w:val="000000"/>
                        <w:w w:val="102"/>
                        <w:sz w:val="20"/>
                      </w:rPr>
                      <w:t>完成任务的时间跨度，以小时计算</w:t>
                    </w:r>
                  </w:p>
                </w:txbxContent>
              </v:textbox>
            </v:shape>
            <w10:anchorlock/>
          </v:group>
        </w:pict>
      </w:r>
    </w:p>
    <w:p w14:paraId="20C2DD07" w14:textId="77777777" w:rsidR="003A70CC" w:rsidRDefault="00FB74A8">
      <w:pPr>
        <w:pBdr>
          <w:top w:val="single" w:sz="0" w:space="31" w:color="FFFFFF"/>
        </w:pBdr>
        <w:spacing w:before="300" w:line="200" w:lineRule="exact"/>
        <w:ind w:left="9040" w:right="2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106"/>
          <w:sz w:val="20"/>
        </w:rPr>
        <w:t>322</w:t>
      </w:r>
    </w:p>
    <w:p w14:paraId="6EA61AA0" w14:textId="2506B0EA" w:rsidR="003A70CC" w:rsidRDefault="00C368D6">
      <w:pPr>
        <w:pageBreakBefore/>
        <w:spacing w:line="200" w:lineRule="exact"/>
        <w:ind w:left="140" w:right="698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75585818" w14:textId="77777777" w:rsidR="003A70CC" w:rsidRDefault="00FB74A8">
      <w:pPr>
        <w:pBdr>
          <w:top w:val="single" w:sz="0" w:space="20" w:color="FFFFFF"/>
        </w:pBdr>
        <w:ind w:left="20"/>
        <w:sectPr w:rsidR="003A70CC">
          <w:type w:val="continuous"/>
          <w:pgSz w:w="12240" w:h="17760"/>
          <w:pgMar w:top="740" w:right="1400" w:bottom="1440" w:left="1420" w:header="720" w:footer="720" w:gutter="0"/>
          <w:cols w:space="720"/>
        </w:sectPr>
      </w:pPr>
      <w:r>
        <w:rPr>
          <w:noProof/>
        </w:rPr>
        <w:drawing>
          <wp:inline distT="0" distB="0" distL="0" distR="0" wp14:anchorId="20DBCFA8" wp14:editId="2BBA1887">
            <wp:extent cx="5956300" cy="25400"/>
            <wp:effectExtent l="0" t="0" r="0" b="0"/>
            <wp:docPr id="158" name="Drawing 157" descr="IMAGE"/>
            <wp:cNvGraphicFramePr/>
            <a:graphic xmlns:a="http://schemas.openxmlformats.org/drawingml/2006/main">
              <a:graphicData uri="http://schemas.openxmlformats.org/drawingml/2006/picture">
                <pic:pic xmlns:pic="http://schemas.openxmlformats.org/drawingml/2006/picture">
                  <pic:nvPicPr>
                    <pic:cNvPr id="0" name="Picture 157" descr="IMAGE"/>
                    <pic:cNvPicPr>
                      <a:picLocks noChangeAspect="1"/>
                    </pic:cNvPicPr>
                  </pic:nvPicPr>
                  <pic:blipFill>
                    <a:blip r:embed="rId843"/>
                    <a:stretch>
                      <a:fillRect/>
                    </a:stretch>
                  </pic:blipFill>
                  <pic:spPr>
                    <a:xfrm>
                      <a:off x="0" y="0"/>
                      <a:ext cx="5956300" cy="25400"/>
                    </a:xfrm>
                    <a:prstGeom prst="rect">
                      <a:avLst/>
                    </a:prstGeom>
                  </pic:spPr>
                </pic:pic>
              </a:graphicData>
            </a:graphic>
          </wp:inline>
        </w:drawing>
      </w:r>
    </w:p>
    <w:p w14:paraId="5938872E" w14:textId="77777777" w:rsidR="003A70CC" w:rsidRDefault="00664571">
      <w:pPr>
        <w:pBdr>
          <w:top w:val="single" w:sz="0" w:space="3" w:color="FFFFFF"/>
        </w:pBdr>
        <w:ind w:left="220"/>
        <w:sectPr w:rsidR="003A70CC">
          <w:type w:val="continuous"/>
          <w:pgSz w:w="12240" w:h="17760"/>
          <w:pgMar w:top="740" w:right="1400" w:bottom="1440" w:left="1420" w:header="720" w:footer="720" w:gutter="0"/>
          <w:cols w:space="720"/>
        </w:sectPr>
      </w:pPr>
      <w:r>
        <w:pict w14:anchorId="7FC08E9D">
          <v:group id="_x0000_s3310" style="width:414pt;height:33pt;mso-position-horizontal-relative:char;mso-position-vertical-relative:line" coordsize="8280,660">
            <v:shape id="_x0000_s3312" style="position:absolute;left:4680;width:3600;height:660;mso-width-relative:margin;mso-height-relative:margin" coordsize="8280,660" o:spt="100" adj="0,,0" path="" stroked="f">
              <v:stroke joinstyle="round"/>
              <v:formulas/>
              <v:path o:connecttype="segments"/>
              <o:lock v:ext="edit" aspectratio="t"/>
              <v:textbox inset="0,0,0,0">
                <w:txbxContent>
                  <w:p w14:paraId="0C9D7305" w14:textId="77777777" w:rsidR="003A70CC" w:rsidRDefault="00FB74A8">
                    <w:pPr>
                      <w:spacing w:line="320" w:lineRule="exact"/>
                      <w:jc w:val="left"/>
                    </w:pPr>
                    <w:r>
                      <w:rPr>
                        <w:rFonts w:ascii="Times New Roman" w:eastAsia="宋体" w:hAnsi="宋体" w:cs="宋体"/>
                        <w:color w:val="000000"/>
                        <w:w w:val="104"/>
                        <w:sz w:val="20"/>
                      </w:rPr>
                      <w:t>完成一项任务的工作量，用百分比表示</w:t>
                    </w:r>
                  </w:p>
                </w:txbxContent>
              </v:textbox>
            </v:shape>
            <v:shape id="_x0000_s3311" style="position:absolute;top:160;width:960;height:340;mso-width-relative:margin;mso-height-relative:margin" coordsize="8280,660" o:spt="100" adj="0,,0" path="" stroked="f">
              <v:stroke joinstyle="round"/>
              <v:formulas/>
              <v:path o:connecttype="segments"/>
              <o:lock v:ext="edit" aspectratio="t"/>
              <v:textbox inset="0,0,0,0">
                <w:txbxContent>
                  <w:p w14:paraId="6333C2A7" w14:textId="77777777" w:rsidR="003A70CC" w:rsidRDefault="00FB74A8">
                    <w:pPr>
                      <w:spacing w:line="200" w:lineRule="exact"/>
                      <w:jc w:val="left"/>
                    </w:pPr>
                    <w:r>
                      <w:rPr>
                        <w:rFonts w:ascii="Times New Roman" w:eastAsia="宋体" w:hAnsi="宋体" w:cs="宋体"/>
                        <w:color w:val="00AF50"/>
                        <w:w w:val="136"/>
                        <w:sz w:val="20"/>
                      </w:rPr>
                      <w:t>进步</w:t>
                    </w:r>
                  </w:p>
                </w:txbxContent>
              </v:textbox>
            </v:shape>
            <w10:anchorlock/>
          </v:group>
        </w:pict>
      </w:r>
    </w:p>
    <w:p w14:paraId="68A6D04B" w14:textId="77777777" w:rsidR="003A70CC" w:rsidRDefault="00664571">
      <w:pPr>
        <w:pBdr>
          <w:top w:val="single" w:sz="0" w:space="4" w:color="FFFFFF"/>
        </w:pBdr>
        <w:spacing w:line="14" w:lineRule="exact"/>
        <w:ind w:left="20"/>
        <w:sectPr w:rsidR="003A70CC">
          <w:type w:val="continuous"/>
          <w:pgSz w:w="12240" w:h="17760"/>
          <w:pgMar w:top="740" w:right="1400" w:bottom="1440" w:left="1420" w:header="720" w:footer="720" w:gutter="0"/>
          <w:cols w:space="720"/>
        </w:sectPr>
      </w:pPr>
      <w:r>
        <w:pict w14:anchorId="4E6FE7A1">
          <v:group id="_x0000_s3308" style="width:468pt;height:.4pt;mso-position-horizontal-relative:char;mso-position-vertical-relative:line" coordsize=",8">
            <v:line id="_x0000_s3309" style="position:absolute" from="0,4" to="1000,4" strokecolor="#23f" strokeweight=".4pt"/>
            <w10:anchorlock/>
          </v:group>
        </w:pict>
      </w:r>
    </w:p>
    <w:p w14:paraId="6291AC41" w14:textId="77777777" w:rsidR="003A70CC" w:rsidRDefault="00664571">
      <w:pPr>
        <w:pBdr>
          <w:top w:val="single" w:sz="0" w:space="3" w:color="FFFFFF"/>
        </w:pBdr>
        <w:ind w:left="220"/>
        <w:sectPr w:rsidR="003A70CC">
          <w:type w:val="continuous"/>
          <w:pgSz w:w="12240" w:h="17760"/>
          <w:pgMar w:top="740" w:right="1400" w:bottom="1440" w:left="1420" w:header="720" w:footer="720" w:gutter="0"/>
          <w:cols w:space="720"/>
        </w:sectPr>
      </w:pPr>
      <w:r>
        <w:pict w14:anchorId="0017442F">
          <v:group id="_x0000_s3305" style="width:396pt;height:17pt;mso-position-horizontal-relative:char;mso-position-vertical-relative:line" coordsize="7920,340">
            <v:shape id="_x0000_s3307" style="position:absolute;width:960;height:340;mso-width-relative:margin;mso-height-relative:margin" coordsize="7920,340" o:spt="100" adj="0,,0" path="" stroked="f">
              <v:stroke joinstyle="round"/>
              <v:formulas/>
              <v:path o:connecttype="segments"/>
              <o:lock v:ext="edit" aspectratio="t"/>
              <v:textbox inset="0,0,0,0">
                <w:txbxContent>
                  <w:p w14:paraId="73E54682" w14:textId="77777777" w:rsidR="003A70CC" w:rsidRDefault="00FB74A8">
                    <w:pPr>
                      <w:spacing w:line="200" w:lineRule="exact"/>
                      <w:jc w:val="left"/>
                    </w:pPr>
                    <w:r>
                      <w:rPr>
                        <w:rFonts w:ascii="Times New Roman" w:eastAsia="宋体" w:hAnsi="宋体" w:cs="宋体"/>
                        <w:color w:val="00AF50"/>
                        <w:w w:val="153"/>
                        <w:sz w:val="20"/>
                      </w:rPr>
                      <w:t>优先级</w:t>
                    </w:r>
                  </w:p>
                </w:txbxContent>
              </v:textbox>
            </v:shape>
            <v:shape id="_x0000_s3306" style="position:absolute;left:4680;top:20;width:3240;height:300;mso-width-relative:margin;mso-height-relative:margin" coordsize="7920,340" o:spt="100" adj="0,,0" path="" stroked="f">
              <v:stroke joinstyle="round"/>
              <v:formulas/>
              <v:path o:connecttype="segments"/>
              <o:lock v:ext="edit" aspectratio="t"/>
              <v:textbox inset="0,0,0,0">
                <w:txbxContent>
                  <w:p w14:paraId="46BE289F" w14:textId="77777777" w:rsidR="003A70CC" w:rsidRDefault="00FB74A8">
                    <w:pPr>
                      <w:spacing w:line="200" w:lineRule="exact"/>
                      <w:jc w:val="left"/>
                    </w:pPr>
                    <w:r>
                      <w:rPr>
                        <w:rFonts w:ascii="Times New Roman" w:eastAsia="宋体" w:hAnsi="宋体" w:cs="宋体"/>
                        <w:color w:val="000000"/>
                        <w:w w:val="103"/>
                        <w:sz w:val="20"/>
                      </w:rPr>
                      <w:t>分配给任务的优先级</w:t>
                    </w:r>
                  </w:p>
                </w:txbxContent>
              </v:textbox>
            </v:shape>
            <w10:anchorlock/>
          </v:group>
        </w:pict>
      </w:r>
    </w:p>
    <w:p w14:paraId="098A1FBF" w14:textId="77777777" w:rsidR="003A70CC" w:rsidRDefault="00664571">
      <w:pPr>
        <w:pBdr>
          <w:top w:val="single" w:sz="0" w:space="3" w:color="FFFFFF"/>
        </w:pBdr>
        <w:spacing w:line="14" w:lineRule="exact"/>
        <w:ind w:left="20"/>
        <w:sectPr w:rsidR="003A70CC">
          <w:type w:val="continuous"/>
          <w:pgSz w:w="12240" w:h="17760"/>
          <w:pgMar w:top="740" w:right="1400" w:bottom="1440" w:left="1420" w:header="720" w:footer="720" w:gutter="0"/>
          <w:cols w:space="720"/>
        </w:sectPr>
      </w:pPr>
      <w:r>
        <w:pict w14:anchorId="5BA9B501">
          <v:group id="_x0000_s3303" style="width:468pt;height:.4pt;mso-position-horizontal-relative:char;mso-position-vertical-relative:line" coordsize=",8">
            <v:line id="_x0000_s3304" style="position:absolute" from="0,4" to="1000,4" strokecolor="#23f" strokeweight=".4pt"/>
            <w10:anchorlock/>
          </v:group>
        </w:pict>
      </w:r>
    </w:p>
    <w:p w14:paraId="12F0859B" w14:textId="77777777" w:rsidR="003A70CC" w:rsidRDefault="00664571">
      <w:pPr>
        <w:pBdr>
          <w:top w:val="single" w:sz="0" w:space="3" w:color="FFFFFF"/>
        </w:pBdr>
        <w:ind w:left="220"/>
        <w:sectPr w:rsidR="003A70CC">
          <w:type w:val="continuous"/>
          <w:pgSz w:w="12240" w:h="17760"/>
          <w:pgMar w:top="740" w:right="1400" w:bottom="1440" w:left="1420" w:header="720" w:footer="720" w:gutter="0"/>
          <w:cols w:space="720"/>
        </w:sectPr>
      </w:pPr>
      <w:r>
        <w:pict w14:anchorId="2F3A9D23">
          <v:group id="_x0000_s3300" style="width:408pt;height:17pt;mso-position-horizontal-relative:char;mso-position-vertical-relative:line" coordsize="8160,340">
            <v:shape id="_x0000_s3302" style="position:absolute;width:1320;height:340;mso-width-relative:margin;mso-height-relative:margin" coordsize="8160,340" o:spt="100" adj="0,,0" path="" stroked="f">
              <v:stroke joinstyle="round"/>
              <v:formulas/>
              <v:path o:connecttype="segments"/>
              <o:lock v:ext="edit" aspectratio="t"/>
              <v:textbox inset="0,0,0,0">
                <w:txbxContent>
                  <w:p w14:paraId="2EC69475" w14:textId="77777777" w:rsidR="003A70CC" w:rsidRDefault="00FB74A8">
                    <w:pPr>
                      <w:spacing w:line="200" w:lineRule="exact"/>
                      <w:jc w:val="left"/>
                    </w:pPr>
                    <w:r>
                      <w:rPr>
                        <w:rFonts w:ascii="Times New Roman" w:eastAsia="宋体" w:hAnsi="宋体" w:cs="宋体"/>
                        <w:color w:val="00AF50"/>
                        <w:w w:val="130"/>
                        <w:sz w:val="20"/>
                      </w:rPr>
                      <w:t>GeneralCost</w:t>
                    </w:r>
                  </w:p>
                </w:txbxContent>
              </v:textbox>
            </v:shape>
            <v:shape id="_x0000_s3301" style="position:absolute;left:4680;top:20;width:3480;height:300;mso-width-relative:margin;mso-height-relative:margin" coordsize="8160,340" o:spt="100" adj="0,,0" path="" stroked="f">
              <v:stroke joinstyle="round"/>
              <v:formulas/>
              <v:path o:connecttype="segments"/>
              <o:lock v:ext="edit" aspectratio="t"/>
              <v:textbox inset="0,0,0,0">
                <w:txbxContent>
                  <w:p w14:paraId="35E411EA" w14:textId="77777777" w:rsidR="003A70CC" w:rsidRDefault="00FB74A8">
                    <w:pPr>
                      <w:spacing w:line="200" w:lineRule="exact"/>
                      <w:jc w:val="left"/>
                    </w:pPr>
                    <w:r>
                      <w:rPr>
                        <w:rFonts w:ascii="Times New Roman" w:eastAsia="宋体" w:hAnsi="宋体" w:cs="宋体"/>
                        <w:color w:val="000000"/>
                        <w:w w:val="104"/>
                        <w:sz w:val="20"/>
                      </w:rPr>
                      <w:t>与任务相关联的固定数量</w:t>
                    </w:r>
                  </w:p>
                </w:txbxContent>
              </v:textbox>
            </v:shape>
            <w10:anchorlock/>
          </v:group>
        </w:pict>
      </w:r>
    </w:p>
    <w:p w14:paraId="30424D06" w14:textId="77777777" w:rsidR="003A70CC" w:rsidRDefault="00FB74A8">
      <w:pPr>
        <w:pBdr>
          <w:top w:val="single" w:sz="0" w:space="3" w:color="FFFFFF"/>
        </w:pBdr>
        <w:ind w:left="20"/>
        <w:sectPr w:rsidR="003A70CC">
          <w:type w:val="continuous"/>
          <w:pgSz w:w="12240" w:h="17760"/>
          <w:pgMar w:top="740" w:right="1400" w:bottom="1440" w:left="1420" w:header="720" w:footer="720" w:gutter="0"/>
          <w:cols w:space="720"/>
        </w:sectPr>
      </w:pPr>
      <w:r>
        <w:rPr>
          <w:noProof/>
        </w:rPr>
        <w:drawing>
          <wp:inline distT="0" distB="0" distL="0" distR="0" wp14:anchorId="76AB0AEC" wp14:editId="1ACEFD51">
            <wp:extent cx="5956300" cy="25400"/>
            <wp:effectExtent l="0" t="0" r="0" b="0"/>
            <wp:docPr id="159" name="Drawing 158" descr="IMAGE"/>
            <wp:cNvGraphicFramePr/>
            <a:graphic xmlns:a="http://schemas.openxmlformats.org/drawingml/2006/main">
              <a:graphicData uri="http://schemas.openxmlformats.org/drawingml/2006/picture">
                <pic:pic xmlns:pic="http://schemas.openxmlformats.org/drawingml/2006/picture">
                  <pic:nvPicPr>
                    <pic:cNvPr id="0" name="Picture 158" descr="IMAGE"/>
                    <pic:cNvPicPr>
                      <a:picLocks noChangeAspect="1"/>
                    </pic:cNvPicPr>
                  </pic:nvPicPr>
                  <pic:blipFill>
                    <a:blip r:embed="rId850"/>
                    <a:stretch>
                      <a:fillRect/>
                    </a:stretch>
                  </pic:blipFill>
                  <pic:spPr>
                    <a:xfrm>
                      <a:off x="0" y="0"/>
                      <a:ext cx="5956300" cy="25400"/>
                    </a:xfrm>
                    <a:prstGeom prst="rect">
                      <a:avLst/>
                    </a:prstGeom>
                  </pic:spPr>
                </pic:pic>
              </a:graphicData>
            </a:graphic>
          </wp:inline>
        </w:drawing>
      </w:r>
    </w:p>
    <w:p w14:paraId="7A919E1E" w14:textId="77777777" w:rsidR="003A70CC" w:rsidRDefault="00664571">
      <w:pPr>
        <w:pBdr>
          <w:top w:val="single" w:sz="0" w:space="3" w:color="FFFFFF"/>
        </w:pBdr>
        <w:ind w:left="220"/>
        <w:sectPr w:rsidR="003A70CC">
          <w:type w:val="continuous"/>
          <w:pgSz w:w="12240" w:h="17760"/>
          <w:pgMar w:top="740" w:right="1400" w:bottom="1440" w:left="1420" w:header="720" w:footer="720" w:gutter="0"/>
          <w:cols w:space="720"/>
        </w:sectPr>
      </w:pPr>
      <w:r>
        <w:pict w14:anchorId="45BF3623">
          <v:group id="_x0000_s3297" style="width:436pt;height:33pt;mso-position-horizontal-relative:char;mso-position-vertical-relative:line" coordsize="8720,660">
            <v:shape id="_x0000_s3299" style="position:absolute;top:160;width:1920;height:340;mso-width-relative:margin;mso-height-relative:margin" coordsize="8720,660" o:spt="100" adj="0,,0" path="" stroked="f">
              <v:stroke joinstyle="round"/>
              <v:formulas/>
              <v:path o:connecttype="segments"/>
              <o:lock v:ext="edit" aspectratio="t"/>
              <v:textbox inset="0,0,0,0">
                <w:txbxContent>
                  <w:p w14:paraId="74CDB595" w14:textId="77777777" w:rsidR="003A70CC" w:rsidRDefault="00FB74A8">
                    <w:pPr>
                      <w:spacing w:line="200" w:lineRule="exact"/>
                      <w:jc w:val="left"/>
                    </w:pPr>
                    <w:r>
                      <w:rPr>
                        <w:rFonts w:ascii="Times New Roman" w:eastAsia="宋体" w:hAnsi="宋体" w:cs="宋体"/>
                        <w:color w:val="00AF50"/>
                        <w:w w:val="130"/>
                        <w:sz w:val="20"/>
                      </w:rPr>
                      <w:t>ResourceCost [R]</w:t>
                    </w:r>
                  </w:p>
                </w:txbxContent>
              </v:textbox>
            </v:shape>
            <v:shape id="_x0000_s3298" style="position:absolute;left:4680;width:4040;height:660;mso-width-relative:margin;mso-height-relative:margin" coordsize="8720,660" o:spt="100" adj="0,,0" path="" stroked="f">
              <v:stroke joinstyle="round"/>
              <v:formulas/>
              <v:path o:connecttype="segments"/>
              <o:lock v:ext="edit" aspectratio="t"/>
              <v:textbox inset="0,0,0,0">
                <w:txbxContent>
                  <w:p w14:paraId="544ED26A" w14:textId="77777777" w:rsidR="003A70CC" w:rsidRDefault="00FB74A8">
                    <w:pPr>
                      <w:spacing w:line="320" w:lineRule="exact"/>
                      <w:jc w:val="left"/>
                    </w:pPr>
                    <w:r>
                      <w:rPr>
                        <w:rFonts w:ascii="Times New Roman" w:eastAsia="宋体" w:hAnsi="宋体" w:cs="宋体"/>
                        <w:color w:val="000000"/>
                        <w:w w:val="105"/>
                        <w:sz w:val="20"/>
                      </w:rPr>
                      <w:t>以</w:t>
                    </w:r>
                    <w:r>
                      <w:rPr>
                        <w:rFonts w:ascii="Times New Roman" w:eastAsia="宋体" w:hAnsi="宋体" w:cs="宋体"/>
                        <w:color w:val="000000"/>
                        <w:w w:val="105"/>
                        <w:sz w:val="20"/>
                      </w:rPr>
                      <w:t>[R]</w:t>
                    </w:r>
                    <w:r>
                      <w:rPr>
                        <w:rFonts w:ascii="Times New Roman" w:eastAsia="宋体" w:hAnsi="宋体" w:cs="宋体"/>
                        <w:color w:val="000000"/>
                        <w:w w:val="105"/>
                        <w:sz w:val="20"/>
                      </w:rPr>
                      <w:t>为资源名的资源的成本</w:t>
                    </w:r>
                  </w:p>
                </w:txbxContent>
              </v:textbox>
            </v:shape>
            <w10:anchorlock/>
          </v:group>
        </w:pict>
      </w:r>
    </w:p>
    <w:p w14:paraId="3F6BD4EB" w14:textId="77777777" w:rsidR="003A70CC" w:rsidRDefault="00664571">
      <w:pPr>
        <w:pBdr>
          <w:top w:val="single" w:sz="0" w:space="4" w:color="FFFFFF"/>
        </w:pBdr>
        <w:spacing w:line="14" w:lineRule="exact"/>
        <w:ind w:left="20"/>
        <w:sectPr w:rsidR="003A70CC">
          <w:type w:val="continuous"/>
          <w:pgSz w:w="12240" w:h="17760"/>
          <w:pgMar w:top="740" w:right="1400" w:bottom="1440" w:left="1420" w:header="720" w:footer="720" w:gutter="0"/>
          <w:cols w:space="720"/>
        </w:sectPr>
      </w:pPr>
      <w:r>
        <w:pict w14:anchorId="5A4F5FB8">
          <v:group id="_x0000_s3295" style="width:468pt;height:.4pt;mso-position-horizontal-relative:char;mso-position-vertical-relative:line" coordsize=",8">
            <v:line id="_x0000_s3296" style="position:absolute" from="0,4" to="1000,4" strokecolor="#23f" strokeweight=".4pt"/>
            <w10:anchorlock/>
          </v:group>
        </w:pict>
      </w:r>
    </w:p>
    <w:p w14:paraId="26D40421" w14:textId="77777777" w:rsidR="003A70CC" w:rsidRDefault="00664571">
      <w:pPr>
        <w:pBdr>
          <w:top w:val="single" w:sz="0" w:space="4" w:color="FFFFFF"/>
        </w:pBdr>
        <w:ind w:left="220"/>
        <w:sectPr w:rsidR="003A70CC">
          <w:type w:val="continuous"/>
          <w:pgSz w:w="12240" w:h="17760"/>
          <w:pgMar w:top="740" w:right="1400" w:bottom="1440" w:left="1420" w:header="720" w:footer="720" w:gutter="0"/>
          <w:cols w:space="720"/>
        </w:sectPr>
      </w:pPr>
      <w:r>
        <w:pict w14:anchorId="5DD6C147">
          <v:group id="_x0000_s3292" style="width:450pt;height:50pt;mso-position-horizontal-relative:char;mso-position-vertical-relative:line" coordsize="9000">
            <v:shape id="_x0000_s3294" style="position:absolute;top:320;width:2040;height:340;mso-width-relative:margin;mso-height-relative:margin" coordsize="9000" o:spt="100" adj="0,,0" path="" stroked="f">
              <v:stroke joinstyle="round"/>
              <v:formulas/>
              <v:path o:connecttype="segments"/>
              <o:lock v:ext="edit" aspectratio="t"/>
              <v:textbox inset="0,0,0,0">
                <w:txbxContent>
                  <w:p w14:paraId="4CDD4DC8" w14:textId="77777777" w:rsidR="003A70CC" w:rsidRDefault="00FB74A8">
                    <w:pPr>
                      <w:spacing w:line="200" w:lineRule="exact"/>
                      <w:jc w:val="left"/>
                    </w:pPr>
                    <w:r>
                      <w:rPr>
                        <w:rFonts w:ascii="Times New Roman" w:eastAsia="宋体" w:hAnsi="宋体" w:cs="宋体"/>
                        <w:color w:val="00AF50"/>
                        <w:w w:val="131"/>
                        <w:sz w:val="20"/>
                      </w:rPr>
                      <w:t>TotalResourceCost</w:t>
                    </w:r>
                  </w:p>
                </w:txbxContent>
              </v:textbox>
            </v:shape>
            <v:shape id="_x0000_s3293" style="position:absolute;left:4680;width:4320;height:1000;mso-width-relative:margin;mso-height-relative:margin" coordsize="9000" o:spt="100" adj="0,,0" path="" stroked="f">
              <v:stroke joinstyle="round"/>
              <v:formulas/>
              <v:path o:connecttype="segments"/>
              <o:lock v:ext="edit" aspectratio="t"/>
              <v:textbox inset="0,0,0,0">
                <w:txbxContent>
                  <w:p w14:paraId="06CD3246" w14:textId="77777777" w:rsidR="003A70CC" w:rsidRDefault="00FB74A8">
                    <w:pPr>
                      <w:spacing w:line="327" w:lineRule="exact"/>
                    </w:pPr>
                    <w:r>
                      <w:rPr>
                        <w:rFonts w:ascii="Times New Roman" w:eastAsia="宋体" w:hAnsi="宋体" w:cs="宋体"/>
                        <w:color w:val="000000"/>
                        <w:w w:val="103"/>
                        <w:sz w:val="20"/>
                      </w:rPr>
                      <w:t>基于资源的工作量和资源的速率与任务相关联的数量</w:t>
                    </w:r>
                  </w:p>
                </w:txbxContent>
              </v:textbox>
            </v:shape>
            <w10:anchorlock/>
          </v:group>
        </w:pict>
      </w:r>
    </w:p>
    <w:p w14:paraId="2EAF27C7" w14:textId="77777777" w:rsidR="003A70CC" w:rsidRDefault="00664571">
      <w:pPr>
        <w:pBdr>
          <w:top w:val="single" w:sz="0" w:space="4" w:color="FFFFFF"/>
        </w:pBdr>
        <w:spacing w:line="14" w:lineRule="exact"/>
        <w:ind w:left="20"/>
        <w:sectPr w:rsidR="003A70CC">
          <w:type w:val="continuous"/>
          <w:pgSz w:w="12240" w:h="17760"/>
          <w:pgMar w:top="740" w:right="1400" w:bottom="1440" w:left="1420" w:header="720" w:footer="720" w:gutter="0"/>
          <w:cols w:space="720"/>
        </w:sectPr>
      </w:pPr>
      <w:r>
        <w:pict w14:anchorId="27E8CF71">
          <v:group id="_x0000_s3290" style="width:468pt;height:.4pt;mso-position-horizontal-relative:char;mso-position-vertical-relative:line" coordsize=",8">
            <v:line id="_x0000_s3291" style="position:absolute" from="0,4" to="1000,4" strokecolor="#23f" strokeweight=".4pt"/>
            <w10:anchorlock/>
          </v:group>
        </w:pict>
      </w:r>
    </w:p>
    <w:p w14:paraId="1095C334" w14:textId="77777777" w:rsidR="003A70CC" w:rsidRDefault="00664571">
      <w:pPr>
        <w:pBdr>
          <w:top w:val="single" w:sz="0" w:space="3" w:color="FFFFFF"/>
        </w:pBdr>
        <w:ind w:left="220"/>
        <w:sectPr w:rsidR="003A70CC">
          <w:type w:val="continuous"/>
          <w:pgSz w:w="12240" w:h="17760"/>
          <w:pgMar w:top="740" w:right="1400" w:bottom="1440" w:left="1420" w:header="720" w:footer="720" w:gutter="0"/>
          <w:cols w:space="720"/>
        </w:sectPr>
      </w:pPr>
      <w:r>
        <w:pict w14:anchorId="02F5E910">
          <v:group id="_x0000_s3287" style="width:371pt;height:17pt;mso-position-horizontal-relative:char;mso-position-vertical-relative:line" coordsize="7420,340">
            <v:shape id="_x0000_s3289" style="position:absolute;width:1080;height:340;mso-width-relative:margin;mso-height-relative:margin" coordsize="7420,340" o:spt="100" adj="0,,0" path="" stroked="f">
              <v:stroke joinstyle="round"/>
              <v:formulas/>
              <v:path o:connecttype="segments"/>
              <o:lock v:ext="edit" aspectratio="t"/>
              <v:textbox inset="0,0,0,0">
                <w:txbxContent>
                  <w:p w14:paraId="069FC982" w14:textId="77777777" w:rsidR="003A70CC" w:rsidRDefault="00FB74A8">
                    <w:pPr>
                      <w:spacing w:line="200" w:lineRule="exact"/>
                      <w:jc w:val="left"/>
                    </w:pPr>
                    <w:r>
                      <w:rPr>
                        <w:rFonts w:ascii="Times New Roman" w:eastAsia="宋体" w:hAnsi="宋体" w:cs="宋体"/>
                        <w:color w:val="00AF50"/>
                        <w:w w:val="134"/>
                        <w:sz w:val="20"/>
                      </w:rPr>
                      <w:t>TotalCost</w:t>
                    </w:r>
                  </w:p>
                </w:txbxContent>
              </v:textbox>
            </v:shape>
            <v:shape id="_x0000_s3288" style="position:absolute;left:4680;top:20;width:2740;height:300;mso-width-relative:margin;mso-height-relative:margin" coordsize="7420,340" o:spt="100" adj="0,,0" path="" stroked="f">
              <v:stroke joinstyle="round"/>
              <v:formulas/>
              <v:path o:connecttype="segments"/>
              <o:lock v:ext="edit" aspectratio="t"/>
              <v:textbox inset="0,0,0,0">
                <w:txbxContent>
                  <w:p w14:paraId="601E7FB2" w14:textId="77777777" w:rsidR="003A70CC" w:rsidRDefault="00FB74A8">
                    <w:pPr>
                      <w:spacing w:line="200" w:lineRule="exact"/>
                      <w:jc w:val="left"/>
                    </w:pPr>
                    <w:r>
                      <w:rPr>
                        <w:rFonts w:ascii="Times New Roman" w:eastAsia="宋体" w:hAnsi="宋体" w:cs="宋体"/>
                        <w:color w:val="000000"/>
                        <w:w w:val="105"/>
                        <w:sz w:val="20"/>
                      </w:rPr>
                      <w:t>与任务相关的所有开销</w:t>
                    </w:r>
                  </w:p>
                </w:txbxContent>
              </v:textbox>
            </v:shape>
            <w10:anchorlock/>
          </v:group>
        </w:pict>
      </w:r>
    </w:p>
    <w:p w14:paraId="5C6E676C" w14:textId="77777777" w:rsidR="003A70CC" w:rsidRDefault="00FB74A8">
      <w:pPr>
        <w:pBdr>
          <w:top w:val="single" w:sz="0" w:space="14" w:color="FFFFFF"/>
        </w:pBdr>
        <w:spacing w:line="310" w:lineRule="exact"/>
        <w:ind w:left="140" w:right="38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105"/>
          <w:sz w:val="20"/>
        </w:rPr>
        <w:t>函数参数用圆括号括起来。与主题属性不同，任务属性不能用方括号括起来。</w:t>
      </w:r>
    </w:p>
    <w:p w14:paraId="128289A8" w14:textId="77777777" w:rsidR="003A70CC" w:rsidRDefault="00FB74A8">
      <w:pPr>
        <w:pBdr>
          <w:top w:val="single" w:sz="0" w:space="12" w:color="FFFFFF"/>
        </w:pBdr>
        <w:spacing w:line="198" w:lineRule="exact"/>
        <w:ind w:left="140" w:right="1200"/>
      </w:pPr>
      <w:r>
        <w:rPr>
          <w:rFonts w:ascii="Times New Roman" w:eastAsia="宋体" w:hAnsi="宋体" w:cs="宋体"/>
          <w:color w:val="000000"/>
          <w:w w:val="118"/>
          <w:sz w:val="20"/>
        </w:rPr>
        <w:t>示例</w:t>
      </w:r>
      <w:r>
        <w:rPr>
          <w:rFonts w:ascii="Times New Roman" w:eastAsia="宋体" w:hAnsi="宋体" w:cs="宋体"/>
          <w:color w:val="000000"/>
          <w:w w:val="118"/>
          <w:sz w:val="20"/>
        </w:rPr>
        <w:t>:[Resource Average cost] = Average (maptopics . totalresourccost)</w:t>
      </w:r>
    </w:p>
    <w:p w14:paraId="34E7A954" w14:textId="77777777" w:rsidR="003A70CC" w:rsidRDefault="00FB74A8">
      <w:pPr>
        <w:spacing w:line="340" w:lineRule="exact"/>
        <w:ind w:left="120" w:right="520"/>
      </w:pPr>
      <w:r>
        <w:rPr>
          <w:rFonts w:ascii="Times New Roman" w:eastAsia="宋体" w:hAnsi="宋体" w:cs="宋体"/>
          <w:color w:val="000000"/>
          <w:w w:val="107"/>
          <w:sz w:val="20"/>
        </w:rPr>
        <w:t>含义</w:t>
      </w:r>
      <w:r>
        <w:rPr>
          <w:rFonts w:ascii="Times New Roman" w:eastAsia="宋体" w:hAnsi="宋体" w:cs="宋体"/>
          <w:color w:val="000000"/>
          <w:w w:val="107"/>
          <w:sz w:val="20"/>
        </w:rPr>
        <w:t>:</w:t>
      </w:r>
      <w:r>
        <w:rPr>
          <w:rFonts w:ascii="Times New Roman" w:eastAsia="宋体" w:hAnsi="宋体" w:cs="宋体"/>
          <w:color w:val="000000"/>
          <w:w w:val="107"/>
          <w:sz w:val="20"/>
        </w:rPr>
        <w:t>该主题的“资源平均成本”主题属性等于所有</w:t>
      </w:r>
      <w:r>
        <w:rPr>
          <w:rFonts w:ascii="Times New Roman" w:eastAsia="宋体" w:hAnsi="宋体" w:cs="宋体"/>
          <w:color w:val="000000"/>
          <w:w w:val="107"/>
          <w:sz w:val="20"/>
        </w:rPr>
        <w:t>Map</w:t>
      </w:r>
      <w:r>
        <w:rPr>
          <w:rFonts w:ascii="Times New Roman" w:eastAsia="宋体" w:hAnsi="宋体" w:cs="宋体"/>
          <w:color w:val="000000"/>
          <w:w w:val="107"/>
          <w:sz w:val="20"/>
        </w:rPr>
        <w:t>主题中所有主题的“</w:t>
      </w:r>
      <w:r>
        <w:rPr>
          <w:rFonts w:ascii="Times New Roman" w:eastAsia="宋体" w:hAnsi="宋体" w:cs="宋体"/>
          <w:color w:val="000000"/>
          <w:w w:val="107"/>
          <w:sz w:val="20"/>
        </w:rPr>
        <w:t>TotalResourceCost</w:t>
      </w:r>
      <w:r>
        <w:rPr>
          <w:rFonts w:ascii="Times New Roman" w:eastAsia="宋体" w:hAnsi="宋体" w:cs="宋体"/>
          <w:color w:val="000000"/>
          <w:w w:val="107"/>
          <w:sz w:val="20"/>
        </w:rPr>
        <w:t>”任务属性的平均值。</w:t>
      </w:r>
    </w:p>
    <w:p w14:paraId="3657D74E" w14:textId="77777777" w:rsidR="003A70CC" w:rsidRDefault="003A70CC">
      <w:pPr>
        <w:spacing w:line="14" w:lineRule="exact"/>
        <w:sectPr w:rsidR="003A70CC">
          <w:type w:val="continuous"/>
          <w:pgSz w:w="12240" w:h="17760"/>
          <w:pgMar w:top="740" w:right="1400" w:bottom="1440" w:left="1420" w:header="720" w:footer="720" w:gutter="0"/>
          <w:cols w:space="720"/>
        </w:sectPr>
      </w:pPr>
    </w:p>
    <w:p w14:paraId="62EB925E" w14:textId="77777777" w:rsidR="003A70CC" w:rsidRDefault="00FB74A8">
      <w:pPr>
        <w:pBdr>
          <w:top w:val="single" w:sz="0" w:space="9" w:color="FFFFFF"/>
        </w:pBdr>
        <w:spacing w:line="210" w:lineRule="exact"/>
        <w:ind w:left="140" w:right="780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94"/>
        </w:rPr>
        <w:t>内置函数</w:t>
      </w:r>
    </w:p>
    <w:p w14:paraId="025B017C" w14:textId="77777777" w:rsidR="003A70CC" w:rsidRDefault="00664571">
      <w:pPr>
        <w:pBdr>
          <w:top w:val="single" w:sz="0" w:space="2" w:color="FFFFFF"/>
        </w:pBdr>
        <w:ind w:left="20"/>
        <w:sectPr w:rsidR="003A70CC">
          <w:type w:val="continuous"/>
          <w:pgSz w:w="12240" w:h="17760"/>
          <w:pgMar w:top="740" w:right="1400" w:bottom="1440" w:left="1420" w:header="720" w:footer="720" w:gutter="0"/>
          <w:cols w:space="720"/>
        </w:sectPr>
      </w:pPr>
      <w:r>
        <w:pict w14:anchorId="65152689">
          <v:group id="_x0000_s3284" style="width:469pt;height:33pt;mso-position-horizontal-relative:char;mso-position-vertical-relative:line" coordsize="9380,660">
            <v:shape id="_x0000_s3286" style="position:absolute;width:9380;height:360;mso-width-relative:margin;mso-height-relative:margin" coordsize="9380,660" o:spt="100" adj="0,,0" path="">
              <v:stroke joinstyle="round"/>
              <v:imagedata r:id="rId851"/>
              <v:formulas/>
              <v:path o:connecttype="segments"/>
              <o:lock v:ext="edit" aspectratio="t"/>
            </v:shape>
            <v:shape id="_x0000_s3285" style="position:absolute;left:140;top:20;width:8280;height:640;mso-width-relative:margin;mso-height-relative:margin" coordsize="9380,660" o:spt="100" adj="0,,0" path="" stroked="f">
              <v:stroke joinstyle="round"/>
              <v:formulas/>
              <v:path o:connecttype="segments"/>
              <o:lock v:ext="edit" aspectratio="t"/>
              <v:textbox inset="0,0,0,0">
                <w:txbxContent>
                  <w:p w14:paraId="174D5AE9" w14:textId="77777777" w:rsidR="003A70CC" w:rsidRDefault="00FB74A8">
                    <w:pPr>
                      <w:spacing w:line="180" w:lineRule="exact"/>
                      <w:ind w:right="2860"/>
                      <w:jc w:val="left"/>
                    </w:pPr>
                    <w:r>
                      <w:rPr>
                        <w:rFonts w:ascii="Times New Roman" w:eastAsia="宋体" w:hAnsi="宋体" w:cs="宋体"/>
                        <w:color w:val="800000"/>
                        <w:sz w:val="18"/>
                      </w:rPr>
                      <w:t>对属性值求和。</w:t>
                    </w:r>
                  </w:p>
                  <w:p w14:paraId="0DA5670D" w14:textId="77777777" w:rsidR="003A70CC" w:rsidRDefault="00FB74A8">
                    <w:pPr>
                      <w:spacing w:before="20" w:line="180" w:lineRule="exact"/>
                      <w:jc w:val="left"/>
                    </w:pPr>
                    <w:r>
                      <w:rPr>
                        <w:rFonts w:ascii="Times New Roman" w:eastAsia="宋体" w:hAnsi="宋体" w:cs="宋体"/>
                        <w:color w:val="800000"/>
                        <w:w w:val="101"/>
                        <w:sz w:val="18"/>
                      </w:rPr>
                      <w:t>将属性值的总和除以属性数求平均值。</w:t>
                    </w:r>
                  </w:p>
                </w:txbxContent>
              </v:textbox>
            </v:shape>
            <w10:anchorlock/>
          </v:group>
        </w:pict>
      </w:r>
    </w:p>
    <w:p w14:paraId="7854A3A5" w14:textId="77777777" w:rsidR="003A70CC" w:rsidRDefault="00664571">
      <w:pPr>
        <w:spacing w:line="14" w:lineRule="exact"/>
        <w:ind w:left="20"/>
        <w:sectPr w:rsidR="003A70CC">
          <w:type w:val="continuous"/>
          <w:pgSz w:w="12240" w:h="17760"/>
          <w:pgMar w:top="740" w:right="1400" w:bottom="1440" w:left="1420" w:header="720" w:footer="720" w:gutter="0"/>
          <w:cols w:space="720"/>
        </w:sectPr>
      </w:pPr>
      <w:r>
        <w:pict w14:anchorId="44A8A7EA">
          <v:group id="_x0000_s3282" style="width:468pt;height:.4pt;mso-position-horizontal-relative:char;mso-position-vertical-relative:line" coordsize=",8">
            <v:line id="_x0000_s3283" style="position:absolute" from="0,4" to="1000,4" strokecolor="#23f" strokeweight=".4pt"/>
            <w10:anchorlock/>
          </v:group>
        </w:pict>
      </w:r>
    </w:p>
    <w:p w14:paraId="6216FA96" w14:textId="77777777" w:rsidR="003A70CC" w:rsidRDefault="00664571">
      <w:pPr>
        <w:ind w:left="20"/>
        <w:sectPr w:rsidR="003A70CC">
          <w:type w:val="continuous"/>
          <w:pgSz w:w="12240" w:h="17760"/>
          <w:pgMar w:top="740" w:right="1400" w:bottom="1440" w:left="1420" w:header="720" w:footer="720" w:gutter="0"/>
          <w:cols w:space="720"/>
        </w:sectPr>
      </w:pPr>
      <w:r>
        <w:pict w14:anchorId="1CD3B9D6">
          <v:group id="_x0000_s3279" style="width:469pt;height:17pt;mso-position-horizontal-relative:char;mso-position-vertical-relative:line" coordsize="9380,340">
            <v:shape id="_x0000_s3281" style="position:absolute;top:300;width:9380;height:40;mso-width-relative:margin;mso-height-relative:margin" coordsize="9380,340" o:spt="100" adj="0,,0" path="">
              <v:stroke joinstyle="round"/>
              <v:imagedata r:id="rId852"/>
              <v:formulas/>
              <v:path o:connecttype="segments"/>
              <o:lock v:ext="edit" aspectratio="t"/>
            </v:shape>
            <v:shape id="_x0000_s3280" style="position:absolute;left:140;width:4940;height:320;mso-width-relative:margin;mso-height-relative:margin" coordsize="9380,340" o:spt="100" adj="0,,0" path="" stroked="f">
              <v:stroke joinstyle="round"/>
              <v:formulas/>
              <v:path o:connecttype="segments"/>
              <o:lock v:ext="edit" aspectratio="t"/>
              <v:textbox inset="0,0,0,0">
                <w:txbxContent>
                  <w:p w14:paraId="4B12EAC2" w14:textId="77777777" w:rsidR="003A70CC" w:rsidRDefault="00FB74A8">
                    <w:pPr>
                      <w:spacing w:line="180" w:lineRule="exact"/>
                      <w:jc w:val="left"/>
                    </w:pPr>
                    <w:r>
                      <w:rPr>
                        <w:rFonts w:ascii="Times New Roman" w:eastAsia="宋体" w:hAnsi="宋体" w:cs="宋体"/>
                        <w:color w:val="800000"/>
                        <w:sz w:val="18"/>
                      </w:rPr>
                      <w:t>计算属性的数量。</w:t>
                    </w:r>
                  </w:p>
                </w:txbxContent>
              </v:textbox>
            </v:shape>
            <w10:anchorlock/>
          </v:group>
        </w:pict>
      </w:r>
    </w:p>
    <w:p w14:paraId="269830D3" w14:textId="77777777" w:rsidR="003A70CC" w:rsidRDefault="00FB74A8">
      <w:pPr>
        <w:spacing w:line="180" w:lineRule="exact"/>
        <w:ind w:left="160" w:right="2280"/>
        <w:jc w:val="left"/>
        <w:sectPr w:rsidR="003A70CC">
          <w:type w:val="continuous"/>
          <w:pgSz w:w="12240" w:h="17760"/>
          <w:pgMar w:top="740" w:right="1400" w:bottom="1440" w:left="1420" w:header="720" w:footer="720" w:gutter="0"/>
          <w:cols w:space="720"/>
        </w:sectPr>
      </w:pPr>
      <w:r>
        <w:rPr>
          <w:rFonts w:ascii="Times New Roman" w:eastAsia="宋体" w:hAnsi="宋体" w:cs="宋体"/>
          <w:color w:val="800000"/>
          <w:w w:val="101"/>
          <w:sz w:val="18"/>
        </w:rPr>
        <w:t>最小范围内属性的最小值。</w:t>
      </w:r>
    </w:p>
    <w:p w14:paraId="3795CA72" w14:textId="77777777" w:rsidR="003A70CC" w:rsidRDefault="00664571">
      <w:pPr>
        <w:spacing w:line="14" w:lineRule="exact"/>
        <w:ind w:left="20"/>
        <w:sectPr w:rsidR="003A70CC">
          <w:type w:val="continuous"/>
          <w:pgSz w:w="12240" w:h="17760"/>
          <w:pgMar w:top="740" w:right="1400" w:bottom="1440" w:left="1420" w:header="720" w:footer="720" w:gutter="0"/>
          <w:cols w:space="720"/>
        </w:sectPr>
      </w:pPr>
      <w:r>
        <w:pict w14:anchorId="17F50D31">
          <v:group id="_x0000_s3277" style="width:468pt;height:.4pt;mso-position-horizontal-relative:char;mso-position-vertical-relative:line" coordsize=",8">
            <v:line id="_x0000_s3278" style="position:absolute" from="0,4" to="1000,4" strokecolor="#23f" strokeweight=".4pt"/>
            <w10:anchorlock/>
          </v:group>
        </w:pict>
      </w:r>
    </w:p>
    <w:p w14:paraId="08844F4F" w14:textId="77777777" w:rsidR="003A70CC" w:rsidRDefault="00664571">
      <w:pPr>
        <w:sectPr w:rsidR="003A70CC">
          <w:type w:val="continuous"/>
          <w:pgSz w:w="12240" w:h="17760"/>
          <w:pgMar w:top="740" w:right="1400" w:bottom="1440" w:left="1420" w:header="720" w:footer="720" w:gutter="0"/>
          <w:cols w:space="720"/>
        </w:sectPr>
      </w:pPr>
      <w:r>
        <w:pict w14:anchorId="59A56215">
          <v:group id="_x0000_s3274" style="width:470pt;height:17pt;mso-position-horizontal-relative:char;mso-position-vertical-relative:line" coordsize="9400,340">
            <v:shape id="_x0000_s3276" style="position:absolute;top:300;width:9400;height:40;mso-width-relative:margin;mso-height-relative:margin" coordsize="9400,340" o:spt="100" adj="0,,0" path="">
              <v:stroke joinstyle="round"/>
              <v:imagedata r:id="rId853"/>
              <v:formulas/>
              <v:path o:connecttype="segments"/>
              <o:lock v:ext="edit" aspectratio="t"/>
            </v:shape>
            <v:shape id="_x0000_s3275" style="position:absolute;left:160;width:6840;height:320;mso-width-relative:margin;mso-height-relative:margin" coordsize="9400,340" o:spt="100" adj="0,,0" path="" stroked="f">
              <v:stroke joinstyle="round"/>
              <v:formulas/>
              <v:path o:connecttype="segments"/>
              <o:lock v:ext="edit" aspectratio="t"/>
              <v:textbox inset="0,0,0,0">
                <w:txbxContent>
                  <w:p w14:paraId="2F289FEC" w14:textId="77777777" w:rsidR="003A70CC" w:rsidRDefault="00FB74A8">
                    <w:pPr>
                      <w:spacing w:line="180" w:lineRule="exact"/>
                      <w:jc w:val="left"/>
                    </w:pPr>
                    <w:r>
                      <w:rPr>
                        <w:rFonts w:ascii="Times New Roman" w:eastAsia="宋体" w:hAnsi="宋体" w:cs="宋体"/>
                        <w:color w:val="800000"/>
                        <w:sz w:val="18"/>
                      </w:rPr>
                      <w:t>MAX</w:t>
                    </w:r>
                    <w:r>
                      <w:rPr>
                        <w:rFonts w:ascii="Times New Roman" w:eastAsia="宋体" w:hAnsi="宋体" w:cs="宋体"/>
                        <w:color w:val="800000"/>
                        <w:sz w:val="18"/>
                      </w:rPr>
                      <w:t>该范围内属性的最大值。</w:t>
                    </w:r>
                  </w:p>
                </w:txbxContent>
              </v:textbox>
            </v:shape>
            <w10:anchorlock/>
          </v:group>
        </w:pict>
      </w:r>
    </w:p>
    <w:p w14:paraId="56E33FA6" w14:textId="77777777" w:rsidR="003A70CC" w:rsidRDefault="00FB74A8">
      <w:pPr>
        <w:spacing w:line="200" w:lineRule="exact"/>
        <w:ind w:left="140" w:right="488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108"/>
          <w:sz w:val="20"/>
        </w:rPr>
        <w:t>函数参数用圆括号括起来。</w:t>
      </w:r>
    </w:p>
    <w:p w14:paraId="670D94C0" w14:textId="77777777" w:rsidR="003A70CC" w:rsidRDefault="00FB74A8">
      <w:pPr>
        <w:pBdr>
          <w:top w:val="single" w:sz="0" w:space="3" w:color="FFFFFF"/>
        </w:pBdr>
        <w:spacing w:line="200" w:lineRule="exact"/>
        <w:ind w:left="720" w:right="3340"/>
        <w:jc w:val="left"/>
      </w:pPr>
      <w:r>
        <w:rPr>
          <w:rFonts w:ascii="Times New Roman" w:eastAsia="宋体" w:hAnsi="宋体" w:cs="宋体"/>
          <w:color w:val="000000"/>
          <w:w w:val="119"/>
          <w:sz w:val="20"/>
        </w:rPr>
        <w:t>示例</w:t>
      </w:r>
      <w:r>
        <w:rPr>
          <w:rFonts w:ascii="Times New Roman" w:eastAsia="宋体" w:hAnsi="宋体" w:cs="宋体"/>
          <w:color w:val="000000"/>
          <w:w w:val="119"/>
          <w:sz w:val="20"/>
        </w:rPr>
        <w:t>:[Total_cost] = SUM (Descendants [cost])</w:t>
      </w:r>
    </w:p>
    <w:p w14:paraId="0F10749A" w14:textId="77777777" w:rsidR="003A70CC" w:rsidRDefault="00FB74A8">
      <w:pPr>
        <w:spacing w:before="20" w:line="200" w:lineRule="exact"/>
        <w:ind w:left="120" w:right="4960"/>
        <w:jc w:val="left"/>
      </w:pPr>
      <w:r>
        <w:rPr>
          <w:rFonts w:ascii="Times New Roman" w:eastAsia="宋体" w:hAnsi="宋体" w:cs="宋体"/>
          <w:color w:val="000000"/>
          <w:w w:val="106"/>
          <w:sz w:val="20"/>
        </w:rPr>
        <w:t>多个参数用“，”分隔。</w:t>
      </w:r>
    </w:p>
    <w:p w14:paraId="0555EC2D" w14:textId="77777777" w:rsidR="003A70CC" w:rsidRDefault="00FB74A8">
      <w:pPr>
        <w:spacing w:before="60" w:line="200" w:lineRule="exact"/>
        <w:ind w:left="720" w:right="7740"/>
        <w:jc w:val="left"/>
      </w:pPr>
      <w:r>
        <w:rPr>
          <w:rFonts w:ascii="Times New Roman" w:eastAsia="宋体" w:hAnsi="宋体" w:cs="宋体"/>
          <w:color w:val="000000"/>
          <w:w w:val="108"/>
          <w:sz w:val="20"/>
        </w:rPr>
        <w:t>例子</w:t>
      </w:r>
      <w:r>
        <w:rPr>
          <w:rFonts w:ascii="Times New Roman" w:eastAsia="宋体" w:hAnsi="宋体" w:cs="宋体"/>
          <w:color w:val="000000"/>
          <w:w w:val="108"/>
          <w:sz w:val="20"/>
        </w:rPr>
        <w:t>:</w:t>
      </w:r>
    </w:p>
    <w:p w14:paraId="4C521E9D" w14:textId="77777777" w:rsidR="003A70CC" w:rsidRDefault="00FB74A8">
      <w:pPr>
        <w:spacing w:before="80" w:line="290" w:lineRule="exact"/>
        <w:ind w:left="720" w:right="100"/>
        <w:jc w:val="left"/>
      </w:pPr>
      <w:r>
        <w:rPr>
          <w:rFonts w:ascii="Times New Roman" w:eastAsia="宋体" w:hAnsi="宋体" w:cs="宋体"/>
          <w:color w:val="008080"/>
          <w:w w:val="131"/>
          <w:sz w:val="20"/>
        </w:rPr>
        <w:t>[Project_expense] = SUM ([travel_expense]</w:t>
      </w:r>
      <w:r>
        <w:rPr>
          <w:rFonts w:ascii="Times New Roman" w:eastAsia="宋体" w:hAnsi="宋体" w:cs="宋体"/>
          <w:color w:val="008080"/>
          <w:w w:val="131"/>
          <w:sz w:val="20"/>
        </w:rPr>
        <w:t>，</w:t>
      </w:r>
      <w:r>
        <w:rPr>
          <w:rFonts w:ascii="Times New Roman" w:eastAsia="宋体" w:hAnsi="宋体" w:cs="宋体"/>
          <w:color w:val="008080"/>
          <w:w w:val="131"/>
          <w:sz w:val="20"/>
        </w:rPr>
        <w:t>[equipment]</w:t>
      </w:r>
      <w:r>
        <w:rPr>
          <w:rFonts w:ascii="Times New Roman" w:eastAsia="宋体" w:hAnsi="宋体" w:cs="宋体"/>
          <w:color w:val="008080"/>
          <w:w w:val="131"/>
          <w:sz w:val="20"/>
        </w:rPr>
        <w:t>，</w:t>
      </w:r>
      <w:r>
        <w:rPr>
          <w:rFonts w:ascii="Times New Roman" w:eastAsia="宋体" w:hAnsi="宋体" w:cs="宋体"/>
          <w:color w:val="008080"/>
          <w:w w:val="131"/>
          <w:sz w:val="20"/>
        </w:rPr>
        <w:t>[salaries]) [Total_expense] = SUM (MapTopics[Project_expense]</w:t>
      </w:r>
      <w:r>
        <w:rPr>
          <w:rFonts w:ascii="Times New Roman" w:eastAsia="宋体" w:hAnsi="宋体" w:cs="宋体"/>
          <w:color w:val="008080"/>
          <w:w w:val="131"/>
          <w:sz w:val="20"/>
        </w:rPr>
        <w:t>，</w:t>
      </w:r>
      <w:r>
        <w:rPr>
          <w:rFonts w:ascii="Times New Roman" w:eastAsia="宋体" w:hAnsi="宋体" w:cs="宋体"/>
          <w:color w:val="008080"/>
          <w:w w:val="131"/>
          <w:sz w:val="20"/>
        </w:rPr>
        <w:t>[salaries])</w:t>
      </w:r>
    </w:p>
    <w:p w14:paraId="056D4395" w14:textId="77777777" w:rsidR="003A70CC" w:rsidRDefault="00FB74A8">
      <w:pPr>
        <w:spacing w:line="200" w:lineRule="exact"/>
        <w:ind w:left="720" w:right="556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FF"/>
          <w:w w:val="139"/>
          <w:sz w:val="20"/>
          <w:u w:val="single"/>
        </w:rPr>
        <w:t>主题</w:t>
      </w:r>
      <w:r>
        <w:rPr>
          <w:rFonts w:ascii="Times New Roman" w:eastAsia="宋体" w:hAnsi="宋体" w:cs="宋体"/>
          <w:color w:val="0000FF"/>
          <w:w w:val="139"/>
          <w:sz w:val="20"/>
          <w:u w:val="single"/>
        </w:rPr>
        <w:t>(Operations_expense))</w:t>
      </w:r>
    </w:p>
    <w:p w14:paraId="4BC656BD" w14:textId="77777777" w:rsidR="003A70CC" w:rsidRDefault="00FB74A8">
      <w:pPr>
        <w:pBdr>
          <w:top w:val="single" w:sz="0" w:space="31" w:color="FFFFFF"/>
        </w:pBdr>
        <w:spacing w:before="1860" w:line="200" w:lineRule="exact"/>
        <w:ind w:left="140" w:right="8920"/>
        <w:jc w:val="left"/>
        <w:sectPr w:rsidR="003A70CC">
          <w:type w:val="continuous"/>
          <w:pgSz w:w="12240" w:h="17760"/>
          <w:pgMar w:top="740" w:right="1400" w:bottom="1440" w:left="1420" w:header="720" w:footer="720" w:gutter="0"/>
          <w:cols w:space="720"/>
        </w:sectPr>
      </w:pPr>
      <w:r>
        <w:rPr>
          <w:rFonts w:ascii="Times New Roman" w:eastAsia="宋体" w:hAnsi="宋体" w:cs="宋体"/>
          <w:color w:val="000000"/>
          <w:w w:val="106"/>
          <w:sz w:val="20"/>
        </w:rPr>
        <w:t>323</w:t>
      </w:r>
    </w:p>
    <w:p w14:paraId="12FA5F90" w14:textId="77777777" w:rsidR="003A70CC" w:rsidRDefault="00FB74A8">
      <w:pPr>
        <w:pageBreakBefore/>
        <w:spacing w:line="200" w:lineRule="exact"/>
        <w:ind w:left="506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4"/>
          <w:sz w:val="20"/>
        </w:rPr>
        <w:lastRenderedPageBreak/>
        <w:t>合并数据、</w:t>
      </w:r>
      <w:r>
        <w:rPr>
          <w:rFonts w:ascii="Times New Roman" w:eastAsia="宋体" w:hAnsi="宋体" w:cs="宋体"/>
          <w:color w:val="000000"/>
          <w:w w:val="104"/>
          <w:sz w:val="20"/>
        </w:rPr>
        <w:t>Microsoft Office</w:t>
      </w:r>
      <w:r>
        <w:rPr>
          <w:rFonts w:ascii="Times New Roman" w:eastAsia="宋体" w:hAnsi="宋体" w:cs="宋体"/>
          <w:color w:val="000000"/>
          <w:w w:val="104"/>
          <w:sz w:val="20"/>
        </w:rPr>
        <w:t>或</w:t>
      </w:r>
      <w:r>
        <w:rPr>
          <w:rFonts w:ascii="Times New Roman" w:eastAsia="宋体" w:hAnsi="宋体" w:cs="宋体"/>
          <w:color w:val="000000"/>
          <w:w w:val="104"/>
          <w:sz w:val="20"/>
        </w:rPr>
        <w:t>SharePoint</w:t>
      </w:r>
    </w:p>
    <w:p w14:paraId="2A30D50E" w14:textId="77777777" w:rsidR="003A70CC" w:rsidRDefault="00664571">
      <w:pPr>
        <w:pBdr>
          <w:top w:val="single" w:sz="0" w:space="31" w:color="FFFFFF"/>
        </w:pBdr>
        <w:spacing w:before="460"/>
        <w:ind w:left="120"/>
        <w:sectPr w:rsidR="003A70CC">
          <w:type w:val="continuous"/>
          <w:pgSz w:w="12240" w:h="17760"/>
          <w:pgMar w:top="740" w:right="1420" w:bottom="1440" w:left="1440" w:header="720" w:footer="720" w:gutter="0"/>
          <w:cols w:space="720"/>
        </w:sectPr>
      </w:pPr>
      <w:r>
        <w:pict w14:anchorId="6DEEC4D8">
          <v:group id="_x0000_s3271" style="width:461pt;height:17pt;mso-position-horizontal-relative:char;mso-position-vertical-relative:line" coordsize="9220,340">
            <v:shape id="_x0000_s3273" style="position:absolute;left:6560;width:2660;height:340;mso-width-relative:margin;mso-height-relative:margin" coordsize="9220,340" o:spt="100" adj="0,,0" path="" stroked="f">
              <v:stroke joinstyle="round"/>
              <v:formulas/>
              <v:path o:connecttype="segments"/>
              <o:lock v:ext="edit" aspectratio="t"/>
              <v:textbox inset="0,0,0,0">
                <w:txbxContent>
                  <w:p w14:paraId="44F9BA89"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v:shape id="_x0000_s3272" style="position:absolute;width:1160;height:320;mso-width-relative:margin;mso-height-relative:margin" coordsize="9220,340" o:spt="100" adj="0,,0" path="" stroked="f">
              <v:stroke joinstyle="round"/>
              <v:formulas/>
              <v:path o:connecttype="segments"/>
              <o:lock v:ext="edit" aspectratio="t"/>
              <v:textbox inset="0,0,0,0">
                <w:txbxContent>
                  <w:p w14:paraId="396DFE0F" w14:textId="77777777" w:rsidR="003A70CC" w:rsidRDefault="00FB74A8">
                    <w:pPr>
                      <w:spacing w:line="220" w:lineRule="exact"/>
                      <w:jc w:val="left"/>
                    </w:pPr>
                    <w:r>
                      <w:rPr>
                        <w:rFonts w:ascii="Times New Roman" w:eastAsia="宋体" w:hAnsi="宋体" w:cs="宋体"/>
                        <w:color w:val="5C6F7B"/>
                        <w:w w:val="111"/>
                        <w:sz w:val="22"/>
                      </w:rPr>
                      <w:t>SmartRules</w:t>
                    </w:r>
                  </w:p>
                </w:txbxContent>
              </v:textbox>
            </v:shape>
            <w10:anchorlock/>
          </v:group>
        </w:pict>
      </w:r>
    </w:p>
    <w:p w14:paraId="2E6A4757" w14:textId="77777777" w:rsidR="003A70CC" w:rsidRDefault="00664571">
      <w:pPr>
        <w:pBdr>
          <w:top w:val="single" w:sz="0" w:space="7" w:color="FFFFFF"/>
        </w:pBdr>
        <w:sectPr w:rsidR="003A70CC">
          <w:type w:val="continuous"/>
          <w:pgSz w:w="12240" w:h="17760"/>
          <w:pgMar w:top="740" w:right="1420" w:bottom="1440" w:left="1440" w:header="720" w:footer="720" w:gutter="0"/>
          <w:cols w:space="720"/>
        </w:sectPr>
      </w:pPr>
      <w:r>
        <w:pict w14:anchorId="05D94F3E">
          <v:group id="_x0000_s3268" style="width:468pt;height:212pt;mso-position-horizontal-relative:char;mso-position-vertical-relative:line" coordsize="9360,4240">
            <v:shape id="_x0000_s3270" style="position:absolute;width:9360;height:4240;mso-width-relative:margin;mso-height-relative:margin" coordsize="9360,4240" o:spt="100" adj="0,,0" path="">
              <v:stroke joinstyle="round"/>
              <v:imagedata r:id="rId854"/>
              <v:formulas/>
              <v:path o:connecttype="segments"/>
              <o:lock v:ext="edit" aspectratio="t"/>
            </v:shape>
            <v:shape id="_x0000_s3269" style="position:absolute;left:7280;top:100;width:2000;height:3780;mso-width-relative:margin;mso-height-relative:margin" coordsize="9360,4240" o:spt="100" adj="0,,0" path="" stroked="f">
              <v:stroke joinstyle="round"/>
              <v:formulas/>
              <v:path o:connecttype="segments"/>
              <o:lock v:ext="edit" aspectratio="t"/>
              <v:textbox inset="0,0,0,0">
                <w:txbxContent>
                  <w:p w14:paraId="7746F86D" w14:textId="77777777" w:rsidR="003A70CC" w:rsidRDefault="00FB74A8">
                    <w:pPr>
                      <w:spacing w:line="313" w:lineRule="exact"/>
                      <w:jc w:val="left"/>
                    </w:pPr>
                    <w:r>
                      <w:rPr>
                        <w:rFonts w:ascii="Times New Roman" w:eastAsia="宋体" w:hAnsi="宋体" w:cs="宋体"/>
                        <w:color w:val="E41B23"/>
                        <w:sz w:val="16"/>
                      </w:rPr>
                      <w:t>添加</w:t>
                    </w:r>
                    <w:r>
                      <w:rPr>
                        <w:rFonts w:ascii="Times New Roman" w:eastAsia="宋体" w:hAnsi="宋体" w:cs="宋体"/>
                        <w:color w:val="E41B23"/>
                        <w:sz w:val="16"/>
                      </w:rPr>
                      <w:t>SmartRule</w:t>
                    </w:r>
                    <w:r>
                      <w:rPr>
                        <w:rFonts w:ascii="Times New Roman" w:eastAsia="宋体" w:hAnsi="宋体" w:cs="宋体"/>
                        <w:color w:val="E41B23"/>
                        <w:sz w:val="16"/>
                      </w:rPr>
                      <w:t>编辑</w:t>
                    </w:r>
                    <w:r>
                      <w:rPr>
                        <w:rFonts w:ascii="Times New Roman" w:eastAsia="宋体" w:hAnsi="宋体" w:cs="宋体"/>
                        <w:color w:val="E41B23"/>
                        <w:sz w:val="16"/>
                      </w:rPr>
                      <w:t>SmartRule</w:t>
                    </w:r>
                    <w:r>
                      <w:rPr>
                        <w:rFonts w:ascii="Times New Roman" w:eastAsia="宋体" w:hAnsi="宋体" w:cs="宋体"/>
                        <w:color w:val="E41B23"/>
                        <w:sz w:val="16"/>
                      </w:rPr>
                      <w:t>删除</w:t>
                    </w:r>
                    <w:r>
                      <w:rPr>
                        <w:rFonts w:ascii="Times New Roman" w:eastAsia="宋体" w:hAnsi="宋体" w:cs="宋体"/>
                        <w:color w:val="E41B23"/>
                        <w:sz w:val="16"/>
                      </w:rPr>
                      <w:t>SmartRule</w:t>
                    </w:r>
                    <w:r>
                      <w:rPr>
                        <w:rFonts w:ascii="Times New Roman" w:eastAsia="宋体" w:hAnsi="宋体" w:cs="宋体"/>
                        <w:color w:val="E41B23"/>
                        <w:sz w:val="16"/>
                      </w:rPr>
                      <w:t>覆盖</w:t>
                    </w:r>
                    <w:r>
                      <w:rPr>
                        <w:rFonts w:ascii="Times New Roman" w:eastAsia="宋体" w:hAnsi="宋体" w:cs="宋体"/>
                        <w:color w:val="E41B23"/>
                        <w:sz w:val="16"/>
                      </w:rPr>
                      <w:t>SmartRule</w:t>
                    </w:r>
                    <w:r>
                      <w:rPr>
                        <w:rFonts w:ascii="Times New Roman" w:eastAsia="宋体" w:hAnsi="宋体" w:cs="宋体"/>
                        <w:color w:val="E41B23"/>
                        <w:sz w:val="16"/>
                      </w:rPr>
                      <w:t>向特定主题添加</w:t>
                    </w:r>
                    <w:r>
                      <w:rPr>
                        <w:rFonts w:ascii="Times New Roman" w:eastAsia="宋体" w:hAnsi="宋体" w:cs="宋体"/>
                        <w:color w:val="E41B23"/>
                        <w:sz w:val="16"/>
                      </w:rPr>
                      <w:t>SmartRule</w:t>
                    </w:r>
                  </w:p>
                  <w:p w14:paraId="78B577EA" w14:textId="77777777" w:rsidR="003A70CC" w:rsidRDefault="00FB74A8">
                    <w:pPr>
                      <w:spacing w:before="140" w:line="250" w:lineRule="exact"/>
                      <w:ind w:right="220"/>
                      <w:jc w:val="left"/>
                    </w:pPr>
                    <w:r>
                      <w:rPr>
                        <w:rFonts w:ascii="Times New Roman" w:eastAsia="宋体" w:hAnsi="宋体" w:cs="宋体"/>
                        <w:color w:val="E41B23"/>
                        <w:w w:val="102"/>
                        <w:sz w:val="16"/>
                      </w:rPr>
                      <w:t>将</w:t>
                    </w:r>
                    <w:r>
                      <w:rPr>
                        <w:rFonts w:ascii="Times New Roman" w:eastAsia="宋体" w:hAnsi="宋体" w:cs="宋体"/>
                        <w:color w:val="E41B23"/>
                        <w:w w:val="102"/>
                        <w:sz w:val="16"/>
                      </w:rPr>
                      <w:t>SmartRule</w:t>
                    </w:r>
                    <w:r>
                      <w:rPr>
                        <w:rFonts w:ascii="Times New Roman" w:eastAsia="宋体" w:hAnsi="宋体" w:cs="宋体"/>
                        <w:color w:val="E41B23"/>
                        <w:w w:val="102"/>
                        <w:sz w:val="16"/>
                      </w:rPr>
                      <w:t>保存到库中</w:t>
                    </w:r>
                  </w:p>
                  <w:p w14:paraId="64C631D5" w14:textId="77777777" w:rsidR="003A70CC" w:rsidRDefault="00FB74A8">
                    <w:pPr>
                      <w:spacing w:before="120" w:line="260" w:lineRule="exact"/>
                      <w:ind w:right="320"/>
                      <w:jc w:val="left"/>
                    </w:pPr>
                    <w:r>
                      <w:rPr>
                        <w:rFonts w:ascii="Times New Roman" w:eastAsia="宋体" w:hAnsi="宋体" w:cs="宋体"/>
                        <w:color w:val="E41B23"/>
                        <w:w w:val="97"/>
                        <w:sz w:val="16"/>
                      </w:rPr>
                      <w:t>应用库中的条件格式规则</w:t>
                    </w:r>
                  </w:p>
                  <w:p w14:paraId="2272B2E4" w14:textId="77777777" w:rsidR="003A70CC" w:rsidRDefault="00FB74A8">
                    <w:pPr>
                      <w:spacing w:before="120" w:line="160" w:lineRule="exact"/>
                      <w:ind w:right="500"/>
                      <w:jc w:val="left"/>
                    </w:pPr>
                    <w:r>
                      <w:rPr>
                        <w:rFonts w:ascii="Times New Roman" w:eastAsia="宋体" w:hAnsi="宋体" w:cs="宋体"/>
                        <w:color w:val="E41B23"/>
                        <w:w w:val="106"/>
                        <w:sz w:val="16"/>
                      </w:rPr>
                      <w:t>禁用</w:t>
                    </w:r>
                    <w:r>
                      <w:rPr>
                        <w:rFonts w:ascii="Times New Roman" w:eastAsia="宋体" w:hAnsi="宋体" w:cs="宋体"/>
                        <w:color w:val="E41B23"/>
                        <w:w w:val="106"/>
                        <w:sz w:val="16"/>
                      </w:rPr>
                      <w:t>SmartRule</w:t>
                    </w:r>
                  </w:p>
                </w:txbxContent>
              </v:textbox>
            </v:shape>
            <w10:anchorlock/>
          </v:group>
        </w:pict>
      </w:r>
    </w:p>
    <w:p w14:paraId="3E3F927F" w14:textId="77777777" w:rsidR="003A70CC" w:rsidRDefault="00FB74A8">
      <w:pPr>
        <w:pBdr>
          <w:top w:val="single" w:sz="0" w:space="31" w:color="FFFFFF"/>
        </w:pBdr>
        <w:spacing w:before="120" w:line="337" w:lineRule="exact"/>
        <w:ind w:left="120" w:right="2940"/>
        <w:jc w:val="left"/>
      </w:pPr>
      <w:r>
        <w:rPr>
          <w:rFonts w:ascii="Times New Roman" w:eastAsia="宋体" w:hAnsi="宋体" w:cs="宋体"/>
          <w:color w:val="000000"/>
          <w:w w:val="101"/>
          <w:sz w:val="20"/>
        </w:rPr>
        <w:t>当主题数据满足</w:t>
      </w:r>
      <w:r>
        <w:rPr>
          <w:rFonts w:ascii="Times New Roman" w:eastAsia="宋体" w:hAnsi="宋体" w:cs="宋体"/>
          <w:color w:val="000000"/>
          <w:w w:val="101"/>
          <w:sz w:val="20"/>
        </w:rPr>
        <w:t>SmartRules</w:t>
      </w:r>
      <w:r>
        <w:rPr>
          <w:rFonts w:ascii="Times New Roman" w:eastAsia="宋体" w:hAnsi="宋体" w:cs="宋体"/>
          <w:color w:val="000000"/>
          <w:w w:val="101"/>
          <w:sz w:val="20"/>
        </w:rPr>
        <w:t>中设置的标准时，您可以通过更改主题数据的显示方式来提高主题数据的可识别性。首先选择一个触发器，它是应用</w:t>
      </w:r>
      <w:r>
        <w:rPr>
          <w:rFonts w:ascii="Times New Roman" w:eastAsia="宋体" w:hAnsi="宋体" w:cs="宋体"/>
          <w:color w:val="000000"/>
          <w:w w:val="101"/>
          <w:sz w:val="20"/>
        </w:rPr>
        <w:t>SmartRule</w:t>
      </w:r>
      <w:r>
        <w:rPr>
          <w:rFonts w:ascii="Times New Roman" w:eastAsia="宋体" w:hAnsi="宋体" w:cs="宋体"/>
          <w:color w:val="000000"/>
          <w:w w:val="101"/>
          <w:sz w:val="20"/>
        </w:rPr>
        <w:t>必须满足的条件。接下来，如果满足触发器条件，选择要应用的效果。可以将</w:t>
      </w:r>
      <w:r>
        <w:rPr>
          <w:rFonts w:ascii="Times New Roman" w:eastAsia="宋体" w:hAnsi="宋体" w:cs="宋体"/>
          <w:color w:val="000000"/>
          <w:w w:val="101"/>
          <w:sz w:val="20"/>
        </w:rPr>
        <w:t>smartrrules</w:t>
      </w:r>
      <w:r>
        <w:rPr>
          <w:rFonts w:ascii="Times New Roman" w:eastAsia="宋体" w:hAnsi="宋体" w:cs="宋体"/>
          <w:color w:val="000000"/>
          <w:w w:val="101"/>
          <w:sz w:val="20"/>
        </w:rPr>
        <w:t>应用于映射中的所有主题，也可以只应用于指定的主题。</w:t>
      </w:r>
    </w:p>
    <w:p w14:paraId="27E3ED54" w14:textId="77777777" w:rsidR="003A70CC" w:rsidRDefault="00FB74A8">
      <w:pPr>
        <w:spacing w:before="80" w:line="340" w:lineRule="exact"/>
        <w:ind w:left="120" w:right="284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sz w:val="20"/>
        </w:rPr>
        <w:t>您可以有多个</w:t>
      </w:r>
      <w:r>
        <w:rPr>
          <w:rFonts w:ascii="Times New Roman" w:eastAsia="宋体" w:hAnsi="宋体" w:cs="宋体"/>
          <w:color w:val="000000"/>
          <w:sz w:val="20"/>
        </w:rPr>
        <w:t>smartrule</w:t>
      </w:r>
      <w:r>
        <w:rPr>
          <w:rFonts w:ascii="Times New Roman" w:eastAsia="宋体" w:hAnsi="宋体" w:cs="宋体"/>
          <w:color w:val="000000"/>
          <w:sz w:val="20"/>
        </w:rPr>
        <w:t>。规则应用的顺序基于它们的优先级，您可以修改它们。</w:t>
      </w:r>
      <w:r>
        <w:rPr>
          <w:rFonts w:ascii="Times New Roman" w:eastAsia="宋体" w:hAnsi="宋体" w:cs="宋体"/>
          <w:color w:val="000000"/>
          <w:sz w:val="20"/>
        </w:rPr>
        <w:t>SmartRules</w:t>
      </w:r>
      <w:r>
        <w:rPr>
          <w:rFonts w:ascii="Times New Roman" w:eastAsia="宋体" w:hAnsi="宋体" w:cs="宋体"/>
          <w:color w:val="000000"/>
          <w:sz w:val="20"/>
        </w:rPr>
        <w:t>对话框中规则旁边的数字定义了它的优先级，并控制了规则效果应用的顺序。当多个规则试图将一个效果应用到同一属性时，具有较高优先级的规则总是应用其效果。例如，如果规则</w:t>
      </w:r>
      <w:r>
        <w:rPr>
          <w:rFonts w:ascii="Times New Roman" w:eastAsia="宋体" w:hAnsi="宋体" w:cs="宋体"/>
          <w:color w:val="000000"/>
          <w:sz w:val="20"/>
        </w:rPr>
        <w:t>1</w:t>
      </w:r>
      <w:r>
        <w:rPr>
          <w:rFonts w:ascii="Times New Roman" w:eastAsia="宋体" w:hAnsi="宋体" w:cs="宋体"/>
          <w:color w:val="000000"/>
          <w:sz w:val="20"/>
        </w:rPr>
        <w:t>和规则</w:t>
      </w:r>
      <w:r>
        <w:rPr>
          <w:rFonts w:ascii="Times New Roman" w:eastAsia="宋体" w:hAnsi="宋体" w:cs="宋体"/>
          <w:color w:val="000000"/>
          <w:sz w:val="20"/>
        </w:rPr>
        <w:t>2</w:t>
      </w:r>
      <w:r>
        <w:rPr>
          <w:rFonts w:ascii="Times New Roman" w:eastAsia="宋体" w:hAnsi="宋体" w:cs="宋体"/>
          <w:color w:val="000000"/>
          <w:sz w:val="20"/>
        </w:rPr>
        <w:t>对主题应用不同的填充颜色，则使用规则</w:t>
      </w:r>
      <w:r>
        <w:rPr>
          <w:rFonts w:ascii="Times New Roman" w:eastAsia="宋体" w:hAnsi="宋体" w:cs="宋体"/>
          <w:color w:val="000000"/>
          <w:sz w:val="20"/>
        </w:rPr>
        <w:t>1</w:t>
      </w:r>
      <w:r>
        <w:rPr>
          <w:rFonts w:ascii="Times New Roman" w:eastAsia="宋体" w:hAnsi="宋体" w:cs="宋体"/>
          <w:color w:val="000000"/>
          <w:sz w:val="20"/>
        </w:rPr>
        <w:t>指定的颜色。</w:t>
      </w:r>
    </w:p>
    <w:p w14:paraId="6E146529" w14:textId="77777777" w:rsidR="003A70CC" w:rsidRDefault="00FB74A8">
      <w:pPr>
        <w:pBdr>
          <w:top w:val="single" w:sz="0" w:space="19" w:color="FFFFFF"/>
        </w:pBdr>
        <w:spacing w:line="327" w:lineRule="exact"/>
        <w:ind w:left="120" w:right="308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2"/>
          <w:sz w:val="20"/>
        </w:rPr>
        <w:t>您还可以选择</w:t>
      </w:r>
      <w:r>
        <w:rPr>
          <w:rFonts w:ascii="Times New Roman" w:eastAsia="宋体" w:hAnsi="宋体" w:cs="宋体"/>
          <w:color w:val="000000"/>
          <w:w w:val="102"/>
          <w:sz w:val="20"/>
        </w:rPr>
        <w:t>SmartRule</w:t>
      </w:r>
      <w:r>
        <w:rPr>
          <w:rFonts w:ascii="Times New Roman" w:eastAsia="宋体" w:hAnsi="宋体" w:cs="宋体"/>
          <w:color w:val="000000"/>
          <w:w w:val="102"/>
          <w:sz w:val="20"/>
        </w:rPr>
        <w:t>效果是否可以被其他输入手动覆盖。您可以将</w:t>
      </w:r>
      <w:r>
        <w:rPr>
          <w:rFonts w:ascii="Times New Roman" w:eastAsia="宋体" w:hAnsi="宋体" w:cs="宋体"/>
          <w:color w:val="000000"/>
          <w:w w:val="102"/>
          <w:sz w:val="20"/>
        </w:rPr>
        <w:t>SmartRule</w:t>
      </w:r>
      <w:r>
        <w:rPr>
          <w:rFonts w:ascii="Times New Roman" w:eastAsia="宋体" w:hAnsi="宋体" w:cs="宋体"/>
          <w:color w:val="000000"/>
          <w:w w:val="102"/>
          <w:sz w:val="20"/>
        </w:rPr>
        <w:t>保存到库中，以便在新的映射中重用。默认情况下，隐藏主题被排除在外</w:t>
      </w:r>
    </w:p>
    <w:p w14:paraId="1F79D832" w14:textId="77777777" w:rsidR="003A70CC" w:rsidRDefault="00FB74A8">
      <w:pPr>
        <w:pBdr>
          <w:top w:val="single" w:sz="0" w:space="31" w:color="FFFFFF"/>
        </w:pBdr>
        <w:spacing w:before="380" w:line="200" w:lineRule="exact"/>
        <w:ind w:left="90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6"/>
          <w:sz w:val="20"/>
        </w:rPr>
        <w:t>324</w:t>
      </w:r>
    </w:p>
    <w:p w14:paraId="2067CB36" w14:textId="68F1FA7A" w:rsidR="003A70CC" w:rsidRDefault="00C368D6">
      <w:pPr>
        <w:pageBreakBefore/>
        <w:spacing w:line="200" w:lineRule="exact"/>
        <w:ind w:right="6880"/>
        <w:jc w:val="left"/>
        <w:sectPr w:rsidR="003A70CC">
          <w:type w:val="continuous"/>
          <w:pgSz w:w="12240" w:h="17760"/>
          <w:pgMar w:top="740" w:right="1500" w:bottom="1440" w:left="15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48EB9050" w14:textId="77777777" w:rsidR="003A70CC" w:rsidRDefault="00FB74A8">
      <w:pPr>
        <w:pBdr>
          <w:top w:val="single" w:sz="0" w:space="22" w:color="FFFFFF"/>
        </w:pBdr>
        <w:spacing w:line="320" w:lineRule="exact"/>
        <w:ind w:right="3080"/>
        <w:jc w:val="left"/>
      </w:pPr>
      <w:r>
        <w:rPr>
          <w:rFonts w:ascii="Times New Roman" w:eastAsia="宋体" w:hAnsi="宋体" w:cs="宋体"/>
          <w:color w:val="000000"/>
          <w:w w:val="102"/>
          <w:sz w:val="20"/>
        </w:rPr>
        <w:t>SmartRules</w:t>
      </w:r>
      <w:r>
        <w:rPr>
          <w:rFonts w:ascii="Times New Roman" w:eastAsia="宋体" w:hAnsi="宋体" w:cs="宋体"/>
          <w:color w:val="000000"/>
          <w:w w:val="102"/>
          <w:sz w:val="20"/>
        </w:rPr>
        <w:t>。但是，您可以修改映射设置，以包含过滤器隐藏的主题。</w:t>
      </w:r>
    </w:p>
    <w:p w14:paraId="100C21A9" w14:textId="2B477DA8" w:rsidR="003A70CC" w:rsidRDefault="00FB74A8">
      <w:pPr>
        <w:spacing w:before="60" w:line="320" w:lineRule="exact"/>
        <w:ind w:right="3780"/>
        <w:jc w:val="left"/>
        <w:sectPr w:rsidR="003A70CC">
          <w:type w:val="continuous"/>
          <w:pgSz w:w="12240" w:h="17760"/>
          <w:pgMar w:top="740" w:right="1500" w:bottom="1440" w:left="1560" w:header="720" w:footer="720" w:gutter="0"/>
          <w:cols w:space="720"/>
        </w:sectPr>
      </w:pPr>
      <w:r>
        <w:rPr>
          <w:rFonts w:ascii="Times New Roman" w:eastAsia="宋体" w:hAnsi="宋体" w:cs="宋体"/>
          <w:color w:val="000000"/>
          <w:w w:val="101"/>
          <w:sz w:val="20"/>
        </w:rPr>
        <w:t>在以前的</w:t>
      </w:r>
      <w:r>
        <w:rPr>
          <w:rFonts w:ascii="Times New Roman" w:eastAsia="宋体" w:hAnsi="宋体" w:cs="宋体"/>
          <w:color w:val="000000"/>
          <w:w w:val="101"/>
          <w:sz w:val="20"/>
        </w:rPr>
        <w:t>MindManager</w:t>
      </w:r>
      <w:r>
        <w:rPr>
          <w:rFonts w:ascii="Times New Roman" w:eastAsia="宋体" w:hAnsi="宋体" w:cs="宋体"/>
          <w:color w:val="000000"/>
          <w:w w:val="101"/>
          <w:sz w:val="20"/>
        </w:rPr>
        <w:t>版本中，</w:t>
      </w:r>
      <w:r w:rsidR="00C368D6">
        <w:rPr>
          <w:rFonts w:ascii="Times New Roman" w:eastAsia="宋体" w:hAnsi="宋体" w:cs="宋体"/>
          <w:color w:val="000000"/>
          <w:w w:val="101"/>
          <w:sz w:val="20"/>
        </w:rPr>
        <w:t>MindManager</w:t>
      </w:r>
      <w:r>
        <w:rPr>
          <w:rFonts w:ascii="Times New Roman" w:eastAsia="宋体" w:hAnsi="宋体" w:cs="宋体"/>
          <w:color w:val="000000"/>
          <w:w w:val="101"/>
          <w:sz w:val="20"/>
        </w:rPr>
        <w:t>特性称为条件格式。</w:t>
      </w:r>
    </w:p>
    <w:p w14:paraId="3C7406A5" w14:textId="77777777" w:rsidR="003A70CC" w:rsidRDefault="00FB74A8">
      <w:pPr>
        <w:pBdr>
          <w:top w:val="single" w:sz="0" w:space="12" w:color="FFFFFF"/>
        </w:pBdr>
        <w:spacing w:line="210" w:lineRule="exact"/>
        <w:ind w:left="100" w:right="7520"/>
        <w:jc w:val="left"/>
        <w:sectPr w:rsidR="003A70CC">
          <w:type w:val="continuous"/>
          <w:pgSz w:w="12240" w:h="17760"/>
          <w:pgMar w:top="740" w:right="1500" w:bottom="1440" w:left="1560" w:header="720" w:footer="720" w:gutter="0"/>
          <w:cols w:space="720"/>
        </w:sectPr>
      </w:pPr>
      <w:r>
        <w:rPr>
          <w:rFonts w:ascii="Times New Roman" w:eastAsia="宋体" w:hAnsi="宋体" w:cs="宋体"/>
          <w:color w:val="3E4D53"/>
          <w:w w:val="99"/>
        </w:rPr>
        <w:t>添加一个</w:t>
      </w:r>
      <w:r>
        <w:rPr>
          <w:rFonts w:ascii="Times New Roman" w:eastAsia="宋体" w:hAnsi="宋体" w:cs="宋体"/>
          <w:color w:val="3E4D53"/>
          <w:w w:val="99"/>
        </w:rPr>
        <w:t>SmartRule</w:t>
      </w:r>
    </w:p>
    <w:p w14:paraId="4A2FAEE6" w14:textId="77777777" w:rsidR="003A70CC" w:rsidRDefault="00FB74A8">
      <w:pPr>
        <w:pBdr>
          <w:top w:val="single" w:sz="0" w:space="8" w:color="FFFFFF"/>
        </w:pBdr>
        <w:spacing w:line="310" w:lineRule="exact"/>
        <w:ind w:left="600" w:right="140" w:hanging="360"/>
        <w:jc w:val="left"/>
      </w:pPr>
      <w:r>
        <w:rPr>
          <w:rFonts w:ascii="Times New Roman" w:eastAsia="宋体" w:hAnsi="宋体" w:cs="宋体"/>
          <w:color w:val="000000"/>
          <w:w w:val="103"/>
          <w:sz w:val="20"/>
        </w:rPr>
        <w:t>1.</w:t>
      </w:r>
      <w:r>
        <w:rPr>
          <w:rFonts w:ascii="Times New Roman" w:eastAsia="宋体" w:hAnsi="宋体" w:cs="宋体"/>
          <w:color w:val="000000"/>
          <w:w w:val="103"/>
          <w:sz w:val="20"/>
        </w:rPr>
        <w:t>在“</w:t>
      </w:r>
      <w:r>
        <w:rPr>
          <w:rFonts w:ascii="Times New Roman" w:eastAsia="宋体" w:hAnsi="宋体" w:cs="宋体"/>
          <w:color w:val="000000"/>
          <w:w w:val="103"/>
          <w:sz w:val="20"/>
        </w:rPr>
        <w:t>Advanced</w:t>
      </w:r>
      <w:r>
        <w:rPr>
          <w:rFonts w:ascii="Times New Roman" w:eastAsia="宋体" w:hAnsi="宋体" w:cs="宋体"/>
          <w:color w:val="000000"/>
          <w:w w:val="103"/>
          <w:sz w:val="20"/>
        </w:rPr>
        <w:t>”页签的“</w:t>
      </w:r>
      <w:r>
        <w:rPr>
          <w:rFonts w:ascii="Times New Roman" w:eastAsia="宋体" w:hAnsi="宋体" w:cs="宋体"/>
          <w:color w:val="000000"/>
          <w:w w:val="103"/>
          <w:sz w:val="20"/>
        </w:rPr>
        <w:t>Dashboards</w:t>
      </w:r>
      <w:r>
        <w:rPr>
          <w:rFonts w:ascii="Times New Roman" w:eastAsia="宋体" w:hAnsi="宋体" w:cs="宋体"/>
          <w:color w:val="000000"/>
          <w:w w:val="103"/>
          <w:sz w:val="20"/>
        </w:rPr>
        <w:t>”组中，单击“</w:t>
      </w:r>
      <w:r>
        <w:rPr>
          <w:rFonts w:ascii="Times New Roman" w:eastAsia="宋体" w:hAnsi="宋体" w:cs="宋体"/>
          <w:color w:val="000000"/>
          <w:w w:val="103"/>
          <w:sz w:val="20"/>
        </w:rPr>
        <w:t>SmartRules</w:t>
      </w:r>
      <w:r>
        <w:rPr>
          <w:rFonts w:ascii="Times New Roman" w:eastAsia="宋体" w:hAnsi="宋体" w:cs="宋体"/>
          <w:color w:val="000000"/>
          <w:w w:val="103"/>
          <w:sz w:val="20"/>
        </w:rPr>
        <w:t>”箭头，然后单击“</w:t>
      </w:r>
      <w:r>
        <w:rPr>
          <w:rFonts w:ascii="Times New Roman" w:eastAsia="宋体" w:hAnsi="宋体" w:cs="宋体"/>
          <w:color w:val="000000"/>
          <w:w w:val="103"/>
          <w:sz w:val="20"/>
        </w:rPr>
        <w:t>Add Rule</w:t>
      </w:r>
      <w:r>
        <w:rPr>
          <w:rFonts w:ascii="Times New Roman" w:eastAsia="宋体" w:hAnsi="宋体" w:cs="宋体"/>
          <w:color w:val="000000"/>
          <w:w w:val="103"/>
          <w:sz w:val="20"/>
        </w:rPr>
        <w:t>”。</w:t>
      </w:r>
    </w:p>
    <w:p w14:paraId="225587EC" w14:textId="77777777" w:rsidR="003A70CC" w:rsidRDefault="00FB74A8">
      <w:pPr>
        <w:spacing w:before="60" w:line="200" w:lineRule="exact"/>
        <w:ind w:left="240" w:right="4500"/>
        <w:jc w:val="left"/>
      </w:pPr>
      <w:r>
        <w:rPr>
          <w:rFonts w:ascii="Times New Roman" w:eastAsia="宋体" w:hAnsi="宋体" w:cs="宋体"/>
          <w:color w:val="000000"/>
          <w:w w:val="101"/>
          <w:sz w:val="20"/>
        </w:rPr>
        <w:t>2.</w:t>
      </w:r>
      <w:r>
        <w:rPr>
          <w:rFonts w:ascii="Times New Roman" w:eastAsia="宋体" w:hAnsi="宋体" w:cs="宋体"/>
          <w:color w:val="000000"/>
          <w:w w:val="101"/>
          <w:sz w:val="20"/>
        </w:rPr>
        <w:t>在“规则标题”框中键入规则的名称。</w:t>
      </w:r>
    </w:p>
    <w:p w14:paraId="464C1E75" w14:textId="77777777" w:rsidR="003A70CC" w:rsidRDefault="00FB74A8">
      <w:pPr>
        <w:spacing w:before="80" w:line="330" w:lineRule="exact"/>
        <w:ind w:left="580"/>
        <w:jc w:val="left"/>
      </w:pPr>
      <w:r>
        <w:rPr>
          <w:rFonts w:ascii="Times New Roman" w:eastAsia="宋体" w:hAnsi="宋体" w:cs="宋体"/>
          <w:color w:val="000000"/>
          <w:sz w:val="20"/>
        </w:rPr>
        <w:t>默认情况下，该规则应用于映射中的所有主题。如果只将规则应用于特定的主题，请单击“高级选项”，启用特定的主题选项，单击“选择主题”，在弹出的“选择主题”对话框中选择相应的主题，单击“确定”。由于“主题属于分支”触发器，这些选择的主题被锁定。</w:t>
      </w:r>
    </w:p>
    <w:p w14:paraId="71395168" w14:textId="77777777" w:rsidR="003A70CC" w:rsidRDefault="00FB74A8">
      <w:pPr>
        <w:spacing w:before="80" w:line="200" w:lineRule="exact"/>
        <w:ind w:left="240" w:right="2980"/>
        <w:jc w:val="left"/>
      </w:pPr>
      <w:r>
        <w:rPr>
          <w:rFonts w:ascii="Times New Roman" w:eastAsia="宋体" w:hAnsi="宋体" w:cs="宋体"/>
          <w:color w:val="000000"/>
          <w:w w:val="104"/>
          <w:sz w:val="20"/>
        </w:rPr>
        <w:t>3.</w:t>
      </w:r>
      <w:r>
        <w:rPr>
          <w:rFonts w:ascii="Times New Roman" w:eastAsia="宋体" w:hAnsi="宋体" w:cs="宋体"/>
          <w:color w:val="000000"/>
          <w:w w:val="104"/>
          <w:sz w:val="20"/>
        </w:rPr>
        <w:t>打开“触发器”下拉菜单，选择以下选项之一</w:t>
      </w:r>
      <w:r>
        <w:rPr>
          <w:rFonts w:ascii="Times New Roman" w:eastAsia="宋体" w:hAnsi="宋体" w:cs="宋体"/>
          <w:color w:val="000000"/>
          <w:w w:val="104"/>
          <w:sz w:val="20"/>
        </w:rPr>
        <w:t>:</w:t>
      </w:r>
    </w:p>
    <w:p w14:paraId="3EF4F9FE" w14:textId="77777777" w:rsidR="003A70CC" w:rsidRDefault="00FB74A8">
      <w:pPr>
        <w:spacing w:before="60" w:line="200" w:lineRule="exact"/>
        <w:ind w:left="960" w:right="2180"/>
        <w:jc w:val="left"/>
      </w:pPr>
      <w:r>
        <w:rPr>
          <w:rFonts w:ascii="Times New Roman" w:eastAsia="宋体" w:hAnsi="宋体" w:cs="宋体"/>
          <w:color w:val="000000"/>
          <w:w w:val="102"/>
          <w:sz w:val="20"/>
        </w:rPr>
        <w:t>•图标，然后在“选择图标”下拉菜单中选择一个图标。</w:t>
      </w:r>
    </w:p>
    <w:p w14:paraId="57275ED0" w14:textId="77777777" w:rsidR="003A70CC" w:rsidRDefault="00FB74A8">
      <w:pPr>
        <w:spacing w:before="60" w:line="200" w:lineRule="exact"/>
        <w:ind w:left="1300" w:right="200"/>
        <w:jc w:val="left"/>
      </w:pPr>
      <w:r>
        <w:rPr>
          <w:rFonts w:ascii="Times New Roman" w:eastAsia="宋体" w:hAnsi="宋体" w:cs="宋体"/>
          <w:color w:val="000000"/>
          <w:w w:val="103"/>
          <w:sz w:val="20"/>
        </w:rPr>
        <w:t>如果您想显示没有添加图标的主题，请选择“不存在”。</w:t>
      </w:r>
    </w:p>
    <w:p w14:paraId="1C6D2DBA" w14:textId="77777777" w:rsidR="003A70CC" w:rsidRDefault="00FB74A8">
      <w:pPr>
        <w:spacing w:before="80" w:line="200" w:lineRule="exact"/>
        <w:ind w:left="960" w:right="520"/>
        <w:jc w:val="left"/>
      </w:pPr>
      <w:r>
        <w:rPr>
          <w:rFonts w:ascii="Times New Roman" w:eastAsia="宋体" w:hAnsi="宋体" w:cs="宋体"/>
          <w:color w:val="000000"/>
          <w:w w:val="104"/>
          <w:sz w:val="20"/>
        </w:rPr>
        <w:t>•附件数量，然后选择一个运营商和附件数量。</w:t>
      </w:r>
    </w:p>
    <w:p w14:paraId="237FFC15" w14:textId="77777777" w:rsidR="003A70CC" w:rsidRDefault="00FB74A8">
      <w:pPr>
        <w:spacing w:before="60" w:line="200" w:lineRule="exact"/>
        <w:ind w:left="960" w:right="1860"/>
        <w:jc w:val="left"/>
      </w:pPr>
      <w:r>
        <w:rPr>
          <w:rFonts w:ascii="Times New Roman" w:eastAsia="宋体" w:hAnsi="宋体" w:cs="宋体"/>
          <w:color w:val="000000"/>
          <w:w w:val="102"/>
          <w:sz w:val="20"/>
        </w:rPr>
        <w:t>•链接数，然后选择一个运营商和链接数。</w:t>
      </w:r>
    </w:p>
    <w:p w14:paraId="7FF67E5A" w14:textId="77777777" w:rsidR="003A70CC" w:rsidRDefault="00FB74A8">
      <w:pPr>
        <w:spacing w:before="80" w:line="200" w:lineRule="exact"/>
        <w:ind w:left="960" w:right="1000"/>
        <w:jc w:val="left"/>
      </w:pPr>
      <w:r>
        <w:rPr>
          <w:rFonts w:ascii="Times New Roman" w:eastAsia="宋体" w:hAnsi="宋体" w:cs="宋体"/>
          <w:color w:val="000000"/>
          <w:w w:val="104"/>
          <w:sz w:val="20"/>
        </w:rPr>
        <w:t>•子主题的数量，然后选择一个操作员和子主题的数量。</w:t>
      </w:r>
    </w:p>
    <w:p w14:paraId="2E5A42E6" w14:textId="77777777" w:rsidR="003A70CC" w:rsidRDefault="00FB74A8">
      <w:pPr>
        <w:spacing w:before="60" w:line="200" w:lineRule="exact"/>
        <w:ind w:left="960" w:right="2460"/>
        <w:jc w:val="left"/>
      </w:pPr>
      <w:r>
        <w:rPr>
          <w:rFonts w:ascii="Times New Roman" w:eastAsia="宋体" w:hAnsi="宋体" w:cs="宋体"/>
          <w:color w:val="000000"/>
          <w:w w:val="102"/>
          <w:sz w:val="20"/>
        </w:rPr>
        <w:t>•部分任务信息的上卷分支，然后选择操作员。</w:t>
      </w:r>
    </w:p>
    <w:p w14:paraId="57C5434D" w14:textId="77777777" w:rsidR="003A70CC" w:rsidRDefault="00FB74A8">
      <w:pPr>
        <w:spacing w:before="80" w:line="320" w:lineRule="exact"/>
        <w:ind w:left="1320" w:right="60" w:hanging="360"/>
        <w:jc w:val="left"/>
      </w:pPr>
      <w:r>
        <w:rPr>
          <w:rFonts w:ascii="Times New Roman" w:eastAsia="宋体" w:hAnsi="宋体" w:cs="宋体"/>
          <w:color w:val="000000"/>
          <w:w w:val="103"/>
          <w:sz w:val="20"/>
        </w:rPr>
        <w:t>•资源，然后在资源中选择一个操作符和要匹配的文本。如果要显示未分配资源的主题，请选择“不存在”。</w:t>
      </w:r>
    </w:p>
    <w:p w14:paraId="45B3C155" w14:textId="77777777" w:rsidR="003A70CC" w:rsidRDefault="00FB74A8">
      <w:pPr>
        <w:spacing w:before="80" w:line="200" w:lineRule="exact"/>
        <w:ind w:left="960" w:right="1880"/>
        <w:jc w:val="left"/>
      </w:pPr>
      <w:r>
        <w:rPr>
          <w:rFonts w:ascii="Times New Roman" w:eastAsia="宋体" w:hAnsi="宋体" w:cs="宋体"/>
          <w:color w:val="000000"/>
          <w:w w:val="103"/>
          <w:sz w:val="20"/>
        </w:rPr>
        <w:t>•标签，然后选择一个操作符和文本在标签中匹配。</w:t>
      </w:r>
    </w:p>
    <w:p w14:paraId="1C0CA3FC" w14:textId="77777777" w:rsidR="003A70CC" w:rsidRDefault="00FB74A8">
      <w:pPr>
        <w:spacing w:before="60" w:line="200" w:lineRule="exact"/>
        <w:ind w:left="1320" w:right="40"/>
        <w:jc w:val="left"/>
      </w:pPr>
      <w:r>
        <w:rPr>
          <w:rFonts w:ascii="Times New Roman" w:eastAsia="宋体" w:hAnsi="宋体" w:cs="宋体"/>
          <w:color w:val="000000"/>
          <w:w w:val="104"/>
          <w:sz w:val="20"/>
        </w:rPr>
        <w:t>如果要显示未分配标签的主题，请选择“不存在”。</w:t>
      </w:r>
    </w:p>
    <w:p w14:paraId="2BFBC6AD" w14:textId="77777777" w:rsidR="003A70CC" w:rsidRDefault="00FB74A8">
      <w:pPr>
        <w:spacing w:before="80" w:line="200" w:lineRule="exact"/>
        <w:ind w:left="960" w:right="4160"/>
        <w:jc w:val="left"/>
      </w:pPr>
      <w:r>
        <w:rPr>
          <w:rFonts w:ascii="Times New Roman" w:eastAsia="宋体" w:hAnsi="宋体" w:cs="宋体"/>
          <w:color w:val="000000"/>
          <w:w w:val="103"/>
          <w:sz w:val="20"/>
        </w:rPr>
        <w:t>•任务风险，然后选择运营商。</w:t>
      </w:r>
    </w:p>
    <w:p w14:paraId="7501A34D" w14:textId="77777777" w:rsidR="003A70CC" w:rsidRDefault="00FB74A8">
      <w:pPr>
        <w:spacing w:before="60" w:line="310" w:lineRule="exact"/>
        <w:ind w:left="1300" w:right="260" w:hanging="340"/>
        <w:jc w:val="left"/>
      </w:pPr>
      <w:r>
        <w:rPr>
          <w:rFonts w:ascii="Times New Roman" w:eastAsia="宋体" w:hAnsi="宋体" w:cs="宋体"/>
          <w:color w:val="000000"/>
          <w:w w:val="103"/>
          <w:sz w:val="20"/>
        </w:rPr>
        <w:t>•任务成本</w:t>
      </w:r>
      <w:r>
        <w:rPr>
          <w:rFonts w:ascii="Times New Roman" w:eastAsia="宋体" w:hAnsi="宋体" w:cs="宋体"/>
          <w:color w:val="000000"/>
          <w:w w:val="103"/>
          <w:sz w:val="20"/>
        </w:rPr>
        <w:t>-</w:t>
      </w:r>
      <w:r>
        <w:rPr>
          <w:rFonts w:ascii="Times New Roman" w:eastAsia="宋体" w:hAnsi="宋体" w:cs="宋体"/>
          <w:color w:val="000000"/>
          <w:w w:val="103"/>
          <w:sz w:val="20"/>
        </w:rPr>
        <w:t>一般、任务成本</w:t>
      </w:r>
      <w:r>
        <w:rPr>
          <w:rFonts w:ascii="Times New Roman" w:eastAsia="宋体" w:hAnsi="宋体" w:cs="宋体"/>
          <w:color w:val="000000"/>
          <w:w w:val="103"/>
          <w:sz w:val="20"/>
        </w:rPr>
        <w:t>-</w:t>
      </w:r>
      <w:r>
        <w:rPr>
          <w:rFonts w:ascii="Times New Roman" w:eastAsia="宋体" w:hAnsi="宋体" w:cs="宋体"/>
          <w:color w:val="000000"/>
          <w:w w:val="103"/>
          <w:sz w:val="20"/>
        </w:rPr>
        <w:t>资源或任务成本</w:t>
      </w:r>
      <w:r>
        <w:rPr>
          <w:rFonts w:ascii="Times New Roman" w:eastAsia="宋体" w:hAnsi="宋体" w:cs="宋体"/>
          <w:color w:val="000000"/>
          <w:w w:val="103"/>
          <w:sz w:val="20"/>
        </w:rPr>
        <w:t>-</w:t>
      </w:r>
      <w:r>
        <w:rPr>
          <w:rFonts w:ascii="Times New Roman" w:eastAsia="宋体" w:hAnsi="宋体" w:cs="宋体"/>
          <w:color w:val="000000"/>
          <w:w w:val="103"/>
          <w:sz w:val="20"/>
        </w:rPr>
        <w:t>总，然后选择一个操作员和成本数额。</w:t>
      </w:r>
    </w:p>
    <w:p w14:paraId="5AE2B39D" w14:textId="77777777" w:rsidR="003A70CC" w:rsidRDefault="00FB74A8">
      <w:pPr>
        <w:spacing w:before="80" w:line="327" w:lineRule="exact"/>
        <w:ind w:left="1320" w:right="120" w:hanging="360"/>
        <w:jc w:val="left"/>
      </w:pPr>
      <w:r>
        <w:rPr>
          <w:rFonts w:ascii="Times New Roman" w:eastAsia="宋体" w:hAnsi="宋体" w:cs="宋体"/>
          <w:color w:val="000000"/>
          <w:w w:val="103"/>
          <w:sz w:val="20"/>
        </w:rPr>
        <w:t>•任务开始日期或任务到期日期，然后选择操作员和日期。如果要显示未指定开始日期或到期日期的主题，请选择“不存在”。</w:t>
      </w:r>
    </w:p>
    <w:p w14:paraId="46116494" w14:textId="77777777" w:rsidR="003A70CC" w:rsidRDefault="00FB74A8">
      <w:pPr>
        <w:spacing w:before="60" w:line="200" w:lineRule="exact"/>
        <w:ind w:left="960" w:right="700"/>
        <w:jc w:val="left"/>
      </w:pPr>
      <w:r>
        <w:rPr>
          <w:rFonts w:ascii="Times New Roman" w:eastAsia="宋体" w:hAnsi="宋体" w:cs="宋体"/>
          <w:color w:val="000000"/>
          <w:w w:val="102"/>
          <w:sz w:val="20"/>
        </w:rPr>
        <w:t>•任务工作量或任务持续时间，然后选择操作符和时间增量。</w:t>
      </w:r>
    </w:p>
    <w:p w14:paraId="244C53BD" w14:textId="77777777" w:rsidR="003A70CC" w:rsidRDefault="00FB74A8">
      <w:pPr>
        <w:spacing w:before="80" w:line="200" w:lineRule="exact"/>
        <w:ind w:left="960" w:right="3780"/>
        <w:jc w:val="left"/>
      </w:pPr>
      <w:r>
        <w:rPr>
          <w:rFonts w:ascii="Times New Roman" w:eastAsia="宋体" w:hAnsi="宋体" w:cs="宋体"/>
          <w:color w:val="000000"/>
          <w:w w:val="103"/>
          <w:sz w:val="20"/>
        </w:rPr>
        <w:t>•任务里程碑，然后选择一个运营商。</w:t>
      </w:r>
    </w:p>
    <w:p w14:paraId="1F354890" w14:textId="77777777" w:rsidR="003A70CC" w:rsidRDefault="00FB74A8">
      <w:pPr>
        <w:spacing w:before="60" w:line="200" w:lineRule="exact"/>
        <w:ind w:left="960" w:right="2340"/>
        <w:jc w:val="left"/>
      </w:pPr>
      <w:r>
        <w:rPr>
          <w:rFonts w:ascii="Times New Roman" w:eastAsia="宋体" w:hAnsi="宋体" w:cs="宋体"/>
          <w:color w:val="000000"/>
          <w:w w:val="101"/>
          <w:sz w:val="20"/>
        </w:rPr>
        <w:t>•任务优先级，然后选择一个操作员和优先级。</w:t>
      </w:r>
    </w:p>
    <w:p w14:paraId="5A2D7A0D" w14:textId="77777777" w:rsidR="003A70CC" w:rsidRDefault="00FB74A8">
      <w:pPr>
        <w:spacing w:before="60" w:line="320" w:lineRule="exact"/>
        <w:ind w:left="1300" w:right="500"/>
        <w:jc w:val="left"/>
      </w:pPr>
      <w:r>
        <w:rPr>
          <w:rFonts w:ascii="Times New Roman" w:eastAsia="宋体" w:hAnsi="宋体" w:cs="宋体"/>
          <w:color w:val="000000"/>
          <w:w w:val="102"/>
          <w:sz w:val="20"/>
        </w:rPr>
        <w:t>如果要显示未分配优先级级别的主题，请选择“不存在”。</w:t>
      </w:r>
    </w:p>
    <w:p w14:paraId="1DB03857" w14:textId="77777777" w:rsidR="003A70CC" w:rsidRDefault="00FB74A8">
      <w:pPr>
        <w:spacing w:before="60" w:line="200" w:lineRule="exact"/>
        <w:ind w:left="960" w:right="1980"/>
        <w:jc w:val="left"/>
        <w:sectPr w:rsidR="003A70CC">
          <w:type w:val="continuous"/>
          <w:pgSz w:w="12240" w:h="17760"/>
          <w:pgMar w:top="740" w:right="1500" w:bottom="1440" w:left="1560" w:header="720" w:footer="720" w:gutter="0"/>
          <w:cols w:space="720"/>
        </w:sectPr>
      </w:pPr>
      <w:r>
        <w:rPr>
          <w:rFonts w:ascii="Times New Roman" w:eastAsia="宋体" w:hAnsi="宋体" w:cs="宋体"/>
          <w:color w:val="000000"/>
          <w:w w:val="105"/>
          <w:sz w:val="20"/>
        </w:rPr>
        <w:t>•任务进度，然后选择操作员和进度级别。</w:t>
      </w:r>
    </w:p>
    <w:p w14:paraId="0C6E1F80" w14:textId="77777777" w:rsidR="003A70CC" w:rsidRDefault="00FB74A8">
      <w:pPr>
        <w:pBdr>
          <w:top w:val="single" w:sz="0" w:space="26" w:color="FFFFFF"/>
        </w:pBdr>
        <w:spacing w:line="200" w:lineRule="exact"/>
        <w:ind w:right="8820"/>
        <w:jc w:val="left"/>
        <w:sectPr w:rsidR="003A70CC">
          <w:type w:val="continuous"/>
          <w:pgSz w:w="12240" w:h="17760"/>
          <w:pgMar w:top="740" w:right="1500" w:bottom="1440" w:left="1560" w:header="720" w:footer="720" w:gutter="0"/>
          <w:cols w:space="720"/>
        </w:sectPr>
      </w:pPr>
      <w:r>
        <w:rPr>
          <w:rFonts w:ascii="Times New Roman" w:eastAsia="宋体" w:hAnsi="宋体" w:cs="宋体"/>
          <w:color w:val="000000"/>
          <w:w w:val="106"/>
          <w:sz w:val="20"/>
        </w:rPr>
        <w:t>325</w:t>
      </w:r>
    </w:p>
    <w:p w14:paraId="77BB2652" w14:textId="77777777" w:rsidR="003A70CC" w:rsidRDefault="00FB74A8">
      <w:pPr>
        <w:pageBreakBefore/>
        <w:spacing w:line="200" w:lineRule="exact"/>
        <w:ind w:left="494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4"/>
          <w:sz w:val="20"/>
        </w:rPr>
        <w:lastRenderedPageBreak/>
        <w:t>合并数据、</w:t>
      </w:r>
      <w:r>
        <w:rPr>
          <w:rFonts w:ascii="Times New Roman" w:eastAsia="宋体" w:hAnsi="宋体" w:cs="宋体"/>
          <w:color w:val="000000"/>
          <w:w w:val="104"/>
          <w:sz w:val="20"/>
        </w:rPr>
        <w:t>Microsoft Office</w:t>
      </w:r>
      <w:r>
        <w:rPr>
          <w:rFonts w:ascii="Times New Roman" w:eastAsia="宋体" w:hAnsi="宋体" w:cs="宋体"/>
          <w:color w:val="000000"/>
          <w:w w:val="104"/>
          <w:sz w:val="20"/>
        </w:rPr>
        <w:t>或</w:t>
      </w:r>
      <w:r>
        <w:rPr>
          <w:rFonts w:ascii="Times New Roman" w:eastAsia="宋体" w:hAnsi="宋体" w:cs="宋体"/>
          <w:color w:val="000000"/>
          <w:w w:val="104"/>
          <w:sz w:val="20"/>
        </w:rPr>
        <w:t>SharePoint</w:t>
      </w:r>
    </w:p>
    <w:p w14:paraId="61BA1A2A" w14:textId="77777777" w:rsidR="003A70CC" w:rsidRDefault="00FB74A8">
      <w:pPr>
        <w:pBdr>
          <w:top w:val="single" w:sz="0" w:space="21" w:color="FFFFFF"/>
        </w:pBdr>
        <w:spacing w:line="200" w:lineRule="exact"/>
        <w:ind w:left="960" w:right="1800"/>
        <w:jc w:val="left"/>
      </w:pPr>
      <w:r>
        <w:rPr>
          <w:rFonts w:ascii="Times New Roman" w:eastAsia="宋体" w:hAnsi="宋体" w:cs="宋体"/>
          <w:color w:val="000000"/>
          <w:w w:val="103"/>
          <w:sz w:val="20"/>
        </w:rPr>
        <w:t>•</w:t>
      </w:r>
      <w:r>
        <w:rPr>
          <w:rFonts w:ascii="Times New Roman" w:eastAsia="宋体" w:hAnsi="宋体" w:cs="宋体"/>
          <w:color w:val="000000"/>
          <w:w w:val="103"/>
          <w:sz w:val="20"/>
        </w:rPr>
        <w:t>Topic</w:t>
      </w:r>
      <w:r>
        <w:rPr>
          <w:rFonts w:ascii="Times New Roman" w:eastAsia="宋体" w:hAnsi="宋体" w:cs="宋体"/>
          <w:color w:val="000000"/>
          <w:w w:val="103"/>
          <w:sz w:val="20"/>
        </w:rPr>
        <w:t>属于分支，然后选择一个操作符和一个分支。</w:t>
      </w:r>
    </w:p>
    <w:p w14:paraId="3B8A9932" w14:textId="77777777" w:rsidR="003A70CC" w:rsidRDefault="00FB74A8">
      <w:pPr>
        <w:spacing w:before="80" w:line="200" w:lineRule="exact"/>
        <w:ind w:left="960" w:right="900"/>
        <w:jc w:val="left"/>
      </w:pPr>
      <w:r>
        <w:rPr>
          <w:rFonts w:ascii="Times New Roman" w:eastAsia="宋体" w:hAnsi="宋体" w:cs="宋体"/>
          <w:color w:val="000000"/>
          <w:w w:val="103"/>
          <w:sz w:val="20"/>
        </w:rPr>
        <w:t>•主题位置，并选择一个操作员，然后在地图上选择一个对象。</w:t>
      </w:r>
    </w:p>
    <w:p w14:paraId="4F23E822" w14:textId="77777777" w:rsidR="003A70CC" w:rsidRDefault="00FB74A8">
      <w:pPr>
        <w:spacing w:before="60" w:line="200" w:lineRule="exact"/>
        <w:ind w:left="960" w:right="1240"/>
        <w:jc w:val="left"/>
      </w:pPr>
      <w:r>
        <w:rPr>
          <w:rFonts w:ascii="Times New Roman" w:eastAsia="宋体" w:hAnsi="宋体" w:cs="宋体"/>
          <w:color w:val="000000"/>
          <w:w w:val="102"/>
          <w:sz w:val="20"/>
        </w:rPr>
        <w:t>•任务笔记，然后选择一个操作员和文本匹配的主题。</w:t>
      </w:r>
    </w:p>
    <w:p w14:paraId="2F8D3971" w14:textId="77777777" w:rsidR="003A70CC" w:rsidRDefault="00FB74A8">
      <w:pPr>
        <w:spacing w:before="80" w:line="200" w:lineRule="exact"/>
        <w:ind w:left="960" w:right="1320"/>
        <w:jc w:val="left"/>
      </w:pPr>
      <w:r>
        <w:rPr>
          <w:rFonts w:ascii="Times New Roman" w:eastAsia="宋体" w:hAnsi="宋体" w:cs="宋体"/>
          <w:color w:val="000000"/>
          <w:w w:val="102"/>
          <w:sz w:val="20"/>
        </w:rPr>
        <w:t>•主题文本，然后选择一个操作符和文本在主题中匹配。</w:t>
      </w:r>
    </w:p>
    <w:p w14:paraId="57E17CC4" w14:textId="1ECE97E8" w:rsidR="003A70CC" w:rsidRDefault="00FB74A8">
      <w:pPr>
        <w:spacing w:before="60" w:line="320" w:lineRule="exact"/>
        <w:ind w:left="1300" w:right="1720" w:hanging="340"/>
        <w:jc w:val="left"/>
      </w:pPr>
      <w:r>
        <w:rPr>
          <w:rFonts w:ascii="Times New Roman" w:eastAsia="宋体" w:hAnsi="宋体" w:cs="宋体"/>
          <w:color w:val="000000"/>
          <w:w w:val="101"/>
          <w:sz w:val="20"/>
        </w:rPr>
        <w:t>•主题风格，然后选择一个操作符与主题风格相匹配。映射必须包含</w:t>
      </w:r>
      <w:r w:rsidR="00C368D6">
        <w:rPr>
          <w:rFonts w:ascii="Times New Roman" w:eastAsia="宋体" w:hAnsi="宋体" w:cs="宋体"/>
          <w:color w:val="000000"/>
          <w:w w:val="101"/>
          <w:sz w:val="20"/>
        </w:rPr>
        <w:t>MindManager</w:t>
      </w:r>
      <w:r>
        <w:rPr>
          <w:rFonts w:ascii="Times New Roman" w:eastAsia="宋体" w:hAnsi="宋体" w:cs="宋体"/>
          <w:color w:val="000000"/>
          <w:w w:val="101"/>
          <w:sz w:val="20"/>
        </w:rPr>
        <w:t>选项可用的主题样式</w:t>
      </w:r>
    </w:p>
    <w:p w14:paraId="007C4772" w14:textId="77777777" w:rsidR="003A70CC" w:rsidRDefault="00FB74A8">
      <w:pPr>
        <w:spacing w:before="60" w:line="327" w:lineRule="exact"/>
        <w:ind w:left="280" w:right="220"/>
        <w:jc w:val="left"/>
      </w:pPr>
      <w:r>
        <w:rPr>
          <w:rFonts w:ascii="Times New Roman" w:eastAsia="宋体" w:hAnsi="宋体" w:cs="宋体"/>
          <w:color w:val="000000"/>
          <w:sz w:val="20"/>
        </w:rPr>
        <w:t>一条规则可以有多个触发器。若要添加另一个触发器，请单击“添加新触发器”，并设置触发器条件。当满足一个触发器的条件或满足所有触发器的条件时，可以选择应用</w:t>
      </w:r>
      <w:r>
        <w:rPr>
          <w:rFonts w:ascii="Times New Roman" w:eastAsia="宋体" w:hAnsi="宋体" w:cs="宋体"/>
          <w:color w:val="000000"/>
          <w:sz w:val="20"/>
        </w:rPr>
        <w:t>SmartRule</w:t>
      </w:r>
      <w:r>
        <w:rPr>
          <w:rFonts w:ascii="Times New Roman" w:eastAsia="宋体" w:hAnsi="宋体" w:cs="宋体"/>
          <w:color w:val="000000"/>
          <w:sz w:val="20"/>
        </w:rPr>
        <w:t>。</w:t>
      </w:r>
    </w:p>
    <w:p w14:paraId="3ACD8488" w14:textId="77777777" w:rsidR="003A70CC" w:rsidRDefault="00FB74A8">
      <w:pPr>
        <w:spacing w:before="60" w:line="320" w:lineRule="exact"/>
        <w:ind w:left="580" w:right="100" w:hanging="340"/>
        <w:jc w:val="left"/>
      </w:pPr>
      <w:r>
        <w:rPr>
          <w:rFonts w:ascii="Times New Roman" w:eastAsia="宋体" w:hAnsi="宋体" w:cs="宋体"/>
          <w:color w:val="000000"/>
          <w:w w:val="102"/>
          <w:sz w:val="20"/>
        </w:rPr>
        <w:t>4.</w:t>
      </w:r>
      <w:r>
        <w:rPr>
          <w:rFonts w:ascii="Times New Roman" w:eastAsia="宋体" w:hAnsi="宋体" w:cs="宋体"/>
          <w:color w:val="000000"/>
          <w:w w:val="102"/>
          <w:sz w:val="20"/>
        </w:rPr>
        <w:t>打开“效果”下拉菜单，选择可以应用于主题或子主题中的文本的下列任何一种效果</w:t>
      </w:r>
      <w:r>
        <w:rPr>
          <w:rFonts w:ascii="Times New Roman" w:eastAsia="宋体" w:hAnsi="宋体" w:cs="宋体"/>
          <w:color w:val="000000"/>
          <w:w w:val="102"/>
          <w:sz w:val="20"/>
        </w:rPr>
        <w:t>:</w:t>
      </w:r>
    </w:p>
    <w:p w14:paraId="79621E02" w14:textId="77777777" w:rsidR="003A70CC" w:rsidRDefault="00FB74A8">
      <w:pPr>
        <w:spacing w:before="60" w:line="200" w:lineRule="exact"/>
        <w:ind w:left="960" w:right="7060"/>
        <w:jc w:val="left"/>
      </w:pPr>
      <w:r>
        <w:rPr>
          <w:rFonts w:ascii="Times New Roman" w:eastAsia="宋体" w:hAnsi="宋体" w:cs="宋体"/>
          <w:color w:val="000000"/>
          <w:w w:val="95"/>
          <w:sz w:val="20"/>
        </w:rPr>
        <w:t>•字体加粗</w:t>
      </w:r>
    </w:p>
    <w:p w14:paraId="44263EC5" w14:textId="77777777" w:rsidR="003A70CC" w:rsidRDefault="00FB74A8">
      <w:pPr>
        <w:spacing w:before="80" w:line="200" w:lineRule="exact"/>
        <w:ind w:left="960" w:right="6980"/>
        <w:jc w:val="left"/>
      </w:pPr>
      <w:r>
        <w:rPr>
          <w:rFonts w:ascii="Times New Roman" w:eastAsia="宋体" w:hAnsi="宋体" w:cs="宋体"/>
          <w:color w:val="000000"/>
          <w:w w:val="96"/>
          <w:sz w:val="20"/>
        </w:rPr>
        <w:t>•字体颜色</w:t>
      </w:r>
    </w:p>
    <w:p w14:paraId="0A42D1C7" w14:textId="77777777" w:rsidR="003A70CC" w:rsidRDefault="00FB74A8">
      <w:pPr>
        <w:spacing w:before="60" w:line="200" w:lineRule="exact"/>
        <w:ind w:left="960" w:right="7060"/>
        <w:jc w:val="left"/>
      </w:pPr>
      <w:r>
        <w:rPr>
          <w:rFonts w:ascii="Times New Roman" w:eastAsia="宋体" w:hAnsi="宋体" w:cs="宋体"/>
          <w:color w:val="000000"/>
          <w:w w:val="93"/>
          <w:sz w:val="20"/>
        </w:rPr>
        <w:t>•字体斜体</w:t>
      </w:r>
    </w:p>
    <w:p w14:paraId="40767A56" w14:textId="77777777" w:rsidR="003A70CC" w:rsidRDefault="00FB74A8">
      <w:pPr>
        <w:spacing w:before="60" w:line="200" w:lineRule="exact"/>
        <w:ind w:left="960" w:right="7080"/>
        <w:jc w:val="left"/>
      </w:pPr>
      <w:r>
        <w:rPr>
          <w:rFonts w:ascii="Times New Roman" w:eastAsia="宋体" w:hAnsi="宋体" w:cs="宋体"/>
          <w:color w:val="000000"/>
          <w:w w:val="97"/>
          <w:sz w:val="20"/>
        </w:rPr>
        <w:t>•字体大小</w:t>
      </w:r>
    </w:p>
    <w:p w14:paraId="1C40142E" w14:textId="77777777" w:rsidR="003A70CC" w:rsidRDefault="00FB74A8">
      <w:pPr>
        <w:spacing w:before="80" w:line="200" w:lineRule="exact"/>
        <w:ind w:left="960" w:right="6280"/>
        <w:jc w:val="left"/>
      </w:pPr>
      <w:r>
        <w:rPr>
          <w:rFonts w:ascii="Times New Roman" w:eastAsia="宋体" w:hAnsi="宋体" w:cs="宋体"/>
          <w:color w:val="000000"/>
          <w:sz w:val="20"/>
        </w:rPr>
        <w:t>•字体删除线</w:t>
      </w:r>
    </w:p>
    <w:p w14:paraId="6152E181" w14:textId="77777777" w:rsidR="003A70CC" w:rsidRDefault="00FB74A8">
      <w:pPr>
        <w:spacing w:before="60" w:line="200" w:lineRule="exact"/>
        <w:ind w:left="960" w:right="6600"/>
        <w:jc w:val="left"/>
      </w:pPr>
      <w:r>
        <w:rPr>
          <w:rFonts w:ascii="Times New Roman" w:eastAsia="宋体" w:hAnsi="宋体" w:cs="宋体"/>
          <w:color w:val="000000"/>
          <w:w w:val="99"/>
          <w:sz w:val="20"/>
        </w:rPr>
        <w:t>•字体强调</w:t>
      </w:r>
    </w:p>
    <w:p w14:paraId="43A205ED" w14:textId="77777777" w:rsidR="003A70CC" w:rsidRDefault="00FB74A8">
      <w:pPr>
        <w:spacing w:before="80" w:line="310" w:lineRule="exact"/>
        <w:ind w:left="580" w:right="60" w:hanging="340"/>
        <w:jc w:val="left"/>
      </w:pPr>
      <w:r>
        <w:rPr>
          <w:rFonts w:ascii="Times New Roman" w:eastAsia="宋体" w:hAnsi="宋体" w:cs="宋体"/>
          <w:color w:val="000000"/>
          <w:w w:val="102"/>
          <w:sz w:val="20"/>
        </w:rPr>
        <w:t>5.</w:t>
      </w:r>
      <w:r>
        <w:rPr>
          <w:rFonts w:ascii="Times New Roman" w:eastAsia="宋体" w:hAnsi="宋体" w:cs="宋体"/>
          <w:color w:val="000000"/>
          <w:w w:val="102"/>
          <w:sz w:val="20"/>
        </w:rPr>
        <w:t>打开“效果”下拉菜单，选择以下任一可应用于主题或子主题的效果</w:t>
      </w:r>
      <w:r>
        <w:rPr>
          <w:rFonts w:ascii="Times New Roman" w:eastAsia="宋体" w:hAnsi="宋体" w:cs="宋体"/>
          <w:color w:val="000000"/>
          <w:w w:val="102"/>
          <w:sz w:val="20"/>
        </w:rPr>
        <w:t>:</w:t>
      </w:r>
    </w:p>
    <w:p w14:paraId="39CA3CCD" w14:textId="77777777" w:rsidR="003A70CC" w:rsidRDefault="00FB74A8">
      <w:pPr>
        <w:spacing w:before="60" w:line="200" w:lineRule="exact"/>
        <w:ind w:left="960" w:right="7120"/>
        <w:jc w:val="left"/>
      </w:pPr>
      <w:r>
        <w:rPr>
          <w:rFonts w:ascii="Times New Roman" w:eastAsia="宋体" w:hAnsi="宋体" w:cs="宋体"/>
          <w:color w:val="000000"/>
          <w:w w:val="92"/>
          <w:sz w:val="20"/>
        </w:rPr>
        <w:t>•填充颜色</w:t>
      </w:r>
    </w:p>
    <w:p w14:paraId="1E8B46F0" w14:textId="77777777" w:rsidR="003A70CC" w:rsidRDefault="00FB74A8">
      <w:pPr>
        <w:spacing w:before="80" w:line="200" w:lineRule="exact"/>
        <w:ind w:left="960" w:right="7000"/>
        <w:jc w:val="left"/>
      </w:pPr>
      <w:r>
        <w:rPr>
          <w:rFonts w:ascii="Times New Roman" w:eastAsia="宋体" w:hAnsi="宋体" w:cs="宋体"/>
          <w:color w:val="000000"/>
          <w:w w:val="95"/>
          <w:sz w:val="20"/>
        </w:rPr>
        <w:t>•线颜色</w:t>
      </w:r>
    </w:p>
    <w:p w14:paraId="602D1D15" w14:textId="77777777" w:rsidR="003A70CC" w:rsidRDefault="00FB74A8">
      <w:pPr>
        <w:spacing w:before="60" w:line="200" w:lineRule="exact"/>
        <w:ind w:left="960" w:right="6800"/>
        <w:jc w:val="left"/>
      </w:pPr>
      <w:r>
        <w:rPr>
          <w:rFonts w:ascii="Times New Roman" w:eastAsia="宋体" w:hAnsi="宋体" w:cs="宋体"/>
          <w:color w:val="000000"/>
          <w:sz w:val="20"/>
        </w:rPr>
        <w:t>•主题形状</w:t>
      </w:r>
    </w:p>
    <w:p w14:paraId="3DC19BCD" w14:textId="77777777" w:rsidR="003A70CC" w:rsidRDefault="00FB74A8">
      <w:pPr>
        <w:spacing w:before="80" w:line="310" w:lineRule="exact"/>
        <w:ind w:left="280" w:right="44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2"/>
          <w:sz w:val="20"/>
        </w:rPr>
        <w:t>您可以为同一个触发器使用多个效果。要添加效果，单击“新建效果”，选择“效果设置”。</w:t>
      </w:r>
    </w:p>
    <w:p w14:paraId="4782D3E6" w14:textId="77777777" w:rsidR="003A70CC" w:rsidRDefault="00FB74A8">
      <w:pPr>
        <w:pBdr>
          <w:top w:val="single" w:sz="0" w:space="29" w:color="FFFFFF"/>
        </w:pBdr>
        <w:spacing w:line="210" w:lineRule="exact"/>
        <w:ind w:right="6200"/>
        <w:jc w:val="left"/>
        <w:sectPr w:rsidR="003A70CC">
          <w:type w:val="continuous"/>
          <w:pgSz w:w="12240" w:h="17760"/>
          <w:pgMar w:top="740" w:right="1420" w:bottom="1440" w:left="1560" w:header="720" w:footer="720" w:gutter="0"/>
          <w:cols w:space="720"/>
        </w:sectPr>
      </w:pPr>
      <w:r>
        <w:rPr>
          <w:rFonts w:ascii="Times New Roman" w:eastAsia="宋体" w:hAnsi="宋体" w:cs="宋体"/>
          <w:color w:val="3E4D53"/>
          <w:w w:val="97"/>
        </w:rPr>
        <w:t>为特定的主题添加</w:t>
      </w:r>
      <w:r>
        <w:rPr>
          <w:rFonts w:ascii="Times New Roman" w:eastAsia="宋体" w:hAnsi="宋体" w:cs="宋体"/>
          <w:color w:val="3E4D53"/>
          <w:w w:val="97"/>
        </w:rPr>
        <w:t>SmartRule</w:t>
      </w:r>
    </w:p>
    <w:p w14:paraId="010802E3" w14:textId="77777777" w:rsidR="003A70CC" w:rsidRDefault="00FB74A8">
      <w:pPr>
        <w:pBdr>
          <w:top w:val="single" w:sz="0" w:space="8" w:color="FFFFFF"/>
        </w:pBdr>
        <w:spacing w:line="200" w:lineRule="exact"/>
        <w:ind w:right="716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98"/>
          <w:sz w:val="20"/>
        </w:rPr>
        <w:t>做以下其中一件事</w:t>
      </w:r>
      <w:r>
        <w:rPr>
          <w:rFonts w:ascii="Times New Roman" w:eastAsia="宋体" w:hAnsi="宋体" w:cs="宋体"/>
          <w:color w:val="000000"/>
          <w:w w:val="98"/>
          <w:sz w:val="20"/>
        </w:rPr>
        <w:t>:</w:t>
      </w:r>
    </w:p>
    <w:p w14:paraId="2B637A42" w14:textId="77777777" w:rsidR="003A70CC" w:rsidRDefault="00FB74A8">
      <w:pPr>
        <w:pBdr>
          <w:top w:val="single" w:sz="0" w:space="6" w:color="FFFFFF"/>
        </w:pBdr>
        <w:spacing w:line="320" w:lineRule="exact"/>
        <w:ind w:left="480" w:right="380"/>
        <w:jc w:val="left"/>
      </w:pPr>
      <w:r>
        <w:rPr>
          <w:rFonts w:ascii="Times New Roman" w:eastAsia="宋体" w:hAnsi="宋体" w:cs="宋体"/>
          <w:color w:val="000000"/>
          <w:w w:val="101"/>
          <w:sz w:val="24"/>
        </w:rPr>
        <w:t>•单击</w:t>
      </w:r>
      <w:r>
        <w:rPr>
          <w:rFonts w:ascii="Times New Roman" w:eastAsia="宋体" w:hAnsi="宋体" w:cs="宋体"/>
          <w:color w:val="000000"/>
          <w:w w:val="101"/>
          <w:sz w:val="24"/>
        </w:rPr>
        <w:t>SmartRules</w:t>
      </w:r>
      <w:r>
        <w:rPr>
          <w:rFonts w:ascii="Times New Roman" w:eastAsia="宋体" w:hAnsi="宋体" w:cs="宋体"/>
          <w:color w:val="000000"/>
          <w:w w:val="101"/>
          <w:sz w:val="24"/>
        </w:rPr>
        <w:t>箭头，单击“添加规则”，设置规则标准，启用特定主题选项，单击“选择主题”，在“选择主题”对话框中选择主题，单击“确定”。</w:t>
      </w:r>
    </w:p>
    <w:p w14:paraId="22560DDF" w14:textId="77777777" w:rsidR="003A70CC" w:rsidRDefault="00FB74A8">
      <w:pPr>
        <w:spacing w:before="120" w:line="280" w:lineRule="exact"/>
        <w:ind w:left="460" w:right="1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3"/>
          <w:sz w:val="24"/>
        </w:rPr>
        <w:t>•选择需要应用规则的主题，单击“</w:t>
      </w:r>
      <w:r>
        <w:rPr>
          <w:rFonts w:ascii="Times New Roman" w:eastAsia="宋体" w:hAnsi="宋体" w:cs="宋体"/>
          <w:color w:val="000000"/>
          <w:w w:val="103"/>
          <w:sz w:val="24"/>
        </w:rPr>
        <w:t>SmartRules</w:t>
      </w:r>
      <w:r>
        <w:rPr>
          <w:rFonts w:ascii="Times New Roman" w:eastAsia="宋体" w:hAnsi="宋体" w:cs="宋体"/>
          <w:color w:val="000000"/>
          <w:w w:val="103"/>
          <w:sz w:val="24"/>
        </w:rPr>
        <w:t>”箭头，单击“</w:t>
      </w:r>
      <w:r>
        <w:rPr>
          <w:rFonts w:ascii="Times New Roman" w:eastAsia="宋体" w:hAnsi="宋体" w:cs="宋体"/>
          <w:color w:val="000000"/>
          <w:w w:val="103"/>
          <w:sz w:val="24"/>
        </w:rPr>
        <w:t>Add Rule for Selected topics</w:t>
      </w:r>
      <w:r>
        <w:rPr>
          <w:rFonts w:ascii="Times New Roman" w:eastAsia="宋体" w:hAnsi="宋体" w:cs="宋体"/>
          <w:color w:val="000000"/>
          <w:w w:val="103"/>
          <w:sz w:val="24"/>
        </w:rPr>
        <w:t>”，设置规则标准，单击“</w:t>
      </w:r>
      <w:r>
        <w:rPr>
          <w:rFonts w:ascii="Times New Roman" w:eastAsia="宋体" w:hAnsi="宋体" w:cs="宋体"/>
          <w:color w:val="000000"/>
          <w:w w:val="103"/>
          <w:sz w:val="24"/>
        </w:rPr>
        <w:t>OK</w:t>
      </w:r>
      <w:r>
        <w:rPr>
          <w:rFonts w:ascii="Times New Roman" w:eastAsia="宋体" w:hAnsi="宋体" w:cs="宋体"/>
          <w:color w:val="000000"/>
          <w:w w:val="103"/>
          <w:sz w:val="24"/>
        </w:rPr>
        <w:t>”。</w:t>
      </w:r>
    </w:p>
    <w:p w14:paraId="5A5EE576" w14:textId="77777777" w:rsidR="003A70CC" w:rsidRDefault="00FB74A8">
      <w:pPr>
        <w:pBdr>
          <w:top w:val="single" w:sz="0" w:space="10" w:color="FFFFFF"/>
        </w:pBdr>
        <w:spacing w:line="210" w:lineRule="exact"/>
        <w:ind w:right="7740"/>
        <w:jc w:val="left"/>
        <w:sectPr w:rsidR="003A70CC">
          <w:type w:val="continuous"/>
          <w:pgSz w:w="12240" w:h="17760"/>
          <w:pgMar w:top="740" w:right="1420" w:bottom="1440" w:left="1560" w:header="720" w:footer="720" w:gutter="0"/>
          <w:cols w:space="720"/>
        </w:sectPr>
      </w:pPr>
      <w:r>
        <w:rPr>
          <w:rFonts w:ascii="Times New Roman" w:eastAsia="宋体" w:hAnsi="宋体" w:cs="宋体"/>
          <w:color w:val="3E4D53"/>
          <w:w w:val="98"/>
        </w:rPr>
        <w:t>编辑一个</w:t>
      </w:r>
      <w:r>
        <w:rPr>
          <w:rFonts w:ascii="Times New Roman" w:eastAsia="宋体" w:hAnsi="宋体" w:cs="宋体"/>
          <w:color w:val="3E4D53"/>
          <w:w w:val="98"/>
        </w:rPr>
        <w:t>SmartRule</w:t>
      </w:r>
    </w:p>
    <w:p w14:paraId="0595BFF7" w14:textId="77777777" w:rsidR="003A70CC" w:rsidRDefault="00FB74A8">
      <w:pPr>
        <w:pBdr>
          <w:top w:val="single" w:sz="0" w:space="8" w:color="FFFFFF"/>
        </w:pBdr>
        <w:spacing w:line="310" w:lineRule="exact"/>
        <w:ind w:left="600" w:right="240" w:hanging="360"/>
        <w:jc w:val="left"/>
      </w:pPr>
      <w:r>
        <w:rPr>
          <w:rFonts w:ascii="Times New Roman" w:eastAsia="宋体" w:hAnsi="宋体" w:cs="宋体"/>
          <w:color w:val="000000"/>
          <w:w w:val="103"/>
          <w:sz w:val="20"/>
        </w:rPr>
        <w:t>1.</w:t>
      </w:r>
      <w:r>
        <w:rPr>
          <w:rFonts w:ascii="Times New Roman" w:eastAsia="宋体" w:hAnsi="宋体" w:cs="宋体"/>
          <w:color w:val="000000"/>
          <w:w w:val="103"/>
          <w:sz w:val="20"/>
        </w:rPr>
        <w:t>在“</w:t>
      </w:r>
      <w:r>
        <w:rPr>
          <w:rFonts w:ascii="Times New Roman" w:eastAsia="宋体" w:hAnsi="宋体" w:cs="宋体"/>
          <w:color w:val="000000"/>
          <w:w w:val="103"/>
          <w:sz w:val="20"/>
        </w:rPr>
        <w:t>Advanced</w:t>
      </w:r>
      <w:r>
        <w:rPr>
          <w:rFonts w:ascii="Times New Roman" w:eastAsia="宋体" w:hAnsi="宋体" w:cs="宋体"/>
          <w:color w:val="000000"/>
          <w:w w:val="103"/>
          <w:sz w:val="20"/>
        </w:rPr>
        <w:t>”选项卡的“</w:t>
      </w:r>
      <w:r>
        <w:rPr>
          <w:rFonts w:ascii="Times New Roman" w:eastAsia="宋体" w:hAnsi="宋体" w:cs="宋体"/>
          <w:color w:val="000000"/>
          <w:w w:val="103"/>
          <w:sz w:val="20"/>
        </w:rPr>
        <w:t>Dashboards</w:t>
      </w:r>
      <w:r>
        <w:rPr>
          <w:rFonts w:ascii="Times New Roman" w:eastAsia="宋体" w:hAnsi="宋体" w:cs="宋体"/>
          <w:color w:val="000000"/>
          <w:w w:val="103"/>
          <w:sz w:val="20"/>
        </w:rPr>
        <w:t>”组中，单击“</w:t>
      </w:r>
      <w:r>
        <w:rPr>
          <w:rFonts w:ascii="Times New Roman" w:eastAsia="宋体" w:hAnsi="宋体" w:cs="宋体"/>
          <w:color w:val="000000"/>
          <w:w w:val="103"/>
          <w:sz w:val="20"/>
        </w:rPr>
        <w:t>SmartRules</w:t>
      </w:r>
      <w:r>
        <w:rPr>
          <w:rFonts w:ascii="Times New Roman" w:eastAsia="宋体" w:hAnsi="宋体" w:cs="宋体"/>
          <w:color w:val="000000"/>
          <w:w w:val="103"/>
          <w:sz w:val="20"/>
        </w:rPr>
        <w:t>”箭头，然后单击“</w:t>
      </w:r>
      <w:r>
        <w:rPr>
          <w:rFonts w:ascii="Times New Roman" w:eastAsia="宋体" w:hAnsi="宋体" w:cs="宋体"/>
          <w:color w:val="000000"/>
          <w:w w:val="103"/>
          <w:sz w:val="20"/>
        </w:rPr>
        <w:t>Edit Rule</w:t>
      </w:r>
      <w:r>
        <w:rPr>
          <w:rFonts w:ascii="Times New Roman" w:eastAsia="宋体" w:hAnsi="宋体" w:cs="宋体"/>
          <w:color w:val="000000"/>
          <w:w w:val="103"/>
          <w:sz w:val="20"/>
        </w:rPr>
        <w:t>”。</w:t>
      </w:r>
    </w:p>
    <w:p w14:paraId="5CF22BAA" w14:textId="77777777" w:rsidR="003A70CC" w:rsidRDefault="00FB74A8">
      <w:pPr>
        <w:spacing w:before="80" w:line="200" w:lineRule="exact"/>
        <w:ind w:left="240" w:right="444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4"/>
          <w:sz w:val="20"/>
        </w:rPr>
        <w:t>2.</w:t>
      </w:r>
      <w:r>
        <w:rPr>
          <w:rFonts w:ascii="Times New Roman" w:eastAsia="宋体" w:hAnsi="宋体" w:cs="宋体"/>
          <w:color w:val="000000"/>
          <w:w w:val="104"/>
          <w:sz w:val="20"/>
        </w:rPr>
        <w:t>在</w:t>
      </w:r>
      <w:r>
        <w:rPr>
          <w:rFonts w:ascii="Times New Roman" w:eastAsia="宋体" w:hAnsi="宋体" w:cs="宋体"/>
          <w:color w:val="000000"/>
          <w:w w:val="104"/>
          <w:sz w:val="20"/>
        </w:rPr>
        <w:t>SmartRules</w:t>
      </w:r>
      <w:r>
        <w:rPr>
          <w:rFonts w:ascii="Times New Roman" w:eastAsia="宋体" w:hAnsi="宋体" w:cs="宋体"/>
          <w:color w:val="000000"/>
          <w:w w:val="104"/>
          <w:sz w:val="20"/>
        </w:rPr>
        <w:t>对话框中，选择要编辑的规则。</w:t>
      </w:r>
    </w:p>
    <w:p w14:paraId="5181F6CB" w14:textId="77777777" w:rsidR="003A70CC" w:rsidRDefault="00FB74A8">
      <w:pPr>
        <w:pBdr>
          <w:top w:val="single" w:sz="0" w:space="28" w:color="FFFFFF"/>
        </w:pBdr>
        <w:spacing w:line="200" w:lineRule="exact"/>
        <w:ind w:left="89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6"/>
          <w:sz w:val="20"/>
        </w:rPr>
        <w:t>326</w:t>
      </w:r>
    </w:p>
    <w:p w14:paraId="01E5A204" w14:textId="680C13C4" w:rsidR="003A70CC" w:rsidRDefault="00C368D6">
      <w:pPr>
        <w:pageBreakBefore/>
        <w:spacing w:line="200" w:lineRule="exact"/>
        <w:ind w:left="20" w:right="69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618525E1" w14:textId="77777777" w:rsidR="003A70CC" w:rsidRDefault="00FB74A8">
      <w:pPr>
        <w:pBdr>
          <w:top w:val="single" w:sz="0" w:space="21" w:color="FFFFFF"/>
        </w:pBdr>
        <w:spacing w:line="200" w:lineRule="exact"/>
        <w:ind w:left="260" w:right="7780"/>
        <w:jc w:val="left"/>
      </w:pPr>
      <w:r>
        <w:rPr>
          <w:rFonts w:ascii="Times New Roman" w:eastAsia="宋体" w:hAnsi="宋体" w:cs="宋体"/>
          <w:color w:val="000000"/>
          <w:w w:val="101"/>
          <w:sz w:val="20"/>
        </w:rPr>
        <w:t>3.</w:t>
      </w:r>
      <w:r>
        <w:rPr>
          <w:rFonts w:ascii="Times New Roman" w:eastAsia="宋体" w:hAnsi="宋体" w:cs="宋体"/>
          <w:color w:val="000000"/>
          <w:w w:val="101"/>
          <w:sz w:val="20"/>
        </w:rPr>
        <w:t>单击编辑。</w:t>
      </w:r>
    </w:p>
    <w:p w14:paraId="4C0B0BF2" w14:textId="77777777" w:rsidR="003A70CC" w:rsidRDefault="00FB74A8">
      <w:pPr>
        <w:spacing w:before="80" w:line="200" w:lineRule="exact"/>
        <w:ind w:left="260" w:right="44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2"/>
          <w:sz w:val="20"/>
        </w:rPr>
        <w:t>4.</w:t>
      </w:r>
      <w:r>
        <w:rPr>
          <w:rFonts w:ascii="Times New Roman" w:eastAsia="宋体" w:hAnsi="宋体" w:cs="宋体"/>
          <w:color w:val="000000"/>
          <w:w w:val="102"/>
          <w:sz w:val="20"/>
        </w:rPr>
        <w:t>在“编辑规则”对话框中，修改规则设置。</w:t>
      </w:r>
    </w:p>
    <w:p w14:paraId="5ED62046" w14:textId="77777777" w:rsidR="003A70CC" w:rsidRDefault="00FB74A8">
      <w:pPr>
        <w:pBdr>
          <w:top w:val="single" w:sz="0" w:space="11" w:color="FFFFFF"/>
        </w:pBdr>
        <w:spacing w:line="210" w:lineRule="exact"/>
        <w:ind w:left="20" w:right="7320"/>
        <w:jc w:val="left"/>
        <w:sectPr w:rsidR="003A70CC">
          <w:type w:val="continuous"/>
          <w:pgSz w:w="12240" w:h="17760"/>
          <w:pgMar w:top="740" w:right="1400" w:bottom="1440" w:left="1540" w:header="720" w:footer="720" w:gutter="0"/>
          <w:cols w:space="720"/>
        </w:sectPr>
      </w:pPr>
      <w:r>
        <w:rPr>
          <w:rFonts w:ascii="Times New Roman" w:eastAsia="宋体" w:hAnsi="宋体" w:cs="宋体"/>
          <w:color w:val="3E4D53"/>
        </w:rPr>
        <w:t>覆盖一个</w:t>
      </w:r>
      <w:r>
        <w:rPr>
          <w:rFonts w:ascii="Times New Roman" w:eastAsia="宋体" w:hAnsi="宋体" w:cs="宋体"/>
          <w:color w:val="3E4D53"/>
        </w:rPr>
        <w:t>SmartRule</w:t>
      </w:r>
    </w:p>
    <w:p w14:paraId="57A103B5" w14:textId="77777777" w:rsidR="003A70CC" w:rsidRDefault="00FB74A8">
      <w:pPr>
        <w:pBdr>
          <w:top w:val="single" w:sz="0" w:space="17" w:color="FFFFFF"/>
        </w:pBdr>
        <w:spacing w:line="200" w:lineRule="exact"/>
        <w:ind w:left="260" w:right="620"/>
        <w:jc w:val="left"/>
      </w:pPr>
      <w:r>
        <w:rPr>
          <w:rFonts w:ascii="Times New Roman" w:eastAsia="宋体" w:hAnsi="宋体" w:cs="宋体"/>
          <w:color w:val="000000"/>
          <w:w w:val="104"/>
          <w:sz w:val="20"/>
        </w:rPr>
        <w:t>1.</w:t>
      </w:r>
      <w:r>
        <w:rPr>
          <w:rFonts w:ascii="Times New Roman" w:eastAsia="宋体" w:hAnsi="宋体" w:cs="宋体"/>
          <w:color w:val="000000"/>
          <w:w w:val="104"/>
          <w:sz w:val="20"/>
        </w:rPr>
        <w:t>在“</w:t>
      </w:r>
      <w:r>
        <w:rPr>
          <w:rFonts w:ascii="Times New Roman" w:eastAsia="宋体" w:hAnsi="宋体" w:cs="宋体"/>
          <w:color w:val="000000"/>
          <w:w w:val="104"/>
          <w:sz w:val="20"/>
        </w:rPr>
        <w:t>Advanced</w:t>
      </w:r>
      <w:r>
        <w:rPr>
          <w:rFonts w:ascii="Times New Roman" w:eastAsia="宋体" w:hAnsi="宋体" w:cs="宋体"/>
          <w:color w:val="000000"/>
          <w:w w:val="104"/>
          <w:sz w:val="20"/>
        </w:rPr>
        <w:t>”选项卡的“</w:t>
      </w:r>
      <w:r>
        <w:rPr>
          <w:rFonts w:ascii="Times New Roman" w:eastAsia="宋体" w:hAnsi="宋体" w:cs="宋体"/>
          <w:color w:val="000000"/>
          <w:w w:val="104"/>
          <w:sz w:val="20"/>
        </w:rPr>
        <w:t>Dashboards</w:t>
      </w:r>
      <w:r>
        <w:rPr>
          <w:rFonts w:ascii="Times New Roman" w:eastAsia="宋体" w:hAnsi="宋体" w:cs="宋体"/>
          <w:color w:val="000000"/>
          <w:w w:val="104"/>
          <w:sz w:val="20"/>
        </w:rPr>
        <w:t>”组中，单击“</w:t>
      </w:r>
      <w:r>
        <w:rPr>
          <w:rFonts w:ascii="Times New Roman" w:eastAsia="宋体" w:hAnsi="宋体" w:cs="宋体"/>
          <w:color w:val="000000"/>
          <w:w w:val="104"/>
          <w:sz w:val="20"/>
        </w:rPr>
        <w:t>SmartRules</w:t>
      </w:r>
      <w:r>
        <w:rPr>
          <w:rFonts w:ascii="Times New Roman" w:eastAsia="宋体" w:hAnsi="宋体" w:cs="宋体"/>
          <w:color w:val="000000"/>
          <w:w w:val="104"/>
          <w:sz w:val="20"/>
        </w:rPr>
        <w:t>”，然后单击“</w:t>
      </w:r>
      <w:r>
        <w:rPr>
          <w:rFonts w:ascii="Times New Roman" w:eastAsia="宋体" w:hAnsi="宋体" w:cs="宋体"/>
          <w:color w:val="000000"/>
          <w:w w:val="104"/>
          <w:sz w:val="20"/>
        </w:rPr>
        <w:t>Edit Rule</w:t>
      </w:r>
      <w:r>
        <w:rPr>
          <w:rFonts w:ascii="Times New Roman" w:eastAsia="宋体" w:hAnsi="宋体" w:cs="宋体"/>
          <w:color w:val="000000"/>
          <w:w w:val="104"/>
          <w:sz w:val="20"/>
        </w:rPr>
        <w:t>”。</w:t>
      </w:r>
    </w:p>
    <w:p w14:paraId="57180E45" w14:textId="77777777" w:rsidR="003A70CC" w:rsidRDefault="00FB74A8">
      <w:pPr>
        <w:spacing w:before="80" w:line="200" w:lineRule="exact"/>
        <w:ind w:left="260" w:right="2320"/>
        <w:jc w:val="left"/>
      </w:pPr>
      <w:r>
        <w:rPr>
          <w:rFonts w:ascii="Times New Roman" w:eastAsia="宋体" w:hAnsi="宋体" w:cs="宋体"/>
          <w:color w:val="000000"/>
          <w:w w:val="103"/>
          <w:sz w:val="20"/>
        </w:rPr>
        <w:t>2.</w:t>
      </w:r>
      <w:r>
        <w:rPr>
          <w:rFonts w:ascii="Times New Roman" w:eastAsia="宋体" w:hAnsi="宋体" w:cs="宋体"/>
          <w:color w:val="000000"/>
          <w:w w:val="103"/>
          <w:sz w:val="20"/>
        </w:rPr>
        <w:t>在</w:t>
      </w:r>
      <w:r>
        <w:rPr>
          <w:rFonts w:ascii="Times New Roman" w:eastAsia="宋体" w:hAnsi="宋体" w:cs="宋体"/>
          <w:color w:val="000000"/>
          <w:w w:val="103"/>
          <w:sz w:val="20"/>
        </w:rPr>
        <w:t>SmartRules</w:t>
      </w:r>
      <w:r>
        <w:rPr>
          <w:rFonts w:ascii="Times New Roman" w:eastAsia="宋体" w:hAnsi="宋体" w:cs="宋体"/>
          <w:color w:val="000000"/>
          <w:w w:val="103"/>
          <w:sz w:val="20"/>
        </w:rPr>
        <w:t>对话框中，选择要覆盖的规则，然后单击</w:t>
      </w:r>
      <w:r>
        <w:rPr>
          <w:rFonts w:ascii="Times New Roman" w:eastAsia="宋体" w:hAnsi="宋体" w:cs="宋体"/>
          <w:color w:val="000000"/>
          <w:w w:val="103"/>
          <w:sz w:val="20"/>
        </w:rPr>
        <w:t>Edit</w:t>
      </w:r>
      <w:r>
        <w:rPr>
          <w:rFonts w:ascii="Times New Roman" w:eastAsia="宋体" w:hAnsi="宋体" w:cs="宋体"/>
          <w:color w:val="000000"/>
          <w:w w:val="103"/>
          <w:sz w:val="20"/>
        </w:rPr>
        <w:t>。</w:t>
      </w:r>
    </w:p>
    <w:p w14:paraId="50E84CE6" w14:textId="77777777" w:rsidR="003A70CC" w:rsidRDefault="00FB74A8">
      <w:pPr>
        <w:spacing w:before="60" w:line="200" w:lineRule="exact"/>
        <w:ind w:left="260" w:right="3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1"/>
          <w:sz w:val="20"/>
        </w:rPr>
        <w:t>3.</w:t>
      </w:r>
      <w:r>
        <w:rPr>
          <w:rFonts w:ascii="Times New Roman" w:eastAsia="宋体" w:hAnsi="宋体" w:cs="宋体"/>
          <w:color w:val="000000"/>
          <w:w w:val="101"/>
          <w:sz w:val="20"/>
        </w:rPr>
        <w:t>在“编辑规则”对话框中，启用“允许手动覆盖效果”复选框，然后单击“确定”。</w:t>
      </w:r>
    </w:p>
    <w:p w14:paraId="7ADAF99B" w14:textId="77777777" w:rsidR="003A70CC" w:rsidRDefault="00FB74A8">
      <w:pPr>
        <w:pBdr>
          <w:top w:val="single" w:sz="0" w:space="16" w:color="FFFFFF"/>
        </w:pBdr>
        <w:spacing w:line="210" w:lineRule="exact"/>
        <w:ind w:left="20" w:right="7520"/>
        <w:jc w:val="left"/>
        <w:sectPr w:rsidR="003A70CC">
          <w:type w:val="continuous"/>
          <w:pgSz w:w="12240" w:h="17760"/>
          <w:pgMar w:top="740" w:right="1400" w:bottom="1440" w:left="1540" w:header="720" w:footer="720" w:gutter="0"/>
          <w:cols w:space="720"/>
        </w:sectPr>
      </w:pPr>
      <w:r>
        <w:rPr>
          <w:rFonts w:ascii="Times New Roman" w:eastAsia="宋体" w:hAnsi="宋体" w:cs="宋体"/>
          <w:color w:val="3E4D53"/>
        </w:rPr>
        <w:t>删除一个</w:t>
      </w:r>
      <w:r>
        <w:rPr>
          <w:rFonts w:ascii="Times New Roman" w:eastAsia="宋体" w:hAnsi="宋体" w:cs="宋体"/>
          <w:color w:val="3E4D53"/>
        </w:rPr>
        <w:t>SmartRule</w:t>
      </w:r>
    </w:p>
    <w:p w14:paraId="3DA69849" w14:textId="77777777" w:rsidR="003A70CC" w:rsidRDefault="00FB74A8">
      <w:pPr>
        <w:pBdr>
          <w:top w:val="single" w:sz="0" w:space="8" w:color="FFFFFF"/>
        </w:pBdr>
        <w:spacing w:line="200" w:lineRule="exact"/>
        <w:ind w:left="260" w:right="2820"/>
        <w:jc w:val="left"/>
      </w:pPr>
      <w:r>
        <w:rPr>
          <w:rFonts w:ascii="Times New Roman" w:eastAsia="宋体" w:hAnsi="宋体" w:cs="宋体"/>
          <w:color w:val="000000"/>
          <w:w w:val="105"/>
          <w:sz w:val="20"/>
        </w:rPr>
        <w:t>1.</w:t>
      </w:r>
      <w:r>
        <w:rPr>
          <w:rFonts w:ascii="Times New Roman" w:eastAsia="宋体" w:hAnsi="宋体" w:cs="宋体"/>
          <w:color w:val="000000"/>
          <w:w w:val="105"/>
          <w:sz w:val="20"/>
        </w:rPr>
        <w:t>在“</w:t>
      </w:r>
      <w:r>
        <w:rPr>
          <w:rFonts w:ascii="Times New Roman" w:eastAsia="宋体" w:hAnsi="宋体" w:cs="宋体"/>
          <w:color w:val="000000"/>
          <w:w w:val="105"/>
          <w:sz w:val="20"/>
        </w:rPr>
        <w:t>Advanced</w:t>
      </w:r>
      <w:r>
        <w:rPr>
          <w:rFonts w:ascii="Times New Roman" w:eastAsia="宋体" w:hAnsi="宋体" w:cs="宋体"/>
          <w:color w:val="000000"/>
          <w:w w:val="105"/>
          <w:sz w:val="20"/>
        </w:rPr>
        <w:t>”页签中，在“</w:t>
      </w:r>
      <w:r>
        <w:rPr>
          <w:rFonts w:ascii="Times New Roman" w:eastAsia="宋体" w:hAnsi="宋体" w:cs="宋体"/>
          <w:color w:val="000000"/>
          <w:w w:val="105"/>
          <w:sz w:val="20"/>
        </w:rPr>
        <w:t>dashboard</w:t>
      </w:r>
      <w:r>
        <w:rPr>
          <w:rFonts w:ascii="Times New Roman" w:eastAsia="宋体" w:hAnsi="宋体" w:cs="宋体"/>
          <w:color w:val="000000"/>
          <w:w w:val="105"/>
          <w:sz w:val="20"/>
        </w:rPr>
        <w:t>”组中单击“</w:t>
      </w:r>
      <w:r>
        <w:rPr>
          <w:rFonts w:ascii="Times New Roman" w:eastAsia="宋体" w:hAnsi="宋体" w:cs="宋体"/>
          <w:color w:val="000000"/>
          <w:w w:val="105"/>
          <w:sz w:val="20"/>
        </w:rPr>
        <w:t>smarrules</w:t>
      </w:r>
      <w:r>
        <w:rPr>
          <w:rFonts w:ascii="Times New Roman" w:eastAsia="宋体" w:hAnsi="宋体" w:cs="宋体"/>
          <w:color w:val="000000"/>
          <w:w w:val="105"/>
          <w:sz w:val="20"/>
        </w:rPr>
        <w:t>”。</w:t>
      </w:r>
    </w:p>
    <w:p w14:paraId="3B2CEE6E" w14:textId="77777777" w:rsidR="003A70CC" w:rsidRDefault="00FB74A8">
      <w:pPr>
        <w:spacing w:before="60" w:line="200" w:lineRule="exact"/>
        <w:ind w:left="260" w:right="4240"/>
        <w:jc w:val="left"/>
      </w:pPr>
      <w:r>
        <w:rPr>
          <w:rFonts w:ascii="Times New Roman" w:eastAsia="宋体" w:hAnsi="宋体" w:cs="宋体"/>
          <w:color w:val="000000"/>
          <w:w w:val="104"/>
          <w:sz w:val="20"/>
        </w:rPr>
        <w:t>2.</w:t>
      </w:r>
      <w:r>
        <w:rPr>
          <w:rFonts w:ascii="Times New Roman" w:eastAsia="宋体" w:hAnsi="宋体" w:cs="宋体"/>
          <w:color w:val="000000"/>
          <w:w w:val="104"/>
          <w:sz w:val="20"/>
        </w:rPr>
        <w:t>在“</w:t>
      </w:r>
      <w:r>
        <w:rPr>
          <w:rFonts w:ascii="Times New Roman" w:eastAsia="宋体" w:hAnsi="宋体" w:cs="宋体"/>
          <w:color w:val="000000"/>
          <w:w w:val="104"/>
          <w:sz w:val="20"/>
        </w:rPr>
        <w:t>SmartRules</w:t>
      </w:r>
      <w:r>
        <w:rPr>
          <w:rFonts w:ascii="Times New Roman" w:eastAsia="宋体" w:hAnsi="宋体" w:cs="宋体"/>
          <w:color w:val="000000"/>
          <w:w w:val="104"/>
          <w:sz w:val="20"/>
        </w:rPr>
        <w:t>”对话框中，选择要删除的规则。</w:t>
      </w:r>
    </w:p>
    <w:p w14:paraId="45C3B77F" w14:textId="77777777" w:rsidR="003A70CC" w:rsidRDefault="00FB74A8">
      <w:pPr>
        <w:spacing w:before="80" w:line="200" w:lineRule="exact"/>
        <w:ind w:left="260" w:right="75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4"/>
          <w:sz w:val="20"/>
        </w:rPr>
        <w:t>3.</w:t>
      </w:r>
      <w:r>
        <w:rPr>
          <w:rFonts w:ascii="Times New Roman" w:eastAsia="宋体" w:hAnsi="宋体" w:cs="宋体"/>
          <w:color w:val="000000"/>
          <w:w w:val="104"/>
          <w:sz w:val="20"/>
        </w:rPr>
        <w:t>单击“删除”。</w:t>
      </w:r>
    </w:p>
    <w:p w14:paraId="00634C32" w14:textId="77777777" w:rsidR="003A70CC" w:rsidRDefault="00FB74A8">
      <w:pPr>
        <w:pBdr>
          <w:top w:val="single" w:sz="0" w:space="11" w:color="FFFFFF"/>
        </w:pBdr>
        <w:spacing w:line="210" w:lineRule="exact"/>
        <w:ind w:left="20" w:right="6460"/>
        <w:jc w:val="left"/>
        <w:sectPr w:rsidR="003A70CC">
          <w:type w:val="continuous"/>
          <w:pgSz w:w="12240" w:h="17760"/>
          <w:pgMar w:top="740" w:right="1400" w:bottom="1440" w:left="1540" w:header="720" w:footer="720" w:gutter="0"/>
          <w:cols w:space="720"/>
        </w:sectPr>
      </w:pPr>
      <w:r>
        <w:rPr>
          <w:rFonts w:ascii="Times New Roman" w:eastAsia="宋体" w:hAnsi="宋体" w:cs="宋体"/>
          <w:color w:val="3E4D53"/>
          <w:w w:val="95"/>
        </w:rPr>
        <w:t>修改</w:t>
      </w:r>
      <w:r>
        <w:rPr>
          <w:rFonts w:ascii="Times New Roman" w:eastAsia="宋体" w:hAnsi="宋体" w:cs="宋体"/>
          <w:color w:val="3E4D53"/>
          <w:w w:val="95"/>
        </w:rPr>
        <w:t>SmartRule</w:t>
      </w:r>
      <w:r>
        <w:rPr>
          <w:rFonts w:ascii="Times New Roman" w:eastAsia="宋体" w:hAnsi="宋体" w:cs="宋体"/>
          <w:color w:val="3E4D53"/>
          <w:w w:val="95"/>
        </w:rPr>
        <w:t>的优先级</w:t>
      </w:r>
    </w:p>
    <w:p w14:paraId="7C6ED175" w14:textId="77777777" w:rsidR="003A70CC" w:rsidRDefault="00FB74A8">
      <w:pPr>
        <w:pBdr>
          <w:top w:val="single" w:sz="0" w:space="8" w:color="FFFFFF"/>
        </w:pBdr>
        <w:spacing w:line="200" w:lineRule="exact"/>
        <w:ind w:left="260" w:right="2820"/>
        <w:jc w:val="left"/>
      </w:pPr>
      <w:r>
        <w:rPr>
          <w:rFonts w:ascii="Times New Roman" w:eastAsia="宋体" w:hAnsi="宋体" w:cs="宋体"/>
          <w:color w:val="000000"/>
          <w:w w:val="105"/>
          <w:sz w:val="20"/>
        </w:rPr>
        <w:t>1.</w:t>
      </w:r>
      <w:r>
        <w:rPr>
          <w:rFonts w:ascii="Times New Roman" w:eastAsia="宋体" w:hAnsi="宋体" w:cs="宋体"/>
          <w:color w:val="000000"/>
          <w:w w:val="105"/>
          <w:sz w:val="20"/>
        </w:rPr>
        <w:t>在“</w:t>
      </w:r>
      <w:r>
        <w:rPr>
          <w:rFonts w:ascii="Times New Roman" w:eastAsia="宋体" w:hAnsi="宋体" w:cs="宋体"/>
          <w:color w:val="000000"/>
          <w:w w:val="105"/>
          <w:sz w:val="20"/>
        </w:rPr>
        <w:t>Advanced</w:t>
      </w:r>
      <w:r>
        <w:rPr>
          <w:rFonts w:ascii="Times New Roman" w:eastAsia="宋体" w:hAnsi="宋体" w:cs="宋体"/>
          <w:color w:val="000000"/>
          <w:w w:val="105"/>
          <w:sz w:val="20"/>
        </w:rPr>
        <w:t>”页签中，在“</w:t>
      </w:r>
      <w:r>
        <w:rPr>
          <w:rFonts w:ascii="Times New Roman" w:eastAsia="宋体" w:hAnsi="宋体" w:cs="宋体"/>
          <w:color w:val="000000"/>
          <w:w w:val="105"/>
          <w:sz w:val="20"/>
        </w:rPr>
        <w:t>dashboard</w:t>
      </w:r>
      <w:r>
        <w:rPr>
          <w:rFonts w:ascii="Times New Roman" w:eastAsia="宋体" w:hAnsi="宋体" w:cs="宋体"/>
          <w:color w:val="000000"/>
          <w:w w:val="105"/>
          <w:sz w:val="20"/>
        </w:rPr>
        <w:t>”组中单击“</w:t>
      </w:r>
      <w:r>
        <w:rPr>
          <w:rFonts w:ascii="Times New Roman" w:eastAsia="宋体" w:hAnsi="宋体" w:cs="宋体"/>
          <w:color w:val="000000"/>
          <w:w w:val="105"/>
          <w:sz w:val="20"/>
        </w:rPr>
        <w:t>smarrules</w:t>
      </w:r>
      <w:r>
        <w:rPr>
          <w:rFonts w:ascii="Times New Roman" w:eastAsia="宋体" w:hAnsi="宋体" w:cs="宋体"/>
          <w:color w:val="000000"/>
          <w:w w:val="105"/>
          <w:sz w:val="20"/>
        </w:rPr>
        <w:t>”。</w:t>
      </w:r>
    </w:p>
    <w:p w14:paraId="426677A8" w14:textId="77777777" w:rsidR="003A70CC" w:rsidRDefault="00FB74A8">
      <w:pPr>
        <w:spacing w:before="80" w:line="200" w:lineRule="exact"/>
        <w:ind w:left="260" w:right="52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4"/>
          <w:sz w:val="20"/>
        </w:rPr>
        <w:t>2.</w:t>
      </w:r>
      <w:r>
        <w:rPr>
          <w:rFonts w:ascii="Times New Roman" w:eastAsia="宋体" w:hAnsi="宋体" w:cs="宋体"/>
          <w:color w:val="000000"/>
          <w:w w:val="104"/>
          <w:sz w:val="20"/>
        </w:rPr>
        <w:t>在“</w:t>
      </w:r>
      <w:r>
        <w:rPr>
          <w:rFonts w:ascii="Times New Roman" w:eastAsia="宋体" w:hAnsi="宋体" w:cs="宋体"/>
          <w:color w:val="000000"/>
          <w:w w:val="104"/>
          <w:sz w:val="20"/>
        </w:rPr>
        <w:t>SmartRules</w:t>
      </w:r>
      <w:r>
        <w:rPr>
          <w:rFonts w:ascii="Times New Roman" w:eastAsia="宋体" w:hAnsi="宋体" w:cs="宋体"/>
          <w:color w:val="000000"/>
          <w:w w:val="104"/>
          <w:sz w:val="20"/>
        </w:rPr>
        <w:t>”对话框中选择一条规则。</w:t>
      </w:r>
    </w:p>
    <w:p w14:paraId="70093D86" w14:textId="77777777" w:rsidR="003A70CC" w:rsidRDefault="00664571">
      <w:pPr>
        <w:ind w:left="260"/>
        <w:sectPr w:rsidR="003A70CC">
          <w:type w:val="continuous"/>
          <w:pgSz w:w="12240" w:h="17760"/>
          <w:pgMar w:top="740" w:right="1400" w:bottom="1440" w:left="1540" w:header="720" w:footer="720" w:gutter="0"/>
          <w:cols w:space="720"/>
        </w:sectPr>
      </w:pPr>
      <w:r>
        <w:pict w14:anchorId="2B20BC29">
          <v:group id="_x0000_s3264" style="width:399pt;height:21pt;mso-position-horizontal-relative:char;mso-position-vertical-relative:line" coordsize="7980,420">
            <v:shape id="_x0000_s3267" style="position:absolute;top:120;width:7980;height:300;mso-width-relative:margin;mso-height-relative:margin" coordsize="7980,420" o:spt="100" adj="0,,0" path="" stroked="f">
              <v:stroke joinstyle="round"/>
              <v:formulas/>
              <v:path o:connecttype="segments"/>
              <o:lock v:ext="edit" aspectratio="t"/>
              <v:textbox inset="0,0,0,0">
                <w:txbxContent>
                  <w:p w14:paraId="77710B2B" w14:textId="77777777" w:rsidR="003A70CC" w:rsidRDefault="00FB74A8">
                    <w:pPr>
                      <w:spacing w:line="200" w:lineRule="exact"/>
                      <w:jc w:val="left"/>
                    </w:pPr>
                    <w:r>
                      <w:rPr>
                        <w:rFonts w:ascii="Times New Roman" w:eastAsia="宋体" w:hAnsi="宋体" w:cs="宋体"/>
                        <w:color w:val="000000"/>
                        <w:w w:val="99"/>
                        <w:sz w:val="20"/>
                      </w:rPr>
                      <w:t>3.</w:t>
                    </w:r>
                    <w:r>
                      <w:rPr>
                        <w:rFonts w:ascii="Times New Roman" w:eastAsia="宋体" w:hAnsi="宋体" w:cs="宋体"/>
                        <w:color w:val="000000"/>
                        <w:w w:val="99"/>
                        <w:sz w:val="20"/>
                      </w:rPr>
                      <w:t>单击向上箭头或向下箭头按钮可在列表中移动规则。</w:t>
                    </w:r>
                  </w:p>
                </w:txbxContent>
              </v:textbox>
            </v:shape>
            <v:shape id="_x0000_s3266" style="position:absolute;left:2060;width:540;height:340;mso-width-relative:margin;mso-height-relative:margin" coordsize="7980,420" o:spt="100" adj="0,,0" path="">
              <v:stroke joinstyle="round"/>
              <v:imagedata r:id="rId855"/>
              <v:formulas/>
              <v:path o:connecttype="segments"/>
              <o:lock v:ext="edit" aspectratio="t"/>
            </v:shape>
            <v:shape id="_x0000_s3265" style="position:absolute;left:4020;width:520;height:340;mso-width-relative:margin;mso-height-relative:margin" coordsize="7980,420" o:spt="100" adj="0,,0" path="">
              <v:stroke joinstyle="round"/>
              <v:imagedata r:id="rId856"/>
              <v:formulas/>
              <v:path o:connecttype="segments"/>
              <o:lock v:ext="edit" aspectratio="t"/>
            </v:shape>
            <w10:anchorlock/>
          </v:group>
        </w:pict>
      </w:r>
    </w:p>
    <w:p w14:paraId="2D8A2130" w14:textId="77777777" w:rsidR="003A70CC" w:rsidRDefault="00FB74A8">
      <w:pPr>
        <w:pBdr>
          <w:top w:val="single" w:sz="0" w:space="11" w:color="FFFFFF"/>
        </w:pBdr>
        <w:spacing w:line="210" w:lineRule="exact"/>
        <w:ind w:left="20" w:right="6500"/>
        <w:jc w:val="left"/>
        <w:sectPr w:rsidR="003A70CC">
          <w:type w:val="continuous"/>
          <w:pgSz w:w="12240" w:h="17760"/>
          <w:pgMar w:top="740" w:right="1400" w:bottom="1440" w:left="1540" w:header="720" w:footer="720" w:gutter="0"/>
          <w:cols w:space="720"/>
        </w:sectPr>
      </w:pPr>
      <w:r>
        <w:rPr>
          <w:rFonts w:ascii="Times New Roman" w:eastAsia="宋体" w:hAnsi="宋体" w:cs="宋体"/>
          <w:color w:val="3E4D53"/>
          <w:w w:val="97"/>
        </w:rPr>
        <w:t>将</w:t>
      </w:r>
      <w:r>
        <w:rPr>
          <w:rFonts w:ascii="Times New Roman" w:eastAsia="宋体" w:hAnsi="宋体" w:cs="宋体"/>
          <w:color w:val="3E4D53"/>
          <w:w w:val="97"/>
        </w:rPr>
        <w:t>SmartRule</w:t>
      </w:r>
      <w:r>
        <w:rPr>
          <w:rFonts w:ascii="Times New Roman" w:eastAsia="宋体" w:hAnsi="宋体" w:cs="宋体"/>
          <w:color w:val="3E4D53"/>
          <w:w w:val="97"/>
        </w:rPr>
        <w:t>保存到库中</w:t>
      </w:r>
    </w:p>
    <w:p w14:paraId="2727EA4F" w14:textId="77777777" w:rsidR="003A70CC" w:rsidRDefault="00FB74A8">
      <w:pPr>
        <w:pBdr>
          <w:top w:val="single" w:sz="0" w:space="8" w:color="FFFFFF"/>
        </w:pBdr>
        <w:spacing w:line="200" w:lineRule="exact"/>
        <w:ind w:left="260" w:right="2820"/>
        <w:jc w:val="left"/>
      </w:pPr>
      <w:r>
        <w:rPr>
          <w:rFonts w:ascii="Times New Roman" w:eastAsia="宋体" w:hAnsi="宋体" w:cs="宋体"/>
          <w:color w:val="000000"/>
          <w:w w:val="105"/>
          <w:sz w:val="20"/>
        </w:rPr>
        <w:t>1.</w:t>
      </w:r>
      <w:r>
        <w:rPr>
          <w:rFonts w:ascii="Times New Roman" w:eastAsia="宋体" w:hAnsi="宋体" w:cs="宋体"/>
          <w:color w:val="000000"/>
          <w:w w:val="105"/>
          <w:sz w:val="20"/>
        </w:rPr>
        <w:t>在“</w:t>
      </w:r>
      <w:r>
        <w:rPr>
          <w:rFonts w:ascii="Times New Roman" w:eastAsia="宋体" w:hAnsi="宋体" w:cs="宋体"/>
          <w:color w:val="000000"/>
          <w:w w:val="105"/>
          <w:sz w:val="20"/>
        </w:rPr>
        <w:t>Advanced</w:t>
      </w:r>
      <w:r>
        <w:rPr>
          <w:rFonts w:ascii="Times New Roman" w:eastAsia="宋体" w:hAnsi="宋体" w:cs="宋体"/>
          <w:color w:val="000000"/>
          <w:w w:val="105"/>
          <w:sz w:val="20"/>
        </w:rPr>
        <w:t>”页签中，在“</w:t>
      </w:r>
      <w:r>
        <w:rPr>
          <w:rFonts w:ascii="Times New Roman" w:eastAsia="宋体" w:hAnsi="宋体" w:cs="宋体"/>
          <w:color w:val="000000"/>
          <w:w w:val="105"/>
          <w:sz w:val="20"/>
        </w:rPr>
        <w:t>dashboard</w:t>
      </w:r>
      <w:r>
        <w:rPr>
          <w:rFonts w:ascii="Times New Roman" w:eastAsia="宋体" w:hAnsi="宋体" w:cs="宋体"/>
          <w:color w:val="000000"/>
          <w:w w:val="105"/>
          <w:sz w:val="20"/>
        </w:rPr>
        <w:t>”组中单击“</w:t>
      </w:r>
      <w:r>
        <w:rPr>
          <w:rFonts w:ascii="Times New Roman" w:eastAsia="宋体" w:hAnsi="宋体" w:cs="宋体"/>
          <w:color w:val="000000"/>
          <w:w w:val="105"/>
          <w:sz w:val="20"/>
        </w:rPr>
        <w:t>smarrules</w:t>
      </w:r>
      <w:r>
        <w:rPr>
          <w:rFonts w:ascii="Times New Roman" w:eastAsia="宋体" w:hAnsi="宋体" w:cs="宋体"/>
          <w:color w:val="000000"/>
          <w:w w:val="105"/>
          <w:sz w:val="20"/>
        </w:rPr>
        <w:t>”。</w:t>
      </w:r>
    </w:p>
    <w:p w14:paraId="41549132" w14:textId="77777777" w:rsidR="003A70CC" w:rsidRDefault="00FB74A8">
      <w:pPr>
        <w:spacing w:before="60" w:line="200" w:lineRule="exact"/>
        <w:ind w:left="260" w:right="4360"/>
        <w:jc w:val="left"/>
      </w:pPr>
      <w:r>
        <w:rPr>
          <w:rFonts w:ascii="Times New Roman" w:eastAsia="宋体" w:hAnsi="宋体" w:cs="宋体"/>
          <w:color w:val="000000"/>
          <w:w w:val="105"/>
          <w:sz w:val="20"/>
        </w:rPr>
        <w:t>2.</w:t>
      </w:r>
      <w:r>
        <w:rPr>
          <w:rFonts w:ascii="Times New Roman" w:eastAsia="宋体" w:hAnsi="宋体" w:cs="宋体"/>
          <w:color w:val="000000"/>
          <w:w w:val="105"/>
          <w:sz w:val="20"/>
        </w:rPr>
        <w:t>在</w:t>
      </w:r>
      <w:r>
        <w:rPr>
          <w:rFonts w:ascii="Times New Roman" w:eastAsia="宋体" w:hAnsi="宋体" w:cs="宋体"/>
          <w:color w:val="000000"/>
          <w:w w:val="105"/>
          <w:sz w:val="20"/>
        </w:rPr>
        <w:t>SmartRules</w:t>
      </w:r>
      <w:r>
        <w:rPr>
          <w:rFonts w:ascii="Times New Roman" w:eastAsia="宋体" w:hAnsi="宋体" w:cs="宋体"/>
          <w:color w:val="000000"/>
          <w:w w:val="105"/>
          <w:sz w:val="20"/>
        </w:rPr>
        <w:t>对话框中，选择要保存的规则。</w:t>
      </w:r>
    </w:p>
    <w:p w14:paraId="6453035A" w14:textId="77777777" w:rsidR="003A70CC" w:rsidRDefault="00FB74A8">
      <w:pPr>
        <w:spacing w:before="80" w:line="200" w:lineRule="exact"/>
        <w:ind w:left="260" w:right="670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2"/>
          <w:sz w:val="20"/>
        </w:rPr>
        <w:t>3.</w:t>
      </w:r>
      <w:r>
        <w:rPr>
          <w:rFonts w:ascii="Times New Roman" w:eastAsia="宋体" w:hAnsi="宋体" w:cs="宋体"/>
          <w:color w:val="000000"/>
          <w:w w:val="102"/>
          <w:sz w:val="20"/>
        </w:rPr>
        <w:t>单击</w:t>
      </w:r>
      <w:r>
        <w:rPr>
          <w:rFonts w:ascii="Times New Roman" w:eastAsia="宋体" w:hAnsi="宋体" w:cs="宋体"/>
          <w:color w:val="000000"/>
          <w:w w:val="102"/>
          <w:sz w:val="20"/>
        </w:rPr>
        <w:t>Save To Library</w:t>
      </w:r>
      <w:r>
        <w:rPr>
          <w:rFonts w:ascii="Times New Roman" w:eastAsia="宋体" w:hAnsi="宋体" w:cs="宋体"/>
          <w:color w:val="000000"/>
          <w:w w:val="102"/>
          <w:sz w:val="20"/>
        </w:rPr>
        <w:t>。</w:t>
      </w:r>
    </w:p>
    <w:p w14:paraId="5FB48BE1" w14:textId="77777777" w:rsidR="003A70CC" w:rsidRDefault="00FB74A8">
      <w:pPr>
        <w:pBdr>
          <w:top w:val="single" w:sz="0" w:space="11" w:color="FFFFFF"/>
        </w:pBdr>
        <w:spacing w:line="210" w:lineRule="exact"/>
        <w:ind w:left="20" w:right="6220"/>
        <w:jc w:val="left"/>
        <w:sectPr w:rsidR="003A70CC">
          <w:type w:val="continuous"/>
          <w:pgSz w:w="12240" w:h="17760"/>
          <w:pgMar w:top="740" w:right="1400" w:bottom="1440" w:left="1540" w:header="720" w:footer="720" w:gutter="0"/>
          <w:cols w:space="720"/>
        </w:sectPr>
      </w:pPr>
      <w:r>
        <w:rPr>
          <w:rFonts w:ascii="Times New Roman" w:eastAsia="宋体" w:hAnsi="宋体" w:cs="宋体"/>
          <w:color w:val="3E4D53"/>
          <w:w w:val="95"/>
        </w:rPr>
        <w:t>从库中应用</w:t>
      </w:r>
      <w:r>
        <w:rPr>
          <w:rFonts w:ascii="Times New Roman" w:eastAsia="宋体" w:hAnsi="宋体" w:cs="宋体"/>
          <w:color w:val="3E4D53"/>
          <w:w w:val="95"/>
        </w:rPr>
        <w:t>SmartRule</w:t>
      </w:r>
    </w:p>
    <w:p w14:paraId="2C671E11" w14:textId="77777777" w:rsidR="003A70CC" w:rsidRDefault="00FB74A8">
      <w:pPr>
        <w:pBdr>
          <w:top w:val="single" w:sz="0" w:space="8" w:color="FFFFFF"/>
        </w:pBdr>
        <w:spacing w:line="200" w:lineRule="exact"/>
        <w:ind w:left="260" w:right="2820"/>
        <w:jc w:val="left"/>
      </w:pPr>
      <w:r>
        <w:rPr>
          <w:rFonts w:ascii="Times New Roman" w:eastAsia="宋体" w:hAnsi="宋体" w:cs="宋体"/>
          <w:color w:val="000000"/>
          <w:w w:val="105"/>
          <w:sz w:val="20"/>
        </w:rPr>
        <w:t>1.</w:t>
      </w:r>
      <w:r>
        <w:rPr>
          <w:rFonts w:ascii="Times New Roman" w:eastAsia="宋体" w:hAnsi="宋体" w:cs="宋体"/>
          <w:color w:val="000000"/>
          <w:w w:val="105"/>
          <w:sz w:val="20"/>
        </w:rPr>
        <w:t>在“</w:t>
      </w:r>
      <w:r>
        <w:rPr>
          <w:rFonts w:ascii="Times New Roman" w:eastAsia="宋体" w:hAnsi="宋体" w:cs="宋体"/>
          <w:color w:val="000000"/>
          <w:w w:val="105"/>
          <w:sz w:val="20"/>
        </w:rPr>
        <w:t>Advanced</w:t>
      </w:r>
      <w:r>
        <w:rPr>
          <w:rFonts w:ascii="Times New Roman" w:eastAsia="宋体" w:hAnsi="宋体" w:cs="宋体"/>
          <w:color w:val="000000"/>
          <w:w w:val="105"/>
          <w:sz w:val="20"/>
        </w:rPr>
        <w:t>”页签中，在“</w:t>
      </w:r>
      <w:r>
        <w:rPr>
          <w:rFonts w:ascii="Times New Roman" w:eastAsia="宋体" w:hAnsi="宋体" w:cs="宋体"/>
          <w:color w:val="000000"/>
          <w:w w:val="105"/>
          <w:sz w:val="20"/>
        </w:rPr>
        <w:t>dashboard</w:t>
      </w:r>
      <w:r>
        <w:rPr>
          <w:rFonts w:ascii="Times New Roman" w:eastAsia="宋体" w:hAnsi="宋体" w:cs="宋体"/>
          <w:color w:val="000000"/>
          <w:w w:val="105"/>
          <w:sz w:val="20"/>
        </w:rPr>
        <w:t>”组中单击“</w:t>
      </w:r>
      <w:r>
        <w:rPr>
          <w:rFonts w:ascii="Times New Roman" w:eastAsia="宋体" w:hAnsi="宋体" w:cs="宋体"/>
          <w:color w:val="000000"/>
          <w:w w:val="105"/>
          <w:sz w:val="20"/>
        </w:rPr>
        <w:t>smarrules</w:t>
      </w:r>
      <w:r>
        <w:rPr>
          <w:rFonts w:ascii="Times New Roman" w:eastAsia="宋体" w:hAnsi="宋体" w:cs="宋体"/>
          <w:color w:val="000000"/>
          <w:w w:val="105"/>
          <w:sz w:val="20"/>
        </w:rPr>
        <w:t>”。</w:t>
      </w:r>
    </w:p>
    <w:p w14:paraId="0AF9382A" w14:textId="77777777" w:rsidR="003A70CC" w:rsidRDefault="00FB74A8">
      <w:pPr>
        <w:spacing w:before="80" w:line="200" w:lineRule="exact"/>
        <w:ind w:left="260" w:right="1660"/>
        <w:jc w:val="left"/>
      </w:pPr>
      <w:r>
        <w:rPr>
          <w:rFonts w:ascii="Times New Roman" w:eastAsia="宋体" w:hAnsi="宋体" w:cs="宋体"/>
          <w:color w:val="000000"/>
          <w:w w:val="101"/>
          <w:sz w:val="20"/>
        </w:rPr>
        <w:t>2.</w:t>
      </w:r>
      <w:r>
        <w:rPr>
          <w:rFonts w:ascii="Times New Roman" w:eastAsia="宋体" w:hAnsi="宋体" w:cs="宋体"/>
          <w:color w:val="000000"/>
          <w:w w:val="101"/>
          <w:sz w:val="20"/>
        </w:rPr>
        <w:t>在</w:t>
      </w:r>
      <w:r>
        <w:rPr>
          <w:rFonts w:ascii="Times New Roman" w:eastAsia="宋体" w:hAnsi="宋体" w:cs="宋体"/>
          <w:color w:val="000000"/>
          <w:w w:val="101"/>
          <w:sz w:val="20"/>
        </w:rPr>
        <w:t>SmartRules</w:t>
      </w:r>
      <w:r>
        <w:rPr>
          <w:rFonts w:ascii="Times New Roman" w:eastAsia="宋体" w:hAnsi="宋体" w:cs="宋体"/>
          <w:color w:val="000000"/>
          <w:w w:val="101"/>
          <w:sz w:val="20"/>
        </w:rPr>
        <w:t>对话框中，单击</w:t>
      </w:r>
      <w:r>
        <w:rPr>
          <w:rFonts w:ascii="Times New Roman" w:eastAsia="宋体" w:hAnsi="宋体" w:cs="宋体"/>
          <w:color w:val="000000"/>
          <w:w w:val="101"/>
          <w:sz w:val="20"/>
        </w:rPr>
        <w:t>Add New</w:t>
      </w:r>
      <w:r>
        <w:rPr>
          <w:rFonts w:ascii="Times New Roman" w:eastAsia="宋体" w:hAnsi="宋体" w:cs="宋体"/>
          <w:color w:val="000000"/>
          <w:w w:val="101"/>
          <w:sz w:val="20"/>
        </w:rPr>
        <w:t>箭头，然后单击</w:t>
      </w:r>
      <w:r>
        <w:rPr>
          <w:rFonts w:ascii="Times New Roman" w:eastAsia="宋体" w:hAnsi="宋体" w:cs="宋体"/>
          <w:color w:val="000000"/>
          <w:w w:val="101"/>
          <w:sz w:val="20"/>
        </w:rPr>
        <w:t>Add From Library</w:t>
      </w:r>
      <w:r>
        <w:rPr>
          <w:rFonts w:ascii="Times New Roman" w:eastAsia="宋体" w:hAnsi="宋体" w:cs="宋体"/>
          <w:color w:val="000000"/>
          <w:w w:val="101"/>
          <w:sz w:val="20"/>
        </w:rPr>
        <w:t>。</w:t>
      </w:r>
    </w:p>
    <w:p w14:paraId="15EC4966" w14:textId="77777777" w:rsidR="003A70CC" w:rsidRDefault="00FB74A8">
      <w:pPr>
        <w:spacing w:before="60" w:line="200" w:lineRule="exact"/>
        <w:ind w:left="260" w:right="4560"/>
        <w:jc w:val="left"/>
      </w:pPr>
      <w:r>
        <w:rPr>
          <w:rFonts w:ascii="Times New Roman" w:eastAsia="宋体" w:hAnsi="宋体" w:cs="宋体"/>
          <w:color w:val="000000"/>
          <w:w w:val="102"/>
          <w:sz w:val="20"/>
        </w:rPr>
        <w:t>3.</w:t>
      </w:r>
      <w:r>
        <w:rPr>
          <w:rFonts w:ascii="Times New Roman" w:eastAsia="宋体" w:hAnsi="宋体" w:cs="宋体"/>
          <w:color w:val="000000"/>
          <w:w w:val="102"/>
          <w:sz w:val="20"/>
        </w:rPr>
        <w:t>在</w:t>
      </w:r>
      <w:r>
        <w:rPr>
          <w:rFonts w:ascii="Times New Roman" w:eastAsia="宋体" w:hAnsi="宋体" w:cs="宋体"/>
          <w:color w:val="000000"/>
          <w:w w:val="102"/>
          <w:sz w:val="20"/>
        </w:rPr>
        <w:t>Add From Library</w:t>
      </w:r>
      <w:r>
        <w:rPr>
          <w:rFonts w:ascii="Times New Roman" w:eastAsia="宋体" w:hAnsi="宋体" w:cs="宋体"/>
          <w:color w:val="000000"/>
          <w:w w:val="102"/>
          <w:sz w:val="20"/>
        </w:rPr>
        <w:t>对话框中，选择规则。</w:t>
      </w:r>
    </w:p>
    <w:p w14:paraId="24C892FE" w14:textId="77777777" w:rsidR="003A70CC" w:rsidRDefault="00FB74A8">
      <w:pPr>
        <w:spacing w:before="80" w:line="200" w:lineRule="exact"/>
        <w:ind w:left="260" w:right="776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1"/>
          <w:sz w:val="20"/>
        </w:rPr>
        <w:t>4.</w:t>
      </w:r>
      <w:r>
        <w:rPr>
          <w:rFonts w:ascii="Times New Roman" w:eastAsia="宋体" w:hAnsi="宋体" w:cs="宋体"/>
          <w:color w:val="000000"/>
          <w:w w:val="101"/>
          <w:sz w:val="20"/>
        </w:rPr>
        <w:t>单击</w:t>
      </w:r>
      <w:r>
        <w:rPr>
          <w:rFonts w:ascii="Times New Roman" w:eastAsia="宋体" w:hAnsi="宋体" w:cs="宋体"/>
          <w:color w:val="000000"/>
          <w:w w:val="101"/>
          <w:sz w:val="20"/>
        </w:rPr>
        <w:t>Add</w:t>
      </w:r>
      <w:r>
        <w:rPr>
          <w:rFonts w:ascii="Times New Roman" w:eastAsia="宋体" w:hAnsi="宋体" w:cs="宋体"/>
          <w:color w:val="000000"/>
          <w:w w:val="101"/>
          <w:sz w:val="20"/>
        </w:rPr>
        <w:t>。</w:t>
      </w:r>
    </w:p>
    <w:p w14:paraId="3DBBD1F2" w14:textId="77777777" w:rsidR="003A70CC" w:rsidRDefault="00FB74A8">
      <w:pPr>
        <w:pBdr>
          <w:top w:val="single" w:sz="0" w:space="11" w:color="FFFFFF"/>
        </w:pBdr>
        <w:spacing w:line="210" w:lineRule="exact"/>
        <w:ind w:left="20" w:right="7420"/>
        <w:jc w:val="left"/>
        <w:sectPr w:rsidR="003A70CC">
          <w:type w:val="continuous"/>
          <w:pgSz w:w="12240" w:h="17760"/>
          <w:pgMar w:top="740" w:right="1400" w:bottom="1440" w:left="1540" w:header="720" w:footer="720" w:gutter="0"/>
          <w:cols w:space="720"/>
        </w:sectPr>
      </w:pPr>
      <w:r>
        <w:rPr>
          <w:rFonts w:ascii="Times New Roman" w:eastAsia="宋体" w:hAnsi="宋体" w:cs="宋体"/>
          <w:color w:val="3E4D53"/>
          <w:w w:val="101"/>
        </w:rPr>
        <w:t>禁用</w:t>
      </w:r>
      <w:r>
        <w:rPr>
          <w:rFonts w:ascii="Times New Roman" w:eastAsia="宋体" w:hAnsi="宋体" w:cs="宋体"/>
          <w:color w:val="3E4D53"/>
          <w:w w:val="101"/>
        </w:rPr>
        <w:t>SmartRule</w:t>
      </w:r>
    </w:p>
    <w:p w14:paraId="6972092D" w14:textId="77777777" w:rsidR="003A70CC" w:rsidRDefault="00FB74A8">
      <w:pPr>
        <w:pBdr>
          <w:top w:val="single" w:sz="0" w:space="8" w:color="FFFFFF"/>
        </w:pBdr>
        <w:spacing w:line="200" w:lineRule="exact"/>
        <w:ind w:left="260" w:right="2820"/>
      </w:pPr>
      <w:r>
        <w:rPr>
          <w:rFonts w:ascii="Times New Roman" w:eastAsia="宋体" w:hAnsi="宋体" w:cs="宋体"/>
          <w:color w:val="000000"/>
          <w:w w:val="105"/>
          <w:sz w:val="20"/>
        </w:rPr>
        <w:t>1.</w:t>
      </w:r>
      <w:r>
        <w:rPr>
          <w:rFonts w:ascii="Times New Roman" w:eastAsia="宋体" w:hAnsi="宋体" w:cs="宋体"/>
          <w:color w:val="000000"/>
          <w:w w:val="105"/>
          <w:sz w:val="20"/>
        </w:rPr>
        <w:t>在“</w:t>
      </w:r>
      <w:r>
        <w:rPr>
          <w:rFonts w:ascii="Times New Roman" w:eastAsia="宋体" w:hAnsi="宋体" w:cs="宋体"/>
          <w:color w:val="000000"/>
          <w:w w:val="105"/>
          <w:sz w:val="20"/>
        </w:rPr>
        <w:t>Advanced</w:t>
      </w:r>
      <w:r>
        <w:rPr>
          <w:rFonts w:ascii="Times New Roman" w:eastAsia="宋体" w:hAnsi="宋体" w:cs="宋体"/>
          <w:color w:val="000000"/>
          <w:w w:val="105"/>
          <w:sz w:val="20"/>
        </w:rPr>
        <w:t>”页签中，在“</w:t>
      </w:r>
      <w:r>
        <w:rPr>
          <w:rFonts w:ascii="Times New Roman" w:eastAsia="宋体" w:hAnsi="宋体" w:cs="宋体"/>
          <w:color w:val="000000"/>
          <w:w w:val="105"/>
          <w:sz w:val="20"/>
        </w:rPr>
        <w:t>dashboard</w:t>
      </w:r>
      <w:r>
        <w:rPr>
          <w:rFonts w:ascii="Times New Roman" w:eastAsia="宋体" w:hAnsi="宋体" w:cs="宋体"/>
          <w:color w:val="000000"/>
          <w:w w:val="105"/>
          <w:sz w:val="20"/>
        </w:rPr>
        <w:t>”组中单击“</w:t>
      </w:r>
      <w:r>
        <w:rPr>
          <w:rFonts w:ascii="Times New Roman" w:eastAsia="宋体" w:hAnsi="宋体" w:cs="宋体"/>
          <w:color w:val="000000"/>
          <w:w w:val="105"/>
          <w:sz w:val="20"/>
        </w:rPr>
        <w:t>smarrules</w:t>
      </w:r>
      <w:r>
        <w:rPr>
          <w:rFonts w:ascii="Times New Roman" w:eastAsia="宋体" w:hAnsi="宋体" w:cs="宋体"/>
          <w:color w:val="000000"/>
          <w:w w:val="105"/>
          <w:sz w:val="20"/>
        </w:rPr>
        <w:t>”。</w:t>
      </w:r>
    </w:p>
    <w:p w14:paraId="56D70280" w14:textId="77777777" w:rsidR="003A70CC" w:rsidRDefault="00FB74A8">
      <w:pPr>
        <w:spacing w:before="60" w:line="200" w:lineRule="exact"/>
        <w:ind w:left="260" w:right="4160"/>
      </w:pPr>
      <w:r>
        <w:rPr>
          <w:rFonts w:ascii="Times New Roman" w:eastAsia="宋体" w:hAnsi="宋体" w:cs="宋体"/>
          <w:color w:val="000000"/>
          <w:w w:val="104"/>
          <w:sz w:val="20"/>
        </w:rPr>
        <w:t>2.</w:t>
      </w:r>
      <w:r>
        <w:rPr>
          <w:rFonts w:ascii="Times New Roman" w:eastAsia="宋体" w:hAnsi="宋体" w:cs="宋体"/>
          <w:color w:val="000000"/>
          <w:w w:val="104"/>
          <w:sz w:val="20"/>
        </w:rPr>
        <w:t>在“</w:t>
      </w:r>
      <w:r>
        <w:rPr>
          <w:rFonts w:ascii="Times New Roman" w:eastAsia="宋体" w:hAnsi="宋体" w:cs="宋体"/>
          <w:color w:val="000000"/>
          <w:w w:val="104"/>
          <w:sz w:val="20"/>
        </w:rPr>
        <w:t>SmartRules</w:t>
      </w:r>
      <w:r>
        <w:rPr>
          <w:rFonts w:ascii="Times New Roman" w:eastAsia="宋体" w:hAnsi="宋体" w:cs="宋体"/>
          <w:color w:val="000000"/>
          <w:w w:val="104"/>
          <w:sz w:val="20"/>
        </w:rPr>
        <w:t>”对话框中，选择要禁用的规则。</w:t>
      </w:r>
    </w:p>
    <w:p w14:paraId="1187CBB5" w14:textId="77777777" w:rsidR="003A70CC" w:rsidRDefault="00FB74A8">
      <w:pPr>
        <w:spacing w:before="80" w:line="200" w:lineRule="exact"/>
        <w:ind w:left="260" w:right="2960"/>
      </w:pPr>
      <w:r>
        <w:rPr>
          <w:rFonts w:ascii="Times New Roman" w:eastAsia="宋体" w:hAnsi="宋体" w:cs="宋体"/>
          <w:color w:val="000000"/>
          <w:w w:val="102"/>
          <w:sz w:val="20"/>
        </w:rPr>
        <w:t>3.</w:t>
      </w:r>
      <w:r>
        <w:rPr>
          <w:rFonts w:ascii="Times New Roman" w:eastAsia="宋体" w:hAnsi="宋体" w:cs="宋体"/>
          <w:color w:val="000000"/>
          <w:w w:val="102"/>
          <w:sz w:val="20"/>
        </w:rPr>
        <w:t>单击“启用”按钮。若按钮为灰色，则规则被禁用。</w:t>
      </w:r>
    </w:p>
    <w:p w14:paraId="219EA51D" w14:textId="77777777" w:rsidR="003A70CC" w:rsidRDefault="003A70CC">
      <w:pPr>
        <w:spacing w:line="14" w:lineRule="exact"/>
        <w:sectPr w:rsidR="003A70CC">
          <w:type w:val="continuous"/>
          <w:pgSz w:w="12240" w:h="17760"/>
          <w:pgMar w:top="740" w:right="1400" w:bottom="1440" w:left="1540" w:header="720" w:footer="720" w:gutter="0"/>
          <w:cols w:space="720"/>
        </w:sectPr>
      </w:pPr>
    </w:p>
    <w:p w14:paraId="5E311284" w14:textId="77777777" w:rsidR="003A70CC" w:rsidRDefault="00664571">
      <w:pPr>
        <w:pBdr>
          <w:top w:val="single" w:sz="0" w:space="26" w:color="FFFFFF"/>
        </w:pBdr>
        <w:spacing w:line="14" w:lineRule="exact"/>
        <w:sectPr w:rsidR="003A70CC">
          <w:type w:val="continuous"/>
          <w:pgSz w:w="12240" w:h="17760"/>
          <w:pgMar w:top="740" w:right="1400" w:bottom="1440" w:left="1540" w:header="720" w:footer="720" w:gutter="0"/>
          <w:cols w:space="720"/>
        </w:sectPr>
      </w:pPr>
      <w:r>
        <w:pict w14:anchorId="0B4C021D">
          <v:group id="_x0000_s3262" style="width:464pt;height:.4pt;mso-position-horizontal-relative:char;mso-position-vertical-relative:line" coordsize=",8">
            <v:line id="_x0000_s3263" style="position:absolute" from="0,4" to="1000,4" strokeweight=".4pt"/>
            <w10:anchorlock/>
          </v:group>
        </w:pict>
      </w:r>
    </w:p>
    <w:p w14:paraId="1BA028A6" w14:textId="77777777" w:rsidR="003A70CC" w:rsidRDefault="00FB74A8">
      <w:pPr>
        <w:pBdr>
          <w:top w:val="single" w:sz="0" w:space="31" w:color="FFFFFF"/>
        </w:pBdr>
        <w:spacing w:before="700" w:line="200" w:lineRule="exact"/>
        <w:ind w:left="20" w:right="89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6"/>
          <w:sz w:val="20"/>
        </w:rPr>
        <w:t>327</w:t>
      </w:r>
    </w:p>
    <w:p w14:paraId="6A4421D9" w14:textId="77777777" w:rsidR="003A70CC" w:rsidRDefault="00FB74A8">
      <w:pPr>
        <w:pageBreakBefore/>
        <w:spacing w:line="200" w:lineRule="exact"/>
        <w:ind w:left="506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4"/>
          <w:sz w:val="20"/>
        </w:rPr>
        <w:lastRenderedPageBreak/>
        <w:t>合并数据、</w:t>
      </w:r>
      <w:r>
        <w:rPr>
          <w:rFonts w:ascii="Times New Roman" w:eastAsia="宋体" w:hAnsi="宋体" w:cs="宋体"/>
          <w:color w:val="000000"/>
          <w:w w:val="104"/>
          <w:sz w:val="20"/>
        </w:rPr>
        <w:t>Microsoft Office</w:t>
      </w:r>
      <w:r>
        <w:rPr>
          <w:rFonts w:ascii="Times New Roman" w:eastAsia="宋体" w:hAnsi="宋体" w:cs="宋体"/>
          <w:color w:val="000000"/>
          <w:w w:val="104"/>
          <w:sz w:val="20"/>
        </w:rPr>
        <w:t>或</w:t>
      </w:r>
      <w:r>
        <w:rPr>
          <w:rFonts w:ascii="Times New Roman" w:eastAsia="宋体" w:hAnsi="宋体" w:cs="宋体"/>
          <w:color w:val="000000"/>
          <w:w w:val="104"/>
          <w:sz w:val="20"/>
        </w:rPr>
        <w:t>SharePoint</w:t>
      </w:r>
    </w:p>
    <w:p w14:paraId="52D36EDA" w14:textId="77777777" w:rsidR="003A70CC" w:rsidRDefault="00664571">
      <w:pPr>
        <w:pBdr>
          <w:top w:val="single" w:sz="0" w:space="31" w:color="FFFFFF"/>
        </w:pBdr>
        <w:spacing w:before="100"/>
        <w:ind w:left="120"/>
        <w:sectPr w:rsidR="003A70CC">
          <w:type w:val="continuous"/>
          <w:pgSz w:w="12240" w:h="17760"/>
          <w:pgMar w:top="740" w:right="1420" w:bottom="1440" w:left="1440" w:header="720" w:footer="720" w:gutter="0"/>
          <w:cols w:space="720"/>
        </w:sectPr>
      </w:pPr>
      <w:r>
        <w:pict w14:anchorId="742DDBBD">
          <v:group id="_x0000_s3259" style="width:461pt;height:17pt;mso-position-horizontal-relative:char;mso-position-vertical-relative:line" coordsize="9220,340">
            <v:shape id="_x0000_s3261" style="position:absolute;left:6560;width:2660;height:340;mso-width-relative:margin;mso-height-relative:margin" coordsize="9220,340" o:spt="100" adj="0,,0" path="" stroked="f">
              <v:stroke joinstyle="round"/>
              <v:formulas/>
              <v:path o:connecttype="segments"/>
              <o:lock v:ext="edit" aspectratio="t"/>
              <v:textbox inset="0,0,0,0">
                <w:txbxContent>
                  <w:p w14:paraId="45A1034C"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v:shape id="_x0000_s3260" style="position:absolute;width:1320;height:320;mso-width-relative:margin;mso-height-relative:margin" coordsize="9220,340" o:spt="100" adj="0,,0" path="" stroked="f">
              <v:stroke joinstyle="round"/>
              <v:formulas/>
              <v:path o:connecttype="segments"/>
              <o:lock v:ext="edit" aspectratio="t"/>
              <v:textbox inset="0,0,0,0">
                <w:txbxContent>
                  <w:p w14:paraId="5640130E" w14:textId="77777777" w:rsidR="003A70CC" w:rsidRDefault="00FB74A8">
                    <w:pPr>
                      <w:spacing w:line="220" w:lineRule="exact"/>
                      <w:jc w:val="left"/>
                    </w:pPr>
                    <w:r>
                      <w:rPr>
                        <w:rFonts w:ascii="Times New Roman" w:eastAsia="宋体" w:hAnsi="宋体" w:cs="宋体"/>
                        <w:color w:val="5C6F7B"/>
                        <w:w w:val="104"/>
                        <w:sz w:val="22"/>
                      </w:rPr>
                      <w:t>地图卷帘窗</w:t>
                    </w:r>
                  </w:p>
                </w:txbxContent>
              </v:textbox>
            </v:shape>
            <w10:anchorlock/>
          </v:group>
        </w:pict>
      </w:r>
    </w:p>
    <w:p w14:paraId="1450860D" w14:textId="77777777" w:rsidR="003A70CC" w:rsidRDefault="00664571">
      <w:pPr>
        <w:pBdr>
          <w:top w:val="single" w:sz="0" w:space="8" w:color="FFFFFF"/>
        </w:pBdr>
        <w:sectPr w:rsidR="003A70CC">
          <w:type w:val="continuous"/>
          <w:pgSz w:w="12240" w:h="17760"/>
          <w:pgMar w:top="740" w:right="1420" w:bottom="1440" w:left="1440" w:header="720" w:footer="720" w:gutter="0"/>
          <w:cols w:space="720"/>
        </w:sectPr>
      </w:pPr>
      <w:r>
        <w:pict w14:anchorId="124935D4">
          <v:group id="_x0000_s3255" style="width:468pt;height:34pt;mso-position-horizontal-relative:char;mso-position-vertical-relative:line" coordsize="9360,680">
            <v:shape id="_x0000_s3258" style="position:absolute;width:9360;height:680;mso-width-relative:margin;mso-height-relative:margin" coordsize="9360,680" o:spt="100" adj="0,,0" path="">
              <v:stroke joinstyle="round"/>
              <v:imagedata r:id="rId857"/>
              <v:formulas/>
              <v:path o:connecttype="segments"/>
              <o:lock v:ext="edit" aspectratio="t"/>
            </v:shape>
            <v:shape id="_x0000_s3257" style="position:absolute;left:120;top:40;width:6180;height:640;mso-width-relative:margin;mso-height-relative:margin" coordsize="9360,680" o:spt="100" adj="0,,0" path="" stroked="f">
              <v:stroke joinstyle="round"/>
              <v:formulas/>
              <v:path o:connecttype="segments"/>
              <o:lock v:ext="edit" aspectratio="t"/>
              <v:textbox inset="0,0,0,0">
                <w:txbxContent>
                  <w:p w14:paraId="5F27597F" w14:textId="77777777" w:rsidR="003A70CC" w:rsidRDefault="00FB74A8">
                    <w:pPr>
                      <w:spacing w:line="310" w:lineRule="exact"/>
                      <w:jc w:val="left"/>
                    </w:pPr>
                    <w:r>
                      <w:rPr>
                        <w:rFonts w:ascii="Times New Roman" w:eastAsia="宋体" w:hAnsi="宋体" w:cs="宋体"/>
                        <w:color w:val="000000"/>
                        <w:w w:val="102"/>
                        <w:sz w:val="20"/>
                      </w:rPr>
                      <w:t>您可以将主题或从其他映射转移到活动映射中的主题。映射卷起主题可以刷新以显示最新的</w:t>
                    </w:r>
                  </w:p>
                </w:txbxContent>
              </v:textbox>
            </v:shape>
            <v:shape id="_x0000_s3256" style="position:absolute;left:7280;top:100;width:1520;height:580;mso-width-relative:margin;mso-height-relative:margin" coordsize="9360,680" o:spt="100" adj="0,,0" path="" stroked="f">
              <v:stroke joinstyle="round"/>
              <v:formulas/>
              <v:path o:connecttype="segments"/>
              <o:lock v:ext="edit" aspectratio="t"/>
              <v:textbox inset="0,0,0,0">
                <w:txbxContent>
                  <w:p w14:paraId="5B22E25A" w14:textId="77777777" w:rsidR="003A70CC" w:rsidRDefault="00FB74A8">
                    <w:pPr>
                      <w:spacing w:line="280" w:lineRule="exact"/>
                      <w:jc w:val="left"/>
                    </w:pPr>
                    <w:r>
                      <w:rPr>
                        <w:rFonts w:ascii="Times New Roman" w:eastAsia="宋体" w:hAnsi="宋体" w:cs="宋体"/>
                        <w:color w:val="E41B23"/>
                        <w:sz w:val="16"/>
                      </w:rPr>
                      <w:t>添加地图卷升更新地图卷升</w:t>
                    </w:r>
                  </w:p>
                </w:txbxContent>
              </v:textbox>
            </v:shape>
            <w10:anchorlock/>
          </v:group>
        </w:pict>
      </w:r>
    </w:p>
    <w:p w14:paraId="703366EE" w14:textId="77777777" w:rsidR="003A70CC" w:rsidRDefault="00664571">
      <w:pPr>
        <w:pBdr>
          <w:top w:val="single" w:sz="0" w:space="3" w:color="FFFFFF"/>
        </w:pBdr>
        <w:ind w:left="120"/>
        <w:sectPr w:rsidR="003A70CC">
          <w:type w:val="continuous"/>
          <w:pgSz w:w="12240" w:h="17760"/>
          <w:pgMar w:top="740" w:right="1420" w:bottom="1440" w:left="1440" w:header="720" w:footer="720" w:gutter="0"/>
          <w:cols w:space="720"/>
        </w:sectPr>
      </w:pPr>
      <w:r>
        <w:pict w14:anchorId="096D6906">
          <v:group id="_x0000_s3252" style="width:450pt;height:15pt;mso-position-horizontal-relative:char;mso-position-vertical-relative:line" coordsize="9000,300">
            <v:shape id="_x0000_s3254" style="position:absolute;width:2460;height:300;mso-width-relative:margin;mso-height-relative:margin" coordsize="9000,300" o:spt="100" adj="0,,0" path="" stroked="f">
              <v:stroke joinstyle="round"/>
              <v:formulas/>
              <v:path o:connecttype="segments"/>
              <o:lock v:ext="edit" aspectratio="t"/>
              <v:textbox inset="0,0,0,0">
                <w:txbxContent>
                  <w:p w14:paraId="4CDEA4F9" w14:textId="77777777" w:rsidR="003A70CC" w:rsidRDefault="00FB74A8">
                    <w:pPr>
                      <w:spacing w:line="200" w:lineRule="exact"/>
                      <w:jc w:val="left"/>
                    </w:pPr>
                    <w:r>
                      <w:rPr>
                        <w:rFonts w:ascii="Times New Roman" w:eastAsia="宋体" w:hAnsi="宋体" w:cs="宋体"/>
                        <w:color w:val="000000"/>
                        <w:w w:val="103"/>
                        <w:sz w:val="20"/>
                      </w:rPr>
                      <w:t>更新原始地图。</w:t>
                    </w:r>
                  </w:p>
                </w:txbxContent>
              </v:textbox>
            </v:shape>
            <v:shape id="_x0000_s3253" style="position:absolute;left:7160;top:40;width:1840;height:240;mso-width-relative:margin;mso-height-relative:margin" coordsize="9000,300" o:spt="100" adj="0,,0" path="" stroked="f">
              <v:stroke joinstyle="round"/>
              <v:formulas/>
              <v:path o:connecttype="segments"/>
              <o:lock v:ext="edit" aspectratio="t"/>
              <v:textbox inset="0,0,0,0">
                <w:txbxContent>
                  <w:p w14:paraId="02AFCF76" w14:textId="77777777" w:rsidR="003A70CC" w:rsidRDefault="00FB74A8">
                    <w:pPr>
                      <w:spacing w:line="160" w:lineRule="exact"/>
                      <w:jc w:val="left"/>
                    </w:pPr>
                    <w:r>
                      <w:rPr>
                        <w:rFonts w:ascii="Times New Roman" w:eastAsia="宋体" w:hAnsi="宋体" w:cs="宋体"/>
                        <w:color w:val="E41B23"/>
                        <w:w w:val="103"/>
                        <w:sz w:val="16"/>
                        <w:u w:val="single"/>
                      </w:rPr>
                      <w:t>断开地图卷取</w:t>
                    </w:r>
                  </w:p>
                </w:txbxContent>
              </v:textbox>
            </v:shape>
            <w10:anchorlock/>
          </v:group>
        </w:pict>
      </w:r>
    </w:p>
    <w:p w14:paraId="7F0099DD" w14:textId="77777777" w:rsidR="003A70CC" w:rsidRDefault="00FB74A8">
      <w:pPr>
        <w:pBdr>
          <w:top w:val="single" w:sz="0" w:space="25" w:color="FFFFFF"/>
        </w:pBdr>
        <w:spacing w:line="210" w:lineRule="exact"/>
        <w:ind w:left="120" w:right="7580"/>
        <w:jc w:val="left"/>
        <w:sectPr w:rsidR="003A70CC">
          <w:type w:val="continuous"/>
          <w:pgSz w:w="12240" w:h="17760"/>
          <w:pgMar w:top="740" w:right="1420" w:bottom="1440" w:left="1440" w:header="720" w:footer="720" w:gutter="0"/>
          <w:cols w:space="720"/>
        </w:sectPr>
      </w:pPr>
      <w:r>
        <w:rPr>
          <w:rFonts w:ascii="Times New Roman" w:eastAsia="宋体" w:hAnsi="宋体" w:cs="宋体"/>
          <w:color w:val="3E4D53"/>
          <w:w w:val="94"/>
        </w:rPr>
        <w:t>添加地图卷起</w:t>
      </w:r>
    </w:p>
    <w:p w14:paraId="551BB895" w14:textId="77777777" w:rsidR="003A70CC" w:rsidRDefault="00FB74A8">
      <w:pPr>
        <w:pBdr>
          <w:top w:val="single" w:sz="0" w:space="8" w:color="FFFFFF"/>
        </w:pBdr>
        <w:spacing w:line="200" w:lineRule="exact"/>
        <w:ind w:left="360" w:right="1760"/>
        <w:jc w:val="left"/>
      </w:pPr>
      <w:r>
        <w:rPr>
          <w:rFonts w:ascii="Times New Roman" w:eastAsia="宋体" w:hAnsi="宋体" w:cs="宋体"/>
          <w:color w:val="000000"/>
          <w:w w:val="102"/>
          <w:sz w:val="20"/>
        </w:rPr>
        <w:t>1.</w:t>
      </w:r>
      <w:r>
        <w:rPr>
          <w:rFonts w:ascii="Times New Roman" w:eastAsia="宋体" w:hAnsi="宋体" w:cs="宋体"/>
          <w:color w:val="000000"/>
          <w:w w:val="102"/>
          <w:sz w:val="20"/>
        </w:rPr>
        <w:t>在地图上选择要从另一个地图上卷取主题的主题。</w:t>
      </w:r>
    </w:p>
    <w:p w14:paraId="23850B5D" w14:textId="77777777" w:rsidR="003A70CC" w:rsidRDefault="00FB74A8">
      <w:pPr>
        <w:spacing w:before="80" w:line="200" w:lineRule="exact"/>
        <w:ind w:left="360" w:right="4320"/>
        <w:jc w:val="left"/>
      </w:pPr>
      <w:r>
        <w:rPr>
          <w:rFonts w:ascii="Times New Roman" w:eastAsia="宋体" w:hAnsi="宋体" w:cs="宋体"/>
          <w:color w:val="000000"/>
          <w:w w:val="103"/>
          <w:sz w:val="20"/>
        </w:rPr>
        <w:t>2.</w:t>
      </w:r>
      <w:r>
        <w:rPr>
          <w:rFonts w:ascii="Times New Roman" w:eastAsia="宋体" w:hAnsi="宋体" w:cs="宋体"/>
          <w:color w:val="000000"/>
          <w:w w:val="103"/>
          <w:sz w:val="20"/>
        </w:rPr>
        <w:t>在</w:t>
      </w:r>
      <w:r>
        <w:rPr>
          <w:rFonts w:ascii="Times New Roman" w:eastAsia="宋体" w:hAnsi="宋体" w:cs="宋体"/>
          <w:color w:val="000000"/>
          <w:w w:val="103"/>
          <w:sz w:val="20"/>
        </w:rPr>
        <w:t>ribbon</w:t>
      </w:r>
      <w:r>
        <w:rPr>
          <w:rFonts w:ascii="Times New Roman" w:eastAsia="宋体" w:hAnsi="宋体" w:cs="宋体"/>
          <w:color w:val="000000"/>
          <w:w w:val="103"/>
          <w:sz w:val="20"/>
        </w:rPr>
        <w:t>的高级选项卡上，单击地图卷起。</w:t>
      </w:r>
    </w:p>
    <w:p w14:paraId="4211C374" w14:textId="77777777" w:rsidR="003A70CC" w:rsidRDefault="00FB74A8">
      <w:pPr>
        <w:spacing w:before="60" w:line="200" w:lineRule="exact"/>
        <w:ind w:left="360" w:right="6000"/>
        <w:jc w:val="left"/>
      </w:pPr>
      <w:r>
        <w:rPr>
          <w:rFonts w:ascii="Times New Roman" w:eastAsia="宋体" w:hAnsi="宋体" w:cs="宋体"/>
          <w:color w:val="000000"/>
          <w:w w:val="101"/>
          <w:sz w:val="20"/>
        </w:rPr>
        <w:t>3.</w:t>
      </w:r>
      <w:r>
        <w:rPr>
          <w:rFonts w:ascii="Times New Roman" w:eastAsia="宋体" w:hAnsi="宋体" w:cs="宋体"/>
          <w:color w:val="000000"/>
          <w:w w:val="101"/>
          <w:sz w:val="20"/>
        </w:rPr>
        <w:t>单击</w:t>
      </w:r>
      <w:r>
        <w:rPr>
          <w:rFonts w:ascii="Times New Roman" w:eastAsia="宋体" w:hAnsi="宋体" w:cs="宋体"/>
          <w:color w:val="000000"/>
          <w:w w:val="101"/>
          <w:sz w:val="20"/>
        </w:rPr>
        <w:t>Insert New Map Roll-up</w:t>
      </w:r>
      <w:r>
        <w:rPr>
          <w:rFonts w:ascii="Times New Roman" w:eastAsia="宋体" w:hAnsi="宋体" w:cs="宋体"/>
          <w:color w:val="000000"/>
          <w:w w:val="101"/>
          <w:sz w:val="20"/>
        </w:rPr>
        <w:t>。</w:t>
      </w:r>
    </w:p>
    <w:p w14:paraId="3E841CB9" w14:textId="77777777" w:rsidR="003A70CC" w:rsidRDefault="00FB74A8">
      <w:pPr>
        <w:spacing w:before="80" w:line="200" w:lineRule="exact"/>
        <w:ind w:left="360" w:right="3840"/>
        <w:jc w:val="left"/>
      </w:pPr>
      <w:r>
        <w:rPr>
          <w:rFonts w:ascii="Times New Roman" w:eastAsia="宋体" w:hAnsi="宋体" w:cs="宋体"/>
          <w:color w:val="000000"/>
          <w:w w:val="102"/>
          <w:sz w:val="20"/>
        </w:rPr>
        <w:t>4.</w:t>
      </w:r>
      <w:r>
        <w:rPr>
          <w:rFonts w:ascii="Times New Roman" w:eastAsia="宋体" w:hAnsi="宋体" w:cs="宋体"/>
          <w:color w:val="000000"/>
          <w:w w:val="102"/>
          <w:sz w:val="20"/>
        </w:rPr>
        <w:t>在选择位置对话框中，执行以下操作之一</w:t>
      </w:r>
      <w:r>
        <w:rPr>
          <w:rFonts w:ascii="Times New Roman" w:eastAsia="宋体" w:hAnsi="宋体" w:cs="宋体"/>
          <w:color w:val="000000"/>
          <w:w w:val="102"/>
          <w:sz w:val="20"/>
        </w:rPr>
        <w:t>:</w:t>
      </w:r>
    </w:p>
    <w:p w14:paraId="6D4EA80A" w14:textId="77777777" w:rsidR="003A70CC" w:rsidRDefault="00FB74A8">
      <w:pPr>
        <w:spacing w:before="60" w:line="310" w:lineRule="exact"/>
        <w:ind w:left="700" w:right="40" w:hanging="340"/>
        <w:jc w:val="left"/>
      </w:pPr>
      <w:r>
        <w:rPr>
          <w:rFonts w:ascii="Times New Roman" w:eastAsia="宋体" w:hAnsi="宋体" w:cs="宋体"/>
          <w:color w:val="000000"/>
          <w:w w:val="102"/>
          <w:sz w:val="20"/>
        </w:rPr>
        <w:t>•选择</w:t>
      </w:r>
      <w:r>
        <w:rPr>
          <w:rFonts w:ascii="Times New Roman" w:eastAsia="宋体" w:hAnsi="宋体" w:cs="宋体"/>
          <w:color w:val="000000"/>
          <w:w w:val="102"/>
          <w:sz w:val="20"/>
        </w:rPr>
        <w:t>Local</w:t>
      </w:r>
      <w:r>
        <w:rPr>
          <w:rFonts w:ascii="Times New Roman" w:eastAsia="宋体" w:hAnsi="宋体" w:cs="宋体"/>
          <w:color w:val="000000"/>
          <w:w w:val="102"/>
          <w:sz w:val="20"/>
        </w:rPr>
        <w:t>在你的系统上选择一个地图，然后在打开对话框中，选择包含你想要卷起的主题的地图。</w:t>
      </w:r>
    </w:p>
    <w:p w14:paraId="7D9188BB" w14:textId="77777777" w:rsidR="003A70CC" w:rsidRDefault="00FB74A8">
      <w:pPr>
        <w:spacing w:before="80" w:line="310" w:lineRule="exact"/>
        <w:ind w:left="700" w:right="400" w:hanging="340"/>
        <w:jc w:val="left"/>
      </w:pPr>
      <w:r>
        <w:rPr>
          <w:rFonts w:ascii="Times New Roman" w:eastAsia="宋体" w:hAnsi="宋体" w:cs="宋体"/>
          <w:color w:val="000000"/>
          <w:w w:val="103"/>
          <w:sz w:val="20"/>
        </w:rPr>
        <w:t>•选择一个存储有地图的云存储服务，然后在打开的【云存储服务】对话框中，选择包含你想要上卷的主题的地图。</w:t>
      </w:r>
    </w:p>
    <w:p w14:paraId="53376CF0" w14:textId="77777777" w:rsidR="003A70CC" w:rsidRDefault="00FB74A8">
      <w:pPr>
        <w:spacing w:before="80" w:line="200" w:lineRule="exact"/>
        <w:ind w:left="360" w:right="230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2"/>
          <w:sz w:val="20"/>
        </w:rPr>
        <w:t>5.</w:t>
      </w:r>
      <w:r>
        <w:rPr>
          <w:rFonts w:ascii="Times New Roman" w:eastAsia="宋体" w:hAnsi="宋体" w:cs="宋体"/>
          <w:color w:val="000000"/>
          <w:w w:val="102"/>
          <w:sz w:val="20"/>
        </w:rPr>
        <w:t>在“选择要上卷的主题”对话框中，选择主题，然后单击“确定”。</w:t>
      </w:r>
    </w:p>
    <w:p w14:paraId="105B0889" w14:textId="77777777" w:rsidR="003A70CC" w:rsidRDefault="00664571">
      <w:pPr>
        <w:ind w:left="400"/>
        <w:sectPr w:rsidR="003A70CC">
          <w:type w:val="continuous"/>
          <w:pgSz w:w="12240" w:h="17760"/>
          <w:pgMar w:top="740" w:right="1420" w:bottom="1440" w:left="1440" w:header="720" w:footer="720" w:gutter="0"/>
          <w:cols w:space="720"/>
        </w:sectPr>
      </w:pPr>
      <w:r>
        <w:pict w14:anchorId="778F6C55">
          <v:group id="_x0000_s3249" style="width:423pt;height:24pt;mso-position-horizontal-relative:char;mso-position-vertical-relative:line" coordsize="8460,480">
            <v:shape id="_x0000_s3251" style="position:absolute;top:180;width:8460;height:300;mso-width-relative:margin;mso-height-relative:margin" coordsize="8460,480" o:spt="100" adj="0,,0" path="" stroked="f">
              <v:stroke joinstyle="round"/>
              <v:formulas/>
              <v:path o:connecttype="segments"/>
              <o:lock v:ext="edit" aspectratio="t"/>
              <v:textbox inset="0,0,0,0">
                <w:txbxContent>
                  <w:p w14:paraId="4F167374" w14:textId="77777777" w:rsidR="003A70CC" w:rsidRDefault="00FB74A8">
                    <w:pPr>
                      <w:spacing w:line="200" w:lineRule="exact"/>
                      <w:jc w:val="left"/>
                    </w:pPr>
                    <w:r>
                      <w:rPr>
                        <w:rFonts w:ascii="Times New Roman" w:eastAsia="宋体" w:hAnsi="宋体" w:cs="宋体"/>
                        <w:color w:val="000000"/>
                        <w:w w:val="101"/>
                        <w:sz w:val="20"/>
                      </w:rPr>
                      <w:t>主题中会出现一个地图卷起图标。如果您想在汇总中包含子主题，</w:t>
                    </w:r>
                  </w:p>
                </w:txbxContent>
              </v:textbox>
            </v:shape>
            <v:shape id="_x0000_s3250" style="position:absolute;left:1740;width:400;height:420;mso-width-relative:margin;mso-height-relative:margin" coordsize="8460,480" o:spt="100" adj="0,,0" path="">
              <v:stroke joinstyle="round"/>
              <v:imagedata r:id="rId858"/>
              <v:formulas/>
              <v:path o:connecttype="segments"/>
              <o:lock v:ext="edit" aspectratio="t"/>
            </v:shape>
            <w10:anchorlock/>
          </v:group>
        </w:pict>
      </w:r>
    </w:p>
    <w:p w14:paraId="0F631EFA" w14:textId="77777777" w:rsidR="003A70CC" w:rsidRDefault="00FB74A8">
      <w:pPr>
        <w:pBdr>
          <w:top w:val="single" w:sz="0" w:space="3" w:color="FFFFFF"/>
        </w:pBdr>
        <w:spacing w:line="200" w:lineRule="exact"/>
        <w:ind w:left="400" w:right="310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1"/>
          <w:sz w:val="20"/>
        </w:rPr>
        <w:t>右键单击地图卷起图标，然后单击“显示主题和分支”。</w:t>
      </w:r>
    </w:p>
    <w:p w14:paraId="68A820EE" w14:textId="77777777" w:rsidR="003A70CC" w:rsidRDefault="00FB74A8">
      <w:pPr>
        <w:pBdr>
          <w:top w:val="single" w:sz="0" w:space="11" w:color="FFFFFF"/>
        </w:pBdr>
        <w:spacing w:line="210" w:lineRule="exact"/>
        <w:ind w:left="120" w:right="380"/>
        <w:jc w:val="left"/>
      </w:pPr>
      <w:r>
        <w:rPr>
          <w:rFonts w:ascii="Times New Roman" w:eastAsia="宋体" w:hAnsi="宋体" w:cs="宋体"/>
          <w:color w:val="3E4D53"/>
          <w:w w:val="97"/>
        </w:rPr>
        <w:t>更新地图卷帘窗</w:t>
      </w:r>
    </w:p>
    <w:p w14:paraId="15042893" w14:textId="77777777" w:rsidR="003A70CC" w:rsidRDefault="00FB74A8">
      <w:pPr>
        <w:spacing w:before="160" w:line="200" w:lineRule="exact"/>
        <w:ind w:left="120" w:right="160"/>
        <w:jc w:val="left"/>
      </w:pPr>
      <w:r>
        <w:rPr>
          <w:rFonts w:ascii="Times New Roman" w:eastAsia="宋体" w:hAnsi="宋体" w:cs="宋体"/>
          <w:color w:val="000000"/>
          <w:w w:val="98"/>
          <w:sz w:val="20"/>
        </w:rPr>
        <w:t>做以下任何一件事</w:t>
      </w:r>
      <w:r>
        <w:rPr>
          <w:rFonts w:ascii="Times New Roman" w:eastAsia="宋体" w:hAnsi="宋体" w:cs="宋体"/>
          <w:color w:val="000000"/>
          <w:w w:val="98"/>
          <w:sz w:val="20"/>
        </w:rPr>
        <w:t>:</w:t>
      </w:r>
    </w:p>
    <w:p w14:paraId="5B954846" w14:textId="77777777" w:rsidR="003A70CC" w:rsidRDefault="00664571">
      <w:pPr>
        <w:spacing w:before="120"/>
        <w:ind w:left="140"/>
      </w:pPr>
      <w:r>
        <w:pict w14:anchorId="17EFB912">
          <v:group id="_x0000_s3246" style="width:112pt;height:95pt;mso-position-horizontal-relative:char;mso-position-vertical-relative:line" coordsize="2240,1900">
            <v:shape id="_x0000_s3248" style="position:absolute;width:1500;height:1900;mso-width-relative:margin;mso-height-relative:margin" coordsize="2240,1900" o:spt="100" adj="0,,0" path="">
              <v:stroke joinstyle="round"/>
              <v:imagedata r:id="rId859"/>
              <v:formulas/>
              <v:path o:connecttype="segments"/>
              <o:lock v:ext="edit" aspectratio="t"/>
            </v:shape>
            <v:shape id="_x0000_s3247" style="position:absolute;top:20;width:2240;height:1840;mso-width-relative:margin;mso-height-relative:margin" coordsize="2240,1900" o:spt="100" adj="0,,0" path="" stroked="f">
              <v:stroke joinstyle="round"/>
              <v:formulas/>
              <v:path o:connecttype="segments"/>
              <o:lock v:ext="edit" aspectratio="t"/>
              <v:textbox inset="0,0,0,0">
                <w:txbxContent>
                  <w:p w14:paraId="6DA4A441" w14:textId="77777777" w:rsidR="003A70CC" w:rsidRDefault="00FB74A8">
                    <w:pPr>
                      <w:spacing w:line="320" w:lineRule="exact"/>
                      <w:ind w:right="1120"/>
                      <w:jc w:val="left"/>
                    </w:pPr>
                    <w:r>
                      <w:rPr>
                        <w:rFonts w:ascii="Times New Roman" w:eastAsia="宋体" w:hAnsi="宋体" w:cs="宋体"/>
                        <w:color w:val="000000"/>
                        <w:w w:val="96"/>
                        <w:sz w:val="20"/>
                      </w:rPr>
                      <w:t>右键单击地图卷升</w:t>
                    </w:r>
                  </w:p>
                  <w:p w14:paraId="603E4201" w14:textId="77777777" w:rsidR="003A70CC" w:rsidRDefault="00FB74A8">
                    <w:pPr>
                      <w:spacing w:before="80" w:line="367" w:lineRule="exact"/>
                      <w:ind w:firstLine="400"/>
                      <w:jc w:val="left"/>
                    </w:pPr>
                    <w:r>
                      <w:rPr>
                        <w:rFonts w:ascii="Times New Roman" w:eastAsia="宋体" w:hAnsi="宋体" w:cs="宋体"/>
                        <w:color w:val="000000"/>
                        <w:w w:val="117"/>
                        <w:sz w:val="20"/>
                      </w:rPr>
                      <w:t>，并单击或刷新映射上卷。</w:t>
                    </w:r>
                  </w:p>
                </w:txbxContent>
              </v:textbox>
            </v:shape>
            <w10:anchorlock/>
          </v:group>
        </w:pict>
      </w:r>
    </w:p>
    <w:p w14:paraId="09027A1A" w14:textId="77777777" w:rsidR="003A70CC" w:rsidRDefault="00FB74A8">
      <w:pPr>
        <w:pBdr>
          <w:top w:val="single" w:sz="0" w:space="31" w:color="FFFFFF"/>
        </w:pBdr>
        <w:spacing w:before="760"/>
      </w:pPr>
      <w:r>
        <w:br w:type="column"/>
      </w:r>
      <w:r w:rsidR="00664571">
        <w:pict w14:anchorId="08F53ED7">
          <v:group id="_x0000_s3242" style="width:160pt;height:67pt;mso-position-horizontal-relative:char;mso-position-vertical-relative:line" coordsize="3200,1340">
            <v:shape id="_x0000_s3245" style="position:absolute;width:3200;height:1340;mso-width-relative:margin;mso-height-relative:margin" coordsize="3200,1340" o:spt="100" adj="0,,0" path="">
              <v:stroke joinstyle="round"/>
              <v:imagedata r:id="rId860"/>
              <v:formulas/>
              <v:path o:connecttype="segments"/>
              <o:lock v:ext="edit" aspectratio="t"/>
            </v:shape>
            <v:shape id="_x0000_s3244" style="position:absolute;left:360;top:120;width:2840;height:740;mso-width-relative:margin;mso-height-relative:margin" coordsize="3200,1340" o:spt="100" adj="0,,0" path="" stroked="f">
              <v:stroke joinstyle="round"/>
              <v:formulas/>
              <v:path o:connecttype="segments"/>
              <o:lock v:ext="edit" aspectratio="t"/>
              <v:textbox inset="0,0,0,0">
                <w:txbxContent>
                  <w:p w14:paraId="250FD00B" w14:textId="77777777" w:rsidR="003A70CC" w:rsidRDefault="00FB74A8">
                    <w:pPr>
                      <w:spacing w:line="360" w:lineRule="exact"/>
                      <w:ind w:firstLine="440"/>
                      <w:jc w:val="left"/>
                    </w:pPr>
                    <w:r>
                      <w:rPr>
                        <w:rFonts w:ascii="Times New Roman" w:eastAsia="宋体" w:hAnsi="宋体" w:cs="宋体"/>
                        <w:color w:val="000000"/>
                        <w:w w:val="123"/>
                        <w:sz w:val="18"/>
                      </w:rPr>
                      <w:t>右键单击地图卷，然后按</w:t>
                    </w:r>
                    <w:r>
                      <w:rPr>
                        <w:rFonts w:ascii="Times New Roman" w:eastAsia="宋体" w:hAnsi="宋体" w:cs="宋体"/>
                        <w:color w:val="000000"/>
                        <w:w w:val="123"/>
                        <w:sz w:val="18"/>
                      </w:rPr>
                      <w:t>F5.Or</w:t>
                    </w:r>
                  </w:p>
                </w:txbxContent>
              </v:textbox>
            </v:shape>
            <v:shape id="_x0000_s3243" style="position:absolute;top:1000;width:60;height:300;mso-width-relative:margin;mso-height-relative:margin" coordsize="3200,1340" o:spt="100" adj="0,,0" path="" stroked="f">
              <v:stroke joinstyle="round"/>
              <v:formulas/>
              <v:path o:connecttype="segments"/>
              <o:lock v:ext="edit" aspectratio="t"/>
              <v:textbox inset="0,0,0,0">
                <w:txbxContent>
                  <w:p w14:paraId="0A2EAE79" w14:textId="77777777" w:rsidR="003A70CC" w:rsidRDefault="00FB74A8">
                    <w:pPr>
                      <w:spacing w:line="200" w:lineRule="exact"/>
                      <w:jc w:val="left"/>
                    </w:pPr>
                    <w:r>
                      <w:rPr>
                        <w:rFonts w:ascii="Times New Roman" w:eastAsia="宋体" w:hAnsi="宋体" w:cs="宋体"/>
                        <w:color w:val="000000"/>
                        <w:w w:val="80"/>
                        <w:sz w:val="20"/>
                      </w:rPr>
                      <w:t>。</w:t>
                    </w:r>
                  </w:p>
                </w:txbxContent>
              </v:textbox>
            </v:shape>
            <w10:anchorlock/>
          </v:group>
        </w:pict>
      </w:r>
    </w:p>
    <w:p w14:paraId="3F12F4AA" w14:textId="77777777" w:rsidR="003A70CC" w:rsidRDefault="00FB74A8">
      <w:pPr>
        <w:pBdr>
          <w:top w:val="single" w:sz="0" w:space="31" w:color="FFFFFF"/>
        </w:pBdr>
        <w:spacing w:before="400" w:line="337" w:lineRule="exact"/>
        <w:ind w:right="160"/>
        <w:jc w:val="left"/>
        <w:sectPr w:rsidR="003A70CC">
          <w:type w:val="continuous"/>
          <w:pgSz w:w="12240" w:h="17760"/>
          <w:pgMar w:top="740" w:right="1420" w:bottom="1440" w:left="1440" w:header="720" w:footer="720" w:gutter="0"/>
          <w:cols w:num="3" w:space="720" w:equalWidth="0">
            <w:col w:w="2380" w:space="440"/>
            <w:col w:w="3200" w:space="300"/>
            <w:col w:w="3060"/>
          </w:cols>
        </w:sectPr>
      </w:pPr>
      <w:r>
        <w:br w:type="column"/>
      </w:r>
      <w:r>
        <w:rPr>
          <w:rFonts w:ascii="Times New Roman" w:eastAsia="宋体" w:hAnsi="宋体" w:cs="宋体"/>
          <w:color w:val="000000"/>
          <w:sz w:val="20"/>
        </w:rPr>
        <w:t>选择包含要更新的映射上卷的主题，单击</w:t>
      </w:r>
      <w:r>
        <w:rPr>
          <w:rFonts w:ascii="Times New Roman" w:eastAsia="宋体" w:hAnsi="宋体" w:cs="宋体"/>
          <w:color w:val="000000"/>
          <w:sz w:val="20"/>
        </w:rPr>
        <w:t>ribbon</w:t>
      </w:r>
      <w:r>
        <w:rPr>
          <w:rFonts w:ascii="Times New Roman" w:eastAsia="宋体" w:hAnsi="宋体" w:cs="宋体"/>
          <w:color w:val="000000"/>
          <w:sz w:val="20"/>
        </w:rPr>
        <w:t>“高级”选项卡上的映射上卷，然后单击“刷新选定的映射上卷”。</w:t>
      </w:r>
    </w:p>
    <w:p w14:paraId="5540E098" w14:textId="77777777" w:rsidR="003A70CC" w:rsidRDefault="00FB74A8">
      <w:pPr>
        <w:pBdr>
          <w:top w:val="single" w:sz="0" w:space="15" w:color="FFFFFF"/>
        </w:pBdr>
        <w:spacing w:line="210" w:lineRule="exact"/>
        <w:ind w:left="120" w:right="71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96"/>
        </w:rPr>
        <w:t>更新所有地图卷升</w:t>
      </w:r>
    </w:p>
    <w:p w14:paraId="34F501F5" w14:textId="77777777" w:rsidR="003A70CC" w:rsidRDefault="00FB74A8">
      <w:pPr>
        <w:pBdr>
          <w:top w:val="single" w:sz="0" w:space="4" w:color="FFFFFF"/>
        </w:pBdr>
        <w:spacing w:line="200" w:lineRule="exact"/>
        <w:ind w:left="360" w:right="4320"/>
        <w:jc w:val="left"/>
      </w:pPr>
      <w:r>
        <w:rPr>
          <w:rFonts w:ascii="Times New Roman" w:eastAsia="宋体" w:hAnsi="宋体" w:cs="宋体"/>
          <w:color w:val="000000"/>
          <w:w w:val="103"/>
          <w:sz w:val="20"/>
        </w:rPr>
        <w:t>1.</w:t>
      </w:r>
      <w:r>
        <w:rPr>
          <w:rFonts w:ascii="Times New Roman" w:eastAsia="宋体" w:hAnsi="宋体" w:cs="宋体"/>
          <w:color w:val="000000"/>
          <w:w w:val="103"/>
          <w:sz w:val="20"/>
        </w:rPr>
        <w:t>在</w:t>
      </w:r>
      <w:r>
        <w:rPr>
          <w:rFonts w:ascii="Times New Roman" w:eastAsia="宋体" w:hAnsi="宋体" w:cs="宋体"/>
          <w:color w:val="000000"/>
          <w:w w:val="103"/>
          <w:sz w:val="20"/>
        </w:rPr>
        <w:t>ribbon</w:t>
      </w:r>
      <w:r>
        <w:rPr>
          <w:rFonts w:ascii="Times New Roman" w:eastAsia="宋体" w:hAnsi="宋体" w:cs="宋体"/>
          <w:color w:val="000000"/>
          <w:w w:val="103"/>
          <w:sz w:val="20"/>
        </w:rPr>
        <w:t>的高级选项卡上，单击地图卷起。</w:t>
      </w:r>
    </w:p>
    <w:p w14:paraId="3658EC92" w14:textId="77777777" w:rsidR="003A70CC" w:rsidRDefault="00FB74A8">
      <w:pPr>
        <w:spacing w:before="60" w:line="200" w:lineRule="exact"/>
        <w:ind w:left="360" w:right="52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sz w:val="20"/>
        </w:rPr>
        <w:t>2.</w:t>
      </w:r>
      <w:r>
        <w:rPr>
          <w:rFonts w:ascii="Times New Roman" w:eastAsia="宋体" w:hAnsi="宋体" w:cs="宋体"/>
          <w:color w:val="000000"/>
          <w:sz w:val="20"/>
        </w:rPr>
        <w:t>单击“刷新所有映射卷升”。</w:t>
      </w:r>
    </w:p>
    <w:p w14:paraId="0C786B58" w14:textId="77777777" w:rsidR="003A70CC" w:rsidRDefault="00664571">
      <w:pPr>
        <w:pBdr>
          <w:top w:val="single" w:sz="0" w:space="1" w:color="FFFFFF"/>
        </w:pBdr>
        <w:ind w:left="120"/>
        <w:sectPr w:rsidR="003A70CC">
          <w:type w:val="continuous"/>
          <w:pgSz w:w="12240" w:h="17760"/>
          <w:pgMar w:top="740" w:right="1420" w:bottom="1440" w:left="1440" w:header="720" w:footer="720" w:gutter="0"/>
          <w:cols w:space="720"/>
        </w:sectPr>
      </w:pPr>
      <w:r>
        <w:pict w14:anchorId="00847D77">
          <v:group id="_x0000_s3239" style="width:59pt;height:15pt;mso-position-horizontal-relative:char;mso-position-vertical-relative:line" coordsize="1180,300">
            <v:shape id="_x0000_s3241" style="position:absolute;width:1180;height:300;mso-width-relative:margin;mso-height-relative:margin" coordsize="1180,300" o:spt="100" adj="0,,0" path="">
              <v:stroke joinstyle="round"/>
              <v:imagedata r:id="rId861"/>
              <v:formulas/>
              <v:path o:connecttype="segments"/>
              <o:lock v:ext="edit" aspectratio="t"/>
            </v:shape>
            <v:shape id="_x0000_s3240" style="position:absolute;left:300;top:40;width:880;height:260;mso-width-relative:margin;mso-height-relative:margin" coordsize="1180,300" o:spt="100" adj="0,,0" path="" stroked="f">
              <v:stroke joinstyle="round"/>
              <v:formulas/>
              <v:path o:connecttype="segments"/>
              <o:lock v:ext="edit" aspectratio="t"/>
              <v:textbox inset="0,0,0,0">
                <w:txbxContent>
                  <w:p w14:paraId="4FDD7511"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02BABB55" w14:textId="77777777" w:rsidR="003A70CC" w:rsidRDefault="00FB74A8">
      <w:pPr>
        <w:pBdr>
          <w:top w:val="single" w:sz="0" w:space="8" w:color="FFFFFF"/>
        </w:pBdr>
        <w:spacing w:line="310" w:lineRule="exact"/>
        <w:ind w:left="120" w:right="28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2"/>
          <w:sz w:val="20"/>
        </w:rPr>
        <w:t>当您打开地图时，可以通过单击</w:t>
      </w:r>
      <w:r>
        <w:rPr>
          <w:rFonts w:ascii="Times New Roman" w:eastAsia="宋体" w:hAnsi="宋体" w:cs="宋体"/>
          <w:color w:val="000000"/>
          <w:w w:val="102"/>
          <w:sz w:val="20"/>
        </w:rPr>
        <w:t>ribbon</w:t>
      </w:r>
      <w:r>
        <w:rPr>
          <w:rFonts w:ascii="Times New Roman" w:eastAsia="宋体" w:hAnsi="宋体" w:cs="宋体"/>
          <w:color w:val="000000"/>
          <w:w w:val="102"/>
          <w:sz w:val="20"/>
        </w:rPr>
        <w:t>的高级选项卡上的地图上卷，然后单击打开中的刷新地图上卷，自动刷新所有地图上卷。</w:t>
      </w:r>
    </w:p>
    <w:p w14:paraId="50B14D5F" w14:textId="77777777" w:rsidR="003A70CC" w:rsidRDefault="00FB74A8">
      <w:pPr>
        <w:pBdr>
          <w:top w:val="single" w:sz="0" w:space="11" w:color="FFFFFF"/>
        </w:pBdr>
        <w:spacing w:line="210" w:lineRule="exact"/>
        <w:ind w:left="120" w:right="6960"/>
        <w:jc w:val="left"/>
        <w:sectPr w:rsidR="003A70CC">
          <w:type w:val="continuous"/>
          <w:pgSz w:w="12240" w:h="17760"/>
          <w:pgMar w:top="740" w:right="1420" w:bottom="1440" w:left="1440" w:header="720" w:footer="720" w:gutter="0"/>
          <w:cols w:space="720"/>
        </w:sectPr>
      </w:pPr>
      <w:r>
        <w:rPr>
          <w:rFonts w:ascii="Times New Roman" w:eastAsia="宋体" w:hAnsi="宋体" w:cs="宋体"/>
          <w:color w:val="3E4D53"/>
          <w:w w:val="97"/>
        </w:rPr>
        <w:t>断开地图卷取</w:t>
      </w:r>
    </w:p>
    <w:p w14:paraId="3CF216C6" w14:textId="77777777" w:rsidR="003A70CC" w:rsidRDefault="00FB74A8">
      <w:pPr>
        <w:pBdr>
          <w:top w:val="single" w:sz="0" w:space="29" w:color="FFFFFF"/>
        </w:pBdr>
        <w:spacing w:line="200" w:lineRule="exact"/>
        <w:ind w:left="90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6"/>
          <w:sz w:val="20"/>
        </w:rPr>
        <w:t>328</w:t>
      </w:r>
    </w:p>
    <w:p w14:paraId="2E606B91" w14:textId="06D01280" w:rsidR="003A70CC" w:rsidRDefault="00C368D6">
      <w:pPr>
        <w:pageBreakBefore/>
        <w:spacing w:line="200" w:lineRule="exact"/>
        <w:ind w:left="120" w:right="696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440B7803" w14:textId="77777777" w:rsidR="003A70CC" w:rsidRDefault="00664571">
      <w:pPr>
        <w:pBdr>
          <w:top w:val="single" w:sz="0" w:space="20" w:color="FFFFFF"/>
        </w:pBdr>
        <w:ind w:left="360"/>
        <w:sectPr w:rsidR="003A70CC">
          <w:type w:val="continuous"/>
          <w:pgSz w:w="12240" w:h="17760"/>
          <w:pgMar w:top="740" w:right="1420" w:bottom="1440" w:left="1440" w:header="720" w:footer="720" w:gutter="0"/>
          <w:cols w:space="720"/>
        </w:sectPr>
      </w:pPr>
      <w:r>
        <w:pict w14:anchorId="7A428CF7">
          <v:group id="_x0000_s3234" style="width:311pt;height:24pt;mso-position-horizontal-relative:char;mso-position-vertical-relative:line" coordsize="6220,480">
            <v:shape id="_x0000_s3238" style="position:absolute;left:340;top:180;width:2240;height:300;mso-width-relative:margin;mso-height-relative:margin" coordsize="6220,480" o:spt="100" adj="0,,0" path="" stroked="f">
              <v:stroke joinstyle="round"/>
              <v:formulas/>
              <v:path o:connecttype="segments"/>
              <o:lock v:ext="edit" aspectratio="t"/>
              <v:textbox inset="0,0,0,0">
                <w:txbxContent>
                  <w:p w14:paraId="365C2986" w14:textId="77777777" w:rsidR="003A70CC" w:rsidRDefault="00FB74A8">
                    <w:pPr>
                      <w:spacing w:line="200" w:lineRule="exact"/>
                      <w:jc w:val="left"/>
                    </w:pPr>
                    <w:r>
                      <w:rPr>
                        <w:rFonts w:ascii="Times New Roman" w:eastAsia="宋体" w:hAnsi="宋体" w:cs="宋体"/>
                        <w:color w:val="000000"/>
                        <w:sz w:val="20"/>
                      </w:rPr>
                      <w:t>右键单击地图卷升</w:t>
                    </w:r>
                  </w:p>
                </w:txbxContent>
              </v:textbox>
            </v:shape>
            <v:shape id="_x0000_s3237" style="position:absolute;left:2640;width:400;height:400;mso-width-relative:margin;mso-height-relative:margin" coordsize="6220,480" o:spt="100" adj="0,,0" path="">
              <v:stroke joinstyle="round"/>
              <v:imagedata r:id="rId862"/>
              <v:formulas/>
              <v:path o:connecttype="segments"/>
              <o:lock v:ext="edit" aspectratio="t"/>
            </v:shape>
            <v:shape id="_x0000_s3236" style="position:absolute;top:180;width:100;height:260;mso-width-relative:margin;mso-height-relative:margin" coordsize="6220,480" o:spt="100" adj="0,,0" path="" stroked="f">
              <v:stroke joinstyle="round"/>
              <v:formulas/>
              <v:path o:connecttype="segments"/>
              <o:lock v:ext="edit" aspectratio="t"/>
              <v:textbox inset="0,0,0,0">
                <w:txbxContent>
                  <w:p w14:paraId="29A1E044" w14:textId="77777777" w:rsidR="003A70CC" w:rsidRDefault="00FB74A8">
                    <w:pPr>
                      <w:spacing w:line="200" w:lineRule="exact"/>
                      <w:jc w:val="left"/>
                    </w:pPr>
                    <w:r>
                      <w:rPr>
                        <w:rFonts w:ascii="Times New Roman" w:eastAsia="宋体" w:hAnsi="宋体" w:cs="宋体"/>
                        <w:color w:val="000000"/>
                        <w:w w:val="80"/>
                        <w:sz w:val="20"/>
                      </w:rPr>
                      <w:t>•</w:t>
                    </w:r>
                  </w:p>
                </w:txbxContent>
              </v:textbox>
            </v:shape>
            <v:shape id="_x0000_s3235" style="position:absolute;left:3020;top:180;width:3200;height:300;mso-width-relative:margin;mso-height-relative:margin" coordsize="6220,480" o:spt="100" adj="0,,0" path="" stroked="f">
              <v:stroke joinstyle="round"/>
              <v:formulas/>
              <v:path o:connecttype="segments"/>
              <o:lock v:ext="edit" aspectratio="t"/>
              <v:textbox inset="0,0,0,0">
                <w:txbxContent>
                  <w:p w14:paraId="2D058FBE" w14:textId="77777777" w:rsidR="003A70CC" w:rsidRDefault="00FB74A8">
                    <w:pPr>
                      <w:spacing w:line="200" w:lineRule="exact"/>
                      <w:jc w:val="left"/>
                    </w:pPr>
                    <w:r>
                      <w:rPr>
                        <w:rFonts w:ascii="Times New Roman" w:eastAsia="宋体" w:hAnsi="宋体" w:cs="宋体"/>
                        <w:color w:val="000000"/>
                        <w:w w:val="104"/>
                        <w:sz w:val="20"/>
                      </w:rPr>
                      <w:t>，并单击“断开映射上卷”。</w:t>
                    </w:r>
                  </w:p>
                </w:txbxContent>
              </v:textbox>
            </v:shape>
            <w10:anchorlock/>
          </v:group>
        </w:pict>
      </w:r>
    </w:p>
    <w:p w14:paraId="0707D8DF" w14:textId="77777777" w:rsidR="003A70CC" w:rsidRDefault="003A70CC">
      <w:pPr>
        <w:pBdr>
          <w:top w:val="single" w:sz="0" w:space="26" w:color="FFFFFF"/>
        </w:pBdr>
        <w:spacing w:line="14" w:lineRule="exact"/>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1400"/>
        <w:gridCol w:w="7960"/>
      </w:tblGrid>
      <w:tr w:rsidR="003A70CC" w14:paraId="48546958" w14:textId="77777777">
        <w:trPr>
          <w:trHeight w:val="2700"/>
        </w:trPr>
        <w:tc>
          <w:tcPr>
            <w:tcW w:w="9360" w:type="dxa"/>
            <w:gridSpan w:val="2"/>
            <w:tcBorders>
              <w:left w:val="nil"/>
              <w:right w:val="nil"/>
            </w:tcBorders>
          </w:tcPr>
          <w:p w14:paraId="531784F4" w14:textId="77777777" w:rsidR="003A70CC" w:rsidRDefault="00FB74A8">
            <w:pPr>
              <w:spacing w:before="820" w:line="455" w:lineRule="exact"/>
              <w:ind w:left="120" w:right="300"/>
              <w:jc w:val="left"/>
            </w:pPr>
            <w:r>
              <w:rPr>
                <w:rFonts w:ascii="Times New Roman" w:eastAsia="宋体" w:hAnsi="宋体" w:cs="宋体"/>
                <w:color w:val="3E4D53"/>
                <w:w w:val="101"/>
                <w:sz w:val="24"/>
              </w:rPr>
              <w:t>Microsoft Office</w:t>
            </w:r>
            <w:r>
              <w:rPr>
                <w:rFonts w:ascii="Times New Roman" w:eastAsia="宋体" w:hAnsi="宋体" w:cs="宋体"/>
                <w:color w:val="3E4D53"/>
                <w:w w:val="101"/>
                <w:sz w:val="24"/>
              </w:rPr>
              <w:t>外接程序</w:t>
            </w:r>
            <w:r>
              <w:rPr>
                <w:rFonts w:ascii="Times New Roman" w:eastAsia="宋体" w:hAnsi="宋体" w:cs="宋体"/>
                <w:color w:val="3E4D53"/>
                <w:w w:val="101"/>
                <w:sz w:val="24"/>
              </w:rPr>
              <w:t>MindManager</w:t>
            </w:r>
            <w:r>
              <w:rPr>
                <w:rFonts w:ascii="Times New Roman" w:eastAsia="宋体" w:hAnsi="宋体" w:cs="宋体"/>
                <w:color w:val="3E4D53"/>
                <w:w w:val="101"/>
                <w:sz w:val="24"/>
              </w:rPr>
              <w:t>提供多种方式将</w:t>
            </w:r>
            <w:r>
              <w:rPr>
                <w:rFonts w:ascii="Times New Roman" w:eastAsia="宋体" w:hAnsi="宋体" w:cs="宋体"/>
                <w:color w:val="3E4D53"/>
                <w:w w:val="101"/>
                <w:sz w:val="24"/>
              </w:rPr>
              <w:t>Microsoft Office</w:t>
            </w:r>
            <w:r>
              <w:rPr>
                <w:rFonts w:ascii="Times New Roman" w:eastAsia="宋体" w:hAnsi="宋体" w:cs="宋体"/>
                <w:color w:val="3E4D53"/>
                <w:w w:val="101"/>
                <w:sz w:val="24"/>
              </w:rPr>
              <w:t>应用程序中的数据集成到地图中，或将地图内容添加到新的或现有的</w:t>
            </w:r>
            <w:r>
              <w:rPr>
                <w:rFonts w:ascii="Times New Roman" w:eastAsia="宋体" w:hAnsi="宋体" w:cs="宋体"/>
                <w:color w:val="3E4D53"/>
                <w:w w:val="101"/>
                <w:sz w:val="24"/>
              </w:rPr>
              <w:t>Office</w:t>
            </w:r>
            <w:r>
              <w:rPr>
                <w:rFonts w:ascii="Times New Roman" w:eastAsia="宋体" w:hAnsi="宋体" w:cs="宋体"/>
                <w:color w:val="3E4D53"/>
                <w:w w:val="101"/>
                <w:sz w:val="24"/>
              </w:rPr>
              <w:t>文档中</w:t>
            </w:r>
            <w:r>
              <w:rPr>
                <w:rFonts w:ascii="Times New Roman" w:eastAsia="宋体" w:hAnsi="宋体" w:cs="宋体"/>
                <w:color w:val="3E4D53"/>
                <w:w w:val="101"/>
                <w:sz w:val="24"/>
              </w:rPr>
              <w:t>:</w:t>
            </w:r>
          </w:p>
        </w:tc>
      </w:tr>
      <w:tr w:rsidR="003A70CC" w14:paraId="2B3D9968" w14:textId="77777777">
        <w:trPr>
          <w:trHeight w:val="360"/>
        </w:trPr>
        <w:tc>
          <w:tcPr>
            <w:tcW w:w="1400" w:type="dxa"/>
            <w:tcBorders>
              <w:bottom w:val="nil"/>
            </w:tcBorders>
          </w:tcPr>
          <w:p w14:paraId="695A339A" w14:textId="77777777" w:rsidR="003A70CC" w:rsidRDefault="00FB74A8">
            <w:pPr>
              <w:spacing w:before="80" w:line="200" w:lineRule="exact"/>
              <w:ind w:left="200" w:right="680"/>
              <w:jc w:val="left"/>
            </w:pPr>
            <w:r>
              <w:rPr>
                <w:rFonts w:ascii="Times New Roman" w:eastAsia="宋体" w:hAnsi="宋体" w:cs="宋体"/>
                <w:color w:val="E41B23"/>
                <w:w w:val="105"/>
                <w:sz w:val="20"/>
              </w:rPr>
              <w:t>Excel</w:t>
            </w:r>
          </w:p>
        </w:tc>
        <w:tc>
          <w:tcPr>
            <w:tcW w:w="7960" w:type="dxa"/>
            <w:tcBorders>
              <w:bottom w:val="nil"/>
            </w:tcBorders>
          </w:tcPr>
          <w:p w14:paraId="447A8498" w14:textId="77777777" w:rsidR="003A70CC" w:rsidRDefault="00FB74A8">
            <w:pPr>
              <w:spacing w:before="80" w:line="200" w:lineRule="exact"/>
              <w:ind w:left="180" w:right="440"/>
              <w:jc w:val="left"/>
            </w:pPr>
            <w:r>
              <w:rPr>
                <w:rFonts w:ascii="Times New Roman" w:eastAsia="宋体" w:hAnsi="宋体" w:cs="宋体"/>
                <w:color w:val="000000"/>
                <w:w w:val="103"/>
                <w:sz w:val="20"/>
              </w:rPr>
              <w:t>在现有地图主题和一系列</w:t>
            </w:r>
            <w:r>
              <w:rPr>
                <w:rFonts w:ascii="Times New Roman" w:eastAsia="宋体" w:hAnsi="宋体" w:cs="宋体"/>
                <w:color w:val="000000"/>
                <w:w w:val="103"/>
                <w:sz w:val="20"/>
              </w:rPr>
              <w:t>Excel</w:t>
            </w:r>
            <w:r>
              <w:rPr>
                <w:rFonts w:ascii="Times New Roman" w:eastAsia="宋体" w:hAnsi="宋体" w:cs="宋体"/>
                <w:color w:val="000000"/>
                <w:w w:val="103"/>
                <w:sz w:val="20"/>
              </w:rPr>
              <w:t>之间创建一个活动的双向链接</w:t>
            </w:r>
          </w:p>
        </w:tc>
      </w:tr>
      <w:tr w:rsidR="003A70CC" w14:paraId="197C08BB" w14:textId="77777777">
        <w:trPr>
          <w:trHeight w:val="1920"/>
        </w:trPr>
        <w:tc>
          <w:tcPr>
            <w:tcW w:w="1400" w:type="dxa"/>
            <w:tcBorders>
              <w:top w:val="nil"/>
              <w:bottom w:val="nil"/>
            </w:tcBorders>
          </w:tcPr>
          <w:p w14:paraId="7532EA9E" w14:textId="77777777" w:rsidR="003A70CC" w:rsidRDefault="003A70CC">
            <w:pPr>
              <w:spacing w:line="14" w:lineRule="exact"/>
            </w:pPr>
          </w:p>
        </w:tc>
        <w:tc>
          <w:tcPr>
            <w:tcW w:w="7960" w:type="dxa"/>
            <w:tcBorders>
              <w:top w:val="nil"/>
              <w:bottom w:val="nil"/>
            </w:tcBorders>
          </w:tcPr>
          <w:p w14:paraId="3D5FA64F" w14:textId="77777777" w:rsidR="003A70CC" w:rsidRDefault="00FB74A8">
            <w:pPr>
              <w:spacing w:before="80" w:line="368" w:lineRule="exact"/>
              <w:ind w:left="180" w:right="220"/>
              <w:jc w:val="left"/>
            </w:pPr>
            <w:r>
              <w:rPr>
                <w:rFonts w:ascii="Times New Roman" w:eastAsia="宋体" w:hAnsi="宋体" w:cs="宋体"/>
                <w:color w:val="000000"/>
                <w:w w:val="101"/>
                <w:sz w:val="20"/>
              </w:rPr>
              <w:t>数据。</w:t>
            </w:r>
            <w:r>
              <w:rPr>
                <w:rFonts w:ascii="Times New Roman" w:eastAsia="宋体" w:hAnsi="宋体" w:cs="宋体"/>
                <w:color w:val="E41B23"/>
                <w:w w:val="101"/>
                <w:sz w:val="18"/>
              </w:rPr>
              <w:t>将一个</w:t>
            </w:r>
            <w:r>
              <w:rPr>
                <w:rFonts w:ascii="Times New Roman" w:eastAsia="宋体" w:hAnsi="宋体" w:cs="宋体"/>
                <w:color w:val="E41B23"/>
                <w:w w:val="101"/>
                <w:sz w:val="18"/>
              </w:rPr>
              <w:t>Microsoft Excel (XLSX)</w:t>
            </w:r>
            <w:r>
              <w:rPr>
                <w:rFonts w:ascii="Times New Roman" w:eastAsia="宋体" w:hAnsi="宋体" w:cs="宋体"/>
                <w:color w:val="E41B23"/>
                <w:w w:val="101"/>
                <w:sz w:val="18"/>
              </w:rPr>
              <w:t>电子表格导入到现有地图的主题中，或者根据该文件创建一个新的地图。将您的整个地图或仅选定的主题导出到</w:t>
            </w:r>
            <w:r>
              <w:rPr>
                <w:rFonts w:ascii="Times New Roman" w:eastAsia="宋体" w:hAnsi="宋体" w:cs="宋体"/>
                <w:color w:val="E41B23"/>
                <w:w w:val="101"/>
                <w:sz w:val="18"/>
              </w:rPr>
              <w:t>Microsoft Excel</w:t>
            </w:r>
            <w:r>
              <w:rPr>
                <w:rFonts w:ascii="Times New Roman" w:eastAsia="宋体" w:hAnsi="宋体" w:cs="宋体"/>
                <w:color w:val="E41B23"/>
                <w:w w:val="101"/>
                <w:sz w:val="18"/>
              </w:rPr>
              <w:t>电子表格中。</w:t>
            </w:r>
            <w:r>
              <w:rPr>
                <w:rFonts w:ascii="Times New Roman" w:eastAsia="宋体" w:hAnsi="宋体" w:cs="宋体"/>
                <w:color w:val="000000"/>
                <w:w w:val="101"/>
                <w:sz w:val="20"/>
              </w:rPr>
              <w:t>将您的整个地图或仅选定的主题导出到</w:t>
            </w:r>
            <w:r>
              <w:rPr>
                <w:rFonts w:ascii="Times New Roman" w:eastAsia="宋体" w:hAnsi="宋体" w:cs="宋体"/>
                <w:color w:val="000000"/>
                <w:w w:val="101"/>
                <w:sz w:val="20"/>
              </w:rPr>
              <w:t>Excel</w:t>
            </w:r>
            <w:r>
              <w:rPr>
                <w:rFonts w:ascii="Times New Roman" w:eastAsia="宋体" w:hAnsi="宋体" w:cs="宋体"/>
                <w:color w:val="000000"/>
                <w:w w:val="101"/>
                <w:sz w:val="20"/>
              </w:rPr>
              <w:t>可以导入的</w:t>
            </w:r>
            <w:r>
              <w:rPr>
                <w:rFonts w:ascii="Times New Roman" w:eastAsia="宋体" w:hAnsi="宋体" w:cs="宋体"/>
                <w:color w:val="000000"/>
                <w:w w:val="101"/>
                <w:sz w:val="20"/>
              </w:rPr>
              <w:t>CSV</w:t>
            </w:r>
            <w:r>
              <w:rPr>
                <w:rFonts w:ascii="Times New Roman" w:eastAsia="宋体" w:hAnsi="宋体" w:cs="宋体"/>
                <w:color w:val="000000"/>
                <w:w w:val="101"/>
                <w:sz w:val="20"/>
              </w:rPr>
              <w:t>文件。</w:t>
            </w:r>
          </w:p>
        </w:tc>
      </w:tr>
      <w:tr w:rsidR="003A70CC" w14:paraId="38BD9FDF" w14:textId="77777777">
        <w:trPr>
          <w:trHeight w:val="120"/>
        </w:trPr>
        <w:tc>
          <w:tcPr>
            <w:tcW w:w="1400" w:type="dxa"/>
            <w:tcBorders>
              <w:top w:val="nil"/>
            </w:tcBorders>
          </w:tcPr>
          <w:p w14:paraId="4667B437" w14:textId="77777777" w:rsidR="003A70CC" w:rsidRDefault="003A70CC">
            <w:pPr>
              <w:spacing w:line="14" w:lineRule="exact"/>
            </w:pPr>
          </w:p>
        </w:tc>
        <w:tc>
          <w:tcPr>
            <w:tcW w:w="7960" w:type="dxa"/>
            <w:tcBorders>
              <w:top w:val="nil"/>
            </w:tcBorders>
          </w:tcPr>
          <w:p w14:paraId="13798A5C" w14:textId="77777777" w:rsidR="003A70CC" w:rsidRDefault="003A70CC">
            <w:pPr>
              <w:spacing w:line="14" w:lineRule="exact"/>
            </w:pPr>
          </w:p>
        </w:tc>
      </w:tr>
      <w:tr w:rsidR="003A70CC" w14:paraId="007718BC" w14:textId="77777777">
        <w:trPr>
          <w:trHeight w:val="360"/>
        </w:trPr>
        <w:tc>
          <w:tcPr>
            <w:tcW w:w="1400" w:type="dxa"/>
            <w:tcBorders>
              <w:bottom w:val="nil"/>
            </w:tcBorders>
          </w:tcPr>
          <w:p w14:paraId="5DAB0D8B" w14:textId="77777777" w:rsidR="003A70CC" w:rsidRDefault="00FB74A8">
            <w:pPr>
              <w:spacing w:before="80" w:line="200" w:lineRule="exact"/>
              <w:ind w:left="200" w:right="480"/>
              <w:jc w:val="left"/>
            </w:pPr>
            <w:r>
              <w:rPr>
                <w:rFonts w:ascii="Times New Roman" w:eastAsia="宋体" w:hAnsi="宋体" w:cs="宋体"/>
                <w:color w:val="E41B23"/>
                <w:w w:val="103"/>
                <w:sz w:val="20"/>
              </w:rPr>
              <w:t>前景</w:t>
            </w:r>
          </w:p>
        </w:tc>
        <w:tc>
          <w:tcPr>
            <w:tcW w:w="7960" w:type="dxa"/>
            <w:tcBorders>
              <w:bottom w:val="nil"/>
            </w:tcBorders>
          </w:tcPr>
          <w:p w14:paraId="06337E0B" w14:textId="77777777" w:rsidR="003A70CC" w:rsidRDefault="00FB74A8">
            <w:pPr>
              <w:spacing w:before="80" w:line="200" w:lineRule="exact"/>
              <w:ind w:left="180" w:right="240"/>
              <w:jc w:val="left"/>
            </w:pPr>
            <w:r>
              <w:rPr>
                <w:rFonts w:ascii="Times New Roman" w:eastAsia="宋体" w:hAnsi="宋体" w:cs="宋体"/>
                <w:color w:val="000000"/>
                <w:w w:val="103"/>
                <w:sz w:val="20"/>
              </w:rPr>
              <w:t>查询匹配项目的</w:t>
            </w:r>
            <w:r>
              <w:rPr>
                <w:rFonts w:ascii="Times New Roman" w:eastAsia="宋体" w:hAnsi="宋体" w:cs="宋体"/>
                <w:color w:val="000000"/>
                <w:w w:val="103"/>
                <w:sz w:val="20"/>
              </w:rPr>
              <w:t>Outlook</w:t>
            </w:r>
            <w:r>
              <w:rPr>
                <w:rFonts w:ascii="Times New Roman" w:eastAsia="宋体" w:hAnsi="宋体" w:cs="宋体"/>
                <w:color w:val="000000"/>
                <w:w w:val="103"/>
                <w:sz w:val="20"/>
              </w:rPr>
              <w:t>，并使用它们与</w:t>
            </w:r>
            <w:r>
              <w:rPr>
                <w:rFonts w:ascii="Times New Roman" w:eastAsia="宋体" w:hAnsi="宋体" w:cs="宋体"/>
                <w:color w:val="000000"/>
                <w:w w:val="103"/>
                <w:sz w:val="20"/>
              </w:rPr>
              <w:t>active</w:t>
            </w:r>
            <w:r>
              <w:rPr>
                <w:rFonts w:ascii="Times New Roman" w:eastAsia="宋体" w:hAnsi="宋体" w:cs="宋体"/>
                <w:color w:val="000000"/>
                <w:w w:val="103"/>
                <w:sz w:val="20"/>
              </w:rPr>
              <w:t>创建新的</w:t>
            </w:r>
            <w:r>
              <w:rPr>
                <w:rFonts w:ascii="Times New Roman" w:eastAsia="宋体" w:hAnsi="宋体" w:cs="宋体"/>
                <w:color w:val="000000"/>
                <w:w w:val="103"/>
                <w:sz w:val="20"/>
              </w:rPr>
              <w:t>map</w:t>
            </w:r>
            <w:r>
              <w:rPr>
                <w:rFonts w:ascii="Times New Roman" w:eastAsia="宋体" w:hAnsi="宋体" w:cs="宋体"/>
                <w:color w:val="000000"/>
                <w:w w:val="103"/>
                <w:sz w:val="20"/>
              </w:rPr>
              <w:t>主题</w:t>
            </w:r>
          </w:p>
        </w:tc>
      </w:tr>
      <w:tr w:rsidR="003A70CC" w14:paraId="5CFE3A54" w14:textId="77777777">
        <w:trPr>
          <w:trHeight w:val="1640"/>
        </w:trPr>
        <w:tc>
          <w:tcPr>
            <w:tcW w:w="1400" w:type="dxa"/>
            <w:tcBorders>
              <w:top w:val="nil"/>
            </w:tcBorders>
          </w:tcPr>
          <w:p w14:paraId="73FC8244" w14:textId="77777777" w:rsidR="003A70CC" w:rsidRDefault="003A70CC">
            <w:pPr>
              <w:spacing w:line="14" w:lineRule="exact"/>
            </w:pPr>
          </w:p>
        </w:tc>
        <w:tc>
          <w:tcPr>
            <w:tcW w:w="7960" w:type="dxa"/>
            <w:tcBorders>
              <w:top w:val="nil"/>
            </w:tcBorders>
          </w:tcPr>
          <w:p w14:paraId="391E5DB8" w14:textId="77777777" w:rsidR="003A70CC" w:rsidRDefault="00FB74A8">
            <w:pPr>
              <w:spacing w:before="80" w:line="360" w:lineRule="exact"/>
              <w:ind w:left="180" w:right="240"/>
              <w:jc w:val="left"/>
            </w:pPr>
            <w:r>
              <w:rPr>
                <w:rFonts w:ascii="Times New Roman" w:eastAsia="宋体" w:hAnsi="宋体" w:cs="宋体"/>
                <w:color w:val="000000"/>
                <w:w w:val="101"/>
                <w:sz w:val="20"/>
              </w:rPr>
              <w:t>指向相关项目的链接。发送一个地图主题到</w:t>
            </w:r>
            <w:r>
              <w:rPr>
                <w:rFonts w:ascii="Times New Roman" w:eastAsia="宋体" w:hAnsi="宋体" w:cs="宋体"/>
                <w:color w:val="000000"/>
                <w:w w:val="101"/>
                <w:sz w:val="20"/>
              </w:rPr>
              <w:t>Outlook</w:t>
            </w:r>
            <w:r>
              <w:rPr>
                <w:rFonts w:ascii="Times New Roman" w:eastAsia="宋体" w:hAnsi="宋体" w:cs="宋体"/>
                <w:color w:val="000000"/>
                <w:w w:val="101"/>
                <w:sz w:val="20"/>
              </w:rPr>
              <w:t>，以创建一个新的</w:t>
            </w:r>
            <w:r>
              <w:rPr>
                <w:rFonts w:ascii="Times New Roman" w:eastAsia="宋体" w:hAnsi="宋体" w:cs="宋体"/>
                <w:color w:val="000000"/>
                <w:w w:val="101"/>
                <w:sz w:val="20"/>
              </w:rPr>
              <w:t>Outlook</w:t>
            </w:r>
            <w:r>
              <w:rPr>
                <w:rFonts w:ascii="Times New Roman" w:eastAsia="宋体" w:hAnsi="宋体" w:cs="宋体"/>
                <w:color w:val="000000"/>
                <w:w w:val="101"/>
                <w:sz w:val="20"/>
              </w:rPr>
              <w:t>项目，并在主题和新项目之间建立一个活跃的双向链接。将项目从</w:t>
            </w:r>
            <w:r>
              <w:rPr>
                <w:rFonts w:ascii="Times New Roman" w:eastAsia="宋体" w:hAnsi="宋体" w:cs="宋体"/>
                <w:color w:val="000000"/>
                <w:w w:val="101"/>
                <w:sz w:val="20"/>
              </w:rPr>
              <w:t>Outlook</w:t>
            </w:r>
            <w:r>
              <w:rPr>
                <w:rFonts w:ascii="Times New Roman" w:eastAsia="宋体" w:hAnsi="宋体" w:cs="宋体"/>
                <w:color w:val="000000"/>
                <w:w w:val="101"/>
                <w:sz w:val="20"/>
              </w:rPr>
              <w:t>发送到地图，以创建新的、链接的地图主题。</w:t>
            </w:r>
          </w:p>
        </w:tc>
      </w:tr>
      <w:tr w:rsidR="003A70CC" w14:paraId="00CD6C98" w14:textId="77777777">
        <w:trPr>
          <w:trHeight w:val="360"/>
        </w:trPr>
        <w:tc>
          <w:tcPr>
            <w:tcW w:w="1400" w:type="dxa"/>
            <w:tcBorders>
              <w:bottom w:val="nil"/>
            </w:tcBorders>
          </w:tcPr>
          <w:p w14:paraId="2010843B" w14:textId="77777777" w:rsidR="003A70CC" w:rsidRDefault="00FB74A8">
            <w:pPr>
              <w:spacing w:before="80" w:line="200" w:lineRule="exact"/>
              <w:ind w:left="200" w:right="560"/>
              <w:jc w:val="left"/>
            </w:pPr>
            <w:r>
              <w:rPr>
                <w:rFonts w:ascii="Times New Roman" w:eastAsia="宋体" w:hAnsi="宋体" w:cs="宋体"/>
                <w:color w:val="E41B23"/>
                <w:w w:val="105"/>
                <w:sz w:val="20"/>
              </w:rPr>
              <w:t>项目</w:t>
            </w:r>
          </w:p>
        </w:tc>
        <w:tc>
          <w:tcPr>
            <w:tcW w:w="7960" w:type="dxa"/>
            <w:tcBorders>
              <w:bottom w:val="nil"/>
            </w:tcBorders>
          </w:tcPr>
          <w:p w14:paraId="34AD8B80" w14:textId="77777777" w:rsidR="003A70CC" w:rsidRDefault="00FB74A8">
            <w:pPr>
              <w:spacing w:before="80" w:line="200" w:lineRule="exact"/>
              <w:ind w:left="180" w:right="4160"/>
              <w:jc w:val="left"/>
            </w:pPr>
            <w:r>
              <w:rPr>
                <w:rFonts w:ascii="Times New Roman" w:eastAsia="宋体" w:hAnsi="宋体" w:cs="宋体"/>
                <w:color w:val="000000"/>
                <w:w w:val="101"/>
                <w:sz w:val="20"/>
              </w:rPr>
              <w:t>将任务从项目文件导入到映射中。</w:t>
            </w:r>
          </w:p>
        </w:tc>
      </w:tr>
      <w:tr w:rsidR="003A70CC" w14:paraId="73360B5F" w14:textId="77777777">
        <w:trPr>
          <w:trHeight w:val="940"/>
        </w:trPr>
        <w:tc>
          <w:tcPr>
            <w:tcW w:w="1400" w:type="dxa"/>
            <w:tcBorders>
              <w:top w:val="nil"/>
            </w:tcBorders>
          </w:tcPr>
          <w:p w14:paraId="63CBB472" w14:textId="77777777" w:rsidR="003A70CC" w:rsidRDefault="003A70CC">
            <w:pPr>
              <w:spacing w:line="14" w:lineRule="exact"/>
            </w:pPr>
          </w:p>
        </w:tc>
        <w:tc>
          <w:tcPr>
            <w:tcW w:w="7960" w:type="dxa"/>
            <w:tcBorders>
              <w:top w:val="nil"/>
            </w:tcBorders>
          </w:tcPr>
          <w:p w14:paraId="18D66038" w14:textId="77777777" w:rsidR="003A70CC" w:rsidRDefault="00FB74A8">
            <w:pPr>
              <w:spacing w:before="140" w:line="340" w:lineRule="exact"/>
              <w:ind w:left="180" w:right="2060"/>
              <w:jc w:val="left"/>
            </w:pPr>
            <w:r>
              <w:rPr>
                <w:rFonts w:ascii="Times New Roman" w:eastAsia="宋体" w:hAnsi="宋体" w:cs="宋体"/>
                <w:color w:val="000000"/>
                <w:w w:val="102"/>
                <w:sz w:val="20"/>
              </w:rPr>
              <w:t>从项目发送任务，在</w:t>
            </w:r>
            <w:r>
              <w:rPr>
                <w:rFonts w:ascii="Times New Roman" w:eastAsia="宋体" w:hAnsi="宋体" w:cs="宋体"/>
                <w:color w:val="000000"/>
                <w:w w:val="102"/>
                <w:sz w:val="20"/>
              </w:rPr>
              <w:t>MindManager</w:t>
            </w:r>
            <w:r>
              <w:rPr>
                <w:rFonts w:ascii="Times New Roman" w:eastAsia="宋体" w:hAnsi="宋体" w:cs="宋体"/>
                <w:color w:val="000000"/>
                <w:w w:val="102"/>
                <w:sz w:val="20"/>
              </w:rPr>
              <w:t>地图中创建主题。从映射导出主题以在项目中创建任务。</w:t>
            </w:r>
          </w:p>
        </w:tc>
      </w:tr>
      <w:tr w:rsidR="003A70CC" w14:paraId="36BDC792" w14:textId="77777777">
        <w:trPr>
          <w:trHeight w:val="360"/>
        </w:trPr>
        <w:tc>
          <w:tcPr>
            <w:tcW w:w="1400" w:type="dxa"/>
            <w:tcBorders>
              <w:bottom w:val="nil"/>
            </w:tcBorders>
          </w:tcPr>
          <w:p w14:paraId="7B5F4334" w14:textId="77777777" w:rsidR="003A70CC" w:rsidRDefault="00FB74A8">
            <w:pPr>
              <w:spacing w:before="80" w:line="200" w:lineRule="exact"/>
              <w:ind w:left="200" w:right="700"/>
              <w:jc w:val="left"/>
            </w:pPr>
            <w:r>
              <w:rPr>
                <w:rFonts w:ascii="Times New Roman" w:eastAsia="宋体" w:hAnsi="宋体" w:cs="宋体"/>
                <w:color w:val="E41B23"/>
                <w:w w:val="101"/>
                <w:sz w:val="20"/>
              </w:rPr>
              <w:t>词</w:t>
            </w:r>
          </w:p>
        </w:tc>
        <w:tc>
          <w:tcPr>
            <w:tcW w:w="7960" w:type="dxa"/>
            <w:tcBorders>
              <w:bottom w:val="nil"/>
            </w:tcBorders>
          </w:tcPr>
          <w:p w14:paraId="10A2204C" w14:textId="77777777" w:rsidR="003A70CC" w:rsidRDefault="00FB74A8">
            <w:pPr>
              <w:spacing w:before="80" w:line="200" w:lineRule="exact"/>
              <w:ind w:left="180" w:right="2820"/>
              <w:jc w:val="left"/>
            </w:pPr>
            <w:r>
              <w:rPr>
                <w:rFonts w:ascii="Times New Roman" w:eastAsia="宋体" w:hAnsi="宋体" w:cs="宋体"/>
                <w:color w:val="000000"/>
                <w:w w:val="103"/>
                <w:sz w:val="20"/>
              </w:rPr>
              <w:t>将</w:t>
            </w:r>
            <w:r>
              <w:rPr>
                <w:rFonts w:ascii="Times New Roman" w:eastAsia="宋体" w:hAnsi="宋体" w:cs="宋体"/>
                <w:color w:val="000000"/>
                <w:w w:val="103"/>
                <w:sz w:val="20"/>
              </w:rPr>
              <w:t>Word</w:t>
            </w:r>
            <w:r>
              <w:rPr>
                <w:rFonts w:ascii="Times New Roman" w:eastAsia="宋体" w:hAnsi="宋体" w:cs="宋体"/>
                <w:color w:val="000000"/>
                <w:w w:val="103"/>
                <w:sz w:val="20"/>
              </w:rPr>
              <w:t>文档导入到映射中以创建新主题。</w:t>
            </w:r>
          </w:p>
        </w:tc>
      </w:tr>
      <w:tr w:rsidR="003A70CC" w14:paraId="63A1EBA3" w14:textId="77777777">
        <w:trPr>
          <w:trHeight w:val="520"/>
        </w:trPr>
        <w:tc>
          <w:tcPr>
            <w:tcW w:w="1400" w:type="dxa"/>
            <w:tcBorders>
              <w:top w:val="nil"/>
            </w:tcBorders>
          </w:tcPr>
          <w:p w14:paraId="299DFC37" w14:textId="77777777" w:rsidR="003A70CC" w:rsidRDefault="003A70CC">
            <w:pPr>
              <w:spacing w:line="14" w:lineRule="exact"/>
            </w:pPr>
          </w:p>
        </w:tc>
        <w:tc>
          <w:tcPr>
            <w:tcW w:w="7960" w:type="dxa"/>
            <w:tcBorders>
              <w:top w:val="nil"/>
            </w:tcBorders>
          </w:tcPr>
          <w:p w14:paraId="2CE18B18" w14:textId="77777777" w:rsidR="003A70CC" w:rsidRDefault="00FB74A8">
            <w:pPr>
              <w:spacing w:before="140" w:line="200" w:lineRule="exact"/>
              <w:ind w:left="180" w:right="4000"/>
              <w:jc w:val="left"/>
            </w:pPr>
            <w:r>
              <w:rPr>
                <w:rFonts w:ascii="Times New Roman" w:eastAsia="宋体" w:hAnsi="宋体" w:cs="宋体"/>
                <w:color w:val="000000"/>
                <w:w w:val="103"/>
                <w:sz w:val="20"/>
              </w:rPr>
              <w:t>将地图</w:t>
            </w:r>
            <w:r>
              <w:rPr>
                <w:rFonts w:ascii="Times New Roman" w:eastAsia="宋体" w:hAnsi="宋体" w:cs="宋体"/>
                <w:color w:val="000000"/>
                <w:w w:val="103"/>
                <w:sz w:val="20"/>
              </w:rPr>
              <w:t>(</w:t>
            </w:r>
            <w:r>
              <w:rPr>
                <w:rFonts w:ascii="Times New Roman" w:eastAsia="宋体" w:hAnsi="宋体" w:cs="宋体"/>
                <w:color w:val="000000"/>
                <w:w w:val="103"/>
                <w:sz w:val="20"/>
              </w:rPr>
              <w:t>或选定的主题</w:t>
            </w:r>
            <w:r>
              <w:rPr>
                <w:rFonts w:ascii="Times New Roman" w:eastAsia="宋体" w:hAnsi="宋体" w:cs="宋体"/>
                <w:color w:val="000000"/>
                <w:w w:val="103"/>
                <w:sz w:val="20"/>
              </w:rPr>
              <w:t>)</w:t>
            </w:r>
            <w:r>
              <w:rPr>
                <w:rFonts w:ascii="Times New Roman" w:eastAsia="宋体" w:hAnsi="宋体" w:cs="宋体"/>
                <w:color w:val="000000"/>
                <w:w w:val="103"/>
                <w:sz w:val="20"/>
              </w:rPr>
              <w:t>导出到</w:t>
            </w:r>
            <w:r>
              <w:rPr>
                <w:rFonts w:ascii="Times New Roman" w:eastAsia="宋体" w:hAnsi="宋体" w:cs="宋体"/>
                <w:color w:val="000000"/>
                <w:w w:val="103"/>
                <w:sz w:val="20"/>
              </w:rPr>
              <w:t>Word</w:t>
            </w:r>
            <w:r>
              <w:rPr>
                <w:rFonts w:ascii="Times New Roman" w:eastAsia="宋体" w:hAnsi="宋体" w:cs="宋体"/>
                <w:color w:val="000000"/>
                <w:w w:val="103"/>
                <w:sz w:val="20"/>
              </w:rPr>
              <w:t>。</w:t>
            </w:r>
          </w:p>
        </w:tc>
      </w:tr>
      <w:tr w:rsidR="003A70CC" w14:paraId="1C481BCB" w14:textId="77777777">
        <w:trPr>
          <w:trHeight w:val="320"/>
        </w:trPr>
        <w:tc>
          <w:tcPr>
            <w:tcW w:w="9360" w:type="dxa"/>
            <w:gridSpan w:val="2"/>
            <w:tcBorders>
              <w:left w:val="nil"/>
              <w:bottom w:val="nil"/>
              <w:right w:val="nil"/>
            </w:tcBorders>
          </w:tcPr>
          <w:p w14:paraId="55D9B6D6" w14:textId="77777777" w:rsidR="003A70CC" w:rsidRDefault="00FB74A8">
            <w:pPr>
              <w:spacing w:before="40" w:line="200" w:lineRule="exact"/>
              <w:ind w:left="120" w:right="520"/>
              <w:jc w:val="left"/>
            </w:pPr>
            <w:r>
              <w:rPr>
                <w:rFonts w:ascii="Times New Roman" w:eastAsia="宋体" w:hAnsi="宋体" w:cs="宋体"/>
                <w:color w:val="000000"/>
                <w:w w:val="103"/>
                <w:sz w:val="20"/>
              </w:rPr>
              <w:t>Microsoft Office</w:t>
            </w:r>
            <w:r>
              <w:rPr>
                <w:rFonts w:ascii="Times New Roman" w:eastAsia="宋体" w:hAnsi="宋体" w:cs="宋体"/>
                <w:color w:val="000000"/>
                <w:w w:val="103"/>
                <w:sz w:val="20"/>
              </w:rPr>
              <w:t>集成特性由安装时安装的插件提供</w:t>
            </w:r>
          </w:p>
        </w:tc>
      </w:tr>
    </w:tbl>
    <w:p w14:paraId="155EEB61" w14:textId="77777777" w:rsidR="003A70CC" w:rsidRDefault="003A70CC">
      <w:pPr>
        <w:sectPr w:rsidR="003A70CC">
          <w:type w:val="continuous"/>
          <w:pgSz w:w="12240" w:h="17760"/>
          <w:pgMar w:top="740" w:right="1420" w:bottom="1440" w:left="1440" w:header="720" w:footer="720" w:gutter="0"/>
          <w:cols w:space="720"/>
        </w:sectPr>
      </w:pPr>
    </w:p>
    <w:p w14:paraId="7578974A" w14:textId="77777777" w:rsidR="003A70CC" w:rsidRDefault="00664571">
      <w:pPr>
        <w:pBdr>
          <w:top w:val="single" w:sz="0" w:space="3" w:color="FFFFFF"/>
        </w:pBdr>
        <w:ind w:left="120"/>
        <w:sectPr w:rsidR="003A70CC">
          <w:type w:val="continuous"/>
          <w:pgSz w:w="12240" w:h="17760"/>
          <w:pgMar w:top="740" w:right="1420" w:bottom="1440" w:left="1440" w:header="720" w:footer="720" w:gutter="0"/>
          <w:cols w:space="720"/>
        </w:sectPr>
      </w:pPr>
      <w:r>
        <w:pict w14:anchorId="7B333389">
          <v:group id="_x0000_s3231" style="width:64pt;height:31pt;mso-position-horizontal-relative:char;mso-position-vertical-relative:line" coordsize="1280,620">
            <v:shape id="_x0000_s3233" style="position:absolute;width:1280;height:620;mso-width-relative:margin;mso-height-relative:margin" coordsize="1280,620" o:spt="100" adj="0,,0" path="" stroked="f">
              <v:stroke joinstyle="round"/>
              <v:formulas/>
              <v:path o:connecttype="segments"/>
              <o:lock v:ext="edit" aspectratio="t"/>
              <v:textbox inset="0,0,0,0">
                <w:txbxContent>
                  <w:p w14:paraId="3F7E0A45" w14:textId="77777777" w:rsidR="003A70CC" w:rsidRDefault="00FB74A8">
                    <w:pPr>
                      <w:spacing w:line="300" w:lineRule="exact"/>
                      <w:ind w:left="300" w:hanging="300"/>
                      <w:jc w:val="left"/>
                    </w:pPr>
                    <w:r>
                      <w:rPr>
                        <w:rFonts w:ascii="Times New Roman" w:eastAsia="宋体" w:hAnsi="宋体" w:cs="宋体"/>
                        <w:color w:val="000000"/>
                        <w:w w:val="99"/>
                        <w:sz w:val="20"/>
                      </w:rPr>
                      <w:t>这个。</w:t>
                    </w:r>
                    <w:r>
                      <w:rPr>
                        <w:rFonts w:ascii="Times New Roman" w:eastAsia="宋体" w:hAnsi="宋体" w:cs="宋体"/>
                        <w:color w:val="E41B23"/>
                        <w:w w:val="99"/>
                        <w:sz w:val="18"/>
                      </w:rPr>
                      <w:t>阅读笔记</w:t>
                    </w:r>
                  </w:p>
                </w:txbxContent>
              </v:textbox>
            </v:shape>
            <v:shape id="_x0000_s3232" style="position:absolute;top:320;width:1180;height:300;mso-width-relative:margin;mso-height-relative:margin" coordsize="1280,620" o:spt="100" adj="0,,0" path="">
              <v:stroke joinstyle="round"/>
              <v:imagedata r:id="rId863"/>
              <v:formulas/>
              <v:path o:connecttype="segments"/>
              <o:lock v:ext="edit" aspectratio="t"/>
            </v:shape>
            <w10:anchorlock/>
          </v:group>
        </w:pict>
      </w:r>
    </w:p>
    <w:p w14:paraId="2E50F4C9" w14:textId="77777777" w:rsidR="003A70CC" w:rsidRDefault="00FB74A8">
      <w:pPr>
        <w:pBdr>
          <w:top w:val="single" w:sz="0" w:space="8" w:color="FFFFFF"/>
        </w:pBdr>
        <w:spacing w:line="327" w:lineRule="exact"/>
        <w:ind w:left="120" w:right="260"/>
      </w:pPr>
      <w:r>
        <w:rPr>
          <w:rFonts w:ascii="Times New Roman" w:eastAsia="宋体" w:hAnsi="宋体" w:cs="宋体"/>
          <w:color w:val="000000"/>
          <w:w w:val="101"/>
          <w:sz w:val="20"/>
        </w:rPr>
        <w:t>只有安装了支持程序，插件才会激活</w:t>
      </w:r>
      <w:r>
        <w:rPr>
          <w:rFonts w:ascii="Times New Roman" w:eastAsia="宋体" w:hAnsi="宋体" w:cs="宋体"/>
          <w:color w:val="000000"/>
          <w:w w:val="101"/>
          <w:sz w:val="20"/>
        </w:rPr>
        <w:t>MindManager</w:t>
      </w:r>
      <w:r>
        <w:rPr>
          <w:rFonts w:ascii="Times New Roman" w:eastAsia="宋体" w:hAnsi="宋体" w:cs="宋体"/>
          <w:color w:val="000000"/>
          <w:w w:val="101"/>
          <w:sz w:val="20"/>
        </w:rPr>
        <w:t>中的功能。例如，如果系统上没有安装</w:t>
      </w:r>
      <w:r>
        <w:rPr>
          <w:rFonts w:ascii="Times New Roman" w:eastAsia="宋体" w:hAnsi="宋体" w:cs="宋体"/>
          <w:color w:val="000000"/>
          <w:w w:val="101"/>
          <w:sz w:val="20"/>
        </w:rPr>
        <w:t>Word</w:t>
      </w:r>
      <w:r>
        <w:rPr>
          <w:rFonts w:ascii="Times New Roman" w:eastAsia="宋体" w:hAnsi="宋体" w:cs="宋体"/>
          <w:color w:val="000000"/>
          <w:w w:val="101"/>
          <w:sz w:val="20"/>
        </w:rPr>
        <w:t>，则在</w:t>
      </w:r>
      <w:r>
        <w:rPr>
          <w:rFonts w:ascii="Times New Roman" w:eastAsia="宋体" w:hAnsi="宋体" w:cs="宋体"/>
          <w:color w:val="000000"/>
          <w:w w:val="101"/>
          <w:sz w:val="20"/>
        </w:rPr>
        <w:t>MindManager</w:t>
      </w:r>
      <w:r>
        <w:rPr>
          <w:rFonts w:ascii="Times New Roman" w:eastAsia="宋体" w:hAnsi="宋体" w:cs="宋体"/>
          <w:color w:val="000000"/>
          <w:w w:val="101"/>
          <w:sz w:val="20"/>
        </w:rPr>
        <w:t>中看不到任何使用</w:t>
      </w:r>
      <w:r>
        <w:rPr>
          <w:rFonts w:ascii="Times New Roman" w:eastAsia="宋体" w:hAnsi="宋体" w:cs="宋体"/>
          <w:color w:val="000000"/>
          <w:w w:val="101"/>
          <w:sz w:val="20"/>
        </w:rPr>
        <w:t>Microsoft Word</w:t>
      </w:r>
      <w:r>
        <w:rPr>
          <w:rFonts w:ascii="Times New Roman" w:eastAsia="宋体" w:hAnsi="宋体" w:cs="宋体"/>
          <w:color w:val="000000"/>
          <w:w w:val="101"/>
          <w:sz w:val="20"/>
        </w:rPr>
        <w:t>的命令。</w:t>
      </w:r>
    </w:p>
    <w:p w14:paraId="72CB8315" w14:textId="77777777" w:rsidR="003A70CC" w:rsidRDefault="003A70CC">
      <w:pPr>
        <w:spacing w:line="14" w:lineRule="exact"/>
        <w:sectPr w:rsidR="003A70CC">
          <w:type w:val="continuous"/>
          <w:pgSz w:w="12240" w:h="17760"/>
          <w:pgMar w:top="740" w:right="1420" w:bottom="1440" w:left="1440" w:header="720" w:footer="720" w:gutter="0"/>
          <w:cols w:space="720"/>
        </w:sectPr>
      </w:pPr>
    </w:p>
    <w:p w14:paraId="0470A216" w14:textId="77777777" w:rsidR="003A70CC" w:rsidRDefault="00FB74A8">
      <w:pPr>
        <w:pBdr>
          <w:top w:val="single" w:sz="0" w:space="31" w:color="FFFFFF"/>
        </w:pBdr>
        <w:spacing w:before="300" w:line="200" w:lineRule="exact"/>
        <w:ind w:left="120" w:right="890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6"/>
          <w:sz w:val="20"/>
        </w:rPr>
        <w:t>329</w:t>
      </w:r>
    </w:p>
    <w:p w14:paraId="7006D75E" w14:textId="77777777" w:rsidR="003A70CC" w:rsidRDefault="00FB74A8">
      <w:pPr>
        <w:pageBreakBefore/>
        <w:spacing w:line="200" w:lineRule="exact"/>
        <w:ind w:left="496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4"/>
          <w:sz w:val="20"/>
        </w:rPr>
        <w:lastRenderedPageBreak/>
        <w:t>合并数据、</w:t>
      </w:r>
      <w:r>
        <w:rPr>
          <w:rFonts w:ascii="Times New Roman" w:eastAsia="宋体" w:hAnsi="宋体" w:cs="宋体"/>
          <w:color w:val="000000"/>
          <w:w w:val="104"/>
          <w:sz w:val="20"/>
        </w:rPr>
        <w:t>Microsoft Office</w:t>
      </w:r>
      <w:r>
        <w:rPr>
          <w:rFonts w:ascii="Times New Roman" w:eastAsia="宋体" w:hAnsi="宋体" w:cs="宋体"/>
          <w:color w:val="000000"/>
          <w:w w:val="104"/>
          <w:sz w:val="20"/>
        </w:rPr>
        <w:t>或</w:t>
      </w:r>
      <w:r>
        <w:rPr>
          <w:rFonts w:ascii="Times New Roman" w:eastAsia="宋体" w:hAnsi="宋体" w:cs="宋体"/>
          <w:color w:val="000000"/>
          <w:w w:val="104"/>
          <w:sz w:val="20"/>
        </w:rPr>
        <w:t>SharePoint</w:t>
      </w:r>
    </w:p>
    <w:p w14:paraId="518125E3" w14:textId="77777777" w:rsidR="003A70CC" w:rsidRDefault="00FB74A8">
      <w:pPr>
        <w:pBdr>
          <w:top w:val="single" w:sz="0" w:space="21" w:color="FFFFFF"/>
        </w:pBdr>
        <w:spacing w:line="210" w:lineRule="exact"/>
        <w:ind w:left="20" w:right="6520"/>
        <w:jc w:val="left"/>
        <w:sectPr w:rsidR="003A70CC">
          <w:type w:val="continuous"/>
          <w:pgSz w:w="12240" w:h="17760"/>
          <w:pgMar w:top="740" w:right="1420" w:bottom="1440" w:left="1540" w:header="720" w:footer="720" w:gutter="0"/>
          <w:cols w:space="720"/>
        </w:sectPr>
      </w:pPr>
      <w:r>
        <w:rPr>
          <w:rFonts w:ascii="Times New Roman" w:eastAsia="宋体" w:hAnsi="宋体" w:cs="宋体"/>
          <w:color w:val="3E4D53"/>
          <w:w w:val="99"/>
        </w:rPr>
        <w:t>故障排除办公室插件</w:t>
      </w:r>
    </w:p>
    <w:p w14:paraId="62974F4D" w14:textId="77777777" w:rsidR="003A70CC" w:rsidRDefault="00FB74A8">
      <w:pPr>
        <w:pBdr>
          <w:top w:val="single" w:sz="0" w:space="12" w:color="FFFFFF"/>
        </w:pBdr>
        <w:spacing w:line="210" w:lineRule="exact"/>
        <w:ind w:right="6040"/>
        <w:jc w:val="left"/>
      </w:pPr>
      <w:r>
        <w:rPr>
          <w:rFonts w:ascii="Times New Roman" w:eastAsia="宋体" w:hAnsi="宋体" w:cs="宋体"/>
          <w:color w:val="000000"/>
          <w:w w:val="99"/>
        </w:rPr>
        <w:t>MindManager</w:t>
      </w:r>
      <w:r>
        <w:rPr>
          <w:rFonts w:ascii="Times New Roman" w:eastAsia="宋体" w:hAnsi="宋体" w:cs="宋体"/>
          <w:color w:val="000000"/>
          <w:w w:val="99"/>
        </w:rPr>
        <w:t>中缺少命令</w:t>
      </w:r>
    </w:p>
    <w:p w14:paraId="61CA3502" w14:textId="77777777" w:rsidR="003A70CC" w:rsidRDefault="00FB74A8">
      <w:pPr>
        <w:spacing w:before="80" w:line="200" w:lineRule="exact"/>
        <w:ind w:left="20" w:right="5440"/>
        <w:jc w:val="left"/>
      </w:pPr>
      <w:r>
        <w:rPr>
          <w:rFonts w:ascii="Times New Roman" w:eastAsia="宋体" w:hAnsi="宋体" w:cs="宋体"/>
          <w:color w:val="000000"/>
          <w:w w:val="101"/>
          <w:sz w:val="20"/>
        </w:rPr>
        <w:t>Microsoft Office</w:t>
      </w:r>
      <w:r>
        <w:rPr>
          <w:rFonts w:ascii="Times New Roman" w:eastAsia="宋体" w:hAnsi="宋体" w:cs="宋体"/>
          <w:color w:val="000000"/>
          <w:w w:val="101"/>
          <w:sz w:val="20"/>
        </w:rPr>
        <w:t>插件将条目添加到</w:t>
      </w:r>
      <w:r>
        <w:rPr>
          <w:rFonts w:ascii="Times New Roman" w:eastAsia="宋体" w:hAnsi="宋体" w:cs="宋体"/>
          <w:color w:val="000000"/>
          <w:w w:val="101"/>
          <w:sz w:val="20"/>
        </w:rPr>
        <w:t>:</w:t>
      </w:r>
    </w:p>
    <w:p w14:paraId="2560671E" w14:textId="77777777" w:rsidR="003A70CC" w:rsidRDefault="00FB74A8">
      <w:pPr>
        <w:spacing w:before="60" w:line="200" w:lineRule="exact"/>
        <w:ind w:left="260" w:right="5300"/>
        <w:jc w:val="left"/>
      </w:pPr>
      <w:r>
        <w:rPr>
          <w:rFonts w:ascii="Times New Roman" w:eastAsia="宋体" w:hAnsi="宋体" w:cs="宋体"/>
          <w:color w:val="000000"/>
          <w:w w:val="102"/>
          <w:sz w:val="20"/>
        </w:rPr>
        <w:t>•文件选项卡导出和导入菜单</w:t>
      </w:r>
    </w:p>
    <w:p w14:paraId="7E60B81F" w14:textId="77777777" w:rsidR="003A70CC" w:rsidRDefault="00FB74A8">
      <w:pPr>
        <w:spacing w:before="80" w:line="200" w:lineRule="exact"/>
        <w:ind w:left="260" w:right="4180"/>
        <w:jc w:val="left"/>
      </w:pPr>
      <w:r>
        <w:rPr>
          <w:rFonts w:ascii="Times New Roman" w:eastAsia="宋体" w:hAnsi="宋体" w:cs="宋体"/>
          <w:color w:val="000000"/>
          <w:w w:val="102"/>
          <w:sz w:val="20"/>
        </w:rPr>
        <w:t>•文件选项卡另存为，另存为</w:t>
      </w:r>
      <w:r>
        <w:rPr>
          <w:rFonts w:ascii="Times New Roman" w:eastAsia="宋体" w:hAnsi="宋体" w:cs="宋体"/>
          <w:color w:val="000000"/>
          <w:w w:val="102"/>
          <w:sz w:val="20"/>
        </w:rPr>
        <w:t>-</w:t>
      </w:r>
      <w:r>
        <w:rPr>
          <w:rFonts w:ascii="Times New Roman" w:eastAsia="宋体" w:hAnsi="宋体" w:cs="宋体"/>
          <w:color w:val="000000"/>
          <w:w w:val="102"/>
          <w:sz w:val="20"/>
        </w:rPr>
        <w:t>另存为类型</w:t>
      </w:r>
      <w:r>
        <w:rPr>
          <w:rFonts w:ascii="Times New Roman" w:eastAsia="宋体" w:hAnsi="宋体" w:cs="宋体"/>
          <w:color w:val="000000"/>
          <w:w w:val="102"/>
          <w:sz w:val="20"/>
        </w:rPr>
        <w:t>:</w:t>
      </w:r>
      <w:r>
        <w:rPr>
          <w:rFonts w:ascii="Times New Roman" w:eastAsia="宋体" w:hAnsi="宋体" w:cs="宋体"/>
          <w:color w:val="000000"/>
          <w:w w:val="102"/>
          <w:sz w:val="20"/>
        </w:rPr>
        <w:t>列表。</w:t>
      </w:r>
    </w:p>
    <w:p w14:paraId="5F846F60" w14:textId="77777777" w:rsidR="003A70CC" w:rsidRDefault="00FB74A8">
      <w:pPr>
        <w:spacing w:before="60" w:line="310" w:lineRule="exact"/>
        <w:ind w:left="600" w:right="140" w:hanging="340"/>
        <w:jc w:val="left"/>
      </w:pPr>
      <w:r>
        <w:rPr>
          <w:rFonts w:ascii="Times New Roman" w:eastAsia="宋体" w:hAnsi="宋体" w:cs="宋体"/>
          <w:color w:val="000000"/>
          <w:w w:val="103"/>
          <w:sz w:val="20"/>
        </w:rPr>
        <w:t>•</w:t>
      </w:r>
      <w:r>
        <w:rPr>
          <w:rFonts w:ascii="Times New Roman" w:eastAsia="宋体" w:hAnsi="宋体" w:cs="宋体"/>
          <w:color w:val="000000"/>
          <w:w w:val="103"/>
          <w:sz w:val="20"/>
        </w:rPr>
        <w:t>MindManager</w:t>
      </w:r>
      <w:r>
        <w:rPr>
          <w:rFonts w:ascii="Times New Roman" w:eastAsia="宋体" w:hAnsi="宋体" w:cs="宋体"/>
          <w:color w:val="000000"/>
          <w:w w:val="103"/>
          <w:sz w:val="20"/>
        </w:rPr>
        <w:t>功能区</w:t>
      </w:r>
      <w:r>
        <w:rPr>
          <w:rFonts w:ascii="Times New Roman" w:eastAsia="宋体" w:hAnsi="宋体" w:cs="宋体"/>
          <w:color w:val="000000"/>
          <w:w w:val="103"/>
          <w:sz w:val="20"/>
        </w:rPr>
        <w:t>-</w:t>
      </w:r>
      <w:r>
        <w:rPr>
          <w:rFonts w:ascii="Times New Roman" w:eastAsia="宋体" w:hAnsi="宋体" w:cs="宋体"/>
          <w:color w:val="000000"/>
          <w:w w:val="103"/>
          <w:sz w:val="20"/>
        </w:rPr>
        <w:t>任务标签，发送任务到组，和高级标签，查询组。</w:t>
      </w:r>
    </w:p>
    <w:p w14:paraId="76B1A84A" w14:textId="77777777" w:rsidR="003A70CC" w:rsidRDefault="00FB74A8">
      <w:pPr>
        <w:spacing w:before="80" w:line="200" w:lineRule="exact"/>
        <w:ind w:left="260" w:right="3720"/>
        <w:jc w:val="left"/>
      </w:pPr>
      <w:r>
        <w:rPr>
          <w:rFonts w:ascii="Times New Roman" w:eastAsia="宋体" w:hAnsi="宋体" w:cs="宋体"/>
          <w:color w:val="000000"/>
          <w:w w:val="102"/>
          <w:sz w:val="20"/>
        </w:rPr>
        <w:t>•主题快捷键</w:t>
      </w:r>
      <w:r>
        <w:rPr>
          <w:rFonts w:ascii="Times New Roman" w:eastAsia="宋体" w:hAnsi="宋体" w:cs="宋体"/>
          <w:color w:val="000000"/>
          <w:w w:val="102"/>
          <w:sz w:val="20"/>
        </w:rPr>
        <w:t>(</w:t>
      </w:r>
      <w:r>
        <w:rPr>
          <w:rFonts w:ascii="Times New Roman" w:eastAsia="宋体" w:hAnsi="宋体" w:cs="宋体"/>
          <w:color w:val="000000"/>
          <w:w w:val="102"/>
          <w:sz w:val="20"/>
        </w:rPr>
        <w:t>右键</w:t>
      </w:r>
      <w:r>
        <w:rPr>
          <w:rFonts w:ascii="Times New Roman" w:eastAsia="宋体" w:hAnsi="宋体" w:cs="宋体"/>
          <w:color w:val="000000"/>
          <w:w w:val="102"/>
          <w:sz w:val="20"/>
        </w:rPr>
        <w:t>)</w:t>
      </w:r>
      <w:r>
        <w:rPr>
          <w:rFonts w:ascii="Times New Roman" w:eastAsia="宋体" w:hAnsi="宋体" w:cs="宋体"/>
          <w:color w:val="000000"/>
          <w:w w:val="102"/>
          <w:sz w:val="20"/>
        </w:rPr>
        <w:t>菜单</w:t>
      </w:r>
      <w:r>
        <w:rPr>
          <w:rFonts w:ascii="Times New Roman" w:eastAsia="宋体" w:hAnsi="宋体" w:cs="宋体"/>
          <w:color w:val="000000"/>
          <w:w w:val="102"/>
          <w:sz w:val="20"/>
        </w:rPr>
        <w:t>-</w:t>
      </w:r>
      <w:r>
        <w:rPr>
          <w:rFonts w:ascii="Times New Roman" w:eastAsia="宋体" w:hAnsi="宋体" w:cs="宋体"/>
          <w:color w:val="000000"/>
          <w:w w:val="102"/>
          <w:sz w:val="20"/>
        </w:rPr>
        <w:t>发送到…命令。</w:t>
      </w:r>
    </w:p>
    <w:p w14:paraId="189206BC" w14:textId="77777777" w:rsidR="003A70CC" w:rsidRDefault="00FB74A8">
      <w:pPr>
        <w:spacing w:before="60" w:line="320" w:lineRule="exact"/>
        <w:ind w:right="200"/>
        <w:jc w:val="left"/>
      </w:pPr>
      <w:r>
        <w:rPr>
          <w:rFonts w:ascii="Times New Roman" w:eastAsia="宋体" w:hAnsi="宋体" w:cs="宋体"/>
          <w:color w:val="000000"/>
          <w:w w:val="102"/>
          <w:sz w:val="20"/>
        </w:rPr>
        <w:t>如果您没有看到想要使用的命令，则可能已禁用该外接程序，您必须在</w:t>
      </w:r>
      <w:r>
        <w:rPr>
          <w:rFonts w:ascii="Times New Roman" w:eastAsia="宋体" w:hAnsi="宋体" w:cs="宋体"/>
          <w:color w:val="000000"/>
          <w:w w:val="102"/>
          <w:sz w:val="20"/>
        </w:rPr>
        <w:t>MindManager</w:t>
      </w:r>
      <w:r>
        <w:rPr>
          <w:rFonts w:ascii="Times New Roman" w:eastAsia="宋体" w:hAnsi="宋体" w:cs="宋体"/>
          <w:color w:val="000000"/>
          <w:w w:val="102"/>
          <w:sz w:val="20"/>
        </w:rPr>
        <w:t>中启用它。</w:t>
      </w:r>
    </w:p>
    <w:p w14:paraId="35192AD9" w14:textId="77777777" w:rsidR="003A70CC" w:rsidRDefault="00FB74A8">
      <w:pPr>
        <w:spacing w:before="60" w:line="200" w:lineRule="exact"/>
        <w:ind w:left="260" w:right="3800"/>
        <w:jc w:val="left"/>
      </w:pPr>
      <w:r>
        <w:rPr>
          <w:rFonts w:ascii="Times New Roman" w:eastAsia="宋体" w:hAnsi="宋体" w:cs="宋体"/>
          <w:color w:val="000000"/>
          <w:sz w:val="20"/>
        </w:rPr>
        <w:t>•单击“文件”标签，单击“选项”，然后单击“加载项”。</w:t>
      </w:r>
    </w:p>
    <w:p w14:paraId="218D846D" w14:textId="77777777" w:rsidR="003A70CC" w:rsidRDefault="00FB74A8">
      <w:pPr>
        <w:spacing w:before="80" w:line="200" w:lineRule="exact"/>
        <w:ind w:left="260" w:right="4040"/>
        <w:jc w:val="left"/>
      </w:pPr>
      <w:r>
        <w:rPr>
          <w:rFonts w:ascii="Times New Roman" w:eastAsia="宋体" w:hAnsi="宋体" w:cs="宋体"/>
          <w:color w:val="000000"/>
          <w:w w:val="103"/>
          <w:sz w:val="20"/>
        </w:rPr>
        <w:t>•确认要使用的插件已被检查。</w:t>
      </w:r>
    </w:p>
    <w:p w14:paraId="4D1E08E9" w14:textId="77777777" w:rsidR="003A70CC" w:rsidRDefault="00FB74A8">
      <w:pPr>
        <w:spacing w:before="60" w:line="330" w:lineRule="exact"/>
        <w:ind w:left="20" w:right="100"/>
        <w:jc w:val="left"/>
      </w:pPr>
      <w:r>
        <w:rPr>
          <w:rFonts w:ascii="Times New Roman" w:eastAsia="宋体" w:hAnsi="宋体" w:cs="宋体"/>
          <w:color w:val="000000"/>
          <w:w w:val="101"/>
          <w:sz w:val="20"/>
        </w:rPr>
        <w:t>如果你没有看到你想要使用的插件列表，它可能没有正确安装</w:t>
      </w:r>
      <w:r>
        <w:rPr>
          <w:rFonts w:ascii="Times New Roman" w:eastAsia="宋体" w:hAnsi="宋体" w:cs="宋体"/>
          <w:color w:val="000000"/>
          <w:w w:val="101"/>
          <w:sz w:val="20"/>
        </w:rPr>
        <w:t>:</w:t>
      </w:r>
      <w:r>
        <w:rPr>
          <w:rFonts w:ascii="Times New Roman" w:eastAsia="宋体" w:hAnsi="宋体" w:cs="宋体"/>
          <w:color w:val="000000"/>
          <w:w w:val="101"/>
          <w:sz w:val="20"/>
        </w:rPr>
        <w:t>执行</w:t>
      </w:r>
      <w:r>
        <w:rPr>
          <w:rFonts w:ascii="Times New Roman" w:eastAsia="宋体" w:hAnsi="宋体" w:cs="宋体"/>
          <w:color w:val="000000"/>
          <w:w w:val="101"/>
          <w:sz w:val="20"/>
        </w:rPr>
        <w:t>MindManager</w:t>
      </w:r>
      <w:r>
        <w:rPr>
          <w:rFonts w:ascii="Times New Roman" w:eastAsia="宋体" w:hAnsi="宋体" w:cs="宋体"/>
          <w:color w:val="000000"/>
          <w:w w:val="101"/>
          <w:sz w:val="20"/>
        </w:rPr>
        <w:t>的修复详细信息在我们的在线支持页面。这将尝试在</w:t>
      </w:r>
      <w:r>
        <w:rPr>
          <w:rFonts w:ascii="Times New Roman" w:eastAsia="宋体" w:hAnsi="宋体" w:cs="宋体"/>
          <w:color w:val="000000"/>
          <w:w w:val="101"/>
          <w:sz w:val="20"/>
        </w:rPr>
        <w:t>Office</w:t>
      </w:r>
      <w:r>
        <w:rPr>
          <w:rFonts w:ascii="Times New Roman" w:eastAsia="宋体" w:hAnsi="宋体" w:cs="宋体"/>
          <w:color w:val="000000"/>
          <w:w w:val="101"/>
          <w:sz w:val="20"/>
        </w:rPr>
        <w:t>程序中重新安装和注册插件。非常重要的一点是，所有的办公室程序在安装或修理时都关闭。</w:t>
      </w:r>
    </w:p>
    <w:p w14:paraId="1448BF25" w14:textId="77777777" w:rsidR="003A70CC" w:rsidRDefault="00FB74A8">
      <w:pPr>
        <w:spacing w:before="80" w:line="310" w:lineRule="exact"/>
        <w:ind w:left="20" w:right="2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2"/>
          <w:sz w:val="20"/>
        </w:rPr>
        <w:t>除了安装外接程序外，还必须在系统上安装支持程序。</w:t>
      </w:r>
    </w:p>
    <w:p w14:paraId="45D9A284" w14:textId="77777777" w:rsidR="003A70CC" w:rsidRDefault="00FB74A8">
      <w:pPr>
        <w:pBdr>
          <w:top w:val="single" w:sz="0" w:space="11" w:color="FFFFFF"/>
        </w:pBdr>
        <w:spacing w:line="210" w:lineRule="exact"/>
        <w:ind w:left="20" w:right="564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98"/>
        </w:rPr>
        <w:t>Office</w:t>
      </w:r>
      <w:r>
        <w:rPr>
          <w:rFonts w:ascii="Times New Roman" w:eastAsia="宋体" w:hAnsi="宋体" w:cs="宋体"/>
          <w:color w:val="000000"/>
          <w:w w:val="98"/>
        </w:rPr>
        <w:t>应用程序中缺少命令</w:t>
      </w:r>
    </w:p>
    <w:p w14:paraId="493C8502" w14:textId="77777777" w:rsidR="003A70CC" w:rsidRDefault="00FB74A8">
      <w:pPr>
        <w:pBdr>
          <w:top w:val="single" w:sz="0" w:space="4" w:color="FFFFFF"/>
        </w:pBdr>
        <w:spacing w:line="330" w:lineRule="exact"/>
        <w:ind w:left="20" w:right="10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2"/>
          <w:sz w:val="20"/>
        </w:rPr>
        <w:t>Microsoft Office</w:t>
      </w:r>
      <w:r>
        <w:rPr>
          <w:rFonts w:ascii="Times New Roman" w:eastAsia="宋体" w:hAnsi="宋体" w:cs="宋体"/>
          <w:color w:val="000000"/>
          <w:w w:val="102"/>
          <w:sz w:val="20"/>
        </w:rPr>
        <w:t>插件将“发送到</w:t>
      </w:r>
      <w:r>
        <w:rPr>
          <w:rFonts w:ascii="Times New Roman" w:eastAsia="宋体" w:hAnsi="宋体" w:cs="宋体"/>
          <w:color w:val="000000"/>
          <w:w w:val="102"/>
          <w:sz w:val="20"/>
        </w:rPr>
        <w:t>MindManager</w:t>
      </w:r>
      <w:r>
        <w:rPr>
          <w:rFonts w:ascii="Times New Roman" w:eastAsia="宋体" w:hAnsi="宋体" w:cs="宋体"/>
          <w:color w:val="000000"/>
          <w:w w:val="102"/>
          <w:sz w:val="20"/>
        </w:rPr>
        <w:t>”按钮添加到</w:t>
      </w:r>
      <w:r>
        <w:rPr>
          <w:rFonts w:ascii="Times New Roman" w:eastAsia="宋体" w:hAnsi="宋体" w:cs="宋体"/>
          <w:color w:val="000000"/>
          <w:w w:val="102"/>
          <w:sz w:val="20"/>
        </w:rPr>
        <w:t>Office</w:t>
      </w:r>
      <w:r>
        <w:rPr>
          <w:rFonts w:ascii="Times New Roman" w:eastAsia="宋体" w:hAnsi="宋体" w:cs="宋体"/>
          <w:color w:val="000000"/>
          <w:w w:val="102"/>
          <w:sz w:val="20"/>
        </w:rPr>
        <w:t>应用程序的界面。根据您使用的应用程序版本的不同，您可以在主工具栏或</w:t>
      </w:r>
      <w:r>
        <w:rPr>
          <w:rFonts w:ascii="Times New Roman" w:eastAsia="宋体" w:hAnsi="宋体" w:cs="宋体"/>
          <w:color w:val="000000"/>
          <w:w w:val="102"/>
          <w:sz w:val="20"/>
        </w:rPr>
        <w:t>ribbon</w:t>
      </w:r>
      <w:r>
        <w:rPr>
          <w:rFonts w:ascii="Times New Roman" w:eastAsia="宋体" w:hAnsi="宋体" w:cs="宋体"/>
          <w:color w:val="000000"/>
          <w:w w:val="102"/>
          <w:sz w:val="20"/>
        </w:rPr>
        <w:t>上看到这些按钮。如果您想要使用的</w:t>
      </w:r>
      <w:r>
        <w:rPr>
          <w:rFonts w:ascii="Times New Roman" w:eastAsia="宋体" w:hAnsi="宋体" w:cs="宋体"/>
          <w:color w:val="000000"/>
          <w:w w:val="102"/>
          <w:sz w:val="20"/>
        </w:rPr>
        <w:t>Office</w:t>
      </w:r>
      <w:r>
        <w:rPr>
          <w:rFonts w:ascii="Times New Roman" w:eastAsia="宋体" w:hAnsi="宋体" w:cs="宋体"/>
          <w:color w:val="000000"/>
          <w:w w:val="102"/>
          <w:sz w:val="20"/>
        </w:rPr>
        <w:t>应用程序中没有这些命令，则可能已禁用该外接程序，您必须在</w:t>
      </w:r>
      <w:r>
        <w:rPr>
          <w:rFonts w:ascii="Times New Roman" w:eastAsia="宋体" w:hAnsi="宋体" w:cs="宋体"/>
          <w:color w:val="000000"/>
          <w:w w:val="102"/>
          <w:sz w:val="20"/>
        </w:rPr>
        <w:t>Office</w:t>
      </w:r>
      <w:r>
        <w:rPr>
          <w:rFonts w:ascii="Times New Roman" w:eastAsia="宋体" w:hAnsi="宋体" w:cs="宋体"/>
          <w:color w:val="000000"/>
          <w:w w:val="102"/>
          <w:sz w:val="20"/>
        </w:rPr>
        <w:t>应用程序中启用它。</w:t>
      </w:r>
    </w:p>
    <w:p w14:paraId="31C77C83" w14:textId="77777777" w:rsidR="003A70CC" w:rsidRDefault="00664571">
      <w:pPr>
        <w:ind w:left="20"/>
        <w:sectPr w:rsidR="003A70CC">
          <w:type w:val="continuous"/>
          <w:pgSz w:w="12240" w:h="17760"/>
          <w:pgMar w:top="740" w:right="1420" w:bottom="1440" w:left="1540" w:header="720" w:footer="720" w:gutter="0"/>
          <w:cols w:space="720"/>
        </w:sectPr>
      </w:pPr>
      <w:r>
        <w:pict w14:anchorId="03F3E76A">
          <v:group id="_x0000_s3228" style="width:59pt;height:16pt;mso-position-horizontal-relative:char;mso-position-vertical-relative:line" coordsize="1180,320">
            <v:shape id="_x0000_s3230" style="position:absolute;width:1180;height:320;mso-width-relative:margin;mso-height-relative:margin" coordsize="1180,320" o:spt="100" adj="0,,0" path="">
              <v:stroke joinstyle="round"/>
              <v:imagedata r:id="rId864"/>
              <v:formulas/>
              <v:path o:connecttype="segments"/>
              <o:lock v:ext="edit" aspectratio="t"/>
            </v:shape>
            <v:shape id="_x0000_s3229" style="position:absolute;left:300;top:60;width:880;height:260;mso-width-relative:margin;mso-height-relative:margin" coordsize="1180,320" o:spt="100" adj="0,,0" path="" stroked="f">
              <v:stroke joinstyle="round"/>
              <v:formulas/>
              <v:path o:connecttype="segments"/>
              <o:lock v:ext="edit" aspectratio="t"/>
              <v:textbox inset="0,0,0,0">
                <w:txbxContent>
                  <w:p w14:paraId="3F7BB251"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4D007ED0" w14:textId="77777777" w:rsidR="003A70CC" w:rsidRDefault="00FB74A8">
      <w:pPr>
        <w:pBdr>
          <w:top w:val="single" w:sz="0" w:space="7" w:color="FFFFFF"/>
        </w:pBdr>
        <w:spacing w:line="327" w:lineRule="exact"/>
        <w:ind w:left="20" w:right="300"/>
      </w:pPr>
      <w:r>
        <w:rPr>
          <w:rFonts w:ascii="Times New Roman" w:eastAsia="宋体" w:hAnsi="宋体" w:cs="宋体"/>
          <w:color w:val="000000"/>
          <w:sz w:val="20"/>
        </w:rPr>
        <w:t>外接程序不会向</w:t>
      </w:r>
      <w:r>
        <w:rPr>
          <w:rFonts w:ascii="Times New Roman" w:eastAsia="宋体" w:hAnsi="宋体" w:cs="宋体"/>
          <w:color w:val="000000"/>
          <w:sz w:val="20"/>
        </w:rPr>
        <w:t>64</w:t>
      </w:r>
      <w:r>
        <w:rPr>
          <w:rFonts w:ascii="Times New Roman" w:eastAsia="宋体" w:hAnsi="宋体" w:cs="宋体"/>
          <w:color w:val="000000"/>
          <w:sz w:val="20"/>
        </w:rPr>
        <w:t>位版本的</w:t>
      </w:r>
      <w:r>
        <w:rPr>
          <w:rFonts w:ascii="Times New Roman" w:eastAsia="宋体" w:hAnsi="宋体" w:cs="宋体"/>
          <w:color w:val="000000"/>
          <w:sz w:val="20"/>
        </w:rPr>
        <w:t>Office</w:t>
      </w:r>
      <w:r>
        <w:rPr>
          <w:rFonts w:ascii="Times New Roman" w:eastAsia="宋体" w:hAnsi="宋体" w:cs="宋体"/>
          <w:color w:val="000000"/>
          <w:sz w:val="20"/>
        </w:rPr>
        <w:t>应用程序添加按钮。如果您在</w:t>
      </w:r>
      <w:r>
        <w:rPr>
          <w:rFonts w:ascii="Times New Roman" w:eastAsia="宋体" w:hAnsi="宋体" w:cs="宋体"/>
          <w:color w:val="000000"/>
          <w:sz w:val="20"/>
        </w:rPr>
        <w:t>32</w:t>
      </w:r>
      <w:r>
        <w:rPr>
          <w:rFonts w:ascii="Times New Roman" w:eastAsia="宋体" w:hAnsi="宋体" w:cs="宋体"/>
          <w:color w:val="000000"/>
          <w:sz w:val="20"/>
        </w:rPr>
        <w:t>位或</w:t>
      </w:r>
      <w:r>
        <w:rPr>
          <w:rFonts w:ascii="Times New Roman" w:eastAsia="宋体" w:hAnsi="宋体" w:cs="宋体"/>
          <w:color w:val="000000"/>
          <w:sz w:val="20"/>
        </w:rPr>
        <w:t>64</w:t>
      </w:r>
      <w:r>
        <w:rPr>
          <w:rFonts w:ascii="Times New Roman" w:eastAsia="宋体" w:hAnsi="宋体" w:cs="宋体"/>
          <w:color w:val="000000"/>
          <w:sz w:val="20"/>
        </w:rPr>
        <w:t>位系统上运行</w:t>
      </w:r>
      <w:r>
        <w:rPr>
          <w:rFonts w:ascii="Times New Roman" w:eastAsia="宋体" w:hAnsi="宋体" w:cs="宋体"/>
          <w:color w:val="000000"/>
          <w:sz w:val="20"/>
        </w:rPr>
        <w:t>32</w:t>
      </w:r>
      <w:r>
        <w:rPr>
          <w:rFonts w:ascii="Times New Roman" w:eastAsia="宋体" w:hAnsi="宋体" w:cs="宋体"/>
          <w:color w:val="000000"/>
          <w:sz w:val="20"/>
        </w:rPr>
        <w:t>位版本的</w:t>
      </w:r>
      <w:r>
        <w:rPr>
          <w:rFonts w:ascii="Times New Roman" w:eastAsia="宋体" w:hAnsi="宋体" w:cs="宋体"/>
          <w:color w:val="000000"/>
          <w:sz w:val="20"/>
        </w:rPr>
        <w:t>Office</w:t>
      </w:r>
      <w:r>
        <w:rPr>
          <w:rFonts w:ascii="Times New Roman" w:eastAsia="宋体" w:hAnsi="宋体" w:cs="宋体"/>
          <w:color w:val="000000"/>
          <w:sz w:val="20"/>
        </w:rPr>
        <w:t>，您应该看到插件中的按钮</w:t>
      </w:r>
      <w:r>
        <w:rPr>
          <w:rFonts w:ascii="Times New Roman" w:eastAsia="宋体" w:hAnsi="宋体" w:cs="宋体"/>
          <w:color w:val="000000"/>
          <w:sz w:val="20"/>
        </w:rPr>
        <w:t>(</w:t>
      </w:r>
      <w:r>
        <w:rPr>
          <w:rFonts w:ascii="Times New Roman" w:eastAsia="宋体" w:hAnsi="宋体" w:cs="宋体"/>
          <w:color w:val="000000"/>
          <w:sz w:val="20"/>
        </w:rPr>
        <w:t>如果它们启用了</w:t>
      </w:r>
      <w:r>
        <w:rPr>
          <w:rFonts w:ascii="Times New Roman" w:eastAsia="宋体" w:hAnsi="宋体" w:cs="宋体"/>
          <w:color w:val="000000"/>
          <w:sz w:val="20"/>
        </w:rPr>
        <w:t>)</w:t>
      </w:r>
      <w:r>
        <w:rPr>
          <w:rFonts w:ascii="Times New Roman" w:eastAsia="宋体" w:hAnsi="宋体" w:cs="宋体"/>
          <w:color w:val="000000"/>
          <w:sz w:val="20"/>
        </w:rPr>
        <w:t>。有关在</w:t>
      </w:r>
      <w:r>
        <w:rPr>
          <w:rFonts w:ascii="Times New Roman" w:eastAsia="宋体" w:hAnsi="宋体" w:cs="宋体"/>
          <w:color w:val="000000"/>
          <w:sz w:val="20"/>
        </w:rPr>
        <w:t>Office</w:t>
      </w:r>
      <w:r>
        <w:rPr>
          <w:rFonts w:ascii="Times New Roman" w:eastAsia="宋体" w:hAnsi="宋体" w:cs="宋体"/>
          <w:color w:val="000000"/>
          <w:sz w:val="20"/>
        </w:rPr>
        <w:t>中使用加载项的更多信息，请参阅</w:t>
      </w:r>
      <w:r>
        <w:rPr>
          <w:rFonts w:ascii="Times New Roman" w:eastAsia="宋体" w:hAnsi="宋体" w:cs="宋体"/>
          <w:color w:val="000000"/>
          <w:sz w:val="20"/>
        </w:rPr>
        <w:t>Microsoft Office</w:t>
      </w:r>
      <w:r>
        <w:rPr>
          <w:rFonts w:ascii="Times New Roman" w:eastAsia="宋体" w:hAnsi="宋体" w:cs="宋体"/>
          <w:color w:val="000000"/>
          <w:sz w:val="20"/>
        </w:rPr>
        <w:t>帮助</w:t>
      </w:r>
    </w:p>
    <w:p w14:paraId="270DC782" w14:textId="77777777" w:rsidR="003A70CC" w:rsidRDefault="003A70CC">
      <w:pPr>
        <w:spacing w:line="14" w:lineRule="exact"/>
        <w:sectPr w:rsidR="003A70CC">
          <w:type w:val="continuous"/>
          <w:pgSz w:w="12240" w:h="17760"/>
          <w:pgMar w:top="740" w:right="1420" w:bottom="1440" w:left="1540" w:header="720" w:footer="720" w:gutter="0"/>
          <w:cols w:space="720"/>
        </w:sectPr>
      </w:pPr>
    </w:p>
    <w:p w14:paraId="56AB86D0" w14:textId="77777777" w:rsidR="003A70CC" w:rsidRDefault="00FB74A8">
      <w:pPr>
        <w:pBdr>
          <w:top w:val="single" w:sz="0" w:space="16" w:color="FFFFFF"/>
        </w:pBdr>
        <w:spacing w:line="160" w:lineRule="exact"/>
        <w:ind w:left="20" w:right="70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6"/>
          <w:sz w:val="16"/>
        </w:rPr>
        <w:t>检查应用程序的插件</w:t>
      </w:r>
    </w:p>
    <w:p w14:paraId="0D5FC96F" w14:textId="77777777" w:rsidR="003A70CC" w:rsidRDefault="00FB74A8">
      <w:pPr>
        <w:pBdr>
          <w:top w:val="single" w:sz="0" w:space="17" w:color="FFFFFF"/>
        </w:pBdr>
        <w:spacing w:line="200" w:lineRule="exact"/>
        <w:ind w:left="260" w:right="3700"/>
      </w:pPr>
      <w:r>
        <w:rPr>
          <w:rFonts w:ascii="Times New Roman" w:eastAsia="宋体" w:hAnsi="宋体" w:cs="宋体"/>
          <w:color w:val="000000"/>
          <w:w w:val="102"/>
          <w:sz w:val="20"/>
        </w:rPr>
        <w:t>•</w:t>
      </w:r>
      <w:r>
        <w:rPr>
          <w:rFonts w:ascii="Times New Roman" w:eastAsia="宋体" w:hAnsi="宋体" w:cs="宋体"/>
          <w:color w:val="000000"/>
          <w:w w:val="102"/>
          <w:sz w:val="20"/>
        </w:rPr>
        <w:t>Office 2003</w:t>
      </w:r>
      <w:r>
        <w:rPr>
          <w:rFonts w:ascii="Times New Roman" w:eastAsia="宋体" w:hAnsi="宋体" w:cs="宋体"/>
          <w:color w:val="000000"/>
          <w:w w:val="102"/>
          <w:sz w:val="20"/>
        </w:rPr>
        <w:t>和</w:t>
      </w:r>
      <w:r>
        <w:rPr>
          <w:rFonts w:ascii="Times New Roman" w:eastAsia="宋体" w:hAnsi="宋体" w:cs="宋体"/>
          <w:color w:val="000000"/>
          <w:w w:val="102"/>
          <w:sz w:val="20"/>
        </w:rPr>
        <w:t>2007</w:t>
      </w:r>
      <w:r>
        <w:rPr>
          <w:rFonts w:ascii="Times New Roman" w:eastAsia="宋体" w:hAnsi="宋体" w:cs="宋体"/>
          <w:color w:val="000000"/>
          <w:w w:val="102"/>
          <w:sz w:val="20"/>
        </w:rPr>
        <w:t>用户</w:t>
      </w:r>
      <w:r>
        <w:rPr>
          <w:rFonts w:ascii="Times New Roman" w:eastAsia="宋体" w:hAnsi="宋体" w:cs="宋体"/>
          <w:color w:val="000000"/>
          <w:w w:val="102"/>
          <w:sz w:val="20"/>
        </w:rPr>
        <w:t>:</w:t>
      </w:r>
      <w:r>
        <w:rPr>
          <w:rFonts w:ascii="Times New Roman" w:eastAsia="宋体" w:hAnsi="宋体" w:cs="宋体"/>
          <w:color w:val="000000"/>
          <w:w w:val="102"/>
          <w:sz w:val="20"/>
        </w:rPr>
        <w:t>点击帮助</w:t>
      </w:r>
      <w:r>
        <w:rPr>
          <w:rFonts w:ascii="Times New Roman" w:eastAsia="宋体" w:hAnsi="宋体" w:cs="宋体"/>
          <w:color w:val="000000"/>
          <w:w w:val="102"/>
          <w:sz w:val="20"/>
        </w:rPr>
        <w:t>-</w:t>
      </w:r>
      <w:r>
        <w:rPr>
          <w:rFonts w:ascii="Times New Roman" w:eastAsia="宋体" w:hAnsi="宋体" w:cs="宋体"/>
          <w:color w:val="000000"/>
          <w:w w:val="102"/>
          <w:sz w:val="20"/>
        </w:rPr>
        <w:t>禁用项</w:t>
      </w:r>
    </w:p>
    <w:p w14:paraId="2EBF6212" w14:textId="77777777" w:rsidR="003A70CC" w:rsidRDefault="00FB74A8">
      <w:pPr>
        <w:spacing w:before="60" w:line="310" w:lineRule="exact"/>
        <w:ind w:left="620" w:right="420" w:hanging="360"/>
      </w:pPr>
      <w:r>
        <w:rPr>
          <w:rFonts w:ascii="Times New Roman" w:eastAsia="宋体" w:hAnsi="宋体" w:cs="宋体"/>
          <w:color w:val="000000"/>
          <w:w w:val="102"/>
          <w:sz w:val="20"/>
        </w:rPr>
        <w:t>•</w:t>
      </w:r>
      <w:r>
        <w:rPr>
          <w:rFonts w:ascii="Times New Roman" w:eastAsia="宋体" w:hAnsi="宋体" w:cs="宋体"/>
          <w:color w:val="000000"/>
          <w:w w:val="102"/>
          <w:sz w:val="20"/>
        </w:rPr>
        <w:t>Office 2010</w:t>
      </w:r>
      <w:r>
        <w:rPr>
          <w:rFonts w:ascii="Times New Roman" w:eastAsia="宋体" w:hAnsi="宋体" w:cs="宋体"/>
          <w:color w:val="000000"/>
          <w:w w:val="102"/>
          <w:sz w:val="20"/>
        </w:rPr>
        <w:t>及以后的用户</w:t>
      </w:r>
      <w:r>
        <w:rPr>
          <w:rFonts w:ascii="Times New Roman" w:eastAsia="宋体" w:hAnsi="宋体" w:cs="宋体"/>
          <w:color w:val="000000"/>
          <w:w w:val="102"/>
          <w:sz w:val="20"/>
        </w:rPr>
        <w:t>:</w:t>
      </w:r>
      <w:r>
        <w:rPr>
          <w:rFonts w:ascii="Times New Roman" w:eastAsia="宋体" w:hAnsi="宋体" w:cs="宋体"/>
          <w:color w:val="000000"/>
          <w:w w:val="102"/>
          <w:sz w:val="20"/>
        </w:rPr>
        <w:t>单击“文件”标签，单击“选项”，然后单击“加载项”。从</w:t>
      </w:r>
      <w:r>
        <w:rPr>
          <w:rFonts w:ascii="Times New Roman" w:eastAsia="宋体" w:hAnsi="宋体" w:cs="宋体"/>
          <w:color w:val="000000"/>
          <w:w w:val="102"/>
          <w:sz w:val="20"/>
        </w:rPr>
        <w:t>Manage</w:t>
      </w:r>
      <w:r>
        <w:rPr>
          <w:rFonts w:ascii="Times New Roman" w:eastAsia="宋体" w:hAnsi="宋体" w:cs="宋体"/>
          <w:color w:val="000000"/>
          <w:w w:val="102"/>
          <w:sz w:val="20"/>
        </w:rPr>
        <w:t>列表中选择</w:t>
      </w:r>
      <w:r>
        <w:rPr>
          <w:rFonts w:ascii="Times New Roman" w:eastAsia="宋体" w:hAnsi="宋体" w:cs="宋体"/>
          <w:color w:val="000000"/>
          <w:w w:val="102"/>
          <w:sz w:val="20"/>
        </w:rPr>
        <w:t>Disabled</w:t>
      </w:r>
      <w:r>
        <w:rPr>
          <w:rFonts w:ascii="Times New Roman" w:eastAsia="宋体" w:hAnsi="宋体" w:cs="宋体"/>
          <w:color w:val="000000"/>
          <w:w w:val="102"/>
          <w:sz w:val="20"/>
        </w:rPr>
        <w:t>项，然后单击</w:t>
      </w:r>
      <w:r>
        <w:rPr>
          <w:rFonts w:ascii="Times New Roman" w:eastAsia="宋体" w:hAnsi="宋体" w:cs="宋体"/>
          <w:color w:val="000000"/>
          <w:w w:val="102"/>
          <w:sz w:val="20"/>
        </w:rPr>
        <w:t>Go</w:t>
      </w:r>
      <w:r>
        <w:rPr>
          <w:rFonts w:ascii="Times New Roman" w:eastAsia="宋体" w:hAnsi="宋体" w:cs="宋体"/>
          <w:color w:val="000000"/>
          <w:w w:val="102"/>
          <w:sz w:val="20"/>
        </w:rPr>
        <w:t>。</w:t>
      </w:r>
    </w:p>
    <w:p w14:paraId="7F220F99" w14:textId="77777777" w:rsidR="003A70CC" w:rsidRDefault="00FB74A8">
      <w:pPr>
        <w:spacing w:before="80" w:line="310" w:lineRule="exact"/>
        <w:ind w:left="20" w:right="220"/>
      </w:pPr>
      <w:r>
        <w:rPr>
          <w:rFonts w:ascii="Times New Roman" w:eastAsia="宋体" w:hAnsi="宋体" w:cs="宋体"/>
          <w:color w:val="000000"/>
          <w:w w:val="102"/>
          <w:sz w:val="20"/>
        </w:rPr>
        <w:t>如果您看到列出的</w:t>
      </w:r>
      <w:r>
        <w:rPr>
          <w:rFonts w:ascii="Times New Roman" w:eastAsia="宋体" w:hAnsi="宋体" w:cs="宋体"/>
          <w:color w:val="000000"/>
          <w:w w:val="102"/>
          <w:sz w:val="20"/>
        </w:rPr>
        <w:t>MindManager</w:t>
      </w:r>
      <w:r>
        <w:rPr>
          <w:rFonts w:ascii="Times New Roman" w:eastAsia="宋体" w:hAnsi="宋体" w:cs="宋体"/>
          <w:color w:val="000000"/>
          <w:w w:val="102"/>
          <w:sz w:val="20"/>
        </w:rPr>
        <w:t>插件，请单击以启用它，然后重新启动应用程序。外接程序按钮应该重新出现在</w:t>
      </w:r>
      <w:r>
        <w:rPr>
          <w:rFonts w:ascii="Times New Roman" w:eastAsia="宋体" w:hAnsi="宋体" w:cs="宋体"/>
          <w:color w:val="000000"/>
          <w:w w:val="102"/>
          <w:sz w:val="20"/>
        </w:rPr>
        <w:t>ribbon</w:t>
      </w:r>
      <w:r>
        <w:rPr>
          <w:rFonts w:ascii="Times New Roman" w:eastAsia="宋体" w:hAnsi="宋体" w:cs="宋体"/>
          <w:color w:val="000000"/>
          <w:w w:val="102"/>
          <w:sz w:val="20"/>
        </w:rPr>
        <w:t>上。</w:t>
      </w:r>
    </w:p>
    <w:p w14:paraId="58BD5039" w14:textId="77777777" w:rsidR="003A70CC" w:rsidRDefault="003A70CC">
      <w:pPr>
        <w:spacing w:line="14" w:lineRule="exact"/>
        <w:sectPr w:rsidR="003A70CC">
          <w:type w:val="continuous"/>
          <w:pgSz w:w="12240" w:h="17760"/>
          <w:pgMar w:top="740" w:right="1420" w:bottom="1440" w:left="1540" w:header="720" w:footer="720" w:gutter="0"/>
          <w:cols w:space="720"/>
        </w:sectPr>
      </w:pPr>
    </w:p>
    <w:p w14:paraId="71BB8D6B" w14:textId="77777777" w:rsidR="003A70CC" w:rsidRDefault="00FB74A8">
      <w:pPr>
        <w:pBdr>
          <w:top w:val="single" w:sz="0" w:space="31" w:color="FFFFFF"/>
        </w:pBdr>
        <w:spacing w:before="320" w:line="200" w:lineRule="exact"/>
        <w:ind w:left="89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6"/>
          <w:sz w:val="20"/>
        </w:rPr>
        <w:t>330</w:t>
      </w:r>
    </w:p>
    <w:p w14:paraId="432D4598" w14:textId="140EFBEE" w:rsidR="003A70CC" w:rsidRDefault="00C368D6">
      <w:pPr>
        <w:pageBreakBefore/>
        <w:spacing w:line="200" w:lineRule="exact"/>
        <w:ind w:left="120" w:right="69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3AD3BEA5" w14:textId="77777777" w:rsidR="003A70CC" w:rsidRDefault="00FB74A8">
      <w:pPr>
        <w:pBdr>
          <w:top w:val="single" w:sz="0" w:space="21" w:color="FFFFFF"/>
        </w:pBdr>
        <w:spacing w:line="335" w:lineRule="exact"/>
        <w:ind w:left="120" w:right="4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1"/>
          <w:sz w:val="20"/>
        </w:rPr>
        <w:t>如果您没有看到列出的</w:t>
      </w:r>
      <w:r>
        <w:rPr>
          <w:rFonts w:ascii="Times New Roman" w:eastAsia="宋体" w:hAnsi="宋体" w:cs="宋体"/>
          <w:color w:val="000000"/>
          <w:w w:val="101"/>
          <w:sz w:val="20"/>
        </w:rPr>
        <w:t>MindManager</w:t>
      </w:r>
      <w:r>
        <w:rPr>
          <w:rFonts w:ascii="Times New Roman" w:eastAsia="宋体" w:hAnsi="宋体" w:cs="宋体"/>
          <w:color w:val="000000"/>
          <w:w w:val="101"/>
          <w:sz w:val="20"/>
        </w:rPr>
        <w:t>加载项，请按照我们的在线支持部分的详细信息对</w:t>
      </w:r>
      <w:r>
        <w:rPr>
          <w:rFonts w:ascii="Times New Roman" w:eastAsia="宋体" w:hAnsi="宋体" w:cs="宋体"/>
          <w:color w:val="000000"/>
          <w:w w:val="101"/>
          <w:sz w:val="20"/>
        </w:rPr>
        <w:t>MindManager</w:t>
      </w:r>
      <w:r>
        <w:rPr>
          <w:rFonts w:ascii="Times New Roman" w:eastAsia="宋体" w:hAnsi="宋体" w:cs="宋体"/>
          <w:color w:val="000000"/>
          <w:w w:val="101"/>
          <w:sz w:val="20"/>
        </w:rPr>
        <w:t>进行修复。这将尝试在</w:t>
      </w:r>
      <w:r>
        <w:rPr>
          <w:rFonts w:ascii="Times New Roman" w:eastAsia="宋体" w:hAnsi="宋体" w:cs="宋体"/>
          <w:color w:val="000000"/>
          <w:w w:val="101"/>
          <w:sz w:val="20"/>
        </w:rPr>
        <w:t>Office</w:t>
      </w:r>
      <w:r>
        <w:rPr>
          <w:rFonts w:ascii="Times New Roman" w:eastAsia="宋体" w:hAnsi="宋体" w:cs="宋体"/>
          <w:color w:val="000000"/>
          <w:w w:val="101"/>
          <w:sz w:val="20"/>
        </w:rPr>
        <w:t>程序中重新注册加载程序。非常重要的一点是，所有的办公室程序在安装或修理时都关闭。关于故障排除插件的其他步骤可以在我们网站的支持部分找到。</w:t>
      </w:r>
    </w:p>
    <w:p w14:paraId="6845A564" w14:textId="77777777" w:rsidR="003A70CC" w:rsidRDefault="00664571">
      <w:pPr>
        <w:pBdr>
          <w:top w:val="single" w:sz="0" w:space="19" w:color="FFFFFF"/>
        </w:pBdr>
        <w:spacing w:line="14" w:lineRule="exact"/>
        <w:ind w:left="100"/>
        <w:sectPr w:rsidR="003A70CC">
          <w:type w:val="continuous"/>
          <w:pgSz w:w="12240" w:h="17760"/>
          <w:pgMar w:top="740" w:right="1400" w:bottom="1440" w:left="1440" w:header="720" w:footer="720" w:gutter="0"/>
          <w:cols w:space="720"/>
        </w:sectPr>
      </w:pPr>
      <w:r>
        <w:pict w14:anchorId="374B1A65">
          <v:group id="_x0000_s3226" style="width:464pt;height:.4pt;mso-position-horizontal-relative:char;mso-position-vertical-relative:line" coordsize=",8">
            <v:line id="_x0000_s3227" style="position:absolute" from="0,4" to="1000,4" strokeweight=".4pt"/>
            <w10:anchorlock/>
          </v:group>
        </w:pict>
      </w:r>
    </w:p>
    <w:p w14:paraId="52E6EB48" w14:textId="77777777" w:rsidR="003A70CC" w:rsidRDefault="00664571">
      <w:pPr>
        <w:pBdr>
          <w:top w:val="single" w:sz="0" w:space="14" w:color="FFFFFF"/>
        </w:pBdr>
        <w:ind w:left="120"/>
        <w:sectPr w:rsidR="003A70CC">
          <w:type w:val="continuous"/>
          <w:pgSz w:w="12240" w:h="17760"/>
          <w:pgMar w:top="740" w:right="1400" w:bottom="1440" w:left="1440" w:header="720" w:footer="720" w:gutter="0"/>
          <w:cols w:space="720"/>
        </w:sectPr>
      </w:pPr>
      <w:r>
        <w:pict w14:anchorId="59C11869">
          <v:group id="_x0000_s3223" style="width:461pt;height:17pt;mso-position-horizontal-relative:char;mso-position-vertical-relative:line" coordsize="9220,340">
            <v:shape id="_x0000_s3225" style="position:absolute;left:6560;width:2660;height:340;mso-width-relative:margin;mso-height-relative:margin" coordsize="9220,340" o:spt="100" adj="0,,0" path="" stroked="f">
              <v:stroke joinstyle="round"/>
              <v:formulas/>
              <v:path o:connecttype="segments"/>
              <o:lock v:ext="edit" aspectratio="t"/>
              <v:textbox inset="0,0,0,0">
                <w:txbxContent>
                  <w:p w14:paraId="22A61D57"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v:shape id="_x0000_s3224" style="position:absolute;width:2540;height:320;mso-width-relative:margin;mso-height-relative:margin" coordsize="9220,340" o:spt="100" adj="0,,0" path="" stroked="f">
              <v:stroke joinstyle="round"/>
              <v:formulas/>
              <v:path o:connecttype="segments"/>
              <o:lock v:ext="edit" aspectratio="t"/>
              <v:textbox inset="0,0,0,0">
                <w:txbxContent>
                  <w:p w14:paraId="44247912" w14:textId="77777777" w:rsidR="003A70CC" w:rsidRDefault="00FB74A8">
                    <w:pPr>
                      <w:spacing w:line="220" w:lineRule="exact"/>
                      <w:jc w:val="left"/>
                    </w:pPr>
                    <w:r>
                      <w:rPr>
                        <w:rFonts w:ascii="Times New Roman" w:eastAsia="宋体" w:hAnsi="宋体" w:cs="宋体"/>
                        <w:color w:val="5C6F7B"/>
                        <w:w w:val="99"/>
                        <w:sz w:val="22"/>
                      </w:rPr>
                      <w:t>使用微软</w:t>
                    </w:r>
                    <w:r>
                      <w:rPr>
                        <w:rFonts w:ascii="Times New Roman" w:eastAsia="宋体" w:hAnsi="宋体" w:cs="宋体"/>
                        <w:color w:val="5C6F7B"/>
                        <w:w w:val="99"/>
                        <w:sz w:val="22"/>
                      </w:rPr>
                      <w:t>Excel</w:t>
                    </w:r>
                  </w:p>
                </w:txbxContent>
              </v:textbox>
            </v:shape>
            <w10:anchorlock/>
          </v:group>
        </w:pict>
      </w:r>
    </w:p>
    <w:p w14:paraId="7FDD0FF4" w14:textId="77777777" w:rsidR="003A70CC" w:rsidRDefault="00664571">
      <w:pPr>
        <w:pBdr>
          <w:top w:val="single" w:sz="0" w:space="8" w:color="FFFFFF"/>
        </w:pBdr>
        <w:ind w:left="100"/>
        <w:sectPr w:rsidR="003A70CC">
          <w:type w:val="continuous"/>
          <w:pgSz w:w="12240" w:h="17760"/>
          <w:pgMar w:top="740" w:right="1400" w:bottom="1440" w:left="1440" w:header="720" w:footer="720" w:gutter="0"/>
          <w:cols w:space="720"/>
        </w:sectPr>
      </w:pPr>
      <w:r>
        <w:pict w14:anchorId="23C6FA0C">
          <v:group id="_x0000_s3218" style="width:450pt;height:90pt;mso-position-horizontal-relative:char;mso-position-vertical-relative:line" coordsize="9000,1800">
            <v:shape id="_x0000_s3222" style="position:absolute;width:9000;height:1720;mso-width-relative:margin;mso-height-relative:margin" coordsize="9000,1800" o:spt="100" adj="0,,0" path="">
              <v:stroke joinstyle="round"/>
              <v:imagedata r:id="rId865"/>
              <v:formulas/>
              <v:path o:connecttype="segments"/>
              <o:lock v:ext="edit" aspectratio="t"/>
            </v:shape>
            <v:shape id="_x0000_s3221" style="position:absolute;left:6620;top:1580;width:580;height:220;mso-width-relative:margin;mso-height-relative:margin" coordsize="9000,1800" o:spt="100" adj="0,,0" path="" stroked="f">
              <v:stroke joinstyle="round"/>
              <v:formulas/>
              <v:path o:connecttype="segments"/>
              <o:lock v:ext="edit" aspectratio="t"/>
              <v:textbox inset="0,0,0,0">
                <w:txbxContent>
                  <w:p w14:paraId="74F1275A" w14:textId="77777777" w:rsidR="003A70CC" w:rsidRDefault="00FB74A8">
                    <w:pPr>
                      <w:spacing w:line="160" w:lineRule="exact"/>
                      <w:jc w:val="left"/>
                    </w:pPr>
                    <w:r>
                      <w:rPr>
                        <w:rFonts w:ascii="Times New Roman" w:eastAsia="宋体" w:hAnsi="宋体" w:cs="宋体"/>
                        <w:color w:val="326598"/>
                        <w:w w:val="93"/>
                        <w:sz w:val="16"/>
                        <w:u w:val="single"/>
                      </w:rPr>
                      <w:t>参见</w:t>
                    </w:r>
                    <w:r>
                      <w:rPr>
                        <w:rFonts w:ascii="Times New Roman" w:eastAsia="宋体" w:hAnsi="宋体" w:cs="宋体"/>
                        <w:color w:val="326598"/>
                        <w:w w:val="93"/>
                        <w:sz w:val="16"/>
                        <w:u w:val="single"/>
                      </w:rPr>
                      <w:t>:</w:t>
                    </w:r>
                  </w:p>
                </w:txbxContent>
              </v:textbox>
            </v:shape>
            <v:shape id="_x0000_s3220" style="position:absolute;left:7180;top:100;width:1800;height:1200;mso-width-relative:margin;mso-height-relative:margin" coordsize="9000,1800" o:spt="100" adj="0,,0" path="" stroked="f">
              <v:stroke joinstyle="round"/>
              <v:formulas/>
              <v:path o:connecttype="segments"/>
              <o:lock v:ext="edit" aspectratio="t"/>
              <v:textbox inset="0,0,0,0">
                <w:txbxContent>
                  <w:p w14:paraId="57B7A486" w14:textId="77777777" w:rsidR="003A70CC" w:rsidRDefault="00FB74A8">
                    <w:pPr>
                      <w:spacing w:line="160" w:lineRule="exact"/>
                      <w:ind w:right="500"/>
                    </w:pPr>
                    <w:r>
                      <w:rPr>
                        <w:rFonts w:ascii="Times New Roman" w:eastAsia="宋体" w:hAnsi="宋体" w:cs="宋体"/>
                        <w:color w:val="E41B23"/>
                        <w:sz w:val="16"/>
                      </w:rPr>
                      <w:t>链接到</w:t>
                    </w:r>
                    <w:r>
                      <w:rPr>
                        <w:rFonts w:ascii="Times New Roman" w:eastAsia="宋体" w:hAnsi="宋体" w:cs="宋体"/>
                        <w:color w:val="E41B23"/>
                        <w:sz w:val="16"/>
                      </w:rPr>
                      <w:t>Excel</w:t>
                    </w:r>
                    <w:r>
                      <w:rPr>
                        <w:rFonts w:ascii="Times New Roman" w:eastAsia="宋体" w:hAnsi="宋体" w:cs="宋体"/>
                        <w:color w:val="E41B23"/>
                        <w:sz w:val="16"/>
                      </w:rPr>
                      <w:t>数据</w:t>
                    </w:r>
                  </w:p>
                  <w:p w14:paraId="3B2F84FE" w14:textId="77777777" w:rsidR="003A70CC" w:rsidRDefault="00FB74A8">
                    <w:pPr>
                      <w:spacing w:before="120" w:line="280" w:lineRule="exact"/>
                    </w:pPr>
                    <w:r>
                      <w:rPr>
                        <w:rFonts w:ascii="Times New Roman" w:eastAsia="宋体" w:hAnsi="宋体" w:cs="宋体"/>
                        <w:color w:val="E41B23"/>
                        <w:w w:val="98"/>
                        <w:sz w:val="16"/>
                      </w:rPr>
                      <w:t>查看和修改数据断开主题与</w:t>
                    </w:r>
                    <w:r>
                      <w:rPr>
                        <w:rFonts w:ascii="Times New Roman" w:eastAsia="宋体" w:hAnsi="宋体" w:cs="宋体"/>
                        <w:color w:val="E41B23"/>
                        <w:w w:val="98"/>
                        <w:sz w:val="16"/>
                      </w:rPr>
                      <w:t>Excel</w:t>
                    </w:r>
                    <w:r>
                      <w:rPr>
                        <w:rFonts w:ascii="Times New Roman" w:eastAsia="宋体" w:hAnsi="宋体" w:cs="宋体"/>
                        <w:color w:val="E41B23"/>
                        <w:w w:val="98"/>
                        <w:sz w:val="16"/>
                      </w:rPr>
                      <w:t>的连接</w:t>
                    </w:r>
                  </w:p>
                </w:txbxContent>
              </v:textbox>
            </v:shape>
            <v:shape id="_x0000_s3219" style="position:absolute;left:20;top:40;width:6220;height:1660;mso-width-relative:margin;mso-height-relative:margin" coordsize="9000,1800" o:spt="100" adj="0,,0" path="" stroked="f">
              <v:stroke joinstyle="round"/>
              <v:formulas/>
              <v:path o:connecttype="segments"/>
              <o:lock v:ext="edit" aspectratio="t"/>
              <v:textbox inset="0,0,0,0">
                <w:txbxContent>
                  <w:p w14:paraId="12CCDEB2" w14:textId="77777777" w:rsidR="003A70CC" w:rsidRDefault="00FB74A8">
                    <w:pPr>
                      <w:spacing w:line="313" w:lineRule="exact"/>
                      <w:ind w:right="500"/>
                      <w:jc w:val="left"/>
                    </w:pPr>
                    <w:r>
                      <w:rPr>
                        <w:rFonts w:ascii="Times New Roman" w:eastAsia="宋体" w:hAnsi="宋体" w:cs="宋体"/>
                        <w:color w:val="000000"/>
                        <w:w w:val="101"/>
                        <w:sz w:val="20"/>
                      </w:rPr>
                      <w:t>Microsoft Excel</w:t>
                    </w:r>
                    <w:r>
                      <w:rPr>
                        <w:rFonts w:ascii="Times New Roman" w:eastAsia="宋体" w:hAnsi="宋体" w:cs="宋体"/>
                        <w:color w:val="000000"/>
                        <w:w w:val="101"/>
                        <w:sz w:val="20"/>
                      </w:rPr>
                      <w:t>链接器允许您使用与</w:t>
                    </w:r>
                    <w:r>
                      <w:rPr>
                        <w:rFonts w:ascii="Times New Roman" w:eastAsia="宋体" w:hAnsi="宋体" w:cs="宋体"/>
                        <w:color w:val="000000"/>
                        <w:w w:val="101"/>
                        <w:sz w:val="20"/>
                      </w:rPr>
                      <w:t>Microsoft Excel</w:t>
                    </w:r>
                    <w:r>
                      <w:rPr>
                        <w:rFonts w:ascii="Times New Roman" w:eastAsia="宋体" w:hAnsi="宋体" w:cs="宋体"/>
                        <w:color w:val="000000"/>
                        <w:w w:val="101"/>
                        <w:sz w:val="20"/>
                      </w:rPr>
                      <w:t>中的数据链接的电子表格或图表创建主题。</w:t>
                    </w:r>
                    <w:r>
                      <w:rPr>
                        <w:rFonts w:ascii="Times New Roman" w:eastAsia="宋体" w:hAnsi="宋体" w:cs="宋体"/>
                        <w:color w:val="E41B23"/>
                        <w:w w:val="101"/>
                        <w:sz w:val="18"/>
                      </w:rPr>
                      <w:t>阅读笔记</w:t>
                    </w:r>
                  </w:p>
                  <w:p w14:paraId="588806E3" w14:textId="77777777" w:rsidR="003A70CC" w:rsidRDefault="00FB74A8">
                    <w:pPr>
                      <w:spacing w:before="80" w:line="310" w:lineRule="exact"/>
                      <w:jc w:val="left"/>
                    </w:pPr>
                    <w:r>
                      <w:rPr>
                        <w:rFonts w:ascii="Times New Roman" w:eastAsia="宋体" w:hAnsi="宋体" w:cs="宋体"/>
                        <w:color w:val="000000"/>
                        <w:w w:val="102"/>
                        <w:sz w:val="20"/>
                      </w:rPr>
                      <w:t>要使用此特性，您的系统上必须安装了</w:t>
                    </w:r>
                    <w:r>
                      <w:rPr>
                        <w:rFonts w:ascii="Times New Roman" w:eastAsia="宋体" w:hAnsi="宋体" w:cs="宋体"/>
                        <w:color w:val="000000"/>
                        <w:w w:val="102"/>
                        <w:sz w:val="20"/>
                      </w:rPr>
                      <w:t>Excel 2003</w:t>
                    </w:r>
                    <w:r>
                      <w:rPr>
                        <w:rFonts w:ascii="Times New Roman" w:eastAsia="宋体" w:hAnsi="宋体" w:cs="宋体"/>
                        <w:color w:val="000000"/>
                        <w:w w:val="102"/>
                        <w:sz w:val="20"/>
                      </w:rPr>
                      <w:t>或更高版本。</w:t>
                    </w:r>
                  </w:p>
                </w:txbxContent>
              </v:textbox>
            </v:shape>
            <w10:anchorlock/>
          </v:group>
        </w:pict>
      </w:r>
    </w:p>
    <w:p w14:paraId="5EBA0BEF" w14:textId="77777777" w:rsidR="003A70CC" w:rsidRDefault="00664571">
      <w:pPr>
        <w:ind w:left="120"/>
        <w:sectPr w:rsidR="003A70CC">
          <w:type w:val="continuous"/>
          <w:pgSz w:w="12240" w:h="17760"/>
          <w:pgMar w:top="740" w:right="1400" w:bottom="1440" w:left="1440" w:header="720" w:footer="720" w:gutter="0"/>
          <w:cols w:space="720"/>
        </w:sectPr>
      </w:pPr>
      <w:r>
        <w:pict w14:anchorId="1B6A8128">
          <v:group id="_x0000_s3215" style="width:433pt;height:171pt;mso-position-horizontal-relative:char;mso-position-vertical-relative:line" coordsize="8660,3420">
            <v:shape id="_x0000_s3217" style="position:absolute;width:6340;height:3420;mso-width-relative:margin;mso-height-relative:margin" coordsize="8660,3420" o:spt="100" adj="0,,0" path="" stroked="f">
              <v:stroke joinstyle="round"/>
              <v:formulas/>
              <v:path o:connecttype="segments"/>
              <o:lock v:ext="edit" aspectratio="t"/>
              <v:textbox inset="0,0,0,0">
                <w:txbxContent>
                  <w:p w14:paraId="5CC6160B" w14:textId="77777777" w:rsidR="003A70CC" w:rsidRDefault="00FB74A8">
                    <w:pPr>
                      <w:spacing w:line="340" w:lineRule="exact"/>
                      <w:jc w:val="left"/>
                    </w:pPr>
                    <w:r>
                      <w:rPr>
                        <w:rFonts w:ascii="Times New Roman" w:eastAsia="宋体" w:hAnsi="宋体" w:cs="宋体"/>
                        <w:color w:val="000000"/>
                        <w:w w:val="102"/>
                        <w:sz w:val="20"/>
                      </w:rPr>
                      <w:t>您可以将</w:t>
                    </w:r>
                    <w:r>
                      <w:rPr>
                        <w:rFonts w:ascii="Times New Roman" w:eastAsia="宋体" w:hAnsi="宋体" w:cs="宋体"/>
                        <w:color w:val="000000"/>
                        <w:w w:val="102"/>
                        <w:sz w:val="20"/>
                      </w:rPr>
                      <w:t>Excel</w:t>
                    </w:r>
                    <w:r>
                      <w:rPr>
                        <w:rFonts w:ascii="Times New Roman" w:eastAsia="宋体" w:hAnsi="宋体" w:cs="宋体"/>
                        <w:color w:val="000000"/>
                        <w:w w:val="102"/>
                        <w:sz w:val="20"/>
                      </w:rPr>
                      <w:t>工作表中的一系列数据作为地图主题上的对象包括在内。与</w:t>
                    </w:r>
                    <w:r>
                      <w:rPr>
                        <w:rFonts w:ascii="Times New Roman" w:eastAsia="宋体" w:hAnsi="宋体" w:cs="宋体"/>
                        <w:color w:val="000000"/>
                        <w:w w:val="102"/>
                        <w:sz w:val="20"/>
                      </w:rPr>
                      <w:t>Excel</w:t>
                    </w:r>
                    <w:r>
                      <w:rPr>
                        <w:rFonts w:ascii="Times New Roman" w:eastAsia="宋体" w:hAnsi="宋体" w:cs="宋体"/>
                        <w:color w:val="000000"/>
                        <w:w w:val="102"/>
                        <w:sz w:val="20"/>
                      </w:rPr>
                      <w:t>工作表保持一个链接</w:t>
                    </w:r>
                    <w:r>
                      <w:rPr>
                        <w:rFonts w:ascii="Times New Roman" w:eastAsia="宋体" w:hAnsi="宋体" w:cs="宋体"/>
                        <w:color w:val="000000"/>
                        <w:w w:val="102"/>
                        <w:sz w:val="20"/>
                      </w:rPr>
                      <w:t>:</w:t>
                    </w:r>
                    <w:r>
                      <w:rPr>
                        <w:rFonts w:ascii="Times New Roman" w:eastAsia="宋体" w:hAnsi="宋体" w:cs="宋体"/>
                        <w:color w:val="000000"/>
                        <w:w w:val="102"/>
                        <w:sz w:val="20"/>
                      </w:rPr>
                      <w:t>对</w:t>
                    </w:r>
                    <w:r>
                      <w:rPr>
                        <w:rFonts w:ascii="Times New Roman" w:eastAsia="宋体" w:hAnsi="宋体" w:cs="宋体"/>
                        <w:color w:val="000000"/>
                        <w:w w:val="102"/>
                        <w:sz w:val="20"/>
                      </w:rPr>
                      <w:t>Excel</w:t>
                    </w:r>
                    <w:r>
                      <w:rPr>
                        <w:rFonts w:ascii="Times New Roman" w:eastAsia="宋体" w:hAnsi="宋体" w:cs="宋体"/>
                        <w:color w:val="000000"/>
                        <w:w w:val="102"/>
                        <w:sz w:val="20"/>
                      </w:rPr>
                      <w:t>数据的任何更改都将反映在</w:t>
                    </w:r>
                    <w:r>
                      <w:rPr>
                        <w:rFonts w:ascii="Times New Roman" w:eastAsia="宋体" w:hAnsi="宋体" w:cs="宋体"/>
                        <w:color w:val="000000"/>
                        <w:w w:val="102"/>
                        <w:sz w:val="20"/>
                      </w:rPr>
                      <w:t>MindManager</w:t>
                    </w:r>
                    <w:r>
                      <w:rPr>
                        <w:rFonts w:ascii="Times New Roman" w:eastAsia="宋体" w:hAnsi="宋体" w:cs="宋体"/>
                        <w:color w:val="000000"/>
                        <w:w w:val="102"/>
                        <w:sz w:val="20"/>
                      </w:rPr>
                      <w:t>中。此数据只能在</w:t>
                    </w:r>
                    <w:r>
                      <w:rPr>
                        <w:rFonts w:ascii="Times New Roman" w:eastAsia="宋体" w:hAnsi="宋体" w:cs="宋体"/>
                        <w:color w:val="000000"/>
                        <w:w w:val="102"/>
                        <w:sz w:val="20"/>
                      </w:rPr>
                      <w:t>Excel</w:t>
                    </w:r>
                    <w:r>
                      <w:rPr>
                        <w:rFonts w:ascii="Times New Roman" w:eastAsia="宋体" w:hAnsi="宋体" w:cs="宋体"/>
                        <w:color w:val="000000"/>
                        <w:w w:val="102"/>
                        <w:sz w:val="20"/>
                      </w:rPr>
                      <w:t>中进行编辑。当您开始在</w:t>
                    </w:r>
                    <w:r>
                      <w:rPr>
                        <w:rFonts w:ascii="Times New Roman" w:eastAsia="宋体" w:hAnsi="宋体" w:cs="宋体"/>
                        <w:color w:val="000000"/>
                        <w:w w:val="102"/>
                        <w:sz w:val="20"/>
                      </w:rPr>
                      <w:t>MindManager</w:t>
                    </w:r>
                    <w:r>
                      <w:rPr>
                        <w:rFonts w:ascii="Times New Roman" w:eastAsia="宋体" w:hAnsi="宋体" w:cs="宋体"/>
                        <w:color w:val="000000"/>
                        <w:w w:val="102"/>
                        <w:sz w:val="20"/>
                      </w:rPr>
                      <w:t>中编辑数据时，</w:t>
                    </w:r>
                    <w:r>
                      <w:rPr>
                        <w:rFonts w:ascii="Times New Roman" w:eastAsia="宋体" w:hAnsi="宋体" w:cs="宋体"/>
                        <w:color w:val="000000"/>
                        <w:w w:val="102"/>
                        <w:sz w:val="20"/>
                      </w:rPr>
                      <w:t>Excel</w:t>
                    </w:r>
                    <w:r>
                      <w:rPr>
                        <w:rFonts w:ascii="Times New Roman" w:eastAsia="宋体" w:hAnsi="宋体" w:cs="宋体"/>
                        <w:color w:val="000000"/>
                        <w:w w:val="102"/>
                        <w:sz w:val="20"/>
                      </w:rPr>
                      <w:t>会打开，您可以在那里编辑数据。您可以使用</w:t>
                    </w:r>
                    <w:r>
                      <w:rPr>
                        <w:rFonts w:ascii="Times New Roman" w:eastAsia="宋体" w:hAnsi="宋体" w:cs="宋体"/>
                        <w:color w:val="000000"/>
                        <w:w w:val="102"/>
                        <w:sz w:val="20"/>
                      </w:rPr>
                      <w:t>MindManager</w:t>
                    </w:r>
                    <w:r>
                      <w:rPr>
                        <w:rFonts w:ascii="Times New Roman" w:eastAsia="宋体" w:hAnsi="宋体" w:cs="宋体"/>
                        <w:color w:val="000000"/>
                        <w:w w:val="102"/>
                        <w:sz w:val="20"/>
                      </w:rPr>
                      <w:t>电子表格制表功能从数据创建图表。您还可以选择显示或隐藏地图上的数据。</w:t>
                    </w:r>
                  </w:p>
                  <w:p w14:paraId="36489C68" w14:textId="77777777" w:rsidR="003A70CC" w:rsidRDefault="00FB74A8">
                    <w:pPr>
                      <w:spacing w:before="60" w:line="310" w:lineRule="exact"/>
                      <w:ind w:right="200"/>
                      <w:jc w:val="left"/>
                    </w:pPr>
                    <w:r>
                      <w:rPr>
                        <w:rFonts w:ascii="Times New Roman" w:eastAsia="宋体" w:hAnsi="宋体" w:cs="宋体"/>
                        <w:color w:val="000000"/>
                        <w:w w:val="104"/>
                        <w:sz w:val="20"/>
                      </w:rPr>
                      <w:t>您可以断开与</w:t>
                    </w:r>
                    <w:r>
                      <w:rPr>
                        <w:rFonts w:ascii="Times New Roman" w:eastAsia="宋体" w:hAnsi="宋体" w:cs="宋体"/>
                        <w:color w:val="000000"/>
                        <w:w w:val="104"/>
                        <w:sz w:val="20"/>
                      </w:rPr>
                      <w:t>Excel</w:t>
                    </w:r>
                    <w:r>
                      <w:rPr>
                        <w:rFonts w:ascii="Times New Roman" w:eastAsia="宋体" w:hAnsi="宋体" w:cs="宋体"/>
                        <w:color w:val="000000"/>
                        <w:w w:val="104"/>
                        <w:sz w:val="20"/>
                      </w:rPr>
                      <w:t>数据的链接，这样</w:t>
                    </w:r>
                    <w:r>
                      <w:rPr>
                        <w:rFonts w:ascii="Times New Roman" w:eastAsia="宋体" w:hAnsi="宋体" w:cs="宋体"/>
                        <w:color w:val="000000"/>
                        <w:w w:val="104"/>
                        <w:sz w:val="20"/>
                      </w:rPr>
                      <w:t>MindManager</w:t>
                    </w:r>
                    <w:r>
                      <w:rPr>
                        <w:rFonts w:ascii="Times New Roman" w:eastAsia="宋体" w:hAnsi="宋体" w:cs="宋体"/>
                        <w:color w:val="000000"/>
                        <w:w w:val="104"/>
                        <w:sz w:val="20"/>
                      </w:rPr>
                      <w:t>电子表格就独立于</w:t>
                    </w:r>
                    <w:r>
                      <w:rPr>
                        <w:rFonts w:ascii="Times New Roman" w:eastAsia="宋体" w:hAnsi="宋体" w:cs="宋体"/>
                        <w:color w:val="000000"/>
                        <w:w w:val="104"/>
                        <w:sz w:val="20"/>
                      </w:rPr>
                      <w:t>Excel</w:t>
                    </w:r>
                    <w:r>
                      <w:rPr>
                        <w:rFonts w:ascii="Times New Roman" w:eastAsia="宋体" w:hAnsi="宋体" w:cs="宋体"/>
                        <w:color w:val="000000"/>
                        <w:w w:val="104"/>
                        <w:sz w:val="20"/>
                      </w:rPr>
                      <w:t>了。然后数据就会变得正常</w:t>
                    </w:r>
                  </w:p>
                </w:txbxContent>
              </v:textbox>
            </v:shape>
            <v:shape id="_x0000_s3216" style="position:absolute;left:6800;top:140;width:1860;height:600;mso-width-relative:margin;mso-height-relative:margin" coordsize="8660,3420" o:spt="100" adj="0,,0" path="" stroked="f">
              <v:stroke joinstyle="round"/>
              <v:formulas/>
              <v:path o:connecttype="segments"/>
              <o:lock v:ext="edit" aspectratio="t"/>
              <v:textbox inset="0,0,0,0">
                <w:txbxContent>
                  <w:p w14:paraId="4A891B4A" w14:textId="77777777" w:rsidR="003A70CC" w:rsidRDefault="00FB74A8">
                    <w:pPr>
                      <w:spacing w:line="290" w:lineRule="exact"/>
                      <w:jc w:val="left"/>
                    </w:pPr>
                    <w:r>
                      <w:rPr>
                        <w:rFonts w:ascii="Times New Roman" w:eastAsia="宋体" w:hAnsi="宋体" w:cs="宋体"/>
                        <w:color w:val="E41B23"/>
                        <w:w w:val="101"/>
                        <w:sz w:val="16"/>
                        <w:u w:val="single"/>
                      </w:rPr>
                      <w:t>电子表格与微软办公软件一起工作</w:t>
                    </w:r>
                  </w:p>
                </w:txbxContent>
              </v:textbox>
            </v:shape>
            <w10:anchorlock/>
          </v:group>
        </w:pict>
      </w:r>
    </w:p>
    <w:p w14:paraId="2268B940" w14:textId="77777777" w:rsidR="003A70CC" w:rsidRDefault="00664571">
      <w:pPr>
        <w:pBdr>
          <w:top w:val="single" w:sz="0" w:space="3" w:color="FFFFFF"/>
        </w:pBdr>
        <w:ind w:left="100"/>
        <w:sectPr w:rsidR="003A70CC">
          <w:type w:val="continuous"/>
          <w:pgSz w:w="12240" w:h="17760"/>
          <w:pgMar w:top="740" w:right="1400" w:bottom="1440" w:left="1440" w:header="720" w:footer="720" w:gutter="0"/>
          <w:cols w:space="720"/>
        </w:sectPr>
      </w:pPr>
      <w:r>
        <w:pict w14:anchorId="1FEBFCB5">
          <v:group id="_x0000_s3212" style="width:323pt;height:102pt;mso-position-horizontal-relative:char;mso-position-vertical-relative:line" coordsize="6460,2040">
            <v:shape id="_x0000_s3214" style="position:absolute;left:20;width:6300;height:2020;mso-width-relative:margin;mso-height-relative:margin" coordsize="6460,2040" o:spt="100" adj="0,,0" path="" stroked="f">
              <v:stroke joinstyle="round"/>
              <v:formulas/>
              <v:path o:connecttype="segments"/>
              <o:lock v:ext="edit" aspectratio="t"/>
              <v:textbox inset="0,0,0,0">
                <w:txbxContent>
                  <w:p w14:paraId="623B62F5" w14:textId="77777777" w:rsidR="003A70CC" w:rsidRDefault="00FB74A8">
                    <w:pPr>
                      <w:spacing w:line="200" w:lineRule="exact"/>
                      <w:ind w:right="1540"/>
                      <w:jc w:val="left"/>
                    </w:pPr>
                    <w:r>
                      <w:rPr>
                        <w:rFonts w:ascii="Times New Roman" w:eastAsia="宋体" w:hAnsi="宋体" w:cs="宋体"/>
                        <w:color w:val="E41B23"/>
                        <w:w w:val="106"/>
                        <w:sz w:val="20"/>
                      </w:rPr>
                      <w:t>电子表格数据，可以在</w:t>
                    </w:r>
                    <w:r>
                      <w:rPr>
                        <w:rFonts w:ascii="Times New Roman" w:eastAsia="宋体" w:hAnsi="宋体" w:cs="宋体"/>
                        <w:color w:val="E41B23"/>
                        <w:w w:val="106"/>
                        <w:sz w:val="20"/>
                      </w:rPr>
                      <w:t>MindManager</w:t>
                    </w:r>
                    <w:r>
                      <w:rPr>
                        <w:rFonts w:ascii="Times New Roman" w:eastAsia="宋体" w:hAnsi="宋体" w:cs="宋体"/>
                        <w:color w:val="E41B23"/>
                        <w:w w:val="106"/>
                        <w:sz w:val="20"/>
                      </w:rPr>
                      <w:t>中编辑。</w:t>
                    </w:r>
                  </w:p>
                  <w:p w14:paraId="1B503DF4" w14:textId="77777777" w:rsidR="003A70CC" w:rsidRDefault="00FB74A8">
                    <w:pPr>
                      <w:spacing w:before="80" w:line="149" w:lineRule="exact"/>
                      <w:ind w:left="300" w:right="5160"/>
                      <w:jc w:val="left"/>
                    </w:pPr>
                    <w:r>
                      <w:rPr>
                        <w:rFonts w:ascii="Times New Roman" w:eastAsia="宋体" w:hAnsi="宋体" w:cs="宋体"/>
                        <w:color w:val="E41B23"/>
                        <w:w w:val="96"/>
                        <w:sz w:val="18"/>
                      </w:rPr>
                      <w:t>阅读提示</w:t>
                    </w:r>
                  </w:p>
                  <w:p w14:paraId="70657129" w14:textId="77777777" w:rsidR="003A70CC" w:rsidRDefault="00FB74A8">
                    <w:pPr>
                      <w:spacing w:before="80" w:line="310" w:lineRule="exact"/>
                      <w:ind w:right="160"/>
                      <w:jc w:val="left"/>
                    </w:pPr>
                    <w:r>
                      <w:rPr>
                        <w:rFonts w:ascii="Times New Roman" w:eastAsia="宋体" w:hAnsi="宋体" w:cs="宋体"/>
                        <w:color w:val="000000"/>
                        <w:w w:val="101"/>
                        <w:sz w:val="20"/>
                      </w:rPr>
                      <w:t>您还可以将整个地图或仅选定的主题导出到</w:t>
                    </w:r>
                    <w:r>
                      <w:rPr>
                        <w:rFonts w:ascii="Times New Roman" w:eastAsia="宋体" w:hAnsi="宋体" w:cs="宋体"/>
                        <w:color w:val="000000"/>
                        <w:w w:val="101"/>
                        <w:sz w:val="20"/>
                      </w:rPr>
                      <w:t>Excel</w:t>
                    </w:r>
                    <w:r>
                      <w:rPr>
                        <w:rFonts w:ascii="Times New Roman" w:eastAsia="宋体" w:hAnsi="宋体" w:cs="宋体"/>
                        <w:color w:val="000000"/>
                        <w:w w:val="101"/>
                        <w:sz w:val="20"/>
                      </w:rPr>
                      <w:t>可以导入的</w:t>
                    </w:r>
                    <w:r>
                      <w:rPr>
                        <w:rFonts w:ascii="Times New Roman" w:eastAsia="宋体" w:hAnsi="宋体" w:cs="宋体"/>
                        <w:color w:val="000000"/>
                        <w:w w:val="101"/>
                        <w:sz w:val="20"/>
                      </w:rPr>
                      <w:t>CSV</w:t>
                    </w:r>
                    <w:r>
                      <w:rPr>
                        <w:rFonts w:ascii="Times New Roman" w:eastAsia="宋体" w:hAnsi="宋体" w:cs="宋体"/>
                        <w:color w:val="000000"/>
                        <w:w w:val="101"/>
                        <w:sz w:val="20"/>
                      </w:rPr>
                      <w:t>文件中。</w:t>
                    </w:r>
                  </w:p>
                  <w:p w14:paraId="7EB32295" w14:textId="77777777" w:rsidR="003A70CC" w:rsidRDefault="00FB74A8">
                    <w:pPr>
                      <w:spacing w:before="60" w:line="320" w:lineRule="exact"/>
                      <w:jc w:val="left"/>
                    </w:pPr>
                    <w:r>
                      <w:rPr>
                        <w:rFonts w:ascii="Times New Roman" w:eastAsia="宋体" w:hAnsi="宋体" w:cs="宋体"/>
                        <w:color w:val="000000"/>
                        <w:w w:val="102"/>
                        <w:sz w:val="20"/>
                      </w:rPr>
                      <w:t>地图索引任务窗格元素列表业务主题组显示地图上所有链接的</w:t>
                    </w:r>
                    <w:r>
                      <w:rPr>
                        <w:rFonts w:ascii="Times New Roman" w:eastAsia="宋体" w:hAnsi="宋体" w:cs="宋体"/>
                        <w:color w:val="000000"/>
                        <w:w w:val="102"/>
                        <w:sz w:val="20"/>
                      </w:rPr>
                      <w:t>Excel</w:t>
                    </w:r>
                    <w:r>
                      <w:rPr>
                        <w:rFonts w:ascii="Times New Roman" w:eastAsia="宋体" w:hAnsi="宋体" w:cs="宋体"/>
                        <w:color w:val="000000"/>
                        <w:w w:val="102"/>
                        <w:sz w:val="20"/>
                      </w:rPr>
                      <w:t>主题。</w:t>
                    </w:r>
                  </w:p>
                </w:txbxContent>
              </v:textbox>
            </v:shape>
            <v:shape id="_x0000_s3213" style="position:absolute;top:260;width:6460;height:1780;mso-width-relative:margin;mso-height-relative:margin" coordsize="6460,2040" o:spt="100" adj="0,,0" path="">
              <v:stroke joinstyle="round"/>
              <v:imagedata r:id="rId866"/>
              <v:formulas/>
              <v:path o:connecttype="segments"/>
              <o:lock v:ext="edit" aspectratio="t"/>
            </v:shape>
            <w10:anchorlock/>
          </v:group>
        </w:pict>
      </w:r>
    </w:p>
    <w:p w14:paraId="26979588" w14:textId="77777777" w:rsidR="003A70CC" w:rsidRDefault="00664571">
      <w:pPr>
        <w:pBdr>
          <w:top w:val="single" w:sz="0" w:space="19" w:color="FFFFFF"/>
        </w:pBdr>
        <w:spacing w:line="14" w:lineRule="exact"/>
        <w:ind w:left="100"/>
        <w:sectPr w:rsidR="003A70CC">
          <w:type w:val="continuous"/>
          <w:pgSz w:w="12240" w:h="17760"/>
          <w:pgMar w:top="740" w:right="1400" w:bottom="1440" w:left="1440" w:header="720" w:footer="720" w:gutter="0"/>
          <w:cols w:space="720"/>
        </w:sectPr>
      </w:pPr>
      <w:r>
        <w:pict w14:anchorId="33CEB715">
          <v:group id="_x0000_s3210" style="width:464pt;height:.4pt;mso-position-horizontal-relative:char;mso-position-vertical-relative:line" coordsize=",8">
            <v:line id="_x0000_s3211" style="position:absolute" from="0,4" to="1000,4" strokeweight=".4pt"/>
            <w10:anchorlock/>
          </v:group>
        </w:pict>
      </w:r>
    </w:p>
    <w:p w14:paraId="20504E9C" w14:textId="77777777" w:rsidR="003A70CC" w:rsidRDefault="00FB74A8">
      <w:pPr>
        <w:pBdr>
          <w:top w:val="single" w:sz="0" w:space="8" w:color="FFFFFF"/>
        </w:pBdr>
        <w:spacing w:line="320" w:lineRule="exact"/>
        <w:ind w:left="120" w:right="46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98"/>
        </w:rPr>
        <w:t>导入和导出到</w:t>
      </w:r>
      <w:r>
        <w:rPr>
          <w:rFonts w:ascii="Times New Roman" w:eastAsia="宋体" w:hAnsi="宋体" w:cs="宋体"/>
          <w:color w:val="000000"/>
          <w:w w:val="98"/>
        </w:rPr>
        <w:t>Microsoft Excel MindManager</w:t>
      </w:r>
      <w:r>
        <w:rPr>
          <w:rFonts w:ascii="Times New Roman" w:eastAsia="宋体" w:hAnsi="宋体" w:cs="宋体"/>
          <w:color w:val="000000"/>
          <w:w w:val="98"/>
        </w:rPr>
        <w:t>允许您导入和导出</w:t>
      </w:r>
      <w:r>
        <w:rPr>
          <w:rFonts w:ascii="Times New Roman" w:eastAsia="宋体" w:hAnsi="宋体" w:cs="宋体"/>
          <w:color w:val="000000"/>
          <w:w w:val="98"/>
        </w:rPr>
        <w:t>Excel</w:t>
      </w:r>
      <w:r>
        <w:rPr>
          <w:rFonts w:ascii="Times New Roman" w:eastAsia="宋体" w:hAnsi="宋体" w:cs="宋体"/>
          <w:color w:val="000000"/>
          <w:w w:val="98"/>
        </w:rPr>
        <w:t>文件</w:t>
      </w:r>
      <w:r>
        <w:rPr>
          <w:rFonts w:ascii="Times New Roman" w:eastAsia="宋体" w:hAnsi="宋体" w:cs="宋体"/>
          <w:color w:val="000000"/>
          <w:w w:val="98"/>
        </w:rPr>
        <w:t>:</w:t>
      </w:r>
    </w:p>
    <w:p w14:paraId="43E48619" w14:textId="77777777" w:rsidR="003A70CC" w:rsidRDefault="00664571">
      <w:pPr>
        <w:pBdr>
          <w:top w:val="single" w:sz="0" w:space="2" w:color="FFFFFF"/>
        </w:pBdr>
        <w:spacing w:line="14" w:lineRule="exact"/>
        <w:sectPr w:rsidR="003A70CC">
          <w:type w:val="continuous"/>
          <w:pgSz w:w="12240" w:h="17760"/>
          <w:pgMar w:top="740" w:right="1400" w:bottom="1440" w:left="1440" w:header="720" w:footer="720" w:gutter="0"/>
          <w:cols w:space="720"/>
        </w:sectPr>
      </w:pPr>
      <w:r>
        <w:pict w14:anchorId="22E0A2E4">
          <v:group id="_x0000_s3208" style="width:468pt;height:.4pt;mso-position-horizontal-relative:char;mso-position-vertical-relative:line" coordsize=",8">
            <v:line id="_x0000_s3209" style="position:absolute" from="0,4" to="1000,4" strokeweight=".4pt"/>
            <w10:anchorlock/>
          </v:group>
        </w:pict>
      </w:r>
    </w:p>
    <w:p w14:paraId="30F9353D" w14:textId="77777777" w:rsidR="003A70CC" w:rsidRDefault="00FB74A8">
      <w:pPr>
        <w:pBdr>
          <w:top w:val="single" w:sz="0" w:space="2" w:color="FFFFFF"/>
        </w:pBdr>
        <w:spacing w:line="320" w:lineRule="exact"/>
        <w:ind w:left="1540" w:right="440" w:hanging="1340"/>
        <w:jc w:val="left"/>
      </w:pPr>
      <w:r>
        <w:rPr>
          <w:rFonts w:ascii="Times New Roman" w:eastAsia="宋体" w:hAnsi="宋体" w:cs="宋体"/>
          <w:color w:val="E41B23"/>
          <w:w w:val="101"/>
          <w:sz w:val="20"/>
          <w:u w:val="single"/>
        </w:rPr>
        <w:t>导入要将</w:t>
      </w:r>
      <w:r>
        <w:rPr>
          <w:rFonts w:ascii="Times New Roman" w:eastAsia="宋体" w:hAnsi="宋体" w:cs="宋体"/>
          <w:color w:val="E41B23"/>
          <w:w w:val="101"/>
          <w:sz w:val="20"/>
          <w:u w:val="single"/>
        </w:rPr>
        <w:t>Excel</w:t>
      </w:r>
      <w:r>
        <w:rPr>
          <w:rFonts w:ascii="Times New Roman" w:eastAsia="宋体" w:hAnsi="宋体" w:cs="宋体"/>
          <w:color w:val="E41B23"/>
          <w:w w:val="101"/>
          <w:sz w:val="20"/>
          <w:u w:val="single"/>
        </w:rPr>
        <w:t>电子表格导入到现有地图中的主题中，或根据该文件创建新的地图，请参见导入</w:t>
      </w:r>
      <w:r>
        <w:rPr>
          <w:rFonts w:ascii="Times New Roman" w:eastAsia="宋体" w:hAnsi="宋体" w:cs="宋体"/>
          <w:color w:val="E41B23"/>
          <w:w w:val="101"/>
          <w:sz w:val="20"/>
          <w:u w:val="single"/>
        </w:rPr>
        <w:t>Microsoft</w:t>
      </w:r>
      <w:r>
        <w:rPr>
          <w:rFonts w:ascii="Times New Roman" w:eastAsia="宋体" w:hAnsi="宋体" w:cs="宋体"/>
          <w:color w:val="E41B23"/>
          <w:w w:val="101"/>
          <w:sz w:val="20"/>
          <w:u w:val="single"/>
        </w:rPr>
        <w:t>文件。</w:t>
      </w:r>
    </w:p>
    <w:p w14:paraId="637C3BED" w14:textId="77777777" w:rsidR="003A70CC" w:rsidRDefault="00FB74A8">
      <w:pPr>
        <w:spacing w:before="120" w:line="350" w:lineRule="exact"/>
        <w:ind w:left="1540" w:right="640"/>
        <w:jc w:val="left"/>
        <w:sectPr w:rsidR="003A70CC">
          <w:type w:val="continuous"/>
          <w:pgSz w:w="12240" w:h="17760"/>
          <w:pgMar w:top="740" w:right="1400" w:bottom="1440" w:left="1440" w:header="720" w:footer="720" w:gutter="0"/>
          <w:cols w:space="720"/>
        </w:sectPr>
      </w:pPr>
      <w:r>
        <w:rPr>
          <w:rFonts w:ascii="Times New Roman" w:eastAsia="宋体" w:hAnsi="宋体" w:cs="宋体"/>
          <w:color w:val="E41B23"/>
          <w:w w:val="102"/>
          <w:sz w:val="18"/>
        </w:rPr>
        <w:t>将您的整个地图或仅选定的主题导出到</w:t>
      </w:r>
      <w:r>
        <w:rPr>
          <w:rFonts w:ascii="Times New Roman" w:eastAsia="宋体" w:hAnsi="宋体" w:cs="宋体"/>
          <w:color w:val="E41B23"/>
          <w:w w:val="102"/>
          <w:sz w:val="18"/>
        </w:rPr>
        <w:t>Microsoft Excel</w:t>
      </w:r>
      <w:r>
        <w:rPr>
          <w:rFonts w:ascii="Times New Roman" w:eastAsia="宋体" w:hAnsi="宋体" w:cs="宋体"/>
          <w:color w:val="E41B23"/>
          <w:w w:val="102"/>
          <w:sz w:val="18"/>
        </w:rPr>
        <w:t>电子表格中。</w:t>
      </w:r>
      <w:r>
        <w:rPr>
          <w:rFonts w:ascii="Times New Roman" w:eastAsia="宋体" w:hAnsi="宋体" w:cs="宋体"/>
          <w:color w:val="000000"/>
          <w:w w:val="102"/>
          <w:sz w:val="20"/>
        </w:rPr>
        <w:t>将您的整个地图或仅选定的主题导出到</w:t>
      </w:r>
      <w:r>
        <w:rPr>
          <w:rFonts w:ascii="Times New Roman" w:eastAsia="宋体" w:hAnsi="宋体" w:cs="宋体"/>
          <w:color w:val="000000"/>
          <w:w w:val="102"/>
          <w:sz w:val="20"/>
        </w:rPr>
        <w:t>Excel</w:t>
      </w:r>
      <w:r>
        <w:rPr>
          <w:rFonts w:ascii="Times New Roman" w:eastAsia="宋体" w:hAnsi="宋体" w:cs="宋体"/>
          <w:color w:val="000000"/>
          <w:w w:val="102"/>
          <w:sz w:val="20"/>
        </w:rPr>
        <w:t>可以导入的</w:t>
      </w:r>
      <w:r>
        <w:rPr>
          <w:rFonts w:ascii="Times New Roman" w:eastAsia="宋体" w:hAnsi="宋体" w:cs="宋体"/>
          <w:color w:val="000000"/>
          <w:w w:val="102"/>
          <w:sz w:val="20"/>
        </w:rPr>
        <w:t>CSV</w:t>
      </w:r>
      <w:r>
        <w:rPr>
          <w:rFonts w:ascii="Times New Roman" w:eastAsia="宋体" w:hAnsi="宋体" w:cs="宋体"/>
          <w:color w:val="000000"/>
          <w:w w:val="102"/>
          <w:sz w:val="20"/>
        </w:rPr>
        <w:t>文件。</w:t>
      </w:r>
    </w:p>
    <w:p w14:paraId="3013D9FA" w14:textId="77777777" w:rsidR="003A70CC" w:rsidRDefault="00664571">
      <w:pPr>
        <w:pBdr>
          <w:top w:val="single" w:sz="0" w:space="4" w:color="FFFFFF"/>
        </w:pBdr>
        <w:spacing w:line="14" w:lineRule="exact"/>
        <w:sectPr w:rsidR="003A70CC">
          <w:type w:val="continuous"/>
          <w:pgSz w:w="12240" w:h="17760"/>
          <w:pgMar w:top="740" w:right="1400" w:bottom="1440" w:left="1440" w:header="720" w:footer="720" w:gutter="0"/>
          <w:cols w:space="720"/>
        </w:sectPr>
      </w:pPr>
      <w:r>
        <w:pict w14:anchorId="08069A45">
          <v:group id="_x0000_s3206" style="width:468pt;height:.4pt;mso-position-horizontal-relative:char;mso-position-vertical-relative:line" coordsize=",8">
            <v:line id="_x0000_s3207" style="position:absolute" from="0,4" to="1000,4" strokeweight=".4pt"/>
            <w10:anchorlock/>
          </v:group>
        </w:pict>
      </w:r>
    </w:p>
    <w:p w14:paraId="049E0E5C" w14:textId="77777777" w:rsidR="003A70CC" w:rsidRDefault="00FB74A8">
      <w:pPr>
        <w:pBdr>
          <w:top w:val="single" w:sz="0" w:space="28" w:color="FFFFFF"/>
        </w:pBdr>
        <w:spacing w:line="200" w:lineRule="exact"/>
        <w:ind w:left="120" w:right="89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6"/>
          <w:sz w:val="20"/>
        </w:rPr>
        <w:t>331</w:t>
      </w:r>
    </w:p>
    <w:p w14:paraId="3E999E4A" w14:textId="77777777" w:rsidR="003A70CC" w:rsidRDefault="00FB74A8">
      <w:pPr>
        <w:pageBreakBefore/>
        <w:spacing w:line="200" w:lineRule="exact"/>
        <w:ind w:left="506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4"/>
          <w:sz w:val="20"/>
        </w:rPr>
        <w:lastRenderedPageBreak/>
        <w:t>合并数据、</w:t>
      </w:r>
      <w:r>
        <w:rPr>
          <w:rFonts w:ascii="Times New Roman" w:eastAsia="宋体" w:hAnsi="宋体" w:cs="宋体"/>
          <w:color w:val="000000"/>
          <w:w w:val="104"/>
          <w:sz w:val="20"/>
        </w:rPr>
        <w:t>Microsoft Office</w:t>
      </w:r>
      <w:r>
        <w:rPr>
          <w:rFonts w:ascii="Times New Roman" w:eastAsia="宋体" w:hAnsi="宋体" w:cs="宋体"/>
          <w:color w:val="000000"/>
          <w:w w:val="104"/>
          <w:sz w:val="20"/>
        </w:rPr>
        <w:t>或</w:t>
      </w:r>
      <w:r>
        <w:rPr>
          <w:rFonts w:ascii="Times New Roman" w:eastAsia="宋体" w:hAnsi="宋体" w:cs="宋体"/>
          <w:color w:val="000000"/>
          <w:w w:val="104"/>
          <w:sz w:val="20"/>
        </w:rPr>
        <w:t>SharePoint</w:t>
      </w:r>
    </w:p>
    <w:p w14:paraId="265A3F92" w14:textId="77777777" w:rsidR="003A70CC" w:rsidRDefault="00664571">
      <w:pPr>
        <w:pBdr>
          <w:top w:val="single" w:sz="0" w:space="21" w:color="FFFFFF"/>
        </w:pBdr>
        <w:spacing w:line="14" w:lineRule="exact"/>
        <w:sectPr w:rsidR="003A70CC">
          <w:type w:val="continuous"/>
          <w:pgSz w:w="12240" w:h="17760"/>
          <w:pgMar w:top="740" w:right="1420" w:bottom="1440" w:left="1440" w:header="720" w:footer="720" w:gutter="0"/>
          <w:cols w:space="720"/>
        </w:sectPr>
      </w:pPr>
      <w:r>
        <w:pict w14:anchorId="720824B7">
          <v:group id="_x0000_s3204" style="width:468pt;height:.4pt;mso-position-horizontal-relative:char;mso-position-vertical-relative:line" coordsize=",8">
            <v:line id="_x0000_s3205" style="position:absolute" from="0,4" to="1000,4" strokecolor="#23f" strokeweight=".4pt"/>
            <w10:anchorlock/>
          </v:group>
        </w:pict>
      </w:r>
    </w:p>
    <w:p w14:paraId="6F4590D7" w14:textId="77777777" w:rsidR="003A70CC" w:rsidRDefault="00664571">
      <w:pPr>
        <w:pBdr>
          <w:top w:val="single" w:sz="0" w:space="2" w:color="FFFFFF"/>
        </w:pBdr>
        <w:ind w:left="200"/>
        <w:sectPr w:rsidR="003A70CC">
          <w:type w:val="continuous"/>
          <w:pgSz w:w="12240" w:h="17760"/>
          <w:pgMar w:top="740" w:right="1420" w:bottom="1440" w:left="1440" w:header="720" w:footer="720" w:gutter="0"/>
          <w:cols w:space="720"/>
        </w:sectPr>
      </w:pPr>
      <w:r>
        <w:pict w14:anchorId="5EC865DD">
          <v:group id="_x0000_s3201" style="width:435pt;height:71pt;mso-position-horizontal-relative:char;mso-position-vertical-relative:line" coordsize="8700,1420">
            <v:shape id="_x0000_s3203" style="position:absolute;left:1340;width:7360;height:1420;mso-width-relative:margin;mso-height-relative:margin" coordsize="8700,1420" o:spt="100" adj="0,,0" path="" stroked="f">
              <v:stroke joinstyle="round"/>
              <v:formulas/>
              <v:path o:connecttype="segments"/>
              <o:lock v:ext="edit" aspectratio="t"/>
              <v:textbox inset="0,0,0,0">
                <w:txbxContent>
                  <w:p w14:paraId="4F3AB836" w14:textId="77777777" w:rsidR="003A70CC" w:rsidRDefault="00FB74A8">
                    <w:pPr>
                      <w:spacing w:line="320" w:lineRule="exact"/>
                    </w:pPr>
                    <w:r>
                      <w:rPr>
                        <w:rFonts w:ascii="Times New Roman" w:eastAsia="宋体" w:hAnsi="宋体" w:cs="宋体"/>
                        <w:color w:val="000000"/>
                        <w:w w:val="102"/>
                        <w:sz w:val="20"/>
                      </w:rPr>
                      <w:t>要将整个地图或仅选定的主题导出到</w:t>
                    </w:r>
                    <w:r>
                      <w:rPr>
                        <w:rFonts w:ascii="Times New Roman" w:eastAsia="宋体" w:hAnsi="宋体" w:cs="宋体"/>
                        <w:color w:val="000000"/>
                        <w:w w:val="102"/>
                        <w:sz w:val="20"/>
                      </w:rPr>
                      <w:t>microsoftexcel</w:t>
                    </w:r>
                    <w:r>
                      <w:rPr>
                        <w:rFonts w:ascii="Times New Roman" w:eastAsia="宋体" w:hAnsi="宋体" w:cs="宋体"/>
                        <w:color w:val="000000"/>
                        <w:w w:val="102"/>
                        <w:sz w:val="20"/>
                      </w:rPr>
                      <w:t>电子表格，请参见导出到</w:t>
                    </w:r>
                    <w:r>
                      <w:rPr>
                        <w:rFonts w:ascii="Times New Roman" w:eastAsia="宋体" w:hAnsi="宋体" w:cs="宋体"/>
                        <w:color w:val="000000"/>
                        <w:w w:val="102"/>
                        <w:sz w:val="20"/>
                      </w:rPr>
                      <w:t>microsoftexcel</w:t>
                    </w:r>
                    <w:r>
                      <w:rPr>
                        <w:rFonts w:ascii="Times New Roman" w:eastAsia="宋体" w:hAnsi="宋体" w:cs="宋体"/>
                        <w:color w:val="000000"/>
                        <w:w w:val="102"/>
                        <w:sz w:val="20"/>
                      </w:rPr>
                      <w:t>。</w:t>
                    </w:r>
                  </w:p>
                  <w:p w14:paraId="1AB9C3FD" w14:textId="77777777" w:rsidR="003A70CC" w:rsidRDefault="00FB74A8">
                    <w:pPr>
                      <w:spacing w:before="120" w:line="320" w:lineRule="exact"/>
                    </w:pPr>
                    <w:r>
                      <w:rPr>
                        <w:rFonts w:ascii="Times New Roman" w:eastAsia="宋体" w:hAnsi="宋体" w:cs="宋体"/>
                        <w:color w:val="000000"/>
                        <w:w w:val="101"/>
                        <w:sz w:val="20"/>
                      </w:rPr>
                      <w:t>您还可以将整个地图或仅选定的主题导出到</w:t>
                    </w:r>
                    <w:r>
                      <w:rPr>
                        <w:rFonts w:ascii="Times New Roman" w:eastAsia="宋体" w:hAnsi="宋体" w:cs="宋体"/>
                        <w:color w:val="000000"/>
                        <w:w w:val="101"/>
                        <w:sz w:val="20"/>
                      </w:rPr>
                      <w:t>Excel</w:t>
                    </w:r>
                    <w:r>
                      <w:rPr>
                        <w:rFonts w:ascii="Times New Roman" w:eastAsia="宋体" w:hAnsi="宋体" w:cs="宋体"/>
                        <w:color w:val="000000"/>
                        <w:w w:val="101"/>
                        <w:sz w:val="20"/>
                      </w:rPr>
                      <w:t>可以导入的</w:t>
                    </w:r>
                    <w:r>
                      <w:rPr>
                        <w:rFonts w:ascii="Times New Roman" w:eastAsia="宋体" w:hAnsi="宋体" w:cs="宋体"/>
                        <w:color w:val="000000"/>
                        <w:w w:val="101"/>
                        <w:sz w:val="20"/>
                      </w:rPr>
                      <w:t>CSV</w:t>
                    </w:r>
                    <w:r>
                      <w:rPr>
                        <w:rFonts w:ascii="Times New Roman" w:eastAsia="宋体" w:hAnsi="宋体" w:cs="宋体"/>
                        <w:color w:val="000000"/>
                        <w:w w:val="101"/>
                        <w:sz w:val="20"/>
                      </w:rPr>
                      <w:t>文件中。</w:t>
                    </w:r>
                  </w:p>
                </w:txbxContent>
              </v:textbox>
            </v:shape>
            <v:shape id="_x0000_s3202" style="position:absolute;width:580;height:300;mso-width-relative:margin;mso-height-relative:margin" coordsize="8700,1420" o:spt="100" adj="0,,0" path="" stroked="f">
              <v:stroke joinstyle="round"/>
              <v:formulas/>
              <v:path o:connecttype="segments"/>
              <o:lock v:ext="edit" aspectratio="t"/>
              <v:textbox inset="0,0,0,0">
                <w:txbxContent>
                  <w:p w14:paraId="20A5E8B9" w14:textId="77777777" w:rsidR="003A70CC" w:rsidRDefault="00FB74A8">
                    <w:pPr>
                      <w:spacing w:line="200" w:lineRule="exact"/>
                      <w:jc w:val="left"/>
                    </w:pPr>
                    <w:r>
                      <w:rPr>
                        <w:rFonts w:ascii="Times New Roman" w:eastAsia="宋体" w:hAnsi="宋体" w:cs="宋体"/>
                        <w:color w:val="E41B23"/>
                        <w:w w:val="102"/>
                        <w:sz w:val="20"/>
                        <w:u w:val="single"/>
                      </w:rPr>
                      <w:t>出口</w:t>
                    </w:r>
                  </w:p>
                </w:txbxContent>
              </v:textbox>
            </v:shape>
            <w10:anchorlock/>
          </v:group>
        </w:pict>
      </w:r>
    </w:p>
    <w:p w14:paraId="5AD268E9" w14:textId="77777777" w:rsidR="003A70CC" w:rsidRDefault="00664571">
      <w:pPr>
        <w:pBdr>
          <w:top w:val="single" w:sz="0" w:space="4" w:color="FFFFFF"/>
        </w:pBdr>
        <w:spacing w:line="14" w:lineRule="exact"/>
        <w:sectPr w:rsidR="003A70CC">
          <w:type w:val="continuous"/>
          <w:pgSz w:w="12240" w:h="17760"/>
          <w:pgMar w:top="740" w:right="1420" w:bottom="1440" w:left="1440" w:header="720" w:footer="720" w:gutter="0"/>
          <w:cols w:space="720"/>
        </w:sectPr>
      </w:pPr>
      <w:r>
        <w:pict w14:anchorId="074ED8DC">
          <v:group id="_x0000_s3199" style="width:468pt;height:.4pt;mso-position-horizontal-relative:char;mso-position-vertical-relative:line" coordsize=",8">
            <v:line id="_x0000_s3200" style="position:absolute" from="0,4" to="1000,4" strokeweight=".4pt"/>
            <w10:anchorlock/>
          </v:group>
        </w:pict>
      </w:r>
    </w:p>
    <w:p w14:paraId="550FA68F" w14:textId="77777777" w:rsidR="003A70CC" w:rsidRDefault="00FB74A8">
      <w:pPr>
        <w:pBdr>
          <w:top w:val="single" w:sz="0" w:space="26" w:color="FFFFFF"/>
        </w:pBdr>
        <w:spacing w:line="210" w:lineRule="exact"/>
        <w:ind w:left="120" w:right="7660"/>
        <w:jc w:val="left"/>
        <w:sectPr w:rsidR="003A70CC">
          <w:type w:val="continuous"/>
          <w:pgSz w:w="12240" w:h="17760"/>
          <w:pgMar w:top="740" w:right="1420" w:bottom="1440" w:left="1440" w:header="720" w:footer="720" w:gutter="0"/>
          <w:cols w:space="720"/>
        </w:sectPr>
      </w:pPr>
      <w:r>
        <w:rPr>
          <w:rFonts w:ascii="Times New Roman" w:eastAsia="宋体" w:hAnsi="宋体" w:cs="宋体"/>
          <w:color w:val="3E4D53"/>
          <w:w w:val="95"/>
        </w:rPr>
        <w:t>链接到</w:t>
      </w:r>
      <w:r>
        <w:rPr>
          <w:rFonts w:ascii="Times New Roman" w:eastAsia="宋体" w:hAnsi="宋体" w:cs="宋体"/>
          <w:color w:val="3E4D53"/>
          <w:w w:val="95"/>
        </w:rPr>
        <w:t>Excel</w:t>
      </w:r>
      <w:r>
        <w:rPr>
          <w:rFonts w:ascii="Times New Roman" w:eastAsia="宋体" w:hAnsi="宋体" w:cs="宋体"/>
          <w:color w:val="3E4D53"/>
          <w:w w:val="95"/>
        </w:rPr>
        <w:t>数据</w:t>
      </w:r>
    </w:p>
    <w:p w14:paraId="547595B6" w14:textId="77777777" w:rsidR="003A70CC" w:rsidRDefault="00FB74A8">
      <w:pPr>
        <w:pBdr>
          <w:top w:val="single" w:sz="0" w:space="8" w:color="FFFFFF"/>
        </w:pBdr>
        <w:spacing w:line="310" w:lineRule="exact"/>
        <w:ind w:left="120" w:right="3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1"/>
          <w:sz w:val="20"/>
        </w:rPr>
        <w:t>您的地图可以包括链接和显示</w:t>
      </w:r>
      <w:r>
        <w:rPr>
          <w:rFonts w:ascii="Times New Roman" w:eastAsia="宋体" w:hAnsi="宋体" w:cs="宋体"/>
          <w:color w:val="000000"/>
          <w:w w:val="101"/>
          <w:sz w:val="20"/>
        </w:rPr>
        <w:t>Excel</w:t>
      </w:r>
      <w:r>
        <w:rPr>
          <w:rFonts w:ascii="Times New Roman" w:eastAsia="宋体" w:hAnsi="宋体" w:cs="宋体"/>
          <w:color w:val="000000"/>
          <w:w w:val="101"/>
          <w:sz w:val="20"/>
        </w:rPr>
        <w:t>数据的主题。你可以从</w:t>
      </w:r>
      <w:r>
        <w:rPr>
          <w:rFonts w:ascii="Times New Roman" w:eastAsia="宋体" w:hAnsi="宋体" w:cs="宋体"/>
          <w:color w:val="000000"/>
          <w:w w:val="101"/>
          <w:sz w:val="20"/>
        </w:rPr>
        <w:t>MindManager</w:t>
      </w:r>
      <w:r>
        <w:rPr>
          <w:rFonts w:ascii="Times New Roman" w:eastAsia="宋体" w:hAnsi="宋体" w:cs="宋体"/>
          <w:color w:val="000000"/>
          <w:w w:val="101"/>
          <w:sz w:val="20"/>
        </w:rPr>
        <w:t>或</w:t>
      </w:r>
      <w:r>
        <w:rPr>
          <w:rFonts w:ascii="Times New Roman" w:eastAsia="宋体" w:hAnsi="宋体" w:cs="宋体"/>
          <w:color w:val="000000"/>
          <w:w w:val="101"/>
          <w:sz w:val="20"/>
        </w:rPr>
        <w:t>Excel</w:t>
      </w:r>
      <w:r>
        <w:rPr>
          <w:rFonts w:ascii="Times New Roman" w:eastAsia="宋体" w:hAnsi="宋体" w:cs="宋体"/>
          <w:color w:val="000000"/>
          <w:w w:val="101"/>
          <w:sz w:val="20"/>
        </w:rPr>
        <w:t>建立数据链接。</w:t>
      </w:r>
    </w:p>
    <w:p w14:paraId="3DFD582F" w14:textId="77777777" w:rsidR="003A70CC" w:rsidRDefault="00FB74A8">
      <w:pPr>
        <w:pBdr>
          <w:top w:val="single" w:sz="0" w:space="12" w:color="FFFFFF"/>
        </w:pBdr>
        <w:spacing w:line="320" w:lineRule="exact"/>
        <w:ind w:left="360" w:right="5020" w:hanging="24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98"/>
        </w:rPr>
        <w:t>将主题从</w:t>
      </w:r>
      <w:r>
        <w:rPr>
          <w:rFonts w:ascii="Times New Roman" w:eastAsia="宋体" w:hAnsi="宋体" w:cs="宋体"/>
          <w:color w:val="000000"/>
          <w:w w:val="98"/>
        </w:rPr>
        <w:t>Excel 1</w:t>
      </w:r>
      <w:r>
        <w:rPr>
          <w:rFonts w:ascii="Times New Roman" w:eastAsia="宋体" w:hAnsi="宋体" w:cs="宋体"/>
          <w:color w:val="000000"/>
          <w:w w:val="98"/>
        </w:rPr>
        <w:t>链接到</w:t>
      </w:r>
      <w:r>
        <w:rPr>
          <w:rFonts w:ascii="Times New Roman" w:eastAsia="宋体" w:hAnsi="宋体" w:cs="宋体"/>
          <w:color w:val="000000"/>
          <w:w w:val="98"/>
        </w:rPr>
        <w:t>Excel</w:t>
      </w:r>
      <w:r>
        <w:rPr>
          <w:rFonts w:ascii="Times New Roman" w:eastAsia="宋体" w:hAnsi="宋体" w:cs="宋体"/>
          <w:color w:val="000000"/>
          <w:w w:val="98"/>
        </w:rPr>
        <w:t>数据。</w:t>
      </w:r>
      <w:r>
        <w:rPr>
          <w:rFonts w:ascii="Times New Roman" w:eastAsia="宋体" w:hAnsi="宋体" w:cs="宋体"/>
          <w:color w:val="000000"/>
          <w:w w:val="98"/>
          <w:sz w:val="20"/>
        </w:rPr>
        <w:t>突出显示</w:t>
      </w:r>
      <w:r>
        <w:rPr>
          <w:rFonts w:ascii="Times New Roman" w:eastAsia="宋体" w:hAnsi="宋体" w:cs="宋体"/>
          <w:color w:val="000000"/>
          <w:w w:val="98"/>
          <w:sz w:val="20"/>
        </w:rPr>
        <w:t>Excel</w:t>
      </w:r>
      <w:r>
        <w:rPr>
          <w:rFonts w:ascii="Times New Roman" w:eastAsia="宋体" w:hAnsi="宋体" w:cs="宋体"/>
          <w:color w:val="000000"/>
          <w:w w:val="98"/>
          <w:sz w:val="20"/>
        </w:rPr>
        <w:t>工作表中的范围。</w:t>
      </w:r>
    </w:p>
    <w:p w14:paraId="3B2CE096" w14:textId="77777777" w:rsidR="003A70CC" w:rsidRDefault="00664571">
      <w:pPr>
        <w:ind w:left="360"/>
        <w:sectPr w:rsidR="003A70CC">
          <w:type w:val="continuous"/>
          <w:pgSz w:w="12240" w:h="17760"/>
          <w:pgMar w:top="740" w:right="1420" w:bottom="1440" w:left="1440" w:header="720" w:footer="720" w:gutter="0"/>
          <w:cols w:space="720"/>
        </w:sectPr>
      </w:pPr>
      <w:r>
        <w:pict w14:anchorId="5D4C6807">
          <v:group id="_x0000_s3196" style="width:324pt;height:21pt;mso-position-horizontal-relative:char;mso-position-vertical-relative:line" coordsize="6480,420">
            <v:shape id="_x0000_s3198" style="position:absolute;top:120;width:6480;height:300;mso-width-relative:margin;mso-height-relative:margin" coordsize="6480,420" o:spt="100" adj="0,,0" path="" stroked="f">
              <v:stroke joinstyle="round"/>
              <v:formulas/>
              <v:path o:connecttype="segments"/>
              <o:lock v:ext="edit" aspectratio="t"/>
              <v:textbox inset="0,0,0,0">
                <w:txbxContent>
                  <w:p w14:paraId="2F527048" w14:textId="77777777" w:rsidR="003A70CC" w:rsidRDefault="00FB74A8">
                    <w:pPr>
                      <w:spacing w:line="200" w:lineRule="exact"/>
                      <w:jc w:val="left"/>
                    </w:pPr>
                    <w:r>
                      <w:rPr>
                        <w:rFonts w:ascii="Times New Roman" w:eastAsia="宋体" w:hAnsi="宋体" w:cs="宋体"/>
                        <w:color w:val="000000"/>
                        <w:w w:val="102"/>
                        <w:sz w:val="20"/>
                      </w:rPr>
                      <w:t>2.</w:t>
                    </w:r>
                    <w:r>
                      <w:rPr>
                        <w:rFonts w:ascii="Times New Roman" w:eastAsia="宋体" w:hAnsi="宋体" w:cs="宋体"/>
                        <w:color w:val="000000"/>
                        <w:w w:val="102"/>
                        <w:sz w:val="20"/>
                      </w:rPr>
                      <w:t>点击</w:t>
                    </w:r>
                    <w:r>
                      <w:rPr>
                        <w:rFonts w:ascii="Times New Roman" w:eastAsia="宋体" w:hAnsi="宋体" w:cs="宋体"/>
                        <w:color w:val="000000"/>
                        <w:w w:val="102"/>
                        <w:sz w:val="20"/>
                      </w:rPr>
                      <w:t>Excel ribbon</w:t>
                    </w:r>
                    <w:r>
                      <w:rPr>
                        <w:rFonts w:ascii="Times New Roman" w:eastAsia="宋体" w:hAnsi="宋体" w:cs="宋体"/>
                        <w:color w:val="000000"/>
                        <w:w w:val="102"/>
                        <w:sz w:val="20"/>
                      </w:rPr>
                      <w:t>上的发送到</w:t>
                    </w:r>
                    <w:r>
                      <w:rPr>
                        <w:rFonts w:ascii="Times New Roman" w:eastAsia="宋体" w:hAnsi="宋体" w:cs="宋体"/>
                        <w:color w:val="000000"/>
                        <w:w w:val="102"/>
                        <w:sz w:val="20"/>
                      </w:rPr>
                      <w:t>MindManager</w:t>
                    </w:r>
                    <w:r>
                      <w:rPr>
                        <w:rFonts w:ascii="Times New Roman" w:eastAsia="宋体" w:hAnsi="宋体" w:cs="宋体"/>
                        <w:color w:val="000000"/>
                        <w:w w:val="102"/>
                        <w:sz w:val="20"/>
                      </w:rPr>
                      <w:t>地图按钮。</w:t>
                    </w:r>
                  </w:p>
                </w:txbxContent>
              </v:textbox>
            </v:shape>
            <v:shape id="_x0000_s3197" style="position:absolute;left:3700;width:340;height:340;mso-width-relative:margin;mso-height-relative:margin" coordsize="6480,420" o:spt="100" adj="0,,0" path="">
              <v:stroke joinstyle="round"/>
              <v:imagedata r:id="rId867"/>
              <v:formulas/>
              <v:path o:connecttype="segments"/>
              <o:lock v:ext="edit" aspectratio="t"/>
            </v:shape>
            <w10:anchorlock/>
          </v:group>
        </w:pict>
      </w:r>
    </w:p>
    <w:p w14:paraId="43B0A858" w14:textId="77777777" w:rsidR="003A70CC" w:rsidRDefault="00FB74A8">
      <w:pPr>
        <w:pBdr>
          <w:top w:val="single" w:sz="0" w:space="2" w:color="FFFFFF"/>
        </w:pBdr>
        <w:spacing w:line="335" w:lineRule="exact"/>
        <w:ind w:left="120" w:right="36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2"/>
          <w:sz w:val="20"/>
        </w:rPr>
        <w:t>如果打开</w:t>
      </w:r>
      <w:r>
        <w:rPr>
          <w:rFonts w:ascii="Times New Roman" w:eastAsia="宋体" w:hAnsi="宋体" w:cs="宋体"/>
          <w:color w:val="000000"/>
          <w:w w:val="102"/>
          <w:sz w:val="20"/>
        </w:rPr>
        <w:t>MindManager</w:t>
      </w:r>
      <w:r>
        <w:rPr>
          <w:rFonts w:ascii="Times New Roman" w:eastAsia="宋体" w:hAnsi="宋体" w:cs="宋体"/>
          <w:color w:val="000000"/>
          <w:w w:val="102"/>
          <w:sz w:val="20"/>
        </w:rPr>
        <w:t>，一个新主题将作为主主题</w:t>
      </w:r>
      <w:r>
        <w:rPr>
          <w:rFonts w:ascii="Times New Roman" w:eastAsia="宋体" w:hAnsi="宋体" w:cs="宋体"/>
          <w:color w:val="000000"/>
          <w:w w:val="102"/>
          <w:sz w:val="20"/>
        </w:rPr>
        <w:t>(</w:t>
      </w:r>
      <w:r>
        <w:rPr>
          <w:rFonts w:ascii="Times New Roman" w:eastAsia="宋体" w:hAnsi="宋体" w:cs="宋体"/>
          <w:color w:val="000000"/>
          <w:w w:val="102"/>
          <w:sz w:val="20"/>
        </w:rPr>
        <w:t>没有选择</w:t>
      </w:r>
      <w:r>
        <w:rPr>
          <w:rFonts w:ascii="Times New Roman" w:eastAsia="宋体" w:hAnsi="宋体" w:cs="宋体"/>
          <w:color w:val="000000"/>
          <w:w w:val="102"/>
          <w:sz w:val="20"/>
        </w:rPr>
        <w:t>)</w:t>
      </w:r>
      <w:r>
        <w:rPr>
          <w:rFonts w:ascii="Times New Roman" w:eastAsia="宋体" w:hAnsi="宋体" w:cs="宋体"/>
          <w:color w:val="000000"/>
          <w:w w:val="102"/>
          <w:sz w:val="20"/>
        </w:rPr>
        <w:t>或当前选择主题的子主题添加到当前地图中。新主题包含工作表数据。如果</w:t>
      </w:r>
      <w:r>
        <w:rPr>
          <w:rFonts w:ascii="Times New Roman" w:eastAsia="宋体" w:hAnsi="宋体" w:cs="宋体"/>
          <w:color w:val="000000"/>
          <w:w w:val="102"/>
          <w:sz w:val="20"/>
        </w:rPr>
        <w:t>MindManager</w:t>
      </w:r>
      <w:r>
        <w:rPr>
          <w:rFonts w:ascii="Times New Roman" w:eastAsia="宋体" w:hAnsi="宋体" w:cs="宋体"/>
          <w:color w:val="000000"/>
          <w:w w:val="102"/>
          <w:sz w:val="20"/>
        </w:rPr>
        <w:t>未打开，它将打开并开始一个包含工作表数据的主要主题的新映射。</w:t>
      </w:r>
    </w:p>
    <w:p w14:paraId="6B37073E" w14:textId="77777777" w:rsidR="003A70CC" w:rsidRDefault="00664571">
      <w:pPr>
        <w:ind w:left="120"/>
        <w:sectPr w:rsidR="003A70CC">
          <w:type w:val="continuous"/>
          <w:pgSz w:w="12240" w:h="17760"/>
          <w:pgMar w:top="740" w:right="1420" w:bottom="1440" w:left="1440" w:header="720" w:footer="720" w:gutter="0"/>
          <w:cols w:space="720"/>
        </w:sectPr>
      </w:pPr>
      <w:r>
        <w:pict w14:anchorId="40AFFBAC">
          <v:group id="_x0000_s3193" style="width:59pt;height:16pt;mso-position-horizontal-relative:char;mso-position-vertical-relative:line" coordsize="1180,320">
            <v:shape id="_x0000_s3195" style="position:absolute;width:1180;height:320;mso-width-relative:margin;mso-height-relative:margin" coordsize="1180,320" o:spt="100" adj="0,,0" path="">
              <v:stroke joinstyle="round"/>
              <v:imagedata r:id="rId868"/>
              <v:formulas/>
              <v:path o:connecttype="segments"/>
              <o:lock v:ext="edit" aspectratio="t"/>
            </v:shape>
            <v:shape id="_x0000_s3194" style="position:absolute;left:300;top:40;width:880;height:260;mso-width-relative:margin;mso-height-relative:margin" coordsize="1180,320" o:spt="100" adj="0,,0" path="" stroked="f">
              <v:stroke joinstyle="round"/>
              <v:formulas/>
              <v:path o:connecttype="segments"/>
              <o:lock v:ext="edit" aspectratio="t"/>
              <v:textbox inset="0,0,0,0">
                <w:txbxContent>
                  <w:p w14:paraId="0884F966"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391DB61B" w14:textId="77777777" w:rsidR="003A70CC" w:rsidRDefault="00FB74A8">
      <w:pPr>
        <w:pBdr>
          <w:top w:val="single" w:sz="0" w:space="7" w:color="FFFFFF"/>
        </w:pBdr>
        <w:spacing w:line="200" w:lineRule="exact"/>
        <w:ind w:left="120" w:right="3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3"/>
          <w:sz w:val="20"/>
        </w:rPr>
        <w:t>如果在</w:t>
      </w:r>
      <w:r>
        <w:rPr>
          <w:rFonts w:ascii="Times New Roman" w:eastAsia="宋体" w:hAnsi="宋体" w:cs="宋体"/>
          <w:color w:val="000000"/>
          <w:w w:val="103"/>
          <w:sz w:val="20"/>
        </w:rPr>
        <w:t>Excel</w:t>
      </w:r>
      <w:r>
        <w:rPr>
          <w:rFonts w:ascii="Times New Roman" w:eastAsia="宋体" w:hAnsi="宋体" w:cs="宋体"/>
          <w:color w:val="000000"/>
          <w:w w:val="103"/>
          <w:sz w:val="20"/>
        </w:rPr>
        <w:t>中没有看到“发送到</w:t>
      </w:r>
      <w:r>
        <w:rPr>
          <w:rFonts w:ascii="Times New Roman" w:eastAsia="宋体" w:hAnsi="宋体" w:cs="宋体"/>
          <w:color w:val="000000"/>
          <w:w w:val="103"/>
          <w:sz w:val="20"/>
        </w:rPr>
        <w:t>MindManager</w:t>
      </w:r>
      <w:r>
        <w:rPr>
          <w:rFonts w:ascii="Times New Roman" w:eastAsia="宋体" w:hAnsi="宋体" w:cs="宋体"/>
          <w:color w:val="000000"/>
          <w:w w:val="103"/>
          <w:sz w:val="20"/>
        </w:rPr>
        <w:t>”映射按钮，请参见“疑难解答</w:t>
      </w:r>
      <w:r>
        <w:rPr>
          <w:rFonts w:ascii="Times New Roman" w:eastAsia="宋体" w:hAnsi="宋体" w:cs="宋体"/>
          <w:color w:val="000000"/>
          <w:w w:val="103"/>
          <w:sz w:val="20"/>
        </w:rPr>
        <w:t>Office</w:t>
      </w:r>
      <w:r>
        <w:rPr>
          <w:rFonts w:ascii="Times New Roman" w:eastAsia="宋体" w:hAnsi="宋体" w:cs="宋体"/>
          <w:color w:val="000000"/>
          <w:w w:val="103"/>
          <w:sz w:val="20"/>
        </w:rPr>
        <w:t>外接程序”。</w:t>
      </w:r>
    </w:p>
    <w:p w14:paraId="43E008E5" w14:textId="77777777" w:rsidR="003A70CC" w:rsidRDefault="00FB74A8">
      <w:pPr>
        <w:pBdr>
          <w:top w:val="single" w:sz="0" w:space="12" w:color="FFFFFF"/>
        </w:pBdr>
        <w:spacing w:line="210" w:lineRule="exact"/>
        <w:ind w:left="120" w:right="5360"/>
      </w:pPr>
      <w:r>
        <w:rPr>
          <w:rFonts w:ascii="Times New Roman" w:eastAsia="宋体" w:hAnsi="宋体" w:cs="宋体"/>
          <w:color w:val="000000"/>
          <w:w w:val="96"/>
        </w:rPr>
        <w:t>将主题链接到</w:t>
      </w:r>
      <w:r>
        <w:rPr>
          <w:rFonts w:ascii="Times New Roman" w:eastAsia="宋体" w:hAnsi="宋体" w:cs="宋体"/>
          <w:color w:val="000000"/>
          <w:w w:val="96"/>
        </w:rPr>
        <w:t>MindManager</w:t>
      </w:r>
      <w:r>
        <w:rPr>
          <w:rFonts w:ascii="Times New Roman" w:eastAsia="宋体" w:hAnsi="宋体" w:cs="宋体"/>
          <w:color w:val="000000"/>
          <w:w w:val="96"/>
        </w:rPr>
        <w:t>的</w:t>
      </w:r>
      <w:r>
        <w:rPr>
          <w:rFonts w:ascii="Times New Roman" w:eastAsia="宋体" w:hAnsi="宋体" w:cs="宋体"/>
          <w:color w:val="000000"/>
          <w:w w:val="96"/>
        </w:rPr>
        <w:t>Excel</w:t>
      </w:r>
      <w:r>
        <w:rPr>
          <w:rFonts w:ascii="Times New Roman" w:eastAsia="宋体" w:hAnsi="宋体" w:cs="宋体"/>
          <w:color w:val="000000"/>
          <w:w w:val="96"/>
        </w:rPr>
        <w:t>数据</w:t>
      </w:r>
    </w:p>
    <w:p w14:paraId="04C1FFED" w14:textId="77777777" w:rsidR="003A70CC" w:rsidRDefault="00FB74A8">
      <w:pPr>
        <w:spacing w:before="60" w:line="201" w:lineRule="exact"/>
        <w:ind w:left="360" w:right="2600"/>
      </w:pPr>
      <w:r>
        <w:rPr>
          <w:rFonts w:ascii="Times New Roman" w:eastAsia="宋体" w:hAnsi="宋体" w:cs="宋体"/>
          <w:color w:val="000000"/>
          <w:sz w:val="20"/>
        </w:rPr>
        <w:t>1.</w:t>
      </w:r>
      <w:r>
        <w:rPr>
          <w:rFonts w:ascii="Times New Roman" w:eastAsia="宋体" w:hAnsi="宋体" w:cs="宋体"/>
          <w:color w:val="000000"/>
        </w:rPr>
        <w:t>可选选择主题。</w:t>
      </w:r>
      <w:r>
        <w:rPr>
          <w:rFonts w:ascii="Times New Roman" w:eastAsia="宋体" w:hAnsi="宋体" w:cs="宋体"/>
          <w:color w:val="000000"/>
          <w:sz w:val="20"/>
        </w:rPr>
        <w:t>将使用这些数据创建一个新的子主题。</w:t>
      </w:r>
    </w:p>
    <w:p w14:paraId="2183EC8F" w14:textId="77777777" w:rsidR="003A70CC" w:rsidRDefault="00FB74A8">
      <w:pPr>
        <w:spacing w:before="60" w:line="200" w:lineRule="exact"/>
        <w:ind w:left="360" w:right="6560"/>
      </w:pPr>
      <w:r>
        <w:rPr>
          <w:rFonts w:ascii="Times New Roman" w:eastAsia="宋体" w:hAnsi="宋体" w:cs="宋体"/>
          <w:color w:val="000000"/>
          <w:sz w:val="20"/>
        </w:rPr>
        <w:t>2.</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5D16EC09" w14:textId="77777777" w:rsidR="003A70CC" w:rsidRDefault="003A70CC">
      <w:pPr>
        <w:spacing w:line="14" w:lineRule="exact"/>
        <w:sectPr w:rsidR="003A70CC">
          <w:type w:val="continuous"/>
          <w:pgSz w:w="12240" w:h="17760"/>
          <w:pgMar w:top="740" w:right="1420" w:bottom="1440" w:left="1440" w:header="720" w:footer="720" w:gutter="0"/>
          <w:cols w:space="720"/>
        </w:sectPr>
      </w:pPr>
    </w:p>
    <w:p w14:paraId="5369F70D" w14:textId="77777777" w:rsidR="003A70CC" w:rsidRDefault="00664571">
      <w:pPr>
        <w:pBdr>
          <w:top w:val="single" w:sz="0" w:space="3" w:color="FFFFFF"/>
        </w:pBdr>
        <w:ind w:left="740"/>
        <w:sectPr w:rsidR="003A70CC">
          <w:type w:val="continuous"/>
          <w:pgSz w:w="12240" w:h="17760"/>
          <w:pgMar w:top="740" w:right="1420" w:bottom="1440" w:left="1440" w:header="720" w:footer="720" w:gutter="0"/>
          <w:cols w:space="720"/>
        </w:sectPr>
      </w:pPr>
      <w:r>
        <w:pict w14:anchorId="2D4B8C9F">
          <v:group id="_x0000_s3185" style="width:430pt;height:173pt;mso-position-horizontal-relative:char;mso-position-vertical-relative:line" coordsize="8600,3460">
            <v:shape id="_x0000_s3192" style="position:absolute;width:8600;height:3460;mso-width-relative:margin;mso-height-relative:margin" coordsize="8600,3460" o:spt="100" adj="0,,0" path="">
              <v:stroke joinstyle="round"/>
              <v:imagedata r:id="rId869"/>
              <v:formulas/>
              <v:path o:connecttype="segments"/>
              <o:lock v:ext="edit" aspectratio="t"/>
            </v:shape>
            <v:shape id="_x0000_s3191" style="position:absolute;left:3320;top:20;width:3000;height:300;mso-width-relative:margin;mso-height-relative:margin" coordsize="8600,3460" o:spt="100" adj="0,,0" path="" stroked="f">
              <v:stroke joinstyle="round"/>
              <v:formulas/>
              <v:path o:connecttype="segments"/>
              <o:lock v:ext="edit" aspectratio="t"/>
              <v:textbox inset="0,0,0,0">
                <w:txbxContent>
                  <w:p w14:paraId="410CA7C4" w14:textId="77777777" w:rsidR="003A70CC" w:rsidRDefault="00FB74A8">
                    <w:pPr>
                      <w:spacing w:line="200" w:lineRule="exact"/>
                      <w:jc w:val="left"/>
                    </w:pPr>
                    <w:r>
                      <w:rPr>
                        <w:rFonts w:ascii="Times New Roman" w:eastAsia="宋体" w:hAnsi="宋体" w:cs="宋体"/>
                        <w:color w:val="000000"/>
                        <w:w w:val="103"/>
                        <w:sz w:val="20"/>
                      </w:rPr>
                      <w:t>单击映射部件任务窗格选项卡</w:t>
                    </w:r>
                  </w:p>
                </w:txbxContent>
              </v:textbox>
            </v:shape>
            <v:shape id="_x0000_s3190" style="position:absolute;left:3320;top:380;width:60;height:300;mso-width-relative:margin;mso-height-relative:margin" coordsize="8600,3460" o:spt="100" adj="0,,0" path="" stroked="f">
              <v:stroke joinstyle="round"/>
              <v:formulas/>
              <v:path o:connecttype="segments"/>
              <o:lock v:ext="edit" aspectratio="t"/>
              <v:textbox inset="0,0,0,0">
                <w:txbxContent>
                  <w:p w14:paraId="3FEA591E" w14:textId="77777777" w:rsidR="003A70CC" w:rsidRDefault="00FB74A8">
                    <w:pPr>
                      <w:spacing w:line="200" w:lineRule="exact"/>
                      <w:jc w:val="left"/>
                    </w:pPr>
                    <w:r>
                      <w:rPr>
                        <w:rFonts w:ascii="Times New Roman" w:eastAsia="宋体" w:hAnsi="宋体" w:cs="宋体"/>
                        <w:color w:val="000000"/>
                        <w:w w:val="80"/>
                        <w:sz w:val="20"/>
                      </w:rPr>
                      <w:t>。</w:t>
                    </w:r>
                  </w:p>
                </w:txbxContent>
              </v:textbox>
            </v:shape>
            <v:shape id="_x0000_s3189" style="position:absolute;left:700;top:1020;width:1540;height:1340;mso-width-relative:margin;mso-height-relative:margin" coordsize="8600,3460" o:spt="100" adj="0,,0" path="" stroked="f">
              <v:stroke joinstyle="round"/>
              <v:formulas/>
              <v:path o:connecttype="segments"/>
              <o:lock v:ext="edit" aspectratio="t"/>
              <v:textbox inset="0,0,0,0">
                <w:txbxContent>
                  <w:p w14:paraId="1E26B2BB" w14:textId="77777777" w:rsidR="003A70CC" w:rsidRDefault="00FB74A8">
                    <w:pPr>
                      <w:spacing w:line="330" w:lineRule="exact"/>
                    </w:pPr>
                    <w:r>
                      <w:rPr>
                        <w:rFonts w:ascii="Times New Roman" w:eastAsia="宋体" w:hAnsi="宋体" w:cs="宋体"/>
                        <w:color w:val="000000"/>
                        <w:w w:val="98"/>
                        <w:sz w:val="20"/>
                      </w:rPr>
                      <w:t>在“高级”选项卡的“主题数据”组中，单击“</w:t>
                    </w:r>
                    <w:r>
                      <w:rPr>
                        <w:rFonts w:ascii="Times New Roman" w:eastAsia="宋体" w:hAnsi="宋体" w:cs="宋体"/>
                        <w:color w:val="000000"/>
                        <w:w w:val="98"/>
                        <w:sz w:val="20"/>
                      </w:rPr>
                      <w:t>Excel</w:t>
                    </w:r>
                    <w:r>
                      <w:rPr>
                        <w:rFonts w:ascii="Times New Roman" w:eastAsia="宋体" w:hAnsi="宋体" w:cs="宋体"/>
                        <w:color w:val="000000"/>
                        <w:w w:val="98"/>
                        <w:sz w:val="20"/>
                      </w:rPr>
                      <w:t>范围”。</w:t>
                    </w:r>
                  </w:p>
                </w:txbxContent>
              </v:textbox>
            </v:shape>
            <v:shape id="_x0000_s3188" style="position:absolute;left:2580;top:1480;width:440;height:400;mso-width-relative:margin;mso-height-relative:margin" coordsize="8600,3460" o:spt="100" adj="0,,0" path="" stroked="f">
              <v:stroke joinstyle="round"/>
              <v:formulas/>
              <v:path o:connecttype="segments"/>
              <o:lock v:ext="edit" aspectratio="t"/>
              <v:textbox inset="0,0,0,0">
                <w:txbxContent>
                  <w:p w14:paraId="1131F8EC" w14:textId="77777777" w:rsidR="003A70CC" w:rsidRDefault="00FB74A8">
                    <w:pPr>
                      <w:spacing w:line="280" w:lineRule="exact"/>
                      <w:jc w:val="left"/>
                    </w:pPr>
                    <w:r>
                      <w:rPr>
                        <w:rFonts w:ascii="Times New Roman" w:eastAsia="宋体" w:hAnsi="宋体" w:cs="宋体"/>
                        <w:color w:val="000000"/>
                        <w:w w:val="107"/>
                        <w:sz w:val="28"/>
                      </w:rPr>
                      <w:t>或</w:t>
                    </w:r>
                  </w:p>
                </w:txbxContent>
              </v:textbox>
            </v:shape>
            <v:shape id="_x0000_s3187" style="position:absolute;left:3320;top:720;width:4980;height:1300;mso-width-relative:margin;mso-height-relative:margin" coordsize="8600,3460" o:spt="100" adj="0,,0" path="" stroked="f">
              <v:stroke joinstyle="round"/>
              <v:formulas/>
              <v:path o:connecttype="segments"/>
              <o:lock v:ext="edit" aspectratio="t"/>
              <v:textbox inset="0,0,0,0">
                <w:txbxContent>
                  <w:p w14:paraId="0B00074F" w14:textId="77777777" w:rsidR="003A70CC" w:rsidRDefault="00FB74A8">
                    <w:pPr>
                      <w:spacing w:line="327" w:lineRule="exact"/>
                      <w:jc w:val="left"/>
                    </w:pPr>
                    <w:r>
                      <w:rPr>
                        <w:rFonts w:ascii="Times New Roman" w:eastAsia="宋体" w:hAnsi="宋体" w:cs="宋体"/>
                        <w:color w:val="000000"/>
                        <w:w w:val="101"/>
                        <w:sz w:val="20"/>
                      </w:rPr>
                      <w:t>在“映射部件”任务窗格中，在“映射部件”下，单击</w:t>
                    </w:r>
                    <w:r>
                      <w:rPr>
                        <w:rFonts w:ascii="Times New Roman" w:eastAsia="宋体" w:hAnsi="宋体" w:cs="宋体"/>
                        <w:color w:val="000000"/>
                        <w:w w:val="101"/>
                        <w:sz w:val="20"/>
                      </w:rPr>
                      <w:t>Microsoft Excel</w:t>
                    </w:r>
                    <w:r>
                      <w:rPr>
                        <w:rFonts w:ascii="Times New Roman" w:eastAsia="宋体" w:hAnsi="宋体" w:cs="宋体"/>
                        <w:color w:val="000000"/>
                        <w:w w:val="101"/>
                        <w:sz w:val="20"/>
                      </w:rPr>
                      <w:t>链接器，然后将范围映射部件拖到映射上。</w:t>
                    </w:r>
                  </w:p>
                  <w:p w14:paraId="1B251C5F" w14:textId="77777777" w:rsidR="003A70CC" w:rsidRDefault="00FB74A8">
                    <w:pPr>
                      <w:spacing w:before="60" w:line="149" w:lineRule="exact"/>
                      <w:ind w:left="300" w:right="3780"/>
                      <w:jc w:val="left"/>
                    </w:pPr>
                    <w:r>
                      <w:rPr>
                        <w:rFonts w:ascii="Times New Roman" w:eastAsia="宋体" w:hAnsi="宋体" w:cs="宋体"/>
                        <w:color w:val="E41B23"/>
                        <w:w w:val="99"/>
                        <w:sz w:val="18"/>
                      </w:rPr>
                      <w:t>阅读笔记</w:t>
                    </w:r>
                  </w:p>
                </w:txbxContent>
              </v:textbox>
            </v:shape>
            <v:shape id="_x0000_s3186" style="position:absolute;left:3440;top:2360;width:4800;height:1000;mso-width-relative:margin;mso-height-relative:margin" coordsize="8600,3460" o:spt="100" adj="0,,0" path="" stroked="f">
              <v:stroke joinstyle="round"/>
              <v:formulas/>
              <v:path o:connecttype="segments"/>
              <o:lock v:ext="edit" aspectratio="t"/>
              <v:textbox inset="0,0,0,0">
                <w:txbxContent>
                  <w:p w14:paraId="0E8F1BB6" w14:textId="77777777" w:rsidR="003A70CC" w:rsidRDefault="00FB74A8">
                    <w:pPr>
                      <w:spacing w:line="200" w:lineRule="exact"/>
                      <w:ind w:right="540"/>
                    </w:pPr>
                    <w:r>
                      <w:rPr>
                        <w:rFonts w:ascii="Times New Roman" w:eastAsia="宋体" w:hAnsi="宋体" w:cs="宋体"/>
                        <w:color w:val="000000"/>
                        <w:w w:val="102"/>
                        <w:sz w:val="20"/>
                      </w:rPr>
                      <w:t>，如果没有看到</w:t>
                    </w:r>
                    <w:r>
                      <w:rPr>
                        <w:rFonts w:ascii="Times New Roman" w:eastAsia="宋体" w:hAnsi="宋体" w:cs="宋体"/>
                        <w:color w:val="000000"/>
                        <w:w w:val="102"/>
                        <w:sz w:val="20"/>
                      </w:rPr>
                      <w:t>Excel</w:t>
                    </w:r>
                    <w:r>
                      <w:rPr>
                        <w:rFonts w:ascii="Times New Roman" w:eastAsia="宋体" w:hAnsi="宋体" w:cs="宋体"/>
                        <w:color w:val="000000"/>
                        <w:w w:val="102"/>
                        <w:sz w:val="20"/>
                      </w:rPr>
                      <w:t>范围按钮</w:t>
                    </w:r>
                  </w:p>
                  <w:p w14:paraId="2326E106" w14:textId="77777777" w:rsidR="003A70CC" w:rsidRDefault="00FB74A8">
                    <w:pPr>
                      <w:spacing w:before="80" w:line="310" w:lineRule="exact"/>
                    </w:pPr>
                    <w:r>
                      <w:rPr>
                        <w:rFonts w:ascii="Times New Roman" w:eastAsia="宋体" w:hAnsi="宋体" w:cs="宋体"/>
                        <w:color w:val="000000"/>
                        <w:w w:val="102"/>
                        <w:sz w:val="20"/>
                      </w:rPr>
                      <w:t>“地图部件”窗格中的“高级”选项卡或</w:t>
                    </w:r>
                    <w:r>
                      <w:rPr>
                        <w:rFonts w:ascii="Times New Roman" w:eastAsia="宋体" w:hAnsi="宋体" w:cs="宋体"/>
                        <w:color w:val="000000"/>
                        <w:w w:val="102"/>
                        <w:sz w:val="20"/>
                      </w:rPr>
                      <w:t>microsoftexcel</w:t>
                    </w:r>
                    <w:r>
                      <w:rPr>
                        <w:rFonts w:ascii="Times New Roman" w:eastAsia="宋体" w:hAnsi="宋体" w:cs="宋体"/>
                        <w:color w:val="000000"/>
                        <w:w w:val="102"/>
                        <w:sz w:val="20"/>
                      </w:rPr>
                      <w:t>链接器，请参见“故障排除</w:t>
                    </w:r>
                    <w:r>
                      <w:rPr>
                        <w:rFonts w:ascii="Times New Roman" w:eastAsia="宋体" w:hAnsi="宋体" w:cs="宋体"/>
                        <w:color w:val="000000"/>
                        <w:w w:val="102"/>
                        <w:sz w:val="20"/>
                      </w:rPr>
                      <w:t>Office</w:t>
                    </w:r>
                    <w:r>
                      <w:rPr>
                        <w:rFonts w:ascii="Times New Roman" w:eastAsia="宋体" w:hAnsi="宋体" w:cs="宋体"/>
                        <w:color w:val="000000"/>
                        <w:w w:val="102"/>
                        <w:sz w:val="20"/>
                      </w:rPr>
                      <w:t>外接程序”。</w:t>
                    </w:r>
                  </w:p>
                </w:txbxContent>
              </v:textbox>
            </v:shape>
            <w10:anchorlock/>
          </v:group>
        </w:pict>
      </w:r>
    </w:p>
    <w:p w14:paraId="23378923" w14:textId="77777777" w:rsidR="003A70CC" w:rsidRDefault="00FB74A8">
      <w:pPr>
        <w:pBdr>
          <w:top w:val="single" w:sz="0" w:space="3" w:color="FFFFFF"/>
        </w:pBdr>
        <w:spacing w:line="310" w:lineRule="exact"/>
        <w:ind w:left="700" w:right="380" w:hanging="340"/>
        <w:jc w:val="left"/>
      </w:pPr>
      <w:r>
        <w:rPr>
          <w:rFonts w:ascii="Times New Roman" w:eastAsia="宋体" w:hAnsi="宋体" w:cs="宋体"/>
          <w:color w:val="000000"/>
          <w:w w:val="102"/>
          <w:sz w:val="20"/>
        </w:rPr>
        <w:t>3.</w:t>
      </w:r>
      <w:r>
        <w:rPr>
          <w:rFonts w:ascii="Times New Roman" w:eastAsia="宋体" w:hAnsi="宋体" w:cs="宋体"/>
          <w:color w:val="000000"/>
          <w:w w:val="102"/>
          <w:sz w:val="20"/>
        </w:rPr>
        <w:t>如果没有打开</w:t>
      </w:r>
      <w:r>
        <w:rPr>
          <w:rFonts w:ascii="Times New Roman" w:eastAsia="宋体" w:hAnsi="宋体" w:cs="宋体"/>
          <w:color w:val="000000"/>
          <w:w w:val="102"/>
          <w:sz w:val="20"/>
        </w:rPr>
        <w:t>Excel</w:t>
      </w:r>
      <w:r>
        <w:rPr>
          <w:rFonts w:ascii="Times New Roman" w:eastAsia="宋体" w:hAnsi="宋体" w:cs="宋体"/>
          <w:color w:val="000000"/>
          <w:w w:val="102"/>
          <w:sz w:val="20"/>
        </w:rPr>
        <w:t>，它将启动并提示您打开工作表。否则，它将显示当前工作表。</w:t>
      </w:r>
    </w:p>
    <w:p w14:paraId="2494CE45" w14:textId="77777777" w:rsidR="003A70CC" w:rsidRDefault="00FB74A8">
      <w:pPr>
        <w:spacing w:before="80" w:line="200" w:lineRule="exact"/>
        <w:ind w:left="360" w:right="80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1"/>
          <w:sz w:val="20"/>
        </w:rPr>
        <w:t>4.</w:t>
      </w:r>
      <w:r>
        <w:rPr>
          <w:rFonts w:ascii="Times New Roman" w:eastAsia="宋体" w:hAnsi="宋体" w:cs="宋体"/>
          <w:color w:val="000000"/>
          <w:w w:val="101"/>
          <w:sz w:val="20"/>
        </w:rPr>
        <w:t>系统将提示您突出显示</w:t>
      </w:r>
      <w:r>
        <w:rPr>
          <w:rFonts w:ascii="Times New Roman" w:eastAsia="宋体" w:hAnsi="宋体" w:cs="宋体"/>
          <w:color w:val="000000"/>
          <w:w w:val="101"/>
          <w:sz w:val="20"/>
        </w:rPr>
        <w:t>Excel</w:t>
      </w:r>
      <w:r>
        <w:rPr>
          <w:rFonts w:ascii="Times New Roman" w:eastAsia="宋体" w:hAnsi="宋体" w:cs="宋体"/>
          <w:color w:val="000000"/>
          <w:w w:val="101"/>
          <w:sz w:val="20"/>
        </w:rPr>
        <w:t>中的一个数据范围。突出显示范围并单击</w:t>
      </w:r>
      <w:r>
        <w:rPr>
          <w:rFonts w:ascii="Times New Roman" w:eastAsia="宋体" w:hAnsi="宋体" w:cs="宋体"/>
          <w:color w:val="000000"/>
          <w:w w:val="101"/>
          <w:sz w:val="20"/>
        </w:rPr>
        <w:t>OK</w:t>
      </w:r>
      <w:r>
        <w:rPr>
          <w:rFonts w:ascii="Times New Roman" w:eastAsia="宋体" w:hAnsi="宋体" w:cs="宋体"/>
          <w:color w:val="000000"/>
          <w:w w:val="101"/>
          <w:sz w:val="20"/>
        </w:rPr>
        <w:t>。</w:t>
      </w:r>
    </w:p>
    <w:p w14:paraId="7BB9FCA3" w14:textId="77777777" w:rsidR="003A70CC" w:rsidRDefault="00664571">
      <w:pPr>
        <w:ind w:left="720"/>
        <w:sectPr w:rsidR="003A70CC">
          <w:type w:val="continuous"/>
          <w:pgSz w:w="12240" w:h="17760"/>
          <w:pgMar w:top="740" w:right="1420" w:bottom="1440" w:left="1440" w:header="720" w:footer="720" w:gutter="0"/>
          <w:cols w:space="720"/>
        </w:sectPr>
      </w:pPr>
      <w:r>
        <w:pict w14:anchorId="32677AEA">
          <v:group id="_x0000_s3182" style="width:56pt;height:15pt;mso-position-horizontal-relative:char;mso-position-vertical-relative:line" coordsize="1120,300">
            <v:shape id="_x0000_s3184" style="position:absolute;width:1120;height:300;mso-width-relative:margin;mso-height-relative:margin" coordsize="1120,300" o:spt="100" adj="0,,0" path="">
              <v:stroke joinstyle="round"/>
              <v:imagedata r:id="rId870"/>
              <v:formulas/>
              <v:path o:connecttype="segments"/>
              <o:lock v:ext="edit" aspectratio="t"/>
            </v:shape>
            <v:shape id="_x0000_s3183" style="position:absolute;left:300;top:40;width:820;height:260;mso-width-relative:margin;mso-height-relative:margin" coordsize="1120,300" o:spt="100" adj="0,,0" path="" stroked="f">
              <v:stroke joinstyle="round"/>
              <v:formulas/>
              <v:path o:connecttype="segments"/>
              <o:lock v:ext="edit" aspectratio="t"/>
              <v:textbox inset="0,0,0,0">
                <w:txbxContent>
                  <w:p w14:paraId="20731C93"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291DF5AC" w14:textId="77777777" w:rsidR="003A70CC" w:rsidRDefault="00FB74A8">
      <w:pPr>
        <w:pBdr>
          <w:top w:val="single" w:sz="0" w:space="25" w:color="FFFFFF"/>
        </w:pBdr>
        <w:spacing w:line="200" w:lineRule="exact"/>
        <w:ind w:left="90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6"/>
          <w:sz w:val="20"/>
        </w:rPr>
        <w:t>332</w:t>
      </w:r>
    </w:p>
    <w:p w14:paraId="7D669615" w14:textId="3D692772" w:rsidR="003A70CC" w:rsidRDefault="00C368D6">
      <w:pPr>
        <w:pageBreakBefore/>
        <w:spacing w:line="200" w:lineRule="exact"/>
        <w:ind w:left="20" w:right="6640"/>
        <w:jc w:val="left"/>
        <w:sectPr w:rsidR="003A70CC">
          <w:type w:val="continuous"/>
          <w:pgSz w:w="12240" w:h="17760"/>
          <w:pgMar w:top="740" w:right="174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63989239" w14:textId="77777777" w:rsidR="003A70CC" w:rsidRDefault="00FB74A8">
      <w:pPr>
        <w:pBdr>
          <w:top w:val="single" w:sz="0" w:space="21" w:color="FFFFFF"/>
        </w:pBdr>
        <w:spacing w:line="200" w:lineRule="exact"/>
        <w:ind w:left="740" w:right="3580"/>
        <w:jc w:val="left"/>
        <w:sectPr w:rsidR="003A70CC">
          <w:type w:val="continuous"/>
          <w:pgSz w:w="12240" w:h="17760"/>
          <w:pgMar w:top="740" w:right="1740" w:bottom="1440" w:left="1540" w:header="720" w:footer="720" w:gutter="0"/>
          <w:cols w:space="720"/>
        </w:sectPr>
      </w:pPr>
      <w:r>
        <w:rPr>
          <w:rFonts w:ascii="Times New Roman" w:eastAsia="宋体" w:hAnsi="宋体" w:cs="宋体"/>
          <w:color w:val="000000"/>
          <w:w w:val="102"/>
          <w:sz w:val="20"/>
        </w:rPr>
        <w:t>如果愿意，您可以稍后修改所选范围。</w:t>
      </w:r>
    </w:p>
    <w:p w14:paraId="6F2E7271" w14:textId="77777777" w:rsidR="003A70CC" w:rsidRDefault="00FB74A8">
      <w:pPr>
        <w:pBdr>
          <w:top w:val="single" w:sz="0" w:space="8" w:color="FFFFFF"/>
        </w:pBdr>
        <w:spacing w:line="310" w:lineRule="exact"/>
        <w:ind w:left="600" w:right="200" w:hanging="340"/>
        <w:jc w:val="left"/>
        <w:sectPr w:rsidR="003A70CC">
          <w:type w:val="continuous"/>
          <w:pgSz w:w="12240" w:h="17760"/>
          <w:pgMar w:top="740" w:right="1740" w:bottom="1440" w:left="1540" w:header="720" w:footer="720" w:gutter="0"/>
          <w:cols w:space="720"/>
        </w:sectPr>
      </w:pPr>
      <w:r>
        <w:rPr>
          <w:rFonts w:ascii="Times New Roman" w:eastAsia="宋体" w:hAnsi="宋体" w:cs="宋体"/>
          <w:color w:val="000000"/>
          <w:w w:val="103"/>
          <w:sz w:val="20"/>
        </w:rPr>
        <w:t>5.</w:t>
      </w:r>
      <w:r>
        <w:rPr>
          <w:rFonts w:ascii="Times New Roman" w:eastAsia="宋体" w:hAnsi="宋体" w:cs="宋体"/>
          <w:color w:val="000000"/>
          <w:w w:val="103"/>
          <w:sz w:val="20"/>
        </w:rPr>
        <w:t>切换回</w:t>
      </w:r>
      <w:r>
        <w:rPr>
          <w:rFonts w:ascii="Times New Roman" w:eastAsia="宋体" w:hAnsi="宋体" w:cs="宋体"/>
          <w:color w:val="000000"/>
          <w:w w:val="103"/>
          <w:sz w:val="20"/>
        </w:rPr>
        <w:t>MindManager</w:t>
      </w:r>
      <w:r>
        <w:rPr>
          <w:rFonts w:ascii="Times New Roman" w:eastAsia="宋体" w:hAnsi="宋体" w:cs="宋体"/>
          <w:color w:val="000000"/>
          <w:w w:val="103"/>
          <w:sz w:val="20"/>
        </w:rPr>
        <w:t>。您将看到</w:t>
      </w:r>
      <w:r>
        <w:rPr>
          <w:rFonts w:ascii="Times New Roman" w:eastAsia="宋体" w:hAnsi="宋体" w:cs="宋体"/>
          <w:color w:val="000000"/>
          <w:w w:val="103"/>
          <w:sz w:val="20"/>
        </w:rPr>
        <w:t>Excel</w:t>
      </w:r>
      <w:r>
        <w:rPr>
          <w:rFonts w:ascii="Times New Roman" w:eastAsia="宋体" w:hAnsi="宋体" w:cs="宋体"/>
          <w:color w:val="000000"/>
          <w:w w:val="103"/>
          <w:sz w:val="20"/>
        </w:rPr>
        <w:t>数据作为电子表格包含在一个新主题中。</w:t>
      </w:r>
    </w:p>
    <w:p w14:paraId="63E93BCE" w14:textId="77777777" w:rsidR="003A70CC" w:rsidRDefault="00664571">
      <w:pPr>
        <w:pBdr>
          <w:top w:val="single" w:sz="0" w:space="1" w:color="FFFFFF"/>
        </w:pBdr>
        <w:ind w:left="620"/>
        <w:sectPr w:rsidR="003A70CC">
          <w:type w:val="continuous"/>
          <w:pgSz w:w="12240" w:h="17760"/>
          <w:pgMar w:top="740" w:right="1740" w:bottom="1440" w:left="1540" w:header="720" w:footer="720" w:gutter="0"/>
          <w:cols w:space="720"/>
        </w:sectPr>
      </w:pPr>
      <w:r>
        <w:pict w14:anchorId="13E4C210">
          <v:group id="_x0000_s3179" style="width:56pt;height:15pt;mso-position-horizontal-relative:char;mso-position-vertical-relative:line" coordsize="1120,300">
            <v:shape id="_x0000_s3181" style="position:absolute;width:1120;height:300;mso-width-relative:margin;mso-height-relative:margin" coordsize="1120,300" o:spt="100" adj="0,,0" path="">
              <v:stroke joinstyle="round"/>
              <v:imagedata r:id="rId871"/>
              <v:formulas/>
              <v:path o:connecttype="segments"/>
              <o:lock v:ext="edit" aspectratio="t"/>
            </v:shape>
            <v:shape id="_x0000_s3180" style="position:absolute;left:300;top:40;width:820;height:260;mso-width-relative:margin;mso-height-relative:margin" coordsize="1120,300" o:spt="100" adj="0,,0" path="" stroked="f">
              <v:stroke joinstyle="round"/>
              <v:formulas/>
              <v:path o:connecttype="segments"/>
              <o:lock v:ext="edit" aspectratio="t"/>
              <v:textbox inset="0,0,0,0">
                <w:txbxContent>
                  <w:p w14:paraId="7D857D15"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05A83744" w14:textId="77777777" w:rsidR="003A70CC" w:rsidRDefault="00FB74A8">
      <w:pPr>
        <w:pBdr>
          <w:top w:val="single" w:sz="0" w:space="8" w:color="FFFFFF"/>
        </w:pBdr>
        <w:spacing w:line="360" w:lineRule="exact"/>
        <w:ind w:left="260" w:right="160" w:firstLine="480"/>
        <w:jc w:val="left"/>
      </w:pPr>
      <w:r>
        <w:rPr>
          <w:rFonts w:ascii="Times New Roman" w:eastAsia="宋体" w:hAnsi="宋体" w:cs="宋体"/>
          <w:color w:val="000000"/>
          <w:w w:val="102"/>
          <w:sz w:val="20"/>
        </w:rPr>
        <w:t>如果只显示了数据的一部分，则可以按照下面的说明重新调整电子表格的大小。</w:t>
      </w:r>
      <w:r>
        <w:rPr>
          <w:rFonts w:ascii="Times New Roman" w:eastAsia="宋体" w:hAnsi="宋体" w:cs="宋体"/>
          <w:color w:val="000000"/>
          <w:w w:val="102"/>
          <w:sz w:val="20"/>
        </w:rPr>
        <w:t>6.</w:t>
      </w:r>
      <w:r>
        <w:rPr>
          <w:rFonts w:ascii="Times New Roman" w:eastAsia="宋体" w:hAnsi="宋体" w:cs="宋体"/>
          <w:color w:val="000000"/>
          <w:w w:val="102"/>
          <w:sz w:val="20"/>
        </w:rPr>
        <w:t>您可以随时关闭</w:t>
      </w:r>
      <w:r>
        <w:rPr>
          <w:rFonts w:ascii="Times New Roman" w:eastAsia="宋体" w:hAnsi="宋体" w:cs="宋体"/>
          <w:color w:val="000000"/>
          <w:w w:val="102"/>
          <w:sz w:val="20"/>
        </w:rPr>
        <w:t>Excel</w:t>
      </w:r>
      <w:r>
        <w:rPr>
          <w:rFonts w:ascii="Times New Roman" w:eastAsia="宋体" w:hAnsi="宋体" w:cs="宋体"/>
          <w:color w:val="000000"/>
          <w:w w:val="102"/>
          <w:sz w:val="20"/>
        </w:rPr>
        <w:t>。将提示您保存工作表以保存</w:t>
      </w:r>
    </w:p>
    <w:p w14:paraId="215CCE9F" w14:textId="5994383B" w:rsidR="003A70CC" w:rsidRDefault="00C368D6">
      <w:pPr>
        <w:spacing w:before="80" w:line="200" w:lineRule="exact"/>
        <w:ind w:left="600" w:right="6600"/>
        <w:jc w:val="left"/>
        <w:sectPr w:rsidR="003A70CC">
          <w:type w:val="continuous"/>
          <w:pgSz w:w="12240" w:h="17760"/>
          <w:pgMar w:top="740" w:right="1740" w:bottom="1440" w:left="1540" w:header="720" w:footer="720" w:gutter="0"/>
          <w:cols w:space="720"/>
        </w:sectPr>
      </w:pPr>
      <w:r>
        <w:rPr>
          <w:rFonts w:ascii="Times New Roman" w:eastAsia="宋体" w:hAnsi="宋体" w:cs="宋体"/>
          <w:color w:val="000000"/>
          <w:w w:val="103"/>
          <w:sz w:val="20"/>
        </w:rPr>
        <w:t>MindManager</w:t>
      </w:r>
      <w:r w:rsidR="00FB74A8">
        <w:rPr>
          <w:rFonts w:ascii="Times New Roman" w:eastAsia="宋体" w:hAnsi="宋体" w:cs="宋体"/>
          <w:color w:val="000000"/>
          <w:w w:val="103"/>
          <w:sz w:val="20"/>
        </w:rPr>
        <w:t>链接。</w:t>
      </w:r>
    </w:p>
    <w:p w14:paraId="006F75F8" w14:textId="77777777" w:rsidR="003A70CC" w:rsidRDefault="00664571">
      <w:pPr>
        <w:ind w:left="20"/>
        <w:sectPr w:rsidR="003A70CC">
          <w:type w:val="continuous"/>
          <w:pgSz w:w="12240" w:h="17760"/>
          <w:pgMar w:top="740" w:right="1740" w:bottom="1440" w:left="1540" w:header="720" w:footer="720" w:gutter="0"/>
          <w:cols w:space="720"/>
        </w:sectPr>
      </w:pPr>
      <w:r>
        <w:pict w14:anchorId="6E45825C">
          <v:group id="_x0000_s3176" style="width:59pt;height:16pt;mso-position-horizontal-relative:char;mso-position-vertical-relative:line" coordsize="1180,320">
            <v:shape id="_x0000_s3178" style="position:absolute;width:1180;height:320;mso-width-relative:margin;mso-height-relative:margin" coordsize="1180,320" o:spt="100" adj="0,,0" path="">
              <v:stroke joinstyle="round"/>
              <v:imagedata r:id="rId872"/>
              <v:formulas/>
              <v:path o:connecttype="segments"/>
              <o:lock v:ext="edit" aspectratio="t"/>
            </v:shape>
            <v:shape id="_x0000_s3177" style="position:absolute;left:300;top:60;width:880;height:260;mso-width-relative:margin;mso-height-relative:margin" coordsize="1180,320" o:spt="100" adj="0,,0" path="" stroked="f">
              <v:stroke joinstyle="round"/>
              <v:formulas/>
              <v:path o:connecttype="segments"/>
              <o:lock v:ext="edit" aspectratio="t"/>
              <v:textbox inset="0,0,0,0">
                <w:txbxContent>
                  <w:p w14:paraId="30FFB164"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4F0D5427" w14:textId="77777777" w:rsidR="003A70CC" w:rsidRDefault="00FB74A8">
      <w:pPr>
        <w:pBdr>
          <w:top w:val="single" w:sz="0" w:space="8" w:color="FFFFFF"/>
        </w:pBdr>
        <w:spacing w:line="200" w:lineRule="exact"/>
        <w:ind w:left="20" w:right="4740"/>
        <w:jc w:val="left"/>
        <w:sectPr w:rsidR="003A70CC">
          <w:type w:val="continuous"/>
          <w:pgSz w:w="12240" w:h="17760"/>
          <w:pgMar w:top="740" w:right="1740" w:bottom="1440" w:left="1540" w:header="720" w:footer="720" w:gutter="0"/>
          <w:cols w:space="720"/>
        </w:sectPr>
      </w:pPr>
      <w:r>
        <w:rPr>
          <w:rFonts w:ascii="Times New Roman" w:eastAsia="宋体" w:hAnsi="宋体" w:cs="宋体"/>
          <w:color w:val="000000"/>
          <w:w w:val="104"/>
          <w:sz w:val="20"/>
        </w:rPr>
        <w:t>MindManager</w:t>
      </w:r>
      <w:r>
        <w:rPr>
          <w:rFonts w:ascii="Times New Roman" w:eastAsia="宋体" w:hAnsi="宋体" w:cs="宋体"/>
          <w:color w:val="000000"/>
          <w:w w:val="104"/>
          <w:sz w:val="20"/>
        </w:rPr>
        <w:t>不支持</w:t>
      </w:r>
      <w:r>
        <w:rPr>
          <w:rFonts w:ascii="Times New Roman" w:eastAsia="宋体" w:hAnsi="宋体" w:cs="宋体"/>
          <w:color w:val="000000"/>
          <w:w w:val="104"/>
          <w:sz w:val="20"/>
        </w:rPr>
        <w:t>Excel</w:t>
      </w:r>
      <w:r>
        <w:rPr>
          <w:rFonts w:ascii="Times New Roman" w:eastAsia="宋体" w:hAnsi="宋体" w:cs="宋体"/>
          <w:color w:val="000000"/>
          <w:w w:val="104"/>
          <w:sz w:val="20"/>
        </w:rPr>
        <w:t>公式。</w:t>
      </w:r>
    </w:p>
    <w:p w14:paraId="4D624AB0" w14:textId="77777777" w:rsidR="003A70CC" w:rsidRDefault="00FB74A8">
      <w:pPr>
        <w:pBdr>
          <w:top w:val="single" w:sz="0" w:space="11" w:color="FFFFFF"/>
        </w:pBdr>
        <w:spacing w:line="210" w:lineRule="exact"/>
        <w:ind w:left="20" w:right="6680"/>
        <w:jc w:val="left"/>
        <w:sectPr w:rsidR="003A70CC">
          <w:type w:val="continuous"/>
          <w:pgSz w:w="12240" w:h="17760"/>
          <w:pgMar w:top="740" w:right="1740" w:bottom="1440" w:left="1540" w:header="720" w:footer="720" w:gutter="0"/>
          <w:cols w:space="720"/>
        </w:sectPr>
      </w:pPr>
      <w:r>
        <w:rPr>
          <w:rFonts w:ascii="Times New Roman" w:eastAsia="宋体" w:hAnsi="宋体" w:cs="宋体"/>
          <w:color w:val="3E4D53"/>
          <w:w w:val="96"/>
        </w:rPr>
        <w:t>查看和修改数据</w:t>
      </w:r>
    </w:p>
    <w:p w14:paraId="4ED8242B" w14:textId="77777777" w:rsidR="003A70CC" w:rsidRDefault="00FB74A8">
      <w:pPr>
        <w:pBdr>
          <w:top w:val="single" w:sz="0" w:space="12" w:color="FFFFFF"/>
        </w:pBdr>
        <w:spacing w:line="210" w:lineRule="exact"/>
        <w:ind w:right="6820"/>
        <w:jc w:val="left"/>
      </w:pPr>
      <w:r>
        <w:rPr>
          <w:rFonts w:ascii="Times New Roman" w:eastAsia="宋体" w:hAnsi="宋体" w:cs="宋体"/>
          <w:color w:val="000000"/>
          <w:w w:val="106"/>
        </w:rPr>
        <w:t>调整电子表格</w:t>
      </w:r>
    </w:p>
    <w:p w14:paraId="54F0647B" w14:textId="77777777" w:rsidR="003A70CC" w:rsidRDefault="00FB74A8">
      <w:pPr>
        <w:spacing w:before="80" w:line="200" w:lineRule="exact"/>
        <w:ind w:left="20"/>
        <w:jc w:val="left"/>
      </w:pPr>
      <w:r>
        <w:rPr>
          <w:rFonts w:ascii="Times New Roman" w:eastAsia="宋体" w:hAnsi="宋体" w:cs="宋体"/>
          <w:color w:val="000000"/>
          <w:w w:val="103"/>
          <w:sz w:val="20"/>
        </w:rPr>
        <w:t>最初，您可能只看到数据的一部分。要查看所有数据，您可以调整电子表格的大小。</w:t>
      </w:r>
    </w:p>
    <w:p w14:paraId="254B9AE0" w14:textId="77777777" w:rsidR="003A70CC" w:rsidRDefault="00FB74A8">
      <w:pPr>
        <w:spacing w:before="60" w:line="200" w:lineRule="exact"/>
        <w:ind w:left="260" w:right="3180"/>
        <w:jc w:val="left"/>
      </w:pPr>
      <w:r>
        <w:rPr>
          <w:rFonts w:ascii="Times New Roman" w:eastAsia="宋体" w:hAnsi="宋体" w:cs="宋体"/>
          <w:color w:val="000000"/>
          <w:w w:val="106"/>
          <w:sz w:val="20"/>
        </w:rPr>
        <w:t>1.</w:t>
      </w:r>
      <w:r>
        <w:rPr>
          <w:rFonts w:ascii="Times New Roman" w:eastAsia="宋体" w:hAnsi="宋体" w:cs="宋体"/>
          <w:color w:val="000000"/>
          <w:w w:val="106"/>
          <w:sz w:val="20"/>
        </w:rPr>
        <w:t>选择主题，然后再次单击以选择电子表格。</w:t>
      </w:r>
    </w:p>
    <w:p w14:paraId="60815532" w14:textId="77777777" w:rsidR="003A70CC" w:rsidRDefault="00FB74A8">
      <w:pPr>
        <w:spacing w:before="80" w:line="200" w:lineRule="exact"/>
        <w:ind w:left="240" w:right="4160"/>
        <w:jc w:val="left"/>
        <w:sectPr w:rsidR="003A70CC">
          <w:type w:val="continuous"/>
          <w:pgSz w:w="12240" w:h="17760"/>
          <w:pgMar w:top="740" w:right="1740" w:bottom="1440" w:left="1540" w:header="720" w:footer="720" w:gutter="0"/>
          <w:cols w:space="720"/>
        </w:sectPr>
      </w:pPr>
      <w:r>
        <w:rPr>
          <w:rFonts w:ascii="Times New Roman" w:eastAsia="宋体" w:hAnsi="宋体" w:cs="宋体"/>
          <w:color w:val="000000"/>
          <w:w w:val="105"/>
          <w:sz w:val="20"/>
        </w:rPr>
        <w:t>2.</w:t>
      </w:r>
      <w:r>
        <w:rPr>
          <w:rFonts w:ascii="Times New Roman" w:eastAsia="宋体" w:hAnsi="宋体" w:cs="宋体"/>
          <w:color w:val="000000"/>
          <w:w w:val="105"/>
          <w:sz w:val="20"/>
        </w:rPr>
        <w:t>使用角落手柄调整数据区域的大小。</w:t>
      </w:r>
    </w:p>
    <w:p w14:paraId="5CAE467D" w14:textId="77777777" w:rsidR="003A70CC" w:rsidRDefault="00664571">
      <w:pPr>
        <w:ind w:left="20"/>
        <w:sectPr w:rsidR="003A70CC">
          <w:type w:val="continuous"/>
          <w:pgSz w:w="12240" w:h="17760"/>
          <w:pgMar w:top="740" w:right="1740" w:bottom="1440" w:left="1540" w:header="720" w:footer="720" w:gutter="0"/>
          <w:cols w:space="720"/>
        </w:sectPr>
      </w:pPr>
      <w:r>
        <w:pict w14:anchorId="5170E0CD">
          <v:group id="_x0000_s3173" style="width:56pt;height:15pt;mso-position-horizontal-relative:char;mso-position-vertical-relative:line" coordsize="1120,300">
            <v:shape id="_x0000_s3175" style="position:absolute;width:1120;height:300;mso-width-relative:margin;mso-height-relative:margin" coordsize="1120,300" o:spt="100" adj="0,,0" path="">
              <v:stroke joinstyle="round"/>
              <v:imagedata r:id="rId873"/>
              <v:formulas/>
              <v:path o:connecttype="segments"/>
              <o:lock v:ext="edit" aspectratio="t"/>
            </v:shape>
            <v:shape id="_x0000_s3174" style="position:absolute;left:300;top:40;width:820;height:260;mso-width-relative:margin;mso-height-relative:margin" coordsize="1120,300" o:spt="100" adj="0,,0" path="" stroked="f">
              <v:stroke joinstyle="round"/>
              <v:formulas/>
              <v:path o:connecttype="segments"/>
              <o:lock v:ext="edit" aspectratio="t"/>
              <v:textbox inset="0,0,0,0">
                <w:txbxContent>
                  <w:p w14:paraId="5F668834"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24D315C2" w14:textId="77777777" w:rsidR="003A70CC" w:rsidRDefault="00FB74A8">
      <w:pPr>
        <w:pBdr>
          <w:top w:val="single" w:sz="0" w:space="8" w:color="FFFFFF"/>
        </w:pBdr>
        <w:spacing w:line="320" w:lineRule="exact"/>
        <w:ind w:left="20" w:right="40"/>
        <w:jc w:val="left"/>
        <w:sectPr w:rsidR="003A70CC">
          <w:type w:val="continuous"/>
          <w:pgSz w:w="12240" w:h="17760"/>
          <w:pgMar w:top="740" w:right="1740" w:bottom="1440" w:left="1540" w:header="720" w:footer="720" w:gutter="0"/>
          <w:cols w:space="720"/>
        </w:sectPr>
      </w:pPr>
      <w:r>
        <w:rPr>
          <w:rFonts w:ascii="Times New Roman" w:eastAsia="宋体" w:hAnsi="宋体" w:cs="宋体"/>
          <w:color w:val="000000"/>
          <w:w w:val="103"/>
          <w:sz w:val="20"/>
        </w:rPr>
        <w:t>MindManager</w:t>
      </w:r>
      <w:r>
        <w:rPr>
          <w:rFonts w:ascii="Times New Roman" w:eastAsia="宋体" w:hAnsi="宋体" w:cs="宋体"/>
          <w:color w:val="000000"/>
          <w:w w:val="103"/>
          <w:sz w:val="20"/>
        </w:rPr>
        <w:t>显示的数据如电子表格中所示——它的格式、行高和列宽在电子表格中确定。</w:t>
      </w:r>
    </w:p>
    <w:p w14:paraId="50F67FFA" w14:textId="77777777" w:rsidR="003A70CC" w:rsidRDefault="00FB74A8">
      <w:pPr>
        <w:pBdr>
          <w:top w:val="single" w:sz="0" w:space="11" w:color="FFFFFF"/>
        </w:pBdr>
        <w:spacing w:line="210" w:lineRule="exact"/>
        <w:ind w:left="20" w:right="6640"/>
        <w:jc w:val="left"/>
      </w:pPr>
      <w:r>
        <w:rPr>
          <w:rFonts w:ascii="Times New Roman" w:eastAsia="宋体" w:hAnsi="宋体" w:cs="宋体"/>
          <w:color w:val="000000"/>
          <w:w w:val="99"/>
        </w:rPr>
        <w:t>修改所选范围</w:t>
      </w:r>
    </w:p>
    <w:p w14:paraId="1B98851F" w14:textId="77777777" w:rsidR="003A70CC" w:rsidRDefault="00FB74A8">
      <w:pPr>
        <w:spacing w:before="100" w:line="200" w:lineRule="exact"/>
        <w:ind w:left="260" w:right="4240"/>
        <w:jc w:val="left"/>
      </w:pPr>
      <w:r>
        <w:rPr>
          <w:rFonts w:ascii="Times New Roman" w:eastAsia="宋体" w:hAnsi="宋体" w:cs="宋体"/>
          <w:color w:val="000000"/>
          <w:w w:val="102"/>
          <w:sz w:val="20"/>
        </w:rPr>
        <w:t>1.</w:t>
      </w:r>
      <w:r>
        <w:rPr>
          <w:rFonts w:ascii="Times New Roman" w:eastAsia="宋体" w:hAnsi="宋体" w:cs="宋体"/>
          <w:color w:val="000000"/>
          <w:w w:val="102"/>
          <w:sz w:val="20"/>
        </w:rPr>
        <w:t>右键单击主题的</w:t>
      </w:r>
      <w:r>
        <w:rPr>
          <w:rFonts w:ascii="Times New Roman" w:eastAsia="宋体" w:hAnsi="宋体" w:cs="宋体"/>
          <w:color w:val="000000"/>
          <w:w w:val="102"/>
          <w:sz w:val="20"/>
        </w:rPr>
        <w:t>Microsoft Excel</w:t>
      </w:r>
      <w:r>
        <w:rPr>
          <w:rFonts w:ascii="Times New Roman" w:eastAsia="宋体" w:hAnsi="宋体" w:cs="宋体"/>
          <w:color w:val="000000"/>
          <w:w w:val="102"/>
          <w:sz w:val="20"/>
        </w:rPr>
        <w:t>图标。</w:t>
      </w:r>
    </w:p>
    <w:p w14:paraId="4537ADEF" w14:textId="77777777" w:rsidR="003A70CC" w:rsidRDefault="00FB74A8">
      <w:pPr>
        <w:spacing w:before="60" w:line="200" w:lineRule="exact"/>
        <w:ind w:left="260" w:right="5080"/>
        <w:jc w:val="left"/>
      </w:pPr>
      <w:r>
        <w:rPr>
          <w:rFonts w:ascii="Times New Roman" w:eastAsia="宋体" w:hAnsi="宋体" w:cs="宋体"/>
          <w:color w:val="000000"/>
          <w:w w:val="103"/>
          <w:sz w:val="20"/>
        </w:rPr>
        <w:t>2.</w:t>
      </w:r>
      <w:r>
        <w:rPr>
          <w:rFonts w:ascii="Times New Roman" w:eastAsia="宋体" w:hAnsi="宋体" w:cs="宋体"/>
          <w:color w:val="000000"/>
          <w:w w:val="103"/>
          <w:sz w:val="20"/>
        </w:rPr>
        <w:t>单击“更新</w:t>
      </w:r>
      <w:r>
        <w:rPr>
          <w:rFonts w:ascii="Times New Roman" w:eastAsia="宋体" w:hAnsi="宋体" w:cs="宋体"/>
          <w:color w:val="000000"/>
          <w:w w:val="103"/>
          <w:sz w:val="20"/>
        </w:rPr>
        <w:t>Microsoft Excel</w:t>
      </w:r>
      <w:r>
        <w:rPr>
          <w:rFonts w:ascii="Times New Roman" w:eastAsia="宋体" w:hAnsi="宋体" w:cs="宋体"/>
          <w:color w:val="000000"/>
          <w:w w:val="103"/>
          <w:sz w:val="20"/>
        </w:rPr>
        <w:t>范围”。</w:t>
      </w:r>
    </w:p>
    <w:p w14:paraId="04188218" w14:textId="77777777" w:rsidR="003A70CC" w:rsidRDefault="00FB74A8">
      <w:pPr>
        <w:spacing w:before="80" w:line="200" w:lineRule="exact"/>
        <w:ind w:left="260" w:right="3900"/>
        <w:jc w:val="left"/>
        <w:sectPr w:rsidR="003A70CC">
          <w:type w:val="continuous"/>
          <w:pgSz w:w="12240" w:h="17760"/>
          <w:pgMar w:top="740" w:right="1740" w:bottom="1440" w:left="1540" w:header="720" w:footer="720" w:gutter="0"/>
          <w:cols w:space="720"/>
        </w:sectPr>
      </w:pPr>
      <w:r>
        <w:rPr>
          <w:rFonts w:ascii="Times New Roman" w:eastAsia="宋体" w:hAnsi="宋体" w:cs="宋体"/>
          <w:color w:val="000000"/>
          <w:w w:val="102"/>
          <w:sz w:val="20"/>
        </w:rPr>
        <w:t>3.Excel</w:t>
      </w:r>
      <w:r>
        <w:rPr>
          <w:rFonts w:ascii="Times New Roman" w:eastAsia="宋体" w:hAnsi="宋体" w:cs="宋体"/>
          <w:color w:val="000000"/>
          <w:w w:val="102"/>
          <w:sz w:val="20"/>
        </w:rPr>
        <w:t>将打开并提示您输入新的范围。</w:t>
      </w:r>
    </w:p>
    <w:p w14:paraId="3B438525" w14:textId="77777777" w:rsidR="003A70CC" w:rsidRDefault="00FB74A8">
      <w:pPr>
        <w:pBdr>
          <w:top w:val="single" w:sz="0" w:space="11" w:color="FFFFFF"/>
        </w:pBdr>
        <w:spacing w:line="210" w:lineRule="exact"/>
        <w:ind w:left="20" w:right="6840"/>
        <w:jc w:val="left"/>
      </w:pPr>
      <w:r>
        <w:rPr>
          <w:rFonts w:ascii="Times New Roman" w:eastAsia="宋体" w:hAnsi="宋体" w:cs="宋体"/>
          <w:color w:val="000000"/>
          <w:w w:val="99"/>
        </w:rPr>
        <w:t>编辑工作表数据</w:t>
      </w:r>
    </w:p>
    <w:p w14:paraId="2857BFA6" w14:textId="77777777" w:rsidR="003A70CC" w:rsidRDefault="00FB74A8">
      <w:pPr>
        <w:spacing w:before="80" w:line="200" w:lineRule="exact"/>
        <w:ind w:left="20" w:right="760"/>
        <w:jc w:val="left"/>
        <w:sectPr w:rsidR="003A70CC">
          <w:type w:val="continuous"/>
          <w:pgSz w:w="12240" w:h="17760"/>
          <w:pgMar w:top="740" w:right="1740" w:bottom="1440" w:left="1540" w:header="720" w:footer="720" w:gutter="0"/>
          <w:cols w:space="720"/>
        </w:sectPr>
      </w:pPr>
      <w:r>
        <w:rPr>
          <w:rFonts w:ascii="Times New Roman" w:eastAsia="宋体" w:hAnsi="宋体" w:cs="宋体"/>
          <w:color w:val="000000"/>
          <w:w w:val="101"/>
          <w:sz w:val="20"/>
        </w:rPr>
        <w:t>当您链接到</w:t>
      </w:r>
      <w:r>
        <w:rPr>
          <w:rFonts w:ascii="Times New Roman" w:eastAsia="宋体" w:hAnsi="宋体" w:cs="宋体"/>
          <w:color w:val="000000"/>
          <w:w w:val="101"/>
          <w:sz w:val="20"/>
        </w:rPr>
        <w:t>Excel</w:t>
      </w:r>
      <w:r>
        <w:rPr>
          <w:rFonts w:ascii="Times New Roman" w:eastAsia="宋体" w:hAnsi="宋体" w:cs="宋体"/>
          <w:color w:val="000000"/>
          <w:w w:val="101"/>
          <w:sz w:val="20"/>
        </w:rPr>
        <w:t>中的工作表数据时，您可以通过以下方式之一编辑数据。</w:t>
      </w:r>
    </w:p>
    <w:p w14:paraId="496009A9" w14:textId="77777777" w:rsidR="003A70CC" w:rsidRDefault="00FB74A8">
      <w:pPr>
        <w:pBdr>
          <w:top w:val="single" w:sz="0" w:space="16" w:color="FFFFFF"/>
        </w:pBdr>
        <w:spacing w:line="160" w:lineRule="exact"/>
        <w:ind w:left="20" w:right="3700"/>
        <w:jc w:val="left"/>
        <w:sectPr w:rsidR="003A70CC">
          <w:type w:val="continuous"/>
          <w:pgSz w:w="12240" w:h="17760"/>
          <w:pgMar w:top="740" w:right="1740" w:bottom="1440" w:left="1540" w:header="720" w:footer="720" w:gutter="0"/>
          <w:cols w:space="720"/>
        </w:sectPr>
      </w:pPr>
      <w:r>
        <w:rPr>
          <w:rFonts w:ascii="Times New Roman" w:eastAsia="宋体" w:hAnsi="宋体" w:cs="宋体"/>
          <w:color w:val="000000"/>
          <w:w w:val="103"/>
          <w:sz w:val="16"/>
        </w:rPr>
        <w:t>直接在</w:t>
      </w:r>
      <w:r>
        <w:rPr>
          <w:rFonts w:ascii="Times New Roman" w:eastAsia="宋体" w:hAnsi="宋体" w:cs="宋体"/>
          <w:color w:val="000000"/>
          <w:w w:val="103"/>
          <w:sz w:val="16"/>
        </w:rPr>
        <w:t>Excel</w:t>
      </w:r>
      <w:r>
        <w:rPr>
          <w:rFonts w:ascii="Times New Roman" w:eastAsia="宋体" w:hAnsi="宋体" w:cs="宋体"/>
          <w:color w:val="000000"/>
          <w:w w:val="103"/>
          <w:sz w:val="16"/>
        </w:rPr>
        <w:t>中编辑工作表，然后在</w:t>
      </w:r>
      <w:r>
        <w:rPr>
          <w:rFonts w:ascii="Times New Roman" w:eastAsia="宋体" w:hAnsi="宋体" w:cs="宋体"/>
          <w:color w:val="000000"/>
          <w:w w:val="103"/>
          <w:sz w:val="16"/>
        </w:rPr>
        <w:t>MindManager</w:t>
      </w:r>
      <w:r>
        <w:rPr>
          <w:rFonts w:ascii="Times New Roman" w:eastAsia="宋体" w:hAnsi="宋体" w:cs="宋体"/>
          <w:color w:val="000000"/>
          <w:w w:val="103"/>
          <w:sz w:val="16"/>
        </w:rPr>
        <w:t>中更新数据</w:t>
      </w:r>
    </w:p>
    <w:p w14:paraId="045F87BE" w14:textId="77777777" w:rsidR="003A70CC" w:rsidRDefault="00FB74A8">
      <w:pPr>
        <w:pBdr>
          <w:top w:val="single" w:sz="0" w:space="16" w:color="FFFFFF"/>
        </w:pBdr>
        <w:spacing w:line="200" w:lineRule="exact"/>
        <w:ind w:left="260" w:right="1840"/>
        <w:jc w:val="left"/>
      </w:pPr>
      <w:r>
        <w:rPr>
          <w:rFonts w:ascii="Times New Roman" w:eastAsia="宋体" w:hAnsi="宋体" w:cs="宋体"/>
          <w:color w:val="000000"/>
          <w:w w:val="103"/>
          <w:sz w:val="20"/>
        </w:rPr>
        <w:t>1.</w:t>
      </w:r>
      <w:r>
        <w:rPr>
          <w:rFonts w:ascii="Times New Roman" w:eastAsia="宋体" w:hAnsi="宋体" w:cs="宋体"/>
          <w:color w:val="000000"/>
          <w:w w:val="103"/>
          <w:sz w:val="20"/>
        </w:rPr>
        <w:t>像往常一样在</w:t>
      </w:r>
      <w:r>
        <w:rPr>
          <w:rFonts w:ascii="Times New Roman" w:eastAsia="宋体" w:hAnsi="宋体" w:cs="宋体"/>
          <w:color w:val="000000"/>
          <w:w w:val="103"/>
          <w:sz w:val="20"/>
        </w:rPr>
        <w:t>Excel</w:t>
      </w:r>
      <w:r>
        <w:rPr>
          <w:rFonts w:ascii="Times New Roman" w:eastAsia="宋体" w:hAnsi="宋体" w:cs="宋体"/>
          <w:color w:val="000000"/>
          <w:w w:val="103"/>
          <w:sz w:val="20"/>
        </w:rPr>
        <w:t>中打开和编辑工作表，并保存它。</w:t>
      </w:r>
    </w:p>
    <w:p w14:paraId="5FE7345A" w14:textId="77777777" w:rsidR="003A70CC" w:rsidRDefault="00FB74A8">
      <w:pPr>
        <w:spacing w:before="80" w:line="200" w:lineRule="exact"/>
        <w:ind w:left="260" w:right="2920"/>
        <w:jc w:val="left"/>
        <w:sectPr w:rsidR="003A70CC">
          <w:type w:val="continuous"/>
          <w:pgSz w:w="12240" w:h="17760"/>
          <w:pgMar w:top="740" w:right="1740" w:bottom="1440" w:left="1540" w:header="720" w:footer="720" w:gutter="0"/>
          <w:cols w:space="720"/>
        </w:sectPr>
      </w:pPr>
      <w:r>
        <w:rPr>
          <w:rFonts w:ascii="Times New Roman" w:eastAsia="宋体" w:hAnsi="宋体" w:cs="宋体"/>
          <w:color w:val="000000"/>
          <w:w w:val="102"/>
          <w:sz w:val="20"/>
        </w:rPr>
        <w:t>2.</w:t>
      </w:r>
      <w:r>
        <w:rPr>
          <w:rFonts w:ascii="Times New Roman" w:eastAsia="宋体" w:hAnsi="宋体" w:cs="宋体"/>
          <w:color w:val="000000"/>
          <w:w w:val="102"/>
          <w:sz w:val="20"/>
        </w:rPr>
        <w:t>在</w:t>
      </w:r>
      <w:r>
        <w:rPr>
          <w:rFonts w:ascii="Times New Roman" w:eastAsia="宋体" w:hAnsi="宋体" w:cs="宋体"/>
          <w:color w:val="000000"/>
          <w:w w:val="102"/>
          <w:sz w:val="20"/>
        </w:rPr>
        <w:t>MindManager</w:t>
      </w:r>
      <w:r>
        <w:rPr>
          <w:rFonts w:ascii="Times New Roman" w:eastAsia="宋体" w:hAnsi="宋体" w:cs="宋体"/>
          <w:color w:val="000000"/>
          <w:w w:val="102"/>
          <w:sz w:val="20"/>
        </w:rPr>
        <w:t>中，右键单击</w:t>
      </w:r>
      <w:r>
        <w:rPr>
          <w:rFonts w:ascii="Times New Roman" w:eastAsia="宋体" w:hAnsi="宋体" w:cs="宋体"/>
          <w:color w:val="000000"/>
          <w:w w:val="102"/>
          <w:sz w:val="20"/>
        </w:rPr>
        <w:t>Excel</w:t>
      </w:r>
      <w:r>
        <w:rPr>
          <w:rFonts w:ascii="Times New Roman" w:eastAsia="宋体" w:hAnsi="宋体" w:cs="宋体"/>
          <w:color w:val="000000"/>
          <w:w w:val="102"/>
          <w:sz w:val="20"/>
        </w:rPr>
        <w:t>主题，然后单击刷新。</w:t>
      </w:r>
    </w:p>
    <w:p w14:paraId="43D0409B" w14:textId="77777777" w:rsidR="003A70CC" w:rsidRDefault="00664571">
      <w:pPr>
        <w:ind w:left="20"/>
        <w:sectPr w:rsidR="003A70CC">
          <w:type w:val="continuous"/>
          <w:pgSz w:w="12240" w:h="17760"/>
          <w:pgMar w:top="740" w:right="1740" w:bottom="1440" w:left="1540" w:header="720" w:footer="720" w:gutter="0"/>
          <w:cols w:space="720"/>
        </w:sectPr>
      </w:pPr>
      <w:r>
        <w:pict w14:anchorId="5B339ABB">
          <v:group id="_x0000_s3170" style="width:56pt;height:16pt;mso-position-horizontal-relative:char;mso-position-vertical-relative:line" coordsize="1120,320">
            <v:shape id="_x0000_s3172" style="position:absolute;width:1120;height:320;mso-width-relative:margin;mso-height-relative:margin" coordsize="1120,320" o:spt="100" adj="0,,0" path="">
              <v:stroke joinstyle="round"/>
              <v:imagedata r:id="rId874"/>
              <v:formulas/>
              <v:path o:connecttype="segments"/>
              <o:lock v:ext="edit" aspectratio="t"/>
            </v:shape>
            <v:shape id="_x0000_s3171" style="position:absolute;left:300;top:60;width:820;height:260;mso-width-relative:margin;mso-height-relative:margin" coordsize="1120,320" o:spt="100" adj="0,,0" path="" stroked="f">
              <v:stroke joinstyle="round"/>
              <v:formulas/>
              <v:path o:connecttype="segments"/>
              <o:lock v:ext="edit" aspectratio="t"/>
              <v:textbox inset="0,0,0,0">
                <w:txbxContent>
                  <w:p w14:paraId="149E4B76"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274B40F8" w14:textId="77777777" w:rsidR="003A70CC" w:rsidRDefault="00FB74A8">
      <w:pPr>
        <w:pBdr>
          <w:top w:val="single" w:sz="0" w:space="8" w:color="FFFFFF"/>
        </w:pBdr>
        <w:spacing w:line="310" w:lineRule="exact"/>
        <w:ind w:left="20" w:right="120"/>
        <w:jc w:val="left"/>
        <w:sectPr w:rsidR="003A70CC">
          <w:type w:val="continuous"/>
          <w:pgSz w:w="12240" w:h="17760"/>
          <w:pgMar w:top="740" w:right="1740" w:bottom="1440" w:left="1540" w:header="720" w:footer="720" w:gutter="0"/>
          <w:cols w:space="720"/>
        </w:sectPr>
      </w:pPr>
      <w:r>
        <w:rPr>
          <w:rFonts w:ascii="Times New Roman" w:eastAsia="宋体" w:hAnsi="宋体" w:cs="宋体"/>
          <w:color w:val="000000"/>
          <w:w w:val="101"/>
          <w:sz w:val="20"/>
        </w:rPr>
        <w:t>要用</w:t>
      </w:r>
      <w:r>
        <w:rPr>
          <w:rFonts w:ascii="Times New Roman" w:eastAsia="宋体" w:hAnsi="宋体" w:cs="宋体"/>
          <w:color w:val="000000"/>
          <w:w w:val="101"/>
          <w:sz w:val="20"/>
        </w:rPr>
        <w:t>Excel</w:t>
      </w:r>
      <w:r>
        <w:rPr>
          <w:rFonts w:ascii="Times New Roman" w:eastAsia="宋体" w:hAnsi="宋体" w:cs="宋体"/>
          <w:color w:val="000000"/>
          <w:w w:val="101"/>
          <w:sz w:val="20"/>
        </w:rPr>
        <w:t>链接刷新多个主题，右键单击地图背景，然后单击刷新所有主题或按</w:t>
      </w:r>
      <w:r>
        <w:rPr>
          <w:rFonts w:ascii="Times New Roman" w:eastAsia="宋体" w:hAnsi="宋体" w:cs="宋体"/>
          <w:color w:val="000000"/>
          <w:w w:val="101"/>
          <w:sz w:val="20"/>
        </w:rPr>
        <w:t>SHIFT+F5</w:t>
      </w:r>
      <w:r>
        <w:rPr>
          <w:rFonts w:ascii="Times New Roman" w:eastAsia="宋体" w:hAnsi="宋体" w:cs="宋体"/>
          <w:color w:val="000000"/>
          <w:w w:val="101"/>
          <w:sz w:val="20"/>
        </w:rPr>
        <w:t>。</w:t>
      </w:r>
    </w:p>
    <w:p w14:paraId="0D082896" w14:textId="77777777" w:rsidR="003A70CC" w:rsidRDefault="00FB74A8">
      <w:pPr>
        <w:pBdr>
          <w:top w:val="single" w:sz="0" w:space="31" w:color="FFFFFF"/>
        </w:pBdr>
        <w:spacing w:before="880" w:line="200" w:lineRule="exact"/>
        <w:ind w:left="20" w:right="8580"/>
        <w:jc w:val="left"/>
        <w:sectPr w:rsidR="003A70CC">
          <w:type w:val="continuous"/>
          <w:pgSz w:w="12240" w:h="17760"/>
          <w:pgMar w:top="740" w:right="1740" w:bottom="1440" w:left="1540" w:header="720" w:footer="720" w:gutter="0"/>
          <w:cols w:space="720"/>
        </w:sectPr>
      </w:pPr>
      <w:r>
        <w:rPr>
          <w:rFonts w:ascii="Times New Roman" w:eastAsia="宋体" w:hAnsi="宋体" w:cs="宋体"/>
          <w:color w:val="000000"/>
          <w:w w:val="106"/>
          <w:sz w:val="20"/>
        </w:rPr>
        <w:t>333</w:t>
      </w:r>
    </w:p>
    <w:p w14:paraId="0D09C8B4" w14:textId="77777777" w:rsidR="003A70CC" w:rsidRDefault="00FB74A8">
      <w:pPr>
        <w:pageBreakBefore/>
        <w:spacing w:line="200" w:lineRule="exact"/>
        <w:ind w:left="4960" w:right="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4"/>
          <w:sz w:val="20"/>
        </w:rPr>
        <w:lastRenderedPageBreak/>
        <w:t>合并数据、</w:t>
      </w:r>
      <w:r>
        <w:rPr>
          <w:rFonts w:ascii="Times New Roman" w:eastAsia="宋体" w:hAnsi="宋体" w:cs="宋体"/>
          <w:color w:val="000000"/>
          <w:w w:val="104"/>
          <w:sz w:val="20"/>
        </w:rPr>
        <w:t>Microsoft Office</w:t>
      </w:r>
      <w:r>
        <w:rPr>
          <w:rFonts w:ascii="Times New Roman" w:eastAsia="宋体" w:hAnsi="宋体" w:cs="宋体"/>
          <w:color w:val="000000"/>
          <w:w w:val="104"/>
          <w:sz w:val="20"/>
        </w:rPr>
        <w:t>或</w:t>
      </w:r>
      <w:r>
        <w:rPr>
          <w:rFonts w:ascii="Times New Roman" w:eastAsia="宋体" w:hAnsi="宋体" w:cs="宋体"/>
          <w:color w:val="000000"/>
          <w:w w:val="104"/>
          <w:sz w:val="20"/>
        </w:rPr>
        <w:t>SharePoint</w:t>
      </w:r>
    </w:p>
    <w:p w14:paraId="4B655C6F" w14:textId="77777777" w:rsidR="003A70CC" w:rsidRDefault="00FB74A8">
      <w:pPr>
        <w:pBdr>
          <w:top w:val="single" w:sz="0" w:space="21" w:color="FFFFFF"/>
        </w:pBdr>
        <w:spacing w:line="160" w:lineRule="exact"/>
        <w:ind w:left="20" w:right="56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3"/>
          <w:sz w:val="16"/>
        </w:rPr>
        <w:t>从</w:t>
      </w:r>
      <w:r>
        <w:rPr>
          <w:rFonts w:ascii="Times New Roman" w:eastAsia="宋体" w:hAnsi="宋体" w:cs="宋体"/>
          <w:color w:val="000000"/>
          <w:w w:val="103"/>
          <w:sz w:val="16"/>
        </w:rPr>
        <w:t>MindManager</w:t>
      </w:r>
      <w:r>
        <w:rPr>
          <w:rFonts w:ascii="Times New Roman" w:eastAsia="宋体" w:hAnsi="宋体" w:cs="宋体"/>
          <w:color w:val="000000"/>
          <w:w w:val="103"/>
          <w:sz w:val="16"/>
        </w:rPr>
        <w:t>内部开始编辑过程。</w:t>
      </w:r>
    </w:p>
    <w:p w14:paraId="0A97ED43" w14:textId="77777777" w:rsidR="003A70CC" w:rsidRDefault="00FB74A8">
      <w:pPr>
        <w:pBdr>
          <w:top w:val="single" w:sz="0" w:space="16" w:color="FFFFFF"/>
        </w:pBdr>
        <w:spacing w:line="200" w:lineRule="exact"/>
        <w:ind w:left="260" w:right="4660"/>
      </w:pPr>
      <w:r>
        <w:rPr>
          <w:rFonts w:ascii="Times New Roman" w:eastAsia="宋体" w:hAnsi="宋体" w:cs="宋体"/>
          <w:color w:val="000000"/>
          <w:w w:val="105"/>
          <w:sz w:val="20"/>
        </w:rPr>
        <w:t>1.</w:t>
      </w:r>
      <w:r>
        <w:rPr>
          <w:rFonts w:ascii="Times New Roman" w:eastAsia="宋体" w:hAnsi="宋体" w:cs="宋体"/>
          <w:color w:val="000000"/>
          <w:w w:val="105"/>
          <w:sz w:val="20"/>
        </w:rPr>
        <w:t>双击主题上的电子表格。</w:t>
      </w:r>
    </w:p>
    <w:p w14:paraId="0175DC24" w14:textId="77777777" w:rsidR="003A70CC" w:rsidRDefault="00FB74A8">
      <w:pPr>
        <w:spacing w:before="80" w:line="200" w:lineRule="exact"/>
        <w:ind w:left="240" w:right="220"/>
      </w:pPr>
      <w:r>
        <w:rPr>
          <w:rFonts w:ascii="Times New Roman" w:eastAsia="宋体" w:hAnsi="宋体" w:cs="宋体"/>
          <w:color w:val="000000"/>
          <w:w w:val="103"/>
          <w:sz w:val="20"/>
        </w:rPr>
        <w:t>2.</w:t>
      </w:r>
      <w:r>
        <w:rPr>
          <w:rFonts w:ascii="Times New Roman" w:eastAsia="宋体" w:hAnsi="宋体" w:cs="宋体"/>
          <w:color w:val="000000"/>
          <w:w w:val="103"/>
          <w:sz w:val="20"/>
        </w:rPr>
        <w:t>电子表格将在</w:t>
      </w:r>
      <w:r>
        <w:rPr>
          <w:rFonts w:ascii="Times New Roman" w:eastAsia="宋体" w:hAnsi="宋体" w:cs="宋体"/>
          <w:color w:val="000000"/>
          <w:w w:val="103"/>
          <w:sz w:val="20"/>
        </w:rPr>
        <w:t>Excel</w:t>
      </w:r>
      <w:r>
        <w:rPr>
          <w:rFonts w:ascii="Times New Roman" w:eastAsia="宋体" w:hAnsi="宋体" w:cs="宋体"/>
          <w:color w:val="000000"/>
          <w:w w:val="103"/>
          <w:sz w:val="20"/>
        </w:rPr>
        <w:t>中打开。切换到</w:t>
      </w:r>
      <w:r>
        <w:rPr>
          <w:rFonts w:ascii="Times New Roman" w:eastAsia="宋体" w:hAnsi="宋体" w:cs="宋体"/>
          <w:color w:val="000000"/>
          <w:w w:val="103"/>
          <w:sz w:val="20"/>
        </w:rPr>
        <w:t>Excel</w:t>
      </w:r>
      <w:r>
        <w:rPr>
          <w:rFonts w:ascii="Times New Roman" w:eastAsia="宋体" w:hAnsi="宋体" w:cs="宋体"/>
          <w:color w:val="000000"/>
          <w:w w:val="103"/>
          <w:sz w:val="20"/>
        </w:rPr>
        <w:t>并编辑数据，然后保存工作表。</w:t>
      </w:r>
    </w:p>
    <w:p w14:paraId="218AF86B" w14:textId="77777777" w:rsidR="003A70CC" w:rsidRDefault="00FB74A8">
      <w:pPr>
        <w:spacing w:before="60" w:line="200" w:lineRule="exact"/>
        <w:ind w:left="260" w:right="3260"/>
      </w:pPr>
      <w:r>
        <w:rPr>
          <w:rFonts w:ascii="Times New Roman" w:eastAsia="宋体" w:hAnsi="宋体" w:cs="宋体"/>
          <w:color w:val="000000"/>
          <w:w w:val="102"/>
          <w:sz w:val="20"/>
        </w:rPr>
        <w:t>3.</w:t>
      </w:r>
      <w:r>
        <w:rPr>
          <w:rFonts w:ascii="Times New Roman" w:eastAsia="宋体" w:hAnsi="宋体" w:cs="宋体"/>
          <w:color w:val="000000"/>
          <w:w w:val="102"/>
          <w:sz w:val="20"/>
        </w:rPr>
        <w:t>在</w:t>
      </w:r>
      <w:r>
        <w:rPr>
          <w:rFonts w:ascii="Times New Roman" w:eastAsia="宋体" w:hAnsi="宋体" w:cs="宋体"/>
          <w:color w:val="000000"/>
          <w:w w:val="102"/>
          <w:sz w:val="20"/>
        </w:rPr>
        <w:t>MindManager</w:t>
      </w:r>
      <w:r>
        <w:rPr>
          <w:rFonts w:ascii="Times New Roman" w:eastAsia="宋体" w:hAnsi="宋体" w:cs="宋体"/>
          <w:color w:val="000000"/>
          <w:w w:val="102"/>
          <w:sz w:val="20"/>
        </w:rPr>
        <w:t>中，右键单击</w:t>
      </w:r>
      <w:r>
        <w:rPr>
          <w:rFonts w:ascii="Times New Roman" w:eastAsia="宋体" w:hAnsi="宋体" w:cs="宋体"/>
          <w:color w:val="000000"/>
          <w:w w:val="102"/>
          <w:sz w:val="20"/>
        </w:rPr>
        <w:t>Excel</w:t>
      </w:r>
      <w:r>
        <w:rPr>
          <w:rFonts w:ascii="Times New Roman" w:eastAsia="宋体" w:hAnsi="宋体" w:cs="宋体"/>
          <w:color w:val="000000"/>
          <w:w w:val="102"/>
          <w:sz w:val="20"/>
        </w:rPr>
        <w:t>主题，然后单击刷新。</w:t>
      </w:r>
    </w:p>
    <w:p w14:paraId="6B68E235" w14:textId="77777777" w:rsidR="003A70CC" w:rsidRDefault="003A70CC">
      <w:pPr>
        <w:spacing w:line="14" w:lineRule="exact"/>
        <w:sectPr w:rsidR="003A70CC">
          <w:type w:val="continuous"/>
          <w:pgSz w:w="12240" w:h="17760"/>
          <w:pgMar w:top="740" w:right="1400" w:bottom="1440" w:left="1540" w:header="720" w:footer="720" w:gutter="0"/>
          <w:cols w:space="720"/>
        </w:sectPr>
      </w:pPr>
    </w:p>
    <w:p w14:paraId="31BAFF95" w14:textId="77777777" w:rsidR="003A70CC" w:rsidRDefault="00FB74A8">
      <w:pPr>
        <w:pBdr>
          <w:top w:val="single" w:sz="0" w:space="12" w:color="FFFFFF"/>
        </w:pBdr>
        <w:spacing w:line="210" w:lineRule="exact"/>
        <w:ind w:left="20" w:right="71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97"/>
        </w:rPr>
        <w:t>将数据视为图表</w:t>
      </w:r>
    </w:p>
    <w:p w14:paraId="6DEBBDC9" w14:textId="77777777" w:rsidR="003A70CC" w:rsidRDefault="00664571">
      <w:pPr>
        <w:pBdr>
          <w:top w:val="single" w:sz="0" w:space="1" w:color="FFFFFF"/>
        </w:pBdr>
        <w:ind w:left="260"/>
        <w:sectPr w:rsidR="003A70CC">
          <w:type w:val="continuous"/>
          <w:pgSz w:w="12240" w:h="17760"/>
          <w:pgMar w:top="740" w:right="1400" w:bottom="1440" w:left="1540" w:header="720" w:footer="720" w:gutter="0"/>
          <w:cols w:space="720"/>
        </w:sectPr>
      </w:pPr>
      <w:r>
        <w:pict w14:anchorId="24BAE5F3">
          <v:group id="_x0000_s3167" style="width:279pt;height:17pt;mso-position-horizontal-relative:char;mso-position-vertical-relative:line" coordsize="5580,340">
            <v:shape id="_x0000_s3169" style="position:absolute;top:40;width:5580;height:300;mso-width-relative:margin;mso-height-relative:margin" coordsize="5580,340" o:spt="100" adj="0,,0" path="" stroked="f">
              <v:stroke joinstyle="round"/>
              <v:formulas/>
              <v:path o:connecttype="segments"/>
              <o:lock v:ext="edit" aspectratio="t"/>
              <v:textbox inset="0,0,0,0">
                <w:txbxContent>
                  <w:p w14:paraId="7B9F2FE5" w14:textId="77777777" w:rsidR="003A70CC" w:rsidRDefault="00FB74A8">
                    <w:pPr>
                      <w:spacing w:line="200" w:lineRule="exact"/>
                      <w:jc w:val="left"/>
                    </w:pPr>
                    <w:r>
                      <w:rPr>
                        <w:rFonts w:ascii="Times New Roman" w:eastAsia="宋体" w:hAnsi="宋体" w:cs="宋体"/>
                        <w:color w:val="000000"/>
                        <w:w w:val="101"/>
                        <w:sz w:val="20"/>
                      </w:rPr>
                      <w:t>1.</w:t>
                    </w:r>
                    <w:r>
                      <w:rPr>
                        <w:rFonts w:ascii="Times New Roman" w:eastAsia="宋体" w:hAnsi="宋体" w:cs="宋体"/>
                        <w:color w:val="000000"/>
                        <w:w w:val="101"/>
                        <w:sz w:val="20"/>
                      </w:rPr>
                      <w:t>右键单击</w:t>
                    </w:r>
                    <w:r>
                      <w:rPr>
                        <w:rFonts w:ascii="Times New Roman" w:eastAsia="宋体" w:hAnsi="宋体" w:cs="宋体"/>
                        <w:color w:val="000000"/>
                        <w:w w:val="101"/>
                        <w:sz w:val="20"/>
                      </w:rPr>
                      <w:t>Excel</w:t>
                    </w:r>
                    <w:r>
                      <w:rPr>
                        <w:rFonts w:ascii="Times New Roman" w:eastAsia="宋体" w:hAnsi="宋体" w:cs="宋体"/>
                        <w:color w:val="000000"/>
                        <w:w w:val="101"/>
                        <w:sz w:val="20"/>
                      </w:rPr>
                      <w:t>主题图标，然后单击“图表视图”。</w:t>
                    </w:r>
                  </w:p>
                </w:txbxContent>
              </v:textbox>
            </v:shape>
            <v:shape id="_x0000_s3168" style="position:absolute;left:3400;width:260;height:280;mso-width-relative:margin;mso-height-relative:margin" coordsize="5580,340" o:spt="100" adj="0,,0" path="">
              <v:stroke joinstyle="round"/>
              <v:imagedata r:id="rId875"/>
              <v:formulas/>
              <v:path o:connecttype="segments"/>
              <o:lock v:ext="edit" aspectratio="t"/>
            </v:shape>
            <w10:anchorlock/>
          </v:group>
        </w:pict>
      </w:r>
    </w:p>
    <w:p w14:paraId="07DCACE0" w14:textId="77777777" w:rsidR="003A70CC" w:rsidRDefault="00FB74A8">
      <w:pPr>
        <w:pBdr>
          <w:top w:val="single" w:sz="0" w:space="3" w:color="FFFFFF"/>
        </w:pBdr>
        <w:spacing w:line="200" w:lineRule="exact"/>
        <w:ind w:left="260" w:right="31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4"/>
          <w:sz w:val="20"/>
        </w:rPr>
        <w:t>2.</w:t>
      </w:r>
      <w:r>
        <w:rPr>
          <w:rFonts w:ascii="Times New Roman" w:eastAsia="宋体" w:hAnsi="宋体" w:cs="宋体"/>
          <w:color w:val="000000"/>
          <w:w w:val="104"/>
          <w:sz w:val="20"/>
        </w:rPr>
        <w:t>在主题电子表格中突出显示图表的数据范围。</w:t>
      </w:r>
    </w:p>
    <w:p w14:paraId="37E0D3BC" w14:textId="77777777" w:rsidR="003A70CC" w:rsidRDefault="00FB74A8">
      <w:pPr>
        <w:pBdr>
          <w:top w:val="single" w:sz="0" w:space="16" w:color="FFFFFF"/>
        </w:pBdr>
        <w:spacing w:line="160" w:lineRule="exact"/>
        <w:ind w:left="20" w:right="72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3"/>
          <w:sz w:val="16"/>
        </w:rPr>
        <w:t>改变图表的外观</w:t>
      </w:r>
    </w:p>
    <w:p w14:paraId="47279C47" w14:textId="77777777" w:rsidR="003A70CC" w:rsidRDefault="00664571">
      <w:pPr>
        <w:pBdr>
          <w:top w:val="single" w:sz="0" w:space="15" w:color="FFFFFF"/>
        </w:pBdr>
        <w:ind w:left="260"/>
        <w:sectPr w:rsidR="003A70CC">
          <w:type w:val="continuous"/>
          <w:pgSz w:w="12240" w:h="17760"/>
          <w:pgMar w:top="740" w:right="1400" w:bottom="1440" w:left="1540" w:header="720" w:footer="720" w:gutter="0"/>
          <w:cols w:space="720"/>
        </w:sectPr>
      </w:pPr>
      <w:r>
        <w:pict w14:anchorId="73D04BC4">
          <v:group id="_x0000_s3164" style="width:303pt;height:17pt;mso-position-horizontal-relative:char;mso-position-vertical-relative:line" coordsize="6060,340">
            <v:shape id="_x0000_s3166" style="position:absolute;top:40;width:6060;height:300;mso-width-relative:margin;mso-height-relative:margin" coordsize="6060,340" o:spt="100" adj="0,,0" path="" stroked="f">
              <v:stroke joinstyle="round"/>
              <v:formulas/>
              <v:path o:connecttype="segments"/>
              <o:lock v:ext="edit" aspectratio="t"/>
              <v:textbox inset="0,0,0,0">
                <w:txbxContent>
                  <w:p w14:paraId="2685D983" w14:textId="77777777" w:rsidR="003A70CC" w:rsidRDefault="00FB74A8">
                    <w:pPr>
                      <w:spacing w:line="200" w:lineRule="exact"/>
                      <w:jc w:val="left"/>
                    </w:pPr>
                    <w:r>
                      <w:rPr>
                        <w:rFonts w:ascii="Times New Roman" w:eastAsia="宋体" w:hAnsi="宋体" w:cs="宋体"/>
                        <w:color w:val="000000"/>
                        <w:w w:val="102"/>
                        <w:sz w:val="20"/>
                      </w:rPr>
                      <w:t>•右键单击</w:t>
                    </w:r>
                    <w:r>
                      <w:rPr>
                        <w:rFonts w:ascii="Times New Roman" w:eastAsia="宋体" w:hAnsi="宋体" w:cs="宋体"/>
                        <w:color w:val="000000"/>
                        <w:w w:val="102"/>
                        <w:sz w:val="20"/>
                      </w:rPr>
                      <w:t>Excel</w:t>
                    </w:r>
                    <w:r>
                      <w:rPr>
                        <w:rFonts w:ascii="Times New Roman" w:eastAsia="宋体" w:hAnsi="宋体" w:cs="宋体"/>
                        <w:color w:val="000000"/>
                        <w:w w:val="102"/>
                        <w:sz w:val="20"/>
                      </w:rPr>
                      <w:t>主题图标，然后单击图表属性。</w:t>
                    </w:r>
                  </w:p>
                </w:txbxContent>
              </v:textbox>
            </v:shape>
            <v:shape id="_x0000_s3165" style="position:absolute;left:3400;width:260;height:260;mso-width-relative:margin;mso-height-relative:margin" coordsize="6060,340" o:spt="100" adj="0,,0" path="">
              <v:stroke joinstyle="round"/>
              <v:imagedata r:id="rId876"/>
              <v:formulas/>
              <v:path o:connecttype="segments"/>
              <o:lock v:ext="edit" aspectratio="t"/>
            </v:shape>
            <w10:anchorlock/>
          </v:group>
        </w:pict>
      </w:r>
    </w:p>
    <w:p w14:paraId="55A3267C" w14:textId="77777777" w:rsidR="003A70CC" w:rsidRDefault="00FB74A8">
      <w:pPr>
        <w:pBdr>
          <w:top w:val="single" w:sz="0" w:space="3" w:color="FFFFFF"/>
        </w:pBdr>
        <w:spacing w:line="310" w:lineRule="exact"/>
        <w:ind w:left="20" w:right="26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2"/>
          <w:sz w:val="20"/>
        </w:rPr>
        <w:t>可以使用图表工具栏按钮直接设置一些选项，或者右键单击图表并为完整的选项集选择</w:t>
      </w:r>
      <w:r>
        <w:rPr>
          <w:rFonts w:ascii="Times New Roman" w:eastAsia="宋体" w:hAnsi="宋体" w:cs="宋体"/>
          <w:color w:val="000000"/>
          <w:w w:val="102"/>
          <w:sz w:val="20"/>
        </w:rPr>
        <w:t>Properties</w:t>
      </w:r>
      <w:r>
        <w:rPr>
          <w:rFonts w:ascii="Times New Roman" w:eastAsia="宋体" w:hAnsi="宋体" w:cs="宋体"/>
          <w:color w:val="000000"/>
          <w:w w:val="102"/>
          <w:sz w:val="20"/>
        </w:rPr>
        <w:t>。</w:t>
      </w:r>
    </w:p>
    <w:p w14:paraId="6F0842F4" w14:textId="77777777" w:rsidR="003A70CC" w:rsidRDefault="00FB74A8">
      <w:pPr>
        <w:pBdr>
          <w:top w:val="single" w:sz="0" w:space="11" w:color="FFFFFF"/>
        </w:pBdr>
        <w:spacing w:line="210" w:lineRule="exact"/>
        <w:ind w:left="20" w:right="6460"/>
        <w:jc w:val="left"/>
        <w:sectPr w:rsidR="003A70CC">
          <w:type w:val="continuous"/>
          <w:pgSz w:w="12240" w:h="17760"/>
          <w:pgMar w:top="740" w:right="1400" w:bottom="1440" w:left="1540" w:header="720" w:footer="720" w:gutter="0"/>
          <w:cols w:space="720"/>
        </w:sectPr>
      </w:pPr>
      <w:r>
        <w:rPr>
          <w:rFonts w:ascii="Times New Roman" w:eastAsia="宋体" w:hAnsi="宋体" w:cs="宋体"/>
          <w:color w:val="3E4D53"/>
          <w:w w:val="97"/>
        </w:rPr>
        <w:t>将主题与</w:t>
      </w:r>
      <w:r>
        <w:rPr>
          <w:rFonts w:ascii="Times New Roman" w:eastAsia="宋体" w:hAnsi="宋体" w:cs="宋体"/>
          <w:color w:val="3E4D53"/>
          <w:w w:val="97"/>
        </w:rPr>
        <w:t>Excel</w:t>
      </w:r>
      <w:r>
        <w:rPr>
          <w:rFonts w:ascii="Times New Roman" w:eastAsia="宋体" w:hAnsi="宋体" w:cs="宋体"/>
          <w:color w:val="3E4D53"/>
          <w:w w:val="97"/>
        </w:rPr>
        <w:t>断开连接</w:t>
      </w:r>
    </w:p>
    <w:p w14:paraId="2AFD77AA" w14:textId="77777777" w:rsidR="003A70CC" w:rsidRDefault="00FB74A8">
      <w:pPr>
        <w:pBdr>
          <w:top w:val="single" w:sz="0" w:space="8" w:color="FFFFFF"/>
        </w:pBdr>
        <w:spacing w:line="327" w:lineRule="exact"/>
        <w:ind w:right="320"/>
        <w:jc w:val="left"/>
      </w:pPr>
      <w:r>
        <w:rPr>
          <w:rFonts w:ascii="Times New Roman" w:eastAsia="宋体" w:hAnsi="宋体" w:cs="宋体"/>
          <w:color w:val="000000"/>
          <w:w w:val="104"/>
          <w:sz w:val="20"/>
        </w:rPr>
        <w:t>你可以将地图电子表格与</w:t>
      </w:r>
      <w:r>
        <w:rPr>
          <w:rFonts w:ascii="Times New Roman" w:eastAsia="宋体" w:hAnsi="宋体" w:cs="宋体"/>
          <w:color w:val="000000"/>
          <w:w w:val="104"/>
          <w:sz w:val="20"/>
        </w:rPr>
        <w:t>Excel</w:t>
      </w:r>
      <w:r>
        <w:rPr>
          <w:rFonts w:ascii="Times New Roman" w:eastAsia="宋体" w:hAnsi="宋体" w:cs="宋体"/>
          <w:color w:val="000000"/>
          <w:w w:val="104"/>
          <w:sz w:val="20"/>
        </w:rPr>
        <w:t>断开连接——这样就断开了链接，但数据仍然以</w:t>
      </w:r>
      <w:r>
        <w:rPr>
          <w:rFonts w:ascii="Times New Roman" w:eastAsia="宋体" w:hAnsi="宋体" w:cs="宋体"/>
          <w:color w:val="000000"/>
          <w:w w:val="104"/>
          <w:sz w:val="20"/>
        </w:rPr>
        <w:t>MindManager</w:t>
      </w:r>
      <w:r>
        <w:rPr>
          <w:rFonts w:ascii="Times New Roman" w:eastAsia="宋体" w:hAnsi="宋体" w:cs="宋体"/>
          <w:color w:val="000000"/>
          <w:w w:val="104"/>
          <w:sz w:val="20"/>
        </w:rPr>
        <w:t>电子表格的形式留在地图中。</w:t>
      </w:r>
      <w:r>
        <w:rPr>
          <w:rFonts w:ascii="Times New Roman" w:eastAsia="宋体" w:hAnsi="宋体" w:cs="宋体"/>
          <w:color w:val="000000"/>
          <w:w w:val="104"/>
          <w:sz w:val="20"/>
        </w:rPr>
        <w:t>MindManager</w:t>
      </w:r>
      <w:r>
        <w:rPr>
          <w:rFonts w:ascii="Times New Roman" w:eastAsia="宋体" w:hAnsi="宋体" w:cs="宋体"/>
          <w:color w:val="000000"/>
          <w:w w:val="104"/>
          <w:sz w:val="20"/>
        </w:rPr>
        <w:t>中的数据改变将不再影响</w:t>
      </w:r>
      <w:r>
        <w:rPr>
          <w:rFonts w:ascii="Times New Roman" w:eastAsia="宋体" w:hAnsi="宋体" w:cs="宋体"/>
          <w:color w:val="000000"/>
          <w:w w:val="104"/>
          <w:sz w:val="20"/>
        </w:rPr>
        <w:t>Excel</w:t>
      </w:r>
      <w:r>
        <w:rPr>
          <w:rFonts w:ascii="Times New Roman" w:eastAsia="宋体" w:hAnsi="宋体" w:cs="宋体"/>
          <w:color w:val="000000"/>
          <w:w w:val="104"/>
          <w:sz w:val="20"/>
        </w:rPr>
        <w:t>电子表格，反之亦然。</w:t>
      </w:r>
    </w:p>
    <w:p w14:paraId="58E47352" w14:textId="77777777" w:rsidR="003A70CC" w:rsidRDefault="00FB74A8">
      <w:pPr>
        <w:spacing w:before="100" w:line="200" w:lineRule="exact"/>
        <w:ind w:left="260" w:right="4100"/>
        <w:jc w:val="left"/>
      </w:pPr>
      <w:r>
        <w:rPr>
          <w:rFonts w:ascii="Times New Roman" w:eastAsia="宋体" w:hAnsi="宋体" w:cs="宋体"/>
          <w:color w:val="000000"/>
          <w:w w:val="101"/>
          <w:sz w:val="20"/>
        </w:rPr>
        <w:t>1.</w:t>
      </w:r>
      <w:r>
        <w:rPr>
          <w:rFonts w:ascii="Times New Roman" w:eastAsia="宋体" w:hAnsi="宋体" w:cs="宋体"/>
          <w:color w:val="000000"/>
          <w:w w:val="101"/>
          <w:sz w:val="20"/>
        </w:rPr>
        <w:t>右键单击主题上的</w:t>
      </w:r>
      <w:r>
        <w:rPr>
          <w:rFonts w:ascii="Times New Roman" w:eastAsia="宋体" w:hAnsi="宋体" w:cs="宋体"/>
          <w:color w:val="000000"/>
          <w:w w:val="101"/>
          <w:sz w:val="20"/>
        </w:rPr>
        <w:t>Microsoft Excel</w:t>
      </w:r>
      <w:r>
        <w:rPr>
          <w:rFonts w:ascii="Times New Roman" w:eastAsia="宋体" w:hAnsi="宋体" w:cs="宋体"/>
          <w:color w:val="000000"/>
          <w:w w:val="101"/>
          <w:sz w:val="20"/>
        </w:rPr>
        <w:t>图标。</w:t>
      </w:r>
    </w:p>
    <w:p w14:paraId="4F290454" w14:textId="77777777" w:rsidR="003A70CC" w:rsidRDefault="00FB74A8">
      <w:pPr>
        <w:spacing w:before="60" w:line="200" w:lineRule="exact"/>
        <w:ind w:left="260" w:right="5260"/>
        <w:jc w:val="left"/>
      </w:pPr>
      <w:r>
        <w:rPr>
          <w:rFonts w:ascii="Times New Roman" w:eastAsia="宋体" w:hAnsi="宋体" w:cs="宋体"/>
          <w:color w:val="000000"/>
          <w:w w:val="102"/>
          <w:sz w:val="20"/>
        </w:rPr>
        <w:t>2.</w:t>
      </w:r>
      <w:r>
        <w:rPr>
          <w:rFonts w:ascii="Times New Roman" w:eastAsia="宋体" w:hAnsi="宋体" w:cs="宋体"/>
          <w:color w:val="000000"/>
          <w:w w:val="102"/>
          <w:sz w:val="20"/>
        </w:rPr>
        <w:t>单击“断开与</w:t>
      </w:r>
      <w:r>
        <w:rPr>
          <w:rFonts w:ascii="Times New Roman" w:eastAsia="宋体" w:hAnsi="宋体" w:cs="宋体"/>
          <w:color w:val="000000"/>
          <w:w w:val="102"/>
          <w:sz w:val="20"/>
        </w:rPr>
        <w:t>Microsoft Excel</w:t>
      </w:r>
      <w:r>
        <w:rPr>
          <w:rFonts w:ascii="Times New Roman" w:eastAsia="宋体" w:hAnsi="宋体" w:cs="宋体"/>
          <w:color w:val="000000"/>
          <w:w w:val="102"/>
          <w:sz w:val="20"/>
        </w:rPr>
        <w:t>的连接”。</w:t>
      </w:r>
    </w:p>
    <w:p w14:paraId="7397E7CC" w14:textId="77777777" w:rsidR="003A70CC" w:rsidRDefault="00FB74A8">
      <w:pPr>
        <w:spacing w:before="60" w:line="200" w:lineRule="exact"/>
        <w:ind w:left="20" w:right="486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6"/>
          <w:sz w:val="20"/>
        </w:rPr>
        <w:t>数据以电子表格的形式保存在地图中。</w:t>
      </w:r>
    </w:p>
    <w:p w14:paraId="25A482C9" w14:textId="77777777" w:rsidR="003A70CC" w:rsidRDefault="00664571">
      <w:pPr>
        <w:pBdr>
          <w:top w:val="single" w:sz="0" w:space="26" w:color="FFFFFF"/>
        </w:pBdr>
        <w:spacing w:line="14" w:lineRule="exact"/>
        <w:sectPr w:rsidR="003A70CC">
          <w:type w:val="continuous"/>
          <w:pgSz w:w="12240" w:h="17760"/>
          <w:pgMar w:top="740" w:right="1400" w:bottom="1440" w:left="1540" w:header="720" w:footer="720" w:gutter="0"/>
          <w:cols w:space="720"/>
        </w:sectPr>
      </w:pPr>
      <w:r>
        <w:pict w14:anchorId="6AA7FA04">
          <v:group id="_x0000_s3162" style="width:464pt;height:.4pt;mso-position-horizontal-relative:char;mso-position-vertical-relative:line" coordsize=",8">
            <v:line id="_x0000_s3163" style="position:absolute" from="0,4" to="1000,4" strokeweight=".4pt"/>
            <w10:anchorlock/>
          </v:group>
        </w:pict>
      </w:r>
    </w:p>
    <w:p w14:paraId="333A0E4B" w14:textId="77777777" w:rsidR="003A70CC" w:rsidRDefault="00FB74A8">
      <w:pPr>
        <w:pBdr>
          <w:top w:val="single" w:sz="0" w:space="31" w:color="FFFFFF"/>
        </w:pBdr>
        <w:spacing w:before="4720" w:line="200" w:lineRule="exact"/>
        <w:ind w:left="8920" w:right="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6"/>
          <w:sz w:val="20"/>
        </w:rPr>
        <w:t>334</w:t>
      </w:r>
    </w:p>
    <w:p w14:paraId="554332B4" w14:textId="37A87510" w:rsidR="003A70CC" w:rsidRDefault="00C368D6">
      <w:pPr>
        <w:pageBreakBefore/>
        <w:spacing w:line="200" w:lineRule="exact"/>
        <w:ind w:left="120" w:right="696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0DFD0CF8" w14:textId="77777777" w:rsidR="003A70CC" w:rsidRDefault="00664571">
      <w:pPr>
        <w:pBdr>
          <w:top w:val="single" w:sz="0" w:space="31" w:color="FFFFFF"/>
        </w:pBdr>
        <w:spacing w:before="100"/>
        <w:ind w:left="120"/>
        <w:sectPr w:rsidR="003A70CC">
          <w:type w:val="continuous"/>
          <w:pgSz w:w="12240" w:h="17760"/>
          <w:pgMar w:top="740" w:right="1420" w:bottom="1440" w:left="1440" w:header="720" w:footer="720" w:gutter="0"/>
          <w:cols w:space="720"/>
        </w:sectPr>
      </w:pPr>
      <w:r>
        <w:pict w14:anchorId="363737C5">
          <v:group id="_x0000_s3159" style="width:461pt;height:17pt;mso-position-horizontal-relative:char;mso-position-vertical-relative:line" coordsize="9220,340">
            <v:shape id="_x0000_s3161" style="position:absolute;width:2760;height:320;mso-width-relative:margin;mso-height-relative:margin" coordsize="9220,340" o:spt="100" adj="0,,0" path="" stroked="f">
              <v:stroke joinstyle="round"/>
              <v:formulas/>
              <v:path o:connecttype="segments"/>
              <o:lock v:ext="edit" aspectratio="t"/>
              <v:textbox inset="0,0,0,0">
                <w:txbxContent>
                  <w:p w14:paraId="3BBB28B3" w14:textId="77777777" w:rsidR="003A70CC" w:rsidRDefault="00FB74A8">
                    <w:pPr>
                      <w:spacing w:line="220" w:lineRule="exact"/>
                      <w:jc w:val="left"/>
                    </w:pPr>
                    <w:r>
                      <w:rPr>
                        <w:rFonts w:ascii="Times New Roman" w:eastAsia="宋体" w:hAnsi="宋体" w:cs="宋体"/>
                        <w:color w:val="5C6F7B"/>
                        <w:w w:val="99"/>
                        <w:sz w:val="22"/>
                      </w:rPr>
                      <w:t>使用</w:t>
                    </w:r>
                    <w:r>
                      <w:rPr>
                        <w:rFonts w:ascii="Times New Roman" w:eastAsia="宋体" w:hAnsi="宋体" w:cs="宋体"/>
                        <w:color w:val="5C6F7B"/>
                        <w:w w:val="99"/>
                        <w:sz w:val="22"/>
                      </w:rPr>
                      <w:t>Microsoft Outlook</w:t>
                    </w:r>
                  </w:p>
                </w:txbxContent>
              </v:textbox>
            </v:shape>
            <v:shape id="_x0000_s3160" style="position:absolute;left:6560;width:2660;height:340;mso-width-relative:margin;mso-height-relative:margin" coordsize="9220,340" o:spt="100" adj="0,,0" path="" stroked="f">
              <v:stroke joinstyle="round"/>
              <v:formulas/>
              <v:path o:connecttype="segments"/>
              <o:lock v:ext="edit" aspectratio="t"/>
              <v:textbox inset="0,0,0,0">
                <w:txbxContent>
                  <w:p w14:paraId="453B4A19"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w10:anchorlock/>
          </v:group>
        </w:pict>
      </w:r>
    </w:p>
    <w:p w14:paraId="3FE736F3" w14:textId="77777777" w:rsidR="003A70CC" w:rsidRDefault="00664571">
      <w:pPr>
        <w:pBdr>
          <w:top w:val="single" w:sz="0" w:space="8" w:color="FFFFFF"/>
        </w:pBdr>
        <w:spacing w:line="14" w:lineRule="exact"/>
        <w:sectPr w:rsidR="003A70CC">
          <w:type w:val="continuous"/>
          <w:pgSz w:w="12240" w:h="17760"/>
          <w:pgMar w:top="740" w:right="1420" w:bottom="1440" w:left="1440" w:header="720" w:footer="720" w:gutter="0"/>
          <w:cols w:space="720"/>
        </w:sectPr>
      </w:pPr>
      <w:r>
        <w:pict w14:anchorId="22D4EAD7">
          <v:group id="_x0000_s3157" style="width:468pt;height:.4pt;mso-position-horizontal-relative:char;mso-position-vertical-relative:line" coordsize=",8">
            <v:line id="_x0000_s3158" style="position:absolute" from="0,4" to="1000,4" strokecolor="#490" strokeweight=".4pt"/>
            <w10:anchorlock/>
          </v:group>
        </w:pict>
      </w:r>
    </w:p>
    <w:p w14:paraId="2433CC3D" w14:textId="77777777" w:rsidR="003A70CC" w:rsidRDefault="00FB74A8">
      <w:pPr>
        <w:pBdr>
          <w:top w:val="single" w:sz="0" w:space="1" w:color="FFFFFF"/>
        </w:pBdr>
        <w:spacing w:line="337" w:lineRule="exact"/>
        <w:ind w:left="120" w:right="220"/>
        <w:jc w:val="left"/>
      </w:pPr>
      <w:r>
        <w:rPr>
          <w:rFonts w:ascii="Times New Roman" w:eastAsia="宋体" w:hAnsi="宋体" w:cs="宋体"/>
          <w:color w:val="000000"/>
          <w:w w:val="102"/>
          <w:sz w:val="20"/>
        </w:rPr>
        <w:t>地图可以包含链接到</w:t>
      </w:r>
      <w:r>
        <w:rPr>
          <w:rFonts w:ascii="Times New Roman" w:eastAsia="宋体" w:hAnsi="宋体" w:cs="宋体"/>
          <w:color w:val="000000"/>
          <w:w w:val="102"/>
          <w:sz w:val="20"/>
        </w:rPr>
        <w:t>Outlook</w:t>
      </w:r>
      <w:r>
        <w:rPr>
          <w:rFonts w:ascii="Times New Roman" w:eastAsia="宋体" w:hAnsi="宋体" w:cs="宋体"/>
          <w:color w:val="000000"/>
          <w:w w:val="102"/>
          <w:sz w:val="20"/>
        </w:rPr>
        <w:t>对应对象并与之同步的主题。这些被称为链接的</w:t>
      </w:r>
      <w:r>
        <w:rPr>
          <w:rFonts w:ascii="Times New Roman" w:eastAsia="宋体" w:hAnsi="宋体" w:cs="宋体"/>
          <w:color w:val="000000"/>
          <w:w w:val="102"/>
          <w:sz w:val="20"/>
        </w:rPr>
        <w:t>Outlook</w:t>
      </w:r>
      <w:r>
        <w:rPr>
          <w:rFonts w:ascii="Times New Roman" w:eastAsia="宋体" w:hAnsi="宋体" w:cs="宋体"/>
          <w:color w:val="000000"/>
          <w:w w:val="102"/>
          <w:sz w:val="20"/>
        </w:rPr>
        <w:t>项目主题，然后你可以通过编辑链接的主题直接在</w:t>
      </w:r>
      <w:r>
        <w:rPr>
          <w:rFonts w:ascii="Times New Roman" w:eastAsia="宋体" w:hAnsi="宋体" w:cs="宋体"/>
          <w:color w:val="000000"/>
          <w:w w:val="102"/>
          <w:sz w:val="20"/>
        </w:rPr>
        <w:t>MindManager</w:t>
      </w:r>
      <w:r>
        <w:rPr>
          <w:rFonts w:ascii="Times New Roman" w:eastAsia="宋体" w:hAnsi="宋体" w:cs="宋体"/>
          <w:color w:val="000000"/>
          <w:w w:val="102"/>
          <w:sz w:val="20"/>
        </w:rPr>
        <w:t>中编辑相关的</w:t>
      </w:r>
      <w:r>
        <w:rPr>
          <w:rFonts w:ascii="Times New Roman" w:eastAsia="宋体" w:hAnsi="宋体" w:cs="宋体"/>
          <w:color w:val="000000"/>
          <w:w w:val="102"/>
          <w:sz w:val="20"/>
        </w:rPr>
        <w:t>Outlook</w:t>
      </w:r>
      <w:r>
        <w:rPr>
          <w:rFonts w:ascii="Times New Roman" w:eastAsia="宋体" w:hAnsi="宋体" w:cs="宋体"/>
          <w:color w:val="000000"/>
          <w:w w:val="102"/>
          <w:sz w:val="20"/>
        </w:rPr>
        <w:t>项目——你的更改会同步到</w:t>
      </w:r>
      <w:r>
        <w:rPr>
          <w:rFonts w:ascii="Times New Roman" w:eastAsia="宋体" w:hAnsi="宋体" w:cs="宋体"/>
          <w:color w:val="000000"/>
          <w:w w:val="102"/>
          <w:sz w:val="20"/>
        </w:rPr>
        <w:t>Outlook</w:t>
      </w:r>
      <w:r>
        <w:rPr>
          <w:rFonts w:ascii="Times New Roman" w:eastAsia="宋体" w:hAnsi="宋体" w:cs="宋体"/>
          <w:color w:val="000000"/>
          <w:w w:val="102"/>
          <w:sz w:val="20"/>
        </w:rPr>
        <w:t>项目。同样地，如果项目在</w:t>
      </w:r>
      <w:r>
        <w:rPr>
          <w:rFonts w:ascii="Times New Roman" w:eastAsia="宋体" w:hAnsi="宋体" w:cs="宋体"/>
          <w:color w:val="000000"/>
          <w:w w:val="102"/>
          <w:sz w:val="20"/>
        </w:rPr>
        <w:t>Outlook</w:t>
      </w:r>
      <w:r>
        <w:rPr>
          <w:rFonts w:ascii="Times New Roman" w:eastAsia="宋体" w:hAnsi="宋体" w:cs="宋体"/>
          <w:color w:val="000000"/>
          <w:w w:val="102"/>
          <w:sz w:val="20"/>
        </w:rPr>
        <w:t>中被编辑，这些更改将同步到</w:t>
      </w:r>
      <w:r>
        <w:rPr>
          <w:rFonts w:ascii="Times New Roman" w:eastAsia="宋体" w:hAnsi="宋体" w:cs="宋体"/>
          <w:color w:val="000000"/>
          <w:w w:val="102"/>
          <w:sz w:val="20"/>
        </w:rPr>
        <w:t>map</w:t>
      </w:r>
      <w:r>
        <w:rPr>
          <w:rFonts w:ascii="Times New Roman" w:eastAsia="宋体" w:hAnsi="宋体" w:cs="宋体"/>
          <w:color w:val="000000"/>
          <w:w w:val="102"/>
          <w:sz w:val="20"/>
        </w:rPr>
        <w:t>，并且主题将发生变化。</w:t>
      </w:r>
    </w:p>
    <w:p w14:paraId="722F1055" w14:textId="77777777" w:rsidR="003A70CC" w:rsidRDefault="00664571">
      <w:pPr>
        <w:spacing w:before="20"/>
        <w:ind w:left="100"/>
      </w:pPr>
      <w:r>
        <w:pict w14:anchorId="4A29866A">
          <v:group id="_x0000_s3154" style="width:323pt;height:51pt;mso-position-horizontal-relative:char;mso-position-vertical-relative:line" coordsize="6460,1020">
            <v:shape id="_x0000_s3156" style="position:absolute;width:6460;height:1020;mso-width-relative:margin;mso-height-relative:margin" coordsize="6460,1020" o:spt="100" adj="0,,0" path="">
              <v:stroke joinstyle="round"/>
              <v:imagedata r:id="rId877"/>
              <v:formulas/>
              <v:path o:connecttype="segments"/>
              <o:lock v:ext="edit" aspectratio="t"/>
            </v:shape>
            <v:shape id="_x0000_s3155" style="position:absolute;left:20;top:40;width:6060;height:960;mso-width-relative:margin;mso-height-relative:margin" coordsize="6460,1020" o:spt="100" adj="0,,0" path="" stroked="f">
              <v:stroke joinstyle="round"/>
              <v:formulas/>
              <v:path o:connecttype="segments"/>
              <o:lock v:ext="edit" aspectratio="t"/>
              <v:textbox inset="0,0,0,0">
                <w:txbxContent>
                  <w:p w14:paraId="3E807B33" w14:textId="77777777" w:rsidR="003A70CC" w:rsidRDefault="00FB74A8">
                    <w:pPr>
                      <w:spacing w:line="149" w:lineRule="exact"/>
                      <w:ind w:left="300" w:right="4860"/>
                    </w:pPr>
                    <w:r>
                      <w:rPr>
                        <w:rFonts w:ascii="Times New Roman" w:eastAsia="宋体" w:hAnsi="宋体" w:cs="宋体"/>
                        <w:color w:val="E41B23"/>
                        <w:w w:val="99"/>
                        <w:sz w:val="18"/>
                      </w:rPr>
                      <w:t>阅读笔记</w:t>
                    </w:r>
                  </w:p>
                  <w:p w14:paraId="620326EC" w14:textId="77777777" w:rsidR="003A70CC" w:rsidRDefault="00FB74A8">
                    <w:pPr>
                      <w:spacing w:before="80" w:line="310" w:lineRule="exact"/>
                    </w:pPr>
                    <w:r>
                      <w:rPr>
                        <w:rFonts w:ascii="Times New Roman" w:eastAsia="宋体" w:hAnsi="宋体" w:cs="宋体"/>
                        <w:color w:val="000000"/>
                        <w:w w:val="103"/>
                        <w:sz w:val="20"/>
                      </w:rPr>
                      <w:t>要使用这些功能，您的系统上必须安装了</w:t>
                    </w:r>
                    <w:r>
                      <w:rPr>
                        <w:rFonts w:ascii="Times New Roman" w:eastAsia="宋体" w:hAnsi="宋体" w:cs="宋体"/>
                        <w:color w:val="000000"/>
                        <w:w w:val="103"/>
                        <w:sz w:val="20"/>
                      </w:rPr>
                      <w:t>Outlook 2003</w:t>
                    </w:r>
                    <w:r>
                      <w:rPr>
                        <w:rFonts w:ascii="Times New Roman" w:eastAsia="宋体" w:hAnsi="宋体" w:cs="宋体"/>
                        <w:color w:val="000000"/>
                        <w:w w:val="103"/>
                        <w:sz w:val="20"/>
                      </w:rPr>
                      <w:t>或更高版本。</w:t>
                    </w:r>
                  </w:p>
                </w:txbxContent>
              </v:textbox>
            </v:shape>
            <w10:anchorlock/>
          </v:group>
        </w:pict>
      </w:r>
    </w:p>
    <w:p w14:paraId="1292745C" w14:textId="77777777" w:rsidR="003A70CC" w:rsidRDefault="00FB74A8">
      <w:pPr>
        <w:spacing w:before="40" w:line="310" w:lineRule="exact"/>
        <w:ind w:left="120" w:right="220"/>
        <w:jc w:val="left"/>
      </w:pPr>
      <w:r>
        <w:rPr>
          <w:rFonts w:ascii="Times New Roman" w:eastAsia="宋体" w:hAnsi="宋体" w:cs="宋体"/>
          <w:color w:val="000000"/>
          <w:w w:val="101"/>
          <w:sz w:val="20"/>
        </w:rPr>
        <w:t>链接的</w:t>
      </w:r>
      <w:r>
        <w:rPr>
          <w:rFonts w:ascii="Times New Roman" w:eastAsia="宋体" w:hAnsi="宋体" w:cs="宋体"/>
          <w:color w:val="000000"/>
          <w:w w:val="101"/>
          <w:sz w:val="20"/>
        </w:rPr>
        <w:t>Outlook</w:t>
      </w:r>
      <w:r>
        <w:rPr>
          <w:rFonts w:ascii="Times New Roman" w:eastAsia="宋体" w:hAnsi="宋体" w:cs="宋体"/>
          <w:color w:val="000000"/>
          <w:w w:val="101"/>
          <w:sz w:val="20"/>
        </w:rPr>
        <w:t>项目主题显示特殊的图标，表明他们链接到的项目类型</w:t>
      </w:r>
      <w:r>
        <w:rPr>
          <w:rFonts w:ascii="Times New Roman" w:eastAsia="宋体" w:hAnsi="宋体" w:cs="宋体"/>
          <w:color w:val="000000"/>
          <w:w w:val="101"/>
          <w:sz w:val="20"/>
        </w:rPr>
        <w:t>:</w:t>
      </w:r>
    </w:p>
    <w:p w14:paraId="17869B0E" w14:textId="77777777" w:rsidR="003A70CC" w:rsidRDefault="00664571">
      <w:pPr>
        <w:spacing w:before="20"/>
        <w:ind w:left="140"/>
      </w:pPr>
      <w:r>
        <w:pict w14:anchorId="15DADFEB">
          <v:group id="_x0000_s3147" style="width:308pt;height:19pt;mso-position-horizontal-relative:char;mso-position-vertical-relative:line" coordsize="6160,380">
            <v:shape id="_x0000_s3153" style="position:absolute;left:3540;width:340;height:380;mso-width-relative:margin;mso-height-relative:margin" coordsize="6160,380" o:spt="100" adj="0,,0" path="">
              <v:stroke joinstyle="round"/>
              <v:imagedata r:id="rId878"/>
              <v:formulas/>
              <v:path o:connecttype="segments"/>
              <o:lock v:ext="edit" aspectratio="t"/>
            </v:shape>
            <v:shape id="_x0000_s3152" style="position:absolute;left:2440;width:360;height:380;mso-width-relative:margin;mso-height-relative:margin" coordsize="6160,380" o:spt="100" adj="0,,0" path="">
              <v:stroke joinstyle="round"/>
              <v:imagedata r:id="rId879"/>
              <v:formulas/>
              <v:path o:connecttype="segments"/>
              <o:lock v:ext="edit" aspectratio="t"/>
            </v:shape>
            <v:shape id="_x0000_s3151" style="position:absolute;left:1100;width:360;height:380;mso-width-relative:margin;mso-height-relative:margin" coordsize="6160,380" o:spt="100" adj="0,,0" path="">
              <v:stroke joinstyle="round"/>
              <v:imagedata r:id="rId880"/>
              <v:formulas/>
              <v:path o:connecttype="segments"/>
              <o:lock v:ext="edit" aspectratio="t"/>
            </v:shape>
            <v:shape id="_x0000_s3150" style="position:absolute;width:360;height:380;mso-width-relative:margin;mso-height-relative:margin" coordsize="6160,380" o:spt="100" adj="0,,0" path="">
              <v:stroke joinstyle="round"/>
              <v:imagedata r:id="rId881"/>
              <v:formulas/>
              <v:path o:connecttype="segments"/>
              <o:lock v:ext="edit" aspectratio="t"/>
            </v:shape>
            <v:shape id="_x0000_s3149" style="position:absolute;left:4560;top:40;width:340;height:340;mso-width-relative:margin;mso-height-relative:margin" coordsize="6160,380" o:spt="100" adj="0,,0" path="">
              <v:stroke joinstyle="round"/>
              <v:imagedata r:id="rId882"/>
              <v:formulas/>
              <v:path o:connecttype="segments"/>
              <o:lock v:ext="edit" aspectratio="t"/>
            </v:shape>
            <v:shape id="_x0000_s3148" style="position:absolute;left:520;top:40;width:5640;height:300;mso-width-relative:margin;mso-height-relative:margin" coordsize="6160,380" o:spt="100" adj="0,,0" path="" stroked="f">
              <v:stroke joinstyle="round"/>
              <v:formulas/>
              <v:path o:connecttype="segments"/>
              <o:lock v:ext="edit" aspectratio="t"/>
              <v:textbox inset="0,0,0,0">
                <w:txbxContent>
                  <w:p w14:paraId="464BFF15" w14:textId="77777777" w:rsidR="003A70CC" w:rsidRDefault="00FB74A8">
                    <w:pPr>
                      <w:spacing w:line="200" w:lineRule="exact"/>
                      <w:jc w:val="left"/>
                    </w:pPr>
                    <w:r>
                      <w:rPr>
                        <w:rFonts w:ascii="Times New Roman" w:eastAsia="宋体" w:hAnsi="宋体" w:cs="宋体"/>
                        <w:color w:val="000000"/>
                        <w:w w:val="102"/>
                        <w:sz w:val="20"/>
                      </w:rPr>
                      <w:t>任务联系人便条邮件预约</w:t>
                    </w:r>
                  </w:p>
                </w:txbxContent>
              </v:textbox>
            </v:shape>
            <w10:anchorlock/>
          </v:group>
        </w:pict>
      </w:r>
    </w:p>
    <w:p w14:paraId="21F73351" w14:textId="77777777" w:rsidR="003A70CC" w:rsidRDefault="00FB74A8">
      <w:pPr>
        <w:spacing w:before="40" w:line="200" w:lineRule="exact"/>
        <w:ind w:left="120" w:right="120"/>
        <w:jc w:val="left"/>
      </w:pPr>
      <w:r>
        <w:rPr>
          <w:rFonts w:ascii="Times New Roman" w:eastAsia="宋体" w:hAnsi="宋体" w:cs="宋体"/>
          <w:color w:val="000000"/>
          <w:w w:val="103"/>
          <w:sz w:val="20"/>
        </w:rPr>
        <w:t>有几种方法可以向你的地图添加链接的</w:t>
      </w:r>
      <w:r>
        <w:rPr>
          <w:rFonts w:ascii="Times New Roman" w:eastAsia="宋体" w:hAnsi="宋体" w:cs="宋体"/>
          <w:color w:val="000000"/>
          <w:w w:val="103"/>
          <w:sz w:val="20"/>
        </w:rPr>
        <w:t>Outlook</w:t>
      </w:r>
      <w:r>
        <w:rPr>
          <w:rFonts w:ascii="Times New Roman" w:eastAsia="宋体" w:hAnsi="宋体" w:cs="宋体"/>
          <w:color w:val="000000"/>
          <w:w w:val="103"/>
          <w:sz w:val="20"/>
        </w:rPr>
        <w:t>项目主题</w:t>
      </w:r>
      <w:r>
        <w:rPr>
          <w:rFonts w:ascii="Times New Roman" w:eastAsia="宋体" w:hAnsi="宋体" w:cs="宋体"/>
          <w:color w:val="000000"/>
          <w:w w:val="103"/>
          <w:sz w:val="20"/>
        </w:rPr>
        <w:t>:</w:t>
      </w:r>
    </w:p>
    <w:p w14:paraId="23786BFD" w14:textId="77777777" w:rsidR="003A70CC" w:rsidRDefault="00FB74A8">
      <w:pPr>
        <w:spacing w:before="60" w:line="320" w:lineRule="exact"/>
        <w:ind w:left="720" w:right="120" w:hanging="360"/>
        <w:jc w:val="left"/>
      </w:pPr>
      <w:r>
        <w:rPr>
          <w:rFonts w:ascii="Times New Roman" w:eastAsia="宋体" w:hAnsi="宋体" w:cs="宋体"/>
          <w:color w:val="000000"/>
          <w:sz w:val="20"/>
        </w:rPr>
        <w:t>•在</w:t>
      </w:r>
      <w:r>
        <w:rPr>
          <w:rFonts w:ascii="Times New Roman" w:eastAsia="宋体" w:hAnsi="宋体" w:cs="宋体"/>
          <w:color w:val="000000"/>
          <w:sz w:val="20"/>
        </w:rPr>
        <w:t>MindManager</w:t>
      </w:r>
      <w:r>
        <w:rPr>
          <w:rFonts w:ascii="Times New Roman" w:eastAsia="宋体" w:hAnsi="宋体" w:cs="宋体"/>
          <w:color w:val="000000"/>
          <w:sz w:val="20"/>
        </w:rPr>
        <w:t>中执行</w:t>
      </w:r>
      <w:r>
        <w:rPr>
          <w:rFonts w:ascii="Times New Roman" w:eastAsia="宋体" w:hAnsi="宋体" w:cs="宋体"/>
          <w:color w:val="000000"/>
          <w:sz w:val="20"/>
        </w:rPr>
        <w:t>Outlook</w:t>
      </w:r>
      <w:r>
        <w:rPr>
          <w:rFonts w:ascii="Times New Roman" w:eastAsia="宋体" w:hAnsi="宋体" w:cs="宋体"/>
          <w:color w:val="000000"/>
          <w:sz w:val="20"/>
        </w:rPr>
        <w:t>查询，查找符合您指定条件的</w:t>
      </w:r>
      <w:r>
        <w:rPr>
          <w:rFonts w:ascii="Times New Roman" w:eastAsia="宋体" w:hAnsi="宋体" w:cs="宋体"/>
          <w:color w:val="000000"/>
          <w:sz w:val="20"/>
        </w:rPr>
        <w:t>Outlook</w:t>
      </w:r>
      <w:r>
        <w:rPr>
          <w:rFonts w:ascii="Times New Roman" w:eastAsia="宋体" w:hAnsi="宋体" w:cs="宋体"/>
          <w:color w:val="000000"/>
          <w:sz w:val="20"/>
        </w:rPr>
        <w:t>项目，然后</w:t>
      </w:r>
      <w:r>
        <w:rPr>
          <w:rFonts w:ascii="Times New Roman" w:eastAsia="宋体" w:hAnsi="宋体" w:cs="宋体"/>
          <w:color w:val="000000"/>
          <w:sz w:val="20"/>
        </w:rPr>
        <w:t>:</w:t>
      </w:r>
    </w:p>
    <w:p w14:paraId="5DD3A046" w14:textId="77777777" w:rsidR="003A70CC" w:rsidRDefault="00FB74A8">
      <w:pPr>
        <w:spacing w:before="60" w:line="340" w:lineRule="exact"/>
        <w:ind w:left="1140" w:right="460"/>
        <w:jc w:val="left"/>
      </w:pPr>
      <w:r>
        <w:rPr>
          <w:rFonts w:ascii="Times New Roman" w:eastAsia="宋体" w:hAnsi="宋体" w:cs="宋体"/>
          <w:color w:val="000000"/>
          <w:w w:val="102"/>
          <w:sz w:val="20"/>
        </w:rPr>
        <w:t>o</w:t>
      </w:r>
      <w:r>
        <w:rPr>
          <w:rFonts w:ascii="Times New Roman" w:eastAsia="宋体" w:hAnsi="宋体" w:cs="宋体"/>
          <w:color w:val="000000"/>
          <w:w w:val="102"/>
          <w:sz w:val="20"/>
        </w:rPr>
        <w:t>将查询结果中的选择项添加到地图中</w:t>
      </w:r>
    </w:p>
    <w:p w14:paraId="1AB895B1" w14:textId="77777777" w:rsidR="003A70CC" w:rsidRDefault="00FB74A8">
      <w:pPr>
        <w:spacing w:before="20" w:line="310" w:lineRule="exact"/>
        <w:ind w:left="720" w:right="840" w:hanging="360"/>
        <w:jc w:val="left"/>
      </w:pPr>
      <w:r>
        <w:rPr>
          <w:rFonts w:ascii="Times New Roman" w:eastAsia="宋体" w:hAnsi="宋体" w:cs="宋体"/>
          <w:color w:val="000000"/>
          <w:w w:val="102"/>
          <w:sz w:val="20"/>
        </w:rPr>
        <w:t>o</w:t>
      </w:r>
      <w:r>
        <w:rPr>
          <w:rFonts w:ascii="Times New Roman" w:eastAsia="宋体" w:hAnsi="宋体" w:cs="宋体"/>
          <w:color w:val="000000"/>
          <w:w w:val="102"/>
          <w:sz w:val="20"/>
        </w:rPr>
        <w:t>从你的地图上发送一个主题来创建一个</w:t>
      </w:r>
      <w:r>
        <w:rPr>
          <w:rFonts w:ascii="Times New Roman" w:eastAsia="宋体" w:hAnsi="宋体" w:cs="宋体"/>
          <w:color w:val="000000"/>
          <w:w w:val="102"/>
          <w:sz w:val="20"/>
        </w:rPr>
        <w:t>Outlook</w:t>
      </w:r>
      <w:r>
        <w:rPr>
          <w:rFonts w:ascii="Times New Roman" w:eastAsia="宋体" w:hAnsi="宋体" w:cs="宋体"/>
          <w:color w:val="000000"/>
          <w:w w:val="102"/>
          <w:sz w:val="20"/>
        </w:rPr>
        <w:t>任务或约会</w:t>
      </w:r>
    </w:p>
    <w:p w14:paraId="36536F3C" w14:textId="77777777" w:rsidR="003A70CC" w:rsidRDefault="00FB74A8">
      <w:pPr>
        <w:spacing w:before="80" w:line="310" w:lineRule="exact"/>
        <w:ind w:left="720" w:right="120" w:hanging="360"/>
        <w:jc w:val="left"/>
      </w:pPr>
      <w:r>
        <w:rPr>
          <w:rFonts w:ascii="Times New Roman" w:eastAsia="宋体" w:hAnsi="宋体" w:cs="宋体"/>
          <w:color w:val="000000"/>
          <w:w w:val="101"/>
          <w:sz w:val="20"/>
        </w:rPr>
        <w:t>o</w:t>
      </w:r>
      <w:r>
        <w:rPr>
          <w:rFonts w:ascii="Times New Roman" w:eastAsia="宋体" w:hAnsi="宋体" w:cs="宋体"/>
          <w:color w:val="000000"/>
          <w:w w:val="101"/>
          <w:sz w:val="20"/>
        </w:rPr>
        <w:t>从</w:t>
      </w:r>
      <w:r>
        <w:rPr>
          <w:rFonts w:ascii="Times New Roman" w:eastAsia="宋体" w:hAnsi="宋体" w:cs="宋体"/>
          <w:color w:val="000000"/>
          <w:w w:val="101"/>
          <w:sz w:val="20"/>
        </w:rPr>
        <w:t>Outlook</w:t>
      </w:r>
      <w:r>
        <w:rPr>
          <w:rFonts w:ascii="Times New Roman" w:eastAsia="宋体" w:hAnsi="宋体" w:cs="宋体"/>
          <w:color w:val="000000"/>
          <w:w w:val="101"/>
          <w:sz w:val="20"/>
        </w:rPr>
        <w:t>发送项目或文件夹，在地图上创建链接的</w:t>
      </w:r>
      <w:r>
        <w:rPr>
          <w:rFonts w:ascii="Times New Roman" w:eastAsia="宋体" w:hAnsi="宋体" w:cs="宋体"/>
          <w:color w:val="000000"/>
          <w:w w:val="101"/>
          <w:sz w:val="20"/>
        </w:rPr>
        <w:t>Outlook</w:t>
      </w:r>
      <w:r>
        <w:rPr>
          <w:rFonts w:ascii="Times New Roman" w:eastAsia="宋体" w:hAnsi="宋体" w:cs="宋体"/>
          <w:color w:val="000000"/>
          <w:w w:val="101"/>
          <w:sz w:val="20"/>
        </w:rPr>
        <w:t>项目主题</w:t>
      </w:r>
    </w:p>
    <w:p w14:paraId="39DF12A9" w14:textId="77777777" w:rsidR="003A70CC" w:rsidRDefault="00664571">
      <w:pPr>
        <w:spacing w:before="60"/>
        <w:ind w:left="100"/>
      </w:pPr>
      <w:r>
        <w:pict w14:anchorId="3C4E4728">
          <v:group id="_x0000_s3143" style="width:323pt;height:189pt;mso-position-horizontal-relative:char;mso-position-vertical-relative:line" coordsize="6460,3780">
            <v:shape id="_x0000_s3146" style="position:absolute;width:6460;height:3780;mso-width-relative:margin;mso-height-relative:margin" coordsize="6460,3780" o:spt="100" adj="0,,0" path="">
              <v:stroke joinstyle="round"/>
              <v:imagedata r:id="rId883"/>
              <v:formulas/>
              <v:path o:connecttype="segments"/>
              <o:lock v:ext="edit" aspectratio="t"/>
            </v:shape>
            <v:shape id="_x0000_s3145" style="position:absolute;left:20;top:2760;width:6300;height:1000;mso-width-relative:margin;mso-height-relative:margin" coordsize="6460,3780" o:spt="100" adj="0,,0" path="" stroked="f">
              <v:stroke joinstyle="round"/>
              <v:formulas/>
              <v:path o:connecttype="segments"/>
              <o:lock v:ext="edit" aspectratio="t"/>
              <v:textbox inset="0,0,0,0">
                <w:txbxContent>
                  <w:p w14:paraId="5CE4D0B4" w14:textId="77777777" w:rsidR="003A70CC" w:rsidRDefault="00FB74A8">
                    <w:pPr>
                      <w:spacing w:line="327" w:lineRule="exact"/>
                    </w:pPr>
                    <w:r>
                      <w:rPr>
                        <w:rFonts w:ascii="Times New Roman" w:eastAsia="宋体" w:hAnsi="宋体" w:cs="宋体"/>
                        <w:color w:val="000000"/>
                        <w:w w:val="102"/>
                        <w:sz w:val="20"/>
                      </w:rPr>
                      <w:t>地图索引任务窗格元素列表业务主题组显示地图上包含</w:t>
                    </w:r>
                    <w:r>
                      <w:rPr>
                        <w:rFonts w:ascii="Times New Roman" w:eastAsia="宋体" w:hAnsi="宋体" w:cs="宋体"/>
                        <w:color w:val="000000"/>
                        <w:w w:val="102"/>
                        <w:sz w:val="20"/>
                      </w:rPr>
                      <w:t>Outlook</w:t>
                    </w:r>
                    <w:r>
                      <w:rPr>
                        <w:rFonts w:ascii="Times New Roman" w:eastAsia="宋体" w:hAnsi="宋体" w:cs="宋体"/>
                        <w:color w:val="000000"/>
                        <w:w w:val="102"/>
                        <w:sz w:val="20"/>
                      </w:rPr>
                      <w:t>查询、查询结果和链接的</w:t>
                    </w:r>
                    <w:r>
                      <w:rPr>
                        <w:rFonts w:ascii="Times New Roman" w:eastAsia="宋体" w:hAnsi="宋体" w:cs="宋体"/>
                        <w:color w:val="000000"/>
                        <w:w w:val="102"/>
                        <w:sz w:val="20"/>
                      </w:rPr>
                      <w:t>Outlook</w:t>
                    </w:r>
                    <w:r>
                      <w:rPr>
                        <w:rFonts w:ascii="Times New Roman" w:eastAsia="宋体" w:hAnsi="宋体" w:cs="宋体"/>
                        <w:color w:val="000000"/>
                        <w:w w:val="102"/>
                        <w:sz w:val="20"/>
                      </w:rPr>
                      <w:t>主题的所有主题。</w:t>
                    </w:r>
                  </w:p>
                </w:txbxContent>
              </v:textbox>
            </v:shape>
            <v:shape id="_x0000_s3144" style="position:absolute;left:20;width:6040;height:2360;mso-width-relative:margin;mso-height-relative:margin" coordsize="6460,3780" o:spt="100" adj="0,,0" path="" stroked="f">
              <v:stroke joinstyle="round"/>
              <v:formulas/>
              <v:path o:connecttype="segments"/>
              <o:lock v:ext="edit" aspectratio="t"/>
              <v:textbox inset="0,0,0,0">
                <w:txbxContent>
                  <w:p w14:paraId="73DF2903" w14:textId="77777777" w:rsidR="003A70CC" w:rsidRDefault="00FB74A8">
                    <w:pPr>
                      <w:spacing w:line="200" w:lineRule="exact"/>
                      <w:ind w:left="240" w:right="2200"/>
                    </w:pPr>
                    <w:r>
                      <w:rPr>
                        <w:rFonts w:ascii="Times New Roman" w:eastAsia="宋体" w:hAnsi="宋体" w:cs="宋体"/>
                        <w:color w:val="000000"/>
                        <w:w w:val="101"/>
                        <w:sz w:val="20"/>
                      </w:rPr>
                      <w:t>o</w:t>
                    </w:r>
                    <w:r>
                      <w:rPr>
                        <w:rFonts w:ascii="Times New Roman" w:eastAsia="宋体" w:hAnsi="宋体" w:cs="宋体"/>
                        <w:color w:val="000000"/>
                        <w:w w:val="101"/>
                        <w:sz w:val="20"/>
                      </w:rPr>
                      <w:t>将</w:t>
                    </w:r>
                    <w:r>
                      <w:rPr>
                        <w:rFonts w:ascii="Times New Roman" w:eastAsia="宋体" w:hAnsi="宋体" w:cs="宋体"/>
                        <w:color w:val="000000"/>
                        <w:w w:val="101"/>
                        <w:sz w:val="20"/>
                      </w:rPr>
                      <w:t>Outlook</w:t>
                    </w:r>
                    <w:r>
                      <w:rPr>
                        <w:rFonts w:ascii="Times New Roman" w:eastAsia="宋体" w:hAnsi="宋体" w:cs="宋体"/>
                        <w:color w:val="000000"/>
                        <w:w w:val="101"/>
                        <w:sz w:val="20"/>
                      </w:rPr>
                      <w:t>项目拖到地图上。</w:t>
                    </w:r>
                  </w:p>
                  <w:p w14:paraId="53353A9F" w14:textId="77777777" w:rsidR="003A70CC" w:rsidRDefault="00FB74A8">
                    <w:pPr>
                      <w:spacing w:before="20" w:line="149" w:lineRule="exact"/>
                      <w:ind w:left="300" w:right="4900"/>
                    </w:pPr>
                    <w:r>
                      <w:rPr>
                        <w:rFonts w:ascii="Times New Roman" w:eastAsia="宋体" w:hAnsi="宋体" w:cs="宋体"/>
                        <w:color w:val="E41B23"/>
                        <w:w w:val="96"/>
                        <w:sz w:val="18"/>
                      </w:rPr>
                      <w:t>阅读提示</w:t>
                    </w:r>
                  </w:p>
                  <w:p w14:paraId="3C16BA35" w14:textId="77777777" w:rsidR="003A70CC" w:rsidRDefault="00FB74A8">
                    <w:pPr>
                      <w:spacing w:before="80" w:line="336" w:lineRule="exact"/>
                    </w:pPr>
                    <w:r>
                      <w:rPr>
                        <w:rFonts w:ascii="Times New Roman" w:eastAsia="宋体" w:hAnsi="宋体" w:cs="宋体"/>
                        <w:color w:val="000000"/>
                        <w:w w:val="103"/>
                        <w:sz w:val="20"/>
                      </w:rPr>
                      <w:t>您还可以使用</w:t>
                    </w:r>
                    <w:r>
                      <w:rPr>
                        <w:rFonts w:ascii="Times New Roman" w:eastAsia="宋体" w:hAnsi="宋体" w:cs="宋体"/>
                        <w:color w:val="000000"/>
                        <w:w w:val="103"/>
                        <w:sz w:val="20"/>
                      </w:rPr>
                      <w:t>MindManager</w:t>
                    </w:r>
                    <w:r>
                      <w:rPr>
                        <w:rFonts w:ascii="Times New Roman" w:eastAsia="宋体" w:hAnsi="宋体" w:cs="宋体"/>
                        <w:color w:val="000000"/>
                        <w:w w:val="103"/>
                        <w:sz w:val="20"/>
                      </w:rPr>
                      <w:t>的主题提醒功能创建</w:t>
                    </w:r>
                    <w:r>
                      <w:rPr>
                        <w:rFonts w:ascii="Times New Roman" w:eastAsia="宋体" w:hAnsi="宋体" w:cs="宋体"/>
                        <w:color w:val="000000"/>
                        <w:w w:val="103"/>
                        <w:sz w:val="20"/>
                      </w:rPr>
                      <w:t>Outlook</w:t>
                    </w:r>
                    <w:r>
                      <w:rPr>
                        <w:rFonts w:ascii="Times New Roman" w:eastAsia="宋体" w:hAnsi="宋体" w:cs="宋体"/>
                        <w:color w:val="000000"/>
                        <w:w w:val="103"/>
                        <w:sz w:val="20"/>
                      </w:rPr>
                      <w:t>预约。当您创建提醒时，相应的</w:t>
                    </w:r>
                    <w:r>
                      <w:rPr>
                        <w:rFonts w:ascii="Times New Roman" w:eastAsia="宋体" w:hAnsi="宋体" w:cs="宋体"/>
                        <w:color w:val="000000"/>
                        <w:w w:val="103"/>
                        <w:sz w:val="20"/>
                      </w:rPr>
                      <w:t>Outlook</w:t>
                    </w:r>
                    <w:r>
                      <w:rPr>
                        <w:rFonts w:ascii="Times New Roman" w:eastAsia="宋体" w:hAnsi="宋体" w:cs="宋体"/>
                        <w:color w:val="000000"/>
                        <w:w w:val="103"/>
                        <w:sz w:val="20"/>
                      </w:rPr>
                      <w:t>约会将自动创建。主题提醒保持同步，可以从任何一个应用程序编辑。</w:t>
                    </w:r>
                  </w:p>
                </w:txbxContent>
              </v:textbox>
            </v:shape>
            <w10:anchorlock/>
          </v:group>
        </w:pict>
      </w:r>
    </w:p>
    <w:p w14:paraId="3DDBAA45" w14:textId="77777777" w:rsidR="003A70CC" w:rsidRDefault="00FB74A8">
      <w:pPr>
        <w:pBdr>
          <w:top w:val="single" w:sz="0" w:space="4" w:color="FFFFFF"/>
        </w:pBdr>
        <w:spacing w:line="250" w:lineRule="exact"/>
        <w:ind w:right="340"/>
        <w:jc w:val="left"/>
      </w:pPr>
      <w:r>
        <w:br w:type="column"/>
      </w:r>
      <w:r>
        <w:rPr>
          <w:rFonts w:ascii="Times New Roman" w:eastAsia="宋体" w:hAnsi="宋体" w:cs="宋体"/>
          <w:color w:val="E41B23"/>
          <w:w w:val="99"/>
          <w:sz w:val="16"/>
          <w:u w:val="single"/>
        </w:rPr>
        <w:t>向您的地图添加一个</w:t>
      </w:r>
      <w:r>
        <w:rPr>
          <w:rFonts w:ascii="Times New Roman" w:eastAsia="宋体" w:hAnsi="宋体" w:cs="宋体"/>
          <w:color w:val="E41B23"/>
          <w:w w:val="99"/>
          <w:sz w:val="16"/>
          <w:u w:val="single"/>
        </w:rPr>
        <w:t>Outlook</w:t>
      </w:r>
      <w:r>
        <w:rPr>
          <w:rFonts w:ascii="Times New Roman" w:eastAsia="宋体" w:hAnsi="宋体" w:cs="宋体"/>
          <w:color w:val="E41B23"/>
          <w:w w:val="99"/>
          <w:sz w:val="16"/>
          <w:u w:val="single"/>
        </w:rPr>
        <w:t>查询</w:t>
      </w:r>
    </w:p>
    <w:p w14:paraId="2F2000D8" w14:textId="77777777" w:rsidR="003A70CC" w:rsidRDefault="00FB74A8">
      <w:pPr>
        <w:spacing w:before="120" w:line="280" w:lineRule="exact"/>
        <w:ind w:right="280"/>
        <w:jc w:val="left"/>
      </w:pPr>
      <w:r>
        <w:rPr>
          <w:rFonts w:ascii="Times New Roman" w:eastAsia="宋体" w:hAnsi="宋体" w:cs="宋体"/>
          <w:color w:val="E41B23"/>
          <w:w w:val="101"/>
          <w:sz w:val="16"/>
          <w:u w:val="single"/>
        </w:rPr>
        <w:t>添加选择</w:t>
      </w:r>
      <w:r>
        <w:rPr>
          <w:rFonts w:ascii="Times New Roman" w:eastAsia="宋体" w:hAnsi="宋体" w:cs="宋体"/>
          <w:color w:val="E41B23"/>
          <w:w w:val="101"/>
          <w:sz w:val="16"/>
          <w:u w:val="single"/>
        </w:rPr>
        <w:t>Outlook</w:t>
      </w:r>
      <w:r>
        <w:rPr>
          <w:rFonts w:ascii="Times New Roman" w:eastAsia="宋体" w:hAnsi="宋体" w:cs="宋体"/>
          <w:color w:val="E41B23"/>
          <w:w w:val="101"/>
          <w:sz w:val="16"/>
          <w:u w:val="single"/>
        </w:rPr>
        <w:t>查询结果到地图创建，编辑和管理查询</w:t>
      </w:r>
    </w:p>
    <w:p w14:paraId="79CD27E5" w14:textId="77777777" w:rsidR="003A70CC" w:rsidRDefault="00FB74A8">
      <w:pPr>
        <w:spacing w:before="140" w:line="289" w:lineRule="exact"/>
        <w:ind w:right="40"/>
        <w:jc w:val="left"/>
      </w:pPr>
      <w:r>
        <w:rPr>
          <w:rFonts w:ascii="Times New Roman" w:eastAsia="宋体" w:hAnsi="宋体" w:cs="宋体"/>
          <w:color w:val="E41B23"/>
          <w:w w:val="99"/>
          <w:sz w:val="16"/>
          <w:u w:val="single"/>
        </w:rPr>
        <w:t>从您的地图发送主题来创建</w:t>
      </w:r>
      <w:r>
        <w:rPr>
          <w:rFonts w:ascii="Times New Roman" w:eastAsia="宋体" w:hAnsi="宋体" w:cs="宋体"/>
          <w:color w:val="E41B23"/>
          <w:w w:val="99"/>
          <w:sz w:val="16"/>
          <w:u w:val="single"/>
        </w:rPr>
        <w:t>Outlook</w:t>
      </w:r>
      <w:r>
        <w:rPr>
          <w:rFonts w:ascii="Times New Roman" w:eastAsia="宋体" w:hAnsi="宋体" w:cs="宋体"/>
          <w:color w:val="E41B23"/>
          <w:w w:val="99"/>
          <w:sz w:val="16"/>
          <w:u w:val="single"/>
        </w:rPr>
        <w:t>任务或约会发送</w:t>
      </w:r>
      <w:r>
        <w:rPr>
          <w:rFonts w:ascii="Times New Roman" w:eastAsia="宋体" w:hAnsi="宋体" w:cs="宋体"/>
          <w:color w:val="E41B23"/>
          <w:w w:val="99"/>
          <w:sz w:val="16"/>
          <w:u w:val="single"/>
        </w:rPr>
        <w:t>Outlook</w:t>
      </w:r>
      <w:r>
        <w:rPr>
          <w:rFonts w:ascii="Times New Roman" w:eastAsia="宋体" w:hAnsi="宋体" w:cs="宋体"/>
          <w:color w:val="E41B23"/>
          <w:w w:val="99"/>
          <w:sz w:val="16"/>
          <w:u w:val="single"/>
        </w:rPr>
        <w:t>项目或文件夹到地图将</w:t>
      </w:r>
      <w:r>
        <w:rPr>
          <w:rFonts w:ascii="Times New Roman" w:eastAsia="宋体" w:hAnsi="宋体" w:cs="宋体"/>
          <w:color w:val="E41B23"/>
          <w:w w:val="99"/>
          <w:sz w:val="16"/>
          <w:u w:val="single"/>
        </w:rPr>
        <w:t>Outlook</w:t>
      </w:r>
      <w:r>
        <w:rPr>
          <w:rFonts w:ascii="Times New Roman" w:eastAsia="宋体" w:hAnsi="宋体" w:cs="宋体"/>
          <w:color w:val="E41B23"/>
          <w:w w:val="99"/>
          <w:sz w:val="16"/>
          <w:u w:val="single"/>
        </w:rPr>
        <w:t>项目拖到您的地图中</w:t>
      </w:r>
    </w:p>
    <w:p w14:paraId="4E807CB1" w14:textId="77777777" w:rsidR="003A70CC" w:rsidRDefault="00FB74A8">
      <w:pPr>
        <w:spacing w:before="120" w:line="280" w:lineRule="exact"/>
        <w:ind w:right="240"/>
        <w:jc w:val="left"/>
        <w:sectPr w:rsidR="003A70CC">
          <w:type w:val="continuous"/>
          <w:pgSz w:w="12240" w:h="17760"/>
          <w:pgMar w:top="740" w:right="1420" w:bottom="1440" w:left="1440" w:header="720" w:footer="720" w:gutter="0"/>
          <w:cols w:num="2" w:space="720" w:equalWidth="0">
            <w:col w:w="6560" w:space="720"/>
            <w:col w:w="2100"/>
          </w:cols>
        </w:sectPr>
      </w:pPr>
      <w:r>
        <w:rPr>
          <w:rFonts w:ascii="Times New Roman" w:eastAsia="宋体" w:hAnsi="宋体" w:cs="宋体"/>
          <w:color w:val="E41B23"/>
          <w:sz w:val="16"/>
          <w:u w:val="single"/>
        </w:rPr>
        <w:t>编辑</w:t>
      </w:r>
      <w:r>
        <w:rPr>
          <w:rFonts w:ascii="Times New Roman" w:eastAsia="宋体" w:hAnsi="宋体" w:cs="宋体"/>
          <w:color w:val="E41B23"/>
          <w:sz w:val="16"/>
          <w:u w:val="single"/>
        </w:rPr>
        <w:t>Outlook</w:t>
      </w:r>
      <w:r>
        <w:rPr>
          <w:rFonts w:ascii="Times New Roman" w:eastAsia="宋体" w:hAnsi="宋体" w:cs="宋体"/>
          <w:color w:val="E41B23"/>
          <w:sz w:val="16"/>
          <w:u w:val="single"/>
        </w:rPr>
        <w:t>查询和链接的</w:t>
      </w:r>
      <w:r>
        <w:rPr>
          <w:rFonts w:ascii="Times New Roman" w:eastAsia="宋体" w:hAnsi="宋体" w:cs="宋体"/>
          <w:color w:val="E41B23"/>
          <w:sz w:val="16"/>
          <w:u w:val="single"/>
        </w:rPr>
        <w:t>Outlook</w:t>
      </w:r>
      <w:r>
        <w:rPr>
          <w:rFonts w:ascii="Times New Roman" w:eastAsia="宋体" w:hAnsi="宋体" w:cs="宋体"/>
          <w:color w:val="E41B23"/>
          <w:sz w:val="16"/>
          <w:u w:val="single"/>
        </w:rPr>
        <w:t>项目主题同步查询和链接的</w:t>
      </w:r>
      <w:r>
        <w:rPr>
          <w:rFonts w:ascii="Times New Roman" w:eastAsia="宋体" w:hAnsi="宋体" w:cs="宋体"/>
          <w:color w:val="E41B23"/>
          <w:sz w:val="16"/>
          <w:u w:val="single"/>
        </w:rPr>
        <w:t>Outlook</w:t>
      </w:r>
      <w:r>
        <w:rPr>
          <w:rFonts w:ascii="Times New Roman" w:eastAsia="宋体" w:hAnsi="宋体" w:cs="宋体"/>
          <w:color w:val="E41B23"/>
          <w:sz w:val="16"/>
          <w:u w:val="single"/>
        </w:rPr>
        <w:t>项目主题</w:t>
      </w:r>
    </w:p>
    <w:p w14:paraId="323C7FEC" w14:textId="77777777" w:rsidR="003A70CC" w:rsidRDefault="00FB74A8">
      <w:pPr>
        <w:pBdr>
          <w:top w:val="single" w:sz="0" w:space="31" w:color="FFFFFF"/>
        </w:pBdr>
        <w:spacing w:before="760" w:line="200" w:lineRule="exact"/>
        <w:ind w:left="120" w:right="890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6"/>
          <w:sz w:val="20"/>
        </w:rPr>
        <w:t>335</w:t>
      </w:r>
    </w:p>
    <w:p w14:paraId="5604509B" w14:textId="77777777" w:rsidR="003A70CC" w:rsidRDefault="00FB74A8">
      <w:pPr>
        <w:pageBreakBefore/>
        <w:spacing w:line="200" w:lineRule="exact"/>
        <w:ind w:left="496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合并数据、</w:t>
      </w:r>
      <w:r>
        <w:rPr>
          <w:rFonts w:ascii="Times New Roman" w:eastAsia="宋体" w:hAnsi="宋体" w:cs="宋体"/>
          <w:color w:val="000000"/>
          <w:w w:val="104"/>
          <w:sz w:val="20"/>
        </w:rPr>
        <w:t>Microsoft Office</w:t>
      </w:r>
      <w:r>
        <w:rPr>
          <w:rFonts w:ascii="Times New Roman" w:eastAsia="宋体" w:hAnsi="宋体" w:cs="宋体"/>
          <w:color w:val="000000"/>
          <w:w w:val="104"/>
          <w:sz w:val="20"/>
        </w:rPr>
        <w:t>或</w:t>
      </w:r>
      <w:r>
        <w:rPr>
          <w:rFonts w:ascii="Times New Roman" w:eastAsia="宋体" w:hAnsi="宋体" w:cs="宋体"/>
          <w:color w:val="000000"/>
          <w:w w:val="104"/>
          <w:sz w:val="20"/>
        </w:rPr>
        <w:t>SharePoint</w:t>
      </w:r>
    </w:p>
    <w:p w14:paraId="7E953C45" w14:textId="77777777" w:rsidR="003A70CC" w:rsidRDefault="00FB74A8">
      <w:pPr>
        <w:pBdr>
          <w:top w:val="single" w:sz="0" w:space="21" w:color="FFFFFF"/>
        </w:pBdr>
        <w:spacing w:line="210" w:lineRule="exact"/>
        <w:ind w:left="20" w:right="576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6"/>
        </w:rPr>
        <w:t>向您的地图添加一个</w:t>
      </w:r>
      <w:r>
        <w:rPr>
          <w:rFonts w:ascii="Times New Roman" w:eastAsia="宋体" w:hAnsi="宋体" w:cs="宋体"/>
          <w:color w:val="3E4D53"/>
          <w:w w:val="96"/>
        </w:rPr>
        <w:t>Outlook</w:t>
      </w:r>
      <w:r>
        <w:rPr>
          <w:rFonts w:ascii="Times New Roman" w:eastAsia="宋体" w:hAnsi="宋体" w:cs="宋体"/>
          <w:color w:val="3E4D53"/>
          <w:w w:val="96"/>
        </w:rPr>
        <w:t>查询主题</w:t>
      </w:r>
    </w:p>
    <w:p w14:paraId="3E362DD6" w14:textId="77777777" w:rsidR="003A70CC" w:rsidRDefault="00FB74A8">
      <w:pPr>
        <w:pBdr>
          <w:top w:val="single" w:sz="0" w:space="8" w:color="FFFFFF"/>
        </w:pBdr>
        <w:spacing w:line="310" w:lineRule="exact"/>
        <w:ind w:left="20" w:right="1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MindManager</w:t>
      </w:r>
      <w:r>
        <w:rPr>
          <w:rFonts w:ascii="Times New Roman" w:eastAsia="宋体" w:hAnsi="宋体" w:cs="宋体"/>
          <w:color w:val="000000"/>
          <w:w w:val="103"/>
          <w:sz w:val="20"/>
        </w:rPr>
        <w:t>提供了一组预定义的</w:t>
      </w:r>
      <w:r>
        <w:rPr>
          <w:rFonts w:ascii="Times New Roman" w:eastAsia="宋体" w:hAnsi="宋体" w:cs="宋体"/>
          <w:color w:val="000000"/>
          <w:w w:val="103"/>
          <w:sz w:val="20"/>
        </w:rPr>
        <w:t>Outlook</w:t>
      </w:r>
      <w:r>
        <w:rPr>
          <w:rFonts w:ascii="Times New Roman" w:eastAsia="宋体" w:hAnsi="宋体" w:cs="宋体"/>
          <w:color w:val="000000"/>
          <w:w w:val="103"/>
          <w:sz w:val="20"/>
        </w:rPr>
        <w:t>查询，你可以使用。您可以使用这些</w:t>
      </w:r>
      <w:r>
        <w:rPr>
          <w:rFonts w:ascii="Times New Roman" w:eastAsia="宋体" w:hAnsi="宋体" w:cs="宋体"/>
          <w:color w:val="000000"/>
          <w:w w:val="103"/>
          <w:sz w:val="20"/>
        </w:rPr>
        <w:t>asis</w:t>
      </w:r>
      <w:r>
        <w:rPr>
          <w:rFonts w:ascii="Times New Roman" w:eastAsia="宋体" w:hAnsi="宋体" w:cs="宋体"/>
          <w:color w:val="000000"/>
          <w:w w:val="103"/>
          <w:sz w:val="20"/>
        </w:rPr>
        <w:t>，编辑它们以适应您的需要，或创建您自己的查询。</w:t>
      </w:r>
    </w:p>
    <w:p w14:paraId="3F892D81" w14:textId="77777777" w:rsidR="003A70CC" w:rsidRDefault="00664571">
      <w:pPr>
        <w:pBdr>
          <w:top w:val="single" w:sz="0" w:space="1" w:color="FFFFFF"/>
        </w:pBdr>
        <w:sectPr w:rsidR="003A70CC">
          <w:type w:val="continuous"/>
          <w:pgSz w:w="12240" w:h="17760"/>
          <w:pgMar w:top="740" w:right="1380" w:bottom="1440" w:left="1540" w:header="720" w:footer="720" w:gutter="0"/>
          <w:cols w:space="720"/>
        </w:sectPr>
      </w:pPr>
      <w:r>
        <w:pict w14:anchorId="56DC281A">
          <v:group id="_x0000_s3140" style="width:465pt;height:34pt;mso-position-horizontal-relative:char;mso-position-vertical-relative:line" coordsize="9300,680">
            <v:shape id="_x0000_s3142" style="position:absolute;width:9300;height:680;mso-width-relative:margin;mso-height-relative:margin" coordsize="9300,680" o:spt="100" adj="0,,0" path="">
              <v:stroke joinstyle="round"/>
              <v:imagedata r:id="rId884"/>
              <v:formulas/>
              <v:path o:connecttype="segments"/>
              <o:lock v:ext="edit" aspectratio="t"/>
            </v:shape>
            <v:shape id="_x0000_s3141" style="position:absolute;left:20;top:40;width:3780;height:620;mso-width-relative:margin;mso-height-relative:margin" coordsize="9300,680" o:spt="100" adj="0,,0" path="" stroked="f">
              <v:stroke joinstyle="round"/>
              <v:formulas/>
              <v:path o:connecttype="segments"/>
              <o:lock v:ext="edit" aspectratio="t"/>
              <v:textbox inset="0,0,0,0">
                <w:txbxContent>
                  <w:p w14:paraId="413DE6A9" w14:textId="77777777" w:rsidR="003A70CC" w:rsidRDefault="00FB74A8">
                    <w:pPr>
                      <w:spacing w:line="149" w:lineRule="exact"/>
                      <w:ind w:left="300" w:right="2580"/>
                      <w:jc w:val="left"/>
                    </w:pPr>
                    <w:r>
                      <w:rPr>
                        <w:rFonts w:ascii="Times New Roman" w:eastAsia="宋体" w:hAnsi="宋体" w:cs="宋体"/>
                        <w:color w:val="E41B23"/>
                        <w:w w:val="99"/>
                        <w:sz w:val="18"/>
                      </w:rPr>
                      <w:t>阅读笔记</w:t>
                    </w:r>
                  </w:p>
                  <w:p w14:paraId="7EC6BB01" w14:textId="77777777" w:rsidR="003A70CC" w:rsidRDefault="00FB74A8">
                    <w:pPr>
                      <w:spacing w:before="80" w:line="200" w:lineRule="exact"/>
                      <w:jc w:val="left"/>
                    </w:pPr>
                    <w:r>
                      <w:rPr>
                        <w:rFonts w:ascii="Times New Roman" w:eastAsia="宋体" w:hAnsi="宋体" w:cs="宋体"/>
                        <w:color w:val="000000"/>
                        <w:w w:val="103"/>
                        <w:sz w:val="20"/>
                      </w:rPr>
                      <w:t>Outlook</w:t>
                    </w:r>
                    <w:r>
                      <w:rPr>
                        <w:rFonts w:ascii="Times New Roman" w:eastAsia="宋体" w:hAnsi="宋体" w:cs="宋体"/>
                        <w:color w:val="000000"/>
                        <w:w w:val="103"/>
                        <w:sz w:val="20"/>
                      </w:rPr>
                      <w:t>查询是禁用的流程图</w:t>
                    </w:r>
                  </w:p>
                </w:txbxContent>
              </v:textbox>
            </v:shape>
            <w10:anchorlock/>
          </v:group>
        </w:pict>
      </w:r>
    </w:p>
    <w:p w14:paraId="0CA381A3" w14:textId="77777777" w:rsidR="003A70CC" w:rsidRDefault="00FB74A8">
      <w:pPr>
        <w:pBdr>
          <w:top w:val="single" w:sz="0" w:space="1" w:color="FFFFFF"/>
        </w:pBdr>
        <w:spacing w:line="320" w:lineRule="exact"/>
        <w:ind w:left="20" w:right="740"/>
        <w:jc w:val="left"/>
      </w:pPr>
      <w:r>
        <w:rPr>
          <w:rFonts w:ascii="Times New Roman" w:eastAsia="宋体" w:hAnsi="宋体" w:cs="宋体"/>
          <w:color w:val="000000"/>
          <w:w w:val="102"/>
          <w:sz w:val="20"/>
        </w:rPr>
        <w:t>当您将</w:t>
      </w:r>
      <w:r>
        <w:rPr>
          <w:rFonts w:ascii="Times New Roman" w:eastAsia="宋体" w:hAnsi="宋体" w:cs="宋体"/>
          <w:color w:val="000000"/>
          <w:w w:val="102"/>
          <w:sz w:val="20"/>
        </w:rPr>
        <w:t>Outlook</w:t>
      </w:r>
      <w:r>
        <w:rPr>
          <w:rFonts w:ascii="Times New Roman" w:eastAsia="宋体" w:hAnsi="宋体" w:cs="宋体"/>
          <w:color w:val="000000"/>
          <w:w w:val="102"/>
          <w:sz w:val="20"/>
        </w:rPr>
        <w:t>查询主题添加到您的</w:t>
      </w:r>
      <w:r>
        <w:rPr>
          <w:rFonts w:ascii="Times New Roman" w:eastAsia="宋体" w:hAnsi="宋体" w:cs="宋体"/>
          <w:color w:val="000000"/>
          <w:w w:val="102"/>
          <w:sz w:val="20"/>
        </w:rPr>
        <w:t>map</w:t>
      </w:r>
      <w:r>
        <w:rPr>
          <w:rFonts w:ascii="Times New Roman" w:eastAsia="宋体" w:hAnsi="宋体" w:cs="宋体"/>
          <w:color w:val="000000"/>
          <w:w w:val="102"/>
          <w:sz w:val="20"/>
        </w:rPr>
        <w:t>时，它将返回所有匹配的</w:t>
      </w:r>
      <w:r>
        <w:rPr>
          <w:rFonts w:ascii="Times New Roman" w:eastAsia="宋体" w:hAnsi="宋体" w:cs="宋体"/>
          <w:color w:val="000000"/>
          <w:w w:val="102"/>
          <w:sz w:val="20"/>
        </w:rPr>
        <w:t>Outlook</w:t>
      </w:r>
      <w:r>
        <w:rPr>
          <w:rFonts w:ascii="Times New Roman" w:eastAsia="宋体" w:hAnsi="宋体" w:cs="宋体"/>
          <w:color w:val="000000"/>
          <w:w w:val="102"/>
          <w:sz w:val="20"/>
        </w:rPr>
        <w:t>项作为链接的</w:t>
      </w:r>
      <w:r>
        <w:rPr>
          <w:rFonts w:ascii="Times New Roman" w:eastAsia="宋体" w:hAnsi="宋体" w:cs="宋体"/>
          <w:color w:val="000000"/>
          <w:w w:val="102"/>
          <w:sz w:val="20"/>
        </w:rPr>
        <w:t>Outlook</w:t>
      </w:r>
      <w:r>
        <w:rPr>
          <w:rFonts w:ascii="Times New Roman" w:eastAsia="宋体" w:hAnsi="宋体" w:cs="宋体"/>
          <w:color w:val="000000"/>
          <w:w w:val="102"/>
          <w:sz w:val="20"/>
        </w:rPr>
        <w:t>项子主题。您可以在任何时候同步查询以查看更新的结果。</w:t>
      </w:r>
    </w:p>
    <w:p w14:paraId="77B10089" w14:textId="77777777" w:rsidR="003A70CC" w:rsidRDefault="00FB74A8">
      <w:pPr>
        <w:spacing w:before="60" w:line="201" w:lineRule="exact"/>
        <w:ind w:left="260" w:right="2120"/>
        <w:jc w:val="left"/>
      </w:pPr>
      <w:r>
        <w:rPr>
          <w:rFonts w:ascii="Times New Roman" w:eastAsia="宋体" w:hAnsi="宋体" w:cs="宋体"/>
          <w:color w:val="000000"/>
          <w:w w:val="101"/>
          <w:sz w:val="20"/>
        </w:rPr>
        <w:t>1.</w:t>
      </w:r>
      <w:r>
        <w:rPr>
          <w:rFonts w:ascii="Times New Roman" w:eastAsia="宋体" w:hAnsi="宋体" w:cs="宋体"/>
          <w:color w:val="000000"/>
          <w:w w:val="101"/>
        </w:rPr>
        <w:t>选择一个主题</w:t>
      </w:r>
      <w:r>
        <w:rPr>
          <w:rFonts w:ascii="Times New Roman" w:eastAsia="宋体" w:hAnsi="宋体" w:cs="宋体"/>
          <w:color w:val="000000"/>
          <w:w w:val="101"/>
        </w:rPr>
        <w:t>(</w:t>
      </w:r>
      <w:r>
        <w:rPr>
          <w:rFonts w:ascii="Times New Roman" w:eastAsia="宋体" w:hAnsi="宋体" w:cs="宋体"/>
          <w:color w:val="000000"/>
          <w:w w:val="101"/>
        </w:rPr>
        <w:t>查询将作为该主题的子主题添加</w:t>
      </w:r>
      <w:r>
        <w:rPr>
          <w:rFonts w:ascii="Times New Roman" w:eastAsia="宋体" w:hAnsi="宋体" w:cs="宋体"/>
          <w:color w:val="000000"/>
          <w:w w:val="101"/>
        </w:rPr>
        <w:t>)</w:t>
      </w:r>
    </w:p>
    <w:p w14:paraId="5C6E7C0F" w14:textId="77777777" w:rsidR="003A70CC" w:rsidRDefault="00FB74A8">
      <w:pPr>
        <w:spacing w:before="80" w:line="200" w:lineRule="exact"/>
        <w:ind w:left="260" w:right="400"/>
        <w:jc w:val="left"/>
      </w:pPr>
      <w:r>
        <w:rPr>
          <w:rFonts w:ascii="Times New Roman" w:eastAsia="宋体" w:hAnsi="宋体" w:cs="宋体"/>
          <w:color w:val="000000"/>
          <w:w w:val="104"/>
          <w:sz w:val="20"/>
        </w:rPr>
        <w:t>2.</w:t>
      </w:r>
      <w:r>
        <w:rPr>
          <w:rFonts w:ascii="Times New Roman" w:eastAsia="宋体" w:hAnsi="宋体" w:cs="宋体"/>
          <w:color w:val="000000"/>
          <w:w w:val="104"/>
          <w:sz w:val="20"/>
        </w:rPr>
        <w:t>在“任务”选项卡上，“将任务发送到组”或“高级”选项卡上，“仪表板”组，单击“</w:t>
      </w:r>
      <w:r>
        <w:rPr>
          <w:rFonts w:ascii="Times New Roman" w:eastAsia="宋体" w:hAnsi="宋体" w:cs="宋体"/>
          <w:color w:val="000000"/>
          <w:w w:val="104"/>
          <w:sz w:val="20"/>
        </w:rPr>
        <w:t>Outlook</w:t>
      </w:r>
      <w:r>
        <w:rPr>
          <w:rFonts w:ascii="Times New Roman" w:eastAsia="宋体" w:hAnsi="宋体" w:cs="宋体"/>
          <w:color w:val="000000"/>
          <w:w w:val="104"/>
          <w:sz w:val="20"/>
        </w:rPr>
        <w:t>”</w:t>
      </w:r>
    </w:p>
    <w:p w14:paraId="159A21B2" w14:textId="77777777" w:rsidR="003A70CC" w:rsidRDefault="00FB74A8">
      <w:pPr>
        <w:spacing w:before="60" w:line="200" w:lineRule="exact"/>
        <w:ind w:left="620" w:right="81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5"/>
          <w:sz w:val="20"/>
        </w:rPr>
        <w:t>物品。</w:t>
      </w:r>
    </w:p>
    <w:p w14:paraId="550B5FC3" w14:textId="77777777" w:rsidR="003A70CC" w:rsidRDefault="00664571">
      <w:pPr>
        <w:pBdr>
          <w:top w:val="single" w:sz="0" w:space="1" w:color="FFFFFF"/>
        </w:pBdr>
        <w:ind w:left="620"/>
        <w:sectPr w:rsidR="003A70CC">
          <w:type w:val="continuous"/>
          <w:pgSz w:w="12240" w:h="17760"/>
          <w:pgMar w:top="740" w:right="1380" w:bottom="1440" w:left="1540" w:header="720" w:footer="720" w:gutter="0"/>
          <w:cols w:space="720"/>
        </w:sectPr>
      </w:pPr>
      <w:r>
        <w:pict w14:anchorId="00DF0DB6">
          <v:group id="_x0000_s3137" style="width:434pt;height:34pt;mso-position-horizontal-relative:char;mso-position-vertical-relative:line" coordsize="8680,680">
            <v:shape id="_x0000_s3139" style="position:absolute;width:8680;height:680;mso-width-relative:margin;mso-height-relative:margin" coordsize="8680,680" o:spt="100" adj="0,,0" path="">
              <v:stroke joinstyle="round"/>
              <v:imagedata r:id="rId885"/>
              <v:formulas/>
              <v:path o:connecttype="segments"/>
              <o:lock v:ext="edit" aspectratio="t"/>
            </v:shape>
            <v:shape id="_x0000_s3138" style="position:absolute;left:120;top:40;width:6320;height:620;mso-width-relative:margin;mso-height-relative:margin" coordsize="8680,680" o:spt="100" adj="0,,0" path="" stroked="f">
              <v:stroke joinstyle="round"/>
              <v:formulas/>
              <v:path o:connecttype="segments"/>
              <o:lock v:ext="edit" aspectratio="t"/>
              <v:textbox inset="0,0,0,0">
                <w:txbxContent>
                  <w:p w14:paraId="2B099D63" w14:textId="77777777" w:rsidR="003A70CC" w:rsidRDefault="00FB74A8">
                    <w:pPr>
                      <w:spacing w:line="149" w:lineRule="exact"/>
                      <w:ind w:left="180" w:right="5240"/>
                      <w:jc w:val="left"/>
                    </w:pPr>
                    <w:r>
                      <w:rPr>
                        <w:rFonts w:ascii="Times New Roman" w:eastAsia="宋体" w:hAnsi="宋体" w:cs="宋体"/>
                        <w:color w:val="E41B23"/>
                        <w:w w:val="99"/>
                        <w:sz w:val="18"/>
                      </w:rPr>
                      <w:t>阅读笔记</w:t>
                    </w:r>
                  </w:p>
                  <w:p w14:paraId="2AE7B309" w14:textId="77777777" w:rsidR="003A70CC" w:rsidRDefault="00FB74A8">
                    <w:pPr>
                      <w:spacing w:before="80" w:line="200" w:lineRule="exact"/>
                      <w:jc w:val="left"/>
                    </w:pPr>
                    <w:r>
                      <w:rPr>
                        <w:rFonts w:ascii="Times New Roman" w:eastAsia="宋体" w:hAnsi="宋体" w:cs="宋体"/>
                        <w:color w:val="000000"/>
                        <w:w w:val="105"/>
                        <w:sz w:val="20"/>
                      </w:rPr>
                      <w:t>如果没有看到这些命令，请参见</w:t>
                    </w:r>
                    <w:r>
                      <w:rPr>
                        <w:rFonts w:ascii="Times New Roman" w:eastAsia="宋体" w:hAnsi="宋体" w:cs="宋体"/>
                        <w:color w:val="000000"/>
                        <w:w w:val="105"/>
                        <w:sz w:val="20"/>
                      </w:rPr>
                      <w:t>Office</w:t>
                    </w:r>
                    <w:r>
                      <w:rPr>
                        <w:rFonts w:ascii="Times New Roman" w:eastAsia="宋体" w:hAnsi="宋体" w:cs="宋体"/>
                        <w:color w:val="000000"/>
                        <w:w w:val="105"/>
                        <w:sz w:val="20"/>
                      </w:rPr>
                      <w:t>插件故障排除。</w:t>
                    </w:r>
                  </w:p>
                </w:txbxContent>
              </v:textbox>
            </v:shape>
            <w10:anchorlock/>
          </v:group>
        </w:pict>
      </w:r>
    </w:p>
    <w:p w14:paraId="30659B3A" w14:textId="77777777" w:rsidR="003A70CC" w:rsidRDefault="00FB74A8">
      <w:pPr>
        <w:pBdr>
          <w:top w:val="single" w:sz="0" w:space="1" w:color="FFFFFF"/>
        </w:pBdr>
        <w:spacing w:line="200" w:lineRule="exact"/>
        <w:ind w:left="260" w:right="15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t>3.</w:t>
      </w:r>
      <w:r>
        <w:rPr>
          <w:rFonts w:ascii="Times New Roman" w:eastAsia="宋体" w:hAnsi="宋体" w:cs="宋体"/>
          <w:color w:val="000000"/>
          <w:w w:val="101"/>
          <w:sz w:val="20"/>
        </w:rPr>
        <w:t>单击要使用的查询，或单击“新建</w:t>
      </w:r>
      <w:r>
        <w:rPr>
          <w:rFonts w:ascii="Times New Roman" w:eastAsia="宋体" w:hAnsi="宋体" w:cs="宋体"/>
          <w:color w:val="000000"/>
          <w:w w:val="101"/>
          <w:sz w:val="20"/>
        </w:rPr>
        <w:t>Outlook</w:t>
      </w:r>
      <w:r>
        <w:rPr>
          <w:rFonts w:ascii="Times New Roman" w:eastAsia="宋体" w:hAnsi="宋体" w:cs="宋体"/>
          <w:color w:val="000000"/>
          <w:w w:val="101"/>
          <w:sz w:val="20"/>
        </w:rPr>
        <w:t>查询”来设计您自己的查询。</w:t>
      </w:r>
    </w:p>
    <w:p w14:paraId="4500BC50" w14:textId="77777777" w:rsidR="003A70CC" w:rsidRDefault="00664571">
      <w:pPr>
        <w:pBdr>
          <w:top w:val="single" w:sz="0" w:space="1" w:color="FFFFFF"/>
        </w:pBdr>
        <w:ind w:left="620"/>
        <w:sectPr w:rsidR="003A70CC">
          <w:type w:val="continuous"/>
          <w:pgSz w:w="12240" w:h="17760"/>
          <w:pgMar w:top="740" w:right="1380" w:bottom="1440" w:left="1540" w:header="720" w:footer="720" w:gutter="0"/>
          <w:cols w:space="720"/>
        </w:sectPr>
      </w:pPr>
      <w:r>
        <w:pict w14:anchorId="78C06736">
          <v:group id="_x0000_s3134" style="width:434pt;height:51pt;mso-position-horizontal-relative:char;mso-position-vertical-relative:line" coordsize="8680,1020">
            <v:shape id="_x0000_s3136" style="position:absolute;width:8680;height:1020;mso-width-relative:margin;mso-height-relative:margin" coordsize="8680,1020" o:spt="100" adj="0,,0" path="">
              <v:stroke joinstyle="round"/>
              <v:imagedata r:id="rId886"/>
              <v:formulas/>
              <v:path o:connecttype="segments"/>
              <o:lock v:ext="edit" aspectratio="t"/>
            </v:shape>
            <v:shape id="_x0000_s3135" style="position:absolute;left:120;top:40;width:8120;height:960;mso-width-relative:margin;mso-height-relative:margin" coordsize="8680,1020" o:spt="100" adj="0,,0" path="" stroked="f">
              <v:stroke joinstyle="round"/>
              <v:formulas/>
              <v:path o:connecttype="segments"/>
              <o:lock v:ext="edit" aspectratio="t"/>
              <v:textbox inset="0,0,0,0">
                <w:txbxContent>
                  <w:p w14:paraId="55B8E309" w14:textId="77777777" w:rsidR="003A70CC" w:rsidRDefault="00FB74A8">
                    <w:pPr>
                      <w:spacing w:line="149" w:lineRule="exact"/>
                      <w:ind w:left="180" w:right="7100"/>
                    </w:pPr>
                    <w:r>
                      <w:rPr>
                        <w:rFonts w:ascii="Times New Roman" w:eastAsia="宋体" w:hAnsi="宋体" w:cs="宋体"/>
                        <w:color w:val="E41B23"/>
                        <w:w w:val="96"/>
                        <w:sz w:val="18"/>
                      </w:rPr>
                      <w:t>阅读提示</w:t>
                    </w:r>
                  </w:p>
                  <w:p w14:paraId="30EAA803" w14:textId="77777777" w:rsidR="003A70CC" w:rsidRDefault="00FB74A8">
                    <w:pPr>
                      <w:spacing w:before="80" w:line="310" w:lineRule="exact"/>
                    </w:pPr>
                    <w:r>
                      <w:rPr>
                        <w:rFonts w:ascii="Times New Roman" w:eastAsia="宋体" w:hAnsi="宋体" w:cs="宋体"/>
                        <w:color w:val="000000"/>
                        <w:w w:val="103"/>
                        <w:sz w:val="20"/>
                      </w:rPr>
                      <w:t>默认情况下，返回任务或约会的查询会将任务受让人或约会被邀请者添加到地图的资源列表中。如果您设计自己的查询，可以禁用此功能。</w:t>
                    </w:r>
                  </w:p>
                </w:txbxContent>
              </v:textbox>
            </v:shape>
            <w10:anchorlock/>
          </v:group>
        </w:pict>
      </w:r>
    </w:p>
    <w:p w14:paraId="48452466" w14:textId="77777777" w:rsidR="003A70CC" w:rsidRDefault="00FB74A8">
      <w:pPr>
        <w:pBdr>
          <w:top w:val="single" w:sz="0" w:space="2" w:color="FFFFFF"/>
        </w:pBdr>
        <w:spacing w:line="327" w:lineRule="exact"/>
        <w:ind w:right="480" w:firstLine="260"/>
        <w:jc w:val="left"/>
      </w:pPr>
      <w:r>
        <w:rPr>
          <w:rFonts w:ascii="Times New Roman" w:eastAsia="宋体" w:hAnsi="宋体" w:cs="宋体"/>
          <w:color w:val="000000"/>
          <w:w w:val="102"/>
          <w:sz w:val="20"/>
        </w:rPr>
        <w:t>4.Outlook</w:t>
      </w:r>
      <w:r>
        <w:rPr>
          <w:rFonts w:ascii="Times New Roman" w:eastAsia="宋体" w:hAnsi="宋体" w:cs="宋体"/>
          <w:color w:val="000000"/>
          <w:w w:val="102"/>
          <w:sz w:val="20"/>
        </w:rPr>
        <w:t>查询主题及其结果</w:t>
      </w:r>
      <w:r>
        <w:rPr>
          <w:rFonts w:ascii="Times New Roman" w:eastAsia="宋体" w:hAnsi="宋体" w:cs="宋体"/>
          <w:color w:val="000000"/>
          <w:w w:val="102"/>
          <w:sz w:val="20"/>
        </w:rPr>
        <w:t>(</w:t>
      </w:r>
      <w:r>
        <w:rPr>
          <w:rFonts w:ascii="Times New Roman" w:eastAsia="宋体" w:hAnsi="宋体" w:cs="宋体"/>
          <w:color w:val="000000"/>
          <w:w w:val="102"/>
          <w:sz w:val="20"/>
        </w:rPr>
        <w:t>链接的</w:t>
      </w:r>
      <w:r>
        <w:rPr>
          <w:rFonts w:ascii="Times New Roman" w:eastAsia="宋体" w:hAnsi="宋体" w:cs="宋体"/>
          <w:color w:val="000000"/>
          <w:w w:val="102"/>
          <w:sz w:val="20"/>
        </w:rPr>
        <w:t>Outlook</w:t>
      </w:r>
      <w:r>
        <w:rPr>
          <w:rFonts w:ascii="Times New Roman" w:eastAsia="宋体" w:hAnsi="宋体" w:cs="宋体"/>
          <w:color w:val="000000"/>
          <w:w w:val="102"/>
          <w:sz w:val="20"/>
        </w:rPr>
        <w:t>项目主题</w:t>
      </w:r>
      <w:r>
        <w:rPr>
          <w:rFonts w:ascii="Times New Roman" w:eastAsia="宋体" w:hAnsi="宋体" w:cs="宋体"/>
          <w:color w:val="000000"/>
          <w:w w:val="102"/>
          <w:sz w:val="20"/>
        </w:rPr>
        <w:t>)</w:t>
      </w:r>
      <w:r>
        <w:rPr>
          <w:rFonts w:ascii="Times New Roman" w:eastAsia="宋体" w:hAnsi="宋体" w:cs="宋体"/>
          <w:color w:val="000000"/>
          <w:w w:val="102"/>
          <w:sz w:val="20"/>
        </w:rPr>
        <w:t>被添加到您的地图中。您还可以从</w:t>
      </w:r>
      <w:r>
        <w:rPr>
          <w:rFonts w:ascii="Times New Roman" w:eastAsia="宋体" w:hAnsi="宋体" w:cs="宋体"/>
          <w:color w:val="000000"/>
          <w:w w:val="102"/>
          <w:sz w:val="20"/>
        </w:rPr>
        <w:t>Outlook</w:t>
      </w:r>
      <w:r>
        <w:rPr>
          <w:rFonts w:ascii="Times New Roman" w:eastAsia="宋体" w:hAnsi="宋体" w:cs="宋体"/>
          <w:color w:val="000000"/>
          <w:w w:val="102"/>
          <w:sz w:val="20"/>
        </w:rPr>
        <w:t>任务窗格中添加查询主题。使用此方法允许您在将主题添加到映射之前运行查询以预览其结果。</w:t>
      </w:r>
    </w:p>
    <w:p w14:paraId="1F924701" w14:textId="77777777" w:rsidR="003A70CC" w:rsidRDefault="00FB74A8">
      <w:pPr>
        <w:spacing w:before="60" w:line="310" w:lineRule="exact"/>
        <w:ind w:left="620" w:right="400" w:hanging="360"/>
        <w:jc w:val="left"/>
      </w:pPr>
      <w:r>
        <w:rPr>
          <w:rFonts w:ascii="Times New Roman" w:eastAsia="宋体" w:hAnsi="宋体" w:cs="宋体"/>
          <w:color w:val="000000"/>
          <w:w w:val="103"/>
          <w:sz w:val="20"/>
        </w:rPr>
        <w:t>1.</w:t>
      </w:r>
      <w:r>
        <w:rPr>
          <w:rFonts w:ascii="Times New Roman" w:eastAsia="宋体" w:hAnsi="宋体" w:cs="宋体"/>
          <w:color w:val="000000"/>
          <w:w w:val="103"/>
          <w:sz w:val="20"/>
        </w:rPr>
        <w:t>在“任务”选项卡上，“将任务发送到组”或“高级”选项卡“仪表板”组上，单击“</w:t>
      </w:r>
      <w:r>
        <w:rPr>
          <w:rFonts w:ascii="Times New Roman" w:eastAsia="宋体" w:hAnsi="宋体" w:cs="宋体"/>
          <w:color w:val="000000"/>
          <w:w w:val="103"/>
          <w:sz w:val="20"/>
        </w:rPr>
        <w:t>Outlook</w:t>
      </w:r>
      <w:r>
        <w:rPr>
          <w:rFonts w:ascii="Times New Roman" w:eastAsia="宋体" w:hAnsi="宋体" w:cs="宋体"/>
          <w:color w:val="000000"/>
          <w:w w:val="103"/>
          <w:sz w:val="20"/>
        </w:rPr>
        <w:t>项目”。</w:t>
      </w:r>
    </w:p>
    <w:p w14:paraId="49BAC50F" w14:textId="77777777" w:rsidR="003A70CC" w:rsidRDefault="00FB74A8">
      <w:pPr>
        <w:spacing w:before="80" w:line="200" w:lineRule="exact"/>
        <w:ind w:left="260" w:right="5920"/>
        <w:jc w:val="left"/>
      </w:pPr>
      <w:r>
        <w:rPr>
          <w:rFonts w:ascii="Times New Roman" w:eastAsia="宋体" w:hAnsi="宋体" w:cs="宋体"/>
          <w:color w:val="000000"/>
          <w:w w:val="103"/>
          <w:sz w:val="20"/>
        </w:rPr>
        <w:t>2.</w:t>
      </w:r>
      <w:r>
        <w:rPr>
          <w:rFonts w:ascii="Times New Roman" w:eastAsia="宋体" w:hAnsi="宋体" w:cs="宋体"/>
          <w:color w:val="000000"/>
          <w:w w:val="103"/>
          <w:sz w:val="20"/>
        </w:rPr>
        <w:t>单击</w:t>
      </w:r>
      <w:r>
        <w:rPr>
          <w:rFonts w:ascii="Times New Roman" w:eastAsia="宋体" w:hAnsi="宋体" w:cs="宋体"/>
          <w:color w:val="000000"/>
          <w:w w:val="103"/>
          <w:sz w:val="20"/>
        </w:rPr>
        <w:t>Outlook</w:t>
      </w:r>
      <w:r>
        <w:rPr>
          <w:rFonts w:ascii="Times New Roman" w:eastAsia="宋体" w:hAnsi="宋体" w:cs="宋体"/>
          <w:color w:val="000000"/>
          <w:w w:val="103"/>
          <w:sz w:val="20"/>
        </w:rPr>
        <w:t>查询管理器。</w:t>
      </w:r>
    </w:p>
    <w:p w14:paraId="1D26A62B" w14:textId="77777777" w:rsidR="003A70CC" w:rsidRDefault="00FB74A8">
      <w:pPr>
        <w:spacing w:before="60" w:line="320" w:lineRule="exact"/>
        <w:ind w:left="600" w:right="80" w:hanging="3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t>3.</w:t>
      </w:r>
      <w:r>
        <w:rPr>
          <w:rFonts w:ascii="Times New Roman" w:eastAsia="宋体" w:hAnsi="宋体" w:cs="宋体"/>
          <w:color w:val="000000"/>
          <w:w w:val="101"/>
          <w:sz w:val="20"/>
        </w:rPr>
        <w:t>在</w:t>
      </w:r>
      <w:r>
        <w:rPr>
          <w:rFonts w:ascii="Times New Roman" w:eastAsia="宋体" w:hAnsi="宋体" w:cs="宋体"/>
          <w:color w:val="000000"/>
          <w:w w:val="101"/>
          <w:sz w:val="20"/>
        </w:rPr>
        <w:t>Outlook</w:t>
      </w:r>
      <w:r>
        <w:rPr>
          <w:rFonts w:ascii="Times New Roman" w:eastAsia="宋体" w:hAnsi="宋体" w:cs="宋体"/>
          <w:color w:val="000000"/>
          <w:w w:val="101"/>
          <w:sz w:val="20"/>
        </w:rPr>
        <w:t>任务窗格中，选择您想要使用的查询并将其拖动到您的地图上，或者右键单击它，然后选择</w:t>
      </w:r>
      <w:r>
        <w:rPr>
          <w:rFonts w:ascii="Times New Roman" w:eastAsia="宋体" w:hAnsi="宋体" w:cs="宋体"/>
          <w:color w:val="000000"/>
          <w:w w:val="101"/>
          <w:sz w:val="20"/>
        </w:rPr>
        <w:t>Add to map</w:t>
      </w:r>
      <w:r>
        <w:rPr>
          <w:rFonts w:ascii="Times New Roman" w:eastAsia="宋体" w:hAnsi="宋体" w:cs="宋体"/>
          <w:color w:val="000000"/>
          <w:w w:val="101"/>
          <w:sz w:val="20"/>
        </w:rPr>
        <w:t>。</w:t>
      </w:r>
    </w:p>
    <w:p w14:paraId="6EC191AA" w14:textId="77777777" w:rsidR="003A70CC" w:rsidRDefault="00664571">
      <w:pPr>
        <w:ind w:left="600"/>
        <w:sectPr w:rsidR="003A70CC">
          <w:type w:val="continuous"/>
          <w:pgSz w:w="12240" w:h="17760"/>
          <w:pgMar w:top="740" w:right="1380" w:bottom="1440" w:left="1540" w:header="720" w:footer="720" w:gutter="0"/>
          <w:cols w:space="720"/>
        </w:sectPr>
      </w:pPr>
      <w:r>
        <w:pict w14:anchorId="4914C039">
          <v:group id="_x0000_s3131" style="width:419pt;height:21pt;mso-position-horizontal-relative:char;mso-position-vertical-relative:line" coordsize="8380,420">
            <v:shape id="_x0000_s3133" style="position:absolute;top:120;width:8380;height:300;mso-width-relative:margin;mso-height-relative:margin" coordsize="8380,420" o:spt="100" adj="0,,0" path="" stroked="f">
              <v:stroke joinstyle="round"/>
              <v:formulas/>
              <v:path o:connecttype="segments"/>
              <o:lock v:ext="edit" aspectratio="t"/>
              <v:textbox inset="0,0,0,0">
                <w:txbxContent>
                  <w:p w14:paraId="64DB33EB" w14:textId="77777777" w:rsidR="003A70CC" w:rsidRDefault="00FB74A8">
                    <w:pPr>
                      <w:spacing w:line="200" w:lineRule="exact"/>
                      <w:jc w:val="left"/>
                    </w:pPr>
                    <w:r>
                      <w:rPr>
                        <w:rFonts w:ascii="Times New Roman" w:eastAsia="宋体" w:hAnsi="宋体" w:cs="宋体"/>
                        <w:color w:val="000000"/>
                        <w:w w:val="99"/>
                        <w:sz w:val="20"/>
                      </w:rPr>
                      <w:t>如果您想在添加查询之前查看查询将产生什么结果，请单击以首先运行查询</w:t>
                    </w:r>
                  </w:p>
                </w:txbxContent>
              </v:textbox>
            </v:shape>
            <v:shape id="_x0000_s3132" style="position:absolute;left:500;width:340;height:340;mso-width-relative:margin;mso-height-relative:margin" coordsize="8380,420" o:spt="100" adj="0,,0" path="">
              <v:stroke joinstyle="round"/>
              <v:imagedata r:id="rId887"/>
              <v:formulas/>
              <v:path o:connecttype="segments"/>
              <o:lock v:ext="edit" aspectratio="t"/>
            </v:shape>
            <w10:anchorlock/>
          </v:group>
        </w:pict>
      </w:r>
    </w:p>
    <w:p w14:paraId="12FE22FE" w14:textId="77777777" w:rsidR="003A70CC" w:rsidRDefault="00FB74A8">
      <w:pPr>
        <w:pBdr>
          <w:top w:val="single" w:sz="0" w:space="2" w:color="FFFFFF"/>
        </w:pBdr>
        <w:spacing w:line="200" w:lineRule="exact"/>
        <w:ind w:left="600" w:right="7920"/>
        <w:jc w:val="left"/>
      </w:pPr>
      <w:r>
        <w:rPr>
          <w:rFonts w:ascii="Times New Roman" w:eastAsia="宋体" w:hAnsi="宋体" w:cs="宋体"/>
          <w:color w:val="000000"/>
          <w:w w:val="105"/>
          <w:sz w:val="20"/>
        </w:rPr>
        <w:t>地图。</w:t>
      </w:r>
    </w:p>
    <w:p w14:paraId="3A91240B" w14:textId="77777777" w:rsidR="003A70CC" w:rsidRDefault="00FB74A8">
      <w:pPr>
        <w:spacing w:before="80" w:line="200" w:lineRule="exact"/>
        <w:ind w:left="260" w:right="6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4.Outlook</w:t>
      </w:r>
      <w:r>
        <w:rPr>
          <w:rFonts w:ascii="Times New Roman" w:eastAsia="宋体" w:hAnsi="宋体" w:cs="宋体"/>
          <w:color w:val="000000"/>
          <w:w w:val="103"/>
          <w:sz w:val="20"/>
        </w:rPr>
        <w:t>查询主题及其结果</w:t>
      </w:r>
      <w:r>
        <w:rPr>
          <w:rFonts w:ascii="Times New Roman" w:eastAsia="宋体" w:hAnsi="宋体" w:cs="宋体"/>
          <w:color w:val="000000"/>
          <w:w w:val="103"/>
          <w:sz w:val="20"/>
        </w:rPr>
        <w:t>(</w:t>
      </w:r>
      <w:r>
        <w:rPr>
          <w:rFonts w:ascii="Times New Roman" w:eastAsia="宋体" w:hAnsi="宋体" w:cs="宋体"/>
          <w:color w:val="000000"/>
          <w:w w:val="103"/>
          <w:sz w:val="20"/>
        </w:rPr>
        <w:t>链接的</w:t>
      </w:r>
      <w:r>
        <w:rPr>
          <w:rFonts w:ascii="Times New Roman" w:eastAsia="宋体" w:hAnsi="宋体" w:cs="宋体"/>
          <w:color w:val="000000"/>
          <w:w w:val="103"/>
          <w:sz w:val="20"/>
        </w:rPr>
        <w:t>Outlook</w:t>
      </w:r>
      <w:r>
        <w:rPr>
          <w:rFonts w:ascii="Times New Roman" w:eastAsia="宋体" w:hAnsi="宋体" w:cs="宋体"/>
          <w:color w:val="000000"/>
          <w:w w:val="103"/>
          <w:sz w:val="20"/>
        </w:rPr>
        <w:t>项目主题</w:t>
      </w:r>
      <w:r>
        <w:rPr>
          <w:rFonts w:ascii="Times New Roman" w:eastAsia="宋体" w:hAnsi="宋体" w:cs="宋体"/>
          <w:color w:val="000000"/>
          <w:w w:val="103"/>
          <w:sz w:val="20"/>
        </w:rPr>
        <w:t>)</w:t>
      </w:r>
      <w:r>
        <w:rPr>
          <w:rFonts w:ascii="Times New Roman" w:eastAsia="宋体" w:hAnsi="宋体" w:cs="宋体"/>
          <w:color w:val="000000"/>
          <w:w w:val="103"/>
          <w:sz w:val="20"/>
        </w:rPr>
        <w:t>被添加到您的地图中。</w:t>
      </w:r>
    </w:p>
    <w:p w14:paraId="6D20958E" w14:textId="77777777" w:rsidR="003A70CC" w:rsidRDefault="00664571">
      <w:pPr>
        <w:ind w:left="620"/>
        <w:sectPr w:rsidR="003A70CC">
          <w:type w:val="continuous"/>
          <w:pgSz w:w="12240" w:h="17760"/>
          <w:pgMar w:top="740" w:right="1380" w:bottom="1440" w:left="1540" w:header="720" w:footer="720" w:gutter="0"/>
          <w:cols w:space="720"/>
        </w:sectPr>
      </w:pPr>
      <w:r>
        <w:pict w14:anchorId="10798FAA">
          <v:group id="_x0000_s3128" style="width:434pt;height:69pt;mso-position-horizontal-relative:char;mso-position-vertical-relative:line" coordsize="8680,1380">
            <v:shape id="_x0000_s3130" style="position:absolute;width:8680;height:1380;mso-width-relative:margin;mso-height-relative:margin" coordsize="8680,1380" o:spt="100" adj="0,,0" path="">
              <v:stroke joinstyle="round"/>
              <v:imagedata r:id="rId888"/>
              <v:formulas/>
              <v:path o:connecttype="segments"/>
              <o:lock v:ext="edit" aspectratio="t"/>
            </v:shape>
            <v:shape id="_x0000_s3129" style="position:absolute;left:120;top:40;width:8160;height:1320;mso-width-relative:margin;mso-height-relative:margin" coordsize="8680,1380" o:spt="100" adj="0,,0" path="" stroked="f">
              <v:stroke joinstyle="round"/>
              <v:formulas/>
              <v:path o:connecttype="segments"/>
              <o:lock v:ext="edit" aspectratio="t"/>
              <v:textbox inset="0,0,0,0">
                <w:txbxContent>
                  <w:p w14:paraId="3242E53A" w14:textId="77777777" w:rsidR="003A70CC" w:rsidRDefault="00FB74A8">
                    <w:pPr>
                      <w:spacing w:line="149" w:lineRule="exact"/>
                      <w:ind w:left="180" w:right="7140"/>
                    </w:pPr>
                    <w:r>
                      <w:rPr>
                        <w:rFonts w:ascii="Times New Roman" w:eastAsia="宋体" w:hAnsi="宋体" w:cs="宋体"/>
                        <w:color w:val="E41B23"/>
                        <w:w w:val="96"/>
                        <w:sz w:val="18"/>
                      </w:rPr>
                      <w:t>阅读提示</w:t>
                    </w:r>
                  </w:p>
                  <w:p w14:paraId="4B60AF8C" w14:textId="77777777" w:rsidR="003A70CC" w:rsidRDefault="00FB74A8">
                    <w:pPr>
                      <w:spacing w:before="80" w:line="327" w:lineRule="exact"/>
                    </w:pPr>
                    <w:r>
                      <w:rPr>
                        <w:rFonts w:ascii="Times New Roman" w:eastAsia="宋体" w:hAnsi="宋体" w:cs="宋体"/>
                        <w:color w:val="000000"/>
                        <w:w w:val="103"/>
                        <w:sz w:val="20"/>
                      </w:rPr>
                      <w:t>默认情况下，返回任务或约会的查询会将任务受让人或约会被邀请者添加到地图的资源列表中。在将查询主题添加到映射之前，可以通过编辑查询来禁用此选项。</w:t>
                    </w:r>
                  </w:p>
                </w:txbxContent>
              </v:textbox>
            </v:shape>
            <w10:anchorlock/>
          </v:group>
        </w:pict>
      </w:r>
    </w:p>
    <w:p w14:paraId="16166771" w14:textId="77777777" w:rsidR="003A70CC" w:rsidRDefault="00FB74A8">
      <w:pPr>
        <w:pBdr>
          <w:top w:val="single" w:sz="0" w:space="11" w:color="FFFFFF"/>
        </w:pBdr>
        <w:spacing w:line="210" w:lineRule="exact"/>
        <w:ind w:left="20" w:right="530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7"/>
        </w:rPr>
        <w:t>添加选择</w:t>
      </w:r>
      <w:r>
        <w:rPr>
          <w:rFonts w:ascii="Times New Roman" w:eastAsia="宋体" w:hAnsi="宋体" w:cs="宋体"/>
          <w:color w:val="3E4D53"/>
          <w:w w:val="97"/>
        </w:rPr>
        <w:t>Outlook</w:t>
      </w:r>
      <w:r>
        <w:rPr>
          <w:rFonts w:ascii="Times New Roman" w:eastAsia="宋体" w:hAnsi="宋体" w:cs="宋体"/>
          <w:color w:val="3E4D53"/>
          <w:w w:val="97"/>
        </w:rPr>
        <w:t>查询结果到您的地图</w:t>
      </w:r>
    </w:p>
    <w:p w14:paraId="748B2174" w14:textId="77777777" w:rsidR="003A70CC" w:rsidRDefault="00FB74A8">
      <w:pPr>
        <w:pBdr>
          <w:top w:val="single" w:sz="0" w:space="8" w:color="FFFFFF"/>
        </w:pBdr>
        <w:spacing w:line="200" w:lineRule="exact"/>
        <w:ind w:left="20" w:right="2120"/>
      </w:pPr>
      <w:r>
        <w:rPr>
          <w:rFonts w:ascii="Times New Roman" w:eastAsia="宋体" w:hAnsi="宋体" w:cs="宋体"/>
          <w:color w:val="000000"/>
          <w:w w:val="102"/>
          <w:sz w:val="20"/>
        </w:rPr>
        <w:t>您可以从您在任务窗格中运行的查询中添加特定的项目到您的映射</w:t>
      </w:r>
      <w:r>
        <w:rPr>
          <w:rFonts w:ascii="Times New Roman" w:eastAsia="宋体" w:hAnsi="宋体" w:cs="宋体"/>
          <w:color w:val="000000"/>
          <w:w w:val="102"/>
          <w:sz w:val="20"/>
        </w:rPr>
        <w:t>:</w:t>
      </w:r>
    </w:p>
    <w:p w14:paraId="188F6351" w14:textId="77777777" w:rsidR="003A70CC" w:rsidRDefault="00FB74A8">
      <w:pPr>
        <w:spacing w:before="60" w:line="310" w:lineRule="exact"/>
        <w:ind w:left="620" w:right="360" w:hanging="360"/>
      </w:pPr>
      <w:r>
        <w:rPr>
          <w:rFonts w:ascii="Times New Roman" w:eastAsia="宋体" w:hAnsi="宋体" w:cs="宋体"/>
          <w:color w:val="000000"/>
          <w:w w:val="102"/>
          <w:sz w:val="20"/>
        </w:rPr>
        <w:t>1.</w:t>
      </w:r>
      <w:r>
        <w:rPr>
          <w:rFonts w:ascii="Times New Roman" w:eastAsia="宋体" w:hAnsi="宋体" w:cs="宋体"/>
          <w:color w:val="000000"/>
          <w:w w:val="102"/>
          <w:sz w:val="20"/>
        </w:rPr>
        <w:t>在“任务”选项卡上，“将任务发送到组”或“仪表板”组的“高级”选项卡上，执行以下操作之一</w:t>
      </w:r>
      <w:r>
        <w:rPr>
          <w:rFonts w:ascii="Times New Roman" w:eastAsia="宋体" w:hAnsi="宋体" w:cs="宋体"/>
          <w:color w:val="000000"/>
          <w:w w:val="102"/>
          <w:sz w:val="20"/>
        </w:rPr>
        <w:t>:</w:t>
      </w:r>
    </w:p>
    <w:p w14:paraId="4FE1DDC9"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27064D2D" w14:textId="77777777" w:rsidR="003A70CC" w:rsidRDefault="00FB74A8">
      <w:pPr>
        <w:pBdr>
          <w:top w:val="single" w:sz="0" w:space="31" w:color="FFFFFF"/>
        </w:pBdr>
        <w:spacing w:before="200" w:line="200" w:lineRule="exact"/>
        <w:ind w:left="892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336</w:t>
      </w:r>
    </w:p>
    <w:p w14:paraId="37CB7311" w14:textId="10DF4AA2" w:rsidR="003A70CC" w:rsidRDefault="00C368D6">
      <w:pPr>
        <w:pageBreakBefore/>
        <w:spacing w:line="200" w:lineRule="exact"/>
        <w:ind w:left="100" w:right="700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130A241A" w14:textId="77777777" w:rsidR="003A70CC" w:rsidRDefault="00664571">
      <w:pPr>
        <w:pBdr>
          <w:top w:val="single" w:sz="0" w:space="22" w:color="FFFFFF"/>
        </w:pBdr>
        <w:ind w:left="340"/>
        <w:sectPr w:rsidR="003A70CC">
          <w:type w:val="continuous"/>
          <w:pgSz w:w="12240" w:h="17760"/>
          <w:pgMar w:top="740" w:right="1380" w:bottom="1440" w:left="1460" w:header="720" w:footer="720" w:gutter="0"/>
          <w:cols w:space="720"/>
        </w:sectPr>
      </w:pPr>
      <w:r>
        <w:pict w14:anchorId="04D9AA9D">
          <v:group id="_x0000_s3121" style="width:449pt;height:60pt;mso-position-horizontal-relative:char;mso-position-vertical-relative:line" coordsize="8980,1200">
            <v:shape id="_x0000_s3127" style="position:absolute;left:380;width:8600;height:1120;mso-width-relative:margin;mso-height-relative:margin" coordsize="8980,1200" o:spt="100" adj="0,,0" path="">
              <v:stroke joinstyle="round"/>
              <v:imagedata r:id="rId889"/>
              <v:formulas/>
              <v:path o:connecttype="segments"/>
              <o:lock v:ext="edit" aspectratio="t"/>
            </v:shape>
            <v:shape id="_x0000_s3126" style="position:absolute;top:900;width:8240;height:300;mso-width-relative:margin;mso-height-relative:margin" coordsize="8980,1200" o:spt="100" adj="0,,0" path="" stroked="f">
              <v:stroke joinstyle="round"/>
              <v:formulas/>
              <v:path o:connecttype="segments"/>
              <o:lock v:ext="edit" aspectratio="t"/>
              <v:textbox inset="0,0,0,0">
                <w:txbxContent>
                  <w:p w14:paraId="1BF7DBDC" w14:textId="77777777" w:rsidR="003A70CC" w:rsidRDefault="00FB74A8">
                    <w:pPr>
                      <w:spacing w:line="200" w:lineRule="exact"/>
                      <w:jc w:val="left"/>
                    </w:pPr>
                    <w:r>
                      <w:rPr>
                        <w:rFonts w:ascii="Times New Roman" w:eastAsia="宋体" w:hAnsi="宋体" w:cs="宋体"/>
                        <w:color w:val="000000"/>
                        <w:w w:val="102"/>
                        <w:sz w:val="20"/>
                      </w:rPr>
                      <w:t>2.</w:t>
                    </w:r>
                    <w:r>
                      <w:rPr>
                        <w:rFonts w:ascii="Times New Roman" w:eastAsia="宋体" w:hAnsi="宋体" w:cs="宋体"/>
                        <w:color w:val="000000"/>
                        <w:w w:val="102"/>
                        <w:sz w:val="20"/>
                      </w:rPr>
                      <w:t>在</w:t>
                    </w:r>
                    <w:r>
                      <w:rPr>
                        <w:rFonts w:ascii="Times New Roman" w:eastAsia="宋体" w:hAnsi="宋体" w:cs="宋体"/>
                        <w:color w:val="000000"/>
                        <w:w w:val="102"/>
                        <w:sz w:val="20"/>
                      </w:rPr>
                      <w:t>Outlook</w:t>
                    </w:r>
                    <w:r>
                      <w:rPr>
                        <w:rFonts w:ascii="Times New Roman" w:eastAsia="宋体" w:hAnsi="宋体" w:cs="宋体"/>
                        <w:color w:val="000000"/>
                        <w:w w:val="102"/>
                        <w:sz w:val="20"/>
                      </w:rPr>
                      <w:t>任务窗格中，选择您想要使用的查询，然后单击运行该查询。</w:t>
                    </w:r>
                  </w:p>
                </w:txbxContent>
              </v:textbox>
            </v:shape>
            <v:shape id="_x0000_s3125" style="position:absolute;left:5160;top:20;width:2500;height:640;mso-width-relative:margin;mso-height-relative:margin" coordsize="8980,1200" o:spt="100" adj="0,,0" path="" stroked="f">
              <v:stroke joinstyle="round"/>
              <v:formulas/>
              <v:path o:connecttype="segments"/>
              <o:lock v:ext="edit" aspectratio="t"/>
              <v:textbox inset="0,0,0,0">
                <w:txbxContent>
                  <w:p w14:paraId="19DDA70A" w14:textId="77777777" w:rsidR="003A70CC" w:rsidRDefault="00FB74A8">
                    <w:pPr>
                      <w:spacing w:line="310" w:lineRule="exact"/>
                      <w:jc w:val="left"/>
                    </w:pPr>
                    <w:r>
                      <w:rPr>
                        <w:rFonts w:ascii="Times New Roman" w:eastAsia="宋体" w:hAnsi="宋体" w:cs="宋体"/>
                        <w:color w:val="000000"/>
                        <w:w w:val="102"/>
                        <w:sz w:val="20"/>
                      </w:rPr>
                      <w:t>单击右侧的“任务窗格”按钮，并选择“</w:t>
                    </w:r>
                    <w:r>
                      <w:rPr>
                        <w:rFonts w:ascii="Times New Roman" w:eastAsia="宋体" w:hAnsi="宋体" w:cs="宋体"/>
                        <w:color w:val="000000"/>
                        <w:w w:val="102"/>
                        <w:sz w:val="20"/>
                      </w:rPr>
                      <w:t>Outlook</w:t>
                    </w:r>
                    <w:r>
                      <w:rPr>
                        <w:rFonts w:ascii="Times New Roman" w:eastAsia="宋体" w:hAnsi="宋体" w:cs="宋体"/>
                        <w:color w:val="000000"/>
                        <w:w w:val="102"/>
                        <w:sz w:val="20"/>
                      </w:rPr>
                      <w:t>”。</w:t>
                    </w:r>
                  </w:p>
                </w:txbxContent>
              </v:textbox>
            </v:shape>
            <v:shape id="_x0000_s3124" style="position:absolute;left:540;top:20;width:3620;height:640;mso-width-relative:margin;mso-height-relative:margin" coordsize="8980,1200" o:spt="100" adj="0,,0" path="" stroked="f">
              <v:stroke joinstyle="round"/>
              <v:formulas/>
              <v:path o:connecttype="segments"/>
              <o:lock v:ext="edit" aspectratio="t"/>
              <v:textbox inset="0,0,0,0">
                <w:txbxContent>
                  <w:p w14:paraId="189FD884" w14:textId="77777777" w:rsidR="003A70CC" w:rsidRDefault="00FB74A8">
                    <w:pPr>
                      <w:spacing w:line="310" w:lineRule="exact"/>
                      <w:jc w:val="left"/>
                    </w:pPr>
                    <w:r>
                      <w:rPr>
                        <w:rFonts w:ascii="Times New Roman" w:eastAsia="宋体" w:hAnsi="宋体" w:cs="宋体"/>
                        <w:color w:val="000000"/>
                        <w:w w:val="101"/>
                        <w:sz w:val="20"/>
                      </w:rPr>
                      <w:t>单击</w:t>
                    </w:r>
                    <w:r>
                      <w:rPr>
                        <w:rFonts w:ascii="Times New Roman" w:eastAsia="宋体" w:hAnsi="宋体" w:cs="宋体"/>
                        <w:color w:val="000000"/>
                        <w:w w:val="101"/>
                        <w:sz w:val="20"/>
                      </w:rPr>
                      <w:t>Outlook</w:t>
                    </w:r>
                    <w:r>
                      <w:rPr>
                        <w:rFonts w:ascii="Times New Roman" w:eastAsia="宋体" w:hAnsi="宋体" w:cs="宋体"/>
                        <w:color w:val="000000"/>
                        <w:w w:val="101"/>
                        <w:sz w:val="20"/>
                      </w:rPr>
                      <w:t>项，然后启用</w:t>
                    </w:r>
                    <w:r>
                      <w:rPr>
                        <w:rFonts w:ascii="Times New Roman" w:eastAsia="宋体" w:hAnsi="宋体" w:cs="宋体"/>
                        <w:color w:val="000000"/>
                        <w:w w:val="101"/>
                        <w:sz w:val="20"/>
                      </w:rPr>
                      <w:t>Outlook</w:t>
                    </w:r>
                    <w:r>
                      <w:rPr>
                        <w:rFonts w:ascii="Times New Roman" w:eastAsia="宋体" w:hAnsi="宋体" w:cs="宋体"/>
                        <w:color w:val="000000"/>
                        <w:w w:val="101"/>
                        <w:sz w:val="20"/>
                      </w:rPr>
                      <w:t>查询管理器</w:t>
                    </w:r>
                  </w:p>
                </w:txbxContent>
              </v:textbox>
            </v:shape>
            <v:shape id="_x0000_s3123" style="position:absolute;left:4520;top:140;width:320;height:400;mso-width-relative:margin;mso-height-relative:margin" coordsize="8980,1200" o:spt="100" adj="0,,0" path="" stroked="f">
              <v:stroke joinstyle="round"/>
              <v:formulas/>
              <v:path o:connecttype="segments"/>
              <o:lock v:ext="edit" aspectratio="t"/>
              <v:textbox inset="0,0,0,0">
                <w:txbxContent>
                  <w:p w14:paraId="4B8E6D51" w14:textId="77777777" w:rsidR="003A70CC" w:rsidRDefault="00FB74A8">
                    <w:pPr>
                      <w:spacing w:line="280" w:lineRule="exact"/>
                      <w:jc w:val="left"/>
                    </w:pPr>
                    <w:r>
                      <w:rPr>
                        <w:rFonts w:ascii="Times New Roman" w:eastAsia="宋体" w:hAnsi="宋体" w:cs="宋体"/>
                        <w:color w:val="000000"/>
                        <w:w w:val="101"/>
                        <w:sz w:val="28"/>
                      </w:rPr>
                      <w:t>或</w:t>
                    </w:r>
                  </w:p>
                </w:txbxContent>
              </v:textbox>
            </v:shape>
            <v:shape id="_x0000_s3122" style="position:absolute;left:8040;top:20;width:760;height:300;mso-width-relative:margin;mso-height-relative:margin" coordsize="8980,1200" o:spt="100" adj="0,,0" path="" stroked="f">
              <v:stroke joinstyle="round"/>
              <v:formulas/>
              <v:path o:connecttype="segments"/>
              <o:lock v:ext="edit" aspectratio="t"/>
              <v:textbox inset="0,0,0,0">
                <w:txbxContent>
                  <w:p w14:paraId="76EE2A63" w14:textId="77777777" w:rsidR="003A70CC" w:rsidRDefault="00FB74A8">
                    <w:pPr>
                      <w:spacing w:line="200" w:lineRule="exact"/>
                      <w:jc w:val="left"/>
                    </w:pPr>
                    <w:r>
                      <w:rPr>
                        <w:rFonts w:ascii="Times New Roman" w:eastAsia="宋体" w:hAnsi="宋体" w:cs="宋体"/>
                        <w:color w:val="000000"/>
                        <w:w w:val="99"/>
                        <w:sz w:val="20"/>
                      </w:rPr>
                      <w:t>较低</w:t>
                    </w:r>
                    <w:r>
                      <w:rPr>
                        <w:rFonts w:ascii="Times New Roman" w:eastAsia="宋体" w:hAnsi="宋体" w:cs="宋体"/>
                        <w:color w:val="000000"/>
                        <w:w w:val="99"/>
                        <w:sz w:val="20"/>
                      </w:rPr>
                      <w:t>,</w:t>
                    </w:r>
                  </w:p>
                </w:txbxContent>
              </v:textbox>
            </v:shape>
            <w10:anchorlock/>
          </v:group>
        </w:pict>
      </w:r>
    </w:p>
    <w:p w14:paraId="0717B385" w14:textId="77777777" w:rsidR="003A70CC" w:rsidRDefault="00FB74A8">
      <w:pPr>
        <w:pBdr>
          <w:top w:val="single" w:sz="0" w:space="2" w:color="FFFFFF"/>
        </w:pBdr>
        <w:spacing w:line="200" w:lineRule="exact"/>
        <w:ind w:left="340" w:right="3580"/>
        <w:jc w:val="left"/>
      </w:pPr>
      <w:r>
        <w:rPr>
          <w:rFonts w:ascii="Times New Roman" w:eastAsia="宋体" w:hAnsi="宋体" w:cs="宋体"/>
          <w:color w:val="000000"/>
          <w:w w:val="104"/>
          <w:sz w:val="20"/>
        </w:rPr>
        <w:t>3.</w:t>
      </w:r>
      <w:r>
        <w:rPr>
          <w:rFonts w:ascii="Times New Roman" w:eastAsia="宋体" w:hAnsi="宋体" w:cs="宋体"/>
          <w:color w:val="000000"/>
          <w:w w:val="104"/>
          <w:sz w:val="20"/>
        </w:rPr>
        <w:t>查询结果显示在窗格的下方。</w:t>
      </w:r>
    </w:p>
    <w:p w14:paraId="334EA007" w14:textId="77777777" w:rsidR="003A70CC" w:rsidRDefault="00FB74A8">
      <w:pPr>
        <w:spacing w:before="80" w:line="200" w:lineRule="exact"/>
        <w:ind w:left="340" w:right="84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3"/>
          <w:sz w:val="20"/>
        </w:rPr>
        <w:t>4.</w:t>
      </w:r>
      <w:r>
        <w:rPr>
          <w:rFonts w:ascii="Times New Roman" w:eastAsia="宋体" w:hAnsi="宋体" w:cs="宋体"/>
          <w:color w:val="000000"/>
          <w:w w:val="103"/>
          <w:sz w:val="20"/>
        </w:rPr>
        <w:t>从结果拖动任何项目到地图上。这些成为链接的</w:t>
      </w:r>
      <w:r>
        <w:rPr>
          <w:rFonts w:ascii="Times New Roman" w:eastAsia="宋体" w:hAnsi="宋体" w:cs="宋体"/>
          <w:color w:val="000000"/>
          <w:w w:val="103"/>
          <w:sz w:val="20"/>
        </w:rPr>
        <w:t>Outlook</w:t>
      </w:r>
      <w:r>
        <w:rPr>
          <w:rFonts w:ascii="Times New Roman" w:eastAsia="宋体" w:hAnsi="宋体" w:cs="宋体"/>
          <w:color w:val="000000"/>
          <w:w w:val="103"/>
          <w:sz w:val="20"/>
        </w:rPr>
        <w:t>项目主题。</w:t>
      </w:r>
    </w:p>
    <w:p w14:paraId="6A5DF48C" w14:textId="77777777" w:rsidR="003A70CC" w:rsidRDefault="00664571">
      <w:pPr>
        <w:ind w:left="700"/>
        <w:sectPr w:rsidR="003A70CC">
          <w:type w:val="continuous"/>
          <w:pgSz w:w="12240" w:h="17760"/>
          <w:pgMar w:top="740" w:right="1380" w:bottom="1440" w:left="1460" w:header="720" w:footer="720" w:gutter="0"/>
          <w:cols w:space="720"/>
        </w:sectPr>
      </w:pPr>
      <w:r>
        <w:pict w14:anchorId="31730690">
          <v:group id="_x0000_s3118" style="width:434pt;height:52pt;mso-position-horizontal-relative:char;mso-position-vertical-relative:line" coordsize="8680,1040">
            <v:shape id="_x0000_s3120" style="position:absolute;width:8680;height:1040;mso-width-relative:margin;mso-height-relative:margin" coordsize="8680,1040" o:spt="100" adj="0,,0" path="">
              <v:stroke joinstyle="round"/>
              <v:imagedata r:id="rId890"/>
              <v:formulas/>
              <v:path o:connecttype="segments"/>
              <o:lock v:ext="edit" aspectratio="t"/>
            </v:shape>
            <v:shape id="_x0000_s3119" style="position:absolute;left:120;top:40;width:6680;height:980;mso-width-relative:margin;mso-height-relative:margin" coordsize="8680,1040" o:spt="100" adj="0,,0" path="" stroked="f">
              <v:stroke joinstyle="round"/>
              <v:formulas/>
              <v:path o:connecttype="segments"/>
              <o:lock v:ext="edit" aspectratio="t"/>
              <v:textbox inset="0,0,0,0">
                <w:txbxContent>
                  <w:p w14:paraId="20628D7A" w14:textId="77777777" w:rsidR="003A70CC" w:rsidRDefault="00FB74A8">
                    <w:pPr>
                      <w:spacing w:line="149" w:lineRule="exact"/>
                      <w:ind w:left="180" w:right="5660"/>
                    </w:pPr>
                    <w:r>
                      <w:rPr>
                        <w:rFonts w:ascii="Times New Roman" w:eastAsia="宋体" w:hAnsi="宋体" w:cs="宋体"/>
                        <w:color w:val="E41B23"/>
                        <w:w w:val="96"/>
                        <w:sz w:val="18"/>
                      </w:rPr>
                      <w:t>阅读提示</w:t>
                    </w:r>
                  </w:p>
                  <w:p w14:paraId="7FDA3CCF" w14:textId="77777777" w:rsidR="003A70CC" w:rsidRDefault="00FB74A8">
                    <w:pPr>
                      <w:spacing w:before="80" w:line="320" w:lineRule="exact"/>
                    </w:pPr>
                    <w:r>
                      <w:rPr>
                        <w:rFonts w:ascii="Times New Roman" w:eastAsia="宋体" w:hAnsi="宋体" w:cs="宋体"/>
                        <w:color w:val="000000"/>
                        <w:w w:val="101"/>
                        <w:sz w:val="20"/>
                      </w:rPr>
                      <w:t>您可以通过单击列标题对结果列表中的项目进行排序。要在</w:t>
                    </w:r>
                    <w:r>
                      <w:rPr>
                        <w:rFonts w:ascii="Times New Roman" w:eastAsia="宋体" w:hAnsi="宋体" w:cs="宋体"/>
                        <w:color w:val="000000"/>
                        <w:w w:val="101"/>
                        <w:sz w:val="20"/>
                      </w:rPr>
                      <w:t>Outlook</w:t>
                    </w:r>
                    <w:r>
                      <w:rPr>
                        <w:rFonts w:ascii="Times New Roman" w:eastAsia="宋体" w:hAnsi="宋体" w:cs="宋体"/>
                        <w:color w:val="000000"/>
                        <w:w w:val="101"/>
                        <w:sz w:val="20"/>
                      </w:rPr>
                      <w:t>中打开一个项目，双击它的名称。</w:t>
                    </w:r>
                  </w:p>
                </w:txbxContent>
              </v:textbox>
            </v:shape>
            <w10:anchorlock/>
          </v:group>
        </w:pict>
      </w:r>
    </w:p>
    <w:p w14:paraId="317B8E0E" w14:textId="77777777" w:rsidR="003A70CC" w:rsidRDefault="00FB74A8">
      <w:pPr>
        <w:pBdr>
          <w:top w:val="single" w:sz="0" w:space="10" w:color="FFFFFF"/>
        </w:pBdr>
        <w:spacing w:line="210" w:lineRule="exact"/>
        <w:ind w:left="100" w:right="6320"/>
        <w:jc w:val="left"/>
        <w:sectPr w:rsidR="003A70CC">
          <w:type w:val="continuous"/>
          <w:pgSz w:w="12240" w:h="17760"/>
          <w:pgMar w:top="740" w:right="1380" w:bottom="1440" w:left="1460" w:header="720" w:footer="720" w:gutter="0"/>
          <w:cols w:space="720"/>
        </w:sectPr>
      </w:pPr>
      <w:r>
        <w:rPr>
          <w:rFonts w:ascii="Times New Roman" w:eastAsia="宋体" w:hAnsi="宋体" w:cs="宋体"/>
          <w:color w:val="3E4D53"/>
          <w:w w:val="102"/>
        </w:rPr>
        <w:t>创建、编辑和管理查询</w:t>
      </w:r>
    </w:p>
    <w:p w14:paraId="6C0577D7" w14:textId="77777777" w:rsidR="003A70CC" w:rsidRDefault="00FB74A8">
      <w:pPr>
        <w:pBdr>
          <w:top w:val="single" w:sz="0" w:space="8" w:color="FFFFFF"/>
        </w:pBdr>
        <w:spacing w:line="320" w:lineRule="exact"/>
        <w:ind w:left="100" w:right="16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1"/>
          <w:sz w:val="20"/>
        </w:rPr>
        <w:t>您可以使用</w:t>
      </w:r>
      <w:r>
        <w:rPr>
          <w:rFonts w:ascii="Times New Roman" w:eastAsia="宋体" w:hAnsi="宋体" w:cs="宋体"/>
          <w:color w:val="000000"/>
          <w:w w:val="101"/>
          <w:sz w:val="20"/>
        </w:rPr>
        <w:t>Outlook</w:t>
      </w:r>
      <w:r>
        <w:rPr>
          <w:rFonts w:ascii="Times New Roman" w:eastAsia="宋体" w:hAnsi="宋体" w:cs="宋体"/>
          <w:color w:val="000000"/>
          <w:w w:val="101"/>
          <w:sz w:val="20"/>
        </w:rPr>
        <w:t>查询任务窗格处理</w:t>
      </w:r>
      <w:r>
        <w:rPr>
          <w:rFonts w:ascii="Times New Roman" w:eastAsia="宋体" w:hAnsi="宋体" w:cs="宋体"/>
          <w:color w:val="000000"/>
          <w:w w:val="101"/>
          <w:sz w:val="20"/>
        </w:rPr>
        <w:t>Outlook</w:t>
      </w:r>
      <w:r>
        <w:rPr>
          <w:rFonts w:ascii="Times New Roman" w:eastAsia="宋体" w:hAnsi="宋体" w:cs="宋体"/>
          <w:color w:val="000000"/>
          <w:w w:val="101"/>
          <w:sz w:val="20"/>
        </w:rPr>
        <w:t>查询。要查看此窗格，请执行以下操作之一</w:t>
      </w:r>
      <w:r>
        <w:rPr>
          <w:rFonts w:ascii="Times New Roman" w:eastAsia="宋体" w:hAnsi="宋体" w:cs="宋体"/>
          <w:color w:val="000000"/>
          <w:w w:val="101"/>
          <w:sz w:val="20"/>
        </w:rPr>
        <w:t>:</w:t>
      </w:r>
    </w:p>
    <w:p w14:paraId="28D35B42" w14:textId="77777777" w:rsidR="003A70CC" w:rsidRDefault="00664571">
      <w:pPr>
        <w:pBdr>
          <w:top w:val="single" w:sz="0" w:space="2" w:color="FFFFFF"/>
        </w:pBdr>
        <w:sectPr w:rsidR="003A70CC">
          <w:type w:val="continuous"/>
          <w:pgSz w:w="12240" w:h="17760"/>
          <w:pgMar w:top="740" w:right="1380" w:bottom="1440" w:left="1460" w:header="720" w:footer="720" w:gutter="0"/>
          <w:cols w:space="720"/>
        </w:sectPr>
      </w:pPr>
      <w:r>
        <w:pict w14:anchorId="489B58E3">
          <v:group id="_x0000_s3113" style="width:469pt;height:109pt;mso-position-horizontal-relative:char;mso-position-vertical-relative:line" coordsize="9380,2180">
            <v:shape id="_x0000_s3117" style="position:absolute;width:9380;height:2180;mso-width-relative:margin;mso-height-relative:margin" coordsize="9380,2180" o:spt="100" adj="0,,0" path="">
              <v:stroke joinstyle="round"/>
              <v:imagedata r:id="rId891"/>
              <v:formulas/>
              <v:path o:connecttype="segments"/>
              <o:lock v:ext="edit" aspectratio="t"/>
            </v:shape>
            <v:shape id="_x0000_s3116" style="position:absolute;left:4500;top:200;width:4340;height:700;mso-width-relative:margin;mso-height-relative:margin" coordsize="9380,2180" o:spt="100" adj="0,,0" path="" stroked="f">
              <v:stroke joinstyle="round"/>
              <v:formulas/>
              <v:path o:connecttype="segments"/>
              <o:lock v:ext="edit" aspectratio="t"/>
              <v:textbox inset="0,0,0,0">
                <w:txbxContent>
                  <w:p w14:paraId="48C4DF6C" w14:textId="77777777" w:rsidR="003A70CC" w:rsidRDefault="00FB74A8">
                    <w:pPr>
                      <w:spacing w:line="340" w:lineRule="exact"/>
                      <w:ind w:firstLine="660"/>
                      <w:jc w:val="left"/>
                    </w:pPr>
                    <w:r>
                      <w:rPr>
                        <w:rFonts w:ascii="Times New Roman" w:eastAsia="宋体" w:hAnsi="宋体" w:cs="宋体"/>
                        <w:color w:val="000000"/>
                        <w:w w:val="102"/>
                        <w:sz w:val="20"/>
                      </w:rPr>
                      <w:t>单击或底部状态栏上的任务窗格按钮，然后单击</w:t>
                    </w:r>
                    <w:r>
                      <w:rPr>
                        <w:rFonts w:ascii="Times New Roman" w:eastAsia="宋体" w:hAnsi="宋体" w:cs="宋体"/>
                        <w:color w:val="000000"/>
                        <w:w w:val="102"/>
                        <w:sz w:val="20"/>
                      </w:rPr>
                      <w:t>Outlook</w:t>
                    </w:r>
                    <w:r>
                      <w:rPr>
                        <w:rFonts w:ascii="Times New Roman" w:eastAsia="宋体" w:hAnsi="宋体" w:cs="宋体"/>
                        <w:color w:val="000000"/>
                        <w:w w:val="102"/>
                        <w:sz w:val="20"/>
                      </w:rPr>
                      <w:t>。</w:t>
                    </w:r>
                  </w:p>
                </w:txbxContent>
              </v:textbox>
            </v:shape>
            <v:shape id="_x0000_s3115" style="position:absolute;left:160;top:20;width:3800;height:1000;mso-width-relative:margin;mso-height-relative:margin" coordsize="9380,2180" o:spt="100" adj="0,,0" path="" stroked="f">
              <v:stroke joinstyle="round"/>
              <v:formulas/>
              <v:path o:connecttype="segments"/>
              <o:lock v:ext="edit" aspectratio="t"/>
              <v:textbox inset="0,0,0,0">
                <w:txbxContent>
                  <w:p w14:paraId="1FBACB7E" w14:textId="77777777" w:rsidR="003A70CC" w:rsidRDefault="00FB74A8">
                    <w:pPr>
                      <w:spacing w:line="327" w:lineRule="exact"/>
                    </w:pPr>
                    <w:r>
                      <w:rPr>
                        <w:rFonts w:ascii="Times New Roman" w:eastAsia="宋体" w:hAnsi="宋体" w:cs="宋体"/>
                        <w:color w:val="000000"/>
                        <w:w w:val="102"/>
                        <w:sz w:val="20"/>
                      </w:rPr>
                      <w:t>在“任务”选项卡上，“将任务发送到组”或“高级”选项卡“仪表板”组上，单击“</w:t>
                    </w:r>
                    <w:r>
                      <w:rPr>
                        <w:rFonts w:ascii="Times New Roman" w:eastAsia="宋体" w:hAnsi="宋体" w:cs="宋体"/>
                        <w:color w:val="000000"/>
                        <w:w w:val="102"/>
                        <w:sz w:val="20"/>
                      </w:rPr>
                      <w:t>Outlook</w:t>
                    </w:r>
                    <w:r>
                      <w:rPr>
                        <w:rFonts w:ascii="Times New Roman" w:eastAsia="宋体" w:hAnsi="宋体" w:cs="宋体"/>
                        <w:color w:val="000000"/>
                        <w:w w:val="102"/>
                        <w:sz w:val="20"/>
                      </w:rPr>
                      <w:t>项目”。使前景查询</w:t>
                    </w:r>
                  </w:p>
                </w:txbxContent>
              </v:textbox>
            </v:shape>
            <v:shape id="_x0000_s3114" style="position:absolute;left:100;top:1080;width:6320;height:1080;mso-width-relative:margin;mso-height-relative:margin" coordsize="9380,2180" o:spt="100" adj="0,,0" path="" stroked="f">
              <v:stroke joinstyle="round"/>
              <v:formulas/>
              <v:path o:connecttype="segments"/>
              <o:lock v:ext="edit" aspectratio="t"/>
              <v:textbox inset="0,0,0,0">
                <w:txbxContent>
                  <w:p w14:paraId="6C9D6844" w14:textId="77777777" w:rsidR="003A70CC" w:rsidRDefault="00FB74A8">
                    <w:pPr>
                      <w:spacing w:line="200" w:lineRule="exact"/>
                      <w:ind w:left="60" w:right="5300"/>
                      <w:jc w:val="left"/>
                    </w:pPr>
                    <w:r>
                      <w:rPr>
                        <w:rFonts w:ascii="Times New Roman" w:eastAsia="宋体" w:hAnsi="宋体" w:cs="宋体"/>
                        <w:color w:val="000000"/>
                        <w:w w:val="108"/>
                        <w:sz w:val="20"/>
                      </w:rPr>
                      <w:t>组织者。</w:t>
                    </w:r>
                  </w:p>
                  <w:p w14:paraId="6DB5D72F" w14:textId="77777777" w:rsidR="003A70CC" w:rsidRDefault="00FB74A8">
                    <w:pPr>
                      <w:spacing w:before="180" w:line="149" w:lineRule="exact"/>
                      <w:ind w:left="300" w:right="5120"/>
                      <w:jc w:val="left"/>
                    </w:pPr>
                    <w:r>
                      <w:rPr>
                        <w:rFonts w:ascii="Times New Roman" w:eastAsia="宋体" w:hAnsi="宋体" w:cs="宋体"/>
                        <w:color w:val="E41B23"/>
                        <w:w w:val="99"/>
                        <w:sz w:val="18"/>
                      </w:rPr>
                      <w:t>阅读笔记</w:t>
                    </w:r>
                  </w:p>
                  <w:p w14:paraId="740D2839" w14:textId="77777777" w:rsidR="003A70CC" w:rsidRDefault="00FB74A8">
                    <w:pPr>
                      <w:spacing w:before="80" w:line="200" w:lineRule="exact"/>
                      <w:jc w:val="left"/>
                    </w:pPr>
                    <w:r>
                      <w:rPr>
                        <w:rFonts w:ascii="Times New Roman" w:eastAsia="宋体" w:hAnsi="宋体" w:cs="宋体"/>
                        <w:color w:val="000000"/>
                        <w:w w:val="105"/>
                        <w:sz w:val="20"/>
                      </w:rPr>
                      <w:t>如果没有看到这些命令，请参见</w:t>
                    </w:r>
                    <w:r>
                      <w:rPr>
                        <w:rFonts w:ascii="Times New Roman" w:eastAsia="宋体" w:hAnsi="宋体" w:cs="宋体"/>
                        <w:color w:val="000000"/>
                        <w:w w:val="105"/>
                        <w:sz w:val="20"/>
                      </w:rPr>
                      <w:t>Office</w:t>
                    </w:r>
                    <w:r>
                      <w:rPr>
                        <w:rFonts w:ascii="Times New Roman" w:eastAsia="宋体" w:hAnsi="宋体" w:cs="宋体"/>
                        <w:color w:val="000000"/>
                        <w:w w:val="105"/>
                        <w:sz w:val="20"/>
                      </w:rPr>
                      <w:t>插件故障排除。</w:t>
                    </w:r>
                  </w:p>
                </w:txbxContent>
              </v:textbox>
            </v:shape>
            <w10:anchorlock/>
          </v:group>
        </w:pict>
      </w:r>
    </w:p>
    <w:p w14:paraId="4F60B909" w14:textId="77777777" w:rsidR="003A70CC" w:rsidRDefault="00FB74A8">
      <w:pPr>
        <w:pBdr>
          <w:top w:val="single" w:sz="0" w:space="10" w:color="FFFFFF"/>
        </w:pBdr>
        <w:spacing w:line="210" w:lineRule="exact"/>
        <w:ind w:left="100" w:right="5960"/>
        <w:jc w:val="left"/>
      </w:pPr>
      <w:r>
        <w:rPr>
          <w:rFonts w:ascii="Times New Roman" w:eastAsia="宋体" w:hAnsi="宋体" w:cs="宋体"/>
          <w:color w:val="000000"/>
          <w:w w:val="97"/>
        </w:rPr>
        <w:t>更改列表中查询的顺序</w:t>
      </w:r>
    </w:p>
    <w:p w14:paraId="4CA761BD" w14:textId="77777777" w:rsidR="003A70CC" w:rsidRDefault="00FB74A8">
      <w:pPr>
        <w:spacing w:before="80" w:line="200" w:lineRule="exact"/>
        <w:ind w:left="340" w:right="138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3"/>
          <w:sz w:val="20"/>
        </w:rPr>
        <w:t>•在</w:t>
      </w:r>
      <w:r>
        <w:rPr>
          <w:rFonts w:ascii="Times New Roman" w:eastAsia="宋体" w:hAnsi="宋体" w:cs="宋体"/>
          <w:color w:val="000000"/>
          <w:w w:val="103"/>
          <w:sz w:val="20"/>
        </w:rPr>
        <w:t>Outlook</w:t>
      </w:r>
      <w:r>
        <w:rPr>
          <w:rFonts w:ascii="Times New Roman" w:eastAsia="宋体" w:hAnsi="宋体" w:cs="宋体"/>
          <w:color w:val="000000"/>
          <w:w w:val="103"/>
          <w:sz w:val="20"/>
        </w:rPr>
        <w:t>查询任务窗格中，向上或向下拖动查询名称以重新排序列表。</w:t>
      </w:r>
    </w:p>
    <w:p w14:paraId="4C5D76D6" w14:textId="77777777" w:rsidR="003A70CC" w:rsidRDefault="00FB74A8">
      <w:pPr>
        <w:pBdr>
          <w:top w:val="single" w:sz="0" w:space="11" w:color="FFFFFF"/>
        </w:pBdr>
        <w:spacing w:line="210" w:lineRule="exact"/>
        <w:ind w:left="100" w:right="754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99"/>
        </w:rPr>
        <w:t>创建一个新的查询</w:t>
      </w:r>
    </w:p>
    <w:p w14:paraId="38A4CE27" w14:textId="77777777" w:rsidR="003A70CC" w:rsidRDefault="00664571">
      <w:pPr>
        <w:pBdr>
          <w:top w:val="single" w:sz="0" w:space="1" w:color="FFFFFF"/>
        </w:pBdr>
        <w:ind w:left="340"/>
        <w:sectPr w:rsidR="003A70CC">
          <w:type w:val="continuous"/>
          <w:pgSz w:w="12240" w:h="17760"/>
          <w:pgMar w:top="740" w:right="1380" w:bottom="1440" w:left="1460" w:header="720" w:footer="720" w:gutter="0"/>
          <w:cols w:space="720"/>
        </w:sectPr>
      </w:pPr>
      <w:r>
        <w:pict w14:anchorId="4A95D969">
          <v:group id="_x0000_s3110" style="width:446pt;height:21pt;mso-position-horizontal-relative:char;mso-position-vertical-relative:line" coordsize="8920,420">
            <v:shape id="_x0000_s3112" style="position:absolute;top:120;width:8920;height:300;mso-width-relative:margin;mso-height-relative:margin" coordsize="8920,420" o:spt="100" adj="0,,0" path="" stroked="f">
              <v:stroke joinstyle="round"/>
              <v:formulas/>
              <v:path o:connecttype="segments"/>
              <o:lock v:ext="edit" aspectratio="t"/>
              <v:textbox inset="0,0,0,0">
                <w:txbxContent>
                  <w:p w14:paraId="4E8CA6B9" w14:textId="77777777" w:rsidR="003A70CC" w:rsidRDefault="00FB74A8">
                    <w:pPr>
                      <w:spacing w:line="200" w:lineRule="exact"/>
                      <w:jc w:val="left"/>
                    </w:pPr>
                    <w:r>
                      <w:rPr>
                        <w:rFonts w:ascii="Times New Roman" w:eastAsia="宋体" w:hAnsi="宋体" w:cs="宋体"/>
                        <w:color w:val="000000"/>
                        <w:w w:val="102"/>
                        <w:sz w:val="20"/>
                      </w:rPr>
                      <w:t>1.</w:t>
                    </w:r>
                    <w:r>
                      <w:rPr>
                        <w:rFonts w:ascii="Times New Roman" w:eastAsia="宋体" w:hAnsi="宋体" w:cs="宋体"/>
                        <w:color w:val="000000"/>
                        <w:w w:val="102"/>
                        <w:sz w:val="20"/>
                      </w:rPr>
                      <w:t>在</w:t>
                    </w:r>
                    <w:r>
                      <w:rPr>
                        <w:rFonts w:ascii="Times New Roman" w:eastAsia="宋体" w:hAnsi="宋体" w:cs="宋体"/>
                        <w:color w:val="000000"/>
                        <w:w w:val="102"/>
                        <w:sz w:val="20"/>
                      </w:rPr>
                      <w:t>Outlook</w:t>
                    </w:r>
                    <w:r>
                      <w:rPr>
                        <w:rFonts w:ascii="Times New Roman" w:eastAsia="宋体" w:hAnsi="宋体" w:cs="宋体"/>
                        <w:color w:val="000000"/>
                        <w:w w:val="102"/>
                        <w:sz w:val="20"/>
                      </w:rPr>
                      <w:t>查询任务窗格中，单击或右键单击查询列表中的空白区域，</w:t>
                    </w:r>
                  </w:p>
                </w:txbxContent>
              </v:textbox>
            </v:shape>
            <v:shape id="_x0000_s3111" style="position:absolute;left:3840;width:340;height:340;mso-width-relative:margin;mso-height-relative:margin" coordsize="8920,420" o:spt="100" adj="0,,0" path="">
              <v:stroke joinstyle="round"/>
              <v:imagedata r:id="rId892"/>
              <v:formulas/>
              <v:path o:connecttype="segments"/>
              <o:lock v:ext="edit" aspectratio="t"/>
            </v:shape>
            <w10:anchorlock/>
          </v:group>
        </w:pict>
      </w:r>
    </w:p>
    <w:p w14:paraId="258582EA" w14:textId="77777777" w:rsidR="003A70CC" w:rsidRDefault="00FB74A8">
      <w:pPr>
        <w:pBdr>
          <w:top w:val="single" w:sz="0" w:space="3" w:color="FFFFFF"/>
        </w:pBdr>
        <w:spacing w:line="200" w:lineRule="exact"/>
        <w:ind w:left="680" w:right="5600"/>
        <w:jc w:val="left"/>
      </w:pPr>
      <w:r>
        <w:rPr>
          <w:rFonts w:ascii="Times New Roman" w:eastAsia="宋体" w:hAnsi="宋体" w:cs="宋体"/>
          <w:color w:val="000000"/>
          <w:w w:val="102"/>
          <w:sz w:val="20"/>
        </w:rPr>
        <w:t>然后单击新建</w:t>
      </w:r>
      <w:r>
        <w:rPr>
          <w:rFonts w:ascii="Times New Roman" w:eastAsia="宋体" w:hAnsi="宋体" w:cs="宋体"/>
          <w:color w:val="000000"/>
          <w:w w:val="102"/>
          <w:sz w:val="20"/>
        </w:rPr>
        <w:t>Outlook</w:t>
      </w:r>
      <w:r>
        <w:rPr>
          <w:rFonts w:ascii="Times New Roman" w:eastAsia="宋体" w:hAnsi="宋体" w:cs="宋体"/>
          <w:color w:val="000000"/>
          <w:w w:val="102"/>
          <w:sz w:val="20"/>
        </w:rPr>
        <w:t>查询。</w:t>
      </w:r>
    </w:p>
    <w:p w14:paraId="0DFC0F32" w14:textId="77777777" w:rsidR="003A70CC" w:rsidRDefault="00FB74A8">
      <w:pPr>
        <w:spacing w:before="60" w:line="200" w:lineRule="exact"/>
        <w:ind w:left="340" w:right="5760"/>
        <w:jc w:val="left"/>
      </w:pPr>
      <w:r>
        <w:rPr>
          <w:rFonts w:ascii="Times New Roman" w:eastAsia="宋体" w:hAnsi="宋体" w:cs="宋体"/>
          <w:color w:val="000000"/>
          <w:w w:val="103"/>
          <w:sz w:val="20"/>
        </w:rPr>
        <w:t>2.</w:t>
      </w:r>
      <w:r>
        <w:rPr>
          <w:rFonts w:ascii="Times New Roman" w:eastAsia="宋体" w:hAnsi="宋体" w:cs="宋体"/>
          <w:color w:val="000000"/>
          <w:w w:val="103"/>
          <w:sz w:val="20"/>
        </w:rPr>
        <w:t>为这些字段输入信息。</w:t>
      </w:r>
    </w:p>
    <w:p w14:paraId="19DFAFE2" w14:textId="77777777" w:rsidR="003A70CC" w:rsidRDefault="00FB74A8">
      <w:pPr>
        <w:spacing w:before="60" w:line="200" w:lineRule="exact"/>
        <w:ind w:left="340" w:right="7840"/>
        <w:jc w:val="left"/>
      </w:pPr>
      <w:r>
        <w:rPr>
          <w:rFonts w:ascii="Times New Roman" w:eastAsia="宋体" w:hAnsi="宋体" w:cs="宋体"/>
          <w:color w:val="000000"/>
          <w:w w:val="101"/>
          <w:sz w:val="20"/>
        </w:rPr>
        <w:t>3.</w:t>
      </w:r>
      <w:r>
        <w:rPr>
          <w:rFonts w:ascii="Times New Roman" w:eastAsia="宋体" w:hAnsi="宋体" w:cs="宋体"/>
          <w:color w:val="000000"/>
          <w:w w:val="101"/>
          <w:sz w:val="20"/>
        </w:rPr>
        <w:t>单击</w:t>
      </w:r>
      <w:r>
        <w:rPr>
          <w:rFonts w:ascii="Times New Roman" w:eastAsia="宋体" w:hAnsi="宋体" w:cs="宋体"/>
          <w:color w:val="000000"/>
          <w:w w:val="101"/>
          <w:sz w:val="20"/>
        </w:rPr>
        <w:t>OK</w:t>
      </w:r>
      <w:r>
        <w:rPr>
          <w:rFonts w:ascii="Times New Roman" w:eastAsia="宋体" w:hAnsi="宋体" w:cs="宋体"/>
          <w:color w:val="000000"/>
          <w:w w:val="101"/>
          <w:sz w:val="20"/>
        </w:rPr>
        <w:t>。</w:t>
      </w:r>
    </w:p>
    <w:p w14:paraId="356B25DA" w14:textId="77777777" w:rsidR="003A70CC" w:rsidRDefault="00FB74A8">
      <w:pPr>
        <w:spacing w:before="80" w:line="310" w:lineRule="exact"/>
        <w:ind w:left="80" w:right="48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3"/>
          <w:sz w:val="20"/>
        </w:rPr>
        <w:t>MindManager</w:t>
      </w:r>
      <w:r>
        <w:rPr>
          <w:rFonts w:ascii="Times New Roman" w:eastAsia="宋体" w:hAnsi="宋体" w:cs="宋体"/>
          <w:color w:val="000000"/>
          <w:w w:val="103"/>
          <w:sz w:val="20"/>
        </w:rPr>
        <w:t>会自动运行查询，并在窗格下方的结果列表中显示匹配的项目，这样您就可以看到查询是否按预期工作。</w:t>
      </w:r>
    </w:p>
    <w:p w14:paraId="6A97F13D" w14:textId="77777777" w:rsidR="003A70CC" w:rsidRDefault="00664571">
      <w:pPr>
        <w:pBdr>
          <w:top w:val="single" w:sz="0" w:space="1" w:color="FFFFFF"/>
        </w:pBdr>
        <w:ind w:left="80"/>
        <w:sectPr w:rsidR="003A70CC">
          <w:type w:val="continuous"/>
          <w:pgSz w:w="12240" w:h="17760"/>
          <w:pgMar w:top="740" w:right="1380" w:bottom="1440" w:left="1460" w:header="720" w:footer="720" w:gutter="0"/>
          <w:cols w:space="720"/>
        </w:sectPr>
      </w:pPr>
      <w:r>
        <w:pict w14:anchorId="4D7D5577">
          <v:group id="_x0000_s3107" style="width:465pt;height:51pt;mso-position-horizontal-relative:char;mso-position-vertical-relative:line" coordsize="9300,1020">
            <v:shape id="_x0000_s3109" style="position:absolute;width:9300;height:1020;mso-width-relative:margin;mso-height-relative:margin" coordsize="9300,1020" o:spt="100" adj="0,,0" path="">
              <v:stroke joinstyle="round"/>
              <v:imagedata r:id="rId893"/>
              <v:formulas/>
              <v:path o:connecttype="segments"/>
              <o:lock v:ext="edit" aspectratio="t"/>
            </v:shape>
            <v:shape id="_x0000_s3108" style="position:absolute;left:20;top:40;width:6680;height:960;mso-width-relative:margin;mso-height-relative:margin" coordsize="9300,1020" o:spt="100" adj="0,,0" path="" stroked="f">
              <v:stroke joinstyle="round"/>
              <v:formulas/>
              <v:path o:connecttype="segments"/>
              <o:lock v:ext="edit" aspectratio="t"/>
              <v:textbox inset="0,0,0,0">
                <w:txbxContent>
                  <w:p w14:paraId="5BBFB959" w14:textId="77777777" w:rsidR="003A70CC" w:rsidRDefault="00FB74A8">
                    <w:pPr>
                      <w:spacing w:line="149" w:lineRule="exact"/>
                      <w:ind w:left="300" w:right="5540"/>
                    </w:pPr>
                    <w:r>
                      <w:rPr>
                        <w:rFonts w:ascii="Times New Roman" w:eastAsia="宋体" w:hAnsi="宋体" w:cs="宋体"/>
                        <w:color w:val="E41B23"/>
                        <w:w w:val="96"/>
                        <w:sz w:val="18"/>
                      </w:rPr>
                      <w:t>阅读提示</w:t>
                    </w:r>
                  </w:p>
                  <w:p w14:paraId="65367BDF" w14:textId="77777777" w:rsidR="003A70CC" w:rsidRDefault="00FB74A8">
                    <w:pPr>
                      <w:spacing w:before="80" w:line="310" w:lineRule="exact"/>
                    </w:pPr>
                    <w:r>
                      <w:rPr>
                        <w:rFonts w:ascii="Times New Roman" w:eastAsia="宋体" w:hAnsi="宋体" w:cs="宋体"/>
                        <w:color w:val="000000"/>
                        <w:w w:val="101"/>
                        <w:sz w:val="20"/>
                      </w:rPr>
                      <w:t>您可以通过单击列标题对结果列表中的项目进行排序。要在</w:t>
                    </w:r>
                    <w:r>
                      <w:rPr>
                        <w:rFonts w:ascii="Times New Roman" w:eastAsia="宋体" w:hAnsi="宋体" w:cs="宋体"/>
                        <w:color w:val="000000"/>
                        <w:w w:val="101"/>
                        <w:sz w:val="20"/>
                      </w:rPr>
                      <w:t>Outlook</w:t>
                    </w:r>
                    <w:r>
                      <w:rPr>
                        <w:rFonts w:ascii="Times New Roman" w:eastAsia="宋体" w:hAnsi="宋体" w:cs="宋体"/>
                        <w:color w:val="000000"/>
                        <w:w w:val="101"/>
                        <w:sz w:val="20"/>
                      </w:rPr>
                      <w:t>中打开一个项目，双击它的名称。</w:t>
                    </w:r>
                  </w:p>
                </w:txbxContent>
              </v:textbox>
            </v:shape>
            <w10:anchorlock/>
          </v:group>
        </w:pict>
      </w:r>
    </w:p>
    <w:p w14:paraId="620E9137" w14:textId="77777777" w:rsidR="003A70CC" w:rsidRDefault="00FB74A8">
      <w:pPr>
        <w:pBdr>
          <w:top w:val="single" w:sz="0" w:space="31" w:color="FFFFFF"/>
        </w:pBdr>
        <w:spacing w:before="1620" w:line="200" w:lineRule="exact"/>
        <w:ind w:left="100" w:right="894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6"/>
          <w:sz w:val="20"/>
        </w:rPr>
        <w:t>337</w:t>
      </w:r>
    </w:p>
    <w:p w14:paraId="63E5E5F0" w14:textId="77777777" w:rsidR="003A70CC" w:rsidRDefault="00FB74A8">
      <w:pPr>
        <w:pageBreakBefore/>
        <w:spacing w:line="200" w:lineRule="exact"/>
        <w:ind w:left="496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合并数据、</w:t>
      </w:r>
      <w:r>
        <w:rPr>
          <w:rFonts w:ascii="Times New Roman" w:eastAsia="宋体" w:hAnsi="宋体" w:cs="宋体"/>
          <w:color w:val="000000"/>
          <w:w w:val="104"/>
          <w:sz w:val="20"/>
        </w:rPr>
        <w:t>Microsoft Office</w:t>
      </w:r>
      <w:r>
        <w:rPr>
          <w:rFonts w:ascii="Times New Roman" w:eastAsia="宋体" w:hAnsi="宋体" w:cs="宋体"/>
          <w:color w:val="000000"/>
          <w:w w:val="104"/>
          <w:sz w:val="20"/>
        </w:rPr>
        <w:t>或</w:t>
      </w:r>
      <w:r>
        <w:rPr>
          <w:rFonts w:ascii="Times New Roman" w:eastAsia="宋体" w:hAnsi="宋体" w:cs="宋体"/>
          <w:color w:val="000000"/>
          <w:w w:val="104"/>
          <w:sz w:val="20"/>
        </w:rPr>
        <w:t>SharePoint</w:t>
      </w:r>
    </w:p>
    <w:p w14:paraId="05B304CE" w14:textId="77777777" w:rsidR="003A70CC" w:rsidRDefault="00FB74A8">
      <w:pPr>
        <w:pBdr>
          <w:top w:val="single" w:sz="0" w:space="21" w:color="FFFFFF"/>
        </w:pBdr>
        <w:spacing w:line="210" w:lineRule="exact"/>
        <w:ind w:left="20" w:right="7380"/>
        <w:jc w:val="left"/>
      </w:pPr>
      <w:r>
        <w:rPr>
          <w:rFonts w:ascii="Times New Roman" w:eastAsia="宋体" w:hAnsi="宋体" w:cs="宋体"/>
          <w:color w:val="000000"/>
          <w:w w:val="96"/>
        </w:rPr>
        <w:t>编辑现有查询</w:t>
      </w:r>
    </w:p>
    <w:p w14:paraId="3FCBF36E" w14:textId="77777777" w:rsidR="003A70CC" w:rsidRDefault="00FB74A8">
      <w:pPr>
        <w:spacing w:before="60" w:line="333" w:lineRule="exact"/>
        <w:ind w:left="600" w:right="60" w:hanging="3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20"/>
        </w:rPr>
        <w:t>1.</w:t>
      </w:r>
      <w:r>
        <w:rPr>
          <w:rFonts w:ascii="Times New Roman" w:eastAsia="宋体" w:hAnsi="宋体" w:cs="宋体"/>
          <w:color w:val="000000"/>
        </w:rPr>
        <w:t>可选如果您希望在不更改原始查询的情况下从现有查询创建新的查询，请在</w:t>
      </w:r>
      <w:r>
        <w:rPr>
          <w:rFonts w:ascii="Times New Roman" w:eastAsia="宋体" w:hAnsi="宋体" w:cs="宋体"/>
          <w:color w:val="000000"/>
        </w:rPr>
        <w:t>Outlook Queries</w:t>
      </w:r>
      <w:r>
        <w:rPr>
          <w:rFonts w:ascii="Times New Roman" w:eastAsia="宋体" w:hAnsi="宋体" w:cs="宋体"/>
          <w:color w:val="000000"/>
        </w:rPr>
        <w:t>任务窗格中右键单击该查询，然后在快捷菜单中单击</w:t>
      </w:r>
      <w:r>
        <w:rPr>
          <w:rFonts w:ascii="Times New Roman" w:eastAsia="宋体" w:hAnsi="宋体" w:cs="宋体"/>
          <w:color w:val="000000"/>
        </w:rPr>
        <w:t>Duplicate</w:t>
      </w:r>
      <w:r>
        <w:rPr>
          <w:rFonts w:ascii="Times New Roman" w:eastAsia="宋体" w:hAnsi="宋体" w:cs="宋体"/>
          <w:color w:val="000000"/>
        </w:rPr>
        <w:t>。</w:t>
      </w:r>
    </w:p>
    <w:p w14:paraId="0E469D54" w14:textId="77777777" w:rsidR="003A70CC" w:rsidRDefault="00664571">
      <w:pPr>
        <w:pBdr>
          <w:top w:val="single" w:sz="0" w:space="1" w:color="FFFFFF"/>
        </w:pBdr>
        <w:ind w:left="260"/>
        <w:sectPr w:rsidR="003A70CC">
          <w:type w:val="continuous"/>
          <w:pgSz w:w="12240" w:h="17760"/>
          <w:pgMar w:top="740" w:right="1380" w:bottom="1440" w:left="1540" w:header="720" w:footer="720" w:gutter="0"/>
          <w:cols w:space="720"/>
        </w:sectPr>
      </w:pPr>
      <w:r>
        <w:pict w14:anchorId="4D12D750">
          <v:group id="_x0000_s3104" style="width:434pt;height:20pt;mso-position-horizontal-relative:char;mso-position-vertical-relative:line" coordsize="8680,400">
            <v:shape id="_x0000_s3106" style="position:absolute;top:100;width:8680;height:300;mso-width-relative:margin;mso-height-relative:margin" coordsize="8680,400" o:spt="100" adj="0,,0" path="" stroked="f">
              <v:stroke joinstyle="round"/>
              <v:formulas/>
              <v:path o:connecttype="segments"/>
              <o:lock v:ext="edit" aspectratio="t"/>
              <v:textbox inset="0,0,0,0">
                <w:txbxContent>
                  <w:p w14:paraId="5366CD4A" w14:textId="77777777" w:rsidR="003A70CC" w:rsidRDefault="00FB74A8">
                    <w:pPr>
                      <w:spacing w:line="200" w:lineRule="exact"/>
                      <w:jc w:val="left"/>
                    </w:pPr>
                    <w:r>
                      <w:rPr>
                        <w:rFonts w:ascii="Times New Roman" w:eastAsia="宋体" w:hAnsi="宋体" w:cs="宋体"/>
                        <w:color w:val="000000"/>
                        <w:w w:val="102"/>
                        <w:sz w:val="20"/>
                      </w:rPr>
                      <w:t>2.</w:t>
                    </w:r>
                    <w:r>
                      <w:rPr>
                        <w:rFonts w:ascii="Times New Roman" w:eastAsia="宋体" w:hAnsi="宋体" w:cs="宋体"/>
                        <w:color w:val="000000"/>
                        <w:w w:val="102"/>
                        <w:sz w:val="20"/>
                      </w:rPr>
                      <w:t>在</w:t>
                    </w:r>
                    <w:r>
                      <w:rPr>
                        <w:rFonts w:ascii="Times New Roman" w:eastAsia="宋体" w:hAnsi="宋体" w:cs="宋体"/>
                        <w:color w:val="000000"/>
                        <w:w w:val="102"/>
                        <w:sz w:val="20"/>
                      </w:rPr>
                      <w:t>Outlook</w:t>
                    </w:r>
                    <w:r>
                      <w:rPr>
                        <w:rFonts w:ascii="Times New Roman" w:eastAsia="宋体" w:hAnsi="宋体" w:cs="宋体"/>
                        <w:color w:val="000000"/>
                        <w:w w:val="102"/>
                        <w:sz w:val="20"/>
                      </w:rPr>
                      <w:t>查询任务窗格中，选择要编辑的查询，然后单击“编辑</w:t>
                    </w:r>
                    <w:r>
                      <w:rPr>
                        <w:rFonts w:ascii="Times New Roman" w:eastAsia="宋体" w:hAnsi="宋体" w:cs="宋体"/>
                        <w:color w:val="000000"/>
                        <w:w w:val="102"/>
                        <w:sz w:val="20"/>
                      </w:rPr>
                      <w:t>Outlook</w:t>
                    </w:r>
                    <w:r>
                      <w:rPr>
                        <w:rFonts w:ascii="Times New Roman" w:eastAsia="宋体" w:hAnsi="宋体" w:cs="宋体"/>
                        <w:color w:val="000000"/>
                        <w:w w:val="102"/>
                        <w:sz w:val="20"/>
                      </w:rPr>
                      <w:t>”</w:t>
                    </w:r>
                  </w:p>
                </w:txbxContent>
              </v:textbox>
            </v:shape>
            <v:shape id="_x0000_s3105" style="position:absolute;left:7200;width:340;height:320;mso-width-relative:margin;mso-height-relative:margin" coordsize="8680,400" o:spt="100" adj="0,,0" path="">
              <v:stroke joinstyle="round"/>
              <v:imagedata r:id="rId894"/>
              <v:formulas/>
              <v:path o:connecttype="segments"/>
              <o:lock v:ext="edit" aspectratio="t"/>
            </v:shape>
            <w10:anchorlock/>
          </v:group>
        </w:pict>
      </w:r>
    </w:p>
    <w:p w14:paraId="460E553D" w14:textId="77777777" w:rsidR="003A70CC" w:rsidRDefault="00FB74A8">
      <w:pPr>
        <w:pBdr>
          <w:top w:val="single" w:sz="0" w:space="2" w:color="FFFFFF"/>
        </w:pBdr>
        <w:spacing w:line="200" w:lineRule="exact"/>
        <w:ind w:left="600" w:right="1460"/>
        <w:jc w:val="left"/>
      </w:pPr>
      <w:r>
        <w:rPr>
          <w:rFonts w:ascii="Times New Roman" w:eastAsia="宋体" w:hAnsi="宋体" w:cs="宋体"/>
          <w:color w:val="000000"/>
          <w:w w:val="101"/>
          <w:sz w:val="20"/>
        </w:rPr>
        <w:t>查询，或右键单击要编辑的查询，然后单击“编辑</w:t>
      </w:r>
      <w:r>
        <w:rPr>
          <w:rFonts w:ascii="Times New Roman" w:eastAsia="宋体" w:hAnsi="宋体" w:cs="宋体"/>
          <w:color w:val="000000"/>
          <w:w w:val="101"/>
          <w:sz w:val="20"/>
        </w:rPr>
        <w:t>Outlook</w:t>
      </w:r>
      <w:r>
        <w:rPr>
          <w:rFonts w:ascii="Times New Roman" w:eastAsia="宋体" w:hAnsi="宋体" w:cs="宋体"/>
          <w:color w:val="000000"/>
          <w:w w:val="101"/>
          <w:sz w:val="20"/>
        </w:rPr>
        <w:t>查询”。</w:t>
      </w:r>
    </w:p>
    <w:p w14:paraId="2EE8E811" w14:textId="77777777" w:rsidR="003A70CC" w:rsidRDefault="00FB74A8">
      <w:pPr>
        <w:spacing w:before="80" w:line="200" w:lineRule="exact"/>
        <w:ind w:left="260" w:right="5380"/>
        <w:jc w:val="left"/>
      </w:pPr>
      <w:r>
        <w:rPr>
          <w:rFonts w:ascii="Times New Roman" w:eastAsia="宋体" w:hAnsi="宋体" w:cs="宋体"/>
          <w:color w:val="000000"/>
          <w:w w:val="102"/>
          <w:sz w:val="20"/>
        </w:rPr>
        <w:t>3.</w:t>
      </w:r>
      <w:r>
        <w:rPr>
          <w:rFonts w:ascii="Times New Roman" w:eastAsia="宋体" w:hAnsi="宋体" w:cs="宋体"/>
          <w:color w:val="000000"/>
          <w:w w:val="102"/>
          <w:sz w:val="20"/>
        </w:rPr>
        <w:t>修改这些字段的信息。</w:t>
      </w:r>
    </w:p>
    <w:p w14:paraId="381BA506" w14:textId="77777777" w:rsidR="003A70CC" w:rsidRDefault="00FB74A8">
      <w:pPr>
        <w:spacing w:before="60" w:line="200" w:lineRule="exact"/>
        <w:ind w:left="260" w:right="7840"/>
        <w:jc w:val="left"/>
      </w:pPr>
      <w:r>
        <w:rPr>
          <w:rFonts w:ascii="Times New Roman" w:eastAsia="宋体" w:hAnsi="宋体" w:cs="宋体"/>
          <w:color w:val="000000"/>
          <w:w w:val="101"/>
          <w:sz w:val="20"/>
        </w:rPr>
        <w:t>4.</w:t>
      </w:r>
      <w:r>
        <w:rPr>
          <w:rFonts w:ascii="Times New Roman" w:eastAsia="宋体" w:hAnsi="宋体" w:cs="宋体"/>
          <w:color w:val="000000"/>
          <w:w w:val="101"/>
          <w:sz w:val="20"/>
        </w:rPr>
        <w:t>单击</w:t>
      </w:r>
      <w:r>
        <w:rPr>
          <w:rFonts w:ascii="Times New Roman" w:eastAsia="宋体" w:hAnsi="宋体" w:cs="宋体"/>
          <w:color w:val="000000"/>
          <w:w w:val="101"/>
          <w:sz w:val="20"/>
        </w:rPr>
        <w:t>OK</w:t>
      </w:r>
      <w:r>
        <w:rPr>
          <w:rFonts w:ascii="Times New Roman" w:eastAsia="宋体" w:hAnsi="宋体" w:cs="宋体"/>
          <w:color w:val="000000"/>
          <w:w w:val="101"/>
          <w:sz w:val="20"/>
        </w:rPr>
        <w:t>。</w:t>
      </w:r>
    </w:p>
    <w:p w14:paraId="1796B0A6" w14:textId="77777777" w:rsidR="003A70CC" w:rsidRDefault="00FB74A8">
      <w:pPr>
        <w:spacing w:before="80" w:line="310" w:lineRule="exact"/>
        <w:ind w:right="480"/>
        <w:jc w:val="left"/>
      </w:pPr>
      <w:r>
        <w:rPr>
          <w:rFonts w:ascii="Times New Roman" w:eastAsia="宋体" w:hAnsi="宋体" w:cs="宋体"/>
          <w:color w:val="000000"/>
          <w:w w:val="103"/>
          <w:sz w:val="20"/>
        </w:rPr>
        <w:t>MindManager</w:t>
      </w:r>
      <w:r>
        <w:rPr>
          <w:rFonts w:ascii="Times New Roman" w:eastAsia="宋体" w:hAnsi="宋体" w:cs="宋体"/>
          <w:color w:val="000000"/>
          <w:w w:val="103"/>
          <w:sz w:val="20"/>
        </w:rPr>
        <w:t>会自动运行查询，并在窗格下方的结果列表中显示匹配的项目，这样您就可以看到查询是否按预期工作。</w:t>
      </w:r>
    </w:p>
    <w:p w14:paraId="0B037F23" w14:textId="77777777" w:rsidR="003A70CC" w:rsidRDefault="00FB74A8">
      <w:pPr>
        <w:spacing w:before="60" w:line="200" w:lineRule="exact"/>
        <w:ind w:left="20" w:right="33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您还可以编辑已经添加到地图中的查询。</w:t>
      </w:r>
    </w:p>
    <w:p w14:paraId="20312959" w14:textId="77777777" w:rsidR="003A70CC" w:rsidRDefault="00FB74A8">
      <w:pPr>
        <w:pBdr>
          <w:top w:val="single" w:sz="0" w:space="12" w:color="FFFFFF"/>
        </w:pBdr>
        <w:spacing w:line="210" w:lineRule="exact"/>
        <w:ind w:left="20" w:right="80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rPr>
        <w:t>删除查询</w:t>
      </w:r>
    </w:p>
    <w:p w14:paraId="190C07B0" w14:textId="77777777" w:rsidR="003A70CC" w:rsidRDefault="00FB74A8">
      <w:pPr>
        <w:pBdr>
          <w:top w:val="single" w:sz="0" w:space="3" w:color="FFFFFF"/>
        </w:pBdr>
        <w:spacing w:line="200" w:lineRule="exact"/>
        <w:ind w:left="260" w:right="5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•在</w:t>
      </w:r>
      <w:r>
        <w:rPr>
          <w:rFonts w:ascii="Times New Roman" w:eastAsia="宋体" w:hAnsi="宋体" w:cs="宋体"/>
          <w:color w:val="000000"/>
          <w:w w:val="103"/>
          <w:sz w:val="20"/>
        </w:rPr>
        <w:t>Outlook</w:t>
      </w:r>
      <w:r>
        <w:rPr>
          <w:rFonts w:ascii="Times New Roman" w:eastAsia="宋体" w:hAnsi="宋体" w:cs="宋体"/>
          <w:color w:val="000000"/>
          <w:w w:val="103"/>
          <w:sz w:val="20"/>
        </w:rPr>
        <w:t>查询任务窗格中，选择您想要删除的查询</w:t>
      </w:r>
      <w:r>
        <w:rPr>
          <w:rFonts w:ascii="Times New Roman" w:eastAsia="宋体" w:hAnsi="宋体" w:cs="宋体"/>
          <w:color w:val="000000"/>
          <w:w w:val="103"/>
          <w:sz w:val="20"/>
        </w:rPr>
        <w:t>(</w:t>
      </w:r>
      <w:r>
        <w:rPr>
          <w:rFonts w:ascii="Times New Roman" w:eastAsia="宋体" w:hAnsi="宋体" w:cs="宋体"/>
          <w:color w:val="000000"/>
          <w:w w:val="103"/>
          <w:sz w:val="20"/>
        </w:rPr>
        <w:t>按</w:t>
      </w:r>
      <w:r>
        <w:rPr>
          <w:rFonts w:ascii="Times New Roman" w:eastAsia="宋体" w:hAnsi="宋体" w:cs="宋体"/>
          <w:color w:val="000000"/>
          <w:w w:val="103"/>
          <w:sz w:val="20"/>
        </w:rPr>
        <w:t>CTRL</w:t>
      </w:r>
      <w:r>
        <w:rPr>
          <w:rFonts w:ascii="Times New Roman" w:eastAsia="宋体" w:hAnsi="宋体" w:cs="宋体"/>
          <w:color w:val="000000"/>
          <w:w w:val="103"/>
          <w:sz w:val="20"/>
        </w:rPr>
        <w:t>选择</w:t>
      </w:r>
      <w:r>
        <w:rPr>
          <w:rFonts w:ascii="Times New Roman" w:eastAsia="宋体" w:hAnsi="宋体" w:cs="宋体"/>
          <w:color w:val="000000"/>
          <w:w w:val="103"/>
          <w:sz w:val="20"/>
        </w:rPr>
        <w:t>)</w:t>
      </w:r>
    </w:p>
    <w:p w14:paraId="7D8FA1EE" w14:textId="77777777" w:rsidR="003A70CC" w:rsidRDefault="00664571">
      <w:pPr>
        <w:ind w:left="600"/>
        <w:sectPr w:rsidR="003A70CC">
          <w:type w:val="continuous"/>
          <w:pgSz w:w="12240" w:h="17760"/>
          <w:pgMar w:top="740" w:right="1380" w:bottom="1440" w:left="1540" w:header="720" w:footer="720" w:gutter="0"/>
          <w:cols w:space="720"/>
        </w:sectPr>
      </w:pPr>
      <w:r>
        <w:pict w14:anchorId="7BC09715">
          <v:group id="_x0000_s3101" style="width:410pt;height:21pt;mso-position-horizontal-relative:char;mso-position-vertical-relative:line" coordsize="8200,420">
            <v:shape id="_x0000_s3103" style="position:absolute;top:120;width:8200;height:300;mso-width-relative:margin;mso-height-relative:margin" coordsize="8200,420" o:spt="100" adj="0,,0" path="" stroked="f">
              <v:stroke joinstyle="round"/>
              <v:formulas/>
              <v:path o:connecttype="segments"/>
              <o:lock v:ext="edit" aspectratio="t"/>
              <v:textbox inset="0,0,0,0">
                <w:txbxContent>
                  <w:p w14:paraId="5850846D" w14:textId="77777777" w:rsidR="003A70CC" w:rsidRDefault="00FB74A8">
                    <w:pPr>
                      <w:spacing w:line="200" w:lineRule="exact"/>
                      <w:jc w:val="left"/>
                    </w:pPr>
                    <w:r>
                      <w:rPr>
                        <w:rFonts w:ascii="Times New Roman" w:eastAsia="宋体" w:hAnsi="宋体" w:cs="宋体"/>
                        <w:color w:val="000000"/>
                        <w:w w:val="103"/>
                        <w:sz w:val="20"/>
                      </w:rPr>
                      <w:t>其他查询，或按</w:t>
                    </w:r>
                    <w:r>
                      <w:rPr>
                        <w:rFonts w:ascii="Times New Roman" w:eastAsia="宋体" w:hAnsi="宋体" w:cs="宋体"/>
                        <w:color w:val="000000"/>
                        <w:w w:val="103"/>
                        <w:sz w:val="20"/>
                      </w:rPr>
                      <w:t>SHIFT</w:t>
                    </w:r>
                    <w:r>
                      <w:rPr>
                        <w:rFonts w:ascii="Times New Roman" w:eastAsia="宋体" w:hAnsi="宋体" w:cs="宋体"/>
                        <w:color w:val="000000"/>
                        <w:w w:val="103"/>
                        <w:sz w:val="20"/>
                      </w:rPr>
                      <w:t>键选择一个范围</w:t>
                    </w:r>
                    <w:r>
                      <w:rPr>
                        <w:rFonts w:ascii="Times New Roman" w:eastAsia="宋体" w:hAnsi="宋体" w:cs="宋体"/>
                        <w:color w:val="000000"/>
                        <w:w w:val="103"/>
                        <w:sz w:val="20"/>
                      </w:rPr>
                      <w:t>)</w:t>
                    </w:r>
                    <w:r>
                      <w:rPr>
                        <w:rFonts w:ascii="Times New Roman" w:eastAsia="宋体" w:hAnsi="宋体" w:cs="宋体"/>
                        <w:color w:val="000000"/>
                        <w:w w:val="103"/>
                        <w:sz w:val="20"/>
                      </w:rPr>
                      <w:t>，并单击删除</w:t>
                    </w:r>
                    <w:r>
                      <w:rPr>
                        <w:rFonts w:ascii="Times New Roman" w:eastAsia="宋体" w:hAnsi="宋体" w:cs="宋体"/>
                        <w:color w:val="000000"/>
                        <w:w w:val="103"/>
                        <w:sz w:val="20"/>
                      </w:rPr>
                      <w:t>Outlook</w:t>
                    </w:r>
                    <w:r>
                      <w:rPr>
                        <w:rFonts w:ascii="Times New Roman" w:eastAsia="宋体" w:hAnsi="宋体" w:cs="宋体"/>
                        <w:color w:val="000000"/>
                        <w:w w:val="103"/>
                        <w:sz w:val="20"/>
                      </w:rPr>
                      <w:t>查询，或</w:t>
                    </w:r>
                  </w:p>
                </w:txbxContent>
              </v:textbox>
            </v:shape>
            <v:shape id="_x0000_s3102" style="position:absolute;left:5600;width:340;height:340;mso-width-relative:margin;mso-height-relative:margin" coordsize="8200,420" o:spt="100" adj="0,,0" path="">
              <v:stroke joinstyle="round"/>
              <v:imagedata r:id="rId895"/>
              <v:formulas/>
              <v:path o:connecttype="segments"/>
              <o:lock v:ext="edit" aspectratio="t"/>
            </v:shape>
            <w10:anchorlock/>
          </v:group>
        </w:pict>
      </w:r>
    </w:p>
    <w:p w14:paraId="0A44341B" w14:textId="77777777" w:rsidR="003A70CC" w:rsidRDefault="00FB74A8">
      <w:pPr>
        <w:pBdr>
          <w:top w:val="single" w:sz="0" w:space="2" w:color="FFFFFF"/>
        </w:pBdr>
        <w:spacing w:line="200" w:lineRule="exact"/>
        <w:ind w:left="600" w:right="49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右键单击查询，然后单击</w:t>
      </w:r>
      <w:r>
        <w:rPr>
          <w:rFonts w:ascii="Times New Roman" w:eastAsia="宋体" w:hAnsi="宋体" w:cs="宋体"/>
          <w:color w:val="000000"/>
          <w:w w:val="102"/>
          <w:sz w:val="20"/>
        </w:rPr>
        <w:t>Delete</w:t>
      </w:r>
      <w:r>
        <w:rPr>
          <w:rFonts w:ascii="Times New Roman" w:eastAsia="宋体" w:hAnsi="宋体" w:cs="宋体"/>
          <w:color w:val="000000"/>
          <w:w w:val="102"/>
          <w:sz w:val="20"/>
        </w:rPr>
        <w:t>。</w:t>
      </w:r>
    </w:p>
    <w:p w14:paraId="758FA109" w14:textId="77777777" w:rsidR="003A70CC" w:rsidRDefault="00664571">
      <w:pPr>
        <w:pBdr>
          <w:top w:val="single" w:sz="0" w:space="1" w:color="FFFFFF"/>
        </w:pBdr>
        <w:sectPr w:rsidR="003A70CC">
          <w:type w:val="continuous"/>
          <w:pgSz w:w="12240" w:h="17760"/>
          <w:pgMar w:top="740" w:right="1380" w:bottom="1440" w:left="1540" w:header="720" w:footer="720" w:gutter="0"/>
          <w:cols w:space="720"/>
        </w:sectPr>
      </w:pPr>
      <w:r>
        <w:pict w14:anchorId="574847FD">
          <v:group id="_x0000_s3097" style="width:465pt;height:104pt;mso-position-horizontal-relative:char;mso-position-vertical-relative:line" coordsize="9300,2080">
            <v:shape id="_x0000_s3100" style="position:absolute;width:9300;height:2080;mso-width-relative:margin;mso-height-relative:margin" coordsize="9300,2080" o:spt="100" adj="0,,0" path="">
              <v:stroke joinstyle="round"/>
              <v:imagedata r:id="rId896"/>
              <v:formulas/>
              <v:path o:connecttype="segments"/>
              <o:lock v:ext="edit" aspectratio="t"/>
            </v:shape>
            <v:shape id="_x0000_s3099" style="position:absolute;left:20;top:1400;width:8500;height:660;mso-width-relative:margin;mso-height-relative:margin" coordsize="9300,2080" o:spt="100" adj="0,,0" path="" stroked="f">
              <v:stroke joinstyle="round"/>
              <v:formulas/>
              <v:path o:connecttype="segments"/>
              <o:lock v:ext="edit" aspectratio="t"/>
              <v:textbox inset="0,0,0,0">
                <w:txbxContent>
                  <w:p w14:paraId="0DC21859" w14:textId="77777777" w:rsidR="003A70CC" w:rsidRDefault="00FB74A8">
                    <w:pPr>
                      <w:spacing w:line="320" w:lineRule="exact"/>
                      <w:jc w:val="left"/>
                    </w:pPr>
                    <w:r>
                      <w:rPr>
                        <w:rFonts w:ascii="Times New Roman" w:eastAsia="宋体" w:hAnsi="宋体" w:cs="宋体"/>
                        <w:color w:val="000000"/>
                        <w:w w:val="103"/>
                        <w:sz w:val="20"/>
                      </w:rPr>
                      <w:t>如果您不小心删除了一个默认查询，您可以恢复它</w:t>
                    </w:r>
                    <w:r>
                      <w:rPr>
                        <w:rFonts w:ascii="Times New Roman" w:eastAsia="宋体" w:hAnsi="宋体" w:cs="宋体"/>
                        <w:color w:val="000000"/>
                        <w:w w:val="103"/>
                        <w:sz w:val="20"/>
                      </w:rPr>
                      <w:t>:</w:t>
                    </w:r>
                    <w:r>
                      <w:rPr>
                        <w:rFonts w:ascii="Times New Roman" w:eastAsia="宋体" w:hAnsi="宋体" w:cs="宋体"/>
                        <w:color w:val="000000"/>
                        <w:w w:val="103"/>
                        <w:sz w:val="20"/>
                      </w:rPr>
                      <w:t>右键单击查询列表背景，然后单击恢复默认查询。</w:t>
                    </w:r>
                  </w:p>
                </w:txbxContent>
              </v:textbox>
            </v:shape>
            <v:shape id="_x0000_s3098" style="position:absolute;left:20;top:40;width:9120;height:980;mso-width-relative:margin;mso-height-relative:margin" coordsize="9300,2080" o:spt="100" adj="0,,0" path="" stroked="f">
              <v:stroke joinstyle="round"/>
              <v:formulas/>
              <v:path o:connecttype="segments"/>
              <o:lock v:ext="edit" aspectratio="t"/>
              <v:textbox inset="0,0,0,0">
                <w:txbxContent>
                  <w:p w14:paraId="50DD81D6" w14:textId="77777777" w:rsidR="003A70CC" w:rsidRDefault="00FB74A8">
                    <w:pPr>
                      <w:spacing w:line="149" w:lineRule="exact"/>
                      <w:ind w:left="300" w:right="7980"/>
                    </w:pPr>
                    <w:r>
                      <w:rPr>
                        <w:rFonts w:ascii="Times New Roman" w:eastAsia="宋体" w:hAnsi="宋体" w:cs="宋体"/>
                        <w:color w:val="E41B23"/>
                        <w:w w:val="96"/>
                        <w:sz w:val="18"/>
                      </w:rPr>
                      <w:t>阅读提示</w:t>
                    </w:r>
                  </w:p>
                  <w:p w14:paraId="5CCADF35" w14:textId="77777777" w:rsidR="003A70CC" w:rsidRDefault="00FB74A8">
                    <w:pPr>
                      <w:spacing w:before="80" w:line="320" w:lineRule="exact"/>
                    </w:pPr>
                    <w:r>
                      <w:rPr>
                        <w:rFonts w:ascii="Times New Roman" w:eastAsia="宋体" w:hAnsi="宋体" w:cs="宋体"/>
                        <w:color w:val="000000"/>
                        <w:w w:val="103"/>
                        <w:sz w:val="20"/>
                      </w:rPr>
                      <w:t>删除查询不会影响已经添加到映射中的查询。要删除地图上的查询，选择它，然后按</w:t>
                    </w:r>
                    <w:r>
                      <w:rPr>
                        <w:rFonts w:ascii="Times New Roman" w:eastAsia="宋体" w:hAnsi="宋体" w:cs="宋体"/>
                        <w:color w:val="000000"/>
                        <w:w w:val="103"/>
                        <w:sz w:val="20"/>
                      </w:rPr>
                      <w:t>DEL</w:t>
                    </w:r>
                    <w:r>
                      <w:rPr>
                        <w:rFonts w:ascii="Times New Roman" w:eastAsia="宋体" w:hAnsi="宋体" w:cs="宋体"/>
                        <w:color w:val="000000"/>
                        <w:w w:val="103"/>
                        <w:sz w:val="20"/>
                      </w:rPr>
                      <w:t>。</w:t>
                    </w:r>
                  </w:p>
                </w:txbxContent>
              </v:textbox>
            </v:shape>
            <w10:anchorlock/>
          </v:group>
        </w:pict>
      </w:r>
    </w:p>
    <w:p w14:paraId="2221BD13" w14:textId="77777777" w:rsidR="003A70CC" w:rsidRDefault="00FB74A8">
      <w:pPr>
        <w:pBdr>
          <w:top w:val="single" w:sz="0" w:space="10" w:color="FFFFFF"/>
        </w:pBdr>
        <w:spacing w:line="210" w:lineRule="exact"/>
        <w:ind w:left="20" w:right="316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8"/>
        </w:rPr>
        <w:t>从你的地图发送一个主题来创建一个</w:t>
      </w:r>
      <w:r>
        <w:rPr>
          <w:rFonts w:ascii="Times New Roman" w:eastAsia="宋体" w:hAnsi="宋体" w:cs="宋体"/>
          <w:color w:val="3E4D53"/>
          <w:w w:val="98"/>
        </w:rPr>
        <w:t>Outlook</w:t>
      </w:r>
      <w:r>
        <w:rPr>
          <w:rFonts w:ascii="Times New Roman" w:eastAsia="宋体" w:hAnsi="宋体" w:cs="宋体"/>
          <w:color w:val="3E4D53"/>
          <w:w w:val="98"/>
        </w:rPr>
        <w:t>任务或约会</w:t>
      </w:r>
    </w:p>
    <w:p w14:paraId="035F3D79" w14:textId="77777777" w:rsidR="003A70CC" w:rsidRDefault="00FB74A8">
      <w:pPr>
        <w:pBdr>
          <w:top w:val="single" w:sz="0" w:space="8" w:color="FFFFFF"/>
        </w:pBdr>
        <w:spacing w:line="320" w:lineRule="exact"/>
        <w:ind w:left="20" w:right="160"/>
        <w:jc w:val="left"/>
      </w:pPr>
      <w:r>
        <w:rPr>
          <w:rFonts w:ascii="Times New Roman" w:eastAsia="宋体" w:hAnsi="宋体" w:cs="宋体"/>
          <w:color w:val="000000"/>
          <w:w w:val="102"/>
          <w:sz w:val="20"/>
        </w:rPr>
        <w:t>当您向</w:t>
      </w:r>
      <w:r>
        <w:rPr>
          <w:rFonts w:ascii="Times New Roman" w:eastAsia="宋体" w:hAnsi="宋体" w:cs="宋体"/>
          <w:color w:val="000000"/>
          <w:w w:val="102"/>
          <w:sz w:val="20"/>
        </w:rPr>
        <w:t>Outlook</w:t>
      </w:r>
      <w:r>
        <w:rPr>
          <w:rFonts w:ascii="Times New Roman" w:eastAsia="宋体" w:hAnsi="宋体" w:cs="宋体"/>
          <w:color w:val="000000"/>
          <w:w w:val="102"/>
          <w:sz w:val="20"/>
        </w:rPr>
        <w:t>发送一个主题时，</w:t>
      </w:r>
      <w:r>
        <w:rPr>
          <w:rFonts w:ascii="Times New Roman" w:eastAsia="宋体" w:hAnsi="宋体" w:cs="宋体"/>
          <w:color w:val="000000"/>
          <w:w w:val="102"/>
          <w:sz w:val="20"/>
        </w:rPr>
        <w:t>Outlook</w:t>
      </w:r>
      <w:r>
        <w:rPr>
          <w:rFonts w:ascii="Times New Roman" w:eastAsia="宋体" w:hAnsi="宋体" w:cs="宋体"/>
          <w:color w:val="000000"/>
          <w:w w:val="102"/>
          <w:sz w:val="20"/>
        </w:rPr>
        <w:t>会创建一个新的任务或约会。该主题成为与其相应的</w:t>
      </w:r>
      <w:r>
        <w:rPr>
          <w:rFonts w:ascii="Times New Roman" w:eastAsia="宋体" w:hAnsi="宋体" w:cs="宋体"/>
          <w:color w:val="000000"/>
          <w:w w:val="102"/>
          <w:sz w:val="20"/>
        </w:rPr>
        <w:t>Outlook</w:t>
      </w:r>
      <w:r>
        <w:rPr>
          <w:rFonts w:ascii="Times New Roman" w:eastAsia="宋体" w:hAnsi="宋体" w:cs="宋体"/>
          <w:color w:val="000000"/>
          <w:w w:val="102"/>
          <w:sz w:val="20"/>
        </w:rPr>
        <w:t>项目同步的链接</w:t>
      </w:r>
      <w:r>
        <w:rPr>
          <w:rFonts w:ascii="Times New Roman" w:eastAsia="宋体" w:hAnsi="宋体" w:cs="宋体"/>
          <w:color w:val="000000"/>
          <w:w w:val="102"/>
          <w:sz w:val="20"/>
        </w:rPr>
        <w:t>Outlook</w:t>
      </w:r>
      <w:r>
        <w:rPr>
          <w:rFonts w:ascii="Times New Roman" w:eastAsia="宋体" w:hAnsi="宋体" w:cs="宋体"/>
          <w:color w:val="000000"/>
          <w:w w:val="102"/>
          <w:sz w:val="20"/>
        </w:rPr>
        <w:t>项目主题。</w:t>
      </w:r>
    </w:p>
    <w:p w14:paraId="77C60DF1" w14:textId="77777777" w:rsidR="003A70CC" w:rsidRDefault="00FB74A8">
      <w:pPr>
        <w:spacing w:before="40" w:line="202" w:lineRule="exact"/>
        <w:ind w:left="240" w:right="3180"/>
        <w:jc w:val="left"/>
      </w:pPr>
      <w:r>
        <w:rPr>
          <w:rFonts w:ascii="Times New Roman" w:eastAsia="宋体" w:hAnsi="宋体" w:cs="宋体"/>
          <w:color w:val="000000"/>
          <w:w w:val="101"/>
          <w:sz w:val="20"/>
        </w:rPr>
        <w:t>1.</w:t>
      </w:r>
      <w:r>
        <w:rPr>
          <w:rFonts w:ascii="Times New Roman" w:eastAsia="宋体" w:hAnsi="宋体" w:cs="宋体"/>
          <w:color w:val="000000"/>
          <w:w w:val="101"/>
        </w:rPr>
        <w:t>(</w:t>
      </w:r>
      <w:r>
        <w:rPr>
          <w:rFonts w:ascii="Times New Roman" w:eastAsia="宋体" w:hAnsi="宋体" w:cs="宋体"/>
          <w:color w:val="000000"/>
          <w:w w:val="101"/>
        </w:rPr>
        <w:t>可选</w:t>
      </w:r>
      <w:r>
        <w:rPr>
          <w:rFonts w:ascii="Times New Roman" w:eastAsia="宋体" w:hAnsi="宋体" w:cs="宋体"/>
          <w:color w:val="000000"/>
          <w:w w:val="101"/>
        </w:rPr>
        <w:t>)</w:t>
      </w:r>
      <w:r>
        <w:rPr>
          <w:rFonts w:ascii="Times New Roman" w:eastAsia="宋体" w:hAnsi="宋体" w:cs="宋体"/>
          <w:color w:val="000000"/>
          <w:w w:val="101"/>
        </w:rPr>
        <w:t>要发送多个主题到</w:t>
      </w:r>
      <w:r>
        <w:rPr>
          <w:rFonts w:ascii="Times New Roman" w:eastAsia="宋体" w:hAnsi="宋体" w:cs="宋体"/>
          <w:color w:val="000000"/>
          <w:w w:val="101"/>
        </w:rPr>
        <w:t>Outlook</w:t>
      </w:r>
      <w:r>
        <w:rPr>
          <w:rFonts w:ascii="Times New Roman" w:eastAsia="宋体" w:hAnsi="宋体" w:cs="宋体"/>
          <w:color w:val="000000"/>
          <w:w w:val="101"/>
        </w:rPr>
        <w:t>，现在就选择它们。</w:t>
      </w:r>
    </w:p>
    <w:p w14:paraId="0411BF3B" w14:textId="77777777" w:rsidR="003A70CC" w:rsidRDefault="00FB74A8">
      <w:pPr>
        <w:spacing w:before="60" w:line="200" w:lineRule="exact"/>
        <w:ind w:left="240" w:right="66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8"/>
          <w:sz w:val="20"/>
        </w:rPr>
        <w:t>2.</w:t>
      </w:r>
      <w:r>
        <w:rPr>
          <w:rFonts w:ascii="Times New Roman" w:eastAsia="宋体" w:hAnsi="宋体" w:cs="宋体"/>
          <w:color w:val="000000"/>
          <w:w w:val="98"/>
          <w:sz w:val="20"/>
        </w:rPr>
        <w:t>做以下其中一件事</w:t>
      </w:r>
      <w:r>
        <w:rPr>
          <w:rFonts w:ascii="Times New Roman" w:eastAsia="宋体" w:hAnsi="宋体" w:cs="宋体"/>
          <w:color w:val="000000"/>
          <w:w w:val="98"/>
          <w:sz w:val="20"/>
        </w:rPr>
        <w:t>:</w:t>
      </w:r>
    </w:p>
    <w:p w14:paraId="37E1E478" w14:textId="77777777" w:rsidR="003A70CC" w:rsidRDefault="00664571">
      <w:pPr>
        <w:pBdr>
          <w:top w:val="single" w:sz="0" w:space="3" w:color="FFFFFF"/>
        </w:pBdr>
        <w:sectPr w:rsidR="003A70CC">
          <w:type w:val="continuous"/>
          <w:pgSz w:w="12240" w:h="17760"/>
          <w:pgMar w:top="740" w:right="1380" w:bottom="1440" w:left="1540" w:header="720" w:footer="720" w:gutter="0"/>
          <w:cols w:space="720"/>
        </w:sectPr>
      </w:pPr>
      <w:r>
        <w:pict w14:anchorId="63D3C09E">
          <v:group id="_x0000_s3092" style="width:465pt;height:91pt;mso-position-horizontal-relative:char;mso-position-vertical-relative:line" coordsize="9300,1820">
            <v:shape id="_x0000_s3096" style="position:absolute;width:9300;height:1820;mso-width-relative:margin;mso-height-relative:margin" coordsize="9300,1820" o:spt="100" adj="0,,0" path="">
              <v:stroke joinstyle="round"/>
              <v:imagedata r:id="rId897"/>
              <v:formulas/>
              <v:path o:connecttype="segments"/>
              <o:lock v:ext="edit" aspectratio="t"/>
            </v:shape>
            <v:shape id="_x0000_s3095" style="position:absolute;left:920;top:1180;width:880;height:260;mso-width-relative:margin;mso-height-relative:margin" coordsize="9300,1820" o:spt="100" adj="0,,0" path="" stroked="f">
              <v:stroke joinstyle="round"/>
              <v:formulas/>
              <v:path o:connecttype="segments"/>
              <o:lock v:ext="edit" aspectratio="t"/>
              <v:textbox inset="0,0,0,0">
                <w:txbxContent>
                  <w:p w14:paraId="0E5DF5D9"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v:shape id="_x0000_s3094" style="position:absolute;left:20;top:1500;width:6320;height:300;mso-width-relative:margin;mso-height-relative:margin" coordsize="9300,1820" o:spt="100" adj="0,,0" path="" stroked="f">
              <v:stroke joinstyle="round"/>
              <v:formulas/>
              <v:path o:connecttype="segments"/>
              <o:lock v:ext="edit" aspectratio="t"/>
              <v:textbox inset="0,0,0,0">
                <w:txbxContent>
                  <w:p w14:paraId="1F76F4A7" w14:textId="77777777" w:rsidR="003A70CC" w:rsidRDefault="00FB74A8">
                    <w:pPr>
                      <w:spacing w:line="200" w:lineRule="exact"/>
                      <w:jc w:val="left"/>
                    </w:pPr>
                    <w:r>
                      <w:rPr>
                        <w:rFonts w:ascii="Times New Roman" w:eastAsia="宋体" w:hAnsi="宋体" w:cs="宋体"/>
                        <w:color w:val="000000"/>
                        <w:w w:val="105"/>
                        <w:sz w:val="20"/>
                      </w:rPr>
                      <w:t>如果没有看到这些命令，请参见</w:t>
                    </w:r>
                    <w:r>
                      <w:rPr>
                        <w:rFonts w:ascii="Times New Roman" w:eastAsia="宋体" w:hAnsi="宋体" w:cs="宋体"/>
                        <w:color w:val="000000"/>
                        <w:w w:val="105"/>
                        <w:sz w:val="20"/>
                      </w:rPr>
                      <w:t>Office</w:t>
                    </w:r>
                    <w:r>
                      <w:rPr>
                        <w:rFonts w:ascii="Times New Roman" w:eastAsia="宋体" w:hAnsi="宋体" w:cs="宋体"/>
                        <w:color w:val="000000"/>
                        <w:w w:val="105"/>
                        <w:sz w:val="20"/>
                      </w:rPr>
                      <w:t>插件故障排除。</w:t>
                    </w:r>
                  </w:p>
                </w:txbxContent>
              </v:textbox>
            </v:shape>
            <v:shape id="_x0000_s3093" style="position:absolute;left:800;top:20;width:8260;height:1000;mso-width-relative:margin;mso-height-relative:margin" coordsize="9300,1820" o:spt="100" adj="0,,0" path="" stroked="f">
              <v:stroke joinstyle="round"/>
              <v:formulas/>
              <v:path o:connecttype="segments"/>
              <o:lock v:ext="edit" aspectratio="t"/>
              <v:textbox inset="0,0,0,0">
                <w:txbxContent>
                  <w:p w14:paraId="25C9ADA6" w14:textId="77777777" w:rsidR="003A70CC" w:rsidRDefault="00FB74A8">
                    <w:pPr>
                      <w:spacing w:line="327" w:lineRule="exact"/>
                    </w:pPr>
                    <w:r>
                      <w:rPr>
                        <w:rFonts w:ascii="Times New Roman" w:eastAsia="宋体" w:hAnsi="宋体" w:cs="宋体"/>
                        <w:color w:val="000000"/>
                        <w:w w:val="101"/>
                        <w:sz w:val="20"/>
                      </w:rPr>
                      <w:t>右键单击一个主题，单击发送到，然后在</w:t>
                    </w:r>
                    <w:r>
                      <w:rPr>
                        <w:rFonts w:ascii="Times New Roman" w:eastAsia="宋体" w:hAnsi="宋体" w:cs="宋体"/>
                        <w:color w:val="000000"/>
                        <w:w w:val="101"/>
                        <w:sz w:val="20"/>
                      </w:rPr>
                      <w:t>ribbon</w:t>
                    </w:r>
                    <w:r>
                      <w:rPr>
                        <w:rFonts w:ascii="Times New Roman" w:eastAsia="宋体" w:hAnsi="宋体" w:cs="宋体"/>
                        <w:color w:val="000000"/>
                        <w:w w:val="101"/>
                        <w:sz w:val="20"/>
                      </w:rPr>
                      <w:t>的任务选项卡上，发送任务，然后单击</w:t>
                    </w:r>
                    <w:r>
                      <w:rPr>
                        <w:rFonts w:ascii="Times New Roman" w:eastAsia="宋体" w:hAnsi="宋体" w:cs="宋体"/>
                        <w:color w:val="000000"/>
                        <w:w w:val="101"/>
                        <w:sz w:val="20"/>
                      </w:rPr>
                      <w:t>Microsoft Outlook</w:t>
                    </w:r>
                    <w:r>
                      <w:rPr>
                        <w:rFonts w:ascii="Times New Roman" w:eastAsia="宋体" w:hAnsi="宋体" w:cs="宋体"/>
                        <w:color w:val="000000"/>
                        <w:w w:val="101"/>
                        <w:sz w:val="20"/>
                      </w:rPr>
                      <w:t>作为任务或或组或高级选项卡，指示板</w:t>
                    </w:r>
                    <w:r>
                      <w:rPr>
                        <w:rFonts w:ascii="Times New Roman" w:eastAsia="宋体" w:hAnsi="宋体" w:cs="宋体"/>
                        <w:color w:val="000000"/>
                        <w:w w:val="101"/>
                        <w:sz w:val="20"/>
                      </w:rPr>
                      <w:t>Microsoft Outlook</w:t>
                    </w:r>
                    <w:r>
                      <w:rPr>
                        <w:rFonts w:ascii="Times New Roman" w:eastAsia="宋体" w:hAnsi="宋体" w:cs="宋体"/>
                        <w:color w:val="000000"/>
                        <w:w w:val="101"/>
                        <w:sz w:val="20"/>
                      </w:rPr>
                      <w:t>作为约会。组</w:t>
                    </w:r>
                    <w:r>
                      <w:rPr>
                        <w:rFonts w:ascii="Times New Roman" w:eastAsia="宋体" w:hAnsi="宋体" w:cs="宋体"/>
                        <w:color w:val="000000"/>
                        <w:w w:val="101"/>
                        <w:sz w:val="20"/>
                      </w:rPr>
                      <w:t>,</w:t>
                    </w:r>
                    <w:r>
                      <w:rPr>
                        <w:rFonts w:ascii="Times New Roman" w:eastAsia="宋体" w:hAnsi="宋体" w:cs="宋体"/>
                        <w:color w:val="000000"/>
                        <w:w w:val="101"/>
                        <w:sz w:val="20"/>
                      </w:rPr>
                      <w:t>点击前景。</w:t>
                    </w:r>
                  </w:p>
                </w:txbxContent>
              </v:textbox>
            </v:shape>
            <w10:anchorlock/>
          </v:group>
        </w:pict>
      </w:r>
    </w:p>
    <w:p w14:paraId="7006A59C" w14:textId="77777777" w:rsidR="003A70CC" w:rsidRDefault="00FB74A8">
      <w:pPr>
        <w:pBdr>
          <w:top w:val="single" w:sz="0" w:space="6" w:color="FFFFFF"/>
        </w:pBdr>
        <w:spacing w:line="180" w:lineRule="exact"/>
        <w:ind w:left="500" w:right="67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18"/>
        </w:rPr>
        <w:t>如果你发送一个单独的主题</w:t>
      </w:r>
      <w:r>
        <w:rPr>
          <w:rFonts w:ascii="Times New Roman" w:eastAsia="宋体" w:hAnsi="宋体" w:cs="宋体"/>
          <w:color w:val="000000"/>
          <w:w w:val="101"/>
          <w:sz w:val="18"/>
        </w:rPr>
        <w:t>:</w:t>
      </w:r>
    </w:p>
    <w:p w14:paraId="4A0C3F97" w14:textId="77777777" w:rsidR="003A70CC" w:rsidRDefault="00FB74A8">
      <w:pPr>
        <w:pBdr>
          <w:top w:val="single" w:sz="0" w:space="7" w:color="FFFFFF"/>
        </w:pBdr>
        <w:spacing w:line="320" w:lineRule="exact"/>
        <w:ind w:left="1380" w:right="100" w:hanging="3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•创建一个新的</w:t>
      </w:r>
      <w:r>
        <w:rPr>
          <w:rFonts w:ascii="Times New Roman" w:eastAsia="宋体" w:hAnsi="宋体" w:cs="宋体"/>
          <w:color w:val="000000"/>
          <w:w w:val="102"/>
          <w:sz w:val="20"/>
        </w:rPr>
        <w:t>Outlook</w:t>
      </w:r>
      <w:r>
        <w:rPr>
          <w:rFonts w:ascii="Times New Roman" w:eastAsia="宋体" w:hAnsi="宋体" w:cs="宋体"/>
          <w:color w:val="000000"/>
          <w:w w:val="102"/>
          <w:sz w:val="20"/>
        </w:rPr>
        <w:t>项目，并弹出适当的</w:t>
      </w:r>
      <w:r>
        <w:rPr>
          <w:rFonts w:ascii="Times New Roman" w:eastAsia="宋体" w:hAnsi="宋体" w:cs="宋体"/>
          <w:color w:val="000000"/>
          <w:w w:val="102"/>
          <w:sz w:val="20"/>
        </w:rPr>
        <w:t>Outlook</w:t>
      </w:r>
      <w:r>
        <w:rPr>
          <w:rFonts w:ascii="Times New Roman" w:eastAsia="宋体" w:hAnsi="宋体" w:cs="宋体"/>
          <w:color w:val="000000"/>
          <w:w w:val="102"/>
          <w:sz w:val="20"/>
        </w:rPr>
        <w:t>表单，让您输入必要的项目数据。</w:t>
      </w:r>
    </w:p>
    <w:p w14:paraId="52F06FAD" w14:textId="77777777" w:rsidR="003A70CC" w:rsidRDefault="00FB74A8">
      <w:pPr>
        <w:pBdr>
          <w:top w:val="single" w:sz="0" w:space="31" w:color="FFFFFF"/>
        </w:pBdr>
        <w:spacing w:before="40" w:line="200" w:lineRule="exact"/>
        <w:ind w:left="892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338</w:t>
      </w:r>
    </w:p>
    <w:p w14:paraId="6CF9284C" w14:textId="470CAC5B" w:rsidR="003A70CC" w:rsidRDefault="00C368D6">
      <w:pPr>
        <w:pageBreakBefore/>
        <w:spacing w:line="200" w:lineRule="exact"/>
        <w:ind w:left="20" w:right="70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2D8BCD64" w14:textId="77777777" w:rsidR="003A70CC" w:rsidRDefault="00FB74A8">
      <w:pPr>
        <w:pBdr>
          <w:top w:val="single" w:sz="0" w:space="21" w:color="FFFFFF"/>
        </w:pBdr>
        <w:spacing w:line="200" w:lineRule="exact"/>
        <w:ind w:left="1040" w:right="3100"/>
        <w:jc w:val="left"/>
      </w:pPr>
      <w:r>
        <w:rPr>
          <w:rFonts w:ascii="Times New Roman" w:eastAsia="宋体" w:hAnsi="宋体" w:cs="宋体"/>
          <w:color w:val="000000"/>
          <w:w w:val="102"/>
          <w:sz w:val="20"/>
        </w:rPr>
        <w:t>•单击“保存”并关闭以在</w:t>
      </w:r>
      <w:r>
        <w:rPr>
          <w:rFonts w:ascii="Times New Roman" w:eastAsia="宋体" w:hAnsi="宋体" w:cs="宋体"/>
          <w:color w:val="000000"/>
          <w:w w:val="102"/>
          <w:sz w:val="20"/>
        </w:rPr>
        <w:t>Outlook</w:t>
      </w:r>
      <w:r>
        <w:rPr>
          <w:rFonts w:ascii="Times New Roman" w:eastAsia="宋体" w:hAnsi="宋体" w:cs="宋体"/>
          <w:color w:val="000000"/>
          <w:w w:val="102"/>
          <w:sz w:val="20"/>
        </w:rPr>
        <w:t>中保存新项目。</w:t>
      </w:r>
    </w:p>
    <w:p w14:paraId="675350D0" w14:textId="77777777" w:rsidR="003A70CC" w:rsidRDefault="00FB74A8">
      <w:pPr>
        <w:spacing w:before="80" w:line="200" w:lineRule="exact"/>
        <w:ind w:left="1040" w:right="36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•单击“取消”，取消创建</w:t>
      </w:r>
      <w:r>
        <w:rPr>
          <w:rFonts w:ascii="Times New Roman" w:eastAsia="宋体" w:hAnsi="宋体" w:cs="宋体"/>
          <w:color w:val="000000"/>
          <w:w w:val="102"/>
          <w:sz w:val="20"/>
        </w:rPr>
        <w:t>Outlook</w:t>
      </w:r>
      <w:r>
        <w:rPr>
          <w:rFonts w:ascii="Times New Roman" w:eastAsia="宋体" w:hAnsi="宋体" w:cs="宋体"/>
          <w:color w:val="000000"/>
          <w:w w:val="102"/>
          <w:sz w:val="20"/>
        </w:rPr>
        <w:t>项目。</w:t>
      </w:r>
    </w:p>
    <w:p w14:paraId="02503374" w14:textId="77777777" w:rsidR="003A70CC" w:rsidRDefault="00664571">
      <w:pPr>
        <w:sectPr w:rsidR="003A70CC">
          <w:type w:val="continuous"/>
          <w:pgSz w:w="12240" w:h="17760"/>
          <w:pgMar w:top="740" w:right="1380" w:bottom="1440" w:left="1540" w:header="720" w:footer="720" w:gutter="0"/>
          <w:cols w:space="720"/>
        </w:sectPr>
      </w:pPr>
      <w:r>
        <w:pict w14:anchorId="5B6F096C">
          <v:group id="_x0000_s3089" style="width:465pt;height:52pt;mso-position-horizontal-relative:char;mso-position-vertical-relative:line" coordsize="9300,1040">
            <v:shape id="_x0000_s3091" style="position:absolute;width:9300;height:1040;mso-width-relative:margin;mso-height-relative:margin" coordsize="9300,1040" o:spt="100" adj="0,,0" path="">
              <v:stroke joinstyle="round"/>
              <v:imagedata r:id="rId898"/>
              <v:formulas/>
              <v:path o:connecttype="segments"/>
              <o:lock v:ext="edit" aspectratio="t"/>
            </v:shape>
            <v:shape id="_x0000_s3090" style="position:absolute;left:20;top:60;width:9000;height:960;mso-width-relative:margin;mso-height-relative:margin" coordsize="9300,1040" o:spt="100" adj="0,,0" path="" stroked="f">
              <v:stroke joinstyle="round"/>
              <v:formulas/>
              <v:path o:connecttype="segments"/>
              <o:lock v:ext="edit" aspectratio="t"/>
              <v:textbox inset="0,0,0,0">
                <w:txbxContent>
                  <w:p w14:paraId="2F9AFBFC" w14:textId="77777777" w:rsidR="003A70CC" w:rsidRDefault="00FB74A8">
                    <w:pPr>
                      <w:spacing w:line="149" w:lineRule="exact"/>
                      <w:ind w:left="900" w:right="7200"/>
                    </w:pPr>
                    <w:r>
                      <w:rPr>
                        <w:rFonts w:ascii="Times New Roman" w:eastAsia="宋体" w:hAnsi="宋体" w:cs="宋体"/>
                        <w:color w:val="E41B23"/>
                        <w:w w:val="99"/>
                        <w:sz w:val="18"/>
                      </w:rPr>
                      <w:t>阅读笔记</w:t>
                    </w:r>
                  </w:p>
                  <w:p w14:paraId="67C1B528" w14:textId="77777777" w:rsidR="003A70CC" w:rsidRDefault="00FB74A8">
                    <w:pPr>
                      <w:spacing w:before="80" w:line="310" w:lineRule="exact"/>
                    </w:pPr>
                    <w:r>
                      <w:rPr>
                        <w:rFonts w:ascii="Times New Roman" w:eastAsia="宋体" w:hAnsi="宋体" w:cs="宋体"/>
                        <w:color w:val="000000"/>
                        <w:w w:val="101"/>
                        <w:sz w:val="20"/>
                      </w:rPr>
                      <w:t>Outlook 2003</w:t>
                    </w:r>
                    <w:r>
                      <w:rPr>
                        <w:rFonts w:ascii="Times New Roman" w:eastAsia="宋体" w:hAnsi="宋体" w:cs="宋体"/>
                        <w:color w:val="000000"/>
                        <w:w w:val="101"/>
                        <w:sz w:val="20"/>
                      </w:rPr>
                      <w:t>和</w:t>
                    </w:r>
                    <w:r>
                      <w:rPr>
                        <w:rFonts w:ascii="Times New Roman" w:eastAsia="宋体" w:hAnsi="宋体" w:cs="宋体"/>
                        <w:color w:val="000000"/>
                        <w:w w:val="101"/>
                        <w:sz w:val="20"/>
                      </w:rPr>
                      <w:t>Outlook 2013</w:t>
                    </w:r>
                    <w:r>
                      <w:rPr>
                        <w:rFonts w:ascii="Times New Roman" w:eastAsia="宋体" w:hAnsi="宋体" w:cs="宋体"/>
                        <w:color w:val="000000"/>
                        <w:w w:val="101"/>
                        <w:sz w:val="20"/>
                      </w:rPr>
                      <w:t>不显示表单。新项目被简单地创建，并且主题成为一个链接的</w:t>
                    </w:r>
                    <w:r>
                      <w:rPr>
                        <w:rFonts w:ascii="Times New Roman" w:eastAsia="宋体" w:hAnsi="宋体" w:cs="宋体"/>
                        <w:color w:val="000000"/>
                        <w:w w:val="101"/>
                        <w:sz w:val="20"/>
                      </w:rPr>
                      <w:t>Outlook</w:t>
                    </w:r>
                    <w:r>
                      <w:rPr>
                        <w:rFonts w:ascii="Times New Roman" w:eastAsia="宋体" w:hAnsi="宋体" w:cs="宋体"/>
                        <w:color w:val="000000"/>
                        <w:w w:val="101"/>
                        <w:sz w:val="20"/>
                      </w:rPr>
                      <w:t>项目主题。</w:t>
                    </w:r>
                  </w:p>
                </w:txbxContent>
              </v:textbox>
            </v:shape>
            <w10:anchorlock/>
          </v:group>
        </w:pict>
      </w:r>
    </w:p>
    <w:p w14:paraId="59D28E3B" w14:textId="77777777" w:rsidR="003A70CC" w:rsidRDefault="00FB74A8">
      <w:pPr>
        <w:pBdr>
          <w:top w:val="single" w:sz="0" w:space="6" w:color="FFFFFF"/>
        </w:pBdr>
        <w:spacing w:line="180" w:lineRule="exact"/>
        <w:ind w:left="500" w:right="66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18"/>
        </w:rPr>
        <w:t>如果你发送多个主题</w:t>
      </w:r>
      <w:r>
        <w:rPr>
          <w:rFonts w:ascii="Times New Roman" w:eastAsia="宋体" w:hAnsi="宋体" w:cs="宋体"/>
          <w:color w:val="000000"/>
          <w:sz w:val="18"/>
        </w:rPr>
        <w:t>:</w:t>
      </w:r>
    </w:p>
    <w:p w14:paraId="7DA743E6" w14:textId="77777777" w:rsidR="003A70CC" w:rsidRDefault="00FB74A8">
      <w:pPr>
        <w:pBdr>
          <w:top w:val="single" w:sz="0" w:space="7" w:color="FFFFFF"/>
        </w:pBdr>
        <w:spacing w:line="320" w:lineRule="exact"/>
        <w:ind w:left="1400" w:right="420" w:hanging="3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t>•新的</w:t>
      </w:r>
      <w:r>
        <w:rPr>
          <w:rFonts w:ascii="Times New Roman" w:eastAsia="宋体" w:hAnsi="宋体" w:cs="宋体"/>
          <w:color w:val="000000"/>
          <w:w w:val="101"/>
          <w:sz w:val="20"/>
        </w:rPr>
        <w:t>Outlook</w:t>
      </w:r>
      <w:r>
        <w:rPr>
          <w:rFonts w:ascii="Times New Roman" w:eastAsia="宋体" w:hAnsi="宋体" w:cs="宋体"/>
          <w:color w:val="000000"/>
          <w:w w:val="101"/>
          <w:sz w:val="20"/>
        </w:rPr>
        <w:t>项目创建这些默认属性▼。然后你可以单独编辑</w:t>
      </w:r>
      <w:r>
        <w:rPr>
          <w:rFonts w:ascii="Times New Roman" w:eastAsia="宋体" w:hAnsi="宋体" w:cs="宋体"/>
          <w:color w:val="000000"/>
          <w:w w:val="101"/>
          <w:sz w:val="20"/>
        </w:rPr>
        <w:t>Outlook</w:t>
      </w:r>
      <w:r>
        <w:rPr>
          <w:rFonts w:ascii="Times New Roman" w:eastAsia="宋体" w:hAnsi="宋体" w:cs="宋体"/>
          <w:color w:val="000000"/>
          <w:w w:val="101"/>
          <w:sz w:val="20"/>
        </w:rPr>
        <w:t>中的项目来调整它们的属性。</w:t>
      </w:r>
    </w:p>
    <w:p w14:paraId="14E4D6ED" w14:textId="77777777" w:rsidR="003A70CC" w:rsidRDefault="00FB74A8">
      <w:pPr>
        <w:pBdr>
          <w:top w:val="single" w:sz="0" w:space="11" w:color="FFFFFF"/>
        </w:pBdr>
        <w:spacing w:line="210" w:lineRule="exact"/>
        <w:ind w:left="980" w:right="6040"/>
        <w:jc w:val="left"/>
      </w:pPr>
      <w:r>
        <w:rPr>
          <w:rFonts w:ascii="Times New Roman" w:eastAsia="宋体" w:hAnsi="宋体" w:cs="宋体"/>
          <w:color w:val="000000"/>
          <w:w w:val="99"/>
        </w:rPr>
        <w:t>对前景的任命</w:t>
      </w:r>
    </w:p>
    <w:p w14:paraId="2A160C0E" w14:textId="77777777" w:rsidR="003A70CC" w:rsidRDefault="00FB74A8">
      <w:pPr>
        <w:spacing w:before="80" w:line="200" w:lineRule="exact"/>
        <w:ind w:left="980" w:right="7740"/>
        <w:jc w:val="left"/>
      </w:pPr>
      <w:r>
        <w:rPr>
          <w:rFonts w:ascii="Times New Roman" w:eastAsia="宋体" w:hAnsi="宋体" w:cs="宋体"/>
          <w:color w:val="000000"/>
          <w:w w:val="98"/>
          <w:sz w:val="20"/>
        </w:rPr>
        <w:t>开始</w:t>
      </w:r>
      <w:r>
        <w:rPr>
          <w:rFonts w:ascii="Times New Roman" w:eastAsia="宋体" w:hAnsi="宋体" w:cs="宋体"/>
          <w:color w:val="000000"/>
          <w:w w:val="98"/>
          <w:sz w:val="20"/>
        </w:rPr>
        <w:t>=</w:t>
      </w:r>
    </w:p>
    <w:p w14:paraId="2AD93347" w14:textId="77777777" w:rsidR="003A70CC" w:rsidRDefault="00FB74A8">
      <w:pPr>
        <w:spacing w:before="60" w:line="200" w:lineRule="exact"/>
        <w:ind w:left="980" w:right="6000"/>
        <w:jc w:val="left"/>
      </w:pPr>
      <w:r>
        <w:rPr>
          <w:rFonts w:ascii="Times New Roman" w:eastAsia="宋体" w:hAnsi="宋体" w:cs="宋体"/>
          <w:color w:val="000000"/>
          <w:w w:val="103"/>
          <w:sz w:val="20"/>
        </w:rPr>
        <w:t>主题开始日期</w:t>
      </w:r>
      <w:r>
        <w:rPr>
          <w:rFonts w:ascii="Times New Roman" w:eastAsia="宋体" w:hAnsi="宋体" w:cs="宋体"/>
          <w:color w:val="000000"/>
          <w:w w:val="103"/>
          <w:sz w:val="20"/>
        </w:rPr>
        <w:t>(</w:t>
      </w:r>
      <w:r>
        <w:rPr>
          <w:rFonts w:ascii="Times New Roman" w:eastAsia="宋体" w:hAnsi="宋体" w:cs="宋体"/>
          <w:color w:val="000000"/>
          <w:w w:val="103"/>
          <w:sz w:val="20"/>
        </w:rPr>
        <w:t>如果有</w:t>
      </w:r>
      <w:r>
        <w:rPr>
          <w:rFonts w:ascii="Times New Roman" w:eastAsia="宋体" w:hAnsi="宋体" w:cs="宋体"/>
          <w:color w:val="000000"/>
          <w:w w:val="103"/>
          <w:sz w:val="20"/>
        </w:rPr>
        <w:t>)</w:t>
      </w:r>
    </w:p>
    <w:p w14:paraId="6990FB7D" w14:textId="77777777" w:rsidR="003A70CC" w:rsidRDefault="00FB74A8">
      <w:pPr>
        <w:spacing w:before="80" w:line="310" w:lineRule="exact"/>
        <w:ind w:left="980" w:right="4700"/>
        <w:jc w:val="left"/>
      </w:pPr>
      <w:r>
        <w:rPr>
          <w:rFonts w:ascii="Times New Roman" w:eastAsia="宋体" w:hAnsi="宋体" w:cs="宋体"/>
          <w:color w:val="000000"/>
          <w:w w:val="103"/>
          <w:sz w:val="20"/>
        </w:rPr>
        <w:t>否则，使用主题截止日期</w:t>
      </w:r>
      <w:r>
        <w:rPr>
          <w:rFonts w:ascii="Times New Roman" w:eastAsia="宋体" w:hAnsi="宋体" w:cs="宋体"/>
          <w:color w:val="000000"/>
          <w:w w:val="103"/>
          <w:sz w:val="20"/>
        </w:rPr>
        <w:t>(</w:t>
      </w:r>
      <w:r>
        <w:rPr>
          <w:rFonts w:ascii="Times New Roman" w:eastAsia="宋体" w:hAnsi="宋体" w:cs="宋体"/>
          <w:color w:val="000000"/>
          <w:w w:val="103"/>
          <w:sz w:val="20"/>
        </w:rPr>
        <w:t>如果有的话</w:t>
      </w:r>
      <w:r>
        <w:rPr>
          <w:rFonts w:ascii="Times New Roman" w:eastAsia="宋体" w:hAnsi="宋体" w:cs="宋体"/>
          <w:color w:val="000000"/>
          <w:w w:val="103"/>
          <w:sz w:val="20"/>
        </w:rPr>
        <w:t>)</w:t>
      </w:r>
      <w:r>
        <w:rPr>
          <w:rFonts w:ascii="Times New Roman" w:eastAsia="宋体" w:hAnsi="宋体" w:cs="宋体"/>
          <w:color w:val="000000"/>
          <w:w w:val="103"/>
          <w:sz w:val="20"/>
        </w:rPr>
        <w:t>，否则，使用今天</w:t>
      </w:r>
    </w:p>
    <w:p w14:paraId="7A0CDC4C" w14:textId="77777777" w:rsidR="003A70CC" w:rsidRDefault="00FB74A8">
      <w:pPr>
        <w:spacing w:before="80" w:line="200" w:lineRule="exact"/>
        <w:ind w:left="980" w:right="7300"/>
        <w:jc w:val="left"/>
      </w:pPr>
      <w:r>
        <w:rPr>
          <w:rFonts w:ascii="Times New Roman" w:eastAsia="宋体" w:hAnsi="宋体" w:cs="宋体"/>
          <w:color w:val="000000"/>
          <w:w w:val="99"/>
          <w:sz w:val="20"/>
        </w:rPr>
        <w:t>开始时间</w:t>
      </w:r>
      <w:r>
        <w:rPr>
          <w:rFonts w:ascii="Times New Roman" w:eastAsia="宋体" w:hAnsi="宋体" w:cs="宋体"/>
          <w:color w:val="000000"/>
          <w:w w:val="99"/>
          <w:sz w:val="20"/>
        </w:rPr>
        <w:t>=</w:t>
      </w:r>
    </w:p>
    <w:p w14:paraId="5A6C5368" w14:textId="77777777" w:rsidR="003A70CC" w:rsidRDefault="00FB74A8">
      <w:pPr>
        <w:spacing w:before="60" w:line="310" w:lineRule="exact"/>
        <w:ind w:left="980" w:right="3100"/>
        <w:jc w:val="left"/>
      </w:pPr>
      <w:r>
        <w:rPr>
          <w:rFonts w:ascii="Times New Roman" w:eastAsia="宋体" w:hAnsi="宋体" w:cs="宋体"/>
          <w:color w:val="000000"/>
          <w:sz w:val="20"/>
        </w:rPr>
        <w:t>当前时间，四舍五入到最近的半小时</w:t>
      </w:r>
      <w:r>
        <w:rPr>
          <w:rFonts w:ascii="Times New Roman" w:eastAsia="宋体" w:hAnsi="宋体" w:cs="宋体"/>
          <w:color w:val="000000"/>
          <w:sz w:val="20"/>
        </w:rPr>
        <w:t>(</w:t>
      </w:r>
      <w:r>
        <w:rPr>
          <w:rFonts w:ascii="Times New Roman" w:eastAsia="宋体" w:hAnsi="宋体" w:cs="宋体"/>
          <w:color w:val="000000"/>
          <w:sz w:val="20"/>
        </w:rPr>
        <w:t>如</w:t>
      </w:r>
      <w:r>
        <w:rPr>
          <w:rFonts w:ascii="Times New Roman" w:eastAsia="宋体" w:hAnsi="宋体" w:cs="宋体"/>
          <w:color w:val="000000"/>
          <w:sz w:val="20"/>
        </w:rPr>
        <w:t>Outlook)</w:t>
      </w:r>
      <w:r>
        <w:rPr>
          <w:rFonts w:ascii="Times New Roman" w:eastAsia="宋体" w:hAnsi="宋体" w:cs="宋体"/>
          <w:color w:val="000000"/>
          <w:sz w:val="20"/>
        </w:rPr>
        <w:t>持续时间</w:t>
      </w:r>
      <w:r>
        <w:rPr>
          <w:rFonts w:ascii="Times New Roman" w:eastAsia="宋体" w:hAnsi="宋体" w:cs="宋体"/>
          <w:color w:val="000000"/>
          <w:sz w:val="20"/>
        </w:rPr>
        <w:t>=</w:t>
      </w:r>
    </w:p>
    <w:p w14:paraId="08C8AA1B" w14:textId="77777777" w:rsidR="003A70CC" w:rsidRDefault="00FB74A8">
      <w:pPr>
        <w:spacing w:before="80" w:line="200" w:lineRule="exact"/>
        <w:ind w:left="980" w:right="6100"/>
        <w:jc w:val="left"/>
      </w:pPr>
      <w:r>
        <w:rPr>
          <w:rFonts w:ascii="Times New Roman" w:eastAsia="宋体" w:hAnsi="宋体" w:cs="宋体"/>
          <w:color w:val="000000"/>
          <w:w w:val="102"/>
          <w:sz w:val="20"/>
        </w:rPr>
        <w:t>主题持续时间</w:t>
      </w:r>
      <w:r>
        <w:rPr>
          <w:rFonts w:ascii="Times New Roman" w:eastAsia="宋体" w:hAnsi="宋体" w:cs="宋体"/>
          <w:color w:val="000000"/>
          <w:w w:val="102"/>
          <w:sz w:val="20"/>
        </w:rPr>
        <w:t>(</w:t>
      </w:r>
      <w:r>
        <w:rPr>
          <w:rFonts w:ascii="Times New Roman" w:eastAsia="宋体" w:hAnsi="宋体" w:cs="宋体"/>
          <w:color w:val="000000"/>
          <w:w w:val="102"/>
          <w:sz w:val="20"/>
        </w:rPr>
        <w:t>如果有的话</w:t>
      </w:r>
      <w:r>
        <w:rPr>
          <w:rFonts w:ascii="Times New Roman" w:eastAsia="宋体" w:hAnsi="宋体" w:cs="宋体"/>
          <w:color w:val="000000"/>
          <w:w w:val="102"/>
          <w:sz w:val="20"/>
        </w:rPr>
        <w:t>)</w:t>
      </w:r>
    </w:p>
    <w:p w14:paraId="153281D0" w14:textId="77777777" w:rsidR="003A70CC" w:rsidRDefault="00FB74A8">
      <w:pPr>
        <w:spacing w:before="60" w:line="200" w:lineRule="exact"/>
        <w:ind w:left="980" w:right="63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5"/>
          <w:sz w:val="20"/>
        </w:rPr>
        <w:t>否则</w:t>
      </w:r>
      <w:r>
        <w:rPr>
          <w:rFonts w:ascii="Times New Roman" w:eastAsia="宋体" w:hAnsi="宋体" w:cs="宋体"/>
          <w:color w:val="000000"/>
          <w:w w:val="105"/>
          <w:sz w:val="20"/>
        </w:rPr>
        <w:t>,30</w:t>
      </w:r>
      <w:r>
        <w:rPr>
          <w:rFonts w:ascii="Times New Roman" w:eastAsia="宋体" w:hAnsi="宋体" w:cs="宋体"/>
          <w:color w:val="000000"/>
          <w:w w:val="105"/>
          <w:sz w:val="20"/>
        </w:rPr>
        <w:t>分钟</w:t>
      </w:r>
    </w:p>
    <w:p w14:paraId="4DAABE49" w14:textId="77777777" w:rsidR="003A70CC" w:rsidRDefault="00FB74A8">
      <w:pPr>
        <w:pBdr>
          <w:top w:val="single" w:sz="0" w:space="12" w:color="FFFFFF"/>
        </w:pBdr>
        <w:spacing w:line="210" w:lineRule="exact"/>
        <w:ind w:left="980" w:right="6760"/>
        <w:jc w:val="left"/>
      </w:pPr>
      <w:r>
        <w:rPr>
          <w:rFonts w:ascii="Times New Roman" w:eastAsia="宋体" w:hAnsi="宋体" w:cs="宋体"/>
          <w:color w:val="000000"/>
          <w:w w:val="98"/>
        </w:rPr>
        <w:t>对前景的任务</w:t>
      </w:r>
    </w:p>
    <w:p w14:paraId="2A52D96D" w14:textId="77777777" w:rsidR="003A70CC" w:rsidRDefault="00FB74A8">
      <w:pPr>
        <w:spacing w:before="80" w:line="200" w:lineRule="exact"/>
        <w:ind w:left="980" w:right="7740"/>
        <w:jc w:val="left"/>
      </w:pPr>
      <w:r>
        <w:rPr>
          <w:rFonts w:ascii="Times New Roman" w:eastAsia="宋体" w:hAnsi="宋体" w:cs="宋体"/>
          <w:color w:val="000000"/>
          <w:w w:val="98"/>
          <w:sz w:val="20"/>
        </w:rPr>
        <w:t>开始</w:t>
      </w:r>
      <w:r>
        <w:rPr>
          <w:rFonts w:ascii="Times New Roman" w:eastAsia="宋体" w:hAnsi="宋体" w:cs="宋体"/>
          <w:color w:val="000000"/>
          <w:w w:val="98"/>
          <w:sz w:val="20"/>
        </w:rPr>
        <w:t>=</w:t>
      </w:r>
    </w:p>
    <w:p w14:paraId="476BFB72" w14:textId="77777777" w:rsidR="003A70CC" w:rsidRDefault="00FB74A8">
      <w:pPr>
        <w:spacing w:before="60" w:line="327" w:lineRule="exact"/>
        <w:ind w:left="980" w:right="6000"/>
        <w:jc w:val="left"/>
      </w:pPr>
      <w:r>
        <w:rPr>
          <w:rFonts w:ascii="Times New Roman" w:eastAsia="宋体" w:hAnsi="宋体" w:cs="宋体"/>
          <w:color w:val="000000"/>
          <w:sz w:val="20"/>
        </w:rPr>
        <w:t>主题开始日期</w:t>
      </w:r>
      <w:r>
        <w:rPr>
          <w:rFonts w:ascii="Times New Roman" w:eastAsia="宋体" w:hAnsi="宋体" w:cs="宋体"/>
          <w:color w:val="000000"/>
          <w:sz w:val="20"/>
        </w:rPr>
        <w:t>(</w:t>
      </w:r>
      <w:r>
        <w:rPr>
          <w:rFonts w:ascii="Times New Roman" w:eastAsia="宋体" w:hAnsi="宋体" w:cs="宋体"/>
          <w:color w:val="000000"/>
          <w:sz w:val="20"/>
        </w:rPr>
        <w:t>如果存在</w:t>
      </w:r>
      <w:r>
        <w:rPr>
          <w:rFonts w:ascii="Times New Roman" w:eastAsia="宋体" w:hAnsi="宋体" w:cs="宋体"/>
          <w:color w:val="000000"/>
          <w:sz w:val="20"/>
        </w:rPr>
        <w:t>)</w:t>
      </w:r>
      <w:r>
        <w:rPr>
          <w:rFonts w:ascii="Times New Roman" w:eastAsia="宋体" w:hAnsi="宋体" w:cs="宋体"/>
          <w:color w:val="000000"/>
          <w:sz w:val="20"/>
        </w:rPr>
        <w:t>否则，没有开始日期到期</w:t>
      </w:r>
      <w:r>
        <w:rPr>
          <w:rFonts w:ascii="Times New Roman" w:eastAsia="宋体" w:hAnsi="宋体" w:cs="宋体"/>
          <w:color w:val="000000"/>
          <w:sz w:val="20"/>
        </w:rPr>
        <w:t>=</w:t>
      </w:r>
    </w:p>
    <w:p w14:paraId="149A1DE2" w14:textId="77777777" w:rsidR="003A70CC" w:rsidRDefault="00FB74A8">
      <w:pPr>
        <w:spacing w:before="60" w:line="327" w:lineRule="exact"/>
        <w:ind w:left="980" w:right="502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主题截止日期</w:t>
      </w:r>
      <w:r>
        <w:rPr>
          <w:rFonts w:ascii="Times New Roman" w:eastAsia="宋体" w:hAnsi="宋体" w:cs="宋体"/>
          <w:color w:val="000000"/>
          <w:w w:val="102"/>
          <w:sz w:val="20"/>
        </w:rPr>
        <w:t>(</w:t>
      </w:r>
      <w:r>
        <w:rPr>
          <w:rFonts w:ascii="Times New Roman" w:eastAsia="宋体" w:hAnsi="宋体" w:cs="宋体"/>
          <w:color w:val="000000"/>
          <w:w w:val="102"/>
          <w:sz w:val="20"/>
        </w:rPr>
        <w:t>如果有</w:t>
      </w:r>
      <w:r>
        <w:rPr>
          <w:rFonts w:ascii="Times New Roman" w:eastAsia="宋体" w:hAnsi="宋体" w:cs="宋体"/>
          <w:color w:val="000000"/>
          <w:w w:val="102"/>
          <w:sz w:val="20"/>
        </w:rPr>
        <w:t>)</w:t>
      </w:r>
      <w:r>
        <w:rPr>
          <w:rFonts w:ascii="Times New Roman" w:eastAsia="宋体" w:hAnsi="宋体" w:cs="宋体"/>
          <w:color w:val="000000"/>
          <w:w w:val="102"/>
          <w:sz w:val="20"/>
        </w:rPr>
        <w:t>否则，主题开始日期</w:t>
      </w:r>
      <w:r>
        <w:rPr>
          <w:rFonts w:ascii="Times New Roman" w:eastAsia="宋体" w:hAnsi="宋体" w:cs="宋体"/>
          <w:color w:val="000000"/>
          <w:w w:val="102"/>
          <w:sz w:val="20"/>
        </w:rPr>
        <w:t>(</w:t>
      </w:r>
      <w:r>
        <w:rPr>
          <w:rFonts w:ascii="Times New Roman" w:eastAsia="宋体" w:hAnsi="宋体" w:cs="宋体"/>
          <w:color w:val="000000"/>
          <w:w w:val="102"/>
          <w:sz w:val="20"/>
        </w:rPr>
        <w:t>如果有</w:t>
      </w:r>
      <w:r>
        <w:rPr>
          <w:rFonts w:ascii="Times New Roman" w:eastAsia="宋体" w:hAnsi="宋体" w:cs="宋体"/>
          <w:color w:val="000000"/>
          <w:w w:val="102"/>
          <w:sz w:val="20"/>
        </w:rPr>
        <w:t>)</w:t>
      </w:r>
      <w:r>
        <w:rPr>
          <w:rFonts w:ascii="Times New Roman" w:eastAsia="宋体" w:hAnsi="宋体" w:cs="宋体"/>
          <w:color w:val="000000"/>
          <w:w w:val="102"/>
          <w:sz w:val="20"/>
        </w:rPr>
        <w:t>否则没有截止日期</w:t>
      </w:r>
    </w:p>
    <w:p w14:paraId="777915EE" w14:textId="77777777" w:rsidR="003A70CC" w:rsidRDefault="00FB74A8">
      <w:pPr>
        <w:pBdr>
          <w:top w:val="single" w:sz="0" w:space="3" w:color="FFFFFF"/>
        </w:pBdr>
        <w:spacing w:line="200" w:lineRule="exact"/>
        <w:ind w:left="20" w:right="32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这些主题成为与相应的</w:t>
      </w:r>
      <w:r>
        <w:rPr>
          <w:rFonts w:ascii="Times New Roman" w:eastAsia="宋体" w:hAnsi="宋体" w:cs="宋体"/>
          <w:color w:val="000000"/>
          <w:w w:val="103"/>
          <w:sz w:val="20"/>
        </w:rPr>
        <w:t>Outlook</w:t>
      </w:r>
      <w:r>
        <w:rPr>
          <w:rFonts w:ascii="Times New Roman" w:eastAsia="宋体" w:hAnsi="宋体" w:cs="宋体"/>
          <w:color w:val="000000"/>
          <w:w w:val="103"/>
          <w:sz w:val="20"/>
        </w:rPr>
        <w:t>项目同步的链接</w:t>
      </w:r>
      <w:r>
        <w:rPr>
          <w:rFonts w:ascii="Times New Roman" w:eastAsia="宋体" w:hAnsi="宋体" w:cs="宋体"/>
          <w:color w:val="000000"/>
          <w:w w:val="103"/>
          <w:sz w:val="20"/>
        </w:rPr>
        <w:t>Outlook</w:t>
      </w:r>
      <w:r>
        <w:rPr>
          <w:rFonts w:ascii="Times New Roman" w:eastAsia="宋体" w:hAnsi="宋体" w:cs="宋体"/>
          <w:color w:val="000000"/>
          <w:w w:val="103"/>
          <w:sz w:val="20"/>
        </w:rPr>
        <w:t>项目主题。</w:t>
      </w:r>
    </w:p>
    <w:p w14:paraId="7B4B3974" w14:textId="77777777" w:rsidR="003A70CC" w:rsidRDefault="00FB74A8">
      <w:pPr>
        <w:pBdr>
          <w:top w:val="single" w:sz="0" w:space="11" w:color="FFFFFF"/>
        </w:pBdr>
        <w:spacing w:line="210" w:lineRule="exact"/>
        <w:ind w:left="20" w:right="582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7"/>
        </w:rPr>
        <w:t>将</w:t>
      </w:r>
      <w:r>
        <w:rPr>
          <w:rFonts w:ascii="Times New Roman" w:eastAsia="宋体" w:hAnsi="宋体" w:cs="宋体"/>
          <w:color w:val="3E4D53"/>
          <w:w w:val="97"/>
        </w:rPr>
        <w:t>Outlook</w:t>
      </w:r>
      <w:r>
        <w:rPr>
          <w:rFonts w:ascii="Times New Roman" w:eastAsia="宋体" w:hAnsi="宋体" w:cs="宋体"/>
          <w:color w:val="3E4D53"/>
          <w:w w:val="97"/>
        </w:rPr>
        <w:t>项目或文件夹发送到地图上</w:t>
      </w:r>
    </w:p>
    <w:p w14:paraId="0FE809DC" w14:textId="77777777" w:rsidR="003A70CC" w:rsidRDefault="00FB74A8">
      <w:pPr>
        <w:pBdr>
          <w:top w:val="single" w:sz="0" w:space="8" w:color="FFFFFF"/>
        </w:pBdr>
        <w:spacing w:line="310" w:lineRule="exact"/>
        <w:ind w:left="20" w:right="160"/>
        <w:jc w:val="left"/>
      </w:pPr>
      <w:r>
        <w:rPr>
          <w:rFonts w:ascii="Times New Roman" w:eastAsia="宋体" w:hAnsi="宋体" w:cs="宋体"/>
          <w:color w:val="000000"/>
          <w:w w:val="103"/>
          <w:sz w:val="20"/>
        </w:rPr>
        <w:t>当您将项目从</w:t>
      </w:r>
      <w:r>
        <w:rPr>
          <w:rFonts w:ascii="Times New Roman" w:eastAsia="宋体" w:hAnsi="宋体" w:cs="宋体"/>
          <w:color w:val="000000"/>
          <w:w w:val="103"/>
          <w:sz w:val="20"/>
        </w:rPr>
        <w:t>Outlook</w:t>
      </w:r>
      <w:r>
        <w:rPr>
          <w:rFonts w:ascii="Times New Roman" w:eastAsia="宋体" w:hAnsi="宋体" w:cs="宋体"/>
          <w:color w:val="000000"/>
          <w:w w:val="103"/>
          <w:sz w:val="20"/>
        </w:rPr>
        <w:t>发送到地图时，新的</w:t>
      </w:r>
      <w:r>
        <w:rPr>
          <w:rFonts w:ascii="Times New Roman" w:eastAsia="宋体" w:hAnsi="宋体" w:cs="宋体"/>
          <w:color w:val="000000"/>
          <w:w w:val="103"/>
          <w:sz w:val="20"/>
        </w:rPr>
        <w:t>Outlook</w:t>
      </w:r>
      <w:r>
        <w:rPr>
          <w:rFonts w:ascii="Times New Roman" w:eastAsia="宋体" w:hAnsi="宋体" w:cs="宋体"/>
          <w:color w:val="000000"/>
          <w:w w:val="103"/>
          <w:sz w:val="20"/>
        </w:rPr>
        <w:t>主题将在地图上创建。这些主题链接到相应的</w:t>
      </w:r>
      <w:r>
        <w:rPr>
          <w:rFonts w:ascii="Times New Roman" w:eastAsia="宋体" w:hAnsi="宋体" w:cs="宋体"/>
          <w:color w:val="000000"/>
          <w:w w:val="103"/>
          <w:sz w:val="20"/>
        </w:rPr>
        <w:t>Outlook</w:t>
      </w:r>
      <w:r>
        <w:rPr>
          <w:rFonts w:ascii="Times New Roman" w:eastAsia="宋体" w:hAnsi="宋体" w:cs="宋体"/>
          <w:color w:val="000000"/>
          <w:w w:val="103"/>
          <w:sz w:val="20"/>
        </w:rPr>
        <w:t>项目。</w:t>
      </w:r>
    </w:p>
    <w:p w14:paraId="53CEF3FE" w14:textId="77777777" w:rsidR="003A70CC" w:rsidRDefault="00FB74A8">
      <w:pPr>
        <w:spacing w:before="80" w:line="310" w:lineRule="exact"/>
        <w:ind w:left="600" w:right="300" w:hanging="340"/>
        <w:jc w:val="left"/>
      </w:pPr>
      <w:r>
        <w:rPr>
          <w:rFonts w:ascii="Times New Roman" w:eastAsia="宋体" w:hAnsi="宋体" w:cs="宋体"/>
          <w:color w:val="000000"/>
          <w:w w:val="101"/>
          <w:sz w:val="20"/>
        </w:rPr>
        <w:t>1.</w:t>
      </w:r>
      <w:r>
        <w:rPr>
          <w:rFonts w:ascii="Times New Roman" w:eastAsia="宋体" w:hAnsi="宋体" w:cs="宋体"/>
          <w:color w:val="000000"/>
          <w:w w:val="101"/>
          <w:sz w:val="20"/>
        </w:rPr>
        <w:t>在</w:t>
      </w:r>
      <w:r>
        <w:rPr>
          <w:rFonts w:ascii="Times New Roman" w:eastAsia="宋体" w:hAnsi="宋体" w:cs="宋体"/>
          <w:color w:val="000000"/>
          <w:w w:val="101"/>
          <w:sz w:val="20"/>
        </w:rPr>
        <w:t>MindManager</w:t>
      </w:r>
      <w:r>
        <w:rPr>
          <w:rFonts w:ascii="Times New Roman" w:eastAsia="宋体" w:hAnsi="宋体" w:cs="宋体"/>
          <w:color w:val="000000"/>
          <w:w w:val="101"/>
          <w:sz w:val="20"/>
        </w:rPr>
        <w:t>中打开目标地图，如果是新地图，保存它。如果希望新的</w:t>
      </w:r>
      <w:r>
        <w:rPr>
          <w:rFonts w:ascii="Times New Roman" w:eastAsia="宋体" w:hAnsi="宋体" w:cs="宋体"/>
          <w:color w:val="000000"/>
          <w:w w:val="101"/>
          <w:sz w:val="20"/>
        </w:rPr>
        <w:t>Outlook</w:t>
      </w:r>
      <w:r>
        <w:rPr>
          <w:rFonts w:ascii="Times New Roman" w:eastAsia="宋体" w:hAnsi="宋体" w:cs="宋体"/>
          <w:color w:val="000000"/>
          <w:w w:val="101"/>
          <w:sz w:val="20"/>
        </w:rPr>
        <w:t>项目主题成为其子主题，请选择一个主题。</w:t>
      </w:r>
    </w:p>
    <w:p w14:paraId="45734485" w14:textId="77777777" w:rsidR="003A70CC" w:rsidRDefault="00FB74A8">
      <w:pPr>
        <w:spacing w:before="80" w:line="200" w:lineRule="exact"/>
        <w:ind w:left="260" w:right="56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20"/>
        </w:rPr>
        <w:t>2.</w:t>
      </w:r>
      <w:r>
        <w:rPr>
          <w:rFonts w:ascii="Times New Roman" w:eastAsia="宋体" w:hAnsi="宋体" w:cs="宋体"/>
          <w:color w:val="000000"/>
          <w:sz w:val="20"/>
        </w:rPr>
        <w:t>在</w:t>
      </w:r>
      <w:r>
        <w:rPr>
          <w:rFonts w:ascii="Times New Roman" w:eastAsia="宋体" w:hAnsi="宋体" w:cs="宋体"/>
          <w:color w:val="000000"/>
          <w:sz w:val="20"/>
        </w:rPr>
        <w:t>Outlook</w:t>
      </w:r>
      <w:r>
        <w:rPr>
          <w:rFonts w:ascii="Times New Roman" w:eastAsia="宋体" w:hAnsi="宋体" w:cs="宋体"/>
          <w:color w:val="000000"/>
          <w:sz w:val="20"/>
        </w:rPr>
        <w:t>中做以下之一</w:t>
      </w:r>
      <w:r>
        <w:rPr>
          <w:rFonts w:ascii="Times New Roman" w:eastAsia="宋体" w:hAnsi="宋体" w:cs="宋体"/>
          <w:color w:val="000000"/>
          <w:sz w:val="20"/>
        </w:rPr>
        <w:t>:</w:t>
      </w:r>
    </w:p>
    <w:p w14:paraId="721875B5" w14:textId="77777777" w:rsidR="003A70CC" w:rsidRDefault="00FB74A8">
      <w:pPr>
        <w:pBdr>
          <w:top w:val="single" w:sz="0" w:space="31" w:color="FFFFFF"/>
        </w:pBdr>
        <w:spacing w:before="460" w:line="200" w:lineRule="exact"/>
        <w:ind w:left="20" w:right="89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339</w:t>
      </w:r>
    </w:p>
    <w:p w14:paraId="2F68A754" w14:textId="77777777" w:rsidR="003A70CC" w:rsidRDefault="00FB74A8">
      <w:pPr>
        <w:pageBreakBefore/>
        <w:spacing w:line="200" w:lineRule="exact"/>
        <w:ind w:left="496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合并数据、</w:t>
      </w:r>
      <w:r>
        <w:rPr>
          <w:rFonts w:ascii="Times New Roman" w:eastAsia="宋体" w:hAnsi="宋体" w:cs="宋体"/>
          <w:color w:val="000000"/>
          <w:w w:val="104"/>
          <w:sz w:val="20"/>
        </w:rPr>
        <w:t>Microsoft Office</w:t>
      </w:r>
      <w:r>
        <w:rPr>
          <w:rFonts w:ascii="Times New Roman" w:eastAsia="宋体" w:hAnsi="宋体" w:cs="宋体"/>
          <w:color w:val="000000"/>
          <w:w w:val="104"/>
          <w:sz w:val="20"/>
        </w:rPr>
        <w:t>或</w:t>
      </w:r>
      <w:r>
        <w:rPr>
          <w:rFonts w:ascii="Times New Roman" w:eastAsia="宋体" w:hAnsi="宋体" w:cs="宋体"/>
          <w:color w:val="000000"/>
          <w:w w:val="104"/>
          <w:sz w:val="20"/>
        </w:rPr>
        <w:t>SharePoint</w:t>
      </w:r>
    </w:p>
    <w:p w14:paraId="5CE7FDAE" w14:textId="77777777" w:rsidR="003A70CC" w:rsidRDefault="00664571">
      <w:pPr>
        <w:pBdr>
          <w:top w:val="single" w:sz="0" w:space="22" w:color="FFFFFF"/>
        </w:pBdr>
        <w:sectPr w:rsidR="003A70CC">
          <w:type w:val="continuous"/>
          <w:pgSz w:w="12240" w:h="17760"/>
          <w:pgMar w:top="740" w:right="1380" w:bottom="1440" w:left="1540" w:header="720" w:footer="720" w:gutter="0"/>
          <w:cols w:space="720"/>
        </w:sectPr>
      </w:pPr>
      <w:r>
        <w:pict w14:anchorId="41E6FC7E">
          <v:group id="_x0000_s3084" style="width:465pt;height:95pt;mso-position-horizontal-relative:char;mso-position-vertical-relative:line" coordsize="9300,1900">
            <v:shape id="_x0000_s3088" style="position:absolute;width:9300;height:1900;mso-width-relative:margin;mso-height-relative:margin" coordsize="9300,1900" o:spt="100" adj="0,,0" path="">
              <v:stroke joinstyle="round"/>
              <v:imagedata r:id="rId899"/>
              <v:formulas/>
              <v:path o:connecttype="segments"/>
              <o:lock v:ext="edit" aspectratio="t"/>
            </v:shape>
            <v:shape id="_x0000_s3087" style="position:absolute;left:5420;top:60;width:3440;height:1000;mso-width-relative:margin;mso-height-relative:margin" coordsize="9300,1900" o:spt="100" adj="0,,0" path="" stroked="f">
              <v:stroke joinstyle="round"/>
              <v:formulas/>
              <v:path o:connecttype="segments"/>
              <o:lock v:ext="edit" aspectratio="t"/>
              <v:textbox inset="0,0,0,0">
                <w:txbxContent>
                  <w:p w14:paraId="447BE380" w14:textId="77777777" w:rsidR="003A70CC" w:rsidRDefault="00FB74A8">
                    <w:pPr>
                      <w:spacing w:line="327" w:lineRule="exact"/>
                    </w:pPr>
                    <w:r>
                      <w:rPr>
                        <w:rFonts w:ascii="Times New Roman" w:eastAsia="宋体" w:hAnsi="宋体" w:cs="宋体"/>
                        <w:color w:val="000000"/>
                        <w:sz w:val="20"/>
                      </w:rPr>
                      <w:t>点击一个文件夹，然后点击色带或标准工具栏上的</w:t>
                    </w:r>
                    <w:r>
                      <w:rPr>
                        <w:rFonts w:ascii="Times New Roman" w:eastAsia="宋体" w:hAnsi="宋体" w:cs="宋体"/>
                        <w:color w:val="000000"/>
                        <w:sz w:val="20"/>
                      </w:rPr>
                      <w:t>MindManager</w:t>
                    </w:r>
                    <w:r>
                      <w:rPr>
                        <w:rFonts w:ascii="Times New Roman" w:eastAsia="宋体" w:hAnsi="宋体" w:cs="宋体"/>
                        <w:color w:val="000000"/>
                        <w:sz w:val="20"/>
                      </w:rPr>
                      <w:t>地图发送文件夹。</w:t>
                    </w:r>
                  </w:p>
                </w:txbxContent>
              </v:textbox>
            </v:shape>
            <v:shape id="_x0000_s3086" style="position:absolute;left:800;top:20;width:4300;height:1080;mso-width-relative:margin;mso-height-relative:margin" coordsize="9300,1900" o:spt="100" adj="0,,0" path="" stroked="f">
              <v:stroke joinstyle="round"/>
              <v:formulas/>
              <v:path o:connecttype="segments"/>
              <o:lock v:ext="edit" aspectratio="t"/>
              <v:textbox inset="0,0,0,0">
                <w:txbxContent>
                  <w:p w14:paraId="4DE33422" w14:textId="77777777" w:rsidR="003A70CC" w:rsidRDefault="00FB74A8">
                    <w:pPr>
                      <w:spacing w:line="200" w:lineRule="exact"/>
                      <w:ind w:right="1120"/>
                    </w:pPr>
                    <w:r>
                      <w:rPr>
                        <w:rFonts w:ascii="Times New Roman" w:eastAsia="宋体" w:hAnsi="宋体" w:cs="宋体"/>
                        <w:color w:val="000000"/>
                        <w:w w:val="102"/>
                        <w:sz w:val="20"/>
                      </w:rPr>
                      <w:t>选择一个或多个项目，然后单击</w:t>
                    </w:r>
                  </w:p>
                  <w:p w14:paraId="2053DBAA" w14:textId="77777777" w:rsidR="003A70CC" w:rsidRDefault="00FB74A8">
                    <w:pPr>
                      <w:spacing w:before="40" w:line="370" w:lineRule="exact"/>
                    </w:pPr>
                    <w:r>
                      <w:rPr>
                        <w:rFonts w:ascii="Times New Roman" w:eastAsia="宋体" w:hAnsi="宋体" w:cs="宋体"/>
                        <w:color w:val="000000"/>
                        <w:w w:val="127"/>
                        <w:sz w:val="20"/>
                      </w:rPr>
                      <w:t>发送给</w:t>
                    </w:r>
                    <w:r>
                      <w:rPr>
                        <w:rFonts w:ascii="Times New Roman" w:eastAsia="宋体" w:hAnsi="宋体" w:cs="宋体"/>
                        <w:color w:val="000000"/>
                        <w:w w:val="127"/>
                        <w:sz w:val="20"/>
                      </w:rPr>
                      <w:t>MindManager Mapon theOr ribbon</w:t>
                    </w:r>
                    <w:r>
                      <w:rPr>
                        <w:rFonts w:ascii="Times New Roman" w:eastAsia="宋体" w:hAnsi="宋体" w:cs="宋体"/>
                        <w:color w:val="000000"/>
                        <w:w w:val="127"/>
                        <w:sz w:val="20"/>
                      </w:rPr>
                      <w:t>。</w:t>
                    </w:r>
                  </w:p>
                </w:txbxContent>
              </v:textbox>
            </v:shape>
            <v:shape id="_x0000_s3085" style="position:absolute;left:20;top:1260;width:6960;height:620;mso-width-relative:margin;mso-height-relative:margin" coordsize="9300,1900" o:spt="100" adj="0,,0" path="" stroked="f">
              <v:stroke joinstyle="round"/>
              <v:formulas/>
              <v:path o:connecttype="segments"/>
              <o:lock v:ext="edit" aspectratio="t"/>
              <v:textbox inset="0,0,0,0">
                <w:txbxContent>
                  <w:p w14:paraId="526D185D" w14:textId="77777777" w:rsidR="003A70CC" w:rsidRDefault="00FB74A8">
                    <w:pPr>
                      <w:spacing w:line="149" w:lineRule="exact"/>
                      <w:ind w:left="300" w:right="5760"/>
                      <w:jc w:val="left"/>
                    </w:pPr>
                    <w:r>
                      <w:rPr>
                        <w:rFonts w:ascii="Times New Roman" w:eastAsia="宋体" w:hAnsi="宋体" w:cs="宋体"/>
                        <w:color w:val="E41B23"/>
                        <w:w w:val="99"/>
                        <w:sz w:val="18"/>
                      </w:rPr>
                      <w:t>阅读笔记</w:t>
                    </w:r>
                  </w:p>
                  <w:p w14:paraId="3E4C915C" w14:textId="77777777" w:rsidR="003A70CC" w:rsidRDefault="00FB74A8">
                    <w:pPr>
                      <w:spacing w:before="80" w:line="200" w:lineRule="exact"/>
                      <w:jc w:val="left"/>
                    </w:pPr>
                    <w:r>
                      <w:rPr>
                        <w:rFonts w:ascii="Times New Roman" w:eastAsia="宋体" w:hAnsi="宋体" w:cs="宋体"/>
                        <w:color w:val="000000"/>
                        <w:w w:val="103"/>
                        <w:sz w:val="20"/>
                      </w:rPr>
                      <w:t>如果在</w:t>
                    </w:r>
                    <w:r>
                      <w:rPr>
                        <w:rFonts w:ascii="Times New Roman" w:eastAsia="宋体" w:hAnsi="宋体" w:cs="宋体"/>
                        <w:color w:val="000000"/>
                        <w:w w:val="103"/>
                        <w:sz w:val="20"/>
                      </w:rPr>
                      <w:t>Outlook</w:t>
                    </w:r>
                    <w:r>
                      <w:rPr>
                        <w:rFonts w:ascii="Times New Roman" w:eastAsia="宋体" w:hAnsi="宋体" w:cs="宋体"/>
                        <w:color w:val="000000"/>
                        <w:w w:val="103"/>
                        <w:sz w:val="20"/>
                      </w:rPr>
                      <w:t>中没有看到这些按钮，请参见“疑难解答</w:t>
                    </w:r>
                    <w:r>
                      <w:rPr>
                        <w:rFonts w:ascii="Times New Roman" w:eastAsia="宋体" w:hAnsi="宋体" w:cs="宋体"/>
                        <w:color w:val="000000"/>
                        <w:w w:val="103"/>
                        <w:sz w:val="20"/>
                      </w:rPr>
                      <w:t>Office</w:t>
                    </w:r>
                    <w:r>
                      <w:rPr>
                        <w:rFonts w:ascii="Times New Roman" w:eastAsia="宋体" w:hAnsi="宋体" w:cs="宋体"/>
                        <w:color w:val="000000"/>
                        <w:w w:val="103"/>
                        <w:sz w:val="20"/>
                      </w:rPr>
                      <w:t>外接程序”。</w:t>
                    </w:r>
                  </w:p>
                </w:txbxContent>
              </v:textbox>
            </v:shape>
            <w10:anchorlock/>
          </v:group>
        </w:pict>
      </w:r>
    </w:p>
    <w:p w14:paraId="4AFBF6F1" w14:textId="77777777" w:rsidR="003A70CC" w:rsidRDefault="00FB74A8">
      <w:pPr>
        <w:pBdr>
          <w:top w:val="single" w:sz="0" w:space="1" w:color="FFFFFF"/>
        </w:pBdr>
        <w:spacing w:line="310" w:lineRule="exact"/>
        <w:ind w:left="20" w:right="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Outlook</w:t>
      </w:r>
      <w:r>
        <w:rPr>
          <w:rFonts w:ascii="Times New Roman" w:eastAsia="宋体" w:hAnsi="宋体" w:cs="宋体"/>
          <w:color w:val="000000"/>
          <w:w w:val="103"/>
          <w:sz w:val="20"/>
        </w:rPr>
        <w:t>项目作为</w:t>
      </w:r>
      <w:r>
        <w:rPr>
          <w:rFonts w:ascii="Times New Roman" w:eastAsia="宋体" w:hAnsi="宋体" w:cs="宋体"/>
          <w:color w:val="000000"/>
          <w:w w:val="103"/>
          <w:sz w:val="20"/>
        </w:rPr>
        <w:t>Outlook</w:t>
      </w:r>
      <w:r>
        <w:rPr>
          <w:rFonts w:ascii="Times New Roman" w:eastAsia="宋体" w:hAnsi="宋体" w:cs="宋体"/>
          <w:color w:val="000000"/>
          <w:w w:val="103"/>
          <w:sz w:val="20"/>
        </w:rPr>
        <w:t>主题添加</w:t>
      </w:r>
      <w:r>
        <w:rPr>
          <w:rFonts w:ascii="Times New Roman" w:eastAsia="宋体" w:hAnsi="宋体" w:cs="宋体"/>
          <w:color w:val="000000"/>
          <w:w w:val="103"/>
          <w:sz w:val="20"/>
        </w:rPr>
        <w:t>:</w:t>
      </w:r>
      <w:r>
        <w:rPr>
          <w:rFonts w:ascii="Times New Roman" w:eastAsia="宋体" w:hAnsi="宋体" w:cs="宋体"/>
          <w:color w:val="000000"/>
          <w:w w:val="103"/>
          <w:sz w:val="20"/>
        </w:rPr>
        <w:t>作为所选主题下面的子主题，如果没有选择，则作为主主题添加。</w:t>
      </w:r>
    </w:p>
    <w:p w14:paraId="3F3D699F" w14:textId="77777777" w:rsidR="003A70CC" w:rsidRDefault="00FB74A8">
      <w:pPr>
        <w:pBdr>
          <w:top w:val="single" w:sz="0" w:space="12" w:color="FFFFFF"/>
        </w:pBdr>
        <w:spacing w:line="210" w:lineRule="exact"/>
        <w:ind w:left="20" w:right="630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6"/>
        </w:rPr>
        <w:t>将</w:t>
      </w:r>
      <w:r>
        <w:rPr>
          <w:rFonts w:ascii="Times New Roman" w:eastAsia="宋体" w:hAnsi="宋体" w:cs="宋体"/>
          <w:color w:val="3E4D53"/>
          <w:w w:val="96"/>
        </w:rPr>
        <w:t>Outlook</w:t>
      </w:r>
      <w:r>
        <w:rPr>
          <w:rFonts w:ascii="Times New Roman" w:eastAsia="宋体" w:hAnsi="宋体" w:cs="宋体"/>
          <w:color w:val="3E4D53"/>
          <w:w w:val="96"/>
        </w:rPr>
        <w:t>项目拖到地图中</w:t>
      </w:r>
    </w:p>
    <w:p w14:paraId="3209CC15" w14:textId="77777777" w:rsidR="003A70CC" w:rsidRDefault="00FB74A8">
      <w:pPr>
        <w:pBdr>
          <w:top w:val="single" w:sz="0" w:space="8" w:color="FFFFFF"/>
        </w:pBdr>
        <w:spacing w:line="310" w:lineRule="exact"/>
        <w:ind w:left="20" w:right="200"/>
        <w:jc w:val="left"/>
      </w:pPr>
      <w:r>
        <w:rPr>
          <w:rFonts w:ascii="Times New Roman" w:eastAsia="宋体" w:hAnsi="宋体" w:cs="宋体"/>
          <w:color w:val="000000"/>
          <w:w w:val="102"/>
          <w:sz w:val="20"/>
        </w:rPr>
        <w:t>当您将项目从</w:t>
      </w:r>
      <w:r>
        <w:rPr>
          <w:rFonts w:ascii="Times New Roman" w:eastAsia="宋体" w:hAnsi="宋体" w:cs="宋体"/>
          <w:color w:val="000000"/>
          <w:w w:val="102"/>
          <w:sz w:val="20"/>
        </w:rPr>
        <w:t>Outlook</w:t>
      </w:r>
      <w:r>
        <w:rPr>
          <w:rFonts w:ascii="Times New Roman" w:eastAsia="宋体" w:hAnsi="宋体" w:cs="宋体"/>
          <w:color w:val="000000"/>
          <w:w w:val="102"/>
          <w:sz w:val="20"/>
        </w:rPr>
        <w:t>拖动到地图时，新的</w:t>
      </w:r>
      <w:r>
        <w:rPr>
          <w:rFonts w:ascii="Times New Roman" w:eastAsia="宋体" w:hAnsi="宋体" w:cs="宋体"/>
          <w:color w:val="000000"/>
          <w:w w:val="102"/>
          <w:sz w:val="20"/>
        </w:rPr>
        <w:t>Outlook</w:t>
      </w:r>
      <w:r>
        <w:rPr>
          <w:rFonts w:ascii="Times New Roman" w:eastAsia="宋体" w:hAnsi="宋体" w:cs="宋体"/>
          <w:color w:val="000000"/>
          <w:w w:val="102"/>
          <w:sz w:val="20"/>
        </w:rPr>
        <w:t>主题将在地图上创建。这些主题链接到相应的</w:t>
      </w:r>
      <w:r>
        <w:rPr>
          <w:rFonts w:ascii="Times New Roman" w:eastAsia="宋体" w:hAnsi="宋体" w:cs="宋体"/>
          <w:color w:val="000000"/>
          <w:w w:val="102"/>
          <w:sz w:val="20"/>
        </w:rPr>
        <w:t>Outlook</w:t>
      </w:r>
      <w:r>
        <w:rPr>
          <w:rFonts w:ascii="Times New Roman" w:eastAsia="宋体" w:hAnsi="宋体" w:cs="宋体"/>
          <w:color w:val="000000"/>
          <w:w w:val="102"/>
          <w:sz w:val="20"/>
        </w:rPr>
        <w:t>项目。</w:t>
      </w:r>
    </w:p>
    <w:p w14:paraId="3CE71ADE" w14:textId="77777777" w:rsidR="003A70CC" w:rsidRDefault="00FB74A8">
      <w:pPr>
        <w:spacing w:before="80" w:line="200" w:lineRule="exact"/>
        <w:ind w:left="260" w:right="2580"/>
        <w:jc w:val="left"/>
      </w:pPr>
      <w:r>
        <w:rPr>
          <w:rFonts w:ascii="Times New Roman" w:eastAsia="宋体" w:hAnsi="宋体" w:cs="宋体"/>
          <w:color w:val="000000"/>
          <w:w w:val="102"/>
          <w:sz w:val="20"/>
        </w:rPr>
        <w:t>1.</w:t>
      </w:r>
      <w:r>
        <w:rPr>
          <w:rFonts w:ascii="Times New Roman" w:eastAsia="宋体" w:hAnsi="宋体" w:cs="宋体"/>
          <w:color w:val="000000"/>
          <w:w w:val="102"/>
          <w:sz w:val="20"/>
        </w:rPr>
        <w:t>在</w:t>
      </w:r>
      <w:r>
        <w:rPr>
          <w:rFonts w:ascii="Times New Roman" w:eastAsia="宋体" w:hAnsi="宋体" w:cs="宋体"/>
          <w:color w:val="000000"/>
          <w:w w:val="102"/>
          <w:sz w:val="20"/>
        </w:rPr>
        <w:t>MindManager</w:t>
      </w:r>
      <w:r>
        <w:rPr>
          <w:rFonts w:ascii="Times New Roman" w:eastAsia="宋体" w:hAnsi="宋体" w:cs="宋体"/>
          <w:color w:val="000000"/>
          <w:w w:val="102"/>
          <w:sz w:val="20"/>
        </w:rPr>
        <w:t>中打开目标地图，如果是新地图，保存它。</w:t>
      </w:r>
    </w:p>
    <w:p w14:paraId="08FE9D4E" w14:textId="77777777" w:rsidR="003A70CC" w:rsidRDefault="00FB74A8">
      <w:pPr>
        <w:spacing w:before="60" w:line="310" w:lineRule="exact"/>
        <w:ind w:left="600" w:right="440" w:hanging="340"/>
        <w:jc w:val="left"/>
      </w:pPr>
      <w:r>
        <w:rPr>
          <w:rFonts w:ascii="Times New Roman" w:eastAsia="宋体" w:hAnsi="宋体" w:cs="宋体"/>
          <w:color w:val="000000"/>
          <w:w w:val="103"/>
          <w:sz w:val="20"/>
        </w:rPr>
        <w:t>2.</w:t>
      </w:r>
      <w:r>
        <w:rPr>
          <w:rFonts w:ascii="Times New Roman" w:eastAsia="宋体" w:hAnsi="宋体" w:cs="宋体"/>
          <w:color w:val="000000"/>
          <w:w w:val="103"/>
          <w:sz w:val="20"/>
        </w:rPr>
        <w:t>在</w:t>
      </w:r>
      <w:r>
        <w:rPr>
          <w:rFonts w:ascii="Times New Roman" w:eastAsia="宋体" w:hAnsi="宋体" w:cs="宋体"/>
          <w:color w:val="000000"/>
          <w:w w:val="103"/>
          <w:sz w:val="20"/>
        </w:rPr>
        <w:t>Outlook</w:t>
      </w:r>
      <w:r>
        <w:rPr>
          <w:rFonts w:ascii="Times New Roman" w:eastAsia="宋体" w:hAnsi="宋体" w:cs="宋体"/>
          <w:color w:val="000000"/>
          <w:w w:val="103"/>
          <w:sz w:val="20"/>
        </w:rPr>
        <w:t>中，选择一个或多个项目</w:t>
      </w:r>
      <w:r>
        <w:rPr>
          <w:rFonts w:ascii="Times New Roman" w:eastAsia="宋体" w:hAnsi="宋体" w:cs="宋体"/>
          <w:color w:val="000000"/>
          <w:w w:val="103"/>
          <w:sz w:val="20"/>
        </w:rPr>
        <w:t>(</w:t>
      </w:r>
      <w:r>
        <w:rPr>
          <w:rFonts w:ascii="Times New Roman" w:eastAsia="宋体" w:hAnsi="宋体" w:cs="宋体"/>
          <w:color w:val="000000"/>
          <w:w w:val="103"/>
          <w:sz w:val="20"/>
        </w:rPr>
        <w:t>消息、注释、任务、约会或联系人</w:t>
      </w:r>
      <w:r>
        <w:rPr>
          <w:rFonts w:ascii="Times New Roman" w:eastAsia="宋体" w:hAnsi="宋体" w:cs="宋体"/>
          <w:color w:val="000000"/>
          <w:w w:val="103"/>
          <w:sz w:val="20"/>
        </w:rPr>
        <w:t>)</w:t>
      </w:r>
      <w:r>
        <w:rPr>
          <w:rFonts w:ascii="Times New Roman" w:eastAsia="宋体" w:hAnsi="宋体" w:cs="宋体"/>
          <w:color w:val="000000"/>
          <w:w w:val="103"/>
          <w:sz w:val="20"/>
        </w:rPr>
        <w:t>，并将它们拖到地图视图或大纲视图中的地图中。</w:t>
      </w:r>
    </w:p>
    <w:p w14:paraId="2AE566F8" w14:textId="77777777" w:rsidR="003A70CC" w:rsidRDefault="00FB74A8">
      <w:pPr>
        <w:spacing w:before="80" w:line="200" w:lineRule="exact"/>
        <w:ind w:left="1020" w:right="1020"/>
        <w:jc w:val="left"/>
      </w:pPr>
      <w:r>
        <w:rPr>
          <w:rFonts w:ascii="Times New Roman" w:eastAsia="宋体" w:hAnsi="宋体" w:cs="宋体"/>
          <w:color w:val="000000"/>
          <w:w w:val="102"/>
          <w:sz w:val="20"/>
        </w:rPr>
        <w:t>•如果您将项目拖到一个主题上，新的</w:t>
      </w:r>
      <w:r>
        <w:rPr>
          <w:rFonts w:ascii="Times New Roman" w:eastAsia="宋体" w:hAnsi="宋体" w:cs="宋体"/>
          <w:color w:val="000000"/>
          <w:w w:val="102"/>
          <w:sz w:val="20"/>
        </w:rPr>
        <w:t>Outlook</w:t>
      </w:r>
      <w:r>
        <w:rPr>
          <w:rFonts w:ascii="Times New Roman" w:eastAsia="宋体" w:hAnsi="宋体" w:cs="宋体"/>
          <w:color w:val="000000"/>
          <w:w w:val="102"/>
          <w:sz w:val="20"/>
        </w:rPr>
        <w:t>主题将成为子主题。</w:t>
      </w:r>
    </w:p>
    <w:p w14:paraId="3DAC0352" w14:textId="77777777" w:rsidR="003A70CC" w:rsidRDefault="00FB74A8">
      <w:pPr>
        <w:spacing w:before="60" w:line="320" w:lineRule="exact"/>
        <w:ind w:left="1380" w:right="240" w:hanging="3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•如果你将物品拖放到地图背景上，新的</w:t>
      </w:r>
      <w:r>
        <w:rPr>
          <w:rFonts w:ascii="Times New Roman" w:eastAsia="宋体" w:hAnsi="宋体" w:cs="宋体"/>
          <w:color w:val="000000"/>
          <w:w w:val="102"/>
          <w:sz w:val="20"/>
        </w:rPr>
        <w:t>Outlook</w:t>
      </w:r>
      <w:r>
        <w:rPr>
          <w:rFonts w:ascii="Times New Roman" w:eastAsia="宋体" w:hAnsi="宋体" w:cs="宋体"/>
          <w:color w:val="000000"/>
          <w:w w:val="102"/>
          <w:sz w:val="20"/>
        </w:rPr>
        <w:t>主题将成为主要主题。</w:t>
      </w:r>
    </w:p>
    <w:p w14:paraId="0B0848B8" w14:textId="77777777" w:rsidR="003A70CC" w:rsidRDefault="00FB74A8">
      <w:pPr>
        <w:pBdr>
          <w:top w:val="single" w:sz="0" w:space="11" w:color="FFFFFF"/>
        </w:pBdr>
        <w:spacing w:line="210" w:lineRule="exact"/>
        <w:ind w:left="20" w:right="492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6"/>
        </w:rPr>
        <w:t>编辑</w:t>
      </w:r>
      <w:r>
        <w:rPr>
          <w:rFonts w:ascii="Times New Roman" w:eastAsia="宋体" w:hAnsi="宋体" w:cs="宋体"/>
          <w:color w:val="3E4D53"/>
          <w:w w:val="96"/>
        </w:rPr>
        <w:t>Outlook</w:t>
      </w:r>
      <w:r>
        <w:rPr>
          <w:rFonts w:ascii="Times New Roman" w:eastAsia="宋体" w:hAnsi="宋体" w:cs="宋体"/>
          <w:color w:val="3E4D53"/>
          <w:w w:val="96"/>
        </w:rPr>
        <w:t>查询和链接</w:t>
      </w:r>
      <w:r>
        <w:rPr>
          <w:rFonts w:ascii="Times New Roman" w:eastAsia="宋体" w:hAnsi="宋体" w:cs="宋体"/>
          <w:color w:val="3E4D53"/>
          <w:w w:val="96"/>
        </w:rPr>
        <w:t>Outlook</w:t>
      </w:r>
      <w:r>
        <w:rPr>
          <w:rFonts w:ascii="Times New Roman" w:eastAsia="宋体" w:hAnsi="宋体" w:cs="宋体"/>
          <w:color w:val="3E4D53"/>
          <w:w w:val="96"/>
        </w:rPr>
        <w:t>项目主题</w:t>
      </w:r>
    </w:p>
    <w:p w14:paraId="57DA6BD9" w14:textId="77777777" w:rsidR="003A70CC" w:rsidRDefault="00FB74A8">
      <w:pPr>
        <w:pBdr>
          <w:top w:val="single" w:sz="0" w:space="12" w:color="FFFFFF"/>
        </w:pBdr>
        <w:spacing w:line="210" w:lineRule="exact"/>
        <w:ind w:left="20" w:right="71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6"/>
        </w:rPr>
        <w:t>在地图上编辑查询</w:t>
      </w:r>
    </w:p>
    <w:p w14:paraId="716835BA" w14:textId="77777777" w:rsidR="003A70CC" w:rsidRDefault="00FB74A8">
      <w:pPr>
        <w:pBdr>
          <w:top w:val="single" w:sz="0" w:space="3" w:color="FFFFFF"/>
        </w:pBdr>
        <w:spacing w:line="200" w:lineRule="exact"/>
        <w:ind w:left="20" w:right="41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向地图添加查询后，就可以对其进行编辑。</w:t>
      </w:r>
    </w:p>
    <w:p w14:paraId="45E20EDD" w14:textId="77777777" w:rsidR="003A70CC" w:rsidRDefault="00664571">
      <w:pPr>
        <w:pBdr>
          <w:top w:val="single" w:sz="0" w:space="1" w:color="FFFFFF"/>
        </w:pBdr>
        <w:sectPr w:rsidR="003A70CC">
          <w:type w:val="continuous"/>
          <w:pgSz w:w="12240" w:h="17760"/>
          <w:pgMar w:top="740" w:right="1380" w:bottom="1440" w:left="1540" w:header="720" w:footer="720" w:gutter="0"/>
          <w:cols w:space="720"/>
        </w:sectPr>
      </w:pPr>
      <w:r>
        <w:pict w14:anchorId="75EF028A">
          <v:group id="_x0000_s3081" style="width:465pt;height:51pt;mso-position-horizontal-relative:char;mso-position-vertical-relative:line" coordsize="9300,1020">
            <v:shape id="_x0000_s3083" style="position:absolute;width:9300;height:1020;mso-width-relative:margin;mso-height-relative:margin" coordsize="9300,1020" o:spt="100" adj="0,,0" path="">
              <v:stroke joinstyle="round"/>
              <v:imagedata r:id="rId900"/>
              <v:formulas/>
              <v:path o:connecttype="segments"/>
              <o:lock v:ext="edit" aspectratio="t"/>
            </v:shape>
            <v:shape id="_x0000_s3082" style="position:absolute;left:20;top:40;width:9080;height:980;mso-width-relative:margin;mso-height-relative:margin" coordsize="9300,1020" o:spt="100" adj="0,,0" path="" stroked="f">
              <v:stroke joinstyle="round"/>
              <v:formulas/>
              <v:path o:connecttype="segments"/>
              <o:lock v:ext="edit" aspectratio="t"/>
              <v:textbox inset="0,0,0,0">
                <w:txbxContent>
                  <w:p w14:paraId="07BC508B" w14:textId="77777777" w:rsidR="003A70CC" w:rsidRDefault="00FB74A8">
                    <w:pPr>
                      <w:spacing w:line="149" w:lineRule="exact"/>
                      <w:ind w:left="300" w:right="7880"/>
                    </w:pPr>
                    <w:r>
                      <w:rPr>
                        <w:rFonts w:ascii="Times New Roman" w:eastAsia="宋体" w:hAnsi="宋体" w:cs="宋体"/>
                        <w:color w:val="E41B23"/>
                        <w:w w:val="99"/>
                        <w:sz w:val="18"/>
                      </w:rPr>
                      <w:t>阅读笔记</w:t>
                    </w:r>
                  </w:p>
                  <w:p w14:paraId="5E6A8E4E" w14:textId="77777777" w:rsidR="003A70CC" w:rsidRDefault="00FB74A8">
                    <w:pPr>
                      <w:spacing w:before="80" w:line="320" w:lineRule="exact"/>
                      <w:ind w:left="240" w:hanging="240"/>
                    </w:pPr>
                    <w:r>
                      <w:rPr>
                        <w:rFonts w:ascii="Times New Roman" w:eastAsia="宋体" w:hAnsi="宋体" w:cs="宋体"/>
                        <w:color w:val="000000"/>
                        <w:w w:val="101"/>
                        <w:sz w:val="20"/>
                      </w:rPr>
                      <w:t>这只会更改映射查询，不会影响</w:t>
                    </w:r>
                    <w:r>
                      <w:rPr>
                        <w:rFonts w:ascii="Times New Roman" w:eastAsia="宋体" w:hAnsi="宋体" w:cs="宋体"/>
                        <w:color w:val="000000"/>
                        <w:w w:val="101"/>
                        <w:sz w:val="20"/>
                      </w:rPr>
                      <w:t>Outlook</w:t>
                    </w:r>
                    <w:r>
                      <w:rPr>
                        <w:rFonts w:ascii="Times New Roman" w:eastAsia="宋体" w:hAnsi="宋体" w:cs="宋体"/>
                        <w:color w:val="000000"/>
                        <w:w w:val="101"/>
                        <w:sz w:val="20"/>
                      </w:rPr>
                      <w:t>查询任务窗格中的原始查询。</w:t>
                    </w:r>
                    <w:r>
                      <w:rPr>
                        <w:rFonts w:ascii="Times New Roman" w:eastAsia="宋体" w:hAnsi="宋体" w:cs="宋体"/>
                        <w:color w:val="000000"/>
                        <w:w w:val="101"/>
                        <w:sz w:val="20"/>
                      </w:rPr>
                      <w:t>1.</w:t>
                    </w:r>
                    <w:r>
                      <w:rPr>
                        <w:rFonts w:ascii="Times New Roman" w:eastAsia="宋体" w:hAnsi="宋体" w:cs="宋体"/>
                        <w:color w:val="000000"/>
                        <w:w w:val="101"/>
                        <w:sz w:val="20"/>
                      </w:rPr>
                      <w:t>单击</w:t>
                    </w:r>
                    <w:r>
                      <w:rPr>
                        <w:rFonts w:ascii="Times New Roman" w:eastAsia="宋体" w:hAnsi="宋体" w:cs="宋体"/>
                        <w:color w:val="000000"/>
                        <w:w w:val="101"/>
                        <w:sz w:val="20"/>
                      </w:rPr>
                      <w:t>Outlook</w:t>
                    </w:r>
                    <w:r>
                      <w:rPr>
                        <w:rFonts w:ascii="Times New Roman" w:eastAsia="宋体" w:hAnsi="宋体" w:cs="宋体"/>
                        <w:color w:val="000000"/>
                        <w:w w:val="101"/>
                        <w:sz w:val="20"/>
                      </w:rPr>
                      <w:t>查询主题图标，然后单击</w:t>
                    </w:r>
                    <w:r>
                      <w:rPr>
                        <w:rFonts w:ascii="Times New Roman" w:eastAsia="宋体" w:hAnsi="宋体" w:cs="宋体"/>
                        <w:color w:val="000000"/>
                        <w:w w:val="101"/>
                        <w:sz w:val="20"/>
                      </w:rPr>
                      <w:t>Edit Query</w:t>
                    </w:r>
                    <w:r>
                      <w:rPr>
                        <w:rFonts w:ascii="Times New Roman" w:eastAsia="宋体" w:hAnsi="宋体" w:cs="宋体"/>
                        <w:color w:val="000000"/>
                        <w:w w:val="101"/>
                        <w:sz w:val="20"/>
                      </w:rPr>
                      <w:t>。</w:t>
                    </w:r>
                  </w:p>
                </w:txbxContent>
              </v:textbox>
            </v:shape>
            <w10:anchorlock/>
          </v:group>
        </w:pict>
      </w:r>
    </w:p>
    <w:p w14:paraId="0C611C84" w14:textId="77777777" w:rsidR="003A70CC" w:rsidRDefault="00FB74A8">
      <w:pPr>
        <w:pBdr>
          <w:top w:val="single" w:sz="0" w:space="2" w:color="FFFFFF"/>
        </w:pBdr>
        <w:spacing w:line="200" w:lineRule="exact"/>
        <w:ind w:left="260" w:right="5380"/>
        <w:jc w:val="left"/>
      </w:pPr>
      <w:r>
        <w:rPr>
          <w:rFonts w:ascii="Times New Roman" w:eastAsia="宋体" w:hAnsi="宋体" w:cs="宋体"/>
          <w:color w:val="000000"/>
          <w:w w:val="102"/>
          <w:sz w:val="20"/>
        </w:rPr>
        <w:t>2.</w:t>
      </w:r>
      <w:r>
        <w:rPr>
          <w:rFonts w:ascii="Times New Roman" w:eastAsia="宋体" w:hAnsi="宋体" w:cs="宋体"/>
          <w:color w:val="000000"/>
          <w:w w:val="102"/>
          <w:sz w:val="20"/>
        </w:rPr>
        <w:t>修改这些字段的信息。</w:t>
      </w:r>
    </w:p>
    <w:p w14:paraId="048F9A78" w14:textId="77777777" w:rsidR="003A70CC" w:rsidRDefault="00FB74A8">
      <w:pPr>
        <w:spacing w:before="80" w:line="200" w:lineRule="exact"/>
        <w:ind w:left="260" w:right="7840"/>
        <w:jc w:val="left"/>
      </w:pPr>
      <w:r>
        <w:rPr>
          <w:rFonts w:ascii="Times New Roman" w:eastAsia="宋体" w:hAnsi="宋体" w:cs="宋体"/>
          <w:color w:val="000000"/>
          <w:w w:val="101"/>
          <w:sz w:val="20"/>
        </w:rPr>
        <w:t>3.</w:t>
      </w:r>
      <w:r>
        <w:rPr>
          <w:rFonts w:ascii="Times New Roman" w:eastAsia="宋体" w:hAnsi="宋体" w:cs="宋体"/>
          <w:color w:val="000000"/>
          <w:w w:val="101"/>
          <w:sz w:val="20"/>
        </w:rPr>
        <w:t>单击</w:t>
      </w:r>
      <w:r>
        <w:rPr>
          <w:rFonts w:ascii="Times New Roman" w:eastAsia="宋体" w:hAnsi="宋体" w:cs="宋体"/>
          <w:color w:val="000000"/>
          <w:w w:val="101"/>
          <w:sz w:val="20"/>
        </w:rPr>
        <w:t>OK</w:t>
      </w:r>
      <w:r>
        <w:rPr>
          <w:rFonts w:ascii="Times New Roman" w:eastAsia="宋体" w:hAnsi="宋体" w:cs="宋体"/>
          <w:color w:val="000000"/>
          <w:w w:val="101"/>
          <w:sz w:val="20"/>
        </w:rPr>
        <w:t>。</w:t>
      </w:r>
    </w:p>
    <w:p w14:paraId="1425AF02" w14:textId="77777777" w:rsidR="003A70CC" w:rsidRDefault="00FB74A8">
      <w:pPr>
        <w:spacing w:before="60" w:line="320" w:lineRule="exact"/>
        <w:ind w:left="20" w:right="1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MindManager</w:t>
      </w:r>
      <w:r>
        <w:rPr>
          <w:rFonts w:ascii="Times New Roman" w:eastAsia="宋体" w:hAnsi="宋体" w:cs="宋体"/>
          <w:color w:val="000000"/>
          <w:w w:val="103"/>
          <w:sz w:val="20"/>
        </w:rPr>
        <w:t>自动运行修改后的查询，并将新的结果显示为链接的</w:t>
      </w:r>
      <w:r>
        <w:rPr>
          <w:rFonts w:ascii="Times New Roman" w:eastAsia="宋体" w:hAnsi="宋体" w:cs="宋体"/>
          <w:color w:val="000000"/>
          <w:w w:val="103"/>
          <w:sz w:val="20"/>
        </w:rPr>
        <w:t>Outlook</w:t>
      </w:r>
      <w:r>
        <w:rPr>
          <w:rFonts w:ascii="Times New Roman" w:eastAsia="宋体" w:hAnsi="宋体" w:cs="宋体"/>
          <w:color w:val="000000"/>
          <w:w w:val="103"/>
          <w:sz w:val="20"/>
        </w:rPr>
        <w:t>项目子主题。</w:t>
      </w:r>
    </w:p>
    <w:p w14:paraId="04B7A929" w14:textId="77777777" w:rsidR="003A70CC" w:rsidRDefault="00664571">
      <w:pPr>
        <w:sectPr w:rsidR="003A70CC">
          <w:type w:val="continuous"/>
          <w:pgSz w:w="12240" w:h="17760"/>
          <w:pgMar w:top="740" w:right="1380" w:bottom="1440" w:left="1540" w:header="720" w:footer="720" w:gutter="0"/>
          <w:cols w:space="720"/>
        </w:sectPr>
      </w:pPr>
      <w:r>
        <w:pict w14:anchorId="016C1BA5">
          <v:group id="_x0000_s3078" style="width:465pt;height:52pt;mso-position-horizontal-relative:char;mso-position-vertical-relative:line" coordsize="9300,1040">
            <v:shape id="_x0000_s3080" style="position:absolute;width:9300;height:1040;mso-width-relative:margin;mso-height-relative:margin" coordsize="9300,1040" o:spt="100" adj="0,,0" path="">
              <v:stroke joinstyle="round"/>
              <v:imagedata r:id="rId901"/>
              <v:formulas/>
              <v:path o:connecttype="segments"/>
              <o:lock v:ext="edit" aspectratio="t"/>
            </v:shape>
            <v:shape id="_x0000_s3079" style="position:absolute;left:20;top:40;width:8860;height:980;mso-width-relative:margin;mso-height-relative:margin" coordsize="9300,1040" o:spt="100" adj="0,,0" path="" stroked="f">
              <v:stroke joinstyle="round"/>
              <v:formulas/>
              <v:path o:connecttype="segments"/>
              <o:lock v:ext="edit" aspectratio="t"/>
              <v:textbox inset="0,0,0,0">
                <w:txbxContent>
                  <w:p w14:paraId="5804587B" w14:textId="77777777" w:rsidR="003A70CC" w:rsidRDefault="00FB74A8">
                    <w:pPr>
                      <w:spacing w:line="149" w:lineRule="exact"/>
                      <w:ind w:left="300" w:right="7720"/>
                    </w:pPr>
                    <w:r>
                      <w:rPr>
                        <w:rFonts w:ascii="Times New Roman" w:eastAsia="宋体" w:hAnsi="宋体" w:cs="宋体"/>
                        <w:color w:val="E41B23"/>
                        <w:w w:val="96"/>
                        <w:sz w:val="18"/>
                      </w:rPr>
                      <w:t>阅读提示</w:t>
                    </w:r>
                  </w:p>
                  <w:p w14:paraId="39C3514F" w14:textId="77777777" w:rsidR="003A70CC" w:rsidRDefault="00FB74A8">
                    <w:pPr>
                      <w:spacing w:before="80" w:line="320" w:lineRule="exact"/>
                    </w:pPr>
                    <w:r>
                      <w:rPr>
                        <w:rFonts w:ascii="Times New Roman" w:eastAsia="宋体" w:hAnsi="宋体" w:cs="宋体"/>
                        <w:color w:val="000000"/>
                        <w:w w:val="102"/>
                        <w:sz w:val="20"/>
                      </w:rPr>
                      <w:t>您可以向</w:t>
                    </w:r>
                    <w:r>
                      <w:rPr>
                        <w:rFonts w:ascii="Times New Roman" w:eastAsia="宋体" w:hAnsi="宋体" w:cs="宋体"/>
                        <w:color w:val="000000"/>
                        <w:w w:val="102"/>
                        <w:sz w:val="20"/>
                      </w:rPr>
                      <w:t>Outlook</w:t>
                    </w:r>
                    <w:r>
                      <w:rPr>
                        <w:rFonts w:ascii="Times New Roman" w:eastAsia="宋体" w:hAnsi="宋体" w:cs="宋体"/>
                        <w:color w:val="000000"/>
                        <w:w w:val="102"/>
                        <w:sz w:val="20"/>
                      </w:rPr>
                      <w:t>查询结果主题添加自己的子主题。这些将在同步时被保留，除非它们的父类不再包含在查询结果中。</w:t>
                    </w:r>
                  </w:p>
                </w:txbxContent>
              </v:textbox>
            </v:shape>
            <w10:anchorlock/>
          </v:group>
        </w:pict>
      </w:r>
    </w:p>
    <w:p w14:paraId="14E13DAC" w14:textId="77777777" w:rsidR="003A70CC" w:rsidRDefault="00FB74A8">
      <w:pPr>
        <w:pBdr>
          <w:top w:val="single" w:sz="0" w:space="10" w:color="FFFFFF"/>
        </w:pBdr>
        <w:spacing w:line="210" w:lineRule="exact"/>
        <w:ind w:left="20" w:right="76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6"/>
        </w:rPr>
        <w:t>编辑项目前景</w:t>
      </w:r>
    </w:p>
    <w:p w14:paraId="2007B6AB" w14:textId="77777777" w:rsidR="003A70CC" w:rsidRDefault="00FB74A8">
      <w:pPr>
        <w:pBdr>
          <w:top w:val="single" w:sz="0" w:space="3" w:color="FFFFFF"/>
        </w:pBdr>
        <w:spacing w:line="310" w:lineRule="exact"/>
        <w:ind w:left="20" w:right="280"/>
        <w:jc w:val="left"/>
      </w:pPr>
      <w:r>
        <w:rPr>
          <w:rFonts w:ascii="Times New Roman" w:eastAsia="宋体" w:hAnsi="宋体" w:cs="宋体"/>
          <w:color w:val="000000"/>
          <w:w w:val="101"/>
          <w:sz w:val="20"/>
        </w:rPr>
        <w:t>当您在</w:t>
      </w:r>
      <w:r>
        <w:rPr>
          <w:rFonts w:ascii="Times New Roman" w:eastAsia="宋体" w:hAnsi="宋体" w:cs="宋体"/>
          <w:color w:val="000000"/>
          <w:w w:val="101"/>
          <w:sz w:val="20"/>
        </w:rPr>
        <w:t>Outlook</w:t>
      </w:r>
      <w:r>
        <w:rPr>
          <w:rFonts w:ascii="Times New Roman" w:eastAsia="宋体" w:hAnsi="宋体" w:cs="宋体"/>
          <w:color w:val="000000"/>
          <w:w w:val="101"/>
          <w:sz w:val="20"/>
        </w:rPr>
        <w:t>中编辑一个链接到地图主题的项目时，您将在下次同步该项目或其父查询主题时看到地图上的变化。</w:t>
      </w:r>
    </w:p>
    <w:p w14:paraId="62F78706" w14:textId="77777777" w:rsidR="003A70CC" w:rsidRDefault="00FB74A8">
      <w:pPr>
        <w:spacing w:before="80" w:line="200" w:lineRule="exact"/>
        <w:ind w:left="20" w:right="19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20"/>
        </w:rPr>
        <w:t>你也可以编辑</w:t>
      </w:r>
      <w:r>
        <w:rPr>
          <w:rFonts w:ascii="Times New Roman" w:eastAsia="宋体" w:hAnsi="宋体" w:cs="宋体"/>
          <w:color w:val="000000"/>
          <w:sz w:val="20"/>
        </w:rPr>
        <w:t>Outlook</w:t>
      </w:r>
      <w:r>
        <w:rPr>
          <w:rFonts w:ascii="Times New Roman" w:eastAsia="宋体" w:hAnsi="宋体" w:cs="宋体"/>
          <w:color w:val="000000"/>
          <w:sz w:val="20"/>
        </w:rPr>
        <w:t>项目直接从地图上做以下之一</w:t>
      </w:r>
      <w:r>
        <w:rPr>
          <w:rFonts w:ascii="Times New Roman" w:eastAsia="宋体" w:hAnsi="宋体" w:cs="宋体"/>
          <w:color w:val="000000"/>
          <w:sz w:val="20"/>
        </w:rPr>
        <w:t>:</w:t>
      </w:r>
    </w:p>
    <w:p w14:paraId="4D03E744" w14:textId="77777777" w:rsidR="003A70CC" w:rsidRDefault="00FB74A8">
      <w:pPr>
        <w:pBdr>
          <w:top w:val="single" w:sz="0" w:space="31" w:color="FFFFFF"/>
        </w:pBdr>
        <w:spacing w:before="240" w:line="200" w:lineRule="exact"/>
        <w:ind w:left="892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340</w:t>
      </w:r>
    </w:p>
    <w:p w14:paraId="29CBFFBC" w14:textId="5995A7B1" w:rsidR="003A70CC" w:rsidRDefault="00C368D6">
      <w:pPr>
        <w:pageBreakBefore/>
        <w:spacing w:line="200" w:lineRule="exact"/>
        <w:ind w:left="100" w:right="700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121E9595" w14:textId="77777777" w:rsidR="003A70CC" w:rsidRDefault="00664571">
      <w:pPr>
        <w:pBdr>
          <w:top w:val="single" w:sz="0" w:space="22" w:color="FFFFFF"/>
        </w:pBdr>
        <w:sectPr w:rsidR="003A70CC">
          <w:type w:val="continuous"/>
          <w:pgSz w:w="12240" w:h="17760"/>
          <w:pgMar w:top="740" w:right="1380" w:bottom="1440" w:left="1460" w:header="720" w:footer="720" w:gutter="0"/>
          <w:cols w:space="720"/>
        </w:sectPr>
      </w:pPr>
      <w:r>
        <w:pict w14:anchorId="19B09B2B">
          <v:group id="_x0000_s2047" style="width:467pt;height:91pt;mso-position-horizontal-relative:char;mso-position-vertical-relative:line" coordsize="9340,1820">
            <v:shape id="_x0000_s3077" style="position:absolute;left:160;top:200;width:4520;height:1340;mso-width-relative:margin;mso-height-relative:margin" coordsize="9340,1820" o:spt="100" adj="0,,0" path="" stroked="f">
              <v:stroke joinstyle="round"/>
              <v:formulas/>
              <v:path o:connecttype="segments"/>
              <o:lock v:ext="edit" aspectratio="t"/>
              <v:textbox inset="0,0,0,0">
                <w:txbxContent>
                  <w:p w14:paraId="165BCB99" w14:textId="77777777" w:rsidR="003A70CC" w:rsidRDefault="00FB74A8">
                    <w:pPr>
                      <w:spacing w:line="330" w:lineRule="exact"/>
                      <w:jc w:val="left"/>
                    </w:pPr>
                    <w:r>
                      <w:rPr>
                        <w:rFonts w:ascii="Times New Roman" w:eastAsia="宋体" w:hAnsi="宋体" w:cs="宋体"/>
                        <w:color w:val="000000"/>
                        <w:w w:val="101"/>
                        <w:sz w:val="20"/>
                      </w:rPr>
                      <w:t>在链接的</w:t>
                    </w:r>
                    <w:r>
                      <w:rPr>
                        <w:rFonts w:ascii="Times New Roman" w:eastAsia="宋体" w:hAnsi="宋体" w:cs="宋体"/>
                        <w:color w:val="000000"/>
                        <w:w w:val="101"/>
                        <w:sz w:val="20"/>
                      </w:rPr>
                      <w:t>Outlook</w:t>
                    </w:r>
                    <w:r>
                      <w:rPr>
                        <w:rFonts w:ascii="Times New Roman" w:eastAsia="宋体" w:hAnsi="宋体" w:cs="宋体"/>
                        <w:color w:val="000000"/>
                        <w:w w:val="101"/>
                        <w:sz w:val="20"/>
                      </w:rPr>
                      <w:t>项目地图主题上编辑项目属性和属性。您的更改将在下次同步主题时发送到</w:t>
                    </w:r>
                    <w:r>
                      <w:rPr>
                        <w:rFonts w:ascii="Times New Roman" w:eastAsia="宋体" w:hAnsi="宋体" w:cs="宋体"/>
                        <w:color w:val="000000"/>
                        <w:w w:val="101"/>
                        <w:sz w:val="20"/>
                      </w:rPr>
                      <w:t>Outlook</w:t>
                    </w:r>
                    <w:r>
                      <w:rPr>
                        <w:rFonts w:ascii="Times New Roman" w:eastAsia="宋体" w:hAnsi="宋体" w:cs="宋体"/>
                        <w:color w:val="000000"/>
                        <w:w w:val="101"/>
                        <w:sz w:val="20"/>
                      </w:rPr>
                      <w:t>。一些信息在</w:t>
                    </w:r>
                    <w:r>
                      <w:rPr>
                        <w:rFonts w:ascii="Times New Roman" w:eastAsia="宋体" w:hAnsi="宋体" w:cs="宋体"/>
                        <w:color w:val="000000"/>
                        <w:w w:val="101"/>
                        <w:sz w:val="20"/>
                      </w:rPr>
                      <w:t>MindManager</w:t>
                    </w:r>
                    <w:r>
                      <w:rPr>
                        <w:rFonts w:ascii="Times New Roman" w:eastAsia="宋体" w:hAnsi="宋体" w:cs="宋体"/>
                        <w:color w:val="000000"/>
                        <w:w w:val="101"/>
                        <w:sz w:val="20"/>
                      </w:rPr>
                      <w:t>中是只读的。</w:t>
                    </w:r>
                  </w:p>
                </w:txbxContent>
              </v:textbox>
            </v:shape>
            <v:shape id="_x0000_s3076" style="position:absolute;left:5800;top:20;width:3300;height:1700;mso-width-relative:margin;mso-height-relative:margin" coordsize="9340,1820" o:spt="100" adj="0,,0" path="" stroked="f">
              <v:stroke joinstyle="round"/>
              <v:formulas/>
              <v:path o:connecttype="segments"/>
              <o:lock v:ext="edit" aspectratio="t"/>
              <v:textbox inset="0,0,0,0">
                <w:txbxContent>
                  <w:p w14:paraId="082E58C1" w14:textId="77777777" w:rsidR="003A70CC" w:rsidRDefault="00FB74A8">
                    <w:pPr>
                      <w:spacing w:line="336" w:lineRule="exact"/>
                      <w:jc w:val="left"/>
                    </w:pPr>
                    <w:r>
                      <w:rPr>
                        <w:rFonts w:ascii="Times New Roman" w:eastAsia="宋体" w:hAnsi="宋体" w:cs="宋体"/>
                        <w:color w:val="000000"/>
                        <w:sz w:val="20"/>
                      </w:rPr>
                      <w:t>从</w:t>
                    </w:r>
                    <w:r>
                      <w:rPr>
                        <w:rFonts w:ascii="Times New Roman" w:eastAsia="宋体" w:hAnsi="宋体" w:cs="宋体"/>
                        <w:color w:val="000000"/>
                        <w:sz w:val="20"/>
                      </w:rPr>
                      <w:t>MindManager</w:t>
                    </w:r>
                    <w:r>
                      <w:rPr>
                        <w:rFonts w:ascii="Times New Roman" w:eastAsia="宋体" w:hAnsi="宋体" w:cs="宋体"/>
                        <w:color w:val="000000"/>
                        <w:sz w:val="20"/>
                      </w:rPr>
                      <w:t>打开</w:t>
                    </w:r>
                    <w:r>
                      <w:rPr>
                        <w:rFonts w:ascii="Times New Roman" w:eastAsia="宋体" w:hAnsi="宋体" w:cs="宋体"/>
                        <w:color w:val="000000"/>
                        <w:sz w:val="20"/>
                      </w:rPr>
                      <w:t>Outlook</w:t>
                    </w:r>
                    <w:r>
                      <w:rPr>
                        <w:rFonts w:ascii="Times New Roman" w:eastAsia="宋体" w:hAnsi="宋体" w:cs="宋体"/>
                        <w:color w:val="000000"/>
                        <w:sz w:val="20"/>
                      </w:rPr>
                      <w:t>中的项目并编辑它。您的更改会立即记录在</w:t>
                    </w:r>
                    <w:r>
                      <w:rPr>
                        <w:rFonts w:ascii="Times New Roman" w:eastAsia="宋体" w:hAnsi="宋体" w:cs="宋体"/>
                        <w:color w:val="000000"/>
                        <w:sz w:val="20"/>
                      </w:rPr>
                      <w:t>Outlook</w:t>
                    </w:r>
                    <w:r>
                      <w:rPr>
                        <w:rFonts w:ascii="Times New Roman" w:eastAsia="宋体" w:hAnsi="宋体" w:cs="宋体"/>
                        <w:color w:val="000000"/>
                        <w:sz w:val="20"/>
                      </w:rPr>
                      <w:t>中，并在下次同步主题时显示在地图上。</w:t>
                    </w:r>
                  </w:p>
                </w:txbxContent>
              </v:textbox>
            </v:shape>
            <v:shape id="_x0000_s3075" style="position:absolute;left:5020;width:620;height:1820;mso-width-relative:margin;mso-height-relative:margin" coordsize="9340,1820" o:spt="100" adj="0,,0" path="">
              <v:stroke joinstyle="round"/>
              <v:imagedata r:id="rId902"/>
              <v:formulas/>
              <v:path o:connecttype="segments"/>
              <o:lock v:ext="edit" aspectratio="t"/>
            </v:shape>
            <v:line id="_x0000_s3074" style="position:absolute;mso-width-relative:margin;mso-height-relative:margin" from="5660,1700" to="9340,1700" strokeweight=".4pt">
              <o:lock v:ext="edit" aspectratio="t"/>
            </v:line>
            <v:line id="_x0000_s3073" style="position:absolute;mso-width-relative:margin;mso-height-relative:margin" from="0,1740" to="5000,1740" strokeweight=".4pt">
              <o:lock v:ext="edit" aspectratio="t"/>
            </v:line>
            <v:shape id="_x0000_s3072" style="position:absolute;left:5160;top:660;width:320;height:400;mso-width-relative:margin;mso-height-relative:margin" coordsize="21600,21600" o:spt="100" adj="0,,0" path="" stroked="f">
              <v:stroke joinstyle="round"/>
              <v:formulas/>
              <v:path o:connecttype="segments"/>
              <o:lock v:ext="edit" aspectratio="t"/>
              <v:textbox inset="0,0,0,0">
                <w:txbxContent>
                  <w:p w14:paraId="741757ED" w14:textId="77777777" w:rsidR="003A70CC" w:rsidRDefault="00FB74A8">
                    <w:pPr>
                      <w:spacing w:line="280" w:lineRule="exact"/>
                      <w:jc w:val="left"/>
                    </w:pPr>
                    <w:r>
                      <w:rPr>
                        <w:rFonts w:ascii="Times New Roman" w:eastAsia="宋体" w:hAnsi="宋体" w:cs="宋体"/>
                        <w:color w:val="000000"/>
                        <w:w w:val="101"/>
                        <w:sz w:val="28"/>
                      </w:rPr>
                      <w:t>或</w:t>
                    </w:r>
                  </w:p>
                </w:txbxContent>
              </v:textbox>
            </v:shape>
            <w10:anchorlock/>
          </v:group>
        </w:pict>
      </w:r>
    </w:p>
    <w:p w14:paraId="3A5D3724" w14:textId="77777777" w:rsidR="003A70CC" w:rsidRDefault="00FB74A8">
      <w:pPr>
        <w:pBdr>
          <w:top w:val="single" w:sz="0" w:space="16" w:color="FFFFFF"/>
        </w:pBdr>
        <w:spacing w:line="160" w:lineRule="exact"/>
        <w:ind w:left="100" w:right="472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2"/>
          <w:sz w:val="16"/>
        </w:rPr>
        <w:t>编辑</w:t>
      </w:r>
      <w:r>
        <w:rPr>
          <w:rFonts w:ascii="Times New Roman" w:eastAsia="宋体" w:hAnsi="宋体" w:cs="宋体"/>
          <w:color w:val="000000"/>
          <w:w w:val="102"/>
          <w:sz w:val="16"/>
        </w:rPr>
        <w:t>Outlook</w:t>
      </w:r>
      <w:r>
        <w:rPr>
          <w:rFonts w:ascii="Times New Roman" w:eastAsia="宋体" w:hAnsi="宋体" w:cs="宋体"/>
          <w:color w:val="000000"/>
          <w:w w:val="102"/>
          <w:sz w:val="16"/>
        </w:rPr>
        <w:t>项目主题上的项目属性和属性</w:t>
      </w:r>
    </w:p>
    <w:p w14:paraId="25193AE5" w14:textId="77777777" w:rsidR="003A70CC" w:rsidRDefault="00FB74A8">
      <w:pPr>
        <w:pBdr>
          <w:top w:val="single" w:sz="0" w:space="16" w:color="FFFFFF"/>
        </w:pBdr>
        <w:spacing w:line="327" w:lineRule="exact"/>
        <w:ind w:left="100" w:right="220"/>
        <w:jc w:val="left"/>
      </w:pPr>
      <w:r>
        <w:rPr>
          <w:rFonts w:ascii="Times New Roman" w:eastAsia="宋体" w:hAnsi="宋体" w:cs="宋体"/>
          <w:color w:val="000000"/>
          <w:w w:val="102"/>
          <w:sz w:val="20"/>
        </w:rPr>
        <w:t>您可以用编辑普通地图主题的方式编辑链接的</w:t>
      </w:r>
      <w:r>
        <w:rPr>
          <w:rFonts w:ascii="Times New Roman" w:eastAsia="宋体" w:hAnsi="宋体" w:cs="宋体"/>
          <w:color w:val="000000"/>
          <w:w w:val="102"/>
          <w:sz w:val="20"/>
        </w:rPr>
        <w:t>Outlook</w:t>
      </w:r>
      <w:r>
        <w:rPr>
          <w:rFonts w:ascii="Times New Roman" w:eastAsia="宋体" w:hAnsi="宋体" w:cs="宋体"/>
          <w:color w:val="000000"/>
          <w:w w:val="102"/>
          <w:sz w:val="20"/>
        </w:rPr>
        <w:t>项目主题。例如，您可以更改主题文本，或更改任务信息，然后同步主题以更改相应的</w:t>
      </w:r>
      <w:r>
        <w:rPr>
          <w:rFonts w:ascii="Times New Roman" w:eastAsia="宋体" w:hAnsi="宋体" w:cs="宋体"/>
          <w:color w:val="000000"/>
          <w:w w:val="102"/>
          <w:sz w:val="20"/>
        </w:rPr>
        <w:t>Outlook</w:t>
      </w:r>
      <w:r>
        <w:rPr>
          <w:rFonts w:ascii="Times New Roman" w:eastAsia="宋体" w:hAnsi="宋体" w:cs="宋体"/>
          <w:color w:val="000000"/>
          <w:w w:val="102"/>
          <w:sz w:val="20"/>
        </w:rPr>
        <w:t>项目的属性。</w:t>
      </w:r>
    </w:p>
    <w:p w14:paraId="53F51C5C" w14:textId="77777777" w:rsidR="003A70CC" w:rsidRDefault="00FB74A8">
      <w:pPr>
        <w:spacing w:before="80" w:line="200" w:lineRule="exact"/>
        <w:ind w:left="100" w:right="234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4"/>
          <w:sz w:val="20"/>
        </w:rPr>
        <w:t>一些项属性包括在主题属性中。显示或隐藏这些</w:t>
      </w:r>
      <w:r>
        <w:rPr>
          <w:rFonts w:ascii="Times New Roman" w:eastAsia="宋体" w:hAnsi="宋体" w:cs="宋体"/>
          <w:color w:val="000000"/>
          <w:w w:val="104"/>
          <w:sz w:val="20"/>
        </w:rPr>
        <w:t>:</w:t>
      </w:r>
    </w:p>
    <w:p w14:paraId="7D4DE5F6" w14:textId="77777777" w:rsidR="003A70CC" w:rsidRDefault="00664571">
      <w:pPr>
        <w:pBdr>
          <w:top w:val="single" w:sz="0" w:space="3" w:color="FFFFFF"/>
        </w:pBdr>
        <w:ind w:left="340"/>
        <w:sectPr w:rsidR="003A70CC">
          <w:type w:val="continuous"/>
          <w:pgSz w:w="12240" w:h="17760"/>
          <w:pgMar w:top="740" w:right="1380" w:bottom="1440" w:left="1460" w:header="720" w:footer="720" w:gutter="0"/>
          <w:cols w:space="720"/>
        </w:sectPr>
      </w:pPr>
      <w:r>
        <w:pict w14:anchorId="7AA8CFAE">
          <v:group id="_x0000_s2044" style="width:229pt;height:15pt;mso-position-horizontal-relative:char;mso-position-vertical-relative:line" coordsize="4580,300">
            <v:shape id="_x0000_s2046" style="position:absolute;width:4580;height:300;mso-width-relative:margin;mso-height-relative:margin" coordsize="4580,300" o:spt="100" adj="0,,0" path="" stroked="f">
              <v:stroke joinstyle="round"/>
              <v:formulas/>
              <v:path o:connecttype="segments"/>
              <o:lock v:ext="edit" aspectratio="t"/>
              <v:textbox inset="0,0,0,0">
                <w:txbxContent>
                  <w:p w14:paraId="7A295B5B" w14:textId="77777777" w:rsidR="003A70CC" w:rsidRDefault="00FB74A8">
                    <w:pPr>
                      <w:spacing w:line="200" w:lineRule="exact"/>
                      <w:jc w:val="left"/>
                    </w:pPr>
                    <w:r>
                      <w:rPr>
                        <w:rFonts w:ascii="Times New Roman" w:eastAsia="宋体" w:hAnsi="宋体" w:cs="宋体"/>
                        <w:color w:val="000000"/>
                        <w:sz w:val="20"/>
                      </w:rPr>
                      <w:t>•单击或链接</w:t>
                    </w:r>
                    <w:r>
                      <w:rPr>
                        <w:rFonts w:ascii="Times New Roman" w:eastAsia="宋体" w:hAnsi="宋体" w:cs="宋体"/>
                        <w:color w:val="000000"/>
                        <w:sz w:val="20"/>
                      </w:rPr>
                      <w:t>Outlook</w:t>
                    </w:r>
                    <w:r>
                      <w:rPr>
                        <w:rFonts w:ascii="Times New Roman" w:eastAsia="宋体" w:hAnsi="宋体" w:cs="宋体"/>
                        <w:color w:val="000000"/>
                        <w:sz w:val="20"/>
                      </w:rPr>
                      <w:t>项目主题。</w:t>
                    </w:r>
                  </w:p>
                </w:txbxContent>
              </v:textbox>
            </v:shape>
            <v:shape id="_x0000_s2045" style="position:absolute;left:880;width:760;height:160;mso-width-relative:margin;mso-height-relative:margin" coordsize="4580,300" o:spt="100" adj="0,,0" path="">
              <v:stroke joinstyle="round"/>
              <v:imagedata r:id="rId903"/>
              <v:formulas/>
              <v:path o:connecttype="segments"/>
              <o:lock v:ext="edit" aspectratio="t"/>
            </v:shape>
            <w10:anchorlock/>
          </v:group>
        </w:pict>
      </w:r>
    </w:p>
    <w:p w14:paraId="307C07D4" w14:textId="77777777" w:rsidR="003A70CC" w:rsidRDefault="00FB74A8">
      <w:pPr>
        <w:pBdr>
          <w:top w:val="single" w:sz="0" w:space="2" w:color="FFFFFF"/>
        </w:pBdr>
        <w:spacing w:line="200" w:lineRule="exact"/>
        <w:ind w:left="80" w:right="8080"/>
        <w:jc w:val="left"/>
      </w:pPr>
      <w:r>
        <w:rPr>
          <w:rFonts w:ascii="Times New Roman" w:eastAsia="宋体" w:hAnsi="宋体" w:cs="宋体"/>
          <w:color w:val="000000"/>
          <w:w w:val="104"/>
          <w:sz w:val="20"/>
        </w:rPr>
        <w:t>编辑这些</w:t>
      </w:r>
      <w:r>
        <w:rPr>
          <w:rFonts w:ascii="Times New Roman" w:eastAsia="宋体" w:hAnsi="宋体" w:cs="宋体"/>
          <w:color w:val="000000"/>
          <w:w w:val="104"/>
          <w:sz w:val="20"/>
        </w:rPr>
        <w:t>:</w:t>
      </w:r>
    </w:p>
    <w:p w14:paraId="2145146D" w14:textId="77777777" w:rsidR="003A70CC" w:rsidRDefault="00FB74A8">
      <w:pPr>
        <w:spacing w:before="80" w:line="200" w:lineRule="exact"/>
        <w:ind w:left="340" w:right="50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3"/>
          <w:sz w:val="20"/>
        </w:rPr>
        <w:t>•选择主题，然后双击一个属性值</w:t>
      </w:r>
      <w:r>
        <w:rPr>
          <w:rFonts w:ascii="Times New Roman" w:eastAsia="宋体" w:hAnsi="宋体" w:cs="宋体"/>
          <w:color w:val="000000"/>
          <w:w w:val="103"/>
          <w:sz w:val="20"/>
        </w:rPr>
        <w:t>(</w:t>
      </w:r>
      <w:r>
        <w:rPr>
          <w:rFonts w:ascii="Times New Roman" w:eastAsia="宋体" w:hAnsi="宋体" w:cs="宋体"/>
          <w:color w:val="000000"/>
          <w:w w:val="103"/>
          <w:sz w:val="20"/>
        </w:rPr>
        <w:t>右列</w:t>
      </w:r>
      <w:r>
        <w:rPr>
          <w:rFonts w:ascii="Times New Roman" w:eastAsia="宋体" w:hAnsi="宋体" w:cs="宋体"/>
          <w:color w:val="000000"/>
          <w:w w:val="103"/>
          <w:sz w:val="20"/>
        </w:rPr>
        <w:t>)</w:t>
      </w:r>
      <w:r>
        <w:rPr>
          <w:rFonts w:ascii="Times New Roman" w:eastAsia="宋体" w:hAnsi="宋体" w:cs="宋体"/>
          <w:color w:val="000000"/>
          <w:w w:val="103"/>
          <w:sz w:val="20"/>
        </w:rPr>
        <w:t>来开始编辑模式。</w:t>
      </w:r>
    </w:p>
    <w:p w14:paraId="722D6D37" w14:textId="77777777" w:rsidR="003A70CC" w:rsidRDefault="00664571">
      <w:pPr>
        <w:ind w:left="700"/>
        <w:sectPr w:rsidR="003A70CC">
          <w:type w:val="continuous"/>
          <w:pgSz w:w="12240" w:h="17760"/>
          <w:pgMar w:top="740" w:right="1380" w:bottom="1440" w:left="1460" w:header="720" w:footer="720" w:gutter="0"/>
          <w:cols w:space="720"/>
        </w:sectPr>
      </w:pPr>
      <w:r>
        <w:pict w14:anchorId="22FE8F12">
          <v:group id="_x0000_s2041" style="width:434pt;height:87pt;mso-position-horizontal-relative:char;mso-position-vertical-relative:line" coordsize="8680,1740">
            <v:shape id="_x0000_s2043" style="position:absolute;width:8680;height:1740;mso-width-relative:margin;mso-height-relative:margin" coordsize="8680,1740" o:spt="100" adj="0,,0" path="">
              <v:stroke joinstyle="round"/>
              <v:imagedata r:id="rId904"/>
              <v:formulas/>
              <v:path o:connecttype="segments"/>
              <o:lock v:ext="edit" aspectratio="t"/>
            </v:shape>
            <v:shape id="_x0000_s2042" style="position:absolute;left:120;top:40;width:8420;height:1680;mso-width-relative:margin;mso-height-relative:margin" coordsize="8680,1740" o:spt="100" adj="0,,0" path="" stroked="f">
              <v:stroke joinstyle="round"/>
              <v:formulas/>
              <v:path o:connecttype="segments"/>
              <o:lock v:ext="edit" aspectratio="t"/>
              <v:textbox inset="0,0,0,0">
                <w:txbxContent>
                  <w:p w14:paraId="3C088F44" w14:textId="77777777" w:rsidR="003A70CC" w:rsidRDefault="00FB74A8">
                    <w:pPr>
                      <w:spacing w:line="149" w:lineRule="exact"/>
                      <w:ind w:left="180" w:right="7340"/>
                      <w:jc w:val="left"/>
                    </w:pPr>
                    <w:r>
                      <w:rPr>
                        <w:rFonts w:ascii="Times New Roman" w:eastAsia="宋体" w:hAnsi="宋体" w:cs="宋体"/>
                        <w:color w:val="E41B23"/>
                        <w:w w:val="99"/>
                        <w:sz w:val="18"/>
                      </w:rPr>
                      <w:t>阅读笔记</w:t>
                    </w:r>
                  </w:p>
                  <w:p w14:paraId="2F6D075C" w14:textId="77777777" w:rsidR="003A70CC" w:rsidRDefault="00FB74A8">
                    <w:pPr>
                      <w:spacing w:before="80" w:line="335" w:lineRule="exact"/>
                      <w:jc w:val="left"/>
                    </w:pPr>
                    <w:r>
                      <w:rPr>
                        <w:rFonts w:ascii="Times New Roman" w:eastAsia="宋体" w:hAnsi="宋体" w:cs="宋体"/>
                        <w:color w:val="000000"/>
                        <w:w w:val="101"/>
                        <w:sz w:val="20"/>
                      </w:rPr>
                      <w:t>Outlook</w:t>
                    </w:r>
                    <w:r>
                      <w:rPr>
                        <w:rFonts w:ascii="Times New Roman" w:eastAsia="宋体" w:hAnsi="宋体" w:cs="宋体"/>
                        <w:color w:val="000000"/>
                        <w:w w:val="101"/>
                        <w:sz w:val="20"/>
                      </w:rPr>
                      <w:t>主题的一些属性和属性将是只读的</w:t>
                    </w:r>
                    <w:r>
                      <w:rPr>
                        <w:rFonts w:ascii="Times New Roman" w:eastAsia="宋体" w:hAnsi="宋体" w:cs="宋体"/>
                        <w:color w:val="000000"/>
                        <w:w w:val="101"/>
                        <w:sz w:val="20"/>
                      </w:rPr>
                      <w:t>:</w:t>
                    </w:r>
                    <w:r>
                      <w:rPr>
                        <w:rFonts w:ascii="Times New Roman" w:eastAsia="宋体" w:hAnsi="宋体" w:cs="宋体"/>
                        <w:color w:val="000000"/>
                        <w:w w:val="101"/>
                        <w:sz w:val="20"/>
                      </w:rPr>
                      <w:t>在</w:t>
                    </w:r>
                    <w:r>
                      <w:rPr>
                        <w:rFonts w:ascii="Times New Roman" w:eastAsia="宋体" w:hAnsi="宋体" w:cs="宋体"/>
                        <w:color w:val="000000"/>
                        <w:w w:val="101"/>
                        <w:sz w:val="20"/>
                      </w:rPr>
                      <w:t>Outlook</w:t>
                    </w:r>
                    <w:r>
                      <w:rPr>
                        <w:rFonts w:ascii="Times New Roman" w:eastAsia="宋体" w:hAnsi="宋体" w:cs="宋体"/>
                        <w:color w:val="000000"/>
                        <w:w w:val="101"/>
                        <w:sz w:val="20"/>
                      </w:rPr>
                      <w:t>中是只读的所有信息在主题上也将是只读的。例如，约会对除其所有者之外的所有人都是只读的。地图主题的其他一些信息可能是只读的，但仍然可以通过打开</w:t>
                    </w:r>
                    <w:r>
                      <w:rPr>
                        <w:rFonts w:ascii="Times New Roman" w:eastAsia="宋体" w:hAnsi="宋体" w:cs="宋体"/>
                        <w:color w:val="000000"/>
                        <w:w w:val="101"/>
                        <w:sz w:val="20"/>
                      </w:rPr>
                      <w:t>Outlook</w:t>
                    </w:r>
                    <w:r>
                      <w:rPr>
                        <w:rFonts w:ascii="Times New Roman" w:eastAsia="宋体" w:hAnsi="宋体" w:cs="宋体"/>
                        <w:color w:val="000000"/>
                        <w:w w:val="101"/>
                        <w:sz w:val="20"/>
                      </w:rPr>
                      <w:t>中的项目进行编辑。</w:t>
                    </w:r>
                  </w:p>
                </w:txbxContent>
              </v:textbox>
            </v:shape>
            <w10:anchorlock/>
          </v:group>
        </w:pict>
      </w:r>
    </w:p>
    <w:p w14:paraId="53C3CC18" w14:textId="77777777" w:rsidR="003A70CC" w:rsidRDefault="00FB74A8">
      <w:pPr>
        <w:pBdr>
          <w:top w:val="single" w:sz="0" w:space="1" w:color="FFFFFF"/>
        </w:pBdr>
        <w:spacing w:line="200" w:lineRule="exact"/>
        <w:ind w:left="100" w:right="340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2"/>
          <w:sz w:val="20"/>
        </w:rPr>
        <w:t>您的更改将在下次同步主题时发送到</w:t>
      </w:r>
      <w:r>
        <w:rPr>
          <w:rFonts w:ascii="Times New Roman" w:eastAsia="宋体" w:hAnsi="宋体" w:cs="宋体"/>
          <w:color w:val="000000"/>
          <w:w w:val="102"/>
          <w:sz w:val="20"/>
        </w:rPr>
        <w:t>Outlook</w:t>
      </w:r>
      <w:r>
        <w:rPr>
          <w:rFonts w:ascii="Times New Roman" w:eastAsia="宋体" w:hAnsi="宋体" w:cs="宋体"/>
          <w:color w:val="000000"/>
          <w:w w:val="102"/>
          <w:sz w:val="20"/>
        </w:rPr>
        <w:t>。</w:t>
      </w:r>
    </w:p>
    <w:p w14:paraId="19798AF7" w14:textId="77777777" w:rsidR="003A70CC" w:rsidRDefault="00FB74A8">
      <w:pPr>
        <w:pBdr>
          <w:top w:val="single" w:sz="0" w:space="16" w:color="FFFFFF"/>
        </w:pBdr>
        <w:spacing w:line="160" w:lineRule="exact"/>
        <w:ind w:left="100" w:right="630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2"/>
          <w:sz w:val="16"/>
        </w:rPr>
        <w:t>从</w:t>
      </w:r>
      <w:r>
        <w:rPr>
          <w:rFonts w:ascii="Times New Roman" w:eastAsia="宋体" w:hAnsi="宋体" w:cs="宋体"/>
          <w:color w:val="000000"/>
          <w:w w:val="102"/>
          <w:sz w:val="16"/>
        </w:rPr>
        <w:t>MindManager</w:t>
      </w:r>
      <w:r>
        <w:rPr>
          <w:rFonts w:ascii="Times New Roman" w:eastAsia="宋体" w:hAnsi="宋体" w:cs="宋体"/>
          <w:color w:val="000000"/>
          <w:w w:val="102"/>
          <w:sz w:val="16"/>
        </w:rPr>
        <w:t>打开</w:t>
      </w:r>
      <w:r>
        <w:rPr>
          <w:rFonts w:ascii="Times New Roman" w:eastAsia="宋体" w:hAnsi="宋体" w:cs="宋体"/>
          <w:color w:val="000000"/>
          <w:w w:val="102"/>
          <w:sz w:val="16"/>
        </w:rPr>
        <w:t>Outlook</w:t>
      </w:r>
      <w:r>
        <w:rPr>
          <w:rFonts w:ascii="Times New Roman" w:eastAsia="宋体" w:hAnsi="宋体" w:cs="宋体"/>
          <w:color w:val="000000"/>
          <w:w w:val="102"/>
          <w:sz w:val="16"/>
        </w:rPr>
        <w:t>项目</w:t>
      </w:r>
    </w:p>
    <w:p w14:paraId="66D4DBD4" w14:textId="77777777" w:rsidR="003A70CC" w:rsidRDefault="00FB74A8">
      <w:pPr>
        <w:pBdr>
          <w:top w:val="single" w:sz="0" w:space="16" w:color="FFFFFF"/>
        </w:pBdr>
        <w:spacing w:line="200" w:lineRule="exact"/>
        <w:ind w:left="340" w:right="5640"/>
        <w:jc w:val="left"/>
      </w:pPr>
      <w:r>
        <w:rPr>
          <w:rFonts w:ascii="Times New Roman" w:eastAsia="宋体" w:hAnsi="宋体" w:cs="宋体"/>
          <w:color w:val="000000"/>
          <w:w w:val="102"/>
          <w:sz w:val="20"/>
        </w:rPr>
        <w:t>1.</w:t>
      </w:r>
      <w:r>
        <w:rPr>
          <w:rFonts w:ascii="Times New Roman" w:eastAsia="宋体" w:hAnsi="宋体" w:cs="宋体"/>
          <w:color w:val="000000"/>
          <w:w w:val="102"/>
          <w:sz w:val="20"/>
        </w:rPr>
        <w:t>单击主题的</w:t>
      </w:r>
      <w:r>
        <w:rPr>
          <w:rFonts w:ascii="Times New Roman" w:eastAsia="宋体" w:hAnsi="宋体" w:cs="宋体"/>
          <w:color w:val="000000"/>
          <w:w w:val="102"/>
          <w:sz w:val="20"/>
        </w:rPr>
        <w:t>Outlook</w:t>
      </w:r>
      <w:r>
        <w:rPr>
          <w:rFonts w:ascii="Times New Roman" w:eastAsia="宋体" w:hAnsi="宋体" w:cs="宋体"/>
          <w:color w:val="000000"/>
          <w:w w:val="102"/>
          <w:sz w:val="20"/>
        </w:rPr>
        <w:t>项目图标。</w:t>
      </w:r>
    </w:p>
    <w:p w14:paraId="0F023367" w14:textId="77777777" w:rsidR="003A70CC" w:rsidRDefault="00FB74A8">
      <w:pPr>
        <w:spacing w:before="80" w:line="200" w:lineRule="exact"/>
        <w:ind w:left="340" w:right="5600"/>
        <w:jc w:val="left"/>
      </w:pPr>
      <w:r>
        <w:rPr>
          <w:rFonts w:ascii="Times New Roman" w:eastAsia="宋体" w:hAnsi="宋体" w:cs="宋体"/>
          <w:color w:val="000000"/>
          <w:w w:val="102"/>
          <w:sz w:val="20"/>
        </w:rPr>
        <w:t>2.</w:t>
      </w:r>
      <w:r>
        <w:rPr>
          <w:rFonts w:ascii="Times New Roman" w:eastAsia="宋体" w:hAnsi="宋体" w:cs="宋体"/>
          <w:color w:val="000000"/>
          <w:w w:val="102"/>
          <w:sz w:val="20"/>
        </w:rPr>
        <w:t>单击“打开</w:t>
      </w:r>
      <w:r>
        <w:rPr>
          <w:rFonts w:ascii="Times New Roman" w:eastAsia="宋体" w:hAnsi="宋体" w:cs="宋体"/>
          <w:color w:val="000000"/>
          <w:w w:val="102"/>
          <w:sz w:val="20"/>
        </w:rPr>
        <w:t>Microsoft Outlook</w:t>
      </w:r>
      <w:r>
        <w:rPr>
          <w:rFonts w:ascii="Times New Roman" w:eastAsia="宋体" w:hAnsi="宋体" w:cs="宋体"/>
          <w:color w:val="000000"/>
          <w:w w:val="102"/>
          <w:sz w:val="20"/>
        </w:rPr>
        <w:t>项目”。</w:t>
      </w:r>
    </w:p>
    <w:p w14:paraId="627AB2A9" w14:textId="77777777" w:rsidR="003A70CC" w:rsidRDefault="00FB74A8">
      <w:pPr>
        <w:spacing w:before="60" w:line="320" w:lineRule="exact"/>
        <w:ind w:left="100" w:right="26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1"/>
          <w:sz w:val="20"/>
        </w:rPr>
        <w:t>该项目在</w:t>
      </w:r>
      <w:r>
        <w:rPr>
          <w:rFonts w:ascii="Times New Roman" w:eastAsia="宋体" w:hAnsi="宋体" w:cs="宋体"/>
          <w:color w:val="000000"/>
          <w:w w:val="101"/>
          <w:sz w:val="20"/>
        </w:rPr>
        <w:t>Outlook</w:t>
      </w:r>
      <w:r>
        <w:rPr>
          <w:rFonts w:ascii="Times New Roman" w:eastAsia="宋体" w:hAnsi="宋体" w:cs="宋体"/>
          <w:color w:val="000000"/>
          <w:w w:val="101"/>
          <w:sz w:val="20"/>
        </w:rPr>
        <w:t>中打开，因此您可以编辑它。同步主题时，您的更改将显示在地图上。</w:t>
      </w:r>
    </w:p>
    <w:p w14:paraId="1824D8BC" w14:textId="77777777" w:rsidR="003A70CC" w:rsidRDefault="00FB74A8">
      <w:pPr>
        <w:pBdr>
          <w:top w:val="single" w:sz="0" w:space="11" w:color="FFFFFF"/>
        </w:pBdr>
        <w:spacing w:line="210" w:lineRule="exact"/>
        <w:ind w:left="100" w:right="4260"/>
        <w:jc w:val="left"/>
      </w:pPr>
      <w:r>
        <w:rPr>
          <w:rFonts w:ascii="Times New Roman" w:eastAsia="宋体" w:hAnsi="宋体" w:cs="宋体"/>
          <w:color w:val="000000"/>
          <w:w w:val="96"/>
        </w:rPr>
        <w:t>断开</w:t>
      </w:r>
      <w:r>
        <w:rPr>
          <w:rFonts w:ascii="Times New Roman" w:eastAsia="宋体" w:hAnsi="宋体" w:cs="宋体"/>
          <w:color w:val="000000"/>
          <w:w w:val="96"/>
        </w:rPr>
        <w:t>Outlook</w:t>
      </w:r>
      <w:r>
        <w:rPr>
          <w:rFonts w:ascii="Times New Roman" w:eastAsia="宋体" w:hAnsi="宋体" w:cs="宋体"/>
          <w:color w:val="000000"/>
          <w:w w:val="96"/>
        </w:rPr>
        <w:t>查询或链接的</w:t>
      </w:r>
      <w:r>
        <w:rPr>
          <w:rFonts w:ascii="Times New Roman" w:eastAsia="宋体" w:hAnsi="宋体" w:cs="宋体"/>
          <w:color w:val="000000"/>
          <w:w w:val="96"/>
        </w:rPr>
        <w:t>Outlook</w:t>
      </w:r>
      <w:r>
        <w:rPr>
          <w:rFonts w:ascii="Times New Roman" w:eastAsia="宋体" w:hAnsi="宋体" w:cs="宋体"/>
          <w:color w:val="000000"/>
          <w:w w:val="96"/>
        </w:rPr>
        <w:t>项目主题</w:t>
      </w:r>
    </w:p>
    <w:p w14:paraId="589B67E2" w14:textId="77777777" w:rsidR="003A70CC" w:rsidRDefault="00FB74A8">
      <w:pPr>
        <w:spacing w:before="80" w:line="200" w:lineRule="exact"/>
        <w:ind w:left="340" w:right="4120"/>
        <w:jc w:val="left"/>
      </w:pPr>
      <w:r>
        <w:rPr>
          <w:rFonts w:ascii="Times New Roman" w:eastAsia="宋体" w:hAnsi="宋体" w:cs="宋体"/>
          <w:color w:val="000000"/>
          <w:w w:val="101"/>
          <w:sz w:val="20"/>
        </w:rPr>
        <w:t>1.</w:t>
      </w:r>
      <w:r>
        <w:rPr>
          <w:rFonts w:ascii="Times New Roman" w:eastAsia="宋体" w:hAnsi="宋体" w:cs="宋体"/>
          <w:color w:val="000000"/>
          <w:w w:val="101"/>
          <w:sz w:val="20"/>
        </w:rPr>
        <w:t>单击主题的</w:t>
      </w:r>
      <w:r>
        <w:rPr>
          <w:rFonts w:ascii="Times New Roman" w:eastAsia="宋体" w:hAnsi="宋体" w:cs="宋体"/>
          <w:color w:val="000000"/>
          <w:w w:val="101"/>
          <w:sz w:val="20"/>
        </w:rPr>
        <w:t>Outlook</w:t>
      </w:r>
      <w:r>
        <w:rPr>
          <w:rFonts w:ascii="Times New Roman" w:eastAsia="宋体" w:hAnsi="宋体" w:cs="宋体"/>
          <w:color w:val="000000"/>
          <w:w w:val="101"/>
          <w:sz w:val="20"/>
        </w:rPr>
        <w:t>查询或</w:t>
      </w:r>
      <w:r>
        <w:rPr>
          <w:rFonts w:ascii="Times New Roman" w:eastAsia="宋体" w:hAnsi="宋体" w:cs="宋体"/>
          <w:color w:val="000000"/>
          <w:w w:val="101"/>
          <w:sz w:val="20"/>
        </w:rPr>
        <w:t>Outlook</w:t>
      </w:r>
      <w:r>
        <w:rPr>
          <w:rFonts w:ascii="Times New Roman" w:eastAsia="宋体" w:hAnsi="宋体" w:cs="宋体"/>
          <w:color w:val="000000"/>
          <w:w w:val="101"/>
          <w:sz w:val="20"/>
        </w:rPr>
        <w:t>项目图标。</w:t>
      </w:r>
    </w:p>
    <w:p w14:paraId="5CED1CCC" w14:textId="77777777" w:rsidR="003A70CC" w:rsidRDefault="00FB74A8">
      <w:pPr>
        <w:spacing w:before="60" w:line="200" w:lineRule="exact"/>
        <w:ind w:left="340" w:right="5080"/>
        <w:jc w:val="left"/>
      </w:pPr>
      <w:r>
        <w:rPr>
          <w:rFonts w:ascii="Times New Roman" w:eastAsia="宋体" w:hAnsi="宋体" w:cs="宋体"/>
          <w:color w:val="000000"/>
          <w:w w:val="102"/>
          <w:sz w:val="20"/>
        </w:rPr>
        <w:t>2.</w:t>
      </w:r>
      <w:r>
        <w:rPr>
          <w:rFonts w:ascii="Times New Roman" w:eastAsia="宋体" w:hAnsi="宋体" w:cs="宋体"/>
          <w:color w:val="000000"/>
          <w:w w:val="102"/>
          <w:sz w:val="20"/>
        </w:rPr>
        <w:t>单击“断开与</w:t>
      </w:r>
      <w:r>
        <w:rPr>
          <w:rFonts w:ascii="Times New Roman" w:eastAsia="宋体" w:hAnsi="宋体" w:cs="宋体"/>
          <w:color w:val="000000"/>
          <w:w w:val="102"/>
          <w:sz w:val="20"/>
        </w:rPr>
        <w:t>Microsoft Outlook</w:t>
      </w:r>
      <w:r>
        <w:rPr>
          <w:rFonts w:ascii="Times New Roman" w:eastAsia="宋体" w:hAnsi="宋体" w:cs="宋体"/>
          <w:color w:val="000000"/>
          <w:w w:val="102"/>
          <w:sz w:val="20"/>
        </w:rPr>
        <w:t>的连接”。</w:t>
      </w:r>
    </w:p>
    <w:p w14:paraId="0F7693D5" w14:textId="77777777" w:rsidR="003A70CC" w:rsidRDefault="00FB74A8">
      <w:pPr>
        <w:spacing w:before="80" w:line="200" w:lineRule="exact"/>
        <w:ind w:left="100" w:right="28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sz w:val="20"/>
        </w:rPr>
        <w:t>如果断开查询主题的连接，则查询定义将从该主题中删除。它的图标会改变</w:t>
      </w:r>
    </w:p>
    <w:p w14:paraId="5311FE10" w14:textId="77777777" w:rsidR="003A70CC" w:rsidRDefault="00664571">
      <w:pPr>
        <w:ind w:left="100"/>
        <w:sectPr w:rsidR="003A70CC">
          <w:type w:val="continuous"/>
          <w:pgSz w:w="12240" w:h="17760"/>
          <w:pgMar w:top="740" w:right="1380" w:bottom="1440" w:left="1460" w:header="720" w:footer="720" w:gutter="0"/>
          <w:cols w:space="720"/>
        </w:sectPr>
      </w:pPr>
      <w:r>
        <w:pict w14:anchorId="54295564">
          <v:group id="_x0000_s2037" style="width:458pt;height:18pt;mso-position-horizontal-relative:char;mso-position-vertical-relative:line" coordsize="9160,360">
            <v:shape id="_x0000_s2040" style="position:absolute;top:60;width:9160;height:300;mso-width-relative:margin;mso-height-relative:margin" coordsize="9160,360" o:spt="100" adj="0,,0" path="" stroked="f">
              <v:stroke joinstyle="round"/>
              <v:formulas/>
              <v:path o:connecttype="segments"/>
              <o:lock v:ext="edit" aspectratio="t"/>
              <v:textbox inset="0,0,0,0">
                <w:txbxContent>
                  <w:p w14:paraId="59546DB0" w14:textId="77777777" w:rsidR="003A70CC" w:rsidRDefault="00FB74A8">
                    <w:pPr>
                      <w:spacing w:line="200" w:lineRule="exact"/>
                      <w:jc w:val="left"/>
                    </w:pPr>
                    <w:r>
                      <w:rPr>
                        <w:rFonts w:ascii="Times New Roman" w:eastAsia="宋体" w:hAnsi="宋体" w:cs="宋体"/>
                        <w:color w:val="000000"/>
                        <w:w w:val="101"/>
                        <w:sz w:val="20"/>
                      </w:rPr>
                      <w:t>从</w:t>
                    </w:r>
                    <w:r>
                      <w:rPr>
                        <w:rFonts w:ascii="Times New Roman" w:eastAsia="宋体" w:hAnsi="宋体" w:cs="宋体"/>
                        <w:color w:val="000000"/>
                        <w:w w:val="101"/>
                        <w:sz w:val="20"/>
                      </w:rPr>
                      <w:t>(Outlook</w:t>
                    </w:r>
                    <w:r>
                      <w:rPr>
                        <w:rFonts w:ascii="Times New Roman" w:eastAsia="宋体" w:hAnsi="宋体" w:cs="宋体"/>
                        <w:color w:val="000000"/>
                        <w:w w:val="101"/>
                        <w:sz w:val="20"/>
                      </w:rPr>
                      <w:t>查询</w:t>
                    </w:r>
                    <w:r>
                      <w:rPr>
                        <w:rFonts w:ascii="Times New Roman" w:eastAsia="宋体" w:hAnsi="宋体" w:cs="宋体"/>
                        <w:color w:val="000000"/>
                        <w:w w:val="101"/>
                        <w:sz w:val="20"/>
                      </w:rPr>
                      <w:t>)</w:t>
                    </w:r>
                    <w:r>
                      <w:rPr>
                        <w:rFonts w:ascii="Times New Roman" w:eastAsia="宋体" w:hAnsi="宋体" w:cs="宋体"/>
                        <w:color w:val="000000"/>
                        <w:w w:val="101"/>
                        <w:sz w:val="20"/>
                      </w:rPr>
                      <w:t>到</w:t>
                    </w:r>
                    <w:r>
                      <w:rPr>
                        <w:rFonts w:ascii="Times New Roman" w:eastAsia="宋体" w:hAnsi="宋体" w:cs="宋体"/>
                        <w:color w:val="000000"/>
                        <w:w w:val="101"/>
                        <w:sz w:val="20"/>
                      </w:rPr>
                      <w:t>(</w:t>
                    </w:r>
                    <w:r>
                      <w:rPr>
                        <w:rFonts w:ascii="Times New Roman" w:eastAsia="宋体" w:hAnsi="宋体" w:cs="宋体"/>
                        <w:color w:val="000000"/>
                        <w:w w:val="101"/>
                        <w:sz w:val="20"/>
                      </w:rPr>
                      <w:t>带有主题属性的主题</w:t>
                    </w:r>
                    <w:r>
                      <w:rPr>
                        <w:rFonts w:ascii="Times New Roman" w:eastAsia="宋体" w:hAnsi="宋体" w:cs="宋体"/>
                        <w:color w:val="000000"/>
                        <w:w w:val="101"/>
                        <w:sz w:val="20"/>
                      </w:rPr>
                      <w:t>)</w:t>
                    </w:r>
                    <w:r>
                      <w:rPr>
                        <w:rFonts w:ascii="Times New Roman" w:eastAsia="宋体" w:hAnsi="宋体" w:cs="宋体"/>
                        <w:color w:val="000000"/>
                        <w:w w:val="101"/>
                        <w:sz w:val="20"/>
                      </w:rPr>
                      <w:t>。其现有的结果主题将保持链接</w:t>
                    </w:r>
                  </w:p>
                </w:txbxContent>
              </v:textbox>
            </v:shape>
            <v:shape id="_x0000_s2039" style="position:absolute;left:2460;top:60;width:220;height:200;mso-width-relative:margin;mso-height-relative:margin" coordsize="9160,360" o:spt="100" adj="0,,0" path="">
              <v:stroke joinstyle="round"/>
              <v:imagedata r:id="rId905"/>
              <v:formulas/>
              <v:path o:connecttype="segments"/>
              <o:lock v:ext="edit" aspectratio="t"/>
            </v:shape>
            <v:shape id="_x0000_s2038" style="position:absolute;left:440;width:280;height:300;mso-width-relative:margin;mso-height-relative:margin" coordsize="9160,360" o:spt="100" adj="0,,0" path="">
              <v:stroke joinstyle="round"/>
              <v:imagedata r:id="rId906"/>
              <v:formulas/>
              <v:path o:connecttype="segments"/>
              <o:lock v:ext="edit" aspectratio="t"/>
            </v:shape>
            <w10:anchorlock/>
          </v:group>
        </w:pict>
      </w:r>
    </w:p>
    <w:p w14:paraId="744C81AD" w14:textId="77777777" w:rsidR="003A70CC" w:rsidRDefault="00FB74A8">
      <w:pPr>
        <w:pBdr>
          <w:top w:val="single" w:sz="0" w:space="3" w:color="FFFFFF"/>
        </w:pBdr>
        <w:spacing w:line="200" w:lineRule="exact"/>
        <w:ind w:left="100" w:right="412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2"/>
          <w:sz w:val="20"/>
        </w:rPr>
        <w:t>与他们相应的</w:t>
      </w:r>
      <w:r>
        <w:rPr>
          <w:rFonts w:ascii="Times New Roman" w:eastAsia="宋体" w:hAnsi="宋体" w:cs="宋体"/>
          <w:color w:val="000000"/>
          <w:w w:val="102"/>
          <w:sz w:val="20"/>
        </w:rPr>
        <w:t>Outlook</w:t>
      </w:r>
      <w:r>
        <w:rPr>
          <w:rFonts w:ascii="Times New Roman" w:eastAsia="宋体" w:hAnsi="宋体" w:cs="宋体"/>
          <w:color w:val="000000"/>
          <w:w w:val="102"/>
          <w:sz w:val="20"/>
        </w:rPr>
        <w:t>项目保持同步。</w:t>
      </w:r>
    </w:p>
    <w:p w14:paraId="3617D032" w14:textId="77777777" w:rsidR="003A70CC" w:rsidRDefault="00664571">
      <w:pPr>
        <w:pBdr>
          <w:top w:val="single" w:sz="0" w:space="3" w:color="FFFFFF"/>
        </w:pBdr>
        <w:ind w:left="100"/>
        <w:sectPr w:rsidR="003A70CC">
          <w:type w:val="continuous"/>
          <w:pgSz w:w="12240" w:h="17760"/>
          <w:pgMar w:top="740" w:right="1380" w:bottom="1440" w:left="1460" w:header="720" w:footer="720" w:gutter="0"/>
          <w:cols w:space="720"/>
        </w:sectPr>
      </w:pPr>
      <w:r>
        <w:pict w14:anchorId="19931983">
          <v:group id="_x0000_s2034" style="width:445pt;height:15pt;mso-position-horizontal-relative:char;mso-position-vertical-relative:line" coordsize="8900,300">
            <v:shape id="_x0000_s2036" style="position:absolute;width:8900;height:300;mso-width-relative:margin;mso-height-relative:margin" coordsize="8900,300" o:spt="100" adj="0,,0" path="" stroked="f">
              <v:stroke joinstyle="round"/>
              <v:formulas/>
              <v:path o:connecttype="segments"/>
              <o:lock v:ext="edit" aspectratio="t"/>
              <v:textbox inset="0,0,0,0">
                <w:txbxContent>
                  <w:p w14:paraId="15806F85" w14:textId="77777777" w:rsidR="003A70CC" w:rsidRDefault="00FB74A8">
                    <w:pPr>
                      <w:spacing w:line="200" w:lineRule="exact"/>
                      <w:jc w:val="left"/>
                    </w:pPr>
                    <w:r>
                      <w:rPr>
                        <w:rFonts w:ascii="Times New Roman" w:eastAsia="宋体" w:hAnsi="宋体" w:cs="宋体"/>
                        <w:color w:val="000000"/>
                        <w:w w:val="101"/>
                        <w:sz w:val="20"/>
                      </w:rPr>
                      <w:t>如果断开链接的</w:t>
                    </w:r>
                    <w:r>
                      <w:rPr>
                        <w:rFonts w:ascii="Times New Roman" w:eastAsia="宋体" w:hAnsi="宋体" w:cs="宋体"/>
                        <w:color w:val="000000"/>
                        <w:w w:val="101"/>
                        <w:sz w:val="20"/>
                      </w:rPr>
                      <w:t>Outlook</w:t>
                    </w:r>
                    <w:r>
                      <w:rPr>
                        <w:rFonts w:ascii="Times New Roman" w:eastAsia="宋体" w:hAnsi="宋体" w:cs="宋体"/>
                        <w:color w:val="000000"/>
                        <w:w w:val="101"/>
                        <w:sz w:val="20"/>
                      </w:rPr>
                      <w:t>项目主题，其图标将更改为</w:t>
                    </w:r>
                    <w:r>
                      <w:rPr>
                        <w:rFonts w:ascii="Times New Roman" w:eastAsia="宋体" w:hAnsi="宋体" w:cs="宋体"/>
                        <w:color w:val="000000"/>
                        <w:w w:val="101"/>
                        <w:sz w:val="20"/>
                      </w:rPr>
                      <w:t>(</w:t>
                    </w:r>
                    <w:r>
                      <w:rPr>
                        <w:rFonts w:ascii="Times New Roman" w:eastAsia="宋体" w:hAnsi="宋体" w:cs="宋体"/>
                        <w:color w:val="000000"/>
                        <w:w w:val="101"/>
                        <w:sz w:val="20"/>
                      </w:rPr>
                      <w:t>带有主题属性的主题</w:t>
                    </w:r>
                    <w:r>
                      <w:rPr>
                        <w:rFonts w:ascii="Times New Roman" w:eastAsia="宋体" w:hAnsi="宋体" w:cs="宋体"/>
                        <w:color w:val="000000"/>
                        <w:w w:val="101"/>
                        <w:sz w:val="20"/>
                      </w:rPr>
                      <w:t>)</w:t>
                    </w:r>
                    <w:r>
                      <w:rPr>
                        <w:rFonts w:ascii="Times New Roman" w:eastAsia="宋体" w:hAnsi="宋体" w:cs="宋体"/>
                        <w:color w:val="000000"/>
                        <w:w w:val="101"/>
                        <w:sz w:val="20"/>
                      </w:rPr>
                      <w:t>。它的</w:t>
                    </w:r>
                  </w:p>
                </w:txbxContent>
              </v:textbox>
            </v:shape>
            <v:shape id="_x0000_s2035" style="position:absolute;left:5760;width:220;height:200;mso-width-relative:margin;mso-height-relative:margin" coordsize="8900,300" o:spt="100" adj="0,,0" path="">
              <v:stroke joinstyle="round"/>
              <v:imagedata r:id="rId907"/>
              <v:formulas/>
              <v:path o:connecttype="segments"/>
              <o:lock v:ext="edit" aspectratio="t"/>
            </v:shape>
            <w10:anchorlock/>
          </v:group>
        </w:pict>
      </w:r>
    </w:p>
    <w:p w14:paraId="4A9ADBDD" w14:textId="77777777" w:rsidR="003A70CC" w:rsidRDefault="00FB74A8">
      <w:pPr>
        <w:pBdr>
          <w:top w:val="single" w:sz="0" w:space="2" w:color="FFFFFF"/>
        </w:pBdr>
        <w:spacing w:line="320" w:lineRule="exact"/>
        <w:ind w:left="100" w:right="14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2"/>
          <w:sz w:val="20"/>
        </w:rPr>
        <w:t>属性保留为主题属性，但不再链接或与相应的</w:t>
      </w:r>
      <w:r>
        <w:rPr>
          <w:rFonts w:ascii="Times New Roman" w:eastAsia="宋体" w:hAnsi="宋体" w:cs="宋体"/>
          <w:color w:val="000000"/>
          <w:w w:val="102"/>
          <w:sz w:val="20"/>
        </w:rPr>
        <w:t>Outlook</w:t>
      </w:r>
      <w:r>
        <w:rPr>
          <w:rFonts w:ascii="Times New Roman" w:eastAsia="宋体" w:hAnsi="宋体" w:cs="宋体"/>
          <w:color w:val="000000"/>
          <w:w w:val="102"/>
          <w:sz w:val="20"/>
        </w:rPr>
        <w:t>项同步。</w:t>
      </w:r>
    </w:p>
    <w:p w14:paraId="31F194FD" w14:textId="77777777" w:rsidR="003A70CC" w:rsidRDefault="00FB74A8">
      <w:pPr>
        <w:pBdr>
          <w:top w:val="single" w:sz="0" w:space="27" w:color="FFFFFF"/>
        </w:pBdr>
        <w:spacing w:line="200" w:lineRule="exact"/>
        <w:ind w:left="100" w:right="894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6"/>
          <w:sz w:val="20"/>
        </w:rPr>
        <w:t>341</w:t>
      </w:r>
    </w:p>
    <w:p w14:paraId="1BED7060" w14:textId="77777777" w:rsidR="003A70CC" w:rsidRDefault="00FB74A8">
      <w:pPr>
        <w:pageBreakBefore/>
        <w:spacing w:line="200" w:lineRule="exact"/>
        <w:ind w:left="4960" w:right="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4"/>
          <w:sz w:val="20"/>
        </w:rPr>
        <w:lastRenderedPageBreak/>
        <w:t>合并数据、</w:t>
      </w:r>
      <w:r>
        <w:rPr>
          <w:rFonts w:ascii="Times New Roman" w:eastAsia="宋体" w:hAnsi="宋体" w:cs="宋体"/>
          <w:color w:val="000000"/>
          <w:w w:val="104"/>
          <w:sz w:val="20"/>
        </w:rPr>
        <w:t>Microsoft Office</w:t>
      </w:r>
      <w:r>
        <w:rPr>
          <w:rFonts w:ascii="Times New Roman" w:eastAsia="宋体" w:hAnsi="宋体" w:cs="宋体"/>
          <w:color w:val="000000"/>
          <w:w w:val="104"/>
          <w:sz w:val="20"/>
        </w:rPr>
        <w:t>或</w:t>
      </w:r>
      <w:r>
        <w:rPr>
          <w:rFonts w:ascii="Times New Roman" w:eastAsia="宋体" w:hAnsi="宋体" w:cs="宋体"/>
          <w:color w:val="000000"/>
          <w:w w:val="104"/>
          <w:sz w:val="20"/>
        </w:rPr>
        <w:t>SharePoint</w:t>
      </w:r>
    </w:p>
    <w:p w14:paraId="7EFCCAC5" w14:textId="77777777" w:rsidR="003A70CC" w:rsidRDefault="00FB74A8">
      <w:pPr>
        <w:pBdr>
          <w:top w:val="single" w:sz="0" w:space="21" w:color="FFFFFF"/>
        </w:pBdr>
        <w:spacing w:line="210" w:lineRule="exact"/>
        <w:ind w:left="20" w:right="5400"/>
        <w:jc w:val="left"/>
        <w:sectPr w:rsidR="003A70CC">
          <w:type w:val="continuous"/>
          <w:pgSz w:w="12240" w:h="17760"/>
          <w:pgMar w:top="740" w:right="1400" w:bottom="1440" w:left="1540" w:header="720" w:footer="720" w:gutter="0"/>
          <w:cols w:space="720"/>
        </w:sectPr>
      </w:pPr>
      <w:r>
        <w:rPr>
          <w:rFonts w:ascii="Times New Roman" w:eastAsia="宋体" w:hAnsi="宋体" w:cs="宋体"/>
          <w:color w:val="3E4D53"/>
          <w:w w:val="97"/>
        </w:rPr>
        <w:t>同步查询和链接的</w:t>
      </w:r>
      <w:r>
        <w:rPr>
          <w:rFonts w:ascii="Times New Roman" w:eastAsia="宋体" w:hAnsi="宋体" w:cs="宋体"/>
          <w:color w:val="3E4D53"/>
          <w:w w:val="97"/>
        </w:rPr>
        <w:t>Outlook</w:t>
      </w:r>
      <w:r>
        <w:rPr>
          <w:rFonts w:ascii="Times New Roman" w:eastAsia="宋体" w:hAnsi="宋体" w:cs="宋体"/>
          <w:color w:val="3E4D53"/>
          <w:w w:val="97"/>
        </w:rPr>
        <w:t>项目主题</w:t>
      </w:r>
    </w:p>
    <w:p w14:paraId="42FBD4BD" w14:textId="77777777" w:rsidR="003A70CC" w:rsidRDefault="00FB74A8">
      <w:pPr>
        <w:pBdr>
          <w:top w:val="single" w:sz="0" w:space="8" w:color="FFFFFF"/>
        </w:pBdr>
        <w:spacing w:line="330" w:lineRule="exact"/>
        <w:ind w:left="20" w:right="1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1"/>
          <w:sz w:val="20"/>
        </w:rPr>
        <w:t>您可以同步已添加到映射中的查询以获得更新的结果，或者同步查询的各个结果主题。您还可以同步已直接添加到映射中的单个链接</w:t>
      </w:r>
      <w:r>
        <w:rPr>
          <w:rFonts w:ascii="Times New Roman" w:eastAsia="宋体" w:hAnsi="宋体" w:cs="宋体"/>
          <w:color w:val="000000"/>
          <w:w w:val="101"/>
          <w:sz w:val="20"/>
        </w:rPr>
        <w:t>Outlook</w:t>
      </w:r>
      <w:r>
        <w:rPr>
          <w:rFonts w:ascii="Times New Roman" w:eastAsia="宋体" w:hAnsi="宋体" w:cs="宋体"/>
          <w:color w:val="000000"/>
          <w:w w:val="101"/>
          <w:sz w:val="20"/>
        </w:rPr>
        <w:t>项目主题。如果您编辑了任何链接的</w:t>
      </w:r>
      <w:r>
        <w:rPr>
          <w:rFonts w:ascii="Times New Roman" w:eastAsia="宋体" w:hAnsi="宋体" w:cs="宋体"/>
          <w:color w:val="000000"/>
          <w:w w:val="101"/>
          <w:sz w:val="20"/>
        </w:rPr>
        <w:t>Outlook</w:t>
      </w:r>
      <w:r>
        <w:rPr>
          <w:rFonts w:ascii="Times New Roman" w:eastAsia="宋体" w:hAnsi="宋体" w:cs="宋体"/>
          <w:color w:val="000000"/>
          <w:w w:val="101"/>
          <w:sz w:val="20"/>
        </w:rPr>
        <w:t>项目主题的属性，您的更改将发送到</w:t>
      </w:r>
      <w:r>
        <w:rPr>
          <w:rFonts w:ascii="Times New Roman" w:eastAsia="宋体" w:hAnsi="宋体" w:cs="宋体"/>
          <w:color w:val="000000"/>
          <w:w w:val="101"/>
          <w:sz w:val="20"/>
        </w:rPr>
        <w:t>Outlook</w:t>
      </w:r>
      <w:r>
        <w:rPr>
          <w:rFonts w:ascii="Times New Roman" w:eastAsia="宋体" w:hAnsi="宋体" w:cs="宋体"/>
          <w:color w:val="000000"/>
          <w:w w:val="101"/>
          <w:sz w:val="20"/>
        </w:rPr>
        <w:t>，反之亦然。</w:t>
      </w:r>
    </w:p>
    <w:p w14:paraId="521D2329" w14:textId="77777777" w:rsidR="003A70CC" w:rsidRDefault="00FB74A8">
      <w:pPr>
        <w:pBdr>
          <w:top w:val="single" w:sz="0" w:space="12" w:color="FFFFFF"/>
        </w:pBdr>
        <w:spacing w:line="210" w:lineRule="exact"/>
        <w:ind w:left="20" w:right="810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98"/>
        </w:rPr>
        <w:t>同步查询</w:t>
      </w:r>
    </w:p>
    <w:p w14:paraId="42DAC731" w14:textId="77777777" w:rsidR="003A70CC" w:rsidRDefault="00664571">
      <w:pPr>
        <w:pBdr>
          <w:top w:val="single" w:sz="0" w:space="1" w:color="FFFFFF"/>
        </w:pBdr>
        <w:ind w:left="260"/>
        <w:sectPr w:rsidR="003A70CC">
          <w:type w:val="continuous"/>
          <w:pgSz w:w="12240" w:h="17760"/>
          <w:pgMar w:top="740" w:right="1400" w:bottom="1440" w:left="1540" w:header="720" w:footer="720" w:gutter="0"/>
          <w:cols w:space="720"/>
        </w:sectPr>
      </w:pPr>
      <w:r>
        <w:pict w14:anchorId="1773FEF2">
          <v:group id="_x0000_s2031" style="width:415pt;height:17pt;mso-position-horizontal-relative:char;mso-position-vertical-relative:line" coordsize="8300,340">
            <v:shape id="_x0000_s2033" style="position:absolute;top:40;width:8300;height:300;mso-width-relative:margin;mso-height-relative:margin" coordsize="8300,340" o:spt="100" adj="0,,0" path="" stroked="f">
              <v:stroke joinstyle="round"/>
              <v:formulas/>
              <v:path o:connecttype="segments"/>
              <o:lock v:ext="edit" aspectratio="t"/>
              <v:textbox inset="0,0,0,0">
                <w:txbxContent>
                  <w:p w14:paraId="544E0F0E" w14:textId="77777777" w:rsidR="003A70CC" w:rsidRDefault="00FB74A8">
                    <w:pPr>
                      <w:spacing w:line="200" w:lineRule="exact"/>
                      <w:jc w:val="left"/>
                    </w:pPr>
                    <w:r>
                      <w:rPr>
                        <w:rFonts w:ascii="Times New Roman" w:eastAsia="宋体" w:hAnsi="宋体" w:cs="宋体"/>
                        <w:color w:val="000000"/>
                        <w:w w:val="101"/>
                        <w:sz w:val="20"/>
                      </w:rPr>
                      <w:t>•在你的地图上，单击</w:t>
                    </w:r>
                    <w:r>
                      <w:rPr>
                        <w:rFonts w:ascii="Times New Roman" w:eastAsia="宋体" w:hAnsi="宋体" w:cs="宋体"/>
                        <w:color w:val="000000"/>
                        <w:w w:val="101"/>
                        <w:sz w:val="20"/>
                      </w:rPr>
                      <w:t>Outlook</w:t>
                    </w:r>
                    <w:r>
                      <w:rPr>
                        <w:rFonts w:ascii="Times New Roman" w:eastAsia="宋体" w:hAnsi="宋体" w:cs="宋体"/>
                        <w:color w:val="000000"/>
                        <w:w w:val="101"/>
                        <w:sz w:val="20"/>
                      </w:rPr>
                      <w:t>查询主题图标，然后单击与查询主题同步</w:t>
                    </w:r>
                  </w:p>
                </w:txbxContent>
              </v:textbox>
            </v:shape>
            <v:shape id="_x0000_s2032" style="position:absolute;left:4640;width:280;height:280;mso-width-relative:margin;mso-height-relative:margin" coordsize="8300,340" o:spt="100" adj="0,,0" path="">
              <v:stroke joinstyle="round"/>
              <v:imagedata r:id="rId908"/>
              <v:formulas/>
              <v:path o:connecttype="segments"/>
              <o:lock v:ext="edit" aspectratio="t"/>
            </v:shape>
            <w10:anchorlock/>
          </v:group>
        </w:pict>
      </w:r>
    </w:p>
    <w:p w14:paraId="5E1880D6" w14:textId="77777777" w:rsidR="003A70CC" w:rsidRDefault="00FB74A8">
      <w:pPr>
        <w:pBdr>
          <w:top w:val="single" w:sz="0" w:space="3" w:color="FFFFFF"/>
        </w:pBdr>
        <w:spacing w:line="200" w:lineRule="exact"/>
        <w:ind w:left="620" w:right="7920"/>
        <w:jc w:val="left"/>
      </w:pPr>
      <w:r>
        <w:rPr>
          <w:rFonts w:ascii="Times New Roman" w:eastAsia="宋体" w:hAnsi="宋体" w:cs="宋体"/>
          <w:color w:val="000000"/>
          <w:w w:val="102"/>
          <w:sz w:val="20"/>
        </w:rPr>
        <w:t>前景。</w:t>
      </w:r>
    </w:p>
    <w:p w14:paraId="6D136A01" w14:textId="77777777" w:rsidR="003A70CC" w:rsidRDefault="00FB74A8">
      <w:pPr>
        <w:spacing w:before="60" w:line="200" w:lineRule="exact"/>
        <w:ind w:left="20" w:right="290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2"/>
          <w:sz w:val="20"/>
        </w:rPr>
        <w:t>MindManager</w:t>
      </w:r>
      <w:r>
        <w:rPr>
          <w:rFonts w:ascii="Times New Roman" w:eastAsia="宋体" w:hAnsi="宋体" w:cs="宋体"/>
          <w:color w:val="000000"/>
          <w:w w:val="102"/>
          <w:sz w:val="20"/>
        </w:rPr>
        <w:t>将重新运行查询，向您显示最新的结果。</w:t>
      </w:r>
    </w:p>
    <w:p w14:paraId="1CD6A785" w14:textId="77777777" w:rsidR="003A70CC" w:rsidRDefault="00FB74A8">
      <w:pPr>
        <w:pBdr>
          <w:top w:val="single" w:sz="0" w:space="12" w:color="FFFFFF"/>
        </w:pBdr>
        <w:spacing w:line="210" w:lineRule="exact"/>
        <w:ind w:left="20" w:right="2600"/>
      </w:pPr>
      <w:r>
        <w:rPr>
          <w:rFonts w:ascii="Times New Roman" w:eastAsia="宋体" w:hAnsi="宋体" w:cs="宋体"/>
          <w:color w:val="000000"/>
          <w:w w:val="96"/>
        </w:rPr>
        <w:t>同步所有</w:t>
      </w:r>
      <w:r>
        <w:rPr>
          <w:rFonts w:ascii="Times New Roman" w:eastAsia="宋体" w:hAnsi="宋体" w:cs="宋体"/>
          <w:color w:val="000000"/>
          <w:w w:val="96"/>
        </w:rPr>
        <w:t>Outlook</w:t>
      </w:r>
      <w:r>
        <w:rPr>
          <w:rFonts w:ascii="Times New Roman" w:eastAsia="宋体" w:hAnsi="宋体" w:cs="宋体"/>
          <w:color w:val="000000"/>
          <w:w w:val="96"/>
        </w:rPr>
        <w:t>项目</w:t>
      </w:r>
      <w:r>
        <w:rPr>
          <w:rFonts w:ascii="Times New Roman" w:eastAsia="宋体" w:hAnsi="宋体" w:cs="宋体"/>
          <w:color w:val="000000"/>
          <w:w w:val="96"/>
        </w:rPr>
        <w:t>-</w:t>
      </w:r>
      <w:r>
        <w:rPr>
          <w:rFonts w:ascii="Times New Roman" w:eastAsia="宋体" w:hAnsi="宋体" w:cs="宋体"/>
          <w:color w:val="000000"/>
          <w:w w:val="96"/>
        </w:rPr>
        <w:t>所有查询和个人链接的</w:t>
      </w:r>
      <w:r>
        <w:rPr>
          <w:rFonts w:ascii="Times New Roman" w:eastAsia="宋体" w:hAnsi="宋体" w:cs="宋体"/>
          <w:color w:val="000000"/>
          <w:w w:val="96"/>
        </w:rPr>
        <w:t>Outlook</w:t>
      </w:r>
      <w:r>
        <w:rPr>
          <w:rFonts w:ascii="Times New Roman" w:eastAsia="宋体" w:hAnsi="宋体" w:cs="宋体"/>
          <w:color w:val="000000"/>
          <w:w w:val="96"/>
        </w:rPr>
        <w:t>项目主题</w:t>
      </w:r>
    </w:p>
    <w:p w14:paraId="71E5563B" w14:textId="77777777" w:rsidR="003A70CC" w:rsidRDefault="00FB74A8">
      <w:pPr>
        <w:spacing w:before="80" w:line="310" w:lineRule="exact"/>
        <w:ind w:left="620" w:right="380" w:hanging="360"/>
      </w:pPr>
      <w:r>
        <w:rPr>
          <w:rFonts w:ascii="Times New Roman" w:eastAsia="宋体" w:hAnsi="宋体" w:cs="宋体"/>
          <w:color w:val="000000"/>
          <w:w w:val="102"/>
          <w:sz w:val="20"/>
        </w:rPr>
        <w:t>•在任务标签，发送任务到组或高级标签，仪表板组，单击</w:t>
      </w:r>
      <w:r>
        <w:rPr>
          <w:rFonts w:ascii="Times New Roman" w:eastAsia="宋体" w:hAnsi="宋体" w:cs="宋体"/>
          <w:color w:val="000000"/>
          <w:w w:val="102"/>
          <w:sz w:val="20"/>
        </w:rPr>
        <w:t>Outlook</w:t>
      </w:r>
      <w:r>
        <w:rPr>
          <w:rFonts w:ascii="Times New Roman" w:eastAsia="宋体" w:hAnsi="宋体" w:cs="宋体"/>
          <w:color w:val="000000"/>
          <w:w w:val="102"/>
          <w:sz w:val="20"/>
        </w:rPr>
        <w:t>项目，然后单击同步所有</w:t>
      </w:r>
      <w:r>
        <w:rPr>
          <w:rFonts w:ascii="Times New Roman" w:eastAsia="宋体" w:hAnsi="宋体" w:cs="宋体"/>
          <w:color w:val="000000"/>
          <w:w w:val="102"/>
          <w:sz w:val="20"/>
        </w:rPr>
        <w:t>Outlook</w:t>
      </w:r>
      <w:r>
        <w:rPr>
          <w:rFonts w:ascii="Times New Roman" w:eastAsia="宋体" w:hAnsi="宋体" w:cs="宋体"/>
          <w:color w:val="000000"/>
          <w:w w:val="102"/>
          <w:sz w:val="20"/>
        </w:rPr>
        <w:t>项目在地图。</w:t>
      </w:r>
    </w:p>
    <w:p w14:paraId="062A0920" w14:textId="77777777" w:rsidR="003A70CC" w:rsidRDefault="003A70CC">
      <w:pPr>
        <w:spacing w:line="14" w:lineRule="exact"/>
        <w:sectPr w:rsidR="003A70CC">
          <w:type w:val="continuous"/>
          <w:pgSz w:w="12240" w:h="17760"/>
          <w:pgMar w:top="740" w:right="1400" w:bottom="1440" w:left="1540" w:header="720" w:footer="720" w:gutter="0"/>
          <w:cols w:space="720"/>
        </w:sectPr>
      </w:pPr>
    </w:p>
    <w:p w14:paraId="15ACD57D" w14:textId="77777777" w:rsidR="003A70CC" w:rsidRDefault="00FB74A8">
      <w:pPr>
        <w:pBdr>
          <w:top w:val="single" w:sz="0" w:space="11" w:color="FFFFFF"/>
        </w:pBdr>
        <w:spacing w:line="210" w:lineRule="exact"/>
        <w:ind w:left="20" w:right="75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97"/>
        </w:rPr>
        <w:t>同步特定项目</w:t>
      </w:r>
    </w:p>
    <w:p w14:paraId="2286CD1E" w14:textId="77777777" w:rsidR="003A70CC" w:rsidRDefault="00FB74A8">
      <w:pPr>
        <w:pBdr>
          <w:top w:val="single" w:sz="0" w:space="3" w:color="FFFFFF"/>
        </w:pBdr>
        <w:spacing w:line="320" w:lineRule="exact"/>
        <w:ind w:left="620" w:right="200" w:hanging="360"/>
        <w:jc w:val="left"/>
      </w:pPr>
      <w:r>
        <w:rPr>
          <w:rFonts w:ascii="Times New Roman" w:eastAsia="宋体" w:hAnsi="宋体" w:cs="宋体"/>
          <w:color w:val="000000"/>
          <w:w w:val="103"/>
          <w:sz w:val="20"/>
        </w:rPr>
        <w:t>•选择你想同步的主题。在“任务”选项卡上，将任务发送到“组”或“仪表板”组的“高级”选项卡上，单击“</w:t>
      </w:r>
      <w:r>
        <w:rPr>
          <w:rFonts w:ascii="Times New Roman" w:eastAsia="宋体" w:hAnsi="宋体" w:cs="宋体"/>
          <w:color w:val="000000"/>
          <w:w w:val="103"/>
          <w:sz w:val="20"/>
        </w:rPr>
        <w:t>Outlook</w:t>
      </w:r>
      <w:r>
        <w:rPr>
          <w:rFonts w:ascii="Times New Roman" w:eastAsia="宋体" w:hAnsi="宋体" w:cs="宋体"/>
          <w:color w:val="000000"/>
          <w:w w:val="103"/>
          <w:sz w:val="20"/>
        </w:rPr>
        <w:t>项目”，然后单击“同步选中的</w:t>
      </w:r>
      <w:r>
        <w:rPr>
          <w:rFonts w:ascii="Times New Roman" w:eastAsia="宋体" w:hAnsi="宋体" w:cs="宋体"/>
          <w:color w:val="000000"/>
          <w:w w:val="103"/>
          <w:sz w:val="20"/>
        </w:rPr>
        <w:t>Outlook</w:t>
      </w:r>
      <w:r>
        <w:rPr>
          <w:rFonts w:ascii="Times New Roman" w:eastAsia="宋体" w:hAnsi="宋体" w:cs="宋体"/>
          <w:color w:val="000000"/>
          <w:w w:val="103"/>
          <w:sz w:val="20"/>
        </w:rPr>
        <w:t>项目”。</w:t>
      </w:r>
    </w:p>
    <w:p w14:paraId="2877ADEC" w14:textId="77777777" w:rsidR="003A70CC" w:rsidRDefault="00FB74A8">
      <w:pPr>
        <w:spacing w:before="60" w:line="200" w:lineRule="exact"/>
        <w:ind w:left="260" w:right="5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sz w:val="20"/>
        </w:rPr>
        <w:t>•在一个链接的</w:t>
      </w:r>
      <w:r>
        <w:rPr>
          <w:rFonts w:ascii="Times New Roman" w:eastAsia="宋体" w:hAnsi="宋体" w:cs="宋体"/>
          <w:color w:val="000000"/>
          <w:sz w:val="20"/>
        </w:rPr>
        <w:t>Outlook</w:t>
      </w:r>
      <w:r>
        <w:rPr>
          <w:rFonts w:ascii="Times New Roman" w:eastAsia="宋体" w:hAnsi="宋体" w:cs="宋体"/>
          <w:color w:val="000000"/>
          <w:sz w:val="20"/>
        </w:rPr>
        <w:t>项目主题上，单击</w:t>
      </w:r>
      <w:r>
        <w:rPr>
          <w:rFonts w:ascii="Times New Roman" w:eastAsia="宋体" w:hAnsi="宋体" w:cs="宋体"/>
          <w:color w:val="000000"/>
          <w:sz w:val="20"/>
        </w:rPr>
        <w:t>Outlook</w:t>
      </w:r>
      <w:r>
        <w:rPr>
          <w:rFonts w:ascii="Times New Roman" w:eastAsia="宋体" w:hAnsi="宋体" w:cs="宋体"/>
          <w:color w:val="000000"/>
          <w:sz w:val="20"/>
        </w:rPr>
        <w:t>项目图标，然后单击与</w:t>
      </w:r>
      <w:r>
        <w:rPr>
          <w:rFonts w:ascii="Times New Roman" w:eastAsia="宋体" w:hAnsi="宋体" w:cs="宋体"/>
          <w:color w:val="000000"/>
          <w:sz w:val="20"/>
        </w:rPr>
        <w:t>Outlook</w:t>
      </w:r>
      <w:r>
        <w:rPr>
          <w:rFonts w:ascii="Times New Roman" w:eastAsia="宋体" w:hAnsi="宋体" w:cs="宋体"/>
          <w:color w:val="000000"/>
          <w:sz w:val="20"/>
        </w:rPr>
        <w:t>同步。</w:t>
      </w:r>
    </w:p>
    <w:p w14:paraId="12580F27" w14:textId="77777777" w:rsidR="003A70CC" w:rsidRDefault="00664571">
      <w:pPr>
        <w:pBdr>
          <w:top w:val="single" w:sz="0" w:space="7" w:color="FFFFFF"/>
        </w:pBdr>
        <w:ind w:left="260"/>
        <w:sectPr w:rsidR="003A70CC">
          <w:type w:val="continuous"/>
          <w:pgSz w:w="12240" w:h="17760"/>
          <w:pgMar w:top="740" w:right="1400" w:bottom="1440" w:left="1540" w:header="720" w:footer="720" w:gutter="0"/>
          <w:cols w:space="720"/>
        </w:sectPr>
      </w:pPr>
      <w:r>
        <w:pict w14:anchorId="5083C75A">
          <v:group id="_x0000_s2028" style="width:62pt;height:13pt;mso-position-horizontal-relative:char;mso-position-vertical-relative:line" coordsize="1240,260">
            <v:shape id="_x0000_s2030" style="position:absolute;left:480;width:760;height:260;mso-width-relative:margin;mso-height-relative:margin" coordsize="1240,260" o:spt="100" adj="0,,0" path="" stroked="f">
              <v:stroke joinstyle="round"/>
              <v:formulas/>
              <v:path o:connecttype="segments"/>
              <o:lock v:ext="edit" aspectratio="t"/>
              <v:textbox inset="0,0,0,0">
                <w:txbxContent>
                  <w:p w14:paraId="2960185C" w14:textId="77777777" w:rsidR="003A70CC" w:rsidRDefault="00FB74A8">
                    <w:pPr>
                      <w:spacing w:line="180" w:lineRule="exact"/>
                      <w:jc w:val="left"/>
                    </w:pPr>
                    <w:r>
                      <w:rPr>
                        <w:rFonts w:ascii="Times New Roman" w:eastAsia="宋体" w:hAnsi="宋体" w:cs="宋体"/>
                        <w:color w:val="000000"/>
                        <w:w w:val="115"/>
                        <w:sz w:val="18"/>
                      </w:rPr>
                      <w:t>按</w:t>
                    </w:r>
                    <w:r>
                      <w:rPr>
                        <w:rFonts w:ascii="Times New Roman" w:eastAsia="宋体" w:hAnsi="宋体" w:cs="宋体"/>
                        <w:color w:val="000000"/>
                        <w:w w:val="115"/>
                        <w:sz w:val="18"/>
                      </w:rPr>
                      <w:t>F5</w:t>
                    </w:r>
                  </w:p>
                </w:txbxContent>
              </v:textbox>
            </v:shape>
            <v:shape id="_x0000_s2029" style="position:absolute;width:400;height:220;mso-width-relative:margin;mso-height-relative:margin" coordsize="1240,260" o:spt="100" adj="0,,0" path="">
              <v:stroke joinstyle="round"/>
              <v:imagedata r:id="rId909"/>
              <v:formulas/>
              <v:path o:connecttype="segments"/>
              <o:lock v:ext="edit" aspectratio="t"/>
            </v:shape>
            <w10:anchorlock/>
          </v:group>
        </w:pict>
      </w:r>
    </w:p>
    <w:p w14:paraId="574A0B88" w14:textId="77777777" w:rsidR="003A70CC" w:rsidRDefault="00FB74A8">
      <w:pPr>
        <w:pBdr>
          <w:top w:val="single" w:sz="0" w:space="12" w:color="FFFFFF"/>
        </w:pBdr>
        <w:spacing w:line="210" w:lineRule="exact"/>
        <w:ind w:left="20" w:right="83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98"/>
        </w:rPr>
        <w:t>同步规则</w:t>
      </w:r>
    </w:p>
    <w:p w14:paraId="4EA93B5E" w14:textId="77777777" w:rsidR="003A70CC" w:rsidRDefault="00FB74A8">
      <w:pPr>
        <w:pBdr>
          <w:top w:val="single" w:sz="0" w:space="3" w:color="FFFFFF"/>
        </w:pBdr>
        <w:spacing w:line="310" w:lineRule="exact"/>
        <w:ind w:left="20" w:right="3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2"/>
          <w:sz w:val="20"/>
        </w:rPr>
        <w:t>在某些情况下，如果一个项目在</w:t>
      </w:r>
      <w:r>
        <w:rPr>
          <w:rFonts w:ascii="Times New Roman" w:eastAsia="宋体" w:hAnsi="宋体" w:cs="宋体"/>
          <w:color w:val="000000"/>
          <w:w w:val="102"/>
          <w:sz w:val="20"/>
        </w:rPr>
        <w:t>Outlook</w:t>
      </w:r>
      <w:r>
        <w:rPr>
          <w:rFonts w:ascii="Times New Roman" w:eastAsia="宋体" w:hAnsi="宋体" w:cs="宋体"/>
          <w:color w:val="000000"/>
          <w:w w:val="102"/>
          <w:sz w:val="20"/>
        </w:rPr>
        <w:t>和</w:t>
      </w:r>
      <w:r>
        <w:rPr>
          <w:rFonts w:ascii="Times New Roman" w:eastAsia="宋体" w:hAnsi="宋体" w:cs="宋体"/>
          <w:color w:val="000000"/>
          <w:w w:val="102"/>
          <w:sz w:val="20"/>
        </w:rPr>
        <w:t>MindManager</w:t>
      </w:r>
      <w:r>
        <w:rPr>
          <w:rFonts w:ascii="Times New Roman" w:eastAsia="宋体" w:hAnsi="宋体" w:cs="宋体"/>
          <w:color w:val="000000"/>
          <w:w w:val="102"/>
          <w:sz w:val="20"/>
        </w:rPr>
        <w:t>自上次同步以来都发生了改变，你将被要求解决冲突。同步遵循这些规则。</w:t>
      </w:r>
    </w:p>
    <w:p w14:paraId="4D57729E" w14:textId="77777777" w:rsidR="003A70CC" w:rsidRDefault="00664571">
      <w:pPr>
        <w:pBdr>
          <w:top w:val="single" w:sz="0" w:space="21" w:color="FFFFFF"/>
        </w:pBdr>
        <w:spacing w:line="14" w:lineRule="exact"/>
        <w:sectPr w:rsidR="003A70CC">
          <w:type w:val="continuous"/>
          <w:pgSz w:w="12240" w:h="17760"/>
          <w:pgMar w:top="740" w:right="1400" w:bottom="1440" w:left="1540" w:header="720" w:footer="720" w:gutter="0"/>
          <w:cols w:space="720"/>
        </w:sectPr>
      </w:pPr>
      <w:r>
        <w:pict w14:anchorId="56CA7716">
          <v:group id="_x0000_s2026" style="width:464pt;height:.4pt;mso-position-horizontal-relative:char;mso-position-vertical-relative:line" coordsize=",8">
            <v:line id="_x0000_s2027" style="position:absolute" from="0,4" to="1000,4" strokeweight=".4pt"/>
            <w10:anchorlock/>
          </v:group>
        </w:pict>
      </w:r>
    </w:p>
    <w:p w14:paraId="2ED4FFB3" w14:textId="77777777" w:rsidR="003A70CC" w:rsidRDefault="00FB74A8">
      <w:pPr>
        <w:pBdr>
          <w:top w:val="single" w:sz="0" w:space="31" w:color="FFFFFF"/>
        </w:pBdr>
        <w:spacing w:before="4400" w:line="200" w:lineRule="exact"/>
        <w:ind w:left="8920" w:right="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6"/>
          <w:sz w:val="20"/>
        </w:rPr>
        <w:t>342</w:t>
      </w:r>
    </w:p>
    <w:p w14:paraId="3C6249DF" w14:textId="3E7C1DF4" w:rsidR="003A70CC" w:rsidRDefault="00C368D6">
      <w:pPr>
        <w:pageBreakBefore/>
        <w:spacing w:line="200" w:lineRule="exact"/>
        <w:ind w:left="120" w:right="7040"/>
        <w:jc w:val="left"/>
        <w:sectPr w:rsidR="003A70CC">
          <w:type w:val="continuous"/>
          <w:pgSz w:w="12240" w:h="17760"/>
          <w:pgMar w:top="740" w:right="134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21B8D3AB" w14:textId="77777777" w:rsidR="003A70CC" w:rsidRDefault="003A70CC">
      <w:pPr>
        <w:pBdr>
          <w:top w:val="single" w:sz="0" w:space="23" w:color="FFFFFF"/>
        </w:pBdr>
        <w:spacing w:line="14" w:lineRule="exact"/>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6720"/>
        <w:gridCol w:w="560"/>
        <w:gridCol w:w="2160"/>
      </w:tblGrid>
      <w:tr w:rsidR="003A70CC" w14:paraId="3297B953" w14:textId="77777777">
        <w:trPr>
          <w:trHeight w:val="3040"/>
        </w:trPr>
        <w:tc>
          <w:tcPr>
            <w:tcW w:w="6720" w:type="dxa"/>
            <w:vMerge w:val="restart"/>
            <w:tcBorders>
              <w:top w:val="nil"/>
              <w:left w:val="nil"/>
              <w:bottom w:val="nil"/>
              <w:right w:val="nil"/>
            </w:tcBorders>
          </w:tcPr>
          <w:p w14:paraId="4A9D10ED" w14:textId="77777777" w:rsidR="003A70CC" w:rsidRDefault="00FB74A8">
            <w:pPr>
              <w:spacing w:before="260" w:line="220" w:lineRule="exact"/>
              <w:ind w:left="120" w:right="3900"/>
              <w:jc w:val="left"/>
            </w:pPr>
            <w:r>
              <w:rPr>
                <w:rFonts w:ascii="Times New Roman" w:eastAsia="宋体" w:hAnsi="宋体" w:cs="宋体"/>
                <w:color w:val="5C6F7B"/>
                <w:sz w:val="22"/>
              </w:rPr>
              <w:t>与微软项目合作</w:t>
            </w:r>
          </w:p>
          <w:p w14:paraId="069F2AB8" w14:textId="77777777" w:rsidR="003A70CC" w:rsidRDefault="00FB74A8">
            <w:pPr>
              <w:spacing w:before="240" w:line="200" w:lineRule="exact"/>
              <w:ind w:left="120" w:right="560"/>
              <w:jc w:val="left"/>
            </w:pPr>
            <w:r>
              <w:rPr>
                <w:rFonts w:ascii="Times New Roman" w:eastAsia="宋体" w:hAnsi="宋体" w:cs="宋体"/>
                <w:color w:val="000000"/>
                <w:w w:val="103"/>
                <w:sz w:val="20"/>
              </w:rPr>
              <w:t>MindManager</w:t>
            </w:r>
            <w:r>
              <w:rPr>
                <w:rFonts w:ascii="Times New Roman" w:eastAsia="宋体" w:hAnsi="宋体" w:cs="宋体"/>
                <w:color w:val="000000"/>
                <w:w w:val="103"/>
                <w:sz w:val="20"/>
              </w:rPr>
              <w:t>可以将任务从</w:t>
            </w:r>
            <w:r>
              <w:rPr>
                <w:rFonts w:ascii="Times New Roman" w:eastAsia="宋体" w:hAnsi="宋体" w:cs="宋体"/>
                <w:color w:val="000000"/>
                <w:w w:val="103"/>
                <w:sz w:val="20"/>
              </w:rPr>
              <w:t>map</w:t>
            </w:r>
            <w:r>
              <w:rPr>
                <w:rFonts w:ascii="Times New Roman" w:eastAsia="宋体" w:hAnsi="宋体" w:cs="宋体"/>
                <w:color w:val="000000"/>
                <w:w w:val="103"/>
                <w:sz w:val="20"/>
              </w:rPr>
              <w:t>导出到</w:t>
            </w:r>
            <w:r>
              <w:rPr>
                <w:rFonts w:ascii="Times New Roman" w:eastAsia="宋体" w:hAnsi="宋体" w:cs="宋体"/>
                <w:color w:val="000000"/>
                <w:w w:val="103"/>
                <w:sz w:val="20"/>
              </w:rPr>
              <w:t>Microsoft Project</w:t>
            </w:r>
          </w:p>
          <w:p w14:paraId="2336876C" w14:textId="77777777" w:rsidR="003A70CC" w:rsidRDefault="00FB74A8">
            <w:pPr>
              <w:spacing w:before="60" w:line="200" w:lineRule="exact"/>
              <w:ind w:left="120" w:right="3320"/>
              <w:jc w:val="left"/>
            </w:pPr>
            <w:r>
              <w:rPr>
                <w:rFonts w:ascii="Times New Roman" w:eastAsia="宋体" w:hAnsi="宋体" w:cs="宋体"/>
                <w:color w:val="000000"/>
                <w:w w:val="102"/>
                <w:sz w:val="20"/>
              </w:rPr>
              <w:t>将任务从项目导入到映射中。</w:t>
            </w:r>
          </w:p>
          <w:p w14:paraId="7DF60502" w14:textId="77777777" w:rsidR="003A70CC" w:rsidRDefault="00FB74A8">
            <w:pPr>
              <w:spacing w:before="80" w:line="149" w:lineRule="exact"/>
              <w:ind w:left="420" w:right="5400"/>
              <w:jc w:val="left"/>
            </w:pPr>
            <w:r>
              <w:rPr>
                <w:rFonts w:ascii="Times New Roman" w:eastAsia="宋体" w:hAnsi="宋体" w:cs="宋体"/>
                <w:color w:val="E41B23"/>
                <w:w w:val="99"/>
                <w:sz w:val="18"/>
              </w:rPr>
              <w:t>阅读笔记</w:t>
            </w:r>
          </w:p>
          <w:p w14:paraId="622B2891" w14:textId="77777777" w:rsidR="003A70CC" w:rsidRDefault="00FB74A8">
            <w:pPr>
              <w:spacing w:before="80" w:line="200" w:lineRule="exact"/>
              <w:ind w:left="120" w:right="300"/>
              <w:jc w:val="left"/>
            </w:pPr>
            <w:r>
              <w:rPr>
                <w:rFonts w:ascii="Times New Roman" w:eastAsia="宋体" w:hAnsi="宋体" w:cs="宋体"/>
                <w:color w:val="000000"/>
                <w:w w:val="103"/>
                <w:sz w:val="20"/>
              </w:rPr>
              <w:t>您的系统上必须安装</w:t>
            </w:r>
            <w:r>
              <w:rPr>
                <w:rFonts w:ascii="Times New Roman" w:eastAsia="宋体" w:hAnsi="宋体" w:cs="宋体"/>
                <w:color w:val="000000"/>
                <w:w w:val="103"/>
                <w:sz w:val="20"/>
              </w:rPr>
              <w:t>Microsoft Project 2003</w:t>
            </w:r>
            <w:r>
              <w:rPr>
                <w:rFonts w:ascii="Times New Roman" w:eastAsia="宋体" w:hAnsi="宋体" w:cs="宋体"/>
                <w:color w:val="000000"/>
                <w:w w:val="103"/>
                <w:sz w:val="20"/>
              </w:rPr>
              <w:t>或更高版本</w:t>
            </w:r>
          </w:p>
          <w:p w14:paraId="2CC032D8" w14:textId="77777777" w:rsidR="003A70CC" w:rsidRDefault="00FB74A8">
            <w:pPr>
              <w:spacing w:before="60" w:line="200" w:lineRule="exact"/>
              <w:ind w:left="120" w:right="4640"/>
              <w:jc w:val="left"/>
            </w:pPr>
            <w:r>
              <w:rPr>
                <w:rFonts w:ascii="Times New Roman" w:eastAsia="宋体" w:hAnsi="宋体" w:cs="宋体"/>
                <w:color w:val="000000"/>
                <w:w w:val="109"/>
                <w:sz w:val="20"/>
              </w:rPr>
              <w:t>来使用这些特性。</w:t>
            </w:r>
          </w:p>
          <w:p w14:paraId="646B5F15" w14:textId="77777777" w:rsidR="003A70CC" w:rsidRDefault="00FB74A8">
            <w:pPr>
              <w:spacing w:before="80" w:line="200" w:lineRule="exact"/>
              <w:ind w:left="120" w:right="580"/>
              <w:jc w:val="left"/>
            </w:pPr>
            <w:r>
              <w:rPr>
                <w:rFonts w:ascii="Times New Roman" w:eastAsia="宋体" w:hAnsi="宋体" w:cs="宋体"/>
                <w:color w:val="000000"/>
                <w:w w:val="102"/>
                <w:sz w:val="20"/>
              </w:rPr>
              <w:t>项目导入导出是一次性操作，没有链接</w:t>
            </w:r>
          </w:p>
          <w:p w14:paraId="062BA7F0" w14:textId="77777777" w:rsidR="003A70CC" w:rsidRDefault="00FB74A8">
            <w:pPr>
              <w:spacing w:before="60" w:line="200" w:lineRule="exact"/>
              <w:ind w:left="120" w:right="860"/>
              <w:jc w:val="left"/>
            </w:pPr>
            <w:r>
              <w:rPr>
                <w:rFonts w:ascii="Times New Roman" w:eastAsia="宋体" w:hAnsi="宋体" w:cs="宋体"/>
                <w:color w:val="000000"/>
                <w:w w:val="106"/>
                <w:sz w:val="20"/>
              </w:rPr>
              <w:t>在项目任务和</w:t>
            </w:r>
            <w:r>
              <w:rPr>
                <w:rFonts w:ascii="Times New Roman" w:eastAsia="宋体" w:hAnsi="宋体" w:cs="宋体"/>
                <w:color w:val="000000"/>
                <w:w w:val="106"/>
                <w:sz w:val="20"/>
              </w:rPr>
              <w:t>MindManager</w:t>
            </w:r>
            <w:r>
              <w:rPr>
                <w:rFonts w:ascii="Times New Roman" w:eastAsia="宋体" w:hAnsi="宋体" w:cs="宋体"/>
                <w:color w:val="000000"/>
                <w:w w:val="106"/>
                <w:sz w:val="20"/>
              </w:rPr>
              <w:t>主题之间保留。</w:t>
            </w:r>
          </w:p>
          <w:p w14:paraId="53D6469A" w14:textId="77777777" w:rsidR="003A70CC" w:rsidRDefault="00FB74A8">
            <w:pPr>
              <w:spacing w:before="80" w:line="200" w:lineRule="exact"/>
              <w:ind w:left="120" w:right="480"/>
              <w:jc w:val="left"/>
            </w:pPr>
            <w:r>
              <w:rPr>
                <w:rFonts w:ascii="Times New Roman" w:eastAsia="宋体" w:hAnsi="宋体" w:cs="宋体"/>
                <w:color w:val="000000"/>
                <w:w w:val="102"/>
                <w:sz w:val="20"/>
              </w:rPr>
              <w:t>当您开始项目导出时，</w:t>
            </w:r>
            <w:r>
              <w:rPr>
                <w:rFonts w:ascii="Times New Roman" w:eastAsia="宋体" w:hAnsi="宋体" w:cs="宋体"/>
                <w:color w:val="000000"/>
                <w:w w:val="102"/>
                <w:sz w:val="20"/>
              </w:rPr>
              <w:t>MindManager</w:t>
            </w:r>
            <w:r>
              <w:rPr>
                <w:rFonts w:ascii="Times New Roman" w:eastAsia="宋体" w:hAnsi="宋体" w:cs="宋体"/>
                <w:color w:val="000000"/>
                <w:w w:val="102"/>
                <w:sz w:val="20"/>
              </w:rPr>
              <w:t>将提示您</w:t>
            </w:r>
          </w:p>
          <w:p w14:paraId="5E5F666C" w14:textId="77777777" w:rsidR="003A70CC" w:rsidRDefault="00FB74A8">
            <w:pPr>
              <w:spacing w:before="60" w:line="200" w:lineRule="exact"/>
              <w:ind w:left="120" w:right="3920"/>
              <w:jc w:val="left"/>
            </w:pPr>
            <w:r>
              <w:rPr>
                <w:rFonts w:ascii="Times New Roman" w:eastAsia="宋体" w:hAnsi="宋体" w:cs="宋体"/>
                <w:color w:val="000000"/>
                <w:w w:val="106"/>
                <w:sz w:val="20"/>
              </w:rPr>
              <w:t>一些导出格式设置。</w:t>
            </w:r>
          </w:p>
          <w:p w14:paraId="0CE92D55" w14:textId="77777777" w:rsidR="003A70CC" w:rsidRDefault="00FB74A8">
            <w:pPr>
              <w:spacing w:before="80" w:line="200" w:lineRule="exact"/>
              <w:ind w:left="120" w:right="220"/>
              <w:jc w:val="left"/>
            </w:pPr>
            <w:r>
              <w:rPr>
                <w:rFonts w:ascii="Times New Roman" w:eastAsia="宋体" w:hAnsi="宋体" w:cs="宋体"/>
                <w:color w:val="000000"/>
                <w:w w:val="103"/>
                <w:sz w:val="20"/>
              </w:rPr>
              <w:t>当</w:t>
            </w:r>
            <w:r>
              <w:rPr>
                <w:rFonts w:ascii="Times New Roman" w:eastAsia="宋体" w:hAnsi="宋体" w:cs="宋体"/>
                <w:color w:val="000000"/>
                <w:w w:val="103"/>
                <w:sz w:val="20"/>
              </w:rPr>
              <w:t>MindManager</w:t>
            </w:r>
            <w:r>
              <w:rPr>
                <w:rFonts w:ascii="Times New Roman" w:eastAsia="宋体" w:hAnsi="宋体" w:cs="宋体"/>
                <w:color w:val="000000"/>
                <w:w w:val="103"/>
                <w:sz w:val="20"/>
              </w:rPr>
              <w:t>从项目导入一组任务时，它将转换</w:t>
            </w:r>
          </w:p>
          <w:p w14:paraId="687CBF2A" w14:textId="77777777" w:rsidR="003A70CC" w:rsidRDefault="00FB74A8">
            <w:pPr>
              <w:spacing w:before="60" w:line="200" w:lineRule="exact"/>
              <w:ind w:left="120" w:right="220"/>
              <w:jc w:val="left"/>
            </w:pPr>
            <w:r>
              <w:rPr>
                <w:rFonts w:ascii="Times New Roman" w:eastAsia="宋体" w:hAnsi="宋体" w:cs="宋体"/>
                <w:color w:val="000000"/>
                <w:w w:val="104"/>
                <w:sz w:val="20"/>
              </w:rPr>
              <w:t>任务信息从项目到相应的</w:t>
            </w:r>
            <w:r>
              <w:rPr>
                <w:rFonts w:ascii="Times New Roman" w:eastAsia="宋体" w:hAnsi="宋体" w:cs="宋体"/>
                <w:color w:val="000000"/>
                <w:w w:val="104"/>
                <w:sz w:val="20"/>
              </w:rPr>
              <w:t>MindManager</w:t>
            </w:r>
            <w:r>
              <w:rPr>
                <w:rFonts w:ascii="Times New Roman" w:eastAsia="宋体" w:hAnsi="宋体" w:cs="宋体"/>
                <w:color w:val="000000"/>
                <w:w w:val="104"/>
                <w:sz w:val="20"/>
              </w:rPr>
              <w:t>任务</w:t>
            </w:r>
          </w:p>
        </w:tc>
        <w:tc>
          <w:tcPr>
            <w:tcW w:w="2720" w:type="dxa"/>
            <w:gridSpan w:val="2"/>
            <w:tcBorders>
              <w:top w:val="nil"/>
              <w:left w:val="nil"/>
              <w:bottom w:val="nil"/>
              <w:right w:val="nil"/>
            </w:tcBorders>
          </w:tcPr>
          <w:p w14:paraId="14BE8B52" w14:textId="77777777" w:rsidR="003A70CC" w:rsidRDefault="00FB74A8">
            <w:pPr>
              <w:spacing w:before="260" w:line="240" w:lineRule="exact"/>
              <w:ind w:left="-40" w:right="80"/>
              <w:jc w:val="center"/>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p w14:paraId="6CF39331" w14:textId="77777777" w:rsidR="003A70CC" w:rsidRDefault="00FB74A8">
            <w:pPr>
              <w:spacing w:before="280" w:line="160" w:lineRule="exact"/>
              <w:ind w:left="560" w:right="220"/>
              <w:jc w:val="center"/>
            </w:pPr>
            <w:r>
              <w:rPr>
                <w:rFonts w:ascii="Times New Roman" w:eastAsia="宋体" w:hAnsi="宋体" w:cs="宋体"/>
                <w:color w:val="E41B23"/>
                <w:w w:val="104"/>
                <w:sz w:val="16"/>
              </w:rPr>
              <w:t>准备出口地图</w:t>
            </w:r>
          </w:p>
          <w:p w14:paraId="5762A6CD" w14:textId="77777777" w:rsidR="003A70CC" w:rsidRDefault="00FB74A8">
            <w:pPr>
              <w:spacing w:before="120" w:line="160" w:lineRule="exact"/>
              <w:ind w:left="560" w:right="460"/>
              <w:jc w:val="center"/>
            </w:pPr>
            <w:r>
              <w:rPr>
                <w:rFonts w:ascii="Times New Roman" w:eastAsia="宋体" w:hAnsi="宋体" w:cs="宋体"/>
                <w:color w:val="E41B23"/>
                <w:w w:val="103"/>
                <w:sz w:val="16"/>
              </w:rPr>
              <w:t>导出整个映射到</w:t>
            </w:r>
          </w:p>
          <w:p w14:paraId="7EA5E4CE" w14:textId="77777777" w:rsidR="003A70CC" w:rsidRDefault="00FB74A8">
            <w:pPr>
              <w:spacing w:before="60" w:line="160" w:lineRule="exact"/>
              <w:ind w:left="560" w:right="940"/>
              <w:jc w:val="center"/>
            </w:pPr>
            <w:r>
              <w:rPr>
                <w:rFonts w:ascii="Times New Roman" w:eastAsia="宋体" w:hAnsi="宋体" w:cs="宋体"/>
                <w:color w:val="E41B23"/>
                <w:w w:val="102"/>
                <w:sz w:val="16"/>
              </w:rPr>
              <w:t>微软项目</w:t>
            </w:r>
          </w:p>
          <w:p w14:paraId="3D47A6FA" w14:textId="77777777" w:rsidR="003A70CC" w:rsidRDefault="00FB74A8">
            <w:pPr>
              <w:spacing w:before="120" w:line="160" w:lineRule="exact"/>
              <w:ind w:left="560" w:right="260"/>
              <w:jc w:val="center"/>
            </w:pPr>
            <w:r>
              <w:rPr>
                <w:rFonts w:ascii="Times New Roman" w:eastAsia="宋体" w:hAnsi="宋体" w:cs="宋体"/>
                <w:color w:val="E41B23"/>
                <w:w w:val="104"/>
                <w:sz w:val="16"/>
              </w:rPr>
              <w:t>导出选定的主题到</w:t>
            </w:r>
          </w:p>
          <w:p w14:paraId="00DD8D48" w14:textId="77777777" w:rsidR="003A70CC" w:rsidRDefault="00FB74A8">
            <w:pPr>
              <w:spacing w:before="60" w:line="160" w:lineRule="exact"/>
              <w:ind w:left="560" w:right="680"/>
              <w:jc w:val="center"/>
            </w:pPr>
            <w:r>
              <w:rPr>
                <w:rFonts w:ascii="Times New Roman" w:eastAsia="宋体" w:hAnsi="宋体" w:cs="宋体"/>
                <w:color w:val="E41B23"/>
                <w:w w:val="101"/>
                <w:sz w:val="16"/>
              </w:rPr>
              <w:t>微软项目文件</w:t>
            </w:r>
          </w:p>
          <w:p w14:paraId="4E81A912" w14:textId="77777777" w:rsidR="003A70CC" w:rsidRDefault="00FB74A8">
            <w:pPr>
              <w:spacing w:before="140" w:line="160" w:lineRule="exact"/>
              <w:ind w:left="560" w:right="220"/>
              <w:jc w:val="center"/>
            </w:pPr>
            <w:r>
              <w:rPr>
                <w:rFonts w:ascii="Times New Roman" w:eastAsia="宋体" w:hAnsi="宋体" w:cs="宋体"/>
                <w:color w:val="E41B23"/>
                <w:w w:val="101"/>
                <w:sz w:val="16"/>
              </w:rPr>
              <w:t>导入整个项目文件</w:t>
            </w:r>
          </w:p>
          <w:p w14:paraId="5F3FEDEE" w14:textId="77777777" w:rsidR="003A70CC" w:rsidRDefault="00FB74A8">
            <w:pPr>
              <w:spacing w:before="120" w:line="160" w:lineRule="exact"/>
              <w:ind w:left="560" w:right="160"/>
              <w:jc w:val="center"/>
            </w:pPr>
            <w:r>
              <w:rPr>
                <w:rFonts w:ascii="Times New Roman" w:eastAsia="宋体" w:hAnsi="宋体" w:cs="宋体"/>
                <w:color w:val="E41B23"/>
                <w:w w:val="104"/>
                <w:sz w:val="16"/>
              </w:rPr>
              <w:t>只导入选定的项目</w:t>
            </w:r>
          </w:p>
        </w:tc>
      </w:tr>
      <w:tr w:rsidR="003A70CC" w14:paraId="258070A5" w14:textId="77777777">
        <w:trPr>
          <w:trHeight w:val="260"/>
        </w:trPr>
        <w:tc>
          <w:tcPr>
            <w:tcW w:w="6720" w:type="dxa"/>
            <w:vMerge/>
            <w:tcBorders>
              <w:top w:val="nil"/>
              <w:left w:val="nil"/>
              <w:bottom w:val="nil"/>
              <w:right w:val="nil"/>
            </w:tcBorders>
          </w:tcPr>
          <w:p w14:paraId="01AD7448" w14:textId="77777777" w:rsidR="003A70CC" w:rsidRDefault="003A70CC">
            <w:pPr>
              <w:spacing w:line="14" w:lineRule="exact"/>
            </w:pPr>
          </w:p>
        </w:tc>
        <w:tc>
          <w:tcPr>
            <w:tcW w:w="560" w:type="dxa"/>
            <w:tcBorders>
              <w:top w:val="nil"/>
              <w:left w:val="nil"/>
              <w:bottom w:val="nil"/>
              <w:right w:val="nil"/>
            </w:tcBorders>
          </w:tcPr>
          <w:p w14:paraId="76529A70" w14:textId="77777777" w:rsidR="003A70CC" w:rsidRDefault="003A70CC">
            <w:pPr>
              <w:spacing w:line="14" w:lineRule="exact"/>
            </w:pPr>
          </w:p>
        </w:tc>
        <w:tc>
          <w:tcPr>
            <w:tcW w:w="2160" w:type="dxa"/>
            <w:tcBorders>
              <w:left w:val="nil"/>
              <w:bottom w:val="nil"/>
              <w:right w:val="nil"/>
            </w:tcBorders>
          </w:tcPr>
          <w:p w14:paraId="59FBA1F1" w14:textId="77777777" w:rsidR="003A70CC" w:rsidRDefault="00FB74A8">
            <w:pPr>
              <w:spacing w:before="40" w:line="160" w:lineRule="exact"/>
              <w:ind w:right="1740"/>
              <w:jc w:val="center"/>
            </w:pPr>
            <w:r>
              <w:rPr>
                <w:rFonts w:ascii="Times New Roman" w:eastAsia="宋体" w:hAnsi="宋体" w:cs="宋体"/>
                <w:color w:val="E41B23"/>
                <w:w w:val="118"/>
                <w:sz w:val="16"/>
              </w:rPr>
              <w:t>任务</w:t>
            </w:r>
          </w:p>
        </w:tc>
      </w:tr>
      <w:tr w:rsidR="003A70CC" w14:paraId="401D7FE4" w14:textId="77777777">
        <w:trPr>
          <w:trHeight w:val="480"/>
        </w:trPr>
        <w:tc>
          <w:tcPr>
            <w:tcW w:w="6720" w:type="dxa"/>
            <w:vMerge/>
            <w:tcBorders>
              <w:top w:val="nil"/>
              <w:left w:val="nil"/>
              <w:bottom w:val="nil"/>
              <w:right w:val="nil"/>
            </w:tcBorders>
          </w:tcPr>
          <w:p w14:paraId="4B6E3877" w14:textId="77777777" w:rsidR="003A70CC" w:rsidRDefault="003A70CC">
            <w:pPr>
              <w:spacing w:line="14" w:lineRule="exact"/>
            </w:pPr>
          </w:p>
        </w:tc>
        <w:tc>
          <w:tcPr>
            <w:tcW w:w="560" w:type="dxa"/>
            <w:tcBorders>
              <w:top w:val="nil"/>
              <w:left w:val="nil"/>
              <w:right w:val="nil"/>
            </w:tcBorders>
          </w:tcPr>
          <w:p w14:paraId="5E7914DB" w14:textId="77777777" w:rsidR="003A70CC" w:rsidRDefault="00FB74A8">
            <w:pPr>
              <w:spacing w:before="300" w:line="160" w:lineRule="exact"/>
              <w:jc w:val="center"/>
            </w:pPr>
            <w:r>
              <w:rPr>
                <w:rFonts w:ascii="Times New Roman" w:eastAsia="宋体" w:hAnsi="宋体" w:cs="宋体"/>
                <w:color w:val="326598"/>
                <w:w w:val="93"/>
                <w:sz w:val="16"/>
              </w:rPr>
              <w:t>参见</w:t>
            </w:r>
            <w:r>
              <w:rPr>
                <w:rFonts w:ascii="Times New Roman" w:eastAsia="宋体" w:hAnsi="宋体" w:cs="宋体"/>
                <w:color w:val="326598"/>
                <w:w w:val="93"/>
                <w:sz w:val="16"/>
              </w:rPr>
              <w:t>:</w:t>
            </w:r>
          </w:p>
        </w:tc>
        <w:tc>
          <w:tcPr>
            <w:tcW w:w="2160" w:type="dxa"/>
            <w:tcBorders>
              <w:top w:val="nil"/>
              <w:left w:val="nil"/>
              <w:bottom w:val="nil"/>
              <w:right w:val="nil"/>
            </w:tcBorders>
          </w:tcPr>
          <w:p w14:paraId="6621F76A" w14:textId="77777777" w:rsidR="003A70CC" w:rsidRDefault="003A70CC">
            <w:pPr>
              <w:spacing w:line="14" w:lineRule="exact"/>
            </w:pPr>
          </w:p>
        </w:tc>
      </w:tr>
      <w:tr w:rsidR="003A70CC" w14:paraId="1E54CF75" w14:textId="77777777">
        <w:trPr>
          <w:trHeight w:val="360"/>
        </w:trPr>
        <w:tc>
          <w:tcPr>
            <w:tcW w:w="6720" w:type="dxa"/>
            <w:vMerge/>
            <w:tcBorders>
              <w:top w:val="nil"/>
              <w:left w:val="nil"/>
              <w:bottom w:val="nil"/>
              <w:right w:val="nil"/>
            </w:tcBorders>
          </w:tcPr>
          <w:p w14:paraId="46C01443" w14:textId="77777777" w:rsidR="003A70CC" w:rsidRDefault="003A70CC">
            <w:pPr>
              <w:spacing w:line="14" w:lineRule="exact"/>
            </w:pPr>
          </w:p>
        </w:tc>
        <w:tc>
          <w:tcPr>
            <w:tcW w:w="2720" w:type="dxa"/>
            <w:gridSpan w:val="2"/>
            <w:tcBorders>
              <w:left w:val="nil"/>
              <w:bottom w:val="nil"/>
              <w:right w:val="nil"/>
            </w:tcBorders>
          </w:tcPr>
          <w:p w14:paraId="51D61E4A" w14:textId="77777777" w:rsidR="003A70CC" w:rsidRDefault="00FB74A8">
            <w:pPr>
              <w:spacing w:before="120" w:line="160" w:lineRule="exact"/>
              <w:ind w:left="200" w:right="640"/>
              <w:jc w:val="center"/>
            </w:pPr>
            <w:r>
              <w:rPr>
                <w:rFonts w:ascii="Times New Roman" w:eastAsia="宋体" w:hAnsi="宋体" w:cs="宋体"/>
                <w:color w:val="E41B23"/>
                <w:w w:val="97"/>
                <w:sz w:val="16"/>
              </w:rPr>
              <w:t>使用微软办公软件</w:t>
            </w:r>
          </w:p>
        </w:tc>
      </w:tr>
      <w:tr w:rsidR="003A70CC" w14:paraId="1C26918C" w14:textId="77777777">
        <w:trPr>
          <w:trHeight w:val="360"/>
        </w:trPr>
        <w:tc>
          <w:tcPr>
            <w:tcW w:w="6720" w:type="dxa"/>
            <w:vMerge/>
            <w:tcBorders>
              <w:top w:val="nil"/>
              <w:left w:val="nil"/>
              <w:bottom w:val="nil"/>
              <w:right w:val="nil"/>
            </w:tcBorders>
          </w:tcPr>
          <w:p w14:paraId="36A7756D" w14:textId="77777777" w:rsidR="003A70CC" w:rsidRDefault="003A70CC">
            <w:pPr>
              <w:spacing w:line="14" w:lineRule="exact"/>
            </w:pPr>
          </w:p>
        </w:tc>
        <w:tc>
          <w:tcPr>
            <w:tcW w:w="2720" w:type="dxa"/>
            <w:gridSpan w:val="2"/>
            <w:tcBorders>
              <w:top w:val="nil"/>
              <w:left w:val="nil"/>
              <w:bottom w:val="nil"/>
              <w:right w:val="nil"/>
            </w:tcBorders>
          </w:tcPr>
          <w:p w14:paraId="515099BC" w14:textId="77777777" w:rsidR="003A70CC" w:rsidRDefault="00FB74A8">
            <w:pPr>
              <w:spacing w:before="140" w:line="160" w:lineRule="exact"/>
              <w:ind w:left="200" w:right="1840"/>
              <w:jc w:val="center"/>
            </w:pPr>
            <w:r>
              <w:rPr>
                <w:rFonts w:ascii="Times New Roman" w:eastAsia="宋体" w:hAnsi="宋体" w:cs="宋体"/>
                <w:color w:val="E41B23"/>
                <w:w w:val="101"/>
                <w:sz w:val="16"/>
              </w:rPr>
              <w:t>任务信息</w:t>
            </w:r>
          </w:p>
        </w:tc>
      </w:tr>
      <w:tr w:rsidR="003A70CC" w14:paraId="11B85C0B" w14:textId="77777777">
        <w:trPr>
          <w:trHeight w:val="380"/>
        </w:trPr>
        <w:tc>
          <w:tcPr>
            <w:tcW w:w="6720" w:type="dxa"/>
            <w:tcBorders>
              <w:top w:val="nil"/>
              <w:left w:val="nil"/>
              <w:bottom w:val="nil"/>
              <w:right w:val="nil"/>
            </w:tcBorders>
          </w:tcPr>
          <w:p w14:paraId="0EAA6FF2" w14:textId="77777777" w:rsidR="003A70CC" w:rsidRDefault="00FB74A8">
            <w:pPr>
              <w:spacing w:before="100" w:line="200" w:lineRule="exact"/>
              <w:ind w:left="120" w:right="1520"/>
              <w:jc w:val="left"/>
            </w:pPr>
            <w:r>
              <w:rPr>
                <w:rFonts w:ascii="Times New Roman" w:eastAsia="宋体" w:hAnsi="宋体" w:cs="宋体"/>
                <w:color w:val="E41B23"/>
                <w:w w:val="103"/>
                <w:sz w:val="20"/>
              </w:rPr>
              <w:t>信息，并为每个任务创建一个带有一个主题的新地图。</w:t>
            </w:r>
          </w:p>
        </w:tc>
        <w:tc>
          <w:tcPr>
            <w:tcW w:w="560" w:type="dxa"/>
            <w:tcBorders>
              <w:top w:val="nil"/>
              <w:left w:val="nil"/>
              <w:bottom w:val="nil"/>
              <w:right w:val="nil"/>
            </w:tcBorders>
          </w:tcPr>
          <w:p w14:paraId="3B95405A" w14:textId="77777777" w:rsidR="003A70CC" w:rsidRDefault="003A70CC">
            <w:pPr>
              <w:spacing w:line="14" w:lineRule="exact"/>
            </w:pPr>
          </w:p>
        </w:tc>
        <w:tc>
          <w:tcPr>
            <w:tcW w:w="2160" w:type="dxa"/>
            <w:tcBorders>
              <w:top w:val="nil"/>
              <w:left w:val="nil"/>
              <w:bottom w:val="nil"/>
              <w:right w:val="nil"/>
            </w:tcBorders>
          </w:tcPr>
          <w:p w14:paraId="67D28154" w14:textId="77777777" w:rsidR="003A70CC" w:rsidRDefault="003A70CC">
            <w:pPr>
              <w:spacing w:line="14" w:lineRule="exact"/>
            </w:pPr>
          </w:p>
        </w:tc>
      </w:tr>
      <w:tr w:rsidR="003A70CC" w14:paraId="32EFF751" w14:textId="77777777">
        <w:trPr>
          <w:trHeight w:val="420"/>
        </w:trPr>
        <w:tc>
          <w:tcPr>
            <w:tcW w:w="6720" w:type="dxa"/>
            <w:tcBorders>
              <w:top w:val="nil"/>
              <w:left w:val="nil"/>
              <w:right w:val="nil"/>
            </w:tcBorders>
          </w:tcPr>
          <w:p w14:paraId="68AFD461" w14:textId="77777777" w:rsidR="003A70CC" w:rsidRDefault="003A70CC">
            <w:pPr>
              <w:spacing w:line="14" w:lineRule="exact"/>
            </w:pPr>
          </w:p>
        </w:tc>
        <w:tc>
          <w:tcPr>
            <w:tcW w:w="560" w:type="dxa"/>
            <w:tcBorders>
              <w:top w:val="nil"/>
              <w:left w:val="nil"/>
              <w:right w:val="nil"/>
            </w:tcBorders>
          </w:tcPr>
          <w:p w14:paraId="3C738AE5" w14:textId="77777777" w:rsidR="003A70CC" w:rsidRDefault="003A70CC">
            <w:pPr>
              <w:spacing w:line="14" w:lineRule="exact"/>
            </w:pPr>
          </w:p>
        </w:tc>
        <w:tc>
          <w:tcPr>
            <w:tcW w:w="2160" w:type="dxa"/>
            <w:tcBorders>
              <w:top w:val="nil"/>
              <w:left w:val="nil"/>
              <w:right w:val="nil"/>
            </w:tcBorders>
          </w:tcPr>
          <w:p w14:paraId="37A43E1F" w14:textId="77777777" w:rsidR="003A70CC" w:rsidRDefault="003A70CC">
            <w:pPr>
              <w:spacing w:line="14" w:lineRule="exact"/>
            </w:pPr>
          </w:p>
        </w:tc>
      </w:tr>
    </w:tbl>
    <w:p w14:paraId="3AEF9FEA" w14:textId="77777777" w:rsidR="003A70CC" w:rsidRDefault="003A70CC">
      <w:pPr>
        <w:sectPr w:rsidR="003A70CC">
          <w:type w:val="continuous"/>
          <w:pgSz w:w="12240" w:h="17760"/>
          <w:pgMar w:top="740" w:right="1340" w:bottom="1440" w:left="1440" w:header="720" w:footer="720" w:gutter="0"/>
          <w:cols w:space="720"/>
        </w:sectPr>
      </w:pPr>
    </w:p>
    <w:p w14:paraId="15D6A469" w14:textId="77777777" w:rsidR="003A70CC" w:rsidRDefault="00FB74A8">
      <w:pPr>
        <w:pBdr>
          <w:top w:val="single" w:sz="0" w:space="11" w:color="FFFFFF"/>
        </w:pBdr>
        <w:spacing w:line="210" w:lineRule="exact"/>
        <w:ind w:left="120" w:right="6940"/>
        <w:jc w:val="left"/>
        <w:sectPr w:rsidR="003A70CC">
          <w:type w:val="continuous"/>
          <w:pgSz w:w="12240" w:h="17760"/>
          <w:pgMar w:top="740" w:right="1340" w:bottom="1440" w:left="1440" w:header="720" w:footer="720" w:gutter="0"/>
          <w:cols w:space="720"/>
        </w:sectPr>
      </w:pPr>
      <w:r>
        <w:rPr>
          <w:rFonts w:ascii="Times New Roman" w:eastAsia="宋体" w:hAnsi="宋体" w:cs="宋体"/>
          <w:color w:val="3E4D53"/>
          <w:w w:val="99"/>
        </w:rPr>
        <w:t>准备出口地图</w:t>
      </w:r>
    </w:p>
    <w:p w14:paraId="666DFFCC" w14:textId="77777777" w:rsidR="003A70CC" w:rsidRDefault="00FB74A8">
      <w:pPr>
        <w:pBdr>
          <w:top w:val="single" w:sz="0" w:space="8" w:color="FFFFFF"/>
        </w:pBdr>
        <w:spacing w:line="327" w:lineRule="exact"/>
        <w:ind w:left="120" w:right="300"/>
        <w:jc w:val="left"/>
        <w:sectPr w:rsidR="003A70CC">
          <w:type w:val="continuous"/>
          <w:pgSz w:w="12240" w:h="17760"/>
          <w:pgMar w:top="740" w:right="1340" w:bottom="1440" w:left="1440" w:header="720" w:footer="720" w:gutter="0"/>
          <w:cols w:space="720"/>
        </w:sectPr>
      </w:pPr>
      <w:r>
        <w:rPr>
          <w:rFonts w:ascii="Times New Roman" w:eastAsia="宋体" w:hAnsi="宋体" w:cs="宋体"/>
          <w:color w:val="000000"/>
          <w:sz w:val="20"/>
        </w:rPr>
        <w:t>项目使用</w:t>
      </w:r>
      <w:r>
        <w:rPr>
          <w:rFonts w:ascii="Times New Roman" w:eastAsia="宋体" w:hAnsi="宋体" w:cs="宋体"/>
          <w:color w:val="000000"/>
          <w:sz w:val="20"/>
        </w:rPr>
        <w:t>MindManager</w:t>
      </w:r>
      <w:r>
        <w:rPr>
          <w:rFonts w:ascii="Times New Roman" w:eastAsia="宋体" w:hAnsi="宋体" w:cs="宋体"/>
          <w:color w:val="000000"/>
          <w:sz w:val="20"/>
        </w:rPr>
        <w:t>任务信息来填写任务详细信息，但是您的主题不需要为它们定义任务信息。换句话说，您可以从</w:t>
      </w:r>
      <w:r>
        <w:rPr>
          <w:rFonts w:ascii="Times New Roman" w:eastAsia="宋体" w:hAnsi="宋体" w:cs="宋体"/>
          <w:color w:val="000000"/>
          <w:sz w:val="20"/>
        </w:rPr>
        <w:t>MindManager</w:t>
      </w:r>
      <w:r>
        <w:rPr>
          <w:rFonts w:ascii="Times New Roman" w:eastAsia="宋体" w:hAnsi="宋体" w:cs="宋体"/>
          <w:color w:val="000000"/>
          <w:sz w:val="20"/>
        </w:rPr>
        <w:t>导出一组基本任务，并在</w:t>
      </w:r>
      <w:r>
        <w:rPr>
          <w:rFonts w:ascii="Times New Roman" w:eastAsia="宋体" w:hAnsi="宋体" w:cs="宋体"/>
          <w:color w:val="000000"/>
          <w:sz w:val="20"/>
        </w:rPr>
        <w:t>Project</w:t>
      </w:r>
      <w:r>
        <w:rPr>
          <w:rFonts w:ascii="Times New Roman" w:eastAsia="宋体" w:hAnsi="宋体" w:cs="宋体"/>
          <w:color w:val="000000"/>
          <w:sz w:val="20"/>
        </w:rPr>
        <w:t>中为它们填写信息。</w:t>
      </w:r>
    </w:p>
    <w:p w14:paraId="24FB2308" w14:textId="77777777" w:rsidR="003A70CC" w:rsidRDefault="00664571">
      <w:pPr>
        <w:ind w:left="100"/>
        <w:sectPr w:rsidR="003A70CC">
          <w:type w:val="continuous"/>
          <w:pgSz w:w="12240" w:h="17760"/>
          <w:pgMar w:top="740" w:right="1340" w:bottom="1440" w:left="1440" w:header="720" w:footer="720" w:gutter="0"/>
          <w:cols w:space="720"/>
        </w:sectPr>
      </w:pPr>
      <w:r>
        <w:pict w14:anchorId="405FDA43">
          <v:group id="_x0000_s2023" style="width:465pt;height:69pt;mso-position-horizontal-relative:char;mso-position-vertical-relative:line" coordsize="9300,1380">
            <v:shape id="_x0000_s2025" style="position:absolute;width:9300;height:1380;mso-width-relative:margin;mso-height-relative:margin" coordsize="9300,1380" o:spt="100" adj="0,,0" path="">
              <v:stroke joinstyle="round"/>
              <v:imagedata r:id="rId910"/>
              <v:formulas/>
              <v:path o:connecttype="segments"/>
              <o:lock v:ext="edit" aspectratio="t"/>
            </v:shape>
            <v:shape id="_x0000_s2024" style="position:absolute;left:20;top:40;width:9180;height:1320;mso-width-relative:margin;mso-height-relative:margin" coordsize="9300,1380" o:spt="100" adj="0,,0" path="" stroked="f">
              <v:stroke joinstyle="round"/>
              <v:formulas/>
              <v:path o:connecttype="segments"/>
              <o:lock v:ext="edit" aspectratio="t"/>
              <v:textbox inset="0,0,0,0">
                <w:txbxContent>
                  <w:p w14:paraId="3BD0C5A7" w14:textId="77777777" w:rsidR="003A70CC" w:rsidRDefault="00FB74A8">
                    <w:pPr>
                      <w:spacing w:line="149" w:lineRule="exact"/>
                      <w:ind w:left="300" w:right="7980"/>
                      <w:jc w:val="left"/>
                    </w:pPr>
                    <w:r>
                      <w:rPr>
                        <w:rFonts w:ascii="Times New Roman" w:eastAsia="宋体" w:hAnsi="宋体" w:cs="宋体"/>
                        <w:color w:val="E41B23"/>
                        <w:w w:val="99"/>
                        <w:sz w:val="18"/>
                      </w:rPr>
                      <w:t>阅读笔记</w:t>
                    </w:r>
                  </w:p>
                  <w:p w14:paraId="533B7600" w14:textId="77777777" w:rsidR="003A70CC" w:rsidRDefault="00FB74A8">
                    <w:pPr>
                      <w:spacing w:before="80" w:line="327" w:lineRule="exact"/>
                      <w:jc w:val="left"/>
                    </w:pPr>
                    <w:r>
                      <w:rPr>
                        <w:rFonts w:ascii="Times New Roman" w:eastAsia="宋体" w:hAnsi="宋体" w:cs="宋体"/>
                        <w:color w:val="000000"/>
                        <w:w w:val="103"/>
                        <w:sz w:val="20"/>
                      </w:rPr>
                      <w:t>MindManager</w:t>
                    </w:r>
                    <w:r>
                      <w:rPr>
                        <w:rFonts w:ascii="Times New Roman" w:eastAsia="宋体" w:hAnsi="宋体" w:cs="宋体"/>
                        <w:color w:val="000000"/>
                        <w:w w:val="103"/>
                        <w:sz w:val="20"/>
                      </w:rPr>
                      <w:t>的项目导出在项目中创建新任务时不使用任务到期日期。您应该在</w:t>
                    </w:r>
                    <w:r>
                      <w:rPr>
                        <w:rFonts w:ascii="Times New Roman" w:eastAsia="宋体" w:hAnsi="宋体" w:cs="宋体"/>
                        <w:color w:val="000000"/>
                        <w:w w:val="103"/>
                        <w:sz w:val="20"/>
                      </w:rPr>
                      <w:t>MindManager</w:t>
                    </w:r>
                    <w:r>
                      <w:rPr>
                        <w:rFonts w:ascii="Times New Roman" w:eastAsia="宋体" w:hAnsi="宋体" w:cs="宋体"/>
                        <w:color w:val="000000"/>
                        <w:w w:val="103"/>
                        <w:sz w:val="20"/>
                      </w:rPr>
                      <w:t>中为任务分配一个开始日期和持续时间值。只包含开始日期和到期日期的任务在导出到项目时将导致“</w:t>
                    </w:r>
                    <w:r>
                      <w:rPr>
                        <w:rFonts w:ascii="Times New Roman" w:eastAsia="宋体" w:hAnsi="宋体" w:cs="宋体"/>
                        <w:color w:val="000000"/>
                        <w:w w:val="103"/>
                        <w:sz w:val="20"/>
                      </w:rPr>
                      <w:t>0</w:t>
                    </w:r>
                    <w:r>
                      <w:rPr>
                        <w:rFonts w:ascii="Times New Roman" w:eastAsia="宋体" w:hAnsi="宋体" w:cs="宋体"/>
                        <w:color w:val="000000"/>
                        <w:w w:val="103"/>
                        <w:sz w:val="20"/>
                      </w:rPr>
                      <w:t>小时持续时间”任务。</w:t>
                    </w:r>
                  </w:p>
                </w:txbxContent>
              </v:textbox>
            </v:shape>
            <w10:anchorlock/>
          </v:group>
        </w:pict>
      </w:r>
    </w:p>
    <w:p w14:paraId="517BAF4A" w14:textId="77777777" w:rsidR="003A70CC" w:rsidRDefault="00FB74A8">
      <w:pPr>
        <w:pBdr>
          <w:top w:val="single" w:sz="0" w:space="1" w:color="FFFFFF"/>
        </w:pBdr>
        <w:spacing w:line="327" w:lineRule="exact"/>
        <w:ind w:left="120" w:right="140"/>
        <w:jc w:val="left"/>
        <w:sectPr w:rsidR="003A70CC">
          <w:type w:val="continuous"/>
          <w:pgSz w:w="12240" w:h="17760"/>
          <w:pgMar w:top="740" w:right="1340" w:bottom="1440" w:left="1440" w:header="720" w:footer="720" w:gutter="0"/>
          <w:cols w:space="720"/>
        </w:sectPr>
      </w:pPr>
      <w:r>
        <w:rPr>
          <w:rFonts w:ascii="Times New Roman" w:eastAsia="宋体" w:hAnsi="宋体" w:cs="宋体"/>
          <w:color w:val="000000"/>
          <w:w w:val="99"/>
          <w:sz w:val="20"/>
        </w:rPr>
        <w:t>项目只能支持每个任务的一个链接。如果任何一个地图主题有多个链接，那么只导出第一个</w:t>
      </w:r>
      <w:r>
        <w:rPr>
          <w:rFonts w:ascii="Times New Roman" w:eastAsia="宋体" w:hAnsi="宋体" w:cs="宋体"/>
          <w:color w:val="000000"/>
          <w:w w:val="99"/>
          <w:sz w:val="20"/>
        </w:rPr>
        <w:t>(</w:t>
      </w:r>
      <w:r>
        <w:rPr>
          <w:rFonts w:ascii="Times New Roman" w:eastAsia="宋体" w:hAnsi="宋体" w:cs="宋体"/>
          <w:color w:val="000000"/>
          <w:w w:val="99"/>
          <w:sz w:val="20"/>
        </w:rPr>
        <w:t>主要</w:t>
      </w:r>
      <w:r>
        <w:rPr>
          <w:rFonts w:ascii="Times New Roman" w:eastAsia="宋体" w:hAnsi="宋体" w:cs="宋体"/>
          <w:color w:val="000000"/>
          <w:w w:val="99"/>
          <w:sz w:val="20"/>
        </w:rPr>
        <w:t>)</w:t>
      </w:r>
      <w:r>
        <w:rPr>
          <w:rFonts w:ascii="Times New Roman" w:eastAsia="宋体" w:hAnsi="宋体" w:cs="宋体"/>
          <w:color w:val="000000"/>
          <w:w w:val="99"/>
          <w:sz w:val="20"/>
        </w:rPr>
        <w:t>链接。如果要导出的链接不是主题的主链接，可以对主题上的链接重新排序。</w:t>
      </w:r>
    </w:p>
    <w:p w14:paraId="11008B5E" w14:textId="77777777" w:rsidR="003A70CC" w:rsidRDefault="00FB74A8">
      <w:pPr>
        <w:pBdr>
          <w:top w:val="single" w:sz="0" w:space="12" w:color="FFFFFF"/>
        </w:pBdr>
        <w:spacing w:line="210" w:lineRule="exact"/>
        <w:ind w:left="120" w:right="5220"/>
        <w:jc w:val="left"/>
        <w:sectPr w:rsidR="003A70CC">
          <w:type w:val="continuous"/>
          <w:pgSz w:w="12240" w:h="17760"/>
          <w:pgMar w:top="740" w:right="1340" w:bottom="1440" w:left="1440" w:header="720" w:footer="720" w:gutter="0"/>
          <w:cols w:space="720"/>
        </w:sectPr>
      </w:pPr>
      <w:r>
        <w:rPr>
          <w:rFonts w:ascii="Times New Roman" w:eastAsia="宋体" w:hAnsi="宋体" w:cs="宋体"/>
          <w:color w:val="3E4D53"/>
          <w:w w:val="96"/>
        </w:rPr>
        <w:t>将整个映射导出到</w:t>
      </w:r>
      <w:r>
        <w:rPr>
          <w:rFonts w:ascii="Times New Roman" w:eastAsia="宋体" w:hAnsi="宋体" w:cs="宋体"/>
          <w:color w:val="3E4D53"/>
          <w:w w:val="96"/>
        </w:rPr>
        <w:t>Microsoft</w:t>
      </w:r>
      <w:r>
        <w:rPr>
          <w:rFonts w:ascii="Times New Roman" w:eastAsia="宋体" w:hAnsi="宋体" w:cs="宋体"/>
          <w:color w:val="3E4D53"/>
          <w:w w:val="96"/>
        </w:rPr>
        <w:t>项目文件</w:t>
      </w:r>
    </w:p>
    <w:p w14:paraId="5CEF54B0" w14:textId="77777777" w:rsidR="003A70CC" w:rsidRDefault="00FB74A8">
      <w:pPr>
        <w:pBdr>
          <w:top w:val="single" w:sz="0" w:space="8" w:color="FFFFFF"/>
        </w:pBdr>
        <w:spacing w:line="200" w:lineRule="exact"/>
        <w:ind w:left="360" w:right="5920"/>
        <w:jc w:val="left"/>
        <w:sectPr w:rsidR="003A70CC">
          <w:type w:val="continuous"/>
          <w:pgSz w:w="12240" w:h="17760"/>
          <w:pgMar w:top="740" w:right="1340" w:bottom="1440" w:left="1440" w:header="720" w:footer="720" w:gutter="0"/>
          <w:cols w:space="720"/>
        </w:sectPr>
      </w:pPr>
      <w:r>
        <w:rPr>
          <w:rFonts w:ascii="Times New Roman" w:eastAsia="宋体" w:hAnsi="宋体" w:cs="宋体"/>
          <w:color w:val="000000"/>
          <w:w w:val="104"/>
          <w:sz w:val="20"/>
        </w:rPr>
        <w:t>1.</w:t>
      </w:r>
      <w:r>
        <w:rPr>
          <w:rFonts w:ascii="Times New Roman" w:eastAsia="宋体" w:hAnsi="宋体" w:cs="宋体"/>
          <w:color w:val="000000"/>
          <w:w w:val="104"/>
          <w:sz w:val="20"/>
        </w:rPr>
        <w:t>打开</w:t>
      </w:r>
      <w:r>
        <w:rPr>
          <w:rFonts w:ascii="Times New Roman" w:eastAsia="宋体" w:hAnsi="宋体" w:cs="宋体"/>
          <w:color w:val="000000"/>
          <w:w w:val="104"/>
          <w:sz w:val="20"/>
        </w:rPr>
        <w:t>MindManager</w:t>
      </w:r>
      <w:r>
        <w:rPr>
          <w:rFonts w:ascii="Times New Roman" w:eastAsia="宋体" w:hAnsi="宋体" w:cs="宋体"/>
          <w:color w:val="000000"/>
          <w:w w:val="104"/>
          <w:sz w:val="20"/>
        </w:rPr>
        <w:t>中的地图。</w:t>
      </w:r>
    </w:p>
    <w:p w14:paraId="6490BEF9" w14:textId="77777777" w:rsidR="003A70CC" w:rsidRDefault="00664571">
      <w:pPr>
        <w:ind w:left="720"/>
        <w:sectPr w:rsidR="003A70CC">
          <w:type w:val="continuous"/>
          <w:pgSz w:w="12240" w:h="17760"/>
          <w:pgMar w:top="740" w:right="1340" w:bottom="1440" w:left="1440" w:header="720" w:footer="720" w:gutter="0"/>
          <w:cols w:space="720"/>
        </w:sectPr>
      </w:pPr>
      <w:r>
        <w:pict w14:anchorId="4DF7CE4E">
          <v:group id="_x0000_s2019" style="width:434pt;height:52pt;mso-position-horizontal-relative:char;mso-position-vertical-relative:line" coordsize="8680,1040">
            <v:shape id="_x0000_s2022" style="position:absolute;width:8680;height:1040;mso-width-relative:margin;mso-height-relative:margin" coordsize="8680,1040" o:spt="100" adj="0,,0" path="">
              <v:stroke joinstyle="round"/>
              <v:imagedata r:id="rId911"/>
              <v:formulas/>
              <v:path o:connecttype="segments"/>
              <o:lock v:ext="edit" aspectratio="t"/>
            </v:shape>
            <v:shape id="_x0000_s2021" style="position:absolute;left:300;top:40;width:820;height:260;mso-width-relative:margin;mso-height-relative:margin" coordsize="8680,1040" o:spt="100" adj="0,,0" path="" stroked="f">
              <v:stroke joinstyle="round"/>
              <v:formulas/>
              <v:path o:connecttype="segments"/>
              <o:lock v:ext="edit" aspectratio="t"/>
              <v:textbox inset="0,0,0,0">
                <w:txbxContent>
                  <w:p w14:paraId="24CC7763"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v:shape id="_x0000_s2020" style="position:absolute;left:120;top:360;width:8380;height:660;mso-width-relative:margin;mso-height-relative:margin" coordsize="8680,1040" o:spt="100" adj="0,,0" path="" stroked="f">
              <v:stroke joinstyle="round"/>
              <v:formulas/>
              <v:path o:connecttype="segments"/>
              <o:lock v:ext="edit" aspectratio="t"/>
              <v:textbox inset="0,0,0,0">
                <w:txbxContent>
                  <w:p w14:paraId="2D79C1F9" w14:textId="77777777" w:rsidR="003A70CC" w:rsidRDefault="00FB74A8">
                    <w:pPr>
                      <w:spacing w:line="320" w:lineRule="exact"/>
                      <w:jc w:val="left"/>
                    </w:pPr>
                    <w:r>
                      <w:rPr>
                        <w:rFonts w:ascii="Times New Roman" w:eastAsia="宋体" w:hAnsi="宋体" w:cs="宋体"/>
                        <w:color w:val="000000"/>
                        <w:sz w:val="20"/>
                      </w:rPr>
                      <w:t>只导出可见的主题。这意味着您可以应用筛选器来隐藏您不希望包含在项目中的主题。</w:t>
                    </w:r>
                  </w:p>
                </w:txbxContent>
              </v:textbox>
            </v:shape>
            <w10:anchorlock/>
          </v:group>
        </w:pict>
      </w:r>
    </w:p>
    <w:p w14:paraId="1FFB4AE6" w14:textId="77777777" w:rsidR="003A70CC" w:rsidRDefault="00FB74A8">
      <w:pPr>
        <w:pBdr>
          <w:top w:val="single" w:sz="0" w:space="1" w:color="FFFFFF"/>
        </w:pBdr>
        <w:spacing w:line="200" w:lineRule="exact"/>
        <w:ind w:left="360" w:right="6640"/>
        <w:jc w:val="left"/>
        <w:sectPr w:rsidR="003A70CC">
          <w:type w:val="continuous"/>
          <w:pgSz w:w="12240" w:h="17760"/>
          <w:pgMar w:top="740" w:right="1340" w:bottom="1440" w:left="1440" w:header="720" w:footer="720" w:gutter="0"/>
          <w:cols w:space="720"/>
        </w:sectPr>
      </w:pPr>
      <w:r>
        <w:rPr>
          <w:rFonts w:ascii="Times New Roman" w:eastAsia="宋体" w:hAnsi="宋体" w:cs="宋体"/>
          <w:color w:val="000000"/>
          <w:sz w:val="20"/>
        </w:rPr>
        <w:t>2.</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06751760" w14:textId="77777777" w:rsidR="003A70CC" w:rsidRDefault="00664571">
      <w:pPr>
        <w:pBdr>
          <w:top w:val="single" w:sz="0" w:space="3" w:color="FFFFFF"/>
        </w:pBdr>
        <w:ind w:left="900"/>
      </w:pPr>
      <w:r>
        <w:pict w14:anchorId="73C75407">
          <v:group id="_x0000_s2015" style="width:304pt;height:39pt;mso-position-horizontal-relative:char;mso-position-vertical-relative:line" coordsize="6080,780">
            <v:shape id="_x0000_s2018" style="position:absolute;left:2220;width:740;height:780;mso-width-relative:margin;mso-height-relative:margin" coordsize="6080,780" o:spt="100" adj="0,,0" path="">
              <v:stroke joinstyle="round"/>
              <v:imagedata r:id="rId912"/>
              <v:formulas/>
              <v:path o:connecttype="segments"/>
              <o:lock v:ext="edit" aspectratio="t"/>
            </v:shape>
            <v:shape id="_x0000_s2017" style="position:absolute;left:5340;width:740;height:780;mso-width-relative:margin;mso-height-relative:margin" coordsize="6080,780" o:spt="100" adj="0,,0" path="">
              <v:stroke joinstyle="round"/>
              <v:imagedata r:id="rId913"/>
              <v:formulas/>
              <v:path o:connecttype="segments"/>
              <o:lock v:ext="edit" aspectratio="t"/>
            </v:shape>
            <v:shape id="_x0000_s2016" style="position:absolute;top:20;width:5920;height:640;mso-width-relative:margin;mso-height-relative:margin" coordsize="6080,780" o:spt="100" adj="0,,0" path="" stroked="f">
              <v:stroke joinstyle="round"/>
              <v:formulas/>
              <v:path o:connecttype="segments"/>
              <o:lock v:ext="edit" aspectratio="t"/>
              <v:textbox inset="0,0,0,0">
                <w:txbxContent>
                  <w:p w14:paraId="0241C736" w14:textId="77777777" w:rsidR="003A70CC" w:rsidRDefault="00FB74A8">
                    <w:pPr>
                      <w:spacing w:line="203" w:lineRule="exact"/>
                      <w:jc w:val="left"/>
                    </w:pPr>
                    <w:r>
                      <w:rPr>
                        <w:rFonts w:ascii="Times New Roman" w:eastAsia="宋体" w:hAnsi="宋体" w:cs="宋体"/>
                        <w:color w:val="000000"/>
                        <w:w w:val="67"/>
                        <w:sz w:val="20"/>
                      </w:rPr>
                      <w:t>在箭头</w:t>
                    </w:r>
                    <w:r>
                      <w:rPr>
                        <w:rFonts w:ascii="Times New Roman" w:eastAsia="宋体" w:hAnsi="宋体" w:cs="宋体"/>
                        <w:color w:val="000000"/>
                        <w:w w:val="67"/>
                        <w:sz w:val="20"/>
                      </w:rPr>
                      <w:t>Home</w:t>
                    </w:r>
                    <w:r>
                      <w:rPr>
                        <w:rFonts w:ascii="Times New Roman" w:eastAsia="宋体" w:hAnsi="宋体" w:cs="宋体"/>
                        <w:color w:val="000000"/>
                        <w:w w:val="67"/>
                        <w:sz w:val="20"/>
                      </w:rPr>
                      <w:t>的下一个选项卡上，单击或单击单击共享。文件</w:t>
                    </w:r>
                    <w:r>
                      <w:rPr>
                        <w:rFonts w:ascii="Times New Roman" w:eastAsia="宋体" w:hAnsi="宋体" w:cs="宋体"/>
                        <w:color w:val="000000"/>
                        <w:w w:val="67"/>
                        <w:sz w:val="20"/>
                      </w:rPr>
                      <w:t>then</w:t>
                    </w:r>
                    <w:r>
                      <w:rPr>
                        <w:rFonts w:ascii="Times New Roman" w:eastAsia="宋体" w:hAnsi="宋体" w:cs="宋体"/>
                        <w:color w:val="000000"/>
                        <w:w w:val="67"/>
                        <w:sz w:val="20"/>
                      </w:rPr>
                      <w:t>选项卡，和或</w:t>
                    </w:r>
                  </w:p>
                </w:txbxContent>
              </v:textbox>
            </v:shape>
            <w10:anchorlock/>
          </v:group>
        </w:pict>
      </w:r>
    </w:p>
    <w:p w14:paraId="550E6BBB" w14:textId="77777777" w:rsidR="003A70CC" w:rsidRDefault="00FB74A8">
      <w:pPr>
        <w:pBdr>
          <w:top w:val="single" w:sz="0" w:space="4" w:color="FFFFFF"/>
        </w:pBdr>
        <w:spacing w:line="310" w:lineRule="exact"/>
        <w:ind w:right="340"/>
        <w:jc w:val="left"/>
        <w:sectPr w:rsidR="003A70CC">
          <w:type w:val="continuous"/>
          <w:pgSz w:w="12240" w:h="17760"/>
          <w:pgMar w:top="740" w:right="1340" w:bottom="1440" w:left="1440" w:header="720" w:footer="720" w:gutter="0"/>
          <w:cols w:num="2" w:space="720" w:equalWidth="0">
            <w:col w:w="6980" w:space="160"/>
            <w:col w:w="2320"/>
          </w:cols>
        </w:sectPr>
      </w:pPr>
      <w:r>
        <w:br w:type="column"/>
      </w:r>
      <w:r>
        <w:rPr>
          <w:rFonts w:ascii="Times New Roman" w:eastAsia="宋体" w:hAnsi="宋体" w:cs="宋体"/>
          <w:color w:val="000000"/>
          <w:w w:val="97"/>
          <w:sz w:val="20"/>
        </w:rPr>
        <w:t>单击“文件”页签，单击“另存为”，在</w:t>
      </w:r>
    </w:p>
    <w:p w14:paraId="2547C512" w14:textId="77777777" w:rsidR="003A70CC" w:rsidRDefault="00FB74A8">
      <w:pPr>
        <w:pBdr>
          <w:top w:val="single" w:sz="0" w:space="31" w:color="FFFFFF"/>
        </w:pBdr>
        <w:spacing w:before="100" w:line="200" w:lineRule="exact"/>
        <w:ind w:left="120" w:right="8980"/>
        <w:jc w:val="left"/>
        <w:sectPr w:rsidR="003A70CC">
          <w:type w:val="continuous"/>
          <w:pgSz w:w="12240" w:h="17760"/>
          <w:pgMar w:top="740" w:right="1340" w:bottom="1440" w:left="1440" w:header="720" w:footer="720" w:gutter="0"/>
          <w:cols w:space="720"/>
        </w:sectPr>
      </w:pPr>
      <w:r>
        <w:rPr>
          <w:rFonts w:ascii="Times New Roman" w:eastAsia="宋体" w:hAnsi="宋体" w:cs="宋体"/>
          <w:color w:val="000000"/>
          <w:w w:val="106"/>
          <w:sz w:val="20"/>
        </w:rPr>
        <w:t>343</w:t>
      </w:r>
    </w:p>
    <w:p w14:paraId="4D5FF8BD" w14:textId="77777777" w:rsidR="003A70CC" w:rsidRDefault="00FB74A8">
      <w:pPr>
        <w:pageBreakBefore/>
        <w:spacing w:line="200" w:lineRule="exact"/>
        <w:ind w:left="496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合并数据、</w:t>
      </w:r>
      <w:r>
        <w:rPr>
          <w:rFonts w:ascii="Times New Roman" w:eastAsia="宋体" w:hAnsi="宋体" w:cs="宋体"/>
          <w:color w:val="000000"/>
          <w:w w:val="104"/>
          <w:sz w:val="20"/>
        </w:rPr>
        <w:t>Microsoft Office</w:t>
      </w:r>
      <w:r>
        <w:rPr>
          <w:rFonts w:ascii="Times New Roman" w:eastAsia="宋体" w:hAnsi="宋体" w:cs="宋体"/>
          <w:color w:val="000000"/>
          <w:w w:val="104"/>
          <w:sz w:val="20"/>
        </w:rPr>
        <w:t>或</w:t>
      </w:r>
      <w:r>
        <w:rPr>
          <w:rFonts w:ascii="Times New Roman" w:eastAsia="宋体" w:hAnsi="宋体" w:cs="宋体"/>
          <w:color w:val="000000"/>
          <w:w w:val="104"/>
          <w:sz w:val="20"/>
        </w:rPr>
        <w:t>SharePoint</w:t>
      </w:r>
    </w:p>
    <w:p w14:paraId="75D64326" w14:textId="77777777" w:rsidR="003A70CC" w:rsidRDefault="00FB74A8">
      <w:pPr>
        <w:pBdr>
          <w:top w:val="single" w:sz="0" w:space="23" w:color="FFFFFF"/>
        </w:pBdr>
        <w:spacing w:line="330" w:lineRule="exact"/>
        <w:ind w:left="800"/>
        <w:jc w:val="left"/>
      </w:pPr>
      <w:r>
        <w:rPr>
          <w:rFonts w:ascii="Times New Roman" w:eastAsia="宋体" w:hAnsi="宋体" w:cs="宋体"/>
          <w:color w:val="000000"/>
          <w:sz w:val="20"/>
        </w:rPr>
        <w:t>分享按钮。在“共享”下拉框中，选择“将任务信息导出到</w:t>
      </w:r>
      <w:r>
        <w:rPr>
          <w:rFonts w:ascii="Times New Roman" w:eastAsia="宋体" w:hAnsi="宋体" w:cs="宋体"/>
          <w:color w:val="000000"/>
          <w:sz w:val="20"/>
        </w:rPr>
        <w:t>Microsoft Project</w:t>
      </w:r>
      <w:r>
        <w:rPr>
          <w:rFonts w:ascii="Times New Roman" w:eastAsia="宋体" w:hAnsi="宋体" w:cs="宋体"/>
          <w:color w:val="000000"/>
          <w:sz w:val="20"/>
        </w:rPr>
        <w:t>”。</w:t>
      </w:r>
    </w:p>
    <w:p w14:paraId="37DAF680" w14:textId="77777777" w:rsidR="003A70CC" w:rsidRDefault="00FB74A8">
      <w:pPr>
        <w:pBdr>
          <w:top w:val="single" w:sz="0" w:space="22" w:color="FFFFFF"/>
        </w:pBdr>
      </w:pPr>
      <w:r>
        <w:br w:type="column"/>
      </w:r>
      <w:r>
        <w:rPr>
          <w:noProof/>
        </w:rPr>
        <w:drawing>
          <wp:inline distT="0" distB="0" distL="0" distR="0" wp14:anchorId="40EF7698" wp14:editId="3DA58E58">
            <wp:extent cx="469900" cy="939800"/>
            <wp:effectExtent l="0" t="0" r="0" b="0"/>
            <wp:docPr id="160" name="Drawing 159" descr="IMAGE"/>
            <wp:cNvGraphicFramePr/>
            <a:graphic xmlns:a="http://schemas.openxmlformats.org/drawingml/2006/main">
              <a:graphicData uri="http://schemas.openxmlformats.org/drawingml/2006/picture">
                <pic:pic xmlns:pic="http://schemas.openxmlformats.org/drawingml/2006/picture">
                  <pic:nvPicPr>
                    <pic:cNvPr id="0" name="Picture 159" descr="IMAGE"/>
                    <pic:cNvPicPr>
                      <a:picLocks noChangeAspect="1"/>
                    </pic:cNvPicPr>
                  </pic:nvPicPr>
                  <pic:blipFill>
                    <a:blip r:embed="rId914"/>
                    <a:stretch>
                      <a:fillRect/>
                    </a:stretch>
                  </pic:blipFill>
                  <pic:spPr>
                    <a:xfrm>
                      <a:off x="0" y="0"/>
                      <a:ext cx="469900" cy="939800"/>
                    </a:xfrm>
                    <a:prstGeom prst="rect">
                      <a:avLst/>
                    </a:prstGeom>
                  </pic:spPr>
                </pic:pic>
              </a:graphicData>
            </a:graphic>
          </wp:inline>
        </w:drawing>
      </w:r>
    </w:p>
    <w:p w14:paraId="662F6357" w14:textId="77777777" w:rsidR="003A70CC" w:rsidRDefault="00FB74A8">
      <w:pPr>
        <w:pBdr>
          <w:top w:val="single" w:sz="0" w:space="23" w:color="FFFFFF"/>
        </w:pBdr>
        <w:spacing w:line="327" w:lineRule="exact"/>
      </w:pPr>
      <w:r>
        <w:br w:type="column"/>
      </w:r>
      <w:r>
        <w:rPr>
          <w:rFonts w:ascii="Times New Roman" w:eastAsia="宋体" w:hAnsi="宋体" w:cs="宋体"/>
          <w:color w:val="000000"/>
          <w:w w:val="98"/>
          <w:sz w:val="20"/>
        </w:rPr>
        <w:t>在“导出”下，单击“选择导出到</w:t>
      </w:r>
      <w:r>
        <w:rPr>
          <w:rFonts w:ascii="Times New Roman" w:eastAsia="宋体" w:hAnsi="宋体" w:cs="宋体"/>
          <w:color w:val="000000"/>
          <w:w w:val="98"/>
          <w:sz w:val="20"/>
        </w:rPr>
        <w:t>Microsoft</w:t>
      </w:r>
      <w:r>
        <w:rPr>
          <w:rFonts w:ascii="Times New Roman" w:eastAsia="宋体" w:hAnsi="宋体" w:cs="宋体"/>
          <w:color w:val="000000"/>
          <w:w w:val="98"/>
          <w:sz w:val="20"/>
        </w:rPr>
        <w:t>项目”。</w:t>
      </w:r>
    </w:p>
    <w:p w14:paraId="4302EE73" w14:textId="77777777" w:rsidR="003A70CC" w:rsidRDefault="003A70CC">
      <w:pPr>
        <w:spacing w:line="14" w:lineRule="exact"/>
      </w:pPr>
    </w:p>
    <w:p w14:paraId="6282968E" w14:textId="77777777" w:rsidR="003A70CC" w:rsidRDefault="00FB74A8">
      <w:pPr>
        <w:pBdr>
          <w:top w:val="single" w:sz="0" w:space="22" w:color="FFFFFF"/>
        </w:pBdr>
      </w:pPr>
      <w:r>
        <w:br w:type="column"/>
      </w:r>
      <w:r>
        <w:rPr>
          <w:noProof/>
        </w:rPr>
        <w:drawing>
          <wp:inline distT="0" distB="0" distL="0" distR="0" wp14:anchorId="135299BE" wp14:editId="62E0C458">
            <wp:extent cx="469900" cy="939800"/>
            <wp:effectExtent l="0" t="0" r="0" b="0"/>
            <wp:docPr id="161" name="Drawing 160" descr="IMAGE"/>
            <wp:cNvGraphicFramePr/>
            <a:graphic xmlns:a="http://schemas.openxmlformats.org/drawingml/2006/main">
              <a:graphicData uri="http://schemas.openxmlformats.org/drawingml/2006/picture">
                <pic:pic xmlns:pic="http://schemas.openxmlformats.org/drawingml/2006/picture">
                  <pic:nvPicPr>
                    <pic:cNvPr id="0" name="Picture 160" descr="IMAGE"/>
                    <pic:cNvPicPr>
                      <a:picLocks noChangeAspect="1"/>
                    </pic:cNvPicPr>
                  </pic:nvPicPr>
                  <pic:blipFill>
                    <a:blip r:embed="rId915"/>
                    <a:stretch>
                      <a:fillRect/>
                    </a:stretch>
                  </pic:blipFill>
                  <pic:spPr>
                    <a:xfrm>
                      <a:off x="0" y="0"/>
                      <a:ext cx="469900" cy="939800"/>
                    </a:xfrm>
                    <a:prstGeom prst="rect">
                      <a:avLst/>
                    </a:prstGeom>
                  </pic:spPr>
                </pic:pic>
              </a:graphicData>
            </a:graphic>
          </wp:inline>
        </w:drawing>
      </w:r>
    </w:p>
    <w:p w14:paraId="46D6AB30" w14:textId="77777777" w:rsidR="003A70CC" w:rsidRDefault="00FB74A8">
      <w:pPr>
        <w:pBdr>
          <w:top w:val="single" w:sz="0" w:space="23" w:color="FFFFFF"/>
        </w:pBdr>
        <w:spacing w:line="310" w:lineRule="exact"/>
        <w:ind w:right="240"/>
        <w:jc w:val="left"/>
        <w:sectPr w:rsidR="003A70CC">
          <w:type w:val="continuous"/>
          <w:pgSz w:w="12240" w:h="17760"/>
          <w:pgMar w:top="740" w:right="1380" w:bottom="1440" w:left="1540" w:header="720" w:footer="720" w:gutter="0"/>
          <w:cols w:num="5" w:space="720" w:equalWidth="0">
            <w:col w:w="2840" w:space="180"/>
            <w:col w:w="740" w:space="160"/>
            <w:col w:w="1640" w:space="580"/>
            <w:col w:w="740" w:space="160"/>
            <w:col w:w="2280"/>
          </w:cols>
        </w:sectPr>
      </w:pPr>
      <w:r>
        <w:br w:type="column"/>
      </w:r>
      <w:r>
        <w:rPr>
          <w:rFonts w:ascii="Times New Roman" w:eastAsia="宋体" w:hAnsi="宋体" w:cs="宋体"/>
          <w:color w:val="000000"/>
          <w:w w:val="101"/>
          <w:sz w:val="20"/>
        </w:rPr>
        <w:t>保存为类型列表选择</w:t>
      </w:r>
      <w:r>
        <w:rPr>
          <w:rFonts w:ascii="Times New Roman" w:eastAsia="宋体" w:hAnsi="宋体" w:cs="宋体"/>
          <w:color w:val="000000"/>
          <w:w w:val="101"/>
          <w:sz w:val="20"/>
        </w:rPr>
        <w:t>Microsoft</w:t>
      </w:r>
      <w:r>
        <w:rPr>
          <w:rFonts w:ascii="Times New Roman" w:eastAsia="宋体" w:hAnsi="宋体" w:cs="宋体"/>
          <w:color w:val="000000"/>
          <w:w w:val="101"/>
          <w:sz w:val="20"/>
        </w:rPr>
        <w:t>项目文件。</w:t>
      </w:r>
    </w:p>
    <w:p w14:paraId="347235F7" w14:textId="77777777" w:rsidR="003A70CC" w:rsidRDefault="00FB74A8">
      <w:pPr>
        <w:pBdr>
          <w:top w:val="single" w:sz="0" w:space="2" w:color="FFFFFF"/>
        </w:pBdr>
        <w:spacing w:line="310" w:lineRule="exact"/>
        <w:ind w:left="600" w:right="300" w:hanging="340"/>
        <w:jc w:val="left"/>
      </w:pPr>
      <w:r>
        <w:rPr>
          <w:rFonts w:ascii="Times New Roman" w:eastAsia="宋体" w:hAnsi="宋体" w:cs="宋体"/>
          <w:color w:val="000000"/>
          <w:w w:val="102"/>
          <w:sz w:val="20"/>
        </w:rPr>
        <w:t>3.</w:t>
      </w:r>
      <w:r>
        <w:rPr>
          <w:rFonts w:ascii="Times New Roman" w:eastAsia="宋体" w:hAnsi="宋体" w:cs="宋体"/>
          <w:color w:val="000000"/>
          <w:w w:val="102"/>
          <w:sz w:val="20"/>
        </w:rPr>
        <w:t>在</w:t>
      </w:r>
      <w:r>
        <w:rPr>
          <w:rFonts w:ascii="Times New Roman" w:eastAsia="宋体" w:hAnsi="宋体" w:cs="宋体"/>
          <w:color w:val="000000"/>
          <w:w w:val="102"/>
          <w:sz w:val="20"/>
        </w:rPr>
        <w:t>export</w:t>
      </w:r>
      <w:r>
        <w:rPr>
          <w:rFonts w:ascii="Times New Roman" w:eastAsia="宋体" w:hAnsi="宋体" w:cs="宋体"/>
          <w:color w:val="000000"/>
          <w:w w:val="102"/>
          <w:sz w:val="20"/>
        </w:rPr>
        <w:t>对话框中，项目的默认名称将是映射名称，但是您可以更改它以及它的保存位置。</w:t>
      </w:r>
    </w:p>
    <w:p w14:paraId="1C8D234B" w14:textId="77777777" w:rsidR="003A70CC" w:rsidRDefault="00FB74A8">
      <w:pPr>
        <w:spacing w:before="80" w:line="200" w:lineRule="exact"/>
        <w:ind w:left="260" w:right="7680"/>
        <w:jc w:val="left"/>
      </w:pPr>
      <w:r>
        <w:rPr>
          <w:rFonts w:ascii="Times New Roman" w:eastAsia="宋体" w:hAnsi="宋体" w:cs="宋体"/>
          <w:color w:val="000000"/>
          <w:w w:val="106"/>
          <w:sz w:val="20"/>
        </w:rPr>
        <w:t>4.</w:t>
      </w:r>
      <w:r>
        <w:rPr>
          <w:rFonts w:ascii="Times New Roman" w:eastAsia="宋体" w:hAnsi="宋体" w:cs="宋体"/>
          <w:color w:val="000000"/>
          <w:w w:val="106"/>
          <w:sz w:val="20"/>
        </w:rPr>
        <w:t>单击</w:t>
      </w:r>
      <w:r>
        <w:rPr>
          <w:rFonts w:ascii="Times New Roman" w:eastAsia="宋体" w:hAnsi="宋体" w:cs="宋体"/>
          <w:color w:val="000000"/>
          <w:w w:val="106"/>
          <w:sz w:val="20"/>
        </w:rPr>
        <w:t>Save</w:t>
      </w:r>
      <w:r>
        <w:rPr>
          <w:rFonts w:ascii="Times New Roman" w:eastAsia="宋体" w:hAnsi="宋体" w:cs="宋体"/>
          <w:color w:val="000000"/>
          <w:w w:val="106"/>
          <w:sz w:val="20"/>
        </w:rPr>
        <w:t>。</w:t>
      </w:r>
    </w:p>
    <w:p w14:paraId="6D8FB090" w14:textId="77777777" w:rsidR="003A70CC" w:rsidRDefault="00FB74A8">
      <w:pPr>
        <w:spacing w:before="60" w:line="327" w:lineRule="exact"/>
        <w:ind w:left="20" w:right="260" w:firstLine="2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5.</w:t>
      </w:r>
      <w:r>
        <w:rPr>
          <w:rFonts w:ascii="Times New Roman" w:eastAsia="宋体" w:hAnsi="宋体" w:cs="宋体"/>
          <w:color w:val="000000"/>
          <w:w w:val="102"/>
          <w:sz w:val="20"/>
        </w:rPr>
        <w:t>将出现一个带有导出设置的对话框。检查您想要使用的选项。创建了一个新的项目文件。您可以打开项目进行检查，打开保存项目的文件夹或关闭项目以返回</w:t>
      </w:r>
      <w:r>
        <w:rPr>
          <w:rFonts w:ascii="Times New Roman" w:eastAsia="宋体" w:hAnsi="宋体" w:cs="宋体"/>
          <w:color w:val="000000"/>
          <w:w w:val="102"/>
          <w:sz w:val="20"/>
        </w:rPr>
        <w:t>MindManager</w:t>
      </w:r>
      <w:r>
        <w:rPr>
          <w:rFonts w:ascii="Times New Roman" w:eastAsia="宋体" w:hAnsi="宋体" w:cs="宋体"/>
          <w:color w:val="000000"/>
          <w:w w:val="102"/>
          <w:sz w:val="20"/>
        </w:rPr>
        <w:t>。</w:t>
      </w:r>
    </w:p>
    <w:p w14:paraId="3C75669E" w14:textId="77777777" w:rsidR="003A70CC" w:rsidRDefault="00FB74A8">
      <w:pPr>
        <w:pBdr>
          <w:top w:val="single" w:sz="0" w:space="11" w:color="FFFFFF"/>
        </w:pBdr>
        <w:spacing w:line="210" w:lineRule="exact"/>
        <w:ind w:left="20" w:right="508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7"/>
        </w:rPr>
        <w:t>导出选定的主题到</w:t>
      </w:r>
      <w:r>
        <w:rPr>
          <w:rFonts w:ascii="Times New Roman" w:eastAsia="宋体" w:hAnsi="宋体" w:cs="宋体"/>
          <w:color w:val="3E4D53"/>
          <w:w w:val="97"/>
        </w:rPr>
        <w:t>Microsoft</w:t>
      </w:r>
      <w:r>
        <w:rPr>
          <w:rFonts w:ascii="Times New Roman" w:eastAsia="宋体" w:hAnsi="宋体" w:cs="宋体"/>
          <w:color w:val="3E4D53"/>
          <w:w w:val="97"/>
        </w:rPr>
        <w:t>项目文件</w:t>
      </w:r>
    </w:p>
    <w:p w14:paraId="7EEEA139" w14:textId="77777777" w:rsidR="003A70CC" w:rsidRDefault="00FB74A8">
      <w:pPr>
        <w:pBdr>
          <w:top w:val="single" w:sz="0" w:space="8" w:color="FFFFFF"/>
        </w:pBdr>
        <w:spacing w:line="320" w:lineRule="exact"/>
        <w:ind w:left="600" w:right="320" w:hanging="340"/>
        <w:jc w:val="left"/>
      </w:pPr>
      <w:r>
        <w:rPr>
          <w:rFonts w:ascii="Times New Roman" w:eastAsia="宋体" w:hAnsi="宋体" w:cs="宋体"/>
          <w:color w:val="000000"/>
          <w:w w:val="101"/>
          <w:sz w:val="20"/>
        </w:rPr>
        <w:t>1.</w:t>
      </w:r>
      <w:r>
        <w:rPr>
          <w:rFonts w:ascii="Times New Roman" w:eastAsia="宋体" w:hAnsi="宋体" w:cs="宋体"/>
          <w:color w:val="000000"/>
          <w:w w:val="101"/>
          <w:sz w:val="20"/>
        </w:rPr>
        <w:t>在</w:t>
      </w:r>
      <w:r>
        <w:rPr>
          <w:rFonts w:ascii="Times New Roman" w:eastAsia="宋体" w:hAnsi="宋体" w:cs="宋体"/>
          <w:color w:val="000000"/>
          <w:w w:val="101"/>
          <w:sz w:val="20"/>
        </w:rPr>
        <w:t>Project</w:t>
      </w:r>
      <w:r>
        <w:rPr>
          <w:rFonts w:ascii="Times New Roman" w:eastAsia="宋体" w:hAnsi="宋体" w:cs="宋体"/>
          <w:color w:val="000000"/>
          <w:w w:val="101"/>
          <w:sz w:val="20"/>
        </w:rPr>
        <w:t>中，打开要向其中添加任务的文件。如果没有打开任何项目，则将创建一个新项目。</w:t>
      </w:r>
    </w:p>
    <w:p w14:paraId="23AC0224" w14:textId="77777777" w:rsidR="003A70CC" w:rsidRDefault="00FB74A8">
      <w:pPr>
        <w:spacing w:before="60" w:line="200" w:lineRule="exact"/>
        <w:ind w:left="260" w:right="4420"/>
        <w:jc w:val="left"/>
      </w:pPr>
      <w:r>
        <w:rPr>
          <w:rFonts w:ascii="Times New Roman" w:eastAsia="宋体" w:hAnsi="宋体" w:cs="宋体"/>
          <w:color w:val="000000"/>
          <w:w w:val="104"/>
          <w:sz w:val="20"/>
        </w:rPr>
        <w:t>2.</w:t>
      </w:r>
      <w:r>
        <w:rPr>
          <w:rFonts w:ascii="Times New Roman" w:eastAsia="宋体" w:hAnsi="宋体" w:cs="宋体"/>
          <w:color w:val="000000"/>
          <w:w w:val="104"/>
          <w:sz w:val="20"/>
        </w:rPr>
        <w:t>在</w:t>
      </w:r>
      <w:r>
        <w:rPr>
          <w:rFonts w:ascii="Times New Roman" w:eastAsia="宋体" w:hAnsi="宋体" w:cs="宋体"/>
          <w:color w:val="000000"/>
          <w:w w:val="104"/>
          <w:sz w:val="20"/>
        </w:rPr>
        <w:t>MindManager</w:t>
      </w:r>
      <w:r>
        <w:rPr>
          <w:rFonts w:ascii="Times New Roman" w:eastAsia="宋体" w:hAnsi="宋体" w:cs="宋体"/>
          <w:color w:val="000000"/>
          <w:w w:val="104"/>
          <w:sz w:val="20"/>
        </w:rPr>
        <w:t>中选择要导出的映射主题。</w:t>
      </w:r>
    </w:p>
    <w:p w14:paraId="18DAF16D" w14:textId="77777777" w:rsidR="003A70CC" w:rsidRDefault="00FB74A8">
      <w:pPr>
        <w:spacing w:before="80" w:line="200" w:lineRule="exact"/>
        <w:ind w:left="260" w:right="35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3.</w:t>
      </w:r>
      <w:r>
        <w:rPr>
          <w:rFonts w:ascii="Times New Roman" w:eastAsia="宋体" w:hAnsi="宋体" w:cs="宋体"/>
          <w:color w:val="000000"/>
          <w:w w:val="102"/>
          <w:sz w:val="20"/>
        </w:rPr>
        <w:t>右键单击，单击</w:t>
      </w:r>
      <w:r>
        <w:rPr>
          <w:rFonts w:ascii="Times New Roman" w:eastAsia="宋体" w:hAnsi="宋体" w:cs="宋体"/>
          <w:color w:val="000000"/>
          <w:w w:val="102"/>
          <w:sz w:val="20"/>
        </w:rPr>
        <w:t>Send to</w:t>
      </w:r>
      <w:r>
        <w:rPr>
          <w:rFonts w:ascii="Times New Roman" w:eastAsia="宋体" w:hAnsi="宋体" w:cs="宋体"/>
          <w:color w:val="000000"/>
          <w:w w:val="102"/>
          <w:sz w:val="20"/>
        </w:rPr>
        <w:t>，然后单击</w:t>
      </w:r>
      <w:r>
        <w:rPr>
          <w:rFonts w:ascii="Times New Roman" w:eastAsia="宋体" w:hAnsi="宋体" w:cs="宋体"/>
          <w:color w:val="000000"/>
          <w:w w:val="102"/>
          <w:sz w:val="20"/>
        </w:rPr>
        <w:t>Microsoft Project</w:t>
      </w:r>
      <w:r>
        <w:rPr>
          <w:rFonts w:ascii="Times New Roman" w:eastAsia="宋体" w:hAnsi="宋体" w:cs="宋体"/>
          <w:color w:val="000000"/>
          <w:w w:val="102"/>
          <w:sz w:val="20"/>
        </w:rPr>
        <w:t>。</w:t>
      </w:r>
    </w:p>
    <w:p w14:paraId="226CADFA" w14:textId="77777777" w:rsidR="003A70CC" w:rsidRDefault="00664571">
      <w:pPr>
        <w:sectPr w:rsidR="003A70CC">
          <w:type w:val="continuous"/>
          <w:pgSz w:w="12240" w:h="17760"/>
          <w:pgMar w:top="740" w:right="1380" w:bottom="1440" w:left="1540" w:header="720" w:footer="720" w:gutter="0"/>
          <w:cols w:space="720"/>
        </w:sectPr>
      </w:pPr>
      <w:r>
        <w:pict w14:anchorId="241BB239">
          <v:group id="_x0000_s2012" style="width:465pt;height:52pt;mso-position-horizontal-relative:char;mso-position-vertical-relative:line" coordsize="9300,1040">
            <v:shape id="_x0000_s2014" style="position:absolute;width:9300;height:1040;mso-width-relative:margin;mso-height-relative:margin" coordsize="9300,1040" o:spt="100" adj="0,,0" path="">
              <v:stroke joinstyle="round"/>
              <v:imagedata r:id="rId916"/>
              <v:formulas/>
              <v:path o:connecttype="segments"/>
              <o:lock v:ext="edit" aspectratio="t"/>
            </v:shape>
            <v:shape id="_x0000_s2013" style="position:absolute;left:20;top:40;width:8720;height:980;mso-width-relative:margin;mso-height-relative:margin" coordsize="9300,1040" o:spt="100" adj="0,,0" path="" stroked="f">
              <v:stroke joinstyle="round"/>
              <v:formulas/>
              <v:path o:connecttype="segments"/>
              <o:lock v:ext="edit" aspectratio="t"/>
              <v:textbox inset="0,0,0,0">
                <w:txbxContent>
                  <w:p w14:paraId="582AB30E" w14:textId="77777777" w:rsidR="003A70CC" w:rsidRDefault="00FB74A8">
                    <w:pPr>
                      <w:spacing w:line="149" w:lineRule="exact"/>
                      <w:ind w:left="300" w:right="7520"/>
                    </w:pPr>
                    <w:r>
                      <w:rPr>
                        <w:rFonts w:ascii="Times New Roman" w:eastAsia="宋体" w:hAnsi="宋体" w:cs="宋体"/>
                        <w:color w:val="E41B23"/>
                        <w:w w:val="99"/>
                        <w:sz w:val="18"/>
                      </w:rPr>
                      <w:t>阅读笔记</w:t>
                    </w:r>
                  </w:p>
                  <w:p w14:paraId="7923F4AD" w14:textId="77777777" w:rsidR="003A70CC" w:rsidRDefault="00FB74A8">
                    <w:pPr>
                      <w:spacing w:before="80" w:line="320" w:lineRule="exact"/>
                    </w:pPr>
                    <w:r>
                      <w:rPr>
                        <w:rFonts w:ascii="Times New Roman" w:eastAsia="宋体" w:hAnsi="宋体" w:cs="宋体"/>
                        <w:color w:val="000000"/>
                        <w:w w:val="102"/>
                        <w:sz w:val="20"/>
                      </w:rPr>
                      <w:t>如果在“文件选项卡导出”菜单中、“另存为类型”列表中或“发送到”下的快捷菜单中没有看到</w:t>
                    </w:r>
                    <w:r>
                      <w:rPr>
                        <w:rFonts w:ascii="Times New Roman" w:eastAsia="宋体" w:hAnsi="宋体" w:cs="宋体"/>
                        <w:color w:val="000000"/>
                        <w:w w:val="102"/>
                        <w:sz w:val="20"/>
                      </w:rPr>
                      <w:t>Microsoft</w:t>
                    </w:r>
                    <w:r>
                      <w:rPr>
                        <w:rFonts w:ascii="Times New Roman" w:eastAsia="宋体" w:hAnsi="宋体" w:cs="宋体"/>
                        <w:color w:val="000000"/>
                        <w:w w:val="102"/>
                        <w:sz w:val="20"/>
                      </w:rPr>
                      <w:t>项目，请参见“故障排除</w:t>
                    </w:r>
                    <w:r>
                      <w:rPr>
                        <w:rFonts w:ascii="Times New Roman" w:eastAsia="宋体" w:hAnsi="宋体" w:cs="宋体"/>
                        <w:color w:val="000000"/>
                        <w:w w:val="102"/>
                        <w:sz w:val="20"/>
                      </w:rPr>
                      <w:t>Office</w:t>
                    </w:r>
                    <w:r>
                      <w:rPr>
                        <w:rFonts w:ascii="Times New Roman" w:eastAsia="宋体" w:hAnsi="宋体" w:cs="宋体"/>
                        <w:color w:val="000000"/>
                        <w:w w:val="102"/>
                        <w:sz w:val="20"/>
                      </w:rPr>
                      <w:t>外接程序”。</w:t>
                    </w:r>
                  </w:p>
                </w:txbxContent>
              </v:textbox>
            </v:shape>
            <w10:anchorlock/>
          </v:group>
        </w:pict>
      </w:r>
    </w:p>
    <w:p w14:paraId="3E5B1F52" w14:textId="77777777" w:rsidR="003A70CC" w:rsidRDefault="00FB74A8">
      <w:pPr>
        <w:pBdr>
          <w:top w:val="single" w:sz="0" w:space="1" w:color="FFFFFF"/>
        </w:pBdr>
        <w:spacing w:line="200" w:lineRule="exact"/>
        <w:ind w:left="20" w:right="3360"/>
        <w:jc w:val="left"/>
      </w:pPr>
      <w:r>
        <w:rPr>
          <w:rFonts w:ascii="Times New Roman" w:eastAsia="宋体" w:hAnsi="宋体" w:cs="宋体"/>
          <w:color w:val="000000"/>
          <w:w w:val="102"/>
          <w:sz w:val="20"/>
        </w:rPr>
        <w:t>主题将被导出并添加到当前项目的末尾。</w:t>
      </w:r>
    </w:p>
    <w:p w14:paraId="48CD5BEA" w14:textId="77777777" w:rsidR="003A70CC" w:rsidRDefault="00FB74A8">
      <w:pPr>
        <w:spacing w:before="80" w:line="330" w:lineRule="exact"/>
        <w:ind w:left="2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项目导出是一次性操作，项目任务和</w:t>
      </w:r>
      <w:r>
        <w:rPr>
          <w:rFonts w:ascii="Times New Roman" w:eastAsia="宋体" w:hAnsi="宋体" w:cs="宋体"/>
          <w:color w:val="000000"/>
          <w:w w:val="103"/>
          <w:sz w:val="20"/>
        </w:rPr>
        <w:t>MindManager</w:t>
      </w:r>
      <w:r>
        <w:rPr>
          <w:rFonts w:ascii="Times New Roman" w:eastAsia="宋体" w:hAnsi="宋体" w:cs="宋体"/>
          <w:color w:val="000000"/>
          <w:w w:val="103"/>
          <w:sz w:val="20"/>
        </w:rPr>
        <w:t>主题之间不保留任何链接。如果从项目中导出任务，然后对</w:t>
      </w:r>
      <w:r>
        <w:rPr>
          <w:rFonts w:ascii="Times New Roman" w:eastAsia="宋体" w:hAnsi="宋体" w:cs="宋体"/>
          <w:color w:val="000000"/>
          <w:w w:val="103"/>
          <w:sz w:val="20"/>
        </w:rPr>
        <w:t>MindManager</w:t>
      </w:r>
      <w:r>
        <w:rPr>
          <w:rFonts w:ascii="Times New Roman" w:eastAsia="宋体" w:hAnsi="宋体" w:cs="宋体"/>
          <w:color w:val="000000"/>
          <w:w w:val="103"/>
          <w:sz w:val="20"/>
        </w:rPr>
        <w:t>中的任务进行更改，则无法将任务导出回项目以在那里更新它们。相反，您可以删除旧的任务，然后再次导出。导出的任务将在项目结束时作为新任务添加。</w:t>
      </w:r>
    </w:p>
    <w:p w14:paraId="094BF2A8" w14:textId="77777777" w:rsidR="003A70CC" w:rsidRDefault="00FB74A8">
      <w:pPr>
        <w:pBdr>
          <w:top w:val="single" w:sz="0" w:space="11" w:color="FFFFFF"/>
        </w:pBdr>
        <w:spacing w:line="210" w:lineRule="exact"/>
        <w:ind w:left="20" w:right="690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5"/>
        </w:rPr>
        <w:t>导入整个项目文件</w:t>
      </w:r>
    </w:p>
    <w:p w14:paraId="41A8D7EB" w14:textId="77777777" w:rsidR="003A70CC" w:rsidRDefault="00FB74A8">
      <w:pPr>
        <w:pBdr>
          <w:top w:val="single" w:sz="0" w:space="8" w:color="FFFFFF"/>
        </w:pBdr>
        <w:spacing w:line="200" w:lineRule="exact"/>
        <w:ind w:left="260" w:right="21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20"/>
        </w:rPr>
        <w:t>1.</w:t>
      </w:r>
      <w:r>
        <w:rPr>
          <w:rFonts w:ascii="Times New Roman" w:eastAsia="宋体" w:hAnsi="宋体" w:cs="宋体"/>
          <w:color w:val="000000"/>
          <w:sz w:val="20"/>
        </w:rPr>
        <w:t>单击“文件”选项卡，单击“导入”，然后单击“导入</w:t>
      </w:r>
      <w:r>
        <w:rPr>
          <w:rFonts w:ascii="Times New Roman" w:eastAsia="宋体" w:hAnsi="宋体" w:cs="宋体"/>
          <w:color w:val="000000"/>
          <w:sz w:val="20"/>
        </w:rPr>
        <w:t>Microsoft</w:t>
      </w:r>
      <w:r>
        <w:rPr>
          <w:rFonts w:ascii="Times New Roman" w:eastAsia="宋体" w:hAnsi="宋体" w:cs="宋体"/>
          <w:color w:val="000000"/>
          <w:sz w:val="20"/>
        </w:rPr>
        <w:t>项目文件”。</w:t>
      </w:r>
    </w:p>
    <w:p w14:paraId="057037C1" w14:textId="77777777" w:rsidR="003A70CC" w:rsidRDefault="00664571">
      <w:pPr>
        <w:pBdr>
          <w:top w:val="single" w:sz="0" w:space="1" w:color="FFFFFF"/>
        </w:pBdr>
        <w:ind w:left="620"/>
        <w:sectPr w:rsidR="003A70CC">
          <w:type w:val="continuous"/>
          <w:pgSz w:w="12240" w:h="17760"/>
          <w:pgMar w:top="740" w:right="1380" w:bottom="1440" w:left="1540" w:header="720" w:footer="720" w:gutter="0"/>
          <w:cols w:space="720"/>
        </w:sectPr>
      </w:pPr>
      <w:r>
        <w:pict w14:anchorId="338CC039">
          <v:group id="_x0000_s2009" style="width:434pt;height:34pt;mso-position-horizontal-relative:char;mso-position-vertical-relative:line" coordsize="8680,680">
            <v:shape id="_x0000_s2011" style="position:absolute;width:8680;height:680;mso-width-relative:margin;mso-height-relative:margin" coordsize="8680,680" o:spt="100" adj="0,,0" path="">
              <v:stroke joinstyle="round"/>
              <v:imagedata r:id="rId917"/>
              <v:formulas/>
              <v:path o:connecttype="segments"/>
              <o:lock v:ext="edit" aspectratio="t"/>
            </v:shape>
            <v:shape id="_x0000_s2010" style="position:absolute;left:120;top:40;width:7140;height:620;mso-width-relative:margin;mso-height-relative:margin" coordsize="8680,680" o:spt="100" adj="0,,0" path="" stroked="f">
              <v:stroke joinstyle="round"/>
              <v:formulas/>
              <v:path o:connecttype="segments"/>
              <o:lock v:ext="edit" aspectratio="t"/>
              <v:textbox inset="0,0,0,0">
                <w:txbxContent>
                  <w:p w14:paraId="7429CC9B" w14:textId="77777777" w:rsidR="003A70CC" w:rsidRDefault="00FB74A8">
                    <w:pPr>
                      <w:spacing w:line="149" w:lineRule="exact"/>
                      <w:ind w:left="180" w:right="6060"/>
                      <w:jc w:val="left"/>
                    </w:pPr>
                    <w:r>
                      <w:rPr>
                        <w:rFonts w:ascii="Times New Roman" w:eastAsia="宋体" w:hAnsi="宋体" w:cs="宋体"/>
                        <w:color w:val="E41B23"/>
                        <w:w w:val="99"/>
                        <w:sz w:val="18"/>
                      </w:rPr>
                      <w:t>阅读笔记</w:t>
                    </w:r>
                  </w:p>
                  <w:p w14:paraId="029B571D" w14:textId="77777777" w:rsidR="003A70CC" w:rsidRDefault="00FB74A8">
                    <w:pPr>
                      <w:spacing w:before="80" w:line="200" w:lineRule="exact"/>
                      <w:jc w:val="left"/>
                    </w:pPr>
                    <w:r>
                      <w:rPr>
                        <w:rFonts w:ascii="Times New Roman" w:eastAsia="宋体" w:hAnsi="宋体" w:cs="宋体"/>
                        <w:color w:val="000000"/>
                        <w:w w:val="102"/>
                        <w:sz w:val="20"/>
                      </w:rPr>
                      <w:t>如果在列表中没有看到</w:t>
                    </w:r>
                    <w:r>
                      <w:rPr>
                        <w:rFonts w:ascii="Times New Roman" w:eastAsia="宋体" w:hAnsi="宋体" w:cs="宋体"/>
                        <w:color w:val="000000"/>
                        <w:w w:val="102"/>
                        <w:sz w:val="20"/>
                      </w:rPr>
                      <w:t>Microsoft</w:t>
                    </w:r>
                    <w:r>
                      <w:rPr>
                        <w:rFonts w:ascii="Times New Roman" w:eastAsia="宋体" w:hAnsi="宋体" w:cs="宋体"/>
                        <w:color w:val="000000"/>
                        <w:w w:val="102"/>
                        <w:sz w:val="20"/>
                      </w:rPr>
                      <w:t>项目，请参见</w:t>
                    </w:r>
                    <w:r>
                      <w:rPr>
                        <w:rFonts w:ascii="Times New Roman" w:eastAsia="宋体" w:hAnsi="宋体" w:cs="宋体"/>
                        <w:color w:val="000000"/>
                        <w:w w:val="102"/>
                        <w:sz w:val="20"/>
                      </w:rPr>
                      <w:t>Office</w:t>
                    </w:r>
                    <w:r>
                      <w:rPr>
                        <w:rFonts w:ascii="Times New Roman" w:eastAsia="宋体" w:hAnsi="宋体" w:cs="宋体"/>
                        <w:color w:val="000000"/>
                        <w:w w:val="102"/>
                        <w:sz w:val="20"/>
                      </w:rPr>
                      <w:t>加载项故障排除。</w:t>
                    </w:r>
                  </w:p>
                </w:txbxContent>
              </v:textbox>
            </v:shape>
            <w10:anchorlock/>
          </v:group>
        </w:pict>
      </w:r>
    </w:p>
    <w:p w14:paraId="3D179160" w14:textId="77777777" w:rsidR="003A70CC" w:rsidRDefault="00FB74A8">
      <w:pPr>
        <w:pBdr>
          <w:top w:val="single" w:sz="0" w:space="1" w:color="FFFFFF"/>
        </w:pBdr>
        <w:spacing w:line="200" w:lineRule="exact"/>
        <w:ind w:left="260" w:right="4360"/>
        <w:jc w:val="left"/>
      </w:pPr>
      <w:r>
        <w:rPr>
          <w:rFonts w:ascii="Times New Roman" w:eastAsia="宋体" w:hAnsi="宋体" w:cs="宋体"/>
          <w:color w:val="000000"/>
          <w:w w:val="102"/>
          <w:sz w:val="20"/>
        </w:rPr>
        <w:t>2.</w:t>
      </w:r>
      <w:r>
        <w:rPr>
          <w:rFonts w:ascii="Times New Roman" w:eastAsia="宋体" w:hAnsi="宋体" w:cs="宋体"/>
          <w:color w:val="000000"/>
          <w:w w:val="102"/>
          <w:sz w:val="20"/>
        </w:rPr>
        <w:t>选择要导入的文件并单击“</w:t>
      </w:r>
      <w:r>
        <w:rPr>
          <w:rFonts w:ascii="Times New Roman" w:eastAsia="宋体" w:hAnsi="宋体" w:cs="宋体"/>
          <w:color w:val="000000"/>
          <w:w w:val="102"/>
          <w:sz w:val="20"/>
        </w:rPr>
        <w:t>Open</w:t>
      </w:r>
      <w:r>
        <w:rPr>
          <w:rFonts w:ascii="Times New Roman" w:eastAsia="宋体" w:hAnsi="宋体" w:cs="宋体"/>
          <w:color w:val="000000"/>
          <w:w w:val="102"/>
          <w:sz w:val="20"/>
        </w:rPr>
        <w:t>”。</w:t>
      </w:r>
    </w:p>
    <w:p w14:paraId="4C30D46F" w14:textId="77777777" w:rsidR="003A70CC" w:rsidRDefault="00FB74A8">
      <w:pPr>
        <w:spacing w:before="80" w:line="310" w:lineRule="exact"/>
        <w:ind w:left="600" w:right="160" w:hanging="340"/>
        <w:jc w:val="left"/>
      </w:pPr>
      <w:r>
        <w:rPr>
          <w:rFonts w:ascii="Times New Roman" w:eastAsia="宋体" w:hAnsi="宋体" w:cs="宋体"/>
          <w:color w:val="000000"/>
          <w:w w:val="102"/>
          <w:sz w:val="20"/>
        </w:rPr>
        <w:t>3.</w:t>
      </w:r>
      <w:r>
        <w:rPr>
          <w:rFonts w:ascii="Times New Roman" w:eastAsia="宋体" w:hAnsi="宋体" w:cs="宋体"/>
          <w:color w:val="000000"/>
          <w:w w:val="102"/>
          <w:sz w:val="20"/>
        </w:rPr>
        <w:t>将出现一个对话框，允许您自定义导入设置。一旦设置已调整到您喜欢的，单击导入。</w:t>
      </w:r>
    </w:p>
    <w:p w14:paraId="085287E2" w14:textId="77777777" w:rsidR="003A70CC" w:rsidRDefault="00FB74A8">
      <w:pPr>
        <w:spacing w:before="80" w:line="200" w:lineRule="exact"/>
        <w:ind w:left="20" w:right="12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5"/>
          <w:sz w:val="20"/>
        </w:rPr>
        <w:t>在处理文件时，您将看到一条状态消息，然后将出现新的映射。</w:t>
      </w:r>
    </w:p>
    <w:p w14:paraId="6133AF9B" w14:textId="77777777" w:rsidR="003A70CC" w:rsidRDefault="00FB74A8">
      <w:pPr>
        <w:pBdr>
          <w:top w:val="single" w:sz="0" w:space="11" w:color="FFFFFF"/>
        </w:pBdr>
        <w:spacing w:line="210" w:lineRule="exact"/>
        <w:ind w:left="20" w:right="630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9"/>
        </w:rPr>
        <w:t>只导入选定的项目任务</w:t>
      </w:r>
    </w:p>
    <w:p w14:paraId="16E4CA97" w14:textId="77777777" w:rsidR="003A70CC" w:rsidRDefault="00FB74A8">
      <w:pPr>
        <w:pBdr>
          <w:top w:val="single" w:sz="0" w:space="8" w:color="FFFFFF"/>
        </w:pBdr>
        <w:spacing w:line="310" w:lineRule="exact"/>
        <w:ind w:left="600" w:right="380" w:hanging="3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1.</w:t>
      </w:r>
      <w:r>
        <w:rPr>
          <w:rFonts w:ascii="Times New Roman" w:eastAsia="宋体" w:hAnsi="宋体" w:cs="宋体"/>
          <w:color w:val="000000"/>
          <w:w w:val="102"/>
          <w:sz w:val="20"/>
        </w:rPr>
        <w:t>要将任务添加到现有地图，请在</w:t>
      </w:r>
      <w:r>
        <w:rPr>
          <w:rFonts w:ascii="Times New Roman" w:eastAsia="宋体" w:hAnsi="宋体" w:cs="宋体"/>
          <w:color w:val="000000"/>
          <w:w w:val="102"/>
          <w:sz w:val="20"/>
        </w:rPr>
        <w:t>MindManager</w:t>
      </w:r>
      <w:r>
        <w:rPr>
          <w:rFonts w:ascii="Times New Roman" w:eastAsia="宋体" w:hAnsi="宋体" w:cs="宋体"/>
          <w:color w:val="000000"/>
          <w:w w:val="102"/>
          <w:sz w:val="20"/>
        </w:rPr>
        <w:t>中打开地图并选择目标主题</w:t>
      </w:r>
      <w:r>
        <w:rPr>
          <w:rFonts w:ascii="Times New Roman" w:eastAsia="宋体" w:hAnsi="宋体" w:cs="宋体"/>
          <w:color w:val="000000"/>
          <w:w w:val="102"/>
          <w:sz w:val="20"/>
        </w:rPr>
        <w:t>(</w:t>
      </w:r>
      <w:r>
        <w:rPr>
          <w:rFonts w:ascii="Times New Roman" w:eastAsia="宋体" w:hAnsi="宋体" w:cs="宋体"/>
          <w:color w:val="000000"/>
          <w:w w:val="102"/>
          <w:sz w:val="20"/>
        </w:rPr>
        <w:t>如果需要的话</w:t>
      </w:r>
      <w:r>
        <w:rPr>
          <w:rFonts w:ascii="Times New Roman" w:eastAsia="宋体" w:hAnsi="宋体" w:cs="宋体"/>
          <w:color w:val="000000"/>
          <w:w w:val="102"/>
          <w:sz w:val="20"/>
        </w:rPr>
        <w:t>)</w:t>
      </w:r>
      <w:r>
        <w:rPr>
          <w:rFonts w:ascii="Times New Roman" w:eastAsia="宋体" w:hAnsi="宋体" w:cs="宋体"/>
          <w:color w:val="000000"/>
          <w:w w:val="102"/>
          <w:sz w:val="20"/>
        </w:rPr>
        <w:t>。</w:t>
      </w:r>
    </w:p>
    <w:p w14:paraId="623CD14E" w14:textId="77777777" w:rsidR="003A70CC" w:rsidRDefault="00FB74A8">
      <w:pPr>
        <w:pBdr>
          <w:top w:val="single" w:sz="0" w:space="29" w:color="FFFFFF"/>
        </w:pBdr>
        <w:spacing w:line="200" w:lineRule="exact"/>
        <w:ind w:left="892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344</w:t>
      </w:r>
    </w:p>
    <w:p w14:paraId="52367DFE" w14:textId="26F2389D" w:rsidR="003A70CC" w:rsidRDefault="00C368D6">
      <w:pPr>
        <w:pageBreakBefore/>
        <w:spacing w:line="200" w:lineRule="exact"/>
        <w:ind w:left="120" w:right="70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0F8C5F41" w14:textId="77777777" w:rsidR="003A70CC" w:rsidRDefault="00FB74A8">
      <w:pPr>
        <w:pBdr>
          <w:top w:val="single" w:sz="0" w:space="21" w:color="FFFFFF"/>
        </w:pBdr>
        <w:spacing w:line="200" w:lineRule="exact"/>
        <w:ind w:left="360" w:right="63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5"/>
          <w:sz w:val="20"/>
        </w:rPr>
        <w:t>2.</w:t>
      </w:r>
      <w:r>
        <w:rPr>
          <w:rFonts w:ascii="Times New Roman" w:eastAsia="宋体" w:hAnsi="宋体" w:cs="宋体"/>
          <w:color w:val="000000"/>
          <w:w w:val="105"/>
          <w:sz w:val="20"/>
        </w:rPr>
        <w:t>选择</w:t>
      </w:r>
      <w:r>
        <w:rPr>
          <w:rFonts w:ascii="Times New Roman" w:eastAsia="宋体" w:hAnsi="宋体" w:cs="宋体"/>
          <w:color w:val="000000"/>
          <w:w w:val="105"/>
          <w:sz w:val="20"/>
        </w:rPr>
        <w:t>Project</w:t>
      </w:r>
      <w:r>
        <w:rPr>
          <w:rFonts w:ascii="Times New Roman" w:eastAsia="宋体" w:hAnsi="宋体" w:cs="宋体"/>
          <w:color w:val="000000"/>
          <w:w w:val="105"/>
          <w:sz w:val="20"/>
        </w:rPr>
        <w:t>中的任务。</w:t>
      </w:r>
    </w:p>
    <w:p w14:paraId="172EFC42" w14:textId="77777777" w:rsidR="003A70CC" w:rsidRDefault="00664571">
      <w:pPr>
        <w:pBdr>
          <w:top w:val="single" w:sz="0" w:space="1" w:color="FFFFFF"/>
        </w:pBdr>
        <w:ind w:left="360"/>
        <w:sectPr w:rsidR="003A70CC">
          <w:type w:val="continuous"/>
          <w:pgSz w:w="12240" w:h="17760"/>
          <w:pgMar w:top="740" w:right="1380" w:bottom="1440" w:left="1440" w:header="720" w:footer="720" w:gutter="0"/>
          <w:cols w:space="720"/>
        </w:sectPr>
      </w:pPr>
      <w:r>
        <w:pict w14:anchorId="3D92739E">
          <v:group id="_x0000_s2006" style="width:446pt;height:21pt;mso-position-horizontal-relative:char;mso-position-vertical-relative:line" coordsize="8920,420">
            <v:shape id="_x0000_s2008" style="position:absolute;top:120;width:8920;height:300;mso-width-relative:margin;mso-height-relative:margin" coordsize="8920,420" o:spt="100" adj="0,,0" path="" stroked="f">
              <v:stroke joinstyle="round"/>
              <v:formulas/>
              <v:path o:connecttype="segments"/>
              <o:lock v:ext="edit" aspectratio="t"/>
              <v:textbox inset="0,0,0,0">
                <w:txbxContent>
                  <w:p w14:paraId="1D9D5FBB" w14:textId="77777777" w:rsidR="003A70CC" w:rsidRDefault="00FB74A8">
                    <w:pPr>
                      <w:spacing w:line="200" w:lineRule="exact"/>
                      <w:jc w:val="left"/>
                    </w:pPr>
                    <w:r>
                      <w:rPr>
                        <w:rFonts w:ascii="Times New Roman" w:eastAsia="宋体" w:hAnsi="宋体" w:cs="宋体"/>
                        <w:color w:val="000000"/>
                        <w:w w:val="101"/>
                        <w:sz w:val="20"/>
                      </w:rPr>
                      <w:t>3.</w:t>
                    </w:r>
                    <w:r>
                      <w:rPr>
                        <w:rFonts w:ascii="Times New Roman" w:eastAsia="宋体" w:hAnsi="宋体" w:cs="宋体"/>
                        <w:color w:val="000000"/>
                        <w:w w:val="101"/>
                        <w:sz w:val="20"/>
                      </w:rPr>
                      <w:t>点击项目色带上的发送到</w:t>
                    </w:r>
                    <w:r>
                      <w:rPr>
                        <w:rFonts w:ascii="Times New Roman" w:eastAsia="宋体" w:hAnsi="宋体" w:cs="宋体"/>
                        <w:color w:val="000000"/>
                        <w:w w:val="101"/>
                        <w:sz w:val="20"/>
                      </w:rPr>
                      <w:t>MindManager</w:t>
                    </w:r>
                    <w:r>
                      <w:rPr>
                        <w:rFonts w:ascii="Times New Roman" w:eastAsia="宋体" w:hAnsi="宋体" w:cs="宋体"/>
                        <w:color w:val="000000"/>
                        <w:w w:val="101"/>
                        <w:sz w:val="20"/>
                      </w:rPr>
                      <w:t>地图按钮，或者点击文件，点击发送到，</w:t>
                    </w:r>
                  </w:p>
                </w:txbxContent>
              </v:textbox>
            </v:shape>
            <v:shape id="_x0000_s2007" style="position:absolute;left:4260;width:340;height:340;mso-width-relative:margin;mso-height-relative:margin" coordsize="8920,420" o:spt="100" adj="0,,0" path="">
              <v:stroke joinstyle="round"/>
              <v:imagedata r:id="rId918"/>
              <v:formulas/>
              <v:path o:connecttype="segments"/>
              <o:lock v:ext="edit" aspectratio="t"/>
            </v:shape>
            <w10:anchorlock/>
          </v:group>
        </w:pict>
      </w:r>
    </w:p>
    <w:p w14:paraId="009039EF" w14:textId="0BAFCC1F" w:rsidR="003A70CC" w:rsidRDefault="00FB74A8">
      <w:pPr>
        <w:pBdr>
          <w:top w:val="single" w:sz="0" w:space="2" w:color="FFFFFF"/>
        </w:pBdr>
        <w:spacing w:line="200" w:lineRule="exact"/>
        <w:ind w:left="700" w:right="4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2"/>
          <w:sz w:val="20"/>
        </w:rPr>
        <w:t>然后点击</w:t>
      </w:r>
      <w:r w:rsidR="00C368D6">
        <w:rPr>
          <w:rFonts w:ascii="Times New Roman" w:eastAsia="宋体" w:hAnsi="宋体" w:cs="宋体"/>
          <w:color w:val="000000"/>
          <w:w w:val="102"/>
          <w:sz w:val="20"/>
        </w:rPr>
        <w:t>MindManager</w:t>
      </w:r>
      <w:r>
        <w:rPr>
          <w:rFonts w:ascii="Times New Roman" w:eastAsia="宋体" w:hAnsi="宋体" w:cs="宋体"/>
          <w:color w:val="000000"/>
          <w:w w:val="102"/>
          <w:sz w:val="20"/>
        </w:rPr>
        <w:t>。</w:t>
      </w:r>
      <w:r>
        <w:rPr>
          <w:rFonts w:ascii="Times New Roman" w:eastAsia="宋体" w:hAnsi="宋体" w:cs="宋体"/>
          <w:color w:val="000000"/>
          <w:w w:val="102"/>
          <w:sz w:val="20"/>
        </w:rPr>
        <w:t>MindManager</w:t>
      </w:r>
      <w:r>
        <w:rPr>
          <w:rFonts w:ascii="Times New Roman" w:eastAsia="宋体" w:hAnsi="宋体" w:cs="宋体"/>
          <w:color w:val="000000"/>
          <w:w w:val="102"/>
          <w:sz w:val="20"/>
        </w:rPr>
        <w:t>将启动并打开一个新的地图，如果它还没有激活。</w:t>
      </w:r>
    </w:p>
    <w:p w14:paraId="380B4404" w14:textId="77777777" w:rsidR="003A70CC" w:rsidRDefault="00664571">
      <w:pPr>
        <w:pBdr>
          <w:top w:val="single" w:sz="0" w:space="1" w:color="FFFFFF"/>
        </w:pBdr>
        <w:ind w:left="720"/>
        <w:sectPr w:rsidR="003A70CC">
          <w:type w:val="continuous"/>
          <w:pgSz w:w="12240" w:h="17760"/>
          <w:pgMar w:top="740" w:right="1380" w:bottom="1440" w:left="1440" w:header="720" w:footer="720" w:gutter="0"/>
          <w:cols w:space="720"/>
        </w:sectPr>
      </w:pPr>
      <w:r>
        <w:pict w14:anchorId="23F2923E">
          <v:group id="_x0000_s2003" style="width:434pt;height:51pt;mso-position-horizontal-relative:char;mso-position-vertical-relative:line" coordsize="8680,1020">
            <v:shape id="_x0000_s2005" style="position:absolute;width:8680;height:1020;mso-width-relative:margin;mso-height-relative:margin" coordsize="8680,1020" o:spt="100" adj="0,,0" path="">
              <v:stroke joinstyle="round"/>
              <v:imagedata r:id="rId919"/>
              <v:formulas/>
              <v:path o:connecttype="segments"/>
              <o:lock v:ext="edit" aspectratio="t"/>
            </v:shape>
            <v:shape id="_x0000_s2004" style="position:absolute;left:120;top:40;width:8000;height:960;mso-width-relative:margin;mso-height-relative:margin" coordsize="8680,1020" o:spt="100" adj="0,,0" path="" stroked="f">
              <v:stroke joinstyle="round"/>
              <v:formulas/>
              <v:path o:connecttype="segments"/>
              <o:lock v:ext="edit" aspectratio="t"/>
              <v:textbox inset="0,0,0,0">
                <w:txbxContent>
                  <w:p w14:paraId="569A2819" w14:textId="77777777" w:rsidR="003A70CC" w:rsidRDefault="00FB74A8">
                    <w:pPr>
                      <w:spacing w:line="149" w:lineRule="exact"/>
                      <w:ind w:left="180" w:right="6920"/>
                    </w:pPr>
                    <w:r>
                      <w:rPr>
                        <w:rFonts w:ascii="Times New Roman" w:eastAsia="宋体" w:hAnsi="宋体" w:cs="宋体"/>
                        <w:color w:val="E41B23"/>
                        <w:w w:val="99"/>
                        <w:sz w:val="18"/>
                      </w:rPr>
                      <w:t>阅读笔记</w:t>
                    </w:r>
                  </w:p>
                  <w:p w14:paraId="73012B55" w14:textId="77777777" w:rsidR="003A70CC" w:rsidRDefault="00FB74A8">
                    <w:pPr>
                      <w:spacing w:before="80" w:line="310" w:lineRule="exact"/>
                    </w:pPr>
                    <w:r>
                      <w:rPr>
                        <w:rFonts w:ascii="Times New Roman" w:eastAsia="宋体" w:hAnsi="宋体" w:cs="宋体"/>
                        <w:color w:val="000000"/>
                        <w:w w:val="102"/>
                        <w:sz w:val="20"/>
                      </w:rPr>
                      <w:t>如果在“项目功能区”或“文件”菜单中没有看到“发送到</w:t>
                    </w:r>
                    <w:r>
                      <w:rPr>
                        <w:rFonts w:ascii="Times New Roman" w:eastAsia="宋体" w:hAnsi="宋体" w:cs="宋体"/>
                        <w:color w:val="000000"/>
                        <w:w w:val="102"/>
                        <w:sz w:val="20"/>
                      </w:rPr>
                      <w:t>MindManager</w:t>
                    </w:r>
                    <w:r>
                      <w:rPr>
                        <w:rFonts w:ascii="Times New Roman" w:eastAsia="宋体" w:hAnsi="宋体" w:cs="宋体"/>
                        <w:color w:val="000000"/>
                        <w:w w:val="102"/>
                        <w:sz w:val="20"/>
                      </w:rPr>
                      <w:t>”映射按钮，请参见“故障排除</w:t>
                    </w:r>
                    <w:r>
                      <w:rPr>
                        <w:rFonts w:ascii="Times New Roman" w:eastAsia="宋体" w:hAnsi="宋体" w:cs="宋体"/>
                        <w:color w:val="000000"/>
                        <w:w w:val="102"/>
                        <w:sz w:val="20"/>
                      </w:rPr>
                      <w:t>Office</w:t>
                    </w:r>
                    <w:r>
                      <w:rPr>
                        <w:rFonts w:ascii="Times New Roman" w:eastAsia="宋体" w:hAnsi="宋体" w:cs="宋体"/>
                        <w:color w:val="000000"/>
                        <w:w w:val="102"/>
                        <w:sz w:val="20"/>
                      </w:rPr>
                      <w:t>外接程序”。</w:t>
                    </w:r>
                  </w:p>
                </w:txbxContent>
              </v:textbox>
            </v:shape>
            <w10:anchorlock/>
          </v:group>
        </w:pict>
      </w:r>
    </w:p>
    <w:p w14:paraId="233D1E27" w14:textId="77777777" w:rsidR="003A70CC" w:rsidRDefault="00FB74A8">
      <w:pPr>
        <w:pBdr>
          <w:top w:val="single" w:sz="0" w:space="2" w:color="FFFFFF"/>
        </w:pBdr>
        <w:spacing w:line="310" w:lineRule="exact"/>
        <w:ind w:left="700" w:right="160" w:hanging="340"/>
        <w:jc w:val="left"/>
      </w:pPr>
      <w:r>
        <w:rPr>
          <w:rFonts w:ascii="Times New Roman" w:eastAsia="宋体" w:hAnsi="宋体" w:cs="宋体"/>
          <w:color w:val="000000"/>
          <w:w w:val="102"/>
          <w:sz w:val="20"/>
        </w:rPr>
        <w:t>4.</w:t>
      </w:r>
      <w:r>
        <w:rPr>
          <w:rFonts w:ascii="Times New Roman" w:eastAsia="宋体" w:hAnsi="宋体" w:cs="宋体"/>
          <w:color w:val="000000"/>
          <w:w w:val="102"/>
          <w:sz w:val="20"/>
        </w:rPr>
        <w:t>将出现一个对话框，允许您自定义导入设置。一旦设置已调整到您喜欢的，单击导入。</w:t>
      </w:r>
    </w:p>
    <w:p w14:paraId="7ABA9528" w14:textId="77777777" w:rsidR="003A70CC" w:rsidRDefault="00FB74A8">
      <w:pPr>
        <w:spacing w:before="60" w:line="336" w:lineRule="exact"/>
        <w:ind w:left="120" w:right="2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2"/>
          <w:sz w:val="20"/>
        </w:rPr>
        <w:t>项目导入是一次性操作，项目任务和</w:t>
      </w:r>
      <w:r>
        <w:rPr>
          <w:rFonts w:ascii="Times New Roman" w:eastAsia="宋体" w:hAnsi="宋体" w:cs="宋体"/>
          <w:color w:val="000000"/>
          <w:w w:val="102"/>
          <w:sz w:val="20"/>
        </w:rPr>
        <w:t>MindManager</w:t>
      </w:r>
      <w:r>
        <w:rPr>
          <w:rFonts w:ascii="Times New Roman" w:eastAsia="宋体" w:hAnsi="宋体" w:cs="宋体"/>
          <w:color w:val="000000"/>
          <w:w w:val="102"/>
          <w:sz w:val="20"/>
        </w:rPr>
        <w:t>主题之间不保留任何链接。如果从项目导入任务，然后更改</w:t>
      </w:r>
      <w:r>
        <w:rPr>
          <w:rFonts w:ascii="Times New Roman" w:eastAsia="宋体" w:hAnsi="宋体" w:cs="宋体"/>
          <w:color w:val="000000"/>
          <w:w w:val="102"/>
          <w:sz w:val="20"/>
        </w:rPr>
        <w:t>MindManager</w:t>
      </w:r>
      <w:r>
        <w:rPr>
          <w:rFonts w:ascii="Times New Roman" w:eastAsia="宋体" w:hAnsi="宋体" w:cs="宋体"/>
          <w:color w:val="000000"/>
          <w:w w:val="102"/>
          <w:sz w:val="20"/>
        </w:rPr>
        <w:t>中的任务，则无法将任务导出回项目以更新现有的项目任务。相反，现有的任务将保留下来，导出的任务将在项目结束时作为新任务添加。</w:t>
      </w:r>
    </w:p>
    <w:p w14:paraId="62F91B50" w14:textId="77777777" w:rsidR="003A70CC" w:rsidRDefault="00664571">
      <w:pPr>
        <w:pBdr>
          <w:top w:val="single" w:sz="0" w:space="21" w:color="FFFFFF"/>
        </w:pBdr>
        <w:spacing w:line="14" w:lineRule="exact"/>
        <w:ind w:left="100"/>
        <w:sectPr w:rsidR="003A70CC">
          <w:type w:val="continuous"/>
          <w:pgSz w:w="12240" w:h="17760"/>
          <w:pgMar w:top="740" w:right="1380" w:bottom="1440" w:left="1440" w:header="720" w:footer="720" w:gutter="0"/>
          <w:cols w:space="720"/>
        </w:sectPr>
      </w:pPr>
      <w:r>
        <w:pict w14:anchorId="781E5E91">
          <v:group id="_x0000_s2001" style="width:464pt;height:.4pt;mso-position-horizontal-relative:char;mso-position-vertical-relative:line" coordsize=",8">
            <v:line id="_x0000_s2002" style="position:absolute" from="0,4" to="1000,4" strokeweight=".4pt"/>
            <w10:anchorlock/>
          </v:group>
        </w:pict>
      </w:r>
    </w:p>
    <w:p w14:paraId="0999A89A" w14:textId="77777777" w:rsidR="003A70CC" w:rsidRDefault="00664571">
      <w:pPr>
        <w:pBdr>
          <w:top w:val="single" w:sz="0" w:space="15" w:color="FFFFFF"/>
        </w:pBdr>
        <w:ind w:left="120"/>
        <w:sectPr w:rsidR="003A70CC">
          <w:type w:val="continuous"/>
          <w:pgSz w:w="12240" w:h="17760"/>
          <w:pgMar w:top="740" w:right="1380" w:bottom="1440" w:left="1440" w:header="720" w:footer="720" w:gutter="0"/>
          <w:cols w:space="720"/>
        </w:sectPr>
      </w:pPr>
      <w:r>
        <w:pict w14:anchorId="7B0D9069">
          <v:group id="_x0000_s1998" style="width:461pt;height:17pt;mso-position-horizontal-relative:char;mso-position-vertical-relative:line" coordsize="9220,340">
            <v:shape id="_x0000_s2000" style="position:absolute;width:2520;height:320;mso-width-relative:margin;mso-height-relative:margin" coordsize="9220,340" o:spt="100" adj="0,,0" path="" stroked="f">
              <v:stroke joinstyle="round"/>
              <v:formulas/>
              <v:path o:connecttype="segments"/>
              <o:lock v:ext="edit" aspectratio="t"/>
              <v:textbox inset="0,0,0,0">
                <w:txbxContent>
                  <w:p w14:paraId="0355210D" w14:textId="77777777" w:rsidR="003A70CC" w:rsidRDefault="00FB74A8">
                    <w:pPr>
                      <w:spacing w:line="220" w:lineRule="exact"/>
                      <w:jc w:val="left"/>
                    </w:pPr>
                    <w:r>
                      <w:rPr>
                        <w:rFonts w:ascii="Times New Roman" w:eastAsia="宋体" w:hAnsi="宋体" w:cs="宋体"/>
                        <w:color w:val="5C6F7B"/>
                        <w:w w:val="99"/>
                        <w:sz w:val="22"/>
                      </w:rPr>
                      <w:t>使用</w:t>
                    </w:r>
                    <w:r>
                      <w:rPr>
                        <w:rFonts w:ascii="Times New Roman" w:eastAsia="宋体" w:hAnsi="宋体" w:cs="宋体"/>
                        <w:color w:val="5C6F7B"/>
                        <w:w w:val="99"/>
                        <w:sz w:val="22"/>
                      </w:rPr>
                      <w:t>Microsoft Word</w:t>
                    </w:r>
                  </w:p>
                </w:txbxContent>
              </v:textbox>
            </v:shape>
            <v:shape id="_x0000_s1999" style="position:absolute;left:6560;width:2660;height:340;mso-width-relative:margin;mso-height-relative:margin" coordsize="9220,340" o:spt="100" adj="0,,0" path="" stroked="f">
              <v:stroke joinstyle="round"/>
              <v:formulas/>
              <v:path o:connecttype="segments"/>
              <o:lock v:ext="edit" aspectratio="t"/>
              <v:textbox inset="0,0,0,0">
                <w:txbxContent>
                  <w:p w14:paraId="339A7D8E"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w10:anchorlock/>
          </v:group>
        </w:pict>
      </w:r>
    </w:p>
    <w:p w14:paraId="66E5DBEF" w14:textId="77777777" w:rsidR="003A70CC" w:rsidRDefault="00664571">
      <w:pPr>
        <w:pBdr>
          <w:top w:val="single" w:sz="0" w:space="7" w:color="FFFFFF"/>
        </w:pBdr>
        <w:sectPr w:rsidR="003A70CC">
          <w:type w:val="continuous"/>
          <w:pgSz w:w="12240" w:h="17760"/>
          <w:pgMar w:top="740" w:right="1380" w:bottom="1440" w:left="1440" w:header="720" w:footer="720" w:gutter="0"/>
          <w:cols w:space="720"/>
        </w:sectPr>
      </w:pPr>
      <w:r>
        <w:pict w14:anchorId="49AAA12E">
          <v:group id="_x0000_s1994" style="width:468pt;height:87pt;mso-position-horizontal-relative:char;mso-position-vertical-relative:line" coordsize="9360,1740">
            <v:shape id="_x0000_s1997" style="position:absolute;width:9360;height:1740;mso-width-relative:margin;mso-height-relative:margin" coordsize="9360,1740" o:spt="100" adj="0,,0" path="">
              <v:stroke joinstyle="round"/>
              <v:imagedata r:id="rId920"/>
              <v:formulas/>
              <v:path o:connecttype="segments"/>
              <o:lock v:ext="edit" aspectratio="t"/>
            </v:shape>
            <v:shape id="_x0000_s1996" style="position:absolute;left:7280;top:100;width:1860;height:860;mso-width-relative:margin;mso-height-relative:margin" coordsize="9360,1740" o:spt="100" adj="0,,0" path="" stroked="f">
              <v:stroke joinstyle="round"/>
              <v:formulas/>
              <v:path o:connecttype="segments"/>
              <o:lock v:ext="edit" aspectratio="t"/>
              <v:textbox inset="0,0,0,0">
                <w:txbxContent>
                  <w:p w14:paraId="5AA2A46D" w14:textId="77777777" w:rsidR="003A70CC" w:rsidRDefault="00FB74A8">
                    <w:pPr>
                      <w:spacing w:line="160" w:lineRule="exact"/>
                      <w:ind w:right="600"/>
                    </w:pPr>
                    <w:r>
                      <w:rPr>
                        <w:rFonts w:ascii="Times New Roman" w:eastAsia="宋体" w:hAnsi="宋体" w:cs="宋体"/>
                        <w:color w:val="E41B23"/>
                        <w:w w:val="97"/>
                        <w:sz w:val="16"/>
                      </w:rPr>
                      <w:t>导入文档文件</w:t>
                    </w:r>
                  </w:p>
                  <w:p w14:paraId="2C8AD86B" w14:textId="77777777" w:rsidR="003A70CC" w:rsidRDefault="00FB74A8">
                    <w:pPr>
                      <w:spacing w:before="140" w:line="240" w:lineRule="exact"/>
                    </w:pPr>
                    <w:r>
                      <w:rPr>
                        <w:rFonts w:ascii="Times New Roman" w:eastAsia="宋体" w:hAnsi="宋体" w:cs="宋体"/>
                        <w:color w:val="E41B23"/>
                        <w:w w:val="103"/>
                        <w:sz w:val="16"/>
                      </w:rPr>
                      <w:t>只导入选定的字段落</w:t>
                    </w:r>
                  </w:p>
                </w:txbxContent>
              </v:textbox>
            </v:shape>
            <v:shape id="_x0000_s1995" style="position:absolute;left:120;top:40;width:6340;height:1680;mso-width-relative:margin;mso-height-relative:margin" coordsize="9360,1740" o:spt="100" adj="0,,0" path="" stroked="f">
              <v:stroke joinstyle="round"/>
              <v:formulas/>
              <v:path o:connecttype="segments"/>
              <o:lock v:ext="edit" aspectratio="t"/>
              <v:textbox inset="0,0,0,0">
                <w:txbxContent>
                  <w:p w14:paraId="5EA58132" w14:textId="77777777" w:rsidR="003A70CC" w:rsidRDefault="00FB74A8">
                    <w:pPr>
                      <w:spacing w:line="320" w:lineRule="exact"/>
                      <w:jc w:val="left"/>
                    </w:pPr>
                    <w:r>
                      <w:rPr>
                        <w:rFonts w:ascii="Times New Roman" w:eastAsia="宋体" w:hAnsi="宋体" w:cs="宋体"/>
                        <w:color w:val="000000"/>
                        <w:w w:val="101"/>
                        <w:sz w:val="20"/>
                      </w:rPr>
                      <w:t>Word</w:t>
                    </w:r>
                    <w:r>
                      <w:rPr>
                        <w:rFonts w:ascii="Times New Roman" w:eastAsia="宋体" w:hAnsi="宋体" w:cs="宋体"/>
                        <w:color w:val="000000"/>
                        <w:w w:val="101"/>
                        <w:sz w:val="20"/>
                      </w:rPr>
                      <w:t>导出功能将您的地图以大纲形式导出到</w:t>
                    </w:r>
                    <w:r>
                      <w:rPr>
                        <w:rFonts w:ascii="Times New Roman" w:eastAsia="宋体" w:hAnsi="宋体" w:cs="宋体"/>
                        <w:color w:val="000000"/>
                        <w:w w:val="101"/>
                        <w:sz w:val="20"/>
                      </w:rPr>
                      <w:t>Word</w:t>
                    </w:r>
                    <w:r>
                      <w:rPr>
                        <w:rFonts w:ascii="Times New Roman" w:eastAsia="宋体" w:hAnsi="宋体" w:cs="宋体"/>
                        <w:color w:val="000000"/>
                        <w:w w:val="101"/>
                        <w:sz w:val="20"/>
                      </w:rPr>
                      <w:t>。您可以导出整个地图，也可以只导出选定的主题。</w:t>
                    </w:r>
                  </w:p>
                  <w:p w14:paraId="0E5A4591" w14:textId="77777777" w:rsidR="003A70CC" w:rsidRDefault="00FB74A8">
                    <w:pPr>
                      <w:spacing w:before="60" w:line="149" w:lineRule="exact"/>
                      <w:ind w:left="300" w:right="5140"/>
                      <w:jc w:val="left"/>
                    </w:pPr>
                    <w:r>
                      <w:rPr>
                        <w:rFonts w:ascii="Times New Roman" w:eastAsia="宋体" w:hAnsi="宋体" w:cs="宋体"/>
                        <w:color w:val="E41B23"/>
                        <w:w w:val="99"/>
                        <w:sz w:val="18"/>
                      </w:rPr>
                      <w:t>阅读笔记</w:t>
                    </w:r>
                  </w:p>
                  <w:p w14:paraId="382B7C74" w14:textId="77777777" w:rsidR="003A70CC" w:rsidRDefault="00FB74A8">
                    <w:pPr>
                      <w:spacing w:before="80" w:line="320" w:lineRule="exact"/>
                      <w:ind w:right="460"/>
                      <w:jc w:val="left"/>
                    </w:pPr>
                    <w:r>
                      <w:rPr>
                        <w:rFonts w:ascii="Times New Roman" w:eastAsia="宋体" w:hAnsi="宋体" w:cs="宋体"/>
                        <w:color w:val="000000"/>
                        <w:w w:val="102"/>
                        <w:sz w:val="20"/>
                      </w:rPr>
                      <w:t>您必须安装</w:t>
                    </w:r>
                    <w:r>
                      <w:rPr>
                        <w:rFonts w:ascii="Times New Roman" w:eastAsia="宋体" w:hAnsi="宋体" w:cs="宋体"/>
                        <w:color w:val="000000"/>
                        <w:w w:val="102"/>
                        <w:sz w:val="20"/>
                      </w:rPr>
                      <w:t>Microsoft Word 2003</w:t>
                    </w:r>
                    <w:r>
                      <w:rPr>
                        <w:rFonts w:ascii="Times New Roman" w:eastAsia="宋体" w:hAnsi="宋体" w:cs="宋体"/>
                        <w:color w:val="000000"/>
                        <w:w w:val="102"/>
                        <w:sz w:val="20"/>
                      </w:rPr>
                      <w:t>或更高版本才能使用这些功能。</w:t>
                    </w:r>
                  </w:p>
                </w:txbxContent>
              </v:textbox>
            </v:shape>
            <w10:anchorlock/>
          </v:group>
        </w:pict>
      </w:r>
    </w:p>
    <w:p w14:paraId="1B333E50" w14:textId="77777777" w:rsidR="003A70CC" w:rsidRDefault="00FB74A8">
      <w:pPr>
        <w:pBdr>
          <w:top w:val="single" w:sz="0" w:space="1" w:color="FFFFFF"/>
        </w:pBdr>
        <w:spacing w:line="327" w:lineRule="exact"/>
        <w:ind w:left="120" w:right="2900"/>
        <w:jc w:val="left"/>
      </w:pPr>
      <w:r>
        <w:rPr>
          <w:rFonts w:ascii="Times New Roman" w:eastAsia="宋体" w:hAnsi="宋体" w:cs="宋体"/>
          <w:color w:val="000000"/>
          <w:sz w:val="20"/>
        </w:rPr>
        <w:t>如果希望在</w:t>
      </w:r>
      <w:r>
        <w:rPr>
          <w:rFonts w:ascii="Times New Roman" w:eastAsia="宋体" w:hAnsi="宋体" w:cs="宋体"/>
          <w:color w:val="000000"/>
          <w:sz w:val="20"/>
        </w:rPr>
        <w:t>Word</w:t>
      </w:r>
      <w:r>
        <w:rPr>
          <w:rFonts w:ascii="Times New Roman" w:eastAsia="宋体" w:hAnsi="宋体" w:cs="宋体"/>
          <w:color w:val="000000"/>
          <w:sz w:val="20"/>
        </w:rPr>
        <w:t>文档中包含地图的图形图像，可以通过从地图创建图像文件并将其插入</w:t>
      </w:r>
      <w:r>
        <w:rPr>
          <w:rFonts w:ascii="Times New Roman" w:eastAsia="宋体" w:hAnsi="宋体" w:cs="宋体"/>
          <w:color w:val="000000"/>
          <w:sz w:val="20"/>
        </w:rPr>
        <w:t>Word</w:t>
      </w:r>
      <w:r>
        <w:rPr>
          <w:rFonts w:ascii="Times New Roman" w:eastAsia="宋体" w:hAnsi="宋体" w:cs="宋体"/>
          <w:color w:val="000000"/>
          <w:sz w:val="20"/>
        </w:rPr>
        <w:t>来实现。</w:t>
      </w:r>
    </w:p>
    <w:p w14:paraId="17EA386A" w14:textId="2F207D36" w:rsidR="003A70CC" w:rsidRDefault="00FB74A8">
      <w:pPr>
        <w:spacing w:before="60" w:line="327" w:lineRule="exact"/>
        <w:ind w:left="120" w:right="2880"/>
        <w:jc w:val="left"/>
      </w:pPr>
      <w:r>
        <w:rPr>
          <w:rFonts w:ascii="Times New Roman" w:eastAsia="宋体" w:hAnsi="宋体" w:cs="宋体"/>
          <w:color w:val="000000"/>
          <w:w w:val="102"/>
          <w:sz w:val="20"/>
        </w:rPr>
        <w:t>MindManager</w:t>
      </w:r>
      <w:r>
        <w:rPr>
          <w:rFonts w:ascii="Times New Roman" w:eastAsia="宋体" w:hAnsi="宋体" w:cs="宋体"/>
          <w:color w:val="000000"/>
          <w:w w:val="102"/>
          <w:sz w:val="20"/>
        </w:rPr>
        <w:t>可以导入</w:t>
      </w:r>
      <w:r>
        <w:rPr>
          <w:rFonts w:ascii="Times New Roman" w:eastAsia="宋体" w:hAnsi="宋体" w:cs="宋体"/>
          <w:color w:val="000000"/>
          <w:w w:val="102"/>
          <w:sz w:val="20"/>
        </w:rPr>
        <w:t>Word</w:t>
      </w:r>
      <w:r>
        <w:rPr>
          <w:rFonts w:ascii="Times New Roman" w:eastAsia="宋体" w:hAnsi="宋体" w:cs="宋体"/>
          <w:color w:val="000000"/>
          <w:w w:val="102"/>
          <w:sz w:val="20"/>
        </w:rPr>
        <w:t>文档，并将文本转换为地图。</w:t>
      </w:r>
      <w:r w:rsidR="00C368D6">
        <w:rPr>
          <w:rFonts w:ascii="Times New Roman" w:eastAsia="宋体" w:hAnsi="宋体" w:cs="宋体"/>
          <w:color w:val="000000"/>
          <w:w w:val="102"/>
          <w:sz w:val="20"/>
        </w:rPr>
        <w:t>MindManager</w:t>
      </w:r>
      <w:r>
        <w:rPr>
          <w:rFonts w:ascii="Times New Roman" w:eastAsia="宋体" w:hAnsi="宋体" w:cs="宋体"/>
          <w:color w:val="000000"/>
          <w:w w:val="102"/>
          <w:sz w:val="20"/>
        </w:rPr>
        <w:t>过程的一个基本部分是正确构建</w:t>
      </w:r>
      <w:r>
        <w:rPr>
          <w:rFonts w:ascii="Times New Roman" w:eastAsia="宋体" w:hAnsi="宋体" w:cs="宋体"/>
          <w:color w:val="000000"/>
          <w:w w:val="102"/>
          <w:sz w:val="20"/>
        </w:rPr>
        <w:t>Word</w:t>
      </w:r>
      <w:r>
        <w:rPr>
          <w:rFonts w:ascii="Times New Roman" w:eastAsia="宋体" w:hAnsi="宋体" w:cs="宋体"/>
          <w:color w:val="000000"/>
          <w:w w:val="102"/>
          <w:sz w:val="20"/>
        </w:rPr>
        <w:t>文档。</w:t>
      </w:r>
    </w:p>
    <w:p w14:paraId="0F82FA93" w14:textId="77777777" w:rsidR="003A70CC" w:rsidRDefault="00FB74A8">
      <w:pPr>
        <w:spacing w:before="80" w:line="332" w:lineRule="exact"/>
        <w:ind w:left="120" w:right="29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2"/>
          <w:sz w:val="20"/>
        </w:rPr>
        <w:t>文档根据其包含的样式进行处理。</w:t>
      </w:r>
      <w:r>
        <w:rPr>
          <w:rFonts w:ascii="Times New Roman" w:eastAsia="宋体" w:hAnsi="宋体" w:cs="宋体"/>
          <w:color w:val="000000"/>
          <w:w w:val="102"/>
          <w:sz w:val="20"/>
        </w:rPr>
        <w:t>MindManager</w:t>
      </w:r>
      <w:r>
        <w:rPr>
          <w:rFonts w:ascii="Times New Roman" w:eastAsia="宋体" w:hAnsi="宋体" w:cs="宋体"/>
          <w:color w:val="000000"/>
          <w:w w:val="102"/>
          <w:sz w:val="20"/>
        </w:rPr>
        <w:t>使用标题样式来确定地图主题层次</w:t>
      </w:r>
      <w:r>
        <w:rPr>
          <w:rFonts w:ascii="Times New Roman" w:eastAsia="宋体" w:hAnsi="宋体" w:cs="宋体"/>
          <w:color w:val="000000"/>
          <w:w w:val="102"/>
          <w:sz w:val="20"/>
        </w:rPr>
        <w:t>:</w:t>
      </w:r>
      <w:r>
        <w:rPr>
          <w:rFonts w:ascii="Times New Roman" w:eastAsia="宋体" w:hAnsi="宋体" w:cs="宋体"/>
          <w:color w:val="000000"/>
          <w:w w:val="102"/>
          <w:sz w:val="20"/>
        </w:rPr>
        <w:t>标题</w:t>
      </w:r>
      <w:r>
        <w:rPr>
          <w:rFonts w:ascii="Times New Roman" w:eastAsia="宋体" w:hAnsi="宋体" w:cs="宋体"/>
          <w:color w:val="000000"/>
          <w:w w:val="102"/>
          <w:sz w:val="20"/>
        </w:rPr>
        <w:t>1</w:t>
      </w:r>
      <w:r>
        <w:rPr>
          <w:rFonts w:ascii="Times New Roman" w:eastAsia="宋体" w:hAnsi="宋体" w:cs="宋体"/>
          <w:color w:val="000000"/>
          <w:w w:val="102"/>
          <w:sz w:val="20"/>
        </w:rPr>
        <w:t>样式的文本成为主主题，标题</w:t>
      </w:r>
      <w:r>
        <w:rPr>
          <w:rFonts w:ascii="Times New Roman" w:eastAsia="宋体" w:hAnsi="宋体" w:cs="宋体"/>
          <w:color w:val="000000"/>
          <w:w w:val="102"/>
          <w:sz w:val="20"/>
        </w:rPr>
        <w:t>2</w:t>
      </w:r>
      <w:r>
        <w:rPr>
          <w:rFonts w:ascii="Times New Roman" w:eastAsia="宋体" w:hAnsi="宋体" w:cs="宋体"/>
          <w:color w:val="000000"/>
          <w:w w:val="102"/>
          <w:sz w:val="20"/>
        </w:rPr>
        <w:t>及以上是子主题。正常样式</w:t>
      </w:r>
      <w:r>
        <w:rPr>
          <w:rFonts w:ascii="Times New Roman" w:eastAsia="宋体" w:hAnsi="宋体" w:cs="宋体"/>
          <w:color w:val="000000"/>
          <w:w w:val="102"/>
          <w:sz w:val="20"/>
        </w:rPr>
        <w:t>(</w:t>
      </w:r>
      <w:r>
        <w:rPr>
          <w:rFonts w:ascii="Times New Roman" w:eastAsia="宋体" w:hAnsi="宋体" w:cs="宋体"/>
          <w:color w:val="000000"/>
          <w:w w:val="102"/>
          <w:sz w:val="20"/>
        </w:rPr>
        <w:t>或任何其他不是标题样式的样式</w:t>
      </w:r>
      <w:r>
        <w:rPr>
          <w:rFonts w:ascii="Times New Roman" w:eastAsia="宋体" w:hAnsi="宋体" w:cs="宋体"/>
          <w:color w:val="000000"/>
          <w:w w:val="102"/>
          <w:sz w:val="20"/>
        </w:rPr>
        <w:t>)</w:t>
      </w:r>
      <w:r>
        <w:rPr>
          <w:rFonts w:ascii="Times New Roman" w:eastAsia="宋体" w:hAnsi="宋体" w:cs="宋体"/>
          <w:color w:val="000000"/>
          <w:w w:val="102"/>
          <w:sz w:val="20"/>
        </w:rPr>
        <w:t>的文本将直接作为主题的文本注释</w:t>
      </w:r>
    </w:p>
    <w:p w14:paraId="2ED3987E" w14:textId="77777777" w:rsidR="003A70CC" w:rsidRDefault="00FB74A8">
      <w:pPr>
        <w:pBdr>
          <w:top w:val="single" w:sz="0" w:space="3" w:color="FFFFFF"/>
        </w:pBdr>
        <w:spacing w:line="200" w:lineRule="exact"/>
        <w:ind w:left="120" w:right="818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4"/>
          <w:sz w:val="20"/>
        </w:rPr>
        <w:t>前它。</w:t>
      </w:r>
    </w:p>
    <w:p w14:paraId="068DF15E" w14:textId="77777777" w:rsidR="003A70CC" w:rsidRDefault="00664571">
      <w:pPr>
        <w:pBdr>
          <w:top w:val="single" w:sz="0" w:space="20" w:color="FFFFFF"/>
        </w:pBdr>
        <w:spacing w:line="14" w:lineRule="exact"/>
        <w:ind w:left="100"/>
        <w:sectPr w:rsidR="003A70CC">
          <w:type w:val="continuous"/>
          <w:pgSz w:w="12240" w:h="17760"/>
          <w:pgMar w:top="740" w:right="1380" w:bottom="1440" w:left="1440" w:header="720" w:footer="720" w:gutter="0"/>
          <w:cols w:space="720"/>
        </w:sectPr>
      </w:pPr>
      <w:r>
        <w:pict w14:anchorId="4DA809C8">
          <v:group id="_x0000_s1992" style="width:464pt;height:.4pt;mso-position-horizontal-relative:char;mso-position-vertical-relative:line" coordsize=",8">
            <v:line id="_x0000_s1993" style="position:absolute" from="0,4" to="1000,4" strokeweight=".4pt"/>
            <w10:anchorlock/>
          </v:group>
        </w:pict>
      </w:r>
    </w:p>
    <w:p w14:paraId="0E716397" w14:textId="77777777" w:rsidR="003A70CC" w:rsidRDefault="00FB74A8">
      <w:pPr>
        <w:pBdr>
          <w:top w:val="single" w:sz="0" w:space="31" w:color="FFFFFF"/>
        </w:pBdr>
        <w:spacing w:before="600" w:line="200" w:lineRule="exact"/>
        <w:ind w:left="120" w:right="89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20"/>
        </w:rPr>
        <w:t>345</w:t>
      </w:r>
    </w:p>
    <w:p w14:paraId="2F06536D" w14:textId="77777777" w:rsidR="003A70CC" w:rsidRDefault="00FB74A8">
      <w:pPr>
        <w:pageBreakBefore/>
        <w:spacing w:line="200" w:lineRule="exact"/>
        <w:ind w:left="5060" w:right="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4"/>
          <w:sz w:val="20"/>
        </w:rPr>
        <w:lastRenderedPageBreak/>
        <w:t>合并数据、</w:t>
      </w:r>
      <w:r>
        <w:rPr>
          <w:rFonts w:ascii="Times New Roman" w:eastAsia="宋体" w:hAnsi="宋体" w:cs="宋体"/>
          <w:color w:val="000000"/>
          <w:w w:val="104"/>
          <w:sz w:val="20"/>
        </w:rPr>
        <w:t>Microsoft Office</w:t>
      </w:r>
      <w:r>
        <w:rPr>
          <w:rFonts w:ascii="Times New Roman" w:eastAsia="宋体" w:hAnsi="宋体" w:cs="宋体"/>
          <w:color w:val="000000"/>
          <w:w w:val="104"/>
          <w:sz w:val="20"/>
        </w:rPr>
        <w:t>或</w:t>
      </w:r>
      <w:r>
        <w:rPr>
          <w:rFonts w:ascii="Times New Roman" w:eastAsia="宋体" w:hAnsi="宋体" w:cs="宋体"/>
          <w:color w:val="000000"/>
          <w:w w:val="104"/>
          <w:sz w:val="20"/>
        </w:rPr>
        <w:t>SharePoint</w:t>
      </w:r>
    </w:p>
    <w:p w14:paraId="20BB3F96" w14:textId="77777777" w:rsidR="003A70CC" w:rsidRDefault="00664571">
      <w:pPr>
        <w:pBdr>
          <w:top w:val="single" w:sz="0" w:space="19" w:color="FFFFFF"/>
        </w:pBdr>
        <w:sectPr w:rsidR="003A70CC">
          <w:type w:val="continuous"/>
          <w:pgSz w:w="12240" w:h="17760"/>
          <w:pgMar w:top="740" w:right="1380" w:bottom="1440" w:left="1440" w:header="720" w:footer="720" w:gutter="0"/>
          <w:cols w:space="720"/>
        </w:sectPr>
      </w:pPr>
      <w:r>
        <w:pict w14:anchorId="168A70FD">
          <v:group id="_x0000_s1989" style="width:468pt;height:212pt;mso-position-horizontal-relative:char;mso-position-vertical-relative:line" coordsize="9360,4240">
            <v:shape id="_x0000_s1991" style="position:absolute;width:9360;height:4140;mso-width-relative:margin;mso-height-relative:margin" coordsize="9360,4240" o:spt="100" adj="0,,0" path="" stroked="f">
              <v:stroke joinstyle="round"/>
              <v:formulas/>
              <v:path o:connecttype="segments"/>
              <o:lock v:ext="edit" aspectratio="t"/>
              <v:textbox inset="0,0,0,0">
                <w:txbxContent>
                  <w:p w14:paraId="2C0D496F" w14:textId="77777777" w:rsidR="003A70CC" w:rsidRDefault="003A70CC">
                    <w:pPr>
                      <w:spacing w:line="14" w:lineRule="exact"/>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1340"/>
                      <w:gridCol w:w="8020"/>
                    </w:tblGrid>
                    <w:tr w:rsidR="003A70CC" w14:paraId="2DC46520" w14:textId="77777777">
                      <w:trPr>
                        <w:trHeight w:val="400"/>
                      </w:trPr>
                      <w:tc>
                        <w:tcPr>
                          <w:tcW w:w="9360" w:type="dxa"/>
                          <w:gridSpan w:val="2"/>
                          <w:tcBorders>
                            <w:top w:val="nil"/>
                            <w:left w:val="nil"/>
                            <w:bottom w:val="nil"/>
                            <w:right w:val="nil"/>
                          </w:tcBorders>
                        </w:tcPr>
                        <w:p w14:paraId="14C6E824" w14:textId="77777777" w:rsidR="003A70CC" w:rsidRDefault="00FB74A8">
                          <w:pPr>
                            <w:spacing w:before="40" w:line="210" w:lineRule="exact"/>
                            <w:ind w:left="120" w:right="5580"/>
                            <w:jc w:val="left"/>
                          </w:pPr>
                          <w:r>
                            <w:rPr>
                              <w:rFonts w:ascii="Times New Roman" w:eastAsia="宋体" w:hAnsi="宋体" w:cs="宋体"/>
                              <w:color w:val="000000"/>
                              <w:w w:val="95"/>
                            </w:rPr>
                            <w:t>导入和导出到</w:t>
                          </w:r>
                          <w:r>
                            <w:rPr>
                              <w:rFonts w:ascii="Times New Roman" w:eastAsia="宋体" w:hAnsi="宋体" w:cs="宋体"/>
                              <w:color w:val="000000"/>
                              <w:w w:val="95"/>
                            </w:rPr>
                            <w:t>Microsoft Word</w:t>
                          </w:r>
                        </w:p>
                      </w:tc>
                    </w:tr>
                    <w:tr w:rsidR="003A70CC" w14:paraId="57066DB2" w14:textId="77777777">
                      <w:trPr>
                        <w:trHeight w:val="340"/>
                      </w:trPr>
                      <w:tc>
                        <w:tcPr>
                          <w:tcW w:w="9360" w:type="dxa"/>
                          <w:gridSpan w:val="2"/>
                          <w:tcBorders>
                            <w:top w:val="nil"/>
                            <w:left w:val="nil"/>
                            <w:right w:val="nil"/>
                          </w:tcBorders>
                        </w:tcPr>
                        <w:p w14:paraId="6268515E" w14:textId="77777777" w:rsidR="003A70CC" w:rsidRDefault="00FB74A8">
                          <w:pPr>
                            <w:spacing w:line="200" w:lineRule="exact"/>
                            <w:ind w:left="120" w:right="4640"/>
                            <w:jc w:val="left"/>
                          </w:pPr>
                          <w:r>
                            <w:rPr>
                              <w:rFonts w:ascii="Times New Roman" w:eastAsia="宋体" w:hAnsi="宋体" w:cs="宋体"/>
                              <w:color w:val="000000"/>
                              <w:w w:val="101"/>
                              <w:sz w:val="20"/>
                            </w:rPr>
                            <w:t>MindManager</w:t>
                          </w:r>
                          <w:r>
                            <w:rPr>
                              <w:rFonts w:ascii="Times New Roman" w:eastAsia="宋体" w:hAnsi="宋体" w:cs="宋体"/>
                              <w:color w:val="000000"/>
                              <w:w w:val="101"/>
                              <w:sz w:val="20"/>
                            </w:rPr>
                            <w:t>允许您导入和导出</w:t>
                          </w:r>
                          <w:r>
                            <w:rPr>
                              <w:rFonts w:ascii="Times New Roman" w:eastAsia="宋体" w:hAnsi="宋体" w:cs="宋体"/>
                              <w:color w:val="000000"/>
                              <w:w w:val="101"/>
                              <w:sz w:val="20"/>
                            </w:rPr>
                            <w:t>Word</w:t>
                          </w:r>
                          <w:r>
                            <w:rPr>
                              <w:rFonts w:ascii="Times New Roman" w:eastAsia="宋体" w:hAnsi="宋体" w:cs="宋体"/>
                              <w:color w:val="000000"/>
                              <w:w w:val="101"/>
                              <w:sz w:val="20"/>
                            </w:rPr>
                            <w:t>文件</w:t>
                          </w:r>
                          <w:r>
                            <w:rPr>
                              <w:rFonts w:ascii="Times New Roman" w:eastAsia="宋体" w:hAnsi="宋体" w:cs="宋体"/>
                              <w:color w:val="000000"/>
                              <w:w w:val="101"/>
                              <w:sz w:val="20"/>
                            </w:rPr>
                            <w:t>:</w:t>
                          </w:r>
                        </w:p>
                      </w:tc>
                    </w:tr>
                    <w:tr w:rsidR="003A70CC" w14:paraId="61F391C2" w14:textId="77777777">
                      <w:trPr>
                        <w:trHeight w:val="360"/>
                      </w:trPr>
                      <w:tc>
                        <w:tcPr>
                          <w:tcW w:w="1340" w:type="dxa"/>
                          <w:tcBorders>
                            <w:bottom w:val="nil"/>
                          </w:tcBorders>
                        </w:tcPr>
                        <w:p w14:paraId="2CAB2ABE" w14:textId="77777777" w:rsidR="003A70CC" w:rsidRDefault="00FB74A8">
                          <w:pPr>
                            <w:spacing w:before="80" w:line="197" w:lineRule="exact"/>
                            <w:ind w:left="200" w:right="540"/>
                            <w:jc w:val="left"/>
                          </w:pPr>
                          <w:r>
                            <w:rPr>
                              <w:rFonts w:ascii="Times New Roman" w:eastAsia="宋体" w:hAnsi="宋体" w:cs="宋体"/>
                              <w:color w:val="E41B23"/>
                              <w:w w:val="103"/>
                              <w:sz w:val="20"/>
                            </w:rPr>
                            <w:t>进口</w:t>
                          </w:r>
                        </w:p>
                      </w:tc>
                      <w:tc>
                        <w:tcPr>
                          <w:tcW w:w="8020" w:type="dxa"/>
                          <w:tcBorders>
                            <w:bottom w:val="nil"/>
                          </w:tcBorders>
                        </w:tcPr>
                        <w:p w14:paraId="3D939623" w14:textId="77777777" w:rsidR="003A70CC" w:rsidRDefault="00FB74A8">
                          <w:pPr>
                            <w:spacing w:before="80" w:line="193" w:lineRule="exact"/>
                            <w:ind w:left="200" w:right="360"/>
                            <w:jc w:val="left"/>
                          </w:pPr>
                          <w:r>
                            <w:rPr>
                              <w:rFonts w:ascii="Times New Roman" w:eastAsia="宋体" w:hAnsi="宋体" w:cs="宋体"/>
                              <w:color w:val="000000"/>
                              <w:w w:val="103"/>
                              <w:sz w:val="20"/>
                            </w:rPr>
                            <w:t>若要将</w:t>
                          </w:r>
                          <w:r>
                            <w:rPr>
                              <w:rFonts w:ascii="Times New Roman" w:eastAsia="宋体" w:hAnsi="宋体" w:cs="宋体"/>
                              <w:color w:val="000000"/>
                              <w:w w:val="103"/>
                              <w:sz w:val="20"/>
                            </w:rPr>
                            <w:t>Word</w:t>
                          </w:r>
                          <w:r>
                            <w:rPr>
                              <w:rFonts w:ascii="Times New Roman" w:eastAsia="宋体" w:hAnsi="宋体" w:cs="宋体"/>
                              <w:color w:val="000000"/>
                              <w:w w:val="103"/>
                              <w:sz w:val="20"/>
                            </w:rPr>
                            <w:t>文档导入现有映射，请参见导入整个</w:t>
                          </w:r>
                          <w:r>
                            <w:rPr>
                              <w:rFonts w:ascii="Times New Roman" w:eastAsia="宋体" w:hAnsi="宋体" w:cs="宋体"/>
                              <w:color w:val="000000"/>
                              <w:w w:val="103"/>
                              <w:sz w:val="20"/>
                            </w:rPr>
                            <w:t>Word</w:t>
                          </w:r>
                          <w:r>
                            <w:rPr>
                              <w:rFonts w:ascii="Times New Roman" w:eastAsia="宋体" w:hAnsi="宋体" w:cs="宋体"/>
                              <w:color w:val="000000"/>
                              <w:w w:val="103"/>
                              <w:sz w:val="20"/>
                            </w:rPr>
                            <w:t>文档。</w:t>
                          </w:r>
                        </w:p>
                      </w:tc>
                    </w:tr>
                    <w:tr w:rsidR="003A70CC" w14:paraId="79840F65" w14:textId="77777777">
                      <w:trPr>
                        <w:trHeight w:val="120"/>
                      </w:trPr>
                      <w:tc>
                        <w:tcPr>
                          <w:tcW w:w="1340" w:type="dxa"/>
                          <w:tcBorders>
                            <w:top w:val="nil"/>
                          </w:tcBorders>
                        </w:tcPr>
                        <w:p w14:paraId="582B9F89" w14:textId="77777777" w:rsidR="003A70CC" w:rsidRDefault="003A70CC">
                          <w:pPr>
                            <w:spacing w:line="14" w:lineRule="exact"/>
                          </w:pPr>
                        </w:p>
                      </w:tc>
                      <w:tc>
                        <w:tcPr>
                          <w:tcW w:w="8020" w:type="dxa"/>
                          <w:tcBorders>
                            <w:top w:val="nil"/>
                          </w:tcBorders>
                        </w:tcPr>
                        <w:p w14:paraId="1C941F5E" w14:textId="77777777" w:rsidR="003A70CC" w:rsidRDefault="003A70CC">
                          <w:pPr>
                            <w:spacing w:line="14" w:lineRule="exact"/>
                          </w:pPr>
                        </w:p>
                      </w:tc>
                    </w:tr>
                    <w:tr w:rsidR="003A70CC" w14:paraId="4188F219" w14:textId="77777777">
                      <w:trPr>
                        <w:trHeight w:val="360"/>
                      </w:trPr>
                      <w:tc>
                        <w:tcPr>
                          <w:tcW w:w="1340" w:type="dxa"/>
                          <w:tcBorders>
                            <w:bottom w:val="nil"/>
                          </w:tcBorders>
                        </w:tcPr>
                        <w:p w14:paraId="5A4F8303" w14:textId="77777777" w:rsidR="003A70CC" w:rsidRDefault="00FB74A8">
                          <w:pPr>
                            <w:spacing w:before="80" w:line="200" w:lineRule="exact"/>
                            <w:ind w:left="200" w:right="540"/>
                            <w:jc w:val="left"/>
                          </w:pPr>
                          <w:r>
                            <w:rPr>
                              <w:rFonts w:ascii="Times New Roman" w:eastAsia="宋体" w:hAnsi="宋体" w:cs="宋体"/>
                              <w:color w:val="E41B23"/>
                              <w:w w:val="102"/>
                              <w:sz w:val="20"/>
                            </w:rPr>
                            <w:t>出口</w:t>
                          </w:r>
                        </w:p>
                      </w:tc>
                      <w:tc>
                        <w:tcPr>
                          <w:tcW w:w="8020" w:type="dxa"/>
                          <w:tcBorders>
                            <w:bottom w:val="nil"/>
                          </w:tcBorders>
                        </w:tcPr>
                        <w:p w14:paraId="3761E487" w14:textId="77777777" w:rsidR="003A70CC" w:rsidRDefault="00FB74A8">
                          <w:pPr>
                            <w:spacing w:before="80" w:line="194" w:lineRule="exact"/>
                            <w:ind w:left="200" w:right="800"/>
                            <w:jc w:val="left"/>
                          </w:pPr>
                          <w:r>
                            <w:rPr>
                              <w:rFonts w:ascii="Times New Roman" w:eastAsia="宋体" w:hAnsi="宋体" w:cs="宋体"/>
                              <w:color w:val="000000"/>
                              <w:w w:val="102"/>
                              <w:sz w:val="20"/>
                            </w:rPr>
                            <w:t>若要将地图导出到</w:t>
                          </w:r>
                          <w:r>
                            <w:rPr>
                              <w:rFonts w:ascii="Times New Roman" w:eastAsia="宋体" w:hAnsi="宋体" w:cs="宋体"/>
                              <w:color w:val="000000"/>
                              <w:w w:val="102"/>
                              <w:sz w:val="20"/>
                            </w:rPr>
                            <w:t>Microsoft Word</w:t>
                          </w:r>
                          <w:r>
                            <w:rPr>
                              <w:rFonts w:ascii="Times New Roman" w:eastAsia="宋体" w:hAnsi="宋体" w:cs="宋体"/>
                              <w:color w:val="000000"/>
                              <w:w w:val="102"/>
                              <w:sz w:val="20"/>
                            </w:rPr>
                            <w:t>文档，请参见导出到</w:t>
                          </w:r>
                          <w:r>
                            <w:rPr>
                              <w:rFonts w:ascii="Times New Roman" w:eastAsia="宋体" w:hAnsi="宋体" w:cs="宋体"/>
                              <w:color w:val="000000"/>
                              <w:w w:val="102"/>
                              <w:sz w:val="20"/>
                            </w:rPr>
                            <w:t>Microsoft Word</w:t>
                          </w:r>
                          <w:r>
                            <w:rPr>
                              <w:rFonts w:ascii="Times New Roman" w:eastAsia="宋体" w:hAnsi="宋体" w:cs="宋体"/>
                              <w:color w:val="000000"/>
                              <w:w w:val="102"/>
                              <w:sz w:val="20"/>
                            </w:rPr>
                            <w:t>。</w:t>
                          </w:r>
                        </w:p>
                      </w:tc>
                    </w:tr>
                    <w:tr w:rsidR="003A70CC" w14:paraId="33BAE0F5" w14:textId="77777777">
                      <w:trPr>
                        <w:trHeight w:val="120"/>
                      </w:trPr>
                      <w:tc>
                        <w:tcPr>
                          <w:tcW w:w="1340" w:type="dxa"/>
                          <w:tcBorders>
                            <w:top w:val="nil"/>
                          </w:tcBorders>
                        </w:tcPr>
                        <w:p w14:paraId="3DBC87DE" w14:textId="77777777" w:rsidR="003A70CC" w:rsidRDefault="003A70CC">
                          <w:pPr>
                            <w:spacing w:line="14" w:lineRule="exact"/>
                          </w:pPr>
                        </w:p>
                      </w:tc>
                      <w:tc>
                        <w:tcPr>
                          <w:tcW w:w="8020" w:type="dxa"/>
                          <w:tcBorders>
                            <w:top w:val="nil"/>
                          </w:tcBorders>
                        </w:tcPr>
                        <w:p w14:paraId="04B520E0" w14:textId="77777777" w:rsidR="003A70CC" w:rsidRDefault="003A70CC">
                          <w:pPr>
                            <w:spacing w:line="14" w:lineRule="exact"/>
                          </w:pPr>
                        </w:p>
                      </w:tc>
                    </w:tr>
                    <w:tr w:rsidR="003A70CC" w14:paraId="08DFABBA" w14:textId="77777777">
                      <w:trPr>
                        <w:trHeight w:val="660"/>
                      </w:trPr>
                      <w:tc>
                        <w:tcPr>
                          <w:tcW w:w="9360" w:type="dxa"/>
                          <w:gridSpan w:val="2"/>
                          <w:tcBorders>
                            <w:left w:val="nil"/>
                            <w:bottom w:val="nil"/>
                            <w:right w:val="nil"/>
                          </w:tcBorders>
                        </w:tcPr>
                        <w:p w14:paraId="2354D798" w14:textId="77777777" w:rsidR="003A70CC" w:rsidRDefault="00FB74A8">
                          <w:pPr>
                            <w:spacing w:before="200" w:line="210" w:lineRule="exact"/>
                            <w:ind w:left="120" w:right="6360"/>
                            <w:jc w:val="left"/>
                          </w:pPr>
                          <w:r>
                            <w:rPr>
                              <w:rFonts w:ascii="Times New Roman" w:eastAsia="宋体" w:hAnsi="宋体" w:cs="宋体"/>
                              <w:color w:val="3E4D53"/>
                              <w:w w:val="98"/>
                            </w:rPr>
                            <w:t>导入整个</w:t>
                          </w:r>
                          <w:r>
                            <w:rPr>
                              <w:rFonts w:ascii="Times New Roman" w:eastAsia="宋体" w:hAnsi="宋体" w:cs="宋体"/>
                              <w:color w:val="3E4D53"/>
                              <w:w w:val="98"/>
                            </w:rPr>
                            <w:t>Word</w:t>
                          </w:r>
                          <w:r>
                            <w:rPr>
                              <w:rFonts w:ascii="Times New Roman" w:eastAsia="宋体" w:hAnsi="宋体" w:cs="宋体"/>
                              <w:color w:val="3E4D53"/>
                              <w:w w:val="98"/>
                            </w:rPr>
                            <w:t>文档</w:t>
                          </w:r>
                        </w:p>
                      </w:tc>
                    </w:tr>
                    <w:tr w:rsidR="003A70CC" w14:paraId="2D911B7D" w14:textId="77777777">
                      <w:trPr>
                        <w:trHeight w:val="360"/>
                      </w:trPr>
                      <w:tc>
                        <w:tcPr>
                          <w:tcW w:w="9360" w:type="dxa"/>
                          <w:gridSpan w:val="2"/>
                          <w:tcBorders>
                            <w:top w:val="nil"/>
                            <w:left w:val="nil"/>
                            <w:bottom w:val="nil"/>
                            <w:right w:val="nil"/>
                          </w:tcBorders>
                        </w:tcPr>
                        <w:p w14:paraId="07CBB951" w14:textId="77777777" w:rsidR="003A70CC" w:rsidRDefault="00FB74A8">
                          <w:pPr>
                            <w:spacing w:line="200" w:lineRule="exact"/>
                            <w:ind w:left="360" w:right="1640"/>
                            <w:jc w:val="left"/>
                          </w:pPr>
                          <w:r>
                            <w:rPr>
                              <w:rFonts w:ascii="Times New Roman" w:eastAsia="宋体" w:hAnsi="宋体" w:cs="宋体"/>
                              <w:color w:val="000000"/>
                              <w:w w:val="99"/>
                              <w:sz w:val="20"/>
                            </w:rPr>
                            <w:t>1.</w:t>
                          </w:r>
                          <w:r>
                            <w:rPr>
                              <w:rFonts w:ascii="Times New Roman" w:eastAsia="宋体" w:hAnsi="宋体" w:cs="宋体"/>
                              <w:color w:val="000000"/>
                              <w:w w:val="99"/>
                              <w:sz w:val="20"/>
                            </w:rPr>
                            <w:t>单击“文件”页签，单击“导入”，然后单击“导入</w:t>
                          </w:r>
                          <w:r>
                            <w:rPr>
                              <w:rFonts w:ascii="Times New Roman" w:eastAsia="宋体" w:hAnsi="宋体" w:cs="宋体"/>
                              <w:color w:val="000000"/>
                              <w:w w:val="99"/>
                              <w:sz w:val="20"/>
                            </w:rPr>
                            <w:t>Microsoft Word</w:t>
                          </w:r>
                          <w:r>
                            <w:rPr>
                              <w:rFonts w:ascii="Times New Roman" w:eastAsia="宋体" w:hAnsi="宋体" w:cs="宋体"/>
                              <w:color w:val="000000"/>
                              <w:w w:val="99"/>
                              <w:sz w:val="20"/>
                            </w:rPr>
                            <w:t>文档”。</w:t>
                          </w:r>
                        </w:p>
                      </w:tc>
                    </w:tr>
                    <w:tr w:rsidR="003A70CC" w14:paraId="300F7981" w14:textId="77777777">
                      <w:trPr>
                        <w:trHeight w:val="420"/>
                      </w:trPr>
                      <w:tc>
                        <w:tcPr>
                          <w:tcW w:w="9360" w:type="dxa"/>
                          <w:gridSpan w:val="2"/>
                          <w:tcBorders>
                            <w:top w:val="nil"/>
                            <w:left w:val="nil"/>
                            <w:bottom w:val="nil"/>
                            <w:right w:val="nil"/>
                          </w:tcBorders>
                        </w:tcPr>
                        <w:p w14:paraId="32D853B1" w14:textId="77777777" w:rsidR="003A70CC" w:rsidRDefault="00FB74A8">
                          <w:pPr>
                            <w:spacing w:line="149" w:lineRule="exact"/>
                            <w:ind w:left="1020" w:right="7440"/>
                            <w:jc w:val="left"/>
                          </w:pPr>
                          <w:r>
                            <w:rPr>
                              <w:rFonts w:ascii="Times New Roman" w:eastAsia="宋体" w:hAnsi="宋体" w:cs="宋体"/>
                              <w:color w:val="E41B23"/>
                              <w:w w:val="99"/>
                              <w:sz w:val="18"/>
                            </w:rPr>
                            <w:t>阅读笔记</w:t>
                          </w:r>
                        </w:p>
                      </w:tc>
                    </w:tr>
                    <w:tr w:rsidR="003A70CC" w14:paraId="2A97F40A" w14:textId="77777777">
                      <w:trPr>
                        <w:trHeight w:val="280"/>
                      </w:trPr>
                      <w:tc>
                        <w:tcPr>
                          <w:tcW w:w="9360" w:type="dxa"/>
                          <w:gridSpan w:val="2"/>
                          <w:tcBorders>
                            <w:top w:val="nil"/>
                            <w:left w:val="nil"/>
                            <w:bottom w:val="nil"/>
                            <w:right w:val="nil"/>
                          </w:tcBorders>
                        </w:tcPr>
                        <w:p w14:paraId="5CB51949" w14:textId="77777777" w:rsidR="003A70CC" w:rsidRDefault="00FB74A8">
                          <w:pPr>
                            <w:spacing w:line="200" w:lineRule="exact"/>
                            <w:ind w:left="840" w:right="540"/>
                            <w:jc w:val="left"/>
                          </w:pPr>
                          <w:r>
                            <w:rPr>
                              <w:rFonts w:ascii="Times New Roman" w:eastAsia="宋体" w:hAnsi="宋体" w:cs="宋体"/>
                              <w:color w:val="000000"/>
                              <w:w w:val="102"/>
                              <w:sz w:val="20"/>
                            </w:rPr>
                            <w:t>如果在列表中没有看到</w:t>
                          </w:r>
                          <w:r>
                            <w:rPr>
                              <w:rFonts w:ascii="Times New Roman" w:eastAsia="宋体" w:hAnsi="宋体" w:cs="宋体"/>
                              <w:color w:val="000000"/>
                              <w:w w:val="102"/>
                              <w:sz w:val="20"/>
                            </w:rPr>
                            <w:t>Microsoft Word</w:t>
                          </w:r>
                          <w:r>
                            <w:rPr>
                              <w:rFonts w:ascii="Times New Roman" w:eastAsia="宋体" w:hAnsi="宋体" w:cs="宋体"/>
                              <w:color w:val="000000"/>
                              <w:w w:val="102"/>
                              <w:sz w:val="20"/>
                            </w:rPr>
                            <w:t>文档，请参见</w:t>
                          </w:r>
                          <w:r>
                            <w:rPr>
                              <w:rFonts w:ascii="Times New Roman" w:eastAsia="宋体" w:hAnsi="宋体" w:cs="宋体"/>
                              <w:color w:val="000000"/>
                              <w:w w:val="102"/>
                              <w:sz w:val="20"/>
                            </w:rPr>
                            <w:t>Office</w:t>
                          </w:r>
                          <w:r>
                            <w:rPr>
                              <w:rFonts w:ascii="Times New Roman" w:eastAsia="宋体" w:hAnsi="宋体" w:cs="宋体"/>
                              <w:color w:val="000000"/>
                              <w:w w:val="102"/>
                              <w:sz w:val="20"/>
                            </w:rPr>
                            <w:t>加载项故障排除。</w:t>
                          </w:r>
                        </w:p>
                      </w:tc>
                    </w:tr>
                    <w:tr w:rsidR="003A70CC" w14:paraId="3C8801EF" w14:textId="77777777">
                      <w:trPr>
                        <w:trHeight w:val="720"/>
                      </w:trPr>
                      <w:tc>
                        <w:tcPr>
                          <w:tcW w:w="9360" w:type="dxa"/>
                          <w:gridSpan w:val="2"/>
                          <w:tcBorders>
                            <w:top w:val="nil"/>
                            <w:left w:val="nil"/>
                            <w:bottom w:val="nil"/>
                            <w:right w:val="nil"/>
                          </w:tcBorders>
                        </w:tcPr>
                        <w:p w14:paraId="2279FA67" w14:textId="77777777" w:rsidR="003A70CC" w:rsidRDefault="00FB74A8">
                          <w:pPr>
                            <w:spacing w:before="160" w:line="200" w:lineRule="exact"/>
                            <w:ind w:left="360" w:right="4300"/>
                            <w:jc w:val="left"/>
                          </w:pPr>
                          <w:r>
                            <w:rPr>
                              <w:rFonts w:ascii="Times New Roman" w:eastAsia="宋体" w:hAnsi="宋体" w:cs="宋体"/>
                              <w:color w:val="000000"/>
                              <w:w w:val="99"/>
                              <w:sz w:val="20"/>
                            </w:rPr>
                            <w:t>2.</w:t>
                          </w:r>
                          <w:r>
                            <w:rPr>
                              <w:rFonts w:ascii="Times New Roman" w:eastAsia="宋体" w:hAnsi="宋体" w:cs="宋体"/>
                              <w:color w:val="000000"/>
                              <w:w w:val="99"/>
                              <w:sz w:val="20"/>
                            </w:rPr>
                            <w:t>选择要导入的文件并单击“</w:t>
                          </w:r>
                          <w:r>
                            <w:rPr>
                              <w:rFonts w:ascii="Times New Roman" w:eastAsia="宋体" w:hAnsi="宋体" w:cs="宋体"/>
                              <w:color w:val="000000"/>
                              <w:w w:val="99"/>
                              <w:sz w:val="20"/>
                            </w:rPr>
                            <w:t>Open</w:t>
                          </w:r>
                          <w:r>
                            <w:rPr>
                              <w:rFonts w:ascii="Times New Roman" w:eastAsia="宋体" w:hAnsi="宋体" w:cs="宋体"/>
                              <w:color w:val="000000"/>
                              <w:w w:val="99"/>
                              <w:sz w:val="20"/>
                            </w:rPr>
                            <w:t>”。</w:t>
                          </w:r>
                        </w:p>
                      </w:tc>
                    </w:tr>
                  </w:tbl>
                  <w:p w14:paraId="48BEF05C" w14:textId="77777777" w:rsidR="00713AEB" w:rsidRDefault="00713AEB"/>
                </w:txbxContent>
              </v:textbox>
            </v:shape>
            <v:shape id="_x0000_s1990" style="position:absolute;left:120;top:3940;width:8180;height:300;mso-width-relative:margin;mso-height-relative:margin" coordsize="9360,4240" o:spt="100" adj="0,,0" path="" stroked="f">
              <v:stroke joinstyle="round"/>
              <v:formulas/>
              <v:path o:connecttype="segments"/>
              <o:lock v:ext="edit" aspectratio="t"/>
              <v:textbox inset="0,0,0,0">
                <w:txbxContent>
                  <w:p w14:paraId="0EC56F5C" w14:textId="77777777" w:rsidR="003A70CC" w:rsidRDefault="00FB74A8">
                    <w:pPr>
                      <w:spacing w:line="200" w:lineRule="exact"/>
                      <w:jc w:val="left"/>
                    </w:pPr>
                    <w:r>
                      <w:rPr>
                        <w:rFonts w:ascii="Times New Roman" w:eastAsia="宋体" w:hAnsi="宋体" w:cs="宋体"/>
                        <w:color w:val="000000"/>
                        <w:w w:val="104"/>
                        <w:sz w:val="20"/>
                      </w:rPr>
                      <w:t>在处理文件时，您将看到一条状态消息，然后新映射将出现在</w:t>
                    </w:r>
                  </w:p>
                </w:txbxContent>
              </v:textbox>
            </v:shape>
            <w10:anchorlock/>
          </v:group>
        </w:pict>
      </w:r>
    </w:p>
    <w:p w14:paraId="4A831FCE" w14:textId="77777777" w:rsidR="003A70CC" w:rsidRDefault="00FB74A8">
      <w:pPr>
        <w:pBdr>
          <w:top w:val="single" w:sz="0" w:space="2" w:color="FFFFFF"/>
        </w:pBdr>
        <w:spacing w:line="200" w:lineRule="exact"/>
        <w:ind w:left="120" w:right="622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1"/>
          <w:sz w:val="20"/>
        </w:rPr>
        <w:t>MindManager</w:t>
      </w:r>
      <w:r>
        <w:rPr>
          <w:rFonts w:ascii="Times New Roman" w:eastAsia="宋体" w:hAnsi="宋体" w:cs="宋体"/>
          <w:color w:val="000000"/>
          <w:w w:val="101"/>
          <w:sz w:val="20"/>
        </w:rPr>
        <w:t>的地图视图窗口。</w:t>
      </w:r>
    </w:p>
    <w:p w14:paraId="2367F229" w14:textId="77777777" w:rsidR="003A70CC" w:rsidRDefault="00664571">
      <w:pPr>
        <w:pBdr>
          <w:top w:val="single" w:sz="0" w:space="1" w:color="FFFFFF"/>
        </w:pBdr>
        <w:ind w:left="100"/>
        <w:sectPr w:rsidR="003A70CC">
          <w:type w:val="continuous"/>
          <w:pgSz w:w="12240" w:h="17760"/>
          <w:pgMar w:top="740" w:right="1380" w:bottom="1440" w:left="1440" w:header="720" w:footer="720" w:gutter="0"/>
          <w:cols w:space="720"/>
        </w:sectPr>
      </w:pPr>
      <w:r>
        <w:pict w14:anchorId="7884B13E">
          <v:group id="_x0000_s1986" style="width:465pt;height:34pt;mso-position-horizontal-relative:char;mso-position-vertical-relative:line" coordsize="9300,680">
            <v:shape id="_x0000_s1988" style="position:absolute;width:9300;height:680;mso-width-relative:margin;mso-height-relative:margin" coordsize="9300,680" o:spt="100" adj="0,,0" path="">
              <v:stroke joinstyle="round"/>
              <v:imagedata r:id="rId921"/>
              <v:formulas/>
              <v:path o:connecttype="segments"/>
              <o:lock v:ext="edit" aspectratio="t"/>
            </v:shape>
            <v:shape id="_x0000_s1987" style="position:absolute;left:20;top:40;width:8580;height:620;mso-width-relative:margin;mso-height-relative:margin" coordsize="9300,680" o:spt="100" adj="0,,0" path="" stroked="f">
              <v:stroke joinstyle="round"/>
              <v:formulas/>
              <v:path o:connecttype="segments"/>
              <o:lock v:ext="edit" aspectratio="t"/>
              <v:textbox inset="0,0,0,0">
                <w:txbxContent>
                  <w:p w14:paraId="0D3952BC" w14:textId="77777777" w:rsidR="003A70CC" w:rsidRDefault="00FB74A8">
                    <w:pPr>
                      <w:spacing w:line="149" w:lineRule="exact"/>
                      <w:ind w:left="300" w:right="7440"/>
                      <w:jc w:val="left"/>
                    </w:pPr>
                    <w:r>
                      <w:rPr>
                        <w:rFonts w:ascii="Times New Roman" w:eastAsia="宋体" w:hAnsi="宋体" w:cs="宋体"/>
                        <w:color w:val="E41B23"/>
                        <w:w w:val="96"/>
                        <w:sz w:val="18"/>
                      </w:rPr>
                      <w:t>阅读提示</w:t>
                    </w:r>
                  </w:p>
                  <w:p w14:paraId="6B279D7B" w14:textId="77777777" w:rsidR="003A70CC" w:rsidRDefault="00FB74A8">
                    <w:pPr>
                      <w:spacing w:before="80" w:line="200" w:lineRule="exact"/>
                      <w:jc w:val="left"/>
                    </w:pPr>
                    <w:r>
                      <w:rPr>
                        <w:rFonts w:ascii="Times New Roman" w:eastAsia="宋体" w:hAnsi="宋体" w:cs="宋体"/>
                        <w:color w:val="000000"/>
                        <w:w w:val="103"/>
                        <w:sz w:val="20"/>
                      </w:rPr>
                      <w:t>还可以从</w:t>
                    </w:r>
                    <w:r>
                      <w:rPr>
                        <w:rFonts w:ascii="Times New Roman" w:eastAsia="宋体" w:hAnsi="宋体" w:cs="宋体"/>
                        <w:color w:val="000000"/>
                        <w:w w:val="103"/>
                        <w:sz w:val="20"/>
                      </w:rPr>
                      <w:t>Word(</w:t>
                    </w:r>
                    <w:r>
                      <w:rPr>
                        <w:rFonts w:ascii="Times New Roman" w:eastAsia="宋体" w:hAnsi="宋体" w:cs="宋体"/>
                        <w:color w:val="000000"/>
                        <w:w w:val="103"/>
                        <w:sz w:val="20"/>
                      </w:rPr>
                      <w:t>和其他应用程序</w:t>
                    </w:r>
                    <w:r>
                      <w:rPr>
                        <w:rFonts w:ascii="Times New Roman" w:eastAsia="宋体" w:hAnsi="宋体" w:cs="宋体"/>
                        <w:color w:val="000000"/>
                        <w:w w:val="103"/>
                        <w:sz w:val="20"/>
                      </w:rPr>
                      <w:t>)</w:t>
                    </w:r>
                    <w:r>
                      <w:rPr>
                        <w:rFonts w:ascii="Times New Roman" w:eastAsia="宋体" w:hAnsi="宋体" w:cs="宋体"/>
                        <w:color w:val="000000"/>
                        <w:w w:val="103"/>
                        <w:sz w:val="20"/>
                      </w:rPr>
                      <w:t>粘贴文本，在当前地图上创建一个主题。</w:t>
                    </w:r>
                  </w:p>
                </w:txbxContent>
              </v:textbox>
            </v:shape>
            <w10:anchorlock/>
          </v:group>
        </w:pict>
      </w:r>
    </w:p>
    <w:p w14:paraId="65C1DDF1" w14:textId="77777777" w:rsidR="003A70CC" w:rsidRDefault="00FB74A8">
      <w:pPr>
        <w:pBdr>
          <w:top w:val="single" w:sz="0" w:space="31" w:color="FFFFFF"/>
        </w:pBdr>
        <w:spacing w:before="7480" w:line="200" w:lineRule="exact"/>
        <w:ind w:left="9020" w:right="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20"/>
        </w:rPr>
        <w:t>346</w:t>
      </w:r>
    </w:p>
    <w:p w14:paraId="596C5897" w14:textId="4BDB1CBB" w:rsidR="003A70CC" w:rsidRDefault="00C368D6">
      <w:pPr>
        <w:pageBreakBefore/>
        <w:spacing w:line="200" w:lineRule="exact"/>
        <w:ind w:left="140" w:right="700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2C8F843B" w14:textId="77777777" w:rsidR="003A70CC" w:rsidRDefault="00FB74A8">
      <w:pPr>
        <w:pBdr>
          <w:top w:val="single" w:sz="0" w:space="22" w:color="FFFFFF"/>
        </w:pBdr>
        <w:spacing w:line="240" w:lineRule="exact"/>
        <w:ind w:left="140" w:right="6640"/>
        <w:jc w:val="left"/>
        <w:sectPr w:rsidR="003A70CC">
          <w:type w:val="continuous"/>
          <w:pgSz w:w="12240" w:h="17760"/>
          <w:pgMar w:top="740" w:right="1380" w:bottom="1440" w:left="1420" w:header="720" w:footer="720" w:gutter="0"/>
          <w:cols w:space="720"/>
        </w:sectPr>
      </w:pPr>
      <w:r>
        <w:rPr>
          <w:rFonts w:ascii="Times New Roman" w:eastAsia="宋体" w:hAnsi="宋体" w:cs="宋体"/>
          <w:color w:val="3E4D53"/>
          <w:w w:val="103"/>
          <w:sz w:val="24"/>
        </w:rPr>
        <w:t>使用</w:t>
      </w:r>
      <w:r>
        <w:rPr>
          <w:rFonts w:ascii="Times New Roman" w:eastAsia="宋体" w:hAnsi="宋体" w:cs="宋体"/>
          <w:color w:val="3E4D53"/>
          <w:w w:val="103"/>
          <w:sz w:val="24"/>
        </w:rPr>
        <w:t>SharePoint</w:t>
      </w:r>
    </w:p>
    <w:p w14:paraId="18D08A14" w14:textId="77777777" w:rsidR="003A70CC" w:rsidRDefault="00FB74A8">
      <w:pPr>
        <w:pBdr>
          <w:top w:val="single" w:sz="0" w:space="18" w:color="FFFFFF"/>
        </w:pBdr>
        <w:spacing w:line="220" w:lineRule="exact"/>
        <w:ind w:left="140" w:right="7140"/>
        <w:jc w:val="left"/>
        <w:sectPr w:rsidR="003A70CC">
          <w:type w:val="continuous"/>
          <w:pgSz w:w="12240" w:h="17760"/>
          <w:pgMar w:top="740" w:right="1380" w:bottom="1440" w:left="1420" w:header="720" w:footer="720" w:gutter="0"/>
          <w:cols w:space="720"/>
        </w:sectPr>
      </w:pPr>
      <w:r>
        <w:rPr>
          <w:rFonts w:ascii="Times New Roman" w:eastAsia="宋体" w:hAnsi="宋体" w:cs="宋体"/>
          <w:color w:val="5C6F7B"/>
          <w:w w:val="104"/>
          <w:sz w:val="22"/>
        </w:rPr>
        <w:t>使用</w:t>
      </w:r>
      <w:r>
        <w:rPr>
          <w:rFonts w:ascii="Times New Roman" w:eastAsia="宋体" w:hAnsi="宋体" w:cs="宋体"/>
          <w:color w:val="5C6F7B"/>
          <w:w w:val="104"/>
          <w:sz w:val="22"/>
        </w:rPr>
        <w:t>SharePoint</w:t>
      </w:r>
    </w:p>
    <w:p w14:paraId="134DCF0D" w14:textId="77777777" w:rsidR="003A70CC" w:rsidRDefault="00FB74A8">
      <w:pPr>
        <w:pBdr>
          <w:top w:val="single" w:sz="0" w:space="9" w:color="FFFFFF"/>
        </w:pBdr>
        <w:ind w:left="20"/>
        <w:sectPr w:rsidR="003A70CC">
          <w:type w:val="continuous"/>
          <w:pgSz w:w="12240" w:h="17760"/>
          <w:pgMar w:top="740" w:right="1380" w:bottom="1440" w:left="1420" w:header="720" w:footer="720" w:gutter="0"/>
          <w:cols w:space="720"/>
        </w:sectPr>
      </w:pPr>
      <w:r>
        <w:rPr>
          <w:noProof/>
        </w:rPr>
        <w:drawing>
          <wp:inline distT="0" distB="0" distL="0" distR="0" wp14:anchorId="15909F99" wp14:editId="68475EA9">
            <wp:extent cx="5956300" cy="12700"/>
            <wp:effectExtent l="0" t="0" r="0" b="0"/>
            <wp:docPr id="162" name="Drawing 161" descr="IMAGE"/>
            <wp:cNvGraphicFramePr/>
            <a:graphic xmlns:a="http://schemas.openxmlformats.org/drawingml/2006/main">
              <a:graphicData uri="http://schemas.openxmlformats.org/drawingml/2006/picture">
                <pic:pic xmlns:pic="http://schemas.openxmlformats.org/drawingml/2006/picture">
                  <pic:nvPicPr>
                    <pic:cNvPr id="0" name="Picture 161" descr="IMAGE"/>
                    <pic:cNvPicPr>
                      <a:picLocks noChangeAspect="1"/>
                    </pic:cNvPicPr>
                  </pic:nvPicPr>
                  <pic:blipFill>
                    <a:blip r:embed="rId563"/>
                    <a:stretch>
                      <a:fillRect/>
                    </a:stretch>
                  </pic:blipFill>
                  <pic:spPr>
                    <a:xfrm>
                      <a:off x="0" y="0"/>
                      <a:ext cx="5956300" cy="12700"/>
                    </a:xfrm>
                    <a:prstGeom prst="rect">
                      <a:avLst/>
                    </a:prstGeom>
                  </pic:spPr>
                </pic:pic>
              </a:graphicData>
            </a:graphic>
          </wp:inline>
        </w:drawing>
      </w:r>
    </w:p>
    <w:p w14:paraId="2B0CD887" w14:textId="77777777" w:rsidR="003A70CC" w:rsidRDefault="00664571">
      <w:pPr>
        <w:ind w:left="120"/>
        <w:sectPr w:rsidR="003A70CC">
          <w:type w:val="continuous"/>
          <w:pgSz w:w="12240" w:h="17760"/>
          <w:pgMar w:top="740" w:right="1380" w:bottom="1440" w:left="1420" w:header="720" w:footer="720" w:gutter="0"/>
          <w:cols w:space="720"/>
        </w:sectPr>
      </w:pPr>
      <w:r>
        <w:pict w14:anchorId="59246786">
          <v:group id="_x0000_s1982" style="width:465pt;height:512pt;mso-position-horizontal-relative:char;mso-position-vertical-relative:line" coordsize="9300,10240">
            <v:shape id="_x0000_s1985" style="position:absolute;top:240;width:9300;height:10000;mso-width-relative:margin;mso-height-relative:margin" coordsize="9300,10240" o:spt="100" adj="0,,0" path="" stroked="f">
              <v:stroke joinstyle="round"/>
              <v:formulas/>
              <v:path o:connecttype="segments"/>
              <o:lock v:ext="edit" aspectratio="t"/>
              <v:textbox inset="0,0,0,0">
                <w:txbxContent>
                  <w:p w14:paraId="23EE316B" w14:textId="77777777" w:rsidR="003A70CC" w:rsidRDefault="003A70CC">
                    <w:pPr>
                      <w:spacing w:line="14" w:lineRule="exact"/>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6820"/>
                      <w:gridCol w:w="2480"/>
                    </w:tblGrid>
                    <w:tr w:rsidR="003A70CC" w14:paraId="016B4D10" w14:textId="77777777">
                      <w:trPr>
                        <w:trHeight w:val="360"/>
                      </w:trPr>
                      <w:tc>
                        <w:tcPr>
                          <w:tcW w:w="6820" w:type="dxa"/>
                          <w:tcBorders>
                            <w:top w:val="nil"/>
                            <w:left w:val="nil"/>
                            <w:bottom w:val="nil"/>
                            <w:right w:val="nil"/>
                          </w:tcBorders>
                        </w:tcPr>
                        <w:p w14:paraId="03EA9AF5" w14:textId="77777777" w:rsidR="003A70CC" w:rsidRDefault="00FB74A8">
                          <w:pPr>
                            <w:spacing w:before="120" w:line="200" w:lineRule="exact"/>
                            <w:ind w:left="20" w:right="420"/>
                            <w:jc w:val="left"/>
                          </w:pPr>
                          <w:r>
                            <w:rPr>
                              <w:rFonts w:ascii="Times New Roman" w:eastAsia="宋体" w:hAnsi="宋体" w:cs="宋体"/>
                              <w:color w:val="000000"/>
                              <w:w w:val="102"/>
                              <w:sz w:val="20"/>
                            </w:rPr>
                            <w:t>和其他信息以高度结构化的方式与你的</w:t>
                          </w:r>
                        </w:p>
                      </w:tc>
                      <w:tc>
                        <w:tcPr>
                          <w:tcW w:w="2480" w:type="dxa"/>
                          <w:tcBorders>
                            <w:top w:val="nil"/>
                            <w:left w:val="nil"/>
                            <w:right w:val="nil"/>
                          </w:tcBorders>
                        </w:tcPr>
                        <w:p w14:paraId="5A476E9C" w14:textId="77777777" w:rsidR="003A70CC" w:rsidRDefault="00FB74A8">
                          <w:pPr>
                            <w:spacing w:before="140" w:line="160" w:lineRule="exact"/>
                            <w:ind w:right="460"/>
                            <w:jc w:val="left"/>
                          </w:pPr>
                          <w:r>
                            <w:rPr>
                              <w:rFonts w:ascii="Times New Roman" w:eastAsia="宋体" w:hAnsi="宋体" w:cs="宋体"/>
                              <w:color w:val="E41B23"/>
                              <w:w w:val="104"/>
                              <w:sz w:val="16"/>
                            </w:rPr>
                            <w:t>使用</w:t>
                          </w:r>
                          <w:r>
                            <w:rPr>
                              <w:rFonts w:ascii="Times New Roman" w:eastAsia="宋体" w:hAnsi="宋体" w:cs="宋体"/>
                              <w:color w:val="E41B23"/>
                              <w:w w:val="104"/>
                              <w:sz w:val="16"/>
                            </w:rPr>
                            <w:t>SharePoint</w:t>
                          </w:r>
                          <w:r>
                            <w:rPr>
                              <w:rFonts w:ascii="Times New Roman" w:eastAsia="宋体" w:hAnsi="宋体" w:cs="宋体"/>
                              <w:color w:val="E41B23"/>
                              <w:w w:val="104"/>
                              <w:sz w:val="16"/>
                            </w:rPr>
                            <w:t>项目</w:t>
                          </w:r>
                        </w:p>
                      </w:tc>
                    </w:tr>
                    <w:tr w:rsidR="003A70CC" w14:paraId="33723C7A" w14:textId="77777777">
                      <w:trPr>
                        <w:trHeight w:val="280"/>
                      </w:trPr>
                      <w:tc>
                        <w:tcPr>
                          <w:tcW w:w="6820" w:type="dxa"/>
                          <w:vMerge w:val="restart"/>
                          <w:tcBorders>
                            <w:top w:val="nil"/>
                            <w:left w:val="nil"/>
                            <w:bottom w:val="nil"/>
                            <w:right w:val="nil"/>
                          </w:tcBorders>
                        </w:tcPr>
                        <w:p w14:paraId="0C7811FE" w14:textId="77777777" w:rsidR="003A70CC" w:rsidRDefault="00FB74A8">
                          <w:pPr>
                            <w:spacing w:before="120" w:line="200" w:lineRule="exact"/>
                            <w:ind w:left="20" w:right="820"/>
                            <w:jc w:val="left"/>
                          </w:pPr>
                          <w:r>
                            <w:rPr>
                              <w:rFonts w:ascii="Times New Roman" w:eastAsia="宋体" w:hAnsi="宋体" w:cs="宋体"/>
                              <w:color w:val="000000"/>
                              <w:w w:val="105"/>
                              <w:sz w:val="20"/>
                            </w:rPr>
                            <w:t>组织的结构、项目和职能。但是</w:t>
                          </w:r>
                          <w:r>
                            <w:rPr>
                              <w:rFonts w:ascii="Times New Roman" w:eastAsia="宋体" w:hAnsi="宋体" w:cs="宋体"/>
                              <w:color w:val="000000"/>
                              <w:w w:val="105"/>
                              <w:sz w:val="20"/>
                            </w:rPr>
                            <w:t>,</w:t>
                          </w:r>
                          <w:r>
                            <w:rPr>
                              <w:rFonts w:ascii="Times New Roman" w:eastAsia="宋体" w:hAnsi="宋体" w:cs="宋体"/>
                              <w:color w:val="000000"/>
                              <w:w w:val="105"/>
                              <w:sz w:val="20"/>
                            </w:rPr>
                            <w:t>操作只</w:t>
                          </w:r>
                        </w:p>
                        <w:p w14:paraId="7556F312" w14:textId="77777777" w:rsidR="003A70CC" w:rsidRDefault="00FB74A8">
                          <w:pPr>
                            <w:spacing w:before="60" w:line="200" w:lineRule="exact"/>
                            <w:ind w:left="20" w:right="940"/>
                            <w:jc w:val="left"/>
                          </w:pPr>
                          <w:r>
                            <w:rPr>
                              <w:rFonts w:ascii="Times New Roman" w:eastAsia="宋体" w:hAnsi="宋体" w:cs="宋体"/>
                              <w:color w:val="000000"/>
                              <w:w w:val="104"/>
                              <w:sz w:val="20"/>
                            </w:rPr>
                            <w:t>在结构中施加的</w:t>
                          </w:r>
                          <w:r>
                            <w:rPr>
                              <w:rFonts w:ascii="Times New Roman" w:eastAsia="宋体" w:hAnsi="宋体" w:cs="宋体"/>
                              <w:color w:val="000000"/>
                              <w:w w:val="104"/>
                              <w:sz w:val="20"/>
                            </w:rPr>
                            <w:t>SharePoint</w:t>
                          </w:r>
                          <w:r>
                            <w:rPr>
                              <w:rFonts w:ascii="Times New Roman" w:eastAsia="宋体" w:hAnsi="宋体" w:cs="宋体"/>
                              <w:color w:val="000000"/>
                              <w:w w:val="104"/>
                              <w:sz w:val="20"/>
                            </w:rPr>
                            <w:t>并不总是最</w:t>
                          </w:r>
                        </w:p>
                        <w:p w14:paraId="23B7EEEB" w14:textId="77777777" w:rsidR="003A70CC" w:rsidRDefault="00FB74A8">
                          <w:pPr>
                            <w:spacing w:before="60" w:line="200" w:lineRule="exact"/>
                            <w:ind w:left="20" w:right="460"/>
                            <w:jc w:val="left"/>
                          </w:pPr>
                          <w:r>
                            <w:rPr>
                              <w:rFonts w:ascii="Times New Roman" w:eastAsia="宋体" w:hAnsi="宋体" w:cs="宋体"/>
                              <w:color w:val="000000"/>
                              <w:w w:val="103"/>
                              <w:sz w:val="20"/>
                            </w:rPr>
                            <w:t>以有效的方式收集和处理你需要的信息以便</w:t>
                          </w:r>
                        </w:p>
                        <w:p w14:paraId="6255627E" w14:textId="77777777" w:rsidR="003A70CC" w:rsidRDefault="00FB74A8">
                          <w:pPr>
                            <w:spacing w:before="80" w:line="200" w:lineRule="exact"/>
                            <w:ind w:left="20" w:right="4940"/>
                            <w:jc w:val="left"/>
                          </w:pPr>
                          <w:r>
                            <w:rPr>
                              <w:rFonts w:ascii="Times New Roman" w:eastAsia="宋体" w:hAnsi="宋体" w:cs="宋体"/>
                              <w:color w:val="000000"/>
                              <w:w w:val="103"/>
                              <w:sz w:val="20"/>
                            </w:rPr>
                            <w:t>看“大图”。</w:t>
                          </w:r>
                        </w:p>
                        <w:p w14:paraId="00B073AA" w14:textId="77777777" w:rsidR="003A70CC" w:rsidRDefault="00FB74A8">
                          <w:pPr>
                            <w:spacing w:before="60" w:line="200" w:lineRule="exact"/>
                            <w:ind w:left="20" w:right="760"/>
                            <w:jc w:val="left"/>
                          </w:pPr>
                          <w:r>
                            <w:rPr>
                              <w:rFonts w:ascii="Times New Roman" w:eastAsia="宋体" w:hAnsi="宋体" w:cs="宋体"/>
                              <w:color w:val="000000"/>
                              <w:w w:val="104"/>
                              <w:sz w:val="20"/>
                            </w:rPr>
                            <w:t>MindManager</w:t>
                          </w:r>
                          <w:r>
                            <w:rPr>
                              <w:rFonts w:ascii="Times New Roman" w:eastAsia="宋体" w:hAnsi="宋体" w:cs="宋体"/>
                              <w:color w:val="000000"/>
                              <w:w w:val="104"/>
                              <w:sz w:val="20"/>
                            </w:rPr>
                            <w:t>为您提供了一种组织和使用</w:t>
                          </w:r>
                          <w:r>
                            <w:rPr>
                              <w:rFonts w:ascii="Times New Roman" w:eastAsia="宋体" w:hAnsi="宋体" w:cs="宋体"/>
                              <w:color w:val="000000"/>
                              <w:w w:val="104"/>
                              <w:sz w:val="20"/>
                            </w:rPr>
                            <w:t>SharePoint</w:t>
                          </w:r>
                          <w:r>
                            <w:rPr>
                              <w:rFonts w:ascii="Times New Roman" w:eastAsia="宋体" w:hAnsi="宋体" w:cs="宋体"/>
                              <w:color w:val="000000"/>
                              <w:w w:val="104"/>
                              <w:sz w:val="20"/>
                            </w:rPr>
                            <w:t>的新方式</w:t>
                          </w:r>
                        </w:p>
                        <w:p w14:paraId="0C51E5DA" w14:textId="77777777" w:rsidR="003A70CC" w:rsidRDefault="00FB74A8">
                          <w:pPr>
                            <w:spacing w:before="80" w:line="200" w:lineRule="exact"/>
                            <w:ind w:left="20" w:right="620"/>
                            <w:jc w:val="left"/>
                          </w:pPr>
                          <w:r>
                            <w:rPr>
                              <w:rFonts w:ascii="Times New Roman" w:eastAsia="宋体" w:hAnsi="宋体" w:cs="宋体"/>
                              <w:color w:val="000000"/>
                              <w:w w:val="102"/>
                              <w:sz w:val="20"/>
                            </w:rPr>
                            <w:t>最佳结果的数据。它允许您聚合多个项目</w:t>
                          </w:r>
                        </w:p>
                      </w:tc>
                      <w:tc>
                        <w:tcPr>
                          <w:tcW w:w="2480" w:type="dxa"/>
                          <w:tcBorders>
                            <w:left w:val="nil"/>
                            <w:bottom w:val="nil"/>
                            <w:right w:val="nil"/>
                          </w:tcBorders>
                        </w:tcPr>
                        <w:p w14:paraId="3CEB8C4D" w14:textId="77777777" w:rsidR="003A70CC" w:rsidRDefault="00FB74A8">
                          <w:pPr>
                            <w:spacing w:before="60" w:line="160" w:lineRule="exact"/>
                            <w:ind w:right="1920"/>
                            <w:jc w:val="left"/>
                          </w:pPr>
                          <w:r>
                            <w:rPr>
                              <w:rFonts w:ascii="Times New Roman" w:eastAsia="宋体" w:hAnsi="宋体" w:cs="宋体"/>
                              <w:color w:val="E41B23"/>
                              <w:w w:val="112"/>
                              <w:sz w:val="16"/>
                            </w:rPr>
                            <w:t>查询</w:t>
                          </w:r>
                        </w:p>
                      </w:tc>
                    </w:tr>
                    <w:tr w:rsidR="003A70CC" w14:paraId="56123E95" w14:textId="77777777">
                      <w:trPr>
                        <w:trHeight w:val="380"/>
                      </w:trPr>
                      <w:tc>
                        <w:tcPr>
                          <w:tcW w:w="6820" w:type="dxa"/>
                          <w:vMerge/>
                          <w:tcBorders>
                            <w:top w:val="nil"/>
                            <w:left w:val="nil"/>
                            <w:bottom w:val="nil"/>
                            <w:right w:val="nil"/>
                          </w:tcBorders>
                        </w:tcPr>
                        <w:p w14:paraId="4086F607" w14:textId="77777777" w:rsidR="003A70CC" w:rsidRDefault="003A70CC">
                          <w:pPr>
                            <w:spacing w:line="14" w:lineRule="exact"/>
                          </w:pPr>
                        </w:p>
                      </w:tc>
                      <w:tc>
                        <w:tcPr>
                          <w:tcW w:w="2480" w:type="dxa"/>
                          <w:tcBorders>
                            <w:top w:val="nil"/>
                            <w:left w:val="nil"/>
                            <w:right w:val="nil"/>
                          </w:tcBorders>
                        </w:tcPr>
                        <w:p w14:paraId="14993EFD" w14:textId="77777777" w:rsidR="003A70CC" w:rsidRDefault="00FB74A8">
                          <w:pPr>
                            <w:spacing w:before="140" w:line="160" w:lineRule="exact"/>
                            <w:ind w:right="400"/>
                            <w:jc w:val="left"/>
                          </w:pPr>
                          <w:r>
                            <w:rPr>
                              <w:rFonts w:ascii="Times New Roman" w:eastAsia="宋体" w:hAnsi="宋体" w:cs="宋体"/>
                              <w:color w:val="E41B23"/>
                              <w:w w:val="107"/>
                              <w:sz w:val="16"/>
                            </w:rPr>
                            <w:t>创建</w:t>
                          </w:r>
                          <w:r>
                            <w:rPr>
                              <w:rFonts w:ascii="Times New Roman" w:eastAsia="宋体" w:hAnsi="宋体" w:cs="宋体"/>
                              <w:color w:val="E41B23"/>
                              <w:w w:val="107"/>
                              <w:sz w:val="16"/>
                            </w:rPr>
                            <w:t>SharePoint</w:t>
                          </w:r>
                          <w:r>
                            <w:rPr>
                              <w:rFonts w:ascii="Times New Roman" w:eastAsia="宋体" w:hAnsi="宋体" w:cs="宋体"/>
                              <w:color w:val="E41B23"/>
                              <w:w w:val="107"/>
                              <w:sz w:val="16"/>
                            </w:rPr>
                            <w:t>项目和</w:t>
                          </w:r>
                        </w:p>
                      </w:tc>
                    </w:tr>
                    <w:tr w:rsidR="003A70CC" w14:paraId="2BFBFE24" w14:textId="77777777">
                      <w:trPr>
                        <w:trHeight w:val="280"/>
                      </w:trPr>
                      <w:tc>
                        <w:tcPr>
                          <w:tcW w:w="6820" w:type="dxa"/>
                          <w:vMerge/>
                          <w:tcBorders>
                            <w:top w:val="nil"/>
                            <w:left w:val="nil"/>
                            <w:bottom w:val="nil"/>
                            <w:right w:val="nil"/>
                          </w:tcBorders>
                        </w:tcPr>
                        <w:p w14:paraId="14F7CFB2" w14:textId="77777777" w:rsidR="003A70CC" w:rsidRDefault="003A70CC">
                          <w:pPr>
                            <w:spacing w:line="14" w:lineRule="exact"/>
                          </w:pPr>
                        </w:p>
                      </w:tc>
                      <w:tc>
                        <w:tcPr>
                          <w:tcW w:w="2480" w:type="dxa"/>
                          <w:tcBorders>
                            <w:left w:val="nil"/>
                            <w:bottom w:val="nil"/>
                            <w:right w:val="nil"/>
                          </w:tcBorders>
                        </w:tcPr>
                        <w:p w14:paraId="01E792EB" w14:textId="77777777" w:rsidR="003A70CC" w:rsidRDefault="00FB74A8">
                          <w:pPr>
                            <w:spacing w:before="40" w:line="160" w:lineRule="exact"/>
                            <w:ind w:right="2060"/>
                            <w:jc w:val="left"/>
                          </w:pPr>
                          <w:r>
                            <w:rPr>
                              <w:rFonts w:ascii="Times New Roman" w:eastAsia="宋体" w:hAnsi="宋体" w:cs="宋体"/>
                              <w:color w:val="E41B23"/>
                              <w:w w:val="118"/>
                              <w:sz w:val="16"/>
                            </w:rPr>
                            <w:t>任务</w:t>
                          </w:r>
                        </w:p>
                      </w:tc>
                    </w:tr>
                    <w:tr w:rsidR="003A70CC" w14:paraId="20A6DD48" w14:textId="77777777">
                      <w:trPr>
                        <w:trHeight w:val="360"/>
                      </w:trPr>
                      <w:tc>
                        <w:tcPr>
                          <w:tcW w:w="6820" w:type="dxa"/>
                          <w:vMerge/>
                          <w:tcBorders>
                            <w:top w:val="nil"/>
                            <w:left w:val="nil"/>
                            <w:bottom w:val="nil"/>
                            <w:right w:val="nil"/>
                          </w:tcBorders>
                        </w:tcPr>
                        <w:p w14:paraId="7D516A77" w14:textId="77777777" w:rsidR="003A70CC" w:rsidRDefault="003A70CC">
                          <w:pPr>
                            <w:spacing w:line="14" w:lineRule="exact"/>
                          </w:pPr>
                        </w:p>
                      </w:tc>
                      <w:tc>
                        <w:tcPr>
                          <w:tcW w:w="2480" w:type="dxa"/>
                          <w:tcBorders>
                            <w:top w:val="nil"/>
                            <w:left w:val="nil"/>
                            <w:right w:val="nil"/>
                          </w:tcBorders>
                        </w:tcPr>
                        <w:p w14:paraId="376E61B3" w14:textId="77777777" w:rsidR="003A70CC" w:rsidRDefault="00FB74A8">
                          <w:pPr>
                            <w:spacing w:before="140" w:line="160" w:lineRule="exact"/>
                            <w:ind w:right="440"/>
                            <w:jc w:val="left"/>
                          </w:pPr>
                          <w:r>
                            <w:rPr>
                              <w:rFonts w:ascii="Times New Roman" w:eastAsia="宋体" w:hAnsi="宋体" w:cs="宋体"/>
                              <w:color w:val="E41B23"/>
                              <w:w w:val="102"/>
                              <w:sz w:val="16"/>
                            </w:rPr>
                            <w:t>使用已链接的</w:t>
                          </w:r>
                          <w:r>
                            <w:rPr>
                              <w:rFonts w:ascii="Times New Roman" w:eastAsia="宋体" w:hAnsi="宋体" w:cs="宋体"/>
                              <w:color w:val="E41B23"/>
                              <w:w w:val="102"/>
                              <w:sz w:val="16"/>
                            </w:rPr>
                            <w:t>SharePoint</w:t>
                          </w:r>
                        </w:p>
                      </w:tc>
                    </w:tr>
                    <w:tr w:rsidR="003A70CC" w14:paraId="600A9ADF" w14:textId="77777777">
                      <w:trPr>
                        <w:trHeight w:val="280"/>
                      </w:trPr>
                      <w:tc>
                        <w:tcPr>
                          <w:tcW w:w="6820" w:type="dxa"/>
                          <w:vMerge/>
                          <w:tcBorders>
                            <w:top w:val="nil"/>
                            <w:left w:val="nil"/>
                            <w:bottom w:val="nil"/>
                            <w:right w:val="nil"/>
                          </w:tcBorders>
                        </w:tcPr>
                        <w:p w14:paraId="3C83D10C" w14:textId="77777777" w:rsidR="003A70CC" w:rsidRDefault="003A70CC">
                          <w:pPr>
                            <w:spacing w:line="14" w:lineRule="exact"/>
                          </w:pPr>
                        </w:p>
                      </w:tc>
                      <w:tc>
                        <w:tcPr>
                          <w:tcW w:w="2480" w:type="dxa"/>
                          <w:tcBorders>
                            <w:left w:val="nil"/>
                            <w:bottom w:val="nil"/>
                            <w:right w:val="nil"/>
                          </w:tcBorders>
                        </w:tcPr>
                        <w:p w14:paraId="27F7948D" w14:textId="77777777" w:rsidR="003A70CC" w:rsidRDefault="00FB74A8">
                          <w:pPr>
                            <w:spacing w:before="60" w:line="160" w:lineRule="exact"/>
                            <w:ind w:right="2020"/>
                            <w:jc w:val="left"/>
                          </w:pPr>
                          <w:r>
                            <w:rPr>
                              <w:rFonts w:ascii="Times New Roman" w:eastAsia="宋体" w:hAnsi="宋体" w:cs="宋体"/>
                              <w:color w:val="E41B23"/>
                              <w:w w:val="109"/>
                              <w:sz w:val="16"/>
                            </w:rPr>
                            <w:t>主题</w:t>
                          </w:r>
                        </w:p>
                      </w:tc>
                    </w:tr>
                    <w:tr w:rsidR="003A70CC" w14:paraId="1CDC24FB" w14:textId="77777777">
                      <w:trPr>
                        <w:trHeight w:val="360"/>
                      </w:trPr>
                      <w:tc>
                        <w:tcPr>
                          <w:tcW w:w="6820" w:type="dxa"/>
                          <w:vMerge/>
                          <w:tcBorders>
                            <w:top w:val="nil"/>
                            <w:left w:val="nil"/>
                            <w:bottom w:val="nil"/>
                            <w:right w:val="nil"/>
                          </w:tcBorders>
                        </w:tcPr>
                        <w:p w14:paraId="11E438F4" w14:textId="77777777" w:rsidR="003A70CC" w:rsidRDefault="003A70CC">
                          <w:pPr>
                            <w:spacing w:line="14" w:lineRule="exact"/>
                          </w:pPr>
                        </w:p>
                      </w:tc>
                      <w:tc>
                        <w:tcPr>
                          <w:tcW w:w="2480" w:type="dxa"/>
                          <w:tcBorders>
                            <w:top w:val="nil"/>
                            <w:left w:val="nil"/>
                            <w:right w:val="nil"/>
                          </w:tcBorders>
                        </w:tcPr>
                        <w:p w14:paraId="7B69973E" w14:textId="77777777" w:rsidR="003A70CC" w:rsidRDefault="00FB74A8">
                          <w:pPr>
                            <w:spacing w:before="140" w:line="160" w:lineRule="exact"/>
                            <w:ind w:right="160"/>
                            <w:jc w:val="left"/>
                          </w:pPr>
                          <w:r>
                            <w:rPr>
                              <w:rFonts w:ascii="Times New Roman" w:eastAsia="宋体" w:hAnsi="宋体" w:cs="宋体"/>
                              <w:color w:val="E41B23"/>
                              <w:w w:val="105"/>
                              <w:sz w:val="16"/>
                            </w:rPr>
                            <w:t>使用</w:t>
                          </w:r>
                          <w:r>
                            <w:rPr>
                              <w:rFonts w:ascii="Times New Roman" w:eastAsia="宋体" w:hAnsi="宋体" w:cs="宋体"/>
                              <w:color w:val="E41B23"/>
                              <w:w w:val="105"/>
                              <w:sz w:val="16"/>
                            </w:rPr>
                            <w:t>SharePoint</w:t>
                          </w:r>
                          <w:r>
                            <w:rPr>
                              <w:rFonts w:ascii="Times New Roman" w:eastAsia="宋体" w:hAnsi="宋体" w:cs="宋体"/>
                              <w:color w:val="E41B23"/>
                              <w:w w:val="105"/>
                              <w:sz w:val="16"/>
                            </w:rPr>
                            <w:t>分发地图</w:t>
                          </w:r>
                        </w:p>
                      </w:tc>
                    </w:tr>
                    <w:tr w:rsidR="003A70CC" w14:paraId="018C901A" w14:textId="77777777">
                      <w:trPr>
                        <w:trHeight w:val="280"/>
                      </w:trPr>
                      <w:tc>
                        <w:tcPr>
                          <w:tcW w:w="6820" w:type="dxa"/>
                          <w:vMerge/>
                          <w:tcBorders>
                            <w:top w:val="nil"/>
                            <w:left w:val="nil"/>
                            <w:bottom w:val="nil"/>
                            <w:right w:val="nil"/>
                          </w:tcBorders>
                        </w:tcPr>
                        <w:p w14:paraId="4483639C" w14:textId="77777777" w:rsidR="003A70CC" w:rsidRDefault="003A70CC">
                          <w:pPr>
                            <w:spacing w:line="14" w:lineRule="exact"/>
                          </w:pPr>
                        </w:p>
                      </w:tc>
                      <w:tc>
                        <w:tcPr>
                          <w:tcW w:w="2480" w:type="dxa"/>
                          <w:tcBorders>
                            <w:left w:val="nil"/>
                            <w:bottom w:val="nil"/>
                            <w:right w:val="nil"/>
                          </w:tcBorders>
                        </w:tcPr>
                        <w:p w14:paraId="7F913AE0" w14:textId="77777777" w:rsidR="003A70CC" w:rsidRDefault="00FB74A8">
                          <w:pPr>
                            <w:spacing w:before="60" w:line="160" w:lineRule="exact"/>
                            <w:ind w:right="2020"/>
                            <w:jc w:val="left"/>
                          </w:pPr>
                          <w:r>
                            <w:rPr>
                              <w:rFonts w:ascii="Times New Roman" w:eastAsia="宋体" w:hAnsi="宋体" w:cs="宋体"/>
                              <w:color w:val="E41B23"/>
                              <w:w w:val="109"/>
                              <w:sz w:val="16"/>
                            </w:rPr>
                            <w:t>主题</w:t>
                          </w:r>
                        </w:p>
                      </w:tc>
                    </w:tr>
                    <w:tr w:rsidR="003A70CC" w14:paraId="15790E2B" w14:textId="77777777">
                      <w:trPr>
                        <w:trHeight w:val="260"/>
                      </w:trPr>
                      <w:tc>
                        <w:tcPr>
                          <w:tcW w:w="6820" w:type="dxa"/>
                          <w:tcBorders>
                            <w:top w:val="nil"/>
                            <w:left w:val="nil"/>
                            <w:bottom w:val="nil"/>
                            <w:right w:val="nil"/>
                          </w:tcBorders>
                        </w:tcPr>
                        <w:p w14:paraId="0880D824" w14:textId="77777777" w:rsidR="003A70CC" w:rsidRDefault="00FB74A8">
                          <w:pPr>
                            <w:spacing w:line="200" w:lineRule="exact"/>
                            <w:ind w:left="20" w:right="640"/>
                            <w:jc w:val="left"/>
                          </w:pPr>
                          <w:r>
                            <w:rPr>
                              <w:rFonts w:ascii="Times New Roman" w:eastAsia="宋体" w:hAnsi="宋体" w:cs="宋体"/>
                              <w:color w:val="000000"/>
                              <w:w w:val="105"/>
                              <w:sz w:val="20"/>
                            </w:rPr>
                            <w:t>SharePoint</w:t>
                          </w:r>
                          <w:r>
                            <w:rPr>
                              <w:rFonts w:ascii="Times New Roman" w:eastAsia="宋体" w:hAnsi="宋体" w:cs="宋体"/>
                              <w:color w:val="000000"/>
                              <w:w w:val="105"/>
                              <w:sz w:val="20"/>
                            </w:rPr>
                            <w:t>网站在单一的、个性化的视图中，通过添加</w:t>
                          </w:r>
                          <w:r>
                            <w:rPr>
                              <w:rFonts w:ascii="Times New Roman" w:eastAsia="宋体" w:hAnsi="宋体" w:cs="宋体"/>
                              <w:color w:val="000000"/>
                              <w:w w:val="105"/>
                              <w:sz w:val="20"/>
                            </w:rPr>
                            <w:t>SharePoint</w:t>
                          </w:r>
                        </w:p>
                      </w:tc>
                      <w:tc>
                        <w:tcPr>
                          <w:tcW w:w="2480" w:type="dxa"/>
                          <w:vMerge w:val="restart"/>
                          <w:tcBorders>
                            <w:top w:val="nil"/>
                            <w:left w:val="nil"/>
                            <w:bottom w:val="nil"/>
                            <w:right w:val="nil"/>
                          </w:tcBorders>
                        </w:tcPr>
                        <w:p w14:paraId="51F09460" w14:textId="77777777" w:rsidR="003A70CC" w:rsidRDefault="00FB74A8">
                          <w:pPr>
                            <w:spacing w:before="140" w:line="160" w:lineRule="exact"/>
                            <w:ind w:right="160"/>
                            <w:jc w:val="left"/>
                          </w:pPr>
                          <w:r>
                            <w:rPr>
                              <w:rFonts w:ascii="Times New Roman" w:eastAsia="宋体" w:hAnsi="宋体" w:cs="宋体"/>
                              <w:color w:val="E41B23"/>
                              <w:w w:val="107"/>
                              <w:sz w:val="16"/>
                            </w:rPr>
                            <w:t>SharePoint</w:t>
                          </w:r>
                          <w:r>
                            <w:rPr>
                              <w:rFonts w:ascii="Times New Roman" w:eastAsia="宋体" w:hAnsi="宋体" w:cs="宋体"/>
                              <w:color w:val="E41B23"/>
                              <w:w w:val="107"/>
                              <w:sz w:val="16"/>
                            </w:rPr>
                            <w:t>站点连接和</w:t>
                          </w:r>
                        </w:p>
                      </w:tc>
                    </w:tr>
                    <w:tr w:rsidR="003A70CC" w14:paraId="3C13A884" w14:textId="77777777">
                      <w:trPr>
                        <w:trHeight w:val="120"/>
                      </w:trPr>
                      <w:tc>
                        <w:tcPr>
                          <w:tcW w:w="6820" w:type="dxa"/>
                          <w:tcBorders>
                            <w:top w:val="nil"/>
                            <w:left w:val="nil"/>
                            <w:bottom w:val="nil"/>
                            <w:right w:val="nil"/>
                          </w:tcBorders>
                        </w:tcPr>
                        <w:p w14:paraId="602136F9" w14:textId="77777777" w:rsidR="003A70CC" w:rsidRDefault="003A70CC">
                          <w:pPr>
                            <w:spacing w:line="14" w:lineRule="exact"/>
                          </w:pPr>
                        </w:p>
                      </w:tc>
                      <w:tc>
                        <w:tcPr>
                          <w:tcW w:w="2480" w:type="dxa"/>
                          <w:vMerge/>
                          <w:tcBorders>
                            <w:top w:val="nil"/>
                            <w:left w:val="nil"/>
                            <w:right w:val="nil"/>
                          </w:tcBorders>
                        </w:tcPr>
                        <w:p w14:paraId="7546E6DD" w14:textId="77777777" w:rsidR="003A70CC" w:rsidRDefault="003A70CC">
                          <w:pPr>
                            <w:spacing w:line="14" w:lineRule="exact"/>
                          </w:pPr>
                        </w:p>
                      </w:tc>
                    </w:tr>
                    <w:tr w:rsidR="003A70CC" w14:paraId="16187B14" w14:textId="77777777">
                      <w:trPr>
                        <w:trHeight w:val="240"/>
                      </w:trPr>
                      <w:tc>
                        <w:tcPr>
                          <w:tcW w:w="6820" w:type="dxa"/>
                          <w:tcBorders>
                            <w:top w:val="nil"/>
                            <w:left w:val="nil"/>
                            <w:bottom w:val="nil"/>
                            <w:right w:val="nil"/>
                          </w:tcBorders>
                        </w:tcPr>
                        <w:p w14:paraId="5934B016" w14:textId="77777777" w:rsidR="003A70CC" w:rsidRDefault="00FB74A8">
                          <w:pPr>
                            <w:spacing w:line="200" w:lineRule="exact"/>
                            <w:ind w:left="20" w:right="3220"/>
                            <w:jc w:val="left"/>
                          </w:pPr>
                          <w:r>
                            <w:rPr>
                              <w:rFonts w:ascii="Times New Roman" w:eastAsia="宋体" w:hAnsi="宋体" w:cs="宋体"/>
                              <w:color w:val="000000"/>
                              <w:w w:val="102"/>
                              <w:sz w:val="20"/>
                            </w:rPr>
                            <w:t>项目到您的地图。</w:t>
                          </w:r>
                          <w:r>
                            <w:rPr>
                              <w:rFonts w:ascii="Times New Roman" w:eastAsia="宋体" w:hAnsi="宋体" w:cs="宋体"/>
                              <w:color w:val="326598"/>
                              <w:w w:val="102"/>
                              <w:sz w:val="20"/>
                            </w:rPr>
                            <w:t>这是如何运作的呢</w:t>
                          </w:r>
                          <w:r>
                            <w:rPr>
                              <w:rFonts w:ascii="Times New Roman" w:eastAsia="宋体" w:hAnsi="宋体" w:cs="宋体"/>
                              <w:color w:val="326598"/>
                              <w:w w:val="102"/>
                              <w:sz w:val="20"/>
                            </w:rPr>
                            <w:t>?</w:t>
                          </w:r>
                        </w:p>
                      </w:tc>
                      <w:tc>
                        <w:tcPr>
                          <w:tcW w:w="2480" w:type="dxa"/>
                          <w:tcBorders>
                            <w:left w:val="nil"/>
                            <w:bottom w:val="nil"/>
                            <w:right w:val="nil"/>
                          </w:tcBorders>
                        </w:tcPr>
                        <w:p w14:paraId="5554178E" w14:textId="77777777" w:rsidR="003A70CC" w:rsidRDefault="00FB74A8">
                          <w:pPr>
                            <w:spacing w:before="40" w:line="160" w:lineRule="exact"/>
                            <w:ind w:right="1920"/>
                            <w:jc w:val="left"/>
                          </w:pPr>
                          <w:r>
                            <w:rPr>
                              <w:rFonts w:ascii="Times New Roman" w:eastAsia="宋体" w:hAnsi="宋体" w:cs="宋体"/>
                              <w:color w:val="E41B23"/>
                              <w:w w:val="110"/>
                              <w:sz w:val="16"/>
                            </w:rPr>
                            <w:t>选项</w:t>
                          </w:r>
                        </w:p>
                      </w:tc>
                    </w:tr>
                    <w:tr w:rsidR="003A70CC" w14:paraId="54562E14" w14:textId="77777777">
                      <w:trPr>
                        <w:trHeight w:val="340"/>
                      </w:trPr>
                      <w:tc>
                        <w:tcPr>
                          <w:tcW w:w="6820" w:type="dxa"/>
                          <w:tcBorders>
                            <w:top w:val="nil"/>
                            <w:left w:val="nil"/>
                            <w:bottom w:val="nil"/>
                            <w:right w:val="nil"/>
                          </w:tcBorders>
                        </w:tcPr>
                        <w:p w14:paraId="44367599" w14:textId="77777777" w:rsidR="003A70CC" w:rsidRDefault="00FB74A8">
                          <w:pPr>
                            <w:spacing w:before="60" w:line="200" w:lineRule="exact"/>
                            <w:ind w:left="20" w:right="820"/>
                            <w:jc w:val="left"/>
                          </w:pPr>
                          <w:r>
                            <w:rPr>
                              <w:rFonts w:ascii="Times New Roman" w:eastAsia="宋体" w:hAnsi="宋体" w:cs="宋体"/>
                              <w:color w:val="000000"/>
                              <w:w w:val="105"/>
                              <w:sz w:val="20"/>
                            </w:rPr>
                            <w:t>您还可以创建新的</w:t>
                          </w:r>
                          <w:r>
                            <w:rPr>
                              <w:rFonts w:ascii="Times New Roman" w:eastAsia="宋体" w:hAnsi="宋体" w:cs="宋体"/>
                              <w:color w:val="000000"/>
                              <w:w w:val="105"/>
                              <w:sz w:val="20"/>
                            </w:rPr>
                            <w:t>SharePoint</w:t>
                          </w:r>
                          <w:r>
                            <w:rPr>
                              <w:rFonts w:ascii="Times New Roman" w:eastAsia="宋体" w:hAnsi="宋体" w:cs="宋体"/>
                              <w:color w:val="000000"/>
                              <w:w w:val="105"/>
                              <w:sz w:val="20"/>
                            </w:rPr>
                            <w:t>项目，并发送现有的任务</w:t>
                          </w:r>
                        </w:p>
                      </w:tc>
                      <w:tc>
                        <w:tcPr>
                          <w:tcW w:w="2480" w:type="dxa"/>
                          <w:tcBorders>
                            <w:top w:val="nil"/>
                            <w:left w:val="nil"/>
                            <w:bottom w:val="nil"/>
                            <w:right w:val="nil"/>
                          </w:tcBorders>
                        </w:tcPr>
                        <w:p w14:paraId="784A456C" w14:textId="77777777" w:rsidR="003A70CC" w:rsidRDefault="003A70CC">
                          <w:pPr>
                            <w:spacing w:line="14" w:lineRule="exact"/>
                          </w:pPr>
                        </w:p>
                      </w:tc>
                    </w:tr>
                    <w:tr w:rsidR="003A70CC" w14:paraId="6F080FE3" w14:textId="77777777">
                      <w:trPr>
                        <w:trHeight w:val="420"/>
                      </w:trPr>
                      <w:tc>
                        <w:tcPr>
                          <w:tcW w:w="6820" w:type="dxa"/>
                          <w:tcBorders>
                            <w:top w:val="nil"/>
                            <w:left w:val="nil"/>
                            <w:bottom w:val="nil"/>
                            <w:right w:val="nil"/>
                          </w:tcBorders>
                        </w:tcPr>
                        <w:p w14:paraId="09329A33" w14:textId="77777777" w:rsidR="003A70CC" w:rsidRDefault="00FB74A8">
                          <w:pPr>
                            <w:spacing w:before="60" w:line="200" w:lineRule="exact"/>
                            <w:ind w:left="20" w:right="1180"/>
                            <w:jc w:val="left"/>
                          </w:pPr>
                          <w:r>
                            <w:rPr>
                              <w:rFonts w:ascii="Times New Roman" w:eastAsia="宋体" w:hAnsi="宋体" w:cs="宋体"/>
                              <w:color w:val="000000"/>
                              <w:w w:val="103"/>
                              <w:sz w:val="20"/>
                            </w:rPr>
                            <w:t>从</w:t>
                          </w:r>
                          <w:r>
                            <w:rPr>
                              <w:rFonts w:ascii="Times New Roman" w:eastAsia="宋体" w:hAnsi="宋体" w:cs="宋体"/>
                              <w:color w:val="000000"/>
                              <w:w w:val="103"/>
                              <w:sz w:val="20"/>
                            </w:rPr>
                            <w:t>map</w:t>
                          </w:r>
                          <w:r>
                            <w:rPr>
                              <w:rFonts w:ascii="Times New Roman" w:eastAsia="宋体" w:hAnsi="宋体" w:cs="宋体"/>
                              <w:color w:val="000000"/>
                              <w:w w:val="103"/>
                              <w:sz w:val="20"/>
                            </w:rPr>
                            <w:t>到</w:t>
                          </w:r>
                          <w:r>
                            <w:rPr>
                              <w:rFonts w:ascii="Times New Roman" w:eastAsia="宋体" w:hAnsi="宋体" w:cs="宋体"/>
                              <w:color w:val="000000"/>
                              <w:w w:val="103"/>
                              <w:sz w:val="20"/>
                            </w:rPr>
                            <w:t>SharePoint</w:t>
                          </w:r>
                          <w:r>
                            <w:rPr>
                              <w:rFonts w:ascii="Times New Roman" w:eastAsia="宋体" w:hAnsi="宋体" w:cs="宋体"/>
                              <w:color w:val="000000"/>
                              <w:w w:val="103"/>
                              <w:sz w:val="20"/>
                            </w:rPr>
                            <w:t>，所有这些都不需要离开</w:t>
                          </w:r>
                          <w:r>
                            <w:rPr>
                              <w:rFonts w:ascii="Times New Roman" w:eastAsia="宋体" w:hAnsi="宋体" w:cs="宋体"/>
                              <w:color w:val="000000"/>
                              <w:w w:val="103"/>
                              <w:sz w:val="20"/>
                            </w:rPr>
                            <w:t>MindManager</w:t>
                          </w:r>
                        </w:p>
                      </w:tc>
                      <w:tc>
                        <w:tcPr>
                          <w:tcW w:w="2480" w:type="dxa"/>
                          <w:tcBorders>
                            <w:top w:val="nil"/>
                            <w:left w:val="nil"/>
                            <w:bottom w:val="nil"/>
                            <w:right w:val="nil"/>
                          </w:tcBorders>
                        </w:tcPr>
                        <w:p w14:paraId="75523D56" w14:textId="77777777" w:rsidR="003A70CC" w:rsidRDefault="003A70CC">
                          <w:pPr>
                            <w:spacing w:line="14" w:lineRule="exact"/>
                          </w:pPr>
                        </w:p>
                      </w:tc>
                    </w:tr>
                    <w:tr w:rsidR="003A70CC" w14:paraId="6B043CEA" w14:textId="77777777">
                      <w:trPr>
                        <w:trHeight w:val="340"/>
                      </w:trPr>
                      <w:tc>
                        <w:tcPr>
                          <w:tcW w:w="6820" w:type="dxa"/>
                          <w:tcBorders>
                            <w:top w:val="nil"/>
                            <w:left w:val="nil"/>
                            <w:bottom w:val="nil"/>
                            <w:right w:val="nil"/>
                          </w:tcBorders>
                        </w:tcPr>
                        <w:p w14:paraId="23567D37" w14:textId="77777777" w:rsidR="003A70CC" w:rsidRDefault="00FB74A8">
                          <w:pPr>
                            <w:spacing w:line="200" w:lineRule="exact"/>
                            <w:ind w:left="20" w:right="5760"/>
                            <w:jc w:val="left"/>
                          </w:pPr>
                          <w:r>
                            <w:rPr>
                              <w:rFonts w:ascii="Times New Roman" w:eastAsia="宋体" w:hAnsi="宋体" w:cs="宋体"/>
                              <w:color w:val="000000"/>
                              <w:w w:val="106"/>
                              <w:sz w:val="20"/>
                            </w:rPr>
                            <w:t>应用程序。</w:t>
                          </w:r>
                        </w:p>
                      </w:tc>
                      <w:tc>
                        <w:tcPr>
                          <w:tcW w:w="2480" w:type="dxa"/>
                          <w:tcBorders>
                            <w:top w:val="nil"/>
                            <w:left w:val="nil"/>
                            <w:bottom w:val="nil"/>
                            <w:right w:val="nil"/>
                          </w:tcBorders>
                        </w:tcPr>
                        <w:p w14:paraId="480E634C" w14:textId="77777777" w:rsidR="003A70CC" w:rsidRDefault="003A70CC">
                          <w:pPr>
                            <w:spacing w:line="14" w:lineRule="exact"/>
                          </w:pPr>
                        </w:p>
                      </w:tc>
                    </w:tr>
                    <w:tr w:rsidR="003A70CC" w14:paraId="1B02E02D" w14:textId="77777777">
                      <w:trPr>
                        <w:trHeight w:val="360"/>
                      </w:trPr>
                      <w:tc>
                        <w:tcPr>
                          <w:tcW w:w="9300" w:type="dxa"/>
                          <w:gridSpan w:val="2"/>
                          <w:vMerge w:val="restart"/>
                          <w:tcBorders>
                            <w:top w:val="nil"/>
                            <w:left w:val="nil"/>
                            <w:bottom w:val="nil"/>
                            <w:right w:val="nil"/>
                          </w:tcBorders>
                        </w:tcPr>
                        <w:p w14:paraId="1CA1C2D6" w14:textId="77777777" w:rsidR="003A70CC" w:rsidRDefault="00FB74A8">
                          <w:pPr>
                            <w:spacing w:line="200" w:lineRule="exact"/>
                            <w:ind w:left="20" w:right="3320"/>
                            <w:jc w:val="left"/>
                          </w:pPr>
                          <w:r>
                            <w:rPr>
                              <w:rFonts w:ascii="Times New Roman" w:eastAsia="宋体" w:hAnsi="宋体" w:cs="宋体"/>
                              <w:color w:val="000000"/>
                              <w:w w:val="103"/>
                              <w:sz w:val="20"/>
                            </w:rPr>
                            <w:t>从</w:t>
                          </w:r>
                          <w:r>
                            <w:rPr>
                              <w:rFonts w:ascii="Times New Roman" w:eastAsia="宋体" w:hAnsi="宋体" w:cs="宋体"/>
                              <w:color w:val="000000"/>
                              <w:w w:val="103"/>
                              <w:sz w:val="20"/>
                            </w:rPr>
                            <w:t>SharePoint</w:t>
                          </w:r>
                          <w:r>
                            <w:rPr>
                              <w:rFonts w:ascii="Times New Roman" w:eastAsia="宋体" w:hAnsi="宋体" w:cs="宋体"/>
                              <w:color w:val="000000"/>
                              <w:w w:val="103"/>
                              <w:sz w:val="20"/>
                            </w:rPr>
                            <w:t>添加到地图的项目和发送到的主题</w:t>
                          </w:r>
                        </w:p>
                        <w:p w14:paraId="04BC5FE4" w14:textId="77777777" w:rsidR="003A70CC" w:rsidRDefault="00FB74A8">
                          <w:pPr>
                            <w:spacing w:before="80" w:line="200" w:lineRule="exact"/>
                            <w:ind w:left="20" w:right="3860"/>
                            <w:jc w:val="left"/>
                          </w:pPr>
                          <w:r>
                            <w:rPr>
                              <w:rFonts w:ascii="Times New Roman" w:eastAsia="宋体" w:hAnsi="宋体" w:cs="宋体"/>
                              <w:color w:val="000000"/>
                              <w:w w:val="104"/>
                              <w:sz w:val="20"/>
                            </w:rPr>
                            <w:t>SharePoint</w:t>
                          </w:r>
                          <w:r>
                            <w:rPr>
                              <w:rFonts w:ascii="Times New Roman" w:eastAsia="宋体" w:hAnsi="宋体" w:cs="宋体"/>
                              <w:color w:val="000000"/>
                              <w:w w:val="104"/>
                              <w:sz w:val="20"/>
                            </w:rPr>
                            <w:t>作为任务维护与它们对应的活动链接</w:t>
                          </w:r>
                        </w:p>
                        <w:p w14:paraId="49B760A1" w14:textId="77777777" w:rsidR="003A70CC" w:rsidRDefault="00FB74A8">
                          <w:pPr>
                            <w:spacing w:before="60" w:line="200" w:lineRule="exact"/>
                            <w:ind w:left="20" w:right="2900"/>
                            <w:jc w:val="left"/>
                          </w:pPr>
                          <w:r>
                            <w:rPr>
                              <w:rFonts w:ascii="Times New Roman" w:eastAsia="宋体" w:hAnsi="宋体" w:cs="宋体"/>
                              <w:color w:val="000000"/>
                              <w:w w:val="105"/>
                              <w:sz w:val="20"/>
                            </w:rPr>
                            <w:t>SharePoint</w:t>
                          </w:r>
                          <w:r>
                            <w:rPr>
                              <w:rFonts w:ascii="Times New Roman" w:eastAsia="宋体" w:hAnsi="宋体" w:cs="宋体"/>
                              <w:color w:val="000000"/>
                              <w:w w:val="105"/>
                              <w:sz w:val="20"/>
                            </w:rPr>
                            <w:t>项目。您可以编辑相关的</w:t>
                          </w:r>
                          <w:r>
                            <w:rPr>
                              <w:rFonts w:ascii="Times New Roman" w:eastAsia="宋体" w:hAnsi="宋体" w:cs="宋体"/>
                              <w:color w:val="000000"/>
                              <w:w w:val="105"/>
                              <w:sz w:val="20"/>
                            </w:rPr>
                            <w:t>SharePoint</w:t>
                          </w:r>
                          <w:r>
                            <w:rPr>
                              <w:rFonts w:ascii="Times New Roman" w:eastAsia="宋体" w:hAnsi="宋体" w:cs="宋体"/>
                              <w:color w:val="000000"/>
                              <w:w w:val="105"/>
                              <w:sz w:val="20"/>
                            </w:rPr>
                            <w:t>项目而无需</w:t>
                          </w:r>
                        </w:p>
                      </w:tc>
                    </w:tr>
                    <w:tr w:rsidR="003A70CC" w14:paraId="4862404C" w14:textId="77777777">
                      <w:trPr>
                        <w:trHeight w:val="340"/>
                      </w:trPr>
                      <w:tc>
                        <w:tcPr>
                          <w:tcW w:w="6820" w:type="dxa"/>
                          <w:gridSpan w:val="2"/>
                          <w:vMerge/>
                          <w:tcBorders>
                            <w:top w:val="nil"/>
                            <w:left w:val="nil"/>
                            <w:bottom w:val="nil"/>
                            <w:right w:val="nil"/>
                          </w:tcBorders>
                        </w:tcPr>
                        <w:p w14:paraId="585ED019" w14:textId="77777777" w:rsidR="003A70CC" w:rsidRDefault="003A70CC">
                          <w:pPr>
                            <w:spacing w:line="14" w:lineRule="exact"/>
                          </w:pPr>
                        </w:p>
                      </w:tc>
                    </w:tr>
                    <w:tr w:rsidR="003A70CC" w14:paraId="2D01F80F" w14:textId="77777777">
                      <w:trPr>
                        <w:trHeight w:val="280"/>
                      </w:trPr>
                      <w:tc>
                        <w:tcPr>
                          <w:tcW w:w="6820" w:type="dxa"/>
                          <w:gridSpan w:val="2"/>
                          <w:vMerge/>
                          <w:tcBorders>
                            <w:top w:val="nil"/>
                            <w:left w:val="nil"/>
                            <w:bottom w:val="nil"/>
                            <w:right w:val="nil"/>
                          </w:tcBorders>
                        </w:tcPr>
                        <w:p w14:paraId="7C498F0E" w14:textId="77777777" w:rsidR="003A70CC" w:rsidRDefault="003A70CC">
                          <w:pPr>
                            <w:spacing w:line="14" w:lineRule="exact"/>
                          </w:pPr>
                        </w:p>
                      </w:tc>
                    </w:tr>
                    <w:tr w:rsidR="003A70CC" w14:paraId="5D991C30" w14:textId="77777777">
                      <w:trPr>
                        <w:trHeight w:val="420"/>
                      </w:trPr>
                      <w:tc>
                        <w:tcPr>
                          <w:tcW w:w="6820" w:type="dxa"/>
                          <w:tcBorders>
                            <w:top w:val="nil"/>
                            <w:left w:val="nil"/>
                            <w:bottom w:val="nil"/>
                            <w:right w:val="nil"/>
                          </w:tcBorders>
                        </w:tcPr>
                        <w:p w14:paraId="3F96278C" w14:textId="77777777" w:rsidR="003A70CC" w:rsidRDefault="00FB74A8">
                          <w:pPr>
                            <w:spacing w:before="80" w:line="200" w:lineRule="exact"/>
                            <w:ind w:left="20" w:right="4800"/>
                            <w:jc w:val="left"/>
                          </w:pPr>
                          <w:r>
                            <w:rPr>
                              <w:rFonts w:ascii="Times New Roman" w:eastAsia="宋体" w:hAnsi="宋体" w:cs="宋体"/>
                              <w:color w:val="000000"/>
                              <w:w w:val="105"/>
                              <w:sz w:val="20"/>
                            </w:rPr>
                            <w:t>离开这个。</w:t>
                          </w:r>
                        </w:p>
                      </w:tc>
                      <w:tc>
                        <w:tcPr>
                          <w:tcW w:w="2480" w:type="dxa"/>
                          <w:tcBorders>
                            <w:top w:val="nil"/>
                            <w:left w:val="nil"/>
                            <w:bottom w:val="nil"/>
                            <w:right w:val="nil"/>
                          </w:tcBorders>
                        </w:tcPr>
                        <w:p w14:paraId="7E78065D" w14:textId="77777777" w:rsidR="003A70CC" w:rsidRDefault="003A70CC">
                          <w:pPr>
                            <w:spacing w:line="14" w:lineRule="exact"/>
                          </w:pPr>
                        </w:p>
                      </w:tc>
                    </w:tr>
                    <w:tr w:rsidR="003A70CC" w14:paraId="7C3E5E90" w14:textId="77777777">
                      <w:trPr>
                        <w:trHeight w:val="280"/>
                      </w:trPr>
                      <w:tc>
                        <w:tcPr>
                          <w:tcW w:w="6820" w:type="dxa"/>
                          <w:tcBorders>
                            <w:top w:val="nil"/>
                            <w:left w:val="nil"/>
                            <w:bottom w:val="nil"/>
                            <w:right w:val="nil"/>
                          </w:tcBorders>
                        </w:tcPr>
                        <w:p w14:paraId="55DB47C2" w14:textId="77777777" w:rsidR="003A70CC" w:rsidRDefault="00FB74A8">
                          <w:pPr>
                            <w:spacing w:line="200" w:lineRule="exact"/>
                            <w:ind w:left="20" w:right="540"/>
                            <w:jc w:val="left"/>
                          </w:pPr>
                          <w:r>
                            <w:rPr>
                              <w:rFonts w:ascii="Times New Roman" w:eastAsia="宋体" w:hAnsi="宋体" w:cs="宋体"/>
                              <w:color w:val="000000"/>
                              <w:w w:val="104"/>
                              <w:sz w:val="20"/>
                            </w:rPr>
                            <w:t>您的结果自动更新，每次您打开地图或</w:t>
                          </w:r>
                        </w:p>
                      </w:tc>
                      <w:tc>
                        <w:tcPr>
                          <w:tcW w:w="2480" w:type="dxa"/>
                          <w:tcBorders>
                            <w:top w:val="nil"/>
                            <w:left w:val="nil"/>
                            <w:bottom w:val="nil"/>
                            <w:right w:val="nil"/>
                          </w:tcBorders>
                        </w:tcPr>
                        <w:p w14:paraId="585CD403" w14:textId="77777777" w:rsidR="003A70CC" w:rsidRDefault="003A70CC">
                          <w:pPr>
                            <w:spacing w:line="14" w:lineRule="exact"/>
                          </w:pPr>
                        </w:p>
                      </w:tc>
                    </w:tr>
                    <w:tr w:rsidR="003A70CC" w14:paraId="2709C53B" w14:textId="77777777">
                      <w:trPr>
                        <w:trHeight w:val="420"/>
                      </w:trPr>
                      <w:tc>
                        <w:tcPr>
                          <w:tcW w:w="9300" w:type="dxa"/>
                          <w:gridSpan w:val="2"/>
                          <w:vMerge w:val="restart"/>
                          <w:tcBorders>
                            <w:top w:val="nil"/>
                            <w:left w:val="nil"/>
                            <w:bottom w:val="nil"/>
                            <w:right w:val="nil"/>
                          </w:tcBorders>
                        </w:tcPr>
                        <w:p w14:paraId="7FBEB498" w14:textId="77777777" w:rsidR="003A70CC" w:rsidRDefault="00FB74A8">
                          <w:pPr>
                            <w:spacing w:before="60" w:line="200" w:lineRule="exact"/>
                            <w:ind w:left="20" w:right="3140"/>
                            <w:jc w:val="left"/>
                          </w:pPr>
                          <w:r>
                            <w:rPr>
                              <w:rFonts w:ascii="Times New Roman" w:eastAsia="宋体" w:hAnsi="宋体" w:cs="宋体"/>
                              <w:color w:val="000000"/>
                              <w:w w:val="103"/>
                              <w:sz w:val="20"/>
                            </w:rPr>
                            <w:t>更改筛选条件，并通过自动定时刷新</w:t>
                          </w:r>
                        </w:p>
                        <w:p w14:paraId="522315D7" w14:textId="77777777" w:rsidR="003A70CC" w:rsidRDefault="00FB74A8">
                          <w:pPr>
                            <w:spacing w:before="80" w:line="200" w:lineRule="exact"/>
                            <w:ind w:left="20" w:right="3560"/>
                            <w:jc w:val="left"/>
                          </w:pPr>
                          <w:r>
                            <w:rPr>
                              <w:rFonts w:ascii="Times New Roman" w:eastAsia="宋体" w:hAnsi="宋体" w:cs="宋体"/>
                              <w:color w:val="000000"/>
                              <w:w w:val="104"/>
                              <w:sz w:val="20"/>
                            </w:rPr>
                            <w:t>工作。您还可以随时手动查看更新后的结果</w:t>
                          </w:r>
                        </w:p>
                      </w:tc>
                    </w:tr>
                    <w:tr w:rsidR="003A70CC" w14:paraId="7D39A433" w14:textId="77777777">
                      <w:trPr>
                        <w:trHeight w:val="340"/>
                      </w:trPr>
                      <w:tc>
                        <w:tcPr>
                          <w:tcW w:w="6820" w:type="dxa"/>
                          <w:gridSpan w:val="2"/>
                          <w:vMerge/>
                          <w:tcBorders>
                            <w:top w:val="nil"/>
                            <w:left w:val="nil"/>
                            <w:bottom w:val="nil"/>
                            <w:right w:val="nil"/>
                          </w:tcBorders>
                        </w:tcPr>
                        <w:p w14:paraId="3CE02008" w14:textId="77777777" w:rsidR="003A70CC" w:rsidRDefault="003A70CC">
                          <w:pPr>
                            <w:spacing w:line="14" w:lineRule="exact"/>
                          </w:pPr>
                        </w:p>
                      </w:tc>
                    </w:tr>
                    <w:tr w:rsidR="003A70CC" w14:paraId="34B41C37" w14:textId="77777777">
                      <w:trPr>
                        <w:trHeight w:val="360"/>
                      </w:trPr>
                      <w:tc>
                        <w:tcPr>
                          <w:tcW w:w="6820" w:type="dxa"/>
                          <w:tcBorders>
                            <w:top w:val="nil"/>
                            <w:left w:val="nil"/>
                            <w:bottom w:val="nil"/>
                            <w:right w:val="nil"/>
                          </w:tcBorders>
                        </w:tcPr>
                        <w:p w14:paraId="275D3BCE" w14:textId="77777777" w:rsidR="003A70CC" w:rsidRDefault="00FB74A8">
                          <w:pPr>
                            <w:spacing w:line="200" w:lineRule="exact"/>
                            <w:ind w:left="20" w:right="5240"/>
                            <w:jc w:val="left"/>
                          </w:pPr>
                          <w:r>
                            <w:rPr>
                              <w:rFonts w:ascii="Times New Roman" w:eastAsia="宋体" w:hAnsi="宋体" w:cs="宋体"/>
                              <w:color w:val="000000"/>
                              <w:w w:val="107"/>
                              <w:sz w:val="20"/>
                            </w:rPr>
                            <w:t>令人耳目一新的主题。</w:t>
                          </w:r>
                        </w:p>
                      </w:tc>
                      <w:tc>
                        <w:tcPr>
                          <w:tcW w:w="2480" w:type="dxa"/>
                          <w:tcBorders>
                            <w:top w:val="nil"/>
                            <w:left w:val="nil"/>
                            <w:bottom w:val="nil"/>
                            <w:right w:val="nil"/>
                          </w:tcBorders>
                        </w:tcPr>
                        <w:p w14:paraId="3ECC0A4E" w14:textId="77777777" w:rsidR="003A70CC" w:rsidRDefault="003A70CC">
                          <w:pPr>
                            <w:spacing w:line="14" w:lineRule="exact"/>
                          </w:pPr>
                        </w:p>
                      </w:tc>
                    </w:tr>
                    <w:tr w:rsidR="003A70CC" w14:paraId="66CD854A" w14:textId="77777777">
                      <w:trPr>
                        <w:trHeight w:val="320"/>
                      </w:trPr>
                      <w:tc>
                        <w:tcPr>
                          <w:tcW w:w="6820" w:type="dxa"/>
                          <w:tcBorders>
                            <w:top w:val="nil"/>
                            <w:left w:val="nil"/>
                            <w:bottom w:val="nil"/>
                            <w:right w:val="nil"/>
                          </w:tcBorders>
                        </w:tcPr>
                        <w:p w14:paraId="7CAB4790" w14:textId="77777777" w:rsidR="003A70CC" w:rsidRDefault="00FB74A8">
                          <w:pPr>
                            <w:spacing w:line="149" w:lineRule="exact"/>
                            <w:ind w:left="320" w:right="5660"/>
                            <w:jc w:val="left"/>
                          </w:pPr>
                          <w:r>
                            <w:rPr>
                              <w:rFonts w:ascii="Times New Roman" w:eastAsia="宋体" w:hAnsi="宋体" w:cs="宋体"/>
                              <w:color w:val="E41B23"/>
                              <w:w w:val="96"/>
                              <w:sz w:val="18"/>
                            </w:rPr>
                            <w:t>阅读提示</w:t>
                          </w:r>
                        </w:p>
                      </w:tc>
                      <w:tc>
                        <w:tcPr>
                          <w:tcW w:w="2480" w:type="dxa"/>
                          <w:tcBorders>
                            <w:top w:val="nil"/>
                            <w:left w:val="nil"/>
                            <w:bottom w:val="nil"/>
                            <w:right w:val="nil"/>
                          </w:tcBorders>
                        </w:tcPr>
                        <w:p w14:paraId="51E55A7E" w14:textId="77777777" w:rsidR="003A70CC" w:rsidRDefault="003A70CC">
                          <w:pPr>
                            <w:spacing w:line="14" w:lineRule="exact"/>
                          </w:pPr>
                        </w:p>
                      </w:tc>
                    </w:tr>
                    <w:tr w:rsidR="003A70CC" w14:paraId="1C6D07D1" w14:textId="77777777">
                      <w:trPr>
                        <w:trHeight w:val="340"/>
                      </w:trPr>
                      <w:tc>
                        <w:tcPr>
                          <w:tcW w:w="9300" w:type="dxa"/>
                          <w:gridSpan w:val="2"/>
                          <w:vMerge w:val="restart"/>
                          <w:tcBorders>
                            <w:top w:val="nil"/>
                            <w:left w:val="nil"/>
                            <w:bottom w:val="nil"/>
                            <w:right w:val="nil"/>
                          </w:tcBorders>
                        </w:tcPr>
                        <w:p w14:paraId="757F48D6" w14:textId="77777777" w:rsidR="003A70CC" w:rsidRDefault="00FB74A8">
                          <w:pPr>
                            <w:spacing w:line="200" w:lineRule="exact"/>
                            <w:ind w:left="20" w:right="2960"/>
                            <w:jc w:val="left"/>
                          </w:pPr>
                          <w:r>
                            <w:rPr>
                              <w:rFonts w:ascii="Times New Roman" w:eastAsia="宋体" w:hAnsi="宋体" w:cs="宋体"/>
                              <w:color w:val="000000"/>
                              <w:w w:val="104"/>
                              <w:sz w:val="20"/>
                            </w:rPr>
                            <w:t>映射索引任务窗格元素列表业务主题组显示</w:t>
                          </w:r>
                        </w:p>
                        <w:p w14:paraId="2F1A3B98" w14:textId="77777777" w:rsidR="003A70CC" w:rsidRDefault="00FB74A8">
                          <w:pPr>
                            <w:spacing w:before="60" w:line="200" w:lineRule="exact"/>
                            <w:ind w:left="20" w:right="3520"/>
                            <w:jc w:val="left"/>
                          </w:pPr>
                          <w:r>
                            <w:rPr>
                              <w:rFonts w:ascii="Times New Roman" w:eastAsia="宋体" w:hAnsi="宋体" w:cs="宋体"/>
                              <w:color w:val="000000"/>
                              <w:w w:val="104"/>
                              <w:sz w:val="20"/>
                            </w:rPr>
                            <w:t>地图上所有包含</w:t>
                          </w:r>
                          <w:r>
                            <w:rPr>
                              <w:rFonts w:ascii="Times New Roman" w:eastAsia="宋体" w:hAnsi="宋体" w:cs="宋体"/>
                              <w:color w:val="000000"/>
                              <w:w w:val="104"/>
                              <w:sz w:val="20"/>
                            </w:rPr>
                            <w:t>SharePoint</w:t>
                          </w:r>
                          <w:r>
                            <w:rPr>
                              <w:rFonts w:ascii="Times New Roman" w:eastAsia="宋体" w:hAnsi="宋体" w:cs="宋体"/>
                              <w:color w:val="000000"/>
                              <w:w w:val="104"/>
                              <w:sz w:val="20"/>
                            </w:rPr>
                            <w:t>查询、查询的主题</w:t>
                          </w:r>
                        </w:p>
                      </w:tc>
                    </w:tr>
                    <w:tr w:rsidR="003A70CC" w14:paraId="1040BBAE" w14:textId="77777777">
                      <w:trPr>
                        <w:trHeight w:val="360"/>
                      </w:trPr>
                      <w:tc>
                        <w:tcPr>
                          <w:tcW w:w="6820" w:type="dxa"/>
                          <w:gridSpan w:val="2"/>
                          <w:vMerge/>
                          <w:tcBorders>
                            <w:top w:val="nil"/>
                            <w:left w:val="nil"/>
                            <w:bottom w:val="nil"/>
                            <w:right w:val="nil"/>
                          </w:tcBorders>
                        </w:tcPr>
                        <w:p w14:paraId="1DD1AF59" w14:textId="77777777" w:rsidR="003A70CC" w:rsidRDefault="003A70CC">
                          <w:pPr>
                            <w:spacing w:line="14" w:lineRule="exact"/>
                          </w:pPr>
                        </w:p>
                      </w:tc>
                    </w:tr>
                    <w:tr w:rsidR="003A70CC" w14:paraId="6360172E" w14:textId="77777777">
                      <w:trPr>
                        <w:trHeight w:val="700"/>
                      </w:trPr>
                      <w:tc>
                        <w:tcPr>
                          <w:tcW w:w="6820" w:type="dxa"/>
                          <w:tcBorders>
                            <w:top w:val="nil"/>
                            <w:left w:val="nil"/>
                            <w:bottom w:val="nil"/>
                            <w:right w:val="nil"/>
                          </w:tcBorders>
                        </w:tcPr>
                        <w:p w14:paraId="1E6CCD97" w14:textId="77777777" w:rsidR="003A70CC" w:rsidRDefault="00FB74A8">
                          <w:pPr>
                            <w:spacing w:line="200" w:lineRule="exact"/>
                            <w:ind w:left="20" w:right="3480"/>
                            <w:jc w:val="left"/>
                          </w:pPr>
                          <w:r>
                            <w:rPr>
                              <w:rFonts w:ascii="Times New Roman" w:eastAsia="宋体" w:hAnsi="宋体" w:cs="宋体"/>
                              <w:color w:val="000000"/>
                              <w:w w:val="106"/>
                              <w:sz w:val="20"/>
                            </w:rPr>
                            <w:t>结果和链接的</w:t>
                          </w:r>
                          <w:r>
                            <w:rPr>
                              <w:rFonts w:ascii="Times New Roman" w:eastAsia="宋体" w:hAnsi="宋体" w:cs="宋体"/>
                              <w:color w:val="000000"/>
                              <w:w w:val="106"/>
                              <w:sz w:val="20"/>
                            </w:rPr>
                            <w:t>SharePoint</w:t>
                          </w:r>
                          <w:r>
                            <w:rPr>
                              <w:rFonts w:ascii="Times New Roman" w:eastAsia="宋体" w:hAnsi="宋体" w:cs="宋体"/>
                              <w:color w:val="000000"/>
                              <w:w w:val="106"/>
                              <w:sz w:val="20"/>
                            </w:rPr>
                            <w:t>主题。</w:t>
                          </w:r>
                        </w:p>
                      </w:tc>
                      <w:tc>
                        <w:tcPr>
                          <w:tcW w:w="2480" w:type="dxa"/>
                          <w:tcBorders>
                            <w:top w:val="nil"/>
                            <w:left w:val="nil"/>
                            <w:bottom w:val="nil"/>
                            <w:right w:val="nil"/>
                          </w:tcBorders>
                        </w:tcPr>
                        <w:p w14:paraId="4F17E95B" w14:textId="77777777" w:rsidR="003A70CC" w:rsidRDefault="003A70CC">
                          <w:pPr>
                            <w:spacing w:line="14" w:lineRule="exact"/>
                          </w:pPr>
                        </w:p>
                      </w:tc>
                    </w:tr>
                    <w:tr w:rsidR="003A70CC" w14:paraId="427AC83F" w14:textId="77777777">
                      <w:trPr>
                        <w:trHeight w:val="340"/>
                      </w:trPr>
                      <w:tc>
                        <w:tcPr>
                          <w:tcW w:w="9300" w:type="dxa"/>
                          <w:gridSpan w:val="2"/>
                          <w:vMerge w:val="restart"/>
                          <w:tcBorders>
                            <w:top w:val="nil"/>
                            <w:left w:val="nil"/>
                            <w:bottom w:val="nil"/>
                            <w:right w:val="nil"/>
                          </w:tcBorders>
                        </w:tcPr>
                        <w:p w14:paraId="786638B8" w14:textId="77777777" w:rsidR="003A70CC" w:rsidRDefault="00FB74A8">
                          <w:pPr>
                            <w:spacing w:line="200" w:lineRule="exact"/>
                            <w:ind w:left="20" w:right="3300"/>
                            <w:jc w:val="left"/>
                          </w:pPr>
                          <w:r>
                            <w:rPr>
                              <w:rFonts w:ascii="Times New Roman" w:eastAsia="宋体" w:hAnsi="宋体" w:cs="宋体"/>
                              <w:color w:val="000000"/>
                              <w:w w:val="104"/>
                              <w:sz w:val="20"/>
                            </w:rPr>
                            <w:t>更多关于使用存储在</w:t>
                          </w:r>
                          <w:r>
                            <w:rPr>
                              <w:rFonts w:ascii="Times New Roman" w:eastAsia="宋体" w:hAnsi="宋体" w:cs="宋体"/>
                              <w:color w:val="000000"/>
                              <w:w w:val="104"/>
                              <w:sz w:val="20"/>
                            </w:rPr>
                            <w:t>SharePoint</w:t>
                          </w:r>
                          <w:r>
                            <w:rPr>
                              <w:rFonts w:ascii="Times New Roman" w:eastAsia="宋体" w:hAnsi="宋体" w:cs="宋体"/>
                              <w:color w:val="000000"/>
                              <w:w w:val="104"/>
                              <w:sz w:val="20"/>
                            </w:rPr>
                            <w:t>上的映射和文件的信息</w:t>
                          </w:r>
                        </w:p>
                        <w:p w14:paraId="049AD219" w14:textId="77777777" w:rsidR="003A70CC" w:rsidRDefault="00FB74A8">
                          <w:pPr>
                            <w:spacing w:before="60" w:line="200" w:lineRule="exact"/>
                            <w:ind w:left="20" w:right="3300"/>
                            <w:jc w:val="left"/>
                          </w:pPr>
                          <w:r>
                            <w:rPr>
                              <w:rFonts w:ascii="Times New Roman" w:eastAsia="宋体" w:hAnsi="宋体" w:cs="宋体"/>
                              <w:color w:val="000000"/>
                              <w:w w:val="105"/>
                              <w:sz w:val="20"/>
                            </w:rPr>
                            <w:t>服务器，请参阅从</w:t>
                          </w:r>
                          <w:r>
                            <w:rPr>
                              <w:rFonts w:ascii="Times New Roman" w:eastAsia="宋体" w:hAnsi="宋体" w:cs="宋体"/>
                              <w:color w:val="000000"/>
                              <w:w w:val="105"/>
                              <w:sz w:val="20"/>
                            </w:rPr>
                            <w:t>SharePoint</w:t>
                          </w:r>
                          <w:r>
                            <w:rPr>
                              <w:rFonts w:ascii="Times New Roman" w:eastAsia="宋体" w:hAnsi="宋体" w:cs="宋体"/>
                              <w:color w:val="000000"/>
                              <w:w w:val="105"/>
                              <w:sz w:val="20"/>
                            </w:rPr>
                            <w:t>或</w:t>
                          </w:r>
                          <w:r>
                            <w:rPr>
                              <w:rFonts w:ascii="Times New Roman" w:eastAsia="宋体" w:hAnsi="宋体" w:cs="宋体"/>
                              <w:color w:val="000000"/>
                              <w:w w:val="105"/>
                              <w:sz w:val="20"/>
                            </w:rPr>
                            <w:t>Web</w:t>
                          </w:r>
                          <w:r>
                            <w:rPr>
                              <w:rFonts w:ascii="Times New Roman" w:eastAsia="宋体" w:hAnsi="宋体" w:cs="宋体"/>
                              <w:color w:val="000000"/>
                              <w:w w:val="105"/>
                              <w:sz w:val="20"/>
                            </w:rPr>
                            <w:t>位置使用地图和文件。</w:t>
                          </w:r>
                        </w:p>
                      </w:tc>
                    </w:tr>
                    <w:tr w:rsidR="003A70CC" w14:paraId="5201B318" w14:textId="77777777">
                      <w:trPr>
                        <w:trHeight w:val="840"/>
                      </w:trPr>
                      <w:tc>
                        <w:tcPr>
                          <w:tcW w:w="6820" w:type="dxa"/>
                          <w:gridSpan w:val="2"/>
                          <w:vMerge/>
                          <w:tcBorders>
                            <w:top w:val="nil"/>
                            <w:left w:val="nil"/>
                            <w:right w:val="nil"/>
                          </w:tcBorders>
                        </w:tcPr>
                        <w:p w14:paraId="7B60F771" w14:textId="77777777" w:rsidR="003A70CC" w:rsidRDefault="003A70CC">
                          <w:pPr>
                            <w:spacing w:line="14" w:lineRule="exact"/>
                          </w:pPr>
                        </w:p>
                      </w:tc>
                    </w:tr>
                  </w:tbl>
                  <w:p w14:paraId="2640821A" w14:textId="77777777" w:rsidR="00713AEB" w:rsidRDefault="00713AEB"/>
                </w:txbxContent>
              </v:textbox>
            </v:shape>
            <v:shape id="_x0000_s1984" style="position:absolute;left:6800;width:680;height:240;mso-width-relative:margin;mso-height-relative:margin" coordsize="9300,10240" o:spt="100" adj="0,,0" path="" stroked="f">
              <v:stroke joinstyle="round"/>
              <v:formulas/>
              <v:path o:connecttype="segments"/>
              <o:lock v:ext="edit" aspectratio="t"/>
              <v:textbox inset="0,0,0,0">
                <w:txbxContent>
                  <w:p w14:paraId="103EB8B1" w14:textId="77777777" w:rsidR="003A70CC" w:rsidRDefault="00FB74A8">
                    <w:pPr>
                      <w:spacing w:line="160" w:lineRule="exact"/>
                      <w:jc w:val="left"/>
                    </w:pPr>
                    <w:r>
                      <w:rPr>
                        <w:rFonts w:ascii="Times New Roman" w:eastAsia="宋体" w:hAnsi="宋体" w:cs="宋体"/>
                        <w:color w:val="326598"/>
                        <w:w w:val="110"/>
                        <w:sz w:val="16"/>
                      </w:rPr>
                      <w:t>参见</w:t>
                    </w:r>
                    <w:r>
                      <w:rPr>
                        <w:rFonts w:ascii="Times New Roman" w:eastAsia="宋体" w:hAnsi="宋体" w:cs="宋体"/>
                        <w:color w:val="326598"/>
                        <w:w w:val="110"/>
                        <w:sz w:val="16"/>
                      </w:rPr>
                      <w:t>:</w:t>
                    </w:r>
                  </w:p>
                </w:txbxContent>
              </v:textbox>
            </v:shape>
            <v:shape id="_x0000_s1983" style="position:absolute;left:20;top:20;width:6340;height:300;mso-width-relative:margin;mso-height-relative:margin" coordsize="9300,10240" o:spt="100" adj="0,,0" path="" stroked="f">
              <v:stroke joinstyle="round"/>
              <v:formulas/>
              <v:path o:connecttype="segments"/>
              <o:lock v:ext="edit" aspectratio="t"/>
              <v:textbox inset="0,0,0,0">
                <w:txbxContent>
                  <w:p w14:paraId="20DFFD83" w14:textId="77777777" w:rsidR="003A70CC" w:rsidRDefault="00FB74A8">
                    <w:pPr>
                      <w:spacing w:line="200" w:lineRule="exact"/>
                      <w:jc w:val="left"/>
                    </w:pPr>
                    <w:r>
                      <w:rPr>
                        <w:rFonts w:ascii="Times New Roman" w:eastAsia="宋体" w:hAnsi="宋体" w:cs="宋体"/>
                        <w:color w:val="000000"/>
                        <w:w w:val="104"/>
                        <w:sz w:val="20"/>
                      </w:rPr>
                      <w:t>就其本身而言，</w:t>
                    </w:r>
                    <w:r>
                      <w:rPr>
                        <w:rFonts w:ascii="Times New Roman" w:eastAsia="宋体" w:hAnsi="宋体" w:cs="宋体"/>
                        <w:color w:val="000000"/>
                        <w:w w:val="104"/>
                        <w:sz w:val="20"/>
                      </w:rPr>
                      <w:t>SharePoint</w:t>
                    </w:r>
                    <w:r>
                      <w:rPr>
                        <w:rFonts w:ascii="Times New Roman" w:eastAsia="宋体" w:hAnsi="宋体" w:cs="宋体"/>
                        <w:color w:val="000000"/>
                        <w:w w:val="104"/>
                        <w:sz w:val="20"/>
                      </w:rPr>
                      <w:t>在存储数据、任务、文档、</w:t>
                    </w:r>
                  </w:p>
                </w:txbxContent>
              </v:textbox>
            </v:shape>
            <w10:anchorlock/>
          </v:group>
        </w:pict>
      </w:r>
    </w:p>
    <w:p w14:paraId="26DB6C5D" w14:textId="77777777" w:rsidR="003A70CC" w:rsidRDefault="00664571">
      <w:pPr>
        <w:pBdr>
          <w:top w:val="single" w:sz="0" w:space="21" w:color="FFFFFF"/>
        </w:pBdr>
        <w:ind w:left="140"/>
        <w:sectPr w:rsidR="003A70CC">
          <w:type w:val="continuous"/>
          <w:pgSz w:w="12240" w:h="17760"/>
          <w:pgMar w:top="740" w:right="1380" w:bottom="1440" w:left="1420" w:header="720" w:footer="720" w:gutter="0"/>
          <w:cols w:space="720"/>
        </w:sectPr>
      </w:pPr>
      <w:r>
        <w:pict w14:anchorId="10027561">
          <v:group id="_x0000_s1979" style="width:461pt;height:17pt;mso-position-horizontal-relative:char;mso-position-vertical-relative:line" coordsize="9220,340">
            <v:shape id="_x0000_s1981" style="position:absolute;width:3520;height:320;mso-width-relative:margin;mso-height-relative:margin" coordsize="9220,340" o:spt="100" adj="0,,0" path="" stroked="f">
              <v:stroke joinstyle="round"/>
              <v:formulas/>
              <v:path o:connecttype="segments"/>
              <o:lock v:ext="edit" aspectratio="t"/>
              <v:textbox inset="0,0,0,0">
                <w:txbxContent>
                  <w:p w14:paraId="356BA8D2" w14:textId="77777777" w:rsidR="003A70CC" w:rsidRDefault="00FB74A8">
                    <w:pPr>
                      <w:spacing w:line="220" w:lineRule="exact"/>
                      <w:jc w:val="left"/>
                    </w:pPr>
                    <w:r>
                      <w:rPr>
                        <w:rFonts w:ascii="Times New Roman" w:eastAsia="宋体" w:hAnsi="宋体" w:cs="宋体"/>
                        <w:color w:val="5C6F7B"/>
                        <w:w w:val="104"/>
                        <w:sz w:val="22"/>
                      </w:rPr>
                      <w:t>处理</w:t>
                    </w:r>
                    <w:r>
                      <w:rPr>
                        <w:rFonts w:ascii="Times New Roman" w:eastAsia="宋体" w:hAnsi="宋体" w:cs="宋体"/>
                        <w:color w:val="5C6F7B"/>
                        <w:w w:val="104"/>
                        <w:sz w:val="22"/>
                      </w:rPr>
                      <w:t>SharePoint</w:t>
                    </w:r>
                    <w:r>
                      <w:rPr>
                        <w:rFonts w:ascii="Times New Roman" w:eastAsia="宋体" w:hAnsi="宋体" w:cs="宋体"/>
                        <w:color w:val="5C6F7B"/>
                        <w:w w:val="104"/>
                        <w:sz w:val="22"/>
                      </w:rPr>
                      <w:t>项目查询</w:t>
                    </w:r>
                  </w:p>
                </w:txbxContent>
              </v:textbox>
            </v:shape>
            <v:shape id="_x0000_s1980" style="position:absolute;left:6560;width:2660;height:340;mso-width-relative:margin;mso-height-relative:margin" coordsize="9220,340" o:spt="100" adj="0,,0" path="" stroked="f">
              <v:stroke joinstyle="round"/>
              <v:formulas/>
              <v:path o:connecttype="segments"/>
              <o:lock v:ext="edit" aspectratio="t"/>
              <v:textbox inset="0,0,0,0">
                <w:txbxContent>
                  <w:p w14:paraId="503D344F"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w10:anchorlock/>
          </v:group>
        </w:pict>
      </w:r>
    </w:p>
    <w:p w14:paraId="4AD903E7" w14:textId="77777777" w:rsidR="003A70CC" w:rsidRDefault="00FB74A8">
      <w:pPr>
        <w:pBdr>
          <w:top w:val="single" w:sz="0" w:space="8" w:color="FFFFFF"/>
        </w:pBdr>
        <w:sectPr w:rsidR="003A70CC">
          <w:type w:val="continuous"/>
          <w:pgSz w:w="12240" w:h="17760"/>
          <w:pgMar w:top="740" w:right="1380" w:bottom="1440" w:left="1420" w:header="720" w:footer="720" w:gutter="0"/>
          <w:cols w:space="720"/>
        </w:sectPr>
      </w:pPr>
      <w:r>
        <w:rPr>
          <w:noProof/>
        </w:rPr>
        <w:drawing>
          <wp:inline distT="0" distB="0" distL="0" distR="0" wp14:anchorId="495DC9A1" wp14:editId="2E0CF297">
            <wp:extent cx="5969000" cy="12700"/>
            <wp:effectExtent l="0" t="0" r="0" b="0"/>
            <wp:docPr id="163" name="Drawing 162" descr="IMAGE"/>
            <wp:cNvGraphicFramePr/>
            <a:graphic xmlns:a="http://schemas.openxmlformats.org/drawingml/2006/main">
              <a:graphicData uri="http://schemas.openxmlformats.org/drawingml/2006/picture">
                <pic:pic xmlns:pic="http://schemas.openxmlformats.org/drawingml/2006/picture">
                  <pic:nvPicPr>
                    <pic:cNvPr id="0" name="Picture 162" descr="IMAGE"/>
                    <pic:cNvPicPr>
                      <a:picLocks noChangeAspect="1"/>
                    </pic:cNvPicPr>
                  </pic:nvPicPr>
                  <pic:blipFill>
                    <a:blip r:embed="rId922"/>
                    <a:stretch>
                      <a:fillRect/>
                    </a:stretch>
                  </pic:blipFill>
                  <pic:spPr>
                    <a:xfrm>
                      <a:off x="0" y="0"/>
                      <a:ext cx="5969000" cy="12700"/>
                    </a:xfrm>
                    <a:prstGeom prst="rect">
                      <a:avLst/>
                    </a:prstGeom>
                  </pic:spPr>
                </pic:pic>
              </a:graphicData>
            </a:graphic>
          </wp:inline>
        </w:drawing>
      </w:r>
    </w:p>
    <w:p w14:paraId="02777FC7" w14:textId="77777777" w:rsidR="003A70CC" w:rsidRDefault="00FB74A8">
      <w:pPr>
        <w:pBdr>
          <w:top w:val="single" w:sz="0" w:space="31" w:color="FFFFFF"/>
        </w:pBdr>
        <w:spacing w:before="300" w:line="200" w:lineRule="exact"/>
        <w:ind w:left="140" w:right="894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6"/>
          <w:sz w:val="20"/>
        </w:rPr>
        <w:t>347</w:t>
      </w:r>
    </w:p>
    <w:p w14:paraId="3D6D9404" w14:textId="77777777" w:rsidR="003A70CC" w:rsidRDefault="00FB74A8">
      <w:pPr>
        <w:pageBreakBefore/>
        <w:spacing w:line="200" w:lineRule="exact"/>
        <w:ind w:left="496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4"/>
          <w:sz w:val="20"/>
        </w:rPr>
        <w:lastRenderedPageBreak/>
        <w:t>合并数据、</w:t>
      </w:r>
      <w:r>
        <w:rPr>
          <w:rFonts w:ascii="Times New Roman" w:eastAsia="宋体" w:hAnsi="宋体" w:cs="宋体"/>
          <w:color w:val="000000"/>
          <w:w w:val="104"/>
          <w:sz w:val="20"/>
        </w:rPr>
        <w:t>Microsoft Office</w:t>
      </w:r>
      <w:r>
        <w:rPr>
          <w:rFonts w:ascii="Times New Roman" w:eastAsia="宋体" w:hAnsi="宋体" w:cs="宋体"/>
          <w:color w:val="000000"/>
          <w:w w:val="104"/>
          <w:sz w:val="20"/>
        </w:rPr>
        <w:t>或</w:t>
      </w:r>
      <w:r>
        <w:rPr>
          <w:rFonts w:ascii="Times New Roman" w:eastAsia="宋体" w:hAnsi="宋体" w:cs="宋体"/>
          <w:color w:val="000000"/>
          <w:w w:val="104"/>
          <w:sz w:val="20"/>
        </w:rPr>
        <w:t>SharePoint</w:t>
      </w:r>
    </w:p>
    <w:p w14:paraId="2FD42311" w14:textId="77777777" w:rsidR="003A70CC" w:rsidRDefault="00FB74A8">
      <w:pPr>
        <w:pBdr>
          <w:top w:val="single" w:sz="0" w:space="22" w:color="FFFFFF"/>
        </w:pBdr>
        <w:spacing w:line="335" w:lineRule="exact"/>
        <w:ind w:left="20" w:right="100"/>
        <w:jc w:val="left"/>
      </w:pPr>
      <w:r>
        <w:rPr>
          <w:rFonts w:ascii="Times New Roman" w:eastAsia="宋体" w:hAnsi="宋体" w:cs="宋体"/>
          <w:color w:val="000000"/>
          <w:w w:val="101"/>
          <w:sz w:val="20"/>
        </w:rPr>
        <w:t>您可以修改映射上</w:t>
      </w:r>
      <w:r>
        <w:rPr>
          <w:rFonts w:ascii="Times New Roman" w:eastAsia="宋体" w:hAnsi="宋体" w:cs="宋体"/>
          <w:color w:val="000000"/>
          <w:w w:val="101"/>
          <w:sz w:val="20"/>
        </w:rPr>
        <w:t>SharePoint</w:t>
      </w:r>
      <w:r>
        <w:rPr>
          <w:rFonts w:ascii="Times New Roman" w:eastAsia="宋体" w:hAnsi="宋体" w:cs="宋体"/>
          <w:color w:val="000000"/>
          <w:w w:val="101"/>
          <w:sz w:val="20"/>
        </w:rPr>
        <w:t>项目查询主题的过滤条件，并在刷新主题时查看新的结果。您还可以编辑主题文本，并添加其他子主题</w:t>
      </w:r>
      <w:r>
        <w:rPr>
          <w:rFonts w:ascii="Times New Roman" w:eastAsia="宋体" w:hAnsi="宋体" w:cs="宋体"/>
          <w:color w:val="000000"/>
          <w:w w:val="101"/>
          <w:sz w:val="20"/>
        </w:rPr>
        <w:t>(</w:t>
      </w:r>
      <w:r>
        <w:rPr>
          <w:rFonts w:ascii="Times New Roman" w:eastAsia="宋体" w:hAnsi="宋体" w:cs="宋体"/>
          <w:color w:val="000000"/>
          <w:w w:val="101"/>
          <w:sz w:val="20"/>
        </w:rPr>
        <w:t>除了结果主题</w:t>
      </w:r>
      <w:r>
        <w:rPr>
          <w:rFonts w:ascii="Times New Roman" w:eastAsia="宋体" w:hAnsi="宋体" w:cs="宋体"/>
          <w:color w:val="000000"/>
          <w:w w:val="101"/>
          <w:sz w:val="20"/>
        </w:rPr>
        <w:t>)</w:t>
      </w:r>
      <w:r>
        <w:rPr>
          <w:rFonts w:ascii="Times New Roman" w:eastAsia="宋体" w:hAnsi="宋体" w:cs="宋体"/>
          <w:color w:val="000000"/>
          <w:w w:val="101"/>
          <w:sz w:val="20"/>
        </w:rPr>
        <w:t>。</w:t>
      </w:r>
    </w:p>
    <w:p w14:paraId="785203D6" w14:textId="77777777" w:rsidR="003A70CC" w:rsidRDefault="00664571">
      <w:r>
        <w:pict w14:anchorId="7F73B869">
          <v:group id="_x0000_s1976" style="width:323pt;height:34pt;mso-position-horizontal-relative:char;mso-position-vertical-relative:line" coordsize="6460,680">
            <v:shape id="_x0000_s1978" style="position:absolute;width:6460;height:680;mso-width-relative:margin;mso-height-relative:margin" coordsize="6460,680" o:spt="100" adj="0,,0" path="">
              <v:stroke joinstyle="round"/>
              <v:imagedata r:id="rId923"/>
              <v:formulas/>
              <v:path o:connecttype="segments"/>
              <o:lock v:ext="edit" aspectratio="t"/>
            </v:shape>
            <v:shape id="_x0000_s1977" style="position:absolute;left:80;top:40;width:4140;height:620;mso-width-relative:margin;mso-height-relative:margin" coordsize="6460,680" o:spt="100" adj="0,,0" path="" stroked="f">
              <v:stroke joinstyle="round"/>
              <v:formulas/>
              <v:path o:connecttype="segments"/>
              <o:lock v:ext="edit" aspectratio="t"/>
              <v:textbox inset="0,0,0,0">
                <w:txbxContent>
                  <w:p w14:paraId="1B406610" w14:textId="77777777" w:rsidR="003A70CC" w:rsidRDefault="00FB74A8">
                    <w:pPr>
                      <w:spacing w:line="149" w:lineRule="exact"/>
                      <w:ind w:left="240" w:right="3000"/>
                      <w:jc w:val="left"/>
                    </w:pPr>
                    <w:r>
                      <w:rPr>
                        <w:rFonts w:ascii="Times New Roman" w:eastAsia="宋体" w:hAnsi="宋体" w:cs="宋体"/>
                        <w:color w:val="E41B23"/>
                        <w:w w:val="99"/>
                        <w:sz w:val="18"/>
                      </w:rPr>
                      <w:t>阅读笔记</w:t>
                    </w:r>
                  </w:p>
                  <w:p w14:paraId="10983215" w14:textId="77777777" w:rsidR="003A70CC" w:rsidRDefault="00FB74A8">
                    <w:pPr>
                      <w:spacing w:before="80" w:line="200" w:lineRule="exact"/>
                      <w:jc w:val="left"/>
                    </w:pPr>
                    <w:r>
                      <w:rPr>
                        <w:rFonts w:ascii="Times New Roman" w:eastAsia="宋体" w:hAnsi="宋体" w:cs="宋体"/>
                        <w:color w:val="000000"/>
                        <w:w w:val="105"/>
                        <w:sz w:val="20"/>
                      </w:rPr>
                      <w:t>对流程图禁用</w:t>
                    </w:r>
                    <w:r>
                      <w:rPr>
                        <w:rFonts w:ascii="Times New Roman" w:eastAsia="宋体" w:hAnsi="宋体" w:cs="宋体"/>
                        <w:color w:val="000000"/>
                        <w:w w:val="105"/>
                        <w:sz w:val="20"/>
                      </w:rPr>
                      <w:t>SharePoint</w:t>
                    </w:r>
                    <w:r>
                      <w:rPr>
                        <w:rFonts w:ascii="Times New Roman" w:eastAsia="宋体" w:hAnsi="宋体" w:cs="宋体"/>
                        <w:color w:val="000000"/>
                        <w:w w:val="105"/>
                        <w:sz w:val="20"/>
                      </w:rPr>
                      <w:t>查询。</w:t>
                    </w:r>
                  </w:p>
                </w:txbxContent>
              </v:textbox>
            </v:shape>
            <w10:anchorlock/>
          </v:group>
        </w:pict>
      </w:r>
    </w:p>
    <w:p w14:paraId="7D6A1F93" w14:textId="77777777" w:rsidR="003A70CC" w:rsidRDefault="00FB74A8">
      <w:pPr>
        <w:spacing w:before="40" w:line="337" w:lineRule="exact"/>
        <w:ind w:left="20" w:right="80"/>
        <w:jc w:val="left"/>
      </w:pPr>
      <w:r>
        <w:rPr>
          <w:rFonts w:ascii="Times New Roman" w:eastAsia="宋体" w:hAnsi="宋体" w:cs="宋体"/>
          <w:color w:val="000000"/>
          <w:w w:val="102"/>
          <w:sz w:val="20"/>
        </w:rPr>
        <w:t>SharePoint</w:t>
      </w:r>
      <w:r>
        <w:rPr>
          <w:rFonts w:ascii="Times New Roman" w:eastAsia="宋体" w:hAnsi="宋体" w:cs="宋体"/>
          <w:color w:val="000000"/>
          <w:w w:val="102"/>
          <w:sz w:val="20"/>
        </w:rPr>
        <w:t>项目查询主题可以像其他</w:t>
      </w:r>
      <w:r>
        <w:rPr>
          <w:rFonts w:ascii="Times New Roman" w:eastAsia="宋体" w:hAnsi="宋体" w:cs="宋体"/>
          <w:color w:val="000000"/>
          <w:w w:val="102"/>
          <w:sz w:val="20"/>
        </w:rPr>
        <w:t>map</w:t>
      </w:r>
      <w:r>
        <w:rPr>
          <w:rFonts w:ascii="Times New Roman" w:eastAsia="宋体" w:hAnsi="宋体" w:cs="宋体"/>
          <w:color w:val="000000"/>
          <w:w w:val="102"/>
          <w:sz w:val="20"/>
        </w:rPr>
        <w:t>主题一样移动或复制。当移动或复制主题时，主题保持其功能</w:t>
      </w:r>
      <w:r>
        <w:rPr>
          <w:rFonts w:ascii="Times New Roman" w:eastAsia="宋体" w:hAnsi="宋体" w:cs="宋体"/>
          <w:color w:val="000000"/>
          <w:w w:val="102"/>
          <w:sz w:val="20"/>
        </w:rPr>
        <w:t>:</w:t>
      </w:r>
      <w:r>
        <w:rPr>
          <w:rFonts w:ascii="Times New Roman" w:eastAsia="宋体" w:hAnsi="宋体" w:cs="宋体"/>
          <w:color w:val="000000"/>
          <w:w w:val="102"/>
          <w:sz w:val="20"/>
        </w:rPr>
        <w:t>其结果主题保持与它们相关的</w:t>
      </w:r>
      <w:r>
        <w:rPr>
          <w:rFonts w:ascii="Times New Roman" w:eastAsia="宋体" w:hAnsi="宋体" w:cs="宋体"/>
          <w:color w:val="000000"/>
          <w:w w:val="102"/>
          <w:sz w:val="20"/>
        </w:rPr>
        <w:t>SharePoint</w:t>
      </w:r>
      <w:r>
        <w:rPr>
          <w:rFonts w:ascii="Times New Roman" w:eastAsia="宋体" w:hAnsi="宋体" w:cs="宋体"/>
          <w:color w:val="000000"/>
          <w:w w:val="102"/>
          <w:sz w:val="20"/>
        </w:rPr>
        <w:t>项的链接，当您刷新它们的父主题时，它们会被刷新。有关修改结果主题的更多信息，请参见使用已链接的</w:t>
      </w:r>
      <w:r>
        <w:rPr>
          <w:rFonts w:ascii="Times New Roman" w:eastAsia="宋体" w:hAnsi="宋体" w:cs="宋体"/>
          <w:color w:val="000000"/>
          <w:w w:val="102"/>
          <w:sz w:val="20"/>
        </w:rPr>
        <w:t>SharePoint</w:t>
      </w:r>
      <w:r>
        <w:rPr>
          <w:rFonts w:ascii="Times New Roman" w:eastAsia="宋体" w:hAnsi="宋体" w:cs="宋体"/>
          <w:color w:val="000000"/>
          <w:w w:val="102"/>
          <w:sz w:val="20"/>
        </w:rPr>
        <w:t>主题。</w:t>
      </w:r>
    </w:p>
    <w:p w14:paraId="6B4A4DE6" w14:textId="77777777" w:rsidR="003A70CC" w:rsidRDefault="00FB74A8">
      <w:pPr>
        <w:spacing w:before="60" w:line="327" w:lineRule="exact"/>
        <w:ind w:left="20" w:right="120"/>
        <w:jc w:val="left"/>
      </w:pPr>
      <w:r>
        <w:rPr>
          <w:rFonts w:ascii="Times New Roman" w:eastAsia="宋体" w:hAnsi="宋体" w:cs="宋体"/>
          <w:color w:val="000000"/>
          <w:w w:val="103"/>
          <w:sz w:val="20"/>
        </w:rPr>
        <w:t>映射索引任务窗格元素列表业务主题组显示映射上包含</w:t>
      </w:r>
      <w:r>
        <w:rPr>
          <w:rFonts w:ascii="Times New Roman" w:eastAsia="宋体" w:hAnsi="宋体" w:cs="宋体"/>
          <w:color w:val="000000"/>
          <w:w w:val="103"/>
          <w:sz w:val="20"/>
        </w:rPr>
        <w:t>SharePoint</w:t>
      </w:r>
      <w:r>
        <w:rPr>
          <w:rFonts w:ascii="Times New Roman" w:eastAsia="宋体" w:hAnsi="宋体" w:cs="宋体"/>
          <w:color w:val="000000"/>
          <w:w w:val="103"/>
          <w:sz w:val="20"/>
        </w:rPr>
        <w:t>查询、查询结果和链接的</w:t>
      </w:r>
      <w:r>
        <w:rPr>
          <w:rFonts w:ascii="Times New Roman" w:eastAsia="宋体" w:hAnsi="宋体" w:cs="宋体"/>
          <w:color w:val="000000"/>
          <w:w w:val="103"/>
          <w:sz w:val="20"/>
        </w:rPr>
        <w:t>SharePoint</w:t>
      </w:r>
      <w:r>
        <w:rPr>
          <w:rFonts w:ascii="Times New Roman" w:eastAsia="宋体" w:hAnsi="宋体" w:cs="宋体"/>
          <w:color w:val="000000"/>
          <w:w w:val="103"/>
          <w:sz w:val="20"/>
        </w:rPr>
        <w:t>主题的所有主题。</w:t>
      </w:r>
    </w:p>
    <w:p w14:paraId="1C9B685E" w14:textId="77777777" w:rsidR="003A70CC" w:rsidRDefault="00FB74A8">
      <w:pPr>
        <w:pBdr>
          <w:top w:val="single" w:sz="0" w:space="25" w:color="FFFFFF"/>
        </w:pBdr>
        <w:spacing w:line="250" w:lineRule="exact"/>
        <w:ind w:left="560" w:right="80"/>
        <w:jc w:val="left"/>
      </w:pPr>
      <w:r>
        <w:br w:type="column"/>
      </w:r>
      <w:r>
        <w:rPr>
          <w:rFonts w:ascii="Times New Roman" w:eastAsia="宋体" w:hAnsi="宋体" w:cs="宋体"/>
          <w:color w:val="E41B23"/>
          <w:w w:val="103"/>
          <w:sz w:val="16"/>
          <w:u w:val="single"/>
        </w:rPr>
        <w:t>编辑</w:t>
      </w:r>
      <w:r>
        <w:rPr>
          <w:rFonts w:ascii="Times New Roman" w:eastAsia="宋体" w:hAnsi="宋体" w:cs="宋体"/>
          <w:color w:val="E41B23"/>
          <w:w w:val="103"/>
          <w:sz w:val="16"/>
          <w:u w:val="single"/>
        </w:rPr>
        <w:t>SharePoint</w:t>
      </w:r>
      <w:r>
        <w:rPr>
          <w:rFonts w:ascii="Times New Roman" w:eastAsia="宋体" w:hAnsi="宋体" w:cs="宋体"/>
          <w:color w:val="E41B23"/>
          <w:w w:val="103"/>
          <w:sz w:val="16"/>
          <w:u w:val="single"/>
        </w:rPr>
        <w:t>项查询主题</w:t>
      </w:r>
    </w:p>
    <w:p w14:paraId="10FFA2B6" w14:textId="77777777" w:rsidR="003A70CC" w:rsidRDefault="00FB74A8">
      <w:pPr>
        <w:spacing w:before="120" w:line="287" w:lineRule="exact"/>
        <w:ind w:left="560" w:right="180"/>
        <w:jc w:val="left"/>
      </w:pPr>
      <w:r>
        <w:rPr>
          <w:rFonts w:ascii="Times New Roman" w:eastAsia="宋体" w:hAnsi="宋体" w:cs="宋体"/>
          <w:color w:val="E41B23"/>
          <w:sz w:val="16"/>
          <w:u w:val="single"/>
        </w:rPr>
        <w:t>添加其他主题修改</w:t>
      </w:r>
      <w:r>
        <w:rPr>
          <w:rFonts w:ascii="Times New Roman" w:eastAsia="宋体" w:hAnsi="宋体" w:cs="宋体"/>
          <w:color w:val="E41B23"/>
          <w:sz w:val="16"/>
          <w:u w:val="single"/>
        </w:rPr>
        <w:t>SharePoint</w:t>
      </w:r>
      <w:r>
        <w:rPr>
          <w:rFonts w:ascii="Times New Roman" w:eastAsia="宋体" w:hAnsi="宋体" w:cs="宋体"/>
          <w:color w:val="E41B23"/>
          <w:sz w:val="16"/>
          <w:u w:val="single"/>
        </w:rPr>
        <w:t>项查询</w:t>
      </w:r>
    </w:p>
    <w:p w14:paraId="3A11DB50" w14:textId="77777777" w:rsidR="003A70CC" w:rsidRDefault="00FB74A8">
      <w:pPr>
        <w:spacing w:before="120" w:line="250" w:lineRule="exact"/>
        <w:ind w:left="560" w:right="100"/>
        <w:jc w:val="left"/>
      </w:pPr>
      <w:r>
        <w:rPr>
          <w:rFonts w:ascii="Times New Roman" w:eastAsia="宋体" w:hAnsi="宋体" w:cs="宋体"/>
          <w:color w:val="E41B23"/>
          <w:w w:val="105"/>
          <w:sz w:val="16"/>
          <w:u w:val="single"/>
        </w:rPr>
        <w:t>刷新</w:t>
      </w:r>
      <w:r>
        <w:rPr>
          <w:rFonts w:ascii="Times New Roman" w:eastAsia="宋体" w:hAnsi="宋体" w:cs="宋体"/>
          <w:color w:val="E41B23"/>
          <w:w w:val="105"/>
          <w:sz w:val="16"/>
          <w:u w:val="single"/>
        </w:rPr>
        <w:t>SharePoint</w:t>
      </w:r>
      <w:r>
        <w:rPr>
          <w:rFonts w:ascii="Times New Roman" w:eastAsia="宋体" w:hAnsi="宋体" w:cs="宋体"/>
          <w:color w:val="E41B23"/>
          <w:w w:val="105"/>
          <w:sz w:val="16"/>
          <w:u w:val="single"/>
        </w:rPr>
        <w:t>项查询</w:t>
      </w:r>
    </w:p>
    <w:p w14:paraId="5A175292" w14:textId="77777777" w:rsidR="003A70CC" w:rsidRDefault="00FB74A8">
      <w:pPr>
        <w:spacing w:before="120" w:line="260" w:lineRule="exact"/>
        <w:ind w:left="560" w:right="260"/>
        <w:jc w:val="left"/>
      </w:pPr>
      <w:r>
        <w:rPr>
          <w:rFonts w:ascii="Times New Roman" w:eastAsia="宋体" w:hAnsi="宋体" w:cs="宋体"/>
          <w:color w:val="E41B23"/>
          <w:w w:val="102"/>
          <w:sz w:val="16"/>
          <w:u w:val="single"/>
        </w:rPr>
        <w:t>移动或复制</w:t>
      </w:r>
      <w:r>
        <w:rPr>
          <w:rFonts w:ascii="Times New Roman" w:eastAsia="宋体" w:hAnsi="宋体" w:cs="宋体"/>
          <w:color w:val="E41B23"/>
          <w:w w:val="102"/>
          <w:sz w:val="16"/>
          <w:u w:val="single"/>
        </w:rPr>
        <w:t>SharePoint</w:t>
      </w:r>
      <w:r>
        <w:rPr>
          <w:rFonts w:ascii="Times New Roman" w:eastAsia="宋体" w:hAnsi="宋体" w:cs="宋体"/>
          <w:color w:val="E41B23"/>
          <w:w w:val="102"/>
          <w:sz w:val="16"/>
          <w:u w:val="single"/>
        </w:rPr>
        <w:t>项目查询和结果主题</w:t>
      </w:r>
    </w:p>
    <w:p w14:paraId="4BC781F5" w14:textId="77777777" w:rsidR="003A70CC" w:rsidRDefault="00FB74A8">
      <w:pPr>
        <w:spacing w:before="120" w:line="250" w:lineRule="exact"/>
        <w:ind w:left="560" w:right="300"/>
        <w:jc w:val="left"/>
      </w:pPr>
      <w:r>
        <w:rPr>
          <w:rFonts w:ascii="Times New Roman" w:eastAsia="宋体" w:hAnsi="宋体" w:cs="宋体"/>
          <w:color w:val="E41B23"/>
          <w:w w:val="104"/>
          <w:sz w:val="16"/>
          <w:u w:val="single"/>
        </w:rPr>
        <w:t>断开</w:t>
      </w:r>
      <w:r>
        <w:rPr>
          <w:rFonts w:ascii="Times New Roman" w:eastAsia="宋体" w:hAnsi="宋体" w:cs="宋体"/>
          <w:color w:val="E41B23"/>
          <w:w w:val="104"/>
          <w:sz w:val="16"/>
          <w:u w:val="single"/>
        </w:rPr>
        <w:t>SharePoint</w:t>
      </w:r>
      <w:r>
        <w:rPr>
          <w:rFonts w:ascii="Times New Roman" w:eastAsia="宋体" w:hAnsi="宋体" w:cs="宋体"/>
          <w:color w:val="E41B23"/>
          <w:w w:val="104"/>
          <w:sz w:val="16"/>
          <w:u w:val="single"/>
        </w:rPr>
        <w:t>项查询主题</w:t>
      </w:r>
    </w:p>
    <w:p w14:paraId="3FD16274" w14:textId="77777777" w:rsidR="003A70CC" w:rsidRDefault="00FB74A8">
      <w:pPr>
        <w:spacing w:before="280" w:line="160" w:lineRule="exact"/>
        <w:ind w:right="2060"/>
      </w:pPr>
      <w:r>
        <w:rPr>
          <w:rFonts w:ascii="Times New Roman" w:eastAsia="宋体" w:hAnsi="宋体" w:cs="宋体"/>
          <w:color w:val="326598"/>
          <w:w w:val="93"/>
          <w:sz w:val="16"/>
          <w:u w:val="single"/>
        </w:rPr>
        <w:t>参见</w:t>
      </w:r>
      <w:r>
        <w:rPr>
          <w:rFonts w:ascii="Times New Roman" w:eastAsia="宋体" w:hAnsi="宋体" w:cs="宋体"/>
          <w:color w:val="326598"/>
          <w:w w:val="93"/>
          <w:sz w:val="16"/>
          <w:u w:val="single"/>
        </w:rPr>
        <w:t>:</w:t>
      </w:r>
    </w:p>
    <w:p w14:paraId="5EBADCCC" w14:textId="77777777" w:rsidR="003A70CC" w:rsidRDefault="00FB74A8">
      <w:pPr>
        <w:spacing w:before="120" w:line="250" w:lineRule="exact"/>
        <w:ind w:left="200" w:right="420"/>
      </w:pPr>
      <w:r>
        <w:rPr>
          <w:rFonts w:ascii="Times New Roman" w:eastAsia="宋体" w:hAnsi="宋体" w:cs="宋体"/>
          <w:color w:val="E41B23"/>
          <w:w w:val="101"/>
          <w:sz w:val="16"/>
          <w:u w:val="single"/>
        </w:rPr>
        <w:t>使用链接的</w:t>
      </w:r>
      <w:r>
        <w:rPr>
          <w:rFonts w:ascii="Times New Roman" w:eastAsia="宋体" w:hAnsi="宋体" w:cs="宋体"/>
          <w:color w:val="E41B23"/>
          <w:w w:val="101"/>
          <w:sz w:val="16"/>
          <w:u w:val="single"/>
        </w:rPr>
        <w:t>SharePoint</w:t>
      </w:r>
      <w:r>
        <w:rPr>
          <w:rFonts w:ascii="Times New Roman" w:eastAsia="宋体" w:hAnsi="宋体" w:cs="宋体"/>
          <w:color w:val="E41B23"/>
          <w:w w:val="101"/>
          <w:sz w:val="16"/>
          <w:u w:val="single"/>
        </w:rPr>
        <w:t>主题</w:t>
      </w:r>
    </w:p>
    <w:p w14:paraId="41B56416" w14:textId="77777777" w:rsidR="003A70CC" w:rsidRDefault="00FB74A8">
      <w:pPr>
        <w:spacing w:before="140" w:line="250" w:lineRule="exact"/>
        <w:ind w:left="200" w:right="380"/>
      </w:pPr>
      <w:r>
        <w:rPr>
          <w:rFonts w:ascii="Times New Roman" w:eastAsia="宋体" w:hAnsi="宋体" w:cs="宋体"/>
          <w:color w:val="E41B23"/>
          <w:w w:val="106"/>
          <w:sz w:val="16"/>
          <w:u w:val="single"/>
        </w:rPr>
        <w:t>创建</w:t>
      </w:r>
      <w:r>
        <w:rPr>
          <w:rFonts w:ascii="Times New Roman" w:eastAsia="宋体" w:hAnsi="宋体" w:cs="宋体"/>
          <w:color w:val="E41B23"/>
          <w:w w:val="106"/>
          <w:sz w:val="16"/>
          <w:u w:val="single"/>
        </w:rPr>
        <w:t>SharePoint</w:t>
      </w:r>
      <w:r>
        <w:rPr>
          <w:rFonts w:ascii="Times New Roman" w:eastAsia="宋体" w:hAnsi="宋体" w:cs="宋体"/>
          <w:color w:val="E41B23"/>
          <w:w w:val="106"/>
          <w:sz w:val="16"/>
          <w:u w:val="single"/>
        </w:rPr>
        <w:t>项目和任务</w:t>
      </w:r>
    </w:p>
    <w:p w14:paraId="66CD81FF" w14:textId="77777777" w:rsidR="003A70CC" w:rsidRDefault="003A70CC">
      <w:pPr>
        <w:spacing w:line="14" w:lineRule="exact"/>
        <w:sectPr w:rsidR="003A70CC">
          <w:type w:val="continuous"/>
          <w:pgSz w:w="12240" w:h="17760"/>
          <w:pgMar w:top="740" w:right="1420" w:bottom="1440" w:left="1540" w:header="720" w:footer="720" w:gutter="0"/>
          <w:cols w:num="2" w:space="720" w:equalWidth="0">
            <w:col w:w="6460" w:space="160"/>
            <w:col w:w="2660"/>
          </w:cols>
        </w:sectPr>
      </w:pPr>
    </w:p>
    <w:p w14:paraId="750103F4" w14:textId="77777777" w:rsidR="003A70CC" w:rsidRDefault="00FB74A8">
      <w:pPr>
        <w:pBdr>
          <w:top w:val="single" w:sz="0" w:space="17" w:color="FFFFFF"/>
        </w:pBdr>
        <w:spacing w:line="210" w:lineRule="exact"/>
        <w:ind w:left="20" w:right="6180"/>
        <w:jc w:val="left"/>
        <w:sectPr w:rsidR="003A70CC">
          <w:type w:val="continuous"/>
          <w:pgSz w:w="12240" w:h="17760"/>
          <w:pgMar w:top="740" w:right="1420" w:bottom="1440" w:left="1540" w:header="720" w:footer="720" w:gutter="0"/>
          <w:cols w:space="720"/>
        </w:sectPr>
      </w:pPr>
      <w:r>
        <w:rPr>
          <w:rFonts w:ascii="Times New Roman" w:eastAsia="宋体" w:hAnsi="宋体" w:cs="宋体"/>
          <w:color w:val="3E4D53"/>
          <w:w w:val="99"/>
        </w:rPr>
        <w:t>编辑</w:t>
      </w:r>
      <w:r>
        <w:rPr>
          <w:rFonts w:ascii="Times New Roman" w:eastAsia="宋体" w:hAnsi="宋体" w:cs="宋体"/>
          <w:color w:val="3E4D53"/>
          <w:w w:val="99"/>
        </w:rPr>
        <w:t>SharePoint</w:t>
      </w:r>
      <w:r>
        <w:rPr>
          <w:rFonts w:ascii="Times New Roman" w:eastAsia="宋体" w:hAnsi="宋体" w:cs="宋体"/>
          <w:color w:val="3E4D53"/>
          <w:w w:val="99"/>
        </w:rPr>
        <w:t>项查询主题</w:t>
      </w:r>
    </w:p>
    <w:p w14:paraId="43018C32" w14:textId="77777777" w:rsidR="003A70CC" w:rsidRDefault="00FB74A8">
      <w:pPr>
        <w:pBdr>
          <w:top w:val="single" w:sz="0" w:space="8" w:color="FFFFFF"/>
        </w:pBdr>
        <w:spacing w:line="310" w:lineRule="exact"/>
        <w:ind w:left="20" w:right="340"/>
      </w:pPr>
      <w:r>
        <w:rPr>
          <w:rFonts w:ascii="Times New Roman" w:eastAsia="宋体" w:hAnsi="宋体" w:cs="宋体"/>
          <w:color w:val="000000"/>
          <w:w w:val="101"/>
          <w:sz w:val="20"/>
        </w:rPr>
        <w:t>SharePoint</w:t>
      </w:r>
      <w:r>
        <w:rPr>
          <w:rFonts w:ascii="Times New Roman" w:eastAsia="宋体" w:hAnsi="宋体" w:cs="宋体"/>
          <w:color w:val="000000"/>
          <w:w w:val="101"/>
          <w:sz w:val="20"/>
        </w:rPr>
        <w:t>项目查询主题将查询类型显示为主题文本。您可以编辑此文本以反映您正在使用的过滤器，例如将“任务”更改为“高优先级任务”。</w:t>
      </w:r>
    </w:p>
    <w:p w14:paraId="2D6C2B03" w14:textId="3F514DEE" w:rsidR="003A70CC" w:rsidRDefault="00FB74A8">
      <w:pPr>
        <w:spacing w:before="60" w:line="200" w:lineRule="exact"/>
        <w:ind w:left="20" w:right="160"/>
      </w:pPr>
      <w:r>
        <w:rPr>
          <w:rFonts w:ascii="Times New Roman" w:eastAsia="宋体" w:hAnsi="宋体" w:cs="宋体"/>
          <w:color w:val="000000"/>
          <w:w w:val="102"/>
          <w:sz w:val="20"/>
        </w:rPr>
        <w:t>用于此主题的源站点显示在主题属性中。您可以显示或隐藏</w:t>
      </w:r>
      <w:r w:rsidR="00C368D6">
        <w:rPr>
          <w:rFonts w:ascii="Times New Roman" w:eastAsia="宋体" w:hAnsi="宋体" w:cs="宋体"/>
          <w:color w:val="000000"/>
          <w:w w:val="102"/>
          <w:sz w:val="20"/>
        </w:rPr>
        <w:t>MindManager</w:t>
      </w:r>
      <w:r>
        <w:rPr>
          <w:rFonts w:ascii="Times New Roman" w:eastAsia="宋体" w:hAnsi="宋体" w:cs="宋体"/>
          <w:color w:val="000000"/>
          <w:w w:val="102"/>
          <w:sz w:val="20"/>
        </w:rPr>
        <w:t>使用</w:t>
      </w:r>
    </w:p>
    <w:p w14:paraId="29BAEB8E" w14:textId="77777777" w:rsidR="003A70CC" w:rsidRDefault="003A70CC">
      <w:pPr>
        <w:spacing w:line="14" w:lineRule="exact"/>
        <w:sectPr w:rsidR="003A70CC">
          <w:type w:val="continuous"/>
          <w:pgSz w:w="12240" w:h="17760"/>
          <w:pgMar w:top="740" w:right="1420" w:bottom="1440" w:left="1540" w:header="720" w:footer="720" w:gutter="0"/>
          <w:cols w:space="720"/>
        </w:sectPr>
      </w:pPr>
    </w:p>
    <w:p w14:paraId="02EB7BC9" w14:textId="77777777" w:rsidR="003A70CC" w:rsidRDefault="00664571">
      <w:pPr>
        <w:pBdr>
          <w:top w:val="single" w:sz="0" w:space="4" w:color="FFFFFF"/>
        </w:pBdr>
        <w:ind w:left="20"/>
        <w:sectPr w:rsidR="003A70CC">
          <w:type w:val="continuous"/>
          <w:pgSz w:w="12240" w:h="17760"/>
          <w:pgMar w:top="740" w:right="1420" w:bottom="1440" w:left="1540" w:header="720" w:footer="720" w:gutter="0"/>
          <w:cols w:space="720"/>
        </w:sectPr>
      </w:pPr>
      <w:r>
        <w:pict w14:anchorId="015C89B3">
          <v:group id="_x0000_s1972" style="width:330pt;height:15pt;mso-position-horizontal-relative:char;mso-position-vertical-relative:line" coordsize="6600,300">
            <v:shape id="_x0000_s1975" style="position:absolute;width:6600;height:300;mso-width-relative:margin;mso-height-relative:margin" coordsize="6600,300" o:spt="100" adj="0,,0" path="" stroked="f">
              <v:stroke joinstyle="round"/>
              <v:formulas/>
              <v:path o:connecttype="segments"/>
              <o:lock v:ext="edit" aspectratio="t"/>
              <v:textbox inset="0,0,0,0">
                <w:txbxContent>
                  <w:p w14:paraId="7C1E983A" w14:textId="77777777" w:rsidR="003A70CC" w:rsidRDefault="00FB74A8">
                    <w:pPr>
                      <w:spacing w:line="200" w:lineRule="exact"/>
                      <w:jc w:val="left"/>
                    </w:pPr>
                    <w:r>
                      <w:rPr>
                        <w:rFonts w:ascii="Times New Roman" w:eastAsia="宋体" w:hAnsi="宋体" w:cs="宋体"/>
                        <w:color w:val="000000"/>
                        <w:sz w:val="20"/>
                      </w:rPr>
                      <w:t>主题上的显示</w:t>
                    </w:r>
                    <w:r>
                      <w:rPr>
                        <w:rFonts w:ascii="Times New Roman" w:eastAsia="宋体" w:hAnsi="宋体" w:cs="宋体"/>
                        <w:color w:val="000000"/>
                        <w:sz w:val="20"/>
                      </w:rPr>
                      <w:t>/</w:t>
                    </w:r>
                    <w:r>
                      <w:rPr>
                        <w:rFonts w:ascii="Times New Roman" w:eastAsia="宋体" w:hAnsi="宋体" w:cs="宋体"/>
                        <w:color w:val="000000"/>
                        <w:sz w:val="20"/>
                      </w:rPr>
                      <w:t>隐藏图标。您不能编辑此信息。</w:t>
                    </w:r>
                  </w:p>
                </w:txbxContent>
              </v:textbox>
            </v:shape>
            <v:shape id="_x0000_s1974" style="position:absolute;left:860;top:20;width:220;height:140;mso-width-relative:margin;mso-height-relative:margin" coordsize="6600,300" o:spt="100" adj="0,,0" path="">
              <v:stroke joinstyle="round"/>
              <v:imagedata r:id="rId924"/>
              <v:formulas/>
              <v:path o:connecttype="segments"/>
              <o:lock v:ext="edit" aspectratio="t"/>
            </v:shape>
            <v:shape id="_x0000_s1973" style="position:absolute;left:1840;width:180;height:140;mso-width-relative:margin;mso-height-relative:margin" coordsize="6600,300" o:spt="100" adj="0,,0" path="">
              <v:stroke joinstyle="round"/>
              <v:imagedata r:id="rId925"/>
              <v:formulas/>
              <v:path o:connecttype="segments"/>
              <o:lock v:ext="edit" aspectratio="t"/>
            </v:shape>
            <w10:anchorlock/>
          </v:group>
        </w:pict>
      </w:r>
    </w:p>
    <w:p w14:paraId="1EF86F4A" w14:textId="77777777" w:rsidR="003A70CC" w:rsidRDefault="00FB74A8">
      <w:pPr>
        <w:pBdr>
          <w:top w:val="single" w:sz="0" w:space="11" w:color="FFFFFF"/>
        </w:pBdr>
        <w:spacing w:line="210" w:lineRule="exact"/>
        <w:ind w:left="20" w:right="7800"/>
        <w:jc w:val="left"/>
        <w:sectPr w:rsidR="003A70CC">
          <w:type w:val="continuous"/>
          <w:pgSz w:w="12240" w:h="17760"/>
          <w:pgMar w:top="740" w:right="1420" w:bottom="1440" w:left="1540" w:header="720" w:footer="720" w:gutter="0"/>
          <w:cols w:space="720"/>
        </w:sectPr>
      </w:pPr>
      <w:r>
        <w:rPr>
          <w:rFonts w:ascii="Times New Roman" w:eastAsia="宋体" w:hAnsi="宋体" w:cs="宋体"/>
          <w:color w:val="3E4D53"/>
          <w:w w:val="97"/>
        </w:rPr>
        <w:t>添加其他的话题</w:t>
      </w:r>
    </w:p>
    <w:p w14:paraId="3BD2363D" w14:textId="77777777" w:rsidR="003A70CC" w:rsidRDefault="00FB74A8">
      <w:pPr>
        <w:pBdr>
          <w:top w:val="single" w:sz="0" w:space="8" w:color="FFFFFF"/>
        </w:pBdr>
        <w:spacing w:line="320" w:lineRule="exact"/>
        <w:ind w:left="20" w:right="120"/>
        <w:jc w:val="left"/>
      </w:pPr>
      <w:r>
        <w:rPr>
          <w:rFonts w:ascii="Times New Roman" w:eastAsia="宋体" w:hAnsi="宋体" w:cs="宋体"/>
          <w:color w:val="000000"/>
          <w:w w:val="103"/>
          <w:sz w:val="20"/>
        </w:rPr>
        <w:t>您可以添加与查询结果主题相同级别的其他主题，这些主题在查询刷新时不会受到影响。</w:t>
      </w:r>
    </w:p>
    <w:p w14:paraId="0A77902A" w14:textId="77777777" w:rsidR="003A70CC" w:rsidRDefault="00FB74A8">
      <w:pPr>
        <w:spacing w:before="60" w:line="310" w:lineRule="exact"/>
        <w:ind w:left="20" w:right="280"/>
        <w:jc w:val="left"/>
      </w:pPr>
      <w:r>
        <w:rPr>
          <w:rFonts w:ascii="Times New Roman" w:eastAsia="宋体" w:hAnsi="宋体" w:cs="宋体"/>
          <w:color w:val="000000"/>
          <w:w w:val="102"/>
          <w:sz w:val="20"/>
        </w:rPr>
        <w:t>如果您向任何</w:t>
      </w:r>
      <w:r>
        <w:rPr>
          <w:rFonts w:ascii="Times New Roman" w:eastAsia="宋体" w:hAnsi="宋体" w:cs="宋体"/>
          <w:color w:val="000000"/>
          <w:w w:val="102"/>
          <w:sz w:val="20"/>
        </w:rPr>
        <w:t>SharePoint</w:t>
      </w:r>
      <w:r>
        <w:rPr>
          <w:rFonts w:ascii="Times New Roman" w:eastAsia="宋体" w:hAnsi="宋体" w:cs="宋体"/>
          <w:color w:val="000000"/>
          <w:w w:val="102"/>
          <w:sz w:val="20"/>
        </w:rPr>
        <w:t>查询结果主题添加子主题，只有当它们的父主题不再作为结果显示时，它们才会在刷新时被删除。这种情况可能发生在</w:t>
      </w:r>
      <w:r>
        <w:rPr>
          <w:rFonts w:ascii="Times New Roman" w:eastAsia="宋体" w:hAnsi="宋体" w:cs="宋体"/>
          <w:color w:val="000000"/>
          <w:w w:val="102"/>
          <w:sz w:val="20"/>
        </w:rPr>
        <w:t>:</w:t>
      </w:r>
    </w:p>
    <w:p w14:paraId="27E2521B" w14:textId="77777777" w:rsidR="003A70CC" w:rsidRDefault="00FB74A8">
      <w:pPr>
        <w:spacing w:before="80" w:line="200" w:lineRule="exact"/>
        <w:ind w:left="260" w:right="5020"/>
        <w:jc w:val="left"/>
      </w:pPr>
      <w:r>
        <w:rPr>
          <w:rFonts w:ascii="Times New Roman" w:eastAsia="宋体" w:hAnsi="宋体" w:cs="宋体"/>
          <w:color w:val="000000"/>
          <w:w w:val="102"/>
          <w:sz w:val="20"/>
        </w:rPr>
        <w:t>•该项目不再满足过滤条件</w:t>
      </w:r>
    </w:p>
    <w:p w14:paraId="3074AE26" w14:textId="77777777" w:rsidR="003A70CC" w:rsidRDefault="00FB74A8">
      <w:pPr>
        <w:spacing w:before="60" w:line="200" w:lineRule="exact"/>
        <w:ind w:left="260" w:right="550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5"/>
          <w:sz w:val="20"/>
        </w:rPr>
        <w:t>条目在</w:t>
      </w:r>
      <w:r>
        <w:rPr>
          <w:rFonts w:ascii="Times New Roman" w:eastAsia="宋体" w:hAnsi="宋体" w:cs="宋体"/>
          <w:color w:val="000000"/>
          <w:w w:val="105"/>
          <w:sz w:val="20"/>
        </w:rPr>
        <w:t>SharePoint</w:t>
      </w:r>
      <w:r>
        <w:rPr>
          <w:rFonts w:ascii="Times New Roman" w:eastAsia="宋体" w:hAnsi="宋体" w:cs="宋体"/>
          <w:color w:val="000000"/>
          <w:w w:val="105"/>
          <w:sz w:val="20"/>
        </w:rPr>
        <w:t>中被删除。</w:t>
      </w:r>
    </w:p>
    <w:p w14:paraId="0749C791" w14:textId="77777777" w:rsidR="003A70CC" w:rsidRDefault="00FB74A8">
      <w:pPr>
        <w:pBdr>
          <w:top w:val="single" w:sz="0" w:space="11" w:color="FFFFFF"/>
        </w:pBdr>
        <w:spacing w:line="210" w:lineRule="exact"/>
        <w:ind w:left="20" w:right="6340"/>
        <w:jc w:val="left"/>
        <w:sectPr w:rsidR="003A70CC">
          <w:type w:val="continuous"/>
          <w:pgSz w:w="12240" w:h="17760"/>
          <w:pgMar w:top="740" w:right="1420" w:bottom="1440" w:left="1540" w:header="720" w:footer="720" w:gutter="0"/>
          <w:cols w:space="720"/>
        </w:sectPr>
      </w:pPr>
      <w:r>
        <w:rPr>
          <w:rFonts w:ascii="Times New Roman" w:eastAsia="宋体" w:hAnsi="宋体" w:cs="宋体"/>
          <w:color w:val="3E4D53"/>
          <w:w w:val="98"/>
        </w:rPr>
        <w:t>修改</w:t>
      </w:r>
      <w:r>
        <w:rPr>
          <w:rFonts w:ascii="Times New Roman" w:eastAsia="宋体" w:hAnsi="宋体" w:cs="宋体"/>
          <w:color w:val="3E4D53"/>
          <w:w w:val="98"/>
        </w:rPr>
        <w:t>SharePoint</w:t>
      </w:r>
      <w:r>
        <w:rPr>
          <w:rFonts w:ascii="Times New Roman" w:eastAsia="宋体" w:hAnsi="宋体" w:cs="宋体"/>
          <w:color w:val="3E4D53"/>
          <w:w w:val="98"/>
        </w:rPr>
        <w:t>项查询</w:t>
      </w:r>
    </w:p>
    <w:p w14:paraId="3479BE66" w14:textId="77777777" w:rsidR="003A70CC" w:rsidRDefault="00FB74A8">
      <w:pPr>
        <w:pBdr>
          <w:top w:val="single" w:sz="0" w:space="9" w:color="FFFFFF"/>
        </w:pBdr>
        <w:spacing w:line="320" w:lineRule="exact"/>
        <w:ind w:left="20" w:right="300"/>
      </w:pPr>
      <w:r>
        <w:rPr>
          <w:rFonts w:ascii="Times New Roman" w:eastAsia="宋体" w:hAnsi="宋体" w:cs="宋体"/>
          <w:color w:val="000000"/>
          <w:w w:val="102"/>
          <w:sz w:val="20"/>
        </w:rPr>
        <w:t>您可以随时更改</w:t>
      </w:r>
      <w:r>
        <w:rPr>
          <w:rFonts w:ascii="Times New Roman" w:eastAsia="宋体" w:hAnsi="宋体" w:cs="宋体"/>
          <w:color w:val="000000"/>
          <w:w w:val="102"/>
          <w:sz w:val="20"/>
        </w:rPr>
        <w:t>SharePoint</w:t>
      </w:r>
      <w:r>
        <w:rPr>
          <w:rFonts w:ascii="Times New Roman" w:eastAsia="宋体" w:hAnsi="宋体" w:cs="宋体"/>
          <w:color w:val="000000"/>
          <w:w w:val="102"/>
          <w:sz w:val="20"/>
        </w:rPr>
        <w:t>项目查询主题使用的站点连接和过滤条件。例如，如果您想显示更少的结果、更多的结果或来自不同站点的结果，您可以相应地调整站点连接和过滤条件。</w:t>
      </w:r>
    </w:p>
    <w:p w14:paraId="3D8A15CA" w14:textId="77777777" w:rsidR="003A70CC" w:rsidRDefault="003A70CC">
      <w:pPr>
        <w:spacing w:line="14" w:lineRule="exact"/>
        <w:sectPr w:rsidR="003A70CC">
          <w:type w:val="continuous"/>
          <w:pgSz w:w="12240" w:h="17760"/>
          <w:pgMar w:top="740" w:right="1420" w:bottom="1440" w:left="1540" w:header="720" w:footer="720" w:gutter="0"/>
          <w:cols w:space="720"/>
        </w:sectPr>
      </w:pPr>
    </w:p>
    <w:p w14:paraId="7572ABD7" w14:textId="77777777" w:rsidR="003A70CC" w:rsidRDefault="00FB74A8">
      <w:pPr>
        <w:pBdr>
          <w:top w:val="single" w:sz="0" w:space="12" w:color="FFFFFF"/>
        </w:pBdr>
        <w:spacing w:line="210" w:lineRule="exact"/>
        <w:ind w:left="20" w:right="718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99"/>
        </w:rPr>
        <w:t>改变过滤器属性</w:t>
      </w:r>
    </w:p>
    <w:p w14:paraId="4B373F8E" w14:textId="77777777" w:rsidR="003A70CC" w:rsidRDefault="00FB74A8">
      <w:pPr>
        <w:pBdr>
          <w:top w:val="single" w:sz="0" w:space="31" w:color="FFFFFF"/>
        </w:pBdr>
        <w:spacing w:before="140" w:line="200" w:lineRule="exact"/>
        <w:ind w:left="89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6"/>
          <w:sz w:val="20"/>
        </w:rPr>
        <w:t>348</w:t>
      </w:r>
    </w:p>
    <w:p w14:paraId="218E0C85" w14:textId="61322B4C" w:rsidR="003A70CC" w:rsidRDefault="00C368D6">
      <w:pPr>
        <w:pageBreakBefore/>
        <w:spacing w:line="200" w:lineRule="exact"/>
        <w:ind w:left="120" w:right="70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61830D4D" w14:textId="77777777" w:rsidR="003A70CC" w:rsidRDefault="00664571">
      <w:pPr>
        <w:pBdr>
          <w:top w:val="single" w:sz="0" w:space="21" w:color="FFFFFF"/>
        </w:pBdr>
        <w:ind w:left="360"/>
        <w:sectPr w:rsidR="003A70CC">
          <w:type w:val="continuous"/>
          <w:pgSz w:w="12240" w:h="17760"/>
          <w:pgMar w:top="740" w:right="1380" w:bottom="1440" w:left="1440" w:header="720" w:footer="720" w:gutter="0"/>
          <w:cols w:space="720"/>
        </w:sectPr>
      </w:pPr>
      <w:r>
        <w:pict w14:anchorId="71F570F9">
          <v:group id="_x0000_s1969" style="width:254pt;height:15pt;mso-position-horizontal-relative:char;mso-position-vertical-relative:line" coordsize="5080,300">
            <v:shape id="_x0000_s1971" style="position:absolute;width:3080;height:300;mso-width-relative:margin;mso-height-relative:margin" coordsize="5080,300" o:spt="100" adj="0,,0" path="" stroked="f">
              <v:stroke joinstyle="round"/>
              <v:formulas/>
              <v:path o:connecttype="segments"/>
              <o:lock v:ext="edit" aspectratio="t"/>
              <v:textbox inset="0,0,0,0">
                <w:txbxContent>
                  <w:p w14:paraId="1D144D40" w14:textId="77777777" w:rsidR="003A70CC" w:rsidRDefault="00FB74A8">
                    <w:pPr>
                      <w:spacing w:line="200" w:lineRule="exact"/>
                      <w:jc w:val="left"/>
                    </w:pPr>
                    <w:r>
                      <w:rPr>
                        <w:rFonts w:ascii="Times New Roman" w:eastAsia="宋体" w:hAnsi="宋体" w:cs="宋体"/>
                        <w:color w:val="000000"/>
                        <w:w w:val="104"/>
                        <w:sz w:val="20"/>
                      </w:rPr>
                      <w:t>1.</w:t>
                    </w:r>
                    <w:r>
                      <w:rPr>
                        <w:rFonts w:ascii="Times New Roman" w:eastAsia="宋体" w:hAnsi="宋体" w:cs="宋体"/>
                        <w:color w:val="000000"/>
                        <w:w w:val="104"/>
                        <w:sz w:val="20"/>
                      </w:rPr>
                      <w:t>右键单击</w:t>
                    </w:r>
                    <w:r>
                      <w:rPr>
                        <w:rFonts w:ascii="Times New Roman" w:eastAsia="宋体" w:hAnsi="宋体" w:cs="宋体"/>
                        <w:color w:val="000000"/>
                        <w:w w:val="104"/>
                        <w:sz w:val="20"/>
                      </w:rPr>
                      <w:t>SharePoint</w:t>
                    </w:r>
                    <w:r>
                      <w:rPr>
                        <w:rFonts w:ascii="Times New Roman" w:eastAsia="宋体" w:hAnsi="宋体" w:cs="宋体"/>
                        <w:color w:val="000000"/>
                        <w:w w:val="104"/>
                        <w:sz w:val="20"/>
                      </w:rPr>
                      <w:t>图标</w:t>
                    </w:r>
                  </w:p>
                </w:txbxContent>
              </v:textbox>
            </v:shape>
            <v:shape id="_x0000_s1970" style="position:absolute;left:3440;width:1640;height:300;mso-width-relative:margin;mso-height-relative:margin" coordsize="5080,300" o:spt="100" adj="0,,0" path="" stroked="f">
              <v:stroke joinstyle="round"/>
              <v:formulas/>
              <v:path o:connecttype="segments"/>
              <o:lock v:ext="edit" aspectratio="t"/>
              <v:textbox inset="0,0,0,0">
                <w:txbxContent>
                  <w:p w14:paraId="07B914B8" w14:textId="77777777" w:rsidR="003A70CC" w:rsidRDefault="00FB74A8">
                    <w:pPr>
                      <w:spacing w:line="200" w:lineRule="exact"/>
                      <w:jc w:val="left"/>
                    </w:pPr>
                    <w:r>
                      <w:rPr>
                        <w:rFonts w:ascii="Times New Roman" w:eastAsia="宋体" w:hAnsi="宋体" w:cs="宋体"/>
                        <w:color w:val="000000"/>
                        <w:w w:val="101"/>
                        <w:sz w:val="20"/>
                      </w:rPr>
                      <w:t>关于查询主题。</w:t>
                    </w:r>
                  </w:p>
                </w:txbxContent>
              </v:textbox>
            </v:shape>
            <w10:anchorlock/>
          </v:group>
        </w:pict>
      </w:r>
    </w:p>
    <w:p w14:paraId="7BA22BA5" w14:textId="77777777" w:rsidR="003A70CC" w:rsidRDefault="00FB74A8">
      <w:pPr>
        <w:pBdr>
          <w:top w:val="single" w:sz="0" w:space="3" w:color="FFFFFF"/>
        </w:pBdr>
        <w:spacing w:line="200" w:lineRule="exact"/>
        <w:ind w:left="360" w:right="6140"/>
        <w:jc w:val="left"/>
      </w:pPr>
      <w:r>
        <w:rPr>
          <w:rFonts w:ascii="Times New Roman" w:eastAsia="宋体" w:hAnsi="宋体" w:cs="宋体"/>
          <w:color w:val="000000"/>
          <w:w w:val="104"/>
          <w:sz w:val="20"/>
        </w:rPr>
        <w:t>2.</w:t>
      </w:r>
      <w:r>
        <w:rPr>
          <w:rFonts w:ascii="Times New Roman" w:eastAsia="宋体" w:hAnsi="宋体" w:cs="宋体"/>
          <w:color w:val="000000"/>
          <w:w w:val="104"/>
          <w:sz w:val="20"/>
        </w:rPr>
        <w:t>单击“编辑</w:t>
      </w:r>
      <w:r>
        <w:rPr>
          <w:rFonts w:ascii="Times New Roman" w:eastAsia="宋体" w:hAnsi="宋体" w:cs="宋体"/>
          <w:color w:val="000000"/>
          <w:w w:val="104"/>
          <w:sz w:val="20"/>
        </w:rPr>
        <w:t>SharePoint</w:t>
      </w:r>
      <w:r>
        <w:rPr>
          <w:rFonts w:ascii="Times New Roman" w:eastAsia="宋体" w:hAnsi="宋体" w:cs="宋体"/>
          <w:color w:val="000000"/>
          <w:w w:val="104"/>
          <w:sz w:val="20"/>
        </w:rPr>
        <w:t>查询”。</w:t>
      </w:r>
    </w:p>
    <w:p w14:paraId="17714FA1" w14:textId="77777777" w:rsidR="003A70CC" w:rsidRDefault="00FB74A8">
      <w:pPr>
        <w:spacing w:before="60" w:line="340" w:lineRule="exact"/>
        <w:ind w:left="600" w:right="640" w:hanging="240"/>
        <w:jc w:val="left"/>
      </w:pPr>
      <w:r>
        <w:rPr>
          <w:rFonts w:ascii="Times New Roman" w:eastAsia="宋体" w:hAnsi="宋体" w:cs="宋体"/>
          <w:color w:val="000000"/>
          <w:w w:val="103"/>
          <w:sz w:val="20"/>
        </w:rPr>
        <w:t>3.</w:t>
      </w:r>
      <w:r>
        <w:rPr>
          <w:rFonts w:ascii="Times New Roman" w:eastAsia="宋体" w:hAnsi="宋体" w:cs="宋体"/>
          <w:color w:val="000000"/>
          <w:w w:val="103"/>
          <w:sz w:val="20"/>
        </w:rPr>
        <w:t>使用向导更改筛选条件，如源站点、项目类型、日期等。</w:t>
      </w:r>
      <w:r>
        <w:rPr>
          <w:rFonts w:ascii="Times New Roman" w:eastAsia="宋体" w:hAnsi="宋体" w:cs="宋体"/>
          <w:color w:val="000000"/>
          <w:w w:val="103"/>
          <w:sz w:val="18"/>
        </w:rPr>
        <w:t>SharePoint</w:t>
      </w:r>
      <w:r>
        <w:rPr>
          <w:rFonts w:ascii="Times New Roman" w:eastAsia="宋体" w:hAnsi="宋体" w:cs="宋体"/>
          <w:color w:val="000000"/>
          <w:w w:val="103"/>
          <w:sz w:val="18"/>
        </w:rPr>
        <w:t>查询向导提示</w:t>
      </w:r>
    </w:p>
    <w:p w14:paraId="7108A289" w14:textId="77777777" w:rsidR="003A70CC" w:rsidRDefault="00FB74A8">
      <w:pPr>
        <w:spacing w:before="160" w:line="280" w:lineRule="exact"/>
        <w:ind w:left="600" w:right="400"/>
        <w:jc w:val="left"/>
      </w:pPr>
      <w:r>
        <w:rPr>
          <w:rFonts w:ascii="Times New Roman" w:eastAsia="宋体" w:hAnsi="宋体" w:cs="宋体"/>
          <w:color w:val="000000"/>
          <w:w w:val="101"/>
          <w:sz w:val="18"/>
        </w:rPr>
        <w:t>您可以使用向导左边的按钮跳到您想要更改的信息，或者通过单击</w:t>
      </w:r>
      <w:r>
        <w:rPr>
          <w:rFonts w:ascii="Times New Roman" w:eastAsia="宋体" w:hAnsi="宋体" w:cs="宋体"/>
          <w:color w:val="000000"/>
          <w:w w:val="101"/>
          <w:sz w:val="18"/>
        </w:rPr>
        <w:t>Next</w:t>
      </w:r>
      <w:r>
        <w:rPr>
          <w:rFonts w:ascii="Times New Roman" w:eastAsia="宋体" w:hAnsi="宋体" w:cs="宋体"/>
          <w:color w:val="000000"/>
          <w:w w:val="101"/>
          <w:sz w:val="18"/>
        </w:rPr>
        <w:t>逐步浏览所有向导页面。</w:t>
      </w:r>
    </w:p>
    <w:p w14:paraId="735053CF" w14:textId="77777777" w:rsidR="003A70CC" w:rsidRDefault="00FB74A8">
      <w:pPr>
        <w:spacing w:before="160" w:line="200" w:lineRule="exact"/>
        <w:ind w:left="360" w:right="6580"/>
        <w:jc w:val="left"/>
      </w:pPr>
      <w:r>
        <w:rPr>
          <w:rFonts w:ascii="Times New Roman" w:eastAsia="宋体" w:hAnsi="宋体" w:cs="宋体"/>
          <w:color w:val="000000"/>
          <w:w w:val="101"/>
          <w:sz w:val="20"/>
        </w:rPr>
        <w:t>4.</w:t>
      </w:r>
      <w:r>
        <w:rPr>
          <w:rFonts w:ascii="Times New Roman" w:eastAsia="宋体" w:hAnsi="宋体" w:cs="宋体"/>
          <w:color w:val="000000"/>
          <w:w w:val="101"/>
          <w:sz w:val="20"/>
        </w:rPr>
        <w:t>在任何时候单击</w:t>
      </w:r>
      <w:r>
        <w:rPr>
          <w:rFonts w:ascii="Times New Roman" w:eastAsia="宋体" w:hAnsi="宋体" w:cs="宋体"/>
          <w:color w:val="000000"/>
          <w:w w:val="101"/>
          <w:sz w:val="20"/>
        </w:rPr>
        <w:t>Finish</w:t>
      </w:r>
      <w:r>
        <w:rPr>
          <w:rFonts w:ascii="Times New Roman" w:eastAsia="宋体" w:hAnsi="宋体" w:cs="宋体"/>
          <w:color w:val="000000"/>
          <w:w w:val="101"/>
          <w:sz w:val="20"/>
        </w:rPr>
        <w:t>。</w:t>
      </w:r>
    </w:p>
    <w:p w14:paraId="6BAC17B8" w14:textId="77777777" w:rsidR="003A70CC" w:rsidRDefault="00FB74A8">
      <w:pPr>
        <w:spacing w:before="80" w:line="200" w:lineRule="exact"/>
        <w:ind w:left="120" w:right="8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2"/>
          <w:sz w:val="20"/>
        </w:rPr>
        <w:t>主题会自动刷新，向您显示匹配筛选条件的新项目集。</w:t>
      </w:r>
    </w:p>
    <w:p w14:paraId="4416E0DC" w14:textId="77777777" w:rsidR="003A70CC" w:rsidRDefault="00664571">
      <w:pPr>
        <w:ind w:left="100"/>
        <w:sectPr w:rsidR="003A70CC">
          <w:type w:val="continuous"/>
          <w:pgSz w:w="12240" w:h="17760"/>
          <w:pgMar w:top="740" w:right="1380" w:bottom="1440" w:left="1440" w:header="720" w:footer="720" w:gutter="0"/>
          <w:cols w:space="720"/>
        </w:sectPr>
      </w:pPr>
      <w:r>
        <w:pict w14:anchorId="2D2319A6">
          <v:group id="_x0000_s1965" style="width:465pt;height:57pt;mso-position-horizontal-relative:char;mso-position-vertical-relative:line" coordsize="9300,1140">
            <v:shape id="_x0000_s1968" style="position:absolute;width:9300;height:1140;mso-width-relative:margin;mso-height-relative:margin" coordsize="9300,1140" o:spt="100" adj="0,,0" path="">
              <v:stroke joinstyle="round"/>
              <v:imagedata r:id="rId926"/>
              <v:formulas/>
              <v:path o:connecttype="segments"/>
              <o:lock v:ext="edit" aspectratio="t"/>
            </v:shape>
            <v:shape id="_x0000_s1967" style="position:absolute;left:20;top:460;width:8640;height:660;mso-width-relative:margin;mso-height-relative:margin" coordsize="9300,1140" o:spt="100" adj="0,,0" path="" stroked="f">
              <v:stroke joinstyle="round"/>
              <v:formulas/>
              <v:path o:connecttype="segments"/>
              <o:lock v:ext="edit" aspectratio="t"/>
              <v:textbox inset="0,0,0,0">
                <w:txbxContent>
                  <w:p w14:paraId="11DD2CDB" w14:textId="77777777" w:rsidR="003A70CC" w:rsidRDefault="00FB74A8">
                    <w:pPr>
                      <w:spacing w:line="320" w:lineRule="exact"/>
                      <w:jc w:val="left"/>
                    </w:pPr>
                    <w:r>
                      <w:rPr>
                        <w:rFonts w:ascii="Times New Roman" w:eastAsia="宋体" w:hAnsi="宋体" w:cs="宋体"/>
                        <w:color w:val="000000"/>
                        <w:w w:val="102"/>
                        <w:sz w:val="20"/>
                      </w:rPr>
                      <w:t>如果您的系统无法连接到</w:t>
                    </w:r>
                    <w:r>
                      <w:rPr>
                        <w:rFonts w:ascii="Times New Roman" w:eastAsia="宋体" w:hAnsi="宋体" w:cs="宋体"/>
                        <w:color w:val="000000"/>
                        <w:w w:val="102"/>
                        <w:sz w:val="20"/>
                      </w:rPr>
                      <w:t>SharePoint</w:t>
                    </w:r>
                    <w:r>
                      <w:rPr>
                        <w:rFonts w:ascii="Times New Roman" w:eastAsia="宋体" w:hAnsi="宋体" w:cs="宋体"/>
                        <w:color w:val="000000"/>
                        <w:w w:val="102"/>
                        <w:sz w:val="20"/>
                      </w:rPr>
                      <w:t>服务器</w:t>
                    </w:r>
                    <w:r>
                      <w:rPr>
                        <w:rFonts w:ascii="Times New Roman" w:eastAsia="宋体" w:hAnsi="宋体" w:cs="宋体"/>
                        <w:color w:val="000000"/>
                        <w:w w:val="102"/>
                        <w:sz w:val="20"/>
                      </w:rPr>
                      <w:t>(</w:t>
                    </w:r>
                    <w:r>
                      <w:rPr>
                        <w:rFonts w:ascii="Times New Roman" w:eastAsia="宋体" w:hAnsi="宋体" w:cs="宋体"/>
                        <w:color w:val="000000"/>
                        <w:w w:val="102"/>
                        <w:sz w:val="20"/>
                      </w:rPr>
                      <w:t>由于</w:t>
                    </w:r>
                    <w:r>
                      <w:rPr>
                        <w:rFonts w:ascii="Times New Roman" w:eastAsia="宋体" w:hAnsi="宋体" w:cs="宋体"/>
                        <w:color w:val="000000"/>
                        <w:w w:val="102"/>
                        <w:sz w:val="20"/>
                      </w:rPr>
                      <w:t>URL</w:t>
                    </w:r>
                    <w:r>
                      <w:rPr>
                        <w:rFonts w:ascii="Times New Roman" w:eastAsia="宋体" w:hAnsi="宋体" w:cs="宋体"/>
                        <w:color w:val="000000"/>
                        <w:w w:val="102"/>
                        <w:sz w:val="20"/>
                      </w:rPr>
                      <w:t>错误或连接中断</w:t>
                    </w:r>
                    <w:r>
                      <w:rPr>
                        <w:rFonts w:ascii="Times New Roman" w:eastAsia="宋体" w:hAnsi="宋体" w:cs="宋体"/>
                        <w:color w:val="000000"/>
                        <w:w w:val="102"/>
                        <w:sz w:val="20"/>
                      </w:rPr>
                      <w:t>)</w:t>
                    </w:r>
                    <w:r>
                      <w:rPr>
                        <w:rFonts w:ascii="Times New Roman" w:eastAsia="宋体" w:hAnsi="宋体" w:cs="宋体"/>
                        <w:color w:val="000000"/>
                        <w:w w:val="102"/>
                        <w:sz w:val="20"/>
                      </w:rPr>
                      <w:t>，父主题将显示一个图标，表明映射已断开。</w:t>
                    </w:r>
                  </w:p>
                </w:txbxContent>
              </v:textbox>
            </v:shape>
            <v:shape id="_x0000_s1966" style="position:absolute;left:320;top:40;width:880;height:260;mso-width-relative:margin;mso-height-relative:margin" coordsize="9300,1140" o:spt="100" adj="0,,0" path="" stroked="f">
              <v:stroke joinstyle="round"/>
              <v:formulas/>
              <v:path o:connecttype="segments"/>
              <o:lock v:ext="edit" aspectratio="t"/>
              <v:textbox inset="0,0,0,0">
                <w:txbxContent>
                  <w:p w14:paraId="5F28B712"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3CBD2ADE" w14:textId="77777777" w:rsidR="003A70CC" w:rsidRDefault="00FB74A8">
      <w:pPr>
        <w:pBdr>
          <w:top w:val="single" w:sz="0" w:space="10" w:color="FFFFFF"/>
        </w:pBdr>
        <w:spacing w:line="210" w:lineRule="exact"/>
        <w:ind w:left="120" w:right="628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w w:val="101"/>
        </w:rPr>
        <w:t>刷新</w:t>
      </w:r>
      <w:r>
        <w:rPr>
          <w:rFonts w:ascii="Times New Roman" w:eastAsia="宋体" w:hAnsi="宋体" w:cs="宋体"/>
          <w:color w:val="3E4D53"/>
          <w:w w:val="101"/>
        </w:rPr>
        <w:t>SharePoint</w:t>
      </w:r>
      <w:r>
        <w:rPr>
          <w:rFonts w:ascii="Times New Roman" w:eastAsia="宋体" w:hAnsi="宋体" w:cs="宋体"/>
          <w:color w:val="3E4D53"/>
          <w:w w:val="101"/>
        </w:rPr>
        <w:t>项查询</w:t>
      </w:r>
    </w:p>
    <w:p w14:paraId="40226369" w14:textId="7ABB3DD8" w:rsidR="003A70CC" w:rsidRDefault="00FB74A8">
      <w:pPr>
        <w:pBdr>
          <w:top w:val="single" w:sz="0" w:space="8" w:color="FFFFFF"/>
        </w:pBdr>
        <w:spacing w:line="327" w:lineRule="exact"/>
        <w:ind w:left="120" w:right="1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3"/>
          <w:sz w:val="20"/>
        </w:rPr>
        <w:t>当你打开包含</w:t>
      </w:r>
      <w:r>
        <w:rPr>
          <w:rFonts w:ascii="Times New Roman" w:eastAsia="宋体" w:hAnsi="宋体" w:cs="宋体"/>
          <w:color w:val="000000"/>
          <w:w w:val="103"/>
          <w:sz w:val="20"/>
        </w:rPr>
        <w:t>SharePoint</w:t>
      </w:r>
      <w:r>
        <w:rPr>
          <w:rFonts w:ascii="Times New Roman" w:eastAsia="宋体" w:hAnsi="宋体" w:cs="宋体"/>
          <w:color w:val="000000"/>
          <w:w w:val="103"/>
          <w:sz w:val="20"/>
        </w:rPr>
        <w:t>项的映射时，</w:t>
      </w:r>
      <w:r>
        <w:rPr>
          <w:rFonts w:ascii="Times New Roman" w:eastAsia="宋体" w:hAnsi="宋体" w:cs="宋体"/>
          <w:color w:val="000000"/>
          <w:w w:val="103"/>
          <w:sz w:val="20"/>
        </w:rPr>
        <w:t>SharePoint</w:t>
      </w:r>
      <w:r>
        <w:rPr>
          <w:rFonts w:ascii="Times New Roman" w:eastAsia="宋体" w:hAnsi="宋体" w:cs="宋体"/>
          <w:color w:val="000000"/>
          <w:w w:val="103"/>
          <w:sz w:val="20"/>
        </w:rPr>
        <w:t>项查询会自动刷新</w:t>
      </w:r>
      <w:r>
        <w:rPr>
          <w:rFonts w:ascii="Times New Roman" w:eastAsia="宋体" w:hAnsi="宋体" w:cs="宋体"/>
          <w:color w:val="000000"/>
          <w:w w:val="103"/>
          <w:sz w:val="20"/>
        </w:rPr>
        <w:t>(</w:t>
      </w:r>
      <w:r>
        <w:rPr>
          <w:rFonts w:ascii="Times New Roman" w:eastAsia="宋体" w:hAnsi="宋体" w:cs="宋体"/>
          <w:color w:val="000000"/>
          <w:w w:val="103"/>
          <w:sz w:val="20"/>
        </w:rPr>
        <w:t>如果启用了</w:t>
      </w:r>
      <w:r w:rsidR="00C368D6">
        <w:rPr>
          <w:rFonts w:ascii="Times New Roman" w:eastAsia="宋体" w:hAnsi="宋体" w:cs="宋体"/>
          <w:color w:val="000000"/>
          <w:w w:val="103"/>
          <w:sz w:val="20"/>
        </w:rPr>
        <w:t>MindManager</w:t>
      </w:r>
      <w:r>
        <w:rPr>
          <w:rFonts w:ascii="Times New Roman" w:eastAsia="宋体" w:hAnsi="宋体" w:cs="宋体"/>
          <w:color w:val="000000"/>
          <w:w w:val="103"/>
          <w:sz w:val="20"/>
        </w:rPr>
        <w:t>选项</w:t>
      </w:r>
      <w:r>
        <w:rPr>
          <w:rFonts w:ascii="Times New Roman" w:eastAsia="宋体" w:hAnsi="宋体" w:cs="宋体"/>
          <w:color w:val="000000"/>
          <w:w w:val="103"/>
          <w:sz w:val="20"/>
        </w:rPr>
        <w:t>)</w:t>
      </w:r>
      <w:r>
        <w:rPr>
          <w:rFonts w:ascii="Times New Roman" w:eastAsia="宋体" w:hAnsi="宋体" w:cs="宋体"/>
          <w:color w:val="000000"/>
          <w:w w:val="103"/>
          <w:sz w:val="20"/>
        </w:rPr>
        <w:t>，当单个结果主题的属性发生变化时，它们会自动刷新。要在任何时候刷新</w:t>
      </w:r>
      <w:r>
        <w:rPr>
          <w:rFonts w:ascii="Times New Roman" w:eastAsia="宋体" w:hAnsi="宋体" w:cs="宋体"/>
          <w:color w:val="000000"/>
          <w:w w:val="103"/>
          <w:sz w:val="20"/>
        </w:rPr>
        <w:t>SharePoint</w:t>
      </w:r>
      <w:r>
        <w:rPr>
          <w:rFonts w:ascii="Times New Roman" w:eastAsia="宋体" w:hAnsi="宋体" w:cs="宋体"/>
          <w:color w:val="000000"/>
          <w:w w:val="103"/>
          <w:sz w:val="20"/>
        </w:rPr>
        <w:t>条目查询，请执行以下任何操作</w:t>
      </w:r>
      <w:r>
        <w:rPr>
          <w:rFonts w:ascii="Times New Roman" w:eastAsia="宋体" w:hAnsi="宋体" w:cs="宋体"/>
          <w:color w:val="000000"/>
          <w:w w:val="103"/>
          <w:sz w:val="20"/>
        </w:rPr>
        <w:t>:</w:t>
      </w:r>
    </w:p>
    <w:p w14:paraId="024C880B" w14:textId="77777777" w:rsidR="003A70CC" w:rsidRDefault="00664571">
      <w:pPr>
        <w:spacing w:line="14" w:lineRule="atLeast"/>
        <w:sectPr w:rsidR="003A70CC">
          <w:type w:val="continuous"/>
          <w:pgSz w:w="12240" w:h="17760"/>
          <w:pgMar w:top="740" w:right="1380" w:bottom="1440" w:left="1440" w:header="720" w:footer="720" w:gutter="0"/>
          <w:cols w:space="720"/>
        </w:sectPr>
      </w:pPr>
      <w:r>
        <w:pict w14:anchorId="369BC6E7">
          <v:shape id="_x0000_s1964" style="position:absolute;left:0;text-align:left;margin-left:4in;margin-top:361pt;width:38pt;height:169pt;z-index:250890752;mso-position-horizontal-relative:page;mso-position-vertical-relative:page" coordsize="" o:spt="100" o:allowincell="f" adj="0,,0" path="" filled="f" stroked="f">
            <v:stroke joinstyle="round"/>
            <v:formulas/>
            <v:path o:connecttype="segments"/>
            <v:textbox inset="0,0,0,0">
              <w:txbxContent>
                <w:p w14:paraId="10D200ED" w14:textId="77777777" w:rsidR="003A70CC" w:rsidRDefault="00FB74A8">
                  <w:r>
                    <w:rPr>
                      <w:noProof/>
                    </w:rPr>
                    <w:drawing>
                      <wp:inline distT="0" distB="0" distL="0" distR="0" wp14:anchorId="3B2D9C1D" wp14:editId="5FCACF89">
                        <wp:extent cx="482600" cy="2146300"/>
                        <wp:effectExtent l="0" t="0" r="0" b="0"/>
                        <wp:docPr id="164" name="Drawing 163" descr="IMAGE"/>
                        <wp:cNvGraphicFramePr/>
                        <a:graphic xmlns:a="http://schemas.openxmlformats.org/drawingml/2006/main">
                          <a:graphicData uri="http://schemas.openxmlformats.org/drawingml/2006/picture">
                            <pic:pic xmlns:pic="http://schemas.openxmlformats.org/drawingml/2006/picture">
                              <pic:nvPicPr>
                                <pic:cNvPr id="0" name="Picture 163" descr="IMAGE"/>
                                <pic:cNvPicPr>
                                  <a:picLocks noChangeAspect="1"/>
                                </pic:cNvPicPr>
                              </pic:nvPicPr>
                              <pic:blipFill>
                                <a:blip r:embed="rId927"/>
                                <a:stretch>
                                  <a:fillRect/>
                                </a:stretch>
                              </pic:blipFill>
                              <pic:spPr>
                                <a:xfrm>
                                  <a:off x="0" y="0"/>
                                  <a:ext cx="482600" cy="2146300"/>
                                </a:xfrm>
                                <a:prstGeom prst="rect">
                                  <a:avLst/>
                                </a:prstGeom>
                              </pic:spPr>
                            </pic:pic>
                          </a:graphicData>
                        </a:graphic>
                      </wp:inline>
                    </w:drawing>
                  </w:r>
                </w:p>
              </w:txbxContent>
            </v:textbox>
            <w10:wrap anchorx="page" anchory="page"/>
          </v:shape>
        </w:pict>
      </w:r>
    </w:p>
    <w:p w14:paraId="4D0BB9C1" w14:textId="77777777" w:rsidR="003A70CC" w:rsidRDefault="00664571">
      <w:pPr>
        <w:pBdr>
          <w:top w:val="single" w:sz="0" w:space="4" w:color="FFFFFF"/>
        </w:pBdr>
        <w:ind w:left="180"/>
        <w:sectPr w:rsidR="003A70CC">
          <w:type w:val="continuous"/>
          <w:pgSz w:w="12240" w:h="17760"/>
          <w:pgMar w:top="740" w:right="1380" w:bottom="1440" w:left="1440" w:header="720" w:footer="720" w:gutter="0"/>
          <w:cols w:space="720"/>
        </w:sectPr>
      </w:pPr>
      <w:r>
        <w:pict w14:anchorId="217201F4">
          <v:group id="_x0000_s1961" style="width:443pt;height:67pt;mso-position-horizontal-relative:char;mso-position-vertical-relative:line" coordsize="8860,1340">
            <v:shape id="_x0000_s1963" style="position:absolute;top:520;width:3880;height:640;mso-width-relative:margin;mso-height-relative:margin" coordsize="8860,1340" o:spt="100" adj="0,,0" path="" stroked="f">
              <v:stroke joinstyle="round"/>
              <v:formulas/>
              <v:path o:connecttype="segments"/>
              <o:lock v:ext="edit" aspectratio="t"/>
              <v:textbox inset="0,0,0,0">
                <w:txbxContent>
                  <w:p w14:paraId="6439C27C" w14:textId="77777777" w:rsidR="003A70CC" w:rsidRDefault="00FB74A8">
                    <w:pPr>
                      <w:spacing w:line="310" w:lineRule="exact"/>
                      <w:jc w:val="left"/>
                    </w:pPr>
                    <w:r>
                      <w:rPr>
                        <w:rFonts w:ascii="Times New Roman" w:eastAsia="宋体" w:hAnsi="宋体" w:cs="宋体"/>
                        <w:color w:val="000000"/>
                        <w:w w:val="102"/>
                        <w:sz w:val="20"/>
                      </w:rPr>
                      <w:t>右键单击查询</w:t>
                    </w:r>
                    <w:r>
                      <w:rPr>
                        <w:rFonts w:ascii="Times New Roman" w:eastAsia="宋体" w:hAnsi="宋体" w:cs="宋体"/>
                        <w:color w:val="000000"/>
                        <w:w w:val="102"/>
                        <w:sz w:val="20"/>
                      </w:rPr>
                      <w:t>(</w:t>
                    </w:r>
                    <w:r>
                      <w:rPr>
                        <w:rFonts w:ascii="Times New Roman" w:eastAsia="宋体" w:hAnsi="宋体" w:cs="宋体"/>
                        <w:color w:val="000000"/>
                        <w:w w:val="102"/>
                        <w:sz w:val="20"/>
                      </w:rPr>
                      <w:t>父</w:t>
                    </w:r>
                    <w:r>
                      <w:rPr>
                        <w:rFonts w:ascii="Times New Roman" w:eastAsia="宋体" w:hAnsi="宋体" w:cs="宋体"/>
                        <w:color w:val="000000"/>
                        <w:w w:val="102"/>
                        <w:sz w:val="20"/>
                      </w:rPr>
                      <w:t>)</w:t>
                    </w:r>
                    <w:r>
                      <w:rPr>
                        <w:rFonts w:ascii="Times New Roman" w:eastAsia="宋体" w:hAnsi="宋体" w:cs="宋体"/>
                        <w:color w:val="000000"/>
                        <w:w w:val="102"/>
                        <w:sz w:val="20"/>
                      </w:rPr>
                      <w:t>主题上的</w:t>
                    </w:r>
                    <w:r>
                      <w:rPr>
                        <w:rFonts w:ascii="Times New Roman" w:eastAsia="宋体" w:hAnsi="宋体" w:cs="宋体"/>
                        <w:color w:val="000000"/>
                        <w:w w:val="102"/>
                        <w:sz w:val="20"/>
                      </w:rPr>
                      <w:t>SharePoint</w:t>
                    </w:r>
                    <w:r>
                      <w:rPr>
                        <w:rFonts w:ascii="Times New Roman" w:eastAsia="宋体" w:hAnsi="宋体" w:cs="宋体"/>
                        <w:color w:val="000000"/>
                        <w:w w:val="102"/>
                        <w:sz w:val="20"/>
                      </w:rPr>
                      <w:t>图标，然后单击刷新。</w:t>
                    </w:r>
                  </w:p>
                </w:txbxContent>
              </v:textbox>
            </v:shape>
            <v:shape id="_x0000_s1962" style="position:absolute;left:5160;width:3700;height:1340;mso-width-relative:margin;mso-height-relative:margin" coordsize="8860,1340" o:spt="100" adj="0,,0" path="" stroked="f">
              <v:stroke joinstyle="round"/>
              <v:formulas/>
              <v:path o:connecttype="segments"/>
              <o:lock v:ext="edit" aspectratio="t"/>
              <v:textbox inset="0,0,0,0">
                <w:txbxContent>
                  <w:p w14:paraId="35AEC50C" w14:textId="77777777" w:rsidR="003A70CC" w:rsidRDefault="00FB74A8">
                    <w:pPr>
                      <w:spacing w:line="330" w:lineRule="exact"/>
                    </w:pPr>
                    <w:r>
                      <w:rPr>
                        <w:rFonts w:ascii="Times New Roman" w:eastAsia="宋体" w:hAnsi="宋体" w:cs="宋体"/>
                        <w:color w:val="000000"/>
                        <w:w w:val="102"/>
                        <w:sz w:val="20"/>
                      </w:rPr>
                      <w:t>在“任务”选项卡上，“将任务发送到组”，单击“</w:t>
                    </w:r>
                    <w:r>
                      <w:rPr>
                        <w:rFonts w:ascii="Times New Roman" w:eastAsia="宋体" w:hAnsi="宋体" w:cs="宋体"/>
                        <w:color w:val="000000"/>
                        <w:w w:val="102"/>
                        <w:sz w:val="20"/>
                      </w:rPr>
                      <w:t>SharePoint</w:t>
                    </w:r>
                    <w:r>
                      <w:rPr>
                        <w:rFonts w:ascii="Times New Roman" w:eastAsia="宋体" w:hAnsi="宋体" w:cs="宋体"/>
                        <w:color w:val="000000"/>
                        <w:w w:val="102"/>
                        <w:sz w:val="20"/>
                      </w:rPr>
                      <w:t>”下拉菜单，然后单击“刷新映射中的所有</w:t>
                    </w:r>
                    <w:r>
                      <w:rPr>
                        <w:rFonts w:ascii="Times New Roman" w:eastAsia="宋体" w:hAnsi="宋体" w:cs="宋体"/>
                        <w:color w:val="000000"/>
                        <w:w w:val="102"/>
                        <w:sz w:val="20"/>
                      </w:rPr>
                      <w:t>SharePoint</w:t>
                    </w:r>
                    <w:r>
                      <w:rPr>
                        <w:rFonts w:ascii="Times New Roman" w:eastAsia="宋体" w:hAnsi="宋体" w:cs="宋体"/>
                        <w:color w:val="000000"/>
                        <w:w w:val="102"/>
                        <w:sz w:val="20"/>
                      </w:rPr>
                      <w:t>项目”。</w:t>
                    </w:r>
                    <w:r>
                      <w:rPr>
                        <w:rFonts w:ascii="Times New Roman" w:eastAsia="宋体" w:hAnsi="宋体" w:cs="宋体"/>
                        <w:color w:val="000000"/>
                        <w:w w:val="102"/>
                        <w:sz w:val="20"/>
                      </w:rPr>
                      <w:t>(</w:t>
                    </w:r>
                    <w:r>
                      <w:rPr>
                        <w:rFonts w:ascii="Times New Roman" w:eastAsia="宋体" w:hAnsi="宋体" w:cs="宋体"/>
                        <w:color w:val="000000"/>
                        <w:w w:val="102"/>
                        <w:sz w:val="20"/>
                      </w:rPr>
                      <w:t>这将刷新所有查询以及所有查询</w:t>
                    </w:r>
                  </w:p>
                </w:txbxContent>
              </v:textbox>
            </v:shape>
            <w10:anchorlock/>
          </v:group>
        </w:pict>
      </w:r>
    </w:p>
    <w:p w14:paraId="55E1FDF3" w14:textId="77777777" w:rsidR="003A70CC" w:rsidRDefault="00664571">
      <w:pPr>
        <w:pBdr>
          <w:top w:val="single" w:sz="0" w:space="3" w:color="FFFFFF"/>
        </w:pBdr>
        <w:ind w:left="20"/>
        <w:sectPr w:rsidR="003A70CC">
          <w:type w:val="continuous"/>
          <w:pgSz w:w="12240" w:h="17760"/>
          <w:pgMar w:top="740" w:right="1380" w:bottom="1440" w:left="1440" w:header="720" w:footer="720" w:gutter="0"/>
          <w:cols w:space="720"/>
        </w:sectPr>
      </w:pPr>
      <w:r>
        <w:pict w14:anchorId="7BE3C450">
          <v:group id="_x0000_s1957" style="width:467pt;height:20pt;mso-position-horizontal-relative:char;mso-position-vertical-relative:line" coordsize="9340,400">
            <v:line id="_x0000_s1960" style="position:absolute;mso-width-relative:margin;mso-height-relative:margin" from="0,320" to="4280,320" strokeweight=".4pt">
              <o:lock v:ext="edit" aspectratio="t"/>
            </v:line>
            <v:shape id="_x0000_s1959" style="position:absolute;left:4500;width:3540;height:400;mso-width-relative:margin;mso-height-relative:margin" coordsize="21600,21600" o:spt="100" adj="0,,0" path="" stroked="f">
              <v:stroke joinstyle="round"/>
              <v:formulas/>
              <v:path o:connecttype="segments"/>
              <o:lock v:ext="edit" aspectratio="t"/>
              <v:textbox inset="0,0,0,0">
                <w:txbxContent>
                  <w:p w14:paraId="458EE75F" w14:textId="77777777" w:rsidR="003A70CC" w:rsidRDefault="00FB74A8">
                    <w:pPr>
                      <w:spacing w:line="215" w:lineRule="exact"/>
                      <w:jc w:val="left"/>
                    </w:pPr>
                    <w:r>
                      <w:rPr>
                        <w:rFonts w:ascii="Times New Roman" w:eastAsia="宋体" w:hAnsi="宋体" w:cs="宋体"/>
                        <w:color w:val="000000"/>
                        <w:w w:val="102"/>
                        <w:sz w:val="28"/>
                      </w:rPr>
                      <w:t>或链接的</w:t>
                    </w:r>
                    <w:r>
                      <w:rPr>
                        <w:rFonts w:ascii="Times New Roman" w:eastAsia="宋体" w:hAnsi="宋体" w:cs="宋体"/>
                        <w:color w:val="000000"/>
                        <w:w w:val="102"/>
                        <w:sz w:val="28"/>
                      </w:rPr>
                      <w:t>SharePoint</w:t>
                    </w:r>
                    <w:r>
                      <w:rPr>
                        <w:rFonts w:ascii="Times New Roman" w:eastAsia="宋体" w:hAnsi="宋体" w:cs="宋体"/>
                        <w:color w:val="000000"/>
                        <w:w w:val="102"/>
                        <w:sz w:val="28"/>
                      </w:rPr>
                      <w:t>项目主题。</w:t>
                    </w:r>
                    <w:r>
                      <w:rPr>
                        <w:rFonts w:ascii="Times New Roman" w:eastAsia="宋体" w:hAnsi="宋体" w:cs="宋体"/>
                        <w:color w:val="000000"/>
                        <w:w w:val="102"/>
                        <w:sz w:val="28"/>
                      </w:rPr>
                      <w:t>)</w:t>
                    </w:r>
                  </w:p>
                </w:txbxContent>
              </v:textbox>
            </v:shape>
            <v:line id="_x0000_s1958" style="position:absolute;mso-width-relative:margin;mso-height-relative:margin" from="5060,320" to="9340,320" strokeweight=".4pt">
              <o:lock v:ext="edit" aspectratio="t"/>
            </v:line>
            <w10:anchorlock/>
          </v:group>
        </w:pict>
      </w:r>
    </w:p>
    <w:p w14:paraId="59D84624" w14:textId="77777777" w:rsidR="003A70CC" w:rsidRDefault="00664571">
      <w:pPr>
        <w:spacing w:line="14" w:lineRule="exact"/>
        <w:sectPr w:rsidR="003A70CC">
          <w:type w:val="continuous"/>
          <w:pgSz w:w="12240" w:h="17760"/>
          <w:pgMar w:top="740" w:right="1380" w:bottom="1440" w:left="1440" w:header="720" w:footer="720" w:gutter="0"/>
          <w:cols w:space="720"/>
        </w:sectPr>
      </w:pPr>
      <w:r>
        <w:pict w14:anchorId="50A6C1DE">
          <v:group id="_x0000_s1955" style="width:215pt;height:.4pt;mso-position-horizontal-relative:char;mso-position-vertical-relative:line" coordsize=",8">
            <v:line id="_x0000_s1956" style="position:absolute" from="0,4" to="1000,4" strokeweight=".4pt"/>
            <w10:anchorlock/>
          </v:group>
        </w:pict>
      </w:r>
    </w:p>
    <w:p w14:paraId="5907BE60" w14:textId="77777777" w:rsidR="003A70CC" w:rsidRDefault="00FB74A8">
      <w:pPr>
        <w:pBdr>
          <w:top w:val="single" w:sz="0" w:space="2" w:color="FFFFFF"/>
        </w:pBdr>
        <w:spacing w:line="330" w:lineRule="exact"/>
        <w:ind w:left="180"/>
      </w:pPr>
      <w:r>
        <w:rPr>
          <w:rFonts w:ascii="Times New Roman" w:eastAsia="宋体" w:hAnsi="宋体" w:cs="宋体"/>
          <w:color w:val="000000"/>
          <w:w w:val="102"/>
          <w:sz w:val="20"/>
        </w:rPr>
        <w:t>选择查询主题，在“任务”页签“发送任务到组”页签，单击“</w:t>
      </w:r>
      <w:r>
        <w:rPr>
          <w:rFonts w:ascii="Times New Roman" w:eastAsia="宋体" w:hAnsi="宋体" w:cs="宋体"/>
          <w:color w:val="000000"/>
          <w:w w:val="102"/>
          <w:sz w:val="20"/>
        </w:rPr>
        <w:t>SharePoint</w:t>
      </w:r>
      <w:r>
        <w:rPr>
          <w:rFonts w:ascii="Times New Roman" w:eastAsia="宋体" w:hAnsi="宋体" w:cs="宋体"/>
          <w:color w:val="000000"/>
          <w:w w:val="102"/>
          <w:sz w:val="20"/>
        </w:rPr>
        <w:t>”下拉菜单，然后单击“刷新所选</w:t>
      </w:r>
      <w:r>
        <w:rPr>
          <w:rFonts w:ascii="Times New Roman" w:eastAsia="宋体" w:hAnsi="宋体" w:cs="宋体"/>
          <w:color w:val="000000"/>
          <w:w w:val="102"/>
          <w:sz w:val="20"/>
        </w:rPr>
        <w:t>SharePoint</w:t>
      </w:r>
      <w:r>
        <w:rPr>
          <w:rFonts w:ascii="Times New Roman" w:eastAsia="宋体" w:hAnsi="宋体" w:cs="宋体"/>
          <w:color w:val="000000"/>
          <w:w w:val="102"/>
          <w:sz w:val="20"/>
        </w:rPr>
        <w:t>项”。</w:t>
      </w:r>
    </w:p>
    <w:p w14:paraId="191F46EA" w14:textId="77777777" w:rsidR="003A70CC" w:rsidRDefault="003A70CC">
      <w:pPr>
        <w:spacing w:line="14" w:lineRule="exact"/>
      </w:pPr>
    </w:p>
    <w:p w14:paraId="5FF030E9" w14:textId="77777777" w:rsidR="003A70CC" w:rsidRDefault="00FB74A8">
      <w:pPr>
        <w:pBdr>
          <w:top w:val="single" w:sz="0" w:space="29" w:color="FFFFFF"/>
        </w:pBdr>
        <w:sectPr w:rsidR="003A70CC">
          <w:type w:val="continuous"/>
          <w:pgSz w:w="12240" w:h="17760"/>
          <w:pgMar w:top="740" w:right="1380" w:bottom="1440" w:left="1440" w:header="720" w:footer="720" w:gutter="0"/>
          <w:cols w:num="2" w:space="720" w:equalWidth="0">
            <w:col w:w="4040" w:space="1540"/>
            <w:col w:w="3840"/>
          </w:cols>
        </w:sectPr>
      </w:pPr>
      <w:r>
        <w:br w:type="column"/>
      </w:r>
      <w:r>
        <w:rPr>
          <w:noProof/>
        </w:rPr>
        <w:drawing>
          <wp:inline distT="0" distB="0" distL="0" distR="0" wp14:anchorId="286848FA" wp14:editId="43C464CE">
            <wp:extent cx="266700" cy="127000"/>
            <wp:effectExtent l="0" t="0" r="0" b="0"/>
            <wp:docPr id="165" name="Drawing 164" descr="IMAGE"/>
            <wp:cNvGraphicFramePr/>
            <a:graphic xmlns:a="http://schemas.openxmlformats.org/drawingml/2006/main">
              <a:graphicData uri="http://schemas.openxmlformats.org/drawingml/2006/picture">
                <pic:pic xmlns:pic="http://schemas.openxmlformats.org/drawingml/2006/picture">
                  <pic:nvPicPr>
                    <pic:cNvPr id="0" name="Picture 164" descr="IMAGE"/>
                    <pic:cNvPicPr>
                      <a:picLocks noChangeAspect="1"/>
                    </pic:cNvPicPr>
                  </pic:nvPicPr>
                  <pic:blipFill>
                    <a:blip r:embed="rId928"/>
                    <a:stretch>
                      <a:fillRect/>
                    </a:stretch>
                  </pic:blipFill>
                  <pic:spPr>
                    <a:xfrm>
                      <a:off x="0" y="0"/>
                      <a:ext cx="266700" cy="127000"/>
                    </a:xfrm>
                    <a:prstGeom prst="rect">
                      <a:avLst/>
                    </a:prstGeom>
                  </pic:spPr>
                </pic:pic>
              </a:graphicData>
            </a:graphic>
          </wp:inline>
        </w:drawing>
      </w:r>
    </w:p>
    <w:p w14:paraId="1C913370" w14:textId="77777777" w:rsidR="003A70CC" w:rsidRDefault="00664571">
      <w:pPr>
        <w:spacing w:line="14" w:lineRule="atLeast"/>
        <w:sectPr w:rsidR="003A70CC">
          <w:type w:val="continuous"/>
          <w:pgSz w:w="12240" w:h="17760"/>
          <w:pgMar w:top="740" w:right="1380" w:bottom="1440" w:left="1440" w:header="720" w:footer="720" w:gutter="0"/>
          <w:cols w:space="720"/>
        </w:sectPr>
      </w:pPr>
      <w:r>
        <w:pict w14:anchorId="605BFF56">
          <v:shape id="_x0000_s1954" style="position:absolute;left:0;text-align:left;margin-left:376pt;margin-top:484pt;width:39pt;height:13pt;z-index:250891776;mso-position-horizontal-relative:page;mso-position-vertical-relative:page" coordsize="" o:spt="100" o:allowincell="f" adj="0,,0" path="" filled="f" stroked="f">
            <v:stroke joinstyle="round"/>
            <v:formulas/>
            <v:path o:connecttype="segments"/>
            <v:textbox inset="0,0,0,0">
              <w:txbxContent>
                <w:p w14:paraId="6EF0F701" w14:textId="77777777" w:rsidR="003A70CC" w:rsidRDefault="00FB74A8">
                  <w:pPr>
                    <w:spacing w:line="180" w:lineRule="exact"/>
                    <w:jc w:val="left"/>
                  </w:pPr>
                  <w:r>
                    <w:rPr>
                      <w:rFonts w:ascii="Times New Roman" w:eastAsia="宋体" w:hAnsi="宋体" w:cs="宋体"/>
                      <w:color w:val="000000"/>
                      <w:w w:val="110"/>
                      <w:sz w:val="18"/>
                    </w:rPr>
                    <w:t>按</w:t>
                  </w:r>
                  <w:r>
                    <w:rPr>
                      <w:rFonts w:ascii="Times New Roman" w:eastAsia="宋体" w:hAnsi="宋体" w:cs="宋体"/>
                      <w:color w:val="000000"/>
                      <w:w w:val="110"/>
                      <w:sz w:val="18"/>
                    </w:rPr>
                    <w:t>F5</w:t>
                  </w:r>
                  <w:r>
                    <w:rPr>
                      <w:rFonts w:ascii="Times New Roman" w:eastAsia="宋体" w:hAnsi="宋体" w:cs="宋体"/>
                      <w:color w:val="000000"/>
                      <w:w w:val="110"/>
                      <w:sz w:val="18"/>
                    </w:rPr>
                    <w:t>。</w:t>
                  </w:r>
                </w:p>
              </w:txbxContent>
            </v:textbox>
            <w10:wrap anchorx="page" anchory="page"/>
          </v:shape>
        </w:pict>
      </w:r>
    </w:p>
    <w:p w14:paraId="096F0C88" w14:textId="77777777" w:rsidR="003A70CC" w:rsidRDefault="00FB74A8">
      <w:pPr>
        <w:pBdr>
          <w:top w:val="single" w:sz="0" w:space="8" w:color="FFFFFF"/>
        </w:pBdr>
        <w:spacing w:line="310" w:lineRule="exact"/>
        <w:ind w:left="120" w:right="360"/>
        <w:jc w:val="left"/>
      </w:pPr>
      <w:r>
        <w:rPr>
          <w:rFonts w:ascii="Times New Roman" w:eastAsia="宋体" w:hAnsi="宋体" w:cs="宋体"/>
          <w:color w:val="000000"/>
          <w:w w:val="104"/>
          <w:sz w:val="20"/>
        </w:rPr>
        <w:t>刷新查询时，添加的子主题将被保留，除非它们是不再显示的结果的子主题。</w:t>
      </w:r>
    </w:p>
    <w:p w14:paraId="044083C5" w14:textId="77777777" w:rsidR="003A70CC" w:rsidRDefault="00FB74A8">
      <w:pPr>
        <w:spacing w:before="80" w:line="200" w:lineRule="exact"/>
        <w:ind w:left="120" w:right="242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3"/>
          <w:sz w:val="20"/>
        </w:rPr>
        <w:t>在刷新结果时，主题显示“</w:t>
      </w:r>
      <w:r>
        <w:rPr>
          <w:rFonts w:ascii="Times New Roman" w:eastAsia="宋体" w:hAnsi="宋体" w:cs="宋体"/>
          <w:color w:val="000000"/>
          <w:w w:val="103"/>
          <w:sz w:val="20"/>
        </w:rPr>
        <w:t>loading</w:t>
      </w:r>
      <w:r>
        <w:rPr>
          <w:rFonts w:ascii="Times New Roman" w:eastAsia="宋体" w:hAnsi="宋体" w:cs="宋体"/>
          <w:color w:val="000000"/>
          <w:w w:val="103"/>
          <w:sz w:val="20"/>
        </w:rPr>
        <w:t>”图标。</w:t>
      </w:r>
    </w:p>
    <w:p w14:paraId="3A0BBF2F" w14:textId="77777777" w:rsidR="003A70CC" w:rsidRDefault="00FB74A8">
      <w:pPr>
        <w:pBdr>
          <w:top w:val="single" w:sz="0" w:space="31" w:color="FFFFFF"/>
        </w:pBdr>
        <w:spacing w:before="2540" w:line="200" w:lineRule="exact"/>
        <w:ind w:left="120" w:right="89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20"/>
        </w:rPr>
        <w:t>349</w:t>
      </w:r>
    </w:p>
    <w:p w14:paraId="6FB244C3" w14:textId="77777777" w:rsidR="003A70CC" w:rsidRDefault="00FB74A8">
      <w:pPr>
        <w:pageBreakBefore/>
        <w:spacing w:line="200" w:lineRule="exact"/>
        <w:ind w:left="496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合并数据、</w:t>
      </w:r>
      <w:r>
        <w:rPr>
          <w:rFonts w:ascii="Times New Roman" w:eastAsia="宋体" w:hAnsi="宋体" w:cs="宋体"/>
          <w:color w:val="000000"/>
          <w:w w:val="104"/>
          <w:sz w:val="20"/>
        </w:rPr>
        <w:t>Microsoft Office</w:t>
      </w:r>
      <w:r>
        <w:rPr>
          <w:rFonts w:ascii="Times New Roman" w:eastAsia="宋体" w:hAnsi="宋体" w:cs="宋体"/>
          <w:color w:val="000000"/>
          <w:w w:val="104"/>
          <w:sz w:val="20"/>
        </w:rPr>
        <w:t>或</w:t>
      </w:r>
      <w:r>
        <w:rPr>
          <w:rFonts w:ascii="Times New Roman" w:eastAsia="宋体" w:hAnsi="宋体" w:cs="宋体"/>
          <w:color w:val="000000"/>
          <w:w w:val="104"/>
          <w:sz w:val="20"/>
        </w:rPr>
        <w:t>SharePoint</w:t>
      </w:r>
    </w:p>
    <w:p w14:paraId="2504F31D" w14:textId="77777777" w:rsidR="003A70CC" w:rsidRDefault="00664571">
      <w:pPr>
        <w:pBdr>
          <w:top w:val="single" w:sz="0" w:space="20" w:color="FFFFFF"/>
        </w:pBdr>
        <w:sectPr w:rsidR="003A70CC">
          <w:type w:val="continuous"/>
          <w:pgSz w:w="12240" w:h="17760"/>
          <w:pgMar w:top="740" w:right="1380" w:bottom="1440" w:left="1540" w:header="720" w:footer="720" w:gutter="0"/>
          <w:cols w:space="720"/>
        </w:sectPr>
      </w:pPr>
      <w:r>
        <w:pict w14:anchorId="1C93992C">
          <v:group id="_x0000_s1949" style="width:465pt;height:126pt;mso-position-horizontal-relative:char;mso-position-vertical-relative:line" coordsize="9300,2520">
            <v:shape id="_x0000_s1953" style="position:absolute;width:9300;height:2520;mso-width-relative:margin;mso-height-relative:margin" coordsize="9300,2520" o:spt="100" adj="0,,0" path="">
              <v:stroke joinstyle="round"/>
              <v:imagedata r:id="rId929"/>
              <v:formulas/>
              <v:path o:connecttype="segments"/>
              <o:lock v:ext="edit" aspectratio="t"/>
            </v:shape>
            <v:shape id="_x0000_s1952" style="position:absolute;left:320;top:40;width:880;height:260;mso-width-relative:margin;mso-height-relative:margin" coordsize="9300,2520" o:spt="100" adj="0,,0" path="" stroked="f">
              <v:stroke joinstyle="round"/>
              <v:formulas/>
              <v:path o:connecttype="segments"/>
              <o:lock v:ext="edit" aspectratio="t"/>
              <v:textbox inset="0,0,0,0">
                <w:txbxContent>
                  <w:p w14:paraId="2B20602F"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v:shape id="_x0000_s1951" style="position:absolute;left:20;top:460;width:8640;height:640;mso-width-relative:margin;mso-height-relative:margin" coordsize="9300,2520" o:spt="100" adj="0,,0" path="" stroked="f">
              <v:stroke joinstyle="round"/>
              <v:formulas/>
              <v:path o:connecttype="segments"/>
              <o:lock v:ext="edit" aspectratio="t"/>
              <v:textbox inset="0,0,0,0">
                <w:txbxContent>
                  <w:p w14:paraId="48FD31A3" w14:textId="77777777" w:rsidR="003A70CC" w:rsidRDefault="00FB74A8">
                    <w:pPr>
                      <w:spacing w:line="310" w:lineRule="exact"/>
                      <w:jc w:val="left"/>
                    </w:pPr>
                    <w:r>
                      <w:rPr>
                        <w:rFonts w:ascii="Times New Roman" w:eastAsia="宋体" w:hAnsi="宋体" w:cs="宋体"/>
                        <w:color w:val="000000"/>
                        <w:w w:val="102"/>
                        <w:sz w:val="20"/>
                      </w:rPr>
                      <w:t>如果您的系统无法连接到</w:t>
                    </w:r>
                    <w:r>
                      <w:rPr>
                        <w:rFonts w:ascii="Times New Roman" w:eastAsia="宋体" w:hAnsi="宋体" w:cs="宋体"/>
                        <w:color w:val="000000"/>
                        <w:w w:val="102"/>
                        <w:sz w:val="20"/>
                      </w:rPr>
                      <w:t>SharePoint</w:t>
                    </w:r>
                    <w:r>
                      <w:rPr>
                        <w:rFonts w:ascii="Times New Roman" w:eastAsia="宋体" w:hAnsi="宋体" w:cs="宋体"/>
                        <w:color w:val="000000"/>
                        <w:w w:val="102"/>
                        <w:sz w:val="20"/>
                      </w:rPr>
                      <w:t>服务器</w:t>
                    </w:r>
                    <w:r>
                      <w:rPr>
                        <w:rFonts w:ascii="Times New Roman" w:eastAsia="宋体" w:hAnsi="宋体" w:cs="宋体"/>
                        <w:color w:val="000000"/>
                        <w:w w:val="102"/>
                        <w:sz w:val="20"/>
                      </w:rPr>
                      <w:t>(</w:t>
                    </w:r>
                    <w:r>
                      <w:rPr>
                        <w:rFonts w:ascii="Times New Roman" w:eastAsia="宋体" w:hAnsi="宋体" w:cs="宋体"/>
                        <w:color w:val="000000"/>
                        <w:w w:val="102"/>
                        <w:sz w:val="20"/>
                      </w:rPr>
                      <w:t>由于</w:t>
                    </w:r>
                    <w:r>
                      <w:rPr>
                        <w:rFonts w:ascii="Times New Roman" w:eastAsia="宋体" w:hAnsi="宋体" w:cs="宋体"/>
                        <w:color w:val="000000"/>
                        <w:w w:val="102"/>
                        <w:sz w:val="20"/>
                      </w:rPr>
                      <w:t>URL</w:t>
                    </w:r>
                    <w:r>
                      <w:rPr>
                        <w:rFonts w:ascii="Times New Roman" w:eastAsia="宋体" w:hAnsi="宋体" w:cs="宋体"/>
                        <w:color w:val="000000"/>
                        <w:w w:val="102"/>
                        <w:sz w:val="20"/>
                      </w:rPr>
                      <w:t>错误或连接中断</w:t>
                    </w:r>
                    <w:r>
                      <w:rPr>
                        <w:rFonts w:ascii="Times New Roman" w:eastAsia="宋体" w:hAnsi="宋体" w:cs="宋体"/>
                        <w:color w:val="000000"/>
                        <w:w w:val="102"/>
                        <w:sz w:val="20"/>
                      </w:rPr>
                      <w:t>)</w:t>
                    </w:r>
                    <w:r>
                      <w:rPr>
                        <w:rFonts w:ascii="Times New Roman" w:eastAsia="宋体" w:hAnsi="宋体" w:cs="宋体"/>
                        <w:color w:val="000000"/>
                        <w:w w:val="102"/>
                        <w:sz w:val="20"/>
                      </w:rPr>
                      <w:t>，父主题将显示一个图标，表明映射部分已断开。</w:t>
                    </w:r>
                  </w:p>
                </w:txbxContent>
              </v:textbox>
            </v:shape>
            <v:shape id="_x0000_s1950" style="position:absolute;left:20;top:1500;width:9060;height:1000;mso-width-relative:margin;mso-height-relative:margin" coordsize="9300,2520" o:spt="100" adj="0,,0" path="" stroked="f">
              <v:stroke joinstyle="round"/>
              <v:formulas/>
              <v:path o:connecttype="segments"/>
              <o:lock v:ext="edit" aspectratio="t"/>
              <v:textbox inset="0,0,0,0">
                <w:txbxContent>
                  <w:p w14:paraId="49F41C14" w14:textId="77777777" w:rsidR="003A70CC" w:rsidRDefault="00FB74A8">
                    <w:pPr>
                      <w:spacing w:line="327" w:lineRule="exact"/>
                      <w:jc w:val="left"/>
                    </w:pPr>
                    <w:r>
                      <w:rPr>
                        <w:rFonts w:ascii="Times New Roman" w:eastAsia="宋体" w:hAnsi="宋体" w:cs="宋体"/>
                        <w:color w:val="000000"/>
                        <w:w w:val="102"/>
                        <w:sz w:val="20"/>
                      </w:rPr>
                      <w:t>如果您已经使用</w:t>
                    </w:r>
                    <w:r>
                      <w:rPr>
                        <w:rFonts w:ascii="Times New Roman" w:eastAsia="宋体" w:hAnsi="宋体" w:cs="宋体"/>
                        <w:color w:val="000000"/>
                        <w:w w:val="102"/>
                        <w:sz w:val="20"/>
                      </w:rPr>
                      <w:t>MindManager</w:t>
                    </w:r>
                    <w:r>
                      <w:rPr>
                        <w:rFonts w:ascii="Times New Roman" w:eastAsia="宋体" w:hAnsi="宋体" w:cs="宋体"/>
                        <w:color w:val="000000"/>
                        <w:w w:val="102"/>
                        <w:sz w:val="20"/>
                      </w:rPr>
                      <w:t>任务管理选项</w:t>
                    </w:r>
                    <w:r>
                      <w:rPr>
                        <w:rFonts w:ascii="Times New Roman" w:eastAsia="宋体" w:hAnsi="宋体" w:cs="宋体"/>
                        <w:color w:val="000000"/>
                        <w:w w:val="102"/>
                        <w:sz w:val="20"/>
                      </w:rPr>
                      <w:t>(</w:t>
                    </w:r>
                    <w:r>
                      <w:rPr>
                        <w:rFonts w:ascii="Times New Roman" w:eastAsia="宋体" w:hAnsi="宋体" w:cs="宋体"/>
                        <w:color w:val="000000"/>
                        <w:w w:val="102"/>
                        <w:sz w:val="20"/>
                      </w:rPr>
                      <w:t>在任务信息窗格中</w:t>
                    </w:r>
                    <w:r>
                      <w:rPr>
                        <w:rFonts w:ascii="Times New Roman" w:eastAsia="宋体" w:hAnsi="宋体" w:cs="宋体"/>
                        <w:color w:val="000000"/>
                        <w:w w:val="102"/>
                        <w:sz w:val="20"/>
                      </w:rPr>
                      <w:t>)</w:t>
                    </w:r>
                    <w:r>
                      <w:rPr>
                        <w:rFonts w:ascii="Times New Roman" w:eastAsia="宋体" w:hAnsi="宋体" w:cs="宋体"/>
                        <w:color w:val="000000"/>
                        <w:w w:val="102"/>
                        <w:sz w:val="20"/>
                      </w:rPr>
                      <w:t>将任何</w:t>
                    </w:r>
                    <w:r>
                      <w:rPr>
                        <w:rFonts w:ascii="Times New Roman" w:eastAsia="宋体" w:hAnsi="宋体" w:cs="宋体"/>
                        <w:color w:val="000000"/>
                        <w:w w:val="102"/>
                        <w:sz w:val="20"/>
                      </w:rPr>
                      <w:t>SharePoint</w:t>
                    </w:r>
                    <w:r>
                      <w:rPr>
                        <w:rFonts w:ascii="Times New Roman" w:eastAsia="宋体" w:hAnsi="宋体" w:cs="宋体"/>
                        <w:color w:val="000000"/>
                        <w:w w:val="102"/>
                        <w:sz w:val="20"/>
                      </w:rPr>
                      <w:t>任务指定为</w:t>
                    </w:r>
                    <w:r>
                      <w:rPr>
                        <w:rFonts w:ascii="Times New Roman" w:eastAsia="宋体" w:hAnsi="宋体" w:cs="宋体"/>
                        <w:color w:val="000000"/>
                        <w:w w:val="102"/>
                        <w:sz w:val="20"/>
                      </w:rPr>
                      <w:t>rollup</w:t>
                    </w:r>
                    <w:r>
                      <w:rPr>
                        <w:rFonts w:ascii="Times New Roman" w:eastAsia="宋体" w:hAnsi="宋体" w:cs="宋体"/>
                        <w:color w:val="000000"/>
                        <w:w w:val="102"/>
                        <w:sz w:val="20"/>
                      </w:rPr>
                      <w:t>任务，当查询刷新时，它们将不会与</w:t>
                    </w:r>
                    <w:r>
                      <w:rPr>
                        <w:rFonts w:ascii="Times New Roman" w:eastAsia="宋体" w:hAnsi="宋体" w:cs="宋体"/>
                        <w:color w:val="000000"/>
                        <w:w w:val="102"/>
                        <w:sz w:val="20"/>
                      </w:rPr>
                      <w:t>SharePoint</w:t>
                    </w:r>
                    <w:r>
                      <w:rPr>
                        <w:rFonts w:ascii="Times New Roman" w:eastAsia="宋体" w:hAnsi="宋体" w:cs="宋体"/>
                        <w:color w:val="000000"/>
                        <w:w w:val="102"/>
                        <w:sz w:val="20"/>
                      </w:rPr>
                      <w:t>同步。</w:t>
                    </w:r>
                  </w:p>
                </w:txbxContent>
              </v:textbox>
            </v:shape>
            <w10:anchorlock/>
          </v:group>
        </w:pict>
      </w:r>
    </w:p>
    <w:p w14:paraId="49EF6631" w14:textId="77777777" w:rsidR="003A70CC" w:rsidRDefault="00FB74A8">
      <w:pPr>
        <w:pBdr>
          <w:top w:val="single" w:sz="0" w:space="10" w:color="FFFFFF"/>
        </w:pBdr>
        <w:spacing w:line="210" w:lineRule="exact"/>
        <w:ind w:left="20" w:right="434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9"/>
        </w:rPr>
        <w:t>移动或复制</w:t>
      </w:r>
      <w:r>
        <w:rPr>
          <w:rFonts w:ascii="Times New Roman" w:eastAsia="宋体" w:hAnsi="宋体" w:cs="宋体"/>
          <w:color w:val="3E4D53"/>
          <w:w w:val="99"/>
        </w:rPr>
        <w:t>SharePoint</w:t>
      </w:r>
      <w:r>
        <w:rPr>
          <w:rFonts w:ascii="Times New Roman" w:eastAsia="宋体" w:hAnsi="宋体" w:cs="宋体"/>
          <w:color w:val="3E4D53"/>
          <w:w w:val="99"/>
        </w:rPr>
        <w:t>项目查询和结果主题</w:t>
      </w:r>
    </w:p>
    <w:p w14:paraId="00304AA9" w14:textId="77777777" w:rsidR="003A70CC" w:rsidRDefault="00FB74A8">
      <w:pPr>
        <w:pBdr>
          <w:top w:val="single" w:sz="0" w:space="8" w:color="FFFFFF"/>
        </w:pBdr>
        <w:spacing w:line="200" w:lineRule="exact"/>
        <w:ind w:left="20" w:right="1840"/>
        <w:jc w:val="left"/>
      </w:pPr>
      <w:r>
        <w:rPr>
          <w:rFonts w:ascii="Times New Roman" w:eastAsia="宋体" w:hAnsi="宋体" w:cs="宋体"/>
          <w:color w:val="000000"/>
          <w:w w:val="101"/>
          <w:sz w:val="20"/>
        </w:rPr>
        <w:t>您可以自由地移动或复制父查询主题，而不会影响其功能。</w:t>
      </w:r>
    </w:p>
    <w:p w14:paraId="57ACD53D" w14:textId="77777777" w:rsidR="003A70CC" w:rsidRDefault="00FB74A8">
      <w:pPr>
        <w:spacing w:before="80" w:line="330" w:lineRule="exact"/>
        <w:ind w:right="1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如果你将一个结果主题移出查询分支，它也保留了它的功能</w:t>
      </w:r>
      <w:r>
        <w:rPr>
          <w:rFonts w:ascii="Times New Roman" w:eastAsia="宋体" w:hAnsi="宋体" w:cs="宋体"/>
          <w:color w:val="000000"/>
          <w:w w:val="102"/>
          <w:sz w:val="20"/>
        </w:rPr>
        <w:t>:</w:t>
      </w:r>
      <w:r>
        <w:rPr>
          <w:rFonts w:ascii="Times New Roman" w:eastAsia="宋体" w:hAnsi="宋体" w:cs="宋体"/>
          <w:color w:val="000000"/>
          <w:w w:val="102"/>
          <w:sz w:val="20"/>
        </w:rPr>
        <w:t>它的属性保持同步，它的链接仍然连接到相应的</w:t>
      </w:r>
      <w:r>
        <w:rPr>
          <w:rFonts w:ascii="Times New Roman" w:eastAsia="宋体" w:hAnsi="宋体" w:cs="宋体"/>
          <w:color w:val="000000"/>
          <w:w w:val="102"/>
          <w:sz w:val="20"/>
        </w:rPr>
        <w:t>SharePoint</w:t>
      </w:r>
      <w:r>
        <w:rPr>
          <w:rFonts w:ascii="Times New Roman" w:eastAsia="宋体" w:hAnsi="宋体" w:cs="宋体"/>
          <w:color w:val="000000"/>
          <w:w w:val="102"/>
          <w:sz w:val="20"/>
        </w:rPr>
        <w:t>项目，并且任务信息的双向同步</w:t>
      </w:r>
      <w:r>
        <w:rPr>
          <w:rFonts w:ascii="Times New Roman" w:eastAsia="宋体" w:hAnsi="宋体" w:cs="宋体"/>
          <w:color w:val="000000"/>
          <w:w w:val="102"/>
          <w:sz w:val="20"/>
        </w:rPr>
        <w:t>(</w:t>
      </w:r>
      <w:r>
        <w:rPr>
          <w:rFonts w:ascii="Times New Roman" w:eastAsia="宋体" w:hAnsi="宋体" w:cs="宋体"/>
          <w:color w:val="000000"/>
          <w:w w:val="102"/>
          <w:sz w:val="20"/>
        </w:rPr>
        <w:t>用于任务和问题</w:t>
      </w:r>
      <w:r>
        <w:rPr>
          <w:rFonts w:ascii="Times New Roman" w:eastAsia="宋体" w:hAnsi="宋体" w:cs="宋体"/>
          <w:color w:val="000000"/>
          <w:w w:val="102"/>
          <w:sz w:val="20"/>
        </w:rPr>
        <w:t>)</w:t>
      </w:r>
      <w:r>
        <w:rPr>
          <w:rFonts w:ascii="Times New Roman" w:eastAsia="宋体" w:hAnsi="宋体" w:cs="宋体"/>
          <w:color w:val="000000"/>
          <w:w w:val="102"/>
          <w:sz w:val="20"/>
        </w:rPr>
        <w:t>被保留。但是，当您刷新原始查询主题时，将添加一个新的结果主题来替换您移动的那个主题。这可以在你的地图上创建重复的项目。</w:t>
      </w:r>
    </w:p>
    <w:p w14:paraId="1C7D6692" w14:textId="77777777" w:rsidR="003A70CC" w:rsidRDefault="00FB74A8">
      <w:pPr>
        <w:pBdr>
          <w:top w:val="single" w:sz="0" w:space="11" w:color="FFFFFF"/>
        </w:pBdr>
        <w:spacing w:line="210" w:lineRule="exact"/>
        <w:ind w:left="20" w:right="552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9"/>
        </w:rPr>
        <w:t>断开</w:t>
      </w:r>
      <w:r>
        <w:rPr>
          <w:rFonts w:ascii="Times New Roman" w:eastAsia="宋体" w:hAnsi="宋体" w:cs="宋体"/>
          <w:color w:val="3E4D53"/>
          <w:w w:val="99"/>
        </w:rPr>
        <w:t>SharePoint</w:t>
      </w:r>
      <w:r>
        <w:rPr>
          <w:rFonts w:ascii="Times New Roman" w:eastAsia="宋体" w:hAnsi="宋体" w:cs="宋体"/>
          <w:color w:val="3E4D53"/>
          <w:w w:val="99"/>
        </w:rPr>
        <w:t>项查询主题</w:t>
      </w:r>
    </w:p>
    <w:p w14:paraId="11D4B600" w14:textId="77777777" w:rsidR="003A70CC" w:rsidRDefault="00FB74A8">
      <w:pPr>
        <w:pBdr>
          <w:top w:val="single" w:sz="0" w:space="8" w:color="FFFFFF"/>
        </w:pBdr>
        <w:spacing w:line="327" w:lineRule="exact"/>
        <w:ind w:left="20" w:right="4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当你断开一个</w:t>
      </w:r>
      <w:r>
        <w:rPr>
          <w:rFonts w:ascii="Times New Roman" w:eastAsia="宋体" w:hAnsi="宋体" w:cs="宋体"/>
          <w:color w:val="000000"/>
          <w:w w:val="102"/>
          <w:sz w:val="20"/>
        </w:rPr>
        <w:t>SharePoint</w:t>
      </w:r>
      <w:r>
        <w:rPr>
          <w:rFonts w:ascii="Times New Roman" w:eastAsia="宋体" w:hAnsi="宋体" w:cs="宋体"/>
          <w:color w:val="000000"/>
          <w:w w:val="102"/>
          <w:sz w:val="20"/>
        </w:rPr>
        <w:t>条目查询主题时，它的结果主题将不再与</w:t>
      </w:r>
      <w:r>
        <w:rPr>
          <w:rFonts w:ascii="Times New Roman" w:eastAsia="宋体" w:hAnsi="宋体" w:cs="宋体"/>
          <w:color w:val="000000"/>
          <w:w w:val="102"/>
          <w:sz w:val="20"/>
        </w:rPr>
        <w:t>SharePoint</w:t>
      </w:r>
      <w:r>
        <w:rPr>
          <w:rFonts w:ascii="Times New Roman" w:eastAsia="宋体" w:hAnsi="宋体" w:cs="宋体"/>
          <w:color w:val="000000"/>
          <w:w w:val="102"/>
          <w:sz w:val="20"/>
        </w:rPr>
        <w:t>保持同步，但它们将保留到相关</w:t>
      </w:r>
      <w:r>
        <w:rPr>
          <w:rFonts w:ascii="Times New Roman" w:eastAsia="宋体" w:hAnsi="宋体" w:cs="宋体"/>
          <w:color w:val="000000"/>
          <w:w w:val="102"/>
          <w:sz w:val="20"/>
        </w:rPr>
        <w:t>SharePoint</w:t>
      </w:r>
      <w:r>
        <w:rPr>
          <w:rFonts w:ascii="Times New Roman" w:eastAsia="宋体" w:hAnsi="宋体" w:cs="宋体"/>
          <w:color w:val="000000"/>
          <w:w w:val="102"/>
          <w:sz w:val="20"/>
        </w:rPr>
        <w:t>条目的链接。断开话题</w:t>
      </w:r>
      <w:r>
        <w:rPr>
          <w:rFonts w:ascii="Times New Roman" w:eastAsia="宋体" w:hAnsi="宋体" w:cs="宋体"/>
          <w:color w:val="000000"/>
          <w:w w:val="102"/>
          <w:sz w:val="20"/>
        </w:rPr>
        <w:t>:</w:t>
      </w:r>
    </w:p>
    <w:p w14:paraId="2856D201" w14:textId="77777777" w:rsidR="003A70CC" w:rsidRDefault="00664571">
      <w:pPr>
        <w:pBdr>
          <w:top w:val="single" w:sz="0" w:space="1" w:color="FFFFFF"/>
        </w:pBdr>
        <w:ind w:left="260"/>
        <w:sectPr w:rsidR="003A70CC">
          <w:type w:val="continuous"/>
          <w:pgSz w:w="12240" w:h="17760"/>
          <w:pgMar w:top="740" w:right="1380" w:bottom="1440" w:left="1540" w:header="720" w:footer="720" w:gutter="0"/>
          <w:cols w:space="720"/>
        </w:sectPr>
      </w:pPr>
      <w:r>
        <w:pict w14:anchorId="5CDE8341">
          <v:group id="_x0000_s1946" style="width:419pt;height:19pt;mso-position-horizontal-relative:char;mso-position-vertical-relative:line" coordsize="8380,380">
            <v:shape id="_x0000_s1948" style="position:absolute;top:80;width:8380;height:300;mso-width-relative:margin;mso-height-relative:margin" coordsize="8380,380" o:spt="100" adj="0,,0" path="" stroked="f">
              <v:stroke joinstyle="round"/>
              <v:formulas/>
              <v:path o:connecttype="segments"/>
              <o:lock v:ext="edit" aspectratio="t"/>
              <v:textbox inset="0,0,0,0">
                <w:txbxContent>
                  <w:p w14:paraId="77AC4AFC" w14:textId="77777777" w:rsidR="003A70CC" w:rsidRDefault="00FB74A8">
                    <w:pPr>
                      <w:spacing w:line="200" w:lineRule="exact"/>
                      <w:jc w:val="left"/>
                    </w:pPr>
                    <w:r>
                      <w:rPr>
                        <w:rFonts w:ascii="Times New Roman" w:eastAsia="宋体" w:hAnsi="宋体" w:cs="宋体"/>
                        <w:color w:val="000000"/>
                        <w:w w:val="103"/>
                        <w:sz w:val="20"/>
                      </w:rPr>
                      <w:t>•单击主题的</w:t>
                    </w:r>
                    <w:r>
                      <w:rPr>
                        <w:rFonts w:ascii="Times New Roman" w:eastAsia="宋体" w:hAnsi="宋体" w:cs="宋体"/>
                        <w:color w:val="000000"/>
                        <w:w w:val="103"/>
                        <w:sz w:val="20"/>
                      </w:rPr>
                      <w:t>SharePoint</w:t>
                    </w:r>
                    <w:r>
                      <w:rPr>
                        <w:rFonts w:ascii="Times New Roman" w:eastAsia="宋体" w:hAnsi="宋体" w:cs="宋体"/>
                        <w:color w:val="000000"/>
                        <w:w w:val="103"/>
                        <w:sz w:val="20"/>
                      </w:rPr>
                      <w:t>图标，然后单击</w:t>
                    </w:r>
                    <w:r>
                      <w:rPr>
                        <w:rFonts w:ascii="Times New Roman" w:eastAsia="宋体" w:hAnsi="宋体" w:cs="宋体"/>
                        <w:color w:val="000000"/>
                        <w:w w:val="103"/>
                        <w:sz w:val="20"/>
                      </w:rPr>
                      <w:t>Disconnect from Microsoft SharePoint</w:t>
                    </w:r>
                    <w:r>
                      <w:rPr>
                        <w:rFonts w:ascii="Times New Roman" w:eastAsia="宋体" w:hAnsi="宋体" w:cs="宋体"/>
                        <w:color w:val="000000"/>
                        <w:w w:val="103"/>
                        <w:sz w:val="20"/>
                      </w:rPr>
                      <w:t>。</w:t>
                    </w:r>
                  </w:p>
                </w:txbxContent>
              </v:textbox>
            </v:shape>
            <v:shape id="_x0000_s1947" style="position:absolute;left:3260;width:320;height:320;mso-width-relative:margin;mso-height-relative:margin" coordsize="8380,380" o:spt="100" adj="0,,0" path="">
              <v:stroke joinstyle="round"/>
              <v:imagedata r:id="rId930"/>
              <v:formulas/>
              <v:path o:connecttype="segments"/>
              <o:lock v:ext="edit" aspectratio="t"/>
            </v:shape>
            <w10:anchorlock/>
          </v:group>
        </w:pict>
      </w:r>
    </w:p>
    <w:p w14:paraId="25C32617" w14:textId="77777777" w:rsidR="003A70CC" w:rsidRDefault="00FB74A8">
      <w:pPr>
        <w:pBdr>
          <w:top w:val="single" w:sz="0" w:space="3" w:color="FFFFFF"/>
        </w:pBdr>
        <w:spacing w:line="200" w:lineRule="exact"/>
        <w:ind w:left="260" w:right="3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20"/>
        </w:rPr>
        <w:t>•如果您断开一个查询主题，查询定义将从该主题中删除。它的图标</w:t>
      </w:r>
    </w:p>
    <w:p w14:paraId="4A98FCE6" w14:textId="77777777" w:rsidR="003A70CC" w:rsidRDefault="00664571">
      <w:pPr>
        <w:pBdr>
          <w:top w:val="single" w:sz="0" w:space="1" w:color="FFFFFF"/>
        </w:pBdr>
        <w:ind w:left="600"/>
        <w:sectPr w:rsidR="003A70CC">
          <w:type w:val="continuous"/>
          <w:pgSz w:w="12240" w:h="17760"/>
          <w:pgMar w:top="740" w:right="1380" w:bottom="1440" w:left="1540" w:header="720" w:footer="720" w:gutter="0"/>
          <w:cols w:space="720"/>
        </w:sectPr>
      </w:pPr>
      <w:r>
        <w:pict w14:anchorId="3C9039A6">
          <v:group id="_x0000_s1942" style="width:413pt;height:19pt;mso-position-horizontal-relative:char;mso-position-vertical-relative:line" coordsize="8260,380">
            <v:shape id="_x0000_s1945" style="position:absolute;top:80;width:8260;height:300;mso-width-relative:margin;mso-height-relative:margin" coordsize="8260,380" o:spt="100" adj="0,,0" path="" stroked="f">
              <v:stroke joinstyle="round"/>
              <v:formulas/>
              <v:path o:connecttype="segments"/>
              <o:lock v:ext="edit" aspectratio="t"/>
              <v:textbox inset="0,0,0,0">
                <w:txbxContent>
                  <w:p w14:paraId="64F5E29A" w14:textId="77777777" w:rsidR="003A70CC" w:rsidRDefault="00FB74A8">
                    <w:pPr>
                      <w:spacing w:line="200" w:lineRule="exact"/>
                      <w:jc w:val="left"/>
                    </w:pPr>
                    <w:r>
                      <w:rPr>
                        <w:rFonts w:ascii="Times New Roman" w:eastAsia="宋体" w:hAnsi="宋体" w:cs="宋体"/>
                        <w:color w:val="000000"/>
                        <w:w w:val="103"/>
                        <w:sz w:val="20"/>
                      </w:rPr>
                      <w:t>从</w:t>
                    </w:r>
                    <w:r>
                      <w:rPr>
                        <w:rFonts w:ascii="Times New Roman" w:eastAsia="宋体" w:hAnsi="宋体" w:cs="宋体"/>
                        <w:color w:val="000000"/>
                        <w:w w:val="103"/>
                        <w:sz w:val="20"/>
                      </w:rPr>
                      <w:t>(SharePoint</w:t>
                    </w:r>
                    <w:r>
                      <w:rPr>
                        <w:rFonts w:ascii="Times New Roman" w:eastAsia="宋体" w:hAnsi="宋体" w:cs="宋体"/>
                        <w:color w:val="000000"/>
                        <w:w w:val="103"/>
                        <w:sz w:val="20"/>
                      </w:rPr>
                      <w:t>查询</w:t>
                    </w:r>
                    <w:r>
                      <w:rPr>
                        <w:rFonts w:ascii="Times New Roman" w:eastAsia="宋体" w:hAnsi="宋体" w:cs="宋体"/>
                        <w:color w:val="000000"/>
                        <w:w w:val="103"/>
                        <w:sz w:val="20"/>
                      </w:rPr>
                      <w:t>)</w:t>
                    </w:r>
                    <w:r>
                      <w:rPr>
                        <w:rFonts w:ascii="Times New Roman" w:eastAsia="宋体" w:hAnsi="宋体" w:cs="宋体"/>
                        <w:color w:val="000000"/>
                        <w:w w:val="103"/>
                        <w:sz w:val="20"/>
                      </w:rPr>
                      <w:t>更改为</w:t>
                    </w:r>
                    <w:r>
                      <w:rPr>
                        <w:rFonts w:ascii="Times New Roman" w:eastAsia="宋体" w:hAnsi="宋体" w:cs="宋体"/>
                        <w:color w:val="000000"/>
                        <w:w w:val="103"/>
                        <w:sz w:val="20"/>
                      </w:rPr>
                      <w:t>(</w:t>
                    </w:r>
                    <w:r>
                      <w:rPr>
                        <w:rFonts w:ascii="Times New Roman" w:eastAsia="宋体" w:hAnsi="宋体" w:cs="宋体"/>
                        <w:color w:val="000000"/>
                        <w:w w:val="103"/>
                        <w:sz w:val="20"/>
                      </w:rPr>
                      <w:t>带有主题属性的主题</w:t>
                    </w:r>
                    <w:r>
                      <w:rPr>
                        <w:rFonts w:ascii="Times New Roman" w:eastAsia="宋体" w:hAnsi="宋体" w:cs="宋体"/>
                        <w:color w:val="000000"/>
                        <w:w w:val="103"/>
                        <w:sz w:val="20"/>
                      </w:rPr>
                      <w:t>)</w:t>
                    </w:r>
                    <w:r>
                      <w:rPr>
                        <w:rFonts w:ascii="Times New Roman" w:eastAsia="宋体" w:hAnsi="宋体" w:cs="宋体"/>
                        <w:color w:val="000000"/>
                        <w:w w:val="103"/>
                        <w:sz w:val="20"/>
                      </w:rPr>
                      <w:t>。网站连接</w:t>
                    </w:r>
                  </w:p>
                </w:txbxContent>
              </v:textbox>
            </v:shape>
            <v:shape id="_x0000_s1944" style="position:absolute;left:3600;top:80;width:220;height:200;mso-width-relative:margin;mso-height-relative:margin" coordsize="8260,380" o:spt="100" adj="0,,0" path="">
              <v:stroke joinstyle="round"/>
              <v:imagedata r:id="rId931"/>
              <v:formulas/>
              <v:path o:connecttype="segments"/>
              <o:lock v:ext="edit" aspectratio="t"/>
            </v:shape>
            <v:shape id="_x0000_s1943" style="position:absolute;left:1180;width:320;height:320;mso-width-relative:margin;mso-height-relative:margin" coordsize="8260,380" o:spt="100" adj="0,,0" path="">
              <v:stroke joinstyle="round"/>
              <v:imagedata r:id="rId932"/>
              <v:formulas/>
              <v:path o:connecttype="segments"/>
              <o:lock v:ext="edit" aspectratio="t"/>
            </v:shape>
            <w10:anchorlock/>
          </v:group>
        </w:pict>
      </w:r>
    </w:p>
    <w:p w14:paraId="6A2AD466" w14:textId="77777777" w:rsidR="003A70CC" w:rsidRDefault="00FB74A8">
      <w:pPr>
        <w:pBdr>
          <w:top w:val="single" w:sz="0" w:space="3" w:color="FFFFFF"/>
        </w:pBdr>
        <w:spacing w:line="310" w:lineRule="exact"/>
        <w:ind w:left="600" w:right="100"/>
        <w:jc w:val="left"/>
      </w:pPr>
      <w:r>
        <w:rPr>
          <w:rFonts w:ascii="Times New Roman" w:eastAsia="宋体" w:hAnsi="宋体" w:cs="宋体"/>
          <w:color w:val="000000"/>
          <w:w w:val="103"/>
          <w:sz w:val="20"/>
        </w:rPr>
        <w:t>address</w:t>
      </w:r>
      <w:r>
        <w:rPr>
          <w:rFonts w:ascii="Times New Roman" w:eastAsia="宋体" w:hAnsi="宋体" w:cs="宋体"/>
          <w:color w:val="000000"/>
          <w:w w:val="103"/>
          <w:sz w:val="20"/>
        </w:rPr>
        <w:t>作为主题属性保留。其现有的结果主题将保持链接，并与相应的</w:t>
      </w:r>
      <w:r>
        <w:rPr>
          <w:rFonts w:ascii="Times New Roman" w:eastAsia="宋体" w:hAnsi="宋体" w:cs="宋体"/>
          <w:color w:val="000000"/>
          <w:w w:val="103"/>
          <w:sz w:val="20"/>
        </w:rPr>
        <w:t>SharePoint</w:t>
      </w:r>
      <w:r>
        <w:rPr>
          <w:rFonts w:ascii="Times New Roman" w:eastAsia="宋体" w:hAnsi="宋体" w:cs="宋体"/>
          <w:color w:val="000000"/>
          <w:w w:val="103"/>
          <w:sz w:val="20"/>
        </w:rPr>
        <w:t>项目保持同步。</w:t>
      </w:r>
    </w:p>
    <w:p w14:paraId="08234CE3" w14:textId="77777777" w:rsidR="003A70CC" w:rsidRDefault="00FB74A8">
      <w:pPr>
        <w:spacing w:before="60" w:line="200" w:lineRule="exact"/>
        <w:ind w:right="4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t>有关断开查询结果主题的更多信息，请参见使用已链接的</w:t>
      </w:r>
      <w:r>
        <w:rPr>
          <w:rFonts w:ascii="Times New Roman" w:eastAsia="宋体" w:hAnsi="宋体" w:cs="宋体"/>
          <w:color w:val="000000"/>
          <w:w w:val="104"/>
          <w:sz w:val="20"/>
        </w:rPr>
        <w:t>SharePoint</w:t>
      </w:r>
      <w:r>
        <w:rPr>
          <w:rFonts w:ascii="Times New Roman" w:eastAsia="宋体" w:hAnsi="宋体" w:cs="宋体"/>
          <w:color w:val="000000"/>
          <w:w w:val="104"/>
          <w:sz w:val="20"/>
        </w:rPr>
        <w:t>主题。</w:t>
      </w:r>
    </w:p>
    <w:p w14:paraId="4D494F4B" w14:textId="77777777" w:rsidR="003A70CC" w:rsidRDefault="00FB74A8">
      <w:pPr>
        <w:pBdr>
          <w:top w:val="single" w:sz="0" w:space="31" w:color="FFFFFF"/>
        </w:pBdr>
        <w:spacing w:before="3980" w:line="200" w:lineRule="exact"/>
        <w:ind w:left="892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350</w:t>
      </w:r>
    </w:p>
    <w:p w14:paraId="1073DE3E" w14:textId="5090BB07" w:rsidR="003A70CC" w:rsidRDefault="00C368D6">
      <w:pPr>
        <w:pageBreakBefore/>
        <w:spacing w:line="200" w:lineRule="exact"/>
        <w:ind w:left="120" w:right="70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4821BCE0" w14:textId="77777777" w:rsidR="003A70CC" w:rsidRDefault="00664571">
      <w:pPr>
        <w:pBdr>
          <w:top w:val="single" w:sz="0" w:space="31" w:color="FFFFFF"/>
        </w:pBdr>
        <w:spacing w:before="100"/>
        <w:ind w:left="120"/>
        <w:sectPr w:rsidR="003A70CC">
          <w:type w:val="continuous"/>
          <w:pgSz w:w="12240" w:h="17760"/>
          <w:pgMar w:top="740" w:right="1380" w:bottom="1440" w:left="1440" w:header="720" w:footer="720" w:gutter="0"/>
          <w:cols w:space="720"/>
        </w:sectPr>
      </w:pPr>
      <w:r>
        <w:pict w14:anchorId="1D2DED37">
          <v:group id="_x0000_s1939" style="width:461pt;height:17pt;mso-position-horizontal-relative:char;mso-position-vertical-relative:line" coordsize="9220,340">
            <v:shape id="_x0000_s1941" style="position:absolute;width:2860;height:320;mso-width-relative:margin;mso-height-relative:margin" coordsize="9220,340" o:spt="100" adj="0,,0" path="" stroked="f">
              <v:stroke joinstyle="round"/>
              <v:formulas/>
              <v:path o:connecttype="segments"/>
              <o:lock v:ext="edit" aspectratio="t"/>
              <v:textbox inset="0,0,0,0">
                <w:txbxContent>
                  <w:p w14:paraId="3831917A" w14:textId="77777777" w:rsidR="003A70CC" w:rsidRDefault="00FB74A8">
                    <w:pPr>
                      <w:spacing w:line="220" w:lineRule="exact"/>
                      <w:jc w:val="left"/>
                    </w:pPr>
                    <w:r>
                      <w:rPr>
                        <w:rFonts w:ascii="Times New Roman" w:eastAsia="宋体" w:hAnsi="宋体" w:cs="宋体"/>
                        <w:color w:val="5C6F7B"/>
                        <w:w w:val="108"/>
                        <w:sz w:val="22"/>
                      </w:rPr>
                      <w:t>创建新的</w:t>
                    </w:r>
                    <w:r>
                      <w:rPr>
                        <w:rFonts w:ascii="Times New Roman" w:eastAsia="宋体" w:hAnsi="宋体" w:cs="宋体"/>
                        <w:color w:val="5C6F7B"/>
                        <w:w w:val="108"/>
                        <w:sz w:val="22"/>
                      </w:rPr>
                      <w:t>SharePoint</w:t>
                    </w:r>
                    <w:r>
                      <w:rPr>
                        <w:rFonts w:ascii="Times New Roman" w:eastAsia="宋体" w:hAnsi="宋体" w:cs="宋体"/>
                        <w:color w:val="5C6F7B"/>
                        <w:w w:val="108"/>
                        <w:sz w:val="22"/>
                      </w:rPr>
                      <w:t>任务</w:t>
                    </w:r>
                  </w:p>
                </w:txbxContent>
              </v:textbox>
            </v:shape>
            <v:shape id="_x0000_s1940" style="position:absolute;left:6560;width:2660;height:340;mso-width-relative:margin;mso-height-relative:margin" coordsize="9220,340" o:spt="100" adj="0,,0" path="" stroked="f">
              <v:stroke joinstyle="round"/>
              <v:formulas/>
              <v:path o:connecttype="segments"/>
              <o:lock v:ext="edit" aspectratio="t"/>
              <v:textbox inset="0,0,0,0">
                <w:txbxContent>
                  <w:p w14:paraId="77892A8B"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w10:anchorlock/>
          </v:group>
        </w:pict>
      </w:r>
    </w:p>
    <w:p w14:paraId="5157BABC" w14:textId="77777777" w:rsidR="003A70CC" w:rsidRDefault="003A70CC">
      <w:pPr>
        <w:pBdr>
          <w:top w:val="single" w:sz="0" w:space="8" w:color="FFFFFF"/>
        </w:pBdr>
        <w:spacing w:line="14" w:lineRule="exact"/>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6680"/>
        <w:gridCol w:w="600"/>
        <w:gridCol w:w="2120"/>
      </w:tblGrid>
      <w:tr w:rsidR="003A70CC" w14:paraId="358F8E05" w14:textId="77777777">
        <w:trPr>
          <w:trHeight w:val="320"/>
        </w:trPr>
        <w:tc>
          <w:tcPr>
            <w:tcW w:w="6680" w:type="dxa"/>
            <w:tcBorders>
              <w:left w:val="nil"/>
              <w:bottom w:val="nil"/>
              <w:right w:val="nil"/>
            </w:tcBorders>
          </w:tcPr>
          <w:p w14:paraId="2DA3A493" w14:textId="77777777" w:rsidR="003A70CC" w:rsidRDefault="00FB74A8">
            <w:pPr>
              <w:spacing w:before="40" w:line="200" w:lineRule="exact"/>
              <w:ind w:left="120" w:right="360"/>
              <w:jc w:val="left"/>
            </w:pPr>
            <w:r>
              <w:rPr>
                <w:rFonts w:ascii="Times New Roman" w:eastAsia="宋体" w:hAnsi="宋体" w:cs="宋体"/>
                <w:color w:val="000000"/>
                <w:w w:val="104"/>
                <w:sz w:val="20"/>
              </w:rPr>
              <w:t>你可以从你的地图发送任务，在</w:t>
            </w:r>
            <w:r>
              <w:rPr>
                <w:rFonts w:ascii="Times New Roman" w:eastAsia="宋体" w:hAnsi="宋体" w:cs="宋体"/>
                <w:color w:val="000000"/>
                <w:w w:val="104"/>
                <w:sz w:val="20"/>
              </w:rPr>
              <w:t>SharePoint</w:t>
            </w:r>
            <w:r>
              <w:rPr>
                <w:rFonts w:ascii="Times New Roman" w:eastAsia="宋体" w:hAnsi="宋体" w:cs="宋体"/>
                <w:color w:val="000000"/>
                <w:w w:val="104"/>
                <w:sz w:val="20"/>
              </w:rPr>
              <w:t>中创建新的任务。</w:t>
            </w:r>
          </w:p>
        </w:tc>
        <w:tc>
          <w:tcPr>
            <w:tcW w:w="600" w:type="dxa"/>
            <w:tcBorders>
              <w:left w:val="nil"/>
              <w:bottom w:val="nil"/>
              <w:right w:val="nil"/>
            </w:tcBorders>
          </w:tcPr>
          <w:p w14:paraId="79ED72EA" w14:textId="77777777" w:rsidR="003A70CC" w:rsidRDefault="003A70CC">
            <w:pPr>
              <w:spacing w:line="14" w:lineRule="exact"/>
            </w:pPr>
          </w:p>
        </w:tc>
        <w:tc>
          <w:tcPr>
            <w:tcW w:w="2120" w:type="dxa"/>
            <w:tcBorders>
              <w:left w:val="nil"/>
              <w:right w:val="nil"/>
            </w:tcBorders>
          </w:tcPr>
          <w:p w14:paraId="255E8135" w14:textId="77777777" w:rsidR="003A70CC" w:rsidRDefault="00FB74A8">
            <w:pPr>
              <w:spacing w:before="100" w:line="160" w:lineRule="exact"/>
              <w:ind w:right="280"/>
              <w:jc w:val="center"/>
            </w:pPr>
            <w:r>
              <w:rPr>
                <w:rFonts w:ascii="Times New Roman" w:eastAsia="宋体" w:hAnsi="宋体" w:cs="宋体"/>
                <w:color w:val="E41B23"/>
                <w:w w:val="108"/>
                <w:sz w:val="16"/>
              </w:rPr>
              <w:t>发送任务到</w:t>
            </w:r>
            <w:r>
              <w:rPr>
                <w:rFonts w:ascii="Times New Roman" w:eastAsia="宋体" w:hAnsi="宋体" w:cs="宋体"/>
                <w:color w:val="E41B23"/>
                <w:w w:val="108"/>
                <w:sz w:val="16"/>
              </w:rPr>
              <w:t>SharePoint</w:t>
            </w:r>
          </w:p>
        </w:tc>
      </w:tr>
      <w:tr w:rsidR="003A70CC" w14:paraId="4D593D81" w14:textId="77777777">
        <w:trPr>
          <w:trHeight w:val="280"/>
        </w:trPr>
        <w:tc>
          <w:tcPr>
            <w:tcW w:w="6680" w:type="dxa"/>
            <w:vMerge w:val="restart"/>
            <w:tcBorders>
              <w:top w:val="nil"/>
              <w:left w:val="nil"/>
              <w:bottom w:val="nil"/>
              <w:right w:val="nil"/>
            </w:tcBorders>
          </w:tcPr>
          <w:p w14:paraId="5F481F65" w14:textId="77777777" w:rsidR="003A70CC" w:rsidRDefault="00FB74A8">
            <w:pPr>
              <w:spacing w:before="60" w:line="320" w:lineRule="exact"/>
              <w:ind w:left="120" w:right="660"/>
              <w:jc w:val="left"/>
            </w:pPr>
            <w:r>
              <w:rPr>
                <w:rFonts w:ascii="Times New Roman" w:eastAsia="宋体" w:hAnsi="宋体" w:cs="宋体"/>
                <w:color w:val="000000"/>
                <w:w w:val="103"/>
                <w:sz w:val="20"/>
              </w:rPr>
              <w:t>地图上的主题成为链接的</w:t>
            </w:r>
            <w:r>
              <w:rPr>
                <w:rFonts w:ascii="Times New Roman" w:eastAsia="宋体" w:hAnsi="宋体" w:cs="宋体"/>
                <w:color w:val="000000"/>
                <w:w w:val="103"/>
                <w:sz w:val="20"/>
              </w:rPr>
              <w:t>SharePoint</w:t>
            </w:r>
            <w:r>
              <w:rPr>
                <w:rFonts w:ascii="Times New Roman" w:eastAsia="宋体" w:hAnsi="宋体" w:cs="宋体"/>
                <w:color w:val="000000"/>
                <w:w w:val="103"/>
                <w:sz w:val="20"/>
              </w:rPr>
              <w:t>任务主题，其中包含到相应</w:t>
            </w:r>
            <w:r>
              <w:rPr>
                <w:rFonts w:ascii="Times New Roman" w:eastAsia="宋体" w:hAnsi="宋体" w:cs="宋体"/>
                <w:color w:val="000000"/>
                <w:w w:val="103"/>
                <w:sz w:val="20"/>
              </w:rPr>
              <w:t>SharePoint</w:t>
            </w:r>
            <w:r>
              <w:rPr>
                <w:rFonts w:ascii="Times New Roman" w:eastAsia="宋体" w:hAnsi="宋体" w:cs="宋体"/>
                <w:color w:val="000000"/>
                <w:w w:val="103"/>
                <w:sz w:val="20"/>
              </w:rPr>
              <w:t>任务的链接。</w:t>
            </w:r>
          </w:p>
        </w:tc>
        <w:tc>
          <w:tcPr>
            <w:tcW w:w="2720" w:type="dxa"/>
            <w:gridSpan w:val="2"/>
            <w:tcBorders>
              <w:top w:val="nil"/>
              <w:left w:val="nil"/>
              <w:right w:val="nil"/>
            </w:tcBorders>
          </w:tcPr>
          <w:p w14:paraId="6CE94DC4" w14:textId="77777777" w:rsidR="003A70CC" w:rsidRDefault="00FB74A8">
            <w:pPr>
              <w:spacing w:before="60" w:line="160" w:lineRule="exact"/>
              <w:ind w:right="2020"/>
              <w:jc w:val="center"/>
            </w:pPr>
            <w:r>
              <w:rPr>
                <w:rFonts w:ascii="Times New Roman" w:eastAsia="宋体" w:hAnsi="宋体" w:cs="宋体"/>
                <w:color w:val="326598"/>
                <w:w w:val="110"/>
                <w:sz w:val="16"/>
              </w:rPr>
              <w:t>参见</w:t>
            </w:r>
            <w:r>
              <w:rPr>
                <w:rFonts w:ascii="Times New Roman" w:eastAsia="宋体" w:hAnsi="宋体" w:cs="宋体"/>
                <w:color w:val="326598"/>
                <w:w w:val="110"/>
                <w:sz w:val="16"/>
              </w:rPr>
              <w:t>:</w:t>
            </w:r>
          </w:p>
        </w:tc>
      </w:tr>
      <w:tr w:rsidR="003A70CC" w14:paraId="43B0BCFD" w14:textId="77777777">
        <w:trPr>
          <w:trHeight w:val="380"/>
        </w:trPr>
        <w:tc>
          <w:tcPr>
            <w:tcW w:w="6680" w:type="dxa"/>
            <w:vMerge/>
            <w:tcBorders>
              <w:top w:val="nil"/>
              <w:left w:val="nil"/>
              <w:bottom w:val="nil"/>
              <w:right w:val="nil"/>
            </w:tcBorders>
          </w:tcPr>
          <w:p w14:paraId="73996DE1" w14:textId="77777777" w:rsidR="003A70CC" w:rsidRDefault="003A70CC">
            <w:pPr>
              <w:spacing w:line="14" w:lineRule="exact"/>
            </w:pPr>
          </w:p>
        </w:tc>
        <w:tc>
          <w:tcPr>
            <w:tcW w:w="2720" w:type="dxa"/>
            <w:gridSpan w:val="2"/>
            <w:tcBorders>
              <w:left w:val="nil"/>
              <w:bottom w:val="nil"/>
              <w:right w:val="nil"/>
            </w:tcBorders>
          </w:tcPr>
          <w:p w14:paraId="60193FC8" w14:textId="77777777" w:rsidR="003A70CC" w:rsidRDefault="00FB74A8">
            <w:pPr>
              <w:spacing w:before="140" w:line="160" w:lineRule="exact"/>
              <w:ind w:left="240" w:right="320"/>
              <w:jc w:val="center"/>
            </w:pPr>
            <w:r>
              <w:rPr>
                <w:rFonts w:ascii="Times New Roman" w:eastAsia="宋体" w:hAnsi="宋体" w:cs="宋体"/>
                <w:color w:val="E41B23"/>
                <w:w w:val="106"/>
                <w:sz w:val="16"/>
              </w:rPr>
              <w:t>添加</w:t>
            </w:r>
            <w:r>
              <w:rPr>
                <w:rFonts w:ascii="Times New Roman" w:eastAsia="宋体" w:hAnsi="宋体" w:cs="宋体"/>
                <w:color w:val="E41B23"/>
                <w:w w:val="106"/>
                <w:sz w:val="16"/>
              </w:rPr>
              <w:t>SharePoint</w:t>
            </w:r>
            <w:r>
              <w:rPr>
                <w:rFonts w:ascii="Times New Roman" w:eastAsia="宋体" w:hAnsi="宋体" w:cs="宋体"/>
                <w:color w:val="E41B23"/>
                <w:w w:val="106"/>
                <w:sz w:val="16"/>
              </w:rPr>
              <w:t>项查询</w:t>
            </w:r>
          </w:p>
        </w:tc>
      </w:tr>
      <w:tr w:rsidR="003A70CC" w14:paraId="0BE85370" w14:textId="77777777">
        <w:trPr>
          <w:trHeight w:val="280"/>
        </w:trPr>
        <w:tc>
          <w:tcPr>
            <w:tcW w:w="6680" w:type="dxa"/>
            <w:vMerge w:val="restart"/>
            <w:tcBorders>
              <w:top w:val="nil"/>
              <w:left w:val="nil"/>
              <w:bottom w:val="nil"/>
              <w:right w:val="nil"/>
            </w:tcBorders>
          </w:tcPr>
          <w:p w14:paraId="6E4F0DE0" w14:textId="77777777" w:rsidR="003A70CC" w:rsidRDefault="00FB74A8">
            <w:pPr>
              <w:spacing w:before="120" w:line="313" w:lineRule="exact"/>
              <w:ind w:left="120" w:right="160"/>
              <w:jc w:val="left"/>
            </w:pPr>
            <w:r>
              <w:rPr>
                <w:rFonts w:ascii="Times New Roman" w:eastAsia="宋体" w:hAnsi="宋体" w:cs="宋体"/>
                <w:color w:val="E41B23"/>
                <w:w w:val="102"/>
                <w:sz w:val="18"/>
              </w:rPr>
              <w:t>任务主题的优先级和进度属性具有双向沟通功能，你可以在</w:t>
            </w:r>
            <w:r>
              <w:rPr>
                <w:rFonts w:ascii="Times New Roman" w:eastAsia="宋体" w:hAnsi="宋体" w:cs="宋体"/>
                <w:color w:val="E41B23"/>
                <w:w w:val="102"/>
                <w:sz w:val="18"/>
              </w:rPr>
              <w:t>MindManager</w:t>
            </w:r>
            <w:r>
              <w:rPr>
                <w:rFonts w:ascii="Times New Roman" w:eastAsia="宋体" w:hAnsi="宋体" w:cs="宋体"/>
                <w:color w:val="E41B23"/>
                <w:w w:val="102"/>
                <w:sz w:val="18"/>
              </w:rPr>
              <w:t>中直接更改这些属性。</w:t>
            </w:r>
          </w:p>
        </w:tc>
        <w:tc>
          <w:tcPr>
            <w:tcW w:w="2720" w:type="dxa"/>
            <w:gridSpan w:val="2"/>
            <w:tcBorders>
              <w:top w:val="nil"/>
              <w:left w:val="nil"/>
              <w:bottom w:val="nil"/>
              <w:right w:val="nil"/>
            </w:tcBorders>
          </w:tcPr>
          <w:p w14:paraId="69D42DA7" w14:textId="77777777" w:rsidR="003A70CC" w:rsidRDefault="00FB74A8">
            <w:pPr>
              <w:spacing w:before="40" w:line="160" w:lineRule="exact"/>
              <w:ind w:left="240" w:right="1300"/>
              <w:jc w:val="center"/>
            </w:pPr>
            <w:r>
              <w:rPr>
                <w:rFonts w:ascii="Times New Roman" w:eastAsia="宋体" w:hAnsi="宋体" w:cs="宋体"/>
                <w:color w:val="E41B23"/>
                <w:w w:val="112"/>
                <w:sz w:val="16"/>
              </w:rPr>
              <w:t>和仪表板</w:t>
            </w:r>
          </w:p>
        </w:tc>
      </w:tr>
      <w:tr w:rsidR="003A70CC" w14:paraId="71EE515E" w14:textId="77777777">
        <w:trPr>
          <w:trHeight w:val="360"/>
        </w:trPr>
        <w:tc>
          <w:tcPr>
            <w:tcW w:w="6680" w:type="dxa"/>
            <w:vMerge/>
            <w:tcBorders>
              <w:top w:val="nil"/>
              <w:left w:val="nil"/>
              <w:bottom w:val="nil"/>
              <w:right w:val="nil"/>
            </w:tcBorders>
          </w:tcPr>
          <w:p w14:paraId="6AD59526" w14:textId="77777777" w:rsidR="003A70CC" w:rsidRDefault="003A70CC">
            <w:pPr>
              <w:spacing w:line="14" w:lineRule="exact"/>
            </w:pPr>
          </w:p>
        </w:tc>
        <w:tc>
          <w:tcPr>
            <w:tcW w:w="2720" w:type="dxa"/>
            <w:gridSpan w:val="2"/>
            <w:tcBorders>
              <w:top w:val="nil"/>
              <w:left w:val="nil"/>
              <w:bottom w:val="nil"/>
              <w:right w:val="nil"/>
            </w:tcBorders>
          </w:tcPr>
          <w:p w14:paraId="1EC7CC1E" w14:textId="77777777" w:rsidR="003A70CC" w:rsidRDefault="00FB74A8">
            <w:pPr>
              <w:spacing w:before="140" w:line="160" w:lineRule="exact"/>
              <w:ind w:left="240" w:right="460"/>
              <w:jc w:val="center"/>
            </w:pPr>
            <w:r>
              <w:rPr>
                <w:rFonts w:ascii="Times New Roman" w:eastAsia="宋体" w:hAnsi="宋体" w:cs="宋体"/>
                <w:color w:val="E41B23"/>
                <w:w w:val="104"/>
                <w:sz w:val="16"/>
              </w:rPr>
              <w:t>使用</w:t>
            </w:r>
            <w:r>
              <w:rPr>
                <w:rFonts w:ascii="Times New Roman" w:eastAsia="宋体" w:hAnsi="宋体" w:cs="宋体"/>
                <w:color w:val="E41B23"/>
                <w:w w:val="104"/>
                <w:sz w:val="16"/>
              </w:rPr>
              <w:t>SharePoint</w:t>
            </w:r>
            <w:r>
              <w:rPr>
                <w:rFonts w:ascii="Times New Roman" w:eastAsia="宋体" w:hAnsi="宋体" w:cs="宋体"/>
                <w:color w:val="E41B23"/>
                <w:w w:val="104"/>
                <w:sz w:val="16"/>
              </w:rPr>
              <w:t>项目</w:t>
            </w:r>
          </w:p>
        </w:tc>
      </w:tr>
      <w:tr w:rsidR="003A70CC" w14:paraId="5A220B53" w14:textId="77777777">
        <w:trPr>
          <w:trHeight w:val="280"/>
        </w:trPr>
        <w:tc>
          <w:tcPr>
            <w:tcW w:w="6680" w:type="dxa"/>
            <w:vMerge/>
            <w:tcBorders>
              <w:top w:val="nil"/>
              <w:left w:val="nil"/>
              <w:bottom w:val="nil"/>
              <w:right w:val="nil"/>
            </w:tcBorders>
          </w:tcPr>
          <w:p w14:paraId="5EB4855F" w14:textId="77777777" w:rsidR="003A70CC" w:rsidRDefault="003A70CC">
            <w:pPr>
              <w:spacing w:line="14" w:lineRule="exact"/>
            </w:pPr>
          </w:p>
        </w:tc>
        <w:tc>
          <w:tcPr>
            <w:tcW w:w="2720" w:type="dxa"/>
            <w:gridSpan w:val="2"/>
            <w:tcBorders>
              <w:top w:val="nil"/>
              <w:left w:val="nil"/>
              <w:bottom w:val="nil"/>
              <w:right w:val="nil"/>
            </w:tcBorders>
          </w:tcPr>
          <w:p w14:paraId="4E6D8206" w14:textId="77777777" w:rsidR="003A70CC" w:rsidRDefault="00FB74A8">
            <w:pPr>
              <w:spacing w:before="60" w:line="160" w:lineRule="exact"/>
              <w:ind w:left="240" w:right="1920"/>
              <w:jc w:val="center"/>
            </w:pPr>
            <w:r>
              <w:rPr>
                <w:rFonts w:ascii="Times New Roman" w:eastAsia="宋体" w:hAnsi="宋体" w:cs="宋体"/>
                <w:color w:val="E41B23"/>
                <w:w w:val="112"/>
                <w:sz w:val="16"/>
              </w:rPr>
              <w:t>查询</w:t>
            </w:r>
          </w:p>
        </w:tc>
      </w:tr>
      <w:tr w:rsidR="003A70CC" w14:paraId="6C266489" w14:textId="77777777">
        <w:trPr>
          <w:trHeight w:val="380"/>
        </w:trPr>
        <w:tc>
          <w:tcPr>
            <w:tcW w:w="6680" w:type="dxa"/>
            <w:vMerge/>
            <w:tcBorders>
              <w:top w:val="nil"/>
              <w:left w:val="nil"/>
              <w:bottom w:val="nil"/>
              <w:right w:val="nil"/>
            </w:tcBorders>
          </w:tcPr>
          <w:p w14:paraId="6719659D" w14:textId="77777777" w:rsidR="003A70CC" w:rsidRDefault="003A70CC">
            <w:pPr>
              <w:spacing w:line="14" w:lineRule="exact"/>
            </w:pPr>
          </w:p>
        </w:tc>
        <w:tc>
          <w:tcPr>
            <w:tcW w:w="2720" w:type="dxa"/>
            <w:gridSpan w:val="2"/>
            <w:tcBorders>
              <w:top w:val="nil"/>
              <w:left w:val="nil"/>
              <w:bottom w:val="nil"/>
              <w:right w:val="nil"/>
            </w:tcBorders>
          </w:tcPr>
          <w:p w14:paraId="545C188B" w14:textId="77777777" w:rsidR="003A70CC" w:rsidRDefault="00FB74A8">
            <w:pPr>
              <w:spacing w:before="140" w:line="160" w:lineRule="exact"/>
              <w:ind w:left="240" w:right="440"/>
              <w:jc w:val="center"/>
            </w:pPr>
            <w:r>
              <w:rPr>
                <w:rFonts w:ascii="Times New Roman" w:eastAsia="宋体" w:hAnsi="宋体" w:cs="宋体"/>
                <w:color w:val="E41B23"/>
                <w:w w:val="102"/>
                <w:sz w:val="16"/>
              </w:rPr>
              <w:t>使用已链接的</w:t>
            </w:r>
            <w:r>
              <w:rPr>
                <w:rFonts w:ascii="Times New Roman" w:eastAsia="宋体" w:hAnsi="宋体" w:cs="宋体"/>
                <w:color w:val="E41B23"/>
                <w:w w:val="102"/>
                <w:sz w:val="16"/>
              </w:rPr>
              <w:t>SharePoint</w:t>
            </w:r>
          </w:p>
        </w:tc>
      </w:tr>
      <w:tr w:rsidR="003A70CC" w14:paraId="04A0A629" w14:textId="77777777">
        <w:trPr>
          <w:trHeight w:val="280"/>
        </w:trPr>
        <w:tc>
          <w:tcPr>
            <w:tcW w:w="6680" w:type="dxa"/>
            <w:vMerge w:val="restart"/>
            <w:tcBorders>
              <w:top w:val="nil"/>
              <w:left w:val="nil"/>
              <w:bottom w:val="nil"/>
              <w:right w:val="nil"/>
            </w:tcBorders>
          </w:tcPr>
          <w:p w14:paraId="17EBC605" w14:textId="77777777" w:rsidR="003A70CC" w:rsidRDefault="00FB74A8">
            <w:pPr>
              <w:spacing w:before="180" w:line="310" w:lineRule="exact"/>
              <w:ind w:left="120" w:right="240"/>
              <w:jc w:val="left"/>
            </w:pPr>
            <w:r>
              <w:rPr>
                <w:rFonts w:ascii="Times New Roman" w:eastAsia="宋体" w:hAnsi="宋体" w:cs="宋体"/>
                <w:color w:val="000000"/>
                <w:w w:val="103"/>
                <w:sz w:val="20"/>
              </w:rPr>
              <w:t>映射索引任务窗格元素列表业务主题组显示映射上所有链接的</w:t>
            </w:r>
            <w:r>
              <w:rPr>
                <w:rFonts w:ascii="Times New Roman" w:eastAsia="宋体" w:hAnsi="宋体" w:cs="宋体"/>
                <w:color w:val="000000"/>
                <w:w w:val="103"/>
                <w:sz w:val="20"/>
              </w:rPr>
              <w:t>SharePoint</w:t>
            </w:r>
            <w:r>
              <w:rPr>
                <w:rFonts w:ascii="Times New Roman" w:eastAsia="宋体" w:hAnsi="宋体" w:cs="宋体"/>
                <w:color w:val="000000"/>
                <w:w w:val="103"/>
                <w:sz w:val="20"/>
              </w:rPr>
              <w:t>主题。</w:t>
            </w:r>
          </w:p>
        </w:tc>
        <w:tc>
          <w:tcPr>
            <w:tcW w:w="2720" w:type="dxa"/>
            <w:gridSpan w:val="2"/>
            <w:tcBorders>
              <w:top w:val="nil"/>
              <w:left w:val="nil"/>
              <w:bottom w:val="nil"/>
              <w:right w:val="nil"/>
            </w:tcBorders>
          </w:tcPr>
          <w:p w14:paraId="4B18772C" w14:textId="77777777" w:rsidR="003A70CC" w:rsidRDefault="00FB74A8">
            <w:pPr>
              <w:spacing w:before="40" w:line="160" w:lineRule="exact"/>
              <w:ind w:left="240" w:right="2020"/>
              <w:jc w:val="center"/>
            </w:pPr>
            <w:r>
              <w:rPr>
                <w:rFonts w:ascii="Times New Roman" w:eastAsia="宋体" w:hAnsi="宋体" w:cs="宋体"/>
                <w:color w:val="E41B23"/>
                <w:w w:val="109"/>
                <w:sz w:val="16"/>
              </w:rPr>
              <w:t>主题</w:t>
            </w:r>
          </w:p>
        </w:tc>
      </w:tr>
      <w:tr w:rsidR="003A70CC" w14:paraId="24B691AD" w14:textId="77777777">
        <w:trPr>
          <w:trHeight w:val="360"/>
        </w:trPr>
        <w:tc>
          <w:tcPr>
            <w:tcW w:w="6680" w:type="dxa"/>
            <w:vMerge/>
            <w:tcBorders>
              <w:top w:val="nil"/>
              <w:left w:val="nil"/>
              <w:bottom w:val="nil"/>
              <w:right w:val="nil"/>
            </w:tcBorders>
          </w:tcPr>
          <w:p w14:paraId="221317D6" w14:textId="77777777" w:rsidR="003A70CC" w:rsidRDefault="003A70CC">
            <w:pPr>
              <w:spacing w:line="14" w:lineRule="exact"/>
            </w:pPr>
          </w:p>
        </w:tc>
        <w:tc>
          <w:tcPr>
            <w:tcW w:w="2720" w:type="dxa"/>
            <w:gridSpan w:val="2"/>
            <w:tcBorders>
              <w:top w:val="nil"/>
              <w:left w:val="nil"/>
              <w:bottom w:val="nil"/>
              <w:right w:val="nil"/>
            </w:tcBorders>
          </w:tcPr>
          <w:p w14:paraId="51863546" w14:textId="77777777" w:rsidR="003A70CC" w:rsidRDefault="00FB74A8">
            <w:pPr>
              <w:spacing w:before="120" w:line="160" w:lineRule="exact"/>
              <w:ind w:left="240" w:right="160"/>
              <w:jc w:val="center"/>
            </w:pPr>
            <w:r>
              <w:rPr>
                <w:rFonts w:ascii="Times New Roman" w:eastAsia="宋体" w:hAnsi="宋体" w:cs="宋体"/>
                <w:color w:val="E41B23"/>
                <w:w w:val="105"/>
                <w:sz w:val="16"/>
              </w:rPr>
              <w:t>使用</w:t>
            </w:r>
            <w:r>
              <w:rPr>
                <w:rFonts w:ascii="Times New Roman" w:eastAsia="宋体" w:hAnsi="宋体" w:cs="宋体"/>
                <w:color w:val="E41B23"/>
                <w:w w:val="105"/>
                <w:sz w:val="16"/>
              </w:rPr>
              <w:t>SharePoint</w:t>
            </w:r>
            <w:r>
              <w:rPr>
                <w:rFonts w:ascii="Times New Roman" w:eastAsia="宋体" w:hAnsi="宋体" w:cs="宋体"/>
                <w:color w:val="E41B23"/>
                <w:w w:val="105"/>
                <w:sz w:val="16"/>
              </w:rPr>
              <w:t>分发地图</w:t>
            </w:r>
          </w:p>
        </w:tc>
      </w:tr>
      <w:tr w:rsidR="003A70CC" w14:paraId="4F578B1B" w14:textId="77777777">
        <w:trPr>
          <w:trHeight w:val="280"/>
        </w:trPr>
        <w:tc>
          <w:tcPr>
            <w:tcW w:w="6680" w:type="dxa"/>
            <w:vMerge/>
            <w:tcBorders>
              <w:top w:val="nil"/>
              <w:left w:val="nil"/>
              <w:bottom w:val="nil"/>
              <w:right w:val="nil"/>
            </w:tcBorders>
          </w:tcPr>
          <w:p w14:paraId="0AFF6C1F" w14:textId="77777777" w:rsidR="003A70CC" w:rsidRDefault="003A70CC">
            <w:pPr>
              <w:spacing w:line="14" w:lineRule="exact"/>
            </w:pPr>
          </w:p>
        </w:tc>
        <w:tc>
          <w:tcPr>
            <w:tcW w:w="2720" w:type="dxa"/>
            <w:gridSpan w:val="2"/>
            <w:tcBorders>
              <w:top w:val="nil"/>
              <w:left w:val="nil"/>
              <w:bottom w:val="nil"/>
              <w:right w:val="nil"/>
            </w:tcBorders>
          </w:tcPr>
          <w:p w14:paraId="03E3A5AD" w14:textId="77777777" w:rsidR="003A70CC" w:rsidRDefault="00FB74A8">
            <w:pPr>
              <w:spacing w:before="40" w:line="160" w:lineRule="exact"/>
              <w:ind w:left="240" w:right="2020"/>
              <w:jc w:val="center"/>
            </w:pPr>
            <w:r>
              <w:rPr>
                <w:rFonts w:ascii="Times New Roman" w:eastAsia="宋体" w:hAnsi="宋体" w:cs="宋体"/>
                <w:color w:val="E41B23"/>
                <w:w w:val="109"/>
                <w:sz w:val="16"/>
              </w:rPr>
              <w:t>主题</w:t>
            </w:r>
          </w:p>
        </w:tc>
      </w:tr>
      <w:tr w:rsidR="003A70CC" w14:paraId="180A4494" w14:textId="77777777">
        <w:trPr>
          <w:trHeight w:val="500"/>
        </w:trPr>
        <w:tc>
          <w:tcPr>
            <w:tcW w:w="6680" w:type="dxa"/>
            <w:tcBorders>
              <w:top w:val="nil"/>
              <w:left w:val="nil"/>
              <w:right w:val="nil"/>
            </w:tcBorders>
          </w:tcPr>
          <w:p w14:paraId="6C80598E" w14:textId="77777777" w:rsidR="003A70CC" w:rsidRDefault="003A70CC">
            <w:pPr>
              <w:spacing w:line="14" w:lineRule="exact"/>
            </w:pPr>
          </w:p>
        </w:tc>
        <w:tc>
          <w:tcPr>
            <w:tcW w:w="600" w:type="dxa"/>
            <w:tcBorders>
              <w:top w:val="nil"/>
              <w:left w:val="nil"/>
              <w:right w:val="nil"/>
            </w:tcBorders>
          </w:tcPr>
          <w:p w14:paraId="12F8991F" w14:textId="77777777" w:rsidR="003A70CC" w:rsidRDefault="003A70CC">
            <w:pPr>
              <w:spacing w:line="14" w:lineRule="exact"/>
            </w:pPr>
          </w:p>
        </w:tc>
        <w:tc>
          <w:tcPr>
            <w:tcW w:w="2120" w:type="dxa"/>
            <w:tcBorders>
              <w:top w:val="nil"/>
              <w:left w:val="nil"/>
              <w:right w:val="nil"/>
            </w:tcBorders>
          </w:tcPr>
          <w:p w14:paraId="6616E98A" w14:textId="77777777" w:rsidR="003A70CC" w:rsidRDefault="003A70CC">
            <w:pPr>
              <w:spacing w:line="14" w:lineRule="exact"/>
            </w:pPr>
          </w:p>
        </w:tc>
      </w:tr>
    </w:tbl>
    <w:p w14:paraId="5CF59564" w14:textId="77777777" w:rsidR="003A70CC" w:rsidRDefault="003A70CC">
      <w:pPr>
        <w:sectPr w:rsidR="003A70CC">
          <w:type w:val="continuous"/>
          <w:pgSz w:w="12240" w:h="17760"/>
          <w:pgMar w:top="740" w:right="1380" w:bottom="1440" w:left="1440" w:header="720" w:footer="720" w:gutter="0"/>
          <w:cols w:space="720"/>
        </w:sectPr>
      </w:pPr>
    </w:p>
    <w:p w14:paraId="5470FCF0" w14:textId="77777777" w:rsidR="003A70CC" w:rsidRDefault="00FB74A8">
      <w:pPr>
        <w:pBdr>
          <w:top w:val="single" w:sz="0" w:space="10" w:color="FFFFFF"/>
        </w:pBdr>
        <w:spacing w:line="210" w:lineRule="exact"/>
        <w:ind w:left="120" w:right="704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w w:val="101"/>
        </w:rPr>
        <w:t>发送任务到</w:t>
      </w:r>
      <w:r>
        <w:rPr>
          <w:rFonts w:ascii="Times New Roman" w:eastAsia="宋体" w:hAnsi="宋体" w:cs="宋体"/>
          <w:color w:val="3E4D53"/>
          <w:w w:val="101"/>
        </w:rPr>
        <w:t>SharePoint</w:t>
      </w:r>
    </w:p>
    <w:p w14:paraId="0DA45457" w14:textId="77777777" w:rsidR="003A70CC" w:rsidRDefault="00FB74A8">
      <w:pPr>
        <w:pBdr>
          <w:top w:val="single" w:sz="0" w:space="8" w:color="FFFFFF"/>
        </w:pBdr>
        <w:spacing w:line="327" w:lineRule="exact"/>
        <w:ind w:left="120" w:right="4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2"/>
          <w:sz w:val="20"/>
        </w:rPr>
        <w:t>您可以将地图上的任何主题发送到</w:t>
      </w:r>
      <w:r>
        <w:rPr>
          <w:rFonts w:ascii="Times New Roman" w:eastAsia="宋体" w:hAnsi="宋体" w:cs="宋体"/>
          <w:color w:val="000000"/>
          <w:w w:val="102"/>
          <w:sz w:val="20"/>
        </w:rPr>
        <w:t>SharePoint</w:t>
      </w:r>
      <w:r>
        <w:rPr>
          <w:rFonts w:ascii="Times New Roman" w:eastAsia="宋体" w:hAnsi="宋体" w:cs="宋体"/>
          <w:color w:val="000000"/>
          <w:w w:val="102"/>
          <w:sz w:val="20"/>
        </w:rPr>
        <w:t>来创建新任务。您发送的主题可以只有任务名称</w:t>
      </w:r>
      <w:r>
        <w:rPr>
          <w:rFonts w:ascii="Times New Roman" w:eastAsia="宋体" w:hAnsi="宋体" w:cs="宋体"/>
          <w:color w:val="000000"/>
          <w:w w:val="102"/>
          <w:sz w:val="20"/>
        </w:rPr>
        <w:t>(</w:t>
      </w:r>
      <w:r>
        <w:rPr>
          <w:rFonts w:ascii="Times New Roman" w:eastAsia="宋体" w:hAnsi="宋体" w:cs="宋体"/>
          <w:color w:val="000000"/>
          <w:w w:val="102"/>
          <w:sz w:val="20"/>
        </w:rPr>
        <w:t>作为主题文本</w:t>
      </w:r>
      <w:r>
        <w:rPr>
          <w:rFonts w:ascii="Times New Roman" w:eastAsia="宋体" w:hAnsi="宋体" w:cs="宋体"/>
          <w:color w:val="000000"/>
          <w:w w:val="102"/>
          <w:sz w:val="20"/>
        </w:rPr>
        <w:t>)</w:t>
      </w:r>
      <w:r>
        <w:rPr>
          <w:rFonts w:ascii="Times New Roman" w:eastAsia="宋体" w:hAnsi="宋体" w:cs="宋体"/>
          <w:color w:val="000000"/>
          <w:w w:val="102"/>
          <w:sz w:val="20"/>
        </w:rPr>
        <w:t>，但也可以包含任务信息和注释。发送到</w:t>
      </w:r>
      <w:r>
        <w:rPr>
          <w:rFonts w:ascii="Times New Roman" w:eastAsia="宋体" w:hAnsi="宋体" w:cs="宋体"/>
          <w:color w:val="000000"/>
          <w:w w:val="102"/>
          <w:sz w:val="20"/>
        </w:rPr>
        <w:t>SharePoint</w:t>
      </w:r>
      <w:r>
        <w:rPr>
          <w:rFonts w:ascii="Times New Roman" w:eastAsia="宋体" w:hAnsi="宋体" w:cs="宋体"/>
          <w:color w:val="000000"/>
          <w:w w:val="102"/>
          <w:sz w:val="20"/>
        </w:rPr>
        <w:t>的信息如下</w:t>
      </w:r>
      <w:r>
        <w:rPr>
          <w:rFonts w:ascii="Times New Roman" w:eastAsia="宋体" w:hAnsi="宋体" w:cs="宋体"/>
          <w:color w:val="000000"/>
          <w:w w:val="102"/>
          <w:sz w:val="20"/>
        </w:rPr>
        <w:t>:</w:t>
      </w:r>
    </w:p>
    <w:p w14:paraId="74443637" w14:textId="77777777" w:rsidR="003A70CC" w:rsidRDefault="00FB74A8">
      <w:pPr>
        <w:pBdr>
          <w:top w:val="single" w:sz="0" w:space="1" w:color="FFFFFF"/>
        </w:pBdr>
        <w:ind w:left="120"/>
        <w:sectPr w:rsidR="003A70CC">
          <w:type w:val="continuous"/>
          <w:pgSz w:w="12240" w:h="17760"/>
          <w:pgMar w:top="740" w:right="1380" w:bottom="1440" w:left="1440" w:header="720" w:footer="720" w:gutter="0"/>
          <w:cols w:space="720"/>
        </w:sectPr>
      </w:pPr>
      <w:r>
        <w:rPr>
          <w:noProof/>
        </w:rPr>
        <w:drawing>
          <wp:inline distT="0" distB="0" distL="0" distR="0" wp14:anchorId="05F21087" wp14:editId="3270D1B4">
            <wp:extent cx="5880100" cy="25400"/>
            <wp:effectExtent l="0" t="0" r="0" b="0"/>
            <wp:docPr id="166" name="Drawing 165" descr="IMAGE"/>
            <wp:cNvGraphicFramePr/>
            <a:graphic xmlns:a="http://schemas.openxmlformats.org/drawingml/2006/main">
              <a:graphicData uri="http://schemas.openxmlformats.org/drawingml/2006/picture">
                <pic:pic xmlns:pic="http://schemas.openxmlformats.org/drawingml/2006/picture">
                  <pic:nvPicPr>
                    <pic:cNvPr id="0" name="Picture 165" descr="IMAGE"/>
                    <pic:cNvPicPr>
                      <a:picLocks noChangeAspect="1"/>
                    </pic:cNvPicPr>
                  </pic:nvPicPr>
                  <pic:blipFill>
                    <a:blip r:embed="rId933"/>
                    <a:stretch>
                      <a:fillRect/>
                    </a:stretch>
                  </pic:blipFill>
                  <pic:spPr>
                    <a:xfrm>
                      <a:off x="0" y="0"/>
                      <a:ext cx="5880100" cy="25400"/>
                    </a:xfrm>
                    <a:prstGeom prst="rect">
                      <a:avLst/>
                    </a:prstGeom>
                  </pic:spPr>
                </pic:pic>
              </a:graphicData>
            </a:graphic>
          </wp:inline>
        </w:drawing>
      </w:r>
    </w:p>
    <w:p w14:paraId="77E0C70D" w14:textId="77777777" w:rsidR="003A70CC" w:rsidRDefault="00664571">
      <w:pPr>
        <w:pBdr>
          <w:top w:val="single" w:sz="0" w:space="8" w:color="FFFFFF"/>
        </w:pBdr>
        <w:ind w:left="220"/>
        <w:sectPr w:rsidR="003A70CC">
          <w:type w:val="continuous"/>
          <w:pgSz w:w="12240" w:h="17760"/>
          <w:pgMar w:top="740" w:right="1380" w:bottom="1440" w:left="1440" w:header="720" w:footer="720" w:gutter="0"/>
          <w:cols w:space="720"/>
        </w:sectPr>
      </w:pPr>
      <w:r>
        <w:pict w14:anchorId="31A73850">
          <v:group id="_x0000_s1936" style="width:341pt;height:15pt;mso-position-horizontal-relative:char;mso-position-vertical-relative:line" coordsize="6820,300">
            <v:shape id="_x0000_s1938" style="position:absolute;width:860;height:300;mso-width-relative:margin;mso-height-relative:margin" coordsize="6820,300" o:spt="100" adj="0,,0" path="" stroked="f">
              <v:stroke joinstyle="round"/>
              <v:formulas/>
              <v:path o:connecttype="segments"/>
              <o:lock v:ext="edit" aspectratio="t"/>
              <v:textbox inset="0,0,0,0">
                <w:txbxContent>
                  <w:p w14:paraId="6D0E6BD8" w14:textId="77777777" w:rsidR="003A70CC" w:rsidRDefault="00FB74A8">
                    <w:pPr>
                      <w:spacing w:line="200" w:lineRule="exact"/>
                      <w:jc w:val="left"/>
                    </w:pPr>
                    <w:r>
                      <w:rPr>
                        <w:rFonts w:ascii="Times New Roman" w:eastAsia="宋体" w:hAnsi="宋体" w:cs="宋体"/>
                        <w:color w:val="000000"/>
                        <w:w w:val="99"/>
                        <w:sz w:val="20"/>
                      </w:rPr>
                      <w:t>地图的话题</w:t>
                    </w:r>
                  </w:p>
                </w:txbxContent>
              </v:textbox>
            </v:shape>
            <v:shape id="_x0000_s1937" style="position:absolute;left:4620;width:2200;height:300;mso-width-relative:margin;mso-height-relative:margin" coordsize="6820,300" o:spt="100" adj="0,,0" path="" stroked="f">
              <v:stroke joinstyle="round"/>
              <v:formulas/>
              <v:path o:connecttype="segments"/>
              <o:lock v:ext="edit" aspectratio="t"/>
              <v:textbox inset="0,0,0,0">
                <w:txbxContent>
                  <w:p w14:paraId="4D7A08C0" w14:textId="77777777" w:rsidR="003A70CC" w:rsidRDefault="00FB74A8">
                    <w:pPr>
                      <w:spacing w:line="200" w:lineRule="exact"/>
                      <w:jc w:val="left"/>
                    </w:pPr>
                    <w:r>
                      <w:rPr>
                        <w:rFonts w:ascii="Times New Roman" w:eastAsia="宋体" w:hAnsi="宋体" w:cs="宋体"/>
                        <w:color w:val="000000"/>
                        <w:w w:val="106"/>
                        <w:sz w:val="20"/>
                      </w:rPr>
                      <w:t>SharePoint</w:t>
                    </w:r>
                    <w:r>
                      <w:rPr>
                        <w:rFonts w:ascii="Times New Roman" w:eastAsia="宋体" w:hAnsi="宋体" w:cs="宋体"/>
                        <w:color w:val="000000"/>
                        <w:w w:val="106"/>
                        <w:sz w:val="20"/>
                      </w:rPr>
                      <w:t>任务属性</w:t>
                    </w:r>
                  </w:p>
                </w:txbxContent>
              </v:textbox>
            </v:shape>
            <w10:anchorlock/>
          </v:group>
        </w:pict>
      </w:r>
    </w:p>
    <w:p w14:paraId="05412D4B" w14:textId="77777777" w:rsidR="003A70CC" w:rsidRDefault="00664571">
      <w:pPr>
        <w:pBdr>
          <w:top w:val="single" w:sz="0" w:space="5" w:color="FFFFFF"/>
        </w:pBdr>
        <w:spacing w:line="14" w:lineRule="exact"/>
        <w:ind w:left="120"/>
        <w:sectPr w:rsidR="003A70CC">
          <w:type w:val="continuous"/>
          <w:pgSz w:w="12240" w:h="17760"/>
          <w:pgMar w:top="740" w:right="1380" w:bottom="1440" w:left="1440" w:header="720" w:footer="720" w:gutter="0"/>
          <w:cols w:space="720"/>
        </w:sectPr>
      </w:pPr>
      <w:r>
        <w:pict w14:anchorId="56FEBABE">
          <v:group id="_x0000_s1934" style="width:462pt;height:.4pt;mso-position-horizontal-relative:char;mso-position-vertical-relative:line" coordsize=",8">
            <v:line id="_x0000_s1935" style="position:absolute" from="0,4" to="1000,4" strokeweight=".4pt"/>
            <w10:anchorlock/>
          </v:group>
        </w:pict>
      </w:r>
    </w:p>
    <w:p w14:paraId="30735B8E" w14:textId="77777777" w:rsidR="003A70CC" w:rsidRDefault="00664571">
      <w:pPr>
        <w:pBdr>
          <w:top w:val="single" w:sz="0" w:space="7" w:color="FFFFFF"/>
        </w:pBdr>
        <w:ind w:left="120"/>
        <w:sectPr w:rsidR="003A70CC">
          <w:type w:val="continuous"/>
          <w:pgSz w:w="12240" w:h="17760"/>
          <w:pgMar w:top="740" w:right="1380" w:bottom="1440" w:left="1440" w:header="720" w:footer="720" w:gutter="0"/>
          <w:cols w:space="720"/>
        </w:sectPr>
      </w:pPr>
      <w:r>
        <w:pict w14:anchorId="3F7DBAA5">
          <v:group id="_x0000_s1929" style="width:463pt;height:44pt;mso-position-horizontal-relative:char;mso-position-vertical-relative:line" coordsize="9260,880">
            <v:shape id="_x0000_s1933" style="position:absolute;left:4720;width:380;height:300;mso-width-relative:margin;mso-height-relative:margin" coordsize="9260,880" o:spt="100" adj="0,,0" path="" stroked="f">
              <v:stroke joinstyle="round"/>
              <v:formulas/>
              <v:path o:connecttype="segments"/>
              <o:lock v:ext="edit" aspectratio="t"/>
              <v:textbox inset="0,0,0,0">
                <w:txbxContent>
                  <w:p w14:paraId="0C3E15E7" w14:textId="77777777" w:rsidR="003A70CC" w:rsidRDefault="00FB74A8">
                    <w:pPr>
                      <w:spacing w:line="200" w:lineRule="exact"/>
                      <w:jc w:val="left"/>
                    </w:pPr>
                    <w:r>
                      <w:rPr>
                        <w:rFonts w:ascii="Times New Roman" w:eastAsia="宋体" w:hAnsi="宋体" w:cs="宋体"/>
                        <w:color w:val="000000"/>
                        <w:w w:val="95"/>
                        <w:sz w:val="20"/>
                      </w:rPr>
                      <w:t>标题</w:t>
                    </w:r>
                  </w:p>
                </w:txbxContent>
              </v:textbox>
            </v:shape>
            <v:shape id="_x0000_s1932" style="position:absolute;left:100;width:860;height:880;mso-width-relative:margin;mso-height-relative:margin" coordsize="9260,880" o:spt="100" adj="0,,0" path="" stroked="f">
              <v:stroke joinstyle="round"/>
              <v:formulas/>
              <v:path o:connecttype="segments"/>
              <o:lock v:ext="edit" aspectratio="t"/>
              <v:textbox inset="0,0,0,0">
                <w:txbxContent>
                  <w:p w14:paraId="1C8F5584" w14:textId="77777777" w:rsidR="003A70CC" w:rsidRDefault="00FB74A8">
                    <w:pPr>
                      <w:spacing w:line="430" w:lineRule="exact"/>
                      <w:jc w:val="left"/>
                    </w:pPr>
                    <w:r>
                      <w:rPr>
                        <w:rFonts w:ascii="Times New Roman" w:eastAsia="宋体" w:hAnsi="宋体" w:cs="宋体"/>
                        <w:color w:val="000000"/>
                        <w:w w:val="93"/>
                        <w:sz w:val="20"/>
                      </w:rPr>
                      <w:t>主题文本优先</w:t>
                    </w:r>
                  </w:p>
                </w:txbxContent>
              </v:textbox>
            </v:shape>
            <v:shape id="_x0000_s1931" style="position:absolute;top:380;width:9260;height:60;mso-width-relative:margin;mso-height-relative:margin" coordsize="9260,880" o:spt="100" adj="0,,0" path="">
              <v:stroke joinstyle="round"/>
              <v:imagedata r:id="rId934"/>
              <v:formulas/>
              <v:path o:connecttype="segments"/>
              <o:lock v:ext="edit" aspectratio="t"/>
            </v:shape>
            <v:shape id="_x0000_s1930" style="position:absolute;left:4720;top:580;width:620;height:300;mso-width-relative:margin;mso-height-relative:margin" coordsize="9260,880" o:spt="100" adj="0,,0" path="" stroked="f">
              <v:stroke joinstyle="round"/>
              <v:formulas/>
              <v:path o:connecttype="segments"/>
              <o:lock v:ext="edit" aspectratio="t"/>
              <v:textbox inset="0,0,0,0">
                <w:txbxContent>
                  <w:p w14:paraId="72B5CB46" w14:textId="77777777" w:rsidR="003A70CC" w:rsidRDefault="00FB74A8">
                    <w:pPr>
                      <w:spacing w:line="200" w:lineRule="exact"/>
                      <w:jc w:val="left"/>
                    </w:pPr>
                    <w:r>
                      <w:rPr>
                        <w:rFonts w:ascii="Times New Roman" w:eastAsia="宋体" w:hAnsi="宋体" w:cs="宋体"/>
                        <w:color w:val="000000"/>
                        <w:w w:val="98"/>
                        <w:sz w:val="20"/>
                      </w:rPr>
                      <w:t>优先级</w:t>
                    </w:r>
                  </w:p>
                </w:txbxContent>
              </v:textbox>
            </v:shape>
            <w10:anchorlock/>
          </v:group>
        </w:pict>
      </w:r>
    </w:p>
    <w:p w14:paraId="548C3119" w14:textId="77777777" w:rsidR="003A70CC" w:rsidRDefault="00664571">
      <w:pPr>
        <w:pBdr>
          <w:top w:val="single" w:sz="0" w:space="7" w:color="FFFFFF"/>
        </w:pBdr>
        <w:spacing w:line="14" w:lineRule="exact"/>
        <w:ind w:left="120"/>
        <w:sectPr w:rsidR="003A70CC">
          <w:type w:val="continuous"/>
          <w:pgSz w:w="12240" w:h="17760"/>
          <w:pgMar w:top="740" w:right="1380" w:bottom="1440" w:left="1440" w:header="720" w:footer="720" w:gutter="0"/>
          <w:cols w:space="720"/>
        </w:sectPr>
      </w:pPr>
      <w:r>
        <w:pict w14:anchorId="7F21EA83">
          <v:group id="_x0000_s1927" style="width:462pt;height:.4pt;mso-position-horizontal-relative:char;mso-position-vertical-relative:line" coordsize=",8">
            <v:line id="_x0000_s1928" style="position:absolute" from="0,4" to="1000,4" strokecolor="#23f" strokeweight=".4pt"/>
            <w10:anchorlock/>
          </v:group>
        </w:pict>
      </w:r>
    </w:p>
    <w:p w14:paraId="2144761C" w14:textId="77777777" w:rsidR="003A70CC" w:rsidRDefault="00FB74A8">
      <w:pPr>
        <w:pBdr>
          <w:top w:val="single" w:sz="0" w:space="6" w:color="FFFFFF"/>
        </w:pBdr>
        <w:spacing w:line="430" w:lineRule="exact"/>
        <w:ind w:left="220"/>
        <w:jc w:val="left"/>
      </w:pPr>
      <w:r>
        <w:rPr>
          <w:rFonts w:ascii="Times New Roman" w:eastAsia="宋体" w:hAnsi="宋体" w:cs="宋体"/>
          <w:color w:val="000000"/>
          <w:w w:val="103"/>
          <w:sz w:val="20"/>
        </w:rPr>
        <w:t>进步的开始日期</w:t>
      </w:r>
    </w:p>
    <w:p w14:paraId="5A73C478" w14:textId="77777777" w:rsidR="003A70CC" w:rsidRDefault="00FB74A8">
      <w:pPr>
        <w:pBdr>
          <w:top w:val="single" w:sz="0" w:space="6" w:color="FFFFFF"/>
        </w:pBdr>
        <w:spacing w:line="430" w:lineRule="exact"/>
        <w:ind w:right="3460"/>
        <w:jc w:val="left"/>
        <w:sectPr w:rsidR="003A70CC">
          <w:type w:val="continuous"/>
          <w:pgSz w:w="12240" w:h="17760"/>
          <w:pgMar w:top="740" w:right="1380" w:bottom="1440" w:left="1440" w:header="720" w:footer="720" w:gutter="0"/>
          <w:cols w:num="2" w:space="720" w:equalWidth="0">
            <w:col w:w="1120" w:space="3720"/>
            <w:col w:w="4580"/>
          </w:cols>
        </w:sectPr>
      </w:pPr>
      <w:r>
        <w:br w:type="column"/>
      </w:r>
      <w:r>
        <w:rPr>
          <w:rFonts w:ascii="Times New Roman" w:eastAsia="宋体" w:hAnsi="宋体" w:cs="宋体"/>
          <w:color w:val="000000"/>
          <w:w w:val="101"/>
          <w:sz w:val="20"/>
        </w:rPr>
        <w:t>%</w:t>
      </w:r>
      <w:r>
        <w:rPr>
          <w:rFonts w:ascii="Times New Roman" w:eastAsia="宋体" w:hAnsi="宋体" w:cs="宋体"/>
          <w:color w:val="000000"/>
          <w:w w:val="101"/>
          <w:sz w:val="20"/>
        </w:rPr>
        <w:t>完成开始日期</w:t>
      </w:r>
    </w:p>
    <w:p w14:paraId="2645278E" w14:textId="77777777" w:rsidR="003A70CC" w:rsidRDefault="00664571">
      <w:pPr>
        <w:spacing w:line="14" w:lineRule="atLeast"/>
        <w:sectPr w:rsidR="003A70CC">
          <w:type w:val="continuous"/>
          <w:pgSz w:w="12240" w:h="17760"/>
          <w:pgMar w:top="740" w:right="1380" w:bottom="1440" w:left="1440" w:header="720" w:footer="720" w:gutter="0"/>
          <w:cols w:space="720"/>
        </w:sectPr>
      </w:pPr>
      <w:r>
        <w:pict w14:anchorId="532EA4B1">
          <v:shape id="_x0000_s1926" style="position:absolute;left:0;text-align:left;margin-left:78pt;margin-top:499pt;width:463pt;height:3pt;z-index:250892800;mso-position-horizontal-relative:page;mso-position-vertical-relative:page" coordsize="" o:spt="100" o:allowincell="f" adj="0,,0" path="" filled="f" stroked="f">
            <v:stroke joinstyle="round"/>
            <v:formulas/>
            <v:path o:connecttype="segments"/>
            <v:textbox inset="0,0,0,0">
              <w:txbxContent>
                <w:p w14:paraId="2C35C042" w14:textId="77777777" w:rsidR="003A70CC" w:rsidRDefault="00FB74A8">
                  <w:r>
                    <w:rPr>
                      <w:noProof/>
                    </w:rPr>
                    <w:drawing>
                      <wp:inline distT="0" distB="0" distL="0" distR="0" wp14:anchorId="0288B428" wp14:editId="51741FE6">
                        <wp:extent cx="5880100" cy="38100"/>
                        <wp:effectExtent l="0" t="0" r="0" b="0"/>
                        <wp:docPr id="167" name="Drawing 166" descr="IMAGE"/>
                        <wp:cNvGraphicFramePr/>
                        <a:graphic xmlns:a="http://schemas.openxmlformats.org/drawingml/2006/main">
                          <a:graphicData uri="http://schemas.openxmlformats.org/drawingml/2006/picture">
                            <pic:pic xmlns:pic="http://schemas.openxmlformats.org/drawingml/2006/picture">
                              <pic:nvPicPr>
                                <pic:cNvPr id="0" name="Picture 166" descr="IMAGE"/>
                                <pic:cNvPicPr>
                                  <a:picLocks noChangeAspect="1"/>
                                </pic:cNvPicPr>
                              </pic:nvPicPr>
                              <pic:blipFill>
                                <a:blip r:embed="rId935"/>
                                <a:stretch>
                                  <a:fillRect/>
                                </a:stretch>
                              </pic:blipFill>
                              <pic:spPr>
                                <a:xfrm>
                                  <a:off x="0" y="0"/>
                                  <a:ext cx="5880100" cy="38100"/>
                                </a:xfrm>
                                <a:prstGeom prst="rect">
                                  <a:avLst/>
                                </a:prstGeom>
                              </pic:spPr>
                            </pic:pic>
                          </a:graphicData>
                        </a:graphic>
                      </wp:inline>
                    </w:drawing>
                  </w:r>
                </w:p>
              </w:txbxContent>
            </v:textbox>
            <w10:wrap anchorx="page" anchory="page"/>
          </v:shape>
        </w:pict>
      </w:r>
    </w:p>
    <w:p w14:paraId="460B4502" w14:textId="77777777" w:rsidR="003A70CC" w:rsidRDefault="00664571">
      <w:pPr>
        <w:pBdr>
          <w:top w:val="single" w:sz="0" w:space="7" w:color="FFFFFF"/>
        </w:pBdr>
        <w:spacing w:line="14" w:lineRule="exact"/>
        <w:ind w:left="120"/>
        <w:sectPr w:rsidR="003A70CC">
          <w:type w:val="continuous"/>
          <w:pgSz w:w="12240" w:h="17760"/>
          <w:pgMar w:top="740" w:right="1380" w:bottom="1440" w:left="1440" w:header="720" w:footer="720" w:gutter="0"/>
          <w:cols w:space="720"/>
        </w:sectPr>
      </w:pPr>
      <w:r>
        <w:pict w14:anchorId="6B24DCD1">
          <v:group id="_x0000_s1924" style="width:462pt;height:.4pt;mso-position-horizontal-relative:char;mso-position-vertical-relative:line" coordsize=",8">
            <v:line id="_x0000_s1925" style="position:absolute" from="0,4" to="1000,4" strokecolor="#23f" strokeweight=".4pt"/>
            <w10:anchorlock/>
          </v:group>
        </w:pict>
      </w:r>
    </w:p>
    <w:p w14:paraId="39633013" w14:textId="77777777" w:rsidR="003A70CC" w:rsidRDefault="00664571">
      <w:pPr>
        <w:pBdr>
          <w:top w:val="single" w:sz="0" w:space="6" w:color="FFFFFF"/>
        </w:pBdr>
        <w:ind w:left="220"/>
        <w:sectPr w:rsidR="003A70CC">
          <w:type w:val="continuous"/>
          <w:pgSz w:w="12240" w:h="17760"/>
          <w:pgMar w:top="740" w:right="1380" w:bottom="1440" w:left="1440" w:header="720" w:footer="720" w:gutter="0"/>
          <w:cols w:space="720"/>
        </w:sectPr>
      </w:pPr>
      <w:r>
        <w:pict w14:anchorId="07051D23">
          <v:group id="_x0000_s1921" style="width:273pt;height:15pt;mso-position-horizontal-relative:char;mso-position-vertical-relative:line" coordsize="5460,300">
            <v:shape id="_x0000_s1923" style="position:absolute;width:840;height:300;mso-width-relative:margin;mso-height-relative:margin" coordsize="5460,300" o:spt="100" adj="0,,0" path="" stroked="f">
              <v:stroke joinstyle="round"/>
              <v:formulas/>
              <v:path o:connecttype="segments"/>
              <o:lock v:ext="edit" aspectratio="t"/>
              <v:textbox inset="0,0,0,0">
                <w:txbxContent>
                  <w:p w14:paraId="743D5174" w14:textId="77777777" w:rsidR="003A70CC" w:rsidRDefault="00FB74A8">
                    <w:pPr>
                      <w:spacing w:line="200" w:lineRule="exact"/>
                      <w:jc w:val="left"/>
                    </w:pPr>
                    <w:r>
                      <w:rPr>
                        <w:rFonts w:ascii="Times New Roman" w:eastAsia="宋体" w:hAnsi="宋体" w:cs="宋体"/>
                        <w:color w:val="000000"/>
                        <w:w w:val="103"/>
                        <w:sz w:val="20"/>
                      </w:rPr>
                      <w:t>到期日期</w:t>
                    </w:r>
                  </w:p>
                </w:txbxContent>
              </v:textbox>
            </v:shape>
            <v:shape id="_x0000_s1922" style="position:absolute;left:4620;width:840;height:300;mso-width-relative:margin;mso-height-relative:margin" coordsize="5460,300" o:spt="100" adj="0,,0" path="" stroked="f">
              <v:stroke joinstyle="round"/>
              <v:formulas/>
              <v:path o:connecttype="segments"/>
              <o:lock v:ext="edit" aspectratio="t"/>
              <v:textbox inset="0,0,0,0">
                <w:txbxContent>
                  <w:p w14:paraId="6D59AEE4" w14:textId="77777777" w:rsidR="003A70CC" w:rsidRDefault="00FB74A8">
                    <w:pPr>
                      <w:spacing w:line="200" w:lineRule="exact"/>
                      <w:jc w:val="left"/>
                    </w:pPr>
                    <w:r>
                      <w:rPr>
                        <w:rFonts w:ascii="Times New Roman" w:eastAsia="宋体" w:hAnsi="宋体" w:cs="宋体"/>
                        <w:color w:val="000000"/>
                        <w:w w:val="103"/>
                        <w:sz w:val="20"/>
                      </w:rPr>
                      <w:t>到期日期</w:t>
                    </w:r>
                  </w:p>
                </w:txbxContent>
              </v:textbox>
            </v:shape>
            <w10:anchorlock/>
          </v:group>
        </w:pict>
      </w:r>
    </w:p>
    <w:p w14:paraId="2D381448" w14:textId="77777777" w:rsidR="003A70CC" w:rsidRDefault="00FB74A8">
      <w:pPr>
        <w:pBdr>
          <w:top w:val="single" w:sz="0" w:space="4" w:color="FFFFFF"/>
        </w:pBdr>
        <w:ind w:left="100"/>
        <w:sectPr w:rsidR="003A70CC">
          <w:type w:val="continuous"/>
          <w:pgSz w:w="12240" w:h="17760"/>
          <w:pgMar w:top="740" w:right="1380" w:bottom="1440" w:left="1440" w:header="720" w:footer="720" w:gutter="0"/>
          <w:cols w:space="720"/>
        </w:sectPr>
      </w:pPr>
      <w:r>
        <w:rPr>
          <w:noProof/>
        </w:rPr>
        <w:drawing>
          <wp:inline distT="0" distB="0" distL="0" distR="0" wp14:anchorId="6A3B860E" wp14:editId="0892B41A">
            <wp:extent cx="5892800" cy="38100"/>
            <wp:effectExtent l="0" t="0" r="0" b="0"/>
            <wp:docPr id="168" name="Drawing 167" descr="IMAGE"/>
            <wp:cNvGraphicFramePr/>
            <a:graphic xmlns:a="http://schemas.openxmlformats.org/drawingml/2006/main">
              <a:graphicData uri="http://schemas.openxmlformats.org/drawingml/2006/picture">
                <pic:pic xmlns:pic="http://schemas.openxmlformats.org/drawingml/2006/picture">
                  <pic:nvPicPr>
                    <pic:cNvPr id="0" name="Picture 167" descr="IMAGE"/>
                    <pic:cNvPicPr>
                      <a:picLocks noChangeAspect="1"/>
                    </pic:cNvPicPr>
                  </pic:nvPicPr>
                  <pic:blipFill>
                    <a:blip r:embed="rId457"/>
                    <a:stretch>
                      <a:fillRect/>
                    </a:stretch>
                  </pic:blipFill>
                  <pic:spPr>
                    <a:xfrm>
                      <a:off x="0" y="0"/>
                      <a:ext cx="5892800" cy="38100"/>
                    </a:xfrm>
                    <a:prstGeom prst="rect">
                      <a:avLst/>
                    </a:prstGeom>
                  </pic:spPr>
                </pic:pic>
              </a:graphicData>
            </a:graphic>
          </wp:inline>
        </w:drawing>
      </w:r>
    </w:p>
    <w:p w14:paraId="5B6EDDA7" w14:textId="77777777" w:rsidR="003A70CC" w:rsidRDefault="00FB74A8">
      <w:pPr>
        <w:spacing w:line="327" w:lineRule="exact"/>
        <w:ind w:left="120" w:right="3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3"/>
          <w:sz w:val="20"/>
        </w:rPr>
        <w:t>该主题的其他任务信息会被</w:t>
      </w:r>
      <w:r>
        <w:rPr>
          <w:rFonts w:ascii="Times New Roman" w:eastAsia="宋体" w:hAnsi="宋体" w:cs="宋体"/>
          <w:color w:val="000000"/>
          <w:w w:val="103"/>
          <w:sz w:val="20"/>
        </w:rPr>
        <w:t>SharePoint</w:t>
      </w:r>
      <w:r>
        <w:rPr>
          <w:rFonts w:ascii="Times New Roman" w:eastAsia="宋体" w:hAnsi="宋体" w:cs="宋体"/>
          <w:color w:val="000000"/>
          <w:w w:val="103"/>
          <w:sz w:val="20"/>
        </w:rPr>
        <w:t>忽略。任务信息资源分配将被</w:t>
      </w:r>
      <w:r>
        <w:rPr>
          <w:rFonts w:ascii="Times New Roman" w:eastAsia="宋体" w:hAnsi="宋体" w:cs="宋体"/>
          <w:color w:val="000000"/>
          <w:w w:val="103"/>
          <w:sz w:val="20"/>
        </w:rPr>
        <w:t>SharePoint</w:t>
      </w:r>
      <w:r>
        <w:rPr>
          <w:rFonts w:ascii="Times New Roman" w:eastAsia="宋体" w:hAnsi="宋体" w:cs="宋体"/>
          <w:color w:val="000000"/>
          <w:w w:val="103"/>
          <w:sz w:val="20"/>
        </w:rPr>
        <w:t>的</w:t>
      </w:r>
      <w:r>
        <w:rPr>
          <w:rFonts w:ascii="Times New Roman" w:eastAsia="宋体" w:hAnsi="宋体" w:cs="宋体"/>
          <w:color w:val="000000"/>
          <w:w w:val="103"/>
          <w:sz w:val="20"/>
        </w:rPr>
        <w:t>Assigned To Task</w:t>
      </w:r>
      <w:r>
        <w:rPr>
          <w:rFonts w:ascii="Times New Roman" w:eastAsia="宋体" w:hAnsi="宋体" w:cs="宋体"/>
          <w:color w:val="000000"/>
          <w:w w:val="103"/>
          <w:sz w:val="20"/>
        </w:rPr>
        <w:t>属性覆盖。您将被自动分配为任务创建者。</w:t>
      </w:r>
    </w:p>
    <w:p w14:paraId="473A4528" w14:textId="77777777" w:rsidR="003A70CC" w:rsidRDefault="00FB74A8">
      <w:pPr>
        <w:pBdr>
          <w:top w:val="single" w:sz="0" w:space="29" w:color="FFFFFF"/>
        </w:pBdr>
        <w:spacing w:line="210" w:lineRule="exact"/>
        <w:ind w:left="120" w:right="4760"/>
        <w:jc w:val="left"/>
      </w:pPr>
      <w:r>
        <w:rPr>
          <w:rFonts w:ascii="Times New Roman" w:eastAsia="宋体" w:hAnsi="宋体" w:cs="宋体"/>
          <w:color w:val="000000"/>
          <w:w w:val="98"/>
        </w:rPr>
        <w:t>发送一个主题到</w:t>
      </w:r>
      <w:r>
        <w:rPr>
          <w:rFonts w:ascii="Times New Roman" w:eastAsia="宋体" w:hAnsi="宋体" w:cs="宋体"/>
          <w:color w:val="000000"/>
          <w:w w:val="98"/>
        </w:rPr>
        <w:t>SharePoint</w:t>
      </w:r>
      <w:r>
        <w:rPr>
          <w:rFonts w:ascii="Times New Roman" w:eastAsia="宋体" w:hAnsi="宋体" w:cs="宋体"/>
          <w:color w:val="000000"/>
          <w:w w:val="98"/>
        </w:rPr>
        <w:t>来创建一个新的任务</w:t>
      </w:r>
      <w:r>
        <w:rPr>
          <w:rFonts w:ascii="Times New Roman" w:eastAsia="宋体" w:hAnsi="宋体" w:cs="宋体"/>
          <w:color w:val="000000"/>
          <w:w w:val="98"/>
        </w:rPr>
        <w:t>:</w:t>
      </w:r>
    </w:p>
    <w:p w14:paraId="217BE22E" w14:textId="77777777" w:rsidR="003A70CC" w:rsidRDefault="00FB74A8">
      <w:pPr>
        <w:spacing w:before="80" w:line="200" w:lineRule="exact"/>
        <w:ind w:left="360" w:right="7440"/>
        <w:jc w:val="left"/>
      </w:pPr>
      <w:r>
        <w:rPr>
          <w:rFonts w:ascii="Times New Roman" w:eastAsia="宋体" w:hAnsi="宋体" w:cs="宋体"/>
          <w:color w:val="000000"/>
          <w:w w:val="105"/>
          <w:sz w:val="20"/>
        </w:rPr>
        <w:t>1.</w:t>
      </w:r>
      <w:r>
        <w:rPr>
          <w:rFonts w:ascii="Times New Roman" w:eastAsia="宋体" w:hAnsi="宋体" w:cs="宋体"/>
          <w:color w:val="000000"/>
          <w:w w:val="105"/>
          <w:sz w:val="20"/>
        </w:rPr>
        <w:t>选择一个主题。</w:t>
      </w:r>
    </w:p>
    <w:p w14:paraId="28A0BF9A" w14:textId="77777777" w:rsidR="003A70CC" w:rsidRDefault="00FB74A8">
      <w:pPr>
        <w:spacing w:before="60" w:line="320" w:lineRule="exact"/>
        <w:ind w:left="720" w:right="1140" w:hanging="3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4"/>
          <w:sz w:val="20"/>
        </w:rPr>
        <w:t>2.</w:t>
      </w:r>
      <w:r>
        <w:rPr>
          <w:rFonts w:ascii="Times New Roman" w:eastAsia="宋体" w:hAnsi="宋体" w:cs="宋体"/>
          <w:color w:val="000000"/>
          <w:w w:val="104"/>
          <w:sz w:val="20"/>
        </w:rPr>
        <w:t>在“任务”页签的“将任务发送到组”或“高级”页签的“仪表板”组中，单击“</w:t>
      </w:r>
      <w:r>
        <w:rPr>
          <w:rFonts w:ascii="Times New Roman" w:eastAsia="宋体" w:hAnsi="宋体" w:cs="宋体"/>
          <w:color w:val="000000"/>
          <w:w w:val="104"/>
          <w:sz w:val="20"/>
        </w:rPr>
        <w:t>SharePoint</w:t>
      </w:r>
      <w:r>
        <w:rPr>
          <w:rFonts w:ascii="Times New Roman" w:eastAsia="宋体" w:hAnsi="宋体" w:cs="宋体"/>
          <w:color w:val="000000"/>
          <w:w w:val="104"/>
          <w:sz w:val="20"/>
        </w:rPr>
        <w:t>”，单击“将项目发送到</w:t>
      </w:r>
      <w:r>
        <w:rPr>
          <w:rFonts w:ascii="Times New Roman" w:eastAsia="宋体" w:hAnsi="宋体" w:cs="宋体"/>
          <w:color w:val="000000"/>
          <w:w w:val="104"/>
          <w:sz w:val="20"/>
        </w:rPr>
        <w:t>SharePoint</w:t>
      </w:r>
      <w:r>
        <w:rPr>
          <w:rFonts w:ascii="Times New Roman" w:eastAsia="宋体" w:hAnsi="宋体" w:cs="宋体"/>
          <w:color w:val="000000"/>
          <w:w w:val="104"/>
          <w:sz w:val="20"/>
        </w:rPr>
        <w:t>”。</w:t>
      </w:r>
    </w:p>
    <w:p w14:paraId="39E335F6" w14:textId="77777777" w:rsidR="003A70CC" w:rsidRDefault="00FB74A8">
      <w:pPr>
        <w:pBdr>
          <w:top w:val="single" w:sz="0" w:space="31" w:color="FFFFFF"/>
        </w:pBdr>
        <w:spacing w:before="20" w:line="200" w:lineRule="exact"/>
        <w:ind w:left="120" w:right="89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20"/>
        </w:rPr>
        <w:t>351</w:t>
      </w:r>
    </w:p>
    <w:p w14:paraId="5C99EEFD" w14:textId="77777777" w:rsidR="003A70CC" w:rsidRDefault="00FB74A8">
      <w:pPr>
        <w:pageBreakBefore/>
        <w:spacing w:line="200" w:lineRule="exact"/>
        <w:ind w:left="494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4"/>
          <w:sz w:val="20"/>
        </w:rPr>
        <w:lastRenderedPageBreak/>
        <w:t>合并数据、</w:t>
      </w:r>
      <w:r>
        <w:rPr>
          <w:rFonts w:ascii="Times New Roman" w:eastAsia="宋体" w:hAnsi="宋体" w:cs="宋体"/>
          <w:color w:val="000000"/>
          <w:w w:val="104"/>
          <w:sz w:val="20"/>
        </w:rPr>
        <w:t>Microsoft Office</w:t>
      </w:r>
      <w:r>
        <w:rPr>
          <w:rFonts w:ascii="Times New Roman" w:eastAsia="宋体" w:hAnsi="宋体" w:cs="宋体"/>
          <w:color w:val="000000"/>
          <w:w w:val="104"/>
          <w:sz w:val="20"/>
        </w:rPr>
        <w:t>或</w:t>
      </w:r>
      <w:r>
        <w:rPr>
          <w:rFonts w:ascii="Times New Roman" w:eastAsia="宋体" w:hAnsi="宋体" w:cs="宋体"/>
          <w:color w:val="000000"/>
          <w:w w:val="104"/>
          <w:sz w:val="20"/>
        </w:rPr>
        <w:t>SharePoint</w:t>
      </w:r>
    </w:p>
    <w:p w14:paraId="18724AD6" w14:textId="77777777" w:rsidR="003A70CC" w:rsidRDefault="00FB74A8">
      <w:pPr>
        <w:pBdr>
          <w:top w:val="single" w:sz="0" w:space="21" w:color="FFFFFF"/>
        </w:pBdr>
        <w:spacing w:line="200" w:lineRule="exact"/>
        <w:ind w:left="220" w:right="900"/>
        <w:jc w:val="left"/>
      </w:pPr>
      <w:r>
        <w:rPr>
          <w:rFonts w:ascii="Times New Roman" w:eastAsia="宋体" w:hAnsi="宋体" w:cs="宋体"/>
          <w:color w:val="000000"/>
          <w:w w:val="103"/>
          <w:sz w:val="20"/>
        </w:rPr>
        <w:t>3.</w:t>
      </w:r>
      <w:r>
        <w:rPr>
          <w:rFonts w:ascii="Times New Roman" w:eastAsia="宋体" w:hAnsi="宋体" w:cs="宋体"/>
          <w:color w:val="000000"/>
          <w:w w:val="103"/>
          <w:sz w:val="20"/>
        </w:rPr>
        <w:t>在对话框中，选择是只发送选定的主题，还是包含子主题。</w:t>
      </w:r>
    </w:p>
    <w:p w14:paraId="73ADAEEF" w14:textId="77777777" w:rsidR="003A70CC" w:rsidRDefault="00FB74A8">
      <w:pPr>
        <w:spacing w:before="80" w:line="200" w:lineRule="exact"/>
        <w:ind w:left="220" w:right="260"/>
        <w:jc w:val="left"/>
      </w:pPr>
      <w:r>
        <w:rPr>
          <w:rFonts w:ascii="Times New Roman" w:eastAsia="宋体" w:hAnsi="宋体" w:cs="宋体"/>
          <w:color w:val="000000"/>
          <w:w w:val="104"/>
          <w:sz w:val="20"/>
        </w:rPr>
        <w:t>4.</w:t>
      </w:r>
      <w:r>
        <w:rPr>
          <w:rFonts w:ascii="Times New Roman" w:eastAsia="宋体" w:hAnsi="宋体" w:cs="宋体"/>
          <w:color w:val="000000"/>
          <w:w w:val="104"/>
          <w:sz w:val="20"/>
        </w:rPr>
        <w:t>从现有站点连接列表中选择站点，或输入新的</w:t>
      </w:r>
      <w:r>
        <w:rPr>
          <w:rFonts w:ascii="Times New Roman" w:eastAsia="宋体" w:hAnsi="宋体" w:cs="宋体"/>
          <w:color w:val="000000"/>
          <w:w w:val="104"/>
          <w:sz w:val="20"/>
        </w:rPr>
        <w:t>SharePoint</w:t>
      </w:r>
      <w:r>
        <w:rPr>
          <w:rFonts w:ascii="Times New Roman" w:eastAsia="宋体" w:hAnsi="宋体" w:cs="宋体"/>
          <w:color w:val="000000"/>
          <w:w w:val="104"/>
          <w:sz w:val="20"/>
        </w:rPr>
        <w:t>站点地址。</w:t>
      </w:r>
    </w:p>
    <w:p w14:paraId="691CF3B1" w14:textId="77777777" w:rsidR="003A70CC" w:rsidRDefault="00FB74A8">
      <w:pPr>
        <w:spacing w:before="60" w:line="200" w:lineRule="exact"/>
        <w:ind w:left="240" w:right="3240"/>
        <w:jc w:val="left"/>
      </w:pPr>
      <w:r>
        <w:rPr>
          <w:rFonts w:ascii="Times New Roman" w:eastAsia="宋体" w:hAnsi="宋体" w:cs="宋体"/>
          <w:color w:val="000000"/>
          <w:w w:val="104"/>
          <w:sz w:val="20"/>
        </w:rPr>
        <w:t>5.</w:t>
      </w:r>
      <w:r>
        <w:rPr>
          <w:rFonts w:ascii="Times New Roman" w:eastAsia="宋体" w:hAnsi="宋体" w:cs="宋体"/>
          <w:color w:val="000000"/>
          <w:w w:val="104"/>
          <w:sz w:val="20"/>
        </w:rPr>
        <w:t>在所选站点上选择任务列表，然后单击“发送”。</w:t>
      </w:r>
    </w:p>
    <w:p w14:paraId="16BDCAA9" w14:textId="77777777" w:rsidR="003A70CC" w:rsidRDefault="00FB74A8">
      <w:pPr>
        <w:spacing w:before="80" w:line="327" w:lineRule="exact"/>
        <w:ind w:right="2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3"/>
          <w:sz w:val="20"/>
        </w:rPr>
        <w:t>地图上的主题成为链接的</w:t>
      </w:r>
      <w:r>
        <w:rPr>
          <w:rFonts w:ascii="Times New Roman" w:eastAsia="宋体" w:hAnsi="宋体" w:cs="宋体"/>
          <w:color w:val="000000"/>
          <w:w w:val="103"/>
          <w:sz w:val="20"/>
        </w:rPr>
        <w:t>SharePoint</w:t>
      </w:r>
      <w:r>
        <w:rPr>
          <w:rFonts w:ascii="Times New Roman" w:eastAsia="宋体" w:hAnsi="宋体" w:cs="宋体"/>
          <w:color w:val="000000"/>
          <w:w w:val="103"/>
          <w:sz w:val="20"/>
        </w:rPr>
        <w:t>任务主题。它包含到您刚刚创建的新任务的链接。更新该主题的任务信息时，会同步到相应的</w:t>
      </w:r>
      <w:r>
        <w:rPr>
          <w:rFonts w:ascii="Times New Roman" w:eastAsia="宋体" w:hAnsi="宋体" w:cs="宋体"/>
          <w:color w:val="000000"/>
          <w:w w:val="103"/>
          <w:sz w:val="20"/>
        </w:rPr>
        <w:t>SharePoint</w:t>
      </w:r>
      <w:r>
        <w:rPr>
          <w:rFonts w:ascii="Times New Roman" w:eastAsia="宋体" w:hAnsi="宋体" w:cs="宋体"/>
          <w:color w:val="000000"/>
          <w:w w:val="103"/>
          <w:sz w:val="20"/>
        </w:rPr>
        <w:t>任务。</w:t>
      </w:r>
    </w:p>
    <w:p w14:paraId="0A146474" w14:textId="77777777" w:rsidR="003A70CC" w:rsidRDefault="00FB74A8">
      <w:pPr>
        <w:pBdr>
          <w:top w:val="single" w:sz="0" w:space="31" w:color="FFFFFF"/>
        </w:pBdr>
        <w:spacing w:before="10660" w:line="200" w:lineRule="exact"/>
        <w:ind w:left="89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6"/>
          <w:sz w:val="20"/>
        </w:rPr>
        <w:t>352</w:t>
      </w:r>
    </w:p>
    <w:p w14:paraId="4B5E6C50" w14:textId="1FA1E66A" w:rsidR="003A70CC" w:rsidRDefault="00C368D6">
      <w:pPr>
        <w:pageBreakBefore/>
        <w:spacing w:line="200" w:lineRule="exact"/>
        <w:ind w:left="120" w:right="1100"/>
        <w:jc w:val="left"/>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006E1F6B" w14:textId="77777777" w:rsidR="003A70CC" w:rsidRDefault="00FB74A8">
      <w:pPr>
        <w:spacing w:before="1140" w:line="220" w:lineRule="exact"/>
        <w:ind w:left="120"/>
        <w:jc w:val="left"/>
      </w:pPr>
      <w:r>
        <w:rPr>
          <w:rFonts w:ascii="Times New Roman" w:eastAsia="宋体" w:hAnsi="宋体" w:cs="宋体"/>
          <w:color w:val="5C6F7B"/>
          <w:w w:val="102"/>
          <w:sz w:val="22"/>
        </w:rPr>
        <w:t>使用链接的</w:t>
      </w:r>
      <w:r>
        <w:rPr>
          <w:rFonts w:ascii="Times New Roman" w:eastAsia="宋体" w:hAnsi="宋体" w:cs="宋体"/>
          <w:color w:val="5C6F7B"/>
          <w:w w:val="102"/>
          <w:sz w:val="22"/>
        </w:rPr>
        <w:t>SharePoint</w:t>
      </w:r>
      <w:r>
        <w:rPr>
          <w:rFonts w:ascii="Times New Roman" w:eastAsia="宋体" w:hAnsi="宋体" w:cs="宋体"/>
          <w:color w:val="5C6F7B"/>
          <w:w w:val="102"/>
          <w:sz w:val="22"/>
        </w:rPr>
        <w:t>主题</w:t>
      </w:r>
    </w:p>
    <w:p w14:paraId="1BB803FF" w14:textId="77777777" w:rsidR="003A70CC" w:rsidRDefault="00FB74A8">
      <w:pPr>
        <w:pBdr>
          <w:top w:val="single" w:sz="0" w:space="31" w:color="FFFFFF"/>
        </w:pBdr>
        <w:spacing w:before="400" w:line="370" w:lineRule="exact"/>
        <w:ind w:right="80"/>
        <w:jc w:val="left"/>
        <w:sectPr w:rsidR="003A70CC">
          <w:type w:val="continuous"/>
          <w:pgSz w:w="12240" w:h="17760"/>
          <w:pgMar w:top="740" w:right="1400" w:bottom="1440" w:left="1440" w:header="720" w:footer="720" w:gutter="0"/>
          <w:cols w:num="2" w:space="720" w:equalWidth="0">
            <w:col w:w="3520" w:space="3840"/>
            <w:col w:w="2040"/>
          </w:cols>
        </w:sectPr>
      </w:pPr>
      <w:r>
        <w:br w:type="column"/>
      </w:r>
      <w:r>
        <w:rPr>
          <w:rFonts w:ascii="Times New Roman" w:eastAsia="宋体" w:hAnsi="宋体" w:cs="宋体"/>
          <w:color w:val="3E3E3E"/>
          <w:w w:val="99"/>
          <w:sz w:val="24"/>
        </w:rPr>
        <w:t>你想做什么</w:t>
      </w:r>
      <w:r>
        <w:rPr>
          <w:rFonts w:ascii="Times New Roman" w:eastAsia="宋体" w:hAnsi="宋体" w:cs="宋体"/>
          <w:color w:val="3E3E3E"/>
          <w:w w:val="99"/>
          <w:sz w:val="24"/>
        </w:rPr>
        <w:t>?</w:t>
      </w:r>
    </w:p>
    <w:p w14:paraId="7D7E02FC" w14:textId="77777777" w:rsidR="003A70CC" w:rsidRDefault="00664571">
      <w:pPr>
        <w:pBdr>
          <w:top w:val="single" w:sz="0" w:space="8" w:color="FFFFFF"/>
        </w:pBdr>
        <w:spacing w:line="14" w:lineRule="exact"/>
        <w:sectPr w:rsidR="003A70CC">
          <w:type w:val="continuous"/>
          <w:pgSz w:w="12240" w:h="17760"/>
          <w:pgMar w:top="740" w:right="1400" w:bottom="1440" w:left="1440" w:header="720" w:footer="720" w:gutter="0"/>
          <w:cols w:space="720"/>
        </w:sectPr>
      </w:pPr>
      <w:r>
        <w:pict w14:anchorId="3C36E2C7">
          <v:group id="_x0000_s1919" style="width:468pt;height:.4pt;mso-position-horizontal-relative:char;mso-position-vertical-relative:line" coordsize=",8">
            <v:line id="_x0000_s1920" style="position:absolute" from="0,4" to="1000,4" strokecolor="#490" strokeweight=".4pt"/>
            <w10:anchorlock/>
          </v:group>
        </w:pict>
      </w:r>
    </w:p>
    <w:p w14:paraId="66456F79" w14:textId="77777777" w:rsidR="003A70CC" w:rsidRDefault="00FB74A8">
      <w:pPr>
        <w:spacing w:line="310" w:lineRule="exact"/>
        <w:ind w:left="120" w:right="900"/>
        <w:jc w:val="left"/>
      </w:pPr>
      <w:r>
        <w:rPr>
          <w:rFonts w:ascii="Times New Roman" w:eastAsia="宋体" w:hAnsi="宋体" w:cs="宋体"/>
          <w:color w:val="000000"/>
          <w:w w:val="102"/>
          <w:sz w:val="20"/>
        </w:rPr>
        <w:t>你可以通过两种方式在你的地图上创建动态链接到相应</w:t>
      </w:r>
      <w:r>
        <w:rPr>
          <w:rFonts w:ascii="Times New Roman" w:eastAsia="宋体" w:hAnsi="宋体" w:cs="宋体"/>
          <w:color w:val="000000"/>
          <w:w w:val="102"/>
          <w:sz w:val="20"/>
        </w:rPr>
        <w:t>SharePoint</w:t>
      </w:r>
      <w:r>
        <w:rPr>
          <w:rFonts w:ascii="Times New Roman" w:eastAsia="宋体" w:hAnsi="宋体" w:cs="宋体"/>
          <w:color w:val="000000"/>
          <w:w w:val="102"/>
          <w:sz w:val="20"/>
        </w:rPr>
        <w:t>项目的主题</w:t>
      </w:r>
      <w:r>
        <w:rPr>
          <w:rFonts w:ascii="Times New Roman" w:eastAsia="宋体" w:hAnsi="宋体" w:cs="宋体"/>
          <w:color w:val="000000"/>
          <w:w w:val="102"/>
          <w:sz w:val="20"/>
        </w:rPr>
        <w:t>:</w:t>
      </w:r>
    </w:p>
    <w:p w14:paraId="10D2692D" w14:textId="77777777" w:rsidR="003A70CC" w:rsidRDefault="00FB74A8">
      <w:pPr>
        <w:spacing w:before="60" w:line="320" w:lineRule="exact"/>
        <w:ind w:left="720" w:right="100" w:hanging="360"/>
        <w:jc w:val="left"/>
      </w:pPr>
      <w:r>
        <w:rPr>
          <w:rFonts w:ascii="Times New Roman" w:eastAsia="宋体" w:hAnsi="宋体" w:cs="宋体"/>
          <w:color w:val="000000"/>
          <w:w w:val="103"/>
          <w:sz w:val="20"/>
        </w:rPr>
        <w:t>•通过创建一个</w:t>
      </w:r>
      <w:r>
        <w:rPr>
          <w:rFonts w:ascii="Times New Roman" w:eastAsia="宋体" w:hAnsi="宋体" w:cs="宋体"/>
          <w:color w:val="000000"/>
          <w:w w:val="103"/>
          <w:sz w:val="20"/>
        </w:rPr>
        <w:t>SharePoint</w:t>
      </w:r>
      <w:r>
        <w:rPr>
          <w:rFonts w:ascii="Times New Roman" w:eastAsia="宋体" w:hAnsi="宋体" w:cs="宋体"/>
          <w:color w:val="000000"/>
          <w:w w:val="103"/>
          <w:sz w:val="20"/>
        </w:rPr>
        <w:t>条目查询主题——查询结果主题链接到相应的</w:t>
      </w:r>
      <w:r>
        <w:rPr>
          <w:rFonts w:ascii="Times New Roman" w:eastAsia="宋体" w:hAnsi="宋体" w:cs="宋体"/>
          <w:color w:val="000000"/>
          <w:w w:val="103"/>
          <w:sz w:val="20"/>
        </w:rPr>
        <w:t>SharePoint</w:t>
      </w:r>
      <w:r>
        <w:rPr>
          <w:rFonts w:ascii="Times New Roman" w:eastAsia="宋体" w:hAnsi="宋体" w:cs="宋体"/>
          <w:color w:val="000000"/>
          <w:w w:val="103"/>
          <w:sz w:val="20"/>
        </w:rPr>
        <w:t>条目。</w:t>
      </w:r>
    </w:p>
    <w:p w14:paraId="73198C41" w14:textId="77777777" w:rsidR="003A70CC" w:rsidRDefault="00FB74A8">
      <w:pPr>
        <w:spacing w:before="60" w:line="320" w:lineRule="exact"/>
        <w:ind w:left="720" w:right="1020" w:hanging="360"/>
        <w:jc w:val="left"/>
      </w:pPr>
      <w:r>
        <w:rPr>
          <w:rFonts w:ascii="Times New Roman" w:eastAsia="宋体" w:hAnsi="宋体" w:cs="宋体"/>
          <w:color w:val="000000"/>
          <w:w w:val="102"/>
          <w:sz w:val="20"/>
        </w:rPr>
        <w:t>•通过发送一个任务到</w:t>
      </w:r>
      <w:r>
        <w:rPr>
          <w:rFonts w:ascii="Times New Roman" w:eastAsia="宋体" w:hAnsi="宋体" w:cs="宋体"/>
          <w:color w:val="000000"/>
          <w:w w:val="102"/>
          <w:sz w:val="20"/>
        </w:rPr>
        <w:t>SharePoint - task</w:t>
      </w:r>
      <w:r>
        <w:rPr>
          <w:rFonts w:ascii="Times New Roman" w:eastAsia="宋体" w:hAnsi="宋体" w:cs="宋体"/>
          <w:color w:val="000000"/>
          <w:w w:val="102"/>
          <w:sz w:val="20"/>
        </w:rPr>
        <w:t>主题链接到它相应的</w:t>
      </w:r>
      <w:r>
        <w:rPr>
          <w:rFonts w:ascii="Times New Roman" w:eastAsia="宋体" w:hAnsi="宋体" w:cs="宋体"/>
          <w:color w:val="000000"/>
          <w:w w:val="102"/>
          <w:sz w:val="20"/>
        </w:rPr>
        <w:t>SharePoint</w:t>
      </w:r>
      <w:r>
        <w:rPr>
          <w:rFonts w:ascii="Times New Roman" w:eastAsia="宋体" w:hAnsi="宋体" w:cs="宋体"/>
          <w:color w:val="000000"/>
          <w:w w:val="102"/>
          <w:sz w:val="20"/>
        </w:rPr>
        <w:t>任务。</w:t>
      </w:r>
    </w:p>
    <w:p w14:paraId="3626A08F" w14:textId="77777777" w:rsidR="003A70CC" w:rsidRDefault="00FB74A8">
      <w:pPr>
        <w:spacing w:before="60"/>
        <w:ind w:left="240"/>
      </w:pPr>
      <w:r>
        <w:rPr>
          <w:noProof/>
        </w:rPr>
        <w:drawing>
          <wp:inline distT="0" distB="0" distL="0" distR="0" wp14:anchorId="20A6CA7B" wp14:editId="39B29086">
            <wp:extent cx="4318000" cy="2349500"/>
            <wp:effectExtent l="0" t="0" r="0" b="0"/>
            <wp:docPr id="169" name="Drawing 168" descr="IMAGE"/>
            <wp:cNvGraphicFramePr/>
            <a:graphic xmlns:a="http://schemas.openxmlformats.org/drawingml/2006/main">
              <a:graphicData uri="http://schemas.openxmlformats.org/drawingml/2006/picture">
                <pic:pic xmlns:pic="http://schemas.openxmlformats.org/drawingml/2006/picture">
                  <pic:nvPicPr>
                    <pic:cNvPr id="0" name="Picture 168" descr="IMAGE"/>
                    <pic:cNvPicPr>
                      <a:picLocks noChangeAspect="1"/>
                    </pic:cNvPicPr>
                  </pic:nvPicPr>
                  <pic:blipFill>
                    <a:blip r:embed="rId936"/>
                    <a:stretch>
                      <a:fillRect/>
                    </a:stretch>
                  </pic:blipFill>
                  <pic:spPr>
                    <a:xfrm>
                      <a:off x="0" y="0"/>
                      <a:ext cx="4318000" cy="2349500"/>
                    </a:xfrm>
                    <a:prstGeom prst="rect">
                      <a:avLst/>
                    </a:prstGeom>
                  </pic:spPr>
                </pic:pic>
              </a:graphicData>
            </a:graphic>
          </wp:inline>
        </w:drawing>
      </w:r>
    </w:p>
    <w:p w14:paraId="02EA6D0A" w14:textId="77777777" w:rsidR="003A70CC" w:rsidRDefault="00FB74A8">
      <w:pPr>
        <w:spacing w:before="40" w:line="335" w:lineRule="exact"/>
        <w:ind w:left="120"/>
        <w:jc w:val="left"/>
      </w:pPr>
      <w:r>
        <w:rPr>
          <w:rFonts w:ascii="Times New Roman" w:eastAsia="宋体" w:hAnsi="宋体" w:cs="宋体"/>
          <w:color w:val="000000"/>
          <w:w w:val="101"/>
          <w:sz w:val="20"/>
        </w:rPr>
        <w:t>链接的主题包括一个链接，该链接将其连接到相关的</w:t>
      </w:r>
      <w:r>
        <w:rPr>
          <w:rFonts w:ascii="Times New Roman" w:eastAsia="宋体" w:hAnsi="宋体" w:cs="宋体"/>
          <w:color w:val="000000"/>
          <w:w w:val="101"/>
          <w:sz w:val="20"/>
        </w:rPr>
        <w:t>SharePoint</w:t>
      </w:r>
      <w:r>
        <w:rPr>
          <w:rFonts w:ascii="Times New Roman" w:eastAsia="宋体" w:hAnsi="宋体" w:cs="宋体"/>
          <w:color w:val="000000"/>
          <w:w w:val="101"/>
          <w:sz w:val="20"/>
        </w:rPr>
        <w:t>项目</w:t>
      </w:r>
      <w:r>
        <w:rPr>
          <w:rFonts w:ascii="Times New Roman" w:eastAsia="宋体" w:hAnsi="宋体" w:cs="宋体"/>
          <w:color w:val="000000"/>
          <w:w w:val="101"/>
          <w:sz w:val="20"/>
        </w:rPr>
        <w:t>(</w:t>
      </w:r>
      <w:r>
        <w:rPr>
          <w:rFonts w:ascii="Times New Roman" w:eastAsia="宋体" w:hAnsi="宋体" w:cs="宋体"/>
          <w:color w:val="000000"/>
          <w:w w:val="101"/>
          <w:sz w:val="20"/>
        </w:rPr>
        <w:t>例如，显示为浏览器图标</w:t>
      </w:r>
      <w:r>
        <w:rPr>
          <w:rFonts w:ascii="Times New Roman" w:eastAsia="宋体" w:hAnsi="宋体" w:cs="宋体"/>
          <w:color w:val="000000"/>
          <w:w w:val="101"/>
          <w:sz w:val="20"/>
        </w:rPr>
        <w:t>)</w:t>
      </w:r>
      <w:r>
        <w:rPr>
          <w:rFonts w:ascii="Times New Roman" w:eastAsia="宋体" w:hAnsi="宋体" w:cs="宋体"/>
          <w:color w:val="000000"/>
          <w:w w:val="101"/>
          <w:sz w:val="20"/>
        </w:rPr>
        <w:t>。你可以点击链接图标在内置的</w:t>
      </w:r>
      <w:r>
        <w:rPr>
          <w:rFonts w:ascii="Times New Roman" w:eastAsia="宋体" w:hAnsi="宋体" w:cs="宋体"/>
          <w:color w:val="000000"/>
          <w:w w:val="101"/>
          <w:sz w:val="20"/>
        </w:rPr>
        <w:t>MindManager</w:t>
      </w:r>
      <w:r>
        <w:rPr>
          <w:rFonts w:ascii="Times New Roman" w:eastAsia="宋体" w:hAnsi="宋体" w:cs="宋体"/>
          <w:color w:val="000000"/>
          <w:w w:val="101"/>
          <w:sz w:val="20"/>
        </w:rPr>
        <w:t>浏览器或你的系统浏览器中查看和编辑项目</w:t>
      </w:r>
      <w:r>
        <w:rPr>
          <w:rFonts w:ascii="Times New Roman" w:eastAsia="宋体" w:hAnsi="宋体" w:cs="宋体"/>
          <w:color w:val="000000"/>
          <w:w w:val="101"/>
          <w:sz w:val="20"/>
        </w:rPr>
        <w:t>(</w:t>
      </w:r>
      <w:r>
        <w:rPr>
          <w:rFonts w:ascii="Times New Roman" w:eastAsia="宋体" w:hAnsi="宋体" w:cs="宋体"/>
          <w:color w:val="000000"/>
          <w:w w:val="101"/>
          <w:sz w:val="20"/>
        </w:rPr>
        <w:t>取决于你打开链接的设置</w:t>
      </w:r>
      <w:r>
        <w:rPr>
          <w:rFonts w:ascii="Times New Roman" w:eastAsia="宋体" w:hAnsi="宋体" w:cs="宋体"/>
          <w:color w:val="000000"/>
          <w:w w:val="101"/>
          <w:sz w:val="20"/>
        </w:rPr>
        <w:t>)</w:t>
      </w:r>
      <w:r>
        <w:rPr>
          <w:rFonts w:ascii="Times New Roman" w:eastAsia="宋体" w:hAnsi="宋体" w:cs="宋体"/>
          <w:color w:val="000000"/>
          <w:w w:val="101"/>
          <w:sz w:val="20"/>
        </w:rPr>
        <w:t>。</w:t>
      </w:r>
    </w:p>
    <w:p w14:paraId="7665B900" w14:textId="77777777" w:rsidR="003A70CC" w:rsidRDefault="00FB74A8">
      <w:pPr>
        <w:spacing w:before="60" w:line="310" w:lineRule="exact"/>
        <w:ind w:left="120" w:right="180"/>
        <w:jc w:val="left"/>
      </w:pPr>
      <w:r>
        <w:rPr>
          <w:rFonts w:ascii="Times New Roman" w:eastAsia="宋体" w:hAnsi="宋体" w:cs="宋体"/>
          <w:color w:val="000000"/>
          <w:w w:val="103"/>
          <w:sz w:val="20"/>
        </w:rPr>
        <w:t>映射索引任务窗格元素列表业务主题组显示映射上所有链接的</w:t>
      </w:r>
      <w:r>
        <w:rPr>
          <w:rFonts w:ascii="Times New Roman" w:eastAsia="宋体" w:hAnsi="宋体" w:cs="宋体"/>
          <w:color w:val="000000"/>
          <w:w w:val="103"/>
          <w:sz w:val="20"/>
        </w:rPr>
        <w:t>SharePoint</w:t>
      </w:r>
      <w:r>
        <w:rPr>
          <w:rFonts w:ascii="Times New Roman" w:eastAsia="宋体" w:hAnsi="宋体" w:cs="宋体"/>
          <w:color w:val="000000"/>
          <w:w w:val="103"/>
          <w:sz w:val="20"/>
        </w:rPr>
        <w:t>主题。</w:t>
      </w:r>
    </w:p>
    <w:p w14:paraId="377720D3" w14:textId="77777777" w:rsidR="003A70CC" w:rsidRDefault="00FB74A8">
      <w:pPr>
        <w:pBdr>
          <w:top w:val="single" w:sz="0" w:space="3" w:color="FFFFFF"/>
        </w:pBdr>
        <w:ind w:left="360"/>
      </w:pPr>
      <w:r>
        <w:br w:type="column"/>
      </w:r>
      <w:r w:rsidR="00664571">
        <w:pict w14:anchorId="6989D606">
          <v:group id="_x0000_s1916" style="width:36pt;height:12pt;mso-position-horizontal-relative:char;mso-position-vertical-relative:line" coordsize="720,240">
            <v:shape id="_x0000_s1918" style="position:absolute;width:700;height:240;mso-width-relative:margin;mso-height-relative:margin" coordsize="720,240" o:spt="100" adj="0,,0" path="" stroked="f">
              <v:stroke joinstyle="round"/>
              <v:formulas/>
              <v:path o:connecttype="segments"/>
              <o:lock v:ext="edit" aspectratio="t"/>
              <v:textbox inset="0,0,0,0">
                <w:txbxContent>
                  <w:p w14:paraId="5D474F1A" w14:textId="77777777" w:rsidR="003A70CC" w:rsidRDefault="00FB74A8">
                    <w:pPr>
                      <w:spacing w:line="160" w:lineRule="exact"/>
                      <w:jc w:val="left"/>
                    </w:pPr>
                    <w:r>
                      <w:rPr>
                        <w:rFonts w:ascii="Times New Roman" w:eastAsia="宋体" w:hAnsi="宋体" w:cs="宋体"/>
                        <w:color w:val="E41B23"/>
                        <w:w w:val="97"/>
                        <w:sz w:val="16"/>
                      </w:rPr>
                      <w:t>查看项目</w:t>
                    </w:r>
                  </w:p>
                </w:txbxContent>
              </v:textbox>
            </v:shape>
            <v:line id="_x0000_s1917" style="position:absolute;mso-width-relative:margin;mso-height-relative:margin" from="20,220" to="720,220" strokeweight=".4pt">
              <o:lock v:ext="edit" aspectratio="t"/>
            </v:line>
            <w10:anchorlock/>
          </v:group>
        </w:pict>
      </w:r>
    </w:p>
    <w:p w14:paraId="703317BD" w14:textId="77777777" w:rsidR="003A70CC" w:rsidRDefault="00FB74A8">
      <w:pPr>
        <w:spacing w:before="20" w:line="302" w:lineRule="exact"/>
        <w:ind w:left="360" w:right="180"/>
        <w:jc w:val="left"/>
      </w:pPr>
      <w:r>
        <w:rPr>
          <w:rFonts w:ascii="Times New Roman" w:eastAsia="宋体" w:hAnsi="宋体" w:cs="宋体"/>
          <w:color w:val="E41B23"/>
          <w:sz w:val="16"/>
          <w:u w:val="single"/>
        </w:rPr>
        <w:t>属性编辑链接的任务和问题主题查看和编辑</w:t>
      </w:r>
      <w:r>
        <w:rPr>
          <w:rFonts w:ascii="Times New Roman" w:eastAsia="宋体" w:hAnsi="宋体" w:cs="宋体"/>
          <w:color w:val="E41B23"/>
          <w:sz w:val="16"/>
          <w:u w:val="single"/>
        </w:rPr>
        <w:t>SharePoint</w:t>
      </w:r>
      <w:r>
        <w:rPr>
          <w:rFonts w:ascii="Times New Roman" w:eastAsia="宋体" w:hAnsi="宋体" w:cs="宋体"/>
          <w:color w:val="E41B23"/>
          <w:sz w:val="16"/>
          <w:u w:val="single"/>
        </w:rPr>
        <w:t>项目刷新链接的</w:t>
      </w:r>
      <w:r>
        <w:rPr>
          <w:rFonts w:ascii="Times New Roman" w:eastAsia="宋体" w:hAnsi="宋体" w:cs="宋体"/>
          <w:color w:val="E41B23"/>
          <w:sz w:val="16"/>
          <w:u w:val="single"/>
        </w:rPr>
        <w:t>SharePoint</w:t>
      </w:r>
      <w:r>
        <w:rPr>
          <w:rFonts w:ascii="Times New Roman" w:eastAsia="宋体" w:hAnsi="宋体" w:cs="宋体"/>
          <w:color w:val="E41B23"/>
          <w:sz w:val="16"/>
          <w:u w:val="single"/>
        </w:rPr>
        <w:t>项目主题断开连接</w:t>
      </w:r>
    </w:p>
    <w:p w14:paraId="7322ACBC" w14:textId="77777777" w:rsidR="003A70CC" w:rsidRDefault="00FB74A8">
      <w:pPr>
        <w:spacing w:before="60" w:line="315" w:lineRule="exact"/>
        <w:ind w:right="40" w:firstLine="300"/>
        <w:jc w:val="left"/>
        <w:sectPr w:rsidR="003A70CC">
          <w:type w:val="continuous"/>
          <w:pgSz w:w="12240" w:h="17760"/>
          <w:pgMar w:top="740" w:right="1400" w:bottom="1440" w:left="1440" w:header="720" w:footer="720" w:gutter="0"/>
          <w:cols w:num="2" w:space="720" w:equalWidth="0">
            <w:col w:w="7220" w:space="380"/>
            <w:col w:w="1800"/>
          </w:cols>
        </w:sectPr>
      </w:pPr>
      <w:r>
        <w:rPr>
          <w:rFonts w:ascii="Times New Roman" w:eastAsia="宋体" w:hAnsi="宋体" w:cs="宋体"/>
          <w:color w:val="E41B23"/>
          <w:w w:val="102"/>
          <w:sz w:val="16"/>
          <w:u w:val="single"/>
        </w:rPr>
        <w:t>链接主题参见</w:t>
      </w:r>
      <w:r>
        <w:rPr>
          <w:rFonts w:ascii="Times New Roman" w:eastAsia="宋体" w:hAnsi="宋体" w:cs="宋体"/>
          <w:color w:val="E41B23"/>
          <w:w w:val="102"/>
          <w:sz w:val="16"/>
          <w:u w:val="single"/>
        </w:rPr>
        <w:t>:</w:t>
      </w:r>
      <w:r>
        <w:rPr>
          <w:rFonts w:ascii="Times New Roman" w:eastAsia="宋体" w:hAnsi="宋体" w:cs="宋体"/>
          <w:color w:val="E41B23"/>
          <w:w w:val="102"/>
          <w:sz w:val="16"/>
          <w:u w:val="single"/>
        </w:rPr>
        <w:t>添加</w:t>
      </w:r>
      <w:r>
        <w:rPr>
          <w:rFonts w:ascii="Times New Roman" w:eastAsia="宋体" w:hAnsi="宋体" w:cs="宋体"/>
          <w:color w:val="E41B23"/>
          <w:w w:val="102"/>
          <w:sz w:val="16"/>
          <w:u w:val="single"/>
        </w:rPr>
        <w:t>SharePoint</w:t>
      </w:r>
      <w:r>
        <w:rPr>
          <w:rFonts w:ascii="Times New Roman" w:eastAsia="宋体" w:hAnsi="宋体" w:cs="宋体"/>
          <w:color w:val="E41B23"/>
          <w:w w:val="102"/>
          <w:sz w:val="16"/>
          <w:u w:val="single"/>
        </w:rPr>
        <w:t>项目查询和仪表板与</w:t>
      </w:r>
      <w:r>
        <w:rPr>
          <w:rFonts w:ascii="Times New Roman" w:eastAsia="宋体" w:hAnsi="宋体" w:cs="宋体"/>
          <w:color w:val="E41B23"/>
          <w:w w:val="102"/>
          <w:sz w:val="16"/>
          <w:u w:val="single"/>
        </w:rPr>
        <w:t>SharePoint</w:t>
      </w:r>
      <w:r>
        <w:rPr>
          <w:rFonts w:ascii="Times New Roman" w:eastAsia="宋体" w:hAnsi="宋体" w:cs="宋体"/>
          <w:color w:val="E41B23"/>
          <w:w w:val="102"/>
          <w:sz w:val="16"/>
          <w:u w:val="single"/>
        </w:rPr>
        <w:t>项目的工作查询创建</w:t>
      </w:r>
      <w:r>
        <w:rPr>
          <w:rFonts w:ascii="Times New Roman" w:eastAsia="宋体" w:hAnsi="宋体" w:cs="宋体"/>
          <w:color w:val="E41B23"/>
          <w:w w:val="102"/>
          <w:sz w:val="16"/>
          <w:u w:val="single"/>
        </w:rPr>
        <w:t>SharePoint</w:t>
      </w:r>
      <w:r>
        <w:rPr>
          <w:rFonts w:ascii="Times New Roman" w:eastAsia="宋体" w:hAnsi="宋体" w:cs="宋体"/>
          <w:color w:val="E41B23"/>
          <w:w w:val="102"/>
          <w:sz w:val="16"/>
          <w:u w:val="single"/>
        </w:rPr>
        <w:t>项目和任务</w:t>
      </w:r>
    </w:p>
    <w:p w14:paraId="1449AAE6" w14:textId="77777777" w:rsidR="003A70CC" w:rsidRDefault="00664571">
      <w:pPr>
        <w:pBdr>
          <w:top w:val="single" w:sz="0" w:space="20" w:color="FFFFFF"/>
        </w:pBdr>
        <w:spacing w:line="14" w:lineRule="exact"/>
        <w:ind w:left="100"/>
        <w:sectPr w:rsidR="003A70CC">
          <w:type w:val="continuous"/>
          <w:pgSz w:w="12240" w:h="17760"/>
          <w:pgMar w:top="740" w:right="1400" w:bottom="1440" w:left="1440" w:header="720" w:footer="720" w:gutter="0"/>
          <w:cols w:space="720"/>
        </w:sectPr>
      </w:pPr>
      <w:r>
        <w:pict w14:anchorId="4589830E">
          <v:group id="_x0000_s1914" style="width:464pt;height:.4pt;mso-position-horizontal-relative:char;mso-position-vertical-relative:line" coordsize=",8">
            <v:line id="_x0000_s1915" style="position:absolute" from="0,4" to="1000,4" strokeweight=".4pt"/>
            <w10:anchorlock/>
          </v:group>
        </w:pict>
      </w:r>
    </w:p>
    <w:p w14:paraId="692E041B" w14:textId="77777777" w:rsidR="003A70CC" w:rsidRDefault="00FB74A8">
      <w:pPr>
        <w:pBdr>
          <w:top w:val="single" w:sz="0" w:space="10" w:color="FFFFFF"/>
        </w:pBdr>
        <w:spacing w:line="210" w:lineRule="exact"/>
        <w:ind w:left="120" w:right="7460"/>
        <w:jc w:val="left"/>
        <w:sectPr w:rsidR="003A70CC">
          <w:type w:val="continuous"/>
          <w:pgSz w:w="12240" w:h="17760"/>
          <w:pgMar w:top="740" w:right="1400" w:bottom="1440" w:left="1440" w:header="720" w:footer="720" w:gutter="0"/>
          <w:cols w:space="720"/>
        </w:sectPr>
      </w:pPr>
      <w:r>
        <w:rPr>
          <w:rFonts w:ascii="Times New Roman" w:eastAsia="宋体" w:hAnsi="宋体" w:cs="宋体"/>
          <w:color w:val="3E4D53"/>
          <w:w w:val="96"/>
        </w:rPr>
        <w:t>查看项目的属性</w:t>
      </w:r>
    </w:p>
    <w:p w14:paraId="256075BF" w14:textId="77777777" w:rsidR="003A70CC" w:rsidRDefault="00FB74A8">
      <w:pPr>
        <w:pBdr>
          <w:top w:val="single" w:sz="0" w:space="8" w:color="FFFFFF"/>
        </w:pBdr>
        <w:spacing w:line="200" w:lineRule="exact"/>
        <w:ind w:left="120" w:right="1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4"/>
          <w:sz w:val="20"/>
        </w:rPr>
        <w:t>在链接的主题中，相应</w:t>
      </w:r>
      <w:r>
        <w:rPr>
          <w:rFonts w:ascii="Times New Roman" w:eastAsia="宋体" w:hAnsi="宋体" w:cs="宋体"/>
          <w:color w:val="000000"/>
          <w:w w:val="104"/>
          <w:sz w:val="20"/>
        </w:rPr>
        <w:t>SharePoint</w:t>
      </w:r>
      <w:r>
        <w:rPr>
          <w:rFonts w:ascii="Times New Roman" w:eastAsia="宋体" w:hAnsi="宋体" w:cs="宋体"/>
          <w:color w:val="000000"/>
          <w:w w:val="104"/>
          <w:sz w:val="20"/>
        </w:rPr>
        <w:t>项目的属性显示为主题属性。</w:t>
      </w:r>
    </w:p>
    <w:p w14:paraId="0091F67C" w14:textId="77777777" w:rsidR="003A70CC" w:rsidRDefault="00664571">
      <w:pPr>
        <w:pBdr>
          <w:top w:val="single" w:sz="0" w:space="3" w:color="FFFFFF"/>
        </w:pBdr>
        <w:ind w:left="120"/>
        <w:sectPr w:rsidR="003A70CC">
          <w:type w:val="continuous"/>
          <w:pgSz w:w="12240" w:h="17760"/>
          <w:pgMar w:top="740" w:right="1400" w:bottom="1440" w:left="1440" w:header="720" w:footer="720" w:gutter="0"/>
          <w:cols w:space="720"/>
        </w:sectPr>
      </w:pPr>
      <w:r>
        <w:pict w14:anchorId="035019BD">
          <v:group id="_x0000_s1910" style="width:448pt;height:15pt;mso-position-horizontal-relative:char;mso-position-vertical-relative:line" coordsize="8960,300">
            <v:shape id="_x0000_s1913" style="position:absolute;width:8960;height:300;mso-width-relative:margin;mso-height-relative:margin" coordsize="8960,300" o:spt="100" adj="0,,0" path="" stroked="f">
              <v:stroke joinstyle="round"/>
              <v:formulas/>
              <v:path o:connecttype="segments"/>
              <o:lock v:ext="edit" aspectratio="t"/>
              <v:textbox inset="0,0,0,0">
                <w:txbxContent>
                  <w:p w14:paraId="41CE358F" w14:textId="77777777" w:rsidR="003A70CC" w:rsidRDefault="00FB74A8">
                    <w:pPr>
                      <w:spacing w:line="200" w:lineRule="exact"/>
                      <w:jc w:val="left"/>
                    </w:pPr>
                    <w:r>
                      <w:rPr>
                        <w:rFonts w:ascii="Times New Roman" w:eastAsia="宋体" w:hAnsi="宋体" w:cs="宋体"/>
                        <w:color w:val="000000"/>
                        <w:w w:val="101"/>
                        <w:sz w:val="20"/>
                      </w:rPr>
                      <w:t>您可以使用主题上的“显示</w:t>
                    </w:r>
                    <w:r>
                      <w:rPr>
                        <w:rFonts w:ascii="Times New Roman" w:eastAsia="宋体" w:hAnsi="宋体" w:cs="宋体"/>
                        <w:color w:val="000000"/>
                        <w:w w:val="101"/>
                        <w:sz w:val="20"/>
                      </w:rPr>
                      <w:t>/</w:t>
                    </w:r>
                    <w:r>
                      <w:rPr>
                        <w:rFonts w:ascii="Times New Roman" w:eastAsia="宋体" w:hAnsi="宋体" w:cs="宋体"/>
                        <w:color w:val="000000"/>
                        <w:w w:val="101"/>
                        <w:sz w:val="20"/>
                      </w:rPr>
                      <w:t>隐藏”图标来显示或隐藏这些内容。这个信息被保存了下来</w:t>
                    </w:r>
                  </w:p>
                </w:txbxContent>
              </v:textbox>
            </v:shape>
            <v:shape id="_x0000_s1912" style="position:absolute;left:3920;top:20;width:220;height:160;mso-width-relative:margin;mso-height-relative:margin" coordsize="8960,300" o:spt="100" adj="0,,0" path="">
              <v:stroke joinstyle="round"/>
              <v:imagedata r:id="rId937"/>
              <v:formulas/>
              <v:path o:connecttype="segments"/>
              <o:lock v:ext="edit" aspectratio="t"/>
            </v:shape>
            <v:shape id="_x0000_s1911" style="position:absolute;left:4840;top:20;width:180;height:140;mso-width-relative:margin;mso-height-relative:margin" coordsize="8960,300" o:spt="100" adj="0,,0" path="">
              <v:stroke joinstyle="round"/>
              <v:imagedata r:id="rId938"/>
              <v:formulas/>
              <v:path o:connecttype="segments"/>
              <o:lock v:ext="edit" aspectratio="t"/>
            </v:shape>
            <w10:anchorlock/>
          </v:group>
        </w:pict>
      </w:r>
    </w:p>
    <w:p w14:paraId="7AA99B35" w14:textId="77777777" w:rsidR="003A70CC" w:rsidRDefault="00FB74A8">
      <w:pPr>
        <w:pBdr>
          <w:top w:val="single" w:sz="0" w:space="2" w:color="FFFFFF"/>
        </w:pBdr>
        <w:spacing w:line="200" w:lineRule="exact"/>
        <w:ind w:left="100" w:right="23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3"/>
          <w:sz w:val="20"/>
        </w:rPr>
        <w:t>与</w:t>
      </w:r>
      <w:r>
        <w:rPr>
          <w:rFonts w:ascii="Times New Roman" w:eastAsia="宋体" w:hAnsi="宋体" w:cs="宋体"/>
          <w:color w:val="000000"/>
          <w:w w:val="103"/>
          <w:sz w:val="20"/>
        </w:rPr>
        <w:t>SharePoint</w:t>
      </w:r>
      <w:r>
        <w:rPr>
          <w:rFonts w:ascii="Times New Roman" w:eastAsia="宋体" w:hAnsi="宋体" w:cs="宋体"/>
          <w:color w:val="000000"/>
          <w:w w:val="103"/>
          <w:sz w:val="20"/>
        </w:rPr>
        <w:t>中的项目属性同步。您不能编辑此信息。</w:t>
      </w:r>
    </w:p>
    <w:p w14:paraId="57B427E1" w14:textId="77777777" w:rsidR="003A70CC" w:rsidRDefault="00FB74A8">
      <w:pPr>
        <w:pBdr>
          <w:top w:val="single" w:sz="0" w:space="12" w:color="FFFFFF"/>
        </w:pBdr>
        <w:spacing w:line="210" w:lineRule="exact"/>
        <w:ind w:left="120" w:right="6360"/>
        <w:jc w:val="left"/>
        <w:sectPr w:rsidR="003A70CC">
          <w:type w:val="continuous"/>
          <w:pgSz w:w="12240" w:h="17760"/>
          <w:pgMar w:top="740" w:right="1400" w:bottom="1440" w:left="1440" w:header="720" w:footer="720" w:gutter="0"/>
          <w:cols w:space="720"/>
        </w:sectPr>
      </w:pPr>
      <w:r>
        <w:rPr>
          <w:rFonts w:ascii="Times New Roman" w:eastAsia="宋体" w:hAnsi="宋体" w:cs="宋体"/>
          <w:color w:val="3E4D53"/>
          <w:w w:val="97"/>
        </w:rPr>
        <w:t>编辑链接的任务和问题主题</w:t>
      </w:r>
    </w:p>
    <w:p w14:paraId="356AD036" w14:textId="77777777" w:rsidR="003A70CC" w:rsidRDefault="00FB74A8">
      <w:pPr>
        <w:pBdr>
          <w:top w:val="single" w:sz="0" w:space="8" w:color="FFFFFF"/>
        </w:pBdr>
        <w:spacing w:line="327" w:lineRule="exact"/>
        <w:ind w:left="120" w:right="700"/>
      </w:pPr>
      <w:r>
        <w:rPr>
          <w:rFonts w:ascii="Times New Roman" w:eastAsia="宋体" w:hAnsi="宋体" w:cs="宋体"/>
          <w:color w:val="000000"/>
          <w:w w:val="103"/>
          <w:sz w:val="20"/>
        </w:rPr>
        <w:t>链接的</w:t>
      </w:r>
      <w:r>
        <w:rPr>
          <w:rFonts w:ascii="Times New Roman" w:eastAsia="宋体" w:hAnsi="宋体" w:cs="宋体"/>
          <w:color w:val="000000"/>
          <w:w w:val="103"/>
          <w:sz w:val="20"/>
        </w:rPr>
        <w:t>SharePoint</w:t>
      </w:r>
      <w:r>
        <w:rPr>
          <w:rFonts w:ascii="Times New Roman" w:eastAsia="宋体" w:hAnsi="宋体" w:cs="宋体"/>
          <w:color w:val="000000"/>
          <w:w w:val="103"/>
          <w:sz w:val="20"/>
        </w:rPr>
        <w:t>任务和问题主题是唯一具有与</w:t>
      </w:r>
      <w:r>
        <w:rPr>
          <w:rFonts w:ascii="Times New Roman" w:eastAsia="宋体" w:hAnsi="宋体" w:cs="宋体"/>
          <w:color w:val="000000"/>
          <w:w w:val="103"/>
          <w:sz w:val="20"/>
        </w:rPr>
        <w:t>SharePoint</w:t>
      </w:r>
      <w:r>
        <w:rPr>
          <w:rFonts w:ascii="Times New Roman" w:eastAsia="宋体" w:hAnsi="宋体" w:cs="宋体"/>
          <w:color w:val="000000"/>
          <w:w w:val="103"/>
          <w:sz w:val="20"/>
        </w:rPr>
        <w:t>双向通信</w:t>
      </w:r>
      <w:r>
        <w:rPr>
          <w:rFonts w:ascii="Times New Roman" w:eastAsia="宋体" w:hAnsi="宋体" w:cs="宋体"/>
          <w:color w:val="000000"/>
          <w:w w:val="103"/>
          <w:sz w:val="20"/>
        </w:rPr>
        <w:t>(</w:t>
      </w:r>
      <w:r>
        <w:rPr>
          <w:rFonts w:ascii="Times New Roman" w:eastAsia="宋体" w:hAnsi="宋体" w:cs="宋体"/>
          <w:color w:val="000000"/>
          <w:w w:val="103"/>
          <w:sz w:val="20"/>
        </w:rPr>
        <w:t>同步</w:t>
      </w:r>
      <w:r>
        <w:rPr>
          <w:rFonts w:ascii="Times New Roman" w:eastAsia="宋体" w:hAnsi="宋体" w:cs="宋体"/>
          <w:color w:val="000000"/>
          <w:w w:val="103"/>
          <w:sz w:val="20"/>
        </w:rPr>
        <w:t>)</w:t>
      </w:r>
      <w:r>
        <w:rPr>
          <w:rFonts w:ascii="Times New Roman" w:eastAsia="宋体" w:hAnsi="宋体" w:cs="宋体"/>
          <w:color w:val="000000"/>
          <w:w w:val="103"/>
          <w:sz w:val="20"/>
        </w:rPr>
        <w:t>功能的主题。不能编辑其他类型的链接主题。这些主题以以下方式显示其可编辑的</w:t>
      </w:r>
      <w:r>
        <w:rPr>
          <w:rFonts w:ascii="Times New Roman" w:eastAsia="宋体" w:hAnsi="宋体" w:cs="宋体"/>
          <w:color w:val="000000"/>
          <w:w w:val="103"/>
          <w:sz w:val="20"/>
        </w:rPr>
        <w:t>SharePoint</w:t>
      </w:r>
      <w:r>
        <w:rPr>
          <w:rFonts w:ascii="Times New Roman" w:eastAsia="宋体" w:hAnsi="宋体" w:cs="宋体"/>
          <w:color w:val="000000"/>
          <w:w w:val="103"/>
          <w:sz w:val="20"/>
        </w:rPr>
        <w:t>属性</w:t>
      </w:r>
      <w:r>
        <w:rPr>
          <w:rFonts w:ascii="Times New Roman" w:eastAsia="宋体" w:hAnsi="宋体" w:cs="宋体"/>
          <w:color w:val="000000"/>
          <w:w w:val="103"/>
          <w:sz w:val="20"/>
        </w:rPr>
        <w:t>:</w:t>
      </w:r>
    </w:p>
    <w:p w14:paraId="5DC2698D" w14:textId="77777777" w:rsidR="003A70CC" w:rsidRDefault="003A70CC">
      <w:pPr>
        <w:spacing w:line="14" w:lineRule="exact"/>
        <w:sectPr w:rsidR="003A70CC">
          <w:type w:val="continuous"/>
          <w:pgSz w:w="12240" w:h="17760"/>
          <w:pgMar w:top="740" w:right="1400" w:bottom="1440" w:left="1440" w:header="720" w:footer="720" w:gutter="0"/>
          <w:cols w:space="720"/>
        </w:sectPr>
      </w:pPr>
    </w:p>
    <w:p w14:paraId="0658406F" w14:textId="77777777" w:rsidR="003A70CC" w:rsidRDefault="00FB74A8">
      <w:pPr>
        <w:pBdr>
          <w:top w:val="single" w:sz="0" w:space="21" w:color="FFFFFF"/>
        </w:pBdr>
        <w:spacing w:line="200" w:lineRule="exact"/>
        <w:ind w:left="120" w:right="89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6"/>
          <w:sz w:val="20"/>
        </w:rPr>
        <w:t>353</w:t>
      </w:r>
    </w:p>
    <w:p w14:paraId="02AC9F9F" w14:textId="77777777" w:rsidR="003A70CC" w:rsidRDefault="00FB74A8">
      <w:pPr>
        <w:pageBreakBefore/>
        <w:spacing w:line="200" w:lineRule="exact"/>
        <w:ind w:left="496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4"/>
          <w:sz w:val="20"/>
        </w:rPr>
        <w:lastRenderedPageBreak/>
        <w:t>合并数据、</w:t>
      </w:r>
      <w:r>
        <w:rPr>
          <w:rFonts w:ascii="Times New Roman" w:eastAsia="宋体" w:hAnsi="宋体" w:cs="宋体"/>
          <w:color w:val="000000"/>
          <w:w w:val="104"/>
          <w:sz w:val="20"/>
        </w:rPr>
        <w:t>Microsoft Office</w:t>
      </w:r>
      <w:r>
        <w:rPr>
          <w:rFonts w:ascii="Times New Roman" w:eastAsia="宋体" w:hAnsi="宋体" w:cs="宋体"/>
          <w:color w:val="000000"/>
          <w:w w:val="104"/>
          <w:sz w:val="20"/>
        </w:rPr>
        <w:t>或</w:t>
      </w:r>
      <w:r>
        <w:rPr>
          <w:rFonts w:ascii="Times New Roman" w:eastAsia="宋体" w:hAnsi="宋体" w:cs="宋体"/>
          <w:color w:val="000000"/>
          <w:w w:val="104"/>
          <w:sz w:val="20"/>
        </w:rPr>
        <w:t>SharePoint</w:t>
      </w:r>
    </w:p>
    <w:p w14:paraId="33743A34" w14:textId="77777777" w:rsidR="003A70CC" w:rsidRDefault="00FB74A8">
      <w:pPr>
        <w:pBdr>
          <w:top w:val="single" w:sz="0" w:space="21" w:color="FFFFFF"/>
        </w:pBdr>
        <w:spacing w:line="200" w:lineRule="exact"/>
        <w:ind w:right="8720"/>
        <w:jc w:val="left"/>
      </w:pPr>
      <w:r>
        <w:rPr>
          <w:rFonts w:ascii="Times New Roman" w:eastAsia="宋体" w:hAnsi="宋体" w:cs="宋体"/>
          <w:color w:val="000000"/>
          <w:w w:val="111"/>
          <w:sz w:val="20"/>
        </w:rPr>
        <w:t>任务</w:t>
      </w:r>
    </w:p>
    <w:p w14:paraId="0CE9B383" w14:textId="77777777" w:rsidR="003A70CC" w:rsidRDefault="00FB74A8">
      <w:pPr>
        <w:spacing w:before="80" w:line="200" w:lineRule="exact"/>
        <w:ind w:left="240" w:right="6320"/>
        <w:jc w:val="left"/>
      </w:pPr>
      <w:r>
        <w:rPr>
          <w:rFonts w:ascii="Times New Roman" w:eastAsia="宋体" w:hAnsi="宋体" w:cs="宋体"/>
          <w:color w:val="000000"/>
          <w:w w:val="99"/>
          <w:sz w:val="20"/>
        </w:rPr>
        <w:t>•任务标题作为主题文本</w:t>
      </w:r>
    </w:p>
    <w:p w14:paraId="7C98722B" w14:textId="77777777" w:rsidR="003A70CC" w:rsidRDefault="00FB74A8">
      <w:pPr>
        <w:spacing w:before="60" w:line="200" w:lineRule="exact"/>
        <w:ind w:left="240" w:right="3120"/>
        <w:jc w:val="left"/>
      </w:pPr>
      <w:r>
        <w:rPr>
          <w:rFonts w:ascii="Times New Roman" w:eastAsia="宋体" w:hAnsi="宋体" w:cs="宋体"/>
          <w:color w:val="000000"/>
          <w:w w:val="103"/>
          <w:sz w:val="20"/>
        </w:rPr>
        <w:t>•优先级和</w:t>
      </w:r>
      <w:r>
        <w:rPr>
          <w:rFonts w:ascii="Times New Roman" w:eastAsia="宋体" w:hAnsi="宋体" w:cs="宋体"/>
          <w:color w:val="000000"/>
          <w:w w:val="103"/>
          <w:sz w:val="20"/>
        </w:rPr>
        <w:t>%</w:t>
      </w:r>
      <w:r>
        <w:rPr>
          <w:rFonts w:ascii="Times New Roman" w:eastAsia="宋体" w:hAnsi="宋体" w:cs="宋体"/>
          <w:color w:val="000000"/>
          <w:w w:val="103"/>
          <w:sz w:val="20"/>
        </w:rPr>
        <w:t>完成作为优先级和进度地图标记</w:t>
      </w:r>
    </w:p>
    <w:p w14:paraId="7F60C3B1" w14:textId="77777777" w:rsidR="003A70CC" w:rsidRDefault="00FB74A8">
      <w:pPr>
        <w:spacing w:before="80" w:line="200" w:lineRule="exact"/>
        <w:ind w:left="240" w:right="5720"/>
        <w:jc w:val="left"/>
      </w:pPr>
      <w:r>
        <w:rPr>
          <w:rFonts w:ascii="Times New Roman" w:eastAsia="宋体" w:hAnsi="宋体" w:cs="宋体"/>
          <w:color w:val="000000"/>
          <w:w w:val="102"/>
          <w:sz w:val="20"/>
        </w:rPr>
        <w:t>•开始和到期日期作为任务信息</w:t>
      </w:r>
    </w:p>
    <w:p w14:paraId="3E40690B" w14:textId="77777777" w:rsidR="003A70CC" w:rsidRDefault="00FB74A8">
      <w:pPr>
        <w:spacing w:before="60" w:line="200" w:lineRule="exact"/>
        <w:ind w:right="8680"/>
        <w:jc w:val="left"/>
      </w:pPr>
      <w:r>
        <w:rPr>
          <w:rFonts w:ascii="Times New Roman" w:eastAsia="宋体" w:hAnsi="宋体" w:cs="宋体"/>
          <w:color w:val="000000"/>
          <w:w w:val="114"/>
          <w:sz w:val="20"/>
        </w:rPr>
        <w:t>问题</w:t>
      </w:r>
    </w:p>
    <w:p w14:paraId="480A9BB2" w14:textId="77777777" w:rsidR="003A70CC" w:rsidRDefault="00FB74A8">
      <w:pPr>
        <w:spacing w:before="80" w:line="200" w:lineRule="exact"/>
        <w:ind w:left="240" w:right="5940"/>
        <w:jc w:val="left"/>
      </w:pPr>
      <w:r>
        <w:rPr>
          <w:rFonts w:ascii="Times New Roman" w:eastAsia="宋体" w:hAnsi="宋体" w:cs="宋体"/>
          <w:color w:val="000000"/>
          <w:sz w:val="20"/>
        </w:rPr>
        <w:t>•优先级作为优先级地图标记</w:t>
      </w:r>
    </w:p>
    <w:p w14:paraId="5A03C731" w14:textId="77777777" w:rsidR="003A70CC" w:rsidRDefault="00FB74A8">
      <w:pPr>
        <w:spacing w:before="60" w:line="310" w:lineRule="exact"/>
        <w:ind w:right="16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3"/>
          <w:sz w:val="20"/>
        </w:rPr>
        <w:t>当您在</w:t>
      </w:r>
      <w:r>
        <w:rPr>
          <w:rFonts w:ascii="Times New Roman" w:eastAsia="宋体" w:hAnsi="宋体" w:cs="宋体"/>
          <w:color w:val="000000"/>
          <w:w w:val="103"/>
          <w:sz w:val="20"/>
        </w:rPr>
        <w:t>MindManager</w:t>
      </w:r>
      <w:r>
        <w:rPr>
          <w:rFonts w:ascii="Times New Roman" w:eastAsia="宋体" w:hAnsi="宋体" w:cs="宋体"/>
          <w:color w:val="000000"/>
          <w:w w:val="103"/>
          <w:sz w:val="20"/>
        </w:rPr>
        <w:t>中对链接的</w:t>
      </w:r>
      <w:r>
        <w:rPr>
          <w:rFonts w:ascii="Times New Roman" w:eastAsia="宋体" w:hAnsi="宋体" w:cs="宋体"/>
          <w:color w:val="000000"/>
          <w:w w:val="103"/>
          <w:sz w:val="20"/>
        </w:rPr>
        <w:t>SharePoint</w:t>
      </w:r>
      <w:r>
        <w:rPr>
          <w:rFonts w:ascii="Times New Roman" w:eastAsia="宋体" w:hAnsi="宋体" w:cs="宋体"/>
          <w:color w:val="000000"/>
          <w:w w:val="103"/>
          <w:sz w:val="20"/>
        </w:rPr>
        <w:t>主题更改此信息时，相关的项会立即在</w:t>
      </w:r>
      <w:r>
        <w:rPr>
          <w:rFonts w:ascii="Times New Roman" w:eastAsia="宋体" w:hAnsi="宋体" w:cs="宋体"/>
          <w:color w:val="000000"/>
          <w:w w:val="103"/>
          <w:sz w:val="20"/>
        </w:rPr>
        <w:t>SharePoint</w:t>
      </w:r>
      <w:r>
        <w:rPr>
          <w:rFonts w:ascii="Times New Roman" w:eastAsia="宋体" w:hAnsi="宋体" w:cs="宋体"/>
          <w:color w:val="000000"/>
          <w:w w:val="103"/>
          <w:sz w:val="20"/>
        </w:rPr>
        <w:t>中更新。</w:t>
      </w:r>
    </w:p>
    <w:p w14:paraId="5DFD803C" w14:textId="77777777" w:rsidR="003A70CC" w:rsidRDefault="00FB74A8">
      <w:pPr>
        <w:pBdr>
          <w:top w:val="single" w:sz="0" w:space="12" w:color="FFFFFF"/>
        </w:pBdr>
        <w:spacing w:line="210" w:lineRule="exact"/>
        <w:ind w:left="20" w:right="6480"/>
        <w:jc w:val="left"/>
        <w:sectPr w:rsidR="003A70CC">
          <w:type w:val="continuous"/>
          <w:pgSz w:w="12240" w:h="17760"/>
          <w:pgMar w:top="740" w:right="1420" w:bottom="1440" w:left="1540" w:header="720" w:footer="720" w:gutter="0"/>
          <w:cols w:space="720"/>
        </w:sectPr>
      </w:pPr>
      <w:r>
        <w:rPr>
          <w:rFonts w:ascii="Times New Roman" w:eastAsia="宋体" w:hAnsi="宋体" w:cs="宋体"/>
          <w:color w:val="3E4D53"/>
          <w:w w:val="98"/>
        </w:rPr>
        <w:t>查看和编辑</w:t>
      </w:r>
      <w:r>
        <w:rPr>
          <w:rFonts w:ascii="Times New Roman" w:eastAsia="宋体" w:hAnsi="宋体" w:cs="宋体"/>
          <w:color w:val="3E4D53"/>
          <w:w w:val="98"/>
        </w:rPr>
        <w:t>SharePoint</w:t>
      </w:r>
      <w:r>
        <w:rPr>
          <w:rFonts w:ascii="Times New Roman" w:eastAsia="宋体" w:hAnsi="宋体" w:cs="宋体"/>
          <w:color w:val="3E4D53"/>
          <w:w w:val="98"/>
        </w:rPr>
        <w:t>项目</w:t>
      </w:r>
    </w:p>
    <w:p w14:paraId="612D6B0A" w14:textId="77777777" w:rsidR="003A70CC" w:rsidRDefault="00FB74A8">
      <w:pPr>
        <w:pBdr>
          <w:top w:val="single" w:sz="0" w:space="9" w:color="FFFFFF"/>
        </w:pBdr>
        <w:spacing w:line="320" w:lineRule="exact"/>
        <w:ind w:right="20"/>
        <w:jc w:val="left"/>
      </w:pPr>
      <w:r>
        <w:rPr>
          <w:rFonts w:ascii="Times New Roman" w:eastAsia="宋体" w:hAnsi="宋体" w:cs="宋体"/>
          <w:color w:val="000000"/>
          <w:w w:val="102"/>
          <w:sz w:val="20"/>
        </w:rPr>
        <w:t>每个链接的</w:t>
      </w:r>
      <w:r>
        <w:rPr>
          <w:rFonts w:ascii="Times New Roman" w:eastAsia="宋体" w:hAnsi="宋体" w:cs="宋体"/>
          <w:color w:val="000000"/>
          <w:w w:val="102"/>
          <w:sz w:val="20"/>
        </w:rPr>
        <w:t>SharePoint</w:t>
      </w:r>
      <w:r>
        <w:rPr>
          <w:rFonts w:ascii="Times New Roman" w:eastAsia="宋体" w:hAnsi="宋体" w:cs="宋体"/>
          <w:color w:val="000000"/>
          <w:w w:val="102"/>
          <w:sz w:val="20"/>
        </w:rPr>
        <w:t>主题都有一个链接</w:t>
      </w:r>
      <w:r>
        <w:rPr>
          <w:rFonts w:ascii="Times New Roman" w:eastAsia="宋体" w:hAnsi="宋体" w:cs="宋体"/>
          <w:color w:val="000000"/>
          <w:w w:val="102"/>
          <w:sz w:val="20"/>
        </w:rPr>
        <w:t>(</w:t>
      </w:r>
      <w:r>
        <w:rPr>
          <w:rFonts w:ascii="Times New Roman" w:eastAsia="宋体" w:hAnsi="宋体" w:cs="宋体"/>
          <w:color w:val="000000"/>
          <w:w w:val="102"/>
          <w:sz w:val="20"/>
        </w:rPr>
        <w:t>例如，显示为浏览器图标</w:t>
      </w:r>
      <w:r>
        <w:rPr>
          <w:rFonts w:ascii="Times New Roman" w:eastAsia="宋体" w:hAnsi="宋体" w:cs="宋体"/>
          <w:color w:val="000000"/>
          <w:w w:val="102"/>
          <w:sz w:val="20"/>
        </w:rPr>
        <w:t>)</w:t>
      </w:r>
      <w:r>
        <w:rPr>
          <w:rFonts w:ascii="Times New Roman" w:eastAsia="宋体" w:hAnsi="宋体" w:cs="宋体"/>
          <w:color w:val="000000"/>
          <w:w w:val="102"/>
          <w:sz w:val="20"/>
        </w:rPr>
        <w:t>，将其连接到相关的</w:t>
      </w:r>
      <w:r>
        <w:rPr>
          <w:rFonts w:ascii="Times New Roman" w:eastAsia="宋体" w:hAnsi="宋体" w:cs="宋体"/>
          <w:color w:val="000000"/>
          <w:w w:val="102"/>
          <w:sz w:val="20"/>
        </w:rPr>
        <w:t>SharePoint</w:t>
      </w:r>
      <w:r>
        <w:rPr>
          <w:rFonts w:ascii="Times New Roman" w:eastAsia="宋体" w:hAnsi="宋体" w:cs="宋体"/>
          <w:color w:val="000000"/>
          <w:w w:val="102"/>
          <w:sz w:val="20"/>
        </w:rPr>
        <w:t>项目。您可以单击此图标来编辑该项。这些链接还将主题连接到</w:t>
      </w:r>
      <w:r>
        <w:rPr>
          <w:rFonts w:ascii="Times New Roman" w:eastAsia="宋体" w:hAnsi="宋体" w:cs="宋体"/>
          <w:color w:val="000000"/>
          <w:w w:val="102"/>
          <w:sz w:val="20"/>
        </w:rPr>
        <w:t>SharePoint</w:t>
      </w:r>
      <w:r>
        <w:rPr>
          <w:rFonts w:ascii="Times New Roman" w:eastAsia="宋体" w:hAnsi="宋体" w:cs="宋体"/>
          <w:color w:val="000000"/>
          <w:w w:val="102"/>
          <w:sz w:val="20"/>
        </w:rPr>
        <w:t>文件夹</w:t>
      </w:r>
      <w:r>
        <w:rPr>
          <w:rFonts w:ascii="Times New Roman" w:eastAsia="宋体" w:hAnsi="宋体" w:cs="宋体"/>
          <w:color w:val="000000"/>
          <w:w w:val="102"/>
          <w:sz w:val="20"/>
        </w:rPr>
        <w:t>(</w:t>
      </w:r>
      <w:r>
        <w:rPr>
          <w:rFonts w:ascii="Times New Roman" w:eastAsia="宋体" w:hAnsi="宋体" w:cs="宋体"/>
          <w:color w:val="000000"/>
          <w:w w:val="102"/>
          <w:sz w:val="20"/>
        </w:rPr>
        <w:t>如果查询结果按文件夹分组</w:t>
      </w:r>
      <w:r>
        <w:rPr>
          <w:rFonts w:ascii="Times New Roman" w:eastAsia="宋体" w:hAnsi="宋体" w:cs="宋体"/>
          <w:color w:val="000000"/>
          <w:w w:val="102"/>
          <w:sz w:val="20"/>
        </w:rPr>
        <w:t>)</w:t>
      </w:r>
      <w:r>
        <w:rPr>
          <w:rFonts w:ascii="Times New Roman" w:eastAsia="宋体" w:hAnsi="宋体" w:cs="宋体"/>
          <w:color w:val="000000"/>
          <w:w w:val="102"/>
          <w:sz w:val="20"/>
        </w:rPr>
        <w:t>。</w:t>
      </w:r>
    </w:p>
    <w:p w14:paraId="26705865" w14:textId="77777777" w:rsidR="003A70CC" w:rsidRDefault="00FB74A8">
      <w:pPr>
        <w:spacing w:before="80" w:line="200" w:lineRule="exact"/>
        <w:ind w:right="3120"/>
        <w:jc w:val="left"/>
      </w:pPr>
      <w:r>
        <w:rPr>
          <w:rFonts w:ascii="Times New Roman" w:eastAsia="宋体" w:hAnsi="宋体" w:cs="宋体"/>
          <w:color w:val="000000"/>
          <w:sz w:val="20"/>
        </w:rPr>
        <w:t>带有附加链接的主题将显示</w:t>
      </w:r>
      <w:r>
        <w:rPr>
          <w:rFonts w:ascii="Times New Roman" w:eastAsia="宋体" w:hAnsi="宋体" w:cs="宋体"/>
          <w:color w:val="000000"/>
          <w:sz w:val="20"/>
        </w:rPr>
        <w:t>MindManager</w:t>
      </w:r>
      <w:r>
        <w:rPr>
          <w:rFonts w:ascii="Times New Roman" w:eastAsia="宋体" w:hAnsi="宋体" w:cs="宋体"/>
          <w:color w:val="000000"/>
          <w:sz w:val="20"/>
        </w:rPr>
        <w:t>链接图标。</w:t>
      </w:r>
    </w:p>
    <w:p w14:paraId="3EFBD489" w14:textId="77777777" w:rsidR="003A70CC" w:rsidRDefault="00FB74A8">
      <w:pPr>
        <w:spacing w:before="80" w:line="320" w:lineRule="exact"/>
        <w:ind w:left="600" w:right="200" w:hanging="340"/>
        <w:jc w:val="left"/>
      </w:pPr>
      <w:r>
        <w:rPr>
          <w:rFonts w:ascii="Times New Roman" w:eastAsia="宋体" w:hAnsi="宋体" w:cs="宋体"/>
          <w:color w:val="000000"/>
          <w:w w:val="97"/>
          <w:sz w:val="20"/>
        </w:rPr>
        <w:t>1.</w:t>
      </w:r>
      <w:r>
        <w:rPr>
          <w:rFonts w:ascii="Times New Roman" w:eastAsia="宋体" w:hAnsi="宋体" w:cs="宋体"/>
          <w:color w:val="000000"/>
          <w:w w:val="97"/>
          <w:sz w:val="20"/>
        </w:rPr>
        <w:t>单击主题上的链接图标，或者单击多个链接图标，然后单击链接列表中项目的链接。</w:t>
      </w:r>
    </w:p>
    <w:p w14:paraId="5E156E4C" w14:textId="77777777" w:rsidR="003A70CC" w:rsidRDefault="00FB74A8">
      <w:pPr>
        <w:spacing w:before="60" w:line="200" w:lineRule="exact"/>
        <w:ind w:left="240" w:right="1140"/>
        <w:jc w:val="left"/>
      </w:pPr>
      <w:r>
        <w:rPr>
          <w:rFonts w:ascii="Times New Roman" w:eastAsia="宋体" w:hAnsi="宋体" w:cs="宋体"/>
          <w:color w:val="000000"/>
          <w:w w:val="103"/>
          <w:sz w:val="20"/>
        </w:rPr>
        <w:t>2.</w:t>
      </w:r>
      <w:r>
        <w:rPr>
          <w:rFonts w:ascii="Times New Roman" w:eastAsia="宋体" w:hAnsi="宋体" w:cs="宋体"/>
          <w:color w:val="000000"/>
          <w:w w:val="103"/>
          <w:sz w:val="20"/>
        </w:rPr>
        <w:t>下一步取决于你打开的项目类型和你的选项设置</w:t>
      </w:r>
      <w:r>
        <w:rPr>
          <w:rFonts w:ascii="Times New Roman" w:eastAsia="宋体" w:hAnsi="宋体" w:cs="宋体"/>
          <w:color w:val="000000"/>
          <w:w w:val="103"/>
          <w:sz w:val="20"/>
        </w:rPr>
        <w:t>:</w:t>
      </w:r>
    </w:p>
    <w:p w14:paraId="77355457" w14:textId="77777777" w:rsidR="003A70CC" w:rsidRDefault="00FB74A8">
      <w:pPr>
        <w:spacing w:before="60" w:line="200" w:lineRule="exact"/>
        <w:ind w:left="500" w:right="4360"/>
        <w:jc w:val="left"/>
      </w:pPr>
      <w:r>
        <w:rPr>
          <w:rFonts w:ascii="Times New Roman" w:eastAsia="宋体" w:hAnsi="宋体" w:cs="宋体"/>
          <w:color w:val="000000"/>
          <w:w w:val="103"/>
          <w:sz w:val="20"/>
        </w:rPr>
        <w:t>•日历项目、任务、问题和列表项目</w:t>
      </w:r>
    </w:p>
    <w:p w14:paraId="53F17BAD" w14:textId="2C10F007" w:rsidR="003A70CC" w:rsidRDefault="00FB74A8">
      <w:pPr>
        <w:spacing w:before="80" w:line="330" w:lineRule="exact"/>
        <w:ind w:left="840" w:right="280"/>
        <w:jc w:val="left"/>
      </w:pPr>
      <w:r>
        <w:rPr>
          <w:rFonts w:ascii="Times New Roman" w:eastAsia="宋体" w:hAnsi="宋体" w:cs="宋体"/>
          <w:color w:val="000000"/>
          <w:w w:val="102"/>
          <w:sz w:val="20"/>
        </w:rPr>
        <w:t>在</w:t>
      </w:r>
      <w:r>
        <w:rPr>
          <w:rFonts w:ascii="Times New Roman" w:eastAsia="宋体" w:hAnsi="宋体" w:cs="宋体"/>
          <w:color w:val="000000"/>
          <w:w w:val="102"/>
          <w:sz w:val="20"/>
        </w:rPr>
        <w:t>SharePoint</w:t>
      </w:r>
      <w:r>
        <w:rPr>
          <w:rFonts w:ascii="Times New Roman" w:eastAsia="宋体" w:hAnsi="宋体" w:cs="宋体"/>
          <w:color w:val="000000"/>
          <w:w w:val="102"/>
          <w:sz w:val="20"/>
        </w:rPr>
        <w:t>开放模式</w:t>
      </w:r>
      <w:r>
        <w:rPr>
          <w:rFonts w:ascii="Times New Roman" w:eastAsia="宋体" w:hAnsi="宋体" w:cs="宋体"/>
          <w:color w:val="000000"/>
          <w:w w:val="102"/>
          <w:sz w:val="20"/>
        </w:rPr>
        <w:t>(</w:t>
      </w:r>
      <w:r>
        <w:rPr>
          <w:rFonts w:ascii="Times New Roman" w:eastAsia="宋体" w:hAnsi="宋体" w:cs="宋体"/>
          <w:color w:val="000000"/>
          <w:w w:val="102"/>
          <w:sz w:val="20"/>
        </w:rPr>
        <w:t>视图模式或编辑模式</w:t>
      </w:r>
      <w:r>
        <w:rPr>
          <w:rFonts w:ascii="Times New Roman" w:eastAsia="宋体" w:hAnsi="宋体" w:cs="宋体"/>
          <w:color w:val="000000"/>
          <w:w w:val="102"/>
          <w:sz w:val="20"/>
        </w:rPr>
        <w:t>)</w:t>
      </w:r>
      <w:r>
        <w:rPr>
          <w:rFonts w:ascii="Times New Roman" w:eastAsia="宋体" w:hAnsi="宋体" w:cs="宋体"/>
          <w:color w:val="000000"/>
          <w:w w:val="102"/>
          <w:sz w:val="20"/>
        </w:rPr>
        <w:t>指定的选项开放</w:t>
      </w:r>
      <w:r>
        <w:rPr>
          <w:rFonts w:ascii="Times New Roman" w:eastAsia="宋体" w:hAnsi="宋体" w:cs="宋体"/>
          <w:color w:val="000000"/>
          <w:w w:val="102"/>
          <w:sz w:val="20"/>
        </w:rPr>
        <w:t>SharePoint</w:t>
      </w:r>
      <w:r>
        <w:rPr>
          <w:rFonts w:ascii="Times New Roman" w:eastAsia="宋体" w:hAnsi="宋体" w:cs="宋体"/>
          <w:color w:val="000000"/>
          <w:w w:val="102"/>
          <w:sz w:val="20"/>
        </w:rPr>
        <w:t>项目</w:t>
      </w:r>
      <w:r>
        <w:rPr>
          <w:rFonts w:ascii="Times New Roman" w:eastAsia="宋体" w:hAnsi="宋体" w:cs="宋体"/>
          <w:color w:val="000000"/>
          <w:w w:val="102"/>
          <w:sz w:val="20"/>
        </w:rPr>
        <w:t>:</w:t>
      </w:r>
      <w:r>
        <w:rPr>
          <w:rFonts w:ascii="Times New Roman" w:eastAsia="宋体" w:hAnsi="宋体" w:cs="宋体"/>
          <w:color w:val="000000"/>
          <w:w w:val="102"/>
          <w:sz w:val="20"/>
        </w:rPr>
        <w:t>这些项目在</w:t>
      </w:r>
      <w:r w:rsidR="00C368D6">
        <w:rPr>
          <w:rFonts w:ascii="Times New Roman" w:eastAsia="宋体" w:hAnsi="宋体" w:cs="宋体"/>
          <w:color w:val="000000"/>
          <w:w w:val="102"/>
          <w:sz w:val="20"/>
        </w:rPr>
        <w:t>MindManager</w:t>
      </w:r>
      <w:r>
        <w:rPr>
          <w:rFonts w:ascii="Times New Roman" w:eastAsia="宋体" w:hAnsi="宋体" w:cs="宋体"/>
          <w:color w:val="000000"/>
          <w:w w:val="102"/>
          <w:sz w:val="20"/>
        </w:rPr>
        <w:t>开放的内置浏览器</w:t>
      </w:r>
      <w:r>
        <w:rPr>
          <w:rFonts w:ascii="Times New Roman" w:eastAsia="宋体" w:hAnsi="宋体" w:cs="宋体"/>
          <w:color w:val="000000"/>
          <w:w w:val="102"/>
          <w:sz w:val="20"/>
        </w:rPr>
        <w:t>,</w:t>
      </w:r>
      <w:r>
        <w:rPr>
          <w:rFonts w:ascii="Times New Roman" w:eastAsia="宋体" w:hAnsi="宋体" w:cs="宋体"/>
          <w:color w:val="000000"/>
          <w:w w:val="102"/>
          <w:sz w:val="20"/>
        </w:rPr>
        <w:t>或在外部浏览器根据你选择的设置打开链接的链接下拉菜单在主或插入选项卡。</w:t>
      </w:r>
    </w:p>
    <w:p w14:paraId="72226F3D" w14:textId="77777777" w:rsidR="003A70CC" w:rsidRDefault="00FB74A8">
      <w:pPr>
        <w:spacing w:before="60" w:line="200" w:lineRule="exact"/>
        <w:ind w:left="500" w:right="7920"/>
        <w:jc w:val="left"/>
      </w:pPr>
      <w:r>
        <w:rPr>
          <w:rFonts w:ascii="Times New Roman" w:eastAsia="宋体" w:hAnsi="宋体" w:cs="宋体"/>
          <w:color w:val="000000"/>
          <w:w w:val="94"/>
          <w:sz w:val="20"/>
        </w:rPr>
        <w:t>•地图</w:t>
      </w:r>
    </w:p>
    <w:p w14:paraId="2E127DBC" w14:textId="77777777" w:rsidR="003A70CC" w:rsidRDefault="00FB74A8">
      <w:pPr>
        <w:spacing w:before="80" w:line="327" w:lineRule="exact"/>
        <w:ind w:left="840" w:right="80"/>
        <w:jc w:val="left"/>
      </w:pPr>
      <w:r>
        <w:rPr>
          <w:rFonts w:ascii="Times New Roman" w:eastAsia="宋体" w:hAnsi="宋体" w:cs="宋体"/>
          <w:color w:val="000000"/>
          <w:w w:val="101"/>
          <w:sz w:val="20"/>
        </w:rPr>
        <w:t>打开</w:t>
      </w:r>
      <w:r>
        <w:rPr>
          <w:rFonts w:ascii="Times New Roman" w:eastAsia="宋体" w:hAnsi="宋体" w:cs="宋体"/>
          <w:color w:val="000000"/>
          <w:w w:val="101"/>
          <w:sz w:val="20"/>
        </w:rPr>
        <w:t>MindManager</w:t>
      </w:r>
      <w:r>
        <w:rPr>
          <w:rFonts w:ascii="Times New Roman" w:eastAsia="宋体" w:hAnsi="宋体" w:cs="宋体"/>
          <w:color w:val="000000"/>
          <w:w w:val="101"/>
          <w:sz w:val="20"/>
        </w:rPr>
        <w:t>进行编辑。地图在服务器上被锁定，所以其他用户不能编辑它。您可以检查出地图</w:t>
      </w:r>
      <w:r>
        <w:rPr>
          <w:rFonts w:ascii="Times New Roman" w:eastAsia="宋体" w:hAnsi="宋体" w:cs="宋体"/>
          <w:color w:val="000000"/>
          <w:w w:val="101"/>
          <w:sz w:val="20"/>
        </w:rPr>
        <w:t>(</w:t>
      </w:r>
      <w:r>
        <w:rPr>
          <w:rFonts w:ascii="Times New Roman" w:eastAsia="宋体" w:hAnsi="宋体" w:cs="宋体"/>
          <w:color w:val="000000"/>
          <w:w w:val="101"/>
          <w:sz w:val="20"/>
        </w:rPr>
        <w:t>在文件选项卡信息菜单上</w:t>
      </w:r>
      <w:r>
        <w:rPr>
          <w:rFonts w:ascii="Times New Roman" w:eastAsia="宋体" w:hAnsi="宋体" w:cs="宋体"/>
          <w:color w:val="000000"/>
          <w:w w:val="101"/>
          <w:sz w:val="20"/>
        </w:rPr>
        <w:t>)</w:t>
      </w:r>
      <w:r>
        <w:rPr>
          <w:rFonts w:ascii="Times New Roman" w:eastAsia="宋体" w:hAnsi="宋体" w:cs="宋体"/>
          <w:color w:val="000000"/>
          <w:w w:val="101"/>
          <w:sz w:val="20"/>
        </w:rPr>
        <w:t>，让其他用户看到您正在处理它。更多信息请参见从</w:t>
      </w:r>
      <w:r>
        <w:rPr>
          <w:rFonts w:ascii="Times New Roman" w:eastAsia="宋体" w:hAnsi="宋体" w:cs="宋体"/>
          <w:color w:val="000000"/>
          <w:w w:val="101"/>
          <w:sz w:val="20"/>
        </w:rPr>
        <w:t>SharePoint</w:t>
      </w:r>
      <w:r>
        <w:rPr>
          <w:rFonts w:ascii="Times New Roman" w:eastAsia="宋体" w:hAnsi="宋体" w:cs="宋体"/>
          <w:color w:val="000000"/>
          <w:w w:val="101"/>
          <w:sz w:val="20"/>
        </w:rPr>
        <w:t>编辑地图或</w:t>
      </w:r>
      <w:r>
        <w:rPr>
          <w:rFonts w:ascii="Times New Roman" w:eastAsia="宋体" w:hAnsi="宋体" w:cs="宋体"/>
          <w:color w:val="000000"/>
          <w:w w:val="101"/>
          <w:sz w:val="20"/>
        </w:rPr>
        <w:t>Web</w:t>
      </w:r>
      <w:r>
        <w:rPr>
          <w:rFonts w:ascii="Times New Roman" w:eastAsia="宋体" w:hAnsi="宋体" w:cs="宋体"/>
          <w:color w:val="000000"/>
          <w:w w:val="101"/>
          <w:sz w:val="20"/>
        </w:rPr>
        <w:t>位置。</w:t>
      </w:r>
    </w:p>
    <w:p w14:paraId="166E5178" w14:textId="77777777" w:rsidR="003A70CC" w:rsidRDefault="00FB74A8">
      <w:pPr>
        <w:spacing w:before="60" w:line="200" w:lineRule="exact"/>
        <w:ind w:left="500" w:right="5980"/>
        <w:jc w:val="left"/>
      </w:pPr>
      <w:r>
        <w:rPr>
          <w:rFonts w:ascii="Times New Roman" w:eastAsia="宋体" w:hAnsi="宋体" w:cs="宋体"/>
          <w:color w:val="000000"/>
          <w:sz w:val="20"/>
        </w:rPr>
        <w:t>•</w:t>
      </w:r>
      <w:r>
        <w:rPr>
          <w:rFonts w:ascii="Times New Roman" w:eastAsia="宋体" w:hAnsi="宋体" w:cs="宋体"/>
          <w:color w:val="000000"/>
          <w:sz w:val="20"/>
        </w:rPr>
        <w:t>Microsoft Office</w:t>
      </w:r>
      <w:r>
        <w:rPr>
          <w:rFonts w:ascii="Times New Roman" w:eastAsia="宋体" w:hAnsi="宋体" w:cs="宋体"/>
          <w:color w:val="000000"/>
          <w:sz w:val="20"/>
        </w:rPr>
        <w:t>文档</w:t>
      </w:r>
    </w:p>
    <w:p w14:paraId="2138169A" w14:textId="77777777" w:rsidR="003A70CC" w:rsidRDefault="00FB74A8">
      <w:pPr>
        <w:spacing w:before="80" w:line="320" w:lineRule="exact"/>
        <w:ind w:left="840" w:right="300"/>
        <w:jc w:val="left"/>
      </w:pPr>
      <w:r>
        <w:rPr>
          <w:rFonts w:ascii="Times New Roman" w:eastAsia="宋体" w:hAnsi="宋体" w:cs="宋体"/>
          <w:color w:val="000000"/>
          <w:w w:val="104"/>
          <w:sz w:val="20"/>
        </w:rPr>
        <w:t>在各自的应用程序中打开。从服务器以只读模式打开文档。单击“编辑文档”进行更改。完成编辑后，保存文档，将更改发送回服务器。</w:t>
      </w:r>
    </w:p>
    <w:p w14:paraId="7FC7D9A6" w14:textId="77777777" w:rsidR="003A70CC" w:rsidRDefault="00FB74A8">
      <w:pPr>
        <w:spacing w:before="80" w:line="200" w:lineRule="exact"/>
        <w:ind w:left="500" w:right="4380"/>
        <w:jc w:val="left"/>
      </w:pPr>
      <w:r>
        <w:rPr>
          <w:rFonts w:ascii="Times New Roman" w:eastAsia="宋体" w:hAnsi="宋体" w:cs="宋体"/>
          <w:color w:val="000000"/>
          <w:w w:val="101"/>
          <w:sz w:val="20"/>
        </w:rPr>
        <w:t>•其他可以在浏览器中显示的文件</w:t>
      </w:r>
    </w:p>
    <w:p w14:paraId="30F5AEFD" w14:textId="77777777" w:rsidR="003A70CC" w:rsidRDefault="00FB74A8">
      <w:pPr>
        <w:spacing w:before="60" w:line="327" w:lineRule="exact"/>
        <w:ind w:left="840" w:right="320"/>
        <w:jc w:val="left"/>
      </w:pPr>
      <w:r>
        <w:rPr>
          <w:rFonts w:ascii="Times New Roman" w:eastAsia="宋体" w:hAnsi="宋体" w:cs="宋体"/>
          <w:color w:val="000000"/>
          <w:w w:val="101"/>
          <w:sz w:val="20"/>
        </w:rPr>
        <w:t>在</w:t>
      </w:r>
      <w:r>
        <w:rPr>
          <w:rFonts w:ascii="Times New Roman" w:eastAsia="宋体" w:hAnsi="宋体" w:cs="宋体"/>
          <w:color w:val="000000"/>
          <w:w w:val="101"/>
          <w:sz w:val="20"/>
        </w:rPr>
        <w:t>MindManager</w:t>
      </w:r>
      <w:r>
        <w:rPr>
          <w:rFonts w:ascii="Times New Roman" w:eastAsia="宋体" w:hAnsi="宋体" w:cs="宋体"/>
          <w:color w:val="000000"/>
          <w:w w:val="101"/>
          <w:sz w:val="20"/>
        </w:rPr>
        <w:t>的内置浏览器中显示，或者在外部浏览器中显示，这取决于你在</w:t>
      </w:r>
      <w:r>
        <w:rPr>
          <w:rFonts w:ascii="Times New Roman" w:eastAsia="宋体" w:hAnsi="宋体" w:cs="宋体"/>
          <w:color w:val="000000"/>
          <w:w w:val="101"/>
          <w:sz w:val="20"/>
        </w:rPr>
        <w:t>Home</w:t>
      </w:r>
      <w:r>
        <w:rPr>
          <w:rFonts w:ascii="Times New Roman" w:eastAsia="宋体" w:hAnsi="宋体" w:cs="宋体"/>
          <w:color w:val="000000"/>
          <w:w w:val="101"/>
          <w:sz w:val="20"/>
        </w:rPr>
        <w:t>或</w:t>
      </w:r>
      <w:r>
        <w:rPr>
          <w:rFonts w:ascii="Times New Roman" w:eastAsia="宋体" w:hAnsi="宋体" w:cs="宋体"/>
          <w:color w:val="000000"/>
          <w:w w:val="101"/>
          <w:sz w:val="20"/>
        </w:rPr>
        <w:t>Insert</w:t>
      </w:r>
      <w:r>
        <w:rPr>
          <w:rFonts w:ascii="Times New Roman" w:eastAsia="宋体" w:hAnsi="宋体" w:cs="宋体"/>
          <w:color w:val="000000"/>
          <w:w w:val="101"/>
          <w:sz w:val="20"/>
        </w:rPr>
        <w:t>选项卡上的</w:t>
      </w:r>
      <w:r>
        <w:rPr>
          <w:rFonts w:ascii="Times New Roman" w:eastAsia="宋体" w:hAnsi="宋体" w:cs="宋体"/>
          <w:color w:val="000000"/>
          <w:w w:val="101"/>
          <w:sz w:val="20"/>
        </w:rPr>
        <w:t>Link</w:t>
      </w:r>
      <w:r>
        <w:rPr>
          <w:rFonts w:ascii="Times New Roman" w:eastAsia="宋体" w:hAnsi="宋体" w:cs="宋体"/>
          <w:color w:val="000000"/>
          <w:w w:val="101"/>
          <w:sz w:val="20"/>
        </w:rPr>
        <w:t>下拉菜单中选择打开链接的设置。您不能编辑这些文件。</w:t>
      </w:r>
    </w:p>
    <w:p w14:paraId="5C46F926" w14:textId="77777777" w:rsidR="003A70CC" w:rsidRDefault="00FB74A8">
      <w:pPr>
        <w:spacing w:before="60" w:line="200" w:lineRule="exact"/>
        <w:ind w:left="500" w:right="4600"/>
        <w:jc w:val="left"/>
      </w:pPr>
      <w:r>
        <w:rPr>
          <w:rFonts w:ascii="Times New Roman" w:eastAsia="宋体" w:hAnsi="宋体" w:cs="宋体"/>
          <w:color w:val="000000"/>
          <w:w w:val="102"/>
          <w:sz w:val="20"/>
        </w:rPr>
        <w:t>•无法在浏览器中显示的文件</w:t>
      </w:r>
    </w:p>
    <w:p w14:paraId="29D10D75" w14:textId="77777777" w:rsidR="003A70CC" w:rsidRDefault="00FB74A8">
      <w:pPr>
        <w:spacing w:before="80" w:line="200" w:lineRule="exact"/>
        <w:ind w:left="860" w:right="40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4"/>
          <w:sz w:val="20"/>
        </w:rPr>
        <w:t>这些文件可以下载并在其本地应用程序中打开。编辑文件则不需要</w:t>
      </w:r>
    </w:p>
    <w:p w14:paraId="53FE157F" w14:textId="77777777" w:rsidR="003A70CC" w:rsidRDefault="00FB74A8">
      <w:pPr>
        <w:pBdr>
          <w:top w:val="single" w:sz="0" w:space="31" w:color="FFFFFF"/>
        </w:pBdr>
        <w:spacing w:before="240" w:line="200" w:lineRule="exact"/>
        <w:ind w:left="89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6"/>
          <w:sz w:val="20"/>
        </w:rPr>
        <w:t>354</w:t>
      </w:r>
    </w:p>
    <w:p w14:paraId="558B9ABA" w14:textId="27501BBA" w:rsidR="003A70CC" w:rsidRDefault="00C368D6">
      <w:pPr>
        <w:pageBreakBefore/>
        <w:spacing w:line="200" w:lineRule="exact"/>
        <w:ind w:left="20" w:right="70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67BBB97E" w14:textId="77777777" w:rsidR="003A70CC" w:rsidRDefault="00FB74A8">
      <w:pPr>
        <w:pBdr>
          <w:top w:val="single" w:sz="0" w:space="21" w:color="FFFFFF"/>
        </w:pBdr>
        <w:spacing w:line="320" w:lineRule="exact"/>
        <w:ind w:left="860" w:right="3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更改服务器上的源文件，但您可以将编辑后的版本上传到</w:t>
      </w:r>
      <w:r>
        <w:rPr>
          <w:rFonts w:ascii="Times New Roman" w:eastAsia="宋体" w:hAnsi="宋体" w:cs="宋体"/>
          <w:color w:val="000000"/>
          <w:w w:val="103"/>
          <w:sz w:val="20"/>
        </w:rPr>
        <w:t>SharePoint</w:t>
      </w:r>
      <w:r>
        <w:rPr>
          <w:rFonts w:ascii="Times New Roman" w:eastAsia="宋体" w:hAnsi="宋体" w:cs="宋体"/>
          <w:color w:val="000000"/>
          <w:w w:val="103"/>
          <w:sz w:val="20"/>
        </w:rPr>
        <w:t>以替换以前的版本。</w:t>
      </w:r>
    </w:p>
    <w:p w14:paraId="27C81481" w14:textId="77777777" w:rsidR="003A70CC" w:rsidRDefault="00FB74A8">
      <w:pPr>
        <w:pBdr>
          <w:top w:val="single" w:sz="0" w:space="11" w:color="FFFFFF"/>
        </w:pBdr>
        <w:spacing w:line="210" w:lineRule="exact"/>
        <w:ind w:left="20" w:right="596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9"/>
        </w:rPr>
        <w:t>刷新链接的</w:t>
      </w:r>
      <w:r>
        <w:rPr>
          <w:rFonts w:ascii="Times New Roman" w:eastAsia="宋体" w:hAnsi="宋体" w:cs="宋体"/>
          <w:color w:val="3E4D53"/>
          <w:w w:val="99"/>
        </w:rPr>
        <w:t>SharePoint</w:t>
      </w:r>
      <w:r>
        <w:rPr>
          <w:rFonts w:ascii="Times New Roman" w:eastAsia="宋体" w:hAnsi="宋体" w:cs="宋体"/>
          <w:color w:val="3E4D53"/>
          <w:w w:val="99"/>
        </w:rPr>
        <w:t>项目主题</w:t>
      </w:r>
    </w:p>
    <w:p w14:paraId="41C76AC3" w14:textId="29044EE8" w:rsidR="003A70CC" w:rsidRDefault="00FB74A8">
      <w:pPr>
        <w:pBdr>
          <w:top w:val="single" w:sz="0" w:space="8" w:color="FFFFFF"/>
        </w:pBdr>
        <w:spacing w:line="320" w:lineRule="exact"/>
        <w:ind w:left="20" w:right="280"/>
        <w:jc w:val="left"/>
      </w:pPr>
      <w:r>
        <w:rPr>
          <w:rFonts w:ascii="Times New Roman" w:eastAsia="宋体" w:hAnsi="宋体" w:cs="宋体"/>
          <w:color w:val="000000"/>
          <w:w w:val="103"/>
          <w:sz w:val="20"/>
        </w:rPr>
        <w:t>当你打开包含链接的</w:t>
      </w:r>
      <w:r>
        <w:rPr>
          <w:rFonts w:ascii="Times New Roman" w:eastAsia="宋体" w:hAnsi="宋体" w:cs="宋体"/>
          <w:color w:val="000000"/>
          <w:w w:val="103"/>
          <w:sz w:val="20"/>
        </w:rPr>
        <w:t>SharePoint</w:t>
      </w:r>
      <w:r>
        <w:rPr>
          <w:rFonts w:ascii="Times New Roman" w:eastAsia="宋体" w:hAnsi="宋体" w:cs="宋体"/>
          <w:color w:val="000000"/>
          <w:w w:val="103"/>
          <w:sz w:val="20"/>
        </w:rPr>
        <w:t>项目主题的映射时</w:t>
      </w:r>
      <w:r>
        <w:rPr>
          <w:rFonts w:ascii="Times New Roman" w:eastAsia="宋体" w:hAnsi="宋体" w:cs="宋体"/>
          <w:color w:val="000000"/>
          <w:w w:val="103"/>
          <w:sz w:val="20"/>
        </w:rPr>
        <w:t>(</w:t>
      </w:r>
      <w:r>
        <w:rPr>
          <w:rFonts w:ascii="Times New Roman" w:eastAsia="宋体" w:hAnsi="宋体" w:cs="宋体"/>
          <w:color w:val="000000"/>
          <w:w w:val="103"/>
          <w:sz w:val="20"/>
        </w:rPr>
        <w:t>如果启用了</w:t>
      </w:r>
      <w:r w:rsidR="00C368D6">
        <w:rPr>
          <w:rFonts w:ascii="Times New Roman" w:eastAsia="宋体" w:hAnsi="宋体" w:cs="宋体"/>
          <w:color w:val="000000"/>
          <w:w w:val="103"/>
          <w:sz w:val="20"/>
        </w:rPr>
        <w:t>MindManager</w:t>
      </w:r>
      <w:r>
        <w:rPr>
          <w:rFonts w:ascii="Times New Roman" w:eastAsia="宋体" w:hAnsi="宋体" w:cs="宋体"/>
          <w:color w:val="000000"/>
          <w:w w:val="103"/>
          <w:sz w:val="20"/>
        </w:rPr>
        <w:t>选项</w:t>
      </w:r>
      <w:r>
        <w:rPr>
          <w:rFonts w:ascii="Times New Roman" w:eastAsia="宋体" w:hAnsi="宋体" w:cs="宋体"/>
          <w:color w:val="000000"/>
          <w:w w:val="103"/>
          <w:sz w:val="20"/>
        </w:rPr>
        <w:t>)</w:t>
      </w:r>
      <w:r>
        <w:rPr>
          <w:rFonts w:ascii="Times New Roman" w:eastAsia="宋体" w:hAnsi="宋体" w:cs="宋体"/>
          <w:color w:val="000000"/>
          <w:w w:val="103"/>
          <w:sz w:val="20"/>
        </w:rPr>
        <w:t>，以及它们的同步属性发生变化时，链接的</w:t>
      </w:r>
      <w:r>
        <w:rPr>
          <w:rFonts w:ascii="Times New Roman" w:eastAsia="宋体" w:hAnsi="宋体" w:cs="宋体"/>
          <w:color w:val="000000"/>
          <w:w w:val="103"/>
          <w:sz w:val="20"/>
        </w:rPr>
        <w:t>SharePoint</w:t>
      </w:r>
      <w:r>
        <w:rPr>
          <w:rFonts w:ascii="Times New Roman" w:eastAsia="宋体" w:hAnsi="宋体" w:cs="宋体"/>
          <w:color w:val="000000"/>
          <w:w w:val="103"/>
          <w:sz w:val="20"/>
        </w:rPr>
        <w:t>项目主题会自动刷新。</w:t>
      </w:r>
    </w:p>
    <w:p w14:paraId="1A5782C6" w14:textId="77777777" w:rsidR="003A70CC" w:rsidRDefault="00FB74A8">
      <w:pPr>
        <w:spacing w:before="60" w:line="200" w:lineRule="exact"/>
        <w:ind w:left="20" w:right="46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随时刷新链接的</w:t>
      </w:r>
      <w:r>
        <w:rPr>
          <w:rFonts w:ascii="Times New Roman" w:eastAsia="宋体" w:hAnsi="宋体" w:cs="宋体"/>
          <w:color w:val="000000"/>
          <w:w w:val="102"/>
          <w:sz w:val="20"/>
        </w:rPr>
        <w:t>SharePoint</w:t>
      </w:r>
      <w:r>
        <w:rPr>
          <w:rFonts w:ascii="Times New Roman" w:eastAsia="宋体" w:hAnsi="宋体" w:cs="宋体"/>
          <w:color w:val="000000"/>
          <w:w w:val="102"/>
          <w:sz w:val="20"/>
        </w:rPr>
        <w:t>项目主题</w:t>
      </w:r>
      <w:r>
        <w:rPr>
          <w:rFonts w:ascii="Times New Roman" w:eastAsia="宋体" w:hAnsi="宋体" w:cs="宋体"/>
          <w:color w:val="000000"/>
          <w:w w:val="102"/>
          <w:sz w:val="20"/>
        </w:rPr>
        <w:t>:</w:t>
      </w:r>
    </w:p>
    <w:p w14:paraId="2A40A7CB" w14:textId="77777777" w:rsidR="003A70CC" w:rsidRDefault="00664571">
      <w:pPr>
        <w:pBdr>
          <w:top w:val="single" w:sz="0" w:space="1" w:color="FFFFFF"/>
        </w:pBdr>
        <w:ind w:left="260"/>
        <w:sectPr w:rsidR="003A70CC">
          <w:type w:val="continuous"/>
          <w:pgSz w:w="12240" w:h="17760"/>
          <w:pgMar w:top="740" w:right="1380" w:bottom="1440" w:left="1540" w:header="720" w:footer="720" w:gutter="0"/>
          <w:cols w:space="720"/>
        </w:sectPr>
      </w:pPr>
      <w:r>
        <w:pict w14:anchorId="73F396DA">
          <v:group id="_x0000_s1907" style="width:420pt;height:19pt;mso-position-horizontal-relative:char;mso-position-vertical-relative:line" coordsize="8400,380">
            <v:shape id="_x0000_s1909" style="position:absolute;top:80;width:8400;height:300;mso-width-relative:margin;mso-height-relative:margin" coordsize="8400,380" o:spt="100" adj="0,,0" path="" stroked="f">
              <v:stroke joinstyle="round"/>
              <v:formulas/>
              <v:path o:connecttype="segments"/>
              <o:lock v:ext="edit" aspectratio="t"/>
              <v:textbox inset="0,0,0,0">
                <w:txbxContent>
                  <w:p w14:paraId="01485284" w14:textId="77777777" w:rsidR="003A70CC" w:rsidRDefault="00FB74A8">
                    <w:pPr>
                      <w:spacing w:line="200" w:lineRule="exact"/>
                      <w:jc w:val="left"/>
                    </w:pPr>
                    <w:r>
                      <w:rPr>
                        <w:rFonts w:ascii="Times New Roman" w:eastAsia="宋体" w:hAnsi="宋体" w:cs="宋体"/>
                        <w:color w:val="000000"/>
                        <w:w w:val="103"/>
                        <w:sz w:val="20"/>
                      </w:rPr>
                      <w:t>•要刷新单个主题，单击该主题上的</w:t>
                    </w:r>
                    <w:r>
                      <w:rPr>
                        <w:rFonts w:ascii="Times New Roman" w:eastAsia="宋体" w:hAnsi="宋体" w:cs="宋体"/>
                        <w:color w:val="000000"/>
                        <w:w w:val="103"/>
                        <w:sz w:val="20"/>
                      </w:rPr>
                      <w:t>SharePoint</w:t>
                    </w:r>
                    <w:r>
                      <w:rPr>
                        <w:rFonts w:ascii="Times New Roman" w:eastAsia="宋体" w:hAnsi="宋体" w:cs="宋体"/>
                        <w:color w:val="000000"/>
                        <w:w w:val="103"/>
                        <w:sz w:val="20"/>
                      </w:rPr>
                      <w:t>图标，然后单击刷新。</w:t>
                    </w:r>
                  </w:p>
                </w:txbxContent>
              </v:textbox>
            </v:shape>
            <v:shape id="_x0000_s1908" style="position:absolute;left:4840;width:340;height:320;mso-width-relative:margin;mso-height-relative:margin" coordsize="8400,380" o:spt="100" adj="0,,0" path="">
              <v:stroke joinstyle="round"/>
              <v:imagedata r:id="rId939"/>
              <v:formulas/>
              <v:path o:connecttype="segments"/>
              <o:lock v:ext="edit" aspectratio="t"/>
            </v:shape>
            <w10:anchorlock/>
          </v:group>
        </w:pict>
      </w:r>
    </w:p>
    <w:p w14:paraId="0D71E3A0" w14:textId="77777777" w:rsidR="003A70CC" w:rsidRDefault="00FB74A8">
      <w:pPr>
        <w:pBdr>
          <w:top w:val="single" w:sz="0" w:space="3" w:color="FFFFFF"/>
        </w:pBdr>
        <w:spacing w:line="327" w:lineRule="exact"/>
        <w:ind w:left="620" w:right="280" w:hanging="360"/>
        <w:jc w:val="left"/>
      </w:pPr>
      <w:r>
        <w:rPr>
          <w:rFonts w:ascii="Times New Roman" w:eastAsia="宋体" w:hAnsi="宋体" w:cs="宋体"/>
          <w:color w:val="000000"/>
          <w:w w:val="103"/>
          <w:sz w:val="20"/>
        </w:rPr>
        <w:t>•要在地图上刷新特定链接的</w:t>
      </w:r>
      <w:r>
        <w:rPr>
          <w:rFonts w:ascii="Times New Roman" w:eastAsia="宋体" w:hAnsi="宋体" w:cs="宋体"/>
          <w:color w:val="000000"/>
          <w:w w:val="103"/>
          <w:sz w:val="20"/>
        </w:rPr>
        <w:t>SharePoint</w:t>
      </w:r>
      <w:r>
        <w:rPr>
          <w:rFonts w:ascii="Times New Roman" w:eastAsia="宋体" w:hAnsi="宋体" w:cs="宋体"/>
          <w:color w:val="000000"/>
          <w:w w:val="103"/>
          <w:sz w:val="20"/>
        </w:rPr>
        <w:t>项目主题或</w:t>
      </w:r>
      <w:r>
        <w:rPr>
          <w:rFonts w:ascii="Times New Roman" w:eastAsia="宋体" w:hAnsi="宋体" w:cs="宋体"/>
          <w:color w:val="000000"/>
          <w:w w:val="103"/>
          <w:sz w:val="20"/>
        </w:rPr>
        <w:t>SharePoint</w:t>
      </w:r>
      <w:r>
        <w:rPr>
          <w:rFonts w:ascii="Times New Roman" w:eastAsia="宋体" w:hAnsi="宋体" w:cs="宋体"/>
          <w:color w:val="000000"/>
          <w:w w:val="103"/>
          <w:sz w:val="20"/>
        </w:rPr>
        <w:t>查询，请选择主题，然后在</w:t>
      </w:r>
      <w:r>
        <w:rPr>
          <w:rFonts w:ascii="Times New Roman" w:eastAsia="宋体" w:hAnsi="宋体" w:cs="宋体"/>
          <w:color w:val="000000"/>
          <w:w w:val="103"/>
          <w:sz w:val="20"/>
        </w:rPr>
        <w:t>Home</w:t>
      </w:r>
      <w:r>
        <w:rPr>
          <w:rFonts w:ascii="Times New Roman" w:eastAsia="宋体" w:hAnsi="宋体" w:cs="宋体"/>
          <w:color w:val="000000"/>
          <w:w w:val="103"/>
          <w:sz w:val="20"/>
        </w:rPr>
        <w:t>选项卡或</w:t>
      </w:r>
      <w:r>
        <w:rPr>
          <w:rFonts w:ascii="Times New Roman" w:eastAsia="宋体" w:hAnsi="宋体" w:cs="宋体"/>
          <w:color w:val="000000"/>
          <w:w w:val="103"/>
          <w:sz w:val="20"/>
        </w:rPr>
        <w:t>Insert</w:t>
      </w:r>
      <w:r>
        <w:rPr>
          <w:rFonts w:ascii="Times New Roman" w:eastAsia="宋体" w:hAnsi="宋体" w:cs="宋体"/>
          <w:color w:val="000000"/>
          <w:w w:val="103"/>
          <w:sz w:val="20"/>
        </w:rPr>
        <w:t>选项卡的</w:t>
      </w:r>
      <w:r>
        <w:rPr>
          <w:rFonts w:ascii="Times New Roman" w:eastAsia="宋体" w:hAnsi="宋体" w:cs="宋体"/>
          <w:color w:val="000000"/>
          <w:w w:val="103"/>
          <w:sz w:val="20"/>
        </w:rPr>
        <w:t>SharePoint</w:t>
      </w:r>
      <w:r>
        <w:rPr>
          <w:rFonts w:ascii="Times New Roman" w:eastAsia="宋体" w:hAnsi="宋体" w:cs="宋体"/>
          <w:color w:val="000000"/>
          <w:w w:val="103"/>
          <w:sz w:val="20"/>
        </w:rPr>
        <w:t>下拉菜单中单击</w:t>
      </w:r>
      <w:r>
        <w:rPr>
          <w:rFonts w:ascii="Times New Roman" w:eastAsia="宋体" w:hAnsi="宋体" w:cs="宋体"/>
          <w:color w:val="000000"/>
          <w:w w:val="103"/>
          <w:sz w:val="20"/>
        </w:rPr>
        <w:t>refresh Selected SharePoint</w:t>
      </w:r>
      <w:r>
        <w:rPr>
          <w:rFonts w:ascii="Times New Roman" w:eastAsia="宋体" w:hAnsi="宋体" w:cs="宋体"/>
          <w:color w:val="000000"/>
          <w:w w:val="103"/>
          <w:sz w:val="20"/>
        </w:rPr>
        <w:t>项目。</w:t>
      </w:r>
    </w:p>
    <w:p w14:paraId="65363289" w14:textId="77777777" w:rsidR="003A70CC" w:rsidRDefault="00FB74A8">
      <w:pPr>
        <w:spacing w:before="60" w:line="200" w:lineRule="exact"/>
        <w:ind w:left="260" w:right="160"/>
        <w:jc w:val="left"/>
      </w:pPr>
      <w:r>
        <w:rPr>
          <w:rFonts w:ascii="Times New Roman" w:eastAsia="宋体" w:hAnsi="宋体" w:cs="宋体"/>
          <w:color w:val="000000"/>
          <w:w w:val="103"/>
          <w:sz w:val="20"/>
        </w:rPr>
        <w:t>•要刷新所有链接的</w:t>
      </w:r>
      <w:r>
        <w:rPr>
          <w:rFonts w:ascii="Times New Roman" w:eastAsia="宋体" w:hAnsi="宋体" w:cs="宋体"/>
          <w:color w:val="000000"/>
          <w:w w:val="103"/>
          <w:sz w:val="20"/>
        </w:rPr>
        <w:t>SharePoint</w:t>
      </w:r>
      <w:r>
        <w:rPr>
          <w:rFonts w:ascii="Times New Roman" w:eastAsia="宋体" w:hAnsi="宋体" w:cs="宋体"/>
          <w:color w:val="000000"/>
          <w:w w:val="103"/>
          <w:sz w:val="20"/>
        </w:rPr>
        <w:t>项目主题和地图上的所有</w:t>
      </w:r>
      <w:r>
        <w:rPr>
          <w:rFonts w:ascii="Times New Roman" w:eastAsia="宋体" w:hAnsi="宋体" w:cs="宋体"/>
          <w:color w:val="000000"/>
          <w:w w:val="103"/>
          <w:sz w:val="20"/>
        </w:rPr>
        <w:t>SharePoint</w:t>
      </w:r>
      <w:r>
        <w:rPr>
          <w:rFonts w:ascii="Times New Roman" w:eastAsia="宋体" w:hAnsi="宋体" w:cs="宋体"/>
          <w:color w:val="000000"/>
          <w:w w:val="103"/>
          <w:sz w:val="20"/>
        </w:rPr>
        <w:t>查询，单击</w:t>
      </w:r>
    </w:p>
    <w:p w14:paraId="6B3DA18F" w14:textId="77777777" w:rsidR="003A70CC" w:rsidRDefault="00FB74A8">
      <w:pPr>
        <w:spacing w:before="80" w:line="310" w:lineRule="exact"/>
        <w:ind w:left="20" w:right="1380" w:firstLine="6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在</w:t>
      </w:r>
      <w:r>
        <w:rPr>
          <w:rFonts w:ascii="Times New Roman" w:eastAsia="宋体" w:hAnsi="宋体" w:cs="宋体"/>
          <w:color w:val="000000"/>
          <w:w w:val="102"/>
          <w:sz w:val="20"/>
        </w:rPr>
        <w:t>Home</w:t>
      </w:r>
      <w:r>
        <w:rPr>
          <w:rFonts w:ascii="Times New Roman" w:eastAsia="宋体" w:hAnsi="宋体" w:cs="宋体"/>
          <w:color w:val="000000"/>
          <w:w w:val="102"/>
          <w:sz w:val="20"/>
        </w:rPr>
        <w:t>选项卡的</w:t>
      </w:r>
      <w:r>
        <w:rPr>
          <w:rFonts w:ascii="Times New Roman" w:eastAsia="宋体" w:hAnsi="宋体" w:cs="宋体"/>
          <w:color w:val="000000"/>
          <w:w w:val="102"/>
          <w:sz w:val="20"/>
        </w:rPr>
        <w:t>SharePoint</w:t>
      </w:r>
      <w:r>
        <w:rPr>
          <w:rFonts w:ascii="Times New Roman" w:eastAsia="宋体" w:hAnsi="宋体" w:cs="宋体"/>
          <w:color w:val="000000"/>
          <w:w w:val="102"/>
          <w:sz w:val="20"/>
        </w:rPr>
        <w:t>下拉菜单中刷新</w:t>
      </w:r>
      <w:r>
        <w:rPr>
          <w:rFonts w:ascii="Times New Roman" w:eastAsia="宋体" w:hAnsi="宋体" w:cs="宋体"/>
          <w:color w:val="000000"/>
          <w:w w:val="102"/>
          <w:sz w:val="20"/>
        </w:rPr>
        <w:t>Map</w:t>
      </w:r>
      <w:r>
        <w:rPr>
          <w:rFonts w:ascii="Times New Roman" w:eastAsia="宋体" w:hAnsi="宋体" w:cs="宋体"/>
          <w:color w:val="000000"/>
          <w:w w:val="102"/>
          <w:sz w:val="20"/>
        </w:rPr>
        <w:t>中的所有</w:t>
      </w:r>
      <w:r>
        <w:rPr>
          <w:rFonts w:ascii="Times New Roman" w:eastAsia="宋体" w:hAnsi="宋体" w:cs="宋体"/>
          <w:color w:val="000000"/>
          <w:w w:val="102"/>
          <w:sz w:val="20"/>
        </w:rPr>
        <w:t>SharePoint</w:t>
      </w:r>
      <w:r>
        <w:rPr>
          <w:rFonts w:ascii="Times New Roman" w:eastAsia="宋体" w:hAnsi="宋体" w:cs="宋体"/>
          <w:color w:val="000000"/>
          <w:w w:val="102"/>
          <w:sz w:val="20"/>
        </w:rPr>
        <w:t>项目。刷新主题时，主题显示“</w:t>
      </w:r>
      <w:r>
        <w:rPr>
          <w:rFonts w:ascii="Times New Roman" w:eastAsia="宋体" w:hAnsi="宋体" w:cs="宋体"/>
          <w:color w:val="000000"/>
          <w:w w:val="102"/>
          <w:sz w:val="20"/>
        </w:rPr>
        <w:t>loading</w:t>
      </w:r>
      <w:r>
        <w:rPr>
          <w:rFonts w:ascii="Times New Roman" w:eastAsia="宋体" w:hAnsi="宋体" w:cs="宋体"/>
          <w:color w:val="000000"/>
          <w:w w:val="102"/>
          <w:sz w:val="20"/>
        </w:rPr>
        <w:t>”图标。</w:t>
      </w:r>
    </w:p>
    <w:p w14:paraId="366BEB74" w14:textId="77777777" w:rsidR="003A70CC" w:rsidRDefault="00664571">
      <w:pPr>
        <w:pBdr>
          <w:top w:val="single" w:sz="0" w:space="1" w:color="FFFFFF"/>
        </w:pBdr>
        <w:sectPr w:rsidR="003A70CC">
          <w:type w:val="continuous"/>
          <w:pgSz w:w="12240" w:h="17760"/>
          <w:pgMar w:top="740" w:right="1380" w:bottom="1440" w:left="1540" w:header="720" w:footer="720" w:gutter="0"/>
          <w:cols w:space="720"/>
        </w:sectPr>
      </w:pPr>
      <w:r>
        <w:pict w14:anchorId="0931411E">
          <v:group id="_x0000_s1903" style="width:465pt;height:56pt;mso-position-horizontal-relative:char;mso-position-vertical-relative:line" coordsize="9300,1120">
            <v:shape id="_x0000_s1906" style="position:absolute;width:9300;height:1120;mso-width-relative:margin;mso-height-relative:margin" coordsize="9300,1120" o:spt="100" adj="0,,0" path="">
              <v:stroke joinstyle="round"/>
              <v:imagedata r:id="rId940"/>
              <v:formulas/>
              <v:path o:connecttype="segments"/>
              <o:lock v:ext="edit" aspectratio="t"/>
            </v:shape>
            <v:shape id="_x0000_s1905" style="position:absolute;left:20;top:460;width:8880;height:640;mso-width-relative:margin;mso-height-relative:margin" coordsize="9300,1120" o:spt="100" adj="0,,0" path="" stroked="f">
              <v:stroke joinstyle="round"/>
              <v:formulas/>
              <v:path o:connecttype="segments"/>
              <o:lock v:ext="edit" aspectratio="t"/>
              <v:textbox inset="0,0,0,0">
                <w:txbxContent>
                  <w:p w14:paraId="5A031B37" w14:textId="77777777" w:rsidR="003A70CC" w:rsidRDefault="00FB74A8">
                    <w:pPr>
                      <w:spacing w:line="310" w:lineRule="exact"/>
                      <w:jc w:val="left"/>
                    </w:pPr>
                    <w:r>
                      <w:rPr>
                        <w:rFonts w:ascii="Times New Roman" w:eastAsia="宋体" w:hAnsi="宋体" w:cs="宋体"/>
                        <w:color w:val="000000"/>
                        <w:w w:val="102"/>
                        <w:sz w:val="20"/>
                      </w:rPr>
                      <w:t>如果您的系统无法连接到</w:t>
                    </w:r>
                    <w:r>
                      <w:rPr>
                        <w:rFonts w:ascii="Times New Roman" w:eastAsia="宋体" w:hAnsi="宋体" w:cs="宋体"/>
                        <w:color w:val="000000"/>
                        <w:w w:val="102"/>
                        <w:sz w:val="20"/>
                      </w:rPr>
                      <w:t>SharePoint</w:t>
                    </w:r>
                    <w:r>
                      <w:rPr>
                        <w:rFonts w:ascii="Times New Roman" w:eastAsia="宋体" w:hAnsi="宋体" w:cs="宋体"/>
                        <w:color w:val="000000"/>
                        <w:w w:val="102"/>
                        <w:sz w:val="20"/>
                      </w:rPr>
                      <w:t>服务器</w:t>
                    </w:r>
                    <w:r>
                      <w:rPr>
                        <w:rFonts w:ascii="Times New Roman" w:eastAsia="宋体" w:hAnsi="宋体" w:cs="宋体"/>
                        <w:color w:val="000000"/>
                        <w:w w:val="102"/>
                        <w:sz w:val="20"/>
                      </w:rPr>
                      <w:t>(</w:t>
                    </w:r>
                    <w:r>
                      <w:rPr>
                        <w:rFonts w:ascii="Times New Roman" w:eastAsia="宋体" w:hAnsi="宋体" w:cs="宋体"/>
                        <w:color w:val="000000"/>
                        <w:w w:val="102"/>
                        <w:sz w:val="20"/>
                      </w:rPr>
                      <w:t>由于连接中断</w:t>
                    </w:r>
                    <w:r>
                      <w:rPr>
                        <w:rFonts w:ascii="Times New Roman" w:eastAsia="宋体" w:hAnsi="宋体" w:cs="宋体"/>
                        <w:color w:val="000000"/>
                        <w:w w:val="102"/>
                        <w:sz w:val="20"/>
                      </w:rPr>
                      <w:t>)</w:t>
                    </w:r>
                    <w:r>
                      <w:rPr>
                        <w:rFonts w:ascii="Times New Roman" w:eastAsia="宋体" w:hAnsi="宋体" w:cs="宋体"/>
                        <w:color w:val="000000"/>
                        <w:w w:val="102"/>
                        <w:sz w:val="20"/>
                      </w:rPr>
                      <w:t>，主题将显示一个图标，显示主题已断开连接。</w:t>
                    </w:r>
                  </w:p>
                </w:txbxContent>
              </v:textbox>
            </v:shape>
            <v:shape id="_x0000_s1904" style="position:absolute;left:320;top:40;width:880;height:260;mso-width-relative:margin;mso-height-relative:margin" coordsize="9300,1120" o:spt="100" adj="0,,0" path="" stroked="f">
              <v:stroke joinstyle="round"/>
              <v:formulas/>
              <v:path o:connecttype="segments"/>
              <o:lock v:ext="edit" aspectratio="t"/>
              <v:textbox inset="0,0,0,0">
                <w:txbxContent>
                  <w:p w14:paraId="2FC71627"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65348865" w14:textId="77777777" w:rsidR="003A70CC" w:rsidRDefault="00FB74A8">
      <w:pPr>
        <w:pBdr>
          <w:top w:val="single" w:sz="0" w:space="10" w:color="FFFFFF"/>
        </w:pBdr>
        <w:spacing w:line="210" w:lineRule="exact"/>
        <w:ind w:left="20" w:right="708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7"/>
        </w:rPr>
        <w:t>断开链接主题</w:t>
      </w:r>
    </w:p>
    <w:p w14:paraId="2B6180EE" w14:textId="77777777" w:rsidR="003A70CC" w:rsidRDefault="00FB74A8">
      <w:pPr>
        <w:pBdr>
          <w:top w:val="single" w:sz="0" w:space="8" w:color="FFFFFF"/>
        </w:pBdr>
        <w:spacing w:line="327" w:lineRule="exact"/>
        <w:ind w:left="20" w:right="300"/>
      </w:pPr>
      <w:r>
        <w:rPr>
          <w:rFonts w:ascii="Times New Roman" w:eastAsia="宋体" w:hAnsi="宋体" w:cs="宋体"/>
          <w:color w:val="000000"/>
          <w:w w:val="102"/>
          <w:sz w:val="20"/>
        </w:rPr>
        <w:t>如果你断开一个链接的</w:t>
      </w:r>
      <w:r>
        <w:rPr>
          <w:rFonts w:ascii="Times New Roman" w:eastAsia="宋体" w:hAnsi="宋体" w:cs="宋体"/>
          <w:color w:val="000000"/>
          <w:w w:val="102"/>
          <w:sz w:val="20"/>
        </w:rPr>
        <w:t>SharePoint</w:t>
      </w:r>
      <w:r>
        <w:rPr>
          <w:rFonts w:ascii="Times New Roman" w:eastAsia="宋体" w:hAnsi="宋体" w:cs="宋体"/>
          <w:color w:val="000000"/>
          <w:w w:val="102"/>
          <w:sz w:val="20"/>
        </w:rPr>
        <w:t>主题，它将成为一个不再与它相关的</w:t>
      </w:r>
      <w:r>
        <w:rPr>
          <w:rFonts w:ascii="Times New Roman" w:eastAsia="宋体" w:hAnsi="宋体" w:cs="宋体"/>
          <w:color w:val="000000"/>
          <w:w w:val="102"/>
          <w:sz w:val="20"/>
        </w:rPr>
        <w:t>SharePoint</w:t>
      </w:r>
      <w:r>
        <w:rPr>
          <w:rFonts w:ascii="Times New Roman" w:eastAsia="宋体" w:hAnsi="宋体" w:cs="宋体"/>
          <w:color w:val="000000"/>
          <w:w w:val="102"/>
          <w:sz w:val="20"/>
        </w:rPr>
        <w:t>项目同步的普通主题。它将该项的属性保留为主题属性，并保留到该项的链接。断开话题</w:t>
      </w:r>
      <w:r>
        <w:rPr>
          <w:rFonts w:ascii="Times New Roman" w:eastAsia="宋体" w:hAnsi="宋体" w:cs="宋体"/>
          <w:color w:val="000000"/>
          <w:w w:val="102"/>
          <w:sz w:val="20"/>
        </w:rPr>
        <w:t>:</w:t>
      </w:r>
    </w:p>
    <w:p w14:paraId="569BF610"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383BA838" w14:textId="77777777" w:rsidR="003A70CC" w:rsidRDefault="00664571">
      <w:pPr>
        <w:spacing w:line="14" w:lineRule="atLeast"/>
        <w:sectPr w:rsidR="003A70CC">
          <w:type w:val="continuous"/>
          <w:pgSz w:w="12240" w:h="17760"/>
          <w:pgMar w:top="740" w:right="1380" w:bottom="1440" w:left="1540" w:header="720" w:footer="720" w:gutter="0"/>
          <w:cols w:space="720"/>
        </w:sectPr>
      </w:pPr>
      <w:r>
        <w:pict w14:anchorId="419BCDCD">
          <v:shape id="_x0000_s1902" style="position:absolute;left:0;text-align:left;margin-left:253pt;margin-top:456pt;width:37pt;height:37pt;z-index:250893824;mso-position-horizontal-relative:page;mso-position-vertical-relative:page" coordsize="" o:spt="100" o:allowincell="f" adj="0,,0" path="" filled="f" stroked="f">
            <v:stroke joinstyle="round"/>
            <v:formulas/>
            <v:path o:connecttype="segments"/>
            <v:textbox inset="0,0,0,0">
              <w:txbxContent>
                <w:p w14:paraId="1CDB308B" w14:textId="77777777" w:rsidR="003A70CC" w:rsidRDefault="00FB74A8">
                  <w:r>
                    <w:rPr>
                      <w:noProof/>
                    </w:rPr>
                    <w:drawing>
                      <wp:inline distT="0" distB="0" distL="0" distR="0" wp14:anchorId="6EF88B54" wp14:editId="5005FF04">
                        <wp:extent cx="469900" cy="469900"/>
                        <wp:effectExtent l="0" t="0" r="0" b="0"/>
                        <wp:docPr id="170" name="Drawing 169" descr="IMAGE"/>
                        <wp:cNvGraphicFramePr/>
                        <a:graphic xmlns:a="http://schemas.openxmlformats.org/drawingml/2006/main">
                          <a:graphicData uri="http://schemas.openxmlformats.org/drawingml/2006/picture">
                            <pic:pic xmlns:pic="http://schemas.openxmlformats.org/drawingml/2006/picture">
                              <pic:nvPicPr>
                                <pic:cNvPr id="0" name="Picture 169" descr="IMAGE"/>
                                <pic:cNvPicPr>
                                  <a:picLocks noChangeAspect="1"/>
                                </pic:cNvPicPr>
                              </pic:nvPicPr>
                              <pic:blipFill>
                                <a:blip r:embed="rId941"/>
                                <a:stretch>
                                  <a:fillRect/>
                                </a:stretch>
                              </pic:blipFill>
                              <pic:spPr>
                                <a:xfrm>
                                  <a:off x="0" y="0"/>
                                  <a:ext cx="469900" cy="469900"/>
                                </a:xfrm>
                                <a:prstGeom prst="rect">
                                  <a:avLst/>
                                </a:prstGeom>
                              </pic:spPr>
                            </pic:pic>
                          </a:graphicData>
                        </a:graphic>
                      </wp:inline>
                    </w:drawing>
                  </w:r>
                </w:p>
              </w:txbxContent>
            </v:textbox>
            <w10:wrap anchorx="page" anchory="page"/>
          </v:shape>
        </w:pict>
      </w:r>
    </w:p>
    <w:p w14:paraId="63B12F1A" w14:textId="77777777" w:rsidR="003A70CC" w:rsidRDefault="00FB74A8">
      <w:pPr>
        <w:pBdr>
          <w:top w:val="single" w:sz="0" w:space="5" w:color="FFFFFF"/>
        </w:pBdr>
        <w:spacing w:line="200" w:lineRule="exact"/>
        <w:ind w:left="260" w:right="6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•单击主题的</w:t>
      </w:r>
      <w:r>
        <w:rPr>
          <w:rFonts w:ascii="Times New Roman" w:eastAsia="宋体" w:hAnsi="宋体" w:cs="宋体"/>
          <w:color w:val="000000"/>
          <w:w w:val="103"/>
          <w:sz w:val="20"/>
        </w:rPr>
        <w:t>SharePoint</w:t>
      </w:r>
      <w:r>
        <w:rPr>
          <w:rFonts w:ascii="Times New Roman" w:eastAsia="宋体" w:hAnsi="宋体" w:cs="宋体"/>
          <w:color w:val="000000"/>
          <w:w w:val="103"/>
          <w:sz w:val="20"/>
        </w:rPr>
        <w:t>图标，然后单击</w:t>
      </w:r>
      <w:r>
        <w:rPr>
          <w:rFonts w:ascii="Times New Roman" w:eastAsia="宋体" w:hAnsi="宋体" w:cs="宋体"/>
          <w:color w:val="000000"/>
          <w:w w:val="103"/>
          <w:sz w:val="20"/>
        </w:rPr>
        <w:t>Disconnect from Microsoft SharePoint</w:t>
      </w:r>
      <w:r>
        <w:rPr>
          <w:rFonts w:ascii="Times New Roman" w:eastAsia="宋体" w:hAnsi="宋体" w:cs="宋体"/>
          <w:color w:val="000000"/>
          <w:w w:val="103"/>
          <w:sz w:val="20"/>
        </w:rPr>
        <w:t>。</w:t>
      </w:r>
    </w:p>
    <w:p w14:paraId="1F68F295" w14:textId="77777777" w:rsidR="003A70CC" w:rsidRDefault="00664571">
      <w:pPr>
        <w:pBdr>
          <w:top w:val="single" w:sz="0" w:space="6" w:color="FFFFFF"/>
        </w:pBdr>
        <w:ind w:left="260"/>
        <w:sectPr w:rsidR="003A70CC">
          <w:type w:val="continuous"/>
          <w:pgSz w:w="12240" w:h="17760"/>
          <w:pgMar w:top="740" w:right="1380" w:bottom="1440" w:left="1540" w:header="720" w:footer="720" w:gutter="0"/>
          <w:cols w:space="720"/>
        </w:sectPr>
      </w:pPr>
      <w:r>
        <w:pict w14:anchorId="6E1D8F8B">
          <v:group id="_x0000_s1899" style="width:427pt;height:15pt;mso-position-horizontal-relative:char;mso-position-vertical-relative:line" coordsize="8540,300">
            <v:shape id="_x0000_s1901" style="position:absolute;width:8540;height:300;mso-width-relative:margin;mso-height-relative:margin" coordsize="8540,300" o:spt="100" adj="0,,0" path="" stroked="f">
              <v:stroke joinstyle="round"/>
              <v:formulas/>
              <v:path o:connecttype="segments"/>
              <o:lock v:ext="edit" aspectratio="t"/>
              <v:textbox inset="0,0,0,0">
                <w:txbxContent>
                  <w:p w14:paraId="3CF2861C" w14:textId="77777777" w:rsidR="003A70CC" w:rsidRDefault="00FB74A8">
                    <w:pPr>
                      <w:spacing w:line="200" w:lineRule="exact"/>
                      <w:jc w:val="left"/>
                    </w:pPr>
                    <w:r>
                      <w:rPr>
                        <w:rFonts w:ascii="Times New Roman" w:eastAsia="宋体" w:hAnsi="宋体" w:cs="宋体"/>
                        <w:color w:val="000000"/>
                        <w:sz w:val="20"/>
                      </w:rPr>
                      <w:t>•你会看到主题图标从</w:t>
                    </w:r>
                    <w:r>
                      <w:rPr>
                        <w:rFonts w:ascii="Times New Roman" w:eastAsia="宋体" w:hAnsi="宋体" w:cs="宋体"/>
                        <w:color w:val="000000"/>
                        <w:sz w:val="20"/>
                      </w:rPr>
                      <w:t>(</w:t>
                    </w:r>
                    <w:r>
                      <w:rPr>
                        <w:rFonts w:ascii="Times New Roman" w:eastAsia="宋体" w:hAnsi="宋体" w:cs="宋体"/>
                        <w:color w:val="000000"/>
                        <w:sz w:val="20"/>
                      </w:rPr>
                      <w:t>链接到</w:t>
                    </w:r>
                    <w:r>
                      <w:rPr>
                        <w:rFonts w:ascii="Times New Roman" w:eastAsia="宋体" w:hAnsi="宋体" w:cs="宋体"/>
                        <w:color w:val="000000"/>
                        <w:sz w:val="20"/>
                      </w:rPr>
                      <w:t>SharePoint</w:t>
                    </w:r>
                    <w:r>
                      <w:rPr>
                        <w:rFonts w:ascii="Times New Roman" w:eastAsia="宋体" w:hAnsi="宋体" w:cs="宋体"/>
                        <w:color w:val="000000"/>
                        <w:sz w:val="20"/>
                      </w:rPr>
                      <w:t>的主题</w:t>
                    </w:r>
                    <w:r>
                      <w:rPr>
                        <w:rFonts w:ascii="Times New Roman" w:eastAsia="宋体" w:hAnsi="宋体" w:cs="宋体"/>
                        <w:color w:val="000000"/>
                        <w:sz w:val="20"/>
                      </w:rPr>
                      <w:t>)</w:t>
                    </w:r>
                    <w:r>
                      <w:rPr>
                        <w:rFonts w:ascii="Times New Roman" w:eastAsia="宋体" w:hAnsi="宋体" w:cs="宋体"/>
                        <w:color w:val="000000"/>
                        <w:sz w:val="20"/>
                      </w:rPr>
                      <w:t>变为</w:t>
                    </w:r>
                    <w:r>
                      <w:rPr>
                        <w:rFonts w:ascii="Times New Roman" w:eastAsia="宋体" w:hAnsi="宋体" w:cs="宋体"/>
                        <w:color w:val="000000"/>
                        <w:sz w:val="20"/>
                      </w:rPr>
                      <w:t>(</w:t>
                    </w:r>
                    <w:r>
                      <w:rPr>
                        <w:rFonts w:ascii="Times New Roman" w:eastAsia="宋体" w:hAnsi="宋体" w:cs="宋体"/>
                        <w:color w:val="000000"/>
                        <w:sz w:val="20"/>
                      </w:rPr>
                      <w:t>主题与主题</w:t>
                    </w:r>
                    <w:r>
                      <w:rPr>
                        <w:rFonts w:ascii="Times New Roman" w:eastAsia="宋体" w:hAnsi="宋体" w:cs="宋体"/>
                        <w:color w:val="000000"/>
                        <w:sz w:val="20"/>
                      </w:rPr>
                      <w:t>)</w:t>
                    </w:r>
                  </w:p>
                </w:txbxContent>
              </v:textbox>
            </v:shape>
            <v:shape id="_x0000_s1900" style="position:absolute;left:6800;width:240;height:180;mso-width-relative:margin;mso-height-relative:margin" coordsize="8540,300" o:spt="100" adj="0,,0" path="">
              <v:stroke joinstyle="round"/>
              <v:imagedata r:id="rId942"/>
              <v:formulas/>
              <v:path o:connecttype="segments"/>
              <o:lock v:ext="edit" aspectratio="t"/>
            </v:shape>
            <w10:anchorlock/>
          </v:group>
        </w:pict>
      </w:r>
    </w:p>
    <w:p w14:paraId="182EF474" w14:textId="77777777" w:rsidR="003A70CC" w:rsidRDefault="00FB74A8">
      <w:pPr>
        <w:pBdr>
          <w:top w:val="single" w:sz="0" w:space="2" w:color="FFFFFF"/>
        </w:pBdr>
        <w:spacing w:line="327" w:lineRule="exact"/>
        <w:ind w:left="600" w:right="1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20"/>
        </w:rPr>
        <w:t>属性</w:t>
      </w:r>
      <w:r>
        <w:rPr>
          <w:rFonts w:ascii="Times New Roman" w:eastAsia="宋体" w:hAnsi="宋体" w:cs="宋体"/>
          <w:color w:val="000000"/>
          <w:sz w:val="20"/>
        </w:rPr>
        <w:t>)</w:t>
      </w:r>
      <w:r>
        <w:rPr>
          <w:rFonts w:ascii="Times New Roman" w:eastAsia="宋体" w:hAnsi="宋体" w:cs="宋体"/>
          <w:color w:val="000000"/>
          <w:sz w:val="20"/>
        </w:rPr>
        <w:t>。如果主题是查询结果主题，它将一直留在分支中，直到您移动或删除它。刷新查询不会删除它，并且可能在查询结果中产生相同的链接主题。</w:t>
      </w:r>
    </w:p>
    <w:p w14:paraId="5C64D411" w14:textId="77777777" w:rsidR="003A70CC" w:rsidRDefault="00FB74A8">
      <w:pPr>
        <w:pBdr>
          <w:top w:val="single" w:sz="0" w:space="31" w:color="FFFFFF"/>
        </w:pBdr>
        <w:spacing w:before="3220" w:line="200" w:lineRule="exact"/>
        <w:ind w:left="20" w:right="89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355</w:t>
      </w:r>
    </w:p>
    <w:p w14:paraId="2328666C" w14:textId="77777777" w:rsidR="003A70CC" w:rsidRDefault="00FB74A8">
      <w:pPr>
        <w:pageBreakBefore/>
        <w:spacing w:line="200" w:lineRule="exact"/>
        <w:ind w:left="5060" w:right="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4"/>
          <w:sz w:val="20"/>
        </w:rPr>
        <w:lastRenderedPageBreak/>
        <w:t>合并数据、</w:t>
      </w:r>
      <w:r>
        <w:rPr>
          <w:rFonts w:ascii="Times New Roman" w:eastAsia="宋体" w:hAnsi="宋体" w:cs="宋体"/>
          <w:color w:val="000000"/>
          <w:w w:val="104"/>
          <w:sz w:val="20"/>
        </w:rPr>
        <w:t>Microsoft Office</w:t>
      </w:r>
      <w:r>
        <w:rPr>
          <w:rFonts w:ascii="Times New Roman" w:eastAsia="宋体" w:hAnsi="宋体" w:cs="宋体"/>
          <w:color w:val="000000"/>
          <w:w w:val="104"/>
          <w:sz w:val="20"/>
        </w:rPr>
        <w:t>或</w:t>
      </w:r>
      <w:r>
        <w:rPr>
          <w:rFonts w:ascii="Times New Roman" w:eastAsia="宋体" w:hAnsi="宋体" w:cs="宋体"/>
          <w:color w:val="000000"/>
          <w:w w:val="104"/>
          <w:sz w:val="20"/>
        </w:rPr>
        <w:t>SharePoint</w:t>
      </w:r>
    </w:p>
    <w:p w14:paraId="5FEDF355" w14:textId="77777777" w:rsidR="003A70CC" w:rsidRDefault="00FB74A8">
      <w:pPr>
        <w:pBdr>
          <w:top w:val="single" w:sz="0" w:space="31" w:color="FFFFFF"/>
        </w:pBdr>
        <w:spacing w:before="460" w:line="220" w:lineRule="exact"/>
        <w:ind w:left="180" w:right="5420"/>
        <w:jc w:val="left"/>
        <w:sectPr w:rsidR="003A70CC">
          <w:type w:val="continuous"/>
          <w:pgSz w:w="12240" w:h="17760"/>
          <w:pgMar w:top="740" w:right="1400" w:bottom="1440" w:left="1440" w:header="720" w:footer="720" w:gutter="0"/>
          <w:cols w:space="720"/>
        </w:sectPr>
      </w:pPr>
      <w:r>
        <w:rPr>
          <w:rFonts w:ascii="Times New Roman" w:eastAsia="宋体" w:hAnsi="宋体" w:cs="宋体"/>
          <w:color w:val="5C6F7B"/>
          <w:w w:val="105"/>
          <w:sz w:val="22"/>
        </w:rPr>
        <w:t>使用</w:t>
      </w:r>
      <w:r>
        <w:rPr>
          <w:rFonts w:ascii="Times New Roman" w:eastAsia="宋体" w:hAnsi="宋体" w:cs="宋体"/>
          <w:color w:val="5C6F7B"/>
          <w:w w:val="105"/>
          <w:sz w:val="22"/>
        </w:rPr>
        <w:t>SharePoint</w:t>
      </w:r>
      <w:r>
        <w:rPr>
          <w:rFonts w:ascii="Times New Roman" w:eastAsia="宋体" w:hAnsi="宋体" w:cs="宋体"/>
          <w:color w:val="5C6F7B"/>
          <w:w w:val="105"/>
          <w:sz w:val="22"/>
        </w:rPr>
        <w:t>主题分发映射</w:t>
      </w:r>
    </w:p>
    <w:p w14:paraId="469CE343" w14:textId="77777777" w:rsidR="003A70CC" w:rsidRDefault="00FB74A8">
      <w:pPr>
        <w:pBdr>
          <w:top w:val="single" w:sz="0" w:space="8" w:color="FFFFFF"/>
        </w:pBdr>
        <w:sectPr w:rsidR="003A70CC">
          <w:type w:val="continuous"/>
          <w:pgSz w:w="12240" w:h="17760"/>
          <w:pgMar w:top="740" w:right="1400" w:bottom="1440" w:left="1440" w:header="720" w:footer="720" w:gutter="0"/>
          <w:cols w:space="720"/>
        </w:sectPr>
      </w:pPr>
      <w:r>
        <w:rPr>
          <w:noProof/>
        </w:rPr>
        <w:drawing>
          <wp:inline distT="0" distB="0" distL="0" distR="0" wp14:anchorId="7F18B437" wp14:editId="71C69165">
            <wp:extent cx="5956300" cy="25400"/>
            <wp:effectExtent l="0" t="0" r="0" b="0"/>
            <wp:docPr id="171" name="Drawing 170" descr="IMAGE"/>
            <wp:cNvGraphicFramePr/>
            <a:graphic xmlns:a="http://schemas.openxmlformats.org/drawingml/2006/main">
              <a:graphicData uri="http://schemas.openxmlformats.org/drawingml/2006/picture">
                <pic:pic xmlns:pic="http://schemas.openxmlformats.org/drawingml/2006/picture">
                  <pic:nvPicPr>
                    <pic:cNvPr id="0" name="Picture 170" descr="IMAGE"/>
                    <pic:cNvPicPr>
                      <a:picLocks noChangeAspect="1"/>
                    </pic:cNvPicPr>
                  </pic:nvPicPr>
                  <pic:blipFill>
                    <a:blip r:embed="rId737"/>
                    <a:stretch>
                      <a:fillRect/>
                    </a:stretch>
                  </pic:blipFill>
                  <pic:spPr>
                    <a:xfrm>
                      <a:off x="0" y="0"/>
                      <a:ext cx="5956300" cy="25400"/>
                    </a:xfrm>
                    <a:prstGeom prst="rect">
                      <a:avLst/>
                    </a:prstGeom>
                  </pic:spPr>
                </pic:pic>
              </a:graphicData>
            </a:graphic>
          </wp:inline>
        </w:drawing>
      </w:r>
    </w:p>
    <w:p w14:paraId="0BC763F3" w14:textId="77777777" w:rsidR="003A70CC" w:rsidRDefault="00FB74A8">
      <w:pPr>
        <w:spacing w:line="320" w:lineRule="exact"/>
        <w:ind w:left="120"/>
        <w:jc w:val="left"/>
      </w:pPr>
      <w:r>
        <w:rPr>
          <w:rFonts w:ascii="Times New Roman" w:eastAsia="宋体" w:hAnsi="宋体" w:cs="宋体"/>
          <w:color w:val="000000"/>
          <w:w w:val="104"/>
          <w:sz w:val="20"/>
        </w:rPr>
        <w:t>让你的地图对其他</w:t>
      </w:r>
      <w:r>
        <w:rPr>
          <w:rFonts w:ascii="Times New Roman" w:eastAsia="宋体" w:hAnsi="宋体" w:cs="宋体"/>
          <w:color w:val="000000"/>
          <w:w w:val="104"/>
          <w:sz w:val="20"/>
        </w:rPr>
        <w:t>SharePoint</w:t>
      </w:r>
      <w:r>
        <w:rPr>
          <w:rFonts w:ascii="Times New Roman" w:eastAsia="宋体" w:hAnsi="宋体" w:cs="宋体"/>
          <w:color w:val="000000"/>
          <w:w w:val="104"/>
          <w:sz w:val="20"/>
        </w:rPr>
        <w:t>用户可用的最简单的方法是将它们保存到</w:t>
      </w:r>
      <w:r>
        <w:rPr>
          <w:rFonts w:ascii="Times New Roman" w:eastAsia="宋体" w:hAnsi="宋体" w:cs="宋体"/>
          <w:color w:val="000000"/>
          <w:w w:val="104"/>
          <w:sz w:val="20"/>
        </w:rPr>
        <w:t>SharePoint</w:t>
      </w:r>
      <w:r>
        <w:rPr>
          <w:rFonts w:ascii="Times New Roman" w:eastAsia="宋体" w:hAnsi="宋体" w:cs="宋体"/>
          <w:color w:val="000000"/>
          <w:w w:val="104"/>
          <w:sz w:val="20"/>
        </w:rPr>
        <w:t>站点。</w:t>
      </w:r>
    </w:p>
    <w:p w14:paraId="7B521640" w14:textId="77777777" w:rsidR="003A70CC" w:rsidRDefault="00FB74A8">
      <w:pPr>
        <w:spacing w:before="60" w:line="340" w:lineRule="exact"/>
        <w:ind w:left="120" w:right="20"/>
        <w:jc w:val="left"/>
      </w:pPr>
      <w:r>
        <w:rPr>
          <w:rFonts w:ascii="Times New Roman" w:eastAsia="宋体" w:hAnsi="宋体" w:cs="宋体"/>
          <w:color w:val="000000"/>
          <w:w w:val="103"/>
          <w:sz w:val="20"/>
        </w:rPr>
        <w:t>您还可以将包含</w:t>
      </w:r>
      <w:r>
        <w:rPr>
          <w:rFonts w:ascii="Times New Roman" w:eastAsia="宋体" w:hAnsi="宋体" w:cs="宋体"/>
          <w:color w:val="000000"/>
          <w:w w:val="103"/>
          <w:sz w:val="20"/>
        </w:rPr>
        <w:t>SharePoint</w:t>
      </w:r>
      <w:r>
        <w:rPr>
          <w:rFonts w:ascii="Times New Roman" w:eastAsia="宋体" w:hAnsi="宋体" w:cs="宋体"/>
          <w:color w:val="000000"/>
          <w:w w:val="103"/>
          <w:sz w:val="20"/>
        </w:rPr>
        <w:t>查询和任务的地图作为电子邮件附件发送或复制到共享网络驱动器，从而分发给其他用户。如果其他用户连接到地图主题使用的</w:t>
      </w:r>
      <w:r>
        <w:rPr>
          <w:rFonts w:ascii="Times New Roman" w:eastAsia="宋体" w:hAnsi="宋体" w:cs="宋体"/>
          <w:color w:val="000000"/>
          <w:w w:val="103"/>
          <w:sz w:val="20"/>
        </w:rPr>
        <w:t>SharePoint</w:t>
      </w:r>
      <w:r>
        <w:rPr>
          <w:rFonts w:ascii="Times New Roman" w:eastAsia="宋体" w:hAnsi="宋体" w:cs="宋体"/>
          <w:color w:val="000000"/>
          <w:w w:val="103"/>
          <w:sz w:val="20"/>
        </w:rPr>
        <w:t>站点，他们将看到当前的结果。如果用户没有连接到</w:t>
      </w:r>
      <w:r>
        <w:rPr>
          <w:rFonts w:ascii="Times New Roman" w:eastAsia="宋体" w:hAnsi="宋体" w:cs="宋体"/>
          <w:color w:val="000000"/>
          <w:w w:val="103"/>
          <w:sz w:val="20"/>
        </w:rPr>
        <w:t>SharePoint</w:t>
      </w:r>
      <w:r>
        <w:rPr>
          <w:rFonts w:ascii="Times New Roman" w:eastAsia="宋体" w:hAnsi="宋体" w:cs="宋体"/>
          <w:color w:val="000000"/>
          <w:w w:val="103"/>
          <w:sz w:val="20"/>
        </w:rPr>
        <w:t>查询和任务所使用的站点，他们将看到静态主题——父</w:t>
      </w:r>
      <w:r>
        <w:rPr>
          <w:rFonts w:ascii="Times New Roman" w:eastAsia="宋体" w:hAnsi="宋体" w:cs="宋体"/>
          <w:color w:val="000000"/>
          <w:w w:val="103"/>
          <w:sz w:val="20"/>
        </w:rPr>
        <w:t>SharePoint</w:t>
      </w:r>
      <w:r>
        <w:rPr>
          <w:rFonts w:ascii="Times New Roman" w:eastAsia="宋体" w:hAnsi="宋体" w:cs="宋体"/>
          <w:color w:val="000000"/>
          <w:w w:val="103"/>
          <w:sz w:val="20"/>
        </w:rPr>
        <w:t>主题将显示为断开连接，并且在与该站点建立连接之前不能刷新。</w:t>
      </w:r>
    </w:p>
    <w:p w14:paraId="172C7F34" w14:textId="77777777" w:rsidR="003A70CC" w:rsidRDefault="00FB74A8">
      <w:pPr>
        <w:spacing w:line="160" w:lineRule="exact"/>
        <w:ind w:right="1840"/>
        <w:jc w:val="left"/>
      </w:pPr>
      <w:r>
        <w:br w:type="column"/>
      </w:r>
      <w:r>
        <w:rPr>
          <w:rFonts w:ascii="Times New Roman" w:eastAsia="宋体" w:hAnsi="宋体" w:cs="宋体"/>
          <w:color w:val="326598"/>
          <w:w w:val="110"/>
          <w:sz w:val="16"/>
          <w:u w:val="single"/>
        </w:rPr>
        <w:t>参见</w:t>
      </w:r>
      <w:r>
        <w:rPr>
          <w:rFonts w:ascii="Times New Roman" w:eastAsia="宋体" w:hAnsi="宋体" w:cs="宋体"/>
          <w:color w:val="326598"/>
          <w:w w:val="110"/>
          <w:sz w:val="16"/>
          <w:u w:val="single"/>
        </w:rPr>
        <w:t>:</w:t>
      </w:r>
    </w:p>
    <w:p w14:paraId="21189B60" w14:textId="77777777" w:rsidR="003A70CC" w:rsidRDefault="00FB74A8">
      <w:pPr>
        <w:spacing w:before="140" w:line="250" w:lineRule="exact"/>
        <w:ind w:left="60" w:right="160"/>
        <w:jc w:val="left"/>
      </w:pPr>
      <w:r>
        <w:rPr>
          <w:rFonts w:ascii="Times New Roman" w:eastAsia="宋体" w:hAnsi="宋体" w:cs="宋体"/>
          <w:color w:val="E41B23"/>
          <w:w w:val="105"/>
          <w:sz w:val="16"/>
          <w:u w:val="single"/>
        </w:rPr>
        <w:t>SharePoint</w:t>
      </w:r>
      <w:r>
        <w:rPr>
          <w:rFonts w:ascii="Times New Roman" w:eastAsia="宋体" w:hAnsi="宋体" w:cs="宋体"/>
          <w:color w:val="E41B23"/>
          <w:w w:val="105"/>
          <w:sz w:val="16"/>
          <w:u w:val="single"/>
        </w:rPr>
        <w:t>站点连接和选项</w:t>
      </w:r>
    </w:p>
    <w:p w14:paraId="480D6F2B" w14:textId="77777777" w:rsidR="003A70CC" w:rsidRDefault="00FB74A8">
      <w:pPr>
        <w:spacing w:before="160" w:line="160" w:lineRule="exact"/>
        <w:ind w:left="60" w:right="1640"/>
        <w:jc w:val="left"/>
        <w:sectPr w:rsidR="003A70CC">
          <w:type w:val="continuous"/>
          <w:pgSz w:w="12240" w:h="17760"/>
          <w:pgMar w:top="740" w:right="1400" w:bottom="1440" w:left="1440" w:header="720" w:footer="720" w:gutter="0"/>
          <w:cols w:num="2" w:space="720" w:equalWidth="0">
            <w:col w:w="6500" w:space="360"/>
            <w:col w:w="2540"/>
          </w:cols>
        </w:sectPr>
      </w:pPr>
      <w:r>
        <w:rPr>
          <w:rFonts w:ascii="Times New Roman" w:eastAsia="宋体" w:hAnsi="宋体" w:cs="宋体"/>
          <w:color w:val="E41B23"/>
          <w:w w:val="110"/>
          <w:sz w:val="16"/>
          <w:u w:val="single"/>
        </w:rPr>
        <w:t>把地图</w:t>
      </w:r>
    </w:p>
    <w:p w14:paraId="466E8E6D" w14:textId="77777777" w:rsidR="003A70CC" w:rsidRDefault="00664571">
      <w:pPr>
        <w:pBdr>
          <w:top w:val="single" w:sz="0" w:space="18" w:color="FFFFFF"/>
        </w:pBdr>
        <w:ind w:left="100"/>
        <w:sectPr w:rsidR="003A70CC">
          <w:type w:val="continuous"/>
          <w:pgSz w:w="12240" w:h="17760"/>
          <w:pgMar w:top="740" w:right="1400" w:bottom="1440" w:left="1440" w:header="720" w:footer="720" w:gutter="0"/>
          <w:cols w:space="720"/>
        </w:sectPr>
      </w:pPr>
      <w:r>
        <w:pict w14:anchorId="3EFDCF37">
          <v:group id="_x0000_s1895" style="width:323pt;height:139pt;mso-position-horizontal-relative:char;mso-position-vertical-relative:line" coordsize="6460,2780">
            <v:shape id="_x0000_s1898" style="position:absolute;width:6460;height:2780;mso-width-relative:margin;mso-height-relative:margin" coordsize="6460,2780" o:spt="100" adj="0,,0" path="">
              <v:stroke joinstyle="round"/>
              <v:imagedata r:id="rId943"/>
              <v:formulas/>
              <v:path o:connecttype="segments"/>
              <o:lock v:ext="edit" aspectratio="t"/>
            </v:shape>
            <v:shape id="_x0000_s1897" style="position:absolute;left:320;top:40;width:820;height:260;mso-width-relative:margin;mso-height-relative:margin" coordsize="6460,2780" o:spt="100" adj="0,,0" path="" stroked="f">
              <v:stroke joinstyle="round"/>
              <v:formulas/>
              <v:path o:connecttype="segments"/>
              <o:lock v:ext="edit" aspectratio="t"/>
              <v:textbox inset="0,0,0,0">
                <w:txbxContent>
                  <w:p w14:paraId="589C5F8E"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v:shape id="_x0000_s1896" style="position:absolute;left:20;top:360;width:6380;height:2400;mso-width-relative:margin;mso-height-relative:margin" coordsize="6460,2780" o:spt="100" adj="0,,0" path="" stroked="f">
              <v:stroke joinstyle="round"/>
              <v:formulas/>
              <v:path o:connecttype="segments"/>
              <o:lock v:ext="edit" aspectratio="t"/>
              <v:textbox inset="0,0,0,0">
                <w:txbxContent>
                  <w:p w14:paraId="6F01E7DE" w14:textId="77777777" w:rsidR="003A70CC" w:rsidRDefault="00FB74A8">
                    <w:pPr>
                      <w:spacing w:line="340" w:lineRule="exact"/>
                      <w:jc w:val="left"/>
                    </w:pPr>
                    <w:r>
                      <w:rPr>
                        <w:rFonts w:ascii="Times New Roman" w:eastAsia="宋体" w:hAnsi="宋体" w:cs="宋体"/>
                        <w:color w:val="000000"/>
                        <w:w w:val="102"/>
                        <w:sz w:val="20"/>
                      </w:rPr>
                      <w:t>通过将列表导出为文件，然后将文件发送给其他用户，您可以与其他用户共享站点连接列表。此文件只包含站点连接</w:t>
                    </w:r>
                    <w:r>
                      <w:rPr>
                        <w:rFonts w:ascii="Times New Roman" w:eastAsia="宋体" w:hAnsi="宋体" w:cs="宋体"/>
                        <w:color w:val="000000"/>
                        <w:w w:val="102"/>
                        <w:sz w:val="20"/>
                      </w:rPr>
                      <w:t>URL</w:t>
                    </w:r>
                    <w:r>
                      <w:rPr>
                        <w:rFonts w:ascii="Times New Roman" w:eastAsia="宋体" w:hAnsi="宋体" w:cs="宋体"/>
                        <w:color w:val="000000"/>
                        <w:w w:val="102"/>
                        <w:sz w:val="20"/>
                      </w:rPr>
                      <w:t>和您分配给连接的名称。它不包含您的</w:t>
                    </w:r>
                    <w:r>
                      <w:rPr>
                        <w:rFonts w:ascii="Times New Roman" w:eastAsia="宋体" w:hAnsi="宋体" w:cs="宋体"/>
                        <w:color w:val="000000"/>
                        <w:w w:val="102"/>
                        <w:sz w:val="20"/>
                      </w:rPr>
                      <w:t>SharePoint</w:t>
                    </w:r>
                    <w:r>
                      <w:rPr>
                        <w:rFonts w:ascii="Times New Roman" w:eastAsia="宋体" w:hAnsi="宋体" w:cs="宋体"/>
                        <w:color w:val="000000"/>
                        <w:w w:val="102"/>
                        <w:sz w:val="20"/>
                      </w:rPr>
                      <w:t>登录凭据。接收站点连接文件的用户可以导入该文件，将站点添加到他们自己的</w:t>
                    </w:r>
                    <w:r>
                      <w:rPr>
                        <w:rFonts w:ascii="Times New Roman" w:eastAsia="宋体" w:hAnsi="宋体" w:cs="宋体"/>
                        <w:color w:val="000000"/>
                        <w:w w:val="102"/>
                        <w:sz w:val="20"/>
                      </w:rPr>
                      <w:t>SharePoint</w:t>
                    </w:r>
                    <w:r>
                      <w:rPr>
                        <w:rFonts w:ascii="Times New Roman" w:eastAsia="宋体" w:hAnsi="宋体" w:cs="宋体"/>
                        <w:color w:val="000000"/>
                        <w:w w:val="102"/>
                        <w:sz w:val="20"/>
                      </w:rPr>
                      <w:t>站点连接列表中，但他们必须在连接时提供适当的凭据。</w:t>
                    </w:r>
                  </w:p>
                </w:txbxContent>
              </v:textbox>
            </v:shape>
            <w10:anchorlock/>
          </v:group>
        </w:pict>
      </w:r>
    </w:p>
    <w:p w14:paraId="1A5AC238" w14:textId="77777777" w:rsidR="003A70CC" w:rsidRDefault="00FB74A8">
      <w:pPr>
        <w:pBdr>
          <w:top w:val="single" w:sz="0" w:space="31" w:color="FFFFFF"/>
        </w:pBdr>
        <w:spacing w:before="4960" w:line="200" w:lineRule="exact"/>
        <w:ind w:left="9020" w:right="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6"/>
          <w:sz w:val="20"/>
        </w:rPr>
        <w:t>356</w:t>
      </w:r>
    </w:p>
    <w:p w14:paraId="26D990EC" w14:textId="1FCC2651" w:rsidR="003A70CC" w:rsidRDefault="00C368D6">
      <w:pPr>
        <w:pageBreakBefore/>
        <w:spacing w:line="200" w:lineRule="exact"/>
        <w:ind w:left="120" w:right="69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03997884" w14:textId="77777777" w:rsidR="003A70CC" w:rsidRDefault="00FB74A8">
      <w:pPr>
        <w:pBdr>
          <w:top w:val="single" w:sz="0" w:space="31" w:color="FFFFFF"/>
        </w:pBdr>
        <w:spacing w:before="100" w:line="220" w:lineRule="exact"/>
        <w:ind w:left="120" w:right="5320"/>
        <w:jc w:val="left"/>
        <w:sectPr w:rsidR="003A70CC">
          <w:type w:val="continuous"/>
          <w:pgSz w:w="12240" w:h="17760"/>
          <w:pgMar w:top="740" w:right="1400" w:bottom="1440" w:left="1440" w:header="720" w:footer="720" w:gutter="0"/>
          <w:cols w:space="720"/>
        </w:sectPr>
      </w:pPr>
      <w:r>
        <w:rPr>
          <w:rFonts w:ascii="Times New Roman" w:eastAsia="宋体" w:hAnsi="宋体" w:cs="宋体"/>
          <w:color w:val="5C6F7B"/>
          <w:w w:val="107"/>
          <w:sz w:val="22"/>
        </w:rPr>
        <w:t>SharePoint</w:t>
      </w:r>
      <w:r>
        <w:rPr>
          <w:rFonts w:ascii="Times New Roman" w:eastAsia="宋体" w:hAnsi="宋体" w:cs="宋体"/>
          <w:color w:val="5C6F7B"/>
          <w:w w:val="107"/>
          <w:sz w:val="22"/>
        </w:rPr>
        <w:t>站点连接和选项</w:t>
      </w:r>
    </w:p>
    <w:p w14:paraId="31B11E12" w14:textId="77777777" w:rsidR="003A70CC" w:rsidRDefault="00FB74A8">
      <w:pPr>
        <w:pBdr>
          <w:top w:val="single" w:sz="0" w:space="9" w:color="FFFFFF"/>
        </w:pBdr>
        <w:sectPr w:rsidR="003A70CC">
          <w:type w:val="continuous"/>
          <w:pgSz w:w="12240" w:h="17760"/>
          <w:pgMar w:top="740" w:right="1400" w:bottom="1440" w:left="1440" w:header="720" w:footer="720" w:gutter="0"/>
          <w:cols w:space="720"/>
        </w:sectPr>
      </w:pPr>
      <w:r>
        <w:rPr>
          <w:noProof/>
        </w:rPr>
        <w:drawing>
          <wp:inline distT="0" distB="0" distL="0" distR="0" wp14:anchorId="2A033ADD" wp14:editId="58F5E782">
            <wp:extent cx="5956300" cy="12700"/>
            <wp:effectExtent l="0" t="0" r="0" b="0"/>
            <wp:docPr id="172" name="Drawing 171" descr="IMAGE"/>
            <wp:cNvGraphicFramePr/>
            <a:graphic xmlns:a="http://schemas.openxmlformats.org/drawingml/2006/main">
              <a:graphicData uri="http://schemas.openxmlformats.org/drawingml/2006/picture">
                <pic:pic xmlns:pic="http://schemas.openxmlformats.org/drawingml/2006/picture">
                  <pic:nvPicPr>
                    <pic:cNvPr id="0" name="Picture 171" descr="IMAGE"/>
                    <pic:cNvPicPr>
                      <a:picLocks noChangeAspect="1"/>
                    </pic:cNvPicPr>
                  </pic:nvPicPr>
                  <pic:blipFill>
                    <a:blip r:embed="rId563"/>
                    <a:stretch>
                      <a:fillRect/>
                    </a:stretch>
                  </pic:blipFill>
                  <pic:spPr>
                    <a:xfrm>
                      <a:off x="0" y="0"/>
                      <a:ext cx="5956300" cy="12700"/>
                    </a:xfrm>
                    <a:prstGeom prst="rect">
                      <a:avLst/>
                    </a:prstGeom>
                  </pic:spPr>
                </pic:pic>
              </a:graphicData>
            </a:graphic>
          </wp:inline>
        </w:drawing>
      </w:r>
    </w:p>
    <w:p w14:paraId="72DB6244" w14:textId="77777777" w:rsidR="003A70CC" w:rsidRDefault="00FB74A8">
      <w:pPr>
        <w:pBdr>
          <w:top w:val="single" w:sz="0" w:space="1" w:color="FFFFFF"/>
        </w:pBdr>
        <w:spacing w:line="327" w:lineRule="exact"/>
        <w:ind w:left="120"/>
        <w:jc w:val="left"/>
      </w:pPr>
      <w:r>
        <w:rPr>
          <w:rFonts w:ascii="Times New Roman" w:eastAsia="宋体" w:hAnsi="宋体" w:cs="宋体"/>
          <w:color w:val="000000"/>
          <w:w w:val="101"/>
          <w:sz w:val="20"/>
        </w:rPr>
        <w:t>你不需要预先定义一个网站来使用它——每个向导都给你机会在你需要的时候定义新的网站，并自动将它们添加到列表中。</w:t>
      </w:r>
    </w:p>
    <w:p w14:paraId="6555C0B7" w14:textId="77777777" w:rsidR="003A70CC" w:rsidRDefault="00FB74A8">
      <w:pPr>
        <w:spacing w:line="160" w:lineRule="exact"/>
        <w:ind w:right="1840"/>
      </w:pPr>
      <w:r>
        <w:br w:type="column"/>
      </w:r>
      <w:r>
        <w:rPr>
          <w:rFonts w:ascii="Times New Roman" w:eastAsia="宋体" w:hAnsi="宋体" w:cs="宋体"/>
          <w:color w:val="326598"/>
          <w:w w:val="110"/>
          <w:sz w:val="16"/>
          <w:u w:val="single"/>
        </w:rPr>
        <w:t>参见</w:t>
      </w:r>
      <w:r>
        <w:rPr>
          <w:rFonts w:ascii="Times New Roman" w:eastAsia="宋体" w:hAnsi="宋体" w:cs="宋体"/>
          <w:color w:val="326598"/>
          <w:w w:val="110"/>
          <w:sz w:val="16"/>
          <w:u w:val="single"/>
        </w:rPr>
        <w:t>:</w:t>
      </w:r>
    </w:p>
    <w:p w14:paraId="25CF099E" w14:textId="77777777" w:rsidR="003A70CC" w:rsidRDefault="00FB74A8">
      <w:pPr>
        <w:spacing w:before="160" w:line="160" w:lineRule="exact"/>
        <w:ind w:left="60" w:right="560"/>
      </w:pPr>
      <w:r>
        <w:rPr>
          <w:rFonts w:ascii="Times New Roman" w:eastAsia="宋体" w:hAnsi="宋体" w:cs="宋体"/>
          <w:color w:val="E41B23"/>
          <w:w w:val="108"/>
          <w:sz w:val="16"/>
          <w:u w:val="single"/>
        </w:rPr>
        <w:t>使用</w:t>
      </w:r>
      <w:r>
        <w:rPr>
          <w:rFonts w:ascii="Times New Roman" w:eastAsia="宋体" w:hAnsi="宋体" w:cs="宋体"/>
          <w:color w:val="E41B23"/>
          <w:w w:val="108"/>
          <w:sz w:val="16"/>
          <w:u w:val="single"/>
        </w:rPr>
        <w:t>SharePoint</w:t>
      </w:r>
      <w:r>
        <w:rPr>
          <w:rFonts w:ascii="Times New Roman" w:eastAsia="宋体" w:hAnsi="宋体" w:cs="宋体"/>
          <w:color w:val="E41B23"/>
          <w:w w:val="108"/>
          <w:sz w:val="16"/>
          <w:u w:val="single"/>
        </w:rPr>
        <w:t>映射部分</w:t>
      </w:r>
    </w:p>
    <w:p w14:paraId="12B0C3C6" w14:textId="77777777" w:rsidR="003A70CC" w:rsidRDefault="00FB74A8">
      <w:pPr>
        <w:spacing w:before="140" w:line="250" w:lineRule="exact"/>
        <w:ind w:left="60" w:right="80"/>
      </w:pPr>
      <w:r>
        <w:rPr>
          <w:rFonts w:ascii="Times New Roman" w:eastAsia="宋体" w:hAnsi="宋体" w:cs="宋体"/>
          <w:color w:val="E41B23"/>
          <w:w w:val="102"/>
          <w:sz w:val="16"/>
          <w:u w:val="single"/>
        </w:rPr>
        <w:t>查看和修改</w:t>
      </w:r>
      <w:r>
        <w:rPr>
          <w:rFonts w:ascii="Times New Roman" w:eastAsia="宋体" w:hAnsi="宋体" w:cs="宋体"/>
          <w:color w:val="E41B23"/>
          <w:w w:val="102"/>
          <w:sz w:val="16"/>
          <w:u w:val="single"/>
        </w:rPr>
        <w:t>SharePoint</w:t>
      </w:r>
      <w:r>
        <w:rPr>
          <w:rFonts w:ascii="Times New Roman" w:eastAsia="宋体" w:hAnsi="宋体" w:cs="宋体"/>
          <w:color w:val="E41B23"/>
          <w:w w:val="102"/>
          <w:sz w:val="16"/>
          <w:u w:val="single"/>
        </w:rPr>
        <w:t>映射主题</w:t>
      </w:r>
    </w:p>
    <w:p w14:paraId="22534073" w14:textId="77777777" w:rsidR="003A70CC" w:rsidRDefault="00FB74A8">
      <w:pPr>
        <w:spacing w:before="160" w:line="250" w:lineRule="exact"/>
        <w:ind w:left="60" w:right="60"/>
      </w:pPr>
      <w:r>
        <w:rPr>
          <w:rFonts w:ascii="Times New Roman" w:eastAsia="宋体" w:hAnsi="宋体" w:cs="宋体"/>
          <w:color w:val="E41B23"/>
          <w:w w:val="104"/>
          <w:sz w:val="16"/>
          <w:u w:val="single"/>
        </w:rPr>
        <w:t>创建、查看和编辑</w:t>
      </w:r>
      <w:r>
        <w:rPr>
          <w:rFonts w:ascii="Times New Roman" w:eastAsia="宋体" w:hAnsi="宋体" w:cs="宋体"/>
          <w:color w:val="E41B23"/>
          <w:w w:val="104"/>
          <w:sz w:val="16"/>
          <w:u w:val="single"/>
        </w:rPr>
        <w:t>SharePoint</w:t>
      </w:r>
      <w:r>
        <w:rPr>
          <w:rFonts w:ascii="Times New Roman" w:eastAsia="宋体" w:hAnsi="宋体" w:cs="宋体"/>
          <w:color w:val="E41B23"/>
          <w:w w:val="104"/>
          <w:sz w:val="16"/>
          <w:u w:val="single"/>
        </w:rPr>
        <w:t>项目</w:t>
      </w:r>
    </w:p>
    <w:p w14:paraId="6EDC341F" w14:textId="77777777" w:rsidR="003A70CC" w:rsidRDefault="00FB74A8">
      <w:pPr>
        <w:spacing w:before="140" w:line="250" w:lineRule="exact"/>
        <w:ind w:left="60" w:right="160"/>
      </w:pPr>
      <w:r>
        <w:rPr>
          <w:rFonts w:ascii="Times New Roman" w:eastAsia="宋体" w:hAnsi="宋体" w:cs="宋体"/>
          <w:color w:val="E41B23"/>
          <w:w w:val="103"/>
          <w:sz w:val="16"/>
          <w:u w:val="single"/>
        </w:rPr>
        <w:t>使用</w:t>
      </w:r>
      <w:r>
        <w:rPr>
          <w:rFonts w:ascii="Times New Roman" w:eastAsia="宋体" w:hAnsi="宋体" w:cs="宋体"/>
          <w:color w:val="E41B23"/>
          <w:w w:val="103"/>
          <w:sz w:val="16"/>
          <w:u w:val="single"/>
        </w:rPr>
        <w:t>SharePoint</w:t>
      </w:r>
      <w:r>
        <w:rPr>
          <w:rFonts w:ascii="Times New Roman" w:eastAsia="宋体" w:hAnsi="宋体" w:cs="宋体"/>
          <w:color w:val="E41B23"/>
          <w:w w:val="103"/>
          <w:sz w:val="16"/>
          <w:u w:val="single"/>
        </w:rPr>
        <w:t>主题分发映射</w:t>
      </w:r>
    </w:p>
    <w:p w14:paraId="10C879E2" w14:textId="77777777" w:rsidR="003A70CC" w:rsidRDefault="003A70CC">
      <w:pPr>
        <w:spacing w:line="14" w:lineRule="exact"/>
        <w:sectPr w:rsidR="003A70CC">
          <w:type w:val="continuous"/>
          <w:pgSz w:w="12240" w:h="17760"/>
          <w:pgMar w:top="740" w:right="1400" w:bottom="1440" w:left="1440" w:header="720" w:footer="720" w:gutter="0"/>
          <w:cols w:num="2" w:space="720" w:equalWidth="0">
            <w:col w:w="6480" w:space="380"/>
            <w:col w:w="2540"/>
          </w:cols>
        </w:sectPr>
      </w:pPr>
    </w:p>
    <w:p w14:paraId="75F886E0" w14:textId="77777777" w:rsidR="003A70CC" w:rsidRDefault="00664571">
      <w:pPr>
        <w:pBdr>
          <w:top w:val="single" w:sz="0" w:space="24" w:color="FFFFFF"/>
        </w:pBdr>
        <w:spacing w:line="14" w:lineRule="exact"/>
        <w:ind w:left="100"/>
        <w:sectPr w:rsidR="003A70CC">
          <w:type w:val="continuous"/>
          <w:pgSz w:w="12240" w:h="17760"/>
          <w:pgMar w:top="740" w:right="1400" w:bottom="1440" w:left="1440" w:header="720" w:footer="720" w:gutter="0"/>
          <w:cols w:space="720"/>
        </w:sectPr>
      </w:pPr>
      <w:r>
        <w:pict w14:anchorId="7F490682">
          <v:group id="_x0000_s1893" style="width:464pt;height:.4pt;mso-position-horizontal-relative:char;mso-position-vertical-relative:line" coordsize=",8">
            <v:line id="_x0000_s1894" style="position:absolute" from="0,4" to="1000,4" strokeweight=".4pt"/>
            <w10:anchorlock/>
          </v:group>
        </w:pict>
      </w:r>
    </w:p>
    <w:p w14:paraId="5A5B2CEB" w14:textId="77777777" w:rsidR="003A70CC" w:rsidRDefault="00FB74A8">
      <w:pPr>
        <w:pBdr>
          <w:top w:val="single" w:sz="0" w:space="10" w:color="FFFFFF"/>
        </w:pBdr>
        <w:spacing w:line="210" w:lineRule="exact"/>
        <w:ind w:left="120" w:right="7280"/>
        <w:jc w:val="left"/>
        <w:sectPr w:rsidR="003A70CC">
          <w:type w:val="continuous"/>
          <w:pgSz w:w="12240" w:h="17760"/>
          <w:pgMar w:top="740" w:right="1400" w:bottom="1440" w:left="1440" w:header="720" w:footer="720" w:gutter="0"/>
          <w:cols w:space="720"/>
        </w:sectPr>
      </w:pPr>
      <w:r>
        <w:rPr>
          <w:rFonts w:ascii="Times New Roman" w:eastAsia="宋体" w:hAnsi="宋体" w:cs="宋体"/>
          <w:color w:val="3E4D53"/>
        </w:rPr>
        <w:t>添加和管理站点</w:t>
      </w:r>
    </w:p>
    <w:p w14:paraId="76D722C9" w14:textId="77777777" w:rsidR="003A70CC" w:rsidRDefault="00664571">
      <w:pPr>
        <w:pBdr>
          <w:top w:val="single" w:sz="0" w:space="8" w:color="FFFFFF"/>
        </w:pBdr>
        <w:ind w:left="120"/>
        <w:sectPr w:rsidR="003A70CC">
          <w:type w:val="continuous"/>
          <w:pgSz w:w="12240" w:h="17760"/>
          <w:pgMar w:top="740" w:right="1400" w:bottom="1440" w:left="1440" w:header="720" w:footer="720" w:gutter="0"/>
          <w:cols w:space="720"/>
        </w:sectPr>
      </w:pPr>
      <w:r>
        <w:pict w14:anchorId="1D03A64B">
          <v:group id="_x0000_s1890" style="width:242pt;height:31pt;mso-position-horizontal-relative:char;mso-position-vertical-relative:line" coordsize="4840,620">
            <v:shape id="_x0000_s1892" style="position:absolute;width:4840;height:620;mso-width-relative:margin;mso-height-relative:margin" coordsize="4840,620" o:spt="100" adj="0,,0" path="" stroked="f">
              <v:stroke joinstyle="round"/>
              <v:formulas/>
              <v:path o:connecttype="segments"/>
              <o:lock v:ext="edit" aspectratio="t"/>
              <v:textbox inset="0,0,0,0">
                <w:txbxContent>
                  <w:p w14:paraId="4165AF26" w14:textId="77777777" w:rsidR="003A70CC" w:rsidRDefault="00FB74A8">
                    <w:pPr>
                      <w:spacing w:line="300" w:lineRule="exact"/>
                      <w:ind w:left="300" w:hanging="300"/>
                      <w:jc w:val="left"/>
                    </w:pPr>
                    <w:r>
                      <w:rPr>
                        <w:rFonts w:ascii="Times New Roman" w:eastAsia="宋体" w:hAnsi="宋体" w:cs="宋体"/>
                        <w:color w:val="000000"/>
                        <w:w w:val="101"/>
                        <w:sz w:val="20"/>
                      </w:rPr>
                      <w:t>SharePoint</w:t>
                    </w:r>
                    <w:r>
                      <w:rPr>
                        <w:rFonts w:ascii="Times New Roman" w:eastAsia="宋体" w:hAnsi="宋体" w:cs="宋体"/>
                        <w:color w:val="000000"/>
                        <w:w w:val="101"/>
                        <w:sz w:val="20"/>
                      </w:rPr>
                      <w:t>网站列表显示了所有可用的网站。</w:t>
                    </w:r>
                    <w:r>
                      <w:rPr>
                        <w:rFonts w:ascii="Times New Roman" w:eastAsia="宋体" w:hAnsi="宋体" w:cs="宋体"/>
                        <w:color w:val="E41B23"/>
                        <w:w w:val="101"/>
                        <w:sz w:val="18"/>
                      </w:rPr>
                      <w:t>阅读提示</w:t>
                    </w:r>
                  </w:p>
                </w:txbxContent>
              </v:textbox>
            </v:shape>
            <v:shape id="_x0000_s1891" style="position:absolute;top:300;width:240;height:260;mso-width-relative:margin;mso-height-relative:margin" coordsize="4840,620" o:spt="100" adj="0,,0" path="">
              <v:stroke joinstyle="round"/>
              <v:imagedata r:id="rId944"/>
              <v:formulas/>
              <v:path o:connecttype="segments"/>
              <o:lock v:ext="edit" aspectratio="t"/>
            </v:shape>
            <w10:anchorlock/>
          </v:group>
        </w:pict>
      </w:r>
    </w:p>
    <w:p w14:paraId="365E7D0B" w14:textId="77777777" w:rsidR="003A70CC" w:rsidRDefault="00FB74A8">
      <w:pPr>
        <w:pBdr>
          <w:top w:val="single" w:sz="0" w:space="7" w:color="FFFFFF"/>
        </w:pBdr>
        <w:spacing w:line="327" w:lineRule="exact"/>
        <w:ind w:left="120" w:right="100"/>
      </w:pPr>
      <w:r>
        <w:rPr>
          <w:rFonts w:ascii="Times New Roman" w:eastAsia="宋体" w:hAnsi="宋体" w:cs="宋体"/>
          <w:color w:val="000000"/>
          <w:w w:val="102"/>
          <w:sz w:val="20"/>
        </w:rPr>
        <w:t>MindManager</w:t>
      </w:r>
      <w:r>
        <w:rPr>
          <w:rFonts w:ascii="Times New Roman" w:eastAsia="宋体" w:hAnsi="宋体" w:cs="宋体"/>
          <w:color w:val="000000"/>
          <w:w w:val="102"/>
          <w:sz w:val="20"/>
        </w:rPr>
        <w:t>支持在</w:t>
      </w:r>
      <w:r>
        <w:rPr>
          <w:rFonts w:ascii="Times New Roman" w:eastAsia="宋体" w:hAnsi="宋体" w:cs="宋体"/>
          <w:color w:val="000000"/>
          <w:w w:val="102"/>
          <w:sz w:val="20"/>
        </w:rPr>
        <w:t>MOSS</w:t>
      </w:r>
      <w:r>
        <w:rPr>
          <w:rFonts w:ascii="Times New Roman" w:eastAsia="宋体" w:hAnsi="宋体" w:cs="宋体"/>
          <w:color w:val="000000"/>
          <w:w w:val="102"/>
          <w:sz w:val="20"/>
        </w:rPr>
        <w:t>环境中自动发现</w:t>
      </w:r>
      <w:r>
        <w:rPr>
          <w:rFonts w:ascii="Times New Roman" w:eastAsia="宋体" w:hAnsi="宋体" w:cs="宋体"/>
          <w:color w:val="000000"/>
          <w:w w:val="102"/>
          <w:sz w:val="20"/>
        </w:rPr>
        <w:t>SharePoint</w:t>
      </w:r>
      <w:r>
        <w:rPr>
          <w:rFonts w:ascii="Times New Roman" w:eastAsia="宋体" w:hAnsi="宋体" w:cs="宋体"/>
          <w:color w:val="000000"/>
          <w:w w:val="102"/>
          <w:sz w:val="20"/>
        </w:rPr>
        <w:t>站点。</w:t>
      </w:r>
      <w:r>
        <w:rPr>
          <w:rFonts w:ascii="Times New Roman" w:eastAsia="宋体" w:hAnsi="宋体" w:cs="宋体"/>
          <w:color w:val="000000"/>
          <w:w w:val="102"/>
          <w:sz w:val="20"/>
        </w:rPr>
        <w:t>(</w:t>
      </w:r>
      <w:r>
        <w:rPr>
          <w:rFonts w:ascii="Times New Roman" w:eastAsia="宋体" w:hAnsi="宋体" w:cs="宋体"/>
          <w:color w:val="000000"/>
          <w:w w:val="102"/>
          <w:sz w:val="20"/>
        </w:rPr>
        <w:t>如果您在这种类型的环境中工作，您将看到“我的站点”作为您计算机上的一个位置。</w:t>
      </w:r>
      <w:r>
        <w:rPr>
          <w:rFonts w:ascii="Times New Roman" w:eastAsia="宋体" w:hAnsi="宋体" w:cs="宋体"/>
          <w:color w:val="000000"/>
          <w:w w:val="102"/>
          <w:sz w:val="20"/>
        </w:rPr>
        <w:t>)MindManager</w:t>
      </w:r>
      <w:r>
        <w:rPr>
          <w:rFonts w:ascii="Times New Roman" w:eastAsia="宋体" w:hAnsi="宋体" w:cs="宋体"/>
          <w:color w:val="000000"/>
          <w:w w:val="102"/>
          <w:sz w:val="20"/>
        </w:rPr>
        <w:t>将预先在</w:t>
      </w:r>
      <w:r>
        <w:rPr>
          <w:rFonts w:ascii="Times New Roman" w:eastAsia="宋体" w:hAnsi="宋体" w:cs="宋体"/>
          <w:color w:val="000000"/>
          <w:w w:val="102"/>
          <w:sz w:val="20"/>
        </w:rPr>
        <w:t>SharePoint</w:t>
      </w:r>
      <w:r>
        <w:rPr>
          <w:rFonts w:ascii="Times New Roman" w:eastAsia="宋体" w:hAnsi="宋体" w:cs="宋体"/>
          <w:color w:val="000000"/>
          <w:w w:val="102"/>
          <w:sz w:val="20"/>
        </w:rPr>
        <w:t>网站列表中列出可用的网站。</w:t>
      </w:r>
    </w:p>
    <w:p w14:paraId="61EFEAEE" w14:textId="77777777" w:rsidR="003A70CC" w:rsidRDefault="003A70CC">
      <w:pPr>
        <w:spacing w:line="14" w:lineRule="exact"/>
        <w:sectPr w:rsidR="003A70CC">
          <w:type w:val="continuous"/>
          <w:pgSz w:w="12240" w:h="17760"/>
          <w:pgMar w:top="740" w:right="1400" w:bottom="1440" w:left="1440" w:header="720" w:footer="720" w:gutter="0"/>
          <w:cols w:space="720"/>
        </w:sectPr>
      </w:pPr>
    </w:p>
    <w:p w14:paraId="4C14A7CB" w14:textId="77777777" w:rsidR="003A70CC" w:rsidRDefault="00664571">
      <w:pPr>
        <w:pBdr>
          <w:top w:val="single" w:sz="0" w:space="12" w:color="FFFFFF"/>
        </w:pBdr>
        <w:ind w:left="120"/>
        <w:sectPr w:rsidR="003A70CC">
          <w:type w:val="continuous"/>
          <w:pgSz w:w="12240" w:h="17760"/>
          <w:pgMar w:top="740" w:right="1400" w:bottom="1440" w:left="1440" w:header="720" w:footer="720" w:gutter="0"/>
          <w:cols w:space="720"/>
        </w:sectPr>
      </w:pPr>
      <w:r>
        <w:pict w14:anchorId="58D3F81B">
          <v:group id="_x0000_s1887" style="width:461pt;height:83pt;mso-position-horizontal-relative:char;mso-position-vertical-relative:line" coordsize="9220,1660">
            <v:shape id="_x0000_s1889" style="position:absolute;width:9220;height:1660;mso-width-relative:margin;mso-height-relative:margin" coordsize="9220,1660" o:spt="100" adj="0,,0" path="" stroked="f">
              <v:stroke joinstyle="round"/>
              <v:formulas/>
              <v:path o:connecttype="segments"/>
              <o:lock v:ext="edit" aspectratio="t"/>
              <v:textbox inset="0,0,0,0">
                <w:txbxContent>
                  <w:p w14:paraId="2B686A51" w14:textId="77777777" w:rsidR="003A70CC" w:rsidRDefault="00FB74A8">
                    <w:pPr>
                      <w:spacing w:line="210" w:lineRule="exact"/>
                      <w:ind w:right="7040"/>
                      <w:jc w:val="left"/>
                    </w:pPr>
                    <w:r>
                      <w:rPr>
                        <w:rFonts w:ascii="Times New Roman" w:eastAsia="宋体" w:hAnsi="宋体" w:cs="宋体"/>
                        <w:color w:val="000000"/>
                        <w:w w:val="101"/>
                      </w:rPr>
                      <w:t>创建站点连接</w:t>
                    </w:r>
                  </w:p>
                  <w:p w14:paraId="5FC36C62" w14:textId="77777777" w:rsidR="003A70CC" w:rsidRDefault="00FB74A8">
                    <w:pPr>
                      <w:spacing w:before="80" w:line="200" w:lineRule="exact"/>
                      <w:ind w:left="240" w:right="3360"/>
                      <w:jc w:val="left"/>
                    </w:pPr>
                    <w:r>
                      <w:rPr>
                        <w:rFonts w:ascii="Times New Roman" w:eastAsia="宋体" w:hAnsi="宋体" w:cs="宋体"/>
                        <w:color w:val="000000"/>
                        <w:sz w:val="20"/>
                      </w:rPr>
                      <w:t>1.</w:t>
                    </w:r>
                    <w:r>
                      <w:rPr>
                        <w:rFonts w:ascii="Times New Roman" w:eastAsia="宋体" w:hAnsi="宋体" w:cs="宋体"/>
                        <w:color w:val="000000"/>
                        <w:sz w:val="20"/>
                      </w:rPr>
                      <w:t>在向导中，要在站点列表中创建新条目，请单击“添加”。</w:t>
                    </w:r>
                  </w:p>
                  <w:p w14:paraId="6721C5F7" w14:textId="77777777" w:rsidR="003A70CC" w:rsidRDefault="00FB74A8">
                    <w:pPr>
                      <w:spacing w:before="60" w:line="200" w:lineRule="exact"/>
                      <w:ind w:left="240" w:right="460"/>
                      <w:jc w:val="left"/>
                    </w:pPr>
                    <w:r>
                      <w:rPr>
                        <w:rFonts w:ascii="Times New Roman" w:eastAsia="宋体" w:hAnsi="宋体" w:cs="宋体"/>
                        <w:color w:val="000000"/>
                        <w:w w:val="116"/>
                        <w:sz w:val="20"/>
                      </w:rPr>
                      <w:t>2.</w:t>
                    </w:r>
                    <w:r>
                      <w:rPr>
                        <w:rFonts w:ascii="Times New Roman" w:eastAsia="宋体" w:hAnsi="宋体" w:cs="宋体"/>
                        <w:color w:val="000000"/>
                        <w:w w:val="116"/>
                        <w:sz w:val="20"/>
                      </w:rPr>
                      <w:t>为新连接输入一个名称</w:t>
                    </w:r>
                    <w:r>
                      <w:rPr>
                        <w:rFonts w:ascii="Times New Roman" w:eastAsia="宋体" w:hAnsi="宋体" w:cs="宋体"/>
                        <w:color w:val="000000"/>
                        <w:w w:val="116"/>
                        <w:sz w:val="20"/>
                      </w:rPr>
                      <w:t>(</w:t>
                    </w:r>
                    <w:r>
                      <w:rPr>
                        <w:rFonts w:ascii="Times New Roman" w:eastAsia="宋体" w:hAnsi="宋体" w:cs="宋体"/>
                        <w:color w:val="000000"/>
                        <w:w w:val="116"/>
                        <w:sz w:val="20"/>
                      </w:rPr>
                      <w:t>例如</w:t>
                    </w:r>
                    <w:r>
                      <w:rPr>
                        <w:rFonts w:ascii="Times New Roman" w:eastAsia="宋体" w:hAnsi="宋体" w:cs="宋体"/>
                        <w:color w:val="000000"/>
                        <w:w w:val="116"/>
                        <w:sz w:val="20"/>
                      </w:rPr>
                      <w:t>Alpha Project SharePoint Site)</w:t>
                    </w:r>
                    <w:r>
                      <w:rPr>
                        <w:rFonts w:ascii="Times New Roman" w:eastAsia="宋体" w:hAnsi="宋体" w:cs="宋体"/>
                        <w:color w:val="000000"/>
                        <w:w w:val="116"/>
                        <w:sz w:val="20"/>
                      </w:rPr>
                      <w:t>。</w:t>
                    </w:r>
                  </w:p>
                  <w:p w14:paraId="15B470D2" w14:textId="77777777" w:rsidR="003A70CC" w:rsidRDefault="00FB74A8">
                    <w:pPr>
                      <w:spacing w:line="300" w:lineRule="exact"/>
                      <w:ind w:left="220"/>
                      <w:jc w:val="left"/>
                    </w:pPr>
                    <w:r>
                      <w:rPr>
                        <w:rFonts w:ascii="Times New Roman" w:eastAsia="宋体" w:hAnsi="宋体" w:cs="宋体"/>
                        <w:color w:val="000000"/>
                        <w:w w:val="117"/>
                        <w:sz w:val="20"/>
                      </w:rPr>
                      <w:t>3.</w:t>
                    </w:r>
                    <w:r>
                      <w:rPr>
                        <w:rFonts w:ascii="Times New Roman" w:eastAsia="宋体" w:hAnsi="宋体" w:cs="宋体"/>
                        <w:color w:val="000000"/>
                        <w:w w:val="117"/>
                        <w:sz w:val="20"/>
                      </w:rPr>
                      <w:t>输入连接的</w:t>
                    </w:r>
                    <w:r>
                      <w:rPr>
                        <w:rFonts w:ascii="Times New Roman" w:eastAsia="宋体" w:hAnsi="宋体" w:cs="宋体"/>
                        <w:color w:val="000000"/>
                        <w:w w:val="117"/>
                        <w:sz w:val="20"/>
                      </w:rPr>
                      <w:t>URL(</w:t>
                    </w:r>
                    <w:r>
                      <w:rPr>
                        <w:rFonts w:ascii="Times New Roman" w:eastAsia="宋体" w:hAnsi="宋体" w:cs="宋体"/>
                        <w:color w:val="000000"/>
                        <w:w w:val="117"/>
                        <w:sz w:val="20"/>
                      </w:rPr>
                      <w:t>例如</w:t>
                    </w:r>
                    <w:r>
                      <w:rPr>
                        <w:rFonts w:ascii="Times New Roman" w:eastAsia="宋体" w:hAnsi="宋体" w:cs="宋体"/>
                        <w:color w:val="000000"/>
                        <w:w w:val="117"/>
                        <w:sz w:val="20"/>
                      </w:rPr>
                      <w:t>:http://project_sites/alpha_project/)</w:t>
                    </w:r>
                    <w:r>
                      <w:rPr>
                        <w:rFonts w:ascii="Times New Roman" w:eastAsia="宋体" w:hAnsi="宋体" w:cs="宋体"/>
                        <w:color w:val="000000"/>
                        <w:w w:val="117"/>
                        <w:sz w:val="20"/>
                      </w:rPr>
                      <w:t>。</w:t>
                    </w:r>
                    <w:r>
                      <w:rPr>
                        <w:rFonts w:ascii="Times New Roman" w:eastAsia="宋体" w:hAnsi="宋体" w:cs="宋体"/>
                        <w:color w:val="E41B23"/>
                        <w:w w:val="117"/>
                        <w:sz w:val="18"/>
                      </w:rPr>
                      <w:t>阅读提示</w:t>
                    </w:r>
                  </w:p>
                </w:txbxContent>
              </v:textbox>
            </v:shape>
            <v:shape id="_x0000_s1888" style="position:absolute;top:1360;width:1120;height:300;mso-width-relative:margin;mso-height-relative:margin" coordsize="9220,1660" o:spt="100" adj="0,,0" path="">
              <v:stroke joinstyle="round"/>
              <v:imagedata r:id="rId945"/>
              <v:formulas/>
              <v:path o:connecttype="segments"/>
              <o:lock v:ext="edit" aspectratio="t"/>
            </v:shape>
            <w10:anchorlock/>
          </v:group>
        </w:pict>
      </w:r>
    </w:p>
    <w:p w14:paraId="4F75EFD6" w14:textId="77777777" w:rsidR="003A70CC" w:rsidRDefault="00FB74A8">
      <w:pPr>
        <w:pBdr>
          <w:top w:val="single" w:sz="0" w:space="8" w:color="FFFFFF"/>
        </w:pBdr>
        <w:spacing w:line="310" w:lineRule="exact"/>
        <w:ind w:left="120" w:right="420"/>
      </w:pPr>
      <w:r>
        <w:rPr>
          <w:rFonts w:ascii="Times New Roman" w:eastAsia="宋体" w:hAnsi="宋体" w:cs="宋体"/>
          <w:color w:val="000000"/>
          <w:w w:val="101"/>
          <w:sz w:val="20"/>
        </w:rPr>
        <w:t>如果您通常通过浏览器连接到该站点，您可能会发现从浏览器的地址字段复制和粘贴</w:t>
      </w:r>
      <w:r>
        <w:rPr>
          <w:rFonts w:ascii="Times New Roman" w:eastAsia="宋体" w:hAnsi="宋体" w:cs="宋体"/>
          <w:color w:val="000000"/>
          <w:w w:val="101"/>
          <w:sz w:val="20"/>
        </w:rPr>
        <w:t>URL</w:t>
      </w:r>
      <w:r>
        <w:rPr>
          <w:rFonts w:ascii="Times New Roman" w:eastAsia="宋体" w:hAnsi="宋体" w:cs="宋体"/>
          <w:color w:val="000000"/>
          <w:w w:val="101"/>
          <w:sz w:val="20"/>
        </w:rPr>
        <w:t>是最容易的。</w:t>
      </w:r>
    </w:p>
    <w:p w14:paraId="7A7EBD74" w14:textId="77777777" w:rsidR="003A70CC" w:rsidRDefault="00FB74A8">
      <w:pPr>
        <w:spacing w:before="180" w:line="180" w:lineRule="exact"/>
        <w:ind w:left="600" w:right="500"/>
      </w:pPr>
      <w:r>
        <w:rPr>
          <w:rFonts w:ascii="Times New Roman" w:eastAsia="宋体" w:hAnsi="宋体" w:cs="宋体"/>
          <w:color w:val="000000"/>
          <w:w w:val="103"/>
          <w:sz w:val="18"/>
        </w:rPr>
        <w:t>如果你还没有连接到</w:t>
      </w:r>
      <w:r>
        <w:rPr>
          <w:rFonts w:ascii="Times New Roman" w:eastAsia="宋体" w:hAnsi="宋体" w:cs="宋体"/>
          <w:color w:val="000000"/>
          <w:w w:val="103"/>
          <w:sz w:val="18"/>
        </w:rPr>
        <w:t>SharePoint</w:t>
      </w:r>
      <w:r>
        <w:rPr>
          <w:rFonts w:ascii="Times New Roman" w:eastAsia="宋体" w:hAnsi="宋体" w:cs="宋体"/>
          <w:color w:val="000000"/>
          <w:w w:val="103"/>
          <w:sz w:val="18"/>
        </w:rPr>
        <w:t>站点，你将被要求提供你的登录凭证。</w:t>
      </w:r>
    </w:p>
    <w:p w14:paraId="6B370DBD" w14:textId="77777777" w:rsidR="003A70CC" w:rsidRDefault="003A70CC">
      <w:pPr>
        <w:spacing w:line="14" w:lineRule="exact"/>
        <w:sectPr w:rsidR="003A70CC">
          <w:type w:val="continuous"/>
          <w:pgSz w:w="12240" w:h="17760"/>
          <w:pgMar w:top="740" w:right="1400" w:bottom="1440" w:left="1440" w:header="720" w:footer="720" w:gutter="0"/>
          <w:cols w:space="720"/>
        </w:sectPr>
      </w:pPr>
    </w:p>
    <w:p w14:paraId="3A16FC94" w14:textId="77777777" w:rsidR="003A70CC" w:rsidRDefault="00664571">
      <w:pPr>
        <w:pBdr>
          <w:top w:val="single" w:sz="0" w:space="5" w:color="FFFFFF"/>
        </w:pBdr>
        <w:ind w:left="120"/>
        <w:sectPr w:rsidR="003A70CC">
          <w:type w:val="continuous"/>
          <w:pgSz w:w="12240" w:h="17760"/>
          <w:pgMar w:top="740" w:right="1400" w:bottom="1440" w:left="1440" w:header="720" w:footer="720" w:gutter="0"/>
          <w:cols w:space="720"/>
        </w:sectPr>
      </w:pPr>
      <w:r>
        <w:pict w14:anchorId="35D2863B">
          <v:group id="_x0000_s1884" style="width:56pt;height:16pt;mso-position-horizontal-relative:char;mso-position-vertical-relative:line" coordsize="1120,320">
            <v:shape id="_x0000_s1886" style="position:absolute;width:1120;height:320;mso-width-relative:margin;mso-height-relative:margin" coordsize="1120,320" o:spt="100" adj="0,,0" path="">
              <v:stroke joinstyle="round"/>
              <v:imagedata r:id="rId946"/>
              <v:formulas/>
              <v:path o:connecttype="segments"/>
              <o:lock v:ext="edit" aspectratio="t"/>
            </v:shape>
            <v:shape id="_x0000_s1885" style="position:absolute;left:300;top:40;width:820;height:260;mso-width-relative:margin;mso-height-relative:margin" coordsize="1120,320" o:spt="100" adj="0,,0" path="" stroked="f">
              <v:stroke joinstyle="round"/>
              <v:formulas/>
              <v:path o:connecttype="segments"/>
              <o:lock v:ext="edit" aspectratio="t"/>
              <v:textbox inset="0,0,0,0">
                <w:txbxContent>
                  <w:p w14:paraId="5B4F903A"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1EE4896B" w14:textId="77777777" w:rsidR="003A70CC" w:rsidRDefault="00FB74A8">
      <w:pPr>
        <w:pBdr>
          <w:top w:val="single" w:sz="0" w:space="7" w:color="FFFFFF"/>
        </w:pBdr>
        <w:spacing w:line="320" w:lineRule="exact"/>
        <w:ind w:left="120" w:right="1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5"/>
          <w:sz w:val="20"/>
        </w:rPr>
        <w:t>一旦你定义了这些站点，任何可以访问你系统的人都可以使用它们，只要他们连接到</w:t>
      </w:r>
      <w:r>
        <w:rPr>
          <w:rFonts w:ascii="Times New Roman" w:eastAsia="宋体" w:hAnsi="宋体" w:cs="宋体"/>
          <w:color w:val="000000"/>
          <w:w w:val="105"/>
          <w:sz w:val="20"/>
        </w:rPr>
        <w:t>SharePoint</w:t>
      </w:r>
      <w:r>
        <w:rPr>
          <w:rFonts w:ascii="Times New Roman" w:eastAsia="宋体" w:hAnsi="宋体" w:cs="宋体"/>
          <w:color w:val="000000"/>
          <w:w w:val="105"/>
          <w:sz w:val="20"/>
        </w:rPr>
        <w:t>并登录。</w:t>
      </w:r>
    </w:p>
    <w:p w14:paraId="40788492" w14:textId="77777777" w:rsidR="003A70CC" w:rsidRDefault="00FB74A8">
      <w:pPr>
        <w:pBdr>
          <w:top w:val="single" w:sz="0" w:space="11" w:color="FFFFFF"/>
        </w:pBdr>
        <w:spacing w:line="210" w:lineRule="exact"/>
        <w:ind w:left="120" w:right="8080"/>
      </w:pPr>
      <w:r>
        <w:rPr>
          <w:rFonts w:ascii="Times New Roman" w:eastAsia="宋体" w:hAnsi="宋体" w:cs="宋体"/>
          <w:color w:val="000000"/>
          <w:w w:val="102"/>
        </w:rPr>
        <w:t>管理网站</w:t>
      </w:r>
    </w:p>
    <w:p w14:paraId="6A829F71" w14:textId="77777777" w:rsidR="003A70CC" w:rsidRDefault="00FB74A8">
      <w:pPr>
        <w:spacing w:before="80" w:line="320" w:lineRule="exact"/>
        <w:ind w:left="700" w:right="280" w:hanging="340"/>
      </w:pPr>
      <w:r>
        <w:rPr>
          <w:rFonts w:ascii="Times New Roman" w:eastAsia="宋体" w:hAnsi="宋体" w:cs="宋体"/>
          <w:color w:val="000000"/>
          <w:sz w:val="20"/>
        </w:rPr>
        <w:t>•要管理您的网站列表，请在列表中选择一个网站，然后单击“编辑”</w:t>
      </w:r>
      <w:r>
        <w:rPr>
          <w:rFonts w:ascii="Times New Roman" w:eastAsia="宋体" w:hAnsi="宋体" w:cs="宋体"/>
          <w:color w:val="000000"/>
          <w:sz w:val="20"/>
        </w:rPr>
        <w:t>(</w:t>
      </w:r>
      <w:r>
        <w:rPr>
          <w:rFonts w:ascii="Times New Roman" w:eastAsia="宋体" w:hAnsi="宋体" w:cs="宋体"/>
          <w:color w:val="000000"/>
          <w:sz w:val="20"/>
        </w:rPr>
        <w:t>修改该网站的名称或</w:t>
      </w:r>
      <w:r>
        <w:rPr>
          <w:rFonts w:ascii="Times New Roman" w:eastAsia="宋体" w:hAnsi="宋体" w:cs="宋体"/>
          <w:color w:val="000000"/>
          <w:sz w:val="20"/>
        </w:rPr>
        <w:t>URL)</w:t>
      </w:r>
      <w:r>
        <w:rPr>
          <w:rFonts w:ascii="Times New Roman" w:eastAsia="宋体" w:hAnsi="宋体" w:cs="宋体"/>
          <w:color w:val="000000"/>
          <w:sz w:val="20"/>
        </w:rPr>
        <w:t>，或单击“删除”</w:t>
      </w:r>
      <w:r>
        <w:rPr>
          <w:rFonts w:ascii="Times New Roman" w:eastAsia="宋体" w:hAnsi="宋体" w:cs="宋体"/>
          <w:color w:val="000000"/>
          <w:sz w:val="20"/>
        </w:rPr>
        <w:t>(</w:t>
      </w:r>
      <w:r>
        <w:rPr>
          <w:rFonts w:ascii="Times New Roman" w:eastAsia="宋体" w:hAnsi="宋体" w:cs="宋体"/>
          <w:color w:val="000000"/>
          <w:sz w:val="20"/>
        </w:rPr>
        <w:t>从列表中删除该网站</w:t>
      </w:r>
      <w:r>
        <w:rPr>
          <w:rFonts w:ascii="Times New Roman" w:eastAsia="宋体" w:hAnsi="宋体" w:cs="宋体"/>
          <w:color w:val="000000"/>
          <w:sz w:val="20"/>
        </w:rPr>
        <w:t>)</w:t>
      </w:r>
      <w:r>
        <w:rPr>
          <w:rFonts w:ascii="Times New Roman" w:eastAsia="宋体" w:hAnsi="宋体" w:cs="宋体"/>
          <w:color w:val="000000"/>
          <w:sz w:val="20"/>
        </w:rPr>
        <w:t>。</w:t>
      </w:r>
    </w:p>
    <w:p w14:paraId="302B9A0D" w14:textId="77777777" w:rsidR="003A70CC" w:rsidRDefault="003A70CC">
      <w:pPr>
        <w:spacing w:line="14" w:lineRule="exact"/>
        <w:sectPr w:rsidR="003A70CC">
          <w:type w:val="continuous"/>
          <w:pgSz w:w="12240" w:h="17760"/>
          <w:pgMar w:top="740" w:right="1400" w:bottom="1440" w:left="1440" w:header="720" w:footer="720" w:gutter="0"/>
          <w:cols w:space="720"/>
        </w:sectPr>
      </w:pPr>
    </w:p>
    <w:p w14:paraId="13C1C30F" w14:textId="77777777" w:rsidR="003A70CC" w:rsidRDefault="00FB74A8">
      <w:pPr>
        <w:pBdr>
          <w:top w:val="single" w:sz="0" w:space="31" w:color="FFFFFF"/>
        </w:pBdr>
        <w:spacing w:before="840" w:line="200" w:lineRule="exact"/>
        <w:ind w:left="120" w:right="89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6"/>
          <w:sz w:val="20"/>
        </w:rPr>
        <w:t>357</w:t>
      </w:r>
    </w:p>
    <w:p w14:paraId="0B64E43A" w14:textId="77777777" w:rsidR="003A70CC" w:rsidRDefault="00FB74A8">
      <w:pPr>
        <w:pageBreakBefore/>
        <w:spacing w:line="200" w:lineRule="exact"/>
        <w:ind w:left="496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4"/>
          <w:sz w:val="20"/>
        </w:rPr>
        <w:lastRenderedPageBreak/>
        <w:t>合并数据、</w:t>
      </w:r>
      <w:r>
        <w:rPr>
          <w:rFonts w:ascii="Times New Roman" w:eastAsia="宋体" w:hAnsi="宋体" w:cs="宋体"/>
          <w:color w:val="000000"/>
          <w:w w:val="104"/>
          <w:sz w:val="20"/>
        </w:rPr>
        <w:t>Microsoft Office</w:t>
      </w:r>
      <w:r>
        <w:rPr>
          <w:rFonts w:ascii="Times New Roman" w:eastAsia="宋体" w:hAnsi="宋体" w:cs="宋体"/>
          <w:color w:val="000000"/>
          <w:w w:val="104"/>
          <w:sz w:val="20"/>
        </w:rPr>
        <w:t>或</w:t>
      </w:r>
      <w:r>
        <w:rPr>
          <w:rFonts w:ascii="Times New Roman" w:eastAsia="宋体" w:hAnsi="宋体" w:cs="宋体"/>
          <w:color w:val="000000"/>
          <w:w w:val="104"/>
          <w:sz w:val="20"/>
        </w:rPr>
        <w:t>SharePoint</w:t>
      </w:r>
    </w:p>
    <w:p w14:paraId="38944D60" w14:textId="77777777" w:rsidR="003A70CC" w:rsidRDefault="00FB74A8">
      <w:pPr>
        <w:pBdr>
          <w:top w:val="single" w:sz="0" w:space="21" w:color="FFFFFF"/>
        </w:pBdr>
        <w:spacing w:line="210" w:lineRule="exact"/>
        <w:ind w:left="20" w:right="6900"/>
        <w:jc w:val="left"/>
        <w:sectPr w:rsidR="003A70CC">
          <w:type w:val="continuous"/>
          <w:pgSz w:w="12240" w:h="17760"/>
          <w:pgMar w:top="740" w:right="1420" w:bottom="1440" w:left="1540" w:header="720" w:footer="720" w:gutter="0"/>
          <w:cols w:space="720"/>
        </w:sectPr>
      </w:pPr>
      <w:r>
        <w:rPr>
          <w:rFonts w:ascii="Times New Roman" w:eastAsia="宋体" w:hAnsi="宋体" w:cs="宋体"/>
          <w:color w:val="3E4D53"/>
          <w:w w:val="96"/>
        </w:rPr>
        <w:t>导出和导入站点列表</w:t>
      </w:r>
    </w:p>
    <w:p w14:paraId="2C694095" w14:textId="77777777" w:rsidR="003A70CC" w:rsidRDefault="00FB74A8">
      <w:pPr>
        <w:pBdr>
          <w:top w:val="single" w:sz="0" w:space="8" w:color="FFFFFF"/>
        </w:pBdr>
        <w:spacing w:line="327" w:lineRule="exact"/>
        <w:ind w:left="620" w:right="20" w:hanging="360"/>
        <w:jc w:val="left"/>
      </w:pPr>
      <w:r>
        <w:rPr>
          <w:rFonts w:ascii="Times New Roman" w:eastAsia="宋体" w:hAnsi="宋体" w:cs="宋体"/>
          <w:color w:val="000000"/>
          <w:w w:val="101"/>
          <w:sz w:val="20"/>
        </w:rPr>
        <w:t>•共享站点创建一个</w:t>
      </w:r>
      <w:r>
        <w:rPr>
          <w:rFonts w:ascii="Times New Roman" w:eastAsia="宋体" w:hAnsi="宋体" w:cs="宋体"/>
          <w:color w:val="000000"/>
          <w:w w:val="101"/>
          <w:sz w:val="20"/>
        </w:rPr>
        <w:t>.xml</w:t>
      </w:r>
      <w:r>
        <w:rPr>
          <w:rFonts w:ascii="Times New Roman" w:eastAsia="宋体" w:hAnsi="宋体" w:cs="宋体"/>
          <w:color w:val="000000"/>
          <w:w w:val="101"/>
          <w:sz w:val="20"/>
        </w:rPr>
        <w:t>文件，包含当前</w:t>
      </w:r>
      <w:r>
        <w:rPr>
          <w:rFonts w:ascii="Times New Roman" w:eastAsia="宋体" w:hAnsi="宋体" w:cs="宋体"/>
          <w:color w:val="000000"/>
          <w:w w:val="101"/>
          <w:sz w:val="20"/>
        </w:rPr>
        <w:t>SharePoint</w:t>
      </w:r>
      <w:r>
        <w:rPr>
          <w:rFonts w:ascii="Times New Roman" w:eastAsia="宋体" w:hAnsi="宋体" w:cs="宋体"/>
          <w:color w:val="000000"/>
          <w:w w:val="101"/>
          <w:sz w:val="20"/>
        </w:rPr>
        <w:t>站点的名称和</w:t>
      </w:r>
      <w:r>
        <w:rPr>
          <w:rFonts w:ascii="Times New Roman" w:eastAsia="宋体" w:hAnsi="宋体" w:cs="宋体"/>
          <w:color w:val="000000"/>
          <w:w w:val="101"/>
          <w:sz w:val="20"/>
        </w:rPr>
        <w:t>URL</w:t>
      </w:r>
      <w:r>
        <w:rPr>
          <w:rFonts w:ascii="Times New Roman" w:eastAsia="宋体" w:hAnsi="宋体" w:cs="宋体"/>
          <w:color w:val="000000"/>
          <w:w w:val="101"/>
          <w:sz w:val="20"/>
        </w:rPr>
        <w:t>。您可以将此列表发送给同事，或在另一个系统上使用它作为重新创建站点列表的快捷方式。</w:t>
      </w:r>
      <w:r>
        <w:rPr>
          <w:rFonts w:ascii="Times New Roman" w:eastAsia="宋体" w:hAnsi="宋体" w:cs="宋体"/>
          <w:color w:val="000000"/>
          <w:w w:val="101"/>
        </w:rPr>
        <w:t>此文件不包括站点的</w:t>
      </w:r>
      <w:r>
        <w:rPr>
          <w:rFonts w:ascii="Times New Roman" w:eastAsia="宋体" w:hAnsi="宋体" w:cs="宋体"/>
          <w:color w:val="000000"/>
          <w:w w:val="101"/>
        </w:rPr>
        <w:t>SharePoint</w:t>
      </w:r>
      <w:r>
        <w:rPr>
          <w:rFonts w:ascii="Times New Roman" w:eastAsia="宋体" w:hAnsi="宋体" w:cs="宋体"/>
          <w:color w:val="000000"/>
          <w:w w:val="101"/>
        </w:rPr>
        <w:t>登录凭据。</w:t>
      </w:r>
    </w:p>
    <w:p w14:paraId="5CDF4C66" w14:textId="77777777" w:rsidR="003A70CC" w:rsidRDefault="00FB74A8">
      <w:pPr>
        <w:spacing w:before="60" w:line="327" w:lineRule="exact"/>
        <w:ind w:left="620" w:right="240" w:hanging="36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2"/>
          <w:sz w:val="20"/>
        </w:rPr>
        <w:t>导入站点从使用共享站点选项创建的文件中读取站点列表。导入的站点将添加到现有站点列表中。这可能会导致在</w:t>
      </w:r>
      <w:r>
        <w:rPr>
          <w:rFonts w:ascii="Times New Roman" w:eastAsia="宋体" w:hAnsi="宋体" w:cs="宋体"/>
          <w:color w:val="000000"/>
          <w:w w:val="102"/>
          <w:sz w:val="20"/>
        </w:rPr>
        <w:t>SharePoint</w:t>
      </w:r>
      <w:r>
        <w:rPr>
          <w:rFonts w:ascii="Times New Roman" w:eastAsia="宋体" w:hAnsi="宋体" w:cs="宋体"/>
          <w:color w:val="000000"/>
          <w:w w:val="102"/>
          <w:sz w:val="20"/>
        </w:rPr>
        <w:t>站点列表中出现重复站点，但您可以使用</w:t>
      </w:r>
      <w:r>
        <w:rPr>
          <w:rFonts w:ascii="Times New Roman" w:eastAsia="宋体" w:hAnsi="宋体" w:cs="宋体"/>
          <w:color w:val="000000"/>
          <w:w w:val="102"/>
          <w:sz w:val="20"/>
        </w:rPr>
        <w:t>Delete</w:t>
      </w:r>
      <w:r>
        <w:rPr>
          <w:rFonts w:ascii="Times New Roman" w:eastAsia="宋体" w:hAnsi="宋体" w:cs="宋体"/>
          <w:color w:val="000000"/>
          <w:w w:val="102"/>
          <w:sz w:val="20"/>
        </w:rPr>
        <w:t>命令删除这些重复站点。</w:t>
      </w:r>
    </w:p>
    <w:p w14:paraId="7D82CEB3" w14:textId="77777777" w:rsidR="003A70CC" w:rsidRDefault="00FB74A8">
      <w:pPr>
        <w:pBdr>
          <w:top w:val="single" w:sz="0" w:space="11" w:color="FFFFFF"/>
        </w:pBdr>
        <w:spacing w:line="210" w:lineRule="exact"/>
        <w:ind w:left="20" w:right="8560"/>
        <w:jc w:val="left"/>
        <w:sectPr w:rsidR="003A70CC">
          <w:type w:val="continuous"/>
          <w:pgSz w:w="12240" w:h="17760"/>
          <w:pgMar w:top="740" w:right="1420" w:bottom="1440" w:left="1540" w:header="720" w:footer="720" w:gutter="0"/>
          <w:cols w:space="720"/>
        </w:sectPr>
      </w:pPr>
      <w:r>
        <w:rPr>
          <w:rFonts w:ascii="Times New Roman" w:eastAsia="宋体" w:hAnsi="宋体" w:cs="宋体"/>
          <w:color w:val="3E4D53"/>
          <w:w w:val="99"/>
        </w:rPr>
        <w:t>选项</w:t>
      </w:r>
    </w:p>
    <w:p w14:paraId="1E40AD94" w14:textId="77777777" w:rsidR="003A70CC" w:rsidRDefault="00FB74A8">
      <w:pPr>
        <w:pBdr>
          <w:top w:val="single" w:sz="0" w:space="8" w:color="FFFFFF"/>
        </w:pBdr>
        <w:spacing w:line="320" w:lineRule="exact"/>
        <w:ind w:right="60"/>
        <w:jc w:val="left"/>
      </w:pPr>
      <w:r>
        <w:rPr>
          <w:rFonts w:ascii="Times New Roman" w:eastAsia="宋体" w:hAnsi="宋体" w:cs="宋体"/>
          <w:color w:val="000000"/>
          <w:w w:val="103"/>
          <w:sz w:val="20"/>
        </w:rPr>
        <w:t>打开</w:t>
      </w:r>
      <w:r>
        <w:rPr>
          <w:rFonts w:ascii="Times New Roman" w:eastAsia="宋体" w:hAnsi="宋体" w:cs="宋体"/>
          <w:color w:val="000000"/>
          <w:w w:val="103"/>
          <w:sz w:val="20"/>
        </w:rPr>
        <w:t>SharePoint</w:t>
      </w:r>
      <w:r>
        <w:rPr>
          <w:rFonts w:ascii="Times New Roman" w:eastAsia="宋体" w:hAnsi="宋体" w:cs="宋体"/>
          <w:color w:val="000000"/>
          <w:w w:val="103"/>
          <w:sz w:val="20"/>
        </w:rPr>
        <w:t>项目</w:t>
      </w:r>
      <w:r>
        <w:rPr>
          <w:rFonts w:ascii="Times New Roman" w:eastAsia="宋体" w:hAnsi="宋体" w:cs="宋体"/>
          <w:color w:val="000000"/>
          <w:w w:val="103"/>
          <w:sz w:val="20"/>
        </w:rPr>
        <w:t>:</w:t>
      </w:r>
      <w:r>
        <w:rPr>
          <w:rFonts w:ascii="Times New Roman" w:eastAsia="宋体" w:hAnsi="宋体" w:cs="宋体"/>
          <w:color w:val="000000"/>
          <w:w w:val="103"/>
          <w:sz w:val="20"/>
        </w:rPr>
        <w:t>决定当你点击链接打开</w:t>
      </w:r>
      <w:r>
        <w:rPr>
          <w:rFonts w:ascii="Times New Roman" w:eastAsia="宋体" w:hAnsi="宋体" w:cs="宋体"/>
          <w:color w:val="000000"/>
          <w:w w:val="103"/>
          <w:sz w:val="20"/>
        </w:rPr>
        <w:t>SharePoint</w:t>
      </w:r>
      <w:r>
        <w:rPr>
          <w:rFonts w:ascii="Times New Roman" w:eastAsia="宋体" w:hAnsi="宋体" w:cs="宋体"/>
          <w:color w:val="000000"/>
          <w:w w:val="103"/>
          <w:sz w:val="20"/>
        </w:rPr>
        <w:t>地图上的项目时，</w:t>
      </w:r>
      <w:r>
        <w:rPr>
          <w:rFonts w:ascii="Times New Roman" w:eastAsia="宋体" w:hAnsi="宋体" w:cs="宋体"/>
          <w:color w:val="000000"/>
          <w:w w:val="103"/>
          <w:sz w:val="20"/>
        </w:rPr>
        <w:t>SharePoint</w:t>
      </w:r>
      <w:r>
        <w:rPr>
          <w:rFonts w:ascii="Times New Roman" w:eastAsia="宋体" w:hAnsi="宋体" w:cs="宋体"/>
          <w:color w:val="000000"/>
          <w:w w:val="103"/>
          <w:sz w:val="20"/>
        </w:rPr>
        <w:t>项目在浏览器中显示的方式。选择最适合您需要的模式</w:t>
      </w:r>
    </w:p>
    <w:p w14:paraId="324FC6AE" w14:textId="77777777" w:rsidR="003A70CC" w:rsidRDefault="00FB74A8">
      <w:pPr>
        <w:spacing w:before="60" w:line="320" w:lineRule="exact"/>
        <w:ind w:left="600" w:right="60" w:hanging="340"/>
        <w:jc w:val="left"/>
      </w:pPr>
      <w:r>
        <w:rPr>
          <w:rFonts w:ascii="Times New Roman" w:eastAsia="宋体" w:hAnsi="宋体" w:cs="宋体"/>
          <w:color w:val="000000"/>
          <w:sz w:val="20"/>
        </w:rPr>
        <w:t>查看模式在浏览器中</w:t>
      </w:r>
      <w:r>
        <w:rPr>
          <w:rFonts w:ascii="Times New Roman" w:eastAsia="宋体" w:hAnsi="宋体" w:cs="宋体"/>
          <w:color w:val="000000"/>
          <w:sz w:val="20"/>
        </w:rPr>
        <w:t>SharePoint</w:t>
      </w:r>
      <w:r>
        <w:rPr>
          <w:rFonts w:ascii="Times New Roman" w:eastAsia="宋体" w:hAnsi="宋体" w:cs="宋体"/>
          <w:color w:val="000000"/>
          <w:sz w:val="20"/>
        </w:rPr>
        <w:t>的查看模式下显示项目。如果您主要想查看而不是编辑项目，请使用此模式。你仍然可以通过点击</w:t>
      </w:r>
      <w:r>
        <w:rPr>
          <w:rFonts w:ascii="Times New Roman" w:eastAsia="宋体" w:hAnsi="宋体" w:cs="宋体"/>
          <w:color w:val="000000"/>
          <w:sz w:val="20"/>
        </w:rPr>
        <w:t>SharePoint</w:t>
      </w:r>
      <w:r>
        <w:rPr>
          <w:rFonts w:ascii="Times New Roman" w:eastAsia="宋体" w:hAnsi="宋体" w:cs="宋体"/>
          <w:color w:val="000000"/>
          <w:sz w:val="20"/>
        </w:rPr>
        <w:t>编辑项目按钮来编辑项目。</w:t>
      </w:r>
    </w:p>
    <w:p w14:paraId="3985D8BA" w14:textId="77777777" w:rsidR="003A70CC" w:rsidRDefault="00FB74A8">
      <w:pPr>
        <w:spacing w:before="60" w:line="327" w:lineRule="exact"/>
        <w:ind w:left="20" w:right="180" w:firstLine="240"/>
        <w:jc w:val="left"/>
      </w:pPr>
      <w:r>
        <w:rPr>
          <w:rFonts w:ascii="Times New Roman" w:eastAsia="宋体" w:hAnsi="宋体" w:cs="宋体"/>
          <w:color w:val="000000"/>
          <w:w w:val="102"/>
          <w:sz w:val="20"/>
        </w:rPr>
        <w:t>编辑模式在</w:t>
      </w:r>
      <w:r>
        <w:rPr>
          <w:rFonts w:ascii="Times New Roman" w:eastAsia="宋体" w:hAnsi="宋体" w:cs="宋体"/>
          <w:color w:val="000000"/>
          <w:w w:val="102"/>
          <w:sz w:val="20"/>
        </w:rPr>
        <w:t>SharePoint</w:t>
      </w:r>
      <w:r>
        <w:rPr>
          <w:rFonts w:ascii="Times New Roman" w:eastAsia="宋体" w:hAnsi="宋体" w:cs="宋体"/>
          <w:color w:val="000000"/>
          <w:w w:val="102"/>
          <w:sz w:val="20"/>
        </w:rPr>
        <w:t>的编辑模式下显示项目。如果您经常编辑项目，请使用此模式。显示</w:t>
      </w:r>
      <w:r>
        <w:rPr>
          <w:rFonts w:ascii="Times New Roman" w:eastAsia="宋体" w:hAnsi="宋体" w:cs="宋体"/>
          <w:color w:val="000000"/>
          <w:w w:val="102"/>
          <w:sz w:val="20"/>
        </w:rPr>
        <w:t>SharePoint</w:t>
      </w:r>
      <w:r>
        <w:rPr>
          <w:rFonts w:ascii="Times New Roman" w:eastAsia="宋体" w:hAnsi="宋体" w:cs="宋体"/>
          <w:color w:val="000000"/>
          <w:w w:val="102"/>
          <w:sz w:val="20"/>
        </w:rPr>
        <w:t>地图部分为</w:t>
      </w:r>
      <w:r>
        <w:rPr>
          <w:rFonts w:ascii="Times New Roman" w:eastAsia="宋体" w:hAnsi="宋体" w:cs="宋体"/>
          <w:color w:val="000000"/>
          <w:w w:val="102"/>
          <w:sz w:val="20"/>
        </w:rPr>
        <w:t>:</w:t>
      </w:r>
      <w:r>
        <w:rPr>
          <w:rFonts w:ascii="Times New Roman" w:eastAsia="宋体" w:hAnsi="宋体" w:cs="宋体"/>
          <w:color w:val="000000"/>
          <w:w w:val="102"/>
          <w:sz w:val="20"/>
        </w:rPr>
        <w:t>确定地图部分最初是显示为展开的主题还是折叠的主题。</w:t>
      </w:r>
    </w:p>
    <w:p w14:paraId="5ED83767" w14:textId="77777777" w:rsidR="003A70CC" w:rsidRDefault="00FB74A8">
      <w:pPr>
        <w:spacing w:before="60" w:line="320" w:lineRule="exact"/>
        <w:ind w:left="620" w:right="220" w:hanging="360"/>
        <w:jc w:val="left"/>
      </w:pPr>
      <w:r>
        <w:rPr>
          <w:rFonts w:ascii="Times New Roman" w:eastAsia="宋体" w:hAnsi="宋体" w:cs="宋体"/>
          <w:color w:val="000000"/>
          <w:w w:val="104"/>
          <w:sz w:val="20"/>
        </w:rPr>
        <w:t>•扩展主题显示添加或更新的结果子主题。您可以立即看到结果，但是</w:t>
      </w:r>
      <w:r>
        <w:rPr>
          <w:rFonts w:ascii="Times New Roman" w:eastAsia="宋体" w:hAnsi="宋体" w:cs="宋体"/>
          <w:color w:val="000000"/>
          <w:w w:val="104"/>
          <w:sz w:val="20"/>
        </w:rPr>
        <w:t>map</w:t>
      </w:r>
      <w:r>
        <w:rPr>
          <w:rFonts w:ascii="Times New Roman" w:eastAsia="宋体" w:hAnsi="宋体" w:cs="宋体"/>
          <w:color w:val="000000"/>
          <w:w w:val="104"/>
          <w:sz w:val="20"/>
        </w:rPr>
        <w:t>视图可能会随着新主题的创建而进行调整。</w:t>
      </w:r>
    </w:p>
    <w:p w14:paraId="27D25079" w14:textId="77777777" w:rsidR="003A70CC" w:rsidRDefault="00FB74A8">
      <w:pPr>
        <w:spacing w:before="60" w:line="320" w:lineRule="exact"/>
        <w:ind w:left="600" w:right="280" w:hanging="340"/>
        <w:jc w:val="left"/>
      </w:pPr>
      <w:r>
        <w:rPr>
          <w:rFonts w:ascii="Times New Roman" w:eastAsia="宋体" w:hAnsi="宋体" w:cs="宋体"/>
          <w:color w:val="000000"/>
          <w:w w:val="102"/>
          <w:sz w:val="20"/>
        </w:rPr>
        <w:t>•折叠主题隐藏结果主题，直到你展开地图部分主题。你不会马上看到结果，但是你可以不受干扰地继续工作。</w:t>
      </w:r>
    </w:p>
    <w:p w14:paraId="4A65F491" w14:textId="77777777" w:rsidR="003A70CC" w:rsidRDefault="00FB74A8">
      <w:pPr>
        <w:spacing w:before="60" w:line="336" w:lineRule="exact"/>
        <w:ind w:right="1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3"/>
          <w:sz w:val="20"/>
        </w:rPr>
        <w:t>启用周期性刷新间隔</w:t>
      </w:r>
      <w:r>
        <w:rPr>
          <w:rFonts w:ascii="Times New Roman" w:eastAsia="宋体" w:hAnsi="宋体" w:cs="宋体"/>
          <w:color w:val="000000"/>
          <w:w w:val="103"/>
          <w:sz w:val="20"/>
        </w:rPr>
        <w:t>:</w:t>
      </w:r>
      <w:r>
        <w:rPr>
          <w:rFonts w:ascii="Times New Roman" w:eastAsia="宋体" w:hAnsi="宋体" w:cs="宋体"/>
          <w:color w:val="000000"/>
          <w:w w:val="103"/>
          <w:sz w:val="20"/>
        </w:rPr>
        <w:t>确定映射部件自动刷新的频率。频繁地用许多</w:t>
      </w:r>
      <w:r>
        <w:rPr>
          <w:rFonts w:ascii="Times New Roman" w:eastAsia="宋体" w:hAnsi="宋体" w:cs="宋体"/>
          <w:color w:val="000000"/>
          <w:w w:val="103"/>
          <w:sz w:val="20"/>
        </w:rPr>
        <w:t>SharePoint</w:t>
      </w:r>
      <w:r>
        <w:rPr>
          <w:rFonts w:ascii="Times New Roman" w:eastAsia="宋体" w:hAnsi="宋体" w:cs="宋体"/>
          <w:color w:val="000000"/>
          <w:w w:val="103"/>
          <w:sz w:val="20"/>
        </w:rPr>
        <w:t>主题刷新映射会降低系统的性能。如果您使用的是大型地图，您可能倾向于禁用此功能并手动刷新地图。地图打开时刷新</w:t>
      </w:r>
      <w:r>
        <w:rPr>
          <w:rFonts w:ascii="Times New Roman" w:eastAsia="宋体" w:hAnsi="宋体" w:cs="宋体"/>
          <w:color w:val="000000"/>
          <w:w w:val="103"/>
          <w:sz w:val="20"/>
        </w:rPr>
        <w:t>:</w:t>
      </w:r>
      <w:r>
        <w:rPr>
          <w:rFonts w:ascii="Times New Roman" w:eastAsia="宋体" w:hAnsi="宋体" w:cs="宋体"/>
          <w:color w:val="000000"/>
          <w:w w:val="103"/>
          <w:sz w:val="20"/>
        </w:rPr>
        <w:t>当你打开地图时，自动刷新地图上的</w:t>
      </w:r>
      <w:r>
        <w:rPr>
          <w:rFonts w:ascii="Times New Roman" w:eastAsia="宋体" w:hAnsi="宋体" w:cs="宋体"/>
          <w:color w:val="000000"/>
          <w:w w:val="103"/>
          <w:sz w:val="20"/>
        </w:rPr>
        <w:t>SharePoint</w:t>
      </w:r>
      <w:r>
        <w:rPr>
          <w:rFonts w:ascii="Times New Roman" w:eastAsia="宋体" w:hAnsi="宋体" w:cs="宋体"/>
          <w:color w:val="000000"/>
          <w:w w:val="103"/>
          <w:sz w:val="20"/>
        </w:rPr>
        <w:t>主题。在使用大型地图时，您可能更喜欢禁用此选项。</w:t>
      </w:r>
    </w:p>
    <w:p w14:paraId="44644ADF" w14:textId="77777777" w:rsidR="003A70CC" w:rsidRDefault="00FB74A8">
      <w:pPr>
        <w:pBdr>
          <w:top w:val="single" w:sz="0" w:space="16" w:color="FFFFFF"/>
        </w:pBdr>
        <w:spacing w:line="220" w:lineRule="exact"/>
        <w:ind w:left="20" w:right="4060"/>
        <w:jc w:val="left"/>
        <w:sectPr w:rsidR="003A70CC">
          <w:type w:val="continuous"/>
          <w:pgSz w:w="12240" w:h="17760"/>
          <w:pgMar w:top="740" w:right="1420" w:bottom="1440" w:left="1540" w:header="720" w:footer="720" w:gutter="0"/>
          <w:cols w:space="720"/>
        </w:sectPr>
      </w:pPr>
      <w:r>
        <w:rPr>
          <w:rFonts w:ascii="Times New Roman" w:eastAsia="宋体" w:hAnsi="宋体" w:cs="宋体"/>
          <w:color w:val="5C6F7B"/>
          <w:w w:val="104"/>
          <w:sz w:val="22"/>
        </w:rPr>
        <w:t>使用来自</w:t>
      </w:r>
      <w:r>
        <w:rPr>
          <w:rFonts w:ascii="Times New Roman" w:eastAsia="宋体" w:hAnsi="宋体" w:cs="宋体"/>
          <w:color w:val="5C6F7B"/>
          <w:w w:val="104"/>
          <w:sz w:val="22"/>
        </w:rPr>
        <w:t>SharePoint</w:t>
      </w:r>
      <w:r>
        <w:rPr>
          <w:rFonts w:ascii="Times New Roman" w:eastAsia="宋体" w:hAnsi="宋体" w:cs="宋体"/>
          <w:color w:val="5C6F7B"/>
          <w:w w:val="104"/>
          <w:sz w:val="22"/>
        </w:rPr>
        <w:t>或</w:t>
      </w:r>
      <w:r>
        <w:rPr>
          <w:rFonts w:ascii="Times New Roman" w:eastAsia="宋体" w:hAnsi="宋体" w:cs="宋体"/>
          <w:color w:val="5C6F7B"/>
          <w:w w:val="104"/>
          <w:sz w:val="22"/>
        </w:rPr>
        <w:t>web</w:t>
      </w:r>
      <w:r>
        <w:rPr>
          <w:rFonts w:ascii="Times New Roman" w:eastAsia="宋体" w:hAnsi="宋体" w:cs="宋体"/>
          <w:color w:val="5C6F7B"/>
          <w:w w:val="104"/>
          <w:sz w:val="22"/>
        </w:rPr>
        <w:t>位置的地图和文件</w:t>
      </w:r>
    </w:p>
    <w:p w14:paraId="569931F0" w14:textId="77777777" w:rsidR="003A70CC" w:rsidRDefault="00FB74A8">
      <w:pPr>
        <w:pBdr>
          <w:top w:val="single" w:sz="0" w:space="12" w:color="FFFFFF"/>
        </w:pBdr>
        <w:spacing w:line="210" w:lineRule="exact"/>
        <w:ind w:left="20" w:right="4780"/>
        <w:jc w:val="left"/>
      </w:pPr>
      <w:r>
        <w:rPr>
          <w:rFonts w:ascii="Times New Roman" w:eastAsia="宋体" w:hAnsi="宋体" w:cs="宋体"/>
          <w:color w:val="3E4D53"/>
          <w:w w:val="98"/>
        </w:rPr>
        <w:t>在</w:t>
      </w:r>
      <w:r>
        <w:rPr>
          <w:rFonts w:ascii="Times New Roman" w:eastAsia="宋体" w:hAnsi="宋体" w:cs="宋体"/>
          <w:color w:val="3E4D53"/>
          <w:w w:val="98"/>
        </w:rPr>
        <w:t>SharePoint</w:t>
      </w:r>
      <w:r>
        <w:rPr>
          <w:rFonts w:ascii="Times New Roman" w:eastAsia="宋体" w:hAnsi="宋体" w:cs="宋体"/>
          <w:color w:val="3E4D53"/>
          <w:w w:val="98"/>
        </w:rPr>
        <w:t>或</w:t>
      </w:r>
      <w:r>
        <w:rPr>
          <w:rFonts w:ascii="Times New Roman" w:eastAsia="宋体" w:hAnsi="宋体" w:cs="宋体"/>
          <w:color w:val="3E4D53"/>
          <w:w w:val="98"/>
        </w:rPr>
        <w:t>web</w:t>
      </w:r>
      <w:r>
        <w:rPr>
          <w:rFonts w:ascii="Times New Roman" w:eastAsia="宋体" w:hAnsi="宋体" w:cs="宋体"/>
          <w:color w:val="3E4D53"/>
          <w:w w:val="98"/>
        </w:rPr>
        <w:t>位置中创建一个新的地图</w:t>
      </w:r>
    </w:p>
    <w:p w14:paraId="4E1DB7BA" w14:textId="77777777" w:rsidR="003A70CC" w:rsidRDefault="00FB74A8">
      <w:pPr>
        <w:spacing w:before="180" w:line="320" w:lineRule="exact"/>
        <w:ind w:left="20" w:right="80"/>
        <w:jc w:val="left"/>
      </w:pPr>
      <w:r>
        <w:rPr>
          <w:rFonts w:ascii="Times New Roman" w:eastAsia="宋体" w:hAnsi="宋体" w:cs="宋体"/>
          <w:color w:val="000000"/>
          <w:w w:val="101"/>
          <w:sz w:val="20"/>
        </w:rPr>
        <w:t>您可以将刚刚创建的新地图保存到</w:t>
      </w:r>
      <w:r>
        <w:rPr>
          <w:rFonts w:ascii="Times New Roman" w:eastAsia="宋体" w:hAnsi="宋体" w:cs="宋体"/>
          <w:color w:val="000000"/>
          <w:w w:val="101"/>
          <w:sz w:val="20"/>
        </w:rPr>
        <w:t>SharePoint</w:t>
      </w:r>
      <w:r>
        <w:rPr>
          <w:rFonts w:ascii="Times New Roman" w:eastAsia="宋体" w:hAnsi="宋体" w:cs="宋体"/>
          <w:color w:val="000000"/>
          <w:w w:val="101"/>
          <w:sz w:val="20"/>
        </w:rPr>
        <w:t>或</w:t>
      </w:r>
      <w:r>
        <w:rPr>
          <w:rFonts w:ascii="Times New Roman" w:eastAsia="宋体" w:hAnsi="宋体" w:cs="宋体"/>
          <w:color w:val="000000"/>
          <w:w w:val="101"/>
          <w:sz w:val="20"/>
        </w:rPr>
        <w:t>Web</w:t>
      </w:r>
      <w:r>
        <w:rPr>
          <w:rFonts w:ascii="Times New Roman" w:eastAsia="宋体" w:hAnsi="宋体" w:cs="宋体"/>
          <w:color w:val="000000"/>
          <w:w w:val="101"/>
          <w:sz w:val="20"/>
        </w:rPr>
        <w:t>位置，然后继续处理它，或关闭它。</w:t>
      </w:r>
    </w:p>
    <w:p w14:paraId="651E37DB" w14:textId="77777777" w:rsidR="003A70CC" w:rsidRDefault="00FB74A8">
      <w:pPr>
        <w:spacing w:before="60" w:line="200" w:lineRule="exact"/>
        <w:ind w:left="260" w:right="656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sz w:val="20"/>
        </w:rPr>
        <w:t>1.</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5351ABDE" w14:textId="77777777" w:rsidR="003A70CC" w:rsidRDefault="00664571">
      <w:pPr>
        <w:pBdr>
          <w:top w:val="single" w:sz="0" w:space="2" w:color="FFFFFF"/>
        </w:pBdr>
        <w:ind w:left="920"/>
        <w:sectPr w:rsidR="003A70CC">
          <w:type w:val="continuous"/>
          <w:pgSz w:w="12240" w:h="17760"/>
          <w:pgMar w:top="740" w:right="1420" w:bottom="1440" w:left="1540" w:header="720" w:footer="720" w:gutter="0"/>
          <w:cols w:space="720"/>
        </w:sectPr>
      </w:pPr>
      <w:r>
        <w:pict w14:anchorId="4FA39E33">
          <v:group id="_x0000_s1880" style="width:365pt;height:40pt;mso-position-horizontal-relative:char;mso-position-vertical-relative:line" coordsize="7300,800">
            <v:shape id="_x0000_s1883" style="position:absolute;top:40;width:7300;height:640;mso-width-relative:margin;mso-height-relative:margin" coordsize="7300,800" o:spt="100" adj="0,,0" path="" stroked="f">
              <v:stroke joinstyle="round"/>
              <v:formulas/>
              <v:path o:connecttype="segments"/>
              <o:lock v:ext="edit" aspectratio="t"/>
              <v:textbox inset="0,0,0,0">
                <w:txbxContent>
                  <w:p w14:paraId="03388EF8" w14:textId="77777777" w:rsidR="003A70CC" w:rsidRDefault="00FB74A8">
                    <w:pPr>
                      <w:spacing w:line="310" w:lineRule="exact"/>
                      <w:jc w:val="left"/>
                    </w:pPr>
                    <w:r>
                      <w:rPr>
                        <w:rFonts w:ascii="Times New Roman" w:eastAsia="宋体" w:hAnsi="宋体" w:cs="宋体"/>
                        <w:color w:val="000000"/>
                        <w:w w:val="105"/>
                        <w:sz w:val="20"/>
                      </w:rPr>
                      <w:t>单击“文件”页签，单击“保存”或按“</w:t>
                    </w:r>
                    <w:r>
                      <w:rPr>
                        <w:rFonts w:ascii="Times New Roman" w:eastAsia="宋体" w:hAnsi="宋体" w:cs="宋体"/>
                        <w:color w:val="000000"/>
                        <w:w w:val="105"/>
                        <w:sz w:val="20"/>
                      </w:rPr>
                      <w:t>CTRL+S</w:t>
                    </w:r>
                    <w:r>
                      <w:rPr>
                        <w:rFonts w:ascii="Times New Roman" w:eastAsia="宋体" w:hAnsi="宋体" w:cs="宋体"/>
                        <w:color w:val="000000"/>
                        <w:w w:val="105"/>
                        <w:sz w:val="20"/>
                      </w:rPr>
                      <w:t>”。然后单击</w:t>
                    </w:r>
                    <w:r>
                      <w:rPr>
                        <w:rFonts w:ascii="Times New Roman" w:eastAsia="宋体" w:hAnsi="宋体" w:cs="宋体"/>
                        <w:color w:val="000000"/>
                        <w:w w:val="105"/>
                        <w:sz w:val="20"/>
                      </w:rPr>
                      <w:t>Save</w:t>
                    </w:r>
                    <w:r>
                      <w:rPr>
                        <w:rFonts w:ascii="Times New Roman" w:eastAsia="宋体" w:hAnsi="宋体" w:cs="宋体"/>
                        <w:color w:val="000000"/>
                        <w:w w:val="105"/>
                        <w:sz w:val="20"/>
                      </w:rPr>
                      <w:t>。快速访问工具栏。</w:t>
                    </w:r>
                  </w:p>
                </w:txbxContent>
              </v:textbox>
            </v:shape>
            <v:shape id="_x0000_s1882" style="position:absolute;left:2180;width:620;height:800;mso-width-relative:margin;mso-height-relative:margin" coordsize="7300,800" o:spt="100" adj="0,,0" path="">
              <v:stroke joinstyle="round"/>
              <v:imagedata r:id="rId947"/>
              <v:formulas/>
              <v:path o:connecttype="segments"/>
              <o:lock v:ext="edit" aspectratio="t"/>
            </v:shape>
            <v:shape id="_x0000_s1881" style="position:absolute;left:5260;width:640;height:800;mso-width-relative:margin;mso-height-relative:margin" coordsize="7300,800" o:spt="100" adj="0,,0" path="">
              <v:stroke joinstyle="round"/>
              <v:imagedata r:id="rId948"/>
              <v:formulas/>
              <v:path o:connecttype="segments"/>
              <o:lock v:ext="edit" aspectratio="t"/>
            </v:shape>
            <w10:anchorlock/>
          </v:group>
        </w:pict>
      </w:r>
    </w:p>
    <w:p w14:paraId="7F3B3F48" w14:textId="77777777" w:rsidR="003A70CC" w:rsidRDefault="00FB74A8">
      <w:pPr>
        <w:pBdr>
          <w:top w:val="single" w:sz="0" w:space="2" w:color="FFFFFF"/>
        </w:pBdr>
        <w:spacing w:line="200" w:lineRule="exact"/>
        <w:ind w:left="260" w:right="340"/>
        <w:jc w:val="left"/>
      </w:pPr>
      <w:r>
        <w:rPr>
          <w:rFonts w:ascii="Times New Roman" w:eastAsia="宋体" w:hAnsi="宋体" w:cs="宋体"/>
          <w:color w:val="000000"/>
          <w:w w:val="103"/>
          <w:sz w:val="20"/>
        </w:rPr>
        <w:t>2.</w:t>
      </w:r>
      <w:r>
        <w:rPr>
          <w:rFonts w:ascii="Times New Roman" w:eastAsia="宋体" w:hAnsi="宋体" w:cs="宋体"/>
          <w:color w:val="000000"/>
          <w:w w:val="103"/>
          <w:sz w:val="20"/>
        </w:rPr>
        <w:t>在对话框中，导航到要保存地图的位置，并输入文件名。</w:t>
      </w:r>
    </w:p>
    <w:p w14:paraId="1EF7B2FB" w14:textId="77777777" w:rsidR="003A70CC" w:rsidRDefault="00FB74A8">
      <w:pPr>
        <w:spacing w:before="80" w:line="200" w:lineRule="exact"/>
        <w:ind w:left="260" w:right="764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6"/>
          <w:sz w:val="20"/>
        </w:rPr>
        <w:t>3.</w:t>
      </w:r>
      <w:r>
        <w:rPr>
          <w:rFonts w:ascii="Times New Roman" w:eastAsia="宋体" w:hAnsi="宋体" w:cs="宋体"/>
          <w:color w:val="000000"/>
          <w:w w:val="106"/>
          <w:sz w:val="20"/>
        </w:rPr>
        <w:t>单击</w:t>
      </w:r>
      <w:r>
        <w:rPr>
          <w:rFonts w:ascii="Times New Roman" w:eastAsia="宋体" w:hAnsi="宋体" w:cs="宋体"/>
          <w:color w:val="000000"/>
          <w:w w:val="106"/>
          <w:sz w:val="20"/>
        </w:rPr>
        <w:t>Save</w:t>
      </w:r>
      <w:r>
        <w:rPr>
          <w:rFonts w:ascii="Times New Roman" w:eastAsia="宋体" w:hAnsi="宋体" w:cs="宋体"/>
          <w:color w:val="000000"/>
          <w:w w:val="106"/>
          <w:sz w:val="20"/>
        </w:rPr>
        <w:t>。</w:t>
      </w:r>
    </w:p>
    <w:p w14:paraId="1F9A0A8C" w14:textId="77777777" w:rsidR="003A70CC" w:rsidRDefault="00FB74A8">
      <w:pPr>
        <w:pBdr>
          <w:top w:val="single" w:sz="0" w:space="31" w:color="FFFFFF"/>
        </w:pBdr>
        <w:spacing w:before="120" w:line="200" w:lineRule="exact"/>
        <w:ind w:left="89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6"/>
          <w:sz w:val="20"/>
        </w:rPr>
        <w:t>358</w:t>
      </w:r>
    </w:p>
    <w:p w14:paraId="73935BA5" w14:textId="2EDAA65D" w:rsidR="003A70CC" w:rsidRDefault="00C368D6">
      <w:pPr>
        <w:pageBreakBefore/>
        <w:spacing w:line="200" w:lineRule="exact"/>
        <w:ind w:right="696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772FD162" w14:textId="77777777" w:rsidR="003A70CC" w:rsidRDefault="00FB74A8">
      <w:pPr>
        <w:pBdr>
          <w:top w:val="single" w:sz="0" w:space="21" w:color="FFFFFF"/>
        </w:pBdr>
        <w:spacing w:line="320" w:lineRule="exact"/>
      </w:pPr>
      <w:r>
        <w:rPr>
          <w:rFonts w:ascii="Times New Roman" w:eastAsia="宋体" w:hAnsi="宋体" w:cs="宋体"/>
          <w:color w:val="000000"/>
          <w:w w:val="101"/>
          <w:sz w:val="20"/>
        </w:rPr>
        <w:t>新映射被保存到服务器上。它一直锁着，直到你关上它。你可以继续在地图上工作，并在你完成时保存它。</w:t>
      </w:r>
    </w:p>
    <w:p w14:paraId="008093F7" w14:textId="77777777" w:rsidR="003A70CC" w:rsidRDefault="00FB74A8">
      <w:pPr>
        <w:spacing w:before="60" w:line="320" w:lineRule="exact"/>
        <w:ind w:right="120"/>
      </w:pPr>
      <w:r>
        <w:rPr>
          <w:rFonts w:ascii="Times New Roman" w:eastAsia="宋体" w:hAnsi="宋体" w:cs="宋体"/>
          <w:color w:val="000000"/>
          <w:sz w:val="20"/>
        </w:rPr>
        <w:t>如果你使用的是</w:t>
      </w:r>
      <w:r>
        <w:rPr>
          <w:rFonts w:ascii="Times New Roman" w:eastAsia="宋体" w:hAnsi="宋体" w:cs="宋体"/>
          <w:color w:val="000000"/>
          <w:sz w:val="20"/>
        </w:rPr>
        <w:t>SharePoint</w:t>
      </w:r>
      <w:r>
        <w:rPr>
          <w:rFonts w:ascii="Times New Roman" w:eastAsia="宋体" w:hAnsi="宋体" w:cs="宋体"/>
          <w:color w:val="000000"/>
          <w:sz w:val="20"/>
        </w:rPr>
        <w:t>服务器，你可能需要在继续工作的同时查看地图。</w:t>
      </w:r>
    </w:p>
    <w:p w14:paraId="5FB92BD7" w14:textId="77777777" w:rsidR="003A70CC" w:rsidRDefault="003A70CC">
      <w:pPr>
        <w:spacing w:line="14" w:lineRule="exact"/>
        <w:sectPr w:rsidR="003A70CC">
          <w:type w:val="continuous"/>
          <w:pgSz w:w="12240" w:h="17760"/>
          <w:pgMar w:top="740" w:right="1420" w:bottom="1440" w:left="1560" w:header="720" w:footer="720" w:gutter="0"/>
          <w:cols w:space="720"/>
        </w:sectPr>
      </w:pPr>
    </w:p>
    <w:p w14:paraId="5DD3D163" w14:textId="77777777" w:rsidR="003A70CC" w:rsidRDefault="00FB74A8">
      <w:pPr>
        <w:pBdr>
          <w:top w:val="single" w:sz="0" w:space="11" w:color="FFFFFF"/>
        </w:pBdr>
        <w:spacing w:line="210" w:lineRule="exact"/>
        <w:ind w:right="4880"/>
        <w:jc w:val="left"/>
        <w:sectPr w:rsidR="003A70CC">
          <w:type w:val="continuous"/>
          <w:pgSz w:w="12240" w:h="17760"/>
          <w:pgMar w:top="740" w:right="1420" w:bottom="1440" w:left="1560" w:header="720" w:footer="720" w:gutter="0"/>
          <w:cols w:space="720"/>
        </w:sectPr>
      </w:pPr>
      <w:r>
        <w:rPr>
          <w:rFonts w:ascii="Times New Roman" w:eastAsia="宋体" w:hAnsi="宋体" w:cs="宋体"/>
          <w:color w:val="3E4D53"/>
          <w:w w:val="98"/>
        </w:rPr>
        <w:t>将本地地图保存到</w:t>
      </w:r>
      <w:r>
        <w:rPr>
          <w:rFonts w:ascii="Times New Roman" w:eastAsia="宋体" w:hAnsi="宋体" w:cs="宋体"/>
          <w:color w:val="3E4D53"/>
          <w:w w:val="98"/>
        </w:rPr>
        <w:t>SharePoint</w:t>
      </w:r>
      <w:r>
        <w:rPr>
          <w:rFonts w:ascii="Times New Roman" w:eastAsia="宋体" w:hAnsi="宋体" w:cs="宋体"/>
          <w:color w:val="3E4D53"/>
          <w:w w:val="98"/>
        </w:rPr>
        <w:t>或</w:t>
      </w:r>
      <w:r>
        <w:rPr>
          <w:rFonts w:ascii="Times New Roman" w:eastAsia="宋体" w:hAnsi="宋体" w:cs="宋体"/>
          <w:color w:val="3E4D53"/>
          <w:w w:val="98"/>
        </w:rPr>
        <w:t>web</w:t>
      </w:r>
      <w:r>
        <w:rPr>
          <w:rFonts w:ascii="Times New Roman" w:eastAsia="宋体" w:hAnsi="宋体" w:cs="宋体"/>
          <w:color w:val="3E4D53"/>
          <w:w w:val="98"/>
        </w:rPr>
        <w:t>位置</w:t>
      </w:r>
    </w:p>
    <w:p w14:paraId="2214B90E" w14:textId="77777777" w:rsidR="003A70CC" w:rsidRDefault="00FB74A8">
      <w:pPr>
        <w:pBdr>
          <w:top w:val="single" w:sz="0" w:space="8" w:color="FFFFFF"/>
        </w:pBdr>
        <w:spacing w:line="200" w:lineRule="exact"/>
        <w:ind w:right="318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3"/>
          <w:sz w:val="20"/>
        </w:rPr>
        <w:t>您可以将现有的本地地图保存到</w:t>
      </w:r>
      <w:r>
        <w:rPr>
          <w:rFonts w:ascii="Times New Roman" w:eastAsia="宋体" w:hAnsi="宋体" w:cs="宋体"/>
          <w:color w:val="000000"/>
          <w:w w:val="103"/>
          <w:sz w:val="20"/>
        </w:rPr>
        <w:t>SharePoint</w:t>
      </w:r>
      <w:r>
        <w:rPr>
          <w:rFonts w:ascii="Times New Roman" w:eastAsia="宋体" w:hAnsi="宋体" w:cs="宋体"/>
          <w:color w:val="000000"/>
          <w:w w:val="103"/>
          <w:sz w:val="20"/>
        </w:rPr>
        <w:t>或</w:t>
      </w:r>
      <w:r>
        <w:rPr>
          <w:rFonts w:ascii="Times New Roman" w:eastAsia="宋体" w:hAnsi="宋体" w:cs="宋体"/>
          <w:color w:val="000000"/>
          <w:w w:val="103"/>
          <w:sz w:val="20"/>
        </w:rPr>
        <w:t>Web</w:t>
      </w:r>
      <w:r>
        <w:rPr>
          <w:rFonts w:ascii="Times New Roman" w:eastAsia="宋体" w:hAnsi="宋体" w:cs="宋体"/>
          <w:color w:val="000000"/>
          <w:w w:val="103"/>
          <w:sz w:val="20"/>
        </w:rPr>
        <w:t>位置。</w:t>
      </w:r>
    </w:p>
    <w:p w14:paraId="100C0BC1" w14:textId="77777777" w:rsidR="003A70CC" w:rsidRDefault="00FB74A8">
      <w:pPr>
        <w:pBdr>
          <w:top w:val="single" w:sz="0" w:space="3" w:color="FFFFFF"/>
        </w:pBdr>
        <w:spacing w:line="200" w:lineRule="exact"/>
        <w:ind w:left="240" w:right="4980"/>
        <w:jc w:val="left"/>
      </w:pPr>
      <w:r>
        <w:rPr>
          <w:rFonts w:ascii="Times New Roman" w:eastAsia="宋体" w:hAnsi="宋体" w:cs="宋体"/>
          <w:color w:val="000000"/>
          <w:w w:val="102"/>
          <w:sz w:val="20"/>
        </w:rPr>
        <w:t>1.</w:t>
      </w:r>
      <w:r>
        <w:rPr>
          <w:rFonts w:ascii="Times New Roman" w:eastAsia="宋体" w:hAnsi="宋体" w:cs="宋体"/>
          <w:color w:val="000000"/>
          <w:w w:val="102"/>
          <w:sz w:val="20"/>
        </w:rPr>
        <w:t>单击</w:t>
      </w:r>
      <w:r>
        <w:rPr>
          <w:rFonts w:ascii="Times New Roman" w:eastAsia="宋体" w:hAnsi="宋体" w:cs="宋体"/>
          <w:color w:val="000000"/>
          <w:w w:val="102"/>
          <w:sz w:val="20"/>
        </w:rPr>
        <w:t>File</w:t>
      </w:r>
      <w:r>
        <w:rPr>
          <w:rFonts w:ascii="Times New Roman" w:eastAsia="宋体" w:hAnsi="宋体" w:cs="宋体"/>
          <w:color w:val="000000"/>
          <w:w w:val="102"/>
          <w:sz w:val="20"/>
        </w:rPr>
        <w:t>选项卡，然后单击</w:t>
      </w:r>
      <w:r>
        <w:rPr>
          <w:rFonts w:ascii="Times New Roman" w:eastAsia="宋体" w:hAnsi="宋体" w:cs="宋体"/>
          <w:color w:val="000000"/>
          <w:w w:val="102"/>
          <w:sz w:val="20"/>
        </w:rPr>
        <w:t>Save As</w:t>
      </w:r>
      <w:r>
        <w:rPr>
          <w:rFonts w:ascii="Times New Roman" w:eastAsia="宋体" w:hAnsi="宋体" w:cs="宋体"/>
          <w:color w:val="000000"/>
          <w:w w:val="102"/>
          <w:sz w:val="20"/>
        </w:rPr>
        <w:t>。</w:t>
      </w:r>
    </w:p>
    <w:p w14:paraId="392BB166" w14:textId="77777777" w:rsidR="003A70CC" w:rsidRDefault="00FB74A8">
      <w:pPr>
        <w:spacing w:before="60" w:line="200" w:lineRule="exact"/>
        <w:ind w:left="240" w:right="340"/>
        <w:jc w:val="left"/>
      </w:pPr>
      <w:r>
        <w:rPr>
          <w:rFonts w:ascii="Times New Roman" w:eastAsia="宋体" w:hAnsi="宋体" w:cs="宋体"/>
          <w:color w:val="000000"/>
          <w:w w:val="103"/>
          <w:sz w:val="20"/>
        </w:rPr>
        <w:t>2.</w:t>
      </w:r>
      <w:r>
        <w:rPr>
          <w:rFonts w:ascii="Times New Roman" w:eastAsia="宋体" w:hAnsi="宋体" w:cs="宋体"/>
          <w:color w:val="000000"/>
          <w:w w:val="103"/>
          <w:sz w:val="20"/>
        </w:rPr>
        <w:t>在对话框中，导航到要保存地图的位置，并输入文件名。</w:t>
      </w:r>
    </w:p>
    <w:p w14:paraId="5C415811" w14:textId="77777777" w:rsidR="003A70CC" w:rsidRDefault="00FB74A8">
      <w:pPr>
        <w:spacing w:before="60" w:line="200" w:lineRule="exact"/>
        <w:ind w:left="240" w:right="7640"/>
        <w:jc w:val="left"/>
      </w:pPr>
      <w:r>
        <w:rPr>
          <w:rFonts w:ascii="Times New Roman" w:eastAsia="宋体" w:hAnsi="宋体" w:cs="宋体"/>
          <w:color w:val="000000"/>
          <w:w w:val="106"/>
          <w:sz w:val="20"/>
        </w:rPr>
        <w:t>3.</w:t>
      </w:r>
      <w:r>
        <w:rPr>
          <w:rFonts w:ascii="Times New Roman" w:eastAsia="宋体" w:hAnsi="宋体" w:cs="宋体"/>
          <w:color w:val="000000"/>
          <w:w w:val="106"/>
          <w:sz w:val="20"/>
        </w:rPr>
        <w:t>单击</w:t>
      </w:r>
      <w:r>
        <w:rPr>
          <w:rFonts w:ascii="Times New Roman" w:eastAsia="宋体" w:hAnsi="宋体" w:cs="宋体"/>
          <w:color w:val="000000"/>
          <w:w w:val="106"/>
          <w:sz w:val="20"/>
        </w:rPr>
        <w:t>Save</w:t>
      </w:r>
      <w:r>
        <w:rPr>
          <w:rFonts w:ascii="Times New Roman" w:eastAsia="宋体" w:hAnsi="宋体" w:cs="宋体"/>
          <w:color w:val="000000"/>
          <w:w w:val="106"/>
          <w:sz w:val="20"/>
        </w:rPr>
        <w:t>。</w:t>
      </w:r>
    </w:p>
    <w:p w14:paraId="51DC5EFD" w14:textId="77777777" w:rsidR="003A70CC" w:rsidRDefault="00FB74A8">
      <w:pPr>
        <w:spacing w:before="80" w:line="310" w:lineRule="exact"/>
        <w:ind w:right="420"/>
        <w:jc w:val="left"/>
      </w:pPr>
      <w:r>
        <w:rPr>
          <w:rFonts w:ascii="Times New Roman" w:eastAsia="宋体" w:hAnsi="宋体" w:cs="宋体"/>
          <w:color w:val="000000"/>
          <w:w w:val="101"/>
          <w:sz w:val="20"/>
        </w:rPr>
        <w:t>映射被保存到服务器。它一直锁着，直到你关上它。你可以继续在地图上工作，并在你完成时保存它。</w:t>
      </w:r>
    </w:p>
    <w:p w14:paraId="0E34EF72" w14:textId="77777777" w:rsidR="003A70CC" w:rsidRDefault="00FB74A8">
      <w:pPr>
        <w:spacing w:before="80" w:line="310" w:lineRule="exact"/>
        <w:ind w:right="12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sz w:val="20"/>
        </w:rPr>
        <w:t>如果你使用的是</w:t>
      </w:r>
      <w:r>
        <w:rPr>
          <w:rFonts w:ascii="Times New Roman" w:eastAsia="宋体" w:hAnsi="宋体" w:cs="宋体"/>
          <w:color w:val="000000"/>
          <w:sz w:val="20"/>
        </w:rPr>
        <w:t>SharePoint</w:t>
      </w:r>
      <w:r>
        <w:rPr>
          <w:rFonts w:ascii="Times New Roman" w:eastAsia="宋体" w:hAnsi="宋体" w:cs="宋体"/>
          <w:color w:val="000000"/>
          <w:sz w:val="20"/>
        </w:rPr>
        <w:t>服务器，你可能需要在继续工作的同时查看地图。</w:t>
      </w:r>
    </w:p>
    <w:p w14:paraId="1FD2B298" w14:textId="77777777" w:rsidR="003A70CC" w:rsidRDefault="00FB74A8">
      <w:pPr>
        <w:pBdr>
          <w:top w:val="single" w:sz="0" w:space="31" w:color="FFFFFF"/>
        </w:pBdr>
        <w:spacing w:before="7940" w:line="200" w:lineRule="exact"/>
        <w:ind w:right="89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6"/>
          <w:sz w:val="20"/>
        </w:rPr>
        <w:t>359</w:t>
      </w:r>
    </w:p>
    <w:p w14:paraId="711A4450" w14:textId="77777777" w:rsidR="003A70CC" w:rsidRDefault="00FB74A8">
      <w:pPr>
        <w:pageBreakBefore/>
        <w:spacing w:line="200" w:lineRule="exact"/>
        <w:ind w:left="5060" w:right="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4"/>
          <w:sz w:val="20"/>
        </w:rPr>
        <w:lastRenderedPageBreak/>
        <w:t>合并数据、</w:t>
      </w:r>
      <w:r>
        <w:rPr>
          <w:rFonts w:ascii="Times New Roman" w:eastAsia="宋体" w:hAnsi="宋体" w:cs="宋体"/>
          <w:color w:val="000000"/>
          <w:w w:val="104"/>
          <w:sz w:val="20"/>
        </w:rPr>
        <w:t>Microsoft Office</w:t>
      </w:r>
      <w:r>
        <w:rPr>
          <w:rFonts w:ascii="Times New Roman" w:eastAsia="宋体" w:hAnsi="宋体" w:cs="宋体"/>
          <w:color w:val="000000"/>
          <w:w w:val="104"/>
          <w:sz w:val="20"/>
        </w:rPr>
        <w:t>或</w:t>
      </w:r>
      <w:r>
        <w:rPr>
          <w:rFonts w:ascii="Times New Roman" w:eastAsia="宋体" w:hAnsi="宋体" w:cs="宋体"/>
          <w:color w:val="000000"/>
          <w:w w:val="104"/>
          <w:sz w:val="20"/>
        </w:rPr>
        <w:t>SharePoint</w:t>
      </w:r>
    </w:p>
    <w:p w14:paraId="17BB9BC3" w14:textId="77777777" w:rsidR="003A70CC" w:rsidRDefault="00664571">
      <w:pPr>
        <w:pBdr>
          <w:top w:val="single" w:sz="0" w:space="31" w:color="FFFFFF"/>
        </w:pBdr>
        <w:spacing w:before="100"/>
        <w:ind w:left="120"/>
        <w:sectPr w:rsidR="003A70CC">
          <w:type w:val="continuous"/>
          <w:pgSz w:w="12240" w:h="17760"/>
          <w:pgMar w:top="740" w:right="1400" w:bottom="1440" w:left="1440" w:header="720" w:footer="720" w:gutter="0"/>
          <w:cols w:space="720"/>
        </w:sectPr>
      </w:pPr>
      <w:r>
        <w:pict w14:anchorId="34ECF2D3">
          <v:group id="_x0000_s1877" style="width:461pt;height:17pt;mso-position-horizontal-relative:char;mso-position-vertical-relative:line" coordsize="9220,340">
            <v:shape id="_x0000_s1879" style="position:absolute;width:5220;height:320;mso-width-relative:margin;mso-height-relative:margin" coordsize="9220,340" o:spt="100" adj="0,,0" path="" stroked="f">
              <v:stroke joinstyle="round"/>
              <v:formulas/>
              <v:path o:connecttype="segments"/>
              <o:lock v:ext="edit" aspectratio="t"/>
              <v:textbox inset="0,0,0,0">
                <w:txbxContent>
                  <w:p w14:paraId="1A90F924" w14:textId="77777777" w:rsidR="003A70CC" w:rsidRDefault="00FB74A8">
                    <w:pPr>
                      <w:spacing w:line="220" w:lineRule="exact"/>
                      <w:jc w:val="left"/>
                    </w:pPr>
                    <w:r>
                      <w:rPr>
                        <w:rFonts w:ascii="Times New Roman" w:eastAsia="宋体" w:hAnsi="宋体" w:cs="宋体"/>
                        <w:color w:val="5C6F7B"/>
                        <w:w w:val="102"/>
                        <w:sz w:val="22"/>
                      </w:rPr>
                      <w:t>从</w:t>
                    </w:r>
                    <w:r>
                      <w:rPr>
                        <w:rFonts w:ascii="Times New Roman" w:eastAsia="宋体" w:hAnsi="宋体" w:cs="宋体"/>
                        <w:color w:val="5C6F7B"/>
                        <w:w w:val="102"/>
                        <w:sz w:val="22"/>
                      </w:rPr>
                      <w:t>SharePoint</w:t>
                    </w:r>
                    <w:r>
                      <w:rPr>
                        <w:rFonts w:ascii="Times New Roman" w:eastAsia="宋体" w:hAnsi="宋体" w:cs="宋体"/>
                        <w:color w:val="5C6F7B"/>
                        <w:w w:val="102"/>
                        <w:sz w:val="22"/>
                      </w:rPr>
                      <w:t>或</w:t>
                    </w:r>
                    <w:r>
                      <w:rPr>
                        <w:rFonts w:ascii="Times New Roman" w:eastAsia="宋体" w:hAnsi="宋体" w:cs="宋体"/>
                        <w:color w:val="5C6F7B"/>
                        <w:w w:val="102"/>
                        <w:sz w:val="22"/>
                      </w:rPr>
                      <w:t>web</w:t>
                    </w:r>
                    <w:r>
                      <w:rPr>
                        <w:rFonts w:ascii="Times New Roman" w:eastAsia="宋体" w:hAnsi="宋体" w:cs="宋体"/>
                        <w:color w:val="5C6F7B"/>
                        <w:w w:val="102"/>
                        <w:sz w:val="22"/>
                      </w:rPr>
                      <w:t>位置查看或编辑地图</w:t>
                    </w:r>
                  </w:p>
                </w:txbxContent>
              </v:textbox>
            </v:shape>
            <v:shape id="_x0000_s1878" style="position:absolute;left:6560;width:2660;height:340;mso-width-relative:margin;mso-height-relative:margin" coordsize="9220,340" o:spt="100" adj="0,,0" path="" stroked="f">
              <v:stroke joinstyle="round"/>
              <v:formulas/>
              <v:path o:connecttype="segments"/>
              <o:lock v:ext="edit" aspectratio="t"/>
              <v:textbox inset="0,0,0,0">
                <w:txbxContent>
                  <w:p w14:paraId="4EE6E47A"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w10:anchorlock/>
          </v:group>
        </w:pict>
      </w:r>
    </w:p>
    <w:p w14:paraId="1353547F" w14:textId="77777777" w:rsidR="003A70CC" w:rsidRDefault="00664571">
      <w:pPr>
        <w:pBdr>
          <w:top w:val="single" w:sz="0" w:space="8" w:color="FFFFFF"/>
        </w:pBdr>
        <w:sectPr w:rsidR="003A70CC">
          <w:type w:val="continuous"/>
          <w:pgSz w:w="12240" w:h="17760"/>
          <w:pgMar w:top="740" w:right="1400" w:bottom="1440" w:left="1440" w:header="720" w:footer="720" w:gutter="0"/>
          <w:cols w:space="720"/>
        </w:sectPr>
      </w:pPr>
      <w:r>
        <w:pict w14:anchorId="1E6C71B7">
          <v:group id="_x0000_s1873" style="width:468pt;height:52pt;mso-position-horizontal-relative:char;mso-position-vertical-relative:line" coordsize="9360,1040">
            <v:shape id="_x0000_s1876" style="position:absolute;width:9360;height:1040;mso-width-relative:margin;mso-height-relative:margin" coordsize="9360,1040" o:spt="100" adj="0,,0" path="">
              <v:stroke joinstyle="round"/>
              <v:imagedata r:id="rId949"/>
              <v:formulas/>
              <v:path o:connecttype="segments"/>
              <o:lock v:ext="edit" aspectratio="t"/>
            </v:shape>
            <v:shape id="_x0000_s1875" style="position:absolute;left:7280;top:100;width:1580;height:920;mso-width-relative:margin;mso-height-relative:margin" coordsize="9360,1040" o:spt="100" adj="0,,0" path="" stroked="f">
              <v:stroke joinstyle="round"/>
              <v:formulas/>
              <v:path o:connecttype="segments"/>
              <o:lock v:ext="edit" aspectratio="t"/>
              <v:textbox inset="0,0,0,0">
                <w:txbxContent>
                  <w:p w14:paraId="19D1D728" w14:textId="77777777" w:rsidR="003A70CC" w:rsidRDefault="00FB74A8">
                    <w:pPr>
                      <w:spacing w:line="160" w:lineRule="exact"/>
                      <w:ind w:right="720"/>
                    </w:pPr>
                    <w:r>
                      <w:rPr>
                        <w:rFonts w:ascii="Times New Roman" w:eastAsia="宋体" w:hAnsi="宋体" w:cs="宋体"/>
                        <w:color w:val="E41B23"/>
                        <w:w w:val="99"/>
                        <w:sz w:val="16"/>
                      </w:rPr>
                      <w:t>查看地图</w:t>
                    </w:r>
                  </w:p>
                  <w:p w14:paraId="2237D241" w14:textId="77777777" w:rsidR="003A70CC" w:rsidRDefault="00FB74A8">
                    <w:pPr>
                      <w:spacing w:before="120" w:line="280" w:lineRule="exact"/>
                    </w:pPr>
                    <w:r>
                      <w:rPr>
                        <w:rFonts w:ascii="Times New Roman" w:eastAsia="宋体" w:hAnsi="宋体" w:cs="宋体"/>
                        <w:color w:val="E41B23"/>
                        <w:sz w:val="16"/>
                      </w:rPr>
                      <w:t>打开地图的副本，编辑并保存地图</w:t>
                    </w:r>
                  </w:p>
                </w:txbxContent>
              </v:textbox>
            </v:shape>
            <v:shape id="_x0000_s1874" style="position:absolute;left:120;top:40;width:6320;height:1000;mso-width-relative:margin;mso-height-relative:margin" coordsize="9360,1040" o:spt="100" adj="0,,0" path="" stroked="f">
              <v:stroke joinstyle="round"/>
              <v:formulas/>
              <v:path o:connecttype="segments"/>
              <o:lock v:ext="edit" aspectratio="t"/>
              <v:textbox inset="0,0,0,0">
                <w:txbxContent>
                  <w:p w14:paraId="0BBDF1CB" w14:textId="77777777" w:rsidR="003A70CC" w:rsidRDefault="00FB74A8">
                    <w:pPr>
                      <w:spacing w:line="327" w:lineRule="exact"/>
                    </w:pPr>
                    <w:r>
                      <w:rPr>
                        <w:rFonts w:ascii="Times New Roman" w:eastAsia="宋体" w:hAnsi="宋体" w:cs="宋体"/>
                        <w:color w:val="000000"/>
                        <w:w w:val="101"/>
                        <w:sz w:val="20"/>
                      </w:rPr>
                      <w:t>你可以使用</w:t>
                    </w:r>
                    <w:r>
                      <w:rPr>
                        <w:rFonts w:ascii="Times New Roman" w:eastAsia="宋体" w:hAnsi="宋体" w:cs="宋体"/>
                        <w:color w:val="000000"/>
                        <w:w w:val="101"/>
                        <w:sz w:val="20"/>
                      </w:rPr>
                      <w:t>MindManager</w:t>
                    </w:r>
                    <w:r>
                      <w:rPr>
                        <w:rFonts w:ascii="Times New Roman" w:eastAsia="宋体" w:hAnsi="宋体" w:cs="宋体"/>
                        <w:color w:val="000000"/>
                        <w:w w:val="101"/>
                        <w:sz w:val="20"/>
                      </w:rPr>
                      <w:t>中的“打开”和“保存”命令从</w:t>
                    </w:r>
                    <w:r>
                      <w:rPr>
                        <w:rFonts w:ascii="Times New Roman" w:eastAsia="宋体" w:hAnsi="宋体" w:cs="宋体"/>
                        <w:color w:val="000000"/>
                        <w:w w:val="101"/>
                        <w:sz w:val="20"/>
                      </w:rPr>
                      <w:t>SharePoint</w:t>
                    </w:r>
                    <w:r>
                      <w:rPr>
                        <w:rFonts w:ascii="Times New Roman" w:eastAsia="宋体" w:hAnsi="宋体" w:cs="宋体"/>
                        <w:color w:val="000000"/>
                        <w:w w:val="101"/>
                        <w:sz w:val="20"/>
                      </w:rPr>
                      <w:t>或</w:t>
                    </w:r>
                    <w:r>
                      <w:rPr>
                        <w:rFonts w:ascii="Times New Roman" w:eastAsia="宋体" w:hAnsi="宋体" w:cs="宋体"/>
                        <w:color w:val="000000"/>
                        <w:w w:val="101"/>
                        <w:sz w:val="20"/>
                      </w:rPr>
                      <w:t>Web</w:t>
                    </w:r>
                    <w:r>
                      <w:rPr>
                        <w:rFonts w:ascii="Times New Roman" w:eastAsia="宋体" w:hAnsi="宋体" w:cs="宋体"/>
                        <w:color w:val="000000"/>
                        <w:w w:val="101"/>
                        <w:sz w:val="20"/>
                      </w:rPr>
                      <w:t>位置查看和编辑地图。此外，您还可以查看您已打开以进行“离线”编辑的地图——也就是您</w:t>
                    </w:r>
                  </w:p>
                </w:txbxContent>
              </v:textbox>
            </v:shape>
            <w10:anchorlock/>
          </v:group>
        </w:pict>
      </w:r>
    </w:p>
    <w:p w14:paraId="7EDD38A4" w14:textId="77777777" w:rsidR="003A70CC" w:rsidRDefault="00FB74A8">
      <w:pPr>
        <w:pBdr>
          <w:top w:val="single" w:sz="0" w:space="2" w:color="FFFFFF"/>
        </w:pBdr>
        <w:spacing w:line="327" w:lineRule="exact"/>
        <w:ind w:left="120" w:right="30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3"/>
          <w:sz w:val="20"/>
        </w:rPr>
        <w:t>可以继续编辑和保存地图，即使你没有连接到服务器。当连接可用时，签入映射以将更改保存到服务器。</w:t>
      </w:r>
    </w:p>
    <w:p w14:paraId="07D2E7BD" w14:textId="77777777" w:rsidR="003A70CC" w:rsidRDefault="00664571">
      <w:pPr>
        <w:pBdr>
          <w:top w:val="single" w:sz="0" w:space="1" w:color="FFFFFF"/>
        </w:pBdr>
        <w:ind w:left="100"/>
        <w:sectPr w:rsidR="003A70CC">
          <w:type w:val="continuous"/>
          <w:pgSz w:w="12240" w:h="17760"/>
          <w:pgMar w:top="740" w:right="1400" w:bottom="1440" w:left="1440" w:header="720" w:footer="720" w:gutter="0"/>
          <w:cols w:space="720"/>
        </w:sectPr>
      </w:pPr>
      <w:r>
        <w:pict w14:anchorId="32014CDF">
          <v:group id="_x0000_s1869" style="width:323pt;height:121pt;mso-position-horizontal-relative:char;mso-position-vertical-relative:line" coordsize="6460,2420">
            <v:shape id="_x0000_s1872" style="position:absolute;width:6460;height:2420;mso-width-relative:margin;mso-height-relative:margin" coordsize="6460,2420" o:spt="100" adj="0,,0" path="">
              <v:stroke joinstyle="round"/>
              <v:imagedata r:id="rId950"/>
              <v:formulas/>
              <v:path o:connecttype="segments"/>
              <o:lock v:ext="edit" aspectratio="t"/>
            </v:shape>
            <v:shape id="_x0000_s1871" style="position:absolute;left:20;top:1740;width:6300;height:660;mso-width-relative:margin;mso-height-relative:margin" coordsize="6460,2420" o:spt="100" adj="0,,0" path="" stroked="f">
              <v:stroke joinstyle="round"/>
              <v:formulas/>
              <v:path o:connecttype="segments"/>
              <o:lock v:ext="edit" aspectratio="t"/>
              <v:textbox inset="0,0,0,0">
                <w:txbxContent>
                  <w:p w14:paraId="24995F2A" w14:textId="77777777" w:rsidR="003A70CC" w:rsidRDefault="00FB74A8">
                    <w:pPr>
                      <w:spacing w:line="320" w:lineRule="exact"/>
                      <w:jc w:val="left"/>
                    </w:pPr>
                    <w:r>
                      <w:rPr>
                        <w:rFonts w:ascii="Times New Roman" w:eastAsia="宋体" w:hAnsi="宋体" w:cs="宋体"/>
                        <w:color w:val="000000"/>
                        <w:w w:val="102"/>
                        <w:sz w:val="20"/>
                      </w:rPr>
                      <w:t>作为链接目标打开的地图将打开编辑</w:t>
                    </w:r>
                    <w:r>
                      <w:rPr>
                        <w:rFonts w:ascii="Times New Roman" w:eastAsia="宋体" w:hAnsi="宋体" w:cs="宋体"/>
                        <w:color w:val="000000"/>
                        <w:w w:val="102"/>
                        <w:sz w:val="20"/>
                      </w:rPr>
                      <w:t>(</w:t>
                    </w:r>
                    <w:r>
                      <w:rPr>
                        <w:rFonts w:ascii="Times New Roman" w:eastAsia="宋体" w:hAnsi="宋体" w:cs="宋体"/>
                        <w:color w:val="000000"/>
                        <w:w w:val="102"/>
                        <w:sz w:val="20"/>
                      </w:rPr>
                      <w:t>如使用</w:t>
                    </w:r>
                    <w:r>
                      <w:rPr>
                        <w:rFonts w:ascii="Times New Roman" w:eastAsia="宋体" w:hAnsi="宋体" w:cs="宋体"/>
                        <w:color w:val="000000"/>
                        <w:w w:val="102"/>
                        <w:sz w:val="20"/>
                      </w:rPr>
                      <w:t>open</w:t>
                    </w:r>
                    <w:r>
                      <w:rPr>
                        <w:rFonts w:ascii="Times New Roman" w:eastAsia="宋体" w:hAnsi="宋体" w:cs="宋体"/>
                        <w:color w:val="000000"/>
                        <w:w w:val="102"/>
                        <w:sz w:val="20"/>
                      </w:rPr>
                      <w:t>命令</w:t>
                    </w:r>
                    <w:r>
                      <w:rPr>
                        <w:rFonts w:ascii="Times New Roman" w:eastAsia="宋体" w:hAnsi="宋体" w:cs="宋体"/>
                        <w:color w:val="000000"/>
                        <w:w w:val="102"/>
                        <w:sz w:val="20"/>
                      </w:rPr>
                      <w:t>):</w:t>
                    </w:r>
                    <w:r>
                      <w:rPr>
                        <w:rFonts w:ascii="Times New Roman" w:eastAsia="宋体" w:hAnsi="宋体" w:cs="宋体"/>
                        <w:color w:val="000000"/>
                        <w:w w:val="102"/>
                        <w:sz w:val="20"/>
                      </w:rPr>
                      <w:t>地图将被锁定在服务器上。</w:t>
                    </w:r>
                  </w:p>
                </w:txbxContent>
              </v:textbox>
            </v:shape>
            <v:shape id="_x0000_s1870" style="position:absolute;left:20;top:40;width:6400;height:1320;mso-width-relative:margin;mso-height-relative:margin" coordsize="6460,2420" o:spt="100" adj="0,,0" path="" stroked="f">
              <v:stroke joinstyle="round"/>
              <v:formulas/>
              <v:path o:connecttype="segments"/>
              <o:lock v:ext="edit" aspectratio="t"/>
              <v:textbox inset="0,0,0,0">
                <w:txbxContent>
                  <w:p w14:paraId="1B8E3841" w14:textId="77777777" w:rsidR="003A70CC" w:rsidRDefault="00FB74A8">
                    <w:pPr>
                      <w:spacing w:line="149" w:lineRule="exact"/>
                      <w:ind w:left="300" w:right="5200"/>
                      <w:jc w:val="left"/>
                    </w:pPr>
                    <w:r>
                      <w:rPr>
                        <w:rFonts w:ascii="Times New Roman" w:eastAsia="宋体" w:hAnsi="宋体" w:cs="宋体"/>
                        <w:color w:val="E41B23"/>
                        <w:w w:val="99"/>
                        <w:sz w:val="18"/>
                      </w:rPr>
                      <w:t>阅读笔记</w:t>
                    </w:r>
                  </w:p>
                  <w:p w14:paraId="3A10E530" w14:textId="77777777" w:rsidR="003A70CC" w:rsidRDefault="00FB74A8">
                    <w:pPr>
                      <w:spacing w:before="80" w:line="327" w:lineRule="exact"/>
                      <w:jc w:val="left"/>
                    </w:pPr>
                    <w:r>
                      <w:rPr>
                        <w:rFonts w:ascii="Times New Roman" w:eastAsia="宋体" w:hAnsi="宋体" w:cs="宋体"/>
                        <w:color w:val="000000"/>
                        <w:w w:val="101"/>
                        <w:sz w:val="20"/>
                      </w:rPr>
                      <w:t>如果您在浏览器中从</w:t>
                    </w:r>
                    <w:r>
                      <w:rPr>
                        <w:rFonts w:ascii="Times New Roman" w:eastAsia="宋体" w:hAnsi="宋体" w:cs="宋体"/>
                        <w:color w:val="000000"/>
                        <w:w w:val="101"/>
                        <w:sz w:val="20"/>
                      </w:rPr>
                      <w:t>SharePoint web</w:t>
                    </w:r>
                    <w:r>
                      <w:rPr>
                        <w:rFonts w:ascii="Times New Roman" w:eastAsia="宋体" w:hAnsi="宋体" w:cs="宋体"/>
                        <w:color w:val="000000"/>
                        <w:w w:val="101"/>
                        <w:sz w:val="20"/>
                      </w:rPr>
                      <w:t>页面打开地图，则会创建并在</w:t>
                    </w:r>
                    <w:r>
                      <w:rPr>
                        <w:rFonts w:ascii="Times New Roman" w:eastAsia="宋体" w:hAnsi="宋体" w:cs="宋体"/>
                        <w:color w:val="000000"/>
                        <w:w w:val="101"/>
                        <w:sz w:val="20"/>
                      </w:rPr>
                      <w:t>MindManager</w:t>
                    </w:r>
                    <w:r>
                      <w:rPr>
                        <w:rFonts w:ascii="Times New Roman" w:eastAsia="宋体" w:hAnsi="宋体" w:cs="宋体"/>
                        <w:color w:val="000000"/>
                        <w:w w:val="101"/>
                        <w:sz w:val="20"/>
                      </w:rPr>
                      <w:t>中打开该地图的本地副本。如果编辑此映射，您所做的更改将只保存到该映射的本地副本。</w:t>
                    </w:r>
                  </w:p>
                </w:txbxContent>
              </v:textbox>
            </v:shape>
            <w10:anchorlock/>
          </v:group>
        </w:pict>
      </w:r>
    </w:p>
    <w:p w14:paraId="4110F063" w14:textId="77777777" w:rsidR="003A70CC" w:rsidRDefault="00FB74A8">
      <w:pPr>
        <w:pBdr>
          <w:top w:val="single" w:sz="0" w:space="19" w:color="FFFFFF"/>
        </w:pBdr>
        <w:spacing w:line="200" w:lineRule="exact"/>
        <w:ind w:left="160" w:right="816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1"/>
          <w:sz w:val="20"/>
        </w:rPr>
        <w:t>查看地图</w:t>
      </w:r>
    </w:p>
    <w:p w14:paraId="41E2DEAE" w14:textId="77777777" w:rsidR="003A70CC" w:rsidRDefault="00664571">
      <w:pPr>
        <w:pBdr>
          <w:top w:val="single" w:sz="0" w:space="2" w:color="FFFFFF"/>
        </w:pBdr>
        <w:spacing w:line="14" w:lineRule="exact"/>
        <w:ind w:left="100"/>
        <w:sectPr w:rsidR="003A70CC">
          <w:type w:val="continuous"/>
          <w:pgSz w:w="12240" w:h="17760"/>
          <w:pgMar w:top="740" w:right="1400" w:bottom="1440" w:left="1440" w:header="720" w:footer="720" w:gutter="0"/>
          <w:cols w:space="720"/>
        </w:sectPr>
      </w:pPr>
      <w:r>
        <w:pict w14:anchorId="4576F9E5">
          <v:group id="_x0000_s1867" style="width:464pt;height:.4pt;mso-position-horizontal-relative:char;mso-position-vertical-relative:line" coordsize=",8">
            <v:line id="_x0000_s1868" style="position:absolute" from="0,4" to="1000,4" strokeweight=".4pt"/>
            <w10:anchorlock/>
          </v:group>
        </w:pict>
      </w:r>
    </w:p>
    <w:p w14:paraId="37859573" w14:textId="77777777" w:rsidR="003A70CC" w:rsidRDefault="00FB74A8">
      <w:pPr>
        <w:pBdr>
          <w:top w:val="single" w:sz="0" w:space="5" w:color="FFFFFF"/>
        </w:pBdr>
        <w:spacing w:line="181" w:lineRule="exact"/>
        <w:ind w:left="360" w:right="1780"/>
      </w:pPr>
      <w:r>
        <w:rPr>
          <w:rFonts w:ascii="Times New Roman" w:eastAsia="宋体" w:hAnsi="宋体" w:cs="宋体"/>
          <w:color w:val="000000"/>
          <w:w w:val="101"/>
          <w:sz w:val="20"/>
        </w:rPr>
        <w:t>•单击文件</w:t>
      </w:r>
      <w:r>
        <w:rPr>
          <w:rFonts w:ascii="Times New Roman" w:eastAsia="宋体" w:hAnsi="宋体" w:cs="宋体"/>
          <w:color w:val="000000"/>
          <w:w w:val="101"/>
          <w:sz w:val="20"/>
        </w:rPr>
        <w:t>&gt;</w:t>
      </w:r>
      <w:r>
        <w:rPr>
          <w:rFonts w:ascii="Times New Roman" w:eastAsia="宋体" w:hAnsi="宋体" w:cs="宋体"/>
          <w:color w:val="000000"/>
          <w:w w:val="101"/>
          <w:sz w:val="20"/>
        </w:rPr>
        <w:t>打开，单击打开按钮下拉，然后单击作为只读打开。</w:t>
      </w:r>
    </w:p>
    <w:p w14:paraId="1AC32742" w14:textId="77777777" w:rsidR="003A70CC" w:rsidRDefault="00FB74A8">
      <w:pPr>
        <w:spacing w:before="200" w:line="327" w:lineRule="exact"/>
        <w:ind w:left="100" w:right="140"/>
      </w:pPr>
      <w:r>
        <w:rPr>
          <w:rFonts w:ascii="Times New Roman" w:eastAsia="宋体" w:hAnsi="宋体" w:cs="宋体"/>
          <w:color w:val="000000"/>
          <w:w w:val="101"/>
          <w:sz w:val="20"/>
        </w:rPr>
        <w:t>这不会锁定服务器上的文件，并将映射打开为只读文件，您可以查看，但不能编辑。您将在左上角的映射窗口中看到一个映射状态指示器，指示该映射是只读的。您不能编辑此地图，但可以保存它的本地副本。</w:t>
      </w:r>
    </w:p>
    <w:p w14:paraId="4BC5D795" w14:textId="77777777" w:rsidR="003A70CC" w:rsidRDefault="003A70CC">
      <w:pPr>
        <w:spacing w:line="14" w:lineRule="exact"/>
        <w:sectPr w:rsidR="003A70CC">
          <w:type w:val="continuous"/>
          <w:pgSz w:w="12240" w:h="17760"/>
          <w:pgMar w:top="740" w:right="1400" w:bottom="1440" w:left="1440" w:header="720" w:footer="720" w:gutter="0"/>
          <w:cols w:space="720"/>
        </w:sectPr>
      </w:pPr>
    </w:p>
    <w:p w14:paraId="7FEC4957" w14:textId="77777777" w:rsidR="003A70CC" w:rsidRDefault="00FB74A8">
      <w:pPr>
        <w:pBdr>
          <w:top w:val="single" w:sz="0" w:space="11" w:color="FFFFFF"/>
        </w:pBdr>
        <w:spacing w:line="210" w:lineRule="exact"/>
        <w:ind w:left="120" w:right="7300"/>
        <w:jc w:val="left"/>
      </w:pPr>
      <w:r>
        <w:rPr>
          <w:rFonts w:ascii="Times New Roman" w:eastAsia="宋体" w:hAnsi="宋体" w:cs="宋体"/>
          <w:color w:val="000000"/>
          <w:w w:val="96"/>
        </w:rPr>
        <w:t>打开地图的副本</w:t>
      </w:r>
    </w:p>
    <w:p w14:paraId="26C6831F" w14:textId="77777777" w:rsidR="003A70CC" w:rsidRDefault="00FB74A8">
      <w:pPr>
        <w:spacing w:before="80" w:line="327" w:lineRule="exact"/>
        <w:ind w:left="120" w:right="940" w:firstLine="2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2"/>
          <w:sz w:val="20"/>
        </w:rPr>
        <w:t>•点击文件</w:t>
      </w:r>
      <w:r>
        <w:rPr>
          <w:rFonts w:ascii="Times New Roman" w:eastAsia="宋体" w:hAnsi="宋体" w:cs="宋体"/>
          <w:color w:val="000000"/>
          <w:w w:val="102"/>
          <w:sz w:val="20"/>
        </w:rPr>
        <w:t>&gt;</w:t>
      </w:r>
      <w:r>
        <w:rPr>
          <w:rFonts w:ascii="Times New Roman" w:eastAsia="宋体" w:hAnsi="宋体" w:cs="宋体"/>
          <w:color w:val="000000"/>
          <w:w w:val="102"/>
          <w:sz w:val="20"/>
        </w:rPr>
        <w:t>打开，点击打开按钮下拉，然后点击打开作为复制这创建一个新的，未命名的地图，通过复制原始的服务器。这张新地图与原地图无关。您可以编辑地图并保存到您选择的任何地方。</w:t>
      </w:r>
    </w:p>
    <w:p w14:paraId="28A1011F" w14:textId="77777777" w:rsidR="003A70CC" w:rsidRDefault="00FB74A8">
      <w:pPr>
        <w:pBdr>
          <w:top w:val="single" w:sz="0" w:space="12" w:color="FFFFFF"/>
        </w:pBdr>
        <w:spacing w:line="210" w:lineRule="exact"/>
        <w:ind w:left="120" w:right="74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99"/>
        </w:rPr>
        <w:t>编辑并保存地图</w:t>
      </w:r>
    </w:p>
    <w:p w14:paraId="43B4D954" w14:textId="77777777" w:rsidR="003A70CC" w:rsidRDefault="00FB74A8">
      <w:pPr>
        <w:pBdr>
          <w:top w:val="single" w:sz="0" w:space="3" w:color="FFFFFF"/>
        </w:pBdr>
        <w:spacing w:line="200" w:lineRule="exact"/>
        <w:ind w:left="120" w:right="5540"/>
        <w:jc w:val="left"/>
      </w:pPr>
      <w:r>
        <w:rPr>
          <w:rFonts w:ascii="Times New Roman" w:eastAsia="宋体" w:hAnsi="宋体" w:cs="宋体"/>
          <w:color w:val="000000"/>
          <w:sz w:val="20"/>
        </w:rPr>
        <w:t>当你想编辑一个地图，你打开它</w:t>
      </w:r>
      <w:r>
        <w:rPr>
          <w:rFonts w:ascii="Times New Roman" w:eastAsia="宋体" w:hAnsi="宋体" w:cs="宋体"/>
          <w:color w:val="000000"/>
          <w:sz w:val="20"/>
        </w:rPr>
        <w:t>:</w:t>
      </w:r>
    </w:p>
    <w:p w14:paraId="0C0247E8" w14:textId="77777777" w:rsidR="003A70CC" w:rsidRDefault="00FB74A8">
      <w:pPr>
        <w:spacing w:before="60" w:line="200" w:lineRule="exact"/>
        <w:ind w:left="360" w:right="230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1"/>
          <w:sz w:val="20"/>
        </w:rPr>
        <w:t>•点击文件</w:t>
      </w:r>
      <w:r>
        <w:rPr>
          <w:rFonts w:ascii="Times New Roman" w:eastAsia="宋体" w:hAnsi="宋体" w:cs="宋体"/>
          <w:color w:val="000000"/>
          <w:w w:val="101"/>
          <w:sz w:val="20"/>
        </w:rPr>
        <w:t>&gt;</w:t>
      </w:r>
      <w:r>
        <w:rPr>
          <w:rFonts w:ascii="Times New Roman" w:eastAsia="宋体" w:hAnsi="宋体" w:cs="宋体"/>
          <w:color w:val="000000"/>
          <w:w w:val="101"/>
          <w:sz w:val="20"/>
        </w:rPr>
        <w:t>打开，点击打开按钮下拉，然后点击打开。</w:t>
      </w:r>
    </w:p>
    <w:p w14:paraId="4E8D4155" w14:textId="77777777" w:rsidR="003A70CC" w:rsidRDefault="00664571">
      <w:pPr>
        <w:pBdr>
          <w:top w:val="single" w:sz="0" w:space="31" w:color="FFFFFF"/>
        </w:pBdr>
        <w:spacing w:before="80"/>
        <w:ind w:left="360"/>
        <w:sectPr w:rsidR="003A70CC">
          <w:type w:val="continuous"/>
          <w:pgSz w:w="12240" w:h="17760"/>
          <w:pgMar w:top="740" w:right="1400" w:bottom="1440" w:left="1440" w:header="720" w:footer="720" w:gutter="0"/>
          <w:cols w:space="720"/>
        </w:sectPr>
      </w:pPr>
      <w:r>
        <w:pict w14:anchorId="200E0465">
          <v:group id="_x0000_s1864" style="width:59pt;height:16pt;mso-position-horizontal-relative:char;mso-position-vertical-relative:line" coordsize="1180,320">
            <v:shape id="_x0000_s1866" style="position:absolute;width:1180;height:320;mso-width-relative:margin;mso-height-relative:margin" coordsize="1180,320" o:spt="100" adj="0,,0" path="">
              <v:stroke joinstyle="round"/>
              <v:imagedata r:id="rId951"/>
              <v:formulas/>
              <v:path o:connecttype="segments"/>
              <o:lock v:ext="edit" aspectratio="t"/>
            </v:shape>
            <v:shape id="_x0000_s1865" style="position:absolute;left:300;top:60;width:880;height:260;mso-width-relative:margin;mso-height-relative:margin" coordsize="1180,320" o:spt="100" adj="0,,0" path="" stroked="f">
              <v:stroke joinstyle="round"/>
              <v:formulas/>
              <v:path o:connecttype="segments"/>
              <o:lock v:ext="edit" aspectratio="t"/>
              <v:textbox inset="0,0,0,0">
                <w:txbxContent>
                  <w:p w14:paraId="55C687EE"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1C10409C" w14:textId="77777777" w:rsidR="003A70CC" w:rsidRDefault="00FB74A8">
      <w:pPr>
        <w:pBdr>
          <w:top w:val="single" w:sz="0" w:space="8" w:color="FFFFFF"/>
        </w:pBdr>
        <w:spacing w:line="310" w:lineRule="exact"/>
        <w:ind w:left="840" w:right="6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2"/>
          <w:sz w:val="20"/>
        </w:rPr>
        <w:t>如果您正在打开的地图被另一个用户锁定或签出，那么您可以选择以只读模式打开该地图。在此模式下，您可以查看地图，但不保存地图。</w:t>
      </w:r>
    </w:p>
    <w:p w14:paraId="368B5546" w14:textId="77777777" w:rsidR="003A70CC" w:rsidRDefault="00FB74A8">
      <w:pPr>
        <w:pBdr>
          <w:top w:val="single" w:sz="0" w:space="7" w:color="FFFFFF"/>
        </w:pBdr>
        <w:spacing w:line="200" w:lineRule="exact"/>
        <w:ind w:left="120" w:right="44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1"/>
          <w:sz w:val="20"/>
        </w:rPr>
        <w:t>这将锁定服务器上的文件，以便您可以编辑它。当地图被锁定时，其他用户无法编辑地图。</w:t>
      </w:r>
    </w:p>
    <w:p w14:paraId="1A53258A" w14:textId="77777777" w:rsidR="003A70CC" w:rsidRDefault="00FB74A8">
      <w:pPr>
        <w:pBdr>
          <w:top w:val="single" w:sz="0" w:space="31" w:color="FFFFFF"/>
        </w:pBdr>
        <w:spacing w:before="20" w:line="200" w:lineRule="exact"/>
        <w:ind w:left="9020" w:right="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6"/>
          <w:sz w:val="20"/>
        </w:rPr>
        <w:t>360</w:t>
      </w:r>
    </w:p>
    <w:p w14:paraId="02D3E113" w14:textId="7C46B9EF" w:rsidR="003A70CC" w:rsidRDefault="00C368D6">
      <w:pPr>
        <w:pageBreakBefore/>
        <w:spacing w:line="200" w:lineRule="exact"/>
        <w:ind w:left="100" w:right="700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156E4363" w14:textId="77777777" w:rsidR="003A70CC" w:rsidRDefault="00664571">
      <w:pPr>
        <w:pBdr>
          <w:top w:val="single" w:sz="0" w:space="21" w:color="FFFFFF"/>
        </w:pBdr>
        <w:ind w:left="100"/>
        <w:sectPr w:rsidR="003A70CC">
          <w:type w:val="continuous"/>
          <w:pgSz w:w="12240" w:h="17760"/>
          <w:pgMar w:top="740" w:right="1380" w:bottom="1440" w:left="1460" w:header="720" w:footer="720" w:gutter="0"/>
          <w:cols w:space="720"/>
        </w:sectPr>
      </w:pPr>
      <w:r>
        <w:pict w14:anchorId="184A9844">
          <v:group id="_x0000_s1860" style="width:463pt;height:36pt;mso-position-horizontal-relative:char;mso-position-vertical-relative:line" coordsize="9260,720">
            <v:shape id="_x0000_s1863" style="position:absolute;width:5780;height:720;mso-width-relative:margin;mso-height-relative:margin" coordsize="9260,720" o:spt="100" adj="0,,0" path="" stroked="f">
              <v:stroke joinstyle="round"/>
              <v:formulas/>
              <v:path o:connecttype="segments"/>
              <o:lock v:ext="edit" aspectratio="t"/>
              <v:textbox inset="0,0,0,0">
                <w:txbxContent>
                  <w:p w14:paraId="54EC36D9" w14:textId="77777777" w:rsidR="003A70CC" w:rsidRDefault="00FB74A8">
                    <w:pPr>
                      <w:spacing w:line="350" w:lineRule="exact"/>
                      <w:jc w:val="left"/>
                    </w:pPr>
                    <w:r>
                      <w:rPr>
                        <w:rFonts w:ascii="Times New Roman" w:eastAsia="宋体" w:hAnsi="宋体" w:cs="宋体"/>
                        <w:color w:val="000000"/>
                        <w:sz w:val="20"/>
                      </w:rPr>
                      <w:t>您现在可以编辑地图，或者您可以决定先检出它</w:t>
                    </w:r>
                    <w:r>
                      <w:rPr>
                        <w:rFonts w:ascii="Times New Roman" w:eastAsia="宋体" w:hAnsi="宋体" w:cs="宋体"/>
                        <w:color w:val="000000"/>
                        <w:sz w:val="20"/>
                      </w:rPr>
                      <w:t>:</w:t>
                    </w:r>
                    <w:r>
                      <w:rPr>
                        <w:rFonts w:ascii="Times New Roman" w:eastAsia="宋体" w:hAnsi="宋体" w:cs="宋体"/>
                        <w:color w:val="000000"/>
                        <w:sz w:val="20"/>
                      </w:rPr>
                      <w:t>编辑而不检出</w:t>
                    </w:r>
                  </w:p>
                </w:txbxContent>
              </v:textbox>
            </v:shape>
            <v:shape id="_x0000_s1862" style="position:absolute;top:320;width:9260;height:140;mso-width-relative:margin;mso-height-relative:margin" coordsize="9260,720" o:spt="100" adj="0,,0" path="">
              <v:stroke joinstyle="round"/>
              <v:imagedata r:id="rId952"/>
              <v:formulas/>
              <v:path o:connecttype="segments"/>
              <o:lock v:ext="edit" aspectratio="t"/>
            </v:shape>
            <v:shape id="_x0000_s1861" style="position:absolute;left:4660;top:460;width:1460;height:260;mso-width-relative:margin;mso-height-relative:margin" coordsize="9260,720" o:spt="100" adj="0,,0" path="" stroked="f">
              <v:stroke joinstyle="round"/>
              <v:formulas/>
              <v:path o:connecttype="segments"/>
              <o:lock v:ext="edit" aspectratio="t"/>
              <v:textbox inset="0,0,0,0">
                <w:txbxContent>
                  <w:p w14:paraId="1331D56B" w14:textId="77777777" w:rsidR="003A70CC" w:rsidRDefault="00FB74A8">
                    <w:pPr>
                      <w:spacing w:line="180" w:lineRule="exact"/>
                      <w:jc w:val="left"/>
                    </w:pPr>
                    <w:r>
                      <w:rPr>
                        <w:rFonts w:ascii="Times New Roman" w:eastAsia="宋体" w:hAnsi="宋体" w:cs="宋体"/>
                        <w:color w:val="000000"/>
                        <w:w w:val="101"/>
                        <w:sz w:val="18"/>
                      </w:rPr>
                      <w:t>编辑与结账</w:t>
                    </w:r>
                  </w:p>
                </w:txbxContent>
              </v:textbox>
            </v:shape>
            <w10:anchorlock/>
          </v:group>
        </w:pict>
      </w:r>
    </w:p>
    <w:p w14:paraId="421BEA42" w14:textId="77777777" w:rsidR="003A70CC" w:rsidRDefault="003A70CC">
      <w:pPr>
        <w:pBdr>
          <w:top w:val="single" w:sz="0" w:space="1" w:color="FFFFFF"/>
        </w:pBdr>
        <w:spacing w:line="14" w:lineRule="exact"/>
      </w:pPr>
    </w:p>
    <w:tbl>
      <w:tblPr>
        <w:tblW w:w="0" w:type="auto"/>
        <w:tblInd w:w="10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4620"/>
        <w:gridCol w:w="4660"/>
      </w:tblGrid>
      <w:tr w:rsidR="003A70CC" w14:paraId="1FB1ECCE" w14:textId="77777777">
        <w:trPr>
          <w:trHeight w:val="460"/>
        </w:trPr>
        <w:tc>
          <w:tcPr>
            <w:tcW w:w="4620" w:type="dxa"/>
            <w:tcBorders>
              <w:left w:val="nil"/>
              <w:bottom w:val="nil"/>
              <w:right w:val="nil"/>
            </w:tcBorders>
          </w:tcPr>
          <w:p w14:paraId="43F6C6C9" w14:textId="77777777" w:rsidR="003A70CC" w:rsidRDefault="00FB74A8">
            <w:pPr>
              <w:spacing w:before="160" w:line="180" w:lineRule="exact"/>
              <w:ind w:left="40" w:right="240"/>
              <w:jc w:val="left"/>
            </w:pPr>
            <w:r>
              <w:rPr>
                <w:rFonts w:ascii="Times New Roman" w:eastAsia="宋体" w:hAnsi="宋体" w:cs="宋体"/>
                <w:color w:val="000000"/>
                <w:w w:val="104"/>
                <w:sz w:val="18"/>
              </w:rPr>
              <w:t>地图被锁定在服务器上，但是用户看不到</w:t>
            </w:r>
          </w:p>
        </w:tc>
        <w:tc>
          <w:tcPr>
            <w:tcW w:w="4660" w:type="dxa"/>
            <w:tcBorders>
              <w:left w:val="nil"/>
              <w:bottom w:val="nil"/>
              <w:right w:val="nil"/>
            </w:tcBorders>
          </w:tcPr>
          <w:p w14:paraId="6D34DA91" w14:textId="77777777" w:rsidR="003A70CC" w:rsidRDefault="00FB74A8">
            <w:pPr>
              <w:spacing w:before="160" w:line="180" w:lineRule="exact"/>
              <w:ind w:left="40" w:right="80"/>
              <w:jc w:val="left"/>
            </w:pPr>
            <w:r>
              <w:rPr>
                <w:rFonts w:ascii="Times New Roman" w:eastAsia="宋体" w:hAnsi="宋体" w:cs="宋体"/>
                <w:color w:val="000000"/>
                <w:w w:val="105"/>
                <w:sz w:val="18"/>
              </w:rPr>
              <w:t>映射被锁定在服务器上，并显示为选中</w:t>
            </w:r>
          </w:p>
        </w:tc>
      </w:tr>
      <w:tr w:rsidR="003A70CC" w14:paraId="186A2793" w14:textId="77777777">
        <w:trPr>
          <w:trHeight w:val="440"/>
        </w:trPr>
        <w:tc>
          <w:tcPr>
            <w:tcW w:w="4620" w:type="dxa"/>
            <w:tcBorders>
              <w:top w:val="nil"/>
              <w:left w:val="nil"/>
              <w:bottom w:val="nil"/>
              <w:right w:val="nil"/>
            </w:tcBorders>
          </w:tcPr>
          <w:p w14:paraId="07D665B1" w14:textId="77777777" w:rsidR="003A70CC" w:rsidRDefault="00FB74A8">
            <w:pPr>
              <w:spacing w:line="180" w:lineRule="exact"/>
              <w:ind w:left="40" w:right="3280"/>
              <w:jc w:val="left"/>
            </w:pPr>
            <w:r>
              <w:rPr>
                <w:rFonts w:ascii="Times New Roman" w:eastAsia="宋体" w:hAnsi="宋体" w:cs="宋体"/>
                <w:color w:val="000000"/>
                <w:w w:val="97"/>
                <w:sz w:val="18"/>
              </w:rPr>
              <w:t>谁在编辑它。</w:t>
            </w:r>
          </w:p>
        </w:tc>
        <w:tc>
          <w:tcPr>
            <w:tcW w:w="4660" w:type="dxa"/>
            <w:tcBorders>
              <w:top w:val="nil"/>
              <w:left w:val="nil"/>
              <w:bottom w:val="nil"/>
              <w:right w:val="nil"/>
            </w:tcBorders>
          </w:tcPr>
          <w:p w14:paraId="4707FC62" w14:textId="77777777" w:rsidR="003A70CC" w:rsidRDefault="00FB74A8">
            <w:pPr>
              <w:spacing w:line="180" w:lineRule="exact"/>
              <w:ind w:left="40" w:right="3760"/>
              <w:jc w:val="left"/>
            </w:pPr>
            <w:r>
              <w:rPr>
                <w:rFonts w:ascii="Times New Roman" w:eastAsia="宋体" w:hAnsi="宋体" w:cs="宋体"/>
                <w:color w:val="000000"/>
                <w:w w:val="98"/>
                <w:sz w:val="18"/>
              </w:rPr>
              <w:t>出给你。</w:t>
            </w:r>
          </w:p>
        </w:tc>
      </w:tr>
      <w:tr w:rsidR="003A70CC" w14:paraId="4746BFE0" w14:textId="77777777">
        <w:trPr>
          <w:trHeight w:val="320"/>
        </w:trPr>
        <w:tc>
          <w:tcPr>
            <w:tcW w:w="4620" w:type="dxa"/>
            <w:tcBorders>
              <w:top w:val="nil"/>
              <w:left w:val="nil"/>
              <w:bottom w:val="nil"/>
              <w:right w:val="nil"/>
            </w:tcBorders>
          </w:tcPr>
          <w:p w14:paraId="3B7D026D" w14:textId="77777777" w:rsidR="003A70CC" w:rsidRDefault="003A70CC">
            <w:pPr>
              <w:spacing w:line="14" w:lineRule="exact"/>
            </w:pPr>
          </w:p>
        </w:tc>
        <w:tc>
          <w:tcPr>
            <w:tcW w:w="4660" w:type="dxa"/>
            <w:tcBorders>
              <w:top w:val="nil"/>
              <w:left w:val="nil"/>
              <w:bottom w:val="nil"/>
              <w:right w:val="nil"/>
            </w:tcBorders>
          </w:tcPr>
          <w:p w14:paraId="45D2E923" w14:textId="77777777" w:rsidR="003A70CC" w:rsidRDefault="00FB74A8">
            <w:pPr>
              <w:spacing w:line="180" w:lineRule="exact"/>
              <w:ind w:left="40" w:right="80"/>
              <w:jc w:val="left"/>
            </w:pPr>
            <w:r>
              <w:rPr>
                <w:rFonts w:ascii="Times New Roman" w:eastAsia="宋体" w:hAnsi="宋体" w:cs="宋体"/>
                <w:color w:val="000000"/>
                <w:w w:val="105"/>
                <w:sz w:val="18"/>
              </w:rPr>
              <w:t>当您保存映射时，您所做的更改将在本地保存</w:t>
            </w:r>
          </w:p>
        </w:tc>
      </w:tr>
      <w:tr w:rsidR="003A70CC" w14:paraId="48ED95A9" w14:textId="77777777">
        <w:trPr>
          <w:trHeight w:val="300"/>
        </w:trPr>
        <w:tc>
          <w:tcPr>
            <w:tcW w:w="4620" w:type="dxa"/>
            <w:tcBorders>
              <w:top w:val="nil"/>
              <w:left w:val="nil"/>
              <w:bottom w:val="nil"/>
              <w:right w:val="nil"/>
            </w:tcBorders>
          </w:tcPr>
          <w:p w14:paraId="003BDE41" w14:textId="77777777" w:rsidR="003A70CC" w:rsidRDefault="00FB74A8">
            <w:pPr>
              <w:spacing w:line="180" w:lineRule="exact"/>
              <w:ind w:left="40" w:right="300"/>
              <w:jc w:val="left"/>
            </w:pPr>
            <w:r>
              <w:rPr>
                <w:rFonts w:ascii="Times New Roman" w:eastAsia="宋体" w:hAnsi="宋体" w:cs="宋体"/>
                <w:color w:val="000000"/>
                <w:w w:val="105"/>
                <w:sz w:val="18"/>
              </w:rPr>
              <w:t>当您保存映射时，更改将直接发送到</w:t>
            </w:r>
          </w:p>
        </w:tc>
        <w:tc>
          <w:tcPr>
            <w:tcW w:w="4660" w:type="dxa"/>
            <w:tcBorders>
              <w:top w:val="nil"/>
              <w:left w:val="nil"/>
              <w:bottom w:val="nil"/>
              <w:right w:val="nil"/>
            </w:tcBorders>
          </w:tcPr>
          <w:p w14:paraId="13CA09FB" w14:textId="77777777" w:rsidR="003A70CC" w:rsidRDefault="00FB74A8">
            <w:pPr>
              <w:spacing w:line="180" w:lineRule="exact"/>
              <w:ind w:left="40" w:right="1060"/>
              <w:jc w:val="left"/>
            </w:pPr>
            <w:r>
              <w:rPr>
                <w:rFonts w:ascii="Times New Roman" w:eastAsia="宋体" w:hAnsi="宋体" w:cs="宋体"/>
                <w:color w:val="000000"/>
                <w:w w:val="105"/>
                <w:sz w:val="18"/>
              </w:rPr>
              <w:t>默认情况下</w:t>
            </w:r>
            <w:r>
              <w:rPr>
                <w:rFonts w:ascii="Times New Roman" w:eastAsia="宋体" w:hAnsi="宋体" w:cs="宋体"/>
                <w:color w:val="000000"/>
                <w:w w:val="105"/>
                <w:sz w:val="18"/>
              </w:rPr>
              <w:t>(</w:t>
            </w:r>
            <w:r>
              <w:rPr>
                <w:rFonts w:ascii="Times New Roman" w:eastAsia="宋体" w:hAnsi="宋体" w:cs="宋体"/>
                <w:color w:val="000000"/>
                <w:w w:val="105"/>
                <w:sz w:val="18"/>
              </w:rPr>
              <w:t>比保存到服务器快</w:t>
            </w:r>
            <w:r>
              <w:rPr>
                <w:rFonts w:ascii="Times New Roman" w:eastAsia="宋体" w:hAnsi="宋体" w:cs="宋体"/>
                <w:color w:val="000000"/>
                <w:w w:val="105"/>
                <w:sz w:val="18"/>
              </w:rPr>
              <w:t>)</w:t>
            </w:r>
            <w:r>
              <w:rPr>
                <w:rFonts w:ascii="Times New Roman" w:eastAsia="宋体" w:hAnsi="宋体" w:cs="宋体"/>
                <w:color w:val="000000"/>
                <w:w w:val="105"/>
                <w:sz w:val="18"/>
              </w:rPr>
              <w:t>。</w:t>
            </w:r>
          </w:p>
        </w:tc>
      </w:tr>
      <w:tr w:rsidR="003A70CC" w14:paraId="3F46B867" w14:textId="77777777">
        <w:trPr>
          <w:trHeight w:val="320"/>
        </w:trPr>
        <w:tc>
          <w:tcPr>
            <w:tcW w:w="4620" w:type="dxa"/>
            <w:tcBorders>
              <w:top w:val="nil"/>
              <w:left w:val="nil"/>
              <w:bottom w:val="nil"/>
              <w:right w:val="nil"/>
            </w:tcBorders>
          </w:tcPr>
          <w:p w14:paraId="5D93546F" w14:textId="77777777" w:rsidR="003A70CC" w:rsidRDefault="00FB74A8">
            <w:pPr>
              <w:spacing w:line="180" w:lineRule="exact"/>
              <w:ind w:left="40" w:right="2540"/>
              <w:jc w:val="left"/>
            </w:pPr>
            <w:r>
              <w:rPr>
                <w:rFonts w:ascii="Times New Roman" w:eastAsia="宋体" w:hAnsi="宋体" w:cs="宋体"/>
                <w:color w:val="000000"/>
                <w:w w:val="103"/>
                <w:sz w:val="18"/>
              </w:rPr>
              <w:t>服务器</w:t>
            </w:r>
            <w:r>
              <w:rPr>
                <w:rFonts w:ascii="Times New Roman" w:eastAsia="宋体" w:hAnsi="宋体" w:cs="宋体"/>
                <w:color w:val="000000"/>
                <w:w w:val="103"/>
                <w:sz w:val="18"/>
              </w:rPr>
              <w:t>(</w:t>
            </w:r>
            <w:r>
              <w:rPr>
                <w:rFonts w:ascii="Times New Roman" w:eastAsia="宋体" w:hAnsi="宋体" w:cs="宋体"/>
                <w:color w:val="000000"/>
                <w:w w:val="103"/>
                <w:sz w:val="18"/>
              </w:rPr>
              <w:t>可能很慢</w:t>
            </w:r>
            <w:r>
              <w:rPr>
                <w:rFonts w:ascii="Times New Roman" w:eastAsia="宋体" w:hAnsi="宋体" w:cs="宋体"/>
                <w:color w:val="000000"/>
                <w:w w:val="103"/>
                <w:sz w:val="18"/>
              </w:rPr>
              <w:t>)</w:t>
            </w:r>
            <w:r>
              <w:rPr>
                <w:rFonts w:ascii="Times New Roman" w:eastAsia="宋体" w:hAnsi="宋体" w:cs="宋体"/>
                <w:color w:val="000000"/>
                <w:w w:val="103"/>
                <w:sz w:val="18"/>
              </w:rPr>
              <w:t>。</w:t>
            </w:r>
          </w:p>
        </w:tc>
        <w:tc>
          <w:tcPr>
            <w:tcW w:w="4660" w:type="dxa"/>
            <w:tcBorders>
              <w:top w:val="nil"/>
              <w:left w:val="nil"/>
              <w:bottom w:val="nil"/>
              <w:right w:val="nil"/>
            </w:tcBorders>
          </w:tcPr>
          <w:p w14:paraId="781B02C8" w14:textId="77777777" w:rsidR="003A70CC" w:rsidRDefault="00FB74A8">
            <w:pPr>
              <w:spacing w:line="180" w:lineRule="exact"/>
              <w:ind w:left="40" w:right="340"/>
              <w:jc w:val="left"/>
            </w:pPr>
            <w:r>
              <w:rPr>
                <w:rFonts w:ascii="Times New Roman" w:eastAsia="宋体" w:hAnsi="宋体" w:cs="宋体"/>
                <w:color w:val="000000"/>
                <w:w w:val="104"/>
                <w:sz w:val="18"/>
              </w:rPr>
              <w:t>更改后的映射不会保存到服务器，直到您</w:t>
            </w:r>
          </w:p>
        </w:tc>
      </w:tr>
      <w:tr w:rsidR="003A70CC" w14:paraId="6BF432CA" w14:textId="77777777">
        <w:trPr>
          <w:trHeight w:val="340"/>
        </w:trPr>
        <w:tc>
          <w:tcPr>
            <w:tcW w:w="4620" w:type="dxa"/>
            <w:tcBorders>
              <w:top w:val="nil"/>
              <w:left w:val="nil"/>
              <w:right w:val="nil"/>
            </w:tcBorders>
          </w:tcPr>
          <w:p w14:paraId="171D2A1A" w14:textId="77777777" w:rsidR="003A70CC" w:rsidRDefault="003A70CC">
            <w:pPr>
              <w:spacing w:line="14" w:lineRule="exact"/>
            </w:pPr>
          </w:p>
        </w:tc>
        <w:tc>
          <w:tcPr>
            <w:tcW w:w="4660" w:type="dxa"/>
            <w:tcBorders>
              <w:top w:val="nil"/>
              <w:left w:val="nil"/>
              <w:right w:val="nil"/>
            </w:tcBorders>
          </w:tcPr>
          <w:p w14:paraId="54E4E363" w14:textId="77777777" w:rsidR="003A70CC" w:rsidRDefault="00FB74A8">
            <w:pPr>
              <w:spacing w:line="180" w:lineRule="exact"/>
              <w:ind w:left="40" w:right="3740"/>
              <w:jc w:val="left"/>
            </w:pPr>
            <w:r>
              <w:rPr>
                <w:rFonts w:ascii="Times New Roman" w:eastAsia="宋体" w:hAnsi="宋体" w:cs="宋体"/>
                <w:color w:val="000000"/>
                <w:w w:val="98"/>
                <w:sz w:val="18"/>
              </w:rPr>
              <w:t>检查它。</w:t>
            </w:r>
          </w:p>
        </w:tc>
      </w:tr>
      <w:tr w:rsidR="003A70CC" w14:paraId="63C4CDCE" w14:textId="77777777">
        <w:trPr>
          <w:trHeight w:val="400"/>
        </w:trPr>
        <w:tc>
          <w:tcPr>
            <w:tcW w:w="4620" w:type="dxa"/>
            <w:tcBorders>
              <w:left w:val="nil"/>
              <w:bottom w:val="nil"/>
              <w:right w:val="nil"/>
            </w:tcBorders>
          </w:tcPr>
          <w:p w14:paraId="124D69D2" w14:textId="77777777" w:rsidR="003A70CC" w:rsidRDefault="003A70CC">
            <w:pPr>
              <w:spacing w:line="14" w:lineRule="exact"/>
            </w:pPr>
          </w:p>
        </w:tc>
        <w:tc>
          <w:tcPr>
            <w:tcW w:w="4660" w:type="dxa"/>
            <w:tcBorders>
              <w:left w:val="nil"/>
              <w:bottom w:val="nil"/>
              <w:right w:val="nil"/>
            </w:tcBorders>
          </w:tcPr>
          <w:p w14:paraId="3EE14946" w14:textId="77777777" w:rsidR="003A70CC" w:rsidRDefault="00FB74A8">
            <w:pPr>
              <w:spacing w:before="100" w:line="180" w:lineRule="exact"/>
              <w:ind w:left="40" w:right="60"/>
              <w:jc w:val="left"/>
            </w:pPr>
            <w:r>
              <w:rPr>
                <w:rFonts w:ascii="Times New Roman" w:eastAsia="宋体" w:hAnsi="宋体" w:cs="宋体"/>
                <w:color w:val="000000"/>
                <w:w w:val="103"/>
                <w:sz w:val="18"/>
              </w:rPr>
              <w:t>您可以在编辑时保存更改</w:t>
            </w:r>
            <w:r>
              <w:rPr>
                <w:rFonts w:ascii="Times New Roman" w:eastAsia="宋体" w:hAnsi="宋体" w:cs="宋体"/>
                <w:color w:val="000000"/>
                <w:w w:val="103"/>
                <w:sz w:val="18"/>
              </w:rPr>
              <w:t>(</w:t>
            </w:r>
            <w:r>
              <w:rPr>
                <w:rFonts w:ascii="Times New Roman" w:eastAsia="宋体" w:hAnsi="宋体" w:cs="宋体"/>
                <w:color w:val="000000"/>
                <w:w w:val="103"/>
                <w:sz w:val="18"/>
              </w:rPr>
              <w:t>本地</w:t>
            </w:r>
            <w:r>
              <w:rPr>
                <w:rFonts w:ascii="Times New Roman" w:eastAsia="宋体" w:hAnsi="宋体" w:cs="宋体"/>
                <w:color w:val="000000"/>
                <w:w w:val="103"/>
                <w:sz w:val="18"/>
              </w:rPr>
              <w:t>)</w:t>
            </w:r>
          </w:p>
        </w:tc>
      </w:tr>
      <w:tr w:rsidR="003A70CC" w14:paraId="6171F9D0" w14:textId="77777777">
        <w:trPr>
          <w:trHeight w:val="320"/>
        </w:trPr>
        <w:tc>
          <w:tcPr>
            <w:tcW w:w="4620" w:type="dxa"/>
            <w:tcBorders>
              <w:top w:val="nil"/>
              <w:left w:val="nil"/>
              <w:bottom w:val="nil"/>
              <w:right w:val="nil"/>
            </w:tcBorders>
          </w:tcPr>
          <w:p w14:paraId="10184DB4" w14:textId="77777777" w:rsidR="003A70CC" w:rsidRDefault="00FB74A8">
            <w:pPr>
              <w:spacing w:line="180" w:lineRule="exact"/>
              <w:ind w:left="40" w:right="240"/>
              <w:jc w:val="left"/>
            </w:pPr>
            <w:r>
              <w:rPr>
                <w:rFonts w:ascii="Times New Roman" w:eastAsia="宋体" w:hAnsi="宋体" w:cs="宋体"/>
                <w:color w:val="000000"/>
                <w:w w:val="105"/>
                <w:sz w:val="18"/>
              </w:rPr>
              <w:t>不能在编辑时保存更改，除非</w:t>
            </w:r>
          </w:p>
        </w:tc>
        <w:tc>
          <w:tcPr>
            <w:tcW w:w="4660" w:type="dxa"/>
            <w:tcBorders>
              <w:top w:val="nil"/>
              <w:left w:val="nil"/>
              <w:bottom w:val="nil"/>
              <w:right w:val="nil"/>
            </w:tcBorders>
          </w:tcPr>
          <w:p w14:paraId="0F699B28" w14:textId="77777777" w:rsidR="003A70CC" w:rsidRDefault="00FB74A8">
            <w:pPr>
              <w:spacing w:line="180" w:lineRule="exact"/>
              <w:ind w:left="40" w:right="540"/>
              <w:jc w:val="left"/>
            </w:pPr>
            <w:r>
              <w:rPr>
                <w:rFonts w:ascii="Times New Roman" w:eastAsia="宋体" w:hAnsi="宋体" w:cs="宋体"/>
                <w:color w:val="000000"/>
                <w:w w:val="104"/>
                <w:sz w:val="18"/>
              </w:rPr>
              <w:t>已连接到服务器。你可以在地图上查一下</w:t>
            </w:r>
          </w:p>
        </w:tc>
      </w:tr>
      <w:tr w:rsidR="003A70CC" w14:paraId="7E38BD3F" w14:textId="77777777">
        <w:trPr>
          <w:trHeight w:val="320"/>
        </w:trPr>
        <w:tc>
          <w:tcPr>
            <w:tcW w:w="4620" w:type="dxa"/>
            <w:tcBorders>
              <w:top w:val="nil"/>
              <w:left w:val="nil"/>
              <w:bottom w:val="nil"/>
              <w:right w:val="nil"/>
            </w:tcBorders>
          </w:tcPr>
          <w:p w14:paraId="6C8987D0" w14:textId="77777777" w:rsidR="003A70CC" w:rsidRDefault="00FB74A8">
            <w:pPr>
              <w:spacing w:line="180" w:lineRule="exact"/>
              <w:ind w:left="40" w:right="2320"/>
              <w:jc w:val="left"/>
            </w:pPr>
            <w:r>
              <w:rPr>
                <w:rFonts w:ascii="Times New Roman" w:eastAsia="宋体" w:hAnsi="宋体" w:cs="宋体"/>
                <w:color w:val="000000"/>
                <w:w w:val="106"/>
                <w:sz w:val="18"/>
              </w:rPr>
              <w:t>连接到服务器。</w:t>
            </w:r>
          </w:p>
        </w:tc>
        <w:tc>
          <w:tcPr>
            <w:tcW w:w="4660" w:type="dxa"/>
            <w:tcBorders>
              <w:top w:val="nil"/>
              <w:left w:val="nil"/>
              <w:bottom w:val="nil"/>
              <w:right w:val="nil"/>
            </w:tcBorders>
          </w:tcPr>
          <w:p w14:paraId="732C1BF0" w14:textId="77777777" w:rsidR="003A70CC" w:rsidRDefault="00FB74A8">
            <w:pPr>
              <w:spacing w:line="180" w:lineRule="exact"/>
              <w:ind w:left="40" w:right="340"/>
              <w:jc w:val="left"/>
            </w:pPr>
            <w:r>
              <w:rPr>
                <w:rFonts w:ascii="Times New Roman" w:eastAsia="宋体" w:hAnsi="宋体" w:cs="宋体"/>
                <w:color w:val="000000"/>
                <w:w w:val="105"/>
                <w:sz w:val="18"/>
              </w:rPr>
              <w:t>当您有一个要保存更改的连接时</w:t>
            </w:r>
          </w:p>
        </w:tc>
      </w:tr>
      <w:tr w:rsidR="003A70CC" w14:paraId="389E4C94" w14:textId="77777777">
        <w:trPr>
          <w:trHeight w:val="280"/>
        </w:trPr>
        <w:tc>
          <w:tcPr>
            <w:tcW w:w="4620" w:type="dxa"/>
            <w:tcBorders>
              <w:top w:val="nil"/>
              <w:left w:val="nil"/>
              <w:right w:val="nil"/>
            </w:tcBorders>
          </w:tcPr>
          <w:p w14:paraId="61C10BDA" w14:textId="77777777" w:rsidR="003A70CC" w:rsidRDefault="003A70CC">
            <w:pPr>
              <w:spacing w:line="14" w:lineRule="exact"/>
            </w:pPr>
          </w:p>
        </w:tc>
        <w:tc>
          <w:tcPr>
            <w:tcW w:w="4660" w:type="dxa"/>
            <w:tcBorders>
              <w:top w:val="nil"/>
              <w:left w:val="nil"/>
              <w:right w:val="nil"/>
            </w:tcBorders>
          </w:tcPr>
          <w:p w14:paraId="45F08EAD" w14:textId="77777777" w:rsidR="003A70CC" w:rsidRDefault="00FB74A8">
            <w:pPr>
              <w:spacing w:line="180" w:lineRule="exact"/>
              <w:ind w:left="40" w:right="3740"/>
              <w:jc w:val="left"/>
            </w:pPr>
            <w:r>
              <w:rPr>
                <w:rFonts w:ascii="Times New Roman" w:eastAsia="宋体" w:hAnsi="宋体" w:cs="宋体"/>
                <w:color w:val="000000"/>
                <w:w w:val="108"/>
                <w:sz w:val="18"/>
              </w:rPr>
              <w:t>服务器。</w:t>
            </w:r>
          </w:p>
        </w:tc>
      </w:tr>
      <w:tr w:rsidR="003A70CC" w14:paraId="09A72F72" w14:textId="77777777">
        <w:trPr>
          <w:trHeight w:val="460"/>
        </w:trPr>
        <w:tc>
          <w:tcPr>
            <w:tcW w:w="4620" w:type="dxa"/>
            <w:tcBorders>
              <w:left w:val="nil"/>
              <w:bottom w:val="nil"/>
              <w:right w:val="nil"/>
            </w:tcBorders>
          </w:tcPr>
          <w:p w14:paraId="2BEC996A" w14:textId="77777777" w:rsidR="003A70CC" w:rsidRDefault="00FB74A8">
            <w:pPr>
              <w:spacing w:before="140" w:line="180" w:lineRule="exact"/>
              <w:ind w:left="40" w:right="440"/>
              <w:jc w:val="left"/>
            </w:pPr>
            <w:r>
              <w:rPr>
                <w:rFonts w:ascii="Times New Roman" w:eastAsia="宋体" w:hAnsi="宋体" w:cs="宋体"/>
                <w:color w:val="000000"/>
                <w:w w:val="105"/>
                <w:sz w:val="18"/>
              </w:rPr>
              <w:t>查看地图的用户会看到您所做的更改</w:t>
            </w:r>
          </w:p>
        </w:tc>
        <w:tc>
          <w:tcPr>
            <w:tcW w:w="4660" w:type="dxa"/>
            <w:tcBorders>
              <w:left w:val="nil"/>
              <w:bottom w:val="nil"/>
              <w:right w:val="nil"/>
            </w:tcBorders>
          </w:tcPr>
          <w:p w14:paraId="2EC65492" w14:textId="77777777" w:rsidR="003A70CC" w:rsidRDefault="00FB74A8">
            <w:pPr>
              <w:spacing w:before="140" w:line="180" w:lineRule="exact"/>
              <w:ind w:left="40" w:right="360"/>
              <w:jc w:val="left"/>
            </w:pPr>
            <w:r>
              <w:rPr>
                <w:rFonts w:ascii="Times New Roman" w:eastAsia="宋体" w:hAnsi="宋体" w:cs="宋体"/>
                <w:color w:val="000000"/>
                <w:w w:val="104"/>
                <w:sz w:val="18"/>
              </w:rPr>
              <w:t>查看地图的用户看不到您所做的更改</w:t>
            </w:r>
          </w:p>
        </w:tc>
      </w:tr>
      <w:tr w:rsidR="003A70CC" w14:paraId="679BB44C" w14:textId="77777777">
        <w:trPr>
          <w:trHeight w:val="340"/>
        </w:trPr>
        <w:tc>
          <w:tcPr>
            <w:tcW w:w="4620" w:type="dxa"/>
            <w:tcBorders>
              <w:top w:val="nil"/>
              <w:left w:val="nil"/>
              <w:right w:val="nil"/>
            </w:tcBorders>
          </w:tcPr>
          <w:p w14:paraId="6DD3EA0C" w14:textId="77777777" w:rsidR="003A70CC" w:rsidRDefault="00FB74A8">
            <w:pPr>
              <w:spacing w:line="180" w:lineRule="exact"/>
              <w:ind w:left="40" w:right="4020"/>
              <w:jc w:val="left"/>
            </w:pPr>
            <w:r>
              <w:rPr>
                <w:rFonts w:ascii="Times New Roman" w:eastAsia="宋体" w:hAnsi="宋体" w:cs="宋体"/>
                <w:color w:val="000000"/>
                <w:w w:val="114"/>
                <w:sz w:val="18"/>
              </w:rPr>
              <w:t>保存。</w:t>
            </w:r>
          </w:p>
        </w:tc>
        <w:tc>
          <w:tcPr>
            <w:tcW w:w="4660" w:type="dxa"/>
            <w:tcBorders>
              <w:top w:val="nil"/>
              <w:left w:val="nil"/>
              <w:right w:val="nil"/>
            </w:tcBorders>
          </w:tcPr>
          <w:p w14:paraId="75C6D30E" w14:textId="77777777" w:rsidR="003A70CC" w:rsidRDefault="00FB74A8">
            <w:pPr>
              <w:spacing w:line="180" w:lineRule="exact"/>
              <w:ind w:left="40" w:right="1480"/>
              <w:jc w:val="left"/>
            </w:pPr>
            <w:r>
              <w:rPr>
                <w:rFonts w:ascii="Times New Roman" w:eastAsia="宋体" w:hAnsi="宋体" w:cs="宋体"/>
                <w:color w:val="000000"/>
                <w:w w:val="103"/>
                <w:sz w:val="18"/>
              </w:rPr>
              <w:t>保存，直到您在地图中签入。</w:t>
            </w:r>
          </w:p>
        </w:tc>
      </w:tr>
      <w:tr w:rsidR="003A70CC" w14:paraId="5E04167E" w14:textId="77777777">
        <w:trPr>
          <w:trHeight w:val="380"/>
        </w:trPr>
        <w:tc>
          <w:tcPr>
            <w:tcW w:w="4620" w:type="dxa"/>
            <w:tcBorders>
              <w:left w:val="nil"/>
              <w:right w:val="nil"/>
            </w:tcBorders>
          </w:tcPr>
          <w:p w14:paraId="5B60BD52" w14:textId="77777777" w:rsidR="003A70CC" w:rsidRDefault="00FB74A8">
            <w:pPr>
              <w:spacing w:before="100" w:line="180" w:lineRule="exact"/>
              <w:ind w:left="40" w:right="1420"/>
              <w:jc w:val="left"/>
            </w:pPr>
            <w:r>
              <w:rPr>
                <w:rFonts w:ascii="Times New Roman" w:eastAsia="宋体" w:hAnsi="宋体" w:cs="宋体"/>
                <w:color w:val="000000"/>
                <w:w w:val="102"/>
                <w:sz w:val="18"/>
              </w:rPr>
              <w:t>地图会一直锁着直到你关闭它。</w:t>
            </w:r>
          </w:p>
        </w:tc>
        <w:tc>
          <w:tcPr>
            <w:tcW w:w="4660" w:type="dxa"/>
            <w:tcBorders>
              <w:left w:val="nil"/>
              <w:right w:val="nil"/>
            </w:tcBorders>
          </w:tcPr>
          <w:p w14:paraId="294BDA57" w14:textId="77777777" w:rsidR="003A70CC" w:rsidRDefault="00FB74A8">
            <w:pPr>
              <w:spacing w:before="100" w:line="180" w:lineRule="exact"/>
              <w:ind w:left="40" w:right="1220"/>
              <w:jc w:val="left"/>
            </w:pPr>
            <w:r>
              <w:rPr>
                <w:rFonts w:ascii="Times New Roman" w:eastAsia="宋体" w:hAnsi="宋体" w:cs="宋体"/>
                <w:color w:val="000000"/>
                <w:w w:val="101"/>
                <w:sz w:val="18"/>
              </w:rPr>
              <w:t>地图一直锁着，直到你签入。</w:t>
            </w:r>
          </w:p>
        </w:tc>
      </w:tr>
    </w:tbl>
    <w:p w14:paraId="5DDFC646" w14:textId="77777777" w:rsidR="003A70CC" w:rsidRDefault="003A70CC">
      <w:pPr>
        <w:sectPr w:rsidR="003A70CC">
          <w:type w:val="continuous"/>
          <w:pgSz w:w="12240" w:h="17760"/>
          <w:pgMar w:top="740" w:right="1380" w:bottom="1440" w:left="1460" w:header="720" w:footer="720" w:gutter="0"/>
          <w:cols w:space="720"/>
        </w:sectPr>
      </w:pPr>
    </w:p>
    <w:p w14:paraId="6CC657D9" w14:textId="77777777" w:rsidR="003A70CC" w:rsidRDefault="00FB74A8">
      <w:pPr>
        <w:pBdr>
          <w:top w:val="single" w:sz="0" w:space="2" w:color="FFFFFF"/>
        </w:pBdr>
        <w:ind w:left="80"/>
        <w:sectPr w:rsidR="003A70CC">
          <w:type w:val="continuous"/>
          <w:pgSz w:w="12240" w:h="17760"/>
          <w:pgMar w:top="740" w:right="1380" w:bottom="1440" w:left="1460" w:header="720" w:footer="720" w:gutter="0"/>
          <w:cols w:space="720"/>
        </w:sectPr>
      </w:pPr>
      <w:r>
        <w:rPr>
          <w:noProof/>
        </w:rPr>
        <w:drawing>
          <wp:inline distT="0" distB="0" distL="0" distR="0" wp14:anchorId="00C01FA1" wp14:editId="658A1C6F">
            <wp:extent cx="5892800" cy="12700"/>
            <wp:effectExtent l="0" t="0" r="0" b="0"/>
            <wp:docPr id="173" name="Drawing 172" descr="IMAGE"/>
            <wp:cNvGraphicFramePr/>
            <a:graphic xmlns:a="http://schemas.openxmlformats.org/drawingml/2006/main">
              <a:graphicData uri="http://schemas.openxmlformats.org/drawingml/2006/picture">
                <pic:pic xmlns:pic="http://schemas.openxmlformats.org/drawingml/2006/picture">
                  <pic:nvPicPr>
                    <pic:cNvPr id="0" name="Picture 172" descr="IMAGE"/>
                    <pic:cNvPicPr>
                      <a:picLocks noChangeAspect="1"/>
                    </pic:cNvPicPr>
                  </pic:nvPicPr>
                  <pic:blipFill>
                    <a:blip r:embed="rId953"/>
                    <a:stretch>
                      <a:fillRect/>
                    </a:stretch>
                  </pic:blipFill>
                  <pic:spPr>
                    <a:xfrm>
                      <a:off x="0" y="0"/>
                      <a:ext cx="5892800" cy="12700"/>
                    </a:xfrm>
                    <a:prstGeom prst="rect">
                      <a:avLst/>
                    </a:prstGeom>
                  </pic:spPr>
                </pic:pic>
              </a:graphicData>
            </a:graphic>
          </wp:inline>
        </w:drawing>
      </w:r>
    </w:p>
    <w:p w14:paraId="102519AB" w14:textId="77777777" w:rsidR="003A70CC" w:rsidRDefault="00FB74A8">
      <w:pPr>
        <w:pBdr>
          <w:top w:val="single" w:sz="0" w:space="15" w:color="FFFFFF"/>
        </w:pBdr>
        <w:spacing w:line="160" w:lineRule="exact"/>
        <w:ind w:left="100" w:right="722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2"/>
          <w:sz w:val="16"/>
        </w:rPr>
        <w:t>编辑地图而不签出</w:t>
      </w:r>
    </w:p>
    <w:p w14:paraId="7A567615" w14:textId="77777777" w:rsidR="003A70CC" w:rsidRDefault="00FB74A8">
      <w:pPr>
        <w:pBdr>
          <w:top w:val="single" w:sz="0" w:space="16" w:color="FFFFFF"/>
        </w:pBdr>
        <w:spacing w:line="310" w:lineRule="exact"/>
        <w:ind w:left="100" w:right="98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2"/>
          <w:sz w:val="20"/>
        </w:rPr>
        <w:t>像往常一样编辑地图。只要您打开地图，其他用户就不能编辑它。为了保存您的更改到服务器，但继续工作的地图，做以下之一</w:t>
      </w:r>
      <w:r>
        <w:rPr>
          <w:rFonts w:ascii="Times New Roman" w:eastAsia="宋体" w:hAnsi="宋体" w:cs="宋体"/>
          <w:color w:val="000000"/>
          <w:w w:val="102"/>
          <w:sz w:val="20"/>
        </w:rPr>
        <w:t>:</w:t>
      </w:r>
    </w:p>
    <w:p w14:paraId="61FCEFF9" w14:textId="77777777" w:rsidR="003A70CC" w:rsidRDefault="00664571">
      <w:pPr>
        <w:pBdr>
          <w:top w:val="single" w:sz="0" w:space="3" w:color="FFFFFF"/>
        </w:pBdr>
        <w:ind w:left="280"/>
        <w:sectPr w:rsidR="003A70CC">
          <w:type w:val="continuous"/>
          <w:pgSz w:w="12240" w:h="17760"/>
          <w:pgMar w:top="740" w:right="1380" w:bottom="1440" w:left="1460" w:header="720" w:footer="720" w:gutter="0"/>
          <w:cols w:space="720"/>
        </w:sectPr>
      </w:pPr>
      <w:r>
        <w:pict w14:anchorId="69922D4A">
          <v:group id="_x0000_s1856" style="width:389pt;height:39pt;mso-position-horizontal-relative:char;mso-position-vertical-relative:line" coordsize="7780,780">
            <v:shape id="_x0000_s1859" style="position:absolute;top:20;width:7780;height:660;mso-width-relative:margin;mso-height-relative:margin" coordsize="7780,780" o:spt="100" adj="0,,0" path="" stroked="f">
              <v:stroke joinstyle="round"/>
              <v:formulas/>
              <v:path o:connecttype="segments"/>
              <o:lock v:ext="edit" aspectratio="t"/>
              <v:textbox inset="0,0,0,0">
                <w:txbxContent>
                  <w:p w14:paraId="7E584212" w14:textId="77777777" w:rsidR="003A70CC" w:rsidRDefault="00FB74A8">
                    <w:pPr>
                      <w:spacing w:line="320" w:lineRule="exact"/>
                      <w:jc w:val="left"/>
                    </w:pPr>
                    <w:r>
                      <w:rPr>
                        <w:rFonts w:ascii="Times New Roman" w:eastAsia="宋体" w:hAnsi="宋体" w:cs="宋体"/>
                        <w:color w:val="000000"/>
                        <w:w w:val="105"/>
                        <w:sz w:val="20"/>
                      </w:rPr>
                      <w:t>单击“文件”页签，单击“保存”或按“</w:t>
                    </w:r>
                    <w:r>
                      <w:rPr>
                        <w:rFonts w:ascii="Times New Roman" w:eastAsia="宋体" w:hAnsi="宋体" w:cs="宋体"/>
                        <w:color w:val="000000"/>
                        <w:w w:val="105"/>
                        <w:sz w:val="20"/>
                      </w:rPr>
                      <w:t>CTRL+S</w:t>
                    </w:r>
                    <w:r>
                      <w:rPr>
                        <w:rFonts w:ascii="Times New Roman" w:eastAsia="宋体" w:hAnsi="宋体" w:cs="宋体"/>
                        <w:color w:val="000000"/>
                        <w:w w:val="105"/>
                        <w:sz w:val="20"/>
                      </w:rPr>
                      <w:t>”。然后单击</w:t>
                    </w:r>
                    <w:r>
                      <w:rPr>
                        <w:rFonts w:ascii="Times New Roman" w:eastAsia="宋体" w:hAnsi="宋体" w:cs="宋体"/>
                        <w:color w:val="000000"/>
                        <w:w w:val="105"/>
                        <w:sz w:val="20"/>
                      </w:rPr>
                      <w:t>Save</w:t>
                    </w:r>
                    <w:r>
                      <w:rPr>
                        <w:rFonts w:ascii="Times New Roman" w:eastAsia="宋体" w:hAnsi="宋体" w:cs="宋体"/>
                        <w:color w:val="000000"/>
                        <w:w w:val="105"/>
                        <w:sz w:val="20"/>
                      </w:rPr>
                      <w:t>。快速访问工具栏。</w:t>
                    </w:r>
                  </w:p>
                </w:txbxContent>
              </v:textbox>
            </v:shape>
            <v:shape id="_x0000_s1858" style="position:absolute;left:2420;width:620;height:780;mso-width-relative:margin;mso-height-relative:margin" coordsize="7780,780" o:spt="100" adj="0,,0" path="">
              <v:stroke joinstyle="round"/>
              <v:imagedata r:id="rId954"/>
              <v:formulas/>
              <v:path o:connecttype="segments"/>
              <o:lock v:ext="edit" aspectratio="t"/>
            </v:shape>
            <v:shape id="_x0000_s1857" style="position:absolute;left:5740;width:640;height:780;mso-width-relative:margin;mso-height-relative:margin" coordsize="7780,780" o:spt="100" adj="0,,0" path="">
              <v:stroke joinstyle="round"/>
              <v:imagedata r:id="rId955"/>
              <v:formulas/>
              <v:path o:connecttype="segments"/>
              <o:lock v:ext="edit" aspectratio="t"/>
            </v:shape>
            <w10:anchorlock/>
          </v:group>
        </w:pict>
      </w:r>
    </w:p>
    <w:p w14:paraId="3F8F1679" w14:textId="77777777" w:rsidR="003A70CC" w:rsidRDefault="00FB74A8">
      <w:pPr>
        <w:pBdr>
          <w:top w:val="single" w:sz="0" w:space="2" w:color="FFFFFF"/>
        </w:pBdr>
        <w:spacing w:line="200" w:lineRule="exact"/>
        <w:ind w:left="100" w:right="266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1"/>
          <w:sz w:val="20"/>
        </w:rPr>
        <w:t>当你完成了编辑，关闭映射做以下之一</w:t>
      </w:r>
      <w:r>
        <w:rPr>
          <w:rFonts w:ascii="Times New Roman" w:eastAsia="宋体" w:hAnsi="宋体" w:cs="宋体"/>
          <w:color w:val="000000"/>
          <w:w w:val="101"/>
          <w:sz w:val="20"/>
        </w:rPr>
        <w:t>:</w:t>
      </w:r>
    </w:p>
    <w:p w14:paraId="6F5DF2D3" w14:textId="77777777" w:rsidR="003A70CC" w:rsidRDefault="00664571">
      <w:pPr>
        <w:pBdr>
          <w:top w:val="single" w:sz="0" w:space="3" w:color="FFFFFF"/>
        </w:pBdr>
        <w:sectPr w:rsidR="003A70CC">
          <w:type w:val="continuous"/>
          <w:pgSz w:w="12240" w:h="17760"/>
          <w:pgMar w:top="740" w:right="1380" w:bottom="1440" w:left="1460" w:header="720" w:footer="720" w:gutter="0"/>
          <w:cols w:space="720"/>
        </w:sectPr>
      </w:pPr>
      <w:r>
        <w:pict w14:anchorId="63A4026D">
          <v:group id="_x0000_s1850" style="width:466pt;height:74pt;mso-position-horizontal-relative:char;mso-position-vertical-relative:line" coordsize="9320,1480">
            <v:shape id="_x0000_s1855" style="position:absolute;width:9320;height:1120;mso-width-relative:margin;mso-height-relative:margin" coordsize="9320,1480" o:spt="100" adj="0,,0" path="">
              <v:stroke joinstyle="round"/>
              <v:imagedata r:id="rId956"/>
              <v:formulas/>
              <v:path o:connecttype="segments"/>
              <o:lock v:ext="edit" aspectratio="t"/>
            </v:shape>
            <v:shape id="_x0000_s1854" style="position:absolute;left:100;top:720;width:8800;height:760;mso-width-relative:margin;mso-height-relative:margin" coordsize="9320,1480" o:spt="100" adj="0,,0" path="" stroked="f">
              <v:stroke joinstyle="round"/>
              <v:formulas/>
              <v:path o:connecttype="segments"/>
              <o:lock v:ext="edit" aspectratio="t"/>
              <v:textbox inset="0,0,0,0">
                <w:txbxContent>
                  <w:p w14:paraId="5F4BBB63" w14:textId="77777777" w:rsidR="003A70CC" w:rsidRDefault="00FB74A8">
                    <w:pPr>
                      <w:spacing w:line="200" w:lineRule="exact"/>
                      <w:ind w:left="4860" w:right="2380"/>
                      <w:jc w:val="left"/>
                    </w:pPr>
                    <w:r>
                      <w:rPr>
                        <w:rFonts w:ascii="Times New Roman" w:eastAsia="宋体" w:hAnsi="宋体" w:cs="宋体"/>
                        <w:color w:val="000000"/>
                        <w:w w:val="102"/>
                        <w:sz w:val="20"/>
                      </w:rPr>
                      <w:t>映射窗口</w:t>
                    </w:r>
                    <w:r>
                      <w:rPr>
                        <w:rFonts w:ascii="Times New Roman" w:eastAsia="宋体" w:hAnsi="宋体" w:cs="宋体"/>
                        <w:color w:val="000000"/>
                        <w:w w:val="102"/>
                        <w:sz w:val="20"/>
                      </w:rPr>
                      <w:t>:</w:t>
                    </w:r>
                  </w:p>
                  <w:p w14:paraId="7760BA4D" w14:textId="77777777" w:rsidR="003A70CC" w:rsidRDefault="00FB74A8">
                    <w:pPr>
                      <w:spacing w:before="180" w:line="200" w:lineRule="exact"/>
                      <w:jc w:val="left"/>
                    </w:pPr>
                    <w:r>
                      <w:rPr>
                        <w:rFonts w:ascii="Times New Roman" w:eastAsia="宋体" w:hAnsi="宋体" w:cs="宋体"/>
                        <w:color w:val="000000"/>
                        <w:w w:val="102"/>
                        <w:sz w:val="20"/>
                      </w:rPr>
                      <w:t>系统将提示您保存更改。当地图关闭时，它将在服务器上解锁。</w:t>
                    </w:r>
                  </w:p>
                </w:txbxContent>
              </v:textbox>
            </v:shape>
            <v:shape id="_x0000_s1853" style="position:absolute;left:4960;top:20;width:3760;height:300;mso-width-relative:margin;mso-height-relative:margin" coordsize="9320,1480" o:spt="100" adj="0,,0" path="" stroked="f">
              <v:stroke joinstyle="round"/>
              <v:formulas/>
              <v:path o:connecttype="segments"/>
              <o:lock v:ext="edit" aspectratio="t"/>
              <v:textbox inset="0,0,0,0">
                <w:txbxContent>
                  <w:p w14:paraId="7E932090" w14:textId="77777777" w:rsidR="003A70CC" w:rsidRDefault="00FB74A8">
                    <w:pPr>
                      <w:spacing w:line="200" w:lineRule="exact"/>
                      <w:jc w:val="left"/>
                    </w:pPr>
                    <w:r>
                      <w:rPr>
                        <w:rFonts w:ascii="Times New Roman" w:eastAsia="宋体" w:hAnsi="宋体" w:cs="宋体"/>
                        <w:color w:val="000000"/>
                        <w:w w:val="102"/>
                        <w:sz w:val="20"/>
                      </w:rPr>
                      <w:t>单击图标右上方的关闭按钮</w:t>
                    </w:r>
                  </w:p>
                </w:txbxContent>
              </v:textbox>
            </v:shape>
            <v:shape id="_x0000_s1852" style="position:absolute;left:280;top:380;width:1600;height:300;mso-width-relative:margin;mso-height-relative:margin" coordsize="9320,1480" o:spt="100" adj="0,,0" path="" stroked="f">
              <v:stroke joinstyle="round"/>
              <v:formulas/>
              <v:path o:connecttype="segments"/>
              <o:lock v:ext="edit" aspectratio="t"/>
              <v:textbox inset="0,0,0,0">
                <w:txbxContent>
                  <w:p w14:paraId="75B60130" w14:textId="77777777" w:rsidR="003A70CC" w:rsidRDefault="00FB74A8">
                    <w:pPr>
                      <w:spacing w:line="200" w:lineRule="exact"/>
                      <w:jc w:val="left"/>
                    </w:pPr>
                    <w:r>
                      <w:rPr>
                        <w:rFonts w:ascii="Times New Roman" w:eastAsia="宋体" w:hAnsi="宋体" w:cs="宋体"/>
                        <w:color w:val="000000"/>
                        <w:w w:val="98"/>
                        <w:sz w:val="20"/>
                      </w:rPr>
                      <w:t>单击文件</w:t>
                    </w:r>
                    <w:r>
                      <w:rPr>
                        <w:rFonts w:ascii="Times New Roman" w:eastAsia="宋体" w:hAnsi="宋体" w:cs="宋体"/>
                        <w:color w:val="000000"/>
                        <w:w w:val="98"/>
                        <w:sz w:val="20"/>
                      </w:rPr>
                      <w:t>&gt;</w:t>
                    </w:r>
                    <w:r>
                      <w:rPr>
                        <w:rFonts w:ascii="Times New Roman" w:eastAsia="宋体" w:hAnsi="宋体" w:cs="宋体"/>
                        <w:color w:val="000000"/>
                        <w:w w:val="98"/>
                        <w:sz w:val="20"/>
                      </w:rPr>
                      <w:t>关闭。</w:t>
                    </w:r>
                  </w:p>
                </w:txbxContent>
              </v:textbox>
            </v:shape>
            <v:shape id="_x0000_s1851" style="position:absolute;left:4220;top:320;width:420;height:400;mso-width-relative:margin;mso-height-relative:margin" coordsize="9320,1480" o:spt="100" adj="0,,0" path="" stroked="f">
              <v:stroke joinstyle="round"/>
              <v:formulas/>
              <v:path o:connecttype="segments"/>
              <o:lock v:ext="edit" aspectratio="t"/>
              <v:textbox inset="0,0,0,0">
                <w:txbxContent>
                  <w:p w14:paraId="77B31A5C" w14:textId="77777777" w:rsidR="003A70CC" w:rsidRDefault="00FB74A8">
                    <w:pPr>
                      <w:spacing w:line="280" w:lineRule="exact"/>
                      <w:jc w:val="left"/>
                    </w:pPr>
                    <w:r>
                      <w:rPr>
                        <w:rFonts w:ascii="Times New Roman" w:eastAsia="宋体" w:hAnsi="宋体" w:cs="宋体"/>
                        <w:color w:val="000000"/>
                        <w:w w:val="102"/>
                        <w:sz w:val="28"/>
                      </w:rPr>
                      <w:t>或</w:t>
                    </w:r>
                  </w:p>
                </w:txbxContent>
              </v:textbox>
            </v:shape>
            <w10:anchorlock/>
          </v:group>
        </w:pict>
      </w:r>
    </w:p>
    <w:p w14:paraId="023984D0" w14:textId="77777777" w:rsidR="003A70CC" w:rsidRDefault="00FB74A8">
      <w:pPr>
        <w:pBdr>
          <w:top w:val="single" w:sz="0" w:space="31" w:color="FFFFFF"/>
        </w:pBdr>
        <w:spacing w:before="3020" w:line="200" w:lineRule="exact"/>
        <w:ind w:left="100" w:right="8940"/>
        <w:jc w:val="left"/>
        <w:sectPr w:rsidR="003A70CC">
          <w:type w:val="continuous"/>
          <w:pgSz w:w="12240" w:h="17760"/>
          <w:pgMar w:top="740" w:right="1380" w:bottom="1440" w:left="1460" w:header="720" w:footer="720" w:gutter="0"/>
          <w:cols w:space="720"/>
        </w:sectPr>
      </w:pPr>
      <w:r>
        <w:rPr>
          <w:rFonts w:ascii="Times New Roman" w:eastAsia="宋体" w:hAnsi="宋体" w:cs="宋体"/>
          <w:color w:val="000000"/>
          <w:w w:val="106"/>
          <w:sz w:val="20"/>
        </w:rPr>
        <w:t>361</w:t>
      </w:r>
    </w:p>
    <w:p w14:paraId="73A8D249" w14:textId="77777777" w:rsidR="003A70CC" w:rsidRDefault="00FB74A8">
      <w:pPr>
        <w:pageBreakBefore/>
        <w:spacing w:line="200" w:lineRule="exact"/>
        <w:ind w:left="496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合并数据、</w:t>
      </w:r>
      <w:r>
        <w:rPr>
          <w:rFonts w:ascii="Times New Roman" w:eastAsia="宋体" w:hAnsi="宋体" w:cs="宋体"/>
          <w:color w:val="000000"/>
          <w:w w:val="104"/>
          <w:sz w:val="20"/>
        </w:rPr>
        <w:t>Microsoft Office</w:t>
      </w:r>
      <w:r>
        <w:rPr>
          <w:rFonts w:ascii="Times New Roman" w:eastAsia="宋体" w:hAnsi="宋体" w:cs="宋体"/>
          <w:color w:val="000000"/>
          <w:w w:val="104"/>
          <w:sz w:val="20"/>
        </w:rPr>
        <w:t>或</w:t>
      </w:r>
      <w:r>
        <w:rPr>
          <w:rFonts w:ascii="Times New Roman" w:eastAsia="宋体" w:hAnsi="宋体" w:cs="宋体"/>
          <w:color w:val="000000"/>
          <w:w w:val="104"/>
          <w:sz w:val="20"/>
        </w:rPr>
        <w:t>SharePoint</w:t>
      </w:r>
    </w:p>
    <w:p w14:paraId="2E98399A" w14:textId="77777777" w:rsidR="003A70CC" w:rsidRDefault="00FB74A8">
      <w:pPr>
        <w:pBdr>
          <w:top w:val="single" w:sz="0" w:space="21" w:color="FFFFFF"/>
        </w:pBdr>
        <w:spacing w:line="160" w:lineRule="exact"/>
        <w:ind w:left="20" w:right="74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16"/>
        </w:rPr>
        <w:t>编辑带签出的地图</w:t>
      </w:r>
    </w:p>
    <w:p w14:paraId="20E695E6" w14:textId="77777777" w:rsidR="003A70CC" w:rsidRDefault="00664571">
      <w:pPr>
        <w:pBdr>
          <w:top w:val="single" w:sz="0" w:space="15" w:color="FFFFFF"/>
        </w:pBdr>
        <w:ind w:left="20"/>
        <w:sectPr w:rsidR="003A70CC">
          <w:type w:val="continuous"/>
          <w:pgSz w:w="12240" w:h="17760"/>
          <w:pgMar w:top="740" w:right="1380" w:bottom="1440" w:left="1540" w:header="720" w:footer="720" w:gutter="0"/>
          <w:cols w:space="720"/>
        </w:sectPr>
      </w:pPr>
      <w:r>
        <w:pict w14:anchorId="1DA2C94E">
          <v:group id="_x0000_s1847" style="width:59pt;height:15pt;mso-position-horizontal-relative:char;mso-position-vertical-relative:line" coordsize="1180,300">
            <v:shape id="_x0000_s1849" style="position:absolute;width:1180;height:300;mso-width-relative:margin;mso-height-relative:margin" coordsize="1180,300" o:spt="100" adj="0,,0" path="">
              <v:stroke joinstyle="round"/>
              <v:imagedata r:id="rId957"/>
              <v:formulas/>
              <v:path o:connecttype="segments"/>
              <o:lock v:ext="edit" aspectratio="t"/>
            </v:shape>
            <v:shape id="_x0000_s1848" style="position:absolute;left:300;top:40;width:880;height:260;mso-width-relative:margin;mso-height-relative:margin" coordsize="1180,300" o:spt="100" adj="0,,0" path="" stroked="f">
              <v:stroke joinstyle="round"/>
              <v:formulas/>
              <v:path o:connecttype="segments"/>
              <o:lock v:ext="edit" aspectratio="t"/>
              <v:textbox inset="0,0,0,0">
                <w:txbxContent>
                  <w:p w14:paraId="093F5E2F"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491160EF" w14:textId="0B4553CB" w:rsidR="003A70CC" w:rsidRDefault="00FB74A8">
      <w:pPr>
        <w:pBdr>
          <w:top w:val="single" w:sz="0" w:space="8" w:color="FFFFFF"/>
        </w:pBdr>
        <w:spacing w:line="310" w:lineRule="exact"/>
        <w:ind w:left="20" w:right="1020"/>
        <w:jc w:val="left"/>
      </w:pPr>
      <w:r>
        <w:rPr>
          <w:rFonts w:ascii="Times New Roman" w:eastAsia="宋体" w:hAnsi="宋体" w:cs="宋体"/>
          <w:color w:val="000000"/>
          <w:w w:val="103"/>
          <w:sz w:val="20"/>
        </w:rPr>
        <w:t>要启用地图签出和签入功能，你应该启用</w:t>
      </w:r>
      <w:r w:rsidR="00C368D6">
        <w:rPr>
          <w:rFonts w:ascii="Times New Roman" w:eastAsia="宋体" w:hAnsi="宋体" w:cs="宋体"/>
          <w:color w:val="000000"/>
          <w:w w:val="103"/>
          <w:sz w:val="20"/>
        </w:rPr>
        <w:t>MindManager</w:t>
      </w:r>
      <w:r>
        <w:rPr>
          <w:rFonts w:ascii="Times New Roman" w:eastAsia="宋体" w:hAnsi="宋体" w:cs="宋体"/>
          <w:color w:val="000000"/>
          <w:w w:val="103"/>
          <w:sz w:val="20"/>
        </w:rPr>
        <w:t>选项来打开</w:t>
      </w:r>
      <w:r>
        <w:rPr>
          <w:rFonts w:ascii="Times New Roman" w:eastAsia="宋体" w:hAnsi="宋体" w:cs="宋体"/>
          <w:color w:val="000000"/>
          <w:w w:val="103"/>
          <w:sz w:val="20"/>
        </w:rPr>
        <w:t>SharePoint</w:t>
      </w:r>
      <w:r>
        <w:rPr>
          <w:rFonts w:ascii="Times New Roman" w:eastAsia="宋体" w:hAnsi="宋体" w:cs="宋体"/>
          <w:color w:val="000000"/>
          <w:w w:val="103"/>
          <w:sz w:val="20"/>
        </w:rPr>
        <w:t>文件。</w:t>
      </w:r>
    </w:p>
    <w:p w14:paraId="3AC09C7F" w14:textId="77777777" w:rsidR="003A70CC" w:rsidRDefault="00FB74A8">
      <w:pPr>
        <w:spacing w:before="180" w:line="200" w:lineRule="exact"/>
        <w:ind w:left="20" w:right="7300"/>
        <w:jc w:val="left"/>
      </w:pPr>
      <w:r>
        <w:rPr>
          <w:rFonts w:ascii="Times New Roman" w:eastAsia="宋体" w:hAnsi="宋体" w:cs="宋体"/>
          <w:color w:val="000000"/>
          <w:w w:val="102"/>
          <w:sz w:val="20"/>
        </w:rPr>
        <w:t>查看地图</w:t>
      </w:r>
      <w:r>
        <w:rPr>
          <w:rFonts w:ascii="Times New Roman" w:eastAsia="宋体" w:hAnsi="宋体" w:cs="宋体"/>
          <w:color w:val="000000"/>
          <w:w w:val="102"/>
          <w:sz w:val="20"/>
        </w:rPr>
        <w:t>:</w:t>
      </w:r>
    </w:p>
    <w:p w14:paraId="0A408EA7" w14:textId="77777777" w:rsidR="003A70CC" w:rsidRDefault="00FB74A8">
      <w:pPr>
        <w:spacing w:before="60" w:line="200" w:lineRule="exact"/>
        <w:ind w:left="260" w:right="5740"/>
        <w:jc w:val="left"/>
      </w:pPr>
      <w:r>
        <w:rPr>
          <w:rFonts w:ascii="Times New Roman" w:eastAsia="宋体" w:hAnsi="宋体" w:cs="宋体"/>
          <w:color w:val="000000"/>
          <w:w w:val="99"/>
          <w:sz w:val="20"/>
        </w:rPr>
        <w:t>•点击文件</w:t>
      </w:r>
      <w:r>
        <w:rPr>
          <w:rFonts w:ascii="Times New Roman" w:eastAsia="宋体" w:hAnsi="宋体" w:cs="宋体"/>
          <w:color w:val="000000"/>
          <w:w w:val="99"/>
          <w:sz w:val="20"/>
        </w:rPr>
        <w:t>&gt;</w:t>
      </w:r>
      <w:r>
        <w:rPr>
          <w:rFonts w:ascii="Times New Roman" w:eastAsia="宋体" w:hAnsi="宋体" w:cs="宋体"/>
          <w:color w:val="000000"/>
          <w:w w:val="99"/>
          <w:sz w:val="20"/>
        </w:rPr>
        <w:t>信息</w:t>
      </w:r>
      <w:r>
        <w:rPr>
          <w:rFonts w:ascii="Times New Roman" w:eastAsia="宋体" w:hAnsi="宋体" w:cs="宋体"/>
          <w:color w:val="000000"/>
          <w:w w:val="99"/>
          <w:sz w:val="20"/>
        </w:rPr>
        <w:t>&gt;</w:t>
      </w:r>
      <w:r>
        <w:rPr>
          <w:rFonts w:ascii="Times New Roman" w:eastAsia="宋体" w:hAnsi="宋体" w:cs="宋体"/>
          <w:color w:val="000000"/>
          <w:w w:val="99"/>
          <w:sz w:val="20"/>
        </w:rPr>
        <w:t>签出。</w:t>
      </w:r>
    </w:p>
    <w:p w14:paraId="69AD6053" w14:textId="77777777" w:rsidR="003A70CC" w:rsidRDefault="00FB74A8">
      <w:pPr>
        <w:spacing w:before="60" w:line="335" w:lineRule="exact"/>
        <w:ind w:left="20" w:right="80"/>
        <w:jc w:val="left"/>
      </w:pPr>
      <w:r>
        <w:rPr>
          <w:rFonts w:ascii="Times New Roman" w:eastAsia="宋体" w:hAnsi="宋体" w:cs="宋体"/>
          <w:color w:val="000000"/>
          <w:w w:val="102"/>
          <w:sz w:val="20"/>
        </w:rPr>
        <w:t>当你第一次查看</w:t>
      </w:r>
      <w:r>
        <w:rPr>
          <w:rFonts w:ascii="Times New Roman" w:eastAsia="宋体" w:hAnsi="宋体" w:cs="宋体"/>
          <w:color w:val="000000"/>
          <w:w w:val="102"/>
          <w:sz w:val="20"/>
        </w:rPr>
        <w:t>SharePoint</w:t>
      </w:r>
      <w:r>
        <w:rPr>
          <w:rFonts w:ascii="Times New Roman" w:eastAsia="宋体" w:hAnsi="宋体" w:cs="宋体"/>
          <w:color w:val="000000"/>
          <w:w w:val="102"/>
          <w:sz w:val="20"/>
        </w:rPr>
        <w:t>地图时，</w:t>
      </w:r>
      <w:r>
        <w:rPr>
          <w:rFonts w:ascii="Times New Roman" w:eastAsia="宋体" w:hAnsi="宋体" w:cs="宋体"/>
          <w:color w:val="000000"/>
          <w:w w:val="102"/>
          <w:sz w:val="20"/>
        </w:rPr>
        <w:t>MindManager</w:t>
      </w:r>
      <w:r>
        <w:rPr>
          <w:rFonts w:ascii="Times New Roman" w:eastAsia="宋体" w:hAnsi="宋体" w:cs="宋体"/>
          <w:color w:val="000000"/>
          <w:w w:val="102"/>
          <w:sz w:val="20"/>
        </w:rPr>
        <w:t>会向你显示“草稿”位置，并让你有机会更改</w:t>
      </w:r>
      <w:r>
        <w:rPr>
          <w:rFonts w:ascii="Times New Roman" w:eastAsia="宋体" w:hAnsi="宋体" w:cs="宋体"/>
          <w:color w:val="000000"/>
          <w:w w:val="102"/>
          <w:sz w:val="20"/>
        </w:rPr>
        <w:t>SharePoint</w:t>
      </w:r>
      <w:r>
        <w:rPr>
          <w:rFonts w:ascii="Times New Roman" w:eastAsia="宋体" w:hAnsi="宋体" w:cs="宋体"/>
          <w:color w:val="000000"/>
          <w:w w:val="102"/>
          <w:sz w:val="20"/>
        </w:rPr>
        <w:t>服务器的离线编辑选项。默认情况下，</w:t>
      </w:r>
      <w:r>
        <w:rPr>
          <w:rFonts w:ascii="Times New Roman" w:eastAsia="宋体" w:hAnsi="宋体" w:cs="宋体"/>
          <w:color w:val="000000"/>
          <w:w w:val="102"/>
          <w:sz w:val="20"/>
        </w:rPr>
        <w:t>MindManager</w:t>
      </w:r>
      <w:r>
        <w:rPr>
          <w:rFonts w:ascii="Times New Roman" w:eastAsia="宋体" w:hAnsi="宋体" w:cs="宋体"/>
          <w:color w:val="000000"/>
          <w:w w:val="102"/>
          <w:sz w:val="20"/>
        </w:rPr>
        <w:t>在本地存储草稿。这可以让你更快地编辑你的地图，并允许你在没有互联网连接的情况下</w:t>
      </w:r>
      <w:r>
        <w:rPr>
          <w:rFonts w:ascii="Times New Roman" w:eastAsia="宋体" w:hAnsi="宋体" w:cs="宋体"/>
          <w:color w:val="000000"/>
          <w:w w:val="102"/>
          <w:sz w:val="20"/>
        </w:rPr>
        <w:t>(</w:t>
      </w:r>
      <w:r>
        <w:rPr>
          <w:rFonts w:ascii="Times New Roman" w:eastAsia="宋体" w:hAnsi="宋体" w:cs="宋体"/>
          <w:color w:val="000000"/>
          <w:w w:val="102"/>
          <w:sz w:val="20"/>
        </w:rPr>
        <w:t>例如，如果你在飞机上</w:t>
      </w:r>
      <w:r>
        <w:rPr>
          <w:rFonts w:ascii="Times New Roman" w:eastAsia="宋体" w:hAnsi="宋体" w:cs="宋体"/>
          <w:color w:val="000000"/>
          <w:w w:val="102"/>
          <w:sz w:val="20"/>
        </w:rPr>
        <w:t>)</w:t>
      </w:r>
      <w:r>
        <w:rPr>
          <w:rFonts w:ascii="Times New Roman" w:eastAsia="宋体" w:hAnsi="宋体" w:cs="宋体"/>
          <w:color w:val="000000"/>
          <w:w w:val="102"/>
          <w:sz w:val="20"/>
        </w:rPr>
        <w:t>“离线”编辑它。</w:t>
      </w:r>
    </w:p>
    <w:p w14:paraId="3B55512E" w14:textId="77777777" w:rsidR="003A70CC" w:rsidRDefault="00FB74A8">
      <w:pPr>
        <w:spacing w:before="60" w:line="200" w:lineRule="exact"/>
        <w:ind w:left="20" w:right="29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在左上角的映射窗口中，你会看到映射被签出</w:t>
      </w:r>
      <w:r>
        <w:rPr>
          <w:rFonts w:ascii="Times New Roman" w:eastAsia="宋体" w:hAnsi="宋体" w:cs="宋体"/>
          <w:color w:val="000000"/>
          <w:w w:val="102"/>
          <w:sz w:val="20"/>
        </w:rPr>
        <w:t>:</w:t>
      </w:r>
    </w:p>
    <w:p w14:paraId="5318234F" w14:textId="77777777" w:rsidR="003A70CC" w:rsidRDefault="00FB74A8">
      <w:pPr>
        <w:pBdr>
          <w:top w:val="single" w:sz="0" w:space="1" w:color="FFFFFF"/>
        </w:pBdr>
        <w:ind w:left="20"/>
        <w:sectPr w:rsidR="003A70CC">
          <w:type w:val="continuous"/>
          <w:pgSz w:w="12240" w:h="17760"/>
          <w:pgMar w:top="740" w:right="1380" w:bottom="1440" w:left="1540" w:header="720" w:footer="720" w:gutter="0"/>
          <w:cols w:space="720"/>
        </w:sectPr>
      </w:pPr>
      <w:r>
        <w:rPr>
          <w:noProof/>
        </w:rPr>
        <w:drawing>
          <wp:inline distT="0" distB="0" distL="0" distR="0" wp14:anchorId="09116C1D" wp14:editId="7C6D3F8A">
            <wp:extent cx="1816100" cy="292100"/>
            <wp:effectExtent l="0" t="0" r="0" b="0"/>
            <wp:docPr id="174" name="Drawing 173" descr="IMAGE"/>
            <wp:cNvGraphicFramePr/>
            <a:graphic xmlns:a="http://schemas.openxmlformats.org/drawingml/2006/main">
              <a:graphicData uri="http://schemas.openxmlformats.org/drawingml/2006/picture">
                <pic:pic xmlns:pic="http://schemas.openxmlformats.org/drawingml/2006/picture">
                  <pic:nvPicPr>
                    <pic:cNvPr id="0" name="Picture 173" descr="IMAGE"/>
                    <pic:cNvPicPr>
                      <a:picLocks noChangeAspect="1"/>
                    </pic:cNvPicPr>
                  </pic:nvPicPr>
                  <pic:blipFill>
                    <a:blip r:embed="rId958"/>
                    <a:stretch>
                      <a:fillRect/>
                    </a:stretch>
                  </pic:blipFill>
                  <pic:spPr>
                    <a:xfrm>
                      <a:off x="0" y="0"/>
                      <a:ext cx="1816100" cy="292100"/>
                    </a:xfrm>
                    <a:prstGeom prst="rect">
                      <a:avLst/>
                    </a:prstGeom>
                  </pic:spPr>
                </pic:pic>
              </a:graphicData>
            </a:graphic>
          </wp:inline>
        </w:drawing>
      </w:r>
    </w:p>
    <w:p w14:paraId="600F601E" w14:textId="77777777" w:rsidR="003A70CC" w:rsidRDefault="00FB74A8">
      <w:pPr>
        <w:spacing w:line="200" w:lineRule="exact"/>
        <w:ind w:left="2860" w:right="63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80"/>
          <w:sz w:val="20"/>
        </w:rPr>
        <w:t>。</w:t>
      </w:r>
    </w:p>
    <w:p w14:paraId="48E7579C" w14:textId="77777777" w:rsidR="003A70CC" w:rsidRDefault="00FB74A8">
      <w:pPr>
        <w:pBdr>
          <w:top w:val="single" w:sz="0" w:space="2" w:color="FFFFFF"/>
        </w:pBdr>
        <w:spacing w:line="200" w:lineRule="exact"/>
        <w:ind w:right="120"/>
        <w:jc w:val="left"/>
      </w:pPr>
      <w:r>
        <w:rPr>
          <w:rFonts w:ascii="Times New Roman" w:eastAsia="宋体" w:hAnsi="宋体" w:cs="宋体"/>
          <w:color w:val="000000"/>
          <w:w w:val="102"/>
          <w:sz w:val="20"/>
        </w:rPr>
        <w:t>为了保存你对“草稿”位置的更改，但继续在地图上工作，做以下之一</w:t>
      </w:r>
      <w:r>
        <w:rPr>
          <w:rFonts w:ascii="Times New Roman" w:eastAsia="宋体" w:hAnsi="宋体" w:cs="宋体"/>
          <w:color w:val="000000"/>
          <w:w w:val="102"/>
          <w:sz w:val="20"/>
        </w:rPr>
        <w:t>:</w:t>
      </w:r>
    </w:p>
    <w:p w14:paraId="6E18C70C" w14:textId="77777777" w:rsidR="003A70CC" w:rsidRDefault="00FB74A8">
      <w:pPr>
        <w:spacing w:before="80" w:line="200" w:lineRule="exact"/>
        <w:ind w:left="1040" w:right="4520"/>
        <w:jc w:val="left"/>
      </w:pPr>
      <w:r>
        <w:rPr>
          <w:rFonts w:ascii="Times New Roman" w:eastAsia="宋体" w:hAnsi="宋体" w:cs="宋体"/>
          <w:color w:val="000000"/>
          <w:w w:val="102"/>
          <w:sz w:val="20"/>
        </w:rPr>
        <w:t>•单击文件选项卡，然后单击保存。</w:t>
      </w:r>
    </w:p>
    <w:p w14:paraId="47990D39" w14:textId="77777777" w:rsidR="003A70CC" w:rsidRDefault="00FB74A8">
      <w:pPr>
        <w:spacing w:before="60" w:line="200" w:lineRule="exact"/>
        <w:ind w:left="1040" w:right="40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•单击“快速访问”工具栏中的“保存”。</w:t>
      </w:r>
    </w:p>
    <w:p w14:paraId="559D12E8" w14:textId="77777777" w:rsidR="003A70CC" w:rsidRDefault="00664571">
      <w:pPr>
        <w:pBdr>
          <w:top w:val="single" w:sz="0" w:space="7" w:color="FFFFFF"/>
        </w:pBdr>
        <w:sectPr w:rsidR="003A70CC">
          <w:type w:val="continuous"/>
          <w:pgSz w:w="12240" w:h="17760"/>
          <w:pgMar w:top="740" w:right="1380" w:bottom="1440" w:left="1540" w:header="720" w:footer="720" w:gutter="0"/>
          <w:cols w:space="720"/>
        </w:sectPr>
      </w:pPr>
      <w:r>
        <w:pict w14:anchorId="51F490A9">
          <v:group id="_x0000_s1841" style="width:465pt;height:95pt;mso-position-horizontal-relative:char;mso-position-vertical-relative:line" coordsize="9300,1900">
            <v:shape id="_x0000_s1846" style="position:absolute;width:9300;height:1900;mso-width-relative:margin;mso-height-relative:margin" coordsize="9300,1900" o:spt="100" adj="0,,0" path="">
              <v:stroke joinstyle="round"/>
              <v:imagedata r:id="rId959"/>
              <v:formulas/>
              <v:path o:connecttype="segments"/>
              <o:lock v:ext="edit" aspectratio="t"/>
            </v:shape>
            <v:shape id="_x0000_s1845" style="position:absolute;left:740;width:1280;height:260;mso-width-relative:margin;mso-height-relative:margin" coordsize="9300,1900" o:spt="100" adj="0,,0" path="" stroked="f">
              <v:stroke joinstyle="round"/>
              <v:formulas/>
              <v:path o:connecttype="segments"/>
              <o:lock v:ext="edit" aspectratio="t"/>
              <v:textbox inset="0,0,0,0">
                <w:txbxContent>
                  <w:p w14:paraId="0CDF6471" w14:textId="77777777" w:rsidR="003A70CC" w:rsidRDefault="00FB74A8">
                    <w:pPr>
                      <w:spacing w:line="180" w:lineRule="exact"/>
                      <w:jc w:val="left"/>
                    </w:pPr>
                    <w:r>
                      <w:rPr>
                        <w:rFonts w:ascii="Times New Roman" w:eastAsia="宋体" w:hAnsi="宋体" w:cs="宋体"/>
                        <w:color w:val="000000"/>
                        <w:w w:val="108"/>
                        <w:sz w:val="18"/>
                      </w:rPr>
                      <w:t>按</w:t>
                    </w:r>
                    <w:r>
                      <w:rPr>
                        <w:rFonts w:ascii="Times New Roman" w:eastAsia="宋体" w:hAnsi="宋体" w:cs="宋体"/>
                        <w:color w:val="000000"/>
                        <w:w w:val="108"/>
                        <w:sz w:val="18"/>
                      </w:rPr>
                      <w:t>CTRL + S</w:t>
                    </w:r>
                    <w:r>
                      <w:rPr>
                        <w:rFonts w:ascii="Times New Roman" w:eastAsia="宋体" w:hAnsi="宋体" w:cs="宋体"/>
                        <w:color w:val="000000"/>
                        <w:w w:val="108"/>
                        <w:sz w:val="18"/>
                      </w:rPr>
                      <w:t>。</w:t>
                    </w:r>
                  </w:p>
                </w:txbxContent>
              </v:textbox>
            </v:shape>
            <v:shape id="_x0000_s1844" style="position:absolute;left:320;top:400;width:880;height:260;mso-width-relative:margin;mso-height-relative:margin" coordsize="9300,1900" o:spt="100" adj="0,,0" path="" stroked="f">
              <v:stroke joinstyle="round"/>
              <v:formulas/>
              <v:path o:connecttype="segments"/>
              <o:lock v:ext="edit" aspectratio="t"/>
              <v:textbox inset="0,0,0,0">
                <w:txbxContent>
                  <w:p w14:paraId="7EDCCE34"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v:shape id="_x0000_s1843" style="position:absolute;left:20;top:820;width:8220;height:660;mso-width-relative:margin;mso-height-relative:margin" coordsize="9300,1900" o:spt="100" adj="0,,0" path="" stroked="f">
              <v:stroke joinstyle="round"/>
              <v:formulas/>
              <v:path o:connecttype="segments"/>
              <o:lock v:ext="edit" aspectratio="t"/>
              <v:textbox inset="0,0,0,0">
                <w:txbxContent>
                  <w:p w14:paraId="5892EEB5" w14:textId="77777777" w:rsidR="003A70CC" w:rsidRDefault="00FB74A8">
                    <w:pPr>
                      <w:spacing w:line="320" w:lineRule="exact"/>
                      <w:jc w:val="left"/>
                    </w:pPr>
                    <w:r>
                      <w:rPr>
                        <w:rFonts w:ascii="Times New Roman" w:eastAsia="宋体" w:hAnsi="宋体" w:cs="宋体"/>
                        <w:color w:val="000000"/>
                        <w:w w:val="102"/>
                        <w:sz w:val="20"/>
                      </w:rPr>
                      <w:t>如果启用了本地保存草稿的选项</w:t>
                    </w:r>
                    <w:r>
                      <w:rPr>
                        <w:rFonts w:ascii="Times New Roman" w:eastAsia="宋体" w:hAnsi="宋体" w:cs="宋体"/>
                        <w:color w:val="000000"/>
                        <w:w w:val="102"/>
                        <w:sz w:val="20"/>
                      </w:rPr>
                      <w:t>(</w:t>
                    </w:r>
                    <w:r>
                      <w:rPr>
                        <w:rFonts w:ascii="Times New Roman" w:eastAsia="宋体" w:hAnsi="宋体" w:cs="宋体"/>
                        <w:color w:val="000000"/>
                        <w:w w:val="102"/>
                        <w:sz w:val="20"/>
                      </w:rPr>
                      <w:t>默认</w:t>
                    </w:r>
                    <w:r>
                      <w:rPr>
                        <w:rFonts w:ascii="Times New Roman" w:eastAsia="宋体" w:hAnsi="宋体" w:cs="宋体"/>
                        <w:color w:val="000000"/>
                        <w:w w:val="102"/>
                        <w:sz w:val="20"/>
                      </w:rPr>
                      <w:t>)</w:t>
                    </w:r>
                    <w:r>
                      <w:rPr>
                        <w:rFonts w:ascii="Times New Roman" w:eastAsia="宋体" w:hAnsi="宋体" w:cs="宋体"/>
                        <w:color w:val="000000"/>
                        <w:w w:val="102"/>
                        <w:sz w:val="20"/>
                      </w:rPr>
                      <w:t>，其他从</w:t>
                    </w:r>
                    <w:r>
                      <w:rPr>
                        <w:rFonts w:ascii="Times New Roman" w:eastAsia="宋体" w:hAnsi="宋体" w:cs="宋体"/>
                        <w:color w:val="000000"/>
                        <w:w w:val="102"/>
                        <w:sz w:val="20"/>
                      </w:rPr>
                      <w:t>SharePoint</w:t>
                    </w:r>
                    <w:r>
                      <w:rPr>
                        <w:rFonts w:ascii="Times New Roman" w:eastAsia="宋体" w:hAnsi="宋体" w:cs="宋体"/>
                        <w:color w:val="000000"/>
                        <w:w w:val="102"/>
                        <w:sz w:val="20"/>
                      </w:rPr>
                      <w:t>查看地图的用户将不会看到这些更改，直到您签入地图。</w:t>
                    </w:r>
                  </w:p>
                </w:txbxContent>
              </v:textbox>
            </v:shape>
            <v:shape id="_x0000_s1842" style="position:absolute;left:320;top:1640;width:820;height:260;mso-width-relative:margin;mso-height-relative:margin" coordsize="9300,1900" o:spt="100" adj="0,,0" path="" stroked="f">
              <v:stroke joinstyle="round"/>
              <v:formulas/>
              <v:path o:connecttype="segments"/>
              <o:lock v:ext="edit" aspectratio="t"/>
              <v:textbox inset="0,0,0,0">
                <w:txbxContent>
                  <w:p w14:paraId="7FC5DF79"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05EB27E6" w14:textId="77777777" w:rsidR="003A70CC" w:rsidRDefault="00FB74A8">
      <w:pPr>
        <w:pBdr>
          <w:top w:val="single" w:sz="0" w:space="7" w:color="FFFFFF"/>
        </w:pBdr>
        <w:spacing w:line="320" w:lineRule="exact"/>
        <w:ind w:left="20" w:right="4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如果启用了在本地保存草稿的选项，您可以关闭映射，然后在稍后继续编辑。</w:t>
      </w:r>
      <w:r>
        <w:rPr>
          <w:rFonts w:ascii="Times New Roman" w:eastAsia="宋体" w:hAnsi="宋体" w:cs="宋体"/>
          <w:color w:val="000000"/>
          <w:w w:val="102"/>
          <w:sz w:val="20"/>
        </w:rPr>
        <w:t>(</w:t>
      </w:r>
      <w:r>
        <w:rPr>
          <w:rFonts w:ascii="Times New Roman" w:eastAsia="宋体" w:hAnsi="宋体" w:cs="宋体"/>
          <w:color w:val="000000"/>
          <w:w w:val="102"/>
          <w:sz w:val="20"/>
        </w:rPr>
        <w:t>参见下面的离线编辑。</w:t>
      </w:r>
      <w:r>
        <w:rPr>
          <w:rFonts w:ascii="Times New Roman" w:eastAsia="宋体" w:hAnsi="宋体" w:cs="宋体"/>
          <w:color w:val="000000"/>
          <w:w w:val="102"/>
          <w:sz w:val="20"/>
        </w:rPr>
        <w:t>)</w:t>
      </w:r>
    </w:p>
    <w:p w14:paraId="29665F53" w14:textId="77777777" w:rsidR="003A70CC" w:rsidRDefault="00FB74A8">
      <w:pPr>
        <w:pBdr>
          <w:top w:val="single" w:sz="0" w:space="7" w:color="FFFFFF"/>
        </w:pBdr>
        <w:spacing w:line="200" w:lineRule="exact"/>
        <w:ind w:left="20" w:right="6220"/>
        <w:jc w:val="left"/>
      </w:pPr>
      <w:r>
        <w:rPr>
          <w:rFonts w:ascii="Times New Roman" w:eastAsia="宋体" w:hAnsi="宋体" w:cs="宋体"/>
          <w:color w:val="000000"/>
          <w:w w:val="104"/>
          <w:sz w:val="20"/>
        </w:rPr>
        <w:t>将更改签入到服务器</w:t>
      </w:r>
      <w:r>
        <w:rPr>
          <w:rFonts w:ascii="Times New Roman" w:eastAsia="宋体" w:hAnsi="宋体" w:cs="宋体"/>
          <w:color w:val="000000"/>
          <w:w w:val="104"/>
          <w:sz w:val="20"/>
        </w:rPr>
        <w:t>:</w:t>
      </w:r>
    </w:p>
    <w:p w14:paraId="5763B28A" w14:textId="77777777" w:rsidR="003A70CC" w:rsidRDefault="00FB74A8">
      <w:pPr>
        <w:spacing w:before="80" w:line="200" w:lineRule="exact"/>
        <w:ind w:left="260" w:right="4080"/>
        <w:jc w:val="left"/>
      </w:pPr>
      <w:r>
        <w:rPr>
          <w:rFonts w:ascii="Times New Roman" w:eastAsia="宋体" w:hAnsi="宋体" w:cs="宋体"/>
          <w:color w:val="000000"/>
          <w:sz w:val="20"/>
        </w:rPr>
        <w:t>1.</w:t>
      </w:r>
      <w:r>
        <w:rPr>
          <w:rFonts w:ascii="Times New Roman" w:eastAsia="宋体" w:hAnsi="宋体" w:cs="宋体"/>
          <w:color w:val="000000"/>
          <w:sz w:val="20"/>
        </w:rPr>
        <w:t>单击文件选项卡，单击信息，然后单击签入。</w:t>
      </w:r>
    </w:p>
    <w:p w14:paraId="26C54B99" w14:textId="77777777" w:rsidR="003A70CC" w:rsidRDefault="00FB74A8">
      <w:pPr>
        <w:spacing w:before="60" w:line="200" w:lineRule="exact"/>
        <w:ind w:left="260" w:right="2760"/>
        <w:jc w:val="left"/>
      </w:pPr>
      <w:r>
        <w:rPr>
          <w:rFonts w:ascii="Times New Roman" w:eastAsia="宋体" w:hAnsi="宋体" w:cs="宋体"/>
          <w:color w:val="000000"/>
          <w:w w:val="101"/>
          <w:sz w:val="20"/>
        </w:rPr>
        <w:t>2.</w:t>
      </w:r>
      <w:r>
        <w:rPr>
          <w:rFonts w:ascii="Times New Roman" w:eastAsia="宋体" w:hAnsi="宋体" w:cs="宋体"/>
          <w:color w:val="000000"/>
          <w:w w:val="101"/>
          <w:sz w:val="20"/>
        </w:rPr>
        <w:t>系统将提示您输入该文件版本的注释。</w:t>
      </w:r>
    </w:p>
    <w:p w14:paraId="79F202E5" w14:textId="77777777" w:rsidR="003A70CC" w:rsidRDefault="00FB74A8">
      <w:pPr>
        <w:spacing w:before="80" w:line="310" w:lineRule="exact"/>
        <w:ind w:left="600" w:right="60" w:hanging="360"/>
        <w:jc w:val="left"/>
      </w:pPr>
      <w:r>
        <w:rPr>
          <w:rFonts w:ascii="Times New Roman" w:eastAsia="宋体" w:hAnsi="宋体" w:cs="宋体"/>
          <w:color w:val="000000"/>
          <w:w w:val="102"/>
          <w:sz w:val="20"/>
        </w:rPr>
        <w:t>3.</w:t>
      </w:r>
      <w:r>
        <w:rPr>
          <w:rFonts w:ascii="Times New Roman" w:eastAsia="宋体" w:hAnsi="宋体" w:cs="宋体"/>
          <w:color w:val="000000"/>
          <w:w w:val="102"/>
          <w:sz w:val="20"/>
        </w:rPr>
        <w:t>如果您想继续在地图上工作，请选择“签入本版本后继续签出文档”。地图保持打开并已检出。</w:t>
      </w:r>
    </w:p>
    <w:p w14:paraId="546614FC" w14:textId="77777777" w:rsidR="003A70CC" w:rsidRDefault="00FB74A8">
      <w:pPr>
        <w:spacing w:before="60" w:line="320" w:lineRule="exact"/>
        <w:ind w:left="600" w:right="80" w:hanging="3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4.</w:t>
      </w:r>
      <w:r>
        <w:rPr>
          <w:rFonts w:ascii="Times New Roman" w:eastAsia="宋体" w:hAnsi="宋体" w:cs="宋体"/>
          <w:color w:val="000000"/>
          <w:w w:val="102"/>
          <w:sz w:val="20"/>
        </w:rPr>
        <w:t>地图被检入并解锁</w:t>
      </w:r>
      <w:r>
        <w:rPr>
          <w:rFonts w:ascii="Times New Roman" w:eastAsia="宋体" w:hAnsi="宋体" w:cs="宋体"/>
          <w:color w:val="000000"/>
          <w:w w:val="102"/>
          <w:sz w:val="20"/>
        </w:rPr>
        <w:t>(</w:t>
      </w:r>
      <w:r>
        <w:rPr>
          <w:rFonts w:ascii="Times New Roman" w:eastAsia="宋体" w:hAnsi="宋体" w:cs="宋体"/>
          <w:color w:val="000000"/>
          <w:w w:val="102"/>
          <w:sz w:val="20"/>
        </w:rPr>
        <w:t>除非你选择保持它检出</w:t>
      </w:r>
      <w:r>
        <w:rPr>
          <w:rFonts w:ascii="Times New Roman" w:eastAsia="宋体" w:hAnsi="宋体" w:cs="宋体"/>
          <w:color w:val="000000"/>
          <w:w w:val="102"/>
          <w:sz w:val="20"/>
        </w:rPr>
        <w:t>)</w:t>
      </w:r>
      <w:r>
        <w:rPr>
          <w:rFonts w:ascii="Times New Roman" w:eastAsia="宋体" w:hAnsi="宋体" w:cs="宋体"/>
          <w:color w:val="000000"/>
          <w:w w:val="102"/>
          <w:sz w:val="20"/>
        </w:rPr>
        <w:t>。映射在只读模式下保持打开。您可以查看，但不能编辑此地图。</w:t>
      </w:r>
    </w:p>
    <w:p w14:paraId="6B3FE2E2" w14:textId="77777777" w:rsidR="003A70CC" w:rsidRDefault="00664571">
      <w:pPr>
        <w:sectPr w:rsidR="003A70CC">
          <w:type w:val="continuous"/>
          <w:pgSz w:w="12240" w:h="17760"/>
          <w:pgMar w:top="740" w:right="1380" w:bottom="1440" w:left="1540" w:header="720" w:footer="720" w:gutter="0"/>
          <w:cols w:space="720"/>
        </w:sectPr>
      </w:pPr>
      <w:r>
        <w:pict w14:anchorId="78ACA757">
          <v:group id="_x0000_s1838" style="width:465pt;height:35pt;mso-position-horizontal-relative:char;mso-position-vertical-relative:line" coordsize="9300,700">
            <v:shape id="_x0000_s1840" style="position:absolute;width:9300;height:700;mso-width-relative:margin;mso-height-relative:margin" coordsize="9300,700" o:spt="100" adj="0,,0" path="">
              <v:stroke joinstyle="round"/>
              <v:imagedata r:id="rId960"/>
              <v:formulas/>
              <v:path o:connecttype="segments"/>
              <o:lock v:ext="edit" aspectratio="t"/>
            </v:shape>
            <v:shape id="_x0000_s1839" style="position:absolute;left:20;top:60;width:7120;height:620;mso-width-relative:margin;mso-height-relative:margin" coordsize="9300,700" o:spt="100" adj="0,,0" path="" stroked="f">
              <v:stroke joinstyle="round"/>
              <v:formulas/>
              <v:path o:connecttype="segments"/>
              <o:lock v:ext="edit" aspectratio="t"/>
              <v:textbox inset="0,0,0,0">
                <w:txbxContent>
                  <w:p w14:paraId="5B903D1C" w14:textId="77777777" w:rsidR="003A70CC" w:rsidRDefault="00FB74A8">
                    <w:pPr>
                      <w:spacing w:line="149" w:lineRule="exact"/>
                      <w:ind w:left="300" w:right="5920"/>
                      <w:jc w:val="left"/>
                    </w:pPr>
                    <w:r>
                      <w:rPr>
                        <w:rFonts w:ascii="Times New Roman" w:eastAsia="宋体" w:hAnsi="宋体" w:cs="宋体"/>
                        <w:color w:val="E41B23"/>
                        <w:w w:val="99"/>
                        <w:sz w:val="18"/>
                      </w:rPr>
                      <w:t>阅读笔记</w:t>
                    </w:r>
                  </w:p>
                  <w:p w14:paraId="47853516" w14:textId="77777777" w:rsidR="003A70CC" w:rsidRDefault="00FB74A8">
                    <w:pPr>
                      <w:spacing w:before="80" w:line="200" w:lineRule="exact"/>
                      <w:jc w:val="left"/>
                    </w:pPr>
                    <w:r>
                      <w:rPr>
                        <w:rFonts w:ascii="Times New Roman" w:eastAsia="宋体" w:hAnsi="宋体" w:cs="宋体"/>
                        <w:color w:val="000000"/>
                        <w:sz w:val="20"/>
                      </w:rPr>
                      <w:t>如果您只是关闭一个已签出的映射，则会提示您将其签入。</w:t>
                    </w:r>
                  </w:p>
                </w:txbxContent>
              </v:textbox>
            </v:shape>
            <w10:anchorlock/>
          </v:group>
        </w:pict>
      </w:r>
    </w:p>
    <w:p w14:paraId="0CEFE20E" w14:textId="77777777" w:rsidR="003A70CC" w:rsidRDefault="00FB74A8">
      <w:pPr>
        <w:pBdr>
          <w:top w:val="single" w:sz="0" w:space="31" w:color="FFFFFF"/>
        </w:pBdr>
        <w:spacing w:before="840" w:line="200" w:lineRule="exact"/>
        <w:ind w:left="892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362</w:t>
      </w:r>
    </w:p>
    <w:p w14:paraId="69BFE091" w14:textId="575C0FDE" w:rsidR="003A70CC" w:rsidRDefault="00C368D6">
      <w:pPr>
        <w:pageBreakBefore/>
        <w:spacing w:line="200" w:lineRule="exact"/>
        <w:ind w:left="20" w:right="69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0116FE56" w14:textId="77777777" w:rsidR="003A70CC" w:rsidRDefault="00FB74A8">
      <w:pPr>
        <w:pBdr>
          <w:top w:val="single" w:sz="0" w:space="21" w:color="FFFFFF"/>
        </w:pBdr>
        <w:spacing w:line="160" w:lineRule="exact"/>
        <w:ind w:left="20" w:right="82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98"/>
          <w:sz w:val="16"/>
        </w:rPr>
        <w:t>离线编辑</w:t>
      </w:r>
    </w:p>
    <w:p w14:paraId="6A27CCAE" w14:textId="77777777" w:rsidR="003A70CC" w:rsidRDefault="00FB74A8">
      <w:pPr>
        <w:pBdr>
          <w:top w:val="single" w:sz="0" w:space="16" w:color="FFFFFF"/>
        </w:pBdr>
        <w:spacing w:line="320" w:lineRule="exact"/>
        <w:ind w:left="20" w:right="400"/>
        <w:jc w:val="left"/>
      </w:pPr>
      <w:r>
        <w:rPr>
          <w:rFonts w:ascii="Times New Roman" w:eastAsia="宋体" w:hAnsi="宋体" w:cs="宋体"/>
          <w:color w:val="000000"/>
          <w:w w:val="102"/>
          <w:sz w:val="20"/>
        </w:rPr>
        <w:t>如果你设置了离线编辑选项，将草稿保存在本地，你可以在没有网络连接的情况下继续编辑和保存地图。</w:t>
      </w:r>
    </w:p>
    <w:p w14:paraId="13E42C32" w14:textId="77777777" w:rsidR="003A70CC" w:rsidRDefault="00FB74A8">
      <w:pPr>
        <w:spacing w:before="60" w:line="200" w:lineRule="exact"/>
        <w:ind w:left="20" w:right="7400"/>
        <w:jc w:val="left"/>
      </w:pPr>
      <w:r>
        <w:rPr>
          <w:rFonts w:ascii="Times New Roman" w:eastAsia="宋体" w:hAnsi="宋体" w:cs="宋体"/>
          <w:color w:val="000000"/>
          <w:w w:val="98"/>
          <w:sz w:val="20"/>
        </w:rPr>
        <w:t>离线编辑地图</w:t>
      </w:r>
      <w:r>
        <w:rPr>
          <w:rFonts w:ascii="Times New Roman" w:eastAsia="宋体" w:hAnsi="宋体" w:cs="宋体"/>
          <w:color w:val="000000"/>
          <w:w w:val="98"/>
          <w:sz w:val="20"/>
        </w:rPr>
        <w:t>:</w:t>
      </w:r>
    </w:p>
    <w:p w14:paraId="33803835" w14:textId="12813C28" w:rsidR="003A70CC" w:rsidRDefault="00FB74A8">
      <w:pPr>
        <w:spacing w:before="80" w:line="327" w:lineRule="exact"/>
        <w:ind w:right="300" w:firstLine="2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2"/>
          <w:sz w:val="20"/>
        </w:rPr>
        <w:t>•从</w:t>
      </w:r>
      <w:r>
        <w:rPr>
          <w:rFonts w:ascii="Times New Roman" w:eastAsia="宋体" w:hAnsi="宋体" w:cs="宋体"/>
          <w:color w:val="000000"/>
          <w:w w:val="102"/>
          <w:sz w:val="20"/>
        </w:rPr>
        <w:t>SharePoint Drafts</w:t>
      </w:r>
      <w:r>
        <w:rPr>
          <w:rFonts w:ascii="Times New Roman" w:eastAsia="宋体" w:hAnsi="宋体" w:cs="宋体"/>
          <w:color w:val="000000"/>
          <w:w w:val="102"/>
          <w:sz w:val="20"/>
        </w:rPr>
        <w:t>文件夹中打开地图，像往常一样编辑，然后保存回</w:t>
      </w:r>
      <w:r w:rsidR="00C368D6">
        <w:rPr>
          <w:rFonts w:ascii="Times New Roman" w:eastAsia="宋体" w:hAnsi="宋体" w:cs="宋体"/>
          <w:color w:val="000000"/>
          <w:w w:val="102"/>
          <w:sz w:val="20"/>
        </w:rPr>
        <w:t>MindManager</w:t>
      </w:r>
      <w:r>
        <w:rPr>
          <w:rFonts w:ascii="Times New Roman" w:eastAsia="宋体" w:hAnsi="宋体" w:cs="宋体"/>
          <w:color w:val="000000"/>
          <w:w w:val="102"/>
          <w:sz w:val="20"/>
        </w:rPr>
        <w:t>文件夹。当您的互联网连接恢复后，您可以再次打开地图，然后签入，将编辑好的地图发送回</w:t>
      </w:r>
      <w:r>
        <w:rPr>
          <w:rFonts w:ascii="Times New Roman" w:eastAsia="宋体" w:hAnsi="宋体" w:cs="宋体"/>
          <w:color w:val="000000"/>
          <w:w w:val="102"/>
          <w:sz w:val="20"/>
        </w:rPr>
        <w:t>SharePoint</w:t>
      </w:r>
      <w:r>
        <w:rPr>
          <w:rFonts w:ascii="Times New Roman" w:eastAsia="宋体" w:hAnsi="宋体" w:cs="宋体"/>
          <w:color w:val="000000"/>
          <w:w w:val="102"/>
          <w:sz w:val="20"/>
        </w:rPr>
        <w:t>服务器。</w:t>
      </w:r>
    </w:p>
    <w:p w14:paraId="58F90C04" w14:textId="77777777" w:rsidR="003A70CC" w:rsidRDefault="00FB74A8">
      <w:pPr>
        <w:pBdr>
          <w:top w:val="single" w:sz="0" w:space="11" w:color="FFFFFF"/>
        </w:pBdr>
        <w:spacing w:line="210" w:lineRule="exact"/>
        <w:ind w:left="20" w:right="4920"/>
        <w:jc w:val="left"/>
        <w:sectPr w:rsidR="003A70CC">
          <w:type w:val="continuous"/>
          <w:pgSz w:w="12240" w:h="17760"/>
          <w:pgMar w:top="740" w:right="1400" w:bottom="1440" w:left="1540" w:header="720" w:footer="720" w:gutter="0"/>
          <w:cols w:space="720"/>
        </w:sectPr>
      </w:pPr>
      <w:r>
        <w:rPr>
          <w:rFonts w:ascii="Times New Roman" w:eastAsia="宋体" w:hAnsi="宋体" w:cs="宋体"/>
          <w:color w:val="3E4D53"/>
          <w:w w:val="97"/>
        </w:rPr>
        <w:t>使用来自</w:t>
      </w:r>
      <w:r>
        <w:rPr>
          <w:rFonts w:ascii="Times New Roman" w:eastAsia="宋体" w:hAnsi="宋体" w:cs="宋体"/>
          <w:color w:val="3E4D53"/>
          <w:w w:val="97"/>
        </w:rPr>
        <w:t>SharePoint</w:t>
      </w:r>
      <w:r>
        <w:rPr>
          <w:rFonts w:ascii="Times New Roman" w:eastAsia="宋体" w:hAnsi="宋体" w:cs="宋体"/>
          <w:color w:val="3E4D53"/>
          <w:w w:val="97"/>
        </w:rPr>
        <w:t>或</w:t>
      </w:r>
      <w:r>
        <w:rPr>
          <w:rFonts w:ascii="Times New Roman" w:eastAsia="宋体" w:hAnsi="宋体" w:cs="宋体"/>
          <w:color w:val="3E4D53"/>
          <w:w w:val="97"/>
        </w:rPr>
        <w:t>web</w:t>
      </w:r>
      <w:r>
        <w:rPr>
          <w:rFonts w:ascii="Times New Roman" w:eastAsia="宋体" w:hAnsi="宋体" w:cs="宋体"/>
          <w:color w:val="3E4D53"/>
          <w:w w:val="97"/>
        </w:rPr>
        <w:t>位置的其他文件</w:t>
      </w:r>
    </w:p>
    <w:p w14:paraId="654EC939" w14:textId="77777777" w:rsidR="003A70CC" w:rsidRDefault="00FB74A8">
      <w:pPr>
        <w:pBdr>
          <w:top w:val="single" w:sz="0" w:space="8" w:color="FFFFFF"/>
        </w:pBdr>
        <w:spacing w:line="310" w:lineRule="exact"/>
        <w:ind w:left="20" w:right="36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1"/>
          <w:sz w:val="20"/>
        </w:rPr>
        <w:t>除了将地图存储在</w:t>
      </w:r>
      <w:r>
        <w:rPr>
          <w:rFonts w:ascii="Times New Roman" w:eastAsia="宋体" w:hAnsi="宋体" w:cs="宋体"/>
          <w:color w:val="000000"/>
          <w:w w:val="101"/>
          <w:sz w:val="20"/>
        </w:rPr>
        <w:t>SharePoint</w:t>
      </w:r>
      <w:r>
        <w:rPr>
          <w:rFonts w:ascii="Times New Roman" w:eastAsia="宋体" w:hAnsi="宋体" w:cs="宋体"/>
          <w:color w:val="000000"/>
          <w:w w:val="101"/>
          <w:sz w:val="20"/>
        </w:rPr>
        <w:t>或</w:t>
      </w:r>
      <w:r>
        <w:rPr>
          <w:rFonts w:ascii="Times New Roman" w:eastAsia="宋体" w:hAnsi="宋体" w:cs="宋体"/>
          <w:color w:val="000000"/>
          <w:w w:val="101"/>
          <w:sz w:val="20"/>
        </w:rPr>
        <w:t>Web</w:t>
      </w:r>
      <w:r>
        <w:rPr>
          <w:rFonts w:ascii="Times New Roman" w:eastAsia="宋体" w:hAnsi="宋体" w:cs="宋体"/>
          <w:color w:val="000000"/>
          <w:w w:val="101"/>
          <w:sz w:val="20"/>
        </w:rPr>
        <w:t>位置上，你还可以使用</w:t>
      </w:r>
      <w:r>
        <w:rPr>
          <w:rFonts w:ascii="Times New Roman" w:eastAsia="宋体" w:hAnsi="宋体" w:cs="宋体"/>
          <w:color w:val="000000"/>
          <w:w w:val="101"/>
          <w:sz w:val="20"/>
        </w:rPr>
        <w:t>MindManager</w:t>
      </w:r>
      <w:r>
        <w:rPr>
          <w:rFonts w:ascii="Times New Roman" w:eastAsia="宋体" w:hAnsi="宋体" w:cs="宋体"/>
          <w:color w:val="000000"/>
          <w:w w:val="101"/>
          <w:sz w:val="20"/>
        </w:rPr>
        <w:t>以以下方式使用这些位置的文件</w:t>
      </w:r>
      <w:r>
        <w:rPr>
          <w:rFonts w:ascii="Times New Roman" w:eastAsia="宋体" w:hAnsi="宋体" w:cs="宋体"/>
          <w:color w:val="000000"/>
          <w:w w:val="101"/>
          <w:sz w:val="20"/>
        </w:rPr>
        <w:t>:</w:t>
      </w:r>
    </w:p>
    <w:p w14:paraId="1A8A6C65" w14:textId="77777777" w:rsidR="003A70CC" w:rsidRDefault="00FB74A8">
      <w:pPr>
        <w:pBdr>
          <w:top w:val="single" w:sz="0" w:space="1"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129C9B8F" wp14:editId="1D08869B">
            <wp:extent cx="5880100" cy="25400"/>
            <wp:effectExtent l="0" t="0" r="0" b="0"/>
            <wp:docPr id="175" name="Drawing 174" descr="IMAGE"/>
            <wp:cNvGraphicFramePr/>
            <a:graphic xmlns:a="http://schemas.openxmlformats.org/drawingml/2006/main">
              <a:graphicData uri="http://schemas.openxmlformats.org/drawingml/2006/picture">
                <pic:pic xmlns:pic="http://schemas.openxmlformats.org/drawingml/2006/picture">
                  <pic:nvPicPr>
                    <pic:cNvPr id="0" name="Picture 174" descr="IMAGE"/>
                    <pic:cNvPicPr>
                      <a:picLocks noChangeAspect="1"/>
                    </pic:cNvPicPr>
                  </pic:nvPicPr>
                  <pic:blipFill>
                    <a:blip r:embed="rId961"/>
                    <a:stretch>
                      <a:fillRect/>
                    </a:stretch>
                  </pic:blipFill>
                  <pic:spPr>
                    <a:xfrm>
                      <a:off x="0" y="0"/>
                      <a:ext cx="5880100" cy="25400"/>
                    </a:xfrm>
                    <a:prstGeom prst="rect">
                      <a:avLst/>
                    </a:prstGeom>
                  </pic:spPr>
                </pic:pic>
              </a:graphicData>
            </a:graphic>
          </wp:inline>
        </w:drawing>
      </w:r>
    </w:p>
    <w:p w14:paraId="4B6D2C9E" w14:textId="77777777" w:rsidR="003A70CC" w:rsidRDefault="00FB74A8">
      <w:pPr>
        <w:spacing w:line="180" w:lineRule="exact"/>
        <w:ind w:left="220" w:right="9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4"/>
          <w:sz w:val="18"/>
        </w:rPr>
        <w:t>附件将来自服务器的文件添加为存储在映射中的附件</w:t>
      </w:r>
    </w:p>
    <w:p w14:paraId="36557FA4" w14:textId="77777777" w:rsidR="003A70CC" w:rsidRDefault="00664571">
      <w:pPr>
        <w:pBdr>
          <w:top w:val="single" w:sz="0" w:space="2" w:color="FFFFFF"/>
        </w:pBdr>
        <w:spacing w:line="14" w:lineRule="exact"/>
        <w:ind w:left="20"/>
        <w:sectPr w:rsidR="003A70CC">
          <w:type w:val="continuous"/>
          <w:pgSz w:w="12240" w:h="17760"/>
          <w:pgMar w:top="740" w:right="1400" w:bottom="1440" w:left="1540" w:header="720" w:footer="720" w:gutter="0"/>
          <w:cols w:space="720"/>
        </w:sectPr>
      </w:pPr>
      <w:r>
        <w:pict w14:anchorId="6032BB17">
          <v:group id="_x0000_s1836" style="width:462pt;height:.4pt;mso-position-horizontal-relative:char;mso-position-vertical-relative:line" coordsize=",8">
            <v:line id="_x0000_s1837" style="position:absolute" from="0,4" to="1000,4" strokecolor="#23f" strokeweight=".4pt"/>
            <w10:anchorlock/>
          </v:group>
        </w:pict>
      </w:r>
    </w:p>
    <w:p w14:paraId="090E930B" w14:textId="77777777" w:rsidR="003A70CC" w:rsidRDefault="00FB74A8">
      <w:pPr>
        <w:pBdr>
          <w:top w:val="single" w:sz="0" w:space="1" w:color="FFFFFF"/>
        </w:pBdr>
        <w:spacing w:line="180" w:lineRule="exact"/>
        <w:ind w:left="220" w:right="21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3"/>
          <w:sz w:val="18"/>
        </w:rPr>
        <w:t>从文件中添加图像到</w:t>
      </w:r>
      <w:r>
        <w:rPr>
          <w:rFonts w:ascii="Times New Roman" w:eastAsia="宋体" w:hAnsi="宋体" w:cs="宋体"/>
          <w:color w:val="000000"/>
          <w:w w:val="103"/>
          <w:sz w:val="18"/>
        </w:rPr>
        <w:t>SharePoint</w:t>
      </w:r>
      <w:r>
        <w:rPr>
          <w:rFonts w:ascii="Times New Roman" w:eastAsia="宋体" w:hAnsi="宋体" w:cs="宋体"/>
          <w:color w:val="000000"/>
          <w:w w:val="103"/>
          <w:sz w:val="18"/>
        </w:rPr>
        <w:t>或</w:t>
      </w:r>
      <w:r>
        <w:rPr>
          <w:rFonts w:ascii="Times New Roman" w:eastAsia="宋体" w:hAnsi="宋体" w:cs="宋体"/>
          <w:color w:val="000000"/>
          <w:w w:val="103"/>
          <w:sz w:val="18"/>
        </w:rPr>
        <w:t>Web</w:t>
      </w:r>
      <w:r>
        <w:rPr>
          <w:rFonts w:ascii="Times New Roman" w:eastAsia="宋体" w:hAnsi="宋体" w:cs="宋体"/>
          <w:color w:val="000000"/>
          <w:w w:val="103"/>
          <w:sz w:val="18"/>
        </w:rPr>
        <w:t>位置的主题。</w:t>
      </w:r>
    </w:p>
    <w:p w14:paraId="0F2BC605" w14:textId="77777777" w:rsidR="003A70CC" w:rsidRDefault="00FB74A8">
      <w:pPr>
        <w:pBdr>
          <w:top w:val="single" w:sz="0" w:space="1"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154051D3" wp14:editId="5F8FD7C7">
            <wp:extent cx="5880100" cy="25400"/>
            <wp:effectExtent l="0" t="0" r="0" b="0"/>
            <wp:docPr id="176" name="Drawing 175" descr="IMAGE"/>
            <wp:cNvGraphicFramePr/>
            <a:graphic xmlns:a="http://schemas.openxmlformats.org/drawingml/2006/main">
              <a:graphicData uri="http://schemas.openxmlformats.org/drawingml/2006/picture">
                <pic:pic xmlns:pic="http://schemas.openxmlformats.org/drawingml/2006/picture">
                  <pic:nvPicPr>
                    <pic:cNvPr id="0" name="Picture 175" descr="IMAGE"/>
                    <pic:cNvPicPr>
                      <a:picLocks noChangeAspect="1"/>
                    </pic:cNvPicPr>
                  </pic:nvPicPr>
                  <pic:blipFill>
                    <a:blip r:embed="rId962"/>
                    <a:stretch>
                      <a:fillRect/>
                    </a:stretch>
                  </pic:blipFill>
                  <pic:spPr>
                    <a:xfrm>
                      <a:off x="0" y="0"/>
                      <a:ext cx="5880100" cy="25400"/>
                    </a:xfrm>
                    <a:prstGeom prst="rect">
                      <a:avLst/>
                    </a:prstGeom>
                  </pic:spPr>
                </pic:pic>
              </a:graphicData>
            </a:graphic>
          </wp:inline>
        </w:drawing>
      </w:r>
    </w:p>
    <w:p w14:paraId="1D586A10" w14:textId="77777777" w:rsidR="003A70CC" w:rsidRDefault="00FB74A8">
      <w:pPr>
        <w:spacing w:line="180" w:lineRule="exact"/>
        <w:ind w:left="2660" w:right="7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1"/>
          <w:sz w:val="18"/>
        </w:rPr>
        <w:t>如果您链接到</w:t>
      </w:r>
      <w:r>
        <w:rPr>
          <w:rFonts w:ascii="Times New Roman" w:eastAsia="宋体" w:hAnsi="宋体" w:cs="宋体"/>
          <w:color w:val="000000"/>
          <w:w w:val="101"/>
          <w:sz w:val="18"/>
        </w:rPr>
        <w:t>SharePoint</w:t>
      </w:r>
      <w:r>
        <w:rPr>
          <w:rFonts w:ascii="Times New Roman" w:eastAsia="宋体" w:hAnsi="宋体" w:cs="宋体"/>
          <w:color w:val="000000"/>
          <w:w w:val="101"/>
          <w:sz w:val="18"/>
        </w:rPr>
        <w:t>位置的文件夹，文件夹内容会显示在</w:t>
      </w:r>
    </w:p>
    <w:p w14:paraId="63E99CC9" w14:textId="77777777" w:rsidR="003A70CC" w:rsidRDefault="00664571">
      <w:pPr>
        <w:pBdr>
          <w:top w:val="single" w:sz="0" w:space="3" w:color="FFFFFF"/>
        </w:pBdr>
        <w:ind w:left="220"/>
        <w:sectPr w:rsidR="003A70CC">
          <w:type w:val="continuous"/>
          <w:pgSz w:w="12240" w:h="17760"/>
          <w:pgMar w:top="740" w:right="1400" w:bottom="1440" w:left="1540" w:header="720" w:footer="720" w:gutter="0"/>
          <w:cols w:space="720"/>
        </w:sectPr>
      </w:pPr>
      <w:r>
        <w:pict w14:anchorId="74EA10CF">
          <v:group id="_x0000_s1833" style="width:442pt;height:395pt;mso-position-horizontal-relative:char;mso-position-vertical-relative:line" coordsize="8840,7900">
            <v:shape id="_x0000_s1835" style="position:absolute;left:2440;width:6400;height:7900;mso-width-relative:margin;mso-height-relative:margin" coordsize="8840,7900" o:spt="100" adj="0,,0" path="" stroked="f">
              <v:stroke joinstyle="round"/>
              <v:formulas/>
              <v:path o:connecttype="segments"/>
              <o:lock v:ext="edit" aspectratio="t"/>
              <v:textbox inset="0,0,0,0">
                <w:txbxContent>
                  <w:p w14:paraId="6011CD1E" w14:textId="77777777" w:rsidR="003A70CC" w:rsidRDefault="00FB74A8">
                    <w:pPr>
                      <w:spacing w:line="180" w:lineRule="exact"/>
                      <w:ind w:right="4520"/>
                      <w:jc w:val="left"/>
                    </w:pPr>
                    <w:r>
                      <w:rPr>
                        <w:rFonts w:ascii="Times New Roman" w:eastAsia="宋体" w:hAnsi="宋体" w:cs="宋体"/>
                        <w:color w:val="000000"/>
                        <w:w w:val="106"/>
                        <w:sz w:val="18"/>
                      </w:rPr>
                      <w:t>SharePoint</w:t>
                    </w:r>
                    <w:r>
                      <w:rPr>
                        <w:rFonts w:ascii="Times New Roman" w:eastAsia="宋体" w:hAnsi="宋体" w:cs="宋体"/>
                        <w:color w:val="000000"/>
                        <w:w w:val="106"/>
                        <w:sz w:val="18"/>
                      </w:rPr>
                      <w:t>的</w:t>
                    </w:r>
                    <w:r>
                      <w:rPr>
                        <w:rFonts w:ascii="Times New Roman" w:eastAsia="宋体" w:hAnsi="宋体" w:cs="宋体"/>
                        <w:color w:val="000000"/>
                        <w:w w:val="106"/>
                        <w:sz w:val="18"/>
                      </w:rPr>
                      <w:t>web</w:t>
                    </w:r>
                    <w:r>
                      <w:rPr>
                        <w:rFonts w:ascii="Times New Roman" w:eastAsia="宋体" w:hAnsi="宋体" w:cs="宋体"/>
                        <w:color w:val="000000"/>
                        <w:w w:val="106"/>
                        <w:sz w:val="18"/>
                      </w:rPr>
                      <w:t>视图。</w:t>
                    </w:r>
                  </w:p>
                  <w:p w14:paraId="25F6ECDD" w14:textId="77777777" w:rsidR="003A70CC" w:rsidRDefault="00FB74A8">
                    <w:pPr>
                      <w:spacing w:before="60" w:line="180" w:lineRule="exact"/>
                      <w:ind w:right="1740"/>
                      <w:jc w:val="left"/>
                    </w:pPr>
                    <w:r>
                      <w:rPr>
                        <w:rFonts w:ascii="Times New Roman" w:eastAsia="宋体" w:hAnsi="宋体" w:cs="宋体"/>
                        <w:color w:val="000000"/>
                        <w:w w:val="102"/>
                        <w:sz w:val="18"/>
                      </w:rPr>
                      <w:t>文件的链接根据文件类型的不同会有不同的行为</w:t>
                    </w:r>
                    <w:r>
                      <w:rPr>
                        <w:rFonts w:ascii="Times New Roman" w:eastAsia="宋体" w:hAnsi="宋体" w:cs="宋体"/>
                        <w:color w:val="000000"/>
                        <w:w w:val="102"/>
                        <w:sz w:val="18"/>
                      </w:rPr>
                      <w:t>:</w:t>
                    </w:r>
                  </w:p>
                  <w:p w14:paraId="0CE9A285" w14:textId="77777777" w:rsidR="003A70CC" w:rsidRDefault="00FB74A8">
                    <w:pPr>
                      <w:spacing w:before="80" w:line="200" w:lineRule="exact"/>
                      <w:ind w:left="300" w:right="5240"/>
                      <w:jc w:val="left"/>
                    </w:pPr>
                    <w:r>
                      <w:rPr>
                        <w:rFonts w:ascii="Times New Roman" w:eastAsia="宋体" w:hAnsi="宋体" w:cs="宋体"/>
                        <w:color w:val="000000"/>
                        <w:w w:val="94"/>
                        <w:sz w:val="20"/>
                      </w:rPr>
                      <w:t>•地图</w:t>
                    </w:r>
                  </w:p>
                  <w:p w14:paraId="7A0C7FAF" w14:textId="77777777" w:rsidR="003A70CC" w:rsidRDefault="00FB74A8">
                    <w:pPr>
                      <w:spacing w:before="80" w:line="332" w:lineRule="exact"/>
                      <w:ind w:left="660"/>
                      <w:jc w:val="left"/>
                    </w:pPr>
                    <w:r>
                      <w:rPr>
                        <w:rFonts w:ascii="Times New Roman" w:eastAsia="宋体" w:hAnsi="宋体" w:cs="宋体"/>
                        <w:color w:val="000000"/>
                        <w:sz w:val="20"/>
                      </w:rPr>
                      <w:t>打开</w:t>
                    </w:r>
                    <w:r>
                      <w:rPr>
                        <w:rFonts w:ascii="Times New Roman" w:eastAsia="宋体" w:hAnsi="宋体" w:cs="宋体"/>
                        <w:color w:val="000000"/>
                        <w:sz w:val="20"/>
                      </w:rPr>
                      <w:t>MindManager</w:t>
                    </w:r>
                    <w:r>
                      <w:rPr>
                        <w:rFonts w:ascii="Times New Roman" w:eastAsia="宋体" w:hAnsi="宋体" w:cs="宋体"/>
                        <w:color w:val="000000"/>
                        <w:sz w:val="20"/>
                      </w:rPr>
                      <w:t>进行编辑。地图在服务器上被锁定，所以其他用户不能编辑它。您可以检查出地图</w:t>
                    </w:r>
                    <w:r>
                      <w:rPr>
                        <w:rFonts w:ascii="Times New Roman" w:eastAsia="宋体" w:hAnsi="宋体" w:cs="宋体"/>
                        <w:color w:val="000000"/>
                        <w:sz w:val="20"/>
                      </w:rPr>
                      <w:t>(</w:t>
                    </w:r>
                    <w:r>
                      <w:rPr>
                        <w:rFonts w:ascii="Times New Roman" w:eastAsia="宋体" w:hAnsi="宋体" w:cs="宋体"/>
                        <w:color w:val="000000"/>
                        <w:sz w:val="20"/>
                      </w:rPr>
                      <w:t>在文件选项卡信息菜单上</w:t>
                    </w:r>
                    <w:r>
                      <w:rPr>
                        <w:rFonts w:ascii="Times New Roman" w:eastAsia="宋体" w:hAnsi="宋体" w:cs="宋体"/>
                        <w:color w:val="000000"/>
                        <w:sz w:val="20"/>
                      </w:rPr>
                      <w:t>)</w:t>
                    </w:r>
                    <w:r>
                      <w:rPr>
                        <w:rFonts w:ascii="Times New Roman" w:eastAsia="宋体" w:hAnsi="宋体" w:cs="宋体"/>
                        <w:color w:val="000000"/>
                        <w:sz w:val="20"/>
                      </w:rPr>
                      <w:t>，让其他用户看到您正在处理它。更多信息请参见从</w:t>
                    </w:r>
                    <w:r>
                      <w:rPr>
                        <w:rFonts w:ascii="Times New Roman" w:eastAsia="宋体" w:hAnsi="宋体" w:cs="宋体"/>
                        <w:color w:val="000000"/>
                        <w:sz w:val="20"/>
                      </w:rPr>
                      <w:t>SharePoint</w:t>
                    </w:r>
                    <w:r>
                      <w:rPr>
                        <w:rFonts w:ascii="Times New Roman" w:eastAsia="宋体" w:hAnsi="宋体" w:cs="宋体"/>
                        <w:color w:val="000000"/>
                        <w:sz w:val="20"/>
                      </w:rPr>
                      <w:t>编辑地图或</w:t>
                    </w:r>
                    <w:r>
                      <w:rPr>
                        <w:rFonts w:ascii="Times New Roman" w:eastAsia="宋体" w:hAnsi="宋体" w:cs="宋体"/>
                        <w:color w:val="000000"/>
                        <w:sz w:val="20"/>
                      </w:rPr>
                      <w:t>Web</w:t>
                    </w:r>
                    <w:r>
                      <w:rPr>
                        <w:rFonts w:ascii="Times New Roman" w:eastAsia="宋体" w:hAnsi="宋体" w:cs="宋体"/>
                        <w:color w:val="000000"/>
                        <w:sz w:val="20"/>
                      </w:rPr>
                      <w:t>位置。</w:t>
                    </w:r>
                  </w:p>
                  <w:p w14:paraId="4C8B65B1" w14:textId="77777777" w:rsidR="003A70CC" w:rsidRDefault="00FB74A8">
                    <w:pPr>
                      <w:spacing w:before="80" w:line="200" w:lineRule="exact"/>
                      <w:ind w:left="300" w:right="3300"/>
                      <w:jc w:val="left"/>
                    </w:pPr>
                    <w:r>
                      <w:rPr>
                        <w:rFonts w:ascii="Times New Roman" w:eastAsia="宋体" w:hAnsi="宋体" w:cs="宋体"/>
                        <w:color w:val="000000"/>
                        <w:sz w:val="20"/>
                      </w:rPr>
                      <w:t>•</w:t>
                    </w:r>
                    <w:r>
                      <w:rPr>
                        <w:rFonts w:ascii="Times New Roman" w:eastAsia="宋体" w:hAnsi="宋体" w:cs="宋体"/>
                        <w:color w:val="000000"/>
                        <w:sz w:val="20"/>
                      </w:rPr>
                      <w:t>Microsoft Office</w:t>
                    </w:r>
                    <w:r>
                      <w:rPr>
                        <w:rFonts w:ascii="Times New Roman" w:eastAsia="宋体" w:hAnsi="宋体" w:cs="宋体"/>
                        <w:color w:val="000000"/>
                        <w:sz w:val="20"/>
                      </w:rPr>
                      <w:t>文档</w:t>
                    </w:r>
                  </w:p>
                  <w:p w14:paraId="1AC920BA" w14:textId="77777777" w:rsidR="003A70CC" w:rsidRDefault="00FB74A8">
                    <w:pPr>
                      <w:spacing w:before="60" w:line="335" w:lineRule="exact"/>
                      <w:ind w:left="660"/>
                      <w:jc w:val="left"/>
                    </w:pPr>
                    <w:r>
                      <w:rPr>
                        <w:rFonts w:ascii="Times New Roman" w:eastAsia="宋体" w:hAnsi="宋体" w:cs="宋体"/>
                        <w:color w:val="000000"/>
                        <w:w w:val="103"/>
                        <w:sz w:val="20"/>
                      </w:rPr>
                      <w:t>在各自的应用程序中打开。从服务器以只读模式打开文档。单击“编辑文档”进行更改。完成编辑后，保存文档，将更改发送回服务器。</w:t>
                    </w:r>
                  </w:p>
                  <w:p w14:paraId="30F948DA" w14:textId="77777777" w:rsidR="003A70CC" w:rsidRDefault="00FB74A8">
                    <w:pPr>
                      <w:spacing w:before="60" w:line="200" w:lineRule="exact"/>
                      <w:ind w:left="300" w:right="1700"/>
                      <w:jc w:val="left"/>
                    </w:pPr>
                    <w:r>
                      <w:rPr>
                        <w:rFonts w:ascii="Times New Roman" w:eastAsia="宋体" w:hAnsi="宋体" w:cs="宋体"/>
                        <w:color w:val="000000"/>
                        <w:w w:val="101"/>
                        <w:sz w:val="20"/>
                      </w:rPr>
                      <w:t>•其他可以在浏览器中显示的文件</w:t>
                    </w:r>
                  </w:p>
                  <w:p w14:paraId="666C9F65" w14:textId="77777777" w:rsidR="003A70CC" w:rsidRDefault="00FB74A8">
                    <w:pPr>
                      <w:spacing w:before="60" w:line="335" w:lineRule="exact"/>
                      <w:ind w:left="660" w:right="140"/>
                      <w:jc w:val="left"/>
                    </w:pPr>
                    <w:r>
                      <w:rPr>
                        <w:rFonts w:ascii="Times New Roman" w:eastAsia="宋体" w:hAnsi="宋体" w:cs="宋体"/>
                        <w:color w:val="000000"/>
                        <w:w w:val="101"/>
                        <w:sz w:val="20"/>
                      </w:rPr>
                      <w:t>在</w:t>
                    </w:r>
                    <w:r>
                      <w:rPr>
                        <w:rFonts w:ascii="Times New Roman" w:eastAsia="宋体" w:hAnsi="宋体" w:cs="宋体"/>
                        <w:color w:val="000000"/>
                        <w:w w:val="101"/>
                        <w:sz w:val="20"/>
                      </w:rPr>
                      <w:t>MindManager</w:t>
                    </w:r>
                    <w:r>
                      <w:rPr>
                        <w:rFonts w:ascii="Times New Roman" w:eastAsia="宋体" w:hAnsi="宋体" w:cs="宋体"/>
                        <w:color w:val="000000"/>
                        <w:w w:val="101"/>
                        <w:sz w:val="20"/>
                      </w:rPr>
                      <w:t>的内置浏览器中显示，或者在外部浏览器中显示，这取决于您在</w:t>
                    </w:r>
                    <w:r>
                      <w:rPr>
                        <w:rFonts w:ascii="Times New Roman" w:eastAsia="宋体" w:hAnsi="宋体" w:cs="宋体"/>
                        <w:color w:val="000000"/>
                        <w:w w:val="101"/>
                        <w:sz w:val="20"/>
                      </w:rPr>
                      <w:t>Insert</w:t>
                    </w:r>
                    <w:r>
                      <w:rPr>
                        <w:rFonts w:ascii="Times New Roman" w:eastAsia="宋体" w:hAnsi="宋体" w:cs="宋体"/>
                        <w:color w:val="000000"/>
                        <w:w w:val="101"/>
                        <w:sz w:val="20"/>
                      </w:rPr>
                      <w:t>选项卡上的</w:t>
                    </w:r>
                    <w:r>
                      <w:rPr>
                        <w:rFonts w:ascii="Times New Roman" w:eastAsia="宋体" w:hAnsi="宋体" w:cs="宋体"/>
                        <w:color w:val="000000"/>
                        <w:w w:val="101"/>
                        <w:sz w:val="20"/>
                      </w:rPr>
                      <w:t>Link</w:t>
                    </w:r>
                    <w:r>
                      <w:rPr>
                        <w:rFonts w:ascii="Times New Roman" w:eastAsia="宋体" w:hAnsi="宋体" w:cs="宋体"/>
                        <w:color w:val="000000"/>
                        <w:w w:val="101"/>
                        <w:sz w:val="20"/>
                      </w:rPr>
                      <w:t>下拉菜单中为打开链接所选择的设置。您不能编辑这些文件。</w:t>
                    </w:r>
                  </w:p>
                  <w:p w14:paraId="702BDB7A" w14:textId="77777777" w:rsidR="003A70CC" w:rsidRDefault="00FB74A8">
                    <w:pPr>
                      <w:spacing w:before="60" w:line="200" w:lineRule="exact"/>
                      <w:ind w:left="300" w:right="1920"/>
                      <w:jc w:val="left"/>
                    </w:pPr>
                    <w:r>
                      <w:rPr>
                        <w:rFonts w:ascii="Times New Roman" w:eastAsia="宋体" w:hAnsi="宋体" w:cs="宋体"/>
                        <w:color w:val="000000"/>
                        <w:w w:val="102"/>
                        <w:sz w:val="20"/>
                      </w:rPr>
                      <w:t>•无法在浏览器中显示的文件</w:t>
                    </w:r>
                  </w:p>
                  <w:p w14:paraId="5D8FC5D7" w14:textId="77777777" w:rsidR="003A70CC" w:rsidRDefault="00FB74A8">
                    <w:pPr>
                      <w:spacing w:before="60" w:line="335" w:lineRule="exact"/>
                      <w:ind w:left="660"/>
                      <w:jc w:val="left"/>
                    </w:pPr>
                    <w:r>
                      <w:rPr>
                        <w:rFonts w:ascii="Times New Roman" w:eastAsia="宋体" w:hAnsi="宋体" w:cs="宋体"/>
                        <w:color w:val="000000"/>
                        <w:w w:val="103"/>
                        <w:sz w:val="20"/>
                      </w:rPr>
                      <w:t>这些文件可以下载并在其本地应用程序中打开。编辑后的文件不会改变服务器上的源文件，但可以将编辑后的版本上传到服务器上替换之前的版本。</w:t>
                    </w:r>
                  </w:p>
                </w:txbxContent>
              </v:textbox>
            </v:shape>
            <v:shape id="_x0000_s1834" style="position:absolute;top:3660;width:1800;height:260;mso-width-relative:margin;mso-height-relative:margin" coordsize="8840,7900" o:spt="100" adj="0,,0" path="" stroked="f">
              <v:stroke joinstyle="round"/>
              <v:formulas/>
              <v:path o:connecttype="segments"/>
              <o:lock v:ext="edit" aspectratio="t"/>
              <v:textbox inset="0,0,0,0">
                <w:txbxContent>
                  <w:p w14:paraId="3FF5F4C2" w14:textId="77777777" w:rsidR="003A70CC" w:rsidRDefault="00FB74A8">
                    <w:pPr>
                      <w:spacing w:line="180" w:lineRule="exact"/>
                      <w:jc w:val="left"/>
                    </w:pPr>
                    <w:r>
                      <w:rPr>
                        <w:rFonts w:ascii="Times New Roman" w:eastAsia="宋体" w:hAnsi="宋体" w:cs="宋体"/>
                        <w:color w:val="000000"/>
                        <w:w w:val="99"/>
                        <w:sz w:val="18"/>
                      </w:rPr>
                      <w:t>指向文件或文件夹的链接</w:t>
                    </w:r>
                  </w:p>
                </w:txbxContent>
              </v:textbox>
            </v:shape>
            <w10:anchorlock/>
          </v:group>
        </w:pict>
      </w:r>
    </w:p>
    <w:p w14:paraId="1430B4F9" w14:textId="77777777" w:rsidR="003A70CC" w:rsidRDefault="00FB74A8">
      <w:pPr>
        <w:pBdr>
          <w:top w:val="single" w:sz="0" w:space="23" w:color="FFFFFF"/>
        </w:pBdr>
        <w:spacing w:line="200" w:lineRule="exact"/>
        <w:ind w:left="20" w:right="89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6"/>
          <w:sz w:val="20"/>
        </w:rPr>
        <w:t>363</w:t>
      </w:r>
    </w:p>
    <w:p w14:paraId="2B9B61CA" w14:textId="77777777" w:rsidR="003A70CC" w:rsidRDefault="00FB74A8">
      <w:pPr>
        <w:pageBreakBefore/>
        <w:spacing w:line="200" w:lineRule="exact"/>
        <w:ind w:left="4960" w:right="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4"/>
          <w:sz w:val="20"/>
        </w:rPr>
        <w:lastRenderedPageBreak/>
        <w:t>合并数据、</w:t>
      </w:r>
      <w:r>
        <w:rPr>
          <w:rFonts w:ascii="Times New Roman" w:eastAsia="宋体" w:hAnsi="宋体" w:cs="宋体"/>
          <w:color w:val="000000"/>
          <w:w w:val="104"/>
          <w:sz w:val="20"/>
        </w:rPr>
        <w:t>Microsoft Office</w:t>
      </w:r>
      <w:r>
        <w:rPr>
          <w:rFonts w:ascii="Times New Roman" w:eastAsia="宋体" w:hAnsi="宋体" w:cs="宋体"/>
          <w:color w:val="000000"/>
          <w:w w:val="104"/>
          <w:sz w:val="20"/>
        </w:rPr>
        <w:t>或</w:t>
      </w:r>
      <w:r>
        <w:rPr>
          <w:rFonts w:ascii="Times New Roman" w:eastAsia="宋体" w:hAnsi="宋体" w:cs="宋体"/>
          <w:color w:val="000000"/>
          <w:w w:val="104"/>
          <w:sz w:val="20"/>
        </w:rPr>
        <w:t>SharePoint</w:t>
      </w:r>
    </w:p>
    <w:p w14:paraId="0303581B" w14:textId="77777777" w:rsidR="003A70CC" w:rsidRDefault="00FB74A8">
      <w:pPr>
        <w:pBdr>
          <w:top w:val="single" w:sz="0" w:space="20"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5293D1F4" wp14:editId="0BEA681E">
            <wp:extent cx="5880100" cy="25400"/>
            <wp:effectExtent l="0" t="0" r="0" b="0"/>
            <wp:docPr id="177" name="Drawing 176" descr="IMAGE"/>
            <wp:cNvGraphicFramePr/>
            <a:graphic xmlns:a="http://schemas.openxmlformats.org/drawingml/2006/main">
              <a:graphicData uri="http://schemas.openxmlformats.org/drawingml/2006/picture">
                <pic:pic xmlns:pic="http://schemas.openxmlformats.org/drawingml/2006/picture">
                  <pic:nvPicPr>
                    <pic:cNvPr id="0" name="Picture 176" descr="IMAGE"/>
                    <pic:cNvPicPr>
                      <a:picLocks noChangeAspect="1"/>
                    </pic:cNvPicPr>
                  </pic:nvPicPr>
                  <pic:blipFill>
                    <a:blip r:embed="rId963"/>
                    <a:stretch>
                      <a:fillRect/>
                    </a:stretch>
                  </pic:blipFill>
                  <pic:spPr>
                    <a:xfrm>
                      <a:off x="0" y="0"/>
                      <a:ext cx="5880100" cy="25400"/>
                    </a:xfrm>
                    <a:prstGeom prst="rect">
                      <a:avLst/>
                    </a:prstGeom>
                  </pic:spPr>
                </pic:pic>
              </a:graphicData>
            </a:graphic>
          </wp:inline>
        </w:drawing>
      </w:r>
    </w:p>
    <w:p w14:paraId="3257AF7E" w14:textId="77777777" w:rsidR="003A70CC" w:rsidRDefault="00664571">
      <w:pPr>
        <w:ind w:left="20"/>
        <w:sectPr w:rsidR="003A70CC">
          <w:type w:val="continuous"/>
          <w:pgSz w:w="12240" w:h="17760"/>
          <w:pgMar w:top="740" w:right="1400" w:bottom="1440" w:left="1540" w:header="720" w:footer="720" w:gutter="0"/>
          <w:cols w:space="720"/>
        </w:sectPr>
      </w:pPr>
      <w:r>
        <w:pict w14:anchorId="003DDF2E">
          <v:group id="_x0000_s1825" style="width:463pt;height:113pt;mso-position-horizontal-relative:char;mso-position-vertical-relative:line" coordsize="9260,2260">
            <v:shape id="_x0000_s1832" style="position:absolute;top:600;width:9260;height:40;mso-width-relative:margin;mso-height-relative:margin" coordsize="9260,2260" o:spt="100" adj="0,,0" path="">
              <v:stroke joinstyle="round"/>
              <v:imagedata r:id="rId964"/>
              <v:formulas/>
              <v:path o:connecttype="segments"/>
              <o:lock v:ext="edit" aspectratio="t"/>
            </v:shape>
            <v:shape id="_x0000_s1831" style="position:absolute;left:200;top:160;width:880;height:1080;mso-width-relative:margin;mso-height-relative:margin" coordsize="9260,2260" o:spt="100" adj="0,,0" path="" stroked="f">
              <v:stroke joinstyle="round"/>
              <v:formulas/>
              <v:path o:connecttype="segments"/>
              <o:lock v:ext="edit" aspectratio="t"/>
              <v:textbox inset="0,0,0,0">
                <w:txbxContent>
                  <w:p w14:paraId="0D45B1F6" w14:textId="77777777" w:rsidR="003A70CC" w:rsidRDefault="00FB74A8">
                    <w:pPr>
                      <w:spacing w:line="530" w:lineRule="exact"/>
                      <w:jc w:val="left"/>
                    </w:pPr>
                    <w:r>
                      <w:rPr>
                        <w:rFonts w:ascii="Times New Roman" w:eastAsia="宋体" w:hAnsi="宋体" w:cs="宋体"/>
                        <w:color w:val="000000"/>
                        <w:w w:val="101"/>
                        <w:sz w:val="18"/>
                      </w:rPr>
                      <w:t>出口插入地图</w:t>
                    </w:r>
                  </w:p>
                </w:txbxContent>
              </v:textbox>
            </v:shape>
            <v:shape id="_x0000_s1830" style="position:absolute;top:920;width:9240;height:1340;mso-width-relative:margin;mso-height-relative:margin" coordsize="9260,2260" o:spt="100" adj="0,,0" path="">
              <v:stroke joinstyle="round"/>
              <v:imagedata r:id="rId965"/>
              <v:formulas/>
              <v:path o:connecttype="segments"/>
              <o:lock v:ext="edit" aspectratio="t"/>
            </v:shape>
            <v:shape id="_x0000_s1829" style="position:absolute;left:2640;width:6240;height:580;mso-width-relative:margin;mso-height-relative:margin" coordsize="9260,2260" o:spt="100" adj="0,,0" path="" stroked="f">
              <v:stroke joinstyle="round"/>
              <v:formulas/>
              <v:path o:connecttype="segments"/>
              <o:lock v:ext="edit" aspectratio="t"/>
              <v:textbox inset="0,0,0,0">
                <w:txbxContent>
                  <w:p w14:paraId="4677B331" w14:textId="77777777" w:rsidR="003A70CC" w:rsidRDefault="00FB74A8">
                    <w:pPr>
                      <w:spacing w:line="280" w:lineRule="exact"/>
                      <w:jc w:val="left"/>
                    </w:pPr>
                    <w:r>
                      <w:rPr>
                        <w:rFonts w:ascii="Times New Roman" w:eastAsia="宋体" w:hAnsi="宋体" w:cs="宋体"/>
                        <w:color w:val="000000"/>
                        <w:w w:val="102"/>
                        <w:sz w:val="18"/>
                      </w:rPr>
                      <w:t>以不同的格式</w:t>
                    </w:r>
                    <w:r>
                      <w:rPr>
                        <w:rFonts w:ascii="Times New Roman" w:eastAsia="宋体" w:hAnsi="宋体" w:cs="宋体"/>
                        <w:color w:val="000000"/>
                        <w:w w:val="102"/>
                        <w:sz w:val="18"/>
                      </w:rPr>
                      <w:t>(</w:t>
                    </w:r>
                    <w:r>
                      <w:rPr>
                        <w:rFonts w:ascii="Times New Roman" w:eastAsia="宋体" w:hAnsi="宋体" w:cs="宋体"/>
                        <w:color w:val="000000"/>
                        <w:w w:val="102"/>
                        <w:sz w:val="18"/>
                      </w:rPr>
                      <w:t>例如</w:t>
                    </w:r>
                    <w:r>
                      <w:rPr>
                        <w:rFonts w:ascii="Times New Roman" w:eastAsia="宋体" w:hAnsi="宋体" w:cs="宋体"/>
                        <w:color w:val="000000"/>
                        <w:w w:val="102"/>
                        <w:sz w:val="18"/>
                      </w:rPr>
                      <w:t>Word</w:t>
                    </w:r>
                    <w:r>
                      <w:rPr>
                        <w:rFonts w:ascii="Times New Roman" w:eastAsia="宋体" w:hAnsi="宋体" w:cs="宋体"/>
                        <w:color w:val="000000"/>
                        <w:w w:val="102"/>
                        <w:sz w:val="18"/>
                      </w:rPr>
                      <w:t>文档或图片</w:t>
                    </w:r>
                    <w:r>
                      <w:rPr>
                        <w:rFonts w:ascii="Times New Roman" w:eastAsia="宋体" w:hAnsi="宋体" w:cs="宋体"/>
                        <w:color w:val="000000"/>
                        <w:w w:val="102"/>
                        <w:sz w:val="18"/>
                      </w:rPr>
                      <w:t>)</w:t>
                    </w:r>
                    <w:r>
                      <w:rPr>
                        <w:rFonts w:ascii="Times New Roman" w:eastAsia="宋体" w:hAnsi="宋体" w:cs="宋体"/>
                        <w:color w:val="000000"/>
                        <w:w w:val="102"/>
                        <w:sz w:val="18"/>
                      </w:rPr>
                      <w:t>导出地图到</w:t>
                    </w:r>
                    <w:r>
                      <w:rPr>
                        <w:rFonts w:ascii="Times New Roman" w:eastAsia="宋体" w:hAnsi="宋体" w:cs="宋体"/>
                        <w:color w:val="000000"/>
                        <w:w w:val="102"/>
                        <w:sz w:val="18"/>
                      </w:rPr>
                      <w:t>SharePoint</w:t>
                    </w:r>
                    <w:r>
                      <w:rPr>
                        <w:rFonts w:ascii="Times New Roman" w:eastAsia="宋体" w:hAnsi="宋体" w:cs="宋体"/>
                        <w:color w:val="000000"/>
                        <w:w w:val="102"/>
                        <w:sz w:val="18"/>
                      </w:rPr>
                      <w:t>或</w:t>
                    </w:r>
                    <w:r>
                      <w:rPr>
                        <w:rFonts w:ascii="Times New Roman" w:eastAsia="宋体" w:hAnsi="宋体" w:cs="宋体"/>
                        <w:color w:val="000000"/>
                        <w:w w:val="102"/>
                        <w:sz w:val="18"/>
                      </w:rPr>
                      <w:t>Web</w:t>
                    </w:r>
                    <w:r>
                      <w:rPr>
                        <w:rFonts w:ascii="Times New Roman" w:eastAsia="宋体" w:hAnsi="宋体" w:cs="宋体"/>
                        <w:color w:val="000000"/>
                        <w:w w:val="102"/>
                        <w:sz w:val="18"/>
                      </w:rPr>
                      <w:t>位置。</w:t>
                    </w:r>
                  </w:p>
                </w:txbxContent>
              </v:textbox>
            </v:shape>
            <v:shape id="_x0000_s1828" style="position:absolute;left:2640;top:640;width:5260;height:260;mso-width-relative:margin;mso-height-relative:margin" coordsize="9260,2260" o:spt="100" adj="0,,0" path="" stroked="f">
              <v:stroke joinstyle="round"/>
              <v:formulas/>
              <v:path o:connecttype="segments"/>
              <o:lock v:ext="edit" aspectratio="t"/>
              <v:textbox inset="0,0,0,0">
                <w:txbxContent>
                  <w:p w14:paraId="3128BA26" w14:textId="77777777" w:rsidR="003A70CC" w:rsidRDefault="00FB74A8">
                    <w:pPr>
                      <w:spacing w:line="180" w:lineRule="exact"/>
                      <w:jc w:val="left"/>
                    </w:pPr>
                    <w:r>
                      <w:rPr>
                        <w:rFonts w:ascii="Times New Roman" w:eastAsia="宋体" w:hAnsi="宋体" w:cs="宋体"/>
                        <w:color w:val="000000"/>
                        <w:w w:val="103"/>
                        <w:sz w:val="18"/>
                      </w:rPr>
                      <w:t>从</w:t>
                    </w:r>
                    <w:r>
                      <w:rPr>
                        <w:rFonts w:ascii="Times New Roman" w:eastAsia="宋体" w:hAnsi="宋体" w:cs="宋体"/>
                        <w:color w:val="000000"/>
                        <w:w w:val="103"/>
                        <w:sz w:val="18"/>
                      </w:rPr>
                      <w:t>SharePoint</w:t>
                    </w:r>
                    <w:r>
                      <w:rPr>
                        <w:rFonts w:ascii="Times New Roman" w:eastAsia="宋体" w:hAnsi="宋体" w:cs="宋体"/>
                        <w:color w:val="000000"/>
                        <w:w w:val="103"/>
                        <w:sz w:val="18"/>
                      </w:rPr>
                      <w:t>或</w:t>
                    </w:r>
                    <w:r>
                      <w:rPr>
                        <w:rFonts w:ascii="Times New Roman" w:eastAsia="宋体" w:hAnsi="宋体" w:cs="宋体"/>
                        <w:color w:val="000000"/>
                        <w:w w:val="103"/>
                        <w:sz w:val="18"/>
                      </w:rPr>
                      <w:t>Web</w:t>
                    </w:r>
                    <w:r>
                      <w:rPr>
                        <w:rFonts w:ascii="Times New Roman" w:eastAsia="宋体" w:hAnsi="宋体" w:cs="宋体"/>
                        <w:color w:val="000000"/>
                        <w:w w:val="103"/>
                        <w:sz w:val="18"/>
                      </w:rPr>
                      <w:t>位置插入一个地图到另一个地图。</w:t>
                    </w:r>
                  </w:p>
                </w:txbxContent>
              </v:textbox>
            </v:shape>
            <v:shape id="_x0000_s1827" style="position:absolute;left:200;top:1800;width:2040;height:260;mso-width-relative:margin;mso-height-relative:margin" coordsize="9260,2260" o:spt="100" adj="0,,0" path="" stroked="f">
              <v:stroke joinstyle="round"/>
              <v:formulas/>
              <v:path o:connecttype="segments"/>
              <o:lock v:ext="edit" aspectratio="t"/>
              <v:textbox inset="0,0,0,0">
                <w:txbxContent>
                  <w:p w14:paraId="1E71BB6A" w14:textId="77777777" w:rsidR="003A70CC" w:rsidRDefault="00FB74A8">
                    <w:pPr>
                      <w:spacing w:line="180" w:lineRule="exact"/>
                      <w:jc w:val="left"/>
                    </w:pPr>
                    <w:r>
                      <w:rPr>
                        <w:rFonts w:ascii="Times New Roman" w:eastAsia="宋体" w:hAnsi="宋体" w:cs="宋体"/>
                        <w:color w:val="000000"/>
                        <w:w w:val="106"/>
                        <w:sz w:val="18"/>
                      </w:rPr>
                      <w:t>模板组织者物品</w:t>
                    </w:r>
                  </w:p>
                </w:txbxContent>
              </v:textbox>
            </v:shape>
            <v:shape id="_x0000_s1826" style="position:absolute;left:2640;top:960;width:6420;height:1260;mso-width-relative:margin;mso-height-relative:margin" coordsize="9260,2260" o:spt="100" adj="0,,0" path="" stroked="f">
              <v:stroke joinstyle="round"/>
              <v:formulas/>
              <v:path o:connecttype="segments"/>
              <o:lock v:ext="edit" aspectratio="t"/>
              <v:textbox inset="0,0,0,0">
                <w:txbxContent>
                  <w:p w14:paraId="1749D200" w14:textId="77777777" w:rsidR="003A70CC" w:rsidRDefault="00FB74A8">
                    <w:pPr>
                      <w:spacing w:line="149" w:lineRule="exact"/>
                      <w:ind w:left="300" w:right="5220"/>
                      <w:jc w:val="left"/>
                    </w:pPr>
                    <w:r>
                      <w:rPr>
                        <w:rFonts w:ascii="Times New Roman" w:eastAsia="宋体" w:hAnsi="宋体" w:cs="宋体"/>
                        <w:color w:val="E41B23"/>
                        <w:w w:val="99"/>
                        <w:sz w:val="18"/>
                      </w:rPr>
                      <w:t>阅读笔记</w:t>
                    </w:r>
                  </w:p>
                  <w:p w14:paraId="0609FB02" w14:textId="77777777" w:rsidR="003A70CC" w:rsidRDefault="00FB74A8">
                    <w:pPr>
                      <w:spacing w:before="80" w:line="200" w:lineRule="exact"/>
                      <w:ind w:left="60" w:right="3160"/>
                      <w:jc w:val="left"/>
                    </w:pPr>
                    <w:r>
                      <w:rPr>
                        <w:rFonts w:ascii="Times New Roman" w:eastAsia="宋体" w:hAnsi="宋体" w:cs="宋体"/>
                        <w:color w:val="000000"/>
                        <w:w w:val="101"/>
                        <w:sz w:val="20"/>
                      </w:rPr>
                      <w:t>对流程图禁用插入映射</w:t>
                    </w:r>
                  </w:p>
                  <w:p w14:paraId="47EF2742" w14:textId="77777777" w:rsidR="003A70CC" w:rsidRDefault="00FB74A8">
                    <w:pPr>
                      <w:spacing w:before="80" w:line="280" w:lineRule="exact"/>
                      <w:jc w:val="left"/>
                    </w:pPr>
                    <w:r>
                      <w:rPr>
                        <w:rFonts w:ascii="Times New Roman" w:eastAsia="宋体" w:hAnsi="宋体" w:cs="宋体"/>
                        <w:color w:val="000000"/>
                        <w:w w:val="105"/>
                        <w:sz w:val="18"/>
                      </w:rPr>
                      <w:t>在</w:t>
                    </w:r>
                    <w:r>
                      <w:rPr>
                        <w:rFonts w:ascii="Times New Roman" w:eastAsia="宋体" w:hAnsi="宋体" w:cs="宋体"/>
                        <w:color w:val="000000"/>
                        <w:w w:val="105"/>
                        <w:sz w:val="18"/>
                      </w:rPr>
                      <w:t>SharePoint</w:t>
                    </w:r>
                    <w:r>
                      <w:rPr>
                        <w:rFonts w:ascii="Times New Roman" w:eastAsia="宋体" w:hAnsi="宋体" w:cs="宋体"/>
                        <w:color w:val="000000"/>
                        <w:w w:val="105"/>
                        <w:sz w:val="18"/>
                      </w:rPr>
                      <w:t>或</w:t>
                    </w:r>
                    <w:r>
                      <w:rPr>
                        <w:rFonts w:ascii="Times New Roman" w:eastAsia="宋体" w:hAnsi="宋体" w:cs="宋体"/>
                        <w:color w:val="000000"/>
                        <w:w w:val="105"/>
                        <w:sz w:val="18"/>
                      </w:rPr>
                      <w:t>web</w:t>
                    </w:r>
                    <w:r>
                      <w:rPr>
                        <w:rFonts w:ascii="Times New Roman" w:eastAsia="宋体" w:hAnsi="宋体" w:cs="宋体"/>
                        <w:color w:val="000000"/>
                        <w:w w:val="105"/>
                        <w:sz w:val="18"/>
                      </w:rPr>
                      <w:t>位置创建地图模板和主题、地图标记列表和</w:t>
                    </w:r>
                    <w:r>
                      <w:rPr>
                        <w:rFonts w:ascii="Times New Roman" w:eastAsia="宋体" w:hAnsi="宋体" w:cs="宋体"/>
                        <w:color w:val="000000"/>
                        <w:w w:val="105"/>
                        <w:sz w:val="18"/>
                      </w:rPr>
                      <w:t>web</w:t>
                    </w:r>
                    <w:r>
                      <w:rPr>
                        <w:rFonts w:ascii="Times New Roman" w:eastAsia="宋体" w:hAnsi="宋体" w:cs="宋体"/>
                        <w:color w:val="000000"/>
                        <w:w w:val="105"/>
                        <w:sz w:val="18"/>
                      </w:rPr>
                      <w:t>模板，并将它们从这些位置添加到</w:t>
                    </w:r>
                    <w:r>
                      <w:rPr>
                        <w:rFonts w:ascii="Times New Roman" w:eastAsia="宋体" w:hAnsi="宋体" w:cs="宋体"/>
                        <w:color w:val="000000"/>
                        <w:w w:val="105"/>
                        <w:sz w:val="18"/>
                      </w:rPr>
                      <w:t>organizer</w:t>
                    </w:r>
                    <w:r>
                      <w:rPr>
                        <w:rFonts w:ascii="Times New Roman" w:eastAsia="宋体" w:hAnsi="宋体" w:cs="宋体"/>
                        <w:color w:val="000000"/>
                        <w:w w:val="105"/>
                        <w:sz w:val="18"/>
                      </w:rPr>
                      <w:t>中。</w:t>
                    </w:r>
                  </w:p>
                </w:txbxContent>
              </v:textbox>
            </v:shape>
            <w10:anchorlock/>
          </v:group>
        </w:pict>
      </w:r>
    </w:p>
    <w:p w14:paraId="68F44AA4" w14:textId="77777777" w:rsidR="003A70CC" w:rsidRDefault="00664571">
      <w:pPr>
        <w:pBdr>
          <w:top w:val="single" w:sz="0" w:space="1" w:color="FFFFFF"/>
        </w:pBdr>
        <w:ind w:left="220"/>
        <w:sectPr w:rsidR="003A70CC">
          <w:type w:val="continuous"/>
          <w:pgSz w:w="12240" w:h="17760"/>
          <w:pgMar w:top="740" w:right="1400" w:bottom="1440" w:left="1540" w:header="720" w:footer="720" w:gutter="0"/>
          <w:cols w:space="720"/>
        </w:sectPr>
      </w:pPr>
      <w:r>
        <w:pict w14:anchorId="1832FB09">
          <v:group id="_x0000_s1822" style="width:442pt;height:60pt;mso-position-horizontal-relative:char;mso-position-vertical-relative:line" coordsize="8840,1200">
            <v:shape id="_x0000_s1824" style="position:absolute;top:480;width:840;height:260;mso-width-relative:margin;mso-height-relative:margin" coordsize="8840,1200" o:spt="100" adj="0,,0" path="" stroked="f">
              <v:stroke joinstyle="round"/>
              <v:formulas/>
              <v:path o:connecttype="segments"/>
              <o:lock v:ext="edit" aspectratio="t"/>
              <v:textbox inset="0,0,0,0">
                <w:txbxContent>
                  <w:p w14:paraId="791E284A" w14:textId="77777777" w:rsidR="003A70CC" w:rsidRDefault="00FB74A8">
                    <w:pPr>
                      <w:spacing w:line="180" w:lineRule="exact"/>
                      <w:jc w:val="left"/>
                    </w:pPr>
                    <w:r>
                      <w:rPr>
                        <w:rFonts w:ascii="Times New Roman" w:eastAsia="宋体" w:hAnsi="宋体" w:cs="宋体"/>
                        <w:color w:val="000000"/>
                        <w:w w:val="107"/>
                        <w:sz w:val="18"/>
                      </w:rPr>
                      <w:t>地图部分</w:t>
                    </w:r>
                  </w:p>
                </w:txbxContent>
              </v:textbox>
            </v:shape>
            <v:shape id="_x0000_s1823" style="position:absolute;left:2440;width:6400;height:1200;mso-width-relative:margin;mso-height-relative:margin" coordsize="8840,1200" o:spt="100" adj="0,,0" path="" stroked="f">
              <v:stroke joinstyle="round"/>
              <v:formulas/>
              <v:path o:connecttype="segments"/>
              <o:lock v:ext="edit" aspectratio="t"/>
              <v:textbox inset="0,0,0,0">
                <w:txbxContent>
                  <w:p w14:paraId="387E9730" w14:textId="77777777" w:rsidR="003A70CC" w:rsidRDefault="00FB74A8">
                    <w:pPr>
                      <w:spacing w:line="280" w:lineRule="exact"/>
                    </w:pPr>
                    <w:r>
                      <w:rPr>
                        <w:rFonts w:ascii="Times New Roman" w:eastAsia="宋体" w:hAnsi="宋体" w:cs="宋体"/>
                        <w:color w:val="000000"/>
                        <w:w w:val="104"/>
                        <w:sz w:val="18"/>
                      </w:rPr>
                      <w:t>创建和使用映射部件，并将它们从这些位置添加到映射部件任务窗格中。</w:t>
                    </w:r>
                  </w:p>
                  <w:p w14:paraId="6B7AE3CD" w14:textId="77777777" w:rsidR="003A70CC" w:rsidRDefault="00FB74A8">
                    <w:pPr>
                      <w:spacing w:before="80" w:line="270" w:lineRule="exact"/>
                      <w:ind w:right="120"/>
                    </w:pPr>
                    <w:r>
                      <w:rPr>
                        <w:rFonts w:ascii="Times New Roman" w:eastAsia="宋体" w:hAnsi="宋体" w:cs="宋体"/>
                        <w:color w:val="000000"/>
                        <w:w w:val="102"/>
                        <w:sz w:val="18"/>
                      </w:rPr>
                      <w:t>使用</w:t>
                    </w:r>
                    <w:r>
                      <w:rPr>
                        <w:rFonts w:ascii="Times New Roman" w:eastAsia="宋体" w:hAnsi="宋体" w:cs="宋体"/>
                        <w:color w:val="000000"/>
                        <w:w w:val="102"/>
                        <w:sz w:val="18"/>
                      </w:rPr>
                      <w:t>SharePoint</w:t>
                    </w:r>
                    <w:r>
                      <w:rPr>
                        <w:rFonts w:ascii="Times New Roman" w:eastAsia="宋体" w:hAnsi="宋体" w:cs="宋体"/>
                        <w:color w:val="000000"/>
                        <w:w w:val="102"/>
                        <w:sz w:val="18"/>
                      </w:rPr>
                      <w:t>或</w:t>
                    </w:r>
                    <w:r>
                      <w:rPr>
                        <w:rFonts w:ascii="Times New Roman" w:eastAsia="宋体" w:hAnsi="宋体" w:cs="宋体"/>
                        <w:color w:val="000000"/>
                        <w:w w:val="102"/>
                        <w:sz w:val="18"/>
                      </w:rPr>
                      <w:t>Web</w:t>
                    </w:r>
                    <w:r>
                      <w:rPr>
                        <w:rFonts w:ascii="Times New Roman" w:eastAsia="宋体" w:hAnsi="宋体" w:cs="宋体"/>
                        <w:color w:val="000000"/>
                        <w:w w:val="102"/>
                        <w:sz w:val="18"/>
                      </w:rPr>
                      <w:t>位置作为文件资源管理器智能地图部件的源</w:t>
                    </w:r>
                  </w:p>
                </w:txbxContent>
              </v:textbox>
            </v:shape>
            <w10:anchorlock/>
          </v:group>
        </w:pict>
      </w:r>
    </w:p>
    <w:p w14:paraId="7EE06C90" w14:textId="77777777" w:rsidR="003A70CC" w:rsidRDefault="00FB74A8">
      <w:pPr>
        <w:pBdr>
          <w:top w:val="single" w:sz="0" w:space="2"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76D5597D" wp14:editId="71D70CB7">
            <wp:extent cx="5880100" cy="25400"/>
            <wp:effectExtent l="0" t="0" r="0" b="0"/>
            <wp:docPr id="178" name="Drawing 177" descr="IMAGE"/>
            <wp:cNvGraphicFramePr/>
            <a:graphic xmlns:a="http://schemas.openxmlformats.org/drawingml/2006/main">
              <a:graphicData uri="http://schemas.openxmlformats.org/drawingml/2006/picture">
                <pic:pic xmlns:pic="http://schemas.openxmlformats.org/drawingml/2006/picture">
                  <pic:nvPicPr>
                    <pic:cNvPr id="0" name="Picture 177" descr="IMAGE"/>
                    <pic:cNvPicPr>
                      <a:picLocks noChangeAspect="1"/>
                    </pic:cNvPicPr>
                  </pic:nvPicPr>
                  <pic:blipFill>
                    <a:blip r:embed="rId966"/>
                    <a:stretch>
                      <a:fillRect/>
                    </a:stretch>
                  </pic:blipFill>
                  <pic:spPr>
                    <a:xfrm>
                      <a:off x="0" y="0"/>
                      <a:ext cx="5880100" cy="25400"/>
                    </a:xfrm>
                    <a:prstGeom prst="rect">
                      <a:avLst/>
                    </a:prstGeom>
                  </pic:spPr>
                </pic:pic>
              </a:graphicData>
            </a:graphic>
          </wp:inline>
        </w:drawing>
      </w:r>
    </w:p>
    <w:p w14:paraId="02B1BB3D" w14:textId="77777777" w:rsidR="003A70CC" w:rsidRDefault="00664571">
      <w:pPr>
        <w:ind w:left="20"/>
        <w:sectPr w:rsidR="003A70CC">
          <w:type w:val="continuous"/>
          <w:pgSz w:w="12240" w:h="17760"/>
          <w:pgMar w:top="740" w:right="1400" w:bottom="1440" w:left="1540" w:header="720" w:footer="720" w:gutter="0"/>
          <w:cols w:space="720"/>
        </w:sectPr>
      </w:pPr>
      <w:r>
        <w:pict w14:anchorId="0ECCDEC7">
          <v:group id="_x0000_s1817" style="width:463pt;height:29pt;mso-position-horizontal-relative:char;mso-position-vertical-relative:line" coordsize="9260,580">
            <v:shape id="_x0000_s1821" style="position:absolute;top:280;width:9260;height:40;mso-width-relative:margin;mso-height-relative:margin" coordsize="9260,580" o:spt="100" adj="0,,0" path="">
              <v:stroke joinstyle="round"/>
              <v:imagedata r:id="rId967"/>
              <v:formulas/>
              <v:path o:connecttype="segments"/>
              <o:lock v:ext="edit" aspectratio="t"/>
            </v:shape>
            <v:shape id="_x0000_s1820" style="position:absolute;left:200;width:740;height:580;mso-width-relative:margin;mso-height-relative:margin" coordsize="9260,580" o:spt="100" adj="0,,0" path="" stroked="f">
              <v:stroke joinstyle="round"/>
              <v:formulas/>
              <v:path o:connecttype="segments"/>
              <o:lock v:ext="edit" aspectratio="t"/>
              <v:textbox inset="0,0,0,0">
                <w:txbxContent>
                  <w:p w14:paraId="703B1F4D" w14:textId="77777777" w:rsidR="003A70CC" w:rsidRDefault="00FB74A8">
                    <w:pPr>
                      <w:spacing w:line="280" w:lineRule="exact"/>
                      <w:jc w:val="left"/>
                    </w:pPr>
                    <w:r>
                      <w:rPr>
                        <w:rFonts w:ascii="Times New Roman" w:eastAsia="宋体" w:hAnsi="宋体" w:cs="宋体"/>
                        <w:color w:val="000000"/>
                        <w:w w:val="101"/>
                        <w:sz w:val="18"/>
                      </w:rPr>
                      <w:t>我的地图搜索</w:t>
                    </w:r>
                  </w:p>
                </w:txbxContent>
              </v:textbox>
            </v:shape>
            <v:shape id="_x0000_s1819" style="position:absolute;left:2640;width:4220;height:260;mso-width-relative:margin;mso-height-relative:margin" coordsize="9260,580" o:spt="100" adj="0,,0" path="" stroked="f">
              <v:stroke joinstyle="round"/>
              <v:formulas/>
              <v:path o:connecttype="segments"/>
              <o:lock v:ext="edit" aspectratio="t"/>
              <v:textbox inset="0,0,0,0">
                <w:txbxContent>
                  <w:p w14:paraId="7A3B8660" w14:textId="77777777" w:rsidR="003A70CC" w:rsidRDefault="00FB74A8">
                    <w:pPr>
                      <w:spacing w:line="180" w:lineRule="exact"/>
                      <w:jc w:val="left"/>
                    </w:pPr>
                    <w:r>
                      <w:rPr>
                        <w:rFonts w:ascii="Times New Roman" w:eastAsia="宋体" w:hAnsi="宋体" w:cs="宋体"/>
                        <w:color w:val="000000"/>
                        <w:w w:val="103"/>
                        <w:sz w:val="18"/>
                      </w:rPr>
                      <w:t>在这些位置向地图或文件夹添加快捷方式。</w:t>
                    </w:r>
                    <w:r>
                      <w:rPr>
                        <w:rFonts w:ascii="Times New Roman" w:eastAsia="宋体" w:hAnsi="宋体" w:cs="宋体"/>
                        <w:color w:val="000000"/>
                        <w:w w:val="103"/>
                        <w:sz w:val="18"/>
                      </w:rPr>
                      <w:t>*</w:t>
                    </w:r>
                  </w:p>
                </w:txbxContent>
              </v:textbox>
            </v:shape>
            <v:shape id="_x0000_s1818" style="position:absolute;left:2640;top:320;width:2800;height:260;mso-width-relative:margin;mso-height-relative:margin" coordsize="9260,580" o:spt="100" adj="0,,0" path="" stroked="f">
              <v:stroke joinstyle="round"/>
              <v:formulas/>
              <v:path o:connecttype="segments"/>
              <o:lock v:ext="edit" aspectratio="t"/>
              <v:textbox inset="0,0,0,0">
                <w:txbxContent>
                  <w:p w14:paraId="65C44799" w14:textId="77777777" w:rsidR="003A70CC" w:rsidRDefault="00FB74A8">
                    <w:pPr>
                      <w:spacing w:line="180" w:lineRule="exact"/>
                      <w:jc w:val="left"/>
                    </w:pPr>
                    <w:r>
                      <w:rPr>
                        <w:rFonts w:ascii="Times New Roman" w:eastAsia="宋体" w:hAnsi="宋体" w:cs="宋体"/>
                        <w:color w:val="000000"/>
                        <w:w w:val="105"/>
                        <w:sz w:val="18"/>
                      </w:rPr>
                      <w:t>在这些位置搜索文件夹。</w:t>
                    </w:r>
                    <w:r>
                      <w:rPr>
                        <w:rFonts w:ascii="Times New Roman" w:eastAsia="宋体" w:hAnsi="宋体" w:cs="宋体"/>
                        <w:color w:val="000000"/>
                        <w:w w:val="105"/>
                        <w:sz w:val="18"/>
                      </w:rPr>
                      <w:t>*</w:t>
                    </w:r>
                  </w:p>
                </w:txbxContent>
              </v:textbox>
            </v:shape>
            <w10:anchorlock/>
          </v:group>
        </w:pict>
      </w:r>
    </w:p>
    <w:p w14:paraId="7768CE6D" w14:textId="77777777" w:rsidR="003A70CC" w:rsidRDefault="00FB74A8">
      <w:pPr>
        <w:pBdr>
          <w:top w:val="single" w:sz="0" w:space="2" w:color="FFFFFF"/>
        </w:pBdr>
        <w:sectPr w:rsidR="003A70CC">
          <w:type w:val="continuous"/>
          <w:pgSz w:w="12240" w:h="17760"/>
          <w:pgMar w:top="740" w:right="1400" w:bottom="1440" w:left="1540" w:header="720" w:footer="720" w:gutter="0"/>
          <w:cols w:space="720"/>
        </w:sectPr>
      </w:pPr>
      <w:r>
        <w:rPr>
          <w:noProof/>
        </w:rPr>
        <w:drawing>
          <wp:inline distT="0" distB="0" distL="0" distR="0" wp14:anchorId="648B35E2" wp14:editId="4B9F04C7">
            <wp:extent cx="5892800" cy="12700"/>
            <wp:effectExtent l="0" t="0" r="0" b="0"/>
            <wp:docPr id="179" name="Drawing 178" descr="IMAGE"/>
            <wp:cNvGraphicFramePr/>
            <a:graphic xmlns:a="http://schemas.openxmlformats.org/drawingml/2006/main">
              <a:graphicData uri="http://schemas.openxmlformats.org/drawingml/2006/picture">
                <pic:pic xmlns:pic="http://schemas.openxmlformats.org/drawingml/2006/picture">
                  <pic:nvPicPr>
                    <pic:cNvPr id="0" name="Picture 178" descr="IMAGE"/>
                    <pic:cNvPicPr>
                      <a:picLocks noChangeAspect="1"/>
                    </pic:cNvPicPr>
                  </pic:nvPicPr>
                  <pic:blipFill>
                    <a:blip r:embed="rId953"/>
                    <a:stretch>
                      <a:fillRect/>
                    </a:stretch>
                  </pic:blipFill>
                  <pic:spPr>
                    <a:xfrm>
                      <a:off x="0" y="0"/>
                      <a:ext cx="5892800" cy="12700"/>
                    </a:xfrm>
                    <a:prstGeom prst="rect">
                      <a:avLst/>
                    </a:prstGeom>
                  </pic:spPr>
                </pic:pic>
              </a:graphicData>
            </a:graphic>
          </wp:inline>
        </w:drawing>
      </w:r>
    </w:p>
    <w:p w14:paraId="0AC41F71" w14:textId="77777777" w:rsidR="003A70CC" w:rsidRDefault="00FB74A8">
      <w:pPr>
        <w:pBdr>
          <w:top w:val="single" w:sz="0" w:space="1" w:color="FFFFFF"/>
        </w:pBdr>
        <w:spacing w:line="310" w:lineRule="exact"/>
        <w:ind w:left="20" w:right="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1"/>
          <w:sz w:val="20"/>
        </w:rPr>
        <w:t>*</w:t>
      </w:r>
      <w:r>
        <w:rPr>
          <w:rFonts w:ascii="Times New Roman" w:eastAsia="宋体" w:hAnsi="宋体" w:cs="宋体"/>
          <w:color w:val="000000"/>
          <w:w w:val="101"/>
          <w:sz w:val="20"/>
        </w:rPr>
        <w:t>这些功能仅适用于</w:t>
      </w:r>
      <w:r>
        <w:rPr>
          <w:rFonts w:ascii="Times New Roman" w:eastAsia="宋体" w:hAnsi="宋体" w:cs="宋体"/>
          <w:color w:val="000000"/>
          <w:w w:val="101"/>
          <w:sz w:val="20"/>
        </w:rPr>
        <w:t>SharePoint</w:t>
      </w:r>
      <w:r>
        <w:rPr>
          <w:rFonts w:ascii="Times New Roman" w:eastAsia="宋体" w:hAnsi="宋体" w:cs="宋体"/>
          <w:color w:val="000000"/>
          <w:w w:val="101"/>
          <w:sz w:val="20"/>
        </w:rPr>
        <w:t>和</w:t>
      </w:r>
      <w:r>
        <w:rPr>
          <w:rFonts w:ascii="Times New Roman" w:eastAsia="宋体" w:hAnsi="宋体" w:cs="宋体"/>
          <w:color w:val="000000"/>
          <w:w w:val="101"/>
          <w:sz w:val="20"/>
        </w:rPr>
        <w:t>Web</w:t>
      </w:r>
      <w:r>
        <w:rPr>
          <w:rFonts w:ascii="Times New Roman" w:eastAsia="宋体" w:hAnsi="宋体" w:cs="宋体"/>
          <w:color w:val="000000"/>
          <w:w w:val="101"/>
          <w:sz w:val="20"/>
        </w:rPr>
        <w:t>位置，如果你已经映射驱动器号到你想使用的位置。</w:t>
      </w:r>
    </w:p>
    <w:p w14:paraId="20F6F590" w14:textId="77777777" w:rsidR="003A70CC" w:rsidRDefault="00FB74A8">
      <w:pPr>
        <w:pBdr>
          <w:top w:val="single" w:sz="0" w:space="31" w:color="FFFFFF"/>
        </w:pBdr>
        <w:spacing w:before="7840" w:line="200" w:lineRule="exact"/>
        <w:ind w:left="8920" w:right="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6"/>
          <w:sz w:val="20"/>
        </w:rPr>
        <w:t>364</w:t>
      </w:r>
    </w:p>
    <w:p w14:paraId="3D37620A" w14:textId="6A58CECC" w:rsidR="003A70CC" w:rsidRDefault="00FB74A8">
      <w:pPr>
        <w:pageBreakBefore/>
        <w:spacing w:line="280" w:lineRule="exact"/>
        <w:ind w:left="120" w:right="6140"/>
        <w:jc w:val="left"/>
        <w:sectPr w:rsidR="003A70CC">
          <w:type w:val="continuous"/>
          <w:pgSz w:w="12240" w:h="17760"/>
          <w:pgMar w:top="1960" w:right="1400" w:bottom="1440" w:left="1440" w:header="720" w:footer="720" w:gutter="0"/>
          <w:cols w:space="720"/>
        </w:sectPr>
      </w:pPr>
      <w:r>
        <w:rPr>
          <w:rFonts w:ascii="Times New Roman" w:eastAsia="宋体" w:hAnsi="宋体" w:cs="宋体"/>
          <w:color w:val="326598"/>
          <w:w w:val="106"/>
          <w:sz w:val="28"/>
        </w:rPr>
        <w:lastRenderedPageBreak/>
        <w:t>定制</w:t>
      </w:r>
      <w:r w:rsidR="00C368D6">
        <w:rPr>
          <w:rFonts w:ascii="Times New Roman" w:eastAsia="宋体" w:hAnsi="宋体" w:cs="宋体"/>
          <w:color w:val="326598"/>
          <w:w w:val="106"/>
          <w:sz w:val="28"/>
        </w:rPr>
        <w:t>MindManager</w:t>
      </w:r>
    </w:p>
    <w:p w14:paraId="10B8F37A" w14:textId="77777777" w:rsidR="003A70CC" w:rsidRDefault="00664571">
      <w:pPr>
        <w:pBdr>
          <w:top w:val="single" w:sz="0" w:space="8" w:color="FFFFFF"/>
        </w:pBdr>
        <w:spacing w:line="14" w:lineRule="exact"/>
        <w:ind w:left="100"/>
        <w:sectPr w:rsidR="003A70CC">
          <w:type w:val="continuous"/>
          <w:pgSz w:w="12240" w:h="17760"/>
          <w:pgMar w:top="1960" w:right="1400" w:bottom="1440" w:left="1440" w:header="720" w:footer="720" w:gutter="0"/>
          <w:cols w:space="720"/>
        </w:sectPr>
      </w:pPr>
      <w:r>
        <w:pict w14:anchorId="13B449D3">
          <v:group id="_x0000_s1815" style="width:464pt;height:.4pt;mso-position-horizontal-relative:char;mso-position-vertical-relative:line" coordsize=",8">
            <v:line id="_x0000_s1816" style="position:absolute" from="0,4" to="1000,4" strokeweight=".4pt"/>
            <w10:anchorlock/>
          </v:group>
        </w:pict>
      </w:r>
    </w:p>
    <w:p w14:paraId="22613AA2" w14:textId="77777777" w:rsidR="003A70CC" w:rsidRDefault="00FB74A8">
      <w:pPr>
        <w:pBdr>
          <w:top w:val="single" w:sz="0" w:space="1" w:color="FFFFFF"/>
        </w:pBdr>
        <w:spacing w:line="200" w:lineRule="exact"/>
        <w:ind w:left="120" w:right="2460"/>
        <w:jc w:val="left"/>
        <w:sectPr w:rsidR="003A70CC">
          <w:type w:val="continuous"/>
          <w:pgSz w:w="12240" w:h="17760"/>
          <w:pgMar w:top="1960" w:right="1400" w:bottom="1440" w:left="1440" w:header="720" w:footer="720" w:gutter="0"/>
          <w:cols w:space="720"/>
        </w:sectPr>
      </w:pPr>
      <w:r>
        <w:rPr>
          <w:rFonts w:ascii="Times New Roman" w:eastAsia="宋体" w:hAnsi="宋体" w:cs="宋体"/>
          <w:color w:val="000000"/>
          <w:w w:val="104"/>
          <w:sz w:val="20"/>
        </w:rPr>
        <w:t>定制</w:t>
      </w:r>
      <w:r>
        <w:rPr>
          <w:rFonts w:ascii="Times New Roman" w:eastAsia="宋体" w:hAnsi="宋体" w:cs="宋体"/>
          <w:color w:val="000000"/>
          <w:w w:val="104"/>
          <w:sz w:val="20"/>
        </w:rPr>
        <w:t>MindManager</w:t>
      </w:r>
      <w:r>
        <w:rPr>
          <w:rFonts w:ascii="Times New Roman" w:eastAsia="宋体" w:hAnsi="宋体" w:cs="宋体"/>
          <w:color w:val="000000"/>
          <w:w w:val="104"/>
          <w:sz w:val="20"/>
        </w:rPr>
        <w:t>很容易，以适应您的工作风格——以及您的需求。</w:t>
      </w:r>
    </w:p>
    <w:p w14:paraId="07130BE2" w14:textId="77777777" w:rsidR="003A70CC" w:rsidRDefault="00FB74A8">
      <w:pPr>
        <w:pBdr>
          <w:top w:val="single" w:sz="0" w:space="31" w:color="FFFFFF"/>
        </w:pBdr>
        <w:spacing w:before="40" w:line="240" w:lineRule="exact"/>
        <w:ind w:left="120" w:right="6200"/>
        <w:jc w:val="left"/>
        <w:sectPr w:rsidR="003A70CC">
          <w:type w:val="continuous"/>
          <w:pgSz w:w="12240" w:h="17760"/>
          <w:pgMar w:top="1960" w:right="1400" w:bottom="1440" w:left="1440" w:header="720" w:footer="720" w:gutter="0"/>
          <w:cols w:space="720"/>
        </w:sectPr>
      </w:pPr>
      <w:r>
        <w:rPr>
          <w:rFonts w:ascii="Times New Roman" w:eastAsia="宋体" w:hAnsi="宋体" w:cs="宋体"/>
          <w:color w:val="3E4D53"/>
          <w:w w:val="109"/>
          <w:sz w:val="24"/>
        </w:rPr>
        <w:t>管理创新资源</w:t>
      </w:r>
    </w:p>
    <w:p w14:paraId="00BB84F8" w14:textId="77777777" w:rsidR="003A70CC" w:rsidRDefault="00664571">
      <w:pPr>
        <w:pBdr>
          <w:top w:val="single" w:sz="0" w:space="19" w:color="FFFFFF"/>
        </w:pBdr>
        <w:ind w:left="120"/>
        <w:sectPr w:rsidR="003A70CC">
          <w:type w:val="continuous"/>
          <w:pgSz w:w="12240" w:h="17760"/>
          <w:pgMar w:top="1960" w:right="1400" w:bottom="1440" w:left="1440" w:header="720" w:footer="720" w:gutter="0"/>
          <w:cols w:space="720"/>
        </w:sectPr>
      </w:pPr>
      <w:r>
        <w:pict w14:anchorId="192B6EC1">
          <v:group id="_x0000_s1812" style="width:461pt;height:17pt;mso-position-horizontal-relative:char;mso-position-vertical-relative:line" coordsize="9220,340">
            <v:shape id="_x0000_s1814" style="position:absolute;left:6560;width:2660;height:340;mso-width-relative:margin;mso-height-relative:margin" coordsize="9220,340" o:spt="100" adj="0,,0" path="" stroked="f">
              <v:stroke joinstyle="round"/>
              <v:formulas/>
              <v:path o:connecttype="segments"/>
              <o:lock v:ext="edit" aspectratio="t"/>
              <v:textbox inset="0,0,0,0">
                <w:txbxContent>
                  <w:p w14:paraId="13F873B0"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v:shape id="_x0000_s1813" style="position:absolute;width:1660;height:320;mso-width-relative:margin;mso-height-relative:margin" coordsize="9220,340" o:spt="100" adj="0,,0" path="" stroked="f">
              <v:stroke joinstyle="round"/>
              <v:formulas/>
              <v:path o:connecttype="segments"/>
              <o:lock v:ext="edit" aspectratio="t"/>
              <v:textbox inset="0,0,0,0">
                <w:txbxContent>
                  <w:p w14:paraId="2DC93E4B" w14:textId="77777777" w:rsidR="003A70CC" w:rsidRDefault="00FB74A8">
                    <w:pPr>
                      <w:spacing w:line="220" w:lineRule="exact"/>
                      <w:jc w:val="left"/>
                    </w:pPr>
                    <w:r>
                      <w:rPr>
                        <w:rFonts w:ascii="Times New Roman" w:eastAsia="宋体" w:hAnsi="宋体" w:cs="宋体"/>
                        <w:color w:val="5C6F7B"/>
                        <w:w w:val="108"/>
                        <w:sz w:val="22"/>
                      </w:rPr>
                      <w:t>管理指标</w:t>
                    </w:r>
                  </w:p>
                </w:txbxContent>
              </v:textbox>
            </v:shape>
            <w10:anchorlock/>
          </v:group>
        </w:pict>
      </w:r>
    </w:p>
    <w:p w14:paraId="34E8C37C" w14:textId="77777777" w:rsidR="003A70CC" w:rsidRDefault="00664571">
      <w:pPr>
        <w:pBdr>
          <w:top w:val="single" w:sz="0" w:space="8" w:color="FFFFFF"/>
        </w:pBdr>
        <w:sectPr w:rsidR="003A70CC">
          <w:type w:val="continuous"/>
          <w:pgSz w:w="12240" w:h="17760"/>
          <w:pgMar w:top="1960" w:right="1400" w:bottom="1440" w:left="1440" w:header="720" w:footer="720" w:gutter="0"/>
          <w:cols w:space="720"/>
        </w:sectPr>
      </w:pPr>
      <w:r>
        <w:pict w14:anchorId="10A0C030">
          <v:group id="_x0000_s1805" style="width:468pt;height:330pt;mso-position-horizontal-relative:char;mso-position-vertical-relative:line" coordsize="9360,6600">
            <v:shape id="_x0000_s1811" style="position:absolute;left:120;top:20;width:6400;height:6580;mso-width-relative:margin;mso-height-relative:margin" coordsize="9360,6600" o:spt="100" adj="0,,0" path="" stroked="f">
              <v:stroke joinstyle="round"/>
              <v:formulas/>
              <v:path o:connecttype="segments"/>
              <o:lock v:ext="edit" aspectratio="t"/>
              <v:textbox inset="0,0,0,0">
                <w:txbxContent>
                  <w:p w14:paraId="4AC36C0A" w14:textId="77777777" w:rsidR="003A70CC" w:rsidRDefault="00FB74A8">
                    <w:pPr>
                      <w:spacing w:line="335" w:lineRule="exact"/>
                      <w:ind w:right="60"/>
                      <w:jc w:val="left"/>
                    </w:pPr>
                    <w:r>
                      <w:rPr>
                        <w:rFonts w:ascii="Times New Roman" w:eastAsia="宋体" w:hAnsi="宋体" w:cs="宋体"/>
                        <w:color w:val="000000"/>
                        <w:w w:val="102"/>
                        <w:sz w:val="20"/>
                      </w:rPr>
                      <w:t>您可以通过右键单击标记以打开菜单或在地图索引任务窗格中打开标记列表来管理标记，该列表显示可以在当前地图上使用的图标、标记和其他标记的列表。</w:t>
                    </w:r>
                  </w:p>
                  <w:p w14:paraId="461496BF" w14:textId="77777777" w:rsidR="003A70CC" w:rsidRDefault="00FB74A8">
                    <w:pPr>
                      <w:spacing w:before="60" w:line="340" w:lineRule="exact"/>
                      <w:jc w:val="left"/>
                    </w:pPr>
                    <w:r>
                      <w:rPr>
                        <w:rFonts w:ascii="Times New Roman" w:eastAsia="宋体" w:hAnsi="宋体" w:cs="宋体"/>
                        <w:color w:val="000000"/>
                        <w:w w:val="101"/>
                        <w:sz w:val="20"/>
                      </w:rPr>
                      <w:t>标记列表预先填充了一组单一类型的标记</w:t>
                    </w:r>
                    <w:r>
                      <w:rPr>
                        <w:rFonts w:ascii="Times New Roman" w:eastAsia="宋体" w:hAnsi="宋体" w:cs="宋体"/>
                        <w:color w:val="000000"/>
                        <w:w w:val="101"/>
                        <w:sz w:val="20"/>
                      </w:rPr>
                      <w:t>(</w:t>
                    </w:r>
                    <w:r>
                      <w:rPr>
                        <w:rFonts w:ascii="Times New Roman" w:eastAsia="宋体" w:hAnsi="宋体" w:cs="宋体"/>
                        <w:color w:val="000000"/>
                        <w:w w:val="101"/>
                        <w:sz w:val="20"/>
                      </w:rPr>
                      <w:t>任务信息、图标、标记、字体颜色、填充颜色</w:t>
                    </w:r>
                    <w:r>
                      <w:rPr>
                        <w:rFonts w:ascii="Times New Roman" w:eastAsia="宋体" w:hAnsi="宋体" w:cs="宋体"/>
                        <w:color w:val="000000"/>
                        <w:w w:val="101"/>
                        <w:sz w:val="20"/>
                      </w:rPr>
                      <w:t>)</w:t>
                    </w:r>
                    <w:r>
                      <w:rPr>
                        <w:rFonts w:ascii="Times New Roman" w:eastAsia="宋体" w:hAnsi="宋体" w:cs="宋体"/>
                        <w:color w:val="000000"/>
                        <w:w w:val="101"/>
                        <w:sz w:val="20"/>
                      </w:rPr>
                      <w:t>。有些组是默认组</w:t>
                    </w:r>
                    <w:r>
                      <w:rPr>
                        <w:rFonts w:ascii="Times New Roman" w:eastAsia="宋体" w:hAnsi="宋体" w:cs="宋体"/>
                        <w:color w:val="000000"/>
                        <w:w w:val="101"/>
                        <w:sz w:val="20"/>
                      </w:rPr>
                      <w:t>(</w:t>
                    </w:r>
                    <w:r>
                      <w:rPr>
                        <w:rFonts w:ascii="Times New Roman" w:eastAsia="宋体" w:hAnsi="宋体" w:cs="宋体"/>
                        <w:color w:val="000000"/>
                        <w:w w:val="101"/>
                        <w:sz w:val="20"/>
                      </w:rPr>
                      <w:t>它们出现在每个标记列表中</w:t>
                    </w:r>
                    <w:r>
                      <w:rPr>
                        <w:rFonts w:ascii="Times New Roman" w:eastAsia="宋体" w:hAnsi="宋体" w:cs="宋体"/>
                        <w:color w:val="000000"/>
                        <w:w w:val="101"/>
                        <w:sz w:val="20"/>
                      </w:rPr>
                      <w:t>)</w:t>
                    </w:r>
                    <w:r>
                      <w:rPr>
                        <w:rFonts w:ascii="Times New Roman" w:eastAsia="宋体" w:hAnsi="宋体" w:cs="宋体"/>
                        <w:color w:val="000000"/>
                        <w:w w:val="101"/>
                        <w:sz w:val="20"/>
                      </w:rPr>
                      <w:t>，在某些列表中可能为空。每个组中的标记可以是互斥的</w:t>
                    </w:r>
                    <w:r>
                      <w:rPr>
                        <w:rFonts w:ascii="Times New Roman" w:eastAsia="宋体" w:hAnsi="宋体" w:cs="宋体"/>
                        <w:color w:val="000000"/>
                        <w:w w:val="101"/>
                        <w:sz w:val="20"/>
                      </w:rPr>
                      <w:t>(</w:t>
                    </w:r>
                    <w:r>
                      <w:rPr>
                        <w:rFonts w:ascii="Times New Roman" w:eastAsia="宋体" w:hAnsi="宋体" w:cs="宋体"/>
                        <w:color w:val="000000"/>
                        <w:w w:val="101"/>
                        <w:sz w:val="20"/>
                      </w:rPr>
                      <w:t>只能在一个主题上使用该组中的一个标记</w:t>
                    </w:r>
                    <w:r>
                      <w:rPr>
                        <w:rFonts w:ascii="Times New Roman" w:eastAsia="宋体" w:hAnsi="宋体" w:cs="宋体"/>
                        <w:color w:val="000000"/>
                        <w:w w:val="101"/>
                        <w:sz w:val="20"/>
                      </w:rPr>
                      <w:t>)</w:t>
                    </w:r>
                    <w:r>
                      <w:rPr>
                        <w:rFonts w:ascii="Times New Roman" w:eastAsia="宋体" w:hAnsi="宋体" w:cs="宋体"/>
                        <w:color w:val="000000"/>
                        <w:w w:val="101"/>
                        <w:sz w:val="20"/>
                      </w:rPr>
                      <w:t>，也可以不是</w:t>
                    </w:r>
                    <w:r>
                      <w:rPr>
                        <w:rFonts w:ascii="Times New Roman" w:eastAsia="宋体" w:hAnsi="宋体" w:cs="宋体"/>
                        <w:color w:val="000000"/>
                        <w:w w:val="101"/>
                        <w:sz w:val="20"/>
                      </w:rPr>
                      <w:t>(</w:t>
                    </w:r>
                    <w:r>
                      <w:rPr>
                        <w:rFonts w:ascii="Times New Roman" w:eastAsia="宋体" w:hAnsi="宋体" w:cs="宋体"/>
                        <w:color w:val="000000"/>
                        <w:w w:val="101"/>
                        <w:sz w:val="20"/>
                      </w:rPr>
                      <w:t>可以在一个主题上使用该组中的多个标记</w:t>
                    </w:r>
                    <w:r>
                      <w:rPr>
                        <w:rFonts w:ascii="Times New Roman" w:eastAsia="宋体" w:hAnsi="宋体" w:cs="宋体"/>
                        <w:color w:val="000000"/>
                        <w:w w:val="101"/>
                        <w:sz w:val="20"/>
                      </w:rPr>
                      <w:t>)</w:t>
                    </w:r>
                    <w:r>
                      <w:rPr>
                        <w:rFonts w:ascii="Times New Roman" w:eastAsia="宋体" w:hAnsi="宋体" w:cs="宋体"/>
                        <w:color w:val="000000"/>
                        <w:w w:val="101"/>
                        <w:sz w:val="20"/>
                      </w:rPr>
                      <w:t>。您可以为用户定义的图标组和标记组更改此属性。</w:t>
                    </w:r>
                  </w:p>
                  <w:p w14:paraId="1EE7F26F" w14:textId="77777777" w:rsidR="003A70CC" w:rsidRDefault="00FB74A8">
                    <w:pPr>
                      <w:spacing w:before="60" w:line="336" w:lineRule="exact"/>
                      <w:ind w:right="120"/>
                      <w:jc w:val="left"/>
                    </w:pPr>
                    <w:r>
                      <w:rPr>
                        <w:rFonts w:ascii="Times New Roman" w:eastAsia="宋体" w:hAnsi="宋体" w:cs="宋体"/>
                        <w:color w:val="000000"/>
                        <w:w w:val="102"/>
                        <w:sz w:val="20"/>
                      </w:rPr>
                      <w:t>普通图标组和其他组中的未命名图标以灰色显示“标记名”。当它们不再在地图上使用时，这些从列表中消失，并且不包括在图例中。您可以为它们命名以保持它们在列表中。命名后，普通图标移到单个图标组中。</w:t>
                    </w:r>
                  </w:p>
                  <w:p w14:paraId="434C4605" w14:textId="77777777" w:rsidR="003A70CC" w:rsidRDefault="00FB74A8">
                    <w:pPr>
                      <w:spacing w:before="60" w:line="327" w:lineRule="exact"/>
                      <w:jc w:val="left"/>
                    </w:pPr>
                    <w:r>
                      <w:rPr>
                        <w:rFonts w:ascii="Times New Roman" w:eastAsia="宋体" w:hAnsi="宋体" w:cs="宋体"/>
                        <w:color w:val="000000"/>
                        <w:w w:val="102"/>
                        <w:sz w:val="20"/>
                      </w:rPr>
                      <w:t>命名标记无论是否在地图上使用，都保留在标记列表中。您可以修改它们的含义和内容，或者从列表</w:t>
                    </w:r>
                    <w:r>
                      <w:rPr>
                        <w:rFonts w:ascii="Times New Roman" w:eastAsia="宋体" w:hAnsi="宋体" w:cs="宋体"/>
                        <w:color w:val="000000"/>
                        <w:w w:val="102"/>
                        <w:sz w:val="20"/>
                      </w:rPr>
                      <w:t>(</w:t>
                    </w:r>
                    <w:r>
                      <w:rPr>
                        <w:rFonts w:ascii="Times New Roman" w:eastAsia="宋体" w:hAnsi="宋体" w:cs="宋体"/>
                        <w:color w:val="000000"/>
                        <w:w w:val="102"/>
                        <w:sz w:val="20"/>
                      </w:rPr>
                      <w:t>和图例</w:t>
                    </w:r>
                    <w:r>
                      <w:rPr>
                        <w:rFonts w:ascii="Times New Roman" w:eastAsia="宋体" w:hAnsi="宋体" w:cs="宋体"/>
                        <w:color w:val="000000"/>
                        <w:w w:val="102"/>
                        <w:sz w:val="20"/>
                      </w:rPr>
                      <w:t>)</w:t>
                    </w:r>
                    <w:r>
                      <w:rPr>
                        <w:rFonts w:ascii="Times New Roman" w:eastAsia="宋体" w:hAnsi="宋体" w:cs="宋体"/>
                        <w:color w:val="000000"/>
                        <w:w w:val="102"/>
                        <w:sz w:val="20"/>
                      </w:rPr>
                      <w:t>中删除它们</w:t>
                    </w:r>
                    <w:r>
                      <w:rPr>
                        <w:rFonts w:ascii="Times New Roman" w:eastAsia="宋体" w:hAnsi="宋体" w:cs="宋体"/>
                        <w:color w:val="000000"/>
                        <w:w w:val="102"/>
                        <w:sz w:val="20"/>
                      </w:rPr>
                      <w:t>(</w:t>
                    </w:r>
                    <w:r>
                      <w:rPr>
                        <w:rFonts w:ascii="Times New Roman" w:eastAsia="宋体" w:hAnsi="宋体" w:cs="宋体"/>
                        <w:color w:val="000000"/>
                        <w:w w:val="102"/>
                        <w:sz w:val="20"/>
                      </w:rPr>
                      <w:t>如果它们没有被使用</w:t>
                    </w:r>
                    <w:r>
                      <w:rPr>
                        <w:rFonts w:ascii="Times New Roman" w:eastAsia="宋体" w:hAnsi="宋体" w:cs="宋体"/>
                        <w:color w:val="000000"/>
                        <w:w w:val="102"/>
                        <w:sz w:val="20"/>
                      </w:rPr>
                      <w:t>)</w:t>
                    </w:r>
                    <w:r>
                      <w:rPr>
                        <w:rFonts w:ascii="Times New Roman" w:eastAsia="宋体" w:hAnsi="宋体" w:cs="宋体"/>
                        <w:color w:val="000000"/>
                        <w:w w:val="102"/>
                        <w:sz w:val="20"/>
                      </w:rPr>
                      <w:t>。</w:t>
                    </w:r>
                  </w:p>
                </w:txbxContent>
              </v:textbox>
            </v:shape>
            <v:shape id="_x0000_s1810" style="position:absolute;left:6920;top:620;width:140;height:620;mso-width-relative:margin;mso-height-relative:margin" coordsize="9360,6600" o:spt="100" adj="0,,0" path="">
              <v:stroke joinstyle="round"/>
              <v:imagedata r:id="rId968"/>
              <v:formulas/>
              <v:path o:connecttype="segments"/>
              <o:lock v:ext="edit" aspectratio="t"/>
            </v:shape>
            <v:shape id="_x0000_s1809" style="position:absolute;left:6920;top:2560;width:140;height:620;mso-width-relative:margin;mso-height-relative:margin" coordsize="9360,6600" o:spt="100" adj="0,,0" path="">
              <v:stroke joinstyle="round"/>
              <v:imagedata r:id="rId969"/>
              <v:formulas/>
              <v:path o:connecttype="segments"/>
              <o:lock v:ext="edit" aspectratio="t"/>
            </v:shape>
            <v:shape id="_x0000_s1808" style="position:absolute;left:7280;top:100;width:1960;height:4040;mso-width-relative:margin;mso-height-relative:margin" coordsize="9360,6600" o:spt="100" adj="0,,0" path="" stroked="f">
              <v:stroke joinstyle="round"/>
              <v:formulas/>
              <v:path o:connecttype="segments"/>
              <o:lock v:ext="edit" aspectratio="t"/>
              <v:textbox inset="0,0,0,0">
                <w:txbxContent>
                  <w:p w14:paraId="539452C1" w14:textId="77777777" w:rsidR="003A70CC" w:rsidRDefault="00FB74A8">
                    <w:pPr>
                      <w:spacing w:line="309" w:lineRule="exact"/>
                      <w:jc w:val="left"/>
                    </w:pPr>
                    <w:r>
                      <w:rPr>
                        <w:rFonts w:ascii="Times New Roman" w:eastAsia="宋体" w:hAnsi="宋体" w:cs="宋体"/>
                        <w:color w:val="E41B23"/>
                        <w:w w:val="98"/>
                        <w:sz w:val="16"/>
                        <w:u w:val="single"/>
                      </w:rPr>
                      <w:t>在“地图索引”任务窗格中打开“标记”列表添加标记动态编辑标记和标记组在“地图索引”任务窗格中添加标记修改标记修改标记组将标记组复制到不同的地图将标记复制到剪贴板</w:t>
                    </w:r>
                  </w:p>
                </w:txbxContent>
              </v:textbox>
            </v:shape>
            <v:shape id="_x0000_s1807" style="position:absolute;left:6740;top:4220;width:1540;height:1220;mso-width-relative:margin;mso-height-relative:margin" coordsize="9360,6600" o:spt="100" adj="0,,0" path="" stroked="f">
              <v:stroke joinstyle="round"/>
              <v:formulas/>
              <v:path o:connecttype="segments"/>
              <o:lock v:ext="edit" aspectratio="t"/>
              <v:textbox inset="0,0,0,0">
                <w:txbxContent>
                  <w:p w14:paraId="7D85B3AF" w14:textId="77777777" w:rsidR="003A70CC" w:rsidRDefault="00FB74A8">
                    <w:pPr>
                      <w:spacing w:line="300" w:lineRule="exact"/>
                      <w:ind w:left="180" w:hanging="180"/>
                      <w:jc w:val="left"/>
                    </w:pPr>
                    <w:r>
                      <w:rPr>
                        <w:rFonts w:ascii="Times New Roman" w:eastAsia="宋体" w:hAnsi="宋体" w:cs="宋体"/>
                        <w:color w:val="326598"/>
                        <w:w w:val="96"/>
                        <w:sz w:val="16"/>
                        <w:u w:val="single"/>
                      </w:rPr>
                      <w:t>参见</w:t>
                    </w:r>
                    <w:r>
                      <w:rPr>
                        <w:rFonts w:ascii="Times New Roman" w:eastAsia="宋体" w:hAnsi="宋体" w:cs="宋体"/>
                        <w:color w:val="326598"/>
                        <w:w w:val="96"/>
                        <w:sz w:val="16"/>
                        <w:u w:val="single"/>
                      </w:rPr>
                      <w:t>:</w:t>
                    </w:r>
                    <w:r>
                      <w:rPr>
                        <w:rFonts w:ascii="Times New Roman" w:eastAsia="宋体" w:hAnsi="宋体" w:cs="宋体"/>
                        <w:color w:val="326598"/>
                        <w:w w:val="96"/>
                        <w:sz w:val="16"/>
                        <w:u w:val="single"/>
                      </w:rPr>
                      <w:t>标记使用映射索引任务信息</w:t>
                    </w:r>
                  </w:p>
                </w:txbxContent>
              </v:textbox>
            </v:shape>
            <v:line id="_x0000_s1806" style="position:absolute;mso-width-relative:margin;mso-height-relative:margin" from="0,0" to="9360,0" strokecolor="#490" strokeweight=".4pt">
              <o:lock v:ext="edit" aspectratio="t"/>
            </v:line>
            <w10:anchorlock/>
          </v:group>
        </w:pict>
      </w:r>
    </w:p>
    <w:p w14:paraId="60A03806" w14:textId="77777777" w:rsidR="003A70CC" w:rsidRDefault="00664571">
      <w:pPr>
        <w:pBdr>
          <w:top w:val="single" w:sz="0" w:space="2" w:color="FFFFFF"/>
        </w:pBdr>
        <w:ind w:left="20"/>
        <w:sectPr w:rsidR="003A70CC">
          <w:type w:val="continuous"/>
          <w:pgSz w:w="12240" w:h="17760"/>
          <w:pgMar w:top="1960" w:right="1400" w:bottom="1440" w:left="1440" w:header="720" w:footer="720" w:gutter="0"/>
          <w:cols w:space="720"/>
        </w:sectPr>
      </w:pPr>
      <w:r>
        <w:pict w14:anchorId="632F800C">
          <v:group id="_x0000_s1798" style="width:327pt;height:67pt;mso-position-horizontal-relative:char;mso-position-vertical-relative:line" coordsize="6540,1340">
            <v:shape id="_x0000_s1804" style="position:absolute;width:6540;height:1340;mso-width-relative:margin;mso-height-relative:margin" coordsize="6540,1340" o:spt="100" adj="0,,0" path="">
              <v:stroke joinstyle="round"/>
              <v:imagedata r:id="rId970"/>
              <v:formulas/>
              <v:path o:connecttype="segments"/>
              <o:lock v:ext="edit" aspectratio="t"/>
            </v:shape>
            <v:shape id="_x0000_s1803" style="position:absolute;left:120;top:740;width:1120;height:300;mso-width-relative:margin;mso-height-relative:margin" coordsize="6540,1340" o:spt="100" adj="0,,0" path="" stroked="f">
              <v:stroke joinstyle="round"/>
              <v:formulas/>
              <v:path o:connecttype="segments"/>
              <o:lock v:ext="edit" aspectratio="t"/>
              <v:textbox inset="0,0,0,0">
                <w:txbxContent>
                  <w:p w14:paraId="1B5CDFE7" w14:textId="77777777" w:rsidR="003A70CC" w:rsidRDefault="00FB74A8">
                    <w:pPr>
                      <w:spacing w:line="200" w:lineRule="exact"/>
                      <w:jc w:val="left"/>
                    </w:pPr>
                    <w:r>
                      <w:rPr>
                        <w:rFonts w:ascii="Times New Roman" w:eastAsia="宋体" w:hAnsi="宋体" w:cs="宋体"/>
                        <w:color w:val="000000"/>
                        <w:w w:val="107"/>
                        <w:sz w:val="20"/>
                      </w:rPr>
                      <w:t>组名称</w:t>
                    </w:r>
                  </w:p>
                </w:txbxContent>
              </v:textbox>
            </v:shape>
            <v:shape id="_x0000_s1802" style="position:absolute;left:2000;top:560;width:640;height:300;mso-width-relative:margin;mso-height-relative:margin" coordsize="6540,1340" o:spt="100" adj="0,,0" path="" stroked="f">
              <v:stroke joinstyle="round"/>
              <v:formulas/>
              <v:path o:connecttype="segments"/>
              <o:lock v:ext="edit" aspectratio="t"/>
              <v:textbox inset="0,0,0,0">
                <w:txbxContent>
                  <w:p w14:paraId="731667DD" w14:textId="77777777" w:rsidR="003A70CC" w:rsidRDefault="00FB74A8">
                    <w:pPr>
                      <w:spacing w:line="200" w:lineRule="exact"/>
                      <w:jc w:val="left"/>
                    </w:pPr>
                    <w:r>
                      <w:rPr>
                        <w:rFonts w:ascii="Times New Roman" w:eastAsia="宋体" w:hAnsi="宋体" w:cs="宋体"/>
                        <w:color w:val="000000"/>
                        <w:w w:val="103"/>
                        <w:sz w:val="20"/>
                      </w:rPr>
                      <w:t>默认的</w:t>
                    </w:r>
                  </w:p>
                </w:txbxContent>
              </v:textbox>
            </v:shape>
            <v:shape id="_x0000_s1801" style="position:absolute;left:2000;top:920;width:640;height:300;mso-width-relative:margin;mso-height-relative:margin" coordsize="6540,1340" o:spt="100" adj="0,,0" path="" stroked="f">
              <v:stroke joinstyle="round"/>
              <v:formulas/>
              <v:path o:connecttype="segments"/>
              <o:lock v:ext="edit" aspectratio="t"/>
              <v:textbox inset="0,0,0,0">
                <w:txbxContent>
                  <w:p w14:paraId="1144459D" w14:textId="77777777" w:rsidR="003A70CC" w:rsidRDefault="00FB74A8">
                    <w:pPr>
                      <w:spacing w:line="200" w:lineRule="exact"/>
                      <w:jc w:val="left"/>
                    </w:pPr>
                    <w:r>
                      <w:rPr>
                        <w:rFonts w:ascii="Times New Roman" w:eastAsia="宋体" w:hAnsi="宋体" w:cs="宋体"/>
                        <w:color w:val="000000"/>
                        <w:w w:val="111"/>
                        <w:sz w:val="20"/>
                      </w:rPr>
                      <w:t>组</w:t>
                    </w:r>
                    <w:r>
                      <w:rPr>
                        <w:rFonts w:ascii="Times New Roman" w:eastAsia="宋体" w:hAnsi="宋体" w:cs="宋体"/>
                        <w:color w:val="000000"/>
                        <w:w w:val="111"/>
                        <w:sz w:val="20"/>
                      </w:rPr>
                      <w:t>?</w:t>
                    </w:r>
                  </w:p>
                </w:txbxContent>
              </v:textbox>
            </v:shape>
            <v:shape id="_x0000_s1800" style="position:absolute;left:2820;top:740;width:800;height:300;mso-width-relative:margin;mso-height-relative:margin" coordsize="6540,1340" o:spt="100" adj="0,,0" path="" stroked="f">
              <v:stroke joinstyle="round"/>
              <v:formulas/>
              <v:path o:connecttype="segments"/>
              <o:lock v:ext="edit" aspectratio="t"/>
              <v:textbox inset="0,0,0,0">
                <w:txbxContent>
                  <w:p w14:paraId="49A4446C" w14:textId="77777777" w:rsidR="003A70CC" w:rsidRDefault="00FB74A8">
                    <w:pPr>
                      <w:spacing w:line="200" w:lineRule="exact"/>
                      <w:jc w:val="left"/>
                    </w:pPr>
                    <w:r>
                      <w:rPr>
                        <w:rFonts w:ascii="Times New Roman" w:eastAsia="宋体" w:hAnsi="宋体" w:cs="宋体"/>
                        <w:color w:val="000000"/>
                        <w:w w:val="109"/>
                        <w:sz w:val="20"/>
                      </w:rPr>
                      <w:t>内容</w:t>
                    </w:r>
                  </w:p>
                </w:txbxContent>
              </v:textbox>
            </v:shape>
            <v:shape id="_x0000_s1799" style="position:absolute;left:100;width:1720;height:300;mso-width-relative:margin;mso-height-relative:margin" coordsize="6540,1340" o:spt="100" adj="0,,0" path="" stroked="f">
              <v:stroke joinstyle="round"/>
              <v:formulas/>
              <v:path o:connecttype="segments"/>
              <o:lock v:ext="edit" aspectratio="t"/>
              <v:textbox inset="0,0,0,0">
                <w:txbxContent>
                  <w:p w14:paraId="1AF6A9DC" w14:textId="77777777" w:rsidR="003A70CC" w:rsidRDefault="00FB74A8">
                    <w:pPr>
                      <w:spacing w:line="200" w:lineRule="exact"/>
                      <w:jc w:val="left"/>
                    </w:pPr>
                    <w:r>
                      <w:rPr>
                        <w:rFonts w:ascii="Times New Roman" w:eastAsia="宋体" w:hAnsi="宋体" w:cs="宋体"/>
                        <w:color w:val="326598"/>
                        <w:w w:val="96"/>
                        <w:sz w:val="20"/>
                      </w:rPr>
                      <w:t>组定义▼</w:t>
                    </w:r>
                  </w:p>
                </w:txbxContent>
              </v:textbox>
            </v:shape>
            <w10:anchorlock/>
          </v:group>
        </w:pict>
      </w:r>
    </w:p>
    <w:p w14:paraId="7D922A8F" w14:textId="77777777" w:rsidR="003A70CC" w:rsidRDefault="00664571">
      <w:pPr>
        <w:pBdr>
          <w:top w:val="single" w:sz="0" w:space="10" w:color="FFFFFF"/>
        </w:pBdr>
        <w:ind w:left="140"/>
        <w:sectPr w:rsidR="003A70CC">
          <w:type w:val="continuous"/>
          <w:pgSz w:w="12240" w:h="17760"/>
          <w:pgMar w:top="1960" w:right="1400" w:bottom="1440" w:left="1440" w:header="720" w:footer="720" w:gutter="0"/>
          <w:cols w:space="720"/>
        </w:sectPr>
      </w:pPr>
      <w:r>
        <w:pict w14:anchorId="0EED2EA9">
          <v:group id="_x0000_s1794" style="width:277pt;height:50pt;mso-position-horizontal-relative:char;mso-position-vertical-relative:line" coordsize="5540">
            <v:shape id="_x0000_s1797" style="position:absolute;top:340;width:1260;height:300;mso-width-relative:margin;mso-height-relative:margin" coordsize="5540" o:spt="100" adj="0,,0" path="" stroked="f">
              <v:stroke joinstyle="round"/>
              <v:formulas/>
              <v:path o:connecttype="segments"/>
              <o:lock v:ext="edit" aspectratio="t"/>
              <v:textbox inset="0,0,0,0">
                <w:txbxContent>
                  <w:p w14:paraId="22D204B5" w14:textId="77777777" w:rsidR="003A70CC" w:rsidRDefault="00FB74A8">
                    <w:pPr>
                      <w:spacing w:line="200" w:lineRule="exact"/>
                      <w:jc w:val="left"/>
                    </w:pPr>
                    <w:r>
                      <w:rPr>
                        <w:rFonts w:ascii="Times New Roman" w:eastAsia="宋体" w:hAnsi="宋体" w:cs="宋体"/>
                        <w:color w:val="000000"/>
                        <w:w w:val="103"/>
                        <w:sz w:val="20"/>
                      </w:rPr>
                      <w:t>任务优先级</w:t>
                    </w:r>
                  </w:p>
                </w:txbxContent>
              </v:textbox>
            </v:shape>
            <v:shape id="_x0000_s1796" style="position:absolute;left:1880;top:340;width:300;height:300;mso-width-relative:margin;mso-height-relative:margin" coordsize="5540" o:spt="100" adj="0,,0" path="" stroked="f">
              <v:stroke joinstyle="round"/>
              <v:formulas/>
              <v:path o:connecttype="segments"/>
              <o:lock v:ext="edit" aspectratio="t"/>
              <v:textbox inset="0,0,0,0">
                <w:txbxContent>
                  <w:p w14:paraId="440E5935" w14:textId="77777777" w:rsidR="003A70CC" w:rsidRDefault="00FB74A8">
                    <w:pPr>
                      <w:spacing w:line="200" w:lineRule="exact"/>
                      <w:jc w:val="left"/>
                    </w:pPr>
                    <w:r>
                      <w:rPr>
                        <w:rFonts w:ascii="Times New Roman" w:eastAsia="宋体" w:hAnsi="宋体" w:cs="宋体"/>
                        <w:color w:val="000000"/>
                        <w:w w:val="105"/>
                        <w:sz w:val="20"/>
                      </w:rPr>
                      <w:t>是的</w:t>
                    </w:r>
                  </w:p>
                </w:txbxContent>
              </v:textbox>
            </v:shape>
            <v:shape id="_x0000_s1795" style="position:absolute;left:2700;width:2840;height:1000;mso-width-relative:margin;mso-height-relative:margin" coordsize="5540" o:spt="100" adj="0,,0" path="" stroked="f">
              <v:stroke joinstyle="round"/>
              <v:formulas/>
              <v:path o:connecttype="segments"/>
              <o:lock v:ext="edit" aspectratio="t"/>
              <v:textbox inset="0,0,0,0">
                <w:txbxContent>
                  <w:p w14:paraId="73B3A1AB" w14:textId="77777777" w:rsidR="003A70CC" w:rsidRDefault="00FB74A8">
                    <w:pPr>
                      <w:spacing w:line="327" w:lineRule="exact"/>
                      <w:jc w:val="left"/>
                    </w:pPr>
                    <w:r>
                      <w:rPr>
                        <w:rFonts w:ascii="Times New Roman" w:eastAsia="宋体" w:hAnsi="宋体" w:cs="宋体"/>
                        <w:color w:val="000000"/>
                        <w:sz w:val="20"/>
                      </w:rPr>
                      <w:t>标准优先级图标的全部或子集</w:t>
                    </w:r>
                    <w:r>
                      <w:rPr>
                        <w:rFonts w:ascii="Times New Roman" w:eastAsia="宋体" w:hAnsi="宋体" w:cs="宋体"/>
                        <w:color w:val="000000"/>
                        <w:sz w:val="20"/>
                      </w:rPr>
                      <w:t>(1-9)</w:t>
                    </w:r>
                    <w:r>
                      <w:rPr>
                        <w:rFonts w:ascii="Times New Roman" w:eastAsia="宋体" w:hAnsi="宋体" w:cs="宋体"/>
                        <w:color w:val="000000"/>
                        <w:sz w:val="20"/>
                      </w:rPr>
                      <w:t>。相互排斥的。</w:t>
                    </w:r>
                  </w:p>
                </w:txbxContent>
              </v:textbox>
            </v:shape>
            <w10:anchorlock/>
          </v:group>
        </w:pict>
      </w:r>
    </w:p>
    <w:p w14:paraId="6B77B984" w14:textId="77777777" w:rsidR="003A70CC" w:rsidRDefault="00664571">
      <w:pPr>
        <w:pBdr>
          <w:top w:val="single" w:sz="0" w:space="3" w:color="FFFFFF"/>
        </w:pBdr>
        <w:ind w:left="20"/>
        <w:sectPr w:rsidR="003A70CC">
          <w:type w:val="continuous"/>
          <w:pgSz w:w="12240" w:h="17760"/>
          <w:pgMar w:top="1960" w:right="1400" w:bottom="1440" w:left="1440" w:header="720" w:footer="720" w:gutter="0"/>
          <w:cols w:space="720"/>
        </w:sectPr>
      </w:pPr>
      <w:r>
        <w:pict w14:anchorId="43FA32B3">
          <v:group id="_x0000_s1791" style="width:327pt;height:4pt;mso-position-horizontal-relative:char;mso-position-vertical-relative:line" coordsize="6540,80">
            <v:line id="_x0000_s1793" style="position:absolute;mso-width-relative:margin;mso-height-relative:margin" from="20,0" to="6500,0" strokeweight=".4pt">
              <o:lock v:ext="edit" aspectratio="t"/>
            </v:line>
            <v:shape id="_x0000_s1792" style="position:absolute;top:40;width:6540;height:40;mso-width-relative:margin;mso-height-relative:margin" coordsize="21600,21600" o:spt="100" adj="0,,0" path="">
              <v:stroke joinstyle="round"/>
              <v:imagedata r:id="rId971"/>
              <v:formulas/>
              <v:path o:connecttype="segments"/>
              <o:lock v:ext="edit" aspectratio="t"/>
            </v:shape>
            <w10:anchorlock/>
          </v:group>
        </w:pict>
      </w:r>
    </w:p>
    <w:p w14:paraId="6B14E9AC" w14:textId="77777777" w:rsidR="003A70CC" w:rsidRDefault="00FB74A8">
      <w:pPr>
        <w:pBdr>
          <w:top w:val="single" w:sz="0" w:space="31" w:color="FFFFFF"/>
        </w:pBdr>
        <w:spacing w:before="120" w:line="200" w:lineRule="exact"/>
        <w:ind w:left="9020" w:right="20"/>
        <w:jc w:val="left"/>
        <w:sectPr w:rsidR="003A70CC">
          <w:type w:val="continuous"/>
          <w:pgSz w:w="12240" w:h="17760"/>
          <w:pgMar w:top="1960" w:right="1400" w:bottom="1440" w:left="1440" w:header="720" w:footer="720" w:gutter="0"/>
          <w:cols w:space="720"/>
        </w:sectPr>
      </w:pPr>
      <w:r>
        <w:rPr>
          <w:rFonts w:ascii="Times New Roman" w:eastAsia="宋体" w:hAnsi="宋体" w:cs="宋体"/>
          <w:color w:val="000000"/>
          <w:w w:val="106"/>
          <w:sz w:val="20"/>
        </w:rPr>
        <w:t>365</w:t>
      </w:r>
    </w:p>
    <w:p w14:paraId="1C555AE8" w14:textId="32A256A9" w:rsidR="003A70CC" w:rsidRDefault="00FB74A8">
      <w:pPr>
        <w:pageBreakBefore/>
        <w:spacing w:line="200" w:lineRule="exact"/>
        <w:ind w:left="7260"/>
        <w:jc w:val="left"/>
        <w:sectPr w:rsidR="003A70CC">
          <w:type w:val="continuous"/>
          <w:pgSz w:w="12240" w:h="17760"/>
          <w:pgMar w:top="740" w:right="1420" w:bottom="1440" w:left="1300" w:header="720" w:footer="720" w:gutter="0"/>
          <w:cols w:space="720"/>
        </w:sectPr>
      </w:pPr>
      <w:r>
        <w:rPr>
          <w:rFonts w:ascii="Times New Roman" w:eastAsia="宋体" w:hAnsi="宋体" w:cs="宋体"/>
          <w:color w:val="000000"/>
          <w:w w:val="106"/>
          <w:sz w:val="20"/>
        </w:rPr>
        <w:lastRenderedPageBreak/>
        <w:t>定制</w:t>
      </w:r>
      <w:r w:rsidR="00C368D6">
        <w:rPr>
          <w:rFonts w:ascii="Times New Roman" w:eastAsia="宋体" w:hAnsi="宋体" w:cs="宋体"/>
          <w:color w:val="000000"/>
          <w:w w:val="106"/>
          <w:sz w:val="20"/>
        </w:rPr>
        <w:t>MindManager</w:t>
      </w:r>
    </w:p>
    <w:p w14:paraId="118D2DA8" w14:textId="77777777" w:rsidR="003A70CC" w:rsidRDefault="00664571">
      <w:pPr>
        <w:pBdr>
          <w:top w:val="single" w:sz="0" w:space="11" w:color="FFFFFF"/>
        </w:pBdr>
        <w:sectPr w:rsidR="003A70CC">
          <w:type w:val="continuous"/>
          <w:pgSz w:w="12240" w:h="17760"/>
          <w:pgMar w:top="740" w:right="1420" w:bottom="1440" w:left="1300" w:header="720" w:footer="720" w:gutter="0"/>
          <w:cols w:space="720"/>
        </w:sectPr>
      </w:pPr>
      <w:r>
        <w:pict w14:anchorId="3EE8666D">
          <v:group id="_x0000_s1782" style="width:335pt;height:674pt;mso-position-horizontal-relative:char;mso-position-vertical-relative:line" coordsize="6700,13480">
            <v:shape id="_x0000_s1790" style="position:absolute;width:6700;height:13480;mso-width-relative:margin;mso-height-relative:margin" coordsize="6700,13480" o:spt="100" adj="0,,0" path="" stroked="f">
              <v:stroke joinstyle="round"/>
              <v:formulas/>
              <v:path o:connecttype="segments"/>
              <o:lock v:ext="edit" aspectratio="t"/>
              <v:textbox inset="0,0,0,0">
                <w:txbxContent>
                  <w:p w14:paraId="44EAF763" w14:textId="77777777" w:rsidR="003A70CC" w:rsidRDefault="003A70CC">
                    <w:pPr>
                      <w:spacing w:line="14" w:lineRule="exact"/>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2160"/>
                      <w:gridCol w:w="820"/>
                      <w:gridCol w:w="3720"/>
                    </w:tblGrid>
                    <w:tr w:rsidR="003A70CC" w14:paraId="0AD6FE67" w14:textId="77777777">
                      <w:trPr>
                        <w:trHeight w:val="760"/>
                      </w:trPr>
                      <w:tc>
                        <w:tcPr>
                          <w:tcW w:w="2160" w:type="dxa"/>
                          <w:tcBorders>
                            <w:top w:val="nil"/>
                            <w:left w:val="nil"/>
                            <w:bottom w:val="nil"/>
                            <w:right w:val="nil"/>
                          </w:tcBorders>
                        </w:tcPr>
                        <w:p w14:paraId="05216F87" w14:textId="77777777" w:rsidR="003A70CC" w:rsidRDefault="003A70CC">
                          <w:pPr>
                            <w:spacing w:line="14" w:lineRule="exact"/>
                          </w:pPr>
                        </w:p>
                      </w:tc>
                      <w:tc>
                        <w:tcPr>
                          <w:tcW w:w="820" w:type="dxa"/>
                          <w:tcBorders>
                            <w:top w:val="nil"/>
                            <w:left w:val="nil"/>
                            <w:bottom w:val="nil"/>
                            <w:right w:val="nil"/>
                          </w:tcBorders>
                        </w:tcPr>
                        <w:p w14:paraId="6EC04A5C" w14:textId="77777777" w:rsidR="003A70CC" w:rsidRDefault="003A70CC">
                          <w:pPr>
                            <w:spacing w:line="14" w:lineRule="exact"/>
                          </w:pPr>
                        </w:p>
                      </w:tc>
                      <w:tc>
                        <w:tcPr>
                          <w:tcW w:w="3720" w:type="dxa"/>
                          <w:tcBorders>
                            <w:top w:val="nil"/>
                            <w:left w:val="nil"/>
                            <w:bottom w:val="nil"/>
                            <w:right w:val="nil"/>
                          </w:tcBorders>
                        </w:tcPr>
                        <w:p w14:paraId="61F18DBA" w14:textId="77777777" w:rsidR="003A70CC" w:rsidRDefault="00FB74A8">
                          <w:pPr>
                            <w:spacing w:before="400" w:line="200" w:lineRule="exact"/>
                            <w:ind w:right="360"/>
                            <w:jc w:val="left"/>
                          </w:pPr>
                          <w:r>
                            <w:rPr>
                              <w:rFonts w:ascii="Times New Roman" w:eastAsia="宋体" w:hAnsi="宋体" w:cs="宋体"/>
                              <w:color w:val="000000"/>
                              <w:w w:val="104"/>
                              <w:sz w:val="20"/>
                            </w:rPr>
                            <w:t>整个集合或标准的子集</w:t>
                          </w:r>
                        </w:p>
                      </w:tc>
                    </w:tr>
                    <w:tr w:rsidR="003A70CC" w14:paraId="7381F054" w14:textId="77777777">
                      <w:trPr>
                        <w:trHeight w:val="340"/>
                      </w:trPr>
                      <w:tc>
                        <w:tcPr>
                          <w:tcW w:w="2160" w:type="dxa"/>
                          <w:tcBorders>
                            <w:top w:val="nil"/>
                            <w:left w:val="nil"/>
                            <w:bottom w:val="nil"/>
                            <w:right w:val="nil"/>
                          </w:tcBorders>
                        </w:tcPr>
                        <w:p w14:paraId="74EA631F" w14:textId="77777777" w:rsidR="003A70CC" w:rsidRDefault="00FB74A8">
                          <w:pPr>
                            <w:spacing w:line="200" w:lineRule="exact"/>
                            <w:ind w:left="280" w:right="580"/>
                            <w:jc w:val="left"/>
                          </w:pPr>
                          <w:r>
                            <w:rPr>
                              <w:rFonts w:ascii="Times New Roman" w:eastAsia="宋体" w:hAnsi="宋体" w:cs="宋体"/>
                              <w:color w:val="000000"/>
                              <w:w w:val="108"/>
                              <w:sz w:val="20"/>
                            </w:rPr>
                            <w:t>任务的进展</w:t>
                          </w:r>
                        </w:p>
                      </w:tc>
                      <w:tc>
                        <w:tcPr>
                          <w:tcW w:w="820" w:type="dxa"/>
                          <w:tcBorders>
                            <w:top w:val="nil"/>
                            <w:left w:val="nil"/>
                            <w:bottom w:val="nil"/>
                            <w:right w:val="nil"/>
                          </w:tcBorders>
                        </w:tcPr>
                        <w:p w14:paraId="5EE994D2" w14:textId="77777777" w:rsidR="003A70CC" w:rsidRDefault="00FB74A8">
                          <w:pPr>
                            <w:spacing w:line="200" w:lineRule="exact"/>
                            <w:ind w:right="500"/>
                            <w:jc w:val="center"/>
                          </w:pPr>
                          <w:r>
                            <w:rPr>
                              <w:rFonts w:ascii="Times New Roman" w:eastAsia="宋体" w:hAnsi="宋体" w:cs="宋体"/>
                              <w:color w:val="000000"/>
                              <w:w w:val="105"/>
                              <w:sz w:val="20"/>
                            </w:rPr>
                            <w:t>是的</w:t>
                          </w:r>
                        </w:p>
                      </w:tc>
                      <w:tc>
                        <w:tcPr>
                          <w:tcW w:w="3720" w:type="dxa"/>
                          <w:tcBorders>
                            <w:top w:val="nil"/>
                            <w:left w:val="nil"/>
                            <w:bottom w:val="nil"/>
                            <w:right w:val="nil"/>
                          </w:tcBorders>
                        </w:tcPr>
                        <w:p w14:paraId="41FF202B" w14:textId="77777777" w:rsidR="003A70CC" w:rsidRDefault="00FB74A8">
                          <w:pPr>
                            <w:spacing w:line="200" w:lineRule="exact"/>
                            <w:ind w:right="500"/>
                            <w:jc w:val="left"/>
                          </w:pPr>
                          <w:r>
                            <w:rPr>
                              <w:rFonts w:ascii="Times New Roman" w:eastAsia="宋体" w:hAnsi="宋体" w:cs="宋体"/>
                              <w:color w:val="000000"/>
                              <w:w w:val="108"/>
                              <w:sz w:val="20"/>
                            </w:rPr>
                            <w:t>任务进度图标</w:t>
                          </w:r>
                          <w:r>
                            <w:rPr>
                              <w:rFonts w:ascii="Times New Roman" w:eastAsia="宋体" w:hAnsi="宋体" w:cs="宋体"/>
                              <w:color w:val="000000"/>
                              <w:w w:val="108"/>
                              <w:sz w:val="20"/>
                            </w:rPr>
                            <w:t>(0%</w:t>
                          </w:r>
                          <w:r>
                            <w:rPr>
                              <w:rFonts w:ascii="Times New Roman" w:eastAsia="宋体" w:hAnsi="宋体" w:cs="宋体"/>
                              <w:color w:val="000000"/>
                              <w:w w:val="108"/>
                              <w:sz w:val="20"/>
                            </w:rPr>
                            <w:t>至</w:t>
                          </w:r>
                          <w:r>
                            <w:rPr>
                              <w:rFonts w:ascii="Times New Roman" w:eastAsia="宋体" w:hAnsi="宋体" w:cs="宋体"/>
                              <w:color w:val="000000"/>
                              <w:w w:val="108"/>
                              <w:sz w:val="20"/>
                            </w:rPr>
                            <w:t>100%)</w:t>
                          </w:r>
                        </w:p>
                      </w:tc>
                    </w:tr>
                    <w:tr w:rsidR="003A70CC" w14:paraId="09FF1D10" w14:textId="77777777">
                      <w:trPr>
                        <w:trHeight w:val="420"/>
                      </w:trPr>
                      <w:tc>
                        <w:tcPr>
                          <w:tcW w:w="2160" w:type="dxa"/>
                          <w:tcBorders>
                            <w:top w:val="nil"/>
                            <w:left w:val="nil"/>
                            <w:right w:val="nil"/>
                          </w:tcBorders>
                        </w:tcPr>
                        <w:p w14:paraId="5AEDB722" w14:textId="77777777" w:rsidR="003A70CC" w:rsidRDefault="003A70CC">
                          <w:pPr>
                            <w:spacing w:line="14" w:lineRule="exact"/>
                          </w:pPr>
                        </w:p>
                      </w:tc>
                      <w:tc>
                        <w:tcPr>
                          <w:tcW w:w="820" w:type="dxa"/>
                          <w:tcBorders>
                            <w:top w:val="nil"/>
                            <w:left w:val="nil"/>
                            <w:right w:val="nil"/>
                          </w:tcBorders>
                        </w:tcPr>
                        <w:p w14:paraId="6C976D7D" w14:textId="77777777" w:rsidR="003A70CC" w:rsidRDefault="003A70CC">
                          <w:pPr>
                            <w:spacing w:line="14" w:lineRule="exact"/>
                          </w:pPr>
                        </w:p>
                      </w:tc>
                      <w:tc>
                        <w:tcPr>
                          <w:tcW w:w="3720" w:type="dxa"/>
                          <w:tcBorders>
                            <w:top w:val="nil"/>
                            <w:left w:val="nil"/>
                            <w:right w:val="nil"/>
                          </w:tcBorders>
                        </w:tcPr>
                        <w:p w14:paraId="085041F6" w14:textId="77777777" w:rsidR="003A70CC" w:rsidRDefault="00FB74A8">
                          <w:pPr>
                            <w:spacing w:line="200" w:lineRule="exact"/>
                            <w:ind w:right="2020"/>
                            <w:jc w:val="left"/>
                          </w:pPr>
                          <w:r>
                            <w:rPr>
                              <w:rFonts w:ascii="Times New Roman" w:eastAsia="宋体" w:hAnsi="宋体" w:cs="宋体"/>
                              <w:color w:val="000000"/>
                              <w:w w:val="102"/>
                              <w:sz w:val="20"/>
                            </w:rPr>
                            <w:t>相互排斥的。</w:t>
                          </w:r>
                        </w:p>
                      </w:tc>
                    </w:tr>
                    <w:tr w:rsidR="003A70CC" w14:paraId="0F5E3164" w14:textId="77777777">
                      <w:trPr>
                        <w:trHeight w:val="560"/>
                      </w:trPr>
                      <w:tc>
                        <w:tcPr>
                          <w:tcW w:w="2160" w:type="dxa"/>
                          <w:tcBorders>
                            <w:left w:val="nil"/>
                            <w:bottom w:val="nil"/>
                            <w:right w:val="nil"/>
                          </w:tcBorders>
                        </w:tcPr>
                        <w:p w14:paraId="1B0AA61D" w14:textId="77777777" w:rsidR="003A70CC" w:rsidRDefault="003A70CC">
                          <w:pPr>
                            <w:spacing w:line="14" w:lineRule="exact"/>
                          </w:pPr>
                        </w:p>
                      </w:tc>
                      <w:tc>
                        <w:tcPr>
                          <w:tcW w:w="820" w:type="dxa"/>
                          <w:tcBorders>
                            <w:left w:val="nil"/>
                            <w:bottom w:val="nil"/>
                            <w:right w:val="nil"/>
                          </w:tcBorders>
                        </w:tcPr>
                        <w:p w14:paraId="02935BF7" w14:textId="77777777" w:rsidR="003A70CC" w:rsidRDefault="003A70CC">
                          <w:pPr>
                            <w:spacing w:line="14" w:lineRule="exact"/>
                          </w:pPr>
                        </w:p>
                      </w:tc>
                      <w:tc>
                        <w:tcPr>
                          <w:tcW w:w="3720" w:type="dxa"/>
                          <w:tcBorders>
                            <w:left w:val="nil"/>
                            <w:bottom w:val="nil"/>
                            <w:right w:val="nil"/>
                          </w:tcBorders>
                        </w:tcPr>
                        <w:p w14:paraId="6A3BB366" w14:textId="77777777" w:rsidR="003A70CC" w:rsidRDefault="00FB74A8">
                          <w:pPr>
                            <w:spacing w:before="220" w:line="200" w:lineRule="exact"/>
                            <w:ind w:right="500"/>
                            <w:jc w:val="left"/>
                          </w:pPr>
                          <w:r>
                            <w:rPr>
                              <w:rFonts w:ascii="Times New Roman" w:eastAsia="宋体" w:hAnsi="宋体" w:cs="宋体"/>
                              <w:color w:val="000000"/>
                              <w:w w:val="102"/>
                              <w:sz w:val="20"/>
                            </w:rPr>
                            <w:t>所有资源在地图上使用</w:t>
                          </w:r>
                          <w:r>
                            <w:rPr>
                              <w:rFonts w:ascii="Times New Roman" w:eastAsia="宋体" w:hAnsi="宋体" w:cs="宋体"/>
                              <w:color w:val="000000"/>
                              <w:w w:val="102"/>
                              <w:sz w:val="20"/>
                            </w:rPr>
                            <w:t>-</w:t>
                          </w:r>
                          <w:r>
                            <w:rPr>
                              <w:rFonts w:ascii="Times New Roman" w:eastAsia="宋体" w:hAnsi="宋体" w:cs="宋体"/>
                              <w:color w:val="000000"/>
                              <w:w w:val="102"/>
                              <w:sz w:val="20"/>
                            </w:rPr>
                            <w:t>你</w:t>
                          </w:r>
                        </w:p>
                      </w:tc>
                    </w:tr>
                    <w:tr w:rsidR="003A70CC" w14:paraId="4187F4CE" w14:textId="77777777">
                      <w:trPr>
                        <w:trHeight w:val="360"/>
                      </w:trPr>
                      <w:tc>
                        <w:tcPr>
                          <w:tcW w:w="2160" w:type="dxa"/>
                          <w:tcBorders>
                            <w:top w:val="nil"/>
                            <w:left w:val="nil"/>
                            <w:bottom w:val="nil"/>
                            <w:right w:val="nil"/>
                          </w:tcBorders>
                        </w:tcPr>
                        <w:p w14:paraId="2B9991EF" w14:textId="77777777" w:rsidR="003A70CC" w:rsidRDefault="003A70CC">
                          <w:pPr>
                            <w:spacing w:line="14" w:lineRule="exact"/>
                          </w:pPr>
                        </w:p>
                      </w:tc>
                      <w:tc>
                        <w:tcPr>
                          <w:tcW w:w="820" w:type="dxa"/>
                          <w:tcBorders>
                            <w:top w:val="nil"/>
                            <w:left w:val="nil"/>
                            <w:bottom w:val="nil"/>
                            <w:right w:val="nil"/>
                          </w:tcBorders>
                        </w:tcPr>
                        <w:p w14:paraId="3D80580A" w14:textId="77777777" w:rsidR="003A70CC" w:rsidRDefault="003A70CC">
                          <w:pPr>
                            <w:spacing w:line="14" w:lineRule="exact"/>
                          </w:pPr>
                        </w:p>
                      </w:tc>
                      <w:tc>
                        <w:tcPr>
                          <w:tcW w:w="3720" w:type="dxa"/>
                          <w:tcBorders>
                            <w:top w:val="nil"/>
                            <w:left w:val="nil"/>
                            <w:bottom w:val="nil"/>
                            <w:right w:val="nil"/>
                          </w:tcBorders>
                        </w:tcPr>
                        <w:p w14:paraId="7FBE45C8" w14:textId="77777777" w:rsidR="003A70CC" w:rsidRDefault="00FB74A8">
                          <w:pPr>
                            <w:spacing w:line="200" w:lineRule="exact"/>
                            <w:ind w:right="800"/>
                            <w:jc w:val="left"/>
                          </w:pPr>
                          <w:r>
                            <w:rPr>
                              <w:rFonts w:ascii="Times New Roman" w:eastAsia="宋体" w:hAnsi="宋体" w:cs="宋体"/>
                              <w:color w:val="000000"/>
                              <w:w w:val="108"/>
                              <w:sz w:val="20"/>
                            </w:rPr>
                            <w:t>必须重命名动态资源</w:t>
                          </w:r>
                        </w:p>
                      </w:tc>
                    </w:tr>
                    <w:tr w:rsidR="003A70CC" w14:paraId="65E81906" w14:textId="77777777">
                      <w:trPr>
                        <w:trHeight w:val="340"/>
                      </w:trPr>
                      <w:tc>
                        <w:tcPr>
                          <w:tcW w:w="2160" w:type="dxa"/>
                          <w:tcBorders>
                            <w:top w:val="nil"/>
                            <w:left w:val="nil"/>
                            <w:bottom w:val="nil"/>
                            <w:right w:val="nil"/>
                          </w:tcBorders>
                        </w:tcPr>
                        <w:p w14:paraId="17C75316" w14:textId="77777777" w:rsidR="003A70CC" w:rsidRDefault="00FB74A8">
                          <w:pPr>
                            <w:spacing w:line="200" w:lineRule="exact"/>
                            <w:ind w:left="280" w:right="900"/>
                            <w:jc w:val="left"/>
                          </w:pPr>
                          <w:r>
                            <w:rPr>
                              <w:rFonts w:ascii="Times New Roman" w:eastAsia="宋体" w:hAnsi="宋体" w:cs="宋体"/>
                              <w:color w:val="000000"/>
                              <w:w w:val="114"/>
                              <w:sz w:val="20"/>
                            </w:rPr>
                            <w:t>资源</w:t>
                          </w:r>
                        </w:p>
                      </w:tc>
                      <w:tc>
                        <w:tcPr>
                          <w:tcW w:w="820" w:type="dxa"/>
                          <w:tcBorders>
                            <w:top w:val="nil"/>
                            <w:left w:val="nil"/>
                            <w:bottom w:val="nil"/>
                            <w:right w:val="nil"/>
                          </w:tcBorders>
                        </w:tcPr>
                        <w:p w14:paraId="54CB3B12" w14:textId="77777777" w:rsidR="003A70CC" w:rsidRDefault="00FB74A8">
                          <w:pPr>
                            <w:spacing w:line="200" w:lineRule="exact"/>
                            <w:ind w:right="500"/>
                            <w:jc w:val="center"/>
                          </w:pPr>
                          <w:r>
                            <w:rPr>
                              <w:rFonts w:ascii="Times New Roman" w:eastAsia="宋体" w:hAnsi="宋体" w:cs="宋体"/>
                              <w:color w:val="000000"/>
                              <w:w w:val="105"/>
                              <w:sz w:val="20"/>
                            </w:rPr>
                            <w:t>是的</w:t>
                          </w:r>
                        </w:p>
                      </w:tc>
                      <w:tc>
                        <w:tcPr>
                          <w:tcW w:w="3720" w:type="dxa"/>
                          <w:tcBorders>
                            <w:top w:val="nil"/>
                            <w:left w:val="nil"/>
                            <w:bottom w:val="nil"/>
                            <w:right w:val="nil"/>
                          </w:tcBorders>
                        </w:tcPr>
                        <w:p w14:paraId="13A617B4" w14:textId="77777777" w:rsidR="003A70CC" w:rsidRDefault="00FB74A8">
                          <w:pPr>
                            <w:spacing w:line="200" w:lineRule="exact"/>
                            <w:ind w:right="200"/>
                            <w:jc w:val="left"/>
                          </w:pPr>
                          <w:r>
                            <w:rPr>
                              <w:rFonts w:ascii="Times New Roman" w:eastAsia="宋体" w:hAnsi="宋体" w:cs="宋体"/>
                              <w:color w:val="000000"/>
                              <w:w w:val="104"/>
                              <w:sz w:val="20"/>
                            </w:rPr>
                            <w:t>(</w:t>
                          </w:r>
                          <w:r>
                            <w:rPr>
                              <w:rFonts w:ascii="Times New Roman" w:eastAsia="宋体" w:hAnsi="宋体" w:cs="宋体"/>
                              <w:color w:val="000000"/>
                              <w:w w:val="104"/>
                              <w:sz w:val="20"/>
                            </w:rPr>
                            <w:t>名字是灰色的</w:t>
                          </w:r>
                          <w:r>
                            <w:rPr>
                              <w:rFonts w:ascii="Times New Roman" w:eastAsia="宋体" w:hAnsi="宋体" w:cs="宋体"/>
                              <w:color w:val="000000"/>
                              <w:w w:val="104"/>
                              <w:sz w:val="20"/>
                            </w:rPr>
                            <w:t>)</w:t>
                          </w:r>
                          <w:r>
                            <w:rPr>
                              <w:rFonts w:ascii="Times New Roman" w:eastAsia="宋体" w:hAnsi="宋体" w:cs="宋体"/>
                              <w:color w:val="000000"/>
                              <w:w w:val="104"/>
                              <w:sz w:val="20"/>
                            </w:rPr>
                            <w:t>以保持他们在</w:t>
                          </w:r>
                        </w:p>
                      </w:tc>
                    </w:tr>
                    <w:tr w:rsidR="003A70CC" w14:paraId="568DB471" w14:textId="77777777">
                      <w:trPr>
                        <w:trHeight w:val="340"/>
                      </w:trPr>
                      <w:tc>
                        <w:tcPr>
                          <w:tcW w:w="2160" w:type="dxa"/>
                          <w:tcBorders>
                            <w:top w:val="nil"/>
                            <w:left w:val="nil"/>
                            <w:bottom w:val="nil"/>
                            <w:right w:val="nil"/>
                          </w:tcBorders>
                        </w:tcPr>
                        <w:p w14:paraId="1414E3B5" w14:textId="77777777" w:rsidR="003A70CC" w:rsidRDefault="003A70CC">
                          <w:pPr>
                            <w:spacing w:line="14" w:lineRule="exact"/>
                          </w:pPr>
                        </w:p>
                      </w:tc>
                      <w:tc>
                        <w:tcPr>
                          <w:tcW w:w="820" w:type="dxa"/>
                          <w:tcBorders>
                            <w:top w:val="nil"/>
                            <w:left w:val="nil"/>
                            <w:bottom w:val="nil"/>
                            <w:right w:val="nil"/>
                          </w:tcBorders>
                        </w:tcPr>
                        <w:p w14:paraId="00705925" w14:textId="77777777" w:rsidR="003A70CC" w:rsidRDefault="003A70CC">
                          <w:pPr>
                            <w:spacing w:line="14" w:lineRule="exact"/>
                          </w:pPr>
                        </w:p>
                      </w:tc>
                      <w:tc>
                        <w:tcPr>
                          <w:tcW w:w="3720" w:type="dxa"/>
                          <w:tcBorders>
                            <w:top w:val="nil"/>
                            <w:left w:val="nil"/>
                            <w:bottom w:val="nil"/>
                            <w:right w:val="nil"/>
                          </w:tcBorders>
                        </w:tcPr>
                        <w:p w14:paraId="7118915E" w14:textId="77777777" w:rsidR="003A70CC" w:rsidRDefault="00FB74A8">
                          <w:pPr>
                            <w:spacing w:line="200" w:lineRule="exact"/>
                            <w:ind w:right="1100"/>
                            <w:jc w:val="left"/>
                          </w:pPr>
                          <w:r>
                            <w:rPr>
                              <w:rFonts w:ascii="Times New Roman" w:eastAsia="宋体" w:hAnsi="宋体" w:cs="宋体"/>
                              <w:color w:val="000000"/>
                              <w:w w:val="101"/>
                              <w:sz w:val="20"/>
                            </w:rPr>
                            <w:t>组，如果没有在地图上使用。</w:t>
                          </w:r>
                        </w:p>
                      </w:tc>
                    </w:tr>
                    <w:tr w:rsidR="003A70CC" w14:paraId="30CAD5F9" w14:textId="77777777">
                      <w:trPr>
                        <w:trHeight w:val="380"/>
                      </w:trPr>
                      <w:tc>
                        <w:tcPr>
                          <w:tcW w:w="2160" w:type="dxa"/>
                          <w:tcBorders>
                            <w:top w:val="nil"/>
                            <w:left w:val="nil"/>
                            <w:right w:val="nil"/>
                          </w:tcBorders>
                        </w:tcPr>
                        <w:p w14:paraId="15502AA5" w14:textId="77777777" w:rsidR="003A70CC" w:rsidRDefault="003A70CC">
                          <w:pPr>
                            <w:spacing w:line="14" w:lineRule="exact"/>
                          </w:pPr>
                        </w:p>
                      </w:tc>
                      <w:tc>
                        <w:tcPr>
                          <w:tcW w:w="820" w:type="dxa"/>
                          <w:tcBorders>
                            <w:top w:val="nil"/>
                            <w:left w:val="nil"/>
                            <w:right w:val="nil"/>
                          </w:tcBorders>
                        </w:tcPr>
                        <w:p w14:paraId="3F80BC61" w14:textId="77777777" w:rsidR="003A70CC" w:rsidRDefault="003A70CC">
                          <w:pPr>
                            <w:spacing w:line="14" w:lineRule="exact"/>
                          </w:pPr>
                        </w:p>
                      </w:tc>
                      <w:tc>
                        <w:tcPr>
                          <w:tcW w:w="3720" w:type="dxa"/>
                          <w:tcBorders>
                            <w:top w:val="nil"/>
                            <w:left w:val="nil"/>
                            <w:right w:val="nil"/>
                          </w:tcBorders>
                        </w:tcPr>
                        <w:p w14:paraId="48C7B72B" w14:textId="77777777" w:rsidR="003A70CC" w:rsidRDefault="00FB74A8">
                          <w:pPr>
                            <w:spacing w:line="200" w:lineRule="exact"/>
                            <w:ind w:right="1660"/>
                            <w:jc w:val="left"/>
                          </w:pPr>
                          <w:r>
                            <w:rPr>
                              <w:rFonts w:ascii="Times New Roman" w:eastAsia="宋体" w:hAnsi="宋体" w:cs="宋体"/>
                              <w:color w:val="000000"/>
                              <w:w w:val="102"/>
                              <w:sz w:val="20"/>
                            </w:rPr>
                            <w:t>不是相互排斥的。</w:t>
                          </w:r>
                        </w:p>
                      </w:tc>
                    </w:tr>
                    <w:tr w:rsidR="003A70CC" w14:paraId="0187F46C" w14:textId="77777777">
                      <w:trPr>
                        <w:trHeight w:val="600"/>
                      </w:trPr>
                      <w:tc>
                        <w:tcPr>
                          <w:tcW w:w="2160" w:type="dxa"/>
                          <w:tcBorders>
                            <w:left w:val="nil"/>
                            <w:bottom w:val="nil"/>
                            <w:right w:val="nil"/>
                          </w:tcBorders>
                        </w:tcPr>
                        <w:p w14:paraId="707F73C4" w14:textId="77777777" w:rsidR="003A70CC" w:rsidRDefault="00FB74A8">
                          <w:pPr>
                            <w:spacing w:before="260" w:line="200" w:lineRule="exact"/>
                            <w:ind w:left="280" w:right="800"/>
                            <w:jc w:val="left"/>
                          </w:pPr>
                          <w:r>
                            <w:rPr>
                              <w:rFonts w:ascii="Times New Roman" w:eastAsia="宋体" w:hAnsi="宋体" w:cs="宋体"/>
                              <w:color w:val="000000"/>
                              <w:w w:val="103"/>
                              <w:sz w:val="20"/>
                            </w:rPr>
                            <w:t>{</w:t>
                          </w:r>
                          <w:r>
                            <w:rPr>
                              <w:rFonts w:ascii="Times New Roman" w:eastAsia="宋体" w:hAnsi="宋体" w:cs="宋体"/>
                              <w:color w:val="000000"/>
                              <w:w w:val="103"/>
                              <w:sz w:val="20"/>
                            </w:rPr>
                            <w:t>各种标签</w:t>
                          </w:r>
                        </w:p>
                      </w:tc>
                      <w:tc>
                        <w:tcPr>
                          <w:tcW w:w="820" w:type="dxa"/>
                          <w:tcBorders>
                            <w:left w:val="nil"/>
                            <w:bottom w:val="nil"/>
                            <w:right w:val="nil"/>
                          </w:tcBorders>
                        </w:tcPr>
                        <w:p w14:paraId="64891CE3" w14:textId="77777777" w:rsidR="003A70CC" w:rsidRDefault="003A70CC">
                          <w:pPr>
                            <w:spacing w:line="14" w:lineRule="exact"/>
                          </w:pPr>
                        </w:p>
                      </w:tc>
                      <w:tc>
                        <w:tcPr>
                          <w:tcW w:w="3720" w:type="dxa"/>
                          <w:tcBorders>
                            <w:left w:val="nil"/>
                            <w:bottom w:val="nil"/>
                            <w:right w:val="nil"/>
                          </w:tcBorders>
                        </w:tcPr>
                        <w:p w14:paraId="7B2625E0" w14:textId="77777777" w:rsidR="003A70CC" w:rsidRDefault="00FB74A8">
                          <w:pPr>
                            <w:spacing w:before="300" w:line="200" w:lineRule="exact"/>
                            <w:ind w:right="3260"/>
                            <w:jc w:val="left"/>
                          </w:pPr>
                          <w:r>
                            <w:rPr>
                              <w:rFonts w:ascii="Times New Roman" w:eastAsia="宋体" w:hAnsi="宋体" w:cs="宋体"/>
                              <w:color w:val="000000"/>
                              <w:w w:val="108"/>
                              <w:sz w:val="20"/>
                            </w:rPr>
                            <w:t>标签</w:t>
                          </w:r>
                        </w:p>
                      </w:tc>
                    </w:tr>
                    <w:tr w:rsidR="003A70CC" w14:paraId="39796168" w14:textId="77777777">
                      <w:trPr>
                        <w:trHeight w:val="380"/>
                      </w:trPr>
                      <w:tc>
                        <w:tcPr>
                          <w:tcW w:w="2160" w:type="dxa"/>
                          <w:tcBorders>
                            <w:top w:val="nil"/>
                            <w:left w:val="nil"/>
                            <w:bottom w:val="nil"/>
                            <w:right w:val="nil"/>
                          </w:tcBorders>
                        </w:tcPr>
                        <w:p w14:paraId="57B87207" w14:textId="77777777" w:rsidR="003A70CC" w:rsidRDefault="00FB74A8">
                          <w:pPr>
                            <w:spacing w:line="200" w:lineRule="exact"/>
                            <w:ind w:left="280" w:right="1160"/>
                            <w:jc w:val="left"/>
                          </w:pPr>
                          <w:r>
                            <w:rPr>
                              <w:rFonts w:ascii="Times New Roman" w:eastAsia="宋体" w:hAnsi="宋体" w:cs="宋体"/>
                              <w:color w:val="000000"/>
                              <w:w w:val="106"/>
                              <w:sz w:val="20"/>
                            </w:rPr>
                            <w:t>组</w:t>
                          </w:r>
                          <w:r>
                            <w:rPr>
                              <w:rFonts w:ascii="Times New Roman" w:eastAsia="宋体" w:hAnsi="宋体" w:cs="宋体"/>
                              <w:color w:val="000000"/>
                              <w:w w:val="106"/>
                              <w:sz w:val="20"/>
                            </w:rPr>
                            <w:t>}</w:t>
                          </w:r>
                        </w:p>
                      </w:tc>
                      <w:tc>
                        <w:tcPr>
                          <w:tcW w:w="820" w:type="dxa"/>
                          <w:tcBorders>
                            <w:top w:val="nil"/>
                            <w:left w:val="nil"/>
                            <w:bottom w:val="nil"/>
                            <w:right w:val="nil"/>
                          </w:tcBorders>
                        </w:tcPr>
                        <w:p w14:paraId="59FB697C" w14:textId="77777777" w:rsidR="003A70CC" w:rsidRDefault="00FB74A8">
                          <w:pPr>
                            <w:spacing w:before="40" w:line="200" w:lineRule="exact"/>
                            <w:ind w:right="580"/>
                            <w:jc w:val="center"/>
                          </w:pPr>
                          <w:r>
                            <w:rPr>
                              <w:rFonts w:ascii="Times New Roman" w:eastAsia="宋体" w:hAnsi="宋体" w:cs="宋体"/>
                              <w:color w:val="000000"/>
                              <w:sz w:val="20"/>
                            </w:rPr>
                            <w:t>没有</w:t>
                          </w:r>
                        </w:p>
                      </w:tc>
                      <w:tc>
                        <w:tcPr>
                          <w:tcW w:w="3720" w:type="dxa"/>
                          <w:tcBorders>
                            <w:top w:val="nil"/>
                            <w:left w:val="nil"/>
                            <w:bottom w:val="nil"/>
                            <w:right w:val="nil"/>
                          </w:tcBorders>
                        </w:tcPr>
                        <w:p w14:paraId="1D0A916A" w14:textId="77777777" w:rsidR="003A70CC" w:rsidRDefault="00FB74A8">
                          <w:pPr>
                            <w:spacing w:before="40" w:line="200" w:lineRule="exact"/>
                            <w:ind w:right="260"/>
                            <w:jc w:val="left"/>
                          </w:pPr>
                          <w:r>
                            <w:rPr>
                              <w:rFonts w:ascii="Times New Roman" w:eastAsia="宋体" w:hAnsi="宋体" w:cs="宋体"/>
                              <w:color w:val="000000"/>
                              <w:w w:val="102"/>
                              <w:sz w:val="20"/>
                            </w:rPr>
                            <w:t>是否可以设置为互斥</w:t>
                          </w:r>
                        </w:p>
                      </w:tc>
                    </w:tr>
                    <w:tr w:rsidR="003A70CC" w14:paraId="56DCFDB5" w14:textId="77777777">
                      <w:trPr>
                        <w:trHeight w:val="680"/>
                      </w:trPr>
                      <w:tc>
                        <w:tcPr>
                          <w:tcW w:w="2160" w:type="dxa"/>
                          <w:tcBorders>
                            <w:top w:val="nil"/>
                            <w:left w:val="nil"/>
                            <w:bottom w:val="nil"/>
                            <w:right w:val="nil"/>
                          </w:tcBorders>
                        </w:tcPr>
                        <w:p w14:paraId="009A9AB7" w14:textId="77777777" w:rsidR="003A70CC" w:rsidRDefault="003A70CC">
                          <w:pPr>
                            <w:spacing w:line="14" w:lineRule="exact"/>
                          </w:pPr>
                        </w:p>
                      </w:tc>
                      <w:tc>
                        <w:tcPr>
                          <w:tcW w:w="820" w:type="dxa"/>
                          <w:tcBorders>
                            <w:top w:val="nil"/>
                            <w:left w:val="nil"/>
                            <w:bottom w:val="nil"/>
                            <w:right w:val="nil"/>
                          </w:tcBorders>
                        </w:tcPr>
                        <w:p w14:paraId="462E2058" w14:textId="77777777" w:rsidR="003A70CC" w:rsidRDefault="003A70CC">
                          <w:pPr>
                            <w:spacing w:line="14" w:lineRule="exact"/>
                          </w:pPr>
                        </w:p>
                      </w:tc>
                      <w:tc>
                        <w:tcPr>
                          <w:tcW w:w="3720" w:type="dxa"/>
                          <w:tcBorders>
                            <w:top w:val="nil"/>
                            <w:left w:val="nil"/>
                            <w:bottom w:val="nil"/>
                            <w:right w:val="nil"/>
                          </w:tcBorders>
                        </w:tcPr>
                        <w:p w14:paraId="729B9CD8" w14:textId="77777777" w:rsidR="003A70CC" w:rsidRDefault="00FB74A8">
                          <w:pPr>
                            <w:spacing w:line="200" w:lineRule="exact"/>
                            <w:ind w:right="2020"/>
                            <w:jc w:val="left"/>
                          </w:pPr>
                          <w:r>
                            <w:rPr>
                              <w:rFonts w:ascii="Times New Roman" w:eastAsia="宋体" w:hAnsi="宋体" w:cs="宋体"/>
                              <w:color w:val="000000"/>
                              <w:w w:val="103"/>
                              <w:sz w:val="20"/>
                            </w:rPr>
                            <w:t>相互排斥的。</w:t>
                          </w:r>
                        </w:p>
                      </w:tc>
                    </w:tr>
                    <w:tr w:rsidR="003A70CC" w14:paraId="5C3074DD" w14:textId="77777777">
                      <w:trPr>
                        <w:trHeight w:val="1060"/>
                      </w:trPr>
                      <w:tc>
                        <w:tcPr>
                          <w:tcW w:w="2160" w:type="dxa"/>
                          <w:tcBorders>
                            <w:top w:val="nil"/>
                            <w:left w:val="nil"/>
                            <w:right w:val="nil"/>
                          </w:tcBorders>
                        </w:tcPr>
                        <w:p w14:paraId="76FDF0AD" w14:textId="77777777" w:rsidR="003A70CC" w:rsidRDefault="00FB74A8">
                          <w:pPr>
                            <w:spacing w:before="160" w:line="200" w:lineRule="exact"/>
                            <w:ind w:left="280" w:right="720"/>
                            <w:jc w:val="left"/>
                          </w:pPr>
                          <w:r>
                            <w:rPr>
                              <w:rFonts w:ascii="Times New Roman" w:eastAsia="宋体" w:hAnsi="宋体" w:cs="宋体"/>
                              <w:color w:val="000000"/>
                              <w:sz w:val="20"/>
                            </w:rPr>
                            <w:t>{</w:t>
                          </w:r>
                          <w:r>
                            <w:rPr>
                              <w:rFonts w:ascii="Times New Roman" w:eastAsia="宋体" w:hAnsi="宋体" w:cs="宋体"/>
                              <w:color w:val="000000"/>
                              <w:sz w:val="20"/>
                            </w:rPr>
                            <w:t>各种图标</w:t>
                          </w:r>
                        </w:p>
                        <w:p w14:paraId="07071A95" w14:textId="77777777" w:rsidR="003A70CC" w:rsidRDefault="00FB74A8">
                          <w:pPr>
                            <w:spacing w:before="80" w:line="200" w:lineRule="exact"/>
                            <w:ind w:left="280" w:right="1160"/>
                            <w:jc w:val="left"/>
                          </w:pPr>
                          <w:r>
                            <w:rPr>
                              <w:rFonts w:ascii="Times New Roman" w:eastAsia="宋体" w:hAnsi="宋体" w:cs="宋体"/>
                              <w:color w:val="000000"/>
                              <w:w w:val="106"/>
                              <w:sz w:val="20"/>
                            </w:rPr>
                            <w:t>组</w:t>
                          </w:r>
                          <w:r>
                            <w:rPr>
                              <w:rFonts w:ascii="Times New Roman" w:eastAsia="宋体" w:hAnsi="宋体" w:cs="宋体"/>
                              <w:color w:val="000000"/>
                              <w:w w:val="106"/>
                              <w:sz w:val="20"/>
                            </w:rPr>
                            <w:t>}</w:t>
                          </w:r>
                        </w:p>
                      </w:tc>
                      <w:tc>
                        <w:tcPr>
                          <w:tcW w:w="820" w:type="dxa"/>
                          <w:tcBorders>
                            <w:top w:val="nil"/>
                            <w:left w:val="nil"/>
                            <w:right w:val="nil"/>
                          </w:tcBorders>
                        </w:tcPr>
                        <w:p w14:paraId="369371D0" w14:textId="77777777" w:rsidR="003A70CC" w:rsidRDefault="00FB74A8">
                          <w:pPr>
                            <w:spacing w:before="340" w:line="200" w:lineRule="exact"/>
                            <w:ind w:right="580"/>
                            <w:jc w:val="center"/>
                          </w:pPr>
                          <w:r>
                            <w:rPr>
                              <w:rFonts w:ascii="Times New Roman" w:eastAsia="宋体" w:hAnsi="宋体" w:cs="宋体"/>
                              <w:color w:val="000000"/>
                              <w:sz w:val="20"/>
                            </w:rPr>
                            <w:t>没有</w:t>
                          </w:r>
                        </w:p>
                      </w:tc>
                      <w:tc>
                        <w:tcPr>
                          <w:tcW w:w="3720" w:type="dxa"/>
                          <w:tcBorders>
                            <w:top w:val="nil"/>
                            <w:left w:val="nil"/>
                            <w:right w:val="nil"/>
                          </w:tcBorders>
                        </w:tcPr>
                        <w:p w14:paraId="51820E6E" w14:textId="77777777" w:rsidR="003A70CC" w:rsidRDefault="00FB74A8">
                          <w:pPr>
                            <w:spacing w:line="200" w:lineRule="exact"/>
                            <w:ind w:right="1020"/>
                            <w:jc w:val="left"/>
                          </w:pPr>
                          <w:r>
                            <w:rPr>
                              <w:rFonts w:ascii="Times New Roman" w:eastAsia="宋体" w:hAnsi="宋体" w:cs="宋体"/>
                              <w:color w:val="000000"/>
                              <w:w w:val="105"/>
                              <w:sz w:val="20"/>
                            </w:rPr>
                            <w:t>命名图标</w:t>
                          </w:r>
                          <w:r>
                            <w:rPr>
                              <w:rFonts w:ascii="Times New Roman" w:eastAsia="宋体" w:hAnsi="宋体" w:cs="宋体"/>
                              <w:color w:val="000000"/>
                              <w:w w:val="105"/>
                              <w:sz w:val="20"/>
                            </w:rPr>
                            <w:t>(</w:t>
                          </w:r>
                          <w:r>
                            <w:rPr>
                              <w:rFonts w:ascii="Times New Roman" w:eastAsia="宋体" w:hAnsi="宋体" w:cs="宋体"/>
                              <w:color w:val="000000"/>
                              <w:w w:val="105"/>
                              <w:sz w:val="20"/>
                            </w:rPr>
                            <w:t>以用户命名</w:t>
                          </w:r>
                          <w:r>
                            <w:rPr>
                              <w:rFonts w:ascii="Times New Roman" w:eastAsia="宋体" w:hAnsi="宋体" w:cs="宋体"/>
                              <w:color w:val="000000"/>
                              <w:w w:val="105"/>
                              <w:sz w:val="20"/>
                            </w:rPr>
                            <w:t>)</w:t>
                          </w:r>
                        </w:p>
                        <w:p w14:paraId="057071F3" w14:textId="77777777" w:rsidR="003A70CC" w:rsidRDefault="00FB74A8">
                          <w:pPr>
                            <w:spacing w:before="60" w:line="200" w:lineRule="exact"/>
                            <w:ind w:right="260"/>
                            <w:jc w:val="left"/>
                          </w:pPr>
                          <w:r>
                            <w:rPr>
                              <w:rFonts w:ascii="Times New Roman" w:eastAsia="宋体" w:hAnsi="宋体" w:cs="宋体"/>
                              <w:color w:val="000000"/>
                              <w:w w:val="102"/>
                              <w:sz w:val="20"/>
                            </w:rPr>
                            <w:t>是否可以设置为互斥</w:t>
                          </w:r>
                        </w:p>
                        <w:p w14:paraId="45D01E8A" w14:textId="77777777" w:rsidR="003A70CC" w:rsidRDefault="00FB74A8">
                          <w:pPr>
                            <w:spacing w:before="60" w:line="200" w:lineRule="exact"/>
                            <w:ind w:right="2020"/>
                            <w:jc w:val="left"/>
                          </w:pPr>
                          <w:r>
                            <w:rPr>
                              <w:rFonts w:ascii="Times New Roman" w:eastAsia="宋体" w:hAnsi="宋体" w:cs="宋体"/>
                              <w:color w:val="000000"/>
                              <w:w w:val="103"/>
                              <w:sz w:val="20"/>
                            </w:rPr>
                            <w:t>相互排斥的。</w:t>
                          </w:r>
                        </w:p>
                      </w:tc>
                    </w:tr>
                    <w:tr w:rsidR="003A70CC" w14:paraId="214198A6" w14:textId="77777777">
                      <w:trPr>
                        <w:trHeight w:val="1600"/>
                      </w:trPr>
                      <w:tc>
                        <w:tcPr>
                          <w:tcW w:w="2160" w:type="dxa"/>
                          <w:tcBorders>
                            <w:left w:val="nil"/>
                            <w:bottom w:val="nil"/>
                            <w:right w:val="nil"/>
                          </w:tcBorders>
                        </w:tcPr>
                        <w:p w14:paraId="4A002F3B" w14:textId="77777777" w:rsidR="003A70CC" w:rsidRDefault="00FB74A8">
                          <w:pPr>
                            <w:spacing w:before="440" w:line="200" w:lineRule="exact"/>
                            <w:ind w:left="280" w:right="780"/>
                            <w:jc w:val="left"/>
                          </w:pPr>
                          <w:r>
                            <w:rPr>
                              <w:rFonts w:ascii="Times New Roman" w:eastAsia="宋体" w:hAnsi="宋体" w:cs="宋体"/>
                              <w:color w:val="000000"/>
                              <w:w w:val="103"/>
                              <w:sz w:val="20"/>
                            </w:rPr>
                            <w:t>一个图标</w:t>
                          </w:r>
                        </w:p>
                        <w:p w14:paraId="0420C853" w14:textId="77777777" w:rsidR="003A70CC" w:rsidRDefault="00FB74A8">
                          <w:pPr>
                            <w:spacing w:before="60" w:line="200" w:lineRule="exact"/>
                            <w:ind w:left="280" w:right="660"/>
                            <w:jc w:val="left"/>
                          </w:pPr>
                          <w:r>
                            <w:rPr>
                              <w:rFonts w:ascii="Times New Roman" w:eastAsia="宋体" w:hAnsi="宋体" w:cs="宋体"/>
                              <w:color w:val="000000"/>
                              <w:w w:val="107"/>
                              <w:sz w:val="20"/>
                            </w:rPr>
                            <w:t>一般的标签</w:t>
                          </w:r>
                        </w:p>
                      </w:tc>
                      <w:tc>
                        <w:tcPr>
                          <w:tcW w:w="820" w:type="dxa"/>
                          <w:tcBorders>
                            <w:left w:val="nil"/>
                            <w:bottom w:val="nil"/>
                            <w:right w:val="nil"/>
                          </w:tcBorders>
                        </w:tcPr>
                        <w:p w14:paraId="78B1BC1D" w14:textId="77777777" w:rsidR="003A70CC" w:rsidRDefault="00FB74A8">
                          <w:pPr>
                            <w:spacing w:before="620" w:line="200" w:lineRule="exact"/>
                            <w:ind w:right="500"/>
                            <w:jc w:val="center"/>
                          </w:pPr>
                          <w:r>
                            <w:rPr>
                              <w:rFonts w:ascii="Times New Roman" w:eastAsia="宋体" w:hAnsi="宋体" w:cs="宋体"/>
                              <w:color w:val="000000"/>
                              <w:w w:val="105"/>
                              <w:sz w:val="20"/>
                            </w:rPr>
                            <w:t>是的</w:t>
                          </w:r>
                        </w:p>
                      </w:tc>
                      <w:tc>
                        <w:tcPr>
                          <w:tcW w:w="3720" w:type="dxa"/>
                          <w:tcBorders>
                            <w:left w:val="nil"/>
                            <w:bottom w:val="nil"/>
                            <w:right w:val="nil"/>
                          </w:tcBorders>
                        </w:tcPr>
                        <w:p w14:paraId="558AABEE" w14:textId="77777777" w:rsidR="003A70CC" w:rsidRDefault="00FB74A8">
                          <w:pPr>
                            <w:spacing w:before="260" w:line="200" w:lineRule="exact"/>
                            <w:ind w:right="180"/>
                            <w:jc w:val="left"/>
                          </w:pPr>
                          <w:r>
                            <w:rPr>
                              <w:rFonts w:ascii="Times New Roman" w:eastAsia="宋体" w:hAnsi="宋体" w:cs="宋体"/>
                              <w:color w:val="000000"/>
                              <w:w w:val="105"/>
                              <w:sz w:val="20"/>
                            </w:rPr>
                            <w:t>命名的图标和标签不属于</w:t>
                          </w:r>
                        </w:p>
                        <w:p w14:paraId="43F2ABFE" w14:textId="77777777" w:rsidR="003A70CC" w:rsidRDefault="00FB74A8">
                          <w:pPr>
                            <w:spacing w:before="80" w:line="200" w:lineRule="exact"/>
                            <w:ind w:right="2540"/>
                            <w:jc w:val="left"/>
                          </w:pPr>
                          <w:r>
                            <w:rPr>
                              <w:rFonts w:ascii="Times New Roman" w:eastAsia="宋体" w:hAnsi="宋体" w:cs="宋体"/>
                              <w:color w:val="000000"/>
                              <w:w w:val="101"/>
                              <w:sz w:val="20"/>
                            </w:rPr>
                            <w:t>任何集团。</w:t>
                          </w:r>
                        </w:p>
                        <w:p w14:paraId="4FBD03A4" w14:textId="77777777" w:rsidR="003A70CC" w:rsidRDefault="00FB74A8">
                          <w:pPr>
                            <w:spacing w:before="60" w:line="200" w:lineRule="exact"/>
                            <w:ind w:right="1660"/>
                            <w:jc w:val="left"/>
                          </w:pPr>
                          <w:r>
                            <w:rPr>
                              <w:rFonts w:ascii="Times New Roman" w:eastAsia="宋体" w:hAnsi="宋体" w:cs="宋体"/>
                              <w:color w:val="000000"/>
                              <w:w w:val="102"/>
                              <w:sz w:val="20"/>
                            </w:rPr>
                            <w:t>不是相互排斥的。</w:t>
                          </w:r>
                        </w:p>
                      </w:tc>
                    </w:tr>
                    <w:tr w:rsidR="003A70CC" w14:paraId="6B9E7C8E" w14:textId="77777777">
                      <w:trPr>
                        <w:trHeight w:val="340"/>
                      </w:trPr>
                      <w:tc>
                        <w:tcPr>
                          <w:tcW w:w="2160" w:type="dxa"/>
                          <w:tcBorders>
                            <w:top w:val="nil"/>
                            <w:left w:val="nil"/>
                            <w:bottom w:val="nil"/>
                            <w:right w:val="nil"/>
                          </w:tcBorders>
                        </w:tcPr>
                        <w:p w14:paraId="6C89EB9F" w14:textId="77777777" w:rsidR="003A70CC" w:rsidRDefault="003A70CC">
                          <w:pPr>
                            <w:spacing w:line="14" w:lineRule="exact"/>
                          </w:pPr>
                        </w:p>
                      </w:tc>
                      <w:tc>
                        <w:tcPr>
                          <w:tcW w:w="820" w:type="dxa"/>
                          <w:tcBorders>
                            <w:top w:val="nil"/>
                            <w:left w:val="nil"/>
                            <w:bottom w:val="nil"/>
                            <w:right w:val="nil"/>
                          </w:tcBorders>
                        </w:tcPr>
                        <w:p w14:paraId="0221325E" w14:textId="77777777" w:rsidR="003A70CC" w:rsidRDefault="003A70CC">
                          <w:pPr>
                            <w:spacing w:line="14" w:lineRule="exact"/>
                          </w:pPr>
                        </w:p>
                      </w:tc>
                      <w:tc>
                        <w:tcPr>
                          <w:tcW w:w="3720" w:type="dxa"/>
                          <w:tcBorders>
                            <w:top w:val="nil"/>
                            <w:left w:val="nil"/>
                            <w:bottom w:val="nil"/>
                            <w:right w:val="nil"/>
                          </w:tcBorders>
                        </w:tcPr>
                        <w:p w14:paraId="4E960083" w14:textId="77777777" w:rsidR="003A70CC" w:rsidRDefault="00FB74A8">
                          <w:pPr>
                            <w:spacing w:line="200" w:lineRule="exact"/>
                            <w:ind w:right="120"/>
                            <w:jc w:val="left"/>
                          </w:pPr>
                          <w:r>
                            <w:rPr>
                              <w:rFonts w:ascii="Times New Roman" w:eastAsia="宋体" w:hAnsi="宋体" w:cs="宋体"/>
                              <w:color w:val="000000"/>
                              <w:w w:val="104"/>
                              <w:sz w:val="20"/>
                            </w:rPr>
                            <w:t>在地图上使用的图标，但有</w:t>
                          </w:r>
                        </w:p>
                      </w:tc>
                    </w:tr>
                    <w:tr w:rsidR="003A70CC" w14:paraId="0D11224A" w14:textId="77777777">
                      <w:trPr>
                        <w:trHeight w:val="340"/>
                      </w:trPr>
                      <w:tc>
                        <w:tcPr>
                          <w:tcW w:w="2160" w:type="dxa"/>
                          <w:tcBorders>
                            <w:top w:val="nil"/>
                            <w:left w:val="nil"/>
                            <w:bottom w:val="nil"/>
                            <w:right w:val="nil"/>
                          </w:tcBorders>
                        </w:tcPr>
                        <w:p w14:paraId="3A1D31B2" w14:textId="77777777" w:rsidR="003A70CC" w:rsidRDefault="003A70CC">
                          <w:pPr>
                            <w:spacing w:line="14" w:lineRule="exact"/>
                          </w:pPr>
                        </w:p>
                      </w:tc>
                      <w:tc>
                        <w:tcPr>
                          <w:tcW w:w="820" w:type="dxa"/>
                          <w:tcBorders>
                            <w:top w:val="nil"/>
                            <w:left w:val="nil"/>
                            <w:bottom w:val="nil"/>
                            <w:right w:val="nil"/>
                          </w:tcBorders>
                        </w:tcPr>
                        <w:p w14:paraId="0D0858E7" w14:textId="77777777" w:rsidR="003A70CC" w:rsidRDefault="003A70CC">
                          <w:pPr>
                            <w:spacing w:line="14" w:lineRule="exact"/>
                          </w:pPr>
                        </w:p>
                      </w:tc>
                      <w:tc>
                        <w:tcPr>
                          <w:tcW w:w="3720" w:type="dxa"/>
                          <w:tcBorders>
                            <w:top w:val="nil"/>
                            <w:left w:val="nil"/>
                            <w:bottom w:val="nil"/>
                            <w:right w:val="nil"/>
                          </w:tcBorders>
                        </w:tcPr>
                        <w:p w14:paraId="1447443A" w14:textId="77777777" w:rsidR="003A70CC" w:rsidRDefault="00FB74A8">
                          <w:pPr>
                            <w:spacing w:line="200" w:lineRule="exact"/>
                            <w:ind w:right="740"/>
                            <w:jc w:val="left"/>
                          </w:pPr>
                          <w:r>
                            <w:rPr>
                              <w:rFonts w:ascii="Times New Roman" w:eastAsia="宋体" w:hAnsi="宋体" w:cs="宋体"/>
                              <w:color w:val="000000"/>
                              <w:w w:val="108"/>
                              <w:sz w:val="20"/>
                            </w:rPr>
                            <w:t>没有指定任何含义</w:t>
                          </w:r>
                          <w:r>
                            <w:rPr>
                              <w:rFonts w:ascii="Times New Roman" w:eastAsia="宋体" w:hAnsi="宋体" w:cs="宋体"/>
                              <w:color w:val="000000"/>
                              <w:w w:val="108"/>
                              <w:sz w:val="20"/>
                            </w:rPr>
                            <w:t>(</w:t>
                          </w:r>
                          <w:r>
                            <w:rPr>
                              <w:rFonts w:ascii="Times New Roman" w:eastAsia="宋体" w:hAnsi="宋体" w:cs="宋体"/>
                              <w:color w:val="000000"/>
                              <w:w w:val="108"/>
                              <w:sz w:val="20"/>
                            </w:rPr>
                            <w:t>名称是</w:t>
                          </w:r>
                        </w:p>
                      </w:tc>
                    </w:tr>
                    <w:tr w:rsidR="003A70CC" w14:paraId="01570AF8" w14:textId="77777777">
                      <w:trPr>
                        <w:trHeight w:val="320"/>
                      </w:trPr>
                      <w:tc>
                        <w:tcPr>
                          <w:tcW w:w="2160" w:type="dxa"/>
                          <w:tcBorders>
                            <w:top w:val="nil"/>
                            <w:left w:val="nil"/>
                            <w:bottom w:val="nil"/>
                            <w:right w:val="nil"/>
                          </w:tcBorders>
                        </w:tcPr>
                        <w:p w14:paraId="655D33B8" w14:textId="77777777" w:rsidR="003A70CC" w:rsidRDefault="003A70CC">
                          <w:pPr>
                            <w:spacing w:line="14" w:lineRule="exact"/>
                          </w:pPr>
                        </w:p>
                      </w:tc>
                      <w:tc>
                        <w:tcPr>
                          <w:tcW w:w="820" w:type="dxa"/>
                          <w:tcBorders>
                            <w:top w:val="nil"/>
                            <w:left w:val="nil"/>
                            <w:bottom w:val="nil"/>
                            <w:right w:val="nil"/>
                          </w:tcBorders>
                        </w:tcPr>
                        <w:p w14:paraId="4395F495" w14:textId="77777777" w:rsidR="003A70CC" w:rsidRDefault="003A70CC">
                          <w:pPr>
                            <w:spacing w:line="14" w:lineRule="exact"/>
                          </w:pPr>
                        </w:p>
                      </w:tc>
                      <w:tc>
                        <w:tcPr>
                          <w:tcW w:w="3720" w:type="dxa"/>
                          <w:tcBorders>
                            <w:top w:val="nil"/>
                            <w:left w:val="nil"/>
                            <w:bottom w:val="nil"/>
                            <w:right w:val="nil"/>
                          </w:tcBorders>
                        </w:tcPr>
                        <w:p w14:paraId="6AD4D0B1" w14:textId="77777777" w:rsidR="003A70CC" w:rsidRDefault="00FB74A8">
                          <w:pPr>
                            <w:spacing w:line="200" w:lineRule="exact"/>
                            <w:ind w:right="200"/>
                            <w:jc w:val="left"/>
                          </w:pPr>
                          <w:r>
                            <w:rPr>
                              <w:rFonts w:ascii="Times New Roman" w:eastAsia="宋体" w:hAnsi="宋体" w:cs="宋体"/>
                              <w:color w:val="000000"/>
                              <w:w w:val="102"/>
                              <w:sz w:val="20"/>
                            </w:rPr>
                            <w:t>灰色的</w:t>
                          </w:r>
                          <w:r>
                            <w:rPr>
                              <w:rFonts w:ascii="Times New Roman" w:eastAsia="宋体" w:hAnsi="宋体" w:cs="宋体"/>
                              <w:color w:val="000000"/>
                              <w:w w:val="102"/>
                              <w:sz w:val="20"/>
                            </w:rPr>
                            <w:t>)</w:t>
                          </w:r>
                          <w:r>
                            <w:rPr>
                              <w:rFonts w:ascii="Times New Roman" w:eastAsia="宋体" w:hAnsi="宋体" w:cs="宋体"/>
                              <w:color w:val="000000"/>
                              <w:w w:val="102"/>
                              <w:sz w:val="20"/>
                            </w:rPr>
                            <w:t>。如果你删除上面的标记</w:t>
                          </w:r>
                        </w:p>
                      </w:tc>
                    </w:tr>
                    <w:tr w:rsidR="003A70CC" w14:paraId="3113243E" w14:textId="77777777">
                      <w:trPr>
                        <w:trHeight w:val="740"/>
                      </w:trPr>
                      <w:tc>
                        <w:tcPr>
                          <w:tcW w:w="2160" w:type="dxa"/>
                          <w:tcBorders>
                            <w:top w:val="nil"/>
                            <w:left w:val="nil"/>
                            <w:bottom w:val="nil"/>
                            <w:right w:val="nil"/>
                          </w:tcBorders>
                        </w:tcPr>
                        <w:p w14:paraId="034C7888" w14:textId="77777777" w:rsidR="003A70CC" w:rsidRDefault="00FB74A8">
                          <w:pPr>
                            <w:spacing w:line="200" w:lineRule="exact"/>
                            <w:ind w:left="280" w:right="620"/>
                            <w:jc w:val="left"/>
                          </w:pPr>
                          <w:r>
                            <w:rPr>
                              <w:rFonts w:ascii="Times New Roman" w:eastAsia="宋体" w:hAnsi="宋体" w:cs="宋体"/>
                              <w:color w:val="000000"/>
                              <w:w w:val="106"/>
                              <w:sz w:val="20"/>
                            </w:rPr>
                            <w:t>一般的图标</w:t>
                          </w:r>
                        </w:p>
                      </w:tc>
                      <w:tc>
                        <w:tcPr>
                          <w:tcW w:w="820" w:type="dxa"/>
                          <w:tcBorders>
                            <w:top w:val="nil"/>
                            <w:left w:val="nil"/>
                            <w:bottom w:val="nil"/>
                            <w:right w:val="nil"/>
                          </w:tcBorders>
                        </w:tcPr>
                        <w:p w14:paraId="27B8A1DF" w14:textId="77777777" w:rsidR="003A70CC" w:rsidRDefault="00FB74A8">
                          <w:pPr>
                            <w:spacing w:before="220" w:line="200" w:lineRule="exact"/>
                            <w:ind w:right="500"/>
                            <w:jc w:val="center"/>
                          </w:pPr>
                          <w:r>
                            <w:rPr>
                              <w:rFonts w:ascii="Times New Roman" w:eastAsia="宋体" w:hAnsi="宋体" w:cs="宋体"/>
                              <w:color w:val="000000"/>
                              <w:w w:val="105"/>
                              <w:sz w:val="20"/>
                            </w:rPr>
                            <w:t>是的</w:t>
                          </w:r>
                        </w:p>
                      </w:tc>
                      <w:tc>
                        <w:tcPr>
                          <w:tcW w:w="3720" w:type="dxa"/>
                          <w:tcBorders>
                            <w:top w:val="nil"/>
                            <w:left w:val="nil"/>
                            <w:bottom w:val="nil"/>
                            <w:right w:val="nil"/>
                          </w:tcBorders>
                        </w:tcPr>
                        <w:p w14:paraId="7126AA48" w14:textId="77777777" w:rsidR="003A70CC" w:rsidRDefault="00FB74A8">
                          <w:pPr>
                            <w:spacing w:before="40" w:line="200" w:lineRule="exact"/>
                            <w:ind w:right="560"/>
                            <w:jc w:val="left"/>
                          </w:pPr>
                          <w:r>
                            <w:rPr>
                              <w:rFonts w:ascii="Times New Roman" w:eastAsia="宋体" w:hAnsi="宋体" w:cs="宋体"/>
                              <w:color w:val="000000"/>
                              <w:w w:val="99"/>
                              <w:sz w:val="20"/>
                            </w:rPr>
                            <w:t>映射它从列表中删除。你</w:t>
                          </w:r>
                        </w:p>
                        <w:p w14:paraId="735F7B89" w14:textId="77777777" w:rsidR="003A70CC" w:rsidRDefault="00FB74A8">
                          <w:pPr>
                            <w:spacing w:before="60" w:line="200" w:lineRule="exact"/>
                            <w:ind w:right="440"/>
                            <w:jc w:val="left"/>
                          </w:pPr>
                          <w:r>
                            <w:rPr>
                              <w:rFonts w:ascii="Times New Roman" w:eastAsia="宋体" w:hAnsi="宋体" w:cs="宋体"/>
                              <w:color w:val="000000"/>
                              <w:w w:val="106"/>
                              <w:sz w:val="20"/>
                            </w:rPr>
                            <w:t>必须把这些记号笔移到别的地方吗</w:t>
                          </w:r>
                        </w:p>
                      </w:tc>
                    </w:tr>
                    <w:tr w:rsidR="003A70CC" w14:paraId="29FC5CF0" w14:textId="77777777">
                      <w:trPr>
                        <w:trHeight w:val="340"/>
                      </w:trPr>
                      <w:tc>
                        <w:tcPr>
                          <w:tcW w:w="2160" w:type="dxa"/>
                          <w:tcBorders>
                            <w:top w:val="nil"/>
                            <w:left w:val="nil"/>
                            <w:bottom w:val="nil"/>
                            <w:right w:val="nil"/>
                          </w:tcBorders>
                        </w:tcPr>
                        <w:p w14:paraId="46622089" w14:textId="77777777" w:rsidR="003A70CC" w:rsidRDefault="003A70CC">
                          <w:pPr>
                            <w:spacing w:line="14" w:lineRule="exact"/>
                          </w:pPr>
                        </w:p>
                      </w:tc>
                      <w:tc>
                        <w:tcPr>
                          <w:tcW w:w="820" w:type="dxa"/>
                          <w:tcBorders>
                            <w:top w:val="nil"/>
                            <w:left w:val="nil"/>
                            <w:bottom w:val="nil"/>
                            <w:right w:val="nil"/>
                          </w:tcBorders>
                        </w:tcPr>
                        <w:p w14:paraId="3D870295" w14:textId="77777777" w:rsidR="003A70CC" w:rsidRDefault="003A70CC">
                          <w:pPr>
                            <w:spacing w:line="14" w:lineRule="exact"/>
                          </w:pPr>
                        </w:p>
                      </w:tc>
                      <w:tc>
                        <w:tcPr>
                          <w:tcW w:w="3720" w:type="dxa"/>
                          <w:tcBorders>
                            <w:top w:val="nil"/>
                            <w:left w:val="nil"/>
                            <w:bottom w:val="nil"/>
                            <w:right w:val="nil"/>
                          </w:tcBorders>
                        </w:tcPr>
                        <w:p w14:paraId="7F7AEDA9" w14:textId="77777777" w:rsidR="003A70CC" w:rsidRDefault="00FB74A8">
                          <w:pPr>
                            <w:spacing w:line="200" w:lineRule="exact"/>
                            <w:ind w:right="240"/>
                            <w:jc w:val="left"/>
                          </w:pPr>
                          <w:r>
                            <w:rPr>
                              <w:rFonts w:ascii="Times New Roman" w:eastAsia="宋体" w:hAnsi="宋体" w:cs="宋体"/>
                              <w:color w:val="000000"/>
                              <w:w w:val="101"/>
                              <w:sz w:val="20"/>
                            </w:rPr>
                            <w:t>分组，让它们留在列表中。他们是</w:t>
                          </w:r>
                        </w:p>
                      </w:tc>
                    </w:tr>
                    <w:tr w:rsidR="003A70CC" w14:paraId="4C0352E5" w14:textId="77777777">
                      <w:trPr>
                        <w:trHeight w:val="360"/>
                      </w:trPr>
                      <w:tc>
                        <w:tcPr>
                          <w:tcW w:w="2160" w:type="dxa"/>
                          <w:tcBorders>
                            <w:top w:val="nil"/>
                            <w:left w:val="nil"/>
                            <w:bottom w:val="nil"/>
                            <w:right w:val="nil"/>
                          </w:tcBorders>
                        </w:tcPr>
                        <w:p w14:paraId="5186366F" w14:textId="77777777" w:rsidR="003A70CC" w:rsidRDefault="003A70CC">
                          <w:pPr>
                            <w:spacing w:line="14" w:lineRule="exact"/>
                          </w:pPr>
                        </w:p>
                      </w:tc>
                      <w:tc>
                        <w:tcPr>
                          <w:tcW w:w="820" w:type="dxa"/>
                          <w:tcBorders>
                            <w:top w:val="nil"/>
                            <w:left w:val="nil"/>
                            <w:bottom w:val="nil"/>
                            <w:right w:val="nil"/>
                          </w:tcBorders>
                        </w:tcPr>
                        <w:p w14:paraId="24E31299" w14:textId="77777777" w:rsidR="003A70CC" w:rsidRDefault="003A70CC">
                          <w:pPr>
                            <w:spacing w:line="14" w:lineRule="exact"/>
                          </w:pPr>
                        </w:p>
                      </w:tc>
                      <w:tc>
                        <w:tcPr>
                          <w:tcW w:w="3720" w:type="dxa"/>
                          <w:tcBorders>
                            <w:top w:val="nil"/>
                            <w:left w:val="nil"/>
                            <w:bottom w:val="nil"/>
                            <w:right w:val="nil"/>
                          </w:tcBorders>
                        </w:tcPr>
                        <w:p w14:paraId="364D3BFE" w14:textId="77777777" w:rsidR="003A70CC" w:rsidRDefault="00FB74A8">
                          <w:pPr>
                            <w:spacing w:line="200" w:lineRule="exact"/>
                            <w:ind w:right="1360"/>
                            <w:jc w:val="left"/>
                          </w:pPr>
                          <w:r>
                            <w:rPr>
                              <w:rFonts w:ascii="Times New Roman" w:eastAsia="宋体" w:hAnsi="宋体" w:cs="宋体"/>
                              <w:color w:val="000000"/>
                              <w:w w:val="103"/>
                              <w:sz w:val="20"/>
                            </w:rPr>
                            <w:t>不包括在图例中。</w:t>
                          </w:r>
                        </w:p>
                      </w:tc>
                    </w:tr>
                    <w:tr w:rsidR="003A70CC" w14:paraId="4BE4E6BF" w14:textId="77777777">
                      <w:trPr>
                        <w:trHeight w:val="620"/>
                      </w:trPr>
                      <w:tc>
                        <w:tcPr>
                          <w:tcW w:w="2160" w:type="dxa"/>
                          <w:tcBorders>
                            <w:top w:val="nil"/>
                            <w:left w:val="nil"/>
                            <w:bottom w:val="nil"/>
                            <w:right w:val="nil"/>
                          </w:tcBorders>
                        </w:tcPr>
                        <w:p w14:paraId="368FE9F1" w14:textId="77777777" w:rsidR="003A70CC" w:rsidRDefault="003A70CC">
                          <w:pPr>
                            <w:spacing w:line="14" w:lineRule="exact"/>
                          </w:pPr>
                        </w:p>
                      </w:tc>
                      <w:tc>
                        <w:tcPr>
                          <w:tcW w:w="820" w:type="dxa"/>
                          <w:tcBorders>
                            <w:top w:val="nil"/>
                            <w:left w:val="nil"/>
                            <w:bottom w:val="nil"/>
                            <w:right w:val="nil"/>
                          </w:tcBorders>
                        </w:tcPr>
                        <w:p w14:paraId="4A0E98B8" w14:textId="77777777" w:rsidR="003A70CC" w:rsidRDefault="003A70CC">
                          <w:pPr>
                            <w:spacing w:line="14" w:lineRule="exact"/>
                          </w:pPr>
                        </w:p>
                      </w:tc>
                      <w:tc>
                        <w:tcPr>
                          <w:tcW w:w="3720" w:type="dxa"/>
                          <w:tcBorders>
                            <w:top w:val="nil"/>
                            <w:left w:val="nil"/>
                            <w:bottom w:val="nil"/>
                            <w:right w:val="nil"/>
                          </w:tcBorders>
                        </w:tcPr>
                        <w:p w14:paraId="2D05A057" w14:textId="77777777" w:rsidR="003A70CC" w:rsidRDefault="00FB74A8">
                          <w:pPr>
                            <w:spacing w:line="200" w:lineRule="exact"/>
                            <w:ind w:right="1660"/>
                            <w:jc w:val="left"/>
                          </w:pPr>
                          <w:r>
                            <w:rPr>
                              <w:rFonts w:ascii="Times New Roman" w:eastAsia="宋体" w:hAnsi="宋体" w:cs="宋体"/>
                              <w:color w:val="000000"/>
                              <w:w w:val="102"/>
                              <w:sz w:val="20"/>
                            </w:rPr>
                            <w:t>不是相互排斥的。</w:t>
                          </w:r>
                        </w:p>
                      </w:tc>
                    </w:tr>
                    <w:tr w:rsidR="003A70CC" w14:paraId="7C215F2A" w14:textId="77777777">
                      <w:trPr>
                        <w:trHeight w:val="360"/>
                      </w:trPr>
                      <w:tc>
                        <w:tcPr>
                          <w:tcW w:w="6700" w:type="dxa"/>
                          <w:gridSpan w:val="3"/>
                          <w:vMerge w:val="restart"/>
                          <w:tcBorders>
                            <w:top w:val="nil"/>
                            <w:left w:val="nil"/>
                            <w:bottom w:val="nil"/>
                            <w:right w:val="nil"/>
                          </w:tcBorders>
                        </w:tcPr>
                        <w:p w14:paraId="27750F9F" w14:textId="77777777" w:rsidR="003A70CC" w:rsidRDefault="00FB74A8">
                          <w:pPr>
                            <w:spacing w:line="200" w:lineRule="exact"/>
                            <w:ind w:left="2980" w:right="240"/>
                            <w:jc w:val="left"/>
                          </w:pPr>
                          <w:r>
                            <w:rPr>
                              <w:rFonts w:ascii="Times New Roman" w:eastAsia="宋体" w:hAnsi="宋体" w:cs="宋体"/>
                              <w:color w:val="000000"/>
                              <w:sz w:val="20"/>
                            </w:rPr>
                            <w:t>一个选择的填充颜色，可以命名</w:t>
                          </w:r>
                        </w:p>
                        <w:p w14:paraId="50E4FF42" w14:textId="77777777" w:rsidR="003A70CC" w:rsidRDefault="00FB74A8">
                          <w:pPr>
                            <w:spacing w:before="80" w:line="200" w:lineRule="exact"/>
                            <w:ind w:left="2980" w:right="140"/>
                            <w:jc w:val="left"/>
                          </w:pPr>
                          <w:r>
                            <w:rPr>
                              <w:rFonts w:ascii="Times New Roman" w:eastAsia="宋体" w:hAnsi="宋体" w:cs="宋体"/>
                              <w:color w:val="000000"/>
                              <w:w w:val="108"/>
                              <w:sz w:val="20"/>
                            </w:rPr>
                            <w:t>或未命名的</w:t>
                          </w:r>
                          <w:r>
                            <w:rPr>
                              <w:rFonts w:ascii="Times New Roman" w:eastAsia="宋体" w:hAnsi="宋体" w:cs="宋体"/>
                              <w:color w:val="000000"/>
                              <w:w w:val="108"/>
                              <w:sz w:val="20"/>
                            </w:rPr>
                            <w:t>(</w:t>
                          </w:r>
                          <w:r>
                            <w:rPr>
                              <w:rFonts w:ascii="Times New Roman" w:eastAsia="宋体" w:hAnsi="宋体" w:cs="宋体"/>
                              <w:color w:val="000000"/>
                              <w:w w:val="108"/>
                              <w:sz w:val="20"/>
                            </w:rPr>
                            <w:t>未命名的颜色消失</w:t>
                          </w:r>
                        </w:p>
                      </w:tc>
                    </w:tr>
                    <w:tr w:rsidR="003A70CC" w14:paraId="4765C460" w14:textId="77777777">
                      <w:trPr>
                        <w:trHeight w:val="340"/>
                      </w:trPr>
                      <w:tc>
                        <w:tcPr>
                          <w:tcW w:w="2160" w:type="dxa"/>
                          <w:gridSpan w:val="3"/>
                          <w:vMerge/>
                          <w:tcBorders>
                            <w:top w:val="nil"/>
                            <w:left w:val="nil"/>
                            <w:bottom w:val="nil"/>
                            <w:right w:val="nil"/>
                          </w:tcBorders>
                        </w:tcPr>
                        <w:p w14:paraId="274CC672" w14:textId="77777777" w:rsidR="003A70CC" w:rsidRDefault="003A70CC">
                          <w:pPr>
                            <w:spacing w:line="14" w:lineRule="exact"/>
                          </w:pPr>
                        </w:p>
                      </w:tc>
                    </w:tr>
                    <w:tr w:rsidR="003A70CC" w14:paraId="2E8BC942" w14:textId="77777777">
                      <w:trPr>
                        <w:trHeight w:val="360"/>
                      </w:trPr>
                      <w:tc>
                        <w:tcPr>
                          <w:tcW w:w="2160" w:type="dxa"/>
                          <w:tcBorders>
                            <w:top w:val="nil"/>
                            <w:left w:val="nil"/>
                            <w:bottom w:val="nil"/>
                            <w:right w:val="nil"/>
                          </w:tcBorders>
                        </w:tcPr>
                        <w:p w14:paraId="262B8339" w14:textId="77777777" w:rsidR="003A70CC" w:rsidRDefault="00FB74A8">
                          <w:pPr>
                            <w:spacing w:line="200" w:lineRule="exact"/>
                            <w:ind w:left="280" w:right="980"/>
                            <w:jc w:val="left"/>
                          </w:pPr>
                          <w:r>
                            <w:rPr>
                              <w:rFonts w:ascii="Times New Roman" w:eastAsia="宋体" w:hAnsi="宋体" w:cs="宋体"/>
                              <w:color w:val="000000"/>
                              <w:w w:val="96"/>
                              <w:sz w:val="20"/>
                            </w:rPr>
                            <w:t>填充颜色</w:t>
                          </w:r>
                        </w:p>
                      </w:tc>
                      <w:tc>
                        <w:tcPr>
                          <w:tcW w:w="820" w:type="dxa"/>
                          <w:tcBorders>
                            <w:top w:val="nil"/>
                            <w:left w:val="nil"/>
                            <w:bottom w:val="nil"/>
                            <w:right w:val="nil"/>
                          </w:tcBorders>
                        </w:tcPr>
                        <w:p w14:paraId="6E55EE35" w14:textId="77777777" w:rsidR="003A70CC" w:rsidRDefault="00FB74A8">
                          <w:pPr>
                            <w:spacing w:line="200" w:lineRule="exact"/>
                            <w:ind w:right="500"/>
                            <w:jc w:val="center"/>
                          </w:pPr>
                          <w:r>
                            <w:rPr>
                              <w:rFonts w:ascii="Times New Roman" w:eastAsia="宋体" w:hAnsi="宋体" w:cs="宋体"/>
                              <w:color w:val="000000"/>
                              <w:w w:val="105"/>
                              <w:sz w:val="20"/>
                            </w:rPr>
                            <w:t>是的</w:t>
                          </w:r>
                        </w:p>
                      </w:tc>
                      <w:tc>
                        <w:tcPr>
                          <w:tcW w:w="3720" w:type="dxa"/>
                          <w:tcBorders>
                            <w:top w:val="nil"/>
                            <w:left w:val="nil"/>
                            <w:bottom w:val="nil"/>
                            <w:right w:val="nil"/>
                          </w:tcBorders>
                        </w:tcPr>
                        <w:p w14:paraId="71A0528C" w14:textId="77777777" w:rsidR="003A70CC" w:rsidRDefault="00FB74A8">
                          <w:pPr>
                            <w:spacing w:line="200" w:lineRule="exact"/>
                            <w:ind w:right="240"/>
                            <w:jc w:val="left"/>
                          </w:pPr>
                          <w:r>
                            <w:rPr>
                              <w:rFonts w:ascii="Times New Roman" w:eastAsia="宋体" w:hAnsi="宋体" w:cs="宋体"/>
                              <w:color w:val="000000"/>
                              <w:sz w:val="20"/>
                            </w:rPr>
                            <w:t>从列表中，如果没有在地图上使用和</w:t>
                          </w:r>
                        </w:p>
                      </w:tc>
                    </w:tr>
                    <w:tr w:rsidR="003A70CC" w14:paraId="7D350DA0" w14:textId="77777777">
                      <w:trPr>
                        <w:trHeight w:val="340"/>
                      </w:trPr>
                      <w:tc>
                        <w:tcPr>
                          <w:tcW w:w="2160" w:type="dxa"/>
                          <w:tcBorders>
                            <w:top w:val="nil"/>
                            <w:left w:val="nil"/>
                            <w:bottom w:val="nil"/>
                            <w:right w:val="nil"/>
                          </w:tcBorders>
                        </w:tcPr>
                        <w:p w14:paraId="43B4C151" w14:textId="77777777" w:rsidR="003A70CC" w:rsidRDefault="003A70CC">
                          <w:pPr>
                            <w:spacing w:line="14" w:lineRule="exact"/>
                          </w:pPr>
                        </w:p>
                      </w:tc>
                      <w:tc>
                        <w:tcPr>
                          <w:tcW w:w="820" w:type="dxa"/>
                          <w:tcBorders>
                            <w:top w:val="nil"/>
                            <w:left w:val="nil"/>
                            <w:bottom w:val="nil"/>
                            <w:right w:val="nil"/>
                          </w:tcBorders>
                        </w:tcPr>
                        <w:p w14:paraId="08692030" w14:textId="77777777" w:rsidR="003A70CC" w:rsidRDefault="003A70CC">
                          <w:pPr>
                            <w:spacing w:line="14" w:lineRule="exact"/>
                          </w:pPr>
                        </w:p>
                      </w:tc>
                      <w:tc>
                        <w:tcPr>
                          <w:tcW w:w="3720" w:type="dxa"/>
                          <w:tcBorders>
                            <w:top w:val="nil"/>
                            <w:left w:val="nil"/>
                            <w:bottom w:val="nil"/>
                            <w:right w:val="nil"/>
                          </w:tcBorders>
                        </w:tcPr>
                        <w:p w14:paraId="44048A29" w14:textId="77777777" w:rsidR="003A70CC" w:rsidRDefault="00FB74A8">
                          <w:pPr>
                            <w:spacing w:line="200" w:lineRule="exact"/>
                            <w:ind w:right="960"/>
                            <w:jc w:val="left"/>
                          </w:pPr>
                          <w:r>
                            <w:rPr>
                              <w:rFonts w:ascii="Times New Roman" w:eastAsia="宋体" w:hAnsi="宋体" w:cs="宋体"/>
                              <w:color w:val="000000"/>
                              <w:w w:val="103"/>
                              <w:sz w:val="20"/>
                            </w:rPr>
                            <w:t>不包括在图例中</w:t>
                          </w:r>
                          <w:r>
                            <w:rPr>
                              <w:rFonts w:ascii="Times New Roman" w:eastAsia="宋体" w:hAnsi="宋体" w:cs="宋体"/>
                              <w:color w:val="000000"/>
                              <w:w w:val="103"/>
                              <w:sz w:val="20"/>
                            </w:rPr>
                            <w:t>)</w:t>
                          </w:r>
                          <w:r>
                            <w:rPr>
                              <w:rFonts w:ascii="Times New Roman" w:eastAsia="宋体" w:hAnsi="宋体" w:cs="宋体"/>
                              <w:color w:val="000000"/>
                              <w:w w:val="103"/>
                              <w:sz w:val="20"/>
                            </w:rPr>
                            <w:t>。</w:t>
                          </w:r>
                        </w:p>
                      </w:tc>
                    </w:tr>
                    <w:tr w:rsidR="003A70CC" w14:paraId="22726EDA" w14:textId="77777777">
                      <w:trPr>
                        <w:trHeight w:val="1200"/>
                      </w:trPr>
                      <w:tc>
                        <w:tcPr>
                          <w:tcW w:w="2160" w:type="dxa"/>
                          <w:tcBorders>
                            <w:top w:val="nil"/>
                            <w:left w:val="nil"/>
                            <w:bottom w:val="nil"/>
                            <w:right w:val="nil"/>
                          </w:tcBorders>
                        </w:tcPr>
                        <w:p w14:paraId="77589EF2" w14:textId="77777777" w:rsidR="003A70CC" w:rsidRDefault="003A70CC">
                          <w:pPr>
                            <w:spacing w:line="14" w:lineRule="exact"/>
                          </w:pPr>
                        </w:p>
                      </w:tc>
                      <w:tc>
                        <w:tcPr>
                          <w:tcW w:w="820" w:type="dxa"/>
                          <w:tcBorders>
                            <w:top w:val="nil"/>
                            <w:left w:val="nil"/>
                            <w:bottom w:val="nil"/>
                            <w:right w:val="nil"/>
                          </w:tcBorders>
                        </w:tcPr>
                        <w:p w14:paraId="1DD69271" w14:textId="77777777" w:rsidR="003A70CC" w:rsidRDefault="003A70CC">
                          <w:pPr>
                            <w:spacing w:line="14" w:lineRule="exact"/>
                          </w:pPr>
                        </w:p>
                      </w:tc>
                      <w:tc>
                        <w:tcPr>
                          <w:tcW w:w="3720" w:type="dxa"/>
                          <w:tcBorders>
                            <w:top w:val="nil"/>
                            <w:left w:val="nil"/>
                            <w:bottom w:val="nil"/>
                            <w:right w:val="nil"/>
                          </w:tcBorders>
                        </w:tcPr>
                        <w:p w14:paraId="4BBCBB83" w14:textId="77777777" w:rsidR="003A70CC" w:rsidRDefault="00FB74A8">
                          <w:pPr>
                            <w:spacing w:line="200" w:lineRule="exact"/>
                            <w:ind w:right="200"/>
                            <w:jc w:val="left"/>
                          </w:pPr>
                          <w:r>
                            <w:rPr>
                              <w:rFonts w:ascii="Times New Roman" w:eastAsia="宋体" w:hAnsi="宋体" w:cs="宋体"/>
                              <w:color w:val="000000"/>
                              <w:w w:val="101"/>
                              <w:sz w:val="20"/>
                            </w:rPr>
                            <w:t>互斥</w:t>
                          </w:r>
                          <w:r>
                            <w:rPr>
                              <w:rFonts w:ascii="Times New Roman" w:eastAsia="宋体" w:hAnsi="宋体" w:cs="宋体"/>
                              <w:color w:val="000000"/>
                              <w:w w:val="101"/>
                              <w:sz w:val="20"/>
                            </w:rPr>
                            <w:t>(</w:t>
                          </w:r>
                          <w:r>
                            <w:rPr>
                              <w:rFonts w:ascii="Times New Roman" w:eastAsia="宋体" w:hAnsi="宋体" w:cs="宋体"/>
                              <w:color w:val="000000"/>
                              <w:w w:val="101"/>
                              <w:sz w:val="20"/>
                            </w:rPr>
                            <w:t>每个主题一个颜色</w:t>
                          </w:r>
                          <w:r>
                            <w:rPr>
                              <w:rFonts w:ascii="Times New Roman" w:eastAsia="宋体" w:hAnsi="宋体" w:cs="宋体"/>
                              <w:color w:val="000000"/>
                              <w:w w:val="101"/>
                              <w:sz w:val="20"/>
                            </w:rPr>
                            <w:t>)</w:t>
                          </w:r>
                          <w:r>
                            <w:rPr>
                              <w:rFonts w:ascii="Times New Roman" w:eastAsia="宋体" w:hAnsi="宋体" w:cs="宋体"/>
                              <w:color w:val="000000"/>
                              <w:w w:val="101"/>
                              <w:sz w:val="20"/>
                            </w:rPr>
                            <w:t>。</w:t>
                          </w:r>
                        </w:p>
                      </w:tc>
                    </w:tr>
                  </w:tbl>
                  <w:p w14:paraId="1B136801" w14:textId="77777777" w:rsidR="00713AEB" w:rsidRDefault="00713AEB"/>
                </w:txbxContent>
              </v:textbox>
            </v:shape>
            <v:shape id="_x0000_s1789" style="position:absolute;left:160;top:200;width:6540;height:20;mso-width-relative:margin;mso-height-relative:margin" coordsize="6700,13480" o:spt="100" adj="0,,0" path="">
              <v:stroke joinstyle="round"/>
              <v:imagedata r:id="rId972"/>
              <v:formulas/>
              <v:path o:connecttype="segments"/>
              <o:lock v:ext="edit" aspectratio="t"/>
            </v:shape>
            <v:shape id="_x0000_s1788" style="position:absolute;left:160;top:3540;width:6540;height:40;mso-width-relative:margin;mso-height-relative:margin" coordsize="6700,13480" o:spt="100" adj="0,,0" path="">
              <v:stroke joinstyle="round"/>
              <v:imagedata r:id="rId973"/>
              <v:formulas/>
              <v:path o:connecttype="segments"/>
              <o:lock v:ext="edit" aspectratio="t"/>
            </v:shape>
            <v:shape id="_x0000_s1787" style="position:absolute;left:160;top:4920;width:6540;height:40;mso-width-relative:margin;mso-height-relative:margin" coordsize="6700,13480" o:spt="100" adj="0,,0" path="">
              <v:stroke joinstyle="round"/>
              <v:imagedata r:id="rId974"/>
              <v:formulas/>
              <v:path o:connecttype="segments"/>
              <o:lock v:ext="edit" aspectratio="t"/>
            </v:shape>
            <v:shape id="_x0000_s1786" style="position:absolute;left:160;top:6260;width:6540;height:40;mso-width-relative:margin;mso-height-relative:margin" coordsize="6700,13480" o:spt="100" adj="0,,0" path="">
              <v:stroke joinstyle="round"/>
              <v:imagedata r:id="rId975"/>
              <v:formulas/>
              <v:path o:connecttype="segments"/>
              <o:lock v:ext="edit" aspectratio="t"/>
            </v:shape>
            <v:shape id="_x0000_s1785" style="position:absolute;left:160;top:7580;width:6540;height:40;mso-width-relative:margin;mso-height-relative:margin" coordsize="6700,13480" o:spt="100" adj="0,,0" path="">
              <v:stroke joinstyle="round"/>
              <v:imagedata r:id="rId976"/>
              <v:formulas/>
              <v:path o:connecttype="segments"/>
              <o:lock v:ext="edit" aspectratio="t"/>
            </v:shape>
            <v:shape id="_x0000_s1784" style="position:absolute;left:160;top:10640;width:6540;height:60;mso-width-relative:margin;mso-height-relative:margin" coordsize="6700,13480" o:spt="100" adj="0,,0" path="">
              <v:stroke joinstyle="round"/>
              <v:imagedata r:id="rId977"/>
              <v:formulas/>
              <v:path o:connecttype="segments"/>
              <o:lock v:ext="edit" aspectratio="t"/>
            </v:shape>
            <v:shape id="_x0000_s1783" style="position:absolute;left:160;top:12680;width:6540;height:40;mso-width-relative:margin;mso-height-relative:margin" coordsize="6700,13480" o:spt="100" adj="0,,0" path="">
              <v:stroke joinstyle="round"/>
              <v:imagedata r:id="rId978"/>
              <v:formulas/>
              <v:path o:connecttype="segments"/>
              <o:lock v:ext="edit" aspectratio="t"/>
            </v:shape>
            <w10:anchorlock/>
          </v:group>
        </w:pict>
      </w:r>
    </w:p>
    <w:p w14:paraId="701D426C" w14:textId="77777777" w:rsidR="003A70CC" w:rsidRDefault="00FB74A8">
      <w:pPr>
        <w:pBdr>
          <w:top w:val="single" w:sz="0" w:space="3" w:color="FFFFFF"/>
        </w:pBdr>
        <w:spacing w:line="200" w:lineRule="exact"/>
        <w:ind w:left="9160"/>
        <w:jc w:val="left"/>
        <w:sectPr w:rsidR="003A70CC">
          <w:type w:val="continuous"/>
          <w:pgSz w:w="12240" w:h="17760"/>
          <w:pgMar w:top="740" w:right="1420" w:bottom="1440" w:left="1300" w:header="720" w:footer="720" w:gutter="0"/>
          <w:cols w:space="720"/>
        </w:sectPr>
      </w:pPr>
      <w:r>
        <w:rPr>
          <w:rFonts w:ascii="Times New Roman" w:eastAsia="宋体" w:hAnsi="宋体" w:cs="宋体"/>
          <w:color w:val="000000"/>
          <w:w w:val="106"/>
          <w:sz w:val="20"/>
        </w:rPr>
        <w:t>366</w:t>
      </w:r>
    </w:p>
    <w:p w14:paraId="2D8A1283" w14:textId="6887239A" w:rsidR="003A70CC" w:rsidRDefault="00C368D6">
      <w:pPr>
        <w:pageBreakBefore/>
        <w:spacing w:line="200" w:lineRule="exact"/>
        <w:ind w:left="100" w:right="6980"/>
        <w:jc w:val="left"/>
        <w:sectPr w:rsidR="003A70CC">
          <w:type w:val="continuous"/>
          <w:pgSz w:w="12240" w:h="17760"/>
          <w:pgMar w:top="740" w:right="1400" w:bottom="1440" w:left="14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24F4E703" w14:textId="77777777" w:rsidR="003A70CC" w:rsidRDefault="00664571">
      <w:pPr>
        <w:pBdr>
          <w:top w:val="single" w:sz="0" w:space="21" w:color="FFFFFF"/>
        </w:pBdr>
        <w:sectPr w:rsidR="003A70CC">
          <w:type w:val="continuous"/>
          <w:pgSz w:w="12240" w:h="17760"/>
          <w:pgMar w:top="740" w:right="1400" w:bottom="1440" w:left="1460" w:header="720" w:footer="720" w:gutter="0"/>
          <w:cols w:space="720"/>
        </w:sectPr>
      </w:pPr>
      <w:r>
        <w:pict w14:anchorId="5BA5C14A">
          <v:group id="_x0000_s1775" style="width:327pt;height:189pt;mso-position-horizontal-relative:char;mso-position-vertical-relative:line" coordsize="6540,3780">
            <v:shape id="_x0000_s1781" style="position:absolute;width:6540;height:3780;mso-width-relative:margin;mso-height-relative:margin" coordsize="6540,3780" o:spt="100" adj="0,,0" path="">
              <v:stroke joinstyle="round"/>
              <v:imagedata r:id="rId979"/>
              <v:formulas/>
              <v:path o:connecttype="segments"/>
              <o:lock v:ext="edit" aspectratio="t"/>
            </v:shape>
            <v:shape id="_x0000_s1780" style="position:absolute;left:120;top:900;width:1040;height:300;mso-width-relative:margin;mso-height-relative:margin" coordsize="6540,3780" o:spt="100" adj="0,,0" path="" stroked="f">
              <v:stroke joinstyle="round"/>
              <v:formulas/>
              <v:path o:connecttype="segments"/>
              <o:lock v:ext="edit" aspectratio="t"/>
              <v:textbox inset="0,0,0,0">
                <w:txbxContent>
                  <w:p w14:paraId="08CFBBB7" w14:textId="77777777" w:rsidR="003A70CC" w:rsidRDefault="00FB74A8">
                    <w:pPr>
                      <w:spacing w:line="200" w:lineRule="exact"/>
                      <w:jc w:val="left"/>
                    </w:pPr>
                    <w:r>
                      <w:rPr>
                        <w:rFonts w:ascii="Times New Roman" w:eastAsia="宋体" w:hAnsi="宋体" w:cs="宋体"/>
                        <w:color w:val="000000"/>
                        <w:w w:val="104"/>
                        <w:sz w:val="20"/>
                      </w:rPr>
                      <w:t>字体颜色</w:t>
                    </w:r>
                  </w:p>
                </w:txbxContent>
              </v:textbox>
            </v:shape>
            <v:shape id="_x0000_s1779" style="position:absolute;left:2000;top:900;width:300;height:300;mso-width-relative:margin;mso-height-relative:margin" coordsize="6540,3780" o:spt="100" adj="0,,0" path="" stroked="f">
              <v:stroke joinstyle="round"/>
              <v:formulas/>
              <v:path o:connecttype="segments"/>
              <o:lock v:ext="edit" aspectratio="t"/>
              <v:textbox inset="0,0,0,0">
                <w:txbxContent>
                  <w:p w14:paraId="3BC6B052" w14:textId="77777777" w:rsidR="003A70CC" w:rsidRDefault="00FB74A8">
                    <w:pPr>
                      <w:spacing w:line="200" w:lineRule="exact"/>
                      <w:jc w:val="left"/>
                    </w:pPr>
                    <w:r>
                      <w:rPr>
                        <w:rFonts w:ascii="Times New Roman" w:eastAsia="宋体" w:hAnsi="宋体" w:cs="宋体"/>
                        <w:color w:val="000000"/>
                        <w:w w:val="105"/>
                        <w:sz w:val="20"/>
                      </w:rPr>
                      <w:t>是的</w:t>
                    </w:r>
                  </w:p>
                </w:txbxContent>
              </v:textbox>
            </v:shape>
            <v:shape id="_x0000_s1778" style="position:absolute;left:2820;top:200;width:3620;height:1700;mso-width-relative:margin;mso-height-relative:margin" coordsize="6540,3780" o:spt="100" adj="0,,0" path="" stroked="f">
              <v:stroke joinstyle="round"/>
              <v:formulas/>
              <v:path o:connecttype="segments"/>
              <o:lock v:ext="edit" aspectratio="t"/>
              <v:textbox inset="0,0,0,0">
                <w:txbxContent>
                  <w:p w14:paraId="1DC7B4E5" w14:textId="77777777" w:rsidR="003A70CC" w:rsidRDefault="00FB74A8">
                    <w:pPr>
                      <w:spacing w:line="335" w:lineRule="exact"/>
                    </w:pPr>
                    <w:r>
                      <w:rPr>
                        <w:rFonts w:ascii="Times New Roman" w:eastAsia="宋体" w:hAnsi="宋体" w:cs="宋体"/>
                        <w:color w:val="000000"/>
                        <w:w w:val="101"/>
                        <w:sz w:val="20"/>
                      </w:rPr>
                      <w:t>一个字体颜色的选择，可以是命名的或未命名的</w:t>
                    </w:r>
                    <w:r>
                      <w:rPr>
                        <w:rFonts w:ascii="Times New Roman" w:eastAsia="宋体" w:hAnsi="宋体" w:cs="宋体"/>
                        <w:color w:val="000000"/>
                        <w:w w:val="101"/>
                        <w:sz w:val="20"/>
                      </w:rPr>
                      <w:t>(</w:t>
                    </w:r>
                    <w:r>
                      <w:rPr>
                        <w:rFonts w:ascii="Times New Roman" w:eastAsia="宋体" w:hAnsi="宋体" w:cs="宋体"/>
                        <w:color w:val="000000"/>
                        <w:w w:val="101"/>
                        <w:sz w:val="20"/>
                      </w:rPr>
                      <w:t>未命名的颜色如果没有在地图上使用，也不包括在图例中，则从列表中消失</w:t>
                    </w:r>
                    <w:r>
                      <w:rPr>
                        <w:rFonts w:ascii="Times New Roman" w:eastAsia="宋体" w:hAnsi="宋体" w:cs="宋体"/>
                        <w:color w:val="000000"/>
                        <w:w w:val="101"/>
                        <w:sz w:val="20"/>
                      </w:rPr>
                      <w:t>)</w:t>
                    </w:r>
                    <w:r>
                      <w:rPr>
                        <w:rFonts w:ascii="Times New Roman" w:eastAsia="宋体" w:hAnsi="宋体" w:cs="宋体"/>
                        <w:color w:val="000000"/>
                        <w:w w:val="101"/>
                        <w:sz w:val="20"/>
                      </w:rPr>
                      <w:t>。</w:t>
                    </w:r>
                  </w:p>
                  <w:p w14:paraId="117379AE" w14:textId="77777777" w:rsidR="003A70CC" w:rsidRDefault="00FB74A8">
                    <w:pPr>
                      <w:spacing w:before="60" w:line="200" w:lineRule="exact"/>
                      <w:ind w:right="100"/>
                    </w:pPr>
                    <w:r>
                      <w:rPr>
                        <w:rFonts w:ascii="Times New Roman" w:eastAsia="宋体" w:hAnsi="宋体" w:cs="宋体"/>
                        <w:color w:val="000000"/>
                        <w:w w:val="101"/>
                        <w:sz w:val="20"/>
                      </w:rPr>
                      <w:t>互斥</w:t>
                    </w:r>
                    <w:r>
                      <w:rPr>
                        <w:rFonts w:ascii="Times New Roman" w:eastAsia="宋体" w:hAnsi="宋体" w:cs="宋体"/>
                        <w:color w:val="000000"/>
                        <w:w w:val="101"/>
                        <w:sz w:val="20"/>
                      </w:rPr>
                      <w:t>(</w:t>
                    </w:r>
                    <w:r>
                      <w:rPr>
                        <w:rFonts w:ascii="Times New Roman" w:eastAsia="宋体" w:hAnsi="宋体" w:cs="宋体"/>
                        <w:color w:val="000000"/>
                        <w:w w:val="101"/>
                        <w:sz w:val="20"/>
                      </w:rPr>
                      <w:t>每个主题一个颜色</w:t>
                    </w:r>
                    <w:r>
                      <w:rPr>
                        <w:rFonts w:ascii="Times New Roman" w:eastAsia="宋体" w:hAnsi="宋体" w:cs="宋体"/>
                        <w:color w:val="000000"/>
                        <w:w w:val="101"/>
                        <w:sz w:val="20"/>
                      </w:rPr>
                      <w:t>)</w:t>
                    </w:r>
                    <w:r>
                      <w:rPr>
                        <w:rFonts w:ascii="Times New Roman" w:eastAsia="宋体" w:hAnsi="宋体" w:cs="宋体"/>
                        <w:color w:val="000000"/>
                        <w:w w:val="101"/>
                        <w:sz w:val="20"/>
                      </w:rPr>
                      <w:t>。</w:t>
                    </w:r>
                  </w:p>
                </w:txbxContent>
              </v:textbox>
            </v:shape>
            <v:shape id="_x0000_s1777" style="position:absolute;left:400;top:2080;width:820;height:260;mso-width-relative:margin;mso-height-relative:margin" coordsize="6540,3780" o:spt="100" adj="0,,0" path="" stroked="f">
              <v:stroke joinstyle="round"/>
              <v:formulas/>
              <v:path o:connecttype="segments"/>
              <o:lock v:ext="edit" aspectratio="t"/>
              <v:textbox inset="0,0,0,0">
                <w:txbxContent>
                  <w:p w14:paraId="74BCDF50"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v:shape id="_x0000_s1776" style="position:absolute;left:100;top:2400;width:6240;height:1360;mso-width-relative:margin;mso-height-relative:margin" coordsize="6540,3780" o:spt="100" adj="0,,0" path="" stroked="f">
              <v:stroke joinstyle="round"/>
              <v:formulas/>
              <v:path o:connecttype="segments"/>
              <o:lock v:ext="edit" aspectratio="t"/>
              <v:textbox inset="0,0,0,0">
                <w:txbxContent>
                  <w:p w14:paraId="22288824" w14:textId="77777777" w:rsidR="003A70CC" w:rsidRDefault="00FB74A8">
                    <w:pPr>
                      <w:spacing w:line="335" w:lineRule="exact"/>
                    </w:pPr>
                    <w:r>
                      <w:rPr>
                        <w:rFonts w:ascii="Times New Roman" w:eastAsia="宋体" w:hAnsi="宋体" w:cs="宋体"/>
                        <w:color w:val="000000"/>
                        <w:w w:val="103"/>
                        <w:sz w:val="20"/>
                      </w:rPr>
                      <w:t>优先级、进度和资源是与</w:t>
                    </w:r>
                    <w:r>
                      <w:rPr>
                        <w:rFonts w:ascii="Times New Roman" w:eastAsia="宋体" w:hAnsi="宋体" w:cs="宋体"/>
                        <w:color w:val="000000"/>
                        <w:w w:val="103"/>
                        <w:sz w:val="20"/>
                      </w:rPr>
                      <w:t>MindManager</w:t>
                    </w:r>
                    <w:r>
                      <w:rPr>
                        <w:rFonts w:ascii="Times New Roman" w:eastAsia="宋体" w:hAnsi="宋体" w:cs="宋体"/>
                        <w:color w:val="000000"/>
                        <w:w w:val="103"/>
                        <w:sz w:val="20"/>
                      </w:rPr>
                      <w:t>的任务信息和资源管理特性一起工作的默认组。当您将这些组中的一个标记添加到某个主题时，相应的任务信息也会添加到该主题。</w:t>
                    </w:r>
                  </w:p>
                </w:txbxContent>
              </v:textbox>
            </v:shape>
            <w10:anchorlock/>
          </v:group>
        </w:pict>
      </w:r>
    </w:p>
    <w:p w14:paraId="624F1323" w14:textId="77777777" w:rsidR="003A70CC" w:rsidRDefault="00FB74A8">
      <w:pPr>
        <w:pBdr>
          <w:top w:val="single" w:sz="0" w:space="1" w:color="FFFFFF"/>
        </w:pBdr>
        <w:spacing w:line="310" w:lineRule="exact"/>
        <w:ind w:left="100" w:right="3100"/>
        <w:jc w:val="left"/>
      </w:pPr>
      <w:r>
        <w:rPr>
          <w:rFonts w:ascii="Times New Roman" w:eastAsia="宋体" w:hAnsi="宋体" w:cs="宋体"/>
          <w:color w:val="000000"/>
          <w:w w:val="101"/>
          <w:sz w:val="20"/>
        </w:rPr>
        <w:t>可以在“地图索引”任务窗格标记列表中根据您的特定需求自定义此列表。您可以</w:t>
      </w:r>
      <w:r>
        <w:rPr>
          <w:rFonts w:ascii="Times New Roman" w:eastAsia="宋体" w:hAnsi="宋体" w:cs="宋体"/>
          <w:color w:val="000000"/>
          <w:w w:val="101"/>
          <w:sz w:val="20"/>
        </w:rPr>
        <w:t>:</w:t>
      </w:r>
    </w:p>
    <w:p w14:paraId="0E9E16A3" w14:textId="77777777" w:rsidR="003A70CC" w:rsidRDefault="00FB74A8">
      <w:pPr>
        <w:spacing w:before="80" w:line="200" w:lineRule="exact"/>
        <w:ind w:left="340" w:right="6260"/>
        <w:jc w:val="left"/>
      </w:pPr>
      <w:r>
        <w:rPr>
          <w:rFonts w:ascii="Times New Roman" w:eastAsia="宋体" w:hAnsi="宋体" w:cs="宋体"/>
          <w:color w:val="000000"/>
          <w:sz w:val="20"/>
        </w:rPr>
        <w:t>•向列表中添加新的标记</w:t>
      </w:r>
    </w:p>
    <w:p w14:paraId="61D7146C" w14:textId="77777777" w:rsidR="003A70CC" w:rsidRDefault="00FB74A8">
      <w:pPr>
        <w:spacing w:before="60" w:line="200" w:lineRule="exact"/>
        <w:ind w:left="340" w:right="5860"/>
        <w:jc w:val="left"/>
      </w:pPr>
      <w:r>
        <w:rPr>
          <w:rFonts w:ascii="Times New Roman" w:eastAsia="宋体" w:hAnsi="宋体" w:cs="宋体"/>
          <w:color w:val="000000"/>
          <w:w w:val="102"/>
          <w:sz w:val="20"/>
        </w:rPr>
        <w:t>•创建新的图标和标签组</w:t>
      </w:r>
    </w:p>
    <w:p w14:paraId="13376FB1" w14:textId="77777777" w:rsidR="003A70CC" w:rsidRDefault="00FB74A8">
      <w:pPr>
        <w:spacing w:before="80" w:line="200" w:lineRule="exact"/>
        <w:ind w:left="340" w:right="3500"/>
        <w:jc w:val="left"/>
      </w:pPr>
      <w:r>
        <w:rPr>
          <w:rFonts w:ascii="Times New Roman" w:eastAsia="宋体" w:hAnsi="宋体" w:cs="宋体"/>
          <w:color w:val="000000"/>
          <w:w w:val="104"/>
          <w:sz w:val="20"/>
        </w:rPr>
        <w:t>•使用拖放在组之间移动图标和标签</w:t>
      </w:r>
    </w:p>
    <w:p w14:paraId="50C4A7D3" w14:textId="77777777" w:rsidR="003A70CC" w:rsidRDefault="00FB74A8">
      <w:pPr>
        <w:spacing w:before="60" w:line="320" w:lineRule="exact"/>
        <w:ind w:left="700" w:right="3060" w:hanging="360"/>
        <w:jc w:val="left"/>
      </w:pPr>
      <w:r>
        <w:rPr>
          <w:rFonts w:ascii="Times New Roman" w:eastAsia="宋体" w:hAnsi="宋体" w:cs="宋体"/>
          <w:color w:val="000000"/>
          <w:w w:val="101"/>
          <w:sz w:val="20"/>
        </w:rPr>
        <w:t>•修改用于填充和字体颜色标记的组名、标记名和颜色。</w:t>
      </w:r>
    </w:p>
    <w:p w14:paraId="23673148" w14:textId="77777777" w:rsidR="003A70CC" w:rsidRDefault="00FB74A8">
      <w:pPr>
        <w:spacing w:before="60" w:line="200" w:lineRule="exact"/>
        <w:ind w:left="340" w:right="5200"/>
        <w:jc w:val="left"/>
        <w:sectPr w:rsidR="003A70CC">
          <w:type w:val="continuous"/>
          <w:pgSz w:w="12240" w:h="17760"/>
          <w:pgMar w:top="740" w:right="1400" w:bottom="1440" w:left="1460" w:header="720" w:footer="720" w:gutter="0"/>
          <w:cols w:space="720"/>
        </w:sectPr>
      </w:pPr>
      <w:r>
        <w:rPr>
          <w:rFonts w:ascii="Times New Roman" w:eastAsia="宋体" w:hAnsi="宋体" w:cs="宋体"/>
          <w:color w:val="000000"/>
          <w:sz w:val="20"/>
        </w:rPr>
        <w:t>•复制一个标记组到不同的地图</w:t>
      </w:r>
    </w:p>
    <w:p w14:paraId="48DA52A6" w14:textId="77777777" w:rsidR="003A70CC" w:rsidRDefault="00664571">
      <w:pPr>
        <w:pBdr>
          <w:top w:val="single" w:sz="0" w:space="1" w:color="FFFFFF"/>
        </w:pBdr>
        <w:ind w:left="80"/>
        <w:sectPr w:rsidR="003A70CC">
          <w:type w:val="continuous"/>
          <w:pgSz w:w="12240" w:h="17760"/>
          <w:pgMar w:top="740" w:right="1400" w:bottom="1440" w:left="1460" w:header="720" w:footer="720" w:gutter="0"/>
          <w:cols w:space="720"/>
        </w:sectPr>
      </w:pPr>
      <w:r>
        <w:pict w14:anchorId="55AEB1C6">
          <v:group id="_x0000_s1772" style="width:323pt;height:51pt;mso-position-horizontal-relative:char;mso-position-vertical-relative:line" coordsize="6460,1020">
            <v:shape id="_x0000_s1774" style="position:absolute;width:6460;height:1020;mso-width-relative:margin;mso-height-relative:margin" coordsize="6460,1020" o:spt="100" adj="0,,0" path="">
              <v:stroke joinstyle="round"/>
              <v:imagedata r:id="rId980"/>
              <v:formulas/>
              <v:path o:connecttype="segments"/>
              <o:lock v:ext="edit" aspectratio="t"/>
            </v:shape>
            <v:shape id="_x0000_s1773" style="position:absolute;left:20;top:40;width:6220;height:960;mso-width-relative:margin;mso-height-relative:margin" coordsize="6460,1020" o:spt="100" adj="0,,0" path="" stroked="f">
              <v:stroke joinstyle="round"/>
              <v:formulas/>
              <v:path o:connecttype="segments"/>
              <o:lock v:ext="edit" aspectratio="t"/>
              <v:textbox inset="0,0,0,0">
                <w:txbxContent>
                  <w:p w14:paraId="5BA6FDE5" w14:textId="77777777" w:rsidR="003A70CC" w:rsidRDefault="00FB74A8">
                    <w:pPr>
                      <w:spacing w:line="149" w:lineRule="exact"/>
                      <w:ind w:left="300" w:right="5080"/>
                    </w:pPr>
                    <w:r>
                      <w:rPr>
                        <w:rFonts w:ascii="Times New Roman" w:eastAsia="宋体" w:hAnsi="宋体" w:cs="宋体"/>
                        <w:color w:val="E41B23"/>
                        <w:w w:val="96"/>
                        <w:sz w:val="18"/>
                      </w:rPr>
                      <w:t>阅读提示</w:t>
                    </w:r>
                  </w:p>
                  <w:p w14:paraId="30672E2F" w14:textId="77777777" w:rsidR="003A70CC" w:rsidRDefault="00FB74A8">
                    <w:pPr>
                      <w:spacing w:before="80" w:line="310" w:lineRule="exact"/>
                    </w:pPr>
                    <w:r>
                      <w:rPr>
                        <w:rFonts w:ascii="Times New Roman" w:eastAsia="宋体" w:hAnsi="宋体" w:cs="宋体"/>
                        <w:color w:val="000000"/>
                        <w:w w:val="102"/>
                        <w:sz w:val="20"/>
                      </w:rPr>
                      <w:t>您可以在“标记列表管理器”中保存、应用和管理整个标记列表。</w:t>
                    </w:r>
                  </w:p>
                </w:txbxContent>
              </v:textbox>
            </v:shape>
            <w10:anchorlock/>
          </v:group>
        </w:pict>
      </w:r>
    </w:p>
    <w:p w14:paraId="7AA18CAF" w14:textId="77777777" w:rsidR="003A70CC" w:rsidRDefault="00664571">
      <w:pPr>
        <w:pBdr>
          <w:top w:val="single" w:sz="0" w:space="31" w:color="FFFFFF"/>
        </w:pBdr>
        <w:spacing w:before="100" w:line="14" w:lineRule="exact"/>
        <w:ind w:left="80"/>
        <w:sectPr w:rsidR="003A70CC">
          <w:type w:val="continuous"/>
          <w:pgSz w:w="12240" w:h="17760"/>
          <w:pgMar w:top="740" w:right="1400" w:bottom="1440" w:left="1460" w:header="720" w:footer="720" w:gutter="0"/>
          <w:cols w:space="720"/>
        </w:sectPr>
      </w:pPr>
      <w:r>
        <w:pict w14:anchorId="16E5F011">
          <v:group id="_x0000_s1770" style="width:464pt;height:.4pt;mso-position-horizontal-relative:char;mso-position-vertical-relative:line" coordsize=",8">
            <v:line id="_x0000_s1771" style="position:absolute" from="0,4" to="1000,4" strokeweight=".4pt"/>
            <w10:anchorlock/>
          </v:group>
        </w:pict>
      </w:r>
    </w:p>
    <w:p w14:paraId="229F025F" w14:textId="77777777" w:rsidR="003A70CC" w:rsidRDefault="00FB74A8">
      <w:pPr>
        <w:pBdr>
          <w:top w:val="single" w:sz="0" w:space="10" w:color="FFFFFF"/>
        </w:pBdr>
        <w:spacing w:line="210" w:lineRule="exact"/>
        <w:ind w:left="100" w:right="4900"/>
        <w:jc w:val="left"/>
        <w:sectPr w:rsidR="003A70CC">
          <w:type w:val="continuous"/>
          <w:pgSz w:w="12240" w:h="17760"/>
          <w:pgMar w:top="740" w:right="1400" w:bottom="1440" w:left="1460" w:header="720" w:footer="720" w:gutter="0"/>
          <w:cols w:space="720"/>
        </w:sectPr>
      </w:pPr>
      <w:r>
        <w:rPr>
          <w:rFonts w:ascii="Times New Roman" w:eastAsia="宋体" w:hAnsi="宋体" w:cs="宋体"/>
          <w:color w:val="3E4D53"/>
          <w:w w:val="97"/>
        </w:rPr>
        <w:t>在“映射索引”任务窗格中打开“标记”列表</w:t>
      </w:r>
    </w:p>
    <w:p w14:paraId="492AC676" w14:textId="77777777" w:rsidR="003A70CC" w:rsidRDefault="00FB74A8">
      <w:pPr>
        <w:pBdr>
          <w:top w:val="single" w:sz="0" w:space="8" w:color="FFFFFF"/>
        </w:pBdr>
        <w:spacing w:line="200" w:lineRule="exact"/>
        <w:ind w:left="100" w:right="7180"/>
        <w:jc w:val="left"/>
        <w:sectPr w:rsidR="003A70CC">
          <w:type w:val="continuous"/>
          <w:pgSz w:w="12240" w:h="17760"/>
          <w:pgMar w:top="740" w:right="1400" w:bottom="1440" w:left="1460" w:header="720" w:footer="720" w:gutter="0"/>
          <w:cols w:space="720"/>
        </w:sectPr>
      </w:pPr>
      <w:r>
        <w:rPr>
          <w:rFonts w:ascii="Times New Roman" w:eastAsia="宋体" w:hAnsi="宋体" w:cs="宋体"/>
          <w:color w:val="000000"/>
          <w:w w:val="98"/>
          <w:sz w:val="20"/>
        </w:rPr>
        <w:t>做以下其中一件事</w:t>
      </w:r>
      <w:r>
        <w:rPr>
          <w:rFonts w:ascii="Times New Roman" w:eastAsia="宋体" w:hAnsi="宋体" w:cs="宋体"/>
          <w:color w:val="000000"/>
          <w:w w:val="98"/>
          <w:sz w:val="20"/>
        </w:rPr>
        <w:t>:</w:t>
      </w:r>
    </w:p>
    <w:p w14:paraId="090C6F71" w14:textId="77777777" w:rsidR="003A70CC" w:rsidRDefault="00664571">
      <w:pPr>
        <w:pBdr>
          <w:top w:val="single" w:sz="0" w:space="2" w:color="FFFFFF"/>
        </w:pBdr>
        <w:sectPr w:rsidR="003A70CC">
          <w:type w:val="continuous"/>
          <w:pgSz w:w="12240" w:h="17760"/>
          <w:pgMar w:top="740" w:right="1400" w:bottom="1440" w:left="1460" w:header="720" w:footer="720" w:gutter="0"/>
          <w:cols w:space="720"/>
        </w:sectPr>
      </w:pPr>
      <w:r>
        <w:pict w14:anchorId="030D6574">
          <v:group id="_x0000_s1763" style="width:466pt;height:91pt;mso-position-horizontal-relative:char;mso-position-vertical-relative:line" coordsize="9320,1820">
            <v:shape id="_x0000_s1769" style="position:absolute;width:9320;height:1820;mso-width-relative:margin;mso-height-relative:margin" coordsize="9320,1820" o:spt="100" adj="0,,0" path="">
              <v:stroke joinstyle="round"/>
              <v:imagedata r:id="rId981"/>
              <v:formulas/>
              <v:path o:connecttype="segments"/>
              <o:lock v:ext="edit" aspectratio="t"/>
            </v:shape>
            <v:shape id="_x0000_s1768" style="position:absolute;left:160;top:380;width:2200;height:1000;mso-width-relative:margin;mso-height-relative:margin" coordsize="9320,1820" o:spt="100" adj="0,,0" path="" stroked="f">
              <v:stroke joinstyle="round"/>
              <v:formulas/>
              <v:path o:connecttype="segments"/>
              <o:lock v:ext="edit" aspectratio="t"/>
              <v:textbox inset="0,0,0,0">
                <w:txbxContent>
                  <w:p w14:paraId="60838AFF" w14:textId="77777777" w:rsidR="003A70CC" w:rsidRDefault="00FB74A8">
                    <w:pPr>
                      <w:spacing w:line="327" w:lineRule="exact"/>
                      <w:jc w:val="left"/>
                    </w:pPr>
                    <w:r>
                      <w:rPr>
                        <w:rFonts w:ascii="Times New Roman" w:eastAsia="宋体" w:hAnsi="宋体" w:cs="宋体"/>
                        <w:color w:val="000000"/>
                        <w:w w:val="99"/>
                        <w:sz w:val="20"/>
                      </w:rPr>
                      <w:t>右键单击主题上的标记，然后单击组织标记。</w:t>
                    </w:r>
                  </w:p>
                </w:txbxContent>
              </v:textbox>
            </v:shape>
            <v:shape id="_x0000_s1767" style="position:absolute;left:2760;top:680;width:440;height:400;mso-width-relative:margin;mso-height-relative:margin" coordsize="9320,1820" o:spt="100" adj="0,,0" path="" stroked="f">
              <v:stroke joinstyle="round"/>
              <v:formulas/>
              <v:path o:connecttype="segments"/>
              <o:lock v:ext="edit" aspectratio="t"/>
              <v:textbox inset="0,0,0,0">
                <w:txbxContent>
                  <w:p w14:paraId="6BD08878" w14:textId="77777777" w:rsidR="003A70CC" w:rsidRDefault="00FB74A8">
                    <w:pPr>
                      <w:spacing w:line="280" w:lineRule="exact"/>
                      <w:jc w:val="left"/>
                    </w:pPr>
                    <w:r>
                      <w:rPr>
                        <w:rFonts w:ascii="Times New Roman" w:eastAsia="宋体" w:hAnsi="宋体" w:cs="宋体"/>
                        <w:color w:val="000000"/>
                        <w:w w:val="107"/>
                        <w:sz w:val="28"/>
                      </w:rPr>
                      <w:t>或</w:t>
                    </w:r>
                  </w:p>
                </w:txbxContent>
              </v:textbox>
            </v:shape>
            <v:shape id="_x0000_s1766" style="position:absolute;left:3520;top:200;width:2100;height:1360;mso-width-relative:margin;mso-height-relative:margin" coordsize="9320,1820" o:spt="100" adj="0,,0" path="" stroked="f">
              <v:stroke joinstyle="round"/>
              <v:formulas/>
              <v:path o:connecttype="segments"/>
              <o:lock v:ext="edit" aspectratio="t"/>
              <v:textbox inset="0,0,0,0">
                <w:txbxContent>
                  <w:p w14:paraId="21B1BC35" w14:textId="77777777" w:rsidR="003A70CC" w:rsidRDefault="00FB74A8">
                    <w:pPr>
                      <w:spacing w:line="335" w:lineRule="exact"/>
                    </w:pPr>
                    <w:r>
                      <w:rPr>
                        <w:rFonts w:ascii="Times New Roman" w:eastAsia="宋体" w:hAnsi="宋体" w:cs="宋体"/>
                        <w:color w:val="000000"/>
                        <w:w w:val="99"/>
                        <w:sz w:val="20"/>
                      </w:rPr>
                      <w:t>在“主页”或“插入”选项卡上，单击“图标”或“标记”，然后单击“组织标记”。</w:t>
                    </w:r>
                  </w:p>
                </w:txbxContent>
              </v:textbox>
            </v:shape>
            <v:shape id="_x0000_s1765" style="position:absolute;left:6120;top:680;width:440;height:400;mso-width-relative:margin;mso-height-relative:margin" coordsize="9320,1820" o:spt="100" adj="0,,0" path="" stroked="f">
              <v:stroke joinstyle="round"/>
              <v:formulas/>
              <v:path o:connecttype="segments"/>
              <o:lock v:ext="edit" aspectratio="t"/>
              <v:textbox inset="0,0,0,0">
                <w:txbxContent>
                  <w:p w14:paraId="73531C5A" w14:textId="77777777" w:rsidR="003A70CC" w:rsidRDefault="00FB74A8">
                    <w:pPr>
                      <w:spacing w:line="280" w:lineRule="exact"/>
                      <w:jc w:val="left"/>
                    </w:pPr>
                    <w:r>
                      <w:rPr>
                        <w:rFonts w:ascii="Times New Roman" w:eastAsia="宋体" w:hAnsi="宋体" w:cs="宋体"/>
                        <w:color w:val="000000"/>
                        <w:w w:val="107"/>
                        <w:sz w:val="28"/>
                      </w:rPr>
                      <w:t>或</w:t>
                    </w:r>
                  </w:p>
                </w:txbxContent>
              </v:textbox>
            </v:shape>
            <v:shape id="_x0000_s1764" style="position:absolute;left:6880;top:40;width:2200;height:1680;mso-width-relative:margin;mso-height-relative:margin" coordsize="9320,1820" o:spt="100" adj="0,,0" path="" stroked="f">
              <v:stroke joinstyle="round"/>
              <v:formulas/>
              <v:path o:connecttype="segments"/>
              <o:lock v:ext="edit" aspectratio="t"/>
              <v:textbox inset="0,0,0,0">
                <w:txbxContent>
                  <w:p w14:paraId="2C1548E5" w14:textId="77777777" w:rsidR="003A70CC" w:rsidRDefault="00FB74A8">
                    <w:pPr>
                      <w:spacing w:line="310" w:lineRule="exact"/>
                      <w:ind w:right="100"/>
                      <w:jc w:val="left"/>
                    </w:pPr>
                    <w:r>
                      <w:rPr>
                        <w:rFonts w:ascii="Times New Roman" w:eastAsia="宋体" w:hAnsi="宋体" w:cs="宋体"/>
                        <w:color w:val="000000"/>
                        <w:w w:val="102"/>
                        <w:sz w:val="20"/>
                      </w:rPr>
                      <w:t>在状态栏上，单击“任务窗格”按钮</w:t>
                    </w:r>
                  </w:p>
                  <w:p w14:paraId="479A4578" w14:textId="77777777" w:rsidR="003A70CC" w:rsidRDefault="00FB74A8">
                    <w:pPr>
                      <w:spacing w:before="80" w:line="320" w:lineRule="exact"/>
                      <w:ind w:firstLine="260"/>
                      <w:jc w:val="left"/>
                    </w:pPr>
                    <w:r>
                      <w:rPr>
                        <w:rFonts w:ascii="Times New Roman" w:eastAsia="宋体" w:hAnsi="宋体" w:cs="宋体"/>
                        <w:color w:val="000000"/>
                        <w:w w:val="98"/>
                        <w:sz w:val="20"/>
                      </w:rPr>
                      <w:t>，单击索引，然后在任务窗格中单击标记。</w:t>
                    </w:r>
                  </w:p>
                </w:txbxContent>
              </v:textbox>
            </v:shape>
            <w10:anchorlock/>
          </v:group>
        </w:pict>
      </w:r>
    </w:p>
    <w:p w14:paraId="3D1BFBF9" w14:textId="77777777" w:rsidR="003A70CC" w:rsidRDefault="00FB74A8">
      <w:pPr>
        <w:pBdr>
          <w:top w:val="single" w:sz="0" w:space="3" w:color="FFFFFF"/>
        </w:pBdr>
        <w:spacing w:line="310" w:lineRule="exact"/>
        <w:ind w:left="100" w:right="20"/>
        <w:jc w:val="left"/>
        <w:sectPr w:rsidR="003A70CC">
          <w:type w:val="continuous"/>
          <w:pgSz w:w="12240" w:h="17760"/>
          <w:pgMar w:top="740" w:right="1400" w:bottom="1440" w:left="1460" w:header="720" w:footer="720" w:gutter="0"/>
          <w:cols w:space="720"/>
        </w:sectPr>
      </w:pPr>
      <w:r>
        <w:rPr>
          <w:rFonts w:ascii="Times New Roman" w:eastAsia="宋体" w:hAnsi="宋体" w:cs="宋体"/>
          <w:color w:val="000000"/>
          <w:w w:val="101"/>
          <w:sz w:val="20"/>
        </w:rPr>
        <w:t>通过在地图上使用新标记，或者在地图索引任务窗格中的标记列表中定义它们，可以将新标记动态添加到标记列表。</w:t>
      </w:r>
    </w:p>
    <w:p w14:paraId="759E4297" w14:textId="77777777" w:rsidR="003A70CC" w:rsidRDefault="00FB74A8">
      <w:pPr>
        <w:pBdr>
          <w:top w:val="single" w:sz="0" w:space="31" w:color="FFFFFF"/>
        </w:pBdr>
        <w:spacing w:before="880" w:line="200" w:lineRule="exact"/>
        <w:ind w:left="100" w:right="8920"/>
        <w:jc w:val="left"/>
        <w:sectPr w:rsidR="003A70CC">
          <w:type w:val="continuous"/>
          <w:pgSz w:w="12240" w:h="17760"/>
          <w:pgMar w:top="740" w:right="1400" w:bottom="1440" w:left="1460" w:header="720" w:footer="720" w:gutter="0"/>
          <w:cols w:space="720"/>
        </w:sectPr>
      </w:pPr>
      <w:r>
        <w:rPr>
          <w:rFonts w:ascii="Times New Roman" w:eastAsia="宋体" w:hAnsi="宋体" w:cs="宋体"/>
          <w:color w:val="000000"/>
          <w:w w:val="106"/>
          <w:sz w:val="20"/>
        </w:rPr>
        <w:t>367</w:t>
      </w:r>
    </w:p>
    <w:p w14:paraId="536D9177" w14:textId="45E384CE" w:rsidR="003A70CC" w:rsidRDefault="00FB74A8">
      <w:pPr>
        <w:pageBreakBefore/>
        <w:spacing w:line="200" w:lineRule="exact"/>
        <w:ind w:left="7060" w:right="20"/>
        <w:jc w:val="left"/>
        <w:sectPr w:rsidR="003A70CC">
          <w:type w:val="continuous"/>
          <w:pgSz w:w="12240" w:h="17760"/>
          <w:pgMar w:top="740" w:right="1400" w:bottom="1440" w:left="1500" w:header="720" w:footer="720" w:gutter="0"/>
          <w:cols w:space="720"/>
        </w:sectPr>
      </w:pPr>
      <w:r>
        <w:rPr>
          <w:rFonts w:ascii="Times New Roman" w:eastAsia="宋体" w:hAnsi="宋体" w:cs="宋体"/>
          <w:color w:val="000000"/>
          <w:w w:val="106"/>
          <w:sz w:val="20"/>
        </w:rPr>
        <w:lastRenderedPageBreak/>
        <w:t>定制</w:t>
      </w:r>
      <w:r w:rsidR="00C368D6">
        <w:rPr>
          <w:rFonts w:ascii="Times New Roman" w:eastAsia="宋体" w:hAnsi="宋体" w:cs="宋体"/>
          <w:color w:val="000000"/>
          <w:w w:val="106"/>
          <w:sz w:val="20"/>
        </w:rPr>
        <w:t>MindManager</w:t>
      </w:r>
    </w:p>
    <w:p w14:paraId="2D7270C0" w14:textId="77777777" w:rsidR="003A70CC" w:rsidRDefault="00FB74A8">
      <w:pPr>
        <w:pBdr>
          <w:top w:val="single" w:sz="0" w:space="21" w:color="FFFFFF"/>
        </w:pBdr>
        <w:spacing w:line="210" w:lineRule="exact"/>
        <w:ind w:left="60" w:right="7200"/>
        <w:jc w:val="left"/>
        <w:sectPr w:rsidR="003A70CC">
          <w:type w:val="continuous"/>
          <w:pgSz w:w="12240" w:h="17760"/>
          <w:pgMar w:top="740" w:right="1400" w:bottom="1440" w:left="1500" w:header="720" w:footer="720" w:gutter="0"/>
          <w:cols w:space="720"/>
        </w:sectPr>
      </w:pPr>
      <w:r>
        <w:rPr>
          <w:rFonts w:ascii="Times New Roman" w:eastAsia="宋体" w:hAnsi="宋体" w:cs="宋体"/>
          <w:color w:val="3E4D53"/>
          <w:w w:val="94"/>
        </w:rPr>
        <w:t>在飞行中添加一个标记</w:t>
      </w:r>
    </w:p>
    <w:p w14:paraId="1A5C4C85" w14:textId="77777777" w:rsidR="003A70CC" w:rsidRDefault="00FB74A8">
      <w:pPr>
        <w:pBdr>
          <w:top w:val="single" w:sz="0" w:space="8" w:color="FFFFFF"/>
        </w:pBdr>
        <w:spacing w:line="270" w:lineRule="exact"/>
        <w:ind w:right="420"/>
        <w:jc w:val="left"/>
      </w:pPr>
      <w:r>
        <w:rPr>
          <w:rFonts w:ascii="Times New Roman" w:eastAsia="宋体" w:hAnsi="宋体" w:cs="宋体"/>
          <w:color w:val="000000"/>
          <w:w w:val="101"/>
          <w:sz w:val="18"/>
        </w:rPr>
        <w:t>当您在地图上使用新的标记时</w:t>
      </w:r>
      <w:r>
        <w:rPr>
          <w:rFonts w:ascii="Times New Roman" w:eastAsia="宋体" w:hAnsi="宋体" w:cs="宋体"/>
          <w:color w:val="000000"/>
          <w:w w:val="101"/>
          <w:sz w:val="18"/>
        </w:rPr>
        <w:t>(</w:t>
      </w:r>
      <w:r>
        <w:rPr>
          <w:rFonts w:ascii="Times New Roman" w:eastAsia="宋体" w:hAnsi="宋体" w:cs="宋体"/>
          <w:color w:val="000000"/>
          <w:w w:val="101"/>
          <w:sz w:val="18"/>
        </w:rPr>
        <w:t>应用库中的新图标，创建新标记，或使用新的字体颜色或填充颜色</w:t>
      </w:r>
      <w:r>
        <w:rPr>
          <w:rFonts w:ascii="Times New Roman" w:eastAsia="宋体" w:hAnsi="宋体" w:cs="宋体"/>
          <w:color w:val="000000"/>
          <w:w w:val="101"/>
          <w:sz w:val="18"/>
        </w:rPr>
        <w:t>)</w:t>
      </w:r>
      <w:r>
        <w:rPr>
          <w:rFonts w:ascii="Times New Roman" w:eastAsia="宋体" w:hAnsi="宋体" w:cs="宋体"/>
          <w:color w:val="000000"/>
          <w:w w:val="101"/>
          <w:sz w:val="18"/>
        </w:rPr>
        <w:t>，标记会自动添加到列表中。</w:t>
      </w:r>
    </w:p>
    <w:p w14:paraId="61F04AD4" w14:textId="77777777" w:rsidR="003A70CC" w:rsidRDefault="00FB74A8">
      <w:pPr>
        <w:spacing w:before="80" w:line="180" w:lineRule="exact"/>
        <w:ind w:right="5040"/>
        <w:jc w:val="left"/>
        <w:sectPr w:rsidR="003A70CC">
          <w:type w:val="continuous"/>
          <w:pgSz w:w="12240" w:h="17760"/>
          <w:pgMar w:top="740" w:right="1400" w:bottom="1440" w:left="1500" w:header="720" w:footer="720" w:gutter="0"/>
          <w:cols w:space="720"/>
        </w:sectPr>
      </w:pPr>
      <w:r>
        <w:rPr>
          <w:rFonts w:ascii="Times New Roman" w:eastAsia="宋体" w:hAnsi="宋体" w:cs="宋体"/>
          <w:color w:val="000000"/>
          <w:w w:val="102"/>
          <w:sz w:val="18"/>
        </w:rPr>
        <w:t>新的标记添加到标记列表如下</w:t>
      </w:r>
      <w:r>
        <w:rPr>
          <w:rFonts w:ascii="Times New Roman" w:eastAsia="宋体" w:hAnsi="宋体" w:cs="宋体"/>
          <w:color w:val="000000"/>
          <w:w w:val="102"/>
          <w:sz w:val="18"/>
        </w:rPr>
        <w:t>:</w:t>
      </w:r>
    </w:p>
    <w:p w14:paraId="5A738FEA" w14:textId="77777777" w:rsidR="003A70CC" w:rsidRDefault="00FB74A8">
      <w:pPr>
        <w:pBdr>
          <w:top w:val="single" w:sz="0" w:space="1" w:color="FFFFFF"/>
        </w:pBdr>
        <w:ind w:left="60"/>
        <w:sectPr w:rsidR="003A70CC">
          <w:type w:val="continuous"/>
          <w:pgSz w:w="12240" w:h="17760"/>
          <w:pgMar w:top="740" w:right="1400" w:bottom="1440" w:left="1500" w:header="720" w:footer="720" w:gutter="0"/>
          <w:cols w:space="720"/>
        </w:sectPr>
      </w:pPr>
      <w:r>
        <w:rPr>
          <w:noProof/>
        </w:rPr>
        <w:drawing>
          <wp:inline distT="0" distB="0" distL="0" distR="0" wp14:anchorId="33F9B3F6" wp14:editId="0D79AD47">
            <wp:extent cx="5880100" cy="88900"/>
            <wp:effectExtent l="0" t="0" r="0" b="0"/>
            <wp:docPr id="180" name="Drawing 179" descr="IMAGE"/>
            <wp:cNvGraphicFramePr/>
            <a:graphic xmlns:a="http://schemas.openxmlformats.org/drawingml/2006/main">
              <a:graphicData uri="http://schemas.openxmlformats.org/drawingml/2006/picture">
                <pic:pic xmlns:pic="http://schemas.openxmlformats.org/drawingml/2006/picture">
                  <pic:nvPicPr>
                    <pic:cNvPr id="0" name="Picture 179" descr="IMAGE"/>
                    <pic:cNvPicPr>
                      <a:picLocks noChangeAspect="1"/>
                    </pic:cNvPicPr>
                  </pic:nvPicPr>
                  <pic:blipFill>
                    <a:blip r:embed="rId982"/>
                    <a:stretch>
                      <a:fillRect/>
                    </a:stretch>
                  </pic:blipFill>
                  <pic:spPr>
                    <a:xfrm>
                      <a:off x="0" y="0"/>
                      <a:ext cx="5880100" cy="88900"/>
                    </a:xfrm>
                    <a:prstGeom prst="rect">
                      <a:avLst/>
                    </a:prstGeom>
                  </pic:spPr>
                </pic:pic>
              </a:graphicData>
            </a:graphic>
          </wp:inline>
        </w:drawing>
      </w:r>
    </w:p>
    <w:p w14:paraId="1E64E93D" w14:textId="77777777" w:rsidR="003A70CC" w:rsidRDefault="00664571">
      <w:pPr>
        <w:pBdr>
          <w:top w:val="single" w:sz="0" w:space="3" w:color="FFFFFF"/>
        </w:pBdr>
        <w:ind w:left="160"/>
        <w:sectPr w:rsidR="003A70CC">
          <w:type w:val="continuous"/>
          <w:pgSz w:w="12240" w:h="17760"/>
          <w:pgMar w:top="740" w:right="1400" w:bottom="1440" w:left="1500" w:header="720" w:footer="720" w:gutter="0"/>
          <w:cols w:space="720"/>
        </w:sectPr>
      </w:pPr>
      <w:r>
        <w:pict w14:anchorId="67AC027E">
          <v:group id="_x0000_s1760" style="width:291pt;height:15pt;mso-position-horizontal-relative:char;mso-position-vertical-relative:line" coordsize="5820,300">
            <v:shape id="_x0000_s1762" style="position:absolute;left:4620;width:1200;height:300;mso-width-relative:margin;mso-height-relative:margin" coordsize="5820,300" o:spt="100" adj="0,,0" path="" stroked="f">
              <v:stroke joinstyle="round"/>
              <v:formulas/>
              <v:path o:connecttype="segments"/>
              <o:lock v:ext="edit" aspectratio="t"/>
              <v:textbox inset="0,0,0,0">
                <w:txbxContent>
                  <w:p w14:paraId="207BC7F3" w14:textId="77777777" w:rsidR="003A70CC" w:rsidRDefault="00FB74A8">
                    <w:pPr>
                      <w:spacing w:line="200" w:lineRule="exact"/>
                      <w:jc w:val="left"/>
                    </w:pPr>
                    <w:r>
                      <w:rPr>
                        <w:rFonts w:ascii="Times New Roman" w:eastAsia="宋体" w:hAnsi="宋体" w:cs="宋体"/>
                        <w:color w:val="000000"/>
                        <w:w w:val="103"/>
                        <w:sz w:val="20"/>
                      </w:rPr>
                      <w:t>标志组</w:t>
                    </w:r>
                  </w:p>
                </w:txbxContent>
              </v:textbox>
            </v:shape>
            <v:shape id="_x0000_s1761" style="position:absolute;width:1060;height:300;mso-width-relative:margin;mso-height-relative:margin" coordsize="5820,300" o:spt="100" adj="0,,0" path="" stroked="f">
              <v:stroke joinstyle="round"/>
              <v:formulas/>
              <v:path o:connecttype="segments"/>
              <o:lock v:ext="edit" aspectratio="t"/>
              <v:textbox inset="0,0,0,0">
                <w:txbxContent>
                  <w:p w14:paraId="22020A71" w14:textId="77777777" w:rsidR="003A70CC" w:rsidRDefault="00FB74A8">
                    <w:pPr>
                      <w:spacing w:line="200" w:lineRule="exact"/>
                      <w:jc w:val="left"/>
                    </w:pPr>
                    <w:r>
                      <w:rPr>
                        <w:rFonts w:ascii="Times New Roman" w:eastAsia="宋体" w:hAnsi="宋体" w:cs="宋体"/>
                        <w:color w:val="000000"/>
                        <w:w w:val="102"/>
                        <w:sz w:val="20"/>
                      </w:rPr>
                      <w:t>标记类型</w:t>
                    </w:r>
                  </w:p>
                </w:txbxContent>
              </v:textbox>
            </v:shape>
            <w10:anchorlock/>
          </v:group>
        </w:pict>
      </w:r>
    </w:p>
    <w:p w14:paraId="20548BD9" w14:textId="77777777" w:rsidR="003A70CC" w:rsidRDefault="00664571">
      <w:pPr>
        <w:pBdr>
          <w:top w:val="single" w:sz="0" w:space="4" w:color="FFFFFF"/>
        </w:pBdr>
        <w:spacing w:line="14" w:lineRule="exact"/>
        <w:ind w:left="60"/>
        <w:sectPr w:rsidR="003A70CC">
          <w:type w:val="continuous"/>
          <w:pgSz w:w="12240" w:h="17760"/>
          <w:pgMar w:top="740" w:right="1400" w:bottom="1440" w:left="1500" w:header="720" w:footer="720" w:gutter="0"/>
          <w:cols w:space="720"/>
        </w:sectPr>
      </w:pPr>
      <w:r>
        <w:pict w14:anchorId="0FE5F7D4">
          <v:group id="_x0000_s1758" style="width:463pt;height:.4pt;mso-position-horizontal-relative:char;mso-position-vertical-relative:line" coordsize=",8">
            <v:line id="_x0000_s1759" style="position:absolute" from="0,4" to="1000,4" strokeweight=".4pt"/>
            <w10:anchorlock/>
          </v:group>
        </w:pict>
      </w:r>
    </w:p>
    <w:p w14:paraId="6685D0A2" w14:textId="77777777" w:rsidR="003A70CC" w:rsidRDefault="00664571">
      <w:pPr>
        <w:pBdr>
          <w:top w:val="single" w:sz="0" w:space="8" w:color="FFFFFF"/>
        </w:pBdr>
        <w:ind w:left="160"/>
        <w:sectPr w:rsidR="003A70CC">
          <w:type w:val="continuous"/>
          <w:pgSz w:w="12240" w:h="17760"/>
          <w:pgMar w:top="740" w:right="1400" w:bottom="1440" w:left="1500" w:header="720" w:footer="720" w:gutter="0"/>
          <w:cols w:space="720"/>
        </w:sectPr>
      </w:pPr>
      <w:r>
        <w:pict w14:anchorId="1F1B44CB">
          <v:group id="_x0000_s1755" style="width:262pt;height:15pt;mso-position-horizontal-relative:char;mso-position-vertical-relative:line" coordsize="5240,300">
            <v:shape id="_x0000_s1757" style="position:absolute;width:1140;height:300;mso-width-relative:margin;mso-height-relative:margin" coordsize="5240,300" o:spt="100" adj="0,,0" path="" stroked="f">
              <v:stroke joinstyle="round"/>
              <v:formulas/>
              <v:path o:connecttype="segments"/>
              <o:lock v:ext="edit" aspectratio="t"/>
              <v:textbox inset="0,0,0,0">
                <w:txbxContent>
                  <w:p w14:paraId="0AD7C813" w14:textId="77777777" w:rsidR="003A70CC" w:rsidRDefault="00FB74A8">
                    <w:pPr>
                      <w:spacing w:line="200" w:lineRule="exact"/>
                      <w:jc w:val="left"/>
                    </w:pPr>
                    <w:r>
                      <w:rPr>
                        <w:rFonts w:ascii="Times New Roman" w:eastAsia="宋体" w:hAnsi="宋体" w:cs="宋体"/>
                        <w:color w:val="000000"/>
                        <w:sz w:val="20"/>
                      </w:rPr>
                      <w:t>优先级图标</w:t>
                    </w:r>
                  </w:p>
                </w:txbxContent>
              </v:textbox>
            </v:shape>
            <v:shape id="_x0000_s1756" style="position:absolute;left:4620;width:620;height:300;mso-width-relative:margin;mso-height-relative:margin" coordsize="5240,300" o:spt="100" adj="0,,0" path="" stroked="f">
              <v:stroke joinstyle="round"/>
              <v:formulas/>
              <v:path o:connecttype="segments"/>
              <o:lock v:ext="edit" aspectratio="t"/>
              <v:textbox inset="0,0,0,0">
                <w:txbxContent>
                  <w:p w14:paraId="4841430C" w14:textId="77777777" w:rsidR="003A70CC" w:rsidRDefault="00FB74A8">
                    <w:pPr>
                      <w:spacing w:line="200" w:lineRule="exact"/>
                      <w:jc w:val="left"/>
                    </w:pPr>
                    <w:r>
                      <w:rPr>
                        <w:rFonts w:ascii="Times New Roman" w:eastAsia="宋体" w:hAnsi="宋体" w:cs="宋体"/>
                        <w:color w:val="000000"/>
                        <w:w w:val="98"/>
                        <w:sz w:val="20"/>
                      </w:rPr>
                      <w:t>优先级</w:t>
                    </w:r>
                  </w:p>
                </w:txbxContent>
              </v:textbox>
            </v:shape>
            <w10:anchorlock/>
          </v:group>
        </w:pict>
      </w:r>
    </w:p>
    <w:p w14:paraId="36A1B7A9" w14:textId="77777777" w:rsidR="003A70CC" w:rsidRDefault="00664571">
      <w:pPr>
        <w:pBdr>
          <w:top w:val="single" w:sz="0" w:space="3" w:color="FFFFFF"/>
        </w:pBdr>
        <w:ind w:left="60"/>
        <w:sectPr w:rsidR="003A70CC">
          <w:type w:val="continuous"/>
          <w:pgSz w:w="12240" w:h="17760"/>
          <w:pgMar w:top="740" w:right="1400" w:bottom="1440" w:left="1500" w:header="720" w:footer="720" w:gutter="0"/>
          <w:cols w:space="720"/>
        </w:sectPr>
      </w:pPr>
      <w:r>
        <w:pict w14:anchorId="2D4E9CD7">
          <v:group id="_x0000_s1752" style="width:463pt;height:4pt;mso-position-horizontal-relative:char;mso-position-vertical-relative:line" coordsize="9260,80">
            <v:line id="_x0000_s1754" style="position:absolute;mso-width-relative:margin;mso-height-relative:margin" from="0,0" to="9260,0" strokeweight=".4pt">
              <o:lock v:ext="edit" aspectratio="t"/>
            </v:line>
            <v:shape id="_x0000_s1753" style="position:absolute;top:40;width:9260;height:40;mso-width-relative:margin;mso-height-relative:margin" coordsize="21600,21600" o:spt="100" adj="0,,0" path="">
              <v:stroke joinstyle="round"/>
              <v:imagedata r:id="rId983"/>
              <v:formulas/>
              <v:path o:connecttype="segments"/>
              <o:lock v:ext="edit" aspectratio="t"/>
            </v:shape>
            <w10:anchorlock/>
          </v:group>
        </w:pict>
      </w:r>
    </w:p>
    <w:p w14:paraId="750F9BF1" w14:textId="77777777" w:rsidR="003A70CC" w:rsidRDefault="00664571">
      <w:pPr>
        <w:pBdr>
          <w:top w:val="single" w:sz="0" w:space="7" w:color="FFFFFF"/>
        </w:pBdr>
        <w:ind w:left="160"/>
        <w:sectPr w:rsidR="003A70CC">
          <w:type w:val="continuous"/>
          <w:pgSz w:w="12240" w:h="17760"/>
          <w:pgMar w:top="740" w:right="1400" w:bottom="1440" w:left="1500" w:header="720" w:footer="720" w:gutter="0"/>
          <w:cols w:space="720"/>
        </w:sectPr>
      </w:pPr>
      <w:r>
        <w:pict w14:anchorId="2AD84024">
          <v:group id="_x0000_s1749" style="width:271pt;height:15pt;mso-position-horizontal-relative:char;mso-position-vertical-relative:line" coordsize="5420,300">
            <v:shape id="_x0000_s1751" style="position:absolute;width:1320;height:300;mso-width-relative:margin;mso-height-relative:margin" coordsize="5420,300" o:spt="100" adj="0,,0" path="" stroked="f">
              <v:stroke joinstyle="round"/>
              <v:formulas/>
              <v:path o:connecttype="segments"/>
              <o:lock v:ext="edit" aspectratio="t"/>
              <v:textbox inset="0,0,0,0">
                <w:txbxContent>
                  <w:p w14:paraId="05320303" w14:textId="77777777" w:rsidR="003A70CC" w:rsidRDefault="00FB74A8">
                    <w:pPr>
                      <w:spacing w:line="200" w:lineRule="exact"/>
                      <w:jc w:val="left"/>
                    </w:pPr>
                    <w:r>
                      <w:rPr>
                        <w:rFonts w:ascii="Times New Roman" w:eastAsia="宋体" w:hAnsi="宋体" w:cs="宋体"/>
                        <w:color w:val="000000"/>
                        <w:w w:val="109"/>
                        <w:sz w:val="20"/>
                      </w:rPr>
                      <w:t>进步的图标</w:t>
                    </w:r>
                  </w:p>
                </w:txbxContent>
              </v:textbox>
            </v:shape>
            <v:shape id="_x0000_s1750" style="position:absolute;left:4620;width:800;height:300;mso-width-relative:margin;mso-height-relative:margin" coordsize="5420,300" o:spt="100" adj="0,,0" path="" stroked="f">
              <v:stroke joinstyle="round"/>
              <v:formulas/>
              <v:path o:connecttype="segments"/>
              <o:lock v:ext="edit" aspectratio="t"/>
              <v:textbox inset="0,0,0,0">
                <w:txbxContent>
                  <w:p w14:paraId="1D9051CD" w14:textId="77777777" w:rsidR="003A70CC" w:rsidRDefault="00FB74A8">
                    <w:pPr>
                      <w:spacing w:line="200" w:lineRule="exact"/>
                      <w:jc w:val="left"/>
                    </w:pPr>
                    <w:r>
                      <w:rPr>
                        <w:rFonts w:ascii="Times New Roman" w:eastAsia="宋体" w:hAnsi="宋体" w:cs="宋体"/>
                        <w:color w:val="000000"/>
                        <w:w w:val="113"/>
                        <w:sz w:val="20"/>
                      </w:rPr>
                      <w:t>进步</w:t>
                    </w:r>
                  </w:p>
                </w:txbxContent>
              </v:textbox>
            </v:shape>
            <w10:anchorlock/>
          </v:group>
        </w:pict>
      </w:r>
    </w:p>
    <w:p w14:paraId="72DE6CAD" w14:textId="77777777" w:rsidR="003A70CC" w:rsidRDefault="00664571">
      <w:pPr>
        <w:pBdr>
          <w:top w:val="single" w:sz="0" w:space="6" w:color="FFFFFF"/>
        </w:pBdr>
        <w:spacing w:line="14" w:lineRule="exact"/>
        <w:ind w:left="60"/>
        <w:sectPr w:rsidR="003A70CC">
          <w:type w:val="continuous"/>
          <w:pgSz w:w="12240" w:h="17760"/>
          <w:pgMar w:top="740" w:right="1400" w:bottom="1440" w:left="1500" w:header="720" w:footer="720" w:gutter="0"/>
          <w:cols w:space="720"/>
        </w:sectPr>
      </w:pPr>
      <w:r>
        <w:pict w14:anchorId="2CE73EE5">
          <v:group id="_x0000_s1747" style="width:462pt;height:.4pt;mso-position-horizontal-relative:char;mso-position-vertical-relative:line" coordsize=",8">
            <v:line id="_x0000_s1748" style="position:absolute" from="0,4" to="1000,4" strokecolor="#23f" strokeweight=".4pt"/>
            <w10:anchorlock/>
          </v:group>
        </w:pict>
      </w:r>
    </w:p>
    <w:p w14:paraId="59FC1A10" w14:textId="77777777" w:rsidR="003A70CC" w:rsidRDefault="00664571">
      <w:pPr>
        <w:pBdr>
          <w:top w:val="single" w:sz="0" w:space="7" w:color="FFFFFF"/>
        </w:pBdr>
        <w:ind w:left="160"/>
        <w:sectPr w:rsidR="003A70CC">
          <w:type w:val="continuous"/>
          <w:pgSz w:w="12240" w:h="17760"/>
          <w:pgMar w:top="740" w:right="1400" w:bottom="1440" w:left="1500" w:header="720" w:footer="720" w:gutter="0"/>
          <w:cols w:space="720"/>
        </w:sectPr>
      </w:pPr>
      <w:r>
        <w:pict w14:anchorId="3661632B">
          <v:group id="_x0000_s1744" style="width:275pt;height:15pt;mso-position-horizontal-relative:char;mso-position-vertical-relative:line" coordsize="5500,300">
            <v:shape id="_x0000_s1746" style="position:absolute;width:760;height:300;mso-width-relative:margin;mso-height-relative:margin" coordsize="5500,300" o:spt="100" adj="0,,0" path="" stroked="f">
              <v:stroke joinstyle="round"/>
              <v:formulas/>
              <v:path o:connecttype="segments"/>
              <o:lock v:ext="edit" aspectratio="t"/>
              <v:textbox inset="0,0,0,0">
                <w:txbxContent>
                  <w:p w14:paraId="2087CAD3" w14:textId="77777777" w:rsidR="003A70CC" w:rsidRDefault="00FB74A8">
                    <w:pPr>
                      <w:spacing w:line="200" w:lineRule="exact"/>
                      <w:jc w:val="left"/>
                    </w:pPr>
                    <w:r>
                      <w:rPr>
                        <w:rFonts w:ascii="Times New Roman" w:eastAsia="宋体" w:hAnsi="宋体" w:cs="宋体"/>
                        <w:color w:val="000000"/>
                        <w:w w:val="96"/>
                        <w:sz w:val="20"/>
                      </w:rPr>
                      <w:t>填充颜色</w:t>
                    </w:r>
                  </w:p>
                </w:txbxContent>
              </v:textbox>
            </v:shape>
            <v:shape id="_x0000_s1745" style="position:absolute;left:4620;width:880;height:300;mso-width-relative:margin;mso-height-relative:margin" coordsize="5500,300" o:spt="100" adj="0,,0" path="" stroked="f">
              <v:stroke joinstyle="round"/>
              <v:formulas/>
              <v:path o:connecttype="segments"/>
              <o:lock v:ext="edit" aspectratio="t"/>
              <v:textbox inset="0,0,0,0">
                <w:txbxContent>
                  <w:p w14:paraId="13D9F0D4" w14:textId="77777777" w:rsidR="003A70CC" w:rsidRDefault="00FB74A8">
                    <w:pPr>
                      <w:spacing w:line="200" w:lineRule="exact"/>
                      <w:jc w:val="left"/>
                    </w:pPr>
                    <w:r>
                      <w:rPr>
                        <w:rFonts w:ascii="Times New Roman" w:eastAsia="宋体" w:hAnsi="宋体" w:cs="宋体"/>
                        <w:color w:val="000000"/>
                        <w:w w:val="96"/>
                        <w:sz w:val="20"/>
                      </w:rPr>
                      <w:t>填充颜色</w:t>
                    </w:r>
                  </w:p>
                </w:txbxContent>
              </v:textbox>
            </v:shape>
            <w10:anchorlock/>
          </v:group>
        </w:pict>
      </w:r>
    </w:p>
    <w:p w14:paraId="3780C356" w14:textId="77777777" w:rsidR="003A70CC" w:rsidRDefault="00664571">
      <w:pPr>
        <w:pBdr>
          <w:top w:val="single" w:sz="0" w:space="4" w:color="FFFFFF"/>
        </w:pBdr>
        <w:ind w:left="60"/>
        <w:sectPr w:rsidR="003A70CC">
          <w:type w:val="continuous"/>
          <w:pgSz w:w="12240" w:h="17760"/>
          <w:pgMar w:top="740" w:right="1400" w:bottom="1440" w:left="1500" w:header="720" w:footer="720" w:gutter="0"/>
          <w:cols w:space="720"/>
        </w:sectPr>
      </w:pPr>
      <w:r>
        <w:pict w14:anchorId="4180552E">
          <v:group id="_x0000_s1741" style="width:463pt;height:4pt;mso-position-horizontal-relative:char;mso-position-vertical-relative:line" coordsize="9260,80">
            <v:line id="_x0000_s1743" style="position:absolute;mso-width-relative:margin;mso-height-relative:margin" from="0,0" to="9260,0" strokeweight=".4pt">
              <o:lock v:ext="edit" aspectratio="t"/>
            </v:line>
            <v:shape id="_x0000_s1742" style="position:absolute;top:40;width:9260;height:40;mso-width-relative:margin;mso-height-relative:margin" coordsize="21600,21600" o:spt="100" adj="0,,0" path="">
              <v:stroke joinstyle="round"/>
              <v:imagedata r:id="rId984"/>
              <v:formulas/>
              <v:path o:connecttype="segments"/>
              <o:lock v:ext="edit" aspectratio="t"/>
            </v:shape>
            <w10:anchorlock/>
          </v:group>
        </w:pict>
      </w:r>
    </w:p>
    <w:p w14:paraId="61D286D1" w14:textId="77777777" w:rsidR="003A70CC" w:rsidRDefault="00664571">
      <w:pPr>
        <w:pBdr>
          <w:top w:val="single" w:sz="0" w:space="7" w:color="FFFFFF"/>
        </w:pBdr>
        <w:ind w:left="160"/>
        <w:sectPr w:rsidR="003A70CC">
          <w:type w:val="continuous"/>
          <w:pgSz w:w="12240" w:h="17760"/>
          <w:pgMar w:top="740" w:right="1400" w:bottom="1440" w:left="1500" w:header="720" w:footer="720" w:gutter="0"/>
          <w:cols w:space="720"/>
        </w:sectPr>
      </w:pPr>
      <w:r>
        <w:pict w14:anchorId="77B22E22">
          <v:group id="_x0000_s1738" style="width:282pt;height:15pt;mso-position-horizontal-relative:char;mso-position-vertical-relative:line" coordsize="5640,300">
            <v:shape id="_x0000_s1740" style="position:absolute;width:900;height:300;mso-width-relative:margin;mso-height-relative:margin" coordsize="5640,300" o:spt="100" adj="0,,0" path="" stroked="f">
              <v:stroke joinstyle="round"/>
              <v:formulas/>
              <v:path o:connecttype="segments"/>
              <o:lock v:ext="edit" aspectratio="t"/>
              <v:textbox inset="0,0,0,0">
                <w:txbxContent>
                  <w:p w14:paraId="22EE5E38" w14:textId="77777777" w:rsidR="003A70CC" w:rsidRDefault="00FB74A8">
                    <w:pPr>
                      <w:spacing w:line="200" w:lineRule="exact"/>
                      <w:jc w:val="left"/>
                    </w:pPr>
                    <w:r>
                      <w:rPr>
                        <w:rFonts w:ascii="Times New Roman" w:eastAsia="宋体" w:hAnsi="宋体" w:cs="宋体"/>
                        <w:color w:val="000000"/>
                        <w:w w:val="102"/>
                        <w:sz w:val="20"/>
                      </w:rPr>
                      <w:t>字体颜色</w:t>
                    </w:r>
                  </w:p>
                </w:txbxContent>
              </v:textbox>
            </v:shape>
            <v:shape id="_x0000_s1739" style="position:absolute;left:4620;width:1020;height:300;mso-width-relative:margin;mso-height-relative:margin" coordsize="5640,300" o:spt="100" adj="0,,0" path="" stroked="f">
              <v:stroke joinstyle="round"/>
              <v:formulas/>
              <v:path o:connecttype="segments"/>
              <o:lock v:ext="edit" aspectratio="t"/>
              <v:textbox inset="0,0,0,0">
                <w:txbxContent>
                  <w:p w14:paraId="21E3C3E3" w14:textId="77777777" w:rsidR="003A70CC" w:rsidRDefault="00FB74A8">
                    <w:pPr>
                      <w:spacing w:line="200" w:lineRule="exact"/>
                      <w:jc w:val="left"/>
                    </w:pPr>
                    <w:r>
                      <w:rPr>
                        <w:rFonts w:ascii="Times New Roman" w:eastAsia="宋体" w:hAnsi="宋体" w:cs="宋体"/>
                        <w:color w:val="000000"/>
                        <w:w w:val="102"/>
                        <w:sz w:val="20"/>
                      </w:rPr>
                      <w:t>字体颜色</w:t>
                    </w:r>
                  </w:p>
                </w:txbxContent>
              </v:textbox>
            </v:shape>
            <w10:anchorlock/>
          </v:group>
        </w:pict>
      </w:r>
    </w:p>
    <w:p w14:paraId="648AF231" w14:textId="77777777" w:rsidR="003A70CC" w:rsidRDefault="00664571">
      <w:pPr>
        <w:pBdr>
          <w:top w:val="single" w:sz="0" w:space="6" w:color="FFFFFF"/>
        </w:pBdr>
        <w:spacing w:line="14" w:lineRule="exact"/>
        <w:ind w:left="60"/>
        <w:sectPr w:rsidR="003A70CC">
          <w:type w:val="continuous"/>
          <w:pgSz w:w="12240" w:h="17760"/>
          <w:pgMar w:top="740" w:right="1400" w:bottom="1440" w:left="1500" w:header="720" w:footer="720" w:gutter="0"/>
          <w:cols w:space="720"/>
        </w:sectPr>
      </w:pPr>
      <w:r>
        <w:pict w14:anchorId="76860D55">
          <v:group id="_x0000_s1736" style="width:462pt;height:.4pt;mso-position-horizontal-relative:char;mso-position-vertical-relative:line" coordsize=",8">
            <v:line id="_x0000_s1737" style="position:absolute" from="0,4" to="1000,4" strokecolor="#23f" strokeweight=".4pt"/>
            <w10:anchorlock/>
          </v:group>
        </w:pict>
      </w:r>
    </w:p>
    <w:p w14:paraId="417A1BB7" w14:textId="77777777" w:rsidR="003A70CC" w:rsidRDefault="00664571">
      <w:pPr>
        <w:pBdr>
          <w:top w:val="single" w:sz="0" w:space="6" w:color="FFFFFF"/>
        </w:pBdr>
        <w:ind w:left="160"/>
        <w:sectPr w:rsidR="003A70CC">
          <w:type w:val="continuous"/>
          <w:pgSz w:w="12240" w:h="17760"/>
          <w:pgMar w:top="740" w:right="1400" w:bottom="1440" w:left="1500" w:header="720" w:footer="720" w:gutter="0"/>
          <w:cols w:space="720"/>
        </w:sectPr>
      </w:pPr>
      <w:r>
        <w:pict w14:anchorId="7FD7EF5E">
          <v:group id="_x0000_s1733" style="width:293pt;height:33pt;mso-position-horizontal-relative:char;mso-position-vertical-relative:line" coordsize="5860,660">
            <v:shape id="_x0000_s1735" style="position:absolute;width:2880;height:660;mso-width-relative:margin;mso-height-relative:margin" coordsize="5860,660" o:spt="100" adj="0,,0" path="" stroked="f">
              <v:stroke joinstyle="round"/>
              <v:formulas/>
              <v:path o:connecttype="segments"/>
              <o:lock v:ext="edit" aspectratio="t"/>
              <v:textbox inset="0,0,0,0">
                <w:txbxContent>
                  <w:p w14:paraId="2F378A83" w14:textId="77777777" w:rsidR="003A70CC" w:rsidRDefault="00FB74A8">
                    <w:pPr>
                      <w:spacing w:line="200" w:lineRule="exact"/>
                      <w:ind w:right="2380"/>
                      <w:jc w:val="left"/>
                    </w:pPr>
                    <w:r>
                      <w:rPr>
                        <w:rFonts w:ascii="Times New Roman" w:eastAsia="宋体" w:hAnsi="宋体" w:cs="宋体"/>
                        <w:color w:val="000000"/>
                        <w:w w:val="106"/>
                        <w:sz w:val="20"/>
                      </w:rPr>
                      <w:t>图标</w:t>
                    </w:r>
                  </w:p>
                  <w:p w14:paraId="00C97F76" w14:textId="77777777" w:rsidR="003A70CC" w:rsidRDefault="00FB74A8">
                    <w:pPr>
                      <w:spacing w:before="80" w:line="200" w:lineRule="exact"/>
                      <w:jc w:val="left"/>
                    </w:pPr>
                    <w:r>
                      <w:rPr>
                        <w:rFonts w:ascii="Times New Roman" w:eastAsia="宋体" w:hAnsi="宋体" w:cs="宋体"/>
                        <w:color w:val="000000"/>
                        <w:w w:val="103"/>
                        <w:sz w:val="20"/>
                      </w:rPr>
                      <w:t>(</w:t>
                    </w:r>
                    <w:r>
                      <w:rPr>
                        <w:rFonts w:ascii="Times New Roman" w:eastAsia="宋体" w:hAnsi="宋体" w:cs="宋体"/>
                        <w:color w:val="000000"/>
                        <w:w w:val="103"/>
                        <w:sz w:val="20"/>
                      </w:rPr>
                      <w:t>优先级和完成百分比除外</w:t>
                    </w:r>
                    <w:r>
                      <w:rPr>
                        <w:rFonts w:ascii="Times New Roman" w:eastAsia="宋体" w:hAnsi="宋体" w:cs="宋体"/>
                        <w:color w:val="000000"/>
                        <w:w w:val="103"/>
                        <w:sz w:val="20"/>
                      </w:rPr>
                      <w:t>)</w:t>
                    </w:r>
                  </w:p>
                </w:txbxContent>
              </v:textbox>
            </v:shape>
            <v:shape id="_x0000_s1734" style="position:absolute;left:4620;top:180;width:1240;height:300;mso-width-relative:margin;mso-height-relative:margin" coordsize="5860,660" o:spt="100" adj="0,,0" path="" stroked="f">
              <v:stroke joinstyle="round"/>
              <v:formulas/>
              <v:path o:connecttype="segments"/>
              <o:lock v:ext="edit" aspectratio="t"/>
              <v:textbox inset="0,0,0,0">
                <w:txbxContent>
                  <w:p w14:paraId="1A67E9FB" w14:textId="77777777" w:rsidR="003A70CC" w:rsidRDefault="00FB74A8">
                    <w:pPr>
                      <w:spacing w:line="200" w:lineRule="exact"/>
                      <w:jc w:val="left"/>
                    </w:pPr>
                    <w:r>
                      <w:rPr>
                        <w:rFonts w:ascii="Times New Roman" w:eastAsia="宋体" w:hAnsi="宋体" w:cs="宋体"/>
                        <w:color w:val="000000"/>
                        <w:w w:val="106"/>
                        <w:sz w:val="20"/>
                      </w:rPr>
                      <w:t>一般的图标</w:t>
                    </w:r>
                  </w:p>
                </w:txbxContent>
              </v:textbox>
            </v:shape>
            <w10:anchorlock/>
          </v:group>
        </w:pict>
      </w:r>
    </w:p>
    <w:p w14:paraId="04861420" w14:textId="77777777" w:rsidR="003A70CC" w:rsidRDefault="00FB74A8">
      <w:pPr>
        <w:pBdr>
          <w:top w:val="single" w:sz="0" w:space="4" w:color="FFFFFF"/>
        </w:pBdr>
        <w:ind w:left="60"/>
        <w:sectPr w:rsidR="003A70CC">
          <w:type w:val="continuous"/>
          <w:pgSz w:w="12240" w:h="17760"/>
          <w:pgMar w:top="740" w:right="1400" w:bottom="1440" w:left="1500" w:header="720" w:footer="720" w:gutter="0"/>
          <w:cols w:space="720"/>
        </w:sectPr>
      </w:pPr>
      <w:r>
        <w:rPr>
          <w:noProof/>
        </w:rPr>
        <w:drawing>
          <wp:inline distT="0" distB="0" distL="0" distR="0" wp14:anchorId="1A06F4F8" wp14:editId="17F07F79">
            <wp:extent cx="5880100" cy="38100"/>
            <wp:effectExtent l="0" t="0" r="0" b="0"/>
            <wp:docPr id="181" name="Drawing 180" descr="IMAGE"/>
            <wp:cNvGraphicFramePr/>
            <a:graphic xmlns:a="http://schemas.openxmlformats.org/drawingml/2006/main">
              <a:graphicData uri="http://schemas.openxmlformats.org/drawingml/2006/picture">
                <pic:pic xmlns:pic="http://schemas.openxmlformats.org/drawingml/2006/picture">
                  <pic:nvPicPr>
                    <pic:cNvPr id="0" name="Picture 180" descr="IMAGE"/>
                    <pic:cNvPicPr>
                      <a:picLocks noChangeAspect="1"/>
                    </pic:cNvPicPr>
                  </pic:nvPicPr>
                  <pic:blipFill>
                    <a:blip r:embed="rId935"/>
                    <a:stretch>
                      <a:fillRect/>
                    </a:stretch>
                  </pic:blipFill>
                  <pic:spPr>
                    <a:xfrm>
                      <a:off x="0" y="0"/>
                      <a:ext cx="5880100" cy="38100"/>
                    </a:xfrm>
                    <a:prstGeom prst="rect">
                      <a:avLst/>
                    </a:prstGeom>
                  </pic:spPr>
                </pic:pic>
              </a:graphicData>
            </a:graphic>
          </wp:inline>
        </w:drawing>
      </w:r>
    </w:p>
    <w:p w14:paraId="26BEBE88" w14:textId="77777777" w:rsidR="003A70CC" w:rsidRDefault="00664571">
      <w:pPr>
        <w:pBdr>
          <w:top w:val="single" w:sz="0" w:space="7" w:color="FFFFFF"/>
        </w:pBdr>
        <w:ind w:left="160"/>
        <w:sectPr w:rsidR="003A70CC">
          <w:type w:val="continuous"/>
          <w:pgSz w:w="12240" w:h="17760"/>
          <w:pgMar w:top="740" w:right="1400" w:bottom="1440" w:left="1500" w:header="720" w:footer="720" w:gutter="0"/>
          <w:cols w:space="720"/>
        </w:sectPr>
      </w:pPr>
      <w:r>
        <w:pict w14:anchorId="278D7D92">
          <v:group id="_x0000_s1730" style="width:283pt;height:15pt;mso-position-horizontal-relative:char;mso-position-vertical-relative:line" coordsize="5660,300">
            <v:shape id="_x0000_s1732" style="position:absolute;width:440;height:300;mso-width-relative:margin;mso-height-relative:margin" coordsize="5660,300" o:spt="100" adj="0,,0" path="" stroked="f">
              <v:stroke joinstyle="round"/>
              <v:formulas/>
              <v:path o:connecttype="segments"/>
              <o:lock v:ext="edit" aspectratio="t"/>
              <v:textbox inset="0,0,0,0">
                <w:txbxContent>
                  <w:p w14:paraId="3E6C601E" w14:textId="77777777" w:rsidR="003A70CC" w:rsidRDefault="00FB74A8">
                    <w:pPr>
                      <w:spacing w:line="200" w:lineRule="exact"/>
                      <w:jc w:val="left"/>
                    </w:pPr>
                    <w:r>
                      <w:rPr>
                        <w:rFonts w:ascii="Times New Roman" w:eastAsia="宋体" w:hAnsi="宋体" w:cs="宋体"/>
                        <w:color w:val="000000"/>
                        <w:w w:val="108"/>
                        <w:sz w:val="20"/>
                      </w:rPr>
                      <w:t>标签</w:t>
                    </w:r>
                  </w:p>
                </w:txbxContent>
              </v:textbox>
            </v:shape>
            <v:shape id="_x0000_s1731" style="position:absolute;left:4620;width:1040;height:300;mso-width-relative:margin;mso-height-relative:margin" coordsize="5660,300" o:spt="100" adj="0,,0" path="" stroked="f">
              <v:stroke joinstyle="round"/>
              <v:formulas/>
              <v:path o:connecttype="segments"/>
              <o:lock v:ext="edit" aspectratio="t"/>
              <v:textbox inset="0,0,0,0">
                <w:txbxContent>
                  <w:p w14:paraId="29C2793B" w14:textId="77777777" w:rsidR="003A70CC" w:rsidRDefault="00FB74A8">
                    <w:pPr>
                      <w:spacing w:line="200" w:lineRule="exact"/>
                      <w:jc w:val="left"/>
                    </w:pPr>
                    <w:r>
                      <w:rPr>
                        <w:rFonts w:ascii="Times New Roman" w:eastAsia="宋体" w:hAnsi="宋体" w:cs="宋体"/>
                        <w:color w:val="000000"/>
                        <w:w w:val="104"/>
                        <w:sz w:val="20"/>
                      </w:rPr>
                      <w:t>单一的标签</w:t>
                    </w:r>
                  </w:p>
                </w:txbxContent>
              </v:textbox>
            </v:shape>
            <w10:anchorlock/>
          </v:group>
        </w:pict>
      </w:r>
    </w:p>
    <w:p w14:paraId="7EA03601" w14:textId="77777777" w:rsidR="003A70CC" w:rsidRDefault="00FB74A8">
      <w:pPr>
        <w:pBdr>
          <w:top w:val="single" w:sz="0" w:space="6" w:color="FFFFFF"/>
        </w:pBdr>
        <w:ind w:left="40"/>
        <w:sectPr w:rsidR="003A70CC">
          <w:type w:val="continuous"/>
          <w:pgSz w:w="12240" w:h="17760"/>
          <w:pgMar w:top="740" w:right="1400" w:bottom="1440" w:left="1500" w:header="720" w:footer="720" w:gutter="0"/>
          <w:cols w:space="720"/>
        </w:sectPr>
      </w:pPr>
      <w:r>
        <w:rPr>
          <w:noProof/>
        </w:rPr>
        <w:drawing>
          <wp:inline distT="0" distB="0" distL="0" distR="0" wp14:anchorId="7A170DC6" wp14:editId="617854F2">
            <wp:extent cx="5892800" cy="12700"/>
            <wp:effectExtent l="0" t="0" r="0" b="0"/>
            <wp:docPr id="182" name="Drawing 181" descr="IMAGE"/>
            <wp:cNvGraphicFramePr/>
            <a:graphic xmlns:a="http://schemas.openxmlformats.org/drawingml/2006/main">
              <a:graphicData uri="http://schemas.openxmlformats.org/drawingml/2006/picture">
                <pic:pic xmlns:pic="http://schemas.openxmlformats.org/drawingml/2006/picture">
                  <pic:nvPicPr>
                    <pic:cNvPr id="0" name="Picture 181" descr="IMAGE"/>
                    <pic:cNvPicPr>
                      <a:picLocks noChangeAspect="1"/>
                    </pic:cNvPicPr>
                  </pic:nvPicPr>
                  <pic:blipFill>
                    <a:blip r:embed="rId661"/>
                    <a:stretch>
                      <a:fillRect/>
                    </a:stretch>
                  </pic:blipFill>
                  <pic:spPr>
                    <a:xfrm>
                      <a:off x="0" y="0"/>
                      <a:ext cx="5892800" cy="12700"/>
                    </a:xfrm>
                    <a:prstGeom prst="rect">
                      <a:avLst/>
                    </a:prstGeom>
                  </pic:spPr>
                </pic:pic>
              </a:graphicData>
            </a:graphic>
          </wp:inline>
        </w:drawing>
      </w:r>
    </w:p>
    <w:p w14:paraId="6344B2F5" w14:textId="77777777" w:rsidR="003A70CC" w:rsidRDefault="00FB74A8">
      <w:pPr>
        <w:pBdr>
          <w:top w:val="single" w:sz="0" w:space="10" w:color="FFFFFF"/>
        </w:pBdr>
        <w:spacing w:line="210" w:lineRule="exact"/>
        <w:ind w:left="60" w:right="4080"/>
        <w:jc w:val="left"/>
        <w:sectPr w:rsidR="003A70CC">
          <w:type w:val="continuous"/>
          <w:pgSz w:w="12240" w:h="17760"/>
          <w:pgMar w:top="740" w:right="1400" w:bottom="1440" w:left="1500" w:header="720" w:footer="720" w:gutter="0"/>
          <w:cols w:space="720"/>
        </w:sectPr>
      </w:pPr>
      <w:r>
        <w:rPr>
          <w:rFonts w:ascii="Times New Roman" w:eastAsia="宋体" w:hAnsi="宋体" w:cs="宋体"/>
          <w:color w:val="3E4D53"/>
          <w:w w:val="95"/>
        </w:rPr>
        <w:t>动态添加新的图标、填充颜色和字体颜色标记</w:t>
      </w:r>
    </w:p>
    <w:p w14:paraId="5D923EBD" w14:textId="77777777" w:rsidR="003A70CC" w:rsidRDefault="00FB74A8">
      <w:pPr>
        <w:pBdr>
          <w:top w:val="single" w:sz="0" w:space="8" w:color="FFFFFF"/>
        </w:pBdr>
        <w:spacing w:line="330" w:lineRule="exact"/>
        <w:ind w:left="60" w:right="20"/>
        <w:jc w:val="left"/>
      </w:pPr>
      <w:r>
        <w:rPr>
          <w:rFonts w:ascii="Times New Roman" w:eastAsia="宋体" w:hAnsi="宋体" w:cs="宋体"/>
          <w:color w:val="000000"/>
          <w:w w:val="102"/>
          <w:sz w:val="20"/>
        </w:rPr>
        <w:t>图标、填充颜色和字体颜色标记将以动态状态</w:t>
      </w:r>
      <w:r>
        <w:rPr>
          <w:rFonts w:ascii="Times New Roman" w:eastAsia="宋体" w:hAnsi="宋体" w:cs="宋体"/>
          <w:color w:val="000000"/>
          <w:w w:val="102"/>
          <w:sz w:val="20"/>
        </w:rPr>
        <w:t>(</w:t>
      </w:r>
      <w:r>
        <w:rPr>
          <w:rFonts w:ascii="Times New Roman" w:eastAsia="宋体" w:hAnsi="宋体" w:cs="宋体"/>
          <w:color w:val="000000"/>
          <w:w w:val="102"/>
          <w:sz w:val="20"/>
        </w:rPr>
        <w:t>由灰色标签“标记名”表示</w:t>
      </w:r>
      <w:r>
        <w:rPr>
          <w:rFonts w:ascii="Times New Roman" w:eastAsia="宋体" w:hAnsi="宋体" w:cs="宋体"/>
          <w:color w:val="000000"/>
          <w:w w:val="102"/>
          <w:sz w:val="20"/>
        </w:rPr>
        <w:t>)</w:t>
      </w:r>
      <w:r>
        <w:rPr>
          <w:rFonts w:ascii="Times New Roman" w:eastAsia="宋体" w:hAnsi="宋体" w:cs="宋体"/>
          <w:color w:val="000000"/>
          <w:w w:val="102"/>
          <w:sz w:val="20"/>
        </w:rPr>
        <w:t>添加到列表中，并保持动态状态，直到您命名它们。如果从地图中删除所有未命名标记的出现，该标记也将从标记列表中消失。未命名的标记也从图例中省略。</w:t>
      </w:r>
    </w:p>
    <w:p w14:paraId="4E7DBB6A" w14:textId="77777777" w:rsidR="003A70CC" w:rsidRDefault="00FB74A8">
      <w:pPr>
        <w:spacing w:before="60" w:line="200" w:lineRule="exact"/>
        <w:ind w:left="60" w:right="3480"/>
        <w:jc w:val="left"/>
      </w:pPr>
      <w:r>
        <w:rPr>
          <w:rFonts w:ascii="Times New Roman" w:eastAsia="宋体" w:hAnsi="宋体" w:cs="宋体"/>
          <w:color w:val="000000"/>
          <w:w w:val="103"/>
          <w:sz w:val="20"/>
        </w:rPr>
        <w:t>您可以在地图索引窗格的标记列表中管理这些。</w:t>
      </w:r>
    </w:p>
    <w:p w14:paraId="488BBAC8" w14:textId="77777777" w:rsidR="003A70CC" w:rsidRDefault="00FB74A8">
      <w:pPr>
        <w:spacing w:before="80" w:line="310" w:lineRule="exact"/>
        <w:ind w:left="640" w:right="280" w:hanging="340"/>
        <w:jc w:val="left"/>
      </w:pPr>
      <w:r>
        <w:rPr>
          <w:rFonts w:ascii="Times New Roman" w:eastAsia="宋体" w:hAnsi="宋体" w:cs="宋体"/>
          <w:color w:val="000000"/>
          <w:w w:val="103"/>
          <w:sz w:val="20"/>
        </w:rPr>
        <w:t>•要使普通图标成为永久条目，将它们拖到一个标记组</w:t>
      </w:r>
      <w:r>
        <w:rPr>
          <w:rFonts w:ascii="Times New Roman" w:eastAsia="宋体" w:hAnsi="宋体" w:cs="宋体"/>
          <w:color w:val="000000"/>
          <w:w w:val="103"/>
          <w:sz w:val="20"/>
        </w:rPr>
        <w:t>(</w:t>
      </w:r>
      <w:r>
        <w:rPr>
          <w:rFonts w:ascii="Times New Roman" w:eastAsia="宋体" w:hAnsi="宋体" w:cs="宋体"/>
          <w:color w:val="000000"/>
          <w:w w:val="103"/>
          <w:sz w:val="20"/>
        </w:rPr>
        <w:t>新的或现有的</w:t>
      </w:r>
      <w:r>
        <w:rPr>
          <w:rFonts w:ascii="Times New Roman" w:eastAsia="宋体" w:hAnsi="宋体" w:cs="宋体"/>
          <w:color w:val="000000"/>
          <w:w w:val="103"/>
          <w:sz w:val="20"/>
        </w:rPr>
        <w:t>)</w:t>
      </w:r>
      <w:r>
        <w:rPr>
          <w:rFonts w:ascii="Times New Roman" w:eastAsia="宋体" w:hAnsi="宋体" w:cs="宋体"/>
          <w:color w:val="000000"/>
          <w:w w:val="103"/>
          <w:sz w:val="20"/>
        </w:rPr>
        <w:t>。当您移动这些图标时，系统会提示您为它们命名</w:t>
      </w:r>
      <w:r>
        <w:rPr>
          <w:rFonts w:ascii="Times New Roman" w:eastAsia="宋体" w:hAnsi="宋体" w:cs="宋体"/>
          <w:color w:val="000000"/>
          <w:w w:val="103"/>
          <w:sz w:val="20"/>
        </w:rPr>
        <w:t>(</w:t>
      </w:r>
      <w:r>
        <w:rPr>
          <w:rFonts w:ascii="Times New Roman" w:eastAsia="宋体" w:hAnsi="宋体" w:cs="宋体"/>
          <w:color w:val="000000"/>
          <w:w w:val="103"/>
          <w:sz w:val="20"/>
        </w:rPr>
        <w:t>指定一个含义</w:t>
      </w:r>
      <w:r>
        <w:rPr>
          <w:rFonts w:ascii="Times New Roman" w:eastAsia="宋体" w:hAnsi="宋体" w:cs="宋体"/>
          <w:color w:val="000000"/>
          <w:w w:val="103"/>
          <w:sz w:val="20"/>
        </w:rPr>
        <w:t>)</w:t>
      </w:r>
      <w:r>
        <w:rPr>
          <w:rFonts w:ascii="Times New Roman" w:eastAsia="宋体" w:hAnsi="宋体" w:cs="宋体"/>
          <w:color w:val="000000"/>
          <w:w w:val="103"/>
          <w:sz w:val="20"/>
        </w:rPr>
        <w:t>。</w:t>
      </w:r>
    </w:p>
    <w:p w14:paraId="33896C5D" w14:textId="77777777" w:rsidR="003A70CC" w:rsidRDefault="00FB74A8">
      <w:pPr>
        <w:spacing w:before="80" w:line="310" w:lineRule="exact"/>
        <w:ind w:left="660" w:right="460" w:hanging="360"/>
        <w:jc w:val="left"/>
      </w:pPr>
      <w:r>
        <w:rPr>
          <w:rFonts w:ascii="Times New Roman" w:eastAsia="宋体" w:hAnsi="宋体" w:cs="宋体"/>
          <w:color w:val="000000"/>
          <w:w w:val="104"/>
          <w:sz w:val="20"/>
        </w:rPr>
        <w:t>•要使其他组中的未命名标记永久存在，请为它们命名</w:t>
      </w:r>
      <w:r>
        <w:rPr>
          <w:rFonts w:ascii="Times New Roman" w:eastAsia="宋体" w:hAnsi="宋体" w:cs="宋体"/>
          <w:color w:val="000000"/>
          <w:w w:val="104"/>
          <w:sz w:val="20"/>
        </w:rPr>
        <w:t>(</w:t>
      </w:r>
      <w:r>
        <w:rPr>
          <w:rFonts w:ascii="Times New Roman" w:eastAsia="宋体" w:hAnsi="宋体" w:cs="宋体"/>
          <w:color w:val="000000"/>
          <w:w w:val="104"/>
          <w:sz w:val="20"/>
        </w:rPr>
        <w:t>右键单击，然后单击重命名</w:t>
      </w:r>
      <w:r>
        <w:rPr>
          <w:rFonts w:ascii="Times New Roman" w:eastAsia="宋体" w:hAnsi="宋体" w:cs="宋体"/>
          <w:color w:val="000000"/>
          <w:w w:val="104"/>
          <w:sz w:val="20"/>
        </w:rPr>
        <w:t>)</w:t>
      </w:r>
      <w:r>
        <w:rPr>
          <w:rFonts w:ascii="Times New Roman" w:eastAsia="宋体" w:hAnsi="宋体" w:cs="宋体"/>
          <w:color w:val="000000"/>
          <w:w w:val="104"/>
          <w:sz w:val="20"/>
        </w:rPr>
        <w:t>。</w:t>
      </w:r>
    </w:p>
    <w:p w14:paraId="3A0F003B" w14:textId="77777777" w:rsidR="003A70CC" w:rsidRDefault="00FB74A8">
      <w:pPr>
        <w:spacing w:before="60" w:line="320" w:lineRule="exact"/>
        <w:ind w:left="640" w:right="640" w:hanging="340"/>
        <w:jc w:val="left"/>
        <w:sectPr w:rsidR="003A70CC">
          <w:type w:val="continuous"/>
          <w:pgSz w:w="12240" w:h="17760"/>
          <w:pgMar w:top="740" w:right="1400" w:bottom="1440" w:left="1500" w:header="720" w:footer="720" w:gutter="0"/>
          <w:cols w:space="720"/>
        </w:sectPr>
      </w:pPr>
      <w:r>
        <w:rPr>
          <w:rFonts w:ascii="Times New Roman" w:eastAsia="宋体" w:hAnsi="宋体" w:cs="宋体"/>
          <w:color w:val="000000"/>
          <w:w w:val="102"/>
          <w:sz w:val="20"/>
        </w:rPr>
        <w:t>•要将标记添加到新组，首先在标记列表中创建该组，然后将标记拖动到新组。</w:t>
      </w:r>
    </w:p>
    <w:p w14:paraId="6C88A61B" w14:textId="77777777" w:rsidR="003A70CC" w:rsidRDefault="00FB74A8">
      <w:pPr>
        <w:pBdr>
          <w:top w:val="single" w:sz="0" w:space="11" w:color="FFFFFF"/>
        </w:pBdr>
        <w:spacing w:line="210" w:lineRule="exact"/>
        <w:ind w:left="60" w:right="5900"/>
        <w:jc w:val="left"/>
      </w:pPr>
      <w:r>
        <w:rPr>
          <w:rFonts w:ascii="Times New Roman" w:eastAsia="宋体" w:hAnsi="宋体" w:cs="宋体"/>
          <w:color w:val="000000"/>
          <w:w w:val="98"/>
        </w:rPr>
        <w:t>动态添加新的标签和组</w:t>
      </w:r>
    </w:p>
    <w:p w14:paraId="51594F5F" w14:textId="77777777" w:rsidR="003A70CC" w:rsidRDefault="00FB74A8">
      <w:pPr>
        <w:spacing w:before="80" w:line="200" w:lineRule="exact"/>
        <w:ind w:left="60" w:right="3840"/>
        <w:jc w:val="left"/>
      </w:pPr>
      <w:r>
        <w:rPr>
          <w:rFonts w:ascii="Times New Roman" w:eastAsia="宋体" w:hAnsi="宋体" w:cs="宋体"/>
          <w:color w:val="000000"/>
          <w:w w:val="103"/>
          <w:sz w:val="20"/>
        </w:rPr>
        <w:t>您可以动态地添加标记组和单个标记。</w:t>
      </w:r>
    </w:p>
    <w:p w14:paraId="6A46C933" w14:textId="77777777" w:rsidR="003A70CC" w:rsidRDefault="00FB74A8">
      <w:pPr>
        <w:spacing w:before="80" w:line="200" w:lineRule="exact"/>
        <w:ind w:left="300" w:right="7420"/>
        <w:jc w:val="left"/>
      </w:pPr>
      <w:r>
        <w:rPr>
          <w:rFonts w:ascii="Times New Roman" w:eastAsia="宋体" w:hAnsi="宋体" w:cs="宋体"/>
          <w:color w:val="000000"/>
          <w:w w:val="105"/>
          <w:sz w:val="20"/>
        </w:rPr>
        <w:t>1.</w:t>
      </w:r>
      <w:r>
        <w:rPr>
          <w:rFonts w:ascii="Times New Roman" w:eastAsia="宋体" w:hAnsi="宋体" w:cs="宋体"/>
          <w:color w:val="000000"/>
          <w:w w:val="105"/>
          <w:sz w:val="20"/>
        </w:rPr>
        <w:t>选择一个主题。</w:t>
      </w:r>
    </w:p>
    <w:p w14:paraId="38A193A0" w14:textId="77777777" w:rsidR="003A70CC" w:rsidRDefault="00FB74A8">
      <w:pPr>
        <w:spacing w:before="60" w:line="200" w:lineRule="exact"/>
        <w:ind w:left="300" w:right="2460"/>
        <w:jc w:val="left"/>
      </w:pPr>
      <w:r>
        <w:rPr>
          <w:rFonts w:ascii="Times New Roman" w:eastAsia="宋体" w:hAnsi="宋体" w:cs="宋体"/>
          <w:color w:val="000000"/>
          <w:w w:val="102"/>
          <w:sz w:val="20"/>
        </w:rPr>
        <w:t>2.</w:t>
      </w:r>
      <w:r>
        <w:rPr>
          <w:rFonts w:ascii="Times New Roman" w:eastAsia="宋体" w:hAnsi="宋体" w:cs="宋体"/>
          <w:color w:val="000000"/>
          <w:w w:val="102"/>
          <w:sz w:val="20"/>
        </w:rPr>
        <w:t>在</w:t>
      </w:r>
      <w:r>
        <w:rPr>
          <w:rFonts w:ascii="Times New Roman" w:eastAsia="宋体" w:hAnsi="宋体" w:cs="宋体"/>
          <w:color w:val="000000"/>
          <w:w w:val="102"/>
          <w:sz w:val="20"/>
        </w:rPr>
        <w:t>Home</w:t>
      </w:r>
      <w:r>
        <w:rPr>
          <w:rFonts w:ascii="Times New Roman" w:eastAsia="宋体" w:hAnsi="宋体" w:cs="宋体"/>
          <w:color w:val="000000"/>
          <w:w w:val="102"/>
          <w:sz w:val="20"/>
        </w:rPr>
        <w:t>或</w:t>
      </w:r>
      <w:r>
        <w:rPr>
          <w:rFonts w:ascii="Times New Roman" w:eastAsia="宋体" w:hAnsi="宋体" w:cs="宋体"/>
          <w:color w:val="000000"/>
          <w:w w:val="102"/>
          <w:sz w:val="20"/>
        </w:rPr>
        <w:t>Insert</w:t>
      </w:r>
      <w:r>
        <w:rPr>
          <w:rFonts w:ascii="Times New Roman" w:eastAsia="宋体" w:hAnsi="宋体" w:cs="宋体"/>
          <w:color w:val="000000"/>
          <w:w w:val="102"/>
          <w:sz w:val="20"/>
        </w:rPr>
        <w:t>选项卡上的标记组中，单击标记箭头。</w:t>
      </w:r>
    </w:p>
    <w:p w14:paraId="29A942C2" w14:textId="77777777" w:rsidR="003A70CC" w:rsidRDefault="00FB74A8">
      <w:pPr>
        <w:spacing w:before="80" w:line="200" w:lineRule="exact"/>
        <w:ind w:left="300" w:right="6580"/>
        <w:jc w:val="left"/>
        <w:sectPr w:rsidR="003A70CC">
          <w:type w:val="continuous"/>
          <w:pgSz w:w="12240" w:h="17760"/>
          <w:pgMar w:top="740" w:right="1400" w:bottom="1440" w:left="1500" w:header="720" w:footer="720" w:gutter="0"/>
          <w:cols w:space="720"/>
        </w:sectPr>
      </w:pPr>
      <w:r>
        <w:rPr>
          <w:rFonts w:ascii="Times New Roman" w:eastAsia="宋体" w:hAnsi="宋体" w:cs="宋体"/>
          <w:color w:val="000000"/>
          <w:sz w:val="20"/>
        </w:rPr>
        <w:t>3.</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5D72D9F3" w14:textId="77777777" w:rsidR="003A70CC" w:rsidRDefault="00FB74A8">
      <w:pPr>
        <w:pBdr>
          <w:top w:val="single" w:sz="0" w:space="31" w:color="FFFFFF"/>
        </w:pBdr>
        <w:spacing w:before="460" w:line="200" w:lineRule="exact"/>
        <w:ind w:left="8960" w:right="20"/>
        <w:jc w:val="left"/>
        <w:sectPr w:rsidR="003A70CC">
          <w:type w:val="continuous"/>
          <w:pgSz w:w="12240" w:h="17760"/>
          <w:pgMar w:top="740" w:right="1400" w:bottom="1440" w:left="1500" w:header="720" w:footer="720" w:gutter="0"/>
          <w:cols w:space="720"/>
        </w:sectPr>
      </w:pPr>
      <w:r>
        <w:rPr>
          <w:rFonts w:ascii="Times New Roman" w:eastAsia="宋体" w:hAnsi="宋体" w:cs="宋体"/>
          <w:color w:val="000000"/>
          <w:w w:val="106"/>
          <w:sz w:val="20"/>
        </w:rPr>
        <w:t>368</w:t>
      </w:r>
    </w:p>
    <w:p w14:paraId="1A203870" w14:textId="4AFC3FB1" w:rsidR="003A70CC" w:rsidRDefault="00C368D6">
      <w:pPr>
        <w:pageBreakBefore/>
        <w:spacing w:line="200" w:lineRule="exact"/>
        <w:ind w:left="20" w:right="70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6121EF83" w14:textId="77777777" w:rsidR="003A70CC" w:rsidRDefault="00664571">
      <w:pPr>
        <w:pBdr>
          <w:top w:val="single" w:sz="0" w:space="22" w:color="FFFFFF"/>
        </w:pBdr>
        <w:ind w:left="800"/>
        <w:sectPr w:rsidR="003A70CC">
          <w:type w:val="continuous"/>
          <w:pgSz w:w="12240" w:h="17760"/>
          <w:pgMar w:top="740" w:right="1380" w:bottom="1440" w:left="1540" w:header="720" w:footer="720" w:gutter="0"/>
          <w:cols w:space="720"/>
        </w:sectPr>
      </w:pPr>
      <w:r>
        <w:pict w14:anchorId="52FD960E">
          <v:group id="_x0000_s1724" style="width:423pt;height:91pt;mso-position-horizontal-relative:char;mso-position-vertical-relative:line" coordsize="8460,1820">
            <v:shape id="_x0000_s1729" style="position:absolute;top:20;width:3300;height:1700;mso-width-relative:margin;mso-height-relative:margin" coordsize="8460,1820" o:spt="100" adj="0,,0" path="" stroked="f">
              <v:stroke joinstyle="round"/>
              <v:formulas/>
              <v:path o:connecttype="segments"/>
              <o:lock v:ext="edit" aspectratio="t"/>
              <v:textbox inset="0,0,0,0">
                <w:txbxContent>
                  <w:p w14:paraId="4AE08428" w14:textId="77777777" w:rsidR="003A70CC" w:rsidRDefault="00FB74A8">
                    <w:pPr>
                      <w:spacing w:line="336" w:lineRule="exact"/>
                      <w:jc w:val="left"/>
                    </w:pPr>
                    <w:r>
                      <w:rPr>
                        <w:rFonts w:ascii="Times New Roman" w:eastAsia="宋体" w:hAnsi="宋体" w:cs="宋体"/>
                        <w:color w:val="000000"/>
                        <w:sz w:val="20"/>
                      </w:rPr>
                      <w:t>单击“新建标记”，在“组”下拉框中选择已存在的标记组或输入新的标记组名称，新建标记组。</w:t>
                    </w:r>
                    <w:r>
                      <w:rPr>
                        <w:rFonts w:ascii="Times New Roman" w:eastAsia="宋体" w:hAnsi="宋体" w:cs="宋体"/>
                        <w:color w:val="000000"/>
                        <w:sz w:val="20"/>
                      </w:rPr>
                      <w:t>(</w:t>
                    </w:r>
                    <w:r>
                      <w:rPr>
                        <w:rFonts w:ascii="Times New Roman" w:eastAsia="宋体" w:hAnsi="宋体" w:cs="宋体"/>
                        <w:color w:val="000000"/>
                        <w:sz w:val="20"/>
                      </w:rPr>
                      <w:t>例如样本大小</w:t>
                    </w:r>
                    <w:r>
                      <w:rPr>
                        <w:rFonts w:ascii="Times New Roman" w:eastAsia="宋体" w:hAnsi="宋体" w:cs="宋体"/>
                        <w:color w:val="000000"/>
                        <w:sz w:val="20"/>
                      </w:rPr>
                      <w:t>)</w:t>
                    </w:r>
                    <w:r>
                      <w:rPr>
                        <w:rFonts w:ascii="Times New Roman" w:eastAsia="宋体" w:hAnsi="宋体" w:cs="宋体"/>
                        <w:color w:val="000000"/>
                        <w:sz w:val="20"/>
                      </w:rPr>
                      <w:t>。</w:t>
                    </w:r>
                  </w:p>
                </w:txbxContent>
              </v:textbox>
            </v:shape>
            <v:shape id="_x0000_s1728" style="position:absolute;left:3780;width:740;height:1820;mso-width-relative:margin;mso-height-relative:margin" coordsize="8460,1820" o:spt="100" adj="0,,0" path="">
              <v:stroke joinstyle="round"/>
              <v:imagedata r:id="rId985"/>
              <v:formulas/>
              <v:path o:connecttype="segments"/>
              <o:lock v:ext="edit" aspectratio="t"/>
            </v:shape>
            <v:shape id="_x0000_s1727" style="position:absolute;left:5220;top:540;width:3020;height:640;mso-width-relative:margin;mso-height-relative:margin" coordsize="8460,1820" o:spt="100" adj="0,,0" path="" stroked="f">
              <v:stroke joinstyle="round"/>
              <v:formulas/>
              <v:path o:connecttype="segments"/>
              <o:lock v:ext="edit" aspectratio="t"/>
              <v:textbox inset="0,0,0,0">
                <w:txbxContent>
                  <w:p w14:paraId="47378DBB" w14:textId="77777777" w:rsidR="003A70CC" w:rsidRDefault="00FB74A8">
                    <w:pPr>
                      <w:spacing w:line="310" w:lineRule="exact"/>
                      <w:jc w:val="left"/>
                    </w:pPr>
                    <w:r>
                      <w:rPr>
                        <w:rFonts w:ascii="Times New Roman" w:eastAsia="宋体" w:hAnsi="宋体" w:cs="宋体"/>
                        <w:color w:val="000000"/>
                        <w:w w:val="99"/>
                        <w:sz w:val="20"/>
                      </w:rPr>
                      <w:t>单击“常规标记”，然后单击“添加新标记”。</w:t>
                    </w:r>
                  </w:p>
                </w:txbxContent>
              </v:textbox>
            </v:shape>
            <v:line id="_x0000_s1726" style="position:absolute;mso-width-relative:margin;mso-height-relative:margin" from="4520,1740" to="8460,1740" strokeweight=".4pt">
              <o:lock v:ext="edit" aspectratio="t"/>
            </v:line>
            <v:shape id="_x0000_s1725" style="position:absolute;left:3920;top:660;width:440;height:400;mso-width-relative:margin;mso-height-relative:margin" coordsize="21600,21600" o:spt="100" adj="0,,0" path="" stroked="f">
              <v:stroke joinstyle="round"/>
              <v:formulas/>
              <v:path o:connecttype="segments"/>
              <o:lock v:ext="edit" aspectratio="t"/>
              <v:textbox inset="0,0,0,0">
                <w:txbxContent>
                  <w:p w14:paraId="2CDF5E11" w14:textId="77777777" w:rsidR="003A70CC" w:rsidRDefault="00FB74A8">
                    <w:pPr>
                      <w:spacing w:line="280" w:lineRule="exact"/>
                      <w:jc w:val="left"/>
                    </w:pPr>
                    <w:r>
                      <w:rPr>
                        <w:rFonts w:ascii="Times New Roman" w:eastAsia="宋体" w:hAnsi="宋体" w:cs="宋体"/>
                        <w:color w:val="000000"/>
                        <w:w w:val="107"/>
                        <w:sz w:val="28"/>
                      </w:rPr>
                      <w:t>或</w:t>
                    </w:r>
                  </w:p>
                </w:txbxContent>
              </v:textbox>
            </v:shape>
            <w10:anchorlock/>
          </v:group>
        </w:pict>
      </w:r>
    </w:p>
    <w:p w14:paraId="6DEE51B9" w14:textId="77777777" w:rsidR="003A70CC" w:rsidRDefault="00FB74A8">
      <w:pPr>
        <w:pBdr>
          <w:top w:val="single" w:sz="0" w:space="2" w:color="FFFFFF"/>
        </w:pBdr>
        <w:spacing w:line="202" w:lineRule="exact"/>
        <w:ind w:left="260" w:right="4140"/>
        <w:jc w:val="left"/>
      </w:pPr>
      <w:r>
        <w:rPr>
          <w:rFonts w:ascii="Times New Roman" w:eastAsia="宋体" w:hAnsi="宋体" w:cs="宋体"/>
          <w:color w:val="000000"/>
          <w:w w:val="103"/>
          <w:sz w:val="20"/>
        </w:rPr>
        <w:t>4.</w:t>
      </w:r>
      <w:r>
        <w:rPr>
          <w:rFonts w:ascii="Times New Roman" w:eastAsia="宋体" w:hAnsi="宋体" w:cs="宋体"/>
          <w:color w:val="000000"/>
          <w:w w:val="103"/>
          <w:sz w:val="20"/>
        </w:rPr>
        <w:t>输入标签的名称</w:t>
      </w:r>
      <w:r>
        <w:rPr>
          <w:rFonts w:ascii="Times New Roman" w:eastAsia="宋体" w:hAnsi="宋体" w:cs="宋体"/>
          <w:color w:val="000000"/>
          <w:w w:val="103"/>
          <w:sz w:val="20"/>
        </w:rPr>
        <w:t>(</w:t>
      </w:r>
      <w:r>
        <w:rPr>
          <w:rFonts w:ascii="Times New Roman" w:eastAsia="宋体" w:hAnsi="宋体" w:cs="宋体"/>
          <w:color w:val="000000"/>
          <w:w w:val="103"/>
          <w:sz w:val="20"/>
        </w:rPr>
        <w:t>例如</w:t>
      </w:r>
      <w:r>
        <w:rPr>
          <w:rFonts w:ascii="Times New Roman" w:eastAsia="宋体" w:hAnsi="宋体" w:cs="宋体"/>
          <w:color w:val="000000"/>
          <w:w w:val="103"/>
          <w:sz w:val="20"/>
        </w:rPr>
        <w:t>&lt;15</w:t>
      </w:r>
      <w:r>
        <w:rPr>
          <w:rFonts w:ascii="Times New Roman" w:eastAsia="宋体" w:hAnsi="宋体" w:cs="宋体"/>
          <w:color w:val="000000"/>
          <w:w w:val="103"/>
          <w:sz w:val="20"/>
        </w:rPr>
        <w:t>克</w:t>
      </w:r>
      <w:r>
        <w:rPr>
          <w:rFonts w:ascii="Times New Roman" w:eastAsia="宋体" w:hAnsi="宋体" w:cs="宋体"/>
          <w:color w:val="000000"/>
          <w:w w:val="103"/>
          <w:sz w:val="20"/>
        </w:rPr>
        <w:t>)</w:t>
      </w:r>
      <w:r>
        <w:rPr>
          <w:rFonts w:ascii="Times New Roman" w:eastAsia="宋体" w:hAnsi="宋体" w:cs="宋体"/>
          <w:color w:val="000000"/>
          <w:w w:val="103"/>
          <w:sz w:val="20"/>
        </w:rPr>
        <w:t>。</w:t>
      </w:r>
    </w:p>
    <w:p w14:paraId="6AC21DF1" w14:textId="77777777" w:rsidR="003A70CC" w:rsidRDefault="00FB74A8">
      <w:pPr>
        <w:spacing w:before="80" w:line="200" w:lineRule="exact"/>
        <w:ind w:left="260" w:right="2960"/>
        <w:jc w:val="left"/>
      </w:pPr>
      <w:r>
        <w:rPr>
          <w:rFonts w:ascii="Times New Roman" w:eastAsia="宋体" w:hAnsi="宋体" w:cs="宋体"/>
          <w:color w:val="000000"/>
          <w:w w:val="102"/>
          <w:sz w:val="20"/>
        </w:rPr>
        <w:t>5.</w:t>
      </w:r>
      <w:r>
        <w:rPr>
          <w:rFonts w:ascii="Times New Roman" w:eastAsia="宋体" w:hAnsi="宋体" w:cs="宋体"/>
          <w:color w:val="000000"/>
          <w:w w:val="102"/>
          <w:sz w:val="20"/>
        </w:rPr>
        <w:t>单击“颜色”按钮为标签选择一种颜色或选择“无”。</w:t>
      </w:r>
    </w:p>
    <w:p w14:paraId="34038A95" w14:textId="77777777" w:rsidR="003A70CC" w:rsidRDefault="00FB74A8">
      <w:pPr>
        <w:spacing w:before="60" w:line="200" w:lineRule="exact"/>
        <w:ind w:left="260" w:right="7780"/>
        <w:jc w:val="left"/>
      </w:pPr>
      <w:r>
        <w:rPr>
          <w:rFonts w:ascii="Times New Roman" w:eastAsia="宋体" w:hAnsi="宋体" w:cs="宋体"/>
          <w:color w:val="000000"/>
          <w:w w:val="101"/>
          <w:sz w:val="20"/>
        </w:rPr>
        <w:t>6.</w:t>
      </w:r>
      <w:r>
        <w:rPr>
          <w:rFonts w:ascii="Times New Roman" w:eastAsia="宋体" w:hAnsi="宋体" w:cs="宋体"/>
          <w:color w:val="000000"/>
          <w:w w:val="101"/>
          <w:sz w:val="20"/>
        </w:rPr>
        <w:t>单击</w:t>
      </w:r>
      <w:r>
        <w:rPr>
          <w:rFonts w:ascii="Times New Roman" w:eastAsia="宋体" w:hAnsi="宋体" w:cs="宋体"/>
          <w:color w:val="000000"/>
          <w:w w:val="101"/>
          <w:sz w:val="20"/>
        </w:rPr>
        <w:t>Add</w:t>
      </w:r>
      <w:r>
        <w:rPr>
          <w:rFonts w:ascii="Times New Roman" w:eastAsia="宋体" w:hAnsi="宋体" w:cs="宋体"/>
          <w:color w:val="000000"/>
          <w:w w:val="101"/>
          <w:sz w:val="20"/>
        </w:rPr>
        <w:t>。</w:t>
      </w:r>
    </w:p>
    <w:p w14:paraId="06E83C6A" w14:textId="77777777" w:rsidR="003A70CC" w:rsidRDefault="00FB74A8">
      <w:pPr>
        <w:spacing w:before="80" w:line="310" w:lineRule="exact"/>
        <w:ind w:left="600" w:right="440" w:hanging="340"/>
        <w:jc w:val="left"/>
      </w:pPr>
      <w:r>
        <w:rPr>
          <w:rFonts w:ascii="Times New Roman" w:eastAsia="宋体" w:hAnsi="宋体" w:cs="宋体"/>
          <w:color w:val="000000"/>
          <w:w w:val="101"/>
          <w:sz w:val="20"/>
        </w:rPr>
        <w:t>7.</w:t>
      </w:r>
      <w:r>
        <w:rPr>
          <w:rFonts w:ascii="Times New Roman" w:eastAsia="宋体" w:hAnsi="宋体" w:cs="宋体"/>
          <w:color w:val="000000"/>
          <w:w w:val="101"/>
          <w:sz w:val="20"/>
        </w:rPr>
        <w:t>您将看到添加到主题的新标记，它也将出现在</w:t>
      </w:r>
      <w:r>
        <w:rPr>
          <w:rFonts w:ascii="Times New Roman" w:eastAsia="宋体" w:hAnsi="宋体" w:cs="宋体"/>
          <w:color w:val="000000"/>
          <w:w w:val="101"/>
          <w:sz w:val="20"/>
        </w:rPr>
        <w:t>Map Index</w:t>
      </w:r>
      <w:r>
        <w:rPr>
          <w:rFonts w:ascii="Times New Roman" w:eastAsia="宋体" w:hAnsi="宋体" w:cs="宋体"/>
          <w:color w:val="000000"/>
          <w:w w:val="101"/>
          <w:sz w:val="20"/>
        </w:rPr>
        <w:t>任务窗格中的标记列表中。</w:t>
      </w:r>
    </w:p>
    <w:p w14:paraId="16627086" w14:textId="77777777" w:rsidR="003A70CC" w:rsidRDefault="00FB74A8">
      <w:pPr>
        <w:spacing w:before="60" w:line="200" w:lineRule="exact"/>
        <w:ind w:left="240" w:right="5360"/>
        <w:jc w:val="left"/>
      </w:pPr>
      <w:r>
        <w:rPr>
          <w:rFonts w:ascii="Times New Roman" w:eastAsia="宋体" w:hAnsi="宋体" w:cs="宋体"/>
          <w:color w:val="000000"/>
          <w:w w:val="106"/>
          <w:sz w:val="20"/>
        </w:rPr>
        <w:t>8.</w:t>
      </w:r>
      <w:r>
        <w:rPr>
          <w:rFonts w:ascii="Times New Roman" w:eastAsia="宋体" w:hAnsi="宋体" w:cs="宋体"/>
          <w:color w:val="000000"/>
          <w:w w:val="106"/>
          <w:sz w:val="20"/>
        </w:rPr>
        <w:t>重复这些步骤以添加更多标记。</w:t>
      </w:r>
    </w:p>
    <w:p w14:paraId="59837921" w14:textId="77777777" w:rsidR="003A70CC" w:rsidRDefault="00FB74A8">
      <w:pPr>
        <w:spacing w:before="80" w:line="200" w:lineRule="exact"/>
        <w:ind w:left="260" w:right="56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9.</w:t>
      </w:r>
      <w:r>
        <w:rPr>
          <w:rFonts w:ascii="Times New Roman" w:eastAsia="宋体" w:hAnsi="宋体" w:cs="宋体"/>
          <w:color w:val="000000"/>
          <w:w w:val="103"/>
          <w:sz w:val="20"/>
        </w:rPr>
        <w:t>完成后单击</w:t>
      </w:r>
      <w:r>
        <w:rPr>
          <w:rFonts w:ascii="Times New Roman" w:eastAsia="宋体" w:hAnsi="宋体" w:cs="宋体"/>
          <w:color w:val="000000"/>
          <w:w w:val="103"/>
          <w:sz w:val="20"/>
        </w:rPr>
        <w:t>Close</w:t>
      </w:r>
      <w:r>
        <w:rPr>
          <w:rFonts w:ascii="Times New Roman" w:eastAsia="宋体" w:hAnsi="宋体" w:cs="宋体"/>
          <w:color w:val="000000"/>
          <w:w w:val="103"/>
          <w:sz w:val="20"/>
        </w:rPr>
        <w:t>。</w:t>
      </w:r>
    </w:p>
    <w:p w14:paraId="23CAC686" w14:textId="77777777" w:rsidR="003A70CC" w:rsidRDefault="00664571">
      <w:pPr>
        <w:sectPr w:rsidR="003A70CC">
          <w:type w:val="continuous"/>
          <w:pgSz w:w="12240" w:h="17760"/>
          <w:pgMar w:top="740" w:right="1380" w:bottom="1440" w:left="1540" w:header="720" w:footer="720" w:gutter="0"/>
          <w:cols w:space="720"/>
        </w:sectPr>
      </w:pPr>
      <w:r>
        <w:pict w14:anchorId="752625F4">
          <v:group id="_x0000_s1721" style="width:465pt;height:69pt;mso-position-horizontal-relative:char;mso-position-vertical-relative:line" coordsize="9300,1380">
            <v:shape id="_x0000_s1723" style="position:absolute;width:9300;height:1380;mso-width-relative:margin;mso-height-relative:margin" coordsize="9300,1380" o:spt="100" adj="0,,0" path="">
              <v:stroke joinstyle="round"/>
              <v:imagedata r:id="rId986"/>
              <v:formulas/>
              <v:path o:connecttype="segments"/>
              <o:lock v:ext="edit" aspectratio="t"/>
            </v:shape>
            <v:shape id="_x0000_s1722" style="position:absolute;left:20;top:60;width:8940;height:1300;mso-width-relative:margin;mso-height-relative:margin" coordsize="9300,1380" o:spt="100" adj="0,,0" path="" stroked="f">
              <v:stroke joinstyle="round"/>
              <v:formulas/>
              <v:path o:connecttype="segments"/>
              <o:lock v:ext="edit" aspectratio="t"/>
              <v:textbox inset="0,0,0,0">
                <w:txbxContent>
                  <w:p w14:paraId="7B546C5E" w14:textId="77777777" w:rsidR="003A70CC" w:rsidRDefault="00FB74A8">
                    <w:pPr>
                      <w:spacing w:line="149" w:lineRule="exact"/>
                      <w:ind w:left="300" w:right="7800"/>
                      <w:jc w:val="left"/>
                    </w:pPr>
                    <w:r>
                      <w:rPr>
                        <w:rFonts w:ascii="Times New Roman" w:eastAsia="宋体" w:hAnsi="宋体" w:cs="宋体"/>
                        <w:color w:val="E41B23"/>
                        <w:w w:val="96"/>
                        <w:sz w:val="18"/>
                      </w:rPr>
                      <w:t>阅读提示</w:t>
                    </w:r>
                  </w:p>
                  <w:p w14:paraId="70CE4F80" w14:textId="77777777" w:rsidR="003A70CC" w:rsidRDefault="00FB74A8">
                    <w:pPr>
                      <w:spacing w:before="80" w:line="310" w:lineRule="exact"/>
                      <w:jc w:val="left"/>
                    </w:pPr>
                    <w:r>
                      <w:rPr>
                        <w:rFonts w:ascii="Times New Roman" w:eastAsia="宋体" w:hAnsi="宋体" w:cs="宋体"/>
                        <w:color w:val="000000"/>
                        <w:w w:val="102"/>
                        <w:sz w:val="20"/>
                      </w:rPr>
                      <w:t>您还可以通过选择主题、输入</w:t>
                    </w:r>
                    <w:r>
                      <w:rPr>
                        <w:rFonts w:ascii="Times New Roman" w:eastAsia="宋体" w:hAnsi="宋体" w:cs="宋体"/>
                        <w:color w:val="000000"/>
                        <w:w w:val="102"/>
                        <w:sz w:val="20"/>
                      </w:rPr>
                      <w:t>#</w:t>
                    </w:r>
                    <w:r>
                      <w:rPr>
                        <w:rFonts w:ascii="Times New Roman" w:eastAsia="宋体" w:hAnsi="宋体" w:cs="宋体"/>
                        <w:color w:val="000000"/>
                        <w:w w:val="102"/>
                        <w:sz w:val="20"/>
                      </w:rPr>
                      <w:t>、输入标记名称并按</w:t>
                    </w:r>
                    <w:r>
                      <w:rPr>
                        <w:rFonts w:ascii="Times New Roman" w:eastAsia="宋体" w:hAnsi="宋体" w:cs="宋体"/>
                        <w:color w:val="000000"/>
                        <w:w w:val="102"/>
                        <w:sz w:val="20"/>
                      </w:rPr>
                      <w:t>Enter</w:t>
                    </w:r>
                    <w:r>
                      <w:rPr>
                        <w:rFonts w:ascii="Times New Roman" w:eastAsia="宋体" w:hAnsi="宋体" w:cs="宋体"/>
                        <w:color w:val="000000"/>
                        <w:w w:val="102"/>
                        <w:sz w:val="20"/>
                      </w:rPr>
                      <w:t>来添加新标记。有关更多信息，请参见使用加速键添加标记。</w:t>
                    </w:r>
                  </w:p>
                  <w:p w14:paraId="35CCDD5B" w14:textId="77777777" w:rsidR="003A70CC" w:rsidRDefault="00FB74A8">
                    <w:pPr>
                      <w:spacing w:before="60" w:line="200" w:lineRule="exact"/>
                      <w:ind w:right="860"/>
                      <w:jc w:val="left"/>
                    </w:pPr>
                    <w:r>
                      <w:rPr>
                        <w:rFonts w:ascii="Times New Roman" w:eastAsia="宋体" w:hAnsi="宋体" w:cs="宋体"/>
                        <w:color w:val="000000"/>
                        <w:w w:val="105"/>
                        <w:sz w:val="20"/>
                      </w:rPr>
                      <w:t>还可以在任务组中使用</w:t>
                    </w:r>
                    <w:r>
                      <w:rPr>
                        <w:rFonts w:ascii="Times New Roman" w:eastAsia="宋体" w:hAnsi="宋体" w:cs="宋体"/>
                        <w:color w:val="000000"/>
                        <w:w w:val="105"/>
                        <w:sz w:val="20"/>
                      </w:rPr>
                      <w:t>Resources</w:t>
                    </w:r>
                    <w:r>
                      <w:rPr>
                        <w:rFonts w:ascii="Times New Roman" w:eastAsia="宋体" w:hAnsi="宋体" w:cs="宋体"/>
                        <w:color w:val="000000"/>
                        <w:w w:val="105"/>
                        <w:sz w:val="20"/>
                      </w:rPr>
                      <w:t>命令添加新的资源标签。</w:t>
                    </w:r>
                  </w:p>
                </w:txbxContent>
              </v:textbox>
            </v:shape>
            <w10:anchorlock/>
          </v:group>
        </w:pict>
      </w:r>
    </w:p>
    <w:p w14:paraId="352ECCDC" w14:textId="77777777" w:rsidR="003A70CC" w:rsidRDefault="00FB74A8">
      <w:pPr>
        <w:pBdr>
          <w:top w:val="single" w:sz="0" w:space="11" w:color="FFFFFF"/>
        </w:pBdr>
        <w:spacing w:line="210" w:lineRule="exact"/>
        <w:ind w:left="20" w:right="602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8"/>
        </w:rPr>
        <w:t>动态编辑标记和标记组</w:t>
      </w:r>
    </w:p>
    <w:p w14:paraId="5F75E704" w14:textId="77777777" w:rsidR="003A70CC" w:rsidRDefault="00FB74A8">
      <w:pPr>
        <w:pBdr>
          <w:top w:val="single" w:sz="0" w:space="8" w:color="FFFFFF"/>
        </w:pBdr>
        <w:spacing w:line="200" w:lineRule="exact"/>
        <w:ind w:left="20" w:right="38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您可以动态地编辑标记组和单个标记。</w:t>
      </w:r>
    </w:p>
    <w:p w14:paraId="492C6F27" w14:textId="77777777" w:rsidR="003A70CC" w:rsidRDefault="00FB74A8">
      <w:pPr>
        <w:pBdr>
          <w:top w:val="single" w:sz="0" w:space="11" w:color="FFFFFF"/>
        </w:pBdr>
        <w:spacing w:line="210" w:lineRule="exact"/>
        <w:ind w:left="20" w:right="7720"/>
        <w:jc w:val="left"/>
      </w:pPr>
      <w:r>
        <w:rPr>
          <w:rFonts w:ascii="Times New Roman" w:eastAsia="宋体" w:hAnsi="宋体" w:cs="宋体"/>
          <w:color w:val="000000"/>
          <w:w w:val="98"/>
        </w:rPr>
        <w:t>编辑标记名</w:t>
      </w:r>
    </w:p>
    <w:p w14:paraId="48B0F7D2" w14:textId="77777777" w:rsidR="003A70CC" w:rsidRDefault="00FB74A8">
      <w:pPr>
        <w:spacing w:before="80" w:line="200" w:lineRule="exact"/>
        <w:ind w:left="260" w:right="4600"/>
        <w:jc w:val="left"/>
      </w:pPr>
      <w:r>
        <w:rPr>
          <w:rFonts w:ascii="Times New Roman" w:eastAsia="宋体" w:hAnsi="宋体" w:cs="宋体"/>
          <w:color w:val="000000"/>
          <w:w w:val="103"/>
          <w:sz w:val="20"/>
        </w:rPr>
        <w:t>1.</w:t>
      </w:r>
      <w:r>
        <w:rPr>
          <w:rFonts w:ascii="Times New Roman" w:eastAsia="宋体" w:hAnsi="宋体" w:cs="宋体"/>
          <w:color w:val="000000"/>
          <w:w w:val="103"/>
          <w:sz w:val="20"/>
        </w:rPr>
        <w:t>在带标签的主题上，右键单击标签名。</w:t>
      </w:r>
    </w:p>
    <w:p w14:paraId="48200629" w14:textId="77777777" w:rsidR="003A70CC" w:rsidRDefault="00FB74A8">
      <w:pPr>
        <w:spacing w:before="60" w:line="200" w:lineRule="exact"/>
        <w:ind w:left="260" w:right="5540"/>
        <w:jc w:val="left"/>
      </w:pPr>
      <w:r>
        <w:rPr>
          <w:rFonts w:ascii="Times New Roman" w:eastAsia="宋体" w:hAnsi="宋体" w:cs="宋体"/>
          <w:color w:val="000000"/>
          <w:w w:val="104"/>
          <w:sz w:val="20"/>
        </w:rPr>
        <w:t>2.</w:t>
      </w:r>
      <w:r>
        <w:rPr>
          <w:rFonts w:ascii="Times New Roman" w:eastAsia="宋体" w:hAnsi="宋体" w:cs="宋体"/>
          <w:color w:val="000000"/>
          <w:w w:val="104"/>
          <w:sz w:val="20"/>
        </w:rPr>
        <w:t>在菜单中，选择“编辑标签名称”。</w:t>
      </w:r>
    </w:p>
    <w:p w14:paraId="0F9928B1" w14:textId="77777777" w:rsidR="003A70CC" w:rsidRDefault="00FB74A8">
      <w:pPr>
        <w:spacing w:before="80" w:line="200" w:lineRule="exact"/>
        <w:ind w:left="260" w:right="27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t>3.</w:t>
      </w:r>
      <w:r>
        <w:rPr>
          <w:rFonts w:ascii="Times New Roman" w:eastAsia="宋体" w:hAnsi="宋体" w:cs="宋体"/>
          <w:color w:val="000000"/>
          <w:w w:val="104"/>
          <w:sz w:val="20"/>
        </w:rPr>
        <w:t>映射索引打开到标签名称字段。输入新名称。</w:t>
      </w:r>
    </w:p>
    <w:p w14:paraId="01BAC0F5" w14:textId="77777777" w:rsidR="003A70CC" w:rsidRDefault="00FB74A8">
      <w:pPr>
        <w:pBdr>
          <w:top w:val="single" w:sz="0" w:space="11" w:color="FFFFFF"/>
        </w:pBdr>
        <w:spacing w:line="210" w:lineRule="exact"/>
        <w:ind w:left="20" w:right="7780"/>
        <w:jc w:val="left"/>
      </w:pPr>
      <w:r>
        <w:rPr>
          <w:rFonts w:ascii="Times New Roman" w:eastAsia="宋体" w:hAnsi="宋体" w:cs="宋体"/>
          <w:color w:val="000000"/>
          <w:w w:val="95"/>
        </w:rPr>
        <w:t>编辑标签颜色</w:t>
      </w:r>
    </w:p>
    <w:p w14:paraId="74892262" w14:textId="77777777" w:rsidR="003A70CC" w:rsidRDefault="00FB74A8">
      <w:pPr>
        <w:spacing w:before="80" w:line="200" w:lineRule="exact"/>
        <w:ind w:left="260" w:right="4600"/>
        <w:jc w:val="left"/>
      </w:pPr>
      <w:r>
        <w:rPr>
          <w:rFonts w:ascii="Times New Roman" w:eastAsia="宋体" w:hAnsi="宋体" w:cs="宋体"/>
          <w:color w:val="000000"/>
          <w:w w:val="103"/>
          <w:sz w:val="20"/>
        </w:rPr>
        <w:t>1.</w:t>
      </w:r>
      <w:r>
        <w:rPr>
          <w:rFonts w:ascii="Times New Roman" w:eastAsia="宋体" w:hAnsi="宋体" w:cs="宋体"/>
          <w:color w:val="000000"/>
          <w:w w:val="103"/>
          <w:sz w:val="20"/>
        </w:rPr>
        <w:t>在带标签的主题上，右键单击标签名。</w:t>
      </w:r>
    </w:p>
    <w:p w14:paraId="4BF91053" w14:textId="77777777" w:rsidR="003A70CC" w:rsidRDefault="00FB74A8">
      <w:pPr>
        <w:spacing w:before="80" w:line="200" w:lineRule="exact"/>
        <w:ind w:left="260" w:right="5660"/>
        <w:jc w:val="left"/>
      </w:pPr>
      <w:r>
        <w:rPr>
          <w:rFonts w:ascii="Times New Roman" w:eastAsia="宋体" w:hAnsi="宋体" w:cs="宋体"/>
          <w:color w:val="000000"/>
          <w:w w:val="103"/>
          <w:sz w:val="20"/>
        </w:rPr>
        <w:t>2.</w:t>
      </w:r>
      <w:r>
        <w:rPr>
          <w:rFonts w:ascii="Times New Roman" w:eastAsia="宋体" w:hAnsi="宋体" w:cs="宋体"/>
          <w:color w:val="000000"/>
          <w:w w:val="103"/>
          <w:sz w:val="20"/>
        </w:rPr>
        <w:t>在菜单中，选择编辑标签颜色</w:t>
      </w:r>
    </w:p>
    <w:p w14:paraId="2CF42156" w14:textId="77777777" w:rsidR="003A70CC" w:rsidRDefault="00FB74A8">
      <w:pPr>
        <w:spacing w:before="60" w:line="200" w:lineRule="exact"/>
        <w:ind w:left="260" w:right="1780"/>
        <w:jc w:val="left"/>
      </w:pPr>
      <w:r>
        <w:rPr>
          <w:rFonts w:ascii="Times New Roman" w:eastAsia="宋体" w:hAnsi="宋体" w:cs="宋体"/>
          <w:color w:val="000000"/>
          <w:w w:val="104"/>
          <w:sz w:val="20"/>
        </w:rPr>
        <w:t>3.</w:t>
      </w:r>
      <w:r>
        <w:rPr>
          <w:rFonts w:ascii="Times New Roman" w:eastAsia="宋体" w:hAnsi="宋体" w:cs="宋体"/>
          <w:color w:val="000000"/>
          <w:w w:val="104"/>
          <w:sz w:val="20"/>
        </w:rPr>
        <w:t>打开</w:t>
      </w:r>
      <w:r>
        <w:rPr>
          <w:rFonts w:ascii="Times New Roman" w:eastAsia="宋体" w:hAnsi="宋体" w:cs="宋体"/>
          <w:color w:val="000000"/>
          <w:w w:val="104"/>
          <w:sz w:val="20"/>
        </w:rPr>
        <w:t>Marker</w:t>
      </w:r>
      <w:r>
        <w:rPr>
          <w:rFonts w:ascii="Times New Roman" w:eastAsia="宋体" w:hAnsi="宋体" w:cs="宋体"/>
          <w:color w:val="000000"/>
          <w:w w:val="104"/>
          <w:sz w:val="20"/>
        </w:rPr>
        <w:t>属性对话框。在颜色字段中，选择想要的颜色。</w:t>
      </w:r>
    </w:p>
    <w:p w14:paraId="2CAFAA46" w14:textId="77777777" w:rsidR="003A70CC" w:rsidRDefault="00FB74A8">
      <w:pPr>
        <w:spacing w:before="60" w:line="200" w:lineRule="exact"/>
        <w:ind w:left="260" w:right="78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t>4.</w:t>
      </w:r>
      <w:r>
        <w:rPr>
          <w:rFonts w:ascii="Times New Roman" w:eastAsia="宋体" w:hAnsi="宋体" w:cs="宋体"/>
          <w:color w:val="000000"/>
          <w:w w:val="101"/>
          <w:sz w:val="20"/>
        </w:rPr>
        <w:t>单击</w:t>
      </w:r>
      <w:r>
        <w:rPr>
          <w:rFonts w:ascii="Times New Roman" w:eastAsia="宋体" w:hAnsi="宋体" w:cs="宋体"/>
          <w:color w:val="000000"/>
          <w:w w:val="101"/>
          <w:sz w:val="20"/>
        </w:rPr>
        <w:t>OK</w:t>
      </w:r>
      <w:r>
        <w:rPr>
          <w:rFonts w:ascii="Times New Roman" w:eastAsia="宋体" w:hAnsi="宋体" w:cs="宋体"/>
          <w:color w:val="000000"/>
          <w:w w:val="101"/>
          <w:sz w:val="20"/>
        </w:rPr>
        <w:t>。</w:t>
      </w:r>
    </w:p>
    <w:p w14:paraId="6A240496" w14:textId="77777777" w:rsidR="003A70CC" w:rsidRDefault="00FB74A8">
      <w:pPr>
        <w:pBdr>
          <w:top w:val="single" w:sz="0" w:space="12" w:color="FFFFFF"/>
        </w:pBdr>
        <w:spacing w:line="210" w:lineRule="exact"/>
        <w:ind w:left="20" w:right="7480"/>
        <w:jc w:val="left"/>
      </w:pPr>
      <w:r>
        <w:rPr>
          <w:rFonts w:ascii="Times New Roman" w:eastAsia="宋体" w:hAnsi="宋体" w:cs="宋体"/>
          <w:color w:val="000000"/>
          <w:w w:val="98"/>
        </w:rPr>
        <w:t>编辑组名</w:t>
      </w:r>
    </w:p>
    <w:p w14:paraId="02D0E170" w14:textId="77777777" w:rsidR="003A70CC" w:rsidRDefault="00FB74A8">
      <w:pPr>
        <w:spacing w:before="80" w:line="200" w:lineRule="exact"/>
        <w:ind w:left="260" w:right="4020"/>
        <w:jc w:val="left"/>
      </w:pPr>
      <w:r>
        <w:rPr>
          <w:rFonts w:ascii="Times New Roman" w:eastAsia="宋体" w:hAnsi="宋体" w:cs="宋体"/>
          <w:color w:val="000000"/>
          <w:w w:val="103"/>
          <w:sz w:val="20"/>
        </w:rPr>
        <w:t>1.</w:t>
      </w:r>
      <w:r>
        <w:rPr>
          <w:rFonts w:ascii="Times New Roman" w:eastAsia="宋体" w:hAnsi="宋体" w:cs="宋体"/>
          <w:color w:val="000000"/>
          <w:w w:val="103"/>
          <w:sz w:val="20"/>
        </w:rPr>
        <w:t>在一个带标签的主题上，右键单击标签组名。</w:t>
      </w:r>
    </w:p>
    <w:p w14:paraId="22652B3B" w14:textId="77777777" w:rsidR="003A70CC" w:rsidRDefault="00FB74A8">
      <w:pPr>
        <w:spacing w:before="60" w:line="200" w:lineRule="exact"/>
        <w:ind w:left="260" w:right="2060"/>
        <w:jc w:val="left"/>
      </w:pPr>
      <w:r>
        <w:rPr>
          <w:rFonts w:ascii="Times New Roman" w:eastAsia="宋体" w:hAnsi="宋体" w:cs="宋体"/>
          <w:color w:val="000000"/>
          <w:w w:val="104"/>
          <w:sz w:val="20"/>
        </w:rPr>
        <w:t>2.</w:t>
      </w:r>
      <w:r>
        <w:rPr>
          <w:rFonts w:ascii="Times New Roman" w:eastAsia="宋体" w:hAnsi="宋体" w:cs="宋体"/>
          <w:color w:val="000000"/>
          <w:w w:val="104"/>
          <w:sz w:val="20"/>
        </w:rPr>
        <w:t>在菜单中，选择标签组名称，然后选择编辑标签组名称。</w:t>
      </w:r>
    </w:p>
    <w:p w14:paraId="1E3829FD" w14:textId="77777777" w:rsidR="003A70CC" w:rsidRDefault="00FB74A8">
      <w:pPr>
        <w:spacing w:before="80" w:line="200" w:lineRule="exact"/>
        <w:ind w:left="260" w:right="212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t>3.</w:t>
      </w:r>
      <w:r>
        <w:rPr>
          <w:rFonts w:ascii="Times New Roman" w:eastAsia="宋体" w:hAnsi="宋体" w:cs="宋体"/>
          <w:color w:val="000000"/>
          <w:w w:val="104"/>
          <w:sz w:val="20"/>
        </w:rPr>
        <w:t>映射索引打开到标签组名称字段。输入新名称。</w:t>
      </w:r>
    </w:p>
    <w:p w14:paraId="6BAF9830" w14:textId="77777777" w:rsidR="003A70CC" w:rsidRDefault="00FB74A8">
      <w:pPr>
        <w:pBdr>
          <w:top w:val="single" w:sz="0" w:space="11" w:color="FFFFFF"/>
        </w:pBdr>
        <w:spacing w:line="210" w:lineRule="exact"/>
        <w:ind w:left="20" w:right="748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7"/>
        </w:rPr>
        <w:t>自定义主题信息</w:t>
      </w:r>
    </w:p>
    <w:p w14:paraId="4A6E5C01" w14:textId="77777777" w:rsidR="003A70CC" w:rsidRDefault="00FB74A8">
      <w:pPr>
        <w:pBdr>
          <w:top w:val="single" w:sz="0" w:space="31" w:color="FFFFFF"/>
        </w:pBdr>
        <w:spacing w:before="460" w:line="200" w:lineRule="exact"/>
        <w:ind w:left="20" w:right="89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369</w:t>
      </w:r>
    </w:p>
    <w:p w14:paraId="06CC61DE" w14:textId="6DD43ADE" w:rsidR="003A70CC" w:rsidRDefault="00FB74A8">
      <w:pPr>
        <w:pageBreakBefore/>
        <w:spacing w:line="200" w:lineRule="exact"/>
        <w:ind w:left="7120" w:right="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20"/>
        </w:rPr>
        <w:lastRenderedPageBreak/>
        <w:t>定制</w:t>
      </w:r>
      <w:r w:rsidR="00C368D6">
        <w:rPr>
          <w:rFonts w:ascii="Times New Roman" w:eastAsia="宋体" w:hAnsi="宋体" w:cs="宋体"/>
          <w:color w:val="000000"/>
          <w:w w:val="106"/>
          <w:sz w:val="20"/>
        </w:rPr>
        <w:t>MindManager</w:t>
      </w:r>
    </w:p>
    <w:p w14:paraId="69D32A68" w14:textId="77777777" w:rsidR="003A70CC" w:rsidRDefault="00FB74A8">
      <w:pPr>
        <w:pBdr>
          <w:top w:val="single" w:sz="0" w:space="21" w:color="FFFFFF"/>
        </w:pBdr>
        <w:spacing w:line="320" w:lineRule="exact"/>
        <w:ind w:left="100" w:right="140"/>
        <w:jc w:val="left"/>
      </w:pPr>
      <w:r>
        <w:rPr>
          <w:rFonts w:ascii="Times New Roman" w:eastAsia="宋体" w:hAnsi="宋体" w:cs="宋体"/>
          <w:color w:val="000000"/>
          <w:w w:val="101"/>
          <w:sz w:val="20"/>
        </w:rPr>
        <w:t>通过修改主题信息的默认设置，还可以对任务信息进行全局设置选择，包括字体颜色、背景颜色或标记颜色。</w:t>
      </w:r>
    </w:p>
    <w:p w14:paraId="650ED0CA" w14:textId="77777777" w:rsidR="003A70CC" w:rsidRDefault="00FB74A8">
      <w:pPr>
        <w:spacing w:before="60" w:line="200" w:lineRule="exact"/>
        <w:ind w:left="360" w:right="2020"/>
        <w:jc w:val="left"/>
      </w:pPr>
      <w:r>
        <w:rPr>
          <w:rFonts w:ascii="Times New Roman" w:eastAsia="宋体" w:hAnsi="宋体" w:cs="宋体"/>
          <w:color w:val="000000"/>
          <w:w w:val="104"/>
          <w:sz w:val="20"/>
        </w:rPr>
        <w:t>1.</w:t>
      </w:r>
      <w:r>
        <w:rPr>
          <w:rFonts w:ascii="Times New Roman" w:eastAsia="宋体" w:hAnsi="宋体" w:cs="宋体"/>
          <w:color w:val="000000"/>
          <w:w w:val="104"/>
          <w:sz w:val="20"/>
        </w:rPr>
        <w:t>在一个带标签的主题上，右键单击任何任务信息</w:t>
      </w:r>
      <w:r>
        <w:rPr>
          <w:rFonts w:ascii="Times New Roman" w:eastAsia="宋体" w:hAnsi="宋体" w:cs="宋体"/>
          <w:color w:val="000000"/>
          <w:w w:val="104"/>
          <w:sz w:val="20"/>
        </w:rPr>
        <w:t>(</w:t>
      </w:r>
      <w:r>
        <w:rPr>
          <w:rFonts w:ascii="Times New Roman" w:eastAsia="宋体" w:hAnsi="宋体" w:cs="宋体"/>
          <w:color w:val="000000"/>
          <w:w w:val="104"/>
          <w:sz w:val="20"/>
        </w:rPr>
        <w:t>日期、持续时间、资源、标签</w:t>
      </w:r>
      <w:r>
        <w:rPr>
          <w:rFonts w:ascii="Times New Roman" w:eastAsia="宋体" w:hAnsi="宋体" w:cs="宋体"/>
          <w:color w:val="000000"/>
          <w:w w:val="104"/>
          <w:sz w:val="20"/>
        </w:rPr>
        <w:t>)</w:t>
      </w:r>
      <w:r>
        <w:rPr>
          <w:rFonts w:ascii="Times New Roman" w:eastAsia="宋体" w:hAnsi="宋体" w:cs="宋体"/>
          <w:color w:val="000000"/>
          <w:w w:val="104"/>
          <w:sz w:val="20"/>
        </w:rPr>
        <w:t>。</w:t>
      </w:r>
    </w:p>
    <w:p w14:paraId="046CBCA3" w14:textId="77777777" w:rsidR="003A70CC" w:rsidRDefault="00FB74A8">
      <w:pPr>
        <w:spacing w:before="80" w:line="200" w:lineRule="exact"/>
        <w:ind w:left="360" w:right="5000"/>
        <w:jc w:val="left"/>
      </w:pPr>
      <w:r>
        <w:rPr>
          <w:rFonts w:ascii="Times New Roman" w:eastAsia="宋体" w:hAnsi="宋体" w:cs="宋体"/>
          <w:color w:val="000000"/>
          <w:w w:val="104"/>
          <w:sz w:val="20"/>
        </w:rPr>
        <w:t>2.</w:t>
      </w:r>
      <w:r>
        <w:rPr>
          <w:rFonts w:ascii="Times New Roman" w:eastAsia="宋体" w:hAnsi="宋体" w:cs="宋体"/>
          <w:color w:val="000000"/>
          <w:w w:val="104"/>
          <w:sz w:val="20"/>
        </w:rPr>
        <w:t>在菜单中，选择自定义主题信息。</w:t>
      </w:r>
    </w:p>
    <w:p w14:paraId="5A8D783A" w14:textId="77777777" w:rsidR="003A70CC" w:rsidRDefault="00FB74A8">
      <w:pPr>
        <w:spacing w:before="60" w:line="320" w:lineRule="exact"/>
        <w:ind w:left="700" w:right="480" w:hanging="340"/>
        <w:jc w:val="left"/>
      </w:pPr>
      <w:r>
        <w:rPr>
          <w:rFonts w:ascii="Times New Roman" w:eastAsia="宋体" w:hAnsi="宋体" w:cs="宋体"/>
          <w:color w:val="000000"/>
          <w:w w:val="102"/>
          <w:sz w:val="20"/>
        </w:rPr>
        <w:t>3.</w:t>
      </w:r>
      <w:r>
        <w:rPr>
          <w:rFonts w:ascii="Times New Roman" w:eastAsia="宋体" w:hAnsi="宋体" w:cs="宋体"/>
          <w:color w:val="000000"/>
          <w:w w:val="102"/>
          <w:sz w:val="20"/>
        </w:rPr>
        <w:t>在对话框中，更改字体颜色、背景颜色或标签颜色，或将颜色重置为默认颜色。</w:t>
      </w:r>
    </w:p>
    <w:p w14:paraId="004A4010" w14:textId="77777777" w:rsidR="003A70CC" w:rsidRDefault="00FB74A8">
      <w:pPr>
        <w:spacing w:before="60" w:line="200" w:lineRule="exact"/>
        <w:ind w:left="360" w:right="78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99"/>
          <w:sz w:val="20"/>
        </w:rPr>
        <w:t>4.</w:t>
      </w:r>
      <w:r>
        <w:rPr>
          <w:rFonts w:ascii="Times New Roman" w:eastAsia="宋体" w:hAnsi="宋体" w:cs="宋体"/>
          <w:color w:val="000000"/>
          <w:w w:val="99"/>
          <w:sz w:val="20"/>
        </w:rPr>
        <w:t>单击</w:t>
      </w:r>
      <w:r>
        <w:rPr>
          <w:rFonts w:ascii="Times New Roman" w:eastAsia="宋体" w:hAnsi="宋体" w:cs="宋体"/>
          <w:color w:val="000000"/>
          <w:w w:val="99"/>
          <w:sz w:val="20"/>
        </w:rPr>
        <w:t>OK</w:t>
      </w:r>
      <w:r>
        <w:rPr>
          <w:rFonts w:ascii="Times New Roman" w:eastAsia="宋体" w:hAnsi="宋体" w:cs="宋体"/>
          <w:color w:val="000000"/>
          <w:w w:val="99"/>
          <w:sz w:val="20"/>
        </w:rPr>
        <w:t>。</w:t>
      </w:r>
    </w:p>
    <w:p w14:paraId="3B884402" w14:textId="77777777" w:rsidR="003A70CC" w:rsidRDefault="00664571">
      <w:pPr>
        <w:pBdr>
          <w:top w:val="single" w:sz="0" w:space="1" w:color="FFFFFF"/>
        </w:pBdr>
        <w:sectPr w:rsidR="003A70CC">
          <w:type w:val="continuous"/>
          <w:pgSz w:w="12240" w:h="17760"/>
          <w:pgMar w:top="740" w:right="1380" w:bottom="1440" w:left="1440" w:header="720" w:footer="720" w:gutter="0"/>
          <w:cols w:space="720"/>
        </w:sectPr>
      </w:pPr>
      <w:r>
        <w:pict w14:anchorId="144EAA30">
          <v:group id="_x0000_s1718" style="width:470pt;height:51pt;mso-position-horizontal-relative:char;mso-position-vertical-relative:line" coordsize="9400,1020">
            <v:shape id="_x0000_s1720" style="position:absolute;width:9400;height:1020;mso-width-relative:margin;mso-height-relative:margin" coordsize="9400,1020" o:spt="100" adj="0,,0" path="">
              <v:stroke joinstyle="round"/>
              <v:imagedata r:id="rId987"/>
              <v:formulas/>
              <v:path o:connecttype="segments"/>
              <o:lock v:ext="edit" aspectratio="t"/>
            </v:shape>
            <v:shape id="_x0000_s1719" style="position:absolute;left:120;top:40;width:9200;height:960;mso-width-relative:margin;mso-height-relative:margin" coordsize="9400,1020" o:spt="100" adj="0,,0" path="" stroked="f">
              <v:stroke joinstyle="round"/>
              <v:formulas/>
              <v:path o:connecttype="segments"/>
              <o:lock v:ext="edit" aspectratio="t"/>
              <v:textbox inset="0,0,0,0">
                <w:txbxContent>
                  <w:p w14:paraId="43AE896A" w14:textId="77777777" w:rsidR="003A70CC" w:rsidRDefault="00FB74A8">
                    <w:pPr>
                      <w:spacing w:line="149" w:lineRule="exact"/>
                      <w:ind w:left="180" w:right="8180"/>
                    </w:pPr>
                    <w:r>
                      <w:rPr>
                        <w:rFonts w:ascii="Times New Roman" w:eastAsia="宋体" w:hAnsi="宋体" w:cs="宋体"/>
                        <w:color w:val="E41B23"/>
                        <w:w w:val="96"/>
                        <w:sz w:val="18"/>
                      </w:rPr>
                      <w:t>阅读提示</w:t>
                    </w:r>
                  </w:p>
                  <w:p w14:paraId="19DA8240" w14:textId="77777777" w:rsidR="003A70CC" w:rsidRDefault="00FB74A8">
                    <w:pPr>
                      <w:spacing w:before="60" w:line="320" w:lineRule="exact"/>
                    </w:pPr>
                    <w:r>
                      <w:rPr>
                        <w:rFonts w:ascii="Times New Roman" w:eastAsia="宋体" w:hAnsi="宋体" w:cs="宋体"/>
                        <w:color w:val="000000"/>
                        <w:w w:val="102"/>
                        <w:sz w:val="20"/>
                      </w:rPr>
                      <w:t>更改标签的默认设置将覆盖在创建或编辑单个主题时所做的更改。</w:t>
                    </w:r>
                  </w:p>
                </w:txbxContent>
              </v:textbox>
            </v:shape>
            <w10:anchorlock/>
          </v:group>
        </w:pict>
      </w:r>
    </w:p>
    <w:p w14:paraId="75A5E248" w14:textId="77777777" w:rsidR="003A70CC" w:rsidRDefault="00FB74A8">
      <w:pPr>
        <w:pBdr>
          <w:top w:val="single" w:sz="0" w:space="1" w:color="FFFFFF"/>
        </w:pBdr>
        <w:spacing w:line="210" w:lineRule="exact"/>
        <w:ind w:left="40" w:right="57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97"/>
        </w:rPr>
        <w:t>在“地图索引”任务窗格中添加标记</w:t>
      </w:r>
    </w:p>
    <w:p w14:paraId="77E6DF69" w14:textId="77777777" w:rsidR="003A70CC" w:rsidRDefault="00FB74A8">
      <w:pPr>
        <w:pBdr>
          <w:top w:val="single" w:sz="0" w:space="12" w:color="FFFFFF"/>
        </w:pBdr>
        <w:spacing w:line="210" w:lineRule="exact"/>
        <w:ind w:left="100" w:right="732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97"/>
        </w:rPr>
        <w:t>添加新的图标或标签</w:t>
      </w:r>
    </w:p>
    <w:p w14:paraId="6F15B7B4" w14:textId="77777777" w:rsidR="003A70CC" w:rsidRDefault="00FB74A8">
      <w:pPr>
        <w:pBdr>
          <w:top w:val="single" w:sz="0" w:space="3" w:color="FFFFFF"/>
        </w:pBdr>
        <w:spacing w:line="310" w:lineRule="exact"/>
        <w:ind w:left="720" w:right="440" w:hanging="360"/>
        <w:jc w:val="left"/>
      </w:pPr>
      <w:r>
        <w:rPr>
          <w:rFonts w:ascii="Times New Roman" w:eastAsia="宋体" w:hAnsi="宋体" w:cs="宋体"/>
          <w:color w:val="000000"/>
          <w:w w:val="101"/>
          <w:sz w:val="20"/>
        </w:rPr>
        <w:t>1.</w:t>
      </w:r>
      <w:r>
        <w:rPr>
          <w:rFonts w:ascii="Times New Roman" w:eastAsia="宋体" w:hAnsi="宋体" w:cs="宋体"/>
          <w:color w:val="000000"/>
          <w:w w:val="101"/>
          <w:sz w:val="20"/>
        </w:rPr>
        <w:t>在</w:t>
      </w:r>
      <w:r>
        <w:rPr>
          <w:rFonts w:ascii="Times New Roman" w:eastAsia="宋体" w:hAnsi="宋体" w:cs="宋体"/>
          <w:color w:val="000000"/>
          <w:w w:val="101"/>
          <w:sz w:val="20"/>
        </w:rPr>
        <w:t>Map Index</w:t>
      </w:r>
      <w:r>
        <w:rPr>
          <w:rFonts w:ascii="Times New Roman" w:eastAsia="宋体" w:hAnsi="宋体" w:cs="宋体"/>
          <w:color w:val="000000"/>
          <w:w w:val="101"/>
          <w:sz w:val="20"/>
        </w:rPr>
        <w:t>任务窗格的标记列表中，右键单击组名，然后单击</w:t>
      </w:r>
      <w:r>
        <w:rPr>
          <w:rFonts w:ascii="Times New Roman" w:eastAsia="宋体" w:hAnsi="宋体" w:cs="宋体"/>
          <w:color w:val="000000"/>
          <w:w w:val="101"/>
          <w:sz w:val="20"/>
        </w:rPr>
        <w:t>New marker(</w:t>
      </w:r>
      <w:r>
        <w:rPr>
          <w:rFonts w:ascii="Times New Roman" w:eastAsia="宋体" w:hAnsi="宋体" w:cs="宋体"/>
          <w:color w:val="000000"/>
          <w:w w:val="101"/>
          <w:sz w:val="20"/>
        </w:rPr>
        <w:t>其中</w:t>
      </w:r>
      <w:r>
        <w:rPr>
          <w:rFonts w:ascii="Times New Roman" w:eastAsia="宋体" w:hAnsi="宋体" w:cs="宋体"/>
          <w:color w:val="000000"/>
          <w:w w:val="101"/>
          <w:sz w:val="20"/>
        </w:rPr>
        <w:t>marker</w:t>
      </w:r>
      <w:r>
        <w:rPr>
          <w:rFonts w:ascii="Times New Roman" w:eastAsia="宋体" w:hAnsi="宋体" w:cs="宋体"/>
          <w:color w:val="000000"/>
          <w:w w:val="101"/>
          <w:sz w:val="20"/>
        </w:rPr>
        <w:t>是您要添加的标记类型的名称</w:t>
      </w:r>
      <w:r>
        <w:rPr>
          <w:rFonts w:ascii="Times New Roman" w:eastAsia="宋体" w:hAnsi="宋体" w:cs="宋体"/>
          <w:color w:val="000000"/>
          <w:w w:val="101"/>
          <w:sz w:val="20"/>
        </w:rPr>
        <w:t>)</w:t>
      </w:r>
      <w:r>
        <w:rPr>
          <w:rFonts w:ascii="Times New Roman" w:eastAsia="宋体" w:hAnsi="宋体" w:cs="宋体"/>
          <w:color w:val="000000"/>
          <w:w w:val="101"/>
          <w:sz w:val="20"/>
        </w:rPr>
        <w:t>。</w:t>
      </w:r>
    </w:p>
    <w:p w14:paraId="2F355845" w14:textId="77777777" w:rsidR="003A70CC" w:rsidRDefault="00FB74A8">
      <w:pPr>
        <w:spacing w:before="80" w:line="200" w:lineRule="exact"/>
        <w:ind w:left="360" w:right="2060"/>
        <w:jc w:val="left"/>
      </w:pPr>
      <w:r>
        <w:rPr>
          <w:rFonts w:ascii="Times New Roman" w:eastAsia="宋体" w:hAnsi="宋体" w:cs="宋体"/>
          <w:color w:val="000000"/>
          <w:w w:val="105"/>
          <w:sz w:val="20"/>
        </w:rPr>
        <w:t>2.</w:t>
      </w:r>
      <w:r>
        <w:rPr>
          <w:rFonts w:ascii="Times New Roman" w:eastAsia="宋体" w:hAnsi="宋体" w:cs="宋体"/>
          <w:color w:val="000000"/>
          <w:w w:val="105"/>
          <w:sz w:val="20"/>
        </w:rPr>
        <w:t>输入新的标记器的名称。对于图标，从显示的选项中选择。</w:t>
      </w:r>
    </w:p>
    <w:p w14:paraId="2C882DDA" w14:textId="77777777" w:rsidR="003A70CC" w:rsidRDefault="00FB74A8">
      <w:pPr>
        <w:spacing w:before="60" w:line="200" w:lineRule="exact"/>
        <w:ind w:left="360" w:right="7780"/>
        <w:jc w:val="left"/>
      </w:pPr>
      <w:r>
        <w:rPr>
          <w:rFonts w:ascii="Times New Roman" w:eastAsia="宋体" w:hAnsi="宋体" w:cs="宋体"/>
          <w:color w:val="000000"/>
          <w:w w:val="101"/>
          <w:sz w:val="20"/>
        </w:rPr>
        <w:t>3.</w:t>
      </w:r>
      <w:r>
        <w:rPr>
          <w:rFonts w:ascii="Times New Roman" w:eastAsia="宋体" w:hAnsi="宋体" w:cs="宋体"/>
          <w:color w:val="000000"/>
          <w:w w:val="101"/>
          <w:sz w:val="20"/>
        </w:rPr>
        <w:t>单击</w:t>
      </w:r>
      <w:r>
        <w:rPr>
          <w:rFonts w:ascii="Times New Roman" w:eastAsia="宋体" w:hAnsi="宋体" w:cs="宋体"/>
          <w:color w:val="000000"/>
          <w:w w:val="101"/>
          <w:sz w:val="20"/>
        </w:rPr>
        <w:t>Add</w:t>
      </w:r>
      <w:r>
        <w:rPr>
          <w:rFonts w:ascii="Times New Roman" w:eastAsia="宋体" w:hAnsi="宋体" w:cs="宋体"/>
          <w:color w:val="000000"/>
          <w:w w:val="101"/>
          <w:sz w:val="20"/>
        </w:rPr>
        <w:t>。</w:t>
      </w:r>
    </w:p>
    <w:p w14:paraId="7F53D56A" w14:textId="77777777" w:rsidR="003A70CC" w:rsidRDefault="00FB74A8">
      <w:pPr>
        <w:spacing w:before="80" w:line="200" w:lineRule="exact"/>
        <w:ind w:left="360" w:right="102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5"/>
          <w:sz w:val="20"/>
        </w:rPr>
        <w:t>4.</w:t>
      </w:r>
      <w:r>
        <w:rPr>
          <w:rFonts w:ascii="Times New Roman" w:eastAsia="宋体" w:hAnsi="宋体" w:cs="宋体"/>
          <w:color w:val="000000"/>
          <w:w w:val="105"/>
          <w:sz w:val="20"/>
        </w:rPr>
        <w:t>如果需要，重复这些步骤以添加更多标记。完成后，单击</w:t>
      </w:r>
      <w:r>
        <w:rPr>
          <w:rFonts w:ascii="Times New Roman" w:eastAsia="宋体" w:hAnsi="宋体" w:cs="宋体"/>
          <w:color w:val="000000"/>
          <w:w w:val="105"/>
          <w:sz w:val="20"/>
        </w:rPr>
        <w:t>Close</w:t>
      </w:r>
      <w:r>
        <w:rPr>
          <w:rFonts w:ascii="Times New Roman" w:eastAsia="宋体" w:hAnsi="宋体" w:cs="宋体"/>
          <w:color w:val="000000"/>
          <w:w w:val="105"/>
          <w:sz w:val="20"/>
        </w:rPr>
        <w:t>。</w:t>
      </w:r>
    </w:p>
    <w:p w14:paraId="4E2F3FD0" w14:textId="77777777" w:rsidR="003A70CC" w:rsidRDefault="00664571">
      <w:pPr>
        <w:ind w:left="100"/>
        <w:sectPr w:rsidR="003A70CC">
          <w:type w:val="continuous"/>
          <w:pgSz w:w="12240" w:h="17760"/>
          <w:pgMar w:top="740" w:right="1380" w:bottom="1440" w:left="1440" w:header="720" w:footer="720" w:gutter="0"/>
          <w:cols w:space="720"/>
        </w:sectPr>
      </w:pPr>
      <w:r>
        <w:pict w14:anchorId="41DD414A">
          <v:group id="_x0000_s1715" style="width:465pt;height:35pt;mso-position-horizontal-relative:char;mso-position-vertical-relative:line" coordsize="9300,700">
            <v:shape id="_x0000_s1717" style="position:absolute;width:9300;height:700;mso-width-relative:margin;mso-height-relative:margin" coordsize="9300,700" o:spt="100" adj="0,,0" path="">
              <v:stroke joinstyle="round"/>
              <v:imagedata r:id="rId988"/>
              <v:formulas/>
              <v:path o:connecttype="segments"/>
              <o:lock v:ext="edit" aspectratio="t"/>
            </v:shape>
            <v:shape id="_x0000_s1716" style="position:absolute;left:20;top:40;width:5920;height:620;mso-width-relative:margin;mso-height-relative:margin" coordsize="9300,700" o:spt="100" adj="0,,0" path="" stroked="f">
              <v:stroke joinstyle="round"/>
              <v:formulas/>
              <v:path o:connecttype="segments"/>
              <o:lock v:ext="edit" aspectratio="t"/>
              <v:textbox inset="0,0,0,0">
                <w:txbxContent>
                  <w:p w14:paraId="5D96C770" w14:textId="77777777" w:rsidR="003A70CC" w:rsidRDefault="00FB74A8">
                    <w:pPr>
                      <w:spacing w:line="149" w:lineRule="exact"/>
                      <w:ind w:left="300" w:right="4780"/>
                      <w:jc w:val="left"/>
                    </w:pPr>
                    <w:r>
                      <w:rPr>
                        <w:rFonts w:ascii="Times New Roman" w:eastAsia="宋体" w:hAnsi="宋体" w:cs="宋体"/>
                        <w:color w:val="E41B23"/>
                        <w:w w:val="96"/>
                        <w:sz w:val="18"/>
                      </w:rPr>
                      <w:t>阅读提示</w:t>
                    </w:r>
                  </w:p>
                  <w:p w14:paraId="7C6E0CD8" w14:textId="77777777" w:rsidR="003A70CC" w:rsidRDefault="00FB74A8">
                    <w:pPr>
                      <w:spacing w:before="80" w:line="200" w:lineRule="exact"/>
                      <w:jc w:val="left"/>
                    </w:pPr>
                    <w:r>
                      <w:rPr>
                        <w:rFonts w:ascii="Times New Roman" w:eastAsia="宋体" w:hAnsi="宋体" w:cs="宋体"/>
                        <w:color w:val="000000"/>
                        <w:sz w:val="20"/>
                      </w:rPr>
                      <w:t>你不需要用地图上的标记把它添加到列表中。</w:t>
                    </w:r>
                  </w:p>
                </w:txbxContent>
              </v:textbox>
            </v:shape>
            <w10:anchorlock/>
          </v:group>
        </w:pict>
      </w:r>
    </w:p>
    <w:p w14:paraId="05AFF598" w14:textId="77777777" w:rsidR="003A70CC" w:rsidRDefault="00664571">
      <w:pPr>
        <w:pBdr>
          <w:top w:val="single" w:sz="0" w:space="10" w:color="FFFFFF"/>
        </w:pBdr>
        <w:ind w:left="120"/>
        <w:sectPr w:rsidR="003A70CC">
          <w:type w:val="continuous"/>
          <w:pgSz w:w="12240" w:h="17760"/>
          <w:pgMar w:top="740" w:right="1380" w:bottom="1440" w:left="1440" w:header="720" w:footer="720" w:gutter="0"/>
          <w:cols w:space="720"/>
        </w:sectPr>
      </w:pPr>
      <w:r>
        <w:pict w14:anchorId="105D964E">
          <v:group id="_x0000_s1712" style="width:462pt;height:85pt;mso-position-horizontal-relative:char;mso-position-vertical-relative:line" coordsize="9240,1700">
            <v:shape id="_x0000_s1714" style="position:absolute;width:5120;height:1700;mso-width-relative:margin;mso-height-relative:margin" coordsize="9240,1700" o:spt="100" adj="0,,0" path="" stroked="f">
              <v:stroke joinstyle="round"/>
              <v:formulas/>
              <v:path o:connecttype="segments"/>
              <o:lock v:ext="edit" aspectratio="t"/>
              <v:textbox inset="0,0,0,0">
                <w:txbxContent>
                  <w:p w14:paraId="1A329D2B" w14:textId="77777777" w:rsidR="003A70CC" w:rsidRDefault="00FB74A8">
                    <w:pPr>
                      <w:spacing w:line="210" w:lineRule="exact"/>
                      <w:ind w:right="2660"/>
                      <w:jc w:val="left"/>
                    </w:pPr>
                    <w:r>
                      <w:rPr>
                        <w:rFonts w:ascii="Times New Roman" w:eastAsia="宋体" w:hAnsi="宋体" w:cs="宋体"/>
                        <w:color w:val="000000"/>
                      </w:rPr>
                      <w:t>创建一个新的标记组</w:t>
                    </w:r>
                  </w:p>
                  <w:p w14:paraId="22C44BFF" w14:textId="77777777" w:rsidR="003A70CC" w:rsidRDefault="00FB74A8">
                    <w:pPr>
                      <w:spacing w:before="80" w:line="310" w:lineRule="exact"/>
                      <w:ind w:left="600" w:hanging="360"/>
                      <w:jc w:val="left"/>
                    </w:pPr>
                    <w:r>
                      <w:rPr>
                        <w:rFonts w:ascii="Times New Roman" w:eastAsia="宋体" w:hAnsi="宋体" w:cs="宋体"/>
                        <w:color w:val="000000"/>
                        <w:sz w:val="20"/>
                      </w:rPr>
                      <w:t>1.</w:t>
                    </w:r>
                    <w:r>
                      <w:rPr>
                        <w:rFonts w:ascii="Times New Roman" w:eastAsia="宋体" w:hAnsi="宋体" w:cs="宋体"/>
                        <w:color w:val="000000"/>
                        <w:sz w:val="20"/>
                      </w:rPr>
                      <w:t>在“映射索引”任务窗格的“标记”列表中，单击标记组</w:t>
                    </w:r>
                    <w:r>
                      <w:rPr>
                        <w:rFonts w:ascii="Times New Roman" w:eastAsia="宋体" w:hAnsi="宋体" w:cs="宋体"/>
                        <w:color w:val="000000"/>
                        <w:sz w:val="20"/>
                      </w:rPr>
                      <w:t>*</w:t>
                    </w:r>
                    <w:r>
                      <w:rPr>
                        <w:rFonts w:ascii="Times New Roman" w:eastAsia="宋体" w:hAnsi="宋体" w:cs="宋体"/>
                        <w:color w:val="000000"/>
                        <w:sz w:val="20"/>
                      </w:rPr>
                      <w:t>。</w:t>
                    </w:r>
                  </w:p>
                  <w:p w14:paraId="5FA43327" w14:textId="77777777" w:rsidR="003A70CC" w:rsidRDefault="00FB74A8">
                    <w:pPr>
                      <w:spacing w:before="60" w:line="200" w:lineRule="exact"/>
                      <w:ind w:left="240" w:right="1480"/>
                      <w:jc w:val="left"/>
                    </w:pPr>
                    <w:r>
                      <w:rPr>
                        <w:rFonts w:ascii="Times New Roman" w:eastAsia="宋体" w:hAnsi="宋体" w:cs="宋体"/>
                        <w:color w:val="000000"/>
                        <w:w w:val="104"/>
                        <w:sz w:val="20"/>
                      </w:rPr>
                      <w:t>2.</w:t>
                    </w:r>
                    <w:r>
                      <w:rPr>
                        <w:rFonts w:ascii="Times New Roman" w:eastAsia="宋体" w:hAnsi="宋体" w:cs="宋体"/>
                        <w:color w:val="000000"/>
                        <w:w w:val="104"/>
                        <w:sz w:val="20"/>
                      </w:rPr>
                      <w:t>输入新组的名称。</w:t>
                    </w:r>
                  </w:p>
                  <w:p w14:paraId="394B3DE1" w14:textId="77777777" w:rsidR="003A70CC" w:rsidRDefault="00FB74A8">
                    <w:pPr>
                      <w:spacing w:before="80" w:line="200" w:lineRule="exact"/>
                      <w:ind w:left="220" w:right="580"/>
                      <w:jc w:val="left"/>
                    </w:pPr>
                    <w:r>
                      <w:rPr>
                        <w:rFonts w:ascii="Times New Roman" w:eastAsia="宋体" w:hAnsi="宋体" w:cs="宋体"/>
                        <w:color w:val="000000"/>
                        <w:w w:val="102"/>
                        <w:sz w:val="20"/>
                      </w:rPr>
                      <w:t>3.</w:t>
                    </w:r>
                    <w:r>
                      <w:rPr>
                        <w:rFonts w:ascii="Times New Roman" w:eastAsia="宋体" w:hAnsi="宋体" w:cs="宋体"/>
                        <w:color w:val="000000"/>
                        <w:w w:val="102"/>
                        <w:sz w:val="20"/>
                      </w:rPr>
                      <w:t>通过以下方法之一建立团队</w:t>
                    </w:r>
                    <w:r>
                      <w:rPr>
                        <w:rFonts w:ascii="Times New Roman" w:eastAsia="宋体" w:hAnsi="宋体" w:cs="宋体"/>
                        <w:color w:val="000000"/>
                        <w:w w:val="102"/>
                        <w:sz w:val="20"/>
                      </w:rPr>
                      <w:t>:</w:t>
                    </w:r>
                  </w:p>
                </w:txbxContent>
              </v:textbox>
            </v:shape>
            <v:shape id="_x0000_s1713" style="position:absolute;left:5380;top:360;width:3860;height:300;mso-width-relative:margin;mso-height-relative:margin" coordsize="9240,1700" o:spt="100" adj="0,,0" path="" stroked="f">
              <v:stroke joinstyle="round"/>
              <v:formulas/>
              <v:path o:connecttype="segments"/>
              <o:lock v:ext="edit" aspectratio="t"/>
              <v:textbox inset="0,0,0,0">
                <w:txbxContent>
                  <w:p w14:paraId="6D59AC56" w14:textId="77777777" w:rsidR="003A70CC" w:rsidRDefault="00FB74A8">
                    <w:pPr>
                      <w:spacing w:line="200" w:lineRule="exact"/>
                      <w:jc w:val="left"/>
                    </w:pPr>
                    <w:r>
                      <w:rPr>
                        <w:rFonts w:ascii="Times New Roman" w:eastAsia="宋体" w:hAnsi="宋体" w:cs="宋体"/>
                        <w:color w:val="000000"/>
                        <w:sz w:val="20"/>
                      </w:rPr>
                      <w:t>，然后单击“添加新图标组”或“添加新”</w:t>
                    </w:r>
                  </w:p>
                </w:txbxContent>
              </v:textbox>
            </v:shape>
            <w10:anchorlock/>
          </v:group>
        </w:pict>
      </w:r>
    </w:p>
    <w:p w14:paraId="4A6D7254" w14:textId="77777777" w:rsidR="003A70CC" w:rsidRDefault="00664571">
      <w:pPr>
        <w:pBdr>
          <w:top w:val="single" w:sz="0" w:space="2" w:color="FFFFFF"/>
        </w:pBdr>
        <w:ind w:left="100"/>
        <w:sectPr w:rsidR="003A70CC">
          <w:type w:val="continuous"/>
          <w:pgSz w:w="12240" w:h="17760"/>
          <w:pgMar w:top="740" w:right="1380" w:bottom="1440" w:left="1440" w:header="720" w:footer="720" w:gutter="0"/>
          <w:cols w:space="720"/>
        </w:sectPr>
      </w:pPr>
      <w:r>
        <w:pict w14:anchorId="6B466D80">
          <v:group id="_x0000_s1705" style="width:465pt;height:109pt;mso-position-horizontal-relative:char;mso-position-vertical-relative:line" coordsize="9300,2180">
            <v:shape id="_x0000_s1711" style="position:absolute;width:9300;height:2180;mso-width-relative:margin;mso-height-relative:margin" coordsize="9300,2180" o:spt="100" adj="0,,0" path="">
              <v:stroke joinstyle="round"/>
              <v:imagedata r:id="rId989"/>
              <v:formulas/>
              <v:path o:connecttype="segments"/>
              <o:lock v:ext="edit" aspectratio="t"/>
            </v:shape>
            <v:shape id="_x0000_s1710" style="position:absolute;left:800;top:380;width:3320;height:660;mso-width-relative:margin;mso-height-relative:margin" coordsize="9300,2180" o:spt="100" adj="0,,0" path="" stroked="f">
              <v:stroke joinstyle="round"/>
              <v:formulas/>
              <v:path o:connecttype="segments"/>
              <o:lock v:ext="edit" aspectratio="t"/>
              <v:textbox inset="0,0,0,0">
                <w:txbxContent>
                  <w:p w14:paraId="2AC45664" w14:textId="77777777" w:rsidR="003A70CC" w:rsidRDefault="00FB74A8">
                    <w:pPr>
                      <w:spacing w:line="320" w:lineRule="exact"/>
                      <w:jc w:val="left"/>
                    </w:pPr>
                    <w:r>
                      <w:rPr>
                        <w:rFonts w:ascii="Times New Roman" w:eastAsia="宋体" w:hAnsi="宋体" w:cs="宋体"/>
                        <w:color w:val="000000"/>
                        <w:w w:val="101"/>
                        <w:sz w:val="20"/>
                      </w:rPr>
                      <w:t>右键单击组名，并向组添加一个新标记。</w:t>
                    </w:r>
                  </w:p>
                </w:txbxContent>
              </v:textbox>
            </v:shape>
            <v:shape id="_x0000_s1709" style="position:absolute;left:4720;top:500;width:440;height:400;mso-width-relative:margin;mso-height-relative:margin" coordsize="9300,2180" o:spt="100" adj="0,,0" path="" stroked="f">
              <v:stroke joinstyle="round"/>
              <v:formulas/>
              <v:path o:connecttype="segments"/>
              <o:lock v:ext="edit" aspectratio="t"/>
              <v:textbox inset="0,0,0,0">
                <w:txbxContent>
                  <w:p w14:paraId="47126D5F" w14:textId="77777777" w:rsidR="003A70CC" w:rsidRDefault="00FB74A8">
                    <w:pPr>
                      <w:spacing w:line="280" w:lineRule="exact"/>
                      <w:jc w:val="left"/>
                    </w:pPr>
                    <w:r>
                      <w:rPr>
                        <w:rFonts w:ascii="Times New Roman" w:eastAsia="宋体" w:hAnsi="宋体" w:cs="宋体"/>
                        <w:color w:val="000000"/>
                        <w:w w:val="107"/>
                        <w:sz w:val="28"/>
                      </w:rPr>
                      <w:t>或</w:t>
                    </w:r>
                  </w:p>
                </w:txbxContent>
              </v:textbox>
            </v:shape>
            <v:shape id="_x0000_s1708" style="position:absolute;left:6020;top:40;width:2840;height:1340;mso-width-relative:margin;mso-height-relative:margin" coordsize="9300,2180" o:spt="100" adj="0,,0" path="" stroked="f">
              <v:stroke joinstyle="round"/>
              <v:formulas/>
              <v:path o:connecttype="segments"/>
              <o:lock v:ext="edit" aspectratio="t"/>
              <v:textbox inset="0,0,0,0">
                <w:txbxContent>
                  <w:p w14:paraId="345C7EE9" w14:textId="77777777" w:rsidR="003A70CC" w:rsidRDefault="00FB74A8">
                    <w:pPr>
                      <w:spacing w:line="330" w:lineRule="exact"/>
                    </w:pPr>
                    <w:r>
                      <w:rPr>
                        <w:rFonts w:ascii="Times New Roman" w:eastAsia="宋体" w:hAnsi="宋体" w:cs="宋体"/>
                        <w:color w:val="000000"/>
                        <w:sz w:val="20"/>
                      </w:rPr>
                      <w:t>将另一组中的标记拖放到新组中。</w:t>
                    </w:r>
                    <w:r>
                      <w:rPr>
                        <w:rFonts w:ascii="Times New Roman" w:eastAsia="宋体" w:hAnsi="宋体" w:cs="宋体"/>
                        <w:color w:val="000000"/>
                        <w:sz w:val="20"/>
                      </w:rPr>
                      <w:t>(</w:t>
                    </w:r>
                    <w:r>
                      <w:rPr>
                        <w:rFonts w:ascii="Times New Roman" w:eastAsia="宋体" w:hAnsi="宋体" w:cs="宋体"/>
                        <w:color w:val="000000"/>
                        <w:sz w:val="20"/>
                      </w:rPr>
                      <w:t>当你移动普通图标时，你需要命名它们。</w:t>
                    </w:r>
                    <w:r>
                      <w:rPr>
                        <w:rFonts w:ascii="Times New Roman" w:eastAsia="宋体" w:hAnsi="宋体" w:cs="宋体"/>
                        <w:color w:val="000000"/>
                        <w:sz w:val="20"/>
                      </w:rPr>
                      <w:t>)</w:t>
                    </w:r>
                  </w:p>
                </w:txbxContent>
              </v:textbox>
            </v:shape>
            <v:shape id="_x0000_s1707" style="position:absolute;left:800;top:1540;width:880;height:260;mso-width-relative:margin;mso-height-relative:margin" coordsize="9300,2180" o:spt="100" adj="0,,0" path="" stroked="f">
              <v:stroke joinstyle="round"/>
              <v:formulas/>
              <v:path o:connecttype="segments"/>
              <o:lock v:ext="edit" aspectratio="t"/>
              <v:textbox inset="0,0,0,0">
                <w:txbxContent>
                  <w:p w14:paraId="79E8EC35"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v:shape id="_x0000_s1706" style="position:absolute;left:20;top:1860;width:4220;height:300;mso-width-relative:margin;mso-height-relative:margin" coordsize="9300,2180" o:spt="100" adj="0,,0" path="" stroked="f">
              <v:stroke joinstyle="round"/>
              <v:formulas/>
              <v:path o:connecttype="segments"/>
              <o:lock v:ext="edit" aspectratio="t"/>
              <v:textbox inset="0,0,0,0">
                <w:txbxContent>
                  <w:p w14:paraId="4EF95AB2" w14:textId="77777777" w:rsidR="003A70CC" w:rsidRDefault="00FB74A8">
                    <w:pPr>
                      <w:spacing w:line="200" w:lineRule="exact"/>
                      <w:jc w:val="left"/>
                    </w:pPr>
                    <w:r>
                      <w:rPr>
                        <w:rFonts w:ascii="Times New Roman" w:eastAsia="宋体" w:hAnsi="宋体" w:cs="宋体"/>
                        <w:color w:val="000000"/>
                        <w:w w:val="103"/>
                        <w:sz w:val="20"/>
                      </w:rPr>
                      <w:t>你不能在不同的组中使用同一个图标。</w:t>
                    </w:r>
                  </w:p>
                </w:txbxContent>
              </v:textbox>
            </v:shape>
            <w10:anchorlock/>
          </v:group>
        </w:pict>
      </w:r>
    </w:p>
    <w:p w14:paraId="63C7DD80" w14:textId="77777777" w:rsidR="003A70CC" w:rsidRDefault="00FB74A8">
      <w:pPr>
        <w:pBdr>
          <w:top w:val="single" w:sz="0" w:space="1" w:color="FFFFFF"/>
        </w:pBdr>
        <w:spacing w:line="320" w:lineRule="exact"/>
        <w:ind w:left="700" w:right="140" w:hanging="3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1"/>
          <w:sz w:val="20"/>
        </w:rPr>
        <w:t>4.</w:t>
      </w:r>
      <w:r>
        <w:rPr>
          <w:rFonts w:ascii="Times New Roman" w:eastAsia="宋体" w:hAnsi="宋体" w:cs="宋体"/>
          <w:color w:val="000000"/>
          <w:w w:val="101"/>
        </w:rPr>
        <w:t>可选右键单击组名并互斥选择</w:t>
      </w:r>
      <w:r>
        <w:rPr>
          <w:rFonts w:ascii="Times New Roman" w:eastAsia="宋体" w:hAnsi="宋体" w:cs="宋体"/>
          <w:color w:val="000000"/>
          <w:w w:val="101"/>
        </w:rPr>
        <w:t>-</w:t>
      </w:r>
      <w:r>
        <w:rPr>
          <w:rFonts w:ascii="Times New Roman" w:eastAsia="宋体" w:hAnsi="宋体" w:cs="宋体"/>
          <w:color w:val="000000"/>
          <w:w w:val="101"/>
        </w:rPr>
        <w:t>这意味着您只能从该组添加一个标记到任何主题。</w:t>
      </w:r>
    </w:p>
    <w:p w14:paraId="0589614D" w14:textId="77777777" w:rsidR="003A70CC" w:rsidRDefault="00FB74A8">
      <w:pPr>
        <w:pBdr>
          <w:top w:val="single" w:sz="0" w:space="11" w:color="FFFFFF"/>
        </w:pBdr>
        <w:spacing w:line="210" w:lineRule="exact"/>
        <w:ind w:left="120" w:right="784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w w:val="95"/>
        </w:rPr>
        <w:t>修改标记</w:t>
      </w:r>
    </w:p>
    <w:p w14:paraId="02668CBC" w14:textId="77777777" w:rsidR="003A70CC" w:rsidRDefault="00FB74A8">
      <w:pPr>
        <w:pBdr>
          <w:top w:val="single" w:sz="0" w:space="8" w:color="FFFFFF"/>
        </w:pBdr>
        <w:spacing w:line="200" w:lineRule="exact"/>
        <w:ind w:left="360" w:right="2340"/>
        <w:jc w:val="left"/>
      </w:pPr>
      <w:r>
        <w:rPr>
          <w:rFonts w:ascii="Times New Roman" w:eastAsia="宋体" w:hAnsi="宋体" w:cs="宋体"/>
          <w:color w:val="000000"/>
          <w:w w:val="102"/>
          <w:sz w:val="20"/>
        </w:rPr>
        <w:t>1.</w:t>
      </w:r>
      <w:r>
        <w:rPr>
          <w:rFonts w:ascii="Times New Roman" w:eastAsia="宋体" w:hAnsi="宋体" w:cs="宋体"/>
          <w:color w:val="000000"/>
          <w:w w:val="102"/>
          <w:sz w:val="20"/>
        </w:rPr>
        <w:t>右键单击“映射索引”任务窗格中的“标记”列表中的标记。</w:t>
      </w:r>
    </w:p>
    <w:p w14:paraId="3331BFE5" w14:textId="77777777" w:rsidR="003A70CC" w:rsidRDefault="00FB74A8">
      <w:pPr>
        <w:spacing w:before="80" w:line="200" w:lineRule="exact"/>
        <w:ind w:left="360" w:right="57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3"/>
          <w:sz w:val="20"/>
        </w:rPr>
        <w:t>2.</w:t>
      </w:r>
      <w:r>
        <w:rPr>
          <w:rFonts w:ascii="Times New Roman" w:eastAsia="宋体" w:hAnsi="宋体" w:cs="宋体"/>
          <w:color w:val="000000"/>
          <w:w w:val="103"/>
          <w:sz w:val="20"/>
        </w:rPr>
        <w:t>单击“修改”、“重命名”或“删除”。</w:t>
      </w:r>
    </w:p>
    <w:p w14:paraId="169B857E" w14:textId="77777777" w:rsidR="003A70CC" w:rsidRDefault="00FB74A8">
      <w:pPr>
        <w:pBdr>
          <w:top w:val="single" w:sz="0" w:space="22" w:color="FFFFFF"/>
        </w:pBdr>
        <w:spacing w:line="200" w:lineRule="exact"/>
        <w:ind w:left="9020" w:right="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20"/>
        </w:rPr>
        <w:t>370</w:t>
      </w:r>
    </w:p>
    <w:p w14:paraId="675D0052" w14:textId="058868FC" w:rsidR="003A70CC" w:rsidRDefault="00C368D6">
      <w:pPr>
        <w:pageBreakBefore/>
        <w:spacing w:line="200" w:lineRule="exact"/>
        <w:ind w:left="120" w:right="70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75E249EA" w14:textId="77777777" w:rsidR="003A70CC" w:rsidRDefault="00FB74A8">
      <w:pPr>
        <w:pBdr>
          <w:top w:val="single" w:sz="0" w:space="21" w:color="FFFFFF"/>
        </w:pBdr>
        <w:spacing w:line="200" w:lineRule="exact"/>
        <w:ind w:left="360" w:right="66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sz w:val="20"/>
        </w:rPr>
        <w:t>3.</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053A8714" w14:textId="77777777" w:rsidR="003A70CC" w:rsidRDefault="00664571">
      <w:pPr>
        <w:pBdr>
          <w:top w:val="single" w:sz="0" w:space="3" w:color="FFFFFF"/>
        </w:pBdr>
        <w:ind w:left="100"/>
        <w:sectPr w:rsidR="003A70CC">
          <w:type w:val="continuous"/>
          <w:pgSz w:w="12240" w:h="17760"/>
          <w:pgMar w:top="740" w:right="1380" w:bottom="1440" w:left="1440" w:header="720" w:footer="720" w:gutter="0"/>
          <w:cols w:space="720"/>
        </w:sectPr>
      </w:pPr>
      <w:r>
        <w:pict w14:anchorId="486B5665">
          <v:group id="_x0000_s1698" style="width:465pt;height:92pt;mso-position-horizontal-relative:char;mso-position-vertical-relative:line" coordsize="9300,1840">
            <v:shape id="_x0000_s1704" style="position:absolute;width:9300;height:1840;mso-width-relative:margin;mso-height-relative:margin" coordsize="9300,1840" o:spt="100" adj="0,,0" path="">
              <v:stroke joinstyle="round"/>
              <v:imagedata r:id="rId990"/>
              <v:formulas/>
              <v:path o:connecttype="segments"/>
              <o:lock v:ext="edit" aspectratio="t"/>
            </v:shape>
            <v:shape id="_x0000_s1703" style="position:absolute;left:800;top:200;width:2980;height:300;mso-width-relative:margin;mso-height-relative:margin" coordsize="9300,1840" o:spt="100" adj="0,,0" path="" stroked="f">
              <v:stroke joinstyle="round"/>
              <v:formulas/>
              <v:path o:connecttype="segments"/>
              <o:lock v:ext="edit" aspectratio="t"/>
              <v:textbox inset="0,0,0,0">
                <w:txbxContent>
                  <w:p w14:paraId="1856DEFB" w14:textId="77777777" w:rsidR="003A70CC" w:rsidRDefault="00FB74A8">
                    <w:pPr>
                      <w:spacing w:line="200" w:lineRule="exact"/>
                      <w:jc w:val="left"/>
                    </w:pPr>
                    <w:r>
                      <w:rPr>
                        <w:rFonts w:ascii="Times New Roman" w:eastAsia="宋体" w:hAnsi="宋体" w:cs="宋体"/>
                        <w:color w:val="000000"/>
                        <w:w w:val="103"/>
                        <w:sz w:val="20"/>
                      </w:rPr>
                      <w:t>为标记输入一个新名称。</w:t>
                    </w:r>
                  </w:p>
                </w:txbxContent>
              </v:textbox>
            </v:shape>
            <v:shape id="_x0000_s1702" style="position:absolute;left:4720;top:140;width:440;height:400;mso-width-relative:margin;mso-height-relative:margin" coordsize="9300,1840" o:spt="100" adj="0,,0" path="" stroked="f">
              <v:stroke joinstyle="round"/>
              <v:formulas/>
              <v:path o:connecttype="segments"/>
              <o:lock v:ext="edit" aspectratio="t"/>
              <v:textbox inset="0,0,0,0">
                <w:txbxContent>
                  <w:p w14:paraId="58DF8F98" w14:textId="77777777" w:rsidR="003A70CC" w:rsidRDefault="00FB74A8">
                    <w:pPr>
                      <w:spacing w:line="280" w:lineRule="exact"/>
                      <w:jc w:val="left"/>
                    </w:pPr>
                    <w:r>
                      <w:rPr>
                        <w:rFonts w:ascii="Times New Roman" w:eastAsia="宋体" w:hAnsi="宋体" w:cs="宋体"/>
                        <w:color w:val="000000"/>
                        <w:w w:val="107"/>
                        <w:sz w:val="28"/>
                      </w:rPr>
                      <w:t>或</w:t>
                    </w:r>
                  </w:p>
                </w:txbxContent>
              </v:textbox>
            </v:shape>
            <v:shape id="_x0000_s1701" style="position:absolute;left:6020;top:20;width:2980;height:660;mso-width-relative:margin;mso-height-relative:margin" coordsize="9300,1840" o:spt="100" adj="0,,0" path="" stroked="f">
              <v:stroke joinstyle="round"/>
              <v:formulas/>
              <v:path o:connecttype="segments"/>
              <o:lock v:ext="edit" aspectratio="t"/>
              <v:textbox inset="0,0,0,0">
                <w:txbxContent>
                  <w:p w14:paraId="4759C59A" w14:textId="77777777" w:rsidR="003A70CC" w:rsidRDefault="00FB74A8">
                    <w:pPr>
                      <w:spacing w:line="320" w:lineRule="exact"/>
                      <w:jc w:val="left"/>
                    </w:pPr>
                    <w:r>
                      <w:rPr>
                        <w:rFonts w:ascii="Times New Roman" w:eastAsia="宋体" w:hAnsi="宋体" w:cs="宋体"/>
                        <w:color w:val="000000"/>
                        <w:w w:val="97"/>
                        <w:sz w:val="20"/>
                      </w:rPr>
                      <w:t>选择一个新的图标，填充颜色或字体颜色的标记。</w:t>
                    </w:r>
                  </w:p>
                </w:txbxContent>
              </v:textbox>
            </v:shape>
            <v:shape id="_x0000_s1700" style="position:absolute;left:320;top:840;width:820;height:260;mso-width-relative:margin;mso-height-relative:margin" coordsize="9300,1840" o:spt="100" adj="0,,0" path="" stroked="f">
              <v:stroke joinstyle="round"/>
              <v:formulas/>
              <v:path o:connecttype="segments"/>
              <o:lock v:ext="edit" aspectratio="t"/>
              <v:textbox inset="0,0,0,0">
                <w:txbxContent>
                  <w:p w14:paraId="13E2703A"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v:shape id="_x0000_s1699" style="position:absolute;left:20;top:1160;width:9240;height:640;mso-width-relative:margin;mso-height-relative:margin" coordsize="9300,1840" o:spt="100" adj="0,,0" path="" stroked="f">
              <v:stroke joinstyle="round"/>
              <v:formulas/>
              <v:path o:connecttype="segments"/>
              <o:lock v:ext="edit" aspectratio="t"/>
              <v:textbox inset="0,0,0,0">
                <w:txbxContent>
                  <w:p w14:paraId="7BC567A9" w14:textId="77777777" w:rsidR="003A70CC" w:rsidRDefault="00FB74A8">
                    <w:pPr>
                      <w:spacing w:line="310" w:lineRule="exact"/>
                      <w:jc w:val="left"/>
                    </w:pPr>
                    <w:r>
                      <w:rPr>
                        <w:rFonts w:ascii="Times New Roman" w:eastAsia="宋体" w:hAnsi="宋体" w:cs="宋体"/>
                        <w:color w:val="000000"/>
                        <w:sz w:val="20"/>
                      </w:rPr>
                      <w:t>右键单击地图上的任何图标，然后单击编辑图标名称。在“标记”列表中输入图标的新含义。</w:t>
                    </w:r>
                  </w:p>
                </w:txbxContent>
              </v:textbox>
            </v:shape>
            <w10:anchorlock/>
          </v:group>
        </w:pict>
      </w:r>
    </w:p>
    <w:p w14:paraId="315CC17D" w14:textId="77777777" w:rsidR="003A70CC" w:rsidRDefault="00FB74A8">
      <w:pPr>
        <w:pBdr>
          <w:top w:val="single" w:sz="0" w:space="1" w:color="FFFFFF"/>
        </w:pBdr>
        <w:spacing w:line="320" w:lineRule="exact"/>
        <w:ind w:left="120" w:right="5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2"/>
          <w:sz w:val="20"/>
        </w:rPr>
        <w:t>若要将标记移动到其他组，请将其拖动到新组。不能将标记拖放到必须的组中</w:t>
      </w:r>
      <w:r>
        <w:rPr>
          <w:rFonts w:ascii="Times New Roman" w:eastAsia="宋体" w:hAnsi="宋体" w:cs="宋体"/>
          <w:color w:val="000000"/>
          <w:w w:val="102"/>
          <w:sz w:val="20"/>
        </w:rPr>
        <w:t>(</w:t>
      </w:r>
      <w:r>
        <w:rPr>
          <w:rFonts w:ascii="Times New Roman" w:eastAsia="宋体" w:hAnsi="宋体" w:cs="宋体"/>
          <w:color w:val="000000"/>
          <w:w w:val="102"/>
          <w:sz w:val="20"/>
        </w:rPr>
        <w:t>任务优先级、任务进度、单个图标、通用图标、通用标记、字体颜色、填充颜色</w:t>
      </w:r>
      <w:r>
        <w:rPr>
          <w:rFonts w:ascii="Times New Roman" w:eastAsia="宋体" w:hAnsi="宋体" w:cs="宋体"/>
          <w:color w:val="000000"/>
          <w:w w:val="102"/>
          <w:sz w:val="20"/>
        </w:rPr>
        <w:t>)</w:t>
      </w:r>
      <w:r>
        <w:rPr>
          <w:rFonts w:ascii="Times New Roman" w:eastAsia="宋体" w:hAnsi="宋体" w:cs="宋体"/>
          <w:color w:val="000000"/>
          <w:w w:val="102"/>
          <w:sz w:val="20"/>
        </w:rPr>
        <w:t>。</w:t>
      </w:r>
    </w:p>
    <w:p w14:paraId="4E77AD3A" w14:textId="77777777" w:rsidR="003A70CC" w:rsidRDefault="00FB74A8">
      <w:pPr>
        <w:pBdr>
          <w:top w:val="single" w:sz="0" w:space="12" w:color="FFFFFF"/>
        </w:pBdr>
        <w:spacing w:line="210" w:lineRule="exact"/>
        <w:ind w:left="120" w:right="728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w w:val="96"/>
        </w:rPr>
        <w:t>修改标记组</w:t>
      </w:r>
    </w:p>
    <w:p w14:paraId="603D7B96" w14:textId="77777777" w:rsidR="003A70CC" w:rsidRDefault="00FB74A8">
      <w:pPr>
        <w:pBdr>
          <w:top w:val="single" w:sz="0" w:space="8" w:color="FFFFFF"/>
        </w:pBdr>
        <w:spacing w:line="310" w:lineRule="exact"/>
        <w:ind w:left="720" w:right="840" w:hanging="600"/>
        <w:jc w:val="left"/>
      </w:pPr>
      <w:r>
        <w:rPr>
          <w:rFonts w:ascii="Times New Roman" w:eastAsia="宋体" w:hAnsi="宋体" w:cs="宋体"/>
          <w:color w:val="000000"/>
          <w:sz w:val="20"/>
        </w:rPr>
        <w:t>您可以在“映射索引”任务窗格的“标记”列表中修改“当前标记”列表。你可以</w:t>
      </w:r>
      <w:r>
        <w:rPr>
          <w:rFonts w:ascii="Times New Roman" w:eastAsia="宋体" w:hAnsi="宋体" w:cs="宋体"/>
          <w:color w:val="000000"/>
          <w:sz w:val="20"/>
        </w:rPr>
        <w:t>:</w:t>
      </w:r>
      <w:r>
        <w:rPr>
          <w:rFonts w:ascii="Times New Roman" w:eastAsia="宋体" w:hAnsi="宋体" w:cs="宋体"/>
          <w:color w:val="000000"/>
          <w:sz w:val="20"/>
        </w:rPr>
        <w:t>重命名组▼</w:t>
      </w:r>
    </w:p>
    <w:p w14:paraId="31BB0A73" w14:textId="77777777" w:rsidR="003A70CC" w:rsidRDefault="00FB74A8">
      <w:pPr>
        <w:spacing w:before="80" w:line="200" w:lineRule="exact"/>
        <w:ind w:left="360" w:right="2180"/>
        <w:jc w:val="left"/>
      </w:pPr>
      <w:r>
        <w:rPr>
          <w:rFonts w:ascii="Times New Roman" w:eastAsia="宋体" w:hAnsi="宋体" w:cs="宋体"/>
          <w:color w:val="000000"/>
          <w:w w:val="102"/>
          <w:sz w:val="20"/>
        </w:rPr>
        <w:t>1.</w:t>
      </w:r>
      <w:r>
        <w:rPr>
          <w:rFonts w:ascii="Times New Roman" w:eastAsia="宋体" w:hAnsi="宋体" w:cs="宋体"/>
          <w:color w:val="000000"/>
          <w:w w:val="102"/>
          <w:sz w:val="20"/>
        </w:rPr>
        <w:t>在“映射索引”任务窗格的“标记”列表中，右键单击组名。</w:t>
      </w:r>
    </w:p>
    <w:p w14:paraId="6F8CB943" w14:textId="77777777" w:rsidR="003A70CC" w:rsidRDefault="00FB74A8">
      <w:pPr>
        <w:spacing w:before="60" w:line="200" w:lineRule="exact"/>
        <w:ind w:left="360" w:right="7380"/>
        <w:jc w:val="left"/>
      </w:pPr>
      <w:r>
        <w:rPr>
          <w:rFonts w:ascii="Times New Roman" w:eastAsia="宋体" w:hAnsi="宋体" w:cs="宋体"/>
          <w:color w:val="000000"/>
          <w:w w:val="107"/>
          <w:sz w:val="20"/>
        </w:rPr>
        <w:t>2.</w:t>
      </w:r>
      <w:r>
        <w:rPr>
          <w:rFonts w:ascii="Times New Roman" w:eastAsia="宋体" w:hAnsi="宋体" w:cs="宋体"/>
          <w:color w:val="000000"/>
          <w:w w:val="107"/>
          <w:sz w:val="20"/>
        </w:rPr>
        <w:t>点击重命名。</w:t>
      </w:r>
    </w:p>
    <w:p w14:paraId="04AC373B" w14:textId="77777777" w:rsidR="003A70CC" w:rsidRDefault="00FB74A8">
      <w:pPr>
        <w:spacing w:before="60" w:line="200" w:lineRule="exact"/>
        <w:ind w:left="360" w:right="56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4"/>
          <w:sz w:val="20"/>
        </w:rPr>
        <w:t>3.</w:t>
      </w:r>
      <w:r>
        <w:rPr>
          <w:rFonts w:ascii="Times New Roman" w:eastAsia="宋体" w:hAnsi="宋体" w:cs="宋体"/>
          <w:color w:val="000000"/>
          <w:w w:val="104"/>
          <w:sz w:val="20"/>
        </w:rPr>
        <w:t>输入组的新名称。</w:t>
      </w:r>
    </w:p>
    <w:p w14:paraId="5DCF7786" w14:textId="77777777" w:rsidR="003A70CC" w:rsidRDefault="00664571">
      <w:pPr>
        <w:pBdr>
          <w:top w:val="single" w:sz="0" w:space="2" w:color="FFFFFF"/>
        </w:pBdr>
        <w:ind w:left="360"/>
        <w:sectPr w:rsidR="003A70CC">
          <w:type w:val="continuous"/>
          <w:pgSz w:w="12240" w:h="17760"/>
          <w:pgMar w:top="740" w:right="1380" w:bottom="1440" w:left="1440" w:header="720" w:footer="720" w:gutter="0"/>
          <w:cols w:space="720"/>
        </w:sectPr>
      </w:pPr>
      <w:r>
        <w:pict w14:anchorId="62AE8B99">
          <v:group id="_x0000_s1695" style="width:443pt;height:16pt;mso-position-horizontal-relative:char;mso-position-vertical-relative:line" coordsize="8860,320">
            <v:shape id="_x0000_s1697" style="position:absolute;left:340;top:20;width:8520;height:300;mso-width-relative:margin;mso-height-relative:margin" coordsize="8860,320" o:spt="100" adj="0,,0" path="" stroked="f">
              <v:stroke joinstyle="round"/>
              <v:formulas/>
              <v:path o:connecttype="segments"/>
              <o:lock v:ext="edit" aspectratio="t"/>
              <v:textbox inset="0,0,0,0">
                <w:txbxContent>
                  <w:p w14:paraId="6CAFC239" w14:textId="77777777" w:rsidR="003A70CC" w:rsidRDefault="00FB74A8">
                    <w:pPr>
                      <w:spacing w:line="200" w:lineRule="exact"/>
                      <w:jc w:val="left"/>
                    </w:pPr>
                    <w:r>
                      <w:rPr>
                        <w:rFonts w:ascii="Times New Roman" w:eastAsia="宋体" w:hAnsi="宋体" w:cs="宋体"/>
                        <w:color w:val="000000"/>
                        <w:w w:val="103"/>
                        <w:sz w:val="20"/>
                      </w:rPr>
                      <w:t>您可以不更改常规图标组的名称，但可以更改</w:t>
                    </w:r>
                  </w:p>
                </w:txbxContent>
              </v:textbox>
            </v:shape>
            <v:shape id="_x0000_s1696" style="position:absolute;width:240;height:240;mso-width-relative:margin;mso-height-relative:margin" coordsize="8860,320" o:spt="100" adj="0,,0" path="">
              <v:stroke joinstyle="round"/>
              <v:imagedata r:id="rId991"/>
              <v:formulas/>
              <v:path o:connecttype="segments"/>
              <o:lock v:ext="edit" aspectratio="t"/>
            </v:shape>
            <w10:anchorlock/>
          </v:group>
        </w:pict>
      </w:r>
    </w:p>
    <w:p w14:paraId="7B292625" w14:textId="77777777" w:rsidR="003A70CC" w:rsidRDefault="00FB74A8">
      <w:pPr>
        <w:pBdr>
          <w:top w:val="single" w:sz="0" w:space="2" w:color="FFFFFF"/>
        </w:pBdr>
        <w:spacing w:line="320" w:lineRule="exact"/>
        <w:ind w:left="700" w:right="360"/>
        <w:jc w:val="left"/>
      </w:pPr>
      <w:r>
        <w:rPr>
          <w:rFonts w:ascii="Times New Roman" w:eastAsia="宋体" w:hAnsi="宋体" w:cs="宋体"/>
          <w:color w:val="000000"/>
          <w:w w:val="103"/>
          <w:sz w:val="20"/>
        </w:rPr>
        <w:t>它包含标记。当您为图标标记命名时，它们会自动移动到单个图标组。</w:t>
      </w:r>
    </w:p>
    <w:p w14:paraId="74A94ACE" w14:textId="77777777" w:rsidR="003A70CC" w:rsidRDefault="00FB74A8">
      <w:pPr>
        <w:spacing w:before="60" w:line="200" w:lineRule="exact"/>
        <w:ind w:left="720" w:right="4340"/>
        <w:jc w:val="left"/>
      </w:pPr>
      <w:r>
        <w:rPr>
          <w:rFonts w:ascii="Times New Roman" w:eastAsia="宋体" w:hAnsi="宋体" w:cs="宋体"/>
          <w:color w:val="326598"/>
          <w:sz w:val="20"/>
          <w:u w:val="single"/>
        </w:rPr>
        <w:t>使组内的标记相互排斥▼</w:t>
      </w:r>
    </w:p>
    <w:p w14:paraId="1DA7BA4C" w14:textId="77777777" w:rsidR="003A70CC" w:rsidRDefault="00FB74A8">
      <w:pPr>
        <w:spacing w:before="80" w:line="320" w:lineRule="exact"/>
        <w:ind w:left="120" w:right="60"/>
        <w:jc w:val="left"/>
      </w:pPr>
      <w:r>
        <w:rPr>
          <w:rFonts w:ascii="Times New Roman" w:eastAsia="宋体" w:hAnsi="宋体" w:cs="宋体"/>
          <w:color w:val="000000"/>
          <w:w w:val="102"/>
          <w:sz w:val="20"/>
        </w:rPr>
        <w:t>每个组中的标记可以是互斥的</w:t>
      </w:r>
      <w:r>
        <w:rPr>
          <w:rFonts w:ascii="Times New Roman" w:eastAsia="宋体" w:hAnsi="宋体" w:cs="宋体"/>
          <w:color w:val="000000"/>
          <w:w w:val="102"/>
          <w:sz w:val="20"/>
        </w:rPr>
        <w:t>(</w:t>
      </w:r>
      <w:r>
        <w:rPr>
          <w:rFonts w:ascii="Times New Roman" w:eastAsia="宋体" w:hAnsi="宋体" w:cs="宋体"/>
          <w:color w:val="000000"/>
          <w:w w:val="102"/>
          <w:sz w:val="20"/>
        </w:rPr>
        <w:t>只能在一个主题上使用该组中的一个标记</w:t>
      </w:r>
      <w:r>
        <w:rPr>
          <w:rFonts w:ascii="Times New Roman" w:eastAsia="宋体" w:hAnsi="宋体" w:cs="宋体"/>
          <w:color w:val="000000"/>
          <w:w w:val="102"/>
          <w:sz w:val="20"/>
        </w:rPr>
        <w:t>)</w:t>
      </w:r>
      <w:r>
        <w:rPr>
          <w:rFonts w:ascii="Times New Roman" w:eastAsia="宋体" w:hAnsi="宋体" w:cs="宋体"/>
          <w:color w:val="000000"/>
          <w:w w:val="102"/>
          <w:sz w:val="20"/>
        </w:rPr>
        <w:t>，也可以不是</w:t>
      </w:r>
      <w:r>
        <w:rPr>
          <w:rFonts w:ascii="Times New Roman" w:eastAsia="宋体" w:hAnsi="宋体" w:cs="宋体"/>
          <w:color w:val="000000"/>
          <w:w w:val="102"/>
          <w:sz w:val="20"/>
        </w:rPr>
        <w:t>(</w:t>
      </w:r>
      <w:r>
        <w:rPr>
          <w:rFonts w:ascii="Times New Roman" w:eastAsia="宋体" w:hAnsi="宋体" w:cs="宋体"/>
          <w:color w:val="000000"/>
          <w:w w:val="102"/>
          <w:sz w:val="20"/>
        </w:rPr>
        <w:t>可以在一个主题上使用该组中的多个标记</w:t>
      </w:r>
      <w:r>
        <w:rPr>
          <w:rFonts w:ascii="Times New Roman" w:eastAsia="宋体" w:hAnsi="宋体" w:cs="宋体"/>
          <w:color w:val="000000"/>
          <w:w w:val="102"/>
          <w:sz w:val="20"/>
        </w:rPr>
        <w:t>)</w:t>
      </w:r>
      <w:r>
        <w:rPr>
          <w:rFonts w:ascii="Times New Roman" w:eastAsia="宋体" w:hAnsi="宋体" w:cs="宋体"/>
          <w:color w:val="000000"/>
          <w:w w:val="102"/>
          <w:sz w:val="20"/>
        </w:rPr>
        <w:t>。只能为用户定义的图标和标记组更改此属性。</w:t>
      </w:r>
    </w:p>
    <w:p w14:paraId="46A2BA05" w14:textId="77777777" w:rsidR="003A70CC" w:rsidRDefault="00FB74A8">
      <w:pPr>
        <w:spacing w:before="80" w:line="200" w:lineRule="exact"/>
        <w:ind w:left="360" w:right="1500"/>
        <w:jc w:val="left"/>
      </w:pPr>
      <w:r>
        <w:rPr>
          <w:rFonts w:ascii="Times New Roman" w:eastAsia="宋体" w:hAnsi="宋体" w:cs="宋体"/>
          <w:color w:val="000000"/>
          <w:w w:val="102"/>
          <w:sz w:val="20"/>
        </w:rPr>
        <w:t>1.</w:t>
      </w:r>
      <w:r>
        <w:rPr>
          <w:rFonts w:ascii="Times New Roman" w:eastAsia="宋体" w:hAnsi="宋体" w:cs="宋体"/>
          <w:color w:val="000000"/>
          <w:w w:val="102"/>
          <w:sz w:val="20"/>
        </w:rPr>
        <w:t>在“映射索引”任务窗格的“标记”列表中，右键单击标记组名称。</w:t>
      </w:r>
    </w:p>
    <w:p w14:paraId="6BC7256F" w14:textId="77777777" w:rsidR="003A70CC" w:rsidRDefault="00FB74A8">
      <w:pPr>
        <w:spacing w:before="60" w:line="200" w:lineRule="exact"/>
        <w:ind w:left="360" w:right="6520"/>
        <w:jc w:val="left"/>
      </w:pPr>
      <w:r>
        <w:rPr>
          <w:rFonts w:ascii="Times New Roman" w:eastAsia="宋体" w:hAnsi="宋体" w:cs="宋体"/>
          <w:color w:val="000000"/>
          <w:w w:val="102"/>
          <w:sz w:val="20"/>
        </w:rPr>
        <w:t>2.</w:t>
      </w:r>
      <w:r>
        <w:rPr>
          <w:rFonts w:ascii="Times New Roman" w:eastAsia="宋体" w:hAnsi="宋体" w:cs="宋体"/>
          <w:color w:val="000000"/>
          <w:w w:val="102"/>
          <w:sz w:val="20"/>
        </w:rPr>
        <w:t>单击互斥。</w:t>
      </w:r>
    </w:p>
    <w:p w14:paraId="51F40870" w14:textId="77777777" w:rsidR="003A70CC" w:rsidRDefault="00FB74A8">
      <w:pPr>
        <w:spacing w:before="80" w:line="200" w:lineRule="exact"/>
        <w:ind w:left="720" w:right="6260"/>
        <w:jc w:val="left"/>
      </w:pPr>
      <w:r>
        <w:rPr>
          <w:rFonts w:ascii="Times New Roman" w:eastAsia="宋体" w:hAnsi="宋体" w:cs="宋体"/>
          <w:color w:val="326598"/>
          <w:w w:val="98"/>
          <w:sz w:val="20"/>
          <w:u w:val="single"/>
        </w:rPr>
        <w:t>排序图标和标签组▼</w:t>
      </w:r>
    </w:p>
    <w:p w14:paraId="19F486EF" w14:textId="77777777" w:rsidR="003A70CC" w:rsidRDefault="00FB74A8">
      <w:pPr>
        <w:spacing w:before="60" w:line="200" w:lineRule="exact"/>
        <w:ind w:left="360" w:right="2180"/>
        <w:jc w:val="left"/>
      </w:pPr>
      <w:r>
        <w:rPr>
          <w:rFonts w:ascii="Times New Roman" w:eastAsia="宋体" w:hAnsi="宋体" w:cs="宋体"/>
          <w:color w:val="000000"/>
          <w:w w:val="102"/>
          <w:sz w:val="20"/>
        </w:rPr>
        <w:t>1.</w:t>
      </w:r>
      <w:r>
        <w:rPr>
          <w:rFonts w:ascii="Times New Roman" w:eastAsia="宋体" w:hAnsi="宋体" w:cs="宋体"/>
          <w:color w:val="000000"/>
          <w:w w:val="102"/>
          <w:sz w:val="20"/>
        </w:rPr>
        <w:t>在“映射索引”任务窗格的“标记”列表中，右键单击组名。</w:t>
      </w:r>
    </w:p>
    <w:p w14:paraId="54E934EC" w14:textId="77777777" w:rsidR="003A70CC" w:rsidRDefault="00FB74A8">
      <w:pPr>
        <w:spacing w:before="80" w:line="200" w:lineRule="exact"/>
        <w:ind w:left="360" w:right="6360"/>
        <w:jc w:val="left"/>
      </w:pPr>
      <w:r>
        <w:rPr>
          <w:rFonts w:ascii="Times New Roman" w:eastAsia="宋体" w:hAnsi="宋体" w:cs="宋体"/>
          <w:color w:val="000000"/>
          <w:w w:val="98"/>
          <w:sz w:val="20"/>
        </w:rPr>
        <w:t>2.</w:t>
      </w:r>
      <w:r>
        <w:rPr>
          <w:rFonts w:ascii="Times New Roman" w:eastAsia="宋体" w:hAnsi="宋体" w:cs="宋体"/>
          <w:color w:val="000000"/>
          <w:w w:val="98"/>
          <w:sz w:val="20"/>
        </w:rPr>
        <w:t>单击</w:t>
      </w:r>
      <w:r>
        <w:rPr>
          <w:rFonts w:ascii="Times New Roman" w:eastAsia="宋体" w:hAnsi="宋体" w:cs="宋体"/>
          <w:color w:val="000000"/>
          <w:w w:val="98"/>
          <w:sz w:val="20"/>
        </w:rPr>
        <w:t>Sort A-Z</w:t>
      </w:r>
      <w:r>
        <w:rPr>
          <w:rFonts w:ascii="Times New Roman" w:eastAsia="宋体" w:hAnsi="宋体" w:cs="宋体"/>
          <w:color w:val="000000"/>
          <w:w w:val="98"/>
          <w:sz w:val="20"/>
        </w:rPr>
        <w:t>或</w:t>
      </w:r>
      <w:r>
        <w:rPr>
          <w:rFonts w:ascii="Times New Roman" w:eastAsia="宋体" w:hAnsi="宋体" w:cs="宋体"/>
          <w:color w:val="000000"/>
          <w:w w:val="98"/>
          <w:sz w:val="20"/>
        </w:rPr>
        <w:t>Sort Z-A</w:t>
      </w:r>
      <w:r>
        <w:rPr>
          <w:rFonts w:ascii="Times New Roman" w:eastAsia="宋体" w:hAnsi="宋体" w:cs="宋体"/>
          <w:color w:val="000000"/>
          <w:w w:val="98"/>
          <w:sz w:val="20"/>
        </w:rPr>
        <w:t>。</w:t>
      </w:r>
    </w:p>
    <w:p w14:paraId="11A0211F" w14:textId="77777777" w:rsidR="003A70CC" w:rsidRDefault="00FB74A8">
      <w:pPr>
        <w:spacing w:before="60" w:line="200" w:lineRule="exact"/>
        <w:ind w:right="14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4"/>
          <w:sz w:val="20"/>
        </w:rPr>
        <w:t>组将根据标记名按字母数字升序或降序排序。</w:t>
      </w:r>
    </w:p>
    <w:p w14:paraId="47235E81" w14:textId="77777777" w:rsidR="003A70CC" w:rsidRDefault="00664571">
      <w:pPr>
        <w:pBdr>
          <w:top w:val="single" w:sz="0" w:space="1" w:color="FFFFFF"/>
        </w:pBdr>
        <w:ind w:left="360"/>
        <w:sectPr w:rsidR="003A70CC">
          <w:type w:val="continuous"/>
          <w:pgSz w:w="12240" w:h="17760"/>
          <w:pgMar w:top="740" w:right="1380" w:bottom="1440" w:left="1440" w:header="720" w:footer="720" w:gutter="0"/>
          <w:cols w:space="720"/>
        </w:sectPr>
      </w:pPr>
      <w:r>
        <w:pict w14:anchorId="58105833">
          <v:group id="_x0000_s1692" style="width:229pt;height:16pt;mso-position-horizontal-relative:char;mso-position-vertical-relative:line" coordsize="4580,320">
            <v:shape id="_x0000_s1694" style="position:absolute;width:240;height:260;mso-width-relative:margin;mso-height-relative:margin" coordsize="4580,320" o:spt="100" adj="0,,0" path="">
              <v:stroke joinstyle="round"/>
              <v:imagedata r:id="rId992"/>
              <v:formulas/>
              <v:path o:connecttype="segments"/>
              <o:lock v:ext="edit" aspectratio="t"/>
            </v:shape>
            <v:shape id="_x0000_s1693" style="position:absolute;left:340;top:20;width:4240;height:300;mso-width-relative:margin;mso-height-relative:margin" coordsize="4580,320" o:spt="100" adj="0,,0" path="" stroked="f">
              <v:stroke joinstyle="round"/>
              <v:formulas/>
              <v:path o:connecttype="segments"/>
              <o:lock v:ext="edit" aspectratio="t"/>
              <v:textbox inset="0,0,0,0">
                <w:txbxContent>
                  <w:p w14:paraId="785F6B7E" w14:textId="77777777" w:rsidR="003A70CC" w:rsidRDefault="00FB74A8">
                    <w:pPr>
                      <w:spacing w:line="200" w:lineRule="exact"/>
                      <w:jc w:val="left"/>
                    </w:pPr>
                    <w:r>
                      <w:rPr>
                        <w:rFonts w:ascii="Times New Roman" w:eastAsia="宋体" w:hAnsi="宋体" w:cs="宋体"/>
                        <w:color w:val="000000"/>
                        <w:w w:val="104"/>
                        <w:sz w:val="20"/>
                      </w:rPr>
                      <w:t>无法对优先级或进度组进行排序。</w:t>
                    </w:r>
                  </w:p>
                </w:txbxContent>
              </v:textbox>
            </v:shape>
            <w10:anchorlock/>
          </v:group>
        </w:pict>
      </w:r>
    </w:p>
    <w:p w14:paraId="32ED5634" w14:textId="77777777" w:rsidR="003A70CC" w:rsidRDefault="00FB74A8">
      <w:pPr>
        <w:pBdr>
          <w:top w:val="single" w:sz="0" w:space="3" w:color="FFFFFF"/>
        </w:pBdr>
        <w:spacing w:line="200" w:lineRule="exact"/>
        <w:ind w:left="720" w:right="4500"/>
        <w:jc w:val="left"/>
      </w:pPr>
      <w:r>
        <w:rPr>
          <w:rFonts w:ascii="Times New Roman" w:eastAsia="宋体" w:hAnsi="宋体" w:cs="宋体"/>
          <w:color w:val="326598"/>
          <w:w w:val="99"/>
          <w:sz w:val="20"/>
          <w:u w:val="single"/>
        </w:rPr>
        <w:t>从列表▼中删除标记或标记组</w:t>
      </w:r>
    </w:p>
    <w:p w14:paraId="5610CC7A" w14:textId="77777777" w:rsidR="003A70CC" w:rsidRDefault="00FB74A8">
      <w:pPr>
        <w:spacing w:before="60" w:line="327" w:lineRule="exact"/>
        <w:ind w:left="120" w:right="240"/>
        <w:jc w:val="left"/>
      </w:pPr>
      <w:r>
        <w:rPr>
          <w:rFonts w:ascii="Times New Roman" w:eastAsia="宋体" w:hAnsi="宋体" w:cs="宋体"/>
          <w:color w:val="000000"/>
          <w:w w:val="101"/>
          <w:sz w:val="20"/>
        </w:rPr>
        <w:t>您可以从列表中删除整个标记组，也可以从任何组中删除单个标记。如果删除的标记不在地图上使用，它将从列表中删除。如果该标记在地图上使用，它将被更改为未命名的</w:t>
      </w:r>
      <w:r>
        <w:rPr>
          <w:rFonts w:ascii="Times New Roman" w:eastAsia="宋体" w:hAnsi="宋体" w:cs="宋体"/>
          <w:color w:val="000000"/>
          <w:w w:val="101"/>
          <w:sz w:val="20"/>
        </w:rPr>
        <w:t>(</w:t>
      </w:r>
      <w:r>
        <w:rPr>
          <w:rFonts w:ascii="Times New Roman" w:eastAsia="宋体" w:hAnsi="宋体" w:cs="宋体"/>
          <w:color w:val="000000"/>
          <w:w w:val="101"/>
          <w:sz w:val="20"/>
        </w:rPr>
        <w:t>通用</w:t>
      </w:r>
      <w:r>
        <w:rPr>
          <w:rFonts w:ascii="Times New Roman" w:eastAsia="宋体" w:hAnsi="宋体" w:cs="宋体"/>
          <w:color w:val="000000"/>
          <w:w w:val="101"/>
          <w:sz w:val="20"/>
        </w:rPr>
        <w:t>)</w:t>
      </w:r>
      <w:r>
        <w:rPr>
          <w:rFonts w:ascii="Times New Roman" w:eastAsia="宋体" w:hAnsi="宋体" w:cs="宋体"/>
          <w:color w:val="000000"/>
          <w:w w:val="101"/>
          <w:sz w:val="20"/>
        </w:rPr>
        <w:t>标记。</w:t>
      </w:r>
    </w:p>
    <w:p w14:paraId="5D813804" w14:textId="77777777" w:rsidR="003A70CC" w:rsidRDefault="00FB74A8">
      <w:pPr>
        <w:spacing w:before="60" w:line="200" w:lineRule="exact"/>
        <w:ind w:left="360" w:right="1260"/>
        <w:jc w:val="left"/>
      </w:pPr>
      <w:r>
        <w:rPr>
          <w:rFonts w:ascii="Times New Roman" w:eastAsia="宋体" w:hAnsi="宋体" w:cs="宋体"/>
          <w:color w:val="000000"/>
          <w:w w:val="102"/>
          <w:sz w:val="20"/>
        </w:rPr>
        <w:t>1.</w:t>
      </w:r>
      <w:r>
        <w:rPr>
          <w:rFonts w:ascii="Times New Roman" w:eastAsia="宋体" w:hAnsi="宋体" w:cs="宋体"/>
          <w:color w:val="000000"/>
          <w:w w:val="102"/>
          <w:sz w:val="20"/>
        </w:rPr>
        <w:t>在“映射索引”任务窗格的“标记”列表中，右键单击组或标记名。</w:t>
      </w:r>
    </w:p>
    <w:p w14:paraId="414EC72C" w14:textId="77777777" w:rsidR="003A70CC" w:rsidRDefault="00FB74A8">
      <w:pPr>
        <w:spacing w:before="80" w:line="200" w:lineRule="exact"/>
        <w:ind w:left="360" w:right="75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4"/>
          <w:sz w:val="20"/>
        </w:rPr>
        <w:t>2.</w:t>
      </w:r>
      <w:r>
        <w:rPr>
          <w:rFonts w:ascii="Times New Roman" w:eastAsia="宋体" w:hAnsi="宋体" w:cs="宋体"/>
          <w:color w:val="000000"/>
          <w:w w:val="104"/>
          <w:sz w:val="20"/>
        </w:rPr>
        <w:t>单击“删除”。</w:t>
      </w:r>
    </w:p>
    <w:p w14:paraId="063BB509" w14:textId="77777777" w:rsidR="003A70CC" w:rsidRDefault="00FB74A8">
      <w:pPr>
        <w:pBdr>
          <w:top w:val="single" w:sz="0" w:space="31" w:color="FFFFFF"/>
        </w:pBdr>
        <w:spacing w:before="160" w:line="200" w:lineRule="exact"/>
        <w:ind w:left="120" w:right="89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20"/>
        </w:rPr>
        <w:t>371</w:t>
      </w:r>
    </w:p>
    <w:p w14:paraId="3B9CC9C6" w14:textId="214D368F" w:rsidR="003A70CC" w:rsidRDefault="00FB74A8">
      <w:pPr>
        <w:pageBreakBefore/>
        <w:spacing w:line="200" w:lineRule="exact"/>
        <w:ind w:left="702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lastRenderedPageBreak/>
        <w:t>定制</w:t>
      </w:r>
      <w:r w:rsidR="00C368D6">
        <w:rPr>
          <w:rFonts w:ascii="Times New Roman" w:eastAsia="宋体" w:hAnsi="宋体" w:cs="宋体"/>
          <w:color w:val="000000"/>
          <w:w w:val="106"/>
          <w:sz w:val="20"/>
        </w:rPr>
        <w:t>MindManager</w:t>
      </w:r>
    </w:p>
    <w:p w14:paraId="08F590EB" w14:textId="77777777" w:rsidR="003A70CC" w:rsidRDefault="00664571">
      <w:pPr>
        <w:pBdr>
          <w:top w:val="single" w:sz="0" w:space="20" w:color="FFFFFF"/>
        </w:pBdr>
        <w:ind w:left="260"/>
        <w:sectPr w:rsidR="003A70CC">
          <w:type w:val="continuous"/>
          <w:pgSz w:w="12240" w:h="17760"/>
          <w:pgMar w:top="740" w:right="1380" w:bottom="1440" w:left="1540" w:header="720" w:footer="720" w:gutter="0"/>
          <w:cols w:space="720"/>
        </w:sectPr>
      </w:pPr>
      <w:r>
        <w:pict w14:anchorId="5D35817A">
          <v:group id="_x0000_s1689" style="width:405pt;height:16pt;mso-position-horizontal-relative:char;mso-position-vertical-relative:line" coordsize="8100,320">
            <v:shape id="_x0000_s1691" style="position:absolute;left:340;top:20;width:7760;height:300;mso-width-relative:margin;mso-height-relative:margin" coordsize="8100,320" o:spt="100" adj="0,,0" path="" stroked="f">
              <v:stroke joinstyle="round"/>
              <v:formulas/>
              <v:path o:connecttype="segments"/>
              <o:lock v:ext="edit" aspectratio="t"/>
              <v:textbox inset="0,0,0,0">
                <w:txbxContent>
                  <w:p w14:paraId="79F4B5B3" w14:textId="77777777" w:rsidR="003A70CC" w:rsidRDefault="00FB74A8">
                    <w:pPr>
                      <w:spacing w:line="200" w:lineRule="exact"/>
                      <w:jc w:val="left"/>
                    </w:pPr>
                    <w:r>
                      <w:rPr>
                        <w:rFonts w:ascii="Times New Roman" w:eastAsia="宋体" w:hAnsi="宋体" w:cs="宋体"/>
                        <w:color w:val="000000"/>
                        <w:w w:val="105"/>
                        <w:sz w:val="20"/>
                      </w:rPr>
                      <w:t>您不能删除任何强制标记组</w:t>
                    </w:r>
                    <w:r>
                      <w:rPr>
                        <w:rFonts w:ascii="Times New Roman" w:eastAsia="宋体" w:hAnsi="宋体" w:cs="宋体"/>
                        <w:color w:val="000000"/>
                        <w:w w:val="105"/>
                        <w:sz w:val="20"/>
                      </w:rPr>
                      <w:t>(</w:t>
                    </w:r>
                    <w:r>
                      <w:rPr>
                        <w:rFonts w:ascii="Times New Roman" w:eastAsia="宋体" w:hAnsi="宋体" w:cs="宋体"/>
                        <w:color w:val="000000"/>
                        <w:w w:val="105"/>
                        <w:sz w:val="20"/>
                      </w:rPr>
                      <w:t>任务优先级、任务进度、</w:t>
                    </w:r>
                  </w:p>
                </w:txbxContent>
              </v:textbox>
            </v:shape>
            <v:shape id="_x0000_s1690" style="position:absolute;width:240;height:260;mso-width-relative:margin;mso-height-relative:margin" coordsize="8100,320" o:spt="100" adj="0,,0" path="">
              <v:stroke joinstyle="round"/>
              <v:imagedata r:id="rId993"/>
              <v:formulas/>
              <v:path o:connecttype="segments"/>
              <o:lock v:ext="edit" aspectratio="t"/>
            </v:shape>
            <w10:anchorlock/>
          </v:group>
        </w:pict>
      </w:r>
    </w:p>
    <w:p w14:paraId="4FC52EA2" w14:textId="77777777" w:rsidR="003A70CC" w:rsidRDefault="00FB74A8">
      <w:pPr>
        <w:pBdr>
          <w:top w:val="single" w:sz="0" w:space="3" w:color="FFFFFF"/>
        </w:pBdr>
        <w:spacing w:line="200" w:lineRule="exact"/>
        <w:ind w:left="600" w:right="1880"/>
      </w:pPr>
      <w:r>
        <w:rPr>
          <w:rFonts w:ascii="Times New Roman" w:eastAsia="宋体" w:hAnsi="宋体" w:cs="宋体"/>
          <w:color w:val="000000"/>
          <w:w w:val="105"/>
          <w:sz w:val="20"/>
        </w:rPr>
        <w:t>资源、单个图标、普通图标、单个标签、填充颜色、字体颜色</w:t>
      </w:r>
      <w:r>
        <w:rPr>
          <w:rFonts w:ascii="Times New Roman" w:eastAsia="宋体" w:hAnsi="宋体" w:cs="宋体"/>
          <w:color w:val="000000"/>
          <w:w w:val="105"/>
          <w:sz w:val="20"/>
        </w:rPr>
        <w:t>)</w:t>
      </w:r>
    </w:p>
    <w:p w14:paraId="5A9ADD95" w14:textId="77777777" w:rsidR="003A70CC" w:rsidRDefault="00FB74A8">
      <w:pPr>
        <w:spacing w:before="60" w:line="320" w:lineRule="exact"/>
        <w:ind w:right="760"/>
      </w:pPr>
      <w:r>
        <w:rPr>
          <w:rFonts w:ascii="Times New Roman" w:eastAsia="宋体" w:hAnsi="宋体" w:cs="宋体"/>
          <w:color w:val="000000"/>
          <w:w w:val="102"/>
          <w:sz w:val="20"/>
        </w:rPr>
        <w:t>如果您删除了一个图标或标记组，但使用了地图上的一些标记，“孤立的”标记将被添加到普通图标或单个标记组中。</w:t>
      </w:r>
    </w:p>
    <w:p w14:paraId="02338A14"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0E44D8CA" w14:textId="77777777" w:rsidR="003A70CC" w:rsidRDefault="00FB74A8">
      <w:pPr>
        <w:pBdr>
          <w:top w:val="single" w:sz="0" w:space="11" w:color="FFFFFF"/>
        </w:pBdr>
        <w:spacing w:line="210" w:lineRule="exact"/>
        <w:ind w:left="20" w:right="580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7"/>
        </w:rPr>
        <w:t>复制标记组到不同的地图</w:t>
      </w:r>
    </w:p>
    <w:p w14:paraId="023D87B8" w14:textId="77777777" w:rsidR="003A70CC" w:rsidRDefault="00FB74A8">
      <w:pPr>
        <w:pBdr>
          <w:top w:val="single" w:sz="0" w:space="8" w:color="FFFFFF"/>
        </w:pBdr>
        <w:spacing w:line="320" w:lineRule="exact"/>
        <w:ind w:left="20" w:right="5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20"/>
        </w:rPr>
        <w:t>如果您想在另一个地图上使用您地图上的标记组，您可以将该组复制到另一个地图上。</w:t>
      </w:r>
    </w:p>
    <w:p w14:paraId="0D8C4928" w14:textId="77777777" w:rsidR="003A70CC" w:rsidRDefault="00664571">
      <w:pPr>
        <w:sectPr w:rsidR="003A70CC">
          <w:type w:val="continuous"/>
          <w:pgSz w:w="12240" w:h="17760"/>
          <w:pgMar w:top="740" w:right="1380" w:bottom="1440" w:left="1540" w:header="720" w:footer="720" w:gutter="0"/>
          <w:cols w:space="720"/>
        </w:sectPr>
      </w:pPr>
      <w:r>
        <w:pict w14:anchorId="074B046B">
          <v:group id="_x0000_s1686" style="width:465pt;height:35pt;mso-position-horizontal-relative:char;mso-position-vertical-relative:line" coordsize="9300,700">
            <v:shape id="_x0000_s1688" style="position:absolute;width:9300;height:700;mso-width-relative:margin;mso-height-relative:margin" coordsize="9300,700" o:spt="100" adj="0,,0" path="">
              <v:stroke joinstyle="round"/>
              <v:imagedata r:id="rId994"/>
              <v:formulas/>
              <v:path o:connecttype="segments"/>
              <o:lock v:ext="edit" aspectratio="t"/>
            </v:shape>
            <v:shape id="_x0000_s1687" style="position:absolute;left:20;top:40;width:5100;height:620;mso-width-relative:margin;mso-height-relative:margin" coordsize="9300,700" o:spt="100" adj="0,,0" path="" stroked="f">
              <v:stroke joinstyle="round"/>
              <v:formulas/>
              <v:path o:connecttype="segments"/>
              <o:lock v:ext="edit" aspectratio="t"/>
              <v:textbox inset="0,0,0,0">
                <w:txbxContent>
                  <w:p w14:paraId="58CD5FBB" w14:textId="77777777" w:rsidR="003A70CC" w:rsidRDefault="00FB74A8">
                    <w:pPr>
                      <w:spacing w:line="149" w:lineRule="exact"/>
                      <w:ind w:left="300" w:right="3960"/>
                      <w:jc w:val="left"/>
                    </w:pPr>
                    <w:r>
                      <w:rPr>
                        <w:rFonts w:ascii="Times New Roman" w:eastAsia="宋体" w:hAnsi="宋体" w:cs="宋体"/>
                        <w:color w:val="E41B23"/>
                        <w:w w:val="96"/>
                        <w:sz w:val="18"/>
                      </w:rPr>
                      <w:t>阅读提示</w:t>
                    </w:r>
                  </w:p>
                  <w:p w14:paraId="59DE62B2" w14:textId="77777777" w:rsidR="003A70CC" w:rsidRDefault="00FB74A8">
                    <w:pPr>
                      <w:spacing w:before="80" w:line="200" w:lineRule="exact"/>
                      <w:jc w:val="left"/>
                    </w:pPr>
                    <w:r>
                      <w:rPr>
                        <w:rFonts w:ascii="Times New Roman" w:eastAsia="宋体" w:hAnsi="宋体" w:cs="宋体"/>
                        <w:color w:val="000000"/>
                        <w:w w:val="105"/>
                        <w:sz w:val="20"/>
                      </w:rPr>
                      <w:t>您还可以在模板中复制和粘贴标记组。</w:t>
                    </w:r>
                  </w:p>
                </w:txbxContent>
              </v:textbox>
            </v:shape>
            <w10:anchorlock/>
          </v:group>
        </w:pict>
      </w:r>
    </w:p>
    <w:p w14:paraId="59DF368F" w14:textId="77777777" w:rsidR="003A70CC" w:rsidRDefault="00FB74A8">
      <w:pPr>
        <w:pBdr>
          <w:top w:val="single" w:sz="0" w:space="1" w:color="FFFFFF"/>
        </w:pBdr>
        <w:spacing w:line="310" w:lineRule="exact"/>
        <w:ind w:left="620" w:right="240" w:hanging="360"/>
        <w:jc w:val="left"/>
      </w:pPr>
      <w:r>
        <w:rPr>
          <w:rFonts w:ascii="Times New Roman" w:eastAsia="宋体" w:hAnsi="宋体" w:cs="宋体"/>
          <w:color w:val="000000"/>
          <w:w w:val="101"/>
          <w:sz w:val="20"/>
        </w:rPr>
        <w:t>1.</w:t>
      </w:r>
      <w:r>
        <w:rPr>
          <w:rFonts w:ascii="Times New Roman" w:eastAsia="宋体" w:hAnsi="宋体" w:cs="宋体"/>
          <w:color w:val="000000"/>
          <w:w w:val="101"/>
          <w:sz w:val="20"/>
        </w:rPr>
        <w:t>在“映射索引”任务窗格的“标记”列表中，右键单击标记组名称，然后单击“复制”。</w:t>
      </w:r>
    </w:p>
    <w:p w14:paraId="633CF12D" w14:textId="77777777" w:rsidR="003A70CC" w:rsidRDefault="00FB74A8">
      <w:pPr>
        <w:spacing w:before="60" w:line="320" w:lineRule="exact"/>
        <w:ind w:left="600" w:right="340" w:hanging="340"/>
        <w:jc w:val="left"/>
      </w:pPr>
      <w:r>
        <w:rPr>
          <w:rFonts w:ascii="Times New Roman" w:eastAsia="宋体" w:hAnsi="宋体" w:cs="宋体"/>
          <w:color w:val="000000"/>
          <w:w w:val="101"/>
          <w:sz w:val="20"/>
        </w:rPr>
        <w:t>2.</w:t>
      </w:r>
      <w:r>
        <w:rPr>
          <w:rFonts w:ascii="Times New Roman" w:eastAsia="宋体" w:hAnsi="宋体" w:cs="宋体"/>
          <w:color w:val="000000"/>
          <w:w w:val="101"/>
          <w:sz w:val="20"/>
        </w:rPr>
        <w:t>切换到目标映射，在“映射索引”任务窗格的“标记”列表中单击，然后单击“粘贴标记组”。</w:t>
      </w:r>
    </w:p>
    <w:p w14:paraId="33FD3466" w14:textId="77777777" w:rsidR="003A70CC" w:rsidRDefault="00FB74A8">
      <w:pPr>
        <w:spacing w:before="60" w:line="335" w:lineRule="exact"/>
        <w:ind w:left="20" w:right="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粘贴标记组不会改变</w:t>
      </w:r>
      <w:r>
        <w:rPr>
          <w:rFonts w:ascii="Times New Roman" w:eastAsia="宋体" w:hAnsi="宋体" w:cs="宋体"/>
          <w:color w:val="000000"/>
          <w:w w:val="102"/>
          <w:sz w:val="20"/>
        </w:rPr>
        <w:t>(</w:t>
      </w:r>
      <w:r>
        <w:rPr>
          <w:rFonts w:ascii="Times New Roman" w:eastAsia="宋体" w:hAnsi="宋体" w:cs="宋体"/>
          <w:color w:val="000000"/>
          <w:w w:val="102"/>
          <w:sz w:val="20"/>
        </w:rPr>
        <w:t>覆盖、移动或重命名</w:t>
      </w:r>
      <w:r>
        <w:rPr>
          <w:rFonts w:ascii="Times New Roman" w:eastAsia="宋体" w:hAnsi="宋体" w:cs="宋体"/>
          <w:color w:val="000000"/>
          <w:w w:val="102"/>
          <w:sz w:val="20"/>
        </w:rPr>
        <w:t>)</w:t>
      </w:r>
      <w:r>
        <w:rPr>
          <w:rFonts w:ascii="Times New Roman" w:eastAsia="宋体" w:hAnsi="宋体" w:cs="宋体"/>
          <w:color w:val="000000"/>
          <w:w w:val="102"/>
          <w:sz w:val="20"/>
        </w:rPr>
        <w:t>地图的任何现有标记。在发生冲突的情况下</w:t>
      </w:r>
      <w:r>
        <w:rPr>
          <w:rFonts w:ascii="Times New Roman" w:eastAsia="宋体" w:hAnsi="宋体" w:cs="宋体"/>
          <w:color w:val="000000"/>
          <w:w w:val="102"/>
          <w:sz w:val="20"/>
        </w:rPr>
        <w:t>(</w:t>
      </w:r>
      <w:r>
        <w:rPr>
          <w:rFonts w:ascii="Times New Roman" w:eastAsia="宋体" w:hAnsi="宋体" w:cs="宋体"/>
          <w:color w:val="000000"/>
          <w:w w:val="102"/>
          <w:sz w:val="20"/>
        </w:rPr>
        <w:t>例如，如果标记已经存在，但在不同的组中</w:t>
      </w:r>
      <w:r>
        <w:rPr>
          <w:rFonts w:ascii="Times New Roman" w:eastAsia="宋体" w:hAnsi="宋体" w:cs="宋体"/>
          <w:color w:val="000000"/>
          <w:w w:val="102"/>
          <w:sz w:val="20"/>
        </w:rPr>
        <w:t>)</w:t>
      </w:r>
      <w:r>
        <w:rPr>
          <w:rFonts w:ascii="Times New Roman" w:eastAsia="宋体" w:hAnsi="宋体" w:cs="宋体"/>
          <w:color w:val="000000"/>
          <w:w w:val="102"/>
          <w:sz w:val="20"/>
        </w:rPr>
        <w:t>，该标记将不包含在粘贴的组中。如果已存在同名的组，则粘贴组的标记将添加到现有组。</w:t>
      </w:r>
    </w:p>
    <w:p w14:paraId="13CFF9DC" w14:textId="77777777" w:rsidR="003A70CC" w:rsidRDefault="00664571">
      <w:pPr>
        <w:sectPr w:rsidR="003A70CC">
          <w:type w:val="continuous"/>
          <w:pgSz w:w="12240" w:h="17760"/>
          <w:pgMar w:top="740" w:right="1380" w:bottom="1440" w:left="1540" w:header="720" w:footer="720" w:gutter="0"/>
          <w:cols w:space="720"/>
        </w:sectPr>
      </w:pPr>
      <w:r>
        <w:pict w14:anchorId="4F5E02BD">
          <v:group id="_x0000_s1683" style="width:465pt;height:34pt;mso-position-horizontal-relative:char;mso-position-vertical-relative:line" coordsize="9300,680">
            <v:shape id="_x0000_s1685" style="position:absolute;width:9300;height:680;mso-width-relative:margin;mso-height-relative:margin" coordsize="9300,680" o:spt="100" adj="0,,0" path="">
              <v:stroke joinstyle="round"/>
              <v:imagedata r:id="rId995"/>
              <v:formulas/>
              <v:path o:connecttype="segments"/>
              <o:lock v:ext="edit" aspectratio="t"/>
            </v:shape>
            <v:shape id="_x0000_s1684" style="position:absolute;left:20;top:40;width:6760;height:620;mso-width-relative:margin;mso-height-relative:margin" coordsize="9300,680" o:spt="100" adj="0,,0" path="" stroked="f">
              <v:stroke joinstyle="round"/>
              <v:formulas/>
              <v:path o:connecttype="segments"/>
              <o:lock v:ext="edit" aspectratio="t"/>
              <v:textbox inset="0,0,0,0">
                <w:txbxContent>
                  <w:p w14:paraId="35CFDE72" w14:textId="77777777" w:rsidR="003A70CC" w:rsidRDefault="00FB74A8">
                    <w:pPr>
                      <w:spacing w:line="149" w:lineRule="exact"/>
                      <w:ind w:left="300" w:right="5620"/>
                      <w:jc w:val="left"/>
                    </w:pPr>
                    <w:r>
                      <w:rPr>
                        <w:rFonts w:ascii="Times New Roman" w:eastAsia="宋体" w:hAnsi="宋体" w:cs="宋体"/>
                        <w:color w:val="E41B23"/>
                        <w:w w:val="96"/>
                        <w:sz w:val="18"/>
                      </w:rPr>
                      <w:t>阅读提示</w:t>
                    </w:r>
                  </w:p>
                  <w:p w14:paraId="02958945" w14:textId="77777777" w:rsidR="003A70CC" w:rsidRDefault="00FB74A8">
                    <w:pPr>
                      <w:spacing w:before="80" w:line="200" w:lineRule="exact"/>
                      <w:jc w:val="left"/>
                    </w:pPr>
                    <w:r>
                      <w:rPr>
                        <w:rFonts w:ascii="Times New Roman" w:eastAsia="宋体" w:hAnsi="宋体" w:cs="宋体"/>
                        <w:color w:val="000000"/>
                        <w:w w:val="102"/>
                        <w:sz w:val="20"/>
                      </w:rPr>
                      <w:t>您可以在“标记列表管理器”中保存和应用整个标记列表。</w:t>
                    </w:r>
                  </w:p>
                </w:txbxContent>
              </v:textbox>
            </v:shape>
            <w10:anchorlock/>
          </v:group>
        </w:pict>
      </w:r>
    </w:p>
    <w:p w14:paraId="2CB1275E" w14:textId="77777777" w:rsidR="003A70CC" w:rsidRDefault="00FB74A8">
      <w:pPr>
        <w:pBdr>
          <w:top w:val="single" w:sz="0" w:space="11" w:color="FFFFFF"/>
        </w:pBdr>
        <w:spacing w:line="210" w:lineRule="exact"/>
        <w:ind w:left="20" w:right="662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8"/>
        </w:rPr>
        <w:t>将标记复制到剪贴板</w:t>
      </w:r>
    </w:p>
    <w:p w14:paraId="23400EB4" w14:textId="77777777" w:rsidR="003A70CC" w:rsidRDefault="00FB74A8">
      <w:pPr>
        <w:pBdr>
          <w:top w:val="single" w:sz="0" w:space="8" w:color="FFFFFF"/>
        </w:pBdr>
        <w:spacing w:line="320" w:lineRule="exact"/>
        <w:ind w:right="80"/>
        <w:jc w:val="left"/>
      </w:pPr>
      <w:r>
        <w:rPr>
          <w:rFonts w:ascii="Times New Roman" w:eastAsia="宋体" w:hAnsi="宋体" w:cs="宋体"/>
          <w:color w:val="000000"/>
          <w:w w:val="102"/>
          <w:sz w:val="20"/>
        </w:rPr>
        <w:t>复制索引允许您将所有使用标记的主题列表作为文本复制到剪贴板。然后，您可以将这些信息粘贴到电子邮件、文档、文本文件、电子表格或地图中，以便更容易地查看、组织和共享标记信息。</w:t>
      </w:r>
    </w:p>
    <w:p w14:paraId="6B80C2CA" w14:textId="77777777" w:rsidR="003A70CC" w:rsidRDefault="00FB74A8">
      <w:pPr>
        <w:spacing w:before="80" w:line="200" w:lineRule="exact"/>
        <w:ind w:left="260" w:right="1820"/>
        <w:jc w:val="left"/>
      </w:pPr>
      <w:r>
        <w:rPr>
          <w:rFonts w:ascii="Times New Roman" w:eastAsia="宋体" w:hAnsi="宋体" w:cs="宋体"/>
          <w:color w:val="000000"/>
          <w:sz w:val="20"/>
        </w:rPr>
        <w:t>1.</w:t>
      </w:r>
      <w:r>
        <w:rPr>
          <w:rFonts w:ascii="Times New Roman" w:eastAsia="宋体" w:hAnsi="宋体" w:cs="宋体"/>
          <w:color w:val="000000"/>
          <w:sz w:val="20"/>
        </w:rPr>
        <w:t>在“映射索引”任务窗格中的“标记”列表中，单击，然后单击“复制索引”。</w:t>
      </w:r>
    </w:p>
    <w:p w14:paraId="45BDB073" w14:textId="77777777" w:rsidR="003A70CC" w:rsidRDefault="00FB74A8">
      <w:pPr>
        <w:spacing w:before="60" w:line="200" w:lineRule="exact"/>
        <w:ind w:left="260" w:right="640"/>
        <w:jc w:val="left"/>
      </w:pPr>
      <w:r>
        <w:rPr>
          <w:rFonts w:ascii="Times New Roman" w:eastAsia="宋体" w:hAnsi="宋体" w:cs="宋体"/>
          <w:color w:val="000000"/>
          <w:w w:val="105"/>
          <w:sz w:val="20"/>
        </w:rPr>
        <w:t>2.</w:t>
      </w:r>
      <w:r>
        <w:rPr>
          <w:rFonts w:ascii="Times New Roman" w:eastAsia="宋体" w:hAnsi="宋体" w:cs="宋体"/>
          <w:color w:val="000000"/>
          <w:w w:val="105"/>
          <w:sz w:val="20"/>
        </w:rPr>
        <w:t>打开要复制标记索引的电子邮件、文档、电子表格或地图。</w:t>
      </w:r>
    </w:p>
    <w:p w14:paraId="1927095E" w14:textId="77777777" w:rsidR="003A70CC" w:rsidRDefault="00FB74A8">
      <w:pPr>
        <w:spacing w:before="80" w:line="200" w:lineRule="exact"/>
        <w:ind w:left="260" w:right="4220"/>
        <w:jc w:val="left"/>
      </w:pPr>
      <w:r>
        <w:rPr>
          <w:rFonts w:ascii="Times New Roman" w:eastAsia="宋体" w:hAnsi="宋体" w:cs="宋体"/>
          <w:color w:val="000000"/>
          <w:w w:val="105"/>
          <w:sz w:val="20"/>
        </w:rPr>
        <w:t>3.</w:t>
      </w:r>
      <w:r>
        <w:rPr>
          <w:rFonts w:ascii="Times New Roman" w:eastAsia="宋体" w:hAnsi="宋体" w:cs="宋体"/>
          <w:color w:val="000000"/>
          <w:w w:val="105"/>
          <w:sz w:val="20"/>
        </w:rPr>
        <w:t>将剪贴板内容粘贴到新位置。</w:t>
      </w:r>
    </w:p>
    <w:p w14:paraId="099F099C" w14:textId="77777777" w:rsidR="003A70CC" w:rsidRDefault="00FB74A8">
      <w:pPr>
        <w:spacing w:before="60" w:line="200" w:lineRule="exact"/>
        <w:ind w:right="18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一旦在新文件中有了标记索引信息，就可以根据需要进行编辑。</w:t>
      </w:r>
    </w:p>
    <w:p w14:paraId="35404A76" w14:textId="77777777" w:rsidR="003A70CC" w:rsidRDefault="00664571">
      <w:pPr>
        <w:pBdr>
          <w:top w:val="single" w:sz="0" w:space="21" w:color="FFFFFF"/>
        </w:pBdr>
        <w:spacing w:line="14" w:lineRule="exact"/>
        <w:sectPr w:rsidR="003A70CC">
          <w:type w:val="continuous"/>
          <w:pgSz w:w="12240" w:h="17760"/>
          <w:pgMar w:top="740" w:right="1380" w:bottom="1440" w:left="1540" w:header="720" w:footer="720" w:gutter="0"/>
          <w:cols w:space="720"/>
        </w:sectPr>
      </w:pPr>
      <w:r>
        <w:pict w14:anchorId="4B59B482">
          <v:group id="_x0000_s1681" style="width:464pt;height:.4pt;mso-position-horizontal-relative:char;mso-position-vertical-relative:line" coordsize=",8">
            <v:line id="_x0000_s1682" style="position:absolute" from="0,4" to="1000,4" strokeweight=".4pt"/>
            <w10:anchorlock/>
          </v:group>
        </w:pict>
      </w:r>
    </w:p>
    <w:p w14:paraId="7E7571D2" w14:textId="77777777" w:rsidR="003A70CC" w:rsidRDefault="00FB74A8">
      <w:pPr>
        <w:pBdr>
          <w:top w:val="single" w:sz="0" w:space="31" w:color="FFFFFF"/>
        </w:pBdr>
        <w:spacing w:before="2360" w:line="200" w:lineRule="exact"/>
        <w:ind w:left="892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372</w:t>
      </w:r>
    </w:p>
    <w:p w14:paraId="7A9C8723" w14:textId="7BDA5CBE" w:rsidR="003A70CC" w:rsidRDefault="00C368D6">
      <w:pPr>
        <w:pageBreakBefore/>
        <w:spacing w:line="200" w:lineRule="exact"/>
        <w:ind w:left="120" w:right="70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61F941AC" w14:textId="77777777" w:rsidR="003A70CC" w:rsidRDefault="00664571">
      <w:pPr>
        <w:pBdr>
          <w:top w:val="single" w:sz="0" w:space="31" w:color="FFFFFF"/>
        </w:pBdr>
        <w:spacing w:before="100"/>
        <w:ind w:left="120"/>
        <w:sectPr w:rsidR="003A70CC">
          <w:type w:val="continuous"/>
          <w:pgSz w:w="12240" w:h="17760"/>
          <w:pgMar w:top="740" w:right="1380" w:bottom="1440" w:left="1440" w:header="720" w:footer="720" w:gutter="0"/>
          <w:cols w:space="720"/>
        </w:sectPr>
      </w:pPr>
      <w:r>
        <w:pict w14:anchorId="73316229">
          <v:group id="_x0000_s1678" style="width:461pt;height:17pt;mso-position-horizontal-relative:char;mso-position-vertical-relative:line" coordsize="9220,340">
            <v:shape id="_x0000_s1680" style="position:absolute;width:3060;height:320;mso-width-relative:margin;mso-height-relative:margin" coordsize="9220,340" o:spt="100" adj="0,,0" path="" stroked="f">
              <v:stroke joinstyle="round"/>
              <v:formulas/>
              <v:path o:connecttype="segments"/>
              <o:lock v:ext="edit" aspectratio="t"/>
              <v:textbox inset="0,0,0,0">
                <w:txbxContent>
                  <w:p w14:paraId="00F48B69" w14:textId="77777777" w:rsidR="003A70CC" w:rsidRDefault="00FB74A8">
                    <w:pPr>
                      <w:spacing w:line="220" w:lineRule="exact"/>
                      <w:jc w:val="left"/>
                    </w:pPr>
                    <w:r>
                      <w:rPr>
                        <w:rFonts w:ascii="Times New Roman" w:eastAsia="宋体" w:hAnsi="宋体" w:cs="宋体"/>
                        <w:color w:val="5C6F7B"/>
                        <w:w w:val="104"/>
                        <w:sz w:val="22"/>
                      </w:rPr>
                      <w:t>使用标记列表管理器</w:t>
                    </w:r>
                  </w:p>
                </w:txbxContent>
              </v:textbox>
            </v:shape>
            <v:shape id="_x0000_s1679" style="position:absolute;left:6560;width:2660;height:340;mso-width-relative:margin;mso-height-relative:margin" coordsize="9220,340" o:spt="100" adj="0,,0" path="" stroked="f">
              <v:stroke joinstyle="round"/>
              <v:formulas/>
              <v:path o:connecttype="segments"/>
              <o:lock v:ext="edit" aspectratio="t"/>
              <v:textbox inset="0,0,0,0">
                <w:txbxContent>
                  <w:p w14:paraId="2B0C2D06"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w10:anchorlock/>
          </v:group>
        </w:pict>
      </w:r>
    </w:p>
    <w:p w14:paraId="32595C58" w14:textId="77777777" w:rsidR="003A70CC" w:rsidRDefault="003A70CC">
      <w:pPr>
        <w:pBdr>
          <w:top w:val="single" w:sz="0" w:space="8" w:color="FFFFFF"/>
        </w:pBdr>
        <w:spacing w:line="14" w:lineRule="exact"/>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6680"/>
        <w:gridCol w:w="600"/>
        <w:gridCol w:w="2120"/>
      </w:tblGrid>
      <w:tr w:rsidR="003A70CC" w14:paraId="76D80F5F" w14:textId="77777777">
        <w:trPr>
          <w:trHeight w:val="320"/>
        </w:trPr>
        <w:tc>
          <w:tcPr>
            <w:tcW w:w="6680" w:type="dxa"/>
            <w:tcBorders>
              <w:left w:val="nil"/>
              <w:bottom w:val="nil"/>
              <w:right w:val="nil"/>
            </w:tcBorders>
          </w:tcPr>
          <w:p w14:paraId="29387549" w14:textId="77777777" w:rsidR="003A70CC" w:rsidRDefault="00FB74A8">
            <w:pPr>
              <w:spacing w:before="40" w:line="200" w:lineRule="exact"/>
              <w:ind w:left="120" w:right="300"/>
              <w:jc w:val="left"/>
            </w:pPr>
            <w:r>
              <w:rPr>
                <w:rFonts w:ascii="Times New Roman" w:eastAsia="宋体" w:hAnsi="宋体" w:cs="宋体"/>
                <w:color w:val="000000"/>
                <w:w w:val="103"/>
                <w:sz w:val="20"/>
              </w:rPr>
              <w:t>模板管理器标记列表选项卡显示现有的选择</w:t>
            </w:r>
          </w:p>
        </w:tc>
        <w:tc>
          <w:tcPr>
            <w:tcW w:w="600" w:type="dxa"/>
            <w:tcBorders>
              <w:left w:val="nil"/>
              <w:bottom w:val="nil"/>
              <w:right w:val="nil"/>
            </w:tcBorders>
          </w:tcPr>
          <w:p w14:paraId="75F838C6" w14:textId="77777777" w:rsidR="003A70CC" w:rsidRDefault="003A70CC">
            <w:pPr>
              <w:spacing w:line="14" w:lineRule="exact"/>
            </w:pPr>
          </w:p>
        </w:tc>
        <w:tc>
          <w:tcPr>
            <w:tcW w:w="2120" w:type="dxa"/>
            <w:tcBorders>
              <w:left w:val="nil"/>
              <w:right w:val="nil"/>
            </w:tcBorders>
          </w:tcPr>
          <w:p w14:paraId="4EA6FA2A" w14:textId="77777777" w:rsidR="003A70CC" w:rsidRDefault="00FB74A8">
            <w:pPr>
              <w:spacing w:before="100" w:line="160" w:lineRule="exact"/>
              <w:ind w:right="120"/>
              <w:jc w:val="left"/>
            </w:pPr>
            <w:r>
              <w:rPr>
                <w:rFonts w:ascii="Times New Roman" w:eastAsia="宋体" w:hAnsi="宋体" w:cs="宋体"/>
                <w:color w:val="E41B23"/>
                <w:w w:val="103"/>
                <w:sz w:val="16"/>
              </w:rPr>
              <w:t>选择标记列表</w:t>
            </w:r>
          </w:p>
        </w:tc>
      </w:tr>
      <w:tr w:rsidR="003A70CC" w14:paraId="12CD8073" w14:textId="77777777">
        <w:trPr>
          <w:trHeight w:val="280"/>
        </w:trPr>
        <w:tc>
          <w:tcPr>
            <w:tcW w:w="6680" w:type="dxa"/>
            <w:vMerge w:val="restart"/>
            <w:tcBorders>
              <w:top w:val="nil"/>
              <w:left w:val="nil"/>
              <w:bottom w:val="nil"/>
              <w:right w:val="nil"/>
            </w:tcBorders>
          </w:tcPr>
          <w:p w14:paraId="59D2A1DA" w14:textId="77777777" w:rsidR="003A70CC" w:rsidRDefault="00FB74A8">
            <w:pPr>
              <w:spacing w:before="60" w:line="336" w:lineRule="exact"/>
              <w:ind w:left="120" w:right="220"/>
              <w:jc w:val="left"/>
            </w:pPr>
            <w:r>
              <w:rPr>
                <w:rFonts w:ascii="Times New Roman" w:eastAsia="宋体" w:hAnsi="宋体" w:cs="宋体"/>
                <w:color w:val="000000"/>
                <w:w w:val="103"/>
                <w:sz w:val="20"/>
              </w:rPr>
              <w:t>地图标记列表。在这里，您可以浏览列表并选择一个在当前地图上使用。如果您正在处理一个地图，并且希望在另一个地图上使用相同的标记集，则可以保存当前标记列表以供重用。您还可以复制、删除或重命名列表，添加注释，并将它们组织到文件夹中，以便更容易地进行操作</w:t>
            </w:r>
          </w:p>
        </w:tc>
        <w:tc>
          <w:tcPr>
            <w:tcW w:w="600" w:type="dxa"/>
            <w:tcBorders>
              <w:top w:val="nil"/>
              <w:left w:val="nil"/>
              <w:bottom w:val="nil"/>
              <w:right w:val="nil"/>
            </w:tcBorders>
          </w:tcPr>
          <w:p w14:paraId="0098093B" w14:textId="77777777" w:rsidR="003A70CC" w:rsidRDefault="003A70CC">
            <w:pPr>
              <w:spacing w:line="14" w:lineRule="exact"/>
            </w:pPr>
          </w:p>
        </w:tc>
        <w:tc>
          <w:tcPr>
            <w:tcW w:w="2120" w:type="dxa"/>
            <w:tcBorders>
              <w:left w:val="nil"/>
              <w:bottom w:val="nil"/>
              <w:right w:val="nil"/>
            </w:tcBorders>
          </w:tcPr>
          <w:p w14:paraId="63A6D886" w14:textId="77777777" w:rsidR="003A70CC" w:rsidRDefault="00FB74A8">
            <w:pPr>
              <w:spacing w:before="60" w:line="160" w:lineRule="exact"/>
              <w:ind w:right="1240"/>
              <w:jc w:val="left"/>
            </w:pPr>
            <w:r>
              <w:rPr>
                <w:rFonts w:ascii="Times New Roman" w:eastAsia="宋体" w:hAnsi="宋体" w:cs="宋体"/>
                <w:color w:val="E41B23"/>
                <w:w w:val="105"/>
                <w:sz w:val="16"/>
              </w:rPr>
              <w:t>当前地图</w:t>
            </w:r>
          </w:p>
        </w:tc>
      </w:tr>
      <w:tr w:rsidR="003A70CC" w14:paraId="176388FA" w14:textId="77777777">
        <w:trPr>
          <w:trHeight w:val="360"/>
        </w:trPr>
        <w:tc>
          <w:tcPr>
            <w:tcW w:w="6680" w:type="dxa"/>
            <w:vMerge/>
            <w:tcBorders>
              <w:top w:val="nil"/>
              <w:left w:val="nil"/>
              <w:bottom w:val="nil"/>
              <w:right w:val="nil"/>
            </w:tcBorders>
          </w:tcPr>
          <w:p w14:paraId="70C56CB4" w14:textId="77777777" w:rsidR="003A70CC" w:rsidRDefault="003A70CC">
            <w:pPr>
              <w:spacing w:line="14" w:lineRule="exact"/>
            </w:pPr>
          </w:p>
        </w:tc>
        <w:tc>
          <w:tcPr>
            <w:tcW w:w="600" w:type="dxa"/>
            <w:tcBorders>
              <w:top w:val="nil"/>
              <w:left w:val="nil"/>
              <w:bottom w:val="nil"/>
              <w:right w:val="nil"/>
            </w:tcBorders>
          </w:tcPr>
          <w:p w14:paraId="60E826AE" w14:textId="77777777" w:rsidR="003A70CC" w:rsidRDefault="003A70CC">
            <w:pPr>
              <w:spacing w:line="14" w:lineRule="exact"/>
            </w:pPr>
          </w:p>
        </w:tc>
        <w:tc>
          <w:tcPr>
            <w:tcW w:w="2120" w:type="dxa"/>
            <w:tcBorders>
              <w:top w:val="nil"/>
              <w:left w:val="nil"/>
              <w:right w:val="nil"/>
            </w:tcBorders>
          </w:tcPr>
          <w:p w14:paraId="4520D3A0" w14:textId="77777777" w:rsidR="003A70CC" w:rsidRDefault="00FB74A8">
            <w:pPr>
              <w:spacing w:before="120" w:line="160" w:lineRule="exact"/>
              <w:ind w:right="40"/>
              <w:jc w:val="left"/>
            </w:pPr>
            <w:r>
              <w:rPr>
                <w:rFonts w:ascii="Times New Roman" w:eastAsia="宋体" w:hAnsi="宋体" w:cs="宋体"/>
                <w:color w:val="E41B23"/>
                <w:w w:val="105"/>
                <w:sz w:val="16"/>
              </w:rPr>
              <w:t>保存当前标记列表</w:t>
            </w:r>
          </w:p>
        </w:tc>
      </w:tr>
      <w:tr w:rsidR="003A70CC" w14:paraId="18E2655B" w14:textId="77777777">
        <w:trPr>
          <w:trHeight w:val="280"/>
        </w:trPr>
        <w:tc>
          <w:tcPr>
            <w:tcW w:w="6680" w:type="dxa"/>
            <w:vMerge/>
            <w:tcBorders>
              <w:top w:val="nil"/>
              <w:left w:val="nil"/>
              <w:bottom w:val="nil"/>
              <w:right w:val="nil"/>
            </w:tcBorders>
          </w:tcPr>
          <w:p w14:paraId="608AAF37" w14:textId="77777777" w:rsidR="003A70CC" w:rsidRDefault="003A70CC">
            <w:pPr>
              <w:spacing w:line="14" w:lineRule="exact"/>
            </w:pPr>
          </w:p>
        </w:tc>
        <w:tc>
          <w:tcPr>
            <w:tcW w:w="600" w:type="dxa"/>
            <w:tcBorders>
              <w:top w:val="nil"/>
              <w:left w:val="nil"/>
              <w:bottom w:val="nil"/>
              <w:right w:val="nil"/>
            </w:tcBorders>
          </w:tcPr>
          <w:p w14:paraId="4370CD5D" w14:textId="77777777" w:rsidR="003A70CC" w:rsidRDefault="003A70CC">
            <w:pPr>
              <w:spacing w:line="14" w:lineRule="exact"/>
            </w:pPr>
          </w:p>
        </w:tc>
        <w:tc>
          <w:tcPr>
            <w:tcW w:w="2120" w:type="dxa"/>
            <w:tcBorders>
              <w:left w:val="nil"/>
              <w:bottom w:val="nil"/>
              <w:right w:val="nil"/>
            </w:tcBorders>
          </w:tcPr>
          <w:p w14:paraId="59833057" w14:textId="77777777" w:rsidR="003A70CC" w:rsidRDefault="00FB74A8">
            <w:pPr>
              <w:spacing w:before="40" w:line="160" w:lineRule="exact"/>
              <w:ind w:right="1400"/>
              <w:jc w:val="left"/>
            </w:pPr>
            <w:r>
              <w:rPr>
                <w:rFonts w:ascii="Times New Roman" w:eastAsia="宋体" w:hAnsi="宋体" w:cs="宋体"/>
                <w:color w:val="E41B23"/>
                <w:w w:val="106"/>
                <w:sz w:val="16"/>
              </w:rPr>
              <w:t>为重用</w:t>
            </w:r>
          </w:p>
        </w:tc>
      </w:tr>
      <w:tr w:rsidR="003A70CC" w14:paraId="08165DF6" w14:textId="77777777">
        <w:trPr>
          <w:trHeight w:val="340"/>
        </w:trPr>
        <w:tc>
          <w:tcPr>
            <w:tcW w:w="6680" w:type="dxa"/>
            <w:vMerge/>
            <w:tcBorders>
              <w:top w:val="nil"/>
              <w:left w:val="nil"/>
              <w:bottom w:val="nil"/>
              <w:right w:val="nil"/>
            </w:tcBorders>
          </w:tcPr>
          <w:p w14:paraId="40570F2D" w14:textId="77777777" w:rsidR="003A70CC" w:rsidRDefault="003A70CC">
            <w:pPr>
              <w:spacing w:line="14" w:lineRule="exact"/>
            </w:pPr>
          </w:p>
        </w:tc>
        <w:tc>
          <w:tcPr>
            <w:tcW w:w="600" w:type="dxa"/>
            <w:tcBorders>
              <w:top w:val="nil"/>
              <w:left w:val="nil"/>
              <w:bottom w:val="nil"/>
              <w:right w:val="nil"/>
            </w:tcBorders>
          </w:tcPr>
          <w:p w14:paraId="66EE1740" w14:textId="77777777" w:rsidR="003A70CC" w:rsidRDefault="003A70CC">
            <w:pPr>
              <w:spacing w:line="14" w:lineRule="exact"/>
            </w:pPr>
          </w:p>
        </w:tc>
        <w:tc>
          <w:tcPr>
            <w:tcW w:w="2120" w:type="dxa"/>
            <w:tcBorders>
              <w:top w:val="nil"/>
              <w:left w:val="nil"/>
              <w:right w:val="nil"/>
            </w:tcBorders>
          </w:tcPr>
          <w:p w14:paraId="56FECD49" w14:textId="77777777" w:rsidR="003A70CC" w:rsidRDefault="00FB74A8">
            <w:pPr>
              <w:spacing w:before="100" w:line="160" w:lineRule="exact"/>
              <w:ind w:right="280"/>
              <w:jc w:val="left"/>
            </w:pPr>
            <w:r>
              <w:rPr>
                <w:rFonts w:ascii="Times New Roman" w:eastAsia="宋体" w:hAnsi="宋体" w:cs="宋体"/>
                <w:color w:val="E41B23"/>
                <w:w w:val="106"/>
                <w:sz w:val="16"/>
              </w:rPr>
              <w:t>管理地图标记列表</w:t>
            </w:r>
          </w:p>
        </w:tc>
      </w:tr>
      <w:tr w:rsidR="003A70CC" w14:paraId="1A25F8CE" w14:textId="77777777">
        <w:trPr>
          <w:trHeight w:val="480"/>
        </w:trPr>
        <w:tc>
          <w:tcPr>
            <w:tcW w:w="6680" w:type="dxa"/>
            <w:vMerge/>
            <w:tcBorders>
              <w:top w:val="nil"/>
              <w:left w:val="nil"/>
              <w:bottom w:val="nil"/>
              <w:right w:val="nil"/>
            </w:tcBorders>
          </w:tcPr>
          <w:p w14:paraId="5D1F642E" w14:textId="77777777" w:rsidR="003A70CC" w:rsidRDefault="003A70CC">
            <w:pPr>
              <w:spacing w:line="14" w:lineRule="exact"/>
            </w:pPr>
          </w:p>
        </w:tc>
        <w:tc>
          <w:tcPr>
            <w:tcW w:w="600" w:type="dxa"/>
            <w:tcBorders>
              <w:top w:val="nil"/>
              <w:left w:val="nil"/>
              <w:right w:val="nil"/>
            </w:tcBorders>
          </w:tcPr>
          <w:p w14:paraId="1853334C" w14:textId="77777777" w:rsidR="003A70CC" w:rsidRDefault="00FB74A8">
            <w:pPr>
              <w:spacing w:before="280" w:line="160" w:lineRule="exact"/>
              <w:jc w:val="center"/>
            </w:pPr>
            <w:r>
              <w:rPr>
                <w:rFonts w:ascii="Times New Roman" w:eastAsia="宋体" w:hAnsi="宋体" w:cs="宋体"/>
                <w:color w:val="326598"/>
                <w:w w:val="93"/>
                <w:sz w:val="16"/>
              </w:rPr>
              <w:t>参见</w:t>
            </w:r>
            <w:r>
              <w:rPr>
                <w:rFonts w:ascii="Times New Roman" w:eastAsia="宋体" w:hAnsi="宋体" w:cs="宋体"/>
                <w:color w:val="326598"/>
                <w:w w:val="93"/>
                <w:sz w:val="16"/>
              </w:rPr>
              <w:t>:</w:t>
            </w:r>
          </w:p>
        </w:tc>
        <w:tc>
          <w:tcPr>
            <w:tcW w:w="2120" w:type="dxa"/>
            <w:tcBorders>
              <w:left w:val="nil"/>
              <w:bottom w:val="nil"/>
              <w:right w:val="nil"/>
            </w:tcBorders>
          </w:tcPr>
          <w:p w14:paraId="4AE3A461" w14:textId="77777777" w:rsidR="003A70CC" w:rsidRDefault="003A70CC">
            <w:pPr>
              <w:spacing w:line="14" w:lineRule="exact"/>
            </w:pPr>
          </w:p>
        </w:tc>
      </w:tr>
      <w:tr w:rsidR="003A70CC" w14:paraId="6349E3A7" w14:textId="77777777">
        <w:trPr>
          <w:trHeight w:val="360"/>
        </w:trPr>
        <w:tc>
          <w:tcPr>
            <w:tcW w:w="6680" w:type="dxa"/>
            <w:tcBorders>
              <w:top w:val="nil"/>
              <w:left w:val="nil"/>
              <w:bottom w:val="nil"/>
              <w:right w:val="nil"/>
            </w:tcBorders>
          </w:tcPr>
          <w:p w14:paraId="3DC6A8F7" w14:textId="77777777" w:rsidR="003A70CC" w:rsidRDefault="00FB74A8">
            <w:pPr>
              <w:spacing w:before="60" w:line="200" w:lineRule="exact"/>
              <w:ind w:left="120" w:right="5640"/>
              <w:jc w:val="left"/>
            </w:pPr>
            <w:r>
              <w:rPr>
                <w:rFonts w:ascii="Times New Roman" w:eastAsia="宋体" w:hAnsi="宋体" w:cs="宋体"/>
                <w:color w:val="000000"/>
                <w:w w:val="110"/>
                <w:sz w:val="20"/>
              </w:rPr>
              <w:t>参考。</w:t>
            </w:r>
          </w:p>
        </w:tc>
        <w:tc>
          <w:tcPr>
            <w:tcW w:w="2720" w:type="dxa"/>
            <w:gridSpan w:val="2"/>
            <w:tcBorders>
              <w:left w:val="nil"/>
              <w:bottom w:val="nil"/>
              <w:right w:val="nil"/>
            </w:tcBorders>
          </w:tcPr>
          <w:p w14:paraId="094CD311" w14:textId="77777777" w:rsidR="003A70CC" w:rsidRDefault="00FB74A8">
            <w:pPr>
              <w:spacing w:before="120" w:line="160" w:lineRule="exact"/>
              <w:ind w:left="240" w:right="1860"/>
              <w:jc w:val="center"/>
            </w:pPr>
            <w:r>
              <w:rPr>
                <w:rFonts w:ascii="Times New Roman" w:eastAsia="宋体" w:hAnsi="宋体" w:cs="宋体"/>
                <w:color w:val="E41B23"/>
                <w:w w:val="108"/>
                <w:sz w:val="16"/>
              </w:rPr>
              <w:t>标记</w:t>
            </w:r>
          </w:p>
        </w:tc>
      </w:tr>
      <w:tr w:rsidR="003A70CC" w14:paraId="6E89ACC0" w14:textId="77777777">
        <w:trPr>
          <w:trHeight w:val="360"/>
        </w:trPr>
        <w:tc>
          <w:tcPr>
            <w:tcW w:w="6680" w:type="dxa"/>
            <w:tcBorders>
              <w:top w:val="nil"/>
              <w:left w:val="nil"/>
              <w:bottom w:val="nil"/>
              <w:right w:val="nil"/>
            </w:tcBorders>
          </w:tcPr>
          <w:p w14:paraId="24AF6B84" w14:textId="77777777" w:rsidR="003A70CC" w:rsidRDefault="00FB74A8">
            <w:pPr>
              <w:spacing w:before="60" w:line="200" w:lineRule="exact"/>
              <w:ind w:left="120" w:right="160"/>
              <w:jc w:val="left"/>
            </w:pPr>
            <w:r>
              <w:rPr>
                <w:rFonts w:ascii="Times New Roman" w:eastAsia="宋体" w:hAnsi="宋体" w:cs="宋体"/>
                <w:color w:val="000000"/>
                <w:w w:val="102"/>
                <w:sz w:val="20"/>
              </w:rPr>
              <w:t>每个地图包含一个标记列表，并以来自的默认列表开始</w:t>
            </w:r>
          </w:p>
        </w:tc>
        <w:tc>
          <w:tcPr>
            <w:tcW w:w="2720" w:type="dxa"/>
            <w:gridSpan w:val="2"/>
            <w:tcBorders>
              <w:top w:val="nil"/>
              <w:left w:val="nil"/>
              <w:bottom w:val="nil"/>
              <w:right w:val="nil"/>
            </w:tcBorders>
          </w:tcPr>
          <w:p w14:paraId="78BC655E" w14:textId="77777777" w:rsidR="003A70CC" w:rsidRDefault="00FB74A8">
            <w:pPr>
              <w:spacing w:before="120" w:line="160" w:lineRule="exact"/>
              <w:ind w:left="240" w:right="1240"/>
              <w:jc w:val="center"/>
            </w:pPr>
            <w:r>
              <w:rPr>
                <w:rFonts w:ascii="Times New Roman" w:eastAsia="宋体" w:hAnsi="宋体" w:cs="宋体"/>
                <w:color w:val="E41B23"/>
                <w:w w:val="109"/>
                <w:sz w:val="16"/>
              </w:rPr>
              <w:t>管理指标</w:t>
            </w:r>
          </w:p>
        </w:tc>
      </w:tr>
      <w:tr w:rsidR="003A70CC" w14:paraId="13810713" w14:textId="77777777">
        <w:trPr>
          <w:trHeight w:val="320"/>
        </w:trPr>
        <w:tc>
          <w:tcPr>
            <w:tcW w:w="6680" w:type="dxa"/>
            <w:tcBorders>
              <w:top w:val="nil"/>
              <w:left w:val="nil"/>
              <w:bottom w:val="nil"/>
              <w:right w:val="nil"/>
            </w:tcBorders>
          </w:tcPr>
          <w:p w14:paraId="32B52747" w14:textId="77777777" w:rsidR="003A70CC" w:rsidRDefault="00FB74A8">
            <w:pPr>
              <w:spacing w:before="40" w:line="200" w:lineRule="exact"/>
              <w:ind w:left="120" w:right="3020"/>
              <w:jc w:val="left"/>
            </w:pPr>
            <w:r>
              <w:rPr>
                <w:rFonts w:ascii="Times New Roman" w:eastAsia="宋体" w:hAnsi="宋体" w:cs="宋体"/>
                <w:color w:val="E41B23"/>
                <w:w w:val="105"/>
                <w:sz w:val="20"/>
              </w:rPr>
              <w:t>用于创建映射的模板。</w:t>
            </w:r>
          </w:p>
        </w:tc>
        <w:tc>
          <w:tcPr>
            <w:tcW w:w="600" w:type="dxa"/>
            <w:tcBorders>
              <w:top w:val="nil"/>
              <w:left w:val="nil"/>
              <w:bottom w:val="nil"/>
              <w:right w:val="nil"/>
            </w:tcBorders>
          </w:tcPr>
          <w:p w14:paraId="6AB0AD6D" w14:textId="77777777" w:rsidR="003A70CC" w:rsidRDefault="003A70CC">
            <w:pPr>
              <w:spacing w:line="14" w:lineRule="exact"/>
            </w:pPr>
          </w:p>
        </w:tc>
        <w:tc>
          <w:tcPr>
            <w:tcW w:w="2120" w:type="dxa"/>
            <w:tcBorders>
              <w:top w:val="nil"/>
              <w:left w:val="nil"/>
              <w:bottom w:val="nil"/>
              <w:right w:val="nil"/>
            </w:tcBorders>
          </w:tcPr>
          <w:p w14:paraId="16FA1840" w14:textId="77777777" w:rsidR="003A70CC" w:rsidRDefault="003A70CC">
            <w:pPr>
              <w:spacing w:line="14" w:lineRule="exact"/>
            </w:pPr>
          </w:p>
        </w:tc>
      </w:tr>
      <w:tr w:rsidR="003A70CC" w14:paraId="197129F4" w14:textId="77777777">
        <w:trPr>
          <w:trHeight w:val="780"/>
        </w:trPr>
        <w:tc>
          <w:tcPr>
            <w:tcW w:w="6680" w:type="dxa"/>
            <w:tcBorders>
              <w:top w:val="nil"/>
              <w:left w:val="nil"/>
              <w:right w:val="nil"/>
            </w:tcBorders>
          </w:tcPr>
          <w:p w14:paraId="57F923BD" w14:textId="77777777" w:rsidR="003A70CC" w:rsidRDefault="003A70CC">
            <w:pPr>
              <w:spacing w:line="14" w:lineRule="exact"/>
            </w:pPr>
          </w:p>
        </w:tc>
        <w:tc>
          <w:tcPr>
            <w:tcW w:w="600" w:type="dxa"/>
            <w:tcBorders>
              <w:top w:val="nil"/>
              <w:left w:val="nil"/>
              <w:right w:val="nil"/>
            </w:tcBorders>
          </w:tcPr>
          <w:p w14:paraId="0BDD0093" w14:textId="77777777" w:rsidR="003A70CC" w:rsidRDefault="003A70CC">
            <w:pPr>
              <w:spacing w:line="14" w:lineRule="exact"/>
            </w:pPr>
          </w:p>
        </w:tc>
        <w:tc>
          <w:tcPr>
            <w:tcW w:w="2120" w:type="dxa"/>
            <w:tcBorders>
              <w:top w:val="nil"/>
              <w:left w:val="nil"/>
              <w:right w:val="nil"/>
            </w:tcBorders>
          </w:tcPr>
          <w:p w14:paraId="386BC4FF" w14:textId="77777777" w:rsidR="003A70CC" w:rsidRDefault="003A70CC">
            <w:pPr>
              <w:spacing w:line="14" w:lineRule="exact"/>
            </w:pPr>
          </w:p>
        </w:tc>
      </w:tr>
    </w:tbl>
    <w:p w14:paraId="25633BC7" w14:textId="77777777" w:rsidR="003A70CC" w:rsidRDefault="003A70CC">
      <w:pPr>
        <w:sectPr w:rsidR="003A70CC">
          <w:type w:val="continuous"/>
          <w:pgSz w:w="12240" w:h="17760"/>
          <w:pgMar w:top="740" w:right="1380" w:bottom="1440" w:left="1440" w:header="720" w:footer="720" w:gutter="0"/>
          <w:cols w:space="720"/>
        </w:sectPr>
      </w:pPr>
    </w:p>
    <w:p w14:paraId="6AF8F55E" w14:textId="77777777" w:rsidR="003A70CC" w:rsidRDefault="00FB74A8">
      <w:pPr>
        <w:pBdr>
          <w:top w:val="single" w:sz="0" w:space="10" w:color="FFFFFF"/>
        </w:pBdr>
        <w:spacing w:line="210" w:lineRule="exact"/>
        <w:ind w:left="120" w:right="570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w w:val="98"/>
        </w:rPr>
        <w:t>为当前地图选择一个标记列表</w:t>
      </w:r>
    </w:p>
    <w:p w14:paraId="6BE9FA34" w14:textId="77777777" w:rsidR="003A70CC" w:rsidRDefault="00FB74A8">
      <w:pPr>
        <w:pBdr>
          <w:top w:val="single" w:sz="0" w:space="8" w:color="FFFFFF"/>
        </w:pBdr>
        <w:spacing w:line="200" w:lineRule="exact"/>
        <w:ind w:left="360" w:right="1180"/>
      </w:pPr>
      <w:r>
        <w:rPr>
          <w:rFonts w:ascii="Times New Roman" w:eastAsia="宋体" w:hAnsi="宋体" w:cs="宋体"/>
          <w:color w:val="000000"/>
          <w:w w:val="103"/>
          <w:sz w:val="20"/>
        </w:rPr>
        <w:t>1.</w:t>
      </w:r>
      <w:r>
        <w:rPr>
          <w:rFonts w:ascii="Times New Roman" w:eastAsia="宋体" w:hAnsi="宋体" w:cs="宋体"/>
          <w:color w:val="000000"/>
          <w:w w:val="103"/>
          <w:sz w:val="20"/>
        </w:rPr>
        <w:t>在设计选项卡上，单击主题管理器下拉菜单，然后单击标记列表。</w:t>
      </w:r>
    </w:p>
    <w:p w14:paraId="0A307BD4" w14:textId="77777777" w:rsidR="003A70CC" w:rsidRDefault="00FB74A8">
      <w:pPr>
        <w:spacing w:before="60" w:line="320" w:lineRule="exact"/>
        <w:ind w:left="700" w:right="280"/>
      </w:pPr>
      <w:r>
        <w:rPr>
          <w:rFonts w:ascii="Times New Roman" w:eastAsia="宋体" w:hAnsi="宋体" w:cs="宋体"/>
          <w:color w:val="000000"/>
          <w:w w:val="103"/>
          <w:sz w:val="20"/>
        </w:rPr>
        <w:t>模板管理器的标记列表选项卡左侧显示了地图标记列表名称及其文件夹。右边显示所选列表内容的预览。</w:t>
      </w:r>
    </w:p>
    <w:p w14:paraId="010B2CE4" w14:textId="77777777" w:rsidR="003A70CC" w:rsidRDefault="00FB74A8">
      <w:pPr>
        <w:spacing w:before="60" w:line="335" w:lineRule="exact"/>
        <w:ind w:left="720" w:right="140" w:hanging="360"/>
      </w:pPr>
      <w:r>
        <w:rPr>
          <w:rFonts w:ascii="Times New Roman" w:eastAsia="宋体" w:hAnsi="宋体" w:cs="宋体"/>
          <w:color w:val="000000"/>
          <w:w w:val="101"/>
          <w:sz w:val="20"/>
        </w:rPr>
        <w:t>2.</w:t>
      </w:r>
      <w:r>
        <w:rPr>
          <w:rFonts w:ascii="Times New Roman" w:eastAsia="宋体" w:hAnsi="宋体" w:cs="宋体"/>
          <w:color w:val="000000"/>
          <w:w w:val="101"/>
          <w:sz w:val="20"/>
        </w:rPr>
        <w:t>单击要使用的列表的名称，然后单击“应用”。如果你没有看到所有你想用的记号笔的清单，选择最符合你需要的清单。您可以在</w:t>
      </w:r>
      <w:r>
        <w:rPr>
          <w:rFonts w:ascii="Times New Roman" w:eastAsia="宋体" w:hAnsi="宋体" w:cs="宋体"/>
          <w:color w:val="000000"/>
          <w:w w:val="101"/>
          <w:sz w:val="20"/>
        </w:rPr>
        <w:t>Map Index</w:t>
      </w:r>
      <w:r>
        <w:rPr>
          <w:rFonts w:ascii="Times New Roman" w:eastAsia="宋体" w:hAnsi="宋体" w:cs="宋体"/>
          <w:color w:val="000000"/>
          <w:w w:val="101"/>
          <w:sz w:val="20"/>
        </w:rPr>
        <w:t>窗格标记列表中自定义它</w:t>
      </w:r>
      <w:r>
        <w:rPr>
          <w:rFonts w:ascii="Times New Roman" w:eastAsia="宋体" w:hAnsi="宋体" w:cs="宋体"/>
          <w:color w:val="000000"/>
          <w:w w:val="101"/>
          <w:sz w:val="20"/>
        </w:rPr>
        <w:t>(</w:t>
      </w:r>
      <w:r>
        <w:rPr>
          <w:rFonts w:ascii="Times New Roman" w:eastAsia="宋体" w:hAnsi="宋体" w:cs="宋体"/>
          <w:color w:val="000000"/>
          <w:w w:val="101"/>
          <w:sz w:val="20"/>
        </w:rPr>
        <w:t>添加和删除标记，重新组织组</w:t>
      </w:r>
      <w:r>
        <w:rPr>
          <w:rFonts w:ascii="Times New Roman" w:eastAsia="宋体" w:hAnsi="宋体" w:cs="宋体"/>
          <w:color w:val="000000"/>
          <w:w w:val="101"/>
          <w:sz w:val="20"/>
        </w:rPr>
        <w:t>)</w:t>
      </w:r>
      <w:r>
        <w:rPr>
          <w:rFonts w:ascii="Times New Roman" w:eastAsia="宋体" w:hAnsi="宋体" w:cs="宋体"/>
          <w:color w:val="000000"/>
          <w:w w:val="101"/>
          <w:sz w:val="20"/>
        </w:rPr>
        <w:t>，并保存它以供以后重用。</w:t>
      </w:r>
    </w:p>
    <w:p w14:paraId="24C5D523" w14:textId="77777777" w:rsidR="003A70CC" w:rsidRDefault="003A70CC">
      <w:pPr>
        <w:spacing w:line="14" w:lineRule="exact"/>
        <w:sectPr w:rsidR="003A70CC">
          <w:type w:val="continuous"/>
          <w:pgSz w:w="12240" w:h="17760"/>
          <w:pgMar w:top="740" w:right="1380" w:bottom="1440" w:left="1440" w:header="720" w:footer="720" w:gutter="0"/>
          <w:cols w:space="720"/>
        </w:sectPr>
      </w:pPr>
    </w:p>
    <w:p w14:paraId="548E5CEE" w14:textId="77777777" w:rsidR="003A70CC" w:rsidRDefault="00664571">
      <w:pPr>
        <w:ind w:left="120"/>
        <w:sectPr w:rsidR="003A70CC">
          <w:type w:val="continuous"/>
          <w:pgSz w:w="12240" w:h="17760"/>
          <w:pgMar w:top="740" w:right="1380" w:bottom="1440" w:left="1440" w:header="720" w:footer="720" w:gutter="0"/>
          <w:cols w:space="720"/>
        </w:sectPr>
      </w:pPr>
      <w:r>
        <w:pict w14:anchorId="4E638B3D">
          <v:group id="_x0000_s1675" style="width:56pt;height:15pt;mso-position-horizontal-relative:char;mso-position-vertical-relative:line" coordsize="1120,300">
            <v:shape id="_x0000_s1677" style="position:absolute;width:1120;height:300;mso-width-relative:margin;mso-height-relative:margin" coordsize="1120,300" o:spt="100" adj="0,,0" path="">
              <v:stroke joinstyle="round"/>
              <v:imagedata r:id="rId996"/>
              <v:formulas/>
              <v:path o:connecttype="segments"/>
              <o:lock v:ext="edit" aspectratio="t"/>
            </v:shape>
            <v:shape id="_x0000_s1676" style="position:absolute;left:300;top:40;width:820;height:260;mso-width-relative:margin;mso-height-relative:margin" coordsize="1120,300" o:spt="100" adj="0,,0" path="" stroked="f">
              <v:stroke joinstyle="round"/>
              <v:formulas/>
              <v:path o:connecttype="segments"/>
              <o:lock v:ext="edit" aspectratio="t"/>
              <v:textbox inset="0,0,0,0">
                <w:txbxContent>
                  <w:p w14:paraId="55BC4D57"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74900B29" w14:textId="77777777" w:rsidR="003A70CC" w:rsidRDefault="00FB74A8">
      <w:pPr>
        <w:pBdr>
          <w:top w:val="single" w:sz="0" w:space="8" w:color="FFFFFF"/>
        </w:pBdr>
        <w:spacing w:line="327" w:lineRule="exact"/>
        <w:ind w:left="120" w:right="60"/>
      </w:pPr>
      <w:r>
        <w:rPr>
          <w:rFonts w:ascii="Times New Roman" w:eastAsia="宋体" w:hAnsi="宋体" w:cs="宋体"/>
          <w:color w:val="000000"/>
          <w:sz w:val="20"/>
        </w:rPr>
        <w:t>在链接地图视图中，您可以对部分或所有地图应用新的标记列表。选择映射，并在</w:t>
      </w:r>
      <w:r>
        <w:rPr>
          <w:rFonts w:ascii="Times New Roman" w:eastAsia="宋体" w:hAnsi="宋体" w:cs="宋体"/>
          <w:color w:val="000000"/>
          <w:sz w:val="20"/>
        </w:rPr>
        <w:t>Assign</w:t>
      </w:r>
      <w:r>
        <w:rPr>
          <w:rFonts w:ascii="Times New Roman" w:eastAsia="宋体" w:hAnsi="宋体" w:cs="宋体"/>
          <w:color w:val="000000"/>
          <w:sz w:val="20"/>
        </w:rPr>
        <w:t>组的</w:t>
      </w:r>
      <w:r>
        <w:rPr>
          <w:rFonts w:ascii="Times New Roman" w:eastAsia="宋体" w:hAnsi="宋体" w:cs="宋体"/>
          <w:color w:val="000000"/>
          <w:sz w:val="20"/>
        </w:rPr>
        <w:t>Linked maps</w:t>
      </w:r>
      <w:r>
        <w:rPr>
          <w:rFonts w:ascii="Times New Roman" w:eastAsia="宋体" w:hAnsi="宋体" w:cs="宋体"/>
          <w:color w:val="000000"/>
          <w:sz w:val="20"/>
        </w:rPr>
        <w:t>选项卡上单击“标记”。然后，在对话框中选择标记列表并单击“应用”。</w:t>
      </w:r>
    </w:p>
    <w:p w14:paraId="55090D3E" w14:textId="77777777" w:rsidR="003A70CC" w:rsidRDefault="003A70CC">
      <w:pPr>
        <w:spacing w:line="14" w:lineRule="exact"/>
        <w:sectPr w:rsidR="003A70CC">
          <w:type w:val="continuous"/>
          <w:pgSz w:w="12240" w:h="17760"/>
          <w:pgMar w:top="740" w:right="1380" w:bottom="1440" w:left="1440" w:header="720" w:footer="720" w:gutter="0"/>
          <w:cols w:space="720"/>
        </w:sectPr>
      </w:pPr>
    </w:p>
    <w:p w14:paraId="574DEC59" w14:textId="77777777" w:rsidR="003A70CC" w:rsidRDefault="00FB74A8">
      <w:pPr>
        <w:pBdr>
          <w:top w:val="single" w:sz="0" w:space="11" w:color="FFFFFF"/>
        </w:pBdr>
        <w:spacing w:line="210" w:lineRule="exact"/>
        <w:ind w:left="120" w:right="582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w w:val="99"/>
        </w:rPr>
        <w:t>保存当前标记列表以供重用</w:t>
      </w:r>
    </w:p>
    <w:p w14:paraId="6370F097" w14:textId="77777777" w:rsidR="003A70CC" w:rsidRDefault="00FB74A8">
      <w:pPr>
        <w:pBdr>
          <w:top w:val="single" w:sz="0" w:space="8" w:color="FFFFFF"/>
        </w:pBdr>
        <w:spacing w:line="320" w:lineRule="exact"/>
        <w:ind w:left="100" w:right="280"/>
        <w:jc w:val="left"/>
      </w:pPr>
      <w:r>
        <w:rPr>
          <w:rFonts w:ascii="Times New Roman" w:eastAsia="宋体" w:hAnsi="宋体" w:cs="宋体"/>
          <w:color w:val="000000"/>
          <w:w w:val="103"/>
          <w:sz w:val="20"/>
        </w:rPr>
        <w:t>您可以将当前的地图标记集保存在标记列表文件。</w:t>
      </w:r>
      <w:r>
        <w:rPr>
          <w:rFonts w:ascii="Times New Roman" w:eastAsia="宋体" w:hAnsi="宋体" w:cs="宋体"/>
          <w:color w:val="000000"/>
          <w:w w:val="103"/>
          <w:sz w:val="20"/>
        </w:rPr>
        <w:t>mmms</w:t>
      </w:r>
      <w:r>
        <w:rPr>
          <w:rFonts w:ascii="Times New Roman" w:eastAsia="宋体" w:hAnsi="宋体" w:cs="宋体"/>
          <w:color w:val="000000"/>
          <w:w w:val="103"/>
          <w:sz w:val="20"/>
        </w:rPr>
        <w:t>中，该文件可以应用于其他地图。</w:t>
      </w:r>
    </w:p>
    <w:p w14:paraId="7ECABE06" w14:textId="77777777" w:rsidR="003A70CC" w:rsidRDefault="00FB74A8">
      <w:pPr>
        <w:spacing w:before="60" w:line="327" w:lineRule="exact"/>
        <w:ind w:left="700" w:right="280" w:hanging="340"/>
        <w:jc w:val="left"/>
      </w:pPr>
      <w:r>
        <w:rPr>
          <w:rFonts w:ascii="Times New Roman" w:eastAsia="宋体" w:hAnsi="宋体" w:cs="宋体"/>
          <w:color w:val="000000"/>
          <w:w w:val="103"/>
          <w:sz w:val="20"/>
        </w:rPr>
        <w:t>1.</w:t>
      </w:r>
      <w:r>
        <w:rPr>
          <w:rFonts w:ascii="Times New Roman" w:eastAsia="宋体" w:hAnsi="宋体" w:cs="宋体"/>
          <w:color w:val="000000"/>
          <w:w w:val="103"/>
          <w:sz w:val="20"/>
        </w:rPr>
        <w:t>在设计选项卡上，单击主题管理器下拉菜单，然后单击标记列表。模板管理器的标记列表选项卡左侧显示了地图标记列表名称及其文件夹。右边显示所选列表内容的预览。</w:t>
      </w:r>
    </w:p>
    <w:p w14:paraId="42E8DEF8" w14:textId="77777777" w:rsidR="003A70CC" w:rsidRDefault="00FB74A8">
      <w:pPr>
        <w:spacing w:before="60" w:line="320" w:lineRule="exact"/>
        <w:ind w:left="720" w:right="140" w:hanging="360"/>
        <w:jc w:val="left"/>
      </w:pPr>
      <w:r>
        <w:rPr>
          <w:rFonts w:ascii="Times New Roman" w:eastAsia="宋体" w:hAnsi="宋体" w:cs="宋体"/>
          <w:color w:val="000000"/>
          <w:w w:val="101"/>
          <w:sz w:val="20"/>
        </w:rPr>
        <w:t>2.</w:t>
      </w:r>
      <w:r>
        <w:rPr>
          <w:rFonts w:ascii="Times New Roman" w:eastAsia="宋体" w:hAnsi="宋体" w:cs="宋体"/>
          <w:color w:val="000000"/>
          <w:w w:val="101"/>
          <w:sz w:val="20"/>
        </w:rPr>
        <w:t>如果要将新标记列表添加到特定文件夹，请在文件夹列表中选择它，或者使用文件夹命令创建新文件夹。</w:t>
      </w:r>
    </w:p>
    <w:p w14:paraId="7ABEB46B" w14:textId="77777777" w:rsidR="003A70CC" w:rsidRDefault="00FB74A8">
      <w:pPr>
        <w:spacing w:before="60" w:line="200" w:lineRule="exact"/>
        <w:ind w:left="360" w:right="8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sz w:val="20"/>
        </w:rPr>
        <w:t>3.</w:t>
      </w:r>
      <w:r>
        <w:rPr>
          <w:rFonts w:ascii="Times New Roman" w:eastAsia="宋体" w:hAnsi="宋体" w:cs="宋体"/>
          <w:color w:val="000000"/>
          <w:sz w:val="20"/>
        </w:rPr>
        <w:t>在树列表的顶部，单击“添加新标记列表”，然后单击“从当前地图”。</w:t>
      </w:r>
    </w:p>
    <w:p w14:paraId="011C7565" w14:textId="77777777" w:rsidR="003A70CC" w:rsidRDefault="00FB74A8">
      <w:pPr>
        <w:pBdr>
          <w:top w:val="single" w:sz="0" w:space="31" w:color="FFFFFF"/>
        </w:pBdr>
        <w:spacing w:before="100" w:line="200" w:lineRule="exact"/>
        <w:ind w:left="120" w:right="89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20"/>
        </w:rPr>
        <w:t>373</w:t>
      </w:r>
    </w:p>
    <w:p w14:paraId="3BD0555F" w14:textId="3A7D682E" w:rsidR="003A70CC" w:rsidRDefault="00FB74A8">
      <w:pPr>
        <w:pageBreakBefore/>
        <w:spacing w:line="200" w:lineRule="exact"/>
        <w:ind w:left="7120" w:right="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20"/>
        </w:rPr>
        <w:lastRenderedPageBreak/>
        <w:t>定制</w:t>
      </w:r>
      <w:r w:rsidR="00C368D6">
        <w:rPr>
          <w:rFonts w:ascii="Times New Roman" w:eastAsia="宋体" w:hAnsi="宋体" w:cs="宋体"/>
          <w:color w:val="000000"/>
          <w:w w:val="106"/>
          <w:sz w:val="20"/>
        </w:rPr>
        <w:t>MindManager</w:t>
      </w:r>
    </w:p>
    <w:p w14:paraId="4267E166" w14:textId="77777777" w:rsidR="003A70CC" w:rsidRDefault="00664571">
      <w:pPr>
        <w:pBdr>
          <w:top w:val="single" w:sz="0" w:space="21" w:color="FFFFFF"/>
        </w:pBdr>
        <w:ind w:left="120"/>
        <w:sectPr w:rsidR="003A70CC">
          <w:type w:val="continuous"/>
          <w:pgSz w:w="12240" w:h="17760"/>
          <w:pgMar w:top="740" w:right="1380" w:bottom="1440" w:left="1440" w:header="720" w:footer="720" w:gutter="0"/>
          <w:cols w:space="720"/>
        </w:sectPr>
      </w:pPr>
      <w:r>
        <w:pict w14:anchorId="75685074">
          <v:group id="_x0000_s1672" style="width:56pt;height:15pt;mso-position-horizontal-relative:char;mso-position-vertical-relative:line" coordsize="1120,300">
            <v:shape id="_x0000_s1674" style="position:absolute;width:1120;height:300;mso-width-relative:margin;mso-height-relative:margin" coordsize="1120,300" o:spt="100" adj="0,,0" path="">
              <v:stroke joinstyle="round"/>
              <v:imagedata r:id="rId997"/>
              <v:formulas/>
              <v:path o:connecttype="segments"/>
              <o:lock v:ext="edit" aspectratio="t"/>
            </v:shape>
            <v:shape id="_x0000_s1673" style="position:absolute;left:300;top:40;width:820;height:260;mso-width-relative:margin;mso-height-relative:margin" coordsize="1120,300" o:spt="100" adj="0,,0" path="" stroked="f">
              <v:stroke joinstyle="round"/>
              <v:formulas/>
              <v:path o:connecttype="segments"/>
              <o:lock v:ext="edit" aspectratio="t"/>
              <v:textbox inset="0,0,0,0">
                <w:txbxContent>
                  <w:p w14:paraId="17D405F4"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263EDABA" w14:textId="77777777" w:rsidR="003A70CC" w:rsidRDefault="00FB74A8">
      <w:pPr>
        <w:pBdr>
          <w:top w:val="single" w:sz="0" w:space="8" w:color="FFFFFF"/>
        </w:pBdr>
        <w:spacing w:line="200" w:lineRule="exact"/>
        <w:ind w:left="120" w:right="322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2"/>
          <w:sz w:val="20"/>
        </w:rPr>
        <w:t>如果需要，您可以将地图标记列表保存在多个文件夹中。</w:t>
      </w:r>
    </w:p>
    <w:p w14:paraId="5459CEC9" w14:textId="77777777" w:rsidR="003A70CC" w:rsidRDefault="00FB74A8">
      <w:pPr>
        <w:pBdr>
          <w:top w:val="single" w:sz="0" w:space="11" w:color="FFFFFF"/>
        </w:pBdr>
        <w:spacing w:line="210" w:lineRule="exact"/>
        <w:ind w:left="120" w:right="818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w w:val="98"/>
        </w:rPr>
        <w:t>管理列表</w:t>
      </w:r>
    </w:p>
    <w:p w14:paraId="145EDE39" w14:textId="77777777" w:rsidR="003A70CC" w:rsidRDefault="00FB74A8">
      <w:pPr>
        <w:pBdr>
          <w:top w:val="single" w:sz="0" w:space="12" w:color="FFFFFF"/>
        </w:pBdr>
        <w:spacing w:line="210" w:lineRule="exact"/>
        <w:ind w:left="120" w:right="7280"/>
        <w:jc w:val="left"/>
      </w:pPr>
      <w:r>
        <w:rPr>
          <w:rFonts w:ascii="Times New Roman" w:eastAsia="宋体" w:hAnsi="宋体" w:cs="宋体"/>
          <w:color w:val="000000"/>
        </w:rPr>
        <w:t>重命名标记列表</w:t>
      </w:r>
    </w:p>
    <w:p w14:paraId="167FE516" w14:textId="77777777" w:rsidR="003A70CC" w:rsidRDefault="00FB74A8">
      <w:pPr>
        <w:spacing w:before="80" w:line="200" w:lineRule="exact"/>
        <w:ind w:left="120" w:right="3680"/>
        <w:jc w:val="left"/>
      </w:pPr>
      <w:r>
        <w:rPr>
          <w:rFonts w:ascii="Times New Roman" w:eastAsia="宋体" w:hAnsi="宋体" w:cs="宋体"/>
          <w:color w:val="000000"/>
          <w:w w:val="102"/>
          <w:sz w:val="20"/>
        </w:rPr>
        <w:t>您可以重命名或添加注释到任何现有的标记列表。</w:t>
      </w:r>
    </w:p>
    <w:p w14:paraId="43842F32" w14:textId="77777777" w:rsidR="003A70CC" w:rsidRDefault="00FB74A8">
      <w:pPr>
        <w:spacing w:before="80" w:line="200" w:lineRule="exact"/>
        <w:ind w:left="340" w:right="5280"/>
        <w:jc w:val="left"/>
      </w:pPr>
      <w:r>
        <w:rPr>
          <w:rFonts w:ascii="Times New Roman" w:eastAsia="宋体" w:hAnsi="宋体" w:cs="宋体"/>
          <w:color w:val="000000"/>
          <w:sz w:val="20"/>
        </w:rPr>
        <w:t>1.</w:t>
      </w:r>
      <w:r>
        <w:rPr>
          <w:rFonts w:ascii="Times New Roman" w:eastAsia="宋体" w:hAnsi="宋体" w:cs="宋体"/>
          <w:color w:val="000000"/>
          <w:sz w:val="20"/>
        </w:rPr>
        <w:t>在管理器中，单击列表名称。</w:t>
      </w:r>
    </w:p>
    <w:p w14:paraId="41135F77" w14:textId="77777777" w:rsidR="003A70CC" w:rsidRDefault="00FB74A8">
      <w:pPr>
        <w:spacing w:before="60" w:line="200" w:lineRule="exact"/>
        <w:ind w:left="360" w:right="5380"/>
        <w:jc w:val="left"/>
      </w:pPr>
      <w:r>
        <w:rPr>
          <w:rFonts w:ascii="Times New Roman" w:eastAsia="宋体" w:hAnsi="宋体" w:cs="宋体"/>
          <w:color w:val="000000"/>
          <w:w w:val="105"/>
          <w:sz w:val="20"/>
        </w:rPr>
        <w:t>2.</w:t>
      </w:r>
      <w:r>
        <w:rPr>
          <w:rFonts w:ascii="Times New Roman" w:eastAsia="宋体" w:hAnsi="宋体" w:cs="宋体"/>
          <w:color w:val="000000"/>
          <w:w w:val="105"/>
          <w:sz w:val="20"/>
        </w:rPr>
        <w:t>在“列表命令”下，单击“重命名”。</w:t>
      </w:r>
    </w:p>
    <w:p w14:paraId="1F422AF4" w14:textId="77777777" w:rsidR="003A70CC" w:rsidRDefault="00FB74A8">
      <w:pPr>
        <w:spacing w:before="60" w:line="200" w:lineRule="exact"/>
        <w:ind w:left="360" w:right="592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3"/>
          <w:sz w:val="20"/>
        </w:rPr>
        <w:t>3.</w:t>
      </w:r>
      <w:r>
        <w:rPr>
          <w:rFonts w:ascii="Times New Roman" w:eastAsia="宋体" w:hAnsi="宋体" w:cs="宋体"/>
          <w:color w:val="000000"/>
          <w:w w:val="103"/>
          <w:sz w:val="20"/>
        </w:rPr>
        <w:t>输入列表的新名称。</w:t>
      </w:r>
    </w:p>
    <w:p w14:paraId="48769A7F" w14:textId="77777777" w:rsidR="003A70CC" w:rsidRDefault="00FB74A8">
      <w:pPr>
        <w:pBdr>
          <w:top w:val="single" w:sz="0" w:space="12" w:color="FFFFFF"/>
        </w:pBdr>
        <w:spacing w:line="210" w:lineRule="exact"/>
        <w:ind w:left="120" w:right="6080"/>
        <w:jc w:val="left"/>
      </w:pPr>
      <w:r>
        <w:rPr>
          <w:rFonts w:ascii="Times New Roman" w:eastAsia="宋体" w:hAnsi="宋体" w:cs="宋体"/>
          <w:color w:val="000000"/>
          <w:w w:val="94"/>
        </w:rPr>
        <w:t>添加或修改列表的注释</w:t>
      </w:r>
    </w:p>
    <w:p w14:paraId="0911DB66" w14:textId="77777777" w:rsidR="003A70CC" w:rsidRDefault="00FB74A8">
      <w:pPr>
        <w:spacing w:before="80" w:line="200" w:lineRule="exact"/>
        <w:ind w:left="360" w:right="5280"/>
        <w:jc w:val="left"/>
      </w:pPr>
      <w:r>
        <w:rPr>
          <w:rFonts w:ascii="Times New Roman" w:eastAsia="宋体" w:hAnsi="宋体" w:cs="宋体"/>
          <w:color w:val="000000"/>
          <w:w w:val="102"/>
          <w:sz w:val="20"/>
        </w:rPr>
        <w:t>1.</w:t>
      </w:r>
      <w:r>
        <w:rPr>
          <w:rFonts w:ascii="Times New Roman" w:eastAsia="宋体" w:hAnsi="宋体" w:cs="宋体"/>
          <w:color w:val="000000"/>
          <w:w w:val="102"/>
          <w:sz w:val="20"/>
        </w:rPr>
        <w:t>在管理器中，单击列表名称。</w:t>
      </w:r>
    </w:p>
    <w:p w14:paraId="0D1A82B1" w14:textId="77777777" w:rsidR="003A70CC" w:rsidRDefault="00FB74A8">
      <w:pPr>
        <w:spacing w:before="60" w:line="200" w:lineRule="exact"/>
        <w:ind w:left="360" w:right="7540"/>
        <w:jc w:val="left"/>
      </w:pPr>
      <w:r>
        <w:rPr>
          <w:rFonts w:ascii="Times New Roman" w:eastAsia="宋体" w:hAnsi="宋体" w:cs="宋体"/>
          <w:color w:val="000000"/>
          <w:sz w:val="20"/>
        </w:rPr>
        <w:t>2.</w:t>
      </w:r>
      <w:r>
        <w:rPr>
          <w:rFonts w:ascii="Times New Roman" w:eastAsia="宋体" w:hAnsi="宋体" w:cs="宋体"/>
          <w:color w:val="000000"/>
          <w:sz w:val="20"/>
        </w:rPr>
        <w:t>点击修改。</w:t>
      </w:r>
    </w:p>
    <w:p w14:paraId="4D148157" w14:textId="77777777" w:rsidR="003A70CC" w:rsidRDefault="00FB74A8">
      <w:pPr>
        <w:spacing w:before="80" w:line="300" w:lineRule="exact"/>
        <w:ind w:right="500" w:firstLine="360"/>
        <w:jc w:val="left"/>
      </w:pPr>
      <w:r>
        <w:rPr>
          <w:rFonts w:ascii="Times New Roman" w:eastAsia="宋体" w:hAnsi="宋体" w:cs="宋体"/>
          <w:color w:val="000000"/>
          <w:w w:val="102"/>
          <w:sz w:val="20"/>
        </w:rPr>
        <w:t>3.</w:t>
      </w:r>
      <w:r>
        <w:rPr>
          <w:rFonts w:ascii="Times New Roman" w:eastAsia="宋体" w:hAnsi="宋体" w:cs="宋体"/>
          <w:color w:val="000000"/>
          <w:w w:val="102"/>
          <w:sz w:val="20"/>
        </w:rPr>
        <w:t>为列表输入您的注释</w:t>
      </w:r>
      <w:r>
        <w:rPr>
          <w:rFonts w:ascii="Times New Roman" w:eastAsia="宋体" w:hAnsi="宋体" w:cs="宋体"/>
          <w:color w:val="000000"/>
          <w:w w:val="102"/>
          <w:sz w:val="20"/>
        </w:rPr>
        <w:t>(</w:t>
      </w:r>
      <w:r>
        <w:rPr>
          <w:rFonts w:ascii="Times New Roman" w:eastAsia="宋体" w:hAnsi="宋体" w:cs="宋体"/>
          <w:color w:val="000000"/>
          <w:w w:val="102"/>
          <w:sz w:val="20"/>
        </w:rPr>
        <w:t>例如，它的预期用途、特定项目、创建日期</w:t>
      </w:r>
      <w:r>
        <w:rPr>
          <w:rFonts w:ascii="Times New Roman" w:eastAsia="宋体" w:hAnsi="宋体" w:cs="宋体"/>
          <w:color w:val="000000"/>
          <w:w w:val="102"/>
          <w:sz w:val="20"/>
        </w:rPr>
        <w:t>)</w:t>
      </w:r>
      <w:r>
        <w:rPr>
          <w:rFonts w:ascii="Times New Roman" w:eastAsia="宋体" w:hAnsi="宋体" w:cs="宋体"/>
          <w:color w:val="000000"/>
          <w:w w:val="102"/>
          <w:sz w:val="20"/>
        </w:rPr>
        <w:t>。</w:t>
      </w:r>
      <w:r>
        <w:rPr>
          <w:rFonts w:ascii="Times New Roman" w:eastAsia="宋体" w:hAnsi="宋体" w:cs="宋体"/>
          <w:color w:val="000000"/>
          <w:w w:val="102"/>
        </w:rPr>
        <w:t>组织列表</w:t>
      </w:r>
    </w:p>
    <w:p w14:paraId="26B2B38F" w14:textId="77777777" w:rsidR="003A70CC" w:rsidRDefault="00FB74A8">
      <w:pPr>
        <w:spacing w:before="100" w:line="200" w:lineRule="exact"/>
        <w:ind w:left="360" w:right="12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3"/>
          <w:sz w:val="20"/>
        </w:rPr>
        <w:t>•文件夹命令允许添加新文件夹、删除文件夹或重命名文件夹。</w:t>
      </w:r>
    </w:p>
    <w:p w14:paraId="309F3D55" w14:textId="77777777" w:rsidR="003A70CC" w:rsidRDefault="00664571">
      <w:pPr>
        <w:ind w:left="720"/>
        <w:sectPr w:rsidR="003A70CC">
          <w:type w:val="continuous"/>
          <w:pgSz w:w="12240" w:h="17760"/>
          <w:pgMar w:top="740" w:right="1380" w:bottom="1440" w:left="1440" w:header="720" w:footer="720" w:gutter="0"/>
          <w:cols w:space="720"/>
        </w:sectPr>
      </w:pPr>
      <w:r>
        <w:pict w14:anchorId="56C96C9E">
          <v:group id="_x0000_s1669" style="width:434pt;height:51pt;mso-position-horizontal-relative:char;mso-position-vertical-relative:line" coordsize="8680,1020">
            <v:shape id="_x0000_s1671" style="position:absolute;width:8680;height:1020;mso-width-relative:margin;mso-height-relative:margin" coordsize="8680,1020" o:spt="100" adj="0,,0" path="">
              <v:stroke joinstyle="round"/>
              <v:imagedata r:id="rId998"/>
              <v:formulas/>
              <v:path o:connecttype="segments"/>
              <o:lock v:ext="edit" aspectratio="t"/>
            </v:shape>
            <v:shape id="_x0000_s1670" style="position:absolute;left:120;top:40;width:8060;height:980;mso-width-relative:margin;mso-height-relative:margin" coordsize="8680,1020" o:spt="100" adj="0,,0" path="" stroked="f">
              <v:stroke joinstyle="round"/>
              <v:formulas/>
              <v:path o:connecttype="segments"/>
              <o:lock v:ext="edit" aspectratio="t"/>
              <v:textbox inset="0,0,0,0">
                <w:txbxContent>
                  <w:p w14:paraId="4714F098" w14:textId="77777777" w:rsidR="003A70CC" w:rsidRDefault="00FB74A8">
                    <w:pPr>
                      <w:spacing w:line="149" w:lineRule="exact"/>
                      <w:ind w:left="180" w:right="6980"/>
                    </w:pPr>
                    <w:r>
                      <w:rPr>
                        <w:rFonts w:ascii="Times New Roman" w:eastAsia="宋体" w:hAnsi="宋体" w:cs="宋体"/>
                        <w:color w:val="E41B23"/>
                        <w:w w:val="99"/>
                        <w:sz w:val="18"/>
                      </w:rPr>
                      <w:t>阅读笔记</w:t>
                    </w:r>
                  </w:p>
                  <w:p w14:paraId="095EC18D" w14:textId="77777777" w:rsidR="003A70CC" w:rsidRDefault="00FB74A8">
                    <w:pPr>
                      <w:spacing w:before="80" w:line="320" w:lineRule="exact"/>
                    </w:pPr>
                    <w:r>
                      <w:rPr>
                        <w:rFonts w:ascii="Times New Roman" w:eastAsia="宋体" w:hAnsi="宋体" w:cs="宋体"/>
                        <w:color w:val="000000"/>
                        <w:w w:val="99"/>
                        <w:sz w:val="20"/>
                      </w:rPr>
                      <w:t>如果你删除一个文件夹，你也会删除它包含的所有标记列表</w:t>
                    </w:r>
                    <w:r>
                      <w:rPr>
                        <w:rFonts w:ascii="Times New Roman" w:eastAsia="宋体" w:hAnsi="宋体" w:cs="宋体"/>
                        <w:color w:val="000000"/>
                        <w:w w:val="99"/>
                        <w:sz w:val="20"/>
                      </w:rPr>
                      <w:t>-</w:t>
                    </w:r>
                    <w:r>
                      <w:rPr>
                        <w:rFonts w:ascii="Times New Roman" w:eastAsia="宋体" w:hAnsi="宋体" w:cs="宋体"/>
                        <w:color w:val="000000"/>
                        <w:w w:val="99"/>
                        <w:sz w:val="20"/>
                      </w:rPr>
                      <w:t>所有从磁盘上删除。</w:t>
                    </w:r>
                  </w:p>
                </w:txbxContent>
              </v:textbox>
            </v:shape>
            <w10:anchorlock/>
          </v:group>
        </w:pict>
      </w:r>
    </w:p>
    <w:p w14:paraId="6800AB2F" w14:textId="77777777" w:rsidR="003A70CC" w:rsidRDefault="00FB74A8">
      <w:pPr>
        <w:pBdr>
          <w:top w:val="single" w:sz="0" w:space="2" w:color="FFFFFF"/>
        </w:pBdr>
        <w:spacing w:line="200" w:lineRule="exact"/>
        <w:ind w:left="360" w:right="3940"/>
        <w:jc w:val="left"/>
      </w:pPr>
      <w:r>
        <w:rPr>
          <w:rFonts w:ascii="Times New Roman" w:eastAsia="宋体" w:hAnsi="宋体" w:cs="宋体"/>
          <w:color w:val="000000"/>
          <w:w w:val="104"/>
          <w:sz w:val="20"/>
        </w:rPr>
        <w:t>•在文件夹之间拖放列表来组织它们。</w:t>
      </w:r>
    </w:p>
    <w:p w14:paraId="7CB42AF3" w14:textId="77777777" w:rsidR="003A70CC" w:rsidRDefault="00FB74A8">
      <w:pPr>
        <w:spacing w:before="60" w:line="320" w:lineRule="exact"/>
        <w:ind w:left="700" w:right="60" w:hanging="340"/>
        <w:jc w:val="left"/>
      </w:pPr>
      <w:r>
        <w:rPr>
          <w:rFonts w:ascii="Times New Roman" w:eastAsia="宋体" w:hAnsi="宋体" w:cs="宋体"/>
          <w:color w:val="000000"/>
          <w:w w:val="101"/>
          <w:sz w:val="20"/>
        </w:rPr>
        <w:t>•模板命令</w:t>
      </w:r>
      <w:r>
        <w:rPr>
          <w:rFonts w:ascii="Times New Roman" w:eastAsia="宋体" w:hAnsi="宋体" w:cs="宋体"/>
          <w:color w:val="000000"/>
          <w:w w:val="101"/>
          <w:sz w:val="20"/>
        </w:rPr>
        <w:t>Duplicate</w:t>
      </w:r>
      <w:r>
        <w:rPr>
          <w:rFonts w:ascii="Times New Roman" w:eastAsia="宋体" w:hAnsi="宋体" w:cs="宋体"/>
          <w:color w:val="000000"/>
          <w:w w:val="101"/>
          <w:sz w:val="20"/>
        </w:rPr>
        <w:t>创建列表的副本</w:t>
      </w:r>
      <w:r>
        <w:rPr>
          <w:rFonts w:ascii="Times New Roman" w:eastAsia="宋体" w:hAnsi="宋体" w:cs="宋体"/>
          <w:color w:val="000000"/>
          <w:w w:val="101"/>
          <w:sz w:val="20"/>
        </w:rPr>
        <w:t>(copy of</w:t>
      </w:r>
      <w:r>
        <w:rPr>
          <w:rFonts w:ascii="Times New Roman" w:eastAsia="宋体" w:hAnsi="宋体" w:cs="宋体"/>
          <w:color w:val="000000"/>
          <w:w w:val="101"/>
          <w:sz w:val="20"/>
        </w:rPr>
        <w:t>…</w:t>
      </w:r>
      <w:r>
        <w:rPr>
          <w:rFonts w:ascii="Times New Roman" w:eastAsia="宋体" w:hAnsi="宋体" w:cs="宋体"/>
          <w:color w:val="000000"/>
          <w:w w:val="101"/>
          <w:sz w:val="20"/>
        </w:rPr>
        <w:t>)</w:t>
      </w:r>
      <w:r>
        <w:rPr>
          <w:rFonts w:ascii="Times New Roman" w:eastAsia="宋体" w:hAnsi="宋体" w:cs="宋体"/>
          <w:color w:val="000000"/>
          <w:w w:val="101"/>
          <w:sz w:val="20"/>
        </w:rPr>
        <w:t>，以防您想要将其添加到多个文件夹，或在不改变原始文件的情况下修改它。</w:t>
      </w:r>
    </w:p>
    <w:p w14:paraId="26E0964E" w14:textId="77777777" w:rsidR="003A70CC" w:rsidRDefault="00FB74A8">
      <w:pPr>
        <w:spacing w:before="60" w:line="320" w:lineRule="exact"/>
        <w:ind w:left="720" w:right="320" w:hanging="3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2"/>
          <w:sz w:val="20"/>
        </w:rPr>
        <w:t>模板命令</w:t>
      </w:r>
      <w:r>
        <w:rPr>
          <w:rFonts w:ascii="Times New Roman" w:eastAsia="宋体" w:hAnsi="宋体" w:cs="宋体"/>
          <w:color w:val="000000"/>
          <w:w w:val="102"/>
          <w:sz w:val="20"/>
        </w:rPr>
        <w:t>Delete</w:t>
      </w:r>
      <w:r>
        <w:rPr>
          <w:rFonts w:ascii="Times New Roman" w:eastAsia="宋体" w:hAnsi="宋体" w:cs="宋体"/>
          <w:color w:val="000000"/>
          <w:w w:val="102"/>
          <w:sz w:val="20"/>
        </w:rPr>
        <w:t>从管理器中删除标记列表，并将其从磁盘中删除。</w:t>
      </w:r>
    </w:p>
    <w:p w14:paraId="10F2E2B7" w14:textId="77777777" w:rsidR="003A70CC" w:rsidRDefault="00664571">
      <w:pPr>
        <w:pBdr>
          <w:top w:val="single" w:sz="0" w:space="21" w:color="FFFFFF"/>
        </w:pBdr>
        <w:spacing w:line="14" w:lineRule="exact"/>
        <w:ind w:left="100"/>
        <w:sectPr w:rsidR="003A70CC">
          <w:type w:val="continuous"/>
          <w:pgSz w:w="12240" w:h="17760"/>
          <w:pgMar w:top="740" w:right="1380" w:bottom="1440" w:left="1440" w:header="720" w:footer="720" w:gutter="0"/>
          <w:cols w:space="720"/>
        </w:sectPr>
      </w:pPr>
      <w:r>
        <w:pict w14:anchorId="5277539D">
          <v:group id="_x0000_s1667" style="width:464pt;height:.4pt;mso-position-horizontal-relative:char;mso-position-vertical-relative:line" coordsize=",8">
            <v:line id="_x0000_s1668" style="position:absolute" from="0,4" to="1000,4" strokeweight=".4pt"/>
            <w10:anchorlock/>
          </v:group>
        </w:pict>
      </w:r>
    </w:p>
    <w:p w14:paraId="50F038AF" w14:textId="77777777" w:rsidR="003A70CC" w:rsidRDefault="00FB74A8">
      <w:pPr>
        <w:pBdr>
          <w:top w:val="single" w:sz="0" w:space="31" w:color="FFFFFF"/>
        </w:pBdr>
        <w:spacing w:before="3980" w:line="200" w:lineRule="exact"/>
        <w:ind w:left="9020" w:right="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20"/>
        </w:rPr>
        <w:t>374</w:t>
      </w:r>
    </w:p>
    <w:p w14:paraId="2ABB5FE0" w14:textId="76E3B8DF" w:rsidR="003A70CC" w:rsidRDefault="00C368D6">
      <w:pPr>
        <w:pageBreakBefore/>
        <w:spacing w:line="200" w:lineRule="exact"/>
        <w:ind w:left="120" w:right="70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7159E718" w14:textId="77777777" w:rsidR="003A70CC" w:rsidRDefault="00664571">
      <w:pPr>
        <w:pBdr>
          <w:top w:val="single" w:sz="0" w:space="31" w:color="FFFFFF"/>
        </w:pBdr>
        <w:spacing w:before="100"/>
        <w:ind w:left="120"/>
        <w:sectPr w:rsidR="003A70CC">
          <w:type w:val="continuous"/>
          <w:pgSz w:w="12240" w:h="17760"/>
          <w:pgMar w:top="740" w:right="1380" w:bottom="1440" w:left="1440" w:header="720" w:footer="720" w:gutter="0"/>
          <w:cols w:space="720"/>
        </w:sectPr>
      </w:pPr>
      <w:r>
        <w:pict w14:anchorId="22D8CB55">
          <v:group id="_x0000_s1664" style="width:461pt;height:17pt;mso-position-horizontal-relative:char;mso-position-vertical-relative:line" coordsize="9220,340">
            <v:shape id="_x0000_s1666" style="position:absolute;left:6560;width:2660;height:340;mso-width-relative:margin;mso-height-relative:margin" coordsize="9220,340" o:spt="100" adj="0,,0" path="" stroked="f">
              <v:stroke joinstyle="round"/>
              <v:formulas/>
              <v:path o:connecttype="segments"/>
              <o:lock v:ext="edit" aspectratio="t"/>
              <v:textbox inset="0,0,0,0">
                <w:txbxContent>
                  <w:p w14:paraId="4BE02549"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v:shape id="_x0000_s1665" style="position:absolute;width:2140;height:320;mso-width-relative:margin;mso-height-relative:margin" coordsize="9220,340" o:spt="100" adj="0,,0" path="" stroked="f">
              <v:stroke joinstyle="round"/>
              <v:formulas/>
              <v:path o:connecttype="segments"/>
              <o:lock v:ext="edit" aspectratio="t"/>
              <v:textbox inset="0,0,0,0">
                <w:txbxContent>
                  <w:p w14:paraId="222BDF90" w14:textId="77777777" w:rsidR="003A70CC" w:rsidRDefault="00FB74A8">
                    <w:pPr>
                      <w:spacing w:line="220" w:lineRule="exact"/>
                      <w:jc w:val="left"/>
                    </w:pPr>
                    <w:r>
                      <w:rPr>
                        <w:rFonts w:ascii="Times New Roman" w:eastAsia="宋体" w:hAnsi="宋体" w:cs="宋体"/>
                        <w:color w:val="5C6F7B"/>
                        <w:w w:val="104"/>
                        <w:sz w:val="22"/>
                      </w:rPr>
                      <w:t>管理图书馆项目</w:t>
                    </w:r>
                  </w:p>
                </w:txbxContent>
              </v:textbox>
            </v:shape>
            <w10:anchorlock/>
          </v:group>
        </w:pict>
      </w:r>
    </w:p>
    <w:p w14:paraId="210371F1" w14:textId="77777777" w:rsidR="003A70CC" w:rsidRDefault="00664571">
      <w:pPr>
        <w:pBdr>
          <w:top w:val="single" w:sz="0" w:space="8" w:color="FFFFFF"/>
        </w:pBdr>
        <w:sectPr w:rsidR="003A70CC">
          <w:type w:val="continuous"/>
          <w:pgSz w:w="12240" w:h="17760"/>
          <w:pgMar w:top="740" w:right="1380" w:bottom="1440" w:left="1440" w:header="720" w:footer="720" w:gutter="0"/>
          <w:cols w:space="720"/>
        </w:sectPr>
      </w:pPr>
      <w:r>
        <w:pict w14:anchorId="1D44773C">
          <v:group id="_x0000_s1660" style="width:468pt;height:34pt;mso-position-horizontal-relative:char;mso-position-vertical-relative:line" coordsize="9360,680">
            <v:shape id="_x0000_s1663" style="position:absolute;width:9360;height:680;mso-width-relative:margin;mso-height-relative:margin" coordsize="9360,680" o:spt="100" adj="0,,0" path="">
              <v:stroke joinstyle="round"/>
              <v:imagedata r:id="rId999"/>
              <v:formulas/>
              <v:path o:connecttype="segments"/>
              <o:lock v:ext="edit" aspectratio="t"/>
            </v:shape>
            <v:shape id="_x0000_s1662" style="position:absolute;left:120;top:40;width:6400;height:640;mso-width-relative:margin;mso-height-relative:margin" coordsize="9360,680" o:spt="100" adj="0,,0" path="" stroked="f">
              <v:stroke joinstyle="round"/>
              <v:formulas/>
              <v:path o:connecttype="segments"/>
              <o:lock v:ext="edit" aspectratio="t"/>
              <v:textbox inset="0,0,0,0">
                <w:txbxContent>
                  <w:p w14:paraId="2AF542BD" w14:textId="77777777" w:rsidR="003A70CC" w:rsidRDefault="00FB74A8">
                    <w:pPr>
                      <w:spacing w:line="310" w:lineRule="exact"/>
                      <w:jc w:val="left"/>
                    </w:pPr>
                    <w:r>
                      <w:rPr>
                        <w:rFonts w:ascii="Times New Roman" w:eastAsia="宋体" w:hAnsi="宋体" w:cs="宋体"/>
                        <w:color w:val="000000"/>
                        <w:w w:val="103"/>
                        <w:sz w:val="20"/>
                      </w:rPr>
                      <w:t>您可以使用</w:t>
                    </w:r>
                    <w:r>
                      <w:rPr>
                        <w:rFonts w:ascii="Times New Roman" w:eastAsia="宋体" w:hAnsi="宋体" w:cs="宋体"/>
                        <w:color w:val="000000"/>
                        <w:w w:val="103"/>
                        <w:sz w:val="20"/>
                      </w:rPr>
                      <w:t>MindManager</w:t>
                    </w:r>
                    <w:r>
                      <w:rPr>
                        <w:rFonts w:ascii="Times New Roman" w:eastAsia="宋体" w:hAnsi="宋体" w:cs="宋体"/>
                        <w:color w:val="000000"/>
                        <w:w w:val="103"/>
                        <w:sz w:val="20"/>
                      </w:rPr>
                      <w:t>库任务窗格来组织各种可以添加到地图</w:t>
                    </w:r>
                    <w:r>
                      <w:rPr>
                        <w:rFonts w:ascii="Times New Roman" w:eastAsia="宋体" w:hAnsi="宋体" w:cs="宋体"/>
                        <w:color w:val="000000"/>
                        <w:w w:val="103"/>
                        <w:sz w:val="20"/>
                      </w:rPr>
                      <w:t>(</w:t>
                    </w:r>
                    <w:r>
                      <w:rPr>
                        <w:rFonts w:ascii="Times New Roman" w:eastAsia="宋体" w:hAnsi="宋体" w:cs="宋体"/>
                        <w:color w:val="000000"/>
                        <w:w w:val="103"/>
                        <w:sz w:val="20"/>
                      </w:rPr>
                      <w:t>如图像、形状等</w:t>
                    </w:r>
                    <w:r>
                      <w:rPr>
                        <w:rFonts w:ascii="Times New Roman" w:eastAsia="宋体" w:hAnsi="宋体" w:cs="宋体"/>
                        <w:color w:val="000000"/>
                        <w:w w:val="103"/>
                        <w:sz w:val="20"/>
                      </w:rPr>
                      <w:t>)</w:t>
                    </w:r>
                    <w:r>
                      <w:rPr>
                        <w:rFonts w:ascii="Times New Roman" w:eastAsia="宋体" w:hAnsi="宋体" w:cs="宋体"/>
                        <w:color w:val="000000"/>
                        <w:w w:val="103"/>
                        <w:sz w:val="20"/>
                      </w:rPr>
                      <w:t>的元素，</w:t>
                    </w:r>
                  </w:p>
                </w:txbxContent>
              </v:textbox>
            </v:shape>
            <v:shape id="_x0000_s1661" style="position:absolute;left:7280;top:100;width:1860;height:580;mso-width-relative:margin;mso-height-relative:margin" coordsize="9360,680" o:spt="100" adj="0,,0" path="" stroked="f">
              <v:stroke joinstyle="round"/>
              <v:formulas/>
              <v:path o:connecttype="segments"/>
              <o:lock v:ext="edit" aspectratio="t"/>
              <v:textbox inset="0,0,0,0">
                <w:txbxContent>
                  <w:p w14:paraId="1F2A16B6" w14:textId="77777777" w:rsidR="003A70CC" w:rsidRDefault="00FB74A8">
                    <w:pPr>
                      <w:spacing w:line="280" w:lineRule="exact"/>
                      <w:jc w:val="left"/>
                    </w:pPr>
                    <w:r>
                      <w:rPr>
                        <w:rFonts w:ascii="Times New Roman" w:eastAsia="宋体" w:hAnsi="宋体" w:cs="宋体"/>
                        <w:color w:val="E41B23"/>
                        <w:sz w:val="16"/>
                      </w:rPr>
                      <w:t>查看库窗格添加、删除或重命名</w:t>
                    </w:r>
                  </w:p>
                </w:txbxContent>
              </v:textbox>
            </v:shape>
            <w10:anchorlock/>
          </v:group>
        </w:pict>
      </w:r>
    </w:p>
    <w:p w14:paraId="1C36E586" w14:textId="77777777" w:rsidR="003A70CC" w:rsidRDefault="003A70CC">
      <w:pPr>
        <w:spacing w:line="14" w:lineRule="exact"/>
      </w:pPr>
    </w:p>
    <w:tbl>
      <w:tblPr>
        <w:tblW w:w="0" w:type="auto"/>
        <w:tblInd w:w="10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6580"/>
        <w:gridCol w:w="600"/>
        <w:gridCol w:w="2120"/>
      </w:tblGrid>
      <w:tr w:rsidR="003A70CC" w14:paraId="26C906D9" w14:textId="77777777">
        <w:trPr>
          <w:trHeight w:val="280"/>
        </w:trPr>
        <w:tc>
          <w:tcPr>
            <w:tcW w:w="6580" w:type="dxa"/>
            <w:vMerge w:val="restart"/>
            <w:tcBorders>
              <w:top w:val="nil"/>
              <w:left w:val="nil"/>
              <w:bottom w:val="nil"/>
              <w:right w:val="nil"/>
            </w:tcBorders>
          </w:tcPr>
          <w:p w14:paraId="010FF749" w14:textId="77777777" w:rsidR="003A70CC" w:rsidRDefault="00FB74A8">
            <w:pPr>
              <w:spacing w:before="40" w:line="202" w:lineRule="exact"/>
              <w:ind w:left="20" w:right="3880"/>
              <w:jc w:val="left"/>
            </w:pPr>
            <w:r>
              <w:rPr>
                <w:rFonts w:ascii="Times New Roman" w:eastAsia="宋体" w:hAnsi="宋体" w:cs="宋体"/>
                <w:color w:val="000000"/>
                <w:w w:val="104"/>
                <w:sz w:val="20"/>
              </w:rPr>
              <w:t>一般称为项目。</w:t>
            </w:r>
          </w:p>
          <w:p w14:paraId="5C8E686F" w14:textId="77777777" w:rsidR="003A70CC" w:rsidRDefault="00FB74A8">
            <w:pPr>
              <w:spacing w:before="60" w:line="200" w:lineRule="exact"/>
              <w:ind w:left="20" w:right="260"/>
              <w:jc w:val="left"/>
            </w:pPr>
            <w:r>
              <w:rPr>
                <w:rFonts w:ascii="Times New Roman" w:eastAsia="宋体" w:hAnsi="宋体" w:cs="宋体"/>
                <w:color w:val="000000"/>
                <w:w w:val="105"/>
                <w:sz w:val="20"/>
              </w:rPr>
              <w:t>窗格的主要目的是帮助您保持这些项目的组织。</w:t>
            </w:r>
          </w:p>
          <w:p w14:paraId="5E495E03" w14:textId="77777777" w:rsidR="003A70CC" w:rsidRDefault="00FB74A8">
            <w:pPr>
              <w:spacing w:before="80" w:line="200" w:lineRule="exact"/>
              <w:ind w:left="20" w:right="620"/>
              <w:jc w:val="left"/>
            </w:pPr>
            <w:r>
              <w:rPr>
                <w:rFonts w:ascii="Times New Roman" w:eastAsia="宋体" w:hAnsi="宋体" w:cs="宋体"/>
                <w:color w:val="000000"/>
                <w:w w:val="104"/>
                <w:sz w:val="20"/>
              </w:rPr>
              <w:t>为了方便起见，您可以将这些元素中的任何一个添加到您的地图中</w:t>
            </w:r>
          </w:p>
          <w:p w14:paraId="3FA88FC7" w14:textId="77777777" w:rsidR="003A70CC" w:rsidRDefault="00FB74A8">
            <w:pPr>
              <w:spacing w:before="60" w:line="200" w:lineRule="exact"/>
              <w:ind w:left="20" w:right="440"/>
              <w:jc w:val="left"/>
            </w:pPr>
            <w:r>
              <w:rPr>
                <w:rFonts w:ascii="Times New Roman" w:eastAsia="宋体" w:hAnsi="宋体" w:cs="宋体"/>
                <w:color w:val="000000"/>
                <w:w w:val="102"/>
                <w:sz w:val="20"/>
              </w:rPr>
              <w:t>直接从任务窗格中添加，但也可以通过其他方式添加。</w:t>
            </w:r>
          </w:p>
          <w:p w14:paraId="40A09458" w14:textId="77777777" w:rsidR="003A70CC" w:rsidRDefault="00FB74A8">
            <w:pPr>
              <w:spacing w:before="60" w:line="200" w:lineRule="exact"/>
              <w:ind w:left="20" w:right="220"/>
              <w:jc w:val="left"/>
            </w:pPr>
            <w:r>
              <w:rPr>
                <w:rFonts w:ascii="Times New Roman" w:eastAsia="宋体" w:hAnsi="宋体" w:cs="宋体"/>
                <w:color w:val="000000"/>
                <w:w w:val="103"/>
                <w:sz w:val="20"/>
              </w:rPr>
              <w:t>可以通过添加或重命名文件夹和来管理库内容</w:t>
            </w:r>
          </w:p>
          <w:p w14:paraId="6B67BFA5" w14:textId="77777777" w:rsidR="003A70CC" w:rsidRDefault="00FB74A8">
            <w:pPr>
              <w:spacing w:before="80" w:line="200" w:lineRule="exact"/>
              <w:ind w:left="20" w:right="560"/>
              <w:jc w:val="left"/>
            </w:pPr>
            <w:r>
              <w:rPr>
                <w:rFonts w:ascii="Times New Roman" w:eastAsia="宋体" w:hAnsi="宋体" w:cs="宋体"/>
                <w:color w:val="000000"/>
                <w:w w:val="104"/>
                <w:sz w:val="20"/>
              </w:rPr>
              <w:t>项、移动项和修改项。有些商品有特价</w:t>
            </w:r>
          </w:p>
          <w:p w14:paraId="06300851" w14:textId="77777777" w:rsidR="003A70CC" w:rsidRDefault="00FB74A8">
            <w:pPr>
              <w:spacing w:before="60" w:line="200" w:lineRule="exact"/>
              <w:ind w:left="20" w:right="4340"/>
              <w:jc w:val="left"/>
            </w:pPr>
            <w:r>
              <w:rPr>
                <w:rFonts w:ascii="Times New Roman" w:eastAsia="宋体" w:hAnsi="宋体" w:cs="宋体"/>
                <w:color w:val="000000"/>
                <w:w w:val="106"/>
                <w:sz w:val="20"/>
              </w:rPr>
              <w:t>item-specific</w:t>
            </w:r>
            <w:r>
              <w:rPr>
                <w:rFonts w:ascii="Times New Roman" w:eastAsia="宋体" w:hAnsi="宋体" w:cs="宋体"/>
                <w:color w:val="000000"/>
                <w:w w:val="106"/>
                <w:sz w:val="20"/>
              </w:rPr>
              <w:t>命令。</w:t>
            </w:r>
          </w:p>
        </w:tc>
        <w:tc>
          <w:tcPr>
            <w:tcW w:w="600" w:type="dxa"/>
            <w:tcBorders>
              <w:top w:val="nil"/>
              <w:left w:val="nil"/>
              <w:bottom w:val="nil"/>
              <w:right w:val="nil"/>
            </w:tcBorders>
          </w:tcPr>
          <w:p w14:paraId="7BBBCA23" w14:textId="77777777" w:rsidR="003A70CC" w:rsidRDefault="003A70CC">
            <w:pPr>
              <w:spacing w:line="14" w:lineRule="exact"/>
            </w:pPr>
          </w:p>
        </w:tc>
        <w:tc>
          <w:tcPr>
            <w:tcW w:w="2120" w:type="dxa"/>
            <w:tcBorders>
              <w:left w:val="nil"/>
              <w:bottom w:val="nil"/>
              <w:right w:val="nil"/>
            </w:tcBorders>
          </w:tcPr>
          <w:p w14:paraId="6E46A230" w14:textId="77777777" w:rsidR="003A70CC" w:rsidRDefault="00FB74A8">
            <w:pPr>
              <w:spacing w:before="40" w:line="160" w:lineRule="exact"/>
              <w:ind w:right="1700"/>
              <w:jc w:val="left"/>
            </w:pPr>
            <w:r>
              <w:rPr>
                <w:rFonts w:ascii="Times New Roman" w:eastAsia="宋体" w:hAnsi="宋体" w:cs="宋体"/>
                <w:color w:val="E41B23"/>
                <w:w w:val="99"/>
                <w:sz w:val="16"/>
              </w:rPr>
              <w:t>文件夹</w:t>
            </w:r>
          </w:p>
        </w:tc>
      </w:tr>
      <w:tr w:rsidR="003A70CC" w14:paraId="2FBC442D" w14:textId="77777777">
        <w:trPr>
          <w:trHeight w:val="340"/>
        </w:trPr>
        <w:tc>
          <w:tcPr>
            <w:tcW w:w="6580" w:type="dxa"/>
            <w:vMerge/>
            <w:tcBorders>
              <w:top w:val="nil"/>
              <w:left w:val="nil"/>
              <w:bottom w:val="nil"/>
              <w:right w:val="nil"/>
            </w:tcBorders>
          </w:tcPr>
          <w:p w14:paraId="09186C9B" w14:textId="77777777" w:rsidR="003A70CC" w:rsidRDefault="003A70CC">
            <w:pPr>
              <w:spacing w:line="14" w:lineRule="exact"/>
            </w:pPr>
          </w:p>
        </w:tc>
        <w:tc>
          <w:tcPr>
            <w:tcW w:w="600" w:type="dxa"/>
            <w:tcBorders>
              <w:top w:val="nil"/>
              <w:left w:val="nil"/>
              <w:bottom w:val="nil"/>
              <w:right w:val="nil"/>
            </w:tcBorders>
          </w:tcPr>
          <w:p w14:paraId="090B2B83" w14:textId="77777777" w:rsidR="003A70CC" w:rsidRDefault="003A70CC">
            <w:pPr>
              <w:spacing w:line="14" w:lineRule="exact"/>
            </w:pPr>
          </w:p>
        </w:tc>
        <w:tc>
          <w:tcPr>
            <w:tcW w:w="2120" w:type="dxa"/>
            <w:tcBorders>
              <w:top w:val="nil"/>
              <w:left w:val="nil"/>
              <w:right w:val="nil"/>
            </w:tcBorders>
          </w:tcPr>
          <w:p w14:paraId="0C90F2B8" w14:textId="77777777" w:rsidR="003A70CC" w:rsidRDefault="00FB74A8">
            <w:pPr>
              <w:spacing w:before="100" w:line="160" w:lineRule="exact"/>
              <w:ind w:right="60"/>
              <w:jc w:val="left"/>
            </w:pPr>
            <w:r>
              <w:rPr>
                <w:rFonts w:ascii="Times New Roman" w:eastAsia="宋体" w:hAnsi="宋体" w:cs="宋体"/>
                <w:color w:val="E41B23"/>
                <w:sz w:val="16"/>
              </w:rPr>
              <w:t>向库中添加新项</w:t>
            </w:r>
          </w:p>
        </w:tc>
      </w:tr>
      <w:tr w:rsidR="003A70CC" w14:paraId="1027B06E" w14:textId="77777777">
        <w:trPr>
          <w:trHeight w:val="280"/>
        </w:trPr>
        <w:tc>
          <w:tcPr>
            <w:tcW w:w="6580" w:type="dxa"/>
            <w:vMerge/>
            <w:tcBorders>
              <w:top w:val="nil"/>
              <w:left w:val="nil"/>
              <w:bottom w:val="nil"/>
              <w:right w:val="nil"/>
            </w:tcBorders>
          </w:tcPr>
          <w:p w14:paraId="64904930" w14:textId="77777777" w:rsidR="003A70CC" w:rsidRDefault="003A70CC">
            <w:pPr>
              <w:spacing w:line="14" w:lineRule="exact"/>
            </w:pPr>
          </w:p>
        </w:tc>
        <w:tc>
          <w:tcPr>
            <w:tcW w:w="600" w:type="dxa"/>
            <w:tcBorders>
              <w:top w:val="nil"/>
              <w:left w:val="nil"/>
              <w:bottom w:val="nil"/>
              <w:right w:val="nil"/>
            </w:tcBorders>
          </w:tcPr>
          <w:p w14:paraId="0E54A449" w14:textId="77777777" w:rsidR="003A70CC" w:rsidRDefault="003A70CC">
            <w:pPr>
              <w:spacing w:line="14" w:lineRule="exact"/>
            </w:pPr>
          </w:p>
        </w:tc>
        <w:tc>
          <w:tcPr>
            <w:tcW w:w="2120" w:type="dxa"/>
            <w:tcBorders>
              <w:left w:val="nil"/>
              <w:bottom w:val="nil"/>
              <w:right w:val="nil"/>
            </w:tcBorders>
          </w:tcPr>
          <w:p w14:paraId="602F42EF" w14:textId="77777777" w:rsidR="003A70CC" w:rsidRDefault="00FB74A8">
            <w:pPr>
              <w:spacing w:before="40" w:line="160" w:lineRule="exact"/>
              <w:ind w:right="1440"/>
              <w:jc w:val="left"/>
            </w:pPr>
            <w:r>
              <w:rPr>
                <w:rFonts w:ascii="Times New Roman" w:eastAsia="宋体" w:hAnsi="宋体" w:cs="宋体"/>
                <w:color w:val="E41B23"/>
                <w:w w:val="99"/>
                <w:sz w:val="16"/>
              </w:rPr>
              <w:t>从磁盘</w:t>
            </w:r>
          </w:p>
        </w:tc>
      </w:tr>
      <w:tr w:rsidR="003A70CC" w14:paraId="2ED6386C" w14:textId="77777777">
        <w:trPr>
          <w:trHeight w:val="340"/>
        </w:trPr>
        <w:tc>
          <w:tcPr>
            <w:tcW w:w="6580" w:type="dxa"/>
            <w:vMerge/>
            <w:tcBorders>
              <w:top w:val="nil"/>
              <w:left w:val="nil"/>
              <w:bottom w:val="nil"/>
              <w:right w:val="nil"/>
            </w:tcBorders>
          </w:tcPr>
          <w:p w14:paraId="5DA82B20" w14:textId="77777777" w:rsidR="003A70CC" w:rsidRDefault="003A70CC">
            <w:pPr>
              <w:spacing w:line="14" w:lineRule="exact"/>
            </w:pPr>
          </w:p>
        </w:tc>
        <w:tc>
          <w:tcPr>
            <w:tcW w:w="600" w:type="dxa"/>
            <w:tcBorders>
              <w:top w:val="nil"/>
              <w:left w:val="nil"/>
              <w:bottom w:val="nil"/>
              <w:right w:val="nil"/>
            </w:tcBorders>
          </w:tcPr>
          <w:p w14:paraId="178B4930" w14:textId="77777777" w:rsidR="003A70CC" w:rsidRDefault="003A70CC">
            <w:pPr>
              <w:spacing w:line="14" w:lineRule="exact"/>
            </w:pPr>
          </w:p>
        </w:tc>
        <w:tc>
          <w:tcPr>
            <w:tcW w:w="2120" w:type="dxa"/>
            <w:tcBorders>
              <w:top w:val="nil"/>
              <w:left w:val="nil"/>
              <w:right w:val="nil"/>
            </w:tcBorders>
          </w:tcPr>
          <w:p w14:paraId="558372C1" w14:textId="77777777" w:rsidR="003A70CC" w:rsidRDefault="00FB74A8">
            <w:pPr>
              <w:spacing w:before="100" w:line="160" w:lineRule="exact"/>
              <w:ind w:right="240"/>
              <w:jc w:val="left"/>
            </w:pPr>
            <w:r>
              <w:rPr>
                <w:rFonts w:ascii="Times New Roman" w:eastAsia="宋体" w:hAnsi="宋体" w:cs="宋体"/>
                <w:color w:val="E41B23"/>
                <w:w w:val="104"/>
                <w:sz w:val="16"/>
              </w:rPr>
              <w:t>使用、修改和组织</w:t>
            </w:r>
          </w:p>
        </w:tc>
      </w:tr>
      <w:tr w:rsidR="003A70CC" w14:paraId="5001716A" w14:textId="77777777">
        <w:trPr>
          <w:trHeight w:val="280"/>
        </w:trPr>
        <w:tc>
          <w:tcPr>
            <w:tcW w:w="6580" w:type="dxa"/>
            <w:vMerge/>
            <w:tcBorders>
              <w:top w:val="nil"/>
              <w:left w:val="nil"/>
              <w:bottom w:val="nil"/>
              <w:right w:val="nil"/>
            </w:tcBorders>
          </w:tcPr>
          <w:p w14:paraId="6B3F46B2" w14:textId="77777777" w:rsidR="003A70CC" w:rsidRDefault="003A70CC">
            <w:pPr>
              <w:spacing w:line="14" w:lineRule="exact"/>
            </w:pPr>
          </w:p>
        </w:tc>
        <w:tc>
          <w:tcPr>
            <w:tcW w:w="600" w:type="dxa"/>
            <w:tcBorders>
              <w:top w:val="nil"/>
              <w:left w:val="nil"/>
              <w:bottom w:val="nil"/>
              <w:right w:val="nil"/>
            </w:tcBorders>
          </w:tcPr>
          <w:p w14:paraId="75881518" w14:textId="77777777" w:rsidR="003A70CC" w:rsidRDefault="003A70CC">
            <w:pPr>
              <w:spacing w:line="14" w:lineRule="exact"/>
            </w:pPr>
          </w:p>
        </w:tc>
        <w:tc>
          <w:tcPr>
            <w:tcW w:w="2120" w:type="dxa"/>
            <w:tcBorders>
              <w:left w:val="nil"/>
              <w:bottom w:val="nil"/>
              <w:right w:val="nil"/>
            </w:tcBorders>
          </w:tcPr>
          <w:p w14:paraId="009E326F" w14:textId="77777777" w:rsidR="003A70CC" w:rsidRDefault="00FB74A8">
            <w:pPr>
              <w:spacing w:before="40" w:line="160" w:lineRule="exact"/>
              <w:ind w:right="1700"/>
              <w:jc w:val="left"/>
            </w:pPr>
            <w:r>
              <w:rPr>
                <w:rFonts w:ascii="Times New Roman" w:eastAsia="宋体" w:hAnsi="宋体" w:cs="宋体"/>
                <w:color w:val="E41B23"/>
                <w:w w:val="109"/>
                <w:sz w:val="16"/>
              </w:rPr>
              <w:t>项目</w:t>
            </w:r>
          </w:p>
        </w:tc>
      </w:tr>
      <w:tr w:rsidR="003A70CC" w14:paraId="138CE27D" w14:textId="77777777">
        <w:trPr>
          <w:trHeight w:val="480"/>
        </w:trPr>
        <w:tc>
          <w:tcPr>
            <w:tcW w:w="6580" w:type="dxa"/>
            <w:vMerge/>
            <w:tcBorders>
              <w:top w:val="nil"/>
              <w:left w:val="nil"/>
              <w:bottom w:val="nil"/>
              <w:right w:val="nil"/>
            </w:tcBorders>
          </w:tcPr>
          <w:p w14:paraId="6268C5F9" w14:textId="77777777" w:rsidR="003A70CC" w:rsidRDefault="003A70CC">
            <w:pPr>
              <w:spacing w:line="14" w:lineRule="exact"/>
            </w:pPr>
          </w:p>
        </w:tc>
        <w:tc>
          <w:tcPr>
            <w:tcW w:w="600" w:type="dxa"/>
            <w:tcBorders>
              <w:top w:val="nil"/>
              <w:left w:val="nil"/>
              <w:right w:val="nil"/>
            </w:tcBorders>
          </w:tcPr>
          <w:p w14:paraId="687FDE49" w14:textId="77777777" w:rsidR="003A70CC" w:rsidRDefault="00FB74A8">
            <w:pPr>
              <w:spacing w:before="280" w:line="160" w:lineRule="exact"/>
              <w:jc w:val="center"/>
            </w:pPr>
            <w:r>
              <w:rPr>
                <w:rFonts w:ascii="Times New Roman" w:eastAsia="宋体" w:hAnsi="宋体" w:cs="宋体"/>
                <w:color w:val="326598"/>
                <w:w w:val="93"/>
                <w:sz w:val="16"/>
              </w:rPr>
              <w:t>参见</w:t>
            </w:r>
            <w:r>
              <w:rPr>
                <w:rFonts w:ascii="Times New Roman" w:eastAsia="宋体" w:hAnsi="宋体" w:cs="宋体"/>
                <w:color w:val="326598"/>
                <w:w w:val="93"/>
                <w:sz w:val="16"/>
              </w:rPr>
              <w:t>:</w:t>
            </w:r>
          </w:p>
        </w:tc>
        <w:tc>
          <w:tcPr>
            <w:tcW w:w="2120" w:type="dxa"/>
            <w:tcBorders>
              <w:top w:val="nil"/>
              <w:left w:val="nil"/>
              <w:bottom w:val="nil"/>
              <w:right w:val="nil"/>
            </w:tcBorders>
          </w:tcPr>
          <w:p w14:paraId="0C7F87E4" w14:textId="77777777" w:rsidR="003A70CC" w:rsidRDefault="003A70CC">
            <w:pPr>
              <w:spacing w:line="14" w:lineRule="exact"/>
            </w:pPr>
          </w:p>
        </w:tc>
      </w:tr>
      <w:tr w:rsidR="003A70CC" w14:paraId="155C37AD" w14:textId="77777777">
        <w:trPr>
          <w:trHeight w:val="360"/>
        </w:trPr>
        <w:tc>
          <w:tcPr>
            <w:tcW w:w="6580" w:type="dxa"/>
            <w:vMerge/>
            <w:tcBorders>
              <w:top w:val="nil"/>
              <w:left w:val="nil"/>
              <w:bottom w:val="nil"/>
              <w:right w:val="nil"/>
            </w:tcBorders>
          </w:tcPr>
          <w:p w14:paraId="1ED992C7" w14:textId="77777777" w:rsidR="003A70CC" w:rsidRDefault="003A70CC">
            <w:pPr>
              <w:spacing w:line="14" w:lineRule="exact"/>
            </w:pPr>
          </w:p>
        </w:tc>
        <w:tc>
          <w:tcPr>
            <w:tcW w:w="2720" w:type="dxa"/>
            <w:gridSpan w:val="2"/>
            <w:tcBorders>
              <w:left w:val="nil"/>
              <w:bottom w:val="nil"/>
              <w:right w:val="nil"/>
            </w:tcBorders>
          </w:tcPr>
          <w:p w14:paraId="1BE0AD11" w14:textId="77777777" w:rsidR="003A70CC" w:rsidRDefault="00FB74A8">
            <w:pPr>
              <w:spacing w:before="120" w:line="160" w:lineRule="exact"/>
              <w:ind w:left="240" w:right="1860"/>
              <w:jc w:val="center"/>
            </w:pPr>
            <w:r>
              <w:rPr>
                <w:rFonts w:ascii="Times New Roman" w:eastAsia="宋体" w:hAnsi="宋体" w:cs="宋体"/>
                <w:color w:val="E41B23"/>
                <w:w w:val="108"/>
                <w:sz w:val="16"/>
              </w:rPr>
              <w:t>标记</w:t>
            </w:r>
          </w:p>
        </w:tc>
      </w:tr>
      <w:tr w:rsidR="003A70CC" w14:paraId="2F4AE2CF" w14:textId="77777777">
        <w:trPr>
          <w:trHeight w:val="360"/>
        </w:trPr>
        <w:tc>
          <w:tcPr>
            <w:tcW w:w="6580" w:type="dxa"/>
            <w:vMerge/>
            <w:tcBorders>
              <w:top w:val="nil"/>
              <w:left w:val="nil"/>
              <w:bottom w:val="nil"/>
              <w:right w:val="nil"/>
            </w:tcBorders>
          </w:tcPr>
          <w:p w14:paraId="0DD09ACD" w14:textId="77777777" w:rsidR="003A70CC" w:rsidRDefault="003A70CC">
            <w:pPr>
              <w:spacing w:line="14" w:lineRule="exact"/>
            </w:pPr>
          </w:p>
        </w:tc>
        <w:tc>
          <w:tcPr>
            <w:tcW w:w="2720" w:type="dxa"/>
            <w:gridSpan w:val="2"/>
            <w:tcBorders>
              <w:top w:val="nil"/>
              <w:left w:val="nil"/>
              <w:bottom w:val="nil"/>
              <w:right w:val="nil"/>
            </w:tcBorders>
          </w:tcPr>
          <w:p w14:paraId="16CF71BB" w14:textId="77777777" w:rsidR="003A70CC" w:rsidRDefault="00FB74A8">
            <w:pPr>
              <w:spacing w:before="120" w:line="160" w:lineRule="exact"/>
              <w:ind w:left="240" w:right="1920"/>
              <w:jc w:val="center"/>
            </w:pPr>
            <w:r>
              <w:rPr>
                <w:rFonts w:ascii="Times New Roman" w:eastAsia="宋体" w:hAnsi="宋体" w:cs="宋体"/>
                <w:color w:val="E41B23"/>
                <w:w w:val="112"/>
                <w:sz w:val="16"/>
              </w:rPr>
              <w:t>图片</w:t>
            </w:r>
          </w:p>
        </w:tc>
      </w:tr>
      <w:tr w:rsidR="003A70CC" w14:paraId="042AE081" w14:textId="77777777">
        <w:trPr>
          <w:trHeight w:val="360"/>
        </w:trPr>
        <w:tc>
          <w:tcPr>
            <w:tcW w:w="6580" w:type="dxa"/>
            <w:tcBorders>
              <w:top w:val="nil"/>
              <w:left w:val="nil"/>
              <w:bottom w:val="nil"/>
              <w:right w:val="nil"/>
            </w:tcBorders>
          </w:tcPr>
          <w:p w14:paraId="66EBEACD" w14:textId="77777777" w:rsidR="003A70CC" w:rsidRDefault="003A70CC">
            <w:pPr>
              <w:spacing w:line="14" w:lineRule="exact"/>
            </w:pPr>
          </w:p>
        </w:tc>
        <w:tc>
          <w:tcPr>
            <w:tcW w:w="2720" w:type="dxa"/>
            <w:gridSpan w:val="2"/>
            <w:tcBorders>
              <w:top w:val="nil"/>
              <w:left w:val="nil"/>
              <w:bottom w:val="nil"/>
              <w:right w:val="nil"/>
            </w:tcBorders>
          </w:tcPr>
          <w:p w14:paraId="039B9EE1" w14:textId="77777777" w:rsidR="003A70CC" w:rsidRDefault="00FB74A8">
            <w:pPr>
              <w:spacing w:before="140" w:line="160" w:lineRule="exact"/>
              <w:ind w:left="240" w:right="1480"/>
              <w:jc w:val="center"/>
            </w:pPr>
            <w:r>
              <w:rPr>
                <w:rFonts w:ascii="Times New Roman" w:eastAsia="宋体" w:hAnsi="宋体" w:cs="宋体"/>
                <w:color w:val="E41B23"/>
                <w:w w:val="105"/>
                <w:sz w:val="16"/>
              </w:rPr>
              <w:t>格式的主题</w:t>
            </w:r>
          </w:p>
        </w:tc>
      </w:tr>
      <w:tr w:rsidR="003A70CC" w14:paraId="7404BCBE" w14:textId="77777777">
        <w:trPr>
          <w:trHeight w:val="500"/>
        </w:trPr>
        <w:tc>
          <w:tcPr>
            <w:tcW w:w="6580" w:type="dxa"/>
            <w:tcBorders>
              <w:top w:val="nil"/>
              <w:left w:val="nil"/>
              <w:right w:val="nil"/>
            </w:tcBorders>
          </w:tcPr>
          <w:p w14:paraId="7BF36244" w14:textId="77777777" w:rsidR="003A70CC" w:rsidRDefault="003A70CC">
            <w:pPr>
              <w:spacing w:line="14" w:lineRule="exact"/>
            </w:pPr>
          </w:p>
        </w:tc>
        <w:tc>
          <w:tcPr>
            <w:tcW w:w="600" w:type="dxa"/>
            <w:tcBorders>
              <w:top w:val="nil"/>
              <w:left w:val="nil"/>
              <w:right w:val="nil"/>
            </w:tcBorders>
          </w:tcPr>
          <w:p w14:paraId="430DCDC1" w14:textId="77777777" w:rsidR="003A70CC" w:rsidRDefault="003A70CC">
            <w:pPr>
              <w:spacing w:line="14" w:lineRule="exact"/>
            </w:pPr>
          </w:p>
        </w:tc>
        <w:tc>
          <w:tcPr>
            <w:tcW w:w="2120" w:type="dxa"/>
            <w:tcBorders>
              <w:top w:val="nil"/>
              <w:left w:val="nil"/>
              <w:right w:val="nil"/>
            </w:tcBorders>
          </w:tcPr>
          <w:p w14:paraId="039B331E" w14:textId="77777777" w:rsidR="003A70CC" w:rsidRDefault="003A70CC">
            <w:pPr>
              <w:spacing w:line="14" w:lineRule="exact"/>
            </w:pPr>
          </w:p>
        </w:tc>
      </w:tr>
    </w:tbl>
    <w:p w14:paraId="74C9C3B9" w14:textId="77777777" w:rsidR="003A70CC" w:rsidRDefault="003A70CC">
      <w:pPr>
        <w:sectPr w:rsidR="003A70CC">
          <w:type w:val="continuous"/>
          <w:pgSz w:w="12240" w:h="17760"/>
          <w:pgMar w:top="740" w:right="1380" w:bottom="1440" w:left="1440" w:header="720" w:footer="720" w:gutter="0"/>
          <w:cols w:space="720"/>
        </w:sectPr>
      </w:pPr>
    </w:p>
    <w:p w14:paraId="7B669666" w14:textId="77777777" w:rsidR="003A70CC" w:rsidRDefault="00FB74A8">
      <w:pPr>
        <w:pBdr>
          <w:top w:val="single" w:sz="0" w:space="11" w:color="FFFFFF"/>
        </w:pBdr>
        <w:spacing w:line="210" w:lineRule="exact"/>
        <w:ind w:left="120" w:right="734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w w:val="96"/>
        </w:rPr>
        <w:t>查看</w:t>
      </w:r>
      <w:r>
        <w:rPr>
          <w:rFonts w:ascii="Times New Roman" w:eastAsia="宋体" w:hAnsi="宋体" w:cs="宋体"/>
          <w:color w:val="3E4D53"/>
          <w:w w:val="96"/>
        </w:rPr>
        <w:t>Library</w:t>
      </w:r>
      <w:r>
        <w:rPr>
          <w:rFonts w:ascii="Times New Roman" w:eastAsia="宋体" w:hAnsi="宋体" w:cs="宋体"/>
          <w:color w:val="3E4D53"/>
          <w:w w:val="96"/>
        </w:rPr>
        <w:t>窗格</w:t>
      </w:r>
    </w:p>
    <w:p w14:paraId="29A4D38C" w14:textId="77777777" w:rsidR="003A70CC" w:rsidRDefault="00664571">
      <w:pPr>
        <w:pBdr>
          <w:top w:val="single" w:sz="0" w:space="6" w:color="FFFFFF"/>
        </w:pBdr>
        <w:ind w:left="360"/>
        <w:sectPr w:rsidR="003A70CC">
          <w:type w:val="continuous"/>
          <w:pgSz w:w="12240" w:h="17760"/>
          <w:pgMar w:top="740" w:right="1380" w:bottom="1440" w:left="1440" w:header="720" w:footer="720" w:gutter="0"/>
          <w:cols w:space="720"/>
        </w:sectPr>
      </w:pPr>
      <w:r>
        <w:pict w14:anchorId="7DEB9C48">
          <v:group id="_x0000_s1657" style="width:303pt;height:17pt;mso-position-horizontal-relative:char;mso-position-vertical-relative:line" coordsize="6060,340">
            <v:shape id="_x0000_s1659" style="position:absolute;top:40;width:6060;height:300;mso-width-relative:margin;mso-height-relative:margin" coordsize="6060,340" o:spt="100" adj="0,,0" path="" stroked="f">
              <v:stroke joinstyle="round"/>
              <v:formulas/>
              <v:path o:connecttype="segments"/>
              <o:lock v:ext="edit" aspectratio="t"/>
              <v:textbox inset="0,0,0,0">
                <w:txbxContent>
                  <w:p w14:paraId="5C5B4EB7" w14:textId="77777777" w:rsidR="003A70CC" w:rsidRDefault="00FB74A8">
                    <w:pPr>
                      <w:spacing w:line="200" w:lineRule="exact"/>
                      <w:jc w:val="left"/>
                    </w:pPr>
                    <w:r>
                      <w:rPr>
                        <w:rFonts w:ascii="Times New Roman" w:eastAsia="宋体" w:hAnsi="宋体" w:cs="宋体"/>
                        <w:color w:val="000000"/>
                        <w:w w:val="102"/>
                        <w:sz w:val="20"/>
                      </w:rPr>
                      <w:t>•在状态栏上单击“任务窗格”，然后单击“库”。</w:t>
                    </w:r>
                  </w:p>
                </w:txbxContent>
              </v:textbox>
            </v:shape>
            <v:shape id="_x0000_s1658" style="position:absolute;left:3620;width:400;height:260;mso-width-relative:margin;mso-height-relative:margin" coordsize="6060,340" o:spt="100" adj="0,,0" path="">
              <v:stroke joinstyle="round"/>
              <v:imagedata r:id="rId1000"/>
              <v:formulas/>
              <v:path o:connecttype="segments"/>
              <o:lock v:ext="edit" aspectratio="t"/>
            </v:shape>
            <w10:anchorlock/>
          </v:group>
        </w:pict>
      </w:r>
    </w:p>
    <w:p w14:paraId="33546B84" w14:textId="77777777" w:rsidR="003A70CC" w:rsidRDefault="00FB74A8">
      <w:pPr>
        <w:pBdr>
          <w:top w:val="single" w:sz="0" w:space="2" w:color="FFFFFF"/>
        </w:pBdr>
        <w:spacing w:line="200" w:lineRule="exact"/>
        <w:ind w:left="120" w:right="4620"/>
        <w:jc w:val="left"/>
      </w:pPr>
      <w:r>
        <w:rPr>
          <w:rFonts w:ascii="Times New Roman" w:eastAsia="宋体" w:hAnsi="宋体" w:cs="宋体"/>
          <w:color w:val="000000"/>
          <w:w w:val="101"/>
          <w:sz w:val="20"/>
        </w:rPr>
        <w:t>该库有以下所有项目的分类</w:t>
      </w:r>
      <w:r>
        <w:rPr>
          <w:rFonts w:ascii="Times New Roman" w:eastAsia="宋体" w:hAnsi="宋体" w:cs="宋体"/>
          <w:color w:val="000000"/>
          <w:w w:val="101"/>
          <w:sz w:val="20"/>
        </w:rPr>
        <w:t>:</w:t>
      </w:r>
    </w:p>
    <w:p w14:paraId="48AD6FA2" w14:textId="77777777" w:rsidR="003A70CC" w:rsidRDefault="00FB74A8">
      <w:pPr>
        <w:spacing w:before="60" w:line="200" w:lineRule="exact"/>
        <w:ind w:left="360" w:right="8220"/>
        <w:jc w:val="left"/>
      </w:pPr>
      <w:r>
        <w:rPr>
          <w:rFonts w:ascii="Times New Roman" w:eastAsia="宋体" w:hAnsi="宋体" w:cs="宋体"/>
          <w:color w:val="000000"/>
          <w:w w:val="103"/>
          <w:sz w:val="20"/>
        </w:rPr>
        <w:t>•图标</w:t>
      </w:r>
    </w:p>
    <w:p w14:paraId="40A07B09" w14:textId="77777777" w:rsidR="003A70CC" w:rsidRDefault="00FB74A8">
      <w:pPr>
        <w:spacing w:before="80" w:line="200" w:lineRule="exact"/>
        <w:ind w:left="360" w:right="8040"/>
        <w:jc w:val="left"/>
      </w:pPr>
      <w:r>
        <w:rPr>
          <w:rFonts w:ascii="Times New Roman" w:eastAsia="宋体" w:hAnsi="宋体" w:cs="宋体"/>
          <w:color w:val="000000"/>
          <w:w w:val="106"/>
          <w:sz w:val="20"/>
        </w:rPr>
        <w:t>•图像</w:t>
      </w:r>
    </w:p>
    <w:p w14:paraId="679CD24C" w14:textId="77777777" w:rsidR="003A70CC" w:rsidRDefault="00FB74A8">
      <w:pPr>
        <w:spacing w:before="60" w:line="200" w:lineRule="exact"/>
        <w:ind w:left="360" w:right="6920"/>
        <w:jc w:val="left"/>
      </w:pPr>
      <w:r>
        <w:rPr>
          <w:rFonts w:ascii="Times New Roman" w:eastAsia="宋体" w:hAnsi="宋体" w:cs="宋体"/>
          <w:color w:val="000000"/>
          <w:w w:val="106"/>
          <w:sz w:val="20"/>
        </w:rPr>
        <w:t>•背景图像</w:t>
      </w:r>
    </w:p>
    <w:p w14:paraId="063C9923" w14:textId="77777777" w:rsidR="003A70CC" w:rsidRDefault="00FB74A8">
      <w:pPr>
        <w:spacing w:before="80" w:line="200" w:lineRule="exact"/>
        <w:ind w:left="360" w:right="7360"/>
        <w:jc w:val="left"/>
      </w:pPr>
      <w:r>
        <w:rPr>
          <w:rFonts w:ascii="Times New Roman" w:eastAsia="宋体" w:hAnsi="宋体" w:cs="宋体"/>
          <w:color w:val="000000"/>
          <w:w w:val="107"/>
          <w:sz w:val="20"/>
        </w:rPr>
        <w:t>•</w:t>
      </w:r>
      <w:r>
        <w:rPr>
          <w:rFonts w:ascii="Times New Roman" w:eastAsia="宋体" w:hAnsi="宋体" w:cs="宋体"/>
          <w:color w:val="000000"/>
          <w:w w:val="107"/>
          <w:sz w:val="20"/>
        </w:rPr>
        <w:t>Topcic</w:t>
      </w:r>
      <w:r>
        <w:rPr>
          <w:rFonts w:ascii="Times New Roman" w:eastAsia="宋体" w:hAnsi="宋体" w:cs="宋体"/>
          <w:color w:val="000000"/>
          <w:w w:val="107"/>
          <w:sz w:val="20"/>
        </w:rPr>
        <w:t>形状</w:t>
      </w:r>
    </w:p>
    <w:p w14:paraId="5DCB79ED" w14:textId="77777777" w:rsidR="003A70CC" w:rsidRDefault="00FB74A8">
      <w:pPr>
        <w:spacing w:before="60" w:line="327" w:lineRule="exact"/>
        <w:ind w:left="100" w:right="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2"/>
          <w:sz w:val="20"/>
        </w:rPr>
        <w:t>这些类别列在</w:t>
      </w:r>
      <w:r>
        <w:rPr>
          <w:rFonts w:ascii="Times New Roman" w:eastAsia="宋体" w:hAnsi="宋体" w:cs="宋体"/>
          <w:color w:val="000000"/>
          <w:w w:val="102"/>
          <w:sz w:val="20"/>
        </w:rPr>
        <w:t>Library</w:t>
      </w:r>
      <w:r>
        <w:rPr>
          <w:rFonts w:ascii="Times New Roman" w:eastAsia="宋体" w:hAnsi="宋体" w:cs="宋体"/>
          <w:color w:val="000000"/>
          <w:w w:val="102"/>
          <w:sz w:val="20"/>
        </w:rPr>
        <w:t>窗格的底部。项目存储在文件夹的主题</w:t>
      </w:r>
      <w:r>
        <w:rPr>
          <w:rFonts w:ascii="Times New Roman" w:eastAsia="宋体" w:hAnsi="宋体" w:cs="宋体"/>
          <w:color w:val="000000"/>
          <w:w w:val="102"/>
          <w:sz w:val="20"/>
        </w:rPr>
        <w:t>(</w:t>
      </w:r>
      <w:r>
        <w:rPr>
          <w:rFonts w:ascii="Times New Roman" w:eastAsia="宋体" w:hAnsi="宋体" w:cs="宋体"/>
          <w:color w:val="000000"/>
          <w:w w:val="102"/>
          <w:sz w:val="20"/>
        </w:rPr>
        <w:t>如按钮</w:t>
      </w:r>
      <w:r>
        <w:rPr>
          <w:rFonts w:ascii="Times New Roman" w:eastAsia="宋体" w:hAnsi="宋体" w:cs="宋体"/>
          <w:color w:val="000000"/>
          <w:w w:val="102"/>
          <w:sz w:val="20"/>
        </w:rPr>
        <w:t>)</w:t>
      </w:r>
      <w:r>
        <w:rPr>
          <w:rFonts w:ascii="Times New Roman" w:eastAsia="宋体" w:hAnsi="宋体" w:cs="宋体"/>
          <w:color w:val="000000"/>
          <w:w w:val="102"/>
          <w:sz w:val="20"/>
        </w:rPr>
        <w:t>。当您单击顶部部分中的文件夹时，它所包含的项目的预览将显示在窗格的下半部分。</w:t>
      </w:r>
    </w:p>
    <w:p w14:paraId="62116B5D" w14:textId="77777777" w:rsidR="003A70CC" w:rsidRDefault="00664571">
      <w:pPr>
        <w:ind w:left="120"/>
        <w:sectPr w:rsidR="003A70CC">
          <w:type w:val="continuous"/>
          <w:pgSz w:w="12240" w:h="17760"/>
          <w:pgMar w:top="740" w:right="1380" w:bottom="1440" w:left="1440" w:header="720" w:footer="720" w:gutter="0"/>
          <w:cols w:space="720"/>
        </w:sectPr>
      </w:pPr>
      <w:r>
        <w:pict w14:anchorId="2F79F272">
          <v:group id="_x0000_s1654" style="width:56pt;height:16pt;mso-position-horizontal-relative:char;mso-position-vertical-relative:line" coordsize="1120,320">
            <v:shape id="_x0000_s1656" style="position:absolute;width:1120;height:320;mso-width-relative:margin;mso-height-relative:margin" coordsize="1120,320" o:spt="100" adj="0,,0" path="">
              <v:stroke joinstyle="round"/>
              <v:imagedata r:id="rId1001"/>
              <v:formulas/>
              <v:path o:connecttype="segments"/>
              <o:lock v:ext="edit" aspectratio="t"/>
            </v:shape>
            <v:shape id="_x0000_s1655" style="position:absolute;left:300;top:60;width:820;height:260;mso-width-relative:margin;mso-height-relative:margin" coordsize="1120,320" o:spt="100" adj="0,,0" path="" stroked="f">
              <v:stroke joinstyle="round"/>
              <v:formulas/>
              <v:path o:connecttype="segments"/>
              <o:lock v:ext="edit" aspectratio="t"/>
              <v:textbox inset="0,0,0,0">
                <w:txbxContent>
                  <w:p w14:paraId="155E59AF"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5150A8B3" w14:textId="77777777" w:rsidR="003A70CC" w:rsidRDefault="00FB74A8">
      <w:pPr>
        <w:pBdr>
          <w:top w:val="single" w:sz="0" w:space="8" w:color="FFFFFF"/>
        </w:pBdr>
        <w:spacing w:line="320" w:lineRule="exact"/>
        <w:ind w:left="120" w:right="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2"/>
          <w:sz w:val="20"/>
        </w:rPr>
        <w:t>搜索字段出现在</w:t>
      </w:r>
      <w:r>
        <w:rPr>
          <w:rFonts w:ascii="Times New Roman" w:eastAsia="宋体" w:hAnsi="宋体" w:cs="宋体"/>
          <w:color w:val="000000"/>
          <w:w w:val="102"/>
          <w:sz w:val="20"/>
        </w:rPr>
        <w:t>Library Images</w:t>
      </w:r>
      <w:r>
        <w:rPr>
          <w:rFonts w:ascii="Times New Roman" w:eastAsia="宋体" w:hAnsi="宋体" w:cs="宋体"/>
          <w:color w:val="000000"/>
          <w:w w:val="102"/>
          <w:sz w:val="20"/>
        </w:rPr>
        <w:t>窗格的顶部，允许您根据图像的关键字定位图像。有关使用搜索选项的更多信息，请参见图片。关于编辑关键字的信息如下。</w:t>
      </w:r>
    </w:p>
    <w:p w14:paraId="1E64B3AB" w14:textId="77777777" w:rsidR="003A70CC" w:rsidRDefault="00FB74A8">
      <w:pPr>
        <w:pBdr>
          <w:top w:val="single" w:sz="0" w:space="12" w:color="FFFFFF"/>
        </w:pBdr>
        <w:spacing w:line="210" w:lineRule="exact"/>
        <w:ind w:left="120" w:right="646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w w:val="98"/>
        </w:rPr>
        <w:t>添加、删除或重命名文件夹</w:t>
      </w:r>
    </w:p>
    <w:p w14:paraId="184D7C64" w14:textId="77777777" w:rsidR="003A70CC" w:rsidRDefault="00FB74A8">
      <w:pPr>
        <w:pBdr>
          <w:top w:val="single" w:sz="0" w:space="8" w:color="FFFFFF"/>
        </w:pBdr>
        <w:spacing w:line="200" w:lineRule="exact"/>
        <w:ind w:left="360" w:right="65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2"/>
          <w:sz w:val="20"/>
        </w:rPr>
        <w:t>1.</w:t>
      </w:r>
      <w:r>
        <w:rPr>
          <w:rFonts w:ascii="Times New Roman" w:eastAsia="宋体" w:hAnsi="宋体" w:cs="宋体"/>
          <w:color w:val="000000"/>
          <w:w w:val="102"/>
          <w:sz w:val="20"/>
        </w:rPr>
        <w:t>右键单击任何文件夹。</w:t>
      </w:r>
    </w:p>
    <w:p w14:paraId="6FA9D6ED" w14:textId="77777777" w:rsidR="003A70CC" w:rsidRDefault="00FB74A8">
      <w:pPr>
        <w:pBdr>
          <w:top w:val="single" w:sz="0" w:space="31" w:color="FFFFFF"/>
        </w:pBdr>
        <w:spacing w:before="1440" w:line="200" w:lineRule="exact"/>
        <w:ind w:left="120" w:right="89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20"/>
        </w:rPr>
        <w:t>375</w:t>
      </w:r>
    </w:p>
    <w:p w14:paraId="61A730B1" w14:textId="1F51DCE7" w:rsidR="003A70CC" w:rsidRDefault="00FB74A8">
      <w:pPr>
        <w:pageBreakBefore/>
        <w:spacing w:line="200" w:lineRule="exact"/>
        <w:ind w:left="70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6"/>
          <w:sz w:val="20"/>
        </w:rPr>
        <w:lastRenderedPageBreak/>
        <w:t>定制</w:t>
      </w:r>
      <w:r w:rsidR="00C368D6">
        <w:rPr>
          <w:rFonts w:ascii="Times New Roman" w:eastAsia="宋体" w:hAnsi="宋体" w:cs="宋体"/>
          <w:color w:val="000000"/>
          <w:w w:val="106"/>
          <w:sz w:val="20"/>
        </w:rPr>
        <w:t>MindManager</w:t>
      </w:r>
    </w:p>
    <w:p w14:paraId="6603D409" w14:textId="77777777" w:rsidR="003A70CC" w:rsidRDefault="00FB74A8">
      <w:pPr>
        <w:pBdr>
          <w:top w:val="single" w:sz="0" w:space="21" w:color="FFFFFF"/>
        </w:pBdr>
        <w:spacing w:line="200" w:lineRule="exact"/>
        <w:ind w:left="260" w:right="60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1"/>
          <w:sz w:val="20"/>
        </w:rPr>
        <w:t>2.</w:t>
      </w:r>
      <w:r>
        <w:rPr>
          <w:rFonts w:ascii="Times New Roman" w:eastAsia="宋体" w:hAnsi="宋体" w:cs="宋体"/>
          <w:color w:val="000000"/>
          <w:w w:val="101"/>
          <w:sz w:val="20"/>
        </w:rPr>
        <w:t>然后，做以下其中一件事</w:t>
      </w:r>
      <w:r>
        <w:rPr>
          <w:rFonts w:ascii="Times New Roman" w:eastAsia="宋体" w:hAnsi="宋体" w:cs="宋体"/>
          <w:color w:val="000000"/>
          <w:w w:val="101"/>
          <w:sz w:val="20"/>
        </w:rPr>
        <w:t>:</w:t>
      </w:r>
    </w:p>
    <w:p w14:paraId="3BEA4007" w14:textId="77777777" w:rsidR="003A70CC" w:rsidRDefault="00664571">
      <w:pPr>
        <w:pBdr>
          <w:top w:val="single" w:sz="0" w:space="3" w:color="FFFFFF"/>
        </w:pBdr>
        <w:ind w:left="640"/>
        <w:sectPr w:rsidR="003A70CC">
          <w:type w:val="continuous"/>
          <w:pgSz w:w="12240" w:h="17760"/>
          <w:pgMar w:top="740" w:right="1420" w:bottom="1440" w:left="1540" w:header="720" w:footer="720" w:gutter="0"/>
          <w:cols w:space="720"/>
        </w:sectPr>
      </w:pPr>
      <w:r>
        <w:pict w14:anchorId="40751FD5">
          <v:group id="_x0000_s1647" style="width:430pt;height:177pt;mso-position-horizontal-relative:char;mso-position-vertical-relative:line" coordsize="8600,3540">
            <v:shape id="_x0000_s1653" style="position:absolute;width:8600;height:3540;mso-width-relative:margin;mso-height-relative:margin" coordsize="8600,3540" o:spt="100" adj="0,,0" path="">
              <v:stroke joinstyle="round"/>
              <v:imagedata r:id="rId1002"/>
              <v:formulas/>
              <v:path o:connecttype="segments"/>
              <o:lock v:ext="edit" aspectratio="t"/>
            </v:shape>
            <v:shape id="_x0000_s1652" style="position:absolute;left:280;top:20;width:1940;height:3420;mso-width-relative:margin;mso-height-relative:margin" coordsize="8600,3540" o:spt="100" adj="0,,0" path="" stroked="f">
              <v:stroke joinstyle="round"/>
              <v:formulas/>
              <v:path o:connecttype="segments"/>
              <o:lock v:ext="edit" aspectratio="t"/>
              <v:textbox inset="0,0,0,0">
                <w:txbxContent>
                  <w:p w14:paraId="14F040FC" w14:textId="77777777" w:rsidR="003A70CC" w:rsidRDefault="00FB74A8">
                    <w:pPr>
                      <w:spacing w:line="327" w:lineRule="exact"/>
                      <w:ind w:right="240"/>
                      <w:jc w:val="left"/>
                    </w:pPr>
                    <w:r>
                      <w:rPr>
                        <w:rFonts w:ascii="Times New Roman" w:eastAsia="宋体" w:hAnsi="宋体" w:cs="宋体"/>
                        <w:color w:val="000000"/>
                        <w:sz w:val="20"/>
                      </w:rPr>
                      <w:t>选择“新建文件夹”，并输入新文件夹的名称。</w:t>
                    </w:r>
                  </w:p>
                  <w:p w14:paraId="5FF9BC44" w14:textId="77777777" w:rsidR="003A70CC" w:rsidRDefault="00FB74A8">
                    <w:pPr>
                      <w:spacing w:before="80" w:line="334" w:lineRule="exact"/>
                      <w:ind w:firstLine="300"/>
                      <w:jc w:val="left"/>
                    </w:pPr>
                    <w:r>
                      <w:rPr>
                        <w:rFonts w:ascii="Times New Roman" w:eastAsia="宋体" w:hAnsi="宋体" w:cs="宋体"/>
                        <w:color w:val="E41B23"/>
                        <w:w w:val="97"/>
                        <w:sz w:val="18"/>
                      </w:rPr>
                      <w:t>阅读提示您可以通过移动或复制其他文件夹的元素或从磁盘添加项目来添加内容到文件夹。</w:t>
                    </w:r>
                  </w:p>
                </w:txbxContent>
              </v:textbox>
            </v:shape>
            <v:shape id="_x0000_s1651" style="position:absolute;left:2600;top:1520;width:320;height:400;mso-width-relative:margin;mso-height-relative:margin" coordsize="8600,3540" o:spt="100" adj="0,,0" path="" stroked="f">
              <v:stroke joinstyle="round"/>
              <v:formulas/>
              <v:path o:connecttype="segments"/>
              <o:lock v:ext="edit" aspectratio="t"/>
              <v:textbox inset="0,0,0,0">
                <w:txbxContent>
                  <w:p w14:paraId="5FBFA2EE" w14:textId="77777777" w:rsidR="003A70CC" w:rsidRDefault="00FB74A8">
                    <w:pPr>
                      <w:spacing w:line="280" w:lineRule="exact"/>
                      <w:jc w:val="left"/>
                    </w:pPr>
                    <w:r>
                      <w:rPr>
                        <w:rFonts w:ascii="Times New Roman" w:eastAsia="宋体" w:hAnsi="宋体" w:cs="宋体"/>
                        <w:color w:val="000000"/>
                        <w:w w:val="101"/>
                        <w:sz w:val="28"/>
                      </w:rPr>
                      <w:t>或</w:t>
                    </w:r>
                  </w:p>
                </w:txbxContent>
              </v:textbox>
            </v:shape>
            <v:shape id="_x0000_s1650" style="position:absolute;left:3360;top:380;width:1960;height:2720;mso-width-relative:margin;mso-height-relative:margin" coordsize="8600,3540" o:spt="100" adj="0,,0" path="" stroked="f">
              <v:stroke joinstyle="round"/>
              <v:formulas/>
              <v:path o:connecttype="segments"/>
              <o:lock v:ext="edit" aspectratio="t"/>
              <v:textbox inset="0,0,0,0">
                <w:txbxContent>
                  <w:p w14:paraId="3791086D" w14:textId="77777777" w:rsidR="003A70CC" w:rsidRDefault="00FB74A8">
                    <w:pPr>
                      <w:spacing w:line="310" w:lineRule="exact"/>
                      <w:ind w:right="340"/>
                      <w:jc w:val="left"/>
                    </w:pPr>
                    <w:r>
                      <w:rPr>
                        <w:rFonts w:ascii="Times New Roman" w:eastAsia="宋体" w:hAnsi="宋体" w:cs="宋体"/>
                        <w:color w:val="000000"/>
                        <w:w w:val="101"/>
                        <w:sz w:val="20"/>
                      </w:rPr>
                      <w:t>选择“删除”，删除文件夹。</w:t>
                    </w:r>
                  </w:p>
                  <w:p w14:paraId="51FD1902" w14:textId="77777777" w:rsidR="003A70CC" w:rsidRDefault="00FB74A8">
                    <w:pPr>
                      <w:spacing w:before="80" w:line="333" w:lineRule="exact"/>
                      <w:ind w:firstLine="300"/>
                      <w:jc w:val="left"/>
                    </w:pPr>
                    <w:r>
                      <w:rPr>
                        <w:rFonts w:ascii="Times New Roman" w:eastAsia="宋体" w:hAnsi="宋体" w:cs="宋体"/>
                        <w:color w:val="E41B23"/>
                        <w:w w:val="96"/>
                        <w:sz w:val="18"/>
                      </w:rPr>
                      <w:t>请注意文件夹及其内容将从库窗格和磁盘中删除。</w:t>
                    </w:r>
                  </w:p>
                </w:txbxContent>
              </v:textbox>
            </v:shape>
            <v:shape id="_x0000_s1649" style="position:absolute;left:5680;top:1520;width:320;height:400;mso-width-relative:margin;mso-height-relative:margin" coordsize="8600,3540" o:spt="100" adj="0,,0" path="" stroked="f">
              <v:stroke joinstyle="round"/>
              <v:formulas/>
              <v:path o:connecttype="segments"/>
              <o:lock v:ext="edit" aspectratio="t"/>
              <v:textbox inset="0,0,0,0">
                <w:txbxContent>
                  <w:p w14:paraId="48305384" w14:textId="77777777" w:rsidR="003A70CC" w:rsidRDefault="00FB74A8">
                    <w:pPr>
                      <w:spacing w:line="280" w:lineRule="exact"/>
                      <w:jc w:val="left"/>
                    </w:pPr>
                    <w:r>
                      <w:rPr>
                        <w:rFonts w:ascii="Times New Roman" w:eastAsia="宋体" w:hAnsi="宋体" w:cs="宋体"/>
                        <w:color w:val="000000"/>
                        <w:w w:val="101"/>
                        <w:sz w:val="28"/>
                      </w:rPr>
                      <w:t>或</w:t>
                    </w:r>
                  </w:p>
                </w:txbxContent>
              </v:textbox>
            </v:shape>
            <v:shape id="_x0000_s1648" style="position:absolute;left:6860;top:1060;width:1560;height:1340;mso-width-relative:margin;mso-height-relative:margin" coordsize="8600,3540" o:spt="100" adj="0,,0" path="" stroked="f">
              <v:stroke joinstyle="round"/>
              <v:formulas/>
              <v:path o:connecttype="segments"/>
              <o:lock v:ext="edit" aspectratio="t"/>
              <v:textbox inset="0,0,0,0">
                <w:txbxContent>
                  <w:p w14:paraId="1599EBA1" w14:textId="77777777" w:rsidR="003A70CC" w:rsidRDefault="00FB74A8">
                    <w:pPr>
                      <w:spacing w:line="330" w:lineRule="exact"/>
                      <w:jc w:val="left"/>
                    </w:pPr>
                    <w:r>
                      <w:rPr>
                        <w:rFonts w:ascii="Times New Roman" w:eastAsia="宋体" w:hAnsi="宋体" w:cs="宋体"/>
                        <w:color w:val="000000"/>
                        <w:sz w:val="20"/>
                      </w:rPr>
                      <w:t>选择</w:t>
                    </w:r>
                    <w:r>
                      <w:rPr>
                        <w:rFonts w:ascii="Times New Roman" w:eastAsia="宋体" w:hAnsi="宋体" w:cs="宋体"/>
                        <w:color w:val="000000"/>
                        <w:sz w:val="20"/>
                      </w:rPr>
                      <w:t>Rename</w:t>
                    </w:r>
                    <w:r>
                      <w:rPr>
                        <w:rFonts w:ascii="Times New Roman" w:eastAsia="宋体" w:hAnsi="宋体" w:cs="宋体"/>
                        <w:color w:val="000000"/>
                        <w:sz w:val="20"/>
                      </w:rPr>
                      <w:t>，然后输入文件夹的新名称。</w:t>
                    </w:r>
                  </w:p>
                </w:txbxContent>
              </v:textbox>
            </v:shape>
            <w10:anchorlock/>
          </v:group>
        </w:pict>
      </w:r>
    </w:p>
    <w:p w14:paraId="24A70F75" w14:textId="77777777" w:rsidR="003A70CC" w:rsidRDefault="00FB74A8">
      <w:pPr>
        <w:pBdr>
          <w:top w:val="single" w:sz="0" w:space="2" w:color="FFFFFF"/>
        </w:pBdr>
        <w:spacing w:line="210" w:lineRule="exact"/>
        <w:ind w:left="60" w:right="7020"/>
        <w:jc w:val="left"/>
      </w:pPr>
      <w:r>
        <w:rPr>
          <w:rFonts w:ascii="Times New Roman" w:eastAsia="宋体" w:hAnsi="宋体" w:cs="宋体"/>
          <w:color w:val="000000"/>
          <w:w w:val="95"/>
        </w:rPr>
        <w:t>从磁盘添加新项目</w:t>
      </w:r>
    </w:p>
    <w:p w14:paraId="3808B6D9" w14:textId="77777777" w:rsidR="003A70CC" w:rsidRDefault="00FB74A8">
      <w:pPr>
        <w:spacing w:before="80" w:line="200" w:lineRule="exact"/>
        <w:ind w:left="20" w:right="4160"/>
        <w:jc w:val="left"/>
      </w:pPr>
      <w:r>
        <w:rPr>
          <w:rFonts w:ascii="Times New Roman" w:eastAsia="宋体" w:hAnsi="宋体" w:cs="宋体"/>
          <w:color w:val="000000"/>
          <w:w w:val="99"/>
          <w:sz w:val="20"/>
        </w:rPr>
        <w:t>你可以从磁盘上的文件中添加项目到任何库文件夹</w:t>
      </w:r>
      <w:r>
        <w:rPr>
          <w:rFonts w:ascii="Times New Roman" w:eastAsia="宋体" w:hAnsi="宋体" w:cs="宋体"/>
          <w:color w:val="000000"/>
          <w:w w:val="99"/>
          <w:sz w:val="20"/>
        </w:rPr>
        <w:t>:</w:t>
      </w:r>
    </w:p>
    <w:p w14:paraId="415B7747" w14:textId="77777777" w:rsidR="003A70CC" w:rsidRDefault="00FB74A8">
      <w:pPr>
        <w:spacing w:before="80" w:line="200" w:lineRule="exact"/>
        <w:ind w:left="260" w:right="4360"/>
        <w:jc w:val="left"/>
      </w:pPr>
      <w:r>
        <w:rPr>
          <w:rFonts w:ascii="Times New Roman" w:eastAsia="宋体" w:hAnsi="宋体" w:cs="宋体"/>
          <w:color w:val="000000"/>
          <w:w w:val="102"/>
          <w:sz w:val="20"/>
        </w:rPr>
        <w:t>1.</w:t>
      </w:r>
      <w:r>
        <w:rPr>
          <w:rFonts w:ascii="Times New Roman" w:eastAsia="宋体" w:hAnsi="宋体" w:cs="宋体"/>
          <w:color w:val="000000"/>
          <w:w w:val="102"/>
          <w:sz w:val="20"/>
        </w:rPr>
        <w:t>在</w:t>
      </w:r>
      <w:r>
        <w:rPr>
          <w:rFonts w:ascii="Times New Roman" w:eastAsia="宋体" w:hAnsi="宋体" w:cs="宋体"/>
          <w:color w:val="000000"/>
          <w:w w:val="102"/>
          <w:sz w:val="20"/>
        </w:rPr>
        <w:t>Library</w:t>
      </w:r>
      <w:r>
        <w:rPr>
          <w:rFonts w:ascii="Times New Roman" w:eastAsia="宋体" w:hAnsi="宋体" w:cs="宋体"/>
          <w:color w:val="000000"/>
          <w:w w:val="102"/>
          <w:sz w:val="20"/>
        </w:rPr>
        <w:t>任务窗格中右键单击文件夹。</w:t>
      </w:r>
    </w:p>
    <w:p w14:paraId="6CFBAD77" w14:textId="77777777" w:rsidR="003A70CC" w:rsidRDefault="00FB74A8">
      <w:pPr>
        <w:spacing w:before="40" w:line="201" w:lineRule="exact"/>
        <w:ind w:left="260" w:right="3140"/>
        <w:jc w:val="left"/>
      </w:pPr>
      <w:r>
        <w:rPr>
          <w:rFonts w:ascii="Times New Roman" w:eastAsia="宋体" w:hAnsi="宋体" w:cs="宋体"/>
          <w:color w:val="000000"/>
          <w:sz w:val="20"/>
        </w:rPr>
        <w:t>2.</w:t>
      </w:r>
      <w:r>
        <w:rPr>
          <w:rFonts w:ascii="Times New Roman" w:eastAsia="宋体" w:hAnsi="宋体" w:cs="宋体"/>
          <w:color w:val="000000"/>
          <w:sz w:val="20"/>
        </w:rPr>
        <w:t>单击</w:t>
      </w:r>
      <w:r>
        <w:rPr>
          <w:rFonts w:ascii="Times New Roman" w:eastAsia="宋体" w:hAnsi="宋体" w:cs="宋体"/>
          <w:color w:val="000000"/>
          <w:sz w:val="20"/>
        </w:rPr>
        <w:t>Add item(</w:t>
      </w:r>
      <w:r>
        <w:rPr>
          <w:rFonts w:ascii="Times New Roman" w:eastAsia="宋体" w:hAnsi="宋体" w:cs="宋体"/>
          <w:color w:val="000000"/>
          <w:sz w:val="20"/>
        </w:rPr>
        <w:t>其中</w:t>
      </w:r>
      <w:r>
        <w:rPr>
          <w:rFonts w:ascii="Times New Roman" w:eastAsia="宋体" w:hAnsi="宋体" w:cs="宋体"/>
          <w:color w:val="000000"/>
          <w:sz w:val="20"/>
        </w:rPr>
        <w:t>item</w:t>
      </w:r>
      <w:r>
        <w:rPr>
          <w:rFonts w:ascii="Times New Roman" w:eastAsia="宋体" w:hAnsi="宋体" w:cs="宋体"/>
          <w:color w:val="000000"/>
          <w:sz w:val="20"/>
        </w:rPr>
        <w:t>是您要添加的项目类型</w:t>
      </w:r>
      <w:r>
        <w:rPr>
          <w:rFonts w:ascii="Times New Roman" w:eastAsia="宋体" w:hAnsi="宋体" w:cs="宋体"/>
          <w:color w:val="000000"/>
          <w:sz w:val="20"/>
        </w:rPr>
        <w:t>)</w:t>
      </w:r>
      <w:r>
        <w:rPr>
          <w:rFonts w:ascii="Times New Roman" w:eastAsia="宋体" w:hAnsi="宋体" w:cs="宋体"/>
          <w:color w:val="000000"/>
          <w:sz w:val="20"/>
        </w:rPr>
        <w:t>。</w:t>
      </w:r>
    </w:p>
    <w:p w14:paraId="0E3AA3CC" w14:textId="77777777" w:rsidR="003A70CC" w:rsidRDefault="00FB74A8">
      <w:pPr>
        <w:spacing w:before="60" w:line="200" w:lineRule="exact"/>
        <w:ind w:left="1040" w:right="1280"/>
        <w:jc w:val="left"/>
      </w:pPr>
      <w:r>
        <w:rPr>
          <w:rFonts w:ascii="Times New Roman" w:eastAsia="宋体" w:hAnsi="宋体" w:cs="宋体"/>
          <w:color w:val="000000"/>
          <w:w w:val="102"/>
          <w:sz w:val="20"/>
        </w:rPr>
        <w:t>•点击添加图像，添加图标，或添加形状以上的库预览窗格。</w:t>
      </w:r>
    </w:p>
    <w:p w14:paraId="7AAA7C6F" w14:textId="77777777" w:rsidR="003A70CC" w:rsidRDefault="00FB74A8">
      <w:pPr>
        <w:spacing w:before="80" w:line="200" w:lineRule="exact"/>
        <w:ind w:left="260" w:right="4080"/>
        <w:jc w:val="left"/>
      </w:pPr>
      <w:r>
        <w:rPr>
          <w:rFonts w:ascii="Times New Roman" w:eastAsia="宋体" w:hAnsi="宋体" w:cs="宋体"/>
          <w:color w:val="000000"/>
          <w:w w:val="102"/>
          <w:sz w:val="20"/>
        </w:rPr>
        <w:t>3.</w:t>
      </w:r>
      <w:r>
        <w:rPr>
          <w:rFonts w:ascii="Times New Roman" w:eastAsia="宋体" w:hAnsi="宋体" w:cs="宋体"/>
          <w:color w:val="000000"/>
          <w:w w:val="102"/>
          <w:sz w:val="20"/>
        </w:rPr>
        <w:t>导航到要添加的文件并单击“打开”。</w:t>
      </w:r>
    </w:p>
    <w:p w14:paraId="7974986B" w14:textId="77777777" w:rsidR="003A70CC" w:rsidRDefault="00FB74A8">
      <w:pPr>
        <w:spacing w:before="60" w:line="320" w:lineRule="exact"/>
        <w:ind w:left="260" w:right="20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1"/>
          <w:sz w:val="20"/>
        </w:rPr>
        <w:t>新项作为下预览窗口中的最后一项出现</w:t>
      </w:r>
      <w:r>
        <w:rPr>
          <w:rFonts w:ascii="Times New Roman" w:eastAsia="宋体" w:hAnsi="宋体" w:cs="宋体"/>
          <w:color w:val="000000"/>
          <w:w w:val="101"/>
          <w:sz w:val="20"/>
        </w:rPr>
        <w:t>(</w:t>
      </w:r>
      <w:r>
        <w:rPr>
          <w:rFonts w:ascii="Times New Roman" w:eastAsia="宋体" w:hAnsi="宋体" w:cs="宋体"/>
          <w:color w:val="000000"/>
          <w:w w:val="101"/>
          <w:sz w:val="20"/>
        </w:rPr>
        <w:t>您可能需要向下滚动才能看到它</w:t>
      </w:r>
      <w:r>
        <w:rPr>
          <w:rFonts w:ascii="Times New Roman" w:eastAsia="宋体" w:hAnsi="宋体" w:cs="宋体"/>
          <w:color w:val="000000"/>
          <w:w w:val="101"/>
          <w:sz w:val="20"/>
        </w:rPr>
        <w:t>)</w:t>
      </w:r>
      <w:r>
        <w:rPr>
          <w:rFonts w:ascii="Times New Roman" w:eastAsia="宋体" w:hAnsi="宋体" w:cs="宋体"/>
          <w:color w:val="000000"/>
          <w:w w:val="101"/>
          <w:sz w:val="20"/>
        </w:rPr>
        <w:t>。</w:t>
      </w:r>
    </w:p>
    <w:p w14:paraId="090848DF" w14:textId="77777777" w:rsidR="003A70CC" w:rsidRDefault="00FB74A8">
      <w:pPr>
        <w:pBdr>
          <w:top w:val="single" w:sz="0" w:space="11" w:color="FFFFFF"/>
        </w:pBdr>
        <w:spacing w:line="210" w:lineRule="exact"/>
        <w:ind w:left="20" w:right="6400"/>
        <w:jc w:val="left"/>
        <w:sectPr w:rsidR="003A70CC">
          <w:type w:val="continuous"/>
          <w:pgSz w:w="12240" w:h="17760"/>
          <w:pgMar w:top="740" w:right="1420" w:bottom="1440" w:left="1540" w:header="720" w:footer="720" w:gutter="0"/>
          <w:cols w:space="720"/>
        </w:sectPr>
      </w:pPr>
      <w:r>
        <w:rPr>
          <w:rFonts w:ascii="Times New Roman" w:eastAsia="宋体" w:hAnsi="宋体" w:cs="宋体"/>
          <w:color w:val="3E4D53"/>
          <w:w w:val="98"/>
        </w:rPr>
        <w:t>使用、修改和组织项</w:t>
      </w:r>
    </w:p>
    <w:p w14:paraId="1DE03A34" w14:textId="77777777" w:rsidR="003A70CC" w:rsidRDefault="00FB74A8">
      <w:pPr>
        <w:pBdr>
          <w:top w:val="single" w:sz="0" w:space="8" w:color="FFFFFF"/>
        </w:pBdr>
        <w:spacing w:line="327" w:lineRule="exact"/>
        <w:ind w:right="220"/>
        <w:jc w:val="left"/>
      </w:pPr>
      <w:r>
        <w:rPr>
          <w:rFonts w:ascii="Times New Roman" w:eastAsia="宋体" w:hAnsi="宋体" w:cs="宋体"/>
          <w:color w:val="000000"/>
          <w:w w:val="102"/>
          <w:sz w:val="20"/>
        </w:rPr>
        <w:t>您可以使用拖放和使用每个项目菜单中的命令来重新组织现有项目。当您将指针停留在下方窗格中的预览图像上时，您将看到一个下拉菜单的箭头。命令分为组</w:t>
      </w:r>
      <w:r>
        <w:rPr>
          <w:rFonts w:ascii="Times New Roman" w:eastAsia="宋体" w:hAnsi="宋体" w:cs="宋体"/>
          <w:color w:val="000000"/>
          <w:w w:val="102"/>
          <w:sz w:val="20"/>
        </w:rPr>
        <w:t>:</w:t>
      </w:r>
    </w:p>
    <w:p w14:paraId="3E25904B" w14:textId="77777777" w:rsidR="003A70CC" w:rsidRDefault="00FB74A8">
      <w:pPr>
        <w:spacing w:before="240" w:line="210" w:lineRule="exact"/>
        <w:ind w:left="20" w:right="7420"/>
        <w:jc w:val="left"/>
      </w:pPr>
      <w:r>
        <w:rPr>
          <w:rFonts w:ascii="Times New Roman" w:eastAsia="宋体" w:hAnsi="宋体" w:cs="宋体"/>
          <w:color w:val="000000"/>
          <w:w w:val="99"/>
        </w:rPr>
        <w:t>添加项命令</w:t>
      </w:r>
    </w:p>
    <w:p w14:paraId="421D57F3" w14:textId="77777777" w:rsidR="003A70CC" w:rsidRDefault="00FB74A8">
      <w:pPr>
        <w:spacing w:before="80" w:line="320" w:lineRule="exact"/>
        <w:ind w:left="20" w:right="36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2"/>
          <w:sz w:val="20"/>
        </w:rPr>
        <w:t>第一个命令组允许您以一种或多种方式将项目添加到映射中，或者从选定的主题中删除它。您必须选择一个主题来激活这些命令。</w:t>
      </w:r>
    </w:p>
    <w:p w14:paraId="7AC3E2C9" w14:textId="77777777" w:rsidR="003A70CC" w:rsidRDefault="00FB74A8">
      <w:pPr>
        <w:pBdr>
          <w:top w:val="single" w:sz="0" w:space="11" w:color="FFFFFF"/>
        </w:pBdr>
        <w:spacing w:line="210" w:lineRule="exact"/>
        <w:ind w:left="20" w:right="7200"/>
      </w:pPr>
      <w:r>
        <w:rPr>
          <w:rFonts w:ascii="Times New Roman" w:eastAsia="宋体" w:hAnsi="宋体" w:cs="宋体"/>
          <w:color w:val="000000"/>
          <w:w w:val="97"/>
        </w:rPr>
        <w:t>修改项命令</w:t>
      </w:r>
    </w:p>
    <w:p w14:paraId="47E02D3C" w14:textId="77777777" w:rsidR="003A70CC" w:rsidRDefault="00FB74A8">
      <w:pPr>
        <w:spacing w:before="80" w:line="310" w:lineRule="exact"/>
        <w:ind w:left="20" w:right="20"/>
      </w:pPr>
      <w:r>
        <w:rPr>
          <w:rFonts w:ascii="Times New Roman" w:eastAsia="宋体" w:hAnsi="宋体" w:cs="宋体"/>
          <w:color w:val="000000"/>
          <w:w w:val="101"/>
          <w:sz w:val="20"/>
        </w:rPr>
        <w:t>Open in</w:t>
      </w:r>
      <w:r>
        <w:rPr>
          <w:rFonts w:ascii="Times New Roman" w:eastAsia="宋体" w:hAnsi="宋体" w:cs="宋体"/>
          <w:color w:val="000000"/>
          <w:w w:val="101"/>
          <w:sz w:val="20"/>
        </w:rPr>
        <w:t>命令允许您在系统上打开与之关联的应用程序中的项目，以便您可以编辑并保存它</w:t>
      </w:r>
      <w:r>
        <w:rPr>
          <w:rFonts w:ascii="Times New Roman" w:eastAsia="宋体" w:hAnsi="宋体" w:cs="宋体"/>
          <w:color w:val="000000"/>
          <w:w w:val="101"/>
          <w:sz w:val="20"/>
        </w:rPr>
        <w:t>(</w:t>
      </w:r>
      <w:r>
        <w:rPr>
          <w:rFonts w:ascii="Times New Roman" w:eastAsia="宋体" w:hAnsi="宋体" w:cs="宋体"/>
          <w:color w:val="000000"/>
          <w:w w:val="101"/>
          <w:sz w:val="20"/>
        </w:rPr>
        <w:t>例如，在图像编辑器中</w:t>
      </w:r>
      <w:r>
        <w:rPr>
          <w:rFonts w:ascii="Times New Roman" w:eastAsia="宋体" w:hAnsi="宋体" w:cs="宋体"/>
          <w:color w:val="000000"/>
          <w:w w:val="101"/>
          <w:sz w:val="20"/>
        </w:rPr>
        <w:t>)</w:t>
      </w:r>
      <w:r>
        <w:rPr>
          <w:rFonts w:ascii="Times New Roman" w:eastAsia="宋体" w:hAnsi="宋体" w:cs="宋体"/>
          <w:color w:val="000000"/>
          <w:w w:val="101"/>
          <w:sz w:val="20"/>
        </w:rPr>
        <w:t>。</w:t>
      </w:r>
    </w:p>
    <w:p w14:paraId="7E342624" w14:textId="77777777" w:rsidR="003A70CC" w:rsidRDefault="003A70CC">
      <w:pPr>
        <w:spacing w:line="14" w:lineRule="exact"/>
        <w:sectPr w:rsidR="003A70CC">
          <w:type w:val="continuous"/>
          <w:pgSz w:w="12240" w:h="17760"/>
          <w:pgMar w:top="740" w:right="1420" w:bottom="1440" w:left="1540" w:header="720" w:footer="720" w:gutter="0"/>
          <w:cols w:space="720"/>
        </w:sectPr>
      </w:pPr>
    </w:p>
    <w:p w14:paraId="31A840FE" w14:textId="77777777" w:rsidR="003A70CC" w:rsidRDefault="00664571">
      <w:pPr>
        <w:pBdr>
          <w:top w:val="single" w:sz="0" w:space="1" w:color="FFFFFF"/>
        </w:pBdr>
        <w:ind w:left="20"/>
        <w:sectPr w:rsidR="003A70CC">
          <w:type w:val="continuous"/>
          <w:pgSz w:w="12240" w:h="17760"/>
          <w:pgMar w:top="740" w:right="1420" w:bottom="1440" w:left="1540" w:header="720" w:footer="720" w:gutter="0"/>
          <w:cols w:space="720"/>
        </w:sectPr>
      </w:pPr>
      <w:r>
        <w:pict w14:anchorId="53B1668D">
          <v:group id="_x0000_s1644" style="width:59pt;height:15pt;mso-position-horizontal-relative:char;mso-position-vertical-relative:line" coordsize="1180,300">
            <v:shape id="_x0000_s1646" style="position:absolute;width:1180;height:300;mso-width-relative:margin;mso-height-relative:margin" coordsize="1180,300" o:spt="100" adj="0,,0" path="">
              <v:stroke joinstyle="round"/>
              <v:imagedata r:id="rId1003"/>
              <v:formulas/>
              <v:path o:connecttype="segments"/>
              <o:lock v:ext="edit" aspectratio="t"/>
            </v:shape>
            <v:shape id="_x0000_s1645" style="position:absolute;left:300;top:40;width:880;height:260;mso-width-relative:margin;mso-height-relative:margin" coordsize="1180,300" o:spt="100" adj="0,,0" path="" stroked="f">
              <v:stroke joinstyle="round"/>
              <v:formulas/>
              <v:path o:connecttype="segments"/>
              <o:lock v:ext="edit" aspectratio="t"/>
              <v:textbox inset="0,0,0,0">
                <w:txbxContent>
                  <w:p w14:paraId="5D11C155"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1ED22B50" w14:textId="2C0CBCFA" w:rsidR="003A70CC" w:rsidRDefault="00FB74A8">
      <w:pPr>
        <w:pBdr>
          <w:top w:val="single" w:sz="0" w:space="8" w:color="FFFFFF"/>
        </w:pBdr>
        <w:spacing w:line="310" w:lineRule="exact"/>
        <w:ind w:left="20" w:right="300"/>
        <w:jc w:val="left"/>
      </w:pPr>
      <w:r>
        <w:rPr>
          <w:rFonts w:ascii="Times New Roman" w:eastAsia="宋体" w:hAnsi="宋体" w:cs="宋体"/>
          <w:color w:val="000000"/>
          <w:sz w:val="20"/>
        </w:rPr>
        <w:t>要编辑项，它必须与系统上的应用程序相关联。如果</w:t>
      </w:r>
      <w:r w:rsidR="00C368D6">
        <w:rPr>
          <w:rFonts w:ascii="Times New Roman" w:eastAsia="宋体" w:hAnsi="宋体" w:cs="宋体"/>
          <w:color w:val="000000"/>
          <w:sz w:val="20"/>
        </w:rPr>
        <w:t>MindManager</w:t>
      </w:r>
      <w:r>
        <w:rPr>
          <w:rFonts w:ascii="Times New Roman" w:eastAsia="宋体" w:hAnsi="宋体" w:cs="宋体"/>
          <w:color w:val="000000"/>
          <w:sz w:val="20"/>
        </w:rPr>
        <w:t>应用程序可以编辑文件，你就可以修改它。如果应用程序只能查看该文件，则不能修改它。</w:t>
      </w:r>
    </w:p>
    <w:p w14:paraId="7FD46A22" w14:textId="77777777" w:rsidR="003A70CC" w:rsidRDefault="00FB74A8">
      <w:pPr>
        <w:spacing w:before="160" w:line="201" w:lineRule="exact"/>
        <w:ind w:left="260" w:right="880"/>
        <w:jc w:val="left"/>
      </w:pPr>
      <w:r>
        <w:rPr>
          <w:rFonts w:ascii="Times New Roman" w:eastAsia="宋体" w:hAnsi="宋体" w:cs="宋体"/>
          <w:color w:val="000000"/>
          <w:sz w:val="20"/>
        </w:rPr>
        <w:t>1.</w:t>
      </w:r>
      <w:r>
        <w:rPr>
          <w:rFonts w:ascii="Times New Roman" w:eastAsia="宋体" w:hAnsi="宋体" w:cs="宋体"/>
          <w:color w:val="000000"/>
        </w:rPr>
        <w:t>可选如果您想保持原始项目不变，请右键单击并单击“复制”。</w:t>
      </w:r>
    </w:p>
    <w:p w14:paraId="12F8A4E6" w14:textId="77777777" w:rsidR="003A70CC" w:rsidRDefault="00FB74A8">
      <w:pPr>
        <w:spacing w:before="60" w:line="200" w:lineRule="exact"/>
        <w:ind w:left="260" w:right="520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1"/>
          <w:sz w:val="20"/>
        </w:rPr>
        <w:t>2.</w:t>
      </w:r>
      <w:r>
        <w:rPr>
          <w:rFonts w:ascii="Times New Roman" w:eastAsia="宋体" w:hAnsi="宋体" w:cs="宋体"/>
          <w:color w:val="000000"/>
          <w:w w:val="101"/>
          <w:sz w:val="20"/>
        </w:rPr>
        <w:t>右键单击项目，然后单击</w:t>
      </w:r>
      <w:r>
        <w:rPr>
          <w:rFonts w:ascii="Times New Roman" w:eastAsia="宋体" w:hAnsi="宋体" w:cs="宋体"/>
          <w:color w:val="000000"/>
          <w:w w:val="101"/>
          <w:sz w:val="20"/>
        </w:rPr>
        <w:t>Open in</w:t>
      </w:r>
      <w:r>
        <w:rPr>
          <w:rFonts w:ascii="Times New Roman" w:eastAsia="宋体" w:hAnsi="宋体" w:cs="宋体"/>
          <w:color w:val="000000"/>
          <w:w w:val="101"/>
          <w:sz w:val="20"/>
        </w:rPr>
        <w:t>。</w:t>
      </w:r>
    </w:p>
    <w:p w14:paraId="67DAB97C" w14:textId="77777777" w:rsidR="003A70CC" w:rsidRDefault="00FB74A8">
      <w:pPr>
        <w:pBdr>
          <w:top w:val="single" w:sz="0" w:space="29" w:color="FFFFFF"/>
        </w:pBdr>
        <w:spacing w:line="200" w:lineRule="exact"/>
        <w:ind w:left="89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6"/>
          <w:sz w:val="20"/>
        </w:rPr>
        <w:t>376</w:t>
      </w:r>
    </w:p>
    <w:p w14:paraId="4D0AB126" w14:textId="332D472F" w:rsidR="003A70CC" w:rsidRDefault="00C368D6">
      <w:pPr>
        <w:pageBreakBefore/>
        <w:spacing w:line="200" w:lineRule="exact"/>
        <w:ind w:left="20" w:right="70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2E3AD63F" w14:textId="77777777" w:rsidR="003A70CC" w:rsidRDefault="00FB74A8">
      <w:pPr>
        <w:pBdr>
          <w:top w:val="single" w:sz="0" w:space="21" w:color="FFFFFF"/>
        </w:pBdr>
        <w:spacing w:line="200" w:lineRule="exact"/>
        <w:ind w:left="260" w:right="3880"/>
        <w:jc w:val="left"/>
      </w:pPr>
      <w:r>
        <w:rPr>
          <w:rFonts w:ascii="Times New Roman" w:eastAsia="宋体" w:hAnsi="宋体" w:cs="宋体"/>
          <w:color w:val="000000"/>
          <w:w w:val="103"/>
          <w:sz w:val="20"/>
        </w:rPr>
        <w:t>3.</w:t>
      </w:r>
      <w:r>
        <w:rPr>
          <w:rFonts w:ascii="Times New Roman" w:eastAsia="宋体" w:hAnsi="宋体" w:cs="宋体"/>
          <w:color w:val="000000"/>
          <w:w w:val="103"/>
          <w:sz w:val="20"/>
        </w:rPr>
        <w:t>与项目类型相关联的应用程序将启动。</w:t>
      </w:r>
    </w:p>
    <w:p w14:paraId="223A07C1" w14:textId="77777777" w:rsidR="003A70CC" w:rsidRDefault="00FB74A8">
      <w:pPr>
        <w:spacing w:before="80" w:line="327" w:lineRule="exact"/>
        <w:ind w:left="600" w:right="280" w:hanging="340"/>
        <w:jc w:val="left"/>
      </w:pPr>
      <w:r>
        <w:rPr>
          <w:rFonts w:ascii="Times New Roman" w:eastAsia="宋体" w:hAnsi="宋体" w:cs="宋体"/>
          <w:color w:val="000000"/>
          <w:w w:val="102"/>
          <w:sz w:val="20"/>
        </w:rPr>
        <w:t>4.</w:t>
      </w:r>
      <w:r>
        <w:rPr>
          <w:rFonts w:ascii="Times New Roman" w:eastAsia="宋体" w:hAnsi="宋体" w:cs="宋体"/>
          <w:color w:val="000000"/>
          <w:w w:val="102"/>
          <w:sz w:val="20"/>
        </w:rPr>
        <w:t>编辑条目并保存它。</w:t>
      </w:r>
      <w:r>
        <w:rPr>
          <w:rFonts w:ascii="Times New Roman" w:eastAsia="宋体" w:hAnsi="宋体" w:cs="宋体"/>
          <w:color w:val="000000"/>
          <w:w w:val="102"/>
          <w:sz w:val="20"/>
        </w:rPr>
        <w:t>(</w:t>
      </w:r>
      <w:r>
        <w:rPr>
          <w:rFonts w:ascii="Times New Roman" w:eastAsia="宋体" w:hAnsi="宋体" w:cs="宋体"/>
          <w:color w:val="000000"/>
          <w:w w:val="102"/>
          <w:sz w:val="20"/>
        </w:rPr>
        <w:t>注意，有些应用程序只允许查看。如果关联的应用程序不允许编辑，您可以将项目从库拖动到其他允许编辑的应用程序。</w:t>
      </w:r>
      <w:r>
        <w:rPr>
          <w:rFonts w:ascii="Times New Roman" w:eastAsia="宋体" w:hAnsi="宋体" w:cs="宋体"/>
          <w:color w:val="000000"/>
          <w:w w:val="102"/>
          <w:sz w:val="20"/>
        </w:rPr>
        <w:t>)</w:t>
      </w:r>
    </w:p>
    <w:p w14:paraId="27483AED" w14:textId="77777777" w:rsidR="003A70CC" w:rsidRDefault="00FB74A8">
      <w:pPr>
        <w:spacing w:before="60" w:line="320" w:lineRule="exact"/>
        <w:ind w:left="600" w:right="140" w:hanging="3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t>5.</w:t>
      </w:r>
      <w:r>
        <w:rPr>
          <w:rFonts w:ascii="Times New Roman" w:eastAsia="宋体" w:hAnsi="宋体" w:cs="宋体"/>
          <w:color w:val="000000"/>
          <w:w w:val="101"/>
          <w:sz w:val="20"/>
        </w:rPr>
        <w:t>当再次单击包含该编辑项的文件夹或右键单击库背景并单击</w:t>
      </w:r>
      <w:r>
        <w:rPr>
          <w:rFonts w:ascii="Times New Roman" w:eastAsia="宋体" w:hAnsi="宋体" w:cs="宋体"/>
          <w:color w:val="000000"/>
          <w:w w:val="101"/>
          <w:sz w:val="20"/>
        </w:rPr>
        <w:t>Refresh</w:t>
      </w:r>
      <w:r>
        <w:rPr>
          <w:rFonts w:ascii="Times New Roman" w:eastAsia="宋体" w:hAnsi="宋体" w:cs="宋体"/>
          <w:color w:val="000000"/>
          <w:w w:val="101"/>
          <w:sz w:val="20"/>
        </w:rPr>
        <w:t>时，该编辑项将显示在库中。</w:t>
      </w:r>
      <w:r>
        <w:rPr>
          <w:rFonts w:ascii="Times New Roman" w:eastAsia="宋体" w:hAnsi="宋体" w:cs="宋体"/>
          <w:color w:val="000000"/>
          <w:w w:val="101"/>
          <w:sz w:val="20"/>
        </w:rPr>
        <w:t>(</w:t>
      </w:r>
      <w:r>
        <w:rPr>
          <w:rFonts w:ascii="Times New Roman" w:eastAsia="宋体" w:hAnsi="宋体" w:cs="宋体"/>
          <w:color w:val="000000"/>
          <w:w w:val="101"/>
          <w:sz w:val="20"/>
        </w:rPr>
        <w:t>这将刷新项目预览。</w:t>
      </w:r>
      <w:r>
        <w:rPr>
          <w:rFonts w:ascii="Times New Roman" w:eastAsia="宋体" w:hAnsi="宋体" w:cs="宋体"/>
          <w:color w:val="000000"/>
          <w:w w:val="101"/>
          <w:sz w:val="20"/>
        </w:rPr>
        <w:t>)</w:t>
      </w:r>
    </w:p>
    <w:p w14:paraId="19095856" w14:textId="77777777" w:rsidR="003A70CC" w:rsidRDefault="00FB74A8">
      <w:pPr>
        <w:pBdr>
          <w:top w:val="single" w:sz="0" w:space="11" w:color="FFFFFF"/>
        </w:pBdr>
        <w:spacing w:line="210" w:lineRule="exact"/>
        <w:ind w:left="20" w:right="6920"/>
        <w:jc w:val="left"/>
      </w:pPr>
      <w:r>
        <w:rPr>
          <w:rFonts w:ascii="Times New Roman" w:eastAsia="宋体" w:hAnsi="宋体" w:cs="宋体"/>
          <w:color w:val="000000"/>
          <w:w w:val="101"/>
        </w:rPr>
        <w:t>组织项目的命令</w:t>
      </w:r>
    </w:p>
    <w:p w14:paraId="168EA49A" w14:textId="77777777" w:rsidR="003A70CC" w:rsidRDefault="00FB74A8">
      <w:pPr>
        <w:spacing w:before="80" w:line="310" w:lineRule="exact"/>
        <w:ind w:right="420"/>
        <w:jc w:val="left"/>
      </w:pPr>
      <w:r>
        <w:rPr>
          <w:rFonts w:ascii="Times New Roman" w:eastAsia="宋体" w:hAnsi="宋体" w:cs="宋体"/>
          <w:color w:val="000000"/>
          <w:w w:val="102"/>
          <w:sz w:val="20"/>
        </w:rPr>
        <w:t>复制</w:t>
      </w:r>
      <w:r>
        <w:rPr>
          <w:rFonts w:ascii="Times New Roman" w:eastAsia="宋体" w:hAnsi="宋体" w:cs="宋体"/>
          <w:color w:val="000000"/>
          <w:w w:val="102"/>
          <w:sz w:val="20"/>
        </w:rPr>
        <w:t>-</w:t>
      </w:r>
      <w:r>
        <w:rPr>
          <w:rFonts w:ascii="Times New Roman" w:eastAsia="宋体" w:hAnsi="宋体" w:cs="宋体"/>
          <w:color w:val="000000"/>
          <w:w w:val="102"/>
          <w:sz w:val="20"/>
        </w:rPr>
        <w:t>复制项目。您可以将其粘贴到相同项目类型的另一个文件夹中</w:t>
      </w:r>
      <w:r>
        <w:rPr>
          <w:rFonts w:ascii="Times New Roman" w:eastAsia="宋体" w:hAnsi="宋体" w:cs="宋体"/>
          <w:color w:val="000000"/>
          <w:w w:val="102"/>
          <w:sz w:val="20"/>
        </w:rPr>
        <w:t>(</w:t>
      </w:r>
      <w:r>
        <w:rPr>
          <w:rFonts w:ascii="Times New Roman" w:eastAsia="宋体" w:hAnsi="宋体" w:cs="宋体"/>
          <w:color w:val="000000"/>
          <w:w w:val="102"/>
          <w:sz w:val="20"/>
        </w:rPr>
        <w:t>右键单击目标文件夹，然后单击</w:t>
      </w:r>
      <w:r>
        <w:rPr>
          <w:rFonts w:ascii="Times New Roman" w:eastAsia="宋体" w:hAnsi="宋体" w:cs="宋体"/>
          <w:color w:val="000000"/>
          <w:w w:val="102"/>
          <w:sz w:val="20"/>
        </w:rPr>
        <w:t>paste .)</w:t>
      </w:r>
      <w:r>
        <w:rPr>
          <w:rFonts w:ascii="Times New Roman" w:eastAsia="宋体" w:hAnsi="宋体" w:cs="宋体"/>
          <w:color w:val="000000"/>
          <w:w w:val="102"/>
          <w:sz w:val="20"/>
        </w:rPr>
        <w:t>或粘贴到另一个应用程序中。</w:t>
      </w:r>
    </w:p>
    <w:p w14:paraId="794D54C0" w14:textId="77777777" w:rsidR="003A70CC" w:rsidRDefault="00FB74A8">
      <w:pPr>
        <w:spacing w:before="80" w:line="310" w:lineRule="exact"/>
        <w:ind w:right="60"/>
        <w:jc w:val="left"/>
      </w:pPr>
      <w:r>
        <w:rPr>
          <w:rFonts w:ascii="Times New Roman" w:eastAsia="宋体" w:hAnsi="宋体" w:cs="宋体"/>
          <w:color w:val="000000"/>
          <w:w w:val="101"/>
          <w:sz w:val="20"/>
        </w:rPr>
        <w:t>复制</w:t>
      </w:r>
      <w:r>
        <w:rPr>
          <w:rFonts w:ascii="Times New Roman" w:eastAsia="宋体" w:hAnsi="宋体" w:cs="宋体"/>
          <w:color w:val="000000"/>
          <w:w w:val="101"/>
          <w:sz w:val="20"/>
        </w:rPr>
        <w:t>-</w:t>
      </w:r>
      <w:r>
        <w:rPr>
          <w:rFonts w:ascii="Times New Roman" w:eastAsia="宋体" w:hAnsi="宋体" w:cs="宋体"/>
          <w:color w:val="000000"/>
          <w:w w:val="101"/>
          <w:sz w:val="20"/>
        </w:rPr>
        <w:t>复制项目在相同的文件夹，所以你可以修改它，而不改变原来的。该副本将作为文件夹中的最后一项出现</w:t>
      </w:r>
    </w:p>
    <w:p w14:paraId="26B93B6B" w14:textId="77777777" w:rsidR="003A70CC" w:rsidRDefault="00FB74A8">
      <w:pPr>
        <w:spacing w:before="60" w:line="202" w:lineRule="exact"/>
        <w:ind w:left="20" w:right="3840"/>
        <w:jc w:val="left"/>
      </w:pPr>
      <w:r>
        <w:rPr>
          <w:rFonts w:ascii="Times New Roman" w:eastAsia="宋体" w:hAnsi="宋体" w:cs="宋体"/>
          <w:color w:val="000000"/>
          <w:w w:val="101"/>
          <w:sz w:val="20"/>
        </w:rPr>
        <w:t>删除—从任务窗格和磁盘中删除该项。</w:t>
      </w:r>
    </w:p>
    <w:p w14:paraId="2B29407A" w14:textId="77777777" w:rsidR="003A70CC" w:rsidRDefault="00FB74A8">
      <w:pPr>
        <w:spacing w:before="60" w:line="200" w:lineRule="exact"/>
        <w:ind w:left="20" w:right="46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2"/>
          <w:sz w:val="20"/>
        </w:rPr>
        <w:t>重命名——允许您更改项目的文件名。</w:t>
      </w:r>
    </w:p>
    <w:p w14:paraId="689B6288" w14:textId="77777777" w:rsidR="003A70CC" w:rsidRDefault="00FB74A8">
      <w:pPr>
        <w:pBdr>
          <w:top w:val="single" w:sz="0" w:space="11" w:color="FFFFFF"/>
        </w:pBdr>
        <w:spacing w:line="210" w:lineRule="exact"/>
        <w:ind w:left="20" w:right="67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rPr>
        <w:t>项特定类型的命令</w:t>
      </w:r>
    </w:p>
    <w:p w14:paraId="2C1FEFEC" w14:textId="77777777" w:rsidR="003A70CC" w:rsidRDefault="00FB74A8">
      <w:pPr>
        <w:pBdr>
          <w:top w:val="single" w:sz="0" w:space="2" w:color="FFFFFF"/>
        </w:pBdr>
        <w:ind w:left="20"/>
        <w:sectPr w:rsidR="003A70CC">
          <w:type w:val="continuous"/>
          <w:pgSz w:w="12240" w:h="17760"/>
          <w:pgMar w:top="740" w:right="1380" w:bottom="1440" w:left="1540" w:header="720" w:footer="720" w:gutter="0"/>
          <w:cols w:space="720"/>
        </w:sectPr>
      </w:pPr>
      <w:r>
        <w:rPr>
          <w:noProof/>
        </w:rPr>
        <w:drawing>
          <wp:inline distT="0" distB="0" distL="0" distR="0" wp14:anchorId="57B80C0F" wp14:editId="4AB37750">
            <wp:extent cx="5880100" cy="76200"/>
            <wp:effectExtent l="0" t="0" r="0" b="0"/>
            <wp:docPr id="183" name="Drawing 182" descr="IMAGE"/>
            <wp:cNvGraphicFramePr/>
            <a:graphic xmlns:a="http://schemas.openxmlformats.org/drawingml/2006/main">
              <a:graphicData uri="http://schemas.openxmlformats.org/drawingml/2006/picture">
                <pic:pic xmlns:pic="http://schemas.openxmlformats.org/drawingml/2006/picture">
                  <pic:nvPicPr>
                    <pic:cNvPr id="0" name="Picture 182" descr="IMAGE"/>
                    <pic:cNvPicPr>
                      <a:picLocks noChangeAspect="1"/>
                    </pic:cNvPicPr>
                  </pic:nvPicPr>
                  <pic:blipFill>
                    <a:blip r:embed="rId1004"/>
                    <a:stretch>
                      <a:fillRect/>
                    </a:stretch>
                  </pic:blipFill>
                  <pic:spPr>
                    <a:xfrm>
                      <a:off x="0" y="0"/>
                      <a:ext cx="5880100" cy="76200"/>
                    </a:xfrm>
                    <a:prstGeom prst="rect">
                      <a:avLst/>
                    </a:prstGeom>
                  </pic:spPr>
                </pic:pic>
              </a:graphicData>
            </a:graphic>
          </wp:inline>
        </w:drawing>
      </w:r>
    </w:p>
    <w:p w14:paraId="6043F584" w14:textId="77777777" w:rsidR="003A70CC" w:rsidRDefault="00664571">
      <w:pPr>
        <w:pBdr>
          <w:top w:val="single" w:sz="0" w:space="4" w:color="FFFFFF"/>
        </w:pBdr>
        <w:ind w:left="120"/>
        <w:sectPr w:rsidR="003A70CC">
          <w:type w:val="continuous"/>
          <w:pgSz w:w="12240" w:h="17760"/>
          <w:pgMar w:top="740" w:right="1380" w:bottom="1440" w:left="1540" w:header="720" w:footer="720" w:gutter="0"/>
          <w:cols w:space="720"/>
        </w:sectPr>
      </w:pPr>
      <w:r>
        <w:pict w14:anchorId="0FF67107">
          <v:group id="_x0000_s1640" style="width:269pt;height:15pt;mso-position-horizontal-relative:char;mso-position-vertical-relative:line" coordsize="5380,300">
            <v:shape id="_x0000_s1643" style="position:absolute;left:2020;width:940;height:300;mso-width-relative:margin;mso-height-relative:margin" coordsize="5380,300" o:spt="100" adj="0,,0" path="" stroked="f">
              <v:stroke joinstyle="round"/>
              <v:formulas/>
              <v:path o:connecttype="segments"/>
              <o:lock v:ext="edit" aspectratio="t"/>
              <v:textbox inset="0,0,0,0">
                <w:txbxContent>
                  <w:p w14:paraId="6F8F6FB5" w14:textId="77777777" w:rsidR="003A70CC" w:rsidRDefault="00FB74A8">
                    <w:pPr>
                      <w:spacing w:line="200" w:lineRule="exact"/>
                      <w:jc w:val="left"/>
                    </w:pPr>
                    <w:r>
                      <w:rPr>
                        <w:rFonts w:ascii="Times New Roman" w:eastAsia="宋体" w:hAnsi="宋体" w:cs="宋体"/>
                        <w:color w:val="000000"/>
                        <w:w w:val="110"/>
                        <w:sz w:val="20"/>
                      </w:rPr>
                      <w:t>命令</w:t>
                    </w:r>
                  </w:p>
                </w:txbxContent>
              </v:textbox>
            </v:shape>
            <v:shape id="_x0000_s1642" style="position:absolute;width:820;height:300;mso-width-relative:margin;mso-height-relative:margin" coordsize="5380,300" o:spt="100" adj="0,,0" path="" stroked="f">
              <v:stroke joinstyle="round"/>
              <v:formulas/>
              <v:path o:connecttype="segments"/>
              <o:lock v:ext="edit" aspectratio="t"/>
              <v:textbox inset="0,0,0,0">
                <w:txbxContent>
                  <w:p w14:paraId="3A51D9CA" w14:textId="77777777" w:rsidR="003A70CC" w:rsidRDefault="00FB74A8">
                    <w:pPr>
                      <w:spacing w:line="200" w:lineRule="exact"/>
                      <w:jc w:val="left"/>
                    </w:pPr>
                    <w:r>
                      <w:rPr>
                        <w:rFonts w:ascii="Times New Roman" w:eastAsia="宋体" w:hAnsi="宋体" w:cs="宋体"/>
                        <w:color w:val="000000"/>
                        <w:w w:val="101"/>
                        <w:sz w:val="20"/>
                      </w:rPr>
                      <w:t>项目类型</w:t>
                    </w:r>
                  </w:p>
                </w:txbxContent>
              </v:textbox>
            </v:shape>
            <v:shape id="_x0000_s1641" style="position:absolute;left:4720;width:660;height:300;mso-width-relative:margin;mso-height-relative:margin" coordsize="5380,300" o:spt="100" adj="0,,0" path="" stroked="f">
              <v:stroke joinstyle="round"/>
              <v:formulas/>
              <v:path o:connecttype="segments"/>
              <o:lock v:ext="edit" aspectratio="t"/>
              <v:textbox inset="0,0,0,0">
                <w:txbxContent>
                  <w:p w14:paraId="7E3C871A" w14:textId="77777777" w:rsidR="003A70CC" w:rsidRDefault="00FB74A8">
                    <w:pPr>
                      <w:spacing w:line="200" w:lineRule="exact"/>
                      <w:jc w:val="left"/>
                    </w:pPr>
                    <w:r>
                      <w:rPr>
                        <w:rFonts w:ascii="Times New Roman" w:eastAsia="宋体" w:hAnsi="宋体" w:cs="宋体"/>
                        <w:color w:val="000000"/>
                        <w:w w:val="102"/>
                        <w:sz w:val="20"/>
                      </w:rPr>
                      <w:t>行动</w:t>
                    </w:r>
                  </w:p>
                </w:txbxContent>
              </v:textbox>
            </v:shape>
            <w10:anchorlock/>
          </v:group>
        </w:pict>
      </w:r>
    </w:p>
    <w:p w14:paraId="2A2EBF6B" w14:textId="77777777" w:rsidR="003A70CC" w:rsidRDefault="003A70CC">
      <w:pPr>
        <w:pBdr>
          <w:top w:val="single" w:sz="0" w:space="3" w:color="FFFFFF"/>
        </w:pBdr>
        <w:spacing w:line="14" w:lineRule="exact"/>
      </w:pPr>
    </w:p>
    <w:tbl>
      <w:tblPr>
        <w:tblW w:w="0" w:type="auto"/>
        <w:tblInd w:w="2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2120"/>
        <w:gridCol w:w="2700"/>
        <w:gridCol w:w="4460"/>
      </w:tblGrid>
      <w:tr w:rsidR="003A70CC" w14:paraId="63A79532" w14:textId="77777777">
        <w:trPr>
          <w:trHeight w:val="940"/>
        </w:trPr>
        <w:tc>
          <w:tcPr>
            <w:tcW w:w="2120" w:type="dxa"/>
            <w:tcBorders>
              <w:left w:val="nil"/>
              <w:right w:val="nil"/>
            </w:tcBorders>
          </w:tcPr>
          <w:p w14:paraId="5E722604" w14:textId="77777777" w:rsidR="003A70CC" w:rsidRDefault="00FB74A8">
            <w:pPr>
              <w:spacing w:before="400" w:line="200" w:lineRule="exact"/>
              <w:ind w:left="100" w:right="1520"/>
              <w:jc w:val="center"/>
            </w:pPr>
            <w:r>
              <w:rPr>
                <w:rFonts w:ascii="Times New Roman" w:eastAsia="宋体" w:hAnsi="宋体" w:cs="宋体"/>
                <w:color w:val="000000"/>
                <w:w w:val="106"/>
                <w:sz w:val="20"/>
              </w:rPr>
              <w:t>图标</w:t>
            </w:r>
          </w:p>
        </w:tc>
        <w:tc>
          <w:tcPr>
            <w:tcW w:w="2700" w:type="dxa"/>
            <w:tcBorders>
              <w:left w:val="nil"/>
              <w:right w:val="nil"/>
            </w:tcBorders>
          </w:tcPr>
          <w:p w14:paraId="5C293F7E" w14:textId="77777777" w:rsidR="003A70CC" w:rsidRDefault="00FB74A8">
            <w:pPr>
              <w:spacing w:before="400" w:line="200" w:lineRule="exact"/>
              <w:ind w:right="1560"/>
              <w:jc w:val="left"/>
            </w:pPr>
            <w:r>
              <w:rPr>
                <w:rFonts w:ascii="Times New Roman" w:eastAsia="宋体" w:hAnsi="宋体" w:cs="宋体"/>
                <w:color w:val="000000"/>
                <w:w w:val="105"/>
                <w:sz w:val="20"/>
              </w:rPr>
              <w:t>快捷键</w:t>
            </w:r>
          </w:p>
        </w:tc>
        <w:tc>
          <w:tcPr>
            <w:tcW w:w="4460" w:type="dxa"/>
            <w:tcBorders>
              <w:left w:val="nil"/>
              <w:right w:val="nil"/>
            </w:tcBorders>
          </w:tcPr>
          <w:p w14:paraId="3575AF06" w14:textId="77777777" w:rsidR="003A70CC" w:rsidRDefault="00FB74A8">
            <w:pPr>
              <w:spacing w:before="220" w:line="200" w:lineRule="exact"/>
              <w:ind w:right="720"/>
              <w:jc w:val="left"/>
            </w:pPr>
            <w:r>
              <w:rPr>
                <w:rFonts w:ascii="Times New Roman" w:eastAsia="宋体" w:hAnsi="宋体" w:cs="宋体"/>
                <w:color w:val="000000"/>
                <w:w w:val="102"/>
                <w:sz w:val="20"/>
              </w:rPr>
              <w:t>为图标指定快捷键</w:t>
            </w:r>
            <w:r>
              <w:rPr>
                <w:rFonts w:ascii="Times New Roman" w:eastAsia="宋体" w:hAnsi="宋体" w:cs="宋体"/>
                <w:color w:val="000000"/>
                <w:w w:val="102"/>
                <w:sz w:val="20"/>
              </w:rPr>
              <w:t>(</w:t>
            </w:r>
            <w:r>
              <w:rPr>
                <w:rFonts w:ascii="Times New Roman" w:eastAsia="宋体" w:hAnsi="宋体" w:cs="宋体"/>
                <w:color w:val="000000"/>
                <w:w w:val="102"/>
                <w:sz w:val="20"/>
              </w:rPr>
              <w:t>可以</w:t>
            </w:r>
          </w:p>
          <w:p w14:paraId="7EC84262" w14:textId="77777777" w:rsidR="003A70CC" w:rsidRDefault="00FB74A8">
            <w:pPr>
              <w:spacing w:before="60" w:line="200" w:lineRule="exact"/>
              <w:ind w:right="2280"/>
              <w:jc w:val="left"/>
            </w:pPr>
            <w:r>
              <w:rPr>
                <w:rFonts w:ascii="Times New Roman" w:eastAsia="宋体" w:hAnsi="宋体" w:cs="宋体"/>
                <w:color w:val="000000"/>
                <w:w w:val="103"/>
                <w:sz w:val="20"/>
              </w:rPr>
              <w:t>选择</w:t>
            </w:r>
            <w:r>
              <w:rPr>
                <w:rFonts w:ascii="Times New Roman" w:eastAsia="宋体" w:hAnsi="宋体" w:cs="宋体"/>
                <w:color w:val="000000"/>
                <w:w w:val="103"/>
                <w:sz w:val="20"/>
              </w:rPr>
              <w:t>CTRL + 1 - 9)</w:t>
            </w:r>
          </w:p>
        </w:tc>
      </w:tr>
      <w:tr w:rsidR="003A70CC" w14:paraId="32719172" w14:textId="77777777">
        <w:trPr>
          <w:trHeight w:val="1160"/>
        </w:trPr>
        <w:tc>
          <w:tcPr>
            <w:tcW w:w="2120" w:type="dxa"/>
            <w:tcBorders>
              <w:left w:val="nil"/>
              <w:bottom w:val="nil"/>
              <w:right w:val="nil"/>
            </w:tcBorders>
          </w:tcPr>
          <w:p w14:paraId="2F139913" w14:textId="77777777" w:rsidR="003A70CC" w:rsidRDefault="00FB74A8">
            <w:pPr>
              <w:spacing w:before="400" w:line="200" w:lineRule="exact"/>
              <w:ind w:left="100" w:right="1360"/>
              <w:jc w:val="center"/>
            </w:pPr>
            <w:r>
              <w:rPr>
                <w:rFonts w:ascii="Times New Roman" w:eastAsia="宋体" w:hAnsi="宋体" w:cs="宋体"/>
                <w:color w:val="000000"/>
                <w:w w:val="107"/>
                <w:sz w:val="20"/>
              </w:rPr>
              <w:t>图片</w:t>
            </w:r>
          </w:p>
        </w:tc>
        <w:tc>
          <w:tcPr>
            <w:tcW w:w="2700" w:type="dxa"/>
            <w:tcBorders>
              <w:left w:val="nil"/>
              <w:bottom w:val="nil"/>
              <w:right w:val="nil"/>
            </w:tcBorders>
          </w:tcPr>
          <w:p w14:paraId="1DE435B0" w14:textId="77777777" w:rsidR="003A70CC" w:rsidRDefault="00FB74A8">
            <w:pPr>
              <w:spacing w:before="400" w:line="200" w:lineRule="exact"/>
              <w:ind w:right="1220"/>
              <w:jc w:val="left"/>
            </w:pPr>
            <w:r>
              <w:rPr>
                <w:rFonts w:ascii="Times New Roman" w:eastAsia="宋体" w:hAnsi="宋体" w:cs="宋体"/>
                <w:color w:val="000000"/>
                <w:w w:val="102"/>
                <w:sz w:val="20"/>
              </w:rPr>
              <w:t>添加到收藏夹”</w:t>
            </w:r>
          </w:p>
        </w:tc>
        <w:tc>
          <w:tcPr>
            <w:tcW w:w="4460" w:type="dxa"/>
            <w:tcBorders>
              <w:left w:val="nil"/>
              <w:bottom w:val="nil"/>
              <w:right w:val="nil"/>
            </w:tcBorders>
          </w:tcPr>
          <w:p w14:paraId="56EC54DD" w14:textId="77777777" w:rsidR="003A70CC" w:rsidRDefault="00FB74A8">
            <w:pPr>
              <w:spacing w:before="220" w:line="200" w:lineRule="exact"/>
              <w:ind w:right="240"/>
              <w:jc w:val="left"/>
            </w:pPr>
            <w:r>
              <w:rPr>
                <w:rFonts w:ascii="Times New Roman" w:eastAsia="宋体" w:hAnsi="宋体" w:cs="宋体"/>
                <w:color w:val="000000"/>
                <w:w w:val="102"/>
                <w:sz w:val="20"/>
              </w:rPr>
              <w:t>添加图像到收藏夹快速</w:t>
            </w:r>
          </w:p>
          <w:p w14:paraId="43807767" w14:textId="77777777" w:rsidR="003A70CC" w:rsidRDefault="00FB74A8">
            <w:pPr>
              <w:spacing w:before="60" w:line="200" w:lineRule="exact"/>
              <w:ind w:right="3740"/>
              <w:jc w:val="left"/>
            </w:pPr>
            <w:r>
              <w:rPr>
                <w:rFonts w:ascii="Times New Roman" w:eastAsia="宋体" w:hAnsi="宋体" w:cs="宋体"/>
                <w:color w:val="000000"/>
                <w:w w:val="121"/>
                <w:sz w:val="20"/>
              </w:rPr>
              <w:t>访问。</w:t>
            </w:r>
          </w:p>
        </w:tc>
      </w:tr>
      <w:tr w:rsidR="003A70CC" w14:paraId="5ABDDDA3" w14:textId="77777777">
        <w:trPr>
          <w:trHeight w:val="720"/>
        </w:trPr>
        <w:tc>
          <w:tcPr>
            <w:tcW w:w="2120" w:type="dxa"/>
            <w:tcBorders>
              <w:top w:val="nil"/>
              <w:left w:val="nil"/>
              <w:right w:val="nil"/>
            </w:tcBorders>
          </w:tcPr>
          <w:p w14:paraId="49E592E3" w14:textId="77777777" w:rsidR="003A70CC" w:rsidRDefault="003A70CC">
            <w:pPr>
              <w:spacing w:line="14" w:lineRule="exact"/>
            </w:pPr>
          </w:p>
        </w:tc>
        <w:tc>
          <w:tcPr>
            <w:tcW w:w="2700" w:type="dxa"/>
            <w:tcBorders>
              <w:top w:val="nil"/>
              <w:left w:val="nil"/>
              <w:right w:val="nil"/>
            </w:tcBorders>
          </w:tcPr>
          <w:p w14:paraId="0740EB74" w14:textId="77777777" w:rsidR="003A70CC" w:rsidRDefault="00FB74A8">
            <w:pPr>
              <w:spacing w:before="160" w:line="200" w:lineRule="exact"/>
              <w:ind w:right="1440"/>
              <w:jc w:val="left"/>
            </w:pPr>
            <w:r>
              <w:rPr>
                <w:rFonts w:ascii="Times New Roman" w:eastAsia="宋体" w:hAnsi="宋体" w:cs="宋体"/>
                <w:color w:val="000000"/>
                <w:w w:val="102"/>
                <w:sz w:val="20"/>
              </w:rPr>
              <w:t>编辑关键字</w:t>
            </w:r>
          </w:p>
        </w:tc>
        <w:tc>
          <w:tcPr>
            <w:tcW w:w="4460" w:type="dxa"/>
            <w:tcBorders>
              <w:top w:val="nil"/>
              <w:left w:val="nil"/>
              <w:right w:val="nil"/>
            </w:tcBorders>
          </w:tcPr>
          <w:p w14:paraId="60958493" w14:textId="77777777" w:rsidR="003A70CC" w:rsidRDefault="00FB74A8">
            <w:pPr>
              <w:spacing w:line="200" w:lineRule="exact"/>
              <w:ind w:right="460"/>
              <w:jc w:val="left"/>
            </w:pPr>
            <w:r>
              <w:rPr>
                <w:rFonts w:ascii="Times New Roman" w:eastAsia="宋体" w:hAnsi="宋体" w:cs="宋体"/>
                <w:color w:val="000000"/>
                <w:w w:val="103"/>
                <w:sz w:val="20"/>
              </w:rPr>
              <w:t>编辑</w:t>
            </w:r>
            <w:r>
              <w:rPr>
                <w:rFonts w:ascii="Times New Roman" w:eastAsia="宋体" w:hAnsi="宋体" w:cs="宋体"/>
                <w:color w:val="000000"/>
                <w:w w:val="103"/>
                <w:sz w:val="20"/>
              </w:rPr>
              <w:t>Library</w:t>
            </w:r>
            <w:r>
              <w:rPr>
                <w:rFonts w:ascii="Times New Roman" w:eastAsia="宋体" w:hAnsi="宋体" w:cs="宋体"/>
                <w:color w:val="000000"/>
                <w:w w:val="103"/>
                <w:sz w:val="20"/>
              </w:rPr>
              <w:t>窗格中使用的关键字</w:t>
            </w:r>
          </w:p>
          <w:p w14:paraId="630BE786" w14:textId="77777777" w:rsidR="003A70CC" w:rsidRDefault="00FB74A8">
            <w:pPr>
              <w:spacing w:before="60" w:line="200" w:lineRule="exact"/>
              <w:ind w:right="2980"/>
              <w:jc w:val="left"/>
            </w:pPr>
            <w:r>
              <w:rPr>
                <w:rFonts w:ascii="Times New Roman" w:eastAsia="宋体" w:hAnsi="宋体" w:cs="宋体"/>
                <w:color w:val="000000"/>
                <w:w w:val="107"/>
                <w:sz w:val="20"/>
              </w:rPr>
              <w:t>搜索功能。</w:t>
            </w:r>
          </w:p>
        </w:tc>
      </w:tr>
    </w:tbl>
    <w:p w14:paraId="40ECADE0" w14:textId="77777777" w:rsidR="003A70CC" w:rsidRDefault="003A70CC">
      <w:pPr>
        <w:sectPr w:rsidR="003A70CC">
          <w:type w:val="continuous"/>
          <w:pgSz w:w="12240" w:h="17760"/>
          <w:pgMar w:top="740" w:right="1380" w:bottom="1440" w:left="1540" w:header="720" w:footer="720" w:gutter="0"/>
          <w:cols w:space="720"/>
        </w:sectPr>
      </w:pPr>
    </w:p>
    <w:p w14:paraId="52D74749" w14:textId="77777777" w:rsidR="003A70CC" w:rsidRDefault="00664571">
      <w:pPr>
        <w:pBdr>
          <w:top w:val="single" w:sz="0" w:space="11" w:color="FFFFFF"/>
        </w:pBdr>
        <w:ind w:left="120"/>
        <w:sectPr w:rsidR="003A70CC">
          <w:type w:val="continuous"/>
          <w:pgSz w:w="12240" w:h="17760"/>
          <w:pgMar w:top="740" w:right="1380" w:bottom="1440" w:left="1540" w:header="720" w:footer="720" w:gutter="0"/>
          <w:cols w:space="720"/>
        </w:sectPr>
      </w:pPr>
      <w:r>
        <w:pict w14:anchorId="423E8D13">
          <v:group id="_x0000_s1636" style="width:442pt;height:15pt;mso-position-horizontal-relative:char;mso-position-vertical-relative:line" coordsize="8840,300">
            <v:shape id="_x0000_s1639" style="position:absolute;width:680;height:300;mso-width-relative:margin;mso-height-relative:margin" coordsize="8840,300" o:spt="100" adj="0,,0" path="" stroked="f">
              <v:stroke joinstyle="round"/>
              <v:formulas/>
              <v:path o:connecttype="segments"/>
              <o:lock v:ext="edit" aspectratio="t"/>
              <v:textbox inset="0,0,0,0">
                <w:txbxContent>
                  <w:p w14:paraId="760AFDFC" w14:textId="77777777" w:rsidR="003A70CC" w:rsidRDefault="00FB74A8">
                    <w:pPr>
                      <w:spacing w:line="200" w:lineRule="exact"/>
                      <w:jc w:val="left"/>
                    </w:pPr>
                    <w:r>
                      <w:rPr>
                        <w:rFonts w:ascii="Times New Roman" w:eastAsia="宋体" w:hAnsi="宋体" w:cs="宋体"/>
                        <w:color w:val="000000"/>
                        <w:w w:val="116"/>
                        <w:sz w:val="20"/>
                      </w:rPr>
                      <w:t>形状</w:t>
                    </w:r>
                  </w:p>
                </w:txbxContent>
              </v:textbox>
            </v:shape>
            <v:shape id="_x0000_s1638" style="position:absolute;left:2020;width:1820;height:300;mso-width-relative:margin;mso-height-relative:margin" coordsize="8840,300" o:spt="100" adj="0,,0" path="" stroked="f">
              <v:stroke joinstyle="round"/>
              <v:formulas/>
              <v:path o:connecttype="segments"/>
              <o:lock v:ext="edit" aspectratio="t"/>
              <v:textbox inset="0,0,0,0">
                <w:txbxContent>
                  <w:p w14:paraId="105E3CE2" w14:textId="77777777" w:rsidR="003A70CC" w:rsidRDefault="00FB74A8">
                    <w:pPr>
                      <w:spacing w:line="200" w:lineRule="exact"/>
                      <w:jc w:val="left"/>
                    </w:pPr>
                    <w:r>
                      <w:rPr>
                        <w:rFonts w:ascii="Times New Roman" w:eastAsia="宋体" w:hAnsi="宋体" w:cs="宋体"/>
                        <w:color w:val="000000"/>
                        <w:w w:val="104"/>
                        <w:sz w:val="20"/>
                      </w:rPr>
                      <w:t>编辑内容的利润率</w:t>
                    </w:r>
                  </w:p>
                </w:txbxContent>
              </v:textbox>
            </v:shape>
            <v:shape id="_x0000_s1637" style="position:absolute;left:4720;width:4120;height:300;mso-width-relative:margin;mso-height-relative:margin" coordsize="8840,300" o:spt="100" adj="0,,0" path="" stroked="f">
              <v:stroke joinstyle="round"/>
              <v:formulas/>
              <v:path o:connecttype="segments"/>
              <o:lock v:ext="edit" aspectratio="t"/>
              <v:textbox inset="0,0,0,0">
                <w:txbxContent>
                  <w:p w14:paraId="17FEC45C" w14:textId="77777777" w:rsidR="003A70CC" w:rsidRDefault="00FB74A8">
                    <w:pPr>
                      <w:spacing w:line="200" w:lineRule="exact"/>
                      <w:jc w:val="left"/>
                    </w:pPr>
                    <w:r>
                      <w:rPr>
                        <w:rFonts w:ascii="Times New Roman" w:eastAsia="宋体" w:hAnsi="宋体" w:cs="宋体"/>
                        <w:color w:val="000000"/>
                        <w:w w:val="104"/>
                        <w:sz w:val="20"/>
                      </w:rPr>
                      <w:t>调整任何形状内用于文本的区域。</w:t>
                    </w:r>
                  </w:p>
                </w:txbxContent>
              </v:textbox>
            </v:shape>
            <w10:anchorlock/>
          </v:group>
        </w:pict>
      </w:r>
    </w:p>
    <w:p w14:paraId="27D69E5A" w14:textId="77777777" w:rsidR="003A70CC" w:rsidRDefault="00FB74A8">
      <w:pPr>
        <w:pBdr>
          <w:top w:val="single" w:sz="0" w:space="5" w:color="FFFFFF"/>
        </w:pBdr>
        <w:sectPr w:rsidR="003A70CC">
          <w:type w:val="continuous"/>
          <w:pgSz w:w="12240" w:h="17760"/>
          <w:pgMar w:top="740" w:right="1380" w:bottom="1440" w:left="1540" w:header="720" w:footer="720" w:gutter="0"/>
          <w:cols w:space="720"/>
        </w:sectPr>
      </w:pPr>
      <w:r>
        <w:rPr>
          <w:noProof/>
        </w:rPr>
        <w:drawing>
          <wp:inline distT="0" distB="0" distL="0" distR="0" wp14:anchorId="74B6F122" wp14:editId="294DA063">
            <wp:extent cx="5892800" cy="25400"/>
            <wp:effectExtent l="0" t="0" r="0" b="0"/>
            <wp:docPr id="184" name="Drawing 183" descr="IMAGE"/>
            <wp:cNvGraphicFramePr/>
            <a:graphic xmlns:a="http://schemas.openxmlformats.org/drawingml/2006/main">
              <a:graphicData uri="http://schemas.openxmlformats.org/drawingml/2006/picture">
                <pic:pic xmlns:pic="http://schemas.openxmlformats.org/drawingml/2006/picture">
                  <pic:nvPicPr>
                    <pic:cNvPr id="0" name="Picture 183" descr="IMAGE"/>
                    <pic:cNvPicPr>
                      <a:picLocks noChangeAspect="1"/>
                    </pic:cNvPicPr>
                  </pic:nvPicPr>
                  <pic:blipFill>
                    <a:blip r:embed="rId534"/>
                    <a:stretch>
                      <a:fillRect/>
                    </a:stretch>
                  </pic:blipFill>
                  <pic:spPr>
                    <a:xfrm>
                      <a:off x="0" y="0"/>
                      <a:ext cx="5892800" cy="25400"/>
                    </a:xfrm>
                    <a:prstGeom prst="rect">
                      <a:avLst/>
                    </a:prstGeom>
                  </pic:spPr>
                </pic:pic>
              </a:graphicData>
            </a:graphic>
          </wp:inline>
        </w:drawing>
      </w:r>
    </w:p>
    <w:p w14:paraId="6F85AC92" w14:textId="77777777" w:rsidR="003A70CC" w:rsidRDefault="00FB74A8">
      <w:pPr>
        <w:pBdr>
          <w:top w:val="single" w:sz="0" w:space="31" w:color="FFFFFF"/>
        </w:pBdr>
        <w:spacing w:before="3440" w:line="200" w:lineRule="exact"/>
        <w:ind w:left="20" w:right="89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377</w:t>
      </w:r>
    </w:p>
    <w:p w14:paraId="763A60FC" w14:textId="768AA018" w:rsidR="003A70CC" w:rsidRDefault="00FB74A8">
      <w:pPr>
        <w:pageBreakBefore/>
        <w:spacing w:line="200" w:lineRule="exact"/>
        <w:ind w:left="7180" w:right="260"/>
        <w:jc w:val="left"/>
        <w:sectPr w:rsidR="003A70CC">
          <w:type w:val="continuous"/>
          <w:pgSz w:w="12240" w:h="17760"/>
          <w:pgMar w:top="740" w:right="1160" w:bottom="1440" w:left="1380" w:header="720" w:footer="720" w:gutter="0"/>
          <w:cols w:space="720"/>
        </w:sectPr>
      </w:pPr>
      <w:r>
        <w:rPr>
          <w:rFonts w:ascii="Times New Roman" w:eastAsia="宋体" w:hAnsi="宋体" w:cs="宋体"/>
          <w:color w:val="000000"/>
          <w:w w:val="106"/>
          <w:sz w:val="20"/>
        </w:rPr>
        <w:lastRenderedPageBreak/>
        <w:t>定制</w:t>
      </w:r>
      <w:r w:rsidR="00C368D6">
        <w:rPr>
          <w:rFonts w:ascii="Times New Roman" w:eastAsia="宋体" w:hAnsi="宋体" w:cs="宋体"/>
          <w:color w:val="000000"/>
          <w:w w:val="106"/>
          <w:sz w:val="20"/>
        </w:rPr>
        <w:t>MindManager</w:t>
      </w:r>
    </w:p>
    <w:p w14:paraId="38A79ECE" w14:textId="77777777" w:rsidR="003A70CC" w:rsidRDefault="003A70CC">
      <w:pPr>
        <w:pBdr>
          <w:top w:val="single" w:sz="0" w:space="13" w:color="FFFFFF"/>
        </w:pBdr>
        <w:spacing w:line="14" w:lineRule="exact"/>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7340"/>
        <w:gridCol w:w="2260"/>
      </w:tblGrid>
      <w:tr w:rsidR="003A70CC" w14:paraId="79E8084B" w14:textId="77777777">
        <w:trPr>
          <w:trHeight w:val="1640"/>
        </w:trPr>
        <w:tc>
          <w:tcPr>
            <w:tcW w:w="9600" w:type="dxa"/>
            <w:gridSpan w:val="2"/>
            <w:tcBorders>
              <w:top w:val="nil"/>
              <w:left w:val="nil"/>
              <w:bottom w:val="nil"/>
              <w:right w:val="nil"/>
            </w:tcBorders>
          </w:tcPr>
          <w:p w14:paraId="11841709" w14:textId="77777777" w:rsidR="003A70CC" w:rsidRDefault="00FB74A8">
            <w:pPr>
              <w:spacing w:before="460" w:line="231" w:lineRule="exact"/>
              <w:ind w:left="180" w:right="180"/>
              <w:jc w:val="left"/>
            </w:pPr>
            <w:r>
              <w:rPr>
                <w:rFonts w:ascii="Times New Roman" w:eastAsia="宋体" w:hAnsi="宋体" w:cs="宋体"/>
                <w:color w:val="5C6F7B"/>
                <w:w w:val="101"/>
                <w:sz w:val="22"/>
              </w:rPr>
              <w:t>管理地图部分您想做什么</w:t>
            </w:r>
            <w:r>
              <w:rPr>
                <w:rFonts w:ascii="Times New Roman" w:eastAsia="宋体" w:hAnsi="宋体" w:cs="宋体"/>
                <w:color w:val="5C6F7B"/>
                <w:w w:val="101"/>
                <w:sz w:val="22"/>
              </w:rPr>
              <w:t>?</w:t>
            </w:r>
          </w:p>
          <w:p w14:paraId="137471B7" w14:textId="77777777" w:rsidR="003A70CC" w:rsidRDefault="00FB74A8">
            <w:pPr>
              <w:spacing w:before="220" w:line="190" w:lineRule="exact"/>
              <w:ind w:left="180" w:right="440"/>
              <w:jc w:val="left"/>
            </w:pPr>
            <w:r>
              <w:rPr>
                <w:rFonts w:ascii="Times New Roman" w:eastAsia="宋体" w:hAnsi="宋体" w:cs="宋体"/>
                <w:color w:val="000000"/>
                <w:w w:val="103"/>
                <w:sz w:val="20"/>
              </w:rPr>
              <w:t>地图部件窗格显示当前可用的地图部件选择。</w:t>
            </w:r>
            <w:r>
              <w:rPr>
                <w:rFonts w:ascii="Times New Roman" w:eastAsia="宋体" w:hAnsi="宋体" w:cs="宋体"/>
                <w:color w:val="E41B23"/>
                <w:w w:val="103"/>
                <w:sz w:val="16"/>
              </w:rPr>
              <w:t>查看地图部件窗格</w:t>
            </w:r>
          </w:p>
          <w:p w14:paraId="753B2ADB" w14:textId="77777777" w:rsidR="003A70CC" w:rsidRDefault="00FB74A8">
            <w:pPr>
              <w:spacing w:before="60" w:line="190" w:lineRule="exact"/>
              <w:ind w:left="180" w:right="380"/>
              <w:jc w:val="left"/>
            </w:pPr>
            <w:r>
              <w:rPr>
                <w:rFonts w:ascii="Times New Roman" w:eastAsia="宋体" w:hAnsi="宋体" w:cs="宋体"/>
                <w:color w:val="000000"/>
                <w:w w:val="103"/>
                <w:sz w:val="20"/>
              </w:rPr>
              <w:t>这包括静态映射部分</w:t>
            </w:r>
            <w:r>
              <w:rPr>
                <w:rFonts w:ascii="Times New Roman" w:eastAsia="宋体" w:hAnsi="宋体" w:cs="宋体"/>
                <w:color w:val="000000"/>
                <w:w w:val="103"/>
                <w:sz w:val="20"/>
              </w:rPr>
              <w:t>(</w:t>
            </w:r>
            <w:r>
              <w:rPr>
                <w:rFonts w:ascii="Times New Roman" w:eastAsia="宋体" w:hAnsi="宋体" w:cs="宋体"/>
                <w:color w:val="000000"/>
                <w:w w:val="103"/>
                <w:sz w:val="20"/>
              </w:rPr>
              <w:t>主题模板</w:t>
            </w:r>
            <w:r>
              <w:rPr>
                <w:rFonts w:ascii="Times New Roman" w:eastAsia="宋体" w:hAnsi="宋体" w:cs="宋体"/>
                <w:color w:val="000000"/>
                <w:w w:val="103"/>
                <w:sz w:val="20"/>
              </w:rPr>
              <w:t>)</w:t>
            </w:r>
            <w:r>
              <w:rPr>
                <w:rFonts w:ascii="Times New Roman" w:eastAsia="宋体" w:hAnsi="宋体" w:cs="宋体"/>
                <w:color w:val="000000"/>
                <w:w w:val="103"/>
                <w:sz w:val="20"/>
              </w:rPr>
              <w:t>和智能映射的添加、删除或重命名</w:t>
            </w:r>
          </w:p>
        </w:tc>
      </w:tr>
      <w:tr w:rsidR="003A70CC" w14:paraId="58D2BB09" w14:textId="77777777">
        <w:trPr>
          <w:trHeight w:val="280"/>
        </w:trPr>
        <w:tc>
          <w:tcPr>
            <w:tcW w:w="7340" w:type="dxa"/>
            <w:vMerge w:val="restart"/>
            <w:tcBorders>
              <w:top w:val="nil"/>
              <w:left w:val="nil"/>
              <w:bottom w:val="nil"/>
              <w:right w:val="nil"/>
            </w:tcBorders>
          </w:tcPr>
          <w:p w14:paraId="55932573" w14:textId="77777777" w:rsidR="003A70CC" w:rsidRDefault="00FB74A8">
            <w:pPr>
              <w:spacing w:before="60" w:line="332" w:lineRule="exact"/>
              <w:ind w:left="180" w:right="860"/>
              <w:jc w:val="left"/>
            </w:pPr>
            <w:r>
              <w:rPr>
                <w:rFonts w:ascii="Times New Roman" w:eastAsia="宋体" w:hAnsi="宋体" w:cs="宋体"/>
                <w:color w:val="000000"/>
                <w:w w:val="103"/>
                <w:sz w:val="20"/>
              </w:rPr>
              <w:t>带有链接到外部源的动态内容的部件。窗格的主要目的是帮助您保持这些项目的组织。您可以通过添加或重命名文件夹和映射部件、移动部件和修改部件来管理映射部件窗格内容。您还可以从映射上的主题创建或修改新的映射部件</w:t>
            </w:r>
          </w:p>
        </w:tc>
        <w:tc>
          <w:tcPr>
            <w:tcW w:w="2260" w:type="dxa"/>
            <w:tcBorders>
              <w:left w:val="nil"/>
              <w:bottom w:val="nil"/>
              <w:right w:val="nil"/>
            </w:tcBorders>
          </w:tcPr>
          <w:p w14:paraId="09107E87" w14:textId="77777777" w:rsidR="003A70CC" w:rsidRDefault="00FB74A8">
            <w:pPr>
              <w:spacing w:before="40" w:line="160" w:lineRule="exact"/>
              <w:ind w:right="1840"/>
              <w:jc w:val="left"/>
            </w:pPr>
            <w:r>
              <w:rPr>
                <w:rFonts w:ascii="Times New Roman" w:eastAsia="宋体" w:hAnsi="宋体" w:cs="宋体"/>
                <w:color w:val="E41B23"/>
                <w:w w:val="99"/>
                <w:sz w:val="16"/>
              </w:rPr>
              <w:t>文件夹</w:t>
            </w:r>
          </w:p>
        </w:tc>
      </w:tr>
      <w:tr w:rsidR="003A70CC" w14:paraId="53E0EBD6" w14:textId="77777777">
        <w:trPr>
          <w:trHeight w:val="340"/>
        </w:trPr>
        <w:tc>
          <w:tcPr>
            <w:tcW w:w="7340" w:type="dxa"/>
            <w:vMerge/>
            <w:tcBorders>
              <w:top w:val="nil"/>
              <w:left w:val="nil"/>
              <w:bottom w:val="nil"/>
              <w:right w:val="nil"/>
            </w:tcBorders>
          </w:tcPr>
          <w:p w14:paraId="275E38BD" w14:textId="77777777" w:rsidR="003A70CC" w:rsidRDefault="003A70CC">
            <w:pPr>
              <w:spacing w:line="14" w:lineRule="exact"/>
            </w:pPr>
          </w:p>
        </w:tc>
        <w:tc>
          <w:tcPr>
            <w:tcW w:w="2260" w:type="dxa"/>
            <w:tcBorders>
              <w:top w:val="nil"/>
              <w:left w:val="nil"/>
              <w:right w:val="nil"/>
            </w:tcBorders>
          </w:tcPr>
          <w:p w14:paraId="64B376C9" w14:textId="77777777" w:rsidR="003A70CC" w:rsidRDefault="00FB74A8">
            <w:pPr>
              <w:spacing w:before="100" w:line="160" w:lineRule="exact"/>
              <w:ind w:right="440"/>
              <w:jc w:val="left"/>
            </w:pPr>
            <w:r>
              <w:rPr>
                <w:rFonts w:ascii="Times New Roman" w:eastAsia="宋体" w:hAnsi="宋体" w:cs="宋体"/>
                <w:color w:val="E41B23"/>
                <w:sz w:val="16"/>
              </w:rPr>
              <w:t>添加一个新的地图部分</w:t>
            </w:r>
          </w:p>
        </w:tc>
      </w:tr>
      <w:tr w:rsidR="003A70CC" w14:paraId="243906C0" w14:textId="77777777">
        <w:trPr>
          <w:trHeight w:val="280"/>
        </w:trPr>
        <w:tc>
          <w:tcPr>
            <w:tcW w:w="7340" w:type="dxa"/>
            <w:vMerge/>
            <w:tcBorders>
              <w:top w:val="nil"/>
              <w:left w:val="nil"/>
              <w:bottom w:val="nil"/>
              <w:right w:val="nil"/>
            </w:tcBorders>
          </w:tcPr>
          <w:p w14:paraId="76C46361" w14:textId="77777777" w:rsidR="003A70CC" w:rsidRDefault="003A70CC">
            <w:pPr>
              <w:spacing w:line="14" w:lineRule="exact"/>
            </w:pPr>
          </w:p>
        </w:tc>
        <w:tc>
          <w:tcPr>
            <w:tcW w:w="2260" w:type="dxa"/>
            <w:tcBorders>
              <w:left w:val="nil"/>
              <w:bottom w:val="nil"/>
              <w:right w:val="nil"/>
            </w:tcBorders>
          </w:tcPr>
          <w:p w14:paraId="67257CFE" w14:textId="77777777" w:rsidR="003A70CC" w:rsidRDefault="00FB74A8">
            <w:pPr>
              <w:spacing w:before="40" w:line="160" w:lineRule="exact"/>
              <w:ind w:right="1940"/>
              <w:jc w:val="left"/>
            </w:pPr>
            <w:r>
              <w:rPr>
                <w:rFonts w:ascii="Times New Roman" w:eastAsia="宋体" w:hAnsi="宋体" w:cs="宋体"/>
                <w:color w:val="E41B23"/>
                <w:w w:val="104"/>
                <w:sz w:val="16"/>
              </w:rPr>
              <w:t>磁盘</w:t>
            </w:r>
          </w:p>
        </w:tc>
      </w:tr>
      <w:tr w:rsidR="003A70CC" w14:paraId="1DA53F2F" w14:textId="77777777">
        <w:trPr>
          <w:trHeight w:val="340"/>
        </w:trPr>
        <w:tc>
          <w:tcPr>
            <w:tcW w:w="7340" w:type="dxa"/>
            <w:vMerge/>
            <w:tcBorders>
              <w:top w:val="nil"/>
              <w:left w:val="nil"/>
              <w:bottom w:val="nil"/>
              <w:right w:val="nil"/>
            </w:tcBorders>
          </w:tcPr>
          <w:p w14:paraId="3AC4AB7F" w14:textId="77777777" w:rsidR="003A70CC" w:rsidRDefault="003A70CC">
            <w:pPr>
              <w:spacing w:line="14" w:lineRule="exact"/>
            </w:pPr>
          </w:p>
        </w:tc>
        <w:tc>
          <w:tcPr>
            <w:tcW w:w="2260" w:type="dxa"/>
            <w:tcBorders>
              <w:top w:val="nil"/>
              <w:left w:val="nil"/>
              <w:right w:val="nil"/>
            </w:tcBorders>
          </w:tcPr>
          <w:p w14:paraId="25F4065F" w14:textId="77777777" w:rsidR="003A70CC" w:rsidRDefault="00FB74A8">
            <w:pPr>
              <w:spacing w:before="120" w:line="160" w:lineRule="exact"/>
              <w:ind w:right="380"/>
              <w:jc w:val="left"/>
            </w:pPr>
            <w:r>
              <w:rPr>
                <w:rFonts w:ascii="Times New Roman" w:eastAsia="宋体" w:hAnsi="宋体" w:cs="宋体"/>
                <w:color w:val="E41B23"/>
                <w:w w:val="104"/>
                <w:sz w:val="16"/>
              </w:rPr>
              <w:t>使用、修改和组织</w:t>
            </w:r>
          </w:p>
        </w:tc>
      </w:tr>
      <w:tr w:rsidR="003A70CC" w14:paraId="326A435E" w14:textId="77777777">
        <w:trPr>
          <w:trHeight w:val="280"/>
        </w:trPr>
        <w:tc>
          <w:tcPr>
            <w:tcW w:w="7340" w:type="dxa"/>
            <w:vMerge/>
            <w:tcBorders>
              <w:top w:val="nil"/>
              <w:left w:val="nil"/>
              <w:bottom w:val="nil"/>
              <w:right w:val="nil"/>
            </w:tcBorders>
          </w:tcPr>
          <w:p w14:paraId="6775AB4A" w14:textId="77777777" w:rsidR="003A70CC" w:rsidRDefault="003A70CC">
            <w:pPr>
              <w:spacing w:line="14" w:lineRule="exact"/>
            </w:pPr>
          </w:p>
        </w:tc>
        <w:tc>
          <w:tcPr>
            <w:tcW w:w="2260" w:type="dxa"/>
            <w:tcBorders>
              <w:left w:val="nil"/>
              <w:bottom w:val="nil"/>
              <w:right w:val="nil"/>
            </w:tcBorders>
          </w:tcPr>
          <w:p w14:paraId="28391F15" w14:textId="77777777" w:rsidR="003A70CC" w:rsidRDefault="00FB74A8">
            <w:pPr>
              <w:spacing w:before="60" w:line="160" w:lineRule="exact"/>
              <w:ind w:right="1520"/>
              <w:jc w:val="left"/>
            </w:pPr>
            <w:r>
              <w:rPr>
                <w:rFonts w:ascii="Times New Roman" w:eastAsia="宋体" w:hAnsi="宋体" w:cs="宋体"/>
                <w:color w:val="E41B23"/>
                <w:w w:val="107"/>
                <w:sz w:val="16"/>
              </w:rPr>
              <w:t>地图部分</w:t>
            </w:r>
          </w:p>
        </w:tc>
      </w:tr>
      <w:tr w:rsidR="003A70CC" w14:paraId="66AA0A60" w14:textId="77777777">
        <w:trPr>
          <w:trHeight w:val="200"/>
        </w:trPr>
        <w:tc>
          <w:tcPr>
            <w:tcW w:w="7340" w:type="dxa"/>
            <w:vMerge/>
            <w:tcBorders>
              <w:top w:val="nil"/>
              <w:left w:val="nil"/>
              <w:bottom w:val="nil"/>
              <w:right w:val="nil"/>
            </w:tcBorders>
          </w:tcPr>
          <w:p w14:paraId="31A745B7" w14:textId="77777777" w:rsidR="003A70CC" w:rsidRDefault="003A70CC">
            <w:pPr>
              <w:spacing w:line="14" w:lineRule="exact"/>
            </w:pPr>
          </w:p>
        </w:tc>
        <w:tc>
          <w:tcPr>
            <w:tcW w:w="2260" w:type="dxa"/>
            <w:tcBorders>
              <w:top w:val="nil"/>
              <w:left w:val="nil"/>
              <w:bottom w:val="nil"/>
              <w:right w:val="nil"/>
            </w:tcBorders>
          </w:tcPr>
          <w:p w14:paraId="792A4BC7" w14:textId="77777777" w:rsidR="003A70CC" w:rsidRDefault="003A70CC">
            <w:pPr>
              <w:spacing w:line="14" w:lineRule="exact"/>
            </w:pPr>
          </w:p>
        </w:tc>
      </w:tr>
      <w:tr w:rsidR="003A70CC" w14:paraId="1CE6C0FA" w14:textId="77777777">
        <w:trPr>
          <w:trHeight w:val="280"/>
        </w:trPr>
        <w:tc>
          <w:tcPr>
            <w:tcW w:w="9600" w:type="dxa"/>
            <w:gridSpan w:val="2"/>
            <w:vMerge w:val="restart"/>
            <w:tcBorders>
              <w:top w:val="nil"/>
              <w:left w:val="nil"/>
              <w:bottom w:val="nil"/>
              <w:right w:val="nil"/>
            </w:tcBorders>
          </w:tcPr>
          <w:p w14:paraId="245CF319" w14:textId="77777777" w:rsidR="003A70CC" w:rsidRDefault="00FB74A8">
            <w:pPr>
              <w:spacing w:before="80" w:line="181" w:lineRule="exact"/>
              <w:ind w:left="180" w:right="1540"/>
              <w:jc w:val="left"/>
            </w:pPr>
            <w:r>
              <w:rPr>
                <w:rFonts w:ascii="Times New Roman" w:eastAsia="宋体" w:hAnsi="宋体" w:cs="宋体"/>
                <w:color w:val="000000"/>
                <w:w w:val="99"/>
                <w:sz w:val="20"/>
              </w:rPr>
              <w:t>他们适合你的需要。</w:t>
            </w:r>
            <w:r>
              <w:rPr>
                <w:rFonts w:ascii="Times New Roman" w:eastAsia="宋体" w:hAnsi="宋体" w:cs="宋体"/>
                <w:color w:val="326598"/>
                <w:w w:val="99"/>
                <w:sz w:val="16"/>
              </w:rPr>
              <w:t>参见</w:t>
            </w:r>
            <w:r>
              <w:rPr>
                <w:rFonts w:ascii="Times New Roman" w:eastAsia="宋体" w:hAnsi="宋体" w:cs="宋体"/>
                <w:color w:val="326598"/>
                <w:w w:val="99"/>
                <w:sz w:val="16"/>
              </w:rPr>
              <w:t>:</w:t>
            </w:r>
            <w:r>
              <w:rPr>
                <w:rFonts w:ascii="Times New Roman" w:eastAsia="宋体" w:hAnsi="宋体" w:cs="宋体"/>
                <w:color w:val="326598"/>
                <w:w w:val="99"/>
                <w:sz w:val="16"/>
              </w:rPr>
              <w:t>使用地图部件</w:t>
            </w:r>
          </w:p>
        </w:tc>
      </w:tr>
      <w:tr w:rsidR="003A70CC" w14:paraId="3FE6C454" w14:textId="77777777">
        <w:trPr>
          <w:trHeight w:val="360"/>
        </w:trPr>
        <w:tc>
          <w:tcPr>
            <w:tcW w:w="7340" w:type="dxa"/>
            <w:gridSpan w:val="2"/>
            <w:vMerge/>
            <w:tcBorders>
              <w:top w:val="nil"/>
              <w:left w:val="nil"/>
              <w:bottom w:val="nil"/>
              <w:right w:val="nil"/>
            </w:tcBorders>
          </w:tcPr>
          <w:p w14:paraId="5B8607D1" w14:textId="77777777" w:rsidR="003A70CC" w:rsidRDefault="003A70CC">
            <w:pPr>
              <w:spacing w:line="14" w:lineRule="exact"/>
            </w:pPr>
          </w:p>
        </w:tc>
      </w:tr>
      <w:tr w:rsidR="003A70CC" w14:paraId="7CF8A220" w14:textId="77777777">
        <w:trPr>
          <w:trHeight w:val="840"/>
        </w:trPr>
        <w:tc>
          <w:tcPr>
            <w:tcW w:w="7340" w:type="dxa"/>
            <w:tcBorders>
              <w:top w:val="nil"/>
              <w:left w:val="nil"/>
              <w:right w:val="nil"/>
            </w:tcBorders>
          </w:tcPr>
          <w:p w14:paraId="13069778" w14:textId="77777777" w:rsidR="003A70CC" w:rsidRDefault="003A70CC">
            <w:pPr>
              <w:spacing w:line="14" w:lineRule="exact"/>
            </w:pPr>
          </w:p>
        </w:tc>
        <w:tc>
          <w:tcPr>
            <w:tcW w:w="2260" w:type="dxa"/>
            <w:tcBorders>
              <w:top w:val="nil"/>
              <w:left w:val="nil"/>
              <w:right w:val="nil"/>
            </w:tcBorders>
          </w:tcPr>
          <w:p w14:paraId="7EED9EF9" w14:textId="77777777" w:rsidR="003A70CC" w:rsidRDefault="003A70CC">
            <w:pPr>
              <w:spacing w:line="14" w:lineRule="exact"/>
            </w:pPr>
          </w:p>
        </w:tc>
      </w:tr>
    </w:tbl>
    <w:p w14:paraId="6970A693" w14:textId="77777777" w:rsidR="003A70CC" w:rsidRDefault="003A70CC">
      <w:pPr>
        <w:sectPr w:rsidR="003A70CC">
          <w:type w:val="continuous"/>
          <w:pgSz w:w="12240" w:h="17760"/>
          <w:pgMar w:top="740" w:right="1160" w:bottom="1440" w:left="1380" w:header="720" w:footer="720" w:gutter="0"/>
          <w:cols w:space="720"/>
        </w:sectPr>
      </w:pPr>
    </w:p>
    <w:p w14:paraId="21B34679" w14:textId="77777777" w:rsidR="003A70CC" w:rsidRDefault="00FB74A8">
      <w:pPr>
        <w:pBdr>
          <w:top w:val="single" w:sz="0" w:space="10" w:color="FFFFFF"/>
        </w:pBdr>
        <w:spacing w:line="210" w:lineRule="exact"/>
        <w:ind w:left="180" w:right="7260"/>
        <w:jc w:val="left"/>
        <w:sectPr w:rsidR="003A70CC">
          <w:type w:val="continuous"/>
          <w:pgSz w:w="12240" w:h="17760"/>
          <w:pgMar w:top="740" w:right="1160" w:bottom="1440" w:left="1380" w:header="720" w:footer="720" w:gutter="0"/>
          <w:cols w:space="720"/>
        </w:sectPr>
      </w:pPr>
      <w:r>
        <w:rPr>
          <w:rFonts w:ascii="Times New Roman" w:eastAsia="宋体" w:hAnsi="宋体" w:cs="宋体"/>
          <w:color w:val="3E4D53"/>
          <w:w w:val="98"/>
        </w:rPr>
        <w:t>查看地图部件窗格</w:t>
      </w:r>
    </w:p>
    <w:p w14:paraId="75A3471A" w14:textId="77777777" w:rsidR="003A70CC" w:rsidRDefault="00FB74A8">
      <w:pPr>
        <w:pBdr>
          <w:top w:val="single" w:sz="0" w:space="8" w:color="FFFFFF"/>
        </w:pBdr>
        <w:spacing w:line="200" w:lineRule="exact"/>
        <w:ind w:left="180" w:right="7420"/>
        <w:jc w:val="left"/>
        <w:sectPr w:rsidR="003A70CC">
          <w:type w:val="continuous"/>
          <w:pgSz w:w="12240" w:h="17760"/>
          <w:pgMar w:top="740" w:right="1160" w:bottom="1440" w:left="1380" w:header="720" w:footer="720" w:gutter="0"/>
          <w:cols w:space="720"/>
        </w:sectPr>
      </w:pPr>
      <w:r>
        <w:rPr>
          <w:rFonts w:ascii="Times New Roman" w:eastAsia="宋体" w:hAnsi="宋体" w:cs="宋体"/>
          <w:color w:val="000000"/>
          <w:w w:val="98"/>
          <w:sz w:val="20"/>
        </w:rPr>
        <w:t>做以下其中一件事</w:t>
      </w:r>
      <w:r>
        <w:rPr>
          <w:rFonts w:ascii="Times New Roman" w:eastAsia="宋体" w:hAnsi="宋体" w:cs="宋体"/>
          <w:color w:val="000000"/>
          <w:w w:val="98"/>
          <w:sz w:val="20"/>
        </w:rPr>
        <w:t>:</w:t>
      </w:r>
    </w:p>
    <w:p w14:paraId="13EBA4AA" w14:textId="77777777" w:rsidR="003A70CC" w:rsidRDefault="00664571">
      <w:pPr>
        <w:pBdr>
          <w:top w:val="single" w:sz="0" w:space="1" w:color="FFFFFF"/>
        </w:pBdr>
        <w:ind w:left="200"/>
        <w:sectPr w:rsidR="003A70CC">
          <w:type w:val="continuous"/>
          <w:pgSz w:w="12240" w:h="17760"/>
          <w:pgMar w:top="740" w:right="1160" w:bottom="1440" w:left="1380" w:header="720" w:footer="720" w:gutter="0"/>
          <w:cols w:space="720"/>
        </w:sectPr>
      </w:pPr>
      <w:r>
        <w:pict w14:anchorId="290294A7">
          <v:group id="_x0000_s1630" style="width:444pt;height:34pt;mso-position-horizontal-relative:char;mso-position-vertical-relative:line" coordsize="8880,680">
            <v:shape id="_x0000_s1635" style="position:absolute;left:3260;width:420;height:260;mso-width-relative:margin;mso-height-relative:margin" coordsize="8880,680" o:spt="100" adj="0,,0" path="">
              <v:stroke joinstyle="round"/>
              <v:imagedata r:id="rId1005"/>
              <v:formulas/>
              <v:path o:connecttype="segments"/>
              <o:lock v:ext="edit" aspectratio="t"/>
            </v:shape>
            <v:shape id="_x0000_s1634" style="position:absolute;left:4320;top:160;width:440;height:400;mso-width-relative:margin;mso-height-relative:margin" coordsize="8880,680" o:spt="100" adj="0,,0" path="" stroked="f">
              <v:stroke joinstyle="round"/>
              <v:formulas/>
              <v:path o:connecttype="segments"/>
              <o:lock v:ext="edit" aspectratio="t"/>
              <v:textbox inset="0,0,0,0">
                <w:txbxContent>
                  <w:p w14:paraId="0C0C1811" w14:textId="77777777" w:rsidR="003A70CC" w:rsidRDefault="00FB74A8">
                    <w:pPr>
                      <w:spacing w:line="280" w:lineRule="exact"/>
                      <w:jc w:val="left"/>
                    </w:pPr>
                    <w:r>
                      <w:rPr>
                        <w:rFonts w:ascii="Times New Roman" w:eastAsia="宋体" w:hAnsi="宋体" w:cs="宋体"/>
                        <w:color w:val="000000"/>
                        <w:w w:val="107"/>
                        <w:sz w:val="28"/>
                      </w:rPr>
                      <w:t>或</w:t>
                    </w:r>
                  </w:p>
                </w:txbxContent>
              </v:textbox>
            </v:shape>
            <v:shape id="_x0000_s1633" style="position:absolute;top:380;width:1860;height:300;mso-width-relative:margin;mso-height-relative:margin" coordsize="8880,680" o:spt="100" adj="0,,0" path="" stroked="f">
              <v:stroke joinstyle="round"/>
              <v:formulas/>
              <v:path o:connecttype="segments"/>
              <o:lock v:ext="edit" aspectratio="t"/>
              <v:textbox inset="0,0,0,0">
                <w:txbxContent>
                  <w:p w14:paraId="7E6031EA" w14:textId="77777777" w:rsidR="003A70CC" w:rsidRDefault="00FB74A8">
                    <w:pPr>
                      <w:spacing w:line="200" w:lineRule="exact"/>
                      <w:jc w:val="left"/>
                    </w:pPr>
                    <w:r>
                      <w:rPr>
                        <w:rFonts w:ascii="Times New Roman" w:eastAsia="宋体" w:hAnsi="宋体" w:cs="宋体"/>
                        <w:color w:val="000000"/>
                        <w:w w:val="102"/>
                        <w:sz w:val="20"/>
                      </w:rPr>
                      <w:t>然后单击</w:t>
                    </w:r>
                    <w:r>
                      <w:rPr>
                        <w:rFonts w:ascii="Times New Roman" w:eastAsia="宋体" w:hAnsi="宋体" w:cs="宋体"/>
                        <w:color w:val="000000"/>
                        <w:w w:val="102"/>
                        <w:sz w:val="20"/>
                      </w:rPr>
                      <w:t>Map Parts</w:t>
                    </w:r>
                    <w:r>
                      <w:rPr>
                        <w:rFonts w:ascii="Times New Roman" w:eastAsia="宋体" w:hAnsi="宋体" w:cs="宋体"/>
                        <w:color w:val="000000"/>
                        <w:w w:val="102"/>
                        <w:sz w:val="20"/>
                      </w:rPr>
                      <w:t>。</w:t>
                    </w:r>
                  </w:p>
                </w:txbxContent>
              </v:textbox>
            </v:shape>
            <v:shape id="_x0000_s1632" style="position:absolute;top:40;width:3720;height:300;mso-width-relative:margin;mso-height-relative:margin" coordsize="8880,680" o:spt="100" adj="0,,0" path="" stroked="f">
              <v:stroke joinstyle="round"/>
              <v:formulas/>
              <v:path o:connecttype="segments"/>
              <o:lock v:ext="edit" aspectratio="t"/>
              <v:textbox inset="0,0,0,0">
                <w:txbxContent>
                  <w:p w14:paraId="69A7FC17" w14:textId="77777777" w:rsidR="003A70CC" w:rsidRDefault="00FB74A8">
                    <w:pPr>
                      <w:spacing w:line="200" w:lineRule="exact"/>
                      <w:jc w:val="left"/>
                    </w:pPr>
                    <w:r>
                      <w:rPr>
                        <w:rFonts w:ascii="Times New Roman" w:eastAsia="宋体" w:hAnsi="宋体" w:cs="宋体"/>
                        <w:color w:val="000000"/>
                        <w:w w:val="103"/>
                        <w:sz w:val="20"/>
                      </w:rPr>
                      <w:t>在状态栏上，单击“任务窗格”，</w:t>
                    </w:r>
                  </w:p>
                </w:txbxContent>
              </v:textbox>
            </v:shape>
            <v:shape id="_x0000_s1631" style="position:absolute;left:5040;top:40;width:3840;height:640;mso-width-relative:margin;mso-height-relative:margin" coordsize="8880,680" o:spt="100" adj="0,,0" path="" stroked="f">
              <v:stroke joinstyle="round"/>
              <v:formulas/>
              <v:path o:connecttype="segments"/>
              <o:lock v:ext="edit" aspectratio="t"/>
              <v:textbox inset="0,0,0,0">
                <w:txbxContent>
                  <w:p w14:paraId="5CCDBE94" w14:textId="77777777" w:rsidR="003A70CC" w:rsidRDefault="00FB74A8">
                    <w:pPr>
                      <w:spacing w:line="310" w:lineRule="exact"/>
                      <w:jc w:val="left"/>
                    </w:pPr>
                    <w:r>
                      <w:rPr>
                        <w:rFonts w:ascii="Times New Roman" w:eastAsia="宋体" w:hAnsi="宋体" w:cs="宋体"/>
                        <w:color w:val="000000"/>
                        <w:sz w:val="20"/>
                      </w:rPr>
                      <w:t>在</w:t>
                    </w:r>
                    <w:r>
                      <w:rPr>
                        <w:rFonts w:ascii="Times New Roman" w:eastAsia="宋体" w:hAnsi="宋体" w:cs="宋体"/>
                        <w:color w:val="000000"/>
                        <w:sz w:val="20"/>
                      </w:rPr>
                      <w:t>Insert</w:t>
                    </w:r>
                    <w:r>
                      <w:rPr>
                        <w:rFonts w:ascii="Times New Roman" w:eastAsia="宋体" w:hAnsi="宋体" w:cs="宋体"/>
                        <w:color w:val="000000"/>
                        <w:sz w:val="20"/>
                      </w:rPr>
                      <w:t>选项卡上，在分支组中，单击</w:t>
                    </w:r>
                    <w:r>
                      <w:rPr>
                        <w:rFonts w:ascii="Times New Roman" w:eastAsia="宋体" w:hAnsi="宋体" w:cs="宋体"/>
                        <w:color w:val="000000"/>
                        <w:sz w:val="20"/>
                      </w:rPr>
                      <w:t>Map Parts</w:t>
                    </w:r>
                    <w:r>
                      <w:rPr>
                        <w:rFonts w:ascii="Times New Roman" w:eastAsia="宋体" w:hAnsi="宋体" w:cs="宋体"/>
                        <w:color w:val="000000"/>
                        <w:sz w:val="20"/>
                      </w:rPr>
                      <w:t>。</w:t>
                    </w:r>
                  </w:p>
                </w:txbxContent>
              </v:textbox>
            </v:shape>
            <w10:anchorlock/>
          </v:group>
        </w:pict>
      </w:r>
    </w:p>
    <w:p w14:paraId="5218B6BE" w14:textId="77777777" w:rsidR="003A70CC" w:rsidRDefault="00FB74A8">
      <w:pPr>
        <w:pBdr>
          <w:top w:val="single" w:sz="0" w:space="6" w:color="FFFFFF"/>
        </w:pBdr>
        <w:spacing w:line="210" w:lineRule="exact"/>
        <w:ind w:left="220" w:right="920"/>
        <w:jc w:val="left"/>
      </w:pPr>
      <w:r>
        <w:rPr>
          <w:rFonts w:ascii="Times New Roman" w:eastAsia="宋体" w:hAnsi="宋体" w:cs="宋体"/>
          <w:color w:val="000000"/>
          <w:w w:val="99"/>
        </w:rPr>
        <w:t>添加、删除或重命名文件夹</w:t>
      </w:r>
    </w:p>
    <w:p w14:paraId="19277E94" w14:textId="77777777" w:rsidR="003A70CC" w:rsidRDefault="00FB74A8">
      <w:pPr>
        <w:spacing w:before="80" w:line="200" w:lineRule="exact"/>
        <w:ind w:left="420" w:right="1080"/>
        <w:jc w:val="left"/>
      </w:pPr>
      <w:r>
        <w:rPr>
          <w:rFonts w:ascii="Times New Roman" w:eastAsia="宋体" w:hAnsi="宋体" w:cs="宋体"/>
          <w:color w:val="000000"/>
          <w:w w:val="102"/>
          <w:sz w:val="20"/>
        </w:rPr>
        <w:t>1.</w:t>
      </w:r>
      <w:r>
        <w:rPr>
          <w:rFonts w:ascii="Times New Roman" w:eastAsia="宋体" w:hAnsi="宋体" w:cs="宋体"/>
          <w:color w:val="000000"/>
          <w:w w:val="102"/>
          <w:sz w:val="20"/>
        </w:rPr>
        <w:t>右键单击任何文件夹。</w:t>
      </w:r>
    </w:p>
    <w:p w14:paraId="1B2FA84B" w14:textId="77777777" w:rsidR="003A70CC" w:rsidRDefault="00FB74A8">
      <w:pPr>
        <w:spacing w:before="60" w:line="200" w:lineRule="exact"/>
        <w:ind w:left="420" w:right="640"/>
        <w:jc w:val="left"/>
      </w:pPr>
      <w:r>
        <w:rPr>
          <w:rFonts w:ascii="Times New Roman" w:eastAsia="宋体" w:hAnsi="宋体" w:cs="宋体"/>
          <w:color w:val="000000"/>
          <w:w w:val="101"/>
          <w:sz w:val="20"/>
        </w:rPr>
        <w:t>2.</w:t>
      </w:r>
      <w:r>
        <w:rPr>
          <w:rFonts w:ascii="Times New Roman" w:eastAsia="宋体" w:hAnsi="宋体" w:cs="宋体"/>
          <w:color w:val="000000"/>
          <w:w w:val="101"/>
          <w:sz w:val="20"/>
        </w:rPr>
        <w:t>然后，做以下其中一件事</w:t>
      </w:r>
      <w:r>
        <w:rPr>
          <w:rFonts w:ascii="Times New Roman" w:eastAsia="宋体" w:hAnsi="宋体" w:cs="宋体"/>
          <w:color w:val="000000"/>
          <w:w w:val="101"/>
          <w:sz w:val="20"/>
        </w:rPr>
        <w:t>:</w:t>
      </w:r>
    </w:p>
    <w:p w14:paraId="0E580563" w14:textId="77777777" w:rsidR="003A70CC" w:rsidRDefault="00664571">
      <w:pPr>
        <w:spacing w:before="60"/>
        <w:ind w:left="960"/>
      </w:pPr>
      <w:r>
        <w:pict w14:anchorId="1C532D93">
          <v:group id="_x0000_s1625" style="width:155pt;height:195pt;mso-position-horizontal-relative:char;mso-position-vertical-relative:line" coordsize="3100,3900">
            <v:shape id="_x0000_s1629" style="position:absolute;width:3100;height:3900;mso-width-relative:margin;mso-height-relative:margin" coordsize="3100,3900" o:spt="100" adj="0,,0" path="">
              <v:stroke joinstyle="round"/>
              <v:imagedata r:id="rId1006"/>
              <v:formulas/>
              <v:path o:connecttype="segments"/>
              <o:lock v:ext="edit" aspectratio="t"/>
            </v:shape>
            <v:shape id="_x0000_s1628" style="position:absolute;left:120;top:200;width:2080;height:3060;mso-width-relative:margin;mso-height-relative:margin" coordsize="3100,3900" o:spt="100" adj="0,,0" path="" stroked="f">
              <v:stroke joinstyle="round"/>
              <v:formulas/>
              <v:path o:connecttype="segments"/>
              <o:lock v:ext="edit" aspectratio="t"/>
              <v:textbox inset="0,0,0,0">
                <w:txbxContent>
                  <w:p w14:paraId="32DF5522" w14:textId="77777777" w:rsidR="003A70CC" w:rsidRDefault="00FB74A8">
                    <w:pPr>
                      <w:spacing w:line="327" w:lineRule="exact"/>
                      <w:jc w:val="left"/>
                    </w:pPr>
                    <w:r>
                      <w:rPr>
                        <w:rFonts w:ascii="Times New Roman" w:eastAsia="宋体" w:hAnsi="宋体" w:cs="宋体"/>
                        <w:color w:val="000000"/>
                        <w:sz w:val="20"/>
                      </w:rPr>
                      <w:t>选择“新建文件夹”，并输入新文件夹的名称。</w:t>
                    </w:r>
                  </w:p>
                  <w:p w14:paraId="3CD1B61E" w14:textId="77777777" w:rsidR="003A70CC" w:rsidRDefault="00FB74A8">
                    <w:pPr>
                      <w:spacing w:before="80" w:line="330" w:lineRule="exact"/>
                      <w:ind w:firstLine="300"/>
                      <w:jc w:val="left"/>
                    </w:pPr>
                    <w:r>
                      <w:rPr>
                        <w:rFonts w:ascii="Times New Roman" w:eastAsia="宋体" w:hAnsi="宋体" w:cs="宋体"/>
                        <w:color w:val="E41B23"/>
                        <w:w w:val="98"/>
                        <w:sz w:val="18"/>
                      </w:rPr>
                      <w:t>阅读提示您可以通过移动或复制其他文件夹的元素或添加项目来添加内容到文件夹</w:t>
                    </w:r>
                  </w:p>
                </w:txbxContent>
              </v:textbox>
            </v:shape>
            <v:shape id="_x0000_s1627" style="position:absolute;left:2580;top:1700;width:320;height:400;mso-width-relative:margin;mso-height-relative:margin" coordsize="3100,3900" o:spt="100" adj="0,,0" path="" stroked="f">
              <v:stroke joinstyle="round"/>
              <v:formulas/>
              <v:path o:connecttype="segments"/>
              <o:lock v:ext="edit" aspectratio="t"/>
              <v:textbox inset="0,0,0,0">
                <w:txbxContent>
                  <w:p w14:paraId="63550DC4" w14:textId="77777777" w:rsidR="003A70CC" w:rsidRDefault="00FB74A8">
                    <w:pPr>
                      <w:spacing w:line="280" w:lineRule="exact"/>
                      <w:jc w:val="left"/>
                    </w:pPr>
                    <w:r>
                      <w:rPr>
                        <w:rFonts w:ascii="Times New Roman" w:eastAsia="宋体" w:hAnsi="宋体" w:cs="宋体"/>
                        <w:color w:val="000000"/>
                        <w:w w:val="101"/>
                        <w:sz w:val="28"/>
                      </w:rPr>
                      <w:t>或</w:t>
                    </w:r>
                  </w:p>
                </w:txbxContent>
              </v:textbox>
            </v:shape>
            <v:shape id="_x0000_s1626" style="position:absolute;left:120;top:3320;width:400;height:300;mso-width-relative:margin;mso-height-relative:margin" coordsize="3100,3900" o:spt="100" adj="0,,0" path="" stroked="f">
              <v:stroke joinstyle="round"/>
              <v:formulas/>
              <v:path o:connecttype="segments"/>
              <o:lock v:ext="edit" aspectratio="t"/>
              <v:textbox inset="0,0,0,0">
                <w:txbxContent>
                  <w:p w14:paraId="3E740588" w14:textId="77777777" w:rsidR="003A70CC" w:rsidRDefault="00FB74A8">
                    <w:pPr>
                      <w:spacing w:line="200" w:lineRule="exact"/>
                      <w:jc w:val="left"/>
                    </w:pPr>
                    <w:r>
                      <w:rPr>
                        <w:rFonts w:ascii="Times New Roman" w:eastAsia="宋体" w:hAnsi="宋体" w:cs="宋体"/>
                        <w:color w:val="000000"/>
                        <w:w w:val="99"/>
                        <w:sz w:val="20"/>
                      </w:rPr>
                      <w:t>磁盘。</w:t>
                    </w:r>
                  </w:p>
                </w:txbxContent>
              </v:textbox>
            </v:shape>
            <w10:anchorlock/>
          </v:group>
        </w:pict>
      </w:r>
    </w:p>
    <w:p w14:paraId="61D36D05" w14:textId="77777777" w:rsidR="003A70CC" w:rsidRDefault="00FB74A8">
      <w:pPr>
        <w:pBdr>
          <w:top w:val="single" w:sz="0" w:space="31" w:color="FFFFFF"/>
        </w:pBdr>
        <w:spacing w:before="1260" w:line="340" w:lineRule="exact"/>
        <w:ind w:right="3320"/>
        <w:jc w:val="left"/>
        <w:sectPr w:rsidR="003A70CC">
          <w:type w:val="continuous"/>
          <w:pgSz w:w="12240" w:h="17760"/>
          <w:pgMar w:top="740" w:right="1160" w:bottom="1440" w:left="1380" w:header="720" w:footer="720" w:gutter="0"/>
          <w:cols w:num="2" w:space="720" w:equalWidth="0">
            <w:col w:w="4060" w:space="680"/>
            <w:col w:w="4960"/>
          </w:cols>
        </w:sectPr>
      </w:pPr>
      <w:r>
        <w:br w:type="column"/>
      </w:r>
      <w:r>
        <w:rPr>
          <w:rFonts w:ascii="Times New Roman" w:eastAsia="宋体" w:hAnsi="宋体" w:cs="宋体"/>
          <w:color w:val="000000"/>
          <w:w w:val="98"/>
          <w:sz w:val="20"/>
        </w:rPr>
        <w:t>选择“删除”，删除文件夹。文件夹及其内容将从地图部件窗格和磁盘中删除。</w:t>
      </w:r>
    </w:p>
    <w:p w14:paraId="070A52A7" w14:textId="77777777" w:rsidR="003A70CC" w:rsidRDefault="003A70CC">
      <w:pPr>
        <w:spacing w:line="14" w:lineRule="atLeast"/>
        <w:sectPr w:rsidR="003A70CC">
          <w:type w:val="continuous"/>
          <w:pgSz w:w="12240" w:h="17760"/>
          <w:pgMar w:top="740" w:right="1160" w:bottom="1440" w:left="1380" w:header="720" w:footer="720" w:gutter="0"/>
          <w:cols w:space="720"/>
        </w:sectPr>
      </w:pPr>
    </w:p>
    <w:p w14:paraId="3211917B" w14:textId="77777777" w:rsidR="003A70CC" w:rsidRDefault="00664571">
      <w:r>
        <w:pict w14:anchorId="3E0827A9">
          <v:group id="_x0000_s1622" style="position:absolute;left:0;text-align:left;margin-left:401pt;margin-top:449pt;width:34pt;height:195pt;z-index:-252421632;mso-position-horizontal-relative:page;mso-position-vertical-relative:page" coordsize="680,3900">
            <v:shape id="_x0000_s1624" style="position:absolute;width:680;height:3900;mso-width-relative:margin;mso-height-relative:margin" coordsize="680,3900" o:spt="100" adj="0,,0" path="">
              <v:stroke joinstyle="round"/>
              <v:imagedata r:id="rId1007"/>
              <v:formulas/>
              <v:path o:connecttype="segments"/>
              <o:lock v:ext="edit" aspectratio="t"/>
            </v:shape>
            <v:shape id="_x0000_s1623" style="position:absolute;left:160;top:1700;width:320;height:400;mso-width-relative:margin;mso-height-relative:margin" coordsize="680,3900" o:spt="100" adj="0,,0" path="" stroked="f">
              <v:stroke joinstyle="round"/>
              <v:formulas/>
              <v:path o:connecttype="segments"/>
              <o:lock v:ext="edit" aspectratio="t"/>
              <v:textbox inset="0,0,0,0">
                <w:txbxContent>
                  <w:p w14:paraId="50EA3C1A" w14:textId="77777777" w:rsidR="003A70CC" w:rsidRDefault="00FB74A8">
                    <w:pPr>
                      <w:spacing w:line="280" w:lineRule="exact"/>
                      <w:jc w:val="left"/>
                    </w:pPr>
                    <w:r>
                      <w:rPr>
                        <w:rFonts w:ascii="Times New Roman" w:eastAsia="宋体" w:hAnsi="宋体" w:cs="宋体"/>
                        <w:color w:val="000000"/>
                        <w:w w:val="101"/>
                        <w:sz w:val="28"/>
                      </w:rPr>
                      <w:t>或</w:t>
                    </w:r>
                  </w:p>
                </w:txbxContent>
              </v:textbox>
            </v:shape>
            <w10:wrap anchorx="page" anchory="page"/>
            <w10:anchorlock/>
          </v:group>
        </w:pict>
      </w:r>
    </w:p>
    <w:p w14:paraId="6706FA17" w14:textId="77777777" w:rsidR="003A70CC" w:rsidRDefault="00664571">
      <w:pPr>
        <w:spacing w:line="14" w:lineRule="atLeast"/>
        <w:sectPr w:rsidR="003A70CC">
          <w:type w:val="continuous"/>
          <w:pgSz w:w="12240" w:h="17760"/>
          <w:pgMar w:top="740" w:right="1160" w:bottom="1440" w:left="1380" w:header="720" w:footer="720" w:gutter="0"/>
          <w:cols w:space="720"/>
        </w:sectPr>
      </w:pPr>
      <w:r>
        <w:pict w14:anchorId="59E64E44">
          <v:shape id="_x0000_s1621" style="position:absolute;left:0;text-align:left;margin-left:469pt;margin-top:511pt;width:84pt;height:67pt;z-index:250895872;mso-position-horizontal-relative:page;mso-position-vertical-relative:page" coordsize="" o:spt="100" o:allowincell="f" adj="0,,0" path="" filled="f" stroked="f">
            <v:stroke joinstyle="round"/>
            <v:formulas/>
            <v:path o:connecttype="segments"/>
            <v:textbox inset="0,0,0,0">
              <w:txbxContent>
                <w:p w14:paraId="266EA4AF" w14:textId="77777777" w:rsidR="003A70CC" w:rsidRDefault="00FB74A8">
                  <w:pPr>
                    <w:spacing w:line="330" w:lineRule="exact"/>
                    <w:jc w:val="left"/>
                  </w:pPr>
                  <w:r>
                    <w:rPr>
                      <w:rFonts w:ascii="Times New Roman" w:eastAsia="宋体" w:hAnsi="宋体" w:cs="宋体"/>
                      <w:color w:val="000000"/>
                      <w:w w:val="101"/>
                      <w:sz w:val="20"/>
                    </w:rPr>
                    <w:t>选择</w:t>
                  </w:r>
                  <w:r>
                    <w:rPr>
                      <w:rFonts w:ascii="Times New Roman" w:eastAsia="宋体" w:hAnsi="宋体" w:cs="宋体"/>
                      <w:color w:val="000000"/>
                      <w:w w:val="101"/>
                      <w:sz w:val="20"/>
                    </w:rPr>
                    <w:t>Rename</w:t>
                  </w:r>
                  <w:r>
                    <w:rPr>
                      <w:rFonts w:ascii="Times New Roman" w:eastAsia="宋体" w:hAnsi="宋体" w:cs="宋体"/>
                      <w:color w:val="000000"/>
                      <w:w w:val="101"/>
                      <w:sz w:val="20"/>
                    </w:rPr>
                    <w:t>，然后输入文件夹的新名称。</w:t>
                  </w:r>
                </w:p>
              </w:txbxContent>
            </v:textbox>
            <w10:wrap anchorx="page" anchory="page"/>
          </v:shape>
        </w:pict>
      </w:r>
    </w:p>
    <w:p w14:paraId="11B53F77" w14:textId="77777777" w:rsidR="003A70CC" w:rsidRDefault="00FB74A8">
      <w:pPr>
        <w:pBdr>
          <w:top w:val="single" w:sz="0" w:space="2" w:color="FFFFFF"/>
        </w:pBdr>
        <w:spacing w:line="210" w:lineRule="exact"/>
        <w:ind w:left="220" w:right="6800"/>
        <w:jc w:val="left"/>
      </w:pPr>
      <w:r>
        <w:rPr>
          <w:rFonts w:ascii="Times New Roman" w:eastAsia="宋体" w:hAnsi="宋体" w:cs="宋体"/>
          <w:color w:val="000000"/>
          <w:w w:val="95"/>
        </w:rPr>
        <w:t>从磁盘添加一个新的映射部分</w:t>
      </w:r>
    </w:p>
    <w:p w14:paraId="71507C6A" w14:textId="77777777" w:rsidR="003A70CC" w:rsidRDefault="00FB74A8">
      <w:pPr>
        <w:spacing w:before="80" w:line="200" w:lineRule="exact"/>
        <w:ind w:left="180" w:right="3540"/>
        <w:jc w:val="left"/>
      </w:pPr>
      <w:r>
        <w:rPr>
          <w:rFonts w:ascii="Times New Roman" w:eastAsia="宋体" w:hAnsi="宋体" w:cs="宋体"/>
          <w:color w:val="000000"/>
          <w:sz w:val="20"/>
        </w:rPr>
        <w:t>您可以从磁盘上的文件添加映射部件到任何映射部件文件夹</w:t>
      </w:r>
      <w:r>
        <w:rPr>
          <w:rFonts w:ascii="Times New Roman" w:eastAsia="宋体" w:hAnsi="宋体" w:cs="宋体"/>
          <w:color w:val="000000"/>
          <w:sz w:val="20"/>
        </w:rPr>
        <w:t>:</w:t>
      </w:r>
    </w:p>
    <w:p w14:paraId="37C1D396" w14:textId="77777777" w:rsidR="003A70CC" w:rsidRDefault="00FB74A8">
      <w:pPr>
        <w:spacing w:before="60" w:line="200" w:lineRule="exact"/>
        <w:ind w:left="420" w:right="4320"/>
        <w:jc w:val="left"/>
      </w:pPr>
      <w:r>
        <w:rPr>
          <w:rFonts w:ascii="Times New Roman" w:eastAsia="宋体" w:hAnsi="宋体" w:cs="宋体"/>
          <w:color w:val="000000"/>
          <w:w w:val="103"/>
          <w:sz w:val="20"/>
        </w:rPr>
        <w:t>1.</w:t>
      </w:r>
      <w:r>
        <w:rPr>
          <w:rFonts w:ascii="Times New Roman" w:eastAsia="宋体" w:hAnsi="宋体" w:cs="宋体"/>
          <w:color w:val="000000"/>
          <w:w w:val="103"/>
          <w:sz w:val="20"/>
        </w:rPr>
        <w:t>在</w:t>
      </w:r>
      <w:r>
        <w:rPr>
          <w:rFonts w:ascii="Times New Roman" w:eastAsia="宋体" w:hAnsi="宋体" w:cs="宋体"/>
          <w:color w:val="000000"/>
          <w:w w:val="103"/>
          <w:sz w:val="20"/>
        </w:rPr>
        <w:t>Map Parts</w:t>
      </w:r>
      <w:r>
        <w:rPr>
          <w:rFonts w:ascii="Times New Roman" w:eastAsia="宋体" w:hAnsi="宋体" w:cs="宋体"/>
          <w:color w:val="000000"/>
          <w:w w:val="103"/>
          <w:sz w:val="20"/>
        </w:rPr>
        <w:t>任务窗格中右键单击文件夹。</w:t>
      </w:r>
    </w:p>
    <w:p w14:paraId="21DEFCAF" w14:textId="77777777" w:rsidR="003A70CC" w:rsidRDefault="00FB74A8">
      <w:pPr>
        <w:spacing w:before="60" w:line="200" w:lineRule="exact"/>
        <w:ind w:left="420" w:right="7200"/>
        <w:jc w:val="left"/>
        <w:sectPr w:rsidR="003A70CC">
          <w:type w:val="continuous"/>
          <w:pgSz w:w="12240" w:h="17760"/>
          <w:pgMar w:top="740" w:right="1160" w:bottom="1440" w:left="1380" w:header="720" w:footer="720" w:gutter="0"/>
          <w:cols w:space="720"/>
        </w:sectPr>
      </w:pPr>
      <w:r>
        <w:rPr>
          <w:rFonts w:ascii="Times New Roman" w:eastAsia="宋体" w:hAnsi="宋体" w:cs="宋体"/>
          <w:color w:val="000000"/>
          <w:w w:val="101"/>
          <w:sz w:val="20"/>
        </w:rPr>
        <w:t>2.</w:t>
      </w:r>
      <w:r>
        <w:rPr>
          <w:rFonts w:ascii="Times New Roman" w:eastAsia="宋体" w:hAnsi="宋体" w:cs="宋体"/>
          <w:color w:val="000000"/>
          <w:w w:val="101"/>
          <w:sz w:val="20"/>
        </w:rPr>
        <w:t>点击添加映射部分</w:t>
      </w:r>
    </w:p>
    <w:p w14:paraId="02907B3A" w14:textId="77777777" w:rsidR="003A70CC" w:rsidRDefault="00FB74A8">
      <w:pPr>
        <w:pBdr>
          <w:top w:val="single" w:sz="0" w:space="27" w:color="FFFFFF"/>
        </w:pBdr>
        <w:spacing w:line="200" w:lineRule="exact"/>
        <w:ind w:left="9080" w:right="260"/>
        <w:jc w:val="left"/>
        <w:sectPr w:rsidR="003A70CC">
          <w:type w:val="continuous"/>
          <w:pgSz w:w="12240" w:h="17760"/>
          <w:pgMar w:top="740" w:right="1160" w:bottom="1440" w:left="1380" w:header="720" w:footer="720" w:gutter="0"/>
          <w:cols w:space="720"/>
        </w:sectPr>
      </w:pPr>
      <w:r>
        <w:rPr>
          <w:rFonts w:ascii="Times New Roman" w:eastAsia="宋体" w:hAnsi="宋体" w:cs="宋体"/>
          <w:color w:val="000000"/>
          <w:w w:val="106"/>
          <w:sz w:val="20"/>
        </w:rPr>
        <w:t>378</w:t>
      </w:r>
    </w:p>
    <w:p w14:paraId="7BD415A4" w14:textId="330C787B" w:rsidR="003A70CC" w:rsidRDefault="00C368D6">
      <w:pPr>
        <w:pageBreakBefore/>
        <w:spacing w:line="200" w:lineRule="exact"/>
        <w:ind w:left="20" w:right="69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124F2FEA" w14:textId="77777777" w:rsidR="003A70CC" w:rsidRDefault="00FB74A8">
      <w:pPr>
        <w:pBdr>
          <w:top w:val="single" w:sz="0" w:space="21" w:color="FFFFFF"/>
        </w:pBdr>
        <w:spacing w:line="200" w:lineRule="exact"/>
        <w:ind w:left="260" w:right="4100"/>
      </w:pPr>
      <w:r>
        <w:rPr>
          <w:rFonts w:ascii="Times New Roman" w:eastAsia="宋体" w:hAnsi="宋体" w:cs="宋体"/>
          <w:color w:val="000000"/>
          <w:w w:val="102"/>
          <w:sz w:val="20"/>
        </w:rPr>
        <w:t>3.</w:t>
      </w:r>
      <w:r>
        <w:rPr>
          <w:rFonts w:ascii="Times New Roman" w:eastAsia="宋体" w:hAnsi="宋体" w:cs="宋体"/>
          <w:color w:val="000000"/>
          <w:w w:val="102"/>
          <w:sz w:val="20"/>
        </w:rPr>
        <w:t>导航到要添加的文件并单击“打开”。</w:t>
      </w:r>
    </w:p>
    <w:p w14:paraId="02EDEDD1" w14:textId="77777777" w:rsidR="003A70CC" w:rsidRDefault="00FB74A8">
      <w:pPr>
        <w:spacing w:before="80" w:line="310" w:lineRule="exact"/>
        <w:ind w:left="20" w:right="40"/>
      </w:pPr>
      <w:r>
        <w:rPr>
          <w:rFonts w:ascii="Times New Roman" w:eastAsia="宋体" w:hAnsi="宋体" w:cs="宋体"/>
          <w:color w:val="000000"/>
          <w:w w:val="101"/>
          <w:sz w:val="20"/>
        </w:rPr>
        <w:t>新映射部分作为下预览窗口中的最后一个项目出现</w:t>
      </w:r>
      <w:r>
        <w:rPr>
          <w:rFonts w:ascii="Times New Roman" w:eastAsia="宋体" w:hAnsi="宋体" w:cs="宋体"/>
          <w:color w:val="000000"/>
          <w:w w:val="101"/>
          <w:sz w:val="20"/>
        </w:rPr>
        <w:t>(</w:t>
      </w:r>
      <w:r>
        <w:rPr>
          <w:rFonts w:ascii="Times New Roman" w:eastAsia="宋体" w:hAnsi="宋体" w:cs="宋体"/>
          <w:color w:val="000000"/>
          <w:w w:val="101"/>
          <w:sz w:val="20"/>
        </w:rPr>
        <w:t>您可能需要向下滚动才能看到它</w:t>
      </w:r>
      <w:r>
        <w:rPr>
          <w:rFonts w:ascii="Times New Roman" w:eastAsia="宋体" w:hAnsi="宋体" w:cs="宋体"/>
          <w:color w:val="000000"/>
          <w:w w:val="101"/>
          <w:sz w:val="20"/>
        </w:rPr>
        <w:t>)</w:t>
      </w:r>
      <w:r>
        <w:rPr>
          <w:rFonts w:ascii="Times New Roman" w:eastAsia="宋体" w:hAnsi="宋体" w:cs="宋体"/>
          <w:color w:val="000000"/>
          <w:w w:val="101"/>
          <w:sz w:val="20"/>
        </w:rPr>
        <w:t>。</w:t>
      </w:r>
    </w:p>
    <w:p w14:paraId="7CC91B2D" w14:textId="77777777" w:rsidR="003A70CC" w:rsidRDefault="003A70CC">
      <w:pPr>
        <w:spacing w:line="14" w:lineRule="exact"/>
        <w:sectPr w:rsidR="003A70CC">
          <w:type w:val="continuous"/>
          <w:pgSz w:w="12240" w:h="17760"/>
          <w:pgMar w:top="740" w:right="1400" w:bottom="1440" w:left="1540" w:header="720" w:footer="720" w:gutter="0"/>
          <w:cols w:space="720"/>
        </w:sectPr>
      </w:pPr>
    </w:p>
    <w:p w14:paraId="4A248CA7" w14:textId="77777777" w:rsidR="003A70CC" w:rsidRDefault="00664571">
      <w:pPr>
        <w:pBdr>
          <w:top w:val="single" w:sz="0" w:space="1" w:color="FFFFFF"/>
        </w:pBdr>
        <w:ind w:left="20"/>
        <w:sectPr w:rsidR="003A70CC">
          <w:type w:val="continuous"/>
          <w:pgSz w:w="12240" w:h="17760"/>
          <w:pgMar w:top="740" w:right="1400" w:bottom="1440" w:left="1540" w:header="720" w:footer="720" w:gutter="0"/>
          <w:cols w:space="720"/>
        </w:sectPr>
      </w:pPr>
      <w:r>
        <w:pict w14:anchorId="31031C87">
          <v:group id="_x0000_s1618" style="width:56pt;height:15pt;mso-position-horizontal-relative:char;mso-position-vertical-relative:line" coordsize="1120,300">
            <v:shape id="_x0000_s1620" style="position:absolute;width:1120;height:300;mso-width-relative:margin;mso-height-relative:margin" coordsize="1120,300" o:spt="100" adj="0,,0" path="">
              <v:stroke joinstyle="round"/>
              <v:imagedata r:id="rId1008"/>
              <v:formulas/>
              <v:path o:connecttype="segments"/>
              <o:lock v:ext="edit" aspectratio="t"/>
            </v:shape>
            <v:shape id="_x0000_s1619" style="position:absolute;left:300;top:40;width:820;height:260;mso-width-relative:margin;mso-height-relative:margin" coordsize="1120,300" o:spt="100" adj="0,,0" path="" stroked="f">
              <v:stroke joinstyle="round"/>
              <v:formulas/>
              <v:path o:connecttype="segments"/>
              <o:lock v:ext="edit" aspectratio="t"/>
              <v:textbox inset="0,0,0,0">
                <w:txbxContent>
                  <w:p w14:paraId="7C6F868C"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7734C472" w14:textId="77777777" w:rsidR="003A70CC" w:rsidRDefault="00FB74A8">
      <w:pPr>
        <w:pBdr>
          <w:top w:val="single" w:sz="0" w:space="8" w:color="FFFFFF"/>
        </w:pBdr>
        <w:spacing w:line="200" w:lineRule="exact"/>
        <w:ind w:left="20" w:right="2440"/>
        <w:jc w:val="left"/>
      </w:pPr>
      <w:r>
        <w:rPr>
          <w:rFonts w:ascii="Times New Roman" w:eastAsia="宋体" w:hAnsi="宋体" w:cs="宋体"/>
          <w:color w:val="000000"/>
          <w:w w:val="102"/>
          <w:sz w:val="20"/>
        </w:rPr>
        <w:t>有关创建静态映射部件的信息，请参阅创建或修改映射部件。</w:t>
      </w:r>
    </w:p>
    <w:p w14:paraId="3E614B31" w14:textId="77777777" w:rsidR="003A70CC" w:rsidRDefault="00FB74A8">
      <w:pPr>
        <w:spacing w:before="240" w:line="210" w:lineRule="exact"/>
        <w:ind w:left="20" w:right="6000"/>
        <w:jc w:val="left"/>
      </w:pPr>
      <w:r>
        <w:rPr>
          <w:rFonts w:ascii="Times New Roman" w:eastAsia="宋体" w:hAnsi="宋体" w:cs="宋体"/>
          <w:color w:val="3E4D53"/>
          <w:w w:val="99"/>
        </w:rPr>
        <w:t>使用、修改和组织映射部件</w:t>
      </w:r>
    </w:p>
    <w:p w14:paraId="358E615B" w14:textId="77777777" w:rsidR="003A70CC" w:rsidRDefault="00FB74A8">
      <w:pPr>
        <w:spacing w:before="180" w:line="320" w:lineRule="exact"/>
        <w:ind w:left="20" w:right="320"/>
        <w:jc w:val="left"/>
      </w:pPr>
      <w:r>
        <w:rPr>
          <w:rFonts w:ascii="Times New Roman" w:eastAsia="宋体" w:hAnsi="宋体" w:cs="宋体"/>
          <w:color w:val="000000"/>
          <w:w w:val="103"/>
          <w:sz w:val="20"/>
        </w:rPr>
        <w:t>您可以使用拖放和使用每个部分的下拉菜单中的命令来重新组织库中现有的映射部件。</w:t>
      </w:r>
    </w:p>
    <w:p w14:paraId="3239AFA2" w14:textId="77777777" w:rsidR="003A70CC" w:rsidRDefault="00FB74A8">
      <w:pPr>
        <w:spacing w:before="60" w:line="320" w:lineRule="exact"/>
        <w:ind w:right="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2"/>
          <w:sz w:val="20"/>
        </w:rPr>
        <w:t>当您将指针停留在下方窗格中的预览图像上时，您将看到一个下拉菜单的箭头。命令分为组</w:t>
      </w:r>
      <w:r>
        <w:rPr>
          <w:rFonts w:ascii="Times New Roman" w:eastAsia="宋体" w:hAnsi="宋体" w:cs="宋体"/>
          <w:color w:val="000000"/>
          <w:w w:val="102"/>
          <w:sz w:val="20"/>
        </w:rPr>
        <w:t>:</w:t>
      </w:r>
    </w:p>
    <w:p w14:paraId="6A13AFF1" w14:textId="77777777" w:rsidR="003A70CC" w:rsidRDefault="00FB74A8">
      <w:pPr>
        <w:pBdr>
          <w:top w:val="single" w:sz="0" w:space="11" w:color="FFFFFF"/>
        </w:pBdr>
        <w:spacing w:line="210" w:lineRule="exact"/>
        <w:ind w:left="20" w:right="71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99"/>
        </w:rPr>
        <w:t>添加映射部分命令</w:t>
      </w:r>
    </w:p>
    <w:p w14:paraId="1051A571" w14:textId="69E3F99E" w:rsidR="003A70CC" w:rsidRDefault="00FB74A8">
      <w:pPr>
        <w:pBdr>
          <w:top w:val="single" w:sz="0" w:space="3" w:color="FFFFFF"/>
        </w:pBdr>
        <w:spacing w:line="310" w:lineRule="exact"/>
        <w:ind w:left="20" w:right="56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2"/>
          <w:sz w:val="20"/>
        </w:rPr>
        <w:t>第一个命令允许您将映射部分作为新主题添加到映射中。您必须选择一个主题来激活</w:t>
      </w:r>
      <w:r w:rsidR="00C368D6">
        <w:rPr>
          <w:rFonts w:ascii="Times New Roman" w:eastAsia="宋体" w:hAnsi="宋体" w:cs="宋体"/>
          <w:color w:val="000000"/>
          <w:w w:val="102"/>
          <w:sz w:val="20"/>
        </w:rPr>
        <w:t>MindManager</w:t>
      </w:r>
      <w:r>
        <w:rPr>
          <w:rFonts w:ascii="Times New Roman" w:eastAsia="宋体" w:hAnsi="宋体" w:cs="宋体"/>
          <w:color w:val="000000"/>
          <w:w w:val="102"/>
          <w:sz w:val="20"/>
        </w:rPr>
        <w:t>命令。</w:t>
      </w:r>
    </w:p>
    <w:p w14:paraId="2744A151" w14:textId="77777777" w:rsidR="003A70CC" w:rsidRDefault="00FB74A8">
      <w:pPr>
        <w:pBdr>
          <w:top w:val="single" w:sz="0" w:space="12" w:color="FFFFFF"/>
        </w:pBdr>
        <w:spacing w:line="210" w:lineRule="exact"/>
        <w:ind w:left="20" w:right="690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97"/>
        </w:rPr>
        <w:t>修改映射部分命令</w:t>
      </w:r>
    </w:p>
    <w:p w14:paraId="0EED5BEC" w14:textId="77777777" w:rsidR="003A70CC" w:rsidRDefault="00FB74A8">
      <w:pPr>
        <w:pBdr>
          <w:top w:val="single" w:sz="0" w:space="3" w:color="FFFFFF"/>
        </w:pBdr>
        <w:spacing w:line="310" w:lineRule="exact"/>
        <w:ind w:right="320"/>
        <w:jc w:val="left"/>
      </w:pPr>
      <w:r>
        <w:rPr>
          <w:rFonts w:ascii="Times New Roman" w:eastAsia="宋体" w:hAnsi="宋体" w:cs="宋体"/>
          <w:color w:val="000000"/>
          <w:w w:val="101"/>
          <w:sz w:val="20"/>
        </w:rPr>
        <w:t>Modify</w:t>
      </w:r>
      <w:r>
        <w:rPr>
          <w:rFonts w:ascii="Times New Roman" w:eastAsia="宋体" w:hAnsi="宋体" w:cs="宋体"/>
          <w:color w:val="000000"/>
          <w:w w:val="101"/>
          <w:sz w:val="20"/>
        </w:rPr>
        <w:t>命令允许您在</w:t>
      </w:r>
      <w:r>
        <w:rPr>
          <w:rFonts w:ascii="Times New Roman" w:eastAsia="宋体" w:hAnsi="宋体" w:cs="宋体"/>
          <w:color w:val="000000"/>
          <w:w w:val="101"/>
          <w:sz w:val="20"/>
        </w:rPr>
        <w:t>MindManager</w:t>
      </w:r>
      <w:r>
        <w:rPr>
          <w:rFonts w:ascii="Times New Roman" w:eastAsia="宋体" w:hAnsi="宋体" w:cs="宋体"/>
          <w:color w:val="000000"/>
          <w:w w:val="101"/>
          <w:sz w:val="20"/>
        </w:rPr>
        <w:t>中修改映射部分的格式和内容。不能以这种方式更改智能地图部件的代码。</w:t>
      </w:r>
    </w:p>
    <w:p w14:paraId="42EC28C1" w14:textId="77777777" w:rsidR="003A70CC" w:rsidRDefault="00FB74A8">
      <w:pPr>
        <w:spacing w:before="80" w:line="310" w:lineRule="exact"/>
        <w:ind w:left="20" w:right="400"/>
        <w:jc w:val="left"/>
      </w:pPr>
      <w:r>
        <w:rPr>
          <w:rFonts w:ascii="Times New Roman" w:eastAsia="宋体" w:hAnsi="宋体" w:cs="宋体"/>
          <w:color w:val="000000"/>
          <w:w w:val="103"/>
          <w:sz w:val="20"/>
        </w:rPr>
        <w:t>您可以使用与编辑映射相同的命令修改映射部件。</w:t>
      </w:r>
      <w:r>
        <w:rPr>
          <w:rFonts w:ascii="Times New Roman" w:eastAsia="宋体" w:hAnsi="宋体" w:cs="宋体"/>
          <w:color w:val="000000"/>
          <w:w w:val="103"/>
          <w:sz w:val="20"/>
        </w:rPr>
        <w:t>(</w:t>
      </w:r>
      <w:r>
        <w:rPr>
          <w:rFonts w:ascii="Times New Roman" w:eastAsia="宋体" w:hAnsi="宋体" w:cs="宋体"/>
          <w:color w:val="000000"/>
          <w:w w:val="103"/>
          <w:sz w:val="20"/>
        </w:rPr>
        <w:t>您甚至可以使用此方法将几个静态映射部分组合为一个部分。</w:t>
      </w:r>
      <w:r>
        <w:rPr>
          <w:rFonts w:ascii="Times New Roman" w:eastAsia="宋体" w:hAnsi="宋体" w:cs="宋体"/>
          <w:color w:val="000000"/>
          <w:w w:val="103"/>
          <w:sz w:val="20"/>
        </w:rPr>
        <w:t>)</w:t>
      </w:r>
    </w:p>
    <w:p w14:paraId="78E43A8B" w14:textId="77777777" w:rsidR="003A70CC" w:rsidRDefault="00FB74A8">
      <w:pPr>
        <w:spacing w:before="60" w:line="335" w:lineRule="exact"/>
        <w:ind w:right="60"/>
        <w:jc w:val="left"/>
      </w:pPr>
      <w:r>
        <w:rPr>
          <w:rFonts w:ascii="Times New Roman" w:eastAsia="宋体" w:hAnsi="宋体" w:cs="宋体"/>
          <w:color w:val="000000"/>
          <w:w w:val="102"/>
          <w:sz w:val="20"/>
        </w:rPr>
        <w:t>完成后，使用快速访问工具栏或文件选项卡菜单中的</w:t>
      </w:r>
      <w:r>
        <w:rPr>
          <w:rFonts w:ascii="Times New Roman" w:eastAsia="宋体" w:hAnsi="宋体" w:cs="宋体"/>
          <w:color w:val="000000"/>
          <w:w w:val="102"/>
          <w:sz w:val="20"/>
        </w:rPr>
        <w:t>Save</w:t>
      </w:r>
      <w:r>
        <w:rPr>
          <w:rFonts w:ascii="Times New Roman" w:eastAsia="宋体" w:hAnsi="宋体" w:cs="宋体"/>
          <w:color w:val="000000"/>
          <w:w w:val="102"/>
          <w:sz w:val="20"/>
        </w:rPr>
        <w:t>命令保存映射部分。您可以使用</w:t>
      </w:r>
      <w:r>
        <w:rPr>
          <w:rFonts w:ascii="Times New Roman" w:eastAsia="宋体" w:hAnsi="宋体" w:cs="宋体"/>
          <w:color w:val="000000"/>
          <w:w w:val="102"/>
          <w:sz w:val="20"/>
        </w:rPr>
        <w:t>Save As</w:t>
      </w:r>
      <w:r>
        <w:rPr>
          <w:rFonts w:ascii="Times New Roman" w:eastAsia="宋体" w:hAnsi="宋体" w:cs="宋体"/>
          <w:color w:val="000000"/>
          <w:w w:val="102"/>
          <w:sz w:val="20"/>
        </w:rPr>
        <w:t>命令更改其名称，以创建部件的新版本，但一定要将部件保存在与原始部件相同的位置——这样，它将自动出现在</w:t>
      </w:r>
      <w:r>
        <w:rPr>
          <w:rFonts w:ascii="Times New Roman" w:eastAsia="宋体" w:hAnsi="宋体" w:cs="宋体"/>
          <w:color w:val="000000"/>
          <w:w w:val="102"/>
          <w:sz w:val="20"/>
        </w:rPr>
        <w:t>Map Parts</w:t>
      </w:r>
      <w:r>
        <w:rPr>
          <w:rFonts w:ascii="Times New Roman" w:eastAsia="宋体" w:hAnsi="宋体" w:cs="宋体"/>
          <w:color w:val="000000"/>
          <w:w w:val="102"/>
          <w:sz w:val="20"/>
        </w:rPr>
        <w:t>窗格中。</w:t>
      </w:r>
    </w:p>
    <w:p w14:paraId="66A6DCCE" w14:textId="77777777" w:rsidR="003A70CC" w:rsidRDefault="00FB74A8">
      <w:pPr>
        <w:spacing w:before="60" w:line="200" w:lineRule="exact"/>
        <w:ind w:left="20" w:right="20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2"/>
          <w:sz w:val="20"/>
        </w:rPr>
        <w:t>要查看已编辑映射部分的新预览，右键单击包含它的文件夹，然后单击</w:t>
      </w:r>
      <w:r>
        <w:rPr>
          <w:rFonts w:ascii="Times New Roman" w:eastAsia="宋体" w:hAnsi="宋体" w:cs="宋体"/>
          <w:color w:val="000000"/>
          <w:w w:val="102"/>
          <w:sz w:val="20"/>
        </w:rPr>
        <w:t>Refresh</w:t>
      </w:r>
      <w:r>
        <w:rPr>
          <w:rFonts w:ascii="Times New Roman" w:eastAsia="宋体" w:hAnsi="宋体" w:cs="宋体"/>
          <w:color w:val="000000"/>
          <w:w w:val="102"/>
          <w:sz w:val="20"/>
        </w:rPr>
        <w:t>。</w:t>
      </w:r>
    </w:p>
    <w:p w14:paraId="2A71C3D9" w14:textId="77777777" w:rsidR="003A70CC" w:rsidRDefault="00FB74A8">
      <w:pPr>
        <w:pBdr>
          <w:top w:val="single" w:sz="0" w:space="11" w:color="FFFFFF"/>
        </w:pBdr>
        <w:spacing w:line="210" w:lineRule="exact"/>
        <w:ind w:left="20" w:right="64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2"/>
        </w:rPr>
        <w:t>组织映射部件命令</w:t>
      </w:r>
    </w:p>
    <w:p w14:paraId="69731CB8" w14:textId="77777777" w:rsidR="003A70CC" w:rsidRDefault="00FB74A8">
      <w:pPr>
        <w:pBdr>
          <w:top w:val="single" w:sz="0" w:space="3" w:color="FFFFFF"/>
        </w:pBdr>
        <w:spacing w:line="320" w:lineRule="exact"/>
        <w:ind w:right="180"/>
        <w:jc w:val="left"/>
      </w:pPr>
      <w:r>
        <w:rPr>
          <w:rFonts w:ascii="Times New Roman" w:eastAsia="宋体" w:hAnsi="宋体" w:cs="宋体"/>
          <w:color w:val="000000"/>
          <w:w w:val="102"/>
          <w:sz w:val="20"/>
        </w:rPr>
        <w:t>复制</w:t>
      </w:r>
      <w:r>
        <w:rPr>
          <w:rFonts w:ascii="Times New Roman" w:eastAsia="宋体" w:hAnsi="宋体" w:cs="宋体"/>
          <w:color w:val="000000"/>
          <w:w w:val="102"/>
          <w:sz w:val="20"/>
        </w:rPr>
        <w:t>-</w:t>
      </w:r>
      <w:r>
        <w:rPr>
          <w:rFonts w:ascii="Times New Roman" w:eastAsia="宋体" w:hAnsi="宋体" w:cs="宋体"/>
          <w:color w:val="000000"/>
          <w:w w:val="102"/>
          <w:sz w:val="20"/>
        </w:rPr>
        <w:t>复制地图部分。您可以将其粘贴到相同映射部件类型的另一个文件夹中</w:t>
      </w:r>
      <w:r>
        <w:rPr>
          <w:rFonts w:ascii="Times New Roman" w:eastAsia="宋体" w:hAnsi="宋体" w:cs="宋体"/>
          <w:color w:val="000000"/>
          <w:w w:val="102"/>
          <w:sz w:val="20"/>
        </w:rPr>
        <w:t>(</w:t>
      </w:r>
      <w:r>
        <w:rPr>
          <w:rFonts w:ascii="Times New Roman" w:eastAsia="宋体" w:hAnsi="宋体" w:cs="宋体"/>
          <w:color w:val="000000"/>
          <w:w w:val="102"/>
          <w:sz w:val="20"/>
        </w:rPr>
        <w:t>右键单击目标文件夹，然后单击</w:t>
      </w:r>
      <w:r>
        <w:rPr>
          <w:rFonts w:ascii="Times New Roman" w:eastAsia="宋体" w:hAnsi="宋体" w:cs="宋体"/>
          <w:color w:val="000000"/>
          <w:w w:val="102"/>
          <w:sz w:val="20"/>
        </w:rPr>
        <w:t>paste)</w:t>
      </w:r>
      <w:r>
        <w:rPr>
          <w:rFonts w:ascii="Times New Roman" w:eastAsia="宋体" w:hAnsi="宋体" w:cs="宋体"/>
          <w:color w:val="000000"/>
          <w:w w:val="102"/>
          <w:sz w:val="20"/>
        </w:rPr>
        <w:t>，或者粘贴到另一个应用程序中。</w:t>
      </w:r>
    </w:p>
    <w:p w14:paraId="0021A43A" w14:textId="77777777" w:rsidR="003A70CC" w:rsidRDefault="00FB74A8">
      <w:pPr>
        <w:spacing w:before="60" w:line="320" w:lineRule="exact"/>
        <w:ind w:right="40"/>
        <w:jc w:val="left"/>
      </w:pPr>
      <w:r>
        <w:rPr>
          <w:rFonts w:ascii="Times New Roman" w:eastAsia="宋体" w:hAnsi="宋体" w:cs="宋体"/>
          <w:color w:val="000000"/>
          <w:w w:val="101"/>
          <w:sz w:val="20"/>
        </w:rPr>
        <w:t>复制</w:t>
      </w:r>
      <w:r>
        <w:rPr>
          <w:rFonts w:ascii="Times New Roman" w:eastAsia="宋体" w:hAnsi="宋体" w:cs="宋体"/>
          <w:color w:val="000000"/>
          <w:w w:val="101"/>
          <w:sz w:val="20"/>
        </w:rPr>
        <w:t>-</w:t>
      </w:r>
      <w:r>
        <w:rPr>
          <w:rFonts w:ascii="Times New Roman" w:eastAsia="宋体" w:hAnsi="宋体" w:cs="宋体"/>
          <w:color w:val="000000"/>
          <w:w w:val="101"/>
          <w:sz w:val="20"/>
        </w:rPr>
        <w:t>复制的地图部分在同一个文件夹，所以你可以修改它，而不改变原来的。副本将作为文件夹中的最后一个映射部分出现</w:t>
      </w:r>
    </w:p>
    <w:p w14:paraId="25A5EF55" w14:textId="77777777" w:rsidR="003A70CC" w:rsidRDefault="00FB74A8">
      <w:pPr>
        <w:spacing w:before="60" w:line="202" w:lineRule="exact"/>
        <w:ind w:left="20" w:right="3400"/>
        <w:jc w:val="left"/>
      </w:pPr>
      <w:r>
        <w:rPr>
          <w:rFonts w:ascii="Times New Roman" w:eastAsia="宋体" w:hAnsi="宋体" w:cs="宋体"/>
          <w:color w:val="000000"/>
          <w:w w:val="102"/>
          <w:sz w:val="20"/>
        </w:rPr>
        <w:t>删除—从任务窗格和磁盘中删除映射部分。</w:t>
      </w:r>
    </w:p>
    <w:p w14:paraId="69DB5470" w14:textId="77777777" w:rsidR="003A70CC" w:rsidRDefault="00FB74A8">
      <w:pPr>
        <w:spacing w:before="80" w:line="200" w:lineRule="exact"/>
        <w:ind w:left="20" w:right="4200"/>
        <w:jc w:val="left"/>
      </w:pPr>
      <w:r>
        <w:rPr>
          <w:rFonts w:ascii="Times New Roman" w:eastAsia="宋体" w:hAnsi="宋体" w:cs="宋体"/>
          <w:color w:val="000000"/>
          <w:w w:val="103"/>
          <w:sz w:val="20"/>
        </w:rPr>
        <w:t>重命名——允许您更改映射部分的文件名。</w:t>
      </w:r>
    </w:p>
    <w:p w14:paraId="1E433CA2" w14:textId="77777777" w:rsidR="003A70CC" w:rsidRDefault="00FB74A8">
      <w:pPr>
        <w:spacing w:before="60" w:line="200" w:lineRule="exact"/>
        <w:ind w:left="20" w:right="27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3"/>
          <w:sz w:val="20"/>
        </w:rPr>
        <w:t>添加到收藏夹</w:t>
      </w:r>
      <w:r>
        <w:rPr>
          <w:rFonts w:ascii="Times New Roman" w:eastAsia="宋体" w:hAnsi="宋体" w:cs="宋体"/>
          <w:color w:val="000000"/>
          <w:w w:val="103"/>
          <w:sz w:val="20"/>
        </w:rPr>
        <w:t>-</w:t>
      </w:r>
      <w:r>
        <w:rPr>
          <w:rFonts w:ascii="Times New Roman" w:eastAsia="宋体" w:hAnsi="宋体" w:cs="宋体"/>
          <w:color w:val="000000"/>
          <w:w w:val="103"/>
          <w:sz w:val="20"/>
        </w:rPr>
        <w:t>将部件复制到收藏夹文件夹中，以便访问。</w:t>
      </w:r>
    </w:p>
    <w:p w14:paraId="1479D491" w14:textId="77777777" w:rsidR="003A70CC" w:rsidRDefault="00664571">
      <w:pPr>
        <w:pBdr>
          <w:top w:val="single" w:sz="0" w:space="26" w:color="FFFFFF"/>
        </w:pBdr>
        <w:spacing w:line="14" w:lineRule="exact"/>
        <w:sectPr w:rsidR="003A70CC">
          <w:type w:val="continuous"/>
          <w:pgSz w:w="12240" w:h="17760"/>
          <w:pgMar w:top="740" w:right="1400" w:bottom="1440" w:left="1540" w:header="720" w:footer="720" w:gutter="0"/>
          <w:cols w:space="720"/>
        </w:sectPr>
      </w:pPr>
      <w:r>
        <w:pict w14:anchorId="06D2979C">
          <v:group id="_x0000_s1616" style="width:464pt;height:.4pt;mso-position-horizontal-relative:char;mso-position-vertical-relative:line" coordsize=",8">
            <v:line id="_x0000_s1617" style="position:absolute" from="0,4" to="1000,4" strokeweight=".4pt"/>
            <w10:anchorlock/>
          </v:group>
        </w:pict>
      </w:r>
    </w:p>
    <w:p w14:paraId="20DC7D9E" w14:textId="77777777" w:rsidR="003A70CC" w:rsidRDefault="00FB74A8">
      <w:pPr>
        <w:pBdr>
          <w:top w:val="single" w:sz="0" w:space="31" w:color="FFFFFF"/>
        </w:pBdr>
        <w:spacing w:before="460" w:line="200" w:lineRule="exact"/>
        <w:ind w:left="20" w:right="89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6"/>
          <w:sz w:val="20"/>
        </w:rPr>
        <w:t>379</w:t>
      </w:r>
    </w:p>
    <w:p w14:paraId="45CBE00E" w14:textId="22EFAB79" w:rsidR="003A70CC" w:rsidRDefault="00FB74A8">
      <w:pPr>
        <w:pageBreakBefore/>
        <w:spacing w:line="200" w:lineRule="exact"/>
        <w:ind w:left="7120" w:right="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6"/>
          <w:sz w:val="20"/>
        </w:rPr>
        <w:lastRenderedPageBreak/>
        <w:t>定制</w:t>
      </w:r>
      <w:r w:rsidR="00C368D6">
        <w:rPr>
          <w:rFonts w:ascii="Times New Roman" w:eastAsia="宋体" w:hAnsi="宋体" w:cs="宋体"/>
          <w:color w:val="000000"/>
          <w:w w:val="106"/>
          <w:sz w:val="20"/>
        </w:rPr>
        <w:t>MindManager</w:t>
      </w:r>
    </w:p>
    <w:p w14:paraId="395F41C4" w14:textId="77777777" w:rsidR="003A70CC" w:rsidRDefault="00664571">
      <w:pPr>
        <w:pBdr>
          <w:top w:val="single" w:sz="0" w:space="31" w:color="FFFFFF"/>
        </w:pBdr>
        <w:spacing w:before="100"/>
        <w:ind w:left="120"/>
        <w:sectPr w:rsidR="003A70CC">
          <w:type w:val="continuous"/>
          <w:pgSz w:w="12240" w:h="17760"/>
          <w:pgMar w:top="740" w:right="1400" w:bottom="1440" w:left="1440" w:header="720" w:footer="720" w:gutter="0"/>
          <w:cols w:space="720"/>
        </w:sectPr>
      </w:pPr>
      <w:r>
        <w:pict w14:anchorId="50669190">
          <v:group id="_x0000_s1613" style="width:461pt;height:17pt;mso-position-horizontal-relative:char;mso-position-vertical-relative:line" coordsize="9220,340">
            <v:shape id="_x0000_s1615" style="position:absolute;width:3320;height:320;mso-width-relative:margin;mso-height-relative:margin" coordsize="9220,340" o:spt="100" adj="0,,0" path="" stroked="f">
              <v:stroke joinstyle="round"/>
              <v:formulas/>
              <v:path o:connecttype="segments"/>
              <o:lock v:ext="edit" aspectratio="t"/>
              <v:textbox inset="0,0,0,0">
                <w:txbxContent>
                  <w:p w14:paraId="05CE5510" w14:textId="77777777" w:rsidR="003A70CC" w:rsidRDefault="00FB74A8">
                    <w:pPr>
                      <w:spacing w:line="220" w:lineRule="exact"/>
                      <w:jc w:val="left"/>
                    </w:pPr>
                    <w:r>
                      <w:rPr>
                        <w:rFonts w:ascii="Times New Roman" w:eastAsia="宋体" w:hAnsi="宋体" w:cs="宋体"/>
                        <w:color w:val="5C6F7B"/>
                        <w:w w:val="106"/>
                        <w:sz w:val="22"/>
                      </w:rPr>
                      <w:t>创建和修改映射模板</w:t>
                    </w:r>
                  </w:p>
                </w:txbxContent>
              </v:textbox>
            </v:shape>
            <v:shape id="_x0000_s1614" style="position:absolute;left:6560;width:2660;height:340;mso-width-relative:margin;mso-height-relative:margin" coordsize="9220,340" o:spt="100" adj="0,,0" path="" stroked="f">
              <v:stroke joinstyle="round"/>
              <v:formulas/>
              <v:path o:connecttype="segments"/>
              <o:lock v:ext="edit" aspectratio="t"/>
              <v:textbox inset="0,0,0,0">
                <w:txbxContent>
                  <w:p w14:paraId="7BB29E8F"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w10:anchorlock/>
          </v:group>
        </w:pict>
      </w:r>
    </w:p>
    <w:p w14:paraId="166ADD63" w14:textId="77777777" w:rsidR="003A70CC" w:rsidRDefault="00664571">
      <w:pPr>
        <w:pBdr>
          <w:top w:val="single" w:sz="0" w:space="8" w:color="FFFFFF"/>
        </w:pBdr>
        <w:sectPr w:rsidR="003A70CC">
          <w:type w:val="continuous"/>
          <w:pgSz w:w="12240" w:h="17760"/>
          <w:pgMar w:top="740" w:right="1400" w:bottom="1440" w:left="1440" w:header="720" w:footer="720" w:gutter="0"/>
          <w:cols w:space="720"/>
        </w:sectPr>
      </w:pPr>
      <w:r>
        <w:pict w14:anchorId="1AF37F0D">
          <v:group id="_x0000_s1609" style="width:468pt;height:34pt;mso-position-horizontal-relative:char;mso-position-vertical-relative:line" coordsize="9360,680">
            <v:shape id="_x0000_s1612" style="position:absolute;width:9360;height:680;mso-width-relative:margin;mso-height-relative:margin" coordsize="9360,680" o:spt="100" adj="0,,0" path="">
              <v:stroke joinstyle="round"/>
              <v:imagedata r:id="rId1009"/>
              <v:formulas/>
              <v:path o:connecttype="segments"/>
              <o:lock v:ext="edit" aspectratio="t"/>
            </v:shape>
            <v:shape id="_x0000_s1611" style="position:absolute;left:120;top:40;width:6080;height:640;mso-width-relative:margin;mso-height-relative:margin" coordsize="9360,680" o:spt="100" adj="0,,0" path="" stroked="f">
              <v:stroke joinstyle="round"/>
              <v:formulas/>
              <v:path o:connecttype="segments"/>
              <o:lock v:ext="edit" aspectratio="t"/>
              <v:textbox inset="0,0,0,0">
                <w:txbxContent>
                  <w:p w14:paraId="74A138E8" w14:textId="77777777" w:rsidR="003A70CC" w:rsidRDefault="00FB74A8">
                    <w:pPr>
                      <w:spacing w:line="310" w:lineRule="exact"/>
                      <w:jc w:val="left"/>
                    </w:pPr>
                    <w:r>
                      <w:rPr>
                        <w:rFonts w:ascii="Times New Roman" w:eastAsia="宋体" w:hAnsi="宋体" w:cs="宋体"/>
                        <w:color w:val="000000"/>
                        <w:w w:val="103"/>
                        <w:sz w:val="20"/>
                      </w:rPr>
                      <w:t>地图模板可以帮助您快速开始创建新地图，并帮助您标准化所创建的地图的内容</w:t>
                    </w:r>
                  </w:p>
                </w:txbxContent>
              </v:textbox>
            </v:shape>
            <v:shape id="_x0000_s1610" style="position:absolute;left:7280;top:100;width:1640;height:580;mso-width-relative:margin;mso-height-relative:margin" coordsize="9360,680" o:spt="100" adj="0,,0" path="" stroked="f">
              <v:stroke joinstyle="round"/>
              <v:formulas/>
              <v:path o:connecttype="segments"/>
              <o:lock v:ext="edit" aspectratio="t"/>
              <v:textbox inset="0,0,0,0">
                <w:txbxContent>
                  <w:p w14:paraId="7295BD57" w14:textId="77777777" w:rsidR="003A70CC" w:rsidRDefault="00FB74A8">
                    <w:pPr>
                      <w:spacing w:line="280" w:lineRule="exact"/>
                      <w:jc w:val="left"/>
                    </w:pPr>
                    <w:r>
                      <w:rPr>
                        <w:rFonts w:ascii="Times New Roman" w:eastAsia="宋体" w:hAnsi="宋体" w:cs="宋体"/>
                        <w:color w:val="E41B23"/>
                        <w:w w:val="101"/>
                        <w:sz w:val="16"/>
                      </w:rPr>
                      <w:t>创建映射模板修改现有映射</w:t>
                    </w:r>
                  </w:p>
                </w:txbxContent>
              </v:textbox>
            </v:shape>
            <w10:anchorlock/>
          </v:group>
        </w:pict>
      </w:r>
    </w:p>
    <w:p w14:paraId="1CBBE8FF" w14:textId="77777777" w:rsidR="003A70CC" w:rsidRDefault="00664571">
      <w:pPr>
        <w:pBdr>
          <w:top w:val="single" w:sz="0" w:space="2" w:color="FFFFFF"/>
        </w:pBdr>
        <w:ind w:left="120"/>
        <w:sectPr w:rsidR="003A70CC">
          <w:type w:val="continuous"/>
          <w:pgSz w:w="12240" w:h="17760"/>
          <w:pgMar w:top="740" w:right="1400" w:bottom="1440" w:left="1440" w:header="720" w:footer="720" w:gutter="0"/>
          <w:cols w:space="720"/>
        </w:sectPr>
      </w:pPr>
      <w:r>
        <w:pict w14:anchorId="4BD131A1">
          <v:group id="_x0000_s1605" style="width:426pt;height:86pt;mso-position-horizontal-relative:char;mso-position-vertical-relative:line" coordsize="8520,1720">
            <v:shape id="_x0000_s1608" style="position:absolute;top:20;width:6380;height:1340;mso-width-relative:margin;mso-height-relative:margin" coordsize="8520,1720" o:spt="100" adj="0,,0" path="" stroked="f">
              <v:stroke joinstyle="round"/>
              <v:formulas/>
              <v:path o:connecttype="segments"/>
              <o:lock v:ext="edit" aspectratio="t"/>
              <v:textbox inset="0,0,0,0">
                <w:txbxContent>
                  <w:p w14:paraId="585F1D87" w14:textId="77777777" w:rsidR="003A70CC" w:rsidRDefault="00FB74A8">
                    <w:pPr>
                      <w:spacing w:line="330" w:lineRule="exact"/>
                      <w:jc w:val="left"/>
                    </w:pPr>
                    <w:r>
                      <w:rPr>
                        <w:rFonts w:ascii="Times New Roman" w:eastAsia="宋体" w:hAnsi="宋体" w:cs="宋体"/>
                        <w:color w:val="000000"/>
                        <w:w w:val="103"/>
                        <w:sz w:val="20"/>
                      </w:rPr>
                      <w:t>频繁。</w:t>
                    </w:r>
                    <w:r>
                      <w:rPr>
                        <w:rFonts w:ascii="Times New Roman" w:eastAsia="宋体" w:hAnsi="宋体" w:cs="宋体"/>
                        <w:color w:val="000000"/>
                        <w:w w:val="103"/>
                        <w:sz w:val="20"/>
                      </w:rPr>
                      <w:t>MindManager</w:t>
                    </w:r>
                    <w:r>
                      <w:rPr>
                        <w:rFonts w:ascii="Times New Roman" w:eastAsia="宋体" w:hAnsi="宋体" w:cs="宋体"/>
                        <w:color w:val="000000"/>
                        <w:w w:val="103"/>
                        <w:sz w:val="20"/>
                      </w:rPr>
                      <w:t>提供了一组常用的模板，当你从</w:t>
                    </w:r>
                    <w:r>
                      <w:rPr>
                        <w:rFonts w:ascii="Times New Roman" w:eastAsia="宋体" w:hAnsi="宋体" w:cs="宋体"/>
                        <w:color w:val="000000"/>
                        <w:w w:val="103"/>
                        <w:sz w:val="20"/>
                      </w:rPr>
                      <w:t>File</w:t>
                    </w:r>
                    <w:r>
                      <w:rPr>
                        <w:rFonts w:ascii="Times New Roman" w:eastAsia="宋体" w:hAnsi="宋体" w:cs="宋体"/>
                        <w:color w:val="000000"/>
                        <w:w w:val="103"/>
                        <w:sz w:val="20"/>
                      </w:rPr>
                      <w:t>选项卡菜单开始一个新的映射时，这些模板会自动出现。您可以修改这些模板以更好地满足您的需要，或者创建您自己的模板。</w:t>
                    </w:r>
                  </w:p>
                </w:txbxContent>
              </v:textbox>
            </v:shape>
            <v:shape id="_x0000_s1607" style="position:absolute;left:7160;width:620;height:240;mso-width-relative:margin;mso-height-relative:margin" coordsize="8520,1720" o:spt="100" adj="0,,0" path="" stroked="f">
              <v:stroke joinstyle="round"/>
              <v:formulas/>
              <v:path o:connecttype="segments"/>
              <o:lock v:ext="edit" aspectratio="t"/>
              <v:textbox inset="0,0,0,0">
                <w:txbxContent>
                  <w:p w14:paraId="1FDC9AC6" w14:textId="77777777" w:rsidR="003A70CC" w:rsidRDefault="00FB74A8">
                    <w:pPr>
                      <w:spacing w:line="160" w:lineRule="exact"/>
                      <w:jc w:val="left"/>
                    </w:pPr>
                    <w:r>
                      <w:rPr>
                        <w:rFonts w:ascii="Times New Roman" w:eastAsia="宋体" w:hAnsi="宋体" w:cs="宋体"/>
                        <w:color w:val="E41B23"/>
                        <w:w w:val="108"/>
                        <w:sz w:val="16"/>
                        <w:u w:val="single"/>
                      </w:rPr>
                      <w:t>模板</w:t>
                    </w:r>
                  </w:p>
                </w:txbxContent>
              </v:textbox>
            </v:shape>
            <v:shape id="_x0000_s1606" style="position:absolute;left:6560;top:520;width:1960;height:1200;mso-width-relative:margin;mso-height-relative:margin" coordsize="8520,1720" o:spt="100" adj="0,,0" path="" stroked="f">
              <v:stroke joinstyle="round"/>
              <v:formulas/>
              <v:path o:connecttype="segments"/>
              <o:lock v:ext="edit" aspectratio="t"/>
              <v:textbox inset="0,0,0,0">
                <w:txbxContent>
                  <w:p w14:paraId="0BE3900F" w14:textId="77777777" w:rsidR="003A70CC" w:rsidRDefault="00FB74A8">
                    <w:pPr>
                      <w:spacing w:line="160" w:lineRule="exact"/>
                      <w:ind w:right="1360"/>
                      <w:jc w:val="left"/>
                    </w:pPr>
                    <w:r>
                      <w:rPr>
                        <w:rFonts w:ascii="Times New Roman" w:eastAsia="宋体" w:hAnsi="宋体" w:cs="宋体"/>
                        <w:color w:val="326598"/>
                        <w:w w:val="93"/>
                        <w:sz w:val="16"/>
                        <w:u w:val="single"/>
                      </w:rPr>
                      <w:t>参见</w:t>
                    </w:r>
                    <w:r>
                      <w:rPr>
                        <w:rFonts w:ascii="Times New Roman" w:eastAsia="宋体" w:hAnsi="宋体" w:cs="宋体"/>
                        <w:color w:val="326598"/>
                        <w:w w:val="93"/>
                        <w:sz w:val="16"/>
                        <w:u w:val="single"/>
                      </w:rPr>
                      <w:t>:</w:t>
                    </w:r>
                  </w:p>
                  <w:p w14:paraId="341A4FD0" w14:textId="77777777" w:rsidR="003A70CC" w:rsidRDefault="00FB74A8">
                    <w:pPr>
                      <w:spacing w:before="120" w:line="287" w:lineRule="exact"/>
                      <w:ind w:left="240"/>
                      <w:jc w:val="left"/>
                    </w:pPr>
                    <w:r>
                      <w:rPr>
                        <w:rFonts w:ascii="Times New Roman" w:eastAsia="宋体" w:hAnsi="宋体" w:cs="宋体"/>
                        <w:color w:val="E41B23"/>
                        <w:w w:val="102"/>
                        <w:sz w:val="16"/>
                        <w:u w:val="single"/>
                      </w:rPr>
                      <w:t>使用地图模板管理器创建一个新的地图</w:t>
                    </w:r>
                  </w:p>
                </w:txbxContent>
              </v:textbox>
            </v:shape>
            <w10:anchorlock/>
          </v:group>
        </w:pict>
      </w:r>
    </w:p>
    <w:p w14:paraId="6FE643CB" w14:textId="77777777" w:rsidR="003A70CC" w:rsidRDefault="00664571">
      <w:pPr>
        <w:pBdr>
          <w:top w:val="single" w:sz="0" w:space="24" w:color="FFFFFF"/>
        </w:pBdr>
        <w:spacing w:line="14" w:lineRule="exact"/>
        <w:ind w:left="100"/>
        <w:sectPr w:rsidR="003A70CC">
          <w:type w:val="continuous"/>
          <w:pgSz w:w="12240" w:h="17760"/>
          <w:pgMar w:top="740" w:right="1400" w:bottom="1440" w:left="1440" w:header="720" w:footer="720" w:gutter="0"/>
          <w:cols w:space="720"/>
        </w:sectPr>
      </w:pPr>
      <w:r>
        <w:pict w14:anchorId="7C4A3099">
          <v:group id="_x0000_s1603" style="width:464pt;height:.4pt;mso-position-horizontal-relative:char;mso-position-vertical-relative:line" coordsize=",8">
            <v:line id="_x0000_s1604" style="position:absolute" from="0,4" to="1000,4" strokeweight=".4pt"/>
            <w10:anchorlock/>
          </v:group>
        </w:pict>
      </w:r>
    </w:p>
    <w:p w14:paraId="6FC3B5AF" w14:textId="77777777" w:rsidR="003A70CC" w:rsidRDefault="00FB74A8">
      <w:pPr>
        <w:pBdr>
          <w:top w:val="single" w:sz="0" w:space="10" w:color="FFFFFF"/>
        </w:pBdr>
        <w:spacing w:line="210" w:lineRule="exact"/>
        <w:ind w:left="120" w:right="7160"/>
        <w:jc w:val="left"/>
        <w:sectPr w:rsidR="003A70CC">
          <w:type w:val="continuous"/>
          <w:pgSz w:w="12240" w:h="17760"/>
          <w:pgMar w:top="740" w:right="1400" w:bottom="1440" w:left="1440" w:header="720" w:footer="720" w:gutter="0"/>
          <w:cols w:space="720"/>
        </w:sectPr>
      </w:pPr>
      <w:r>
        <w:rPr>
          <w:rFonts w:ascii="Times New Roman" w:eastAsia="宋体" w:hAnsi="宋体" w:cs="宋体"/>
          <w:color w:val="3E4D53"/>
        </w:rPr>
        <w:t>创建地图模板</w:t>
      </w:r>
    </w:p>
    <w:p w14:paraId="421DECFD" w14:textId="77777777" w:rsidR="003A70CC" w:rsidRDefault="00FB74A8">
      <w:pPr>
        <w:pBdr>
          <w:top w:val="single" w:sz="0" w:space="8" w:color="FFFFFF"/>
        </w:pBdr>
        <w:spacing w:line="200" w:lineRule="exact"/>
        <w:ind w:left="120" w:right="4860"/>
        <w:jc w:val="left"/>
      </w:pPr>
      <w:r>
        <w:rPr>
          <w:rFonts w:ascii="Times New Roman" w:eastAsia="宋体" w:hAnsi="宋体" w:cs="宋体"/>
          <w:color w:val="000000"/>
          <w:w w:val="105"/>
          <w:sz w:val="20"/>
        </w:rPr>
        <w:t>您可以将创建的任何映射保存为模板。</w:t>
      </w:r>
    </w:p>
    <w:p w14:paraId="11198DD7" w14:textId="77777777" w:rsidR="003A70CC" w:rsidRDefault="00FB74A8">
      <w:pPr>
        <w:spacing w:before="60" w:line="200" w:lineRule="exact"/>
        <w:ind w:left="340" w:right="1640"/>
        <w:jc w:val="left"/>
      </w:pPr>
      <w:r>
        <w:rPr>
          <w:rFonts w:ascii="Times New Roman" w:eastAsia="宋体" w:hAnsi="宋体" w:cs="宋体"/>
          <w:color w:val="000000"/>
          <w:w w:val="102"/>
          <w:sz w:val="20"/>
        </w:rPr>
        <w:t>1.</w:t>
      </w:r>
      <w:r>
        <w:rPr>
          <w:rFonts w:ascii="Times New Roman" w:eastAsia="宋体" w:hAnsi="宋体" w:cs="宋体"/>
          <w:color w:val="000000"/>
          <w:w w:val="102"/>
          <w:sz w:val="20"/>
        </w:rPr>
        <w:t>使用您希望用于模板的内容和格式创建一个映射。</w:t>
      </w:r>
    </w:p>
    <w:p w14:paraId="1C63221C" w14:textId="77777777" w:rsidR="003A70CC" w:rsidRDefault="00FB74A8">
      <w:pPr>
        <w:spacing w:before="80" w:line="310" w:lineRule="exact"/>
        <w:ind w:left="720" w:right="1020" w:hanging="360"/>
        <w:jc w:val="left"/>
      </w:pPr>
      <w:r>
        <w:rPr>
          <w:rFonts w:ascii="Times New Roman" w:eastAsia="宋体" w:hAnsi="宋体" w:cs="宋体"/>
          <w:color w:val="000000"/>
          <w:w w:val="101"/>
          <w:sz w:val="20"/>
        </w:rPr>
        <w:t>2.</w:t>
      </w:r>
      <w:r>
        <w:rPr>
          <w:rFonts w:ascii="Times New Roman" w:eastAsia="宋体" w:hAnsi="宋体" w:cs="宋体"/>
          <w:color w:val="000000"/>
          <w:w w:val="101"/>
          <w:sz w:val="20"/>
        </w:rPr>
        <w:t>单击“文件”页签，单击“另存为”，再次另存为，单击“另存为类型”，然后单击“</w:t>
      </w:r>
      <w:r>
        <w:rPr>
          <w:rFonts w:ascii="Times New Roman" w:eastAsia="宋体" w:hAnsi="宋体" w:cs="宋体"/>
          <w:color w:val="000000"/>
          <w:w w:val="101"/>
          <w:sz w:val="20"/>
        </w:rPr>
        <w:t>MindManager</w:t>
      </w:r>
      <w:r>
        <w:rPr>
          <w:rFonts w:ascii="Times New Roman" w:eastAsia="宋体" w:hAnsi="宋体" w:cs="宋体"/>
          <w:color w:val="000000"/>
          <w:w w:val="101"/>
          <w:sz w:val="20"/>
        </w:rPr>
        <w:t>模板</w:t>
      </w:r>
      <w:r>
        <w:rPr>
          <w:rFonts w:ascii="Times New Roman" w:eastAsia="宋体" w:hAnsi="宋体" w:cs="宋体"/>
          <w:color w:val="000000"/>
          <w:w w:val="101"/>
          <w:sz w:val="20"/>
        </w:rPr>
        <w:t>(*.mmat;* .xmmat)</w:t>
      </w:r>
      <w:r>
        <w:rPr>
          <w:rFonts w:ascii="Times New Roman" w:eastAsia="宋体" w:hAnsi="宋体" w:cs="宋体"/>
          <w:color w:val="000000"/>
          <w:w w:val="101"/>
          <w:sz w:val="20"/>
        </w:rPr>
        <w:t>。</w:t>
      </w:r>
    </w:p>
    <w:p w14:paraId="22205E12" w14:textId="77777777" w:rsidR="003A70CC" w:rsidRDefault="00FB74A8">
      <w:pPr>
        <w:spacing w:before="60" w:line="200" w:lineRule="exact"/>
        <w:ind w:left="360" w:right="40"/>
        <w:jc w:val="left"/>
      </w:pPr>
      <w:r>
        <w:rPr>
          <w:rFonts w:ascii="Times New Roman" w:eastAsia="宋体" w:hAnsi="宋体" w:cs="宋体"/>
          <w:color w:val="000000"/>
          <w:w w:val="103"/>
          <w:sz w:val="20"/>
        </w:rPr>
        <w:t>3.</w:t>
      </w:r>
      <w:r>
        <w:rPr>
          <w:rFonts w:ascii="Times New Roman" w:eastAsia="宋体" w:hAnsi="宋体" w:cs="宋体"/>
          <w:color w:val="000000"/>
          <w:w w:val="103"/>
          <w:sz w:val="20"/>
        </w:rPr>
        <w:t>导航到要保存文件的位置，输入文件名，然后单击“保存”。</w:t>
      </w:r>
    </w:p>
    <w:p w14:paraId="4EC5A078" w14:textId="77777777" w:rsidR="003A70CC" w:rsidRDefault="00FB74A8">
      <w:pPr>
        <w:spacing w:before="60" w:line="202" w:lineRule="exact"/>
        <w:ind w:left="360" w:right="740"/>
        <w:jc w:val="left"/>
      </w:pPr>
      <w:r>
        <w:rPr>
          <w:rFonts w:ascii="Times New Roman" w:eastAsia="宋体" w:hAnsi="宋体" w:cs="宋体"/>
          <w:color w:val="000000"/>
          <w:w w:val="103"/>
          <w:sz w:val="20"/>
        </w:rPr>
        <w:t>4.</w:t>
      </w:r>
      <w:r>
        <w:rPr>
          <w:rFonts w:ascii="Times New Roman" w:eastAsia="宋体" w:hAnsi="宋体" w:cs="宋体"/>
          <w:color w:val="000000"/>
          <w:w w:val="103"/>
          <w:sz w:val="20"/>
        </w:rPr>
        <w:t>如果这是一个新模板，您可能会看到可以进入的</w:t>
      </w:r>
      <w:r>
        <w:rPr>
          <w:rFonts w:ascii="Times New Roman" w:eastAsia="宋体" w:hAnsi="宋体" w:cs="宋体"/>
          <w:color w:val="000000"/>
          <w:w w:val="103"/>
          <w:sz w:val="20"/>
        </w:rPr>
        <w:t>Properties Summary</w:t>
      </w:r>
      <w:r>
        <w:rPr>
          <w:rFonts w:ascii="Times New Roman" w:eastAsia="宋体" w:hAnsi="宋体" w:cs="宋体"/>
          <w:color w:val="000000"/>
          <w:w w:val="103"/>
          <w:sz w:val="20"/>
        </w:rPr>
        <w:t>页面</w:t>
      </w:r>
    </w:p>
    <w:p w14:paraId="0EAA03D3" w14:textId="7DF09145" w:rsidR="003A70CC" w:rsidRDefault="00FB74A8">
      <w:pPr>
        <w:spacing w:before="60" w:line="327" w:lineRule="exact"/>
        <w:ind w:left="120" w:right="220" w:firstLine="60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2"/>
          <w:sz w:val="20"/>
        </w:rPr>
        <w:t>关于模板的注释和其他信息。当您单击</w:t>
      </w:r>
      <w:r>
        <w:rPr>
          <w:rFonts w:ascii="Times New Roman" w:eastAsia="宋体" w:hAnsi="宋体" w:cs="宋体"/>
          <w:color w:val="000000"/>
          <w:w w:val="102"/>
          <w:sz w:val="20"/>
        </w:rPr>
        <w:t>OK</w:t>
      </w:r>
      <w:r>
        <w:rPr>
          <w:rFonts w:ascii="Times New Roman" w:eastAsia="宋体" w:hAnsi="宋体" w:cs="宋体"/>
          <w:color w:val="000000"/>
          <w:w w:val="102"/>
          <w:sz w:val="20"/>
        </w:rPr>
        <w:t>时，模板将被保存。如果你想把模板添加到新地图对话框</w:t>
      </w:r>
      <w:r>
        <w:rPr>
          <w:rFonts w:ascii="Times New Roman" w:eastAsia="宋体" w:hAnsi="宋体" w:cs="宋体"/>
          <w:color w:val="000000"/>
          <w:w w:val="102"/>
          <w:sz w:val="20"/>
        </w:rPr>
        <w:t>(</w:t>
      </w:r>
      <w:r>
        <w:rPr>
          <w:rFonts w:ascii="Times New Roman" w:eastAsia="宋体" w:hAnsi="宋体" w:cs="宋体"/>
          <w:color w:val="000000"/>
          <w:w w:val="102"/>
          <w:sz w:val="20"/>
        </w:rPr>
        <w:t>每当你创建一个新地图时，它就会显示出来</w:t>
      </w:r>
      <w:r>
        <w:rPr>
          <w:rFonts w:ascii="Times New Roman" w:eastAsia="宋体" w:hAnsi="宋体" w:cs="宋体"/>
          <w:color w:val="000000"/>
          <w:w w:val="102"/>
          <w:sz w:val="20"/>
        </w:rPr>
        <w:t>)</w:t>
      </w:r>
      <w:r>
        <w:rPr>
          <w:rFonts w:ascii="Times New Roman" w:eastAsia="宋体" w:hAnsi="宋体" w:cs="宋体"/>
          <w:color w:val="000000"/>
          <w:w w:val="102"/>
          <w:sz w:val="20"/>
        </w:rPr>
        <w:t>，请记下</w:t>
      </w:r>
      <w:r w:rsidR="00C368D6">
        <w:rPr>
          <w:rFonts w:ascii="Times New Roman" w:eastAsia="宋体" w:hAnsi="宋体" w:cs="宋体"/>
          <w:color w:val="000000"/>
          <w:w w:val="102"/>
          <w:sz w:val="20"/>
        </w:rPr>
        <w:t>MindManager</w:t>
      </w:r>
      <w:r>
        <w:rPr>
          <w:rFonts w:ascii="Times New Roman" w:eastAsia="宋体" w:hAnsi="宋体" w:cs="宋体"/>
          <w:color w:val="000000"/>
          <w:w w:val="102"/>
          <w:sz w:val="20"/>
        </w:rPr>
        <w:t>位置，把它添加到</w:t>
      </w:r>
      <w:r>
        <w:rPr>
          <w:rFonts w:ascii="Times New Roman" w:eastAsia="宋体" w:hAnsi="宋体" w:cs="宋体"/>
          <w:color w:val="000000"/>
          <w:w w:val="102"/>
          <w:sz w:val="20"/>
        </w:rPr>
        <w:t>Organizer</w:t>
      </w:r>
      <w:r>
        <w:rPr>
          <w:rFonts w:ascii="Times New Roman" w:eastAsia="宋体" w:hAnsi="宋体" w:cs="宋体"/>
          <w:color w:val="000000"/>
          <w:w w:val="102"/>
          <w:sz w:val="20"/>
        </w:rPr>
        <w:t>中，或者把它发送给另一个用户。</w:t>
      </w:r>
    </w:p>
    <w:p w14:paraId="2B615C2B" w14:textId="77777777" w:rsidR="003A70CC" w:rsidRDefault="00664571">
      <w:pPr>
        <w:pBdr>
          <w:top w:val="single" w:sz="0" w:space="1" w:color="FFFFFF"/>
        </w:pBdr>
        <w:ind w:left="120"/>
        <w:sectPr w:rsidR="003A70CC">
          <w:type w:val="continuous"/>
          <w:pgSz w:w="12240" w:h="17760"/>
          <w:pgMar w:top="740" w:right="1400" w:bottom="1440" w:left="1440" w:header="720" w:footer="720" w:gutter="0"/>
          <w:cols w:space="720"/>
        </w:sectPr>
      </w:pPr>
      <w:r>
        <w:pict w14:anchorId="772A045E">
          <v:group id="_x0000_s1600" style="width:56pt;height:15pt;mso-position-horizontal-relative:char;mso-position-vertical-relative:line" coordsize="1120,300">
            <v:shape id="_x0000_s1602" style="position:absolute;width:1120;height:300;mso-width-relative:margin;mso-height-relative:margin" coordsize="1120,300" o:spt="100" adj="0,,0" path="">
              <v:stroke joinstyle="round"/>
              <v:imagedata r:id="rId1010"/>
              <v:formulas/>
              <v:path o:connecttype="segments"/>
              <o:lock v:ext="edit" aspectratio="t"/>
            </v:shape>
            <v:shape id="_x0000_s1601" style="position:absolute;left:300;top:40;width:820;height:260;mso-width-relative:margin;mso-height-relative:margin" coordsize="1120,300" o:spt="100" adj="0,,0" path="" stroked="f">
              <v:stroke joinstyle="round"/>
              <v:formulas/>
              <v:path o:connecttype="segments"/>
              <o:lock v:ext="edit" aspectratio="t"/>
              <v:textbox inset="0,0,0,0">
                <w:txbxContent>
                  <w:p w14:paraId="48FE3726"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51199F08" w14:textId="77777777" w:rsidR="003A70CC" w:rsidRDefault="00FB74A8">
      <w:pPr>
        <w:pBdr>
          <w:top w:val="single" w:sz="0" w:space="8" w:color="FFFFFF"/>
        </w:pBdr>
        <w:spacing w:line="200" w:lineRule="exact"/>
        <w:ind w:left="120" w:right="26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5"/>
          <w:sz w:val="20"/>
        </w:rPr>
        <w:t>您还可以创建地图模板并从管理器中管理它们。</w:t>
      </w:r>
    </w:p>
    <w:p w14:paraId="5EF6E5B3" w14:textId="77777777" w:rsidR="003A70CC" w:rsidRDefault="00FB74A8">
      <w:pPr>
        <w:pBdr>
          <w:top w:val="single" w:sz="0" w:space="11" w:color="FFFFFF"/>
        </w:pBdr>
        <w:spacing w:line="210" w:lineRule="exact"/>
        <w:ind w:left="120" w:right="6400"/>
        <w:jc w:val="left"/>
        <w:sectPr w:rsidR="003A70CC">
          <w:type w:val="continuous"/>
          <w:pgSz w:w="12240" w:h="17760"/>
          <w:pgMar w:top="740" w:right="1400" w:bottom="1440" w:left="1440" w:header="720" w:footer="720" w:gutter="0"/>
          <w:cols w:space="720"/>
        </w:sectPr>
      </w:pPr>
      <w:r>
        <w:rPr>
          <w:rFonts w:ascii="Times New Roman" w:eastAsia="宋体" w:hAnsi="宋体" w:cs="宋体"/>
          <w:color w:val="3E4D53"/>
          <w:w w:val="97"/>
        </w:rPr>
        <w:t>修改已存在的</w:t>
      </w:r>
      <w:r>
        <w:rPr>
          <w:rFonts w:ascii="Times New Roman" w:eastAsia="宋体" w:hAnsi="宋体" w:cs="宋体"/>
          <w:color w:val="3E4D53"/>
          <w:w w:val="97"/>
        </w:rPr>
        <w:t>map</w:t>
      </w:r>
      <w:r>
        <w:rPr>
          <w:rFonts w:ascii="Times New Roman" w:eastAsia="宋体" w:hAnsi="宋体" w:cs="宋体"/>
          <w:color w:val="3E4D53"/>
          <w:w w:val="97"/>
        </w:rPr>
        <w:t>模板</w:t>
      </w:r>
    </w:p>
    <w:p w14:paraId="40D6DE2B" w14:textId="77777777" w:rsidR="003A70CC" w:rsidRDefault="00FB74A8">
      <w:pPr>
        <w:pBdr>
          <w:top w:val="single" w:sz="0" w:space="8" w:color="FFFFFF"/>
        </w:pBdr>
        <w:spacing w:line="320" w:lineRule="exact"/>
        <w:ind w:left="120" w:right="300"/>
        <w:jc w:val="left"/>
      </w:pPr>
      <w:r>
        <w:rPr>
          <w:rFonts w:ascii="Times New Roman" w:eastAsia="宋体" w:hAnsi="宋体" w:cs="宋体"/>
          <w:color w:val="000000"/>
          <w:w w:val="101"/>
          <w:sz w:val="20"/>
        </w:rPr>
        <w:t>当您打开一个现有的地图模板时，它会显示在地图视图中，您可以像编辑任何地图一样编辑它的内容。</w:t>
      </w:r>
    </w:p>
    <w:p w14:paraId="0E15DECE" w14:textId="77777777" w:rsidR="003A70CC" w:rsidRDefault="00FB74A8">
      <w:pPr>
        <w:spacing w:before="60" w:line="200" w:lineRule="exact"/>
        <w:ind w:left="360" w:right="2400"/>
        <w:jc w:val="left"/>
      </w:pPr>
      <w:r>
        <w:rPr>
          <w:rFonts w:ascii="Times New Roman" w:eastAsia="宋体" w:hAnsi="宋体" w:cs="宋体"/>
          <w:color w:val="000000"/>
          <w:w w:val="102"/>
          <w:sz w:val="20"/>
        </w:rPr>
        <w:t>•单击“打开”，在“类型列表文件”中选择“</w:t>
      </w:r>
      <w:r>
        <w:rPr>
          <w:rFonts w:ascii="Times New Roman" w:eastAsia="宋体" w:hAnsi="宋体" w:cs="宋体"/>
          <w:color w:val="000000"/>
          <w:w w:val="102"/>
          <w:sz w:val="20"/>
        </w:rPr>
        <w:t>Mindmanager</w:t>
      </w:r>
      <w:r>
        <w:rPr>
          <w:rFonts w:ascii="Times New Roman" w:eastAsia="宋体" w:hAnsi="宋体" w:cs="宋体"/>
          <w:color w:val="000000"/>
          <w:w w:val="102"/>
          <w:sz w:val="20"/>
        </w:rPr>
        <w:t>模板”。</w:t>
      </w:r>
    </w:p>
    <w:p w14:paraId="78114DBD" w14:textId="77777777" w:rsidR="003A70CC" w:rsidRDefault="00FB74A8">
      <w:pPr>
        <w:spacing w:before="60" w:line="200" w:lineRule="exact"/>
        <w:ind w:left="700" w:right="2840"/>
        <w:jc w:val="left"/>
      </w:pPr>
      <w:r>
        <w:rPr>
          <w:rFonts w:ascii="Times New Roman" w:eastAsia="宋体" w:hAnsi="宋体" w:cs="宋体"/>
          <w:color w:val="000000"/>
          <w:w w:val="102"/>
          <w:sz w:val="20"/>
        </w:rPr>
        <w:t>导航到要修改的模板，然后单击</w:t>
      </w:r>
      <w:r>
        <w:rPr>
          <w:rFonts w:ascii="Times New Roman" w:eastAsia="宋体" w:hAnsi="宋体" w:cs="宋体"/>
          <w:color w:val="000000"/>
          <w:w w:val="102"/>
          <w:sz w:val="20"/>
        </w:rPr>
        <w:t>Open</w:t>
      </w:r>
      <w:r>
        <w:rPr>
          <w:rFonts w:ascii="Times New Roman" w:eastAsia="宋体" w:hAnsi="宋体" w:cs="宋体"/>
          <w:color w:val="000000"/>
          <w:w w:val="102"/>
          <w:sz w:val="20"/>
        </w:rPr>
        <w:t>。</w:t>
      </w:r>
    </w:p>
    <w:p w14:paraId="4AE041BF" w14:textId="77777777" w:rsidR="003A70CC" w:rsidRDefault="00FB74A8">
      <w:pPr>
        <w:spacing w:before="80" w:line="310" w:lineRule="exact"/>
        <w:ind w:left="120" w:right="2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2"/>
          <w:sz w:val="20"/>
        </w:rPr>
        <w:t>模板在地图视图中打开，你可以像编辑其他地图一样编辑它。完成编辑后，使用上面的步骤保存模板。</w:t>
      </w:r>
    </w:p>
    <w:p w14:paraId="1847206B" w14:textId="77777777" w:rsidR="003A70CC" w:rsidRDefault="00664571">
      <w:pPr>
        <w:pBdr>
          <w:top w:val="single" w:sz="0" w:space="1" w:color="FFFFFF"/>
        </w:pBdr>
        <w:ind w:left="120"/>
        <w:sectPr w:rsidR="003A70CC">
          <w:type w:val="continuous"/>
          <w:pgSz w:w="12240" w:h="17760"/>
          <w:pgMar w:top="740" w:right="1400" w:bottom="1440" w:left="1440" w:header="720" w:footer="720" w:gutter="0"/>
          <w:cols w:space="720"/>
        </w:sectPr>
      </w:pPr>
      <w:r>
        <w:pict w14:anchorId="0A06D1CB">
          <v:group id="_x0000_s1597" style="width:56pt;height:15pt;mso-position-horizontal-relative:char;mso-position-vertical-relative:line" coordsize="1120,300">
            <v:shape id="_x0000_s1599" style="position:absolute;width:1120;height:300;mso-width-relative:margin;mso-height-relative:margin" coordsize="1120,300" o:spt="100" adj="0,,0" path="">
              <v:stroke joinstyle="round"/>
              <v:imagedata r:id="rId1011"/>
              <v:formulas/>
              <v:path o:connecttype="segments"/>
              <o:lock v:ext="edit" aspectratio="t"/>
            </v:shape>
            <v:shape id="_x0000_s1598" style="position:absolute;left:300;top:40;width:820;height:260;mso-width-relative:margin;mso-height-relative:margin" coordsize="1120,300" o:spt="100" adj="0,,0" path="" stroked="f">
              <v:stroke joinstyle="round"/>
              <v:formulas/>
              <v:path o:connecttype="segments"/>
              <o:lock v:ext="edit" aspectratio="t"/>
              <v:textbox inset="0,0,0,0">
                <w:txbxContent>
                  <w:p w14:paraId="3AE5E086"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7BB36F27" w14:textId="77777777" w:rsidR="003A70CC" w:rsidRDefault="00FB74A8">
      <w:pPr>
        <w:pBdr>
          <w:top w:val="single" w:sz="0" w:space="8" w:color="FFFFFF"/>
        </w:pBdr>
        <w:spacing w:line="200" w:lineRule="exact"/>
        <w:ind w:left="120" w:right="258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4"/>
          <w:sz w:val="20"/>
        </w:rPr>
        <w:t>您还可以在管理器中修改映射模板并管理它们。</w:t>
      </w:r>
    </w:p>
    <w:p w14:paraId="2DBC138B" w14:textId="77777777" w:rsidR="003A70CC" w:rsidRDefault="00664571">
      <w:pPr>
        <w:pBdr>
          <w:top w:val="single" w:sz="0" w:space="26" w:color="FFFFFF"/>
        </w:pBdr>
        <w:spacing w:line="14" w:lineRule="exact"/>
        <w:ind w:left="100"/>
        <w:sectPr w:rsidR="003A70CC">
          <w:type w:val="continuous"/>
          <w:pgSz w:w="12240" w:h="17760"/>
          <w:pgMar w:top="740" w:right="1400" w:bottom="1440" w:left="1440" w:header="720" w:footer="720" w:gutter="0"/>
          <w:cols w:space="720"/>
        </w:sectPr>
      </w:pPr>
      <w:r>
        <w:pict w14:anchorId="37FACD21">
          <v:group id="_x0000_s1595" style="width:464pt;height:.4pt;mso-position-horizontal-relative:char;mso-position-vertical-relative:line" coordsize=",8">
            <v:line id="_x0000_s1596" style="position:absolute" from="0,4" to="1000,4" strokeweight=".4pt"/>
            <w10:anchorlock/>
          </v:group>
        </w:pict>
      </w:r>
    </w:p>
    <w:p w14:paraId="23469663" w14:textId="77777777" w:rsidR="003A70CC" w:rsidRDefault="00FB74A8">
      <w:pPr>
        <w:pBdr>
          <w:top w:val="single" w:sz="0" w:space="31" w:color="FFFFFF"/>
        </w:pBdr>
        <w:spacing w:before="400" w:line="200" w:lineRule="exact"/>
        <w:ind w:left="9020" w:right="20"/>
        <w:jc w:val="left"/>
        <w:sectPr w:rsidR="003A70CC">
          <w:type w:val="continuous"/>
          <w:pgSz w:w="12240" w:h="17760"/>
          <w:pgMar w:top="740" w:right="1400" w:bottom="1440" w:left="1440" w:header="720" w:footer="720" w:gutter="0"/>
          <w:cols w:space="720"/>
        </w:sectPr>
      </w:pPr>
      <w:r>
        <w:rPr>
          <w:rFonts w:ascii="Times New Roman" w:eastAsia="宋体" w:hAnsi="宋体" w:cs="宋体"/>
          <w:color w:val="000000"/>
          <w:w w:val="106"/>
          <w:sz w:val="20"/>
        </w:rPr>
        <w:t>380</w:t>
      </w:r>
    </w:p>
    <w:p w14:paraId="6604141A" w14:textId="11FB0464" w:rsidR="003A70CC" w:rsidRDefault="00C368D6">
      <w:pPr>
        <w:pageBreakBefore/>
        <w:spacing w:line="200" w:lineRule="exact"/>
        <w:ind w:left="120" w:right="70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458415DE" w14:textId="77777777" w:rsidR="003A70CC" w:rsidRDefault="00664571">
      <w:pPr>
        <w:pBdr>
          <w:top w:val="single" w:sz="0" w:space="31" w:color="FFFFFF"/>
        </w:pBdr>
        <w:spacing w:before="100"/>
        <w:ind w:left="120"/>
        <w:sectPr w:rsidR="003A70CC">
          <w:type w:val="continuous"/>
          <w:pgSz w:w="12240" w:h="17760"/>
          <w:pgMar w:top="740" w:right="1380" w:bottom="1440" w:left="1440" w:header="720" w:footer="720" w:gutter="0"/>
          <w:cols w:space="720"/>
        </w:sectPr>
      </w:pPr>
      <w:r>
        <w:pict w14:anchorId="22FB425B">
          <v:group id="_x0000_s1592" style="width:461pt;height:17pt;mso-position-horizontal-relative:char;mso-position-vertical-relative:line" coordsize="9220,340">
            <v:shape id="_x0000_s1594" style="position:absolute;width:3380;height:320;mso-width-relative:margin;mso-height-relative:margin" coordsize="9220,340" o:spt="100" adj="0,,0" path="" stroked="f">
              <v:stroke joinstyle="round"/>
              <v:formulas/>
              <v:path o:connecttype="segments"/>
              <o:lock v:ext="edit" aspectratio="t"/>
              <v:textbox inset="0,0,0,0">
                <w:txbxContent>
                  <w:p w14:paraId="6F228C28" w14:textId="77777777" w:rsidR="003A70CC" w:rsidRDefault="00FB74A8">
                    <w:pPr>
                      <w:spacing w:line="220" w:lineRule="exact"/>
                      <w:jc w:val="left"/>
                    </w:pPr>
                    <w:r>
                      <w:rPr>
                        <w:rFonts w:ascii="Times New Roman" w:eastAsia="宋体" w:hAnsi="宋体" w:cs="宋体"/>
                        <w:color w:val="5C6F7B"/>
                        <w:w w:val="106"/>
                        <w:sz w:val="22"/>
                      </w:rPr>
                      <w:t>使用地图模板管理器</w:t>
                    </w:r>
                  </w:p>
                </w:txbxContent>
              </v:textbox>
            </v:shape>
            <v:shape id="_x0000_s1593" style="position:absolute;left:6560;width:2660;height:340;mso-width-relative:margin;mso-height-relative:margin" coordsize="9220,340" o:spt="100" adj="0,,0" path="" stroked="f">
              <v:stroke joinstyle="round"/>
              <v:formulas/>
              <v:path o:connecttype="segments"/>
              <o:lock v:ext="edit" aspectratio="t"/>
              <v:textbox inset="0,0,0,0">
                <w:txbxContent>
                  <w:p w14:paraId="793C7BAE"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w10:anchorlock/>
          </v:group>
        </w:pict>
      </w:r>
    </w:p>
    <w:p w14:paraId="7747B91E" w14:textId="77777777" w:rsidR="003A70CC" w:rsidRDefault="00664571">
      <w:pPr>
        <w:pBdr>
          <w:top w:val="single" w:sz="0" w:space="8" w:color="FFFFFF"/>
        </w:pBdr>
        <w:sectPr w:rsidR="003A70CC">
          <w:type w:val="continuous"/>
          <w:pgSz w:w="12240" w:h="17760"/>
          <w:pgMar w:top="740" w:right="1380" w:bottom="1440" w:left="1440" w:header="720" w:footer="720" w:gutter="0"/>
          <w:cols w:space="720"/>
        </w:sectPr>
      </w:pPr>
      <w:r>
        <w:pict w14:anchorId="152EDEA3">
          <v:group id="_x0000_s1588" style="width:468pt;height:34pt;mso-position-horizontal-relative:char;mso-position-vertical-relative:line" coordsize="9360,680">
            <v:shape id="_x0000_s1591" style="position:absolute;width:9360;height:680;mso-width-relative:margin;mso-height-relative:margin" coordsize="9360,680" o:spt="100" adj="0,,0" path="">
              <v:stroke joinstyle="round"/>
              <v:imagedata r:id="rId1012"/>
              <v:formulas/>
              <v:path o:connecttype="segments"/>
              <o:lock v:ext="edit" aspectratio="t"/>
            </v:shape>
            <v:shape id="_x0000_s1590" style="position:absolute;left:120;top:40;width:6020;height:640;mso-width-relative:margin;mso-height-relative:margin" coordsize="9360,680" o:spt="100" adj="0,,0" path="" stroked="f">
              <v:stroke joinstyle="round"/>
              <v:formulas/>
              <v:path o:connecttype="segments"/>
              <o:lock v:ext="edit" aspectratio="t"/>
              <v:textbox inset="0,0,0,0">
                <w:txbxContent>
                  <w:p w14:paraId="607D98E9" w14:textId="77777777" w:rsidR="003A70CC" w:rsidRDefault="00FB74A8">
                    <w:pPr>
                      <w:spacing w:line="310" w:lineRule="exact"/>
                      <w:jc w:val="left"/>
                    </w:pPr>
                    <w:r>
                      <w:rPr>
                        <w:rFonts w:ascii="Times New Roman" w:eastAsia="宋体" w:hAnsi="宋体" w:cs="宋体"/>
                        <w:color w:val="000000"/>
                        <w:w w:val="103"/>
                        <w:sz w:val="20"/>
                      </w:rPr>
                      <w:t>基本上，映射模板就是一个包含一些预定义内容的映射。映射模板可以让您快速开始创建</w:t>
                    </w:r>
                  </w:p>
                </w:txbxContent>
              </v:textbox>
            </v:shape>
            <v:shape id="_x0000_s1589" style="position:absolute;left:7280;top:100;width:1640;height:580;mso-width-relative:margin;mso-height-relative:margin" coordsize="9360,680" o:spt="100" adj="0,,0" path="" stroked="f">
              <v:stroke joinstyle="round"/>
              <v:formulas/>
              <v:path o:connecttype="segments"/>
              <o:lock v:ext="edit" aspectratio="t"/>
              <v:textbox inset="0,0,0,0">
                <w:txbxContent>
                  <w:p w14:paraId="7B98D6D6" w14:textId="77777777" w:rsidR="003A70CC" w:rsidRDefault="00FB74A8">
                    <w:pPr>
                      <w:spacing w:line="280" w:lineRule="exact"/>
                      <w:jc w:val="left"/>
                    </w:pPr>
                    <w:r>
                      <w:rPr>
                        <w:rFonts w:ascii="Times New Roman" w:eastAsia="宋体" w:hAnsi="宋体" w:cs="宋体"/>
                        <w:color w:val="E41B23"/>
                        <w:sz w:val="16"/>
                      </w:rPr>
                      <w:t>使用管理器修改现有地图</w:t>
                    </w:r>
                  </w:p>
                </w:txbxContent>
              </v:textbox>
            </v:shape>
            <w10:anchorlock/>
          </v:group>
        </w:pict>
      </w:r>
    </w:p>
    <w:p w14:paraId="15959B14" w14:textId="77777777" w:rsidR="003A70CC" w:rsidRDefault="003A70CC">
      <w:pPr>
        <w:spacing w:line="14" w:lineRule="exact"/>
      </w:pPr>
    </w:p>
    <w:tbl>
      <w:tblPr>
        <w:tblW w:w="0" w:type="auto"/>
        <w:tblInd w:w="10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6580"/>
        <w:gridCol w:w="600"/>
        <w:gridCol w:w="2138"/>
      </w:tblGrid>
      <w:tr w:rsidR="003A70CC" w14:paraId="58B620E2" w14:textId="77777777">
        <w:trPr>
          <w:trHeight w:val="280"/>
        </w:trPr>
        <w:tc>
          <w:tcPr>
            <w:tcW w:w="6580" w:type="dxa"/>
            <w:vMerge w:val="restart"/>
            <w:tcBorders>
              <w:top w:val="nil"/>
              <w:left w:val="nil"/>
              <w:bottom w:val="nil"/>
              <w:right w:val="nil"/>
            </w:tcBorders>
          </w:tcPr>
          <w:p w14:paraId="276B0664" w14:textId="77777777" w:rsidR="003A70CC" w:rsidRDefault="00FB74A8">
            <w:pPr>
              <w:spacing w:before="60" w:line="332" w:lineRule="exact"/>
              <w:ind w:left="20" w:right="300"/>
              <w:jc w:val="left"/>
            </w:pPr>
            <w:r>
              <w:rPr>
                <w:rFonts w:ascii="Times New Roman" w:eastAsia="宋体" w:hAnsi="宋体" w:cs="宋体"/>
                <w:color w:val="000000"/>
                <w:w w:val="103"/>
                <w:sz w:val="20"/>
              </w:rPr>
              <w:t>经常使用的映射，可以提供内容和结构的一致性。</w:t>
            </w:r>
            <w:r>
              <w:rPr>
                <w:rFonts w:ascii="Times New Roman" w:eastAsia="宋体" w:hAnsi="宋体" w:cs="宋体"/>
                <w:color w:val="000000"/>
                <w:w w:val="103"/>
                <w:sz w:val="20"/>
              </w:rPr>
              <w:t>MindManager</w:t>
            </w:r>
            <w:r>
              <w:rPr>
                <w:rFonts w:ascii="Times New Roman" w:eastAsia="宋体" w:hAnsi="宋体" w:cs="宋体"/>
                <w:color w:val="000000"/>
                <w:w w:val="103"/>
                <w:sz w:val="20"/>
              </w:rPr>
              <w:t>提供了一组地图模板来帮助您快速创建地图。在创建新的空白映射时，默认情况下会使用一个名为</w:t>
            </w:r>
            <w:r>
              <w:rPr>
                <w:rFonts w:ascii="Times New Roman" w:eastAsia="宋体" w:hAnsi="宋体" w:cs="宋体"/>
                <w:color w:val="000000"/>
                <w:w w:val="103"/>
                <w:sz w:val="20"/>
              </w:rPr>
              <w:t>New Blank Map</w:t>
            </w:r>
            <w:r>
              <w:rPr>
                <w:rFonts w:ascii="Times New Roman" w:eastAsia="宋体" w:hAnsi="宋体" w:cs="宋体"/>
                <w:color w:val="000000"/>
                <w:w w:val="103"/>
                <w:sz w:val="20"/>
              </w:rPr>
              <w:t>的特殊模板，也可以选择这样做</w:t>
            </w:r>
          </w:p>
        </w:tc>
        <w:tc>
          <w:tcPr>
            <w:tcW w:w="600" w:type="dxa"/>
            <w:tcBorders>
              <w:top w:val="nil"/>
              <w:left w:val="nil"/>
              <w:bottom w:val="nil"/>
              <w:right w:val="nil"/>
            </w:tcBorders>
          </w:tcPr>
          <w:p w14:paraId="4FE0DFAD" w14:textId="77777777" w:rsidR="003A70CC" w:rsidRDefault="003A70CC">
            <w:pPr>
              <w:spacing w:line="14" w:lineRule="exact"/>
            </w:pPr>
          </w:p>
        </w:tc>
        <w:tc>
          <w:tcPr>
            <w:tcW w:w="2120" w:type="dxa"/>
            <w:tcBorders>
              <w:left w:val="nil"/>
              <w:bottom w:val="nil"/>
              <w:right w:val="nil"/>
            </w:tcBorders>
          </w:tcPr>
          <w:p w14:paraId="00F1D647" w14:textId="77777777" w:rsidR="003A70CC" w:rsidRDefault="00FB74A8">
            <w:pPr>
              <w:spacing w:before="40" w:line="160" w:lineRule="exact"/>
              <w:ind w:right="1420"/>
              <w:jc w:val="left"/>
            </w:pPr>
            <w:r>
              <w:rPr>
                <w:rFonts w:ascii="Times New Roman" w:eastAsia="宋体" w:hAnsi="宋体" w:cs="宋体"/>
                <w:color w:val="E41B23"/>
                <w:w w:val="109"/>
                <w:sz w:val="16"/>
              </w:rPr>
              <w:t>模板</w:t>
            </w:r>
          </w:p>
        </w:tc>
      </w:tr>
      <w:tr w:rsidR="003A70CC" w14:paraId="7E221E7E" w14:textId="77777777">
        <w:trPr>
          <w:trHeight w:val="340"/>
        </w:trPr>
        <w:tc>
          <w:tcPr>
            <w:tcW w:w="6580" w:type="dxa"/>
            <w:vMerge/>
            <w:tcBorders>
              <w:top w:val="nil"/>
              <w:left w:val="nil"/>
              <w:bottom w:val="nil"/>
              <w:right w:val="nil"/>
            </w:tcBorders>
          </w:tcPr>
          <w:p w14:paraId="5E1855B1" w14:textId="77777777" w:rsidR="003A70CC" w:rsidRDefault="003A70CC">
            <w:pPr>
              <w:spacing w:line="14" w:lineRule="exact"/>
            </w:pPr>
          </w:p>
        </w:tc>
        <w:tc>
          <w:tcPr>
            <w:tcW w:w="600" w:type="dxa"/>
            <w:tcBorders>
              <w:top w:val="nil"/>
              <w:left w:val="nil"/>
              <w:bottom w:val="nil"/>
              <w:right w:val="nil"/>
            </w:tcBorders>
          </w:tcPr>
          <w:p w14:paraId="669C5990" w14:textId="77777777" w:rsidR="003A70CC" w:rsidRDefault="003A70CC">
            <w:pPr>
              <w:spacing w:line="14" w:lineRule="exact"/>
            </w:pPr>
          </w:p>
        </w:tc>
        <w:tc>
          <w:tcPr>
            <w:tcW w:w="2120" w:type="dxa"/>
            <w:tcBorders>
              <w:top w:val="nil"/>
              <w:left w:val="nil"/>
              <w:right w:val="nil"/>
            </w:tcBorders>
          </w:tcPr>
          <w:p w14:paraId="1724E998" w14:textId="77777777" w:rsidR="003A70CC" w:rsidRDefault="00FB74A8">
            <w:pPr>
              <w:spacing w:before="100" w:line="160" w:lineRule="exact"/>
              <w:ind w:right="80"/>
              <w:jc w:val="left"/>
            </w:pPr>
            <w:r>
              <w:rPr>
                <w:rFonts w:ascii="Times New Roman" w:eastAsia="宋体" w:hAnsi="宋体" w:cs="宋体"/>
                <w:color w:val="E41B23"/>
                <w:w w:val="104"/>
                <w:sz w:val="16"/>
              </w:rPr>
              <w:t>创建一个新的地图模板</w:t>
            </w:r>
          </w:p>
        </w:tc>
      </w:tr>
      <w:tr w:rsidR="003A70CC" w14:paraId="46B30AC4" w14:textId="77777777">
        <w:trPr>
          <w:trHeight w:val="280"/>
        </w:trPr>
        <w:tc>
          <w:tcPr>
            <w:tcW w:w="6580" w:type="dxa"/>
            <w:vMerge/>
            <w:tcBorders>
              <w:top w:val="nil"/>
              <w:left w:val="nil"/>
              <w:bottom w:val="nil"/>
              <w:right w:val="nil"/>
            </w:tcBorders>
          </w:tcPr>
          <w:p w14:paraId="7DF8C367" w14:textId="77777777" w:rsidR="003A70CC" w:rsidRDefault="003A70CC">
            <w:pPr>
              <w:spacing w:line="14" w:lineRule="exact"/>
            </w:pPr>
          </w:p>
        </w:tc>
        <w:tc>
          <w:tcPr>
            <w:tcW w:w="600" w:type="dxa"/>
            <w:tcBorders>
              <w:top w:val="nil"/>
              <w:left w:val="nil"/>
              <w:bottom w:val="nil"/>
              <w:right w:val="nil"/>
            </w:tcBorders>
          </w:tcPr>
          <w:p w14:paraId="4B6D3B88" w14:textId="77777777" w:rsidR="003A70CC" w:rsidRDefault="003A70CC">
            <w:pPr>
              <w:spacing w:line="14" w:lineRule="exact"/>
            </w:pPr>
          </w:p>
        </w:tc>
        <w:tc>
          <w:tcPr>
            <w:tcW w:w="2120" w:type="dxa"/>
            <w:tcBorders>
              <w:left w:val="nil"/>
              <w:bottom w:val="nil"/>
              <w:right w:val="nil"/>
            </w:tcBorders>
          </w:tcPr>
          <w:p w14:paraId="3891A6A6" w14:textId="77777777" w:rsidR="003A70CC" w:rsidRDefault="00FB74A8">
            <w:pPr>
              <w:spacing w:before="40" w:line="160" w:lineRule="exact"/>
              <w:ind w:right="1200"/>
              <w:jc w:val="left"/>
            </w:pPr>
            <w:r>
              <w:rPr>
                <w:rFonts w:ascii="Times New Roman" w:eastAsia="宋体" w:hAnsi="宋体" w:cs="宋体"/>
                <w:color w:val="E41B23"/>
                <w:w w:val="106"/>
                <w:sz w:val="16"/>
              </w:rPr>
              <w:t>从头开始</w:t>
            </w:r>
          </w:p>
        </w:tc>
      </w:tr>
      <w:tr w:rsidR="003A70CC" w14:paraId="57E249D2" w14:textId="77777777">
        <w:trPr>
          <w:trHeight w:val="340"/>
        </w:trPr>
        <w:tc>
          <w:tcPr>
            <w:tcW w:w="6580" w:type="dxa"/>
            <w:vMerge/>
            <w:tcBorders>
              <w:top w:val="nil"/>
              <w:left w:val="nil"/>
              <w:bottom w:val="nil"/>
              <w:right w:val="nil"/>
            </w:tcBorders>
          </w:tcPr>
          <w:p w14:paraId="5DB0E096" w14:textId="77777777" w:rsidR="003A70CC" w:rsidRDefault="003A70CC">
            <w:pPr>
              <w:spacing w:line="14" w:lineRule="exact"/>
            </w:pPr>
          </w:p>
        </w:tc>
        <w:tc>
          <w:tcPr>
            <w:tcW w:w="600" w:type="dxa"/>
            <w:tcBorders>
              <w:top w:val="nil"/>
              <w:left w:val="nil"/>
              <w:bottom w:val="nil"/>
              <w:right w:val="nil"/>
            </w:tcBorders>
          </w:tcPr>
          <w:p w14:paraId="65A4BD19" w14:textId="77777777" w:rsidR="003A70CC" w:rsidRDefault="003A70CC">
            <w:pPr>
              <w:spacing w:line="14" w:lineRule="exact"/>
            </w:pPr>
          </w:p>
        </w:tc>
        <w:tc>
          <w:tcPr>
            <w:tcW w:w="2120" w:type="dxa"/>
            <w:tcBorders>
              <w:top w:val="nil"/>
              <w:left w:val="nil"/>
              <w:right w:val="nil"/>
            </w:tcBorders>
          </w:tcPr>
          <w:p w14:paraId="7BF7436B" w14:textId="77777777" w:rsidR="003A70CC" w:rsidRDefault="00FB74A8">
            <w:pPr>
              <w:spacing w:before="120" w:line="160" w:lineRule="exact"/>
              <w:ind w:right="160"/>
              <w:jc w:val="left"/>
            </w:pPr>
            <w:r>
              <w:rPr>
                <w:rFonts w:ascii="Times New Roman" w:eastAsia="宋体" w:hAnsi="宋体" w:cs="宋体"/>
                <w:color w:val="E41B23"/>
                <w:w w:val="101"/>
                <w:sz w:val="16"/>
              </w:rPr>
              <w:t>添加映射模板到</w:t>
            </w:r>
          </w:p>
        </w:tc>
      </w:tr>
      <w:tr w:rsidR="003A70CC" w14:paraId="1EAB2707" w14:textId="77777777">
        <w:trPr>
          <w:trHeight w:val="280"/>
        </w:trPr>
        <w:tc>
          <w:tcPr>
            <w:tcW w:w="6580" w:type="dxa"/>
            <w:vMerge/>
            <w:tcBorders>
              <w:top w:val="nil"/>
              <w:left w:val="nil"/>
              <w:bottom w:val="nil"/>
              <w:right w:val="nil"/>
            </w:tcBorders>
          </w:tcPr>
          <w:p w14:paraId="1F36D123" w14:textId="77777777" w:rsidR="003A70CC" w:rsidRDefault="003A70CC">
            <w:pPr>
              <w:spacing w:line="14" w:lineRule="exact"/>
            </w:pPr>
          </w:p>
        </w:tc>
        <w:tc>
          <w:tcPr>
            <w:tcW w:w="600" w:type="dxa"/>
            <w:tcBorders>
              <w:top w:val="nil"/>
              <w:left w:val="nil"/>
              <w:bottom w:val="nil"/>
              <w:right w:val="nil"/>
            </w:tcBorders>
          </w:tcPr>
          <w:p w14:paraId="1501E902" w14:textId="77777777" w:rsidR="003A70CC" w:rsidRDefault="003A70CC">
            <w:pPr>
              <w:spacing w:line="14" w:lineRule="exact"/>
            </w:pPr>
          </w:p>
        </w:tc>
        <w:tc>
          <w:tcPr>
            <w:tcW w:w="2120" w:type="dxa"/>
            <w:tcBorders>
              <w:left w:val="nil"/>
              <w:bottom w:val="nil"/>
              <w:right w:val="nil"/>
            </w:tcBorders>
          </w:tcPr>
          <w:p w14:paraId="0554BB89" w14:textId="77777777" w:rsidR="003A70CC" w:rsidRDefault="00FB74A8">
            <w:pPr>
              <w:spacing w:before="60" w:line="160" w:lineRule="exact"/>
              <w:ind w:right="640"/>
              <w:jc w:val="left"/>
            </w:pPr>
            <w:r>
              <w:rPr>
                <w:rFonts w:ascii="Times New Roman" w:eastAsia="宋体" w:hAnsi="宋体" w:cs="宋体"/>
                <w:color w:val="E41B23"/>
                <w:sz w:val="16"/>
              </w:rPr>
              <w:t>整理文件</w:t>
            </w:r>
          </w:p>
        </w:tc>
      </w:tr>
      <w:tr w:rsidR="003A70CC" w14:paraId="3A6CF845" w14:textId="77777777">
        <w:trPr>
          <w:trHeight w:val="280"/>
        </w:trPr>
        <w:tc>
          <w:tcPr>
            <w:tcW w:w="6580" w:type="dxa"/>
            <w:vMerge/>
            <w:tcBorders>
              <w:top w:val="nil"/>
              <w:left w:val="nil"/>
              <w:bottom w:val="nil"/>
              <w:right w:val="nil"/>
            </w:tcBorders>
          </w:tcPr>
          <w:p w14:paraId="2704EA1F" w14:textId="77777777" w:rsidR="003A70CC" w:rsidRDefault="003A70CC">
            <w:pPr>
              <w:spacing w:line="14" w:lineRule="exact"/>
            </w:pPr>
          </w:p>
        </w:tc>
        <w:tc>
          <w:tcPr>
            <w:tcW w:w="600" w:type="dxa"/>
            <w:tcBorders>
              <w:top w:val="nil"/>
              <w:left w:val="nil"/>
              <w:bottom w:val="nil"/>
              <w:right w:val="nil"/>
            </w:tcBorders>
          </w:tcPr>
          <w:p w14:paraId="0296720B" w14:textId="77777777" w:rsidR="003A70CC" w:rsidRDefault="003A70CC">
            <w:pPr>
              <w:spacing w:line="14" w:lineRule="exact"/>
            </w:pPr>
          </w:p>
        </w:tc>
        <w:tc>
          <w:tcPr>
            <w:tcW w:w="2120" w:type="dxa"/>
            <w:tcBorders>
              <w:top w:val="nil"/>
              <w:left w:val="nil"/>
              <w:bottom w:val="nil"/>
              <w:right w:val="nil"/>
            </w:tcBorders>
          </w:tcPr>
          <w:p w14:paraId="60A1CE1C" w14:textId="77777777" w:rsidR="003A70CC" w:rsidRDefault="00FB74A8">
            <w:pPr>
              <w:spacing w:before="60" w:line="160" w:lineRule="exact"/>
              <w:ind w:right="1480"/>
              <w:jc w:val="left"/>
            </w:pPr>
            <w:r>
              <w:rPr>
                <w:rFonts w:ascii="Times New Roman" w:eastAsia="宋体" w:hAnsi="宋体" w:cs="宋体"/>
                <w:color w:val="E41B23"/>
                <w:w w:val="101"/>
                <w:sz w:val="16"/>
              </w:rPr>
              <w:t>(* .mmat)</w:t>
            </w:r>
          </w:p>
        </w:tc>
      </w:tr>
      <w:tr w:rsidR="003A70CC" w14:paraId="51261E74" w14:textId="77777777">
        <w:trPr>
          <w:trHeight w:val="280"/>
        </w:trPr>
        <w:tc>
          <w:tcPr>
            <w:tcW w:w="6580" w:type="dxa"/>
            <w:tcBorders>
              <w:top w:val="nil"/>
              <w:left w:val="nil"/>
              <w:bottom w:val="nil"/>
              <w:right w:val="nil"/>
            </w:tcBorders>
          </w:tcPr>
          <w:p w14:paraId="017D2F5C" w14:textId="77777777" w:rsidR="003A70CC" w:rsidRDefault="00FB74A8">
            <w:pPr>
              <w:spacing w:line="200" w:lineRule="exact"/>
              <w:ind w:left="20" w:right="500"/>
              <w:jc w:val="left"/>
            </w:pPr>
            <w:r>
              <w:rPr>
                <w:rFonts w:ascii="Times New Roman" w:eastAsia="宋体" w:hAnsi="宋体" w:cs="宋体"/>
                <w:color w:val="000000"/>
                <w:w w:val="104"/>
                <w:sz w:val="20"/>
              </w:rPr>
              <w:t>用另一个模板开始一个地图。有关更多信息，请参见创建新地图</w:t>
            </w:r>
          </w:p>
        </w:tc>
        <w:tc>
          <w:tcPr>
            <w:tcW w:w="600" w:type="dxa"/>
            <w:tcBorders>
              <w:top w:val="nil"/>
              <w:left w:val="nil"/>
              <w:bottom w:val="nil"/>
              <w:right w:val="nil"/>
            </w:tcBorders>
          </w:tcPr>
          <w:p w14:paraId="3A8E8A0E" w14:textId="77777777" w:rsidR="003A70CC" w:rsidRDefault="003A70CC">
            <w:pPr>
              <w:spacing w:line="14" w:lineRule="exact"/>
            </w:pPr>
          </w:p>
        </w:tc>
        <w:tc>
          <w:tcPr>
            <w:tcW w:w="2120" w:type="dxa"/>
            <w:tcBorders>
              <w:top w:val="nil"/>
              <w:left w:val="nil"/>
              <w:bottom w:val="nil"/>
              <w:right w:val="nil"/>
            </w:tcBorders>
          </w:tcPr>
          <w:p w14:paraId="09530652" w14:textId="77777777" w:rsidR="003A70CC" w:rsidRDefault="003A70CC">
            <w:pPr>
              <w:spacing w:line="14" w:lineRule="exact"/>
            </w:pPr>
          </w:p>
        </w:tc>
      </w:tr>
      <w:tr w:rsidR="003A70CC" w14:paraId="38F6211E" w14:textId="77777777">
        <w:trPr>
          <w:trHeight w:val="200"/>
        </w:trPr>
        <w:tc>
          <w:tcPr>
            <w:tcW w:w="6580" w:type="dxa"/>
            <w:vMerge w:val="restart"/>
            <w:tcBorders>
              <w:top w:val="nil"/>
              <w:left w:val="nil"/>
              <w:bottom w:val="nil"/>
              <w:right w:val="nil"/>
            </w:tcBorders>
          </w:tcPr>
          <w:p w14:paraId="3E6B177D" w14:textId="77777777" w:rsidR="003A70CC" w:rsidRDefault="00FB74A8">
            <w:pPr>
              <w:spacing w:before="60" w:line="327" w:lineRule="exact"/>
              <w:ind w:left="20" w:right="180"/>
              <w:jc w:val="left"/>
            </w:pPr>
            <w:r>
              <w:rPr>
                <w:rFonts w:ascii="Times New Roman" w:eastAsia="宋体" w:hAnsi="宋体" w:cs="宋体"/>
                <w:color w:val="000000"/>
                <w:w w:val="103"/>
                <w:sz w:val="20"/>
              </w:rPr>
              <w:t>关于从模板创建映射的信息。模板的一个子集出现在</w:t>
            </w:r>
            <w:r>
              <w:rPr>
                <w:rFonts w:ascii="Times New Roman" w:eastAsia="宋体" w:hAnsi="宋体" w:cs="宋体"/>
                <w:color w:val="000000"/>
                <w:w w:val="103"/>
                <w:sz w:val="20"/>
              </w:rPr>
              <w:t>New Map</w:t>
            </w:r>
            <w:r>
              <w:rPr>
                <w:rFonts w:ascii="Times New Roman" w:eastAsia="宋体" w:hAnsi="宋体" w:cs="宋体"/>
                <w:color w:val="000000"/>
                <w:w w:val="103"/>
                <w:sz w:val="20"/>
              </w:rPr>
              <w:t>对话框中。要查看整个模板集合，可以使用模板管理器。</w:t>
            </w:r>
          </w:p>
        </w:tc>
        <w:tc>
          <w:tcPr>
            <w:tcW w:w="600" w:type="dxa"/>
            <w:tcBorders>
              <w:top w:val="nil"/>
              <w:left w:val="nil"/>
              <w:right w:val="nil"/>
            </w:tcBorders>
          </w:tcPr>
          <w:p w14:paraId="2D70FDF6" w14:textId="77777777" w:rsidR="003A70CC" w:rsidRDefault="00FB74A8">
            <w:pPr>
              <w:spacing w:line="160" w:lineRule="exact"/>
              <w:jc w:val="center"/>
            </w:pPr>
            <w:r>
              <w:rPr>
                <w:rFonts w:ascii="Times New Roman" w:eastAsia="宋体" w:hAnsi="宋体" w:cs="宋体"/>
                <w:color w:val="326598"/>
                <w:w w:val="93"/>
                <w:sz w:val="16"/>
              </w:rPr>
              <w:t>参见</w:t>
            </w:r>
            <w:r>
              <w:rPr>
                <w:rFonts w:ascii="Times New Roman" w:eastAsia="宋体" w:hAnsi="宋体" w:cs="宋体"/>
                <w:color w:val="326598"/>
                <w:w w:val="93"/>
                <w:sz w:val="16"/>
              </w:rPr>
              <w:t>:</w:t>
            </w:r>
          </w:p>
        </w:tc>
        <w:tc>
          <w:tcPr>
            <w:tcW w:w="2120" w:type="dxa"/>
            <w:tcBorders>
              <w:top w:val="nil"/>
              <w:left w:val="nil"/>
              <w:bottom w:val="nil"/>
              <w:right w:val="nil"/>
            </w:tcBorders>
          </w:tcPr>
          <w:p w14:paraId="62CBA141" w14:textId="77777777" w:rsidR="003A70CC" w:rsidRDefault="003A70CC">
            <w:pPr>
              <w:spacing w:line="14" w:lineRule="exact"/>
            </w:pPr>
          </w:p>
        </w:tc>
      </w:tr>
      <w:tr w:rsidR="003A70CC" w14:paraId="2BF33423" w14:textId="77777777">
        <w:trPr>
          <w:trHeight w:val="360"/>
        </w:trPr>
        <w:tc>
          <w:tcPr>
            <w:tcW w:w="6580" w:type="dxa"/>
            <w:vMerge/>
            <w:tcBorders>
              <w:top w:val="nil"/>
              <w:left w:val="nil"/>
              <w:bottom w:val="nil"/>
              <w:right w:val="nil"/>
            </w:tcBorders>
          </w:tcPr>
          <w:p w14:paraId="556141F5" w14:textId="77777777" w:rsidR="003A70CC" w:rsidRDefault="003A70CC">
            <w:pPr>
              <w:spacing w:line="14" w:lineRule="exact"/>
            </w:pPr>
          </w:p>
        </w:tc>
        <w:tc>
          <w:tcPr>
            <w:tcW w:w="2720" w:type="dxa"/>
            <w:gridSpan w:val="2"/>
            <w:tcBorders>
              <w:left w:val="nil"/>
              <w:bottom w:val="nil"/>
              <w:right w:val="nil"/>
            </w:tcBorders>
          </w:tcPr>
          <w:p w14:paraId="0F2C277A" w14:textId="77777777" w:rsidR="003A70CC" w:rsidRDefault="00FB74A8">
            <w:pPr>
              <w:spacing w:before="120" w:line="160" w:lineRule="exact"/>
              <w:ind w:left="240" w:right="1140"/>
              <w:jc w:val="center"/>
            </w:pPr>
            <w:r>
              <w:rPr>
                <w:rFonts w:ascii="Times New Roman" w:eastAsia="宋体" w:hAnsi="宋体" w:cs="宋体"/>
                <w:color w:val="E41B23"/>
                <w:w w:val="106"/>
                <w:sz w:val="16"/>
              </w:rPr>
              <w:t>创建一个新地图</w:t>
            </w:r>
          </w:p>
        </w:tc>
      </w:tr>
      <w:tr w:rsidR="003A70CC" w14:paraId="7D7021AC" w14:textId="77777777">
        <w:trPr>
          <w:trHeight w:val="360"/>
        </w:trPr>
        <w:tc>
          <w:tcPr>
            <w:tcW w:w="6580" w:type="dxa"/>
            <w:vMerge/>
            <w:tcBorders>
              <w:top w:val="nil"/>
              <w:left w:val="nil"/>
              <w:bottom w:val="nil"/>
              <w:right w:val="nil"/>
            </w:tcBorders>
          </w:tcPr>
          <w:p w14:paraId="2C23DAC3" w14:textId="77777777" w:rsidR="003A70CC" w:rsidRDefault="003A70CC">
            <w:pPr>
              <w:spacing w:line="14" w:lineRule="exact"/>
            </w:pPr>
          </w:p>
        </w:tc>
        <w:tc>
          <w:tcPr>
            <w:tcW w:w="2720" w:type="dxa"/>
            <w:gridSpan w:val="2"/>
            <w:tcBorders>
              <w:top w:val="nil"/>
              <w:left w:val="nil"/>
              <w:bottom w:val="nil"/>
              <w:right w:val="nil"/>
            </w:tcBorders>
          </w:tcPr>
          <w:p w14:paraId="768C3F95" w14:textId="77777777" w:rsidR="003A70CC" w:rsidRDefault="00FB74A8">
            <w:pPr>
              <w:spacing w:before="140" w:line="160" w:lineRule="exact"/>
              <w:ind w:left="240" w:right="780"/>
              <w:jc w:val="center"/>
            </w:pPr>
            <w:r>
              <w:rPr>
                <w:rFonts w:ascii="Times New Roman" w:eastAsia="宋体" w:hAnsi="宋体" w:cs="宋体"/>
                <w:color w:val="E41B23"/>
                <w:w w:val="103"/>
                <w:sz w:val="16"/>
              </w:rPr>
              <w:t>创建和修改映射</w:t>
            </w:r>
          </w:p>
        </w:tc>
      </w:tr>
      <w:tr w:rsidR="003A70CC" w14:paraId="2F10E150" w14:textId="77777777">
        <w:trPr>
          <w:trHeight w:val="280"/>
        </w:trPr>
        <w:tc>
          <w:tcPr>
            <w:tcW w:w="6580" w:type="dxa"/>
            <w:vMerge/>
            <w:tcBorders>
              <w:top w:val="nil"/>
              <w:left w:val="nil"/>
              <w:bottom w:val="nil"/>
              <w:right w:val="nil"/>
            </w:tcBorders>
          </w:tcPr>
          <w:p w14:paraId="51C8CF13" w14:textId="77777777" w:rsidR="003A70CC" w:rsidRDefault="003A70CC">
            <w:pPr>
              <w:spacing w:line="14" w:lineRule="exact"/>
            </w:pPr>
          </w:p>
        </w:tc>
        <w:tc>
          <w:tcPr>
            <w:tcW w:w="2720" w:type="dxa"/>
            <w:gridSpan w:val="2"/>
            <w:tcBorders>
              <w:top w:val="nil"/>
              <w:left w:val="nil"/>
              <w:bottom w:val="nil"/>
              <w:right w:val="nil"/>
            </w:tcBorders>
          </w:tcPr>
          <w:p w14:paraId="1FBCF507" w14:textId="77777777" w:rsidR="003A70CC" w:rsidRDefault="00FB74A8">
            <w:pPr>
              <w:spacing w:before="40" w:line="160" w:lineRule="exact"/>
              <w:ind w:left="240" w:right="1700"/>
              <w:jc w:val="center"/>
            </w:pPr>
            <w:r>
              <w:rPr>
                <w:rFonts w:ascii="Times New Roman" w:eastAsia="宋体" w:hAnsi="宋体" w:cs="宋体"/>
                <w:color w:val="E41B23"/>
                <w:w w:val="111"/>
                <w:sz w:val="16"/>
              </w:rPr>
              <w:t>模板</w:t>
            </w:r>
          </w:p>
        </w:tc>
      </w:tr>
      <w:tr w:rsidR="003A70CC" w14:paraId="0E957EE5" w14:textId="77777777">
        <w:trPr>
          <w:trHeight w:val="500"/>
        </w:trPr>
        <w:tc>
          <w:tcPr>
            <w:tcW w:w="6580" w:type="dxa"/>
            <w:tcBorders>
              <w:top w:val="nil"/>
              <w:left w:val="nil"/>
              <w:right w:val="nil"/>
            </w:tcBorders>
          </w:tcPr>
          <w:p w14:paraId="35A096C0" w14:textId="77777777" w:rsidR="003A70CC" w:rsidRDefault="003A70CC">
            <w:pPr>
              <w:spacing w:line="14" w:lineRule="exact"/>
            </w:pPr>
          </w:p>
        </w:tc>
        <w:tc>
          <w:tcPr>
            <w:tcW w:w="600" w:type="dxa"/>
            <w:tcBorders>
              <w:top w:val="nil"/>
              <w:left w:val="nil"/>
              <w:right w:val="nil"/>
            </w:tcBorders>
          </w:tcPr>
          <w:p w14:paraId="6CC411AC" w14:textId="77777777" w:rsidR="003A70CC" w:rsidRDefault="003A70CC">
            <w:pPr>
              <w:spacing w:line="14" w:lineRule="exact"/>
            </w:pPr>
          </w:p>
        </w:tc>
        <w:tc>
          <w:tcPr>
            <w:tcW w:w="2120" w:type="dxa"/>
            <w:tcBorders>
              <w:top w:val="nil"/>
              <w:left w:val="nil"/>
              <w:right w:val="nil"/>
            </w:tcBorders>
          </w:tcPr>
          <w:p w14:paraId="38E6F017" w14:textId="77777777" w:rsidR="003A70CC" w:rsidRDefault="003A70CC">
            <w:pPr>
              <w:spacing w:line="14" w:lineRule="exact"/>
            </w:pPr>
          </w:p>
        </w:tc>
      </w:tr>
    </w:tbl>
    <w:p w14:paraId="1831D72F" w14:textId="77777777" w:rsidR="003A70CC" w:rsidRDefault="003A70CC">
      <w:pPr>
        <w:sectPr w:rsidR="003A70CC">
          <w:type w:val="continuous"/>
          <w:pgSz w:w="12240" w:h="17760"/>
          <w:pgMar w:top="740" w:right="1380" w:bottom="1440" w:left="1440" w:header="720" w:footer="720" w:gutter="0"/>
          <w:cols w:space="720"/>
        </w:sectPr>
      </w:pPr>
    </w:p>
    <w:p w14:paraId="4B18DE32" w14:textId="77777777" w:rsidR="003A70CC" w:rsidRDefault="00FB74A8">
      <w:pPr>
        <w:pBdr>
          <w:top w:val="single" w:sz="0" w:space="10" w:color="FFFFFF"/>
        </w:pBdr>
        <w:spacing w:line="210" w:lineRule="exact"/>
        <w:ind w:left="120" w:right="766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rPr>
        <w:t>使用组织者</w:t>
      </w:r>
    </w:p>
    <w:p w14:paraId="1410FFE1" w14:textId="77777777" w:rsidR="003A70CC" w:rsidRDefault="00FB74A8">
      <w:pPr>
        <w:pBdr>
          <w:top w:val="single" w:sz="0" w:space="8" w:color="FFFFFF"/>
        </w:pBdr>
        <w:spacing w:line="320" w:lineRule="exact"/>
        <w:ind w:left="360" w:right="100" w:hanging="2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3"/>
          <w:sz w:val="20"/>
        </w:rPr>
        <w:t>•在设计选项卡上，单击主题管理器下拉菜单，然后单击地图模板。选项</w:t>
      </w:r>
    </w:p>
    <w:p w14:paraId="6B351ACD" w14:textId="77777777" w:rsidR="003A70CC" w:rsidRDefault="00FB74A8">
      <w:pPr>
        <w:pBdr>
          <w:top w:val="single" w:sz="0" w:space="11" w:color="FFFFFF"/>
        </w:pBdr>
        <w:spacing w:line="210" w:lineRule="exact"/>
        <w:ind w:left="120" w:right="7260"/>
        <w:jc w:val="left"/>
      </w:pPr>
      <w:r>
        <w:rPr>
          <w:rFonts w:ascii="Times New Roman" w:eastAsia="宋体" w:hAnsi="宋体" w:cs="宋体"/>
          <w:color w:val="000000"/>
          <w:w w:val="99"/>
        </w:rPr>
        <w:t>集合和文件夹</w:t>
      </w:r>
    </w:p>
    <w:p w14:paraId="6F520FEC" w14:textId="77777777" w:rsidR="003A70CC" w:rsidRDefault="00FB74A8">
      <w:pPr>
        <w:spacing w:before="80" w:line="327" w:lineRule="exact"/>
        <w:ind w:left="120" w:right="180"/>
        <w:jc w:val="left"/>
      </w:pPr>
      <w:r>
        <w:rPr>
          <w:rFonts w:ascii="Times New Roman" w:eastAsia="宋体" w:hAnsi="宋体" w:cs="宋体"/>
          <w:color w:val="000000"/>
          <w:w w:val="103"/>
          <w:sz w:val="20"/>
        </w:rPr>
        <w:t>模板列表显示了所有可用的集合及其包含的模板。要进一步组织模板，可以在集合中创建文件夹，并在文件夹之间移动模板。创建一个新文件夹</w:t>
      </w:r>
      <w:r>
        <w:rPr>
          <w:rFonts w:ascii="Times New Roman" w:eastAsia="宋体" w:hAnsi="宋体" w:cs="宋体"/>
          <w:color w:val="000000"/>
          <w:w w:val="103"/>
          <w:sz w:val="20"/>
        </w:rPr>
        <w:t>:</w:t>
      </w:r>
    </w:p>
    <w:p w14:paraId="3A39CED7" w14:textId="77777777" w:rsidR="003A70CC" w:rsidRDefault="00FB74A8">
      <w:pPr>
        <w:spacing w:before="60" w:line="320" w:lineRule="exact"/>
        <w:ind w:left="700" w:right="360" w:hanging="340"/>
        <w:jc w:val="left"/>
      </w:pPr>
      <w:r>
        <w:rPr>
          <w:rFonts w:ascii="Times New Roman" w:eastAsia="宋体" w:hAnsi="宋体" w:cs="宋体"/>
          <w:color w:val="000000"/>
          <w:w w:val="102"/>
          <w:sz w:val="20"/>
        </w:rPr>
        <w:t>1.</w:t>
      </w:r>
      <w:r>
        <w:rPr>
          <w:rFonts w:ascii="Times New Roman" w:eastAsia="宋体" w:hAnsi="宋体" w:cs="宋体"/>
          <w:color w:val="000000"/>
          <w:w w:val="102"/>
          <w:sz w:val="20"/>
        </w:rPr>
        <w:t>在“模板管理器映射模板”选项卡上，单击要添加文件夹的集合。</w:t>
      </w:r>
    </w:p>
    <w:p w14:paraId="56C0DC8E" w14:textId="77777777" w:rsidR="003A70CC" w:rsidRDefault="00FB74A8">
      <w:pPr>
        <w:spacing w:before="60" w:line="200" w:lineRule="exact"/>
        <w:ind w:left="360" w:right="5520"/>
        <w:jc w:val="left"/>
      </w:pPr>
      <w:r>
        <w:rPr>
          <w:rFonts w:ascii="Times New Roman" w:eastAsia="宋体" w:hAnsi="宋体" w:cs="宋体"/>
          <w:color w:val="000000"/>
          <w:w w:val="104"/>
          <w:sz w:val="20"/>
        </w:rPr>
        <w:t>2.</w:t>
      </w:r>
      <w:r>
        <w:rPr>
          <w:rFonts w:ascii="Times New Roman" w:eastAsia="宋体" w:hAnsi="宋体" w:cs="宋体"/>
          <w:color w:val="000000"/>
          <w:w w:val="104"/>
          <w:sz w:val="20"/>
        </w:rPr>
        <w:t>在文件夹命令下单击新建。</w:t>
      </w:r>
    </w:p>
    <w:p w14:paraId="3FDA143E" w14:textId="77777777" w:rsidR="003A70CC" w:rsidRDefault="00FB74A8">
      <w:pPr>
        <w:spacing w:before="60" w:line="200" w:lineRule="exact"/>
        <w:ind w:left="120" w:right="62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2"/>
          <w:sz w:val="20"/>
        </w:rPr>
        <w:t>输入新文件夹的名称。</w:t>
      </w:r>
    </w:p>
    <w:p w14:paraId="2C477481" w14:textId="77777777" w:rsidR="003A70CC" w:rsidRDefault="00664571">
      <w:pPr>
        <w:pBdr>
          <w:top w:val="single" w:sz="0" w:space="1" w:color="FFFFFF"/>
        </w:pBdr>
        <w:ind w:left="120"/>
        <w:sectPr w:rsidR="003A70CC">
          <w:type w:val="continuous"/>
          <w:pgSz w:w="12240" w:h="17760"/>
          <w:pgMar w:top="740" w:right="1380" w:bottom="1440" w:left="1440" w:header="720" w:footer="720" w:gutter="0"/>
          <w:cols w:space="720"/>
        </w:sectPr>
      </w:pPr>
      <w:r>
        <w:pict w14:anchorId="5A918964">
          <v:group id="_x0000_s1585" style="width:59pt;height:15pt;mso-position-horizontal-relative:char;mso-position-vertical-relative:line" coordsize="1180,300">
            <v:shape id="_x0000_s1587" style="position:absolute;width:1180;height:300;mso-width-relative:margin;mso-height-relative:margin" coordsize="1180,300" o:spt="100" adj="0,,0" path="">
              <v:stroke joinstyle="round"/>
              <v:imagedata r:id="rId1013"/>
              <v:formulas/>
              <v:path o:connecttype="segments"/>
              <o:lock v:ext="edit" aspectratio="t"/>
            </v:shape>
            <v:shape id="_x0000_s1586" style="position:absolute;left:300;top:40;width:880;height:260;mso-width-relative:margin;mso-height-relative:margin" coordsize="1180,300" o:spt="100" adj="0,,0" path="" stroked="f">
              <v:stroke joinstyle="round"/>
              <v:formulas/>
              <v:path o:connecttype="segments"/>
              <o:lock v:ext="edit" aspectratio="t"/>
              <v:textbox inset="0,0,0,0">
                <w:txbxContent>
                  <w:p w14:paraId="378717E7"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4C4D3481" w14:textId="77777777" w:rsidR="003A70CC" w:rsidRDefault="00FB74A8">
      <w:pPr>
        <w:pBdr>
          <w:top w:val="single" w:sz="0" w:space="8" w:color="FFFFFF"/>
        </w:pBdr>
        <w:spacing w:line="320" w:lineRule="exact"/>
        <w:ind w:left="120" w:right="100"/>
        <w:jc w:val="left"/>
      </w:pPr>
      <w:r>
        <w:rPr>
          <w:rFonts w:ascii="Times New Roman" w:eastAsia="宋体" w:hAnsi="宋体" w:cs="宋体"/>
          <w:color w:val="000000"/>
          <w:w w:val="102"/>
          <w:sz w:val="20"/>
        </w:rPr>
        <w:t>在“文件夹命令”下，此组中的删除和重命名命令适用于整个文件夹。如果您删除一个文件夹，它包含的所有模板也将被删除。</w:t>
      </w:r>
    </w:p>
    <w:p w14:paraId="48E4292E" w14:textId="77777777" w:rsidR="003A70CC" w:rsidRDefault="00FB74A8">
      <w:pPr>
        <w:spacing w:before="160" w:line="200" w:lineRule="exact"/>
        <w:ind w:left="120" w:right="7080"/>
        <w:jc w:val="left"/>
      </w:pPr>
      <w:r>
        <w:rPr>
          <w:rFonts w:ascii="Times New Roman" w:eastAsia="宋体" w:hAnsi="宋体" w:cs="宋体"/>
          <w:color w:val="000000"/>
          <w:w w:val="106"/>
          <w:sz w:val="20"/>
        </w:rPr>
        <w:t>重组模板</w:t>
      </w:r>
      <w:r>
        <w:rPr>
          <w:rFonts w:ascii="Times New Roman" w:eastAsia="宋体" w:hAnsi="宋体" w:cs="宋体"/>
          <w:color w:val="000000"/>
          <w:w w:val="106"/>
          <w:sz w:val="20"/>
        </w:rPr>
        <w:t>:</w:t>
      </w:r>
    </w:p>
    <w:p w14:paraId="740CAE43" w14:textId="77777777" w:rsidR="003A70CC" w:rsidRDefault="00FB74A8">
      <w:pPr>
        <w:spacing w:before="60" w:line="200" w:lineRule="exact"/>
        <w:ind w:left="340" w:right="3620"/>
        <w:jc w:val="left"/>
      </w:pPr>
      <w:r>
        <w:rPr>
          <w:rFonts w:ascii="Times New Roman" w:eastAsia="宋体" w:hAnsi="宋体" w:cs="宋体"/>
          <w:color w:val="000000"/>
          <w:w w:val="101"/>
          <w:sz w:val="20"/>
        </w:rPr>
        <w:t>•拖动模板到一个新的文件夹或集合。</w:t>
      </w:r>
    </w:p>
    <w:p w14:paraId="25863767" w14:textId="77777777" w:rsidR="003A70CC" w:rsidRDefault="00FB74A8">
      <w:pPr>
        <w:spacing w:before="80" w:line="200" w:lineRule="exact"/>
        <w:ind w:left="360" w:right="400"/>
        <w:jc w:val="left"/>
      </w:pPr>
      <w:r>
        <w:rPr>
          <w:rFonts w:ascii="Times New Roman" w:eastAsia="宋体" w:hAnsi="宋体" w:cs="宋体"/>
          <w:color w:val="000000"/>
          <w:w w:val="104"/>
          <w:sz w:val="20"/>
        </w:rPr>
        <w:t>•要修改、复制、删除或重命名模板，请单击其名称，然后使用命令</w:t>
      </w:r>
    </w:p>
    <w:p w14:paraId="29083606" w14:textId="77777777" w:rsidR="003A70CC" w:rsidRDefault="00FB74A8">
      <w:pPr>
        <w:spacing w:before="60" w:line="200" w:lineRule="exact"/>
        <w:ind w:left="700" w:right="62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8"/>
          <w:sz w:val="20"/>
        </w:rPr>
        <w:t>模板下命令。</w:t>
      </w:r>
    </w:p>
    <w:p w14:paraId="3B0D4239" w14:textId="77777777" w:rsidR="003A70CC" w:rsidRDefault="00FB74A8">
      <w:pPr>
        <w:pBdr>
          <w:top w:val="single" w:sz="0" w:space="31" w:color="FFFFFF"/>
        </w:pBdr>
        <w:spacing w:before="560" w:line="200" w:lineRule="exact"/>
        <w:ind w:left="120" w:right="89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20"/>
        </w:rPr>
        <w:t>381</w:t>
      </w:r>
    </w:p>
    <w:p w14:paraId="06B24779" w14:textId="7C7AC4CA" w:rsidR="003A70CC" w:rsidRDefault="00FB74A8">
      <w:pPr>
        <w:pageBreakBefore/>
        <w:spacing w:line="200" w:lineRule="exact"/>
        <w:ind w:left="70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6"/>
          <w:sz w:val="20"/>
        </w:rPr>
        <w:lastRenderedPageBreak/>
        <w:t>定制</w:t>
      </w:r>
      <w:r w:rsidR="00C368D6">
        <w:rPr>
          <w:rFonts w:ascii="Times New Roman" w:eastAsia="宋体" w:hAnsi="宋体" w:cs="宋体"/>
          <w:color w:val="000000"/>
          <w:w w:val="106"/>
          <w:sz w:val="20"/>
        </w:rPr>
        <w:t>MindManager</w:t>
      </w:r>
    </w:p>
    <w:p w14:paraId="006C9A5E" w14:textId="77777777" w:rsidR="003A70CC" w:rsidRDefault="00664571">
      <w:pPr>
        <w:pBdr>
          <w:top w:val="single" w:sz="0" w:space="20" w:color="FFFFFF"/>
        </w:pBdr>
        <w:sectPr w:rsidR="003A70CC">
          <w:type w:val="continuous"/>
          <w:pgSz w:w="12240" w:h="17760"/>
          <w:pgMar w:top="740" w:right="1420" w:bottom="1440" w:left="1560" w:header="720" w:footer="720" w:gutter="0"/>
          <w:cols w:space="720"/>
        </w:sectPr>
      </w:pPr>
      <w:r>
        <w:pict w14:anchorId="5CCAA1DE">
          <v:group id="_x0000_s1582" style="width:59pt;height:15pt;mso-position-horizontal-relative:char;mso-position-vertical-relative:line" coordsize="1180,300">
            <v:shape id="_x0000_s1584" style="position:absolute;width:1180;height:300;mso-width-relative:margin;mso-height-relative:margin" coordsize="1180,300" o:spt="100" adj="0,,0" path="">
              <v:stroke joinstyle="round"/>
              <v:imagedata r:id="rId1014"/>
              <v:formulas/>
              <v:path o:connecttype="segments"/>
              <o:lock v:ext="edit" aspectratio="t"/>
            </v:shape>
            <v:shape id="_x0000_s1583" style="position:absolute;left:300;top:40;width:880;height:260;mso-width-relative:margin;mso-height-relative:margin" coordsize="1180,300" o:spt="100" adj="0,,0" path="" stroked="f">
              <v:stroke joinstyle="round"/>
              <v:formulas/>
              <v:path o:connecttype="segments"/>
              <o:lock v:ext="edit" aspectratio="t"/>
              <v:textbox inset="0,0,0,0">
                <w:txbxContent>
                  <w:p w14:paraId="05DEC57D"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616ABE78" w14:textId="77777777" w:rsidR="003A70CC" w:rsidRDefault="00FB74A8">
      <w:pPr>
        <w:pBdr>
          <w:top w:val="single" w:sz="0" w:space="7" w:color="FFFFFF"/>
        </w:pBdr>
        <w:spacing w:line="202" w:lineRule="exact"/>
        <w:ind w:right="56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3"/>
          <w:sz w:val="20"/>
        </w:rPr>
        <w:t>模板命令</w:t>
      </w:r>
      <w:r>
        <w:rPr>
          <w:rFonts w:ascii="Times New Roman" w:eastAsia="宋体" w:hAnsi="宋体" w:cs="宋体"/>
          <w:color w:val="000000"/>
          <w:w w:val="103"/>
          <w:sz w:val="20"/>
        </w:rPr>
        <w:t>Delete</w:t>
      </w:r>
      <w:r>
        <w:rPr>
          <w:rFonts w:ascii="Times New Roman" w:eastAsia="宋体" w:hAnsi="宋体" w:cs="宋体"/>
          <w:color w:val="000000"/>
          <w:w w:val="103"/>
          <w:sz w:val="20"/>
        </w:rPr>
        <w:t>将模板从管理器中删除，并从磁盘中删除。</w:t>
      </w:r>
    </w:p>
    <w:p w14:paraId="5719F5E2" w14:textId="77777777" w:rsidR="003A70CC" w:rsidRDefault="00FB74A8">
      <w:pPr>
        <w:pBdr>
          <w:top w:val="single" w:sz="0" w:space="11" w:color="FFFFFF"/>
        </w:pBdr>
        <w:spacing w:line="210" w:lineRule="exact"/>
        <w:ind w:right="5100"/>
        <w:jc w:val="left"/>
        <w:sectPr w:rsidR="003A70CC">
          <w:type w:val="continuous"/>
          <w:pgSz w:w="12240" w:h="17760"/>
          <w:pgMar w:top="740" w:right="1420" w:bottom="1440" w:left="1560" w:header="720" w:footer="720" w:gutter="0"/>
          <w:cols w:space="720"/>
        </w:sectPr>
      </w:pPr>
      <w:r>
        <w:rPr>
          <w:rFonts w:ascii="Times New Roman" w:eastAsia="宋体" w:hAnsi="宋体" w:cs="宋体"/>
          <w:color w:val="3E4D53"/>
          <w:w w:val="97"/>
        </w:rPr>
        <w:t>从管理器中修改现有模板</w:t>
      </w:r>
    </w:p>
    <w:p w14:paraId="19FAC0D0" w14:textId="77777777" w:rsidR="003A70CC" w:rsidRDefault="00FB74A8">
      <w:pPr>
        <w:pBdr>
          <w:top w:val="single" w:sz="0" w:space="8" w:color="FFFFFF"/>
        </w:pBdr>
        <w:spacing w:line="200" w:lineRule="exact"/>
        <w:ind w:left="240" w:right="1660"/>
      </w:pPr>
      <w:r>
        <w:rPr>
          <w:rFonts w:ascii="Times New Roman" w:eastAsia="宋体" w:hAnsi="宋体" w:cs="宋体"/>
          <w:color w:val="000000"/>
          <w:w w:val="104"/>
          <w:sz w:val="20"/>
        </w:rPr>
        <w:t>1.</w:t>
      </w:r>
      <w:r>
        <w:rPr>
          <w:rFonts w:ascii="Times New Roman" w:eastAsia="宋体" w:hAnsi="宋体" w:cs="宋体"/>
          <w:color w:val="000000"/>
          <w:w w:val="104"/>
          <w:sz w:val="20"/>
        </w:rPr>
        <w:t>在</w:t>
      </w:r>
      <w:r>
        <w:rPr>
          <w:rFonts w:ascii="Times New Roman" w:eastAsia="宋体" w:hAnsi="宋体" w:cs="宋体"/>
          <w:color w:val="000000"/>
          <w:w w:val="104"/>
          <w:sz w:val="20"/>
        </w:rPr>
        <w:t>Design</w:t>
      </w:r>
      <w:r>
        <w:rPr>
          <w:rFonts w:ascii="Times New Roman" w:eastAsia="宋体" w:hAnsi="宋体" w:cs="宋体"/>
          <w:color w:val="000000"/>
          <w:w w:val="104"/>
          <w:sz w:val="20"/>
        </w:rPr>
        <w:t>选项卡上，单击主题管理器以打开模板管理器。</w:t>
      </w:r>
    </w:p>
    <w:p w14:paraId="43C399A5" w14:textId="77777777" w:rsidR="003A70CC" w:rsidRDefault="00FB74A8">
      <w:pPr>
        <w:spacing w:before="60" w:line="320" w:lineRule="exact"/>
        <w:ind w:left="580" w:right="540" w:hanging="340"/>
      </w:pPr>
      <w:r>
        <w:rPr>
          <w:rFonts w:ascii="Times New Roman" w:eastAsia="宋体" w:hAnsi="宋体" w:cs="宋体"/>
          <w:color w:val="000000"/>
          <w:w w:val="102"/>
          <w:sz w:val="20"/>
        </w:rPr>
        <w:t>2.</w:t>
      </w:r>
      <w:r>
        <w:rPr>
          <w:rFonts w:ascii="Times New Roman" w:eastAsia="宋体" w:hAnsi="宋体" w:cs="宋体"/>
          <w:color w:val="000000"/>
          <w:w w:val="102"/>
          <w:sz w:val="20"/>
        </w:rPr>
        <w:t>在“模板管理器映射模板”页签上，单击要修改的模板。</w:t>
      </w:r>
      <w:r>
        <w:rPr>
          <w:rFonts w:ascii="Times New Roman" w:eastAsia="宋体" w:hAnsi="宋体" w:cs="宋体"/>
          <w:color w:val="000000"/>
          <w:w w:val="102"/>
          <w:sz w:val="20"/>
        </w:rPr>
        <w:t>(</w:t>
      </w:r>
      <w:r>
        <w:rPr>
          <w:rFonts w:ascii="Times New Roman" w:eastAsia="宋体" w:hAnsi="宋体" w:cs="宋体"/>
          <w:color w:val="000000"/>
          <w:w w:val="102"/>
          <w:sz w:val="20"/>
        </w:rPr>
        <w:t>用于新映射的默认模板称为</w:t>
      </w:r>
      <w:r>
        <w:rPr>
          <w:rFonts w:ascii="Times New Roman" w:eastAsia="宋体" w:hAnsi="宋体" w:cs="宋体"/>
          <w:color w:val="000000"/>
          <w:w w:val="102"/>
          <w:sz w:val="20"/>
        </w:rPr>
        <w:t>new Blank Map</w:t>
      </w:r>
      <w:r>
        <w:rPr>
          <w:rFonts w:ascii="Times New Roman" w:eastAsia="宋体" w:hAnsi="宋体" w:cs="宋体"/>
          <w:color w:val="000000"/>
          <w:w w:val="102"/>
          <w:sz w:val="20"/>
        </w:rPr>
        <w:t>。</w:t>
      </w:r>
      <w:r>
        <w:rPr>
          <w:rFonts w:ascii="Times New Roman" w:eastAsia="宋体" w:hAnsi="宋体" w:cs="宋体"/>
          <w:color w:val="000000"/>
          <w:w w:val="102"/>
          <w:sz w:val="20"/>
        </w:rPr>
        <w:t>)</w:t>
      </w:r>
    </w:p>
    <w:p w14:paraId="41EA1D9E" w14:textId="77777777" w:rsidR="003A70CC" w:rsidRDefault="003A70CC">
      <w:pPr>
        <w:spacing w:line="14" w:lineRule="exact"/>
        <w:sectPr w:rsidR="003A70CC">
          <w:type w:val="continuous"/>
          <w:pgSz w:w="12240" w:h="17760"/>
          <w:pgMar w:top="740" w:right="1420" w:bottom="1440" w:left="1560" w:header="720" w:footer="720" w:gutter="0"/>
          <w:cols w:space="720"/>
        </w:sectPr>
      </w:pPr>
    </w:p>
    <w:p w14:paraId="4D7F0599" w14:textId="77777777" w:rsidR="003A70CC" w:rsidRDefault="00664571">
      <w:pPr>
        <w:ind w:left="600"/>
        <w:sectPr w:rsidR="003A70CC">
          <w:type w:val="continuous"/>
          <w:pgSz w:w="12240" w:h="17760"/>
          <w:pgMar w:top="740" w:right="1420" w:bottom="1440" w:left="1560" w:header="720" w:footer="720" w:gutter="0"/>
          <w:cols w:space="720"/>
        </w:sectPr>
      </w:pPr>
      <w:r>
        <w:pict w14:anchorId="6846A530">
          <v:group id="_x0000_s1579" style="width:56pt;height:16pt;mso-position-horizontal-relative:char;mso-position-vertical-relative:line" coordsize="1120,320">
            <v:shape id="_x0000_s1581" style="position:absolute;width:1120;height:320;mso-width-relative:margin;mso-height-relative:margin" coordsize="1120,320" o:spt="100" adj="0,,0" path="">
              <v:stroke joinstyle="round"/>
              <v:imagedata r:id="rId1015"/>
              <v:formulas/>
              <v:path o:connecttype="segments"/>
              <o:lock v:ext="edit" aspectratio="t"/>
            </v:shape>
            <v:shape id="_x0000_s1580" style="position:absolute;left:300;top:60;width:820;height:260;mso-width-relative:margin;mso-height-relative:margin" coordsize="1120,320" o:spt="100" adj="0,,0" path="" stroked="f">
              <v:stroke joinstyle="round"/>
              <v:formulas/>
              <v:path o:connecttype="segments"/>
              <o:lock v:ext="edit" aspectratio="t"/>
              <v:textbox inset="0,0,0,0">
                <w:txbxContent>
                  <w:p w14:paraId="2D13E6FA"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1D069833" w14:textId="77777777" w:rsidR="003A70CC" w:rsidRDefault="00FB74A8">
      <w:pPr>
        <w:pBdr>
          <w:top w:val="single" w:sz="0" w:space="8" w:color="FFFFFF"/>
        </w:pBdr>
        <w:spacing w:line="310" w:lineRule="exact"/>
        <w:ind w:left="720" w:right="1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2"/>
          <w:sz w:val="20"/>
        </w:rPr>
        <w:t>如果您需要修改模板的副本，并保留原有的副本，请在“模板命令”下单击“复制”，创建一份副本，然后选择刚创建的副本。</w:t>
      </w:r>
    </w:p>
    <w:p w14:paraId="2109994C" w14:textId="77777777" w:rsidR="003A70CC" w:rsidRDefault="00FB74A8">
      <w:pPr>
        <w:pBdr>
          <w:top w:val="single" w:sz="0" w:space="7" w:color="FFFFFF"/>
        </w:pBdr>
        <w:spacing w:line="200" w:lineRule="exact"/>
        <w:ind w:left="240" w:right="75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sz w:val="20"/>
        </w:rPr>
        <w:t>3.</w:t>
      </w:r>
      <w:r>
        <w:rPr>
          <w:rFonts w:ascii="Times New Roman" w:eastAsia="宋体" w:hAnsi="宋体" w:cs="宋体"/>
          <w:color w:val="000000"/>
          <w:sz w:val="20"/>
        </w:rPr>
        <w:t>点击修改。</w:t>
      </w:r>
    </w:p>
    <w:p w14:paraId="084AB801" w14:textId="77777777" w:rsidR="003A70CC" w:rsidRDefault="00FB74A8">
      <w:pPr>
        <w:pBdr>
          <w:top w:val="single" w:sz="0" w:space="3" w:color="FFFFFF"/>
        </w:pBdr>
        <w:spacing w:line="200" w:lineRule="exact"/>
        <w:ind w:left="240" w:right="700"/>
        <w:jc w:val="left"/>
      </w:pPr>
      <w:r>
        <w:rPr>
          <w:rFonts w:ascii="Times New Roman" w:eastAsia="宋体" w:hAnsi="宋体" w:cs="宋体"/>
          <w:color w:val="000000"/>
          <w:w w:val="105"/>
          <w:sz w:val="20"/>
        </w:rPr>
        <w:t>4.</w:t>
      </w:r>
      <w:r>
        <w:rPr>
          <w:rFonts w:ascii="Times New Roman" w:eastAsia="宋体" w:hAnsi="宋体" w:cs="宋体"/>
          <w:color w:val="000000"/>
          <w:w w:val="105"/>
          <w:sz w:val="20"/>
        </w:rPr>
        <w:t>使用常规的地图编辑命令更改地图模板。</w:t>
      </w:r>
    </w:p>
    <w:p w14:paraId="3581A51A" w14:textId="77777777" w:rsidR="003A70CC" w:rsidRDefault="00FB74A8">
      <w:pPr>
        <w:spacing w:before="60" w:line="327" w:lineRule="exact"/>
        <w:ind w:left="580" w:right="100" w:hanging="340"/>
        <w:jc w:val="left"/>
      </w:pPr>
      <w:r>
        <w:rPr>
          <w:rFonts w:ascii="Times New Roman" w:eastAsia="宋体" w:hAnsi="宋体" w:cs="宋体"/>
          <w:color w:val="000000"/>
          <w:w w:val="102"/>
          <w:sz w:val="20"/>
        </w:rPr>
        <w:t>5.</w:t>
      </w:r>
      <w:r>
        <w:rPr>
          <w:rFonts w:ascii="Times New Roman" w:eastAsia="宋体" w:hAnsi="宋体" w:cs="宋体"/>
          <w:color w:val="000000"/>
          <w:w w:val="102"/>
          <w:sz w:val="20"/>
        </w:rPr>
        <w:t>映射模板还包含它们自己的主题设置，用于主题和对象的默认格式。当您使用映射模板作为新映射的基础时，新映射的主题来自该模板。您可以像修改任何映射一样修改这些设置。</w:t>
      </w:r>
    </w:p>
    <w:p w14:paraId="49A7ACC3" w14:textId="77777777" w:rsidR="003A70CC" w:rsidRDefault="00FB74A8">
      <w:pPr>
        <w:spacing w:before="80" w:line="310" w:lineRule="exact"/>
        <w:ind w:left="580" w:right="260" w:hanging="340"/>
        <w:jc w:val="left"/>
      </w:pPr>
      <w:r>
        <w:rPr>
          <w:rFonts w:ascii="Times New Roman" w:eastAsia="宋体" w:hAnsi="宋体" w:cs="宋体"/>
          <w:color w:val="000000"/>
          <w:w w:val="103"/>
          <w:sz w:val="20"/>
        </w:rPr>
        <w:t>6.</w:t>
      </w:r>
      <w:r>
        <w:rPr>
          <w:rFonts w:ascii="Times New Roman" w:eastAsia="宋体" w:hAnsi="宋体" w:cs="宋体"/>
          <w:color w:val="000000"/>
          <w:w w:val="103"/>
          <w:sz w:val="20"/>
        </w:rPr>
        <w:t>要更改模板的描述，单击“文件”选项卡，单击“信息”，然后单击“属性”。在</w:t>
      </w:r>
      <w:r>
        <w:rPr>
          <w:rFonts w:ascii="Times New Roman" w:eastAsia="宋体" w:hAnsi="宋体" w:cs="宋体"/>
          <w:color w:val="000000"/>
          <w:w w:val="103"/>
          <w:sz w:val="20"/>
        </w:rPr>
        <w:t>Summary</w:t>
      </w:r>
      <w:r>
        <w:rPr>
          <w:rFonts w:ascii="Times New Roman" w:eastAsia="宋体" w:hAnsi="宋体" w:cs="宋体"/>
          <w:color w:val="000000"/>
          <w:w w:val="103"/>
          <w:sz w:val="20"/>
        </w:rPr>
        <w:t>选项卡上，在</w:t>
      </w:r>
      <w:r>
        <w:rPr>
          <w:rFonts w:ascii="Times New Roman" w:eastAsia="宋体" w:hAnsi="宋体" w:cs="宋体"/>
          <w:color w:val="000000"/>
          <w:w w:val="103"/>
          <w:sz w:val="20"/>
        </w:rPr>
        <w:t>Comments</w:t>
      </w:r>
      <w:r>
        <w:rPr>
          <w:rFonts w:ascii="Times New Roman" w:eastAsia="宋体" w:hAnsi="宋体" w:cs="宋体"/>
          <w:color w:val="000000"/>
          <w:w w:val="103"/>
          <w:sz w:val="20"/>
        </w:rPr>
        <w:t>字段中输入描述。</w:t>
      </w:r>
    </w:p>
    <w:p w14:paraId="409B9845" w14:textId="77777777" w:rsidR="003A70CC" w:rsidRDefault="00FB74A8">
      <w:pPr>
        <w:spacing w:before="60" w:line="200" w:lineRule="exact"/>
        <w:ind w:left="240" w:right="192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3"/>
          <w:sz w:val="20"/>
        </w:rPr>
        <w:t>7.</w:t>
      </w:r>
      <w:r>
        <w:rPr>
          <w:rFonts w:ascii="Times New Roman" w:eastAsia="宋体" w:hAnsi="宋体" w:cs="宋体"/>
          <w:color w:val="000000"/>
          <w:w w:val="103"/>
          <w:sz w:val="20"/>
        </w:rPr>
        <w:t>在“快速访问”工具栏中，单击“保存”，保存修改后的模板。</w:t>
      </w:r>
    </w:p>
    <w:p w14:paraId="2C2D6A55" w14:textId="77777777" w:rsidR="003A70CC" w:rsidRDefault="00664571">
      <w:pPr>
        <w:pBdr>
          <w:top w:val="single" w:sz="0" w:space="7" w:color="FFFFFF"/>
        </w:pBdr>
        <w:sectPr w:rsidR="003A70CC">
          <w:type w:val="continuous"/>
          <w:pgSz w:w="12240" w:h="17760"/>
          <w:pgMar w:top="740" w:right="1420" w:bottom="1440" w:left="1560" w:header="720" w:footer="720" w:gutter="0"/>
          <w:cols w:space="720"/>
        </w:sectPr>
      </w:pPr>
      <w:r>
        <w:pict w14:anchorId="12E460EF">
          <v:group id="_x0000_s1575" style="width:100pt;height:34pt;mso-position-horizontal-relative:char;mso-position-vertical-relative:line" coordsize="2000,680">
            <v:shape id="_x0000_s1578" style="position:absolute;width:1120;height:680;mso-width-relative:margin;mso-height-relative:margin" coordsize="2000,680" o:spt="100" adj="0,,0" path="">
              <v:stroke joinstyle="round"/>
              <v:imagedata r:id="rId1016"/>
              <v:formulas/>
              <v:path o:connecttype="segments"/>
              <o:lock v:ext="edit" aspectratio="t"/>
            </v:shape>
            <v:shape id="_x0000_s1577" style="position:absolute;left:720;width:1280;height:260;mso-width-relative:margin;mso-height-relative:margin" coordsize="2000,680" o:spt="100" adj="0,,0" path="" stroked="f">
              <v:stroke joinstyle="round"/>
              <v:formulas/>
              <v:path o:connecttype="segments"/>
              <o:lock v:ext="edit" aspectratio="t"/>
              <v:textbox inset="0,0,0,0">
                <w:txbxContent>
                  <w:p w14:paraId="20C10D57" w14:textId="77777777" w:rsidR="003A70CC" w:rsidRDefault="00FB74A8">
                    <w:pPr>
                      <w:spacing w:line="180" w:lineRule="exact"/>
                      <w:jc w:val="left"/>
                    </w:pPr>
                    <w:r>
                      <w:rPr>
                        <w:rFonts w:ascii="Times New Roman" w:eastAsia="宋体" w:hAnsi="宋体" w:cs="宋体"/>
                        <w:color w:val="000000"/>
                        <w:w w:val="108"/>
                        <w:sz w:val="18"/>
                      </w:rPr>
                      <w:t>按</w:t>
                    </w:r>
                    <w:r>
                      <w:rPr>
                        <w:rFonts w:ascii="Times New Roman" w:eastAsia="宋体" w:hAnsi="宋体" w:cs="宋体"/>
                        <w:color w:val="000000"/>
                        <w:w w:val="108"/>
                        <w:sz w:val="18"/>
                      </w:rPr>
                      <w:t>CTRL + S</w:t>
                    </w:r>
                    <w:r>
                      <w:rPr>
                        <w:rFonts w:ascii="Times New Roman" w:eastAsia="宋体" w:hAnsi="宋体" w:cs="宋体"/>
                        <w:color w:val="000000"/>
                        <w:w w:val="108"/>
                        <w:sz w:val="18"/>
                      </w:rPr>
                      <w:t>。</w:t>
                    </w:r>
                  </w:p>
                </w:txbxContent>
              </v:textbox>
            </v:shape>
            <v:shape id="_x0000_s1576" style="position:absolute;left:300;top:420;width:820;height:260;mso-width-relative:margin;mso-height-relative:margin" coordsize="2000,680" o:spt="100" adj="0,,0" path="" stroked="f">
              <v:stroke joinstyle="round"/>
              <v:formulas/>
              <v:path o:connecttype="segments"/>
              <o:lock v:ext="edit" aspectratio="t"/>
              <v:textbox inset="0,0,0,0">
                <w:txbxContent>
                  <w:p w14:paraId="3944770A"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6554FB7E" w14:textId="77777777" w:rsidR="003A70CC" w:rsidRDefault="00FB74A8">
      <w:pPr>
        <w:pBdr>
          <w:top w:val="single" w:sz="0" w:space="8" w:color="FFFFFF"/>
        </w:pBdr>
        <w:spacing w:line="310" w:lineRule="exact"/>
        <w:ind w:right="24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2"/>
          <w:sz w:val="20"/>
        </w:rPr>
        <w:t>有关如何修改未出现在管理器中的地图模板，请参阅创建和修改地图模板。</w:t>
      </w:r>
    </w:p>
    <w:p w14:paraId="08410EF5" w14:textId="77777777" w:rsidR="003A70CC" w:rsidRDefault="00FB74A8">
      <w:pPr>
        <w:pBdr>
          <w:top w:val="single" w:sz="0" w:space="12" w:color="FFFFFF"/>
        </w:pBdr>
        <w:spacing w:line="210" w:lineRule="exact"/>
        <w:ind w:right="4360"/>
        <w:jc w:val="left"/>
        <w:sectPr w:rsidR="003A70CC">
          <w:type w:val="continuous"/>
          <w:pgSz w:w="12240" w:h="17760"/>
          <w:pgMar w:top="740" w:right="1420" w:bottom="1440" w:left="1560" w:header="720" w:footer="720" w:gutter="0"/>
          <w:cols w:space="720"/>
        </w:sectPr>
      </w:pPr>
      <w:r>
        <w:rPr>
          <w:rFonts w:ascii="Times New Roman" w:eastAsia="宋体" w:hAnsi="宋体" w:cs="宋体"/>
          <w:color w:val="3E4D53"/>
          <w:w w:val="99"/>
        </w:rPr>
        <w:t>在管理器中创建并保存一个新的地图模板</w:t>
      </w:r>
    </w:p>
    <w:p w14:paraId="42E77BFC" w14:textId="77777777" w:rsidR="003A70CC" w:rsidRDefault="00FB74A8">
      <w:pPr>
        <w:pBdr>
          <w:top w:val="single" w:sz="0" w:space="8" w:color="FFFFFF"/>
        </w:pBdr>
        <w:spacing w:line="200" w:lineRule="exact"/>
        <w:ind w:left="240" w:right="2340"/>
      </w:pPr>
      <w:r>
        <w:rPr>
          <w:rFonts w:ascii="Times New Roman" w:eastAsia="宋体" w:hAnsi="宋体" w:cs="宋体"/>
          <w:color w:val="000000"/>
          <w:w w:val="102"/>
          <w:sz w:val="20"/>
        </w:rPr>
        <w:t>•首先，用你想要包含在模板中的内容创建一个映射。</w:t>
      </w:r>
    </w:p>
    <w:p w14:paraId="458C481D" w14:textId="77777777" w:rsidR="003A70CC" w:rsidRDefault="00FB74A8">
      <w:pPr>
        <w:spacing w:before="60" w:line="310" w:lineRule="exact"/>
        <w:ind w:left="600" w:right="40" w:hanging="360"/>
      </w:pPr>
      <w:r>
        <w:rPr>
          <w:rFonts w:ascii="Times New Roman" w:eastAsia="宋体" w:hAnsi="宋体" w:cs="宋体"/>
          <w:color w:val="000000"/>
          <w:w w:val="102"/>
          <w:sz w:val="20"/>
        </w:rPr>
        <w:t>•要在模板中包含描述，单击“文件”页签，单击“信息”，然后单击“属性”。在</w:t>
      </w:r>
      <w:r>
        <w:rPr>
          <w:rFonts w:ascii="Times New Roman" w:eastAsia="宋体" w:hAnsi="宋体" w:cs="宋体"/>
          <w:color w:val="000000"/>
          <w:w w:val="102"/>
          <w:sz w:val="20"/>
        </w:rPr>
        <w:t>Summary</w:t>
      </w:r>
      <w:r>
        <w:rPr>
          <w:rFonts w:ascii="Times New Roman" w:eastAsia="宋体" w:hAnsi="宋体" w:cs="宋体"/>
          <w:color w:val="000000"/>
          <w:w w:val="102"/>
          <w:sz w:val="20"/>
        </w:rPr>
        <w:t>选项卡上，并在</w:t>
      </w:r>
      <w:r>
        <w:rPr>
          <w:rFonts w:ascii="Times New Roman" w:eastAsia="宋体" w:hAnsi="宋体" w:cs="宋体"/>
          <w:color w:val="000000"/>
          <w:w w:val="102"/>
          <w:sz w:val="20"/>
        </w:rPr>
        <w:t>Comments</w:t>
      </w:r>
      <w:r>
        <w:rPr>
          <w:rFonts w:ascii="Times New Roman" w:eastAsia="宋体" w:hAnsi="宋体" w:cs="宋体"/>
          <w:color w:val="000000"/>
          <w:w w:val="102"/>
          <w:sz w:val="20"/>
        </w:rPr>
        <w:t>字段中输入描述。</w:t>
      </w:r>
    </w:p>
    <w:p w14:paraId="31B76B02" w14:textId="77777777" w:rsidR="003A70CC" w:rsidRDefault="003A70CC">
      <w:pPr>
        <w:spacing w:line="14" w:lineRule="exact"/>
        <w:sectPr w:rsidR="003A70CC">
          <w:type w:val="continuous"/>
          <w:pgSz w:w="12240" w:h="17760"/>
          <w:pgMar w:top="740" w:right="1420" w:bottom="1440" w:left="1560" w:header="720" w:footer="720" w:gutter="0"/>
          <w:cols w:space="720"/>
        </w:sectPr>
      </w:pPr>
    </w:p>
    <w:p w14:paraId="649109D6" w14:textId="77777777" w:rsidR="003A70CC" w:rsidRDefault="00FB74A8">
      <w:pPr>
        <w:pBdr>
          <w:top w:val="single" w:sz="0" w:space="12" w:color="FFFFFF"/>
        </w:pBdr>
        <w:spacing w:line="210" w:lineRule="exact"/>
        <w:ind w:right="62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99"/>
        </w:rPr>
        <w:t>将模板保存在管理器中</w:t>
      </w:r>
    </w:p>
    <w:p w14:paraId="2B3335FA" w14:textId="77777777" w:rsidR="003A70CC" w:rsidRDefault="00FB74A8">
      <w:pPr>
        <w:pBdr>
          <w:top w:val="single" w:sz="0" w:space="3" w:color="FFFFFF"/>
        </w:pBdr>
        <w:spacing w:line="200" w:lineRule="exact"/>
        <w:ind w:right="200"/>
        <w:jc w:val="left"/>
      </w:pPr>
      <w:r>
        <w:rPr>
          <w:rFonts w:ascii="Times New Roman" w:eastAsia="宋体" w:hAnsi="宋体" w:cs="宋体"/>
          <w:color w:val="000000"/>
          <w:w w:val="104"/>
          <w:sz w:val="20"/>
        </w:rPr>
        <w:t>你可以保存一个新的模板，这样它就会自动出现在管理器中使用命令</w:t>
      </w:r>
      <w:r>
        <w:rPr>
          <w:rFonts w:ascii="Times New Roman" w:eastAsia="宋体" w:hAnsi="宋体" w:cs="宋体"/>
          <w:color w:val="000000"/>
          <w:w w:val="104"/>
          <w:sz w:val="20"/>
        </w:rPr>
        <w:t>:</w:t>
      </w:r>
    </w:p>
    <w:p w14:paraId="66AA8C7D" w14:textId="77777777" w:rsidR="003A70CC" w:rsidRDefault="00FB74A8">
      <w:pPr>
        <w:spacing w:before="60" w:line="200" w:lineRule="exact"/>
        <w:ind w:left="240" w:right="4520"/>
        <w:jc w:val="left"/>
      </w:pPr>
      <w:r>
        <w:rPr>
          <w:rFonts w:ascii="Times New Roman" w:eastAsia="宋体" w:hAnsi="宋体" w:cs="宋体"/>
          <w:color w:val="000000"/>
          <w:w w:val="104"/>
          <w:sz w:val="20"/>
        </w:rPr>
        <w:t>1.</w:t>
      </w:r>
      <w:r>
        <w:rPr>
          <w:rFonts w:ascii="Times New Roman" w:eastAsia="宋体" w:hAnsi="宋体" w:cs="宋体"/>
          <w:color w:val="000000"/>
          <w:w w:val="104"/>
          <w:sz w:val="20"/>
        </w:rPr>
        <w:t>在设计选项卡上，单击主题管理器。</w:t>
      </w:r>
    </w:p>
    <w:p w14:paraId="37DC7AFE" w14:textId="77777777" w:rsidR="003A70CC" w:rsidRDefault="00FB74A8">
      <w:pPr>
        <w:spacing w:before="80" w:line="310" w:lineRule="exact"/>
        <w:ind w:left="600" w:right="680" w:hanging="360"/>
        <w:jc w:val="left"/>
      </w:pPr>
      <w:r>
        <w:rPr>
          <w:rFonts w:ascii="Times New Roman" w:eastAsia="宋体" w:hAnsi="宋体" w:cs="宋体"/>
          <w:color w:val="000000"/>
          <w:w w:val="102"/>
          <w:sz w:val="20"/>
        </w:rPr>
        <w:t>2.</w:t>
      </w:r>
      <w:r>
        <w:rPr>
          <w:rFonts w:ascii="Times New Roman" w:eastAsia="宋体" w:hAnsi="宋体" w:cs="宋体"/>
          <w:color w:val="000000"/>
          <w:w w:val="102"/>
          <w:sz w:val="20"/>
        </w:rPr>
        <w:t>在组织者的地图模板选项卡上单击“添加新地图模板”，然后单击“从当前地图”。</w:t>
      </w:r>
    </w:p>
    <w:p w14:paraId="2067251D" w14:textId="77777777" w:rsidR="003A70CC" w:rsidRDefault="00FB74A8">
      <w:pPr>
        <w:spacing w:before="60" w:line="320" w:lineRule="exact"/>
        <w:ind w:left="580" w:right="480" w:hanging="34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4"/>
          <w:sz w:val="20"/>
        </w:rPr>
        <w:t>3.</w:t>
      </w:r>
      <w:r>
        <w:rPr>
          <w:rFonts w:ascii="Times New Roman" w:eastAsia="宋体" w:hAnsi="宋体" w:cs="宋体"/>
          <w:color w:val="000000"/>
          <w:w w:val="104"/>
          <w:sz w:val="20"/>
        </w:rPr>
        <w:t>模板使用当前映射名自动保存。如果您想要改变这一点，在模板命令下单击重命名并输入一个新名称。</w:t>
      </w:r>
    </w:p>
    <w:p w14:paraId="30077DE9" w14:textId="77777777" w:rsidR="003A70CC" w:rsidRDefault="00FB74A8">
      <w:pPr>
        <w:pBdr>
          <w:top w:val="single" w:sz="0" w:space="31" w:color="FFFFFF"/>
        </w:pBdr>
        <w:spacing w:before="360" w:line="200" w:lineRule="exact"/>
        <w:ind w:left="89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6"/>
          <w:sz w:val="20"/>
        </w:rPr>
        <w:t>382</w:t>
      </w:r>
    </w:p>
    <w:p w14:paraId="2A762C36" w14:textId="7FA77307" w:rsidR="003A70CC" w:rsidRDefault="00C368D6">
      <w:pPr>
        <w:pageBreakBefore/>
        <w:spacing w:line="200" w:lineRule="exact"/>
        <w:ind w:left="20" w:right="70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128AE1EC" w14:textId="77777777" w:rsidR="003A70CC" w:rsidRDefault="00664571">
      <w:pPr>
        <w:pBdr>
          <w:top w:val="single" w:sz="0" w:space="20" w:color="FFFFFF"/>
        </w:pBdr>
        <w:ind w:left="20"/>
        <w:sectPr w:rsidR="003A70CC">
          <w:type w:val="continuous"/>
          <w:pgSz w:w="12240" w:h="17760"/>
          <w:pgMar w:top="740" w:right="1380" w:bottom="1440" w:left="1540" w:header="720" w:footer="720" w:gutter="0"/>
          <w:cols w:space="720"/>
        </w:sectPr>
      </w:pPr>
      <w:r>
        <w:pict w14:anchorId="41B8D60A">
          <v:group id="_x0000_s1572" style="width:56pt;height:15pt;mso-position-horizontal-relative:char;mso-position-vertical-relative:line" coordsize="1120,300">
            <v:shape id="_x0000_s1574" style="position:absolute;width:1120;height:300;mso-width-relative:margin;mso-height-relative:margin" coordsize="1120,300" o:spt="100" adj="0,,0" path="">
              <v:stroke joinstyle="round"/>
              <v:imagedata r:id="rId1017"/>
              <v:formulas/>
              <v:path o:connecttype="segments"/>
              <o:lock v:ext="edit" aspectratio="t"/>
            </v:shape>
            <v:shape id="_x0000_s1573" style="position:absolute;left:300;top:40;width:820;height:260;mso-width-relative:margin;mso-height-relative:margin" coordsize="1120,300" o:spt="100" adj="0,,0" path="" stroked="f">
              <v:stroke joinstyle="round"/>
              <v:formulas/>
              <v:path o:connecttype="segments"/>
              <o:lock v:ext="edit" aspectratio="t"/>
              <v:textbox inset="0,0,0,0">
                <w:txbxContent>
                  <w:p w14:paraId="5B4D4175"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7509C717" w14:textId="77777777" w:rsidR="003A70CC" w:rsidRDefault="00FB74A8">
      <w:pPr>
        <w:pBdr>
          <w:top w:val="single" w:sz="0" w:space="8" w:color="FFFFFF"/>
        </w:pBdr>
        <w:spacing w:line="330" w:lineRule="exact"/>
        <w:ind w:left="20" w:right="80"/>
      </w:pPr>
      <w:r>
        <w:rPr>
          <w:rFonts w:ascii="Times New Roman" w:eastAsia="宋体" w:hAnsi="宋体" w:cs="宋体"/>
          <w:color w:val="000000"/>
          <w:w w:val="102"/>
          <w:sz w:val="20"/>
        </w:rPr>
        <w:t>要将模板保存在不同的位置，请使用</w:t>
      </w:r>
      <w:r>
        <w:rPr>
          <w:rFonts w:ascii="Times New Roman" w:eastAsia="宋体" w:hAnsi="宋体" w:cs="宋体"/>
          <w:color w:val="000000"/>
          <w:w w:val="102"/>
          <w:sz w:val="20"/>
        </w:rPr>
        <w:t>File</w:t>
      </w:r>
      <w:r>
        <w:rPr>
          <w:rFonts w:ascii="Times New Roman" w:eastAsia="宋体" w:hAnsi="宋体" w:cs="宋体"/>
          <w:color w:val="000000"/>
          <w:w w:val="102"/>
          <w:sz w:val="20"/>
        </w:rPr>
        <w:t>选项卡的</w:t>
      </w:r>
      <w:r>
        <w:rPr>
          <w:rFonts w:ascii="Times New Roman" w:eastAsia="宋体" w:hAnsi="宋体" w:cs="宋体"/>
          <w:color w:val="000000"/>
          <w:w w:val="102"/>
          <w:sz w:val="20"/>
        </w:rPr>
        <w:t>save As</w:t>
      </w:r>
      <w:r>
        <w:rPr>
          <w:rFonts w:ascii="Times New Roman" w:eastAsia="宋体" w:hAnsi="宋体" w:cs="宋体"/>
          <w:color w:val="000000"/>
          <w:w w:val="102"/>
          <w:sz w:val="20"/>
        </w:rPr>
        <w:t>命令。如果您使用</w:t>
      </w:r>
      <w:r>
        <w:rPr>
          <w:rFonts w:ascii="Times New Roman" w:eastAsia="宋体" w:hAnsi="宋体" w:cs="宋体"/>
          <w:color w:val="000000"/>
          <w:w w:val="102"/>
          <w:sz w:val="20"/>
        </w:rPr>
        <w:t>Organizer</w:t>
      </w:r>
      <w:r>
        <w:rPr>
          <w:rFonts w:ascii="Times New Roman" w:eastAsia="宋体" w:hAnsi="宋体" w:cs="宋体"/>
          <w:color w:val="000000"/>
          <w:w w:val="102"/>
          <w:sz w:val="20"/>
        </w:rPr>
        <w:t>保存模板，它会自动保存在默认模板位置，也可以从</w:t>
      </w:r>
      <w:r>
        <w:rPr>
          <w:rFonts w:ascii="Times New Roman" w:eastAsia="宋体" w:hAnsi="宋体" w:cs="宋体"/>
          <w:color w:val="000000"/>
          <w:w w:val="102"/>
          <w:sz w:val="20"/>
        </w:rPr>
        <w:t>Organizer</w:t>
      </w:r>
      <w:r>
        <w:rPr>
          <w:rFonts w:ascii="Times New Roman" w:eastAsia="宋体" w:hAnsi="宋体" w:cs="宋体"/>
          <w:color w:val="000000"/>
          <w:w w:val="102"/>
          <w:sz w:val="20"/>
        </w:rPr>
        <w:t>获得。使用</w:t>
      </w:r>
      <w:r>
        <w:rPr>
          <w:rFonts w:ascii="Times New Roman" w:eastAsia="宋体" w:hAnsi="宋体" w:cs="宋体"/>
          <w:color w:val="000000"/>
          <w:w w:val="102"/>
          <w:sz w:val="20"/>
        </w:rPr>
        <w:t>File</w:t>
      </w:r>
      <w:r>
        <w:rPr>
          <w:rFonts w:ascii="Times New Roman" w:eastAsia="宋体" w:hAnsi="宋体" w:cs="宋体"/>
          <w:color w:val="000000"/>
          <w:w w:val="102"/>
          <w:sz w:val="20"/>
        </w:rPr>
        <w:t>选项卡命令可以将模板文件保存在不同的位置，但不会将模板添加到管理器中。</w:t>
      </w:r>
    </w:p>
    <w:p w14:paraId="1327AB94"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73EE07BB" w14:textId="77777777" w:rsidR="003A70CC" w:rsidRDefault="00FB74A8">
      <w:pPr>
        <w:pBdr>
          <w:top w:val="single" w:sz="0" w:space="31" w:color="FFFFFF"/>
        </w:pBdr>
        <w:spacing w:before="60" w:line="210" w:lineRule="exact"/>
        <w:ind w:right="418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6"/>
        </w:rPr>
        <w:t>从文件中添加地图模板到管理器</w:t>
      </w:r>
      <w:r>
        <w:rPr>
          <w:rFonts w:ascii="Times New Roman" w:eastAsia="宋体" w:hAnsi="宋体" w:cs="宋体"/>
          <w:color w:val="3E4D53"/>
          <w:w w:val="96"/>
        </w:rPr>
        <w:t>(*.mmat)</w:t>
      </w:r>
    </w:p>
    <w:p w14:paraId="0DAB8F44" w14:textId="77777777" w:rsidR="003A70CC" w:rsidRDefault="00FB74A8">
      <w:pPr>
        <w:pBdr>
          <w:top w:val="single" w:sz="0" w:space="8" w:color="FFFFFF"/>
        </w:pBdr>
        <w:spacing w:line="327" w:lineRule="exact"/>
        <w:ind w:left="20" w:right="40"/>
        <w:jc w:val="left"/>
      </w:pPr>
      <w:r>
        <w:rPr>
          <w:rFonts w:ascii="Times New Roman" w:eastAsia="宋体" w:hAnsi="宋体" w:cs="宋体"/>
          <w:color w:val="000000"/>
          <w:w w:val="102"/>
          <w:sz w:val="20"/>
        </w:rPr>
        <w:t>您可以从模板文件</w:t>
      </w:r>
      <w:r>
        <w:rPr>
          <w:rFonts w:ascii="Times New Roman" w:eastAsia="宋体" w:hAnsi="宋体" w:cs="宋体"/>
          <w:color w:val="000000"/>
          <w:w w:val="102"/>
          <w:sz w:val="20"/>
        </w:rPr>
        <w:t>(*.mmat)</w:t>
      </w:r>
      <w:r>
        <w:rPr>
          <w:rFonts w:ascii="Times New Roman" w:eastAsia="宋体" w:hAnsi="宋体" w:cs="宋体"/>
          <w:color w:val="000000"/>
          <w:w w:val="102"/>
          <w:sz w:val="20"/>
        </w:rPr>
        <w:t>添加一个模板到</w:t>
      </w:r>
      <w:r>
        <w:rPr>
          <w:rFonts w:ascii="Times New Roman" w:eastAsia="宋体" w:hAnsi="宋体" w:cs="宋体"/>
          <w:color w:val="000000"/>
          <w:w w:val="102"/>
          <w:sz w:val="20"/>
        </w:rPr>
        <w:t>organizer</w:t>
      </w:r>
      <w:r>
        <w:rPr>
          <w:rFonts w:ascii="Times New Roman" w:eastAsia="宋体" w:hAnsi="宋体" w:cs="宋体"/>
          <w:color w:val="000000"/>
          <w:w w:val="102"/>
          <w:sz w:val="20"/>
        </w:rPr>
        <w:t>。这可能是您从同事那里收到的一个文件，或者是为在所有公司地图上使用而设计的标准模板，或者只是为某个特定项目设计的模板。将其添加到管理器中可以使其更容易定位和使用。</w:t>
      </w:r>
    </w:p>
    <w:p w14:paraId="09A3E0C6" w14:textId="77777777" w:rsidR="003A70CC" w:rsidRDefault="00FB74A8">
      <w:pPr>
        <w:spacing w:before="60" w:line="200" w:lineRule="exact"/>
        <w:ind w:left="260" w:right="4560"/>
        <w:jc w:val="left"/>
      </w:pPr>
      <w:r>
        <w:rPr>
          <w:rFonts w:ascii="Times New Roman" w:eastAsia="宋体" w:hAnsi="宋体" w:cs="宋体"/>
          <w:color w:val="000000"/>
          <w:w w:val="104"/>
          <w:sz w:val="20"/>
        </w:rPr>
        <w:t>1.</w:t>
      </w:r>
      <w:r>
        <w:rPr>
          <w:rFonts w:ascii="Times New Roman" w:eastAsia="宋体" w:hAnsi="宋体" w:cs="宋体"/>
          <w:color w:val="000000"/>
          <w:w w:val="104"/>
          <w:sz w:val="20"/>
        </w:rPr>
        <w:t>在设计选项卡上，单击主题管理器。</w:t>
      </w:r>
    </w:p>
    <w:p w14:paraId="6EF2C0D4" w14:textId="77777777" w:rsidR="003A70CC" w:rsidRDefault="00FB74A8">
      <w:pPr>
        <w:spacing w:before="60" w:line="320" w:lineRule="exact"/>
        <w:ind w:left="600" w:right="120" w:hanging="340"/>
        <w:jc w:val="left"/>
      </w:pPr>
      <w:r>
        <w:rPr>
          <w:rFonts w:ascii="Times New Roman" w:eastAsia="宋体" w:hAnsi="宋体" w:cs="宋体"/>
          <w:color w:val="000000"/>
          <w:w w:val="102"/>
          <w:sz w:val="20"/>
        </w:rPr>
        <w:t>2.</w:t>
      </w:r>
      <w:r>
        <w:rPr>
          <w:rFonts w:ascii="Times New Roman" w:eastAsia="宋体" w:hAnsi="宋体" w:cs="宋体"/>
          <w:color w:val="000000"/>
          <w:w w:val="102"/>
          <w:sz w:val="20"/>
        </w:rPr>
        <w:t>在组织者的地图模板选项卡中，在模板列表中，单击要添加新模板的文件夹。</w:t>
      </w:r>
    </w:p>
    <w:p w14:paraId="71DC67FE" w14:textId="77777777" w:rsidR="003A70CC" w:rsidRDefault="00FB74A8">
      <w:pPr>
        <w:spacing w:before="60" w:line="320" w:lineRule="exact"/>
        <w:ind w:left="620" w:right="260" w:hanging="360"/>
        <w:jc w:val="left"/>
      </w:pPr>
      <w:r>
        <w:rPr>
          <w:rFonts w:ascii="Times New Roman" w:eastAsia="宋体" w:hAnsi="宋体" w:cs="宋体"/>
          <w:color w:val="000000"/>
          <w:w w:val="101"/>
          <w:sz w:val="20"/>
        </w:rPr>
        <w:t>3.</w:t>
      </w:r>
      <w:r>
        <w:rPr>
          <w:rFonts w:ascii="Times New Roman" w:eastAsia="宋体" w:hAnsi="宋体" w:cs="宋体"/>
          <w:color w:val="000000"/>
          <w:w w:val="101"/>
          <w:sz w:val="20"/>
        </w:rPr>
        <w:t>单击“添加新映射模板”，然后单击“从现有模板”。在对话框中导航到模板文件，然后单击“打开”。</w:t>
      </w:r>
    </w:p>
    <w:p w14:paraId="2F8E7987" w14:textId="77777777" w:rsidR="003A70CC" w:rsidRDefault="00FB74A8">
      <w:pPr>
        <w:spacing w:before="60" w:line="320" w:lineRule="exact"/>
        <w:ind w:left="620" w:right="420" w:hanging="3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t>4.</w:t>
      </w:r>
      <w:r>
        <w:rPr>
          <w:rFonts w:ascii="Times New Roman" w:eastAsia="宋体" w:hAnsi="宋体" w:cs="宋体"/>
          <w:color w:val="000000"/>
          <w:w w:val="104"/>
          <w:sz w:val="20"/>
        </w:rPr>
        <w:t>模板添加到列表后，您可以通过单击</w:t>
      </w:r>
      <w:r>
        <w:rPr>
          <w:rFonts w:ascii="Times New Roman" w:eastAsia="宋体" w:hAnsi="宋体" w:cs="宋体"/>
          <w:color w:val="000000"/>
          <w:w w:val="104"/>
          <w:sz w:val="20"/>
        </w:rPr>
        <w:t>template Commands</w:t>
      </w:r>
      <w:r>
        <w:rPr>
          <w:rFonts w:ascii="Times New Roman" w:eastAsia="宋体" w:hAnsi="宋体" w:cs="宋体"/>
          <w:color w:val="000000"/>
          <w:w w:val="104"/>
          <w:sz w:val="20"/>
        </w:rPr>
        <w:t>下的</w:t>
      </w:r>
      <w:r>
        <w:rPr>
          <w:rFonts w:ascii="Times New Roman" w:eastAsia="宋体" w:hAnsi="宋体" w:cs="宋体"/>
          <w:color w:val="000000"/>
          <w:w w:val="104"/>
          <w:sz w:val="20"/>
        </w:rPr>
        <w:t>rename</w:t>
      </w:r>
      <w:r>
        <w:rPr>
          <w:rFonts w:ascii="Times New Roman" w:eastAsia="宋体" w:hAnsi="宋体" w:cs="宋体"/>
          <w:color w:val="000000"/>
          <w:w w:val="104"/>
          <w:sz w:val="20"/>
        </w:rPr>
        <w:t>来重命名它。</w:t>
      </w:r>
    </w:p>
    <w:p w14:paraId="07D90C6F" w14:textId="77777777" w:rsidR="003A70CC" w:rsidRDefault="00664571">
      <w:pPr>
        <w:sectPr w:rsidR="003A70CC">
          <w:type w:val="continuous"/>
          <w:pgSz w:w="12240" w:h="17760"/>
          <w:pgMar w:top="740" w:right="1380" w:bottom="1440" w:left="1540" w:header="720" w:footer="720" w:gutter="0"/>
          <w:cols w:space="720"/>
        </w:sectPr>
      </w:pPr>
      <w:r>
        <w:pict w14:anchorId="490B6140">
          <v:group id="_x0000_s1569" style="width:465pt;height:52pt;mso-position-horizontal-relative:char;mso-position-vertical-relative:line" coordsize="9300,1040">
            <v:shape id="_x0000_s1571" style="position:absolute;width:9300;height:1040;mso-width-relative:margin;mso-height-relative:margin" coordsize="9300,1040" o:spt="100" adj="0,,0" path="">
              <v:stroke joinstyle="round"/>
              <v:imagedata r:id="rId1018"/>
              <v:formulas/>
              <v:path o:connecttype="segments"/>
              <o:lock v:ext="edit" aspectratio="t"/>
            </v:shape>
            <v:shape id="_x0000_s1570" style="position:absolute;left:20;top:40;width:8240;height:980;mso-width-relative:margin;mso-height-relative:margin" coordsize="9300,1040" o:spt="100" adj="0,,0" path="" stroked="f">
              <v:stroke joinstyle="round"/>
              <v:formulas/>
              <v:path o:connecttype="segments"/>
              <o:lock v:ext="edit" aspectratio="t"/>
              <v:textbox inset="0,0,0,0">
                <w:txbxContent>
                  <w:p w14:paraId="3034DA8E" w14:textId="77777777" w:rsidR="003A70CC" w:rsidRDefault="00FB74A8">
                    <w:pPr>
                      <w:spacing w:line="149" w:lineRule="exact"/>
                      <w:ind w:left="300" w:right="7100"/>
                    </w:pPr>
                    <w:r>
                      <w:rPr>
                        <w:rFonts w:ascii="Times New Roman" w:eastAsia="宋体" w:hAnsi="宋体" w:cs="宋体"/>
                        <w:color w:val="E41B23"/>
                        <w:w w:val="96"/>
                        <w:sz w:val="18"/>
                      </w:rPr>
                      <w:t>阅读提示</w:t>
                    </w:r>
                  </w:p>
                  <w:p w14:paraId="76B14470" w14:textId="77777777" w:rsidR="003A70CC" w:rsidRDefault="00FB74A8">
                    <w:pPr>
                      <w:spacing w:before="80" w:line="320" w:lineRule="exact"/>
                    </w:pPr>
                    <w:r>
                      <w:rPr>
                        <w:rFonts w:ascii="Times New Roman" w:eastAsia="宋体" w:hAnsi="宋体" w:cs="宋体"/>
                        <w:color w:val="000000"/>
                        <w:w w:val="103"/>
                        <w:sz w:val="20"/>
                      </w:rPr>
                      <w:t>通过将模板分组到集合中，您可以使用模板管理器来进一步管理模板。</w:t>
                    </w:r>
                  </w:p>
                </w:txbxContent>
              </v:textbox>
            </v:shape>
            <w10:anchorlock/>
          </v:group>
        </w:pict>
      </w:r>
    </w:p>
    <w:p w14:paraId="2CBEB061" w14:textId="77777777" w:rsidR="003A70CC" w:rsidRDefault="00664571">
      <w:pPr>
        <w:pBdr>
          <w:top w:val="single" w:sz="0" w:space="20" w:color="FFFFFF"/>
        </w:pBdr>
        <w:spacing w:line="14" w:lineRule="exact"/>
        <w:sectPr w:rsidR="003A70CC">
          <w:type w:val="continuous"/>
          <w:pgSz w:w="12240" w:h="17760"/>
          <w:pgMar w:top="740" w:right="1380" w:bottom="1440" w:left="1540" w:header="720" w:footer="720" w:gutter="0"/>
          <w:cols w:space="720"/>
        </w:sectPr>
      </w:pPr>
      <w:r>
        <w:pict w14:anchorId="692FDB81">
          <v:group id="_x0000_s1567" style="width:464pt;height:.4pt;mso-position-horizontal-relative:char;mso-position-vertical-relative:line" coordsize=",8">
            <v:line id="_x0000_s1568" style="position:absolute" from="0,4" to="1000,4" strokeweight=".4pt"/>
            <w10:anchorlock/>
          </v:group>
        </w:pict>
      </w:r>
    </w:p>
    <w:p w14:paraId="2A81399A" w14:textId="77777777" w:rsidR="003A70CC" w:rsidRDefault="00FB74A8">
      <w:pPr>
        <w:pBdr>
          <w:top w:val="single" w:sz="0" w:space="31" w:color="FFFFFF"/>
        </w:pBdr>
        <w:spacing w:before="4880" w:line="200" w:lineRule="exact"/>
        <w:ind w:left="20" w:right="89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383</w:t>
      </w:r>
    </w:p>
    <w:p w14:paraId="3A8BA3E9" w14:textId="2CD0B3AF" w:rsidR="003A70CC" w:rsidRDefault="00FB74A8">
      <w:pPr>
        <w:pageBreakBefore/>
        <w:spacing w:line="200" w:lineRule="exact"/>
        <w:ind w:left="7120" w:right="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20"/>
        </w:rPr>
        <w:lastRenderedPageBreak/>
        <w:t>定制</w:t>
      </w:r>
      <w:r w:rsidR="00C368D6">
        <w:rPr>
          <w:rFonts w:ascii="Times New Roman" w:eastAsia="宋体" w:hAnsi="宋体" w:cs="宋体"/>
          <w:color w:val="000000"/>
          <w:w w:val="106"/>
          <w:sz w:val="20"/>
        </w:rPr>
        <w:t>MindManager</w:t>
      </w:r>
    </w:p>
    <w:p w14:paraId="1A1BE8C1" w14:textId="77777777" w:rsidR="003A70CC" w:rsidRDefault="00664571">
      <w:pPr>
        <w:pBdr>
          <w:top w:val="single" w:sz="0" w:space="31" w:color="FFFFFF"/>
        </w:pBdr>
        <w:spacing w:before="100"/>
        <w:ind w:left="120"/>
        <w:sectPr w:rsidR="003A70CC">
          <w:type w:val="continuous"/>
          <w:pgSz w:w="12240" w:h="17760"/>
          <w:pgMar w:top="740" w:right="1380" w:bottom="1440" w:left="1440" w:header="720" w:footer="720" w:gutter="0"/>
          <w:cols w:space="720"/>
        </w:sectPr>
      </w:pPr>
      <w:r>
        <w:pict w14:anchorId="109789E8">
          <v:group id="_x0000_s1564" style="width:461pt;height:17pt;mso-position-horizontal-relative:char;mso-position-vertical-relative:line" coordsize="9220,340">
            <v:shape id="_x0000_s1566" style="position:absolute;width:3400;height:320;mso-width-relative:margin;mso-height-relative:margin" coordsize="9220,340" o:spt="100" adj="0,,0" path="" stroked="f">
              <v:stroke joinstyle="round"/>
              <v:formulas/>
              <v:path o:connecttype="segments"/>
              <o:lock v:ext="edit" aspectratio="t"/>
              <v:textbox inset="0,0,0,0">
                <w:txbxContent>
                  <w:p w14:paraId="29F6CC7A" w14:textId="77777777" w:rsidR="003A70CC" w:rsidRDefault="00FB74A8">
                    <w:pPr>
                      <w:spacing w:line="220" w:lineRule="exact"/>
                      <w:jc w:val="left"/>
                    </w:pPr>
                    <w:r>
                      <w:rPr>
                        <w:rFonts w:ascii="Times New Roman" w:eastAsia="宋体" w:hAnsi="宋体" w:cs="宋体"/>
                        <w:color w:val="5C6F7B"/>
                        <w:w w:val="106"/>
                        <w:sz w:val="22"/>
                      </w:rPr>
                      <w:t>使用</w:t>
                    </w:r>
                    <w:r>
                      <w:rPr>
                        <w:rFonts w:ascii="Times New Roman" w:eastAsia="宋体" w:hAnsi="宋体" w:cs="宋体"/>
                        <w:color w:val="5C6F7B"/>
                        <w:w w:val="106"/>
                        <w:sz w:val="22"/>
                      </w:rPr>
                      <w:t>Web</w:t>
                    </w:r>
                    <w:r>
                      <w:rPr>
                        <w:rFonts w:ascii="Times New Roman" w:eastAsia="宋体" w:hAnsi="宋体" w:cs="宋体"/>
                        <w:color w:val="5C6F7B"/>
                        <w:w w:val="106"/>
                        <w:sz w:val="22"/>
                      </w:rPr>
                      <w:t>模板管理器</w:t>
                    </w:r>
                  </w:p>
                </w:txbxContent>
              </v:textbox>
            </v:shape>
            <v:shape id="_x0000_s1565" style="position:absolute;left:6560;width:2660;height:340;mso-width-relative:margin;mso-height-relative:margin" coordsize="9220,340" o:spt="100" adj="0,,0" path="" stroked="f">
              <v:stroke joinstyle="round"/>
              <v:formulas/>
              <v:path o:connecttype="segments"/>
              <o:lock v:ext="edit" aspectratio="t"/>
              <v:textbox inset="0,0,0,0">
                <w:txbxContent>
                  <w:p w14:paraId="6AAED7AB"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w10:anchorlock/>
          </v:group>
        </w:pict>
      </w:r>
    </w:p>
    <w:p w14:paraId="3BBCF60D" w14:textId="77777777" w:rsidR="003A70CC" w:rsidRDefault="003A70CC">
      <w:pPr>
        <w:pBdr>
          <w:top w:val="single" w:sz="0" w:space="8" w:color="FFFFFF"/>
        </w:pBdr>
        <w:spacing w:line="14" w:lineRule="exact"/>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6680"/>
        <w:gridCol w:w="600"/>
        <w:gridCol w:w="2120"/>
      </w:tblGrid>
      <w:tr w:rsidR="003A70CC" w14:paraId="4C5D8031" w14:textId="77777777">
        <w:trPr>
          <w:trHeight w:val="320"/>
        </w:trPr>
        <w:tc>
          <w:tcPr>
            <w:tcW w:w="6680" w:type="dxa"/>
            <w:tcBorders>
              <w:left w:val="nil"/>
              <w:bottom w:val="nil"/>
              <w:right w:val="nil"/>
            </w:tcBorders>
          </w:tcPr>
          <w:p w14:paraId="5B382491" w14:textId="77777777" w:rsidR="003A70CC" w:rsidRDefault="00FB74A8">
            <w:pPr>
              <w:spacing w:before="40" w:line="200" w:lineRule="exact"/>
              <w:ind w:left="120" w:right="420"/>
              <w:jc w:val="left"/>
            </w:pPr>
            <w:r>
              <w:rPr>
                <w:rFonts w:ascii="Times New Roman" w:eastAsia="宋体" w:hAnsi="宋体" w:cs="宋体"/>
                <w:color w:val="000000"/>
                <w:w w:val="105"/>
                <w:sz w:val="20"/>
              </w:rPr>
              <w:t>模板管理器的</w:t>
            </w:r>
            <w:r>
              <w:rPr>
                <w:rFonts w:ascii="Times New Roman" w:eastAsia="宋体" w:hAnsi="宋体" w:cs="宋体"/>
                <w:color w:val="000000"/>
                <w:w w:val="105"/>
                <w:sz w:val="20"/>
              </w:rPr>
              <w:t>Web</w:t>
            </w:r>
            <w:r>
              <w:rPr>
                <w:rFonts w:ascii="Times New Roman" w:eastAsia="宋体" w:hAnsi="宋体" w:cs="宋体"/>
                <w:color w:val="000000"/>
                <w:w w:val="105"/>
                <w:sz w:val="20"/>
              </w:rPr>
              <w:t>模板选项卡允许您组织您的</w:t>
            </w:r>
          </w:p>
        </w:tc>
        <w:tc>
          <w:tcPr>
            <w:tcW w:w="600" w:type="dxa"/>
            <w:tcBorders>
              <w:left w:val="nil"/>
              <w:bottom w:val="nil"/>
              <w:right w:val="nil"/>
            </w:tcBorders>
          </w:tcPr>
          <w:p w14:paraId="13DFB255" w14:textId="77777777" w:rsidR="003A70CC" w:rsidRDefault="003A70CC">
            <w:pPr>
              <w:spacing w:line="14" w:lineRule="exact"/>
            </w:pPr>
          </w:p>
        </w:tc>
        <w:tc>
          <w:tcPr>
            <w:tcW w:w="2120" w:type="dxa"/>
            <w:tcBorders>
              <w:left w:val="nil"/>
              <w:right w:val="nil"/>
            </w:tcBorders>
          </w:tcPr>
          <w:p w14:paraId="07C930B0" w14:textId="77777777" w:rsidR="003A70CC" w:rsidRDefault="00FB74A8">
            <w:pPr>
              <w:spacing w:before="100" w:line="160" w:lineRule="exact"/>
              <w:ind w:right="40"/>
              <w:jc w:val="left"/>
            </w:pPr>
            <w:r>
              <w:rPr>
                <w:rFonts w:ascii="Times New Roman" w:eastAsia="宋体" w:hAnsi="宋体" w:cs="宋体"/>
                <w:color w:val="E41B23"/>
                <w:w w:val="105"/>
                <w:sz w:val="16"/>
              </w:rPr>
              <w:t>保存当前</w:t>
            </w:r>
            <w:r>
              <w:rPr>
                <w:rFonts w:ascii="Times New Roman" w:eastAsia="宋体" w:hAnsi="宋体" w:cs="宋体"/>
                <w:color w:val="E41B23"/>
                <w:w w:val="105"/>
                <w:sz w:val="16"/>
              </w:rPr>
              <w:t>Web</w:t>
            </w:r>
            <w:r>
              <w:rPr>
                <w:rFonts w:ascii="Times New Roman" w:eastAsia="宋体" w:hAnsi="宋体" w:cs="宋体"/>
                <w:color w:val="E41B23"/>
                <w:w w:val="105"/>
                <w:sz w:val="16"/>
              </w:rPr>
              <w:t>导出</w:t>
            </w:r>
          </w:p>
        </w:tc>
      </w:tr>
      <w:tr w:rsidR="003A70CC" w14:paraId="0F5759E7" w14:textId="77777777">
        <w:trPr>
          <w:trHeight w:val="280"/>
        </w:trPr>
        <w:tc>
          <w:tcPr>
            <w:tcW w:w="6680" w:type="dxa"/>
            <w:vMerge w:val="restart"/>
            <w:tcBorders>
              <w:top w:val="nil"/>
              <w:left w:val="nil"/>
              <w:bottom w:val="nil"/>
              <w:right w:val="nil"/>
            </w:tcBorders>
          </w:tcPr>
          <w:p w14:paraId="3A0BB0BE" w14:textId="77777777" w:rsidR="003A70CC" w:rsidRDefault="00FB74A8">
            <w:pPr>
              <w:spacing w:before="60" w:line="200" w:lineRule="exact"/>
              <w:ind w:left="120" w:right="200"/>
              <w:jc w:val="left"/>
            </w:pPr>
            <w:r>
              <w:rPr>
                <w:rFonts w:ascii="Times New Roman" w:eastAsia="宋体" w:hAnsi="宋体" w:cs="宋体"/>
                <w:color w:val="000000"/>
                <w:w w:val="103"/>
                <w:sz w:val="20"/>
              </w:rPr>
              <w:t>模板放入文件夹中，并向列表中添加新模板。它还能让你</w:t>
            </w:r>
          </w:p>
          <w:p w14:paraId="6D8833CD" w14:textId="77777777" w:rsidR="003A70CC" w:rsidRDefault="00FB74A8">
            <w:pPr>
              <w:spacing w:before="80" w:line="200" w:lineRule="exact"/>
              <w:ind w:left="120" w:right="440"/>
              <w:jc w:val="left"/>
            </w:pPr>
            <w:r>
              <w:rPr>
                <w:rFonts w:ascii="Times New Roman" w:eastAsia="宋体" w:hAnsi="宋体" w:cs="宋体"/>
                <w:color w:val="000000"/>
                <w:w w:val="105"/>
                <w:sz w:val="20"/>
              </w:rPr>
              <w:t>重命名、删除或修改现有模板。注意模板</w:t>
            </w:r>
          </w:p>
          <w:p w14:paraId="1D3823F4" w14:textId="77777777" w:rsidR="003A70CC" w:rsidRDefault="00FB74A8">
            <w:pPr>
              <w:spacing w:before="60" w:line="200" w:lineRule="exact"/>
              <w:ind w:left="120" w:right="460"/>
              <w:jc w:val="left"/>
            </w:pPr>
            <w:r>
              <w:rPr>
                <w:rFonts w:ascii="Times New Roman" w:eastAsia="宋体" w:hAnsi="宋体" w:cs="宋体"/>
                <w:color w:val="000000"/>
                <w:w w:val="103"/>
                <w:sz w:val="20"/>
              </w:rPr>
              <w:t>它们本身是包含格式化所需的所有文件的文件夹</w:t>
            </w:r>
          </w:p>
          <w:p w14:paraId="0DC81173" w14:textId="77777777" w:rsidR="003A70CC" w:rsidRDefault="00FB74A8">
            <w:pPr>
              <w:spacing w:before="80" w:line="200" w:lineRule="exact"/>
              <w:ind w:left="120" w:right="280"/>
              <w:jc w:val="left"/>
            </w:pPr>
            <w:r>
              <w:rPr>
                <w:rFonts w:ascii="Times New Roman" w:eastAsia="宋体" w:hAnsi="宋体" w:cs="宋体"/>
                <w:color w:val="000000"/>
                <w:w w:val="105"/>
                <w:sz w:val="20"/>
              </w:rPr>
              <w:t>Web</w:t>
            </w:r>
            <w:r>
              <w:rPr>
                <w:rFonts w:ascii="Times New Roman" w:eastAsia="宋体" w:hAnsi="宋体" w:cs="宋体"/>
                <w:color w:val="000000"/>
                <w:w w:val="105"/>
                <w:sz w:val="20"/>
              </w:rPr>
              <w:t>页面。控件中的每个</w:t>
            </w:r>
            <w:r>
              <w:rPr>
                <w:rFonts w:ascii="Times New Roman" w:eastAsia="宋体" w:hAnsi="宋体" w:cs="宋体"/>
                <w:color w:val="000000"/>
                <w:w w:val="105"/>
                <w:sz w:val="20"/>
              </w:rPr>
              <w:t>Web</w:t>
            </w:r>
            <w:r>
              <w:rPr>
                <w:rFonts w:ascii="Times New Roman" w:eastAsia="宋体" w:hAnsi="宋体" w:cs="宋体"/>
                <w:color w:val="000000"/>
                <w:w w:val="105"/>
                <w:sz w:val="20"/>
              </w:rPr>
              <w:t>模板文件夹显示为单个条目</w:t>
            </w:r>
          </w:p>
          <w:p w14:paraId="4F521908" w14:textId="77777777" w:rsidR="003A70CC" w:rsidRDefault="00FB74A8">
            <w:pPr>
              <w:spacing w:before="60" w:line="200" w:lineRule="exact"/>
              <w:ind w:left="120" w:right="1340"/>
              <w:jc w:val="left"/>
            </w:pPr>
            <w:r>
              <w:rPr>
                <w:rFonts w:ascii="Times New Roman" w:eastAsia="宋体" w:hAnsi="宋体" w:cs="宋体"/>
                <w:color w:val="000000"/>
                <w:w w:val="102"/>
                <w:sz w:val="20"/>
              </w:rPr>
              <w:t>模板列表，并使用特殊的模板图标来标识它。</w:t>
            </w:r>
          </w:p>
          <w:p w14:paraId="1B9720D9" w14:textId="77777777" w:rsidR="003A70CC" w:rsidRDefault="00FB74A8">
            <w:pPr>
              <w:spacing w:before="60" w:line="200" w:lineRule="exact"/>
              <w:ind w:left="120" w:right="500"/>
              <w:jc w:val="left"/>
            </w:pPr>
            <w:r>
              <w:rPr>
                <w:rFonts w:ascii="Times New Roman" w:eastAsia="宋体" w:hAnsi="宋体" w:cs="宋体"/>
                <w:color w:val="000000"/>
                <w:w w:val="102"/>
                <w:sz w:val="20"/>
              </w:rPr>
              <w:t>如果您已经修改了当前映射的导出设置，则可以</w:t>
            </w:r>
          </w:p>
        </w:tc>
        <w:tc>
          <w:tcPr>
            <w:tcW w:w="600" w:type="dxa"/>
            <w:tcBorders>
              <w:top w:val="nil"/>
              <w:left w:val="nil"/>
              <w:bottom w:val="nil"/>
              <w:right w:val="nil"/>
            </w:tcBorders>
          </w:tcPr>
          <w:p w14:paraId="0FD3EF9D" w14:textId="77777777" w:rsidR="003A70CC" w:rsidRDefault="003A70CC">
            <w:pPr>
              <w:spacing w:line="14" w:lineRule="exact"/>
            </w:pPr>
          </w:p>
        </w:tc>
        <w:tc>
          <w:tcPr>
            <w:tcW w:w="2120" w:type="dxa"/>
            <w:tcBorders>
              <w:left w:val="nil"/>
              <w:right w:val="nil"/>
            </w:tcBorders>
          </w:tcPr>
          <w:p w14:paraId="509C1826" w14:textId="77777777" w:rsidR="003A70CC" w:rsidRDefault="00FB74A8">
            <w:pPr>
              <w:spacing w:before="60" w:line="160" w:lineRule="exact"/>
              <w:ind w:right="240"/>
              <w:jc w:val="left"/>
            </w:pPr>
            <w:r>
              <w:rPr>
                <w:rFonts w:ascii="Times New Roman" w:eastAsia="宋体" w:hAnsi="宋体" w:cs="宋体"/>
                <w:color w:val="E41B23"/>
                <w:w w:val="104"/>
                <w:sz w:val="16"/>
              </w:rPr>
              <w:t>在新模板中设置</w:t>
            </w:r>
          </w:p>
        </w:tc>
      </w:tr>
      <w:tr w:rsidR="003A70CC" w14:paraId="3283C813" w14:textId="77777777">
        <w:trPr>
          <w:trHeight w:val="360"/>
        </w:trPr>
        <w:tc>
          <w:tcPr>
            <w:tcW w:w="6680" w:type="dxa"/>
            <w:vMerge/>
            <w:tcBorders>
              <w:top w:val="nil"/>
              <w:left w:val="nil"/>
              <w:bottom w:val="nil"/>
              <w:right w:val="nil"/>
            </w:tcBorders>
          </w:tcPr>
          <w:p w14:paraId="25209C35" w14:textId="77777777" w:rsidR="003A70CC" w:rsidRDefault="003A70CC">
            <w:pPr>
              <w:spacing w:line="14" w:lineRule="exact"/>
            </w:pPr>
          </w:p>
        </w:tc>
        <w:tc>
          <w:tcPr>
            <w:tcW w:w="600" w:type="dxa"/>
            <w:tcBorders>
              <w:top w:val="nil"/>
              <w:left w:val="nil"/>
              <w:bottom w:val="nil"/>
              <w:right w:val="nil"/>
            </w:tcBorders>
          </w:tcPr>
          <w:p w14:paraId="6F1553F3" w14:textId="77777777" w:rsidR="003A70CC" w:rsidRDefault="003A70CC">
            <w:pPr>
              <w:spacing w:line="14" w:lineRule="exact"/>
            </w:pPr>
          </w:p>
        </w:tc>
        <w:tc>
          <w:tcPr>
            <w:tcW w:w="2120" w:type="dxa"/>
            <w:tcBorders>
              <w:left w:val="nil"/>
              <w:right w:val="nil"/>
            </w:tcBorders>
          </w:tcPr>
          <w:p w14:paraId="2042820C" w14:textId="77777777" w:rsidR="003A70CC" w:rsidRDefault="00FB74A8">
            <w:pPr>
              <w:spacing w:before="120" w:line="160" w:lineRule="exact"/>
              <w:ind w:right="200"/>
              <w:jc w:val="left"/>
            </w:pPr>
            <w:r>
              <w:rPr>
                <w:rFonts w:ascii="Times New Roman" w:eastAsia="宋体" w:hAnsi="宋体" w:cs="宋体"/>
                <w:color w:val="E41B23"/>
                <w:w w:val="102"/>
                <w:sz w:val="16"/>
              </w:rPr>
              <w:t>添加</w:t>
            </w:r>
            <w:r>
              <w:rPr>
                <w:rFonts w:ascii="Times New Roman" w:eastAsia="宋体" w:hAnsi="宋体" w:cs="宋体"/>
                <w:color w:val="E41B23"/>
                <w:w w:val="102"/>
                <w:sz w:val="16"/>
              </w:rPr>
              <w:t>Web</w:t>
            </w:r>
            <w:r>
              <w:rPr>
                <w:rFonts w:ascii="Times New Roman" w:eastAsia="宋体" w:hAnsi="宋体" w:cs="宋体"/>
                <w:color w:val="E41B23"/>
                <w:w w:val="102"/>
                <w:sz w:val="16"/>
              </w:rPr>
              <w:t>模板到</w:t>
            </w:r>
          </w:p>
        </w:tc>
      </w:tr>
      <w:tr w:rsidR="003A70CC" w14:paraId="7EC3F8AA" w14:textId="77777777">
        <w:trPr>
          <w:trHeight w:val="260"/>
        </w:trPr>
        <w:tc>
          <w:tcPr>
            <w:tcW w:w="6680" w:type="dxa"/>
            <w:vMerge/>
            <w:tcBorders>
              <w:top w:val="nil"/>
              <w:left w:val="nil"/>
              <w:bottom w:val="nil"/>
              <w:right w:val="nil"/>
            </w:tcBorders>
          </w:tcPr>
          <w:p w14:paraId="049F3FD9" w14:textId="77777777" w:rsidR="003A70CC" w:rsidRDefault="003A70CC">
            <w:pPr>
              <w:spacing w:line="14" w:lineRule="exact"/>
            </w:pPr>
          </w:p>
        </w:tc>
        <w:tc>
          <w:tcPr>
            <w:tcW w:w="600" w:type="dxa"/>
            <w:tcBorders>
              <w:top w:val="nil"/>
              <w:left w:val="nil"/>
              <w:bottom w:val="nil"/>
              <w:right w:val="nil"/>
            </w:tcBorders>
          </w:tcPr>
          <w:p w14:paraId="6C610B1F" w14:textId="77777777" w:rsidR="003A70CC" w:rsidRDefault="003A70CC">
            <w:pPr>
              <w:spacing w:line="14" w:lineRule="exact"/>
            </w:pPr>
          </w:p>
        </w:tc>
        <w:tc>
          <w:tcPr>
            <w:tcW w:w="2120" w:type="dxa"/>
            <w:tcBorders>
              <w:left w:val="nil"/>
              <w:bottom w:val="nil"/>
              <w:right w:val="nil"/>
            </w:tcBorders>
          </w:tcPr>
          <w:p w14:paraId="61F4934E" w14:textId="77777777" w:rsidR="003A70CC" w:rsidRDefault="00FB74A8">
            <w:pPr>
              <w:spacing w:before="40" w:line="160" w:lineRule="exact"/>
              <w:ind w:right="1400"/>
              <w:jc w:val="left"/>
            </w:pPr>
            <w:r>
              <w:rPr>
                <w:rFonts w:ascii="Times New Roman" w:eastAsia="宋体" w:hAnsi="宋体" w:cs="宋体"/>
                <w:color w:val="E41B23"/>
                <w:w w:val="106"/>
                <w:sz w:val="16"/>
              </w:rPr>
              <w:t>组织者</w:t>
            </w:r>
          </w:p>
        </w:tc>
      </w:tr>
      <w:tr w:rsidR="003A70CC" w14:paraId="5BD64444" w14:textId="77777777">
        <w:trPr>
          <w:trHeight w:val="360"/>
        </w:trPr>
        <w:tc>
          <w:tcPr>
            <w:tcW w:w="6680" w:type="dxa"/>
            <w:vMerge/>
            <w:tcBorders>
              <w:top w:val="nil"/>
              <w:left w:val="nil"/>
              <w:bottom w:val="nil"/>
              <w:right w:val="nil"/>
            </w:tcBorders>
          </w:tcPr>
          <w:p w14:paraId="3F279016" w14:textId="77777777" w:rsidR="003A70CC" w:rsidRDefault="003A70CC">
            <w:pPr>
              <w:spacing w:line="14" w:lineRule="exact"/>
            </w:pPr>
          </w:p>
        </w:tc>
        <w:tc>
          <w:tcPr>
            <w:tcW w:w="600" w:type="dxa"/>
            <w:tcBorders>
              <w:top w:val="nil"/>
              <w:left w:val="nil"/>
              <w:bottom w:val="nil"/>
              <w:right w:val="nil"/>
            </w:tcBorders>
          </w:tcPr>
          <w:p w14:paraId="6BCF7F6B" w14:textId="77777777" w:rsidR="003A70CC" w:rsidRDefault="003A70CC">
            <w:pPr>
              <w:spacing w:line="14" w:lineRule="exact"/>
            </w:pPr>
          </w:p>
        </w:tc>
        <w:tc>
          <w:tcPr>
            <w:tcW w:w="2120" w:type="dxa"/>
            <w:tcBorders>
              <w:top w:val="nil"/>
              <w:left w:val="nil"/>
              <w:right w:val="nil"/>
            </w:tcBorders>
          </w:tcPr>
          <w:p w14:paraId="12582D80" w14:textId="77777777" w:rsidR="003A70CC" w:rsidRDefault="00FB74A8">
            <w:pPr>
              <w:spacing w:before="120" w:line="160" w:lineRule="exact"/>
              <w:ind w:right="200"/>
              <w:jc w:val="left"/>
            </w:pPr>
            <w:r>
              <w:rPr>
                <w:rFonts w:ascii="Times New Roman" w:eastAsia="宋体" w:hAnsi="宋体" w:cs="宋体"/>
                <w:color w:val="E41B23"/>
                <w:w w:val="105"/>
                <w:sz w:val="16"/>
              </w:rPr>
              <w:t>组织模板列表</w:t>
            </w:r>
          </w:p>
        </w:tc>
      </w:tr>
      <w:tr w:rsidR="003A70CC" w14:paraId="4E1D5C8E" w14:textId="77777777">
        <w:trPr>
          <w:trHeight w:val="340"/>
        </w:trPr>
        <w:tc>
          <w:tcPr>
            <w:tcW w:w="6680" w:type="dxa"/>
            <w:vMerge/>
            <w:tcBorders>
              <w:top w:val="nil"/>
              <w:left w:val="nil"/>
              <w:bottom w:val="nil"/>
              <w:right w:val="nil"/>
            </w:tcBorders>
          </w:tcPr>
          <w:p w14:paraId="4605CA75" w14:textId="77777777" w:rsidR="003A70CC" w:rsidRDefault="003A70CC">
            <w:pPr>
              <w:spacing w:line="14" w:lineRule="exact"/>
            </w:pPr>
          </w:p>
        </w:tc>
        <w:tc>
          <w:tcPr>
            <w:tcW w:w="600" w:type="dxa"/>
            <w:tcBorders>
              <w:top w:val="nil"/>
              <w:left w:val="nil"/>
              <w:bottom w:val="nil"/>
              <w:right w:val="nil"/>
            </w:tcBorders>
          </w:tcPr>
          <w:p w14:paraId="6734B79A" w14:textId="77777777" w:rsidR="003A70CC" w:rsidRDefault="003A70CC">
            <w:pPr>
              <w:spacing w:line="14" w:lineRule="exact"/>
            </w:pPr>
          </w:p>
        </w:tc>
        <w:tc>
          <w:tcPr>
            <w:tcW w:w="2120" w:type="dxa"/>
            <w:tcBorders>
              <w:left w:val="nil"/>
              <w:right w:val="nil"/>
            </w:tcBorders>
          </w:tcPr>
          <w:p w14:paraId="6C748BA0" w14:textId="77777777" w:rsidR="003A70CC" w:rsidRDefault="00FB74A8">
            <w:pPr>
              <w:spacing w:before="100" w:line="160" w:lineRule="exact"/>
              <w:ind w:right="500"/>
              <w:jc w:val="left"/>
            </w:pPr>
            <w:r>
              <w:rPr>
                <w:rFonts w:ascii="Times New Roman" w:eastAsia="宋体" w:hAnsi="宋体" w:cs="宋体"/>
                <w:color w:val="E41B23"/>
                <w:w w:val="103"/>
                <w:sz w:val="16"/>
              </w:rPr>
              <w:t>修改网页模板</w:t>
            </w:r>
          </w:p>
        </w:tc>
      </w:tr>
      <w:tr w:rsidR="003A70CC" w14:paraId="08BE6ACA" w14:textId="77777777">
        <w:trPr>
          <w:trHeight w:val="480"/>
        </w:trPr>
        <w:tc>
          <w:tcPr>
            <w:tcW w:w="6680" w:type="dxa"/>
            <w:vMerge/>
            <w:tcBorders>
              <w:top w:val="nil"/>
              <w:left w:val="nil"/>
              <w:bottom w:val="nil"/>
              <w:right w:val="nil"/>
            </w:tcBorders>
          </w:tcPr>
          <w:p w14:paraId="57748EEC" w14:textId="77777777" w:rsidR="003A70CC" w:rsidRDefault="003A70CC">
            <w:pPr>
              <w:spacing w:line="14" w:lineRule="exact"/>
            </w:pPr>
          </w:p>
        </w:tc>
        <w:tc>
          <w:tcPr>
            <w:tcW w:w="600" w:type="dxa"/>
            <w:tcBorders>
              <w:top w:val="nil"/>
              <w:left w:val="nil"/>
              <w:right w:val="nil"/>
            </w:tcBorders>
          </w:tcPr>
          <w:p w14:paraId="2D9BDDAF" w14:textId="77777777" w:rsidR="003A70CC" w:rsidRDefault="00FB74A8">
            <w:pPr>
              <w:spacing w:before="280" w:line="160" w:lineRule="exact"/>
              <w:jc w:val="center"/>
            </w:pPr>
            <w:r>
              <w:rPr>
                <w:rFonts w:ascii="Times New Roman" w:eastAsia="宋体" w:hAnsi="宋体" w:cs="宋体"/>
                <w:color w:val="326598"/>
                <w:w w:val="93"/>
                <w:sz w:val="16"/>
              </w:rPr>
              <w:t>参见</w:t>
            </w:r>
            <w:r>
              <w:rPr>
                <w:rFonts w:ascii="Times New Roman" w:eastAsia="宋体" w:hAnsi="宋体" w:cs="宋体"/>
                <w:color w:val="326598"/>
                <w:w w:val="93"/>
                <w:sz w:val="16"/>
              </w:rPr>
              <w:t>:</w:t>
            </w:r>
          </w:p>
        </w:tc>
        <w:tc>
          <w:tcPr>
            <w:tcW w:w="2120" w:type="dxa"/>
            <w:tcBorders>
              <w:left w:val="nil"/>
              <w:bottom w:val="nil"/>
              <w:right w:val="nil"/>
            </w:tcBorders>
          </w:tcPr>
          <w:p w14:paraId="4F945645" w14:textId="77777777" w:rsidR="003A70CC" w:rsidRDefault="003A70CC">
            <w:pPr>
              <w:spacing w:line="14" w:lineRule="exact"/>
            </w:pPr>
          </w:p>
        </w:tc>
      </w:tr>
      <w:tr w:rsidR="003A70CC" w14:paraId="5C5D6AFA" w14:textId="77777777">
        <w:trPr>
          <w:trHeight w:val="840"/>
        </w:trPr>
        <w:tc>
          <w:tcPr>
            <w:tcW w:w="6680" w:type="dxa"/>
            <w:tcBorders>
              <w:top w:val="nil"/>
              <w:left w:val="nil"/>
              <w:right w:val="nil"/>
            </w:tcBorders>
          </w:tcPr>
          <w:p w14:paraId="0C137312" w14:textId="77777777" w:rsidR="003A70CC" w:rsidRDefault="00FB74A8">
            <w:pPr>
              <w:spacing w:before="80" w:line="200" w:lineRule="exact"/>
              <w:ind w:left="120" w:right="560"/>
              <w:jc w:val="left"/>
            </w:pPr>
            <w:r>
              <w:rPr>
                <w:rFonts w:ascii="Times New Roman" w:eastAsia="宋体" w:hAnsi="宋体" w:cs="宋体"/>
                <w:color w:val="000000"/>
                <w:w w:val="105"/>
                <w:sz w:val="20"/>
              </w:rPr>
              <w:t>通过创建一个新的</w:t>
            </w:r>
            <w:r>
              <w:rPr>
                <w:rFonts w:ascii="Times New Roman" w:eastAsia="宋体" w:hAnsi="宋体" w:cs="宋体"/>
                <w:color w:val="000000"/>
                <w:w w:val="105"/>
                <w:sz w:val="20"/>
              </w:rPr>
              <w:t>Web</w:t>
            </w:r>
            <w:r>
              <w:rPr>
                <w:rFonts w:ascii="Times New Roman" w:eastAsia="宋体" w:hAnsi="宋体" w:cs="宋体"/>
                <w:color w:val="000000"/>
                <w:w w:val="105"/>
                <w:sz w:val="20"/>
              </w:rPr>
              <w:t>模板文件来保存这些更改以供重用。</w:t>
            </w:r>
          </w:p>
        </w:tc>
        <w:tc>
          <w:tcPr>
            <w:tcW w:w="2720" w:type="dxa"/>
            <w:gridSpan w:val="2"/>
            <w:tcBorders>
              <w:left w:val="nil"/>
              <w:right w:val="nil"/>
            </w:tcBorders>
          </w:tcPr>
          <w:p w14:paraId="6132290B" w14:textId="77777777" w:rsidR="003A70CC" w:rsidRDefault="00FB74A8">
            <w:pPr>
              <w:spacing w:before="120" w:line="160" w:lineRule="exact"/>
              <w:ind w:left="240" w:right="1540"/>
              <w:jc w:val="center"/>
            </w:pPr>
            <w:r>
              <w:rPr>
                <w:rFonts w:ascii="Times New Roman" w:eastAsia="宋体" w:hAnsi="宋体" w:cs="宋体"/>
                <w:color w:val="E41B23"/>
                <w:w w:val="107"/>
                <w:sz w:val="16"/>
              </w:rPr>
              <w:t>出口地图</w:t>
            </w:r>
          </w:p>
        </w:tc>
      </w:tr>
    </w:tbl>
    <w:p w14:paraId="06DDECD0" w14:textId="77777777" w:rsidR="003A70CC" w:rsidRDefault="003A70CC">
      <w:pPr>
        <w:sectPr w:rsidR="003A70CC">
          <w:type w:val="continuous"/>
          <w:pgSz w:w="12240" w:h="17760"/>
          <w:pgMar w:top="740" w:right="1380" w:bottom="1440" w:left="1440" w:header="720" w:footer="720" w:gutter="0"/>
          <w:cols w:space="720"/>
        </w:sectPr>
      </w:pPr>
    </w:p>
    <w:p w14:paraId="0AD2A1EF" w14:textId="77777777" w:rsidR="003A70CC" w:rsidRDefault="00FB74A8">
      <w:pPr>
        <w:pBdr>
          <w:top w:val="single" w:sz="0" w:space="11" w:color="FFFFFF"/>
        </w:pBdr>
        <w:spacing w:line="210" w:lineRule="exact"/>
        <w:ind w:left="120" w:right="436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w w:val="99"/>
        </w:rPr>
        <w:t>将当前</w:t>
      </w:r>
      <w:r>
        <w:rPr>
          <w:rFonts w:ascii="Times New Roman" w:eastAsia="宋体" w:hAnsi="宋体" w:cs="宋体"/>
          <w:color w:val="3E4D53"/>
          <w:w w:val="99"/>
        </w:rPr>
        <w:t>Web</w:t>
      </w:r>
      <w:r>
        <w:rPr>
          <w:rFonts w:ascii="Times New Roman" w:eastAsia="宋体" w:hAnsi="宋体" w:cs="宋体"/>
          <w:color w:val="3E4D53"/>
          <w:w w:val="99"/>
        </w:rPr>
        <w:t>导出设置保存到新模板中</w:t>
      </w:r>
    </w:p>
    <w:p w14:paraId="4D9B1468" w14:textId="77777777" w:rsidR="003A70CC" w:rsidRDefault="00FB74A8">
      <w:pPr>
        <w:pBdr>
          <w:top w:val="single" w:sz="0" w:space="8" w:color="FFFFFF"/>
        </w:pBdr>
        <w:spacing w:line="200" w:lineRule="exact"/>
        <w:ind w:left="360" w:right="120"/>
        <w:jc w:val="left"/>
      </w:pPr>
      <w:r>
        <w:rPr>
          <w:rFonts w:ascii="Times New Roman" w:eastAsia="宋体" w:hAnsi="宋体" w:cs="宋体"/>
          <w:color w:val="000000"/>
          <w:w w:val="104"/>
          <w:sz w:val="20"/>
        </w:rPr>
        <w:t>1.</w:t>
      </w:r>
      <w:r>
        <w:rPr>
          <w:rFonts w:ascii="Times New Roman" w:eastAsia="宋体" w:hAnsi="宋体" w:cs="宋体"/>
          <w:color w:val="000000"/>
          <w:w w:val="104"/>
          <w:sz w:val="20"/>
        </w:rPr>
        <w:t>在“设计”选项卡上，单击“主题管理器”下拉菜单，然后单击“</w:t>
      </w:r>
      <w:r>
        <w:rPr>
          <w:rFonts w:ascii="Times New Roman" w:eastAsia="宋体" w:hAnsi="宋体" w:cs="宋体"/>
          <w:color w:val="000000"/>
          <w:w w:val="104"/>
          <w:sz w:val="20"/>
        </w:rPr>
        <w:t>Web</w:t>
      </w:r>
      <w:r>
        <w:rPr>
          <w:rFonts w:ascii="Times New Roman" w:eastAsia="宋体" w:hAnsi="宋体" w:cs="宋体"/>
          <w:color w:val="000000"/>
          <w:w w:val="104"/>
          <w:sz w:val="20"/>
        </w:rPr>
        <w:t>模板”。选项</w:t>
      </w:r>
    </w:p>
    <w:p w14:paraId="516AB7AA" w14:textId="77777777" w:rsidR="003A70CC" w:rsidRDefault="00FB74A8">
      <w:pPr>
        <w:spacing w:before="60" w:line="200" w:lineRule="exact"/>
        <w:ind w:left="360" w:right="1960"/>
        <w:jc w:val="left"/>
      </w:pPr>
      <w:r>
        <w:rPr>
          <w:rFonts w:ascii="Times New Roman" w:eastAsia="宋体" w:hAnsi="宋体" w:cs="宋体"/>
          <w:color w:val="000000"/>
          <w:w w:val="101"/>
          <w:sz w:val="20"/>
        </w:rPr>
        <w:t>2.</w:t>
      </w:r>
      <w:r>
        <w:rPr>
          <w:rFonts w:ascii="Times New Roman" w:eastAsia="宋体" w:hAnsi="宋体" w:cs="宋体"/>
          <w:color w:val="000000"/>
          <w:w w:val="101"/>
          <w:sz w:val="20"/>
        </w:rPr>
        <w:t>单击“添加新网页模板”，然后单击“从当前地图的网页格式”。</w:t>
      </w:r>
    </w:p>
    <w:p w14:paraId="0614E574" w14:textId="77777777" w:rsidR="003A70CC" w:rsidRDefault="00FB74A8">
      <w:pPr>
        <w:spacing w:before="80" w:line="200" w:lineRule="exact"/>
        <w:ind w:left="120" w:right="62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2"/>
          <w:sz w:val="20"/>
        </w:rPr>
        <w:t>将使用当前映射的名称创建模板。如果需要，可以重命名它。</w:t>
      </w:r>
    </w:p>
    <w:p w14:paraId="6AB34DCF" w14:textId="77777777" w:rsidR="003A70CC" w:rsidRDefault="00FB74A8">
      <w:pPr>
        <w:pBdr>
          <w:top w:val="single" w:sz="0" w:space="11" w:color="FFFFFF"/>
        </w:pBdr>
        <w:spacing w:line="210" w:lineRule="exact"/>
        <w:ind w:left="120" w:right="598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w w:val="98"/>
        </w:rPr>
        <w:t>向管理器添加</w:t>
      </w:r>
      <w:r>
        <w:rPr>
          <w:rFonts w:ascii="Times New Roman" w:eastAsia="宋体" w:hAnsi="宋体" w:cs="宋体"/>
          <w:color w:val="3E4D53"/>
          <w:w w:val="98"/>
        </w:rPr>
        <w:t>Web</w:t>
      </w:r>
      <w:r>
        <w:rPr>
          <w:rFonts w:ascii="Times New Roman" w:eastAsia="宋体" w:hAnsi="宋体" w:cs="宋体"/>
          <w:color w:val="3E4D53"/>
          <w:w w:val="98"/>
        </w:rPr>
        <w:t>模板</w:t>
      </w:r>
    </w:p>
    <w:p w14:paraId="7BBCE0A7" w14:textId="77777777" w:rsidR="003A70CC" w:rsidRDefault="00FB74A8">
      <w:pPr>
        <w:pBdr>
          <w:top w:val="single" w:sz="0" w:space="8" w:color="FFFFFF"/>
        </w:pBdr>
        <w:spacing w:line="327" w:lineRule="exact"/>
        <w:ind w:left="120" w:right="500"/>
        <w:jc w:val="left"/>
      </w:pPr>
      <w:r>
        <w:rPr>
          <w:rFonts w:ascii="Times New Roman" w:eastAsia="宋体" w:hAnsi="宋体" w:cs="宋体"/>
          <w:color w:val="000000"/>
          <w:w w:val="102"/>
          <w:sz w:val="20"/>
        </w:rPr>
        <w:t>如果您从第三方或其他用户那里收到了一个定制的</w:t>
      </w:r>
      <w:r>
        <w:rPr>
          <w:rFonts w:ascii="Times New Roman" w:eastAsia="宋体" w:hAnsi="宋体" w:cs="宋体"/>
          <w:color w:val="000000"/>
          <w:w w:val="102"/>
          <w:sz w:val="20"/>
        </w:rPr>
        <w:t>MindManager Web</w:t>
      </w:r>
      <w:r>
        <w:rPr>
          <w:rFonts w:ascii="Times New Roman" w:eastAsia="宋体" w:hAnsi="宋体" w:cs="宋体"/>
          <w:color w:val="000000"/>
          <w:w w:val="102"/>
          <w:sz w:val="20"/>
        </w:rPr>
        <w:t>模板</w:t>
      </w:r>
      <w:r>
        <w:rPr>
          <w:rFonts w:ascii="Times New Roman" w:eastAsia="宋体" w:hAnsi="宋体" w:cs="宋体"/>
          <w:color w:val="000000"/>
          <w:w w:val="102"/>
          <w:sz w:val="20"/>
        </w:rPr>
        <w:t>(</w:t>
      </w:r>
      <w:r>
        <w:rPr>
          <w:rFonts w:ascii="Times New Roman" w:eastAsia="宋体" w:hAnsi="宋体" w:cs="宋体"/>
          <w:color w:val="000000"/>
          <w:w w:val="102"/>
          <w:sz w:val="20"/>
        </w:rPr>
        <w:t>例如，用于公司</w:t>
      </w:r>
      <w:r>
        <w:rPr>
          <w:rFonts w:ascii="Times New Roman" w:eastAsia="宋体" w:hAnsi="宋体" w:cs="宋体"/>
          <w:color w:val="000000"/>
          <w:w w:val="102"/>
          <w:sz w:val="20"/>
        </w:rPr>
        <w:t>Web</w:t>
      </w:r>
      <w:r>
        <w:rPr>
          <w:rFonts w:ascii="Times New Roman" w:eastAsia="宋体" w:hAnsi="宋体" w:cs="宋体"/>
          <w:color w:val="000000"/>
          <w:w w:val="102"/>
          <w:sz w:val="20"/>
        </w:rPr>
        <w:t>页面的标准模板</w:t>
      </w:r>
      <w:r>
        <w:rPr>
          <w:rFonts w:ascii="Times New Roman" w:eastAsia="宋体" w:hAnsi="宋体" w:cs="宋体"/>
          <w:color w:val="000000"/>
          <w:w w:val="102"/>
          <w:sz w:val="20"/>
        </w:rPr>
        <w:t>)</w:t>
      </w:r>
      <w:r>
        <w:rPr>
          <w:rFonts w:ascii="Times New Roman" w:eastAsia="宋体" w:hAnsi="宋体" w:cs="宋体"/>
          <w:color w:val="000000"/>
          <w:w w:val="102"/>
          <w:sz w:val="20"/>
        </w:rPr>
        <w:t>，您可以将它添加到模板管理器中。</w:t>
      </w:r>
    </w:p>
    <w:p w14:paraId="18035A6F" w14:textId="77777777" w:rsidR="003A70CC" w:rsidRDefault="00FB74A8">
      <w:pPr>
        <w:spacing w:before="60" w:line="200" w:lineRule="exact"/>
        <w:ind w:left="360" w:right="120"/>
        <w:jc w:val="left"/>
      </w:pPr>
      <w:r>
        <w:rPr>
          <w:rFonts w:ascii="Times New Roman" w:eastAsia="宋体" w:hAnsi="宋体" w:cs="宋体"/>
          <w:color w:val="000000"/>
          <w:w w:val="104"/>
          <w:sz w:val="20"/>
        </w:rPr>
        <w:t>1.</w:t>
      </w:r>
      <w:r>
        <w:rPr>
          <w:rFonts w:ascii="Times New Roman" w:eastAsia="宋体" w:hAnsi="宋体" w:cs="宋体"/>
          <w:color w:val="000000"/>
          <w:w w:val="104"/>
          <w:sz w:val="20"/>
        </w:rPr>
        <w:t>在“设计”选项卡上，单击“主题管理器”下拉菜单，然后单击“</w:t>
      </w:r>
      <w:r>
        <w:rPr>
          <w:rFonts w:ascii="Times New Roman" w:eastAsia="宋体" w:hAnsi="宋体" w:cs="宋体"/>
          <w:color w:val="000000"/>
          <w:w w:val="104"/>
          <w:sz w:val="20"/>
        </w:rPr>
        <w:t>Web</w:t>
      </w:r>
      <w:r>
        <w:rPr>
          <w:rFonts w:ascii="Times New Roman" w:eastAsia="宋体" w:hAnsi="宋体" w:cs="宋体"/>
          <w:color w:val="000000"/>
          <w:w w:val="104"/>
          <w:sz w:val="20"/>
        </w:rPr>
        <w:t>模板”。选项</w:t>
      </w:r>
    </w:p>
    <w:p w14:paraId="53B1203A" w14:textId="77777777" w:rsidR="003A70CC" w:rsidRDefault="00FB74A8">
      <w:pPr>
        <w:spacing w:before="80" w:line="200" w:lineRule="exact"/>
        <w:ind w:left="360" w:right="2000"/>
        <w:jc w:val="left"/>
      </w:pPr>
      <w:r>
        <w:rPr>
          <w:rFonts w:ascii="Times New Roman" w:eastAsia="宋体" w:hAnsi="宋体" w:cs="宋体"/>
          <w:color w:val="000000"/>
          <w:w w:val="102"/>
          <w:sz w:val="20"/>
        </w:rPr>
        <w:t>2.</w:t>
      </w:r>
      <w:r>
        <w:rPr>
          <w:rFonts w:ascii="Times New Roman" w:eastAsia="宋体" w:hAnsi="宋体" w:cs="宋体"/>
          <w:color w:val="000000"/>
          <w:w w:val="102"/>
          <w:sz w:val="20"/>
        </w:rPr>
        <w:t>单击“添加新</w:t>
      </w:r>
      <w:r>
        <w:rPr>
          <w:rFonts w:ascii="Times New Roman" w:eastAsia="宋体" w:hAnsi="宋体" w:cs="宋体"/>
          <w:color w:val="000000"/>
          <w:w w:val="102"/>
          <w:sz w:val="20"/>
        </w:rPr>
        <w:t>Web</w:t>
      </w:r>
      <w:r>
        <w:rPr>
          <w:rFonts w:ascii="Times New Roman" w:eastAsia="宋体" w:hAnsi="宋体" w:cs="宋体"/>
          <w:color w:val="000000"/>
          <w:w w:val="102"/>
          <w:sz w:val="20"/>
        </w:rPr>
        <w:t>模板”，然后单击“从现有</w:t>
      </w:r>
      <w:r>
        <w:rPr>
          <w:rFonts w:ascii="Times New Roman" w:eastAsia="宋体" w:hAnsi="宋体" w:cs="宋体"/>
          <w:color w:val="000000"/>
          <w:w w:val="102"/>
          <w:sz w:val="20"/>
        </w:rPr>
        <w:t>Web</w:t>
      </w:r>
      <w:r>
        <w:rPr>
          <w:rFonts w:ascii="Times New Roman" w:eastAsia="宋体" w:hAnsi="宋体" w:cs="宋体"/>
          <w:color w:val="000000"/>
          <w:w w:val="102"/>
          <w:sz w:val="20"/>
        </w:rPr>
        <w:t>模板”。</w:t>
      </w:r>
    </w:p>
    <w:p w14:paraId="4D2E2AFC" w14:textId="77777777" w:rsidR="003A70CC" w:rsidRDefault="00FB74A8">
      <w:pPr>
        <w:spacing w:before="60" w:line="200" w:lineRule="exact"/>
        <w:ind w:left="360" w:right="4720"/>
        <w:jc w:val="left"/>
      </w:pPr>
      <w:r>
        <w:rPr>
          <w:rFonts w:ascii="Times New Roman" w:eastAsia="宋体" w:hAnsi="宋体" w:cs="宋体"/>
          <w:color w:val="000000"/>
          <w:w w:val="102"/>
          <w:sz w:val="20"/>
        </w:rPr>
        <w:t>3.</w:t>
      </w:r>
      <w:r>
        <w:rPr>
          <w:rFonts w:ascii="Times New Roman" w:eastAsia="宋体" w:hAnsi="宋体" w:cs="宋体"/>
          <w:color w:val="000000"/>
          <w:w w:val="102"/>
          <w:sz w:val="20"/>
        </w:rPr>
        <w:t>导航到模板文件夹并单击</w:t>
      </w:r>
      <w:r>
        <w:rPr>
          <w:rFonts w:ascii="Times New Roman" w:eastAsia="宋体" w:hAnsi="宋体" w:cs="宋体"/>
          <w:color w:val="000000"/>
          <w:w w:val="102"/>
          <w:sz w:val="20"/>
        </w:rPr>
        <w:t>OK</w:t>
      </w:r>
      <w:r>
        <w:rPr>
          <w:rFonts w:ascii="Times New Roman" w:eastAsia="宋体" w:hAnsi="宋体" w:cs="宋体"/>
          <w:color w:val="000000"/>
          <w:w w:val="102"/>
          <w:sz w:val="20"/>
        </w:rPr>
        <w:t>。</w:t>
      </w:r>
    </w:p>
    <w:p w14:paraId="7F33DE2F" w14:textId="77777777" w:rsidR="003A70CC" w:rsidRDefault="00FB74A8">
      <w:pPr>
        <w:spacing w:before="80" w:line="200" w:lineRule="exact"/>
        <w:ind w:left="120" w:right="41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3"/>
          <w:sz w:val="20"/>
        </w:rPr>
        <w:t>该模板将被添加到组织者的模板列表中。</w:t>
      </w:r>
    </w:p>
    <w:p w14:paraId="03DFACB6" w14:textId="77777777" w:rsidR="003A70CC" w:rsidRDefault="00FB74A8">
      <w:pPr>
        <w:pBdr>
          <w:top w:val="single" w:sz="0" w:space="11" w:color="FFFFFF"/>
        </w:pBdr>
        <w:spacing w:line="210" w:lineRule="exact"/>
        <w:ind w:left="120" w:right="692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w w:val="99"/>
        </w:rPr>
        <w:t>组织模板列表</w:t>
      </w:r>
    </w:p>
    <w:p w14:paraId="36F16A81" w14:textId="77777777" w:rsidR="003A70CC" w:rsidRDefault="00FB74A8">
      <w:pPr>
        <w:pBdr>
          <w:top w:val="single" w:sz="0" w:space="8" w:color="FFFFFF"/>
        </w:pBdr>
        <w:spacing w:line="310" w:lineRule="exact"/>
        <w:ind w:left="360" w:right="300" w:hanging="2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3"/>
          <w:sz w:val="20"/>
        </w:rPr>
        <w:t>如果模板集合变得很大，您可能希望将模板组织到父文件夹中。•使用文件夹命令创建新文件夹、重命名现有文件夹或删除文件夹。</w:t>
      </w:r>
    </w:p>
    <w:p w14:paraId="668FAD07" w14:textId="77777777" w:rsidR="003A70CC" w:rsidRDefault="00664571">
      <w:pPr>
        <w:pBdr>
          <w:top w:val="single" w:sz="0" w:space="1" w:color="FFFFFF"/>
        </w:pBdr>
        <w:ind w:left="720"/>
        <w:sectPr w:rsidR="003A70CC">
          <w:type w:val="continuous"/>
          <w:pgSz w:w="12240" w:h="17760"/>
          <w:pgMar w:top="740" w:right="1380" w:bottom="1440" w:left="1440" w:header="720" w:footer="720" w:gutter="0"/>
          <w:cols w:space="720"/>
        </w:sectPr>
      </w:pPr>
      <w:r>
        <w:pict w14:anchorId="2503B238">
          <v:group id="_x0000_s1561" style="width:59pt;height:15pt;mso-position-horizontal-relative:char;mso-position-vertical-relative:line" coordsize="1180,300">
            <v:shape id="_x0000_s1563" style="position:absolute;width:1180;height:300;mso-width-relative:margin;mso-height-relative:margin" coordsize="1180,300" o:spt="100" adj="0,,0" path="">
              <v:stroke joinstyle="round"/>
              <v:imagedata r:id="rId1019"/>
              <v:formulas/>
              <v:path o:connecttype="segments"/>
              <o:lock v:ext="edit" aspectratio="t"/>
            </v:shape>
            <v:shape id="_x0000_s1562" style="position:absolute;left:300;top:40;width:880;height:260;mso-width-relative:margin;mso-height-relative:margin" coordsize="1180,300" o:spt="100" adj="0,,0" path="" stroked="f">
              <v:stroke joinstyle="round"/>
              <v:formulas/>
              <v:path o:connecttype="segments"/>
              <o:lock v:ext="edit" aspectratio="t"/>
              <v:textbox inset="0,0,0,0">
                <w:txbxContent>
                  <w:p w14:paraId="6F9C2D9B"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30EDE167" w14:textId="77777777" w:rsidR="003A70CC" w:rsidRDefault="00FB74A8">
      <w:pPr>
        <w:pBdr>
          <w:top w:val="single" w:sz="0" w:space="8" w:color="FFFFFF"/>
        </w:pBdr>
        <w:spacing w:line="360" w:lineRule="exact"/>
        <w:ind w:left="360" w:right="700" w:firstLine="48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2"/>
          <w:sz w:val="20"/>
        </w:rPr>
        <w:t>如果您删除一个文件夹，该文件夹及其包含的所有模板将从磁盘上删除。•在文件夹之间拖放模板，重新组织它们。</w:t>
      </w:r>
    </w:p>
    <w:p w14:paraId="30ECE990" w14:textId="77777777" w:rsidR="003A70CC" w:rsidRDefault="00FB74A8">
      <w:pPr>
        <w:pBdr>
          <w:top w:val="single" w:sz="0" w:space="31" w:color="FFFFFF"/>
        </w:pBdr>
        <w:spacing w:before="1380" w:line="200" w:lineRule="exact"/>
        <w:ind w:left="9020" w:right="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20"/>
        </w:rPr>
        <w:t>384</w:t>
      </w:r>
    </w:p>
    <w:p w14:paraId="0BC8F52F" w14:textId="13CB6136" w:rsidR="003A70CC" w:rsidRDefault="00C368D6">
      <w:pPr>
        <w:pageBreakBefore/>
        <w:spacing w:line="200" w:lineRule="exact"/>
        <w:ind w:left="20" w:right="69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3772C492" w14:textId="77777777" w:rsidR="003A70CC" w:rsidRDefault="00FB74A8">
      <w:pPr>
        <w:pBdr>
          <w:top w:val="single" w:sz="0" w:space="21" w:color="FFFFFF"/>
        </w:pBdr>
        <w:spacing w:line="210" w:lineRule="exact"/>
        <w:ind w:left="20" w:right="7300"/>
        <w:jc w:val="left"/>
        <w:sectPr w:rsidR="003A70CC">
          <w:type w:val="continuous"/>
          <w:pgSz w:w="12240" w:h="17760"/>
          <w:pgMar w:top="740" w:right="1400" w:bottom="1440" w:left="1540" w:header="720" w:footer="720" w:gutter="0"/>
          <w:cols w:space="720"/>
        </w:sectPr>
      </w:pPr>
      <w:r>
        <w:rPr>
          <w:rFonts w:ascii="Times New Roman" w:eastAsia="宋体" w:hAnsi="宋体" w:cs="宋体"/>
          <w:color w:val="3E4D53"/>
          <w:w w:val="97"/>
        </w:rPr>
        <w:t>修改网页模板</w:t>
      </w:r>
    </w:p>
    <w:p w14:paraId="48EBED3B" w14:textId="77777777" w:rsidR="003A70CC" w:rsidRDefault="00FB74A8">
      <w:pPr>
        <w:pBdr>
          <w:top w:val="single" w:sz="0" w:space="8" w:color="FFFFFF"/>
        </w:pBdr>
        <w:spacing w:line="327" w:lineRule="exact"/>
        <w:ind w:left="20" w:right="280"/>
      </w:pPr>
      <w:r>
        <w:rPr>
          <w:rFonts w:ascii="Times New Roman" w:eastAsia="宋体" w:hAnsi="宋体" w:cs="宋体"/>
          <w:color w:val="000000"/>
          <w:w w:val="102"/>
          <w:sz w:val="20"/>
        </w:rPr>
        <w:t>每个模板由一组</w:t>
      </w:r>
      <w:r>
        <w:rPr>
          <w:rFonts w:ascii="Times New Roman" w:eastAsia="宋体" w:hAnsi="宋体" w:cs="宋体"/>
          <w:color w:val="000000"/>
          <w:w w:val="102"/>
          <w:sz w:val="20"/>
        </w:rPr>
        <w:t>CSS</w:t>
      </w:r>
      <w:r>
        <w:rPr>
          <w:rFonts w:ascii="Times New Roman" w:eastAsia="宋体" w:hAnsi="宋体" w:cs="宋体"/>
          <w:color w:val="000000"/>
          <w:w w:val="102"/>
          <w:sz w:val="20"/>
        </w:rPr>
        <w:t>样式表、</w:t>
      </w:r>
      <w:r>
        <w:rPr>
          <w:rFonts w:ascii="Times New Roman" w:eastAsia="宋体" w:hAnsi="宋体" w:cs="宋体"/>
          <w:color w:val="000000"/>
          <w:w w:val="102"/>
          <w:sz w:val="20"/>
        </w:rPr>
        <w:t>HTML</w:t>
      </w:r>
      <w:r>
        <w:rPr>
          <w:rFonts w:ascii="Times New Roman" w:eastAsia="宋体" w:hAnsi="宋体" w:cs="宋体"/>
          <w:color w:val="000000"/>
          <w:w w:val="102"/>
          <w:sz w:val="20"/>
        </w:rPr>
        <w:t>模板和</w:t>
      </w:r>
      <w:r>
        <w:rPr>
          <w:rFonts w:ascii="Times New Roman" w:eastAsia="宋体" w:hAnsi="宋体" w:cs="宋体"/>
          <w:color w:val="000000"/>
          <w:w w:val="102"/>
          <w:sz w:val="20"/>
        </w:rPr>
        <w:t>MindManager</w:t>
      </w:r>
      <w:r>
        <w:rPr>
          <w:rFonts w:ascii="Times New Roman" w:eastAsia="宋体" w:hAnsi="宋体" w:cs="宋体"/>
          <w:color w:val="000000"/>
          <w:w w:val="102"/>
          <w:sz w:val="20"/>
        </w:rPr>
        <w:t>宏组成，这些宏可以被高级用户或第三方修改。如果您熟悉修改这些类型的文件，就可以编辑它们以满足您的需要。</w:t>
      </w:r>
    </w:p>
    <w:p w14:paraId="1DF8C242" w14:textId="77777777" w:rsidR="003A70CC" w:rsidRDefault="00FB74A8">
      <w:pPr>
        <w:spacing w:before="60" w:line="320" w:lineRule="exact"/>
        <w:ind w:left="20" w:right="340"/>
      </w:pPr>
      <w:r>
        <w:rPr>
          <w:rFonts w:ascii="Times New Roman" w:eastAsia="宋体" w:hAnsi="宋体" w:cs="宋体"/>
          <w:color w:val="000000"/>
          <w:sz w:val="20"/>
        </w:rPr>
        <w:t>如果您想要修改一个现有的模板，最好先复制一个模板，然后自定义新版本。</w:t>
      </w:r>
    </w:p>
    <w:p w14:paraId="6B411EF0" w14:textId="77777777" w:rsidR="003A70CC" w:rsidRDefault="003A70CC">
      <w:pPr>
        <w:spacing w:line="14" w:lineRule="exact"/>
        <w:sectPr w:rsidR="003A70CC">
          <w:type w:val="continuous"/>
          <w:pgSz w:w="12240" w:h="17760"/>
          <w:pgMar w:top="740" w:right="1400" w:bottom="1440" w:left="1540" w:header="720" w:footer="720" w:gutter="0"/>
          <w:cols w:space="720"/>
        </w:sectPr>
      </w:pPr>
    </w:p>
    <w:p w14:paraId="3C4CC989" w14:textId="77777777" w:rsidR="003A70CC" w:rsidRDefault="00FB74A8">
      <w:pPr>
        <w:pBdr>
          <w:top w:val="single" w:sz="0" w:space="11" w:color="FFFFFF"/>
        </w:pBdr>
        <w:spacing w:line="210" w:lineRule="exact"/>
        <w:ind w:left="20" w:right="6840"/>
        <w:jc w:val="left"/>
      </w:pPr>
      <w:r>
        <w:rPr>
          <w:rFonts w:ascii="Times New Roman" w:eastAsia="宋体" w:hAnsi="宋体" w:cs="宋体"/>
          <w:color w:val="000000"/>
          <w:w w:val="97"/>
        </w:rPr>
        <w:t>修改已有模板</w:t>
      </w:r>
    </w:p>
    <w:p w14:paraId="68DC596B" w14:textId="77777777" w:rsidR="003A70CC" w:rsidRDefault="00FB74A8">
      <w:pPr>
        <w:spacing w:before="80" w:line="200" w:lineRule="exact"/>
        <w:ind w:left="260" w:right="100"/>
        <w:jc w:val="left"/>
      </w:pPr>
      <w:r>
        <w:rPr>
          <w:rFonts w:ascii="Times New Roman" w:eastAsia="宋体" w:hAnsi="宋体" w:cs="宋体"/>
          <w:color w:val="000000"/>
          <w:w w:val="104"/>
          <w:sz w:val="20"/>
        </w:rPr>
        <w:t>1.</w:t>
      </w:r>
      <w:r>
        <w:rPr>
          <w:rFonts w:ascii="Times New Roman" w:eastAsia="宋体" w:hAnsi="宋体" w:cs="宋体"/>
          <w:color w:val="000000"/>
          <w:w w:val="104"/>
          <w:sz w:val="20"/>
        </w:rPr>
        <w:t>在“设计”选项卡上，单击“主题管理器”下拉菜单，然后单击“</w:t>
      </w:r>
      <w:r>
        <w:rPr>
          <w:rFonts w:ascii="Times New Roman" w:eastAsia="宋体" w:hAnsi="宋体" w:cs="宋体"/>
          <w:color w:val="000000"/>
          <w:w w:val="104"/>
          <w:sz w:val="20"/>
        </w:rPr>
        <w:t>Web</w:t>
      </w:r>
      <w:r>
        <w:rPr>
          <w:rFonts w:ascii="Times New Roman" w:eastAsia="宋体" w:hAnsi="宋体" w:cs="宋体"/>
          <w:color w:val="000000"/>
          <w:w w:val="104"/>
          <w:sz w:val="20"/>
        </w:rPr>
        <w:t>模板”。选项</w:t>
      </w:r>
    </w:p>
    <w:p w14:paraId="685F571A" w14:textId="77777777" w:rsidR="003A70CC" w:rsidRDefault="00FB74A8">
      <w:pPr>
        <w:spacing w:before="60" w:line="200" w:lineRule="exact"/>
        <w:ind w:left="260" w:right="4000"/>
        <w:jc w:val="left"/>
      </w:pPr>
      <w:r>
        <w:rPr>
          <w:rFonts w:ascii="Times New Roman" w:eastAsia="宋体" w:hAnsi="宋体" w:cs="宋体"/>
          <w:color w:val="000000"/>
          <w:w w:val="103"/>
          <w:sz w:val="20"/>
        </w:rPr>
        <w:t>2.</w:t>
      </w:r>
      <w:r>
        <w:rPr>
          <w:rFonts w:ascii="Times New Roman" w:eastAsia="宋体" w:hAnsi="宋体" w:cs="宋体"/>
          <w:color w:val="000000"/>
          <w:w w:val="103"/>
          <w:sz w:val="20"/>
        </w:rPr>
        <w:t>在列表中选择一个模板，然后单击“复制”。</w:t>
      </w:r>
    </w:p>
    <w:p w14:paraId="2C9D7C9A" w14:textId="77777777" w:rsidR="003A70CC" w:rsidRDefault="00FB74A8">
      <w:pPr>
        <w:spacing w:before="80" w:line="200" w:lineRule="exact"/>
        <w:ind w:left="260" w:right="3180"/>
        <w:jc w:val="left"/>
      </w:pPr>
      <w:r>
        <w:rPr>
          <w:rFonts w:ascii="Times New Roman" w:eastAsia="宋体" w:hAnsi="宋体" w:cs="宋体"/>
          <w:color w:val="000000"/>
          <w:w w:val="104"/>
          <w:sz w:val="20"/>
        </w:rPr>
        <w:t>3.</w:t>
      </w:r>
      <w:r>
        <w:rPr>
          <w:rFonts w:ascii="Times New Roman" w:eastAsia="宋体" w:hAnsi="宋体" w:cs="宋体"/>
          <w:color w:val="000000"/>
          <w:w w:val="104"/>
          <w:sz w:val="20"/>
        </w:rPr>
        <w:t>模板显示为“</w:t>
      </w:r>
      <w:r>
        <w:rPr>
          <w:rFonts w:ascii="Times New Roman" w:eastAsia="宋体" w:hAnsi="宋体" w:cs="宋体"/>
          <w:color w:val="000000"/>
          <w:w w:val="104"/>
          <w:sz w:val="20"/>
        </w:rPr>
        <w:t>....</w:t>
      </w:r>
      <w:r>
        <w:rPr>
          <w:rFonts w:ascii="Times New Roman" w:eastAsia="宋体" w:hAnsi="宋体" w:cs="宋体"/>
          <w:color w:val="000000"/>
          <w:w w:val="104"/>
          <w:sz w:val="20"/>
        </w:rPr>
        <w:t>的副本”，但您可以重命名它。</w:t>
      </w:r>
    </w:p>
    <w:p w14:paraId="30C1F8F6" w14:textId="77777777" w:rsidR="003A70CC" w:rsidRDefault="00FB74A8">
      <w:pPr>
        <w:spacing w:before="60" w:line="320" w:lineRule="exact"/>
        <w:ind w:left="600" w:right="300" w:hanging="340"/>
        <w:jc w:val="left"/>
      </w:pPr>
      <w:r>
        <w:rPr>
          <w:rFonts w:ascii="Times New Roman" w:eastAsia="宋体" w:hAnsi="宋体" w:cs="宋体"/>
          <w:color w:val="000000"/>
          <w:w w:val="102"/>
          <w:sz w:val="20"/>
        </w:rPr>
        <w:t>4.</w:t>
      </w:r>
      <w:r>
        <w:rPr>
          <w:rFonts w:ascii="Times New Roman" w:eastAsia="宋体" w:hAnsi="宋体" w:cs="宋体"/>
          <w:color w:val="000000"/>
          <w:w w:val="102"/>
          <w:sz w:val="20"/>
        </w:rPr>
        <w:t>单击“修改”，然后单击“打开</w:t>
      </w:r>
      <w:r>
        <w:rPr>
          <w:rFonts w:ascii="Times New Roman" w:eastAsia="宋体" w:hAnsi="宋体" w:cs="宋体"/>
          <w:color w:val="000000"/>
          <w:w w:val="102"/>
          <w:sz w:val="20"/>
        </w:rPr>
        <w:t>Web</w:t>
      </w:r>
      <w:r>
        <w:rPr>
          <w:rFonts w:ascii="Times New Roman" w:eastAsia="宋体" w:hAnsi="宋体" w:cs="宋体"/>
          <w:color w:val="000000"/>
          <w:w w:val="102"/>
          <w:sz w:val="20"/>
        </w:rPr>
        <w:t>模板文件夹”按钮，查看包含模板使用的文件的文件夹。</w:t>
      </w:r>
    </w:p>
    <w:p w14:paraId="1C78C71E" w14:textId="77777777" w:rsidR="003A70CC" w:rsidRDefault="00FB74A8">
      <w:pPr>
        <w:spacing w:before="60" w:line="330" w:lineRule="exact"/>
        <w:ind w:right="1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2"/>
          <w:sz w:val="20"/>
        </w:rPr>
        <w:t>由于导出模板都使用</w:t>
      </w:r>
      <w:r>
        <w:rPr>
          <w:rFonts w:ascii="Times New Roman" w:eastAsia="宋体" w:hAnsi="宋体" w:cs="宋体"/>
          <w:color w:val="000000"/>
          <w:w w:val="102"/>
          <w:sz w:val="20"/>
        </w:rPr>
        <w:t>CSS(</w:t>
      </w:r>
      <w:r>
        <w:rPr>
          <w:rFonts w:ascii="Times New Roman" w:eastAsia="宋体" w:hAnsi="宋体" w:cs="宋体"/>
          <w:color w:val="000000"/>
          <w:w w:val="102"/>
          <w:sz w:val="20"/>
        </w:rPr>
        <w:t>层叠样式表</w:t>
      </w:r>
      <w:r>
        <w:rPr>
          <w:rFonts w:ascii="Times New Roman" w:eastAsia="宋体" w:hAnsi="宋体" w:cs="宋体"/>
          <w:color w:val="000000"/>
          <w:w w:val="102"/>
          <w:sz w:val="20"/>
        </w:rPr>
        <w:t>)</w:t>
      </w:r>
      <w:r>
        <w:rPr>
          <w:rFonts w:ascii="Times New Roman" w:eastAsia="宋体" w:hAnsi="宋体" w:cs="宋体"/>
          <w:color w:val="000000"/>
          <w:w w:val="102"/>
          <w:sz w:val="20"/>
        </w:rPr>
        <w:t>技术，精通</w:t>
      </w:r>
      <w:r>
        <w:rPr>
          <w:rFonts w:ascii="Times New Roman" w:eastAsia="宋体" w:hAnsi="宋体" w:cs="宋体"/>
          <w:color w:val="000000"/>
          <w:w w:val="102"/>
          <w:sz w:val="20"/>
        </w:rPr>
        <w:t>CSS</w:t>
      </w:r>
      <w:r>
        <w:rPr>
          <w:rFonts w:ascii="Times New Roman" w:eastAsia="宋体" w:hAnsi="宋体" w:cs="宋体"/>
          <w:color w:val="000000"/>
          <w:w w:val="102"/>
          <w:sz w:val="20"/>
        </w:rPr>
        <w:t>的用户可以通过编辑模板中的</w:t>
      </w:r>
      <w:r>
        <w:rPr>
          <w:rFonts w:ascii="Times New Roman" w:eastAsia="宋体" w:hAnsi="宋体" w:cs="宋体"/>
          <w:color w:val="000000"/>
          <w:w w:val="102"/>
          <w:sz w:val="20"/>
        </w:rPr>
        <w:t>CSS</w:t>
      </w:r>
      <w:r>
        <w:rPr>
          <w:rFonts w:ascii="Times New Roman" w:eastAsia="宋体" w:hAnsi="宋体" w:cs="宋体"/>
          <w:color w:val="000000"/>
          <w:w w:val="102"/>
          <w:sz w:val="20"/>
        </w:rPr>
        <w:t>文件</w:t>
      </w:r>
      <w:r>
        <w:rPr>
          <w:rFonts w:ascii="Times New Roman" w:eastAsia="宋体" w:hAnsi="宋体" w:cs="宋体"/>
          <w:color w:val="000000"/>
          <w:w w:val="102"/>
          <w:sz w:val="20"/>
        </w:rPr>
        <w:t>(</w:t>
      </w:r>
      <w:r>
        <w:rPr>
          <w:rFonts w:ascii="Times New Roman" w:eastAsia="宋体" w:hAnsi="宋体" w:cs="宋体"/>
          <w:color w:val="000000"/>
          <w:w w:val="102"/>
          <w:sz w:val="20"/>
        </w:rPr>
        <w:t>或最终生成的输出</w:t>
      </w:r>
      <w:r>
        <w:rPr>
          <w:rFonts w:ascii="Times New Roman" w:eastAsia="宋体" w:hAnsi="宋体" w:cs="宋体"/>
          <w:color w:val="000000"/>
          <w:w w:val="102"/>
          <w:sz w:val="20"/>
        </w:rPr>
        <w:t>)</w:t>
      </w:r>
      <w:r>
        <w:rPr>
          <w:rFonts w:ascii="Times New Roman" w:eastAsia="宋体" w:hAnsi="宋体" w:cs="宋体"/>
          <w:color w:val="000000"/>
          <w:w w:val="102"/>
          <w:sz w:val="20"/>
        </w:rPr>
        <w:t>来调整导出的许多特性</w:t>
      </w:r>
      <w:r>
        <w:rPr>
          <w:rFonts w:ascii="Times New Roman" w:eastAsia="宋体" w:hAnsi="宋体" w:cs="宋体"/>
          <w:color w:val="000000"/>
          <w:w w:val="102"/>
          <w:sz w:val="20"/>
        </w:rPr>
        <w:t>(</w:t>
      </w:r>
      <w:r>
        <w:rPr>
          <w:rFonts w:ascii="Times New Roman" w:eastAsia="宋体" w:hAnsi="宋体" w:cs="宋体"/>
          <w:color w:val="000000"/>
          <w:w w:val="102"/>
          <w:sz w:val="20"/>
        </w:rPr>
        <w:t>字体、颜色等</w:t>
      </w:r>
      <w:r>
        <w:rPr>
          <w:rFonts w:ascii="Times New Roman" w:eastAsia="宋体" w:hAnsi="宋体" w:cs="宋体"/>
          <w:color w:val="000000"/>
          <w:w w:val="102"/>
          <w:sz w:val="20"/>
        </w:rPr>
        <w:t>)</w:t>
      </w:r>
      <w:r>
        <w:rPr>
          <w:rFonts w:ascii="Times New Roman" w:eastAsia="宋体" w:hAnsi="宋体" w:cs="宋体"/>
          <w:color w:val="000000"/>
          <w:w w:val="102"/>
          <w:sz w:val="20"/>
        </w:rPr>
        <w:t>。在不编辑宏的情况下，可以对</w:t>
      </w:r>
      <w:r>
        <w:rPr>
          <w:rFonts w:ascii="Times New Roman" w:eastAsia="宋体" w:hAnsi="宋体" w:cs="宋体"/>
          <w:color w:val="000000"/>
          <w:w w:val="102"/>
          <w:sz w:val="20"/>
        </w:rPr>
        <w:t>HTML</w:t>
      </w:r>
      <w:r>
        <w:rPr>
          <w:rFonts w:ascii="Times New Roman" w:eastAsia="宋体" w:hAnsi="宋体" w:cs="宋体"/>
          <w:color w:val="000000"/>
          <w:w w:val="102"/>
          <w:sz w:val="20"/>
        </w:rPr>
        <w:t>模板文件进行微小的修改。</w:t>
      </w:r>
    </w:p>
    <w:p w14:paraId="607B83E4" w14:textId="77777777" w:rsidR="003A70CC" w:rsidRDefault="00664571">
      <w:pPr>
        <w:pBdr>
          <w:top w:val="single" w:sz="0" w:space="21" w:color="FFFFFF"/>
        </w:pBdr>
        <w:spacing w:line="14" w:lineRule="exact"/>
        <w:sectPr w:rsidR="003A70CC">
          <w:type w:val="continuous"/>
          <w:pgSz w:w="12240" w:h="17760"/>
          <w:pgMar w:top="740" w:right="1400" w:bottom="1440" w:left="1540" w:header="720" w:footer="720" w:gutter="0"/>
          <w:cols w:space="720"/>
        </w:sectPr>
      </w:pPr>
      <w:r>
        <w:pict w14:anchorId="2FA0F825">
          <v:group id="_x0000_s1559" style="width:464pt;height:.4pt;mso-position-horizontal-relative:char;mso-position-vertical-relative:line" coordsize=",8">
            <v:line id="_x0000_s1560" style="position:absolute" from="0,4" to="1000,4" strokeweight=".4pt"/>
            <w10:anchorlock/>
          </v:group>
        </w:pict>
      </w:r>
    </w:p>
    <w:p w14:paraId="7D7FB24B" w14:textId="77777777" w:rsidR="003A70CC" w:rsidRDefault="00FB74A8">
      <w:pPr>
        <w:pBdr>
          <w:top w:val="single" w:sz="0" w:space="31" w:color="FFFFFF"/>
        </w:pBdr>
        <w:spacing w:before="6460" w:line="200" w:lineRule="exact"/>
        <w:ind w:left="20" w:right="89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6"/>
          <w:sz w:val="20"/>
        </w:rPr>
        <w:t>385</w:t>
      </w:r>
    </w:p>
    <w:p w14:paraId="26E7D9BD" w14:textId="1A93154B" w:rsidR="003A70CC" w:rsidRDefault="00FB74A8">
      <w:pPr>
        <w:pageBreakBefore/>
        <w:spacing w:line="200" w:lineRule="exact"/>
        <w:ind w:left="7120" w:right="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20"/>
        </w:rPr>
        <w:lastRenderedPageBreak/>
        <w:t>定制</w:t>
      </w:r>
      <w:r w:rsidR="00C368D6">
        <w:rPr>
          <w:rFonts w:ascii="Times New Roman" w:eastAsia="宋体" w:hAnsi="宋体" w:cs="宋体"/>
          <w:color w:val="000000"/>
          <w:w w:val="106"/>
          <w:sz w:val="20"/>
        </w:rPr>
        <w:t>MindManager</w:t>
      </w:r>
    </w:p>
    <w:p w14:paraId="2798F01E" w14:textId="77777777" w:rsidR="003A70CC" w:rsidRDefault="00664571">
      <w:pPr>
        <w:pBdr>
          <w:top w:val="single" w:sz="0" w:space="31" w:color="FFFFFF"/>
        </w:pBdr>
        <w:spacing w:before="100"/>
        <w:ind w:left="180"/>
        <w:sectPr w:rsidR="003A70CC">
          <w:type w:val="continuous"/>
          <w:pgSz w:w="12240" w:h="17760"/>
          <w:pgMar w:top="740" w:right="1380" w:bottom="1440" w:left="1440" w:header="720" w:footer="720" w:gutter="0"/>
          <w:cols w:space="720"/>
        </w:sectPr>
      </w:pPr>
      <w:r>
        <w:pict w14:anchorId="70D47E1A">
          <v:group id="_x0000_s1556" style="width:458pt;height:17pt;mso-position-horizontal-relative:char;mso-position-vertical-relative:line" coordsize="9160,340">
            <v:shape id="_x0000_s1558" style="position:absolute;width:3140;height:320;mso-width-relative:margin;mso-height-relative:margin" coordsize="9160,340" o:spt="100" adj="0,,0" path="" stroked="f">
              <v:stroke joinstyle="round"/>
              <v:formulas/>
              <v:path o:connecttype="segments"/>
              <o:lock v:ext="edit" aspectratio="t"/>
              <v:textbox inset="0,0,0,0">
                <w:txbxContent>
                  <w:p w14:paraId="56BB7CFF" w14:textId="77777777" w:rsidR="003A70CC" w:rsidRDefault="00FB74A8">
                    <w:pPr>
                      <w:spacing w:line="220" w:lineRule="exact"/>
                      <w:jc w:val="left"/>
                    </w:pPr>
                    <w:r>
                      <w:rPr>
                        <w:rFonts w:ascii="Times New Roman" w:eastAsia="宋体" w:hAnsi="宋体" w:cs="宋体"/>
                        <w:color w:val="5C6F7B"/>
                        <w:w w:val="106"/>
                        <w:sz w:val="22"/>
                      </w:rPr>
                      <w:t>使用地图主题管理器</w:t>
                    </w:r>
                  </w:p>
                </w:txbxContent>
              </v:textbox>
            </v:shape>
            <v:shape id="_x0000_s1557" style="position:absolute;left:6500;width:2660;height:340;mso-width-relative:margin;mso-height-relative:margin" coordsize="9160,340" o:spt="100" adj="0,,0" path="" stroked="f">
              <v:stroke joinstyle="round"/>
              <v:formulas/>
              <v:path o:connecttype="segments"/>
              <o:lock v:ext="edit" aspectratio="t"/>
              <v:textbox inset="0,0,0,0">
                <w:txbxContent>
                  <w:p w14:paraId="188FE8B6"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w10:anchorlock/>
          </v:group>
        </w:pict>
      </w:r>
    </w:p>
    <w:p w14:paraId="31407B2D" w14:textId="77777777" w:rsidR="003A70CC" w:rsidRDefault="00664571">
      <w:pPr>
        <w:pBdr>
          <w:top w:val="single" w:sz="0" w:space="8" w:color="FFFFFF"/>
        </w:pBdr>
        <w:sectPr w:rsidR="003A70CC">
          <w:type w:val="continuous"/>
          <w:pgSz w:w="12240" w:h="17760"/>
          <w:pgMar w:top="740" w:right="1380" w:bottom="1440" w:left="1440" w:header="720" w:footer="720" w:gutter="0"/>
          <w:cols w:space="720"/>
        </w:sectPr>
      </w:pPr>
      <w:r>
        <w:pict w14:anchorId="68B4389F">
          <v:group id="_x0000_s1552" style="width:468pt;height:34pt;mso-position-horizontal-relative:char;mso-position-vertical-relative:line" coordsize="9360,680">
            <v:shape id="_x0000_s1555" style="position:absolute;width:9360;height:680;mso-width-relative:margin;mso-height-relative:margin" coordsize="9360,680" o:spt="100" adj="0,,0" path="">
              <v:stroke joinstyle="round"/>
              <v:imagedata r:id="rId1020"/>
              <v:formulas/>
              <v:path o:connecttype="segments"/>
              <o:lock v:ext="edit" aspectratio="t"/>
            </v:shape>
            <v:shape id="_x0000_s1554" style="position:absolute;left:120;top:40;width:6320;height:640;mso-width-relative:margin;mso-height-relative:margin" coordsize="9360,680" o:spt="100" adj="0,,0" path="" stroked="f">
              <v:stroke joinstyle="round"/>
              <v:formulas/>
              <v:path o:connecttype="segments"/>
              <o:lock v:ext="edit" aspectratio="t"/>
              <v:textbox inset="0,0,0,0">
                <w:txbxContent>
                  <w:p w14:paraId="084E6599" w14:textId="77777777" w:rsidR="003A70CC" w:rsidRDefault="00FB74A8">
                    <w:pPr>
                      <w:spacing w:line="310" w:lineRule="exact"/>
                      <w:jc w:val="left"/>
                    </w:pPr>
                    <w:r>
                      <w:rPr>
                        <w:rFonts w:ascii="Times New Roman" w:eastAsia="宋体" w:hAnsi="宋体" w:cs="宋体"/>
                        <w:color w:val="000000"/>
                        <w:w w:val="102"/>
                        <w:sz w:val="20"/>
                      </w:rPr>
                      <w:t>映射主题文件</w:t>
                    </w:r>
                    <w:r>
                      <w:rPr>
                        <w:rFonts w:ascii="Times New Roman" w:eastAsia="宋体" w:hAnsi="宋体" w:cs="宋体"/>
                        <w:color w:val="000000"/>
                        <w:w w:val="102"/>
                        <w:sz w:val="20"/>
                      </w:rPr>
                      <w:t>(*</w:t>
                    </w:r>
                    <w:r>
                      <w:rPr>
                        <w:rFonts w:ascii="Times New Roman" w:eastAsia="宋体" w:hAnsi="宋体" w:cs="宋体"/>
                        <w:color w:val="000000"/>
                        <w:w w:val="102"/>
                        <w:sz w:val="20"/>
                      </w:rPr>
                      <w:t>。</w:t>
                    </w:r>
                    <w:r>
                      <w:rPr>
                        <w:rFonts w:ascii="Times New Roman" w:eastAsia="宋体" w:hAnsi="宋体" w:cs="宋体"/>
                        <w:color w:val="000000"/>
                        <w:w w:val="102"/>
                        <w:sz w:val="20"/>
                      </w:rPr>
                      <w:t>mmas</w:t>
                    </w:r>
                    <w:r>
                      <w:rPr>
                        <w:rFonts w:ascii="Times New Roman" w:eastAsia="宋体" w:hAnsi="宋体" w:cs="宋体"/>
                        <w:color w:val="000000"/>
                        <w:w w:val="102"/>
                        <w:sz w:val="20"/>
                      </w:rPr>
                      <w:t>文件</w:t>
                    </w:r>
                    <w:r>
                      <w:rPr>
                        <w:rFonts w:ascii="Times New Roman" w:eastAsia="宋体" w:hAnsi="宋体" w:cs="宋体"/>
                        <w:color w:val="000000"/>
                        <w:w w:val="102"/>
                        <w:sz w:val="20"/>
                      </w:rPr>
                      <w:t>)</w:t>
                    </w:r>
                    <w:r>
                      <w:rPr>
                        <w:rFonts w:ascii="Times New Roman" w:eastAsia="宋体" w:hAnsi="宋体" w:cs="宋体"/>
                        <w:color w:val="000000"/>
                        <w:w w:val="102"/>
                        <w:sz w:val="20"/>
                      </w:rPr>
                      <w:t>包含默认格式的设置，你可以通过应用它们到其他地图重新使用。这样就很容易了</w:t>
                    </w:r>
                  </w:p>
                </w:txbxContent>
              </v:textbox>
            </v:shape>
            <v:shape id="_x0000_s1553" style="position:absolute;left:7280;top:100;width:1680;height:580;mso-width-relative:margin;mso-height-relative:margin" coordsize="9360,680" o:spt="100" adj="0,,0" path="" stroked="f">
              <v:stroke joinstyle="round"/>
              <v:formulas/>
              <v:path o:connecttype="segments"/>
              <o:lock v:ext="edit" aspectratio="t"/>
              <v:textbox inset="0,0,0,0">
                <w:txbxContent>
                  <w:p w14:paraId="049FBD1F" w14:textId="77777777" w:rsidR="003A70CC" w:rsidRDefault="00FB74A8">
                    <w:pPr>
                      <w:spacing w:line="280" w:lineRule="exact"/>
                      <w:jc w:val="left"/>
                    </w:pPr>
                    <w:r>
                      <w:rPr>
                        <w:rFonts w:ascii="Times New Roman" w:eastAsia="宋体" w:hAnsi="宋体" w:cs="宋体"/>
                        <w:color w:val="E41B23"/>
                        <w:w w:val="102"/>
                        <w:sz w:val="16"/>
                      </w:rPr>
                      <w:t>使用管理器创建或添加新的地图</w:t>
                    </w:r>
                  </w:p>
                </w:txbxContent>
              </v:textbox>
            </v:shape>
            <w10:anchorlock/>
          </v:group>
        </w:pict>
      </w:r>
    </w:p>
    <w:p w14:paraId="11C243BE" w14:textId="77777777" w:rsidR="003A70CC" w:rsidRDefault="00FB74A8">
      <w:pPr>
        <w:pBdr>
          <w:top w:val="single" w:sz="0" w:space="3" w:color="FFFFFF"/>
        </w:pBdr>
        <w:spacing w:line="332" w:lineRule="exact"/>
        <w:ind w:left="120"/>
        <w:jc w:val="left"/>
      </w:pPr>
      <w:r>
        <w:rPr>
          <w:rFonts w:ascii="Times New Roman" w:eastAsia="宋体" w:hAnsi="宋体" w:cs="宋体"/>
          <w:color w:val="000000"/>
          <w:w w:val="102"/>
          <w:sz w:val="20"/>
        </w:rPr>
        <w:t>为您的项目、部门或公司标准化地图的格式。</w:t>
      </w:r>
      <w:r>
        <w:rPr>
          <w:rFonts w:ascii="Times New Roman" w:eastAsia="宋体" w:hAnsi="宋体" w:cs="宋体"/>
          <w:color w:val="000000"/>
          <w:w w:val="102"/>
          <w:sz w:val="20"/>
        </w:rPr>
        <w:t>MindManager</w:t>
      </w:r>
      <w:r>
        <w:rPr>
          <w:rFonts w:ascii="Times New Roman" w:eastAsia="宋体" w:hAnsi="宋体" w:cs="宋体"/>
          <w:color w:val="000000"/>
          <w:w w:val="102"/>
          <w:sz w:val="20"/>
        </w:rPr>
        <w:t>有各种各样的主题。此外，您可以通过将当前映射的自动主题设置保存到文件来创建新的映射主题。您可以直接修改现有的</w:t>
      </w:r>
      <w:r>
        <w:rPr>
          <w:rFonts w:ascii="Times New Roman" w:eastAsia="宋体" w:hAnsi="宋体" w:cs="宋体"/>
          <w:color w:val="000000"/>
          <w:w w:val="102"/>
          <w:sz w:val="20"/>
        </w:rPr>
        <w:t>map</w:t>
      </w:r>
      <w:r>
        <w:rPr>
          <w:rFonts w:ascii="Times New Roman" w:eastAsia="宋体" w:hAnsi="宋体" w:cs="宋体"/>
          <w:color w:val="000000"/>
          <w:w w:val="102"/>
          <w:sz w:val="20"/>
        </w:rPr>
        <w:t>主题。</w:t>
      </w:r>
    </w:p>
    <w:p w14:paraId="64AD940E" w14:textId="77777777" w:rsidR="003A70CC" w:rsidRDefault="00FB74A8">
      <w:pPr>
        <w:pBdr>
          <w:top w:val="single" w:sz="0" w:space="2" w:color="FFFFFF"/>
        </w:pBdr>
        <w:spacing w:line="280" w:lineRule="exact"/>
        <w:ind w:left="600" w:right="220"/>
      </w:pPr>
      <w:r>
        <w:br w:type="column"/>
      </w:r>
      <w:r>
        <w:rPr>
          <w:rFonts w:ascii="Times New Roman" w:eastAsia="宋体" w:hAnsi="宋体" w:cs="宋体"/>
          <w:color w:val="E41B23"/>
          <w:sz w:val="16"/>
          <w:u w:val="single"/>
        </w:rPr>
        <w:t>来自组织者的主题修改来自组织者的地图主题</w:t>
      </w:r>
    </w:p>
    <w:p w14:paraId="7215DA97" w14:textId="77777777" w:rsidR="003A70CC" w:rsidRDefault="00FB74A8">
      <w:pPr>
        <w:spacing w:before="280" w:line="270" w:lineRule="exact"/>
        <w:ind w:left="240" w:right="1140" w:hanging="240"/>
        <w:jc w:val="left"/>
        <w:sectPr w:rsidR="003A70CC">
          <w:type w:val="continuous"/>
          <w:pgSz w:w="12240" w:h="17760"/>
          <w:pgMar w:top="740" w:right="1380" w:bottom="1440" w:left="1440" w:header="720" w:footer="720" w:gutter="0"/>
          <w:cols w:num="2" w:space="720" w:equalWidth="0">
            <w:col w:w="6240" w:space="440"/>
            <w:col w:w="2740"/>
          </w:cols>
        </w:sectPr>
      </w:pPr>
      <w:r>
        <w:rPr>
          <w:rFonts w:ascii="Times New Roman" w:eastAsia="宋体" w:hAnsi="宋体" w:cs="宋体"/>
          <w:color w:val="326598"/>
          <w:w w:val="98"/>
          <w:sz w:val="16"/>
          <w:u w:val="single"/>
        </w:rPr>
        <w:t>参见</w:t>
      </w:r>
      <w:r>
        <w:rPr>
          <w:rFonts w:ascii="Times New Roman" w:eastAsia="宋体" w:hAnsi="宋体" w:cs="宋体"/>
          <w:color w:val="326598"/>
          <w:w w:val="98"/>
          <w:sz w:val="16"/>
          <w:u w:val="single"/>
        </w:rPr>
        <w:t>:</w:t>
      </w:r>
      <w:r>
        <w:rPr>
          <w:rFonts w:ascii="Times New Roman" w:eastAsia="宋体" w:hAnsi="宋体" w:cs="宋体"/>
          <w:color w:val="326598"/>
          <w:w w:val="98"/>
          <w:sz w:val="16"/>
          <w:u w:val="single"/>
        </w:rPr>
        <w:t>应用地图主题</w:t>
      </w:r>
    </w:p>
    <w:p w14:paraId="4B6FB636" w14:textId="77777777" w:rsidR="003A70CC" w:rsidRDefault="00664571">
      <w:pPr>
        <w:pBdr>
          <w:top w:val="single" w:sz="0" w:space="1" w:color="FFFFFF"/>
        </w:pBdr>
        <w:ind w:left="100"/>
        <w:sectPr w:rsidR="003A70CC">
          <w:type w:val="continuous"/>
          <w:pgSz w:w="12240" w:h="17760"/>
          <w:pgMar w:top="740" w:right="1380" w:bottom="1440" w:left="1440" w:header="720" w:footer="720" w:gutter="0"/>
          <w:cols w:space="720"/>
        </w:sectPr>
      </w:pPr>
      <w:r>
        <w:pict w14:anchorId="79F8D1AF">
          <v:group id="_x0000_s1549" style="width:323pt;height:87pt;mso-position-horizontal-relative:char;mso-position-vertical-relative:line" coordsize="6460,1740">
            <v:shape id="_x0000_s1551" style="position:absolute;width:6460;height:1740;mso-width-relative:margin;mso-height-relative:margin" coordsize="6460,1740" o:spt="100" adj="0,,0" path="">
              <v:stroke joinstyle="round"/>
              <v:imagedata r:id="rId1021"/>
              <v:formulas/>
              <v:path o:connecttype="segments"/>
              <o:lock v:ext="edit" aspectratio="t"/>
            </v:shape>
            <v:shape id="_x0000_s1550" style="position:absolute;left:20;top:40;width:6380;height:1660;mso-width-relative:margin;mso-height-relative:margin" coordsize="6460,1740" o:spt="100" adj="0,,0" path="" stroked="f">
              <v:stroke joinstyle="round"/>
              <v:formulas/>
              <v:path o:connecttype="segments"/>
              <o:lock v:ext="edit" aspectratio="t"/>
              <v:textbox inset="0,0,0,0">
                <w:txbxContent>
                  <w:p w14:paraId="16DC3CF0" w14:textId="77777777" w:rsidR="003A70CC" w:rsidRDefault="00FB74A8">
                    <w:pPr>
                      <w:spacing w:line="149" w:lineRule="exact"/>
                      <w:ind w:left="300" w:right="5240"/>
                    </w:pPr>
                    <w:r>
                      <w:rPr>
                        <w:rFonts w:ascii="Times New Roman" w:eastAsia="宋体" w:hAnsi="宋体" w:cs="宋体"/>
                        <w:color w:val="E41B23"/>
                        <w:w w:val="96"/>
                        <w:sz w:val="18"/>
                      </w:rPr>
                      <w:t>阅读提示</w:t>
                    </w:r>
                  </w:p>
                  <w:p w14:paraId="1A1A838E" w14:textId="77777777" w:rsidR="003A70CC" w:rsidRDefault="00FB74A8">
                    <w:pPr>
                      <w:spacing w:before="80" w:line="330" w:lineRule="exact"/>
                    </w:pPr>
                    <w:r>
                      <w:rPr>
                        <w:rFonts w:ascii="Times New Roman" w:eastAsia="宋体" w:hAnsi="宋体" w:cs="宋体"/>
                        <w:color w:val="000000"/>
                        <w:w w:val="103"/>
                        <w:sz w:val="20"/>
                      </w:rPr>
                      <w:t>您可以创建标准的地图主题，并将它们分发给其他用户，以保持地图格式一致。用户可以将这些主题添加到他们自己的</w:t>
                    </w:r>
                    <w:r>
                      <w:rPr>
                        <w:rFonts w:ascii="Times New Roman" w:eastAsia="宋体" w:hAnsi="宋体" w:cs="宋体"/>
                        <w:color w:val="000000"/>
                        <w:w w:val="103"/>
                        <w:sz w:val="20"/>
                      </w:rPr>
                      <w:t>MindManager</w:t>
                    </w:r>
                    <w:r>
                      <w:rPr>
                        <w:rFonts w:ascii="Times New Roman" w:eastAsia="宋体" w:hAnsi="宋体" w:cs="宋体"/>
                        <w:color w:val="000000"/>
                        <w:w w:val="103"/>
                        <w:sz w:val="20"/>
                      </w:rPr>
                      <w:t>副本的新地图对话框中，并应用到他们自己的地图上。</w:t>
                    </w:r>
                  </w:p>
                </w:txbxContent>
              </v:textbox>
            </v:shape>
            <w10:anchorlock/>
          </v:group>
        </w:pict>
      </w:r>
    </w:p>
    <w:p w14:paraId="17AE0A10" w14:textId="77777777" w:rsidR="003A70CC" w:rsidRDefault="00FB74A8">
      <w:pPr>
        <w:pBdr>
          <w:top w:val="single" w:sz="0" w:space="1" w:color="FFFFFF"/>
        </w:pBdr>
        <w:spacing w:line="310" w:lineRule="exact"/>
        <w:ind w:left="120" w:right="29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4"/>
          <w:sz w:val="20"/>
        </w:rPr>
        <w:t>您可以使用模板管理器的地图主题选项卡来管理您的地图主题。</w:t>
      </w:r>
    </w:p>
    <w:p w14:paraId="0AC4D67E" w14:textId="77777777" w:rsidR="003A70CC" w:rsidRDefault="00FB74A8">
      <w:pPr>
        <w:pBdr>
          <w:top w:val="single" w:sz="0" w:space="12" w:color="FFFFFF"/>
        </w:pBdr>
        <w:spacing w:line="210" w:lineRule="exact"/>
        <w:ind w:left="120" w:right="766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rPr>
        <w:t>使用组织者</w:t>
      </w:r>
    </w:p>
    <w:p w14:paraId="3C65489C" w14:textId="77777777" w:rsidR="003A70CC" w:rsidRDefault="00FB74A8">
      <w:pPr>
        <w:pBdr>
          <w:top w:val="single" w:sz="0" w:space="8" w:color="FFFFFF"/>
        </w:pBdr>
        <w:spacing w:line="200" w:lineRule="exact"/>
        <w:ind w:left="360" w:right="3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3"/>
          <w:sz w:val="20"/>
        </w:rPr>
        <w:t>•在设计选项卡上，单击主题管理器下拉，然后单击地图主题。选项</w:t>
      </w:r>
    </w:p>
    <w:p w14:paraId="149F624A" w14:textId="77777777" w:rsidR="003A70CC" w:rsidRDefault="00FB74A8">
      <w:pPr>
        <w:pBdr>
          <w:top w:val="single" w:sz="0" w:space="12" w:color="FFFFFF"/>
        </w:pBdr>
        <w:spacing w:line="210" w:lineRule="exact"/>
        <w:ind w:left="120" w:right="7260"/>
        <w:jc w:val="left"/>
      </w:pPr>
      <w:r>
        <w:rPr>
          <w:rFonts w:ascii="Times New Roman" w:eastAsia="宋体" w:hAnsi="宋体" w:cs="宋体"/>
          <w:color w:val="000000"/>
          <w:w w:val="99"/>
        </w:rPr>
        <w:t>集合和文件夹</w:t>
      </w:r>
    </w:p>
    <w:p w14:paraId="418A6DA6" w14:textId="77777777" w:rsidR="003A70CC" w:rsidRDefault="00FB74A8">
      <w:pPr>
        <w:spacing w:before="80" w:line="320" w:lineRule="exact"/>
        <w:ind w:left="120" w:right="100"/>
        <w:jc w:val="left"/>
      </w:pPr>
      <w:r>
        <w:rPr>
          <w:rFonts w:ascii="Times New Roman" w:eastAsia="宋体" w:hAnsi="宋体" w:cs="宋体"/>
          <w:color w:val="000000"/>
          <w:w w:val="103"/>
          <w:sz w:val="20"/>
        </w:rPr>
        <w:t>该列表显示了所有可用的集合及其包含的地图主题。您可以使用“包文件夹”选项从管理器中添加或删除整个集合。要进一步组织主题，可以在集合中创建文件夹。</w:t>
      </w:r>
    </w:p>
    <w:p w14:paraId="769D5F0E" w14:textId="77777777" w:rsidR="003A70CC" w:rsidRDefault="00FB74A8">
      <w:pPr>
        <w:spacing w:before="80" w:line="200" w:lineRule="exact"/>
        <w:ind w:left="360" w:right="60"/>
        <w:jc w:val="left"/>
      </w:pPr>
      <w:r>
        <w:rPr>
          <w:rFonts w:ascii="Times New Roman" w:eastAsia="宋体" w:hAnsi="宋体" w:cs="宋体"/>
          <w:color w:val="000000"/>
          <w:w w:val="104"/>
          <w:sz w:val="20"/>
        </w:rPr>
        <w:t>•单击“命令文件夹”下的“命令”，可以创建新文件夹、重命名文件夹或删除文件夹</w:t>
      </w:r>
    </w:p>
    <w:p w14:paraId="0E548F8E" w14:textId="77777777" w:rsidR="003A70CC" w:rsidRDefault="00FB74A8">
      <w:pPr>
        <w:spacing w:before="60" w:line="200" w:lineRule="exact"/>
        <w:ind w:left="700" w:right="81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2"/>
          <w:sz w:val="20"/>
        </w:rPr>
        <w:t>文件夹中。</w:t>
      </w:r>
    </w:p>
    <w:p w14:paraId="5D13EA9D" w14:textId="77777777" w:rsidR="003A70CC" w:rsidRDefault="00664571">
      <w:pPr>
        <w:pBdr>
          <w:top w:val="single" w:sz="0" w:space="1" w:color="FFFFFF"/>
        </w:pBdr>
        <w:ind w:left="720"/>
        <w:sectPr w:rsidR="003A70CC">
          <w:type w:val="continuous"/>
          <w:pgSz w:w="12240" w:h="17760"/>
          <w:pgMar w:top="740" w:right="1380" w:bottom="1440" w:left="1440" w:header="720" w:footer="720" w:gutter="0"/>
          <w:cols w:space="720"/>
        </w:sectPr>
      </w:pPr>
      <w:r>
        <w:pict w14:anchorId="2EFFA3D5">
          <v:group id="_x0000_s1546" style="width:434pt;height:51pt;mso-position-horizontal-relative:char;mso-position-vertical-relative:line" coordsize="8680,1020">
            <v:shape id="_x0000_s1548" style="position:absolute;width:8680;height:1020;mso-width-relative:margin;mso-height-relative:margin" coordsize="8680,1020" o:spt="100" adj="0,,0" path="">
              <v:stroke joinstyle="round"/>
              <v:imagedata r:id="rId1022"/>
              <v:formulas/>
              <v:path o:connecttype="segments"/>
              <o:lock v:ext="edit" aspectratio="t"/>
            </v:shape>
            <v:shape id="_x0000_s1547" style="position:absolute;left:120;top:40;width:8180;height:960;mso-width-relative:margin;mso-height-relative:margin" coordsize="8680,1020" o:spt="100" adj="0,,0" path="" stroked="f">
              <v:stroke joinstyle="round"/>
              <v:formulas/>
              <v:path o:connecttype="segments"/>
              <o:lock v:ext="edit" aspectratio="t"/>
              <v:textbox inset="0,0,0,0">
                <w:txbxContent>
                  <w:p w14:paraId="505C5F8B" w14:textId="77777777" w:rsidR="003A70CC" w:rsidRDefault="00FB74A8">
                    <w:pPr>
                      <w:spacing w:line="149" w:lineRule="exact"/>
                      <w:ind w:left="180" w:right="7100"/>
                    </w:pPr>
                    <w:r>
                      <w:rPr>
                        <w:rFonts w:ascii="Times New Roman" w:eastAsia="宋体" w:hAnsi="宋体" w:cs="宋体"/>
                        <w:color w:val="E41B23"/>
                        <w:w w:val="99"/>
                        <w:sz w:val="18"/>
                      </w:rPr>
                      <w:t>阅读笔记</w:t>
                    </w:r>
                  </w:p>
                  <w:p w14:paraId="02CA3FCD" w14:textId="77777777" w:rsidR="003A70CC" w:rsidRDefault="00FB74A8">
                    <w:pPr>
                      <w:spacing w:before="80" w:line="310" w:lineRule="exact"/>
                    </w:pPr>
                    <w:r>
                      <w:rPr>
                        <w:rFonts w:ascii="Times New Roman" w:eastAsia="宋体" w:hAnsi="宋体" w:cs="宋体"/>
                        <w:color w:val="000000"/>
                        <w:w w:val="101"/>
                        <w:sz w:val="20"/>
                      </w:rPr>
                      <w:t>删除并重命名应用到整个文件夹。如果您删除一个文件夹，它包含的所有模板也将被删除。</w:t>
                    </w:r>
                  </w:p>
                </w:txbxContent>
              </v:textbox>
            </v:shape>
            <w10:anchorlock/>
          </v:group>
        </w:pict>
      </w:r>
    </w:p>
    <w:p w14:paraId="601C736F" w14:textId="77777777" w:rsidR="003A70CC" w:rsidRDefault="00FB74A8">
      <w:pPr>
        <w:pBdr>
          <w:top w:val="single" w:sz="0" w:space="11" w:color="FFFFFF"/>
        </w:pBdr>
        <w:spacing w:line="210" w:lineRule="exact"/>
        <w:ind w:left="120" w:right="7120"/>
        <w:jc w:val="left"/>
      </w:pPr>
      <w:r>
        <w:rPr>
          <w:rFonts w:ascii="Times New Roman" w:eastAsia="宋体" w:hAnsi="宋体" w:cs="宋体"/>
          <w:color w:val="000000"/>
          <w:w w:val="102"/>
        </w:rPr>
        <w:t>重组映射主题</w:t>
      </w:r>
    </w:p>
    <w:p w14:paraId="3E854077" w14:textId="77777777" w:rsidR="003A70CC" w:rsidRDefault="00FB74A8">
      <w:pPr>
        <w:spacing w:before="80" w:line="200" w:lineRule="exact"/>
        <w:ind w:left="360" w:right="3840"/>
        <w:jc w:val="left"/>
      </w:pPr>
      <w:r>
        <w:rPr>
          <w:rFonts w:ascii="Times New Roman" w:eastAsia="宋体" w:hAnsi="宋体" w:cs="宋体"/>
          <w:color w:val="000000"/>
          <w:w w:val="102"/>
          <w:sz w:val="20"/>
        </w:rPr>
        <w:t>•拖动主题到一个新的文件夹或集合。</w:t>
      </w:r>
    </w:p>
    <w:p w14:paraId="1906F897" w14:textId="77777777" w:rsidR="003A70CC" w:rsidRDefault="00FB74A8">
      <w:pPr>
        <w:spacing w:before="60" w:line="320" w:lineRule="exact"/>
        <w:ind w:left="720" w:right="360" w:hanging="3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3"/>
          <w:sz w:val="20"/>
        </w:rPr>
        <w:t>•要修改、复制、删除或重命名一个主题，请在列表中选择它，然后使用模板命令。</w:t>
      </w:r>
    </w:p>
    <w:p w14:paraId="3B7B66CA" w14:textId="77777777" w:rsidR="003A70CC" w:rsidRDefault="00FB74A8">
      <w:pPr>
        <w:pBdr>
          <w:top w:val="single" w:sz="0" w:space="11" w:color="FFFFFF"/>
        </w:pBdr>
        <w:spacing w:line="210" w:lineRule="exact"/>
        <w:ind w:left="120" w:right="742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2"/>
        </w:rPr>
        <w:t>管理地图主题</w:t>
      </w:r>
    </w:p>
    <w:p w14:paraId="08231420" w14:textId="77777777" w:rsidR="003A70CC" w:rsidRDefault="00FB74A8">
      <w:pPr>
        <w:pBdr>
          <w:top w:val="single" w:sz="0" w:space="3" w:color="FFFFFF"/>
        </w:pBdr>
        <w:spacing w:line="200" w:lineRule="exact"/>
        <w:ind w:left="360" w:right="23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2"/>
          <w:sz w:val="20"/>
        </w:rPr>
        <w:t>•右键单击主题预览，然后单击重命名，修改，或删除。</w:t>
      </w:r>
    </w:p>
    <w:p w14:paraId="44C7C0B4" w14:textId="77777777" w:rsidR="003A70CC" w:rsidRDefault="00FB74A8">
      <w:pPr>
        <w:pBdr>
          <w:top w:val="single" w:sz="0" w:space="31" w:color="FFFFFF"/>
        </w:pBdr>
        <w:spacing w:before="300" w:line="200" w:lineRule="exact"/>
        <w:ind w:left="9020" w:right="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20"/>
        </w:rPr>
        <w:t>386</w:t>
      </w:r>
    </w:p>
    <w:p w14:paraId="3E389242" w14:textId="242E8190" w:rsidR="003A70CC" w:rsidRDefault="00C368D6">
      <w:pPr>
        <w:pageBreakBefore/>
        <w:spacing w:line="200" w:lineRule="exact"/>
        <w:ind w:left="20" w:right="70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1B4FB1CA" w14:textId="77777777" w:rsidR="003A70CC" w:rsidRDefault="00FB74A8">
      <w:pPr>
        <w:pBdr>
          <w:top w:val="single" w:sz="0" w:space="21" w:color="FFFFFF"/>
        </w:pBdr>
        <w:spacing w:line="202" w:lineRule="exact"/>
        <w:ind w:left="260" w:right="1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•模板命令</w:t>
      </w:r>
      <w:r>
        <w:rPr>
          <w:rFonts w:ascii="Times New Roman" w:eastAsia="宋体" w:hAnsi="宋体" w:cs="宋体"/>
          <w:color w:val="000000"/>
          <w:w w:val="103"/>
          <w:sz w:val="20"/>
        </w:rPr>
        <w:t>Delete</w:t>
      </w:r>
      <w:r>
        <w:rPr>
          <w:rFonts w:ascii="Times New Roman" w:eastAsia="宋体" w:hAnsi="宋体" w:cs="宋体"/>
          <w:color w:val="000000"/>
          <w:w w:val="103"/>
          <w:sz w:val="20"/>
        </w:rPr>
        <w:t>将主题从管理器中删除，并从磁盘中删除。</w:t>
      </w:r>
    </w:p>
    <w:p w14:paraId="5B64549E" w14:textId="77777777" w:rsidR="003A70CC" w:rsidRDefault="00664571">
      <w:pPr>
        <w:pBdr>
          <w:top w:val="single" w:sz="0" w:space="1" w:color="FFFFFF"/>
        </w:pBdr>
        <w:ind w:left="620"/>
        <w:sectPr w:rsidR="003A70CC">
          <w:type w:val="continuous"/>
          <w:pgSz w:w="12240" w:h="17760"/>
          <w:pgMar w:top="740" w:right="1380" w:bottom="1440" w:left="1540" w:header="720" w:footer="720" w:gutter="0"/>
          <w:cols w:space="720"/>
        </w:sectPr>
      </w:pPr>
      <w:r>
        <w:pict w14:anchorId="5F095D7D">
          <v:group id="_x0000_s1543" style="width:434pt;height:35pt;mso-position-horizontal-relative:char;mso-position-vertical-relative:line" coordsize="8680,700">
            <v:shape id="_x0000_s1545" style="position:absolute;width:8680;height:700;mso-width-relative:margin;mso-height-relative:margin" coordsize="8680,700" o:spt="100" adj="0,,0" path="">
              <v:stroke joinstyle="round"/>
              <v:imagedata r:id="rId1023"/>
              <v:formulas/>
              <v:path o:connecttype="segments"/>
              <o:lock v:ext="edit" aspectratio="t"/>
            </v:shape>
            <v:shape id="_x0000_s1544" style="position:absolute;left:120;top:40;width:5580;height:620;mso-width-relative:margin;mso-height-relative:margin" coordsize="8680,700" o:spt="100" adj="0,,0" path="" stroked="f">
              <v:stroke joinstyle="round"/>
              <v:formulas/>
              <v:path o:connecttype="segments"/>
              <o:lock v:ext="edit" aspectratio="t"/>
              <v:textbox inset="0,0,0,0">
                <w:txbxContent>
                  <w:p w14:paraId="6D419C4C" w14:textId="77777777" w:rsidR="003A70CC" w:rsidRDefault="00FB74A8">
                    <w:pPr>
                      <w:spacing w:line="149" w:lineRule="exact"/>
                      <w:ind w:left="180" w:right="4500"/>
                      <w:jc w:val="left"/>
                    </w:pPr>
                    <w:r>
                      <w:rPr>
                        <w:rFonts w:ascii="Times New Roman" w:eastAsia="宋体" w:hAnsi="宋体" w:cs="宋体"/>
                        <w:color w:val="E41B23"/>
                        <w:w w:val="99"/>
                        <w:sz w:val="18"/>
                      </w:rPr>
                      <w:t>阅读笔记</w:t>
                    </w:r>
                  </w:p>
                  <w:p w14:paraId="0915F06C" w14:textId="77777777" w:rsidR="003A70CC" w:rsidRDefault="00FB74A8">
                    <w:pPr>
                      <w:spacing w:before="80" w:line="200" w:lineRule="exact"/>
                      <w:jc w:val="left"/>
                    </w:pPr>
                    <w:r>
                      <w:rPr>
                        <w:rFonts w:ascii="Times New Roman" w:eastAsia="宋体" w:hAnsi="宋体" w:cs="宋体"/>
                        <w:color w:val="000000"/>
                        <w:w w:val="103"/>
                        <w:sz w:val="20"/>
                      </w:rPr>
                      <w:t>您不能重命名、修改或删除</w:t>
                    </w:r>
                    <w:r>
                      <w:rPr>
                        <w:rFonts w:ascii="Times New Roman" w:eastAsia="宋体" w:hAnsi="宋体" w:cs="宋体"/>
                        <w:color w:val="000000"/>
                        <w:w w:val="103"/>
                        <w:sz w:val="20"/>
                      </w:rPr>
                      <w:t>map</w:t>
                    </w:r>
                    <w:r>
                      <w:rPr>
                        <w:rFonts w:ascii="Times New Roman" w:eastAsia="宋体" w:hAnsi="宋体" w:cs="宋体"/>
                        <w:color w:val="000000"/>
                        <w:w w:val="103"/>
                        <w:sz w:val="20"/>
                      </w:rPr>
                      <w:t>主题</w:t>
                    </w:r>
                    <w:r>
                      <w:rPr>
                        <w:rFonts w:ascii="Times New Roman" w:eastAsia="宋体" w:hAnsi="宋体" w:cs="宋体"/>
                        <w:color w:val="000000"/>
                        <w:w w:val="103"/>
                        <w:sz w:val="20"/>
                      </w:rPr>
                      <w:t>Default</w:t>
                    </w:r>
                    <w:r>
                      <w:rPr>
                        <w:rFonts w:ascii="Times New Roman" w:eastAsia="宋体" w:hAnsi="宋体" w:cs="宋体"/>
                        <w:color w:val="000000"/>
                        <w:w w:val="103"/>
                        <w:sz w:val="20"/>
                      </w:rPr>
                      <w:t>。</w:t>
                    </w:r>
                  </w:p>
                </w:txbxContent>
              </v:textbox>
            </v:shape>
            <w10:anchorlock/>
          </v:group>
        </w:pict>
      </w:r>
    </w:p>
    <w:p w14:paraId="330F211E" w14:textId="77777777" w:rsidR="003A70CC" w:rsidRDefault="00FB74A8">
      <w:pPr>
        <w:pBdr>
          <w:top w:val="single" w:sz="0" w:space="10" w:color="FFFFFF"/>
        </w:pBdr>
        <w:spacing w:line="210" w:lineRule="exact"/>
        <w:ind w:left="20" w:right="476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9"/>
        </w:rPr>
        <w:t>从管理器中创建或添加新的地图主题</w:t>
      </w:r>
    </w:p>
    <w:p w14:paraId="66764F11" w14:textId="77777777" w:rsidR="003A70CC" w:rsidRDefault="00FB74A8">
      <w:pPr>
        <w:pBdr>
          <w:top w:val="single" w:sz="0" w:space="8" w:color="FFFFFF"/>
        </w:pBdr>
        <w:spacing w:line="200" w:lineRule="exact"/>
        <w:ind w:left="20" w:right="2000"/>
      </w:pPr>
      <w:r>
        <w:rPr>
          <w:rFonts w:ascii="Times New Roman" w:eastAsia="宋体" w:hAnsi="宋体" w:cs="宋体"/>
          <w:color w:val="000000"/>
          <w:w w:val="103"/>
          <w:sz w:val="20"/>
        </w:rPr>
        <w:t>您可以在管理器中添加地图主题，以便在其他地图上重用。您可以添加</w:t>
      </w:r>
      <w:r>
        <w:rPr>
          <w:rFonts w:ascii="Times New Roman" w:eastAsia="宋体" w:hAnsi="宋体" w:cs="宋体"/>
          <w:color w:val="000000"/>
          <w:w w:val="103"/>
          <w:sz w:val="20"/>
        </w:rPr>
        <w:t>:</w:t>
      </w:r>
    </w:p>
    <w:p w14:paraId="63C430D7" w14:textId="0EEB3161" w:rsidR="003A70CC" w:rsidRDefault="00FB74A8">
      <w:pPr>
        <w:spacing w:before="60" w:line="327" w:lineRule="exact"/>
        <w:ind w:left="600" w:right="160" w:hanging="360"/>
      </w:pPr>
      <w:r>
        <w:rPr>
          <w:rFonts w:ascii="Times New Roman" w:eastAsia="宋体" w:hAnsi="宋体" w:cs="宋体"/>
          <w:color w:val="000000"/>
          <w:w w:val="102"/>
          <w:sz w:val="20"/>
        </w:rPr>
        <w:t>•一个“空白”地图主题，使用系统默认值，不包含其他格式。这是从头开始创建新主题的好方法。您可以继续修改</w:t>
      </w:r>
      <w:r w:rsidR="00C368D6">
        <w:rPr>
          <w:rFonts w:ascii="Times New Roman" w:eastAsia="宋体" w:hAnsi="宋体" w:cs="宋体"/>
          <w:color w:val="000000"/>
          <w:w w:val="102"/>
          <w:sz w:val="20"/>
        </w:rPr>
        <w:t>MindManager</w:t>
      </w:r>
      <w:r>
        <w:rPr>
          <w:rFonts w:ascii="Times New Roman" w:eastAsia="宋体" w:hAnsi="宋体" w:cs="宋体"/>
          <w:color w:val="000000"/>
          <w:w w:val="102"/>
          <w:sz w:val="20"/>
        </w:rPr>
        <w:t>主题并保存它以供重用。</w:t>
      </w:r>
    </w:p>
    <w:p w14:paraId="789296FF" w14:textId="77777777" w:rsidR="003A70CC" w:rsidRDefault="00FB74A8">
      <w:pPr>
        <w:spacing w:before="60" w:line="327" w:lineRule="exact"/>
        <w:ind w:left="600" w:right="240" w:hanging="360"/>
      </w:pPr>
      <w:r>
        <w:rPr>
          <w:rFonts w:ascii="Times New Roman" w:eastAsia="宋体" w:hAnsi="宋体" w:cs="宋体"/>
          <w:color w:val="000000"/>
          <w:w w:val="103"/>
          <w:sz w:val="20"/>
        </w:rPr>
        <w:t>•一个新的地图主题，使用当前地图的自动主题设置。如果您修改了当前地图主题，并希望将其保存为一个单独的地图主题，以便在其他地图上重用，请使用此选项。</w:t>
      </w:r>
    </w:p>
    <w:p w14:paraId="2AB7AE3F" w14:textId="77777777" w:rsidR="003A70CC" w:rsidRDefault="00FB74A8">
      <w:pPr>
        <w:spacing w:before="60" w:line="200" w:lineRule="exact"/>
        <w:ind w:left="240" w:right="660"/>
      </w:pPr>
      <w:r>
        <w:rPr>
          <w:rFonts w:ascii="Times New Roman" w:eastAsia="宋体" w:hAnsi="宋体" w:cs="宋体"/>
          <w:color w:val="000000"/>
          <w:sz w:val="20"/>
        </w:rPr>
        <w:t>•来自主题文件的主题。这可能是你从同事那里收到的文件，或者是</w:t>
      </w:r>
    </w:p>
    <w:p w14:paraId="63A4793B" w14:textId="77777777" w:rsidR="003A70CC" w:rsidRDefault="00FB74A8">
      <w:pPr>
        <w:spacing w:before="80" w:line="310" w:lineRule="exact"/>
        <w:ind w:left="600" w:right="120"/>
      </w:pPr>
      <w:r>
        <w:rPr>
          <w:rFonts w:ascii="Times New Roman" w:eastAsia="宋体" w:hAnsi="宋体" w:cs="宋体"/>
          <w:color w:val="000000"/>
          <w:w w:val="103"/>
          <w:sz w:val="20"/>
        </w:rPr>
        <w:t>为所有公司地图或特定项目设计的标准主题。将其添加到管理器中可以使其更容易定位和使用。</w:t>
      </w:r>
    </w:p>
    <w:p w14:paraId="37CBBE2D" w14:textId="77777777" w:rsidR="003A70CC" w:rsidRDefault="003A70CC">
      <w:pPr>
        <w:spacing w:line="14" w:lineRule="exact"/>
        <w:sectPr w:rsidR="003A70CC">
          <w:type w:val="continuous"/>
          <w:pgSz w:w="12240" w:h="17760"/>
          <w:pgMar w:top="740" w:right="1380" w:bottom="1440" w:left="1540" w:header="720" w:footer="720" w:gutter="0"/>
          <w:cols w:space="720"/>
        </w:sectPr>
      </w:pPr>
    </w:p>
    <w:p w14:paraId="1E4B93D9" w14:textId="77777777" w:rsidR="003A70CC" w:rsidRDefault="00FB74A8">
      <w:pPr>
        <w:pBdr>
          <w:top w:val="single" w:sz="0" w:space="12" w:color="FFFFFF"/>
        </w:pBdr>
        <w:spacing w:line="210" w:lineRule="exact"/>
        <w:ind w:left="20" w:right="62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8"/>
        </w:rPr>
        <w:t>向组织者添加一个新主题</w:t>
      </w:r>
    </w:p>
    <w:p w14:paraId="5473BAF5" w14:textId="77777777" w:rsidR="003A70CC" w:rsidRDefault="00FB74A8">
      <w:pPr>
        <w:pBdr>
          <w:top w:val="single" w:sz="0" w:space="3" w:color="FFFFFF"/>
        </w:pBdr>
        <w:spacing w:line="200" w:lineRule="exact"/>
        <w:ind w:left="260" w:right="1100"/>
        <w:jc w:val="left"/>
      </w:pPr>
      <w:r>
        <w:rPr>
          <w:rFonts w:ascii="Times New Roman" w:eastAsia="宋体" w:hAnsi="宋体" w:cs="宋体"/>
          <w:color w:val="000000"/>
          <w:w w:val="103"/>
          <w:sz w:val="20"/>
        </w:rPr>
        <w:t>1.</w:t>
      </w:r>
      <w:r>
        <w:rPr>
          <w:rFonts w:ascii="Times New Roman" w:eastAsia="宋体" w:hAnsi="宋体" w:cs="宋体"/>
          <w:color w:val="000000"/>
          <w:w w:val="103"/>
          <w:sz w:val="20"/>
        </w:rPr>
        <w:t>在设计选项卡上，单击主题管理器下拉菜单，然后单击地图主题。</w:t>
      </w:r>
    </w:p>
    <w:p w14:paraId="76D81BA6" w14:textId="77777777" w:rsidR="003A70CC" w:rsidRDefault="00FB74A8">
      <w:pPr>
        <w:spacing w:before="60" w:line="310" w:lineRule="exact"/>
        <w:ind w:left="600" w:right="60" w:hanging="340"/>
        <w:jc w:val="left"/>
      </w:pPr>
      <w:r>
        <w:rPr>
          <w:rFonts w:ascii="Times New Roman" w:eastAsia="宋体" w:hAnsi="宋体" w:cs="宋体"/>
          <w:color w:val="000000"/>
          <w:w w:val="101"/>
          <w:sz w:val="20"/>
        </w:rPr>
        <w:t>2.</w:t>
      </w:r>
      <w:r>
        <w:rPr>
          <w:rFonts w:ascii="Times New Roman" w:eastAsia="宋体" w:hAnsi="宋体" w:cs="宋体"/>
          <w:color w:val="000000"/>
          <w:w w:val="101"/>
          <w:sz w:val="20"/>
        </w:rPr>
        <w:t>选择要添加新主题的文件夹。</w:t>
      </w:r>
      <w:r>
        <w:rPr>
          <w:rFonts w:ascii="Times New Roman" w:eastAsia="宋体" w:hAnsi="宋体" w:cs="宋体"/>
          <w:color w:val="000000"/>
          <w:w w:val="101"/>
          <w:sz w:val="20"/>
        </w:rPr>
        <w:t>(</w:t>
      </w:r>
      <w:r>
        <w:rPr>
          <w:rFonts w:ascii="Times New Roman" w:eastAsia="宋体" w:hAnsi="宋体" w:cs="宋体"/>
          <w:color w:val="000000"/>
          <w:w w:val="101"/>
          <w:sz w:val="20"/>
        </w:rPr>
        <w:t>以后你可以把它拖到另一个文件夹。</w:t>
      </w:r>
      <w:r>
        <w:rPr>
          <w:rFonts w:ascii="Times New Roman" w:eastAsia="宋体" w:hAnsi="宋体" w:cs="宋体"/>
          <w:color w:val="000000"/>
          <w:w w:val="101"/>
          <w:sz w:val="20"/>
        </w:rPr>
        <w:t>)</w:t>
      </w:r>
    </w:p>
    <w:p w14:paraId="5BA9968E" w14:textId="77777777" w:rsidR="003A70CC" w:rsidRDefault="00FB74A8">
      <w:pPr>
        <w:spacing w:before="80" w:line="200" w:lineRule="exact"/>
        <w:ind w:left="260" w:right="6200"/>
        <w:jc w:val="left"/>
      </w:pPr>
      <w:r>
        <w:rPr>
          <w:rFonts w:ascii="Times New Roman" w:eastAsia="宋体" w:hAnsi="宋体" w:cs="宋体"/>
          <w:color w:val="000000"/>
          <w:w w:val="102"/>
          <w:sz w:val="20"/>
        </w:rPr>
        <w:t>3.</w:t>
      </w:r>
      <w:r>
        <w:rPr>
          <w:rFonts w:ascii="Times New Roman" w:eastAsia="宋体" w:hAnsi="宋体" w:cs="宋体"/>
          <w:color w:val="000000"/>
          <w:w w:val="102"/>
          <w:sz w:val="20"/>
        </w:rPr>
        <w:t>单击“添加新地图主题”。</w:t>
      </w:r>
    </w:p>
    <w:p w14:paraId="1401AB1E" w14:textId="77777777" w:rsidR="003A70CC" w:rsidRDefault="00FB74A8">
      <w:pPr>
        <w:spacing w:before="60" w:line="200" w:lineRule="exact"/>
        <w:ind w:left="260" w:right="7460"/>
        <w:jc w:val="left"/>
      </w:pPr>
      <w:r>
        <w:rPr>
          <w:rFonts w:ascii="Times New Roman" w:eastAsia="宋体" w:hAnsi="宋体" w:cs="宋体"/>
          <w:color w:val="000000"/>
          <w:w w:val="102"/>
          <w:sz w:val="20"/>
        </w:rPr>
        <w:t>4.</w:t>
      </w:r>
      <w:r>
        <w:rPr>
          <w:rFonts w:ascii="Times New Roman" w:eastAsia="宋体" w:hAnsi="宋体" w:cs="宋体"/>
          <w:color w:val="000000"/>
          <w:w w:val="102"/>
          <w:sz w:val="20"/>
        </w:rPr>
        <w:t>然后点击</w:t>
      </w:r>
      <w:r>
        <w:rPr>
          <w:rFonts w:ascii="Times New Roman" w:eastAsia="宋体" w:hAnsi="宋体" w:cs="宋体"/>
          <w:color w:val="000000"/>
          <w:w w:val="102"/>
          <w:sz w:val="20"/>
        </w:rPr>
        <w:t>:</w:t>
      </w:r>
    </w:p>
    <w:p w14:paraId="1F0E5619" w14:textId="77777777" w:rsidR="003A70CC" w:rsidRDefault="00FB74A8">
      <w:pPr>
        <w:spacing w:before="80" w:line="200" w:lineRule="exact"/>
        <w:ind w:left="1040" w:right="680"/>
        <w:jc w:val="left"/>
      </w:pPr>
      <w:r>
        <w:rPr>
          <w:rFonts w:ascii="Times New Roman" w:eastAsia="宋体" w:hAnsi="宋体" w:cs="宋体"/>
          <w:color w:val="000000"/>
          <w:w w:val="102"/>
          <w:sz w:val="20"/>
        </w:rPr>
        <w:t>•新的空白主题添加一个主题，使用系统默认的所有格式。</w:t>
      </w:r>
    </w:p>
    <w:p w14:paraId="0409B967" w14:textId="77777777" w:rsidR="003A70CC" w:rsidRDefault="00FB74A8">
      <w:pPr>
        <w:spacing w:before="60" w:line="320" w:lineRule="exact"/>
        <w:ind w:left="1380" w:right="620" w:hanging="340"/>
        <w:jc w:val="left"/>
      </w:pPr>
      <w:r>
        <w:rPr>
          <w:rFonts w:ascii="Times New Roman" w:eastAsia="宋体" w:hAnsi="宋体" w:cs="宋体"/>
          <w:color w:val="000000"/>
          <w:w w:val="102"/>
          <w:sz w:val="20"/>
        </w:rPr>
        <w:t>•从当前地图的主题保存当前地图的主题设置，并添加到组织者列表。</w:t>
      </w:r>
    </w:p>
    <w:p w14:paraId="041A605D" w14:textId="77777777" w:rsidR="003A70CC" w:rsidRDefault="00FB74A8">
      <w:pPr>
        <w:spacing w:before="60" w:line="310" w:lineRule="exact"/>
        <w:ind w:left="1400" w:right="180" w:hanging="360"/>
        <w:jc w:val="left"/>
      </w:pPr>
      <w:r>
        <w:rPr>
          <w:rFonts w:ascii="Times New Roman" w:eastAsia="宋体" w:hAnsi="宋体" w:cs="宋体"/>
          <w:color w:val="000000"/>
          <w:w w:val="101"/>
          <w:sz w:val="20"/>
        </w:rPr>
        <w:t>•从现有的主题添加一个主题从文件到组织者。从出现的对话框中选择主题文件。</w:t>
      </w:r>
    </w:p>
    <w:p w14:paraId="02EF8F41" w14:textId="77777777" w:rsidR="003A70CC" w:rsidRDefault="00FB74A8">
      <w:pPr>
        <w:spacing w:before="80" w:line="310" w:lineRule="exact"/>
        <w:ind w:left="620" w:right="640" w:hanging="3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t>5.</w:t>
      </w:r>
      <w:r>
        <w:rPr>
          <w:rFonts w:ascii="Times New Roman" w:eastAsia="宋体" w:hAnsi="宋体" w:cs="宋体"/>
          <w:color w:val="000000"/>
          <w:w w:val="104"/>
          <w:sz w:val="20"/>
        </w:rPr>
        <w:t>一旦主题添加到列表中，您可以通过单击</w:t>
      </w:r>
      <w:r>
        <w:rPr>
          <w:rFonts w:ascii="Times New Roman" w:eastAsia="宋体" w:hAnsi="宋体" w:cs="宋体"/>
          <w:color w:val="000000"/>
          <w:w w:val="104"/>
          <w:sz w:val="20"/>
        </w:rPr>
        <w:t>Template commands</w:t>
      </w:r>
      <w:r>
        <w:rPr>
          <w:rFonts w:ascii="Times New Roman" w:eastAsia="宋体" w:hAnsi="宋体" w:cs="宋体"/>
          <w:color w:val="000000"/>
          <w:w w:val="104"/>
          <w:sz w:val="20"/>
        </w:rPr>
        <w:t>下的</w:t>
      </w:r>
      <w:r>
        <w:rPr>
          <w:rFonts w:ascii="Times New Roman" w:eastAsia="宋体" w:hAnsi="宋体" w:cs="宋体"/>
          <w:color w:val="000000"/>
          <w:w w:val="104"/>
          <w:sz w:val="20"/>
        </w:rPr>
        <w:t>rename</w:t>
      </w:r>
      <w:r>
        <w:rPr>
          <w:rFonts w:ascii="Times New Roman" w:eastAsia="宋体" w:hAnsi="宋体" w:cs="宋体"/>
          <w:color w:val="000000"/>
          <w:w w:val="104"/>
          <w:sz w:val="20"/>
        </w:rPr>
        <w:t>来重命名它。</w:t>
      </w:r>
    </w:p>
    <w:p w14:paraId="3B575E52" w14:textId="77777777" w:rsidR="003A70CC" w:rsidRDefault="00664571">
      <w:pPr>
        <w:pBdr>
          <w:top w:val="single" w:sz="0" w:space="1" w:color="FFFFFF"/>
        </w:pBdr>
        <w:sectPr w:rsidR="003A70CC">
          <w:type w:val="continuous"/>
          <w:pgSz w:w="12240" w:h="17760"/>
          <w:pgMar w:top="740" w:right="1380" w:bottom="1440" w:left="1540" w:header="720" w:footer="720" w:gutter="0"/>
          <w:cols w:space="720"/>
        </w:sectPr>
      </w:pPr>
      <w:r>
        <w:pict w14:anchorId="1200DFCB">
          <v:group id="_x0000_s1540" style="width:465pt;height:34pt;mso-position-horizontal-relative:char;mso-position-vertical-relative:line" coordsize="9300,680">
            <v:shape id="_x0000_s1542" style="position:absolute;width:9300;height:680;mso-width-relative:margin;mso-height-relative:margin" coordsize="9300,680" o:spt="100" adj="0,,0" path="">
              <v:stroke joinstyle="round"/>
              <v:imagedata r:id="rId1024"/>
              <v:formulas/>
              <v:path o:connecttype="segments"/>
              <o:lock v:ext="edit" aspectratio="t"/>
            </v:shape>
            <v:shape id="_x0000_s1541" style="position:absolute;left:20;top:40;width:7000;height:620;mso-width-relative:margin;mso-height-relative:margin" coordsize="9300,680" o:spt="100" adj="0,,0" path="" stroked="f">
              <v:stroke joinstyle="round"/>
              <v:formulas/>
              <v:path o:connecttype="segments"/>
              <o:lock v:ext="edit" aspectratio="t"/>
              <v:textbox inset="0,0,0,0">
                <w:txbxContent>
                  <w:p w14:paraId="20C43700" w14:textId="77777777" w:rsidR="003A70CC" w:rsidRDefault="00FB74A8">
                    <w:pPr>
                      <w:spacing w:line="149" w:lineRule="exact"/>
                      <w:ind w:left="300" w:right="5860"/>
                      <w:jc w:val="left"/>
                    </w:pPr>
                    <w:r>
                      <w:rPr>
                        <w:rFonts w:ascii="Times New Roman" w:eastAsia="宋体" w:hAnsi="宋体" w:cs="宋体"/>
                        <w:color w:val="E41B23"/>
                        <w:w w:val="96"/>
                        <w:sz w:val="18"/>
                      </w:rPr>
                      <w:t>阅读提示</w:t>
                    </w:r>
                  </w:p>
                  <w:p w14:paraId="227EC5B5" w14:textId="77777777" w:rsidR="003A70CC" w:rsidRDefault="00FB74A8">
                    <w:pPr>
                      <w:spacing w:before="80" w:line="200" w:lineRule="exact"/>
                      <w:jc w:val="left"/>
                    </w:pPr>
                    <w:r>
                      <w:rPr>
                        <w:rFonts w:ascii="Times New Roman" w:eastAsia="宋体" w:hAnsi="宋体" w:cs="宋体"/>
                        <w:color w:val="000000"/>
                        <w:w w:val="103"/>
                        <w:sz w:val="20"/>
                      </w:rPr>
                      <w:t>您还可以从当前地图创建主题，而不需要使用管理器。</w:t>
                    </w:r>
                  </w:p>
                </w:txbxContent>
              </v:textbox>
            </v:shape>
            <w10:anchorlock/>
          </v:group>
        </w:pict>
      </w:r>
    </w:p>
    <w:p w14:paraId="21CA41FD" w14:textId="77777777" w:rsidR="003A70CC" w:rsidRDefault="00FB74A8">
      <w:pPr>
        <w:pBdr>
          <w:top w:val="single" w:sz="0" w:space="10" w:color="FFFFFF"/>
        </w:pBdr>
        <w:spacing w:line="210" w:lineRule="exact"/>
        <w:ind w:left="20" w:right="574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97"/>
        </w:rPr>
        <w:t>从管理器中修改地图主题</w:t>
      </w:r>
    </w:p>
    <w:p w14:paraId="67525B5A" w14:textId="77777777" w:rsidR="003A70CC" w:rsidRDefault="00FB74A8">
      <w:pPr>
        <w:pBdr>
          <w:top w:val="single" w:sz="0" w:space="8" w:color="FFFFFF"/>
        </w:pBdr>
        <w:spacing w:line="200" w:lineRule="exact"/>
        <w:ind w:left="260" w:right="1100"/>
        <w:jc w:val="left"/>
      </w:pPr>
      <w:r>
        <w:rPr>
          <w:rFonts w:ascii="Times New Roman" w:eastAsia="宋体" w:hAnsi="宋体" w:cs="宋体"/>
          <w:color w:val="000000"/>
          <w:w w:val="103"/>
          <w:sz w:val="20"/>
        </w:rPr>
        <w:t>1.</w:t>
      </w:r>
      <w:r>
        <w:rPr>
          <w:rFonts w:ascii="Times New Roman" w:eastAsia="宋体" w:hAnsi="宋体" w:cs="宋体"/>
          <w:color w:val="000000"/>
          <w:w w:val="103"/>
          <w:sz w:val="20"/>
        </w:rPr>
        <w:t>在设计选项卡上，单击主题管理器下拉菜单，然后单击地图主题。</w:t>
      </w:r>
    </w:p>
    <w:p w14:paraId="5D8780BB" w14:textId="77777777" w:rsidR="003A70CC" w:rsidRDefault="00FB74A8">
      <w:pPr>
        <w:spacing w:before="80" w:line="200" w:lineRule="exact"/>
        <w:ind w:left="260" w:right="1040"/>
        <w:jc w:val="left"/>
      </w:pPr>
      <w:r>
        <w:rPr>
          <w:rFonts w:ascii="Times New Roman" w:eastAsia="宋体" w:hAnsi="宋体" w:cs="宋体"/>
          <w:color w:val="000000"/>
          <w:w w:val="104"/>
          <w:sz w:val="20"/>
        </w:rPr>
        <w:t>2.</w:t>
      </w:r>
      <w:r>
        <w:rPr>
          <w:rFonts w:ascii="Times New Roman" w:eastAsia="宋体" w:hAnsi="宋体" w:cs="宋体"/>
          <w:color w:val="000000"/>
          <w:w w:val="104"/>
          <w:sz w:val="20"/>
        </w:rPr>
        <w:t>在模板管理器的</w:t>
      </w:r>
      <w:r>
        <w:rPr>
          <w:rFonts w:ascii="Times New Roman" w:eastAsia="宋体" w:hAnsi="宋体" w:cs="宋体"/>
          <w:color w:val="000000"/>
          <w:w w:val="104"/>
          <w:sz w:val="20"/>
        </w:rPr>
        <w:t>Map Themes</w:t>
      </w:r>
      <w:r>
        <w:rPr>
          <w:rFonts w:ascii="Times New Roman" w:eastAsia="宋体" w:hAnsi="宋体" w:cs="宋体"/>
          <w:color w:val="000000"/>
          <w:w w:val="104"/>
          <w:sz w:val="20"/>
        </w:rPr>
        <w:t>选项卡上，选择要编辑的主题。</w:t>
      </w:r>
    </w:p>
    <w:p w14:paraId="32627B7F" w14:textId="77777777" w:rsidR="003A70CC" w:rsidRDefault="00FB74A8">
      <w:pPr>
        <w:spacing w:before="60" w:line="320" w:lineRule="exact"/>
        <w:ind w:left="620" w:right="260" w:hanging="360"/>
        <w:jc w:val="left"/>
      </w:pPr>
      <w:r>
        <w:rPr>
          <w:rFonts w:ascii="Times New Roman" w:eastAsia="宋体" w:hAnsi="宋体" w:cs="宋体"/>
          <w:color w:val="000000"/>
          <w:w w:val="101"/>
          <w:sz w:val="20"/>
        </w:rPr>
        <w:t>3.</w:t>
      </w:r>
      <w:r>
        <w:rPr>
          <w:rFonts w:ascii="Times New Roman" w:eastAsia="宋体" w:hAnsi="宋体" w:cs="宋体"/>
          <w:color w:val="000000"/>
          <w:w w:val="101"/>
          <w:sz w:val="20"/>
        </w:rPr>
        <w:t>如果您想保留原始主题，您可以修改它的一个副本</w:t>
      </w:r>
      <w:r>
        <w:rPr>
          <w:rFonts w:ascii="Times New Roman" w:eastAsia="宋体" w:hAnsi="宋体" w:cs="宋体"/>
          <w:color w:val="000000"/>
          <w:w w:val="101"/>
          <w:sz w:val="20"/>
        </w:rPr>
        <w:t>:</w:t>
      </w:r>
      <w:r>
        <w:rPr>
          <w:rFonts w:ascii="Times New Roman" w:eastAsia="宋体" w:hAnsi="宋体" w:cs="宋体"/>
          <w:color w:val="000000"/>
          <w:w w:val="101"/>
          <w:sz w:val="20"/>
        </w:rPr>
        <w:t>选择</w:t>
      </w:r>
      <w:r>
        <w:rPr>
          <w:rFonts w:ascii="Times New Roman" w:eastAsia="宋体" w:hAnsi="宋体" w:cs="宋体"/>
          <w:color w:val="000000"/>
          <w:w w:val="101"/>
          <w:sz w:val="20"/>
        </w:rPr>
        <w:t>Duplicate</w:t>
      </w:r>
      <w:r>
        <w:rPr>
          <w:rFonts w:ascii="Times New Roman" w:eastAsia="宋体" w:hAnsi="宋体" w:cs="宋体"/>
          <w:color w:val="000000"/>
          <w:w w:val="101"/>
          <w:sz w:val="20"/>
        </w:rPr>
        <w:t>并为主题赋予一个新名称。</w:t>
      </w:r>
    </w:p>
    <w:p w14:paraId="072890C1" w14:textId="77777777" w:rsidR="003A70CC" w:rsidRDefault="00FB74A8">
      <w:pPr>
        <w:spacing w:before="60" w:line="200" w:lineRule="exact"/>
        <w:ind w:left="260" w:right="75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sz w:val="20"/>
        </w:rPr>
        <w:t>4.</w:t>
      </w:r>
      <w:r>
        <w:rPr>
          <w:rFonts w:ascii="Times New Roman" w:eastAsia="宋体" w:hAnsi="宋体" w:cs="宋体"/>
          <w:color w:val="000000"/>
          <w:sz w:val="20"/>
        </w:rPr>
        <w:t>点击修改。</w:t>
      </w:r>
    </w:p>
    <w:p w14:paraId="3A45F8E1" w14:textId="77777777" w:rsidR="003A70CC" w:rsidRDefault="00FB74A8">
      <w:pPr>
        <w:pBdr>
          <w:top w:val="single" w:sz="0" w:space="23" w:color="FFFFFF"/>
        </w:pBdr>
        <w:spacing w:line="200" w:lineRule="exact"/>
        <w:ind w:left="20" w:right="89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387</w:t>
      </w:r>
    </w:p>
    <w:p w14:paraId="2969B57E" w14:textId="683E7DFA" w:rsidR="003A70CC" w:rsidRDefault="00FB74A8">
      <w:pPr>
        <w:pageBreakBefore/>
        <w:spacing w:line="200" w:lineRule="exact"/>
        <w:ind w:left="702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lastRenderedPageBreak/>
        <w:t>定制</w:t>
      </w:r>
      <w:r w:rsidR="00C368D6">
        <w:rPr>
          <w:rFonts w:ascii="Times New Roman" w:eastAsia="宋体" w:hAnsi="宋体" w:cs="宋体"/>
          <w:color w:val="000000"/>
          <w:w w:val="106"/>
          <w:sz w:val="20"/>
        </w:rPr>
        <w:t>MindManager</w:t>
      </w:r>
    </w:p>
    <w:p w14:paraId="57646FE0" w14:textId="77777777" w:rsidR="003A70CC" w:rsidRDefault="00FB74A8">
      <w:pPr>
        <w:pBdr>
          <w:top w:val="single" w:sz="0" w:space="21" w:color="FFFFFF"/>
        </w:pBdr>
        <w:spacing w:line="200" w:lineRule="exact"/>
        <w:ind w:left="260" w:right="25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5.</w:t>
      </w:r>
      <w:r>
        <w:rPr>
          <w:rFonts w:ascii="Times New Roman" w:eastAsia="宋体" w:hAnsi="宋体" w:cs="宋体"/>
          <w:color w:val="000000"/>
          <w:w w:val="103"/>
          <w:sz w:val="20"/>
        </w:rPr>
        <w:t>使用</w:t>
      </w:r>
      <w:r>
        <w:rPr>
          <w:rFonts w:ascii="Times New Roman" w:eastAsia="宋体" w:hAnsi="宋体" w:cs="宋体"/>
          <w:color w:val="000000"/>
          <w:w w:val="103"/>
          <w:sz w:val="20"/>
        </w:rPr>
        <w:t>Map</w:t>
      </w:r>
      <w:r>
        <w:rPr>
          <w:rFonts w:ascii="Times New Roman" w:eastAsia="宋体" w:hAnsi="宋体" w:cs="宋体"/>
          <w:color w:val="000000"/>
          <w:w w:val="103"/>
          <w:sz w:val="20"/>
        </w:rPr>
        <w:t>主题视图设置新的自动格式选项。</w:t>
      </w:r>
    </w:p>
    <w:p w14:paraId="4324BAB1" w14:textId="77777777" w:rsidR="003A70CC" w:rsidRDefault="00664571">
      <w:pPr>
        <w:pBdr>
          <w:top w:val="single" w:sz="0" w:space="1" w:color="FFFFFF"/>
        </w:pBdr>
        <w:sectPr w:rsidR="003A70CC">
          <w:type w:val="continuous"/>
          <w:pgSz w:w="12240" w:h="17760"/>
          <w:pgMar w:top="740" w:right="1380" w:bottom="1440" w:left="1540" w:header="720" w:footer="720" w:gutter="0"/>
          <w:cols w:space="720"/>
        </w:sectPr>
      </w:pPr>
      <w:r>
        <w:pict w14:anchorId="0B15BA94">
          <v:group id="_x0000_s1537" style="width:465pt;height:52pt;mso-position-horizontal-relative:char;mso-position-vertical-relative:line" coordsize="9300,1040">
            <v:shape id="_x0000_s1539" style="position:absolute;width:9300;height:1040;mso-width-relative:margin;mso-height-relative:margin" coordsize="9300,1040" o:spt="100" adj="0,,0" path="">
              <v:stroke joinstyle="round"/>
              <v:imagedata r:id="rId1025"/>
              <v:formulas/>
              <v:path o:connecttype="segments"/>
              <o:lock v:ext="edit" aspectratio="t"/>
            </v:shape>
            <v:shape id="_x0000_s1538" style="position:absolute;left:20;top:40;width:9180;height:980;mso-width-relative:margin;mso-height-relative:margin" coordsize="9300,1040" o:spt="100" adj="0,,0" path="" stroked="f">
              <v:stroke joinstyle="round"/>
              <v:formulas/>
              <v:path o:connecttype="segments"/>
              <o:lock v:ext="edit" aspectratio="t"/>
              <v:textbox inset="0,0,0,0">
                <w:txbxContent>
                  <w:p w14:paraId="0A65D6C6" w14:textId="77777777" w:rsidR="003A70CC" w:rsidRDefault="00FB74A8">
                    <w:pPr>
                      <w:spacing w:line="149" w:lineRule="exact"/>
                      <w:ind w:left="300" w:right="8040"/>
                    </w:pPr>
                    <w:r>
                      <w:rPr>
                        <w:rFonts w:ascii="Times New Roman" w:eastAsia="宋体" w:hAnsi="宋体" w:cs="宋体"/>
                        <w:color w:val="E41B23"/>
                        <w:w w:val="96"/>
                        <w:sz w:val="18"/>
                      </w:rPr>
                      <w:t>阅读提示</w:t>
                    </w:r>
                  </w:p>
                  <w:p w14:paraId="7FED12E9" w14:textId="77777777" w:rsidR="003A70CC" w:rsidRDefault="00FB74A8">
                    <w:pPr>
                      <w:spacing w:before="80" w:line="320" w:lineRule="exact"/>
                    </w:pPr>
                    <w:r>
                      <w:rPr>
                        <w:rFonts w:ascii="Times New Roman" w:eastAsia="宋体" w:hAnsi="宋体" w:cs="宋体"/>
                        <w:color w:val="000000"/>
                        <w:w w:val="101"/>
                        <w:sz w:val="20"/>
                      </w:rPr>
                      <w:t>有关如何修改未出现在</w:t>
                    </w:r>
                    <w:r>
                      <w:rPr>
                        <w:rFonts w:ascii="Times New Roman" w:eastAsia="宋体" w:hAnsi="宋体" w:cs="宋体"/>
                        <w:color w:val="000000"/>
                        <w:w w:val="101"/>
                        <w:sz w:val="20"/>
                      </w:rPr>
                      <w:t>Organizer</w:t>
                    </w:r>
                    <w:r>
                      <w:rPr>
                        <w:rFonts w:ascii="Times New Roman" w:eastAsia="宋体" w:hAnsi="宋体" w:cs="宋体"/>
                        <w:color w:val="000000"/>
                        <w:w w:val="101"/>
                        <w:sz w:val="20"/>
                      </w:rPr>
                      <w:t>中的主题的信息，请参阅修改现有地图主题。</w:t>
                    </w:r>
                  </w:p>
                </w:txbxContent>
              </v:textbox>
            </v:shape>
            <w10:anchorlock/>
          </v:group>
        </w:pict>
      </w:r>
    </w:p>
    <w:p w14:paraId="731AFBBA" w14:textId="77777777" w:rsidR="003A70CC" w:rsidRDefault="00FB74A8">
      <w:pPr>
        <w:pBdr>
          <w:top w:val="single" w:sz="0" w:space="31" w:color="FFFFFF"/>
        </w:pBdr>
        <w:spacing w:before="11360" w:line="200" w:lineRule="exact"/>
        <w:ind w:left="892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388</w:t>
      </w:r>
    </w:p>
    <w:p w14:paraId="6D381032" w14:textId="36A5AC07" w:rsidR="003A70CC" w:rsidRDefault="00C368D6">
      <w:pPr>
        <w:pageBreakBefore/>
        <w:spacing w:line="200" w:lineRule="exact"/>
        <w:ind w:left="120" w:right="696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1AD2314C" w14:textId="09E66C17" w:rsidR="003A70CC" w:rsidRDefault="00FB74A8">
      <w:pPr>
        <w:pBdr>
          <w:top w:val="single" w:sz="0" w:space="22" w:color="FFFFFF"/>
        </w:pBdr>
        <w:spacing w:line="240" w:lineRule="exact"/>
        <w:ind w:left="120" w:right="6580"/>
        <w:jc w:val="left"/>
        <w:sectPr w:rsidR="003A70CC">
          <w:type w:val="continuous"/>
          <w:pgSz w:w="12240" w:h="17760"/>
          <w:pgMar w:top="740" w:right="1420" w:bottom="1440" w:left="1440" w:header="720" w:footer="720" w:gutter="0"/>
          <w:cols w:space="720"/>
        </w:sectPr>
      </w:pPr>
      <w:r>
        <w:rPr>
          <w:rFonts w:ascii="Times New Roman" w:eastAsia="宋体" w:hAnsi="宋体" w:cs="宋体"/>
          <w:color w:val="3E4D53"/>
          <w:w w:val="105"/>
          <w:sz w:val="24"/>
        </w:rPr>
        <w:t>定制</w:t>
      </w:r>
      <w:r w:rsidR="00C368D6">
        <w:rPr>
          <w:rFonts w:ascii="Times New Roman" w:eastAsia="宋体" w:hAnsi="宋体" w:cs="宋体"/>
          <w:color w:val="3E4D53"/>
          <w:w w:val="105"/>
          <w:sz w:val="24"/>
        </w:rPr>
        <w:t>MindManager</w:t>
      </w:r>
    </w:p>
    <w:p w14:paraId="0CB9F014" w14:textId="77777777" w:rsidR="003A70CC" w:rsidRDefault="00FB74A8">
      <w:pPr>
        <w:pBdr>
          <w:top w:val="single" w:sz="0" w:space="17" w:color="FFFFFF"/>
        </w:pBdr>
        <w:spacing w:line="220" w:lineRule="exact"/>
        <w:ind w:left="120" w:right="7160"/>
        <w:jc w:val="left"/>
        <w:sectPr w:rsidR="003A70CC">
          <w:type w:val="continuous"/>
          <w:pgSz w:w="12240" w:h="17760"/>
          <w:pgMar w:top="740" w:right="1420" w:bottom="1440" w:left="1440" w:header="720" w:footer="720" w:gutter="0"/>
          <w:cols w:space="720"/>
        </w:sectPr>
      </w:pPr>
      <w:r>
        <w:rPr>
          <w:rFonts w:ascii="Times New Roman" w:eastAsia="宋体" w:hAnsi="宋体" w:cs="宋体"/>
          <w:color w:val="5C6F7B"/>
          <w:w w:val="105"/>
          <w:sz w:val="22"/>
        </w:rPr>
        <w:t>定制的丝带</w:t>
      </w:r>
    </w:p>
    <w:p w14:paraId="543BDCF9" w14:textId="77777777" w:rsidR="003A70CC" w:rsidRDefault="00FB74A8">
      <w:pPr>
        <w:pBdr>
          <w:top w:val="single" w:sz="0" w:space="13" w:color="FFFFFF"/>
        </w:pBdr>
        <w:spacing w:line="210" w:lineRule="exact"/>
        <w:ind w:left="120" w:right="7500"/>
        <w:jc w:val="left"/>
        <w:sectPr w:rsidR="003A70CC">
          <w:type w:val="continuous"/>
          <w:pgSz w:w="12240" w:h="17760"/>
          <w:pgMar w:top="740" w:right="1420" w:bottom="1440" w:left="1440" w:header="720" w:footer="720" w:gutter="0"/>
          <w:cols w:space="720"/>
        </w:sectPr>
      </w:pPr>
      <w:r>
        <w:rPr>
          <w:rFonts w:ascii="Times New Roman" w:eastAsia="宋体" w:hAnsi="宋体" w:cs="宋体"/>
          <w:color w:val="3E4D53"/>
          <w:w w:val="96"/>
        </w:rPr>
        <w:t>最小化丝带</w:t>
      </w:r>
    </w:p>
    <w:p w14:paraId="17990EA8" w14:textId="77777777" w:rsidR="003A70CC" w:rsidRDefault="00FB74A8">
      <w:pPr>
        <w:pBdr>
          <w:top w:val="single" w:sz="0" w:space="8" w:color="FFFFFF"/>
        </w:pBdr>
        <w:spacing w:line="320" w:lineRule="exact"/>
        <w:ind w:left="100" w:right="400"/>
      </w:pPr>
      <w:r>
        <w:rPr>
          <w:rFonts w:ascii="Times New Roman" w:eastAsia="宋体" w:hAnsi="宋体" w:cs="宋体"/>
          <w:color w:val="000000"/>
          <w:w w:val="101"/>
          <w:sz w:val="20"/>
        </w:rPr>
        <w:t>您可以将色带最小化以最大化工作区域。在最小化状态下，当您单击一个选项卡时，</w:t>
      </w:r>
      <w:r>
        <w:rPr>
          <w:rFonts w:ascii="Times New Roman" w:eastAsia="宋体" w:hAnsi="宋体" w:cs="宋体"/>
          <w:color w:val="000000"/>
          <w:w w:val="101"/>
          <w:sz w:val="20"/>
        </w:rPr>
        <w:t>ribbon</w:t>
      </w:r>
      <w:r>
        <w:rPr>
          <w:rFonts w:ascii="Times New Roman" w:eastAsia="宋体" w:hAnsi="宋体" w:cs="宋体"/>
          <w:color w:val="000000"/>
          <w:w w:val="101"/>
          <w:sz w:val="20"/>
        </w:rPr>
        <w:t>会出现，但当您单击地图时，它又会消失。使用以下方法来最小化色带</w:t>
      </w:r>
      <w:r>
        <w:rPr>
          <w:rFonts w:ascii="Times New Roman" w:eastAsia="宋体" w:hAnsi="宋体" w:cs="宋体"/>
          <w:color w:val="000000"/>
          <w:w w:val="101"/>
          <w:sz w:val="20"/>
        </w:rPr>
        <w:t>:</w:t>
      </w:r>
    </w:p>
    <w:p w14:paraId="65D40078" w14:textId="77777777" w:rsidR="003A70CC" w:rsidRDefault="003A70CC">
      <w:pPr>
        <w:spacing w:line="14" w:lineRule="exact"/>
        <w:sectPr w:rsidR="003A70CC">
          <w:type w:val="continuous"/>
          <w:pgSz w:w="12240" w:h="17760"/>
          <w:pgMar w:top="740" w:right="1420" w:bottom="1440" w:left="1440" w:header="720" w:footer="720" w:gutter="0"/>
          <w:cols w:space="720"/>
        </w:sectPr>
      </w:pPr>
    </w:p>
    <w:p w14:paraId="1122F9B4" w14:textId="77777777" w:rsidR="003A70CC" w:rsidRDefault="00664571">
      <w:pPr>
        <w:pBdr>
          <w:top w:val="single" w:sz="0" w:space="3" w:color="FFFFFF"/>
        </w:pBdr>
        <w:sectPr w:rsidR="003A70CC">
          <w:type w:val="continuous"/>
          <w:pgSz w:w="12240" w:h="17760"/>
          <w:pgMar w:top="740" w:right="1420" w:bottom="1440" w:left="1440" w:header="720" w:footer="720" w:gutter="0"/>
          <w:cols w:space="720"/>
        </w:sectPr>
      </w:pPr>
      <w:r>
        <w:pict w14:anchorId="27EACA4F">
          <v:group id="_x0000_s1531" style="width:468pt;height:98pt;mso-position-horizontal-relative:char;mso-position-vertical-relative:line" coordsize="9360,1960">
            <v:shape id="_x0000_s1536" style="position:absolute;width:9360;height:1960;mso-width-relative:margin;mso-height-relative:margin" coordsize="9360,1960" o:spt="100" adj="0,,0" path="">
              <v:stroke joinstyle="round"/>
              <v:imagedata r:id="rId1026"/>
              <v:formulas/>
              <v:path o:connecttype="segments"/>
              <o:lock v:ext="edit" aspectratio="t"/>
            </v:shape>
            <v:shape id="_x0000_s1535" style="position:absolute;left:300;top:860;width:3560;height:1000;mso-width-relative:margin;mso-height-relative:margin" coordsize="9360,1960" o:spt="100" adj="0,,0" path="" stroked="f">
              <v:stroke joinstyle="round"/>
              <v:formulas/>
              <v:path o:connecttype="segments"/>
              <o:lock v:ext="edit" aspectratio="t"/>
              <v:textbox inset="0,0,0,0">
                <w:txbxContent>
                  <w:p w14:paraId="7FCC82FC" w14:textId="77777777" w:rsidR="003A70CC" w:rsidRDefault="00FB74A8">
                    <w:pPr>
                      <w:spacing w:line="327" w:lineRule="exact"/>
                    </w:pPr>
                    <w:r>
                      <w:rPr>
                        <w:rFonts w:ascii="Times New Roman" w:eastAsia="宋体" w:hAnsi="宋体" w:cs="宋体"/>
                        <w:color w:val="000000"/>
                        <w:w w:val="99"/>
                        <w:sz w:val="20"/>
                      </w:rPr>
                      <w:t>单击“快速访问”工具栏末端的箭头，然后单击“最小化功能区”。</w:t>
                    </w:r>
                  </w:p>
                </w:txbxContent>
              </v:textbox>
            </v:shape>
            <v:shape id="_x0000_s1534" style="position:absolute;left:4580;top:740;width:320;height:400;mso-width-relative:margin;mso-height-relative:margin" coordsize="9360,1960" o:spt="100" adj="0,,0" path="" stroked="f">
              <v:stroke joinstyle="round"/>
              <v:formulas/>
              <v:path o:connecttype="segments"/>
              <o:lock v:ext="edit" aspectratio="t"/>
              <v:textbox inset="0,0,0,0">
                <w:txbxContent>
                  <w:p w14:paraId="555534E0" w14:textId="77777777" w:rsidR="003A70CC" w:rsidRDefault="00FB74A8">
                    <w:pPr>
                      <w:spacing w:line="280" w:lineRule="exact"/>
                      <w:jc w:val="left"/>
                    </w:pPr>
                    <w:r>
                      <w:rPr>
                        <w:rFonts w:ascii="Times New Roman" w:eastAsia="宋体" w:hAnsi="宋体" w:cs="宋体"/>
                        <w:color w:val="000000"/>
                        <w:w w:val="101"/>
                        <w:sz w:val="28"/>
                      </w:rPr>
                      <w:t>或</w:t>
                    </w:r>
                  </w:p>
                </w:txbxContent>
              </v:textbox>
            </v:shape>
            <v:shape id="_x0000_s1533" style="position:absolute;left:6200;top:1200;width:1500;height:300;mso-width-relative:margin;mso-height-relative:margin" coordsize="9360,1960" o:spt="100" adj="0,,0" path="" stroked="f">
              <v:stroke joinstyle="round"/>
              <v:formulas/>
              <v:path o:connecttype="segments"/>
              <o:lock v:ext="edit" aspectratio="t"/>
              <v:textbox inset="0,0,0,0">
                <w:txbxContent>
                  <w:p w14:paraId="135CD44D" w14:textId="77777777" w:rsidR="003A70CC" w:rsidRDefault="00FB74A8">
                    <w:pPr>
                      <w:spacing w:line="200" w:lineRule="exact"/>
                      <w:jc w:val="left"/>
                    </w:pPr>
                    <w:r>
                      <w:rPr>
                        <w:rFonts w:ascii="Times New Roman" w:eastAsia="宋体" w:hAnsi="宋体" w:cs="宋体"/>
                        <w:color w:val="000000"/>
                        <w:w w:val="106"/>
                        <w:sz w:val="20"/>
                      </w:rPr>
                      <w:t>按</w:t>
                    </w:r>
                    <w:r>
                      <w:rPr>
                        <w:rFonts w:ascii="Times New Roman" w:eastAsia="宋体" w:hAnsi="宋体" w:cs="宋体"/>
                        <w:color w:val="000000"/>
                        <w:w w:val="106"/>
                        <w:sz w:val="20"/>
                      </w:rPr>
                      <w:t>CTRL + F1</w:t>
                    </w:r>
                    <w:r>
                      <w:rPr>
                        <w:rFonts w:ascii="Times New Roman" w:eastAsia="宋体" w:hAnsi="宋体" w:cs="宋体"/>
                        <w:color w:val="000000"/>
                        <w:w w:val="106"/>
                        <w:sz w:val="20"/>
                      </w:rPr>
                      <w:t>。</w:t>
                    </w:r>
                  </w:p>
                </w:txbxContent>
              </v:textbox>
            </v:shape>
            <v:shape id="_x0000_s1532" style="position:absolute;left:300;top:20;width:7920;height:660;mso-width-relative:margin;mso-height-relative:margin" coordsize="9360,1960" o:spt="100" adj="0,,0" path="" stroked="f">
              <v:stroke joinstyle="round"/>
              <v:formulas/>
              <v:path o:connecttype="segments"/>
              <o:lock v:ext="edit" aspectratio="t"/>
              <v:textbox inset="0,0,0,0">
                <w:txbxContent>
                  <w:p w14:paraId="74BF862E" w14:textId="77777777" w:rsidR="003A70CC" w:rsidRDefault="00FB74A8">
                    <w:pPr>
                      <w:spacing w:line="200" w:lineRule="exact"/>
                      <w:ind w:right="4200"/>
                    </w:pPr>
                    <w:r>
                      <w:rPr>
                        <w:rFonts w:ascii="Times New Roman" w:eastAsia="宋体" w:hAnsi="宋体" w:cs="宋体"/>
                        <w:color w:val="000000"/>
                        <w:sz w:val="20"/>
                      </w:rPr>
                      <w:t>单击上方的最小化带箭头</w:t>
                    </w:r>
                  </w:p>
                  <w:p w14:paraId="728B7DA1" w14:textId="77777777" w:rsidR="003A70CC" w:rsidRDefault="00FB74A8">
                    <w:pPr>
                      <w:spacing w:line="230" w:lineRule="exact"/>
                      <w:ind w:firstLine="5040"/>
                    </w:pPr>
                    <w:r>
                      <w:rPr>
                        <w:rFonts w:ascii="Times New Roman" w:eastAsia="宋体" w:hAnsi="宋体" w:cs="宋体"/>
                        <w:color w:val="000000"/>
                        <w:w w:val="99"/>
                        <w:sz w:val="20"/>
                      </w:rPr>
                      <w:t>双击</w:t>
                    </w:r>
                    <w:r>
                      <w:rPr>
                        <w:rFonts w:ascii="Times New Roman" w:eastAsia="宋体" w:hAnsi="宋体" w:cs="宋体"/>
                        <w:color w:val="000000"/>
                        <w:w w:val="99"/>
                        <w:sz w:val="20"/>
                      </w:rPr>
                      <w:t>ribbon</w:t>
                    </w:r>
                    <w:r>
                      <w:rPr>
                        <w:rFonts w:ascii="Times New Roman" w:eastAsia="宋体" w:hAnsi="宋体" w:cs="宋体"/>
                        <w:color w:val="000000"/>
                        <w:w w:val="99"/>
                        <w:sz w:val="20"/>
                      </w:rPr>
                      <w:t>上的一个选项卡。丝带。</w:t>
                    </w:r>
                  </w:p>
                </w:txbxContent>
              </v:textbox>
            </v:shape>
            <w10:anchorlock/>
          </v:group>
        </w:pict>
      </w:r>
    </w:p>
    <w:p w14:paraId="05D21668" w14:textId="77777777" w:rsidR="003A70CC" w:rsidRDefault="00FB74A8">
      <w:pPr>
        <w:pBdr>
          <w:top w:val="single" w:sz="0" w:space="2" w:color="FFFFFF"/>
        </w:pBdr>
        <w:spacing w:line="210" w:lineRule="exact"/>
        <w:ind w:left="160" w:right="6160"/>
        <w:jc w:val="left"/>
      </w:pPr>
      <w:r>
        <w:rPr>
          <w:rFonts w:ascii="Times New Roman" w:eastAsia="宋体" w:hAnsi="宋体" w:cs="宋体"/>
          <w:color w:val="000000"/>
        </w:rPr>
        <w:t>自定义</w:t>
      </w:r>
      <w:r>
        <w:rPr>
          <w:rFonts w:ascii="Times New Roman" w:eastAsia="宋体" w:hAnsi="宋体" w:cs="宋体"/>
          <w:color w:val="000000"/>
        </w:rPr>
        <w:t>ribbon</w:t>
      </w:r>
      <w:r>
        <w:rPr>
          <w:rFonts w:ascii="Times New Roman" w:eastAsia="宋体" w:hAnsi="宋体" w:cs="宋体"/>
          <w:color w:val="000000"/>
        </w:rPr>
        <w:t>选项卡和组</w:t>
      </w:r>
    </w:p>
    <w:p w14:paraId="67B2471B" w14:textId="77777777" w:rsidR="003A70CC" w:rsidRDefault="00FB74A8">
      <w:pPr>
        <w:spacing w:before="80" w:line="200" w:lineRule="exact"/>
        <w:ind w:left="120" w:right="6340"/>
        <w:jc w:val="left"/>
      </w:pPr>
      <w:r>
        <w:rPr>
          <w:rFonts w:ascii="Times New Roman" w:eastAsia="宋体" w:hAnsi="宋体" w:cs="宋体"/>
          <w:color w:val="000000"/>
          <w:w w:val="102"/>
          <w:sz w:val="20"/>
        </w:rPr>
        <w:t>您可以自定义彩带到</w:t>
      </w:r>
      <w:r>
        <w:rPr>
          <w:rFonts w:ascii="Times New Roman" w:eastAsia="宋体" w:hAnsi="宋体" w:cs="宋体"/>
          <w:color w:val="000000"/>
          <w:w w:val="102"/>
          <w:sz w:val="20"/>
        </w:rPr>
        <w:t>:</w:t>
      </w:r>
    </w:p>
    <w:p w14:paraId="3D5EC0E8" w14:textId="77777777" w:rsidR="003A70CC" w:rsidRDefault="00FB74A8">
      <w:pPr>
        <w:spacing w:before="60" w:line="200" w:lineRule="exact"/>
        <w:ind w:left="360" w:right="7060"/>
        <w:jc w:val="left"/>
      </w:pPr>
      <w:r>
        <w:rPr>
          <w:rFonts w:ascii="Times New Roman" w:eastAsia="宋体" w:hAnsi="宋体" w:cs="宋体"/>
          <w:color w:val="000000"/>
          <w:w w:val="102"/>
          <w:sz w:val="20"/>
        </w:rPr>
        <w:t>•显示或隐藏选项卡</w:t>
      </w:r>
    </w:p>
    <w:p w14:paraId="771B65E9" w14:textId="77777777" w:rsidR="003A70CC" w:rsidRDefault="00FB74A8">
      <w:pPr>
        <w:spacing w:before="80" w:line="200" w:lineRule="exact"/>
        <w:ind w:left="360" w:right="5320"/>
        <w:jc w:val="left"/>
      </w:pPr>
      <w:r>
        <w:rPr>
          <w:rFonts w:ascii="Times New Roman" w:eastAsia="宋体" w:hAnsi="宋体" w:cs="宋体"/>
          <w:color w:val="000000"/>
          <w:w w:val="108"/>
          <w:sz w:val="20"/>
        </w:rPr>
        <w:t>•重命名标签，组和命令</w:t>
      </w:r>
    </w:p>
    <w:p w14:paraId="71218F7B" w14:textId="77777777" w:rsidR="003A70CC" w:rsidRDefault="00FB74A8">
      <w:pPr>
        <w:spacing w:before="60" w:line="200" w:lineRule="exact"/>
        <w:ind w:left="360" w:right="4300"/>
        <w:jc w:val="left"/>
      </w:pPr>
      <w:r>
        <w:rPr>
          <w:rFonts w:ascii="Times New Roman" w:eastAsia="宋体" w:hAnsi="宋体" w:cs="宋体"/>
          <w:color w:val="000000"/>
          <w:w w:val="105"/>
          <w:sz w:val="20"/>
        </w:rPr>
        <w:t>•改变选项卡，组和命令的顺序</w:t>
      </w:r>
    </w:p>
    <w:p w14:paraId="2F8A5AFE" w14:textId="77777777" w:rsidR="003A70CC" w:rsidRDefault="00FB74A8">
      <w:pPr>
        <w:spacing w:before="60" w:line="200" w:lineRule="exact"/>
        <w:ind w:left="360" w:right="5260"/>
        <w:jc w:val="left"/>
      </w:pPr>
      <w:r>
        <w:rPr>
          <w:rFonts w:ascii="Times New Roman" w:eastAsia="宋体" w:hAnsi="宋体" w:cs="宋体"/>
          <w:color w:val="000000"/>
          <w:w w:val="104"/>
          <w:sz w:val="20"/>
        </w:rPr>
        <w:t>•添加或删除命令和组</w:t>
      </w:r>
    </w:p>
    <w:p w14:paraId="69D19F1B" w14:textId="77777777" w:rsidR="003A70CC" w:rsidRDefault="00FB74A8">
      <w:pPr>
        <w:spacing w:before="80" w:line="200" w:lineRule="exact"/>
        <w:ind w:left="340" w:right="6200"/>
        <w:jc w:val="left"/>
      </w:pPr>
      <w:r>
        <w:rPr>
          <w:rFonts w:ascii="Times New Roman" w:eastAsia="宋体" w:hAnsi="宋体" w:cs="宋体"/>
          <w:color w:val="000000"/>
          <w:w w:val="104"/>
          <w:sz w:val="20"/>
        </w:rPr>
        <w:t>•创建新的自定义组</w:t>
      </w:r>
    </w:p>
    <w:p w14:paraId="29D1D109" w14:textId="77777777" w:rsidR="003A70CC" w:rsidRDefault="00FB74A8">
      <w:pPr>
        <w:spacing w:before="60" w:line="200" w:lineRule="exact"/>
        <w:ind w:left="340" w:right="3100"/>
        <w:jc w:val="left"/>
      </w:pPr>
      <w:r>
        <w:rPr>
          <w:rFonts w:ascii="Times New Roman" w:eastAsia="宋体" w:hAnsi="宋体" w:cs="宋体"/>
          <w:color w:val="000000"/>
          <w:w w:val="103"/>
          <w:sz w:val="20"/>
        </w:rPr>
        <w:t>•创建新的，自定义标签，包含默认或自定义组</w:t>
      </w:r>
    </w:p>
    <w:p w14:paraId="714D1444" w14:textId="77777777" w:rsidR="003A70CC" w:rsidRDefault="00FB74A8">
      <w:pPr>
        <w:spacing w:before="80" w:line="310" w:lineRule="exact"/>
        <w:ind w:left="100" w:right="860"/>
        <w:jc w:val="left"/>
      </w:pPr>
      <w:r>
        <w:rPr>
          <w:rFonts w:ascii="Times New Roman" w:eastAsia="宋体" w:hAnsi="宋体" w:cs="宋体"/>
          <w:color w:val="000000"/>
          <w:w w:val="104"/>
          <w:sz w:val="20"/>
        </w:rPr>
        <w:t>不能在默认组中重命名、重新排序、删除或添加任何命令。默认命令以灰色文本显示。</w:t>
      </w:r>
    </w:p>
    <w:p w14:paraId="350F7847" w14:textId="77777777" w:rsidR="003A70CC" w:rsidRDefault="00FB74A8">
      <w:pPr>
        <w:spacing w:before="80" w:line="320" w:lineRule="exact"/>
        <w:ind w:left="100" w:right="2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2"/>
          <w:sz w:val="20"/>
        </w:rPr>
        <w:t>为了帮助您识别自定义选项卡或组，并区别于默认选项卡或组，“自定义功能区”列表中的自定义选项卡和组在名称后面有</w:t>
      </w:r>
      <w:r>
        <w:rPr>
          <w:rFonts w:ascii="Times New Roman" w:eastAsia="宋体" w:hAnsi="宋体" w:cs="宋体"/>
          <w:color w:val="000000"/>
          <w:w w:val="102"/>
          <w:sz w:val="20"/>
        </w:rPr>
        <w:t>(custom)</w:t>
      </w:r>
      <w:r>
        <w:rPr>
          <w:rFonts w:ascii="Times New Roman" w:eastAsia="宋体" w:hAnsi="宋体" w:cs="宋体"/>
          <w:color w:val="000000"/>
          <w:w w:val="102"/>
          <w:sz w:val="20"/>
        </w:rPr>
        <w:t>，但单词</w:t>
      </w:r>
      <w:r>
        <w:rPr>
          <w:rFonts w:ascii="Times New Roman" w:eastAsia="宋体" w:hAnsi="宋体" w:cs="宋体"/>
          <w:color w:val="000000"/>
          <w:w w:val="102"/>
          <w:sz w:val="20"/>
        </w:rPr>
        <w:t>(custom)</w:t>
      </w:r>
      <w:r>
        <w:rPr>
          <w:rFonts w:ascii="Times New Roman" w:eastAsia="宋体" w:hAnsi="宋体" w:cs="宋体"/>
          <w:color w:val="000000"/>
          <w:w w:val="102"/>
          <w:sz w:val="20"/>
        </w:rPr>
        <w:t>不会出现在功能区中。</w:t>
      </w:r>
    </w:p>
    <w:p w14:paraId="2D861423" w14:textId="77777777" w:rsidR="003A70CC" w:rsidRDefault="00FB74A8">
      <w:pPr>
        <w:pBdr>
          <w:top w:val="single" w:sz="0" w:space="12" w:color="FFFFFF"/>
        </w:pBdr>
        <w:spacing w:line="210" w:lineRule="exact"/>
        <w:ind w:left="120" w:right="6680"/>
        <w:jc w:val="left"/>
      </w:pPr>
      <w:r>
        <w:rPr>
          <w:rFonts w:ascii="Times New Roman" w:eastAsia="宋体" w:hAnsi="宋体" w:cs="宋体"/>
          <w:color w:val="000000"/>
        </w:rPr>
        <w:t>打开自定义窗口</w:t>
      </w:r>
    </w:p>
    <w:p w14:paraId="0BBF3C1D" w14:textId="77777777" w:rsidR="003A70CC" w:rsidRDefault="00FB74A8">
      <w:pPr>
        <w:spacing w:before="80" w:line="200" w:lineRule="exact"/>
        <w:ind w:left="120" w:right="2980"/>
        <w:jc w:val="left"/>
      </w:pPr>
      <w:r>
        <w:rPr>
          <w:rFonts w:ascii="Times New Roman" w:eastAsia="宋体" w:hAnsi="宋体" w:cs="宋体"/>
          <w:color w:val="000000"/>
          <w:w w:val="102"/>
          <w:sz w:val="20"/>
        </w:rPr>
        <w:t>右键单击</w:t>
      </w:r>
      <w:r>
        <w:rPr>
          <w:rFonts w:ascii="Times New Roman" w:eastAsia="宋体" w:hAnsi="宋体" w:cs="宋体"/>
          <w:color w:val="000000"/>
          <w:w w:val="102"/>
          <w:sz w:val="20"/>
        </w:rPr>
        <w:t>ribbon</w:t>
      </w:r>
      <w:r>
        <w:rPr>
          <w:rFonts w:ascii="Times New Roman" w:eastAsia="宋体" w:hAnsi="宋体" w:cs="宋体"/>
          <w:color w:val="000000"/>
          <w:w w:val="102"/>
          <w:sz w:val="20"/>
        </w:rPr>
        <w:t>上的任何选项卡，然后单击</w:t>
      </w:r>
      <w:r>
        <w:rPr>
          <w:rFonts w:ascii="Times New Roman" w:eastAsia="宋体" w:hAnsi="宋体" w:cs="宋体"/>
          <w:color w:val="000000"/>
          <w:w w:val="102"/>
          <w:sz w:val="20"/>
        </w:rPr>
        <w:t>Customize the ribbon</w:t>
      </w:r>
      <w:r>
        <w:rPr>
          <w:rFonts w:ascii="Times New Roman" w:eastAsia="宋体" w:hAnsi="宋体" w:cs="宋体"/>
          <w:color w:val="000000"/>
          <w:w w:val="102"/>
          <w:sz w:val="20"/>
        </w:rPr>
        <w:t>。</w:t>
      </w:r>
    </w:p>
    <w:p w14:paraId="4271DD42" w14:textId="77777777" w:rsidR="003A70CC" w:rsidRDefault="00FB74A8">
      <w:pPr>
        <w:spacing w:before="60" w:line="200" w:lineRule="exact"/>
        <w:ind w:left="120" w:right="6500"/>
        <w:jc w:val="left"/>
      </w:pPr>
      <w:r>
        <w:rPr>
          <w:rFonts w:ascii="Times New Roman" w:eastAsia="宋体" w:hAnsi="宋体" w:cs="宋体"/>
          <w:color w:val="000000"/>
          <w:w w:val="106"/>
          <w:sz w:val="20"/>
        </w:rPr>
        <w:t>查看组和命令</w:t>
      </w:r>
      <w:r>
        <w:rPr>
          <w:rFonts w:ascii="Times New Roman" w:eastAsia="宋体" w:hAnsi="宋体" w:cs="宋体"/>
          <w:color w:val="000000"/>
          <w:w w:val="106"/>
          <w:sz w:val="20"/>
        </w:rPr>
        <w:t>:</w:t>
      </w:r>
    </w:p>
    <w:p w14:paraId="2541F3B6" w14:textId="77777777" w:rsidR="003A70CC" w:rsidRDefault="00FB74A8">
      <w:pPr>
        <w:spacing w:before="80" w:line="310" w:lineRule="exact"/>
        <w:ind w:left="960" w:right="20" w:hanging="62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2"/>
          <w:sz w:val="20"/>
        </w:rPr>
        <w:t>•在“自定义</w:t>
      </w:r>
      <w:r>
        <w:rPr>
          <w:rFonts w:ascii="Times New Roman" w:eastAsia="宋体" w:hAnsi="宋体" w:cs="宋体"/>
          <w:color w:val="000000"/>
          <w:w w:val="102"/>
          <w:sz w:val="20"/>
        </w:rPr>
        <w:t>Ribbon</w:t>
      </w:r>
      <w:r>
        <w:rPr>
          <w:rFonts w:ascii="Times New Roman" w:eastAsia="宋体" w:hAnsi="宋体" w:cs="宋体"/>
          <w:color w:val="000000"/>
          <w:w w:val="102"/>
          <w:sz w:val="20"/>
        </w:rPr>
        <w:t>选项卡”列表中单击选项卡名称的旁边可以看到它们的组，然后单击组名的旁边可以看到它包含的命令。</w:t>
      </w:r>
    </w:p>
    <w:p w14:paraId="6E2F5293" w14:textId="77777777" w:rsidR="003A70CC" w:rsidRDefault="00FB74A8">
      <w:pPr>
        <w:pBdr>
          <w:top w:val="single" w:sz="0" w:space="11" w:color="FFFFFF"/>
        </w:pBdr>
        <w:spacing w:line="210" w:lineRule="exact"/>
        <w:ind w:left="120" w:right="608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97"/>
        </w:rPr>
        <w:t>在应用程序中显示或隐藏选项卡</w:t>
      </w:r>
    </w:p>
    <w:p w14:paraId="287FB9DB" w14:textId="77777777" w:rsidR="003A70CC" w:rsidRDefault="00FB74A8">
      <w:pPr>
        <w:pBdr>
          <w:top w:val="single" w:sz="0" w:space="3" w:color="FFFFFF"/>
        </w:pBdr>
        <w:spacing w:line="200" w:lineRule="exact"/>
        <w:ind w:left="360" w:right="14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4"/>
          <w:sz w:val="20"/>
        </w:rPr>
        <w:t>•在自定义</w:t>
      </w:r>
      <w:r>
        <w:rPr>
          <w:rFonts w:ascii="Times New Roman" w:eastAsia="宋体" w:hAnsi="宋体" w:cs="宋体"/>
          <w:color w:val="000000"/>
          <w:w w:val="104"/>
          <w:sz w:val="20"/>
        </w:rPr>
        <w:t>Ribbon</w:t>
      </w:r>
      <w:r>
        <w:rPr>
          <w:rFonts w:ascii="Times New Roman" w:eastAsia="宋体" w:hAnsi="宋体" w:cs="宋体"/>
          <w:color w:val="000000"/>
          <w:w w:val="104"/>
          <w:sz w:val="20"/>
        </w:rPr>
        <w:t>选项卡列表中，选中你想要看到的选项卡，取消选中你不想要的选项卡。</w:t>
      </w:r>
    </w:p>
    <w:p w14:paraId="4709C220" w14:textId="77777777" w:rsidR="003A70CC" w:rsidRDefault="00FB74A8">
      <w:pPr>
        <w:pBdr>
          <w:top w:val="single" w:sz="0" w:space="12" w:color="FFFFFF"/>
        </w:pBdr>
        <w:spacing w:line="210" w:lineRule="exact"/>
        <w:ind w:left="120" w:right="490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rPr>
        <w:t>更改选项卡、组和命令的顺序</w:t>
      </w:r>
    </w:p>
    <w:p w14:paraId="5C692EF9" w14:textId="77777777" w:rsidR="003A70CC" w:rsidRDefault="00FB74A8">
      <w:pPr>
        <w:pBdr>
          <w:top w:val="single" w:sz="0" w:space="31" w:color="FFFFFF"/>
        </w:pBdr>
        <w:spacing w:before="100" w:line="200" w:lineRule="exact"/>
        <w:ind w:left="120" w:right="8900"/>
        <w:jc w:val="left"/>
        <w:sectPr w:rsidR="003A70CC">
          <w:type w:val="continuous"/>
          <w:pgSz w:w="12240" w:h="17760"/>
          <w:pgMar w:top="740" w:right="1420" w:bottom="1440" w:left="1440" w:header="720" w:footer="720" w:gutter="0"/>
          <w:cols w:space="720"/>
        </w:sectPr>
      </w:pPr>
      <w:r>
        <w:rPr>
          <w:rFonts w:ascii="Times New Roman" w:eastAsia="宋体" w:hAnsi="宋体" w:cs="宋体"/>
          <w:color w:val="000000"/>
          <w:w w:val="106"/>
          <w:sz w:val="20"/>
        </w:rPr>
        <w:t>389</w:t>
      </w:r>
    </w:p>
    <w:p w14:paraId="4A3BEF22" w14:textId="4CE9FD27" w:rsidR="003A70CC" w:rsidRDefault="00FB74A8">
      <w:pPr>
        <w:pageBreakBefore/>
        <w:spacing w:line="200" w:lineRule="exact"/>
        <w:ind w:left="70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6"/>
          <w:sz w:val="20"/>
        </w:rPr>
        <w:lastRenderedPageBreak/>
        <w:t>定制</w:t>
      </w:r>
      <w:r w:rsidR="00C368D6">
        <w:rPr>
          <w:rFonts w:ascii="Times New Roman" w:eastAsia="宋体" w:hAnsi="宋体" w:cs="宋体"/>
          <w:color w:val="000000"/>
          <w:w w:val="106"/>
          <w:sz w:val="20"/>
        </w:rPr>
        <w:t>MindManager</w:t>
      </w:r>
    </w:p>
    <w:p w14:paraId="7851BBAC" w14:textId="77777777" w:rsidR="003A70CC" w:rsidRDefault="00FB74A8">
      <w:pPr>
        <w:pBdr>
          <w:top w:val="single" w:sz="0" w:space="21" w:color="FFFFFF"/>
        </w:pBdr>
        <w:spacing w:line="320" w:lineRule="exact"/>
        <w:ind w:left="600" w:right="160" w:hanging="340"/>
      </w:pPr>
      <w:r>
        <w:rPr>
          <w:rFonts w:ascii="Times New Roman" w:eastAsia="宋体" w:hAnsi="宋体" w:cs="宋体"/>
          <w:color w:val="000000"/>
          <w:w w:val="101"/>
          <w:sz w:val="20"/>
        </w:rPr>
        <w:t>•在自定义</w:t>
      </w:r>
      <w:r>
        <w:rPr>
          <w:rFonts w:ascii="Times New Roman" w:eastAsia="宋体" w:hAnsi="宋体" w:cs="宋体"/>
          <w:color w:val="000000"/>
          <w:w w:val="101"/>
          <w:sz w:val="20"/>
        </w:rPr>
        <w:t>Ribbon</w:t>
      </w:r>
      <w:r>
        <w:rPr>
          <w:rFonts w:ascii="Times New Roman" w:eastAsia="宋体" w:hAnsi="宋体" w:cs="宋体"/>
          <w:color w:val="000000"/>
          <w:w w:val="101"/>
          <w:sz w:val="20"/>
        </w:rPr>
        <w:t>选项卡列表中选择选项卡，组或命令，然后使用列表右边的箭头按钮来上下移动它。</w:t>
      </w:r>
    </w:p>
    <w:p w14:paraId="7299AAE5" w14:textId="77777777" w:rsidR="003A70CC" w:rsidRDefault="00FB74A8">
      <w:pPr>
        <w:spacing w:before="60" w:line="320" w:lineRule="exact"/>
        <w:ind w:right="220"/>
      </w:pPr>
      <w:r>
        <w:rPr>
          <w:rFonts w:ascii="Times New Roman" w:eastAsia="宋体" w:hAnsi="宋体" w:cs="宋体"/>
          <w:color w:val="000000"/>
          <w:w w:val="104"/>
          <w:sz w:val="20"/>
        </w:rPr>
        <w:t>默认组中的命令</w:t>
      </w:r>
      <w:r>
        <w:rPr>
          <w:rFonts w:ascii="Times New Roman" w:eastAsia="宋体" w:hAnsi="宋体" w:cs="宋体"/>
          <w:color w:val="000000"/>
          <w:w w:val="104"/>
          <w:sz w:val="20"/>
        </w:rPr>
        <w:t>(</w:t>
      </w:r>
      <w:r>
        <w:rPr>
          <w:rFonts w:ascii="Times New Roman" w:eastAsia="宋体" w:hAnsi="宋体" w:cs="宋体"/>
          <w:color w:val="000000"/>
          <w:w w:val="104"/>
          <w:sz w:val="20"/>
        </w:rPr>
        <w:t>以灰色显示</w:t>
      </w:r>
      <w:r>
        <w:rPr>
          <w:rFonts w:ascii="Times New Roman" w:eastAsia="宋体" w:hAnsi="宋体" w:cs="宋体"/>
          <w:color w:val="000000"/>
          <w:w w:val="104"/>
          <w:sz w:val="20"/>
        </w:rPr>
        <w:t>)</w:t>
      </w:r>
      <w:r>
        <w:rPr>
          <w:rFonts w:ascii="Times New Roman" w:eastAsia="宋体" w:hAnsi="宋体" w:cs="宋体"/>
          <w:color w:val="000000"/>
          <w:w w:val="104"/>
          <w:sz w:val="20"/>
        </w:rPr>
        <w:t>不能重新排序。只有自定义组中的命令才能重新排序。</w:t>
      </w:r>
    </w:p>
    <w:p w14:paraId="0C3E0550" w14:textId="77777777" w:rsidR="003A70CC" w:rsidRDefault="003A70CC">
      <w:pPr>
        <w:spacing w:line="14" w:lineRule="exact"/>
        <w:sectPr w:rsidR="003A70CC">
          <w:type w:val="continuous"/>
          <w:pgSz w:w="12240" w:h="17760"/>
          <w:pgMar w:top="740" w:right="1420" w:bottom="1440" w:left="1540" w:header="720" w:footer="720" w:gutter="0"/>
          <w:cols w:space="720"/>
        </w:sectPr>
      </w:pPr>
    </w:p>
    <w:p w14:paraId="425E73C0" w14:textId="77777777" w:rsidR="003A70CC" w:rsidRDefault="00FB74A8">
      <w:pPr>
        <w:pBdr>
          <w:top w:val="single" w:sz="0" w:space="11" w:color="FFFFFF"/>
        </w:pBdr>
        <w:spacing w:line="210" w:lineRule="exact"/>
        <w:ind w:left="20" w:right="5920"/>
        <w:jc w:val="left"/>
      </w:pPr>
      <w:r>
        <w:rPr>
          <w:rFonts w:ascii="Times New Roman" w:eastAsia="宋体" w:hAnsi="宋体" w:cs="宋体"/>
          <w:color w:val="000000"/>
          <w:w w:val="103"/>
        </w:rPr>
        <w:t>重命名选项卡、组和命令</w:t>
      </w:r>
    </w:p>
    <w:p w14:paraId="3C8B749A" w14:textId="77777777" w:rsidR="003A70CC" w:rsidRDefault="00FB74A8">
      <w:pPr>
        <w:spacing w:before="80" w:line="200" w:lineRule="exact"/>
        <w:ind w:left="260" w:right="3820"/>
        <w:jc w:val="left"/>
      </w:pPr>
      <w:r>
        <w:rPr>
          <w:rFonts w:ascii="Times New Roman" w:eastAsia="宋体" w:hAnsi="宋体" w:cs="宋体"/>
          <w:color w:val="000000"/>
          <w:w w:val="103"/>
          <w:sz w:val="20"/>
        </w:rPr>
        <w:t>•在选项卡列表中选择项目，然后单击“重命名”。</w:t>
      </w:r>
    </w:p>
    <w:p w14:paraId="4D050858" w14:textId="77777777" w:rsidR="003A70CC" w:rsidRDefault="00FB74A8">
      <w:pPr>
        <w:spacing w:before="60" w:line="320" w:lineRule="exact"/>
        <w:ind w:left="20" w:right="36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4"/>
          <w:sz w:val="20"/>
        </w:rPr>
        <w:t>默认组中的命令</w:t>
      </w:r>
      <w:r>
        <w:rPr>
          <w:rFonts w:ascii="Times New Roman" w:eastAsia="宋体" w:hAnsi="宋体" w:cs="宋体"/>
          <w:color w:val="000000"/>
          <w:w w:val="104"/>
          <w:sz w:val="20"/>
        </w:rPr>
        <w:t>(</w:t>
      </w:r>
      <w:r>
        <w:rPr>
          <w:rFonts w:ascii="Times New Roman" w:eastAsia="宋体" w:hAnsi="宋体" w:cs="宋体"/>
          <w:color w:val="000000"/>
          <w:w w:val="104"/>
          <w:sz w:val="20"/>
        </w:rPr>
        <w:t>以灰色显示</w:t>
      </w:r>
      <w:r>
        <w:rPr>
          <w:rFonts w:ascii="Times New Roman" w:eastAsia="宋体" w:hAnsi="宋体" w:cs="宋体"/>
          <w:color w:val="000000"/>
          <w:w w:val="104"/>
          <w:sz w:val="20"/>
        </w:rPr>
        <w:t>)</w:t>
      </w:r>
      <w:r>
        <w:rPr>
          <w:rFonts w:ascii="Times New Roman" w:eastAsia="宋体" w:hAnsi="宋体" w:cs="宋体"/>
          <w:color w:val="000000"/>
          <w:w w:val="104"/>
          <w:sz w:val="20"/>
        </w:rPr>
        <w:t>不能被重命名。只有自定义组中的命令才能被重命名。</w:t>
      </w:r>
    </w:p>
    <w:p w14:paraId="551DEDFC" w14:textId="77777777" w:rsidR="003A70CC" w:rsidRDefault="00FB74A8">
      <w:pPr>
        <w:pBdr>
          <w:top w:val="single" w:sz="0" w:space="11" w:color="FFFFFF"/>
        </w:pBdr>
        <w:spacing w:line="210" w:lineRule="exact"/>
        <w:ind w:left="20" w:right="720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1"/>
        </w:rPr>
        <w:t>创建自定义组</w:t>
      </w:r>
    </w:p>
    <w:p w14:paraId="783FCA77" w14:textId="77777777" w:rsidR="003A70CC" w:rsidRDefault="00FB74A8">
      <w:pPr>
        <w:pBdr>
          <w:top w:val="single" w:sz="0" w:space="3" w:color="FFFFFF"/>
        </w:pBdr>
        <w:spacing w:line="320" w:lineRule="exact"/>
        <w:ind w:left="20" w:right="240"/>
        <w:jc w:val="left"/>
      </w:pPr>
      <w:r>
        <w:rPr>
          <w:rFonts w:ascii="Times New Roman" w:eastAsia="宋体" w:hAnsi="宋体" w:cs="宋体"/>
          <w:color w:val="000000"/>
          <w:w w:val="103"/>
          <w:sz w:val="20"/>
        </w:rPr>
        <w:t>您可以使用可以在默认选项卡或自定义选项卡上重新排序或重命名的命令创建自定义组。</w:t>
      </w:r>
    </w:p>
    <w:p w14:paraId="424722FA" w14:textId="77777777" w:rsidR="003A70CC" w:rsidRDefault="00FB74A8">
      <w:pPr>
        <w:spacing w:before="60" w:line="200" w:lineRule="exact"/>
        <w:ind w:left="260" w:right="300"/>
        <w:jc w:val="left"/>
      </w:pPr>
      <w:r>
        <w:rPr>
          <w:rFonts w:ascii="Times New Roman" w:eastAsia="宋体" w:hAnsi="宋体" w:cs="宋体"/>
          <w:color w:val="000000"/>
          <w:w w:val="103"/>
          <w:sz w:val="20"/>
        </w:rPr>
        <w:t>1.</w:t>
      </w:r>
      <w:r>
        <w:rPr>
          <w:rFonts w:ascii="Times New Roman" w:eastAsia="宋体" w:hAnsi="宋体" w:cs="宋体"/>
          <w:color w:val="000000"/>
          <w:w w:val="103"/>
          <w:sz w:val="20"/>
        </w:rPr>
        <w:t>在“自定义</w:t>
      </w:r>
      <w:r>
        <w:rPr>
          <w:rFonts w:ascii="Times New Roman" w:eastAsia="宋体" w:hAnsi="宋体" w:cs="宋体"/>
          <w:color w:val="000000"/>
          <w:w w:val="103"/>
          <w:sz w:val="20"/>
        </w:rPr>
        <w:t>Ribbon</w:t>
      </w:r>
      <w:r>
        <w:rPr>
          <w:rFonts w:ascii="Times New Roman" w:eastAsia="宋体" w:hAnsi="宋体" w:cs="宋体"/>
          <w:color w:val="000000"/>
          <w:w w:val="103"/>
          <w:sz w:val="20"/>
        </w:rPr>
        <w:t>选项卡”列表中，选择要添加自定义组的选项卡。</w:t>
      </w:r>
    </w:p>
    <w:p w14:paraId="3E15B274" w14:textId="77777777" w:rsidR="003A70CC" w:rsidRDefault="00FB74A8">
      <w:pPr>
        <w:spacing w:before="80" w:line="200" w:lineRule="exact"/>
        <w:ind w:left="260" w:right="5380"/>
        <w:jc w:val="left"/>
      </w:pPr>
      <w:r>
        <w:rPr>
          <w:rFonts w:ascii="Times New Roman" w:eastAsia="宋体" w:hAnsi="宋体" w:cs="宋体"/>
          <w:color w:val="000000"/>
          <w:w w:val="102"/>
          <w:sz w:val="20"/>
        </w:rPr>
        <w:t>2.</w:t>
      </w:r>
      <w:r>
        <w:rPr>
          <w:rFonts w:ascii="Times New Roman" w:eastAsia="宋体" w:hAnsi="宋体" w:cs="宋体"/>
          <w:color w:val="000000"/>
          <w:w w:val="102"/>
          <w:sz w:val="20"/>
        </w:rPr>
        <w:t>单击选项卡列表下面的新建组。</w:t>
      </w:r>
    </w:p>
    <w:p w14:paraId="616BD99D" w14:textId="77777777" w:rsidR="003A70CC" w:rsidRDefault="00FB74A8">
      <w:pPr>
        <w:spacing w:before="60" w:line="200" w:lineRule="exact"/>
        <w:ind w:left="600" w:right="3720"/>
        <w:jc w:val="left"/>
      </w:pPr>
      <w:r>
        <w:rPr>
          <w:rFonts w:ascii="Times New Roman" w:eastAsia="宋体" w:hAnsi="宋体" w:cs="宋体"/>
          <w:color w:val="000000"/>
          <w:w w:val="103"/>
          <w:sz w:val="20"/>
        </w:rPr>
        <w:t>新组</w:t>
      </w:r>
      <w:r>
        <w:rPr>
          <w:rFonts w:ascii="Times New Roman" w:eastAsia="宋体" w:hAnsi="宋体" w:cs="宋体"/>
          <w:color w:val="000000"/>
          <w:w w:val="103"/>
          <w:sz w:val="20"/>
        </w:rPr>
        <w:t>(</w:t>
      </w:r>
      <w:r>
        <w:rPr>
          <w:rFonts w:ascii="Times New Roman" w:eastAsia="宋体" w:hAnsi="宋体" w:cs="宋体"/>
          <w:color w:val="000000"/>
          <w:w w:val="103"/>
          <w:sz w:val="20"/>
        </w:rPr>
        <w:t>自定义</w:t>
      </w:r>
      <w:r>
        <w:rPr>
          <w:rFonts w:ascii="Times New Roman" w:eastAsia="宋体" w:hAnsi="宋体" w:cs="宋体"/>
          <w:color w:val="000000"/>
          <w:w w:val="103"/>
          <w:sz w:val="20"/>
        </w:rPr>
        <w:t>)</w:t>
      </w:r>
      <w:r>
        <w:rPr>
          <w:rFonts w:ascii="Times New Roman" w:eastAsia="宋体" w:hAnsi="宋体" w:cs="宋体"/>
          <w:color w:val="000000"/>
          <w:w w:val="103"/>
          <w:sz w:val="20"/>
        </w:rPr>
        <w:t>出现在选项卡的组列表中。</w:t>
      </w:r>
    </w:p>
    <w:p w14:paraId="01885533" w14:textId="77777777" w:rsidR="003A70CC" w:rsidRDefault="00FB74A8">
      <w:pPr>
        <w:spacing w:before="60" w:line="200" w:lineRule="exact"/>
        <w:ind w:left="260" w:right="4000"/>
        <w:jc w:val="left"/>
      </w:pPr>
      <w:r>
        <w:rPr>
          <w:rFonts w:ascii="Times New Roman" w:eastAsia="宋体" w:hAnsi="宋体" w:cs="宋体"/>
          <w:color w:val="000000"/>
          <w:w w:val="103"/>
          <w:sz w:val="20"/>
        </w:rPr>
        <w:t>3.</w:t>
      </w:r>
      <w:r>
        <w:rPr>
          <w:rFonts w:ascii="Times New Roman" w:eastAsia="宋体" w:hAnsi="宋体" w:cs="宋体"/>
          <w:color w:val="000000"/>
          <w:w w:val="103"/>
          <w:sz w:val="20"/>
        </w:rPr>
        <w:t>单击</w:t>
      </w:r>
      <w:r>
        <w:rPr>
          <w:rFonts w:ascii="Times New Roman" w:eastAsia="宋体" w:hAnsi="宋体" w:cs="宋体"/>
          <w:color w:val="000000"/>
          <w:w w:val="103"/>
          <w:sz w:val="20"/>
        </w:rPr>
        <w:t>Rename</w:t>
      </w:r>
      <w:r>
        <w:rPr>
          <w:rFonts w:ascii="Times New Roman" w:eastAsia="宋体" w:hAnsi="宋体" w:cs="宋体"/>
          <w:color w:val="000000"/>
          <w:w w:val="103"/>
          <w:sz w:val="20"/>
        </w:rPr>
        <w:t>以输入新组的名称。</w:t>
      </w:r>
    </w:p>
    <w:p w14:paraId="66392DFD" w14:textId="77777777" w:rsidR="003A70CC" w:rsidRDefault="00FB74A8">
      <w:pPr>
        <w:spacing w:before="80" w:line="200" w:lineRule="exact"/>
        <w:ind w:left="620" w:right="4040"/>
        <w:jc w:val="left"/>
      </w:pPr>
      <w:r>
        <w:rPr>
          <w:rFonts w:ascii="Times New Roman" w:eastAsia="宋体" w:hAnsi="宋体" w:cs="宋体"/>
          <w:color w:val="000000"/>
          <w:w w:val="102"/>
          <w:sz w:val="20"/>
        </w:rPr>
        <w:t>符号</w:t>
      </w:r>
      <w:r>
        <w:rPr>
          <w:rFonts w:ascii="Times New Roman" w:eastAsia="宋体" w:hAnsi="宋体" w:cs="宋体"/>
          <w:color w:val="000000"/>
          <w:w w:val="102"/>
          <w:sz w:val="20"/>
        </w:rPr>
        <w:t>(</w:t>
      </w:r>
      <w:r>
        <w:rPr>
          <w:rFonts w:ascii="Times New Roman" w:eastAsia="宋体" w:hAnsi="宋体" w:cs="宋体"/>
          <w:color w:val="000000"/>
          <w:w w:val="102"/>
          <w:sz w:val="20"/>
        </w:rPr>
        <w:t>自定义</w:t>
      </w:r>
      <w:r>
        <w:rPr>
          <w:rFonts w:ascii="Times New Roman" w:eastAsia="宋体" w:hAnsi="宋体" w:cs="宋体"/>
          <w:color w:val="000000"/>
          <w:w w:val="102"/>
          <w:sz w:val="20"/>
        </w:rPr>
        <w:t>)</w:t>
      </w:r>
      <w:r>
        <w:rPr>
          <w:rFonts w:ascii="Times New Roman" w:eastAsia="宋体" w:hAnsi="宋体" w:cs="宋体"/>
          <w:color w:val="000000"/>
          <w:w w:val="102"/>
          <w:sz w:val="20"/>
        </w:rPr>
        <w:t>不会出现在色带上。</w:t>
      </w:r>
    </w:p>
    <w:p w14:paraId="3AA6200C" w14:textId="77777777" w:rsidR="003A70CC" w:rsidRDefault="00FB74A8">
      <w:pPr>
        <w:spacing w:before="60" w:line="327" w:lineRule="exact"/>
        <w:ind w:left="600" w:right="140" w:hanging="340"/>
        <w:jc w:val="left"/>
      </w:pPr>
      <w:r>
        <w:rPr>
          <w:rFonts w:ascii="Times New Roman" w:eastAsia="宋体" w:hAnsi="宋体" w:cs="宋体"/>
          <w:color w:val="000000"/>
          <w:w w:val="102"/>
          <w:sz w:val="20"/>
        </w:rPr>
        <w:t>4.</w:t>
      </w:r>
      <w:r>
        <w:rPr>
          <w:rFonts w:ascii="Times New Roman" w:eastAsia="宋体" w:hAnsi="宋体" w:cs="宋体"/>
          <w:color w:val="000000"/>
          <w:w w:val="102"/>
          <w:sz w:val="20"/>
        </w:rPr>
        <w:t>当新组仍然在自定义</w:t>
      </w:r>
      <w:r>
        <w:rPr>
          <w:rFonts w:ascii="Times New Roman" w:eastAsia="宋体" w:hAnsi="宋体" w:cs="宋体"/>
          <w:color w:val="000000"/>
          <w:w w:val="102"/>
          <w:sz w:val="20"/>
        </w:rPr>
        <w:t>Ribbon</w:t>
      </w:r>
      <w:r>
        <w:rPr>
          <w:rFonts w:ascii="Times New Roman" w:eastAsia="宋体" w:hAnsi="宋体" w:cs="宋体"/>
          <w:color w:val="000000"/>
          <w:w w:val="102"/>
          <w:sz w:val="20"/>
        </w:rPr>
        <w:t>选项卡列表中被选中时，在对话框的左侧，使用</w:t>
      </w:r>
      <w:r>
        <w:rPr>
          <w:rFonts w:ascii="Times New Roman" w:eastAsia="宋体" w:hAnsi="宋体" w:cs="宋体"/>
          <w:color w:val="000000"/>
          <w:w w:val="102"/>
          <w:sz w:val="20"/>
        </w:rPr>
        <w:t>Choose commands from:</w:t>
      </w:r>
      <w:r>
        <w:rPr>
          <w:rFonts w:ascii="Times New Roman" w:eastAsia="宋体" w:hAnsi="宋体" w:cs="宋体"/>
          <w:color w:val="000000"/>
          <w:w w:val="102"/>
          <w:sz w:val="20"/>
        </w:rPr>
        <w:t>下拉菜单来选择您想要用来填充新组的命令组。</w:t>
      </w:r>
    </w:p>
    <w:p w14:paraId="12284933" w14:textId="77777777" w:rsidR="003A70CC" w:rsidRDefault="00FB74A8">
      <w:pPr>
        <w:spacing w:before="80" w:line="200" w:lineRule="exact"/>
        <w:ind w:left="260" w:right="4480"/>
        <w:jc w:val="left"/>
      </w:pPr>
      <w:r>
        <w:rPr>
          <w:rFonts w:ascii="Times New Roman" w:eastAsia="宋体" w:hAnsi="宋体" w:cs="宋体"/>
          <w:color w:val="000000"/>
          <w:w w:val="102"/>
          <w:sz w:val="20"/>
        </w:rPr>
        <w:t>5.</w:t>
      </w:r>
      <w:r>
        <w:rPr>
          <w:rFonts w:ascii="Times New Roman" w:eastAsia="宋体" w:hAnsi="宋体" w:cs="宋体"/>
          <w:color w:val="000000"/>
          <w:w w:val="102"/>
          <w:sz w:val="20"/>
        </w:rPr>
        <w:t>从列表中选择一条命令，然后单击</w:t>
      </w:r>
      <w:r>
        <w:rPr>
          <w:rFonts w:ascii="Times New Roman" w:eastAsia="宋体" w:hAnsi="宋体" w:cs="宋体"/>
          <w:color w:val="000000"/>
          <w:w w:val="102"/>
          <w:sz w:val="20"/>
        </w:rPr>
        <w:t>Add</w:t>
      </w:r>
      <w:r>
        <w:rPr>
          <w:rFonts w:ascii="Times New Roman" w:eastAsia="宋体" w:hAnsi="宋体" w:cs="宋体"/>
          <w:color w:val="000000"/>
          <w:w w:val="102"/>
          <w:sz w:val="20"/>
        </w:rPr>
        <w:t>。</w:t>
      </w:r>
    </w:p>
    <w:p w14:paraId="2E8CDF07" w14:textId="77777777" w:rsidR="003A70CC" w:rsidRDefault="00FB74A8">
      <w:pPr>
        <w:spacing w:before="60" w:line="200" w:lineRule="exact"/>
        <w:ind w:left="260" w:right="4820"/>
        <w:jc w:val="left"/>
      </w:pPr>
      <w:r>
        <w:rPr>
          <w:rFonts w:ascii="Times New Roman" w:eastAsia="宋体" w:hAnsi="宋体" w:cs="宋体"/>
          <w:color w:val="000000"/>
          <w:w w:val="105"/>
          <w:sz w:val="20"/>
        </w:rPr>
        <w:t>6.</w:t>
      </w:r>
      <w:r>
        <w:rPr>
          <w:rFonts w:ascii="Times New Roman" w:eastAsia="宋体" w:hAnsi="宋体" w:cs="宋体"/>
          <w:color w:val="000000"/>
          <w:w w:val="105"/>
          <w:sz w:val="20"/>
        </w:rPr>
        <w:t>重复此操作，直到填充组。</w:t>
      </w:r>
    </w:p>
    <w:p w14:paraId="6D54DD8A" w14:textId="77777777" w:rsidR="003A70CC" w:rsidRDefault="00FB74A8">
      <w:pPr>
        <w:spacing w:before="60" w:line="200" w:lineRule="exact"/>
        <w:ind w:right="400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5"/>
          <w:sz w:val="20"/>
        </w:rPr>
        <w:t>您可以在新组中重新排序和重命名命令。</w:t>
      </w:r>
    </w:p>
    <w:p w14:paraId="6BC3FAB4" w14:textId="77777777" w:rsidR="003A70CC" w:rsidRDefault="00FB74A8">
      <w:pPr>
        <w:pBdr>
          <w:top w:val="single" w:sz="0" w:space="12" w:color="FFFFFF"/>
        </w:pBdr>
        <w:spacing w:line="210" w:lineRule="exact"/>
        <w:ind w:left="20" w:right="7440"/>
        <w:jc w:val="left"/>
      </w:pPr>
      <w:r>
        <w:rPr>
          <w:rFonts w:ascii="Times New Roman" w:eastAsia="宋体" w:hAnsi="宋体" w:cs="宋体"/>
          <w:color w:val="000000"/>
          <w:w w:val="101"/>
        </w:rPr>
        <w:t>创建一个自定义标签</w:t>
      </w:r>
    </w:p>
    <w:p w14:paraId="5875CA18" w14:textId="77777777" w:rsidR="003A70CC" w:rsidRDefault="00FB74A8">
      <w:pPr>
        <w:spacing w:before="80" w:line="327" w:lineRule="exact"/>
        <w:ind w:left="620" w:right="420" w:hanging="360"/>
        <w:jc w:val="left"/>
      </w:pPr>
      <w:r>
        <w:rPr>
          <w:rFonts w:ascii="Times New Roman" w:eastAsia="宋体" w:hAnsi="宋体" w:cs="宋体"/>
          <w:color w:val="000000"/>
          <w:w w:val="102"/>
          <w:sz w:val="20"/>
        </w:rPr>
        <w:t>1.</w:t>
      </w:r>
      <w:r>
        <w:rPr>
          <w:rFonts w:ascii="Times New Roman" w:eastAsia="宋体" w:hAnsi="宋体" w:cs="宋体"/>
          <w:color w:val="000000"/>
          <w:w w:val="102"/>
          <w:sz w:val="20"/>
        </w:rPr>
        <w:t>在“自定义”对话框中，单击“自定义</w:t>
      </w:r>
      <w:r>
        <w:rPr>
          <w:rFonts w:ascii="Times New Roman" w:eastAsia="宋体" w:hAnsi="宋体" w:cs="宋体"/>
          <w:color w:val="000000"/>
          <w:w w:val="102"/>
          <w:sz w:val="20"/>
        </w:rPr>
        <w:t>Ribbon</w:t>
      </w:r>
      <w:r>
        <w:rPr>
          <w:rFonts w:ascii="Times New Roman" w:eastAsia="宋体" w:hAnsi="宋体" w:cs="宋体"/>
          <w:color w:val="000000"/>
          <w:w w:val="102"/>
          <w:sz w:val="20"/>
        </w:rPr>
        <w:t>选项卡”列表下面的“新建”选项卡。新选项卡</w:t>
      </w:r>
      <w:r>
        <w:rPr>
          <w:rFonts w:ascii="Times New Roman" w:eastAsia="宋体" w:hAnsi="宋体" w:cs="宋体"/>
          <w:color w:val="000000"/>
          <w:w w:val="102"/>
          <w:sz w:val="20"/>
        </w:rPr>
        <w:t>(</w:t>
      </w:r>
      <w:r>
        <w:rPr>
          <w:rFonts w:ascii="Times New Roman" w:eastAsia="宋体" w:hAnsi="宋体" w:cs="宋体"/>
          <w:color w:val="000000"/>
          <w:w w:val="102"/>
          <w:sz w:val="20"/>
        </w:rPr>
        <w:t>自定义</w:t>
      </w:r>
      <w:r>
        <w:rPr>
          <w:rFonts w:ascii="Times New Roman" w:eastAsia="宋体" w:hAnsi="宋体" w:cs="宋体"/>
          <w:color w:val="000000"/>
          <w:w w:val="102"/>
          <w:sz w:val="20"/>
        </w:rPr>
        <w:t>)</w:t>
      </w:r>
      <w:r>
        <w:rPr>
          <w:rFonts w:ascii="Times New Roman" w:eastAsia="宋体" w:hAnsi="宋体" w:cs="宋体"/>
          <w:color w:val="000000"/>
          <w:w w:val="102"/>
          <w:sz w:val="20"/>
        </w:rPr>
        <w:t>出现在选项卡列表中。</w:t>
      </w:r>
      <w:r>
        <w:rPr>
          <w:rFonts w:ascii="Times New Roman" w:eastAsia="宋体" w:hAnsi="宋体" w:cs="宋体"/>
          <w:color w:val="000000"/>
          <w:w w:val="102"/>
          <w:sz w:val="20"/>
        </w:rPr>
        <w:t>new</w:t>
      </w:r>
      <w:r>
        <w:rPr>
          <w:rFonts w:ascii="Times New Roman" w:eastAsia="宋体" w:hAnsi="宋体" w:cs="宋体"/>
          <w:color w:val="000000"/>
          <w:w w:val="102"/>
          <w:sz w:val="20"/>
        </w:rPr>
        <w:t>选项卡包含一个名为</w:t>
      </w:r>
      <w:r>
        <w:rPr>
          <w:rFonts w:ascii="Times New Roman" w:eastAsia="宋体" w:hAnsi="宋体" w:cs="宋体"/>
          <w:color w:val="000000"/>
          <w:w w:val="102"/>
          <w:sz w:val="20"/>
        </w:rPr>
        <w:t>new group (Custom)</w:t>
      </w:r>
      <w:r>
        <w:rPr>
          <w:rFonts w:ascii="Times New Roman" w:eastAsia="宋体" w:hAnsi="宋体" w:cs="宋体"/>
          <w:color w:val="000000"/>
          <w:w w:val="102"/>
          <w:sz w:val="20"/>
        </w:rPr>
        <w:t>的空组。</w:t>
      </w:r>
    </w:p>
    <w:p w14:paraId="39D6DA8E" w14:textId="77777777" w:rsidR="003A70CC" w:rsidRDefault="00FB74A8">
      <w:pPr>
        <w:spacing w:before="60" w:line="310" w:lineRule="exact"/>
        <w:ind w:left="620" w:right="1880" w:hanging="360"/>
        <w:jc w:val="left"/>
      </w:pPr>
      <w:r>
        <w:rPr>
          <w:rFonts w:ascii="Times New Roman" w:eastAsia="宋体" w:hAnsi="宋体" w:cs="宋体"/>
          <w:color w:val="000000"/>
          <w:w w:val="102"/>
          <w:sz w:val="20"/>
        </w:rPr>
        <w:t>2.</w:t>
      </w:r>
      <w:r>
        <w:rPr>
          <w:rFonts w:ascii="Times New Roman" w:eastAsia="宋体" w:hAnsi="宋体" w:cs="宋体"/>
          <w:color w:val="000000"/>
          <w:w w:val="102"/>
          <w:sz w:val="20"/>
        </w:rPr>
        <w:t>选择新选项卡后，单击</w:t>
      </w:r>
      <w:r>
        <w:rPr>
          <w:rFonts w:ascii="Times New Roman" w:eastAsia="宋体" w:hAnsi="宋体" w:cs="宋体"/>
          <w:color w:val="000000"/>
          <w:w w:val="102"/>
          <w:sz w:val="20"/>
        </w:rPr>
        <w:t>Rename</w:t>
      </w:r>
      <w:r>
        <w:rPr>
          <w:rFonts w:ascii="Times New Roman" w:eastAsia="宋体" w:hAnsi="宋体" w:cs="宋体"/>
          <w:color w:val="000000"/>
          <w:w w:val="102"/>
          <w:sz w:val="20"/>
        </w:rPr>
        <w:t>以输入新选项卡的名称。符号</w:t>
      </w:r>
      <w:r>
        <w:rPr>
          <w:rFonts w:ascii="Times New Roman" w:eastAsia="宋体" w:hAnsi="宋体" w:cs="宋体"/>
          <w:color w:val="000000"/>
          <w:w w:val="102"/>
          <w:sz w:val="20"/>
        </w:rPr>
        <w:t>(</w:t>
      </w:r>
      <w:r>
        <w:rPr>
          <w:rFonts w:ascii="Times New Roman" w:eastAsia="宋体" w:hAnsi="宋体" w:cs="宋体"/>
          <w:color w:val="000000"/>
          <w:w w:val="102"/>
          <w:sz w:val="20"/>
        </w:rPr>
        <w:t>自定义</w:t>
      </w:r>
      <w:r>
        <w:rPr>
          <w:rFonts w:ascii="Times New Roman" w:eastAsia="宋体" w:hAnsi="宋体" w:cs="宋体"/>
          <w:color w:val="000000"/>
          <w:w w:val="102"/>
          <w:sz w:val="20"/>
        </w:rPr>
        <w:t>)</w:t>
      </w:r>
      <w:r>
        <w:rPr>
          <w:rFonts w:ascii="Times New Roman" w:eastAsia="宋体" w:hAnsi="宋体" w:cs="宋体"/>
          <w:color w:val="000000"/>
          <w:w w:val="102"/>
          <w:sz w:val="20"/>
        </w:rPr>
        <w:t>不会出现在色带上。</w:t>
      </w:r>
    </w:p>
    <w:p w14:paraId="028B3947" w14:textId="77777777" w:rsidR="003A70CC" w:rsidRDefault="00FB74A8">
      <w:pPr>
        <w:spacing w:before="80" w:line="200" w:lineRule="exact"/>
        <w:ind w:left="260" w:right="24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4"/>
          <w:sz w:val="20"/>
        </w:rPr>
        <w:t>3.</w:t>
      </w:r>
      <w:r>
        <w:rPr>
          <w:rFonts w:ascii="Times New Roman" w:eastAsia="宋体" w:hAnsi="宋体" w:cs="宋体"/>
          <w:color w:val="000000"/>
          <w:w w:val="104"/>
          <w:sz w:val="20"/>
        </w:rPr>
        <w:t>可以用默认组填充选项卡，也可以创建自定义组。</w:t>
      </w:r>
    </w:p>
    <w:p w14:paraId="32211B68" w14:textId="77777777" w:rsidR="003A70CC" w:rsidRDefault="00FB74A8">
      <w:pPr>
        <w:pBdr>
          <w:top w:val="single" w:sz="0" w:space="11" w:color="FFFFFF"/>
        </w:pBdr>
        <w:spacing w:line="210" w:lineRule="exact"/>
        <w:ind w:left="20" w:right="6840"/>
      </w:pPr>
      <w:r>
        <w:rPr>
          <w:rFonts w:ascii="Times New Roman" w:eastAsia="宋体" w:hAnsi="宋体" w:cs="宋体"/>
          <w:color w:val="000000"/>
          <w:w w:val="97"/>
        </w:rPr>
        <w:t>将默认组添加到选项卡</w:t>
      </w:r>
    </w:p>
    <w:p w14:paraId="3B252A9E" w14:textId="77777777" w:rsidR="003A70CC" w:rsidRDefault="00FB74A8">
      <w:pPr>
        <w:spacing w:before="80" w:line="320" w:lineRule="exact"/>
        <w:ind w:left="600" w:right="400" w:hanging="340"/>
      </w:pPr>
      <w:r>
        <w:rPr>
          <w:rFonts w:ascii="Times New Roman" w:eastAsia="宋体" w:hAnsi="宋体" w:cs="宋体"/>
          <w:color w:val="000000"/>
          <w:w w:val="103"/>
          <w:sz w:val="20"/>
        </w:rPr>
        <w:t>1.</w:t>
      </w:r>
      <w:r>
        <w:rPr>
          <w:rFonts w:ascii="Times New Roman" w:eastAsia="宋体" w:hAnsi="宋体" w:cs="宋体"/>
          <w:color w:val="000000"/>
          <w:w w:val="103"/>
          <w:sz w:val="20"/>
        </w:rPr>
        <w:t>在自定义</w:t>
      </w:r>
      <w:r>
        <w:rPr>
          <w:rFonts w:ascii="Times New Roman" w:eastAsia="宋体" w:hAnsi="宋体" w:cs="宋体"/>
          <w:color w:val="000000"/>
          <w:w w:val="103"/>
          <w:sz w:val="20"/>
        </w:rPr>
        <w:t>Ribbon</w:t>
      </w:r>
      <w:r>
        <w:rPr>
          <w:rFonts w:ascii="Times New Roman" w:eastAsia="宋体" w:hAnsi="宋体" w:cs="宋体"/>
          <w:color w:val="000000"/>
          <w:w w:val="103"/>
          <w:sz w:val="20"/>
        </w:rPr>
        <w:t>标签列表中选择标签，使用下拉菜单中的选择命令来选择主要标签。</w:t>
      </w:r>
    </w:p>
    <w:p w14:paraId="1BE0C4F8" w14:textId="77777777" w:rsidR="003A70CC" w:rsidRDefault="00FB74A8">
      <w:pPr>
        <w:spacing w:before="60" w:line="200" w:lineRule="exact"/>
        <w:ind w:left="260" w:right="320"/>
      </w:pPr>
      <w:r>
        <w:rPr>
          <w:rFonts w:ascii="Times New Roman" w:eastAsia="宋体" w:hAnsi="宋体" w:cs="宋体"/>
          <w:color w:val="000000"/>
          <w:w w:val="104"/>
          <w:sz w:val="20"/>
        </w:rPr>
        <w:t>2.</w:t>
      </w:r>
      <w:r>
        <w:rPr>
          <w:rFonts w:ascii="Times New Roman" w:eastAsia="宋体" w:hAnsi="宋体" w:cs="宋体"/>
          <w:color w:val="000000"/>
          <w:w w:val="104"/>
          <w:sz w:val="20"/>
        </w:rPr>
        <w:t>要查看每个选项卡上的组，请单击，然后单击组名以查看其命令。</w:t>
      </w:r>
    </w:p>
    <w:p w14:paraId="18F12235" w14:textId="77777777" w:rsidR="003A70CC" w:rsidRDefault="00FB74A8">
      <w:pPr>
        <w:spacing w:before="60" w:line="200" w:lineRule="exact"/>
        <w:ind w:left="260" w:right="3020"/>
      </w:pPr>
      <w:r>
        <w:rPr>
          <w:rFonts w:ascii="Times New Roman" w:eastAsia="宋体" w:hAnsi="宋体" w:cs="宋体"/>
          <w:color w:val="000000"/>
          <w:w w:val="102"/>
          <w:sz w:val="20"/>
        </w:rPr>
        <w:t>3.</w:t>
      </w:r>
      <w:r>
        <w:rPr>
          <w:rFonts w:ascii="Times New Roman" w:eastAsia="宋体" w:hAnsi="宋体" w:cs="宋体"/>
          <w:color w:val="000000"/>
          <w:w w:val="102"/>
          <w:sz w:val="20"/>
        </w:rPr>
        <w:t>选择要添加到选项卡的组，然后单击</w:t>
      </w:r>
      <w:r>
        <w:rPr>
          <w:rFonts w:ascii="Times New Roman" w:eastAsia="宋体" w:hAnsi="宋体" w:cs="宋体"/>
          <w:color w:val="000000"/>
          <w:w w:val="102"/>
          <w:sz w:val="20"/>
        </w:rPr>
        <w:t>add</w:t>
      </w:r>
      <w:r>
        <w:rPr>
          <w:rFonts w:ascii="Times New Roman" w:eastAsia="宋体" w:hAnsi="宋体" w:cs="宋体"/>
          <w:color w:val="000000"/>
          <w:w w:val="102"/>
          <w:sz w:val="20"/>
        </w:rPr>
        <w:t>。</w:t>
      </w:r>
    </w:p>
    <w:p w14:paraId="75BA02FF" w14:textId="77777777" w:rsidR="003A70CC" w:rsidRDefault="003A70CC">
      <w:pPr>
        <w:spacing w:line="14" w:lineRule="exact"/>
        <w:sectPr w:rsidR="003A70CC">
          <w:type w:val="continuous"/>
          <w:pgSz w:w="12240" w:h="17760"/>
          <w:pgMar w:top="740" w:right="1420" w:bottom="1440" w:left="1540" w:header="720" w:footer="720" w:gutter="0"/>
          <w:cols w:space="720"/>
        </w:sectPr>
      </w:pPr>
    </w:p>
    <w:p w14:paraId="7C11F63B" w14:textId="77777777" w:rsidR="003A70CC" w:rsidRDefault="00FB74A8">
      <w:pPr>
        <w:pBdr>
          <w:top w:val="single" w:sz="0" w:space="31" w:color="FFFFFF"/>
        </w:pBdr>
        <w:spacing w:before="160" w:line="200" w:lineRule="exact"/>
        <w:ind w:left="89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6"/>
          <w:sz w:val="20"/>
        </w:rPr>
        <w:t>390</w:t>
      </w:r>
    </w:p>
    <w:p w14:paraId="5820308A" w14:textId="210607E5" w:rsidR="003A70CC" w:rsidRDefault="00C368D6">
      <w:pPr>
        <w:pageBreakBefore/>
        <w:spacing w:line="200" w:lineRule="exact"/>
        <w:ind w:right="6900"/>
        <w:jc w:val="left"/>
        <w:sectPr w:rsidR="003A70CC">
          <w:type w:val="continuous"/>
          <w:pgSz w:w="12240" w:h="17760"/>
          <w:pgMar w:top="740" w:right="1480" w:bottom="1440" w:left="15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65F308C1" w14:textId="77777777" w:rsidR="003A70CC" w:rsidRDefault="00FB74A8">
      <w:pPr>
        <w:pBdr>
          <w:top w:val="single" w:sz="0" w:space="21" w:color="FFFFFF"/>
        </w:pBdr>
        <w:spacing w:line="210" w:lineRule="exact"/>
        <w:ind w:right="6100"/>
        <w:jc w:val="left"/>
      </w:pPr>
      <w:r>
        <w:rPr>
          <w:rFonts w:ascii="Times New Roman" w:eastAsia="宋体" w:hAnsi="宋体" w:cs="宋体"/>
          <w:color w:val="000000"/>
          <w:w w:val="99"/>
        </w:rPr>
        <w:t>删除一个选项卡、组或命令</w:t>
      </w:r>
    </w:p>
    <w:p w14:paraId="37A3C029" w14:textId="77777777" w:rsidR="003A70CC" w:rsidRDefault="00FB74A8">
      <w:pPr>
        <w:spacing w:before="80" w:line="310" w:lineRule="exact"/>
        <w:ind w:left="600" w:right="740" w:hanging="360"/>
        <w:jc w:val="left"/>
      </w:pPr>
      <w:r>
        <w:rPr>
          <w:rFonts w:ascii="Times New Roman" w:eastAsia="宋体" w:hAnsi="宋体" w:cs="宋体"/>
          <w:color w:val="000000"/>
          <w:w w:val="102"/>
          <w:sz w:val="20"/>
        </w:rPr>
        <w:t>•在“自定义</w:t>
      </w:r>
      <w:r>
        <w:rPr>
          <w:rFonts w:ascii="Times New Roman" w:eastAsia="宋体" w:hAnsi="宋体" w:cs="宋体"/>
          <w:color w:val="000000"/>
          <w:w w:val="102"/>
          <w:sz w:val="20"/>
        </w:rPr>
        <w:t>Ribbon</w:t>
      </w:r>
      <w:r>
        <w:rPr>
          <w:rFonts w:ascii="Times New Roman" w:eastAsia="宋体" w:hAnsi="宋体" w:cs="宋体"/>
          <w:color w:val="000000"/>
          <w:w w:val="102"/>
          <w:sz w:val="20"/>
        </w:rPr>
        <w:t>选项卡”列表中，选择要删除的项目，然后单击“删除”。</w:t>
      </w:r>
    </w:p>
    <w:p w14:paraId="200FBBE3" w14:textId="77777777" w:rsidR="003A70CC" w:rsidRDefault="00FB74A8">
      <w:pPr>
        <w:spacing w:before="80" w:line="310" w:lineRule="exact"/>
        <w:ind w:right="600"/>
        <w:jc w:val="left"/>
      </w:pPr>
      <w:r>
        <w:rPr>
          <w:rFonts w:ascii="Times New Roman" w:eastAsia="宋体" w:hAnsi="宋体" w:cs="宋体"/>
          <w:color w:val="000000"/>
          <w:w w:val="103"/>
          <w:sz w:val="20"/>
        </w:rPr>
        <w:t>您不能删除默认选项卡，但可以选择不显示它们。不能从默认组中删除命令。</w:t>
      </w:r>
    </w:p>
    <w:p w14:paraId="16A7C8E3" w14:textId="77777777" w:rsidR="003A70CC" w:rsidRDefault="00FB74A8">
      <w:pPr>
        <w:spacing w:before="260" w:line="210" w:lineRule="exact"/>
        <w:ind w:right="7060"/>
        <w:jc w:val="left"/>
      </w:pPr>
      <w:r>
        <w:rPr>
          <w:rFonts w:ascii="Times New Roman" w:eastAsia="宋体" w:hAnsi="宋体" w:cs="宋体"/>
          <w:color w:val="000000"/>
          <w:w w:val="102"/>
        </w:rPr>
        <w:t>删除自定义</w:t>
      </w:r>
    </w:p>
    <w:p w14:paraId="3DD262A3" w14:textId="77777777" w:rsidR="003A70CC" w:rsidRDefault="00FB74A8">
      <w:pPr>
        <w:spacing w:before="60" w:line="200" w:lineRule="exact"/>
        <w:ind w:left="240" w:right="2880"/>
        <w:jc w:val="left"/>
        <w:sectPr w:rsidR="003A70CC">
          <w:type w:val="continuous"/>
          <w:pgSz w:w="12240" w:h="17760"/>
          <w:pgMar w:top="740" w:right="1480" w:bottom="1440" w:left="1560" w:header="720" w:footer="720" w:gutter="0"/>
          <w:cols w:space="720"/>
        </w:sectPr>
      </w:pPr>
      <w:r>
        <w:rPr>
          <w:rFonts w:ascii="Times New Roman" w:eastAsia="宋体" w:hAnsi="宋体" w:cs="宋体"/>
          <w:color w:val="000000"/>
          <w:w w:val="102"/>
          <w:sz w:val="20"/>
        </w:rPr>
        <w:t>•在自定义</w:t>
      </w:r>
      <w:r>
        <w:rPr>
          <w:rFonts w:ascii="Times New Roman" w:eastAsia="宋体" w:hAnsi="宋体" w:cs="宋体"/>
          <w:color w:val="000000"/>
          <w:w w:val="102"/>
          <w:sz w:val="20"/>
        </w:rPr>
        <w:t>Ribbon</w:t>
      </w:r>
      <w:r>
        <w:rPr>
          <w:rFonts w:ascii="Times New Roman" w:eastAsia="宋体" w:hAnsi="宋体" w:cs="宋体"/>
          <w:color w:val="000000"/>
          <w:w w:val="102"/>
          <w:sz w:val="20"/>
        </w:rPr>
        <w:t>选项卡列表的底部，单击重置。</w:t>
      </w:r>
    </w:p>
    <w:p w14:paraId="4B1EED91" w14:textId="77777777" w:rsidR="003A70CC" w:rsidRDefault="00FB74A8">
      <w:pPr>
        <w:pBdr>
          <w:top w:val="single" w:sz="0" w:space="17" w:color="FFFFFF"/>
        </w:pBdr>
        <w:spacing w:line="220" w:lineRule="exact"/>
        <w:ind w:right="3080"/>
        <w:jc w:val="left"/>
        <w:sectPr w:rsidR="003A70CC">
          <w:type w:val="continuous"/>
          <w:pgSz w:w="12240" w:h="17760"/>
          <w:pgMar w:top="740" w:right="1480" w:bottom="1440" w:left="1560" w:header="720" w:footer="720" w:gutter="0"/>
          <w:cols w:space="720"/>
        </w:sectPr>
      </w:pPr>
      <w:r>
        <w:rPr>
          <w:rFonts w:ascii="Times New Roman" w:eastAsia="宋体" w:hAnsi="宋体" w:cs="宋体"/>
          <w:color w:val="5C6F7B"/>
          <w:w w:val="105"/>
          <w:sz w:val="22"/>
        </w:rPr>
        <w:t>自定义快速访问工具栏和其他接口项</w:t>
      </w:r>
    </w:p>
    <w:p w14:paraId="7C8CB228" w14:textId="77777777" w:rsidR="003A70CC" w:rsidRDefault="00FB74A8">
      <w:pPr>
        <w:pBdr>
          <w:top w:val="single" w:sz="0" w:space="9" w:color="FFFFFF"/>
        </w:pBdr>
        <w:spacing w:line="320" w:lineRule="exact"/>
        <w:ind w:right="380"/>
        <w:jc w:val="left"/>
        <w:sectPr w:rsidR="003A70CC">
          <w:type w:val="continuous"/>
          <w:pgSz w:w="12240" w:h="17760"/>
          <w:pgMar w:top="740" w:right="1480" w:bottom="1440" w:left="1560" w:header="720" w:footer="720" w:gutter="0"/>
          <w:cols w:space="720"/>
        </w:sectPr>
      </w:pPr>
      <w:r>
        <w:rPr>
          <w:rFonts w:ascii="Times New Roman" w:eastAsia="宋体" w:hAnsi="宋体" w:cs="宋体"/>
          <w:color w:val="000000"/>
          <w:w w:val="103"/>
          <w:sz w:val="20"/>
        </w:rPr>
        <w:t>您可以通过添加或删除命令以及改变其位置来自定义快速访问工具栏。添加命令让你只需点击一下就可以访问经常使用的命令。</w:t>
      </w:r>
    </w:p>
    <w:p w14:paraId="3C9BAA9B" w14:textId="77777777" w:rsidR="003A70CC" w:rsidRDefault="00FB74A8">
      <w:pPr>
        <w:pBdr>
          <w:top w:val="single" w:sz="0" w:space="11" w:color="FFFFFF"/>
        </w:pBdr>
        <w:spacing w:line="210" w:lineRule="exact"/>
        <w:ind w:right="1260"/>
        <w:jc w:val="left"/>
      </w:pPr>
      <w:r>
        <w:rPr>
          <w:rFonts w:ascii="Times New Roman" w:eastAsia="宋体" w:hAnsi="宋体" w:cs="宋体"/>
          <w:color w:val="3E4D53"/>
          <w:w w:val="99"/>
        </w:rPr>
        <w:t>添加或删除命令</w:t>
      </w:r>
    </w:p>
    <w:p w14:paraId="3AECE2BC" w14:textId="77777777" w:rsidR="003A70CC" w:rsidRDefault="00FB74A8">
      <w:pPr>
        <w:spacing w:before="460"/>
      </w:pPr>
      <w:r>
        <w:rPr>
          <w:noProof/>
        </w:rPr>
        <w:drawing>
          <wp:inline distT="0" distB="0" distL="0" distR="0" wp14:anchorId="75600E90" wp14:editId="011BB0AA">
            <wp:extent cx="2298700" cy="254000"/>
            <wp:effectExtent l="0" t="0" r="0" b="0"/>
            <wp:docPr id="185" name="Drawing 184" descr="IMAGE"/>
            <wp:cNvGraphicFramePr/>
            <a:graphic xmlns:a="http://schemas.openxmlformats.org/drawingml/2006/main">
              <a:graphicData uri="http://schemas.openxmlformats.org/drawingml/2006/picture">
                <pic:pic xmlns:pic="http://schemas.openxmlformats.org/drawingml/2006/picture">
                  <pic:nvPicPr>
                    <pic:cNvPr id="0" name="Picture 184" descr="IMAGE"/>
                    <pic:cNvPicPr>
                      <a:picLocks noChangeAspect="1"/>
                    </pic:cNvPicPr>
                  </pic:nvPicPr>
                  <pic:blipFill>
                    <a:blip r:embed="rId1027"/>
                    <a:stretch>
                      <a:fillRect/>
                    </a:stretch>
                  </pic:blipFill>
                  <pic:spPr>
                    <a:xfrm>
                      <a:off x="0" y="0"/>
                      <a:ext cx="2298700" cy="254000"/>
                    </a:xfrm>
                    <a:prstGeom prst="rect">
                      <a:avLst/>
                    </a:prstGeom>
                  </pic:spPr>
                </pic:pic>
              </a:graphicData>
            </a:graphic>
          </wp:inline>
        </w:drawing>
      </w:r>
    </w:p>
    <w:p w14:paraId="2CC32BC0" w14:textId="77777777" w:rsidR="003A70CC" w:rsidRDefault="00FB74A8">
      <w:pPr>
        <w:pBdr>
          <w:top w:val="single" w:sz="0" w:space="31" w:color="FFFFFF"/>
        </w:pBdr>
        <w:spacing w:before="80" w:line="320" w:lineRule="exact"/>
        <w:ind w:right="200"/>
      </w:pPr>
      <w:r>
        <w:br w:type="column"/>
      </w:r>
      <w:r>
        <w:rPr>
          <w:rFonts w:ascii="Times New Roman" w:eastAsia="宋体" w:hAnsi="宋体" w:cs="宋体"/>
          <w:color w:val="000000"/>
          <w:w w:val="102"/>
          <w:sz w:val="20"/>
        </w:rPr>
        <w:t>单击“快速访问”工具栏末端的箭头，选择要添加的命令，清除要删除的命令。</w:t>
      </w:r>
    </w:p>
    <w:p w14:paraId="56723C57" w14:textId="77777777" w:rsidR="003A70CC" w:rsidRDefault="003A70CC">
      <w:pPr>
        <w:spacing w:line="14" w:lineRule="exact"/>
        <w:sectPr w:rsidR="003A70CC">
          <w:type w:val="continuous"/>
          <w:pgSz w:w="12240" w:h="17760"/>
          <w:pgMar w:top="740" w:right="1480" w:bottom="1440" w:left="1560" w:header="720" w:footer="720" w:gutter="0"/>
          <w:cols w:num="2" w:space="720" w:equalWidth="0">
            <w:col w:w="3620" w:space="140"/>
            <w:col w:w="5440"/>
          </w:cols>
        </w:sectPr>
      </w:pPr>
    </w:p>
    <w:p w14:paraId="7781BC67" w14:textId="77777777" w:rsidR="003A70CC" w:rsidRDefault="00FB74A8">
      <w:pPr>
        <w:pBdr>
          <w:top w:val="single" w:sz="0" w:space="4" w:color="FFFFFF"/>
        </w:pBdr>
        <w:spacing w:line="310" w:lineRule="exact"/>
        <w:ind w:right="520"/>
        <w:jc w:val="left"/>
      </w:pPr>
      <w:r>
        <w:rPr>
          <w:rFonts w:ascii="Times New Roman" w:eastAsia="宋体" w:hAnsi="宋体" w:cs="宋体"/>
          <w:color w:val="000000"/>
          <w:w w:val="102"/>
          <w:sz w:val="20"/>
        </w:rPr>
        <w:t>如果没有看到要添加的命令，请单击“更多命令”以查看“自定义快速访问”工具栏对话框。</w:t>
      </w:r>
    </w:p>
    <w:p w14:paraId="4725C3B6" w14:textId="77777777" w:rsidR="003A70CC" w:rsidRDefault="00FB74A8">
      <w:pPr>
        <w:spacing w:before="80" w:line="310" w:lineRule="exact"/>
        <w:ind w:left="580" w:right="580" w:hanging="340"/>
        <w:jc w:val="left"/>
      </w:pPr>
      <w:r>
        <w:rPr>
          <w:rFonts w:ascii="Times New Roman" w:eastAsia="宋体" w:hAnsi="宋体" w:cs="宋体"/>
          <w:color w:val="000000"/>
          <w:w w:val="104"/>
          <w:sz w:val="20"/>
        </w:rPr>
        <w:t>1.</w:t>
      </w:r>
      <w:r>
        <w:rPr>
          <w:rFonts w:ascii="Times New Roman" w:eastAsia="宋体" w:hAnsi="宋体" w:cs="宋体"/>
          <w:color w:val="000000"/>
          <w:w w:val="104"/>
          <w:sz w:val="20"/>
        </w:rPr>
        <w:t>在“选择命令”下，选择所有命令或选择一个选项卡名称，以只看到该选项卡上的命令。</w:t>
      </w:r>
    </w:p>
    <w:p w14:paraId="0ED2068B" w14:textId="77777777" w:rsidR="003A70CC" w:rsidRDefault="00FB74A8">
      <w:pPr>
        <w:spacing w:before="60" w:line="200" w:lineRule="exact"/>
        <w:ind w:left="240" w:right="2180"/>
        <w:jc w:val="left"/>
      </w:pPr>
      <w:r>
        <w:rPr>
          <w:rFonts w:ascii="Times New Roman" w:eastAsia="宋体" w:hAnsi="宋体" w:cs="宋体"/>
          <w:color w:val="000000"/>
          <w:w w:val="104"/>
          <w:sz w:val="20"/>
        </w:rPr>
        <w:t>2.</w:t>
      </w:r>
      <w:r>
        <w:rPr>
          <w:rFonts w:ascii="Times New Roman" w:eastAsia="宋体" w:hAnsi="宋体" w:cs="宋体"/>
          <w:color w:val="000000"/>
          <w:w w:val="104"/>
          <w:sz w:val="20"/>
        </w:rPr>
        <w:t>在“命令”下，选择需要添加的命令，然后单击“添加”。</w:t>
      </w:r>
    </w:p>
    <w:p w14:paraId="2A51CBC7" w14:textId="77777777" w:rsidR="003A70CC" w:rsidRDefault="00FB74A8">
      <w:pPr>
        <w:spacing w:before="80" w:line="200" w:lineRule="exact"/>
        <w:ind w:left="240" w:right="2140"/>
        <w:jc w:val="left"/>
      </w:pPr>
      <w:r>
        <w:rPr>
          <w:rFonts w:ascii="Times New Roman" w:eastAsia="宋体" w:hAnsi="宋体" w:cs="宋体"/>
          <w:color w:val="000000"/>
          <w:w w:val="102"/>
          <w:sz w:val="20"/>
        </w:rPr>
        <w:t>3.</w:t>
      </w:r>
      <w:r>
        <w:rPr>
          <w:rFonts w:ascii="Times New Roman" w:eastAsia="宋体" w:hAnsi="宋体" w:cs="宋体"/>
          <w:color w:val="000000"/>
          <w:w w:val="102"/>
          <w:sz w:val="20"/>
        </w:rPr>
        <w:t>在右侧列表中选择需要删除的命令，单击“删除”。</w:t>
      </w:r>
    </w:p>
    <w:p w14:paraId="1F035D7F" w14:textId="77777777" w:rsidR="003A70CC" w:rsidRDefault="00FB74A8">
      <w:pPr>
        <w:spacing w:before="60" w:line="200" w:lineRule="exact"/>
        <w:ind w:left="240" w:right="3320"/>
        <w:jc w:val="left"/>
        <w:sectPr w:rsidR="003A70CC">
          <w:type w:val="continuous"/>
          <w:pgSz w:w="12240" w:h="17760"/>
          <w:pgMar w:top="740" w:right="1480" w:bottom="1440" w:left="1560" w:header="720" w:footer="720" w:gutter="0"/>
          <w:cols w:space="720"/>
        </w:sectPr>
      </w:pPr>
      <w:r>
        <w:rPr>
          <w:rFonts w:ascii="Times New Roman" w:eastAsia="宋体" w:hAnsi="宋体" w:cs="宋体"/>
          <w:color w:val="000000"/>
          <w:w w:val="102"/>
          <w:sz w:val="20"/>
        </w:rPr>
        <w:t>4.</w:t>
      </w:r>
      <w:r>
        <w:rPr>
          <w:rFonts w:ascii="Times New Roman" w:eastAsia="宋体" w:hAnsi="宋体" w:cs="宋体"/>
          <w:color w:val="000000"/>
          <w:w w:val="102"/>
          <w:sz w:val="20"/>
        </w:rPr>
        <w:t>若要将工具栏返回到原始配置，请单击“重置”。</w:t>
      </w:r>
    </w:p>
    <w:p w14:paraId="5F26A08F" w14:textId="77777777" w:rsidR="003A70CC" w:rsidRDefault="00664571">
      <w:pPr>
        <w:pBdr>
          <w:top w:val="single" w:sz="0" w:space="1" w:color="FFFFFF"/>
        </w:pBdr>
        <w:sectPr w:rsidR="003A70CC">
          <w:type w:val="continuous"/>
          <w:pgSz w:w="12240" w:h="17760"/>
          <w:pgMar w:top="740" w:right="1480" w:bottom="1440" w:left="1560" w:header="720" w:footer="720" w:gutter="0"/>
          <w:cols w:space="720"/>
        </w:sectPr>
      </w:pPr>
      <w:r>
        <w:pict w14:anchorId="407DAD6C">
          <v:group id="_x0000_s1528" style="width:56pt;height:15pt;mso-position-horizontal-relative:char;mso-position-vertical-relative:line" coordsize="1120,300">
            <v:shape id="_x0000_s1530" style="position:absolute;width:1120;height:300;mso-width-relative:margin;mso-height-relative:margin" coordsize="1120,300" o:spt="100" adj="0,,0" path="">
              <v:stroke joinstyle="round"/>
              <v:imagedata r:id="rId1028"/>
              <v:formulas/>
              <v:path o:connecttype="segments"/>
              <o:lock v:ext="edit" aspectratio="t"/>
            </v:shape>
            <v:shape id="_x0000_s1529" style="position:absolute;left:300;top:40;width:820;height:260;mso-width-relative:margin;mso-height-relative:margin" coordsize="1120,300" o:spt="100" adj="0,,0" path="" stroked="f">
              <v:stroke joinstyle="round"/>
              <v:formulas/>
              <v:path o:connecttype="segments"/>
              <o:lock v:ext="edit" aspectratio="t"/>
              <v:textbox inset="0,0,0,0">
                <w:txbxContent>
                  <w:p w14:paraId="295D0F99"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67EA7C77" w14:textId="1487AD72" w:rsidR="003A70CC" w:rsidRDefault="00FB74A8">
      <w:pPr>
        <w:pBdr>
          <w:top w:val="single" w:sz="0" w:space="8" w:color="FFFFFF"/>
        </w:pBdr>
        <w:spacing w:line="327" w:lineRule="exact"/>
      </w:pPr>
      <w:r>
        <w:rPr>
          <w:rFonts w:ascii="Times New Roman" w:eastAsia="宋体" w:hAnsi="宋体" w:cs="宋体"/>
          <w:color w:val="000000"/>
          <w:w w:val="101"/>
          <w:sz w:val="20"/>
        </w:rPr>
        <w:t>要从功能区快速添加命令到快速访问工具栏</w:t>
      </w:r>
      <w:r>
        <w:rPr>
          <w:rFonts w:ascii="Times New Roman" w:eastAsia="宋体" w:hAnsi="宋体" w:cs="宋体"/>
          <w:color w:val="000000"/>
          <w:w w:val="101"/>
          <w:sz w:val="20"/>
        </w:rPr>
        <w:t>:</w:t>
      </w:r>
      <w:r>
        <w:rPr>
          <w:rFonts w:ascii="Times New Roman" w:eastAsia="宋体" w:hAnsi="宋体" w:cs="宋体"/>
          <w:color w:val="000000"/>
          <w:w w:val="101"/>
          <w:sz w:val="20"/>
        </w:rPr>
        <w:t>右键单击功能区上的命令，然后单击“添加到快速访问工具栏”。您只会在可以添加到工具栏的命令中看到</w:t>
      </w:r>
      <w:r w:rsidR="00C368D6">
        <w:rPr>
          <w:rFonts w:ascii="Times New Roman" w:eastAsia="宋体" w:hAnsi="宋体" w:cs="宋体"/>
          <w:color w:val="000000"/>
          <w:w w:val="101"/>
          <w:sz w:val="20"/>
        </w:rPr>
        <w:t>MindManager</w:t>
      </w:r>
      <w:r>
        <w:rPr>
          <w:rFonts w:ascii="Times New Roman" w:eastAsia="宋体" w:hAnsi="宋体" w:cs="宋体"/>
          <w:color w:val="000000"/>
          <w:w w:val="101"/>
          <w:sz w:val="20"/>
        </w:rPr>
        <w:t>选项。</w:t>
      </w:r>
    </w:p>
    <w:p w14:paraId="29B5DE5D" w14:textId="77777777" w:rsidR="003A70CC" w:rsidRDefault="003A70CC">
      <w:pPr>
        <w:spacing w:line="14" w:lineRule="exact"/>
        <w:sectPr w:rsidR="003A70CC">
          <w:type w:val="continuous"/>
          <w:pgSz w:w="12240" w:h="17760"/>
          <w:pgMar w:top="740" w:right="1480" w:bottom="1440" w:left="1560" w:header="720" w:footer="720" w:gutter="0"/>
          <w:cols w:space="720"/>
        </w:sectPr>
      </w:pPr>
    </w:p>
    <w:p w14:paraId="4120564C" w14:textId="3D077877" w:rsidR="003A70CC" w:rsidRDefault="00FB74A8">
      <w:pPr>
        <w:pBdr>
          <w:top w:val="single" w:sz="0" w:space="19" w:color="FFFFFF"/>
        </w:pBdr>
        <w:spacing w:line="327" w:lineRule="exact"/>
        <w:ind w:right="40"/>
      </w:pPr>
      <w:r>
        <w:rPr>
          <w:rFonts w:ascii="Times New Roman" w:eastAsia="宋体" w:hAnsi="宋体" w:cs="宋体"/>
          <w:color w:val="000000"/>
          <w:w w:val="101"/>
          <w:sz w:val="20"/>
        </w:rPr>
        <w:t>单击“文件”选项卡，右键单击菜单中的命令，然后单击“添加到快速访问工具栏”。您只会在可以添加到工具栏的命令中看到</w:t>
      </w:r>
      <w:r w:rsidR="00C368D6">
        <w:rPr>
          <w:rFonts w:ascii="Times New Roman" w:eastAsia="宋体" w:hAnsi="宋体" w:cs="宋体"/>
          <w:color w:val="000000"/>
          <w:w w:val="101"/>
          <w:sz w:val="20"/>
        </w:rPr>
        <w:t>MindManager</w:t>
      </w:r>
      <w:r>
        <w:rPr>
          <w:rFonts w:ascii="Times New Roman" w:eastAsia="宋体" w:hAnsi="宋体" w:cs="宋体"/>
          <w:color w:val="000000"/>
          <w:w w:val="101"/>
          <w:sz w:val="20"/>
        </w:rPr>
        <w:t>选项。</w:t>
      </w:r>
    </w:p>
    <w:p w14:paraId="109B8A83" w14:textId="77777777" w:rsidR="003A70CC" w:rsidRDefault="003A70CC">
      <w:pPr>
        <w:spacing w:line="14" w:lineRule="exact"/>
        <w:sectPr w:rsidR="003A70CC">
          <w:type w:val="continuous"/>
          <w:pgSz w:w="12240" w:h="17760"/>
          <w:pgMar w:top="740" w:right="1480" w:bottom="1440" w:left="1560" w:header="720" w:footer="720" w:gutter="0"/>
          <w:cols w:space="720"/>
        </w:sectPr>
      </w:pPr>
    </w:p>
    <w:p w14:paraId="3A1D8275" w14:textId="77777777" w:rsidR="003A70CC" w:rsidRDefault="00FB74A8">
      <w:pPr>
        <w:pBdr>
          <w:top w:val="single" w:sz="0" w:space="12" w:color="FFFFFF"/>
        </w:pBdr>
        <w:spacing w:line="210" w:lineRule="exact"/>
        <w:ind w:right="6380"/>
        <w:jc w:val="left"/>
        <w:sectPr w:rsidR="003A70CC">
          <w:type w:val="continuous"/>
          <w:pgSz w:w="12240" w:h="17760"/>
          <w:pgMar w:top="740" w:right="1480" w:bottom="1440" w:left="1560" w:header="720" w:footer="720" w:gutter="0"/>
          <w:cols w:space="720"/>
        </w:sectPr>
      </w:pPr>
      <w:r>
        <w:rPr>
          <w:rFonts w:ascii="Times New Roman" w:eastAsia="宋体" w:hAnsi="宋体" w:cs="宋体"/>
          <w:color w:val="3E4D53"/>
        </w:rPr>
        <w:t>修改命令的顺序</w:t>
      </w:r>
    </w:p>
    <w:p w14:paraId="19228531" w14:textId="77777777" w:rsidR="003A70CC" w:rsidRDefault="00FB74A8">
      <w:pPr>
        <w:pBdr>
          <w:top w:val="single" w:sz="0" w:space="8" w:color="FFFFFF"/>
        </w:pBdr>
        <w:spacing w:line="310" w:lineRule="exact"/>
        <w:ind w:right="380"/>
        <w:jc w:val="left"/>
        <w:sectPr w:rsidR="003A70CC">
          <w:type w:val="continuous"/>
          <w:pgSz w:w="12240" w:h="17760"/>
          <w:pgMar w:top="740" w:right="1480" w:bottom="1440" w:left="1560" w:header="720" w:footer="720" w:gutter="0"/>
          <w:cols w:space="720"/>
        </w:sectPr>
      </w:pPr>
      <w:r>
        <w:rPr>
          <w:rFonts w:ascii="Times New Roman" w:eastAsia="宋体" w:hAnsi="宋体" w:cs="宋体"/>
          <w:color w:val="000000"/>
          <w:w w:val="102"/>
          <w:sz w:val="20"/>
        </w:rPr>
        <w:t>命令按照列表中显示的顺序出现在快速访问工具栏上。使用列表右侧的箭头更改命令的顺序。</w:t>
      </w:r>
    </w:p>
    <w:p w14:paraId="5C5C759A" w14:textId="77777777" w:rsidR="003A70CC" w:rsidRDefault="00FB74A8">
      <w:pPr>
        <w:pBdr>
          <w:top w:val="single" w:sz="0" w:space="31" w:color="FFFFFF"/>
        </w:pBdr>
        <w:spacing w:before="300" w:line="200" w:lineRule="exact"/>
        <w:ind w:right="8840"/>
        <w:jc w:val="left"/>
        <w:sectPr w:rsidR="003A70CC">
          <w:type w:val="continuous"/>
          <w:pgSz w:w="12240" w:h="17760"/>
          <w:pgMar w:top="740" w:right="1480" w:bottom="1440" w:left="1560" w:header="720" w:footer="720" w:gutter="0"/>
          <w:cols w:space="720"/>
        </w:sectPr>
      </w:pPr>
      <w:r>
        <w:rPr>
          <w:rFonts w:ascii="Times New Roman" w:eastAsia="宋体" w:hAnsi="宋体" w:cs="宋体"/>
          <w:color w:val="000000"/>
          <w:w w:val="106"/>
          <w:sz w:val="20"/>
        </w:rPr>
        <w:t>391</w:t>
      </w:r>
    </w:p>
    <w:p w14:paraId="621875C0" w14:textId="7A6206AC" w:rsidR="003A70CC" w:rsidRDefault="00FB74A8">
      <w:pPr>
        <w:pageBreakBefore/>
        <w:spacing w:line="200" w:lineRule="exact"/>
        <w:ind w:left="70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6"/>
          <w:sz w:val="20"/>
        </w:rPr>
        <w:lastRenderedPageBreak/>
        <w:t>定制</w:t>
      </w:r>
      <w:r w:rsidR="00C368D6">
        <w:rPr>
          <w:rFonts w:ascii="Times New Roman" w:eastAsia="宋体" w:hAnsi="宋体" w:cs="宋体"/>
          <w:color w:val="000000"/>
          <w:w w:val="106"/>
          <w:sz w:val="20"/>
        </w:rPr>
        <w:t>MindManager</w:t>
      </w:r>
    </w:p>
    <w:p w14:paraId="5F6A3AAA" w14:textId="77777777" w:rsidR="003A70CC" w:rsidRDefault="00FB74A8">
      <w:pPr>
        <w:pBdr>
          <w:top w:val="single" w:sz="0" w:space="21" w:color="FFFFFF"/>
        </w:pBdr>
        <w:spacing w:line="370" w:lineRule="exact"/>
        <w:ind w:left="20" w:right="5460"/>
        <w:jc w:val="left"/>
        <w:sectPr w:rsidR="003A70CC">
          <w:type w:val="continuous"/>
          <w:pgSz w:w="12240" w:h="17760"/>
          <w:pgMar w:top="740" w:right="1420" w:bottom="1440" w:left="1540" w:header="720" w:footer="720" w:gutter="0"/>
          <w:cols w:space="720"/>
        </w:sectPr>
      </w:pPr>
      <w:r>
        <w:rPr>
          <w:rFonts w:ascii="Times New Roman" w:eastAsia="宋体" w:hAnsi="宋体" w:cs="宋体"/>
          <w:color w:val="3E4D53"/>
          <w:w w:val="97"/>
        </w:rPr>
        <w:t>改变快速访问工具栏的位置做以下之一</w:t>
      </w:r>
      <w:r>
        <w:rPr>
          <w:rFonts w:ascii="Times New Roman" w:eastAsia="宋体" w:hAnsi="宋体" w:cs="宋体"/>
          <w:color w:val="3E4D53"/>
          <w:w w:val="97"/>
        </w:rPr>
        <w:t>:</w:t>
      </w:r>
    </w:p>
    <w:p w14:paraId="09596587" w14:textId="77777777" w:rsidR="003A70CC" w:rsidRDefault="003A70CC">
      <w:pPr>
        <w:spacing w:line="14" w:lineRule="exact"/>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600"/>
        <w:gridCol w:w="3760"/>
        <w:gridCol w:w="760"/>
        <w:gridCol w:w="4120"/>
      </w:tblGrid>
      <w:tr w:rsidR="003A70CC" w14:paraId="71828408" w14:textId="77777777">
        <w:trPr>
          <w:trHeight w:val="1000"/>
        </w:trPr>
        <w:tc>
          <w:tcPr>
            <w:tcW w:w="4360" w:type="dxa"/>
            <w:gridSpan w:val="2"/>
            <w:tcBorders>
              <w:top w:val="nil"/>
              <w:left w:val="nil"/>
              <w:bottom w:val="nil"/>
              <w:right w:val="nil"/>
            </w:tcBorders>
          </w:tcPr>
          <w:p w14:paraId="45989062" w14:textId="77777777" w:rsidR="003A70CC" w:rsidRDefault="00FB74A8">
            <w:pPr>
              <w:spacing w:before="300" w:line="200" w:lineRule="exact"/>
              <w:ind w:left="80" w:right="880"/>
              <w:jc w:val="left"/>
            </w:pPr>
            <w:r>
              <w:rPr>
                <w:rFonts w:ascii="Times New Roman" w:eastAsia="宋体" w:hAnsi="宋体" w:cs="宋体"/>
                <w:color w:val="000000"/>
                <w:w w:val="99"/>
                <w:sz w:val="20"/>
              </w:rPr>
              <w:t>点击快捷键末尾的箭头</w:t>
            </w:r>
          </w:p>
          <w:p w14:paraId="08E7DD1E" w14:textId="77777777" w:rsidR="003A70CC" w:rsidRDefault="00FB74A8">
            <w:pPr>
              <w:spacing w:before="60" w:line="200" w:lineRule="exact"/>
              <w:ind w:left="80" w:right="520"/>
              <w:jc w:val="left"/>
            </w:pPr>
            <w:r>
              <w:rPr>
                <w:rFonts w:ascii="Times New Roman" w:eastAsia="宋体" w:hAnsi="宋体" w:cs="宋体"/>
                <w:color w:val="000000"/>
                <w:w w:val="102"/>
                <w:sz w:val="20"/>
              </w:rPr>
              <w:t>访问工具栏，然后单击下面的显示</w:t>
            </w:r>
          </w:p>
        </w:tc>
        <w:tc>
          <w:tcPr>
            <w:tcW w:w="760" w:type="dxa"/>
            <w:tcBorders>
              <w:top w:val="nil"/>
              <w:left w:val="nil"/>
              <w:bottom w:val="nil"/>
              <w:right w:val="nil"/>
            </w:tcBorders>
          </w:tcPr>
          <w:p w14:paraId="421A6F63" w14:textId="77777777" w:rsidR="003A70CC" w:rsidRDefault="00FB74A8">
            <w:pPr>
              <w:spacing w:before="580" w:line="280" w:lineRule="exact"/>
              <w:ind w:right="300"/>
              <w:jc w:val="center"/>
            </w:pPr>
            <w:r>
              <w:rPr>
                <w:rFonts w:ascii="Times New Roman" w:eastAsia="宋体" w:hAnsi="宋体" w:cs="宋体"/>
                <w:color w:val="000000"/>
                <w:w w:val="107"/>
                <w:sz w:val="28"/>
              </w:rPr>
              <w:t>或</w:t>
            </w:r>
          </w:p>
        </w:tc>
        <w:tc>
          <w:tcPr>
            <w:tcW w:w="4120" w:type="dxa"/>
            <w:tcBorders>
              <w:top w:val="nil"/>
              <w:left w:val="nil"/>
              <w:bottom w:val="nil"/>
              <w:right w:val="nil"/>
            </w:tcBorders>
          </w:tcPr>
          <w:p w14:paraId="0B2FF83E" w14:textId="77777777" w:rsidR="003A70CC" w:rsidRDefault="00FB74A8">
            <w:pPr>
              <w:spacing w:before="300" w:line="200" w:lineRule="exact"/>
              <w:ind w:right="600"/>
              <w:jc w:val="left"/>
            </w:pPr>
            <w:r>
              <w:rPr>
                <w:rFonts w:ascii="Times New Roman" w:eastAsia="宋体" w:hAnsi="宋体" w:cs="宋体"/>
                <w:color w:val="000000"/>
                <w:w w:val="103"/>
                <w:sz w:val="20"/>
              </w:rPr>
              <w:t>在“定制快速访问”工具栏中</w:t>
            </w:r>
          </w:p>
          <w:p w14:paraId="4A531CBE" w14:textId="77777777" w:rsidR="003A70CC" w:rsidRDefault="00FB74A8">
            <w:pPr>
              <w:spacing w:before="60" w:line="200" w:lineRule="exact"/>
              <w:ind w:right="660"/>
              <w:jc w:val="left"/>
            </w:pPr>
            <w:r>
              <w:rPr>
                <w:rFonts w:ascii="Times New Roman" w:eastAsia="宋体" w:hAnsi="宋体" w:cs="宋体"/>
                <w:color w:val="000000"/>
                <w:w w:val="102"/>
                <w:sz w:val="20"/>
              </w:rPr>
              <w:t>对话框勾选显示下面的彩带到</w:t>
            </w:r>
          </w:p>
        </w:tc>
      </w:tr>
      <w:tr w:rsidR="003A70CC" w14:paraId="06A942A1" w14:textId="77777777">
        <w:trPr>
          <w:trHeight w:val="320"/>
        </w:trPr>
        <w:tc>
          <w:tcPr>
            <w:tcW w:w="4360" w:type="dxa"/>
            <w:gridSpan w:val="2"/>
            <w:tcBorders>
              <w:top w:val="nil"/>
              <w:left w:val="nil"/>
              <w:right w:val="nil"/>
            </w:tcBorders>
          </w:tcPr>
          <w:p w14:paraId="37100D09" w14:textId="77777777" w:rsidR="003A70CC" w:rsidRDefault="00FB74A8">
            <w:pPr>
              <w:spacing w:line="200" w:lineRule="exact"/>
              <w:ind w:left="80" w:right="3660"/>
              <w:jc w:val="left"/>
            </w:pPr>
            <w:r>
              <w:rPr>
                <w:rFonts w:ascii="Times New Roman" w:eastAsia="宋体" w:hAnsi="宋体" w:cs="宋体"/>
                <w:color w:val="000000"/>
                <w:w w:val="101"/>
                <w:sz w:val="20"/>
              </w:rPr>
              <w:t>丝带。</w:t>
            </w:r>
          </w:p>
        </w:tc>
        <w:tc>
          <w:tcPr>
            <w:tcW w:w="760" w:type="dxa"/>
            <w:tcBorders>
              <w:top w:val="nil"/>
              <w:left w:val="nil"/>
              <w:bottom w:val="nil"/>
              <w:right w:val="nil"/>
            </w:tcBorders>
          </w:tcPr>
          <w:p w14:paraId="7DD0DBEC" w14:textId="77777777" w:rsidR="003A70CC" w:rsidRDefault="003A70CC">
            <w:pPr>
              <w:spacing w:line="14" w:lineRule="exact"/>
            </w:pPr>
          </w:p>
        </w:tc>
        <w:tc>
          <w:tcPr>
            <w:tcW w:w="4120" w:type="dxa"/>
            <w:tcBorders>
              <w:top w:val="nil"/>
              <w:left w:val="nil"/>
              <w:right w:val="nil"/>
            </w:tcBorders>
          </w:tcPr>
          <w:p w14:paraId="5091DBC7" w14:textId="77777777" w:rsidR="003A70CC" w:rsidRDefault="00FB74A8">
            <w:pPr>
              <w:spacing w:line="200" w:lineRule="exact"/>
              <w:ind w:right="1520"/>
              <w:jc w:val="left"/>
            </w:pPr>
            <w:r>
              <w:rPr>
                <w:rFonts w:ascii="Times New Roman" w:eastAsia="宋体" w:hAnsi="宋体" w:cs="宋体"/>
                <w:color w:val="000000"/>
                <w:w w:val="105"/>
                <w:sz w:val="20"/>
              </w:rPr>
              <w:t>改变工具栏的位置。</w:t>
            </w:r>
          </w:p>
        </w:tc>
      </w:tr>
      <w:tr w:rsidR="003A70CC" w14:paraId="635C645A" w14:textId="77777777">
        <w:trPr>
          <w:trHeight w:val="1200"/>
        </w:trPr>
        <w:tc>
          <w:tcPr>
            <w:tcW w:w="4360" w:type="dxa"/>
            <w:gridSpan w:val="2"/>
            <w:tcBorders>
              <w:left w:val="nil"/>
              <w:bottom w:val="nil"/>
              <w:right w:val="nil"/>
            </w:tcBorders>
          </w:tcPr>
          <w:p w14:paraId="266DCC18" w14:textId="77777777" w:rsidR="003A70CC" w:rsidRDefault="00FB74A8">
            <w:pPr>
              <w:spacing w:before="660" w:line="210" w:lineRule="exact"/>
              <w:ind w:left="20" w:right="1520"/>
              <w:jc w:val="left"/>
            </w:pPr>
            <w:r>
              <w:rPr>
                <w:rFonts w:ascii="Times New Roman" w:eastAsia="宋体" w:hAnsi="宋体" w:cs="宋体"/>
                <w:color w:val="3E4D53"/>
              </w:rPr>
              <w:t>定制其他接口项</w:t>
            </w:r>
          </w:p>
        </w:tc>
        <w:tc>
          <w:tcPr>
            <w:tcW w:w="760" w:type="dxa"/>
            <w:tcBorders>
              <w:top w:val="nil"/>
              <w:left w:val="nil"/>
              <w:bottom w:val="nil"/>
              <w:right w:val="nil"/>
            </w:tcBorders>
          </w:tcPr>
          <w:p w14:paraId="5D3B71A2" w14:textId="77777777" w:rsidR="003A70CC" w:rsidRDefault="003A70CC">
            <w:pPr>
              <w:spacing w:line="14" w:lineRule="exact"/>
            </w:pPr>
          </w:p>
        </w:tc>
        <w:tc>
          <w:tcPr>
            <w:tcW w:w="4120" w:type="dxa"/>
            <w:tcBorders>
              <w:left w:val="nil"/>
              <w:bottom w:val="nil"/>
              <w:right w:val="nil"/>
            </w:tcBorders>
          </w:tcPr>
          <w:p w14:paraId="4C83478A" w14:textId="77777777" w:rsidR="003A70CC" w:rsidRDefault="003A70CC">
            <w:pPr>
              <w:spacing w:line="14" w:lineRule="exact"/>
            </w:pPr>
          </w:p>
        </w:tc>
      </w:tr>
      <w:tr w:rsidR="003A70CC" w14:paraId="19796898" w14:textId="77777777">
        <w:trPr>
          <w:trHeight w:val="360"/>
        </w:trPr>
        <w:tc>
          <w:tcPr>
            <w:tcW w:w="4360" w:type="dxa"/>
            <w:gridSpan w:val="2"/>
            <w:tcBorders>
              <w:top w:val="nil"/>
              <w:left w:val="nil"/>
              <w:bottom w:val="nil"/>
              <w:right w:val="nil"/>
            </w:tcBorders>
          </w:tcPr>
          <w:p w14:paraId="6A82CE1F" w14:textId="77777777" w:rsidR="003A70CC" w:rsidRDefault="00FB74A8">
            <w:pPr>
              <w:spacing w:line="210" w:lineRule="exact"/>
              <w:ind w:right="3380"/>
              <w:jc w:val="left"/>
            </w:pPr>
            <w:r>
              <w:rPr>
                <w:rFonts w:ascii="Times New Roman" w:eastAsia="宋体" w:hAnsi="宋体" w:cs="宋体"/>
                <w:color w:val="000000"/>
                <w:w w:val="104"/>
              </w:rPr>
              <w:t>状态栏</w:t>
            </w:r>
          </w:p>
        </w:tc>
        <w:tc>
          <w:tcPr>
            <w:tcW w:w="760" w:type="dxa"/>
            <w:tcBorders>
              <w:top w:val="nil"/>
              <w:left w:val="nil"/>
              <w:bottom w:val="nil"/>
              <w:right w:val="nil"/>
            </w:tcBorders>
          </w:tcPr>
          <w:p w14:paraId="372A7E03" w14:textId="77777777" w:rsidR="003A70CC" w:rsidRDefault="003A70CC">
            <w:pPr>
              <w:spacing w:line="14" w:lineRule="exact"/>
            </w:pPr>
          </w:p>
        </w:tc>
        <w:tc>
          <w:tcPr>
            <w:tcW w:w="4120" w:type="dxa"/>
            <w:tcBorders>
              <w:top w:val="nil"/>
              <w:left w:val="nil"/>
              <w:bottom w:val="nil"/>
              <w:right w:val="nil"/>
            </w:tcBorders>
          </w:tcPr>
          <w:p w14:paraId="74311181" w14:textId="77777777" w:rsidR="003A70CC" w:rsidRDefault="003A70CC">
            <w:pPr>
              <w:spacing w:line="14" w:lineRule="exact"/>
            </w:pPr>
          </w:p>
        </w:tc>
      </w:tr>
      <w:tr w:rsidR="003A70CC" w14:paraId="756F7644" w14:textId="77777777">
        <w:trPr>
          <w:trHeight w:val="340"/>
        </w:trPr>
        <w:tc>
          <w:tcPr>
            <w:tcW w:w="9240" w:type="dxa"/>
            <w:gridSpan w:val="4"/>
            <w:tcBorders>
              <w:top w:val="nil"/>
              <w:left w:val="nil"/>
              <w:bottom w:val="nil"/>
              <w:right w:val="nil"/>
            </w:tcBorders>
          </w:tcPr>
          <w:p w14:paraId="61AE43E4" w14:textId="77777777" w:rsidR="003A70CC" w:rsidRDefault="00FB74A8">
            <w:pPr>
              <w:spacing w:line="200" w:lineRule="exact"/>
              <w:ind w:left="20" w:right="3100"/>
              <w:jc w:val="left"/>
            </w:pPr>
            <w:r>
              <w:rPr>
                <w:rFonts w:ascii="Times New Roman" w:eastAsia="宋体" w:hAnsi="宋体" w:cs="宋体"/>
                <w:color w:val="000000"/>
                <w:w w:val="104"/>
                <w:sz w:val="20"/>
              </w:rPr>
              <w:t>您可以选择在底部状态栏上显示哪些命令。</w:t>
            </w:r>
          </w:p>
        </w:tc>
      </w:tr>
      <w:tr w:rsidR="003A70CC" w14:paraId="45BEB5CB" w14:textId="77777777">
        <w:trPr>
          <w:trHeight w:val="520"/>
        </w:trPr>
        <w:tc>
          <w:tcPr>
            <w:tcW w:w="600" w:type="dxa"/>
            <w:tcBorders>
              <w:top w:val="nil"/>
              <w:left w:val="nil"/>
              <w:bottom w:val="nil"/>
              <w:right w:val="nil"/>
            </w:tcBorders>
          </w:tcPr>
          <w:p w14:paraId="5018F2E2" w14:textId="77777777" w:rsidR="003A70CC" w:rsidRDefault="00FB74A8">
            <w:pPr>
              <w:spacing w:before="20" w:line="200" w:lineRule="exact"/>
              <w:ind w:left="260" w:right="220"/>
              <w:jc w:val="left"/>
            </w:pPr>
            <w:r>
              <w:rPr>
                <w:rFonts w:ascii="Times New Roman" w:eastAsia="宋体" w:hAnsi="宋体" w:cs="宋体"/>
                <w:color w:val="000000"/>
                <w:w w:val="80"/>
                <w:sz w:val="20"/>
              </w:rPr>
              <w:t>•</w:t>
            </w:r>
          </w:p>
        </w:tc>
        <w:tc>
          <w:tcPr>
            <w:tcW w:w="8640" w:type="dxa"/>
            <w:gridSpan w:val="3"/>
            <w:tcBorders>
              <w:top w:val="nil"/>
              <w:left w:val="nil"/>
              <w:bottom w:val="nil"/>
              <w:right w:val="nil"/>
            </w:tcBorders>
          </w:tcPr>
          <w:p w14:paraId="682A9C65" w14:textId="77777777" w:rsidR="003A70CC" w:rsidRDefault="00FB74A8">
            <w:pPr>
              <w:spacing w:line="200" w:lineRule="exact"/>
              <w:ind w:right="2020"/>
              <w:jc w:val="left"/>
            </w:pPr>
            <w:r>
              <w:rPr>
                <w:rFonts w:ascii="Times New Roman" w:eastAsia="宋体" w:hAnsi="宋体" w:cs="宋体"/>
                <w:color w:val="000000"/>
                <w:w w:val="105"/>
                <w:sz w:val="20"/>
              </w:rPr>
              <w:t>右键单击状态栏并根据需要选择或取消选择命令。</w:t>
            </w:r>
          </w:p>
        </w:tc>
      </w:tr>
      <w:tr w:rsidR="003A70CC" w14:paraId="70FF861D" w14:textId="77777777">
        <w:trPr>
          <w:trHeight w:val="360"/>
        </w:trPr>
        <w:tc>
          <w:tcPr>
            <w:tcW w:w="4360" w:type="dxa"/>
            <w:gridSpan w:val="2"/>
            <w:tcBorders>
              <w:top w:val="nil"/>
              <w:left w:val="nil"/>
              <w:bottom w:val="nil"/>
              <w:right w:val="nil"/>
            </w:tcBorders>
          </w:tcPr>
          <w:p w14:paraId="40510430" w14:textId="77777777" w:rsidR="003A70CC" w:rsidRDefault="00FB74A8">
            <w:pPr>
              <w:spacing w:line="210" w:lineRule="exact"/>
              <w:ind w:left="20" w:right="3000"/>
              <w:jc w:val="left"/>
            </w:pPr>
            <w:r>
              <w:rPr>
                <w:rFonts w:ascii="Times New Roman" w:eastAsia="宋体" w:hAnsi="宋体" w:cs="宋体"/>
                <w:color w:val="000000"/>
                <w:w w:val="98"/>
              </w:rPr>
              <w:t>工作簿标签</w:t>
            </w:r>
          </w:p>
        </w:tc>
        <w:tc>
          <w:tcPr>
            <w:tcW w:w="760" w:type="dxa"/>
            <w:tcBorders>
              <w:top w:val="nil"/>
              <w:left w:val="nil"/>
              <w:bottom w:val="nil"/>
              <w:right w:val="nil"/>
            </w:tcBorders>
          </w:tcPr>
          <w:p w14:paraId="7F1A7E4D" w14:textId="77777777" w:rsidR="003A70CC" w:rsidRDefault="003A70CC">
            <w:pPr>
              <w:spacing w:line="14" w:lineRule="exact"/>
            </w:pPr>
          </w:p>
        </w:tc>
        <w:tc>
          <w:tcPr>
            <w:tcW w:w="4120" w:type="dxa"/>
            <w:tcBorders>
              <w:top w:val="nil"/>
              <w:left w:val="nil"/>
              <w:bottom w:val="nil"/>
              <w:right w:val="nil"/>
            </w:tcBorders>
          </w:tcPr>
          <w:p w14:paraId="366C3A26" w14:textId="77777777" w:rsidR="003A70CC" w:rsidRDefault="003A70CC">
            <w:pPr>
              <w:spacing w:line="14" w:lineRule="exact"/>
            </w:pPr>
          </w:p>
        </w:tc>
      </w:tr>
      <w:tr w:rsidR="003A70CC" w14:paraId="5AA742C1" w14:textId="77777777">
        <w:trPr>
          <w:trHeight w:val="360"/>
        </w:trPr>
        <w:tc>
          <w:tcPr>
            <w:tcW w:w="9240" w:type="dxa"/>
            <w:gridSpan w:val="4"/>
            <w:tcBorders>
              <w:top w:val="nil"/>
              <w:left w:val="nil"/>
              <w:bottom w:val="nil"/>
              <w:right w:val="nil"/>
            </w:tcBorders>
          </w:tcPr>
          <w:p w14:paraId="15C8FD39" w14:textId="77777777" w:rsidR="003A70CC" w:rsidRDefault="00FB74A8">
            <w:pPr>
              <w:spacing w:line="200" w:lineRule="exact"/>
              <w:ind w:left="20"/>
              <w:jc w:val="left"/>
            </w:pPr>
            <w:r>
              <w:rPr>
                <w:rFonts w:ascii="Times New Roman" w:eastAsia="宋体" w:hAnsi="宋体" w:cs="宋体"/>
                <w:color w:val="000000"/>
                <w:sz w:val="20"/>
              </w:rPr>
              <w:t>您可以在窗口的顶部或底部显示工作簿选项卡，并关闭或打开它们。做一个</w:t>
            </w:r>
          </w:p>
        </w:tc>
      </w:tr>
      <w:tr w:rsidR="003A70CC" w14:paraId="5024CCDC" w14:textId="77777777">
        <w:trPr>
          <w:trHeight w:val="340"/>
        </w:trPr>
        <w:tc>
          <w:tcPr>
            <w:tcW w:w="4360" w:type="dxa"/>
            <w:gridSpan w:val="2"/>
            <w:tcBorders>
              <w:top w:val="nil"/>
              <w:left w:val="nil"/>
              <w:bottom w:val="nil"/>
              <w:right w:val="nil"/>
            </w:tcBorders>
          </w:tcPr>
          <w:p w14:paraId="5DB8D827" w14:textId="77777777" w:rsidR="003A70CC" w:rsidRDefault="00FB74A8">
            <w:pPr>
              <w:spacing w:line="200" w:lineRule="exact"/>
              <w:ind w:left="20" w:right="3500"/>
              <w:jc w:val="left"/>
            </w:pPr>
            <w:r>
              <w:rPr>
                <w:rFonts w:ascii="Times New Roman" w:eastAsia="宋体" w:hAnsi="宋体" w:cs="宋体"/>
                <w:color w:val="000000"/>
                <w:w w:val="95"/>
                <w:sz w:val="20"/>
              </w:rPr>
              <w:t>后</w:t>
            </w:r>
            <w:r>
              <w:rPr>
                <w:rFonts w:ascii="Times New Roman" w:eastAsia="宋体" w:hAnsi="宋体" w:cs="宋体"/>
                <w:color w:val="000000"/>
                <w:w w:val="95"/>
                <w:sz w:val="20"/>
              </w:rPr>
              <w:t>:</w:t>
            </w:r>
          </w:p>
        </w:tc>
        <w:tc>
          <w:tcPr>
            <w:tcW w:w="760" w:type="dxa"/>
            <w:tcBorders>
              <w:top w:val="nil"/>
              <w:left w:val="nil"/>
              <w:bottom w:val="nil"/>
              <w:right w:val="nil"/>
            </w:tcBorders>
          </w:tcPr>
          <w:p w14:paraId="17493B8B" w14:textId="77777777" w:rsidR="003A70CC" w:rsidRDefault="003A70CC">
            <w:pPr>
              <w:spacing w:line="14" w:lineRule="exact"/>
            </w:pPr>
          </w:p>
        </w:tc>
        <w:tc>
          <w:tcPr>
            <w:tcW w:w="4120" w:type="dxa"/>
            <w:tcBorders>
              <w:top w:val="nil"/>
              <w:left w:val="nil"/>
              <w:bottom w:val="nil"/>
              <w:right w:val="nil"/>
            </w:tcBorders>
          </w:tcPr>
          <w:p w14:paraId="6F7E0222" w14:textId="77777777" w:rsidR="003A70CC" w:rsidRDefault="003A70CC">
            <w:pPr>
              <w:spacing w:line="14" w:lineRule="exact"/>
            </w:pPr>
          </w:p>
        </w:tc>
      </w:tr>
      <w:tr w:rsidR="003A70CC" w14:paraId="520CE2DA" w14:textId="77777777">
        <w:trPr>
          <w:trHeight w:val="360"/>
        </w:trPr>
        <w:tc>
          <w:tcPr>
            <w:tcW w:w="600" w:type="dxa"/>
            <w:tcBorders>
              <w:top w:val="nil"/>
              <w:left w:val="nil"/>
              <w:bottom w:val="nil"/>
              <w:right w:val="nil"/>
            </w:tcBorders>
          </w:tcPr>
          <w:p w14:paraId="2ED3ED2A" w14:textId="77777777" w:rsidR="003A70CC" w:rsidRDefault="00FB74A8">
            <w:pPr>
              <w:spacing w:before="20" w:line="200" w:lineRule="exact"/>
              <w:ind w:left="260" w:right="220"/>
              <w:jc w:val="left"/>
            </w:pPr>
            <w:r>
              <w:rPr>
                <w:rFonts w:ascii="Times New Roman" w:eastAsia="宋体" w:hAnsi="宋体" w:cs="宋体"/>
                <w:color w:val="000000"/>
                <w:w w:val="80"/>
                <w:sz w:val="20"/>
              </w:rPr>
              <w:t>•</w:t>
            </w:r>
          </w:p>
        </w:tc>
        <w:tc>
          <w:tcPr>
            <w:tcW w:w="8640" w:type="dxa"/>
            <w:gridSpan w:val="3"/>
            <w:tcBorders>
              <w:top w:val="nil"/>
              <w:left w:val="nil"/>
              <w:bottom w:val="nil"/>
              <w:right w:val="nil"/>
            </w:tcBorders>
          </w:tcPr>
          <w:p w14:paraId="133E248D" w14:textId="77777777" w:rsidR="003A70CC" w:rsidRDefault="00FB74A8">
            <w:pPr>
              <w:spacing w:line="200" w:lineRule="exact"/>
              <w:ind w:right="560"/>
              <w:jc w:val="left"/>
            </w:pPr>
            <w:r>
              <w:rPr>
                <w:rFonts w:ascii="Times New Roman" w:eastAsia="宋体" w:hAnsi="宋体" w:cs="宋体"/>
                <w:color w:val="000000"/>
                <w:w w:val="103"/>
                <w:sz w:val="20"/>
              </w:rPr>
              <w:t>右键单击任何工作簿选项卡，然后单击工作簿选项卡位置并选择显示</w:t>
            </w:r>
          </w:p>
        </w:tc>
      </w:tr>
      <w:tr w:rsidR="003A70CC" w14:paraId="5BB47404" w14:textId="77777777">
        <w:trPr>
          <w:trHeight w:val="340"/>
        </w:trPr>
        <w:tc>
          <w:tcPr>
            <w:tcW w:w="600" w:type="dxa"/>
            <w:tcBorders>
              <w:top w:val="nil"/>
              <w:left w:val="nil"/>
              <w:bottom w:val="nil"/>
              <w:right w:val="nil"/>
            </w:tcBorders>
          </w:tcPr>
          <w:p w14:paraId="5367B6C9" w14:textId="77777777" w:rsidR="003A70CC" w:rsidRDefault="003A70CC">
            <w:pPr>
              <w:spacing w:line="14" w:lineRule="exact"/>
            </w:pPr>
          </w:p>
        </w:tc>
        <w:tc>
          <w:tcPr>
            <w:tcW w:w="3760" w:type="dxa"/>
            <w:tcBorders>
              <w:top w:val="nil"/>
              <w:left w:val="nil"/>
              <w:bottom w:val="nil"/>
              <w:right w:val="nil"/>
            </w:tcBorders>
          </w:tcPr>
          <w:p w14:paraId="4CDC24F2" w14:textId="77777777" w:rsidR="003A70CC" w:rsidRDefault="00FB74A8">
            <w:pPr>
              <w:spacing w:line="200" w:lineRule="exact"/>
              <w:ind w:right="3120"/>
              <w:jc w:val="left"/>
            </w:pPr>
            <w:r>
              <w:rPr>
                <w:rFonts w:ascii="Times New Roman" w:eastAsia="宋体" w:hAnsi="宋体" w:cs="宋体"/>
                <w:color w:val="000000"/>
                <w:w w:val="106"/>
                <w:sz w:val="20"/>
              </w:rPr>
              <w:t>选择。</w:t>
            </w:r>
          </w:p>
        </w:tc>
        <w:tc>
          <w:tcPr>
            <w:tcW w:w="760" w:type="dxa"/>
            <w:tcBorders>
              <w:top w:val="nil"/>
              <w:left w:val="nil"/>
              <w:bottom w:val="nil"/>
              <w:right w:val="nil"/>
            </w:tcBorders>
          </w:tcPr>
          <w:p w14:paraId="34822F48" w14:textId="77777777" w:rsidR="003A70CC" w:rsidRDefault="003A70CC">
            <w:pPr>
              <w:spacing w:line="14" w:lineRule="exact"/>
            </w:pPr>
          </w:p>
        </w:tc>
        <w:tc>
          <w:tcPr>
            <w:tcW w:w="4120" w:type="dxa"/>
            <w:tcBorders>
              <w:top w:val="nil"/>
              <w:left w:val="nil"/>
              <w:bottom w:val="nil"/>
              <w:right w:val="nil"/>
            </w:tcBorders>
          </w:tcPr>
          <w:p w14:paraId="015CAF0F" w14:textId="77777777" w:rsidR="003A70CC" w:rsidRDefault="003A70CC">
            <w:pPr>
              <w:spacing w:line="14" w:lineRule="exact"/>
            </w:pPr>
          </w:p>
        </w:tc>
      </w:tr>
      <w:tr w:rsidR="003A70CC" w14:paraId="1524ECFC" w14:textId="77777777">
        <w:trPr>
          <w:trHeight w:val="520"/>
        </w:trPr>
        <w:tc>
          <w:tcPr>
            <w:tcW w:w="600" w:type="dxa"/>
            <w:tcBorders>
              <w:top w:val="nil"/>
              <w:left w:val="nil"/>
              <w:bottom w:val="nil"/>
              <w:right w:val="nil"/>
            </w:tcBorders>
          </w:tcPr>
          <w:p w14:paraId="34D3A5AE" w14:textId="77777777" w:rsidR="003A70CC" w:rsidRDefault="00FB74A8">
            <w:pPr>
              <w:spacing w:before="20" w:line="200" w:lineRule="exact"/>
              <w:ind w:left="260" w:right="220"/>
              <w:jc w:val="left"/>
            </w:pPr>
            <w:r>
              <w:rPr>
                <w:rFonts w:ascii="Times New Roman" w:eastAsia="宋体" w:hAnsi="宋体" w:cs="宋体"/>
                <w:color w:val="000000"/>
                <w:w w:val="80"/>
                <w:sz w:val="20"/>
              </w:rPr>
              <w:t>•</w:t>
            </w:r>
          </w:p>
        </w:tc>
        <w:tc>
          <w:tcPr>
            <w:tcW w:w="8640" w:type="dxa"/>
            <w:gridSpan w:val="3"/>
            <w:tcBorders>
              <w:top w:val="nil"/>
              <w:left w:val="nil"/>
              <w:bottom w:val="nil"/>
              <w:right w:val="nil"/>
            </w:tcBorders>
          </w:tcPr>
          <w:p w14:paraId="3687DC8D" w14:textId="77777777" w:rsidR="003A70CC" w:rsidRDefault="00FB74A8">
            <w:pPr>
              <w:spacing w:line="200" w:lineRule="exact"/>
              <w:ind w:right="1540"/>
              <w:jc w:val="left"/>
            </w:pPr>
            <w:r>
              <w:rPr>
                <w:rFonts w:ascii="Times New Roman" w:eastAsia="宋体" w:hAnsi="宋体" w:cs="宋体"/>
                <w:color w:val="000000"/>
                <w:w w:val="102"/>
                <w:sz w:val="20"/>
              </w:rPr>
              <w:t>单击“文件”选项卡，单击“选项”，单击“查看”，然后选择显示选项。</w:t>
            </w:r>
          </w:p>
        </w:tc>
      </w:tr>
      <w:tr w:rsidR="003A70CC" w14:paraId="320ED8FD" w14:textId="77777777">
        <w:trPr>
          <w:trHeight w:val="360"/>
        </w:trPr>
        <w:tc>
          <w:tcPr>
            <w:tcW w:w="4360" w:type="dxa"/>
            <w:gridSpan w:val="2"/>
            <w:tcBorders>
              <w:top w:val="nil"/>
              <w:left w:val="nil"/>
              <w:bottom w:val="nil"/>
              <w:right w:val="nil"/>
            </w:tcBorders>
          </w:tcPr>
          <w:p w14:paraId="44A43845" w14:textId="77777777" w:rsidR="003A70CC" w:rsidRDefault="00FB74A8">
            <w:pPr>
              <w:spacing w:line="210" w:lineRule="exact"/>
              <w:ind w:left="20" w:right="3180"/>
              <w:jc w:val="left"/>
            </w:pPr>
            <w:r>
              <w:rPr>
                <w:rFonts w:ascii="Times New Roman" w:eastAsia="宋体" w:hAnsi="宋体" w:cs="宋体"/>
                <w:color w:val="000000"/>
                <w:w w:val="96"/>
              </w:rPr>
              <w:t>更多的选择</w:t>
            </w:r>
          </w:p>
        </w:tc>
        <w:tc>
          <w:tcPr>
            <w:tcW w:w="760" w:type="dxa"/>
            <w:tcBorders>
              <w:top w:val="nil"/>
              <w:left w:val="nil"/>
              <w:bottom w:val="nil"/>
              <w:right w:val="nil"/>
            </w:tcBorders>
          </w:tcPr>
          <w:p w14:paraId="6B0F75CC" w14:textId="77777777" w:rsidR="003A70CC" w:rsidRDefault="003A70CC">
            <w:pPr>
              <w:spacing w:line="14" w:lineRule="exact"/>
            </w:pPr>
          </w:p>
        </w:tc>
        <w:tc>
          <w:tcPr>
            <w:tcW w:w="4120" w:type="dxa"/>
            <w:tcBorders>
              <w:top w:val="nil"/>
              <w:left w:val="nil"/>
              <w:bottom w:val="nil"/>
              <w:right w:val="nil"/>
            </w:tcBorders>
          </w:tcPr>
          <w:p w14:paraId="4B26FEEE" w14:textId="77777777" w:rsidR="003A70CC" w:rsidRDefault="003A70CC">
            <w:pPr>
              <w:spacing w:line="14" w:lineRule="exact"/>
            </w:pPr>
          </w:p>
        </w:tc>
      </w:tr>
      <w:tr w:rsidR="003A70CC" w14:paraId="6D284EE6" w14:textId="77777777">
        <w:trPr>
          <w:trHeight w:val="280"/>
        </w:trPr>
        <w:tc>
          <w:tcPr>
            <w:tcW w:w="9240" w:type="dxa"/>
            <w:gridSpan w:val="4"/>
            <w:tcBorders>
              <w:top w:val="nil"/>
              <w:left w:val="nil"/>
              <w:bottom w:val="nil"/>
              <w:right w:val="nil"/>
            </w:tcBorders>
          </w:tcPr>
          <w:p w14:paraId="7EA7244B" w14:textId="77777777" w:rsidR="003A70CC" w:rsidRDefault="00FB74A8">
            <w:pPr>
              <w:spacing w:line="200" w:lineRule="exact"/>
              <w:ind w:left="20" w:right="3140"/>
              <w:jc w:val="left"/>
            </w:pPr>
            <w:r>
              <w:rPr>
                <w:rFonts w:ascii="Times New Roman" w:eastAsia="宋体" w:hAnsi="宋体" w:cs="宋体"/>
                <w:color w:val="000000"/>
                <w:w w:val="103"/>
                <w:sz w:val="20"/>
              </w:rPr>
              <w:t>探索更多定制</w:t>
            </w:r>
            <w:r>
              <w:rPr>
                <w:rFonts w:ascii="Times New Roman" w:eastAsia="宋体" w:hAnsi="宋体" w:cs="宋体"/>
                <w:color w:val="000000"/>
                <w:w w:val="103"/>
                <w:sz w:val="20"/>
              </w:rPr>
              <w:t>MindManager</w:t>
            </w:r>
            <w:r>
              <w:rPr>
                <w:rFonts w:ascii="Times New Roman" w:eastAsia="宋体" w:hAnsi="宋体" w:cs="宋体"/>
                <w:color w:val="000000"/>
                <w:w w:val="103"/>
                <w:sz w:val="20"/>
              </w:rPr>
              <w:t>的方法。</w:t>
            </w:r>
          </w:p>
        </w:tc>
      </w:tr>
      <w:tr w:rsidR="003A70CC" w14:paraId="371A3222" w14:textId="77777777">
        <w:trPr>
          <w:trHeight w:val="860"/>
        </w:trPr>
        <w:tc>
          <w:tcPr>
            <w:tcW w:w="4360" w:type="dxa"/>
            <w:gridSpan w:val="2"/>
            <w:tcBorders>
              <w:top w:val="nil"/>
              <w:left w:val="nil"/>
              <w:bottom w:val="nil"/>
              <w:right w:val="nil"/>
            </w:tcBorders>
          </w:tcPr>
          <w:p w14:paraId="3E67BEEC" w14:textId="77777777" w:rsidR="003A70CC" w:rsidRDefault="00FB74A8">
            <w:pPr>
              <w:spacing w:before="360" w:line="220" w:lineRule="exact"/>
              <w:ind w:left="20" w:right="3220"/>
              <w:jc w:val="left"/>
            </w:pPr>
            <w:r>
              <w:rPr>
                <w:rFonts w:ascii="Times New Roman" w:eastAsia="宋体" w:hAnsi="宋体" w:cs="宋体"/>
                <w:color w:val="5C6F7B"/>
                <w:w w:val="106"/>
                <w:sz w:val="22"/>
              </w:rPr>
              <w:t>设置选项</w:t>
            </w:r>
          </w:p>
        </w:tc>
        <w:tc>
          <w:tcPr>
            <w:tcW w:w="760" w:type="dxa"/>
            <w:tcBorders>
              <w:top w:val="nil"/>
              <w:left w:val="nil"/>
              <w:bottom w:val="nil"/>
              <w:right w:val="nil"/>
            </w:tcBorders>
          </w:tcPr>
          <w:p w14:paraId="2D1436D5" w14:textId="77777777" w:rsidR="003A70CC" w:rsidRDefault="003A70CC">
            <w:pPr>
              <w:spacing w:line="14" w:lineRule="exact"/>
            </w:pPr>
          </w:p>
        </w:tc>
        <w:tc>
          <w:tcPr>
            <w:tcW w:w="4120" w:type="dxa"/>
            <w:tcBorders>
              <w:top w:val="nil"/>
              <w:left w:val="nil"/>
              <w:bottom w:val="nil"/>
              <w:right w:val="nil"/>
            </w:tcBorders>
          </w:tcPr>
          <w:p w14:paraId="7B884DB6" w14:textId="77777777" w:rsidR="003A70CC" w:rsidRDefault="003A70CC">
            <w:pPr>
              <w:spacing w:line="14" w:lineRule="exact"/>
            </w:pPr>
          </w:p>
        </w:tc>
      </w:tr>
      <w:tr w:rsidR="003A70CC" w14:paraId="01F7E160" w14:textId="77777777">
        <w:trPr>
          <w:trHeight w:val="340"/>
        </w:trPr>
        <w:tc>
          <w:tcPr>
            <w:tcW w:w="9240" w:type="dxa"/>
            <w:gridSpan w:val="4"/>
            <w:tcBorders>
              <w:top w:val="nil"/>
              <w:left w:val="nil"/>
              <w:bottom w:val="nil"/>
              <w:right w:val="nil"/>
            </w:tcBorders>
          </w:tcPr>
          <w:p w14:paraId="0302154D" w14:textId="77777777" w:rsidR="003A70CC" w:rsidRDefault="00FB74A8">
            <w:pPr>
              <w:spacing w:line="200" w:lineRule="exact"/>
              <w:ind w:left="20" w:right="1620"/>
              <w:jc w:val="left"/>
            </w:pPr>
            <w:r>
              <w:rPr>
                <w:rFonts w:ascii="Times New Roman" w:eastAsia="宋体" w:hAnsi="宋体" w:cs="宋体"/>
                <w:color w:val="000000"/>
                <w:w w:val="103"/>
                <w:sz w:val="20"/>
              </w:rPr>
              <w:t>有各种各样的选项可以控制</w:t>
            </w:r>
            <w:r>
              <w:rPr>
                <w:rFonts w:ascii="Times New Roman" w:eastAsia="宋体" w:hAnsi="宋体" w:cs="宋体"/>
                <w:color w:val="000000"/>
                <w:w w:val="103"/>
                <w:sz w:val="20"/>
              </w:rPr>
              <w:t>MindManager</w:t>
            </w:r>
            <w:r>
              <w:rPr>
                <w:rFonts w:ascii="Times New Roman" w:eastAsia="宋体" w:hAnsi="宋体" w:cs="宋体"/>
                <w:color w:val="000000"/>
                <w:w w:val="103"/>
                <w:sz w:val="20"/>
              </w:rPr>
              <w:t>桌面的行为。</w:t>
            </w:r>
          </w:p>
        </w:tc>
      </w:tr>
      <w:tr w:rsidR="003A70CC" w14:paraId="001E0AD2" w14:textId="77777777">
        <w:trPr>
          <w:trHeight w:val="360"/>
        </w:trPr>
        <w:tc>
          <w:tcPr>
            <w:tcW w:w="4360" w:type="dxa"/>
            <w:gridSpan w:val="2"/>
            <w:tcBorders>
              <w:top w:val="nil"/>
              <w:left w:val="nil"/>
              <w:bottom w:val="nil"/>
              <w:right w:val="nil"/>
            </w:tcBorders>
          </w:tcPr>
          <w:p w14:paraId="1D8DCE69" w14:textId="77777777" w:rsidR="003A70CC" w:rsidRDefault="00FB74A8">
            <w:pPr>
              <w:spacing w:line="200" w:lineRule="exact"/>
              <w:ind w:left="20" w:right="2000"/>
              <w:jc w:val="left"/>
            </w:pPr>
            <w:r>
              <w:rPr>
                <w:rFonts w:ascii="Times New Roman" w:eastAsia="宋体" w:hAnsi="宋体" w:cs="宋体"/>
                <w:color w:val="000000"/>
                <w:w w:val="103"/>
                <w:sz w:val="20"/>
              </w:rPr>
              <w:t>要查看选项对话框</w:t>
            </w:r>
            <w:r>
              <w:rPr>
                <w:rFonts w:ascii="Times New Roman" w:eastAsia="宋体" w:hAnsi="宋体" w:cs="宋体"/>
                <w:color w:val="000000"/>
                <w:w w:val="103"/>
                <w:sz w:val="20"/>
              </w:rPr>
              <w:t>:</w:t>
            </w:r>
          </w:p>
        </w:tc>
        <w:tc>
          <w:tcPr>
            <w:tcW w:w="760" w:type="dxa"/>
            <w:tcBorders>
              <w:top w:val="nil"/>
              <w:left w:val="nil"/>
              <w:bottom w:val="nil"/>
              <w:right w:val="nil"/>
            </w:tcBorders>
          </w:tcPr>
          <w:p w14:paraId="643454E6" w14:textId="77777777" w:rsidR="003A70CC" w:rsidRDefault="003A70CC">
            <w:pPr>
              <w:spacing w:line="14" w:lineRule="exact"/>
            </w:pPr>
          </w:p>
        </w:tc>
        <w:tc>
          <w:tcPr>
            <w:tcW w:w="4120" w:type="dxa"/>
            <w:tcBorders>
              <w:top w:val="nil"/>
              <w:left w:val="nil"/>
              <w:bottom w:val="nil"/>
              <w:right w:val="nil"/>
            </w:tcBorders>
          </w:tcPr>
          <w:p w14:paraId="46A9EE0C" w14:textId="77777777" w:rsidR="003A70CC" w:rsidRDefault="003A70CC">
            <w:pPr>
              <w:spacing w:line="14" w:lineRule="exact"/>
            </w:pPr>
          </w:p>
        </w:tc>
      </w:tr>
      <w:tr w:rsidR="003A70CC" w14:paraId="4BBE4CEF" w14:textId="77777777">
        <w:trPr>
          <w:trHeight w:val="620"/>
        </w:trPr>
        <w:tc>
          <w:tcPr>
            <w:tcW w:w="600" w:type="dxa"/>
            <w:tcBorders>
              <w:top w:val="nil"/>
              <w:left w:val="nil"/>
              <w:bottom w:val="nil"/>
              <w:right w:val="nil"/>
            </w:tcBorders>
          </w:tcPr>
          <w:p w14:paraId="1B91C035" w14:textId="77777777" w:rsidR="003A70CC" w:rsidRDefault="00FB74A8">
            <w:pPr>
              <w:spacing w:before="20" w:line="200" w:lineRule="exact"/>
              <w:ind w:left="260" w:right="220"/>
              <w:jc w:val="left"/>
            </w:pPr>
            <w:r>
              <w:rPr>
                <w:rFonts w:ascii="Times New Roman" w:eastAsia="宋体" w:hAnsi="宋体" w:cs="宋体"/>
                <w:color w:val="000000"/>
                <w:w w:val="80"/>
                <w:sz w:val="20"/>
              </w:rPr>
              <w:t>•</w:t>
            </w:r>
          </w:p>
        </w:tc>
        <w:tc>
          <w:tcPr>
            <w:tcW w:w="3760" w:type="dxa"/>
            <w:tcBorders>
              <w:top w:val="nil"/>
              <w:left w:val="nil"/>
              <w:bottom w:val="nil"/>
              <w:right w:val="nil"/>
            </w:tcBorders>
          </w:tcPr>
          <w:p w14:paraId="41876149" w14:textId="77777777" w:rsidR="003A70CC" w:rsidRDefault="00FB74A8">
            <w:pPr>
              <w:spacing w:line="200" w:lineRule="exact"/>
              <w:ind w:right="500"/>
              <w:jc w:val="left"/>
            </w:pPr>
            <w:r>
              <w:rPr>
                <w:rFonts w:ascii="Times New Roman" w:eastAsia="宋体" w:hAnsi="宋体" w:cs="宋体"/>
                <w:color w:val="000000"/>
                <w:w w:val="101"/>
                <w:sz w:val="20"/>
              </w:rPr>
              <w:t>单击</w:t>
            </w:r>
            <w:r>
              <w:rPr>
                <w:rFonts w:ascii="Times New Roman" w:eastAsia="宋体" w:hAnsi="宋体" w:cs="宋体"/>
                <w:color w:val="000000"/>
                <w:w w:val="101"/>
                <w:sz w:val="20"/>
              </w:rPr>
              <w:t>File</w:t>
            </w:r>
            <w:r>
              <w:rPr>
                <w:rFonts w:ascii="Times New Roman" w:eastAsia="宋体" w:hAnsi="宋体" w:cs="宋体"/>
                <w:color w:val="000000"/>
                <w:w w:val="101"/>
                <w:sz w:val="20"/>
              </w:rPr>
              <w:t>选项卡，然后单击</w:t>
            </w:r>
            <w:r>
              <w:rPr>
                <w:rFonts w:ascii="Times New Roman" w:eastAsia="宋体" w:hAnsi="宋体" w:cs="宋体"/>
                <w:color w:val="000000"/>
                <w:w w:val="101"/>
                <w:sz w:val="20"/>
              </w:rPr>
              <w:t>Options</w:t>
            </w:r>
            <w:r>
              <w:rPr>
                <w:rFonts w:ascii="Times New Roman" w:eastAsia="宋体" w:hAnsi="宋体" w:cs="宋体"/>
                <w:color w:val="000000"/>
                <w:w w:val="101"/>
                <w:sz w:val="20"/>
              </w:rPr>
              <w:t>。</w:t>
            </w:r>
          </w:p>
        </w:tc>
        <w:tc>
          <w:tcPr>
            <w:tcW w:w="760" w:type="dxa"/>
            <w:tcBorders>
              <w:top w:val="nil"/>
              <w:left w:val="nil"/>
              <w:bottom w:val="nil"/>
              <w:right w:val="nil"/>
            </w:tcBorders>
          </w:tcPr>
          <w:p w14:paraId="01ABFFF2" w14:textId="77777777" w:rsidR="003A70CC" w:rsidRDefault="003A70CC">
            <w:pPr>
              <w:spacing w:line="14" w:lineRule="exact"/>
            </w:pPr>
          </w:p>
        </w:tc>
        <w:tc>
          <w:tcPr>
            <w:tcW w:w="4120" w:type="dxa"/>
            <w:tcBorders>
              <w:top w:val="nil"/>
              <w:left w:val="nil"/>
              <w:bottom w:val="nil"/>
              <w:right w:val="nil"/>
            </w:tcBorders>
          </w:tcPr>
          <w:p w14:paraId="3E8692E6" w14:textId="77777777" w:rsidR="003A70CC" w:rsidRDefault="003A70CC">
            <w:pPr>
              <w:spacing w:line="14" w:lineRule="exact"/>
            </w:pPr>
          </w:p>
        </w:tc>
      </w:tr>
      <w:tr w:rsidR="003A70CC" w14:paraId="19E45F31" w14:textId="77777777">
        <w:trPr>
          <w:trHeight w:val="580"/>
        </w:trPr>
        <w:tc>
          <w:tcPr>
            <w:tcW w:w="4360" w:type="dxa"/>
            <w:gridSpan w:val="2"/>
            <w:tcBorders>
              <w:top w:val="nil"/>
              <w:left w:val="nil"/>
              <w:bottom w:val="nil"/>
              <w:right w:val="nil"/>
            </w:tcBorders>
          </w:tcPr>
          <w:p w14:paraId="5E9A5353" w14:textId="77777777" w:rsidR="003A70CC" w:rsidRDefault="00FB74A8">
            <w:pPr>
              <w:spacing w:line="220" w:lineRule="exact"/>
              <w:ind w:left="20" w:right="1560"/>
              <w:jc w:val="left"/>
            </w:pPr>
            <w:r>
              <w:rPr>
                <w:rFonts w:ascii="Times New Roman" w:eastAsia="宋体" w:hAnsi="宋体" w:cs="宋体"/>
                <w:color w:val="5C6F7B"/>
                <w:w w:val="106"/>
                <w:sz w:val="22"/>
              </w:rPr>
              <w:t>插件和转换</w:t>
            </w:r>
          </w:p>
        </w:tc>
        <w:tc>
          <w:tcPr>
            <w:tcW w:w="760" w:type="dxa"/>
            <w:tcBorders>
              <w:top w:val="nil"/>
              <w:left w:val="nil"/>
              <w:bottom w:val="nil"/>
              <w:right w:val="nil"/>
            </w:tcBorders>
          </w:tcPr>
          <w:p w14:paraId="617B8392" w14:textId="77777777" w:rsidR="003A70CC" w:rsidRDefault="003A70CC">
            <w:pPr>
              <w:spacing w:line="14" w:lineRule="exact"/>
            </w:pPr>
          </w:p>
        </w:tc>
        <w:tc>
          <w:tcPr>
            <w:tcW w:w="4120" w:type="dxa"/>
            <w:tcBorders>
              <w:top w:val="nil"/>
              <w:left w:val="nil"/>
              <w:bottom w:val="nil"/>
              <w:right w:val="nil"/>
            </w:tcBorders>
          </w:tcPr>
          <w:p w14:paraId="5A7371DF" w14:textId="77777777" w:rsidR="003A70CC" w:rsidRDefault="003A70CC">
            <w:pPr>
              <w:spacing w:line="14" w:lineRule="exact"/>
            </w:pPr>
          </w:p>
        </w:tc>
      </w:tr>
    </w:tbl>
    <w:p w14:paraId="692492D8" w14:textId="77777777" w:rsidR="003A70CC" w:rsidRDefault="003A70CC">
      <w:pPr>
        <w:sectPr w:rsidR="003A70CC">
          <w:type w:val="continuous"/>
          <w:pgSz w:w="12240" w:h="17760"/>
          <w:pgMar w:top="740" w:right="1420" w:bottom="1440" w:left="1540" w:header="720" w:footer="720" w:gutter="0"/>
          <w:cols w:space="720"/>
        </w:sectPr>
      </w:pPr>
    </w:p>
    <w:p w14:paraId="3B226394" w14:textId="77777777" w:rsidR="003A70CC" w:rsidRDefault="00FB74A8">
      <w:pPr>
        <w:spacing w:line="210" w:lineRule="exact"/>
        <w:ind w:left="20" w:right="8580"/>
        <w:jc w:val="left"/>
        <w:sectPr w:rsidR="003A70CC">
          <w:type w:val="continuous"/>
          <w:pgSz w:w="12240" w:h="17760"/>
          <w:pgMar w:top="740" w:right="1420" w:bottom="1440" w:left="1540" w:header="720" w:footer="720" w:gutter="0"/>
          <w:cols w:space="720"/>
        </w:sectPr>
      </w:pPr>
      <w:r>
        <w:rPr>
          <w:rFonts w:ascii="Times New Roman" w:eastAsia="宋体" w:hAnsi="宋体" w:cs="宋体"/>
          <w:color w:val="3E4D53"/>
          <w:w w:val="94"/>
        </w:rPr>
        <w:t>插件</w:t>
      </w:r>
    </w:p>
    <w:p w14:paraId="3152E8F4" w14:textId="77777777" w:rsidR="003A70CC" w:rsidRDefault="00FB74A8">
      <w:pPr>
        <w:pBdr>
          <w:top w:val="single" w:sz="0" w:space="8" w:color="FFFFFF"/>
        </w:pBdr>
        <w:spacing w:line="327" w:lineRule="exact"/>
        <w:ind w:left="20" w:right="40"/>
        <w:jc w:val="left"/>
      </w:pPr>
      <w:r>
        <w:rPr>
          <w:rFonts w:ascii="Times New Roman" w:eastAsia="宋体" w:hAnsi="宋体" w:cs="宋体"/>
          <w:color w:val="000000"/>
          <w:w w:val="103"/>
          <w:sz w:val="20"/>
        </w:rPr>
        <w:t>MindManager</w:t>
      </w:r>
      <w:r>
        <w:rPr>
          <w:rFonts w:ascii="Times New Roman" w:eastAsia="宋体" w:hAnsi="宋体" w:cs="宋体"/>
          <w:color w:val="000000"/>
          <w:w w:val="103"/>
          <w:sz w:val="20"/>
        </w:rPr>
        <w:t>带有一组预先安装的插件来扩展它的功能。这些软件模块向</w:t>
      </w:r>
      <w:r>
        <w:rPr>
          <w:rFonts w:ascii="Times New Roman" w:eastAsia="宋体" w:hAnsi="宋体" w:cs="宋体"/>
          <w:color w:val="000000"/>
          <w:w w:val="103"/>
          <w:sz w:val="20"/>
        </w:rPr>
        <w:t>MindManager ribbon</w:t>
      </w:r>
      <w:r>
        <w:rPr>
          <w:rFonts w:ascii="Times New Roman" w:eastAsia="宋体" w:hAnsi="宋体" w:cs="宋体"/>
          <w:color w:val="000000"/>
          <w:w w:val="103"/>
          <w:sz w:val="20"/>
        </w:rPr>
        <w:t>和</w:t>
      </w:r>
      <w:r>
        <w:rPr>
          <w:rFonts w:ascii="Times New Roman" w:eastAsia="宋体" w:hAnsi="宋体" w:cs="宋体"/>
          <w:color w:val="000000"/>
          <w:w w:val="103"/>
          <w:sz w:val="20"/>
        </w:rPr>
        <w:t>Microsoft Office</w:t>
      </w:r>
      <w:r>
        <w:rPr>
          <w:rFonts w:ascii="Times New Roman" w:eastAsia="宋体" w:hAnsi="宋体" w:cs="宋体"/>
          <w:color w:val="000000"/>
          <w:w w:val="103"/>
          <w:sz w:val="20"/>
        </w:rPr>
        <w:t>应用程序</w:t>
      </w:r>
      <w:r>
        <w:rPr>
          <w:rFonts w:ascii="Times New Roman" w:eastAsia="宋体" w:hAnsi="宋体" w:cs="宋体"/>
          <w:color w:val="000000"/>
          <w:w w:val="103"/>
          <w:sz w:val="20"/>
        </w:rPr>
        <w:t>ribbon(</w:t>
      </w:r>
      <w:r>
        <w:rPr>
          <w:rFonts w:ascii="Times New Roman" w:eastAsia="宋体" w:hAnsi="宋体" w:cs="宋体"/>
          <w:color w:val="000000"/>
          <w:w w:val="103"/>
          <w:sz w:val="20"/>
        </w:rPr>
        <w:t>或菜单</w:t>
      </w:r>
      <w:r>
        <w:rPr>
          <w:rFonts w:ascii="Times New Roman" w:eastAsia="宋体" w:hAnsi="宋体" w:cs="宋体"/>
          <w:color w:val="000000"/>
          <w:w w:val="103"/>
          <w:sz w:val="20"/>
        </w:rPr>
        <w:t>)</w:t>
      </w:r>
      <w:r>
        <w:rPr>
          <w:rFonts w:ascii="Times New Roman" w:eastAsia="宋体" w:hAnsi="宋体" w:cs="宋体"/>
          <w:color w:val="000000"/>
          <w:w w:val="103"/>
          <w:sz w:val="20"/>
        </w:rPr>
        <w:t>添加命令。额外的插件可能由</w:t>
      </w:r>
      <w:r>
        <w:rPr>
          <w:rFonts w:ascii="Times New Roman" w:eastAsia="宋体" w:hAnsi="宋体" w:cs="宋体"/>
          <w:color w:val="000000"/>
          <w:w w:val="103"/>
          <w:sz w:val="20"/>
        </w:rPr>
        <w:t>MindManager</w:t>
      </w:r>
      <w:r>
        <w:rPr>
          <w:rFonts w:ascii="Times New Roman" w:eastAsia="宋体" w:hAnsi="宋体" w:cs="宋体"/>
          <w:color w:val="000000"/>
          <w:w w:val="103"/>
          <w:sz w:val="20"/>
        </w:rPr>
        <w:t>或第三方供应商提供。</w:t>
      </w:r>
    </w:p>
    <w:p w14:paraId="54BF975B" w14:textId="77777777" w:rsidR="003A70CC" w:rsidRDefault="00FB74A8">
      <w:pPr>
        <w:spacing w:before="80" w:line="200" w:lineRule="exact"/>
        <w:ind w:right="414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5"/>
          <w:sz w:val="20"/>
        </w:rPr>
        <w:t>来自插件的</w:t>
      </w:r>
      <w:r>
        <w:rPr>
          <w:rFonts w:ascii="Times New Roman" w:eastAsia="宋体" w:hAnsi="宋体" w:cs="宋体"/>
          <w:color w:val="000000"/>
          <w:w w:val="105"/>
          <w:sz w:val="20"/>
        </w:rPr>
        <w:t>MindManager</w:t>
      </w:r>
      <w:r>
        <w:rPr>
          <w:rFonts w:ascii="Times New Roman" w:eastAsia="宋体" w:hAnsi="宋体" w:cs="宋体"/>
          <w:color w:val="000000"/>
          <w:w w:val="105"/>
          <w:sz w:val="20"/>
        </w:rPr>
        <w:t>命令包括</w:t>
      </w:r>
      <w:r>
        <w:rPr>
          <w:rFonts w:ascii="Times New Roman" w:eastAsia="宋体" w:hAnsi="宋体" w:cs="宋体"/>
          <w:color w:val="000000"/>
          <w:w w:val="105"/>
          <w:sz w:val="20"/>
        </w:rPr>
        <w:t>:</w:t>
      </w:r>
    </w:p>
    <w:p w14:paraId="551E592C" w14:textId="77777777" w:rsidR="003A70CC" w:rsidRDefault="00FB74A8">
      <w:pPr>
        <w:pBdr>
          <w:top w:val="single" w:sz="0" w:space="11" w:color="FFFFFF"/>
        </w:pBdr>
        <w:spacing w:line="210" w:lineRule="exact"/>
        <w:ind w:left="20" w:right="846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6"/>
        </w:rPr>
        <w:t>特性</w:t>
      </w:r>
    </w:p>
    <w:p w14:paraId="084FC208" w14:textId="77777777" w:rsidR="003A70CC" w:rsidRDefault="00FB74A8">
      <w:pPr>
        <w:pBdr>
          <w:top w:val="single" w:sz="0" w:space="7" w:color="FFFFFF"/>
        </w:pBdr>
        <w:spacing w:line="180" w:lineRule="exact"/>
        <w:ind w:left="500" w:right="784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4"/>
          <w:sz w:val="18"/>
        </w:rPr>
        <w:t>这种话题</w:t>
      </w:r>
    </w:p>
    <w:p w14:paraId="76D36699" w14:textId="77777777" w:rsidR="003A70CC" w:rsidRDefault="00FB74A8">
      <w:pPr>
        <w:pBdr>
          <w:top w:val="single" w:sz="0" w:space="31" w:color="FFFFFF"/>
        </w:pBdr>
        <w:spacing w:before="40" w:line="200" w:lineRule="exact"/>
        <w:ind w:left="89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6"/>
          <w:sz w:val="20"/>
        </w:rPr>
        <w:t>392</w:t>
      </w:r>
    </w:p>
    <w:p w14:paraId="2713F68B" w14:textId="28705C69" w:rsidR="003A70CC" w:rsidRDefault="00C368D6">
      <w:pPr>
        <w:pageBreakBefore/>
        <w:spacing w:line="200" w:lineRule="exact"/>
        <w:ind w:left="20" w:right="69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43E5E8D2" w14:textId="77777777" w:rsidR="003A70CC" w:rsidRDefault="00FB74A8">
      <w:pPr>
        <w:pBdr>
          <w:top w:val="single" w:sz="0" w:space="21" w:color="FFFFFF"/>
        </w:pBdr>
        <w:spacing w:line="180" w:lineRule="exact"/>
        <w:ind w:left="500" w:right="8120"/>
      </w:pPr>
      <w:r>
        <w:rPr>
          <w:rFonts w:ascii="Times New Roman" w:eastAsia="宋体" w:hAnsi="宋体" w:cs="宋体"/>
          <w:color w:val="000000"/>
          <w:w w:val="104"/>
          <w:sz w:val="18"/>
        </w:rPr>
        <w:t>浏览器</w:t>
      </w:r>
    </w:p>
    <w:p w14:paraId="66218E36" w14:textId="77777777" w:rsidR="003A70CC" w:rsidRDefault="00FB74A8">
      <w:pPr>
        <w:spacing w:before="160" w:line="353" w:lineRule="exact"/>
        <w:ind w:left="500" w:right="7640"/>
      </w:pPr>
      <w:r>
        <w:rPr>
          <w:rFonts w:ascii="Times New Roman" w:eastAsia="宋体" w:hAnsi="宋体" w:cs="宋体"/>
          <w:color w:val="000000"/>
          <w:w w:val="98"/>
          <w:sz w:val="18"/>
        </w:rPr>
        <w:t>分析观点头脑风暴甘特专家</w:t>
      </w:r>
    </w:p>
    <w:p w14:paraId="3059AA39" w14:textId="77777777" w:rsidR="003A70CC" w:rsidRDefault="003A70CC">
      <w:pPr>
        <w:spacing w:line="14" w:lineRule="exact"/>
        <w:sectPr w:rsidR="003A70CC">
          <w:type w:val="continuous"/>
          <w:pgSz w:w="12240" w:h="17760"/>
          <w:pgMar w:top="740" w:right="1400" w:bottom="1440" w:left="1540" w:header="720" w:footer="720" w:gutter="0"/>
          <w:cols w:space="720"/>
        </w:sectPr>
      </w:pPr>
    </w:p>
    <w:p w14:paraId="7AE4292A" w14:textId="77777777" w:rsidR="003A70CC" w:rsidRDefault="00FB74A8">
      <w:pPr>
        <w:pBdr>
          <w:top w:val="single" w:sz="0" w:space="12" w:color="FFFFFF"/>
        </w:pBdr>
        <w:spacing w:line="210" w:lineRule="exact"/>
        <w:ind w:left="20" w:right="7500"/>
        <w:jc w:val="left"/>
      </w:pPr>
      <w:r>
        <w:rPr>
          <w:rFonts w:ascii="Times New Roman" w:eastAsia="宋体" w:hAnsi="宋体" w:cs="宋体"/>
          <w:color w:val="000000"/>
          <w:w w:val="99"/>
        </w:rPr>
        <w:t>进口和出口</w:t>
      </w:r>
    </w:p>
    <w:p w14:paraId="1E0C3602" w14:textId="77777777" w:rsidR="003A70CC" w:rsidRDefault="00FB74A8">
      <w:pPr>
        <w:spacing w:before="160" w:line="320" w:lineRule="exact"/>
        <w:ind w:left="500" w:right="7140"/>
        <w:jc w:val="left"/>
      </w:pPr>
      <w:r>
        <w:rPr>
          <w:rFonts w:ascii="Times New Roman" w:eastAsia="宋体" w:hAnsi="宋体" w:cs="宋体"/>
          <w:color w:val="000000"/>
          <w:w w:val="102"/>
          <w:sz w:val="18"/>
        </w:rPr>
        <w:t>另存为网页</w:t>
      </w:r>
      <w:r>
        <w:rPr>
          <w:rFonts w:ascii="Times New Roman" w:eastAsia="宋体" w:hAnsi="宋体" w:cs="宋体"/>
          <w:color w:val="000000"/>
          <w:w w:val="102"/>
          <w:sz w:val="18"/>
        </w:rPr>
        <w:t>MPX</w:t>
      </w:r>
      <w:r>
        <w:rPr>
          <w:rFonts w:ascii="Times New Roman" w:eastAsia="宋体" w:hAnsi="宋体" w:cs="宋体"/>
          <w:color w:val="000000"/>
          <w:w w:val="102"/>
          <w:sz w:val="18"/>
        </w:rPr>
        <w:t>导入</w:t>
      </w:r>
    </w:p>
    <w:p w14:paraId="5580A70B" w14:textId="77777777" w:rsidR="003A70CC" w:rsidRDefault="00FB74A8">
      <w:pPr>
        <w:spacing w:before="160" w:line="353" w:lineRule="exact"/>
        <w:ind w:left="500" w:right="5960"/>
        <w:jc w:val="left"/>
      </w:pPr>
      <w:r>
        <w:rPr>
          <w:rFonts w:ascii="Times New Roman" w:eastAsia="宋体" w:hAnsi="宋体" w:cs="宋体"/>
          <w:color w:val="000000"/>
          <w:w w:val="99"/>
          <w:sz w:val="18"/>
        </w:rPr>
        <w:t>微软项目导入和导出微软</w:t>
      </w:r>
      <w:r>
        <w:rPr>
          <w:rFonts w:ascii="Times New Roman" w:eastAsia="宋体" w:hAnsi="宋体" w:cs="宋体"/>
          <w:color w:val="000000"/>
          <w:w w:val="99"/>
          <w:sz w:val="18"/>
        </w:rPr>
        <w:t>Word</w:t>
      </w:r>
      <w:r>
        <w:rPr>
          <w:rFonts w:ascii="Times New Roman" w:eastAsia="宋体" w:hAnsi="宋体" w:cs="宋体"/>
          <w:color w:val="000000"/>
          <w:w w:val="99"/>
          <w:sz w:val="18"/>
        </w:rPr>
        <w:t>导出和导入微软</w:t>
      </w:r>
      <w:r>
        <w:rPr>
          <w:rFonts w:ascii="Times New Roman" w:eastAsia="宋体" w:hAnsi="宋体" w:cs="宋体"/>
          <w:color w:val="000000"/>
          <w:w w:val="99"/>
          <w:sz w:val="18"/>
        </w:rPr>
        <w:t>Excel</w:t>
      </w:r>
    </w:p>
    <w:p w14:paraId="4395334D" w14:textId="77777777" w:rsidR="003A70CC" w:rsidRDefault="00FB74A8">
      <w:pPr>
        <w:spacing w:before="160" w:line="180" w:lineRule="exact"/>
        <w:ind w:left="500" w:right="7460"/>
        <w:jc w:val="left"/>
      </w:pPr>
      <w:r>
        <w:rPr>
          <w:rFonts w:ascii="Times New Roman" w:eastAsia="宋体" w:hAnsi="宋体" w:cs="宋体"/>
          <w:color w:val="000000"/>
          <w:w w:val="102"/>
          <w:sz w:val="18"/>
        </w:rPr>
        <w:t>FreeMind</w:t>
      </w:r>
      <w:r>
        <w:rPr>
          <w:rFonts w:ascii="Times New Roman" w:eastAsia="宋体" w:hAnsi="宋体" w:cs="宋体"/>
          <w:color w:val="000000"/>
          <w:w w:val="102"/>
          <w:sz w:val="18"/>
        </w:rPr>
        <w:t>进口</w:t>
      </w:r>
    </w:p>
    <w:p w14:paraId="4DDDF6CD" w14:textId="77777777" w:rsidR="003A70CC" w:rsidRDefault="00FB74A8">
      <w:pPr>
        <w:spacing w:before="160" w:line="180" w:lineRule="exact"/>
        <w:ind w:left="500" w:right="7700"/>
        <w:jc w:val="left"/>
      </w:pPr>
      <w:r>
        <w:rPr>
          <w:rFonts w:ascii="Times New Roman" w:eastAsia="宋体" w:hAnsi="宋体" w:cs="宋体"/>
          <w:color w:val="000000"/>
          <w:w w:val="97"/>
          <w:sz w:val="18"/>
        </w:rPr>
        <w:t>XMind</w:t>
      </w:r>
      <w:r>
        <w:rPr>
          <w:rFonts w:ascii="Times New Roman" w:eastAsia="宋体" w:hAnsi="宋体" w:cs="宋体"/>
          <w:color w:val="000000"/>
          <w:w w:val="97"/>
          <w:sz w:val="18"/>
        </w:rPr>
        <w:t>进口</w:t>
      </w:r>
    </w:p>
    <w:p w14:paraId="5751EA8B" w14:textId="77777777" w:rsidR="003A70CC" w:rsidRDefault="00FB74A8">
      <w:pPr>
        <w:spacing w:before="160" w:line="347" w:lineRule="exact"/>
        <w:ind w:left="500" w:right="660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sz w:val="18"/>
        </w:rPr>
        <w:t>HTML5</w:t>
      </w:r>
      <w:r>
        <w:rPr>
          <w:rFonts w:ascii="Times New Roman" w:eastAsia="宋体" w:hAnsi="宋体" w:cs="宋体"/>
          <w:color w:val="000000"/>
          <w:sz w:val="18"/>
        </w:rPr>
        <w:t>地图导出</w:t>
      </w:r>
      <w:r>
        <w:rPr>
          <w:rFonts w:ascii="Times New Roman" w:eastAsia="宋体" w:hAnsi="宋体" w:cs="宋体"/>
          <w:color w:val="000000"/>
          <w:sz w:val="18"/>
        </w:rPr>
        <w:t>OPML</w:t>
      </w:r>
      <w:r>
        <w:rPr>
          <w:rFonts w:ascii="Times New Roman" w:eastAsia="宋体" w:hAnsi="宋体" w:cs="宋体"/>
          <w:color w:val="000000"/>
          <w:sz w:val="18"/>
        </w:rPr>
        <w:t>导入导出电子表格</w:t>
      </w:r>
      <w:r>
        <w:rPr>
          <w:rFonts w:ascii="Times New Roman" w:eastAsia="宋体" w:hAnsi="宋体" w:cs="宋体"/>
          <w:color w:val="000000"/>
          <w:sz w:val="18"/>
        </w:rPr>
        <w:t>(CSV)</w:t>
      </w:r>
      <w:r>
        <w:rPr>
          <w:rFonts w:ascii="Times New Roman" w:eastAsia="宋体" w:hAnsi="宋体" w:cs="宋体"/>
          <w:color w:val="000000"/>
          <w:sz w:val="18"/>
        </w:rPr>
        <w:t>导出</w:t>
      </w:r>
    </w:p>
    <w:p w14:paraId="7C9FA8B0" w14:textId="77777777" w:rsidR="003A70CC" w:rsidRDefault="00FB74A8">
      <w:pPr>
        <w:pBdr>
          <w:top w:val="single" w:sz="0" w:space="12" w:color="FFFFFF"/>
        </w:pBdr>
        <w:spacing w:line="350" w:lineRule="exact"/>
        <w:ind w:left="500" w:right="7120" w:hanging="4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96"/>
        </w:rPr>
        <w:t>地图数据和主题数据文件浏览器</w:t>
      </w:r>
    </w:p>
    <w:p w14:paraId="1417721C" w14:textId="77777777" w:rsidR="003A70CC" w:rsidRDefault="00FB74A8">
      <w:pPr>
        <w:pBdr>
          <w:top w:val="single" w:sz="0" w:space="7" w:color="FFFFFF"/>
        </w:pBdr>
        <w:spacing w:line="347" w:lineRule="exact"/>
        <w:ind w:left="500" w:right="55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sz w:val="18"/>
        </w:rPr>
        <w:t>Microsoft Excel</w:t>
      </w:r>
      <w:r>
        <w:rPr>
          <w:rFonts w:ascii="Times New Roman" w:eastAsia="宋体" w:hAnsi="宋体" w:cs="宋体"/>
          <w:color w:val="000000"/>
          <w:sz w:val="18"/>
        </w:rPr>
        <w:t>链接器和</w:t>
      </w:r>
      <w:r>
        <w:rPr>
          <w:rFonts w:ascii="Times New Roman" w:eastAsia="宋体" w:hAnsi="宋体" w:cs="宋体"/>
          <w:color w:val="000000"/>
          <w:sz w:val="18"/>
        </w:rPr>
        <w:t>Excel</w:t>
      </w:r>
      <w:r>
        <w:rPr>
          <w:rFonts w:ascii="Times New Roman" w:eastAsia="宋体" w:hAnsi="宋体" w:cs="宋体"/>
          <w:color w:val="000000"/>
          <w:sz w:val="18"/>
        </w:rPr>
        <w:t>范围</w:t>
      </w:r>
      <w:r>
        <w:rPr>
          <w:rFonts w:ascii="Times New Roman" w:eastAsia="宋体" w:hAnsi="宋体" w:cs="宋体"/>
          <w:color w:val="000000"/>
          <w:sz w:val="18"/>
        </w:rPr>
        <w:t>Microsoft Outlook</w:t>
      </w:r>
      <w:r>
        <w:rPr>
          <w:rFonts w:ascii="Times New Roman" w:eastAsia="宋体" w:hAnsi="宋体" w:cs="宋体"/>
          <w:color w:val="000000"/>
          <w:sz w:val="18"/>
        </w:rPr>
        <w:t>地图部分</w:t>
      </w:r>
      <w:r>
        <w:rPr>
          <w:rFonts w:ascii="Times New Roman" w:eastAsia="宋体" w:hAnsi="宋体" w:cs="宋体"/>
          <w:color w:val="000000"/>
          <w:sz w:val="18"/>
        </w:rPr>
        <w:t>Microsoft SharePoint</w:t>
      </w:r>
      <w:r>
        <w:rPr>
          <w:rFonts w:ascii="Times New Roman" w:eastAsia="宋体" w:hAnsi="宋体" w:cs="宋体"/>
          <w:color w:val="000000"/>
          <w:sz w:val="18"/>
        </w:rPr>
        <w:t>链接器</w:t>
      </w:r>
    </w:p>
    <w:p w14:paraId="62814D8C" w14:textId="77777777" w:rsidR="003A70CC" w:rsidRDefault="00FB74A8">
      <w:pPr>
        <w:pBdr>
          <w:top w:val="single" w:sz="0" w:space="7" w:color="FFFFFF"/>
        </w:pBdr>
        <w:spacing w:line="320" w:lineRule="exact"/>
        <w:ind w:left="500" w:right="74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2"/>
          <w:sz w:val="18"/>
        </w:rPr>
        <w:t>智能地图零件数据库链接器</w:t>
      </w:r>
    </w:p>
    <w:p w14:paraId="1588E89A" w14:textId="77777777" w:rsidR="003A70CC" w:rsidRDefault="00664571">
      <w:pPr>
        <w:pBdr>
          <w:top w:val="single" w:sz="0" w:space="25" w:color="FFFFFF"/>
        </w:pBdr>
        <w:sectPr w:rsidR="003A70CC">
          <w:type w:val="continuous"/>
          <w:pgSz w:w="12240" w:h="17760"/>
          <w:pgMar w:top="740" w:right="1400" w:bottom="1440" w:left="1540" w:header="720" w:footer="720" w:gutter="0"/>
          <w:cols w:space="720"/>
        </w:sectPr>
      </w:pPr>
      <w:r>
        <w:pict w14:anchorId="4090291C">
          <v:group id="_x0000_s1525" style="width:464pt;height:34pt;mso-position-horizontal-relative:char;mso-position-vertical-relative:line" coordsize="9280,680">
            <v:shape id="_x0000_s1527" style="position:absolute;left:20;top:20;width:8500;height:660;mso-width-relative:margin;mso-height-relative:margin" coordsize="9280,680" o:spt="100" adj="0,,0" path="" stroked="f">
              <v:stroke joinstyle="round"/>
              <v:formulas/>
              <v:path o:connecttype="segments"/>
              <o:lock v:ext="edit" aspectratio="t"/>
              <v:textbox inset="0,0,0,0">
                <w:txbxContent>
                  <w:p w14:paraId="25CA12E8" w14:textId="77777777" w:rsidR="003A70CC" w:rsidRDefault="00FB74A8">
                    <w:pPr>
                      <w:spacing w:line="320" w:lineRule="exact"/>
                      <w:jc w:val="left"/>
                    </w:pPr>
                    <w:r>
                      <w:rPr>
                        <w:rFonts w:ascii="Times New Roman" w:eastAsia="宋体" w:hAnsi="宋体" w:cs="宋体"/>
                        <w:color w:val="000000"/>
                        <w:w w:val="103"/>
                        <w:sz w:val="20"/>
                      </w:rPr>
                      <w:t>这些特性在安装</w:t>
                    </w:r>
                    <w:r>
                      <w:rPr>
                        <w:rFonts w:ascii="Times New Roman" w:eastAsia="宋体" w:hAnsi="宋体" w:cs="宋体"/>
                        <w:color w:val="000000"/>
                        <w:w w:val="103"/>
                        <w:sz w:val="20"/>
                      </w:rPr>
                      <w:t>MindManager</w:t>
                    </w:r>
                    <w:r>
                      <w:rPr>
                        <w:rFonts w:ascii="Times New Roman" w:eastAsia="宋体" w:hAnsi="宋体" w:cs="宋体"/>
                        <w:color w:val="000000"/>
                        <w:w w:val="103"/>
                        <w:sz w:val="20"/>
                      </w:rPr>
                      <w:t>时自动启用。您可以看到已安装加载项的列表，并在</w:t>
                    </w:r>
                    <w:r>
                      <w:rPr>
                        <w:rFonts w:ascii="Times New Roman" w:eastAsia="宋体" w:hAnsi="宋体" w:cs="宋体"/>
                        <w:color w:val="000000"/>
                        <w:w w:val="103"/>
                        <w:sz w:val="20"/>
                      </w:rPr>
                      <w:t>MindManager</w:t>
                    </w:r>
                    <w:r>
                      <w:rPr>
                        <w:rFonts w:ascii="Times New Roman" w:eastAsia="宋体" w:hAnsi="宋体" w:cs="宋体"/>
                        <w:color w:val="000000"/>
                        <w:w w:val="103"/>
                        <w:sz w:val="20"/>
                      </w:rPr>
                      <w:t>加载项选项对话框中禁用或启用它们。</w:t>
                    </w:r>
                  </w:p>
                </w:txbxContent>
              </v:textbox>
            </v:shape>
            <v:line id="_x0000_s1526" style="position:absolute;mso-width-relative:margin;mso-height-relative:margin" from="0,0" to="9280,0" strokeweight=".4pt">
              <o:lock v:ext="edit" aspectratio="t"/>
            </v:line>
            <w10:anchorlock/>
          </v:group>
        </w:pict>
      </w:r>
    </w:p>
    <w:p w14:paraId="40500F46" w14:textId="77777777" w:rsidR="003A70CC" w:rsidRDefault="00FB74A8">
      <w:pPr>
        <w:pBdr>
          <w:top w:val="single" w:sz="0" w:space="16" w:color="FFFFFF"/>
        </w:pBdr>
        <w:spacing w:line="160" w:lineRule="exact"/>
        <w:ind w:left="20" w:right="540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4"/>
          <w:sz w:val="16"/>
        </w:rPr>
        <w:t>插件添加到微软应用程序的按钮</w:t>
      </w:r>
    </w:p>
    <w:p w14:paraId="5A66B42A" w14:textId="77777777" w:rsidR="003A70CC" w:rsidRDefault="00FB74A8">
      <w:pPr>
        <w:pBdr>
          <w:top w:val="single" w:sz="0" w:space="16" w:color="FFFFFF"/>
        </w:pBdr>
        <w:spacing w:line="310" w:lineRule="exact"/>
        <w:ind w:right="220"/>
      </w:pPr>
      <w:r>
        <w:rPr>
          <w:rFonts w:ascii="Times New Roman" w:eastAsia="宋体" w:hAnsi="宋体" w:cs="宋体"/>
          <w:color w:val="000000"/>
          <w:w w:val="103"/>
          <w:sz w:val="20"/>
        </w:rPr>
        <w:t>在</w:t>
      </w:r>
      <w:r>
        <w:rPr>
          <w:rFonts w:ascii="Times New Roman" w:eastAsia="宋体" w:hAnsi="宋体" w:cs="宋体"/>
          <w:color w:val="000000"/>
          <w:w w:val="103"/>
          <w:sz w:val="20"/>
        </w:rPr>
        <w:t>Microsoft Office</w:t>
      </w:r>
      <w:r>
        <w:rPr>
          <w:rFonts w:ascii="Times New Roman" w:eastAsia="宋体" w:hAnsi="宋体" w:cs="宋体"/>
          <w:color w:val="000000"/>
          <w:w w:val="103"/>
          <w:sz w:val="20"/>
        </w:rPr>
        <w:t>应用程序中，发送到</w:t>
      </w:r>
      <w:r>
        <w:rPr>
          <w:rFonts w:ascii="Times New Roman" w:eastAsia="宋体" w:hAnsi="宋体" w:cs="宋体"/>
          <w:color w:val="000000"/>
          <w:w w:val="103"/>
          <w:sz w:val="20"/>
        </w:rPr>
        <w:t>MindManager</w:t>
      </w:r>
      <w:r>
        <w:rPr>
          <w:rFonts w:ascii="Times New Roman" w:eastAsia="宋体" w:hAnsi="宋体" w:cs="宋体"/>
          <w:color w:val="000000"/>
          <w:w w:val="103"/>
          <w:sz w:val="20"/>
        </w:rPr>
        <w:t>的映射命令来自插件，并且在安装</w:t>
      </w:r>
      <w:r>
        <w:rPr>
          <w:rFonts w:ascii="Times New Roman" w:eastAsia="宋体" w:hAnsi="宋体" w:cs="宋体"/>
          <w:color w:val="000000"/>
          <w:w w:val="103"/>
          <w:sz w:val="20"/>
        </w:rPr>
        <w:t>MindManager</w:t>
      </w:r>
      <w:r>
        <w:rPr>
          <w:rFonts w:ascii="Times New Roman" w:eastAsia="宋体" w:hAnsi="宋体" w:cs="宋体"/>
          <w:color w:val="000000"/>
          <w:w w:val="103"/>
          <w:sz w:val="20"/>
        </w:rPr>
        <w:t>时自动启用。</w:t>
      </w:r>
    </w:p>
    <w:p w14:paraId="311A90E4" w14:textId="77777777" w:rsidR="003A70CC" w:rsidRDefault="00FB74A8">
      <w:pPr>
        <w:spacing w:before="80" w:line="200" w:lineRule="exact"/>
        <w:ind w:left="20" w:right="80"/>
      </w:pPr>
      <w:r>
        <w:rPr>
          <w:rFonts w:ascii="Times New Roman" w:eastAsia="宋体" w:hAnsi="宋体" w:cs="宋体"/>
          <w:color w:val="000000"/>
          <w:w w:val="102"/>
          <w:sz w:val="20"/>
        </w:rPr>
        <w:t>如果您在使用</w:t>
      </w:r>
      <w:r>
        <w:rPr>
          <w:rFonts w:ascii="Times New Roman" w:eastAsia="宋体" w:hAnsi="宋体" w:cs="宋体"/>
          <w:color w:val="000000"/>
          <w:w w:val="102"/>
          <w:sz w:val="20"/>
        </w:rPr>
        <w:t>Microsoft Office</w:t>
      </w:r>
      <w:r>
        <w:rPr>
          <w:rFonts w:ascii="Times New Roman" w:eastAsia="宋体" w:hAnsi="宋体" w:cs="宋体"/>
          <w:color w:val="000000"/>
          <w:w w:val="102"/>
          <w:sz w:val="20"/>
        </w:rPr>
        <w:t>外接程序时遇到困难，请参阅</w:t>
      </w:r>
      <w:r>
        <w:rPr>
          <w:rFonts w:ascii="Times New Roman" w:eastAsia="宋体" w:hAnsi="宋体" w:cs="宋体"/>
          <w:color w:val="000000"/>
          <w:w w:val="102"/>
          <w:sz w:val="20"/>
        </w:rPr>
        <w:t>Office</w:t>
      </w:r>
      <w:r>
        <w:rPr>
          <w:rFonts w:ascii="Times New Roman" w:eastAsia="宋体" w:hAnsi="宋体" w:cs="宋体"/>
          <w:color w:val="000000"/>
          <w:w w:val="102"/>
          <w:sz w:val="20"/>
        </w:rPr>
        <w:t>外接程序故障排除。</w:t>
      </w:r>
    </w:p>
    <w:p w14:paraId="6335484D" w14:textId="77777777" w:rsidR="003A70CC" w:rsidRDefault="003A70CC">
      <w:pPr>
        <w:spacing w:line="14" w:lineRule="exact"/>
        <w:sectPr w:rsidR="003A70CC">
          <w:type w:val="continuous"/>
          <w:pgSz w:w="12240" w:h="17760"/>
          <w:pgMar w:top="740" w:right="1400" w:bottom="1440" w:left="1540" w:header="720" w:footer="720" w:gutter="0"/>
          <w:cols w:space="720"/>
        </w:sectPr>
      </w:pPr>
    </w:p>
    <w:p w14:paraId="0E23AB23" w14:textId="77777777" w:rsidR="003A70CC" w:rsidRDefault="00FB74A8">
      <w:pPr>
        <w:pBdr>
          <w:top w:val="single" w:sz="0" w:space="11" w:color="FFFFFF"/>
        </w:pBdr>
        <w:spacing w:line="210" w:lineRule="exact"/>
        <w:ind w:left="20" w:right="7820"/>
        <w:jc w:val="left"/>
        <w:sectPr w:rsidR="003A70CC">
          <w:type w:val="continuous"/>
          <w:pgSz w:w="12240" w:h="17760"/>
          <w:pgMar w:top="740" w:right="1400" w:bottom="1440" w:left="1540" w:header="720" w:footer="720" w:gutter="0"/>
          <w:cols w:space="720"/>
        </w:sectPr>
      </w:pPr>
      <w:r>
        <w:rPr>
          <w:rFonts w:ascii="Times New Roman" w:eastAsia="宋体" w:hAnsi="宋体" w:cs="宋体"/>
          <w:color w:val="3E4D53"/>
          <w:w w:val="102"/>
        </w:rPr>
        <w:t>转换</w:t>
      </w:r>
    </w:p>
    <w:p w14:paraId="0969062E" w14:textId="77777777" w:rsidR="003A70CC" w:rsidRDefault="00FB74A8">
      <w:pPr>
        <w:pBdr>
          <w:top w:val="single" w:sz="0" w:space="31" w:color="FFFFFF"/>
        </w:pBdr>
        <w:spacing w:before="140" w:line="200" w:lineRule="exact"/>
        <w:ind w:left="20" w:right="89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6"/>
          <w:sz w:val="20"/>
        </w:rPr>
        <w:t>393</w:t>
      </w:r>
    </w:p>
    <w:p w14:paraId="1D1EC97C" w14:textId="096FA263" w:rsidR="003A70CC" w:rsidRDefault="00FB74A8">
      <w:pPr>
        <w:pageBreakBefore/>
        <w:spacing w:line="200" w:lineRule="exact"/>
        <w:ind w:left="7020" w:right="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6"/>
          <w:sz w:val="20"/>
        </w:rPr>
        <w:lastRenderedPageBreak/>
        <w:t>定制</w:t>
      </w:r>
      <w:r w:rsidR="00C368D6">
        <w:rPr>
          <w:rFonts w:ascii="Times New Roman" w:eastAsia="宋体" w:hAnsi="宋体" w:cs="宋体"/>
          <w:color w:val="000000"/>
          <w:w w:val="106"/>
          <w:sz w:val="20"/>
        </w:rPr>
        <w:t>MindManager</w:t>
      </w:r>
    </w:p>
    <w:p w14:paraId="41246B6B" w14:textId="77777777" w:rsidR="003A70CC" w:rsidRDefault="00FB74A8">
      <w:pPr>
        <w:pBdr>
          <w:top w:val="single" w:sz="0" w:space="21" w:color="FFFFFF"/>
        </w:pBdr>
        <w:spacing w:line="327" w:lineRule="exact"/>
        <w:ind w:right="280"/>
        <w:jc w:val="left"/>
      </w:pPr>
      <w:r>
        <w:rPr>
          <w:rFonts w:ascii="Times New Roman" w:eastAsia="宋体" w:hAnsi="宋体" w:cs="宋体"/>
          <w:color w:val="000000"/>
          <w:w w:val="104"/>
          <w:sz w:val="20"/>
        </w:rPr>
        <w:t>转换支持将映射转换为基于文本的格式，反之亦然。与外接程序一样，转换将命令添加到</w:t>
      </w:r>
      <w:r>
        <w:rPr>
          <w:rFonts w:ascii="Times New Roman" w:eastAsia="宋体" w:hAnsi="宋体" w:cs="宋体"/>
          <w:color w:val="000000"/>
          <w:w w:val="104"/>
          <w:sz w:val="20"/>
        </w:rPr>
        <w:t>MindManager</w:t>
      </w:r>
      <w:r>
        <w:rPr>
          <w:rFonts w:ascii="Times New Roman" w:eastAsia="宋体" w:hAnsi="宋体" w:cs="宋体"/>
          <w:color w:val="000000"/>
          <w:w w:val="104"/>
          <w:sz w:val="20"/>
        </w:rPr>
        <w:t>界面，并显示为应用程序的集成部分。</w:t>
      </w:r>
    </w:p>
    <w:p w14:paraId="2D39CBC1" w14:textId="77777777" w:rsidR="003A70CC" w:rsidRDefault="00FB74A8">
      <w:pPr>
        <w:spacing w:before="80" w:line="330" w:lineRule="exact"/>
        <w:ind w:right="140"/>
        <w:jc w:val="left"/>
      </w:pPr>
      <w:r>
        <w:rPr>
          <w:rFonts w:ascii="Times New Roman" w:eastAsia="宋体" w:hAnsi="宋体" w:cs="宋体"/>
          <w:color w:val="000000"/>
          <w:w w:val="101"/>
          <w:sz w:val="20"/>
        </w:rPr>
        <w:t>您可以选择轮廓——纯文本创建您的地图的文本轮廓</w:t>
      </w:r>
      <w:r>
        <w:rPr>
          <w:rFonts w:ascii="Times New Roman" w:eastAsia="宋体" w:hAnsi="宋体" w:cs="宋体"/>
          <w:color w:val="000000"/>
          <w:w w:val="101"/>
          <w:sz w:val="20"/>
        </w:rPr>
        <w:t>;</w:t>
      </w:r>
      <w:r>
        <w:rPr>
          <w:rFonts w:ascii="Times New Roman" w:eastAsia="宋体" w:hAnsi="宋体" w:cs="宋体"/>
          <w:color w:val="000000"/>
          <w:w w:val="101"/>
          <w:sz w:val="20"/>
        </w:rPr>
        <w:t>创建您地图的</w:t>
      </w:r>
      <w:r>
        <w:rPr>
          <w:rFonts w:ascii="Times New Roman" w:eastAsia="宋体" w:hAnsi="宋体" w:cs="宋体"/>
          <w:color w:val="000000"/>
          <w:w w:val="101"/>
          <w:sz w:val="20"/>
        </w:rPr>
        <w:t>OPML(</w:t>
      </w:r>
      <w:r>
        <w:rPr>
          <w:rFonts w:ascii="Times New Roman" w:eastAsia="宋体" w:hAnsi="宋体" w:cs="宋体"/>
          <w:color w:val="000000"/>
          <w:w w:val="101"/>
          <w:sz w:val="20"/>
        </w:rPr>
        <w:t>大纲处理器标记语言</w:t>
      </w:r>
      <w:r>
        <w:rPr>
          <w:rFonts w:ascii="Times New Roman" w:eastAsia="宋体" w:hAnsi="宋体" w:cs="宋体"/>
          <w:color w:val="000000"/>
          <w:w w:val="101"/>
          <w:sz w:val="20"/>
        </w:rPr>
        <w:t>)</w:t>
      </w:r>
      <w:r>
        <w:rPr>
          <w:rFonts w:ascii="Times New Roman" w:eastAsia="宋体" w:hAnsi="宋体" w:cs="宋体"/>
          <w:color w:val="000000"/>
          <w:w w:val="101"/>
          <w:sz w:val="20"/>
        </w:rPr>
        <w:t>大纲，一种用于大纲的</w:t>
      </w:r>
      <w:r>
        <w:rPr>
          <w:rFonts w:ascii="Times New Roman" w:eastAsia="宋体" w:hAnsi="宋体" w:cs="宋体"/>
          <w:color w:val="000000"/>
          <w:w w:val="101"/>
          <w:sz w:val="20"/>
        </w:rPr>
        <w:t>XML</w:t>
      </w:r>
      <w:r>
        <w:rPr>
          <w:rFonts w:ascii="Times New Roman" w:eastAsia="宋体" w:hAnsi="宋体" w:cs="宋体"/>
          <w:color w:val="000000"/>
          <w:w w:val="101"/>
          <w:sz w:val="20"/>
        </w:rPr>
        <w:t>格式</w:t>
      </w:r>
      <w:r>
        <w:rPr>
          <w:rFonts w:ascii="Times New Roman" w:eastAsia="宋体" w:hAnsi="宋体" w:cs="宋体"/>
          <w:color w:val="000000"/>
          <w:w w:val="101"/>
          <w:sz w:val="20"/>
        </w:rPr>
        <w:t>;</w:t>
      </w:r>
      <w:r>
        <w:rPr>
          <w:rFonts w:ascii="Times New Roman" w:eastAsia="宋体" w:hAnsi="宋体" w:cs="宋体"/>
          <w:color w:val="000000"/>
          <w:w w:val="101"/>
          <w:sz w:val="20"/>
        </w:rPr>
        <w:t>或大纲——用于创建</w:t>
      </w:r>
      <w:r>
        <w:rPr>
          <w:rFonts w:ascii="Times New Roman" w:eastAsia="宋体" w:hAnsi="宋体" w:cs="宋体"/>
          <w:color w:val="000000"/>
          <w:w w:val="101"/>
          <w:sz w:val="20"/>
        </w:rPr>
        <w:t>HTML</w:t>
      </w:r>
      <w:r>
        <w:rPr>
          <w:rFonts w:ascii="Times New Roman" w:eastAsia="宋体" w:hAnsi="宋体" w:cs="宋体"/>
          <w:color w:val="000000"/>
          <w:w w:val="101"/>
          <w:sz w:val="20"/>
        </w:rPr>
        <w:t>大纲的网页。</w:t>
      </w:r>
      <w:r>
        <w:rPr>
          <w:rFonts w:ascii="Times New Roman" w:eastAsia="宋体" w:hAnsi="宋体" w:cs="宋体"/>
          <w:color w:val="000000"/>
          <w:w w:val="101"/>
          <w:sz w:val="20"/>
        </w:rPr>
        <w:t>MindManager</w:t>
      </w:r>
      <w:r>
        <w:rPr>
          <w:rFonts w:ascii="Times New Roman" w:eastAsia="宋体" w:hAnsi="宋体" w:cs="宋体"/>
          <w:color w:val="000000"/>
          <w:w w:val="101"/>
          <w:sz w:val="20"/>
        </w:rPr>
        <w:t>和第三方供应商还可能提供其他转换。</w:t>
      </w:r>
    </w:p>
    <w:p w14:paraId="1D4A6376" w14:textId="77777777" w:rsidR="003A70CC" w:rsidRDefault="00FB74A8">
      <w:pPr>
        <w:spacing w:before="60" w:line="200" w:lineRule="exact"/>
        <w:ind w:left="20" w:right="86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4"/>
          <w:sz w:val="20"/>
        </w:rPr>
        <w:t>您可以在</w:t>
      </w:r>
      <w:r>
        <w:rPr>
          <w:rFonts w:ascii="Times New Roman" w:eastAsia="宋体" w:hAnsi="宋体" w:cs="宋体"/>
          <w:color w:val="000000"/>
          <w:w w:val="104"/>
          <w:sz w:val="20"/>
        </w:rPr>
        <w:t>MindManager</w:t>
      </w:r>
      <w:r>
        <w:rPr>
          <w:rFonts w:ascii="Times New Roman" w:eastAsia="宋体" w:hAnsi="宋体" w:cs="宋体"/>
          <w:color w:val="000000"/>
          <w:w w:val="104"/>
          <w:sz w:val="20"/>
        </w:rPr>
        <w:t>转换选项对话框中启用或禁用转换。</w:t>
      </w:r>
    </w:p>
    <w:p w14:paraId="49D6701F" w14:textId="77777777" w:rsidR="003A70CC" w:rsidRDefault="00664571">
      <w:pPr>
        <w:pBdr>
          <w:top w:val="single" w:sz="0" w:space="20" w:color="FFFFFF"/>
        </w:pBdr>
        <w:spacing w:line="14" w:lineRule="exact"/>
        <w:sectPr w:rsidR="003A70CC">
          <w:type w:val="continuous"/>
          <w:pgSz w:w="12240" w:h="17760"/>
          <w:pgMar w:top="740" w:right="1400" w:bottom="1440" w:left="1540" w:header="720" w:footer="720" w:gutter="0"/>
          <w:cols w:space="720"/>
        </w:sectPr>
      </w:pPr>
      <w:r>
        <w:pict w14:anchorId="2F170AC8">
          <v:group id="_x0000_s1523" style="width:464pt;height:.4pt;mso-position-horizontal-relative:char;mso-position-vertical-relative:line" coordsize=",8">
            <v:line id="_x0000_s1524" style="position:absolute" from="0,4" to="1000,4" strokeweight=".4pt"/>
            <w10:anchorlock/>
          </v:group>
        </w:pict>
      </w:r>
    </w:p>
    <w:p w14:paraId="42982F53" w14:textId="77777777" w:rsidR="003A70CC" w:rsidRDefault="00FB74A8">
      <w:pPr>
        <w:pBdr>
          <w:top w:val="single" w:sz="0" w:space="13" w:color="FFFFFF"/>
        </w:pBdr>
        <w:spacing w:line="220" w:lineRule="exact"/>
        <w:ind w:left="20" w:right="6480"/>
        <w:jc w:val="left"/>
        <w:sectPr w:rsidR="003A70CC">
          <w:type w:val="continuous"/>
          <w:pgSz w:w="12240" w:h="17760"/>
          <w:pgMar w:top="740" w:right="1400" w:bottom="1440" w:left="1540" w:header="720" w:footer="720" w:gutter="0"/>
          <w:cols w:space="720"/>
        </w:sectPr>
      </w:pPr>
      <w:r>
        <w:rPr>
          <w:rFonts w:ascii="Times New Roman" w:eastAsia="宋体" w:hAnsi="宋体" w:cs="宋体"/>
          <w:color w:val="5C6F7B"/>
          <w:w w:val="108"/>
          <w:sz w:val="22"/>
        </w:rPr>
        <w:t>创建和组织宏</w:t>
      </w:r>
    </w:p>
    <w:p w14:paraId="635C69BA" w14:textId="77777777" w:rsidR="003A70CC" w:rsidRDefault="00FB74A8">
      <w:pPr>
        <w:pBdr>
          <w:top w:val="single" w:sz="0" w:space="9" w:color="FFFFFF"/>
        </w:pBdr>
        <w:spacing w:line="337" w:lineRule="exact"/>
        <w:ind w:left="20" w:right="6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2"/>
          <w:sz w:val="20"/>
        </w:rPr>
        <w:t>可以通过使用</w:t>
      </w:r>
      <w:r>
        <w:rPr>
          <w:rFonts w:ascii="Times New Roman" w:eastAsia="宋体" w:hAnsi="宋体" w:cs="宋体"/>
          <w:color w:val="000000"/>
          <w:w w:val="102"/>
          <w:sz w:val="20"/>
        </w:rPr>
        <w:t>MindManager</w:t>
      </w:r>
      <w:r>
        <w:rPr>
          <w:rFonts w:ascii="Times New Roman" w:eastAsia="宋体" w:hAnsi="宋体" w:cs="宋体"/>
          <w:color w:val="000000"/>
          <w:w w:val="102"/>
          <w:sz w:val="20"/>
        </w:rPr>
        <w:t>宏向</w:t>
      </w:r>
      <w:r>
        <w:rPr>
          <w:rFonts w:ascii="Times New Roman" w:eastAsia="宋体" w:hAnsi="宋体" w:cs="宋体"/>
          <w:color w:val="000000"/>
          <w:w w:val="102"/>
          <w:sz w:val="20"/>
        </w:rPr>
        <w:t>MindManager</w:t>
      </w:r>
      <w:r>
        <w:rPr>
          <w:rFonts w:ascii="Times New Roman" w:eastAsia="宋体" w:hAnsi="宋体" w:cs="宋体"/>
          <w:color w:val="000000"/>
          <w:w w:val="102"/>
          <w:sz w:val="20"/>
        </w:rPr>
        <w:t>添加额外的功能。宏与插件的区别在于它们不是单独的应用程序</w:t>
      </w:r>
      <w:r>
        <w:rPr>
          <w:rFonts w:ascii="Times New Roman" w:eastAsia="宋体" w:hAnsi="宋体" w:cs="宋体"/>
          <w:color w:val="000000"/>
          <w:w w:val="102"/>
          <w:sz w:val="20"/>
        </w:rPr>
        <w:t>:</w:t>
      </w:r>
      <w:r>
        <w:rPr>
          <w:rFonts w:ascii="Times New Roman" w:eastAsia="宋体" w:hAnsi="宋体" w:cs="宋体"/>
          <w:color w:val="000000"/>
          <w:w w:val="102"/>
          <w:sz w:val="20"/>
        </w:rPr>
        <w:t>它们是一组命令，指导</w:t>
      </w:r>
      <w:r>
        <w:rPr>
          <w:rFonts w:ascii="Times New Roman" w:eastAsia="宋体" w:hAnsi="宋体" w:cs="宋体"/>
          <w:color w:val="000000"/>
          <w:w w:val="102"/>
          <w:sz w:val="20"/>
        </w:rPr>
        <w:t>MindManager</w:t>
      </w:r>
      <w:r>
        <w:rPr>
          <w:rFonts w:ascii="Times New Roman" w:eastAsia="宋体" w:hAnsi="宋体" w:cs="宋体"/>
          <w:color w:val="000000"/>
          <w:w w:val="102"/>
          <w:sz w:val="20"/>
        </w:rPr>
        <w:t>执行某些操作。宏，如插件，可以由</w:t>
      </w:r>
      <w:r>
        <w:rPr>
          <w:rFonts w:ascii="Times New Roman" w:eastAsia="宋体" w:hAnsi="宋体" w:cs="宋体"/>
          <w:color w:val="000000"/>
          <w:w w:val="102"/>
          <w:sz w:val="20"/>
        </w:rPr>
        <w:t>MindManager</w:t>
      </w:r>
      <w:r>
        <w:rPr>
          <w:rFonts w:ascii="Times New Roman" w:eastAsia="宋体" w:hAnsi="宋体" w:cs="宋体"/>
          <w:color w:val="000000"/>
          <w:w w:val="102"/>
          <w:sz w:val="20"/>
        </w:rPr>
        <w:t>或第三方供应商提供，但也可以使用</w:t>
      </w:r>
      <w:r>
        <w:rPr>
          <w:rFonts w:ascii="Times New Roman" w:eastAsia="宋体" w:hAnsi="宋体" w:cs="宋体"/>
          <w:color w:val="000000"/>
          <w:w w:val="102"/>
          <w:sz w:val="20"/>
        </w:rPr>
        <w:t>MindManager</w:t>
      </w:r>
      <w:r>
        <w:rPr>
          <w:rFonts w:ascii="Times New Roman" w:eastAsia="宋体" w:hAnsi="宋体" w:cs="宋体"/>
          <w:color w:val="000000"/>
          <w:w w:val="102"/>
          <w:sz w:val="20"/>
        </w:rPr>
        <w:t>提供的宏编辑器创建宏。要在“高级”选项卡上添加、删除和修改宏，请单击宏箭头，然后单击“组织宏”。</w:t>
      </w:r>
    </w:p>
    <w:p w14:paraId="6B50F7F5" w14:textId="77777777" w:rsidR="003A70CC" w:rsidRDefault="00FB74A8">
      <w:pPr>
        <w:pBdr>
          <w:top w:val="single" w:sz="0" w:space="12" w:color="FFFFFF"/>
        </w:pBdr>
        <w:spacing w:line="210" w:lineRule="exact"/>
        <w:ind w:left="20" w:right="740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98"/>
        </w:rPr>
        <w:t>使用宏编辑器</w:t>
      </w:r>
    </w:p>
    <w:p w14:paraId="1C4567B8" w14:textId="77777777" w:rsidR="003A70CC" w:rsidRDefault="00FB74A8">
      <w:pPr>
        <w:pBdr>
          <w:top w:val="single" w:sz="0" w:space="3" w:color="FFFFFF"/>
        </w:pBdr>
        <w:spacing w:line="200" w:lineRule="exact"/>
        <w:ind w:left="260" w:right="3480"/>
      </w:pPr>
      <w:r>
        <w:rPr>
          <w:rFonts w:ascii="Times New Roman" w:eastAsia="宋体" w:hAnsi="宋体" w:cs="宋体"/>
          <w:color w:val="000000"/>
          <w:w w:val="101"/>
          <w:sz w:val="20"/>
        </w:rPr>
        <w:t>•在高级选项卡上，单击“宏”，然后单击“宏编辑器”。</w:t>
      </w:r>
    </w:p>
    <w:p w14:paraId="2DA8BF1C" w14:textId="77777777" w:rsidR="003A70CC" w:rsidRDefault="00FB74A8">
      <w:pPr>
        <w:spacing w:before="60" w:line="327" w:lineRule="exact"/>
        <w:ind w:right="360"/>
      </w:pPr>
      <w:r>
        <w:rPr>
          <w:rFonts w:ascii="Times New Roman" w:eastAsia="宋体" w:hAnsi="宋体" w:cs="宋体"/>
          <w:color w:val="E41B23"/>
          <w:w w:val="101"/>
          <w:sz w:val="20"/>
        </w:rPr>
        <w:t>注意</w:t>
      </w:r>
      <w:r>
        <w:rPr>
          <w:rFonts w:ascii="Times New Roman" w:eastAsia="宋体" w:hAnsi="宋体" w:cs="宋体"/>
          <w:color w:val="E41B23"/>
          <w:w w:val="101"/>
          <w:sz w:val="20"/>
        </w:rPr>
        <w:t>:</w:t>
      </w:r>
      <w:r>
        <w:rPr>
          <w:rFonts w:ascii="Times New Roman" w:eastAsia="宋体" w:hAnsi="宋体" w:cs="宋体"/>
          <w:color w:val="E41B23"/>
          <w:w w:val="101"/>
          <w:sz w:val="20"/>
        </w:rPr>
        <w:t>编辑器的内置帮助可能无法在</w:t>
      </w:r>
      <w:r>
        <w:rPr>
          <w:rFonts w:ascii="Times New Roman" w:eastAsia="宋体" w:hAnsi="宋体" w:cs="宋体"/>
          <w:color w:val="E41B23"/>
          <w:w w:val="101"/>
          <w:sz w:val="20"/>
        </w:rPr>
        <w:t>Windows 7</w:t>
      </w:r>
      <w:r>
        <w:rPr>
          <w:rFonts w:ascii="Times New Roman" w:eastAsia="宋体" w:hAnsi="宋体" w:cs="宋体"/>
          <w:color w:val="E41B23"/>
          <w:w w:val="101"/>
          <w:sz w:val="20"/>
        </w:rPr>
        <w:t>和更高版本的系统上运行。</w:t>
      </w:r>
      <w:r>
        <w:rPr>
          <w:rFonts w:ascii="Times New Roman" w:eastAsia="宋体" w:hAnsi="宋体" w:cs="宋体"/>
          <w:color w:val="000000"/>
          <w:w w:val="101"/>
          <w:sz w:val="20"/>
        </w:rPr>
        <w:t>帮助文件</w:t>
      </w:r>
      <w:r>
        <w:rPr>
          <w:rFonts w:ascii="Times New Roman" w:eastAsia="宋体" w:hAnsi="宋体" w:cs="宋体"/>
          <w:color w:val="000000"/>
          <w:w w:val="101"/>
          <w:sz w:val="20"/>
        </w:rPr>
        <w:t>SBE6_000</w:t>
      </w:r>
      <w:r>
        <w:rPr>
          <w:rFonts w:ascii="Times New Roman" w:eastAsia="宋体" w:hAnsi="宋体" w:cs="宋体"/>
          <w:color w:val="000000"/>
          <w:w w:val="101"/>
          <w:sz w:val="20"/>
        </w:rPr>
        <w:t>的兼容副本。</w:t>
      </w:r>
      <w:r>
        <w:rPr>
          <w:rFonts w:ascii="Times New Roman" w:eastAsia="宋体" w:hAnsi="宋体" w:cs="宋体"/>
          <w:color w:val="000000"/>
          <w:w w:val="101"/>
          <w:sz w:val="20"/>
        </w:rPr>
        <w:t>chm</w:t>
      </w:r>
      <w:r>
        <w:rPr>
          <w:rFonts w:ascii="Times New Roman" w:eastAsia="宋体" w:hAnsi="宋体" w:cs="宋体"/>
          <w:color w:val="000000"/>
          <w:w w:val="101"/>
          <w:sz w:val="20"/>
        </w:rPr>
        <w:t>，安装在</w:t>
      </w:r>
      <w:r>
        <w:rPr>
          <w:rFonts w:ascii="Times New Roman" w:eastAsia="宋体" w:hAnsi="宋体" w:cs="宋体"/>
          <w:color w:val="000000"/>
          <w:w w:val="101"/>
          <w:sz w:val="20"/>
        </w:rPr>
        <w:t>MindManager</w:t>
      </w:r>
      <w:r>
        <w:rPr>
          <w:rFonts w:ascii="Times New Roman" w:eastAsia="宋体" w:hAnsi="宋体" w:cs="宋体"/>
          <w:color w:val="000000"/>
          <w:w w:val="101"/>
          <w:sz w:val="20"/>
        </w:rPr>
        <w:t>安装文件夹的最顶层。双击该文件以查看宏编辑器帮助。</w:t>
      </w:r>
    </w:p>
    <w:p w14:paraId="3DB850AA" w14:textId="77777777" w:rsidR="003A70CC" w:rsidRDefault="003A70CC">
      <w:pPr>
        <w:spacing w:line="14" w:lineRule="exact"/>
        <w:sectPr w:rsidR="003A70CC">
          <w:type w:val="continuous"/>
          <w:pgSz w:w="12240" w:h="17760"/>
          <w:pgMar w:top="740" w:right="1400" w:bottom="1440" w:left="1540" w:header="720" w:footer="720" w:gutter="0"/>
          <w:cols w:space="720"/>
        </w:sectPr>
      </w:pPr>
    </w:p>
    <w:p w14:paraId="62FB6C23" w14:textId="77777777" w:rsidR="003A70CC" w:rsidRDefault="00FB74A8">
      <w:pPr>
        <w:pBdr>
          <w:top w:val="single" w:sz="0" w:space="31" w:color="FFFFFF"/>
        </w:pBdr>
        <w:spacing w:before="4800" w:line="200" w:lineRule="exact"/>
        <w:ind w:left="8920" w:right="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6"/>
          <w:sz w:val="20"/>
        </w:rPr>
        <w:t>394</w:t>
      </w:r>
    </w:p>
    <w:p w14:paraId="62706782" w14:textId="77777777" w:rsidR="003A70CC" w:rsidRDefault="00FB74A8">
      <w:pPr>
        <w:pageBreakBefore/>
        <w:spacing w:line="280" w:lineRule="exact"/>
        <w:ind w:left="120" w:right="7980"/>
        <w:jc w:val="left"/>
        <w:sectPr w:rsidR="003A70CC">
          <w:type w:val="continuous"/>
          <w:pgSz w:w="12240" w:h="17760"/>
          <w:pgMar w:top="1480" w:right="1400" w:bottom="1440" w:left="1440" w:header="720" w:footer="720" w:gutter="0"/>
          <w:cols w:space="720"/>
        </w:sectPr>
      </w:pPr>
      <w:r>
        <w:rPr>
          <w:rFonts w:ascii="Times New Roman" w:eastAsia="宋体" w:hAnsi="宋体" w:cs="宋体"/>
          <w:color w:val="326598"/>
          <w:w w:val="111"/>
          <w:sz w:val="28"/>
        </w:rPr>
        <w:lastRenderedPageBreak/>
        <w:t>参考</w:t>
      </w:r>
    </w:p>
    <w:p w14:paraId="0D3FDC8B" w14:textId="77777777" w:rsidR="003A70CC" w:rsidRDefault="00664571">
      <w:pPr>
        <w:pBdr>
          <w:top w:val="single" w:sz="0" w:space="8" w:color="FFFFFF"/>
        </w:pBdr>
        <w:spacing w:line="14" w:lineRule="exact"/>
        <w:ind w:left="100"/>
        <w:sectPr w:rsidR="003A70CC">
          <w:type w:val="continuous"/>
          <w:pgSz w:w="12240" w:h="17760"/>
          <w:pgMar w:top="1480" w:right="1400" w:bottom="1440" w:left="1440" w:header="720" w:footer="720" w:gutter="0"/>
          <w:cols w:space="720"/>
        </w:sectPr>
      </w:pPr>
      <w:r>
        <w:pict w14:anchorId="41A7339C">
          <v:group id="_x0000_s1521" style="width:464pt;height:.4pt;mso-position-horizontal-relative:char;mso-position-vertical-relative:line" coordsize=",8">
            <v:line id="_x0000_s1522" style="position:absolute" from="0,4" to="1000,4" strokeweight=".4pt"/>
            <w10:anchorlock/>
          </v:group>
        </w:pict>
      </w:r>
    </w:p>
    <w:p w14:paraId="65FC6CB4" w14:textId="77777777" w:rsidR="003A70CC" w:rsidRDefault="00FB74A8">
      <w:pPr>
        <w:pBdr>
          <w:top w:val="single" w:sz="0" w:space="13" w:color="FFFFFF"/>
        </w:pBdr>
        <w:spacing w:line="240" w:lineRule="exact"/>
        <w:ind w:left="120" w:right="5760"/>
        <w:jc w:val="left"/>
        <w:sectPr w:rsidR="003A70CC">
          <w:type w:val="continuous"/>
          <w:pgSz w:w="12240" w:h="17760"/>
          <w:pgMar w:top="1480" w:right="1400" w:bottom="1440" w:left="1440" w:header="720" w:footer="720" w:gutter="0"/>
          <w:cols w:space="720"/>
        </w:sectPr>
      </w:pPr>
      <w:r>
        <w:rPr>
          <w:rFonts w:ascii="Times New Roman" w:eastAsia="宋体" w:hAnsi="宋体" w:cs="宋体"/>
          <w:color w:val="3E4D53"/>
          <w:w w:val="105"/>
          <w:sz w:val="24"/>
        </w:rPr>
        <w:t>使用平板电脑或触摸屏</w:t>
      </w:r>
    </w:p>
    <w:p w14:paraId="1FE315AD" w14:textId="77777777" w:rsidR="003A70CC" w:rsidRDefault="00664571">
      <w:pPr>
        <w:pBdr>
          <w:top w:val="single" w:sz="0" w:space="19" w:color="FFFFFF"/>
        </w:pBdr>
        <w:ind w:left="120"/>
        <w:sectPr w:rsidR="003A70CC">
          <w:type w:val="continuous"/>
          <w:pgSz w:w="12240" w:h="17760"/>
          <w:pgMar w:top="1480" w:right="1400" w:bottom="1440" w:left="1440" w:header="720" w:footer="720" w:gutter="0"/>
          <w:cols w:space="720"/>
        </w:sectPr>
      </w:pPr>
      <w:r>
        <w:pict w14:anchorId="5FF665BA">
          <v:group id="_x0000_s1518" style="width:461pt;height:17pt;mso-position-horizontal-relative:char;mso-position-vertical-relative:line" coordsize="9220,340">
            <v:shape id="_x0000_s1520" style="position:absolute;left:6560;width:2660;height:340;mso-width-relative:margin;mso-height-relative:margin" coordsize="9220,340" o:spt="100" adj="0,,0" path="" stroked="f">
              <v:stroke joinstyle="round"/>
              <v:formulas/>
              <v:path o:connecttype="segments"/>
              <o:lock v:ext="edit" aspectratio="t"/>
              <v:textbox inset="0,0,0,0">
                <w:txbxContent>
                  <w:p w14:paraId="55B87F73"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v:shape id="_x0000_s1519" style="position:absolute;width:2620;height:320;mso-width-relative:margin;mso-height-relative:margin" coordsize="9220,340" o:spt="100" adj="0,,0" path="" stroked="f">
              <v:stroke joinstyle="round"/>
              <v:formulas/>
              <v:path o:connecttype="segments"/>
              <o:lock v:ext="edit" aspectratio="t"/>
              <v:textbox inset="0,0,0,0">
                <w:txbxContent>
                  <w:p w14:paraId="3335FB65" w14:textId="77777777" w:rsidR="003A70CC" w:rsidRDefault="00FB74A8">
                    <w:pPr>
                      <w:spacing w:line="220" w:lineRule="exact"/>
                      <w:jc w:val="left"/>
                    </w:pPr>
                    <w:r>
                      <w:rPr>
                        <w:rFonts w:ascii="Times New Roman" w:eastAsia="宋体" w:hAnsi="宋体" w:cs="宋体"/>
                        <w:color w:val="5C6F7B"/>
                        <w:w w:val="104"/>
                        <w:sz w:val="22"/>
                      </w:rPr>
                      <w:t>开始使用钢笔模式</w:t>
                    </w:r>
                  </w:p>
                </w:txbxContent>
              </v:textbox>
            </v:shape>
            <w10:anchorlock/>
          </v:group>
        </w:pict>
      </w:r>
    </w:p>
    <w:p w14:paraId="65C350FB" w14:textId="77777777" w:rsidR="003A70CC" w:rsidRDefault="00664571">
      <w:pPr>
        <w:pBdr>
          <w:top w:val="single" w:sz="0" w:space="7" w:color="FFFFFF"/>
        </w:pBdr>
        <w:sectPr w:rsidR="003A70CC">
          <w:type w:val="continuous"/>
          <w:pgSz w:w="12240" w:h="17760"/>
          <w:pgMar w:top="1480" w:right="1400" w:bottom="1440" w:left="1440" w:header="720" w:footer="720" w:gutter="0"/>
          <w:cols w:space="720"/>
        </w:sectPr>
      </w:pPr>
      <w:r>
        <w:pict w14:anchorId="251B5980">
          <v:group id="_x0000_s1514" style="width:468pt;height:35pt;mso-position-horizontal-relative:char;mso-position-vertical-relative:line" coordsize="9360,700">
            <v:shape id="_x0000_s1517" style="position:absolute;width:9360;height:700;mso-width-relative:margin;mso-height-relative:margin" coordsize="9360,700" o:spt="100" adj="0,,0" path="">
              <v:stroke joinstyle="round"/>
              <v:imagedata r:id="rId1029"/>
              <v:formulas/>
              <v:path o:connecttype="segments"/>
              <o:lock v:ext="edit" aspectratio="t"/>
            </v:shape>
            <v:shape id="_x0000_s1516" style="position:absolute;left:7280;top:100;width:1580;height:600;mso-width-relative:margin;mso-height-relative:margin" coordsize="9360,700" o:spt="100" adj="0,,0" path="" stroked="f">
              <v:stroke joinstyle="round"/>
              <v:formulas/>
              <v:path o:connecttype="segments"/>
              <o:lock v:ext="edit" aspectratio="t"/>
              <v:textbox inset="0,0,0,0">
                <w:txbxContent>
                  <w:p w14:paraId="7064D213" w14:textId="77777777" w:rsidR="003A70CC" w:rsidRDefault="00FB74A8">
                    <w:pPr>
                      <w:spacing w:line="290" w:lineRule="exact"/>
                      <w:jc w:val="left"/>
                    </w:pPr>
                    <w:r>
                      <w:rPr>
                        <w:rFonts w:ascii="Times New Roman" w:eastAsia="宋体" w:hAnsi="宋体" w:cs="宋体"/>
                        <w:color w:val="E41B23"/>
                        <w:w w:val="106"/>
                        <w:sz w:val="16"/>
                      </w:rPr>
                      <w:t>笔模式命令笔模式手势</w:t>
                    </w:r>
                  </w:p>
                </w:txbxContent>
              </v:textbox>
            </v:shape>
            <v:shape id="_x0000_s1515" style="position:absolute;left:120;top:40;width:6280;height:660;mso-width-relative:margin;mso-height-relative:margin" coordsize="9360,700" o:spt="100" adj="0,,0" path="" stroked="f">
              <v:stroke joinstyle="round"/>
              <v:formulas/>
              <v:path o:connecttype="segments"/>
              <o:lock v:ext="edit" aspectratio="t"/>
              <v:textbox inset="0,0,0,0">
                <w:txbxContent>
                  <w:p w14:paraId="262A5555" w14:textId="77777777" w:rsidR="003A70CC" w:rsidRDefault="00FB74A8">
                    <w:pPr>
                      <w:spacing w:line="320" w:lineRule="exact"/>
                      <w:jc w:val="left"/>
                    </w:pPr>
                    <w:r>
                      <w:rPr>
                        <w:rFonts w:ascii="Times New Roman" w:eastAsia="宋体" w:hAnsi="宋体" w:cs="宋体"/>
                        <w:color w:val="000000"/>
                        <w:w w:val="103"/>
                        <w:sz w:val="20"/>
                      </w:rPr>
                      <w:t>MindManager</w:t>
                    </w:r>
                    <w:r>
                      <w:rPr>
                        <w:rFonts w:ascii="Times New Roman" w:eastAsia="宋体" w:hAnsi="宋体" w:cs="宋体"/>
                        <w:color w:val="000000"/>
                        <w:w w:val="103"/>
                        <w:sz w:val="20"/>
                      </w:rPr>
                      <w:t>有一种在平板电脑上运行的特殊钢笔模式。在钢笔模式下，你可以使用钢笔手势来创建和编辑地图。</w:t>
                    </w:r>
                  </w:p>
                </w:txbxContent>
              </v:textbox>
            </v:shape>
            <w10:anchorlock/>
          </v:group>
        </w:pict>
      </w:r>
    </w:p>
    <w:p w14:paraId="1106A3CC" w14:textId="77777777" w:rsidR="003A70CC" w:rsidRDefault="00FB74A8">
      <w:pPr>
        <w:pBdr>
          <w:top w:val="single" w:sz="0" w:space="2" w:color="FFFFFF"/>
        </w:pBdr>
        <w:spacing w:line="320" w:lineRule="exact"/>
        <w:ind w:left="120"/>
        <w:jc w:val="left"/>
      </w:pPr>
      <w:r>
        <w:rPr>
          <w:rFonts w:ascii="Times New Roman" w:eastAsia="宋体" w:hAnsi="宋体" w:cs="宋体"/>
          <w:color w:val="000000"/>
          <w:w w:val="101"/>
          <w:sz w:val="20"/>
        </w:rPr>
        <w:t>当你完成时，你可以选择切换回鼠标模式和转换墨水文本在你的地图为常规文本。</w:t>
      </w:r>
    </w:p>
    <w:p w14:paraId="46C69131" w14:textId="77777777" w:rsidR="003A70CC" w:rsidRDefault="00FB74A8">
      <w:pPr>
        <w:pBdr>
          <w:top w:val="single" w:sz="0" w:space="14" w:color="FFFFFF"/>
        </w:pBdr>
        <w:spacing w:line="160" w:lineRule="exact"/>
        <w:ind w:right="2080"/>
        <w:jc w:val="left"/>
      </w:pPr>
      <w:r>
        <w:br w:type="column"/>
      </w:r>
      <w:r>
        <w:rPr>
          <w:rFonts w:ascii="Times New Roman" w:eastAsia="宋体" w:hAnsi="宋体" w:cs="宋体"/>
          <w:color w:val="326598"/>
          <w:w w:val="93"/>
          <w:sz w:val="16"/>
          <w:u w:val="single"/>
        </w:rPr>
        <w:t>参见</w:t>
      </w:r>
      <w:r>
        <w:rPr>
          <w:rFonts w:ascii="Times New Roman" w:eastAsia="宋体" w:hAnsi="宋体" w:cs="宋体"/>
          <w:color w:val="326598"/>
          <w:w w:val="93"/>
          <w:sz w:val="16"/>
          <w:u w:val="single"/>
        </w:rPr>
        <w:t>:</w:t>
      </w:r>
    </w:p>
    <w:p w14:paraId="4ABCD499" w14:textId="77777777" w:rsidR="003A70CC" w:rsidRDefault="00FB74A8">
      <w:pPr>
        <w:spacing w:before="100" w:line="320" w:lineRule="exact"/>
        <w:ind w:left="200" w:right="380"/>
        <w:jc w:val="left"/>
        <w:sectPr w:rsidR="003A70CC">
          <w:type w:val="continuous"/>
          <w:pgSz w:w="12240" w:h="17760"/>
          <w:pgMar w:top="1480" w:right="1400" w:bottom="1440" w:left="1440" w:header="720" w:footer="720" w:gutter="0"/>
          <w:cols w:num="2" w:space="720" w:equalWidth="0">
            <w:col w:w="6440" w:space="280"/>
            <w:col w:w="2680"/>
          </w:cols>
        </w:sectPr>
      </w:pPr>
      <w:r>
        <w:rPr>
          <w:rFonts w:ascii="Times New Roman" w:eastAsia="宋体" w:hAnsi="宋体" w:cs="宋体"/>
          <w:color w:val="E41B23"/>
          <w:w w:val="102"/>
          <w:sz w:val="16"/>
          <w:u w:val="single"/>
        </w:rPr>
        <w:t>在钢笔模式下创建地图，使用</w:t>
      </w:r>
      <w:r>
        <w:rPr>
          <w:rFonts w:ascii="Times New Roman" w:eastAsia="宋体" w:hAnsi="宋体" w:cs="宋体"/>
          <w:color w:val="E41B23"/>
          <w:w w:val="102"/>
          <w:sz w:val="16"/>
          <w:u w:val="single"/>
        </w:rPr>
        <w:t>Windows</w:t>
      </w:r>
      <w:r>
        <w:rPr>
          <w:rFonts w:ascii="Times New Roman" w:eastAsia="宋体" w:hAnsi="宋体" w:cs="宋体"/>
          <w:color w:val="E41B23"/>
          <w:w w:val="102"/>
          <w:sz w:val="16"/>
          <w:u w:val="single"/>
        </w:rPr>
        <w:t>触摸手势在钢笔模式下编辑地图</w:t>
      </w:r>
    </w:p>
    <w:p w14:paraId="4934DC94" w14:textId="77777777" w:rsidR="003A70CC" w:rsidRDefault="00664571">
      <w:pPr>
        <w:pBdr>
          <w:top w:val="single" w:sz="0" w:space="25" w:color="FFFFFF"/>
        </w:pBdr>
        <w:spacing w:line="14" w:lineRule="exact"/>
        <w:ind w:left="100"/>
        <w:sectPr w:rsidR="003A70CC">
          <w:type w:val="continuous"/>
          <w:pgSz w:w="12240" w:h="17760"/>
          <w:pgMar w:top="1480" w:right="1400" w:bottom="1440" w:left="1440" w:header="720" w:footer="720" w:gutter="0"/>
          <w:cols w:space="720"/>
        </w:sectPr>
      </w:pPr>
      <w:r>
        <w:pict w14:anchorId="705CECCF">
          <v:group id="_x0000_s1512" style="width:464pt;height:.4pt;mso-position-horizontal-relative:char;mso-position-vertical-relative:line" coordsize=",8">
            <v:line id="_x0000_s1513" style="position:absolute" from="0,4" to="1000,4" strokeweight=".4pt"/>
            <w10:anchorlock/>
          </v:group>
        </w:pict>
      </w:r>
    </w:p>
    <w:p w14:paraId="0BFF024B" w14:textId="77777777" w:rsidR="003A70CC" w:rsidRDefault="00FB74A8">
      <w:pPr>
        <w:pBdr>
          <w:top w:val="single" w:sz="0" w:space="8" w:color="FFFFFF"/>
        </w:pBdr>
        <w:spacing w:line="210" w:lineRule="exact"/>
        <w:ind w:left="120" w:right="7320"/>
        <w:jc w:val="left"/>
        <w:sectPr w:rsidR="003A70CC">
          <w:type w:val="continuous"/>
          <w:pgSz w:w="12240" w:h="17760"/>
          <w:pgMar w:top="1480" w:right="1400" w:bottom="1440" w:left="1440" w:header="720" w:footer="720" w:gutter="0"/>
          <w:cols w:space="720"/>
        </w:sectPr>
      </w:pPr>
      <w:r>
        <w:rPr>
          <w:rFonts w:ascii="Times New Roman" w:eastAsia="宋体" w:hAnsi="宋体" w:cs="宋体"/>
          <w:color w:val="3E4D53"/>
          <w:w w:val="101"/>
        </w:rPr>
        <w:t>笔模式命令</w:t>
      </w:r>
    </w:p>
    <w:p w14:paraId="5107B9A2" w14:textId="77777777" w:rsidR="003A70CC" w:rsidRDefault="00FB74A8">
      <w:pPr>
        <w:pBdr>
          <w:top w:val="single" w:sz="0" w:space="8" w:color="FFFFFF"/>
        </w:pBdr>
        <w:spacing w:line="200" w:lineRule="exact"/>
        <w:ind w:left="120" w:right="2100"/>
        <w:jc w:val="left"/>
      </w:pPr>
      <w:r>
        <w:rPr>
          <w:rFonts w:ascii="Times New Roman" w:eastAsia="宋体" w:hAnsi="宋体" w:cs="宋体"/>
          <w:color w:val="000000"/>
          <w:w w:val="103"/>
          <w:sz w:val="20"/>
        </w:rPr>
        <w:t>MindManager</w:t>
      </w:r>
      <w:r>
        <w:rPr>
          <w:rFonts w:ascii="Times New Roman" w:eastAsia="宋体" w:hAnsi="宋体" w:cs="宋体"/>
          <w:color w:val="000000"/>
          <w:w w:val="103"/>
          <w:sz w:val="20"/>
        </w:rPr>
        <w:t>笔模式提供使用笔的特殊命令。</w:t>
      </w:r>
    </w:p>
    <w:p w14:paraId="30695325" w14:textId="77777777" w:rsidR="003A70CC" w:rsidRDefault="00FB74A8">
      <w:pPr>
        <w:spacing w:before="60" w:line="320" w:lineRule="exact"/>
        <w:ind w:left="720" w:right="180" w:hanging="360"/>
        <w:jc w:val="left"/>
      </w:pPr>
      <w:r>
        <w:rPr>
          <w:rFonts w:ascii="Times New Roman" w:eastAsia="宋体" w:hAnsi="宋体" w:cs="宋体"/>
          <w:color w:val="000000"/>
          <w:sz w:val="20"/>
        </w:rPr>
        <w:t>•在平板标签中插入素描、墨水颜色、墨水高亮、墨水宽度、墨水橡皮擦和墨水选择命令。</w:t>
      </w:r>
    </w:p>
    <w:p w14:paraId="53A77D5E" w14:textId="77777777" w:rsidR="003A70CC" w:rsidRDefault="00FB74A8">
      <w:pPr>
        <w:spacing w:before="60" w:line="200" w:lineRule="exact"/>
        <w:ind w:left="360" w:right="3260"/>
        <w:jc w:val="left"/>
        <w:sectPr w:rsidR="003A70CC">
          <w:type w:val="continuous"/>
          <w:pgSz w:w="12240" w:h="17760"/>
          <w:pgMar w:top="1480" w:right="1400" w:bottom="1440" w:left="1440" w:header="720" w:footer="720" w:gutter="0"/>
          <w:cols w:space="720"/>
        </w:sectPr>
      </w:pPr>
      <w:r>
        <w:rPr>
          <w:rFonts w:ascii="Times New Roman" w:eastAsia="宋体" w:hAnsi="宋体" w:cs="宋体"/>
          <w:color w:val="000000"/>
          <w:w w:val="101"/>
          <w:sz w:val="20"/>
        </w:rPr>
        <w:t>•墨水到文本和钢笔模式帮助命令在平板电脑标签。</w:t>
      </w:r>
    </w:p>
    <w:p w14:paraId="5B817190" w14:textId="77777777" w:rsidR="003A70CC" w:rsidRDefault="00664571">
      <w:pPr>
        <w:pBdr>
          <w:top w:val="single" w:sz="0" w:space="1" w:color="FFFFFF"/>
        </w:pBdr>
        <w:ind w:left="360"/>
        <w:sectPr w:rsidR="003A70CC">
          <w:type w:val="continuous"/>
          <w:pgSz w:w="12240" w:h="17760"/>
          <w:pgMar w:top="1480" w:right="1400" w:bottom="1440" w:left="1440" w:header="720" w:footer="720" w:gutter="0"/>
          <w:cols w:space="720"/>
        </w:sectPr>
      </w:pPr>
      <w:r>
        <w:pict w14:anchorId="6A7C58FD">
          <v:group id="_x0000_s1508" style="width:368pt;height:18pt;mso-position-horizontal-relative:char;mso-position-vertical-relative:line" coordsize="7360,360">
            <v:shape id="_x0000_s1511" style="position:absolute;top:60;width:7360;height:300;mso-width-relative:margin;mso-height-relative:margin" coordsize="7360,360" o:spt="100" adj="0,,0" path="" stroked="f">
              <v:stroke joinstyle="round"/>
              <v:formulas/>
              <v:path o:connecttype="segments"/>
              <o:lock v:ext="edit" aspectratio="t"/>
              <v:textbox inset="0,0,0,0">
                <w:txbxContent>
                  <w:p w14:paraId="61A48BCD" w14:textId="77777777" w:rsidR="003A70CC" w:rsidRDefault="00FB74A8">
                    <w:pPr>
                      <w:spacing w:line="200" w:lineRule="exact"/>
                      <w:jc w:val="left"/>
                    </w:pPr>
                    <w:r>
                      <w:rPr>
                        <w:rFonts w:ascii="Times New Roman" w:eastAsia="宋体" w:hAnsi="宋体" w:cs="宋体"/>
                        <w:color w:val="000000"/>
                        <w:w w:val="102"/>
                        <w:sz w:val="20"/>
                      </w:rPr>
                      <w:t>•左下方状态栏中的钢笔模式和鼠标模式命令。</w:t>
                    </w:r>
                  </w:p>
                </w:txbxContent>
              </v:textbox>
            </v:shape>
            <v:shape id="_x0000_s1510" style="position:absolute;left:1320;width:340;height:300;mso-width-relative:margin;mso-height-relative:margin" coordsize="7360,360" o:spt="100" adj="0,,0" path="">
              <v:stroke joinstyle="round"/>
              <v:imagedata r:id="rId1030"/>
              <v:formulas/>
              <v:path o:connecttype="segments"/>
              <o:lock v:ext="edit" aspectratio="t"/>
            </v:shape>
            <v:shape id="_x0000_s1509" style="position:absolute;left:3260;width:340;height:300;mso-width-relative:margin;mso-height-relative:margin" coordsize="7360,360" o:spt="100" adj="0,,0" path="">
              <v:stroke joinstyle="round"/>
              <v:imagedata r:id="rId1031"/>
              <v:formulas/>
              <v:path o:connecttype="segments"/>
              <o:lock v:ext="edit" aspectratio="t"/>
            </v:shape>
            <w10:anchorlock/>
          </v:group>
        </w:pict>
      </w:r>
    </w:p>
    <w:p w14:paraId="0FEE892B" w14:textId="77777777" w:rsidR="003A70CC" w:rsidRDefault="00FB74A8">
      <w:pPr>
        <w:pBdr>
          <w:top w:val="single" w:sz="0" w:space="11" w:color="FFFFFF"/>
        </w:pBdr>
        <w:spacing w:line="210" w:lineRule="exact"/>
        <w:ind w:left="120" w:right="8320"/>
        <w:jc w:val="left"/>
      </w:pPr>
      <w:r>
        <w:rPr>
          <w:rFonts w:ascii="Times New Roman" w:eastAsia="宋体" w:hAnsi="宋体" w:cs="宋体"/>
          <w:color w:val="000000"/>
          <w:w w:val="94"/>
        </w:rPr>
        <w:t>限制</w:t>
      </w:r>
    </w:p>
    <w:p w14:paraId="4D10E0A8" w14:textId="77777777" w:rsidR="003A70CC" w:rsidRDefault="00FB74A8">
      <w:pPr>
        <w:spacing w:before="80" w:line="200" w:lineRule="exact"/>
        <w:ind w:left="120" w:right="4660"/>
        <w:jc w:val="left"/>
      </w:pPr>
      <w:r>
        <w:rPr>
          <w:rFonts w:ascii="Times New Roman" w:eastAsia="宋体" w:hAnsi="宋体" w:cs="宋体"/>
          <w:color w:val="000000"/>
          <w:w w:val="105"/>
          <w:sz w:val="20"/>
        </w:rPr>
        <w:t>在钢笔模式下，一些模式和动作被禁用</w:t>
      </w:r>
      <w:r>
        <w:rPr>
          <w:rFonts w:ascii="Times New Roman" w:eastAsia="宋体" w:hAnsi="宋体" w:cs="宋体"/>
          <w:color w:val="000000"/>
          <w:w w:val="105"/>
          <w:sz w:val="20"/>
        </w:rPr>
        <w:t>:</w:t>
      </w:r>
    </w:p>
    <w:p w14:paraId="1B87630D" w14:textId="77777777" w:rsidR="003A70CC" w:rsidRDefault="00FB74A8">
      <w:pPr>
        <w:spacing w:before="80" w:line="200" w:lineRule="exact"/>
        <w:ind w:left="340" w:right="7540"/>
        <w:jc w:val="left"/>
      </w:pPr>
      <w:r>
        <w:rPr>
          <w:rFonts w:ascii="Times New Roman" w:eastAsia="宋体" w:hAnsi="宋体" w:cs="宋体"/>
          <w:color w:val="000000"/>
          <w:w w:val="96"/>
          <w:sz w:val="20"/>
        </w:rPr>
        <w:t>•大纲视图</w:t>
      </w:r>
    </w:p>
    <w:p w14:paraId="33EFB148" w14:textId="77777777" w:rsidR="003A70CC" w:rsidRDefault="00FB74A8">
      <w:pPr>
        <w:spacing w:before="60" w:line="200" w:lineRule="exact"/>
        <w:ind w:left="340" w:right="7040"/>
        <w:jc w:val="left"/>
      </w:pPr>
      <w:r>
        <w:rPr>
          <w:rFonts w:ascii="Times New Roman" w:eastAsia="宋体" w:hAnsi="宋体" w:cs="宋体"/>
          <w:color w:val="000000"/>
          <w:w w:val="97"/>
          <w:sz w:val="20"/>
        </w:rPr>
        <w:t>•链接地图视图</w:t>
      </w:r>
    </w:p>
    <w:p w14:paraId="0D70DC8B" w14:textId="77777777" w:rsidR="003A70CC" w:rsidRDefault="00FB74A8">
      <w:pPr>
        <w:spacing w:before="80" w:line="200" w:lineRule="exact"/>
        <w:ind w:left="340" w:right="6960"/>
        <w:jc w:val="left"/>
      </w:pPr>
      <w:r>
        <w:rPr>
          <w:rFonts w:ascii="Times New Roman" w:eastAsia="宋体" w:hAnsi="宋体" w:cs="宋体"/>
          <w:color w:val="000000"/>
          <w:w w:val="98"/>
          <w:sz w:val="20"/>
        </w:rPr>
        <w:t>•穿过视图</w:t>
      </w:r>
    </w:p>
    <w:p w14:paraId="3DC97B9D" w14:textId="77777777" w:rsidR="003A70CC" w:rsidRDefault="00FB74A8">
      <w:pPr>
        <w:spacing w:before="60" w:line="200" w:lineRule="exact"/>
        <w:ind w:left="340" w:right="7420"/>
        <w:jc w:val="left"/>
      </w:pPr>
      <w:r>
        <w:rPr>
          <w:rFonts w:ascii="Times New Roman" w:eastAsia="宋体" w:hAnsi="宋体" w:cs="宋体"/>
          <w:color w:val="000000"/>
          <w:w w:val="101"/>
          <w:sz w:val="20"/>
        </w:rPr>
        <w:t>•头脑风暴</w:t>
      </w:r>
    </w:p>
    <w:p w14:paraId="75981BEF" w14:textId="77777777" w:rsidR="003A70CC" w:rsidRDefault="00FB74A8">
      <w:pPr>
        <w:spacing w:before="60" w:line="200" w:lineRule="exact"/>
        <w:ind w:left="340" w:right="7320"/>
        <w:jc w:val="left"/>
        <w:sectPr w:rsidR="003A70CC">
          <w:type w:val="continuous"/>
          <w:pgSz w:w="12240" w:h="17760"/>
          <w:pgMar w:top="1480" w:right="1400" w:bottom="1440" w:left="1440" w:header="720" w:footer="720" w:gutter="0"/>
          <w:cols w:space="720"/>
        </w:sectPr>
      </w:pPr>
      <w:r>
        <w:rPr>
          <w:rFonts w:ascii="Times New Roman" w:eastAsia="宋体" w:hAnsi="宋体" w:cs="宋体"/>
          <w:color w:val="000000"/>
          <w:w w:val="101"/>
          <w:sz w:val="20"/>
        </w:rPr>
        <w:t>•调整主题</w:t>
      </w:r>
    </w:p>
    <w:p w14:paraId="6774A139" w14:textId="77777777" w:rsidR="003A70CC" w:rsidRDefault="00FB74A8">
      <w:pPr>
        <w:pBdr>
          <w:top w:val="single" w:sz="0" w:space="31" w:color="FFFFFF"/>
        </w:pBdr>
        <w:spacing w:before="2880" w:line="200" w:lineRule="exact"/>
        <w:ind w:left="9020" w:right="20"/>
        <w:jc w:val="left"/>
        <w:sectPr w:rsidR="003A70CC">
          <w:type w:val="continuous"/>
          <w:pgSz w:w="12240" w:h="17760"/>
          <w:pgMar w:top="1480" w:right="1400" w:bottom="1440" w:left="1440" w:header="720" w:footer="720" w:gutter="0"/>
          <w:cols w:space="720"/>
        </w:sectPr>
      </w:pPr>
      <w:r>
        <w:rPr>
          <w:rFonts w:ascii="Times New Roman" w:eastAsia="宋体" w:hAnsi="宋体" w:cs="宋体"/>
          <w:color w:val="000000"/>
          <w:w w:val="106"/>
          <w:sz w:val="20"/>
        </w:rPr>
        <w:t>395</w:t>
      </w:r>
    </w:p>
    <w:p w14:paraId="0059FC3A" w14:textId="77777777" w:rsidR="003A70CC" w:rsidRDefault="00FB74A8">
      <w:pPr>
        <w:pageBreakBefore/>
        <w:spacing w:line="200" w:lineRule="exact"/>
        <w:ind w:left="832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13"/>
          <w:sz w:val="20"/>
        </w:rPr>
        <w:lastRenderedPageBreak/>
        <w:t>参考</w:t>
      </w:r>
    </w:p>
    <w:p w14:paraId="172DDB7E" w14:textId="77777777" w:rsidR="003A70CC" w:rsidRDefault="00FB74A8">
      <w:pPr>
        <w:pBdr>
          <w:top w:val="single" w:sz="0" w:space="21" w:color="FFFFFF"/>
        </w:pBdr>
        <w:spacing w:line="210" w:lineRule="exact"/>
        <w:ind w:left="20" w:right="53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99"/>
        </w:rPr>
        <w:t>在钢笔模式和鼠标模式之间切换</w:t>
      </w:r>
    </w:p>
    <w:p w14:paraId="554A40DF" w14:textId="77777777" w:rsidR="003A70CC" w:rsidRDefault="00664571">
      <w:pPr>
        <w:pBdr>
          <w:top w:val="single" w:sz="0" w:space="1" w:color="FFFFFF"/>
        </w:pBdr>
        <w:ind w:left="260"/>
        <w:sectPr w:rsidR="003A70CC">
          <w:type w:val="continuous"/>
          <w:pgSz w:w="12240" w:h="17760"/>
          <w:pgMar w:top="740" w:right="1380" w:bottom="1440" w:left="1540" w:header="720" w:footer="720" w:gutter="0"/>
          <w:cols w:space="720"/>
        </w:sectPr>
      </w:pPr>
      <w:r>
        <w:pict w14:anchorId="1B2A6C9E">
          <v:group id="_x0000_s1505" style="width:452pt;height:71pt;mso-position-horizontal-relative:char;mso-position-vertical-relative:line" coordsize="9040,1420">
            <v:shape id="_x0000_s1507" style="position:absolute;width:9040;height:1420;mso-width-relative:margin;mso-height-relative:margin" coordsize="9040,1420" o:spt="100" adj="0,,0" path="">
              <v:stroke joinstyle="round"/>
              <v:imagedata r:id="rId1032"/>
              <v:formulas/>
              <v:path o:connecttype="segments"/>
              <o:lock v:ext="edit" aspectratio="t"/>
            </v:shape>
            <v:shape id="_x0000_s1506" style="position:absolute;top:60;width:7820;height:1320;mso-width-relative:margin;mso-height-relative:margin" coordsize="9040,1420" o:spt="100" adj="0,,0" path="" stroked="f">
              <v:stroke joinstyle="round"/>
              <v:formulas/>
              <v:path o:connecttype="segments"/>
              <o:lock v:ext="edit" aspectratio="t"/>
              <v:textbox inset="0,0,0,0">
                <w:txbxContent>
                  <w:p w14:paraId="4C858EEE" w14:textId="77777777" w:rsidR="003A70CC" w:rsidRDefault="00FB74A8">
                    <w:pPr>
                      <w:spacing w:line="300" w:lineRule="exact"/>
                      <w:ind w:left="660" w:right="700" w:hanging="660"/>
                      <w:jc w:val="left"/>
                    </w:pPr>
                    <w:r>
                      <w:rPr>
                        <w:rFonts w:ascii="Times New Roman" w:eastAsia="宋体" w:hAnsi="宋体" w:cs="宋体"/>
                        <w:color w:val="000000"/>
                        <w:w w:val="99"/>
                        <w:sz w:val="20"/>
                      </w:rPr>
                      <w:t>•在左下方状态栏，单击“钢笔模式”或“鼠标模式”。</w:t>
                    </w:r>
                    <w:r>
                      <w:rPr>
                        <w:rFonts w:ascii="Times New Roman" w:eastAsia="宋体" w:hAnsi="宋体" w:cs="宋体"/>
                        <w:color w:val="E41B23"/>
                        <w:w w:val="99"/>
                        <w:sz w:val="18"/>
                      </w:rPr>
                      <w:t>阅读提示</w:t>
                    </w:r>
                  </w:p>
                  <w:p w14:paraId="3AC927DD" w14:textId="77777777" w:rsidR="003A70CC" w:rsidRDefault="00FB74A8">
                    <w:pPr>
                      <w:spacing w:before="80" w:line="310" w:lineRule="exact"/>
                      <w:ind w:left="480"/>
                      <w:jc w:val="left"/>
                    </w:pPr>
                    <w:r>
                      <w:rPr>
                        <w:rFonts w:ascii="Times New Roman" w:eastAsia="宋体" w:hAnsi="宋体" w:cs="宋体"/>
                        <w:color w:val="000000"/>
                        <w:w w:val="102"/>
                        <w:sz w:val="20"/>
                      </w:rPr>
                      <w:t>您可以配置</w:t>
                    </w:r>
                    <w:r>
                      <w:rPr>
                        <w:rFonts w:ascii="Times New Roman" w:eastAsia="宋体" w:hAnsi="宋体" w:cs="宋体"/>
                        <w:color w:val="000000"/>
                        <w:w w:val="102"/>
                        <w:sz w:val="20"/>
                      </w:rPr>
                      <w:t>MindManager</w:t>
                    </w:r>
                    <w:r>
                      <w:rPr>
                        <w:rFonts w:ascii="Times New Roman" w:eastAsia="宋体" w:hAnsi="宋体" w:cs="宋体"/>
                        <w:color w:val="000000"/>
                        <w:w w:val="102"/>
                        <w:sz w:val="20"/>
                      </w:rPr>
                      <w:t>自动启动笔模式，通过启用</w:t>
                    </w:r>
                    <w:r>
                      <w:rPr>
                        <w:rFonts w:ascii="Times New Roman" w:eastAsia="宋体" w:hAnsi="宋体" w:cs="宋体"/>
                        <w:color w:val="000000"/>
                        <w:w w:val="102"/>
                        <w:sz w:val="20"/>
                      </w:rPr>
                      <w:t>MindManager Tablet PC</w:t>
                    </w:r>
                    <w:r>
                      <w:rPr>
                        <w:rFonts w:ascii="Times New Roman" w:eastAsia="宋体" w:hAnsi="宋体" w:cs="宋体"/>
                        <w:color w:val="000000"/>
                        <w:w w:val="102"/>
                        <w:sz w:val="20"/>
                      </w:rPr>
                      <w:t>选项</w:t>
                    </w:r>
                    <w:r>
                      <w:rPr>
                        <w:rFonts w:ascii="Times New Roman" w:eastAsia="宋体" w:hAnsi="宋体" w:cs="宋体"/>
                        <w:color w:val="000000"/>
                        <w:w w:val="102"/>
                        <w:sz w:val="20"/>
                      </w:rPr>
                      <w:t>-</w:t>
                    </w:r>
                    <w:r>
                      <w:rPr>
                        <w:rFonts w:ascii="Times New Roman" w:eastAsia="宋体" w:hAnsi="宋体" w:cs="宋体"/>
                        <w:color w:val="000000"/>
                        <w:w w:val="102"/>
                        <w:sz w:val="20"/>
                      </w:rPr>
                      <w:t>在启动时使用笔模式。</w:t>
                    </w:r>
                  </w:p>
                </w:txbxContent>
              </v:textbox>
            </v:shape>
            <w10:anchorlock/>
          </v:group>
        </w:pict>
      </w:r>
    </w:p>
    <w:p w14:paraId="1CA799E4" w14:textId="77777777" w:rsidR="003A70CC" w:rsidRDefault="00FB74A8">
      <w:pPr>
        <w:pBdr>
          <w:top w:val="single" w:sz="0" w:space="10" w:color="FFFFFF"/>
        </w:pBdr>
        <w:spacing w:line="210" w:lineRule="exact"/>
        <w:ind w:left="20" w:right="5500"/>
        <w:jc w:val="left"/>
      </w:pPr>
      <w:r>
        <w:rPr>
          <w:rFonts w:ascii="Times New Roman" w:eastAsia="宋体" w:hAnsi="宋体" w:cs="宋体"/>
          <w:color w:val="000000"/>
          <w:w w:val="98"/>
        </w:rPr>
        <w:t>在钢笔模式下使用</w:t>
      </w:r>
      <w:r>
        <w:rPr>
          <w:rFonts w:ascii="Times New Roman" w:eastAsia="宋体" w:hAnsi="宋体" w:cs="宋体"/>
          <w:color w:val="000000"/>
          <w:w w:val="98"/>
        </w:rPr>
        <w:t>MindManager</w:t>
      </w:r>
      <w:r>
        <w:rPr>
          <w:rFonts w:ascii="Times New Roman" w:eastAsia="宋体" w:hAnsi="宋体" w:cs="宋体"/>
          <w:color w:val="000000"/>
          <w:w w:val="98"/>
        </w:rPr>
        <w:t>获得帮助</w:t>
      </w:r>
    </w:p>
    <w:p w14:paraId="64C77493" w14:textId="77777777" w:rsidR="003A70CC" w:rsidRDefault="00FB74A8">
      <w:pPr>
        <w:spacing w:before="80" w:line="310" w:lineRule="exact"/>
        <w:ind w:right="100"/>
        <w:jc w:val="left"/>
      </w:pPr>
      <w:r>
        <w:rPr>
          <w:rFonts w:ascii="Times New Roman" w:eastAsia="宋体" w:hAnsi="宋体" w:cs="宋体"/>
          <w:color w:val="000000"/>
          <w:w w:val="103"/>
          <w:sz w:val="20"/>
        </w:rPr>
        <w:t>点击“平板电脑”标签上的“钢笔模式帮助”命令，可以看到“平板电脑帮助”面板上的快速手势参考，以及指向平板电脑特定帮助的链接。</w:t>
      </w:r>
    </w:p>
    <w:p w14:paraId="52D026CF" w14:textId="77777777" w:rsidR="003A70CC" w:rsidRDefault="00FB74A8">
      <w:pPr>
        <w:spacing w:before="240" w:line="210" w:lineRule="exact"/>
        <w:ind w:left="20" w:right="7300"/>
        <w:jc w:val="left"/>
      </w:pPr>
      <w:r>
        <w:rPr>
          <w:rFonts w:ascii="Times New Roman" w:eastAsia="宋体" w:hAnsi="宋体" w:cs="宋体"/>
          <w:color w:val="000000"/>
          <w:w w:val="99"/>
        </w:rPr>
        <w:t>平板专用选项</w:t>
      </w:r>
    </w:p>
    <w:p w14:paraId="166DB343" w14:textId="77777777" w:rsidR="003A70CC" w:rsidRDefault="00FB74A8">
      <w:pPr>
        <w:spacing w:before="80" w:line="320" w:lineRule="exact"/>
        <w:ind w:left="20" w:right="5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t>在笔模式下，有很多选项可以控制</w:t>
      </w:r>
      <w:r>
        <w:rPr>
          <w:rFonts w:ascii="Times New Roman" w:eastAsia="宋体" w:hAnsi="宋体" w:cs="宋体"/>
          <w:color w:val="000000"/>
          <w:w w:val="101"/>
          <w:sz w:val="20"/>
        </w:rPr>
        <w:t>MindManager</w:t>
      </w:r>
      <w:r>
        <w:rPr>
          <w:rFonts w:ascii="Times New Roman" w:eastAsia="宋体" w:hAnsi="宋体" w:cs="宋体"/>
          <w:color w:val="000000"/>
          <w:w w:val="101"/>
          <w:sz w:val="20"/>
        </w:rPr>
        <w:t>的行为。要查看这些选项，单击文件选项卡，单击选项，然后单击平板电脑。</w:t>
      </w:r>
    </w:p>
    <w:p w14:paraId="0982BF93" w14:textId="77777777" w:rsidR="003A70CC" w:rsidRDefault="00FB74A8">
      <w:pPr>
        <w:pBdr>
          <w:top w:val="single" w:sz="0" w:space="11" w:color="FFFFFF"/>
        </w:pBdr>
        <w:spacing w:line="210" w:lineRule="exact"/>
        <w:ind w:left="20" w:right="7560"/>
        <w:jc w:val="left"/>
        <w:sectPr w:rsidR="003A70CC">
          <w:type w:val="continuous"/>
          <w:pgSz w:w="12240" w:h="17760"/>
          <w:pgMar w:top="740" w:right="1380" w:bottom="1440" w:left="1540" w:header="720" w:footer="720" w:gutter="0"/>
          <w:cols w:space="720"/>
        </w:sectPr>
      </w:pPr>
      <w:r>
        <w:rPr>
          <w:rFonts w:ascii="Times New Roman" w:eastAsia="宋体" w:hAnsi="宋体" w:cs="宋体"/>
          <w:color w:val="3E4D53"/>
          <w:w w:val="102"/>
        </w:rPr>
        <w:t>笔手势模式</w:t>
      </w:r>
    </w:p>
    <w:p w14:paraId="77FC20A6" w14:textId="77777777" w:rsidR="003A70CC" w:rsidRDefault="00FB74A8">
      <w:pPr>
        <w:pBdr>
          <w:top w:val="single" w:sz="0" w:space="8" w:color="FFFFFF"/>
        </w:pBdr>
        <w:spacing w:line="320" w:lineRule="exact"/>
        <w:ind w:left="20" w:right="1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通过绘制以下手势，您可以执行命令在地图上创建或编辑主题和草图。</w:t>
      </w:r>
    </w:p>
    <w:p w14:paraId="1E7D6DA1" w14:textId="77777777" w:rsidR="003A70CC" w:rsidRDefault="00664571">
      <w:pPr>
        <w:sectPr w:rsidR="003A70CC">
          <w:type w:val="continuous"/>
          <w:pgSz w:w="12240" w:h="17760"/>
          <w:pgMar w:top="740" w:right="1380" w:bottom="1440" w:left="1540" w:header="720" w:footer="720" w:gutter="0"/>
          <w:cols w:space="720"/>
        </w:sectPr>
      </w:pPr>
      <w:r>
        <w:pict w14:anchorId="1784F0FD">
          <v:group id="_x0000_s1498" style="width:465pt;height:191pt;mso-position-horizontal-relative:char;mso-position-vertical-relative:line" coordsize="9300,3820">
            <v:shape id="_x0000_s1504" style="position:absolute;width:9300;height:3820;mso-width-relative:margin;mso-height-relative:margin" coordsize="9300,3820" o:spt="100" adj="0,,0" path="">
              <v:stroke joinstyle="round"/>
              <v:imagedata r:id="rId1033"/>
              <v:formulas/>
              <v:path o:connecttype="segments"/>
              <o:lock v:ext="edit" aspectratio="t"/>
            </v:shape>
            <v:shape id="_x0000_s1503" style="position:absolute;left:20;top:1060;width:4100;height:300;mso-width-relative:margin;mso-height-relative:margin" coordsize="9300,3820" o:spt="100" adj="0,,0" path="" stroked="f">
              <v:stroke joinstyle="round"/>
              <v:formulas/>
              <v:path o:connecttype="segments"/>
              <o:lock v:ext="edit" aspectratio="t"/>
              <v:textbox inset="0,0,0,0">
                <w:txbxContent>
                  <w:p w14:paraId="1018B6C2" w14:textId="77777777" w:rsidR="003A70CC" w:rsidRDefault="00FB74A8">
                    <w:pPr>
                      <w:spacing w:line="200" w:lineRule="exact"/>
                      <w:jc w:val="left"/>
                    </w:pPr>
                    <w:r>
                      <w:rPr>
                        <w:rFonts w:ascii="Times New Roman" w:eastAsia="宋体" w:hAnsi="宋体" w:cs="宋体"/>
                        <w:color w:val="000000"/>
                        <w:w w:val="106"/>
                        <w:sz w:val="20"/>
                      </w:rPr>
                      <w:t>手势可以在地图上的任何地方画出来。</w:t>
                    </w:r>
                  </w:p>
                </w:txbxContent>
              </v:textbox>
            </v:shape>
            <v:shape id="_x0000_s1502" style="position:absolute;left:20;top:1740;width:7980;height:320;mso-width-relative:margin;mso-height-relative:margin" coordsize="9300,3820" o:spt="100" adj="0,,0" path="" stroked="f">
              <v:stroke joinstyle="round"/>
              <v:formulas/>
              <v:path o:connecttype="segments"/>
              <o:lock v:ext="edit" aspectratio="t"/>
              <v:textbox inset="0,0,0,0">
                <w:txbxContent>
                  <w:p w14:paraId="588BF75F" w14:textId="77777777" w:rsidR="003A70CC" w:rsidRDefault="00FB74A8">
                    <w:pPr>
                      <w:spacing w:line="201" w:lineRule="exact"/>
                      <w:jc w:val="left"/>
                    </w:pPr>
                    <w:r>
                      <w:rPr>
                        <w:rFonts w:ascii="Times New Roman" w:eastAsia="宋体" w:hAnsi="宋体" w:cs="宋体"/>
                        <w:color w:val="000000"/>
                        <w:w w:val="103"/>
                        <w:sz w:val="20"/>
                      </w:rPr>
                      <w:t>手势必须从空白开始</w:t>
                    </w:r>
                    <w:r>
                      <w:rPr>
                        <w:rFonts w:ascii="Times New Roman" w:eastAsia="宋体" w:hAnsi="宋体" w:cs="宋体"/>
                        <w:color w:val="000000"/>
                        <w:w w:val="103"/>
                        <w:sz w:val="20"/>
                      </w:rPr>
                      <w:t>(</w:t>
                    </w:r>
                    <w:r>
                      <w:rPr>
                        <w:rFonts w:ascii="Times New Roman" w:eastAsia="宋体" w:hAnsi="宋体" w:cs="宋体"/>
                        <w:color w:val="000000"/>
                        <w:w w:val="103"/>
                        <w:sz w:val="20"/>
                      </w:rPr>
                      <w:t>不能触及物体</w:t>
                    </w:r>
                    <w:r>
                      <w:rPr>
                        <w:rFonts w:ascii="Times New Roman" w:eastAsia="宋体" w:hAnsi="宋体" w:cs="宋体"/>
                        <w:color w:val="000000"/>
                        <w:w w:val="103"/>
                        <w:sz w:val="20"/>
                      </w:rPr>
                      <w:t>)</w:t>
                    </w:r>
                    <w:r>
                      <w:rPr>
                        <w:rFonts w:ascii="Times New Roman" w:eastAsia="宋体" w:hAnsi="宋体" w:cs="宋体"/>
                        <w:color w:val="000000"/>
                        <w:w w:val="103"/>
                        <w:sz w:val="20"/>
                      </w:rPr>
                      <w:t>，但可以在物体上绘制。</w:t>
                    </w:r>
                  </w:p>
                </w:txbxContent>
              </v:textbox>
            </v:shape>
            <v:shape id="_x0000_s1501" style="position:absolute;left:20;top:2460;width:5400;height:300;mso-width-relative:margin;mso-height-relative:margin" coordsize="9300,3820" o:spt="100" adj="0,,0" path="" stroked="f">
              <v:stroke joinstyle="round"/>
              <v:formulas/>
              <v:path o:connecttype="segments"/>
              <o:lock v:ext="edit" aspectratio="t"/>
              <v:textbox inset="0,0,0,0">
                <w:txbxContent>
                  <w:p w14:paraId="1FA00269" w14:textId="77777777" w:rsidR="003A70CC" w:rsidRDefault="00FB74A8">
                    <w:pPr>
                      <w:spacing w:line="200" w:lineRule="exact"/>
                      <w:jc w:val="left"/>
                    </w:pPr>
                    <w:r>
                      <w:rPr>
                        <w:rFonts w:ascii="Times New Roman" w:eastAsia="宋体" w:hAnsi="宋体" w:cs="宋体"/>
                        <w:color w:val="000000"/>
                        <w:w w:val="103"/>
                        <w:sz w:val="20"/>
                      </w:rPr>
                      <w:t>画出至少一英寸大的图案，以确保正确的识别。</w:t>
                    </w:r>
                  </w:p>
                </w:txbxContent>
              </v:textbox>
            </v:shape>
            <v:shape id="_x0000_s1500" style="position:absolute;left:20;top:40;width:6820;height:620;mso-width-relative:margin;mso-height-relative:margin" coordsize="9300,3820" o:spt="100" adj="0,,0" path="" stroked="f">
              <v:stroke joinstyle="round"/>
              <v:formulas/>
              <v:path o:connecttype="segments"/>
              <o:lock v:ext="edit" aspectratio="t"/>
              <v:textbox inset="0,0,0,0">
                <w:txbxContent>
                  <w:p w14:paraId="2287197E" w14:textId="77777777" w:rsidR="003A70CC" w:rsidRDefault="00FB74A8">
                    <w:pPr>
                      <w:spacing w:line="148" w:lineRule="exact"/>
                      <w:ind w:left="300" w:right="5600"/>
                      <w:jc w:val="left"/>
                    </w:pPr>
                    <w:r>
                      <w:rPr>
                        <w:rFonts w:ascii="Times New Roman" w:eastAsia="宋体" w:hAnsi="宋体" w:cs="宋体"/>
                        <w:color w:val="FF0000"/>
                        <w:w w:val="97"/>
                        <w:sz w:val="18"/>
                      </w:rPr>
                      <w:t>阅读提示</w:t>
                    </w:r>
                  </w:p>
                  <w:p w14:paraId="33E9CD64" w14:textId="77777777" w:rsidR="003A70CC" w:rsidRDefault="00FB74A8">
                    <w:pPr>
                      <w:spacing w:before="80" w:line="200" w:lineRule="exact"/>
                      <w:jc w:val="left"/>
                    </w:pPr>
                    <w:r>
                      <w:rPr>
                        <w:rFonts w:ascii="Times New Roman" w:eastAsia="宋体" w:hAnsi="宋体" w:cs="宋体"/>
                        <w:color w:val="000000"/>
                        <w:w w:val="102"/>
                        <w:sz w:val="20"/>
                      </w:rPr>
                      <w:t>你应该首先选择你想要手势操作的对象</w:t>
                    </w:r>
                    <w:r>
                      <w:rPr>
                        <w:rFonts w:ascii="Times New Roman" w:eastAsia="宋体" w:hAnsi="宋体" w:cs="宋体"/>
                        <w:color w:val="000000"/>
                        <w:w w:val="102"/>
                        <w:sz w:val="20"/>
                      </w:rPr>
                      <w:t>(</w:t>
                    </w:r>
                    <w:r>
                      <w:rPr>
                        <w:rFonts w:ascii="Times New Roman" w:eastAsia="宋体" w:hAnsi="宋体" w:cs="宋体"/>
                        <w:color w:val="000000"/>
                        <w:w w:val="102"/>
                        <w:sz w:val="20"/>
                      </w:rPr>
                      <w:t>如果有的话</w:t>
                    </w:r>
                    <w:r>
                      <w:rPr>
                        <w:rFonts w:ascii="Times New Roman" w:eastAsia="宋体" w:hAnsi="宋体" w:cs="宋体"/>
                        <w:color w:val="000000"/>
                        <w:w w:val="102"/>
                        <w:sz w:val="20"/>
                      </w:rPr>
                      <w:t>)</w:t>
                    </w:r>
                    <w:r>
                      <w:rPr>
                        <w:rFonts w:ascii="Times New Roman" w:eastAsia="宋体" w:hAnsi="宋体" w:cs="宋体"/>
                        <w:color w:val="000000"/>
                        <w:w w:val="102"/>
                        <w:sz w:val="20"/>
                      </w:rPr>
                      <w:t>。</w:t>
                    </w:r>
                  </w:p>
                </w:txbxContent>
              </v:textbox>
            </v:shape>
            <v:shape id="_x0000_s1499" style="position:absolute;left:20;top:3160;width:8880;height:640;mso-width-relative:margin;mso-height-relative:margin" coordsize="9300,3820" o:spt="100" adj="0,,0" path="" stroked="f">
              <v:stroke joinstyle="round"/>
              <v:formulas/>
              <v:path o:connecttype="segments"/>
              <o:lock v:ext="edit" aspectratio="t"/>
              <v:textbox inset="0,0,0,0">
                <w:txbxContent>
                  <w:p w14:paraId="67BC77D8" w14:textId="77777777" w:rsidR="003A70CC" w:rsidRDefault="00FB74A8">
                    <w:pPr>
                      <w:spacing w:line="310" w:lineRule="exact"/>
                      <w:jc w:val="left"/>
                    </w:pPr>
                    <w:r>
                      <w:rPr>
                        <w:rFonts w:ascii="Times New Roman" w:eastAsia="宋体" w:hAnsi="宋体" w:cs="宋体"/>
                        <w:color w:val="000000"/>
                        <w:w w:val="103"/>
                        <w:sz w:val="20"/>
                      </w:rPr>
                      <w:t>MindManager</w:t>
                    </w:r>
                    <w:r>
                      <w:rPr>
                        <w:rFonts w:ascii="Times New Roman" w:eastAsia="宋体" w:hAnsi="宋体" w:cs="宋体"/>
                        <w:color w:val="000000"/>
                        <w:w w:val="103"/>
                        <w:sz w:val="20"/>
                      </w:rPr>
                      <w:t>笔模式界面已“准备好手势”。您不需要按下钢笔按钮来表示您正在绘制一个手势。</w:t>
                    </w:r>
                  </w:p>
                </w:txbxContent>
              </v:textbox>
            </v:shape>
            <w10:anchorlock/>
          </v:group>
        </w:pict>
      </w:r>
    </w:p>
    <w:p w14:paraId="4CE36D90" w14:textId="77777777" w:rsidR="003A70CC" w:rsidRDefault="00FB74A8">
      <w:pPr>
        <w:pBdr>
          <w:top w:val="single" w:sz="0" w:space="1" w:color="FFFFFF"/>
        </w:pBdr>
        <w:spacing w:line="320" w:lineRule="exact"/>
        <w:ind w:left="20" w:right="1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其中许多是微软定义的标准手势，也被其他平板电脑应用程序使用，还有一些是</w:t>
      </w:r>
      <w:r>
        <w:rPr>
          <w:rFonts w:ascii="Times New Roman" w:eastAsia="宋体" w:hAnsi="宋体" w:cs="宋体"/>
          <w:color w:val="000000"/>
          <w:w w:val="103"/>
          <w:sz w:val="20"/>
        </w:rPr>
        <w:t>MindManager</w:t>
      </w:r>
      <w:r>
        <w:rPr>
          <w:rFonts w:ascii="Times New Roman" w:eastAsia="宋体" w:hAnsi="宋体" w:cs="宋体"/>
          <w:color w:val="000000"/>
          <w:w w:val="103"/>
          <w:sz w:val="20"/>
        </w:rPr>
        <w:t>特有的。</w:t>
      </w:r>
    </w:p>
    <w:p w14:paraId="4BEF105E" w14:textId="77777777" w:rsidR="003A70CC" w:rsidRDefault="00664571">
      <w:pPr>
        <w:pBdr>
          <w:top w:val="single" w:sz="0" w:space="2" w:color="FFFFFF"/>
        </w:pBdr>
        <w:spacing w:line="14" w:lineRule="exact"/>
        <w:ind w:left="160"/>
        <w:sectPr w:rsidR="003A70CC">
          <w:type w:val="continuous"/>
          <w:pgSz w:w="12240" w:h="17760"/>
          <w:pgMar w:top="740" w:right="1380" w:bottom="1440" w:left="1540" w:header="720" w:footer="720" w:gutter="0"/>
          <w:cols w:space="720"/>
        </w:sectPr>
      </w:pPr>
      <w:r>
        <w:pict w14:anchorId="2FCF98EF">
          <v:group id="_x0000_s1496" style="width:455pt;height:.4pt;mso-position-horizontal-relative:char;mso-position-vertical-relative:line" coordsize=",8">
            <v:line id="_x0000_s1497" style="position:absolute" from="0,4" to="1000,4" strokeweight=".4pt"/>
            <w10:anchorlock/>
          </v:group>
        </w:pict>
      </w:r>
    </w:p>
    <w:p w14:paraId="2D53C4EF" w14:textId="77777777" w:rsidR="003A70CC" w:rsidRDefault="00664571">
      <w:pPr>
        <w:pBdr>
          <w:top w:val="single" w:sz="0" w:space="3" w:color="FFFFFF"/>
        </w:pBdr>
        <w:ind w:left="1180"/>
        <w:sectPr w:rsidR="003A70CC">
          <w:type w:val="continuous"/>
          <w:pgSz w:w="12240" w:h="17760"/>
          <w:pgMar w:top="740" w:right="1380" w:bottom="1440" w:left="1540" w:header="720" w:footer="720" w:gutter="0"/>
          <w:cols w:space="720"/>
        </w:sectPr>
      </w:pPr>
      <w:r>
        <w:pict w14:anchorId="6A54C4C8">
          <v:group id="_x0000_s1493" style="width:397pt;height:33pt;mso-position-horizontal-relative:char;mso-position-vertical-relative:line" coordsize="7940,660">
            <v:shape id="_x0000_s1495" style="position:absolute;left:1440;width:6500;height:660;mso-width-relative:margin;mso-height-relative:margin" coordsize="7940,660" o:spt="100" adj="0,,0" path="" stroked="f">
              <v:stroke joinstyle="round"/>
              <v:formulas/>
              <v:path o:connecttype="segments"/>
              <o:lock v:ext="edit" aspectratio="t"/>
              <v:textbox inset="0,0,0,0">
                <w:txbxContent>
                  <w:p w14:paraId="12429D03" w14:textId="77777777" w:rsidR="003A70CC" w:rsidRDefault="00FB74A8">
                    <w:pPr>
                      <w:spacing w:line="320" w:lineRule="exact"/>
                      <w:jc w:val="left"/>
                    </w:pPr>
                    <w:r>
                      <w:rPr>
                        <w:rFonts w:ascii="Times New Roman" w:eastAsia="宋体" w:hAnsi="宋体" w:cs="宋体"/>
                        <w:color w:val="000000"/>
                        <w:w w:val="101"/>
                        <w:sz w:val="20"/>
                      </w:rPr>
                      <w:t>在不提起笔的情况下，单笔画出三角形。确保三角形的顶端朝上。</w:t>
                    </w:r>
                  </w:p>
                </w:txbxContent>
              </v:textbox>
            </v:shape>
            <v:shape id="_x0000_s1494" style="position:absolute;width:1140;height:300;mso-width-relative:margin;mso-height-relative:margin" coordsize="7940,660" o:spt="100" adj="0,,0" path="" stroked="f">
              <v:stroke joinstyle="round"/>
              <v:formulas/>
              <v:path o:connecttype="segments"/>
              <o:lock v:ext="edit" aspectratio="t"/>
              <v:textbox inset="0,0,0,0">
                <w:txbxContent>
                  <w:p w14:paraId="083CB0F1" w14:textId="77777777" w:rsidR="003A70CC" w:rsidRDefault="00FB74A8">
                    <w:pPr>
                      <w:spacing w:line="200" w:lineRule="exact"/>
                      <w:jc w:val="left"/>
                    </w:pPr>
                    <w:r>
                      <w:rPr>
                        <w:rFonts w:ascii="Times New Roman" w:eastAsia="宋体" w:hAnsi="宋体" w:cs="宋体"/>
                        <w:color w:val="000000"/>
                        <w:w w:val="107"/>
                        <w:sz w:val="20"/>
                      </w:rPr>
                      <w:t>插入草图</w:t>
                    </w:r>
                  </w:p>
                </w:txbxContent>
              </v:textbox>
            </v:shape>
            <w10:anchorlock/>
          </v:group>
        </w:pict>
      </w:r>
    </w:p>
    <w:p w14:paraId="01B6D60D" w14:textId="77777777" w:rsidR="003A70CC" w:rsidRDefault="00664571">
      <w:pPr>
        <w:pBdr>
          <w:top w:val="single" w:sz="0" w:space="3" w:color="FFFFFF"/>
        </w:pBdr>
        <w:spacing w:line="14" w:lineRule="exact"/>
        <w:ind w:left="160"/>
        <w:sectPr w:rsidR="003A70CC">
          <w:type w:val="continuous"/>
          <w:pgSz w:w="12240" w:h="17760"/>
          <w:pgMar w:top="740" w:right="1380" w:bottom="1440" w:left="1540" w:header="720" w:footer="720" w:gutter="0"/>
          <w:cols w:space="720"/>
        </w:sectPr>
      </w:pPr>
      <w:r>
        <w:pict w14:anchorId="24B409F0">
          <v:group id="_x0000_s1491" style="width:456pt;height:.4pt;mso-position-horizontal-relative:char;mso-position-vertical-relative:line" coordsize=",8">
            <v:line id="_x0000_s1492" style="position:absolute" from="0,4" to="1000,4" strokeweight=".4pt"/>
            <w10:anchorlock/>
          </v:group>
        </w:pict>
      </w:r>
    </w:p>
    <w:p w14:paraId="5E3E604D" w14:textId="77777777" w:rsidR="003A70CC" w:rsidRDefault="00664571">
      <w:pPr>
        <w:pBdr>
          <w:top w:val="single" w:sz="0" w:space="5" w:color="FFFFFF"/>
        </w:pBdr>
        <w:ind w:left="1180"/>
        <w:sectPr w:rsidR="003A70CC">
          <w:type w:val="continuous"/>
          <w:pgSz w:w="12240" w:h="17760"/>
          <w:pgMar w:top="740" w:right="1380" w:bottom="1440" w:left="1540" w:header="720" w:footer="720" w:gutter="0"/>
          <w:cols w:space="720"/>
        </w:sectPr>
      </w:pPr>
      <w:r>
        <w:pict w14:anchorId="290FF2EC">
          <v:group id="_x0000_s1488" style="width:382pt;height:50pt;mso-position-horizontal-relative:char;mso-position-vertical-relative:line" coordsize="7640">
            <v:shape id="_x0000_s1490" style="position:absolute;width:1160;height:300;mso-width-relative:margin;mso-height-relative:margin" coordsize="7640" o:spt="100" adj="0,,0" path="" stroked="f">
              <v:stroke joinstyle="round"/>
              <v:formulas/>
              <v:path o:connecttype="segments"/>
              <o:lock v:ext="edit" aspectratio="t"/>
              <v:textbox inset="0,0,0,0">
                <w:txbxContent>
                  <w:p w14:paraId="4E15D5DB" w14:textId="77777777" w:rsidR="003A70CC" w:rsidRDefault="00FB74A8">
                    <w:pPr>
                      <w:spacing w:line="200" w:lineRule="exact"/>
                      <w:jc w:val="left"/>
                    </w:pPr>
                    <w:r>
                      <w:rPr>
                        <w:rFonts w:ascii="Times New Roman" w:eastAsia="宋体" w:hAnsi="宋体" w:cs="宋体"/>
                        <w:color w:val="000000"/>
                        <w:w w:val="111"/>
                        <w:sz w:val="20"/>
                      </w:rPr>
                      <w:t>删除</w:t>
                    </w:r>
                    <w:r>
                      <w:rPr>
                        <w:rFonts w:ascii="Times New Roman" w:eastAsia="宋体" w:hAnsi="宋体" w:cs="宋体"/>
                        <w:color w:val="000000"/>
                        <w:w w:val="111"/>
                        <w:sz w:val="20"/>
                      </w:rPr>
                      <w:t>/</w:t>
                    </w:r>
                    <w:r>
                      <w:rPr>
                        <w:rFonts w:ascii="Times New Roman" w:eastAsia="宋体" w:hAnsi="宋体" w:cs="宋体"/>
                        <w:color w:val="000000"/>
                        <w:w w:val="111"/>
                        <w:sz w:val="20"/>
                      </w:rPr>
                      <w:t>擦除</w:t>
                    </w:r>
                  </w:p>
                </w:txbxContent>
              </v:textbox>
            </v:shape>
            <v:shape id="_x0000_s1489" style="position:absolute;left:1440;width:6200;height:1000;mso-width-relative:margin;mso-height-relative:margin" coordsize="7640" o:spt="100" adj="0,,0" path="" stroked="f">
              <v:stroke joinstyle="round"/>
              <v:formulas/>
              <v:path o:connecttype="segments"/>
              <o:lock v:ext="edit" aspectratio="t"/>
              <v:textbox inset="0,0,0,0">
                <w:txbxContent>
                  <w:p w14:paraId="1B26EEF8" w14:textId="77777777" w:rsidR="003A70CC" w:rsidRDefault="00FB74A8">
                    <w:pPr>
                      <w:spacing w:line="327" w:lineRule="exact"/>
                      <w:jc w:val="left"/>
                    </w:pPr>
                    <w:r>
                      <w:rPr>
                        <w:rFonts w:ascii="Times New Roman" w:eastAsia="宋体" w:hAnsi="宋体" w:cs="宋体"/>
                        <w:color w:val="000000"/>
                        <w:w w:val="104"/>
                        <w:sz w:val="20"/>
                      </w:rPr>
                      <w:t>尽量使笔画水平，至少画三笔。如果手势的高度增加，来回划水的次数也需要增加。</w:t>
                    </w:r>
                  </w:p>
                </w:txbxContent>
              </v:textbox>
            </v:shape>
            <w10:anchorlock/>
          </v:group>
        </w:pict>
      </w:r>
    </w:p>
    <w:p w14:paraId="1A0150EE" w14:textId="77777777" w:rsidR="003A70CC" w:rsidRDefault="00664571">
      <w:pPr>
        <w:pBdr>
          <w:top w:val="single" w:sz="0" w:space="4" w:color="FFFFFF"/>
        </w:pBdr>
        <w:spacing w:line="14" w:lineRule="exact"/>
        <w:ind w:left="160"/>
        <w:sectPr w:rsidR="003A70CC">
          <w:type w:val="continuous"/>
          <w:pgSz w:w="12240" w:h="17760"/>
          <w:pgMar w:top="740" w:right="1380" w:bottom="1440" w:left="1540" w:header="720" w:footer="720" w:gutter="0"/>
          <w:cols w:space="720"/>
        </w:sectPr>
      </w:pPr>
      <w:r>
        <w:pict w14:anchorId="31B59BF8">
          <v:group id="_x0000_s1486" style="width:455pt;height:.4pt;mso-position-horizontal-relative:char;mso-position-vertical-relative:line" coordsize=",8">
            <v:line id="_x0000_s1487" style="position:absolute" from="0,4" to="1000,4" strokeweight=".4pt"/>
            <w10:anchorlock/>
          </v:group>
        </w:pict>
      </w:r>
    </w:p>
    <w:p w14:paraId="3F8A749B" w14:textId="77777777" w:rsidR="003A70CC" w:rsidRDefault="00FB74A8">
      <w:pPr>
        <w:pBdr>
          <w:top w:val="single" w:sz="0" w:space="31" w:color="FFFFFF"/>
        </w:pBdr>
        <w:spacing w:before="580" w:line="200" w:lineRule="exact"/>
        <w:ind w:left="892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396</w:t>
      </w:r>
    </w:p>
    <w:p w14:paraId="3DA8365A" w14:textId="3E1BDC0C" w:rsidR="003A70CC" w:rsidRDefault="00C368D6">
      <w:pPr>
        <w:pageBreakBefore/>
        <w:spacing w:line="200" w:lineRule="exact"/>
        <w:ind w:right="6980"/>
        <w:jc w:val="left"/>
        <w:sectPr w:rsidR="003A70CC">
          <w:type w:val="continuous"/>
          <w:pgSz w:w="12240" w:h="17760"/>
          <w:pgMar w:top="740" w:right="1400" w:bottom="1440" w:left="156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7939DE94" w14:textId="77777777" w:rsidR="003A70CC" w:rsidRDefault="003A70CC">
      <w:pPr>
        <w:pBdr>
          <w:top w:val="single" w:sz="0" w:space="21" w:color="FFFFFF"/>
        </w:pBdr>
        <w:spacing w:line="14" w:lineRule="exact"/>
      </w:pPr>
    </w:p>
    <w:tbl>
      <w:tblPr>
        <w:tblW w:w="0" w:type="auto"/>
        <w:tblInd w:w="14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897"/>
        <w:gridCol w:w="1565"/>
        <w:gridCol w:w="6698"/>
      </w:tblGrid>
      <w:tr w:rsidR="003A70CC" w14:paraId="4BF7B074" w14:textId="77777777">
        <w:trPr>
          <w:trHeight w:val="2220"/>
        </w:trPr>
        <w:tc>
          <w:tcPr>
            <w:tcW w:w="960" w:type="dxa"/>
          </w:tcPr>
          <w:p w14:paraId="3C1CC356" w14:textId="77777777" w:rsidR="003A70CC" w:rsidRDefault="003A70CC">
            <w:pPr>
              <w:spacing w:line="14" w:lineRule="exact"/>
            </w:pPr>
          </w:p>
        </w:tc>
        <w:tc>
          <w:tcPr>
            <w:tcW w:w="8160" w:type="dxa"/>
            <w:gridSpan w:val="2"/>
            <w:tcBorders>
              <w:right w:val="single" w:sz="0" w:space="0" w:color="auto"/>
            </w:tcBorders>
          </w:tcPr>
          <w:p w14:paraId="367E7F8D" w14:textId="77777777" w:rsidR="003A70CC" w:rsidRDefault="00FB74A8">
            <w:pPr>
              <w:spacing w:before="100" w:line="264" w:lineRule="exact"/>
              <w:ind w:left="60" w:right="140"/>
              <w:jc w:val="left"/>
            </w:pPr>
            <w:r>
              <w:rPr>
                <w:rFonts w:ascii="Times New Roman" w:eastAsia="宋体" w:hAnsi="宋体" w:cs="宋体"/>
                <w:color w:val="000000"/>
                <w:w w:val="102"/>
                <w:sz w:val="20"/>
              </w:rPr>
              <w:t>画等长的</w:t>
            </w:r>
            <w:r>
              <w:rPr>
                <w:rFonts w:ascii="Times New Roman" w:eastAsia="宋体" w:hAnsi="宋体" w:cs="宋体"/>
                <w:color w:val="000000"/>
                <w:w w:val="102"/>
                <w:sz w:val="20"/>
              </w:rPr>
              <w:t>chevron</w:t>
            </w:r>
            <w:r>
              <w:rPr>
                <w:rFonts w:ascii="Times New Roman" w:eastAsia="宋体" w:hAnsi="宋体" w:cs="宋体"/>
                <w:color w:val="000000"/>
                <w:w w:val="102"/>
                <w:sz w:val="20"/>
              </w:rPr>
              <w:t>的两边。确保角度</w:t>
            </w:r>
            <w:r>
              <w:rPr>
                <w:rFonts w:ascii="Times New Roman" w:eastAsia="宋体" w:hAnsi="宋体" w:cs="宋体"/>
                <w:color w:val="000000"/>
                <w:w w:val="102"/>
                <w:sz w:val="20"/>
              </w:rPr>
              <w:t>(</w:t>
            </w:r>
            <w:r>
              <w:rPr>
                <w:rFonts w:ascii="Times New Roman" w:eastAsia="宋体" w:hAnsi="宋体" w:cs="宋体"/>
                <w:color w:val="000000"/>
                <w:w w:val="102"/>
                <w:sz w:val="20"/>
              </w:rPr>
              <w:t>左</w:t>
            </w:r>
            <w:r>
              <w:rPr>
                <w:rFonts w:ascii="Times New Roman" w:eastAsia="宋体" w:hAnsi="宋体" w:cs="宋体"/>
                <w:color w:val="000000"/>
                <w:w w:val="102"/>
                <w:sz w:val="20"/>
              </w:rPr>
              <w:t>)</w:t>
            </w:r>
            <w:r>
              <w:rPr>
                <w:rFonts w:ascii="Times New Roman" w:eastAsia="宋体" w:hAnsi="宋体" w:cs="宋体"/>
                <w:color w:val="000000"/>
                <w:w w:val="102"/>
                <w:sz w:val="20"/>
              </w:rPr>
              <w:t>是尖锐的，点不圆角成曲线。把</w:t>
            </w:r>
            <w:r>
              <w:rPr>
                <w:rFonts w:ascii="Times New Roman" w:eastAsia="宋体" w:hAnsi="宋体" w:cs="宋体"/>
                <w:color w:val="000000"/>
                <w:w w:val="102"/>
                <w:sz w:val="20"/>
              </w:rPr>
              <w:t>chevron</w:t>
            </w:r>
            <w:r>
              <w:rPr>
                <w:rFonts w:ascii="Times New Roman" w:eastAsia="宋体" w:hAnsi="宋体" w:cs="宋体"/>
                <w:color w:val="000000"/>
                <w:w w:val="102"/>
                <w:sz w:val="20"/>
              </w:rPr>
              <w:t>弄大一点。</w:t>
            </w:r>
            <w:r>
              <w:rPr>
                <w:rFonts w:ascii="Times New Roman" w:eastAsia="宋体" w:hAnsi="宋体" w:cs="宋体"/>
                <w:color w:val="000000"/>
                <w:w w:val="102"/>
                <w:sz w:val="20"/>
              </w:rPr>
              <w:t>3/4</w:t>
            </w:r>
            <w:r>
              <w:rPr>
                <w:rFonts w:ascii="Times New Roman" w:eastAsia="宋体" w:hAnsi="宋体" w:cs="宋体"/>
                <w:color w:val="000000"/>
                <w:w w:val="102"/>
                <w:sz w:val="20"/>
              </w:rPr>
              <w:t>英寸。右撇子的人可以使用右箭头，反之亦然。</w:t>
            </w:r>
          </w:p>
          <w:p w14:paraId="2DF01EBD" w14:textId="77777777" w:rsidR="003A70CC" w:rsidRDefault="00FB74A8">
            <w:pPr>
              <w:spacing w:before="80" w:line="200" w:lineRule="exact"/>
              <w:ind w:left="60" w:right="6780"/>
              <w:jc w:val="left"/>
            </w:pPr>
            <w:r>
              <w:rPr>
                <w:rFonts w:ascii="Times New Roman" w:eastAsia="宋体" w:hAnsi="宋体" w:cs="宋体"/>
                <w:color w:val="000000"/>
                <w:w w:val="103"/>
                <w:sz w:val="20"/>
              </w:rPr>
              <w:t>关注的话题</w:t>
            </w:r>
          </w:p>
          <w:p w14:paraId="6FD7FC51" w14:textId="77777777" w:rsidR="003A70CC" w:rsidRDefault="00FB74A8">
            <w:pPr>
              <w:spacing w:before="60" w:line="200" w:lineRule="exact"/>
              <w:ind w:left="60" w:right="7540"/>
              <w:jc w:val="left"/>
            </w:pPr>
            <w:r>
              <w:rPr>
                <w:rFonts w:ascii="Times New Roman" w:eastAsia="宋体" w:hAnsi="宋体" w:cs="宋体"/>
                <w:color w:val="000000"/>
                <w:w w:val="101"/>
                <w:sz w:val="20"/>
              </w:rPr>
              <w:t>(</w:t>
            </w:r>
            <w:r>
              <w:rPr>
                <w:rFonts w:ascii="Times New Roman" w:eastAsia="宋体" w:hAnsi="宋体" w:cs="宋体"/>
                <w:color w:val="000000"/>
                <w:w w:val="101"/>
                <w:sz w:val="20"/>
              </w:rPr>
              <w:t>右</w:t>
            </w:r>
            <w:r>
              <w:rPr>
                <w:rFonts w:ascii="Times New Roman" w:eastAsia="宋体" w:hAnsi="宋体" w:cs="宋体"/>
                <w:color w:val="000000"/>
                <w:w w:val="101"/>
                <w:sz w:val="20"/>
              </w:rPr>
              <w:t>)</w:t>
            </w:r>
          </w:p>
        </w:tc>
      </w:tr>
      <w:tr w:rsidR="003A70CC" w14:paraId="795C1958" w14:textId="77777777">
        <w:trPr>
          <w:trHeight w:val="860"/>
        </w:trPr>
        <w:tc>
          <w:tcPr>
            <w:tcW w:w="960" w:type="dxa"/>
          </w:tcPr>
          <w:p w14:paraId="783923E2" w14:textId="77777777" w:rsidR="003A70CC" w:rsidRDefault="003A70CC">
            <w:pPr>
              <w:spacing w:line="14" w:lineRule="exact"/>
            </w:pPr>
          </w:p>
        </w:tc>
        <w:tc>
          <w:tcPr>
            <w:tcW w:w="1440" w:type="dxa"/>
          </w:tcPr>
          <w:p w14:paraId="43229BD3" w14:textId="77777777" w:rsidR="003A70CC" w:rsidRDefault="00FB74A8">
            <w:pPr>
              <w:spacing w:before="120" w:line="200" w:lineRule="exact"/>
              <w:ind w:left="60" w:right="320"/>
              <w:jc w:val="left"/>
            </w:pPr>
            <w:r>
              <w:rPr>
                <w:rFonts w:ascii="Times New Roman" w:eastAsia="宋体" w:hAnsi="宋体" w:cs="宋体"/>
                <w:color w:val="000000"/>
                <w:w w:val="106"/>
                <w:sz w:val="20"/>
              </w:rPr>
              <w:t>中心地图</w:t>
            </w:r>
          </w:p>
        </w:tc>
        <w:tc>
          <w:tcPr>
            <w:tcW w:w="6720" w:type="dxa"/>
          </w:tcPr>
          <w:p w14:paraId="21C0B7E9" w14:textId="15568034" w:rsidR="003A70CC" w:rsidRDefault="00FB74A8">
            <w:pPr>
              <w:spacing w:before="120" w:line="320" w:lineRule="exact"/>
              <w:ind w:left="60" w:right="440"/>
              <w:jc w:val="left"/>
            </w:pPr>
            <w:r>
              <w:rPr>
                <w:rFonts w:ascii="Times New Roman" w:eastAsia="宋体" w:hAnsi="宋体" w:cs="宋体"/>
                <w:color w:val="000000"/>
                <w:w w:val="101"/>
                <w:sz w:val="20"/>
              </w:rPr>
              <w:t>在没有举起笔的情况下，用单笔画</w:t>
            </w:r>
            <w:r w:rsidR="00C368D6">
              <w:rPr>
                <w:rFonts w:ascii="Times New Roman" w:eastAsia="宋体" w:hAnsi="宋体" w:cs="宋体"/>
                <w:color w:val="000000"/>
                <w:w w:val="101"/>
                <w:sz w:val="20"/>
              </w:rPr>
              <w:t>MindManager</w:t>
            </w:r>
            <w:r>
              <w:rPr>
                <w:rFonts w:ascii="Times New Roman" w:eastAsia="宋体" w:hAnsi="宋体" w:cs="宋体"/>
                <w:color w:val="000000"/>
                <w:w w:val="101"/>
                <w:sz w:val="20"/>
              </w:rPr>
              <w:t>圆。从最高点开始，在同一点结束</w:t>
            </w:r>
          </w:p>
        </w:tc>
      </w:tr>
      <w:tr w:rsidR="003A70CC" w14:paraId="60293A01" w14:textId="77777777">
        <w:trPr>
          <w:trHeight w:val="560"/>
        </w:trPr>
        <w:tc>
          <w:tcPr>
            <w:tcW w:w="960" w:type="dxa"/>
          </w:tcPr>
          <w:p w14:paraId="5D452B8B" w14:textId="77777777" w:rsidR="003A70CC" w:rsidRDefault="003A70CC">
            <w:pPr>
              <w:spacing w:line="14" w:lineRule="exact"/>
            </w:pPr>
          </w:p>
        </w:tc>
        <w:tc>
          <w:tcPr>
            <w:tcW w:w="1440" w:type="dxa"/>
          </w:tcPr>
          <w:p w14:paraId="41A466F6" w14:textId="77777777" w:rsidR="003A70CC" w:rsidRDefault="00FB74A8">
            <w:pPr>
              <w:spacing w:before="120" w:line="200" w:lineRule="exact"/>
              <w:ind w:left="60" w:right="1040"/>
              <w:jc w:val="left"/>
            </w:pPr>
            <w:r>
              <w:rPr>
                <w:rFonts w:ascii="Times New Roman" w:eastAsia="宋体" w:hAnsi="宋体" w:cs="宋体"/>
                <w:color w:val="000000"/>
                <w:w w:val="103"/>
                <w:sz w:val="20"/>
              </w:rPr>
              <w:t>减少</w:t>
            </w:r>
          </w:p>
        </w:tc>
        <w:tc>
          <w:tcPr>
            <w:tcW w:w="6720" w:type="dxa"/>
          </w:tcPr>
          <w:p w14:paraId="5B0EC1AF" w14:textId="77777777" w:rsidR="003A70CC" w:rsidRDefault="00FB74A8">
            <w:pPr>
              <w:spacing w:before="120" w:line="200" w:lineRule="exact"/>
              <w:ind w:left="60" w:right="1400"/>
              <w:jc w:val="left"/>
            </w:pPr>
            <w:r>
              <w:rPr>
                <w:rFonts w:ascii="Times New Roman" w:eastAsia="宋体" w:hAnsi="宋体" w:cs="宋体"/>
                <w:color w:val="000000"/>
                <w:sz w:val="20"/>
              </w:rPr>
              <w:t>从左下到右上画一个角度的曲线。</w:t>
            </w:r>
          </w:p>
        </w:tc>
      </w:tr>
      <w:tr w:rsidR="003A70CC" w14:paraId="371B2A78" w14:textId="77777777">
        <w:trPr>
          <w:trHeight w:val="880"/>
        </w:trPr>
        <w:tc>
          <w:tcPr>
            <w:tcW w:w="960" w:type="dxa"/>
          </w:tcPr>
          <w:p w14:paraId="28A313A1" w14:textId="77777777" w:rsidR="003A70CC" w:rsidRDefault="003A70CC">
            <w:pPr>
              <w:spacing w:line="14" w:lineRule="exact"/>
            </w:pPr>
          </w:p>
        </w:tc>
        <w:tc>
          <w:tcPr>
            <w:tcW w:w="1440" w:type="dxa"/>
          </w:tcPr>
          <w:p w14:paraId="1334C41C" w14:textId="77777777" w:rsidR="003A70CC" w:rsidRDefault="00FB74A8">
            <w:pPr>
              <w:spacing w:before="140" w:line="200" w:lineRule="exact"/>
              <w:ind w:left="60" w:right="1040"/>
              <w:jc w:val="left"/>
            </w:pPr>
            <w:r>
              <w:rPr>
                <w:rFonts w:ascii="Times New Roman" w:eastAsia="宋体" w:hAnsi="宋体" w:cs="宋体"/>
                <w:color w:val="000000"/>
                <w:w w:val="103"/>
                <w:sz w:val="20"/>
              </w:rPr>
              <w:t>减少</w:t>
            </w:r>
          </w:p>
        </w:tc>
        <w:tc>
          <w:tcPr>
            <w:tcW w:w="6720" w:type="dxa"/>
          </w:tcPr>
          <w:p w14:paraId="6A54179F" w14:textId="1999EE99" w:rsidR="003A70CC" w:rsidRDefault="00FB74A8">
            <w:pPr>
              <w:spacing w:before="140" w:line="310" w:lineRule="exact"/>
              <w:ind w:left="60" w:right="240"/>
              <w:jc w:val="left"/>
            </w:pPr>
            <w:r>
              <w:rPr>
                <w:rFonts w:ascii="Times New Roman" w:eastAsia="宋体" w:hAnsi="宋体" w:cs="宋体"/>
                <w:color w:val="000000"/>
                <w:w w:val="102"/>
                <w:sz w:val="20"/>
              </w:rPr>
              <w:t>从左划开始，用单划画</w:t>
            </w:r>
            <w:r w:rsidR="00C368D6">
              <w:rPr>
                <w:rFonts w:ascii="Times New Roman" w:eastAsia="宋体" w:hAnsi="宋体" w:cs="宋体"/>
                <w:color w:val="000000"/>
                <w:w w:val="102"/>
                <w:sz w:val="20"/>
              </w:rPr>
              <w:t>MindManager</w:t>
            </w:r>
            <w:r>
              <w:rPr>
                <w:rFonts w:ascii="Times New Roman" w:eastAsia="宋体" w:hAnsi="宋体" w:cs="宋体"/>
                <w:color w:val="000000"/>
                <w:w w:val="102"/>
                <w:sz w:val="20"/>
              </w:rPr>
              <w:t>手势。把这两笔画得尽量接近，几乎像一条线。</w:t>
            </w:r>
          </w:p>
        </w:tc>
      </w:tr>
      <w:tr w:rsidR="003A70CC" w14:paraId="02188D37" w14:textId="77777777">
        <w:trPr>
          <w:trHeight w:val="560"/>
        </w:trPr>
        <w:tc>
          <w:tcPr>
            <w:tcW w:w="960" w:type="dxa"/>
          </w:tcPr>
          <w:p w14:paraId="2839132A" w14:textId="77777777" w:rsidR="003A70CC" w:rsidRDefault="003A70CC">
            <w:pPr>
              <w:spacing w:line="14" w:lineRule="exact"/>
            </w:pPr>
          </w:p>
        </w:tc>
        <w:tc>
          <w:tcPr>
            <w:tcW w:w="1440" w:type="dxa"/>
          </w:tcPr>
          <w:p w14:paraId="30A0F65E" w14:textId="77777777" w:rsidR="003A70CC" w:rsidRDefault="00FB74A8">
            <w:pPr>
              <w:spacing w:before="100" w:line="200" w:lineRule="exact"/>
              <w:ind w:left="60" w:right="900"/>
              <w:jc w:val="left"/>
            </w:pPr>
            <w:r>
              <w:rPr>
                <w:rFonts w:ascii="Times New Roman" w:eastAsia="宋体" w:hAnsi="宋体" w:cs="宋体"/>
                <w:color w:val="000000"/>
                <w:w w:val="101"/>
                <w:sz w:val="20"/>
              </w:rPr>
              <w:t>复制</w:t>
            </w:r>
          </w:p>
        </w:tc>
        <w:tc>
          <w:tcPr>
            <w:tcW w:w="6720" w:type="dxa"/>
          </w:tcPr>
          <w:p w14:paraId="2A185243" w14:textId="77777777" w:rsidR="003A70CC" w:rsidRDefault="00FB74A8">
            <w:pPr>
              <w:spacing w:before="100" w:line="200" w:lineRule="exact"/>
              <w:ind w:left="60" w:right="60"/>
              <w:jc w:val="left"/>
            </w:pPr>
            <w:r>
              <w:rPr>
                <w:rFonts w:ascii="Times New Roman" w:eastAsia="宋体" w:hAnsi="宋体" w:cs="宋体"/>
                <w:color w:val="000000"/>
                <w:w w:val="101"/>
                <w:sz w:val="20"/>
              </w:rPr>
              <w:t>从左下角到右上角以一定角度绘制双曲线。</w:t>
            </w:r>
          </w:p>
        </w:tc>
      </w:tr>
      <w:tr w:rsidR="003A70CC" w14:paraId="104F2434" w14:textId="77777777">
        <w:trPr>
          <w:trHeight w:val="860"/>
        </w:trPr>
        <w:tc>
          <w:tcPr>
            <w:tcW w:w="960" w:type="dxa"/>
          </w:tcPr>
          <w:p w14:paraId="02EE254A" w14:textId="77777777" w:rsidR="003A70CC" w:rsidRDefault="003A70CC">
            <w:pPr>
              <w:spacing w:line="14" w:lineRule="exact"/>
            </w:pPr>
          </w:p>
        </w:tc>
        <w:tc>
          <w:tcPr>
            <w:tcW w:w="1440" w:type="dxa"/>
          </w:tcPr>
          <w:p w14:paraId="0519451B" w14:textId="77777777" w:rsidR="003A70CC" w:rsidRDefault="00FB74A8">
            <w:pPr>
              <w:spacing w:before="120" w:line="200" w:lineRule="exact"/>
              <w:ind w:left="60" w:right="900"/>
              <w:jc w:val="left"/>
            </w:pPr>
            <w:r>
              <w:rPr>
                <w:rFonts w:ascii="Times New Roman" w:eastAsia="宋体" w:hAnsi="宋体" w:cs="宋体"/>
                <w:color w:val="000000"/>
                <w:w w:val="101"/>
                <w:sz w:val="20"/>
              </w:rPr>
              <w:t>复制</w:t>
            </w:r>
          </w:p>
        </w:tc>
        <w:tc>
          <w:tcPr>
            <w:tcW w:w="6720" w:type="dxa"/>
          </w:tcPr>
          <w:p w14:paraId="357CD048" w14:textId="77777777" w:rsidR="003A70CC" w:rsidRDefault="00FB74A8">
            <w:pPr>
              <w:spacing w:before="120" w:line="310" w:lineRule="exact"/>
              <w:ind w:left="60" w:right="120"/>
              <w:jc w:val="left"/>
            </w:pPr>
            <w:r>
              <w:rPr>
                <w:rFonts w:ascii="Times New Roman" w:eastAsia="宋体" w:hAnsi="宋体" w:cs="宋体"/>
                <w:color w:val="000000"/>
                <w:w w:val="102"/>
                <w:sz w:val="20"/>
              </w:rPr>
              <w:t>从右划开始，以单划方式绘制此手势。把这两笔画得尽量接近，几乎像一条线。</w:t>
            </w:r>
          </w:p>
        </w:tc>
      </w:tr>
      <w:tr w:rsidR="003A70CC" w14:paraId="77849D50" w14:textId="77777777">
        <w:trPr>
          <w:trHeight w:val="840"/>
        </w:trPr>
        <w:tc>
          <w:tcPr>
            <w:tcW w:w="960" w:type="dxa"/>
          </w:tcPr>
          <w:p w14:paraId="472C948A" w14:textId="77777777" w:rsidR="003A70CC" w:rsidRDefault="003A70CC">
            <w:pPr>
              <w:spacing w:line="14" w:lineRule="exact"/>
            </w:pPr>
          </w:p>
        </w:tc>
        <w:tc>
          <w:tcPr>
            <w:tcW w:w="1440" w:type="dxa"/>
          </w:tcPr>
          <w:p w14:paraId="144B4E13" w14:textId="77777777" w:rsidR="003A70CC" w:rsidRDefault="00FB74A8">
            <w:pPr>
              <w:spacing w:before="120" w:line="200" w:lineRule="exact"/>
              <w:ind w:left="60" w:right="840"/>
              <w:jc w:val="left"/>
            </w:pPr>
            <w:r>
              <w:rPr>
                <w:rFonts w:ascii="Times New Roman" w:eastAsia="宋体" w:hAnsi="宋体" w:cs="宋体"/>
                <w:color w:val="000000"/>
                <w:w w:val="118"/>
                <w:sz w:val="20"/>
              </w:rPr>
              <w:t>粘贴</w:t>
            </w:r>
          </w:p>
        </w:tc>
        <w:tc>
          <w:tcPr>
            <w:tcW w:w="6720" w:type="dxa"/>
          </w:tcPr>
          <w:p w14:paraId="27FEDD82" w14:textId="77777777" w:rsidR="003A70CC" w:rsidRDefault="00FB74A8">
            <w:pPr>
              <w:spacing w:before="120" w:line="310" w:lineRule="exact"/>
              <w:ind w:left="60" w:right="480"/>
              <w:jc w:val="left"/>
            </w:pPr>
            <w:r>
              <w:rPr>
                <w:rFonts w:ascii="Times New Roman" w:eastAsia="宋体" w:hAnsi="宋体" w:cs="宋体"/>
                <w:color w:val="000000"/>
                <w:w w:val="102"/>
                <w:sz w:val="20"/>
              </w:rPr>
              <w:t>以相等的长度绘制插入符号的两边。确保角度是尖锐的，点不圆角成曲线。</w:t>
            </w:r>
          </w:p>
        </w:tc>
      </w:tr>
      <w:tr w:rsidR="003A70CC" w14:paraId="2F89C7E3" w14:textId="77777777">
        <w:trPr>
          <w:trHeight w:val="860"/>
        </w:trPr>
        <w:tc>
          <w:tcPr>
            <w:tcW w:w="960" w:type="dxa"/>
          </w:tcPr>
          <w:p w14:paraId="35940524" w14:textId="77777777" w:rsidR="003A70CC" w:rsidRDefault="003A70CC">
            <w:pPr>
              <w:spacing w:line="14" w:lineRule="exact"/>
            </w:pPr>
          </w:p>
        </w:tc>
        <w:tc>
          <w:tcPr>
            <w:tcW w:w="1440" w:type="dxa"/>
          </w:tcPr>
          <w:p w14:paraId="0A961252" w14:textId="77777777" w:rsidR="003A70CC" w:rsidRDefault="00FB74A8">
            <w:pPr>
              <w:spacing w:before="120" w:line="200" w:lineRule="exact"/>
              <w:ind w:left="60" w:right="840"/>
              <w:jc w:val="left"/>
            </w:pPr>
            <w:r>
              <w:rPr>
                <w:rFonts w:ascii="Times New Roman" w:eastAsia="宋体" w:hAnsi="宋体" w:cs="宋体"/>
                <w:color w:val="000000"/>
                <w:w w:val="118"/>
                <w:sz w:val="20"/>
              </w:rPr>
              <w:t>粘贴</w:t>
            </w:r>
          </w:p>
        </w:tc>
        <w:tc>
          <w:tcPr>
            <w:tcW w:w="6720" w:type="dxa"/>
          </w:tcPr>
          <w:p w14:paraId="3A4977E8" w14:textId="77777777" w:rsidR="003A70CC" w:rsidRDefault="00FB74A8">
            <w:pPr>
              <w:spacing w:before="120" w:line="320" w:lineRule="exact"/>
              <w:ind w:left="60" w:right="40"/>
              <w:jc w:val="left"/>
            </w:pPr>
            <w:r>
              <w:rPr>
                <w:rFonts w:ascii="Times New Roman" w:eastAsia="宋体" w:hAnsi="宋体" w:cs="宋体"/>
                <w:color w:val="000000"/>
                <w:sz w:val="20"/>
              </w:rPr>
              <w:t>在没有举起笔的情况下，用一笔画出这些圆圈。从最高点开始画圆</w:t>
            </w:r>
          </w:p>
        </w:tc>
      </w:tr>
      <w:tr w:rsidR="003A70CC" w14:paraId="0D188B4A" w14:textId="77777777">
        <w:trPr>
          <w:trHeight w:val="2000"/>
        </w:trPr>
        <w:tc>
          <w:tcPr>
            <w:tcW w:w="960" w:type="dxa"/>
          </w:tcPr>
          <w:p w14:paraId="53C629AD" w14:textId="77777777" w:rsidR="003A70CC" w:rsidRDefault="003A70CC">
            <w:pPr>
              <w:spacing w:line="14" w:lineRule="exact"/>
            </w:pPr>
          </w:p>
        </w:tc>
        <w:tc>
          <w:tcPr>
            <w:tcW w:w="1440" w:type="dxa"/>
          </w:tcPr>
          <w:p w14:paraId="7439C65C" w14:textId="77777777" w:rsidR="003A70CC" w:rsidRDefault="00FB74A8">
            <w:pPr>
              <w:spacing w:before="120" w:line="450" w:lineRule="exact"/>
              <w:ind w:left="60" w:right="380"/>
              <w:jc w:val="left"/>
            </w:pPr>
            <w:r>
              <w:rPr>
                <w:rFonts w:ascii="Times New Roman" w:eastAsia="宋体" w:hAnsi="宋体" w:cs="宋体"/>
                <w:color w:val="000000"/>
                <w:w w:val="93"/>
                <w:sz w:val="20"/>
              </w:rPr>
              <w:t>Insert topic(</w:t>
            </w:r>
            <w:r>
              <w:rPr>
                <w:rFonts w:ascii="Times New Roman" w:eastAsia="宋体" w:hAnsi="宋体" w:cs="宋体"/>
                <w:color w:val="000000"/>
                <w:w w:val="93"/>
                <w:sz w:val="20"/>
              </w:rPr>
              <w:t>右</w:t>
            </w:r>
            <w:r>
              <w:rPr>
                <w:rFonts w:ascii="Times New Roman" w:eastAsia="宋体" w:hAnsi="宋体" w:cs="宋体"/>
                <w:color w:val="000000"/>
                <w:w w:val="93"/>
                <w:sz w:val="20"/>
              </w:rPr>
              <w:t>)Insert topic(</w:t>
            </w:r>
            <w:r>
              <w:rPr>
                <w:rFonts w:ascii="Times New Roman" w:eastAsia="宋体" w:hAnsi="宋体" w:cs="宋体"/>
                <w:color w:val="000000"/>
                <w:w w:val="93"/>
                <w:sz w:val="20"/>
              </w:rPr>
              <w:t>左</w:t>
            </w:r>
            <w:r>
              <w:rPr>
                <w:rFonts w:ascii="Times New Roman" w:eastAsia="宋体" w:hAnsi="宋体" w:cs="宋体"/>
                <w:color w:val="000000"/>
                <w:w w:val="93"/>
                <w:sz w:val="20"/>
              </w:rPr>
              <w:t>)</w:t>
            </w:r>
          </w:p>
        </w:tc>
        <w:tc>
          <w:tcPr>
            <w:tcW w:w="6720" w:type="dxa"/>
          </w:tcPr>
          <w:p w14:paraId="677BA291" w14:textId="6912E896" w:rsidR="003A70CC" w:rsidRDefault="00C368D6">
            <w:pPr>
              <w:spacing w:before="120" w:line="550" w:lineRule="exact"/>
              <w:ind w:left="60" w:right="2700"/>
              <w:jc w:val="left"/>
            </w:pPr>
            <w:r>
              <w:rPr>
                <w:rFonts w:ascii="Times New Roman" w:eastAsia="宋体" w:hAnsi="宋体" w:cs="宋体"/>
                <w:color w:val="000000"/>
                <w:w w:val="99"/>
                <w:sz w:val="20"/>
              </w:rPr>
              <w:t>MindManager</w:t>
            </w:r>
            <w:r w:rsidR="00FB74A8">
              <w:rPr>
                <w:rFonts w:ascii="Times New Roman" w:eastAsia="宋体" w:hAnsi="宋体" w:cs="宋体"/>
                <w:color w:val="000000"/>
                <w:w w:val="99"/>
                <w:sz w:val="20"/>
              </w:rPr>
              <w:t>手势是向右快速一挥。</w:t>
            </w:r>
            <w:r>
              <w:rPr>
                <w:rFonts w:ascii="Times New Roman" w:eastAsia="宋体" w:hAnsi="宋体" w:cs="宋体"/>
                <w:color w:val="000000"/>
                <w:w w:val="99"/>
                <w:sz w:val="20"/>
              </w:rPr>
              <w:t>MindManager</w:t>
            </w:r>
            <w:r w:rsidR="00FB74A8">
              <w:rPr>
                <w:rFonts w:ascii="Times New Roman" w:eastAsia="宋体" w:hAnsi="宋体" w:cs="宋体"/>
                <w:color w:val="000000"/>
                <w:w w:val="99"/>
                <w:sz w:val="20"/>
              </w:rPr>
              <w:t>手势是向左快速轻轻一弹。</w:t>
            </w:r>
          </w:p>
        </w:tc>
      </w:tr>
      <w:tr w:rsidR="003A70CC" w14:paraId="6742D20A" w14:textId="77777777">
        <w:trPr>
          <w:trHeight w:val="2040"/>
        </w:trPr>
        <w:tc>
          <w:tcPr>
            <w:tcW w:w="960" w:type="dxa"/>
          </w:tcPr>
          <w:p w14:paraId="01A45DF8" w14:textId="77777777" w:rsidR="003A70CC" w:rsidRDefault="003A70CC">
            <w:pPr>
              <w:spacing w:line="14" w:lineRule="exact"/>
            </w:pPr>
          </w:p>
        </w:tc>
        <w:tc>
          <w:tcPr>
            <w:tcW w:w="8160" w:type="dxa"/>
            <w:gridSpan w:val="2"/>
            <w:tcBorders>
              <w:right w:val="single" w:sz="0" w:space="0" w:color="auto"/>
            </w:tcBorders>
          </w:tcPr>
          <w:p w14:paraId="19B59C88" w14:textId="47A5FF94" w:rsidR="003A70CC" w:rsidRDefault="00FB74A8">
            <w:pPr>
              <w:spacing w:before="140" w:line="356" w:lineRule="exact"/>
              <w:ind w:left="60" w:right="400"/>
              <w:jc w:val="left"/>
            </w:pPr>
            <w:r>
              <w:rPr>
                <w:rFonts w:ascii="Times New Roman" w:eastAsia="宋体" w:hAnsi="宋体" w:cs="宋体"/>
                <w:color w:val="000000"/>
                <w:w w:val="102"/>
                <w:sz w:val="20"/>
              </w:rPr>
              <w:t>将此手势画成一笔，先向下，再向右。</w:t>
            </w:r>
            <w:r>
              <w:rPr>
                <w:rFonts w:ascii="Times New Roman" w:eastAsia="宋体" w:hAnsi="宋体" w:cs="宋体"/>
                <w:color w:val="000000"/>
                <w:w w:val="102"/>
                <w:sz w:val="20"/>
              </w:rPr>
              <w:t>(</w:t>
            </w:r>
            <w:r>
              <w:rPr>
                <w:rFonts w:ascii="Times New Roman" w:eastAsia="宋体" w:hAnsi="宋体" w:cs="宋体"/>
                <w:color w:val="000000"/>
                <w:w w:val="102"/>
                <w:sz w:val="20"/>
              </w:rPr>
              <w:t>右</w:t>
            </w:r>
            <w:r>
              <w:rPr>
                <w:rFonts w:ascii="Times New Roman" w:eastAsia="宋体" w:hAnsi="宋体" w:cs="宋体"/>
                <w:color w:val="000000"/>
                <w:w w:val="102"/>
                <w:sz w:val="20"/>
              </w:rPr>
              <w:t>)</w:t>
            </w:r>
            <w:r>
              <w:rPr>
                <w:rFonts w:ascii="Times New Roman" w:eastAsia="宋体" w:hAnsi="宋体" w:cs="宋体"/>
                <w:color w:val="000000"/>
                <w:w w:val="102"/>
                <w:sz w:val="20"/>
              </w:rPr>
              <w:t>画</w:t>
            </w:r>
            <w:r w:rsidR="00C368D6">
              <w:rPr>
                <w:rFonts w:ascii="Times New Roman" w:eastAsia="宋体" w:hAnsi="宋体" w:cs="宋体"/>
                <w:color w:val="000000"/>
                <w:w w:val="102"/>
                <w:sz w:val="20"/>
              </w:rPr>
              <w:t>MindManager</w:t>
            </w:r>
            <w:r>
              <w:rPr>
                <w:rFonts w:ascii="Times New Roman" w:eastAsia="宋体" w:hAnsi="宋体" w:cs="宋体"/>
                <w:color w:val="000000"/>
                <w:w w:val="102"/>
                <w:sz w:val="20"/>
              </w:rPr>
              <w:t>手势作为一个单一的</w:t>
            </w:r>
            <w:r>
              <w:rPr>
                <w:rFonts w:ascii="Times New Roman" w:eastAsia="宋体" w:hAnsi="宋体" w:cs="宋体"/>
                <w:color w:val="000000"/>
                <w:w w:val="102"/>
                <w:sz w:val="20"/>
              </w:rPr>
              <w:t>stroke</w:t>
            </w:r>
            <w:r>
              <w:rPr>
                <w:rFonts w:ascii="Times New Roman" w:eastAsia="宋体" w:hAnsi="宋体" w:cs="宋体"/>
                <w:color w:val="000000"/>
                <w:w w:val="102"/>
                <w:sz w:val="20"/>
              </w:rPr>
              <w:t>，开始向下，然后向左。插入小标题</w:t>
            </w:r>
            <w:r>
              <w:rPr>
                <w:rFonts w:ascii="Times New Roman" w:eastAsia="宋体" w:hAnsi="宋体" w:cs="宋体"/>
                <w:color w:val="000000"/>
                <w:w w:val="102"/>
                <w:sz w:val="20"/>
              </w:rPr>
              <w:t>(</w:t>
            </w:r>
            <w:r>
              <w:rPr>
                <w:rFonts w:ascii="Times New Roman" w:eastAsia="宋体" w:hAnsi="宋体" w:cs="宋体"/>
                <w:color w:val="000000"/>
                <w:w w:val="102"/>
                <w:sz w:val="20"/>
              </w:rPr>
              <w:t>左</w:t>
            </w:r>
            <w:r>
              <w:rPr>
                <w:rFonts w:ascii="Times New Roman" w:eastAsia="宋体" w:hAnsi="宋体" w:cs="宋体"/>
                <w:color w:val="000000"/>
                <w:w w:val="102"/>
                <w:sz w:val="20"/>
              </w:rPr>
              <w:t>)</w:t>
            </w:r>
          </w:p>
        </w:tc>
      </w:tr>
      <w:tr w:rsidR="003A70CC" w14:paraId="65F4A8C6" w14:textId="77777777">
        <w:trPr>
          <w:trHeight w:val="840"/>
        </w:trPr>
        <w:tc>
          <w:tcPr>
            <w:tcW w:w="960" w:type="dxa"/>
          </w:tcPr>
          <w:p w14:paraId="0980BDAA" w14:textId="77777777" w:rsidR="003A70CC" w:rsidRDefault="003A70CC">
            <w:pPr>
              <w:spacing w:line="14" w:lineRule="exact"/>
            </w:pPr>
          </w:p>
        </w:tc>
        <w:tc>
          <w:tcPr>
            <w:tcW w:w="1440" w:type="dxa"/>
          </w:tcPr>
          <w:p w14:paraId="2AF8CD78" w14:textId="77777777" w:rsidR="003A70CC" w:rsidRDefault="00FB74A8">
            <w:pPr>
              <w:spacing w:before="120" w:line="200" w:lineRule="exact"/>
              <w:ind w:left="60" w:right="880"/>
              <w:jc w:val="left"/>
            </w:pPr>
            <w:r>
              <w:rPr>
                <w:rFonts w:ascii="Times New Roman" w:eastAsia="宋体" w:hAnsi="宋体" w:cs="宋体"/>
                <w:color w:val="000000"/>
                <w:w w:val="103"/>
                <w:sz w:val="20"/>
              </w:rPr>
              <w:t>撤销</w:t>
            </w:r>
          </w:p>
        </w:tc>
        <w:tc>
          <w:tcPr>
            <w:tcW w:w="6720" w:type="dxa"/>
          </w:tcPr>
          <w:p w14:paraId="25EF3C9A" w14:textId="77777777" w:rsidR="003A70CC" w:rsidRDefault="00FB74A8">
            <w:pPr>
              <w:spacing w:before="120" w:line="310" w:lineRule="exact"/>
              <w:ind w:left="60" w:right="80"/>
              <w:jc w:val="left"/>
            </w:pPr>
            <w:r>
              <w:rPr>
                <w:rFonts w:ascii="Times New Roman" w:eastAsia="宋体" w:hAnsi="宋体" w:cs="宋体"/>
                <w:color w:val="000000"/>
                <w:w w:val="101"/>
                <w:sz w:val="20"/>
              </w:rPr>
              <w:t>一定要从右向左画半圆。弧线两端应在同一水平线上。</w:t>
            </w:r>
          </w:p>
        </w:tc>
      </w:tr>
    </w:tbl>
    <w:p w14:paraId="75FBA30C" w14:textId="77777777" w:rsidR="003A70CC" w:rsidRDefault="003A70CC">
      <w:pPr>
        <w:sectPr w:rsidR="003A70CC">
          <w:type w:val="continuous"/>
          <w:pgSz w:w="12240" w:h="17760"/>
          <w:pgMar w:top="740" w:right="1400" w:bottom="1440" w:left="1560" w:header="720" w:footer="720" w:gutter="0"/>
          <w:cols w:space="720"/>
        </w:sectPr>
      </w:pPr>
    </w:p>
    <w:p w14:paraId="51AAEB82" w14:textId="77777777" w:rsidR="003A70CC" w:rsidRDefault="00FB74A8">
      <w:pPr>
        <w:pBdr>
          <w:top w:val="single" w:sz="0" w:space="31" w:color="FFFFFF"/>
        </w:pBdr>
        <w:spacing w:before="200" w:line="200" w:lineRule="exact"/>
        <w:ind w:right="8920"/>
        <w:jc w:val="left"/>
        <w:sectPr w:rsidR="003A70CC">
          <w:type w:val="continuous"/>
          <w:pgSz w:w="12240" w:h="17760"/>
          <w:pgMar w:top="740" w:right="1400" w:bottom="1440" w:left="1560" w:header="720" w:footer="720" w:gutter="0"/>
          <w:cols w:space="720"/>
        </w:sectPr>
      </w:pPr>
      <w:r>
        <w:rPr>
          <w:rFonts w:ascii="Times New Roman" w:eastAsia="宋体" w:hAnsi="宋体" w:cs="宋体"/>
          <w:color w:val="000000"/>
          <w:w w:val="106"/>
          <w:sz w:val="20"/>
        </w:rPr>
        <w:t>397</w:t>
      </w:r>
    </w:p>
    <w:p w14:paraId="2519C6A6" w14:textId="77777777" w:rsidR="003A70CC" w:rsidRDefault="00FB74A8">
      <w:pPr>
        <w:pageBreakBefore/>
        <w:spacing w:line="200" w:lineRule="exact"/>
        <w:ind w:left="8320" w:right="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13"/>
          <w:sz w:val="20"/>
        </w:rPr>
        <w:lastRenderedPageBreak/>
        <w:t>参考</w:t>
      </w:r>
    </w:p>
    <w:p w14:paraId="68E6A1C6" w14:textId="77777777" w:rsidR="003A70CC" w:rsidRDefault="00664571">
      <w:pPr>
        <w:pBdr>
          <w:top w:val="single" w:sz="0" w:space="21" w:color="FFFFFF"/>
        </w:pBdr>
        <w:spacing w:line="14" w:lineRule="exact"/>
        <w:ind w:left="160"/>
        <w:sectPr w:rsidR="003A70CC">
          <w:type w:val="continuous"/>
          <w:pgSz w:w="12240" w:h="17760"/>
          <w:pgMar w:top="740" w:right="1400" w:bottom="1440" w:left="1540" w:header="720" w:footer="720" w:gutter="0"/>
          <w:cols w:space="720"/>
        </w:sectPr>
      </w:pPr>
      <w:r>
        <w:pict w14:anchorId="25BCF010">
          <v:group id="_x0000_s1484" style="width:455pt;height:.4pt;mso-position-horizontal-relative:char;mso-position-vertical-relative:line" coordsize=",8">
            <v:line id="_x0000_s1485" style="position:absolute" from="0,4" to="1000,4" strokeweight=".4pt"/>
            <w10:anchorlock/>
          </v:group>
        </w:pict>
      </w:r>
    </w:p>
    <w:p w14:paraId="72D9101A" w14:textId="77777777" w:rsidR="003A70CC" w:rsidRDefault="00664571">
      <w:pPr>
        <w:pBdr>
          <w:top w:val="single" w:sz="0" w:space="3" w:color="FFFFFF"/>
        </w:pBdr>
        <w:ind w:left="1180"/>
        <w:sectPr w:rsidR="003A70CC">
          <w:type w:val="continuous"/>
          <w:pgSz w:w="12240" w:h="17760"/>
          <w:pgMar w:top="740" w:right="1400" w:bottom="1440" w:left="1540" w:header="720" w:footer="720" w:gutter="0"/>
          <w:cols w:space="720"/>
        </w:sectPr>
      </w:pPr>
      <w:r>
        <w:pict w14:anchorId="5EDD6A81">
          <v:group id="_x0000_s1481" style="width:400pt;height:32pt;mso-position-horizontal-relative:char;mso-position-vertical-relative:line" coordsize="8000,640">
            <v:shape id="_x0000_s1483" style="position:absolute;left:1440;width:6560;height:640;mso-width-relative:margin;mso-height-relative:margin" coordsize="8000,640" o:spt="100" adj="0,,0" path="" stroked="f">
              <v:stroke joinstyle="round"/>
              <v:formulas/>
              <v:path o:connecttype="segments"/>
              <o:lock v:ext="edit" aspectratio="t"/>
              <v:textbox inset="0,0,0,0">
                <w:txbxContent>
                  <w:p w14:paraId="0773F5C3" w14:textId="77777777" w:rsidR="003A70CC" w:rsidRDefault="00FB74A8">
                    <w:pPr>
                      <w:spacing w:line="310" w:lineRule="exact"/>
                      <w:jc w:val="left"/>
                    </w:pPr>
                    <w:r>
                      <w:rPr>
                        <w:rFonts w:ascii="Times New Roman" w:eastAsia="宋体" w:hAnsi="宋体" w:cs="宋体"/>
                        <w:color w:val="000000"/>
                        <w:w w:val="101"/>
                        <w:sz w:val="20"/>
                      </w:rPr>
                      <w:t>一定要从左到右画半圆。弧线两端应在同一水平线上。</w:t>
                    </w:r>
                  </w:p>
                </w:txbxContent>
              </v:textbox>
            </v:shape>
            <v:shape id="_x0000_s1482" style="position:absolute;width:480;height:300;mso-width-relative:margin;mso-height-relative:margin" coordsize="8000,640" o:spt="100" adj="0,,0" path="" stroked="f">
              <v:stroke joinstyle="round"/>
              <v:formulas/>
              <v:path o:connecttype="segments"/>
              <o:lock v:ext="edit" aspectratio="t"/>
              <v:textbox inset="0,0,0,0">
                <w:txbxContent>
                  <w:p w14:paraId="740005D1" w14:textId="77777777" w:rsidR="003A70CC" w:rsidRDefault="00FB74A8">
                    <w:pPr>
                      <w:spacing w:line="200" w:lineRule="exact"/>
                      <w:jc w:val="left"/>
                    </w:pPr>
                    <w:r>
                      <w:rPr>
                        <w:rFonts w:ascii="Times New Roman" w:eastAsia="宋体" w:hAnsi="宋体" w:cs="宋体"/>
                        <w:color w:val="000000"/>
                        <w:w w:val="108"/>
                        <w:sz w:val="20"/>
                      </w:rPr>
                      <w:t>重做</w:t>
                    </w:r>
                  </w:p>
                </w:txbxContent>
              </v:textbox>
            </v:shape>
            <w10:anchorlock/>
          </v:group>
        </w:pict>
      </w:r>
    </w:p>
    <w:p w14:paraId="0C4BBA39" w14:textId="77777777" w:rsidR="003A70CC" w:rsidRDefault="00664571">
      <w:pPr>
        <w:pBdr>
          <w:top w:val="single" w:sz="0" w:space="5" w:color="FFFFFF"/>
        </w:pBdr>
        <w:spacing w:line="14" w:lineRule="exact"/>
        <w:ind w:left="160"/>
        <w:sectPr w:rsidR="003A70CC">
          <w:type w:val="continuous"/>
          <w:pgSz w:w="12240" w:h="17760"/>
          <w:pgMar w:top="740" w:right="1400" w:bottom="1440" w:left="1540" w:header="720" w:footer="720" w:gutter="0"/>
          <w:cols w:space="720"/>
        </w:sectPr>
      </w:pPr>
      <w:r>
        <w:pict w14:anchorId="4AD160FF">
          <v:group id="_x0000_s1479" style="width:455pt;height:.4pt;mso-position-horizontal-relative:char;mso-position-vertical-relative:line" coordsize=",8">
            <v:line id="_x0000_s1480" style="position:absolute" from="0,4" to="1000,4" strokeweight=".4pt"/>
            <w10:anchorlock/>
          </v:group>
        </w:pict>
      </w:r>
    </w:p>
    <w:p w14:paraId="5033CB16" w14:textId="77777777" w:rsidR="003A70CC" w:rsidRDefault="00664571">
      <w:pPr>
        <w:pBdr>
          <w:top w:val="single" w:sz="0" w:space="4" w:color="FFFFFF"/>
        </w:pBdr>
        <w:ind w:left="1180"/>
        <w:sectPr w:rsidR="003A70CC">
          <w:type w:val="continuous"/>
          <w:pgSz w:w="12240" w:h="17760"/>
          <w:pgMar w:top="740" w:right="1400" w:bottom="1440" w:left="1540" w:header="720" w:footer="720" w:gutter="0"/>
          <w:cols w:space="720"/>
        </w:sectPr>
      </w:pPr>
      <w:r>
        <w:pict w14:anchorId="01EBDA08">
          <v:group id="_x0000_s1476" style="width:254pt;height:15pt;mso-position-horizontal-relative:char;mso-position-vertical-relative:line" coordsize="5080,300">
            <v:shape id="_x0000_s1478" style="position:absolute;width:720;height:300;mso-width-relative:margin;mso-height-relative:margin" coordsize="5080,300" o:spt="100" adj="0,,0" path="" stroked="f">
              <v:stroke joinstyle="round"/>
              <v:formulas/>
              <v:path o:connecttype="segments"/>
              <o:lock v:ext="edit" aspectratio="t"/>
              <v:textbox inset="0,0,0,0">
                <w:txbxContent>
                  <w:p w14:paraId="61B3333B" w14:textId="77777777" w:rsidR="003A70CC" w:rsidRDefault="00FB74A8">
                    <w:pPr>
                      <w:spacing w:line="200" w:lineRule="exact"/>
                      <w:jc w:val="left"/>
                    </w:pPr>
                    <w:r>
                      <w:rPr>
                        <w:rFonts w:ascii="Times New Roman" w:eastAsia="宋体" w:hAnsi="宋体" w:cs="宋体"/>
                        <w:color w:val="000000"/>
                        <w:w w:val="98"/>
                        <w:sz w:val="20"/>
                      </w:rPr>
                      <w:t>放大</w:t>
                    </w:r>
                  </w:p>
                </w:txbxContent>
              </v:textbox>
            </v:shape>
            <v:shape id="_x0000_s1477" style="position:absolute;left:1440;width:3640;height:300;mso-width-relative:margin;mso-height-relative:margin" coordsize="5080,300" o:spt="100" adj="0,,0" path="" stroked="f">
              <v:stroke joinstyle="round"/>
              <v:formulas/>
              <v:path o:connecttype="segments"/>
              <o:lock v:ext="edit" aspectratio="t"/>
              <v:textbox inset="0,0,0,0">
                <w:txbxContent>
                  <w:p w14:paraId="3EFF48E5" w14:textId="77777777" w:rsidR="003A70CC" w:rsidRDefault="00FB74A8">
                    <w:pPr>
                      <w:spacing w:line="200" w:lineRule="exact"/>
                      <w:jc w:val="left"/>
                    </w:pPr>
                    <w:r>
                      <w:rPr>
                        <w:rFonts w:ascii="Times New Roman" w:eastAsia="宋体" w:hAnsi="宋体" w:cs="宋体"/>
                        <w:color w:val="000000"/>
                        <w:w w:val="102"/>
                        <w:sz w:val="20"/>
                      </w:rPr>
                      <w:t>这个手势是一次快速向上的轻弹。</w:t>
                    </w:r>
                  </w:p>
                </w:txbxContent>
              </v:textbox>
            </v:shape>
            <w10:anchorlock/>
          </v:group>
        </w:pict>
      </w:r>
    </w:p>
    <w:p w14:paraId="6E02F58A" w14:textId="77777777" w:rsidR="003A70CC" w:rsidRDefault="00664571">
      <w:pPr>
        <w:pBdr>
          <w:top w:val="single" w:sz="0" w:space="7" w:color="FFFFFF"/>
        </w:pBdr>
        <w:spacing w:line="14" w:lineRule="exact"/>
        <w:ind w:left="160"/>
        <w:sectPr w:rsidR="003A70CC">
          <w:type w:val="continuous"/>
          <w:pgSz w:w="12240" w:h="17760"/>
          <w:pgMar w:top="740" w:right="1400" w:bottom="1440" w:left="1540" w:header="720" w:footer="720" w:gutter="0"/>
          <w:cols w:space="720"/>
        </w:sectPr>
      </w:pPr>
      <w:r>
        <w:pict w14:anchorId="493264D8">
          <v:group id="_x0000_s1474" style="width:456pt;height:.4pt;mso-position-horizontal-relative:char;mso-position-vertical-relative:line" coordsize=",8">
            <v:line id="_x0000_s1475" style="position:absolute" from="0,4" to="1000,4" strokeweight=".4pt"/>
            <w10:anchorlock/>
          </v:group>
        </w:pict>
      </w:r>
    </w:p>
    <w:p w14:paraId="02929437" w14:textId="77777777" w:rsidR="003A70CC" w:rsidRDefault="00664571">
      <w:pPr>
        <w:pBdr>
          <w:top w:val="single" w:sz="0" w:space="4" w:color="FFFFFF"/>
        </w:pBdr>
        <w:ind w:left="1180"/>
        <w:sectPr w:rsidR="003A70CC">
          <w:type w:val="continuous"/>
          <w:pgSz w:w="12240" w:h="17760"/>
          <w:pgMar w:top="740" w:right="1400" w:bottom="1440" w:left="1540" w:header="720" w:footer="720" w:gutter="0"/>
          <w:cols w:space="720"/>
        </w:sectPr>
      </w:pPr>
      <w:r>
        <w:pict w14:anchorId="77043DD8">
          <v:group id="_x0000_s1471" style="width:267pt;height:15pt;mso-position-horizontal-relative:char;mso-position-vertical-relative:line" coordsize="5340,300">
            <v:shape id="_x0000_s1473" style="position:absolute;width:840;height:300;mso-width-relative:margin;mso-height-relative:margin" coordsize="5340,300" o:spt="100" adj="0,,0" path="" stroked="f">
              <v:stroke joinstyle="round"/>
              <v:formulas/>
              <v:path o:connecttype="segments"/>
              <o:lock v:ext="edit" aspectratio="t"/>
              <v:textbox inset="0,0,0,0">
                <w:txbxContent>
                  <w:p w14:paraId="23FEB680" w14:textId="77777777" w:rsidR="003A70CC" w:rsidRDefault="00FB74A8">
                    <w:pPr>
                      <w:spacing w:line="200" w:lineRule="exact"/>
                      <w:jc w:val="left"/>
                    </w:pPr>
                    <w:r>
                      <w:rPr>
                        <w:rFonts w:ascii="Times New Roman" w:eastAsia="宋体" w:hAnsi="宋体" w:cs="宋体"/>
                        <w:color w:val="000000"/>
                        <w:sz w:val="20"/>
                      </w:rPr>
                      <w:t>缩小</w:t>
                    </w:r>
                  </w:p>
                </w:txbxContent>
              </v:textbox>
            </v:shape>
            <v:shape id="_x0000_s1472" style="position:absolute;left:1440;width:3900;height:300;mso-width-relative:margin;mso-height-relative:margin" coordsize="5340,300" o:spt="100" adj="0,,0" path="" stroked="f">
              <v:stroke joinstyle="round"/>
              <v:formulas/>
              <v:path o:connecttype="segments"/>
              <o:lock v:ext="edit" aspectratio="t"/>
              <v:textbox inset="0,0,0,0">
                <w:txbxContent>
                  <w:p w14:paraId="4D482BCF" w14:textId="77777777" w:rsidR="003A70CC" w:rsidRDefault="00FB74A8">
                    <w:pPr>
                      <w:spacing w:line="200" w:lineRule="exact"/>
                      <w:jc w:val="left"/>
                    </w:pPr>
                    <w:r>
                      <w:rPr>
                        <w:rFonts w:ascii="Times New Roman" w:eastAsia="宋体" w:hAnsi="宋体" w:cs="宋体"/>
                        <w:color w:val="000000"/>
                        <w:w w:val="102"/>
                        <w:sz w:val="20"/>
                      </w:rPr>
                      <w:t>这个手势是一次快速向下的轻弹。</w:t>
                    </w:r>
                  </w:p>
                </w:txbxContent>
              </v:textbox>
            </v:shape>
            <w10:anchorlock/>
          </v:group>
        </w:pict>
      </w:r>
    </w:p>
    <w:p w14:paraId="4C4CB6CE" w14:textId="77777777" w:rsidR="003A70CC" w:rsidRDefault="00664571">
      <w:pPr>
        <w:pBdr>
          <w:top w:val="single" w:sz="0" w:space="9" w:color="FFFFFF"/>
        </w:pBdr>
        <w:spacing w:line="14" w:lineRule="exact"/>
        <w:ind w:left="160"/>
        <w:sectPr w:rsidR="003A70CC">
          <w:type w:val="continuous"/>
          <w:pgSz w:w="12240" w:h="17760"/>
          <w:pgMar w:top="740" w:right="1400" w:bottom="1440" w:left="1540" w:header="720" w:footer="720" w:gutter="0"/>
          <w:cols w:space="720"/>
        </w:sectPr>
      </w:pPr>
      <w:r>
        <w:pict w14:anchorId="4DCFF933">
          <v:group id="_x0000_s1469" style="width:455pt;height:.4pt;mso-position-horizontal-relative:char;mso-position-vertical-relative:line" coordsize=",8">
            <v:line id="_x0000_s1470" style="position:absolute" from="0,4" to="1000,4" strokeweight=".4pt"/>
            <w10:anchorlock/>
          </v:group>
        </w:pict>
      </w:r>
    </w:p>
    <w:p w14:paraId="360DD8DA" w14:textId="77777777" w:rsidR="003A70CC" w:rsidRDefault="00FB74A8">
      <w:pPr>
        <w:spacing w:line="149" w:lineRule="exact"/>
        <w:ind w:left="320" w:right="8140"/>
      </w:pPr>
      <w:r>
        <w:rPr>
          <w:rFonts w:ascii="Times New Roman" w:eastAsia="宋体" w:hAnsi="宋体" w:cs="宋体"/>
          <w:color w:val="E41B23"/>
          <w:w w:val="96"/>
          <w:sz w:val="18"/>
          <w:u w:val="single"/>
        </w:rPr>
        <w:t>阅读提示</w:t>
      </w:r>
    </w:p>
    <w:p w14:paraId="4C44EFC6" w14:textId="77777777" w:rsidR="003A70CC" w:rsidRDefault="00FB74A8">
      <w:pPr>
        <w:spacing w:before="80" w:line="320" w:lineRule="exact"/>
        <w:ind w:left="20" w:right="720"/>
      </w:pPr>
      <w:r>
        <w:rPr>
          <w:rFonts w:ascii="Times New Roman" w:eastAsia="宋体" w:hAnsi="宋体" w:cs="宋体"/>
          <w:color w:val="000000"/>
          <w:w w:val="102"/>
          <w:sz w:val="20"/>
        </w:rPr>
        <w:t>如果你有一台运行在</w:t>
      </w:r>
      <w:r>
        <w:rPr>
          <w:rFonts w:ascii="Times New Roman" w:eastAsia="宋体" w:hAnsi="宋体" w:cs="宋体"/>
          <w:color w:val="000000"/>
          <w:w w:val="102"/>
          <w:sz w:val="20"/>
        </w:rPr>
        <w:t>Windows 7</w:t>
      </w:r>
      <w:r>
        <w:rPr>
          <w:rFonts w:ascii="Times New Roman" w:eastAsia="宋体" w:hAnsi="宋体" w:cs="宋体"/>
          <w:color w:val="000000"/>
          <w:w w:val="102"/>
          <w:sz w:val="20"/>
        </w:rPr>
        <w:t>或更高版本的平板电脑或触摸屏电脑，你可以在使用</w:t>
      </w:r>
      <w:r>
        <w:rPr>
          <w:rFonts w:ascii="Times New Roman" w:eastAsia="宋体" w:hAnsi="宋体" w:cs="宋体"/>
          <w:color w:val="000000"/>
          <w:w w:val="102"/>
          <w:sz w:val="20"/>
        </w:rPr>
        <w:t>MindManager maps</w:t>
      </w:r>
      <w:r>
        <w:rPr>
          <w:rFonts w:ascii="Times New Roman" w:eastAsia="宋体" w:hAnsi="宋体" w:cs="宋体"/>
          <w:color w:val="000000"/>
          <w:w w:val="102"/>
          <w:sz w:val="20"/>
        </w:rPr>
        <w:t>时使用额外的触摸手势。</w:t>
      </w:r>
    </w:p>
    <w:p w14:paraId="0BAF4AD6" w14:textId="77777777" w:rsidR="003A70CC" w:rsidRDefault="003A70CC">
      <w:pPr>
        <w:spacing w:line="14" w:lineRule="exact"/>
        <w:sectPr w:rsidR="003A70CC">
          <w:type w:val="continuous"/>
          <w:pgSz w:w="12240" w:h="17760"/>
          <w:pgMar w:top="740" w:right="1400" w:bottom="1440" w:left="1540" w:header="720" w:footer="720" w:gutter="0"/>
          <w:cols w:space="720"/>
        </w:sectPr>
      </w:pPr>
    </w:p>
    <w:p w14:paraId="5ED6A74B" w14:textId="77777777" w:rsidR="003A70CC" w:rsidRDefault="00664571">
      <w:pPr>
        <w:pBdr>
          <w:top w:val="single" w:sz="0" w:space="21" w:color="FFFFFF"/>
        </w:pBdr>
        <w:spacing w:line="14" w:lineRule="exact"/>
        <w:sectPr w:rsidR="003A70CC">
          <w:type w:val="continuous"/>
          <w:pgSz w:w="12240" w:h="17760"/>
          <w:pgMar w:top="740" w:right="1400" w:bottom="1440" w:left="1540" w:header="720" w:footer="720" w:gutter="0"/>
          <w:cols w:space="720"/>
        </w:sectPr>
      </w:pPr>
      <w:r>
        <w:pict w14:anchorId="64C24171">
          <v:group id="_x0000_s1467" style="width:464pt;height:.4pt;mso-position-horizontal-relative:char;mso-position-vertical-relative:line" coordsize=",8">
            <v:line id="_x0000_s1468" style="position:absolute" from="0,4" to="1000,4" strokeweight=".4pt"/>
            <w10:anchorlock/>
          </v:group>
        </w:pict>
      </w:r>
    </w:p>
    <w:p w14:paraId="6BDCC0E2" w14:textId="77777777" w:rsidR="003A70CC" w:rsidRDefault="00FB74A8">
      <w:pPr>
        <w:pBdr>
          <w:top w:val="single" w:sz="0" w:space="31" w:color="FFFFFF"/>
        </w:pBdr>
        <w:spacing w:before="9240" w:line="200" w:lineRule="exact"/>
        <w:ind w:left="8920" w:right="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6"/>
          <w:sz w:val="20"/>
        </w:rPr>
        <w:t>398</w:t>
      </w:r>
    </w:p>
    <w:p w14:paraId="0EE099BD" w14:textId="39858DB9" w:rsidR="003A70CC" w:rsidRDefault="00C368D6">
      <w:pPr>
        <w:pageBreakBefore/>
        <w:spacing w:line="200" w:lineRule="exact"/>
        <w:ind w:left="120" w:right="70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5976900C" w14:textId="77777777" w:rsidR="003A70CC" w:rsidRDefault="00664571">
      <w:pPr>
        <w:pBdr>
          <w:top w:val="single" w:sz="0" w:space="31" w:color="FFFFFF"/>
        </w:pBdr>
        <w:spacing w:before="120"/>
        <w:ind w:left="120"/>
        <w:sectPr w:rsidR="003A70CC">
          <w:type w:val="continuous"/>
          <w:pgSz w:w="12240" w:h="17760"/>
          <w:pgMar w:top="740" w:right="1380" w:bottom="1440" w:left="1440" w:header="720" w:footer="720" w:gutter="0"/>
          <w:cols w:space="720"/>
        </w:sectPr>
      </w:pPr>
      <w:r>
        <w:pict w14:anchorId="68D34F3C">
          <v:group id="_x0000_s1464" style="width:461pt;height:18pt;mso-position-horizontal-relative:char;mso-position-vertical-relative:line" coordsize="9220,360">
            <v:shape id="_x0000_s1466" style="position:absolute;width:2880;height:340;mso-width-relative:margin;mso-height-relative:margin" coordsize="9220,360" o:spt="100" adj="0,,0" path="" stroked="f">
              <v:stroke joinstyle="round"/>
              <v:formulas/>
              <v:path o:connecttype="segments"/>
              <o:lock v:ext="edit" aspectratio="t"/>
              <v:textbox inset="0,0,0,0">
                <w:txbxContent>
                  <w:p w14:paraId="059E2D09" w14:textId="77777777" w:rsidR="003A70CC" w:rsidRDefault="00FB74A8">
                    <w:pPr>
                      <w:spacing w:line="240" w:lineRule="exact"/>
                      <w:jc w:val="left"/>
                    </w:pPr>
                    <w:r>
                      <w:rPr>
                        <w:rFonts w:ascii="Times New Roman" w:eastAsia="宋体" w:hAnsi="宋体" w:cs="宋体"/>
                        <w:color w:val="5C6F7B"/>
                        <w:w w:val="105"/>
                        <w:sz w:val="24"/>
                      </w:rPr>
                      <w:t>在钢笔模式下创建一个地图</w:t>
                    </w:r>
                  </w:p>
                </w:txbxContent>
              </v:textbox>
            </v:shape>
            <v:shape id="_x0000_s1465" style="position:absolute;left:6560;top:20;width:2660;height:340;mso-width-relative:margin;mso-height-relative:margin" coordsize="9220,360" o:spt="100" adj="0,,0" path="" stroked="f">
              <v:stroke joinstyle="round"/>
              <v:formulas/>
              <v:path o:connecttype="segments"/>
              <o:lock v:ext="edit" aspectratio="t"/>
              <v:textbox inset="0,0,0,0">
                <w:txbxContent>
                  <w:p w14:paraId="48A9DFBB" w14:textId="77777777" w:rsidR="003A70CC" w:rsidRDefault="00FB74A8">
                    <w:pPr>
                      <w:spacing w:line="240" w:lineRule="exact"/>
                      <w:jc w:val="left"/>
                    </w:pPr>
                    <w:r>
                      <w:rPr>
                        <w:rFonts w:ascii="Times New Roman" w:eastAsia="宋体" w:hAnsi="宋体" w:cs="宋体"/>
                        <w:color w:val="3E3E3E"/>
                        <w:w w:val="101"/>
                        <w:sz w:val="24"/>
                      </w:rPr>
                      <w:t>你想做什么</w:t>
                    </w:r>
                    <w:r>
                      <w:rPr>
                        <w:rFonts w:ascii="Times New Roman" w:eastAsia="宋体" w:hAnsi="宋体" w:cs="宋体"/>
                        <w:color w:val="3E3E3E"/>
                        <w:w w:val="101"/>
                        <w:sz w:val="24"/>
                      </w:rPr>
                      <w:t>?</w:t>
                    </w:r>
                  </w:p>
                </w:txbxContent>
              </v:textbox>
            </v:shape>
            <w10:anchorlock/>
          </v:group>
        </w:pict>
      </w:r>
    </w:p>
    <w:p w14:paraId="3480F287" w14:textId="77777777" w:rsidR="003A70CC" w:rsidRDefault="00664571">
      <w:pPr>
        <w:pBdr>
          <w:top w:val="single" w:sz="0" w:space="7" w:color="FFFFFF"/>
        </w:pBdr>
        <w:sectPr w:rsidR="003A70CC">
          <w:type w:val="continuous"/>
          <w:pgSz w:w="12240" w:h="17760"/>
          <w:pgMar w:top="740" w:right="1380" w:bottom="1440" w:left="1440" w:header="720" w:footer="720" w:gutter="0"/>
          <w:cols w:space="720"/>
        </w:sectPr>
      </w:pPr>
      <w:r>
        <w:pict w14:anchorId="751FA87F">
          <v:group id="_x0000_s1460" style="width:468pt;height:52pt;mso-position-horizontal-relative:char;mso-position-vertical-relative:line" coordsize="9360,1040">
            <v:shape id="_x0000_s1463" style="position:absolute;width:9360;height:1040;mso-width-relative:margin;mso-height-relative:margin" coordsize="9360,1040" o:spt="100" adj="0,,0" path="">
              <v:stroke joinstyle="round"/>
              <v:imagedata r:id="rId1034"/>
              <v:formulas/>
              <v:path o:connecttype="segments"/>
              <o:lock v:ext="edit" aspectratio="t"/>
            </v:shape>
            <v:shape id="_x0000_s1462" style="position:absolute;left:120;top:60;width:6200;height:640;mso-width-relative:margin;mso-height-relative:margin" coordsize="9360,1040" o:spt="100" adj="0,,0" path="" stroked="f">
              <v:stroke joinstyle="round"/>
              <v:formulas/>
              <v:path o:connecttype="segments"/>
              <o:lock v:ext="edit" aspectratio="t"/>
              <v:textbox inset="0,0,0,0">
                <w:txbxContent>
                  <w:p w14:paraId="627113FB" w14:textId="77777777" w:rsidR="003A70CC" w:rsidRDefault="00FB74A8">
                    <w:pPr>
                      <w:spacing w:line="310" w:lineRule="exact"/>
                      <w:jc w:val="left"/>
                    </w:pPr>
                    <w:r>
                      <w:rPr>
                        <w:rFonts w:ascii="Times New Roman" w:eastAsia="宋体" w:hAnsi="宋体" w:cs="宋体"/>
                        <w:color w:val="000000"/>
                        <w:w w:val="102"/>
                        <w:sz w:val="20"/>
                      </w:rPr>
                      <w:t>在钢笔模式下，您可以通过输入主题和主题笔记作为文本或墨水，以及自由浮动或包含在主题中的草图来创建地图。</w:t>
                    </w:r>
                  </w:p>
                </w:txbxContent>
              </v:textbox>
            </v:shape>
            <v:shape id="_x0000_s1461" style="position:absolute;left:7280;top:120;width:1860;height:920;mso-width-relative:margin;mso-height-relative:margin" coordsize="9360,1040" o:spt="100" adj="0,,0" path="" stroked="f">
              <v:stroke joinstyle="round"/>
              <v:formulas/>
              <v:path o:connecttype="segments"/>
              <o:lock v:ext="edit" aspectratio="t"/>
              <v:textbox inset="0,0,0,0">
                <w:txbxContent>
                  <w:p w14:paraId="6CBF1F24" w14:textId="77777777" w:rsidR="003A70CC" w:rsidRDefault="00FB74A8">
                    <w:pPr>
                      <w:spacing w:line="160" w:lineRule="exact"/>
                      <w:ind w:right="980"/>
                    </w:pPr>
                    <w:r>
                      <w:rPr>
                        <w:rFonts w:ascii="Times New Roman" w:eastAsia="宋体" w:hAnsi="宋体" w:cs="宋体"/>
                        <w:color w:val="E41B23"/>
                        <w:w w:val="105"/>
                        <w:sz w:val="16"/>
                      </w:rPr>
                      <w:t>进入主题</w:t>
                    </w:r>
                  </w:p>
                  <w:p w14:paraId="7B1AAAAD" w14:textId="77777777" w:rsidR="003A70CC" w:rsidRDefault="00FB74A8">
                    <w:pPr>
                      <w:spacing w:before="120" w:line="280" w:lineRule="exact"/>
                    </w:pPr>
                    <w:r>
                      <w:rPr>
                        <w:rFonts w:ascii="Times New Roman" w:eastAsia="宋体" w:hAnsi="宋体" w:cs="宋体"/>
                        <w:color w:val="E41B23"/>
                        <w:w w:val="104"/>
                        <w:sz w:val="16"/>
                      </w:rPr>
                      <w:t>插入和编辑主题注释插入草图</w:t>
                    </w:r>
                  </w:p>
                </w:txbxContent>
              </v:textbox>
            </v:shape>
            <w10:anchorlock/>
          </v:group>
        </w:pict>
      </w:r>
    </w:p>
    <w:p w14:paraId="51E4FA89" w14:textId="77777777" w:rsidR="003A70CC" w:rsidRDefault="00FB74A8">
      <w:pPr>
        <w:spacing w:line="160" w:lineRule="exact"/>
        <w:ind w:left="6720" w:right="2100"/>
        <w:jc w:val="left"/>
      </w:pPr>
      <w:r>
        <w:rPr>
          <w:rFonts w:ascii="Times New Roman" w:eastAsia="宋体" w:hAnsi="宋体" w:cs="宋体"/>
          <w:color w:val="326598"/>
          <w:w w:val="93"/>
          <w:sz w:val="16"/>
          <w:u w:val="single"/>
        </w:rPr>
        <w:t>参见</w:t>
      </w:r>
      <w:r>
        <w:rPr>
          <w:rFonts w:ascii="Times New Roman" w:eastAsia="宋体" w:hAnsi="宋体" w:cs="宋体"/>
          <w:color w:val="326598"/>
          <w:w w:val="93"/>
          <w:sz w:val="16"/>
          <w:u w:val="single"/>
        </w:rPr>
        <w:t>:</w:t>
      </w:r>
    </w:p>
    <w:p w14:paraId="586C3D46" w14:textId="77777777" w:rsidR="003A70CC" w:rsidRDefault="00FB74A8">
      <w:pPr>
        <w:spacing w:before="120" w:line="320" w:lineRule="exact"/>
        <w:ind w:left="6920" w:right="400"/>
        <w:jc w:val="left"/>
        <w:sectPr w:rsidR="003A70CC">
          <w:type w:val="continuous"/>
          <w:pgSz w:w="12240" w:h="17760"/>
          <w:pgMar w:top="740" w:right="1380" w:bottom="1440" w:left="1440" w:header="720" w:footer="720" w:gutter="0"/>
          <w:cols w:space="720"/>
        </w:sectPr>
      </w:pPr>
      <w:r>
        <w:rPr>
          <w:rFonts w:ascii="Times New Roman" w:eastAsia="宋体" w:hAnsi="宋体" w:cs="宋体"/>
          <w:color w:val="E41B23"/>
          <w:w w:val="101"/>
          <w:sz w:val="16"/>
          <w:u w:val="single"/>
        </w:rPr>
        <w:t>开始使用钢笔模式编辑地图在钢笔模式使用</w:t>
      </w:r>
      <w:r>
        <w:rPr>
          <w:rFonts w:ascii="Times New Roman" w:eastAsia="宋体" w:hAnsi="宋体" w:cs="宋体"/>
          <w:color w:val="E41B23"/>
          <w:w w:val="101"/>
          <w:sz w:val="16"/>
          <w:u w:val="single"/>
        </w:rPr>
        <w:t>Windows</w:t>
      </w:r>
      <w:r>
        <w:rPr>
          <w:rFonts w:ascii="Times New Roman" w:eastAsia="宋体" w:hAnsi="宋体" w:cs="宋体"/>
          <w:color w:val="E41B23"/>
          <w:w w:val="101"/>
          <w:sz w:val="16"/>
          <w:u w:val="single"/>
        </w:rPr>
        <w:t>触摸手势</w:t>
      </w:r>
    </w:p>
    <w:p w14:paraId="4B7788A9" w14:textId="77777777" w:rsidR="003A70CC" w:rsidRDefault="00FB74A8">
      <w:pPr>
        <w:pBdr>
          <w:top w:val="single" w:sz="0" w:space="7" w:color="FFFFFF"/>
        </w:pBdr>
        <w:spacing w:line="210" w:lineRule="exact"/>
        <w:ind w:left="40" w:right="83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99"/>
        </w:rPr>
        <w:t>进入主题</w:t>
      </w:r>
    </w:p>
    <w:p w14:paraId="43C29A41" w14:textId="77777777" w:rsidR="003A70CC" w:rsidRDefault="00FB74A8">
      <w:pPr>
        <w:pBdr>
          <w:top w:val="single" w:sz="0" w:space="3" w:color="FFFFFF"/>
        </w:pBdr>
        <w:spacing w:line="327" w:lineRule="exact"/>
        <w:ind w:left="120" w:right="300"/>
        <w:jc w:val="left"/>
      </w:pPr>
      <w:r>
        <w:rPr>
          <w:rFonts w:ascii="Times New Roman" w:eastAsia="宋体" w:hAnsi="宋体" w:cs="宋体"/>
          <w:color w:val="000000"/>
          <w:w w:val="101"/>
          <w:sz w:val="20"/>
        </w:rPr>
        <w:t>当您在钢笔模式下开始一个新地图时，中心主题是空白的。你可以点击它来输入主题文本。如果</w:t>
      </w:r>
      <w:r>
        <w:rPr>
          <w:rFonts w:ascii="Times New Roman" w:eastAsia="宋体" w:hAnsi="宋体" w:cs="宋体"/>
          <w:color w:val="000000"/>
          <w:w w:val="101"/>
          <w:sz w:val="20"/>
        </w:rPr>
        <w:t>MindManager</w:t>
      </w:r>
      <w:r>
        <w:rPr>
          <w:rFonts w:ascii="Times New Roman" w:eastAsia="宋体" w:hAnsi="宋体" w:cs="宋体"/>
          <w:color w:val="000000"/>
          <w:w w:val="101"/>
          <w:sz w:val="20"/>
        </w:rPr>
        <w:t>能够识别文本，那么在保存地图时，它将被用作地图的默认名称，否则将提示您输入地图名称。</w:t>
      </w:r>
    </w:p>
    <w:p w14:paraId="1BA487CE" w14:textId="77777777" w:rsidR="003A70CC" w:rsidRDefault="00FB74A8">
      <w:pPr>
        <w:spacing w:before="60" w:line="310" w:lineRule="exact"/>
        <w:ind w:left="120" w:right="7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3"/>
          <w:sz w:val="20"/>
        </w:rPr>
        <w:t>您可以使用手势输入其他主题，或者可以点击</w:t>
      </w:r>
      <w:r>
        <w:rPr>
          <w:rFonts w:ascii="Times New Roman" w:eastAsia="宋体" w:hAnsi="宋体" w:cs="宋体"/>
          <w:color w:val="000000"/>
          <w:w w:val="103"/>
          <w:sz w:val="20"/>
        </w:rPr>
        <w:t>ribbon</w:t>
      </w:r>
      <w:r>
        <w:rPr>
          <w:rFonts w:ascii="Times New Roman" w:eastAsia="宋体" w:hAnsi="宋体" w:cs="宋体"/>
          <w:color w:val="000000"/>
          <w:w w:val="103"/>
          <w:sz w:val="20"/>
        </w:rPr>
        <w:t>上的命令，以传统的方式添加主题、关系和边界。</w:t>
      </w:r>
    </w:p>
    <w:p w14:paraId="11FABBA9" w14:textId="77777777" w:rsidR="003A70CC" w:rsidRDefault="00664571">
      <w:pPr>
        <w:pBdr>
          <w:top w:val="single" w:sz="0" w:space="2" w:color="FFFFFF"/>
        </w:pBdr>
        <w:spacing w:line="14" w:lineRule="exact"/>
        <w:ind w:left="20"/>
        <w:sectPr w:rsidR="003A70CC">
          <w:type w:val="continuous"/>
          <w:pgSz w:w="12240" w:h="17760"/>
          <w:pgMar w:top="740" w:right="1380" w:bottom="1440" w:left="1440" w:header="720" w:footer="720" w:gutter="0"/>
          <w:cols w:space="720"/>
        </w:sectPr>
      </w:pPr>
      <w:r>
        <w:pict w14:anchorId="64AFE143">
          <v:group id="_x0000_s1458" style="width:467pt;height:.4pt;mso-position-horizontal-relative:char;mso-position-vertical-relative:line" coordsize=",8">
            <v:line id="_x0000_s1459" style="position:absolute" from="0,4" to="1000,4" strokeweight=".4pt"/>
            <w10:anchorlock/>
          </v:group>
        </w:pict>
      </w:r>
    </w:p>
    <w:p w14:paraId="5AFE035B" w14:textId="77777777" w:rsidR="003A70CC" w:rsidRDefault="00664571">
      <w:pPr>
        <w:pBdr>
          <w:top w:val="single" w:sz="0" w:space="3" w:color="FFFFFF"/>
        </w:pBdr>
        <w:ind w:left="200"/>
        <w:sectPr w:rsidR="003A70CC">
          <w:type w:val="continuous"/>
          <w:pgSz w:w="12240" w:h="17760"/>
          <w:pgMar w:top="740" w:right="1380" w:bottom="1440" w:left="1440" w:header="720" w:footer="720" w:gutter="0"/>
          <w:cols w:space="720"/>
        </w:sectPr>
      </w:pPr>
      <w:r>
        <w:pict w14:anchorId="22FD5F02">
          <v:group id="_x0000_s1455" style="width:446pt;height:35pt;mso-position-horizontal-relative:char;mso-position-vertical-relative:line" coordsize="8920,700">
            <v:shape id="_x0000_s1457" style="position:absolute;width:2060;height:300;mso-width-relative:margin;mso-height-relative:margin" coordsize="8920,700" o:spt="100" adj="0,,0" path="" stroked="f">
              <v:stroke joinstyle="round"/>
              <v:formulas/>
              <v:path o:connecttype="segments"/>
              <o:lock v:ext="edit" aspectratio="t"/>
              <v:textbox inset="0,0,0,0">
                <w:txbxContent>
                  <w:p w14:paraId="6A87F1DA" w14:textId="77777777" w:rsidR="003A70CC" w:rsidRDefault="00FB74A8">
                    <w:pPr>
                      <w:spacing w:line="200" w:lineRule="exact"/>
                      <w:jc w:val="left"/>
                    </w:pPr>
                    <w:r>
                      <w:rPr>
                        <w:rFonts w:ascii="Times New Roman" w:eastAsia="宋体" w:hAnsi="宋体" w:cs="宋体"/>
                        <w:color w:val="000000"/>
                        <w:w w:val="102"/>
                        <w:sz w:val="20"/>
                      </w:rPr>
                      <w:t>插入一个新的主题</w:t>
                    </w:r>
                  </w:p>
                </w:txbxContent>
              </v:textbox>
            </v:shape>
            <v:shape id="_x0000_s1456" style="position:absolute;left:2680;width:6240;height:700;mso-width-relative:margin;mso-height-relative:margin" coordsize="8920,700" o:spt="100" adj="0,,0" path="" stroked="f">
              <v:stroke joinstyle="round"/>
              <v:formulas/>
              <v:path o:connecttype="segments"/>
              <o:lock v:ext="edit" aspectratio="t"/>
              <v:textbox inset="0,0,0,0">
                <w:txbxContent>
                  <w:p w14:paraId="0D7A4F62" w14:textId="77777777" w:rsidR="003A70CC" w:rsidRDefault="00FB74A8">
                    <w:pPr>
                      <w:spacing w:line="340" w:lineRule="exact"/>
                      <w:ind w:left="360" w:hanging="360"/>
                      <w:jc w:val="left"/>
                    </w:pPr>
                    <w:r>
                      <w:rPr>
                        <w:rFonts w:ascii="Times New Roman" w:eastAsia="宋体" w:hAnsi="宋体" w:cs="宋体"/>
                        <w:color w:val="000000"/>
                        <w:w w:val="101"/>
                        <w:sz w:val="20"/>
                      </w:rPr>
                      <w:t>选择中心主题并绘制左或右插入主题手势</w:t>
                    </w:r>
                    <w:r>
                      <w:rPr>
                        <w:rFonts w:ascii="Times New Roman" w:eastAsia="宋体" w:hAnsi="宋体" w:cs="宋体"/>
                        <w:color w:val="000000"/>
                        <w:w w:val="101"/>
                        <w:sz w:val="20"/>
                      </w:rPr>
                      <w:t>-</w:t>
                    </w:r>
                    <w:r>
                      <w:rPr>
                        <w:rFonts w:ascii="Times New Roman" w:eastAsia="宋体" w:hAnsi="宋体" w:cs="宋体"/>
                        <w:color w:val="000000"/>
                        <w:w w:val="101"/>
                        <w:sz w:val="20"/>
                      </w:rPr>
                      <w:t>或。</w:t>
                    </w:r>
                  </w:p>
                </w:txbxContent>
              </v:textbox>
            </v:shape>
            <w10:anchorlock/>
          </v:group>
        </w:pict>
      </w:r>
    </w:p>
    <w:p w14:paraId="5DD3A667" w14:textId="77777777" w:rsidR="003A70CC" w:rsidRDefault="00664571">
      <w:pPr>
        <w:pBdr>
          <w:top w:val="single" w:sz="0" w:space="5" w:color="FFFFFF"/>
        </w:pBdr>
        <w:spacing w:line="14" w:lineRule="exact"/>
        <w:sectPr w:rsidR="003A70CC">
          <w:type w:val="continuous"/>
          <w:pgSz w:w="12240" w:h="17760"/>
          <w:pgMar w:top="740" w:right="1380" w:bottom="1440" w:left="1440" w:header="720" w:footer="720" w:gutter="0"/>
          <w:cols w:space="720"/>
        </w:sectPr>
      </w:pPr>
      <w:r>
        <w:pict w14:anchorId="48A6339E">
          <v:group id="_x0000_s1453" style="width:470pt;height:.4pt;mso-position-horizontal-relative:char;mso-position-vertical-relative:line" coordsize=",8">
            <v:line id="_x0000_s1454" style="position:absolute" from="0,4" to="1000,4" strokeweight=".4pt"/>
            <w10:anchorlock/>
          </v:group>
        </w:pict>
      </w:r>
    </w:p>
    <w:p w14:paraId="1BA3B049" w14:textId="77777777" w:rsidR="003A70CC" w:rsidRDefault="00FB74A8">
      <w:pPr>
        <w:pBdr>
          <w:top w:val="single" w:sz="0" w:space="3" w:color="FFFFFF"/>
        </w:pBdr>
        <w:spacing w:line="310" w:lineRule="exact"/>
        <w:ind w:left="200"/>
        <w:jc w:val="left"/>
      </w:pPr>
      <w:r>
        <w:rPr>
          <w:rFonts w:ascii="Times New Roman" w:eastAsia="宋体" w:hAnsi="宋体" w:cs="宋体"/>
          <w:color w:val="000000"/>
          <w:sz w:val="20"/>
        </w:rPr>
        <w:t>插入兄弟主题</w:t>
      </w:r>
      <w:r>
        <w:rPr>
          <w:rFonts w:ascii="Times New Roman" w:eastAsia="宋体" w:hAnsi="宋体" w:cs="宋体"/>
          <w:color w:val="000000"/>
          <w:sz w:val="20"/>
        </w:rPr>
        <w:t>(</w:t>
      </w:r>
      <w:r>
        <w:rPr>
          <w:rFonts w:ascii="Times New Roman" w:eastAsia="宋体" w:hAnsi="宋体" w:cs="宋体"/>
          <w:color w:val="000000"/>
          <w:sz w:val="20"/>
        </w:rPr>
        <w:t>同一级别的主题</w:t>
      </w:r>
      <w:r>
        <w:rPr>
          <w:rFonts w:ascii="Times New Roman" w:eastAsia="宋体" w:hAnsi="宋体" w:cs="宋体"/>
          <w:color w:val="000000"/>
          <w:sz w:val="20"/>
        </w:rPr>
        <w:t>)</w:t>
      </w:r>
    </w:p>
    <w:p w14:paraId="71AEA573" w14:textId="77777777" w:rsidR="003A70CC" w:rsidRDefault="00FB74A8">
      <w:pPr>
        <w:pBdr>
          <w:top w:val="single" w:sz="0" w:space="5" w:color="FFFFFF"/>
        </w:pBdr>
        <w:spacing w:line="320" w:lineRule="exact"/>
        <w:ind w:right="680"/>
        <w:jc w:val="left"/>
        <w:sectPr w:rsidR="003A70CC">
          <w:type w:val="continuous"/>
          <w:pgSz w:w="12240" w:h="17760"/>
          <w:pgMar w:top="740" w:right="1380" w:bottom="1440" w:left="1440" w:header="720" w:footer="720" w:gutter="0"/>
          <w:cols w:num="2" w:space="720" w:equalWidth="0">
            <w:col w:w="2340" w:space="540"/>
            <w:col w:w="6540"/>
          </w:cols>
        </w:sectPr>
      </w:pPr>
      <w:r>
        <w:br w:type="column"/>
      </w:r>
      <w:r>
        <w:rPr>
          <w:rFonts w:ascii="Times New Roman" w:eastAsia="宋体" w:hAnsi="宋体" w:cs="宋体"/>
          <w:color w:val="000000"/>
          <w:w w:val="102"/>
          <w:sz w:val="20"/>
        </w:rPr>
        <w:t>选择一个主题并绘制左或右插入主题手势或在附近的空间。</w:t>
      </w:r>
    </w:p>
    <w:p w14:paraId="540E312D" w14:textId="77777777" w:rsidR="003A70CC" w:rsidRDefault="00664571">
      <w:pPr>
        <w:pBdr>
          <w:top w:val="single" w:sz="0" w:space="5" w:color="FFFFFF"/>
        </w:pBdr>
        <w:spacing w:line="14" w:lineRule="exact"/>
        <w:sectPr w:rsidR="003A70CC">
          <w:type w:val="continuous"/>
          <w:pgSz w:w="12240" w:h="17760"/>
          <w:pgMar w:top="740" w:right="1380" w:bottom="1440" w:left="1440" w:header="720" w:footer="720" w:gutter="0"/>
          <w:cols w:space="720"/>
        </w:sectPr>
      </w:pPr>
      <w:r>
        <w:pict w14:anchorId="312AAD92">
          <v:group id="_x0000_s1451" style="width:470pt;height:.4pt;mso-position-horizontal-relative:char;mso-position-vertical-relative:line" coordsize=",8">
            <v:line id="_x0000_s1452" style="position:absolute" from="0,4" to="1000,4" strokeweight=".4pt"/>
            <w10:anchorlock/>
          </v:group>
        </w:pict>
      </w:r>
    </w:p>
    <w:p w14:paraId="3F8163B0" w14:textId="77777777" w:rsidR="003A70CC" w:rsidRDefault="00FB74A8">
      <w:pPr>
        <w:pBdr>
          <w:top w:val="single" w:sz="0" w:space="4" w:color="FFFFFF"/>
        </w:pBdr>
        <w:spacing w:line="310" w:lineRule="exact"/>
        <w:ind w:left="200"/>
        <w:jc w:val="left"/>
      </w:pPr>
      <w:r>
        <w:rPr>
          <w:rFonts w:ascii="Times New Roman" w:eastAsia="宋体" w:hAnsi="宋体" w:cs="宋体"/>
          <w:color w:val="000000"/>
          <w:w w:val="101"/>
          <w:sz w:val="20"/>
        </w:rPr>
        <w:t>插入一个子主题</w:t>
      </w:r>
      <w:r>
        <w:rPr>
          <w:rFonts w:ascii="Times New Roman" w:eastAsia="宋体" w:hAnsi="宋体" w:cs="宋体"/>
          <w:color w:val="000000"/>
          <w:w w:val="101"/>
          <w:sz w:val="20"/>
        </w:rPr>
        <w:t>(</w:t>
      </w:r>
      <w:r>
        <w:rPr>
          <w:rFonts w:ascii="Times New Roman" w:eastAsia="宋体" w:hAnsi="宋体" w:cs="宋体"/>
          <w:color w:val="000000"/>
          <w:w w:val="101"/>
          <w:sz w:val="20"/>
        </w:rPr>
        <w:t>下一层的主题</w:t>
      </w:r>
      <w:r>
        <w:rPr>
          <w:rFonts w:ascii="Times New Roman" w:eastAsia="宋体" w:hAnsi="宋体" w:cs="宋体"/>
          <w:color w:val="000000"/>
          <w:w w:val="101"/>
          <w:sz w:val="20"/>
        </w:rPr>
        <w:t>)</w:t>
      </w:r>
    </w:p>
    <w:p w14:paraId="61DA36B2" w14:textId="77777777" w:rsidR="003A70CC" w:rsidRDefault="00FB74A8">
      <w:pPr>
        <w:pBdr>
          <w:top w:val="single" w:sz="0" w:space="6" w:color="FFFFFF"/>
        </w:pBdr>
        <w:spacing w:line="340" w:lineRule="exact"/>
        <w:ind w:left="460" w:right="400" w:hanging="460"/>
        <w:jc w:val="left"/>
        <w:sectPr w:rsidR="003A70CC">
          <w:type w:val="continuous"/>
          <w:pgSz w:w="12240" w:h="17760"/>
          <w:pgMar w:top="740" w:right="1380" w:bottom="1440" w:left="1440" w:header="720" w:footer="720" w:gutter="0"/>
          <w:cols w:num="2" w:space="720" w:equalWidth="0">
            <w:col w:w="2240" w:space="640"/>
            <w:col w:w="6540"/>
          </w:cols>
        </w:sectPr>
      </w:pPr>
      <w:r>
        <w:br w:type="column"/>
      </w:r>
      <w:r>
        <w:rPr>
          <w:rFonts w:ascii="Times New Roman" w:eastAsia="宋体" w:hAnsi="宋体" w:cs="宋体"/>
          <w:color w:val="000000"/>
          <w:w w:val="102"/>
          <w:sz w:val="20"/>
        </w:rPr>
        <w:t>选择一个主题并绘制左或右插入子主题的手势或在旁边的空格。</w:t>
      </w:r>
    </w:p>
    <w:p w14:paraId="0B7129C0" w14:textId="77777777" w:rsidR="003A70CC" w:rsidRDefault="00664571">
      <w:pPr>
        <w:pBdr>
          <w:top w:val="single" w:sz="0" w:space="4" w:color="FFFFFF"/>
        </w:pBdr>
        <w:spacing w:line="14" w:lineRule="exact"/>
        <w:sectPr w:rsidR="003A70CC">
          <w:type w:val="continuous"/>
          <w:pgSz w:w="12240" w:h="17760"/>
          <w:pgMar w:top="740" w:right="1380" w:bottom="1440" w:left="1440" w:header="720" w:footer="720" w:gutter="0"/>
          <w:cols w:space="720"/>
        </w:sectPr>
      </w:pPr>
      <w:r>
        <w:pict w14:anchorId="4CC87A3D">
          <v:group id="_x0000_s1449" style="width:468pt;height:.4pt;mso-position-horizontal-relative:char;mso-position-vertical-relative:line" coordsize=",8">
            <v:line id="_x0000_s1450" style="position:absolute" from="0,4" to="1000,4" strokeweight=".4pt"/>
            <w10:anchorlock/>
          </v:group>
        </w:pict>
      </w:r>
    </w:p>
    <w:p w14:paraId="0F5B717C" w14:textId="77777777" w:rsidR="003A70CC" w:rsidRDefault="00664571">
      <w:pPr>
        <w:pBdr>
          <w:top w:val="single" w:sz="0" w:space="5" w:color="FFFFFF"/>
        </w:pBdr>
        <w:ind w:left="200"/>
        <w:sectPr w:rsidR="003A70CC">
          <w:type w:val="continuous"/>
          <w:pgSz w:w="12240" w:h="17760"/>
          <w:pgMar w:top="740" w:right="1380" w:bottom="1440" w:left="1440" w:header="720" w:footer="720" w:gutter="0"/>
          <w:cols w:space="720"/>
        </w:sectPr>
      </w:pPr>
      <w:r>
        <w:pict w14:anchorId="08181797">
          <v:group id="_x0000_s1446" style="width:445pt;height:37pt;mso-position-horizontal-relative:char;mso-position-vertical-relative:line" coordsize="8900,740">
            <v:shape id="_x0000_s1448" style="position:absolute;width:1860;height:300;mso-width-relative:margin;mso-height-relative:margin" coordsize="8900,740" o:spt="100" adj="0,,0" path="" stroked="f">
              <v:stroke joinstyle="round"/>
              <v:formulas/>
              <v:path o:connecttype="segments"/>
              <o:lock v:ext="edit" aspectratio="t"/>
              <v:textbox inset="0,0,0,0">
                <w:txbxContent>
                  <w:p w14:paraId="5931F65D" w14:textId="77777777" w:rsidR="003A70CC" w:rsidRDefault="00FB74A8">
                    <w:pPr>
                      <w:spacing w:line="200" w:lineRule="exact"/>
                      <w:jc w:val="left"/>
                    </w:pPr>
                    <w:r>
                      <w:rPr>
                        <w:rFonts w:ascii="Times New Roman" w:eastAsia="宋体" w:hAnsi="宋体" w:cs="宋体"/>
                        <w:color w:val="000000"/>
                        <w:w w:val="101"/>
                        <w:sz w:val="20"/>
                      </w:rPr>
                      <w:t>插入一个浮动主题</w:t>
                    </w:r>
                  </w:p>
                </w:txbxContent>
              </v:textbox>
            </v:shape>
            <v:shape id="_x0000_s1447" style="position:absolute;left:2680;top:40;width:6220;height:700;mso-width-relative:margin;mso-height-relative:margin" coordsize="8900,740" o:spt="100" adj="0,,0" path="" stroked="f">
              <v:stroke joinstyle="round"/>
              <v:formulas/>
              <v:path o:connecttype="segments"/>
              <o:lock v:ext="edit" aspectratio="t"/>
              <v:textbox inset="0,0,0,0">
                <w:txbxContent>
                  <w:p w14:paraId="65E0D084" w14:textId="77777777" w:rsidR="003A70CC" w:rsidRDefault="00FB74A8">
                    <w:pPr>
                      <w:spacing w:line="340" w:lineRule="exact"/>
                      <w:ind w:left="300" w:hanging="300"/>
                      <w:jc w:val="left"/>
                    </w:pPr>
                    <w:r>
                      <w:rPr>
                        <w:rFonts w:ascii="Times New Roman" w:eastAsia="宋体" w:hAnsi="宋体" w:cs="宋体"/>
                        <w:color w:val="000000"/>
                        <w:w w:val="101"/>
                        <w:sz w:val="20"/>
                      </w:rPr>
                      <w:t>在没有选择的情况下，绘制左或右插入主题手势或。</w:t>
                    </w:r>
                  </w:p>
                </w:txbxContent>
              </v:textbox>
            </v:shape>
            <w10:anchorlock/>
          </v:group>
        </w:pict>
      </w:r>
    </w:p>
    <w:p w14:paraId="421D6781" w14:textId="77777777" w:rsidR="003A70CC" w:rsidRDefault="00664571">
      <w:pPr>
        <w:pBdr>
          <w:top w:val="single" w:sz="0" w:space="5" w:color="FFFFFF"/>
        </w:pBdr>
        <w:spacing w:line="14" w:lineRule="exact"/>
        <w:ind w:left="20"/>
        <w:sectPr w:rsidR="003A70CC">
          <w:type w:val="continuous"/>
          <w:pgSz w:w="12240" w:h="17760"/>
          <w:pgMar w:top="740" w:right="1380" w:bottom="1440" w:left="1440" w:header="720" w:footer="720" w:gutter="0"/>
          <w:cols w:space="720"/>
        </w:sectPr>
      </w:pPr>
      <w:r>
        <w:pict w14:anchorId="000D3B6C">
          <v:group id="_x0000_s1444" style="width:467pt;height:.4pt;mso-position-horizontal-relative:char;mso-position-vertical-relative:line" coordsize=",8">
            <v:line id="_x0000_s1445" style="position:absolute" from="0,4" to="1000,4" strokeweight=".4pt"/>
            <w10:anchorlock/>
          </v:group>
        </w:pict>
      </w:r>
    </w:p>
    <w:p w14:paraId="7D18A84F" w14:textId="77777777" w:rsidR="003A70CC" w:rsidRDefault="00664571">
      <w:pPr>
        <w:pBdr>
          <w:top w:val="single" w:sz="0" w:space="3" w:color="FFFFFF"/>
        </w:pBdr>
        <w:ind w:left="200"/>
        <w:sectPr w:rsidR="003A70CC">
          <w:type w:val="continuous"/>
          <w:pgSz w:w="12240" w:h="17760"/>
          <w:pgMar w:top="740" w:right="1380" w:bottom="1440" w:left="1440" w:header="720" w:footer="720" w:gutter="0"/>
          <w:cols w:space="720"/>
        </w:sectPr>
      </w:pPr>
      <w:r>
        <w:pict w14:anchorId="0F1C67B6">
          <v:group id="_x0000_s1441" style="width:421pt;height:32pt;mso-position-horizontal-relative:char;mso-position-vertical-relative:line" coordsize="8420,640">
            <v:shape id="_x0000_s1443" style="position:absolute;width:1780;height:300;mso-width-relative:margin;mso-height-relative:margin" coordsize="8420,640" o:spt="100" adj="0,,0" path="" stroked="f">
              <v:stroke joinstyle="round"/>
              <v:formulas/>
              <v:path o:connecttype="segments"/>
              <o:lock v:ext="edit" aspectratio="t"/>
              <v:textbox inset="0,0,0,0">
                <w:txbxContent>
                  <w:p w14:paraId="761E7D7B" w14:textId="77777777" w:rsidR="003A70CC" w:rsidRDefault="00FB74A8">
                    <w:pPr>
                      <w:spacing w:line="200" w:lineRule="exact"/>
                      <w:jc w:val="left"/>
                    </w:pPr>
                    <w:r>
                      <w:rPr>
                        <w:rFonts w:ascii="Times New Roman" w:eastAsia="宋体" w:hAnsi="宋体" w:cs="宋体"/>
                        <w:color w:val="000000"/>
                        <w:w w:val="101"/>
                        <w:sz w:val="20"/>
                      </w:rPr>
                      <w:t>插入</w:t>
                    </w:r>
                    <w:r>
                      <w:rPr>
                        <w:rFonts w:ascii="Times New Roman" w:eastAsia="宋体" w:hAnsi="宋体" w:cs="宋体"/>
                        <w:color w:val="000000"/>
                        <w:w w:val="101"/>
                        <w:sz w:val="20"/>
                      </w:rPr>
                      <w:t>callout</w:t>
                    </w:r>
                    <w:r>
                      <w:rPr>
                        <w:rFonts w:ascii="Times New Roman" w:eastAsia="宋体" w:hAnsi="宋体" w:cs="宋体"/>
                        <w:color w:val="000000"/>
                        <w:w w:val="101"/>
                        <w:sz w:val="20"/>
                      </w:rPr>
                      <w:t>主题</w:t>
                    </w:r>
                  </w:p>
                </w:txbxContent>
              </v:textbox>
            </v:shape>
            <v:shape id="_x0000_s1442" style="position:absolute;left:2680;width:5740;height:640;mso-width-relative:margin;mso-height-relative:margin" coordsize="8420,640" o:spt="100" adj="0,,0" path="" stroked="f">
              <v:stroke joinstyle="round"/>
              <v:formulas/>
              <v:path o:connecttype="segments"/>
              <o:lock v:ext="edit" aspectratio="t"/>
              <v:textbox inset="0,0,0,0">
                <w:txbxContent>
                  <w:p w14:paraId="2496E0A9" w14:textId="77777777" w:rsidR="003A70CC" w:rsidRDefault="00FB74A8">
                    <w:pPr>
                      <w:spacing w:line="310" w:lineRule="exact"/>
                      <w:jc w:val="left"/>
                    </w:pPr>
                    <w:r>
                      <w:rPr>
                        <w:rFonts w:ascii="Times New Roman" w:eastAsia="宋体" w:hAnsi="宋体" w:cs="宋体"/>
                        <w:color w:val="000000"/>
                        <w:w w:val="101"/>
                        <w:sz w:val="20"/>
                      </w:rPr>
                      <w:t>选择一个主题，在“首页”页签的“添加主题”群组中，轻按“</w:t>
                    </w:r>
                    <w:r>
                      <w:rPr>
                        <w:rFonts w:ascii="Times New Roman" w:eastAsia="宋体" w:hAnsi="宋体" w:cs="宋体"/>
                        <w:color w:val="000000"/>
                        <w:w w:val="101"/>
                        <w:sz w:val="20"/>
                      </w:rPr>
                      <w:t>Callout</w:t>
                    </w:r>
                    <w:r>
                      <w:rPr>
                        <w:rFonts w:ascii="Times New Roman" w:eastAsia="宋体" w:hAnsi="宋体" w:cs="宋体"/>
                        <w:color w:val="000000"/>
                        <w:w w:val="101"/>
                        <w:sz w:val="20"/>
                      </w:rPr>
                      <w:t>”。</w:t>
                    </w:r>
                  </w:p>
                </w:txbxContent>
              </v:textbox>
            </v:shape>
            <w10:anchorlock/>
          </v:group>
        </w:pict>
      </w:r>
    </w:p>
    <w:p w14:paraId="35FDE6D8" w14:textId="77777777" w:rsidR="003A70CC" w:rsidRDefault="00664571">
      <w:pPr>
        <w:pBdr>
          <w:top w:val="single" w:sz="0" w:space="5" w:color="FFFFFF"/>
        </w:pBdr>
        <w:spacing w:line="14" w:lineRule="exact"/>
        <w:sectPr w:rsidR="003A70CC">
          <w:type w:val="continuous"/>
          <w:pgSz w:w="12240" w:h="17760"/>
          <w:pgMar w:top="740" w:right="1380" w:bottom="1440" w:left="1440" w:header="720" w:footer="720" w:gutter="0"/>
          <w:cols w:space="720"/>
        </w:sectPr>
      </w:pPr>
      <w:r>
        <w:pict w14:anchorId="17F74DD7">
          <v:group id="_x0000_s1439" style="width:470pt;height:.4pt;mso-position-horizontal-relative:char;mso-position-vertical-relative:line" coordsize=",8">
            <v:line id="_x0000_s1440" style="position:absolute" from="0,4" to="1000,4" strokeweight=".4pt"/>
            <w10:anchorlock/>
          </v:group>
        </w:pict>
      </w:r>
    </w:p>
    <w:p w14:paraId="688DC7F4" w14:textId="77777777" w:rsidR="003A70CC" w:rsidRDefault="00FB74A8">
      <w:pPr>
        <w:pBdr>
          <w:top w:val="single" w:sz="0" w:space="9" w:color="FFFFFF"/>
        </w:pBdr>
        <w:spacing w:line="210" w:lineRule="exact"/>
        <w:ind w:left="120" w:right="792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96"/>
        </w:rPr>
        <w:t>进入墨水的话题</w:t>
      </w:r>
    </w:p>
    <w:p w14:paraId="223CD387" w14:textId="77777777" w:rsidR="003A70CC" w:rsidRDefault="00FB74A8">
      <w:pPr>
        <w:pBdr>
          <w:top w:val="single" w:sz="0" w:space="3" w:color="FFFFFF"/>
        </w:pBdr>
        <w:spacing w:line="310" w:lineRule="exact"/>
        <w:ind w:left="120" w:right="4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1"/>
          <w:sz w:val="20"/>
        </w:rPr>
        <w:t>当您插入主题或子主题时，将出现墨水输入框，以便您可以使用钢笔工具绘制文本。</w:t>
      </w:r>
    </w:p>
    <w:p w14:paraId="128BAD80" w14:textId="77777777" w:rsidR="003A70CC" w:rsidRDefault="00664571">
      <w:pPr>
        <w:pBdr>
          <w:top w:val="single" w:sz="0" w:space="1" w:color="FFFFFF"/>
        </w:pBdr>
        <w:ind w:left="120"/>
        <w:sectPr w:rsidR="003A70CC">
          <w:type w:val="continuous"/>
          <w:pgSz w:w="12240" w:h="17760"/>
          <w:pgMar w:top="740" w:right="1380" w:bottom="1440" w:left="1440" w:header="720" w:footer="720" w:gutter="0"/>
          <w:cols w:space="720"/>
        </w:sectPr>
      </w:pPr>
      <w:r>
        <w:pict w14:anchorId="00BF12C0">
          <v:group id="_x0000_s1436" style="width:461pt;height:21pt;mso-position-horizontal-relative:char;mso-position-vertical-relative:line" coordsize="9220,420">
            <v:shape id="_x0000_s1438" style="position:absolute;top:120;width:9220;height:300;mso-width-relative:margin;mso-height-relative:margin" coordsize="9220,420" o:spt="100" adj="0,,0" path="" stroked="f">
              <v:stroke joinstyle="round"/>
              <v:formulas/>
              <v:path o:connecttype="segments"/>
              <o:lock v:ext="edit" aspectratio="t"/>
              <v:textbox inset="0,0,0,0">
                <w:txbxContent>
                  <w:p w14:paraId="5D224EE1" w14:textId="77777777" w:rsidR="003A70CC" w:rsidRDefault="00FB74A8">
                    <w:pPr>
                      <w:spacing w:line="200" w:lineRule="exact"/>
                      <w:jc w:val="left"/>
                    </w:pPr>
                    <w:r>
                      <w:rPr>
                        <w:rFonts w:ascii="Times New Roman" w:eastAsia="宋体" w:hAnsi="宋体" w:cs="宋体"/>
                        <w:color w:val="000000"/>
                        <w:w w:val="102"/>
                        <w:sz w:val="20"/>
                      </w:rPr>
                      <w:t>Tablet</w:t>
                    </w:r>
                    <w:r>
                      <w:rPr>
                        <w:rFonts w:ascii="Times New Roman" w:eastAsia="宋体" w:hAnsi="宋体" w:cs="宋体"/>
                        <w:color w:val="000000"/>
                        <w:w w:val="102"/>
                        <w:sz w:val="20"/>
                      </w:rPr>
                      <w:t>选项卡中的命令可以让你选择墨水的宽度和颜色。你可以改变这些</w:t>
                    </w:r>
                  </w:p>
                </w:txbxContent>
              </v:textbox>
            </v:shape>
            <v:shape id="_x0000_s1437" style="position:absolute;left:5040;width:580;height:340;mso-width-relative:margin;mso-height-relative:margin" coordsize="9220,420" o:spt="100" adj="0,,0" path="">
              <v:stroke joinstyle="round"/>
              <v:imagedata r:id="rId1035"/>
              <v:formulas/>
              <v:path o:connecttype="segments"/>
              <o:lock v:ext="edit" aspectratio="t"/>
            </v:shape>
            <w10:anchorlock/>
          </v:group>
        </w:pict>
      </w:r>
    </w:p>
    <w:p w14:paraId="138BB79B" w14:textId="77777777" w:rsidR="003A70CC" w:rsidRDefault="00FB74A8">
      <w:pPr>
        <w:pBdr>
          <w:top w:val="single" w:sz="0" w:space="2" w:color="FFFFFF"/>
        </w:pBdr>
        <w:spacing w:line="200" w:lineRule="exact"/>
        <w:ind w:left="100" w:right="3500"/>
      </w:pPr>
      <w:r>
        <w:rPr>
          <w:rFonts w:ascii="Times New Roman" w:eastAsia="宋体" w:hAnsi="宋体" w:cs="宋体"/>
          <w:color w:val="000000"/>
          <w:w w:val="101"/>
          <w:sz w:val="20"/>
        </w:rPr>
        <w:t>你写，所以墨水的厚度和颜色可以在主题内变化。</w:t>
      </w:r>
    </w:p>
    <w:p w14:paraId="720F804F" w14:textId="77777777" w:rsidR="003A70CC" w:rsidRDefault="00FB74A8">
      <w:pPr>
        <w:spacing w:before="60" w:line="320" w:lineRule="exact"/>
        <w:ind w:left="100" w:right="340"/>
      </w:pPr>
      <w:r>
        <w:rPr>
          <w:rFonts w:ascii="Times New Roman" w:eastAsia="宋体" w:hAnsi="宋体" w:cs="宋体"/>
          <w:color w:val="000000"/>
          <w:sz w:val="20"/>
        </w:rPr>
        <w:t>如果你在绘制文本时犯了错误，在“平板”选项卡中，点击“墨水橡皮擦”工具来擦除墨水。然后点击“墨水宽度”为主题添加更多的墨水。</w:t>
      </w:r>
    </w:p>
    <w:p w14:paraId="57BA5015" w14:textId="77777777" w:rsidR="003A70CC" w:rsidRDefault="003A70CC">
      <w:pPr>
        <w:spacing w:line="14" w:lineRule="exact"/>
        <w:sectPr w:rsidR="003A70CC">
          <w:type w:val="continuous"/>
          <w:pgSz w:w="12240" w:h="17760"/>
          <w:pgMar w:top="740" w:right="1380" w:bottom="1440" w:left="1440" w:header="720" w:footer="720" w:gutter="0"/>
          <w:cols w:space="720"/>
        </w:sectPr>
      </w:pPr>
    </w:p>
    <w:p w14:paraId="219F195C" w14:textId="77777777" w:rsidR="003A70CC" w:rsidRDefault="00FB74A8">
      <w:pPr>
        <w:pBdr>
          <w:top w:val="single" w:sz="0" w:space="31" w:color="FFFFFF"/>
        </w:pBdr>
        <w:spacing w:before="120" w:line="200" w:lineRule="exact"/>
        <w:ind w:left="120" w:right="89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20"/>
        </w:rPr>
        <w:t>399</w:t>
      </w:r>
    </w:p>
    <w:p w14:paraId="6F9CAF31" w14:textId="77777777" w:rsidR="003A70CC" w:rsidRDefault="00FB74A8">
      <w:pPr>
        <w:pageBreakBefore/>
        <w:spacing w:line="200" w:lineRule="exact"/>
        <w:ind w:left="83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13"/>
          <w:sz w:val="20"/>
        </w:rPr>
        <w:lastRenderedPageBreak/>
        <w:t>参考</w:t>
      </w:r>
    </w:p>
    <w:p w14:paraId="68F9E3A8" w14:textId="77777777" w:rsidR="003A70CC" w:rsidRDefault="00FB74A8">
      <w:pPr>
        <w:pBdr>
          <w:top w:val="single" w:sz="0" w:space="21" w:color="FFFFFF"/>
        </w:pBdr>
        <w:spacing w:line="327" w:lineRule="exact"/>
        <w:ind w:right="280"/>
      </w:pPr>
      <w:r>
        <w:rPr>
          <w:rFonts w:ascii="Times New Roman" w:eastAsia="宋体" w:hAnsi="宋体" w:cs="宋体"/>
          <w:color w:val="000000"/>
          <w:w w:val="101"/>
          <w:sz w:val="20"/>
        </w:rPr>
        <w:t>如果你想在进入时移动或调整一些文本的大小，点击套索选择按钮并在其周围绘制边界。所选文本以大纲字符的形式显示，其周围有一个框。将文本拖动到新位置，或使用句柄调整其大小。点击“墨水宽度”，为主题添加更多墨水。</w:t>
      </w:r>
    </w:p>
    <w:p w14:paraId="559FA3C8" w14:textId="77777777" w:rsidR="003A70CC" w:rsidRDefault="003A70CC">
      <w:pPr>
        <w:spacing w:line="14" w:lineRule="exact"/>
        <w:sectPr w:rsidR="003A70CC">
          <w:type w:val="continuous"/>
          <w:pgSz w:w="12240" w:h="17760"/>
          <w:pgMar w:top="740" w:right="1420" w:bottom="1440" w:left="1540" w:header="720" w:footer="720" w:gutter="0"/>
          <w:cols w:space="720"/>
        </w:sectPr>
      </w:pPr>
    </w:p>
    <w:p w14:paraId="685B243E" w14:textId="77777777" w:rsidR="003A70CC" w:rsidRDefault="00FB74A8">
      <w:pPr>
        <w:pBdr>
          <w:top w:val="single" w:sz="0" w:space="12" w:color="FFFFFF"/>
        </w:pBdr>
        <w:spacing w:line="210" w:lineRule="exact"/>
        <w:ind w:left="20" w:right="6960"/>
        <w:jc w:val="left"/>
        <w:sectPr w:rsidR="003A70CC">
          <w:type w:val="continuous"/>
          <w:pgSz w:w="12240" w:h="17760"/>
          <w:pgMar w:top="740" w:right="1420" w:bottom="1440" w:left="1540" w:header="720" w:footer="720" w:gutter="0"/>
          <w:cols w:space="720"/>
        </w:sectPr>
      </w:pPr>
      <w:r>
        <w:rPr>
          <w:rFonts w:ascii="Times New Roman" w:eastAsia="宋体" w:hAnsi="宋体" w:cs="宋体"/>
          <w:color w:val="3E4D53"/>
          <w:w w:val="98"/>
        </w:rPr>
        <w:t>插入和编辑主题说明</w:t>
      </w:r>
    </w:p>
    <w:p w14:paraId="0B8A50A5" w14:textId="77777777" w:rsidR="003A70CC" w:rsidRDefault="00FB74A8">
      <w:pPr>
        <w:pBdr>
          <w:top w:val="single" w:sz="0" w:space="8" w:color="FFFFFF"/>
        </w:pBdr>
        <w:spacing w:line="310" w:lineRule="exact"/>
        <w:ind w:left="20" w:right="10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1"/>
          <w:sz w:val="20"/>
        </w:rPr>
        <w:t>墨水注释功能的设计是为了允许您快速添加墨水注释到一个主题。主题可能包含也可能不包含一些文本注释。</w:t>
      </w:r>
    </w:p>
    <w:p w14:paraId="54446F8E" w14:textId="77777777" w:rsidR="003A70CC" w:rsidRDefault="00FB74A8">
      <w:pPr>
        <w:pBdr>
          <w:top w:val="single" w:sz="0" w:space="11" w:color="FFFFFF"/>
        </w:pBdr>
        <w:spacing w:line="210" w:lineRule="exact"/>
        <w:ind w:left="20" w:right="6560"/>
      </w:pPr>
      <w:r>
        <w:rPr>
          <w:rFonts w:ascii="Times New Roman" w:eastAsia="宋体" w:hAnsi="宋体" w:cs="宋体"/>
          <w:color w:val="000000"/>
          <w:w w:val="98"/>
        </w:rPr>
        <w:t>打开“主题说明”窗口</w:t>
      </w:r>
    </w:p>
    <w:p w14:paraId="60787B77" w14:textId="73454908" w:rsidR="003A70CC" w:rsidRDefault="00FB74A8">
      <w:pPr>
        <w:spacing w:before="80" w:line="200" w:lineRule="exact"/>
        <w:ind w:left="260" w:right="7220"/>
      </w:pPr>
      <w:r>
        <w:rPr>
          <w:rFonts w:ascii="Times New Roman" w:eastAsia="宋体" w:hAnsi="宋体" w:cs="宋体"/>
          <w:color w:val="000000"/>
          <w:w w:val="106"/>
          <w:sz w:val="20"/>
        </w:rPr>
        <w:t>1.</w:t>
      </w:r>
      <w:r>
        <w:rPr>
          <w:rFonts w:ascii="Times New Roman" w:eastAsia="宋体" w:hAnsi="宋体" w:cs="宋体"/>
          <w:color w:val="000000"/>
          <w:w w:val="106"/>
          <w:sz w:val="20"/>
        </w:rPr>
        <w:t>选择</w:t>
      </w:r>
      <w:r w:rsidR="00C368D6">
        <w:rPr>
          <w:rFonts w:ascii="Times New Roman" w:eastAsia="宋体" w:hAnsi="宋体" w:cs="宋体"/>
          <w:color w:val="000000"/>
          <w:w w:val="106"/>
          <w:sz w:val="20"/>
        </w:rPr>
        <w:t>MindManager</w:t>
      </w:r>
      <w:r>
        <w:rPr>
          <w:rFonts w:ascii="Times New Roman" w:eastAsia="宋体" w:hAnsi="宋体" w:cs="宋体"/>
          <w:color w:val="000000"/>
          <w:w w:val="106"/>
          <w:sz w:val="20"/>
        </w:rPr>
        <w:t>话题。</w:t>
      </w:r>
    </w:p>
    <w:p w14:paraId="09257F1E" w14:textId="77777777" w:rsidR="003A70CC" w:rsidRDefault="00FB74A8">
      <w:pPr>
        <w:spacing w:before="80" w:line="200" w:lineRule="exact"/>
        <w:ind w:left="260" w:right="6560"/>
      </w:pPr>
      <w:r>
        <w:rPr>
          <w:rFonts w:ascii="Times New Roman" w:eastAsia="宋体" w:hAnsi="宋体" w:cs="宋体"/>
          <w:color w:val="000000"/>
          <w:sz w:val="20"/>
        </w:rPr>
        <w:t>2.</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7E8A512D" w14:textId="77777777" w:rsidR="003A70CC" w:rsidRDefault="003A70CC">
      <w:pPr>
        <w:spacing w:line="14" w:lineRule="exact"/>
        <w:sectPr w:rsidR="003A70CC">
          <w:type w:val="continuous"/>
          <w:pgSz w:w="12240" w:h="17760"/>
          <w:pgMar w:top="740" w:right="1420" w:bottom="1440" w:left="1540" w:header="720" w:footer="720" w:gutter="0"/>
          <w:cols w:space="720"/>
        </w:sectPr>
      </w:pPr>
    </w:p>
    <w:p w14:paraId="1B591CCB" w14:textId="77777777" w:rsidR="003A70CC" w:rsidRDefault="00664571">
      <w:pPr>
        <w:pBdr>
          <w:top w:val="single" w:sz="0" w:space="2" w:color="FFFFFF"/>
        </w:pBdr>
        <w:ind w:left="640"/>
        <w:sectPr w:rsidR="003A70CC">
          <w:type w:val="continuous"/>
          <w:pgSz w:w="12240" w:h="17760"/>
          <w:pgMar w:top="740" w:right="1420" w:bottom="1440" w:left="1540" w:header="720" w:footer="720" w:gutter="0"/>
          <w:cols w:space="720"/>
        </w:sectPr>
      </w:pPr>
      <w:r>
        <w:pict w14:anchorId="32D0B7C0">
          <v:group id="_x0000_s1432" style="width:430pt;height:60pt;mso-position-horizontal-relative:char;mso-position-vertical-relative:line" coordsize="8600,1200">
            <v:shape id="_x0000_s1435" style="position:absolute;width:8600;height:1200;mso-width-relative:margin;mso-height-relative:margin" coordsize="8600,1200" o:spt="100" adj="0,,0" path="">
              <v:stroke joinstyle="round"/>
              <v:imagedata r:id="rId1036"/>
              <v:formulas/>
              <v:path o:connecttype="segments"/>
              <o:lock v:ext="edit" aspectratio="t"/>
            </v:shape>
            <v:shape id="_x0000_s1434" style="position:absolute;left:160;top:40;width:6300;height:1060;mso-width-relative:margin;mso-height-relative:margin" coordsize="8600,1200" o:spt="100" adj="0,,0" path="" stroked="f">
              <v:stroke joinstyle="round"/>
              <v:formulas/>
              <v:path o:connecttype="segments"/>
              <o:lock v:ext="edit" aspectratio="t"/>
              <v:textbox inset="0,0,0,0">
                <w:txbxContent>
                  <w:p w14:paraId="097AD18E" w14:textId="77777777" w:rsidR="003A70CC" w:rsidRDefault="00FB74A8">
                    <w:pPr>
                      <w:spacing w:line="347" w:lineRule="exact"/>
                      <w:jc w:val="left"/>
                    </w:pPr>
                    <w:r>
                      <w:rPr>
                        <w:rFonts w:ascii="Times New Roman" w:eastAsia="宋体" w:hAnsi="宋体" w:cs="宋体"/>
                        <w:color w:val="000000"/>
                        <w:sz w:val="20"/>
                      </w:rPr>
                      <w:t>如果主题已经在</w:t>
                    </w:r>
                    <w:r>
                      <w:rPr>
                        <w:rFonts w:ascii="Times New Roman" w:eastAsia="宋体" w:hAnsi="宋体" w:cs="宋体"/>
                        <w:color w:val="000000"/>
                        <w:sz w:val="20"/>
                      </w:rPr>
                      <w:t>Insert</w:t>
                    </w:r>
                    <w:r>
                      <w:rPr>
                        <w:rFonts w:ascii="Times New Roman" w:eastAsia="宋体" w:hAnsi="宋体" w:cs="宋体"/>
                        <w:color w:val="000000"/>
                        <w:sz w:val="20"/>
                      </w:rPr>
                      <w:t>选项卡上，在包含注释的选项卡中，点击或</w:t>
                    </w:r>
                    <w:r>
                      <w:rPr>
                        <w:rFonts w:ascii="Times New Roman" w:eastAsia="宋体" w:hAnsi="宋体" w:cs="宋体"/>
                        <w:color w:val="000000"/>
                        <w:sz w:val="20"/>
                      </w:rPr>
                      <w:t>topic</w:t>
                    </w:r>
                    <w:r>
                      <w:rPr>
                        <w:rFonts w:ascii="Times New Roman" w:eastAsia="宋体" w:hAnsi="宋体" w:cs="宋体"/>
                        <w:color w:val="000000"/>
                        <w:sz w:val="20"/>
                      </w:rPr>
                      <w:t>元素组，点击或</w:t>
                    </w:r>
                    <w:r>
                      <w:rPr>
                        <w:rFonts w:ascii="Times New Roman" w:eastAsia="宋体" w:hAnsi="宋体" w:cs="宋体"/>
                        <w:color w:val="000000"/>
                        <w:sz w:val="20"/>
                      </w:rPr>
                      <w:t>topic</w:t>
                    </w:r>
                    <w:r>
                      <w:rPr>
                        <w:rFonts w:ascii="Times New Roman" w:eastAsia="宋体" w:hAnsi="宋体" w:cs="宋体"/>
                        <w:color w:val="000000"/>
                        <w:sz w:val="20"/>
                      </w:rPr>
                      <w:t>的注释图标。笔记。</w:t>
                    </w:r>
                  </w:p>
                </w:txbxContent>
              </v:textbox>
            </v:shape>
            <v:shape id="_x0000_s1433" style="position:absolute;left:7500;top:120;width:900;height:880;mso-width-relative:margin;mso-height-relative:margin" coordsize="8600,1200" o:spt="100" adj="0,,0" path="" stroked="f">
              <v:stroke joinstyle="round"/>
              <v:formulas/>
              <v:path o:connecttype="segments"/>
              <o:lock v:ext="edit" aspectratio="t"/>
              <v:textbox inset="0,0,0,0">
                <w:txbxContent>
                  <w:p w14:paraId="0DCC2658" w14:textId="77777777" w:rsidR="003A70CC" w:rsidRDefault="00FB74A8">
                    <w:pPr>
                      <w:spacing w:line="287" w:lineRule="exact"/>
                    </w:pPr>
                    <w:r>
                      <w:rPr>
                        <w:rFonts w:ascii="Times New Roman" w:eastAsia="宋体" w:hAnsi="宋体" w:cs="宋体"/>
                        <w:color w:val="000000"/>
                        <w:w w:val="97"/>
                        <w:sz w:val="18"/>
                      </w:rPr>
                      <w:t>按</w:t>
                    </w:r>
                    <w:r>
                      <w:rPr>
                        <w:rFonts w:ascii="Times New Roman" w:eastAsia="宋体" w:hAnsi="宋体" w:cs="宋体"/>
                        <w:color w:val="000000"/>
                        <w:w w:val="97"/>
                        <w:sz w:val="18"/>
                      </w:rPr>
                      <w:t>CTRL+T</w:t>
                    </w:r>
                    <w:r>
                      <w:rPr>
                        <w:rFonts w:ascii="Times New Roman" w:eastAsia="宋体" w:hAnsi="宋体" w:cs="宋体"/>
                        <w:color w:val="000000"/>
                        <w:w w:val="97"/>
                        <w:sz w:val="18"/>
                      </w:rPr>
                      <w:t>或</w:t>
                    </w:r>
                    <w:r>
                      <w:rPr>
                        <w:rFonts w:ascii="Times New Roman" w:eastAsia="宋体" w:hAnsi="宋体" w:cs="宋体"/>
                        <w:color w:val="000000"/>
                        <w:w w:val="97"/>
                        <w:sz w:val="18"/>
                      </w:rPr>
                      <w:t>F11</w:t>
                    </w:r>
                    <w:r>
                      <w:rPr>
                        <w:rFonts w:ascii="Times New Roman" w:eastAsia="宋体" w:hAnsi="宋体" w:cs="宋体"/>
                        <w:color w:val="000000"/>
                        <w:w w:val="97"/>
                        <w:sz w:val="18"/>
                      </w:rPr>
                      <w:t>。</w:t>
                    </w:r>
                  </w:p>
                </w:txbxContent>
              </v:textbox>
            </v:shape>
            <w10:anchorlock/>
          </v:group>
        </w:pict>
      </w:r>
    </w:p>
    <w:p w14:paraId="44B24B86" w14:textId="77777777" w:rsidR="003A70CC" w:rsidRDefault="00FB74A8">
      <w:pPr>
        <w:pBdr>
          <w:top w:val="single" w:sz="0" w:space="3" w:color="FFFFFF"/>
        </w:pBdr>
        <w:spacing w:line="327" w:lineRule="exact"/>
        <w:ind w:left="20" w:right="20"/>
      </w:pPr>
      <w:r>
        <w:rPr>
          <w:rFonts w:ascii="Times New Roman" w:eastAsia="宋体" w:hAnsi="宋体" w:cs="宋体"/>
          <w:color w:val="000000"/>
          <w:w w:val="101"/>
          <w:sz w:val="20"/>
        </w:rPr>
        <w:t>墨水和文字笔记分别显示在主题笔记窗口中，通过使用顶部状态栏上的按钮，您可以在只显示文字、只显示墨水，或同时显示文字和墨水之间进行切换。</w:t>
      </w:r>
    </w:p>
    <w:p w14:paraId="07081ADE" w14:textId="77777777" w:rsidR="003A70CC" w:rsidRDefault="003A70CC">
      <w:pPr>
        <w:spacing w:line="14" w:lineRule="exact"/>
        <w:sectPr w:rsidR="003A70CC">
          <w:type w:val="continuous"/>
          <w:pgSz w:w="12240" w:h="17760"/>
          <w:pgMar w:top="740" w:right="1420" w:bottom="1440" w:left="1540" w:header="720" w:footer="720" w:gutter="0"/>
          <w:cols w:space="720"/>
        </w:sectPr>
      </w:pPr>
    </w:p>
    <w:p w14:paraId="5CFB5930" w14:textId="77777777" w:rsidR="003A70CC" w:rsidRDefault="00FB74A8">
      <w:pPr>
        <w:pBdr>
          <w:top w:val="single" w:sz="0" w:space="11" w:color="FFFFFF"/>
        </w:pBdr>
        <w:spacing w:line="210" w:lineRule="exact"/>
        <w:ind w:left="20" w:right="846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92"/>
        </w:rPr>
        <w:t>进入墨水</w:t>
      </w:r>
    </w:p>
    <w:p w14:paraId="31997C87" w14:textId="77777777" w:rsidR="003A70CC" w:rsidRDefault="00FB74A8">
      <w:pPr>
        <w:pBdr>
          <w:top w:val="single" w:sz="0" w:space="3" w:color="FFFFFF"/>
        </w:pBdr>
        <w:spacing w:line="327" w:lineRule="exact"/>
        <w:ind w:left="20" w:right="300"/>
        <w:jc w:val="left"/>
      </w:pPr>
      <w:r>
        <w:rPr>
          <w:rFonts w:ascii="Times New Roman" w:eastAsia="宋体" w:hAnsi="宋体" w:cs="宋体"/>
          <w:color w:val="000000"/>
          <w:w w:val="102"/>
          <w:sz w:val="20"/>
        </w:rPr>
        <w:t>“墨水笔记”窗口的行为与“墨水素描”面板相同，但有自己的一组控件。墨水笔记窗口的大小自动调整到内容，并可以在底部扩展到增长。</w:t>
      </w:r>
    </w:p>
    <w:p w14:paraId="684B04B5" w14:textId="77777777" w:rsidR="003A70CC" w:rsidRDefault="00FB74A8">
      <w:pPr>
        <w:spacing w:before="60" w:line="200" w:lineRule="exact"/>
        <w:ind w:left="20" w:right="474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99"/>
          <w:sz w:val="20"/>
        </w:rPr>
        <w:t>使用墨水工具或荧光笔工具绘制墨水。</w:t>
      </w:r>
    </w:p>
    <w:p w14:paraId="21008067" w14:textId="77777777" w:rsidR="003A70CC" w:rsidRDefault="00664571">
      <w:pPr>
        <w:pBdr>
          <w:top w:val="single" w:sz="0" w:space="1" w:color="FFFFFF"/>
        </w:pBdr>
        <w:ind w:left="20"/>
        <w:sectPr w:rsidR="003A70CC">
          <w:type w:val="continuous"/>
          <w:pgSz w:w="12240" w:h="17760"/>
          <w:pgMar w:top="740" w:right="1420" w:bottom="1440" w:left="1540" w:header="720" w:footer="720" w:gutter="0"/>
          <w:cols w:space="720"/>
        </w:sectPr>
      </w:pPr>
      <w:r>
        <w:pict w14:anchorId="284AB8E8">
          <v:group id="_x0000_s1429" style="width:56pt;height:15pt;mso-position-horizontal-relative:char;mso-position-vertical-relative:line" coordsize="1120,300">
            <v:shape id="_x0000_s1431" style="position:absolute;width:1120;height:300;mso-width-relative:margin;mso-height-relative:margin" coordsize="1120,300" o:spt="100" adj="0,,0" path="">
              <v:stroke joinstyle="round"/>
              <v:imagedata r:id="rId1037"/>
              <v:formulas/>
              <v:path o:connecttype="segments"/>
              <o:lock v:ext="edit" aspectratio="t"/>
            </v:shape>
            <v:shape id="_x0000_s1430" style="position:absolute;left:300;top:40;width:820;height:260;mso-width-relative:margin;mso-height-relative:margin" coordsize="1120,300" o:spt="100" adj="0,,0" path="" stroked="f">
              <v:stroke joinstyle="round"/>
              <v:formulas/>
              <v:path o:connecttype="segments"/>
              <o:lock v:ext="edit" aspectratio="t"/>
              <v:textbox inset="0,0,0,0">
                <w:txbxContent>
                  <w:p w14:paraId="30BAA92B"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2B4AB16E" w14:textId="77777777" w:rsidR="003A70CC" w:rsidRDefault="00FB74A8">
      <w:pPr>
        <w:pBdr>
          <w:top w:val="single" w:sz="0" w:space="8" w:color="FFFFFF"/>
        </w:pBdr>
        <w:spacing w:line="200" w:lineRule="exact"/>
        <w:ind w:left="20" w:right="2380"/>
        <w:jc w:val="left"/>
      </w:pPr>
      <w:r>
        <w:rPr>
          <w:rFonts w:ascii="Times New Roman" w:eastAsia="宋体" w:hAnsi="宋体" w:cs="宋体"/>
          <w:color w:val="000000"/>
          <w:w w:val="102"/>
          <w:sz w:val="20"/>
        </w:rPr>
        <w:t>关闭“文本笔记”窗口，以最大限度地使用墨水笔记。</w:t>
      </w:r>
    </w:p>
    <w:p w14:paraId="6B85A3C6" w14:textId="77777777" w:rsidR="003A70CC" w:rsidRDefault="00FB74A8">
      <w:pPr>
        <w:spacing w:before="180" w:line="200" w:lineRule="exact"/>
        <w:ind w:left="260" w:right="60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1"/>
          <w:sz w:val="20"/>
        </w:rPr>
        <w:t>•如果你在窗口底部</w:t>
      </w:r>
      <w:r>
        <w:rPr>
          <w:rFonts w:ascii="Times New Roman" w:eastAsia="宋体" w:hAnsi="宋体" w:cs="宋体"/>
          <w:color w:val="000000"/>
          <w:w w:val="101"/>
          <w:sz w:val="20"/>
        </w:rPr>
        <w:t>(</w:t>
      </w:r>
      <w:r>
        <w:rPr>
          <w:rFonts w:ascii="Times New Roman" w:eastAsia="宋体" w:hAnsi="宋体" w:cs="宋体"/>
          <w:color w:val="000000"/>
          <w:w w:val="101"/>
          <w:sz w:val="20"/>
        </w:rPr>
        <w:t>大约一英寸</w:t>
      </w:r>
      <w:r>
        <w:rPr>
          <w:rFonts w:ascii="Times New Roman" w:eastAsia="宋体" w:hAnsi="宋体" w:cs="宋体"/>
          <w:color w:val="000000"/>
          <w:w w:val="101"/>
          <w:sz w:val="20"/>
        </w:rPr>
        <w:t>)</w:t>
      </w:r>
      <w:r>
        <w:rPr>
          <w:rFonts w:ascii="Times New Roman" w:eastAsia="宋体" w:hAnsi="宋体" w:cs="宋体"/>
          <w:color w:val="000000"/>
          <w:w w:val="101"/>
          <w:sz w:val="20"/>
        </w:rPr>
        <w:t>输入墨水，页面会自动进入</w:t>
      </w:r>
    </w:p>
    <w:p w14:paraId="00E8C278" w14:textId="77777777" w:rsidR="003A70CC" w:rsidRDefault="00664571">
      <w:pPr>
        <w:ind w:left="600"/>
        <w:sectPr w:rsidR="003A70CC">
          <w:type w:val="continuous"/>
          <w:pgSz w:w="12240" w:h="17760"/>
          <w:pgMar w:top="740" w:right="1420" w:bottom="1440" w:left="1540" w:header="720" w:footer="720" w:gutter="0"/>
          <w:cols w:space="720"/>
        </w:sectPr>
      </w:pPr>
      <w:r>
        <w:pict w14:anchorId="1E6BD66E">
          <v:group id="_x0000_s1426" style="width:426pt;height:25pt;mso-position-horizontal-relative:char;mso-position-vertical-relative:line" coordsize="8520,500">
            <v:shape id="_x0000_s1428" style="position:absolute;top:200;width:8520;height:300;mso-width-relative:margin;mso-height-relative:margin" coordsize="8520,500" o:spt="100" adj="0,,0" path="" stroked="f">
              <v:stroke joinstyle="round"/>
              <v:formulas/>
              <v:path o:connecttype="segments"/>
              <o:lock v:ext="edit" aspectratio="t"/>
              <v:textbox inset="0,0,0,0">
                <w:txbxContent>
                  <w:p w14:paraId="73B691A5" w14:textId="77777777" w:rsidR="003A70CC" w:rsidRDefault="00FB74A8">
                    <w:pPr>
                      <w:spacing w:line="200" w:lineRule="exact"/>
                      <w:jc w:val="left"/>
                    </w:pPr>
                    <w:r>
                      <w:rPr>
                        <w:rFonts w:ascii="Times New Roman" w:eastAsia="宋体" w:hAnsi="宋体" w:cs="宋体"/>
                        <w:color w:val="000000"/>
                        <w:w w:val="103"/>
                        <w:sz w:val="20"/>
                      </w:rPr>
                      <w:t>在底部扩展，或者您可以使用墨水工具栏中的“扩展页”按钮来扩展</w:t>
                    </w:r>
                  </w:p>
                </w:txbxContent>
              </v:textbox>
            </v:shape>
            <v:shape id="_x0000_s1427" style="position:absolute;left:5680;width:440;height:440;mso-width-relative:margin;mso-height-relative:margin" coordsize="8520,500" o:spt="100" adj="0,,0" path="">
              <v:stroke joinstyle="round"/>
              <v:imagedata r:id="rId1038"/>
              <v:formulas/>
              <v:path o:connecttype="segments"/>
              <o:lock v:ext="edit" aspectratio="t"/>
            </v:shape>
            <w10:anchorlock/>
          </v:group>
        </w:pict>
      </w:r>
    </w:p>
    <w:p w14:paraId="7C79197B" w14:textId="77777777" w:rsidR="003A70CC" w:rsidRDefault="00FB74A8">
      <w:pPr>
        <w:pBdr>
          <w:top w:val="single" w:sz="0" w:space="3" w:color="FFFFFF"/>
        </w:pBdr>
        <w:spacing w:line="200" w:lineRule="exact"/>
        <w:ind w:left="620" w:right="7820"/>
        <w:jc w:val="left"/>
      </w:pPr>
      <w:r>
        <w:rPr>
          <w:rFonts w:ascii="Times New Roman" w:eastAsia="宋体" w:hAnsi="宋体" w:cs="宋体"/>
          <w:color w:val="000000"/>
          <w:w w:val="106"/>
          <w:sz w:val="20"/>
        </w:rPr>
        <w:t>该页面。</w:t>
      </w:r>
    </w:p>
    <w:p w14:paraId="4CD3841D" w14:textId="77777777" w:rsidR="003A70CC" w:rsidRDefault="00FB74A8">
      <w:pPr>
        <w:spacing w:before="60" w:line="200" w:lineRule="exact"/>
        <w:ind w:left="260" w:right="3740"/>
        <w:jc w:val="left"/>
      </w:pPr>
      <w:r>
        <w:rPr>
          <w:rFonts w:ascii="Times New Roman" w:eastAsia="宋体" w:hAnsi="宋体" w:cs="宋体"/>
          <w:color w:val="000000"/>
          <w:w w:val="102"/>
          <w:sz w:val="20"/>
        </w:rPr>
        <w:t>如果出了错，就用橡皮擦擦去墨水。</w:t>
      </w:r>
    </w:p>
    <w:p w14:paraId="69801849" w14:textId="77777777" w:rsidR="003A70CC" w:rsidRDefault="00FB74A8">
      <w:pPr>
        <w:spacing w:before="80" w:line="310" w:lineRule="exact"/>
        <w:ind w:left="600" w:right="260" w:hanging="34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sz w:val="20"/>
        </w:rPr>
        <w:t>•要修改墨水，使用选择工具选择墨水。然后，您可以调整它的大小或将其拖动到笔记中的新位置。</w:t>
      </w:r>
    </w:p>
    <w:p w14:paraId="72309ADB" w14:textId="77777777" w:rsidR="003A70CC" w:rsidRDefault="00664571">
      <w:pPr>
        <w:pBdr>
          <w:top w:val="single" w:sz="0" w:space="1" w:color="FFFFFF"/>
        </w:pBdr>
        <w:ind w:left="620"/>
        <w:sectPr w:rsidR="003A70CC">
          <w:type w:val="continuous"/>
          <w:pgSz w:w="12240" w:h="17760"/>
          <w:pgMar w:top="740" w:right="1420" w:bottom="1440" w:left="1540" w:header="720" w:footer="720" w:gutter="0"/>
          <w:cols w:space="720"/>
        </w:sectPr>
      </w:pPr>
      <w:r>
        <w:pict w14:anchorId="78039DB0">
          <v:group id="_x0000_s1423" style="width:56pt;height:15pt;mso-position-horizontal-relative:char;mso-position-vertical-relative:line" coordsize="1120,300">
            <v:shape id="_x0000_s1425" style="position:absolute;width:1120;height:300;mso-width-relative:margin;mso-height-relative:margin" coordsize="1120,300" o:spt="100" adj="0,,0" path="">
              <v:stroke joinstyle="round"/>
              <v:imagedata r:id="rId1039"/>
              <v:formulas/>
              <v:path o:connecttype="segments"/>
              <o:lock v:ext="edit" aspectratio="t"/>
            </v:shape>
            <v:shape id="_x0000_s1424" style="position:absolute;left:300;top:40;width:820;height:260;mso-width-relative:margin;mso-height-relative:margin" coordsize="1120,300" o:spt="100" adj="0,,0" path="" stroked="f">
              <v:stroke joinstyle="round"/>
              <v:formulas/>
              <v:path o:connecttype="segments"/>
              <o:lock v:ext="edit" aspectratio="t"/>
              <v:textbox inset="0,0,0,0">
                <w:txbxContent>
                  <w:p w14:paraId="60D6AA12"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4DB1CACE" w14:textId="77777777" w:rsidR="003A70CC" w:rsidRDefault="00FB74A8">
      <w:pPr>
        <w:pBdr>
          <w:top w:val="single" w:sz="0" w:space="8" w:color="FFFFFF"/>
        </w:pBdr>
        <w:spacing w:line="310" w:lineRule="exact"/>
        <w:ind w:left="740" w:right="4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2"/>
          <w:sz w:val="20"/>
        </w:rPr>
        <w:t>在修改主题模式下，可以使用</w:t>
      </w:r>
      <w:r>
        <w:rPr>
          <w:rFonts w:ascii="Times New Roman" w:eastAsia="宋体" w:hAnsi="宋体" w:cs="宋体"/>
          <w:color w:val="000000"/>
          <w:w w:val="102"/>
          <w:sz w:val="20"/>
        </w:rPr>
        <w:t>notes Format</w:t>
      </w:r>
      <w:r>
        <w:rPr>
          <w:rFonts w:ascii="Times New Roman" w:eastAsia="宋体" w:hAnsi="宋体" w:cs="宋体"/>
          <w:color w:val="000000"/>
          <w:w w:val="102"/>
          <w:sz w:val="20"/>
        </w:rPr>
        <w:t>命令设置墨水笔记窗口的背景。</w:t>
      </w:r>
      <w:r>
        <w:rPr>
          <w:rFonts w:ascii="Times New Roman" w:eastAsia="宋体" w:hAnsi="宋体" w:cs="宋体"/>
          <w:color w:val="000000"/>
          <w:w w:val="102"/>
          <w:sz w:val="20"/>
        </w:rPr>
        <w:t>(</w:t>
      </w:r>
      <w:r>
        <w:rPr>
          <w:rFonts w:ascii="Times New Roman" w:eastAsia="宋体" w:hAnsi="宋体" w:cs="宋体"/>
          <w:color w:val="000000"/>
          <w:w w:val="102"/>
          <w:sz w:val="20"/>
        </w:rPr>
        <w:t>修改主题命令必须切换到鼠标模式。</w:t>
      </w:r>
      <w:r>
        <w:rPr>
          <w:rFonts w:ascii="Times New Roman" w:eastAsia="宋体" w:hAnsi="宋体" w:cs="宋体"/>
          <w:color w:val="000000"/>
          <w:w w:val="102"/>
          <w:sz w:val="20"/>
        </w:rPr>
        <w:t>)</w:t>
      </w:r>
    </w:p>
    <w:p w14:paraId="38BE156E" w14:textId="77777777" w:rsidR="003A70CC" w:rsidRDefault="00FB74A8">
      <w:pPr>
        <w:pBdr>
          <w:top w:val="single" w:sz="0" w:space="12" w:color="FFFFFF"/>
        </w:pBdr>
        <w:spacing w:line="210" w:lineRule="exact"/>
        <w:ind w:left="20" w:right="648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95"/>
        </w:rPr>
        <w:t>在文本注释中加入墨水注释</w:t>
      </w:r>
    </w:p>
    <w:p w14:paraId="6F48F992" w14:textId="77777777" w:rsidR="003A70CC" w:rsidRDefault="00FB74A8">
      <w:pPr>
        <w:pBdr>
          <w:top w:val="single" w:sz="0" w:space="31" w:color="FFFFFF"/>
        </w:pBdr>
        <w:spacing w:before="120" w:line="200" w:lineRule="exact"/>
        <w:ind w:left="89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6"/>
          <w:sz w:val="20"/>
        </w:rPr>
        <w:t>400</w:t>
      </w:r>
    </w:p>
    <w:p w14:paraId="5D9B435C" w14:textId="26EC4064" w:rsidR="003A70CC" w:rsidRDefault="00C368D6">
      <w:pPr>
        <w:pageBreakBefore/>
        <w:spacing w:line="200" w:lineRule="exact"/>
        <w:ind w:left="20" w:right="696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2873FADD" w14:textId="77777777" w:rsidR="003A70CC" w:rsidRDefault="00FB74A8">
      <w:pPr>
        <w:pBdr>
          <w:top w:val="single" w:sz="0" w:space="21" w:color="FFFFFF"/>
        </w:pBdr>
        <w:spacing w:line="320" w:lineRule="exact"/>
        <w:ind w:left="20" w:right="108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sz w:val="20"/>
        </w:rPr>
        <w:t>您可以将从墨水笔记到文本笔记的项目添加为文本</w:t>
      </w:r>
      <w:r>
        <w:rPr>
          <w:rFonts w:ascii="Times New Roman" w:eastAsia="宋体" w:hAnsi="宋体" w:cs="宋体"/>
          <w:color w:val="000000"/>
          <w:sz w:val="20"/>
        </w:rPr>
        <w:t>(</w:t>
      </w:r>
      <w:r>
        <w:rPr>
          <w:rFonts w:ascii="Times New Roman" w:eastAsia="宋体" w:hAnsi="宋体" w:cs="宋体"/>
          <w:color w:val="000000"/>
          <w:sz w:val="20"/>
        </w:rPr>
        <w:t>墨水通过手写识别转换为文本</w:t>
      </w:r>
      <w:r>
        <w:rPr>
          <w:rFonts w:ascii="Times New Roman" w:eastAsia="宋体" w:hAnsi="宋体" w:cs="宋体"/>
          <w:color w:val="000000"/>
          <w:sz w:val="20"/>
        </w:rPr>
        <w:t>)</w:t>
      </w:r>
      <w:r>
        <w:rPr>
          <w:rFonts w:ascii="Times New Roman" w:eastAsia="宋体" w:hAnsi="宋体" w:cs="宋体"/>
          <w:color w:val="000000"/>
          <w:sz w:val="20"/>
        </w:rPr>
        <w:t>或图像。</w:t>
      </w:r>
    </w:p>
    <w:p w14:paraId="046BACFB" w14:textId="77777777" w:rsidR="003A70CC" w:rsidRDefault="00FB74A8">
      <w:pPr>
        <w:pBdr>
          <w:top w:val="single" w:sz="0" w:space="11" w:color="FFFFFF"/>
        </w:pBdr>
        <w:spacing w:line="210" w:lineRule="exact"/>
        <w:ind w:left="20" w:right="688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95"/>
        </w:rPr>
        <w:t>将笔记中的墨水转换为文本</w:t>
      </w:r>
    </w:p>
    <w:p w14:paraId="31D7D19B" w14:textId="77777777" w:rsidR="003A70CC" w:rsidRDefault="00FB74A8">
      <w:pPr>
        <w:pBdr>
          <w:top w:val="single" w:sz="0" w:space="3" w:color="FFFFFF"/>
        </w:pBdr>
        <w:spacing w:line="320" w:lineRule="exact"/>
        <w:ind w:left="20" w:right="160"/>
      </w:pPr>
      <w:r>
        <w:rPr>
          <w:rFonts w:ascii="Times New Roman" w:eastAsia="宋体" w:hAnsi="宋体" w:cs="宋体"/>
          <w:color w:val="000000"/>
          <w:w w:val="101"/>
          <w:sz w:val="20"/>
        </w:rPr>
        <w:t>如果墨水对象被拖到文本窗口中，它们将自动转换为文本并插入到下拉位置。</w:t>
      </w:r>
    </w:p>
    <w:p w14:paraId="3F90F888" w14:textId="77777777" w:rsidR="003A70CC" w:rsidRDefault="00FB74A8">
      <w:pPr>
        <w:spacing w:before="60" w:line="200" w:lineRule="exact"/>
        <w:ind w:left="260"/>
      </w:pPr>
      <w:r>
        <w:rPr>
          <w:rFonts w:ascii="Times New Roman" w:eastAsia="宋体" w:hAnsi="宋体" w:cs="宋体"/>
          <w:color w:val="000000"/>
          <w:w w:val="101"/>
          <w:sz w:val="20"/>
        </w:rPr>
        <w:t>1.</w:t>
      </w:r>
      <w:r>
        <w:rPr>
          <w:rFonts w:ascii="Times New Roman" w:eastAsia="宋体" w:hAnsi="宋体" w:cs="宋体"/>
          <w:color w:val="000000"/>
          <w:w w:val="101"/>
          <w:sz w:val="20"/>
        </w:rPr>
        <w:t>在“墨水笔记”窗口中选择墨水对象</w:t>
      </w:r>
      <w:r>
        <w:rPr>
          <w:rFonts w:ascii="Times New Roman" w:eastAsia="宋体" w:hAnsi="宋体" w:cs="宋体"/>
          <w:color w:val="000000"/>
          <w:w w:val="101"/>
          <w:sz w:val="20"/>
        </w:rPr>
        <w:t>(</w:t>
      </w:r>
      <w:r>
        <w:rPr>
          <w:rFonts w:ascii="Times New Roman" w:eastAsia="宋体" w:hAnsi="宋体" w:cs="宋体"/>
          <w:color w:val="000000"/>
          <w:w w:val="101"/>
          <w:sz w:val="20"/>
        </w:rPr>
        <w:t>使用“墨水笔记”工具栏上的选择工具</w:t>
      </w:r>
      <w:r>
        <w:rPr>
          <w:rFonts w:ascii="Times New Roman" w:eastAsia="宋体" w:hAnsi="宋体" w:cs="宋体"/>
          <w:color w:val="000000"/>
          <w:w w:val="101"/>
          <w:sz w:val="20"/>
        </w:rPr>
        <w:t>)</w:t>
      </w:r>
      <w:r>
        <w:rPr>
          <w:rFonts w:ascii="Times New Roman" w:eastAsia="宋体" w:hAnsi="宋体" w:cs="宋体"/>
          <w:color w:val="000000"/>
          <w:w w:val="101"/>
          <w:sz w:val="20"/>
        </w:rPr>
        <w:t>。</w:t>
      </w:r>
    </w:p>
    <w:p w14:paraId="379B4F5A" w14:textId="77777777" w:rsidR="003A70CC" w:rsidRDefault="00FB74A8">
      <w:pPr>
        <w:spacing w:before="60" w:line="200" w:lineRule="exact"/>
        <w:ind w:left="240" w:right="2660"/>
      </w:pPr>
      <w:r>
        <w:rPr>
          <w:rFonts w:ascii="Times New Roman" w:eastAsia="宋体" w:hAnsi="宋体" w:cs="宋体"/>
          <w:color w:val="000000"/>
          <w:w w:val="101"/>
          <w:sz w:val="20"/>
        </w:rPr>
        <w:t>2.</w:t>
      </w:r>
      <w:r>
        <w:rPr>
          <w:rFonts w:ascii="Times New Roman" w:eastAsia="宋体" w:hAnsi="宋体" w:cs="宋体"/>
          <w:color w:val="000000"/>
          <w:w w:val="101"/>
          <w:sz w:val="20"/>
        </w:rPr>
        <w:t>将它们拖放到文本视图中</w:t>
      </w:r>
      <w:r>
        <w:rPr>
          <w:rFonts w:ascii="Times New Roman" w:eastAsia="宋体" w:hAnsi="宋体" w:cs="宋体"/>
          <w:color w:val="000000"/>
          <w:w w:val="101"/>
          <w:sz w:val="20"/>
        </w:rPr>
        <w:t>(</w:t>
      </w:r>
      <w:r>
        <w:rPr>
          <w:rFonts w:ascii="Times New Roman" w:eastAsia="宋体" w:hAnsi="宋体" w:cs="宋体"/>
          <w:color w:val="000000"/>
          <w:w w:val="101"/>
          <w:sz w:val="20"/>
        </w:rPr>
        <w:t>两个视图都必须显示</w:t>
      </w:r>
      <w:r>
        <w:rPr>
          <w:rFonts w:ascii="Times New Roman" w:eastAsia="宋体" w:hAnsi="宋体" w:cs="宋体"/>
          <w:color w:val="000000"/>
          <w:w w:val="101"/>
          <w:sz w:val="20"/>
        </w:rPr>
        <w:t>)</w:t>
      </w:r>
      <w:r>
        <w:rPr>
          <w:rFonts w:ascii="Times New Roman" w:eastAsia="宋体" w:hAnsi="宋体" w:cs="宋体"/>
          <w:color w:val="000000"/>
          <w:w w:val="101"/>
          <w:sz w:val="20"/>
        </w:rPr>
        <w:t>。</w:t>
      </w:r>
    </w:p>
    <w:p w14:paraId="5C3FF048" w14:textId="77777777" w:rsidR="003A70CC" w:rsidRDefault="00FB74A8">
      <w:pPr>
        <w:spacing w:before="80" w:line="310" w:lineRule="exact"/>
        <w:ind w:right="180"/>
      </w:pPr>
      <w:r>
        <w:rPr>
          <w:rFonts w:ascii="Times New Roman" w:eastAsia="宋体" w:hAnsi="宋体" w:cs="宋体"/>
          <w:color w:val="000000"/>
          <w:w w:val="102"/>
          <w:sz w:val="20"/>
        </w:rPr>
        <w:t>然后，墨水会自动转换成常规文本</w:t>
      </w:r>
      <w:r>
        <w:rPr>
          <w:rFonts w:ascii="Times New Roman" w:eastAsia="宋体" w:hAnsi="宋体" w:cs="宋体"/>
          <w:color w:val="000000"/>
          <w:w w:val="102"/>
          <w:sz w:val="20"/>
        </w:rPr>
        <w:t>(</w:t>
      </w:r>
      <w:r>
        <w:rPr>
          <w:rFonts w:ascii="Times New Roman" w:eastAsia="宋体" w:hAnsi="宋体" w:cs="宋体"/>
          <w:color w:val="000000"/>
          <w:w w:val="102"/>
          <w:sz w:val="20"/>
        </w:rPr>
        <w:t>使用手写识别</w:t>
      </w:r>
      <w:r>
        <w:rPr>
          <w:rFonts w:ascii="Times New Roman" w:eastAsia="宋体" w:hAnsi="宋体" w:cs="宋体"/>
          <w:color w:val="000000"/>
          <w:w w:val="102"/>
          <w:sz w:val="20"/>
        </w:rPr>
        <w:t>)</w:t>
      </w:r>
      <w:r>
        <w:rPr>
          <w:rFonts w:ascii="Times New Roman" w:eastAsia="宋体" w:hAnsi="宋体" w:cs="宋体"/>
          <w:color w:val="000000"/>
          <w:w w:val="102"/>
          <w:sz w:val="20"/>
        </w:rPr>
        <w:t>，并在滴入位置插入。</w:t>
      </w:r>
    </w:p>
    <w:p w14:paraId="1BF1EA07" w14:textId="77777777" w:rsidR="003A70CC" w:rsidRDefault="003A70CC">
      <w:pPr>
        <w:spacing w:line="14" w:lineRule="exact"/>
        <w:sectPr w:rsidR="003A70CC">
          <w:type w:val="continuous"/>
          <w:pgSz w:w="12240" w:h="17760"/>
          <w:pgMar w:top="740" w:right="1420" w:bottom="1440" w:left="1540" w:header="720" w:footer="720" w:gutter="0"/>
          <w:cols w:space="720"/>
        </w:sectPr>
      </w:pPr>
    </w:p>
    <w:p w14:paraId="2AABC94A" w14:textId="77777777" w:rsidR="003A70CC" w:rsidRDefault="00664571">
      <w:pPr>
        <w:pBdr>
          <w:top w:val="single" w:sz="0" w:space="1" w:color="FFFFFF"/>
        </w:pBdr>
        <w:ind w:left="20"/>
        <w:sectPr w:rsidR="003A70CC">
          <w:type w:val="continuous"/>
          <w:pgSz w:w="12240" w:h="17760"/>
          <w:pgMar w:top="740" w:right="1420" w:bottom="1440" w:left="1540" w:header="720" w:footer="720" w:gutter="0"/>
          <w:cols w:space="720"/>
        </w:sectPr>
      </w:pPr>
      <w:r>
        <w:pict w14:anchorId="55F862EF">
          <v:group id="_x0000_s1420" style="width:446pt;height:25pt;mso-position-horizontal-relative:char;mso-position-vertical-relative:line" coordsize="8920,500">
            <v:shape id="_x0000_s1422" style="position:absolute;top:200;width:8920;height:300;mso-width-relative:margin;mso-height-relative:margin" coordsize="8920,500" o:spt="100" adj="0,,0" path="" stroked="f">
              <v:stroke joinstyle="round"/>
              <v:formulas/>
              <v:path o:connecttype="segments"/>
              <o:lock v:ext="edit" aspectratio="t"/>
              <v:textbox inset="0,0,0,0">
                <w:txbxContent>
                  <w:p w14:paraId="1A657C17" w14:textId="77777777" w:rsidR="003A70CC" w:rsidRDefault="00FB74A8">
                    <w:pPr>
                      <w:spacing w:line="200" w:lineRule="exact"/>
                      <w:jc w:val="left"/>
                    </w:pPr>
                    <w:r>
                      <w:rPr>
                        <w:rFonts w:ascii="Times New Roman" w:eastAsia="宋体" w:hAnsi="宋体" w:cs="宋体"/>
                        <w:color w:val="000000"/>
                        <w:w w:val="102"/>
                        <w:sz w:val="20"/>
                      </w:rPr>
                      <w:t>或者，您也可以选择墨水，并在墨水上点击“将文本注释附加为转换后的文本”</w:t>
                    </w:r>
                  </w:p>
                </w:txbxContent>
              </v:textbox>
            </v:shape>
            <v:shape id="_x0000_s1421" style="position:absolute;left:7580;width:440;height:440;mso-width-relative:margin;mso-height-relative:margin" coordsize="8920,500" o:spt="100" adj="0,,0" path="">
              <v:stroke joinstyle="round"/>
              <v:imagedata r:id="rId1040"/>
              <v:formulas/>
              <v:path o:connecttype="segments"/>
              <o:lock v:ext="edit" aspectratio="t"/>
            </v:shape>
            <w10:anchorlock/>
          </v:group>
        </w:pict>
      </w:r>
    </w:p>
    <w:p w14:paraId="1B55DEF2" w14:textId="77777777" w:rsidR="003A70CC" w:rsidRDefault="00FB74A8">
      <w:pPr>
        <w:pBdr>
          <w:top w:val="single" w:sz="0" w:space="3" w:color="FFFFFF"/>
        </w:pBdr>
        <w:spacing w:line="310" w:lineRule="exact"/>
        <w:ind w:right="3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2"/>
          <w:sz w:val="20"/>
        </w:rPr>
        <w:t>笔记工具栏。墨水自动转换成常规文本</w:t>
      </w:r>
      <w:r>
        <w:rPr>
          <w:rFonts w:ascii="Times New Roman" w:eastAsia="宋体" w:hAnsi="宋体" w:cs="宋体"/>
          <w:color w:val="000000"/>
          <w:w w:val="102"/>
          <w:sz w:val="20"/>
        </w:rPr>
        <w:t>(</w:t>
      </w:r>
      <w:r>
        <w:rPr>
          <w:rFonts w:ascii="Times New Roman" w:eastAsia="宋体" w:hAnsi="宋体" w:cs="宋体"/>
          <w:color w:val="000000"/>
          <w:w w:val="102"/>
          <w:sz w:val="20"/>
        </w:rPr>
        <w:t>使用手写识别</w:t>
      </w:r>
      <w:r>
        <w:rPr>
          <w:rFonts w:ascii="Times New Roman" w:eastAsia="宋体" w:hAnsi="宋体" w:cs="宋体"/>
          <w:color w:val="000000"/>
          <w:w w:val="102"/>
          <w:sz w:val="20"/>
        </w:rPr>
        <w:t>)</w:t>
      </w:r>
      <w:r>
        <w:rPr>
          <w:rFonts w:ascii="Times New Roman" w:eastAsia="宋体" w:hAnsi="宋体" w:cs="宋体"/>
          <w:color w:val="000000"/>
          <w:w w:val="102"/>
          <w:sz w:val="20"/>
        </w:rPr>
        <w:t>，并插入到文本末尾的注释。</w:t>
      </w:r>
    </w:p>
    <w:p w14:paraId="4856B332" w14:textId="77777777" w:rsidR="003A70CC" w:rsidRDefault="00664571">
      <w:pPr>
        <w:ind w:left="20"/>
        <w:sectPr w:rsidR="003A70CC">
          <w:type w:val="continuous"/>
          <w:pgSz w:w="12240" w:h="17760"/>
          <w:pgMar w:top="740" w:right="1420" w:bottom="1440" w:left="1540" w:header="720" w:footer="720" w:gutter="0"/>
          <w:cols w:space="720"/>
        </w:sectPr>
      </w:pPr>
      <w:r>
        <w:pict w14:anchorId="36857BDE">
          <v:group id="_x0000_s1417" style="width:56pt;height:16pt;mso-position-horizontal-relative:char;mso-position-vertical-relative:line" coordsize="1120,320">
            <v:shape id="_x0000_s1419" style="position:absolute;width:1120;height:320;mso-width-relative:margin;mso-height-relative:margin" coordsize="1120,320" o:spt="100" adj="0,,0" path="">
              <v:stroke joinstyle="round"/>
              <v:imagedata r:id="rId1041"/>
              <v:formulas/>
              <v:path o:connecttype="segments"/>
              <o:lock v:ext="edit" aspectratio="t"/>
            </v:shape>
            <v:shape id="_x0000_s1418" style="position:absolute;left:300;top:60;width:820;height:260;mso-width-relative:margin;mso-height-relative:margin" coordsize="1120,320" o:spt="100" adj="0,,0" path="" stroked="f">
              <v:stroke joinstyle="round"/>
              <v:formulas/>
              <v:path o:connecttype="segments"/>
              <o:lock v:ext="edit" aspectratio="t"/>
              <v:textbox inset="0,0,0,0">
                <w:txbxContent>
                  <w:p w14:paraId="03BEFC25"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4125515E" w14:textId="77777777" w:rsidR="003A70CC" w:rsidRDefault="00FB74A8">
      <w:pPr>
        <w:pBdr>
          <w:top w:val="single" w:sz="0" w:space="8" w:color="FFFFFF"/>
        </w:pBdr>
        <w:spacing w:line="200" w:lineRule="exact"/>
        <w:ind w:left="20" w:right="118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1"/>
          <w:sz w:val="20"/>
        </w:rPr>
        <w:t>您可以使用墨水到文本转换器将地图上的所有墨水主题转换为文本主题。</w:t>
      </w:r>
    </w:p>
    <w:p w14:paraId="4FAF5292" w14:textId="77777777" w:rsidR="003A70CC" w:rsidRDefault="00FB74A8">
      <w:pPr>
        <w:pBdr>
          <w:top w:val="single" w:sz="0" w:space="16" w:color="FFFFFF"/>
        </w:pBdr>
        <w:spacing w:line="160" w:lineRule="exact"/>
        <w:ind w:left="20" w:right="624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1"/>
          <w:sz w:val="16"/>
        </w:rPr>
        <w:t>将墨水注释以图像的形式添加到文本注释中</w:t>
      </w:r>
    </w:p>
    <w:p w14:paraId="13FF9990" w14:textId="77777777" w:rsidR="003A70CC" w:rsidRDefault="00FB74A8">
      <w:pPr>
        <w:pBdr>
          <w:top w:val="single" w:sz="0" w:space="16" w:color="FFFFFF"/>
        </w:pBdr>
        <w:spacing w:line="200" w:lineRule="exact"/>
        <w:ind w:left="20" w:right="388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2"/>
          <w:sz w:val="20"/>
        </w:rPr>
        <w:t>您可以将墨水注释作为图像包含在文本注释中。</w:t>
      </w:r>
    </w:p>
    <w:p w14:paraId="4FB2D9B7" w14:textId="77777777" w:rsidR="003A70CC" w:rsidRDefault="00664571">
      <w:pPr>
        <w:pBdr>
          <w:top w:val="single" w:sz="0" w:space="1" w:color="FFFFFF"/>
        </w:pBdr>
        <w:ind w:left="20"/>
        <w:sectPr w:rsidR="003A70CC">
          <w:type w:val="continuous"/>
          <w:pgSz w:w="12240" w:h="17760"/>
          <w:pgMar w:top="740" w:right="1420" w:bottom="1440" w:left="1540" w:header="720" w:footer="720" w:gutter="0"/>
          <w:cols w:space="720"/>
        </w:sectPr>
      </w:pPr>
      <w:r>
        <w:pict w14:anchorId="6FC38AAE">
          <v:group id="_x0000_s1414" style="width:443pt;height:25pt;mso-position-horizontal-relative:char;mso-position-vertical-relative:line" coordsize="8860,500">
            <v:shape id="_x0000_s1416" style="position:absolute;top:200;width:8860;height:300;mso-width-relative:margin;mso-height-relative:margin" coordsize="8860,500" o:spt="100" adj="0,,0" path="" stroked="f">
              <v:stroke joinstyle="round"/>
              <v:formulas/>
              <v:path o:connecttype="segments"/>
              <o:lock v:ext="edit" aspectratio="t"/>
              <v:textbox inset="0,0,0,0">
                <w:txbxContent>
                  <w:p w14:paraId="1A2CD4BF" w14:textId="77777777" w:rsidR="003A70CC" w:rsidRDefault="00FB74A8">
                    <w:pPr>
                      <w:spacing w:line="200" w:lineRule="exact"/>
                      <w:jc w:val="left"/>
                    </w:pPr>
                    <w:r>
                      <w:rPr>
                        <w:rFonts w:ascii="Times New Roman" w:eastAsia="宋体" w:hAnsi="宋体" w:cs="宋体"/>
                        <w:color w:val="000000"/>
                        <w:w w:val="102"/>
                        <w:sz w:val="20"/>
                      </w:rPr>
                      <w:t>选择墨水，并在“墨水笔记”工具栏上点击“将文本笔记附加为图像”。这个命令</w:t>
                    </w:r>
                  </w:p>
                </w:txbxContent>
              </v:textbox>
            </v:shape>
            <v:shape id="_x0000_s1415" style="position:absolute;left:4840;width:440;height:420;mso-width-relative:margin;mso-height-relative:margin" coordsize="8860,500" o:spt="100" adj="0,,0" path="">
              <v:stroke joinstyle="round"/>
              <v:imagedata r:id="rId1042"/>
              <v:formulas/>
              <v:path o:connecttype="segments"/>
              <o:lock v:ext="edit" aspectratio="t"/>
            </v:shape>
            <w10:anchorlock/>
          </v:group>
        </w:pict>
      </w:r>
    </w:p>
    <w:p w14:paraId="1B57285C" w14:textId="77777777" w:rsidR="003A70CC" w:rsidRDefault="00FB74A8">
      <w:pPr>
        <w:pBdr>
          <w:top w:val="single" w:sz="0" w:space="2" w:color="FFFFFF"/>
        </w:pBdr>
        <w:spacing w:line="327" w:lineRule="exact"/>
        <w:ind w:left="20" w:right="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2"/>
          <w:sz w:val="20"/>
        </w:rPr>
        <w:t>将选定的墨水对象转换为附加在文本说明末尾的</w:t>
      </w:r>
      <w:r>
        <w:rPr>
          <w:rFonts w:ascii="Times New Roman" w:eastAsia="宋体" w:hAnsi="宋体" w:cs="宋体"/>
          <w:color w:val="000000"/>
          <w:w w:val="102"/>
          <w:sz w:val="20"/>
        </w:rPr>
        <w:t>PNG</w:t>
      </w:r>
      <w:r>
        <w:rPr>
          <w:rFonts w:ascii="Times New Roman" w:eastAsia="宋体" w:hAnsi="宋体" w:cs="宋体"/>
          <w:color w:val="000000"/>
          <w:w w:val="102"/>
          <w:sz w:val="20"/>
        </w:rPr>
        <w:t>图像。在图像后添加一个额外的空格字符。然后，您可以将图像移动到笔记中的不同位置。</w:t>
      </w:r>
    </w:p>
    <w:p w14:paraId="79B413F4" w14:textId="77777777" w:rsidR="003A70CC" w:rsidRDefault="00FB74A8">
      <w:pPr>
        <w:pBdr>
          <w:top w:val="single" w:sz="0" w:space="11" w:color="FFFFFF"/>
        </w:pBdr>
        <w:spacing w:line="210" w:lineRule="exact"/>
        <w:ind w:left="20" w:right="7800"/>
        <w:jc w:val="left"/>
      </w:pPr>
      <w:r>
        <w:rPr>
          <w:rFonts w:ascii="Times New Roman" w:eastAsia="宋体" w:hAnsi="宋体" w:cs="宋体"/>
          <w:color w:val="000000"/>
          <w:w w:val="96"/>
        </w:rPr>
        <w:t>墨水指出出口</w:t>
      </w:r>
    </w:p>
    <w:p w14:paraId="0C6E833C" w14:textId="77777777" w:rsidR="003A70CC" w:rsidRDefault="00FB74A8">
      <w:pPr>
        <w:spacing w:before="80" w:line="335" w:lineRule="exact"/>
        <w:ind w:left="20" w:right="10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1"/>
          <w:sz w:val="20"/>
        </w:rPr>
        <w:t>包含注释的导出将以图像的形式在常规文本注释下面显示墨水注释的内容。如果您将地图导出到网页或</w:t>
      </w:r>
      <w:r>
        <w:rPr>
          <w:rFonts w:ascii="Times New Roman" w:eastAsia="宋体" w:hAnsi="宋体" w:cs="宋体"/>
          <w:color w:val="000000"/>
          <w:w w:val="101"/>
          <w:sz w:val="20"/>
        </w:rPr>
        <w:t>Word</w:t>
      </w:r>
      <w:r>
        <w:rPr>
          <w:rFonts w:ascii="Times New Roman" w:eastAsia="宋体" w:hAnsi="宋体" w:cs="宋体"/>
          <w:color w:val="000000"/>
          <w:w w:val="101"/>
          <w:sz w:val="20"/>
        </w:rPr>
        <w:t>文件，则可以选择在导出中排除或包含注释。对于</w:t>
      </w:r>
      <w:r>
        <w:rPr>
          <w:rFonts w:ascii="Times New Roman" w:eastAsia="宋体" w:hAnsi="宋体" w:cs="宋体"/>
          <w:color w:val="000000"/>
          <w:w w:val="101"/>
          <w:sz w:val="20"/>
        </w:rPr>
        <w:t>Word</w:t>
      </w:r>
      <w:r>
        <w:rPr>
          <w:rFonts w:ascii="Times New Roman" w:eastAsia="宋体" w:hAnsi="宋体" w:cs="宋体"/>
          <w:color w:val="000000"/>
          <w:w w:val="101"/>
          <w:sz w:val="20"/>
        </w:rPr>
        <w:t>，此选项出现在</w:t>
      </w:r>
      <w:r>
        <w:rPr>
          <w:rFonts w:ascii="Times New Roman" w:eastAsia="宋体" w:hAnsi="宋体" w:cs="宋体"/>
          <w:color w:val="000000"/>
          <w:w w:val="101"/>
          <w:sz w:val="20"/>
        </w:rPr>
        <w:t>Word</w:t>
      </w:r>
      <w:r>
        <w:rPr>
          <w:rFonts w:ascii="Times New Roman" w:eastAsia="宋体" w:hAnsi="宋体" w:cs="宋体"/>
          <w:color w:val="000000"/>
          <w:w w:val="101"/>
          <w:sz w:val="20"/>
        </w:rPr>
        <w:t>导出设置常规选项卡中。把笔记上所有的墨水都拿掉</w:t>
      </w:r>
    </w:p>
    <w:p w14:paraId="06AD5790" w14:textId="77777777" w:rsidR="003A70CC" w:rsidRDefault="00664571">
      <w:pPr>
        <w:ind w:left="20"/>
        <w:sectPr w:rsidR="003A70CC">
          <w:type w:val="continuous"/>
          <w:pgSz w:w="12240" w:h="17760"/>
          <w:pgMar w:top="740" w:right="1420" w:bottom="1440" w:left="1540" w:header="720" w:footer="720" w:gutter="0"/>
          <w:cols w:space="720"/>
        </w:sectPr>
      </w:pPr>
      <w:r>
        <w:pict w14:anchorId="55063DCF">
          <v:group id="_x0000_s1411" style="width:221pt;height:22pt;mso-position-horizontal-relative:char;mso-position-vertical-relative:line" coordsize="4420,440">
            <v:shape id="_x0000_s1413" style="position:absolute;top:140;width:4420;height:300;mso-width-relative:margin;mso-height-relative:margin" coordsize="4420,440" o:spt="100" adj="0,,0" path="" stroked="f">
              <v:stroke joinstyle="round"/>
              <v:formulas/>
              <v:path o:connecttype="segments"/>
              <o:lock v:ext="edit" aspectratio="t"/>
              <v:textbox inset="0,0,0,0">
                <w:txbxContent>
                  <w:p w14:paraId="6D554AFB" w14:textId="77777777" w:rsidR="003A70CC" w:rsidRDefault="00FB74A8">
                    <w:pPr>
                      <w:spacing w:line="200" w:lineRule="exact"/>
                      <w:jc w:val="left"/>
                    </w:pPr>
                    <w:r>
                      <w:rPr>
                        <w:rFonts w:ascii="Times New Roman" w:eastAsia="宋体" w:hAnsi="宋体" w:cs="宋体"/>
                        <w:color w:val="000000"/>
                        <w:w w:val="101"/>
                        <w:sz w:val="20"/>
                      </w:rPr>
                      <w:t>点击“墨水笔记”工具栏上的“清除”按钮。</w:t>
                    </w:r>
                  </w:p>
                </w:txbxContent>
              </v:textbox>
            </v:shape>
            <v:shape id="_x0000_s1412" style="position:absolute;left:1260;width:380;height:380;mso-width-relative:margin;mso-height-relative:margin" coordsize="4420,440" o:spt="100" adj="0,,0" path="">
              <v:stroke joinstyle="round"/>
              <v:imagedata r:id="rId1043"/>
              <v:formulas/>
              <v:path o:connecttype="segments"/>
              <o:lock v:ext="edit" aspectratio="t"/>
            </v:shape>
            <w10:anchorlock/>
          </v:group>
        </w:pict>
      </w:r>
    </w:p>
    <w:p w14:paraId="4304DCB8" w14:textId="77777777" w:rsidR="003A70CC" w:rsidRDefault="00FB74A8">
      <w:pPr>
        <w:pBdr>
          <w:top w:val="single" w:sz="0" w:space="12" w:color="FFFFFF"/>
        </w:pBdr>
        <w:spacing w:line="210" w:lineRule="exact"/>
        <w:ind w:left="20" w:right="7900"/>
        <w:jc w:val="left"/>
        <w:sectPr w:rsidR="003A70CC">
          <w:type w:val="continuous"/>
          <w:pgSz w:w="12240" w:h="17760"/>
          <w:pgMar w:top="740" w:right="1420" w:bottom="1440" w:left="1540" w:header="720" w:footer="720" w:gutter="0"/>
          <w:cols w:space="720"/>
        </w:sectPr>
      </w:pPr>
      <w:r>
        <w:rPr>
          <w:rFonts w:ascii="Times New Roman" w:eastAsia="宋体" w:hAnsi="宋体" w:cs="宋体"/>
          <w:color w:val="3E4D53"/>
          <w:w w:val="103"/>
        </w:rPr>
        <w:t>插入草图</w:t>
      </w:r>
    </w:p>
    <w:p w14:paraId="2C945B88" w14:textId="77777777" w:rsidR="003A70CC" w:rsidRDefault="00FB74A8">
      <w:pPr>
        <w:pBdr>
          <w:top w:val="single" w:sz="0" w:space="8" w:color="FFFFFF"/>
        </w:pBdr>
        <w:spacing w:line="200" w:lineRule="exact"/>
        <w:ind w:left="260" w:right="656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sz w:val="20"/>
        </w:rPr>
        <w:t>1.</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52883E55" w14:textId="77777777" w:rsidR="003A70CC" w:rsidRDefault="00664571">
      <w:pPr>
        <w:pBdr>
          <w:top w:val="single" w:sz="0" w:space="2" w:color="FFFFFF"/>
        </w:pBdr>
        <w:ind w:left="640"/>
        <w:sectPr w:rsidR="003A70CC">
          <w:type w:val="continuous"/>
          <w:pgSz w:w="12240" w:h="17760"/>
          <w:pgMar w:top="740" w:right="1420" w:bottom="1440" w:left="1540" w:header="720" w:footer="720" w:gutter="0"/>
          <w:cols w:space="720"/>
        </w:sectPr>
      </w:pPr>
      <w:r>
        <w:pict w14:anchorId="5CE1DAFC">
          <v:group id="_x0000_s1407" style="width:430pt;height:59pt;mso-position-horizontal-relative:char;mso-position-vertical-relative:line" coordsize="8600,1180">
            <v:shape id="_x0000_s1410" style="position:absolute;width:8600;height:1180;mso-width-relative:margin;mso-height-relative:margin" coordsize="8600,1180" o:spt="100" adj="0,,0" path="">
              <v:stroke joinstyle="round"/>
              <v:imagedata r:id="rId1044"/>
              <v:formulas/>
              <v:path o:connecttype="segments"/>
              <o:lock v:ext="edit" aspectratio="t"/>
            </v:shape>
            <v:shape id="_x0000_s1409" style="position:absolute;left:3620;top:60;width:4720;height:1000;mso-width-relative:margin;mso-height-relative:margin" coordsize="8600,1180" o:spt="100" adj="0,,0" path="" stroked="f">
              <v:stroke joinstyle="round"/>
              <v:formulas/>
              <v:path o:connecttype="segments"/>
              <o:lock v:ext="edit" aspectratio="t"/>
              <v:textbox inset="0,0,0,0">
                <w:txbxContent>
                  <w:p w14:paraId="029FCA96" w14:textId="77777777" w:rsidR="003A70CC" w:rsidRDefault="00FB74A8">
                    <w:pPr>
                      <w:spacing w:line="330" w:lineRule="exact"/>
                      <w:ind w:firstLine="640"/>
                      <w:jc w:val="left"/>
                    </w:pPr>
                    <w:r>
                      <w:rPr>
                        <w:rFonts w:ascii="Times New Roman" w:eastAsia="宋体" w:hAnsi="宋体" w:cs="宋体"/>
                        <w:color w:val="000000"/>
                        <w:w w:val="101"/>
                        <w:sz w:val="20"/>
                      </w:rPr>
                      <w:t>要在主题中添加草图，选择主题或和，在“平板”选项卡上，在“墨水”组中，点击</w:t>
                    </w:r>
                  </w:p>
                  <w:p w14:paraId="472B7DAF" w14:textId="77777777" w:rsidR="003A70CC" w:rsidRDefault="00FB74A8">
                    <w:pPr>
                      <w:spacing w:before="40" w:line="200" w:lineRule="exact"/>
                      <w:ind w:left="640" w:right="2840"/>
                      <w:jc w:val="left"/>
                    </w:pPr>
                    <w:r>
                      <w:rPr>
                        <w:rFonts w:ascii="Times New Roman" w:eastAsia="宋体" w:hAnsi="宋体" w:cs="宋体"/>
                        <w:color w:val="000000"/>
                        <w:w w:val="106"/>
                        <w:sz w:val="20"/>
                      </w:rPr>
                      <w:t>插入草图。</w:t>
                    </w:r>
                  </w:p>
                </w:txbxContent>
              </v:textbox>
            </v:shape>
            <v:shape id="_x0000_s1408" style="position:absolute;left:160;top:40;width:2680;height:1040;mso-width-relative:margin;mso-height-relative:margin" coordsize="8600,1180" o:spt="100" adj="0,,0" path="" stroked="f">
              <v:stroke joinstyle="round"/>
              <v:formulas/>
              <v:path o:connecttype="segments"/>
              <o:lock v:ext="edit" aspectratio="t"/>
              <v:textbox inset="0,0,0,0">
                <w:txbxContent>
                  <w:p w14:paraId="073DD847" w14:textId="77777777" w:rsidR="003A70CC" w:rsidRDefault="00FB74A8">
                    <w:pPr>
                      <w:spacing w:line="310" w:lineRule="exact"/>
                    </w:pPr>
                    <w:r>
                      <w:rPr>
                        <w:rFonts w:ascii="Times New Roman" w:eastAsia="宋体" w:hAnsi="宋体" w:cs="宋体"/>
                        <w:color w:val="000000"/>
                        <w:w w:val="102"/>
                        <w:sz w:val="20"/>
                      </w:rPr>
                      <w:t>要添加一个自由浮动的草图，请绘制插入草图手势</w:t>
                    </w:r>
                  </w:p>
                  <w:p w14:paraId="6A9ED243" w14:textId="77777777" w:rsidR="003A70CC" w:rsidRDefault="00FB74A8">
                    <w:pPr>
                      <w:spacing w:before="120" w:line="200" w:lineRule="exact"/>
                      <w:ind w:left="300" w:right="2300"/>
                    </w:pPr>
                    <w:r>
                      <w:rPr>
                        <w:rFonts w:ascii="Times New Roman" w:eastAsia="宋体" w:hAnsi="宋体" w:cs="宋体"/>
                        <w:color w:val="000000"/>
                        <w:w w:val="80"/>
                        <w:sz w:val="20"/>
                      </w:rPr>
                      <w:t>。</w:t>
                    </w:r>
                  </w:p>
                </w:txbxContent>
              </v:textbox>
            </v:shape>
            <w10:anchorlock/>
          </v:group>
        </w:pict>
      </w:r>
    </w:p>
    <w:p w14:paraId="4FCC191F" w14:textId="77777777" w:rsidR="003A70CC" w:rsidRDefault="00FB74A8">
      <w:pPr>
        <w:pBdr>
          <w:top w:val="single" w:sz="0" w:space="31" w:color="FFFFFF"/>
        </w:pBdr>
        <w:spacing w:before="100" w:line="200" w:lineRule="exact"/>
        <w:ind w:left="20" w:right="890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6"/>
          <w:sz w:val="20"/>
        </w:rPr>
        <w:t>401</w:t>
      </w:r>
    </w:p>
    <w:p w14:paraId="63EC96B9" w14:textId="77777777" w:rsidR="003A70CC" w:rsidRDefault="00FB74A8">
      <w:pPr>
        <w:pageBreakBefore/>
        <w:spacing w:line="200" w:lineRule="exact"/>
        <w:ind w:left="83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13"/>
          <w:sz w:val="20"/>
        </w:rPr>
        <w:lastRenderedPageBreak/>
        <w:t>参考</w:t>
      </w:r>
    </w:p>
    <w:p w14:paraId="065F1698" w14:textId="77777777" w:rsidR="003A70CC" w:rsidRDefault="00FB74A8">
      <w:pPr>
        <w:pBdr>
          <w:top w:val="single" w:sz="0" w:space="21" w:color="FFFFFF"/>
        </w:pBdr>
        <w:spacing w:line="200" w:lineRule="exact"/>
        <w:ind w:left="260" w:right="8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3"/>
          <w:sz w:val="20"/>
        </w:rPr>
        <w:t>2.</w:t>
      </w:r>
      <w:r>
        <w:rPr>
          <w:rFonts w:ascii="Times New Roman" w:eastAsia="宋体" w:hAnsi="宋体" w:cs="宋体"/>
          <w:color w:val="000000"/>
          <w:w w:val="103"/>
          <w:sz w:val="20"/>
        </w:rPr>
        <w:t>速写本出现。在“平板”选项卡上，在“墨水格式”组中可以选择绘图</w:t>
      </w:r>
    </w:p>
    <w:p w14:paraId="08F28177" w14:textId="77777777" w:rsidR="003A70CC" w:rsidRDefault="00664571">
      <w:pPr>
        <w:pBdr>
          <w:top w:val="single" w:sz="0" w:space="1" w:color="FFFFFF"/>
        </w:pBdr>
        <w:ind w:left="600"/>
        <w:sectPr w:rsidR="003A70CC">
          <w:type w:val="continuous"/>
          <w:pgSz w:w="12240" w:h="17760"/>
          <w:pgMar w:top="740" w:right="1420" w:bottom="1440" w:left="1540" w:header="720" w:footer="720" w:gutter="0"/>
          <w:cols w:space="720"/>
        </w:sectPr>
      </w:pPr>
      <w:r>
        <w:pict w14:anchorId="534C0108">
          <v:group id="_x0000_s1403" style="width:404pt;height:25pt;mso-position-horizontal-relative:char;mso-position-vertical-relative:line" coordsize="8080,500">
            <v:shape id="_x0000_s1406" style="position:absolute;top:200;width:8080;height:300;mso-width-relative:margin;mso-height-relative:margin" coordsize="8080,500" o:spt="100" adj="0,,0" path="" stroked="f">
              <v:stroke joinstyle="round"/>
              <v:formulas/>
              <v:path o:connecttype="segments"/>
              <o:lock v:ext="edit" aspectratio="t"/>
              <v:textbox inset="0,0,0,0">
                <w:txbxContent>
                  <w:p w14:paraId="0406C6AE" w14:textId="77777777" w:rsidR="003A70CC" w:rsidRDefault="00FB74A8">
                    <w:pPr>
                      <w:spacing w:line="200" w:lineRule="exact"/>
                      <w:jc w:val="left"/>
                    </w:pPr>
                    <w:r>
                      <w:rPr>
                        <w:rFonts w:ascii="Times New Roman" w:eastAsia="宋体" w:hAnsi="宋体" w:cs="宋体"/>
                        <w:color w:val="000000"/>
                        <w:w w:val="102"/>
                        <w:sz w:val="20"/>
                      </w:rPr>
                      <w:t>用笔或者凿尖的荧光笔。当前墨水颜色显示在笔下。</w:t>
                    </w:r>
                  </w:p>
                </w:txbxContent>
              </v:textbox>
            </v:shape>
            <v:shape id="_x0000_s1405" style="position:absolute;left:740;width:420;height:440;mso-width-relative:margin;mso-height-relative:margin" coordsize="8080,500" o:spt="100" adj="0,,0" path="">
              <v:stroke joinstyle="round"/>
              <v:imagedata r:id="rId1045"/>
              <v:formulas/>
              <v:path o:connecttype="segments"/>
              <o:lock v:ext="edit" aspectratio="t"/>
            </v:shape>
            <v:shape id="_x0000_s1404" style="position:absolute;left:3600;width:440;height:440;mso-width-relative:margin;mso-height-relative:margin" coordsize="8080,500" o:spt="100" adj="0,,0" path="">
              <v:stroke joinstyle="round"/>
              <v:imagedata r:id="rId1046"/>
              <v:formulas/>
              <v:path o:connecttype="segments"/>
              <o:lock v:ext="edit" aspectratio="t"/>
            </v:shape>
            <w10:anchorlock/>
          </v:group>
        </w:pict>
      </w:r>
    </w:p>
    <w:p w14:paraId="5A5D6734" w14:textId="77777777" w:rsidR="003A70CC" w:rsidRDefault="00FB74A8">
      <w:pPr>
        <w:pBdr>
          <w:top w:val="single" w:sz="0" w:space="3" w:color="FFFFFF"/>
        </w:pBdr>
        <w:spacing w:line="200" w:lineRule="exact"/>
        <w:ind w:left="1040" w:right="3440"/>
        <w:jc w:val="left"/>
      </w:pPr>
      <w:r>
        <w:rPr>
          <w:rFonts w:ascii="Times New Roman" w:eastAsia="宋体" w:hAnsi="宋体" w:cs="宋体"/>
          <w:color w:val="000000"/>
          <w:w w:val="102"/>
          <w:sz w:val="20"/>
        </w:rPr>
        <w:t>•点击钢笔或荧光笔选择一个绘图工具。</w:t>
      </w:r>
    </w:p>
    <w:p w14:paraId="4C4D1FD7" w14:textId="77777777" w:rsidR="003A70CC" w:rsidRDefault="00FB74A8">
      <w:pPr>
        <w:spacing w:before="60" w:line="200" w:lineRule="exact"/>
        <w:ind w:left="1040" w:right="820"/>
        <w:jc w:val="left"/>
      </w:pPr>
      <w:r>
        <w:rPr>
          <w:rFonts w:ascii="Times New Roman" w:eastAsia="宋体" w:hAnsi="宋体" w:cs="宋体"/>
          <w:color w:val="000000"/>
          <w:w w:val="101"/>
          <w:sz w:val="20"/>
        </w:rPr>
        <w:t>•点击墨水颜色箭头，为当前笔或荧光笔选择新的颜色。</w:t>
      </w:r>
    </w:p>
    <w:p w14:paraId="45CB4ECD" w14:textId="77777777" w:rsidR="003A70CC" w:rsidRDefault="00FB74A8">
      <w:pPr>
        <w:spacing w:before="60" w:line="327" w:lineRule="exact"/>
        <w:ind w:left="1400" w:right="280" w:hanging="36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1"/>
          <w:sz w:val="20"/>
        </w:rPr>
        <w:t>•在格式选项卡上，在对象格式组中，点击填充颜色箭头来为草图选择不同的背景颜色。</w:t>
      </w:r>
      <w:r>
        <w:rPr>
          <w:rFonts w:ascii="Times New Roman" w:eastAsia="宋体" w:hAnsi="宋体" w:cs="宋体"/>
          <w:color w:val="000000"/>
          <w:w w:val="101"/>
          <w:sz w:val="20"/>
        </w:rPr>
        <w:t>(</w:t>
      </w:r>
      <w:r>
        <w:rPr>
          <w:rFonts w:ascii="Times New Roman" w:eastAsia="宋体" w:hAnsi="宋体" w:cs="宋体"/>
          <w:color w:val="000000"/>
          <w:w w:val="101"/>
          <w:sz w:val="20"/>
        </w:rPr>
        <w:t>默认颜色在</w:t>
      </w:r>
      <w:r>
        <w:rPr>
          <w:rFonts w:ascii="Times New Roman" w:eastAsia="宋体" w:hAnsi="宋体" w:cs="宋体"/>
          <w:color w:val="000000"/>
          <w:w w:val="101"/>
          <w:sz w:val="20"/>
        </w:rPr>
        <w:t>MindManager Tablet PC</w:t>
      </w:r>
      <w:r>
        <w:rPr>
          <w:rFonts w:ascii="Times New Roman" w:eastAsia="宋体" w:hAnsi="宋体" w:cs="宋体"/>
          <w:color w:val="000000"/>
          <w:w w:val="101"/>
          <w:sz w:val="20"/>
        </w:rPr>
        <w:t>选项中设置</w:t>
      </w:r>
      <w:r>
        <w:rPr>
          <w:rFonts w:ascii="Times New Roman" w:eastAsia="宋体" w:hAnsi="宋体" w:cs="宋体"/>
          <w:color w:val="000000"/>
          <w:w w:val="101"/>
          <w:sz w:val="20"/>
        </w:rPr>
        <w:t>)</w:t>
      </w:r>
      <w:r>
        <w:rPr>
          <w:rFonts w:ascii="Times New Roman" w:eastAsia="宋体" w:hAnsi="宋体" w:cs="宋体"/>
          <w:color w:val="000000"/>
          <w:w w:val="101"/>
          <w:sz w:val="20"/>
        </w:rPr>
        <w:t>。</w:t>
      </w:r>
    </w:p>
    <w:p w14:paraId="239AE431" w14:textId="77777777" w:rsidR="003A70CC" w:rsidRDefault="00664571">
      <w:pPr>
        <w:pBdr>
          <w:top w:val="single" w:sz="0" w:space="1" w:color="FFFFFF"/>
        </w:pBdr>
        <w:ind w:left="20"/>
        <w:sectPr w:rsidR="003A70CC">
          <w:type w:val="continuous"/>
          <w:pgSz w:w="12240" w:h="17760"/>
          <w:pgMar w:top="740" w:right="1420" w:bottom="1440" w:left="1540" w:header="720" w:footer="720" w:gutter="0"/>
          <w:cols w:space="720"/>
        </w:sectPr>
      </w:pPr>
      <w:r>
        <w:pict w14:anchorId="45D7A8AE">
          <v:group id="_x0000_s1400" style="width:56pt;height:15pt;mso-position-horizontal-relative:char;mso-position-vertical-relative:line" coordsize="1120,300">
            <v:shape id="_x0000_s1402" style="position:absolute;width:1120;height:300;mso-width-relative:margin;mso-height-relative:margin" coordsize="1120,300" o:spt="100" adj="0,,0" path="">
              <v:stroke joinstyle="round"/>
              <v:imagedata r:id="rId1047"/>
              <v:formulas/>
              <v:path o:connecttype="segments"/>
              <o:lock v:ext="edit" aspectratio="t"/>
            </v:shape>
            <v:shape id="_x0000_s1401" style="position:absolute;left:300;top:40;width:820;height:260;mso-width-relative:margin;mso-height-relative:margin" coordsize="1120,300" o:spt="100" adj="0,,0" path="" stroked="f">
              <v:stroke joinstyle="round"/>
              <v:formulas/>
              <v:path o:connecttype="segments"/>
              <o:lock v:ext="edit" aspectratio="t"/>
              <v:textbox inset="0,0,0,0">
                <w:txbxContent>
                  <w:p w14:paraId="1DA1EFCB"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0830FDDA" w14:textId="77777777" w:rsidR="003A70CC" w:rsidRDefault="00FB74A8">
      <w:pPr>
        <w:pBdr>
          <w:top w:val="single" w:sz="0" w:space="8" w:color="FFFFFF"/>
        </w:pBdr>
        <w:spacing w:line="200" w:lineRule="exact"/>
        <w:ind w:left="20" w:right="3280"/>
        <w:jc w:val="left"/>
      </w:pPr>
      <w:r>
        <w:rPr>
          <w:rFonts w:ascii="Times New Roman" w:eastAsia="宋体" w:hAnsi="宋体" w:cs="宋体"/>
          <w:color w:val="000000"/>
          <w:w w:val="104"/>
          <w:sz w:val="20"/>
        </w:rPr>
        <w:t>你可以选择在素描中使用压力感应笔。</w:t>
      </w:r>
    </w:p>
    <w:p w14:paraId="5A8743B3" w14:textId="77777777" w:rsidR="003A70CC" w:rsidRDefault="00FB74A8">
      <w:pPr>
        <w:spacing w:before="160" w:line="320" w:lineRule="exact"/>
        <w:ind w:left="20" w:right="600"/>
        <w:jc w:val="left"/>
      </w:pPr>
      <w:r>
        <w:rPr>
          <w:rFonts w:ascii="Times New Roman" w:eastAsia="宋体" w:hAnsi="宋体" w:cs="宋体"/>
          <w:color w:val="000000"/>
          <w:w w:val="101"/>
          <w:sz w:val="20"/>
        </w:rPr>
        <w:t>如果你在绘制草图时出了错，你可以点击“平板”选项卡上的“墨水橡皮擦”工具切换到“橡皮擦”。点击油墨厚度恢复绘图。</w:t>
      </w:r>
    </w:p>
    <w:p w14:paraId="123D0A03" w14:textId="77777777" w:rsidR="003A70CC" w:rsidRDefault="00FB74A8">
      <w:pPr>
        <w:spacing w:before="60" w:line="335" w:lineRule="exact"/>
        <w:ind w:right="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2"/>
          <w:sz w:val="20"/>
        </w:rPr>
        <w:t>如果你想移动或调整一些草图元素的大小，点击“墨水格式”组中的“平板”选项卡上的“套索选择”按钮，并在它们周围画一个边界。选中的元素显示在</w:t>
      </w:r>
      <w:r>
        <w:rPr>
          <w:rFonts w:ascii="Times New Roman" w:eastAsia="宋体" w:hAnsi="宋体" w:cs="宋体"/>
          <w:color w:val="000000"/>
          <w:w w:val="102"/>
          <w:sz w:val="20"/>
        </w:rPr>
        <w:t>outline</w:t>
      </w:r>
      <w:r>
        <w:rPr>
          <w:rFonts w:ascii="Times New Roman" w:eastAsia="宋体" w:hAnsi="宋体" w:cs="宋体"/>
          <w:color w:val="000000"/>
          <w:w w:val="102"/>
          <w:sz w:val="20"/>
        </w:rPr>
        <w:t>中，周围有一个框。将元素拖动到新位置，或使用句柄调整其大小。点击墨水宽度恢复绘图。</w:t>
      </w:r>
    </w:p>
    <w:p w14:paraId="4AB5E2B7" w14:textId="77777777" w:rsidR="003A70CC" w:rsidRDefault="00664571">
      <w:pPr>
        <w:ind w:left="20"/>
        <w:sectPr w:rsidR="003A70CC">
          <w:type w:val="continuous"/>
          <w:pgSz w:w="12240" w:h="17760"/>
          <w:pgMar w:top="740" w:right="1420" w:bottom="1440" w:left="1540" w:header="720" w:footer="720" w:gutter="0"/>
          <w:cols w:space="720"/>
        </w:sectPr>
      </w:pPr>
      <w:r>
        <w:pict w14:anchorId="275C6722">
          <v:group id="_x0000_s1397" style="width:56pt;height:16pt;mso-position-horizontal-relative:char;mso-position-vertical-relative:line" coordsize="1120,320">
            <v:shape id="_x0000_s1399" style="position:absolute;width:1120;height:320;mso-width-relative:margin;mso-height-relative:margin" coordsize="1120,320" o:spt="100" adj="0,,0" path="">
              <v:stroke joinstyle="round"/>
              <v:imagedata r:id="rId1048"/>
              <v:formulas/>
              <v:path o:connecttype="segments"/>
              <o:lock v:ext="edit" aspectratio="t"/>
            </v:shape>
            <v:shape id="_x0000_s1398" style="position:absolute;left:300;top:40;width:820;height:260;mso-width-relative:margin;mso-height-relative:margin" coordsize="1120,320" o:spt="100" adj="0,,0" path="" stroked="f">
              <v:stroke joinstyle="round"/>
              <v:formulas/>
              <v:path o:connecttype="segments"/>
              <o:lock v:ext="edit" aspectratio="t"/>
              <v:textbox inset="0,0,0,0">
                <w:txbxContent>
                  <w:p w14:paraId="03D45C2B"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3EC76737" w14:textId="77777777" w:rsidR="003A70CC" w:rsidRDefault="00FB74A8">
      <w:pPr>
        <w:pBdr>
          <w:top w:val="single" w:sz="0" w:space="7" w:color="FFFFFF"/>
        </w:pBdr>
        <w:spacing w:line="320" w:lineRule="exact"/>
        <w:ind w:left="20" w:right="30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1"/>
          <w:sz w:val="20"/>
        </w:rPr>
        <w:t>您可以在主题上拖放一个草图，以将草图附加到主题中。绿色的主题提示将显示草图在主题中的位置。</w:t>
      </w:r>
    </w:p>
    <w:p w14:paraId="02CF6F91" w14:textId="77777777" w:rsidR="003A70CC" w:rsidRDefault="00FB74A8">
      <w:pPr>
        <w:pBdr>
          <w:top w:val="single" w:sz="0" w:space="31" w:color="FFFFFF"/>
        </w:pBdr>
        <w:spacing w:before="6060" w:line="200" w:lineRule="exact"/>
        <w:ind w:left="8920"/>
        <w:jc w:val="left"/>
        <w:sectPr w:rsidR="003A70CC">
          <w:type w:val="continuous"/>
          <w:pgSz w:w="12240" w:h="17760"/>
          <w:pgMar w:top="740" w:right="1420" w:bottom="1440" w:left="1540" w:header="720" w:footer="720" w:gutter="0"/>
          <w:cols w:space="720"/>
        </w:sectPr>
      </w:pPr>
      <w:r>
        <w:rPr>
          <w:rFonts w:ascii="Times New Roman" w:eastAsia="宋体" w:hAnsi="宋体" w:cs="宋体"/>
          <w:color w:val="000000"/>
          <w:w w:val="106"/>
          <w:sz w:val="20"/>
        </w:rPr>
        <w:t>402</w:t>
      </w:r>
    </w:p>
    <w:p w14:paraId="6AF7C532" w14:textId="4D9BC4DB" w:rsidR="003A70CC" w:rsidRDefault="00C368D6">
      <w:pPr>
        <w:pageBreakBefore/>
        <w:spacing w:line="200" w:lineRule="exact"/>
        <w:ind w:left="120" w:right="80"/>
        <w:jc w:val="left"/>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3E54FFDC" w14:textId="77777777" w:rsidR="003A70CC" w:rsidRDefault="00FB74A8">
      <w:pPr>
        <w:spacing w:before="1140" w:line="220" w:lineRule="exact"/>
        <w:ind w:left="120"/>
        <w:jc w:val="left"/>
      </w:pPr>
      <w:r>
        <w:rPr>
          <w:rFonts w:ascii="Times New Roman" w:eastAsia="宋体" w:hAnsi="宋体" w:cs="宋体"/>
          <w:color w:val="5C6F7B"/>
          <w:w w:val="102"/>
          <w:sz w:val="22"/>
        </w:rPr>
        <w:t>在钢笔模式下编辑地图</w:t>
      </w:r>
    </w:p>
    <w:p w14:paraId="5DE86CAB" w14:textId="77777777" w:rsidR="003A70CC" w:rsidRDefault="00FB74A8">
      <w:pPr>
        <w:pBdr>
          <w:top w:val="single" w:sz="0" w:space="31" w:color="FFFFFF"/>
        </w:pBdr>
        <w:spacing w:before="400" w:line="370" w:lineRule="exact"/>
        <w:ind w:right="440"/>
        <w:jc w:val="left"/>
        <w:sectPr w:rsidR="003A70CC">
          <w:type w:val="continuous"/>
          <w:pgSz w:w="12240" w:h="17760"/>
          <w:pgMar w:top="740" w:right="1380" w:bottom="1440" w:left="1440" w:header="720" w:footer="720" w:gutter="0"/>
          <w:cols w:num="2" w:space="720" w:equalWidth="0">
            <w:col w:w="2500" w:space="5120"/>
            <w:col w:w="1800"/>
          </w:cols>
        </w:sectPr>
      </w:pPr>
      <w:r>
        <w:br w:type="column"/>
      </w:r>
      <w:r>
        <w:rPr>
          <w:rFonts w:ascii="Times New Roman" w:eastAsia="宋体" w:hAnsi="宋体" w:cs="宋体"/>
          <w:color w:val="3E3E3E"/>
          <w:w w:val="97"/>
          <w:sz w:val="24"/>
        </w:rPr>
        <w:t>你想做什么</w:t>
      </w:r>
      <w:r>
        <w:rPr>
          <w:rFonts w:ascii="Times New Roman" w:eastAsia="宋体" w:hAnsi="宋体" w:cs="宋体"/>
          <w:color w:val="3E3E3E"/>
          <w:w w:val="97"/>
          <w:sz w:val="24"/>
        </w:rPr>
        <w:t>?</w:t>
      </w:r>
    </w:p>
    <w:p w14:paraId="389DBC7B" w14:textId="77777777" w:rsidR="003A70CC" w:rsidRDefault="003A70CC">
      <w:pPr>
        <w:pBdr>
          <w:top w:val="single" w:sz="0" w:space="8" w:color="FFFFFF"/>
        </w:pBdr>
        <w:spacing w:line="14" w:lineRule="exact"/>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8220"/>
        <w:gridCol w:w="1180"/>
      </w:tblGrid>
      <w:tr w:rsidR="003A70CC" w14:paraId="481B3B0C" w14:textId="77777777">
        <w:trPr>
          <w:trHeight w:val="320"/>
        </w:trPr>
        <w:tc>
          <w:tcPr>
            <w:tcW w:w="8220" w:type="dxa"/>
            <w:tcBorders>
              <w:left w:val="nil"/>
              <w:bottom w:val="nil"/>
              <w:right w:val="nil"/>
            </w:tcBorders>
          </w:tcPr>
          <w:p w14:paraId="165484CA" w14:textId="77777777" w:rsidR="003A70CC" w:rsidRDefault="00FB74A8">
            <w:pPr>
              <w:spacing w:before="40" w:line="200" w:lineRule="exact"/>
              <w:ind w:left="120" w:right="1180"/>
              <w:jc w:val="left"/>
            </w:pPr>
            <w:r>
              <w:rPr>
                <w:rFonts w:ascii="Times New Roman" w:eastAsia="宋体" w:hAnsi="宋体" w:cs="宋体"/>
                <w:color w:val="000000"/>
                <w:w w:val="103"/>
                <w:sz w:val="20"/>
              </w:rPr>
              <w:t>大多数笔触动作都是针对当前选中的一个或多个对象的。你也会</w:t>
            </w:r>
          </w:p>
        </w:tc>
        <w:tc>
          <w:tcPr>
            <w:tcW w:w="1180" w:type="dxa"/>
            <w:tcBorders>
              <w:left w:val="nil"/>
              <w:right w:val="nil"/>
            </w:tcBorders>
          </w:tcPr>
          <w:p w14:paraId="43770583" w14:textId="77777777" w:rsidR="003A70CC" w:rsidRDefault="00FB74A8">
            <w:pPr>
              <w:spacing w:before="80" w:line="160" w:lineRule="exact"/>
              <w:ind w:right="240"/>
              <w:jc w:val="left"/>
            </w:pPr>
            <w:r>
              <w:rPr>
                <w:rFonts w:ascii="Times New Roman" w:eastAsia="宋体" w:hAnsi="宋体" w:cs="宋体"/>
                <w:color w:val="E41B23"/>
                <w:w w:val="107"/>
                <w:sz w:val="16"/>
              </w:rPr>
              <w:t>选择主题</w:t>
            </w:r>
          </w:p>
        </w:tc>
      </w:tr>
      <w:tr w:rsidR="003A70CC" w14:paraId="1FC34461" w14:textId="77777777">
        <w:trPr>
          <w:trHeight w:val="280"/>
        </w:trPr>
        <w:tc>
          <w:tcPr>
            <w:tcW w:w="8220" w:type="dxa"/>
            <w:vMerge w:val="restart"/>
            <w:tcBorders>
              <w:top w:val="nil"/>
              <w:left w:val="nil"/>
              <w:bottom w:val="nil"/>
              <w:right w:val="nil"/>
            </w:tcBorders>
          </w:tcPr>
          <w:p w14:paraId="57B507A3" w14:textId="77777777" w:rsidR="003A70CC" w:rsidRDefault="00FB74A8">
            <w:pPr>
              <w:spacing w:before="60" w:line="200" w:lineRule="exact"/>
              <w:ind w:left="120" w:right="740"/>
              <w:jc w:val="left"/>
            </w:pPr>
            <w:r>
              <w:rPr>
                <w:rFonts w:ascii="Times New Roman" w:eastAsia="宋体" w:hAnsi="宋体" w:cs="宋体"/>
                <w:color w:val="000000"/>
                <w:w w:val="104"/>
                <w:sz w:val="20"/>
              </w:rPr>
              <w:t>需要选择主题和对象来格式化它们或使用其他编辑命令</w:t>
            </w:r>
          </w:p>
          <w:p w14:paraId="56F2CE9B" w14:textId="77777777" w:rsidR="003A70CC" w:rsidRDefault="00FB74A8">
            <w:pPr>
              <w:spacing w:before="60" w:line="200" w:lineRule="exact"/>
              <w:ind w:left="120" w:right="7580"/>
              <w:jc w:val="left"/>
            </w:pPr>
            <w:r>
              <w:rPr>
                <w:rFonts w:ascii="Times New Roman" w:eastAsia="宋体" w:hAnsi="宋体" w:cs="宋体"/>
                <w:color w:val="000000"/>
                <w:w w:val="106"/>
                <w:sz w:val="20"/>
              </w:rPr>
              <w:t>他们。</w:t>
            </w:r>
          </w:p>
          <w:p w14:paraId="3BECFAB5" w14:textId="77777777" w:rsidR="003A70CC" w:rsidRDefault="00FB74A8">
            <w:pPr>
              <w:spacing w:before="80" w:line="200" w:lineRule="exact"/>
              <w:ind w:left="120" w:right="1160"/>
              <w:jc w:val="left"/>
            </w:pPr>
            <w:r>
              <w:rPr>
                <w:rFonts w:ascii="Times New Roman" w:eastAsia="宋体" w:hAnsi="宋体" w:cs="宋体"/>
                <w:color w:val="000000"/>
                <w:w w:val="105"/>
                <w:sz w:val="20"/>
              </w:rPr>
              <w:t>钢笔模式为墨水主题和草图提供特殊的编辑命令。这些</w:t>
            </w:r>
          </w:p>
          <w:p w14:paraId="0D5AC8E6" w14:textId="77777777" w:rsidR="003A70CC" w:rsidRDefault="00FB74A8">
            <w:pPr>
              <w:spacing w:before="60" w:line="200" w:lineRule="exact"/>
              <w:ind w:left="120" w:right="1360"/>
              <w:jc w:val="left"/>
            </w:pPr>
            <w:r>
              <w:rPr>
                <w:rFonts w:ascii="Times New Roman" w:eastAsia="宋体" w:hAnsi="宋体" w:cs="宋体"/>
                <w:color w:val="000000"/>
                <w:w w:val="103"/>
                <w:sz w:val="20"/>
              </w:rPr>
              <w:t>命令会出现在主题或对象的迷你工具栏中以及</w:t>
            </w:r>
            <w:r>
              <w:rPr>
                <w:rFonts w:ascii="Times New Roman" w:eastAsia="宋体" w:hAnsi="宋体" w:cs="宋体"/>
                <w:color w:val="000000"/>
                <w:w w:val="103"/>
                <w:sz w:val="20"/>
              </w:rPr>
              <w:t>ribbon</w:t>
            </w:r>
            <w:r>
              <w:rPr>
                <w:rFonts w:ascii="Times New Roman" w:eastAsia="宋体" w:hAnsi="宋体" w:cs="宋体"/>
                <w:color w:val="000000"/>
                <w:w w:val="103"/>
                <w:sz w:val="20"/>
              </w:rPr>
              <w:t>上。</w:t>
            </w:r>
          </w:p>
          <w:p w14:paraId="6ED9DC8B" w14:textId="77777777" w:rsidR="003A70CC" w:rsidRDefault="00FB74A8">
            <w:pPr>
              <w:spacing w:before="80" w:line="200" w:lineRule="exact"/>
              <w:ind w:left="120" w:right="1040"/>
              <w:jc w:val="left"/>
            </w:pPr>
            <w:r>
              <w:rPr>
                <w:rFonts w:ascii="Times New Roman" w:eastAsia="宋体" w:hAnsi="宋体" w:cs="宋体"/>
                <w:color w:val="000000"/>
                <w:w w:val="104"/>
                <w:sz w:val="20"/>
              </w:rPr>
              <w:t>您可以将任何对象拖动到新的位置，并使用手势进行剪切、复制、粘贴</w:t>
            </w:r>
          </w:p>
          <w:p w14:paraId="36EEBB28" w14:textId="77777777" w:rsidR="003A70CC" w:rsidRDefault="00FB74A8">
            <w:pPr>
              <w:spacing w:before="60" w:line="200" w:lineRule="exact"/>
              <w:ind w:left="120" w:right="6500"/>
              <w:jc w:val="left"/>
            </w:pPr>
            <w:r>
              <w:rPr>
                <w:rFonts w:ascii="Times New Roman" w:eastAsia="宋体" w:hAnsi="宋体" w:cs="宋体"/>
                <w:color w:val="000000"/>
                <w:w w:val="107"/>
                <w:sz w:val="20"/>
              </w:rPr>
              <w:t>和删除主题。</w:t>
            </w:r>
          </w:p>
        </w:tc>
        <w:tc>
          <w:tcPr>
            <w:tcW w:w="1180" w:type="dxa"/>
            <w:tcBorders>
              <w:left w:val="nil"/>
              <w:right w:val="nil"/>
            </w:tcBorders>
          </w:tcPr>
          <w:p w14:paraId="7F8EAE57" w14:textId="77777777" w:rsidR="003A70CC" w:rsidRDefault="00FB74A8">
            <w:pPr>
              <w:spacing w:before="40" w:line="160" w:lineRule="exact"/>
              <w:ind w:right="320"/>
              <w:jc w:val="left"/>
            </w:pPr>
            <w:r>
              <w:rPr>
                <w:rFonts w:ascii="Times New Roman" w:eastAsia="宋体" w:hAnsi="宋体" w:cs="宋体"/>
                <w:color w:val="E41B23"/>
                <w:w w:val="109"/>
                <w:sz w:val="16"/>
              </w:rPr>
              <w:t>和对象</w:t>
            </w:r>
          </w:p>
        </w:tc>
      </w:tr>
      <w:tr w:rsidR="003A70CC" w14:paraId="13A34F04" w14:textId="77777777">
        <w:trPr>
          <w:trHeight w:val="340"/>
        </w:trPr>
        <w:tc>
          <w:tcPr>
            <w:tcW w:w="8220" w:type="dxa"/>
            <w:vMerge/>
            <w:tcBorders>
              <w:top w:val="nil"/>
              <w:left w:val="nil"/>
              <w:bottom w:val="nil"/>
              <w:right w:val="nil"/>
            </w:tcBorders>
          </w:tcPr>
          <w:p w14:paraId="212311FC" w14:textId="77777777" w:rsidR="003A70CC" w:rsidRDefault="003A70CC">
            <w:pPr>
              <w:spacing w:line="14" w:lineRule="exact"/>
            </w:pPr>
          </w:p>
        </w:tc>
        <w:tc>
          <w:tcPr>
            <w:tcW w:w="1180" w:type="dxa"/>
            <w:tcBorders>
              <w:left w:val="nil"/>
              <w:right w:val="nil"/>
            </w:tcBorders>
          </w:tcPr>
          <w:p w14:paraId="5975B4BB" w14:textId="77777777" w:rsidR="003A70CC" w:rsidRDefault="00FB74A8">
            <w:pPr>
              <w:spacing w:before="120" w:line="160" w:lineRule="exact"/>
              <w:ind w:right="200"/>
              <w:jc w:val="left"/>
            </w:pPr>
            <w:r>
              <w:rPr>
                <w:rFonts w:ascii="Times New Roman" w:eastAsia="宋体" w:hAnsi="宋体" w:cs="宋体"/>
                <w:color w:val="E41B23"/>
                <w:w w:val="98"/>
                <w:sz w:val="16"/>
              </w:rPr>
              <w:t>编辑主题文本</w:t>
            </w:r>
          </w:p>
        </w:tc>
      </w:tr>
      <w:tr w:rsidR="003A70CC" w14:paraId="58393CF5" w14:textId="77777777">
        <w:trPr>
          <w:trHeight w:val="280"/>
        </w:trPr>
        <w:tc>
          <w:tcPr>
            <w:tcW w:w="8220" w:type="dxa"/>
            <w:vMerge/>
            <w:tcBorders>
              <w:top w:val="nil"/>
              <w:left w:val="nil"/>
              <w:bottom w:val="nil"/>
              <w:right w:val="nil"/>
            </w:tcBorders>
          </w:tcPr>
          <w:p w14:paraId="7B1B0133" w14:textId="77777777" w:rsidR="003A70CC" w:rsidRDefault="003A70CC">
            <w:pPr>
              <w:spacing w:line="14" w:lineRule="exact"/>
            </w:pPr>
          </w:p>
        </w:tc>
        <w:tc>
          <w:tcPr>
            <w:tcW w:w="1180" w:type="dxa"/>
            <w:tcBorders>
              <w:left w:val="nil"/>
              <w:bottom w:val="nil"/>
              <w:right w:val="nil"/>
            </w:tcBorders>
          </w:tcPr>
          <w:p w14:paraId="5609FCEF" w14:textId="77777777" w:rsidR="003A70CC" w:rsidRDefault="00FB74A8">
            <w:pPr>
              <w:spacing w:before="60" w:line="160" w:lineRule="exact"/>
              <w:ind w:right="760"/>
              <w:jc w:val="left"/>
            </w:pPr>
            <w:r>
              <w:rPr>
                <w:rFonts w:ascii="Times New Roman" w:eastAsia="宋体" w:hAnsi="宋体" w:cs="宋体"/>
                <w:color w:val="E41B23"/>
                <w:w w:val="94"/>
                <w:sz w:val="16"/>
              </w:rPr>
              <w:t>或墨水</w:t>
            </w:r>
          </w:p>
        </w:tc>
      </w:tr>
      <w:tr w:rsidR="003A70CC" w14:paraId="5D286DF4" w14:textId="77777777">
        <w:trPr>
          <w:trHeight w:val="340"/>
        </w:trPr>
        <w:tc>
          <w:tcPr>
            <w:tcW w:w="8220" w:type="dxa"/>
            <w:vMerge/>
            <w:tcBorders>
              <w:top w:val="nil"/>
              <w:left w:val="nil"/>
              <w:bottom w:val="nil"/>
              <w:right w:val="nil"/>
            </w:tcBorders>
          </w:tcPr>
          <w:p w14:paraId="26E45E91" w14:textId="77777777" w:rsidR="003A70CC" w:rsidRDefault="003A70CC">
            <w:pPr>
              <w:spacing w:line="14" w:lineRule="exact"/>
            </w:pPr>
          </w:p>
        </w:tc>
        <w:tc>
          <w:tcPr>
            <w:tcW w:w="1180" w:type="dxa"/>
            <w:tcBorders>
              <w:top w:val="nil"/>
              <w:left w:val="nil"/>
              <w:right w:val="nil"/>
            </w:tcBorders>
          </w:tcPr>
          <w:p w14:paraId="220CB92B" w14:textId="77777777" w:rsidR="003A70CC" w:rsidRDefault="00FB74A8">
            <w:pPr>
              <w:spacing w:before="120" w:line="160" w:lineRule="exact"/>
              <w:ind w:right="240"/>
              <w:jc w:val="left"/>
            </w:pPr>
            <w:r>
              <w:rPr>
                <w:rFonts w:ascii="Times New Roman" w:eastAsia="宋体" w:hAnsi="宋体" w:cs="宋体"/>
                <w:color w:val="E41B23"/>
                <w:w w:val="102"/>
                <w:sz w:val="16"/>
              </w:rPr>
              <w:t>编辑一个草图</w:t>
            </w:r>
          </w:p>
        </w:tc>
      </w:tr>
      <w:tr w:rsidR="003A70CC" w14:paraId="06F48BFA" w14:textId="77777777">
        <w:trPr>
          <w:trHeight w:val="360"/>
        </w:trPr>
        <w:tc>
          <w:tcPr>
            <w:tcW w:w="8220" w:type="dxa"/>
            <w:vMerge/>
            <w:tcBorders>
              <w:top w:val="nil"/>
              <w:left w:val="nil"/>
              <w:bottom w:val="nil"/>
              <w:right w:val="nil"/>
            </w:tcBorders>
          </w:tcPr>
          <w:p w14:paraId="730F007B" w14:textId="77777777" w:rsidR="003A70CC" w:rsidRDefault="003A70CC">
            <w:pPr>
              <w:spacing w:line="14" w:lineRule="exact"/>
            </w:pPr>
          </w:p>
        </w:tc>
        <w:tc>
          <w:tcPr>
            <w:tcW w:w="1180" w:type="dxa"/>
            <w:tcBorders>
              <w:left w:val="nil"/>
              <w:right w:val="nil"/>
            </w:tcBorders>
          </w:tcPr>
          <w:p w14:paraId="21925C88" w14:textId="77777777" w:rsidR="003A70CC" w:rsidRDefault="00FB74A8">
            <w:pPr>
              <w:spacing w:before="120" w:line="160" w:lineRule="exact"/>
              <w:ind w:right="300"/>
              <w:jc w:val="left"/>
            </w:pPr>
            <w:r>
              <w:rPr>
                <w:rFonts w:ascii="Times New Roman" w:eastAsia="宋体" w:hAnsi="宋体" w:cs="宋体"/>
                <w:color w:val="E41B23"/>
                <w:w w:val="97"/>
                <w:sz w:val="16"/>
              </w:rPr>
              <w:t>行动</w:t>
            </w:r>
            <w:r>
              <w:rPr>
                <w:rFonts w:ascii="Times New Roman" w:eastAsia="宋体" w:hAnsi="宋体" w:cs="宋体"/>
                <w:color w:val="E41B23"/>
                <w:w w:val="97"/>
                <w:sz w:val="16"/>
              </w:rPr>
              <w:t>,</w:t>
            </w:r>
            <w:r>
              <w:rPr>
                <w:rFonts w:ascii="Times New Roman" w:eastAsia="宋体" w:hAnsi="宋体" w:cs="宋体"/>
                <w:color w:val="E41B23"/>
                <w:w w:val="97"/>
                <w:sz w:val="16"/>
              </w:rPr>
              <w:t>削减</w:t>
            </w:r>
            <w:r>
              <w:rPr>
                <w:rFonts w:ascii="Times New Roman" w:eastAsia="宋体" w:hAnsi="宋体" w:cs="宋体"/>
                <w:color w:val="E41B23"/>
                <w:w w:val="97"/>
                <w:sz w:val="16"/>
              </w:rPr>
              <w:t>&amp;</w:t>
            </w:r>
          </w:p>
        </w:tc>
      </w:tr>
      <w:tr w:rsidR="003A70CC" w14:paraId="3808AE19" w14:textId="77777777">
        <w:trPr>
          <w:trHeight w:val="280"/>
        </w:trPr>
        <w:tc>
          <w:tcPr>
            <w:tcW w:w="8220" w:type="dxa"/>
            <w:vMerge/>
            <w:tcBorders>
              <w:top w:val="nil"/>
              <w:left w:val="nil"/>
              <w:bottom w:val="nil"/>
              <w:right w:val="nil"/>
            </w:tcBorders>
          </w:tcPr>
          <w:p w14:paraId="6EAA9CA1" w14:textId="77777777" w:rsidR="003A70CC" w:rsidRDefault="003A70CC">
            <w:pPr>
              <w:spacing w:line="14" w:lineRule="exact"/>
            </w:pPr>
          </w:p>
        </w:tc>
        <w:tc>
          <w:tcPr>
            <w:tcW w:w="1180" w:type="dxa"/>
            <w:tcBorders>
              <w:left w:val="nil"/>
              <w:right w:val="nil"/>
            </w:tcBorders>
          </w:tcPr>
          <w:p w14:paraId="2247D024" w14:textId="77777777" w:rsidR="003A70CC" w:rsidRDefault="00FB74A8">
            <w:pPr>
              <w:spacing w:before="40" w:line="160" w:lineRule="exact"/>
              <w:ind w:right="60"/>
              <w:jc w:val="left"/>
            </w:pPr>
            <w:r>
              <w:rPr>
                <w:rFonts w:ascii="Times New Roman" w:eastAsia="宋体" w:hAnsi="宋体" w:cs="宋体"/>
                <w:color w:val="E41B23"/>
                <w:w w:val="106"/>
                <w:sz w:val="16"/>
              </w:rPr>
              <w:t>粘贴或删除</w:t>
            </w:r>
          </w:p>
        </w:tc>
      </w:tr>
      <w:tr w:rsidR="003A70CC" w14:paraId="3B20A561" w14:textId="77777777">
        <w:trPr>
          <w:trHeight w:val="280"/>
        </w:trPr>
        <w:tc>
          <w:tcPr>
            <w:tcW w:w="8220" w:type="dxa"/>
            <w:vMerge/>
            <w:tcBorders>
              <w:top w:val="nil"/>
              <w:left w:val="nil"/>
              <w:bottom w:val="nil"/>
              <w:right w:val="nil"/>
            </w:tcBorders>
          </w:tcPr>
          <w:p w14:paraId="400BD7B0" w14:textId="77777777" w:rsidR="003A70CC" w:rsidRDefault="003A70CC">
            <w:pPr>
              <w:spacing w:line="14" w:lineRule="exact"/>
            </w:pPr>
          </w:p>
        </w:tc>
        <w:tc>
          <w:tcPr>
            <w:tcW w:w="1180" w:type="dxa"/>
            <w:tcBorders>
              <w:left w:val="nil"/>
              <w:bottom w:val="nil"/>
              <w:right w:val="nil"/>
            </w:tcBorders>
          </w:tcPr>
          <w:p w14:paraId="215E5647" w14:textId="77777777" w:rsidR="003A70CC" w:rsidRDefault="00FB74A8">
            <w:pPr>
              <w:spacing w:before="40" w:line="160" w:lineRule="exact"/>
              <w:ind w:right="420"/>
              <w:jc w:val="left"/>
            </w:pPr>
            <w:r>
              <w:rPr>
                <w:rFonts w:ascii="Times New Roman" w:eastAsia="宋体" w:hAnsi="宋体" w:cs="宋体"/>
                <w:color w:val="E41B23"/>
                <w:w w:val="106"/>
                <w:sz w:val="16"/>
              </w:rPr>
              <w:t>主题和</w:t>
            </w:r>
          </w:p>
        </w:tc>
      </w:tr>
      <w:tr w:rsidR="003A70CC" w14:paraId="7B64698A" w14:textId="77777777">
        <w:trPr>
          <w:trHeight w:val="280"/>
        </w:trPr>
        <w:tc>
          <w:tcPr>
            <w:tcW w:w="8220" w:type="dxa"/>
            <w:tcBorders>
              <w:top w:val="nil"/>
              <w:left w:val="nil"/>
              <w:bottom w:val="nil"/>
              <w:right w:val="nil"/>
            </w:tcBorders>
          </w:tcPr>
          <w:p w14:paraId="6E754DEE" w14:textId="77777777" w:rsidR="003A70CC" w:rsidRDefault="003A70CC">
            <w:pPr>
              <w:spacing w:line="14" w:lineRule="exact"/>
            </w:pPr>
          </w:p>
        </w:tc>
        <w:tc>
          <w:tcPr>
            <w:tcW w:w="1180" w:type="dxa"/>
            <w:tcBorders>
              <w:top w:val="nil"/>
              <w:left w:val="nil"/>
              <w:bottom w:val="nil"/>
              <w:right w:val="nil"/>
            </w:tcBorders>
          </w:tcPr>
          <w:p w14:paraId="253B9F8B" w14:textId="77777777" w:rsidR="003A70CC" w:rsidRDefault="00FB74A8">
            <w:pPr>
              <w:spacing w:before="40" w:line="160" w:lineRule="exact"/>
              <w:ind w:right="640"/>
              <w:jc w:val="left"/>
            </w:pPr>
            <w:r>
              <w:rPr>
                <w:rFonts w:ascii="Times New Roman" w:eastAsia="宋体" w:hAnsi="宋体" w:cs="宋体"/>
                <w:color w:val="E41B23"/>
                <w:w w:val="110"/>
                <w:sz w:val="16"/>
              </w:rPr>
              <w:t>对象</w:t>
            </w:r>
          </w:p>
        </w:tc>
      </w:tr>
      <w:tr w:rsidR="003A70CC" w14:paraId="5295CCEF" w14:textId="77777777">
        <w:trPr>
          <w:trHeight w:val="340"/>
        </w:trPr>
        <w:tc>
          <w:tcPr>
            <w:tcW w:w="8220" w:type="dxa"/>
            <w:tcBorders>
              <w:top w:val="nil"/>
              <w:left w:val="nil"/>
              <w:bottom w:val="nil"/>
              <w:right w:val="nil"/>
            </w:tcBorders>
          </w:tcPr>
          <w:p w14:paraId="5631CF5D" w14:textId="77777777" w:rsidR="003A70CC" w:rsidRDefault="003A70CC">
            <w:pPr>
              <w:spacing w:line="14" w:lineRule="exact"/>
            </w:pPr>
          </w:p>
        </w:tc>
        <w:tc>
          <w:tcPr>
            <w:tcW w:w="1180" w:type="dxa"/>
            <w:tcBorders>
              <w:top w:val="nil"/>
              <w:left w:val="nil"/>
              <w:right w:val="nil"/>
            </w:tcBorders>
          </w:tcPr>
          <w:p w14:paraId="4FED02EB" w14:textId="77777777" w:rsidR="003A70CC" w:rsidRDefault="00FB74A8">
            <w:pPr>
              <w:spacing w:before="100" w:line="160" w:lineRule="exact"/>
              <w:ind w:right="340"/>
              <w:jc w:val="left"/>
            </w:pPr>
            <w:r>
              <w:rPr>
                <w:rFonts w:ascii="Times New Roman" w:eastAsia="宋体" w:hAnsi="宋体" w:cs="宋体"/>
                <w:color w:val="E41B23"/>
                <w:w w:val="102"/>
                <w:sz w:val="16"/>
              </w:rPr>
              <w:t>把墨水</w:t>
            </w:r>
          </w:p>
        </w:tc>
      </w:tr>
      <w:tr w:rsidR="003A70CC" w14:paraId="4B399851" w14:textId="77777777">
        <w:trPr>
          <w:trHeight w:val="280"/>
        </w:trPr>
        <w:tc>
          <w:tcPr>
            <w:tcW w:w="8220" w:type="dxa"/>
            <w:tcBorders>
              <w:top w:val="nil"/>
              <w:left w:val="nil"/>
              <w:bottom w:val="nil"/>
              <w:right w:val="nil"/>
            </w:tcBorders>
          </w:tcPr>
          <w:p w14:paraId="57E3C550" w14:textId="77777777" w:rsidR="003A70CC" w:rsidRDefault="003A70CC">
            <w:pPr>
              <w:spacing w:line="14" w:lineRule="exact"/>
            </w:pPr>
          </w:p>
        </w:tc>
        <w:tc>
          <w:tcPr>
            <w:tcW w:w="1180" w:type="dxa"/>
            <w:tcBorders>
              <w:left w:val="nil"/>
              <w:right w:val="nil"/>
            </w:tcBorders>
          </w:tcPr>
          <w:p w14:paraId="58157BC2" w14:textId="77777777" w:rsidR="003A70CC" w:rsidRDefault="00FB74A8">
            <w:pPr>
              <w:spacing w:before="40" w:line="160" w:lineRule="exact"/>
              <w:ind w:right="260"/>
              <w:jc w:val="left"/>
            </w:pPr>
            <w:r>
              <w:rPr>
                <w:rFonts w:ascii="Times New Roman" w:eastAsia="宋体" w:hAnsi="宋体" w:cs="宋体"/>
                <w:color w:val="E41B23"/>
                <w:sz w:val="16"/>
              </w:rPr>
              <w:t>主题文字</w:t>
            </w:r>
          </w:p>
        </w:tc>
      </w:tr>
      <w:tr w:rsidR="003A70CC" w14:paraId="1B7B0426" w14:textId="77777777">
        <w:trPr>
          <w:trHeight w:val="680"/>
        </w:trPr>
        <w:tc>
          <w:tcPr>
            <w:tcW w:w="8220" w:type="dxa"/>
            <w:tcBorders>
              <w:top w:val="nil"/>
              <w:left w:val="nil"/>
              <w:right w:val="nil"/>
            </w:tcBorders>
          </w:tcPr>
          <w:p w14:paraId="7B954944" w14:textId="77777777" w:rsidR="003A70CC" w:rsidRDefault="003A70CC">
            <w:pPr>
              <w:spacing w:line="14" w:lineRule="exact"/>
            </w:pPr>
          </w:p>
        </w:tc>
        <w:tc>
          <w:tcPr>
            <w:tcW w:w="1180" w:type="dxa"/>
            <w:tcBorders>
              <w:left w:val="nil"/>
              <w:right w:val="nil"/>
            </w:tcBorders>
          </w:tcPr>
          <w:p w14:paraId="2928C0D9" w14:textId="77777777" w:rsidR="003A70CC" w:rsidRDefault="003A70CC">
            <w:pPr>
              <w:spacing w:line="14" w:lineRule="exact"/>
            </w:pPr>
          </w:p>
        </w:tc>
      </w:tr>
    </w:tbl>
    <w:p w14:paraId="595AEBF0" w14:textId="77777777" w:rsidR="003A70CC" w:rsidRDefault="003A70CC">
      <w:pPr>
        <w:sectPr w:rsidR="003A70CC">
          <w:type w:val="continuous"/>
          <w:pgSz w:w="12240" w:h="17760"/>
          <w:pgMar w:top="740" w:right="1380" w:bottom="1440" w:left="1440" w:header="720" w:footer="720" w:gutter="0"/>
          <w:cols w:space="720"/>
        </w:sectPr>
      </w:pPr>
    </w:p>
    <w:p w14:paraId="101A30A1" w14:textId="77777777" w:rsidR="003A70CC" w:rsidRDefault="00FB74A8">
      <w:pPr>
        <w:pBdr>
          <w:top w:val="single" w:sz="0" w:space="10" w:color="FFFFFF"/>
        </w:pBdr>
        <w:spacing w:line="210" w:lineRule="exact"/>
        <w:ind w:left="120" w:right="708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rPr>
        <w:t>选择主题和对象</w:t>
      </w:r>
    </w:p>
    <w:p w14:paraId="57C84D2E" w14:textId="77777777" w:rsidR="003A70CC" w:rsidRDefault="00FB74A8">
      <w:pPr>
        <w:pBdr>
          <w:top w:val="single" w:sz="0" w:space="8" w:color="FFFFFF"/>
        </w:pBdr>
        <w:spacing w:line="200" w:lineRule="exact"/>
        <w:ind w:left="120" w:right="6380"/>
        <w:jc w:val="left"/>
      </w:pPr>
      <w:r>
        <w:rPr>
          <w:rFonts w:ascii="Times New Roman" w:eastAsia="宋体" w:hAnsi="宋体" w:cs="宋体"/>
          <w:color w:val="000000"/>
          <w:w w:val="101"/>
          <w:sz w:val="20"/>
        </w:rPr>
        <w:t>选择单个主题或对象</w:t>
      </w:r>
      <w:r>
        <w:rPr>
          <w:rFonts w:ascii="Times New Roman" w:eastAsia="宋体" w:hAnsi="宋体" w:cs="宋体"/>
          <w:color w:val="000000"/>
          <w:w w:val="101"/>
          <w:sz w:val="20"/>
        </w:rPr>
        <w:t>:</w:t>
      </w:r>
    </w:p>
    <w:p w14:paraId="3A45BC7F" w14:textId="77777777" w:rsidR="003A70CC" w:rsidRDefault="00FB74A8">
      <w:pPr>
        <w:spacing w:before="80" w:line="200" w:lineRule="exact"/>
        <w:ind w:left="340" w:right="7360"/>
        <w:jc w:val="left"/>
      </w:pPr>
      <w:r>
        <w:rPr>
          <w:rFonts w:ascii="Times New Roman" w:eastAsia="宋体" w:hAnsi="宋体" w:cs="宋体"/>
          <w:color w:val="000000"/>
          <w:sz w:val="20"/>
        </w:rPr>
        <w:t>•点击对象。</w:t>
      </w:r>
    </w:p>
    <w:p w14:paraId="205D255C" w14:textId="77777777" w:rsidR="003A70CC" w:rsidRDefault="00FB74A8">
      <w:pPr>
        <w:spacing w:before="60" w:line="200" w:lineRule="exact"/>
        <w:ind w:left="120" w:right="6160"/>
        <w:jc w:val="left"/>
      </w:pPr>
      <w:r>
        <w:rPr>
          <w:rFonts w:ascii="Times New Roman" w:eastAsia="宋体" w:hAnsi="宋体" w:cs="宋体"/>
          <w:color w:val="000000"/>
          <w:w w:val="102"/>
          <w:sz w:val="20"/>
        </w:rPr>
        <w:t>选择多个主题或对象</w:t>
      </w:r>
      <w:r>
        <w:rPr>
          <w:rFonts w:ascii="Times New Roman" w:eastAsia="宋体" w:hAnsi="宋体" w:cs="宋体"/>
          <w:color w:val="000000"/>
          <w:w w:val="102"/>
          <w:sz w:val="20"/>
        </w:rPr>
        <w:t>:</w:t>
      </w:r>
    </w:p>
    <w:p w14:paraId="306F105E" w14:textId="77777777" w:rsidR="003A70CC" w:rsidRDefault="00FB74A8">
      <w:pPr>
        <w:spacing w:before="80" w:line="310" w:lineRule="exact"/>
        <w:ind w:left="720" w:right="200" w:hanging="360"/>
        <w:jc w:val="left"/>
      </w:pPr>
      <w:r>
        <w:rPr>
          <w:rFonts w:ascii="Times New Roman" w:eastAsia="宋体" w:hAnsi="宋体" w:cs="宋体"/>
          <w:color w:val="000000"/>
          <w:w w:val="102"/>
          <w:sz w:val="20"/>
        </w:rPr>
        <w:t>1.</w:t>
      </w:r>
      <w:r>
        <w:rPr>
          <w:rFonts w:ascii="Times New Roman" w:eastAsia="宋体" w:hAnsi="宋体" w:cs="宋体"/>
          <w:color w:val="000000"/>
          <w:w w:val="102"/>
          <w:sz w:val="20"/>
        </w:rPr>
        <w:t>在“高级”选项卡的“编辑主题”组中，点击“选择”箭头，然后点击“多选模式”。</w:t>
      </w:r>
    </w:p>
    <w:p w14:paraId="2FD3A6BD" w14:textId="77777777" w:rsidR="003A70CC" w:rsidRDefault="00FB74A8">
      <w:pPr>
        <w:spacing w:before="60" w:line="320" w:lineRule="exact"/>
        <w:ind w:left="700" w:right="340" w:hanging="340"/>
        <w:jc w:val="left"/>
      </w:pPr>
      <w:r>
        <w:rPr>
          <w:rFonts w:ascii="Times New Roman" w:eastAsia="宋体" w:hAnsi="宋体" w:cs="宋体"/>
          <w:color w:val="000000"/>
          <w:w w:val="104"/>
          <w:sz w:val="20"/>
        </w:rPr>
        <w:t>2.</w:t>
      </w:r>
      <w:r>
        <w:rPr>
          <w:rFonts w:ascii="Times New Roman" w:eastAsia="宋体" w:hAnsi="宋体" w:cs="宋体"/>
          <w:color w:val="000000"/>
          <w:w w:val="104"/>
          <w:sz w:val="20"/>
        </w:rPr>
        <w:t>点击并拖动一个矩形，它将触及你想要选择的所有对象。要选择或取消选择其他对象，请轻按该对象。</w:t>
      </w:r>
    </w:p>
    <w:p w14:paraId="65B06A2A" w14:textId="77777777" w:rsidR="003A70CC" w:rsidRDefault="00FB74A8">
      <w:pPr>
        <w:spacing w:before="60" w:line="320" w:lineRule="exact"/>
        <w:ind w:left="700" w:right="140" w:hanging="340"/>
        <w:jc w:val="left"/>
      </w:pPr>
      <w:r>
        <w:rPr>
          <w:rFonts w:ascii="Times New Roman" w:eastAsia="宋体" w:hAnsi="宋体" w:cs="宋体"/>
          <w:color w:val="000000"/>
          <w:w w:val="102"/>
          <w:sz w:val="20"/>
        </w:rPr>
        <w:t>3.</w:t>
      </w:r>
      <w:r>
        <w:rPr>
          <w:rFonts w:ascii="Times New Roman" w:eastAsia="宋体" w:hAnsi="宋体" w:cs="宋体"/>
          <w:color w:val="000000"/>
          <w:w w:val="102"/>
          <w:sz w:val="20"/>
        </w:rPr>
        <w:t>要结束多选模式，请在“高级”页签，在“编辑主题”组中，点击“选择”箭头，然后点击“多选模式”。</w:t>
      </w:r>
    </w:p>
    <w:p w14:paraId="3BE5AE5E" w14:textId="77777777" w:rsidR="003A70CC" w:rsidRDefault="00FB74A8">
      <w:pPr>
        <w:spacing w:before="60" w:line="200" w:lineRule="exact"/>
        <w:ind w:left="120" w:right="7260"/>
        <w:jc w:val="left"/>
      </w:pPr>
      <w:r>
        <w:rPr>
          <w:rFonts w:ascii="Times New Roman" w:eastAsia="宋体" w:hAnsi="宋体" w:cs="宋体"/>
          <w:color w:val="000000"/>
          <w:w w:val="103"/>
          <w:sz w:val="20"/>
        </w:rPr>
        <w:t>取消选择所有对象。</w:t>
      </w:r>
    </w:p>
    <w:p w14:paraId="755F0F35" w14:textId="77777777" w:rsidR="003A70CC" w:rsidRDefault="00FB74A8">
      <w:pPr>
        <w:spacing w:before="80" w:line="200" w:lineRule="exact"/>
        <w:ind w:left="360" w:right="5600"/>
        <w:jc w:val="left"/>
      </w:pPr>
      <w:r>
        <w:rPr>
          <w:rFonts w:ascii="Times New Roman" w:eastAsia="宋体" w:hAnsi="宋体" w:cs="宋体"/>
          <w:color w:val="000000"/>
          <w:w w:val="103"/>
          <w:sz w:val="20"/>
        </w:rPr>
        <w:t>•点击地图上一个空的地方</w:t>
      </w:r>
    </w:p>
    <w:p w14:paraId="5AD753E5" w14:textId="77777777" w:rsidR="003A70CC" w:rsidRDefault="00FB74A8">
      <w:pPr>
        <w:spacing w:before="60" w:line="200" w:lineRule="exact"/>
        <w:ind w:left="100" w:right="8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4"/>
          <w:sz w:val="20"/>
        </w:rPr>
        <w:t>您还可以使用</w:t>
      </w:r>
      <w:r>
        <w:rPr>
          <w:rFonts w:ascii="Times New Roman" w:eastAsia="宋体" w:hAnsi="宋体" w:cs="宋体"/>
          <w:color w:val="000000"/>
          <w:w w:val="104"/>
          <w:sz w:val="20"/>
        </w:rPr>
        <w:t>Power Select</w:t>
      </w:r>
      <w:r>
        <w:rPr>
          <w:rFonts w:ascii="Times New Roman" w:eastAsia="宋体" w:hAnsi="宋体" w:cs="宋体"/>
          <w:color w:val="000000"/>
          <w:w w:val="104"/>
          <w:sz w:val="20"/>
        </w:rPr>
        <w:t>命令根据主题的属性选择一组主题。</w:t>
      </w:r>
    </w:p>
    <w:p w14:paraId="11BA6AE9" w14:textId="77777777" w:rsidR="003A70CC" w:rsidRDefault="00FB74A8">
      <w:pPr>
        <w:pBdr>
          <w:top w:val="single" w:sz="0" w:space="11" w:color="FFFFFF"/>
        </w:pBdr>
        <w:spacing w:line="210" w:lineRule="exact"/>
        <w:ind w:left="120" w:right="754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w w:val="92"/>
        </w:rPr>
        <w:t>编辑主题文本或墨水</w:t>
      </w:r>
    </w:p>
    <w:p w14:paraId="37A423A5" w14:textId="77777777" w:rsidR="003A70CC" w:rsidRDefault="00FB74A8">
      <w:pPr>
        <w:pBdr>
          <w:top w:val="single" w:sz="0" w:space="8" w:color="FFFFFF"/>
        </w:pBdr>
        <w:spacing w:line="200" w:lineRule="exact"/>
        <w:ind w:left="120" w:right="36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2"/>
          <w:sz w:val="20"/>
        </w:rPr>
        <w:t>在钢笔模式下，您可以编辑墨水主题和常规文本主题。</w:t>
      </w:r>
    </w:p>
    <w:p w14:paraId="2EF830DB" w14:textId="77777777" w:rsidR="003A70CC" w:rsidRDefault="00FB74A8">
      <w:pPr>
        <w:pBdr>
          <w:top w:val="single" w:sz="0" w:space="12" w:color="FFFFFF"/>
        </w:pBdr>
        <w:spacing w:line="210" w:lineRule="exact"/>
        <w:ind w:left="120" w:right="8060"/>
        <w:jc w:val="left"/>
      </w:pPr>
      <w:r>
        <w:rPr>
          <w:rFonts w:ascii="Times New Roman" w:eastAsia="宋体" w:hAnsi="宋体" w:cs="宋体"/>
          <w:color w:val="000000"/>
          <w:w w:val="93"/>
        </w:rPr>
        <w:t>编辑墨水的话题</w:t>
      </w:r>
    </w:p>
    <w:p w14:paraId="02771914" w14:textId="77777777" w:rsidR="003A70CC" w:rsidRDefault="00FB74A8">
      <w:pPr>
        <w:spacing w:before="80" w:line="310" w:lineRule="exact"/>
        <w:ind w:left="700" w:right="200" w:hanging="340"/>
        <w:jc w:val="left"/>
      </w:pPr>
      <w:r>
        <w:rPr>
          <w:rFonts w:ascii="Times New Roman" w:eastAsia="宋体" w:hAnsi="宋体" w:cs="宋体"/>
          <w:color w:val="000000"/>
          <w:sz w:val="20"/>
        </w:rPr>
        <w:t>1.</w:t>
      </w:r>
      <w:r>
        <w:rPr>
          <w:rFonts w:ascii="Times New Roman" w:eastAsia="宋体" w:hAnsi="宋体" w:cs="宋体"/>
          <w:color w:val="000000"/>
          <w:sz w:val="20"/>
        </w:rPr>
        <w:t>双击开始编辑。如果您选择了一个墨水主题，将会出现墨水输入框，以便您可以添加或编辑墨水。</w:t>
      </w:r>
    </w:p>
    <w:p w14:paraId="2E09CDBD" w14:textId="77777777" w:rsidR="003A70CC" w:rsidRDefault="00FB74A8">
      <w:pPr>
        <w:spacing w:before="80" w:line="200" w:lineRule="exact"/>
        <w:ind w:left="360" w:right="13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2"/>
          <w:sz w:val="20"/>
        </w:rPr>
        <w:t>2.</w:t>
      </w:r>
      <w:r>
        <w:rPr>
          <w:rFonts w:ascii="Times New Roman" w:eastAsia="宋体" w:hAnsi="宋体" w:cs="宋体"/>
          <w:color w:val="000000"/>
          <w:w w:val="102"/>
          <w:sz w:val="20"/>
        </w:rPr>
        <w:t>使用“平板”标签、“墨水组”或“小工具栏”中的命令来编辑墨水。</w:t>
      </w:r>
    </w:p>
    <w:p w14:paraId="49268B5A" w14:textId="77777777" w:rsidR="003A70CC" w:rsidRDefault="00FB74A8">
      <w:pPr>
        <w:pBdr>
          <w:top w:val="single" w:sz="0" w:space="31" w:color="FFFFFF"/>
        </w:pBdr>
        <w:spacing w:before="60" w:line="200" w:lineRule="exact"/>
        <w:ind w:left="120" w:right="89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20"/>
        </w:rPr>
        <w:t>403</w:t>
      </w:r>
    </w:p>
    <w:p w14:paraId="66BCD54F" w14:textId="77777777" w:rsidR="003A70CC" w:rsidRDefault="00FB74A8">
      <w:pPr>
        <w:pageBreakBefore/>
        <w:spacing w:line="200" w:lineRule="exact"/>
        <w:ind w:left="83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13"/>
          <w:sz w:val="20"/>
        </w:rPr>
        <w:lastRenderedPageBreak/>
        <w:t>参考</w:t>
      </w:r>
    </w:p>
    <w:p w14:paraId="75501AD4" w14:textId="77777777" w:rsidR="003A70CC" w:rsidRDefault="00664571">
      <w:pPr>
        <w:pBdr>
          <w:top w:val="single" w:sz="0" w:space="21" w:color="FFFFFF"/>
        </w:pBdr>
        <w:ind w:left="1020"/>
        <w:sectPr w:rsidR="003A70CC">
          <w:type w:val="continuous"/>
          <w:pgSz w:w="12240" w:h="17760"/>
          <w:pgMar w:top="740" w:right="1420" w:bottom="1440" w:left="1560" w:header="720" w:footer="720" w:gutter="0"/>
          <w:cols w:space="720"/>
        </w:sectPr>
      </w:pPr>
      <w:r>
        <w:pict w14:anchorId="12427C4E">
          <v:group id="_x0000_s1394" style="width:397pt;height:50pt;mso-position-horizontal-relative:char;mso-position-vertical-relative:line" coordsize="7940">
            <v:shape id="_x0000_s1396" style="position:absolute;left:3400;width:4540;height:300;mso-width-relative:margin;mso-height-relative:margin" coordsize="7940" o:spt="100" adj="0,,0" path="" stroked="f">
              <v:stroke joinstyle="round"/>
              <v:formulas/>
              <v:path o:connecttype="segments"/>
              <o:lock v:ext="edit" aspectratio="t"/>
              <v:textbox inset="0,0,0,0">
                <w:txbxContent>
                  <w:p w14:paraId="334E3EBC" w14:textId="77777777" w:rsidR="003A70CC" w:rsidRDefault="00FB74A8">
                    <w:pPr>
                      <w:spacing w:line="200" w:lineRule="exact"/>
                      <w:jc w:val="left"/>
                    </w:pPr>
                    <w:r>
                      <w:rPr>
                        <w:rFonts w:ascii="Times New Roman" w:eastAsia="宋体" w:hAnsi="宋体" w:cs="宋体"/>
                        <w:color w:val="000000"/>
                        <w:w w:val="103"/>
                        <w:sz w:val="20"/>
                      </w:rPr>
                      <w:t>然后选择新的线条粗细或颜色，调整或</w:t>
                    </w:r>
                  </w:p>
                </w:txbxContent>
              </v:textbox>
            </v:shape>
            <v:shape id="_x0000_s1395" style="position:absolute;width:3300;height:1000;mso-width-relative:margin;mso-height-relative:margin" coordsize="7940" o:spt="100" adj="0,,0" path="" stroked="f">
              <v:stroke joinstyle="round"/>
              <v:formulas/>
              <v:path o:connecttype="segments"/>
              <o:lock v:ext="edit" aspectratio="t"/>
              <v:textbox inset="0,0,0,0">
                <w:txbxContent>
                  <w:p w14:paraId="5A82B562" w14:textId="77777777" w:rsidR="003A70CC" w:rsidRDefault="00FB74A8">
                    <w:pPr>
                      <w:spacing w:line="320" w:lineRule="exact"/>
                      <w:ind w:left="360" w:right="220" w:hanging="360"/>
                      <w:jc w:val="left"/>
                    </w:pPr>
                    <w:r>
                      <w:rPr>
                        <w:rFonts w:ascii="Times New Roman" w:eastAsia="宋体" w:hAnsi="宋体" w:cs="宋体"/>
                        <w:color w:val="000000"/>
                        <w:sz w:val="20"/>
                      </w:rPr>
                      <w:t>•选择它使用墨水选择器移动它。</w:t>
                    </w:r>
                  </w:p>
                  <w:p w14:paraId="63754C03" w14:textId="77777777" w:rsidR="003A70CC" w:rsidRDefault="00FB74A8">
                    <w:pPr>
                      <w:spacing w:before="60" w:line="200" w:lineRule="exact"/>
                      <w:jc w:val="left"/>
                    </w:pPr>
                    <w:r>
                      <w:rPr>
                        <w:rFonts w:ascii="Times New Roman" w:eastAsia="宋体" w:hAnsi="宋体" w:cs="宋体"/>
                        <w:color w:val="000000"/>
                        <w:w w:val="102"/>
                        <w:sz w:val="20"/>
                      </w:rPr>
                      <w:t>•使用橡皮擦清除墨水。</w:t>
                    </w:r>
                  </w:p>
                </w:txbxContent>
              </v:textbox>
            </v:shape>
            <w10:anchorlock/>
          </v:group>
        </w:pict>
      </w:r>
    </w:p>
    <w:p w14:paraId="1D221CC5" w14:textId="77777777" w:rsidR="003A70CC" w:rsidRDefault="00664571">
      <w:pPr>
        <w:pBdr>
          <w:top w:val="single" w:sz="0" w:space="5" w:color="FFFFFF"/>
        </w:pBdr>
        <w:ind w:left="1020"/>
        <w:sectPr w:rsidR="003A70CC">
          <w:type w:val="continuous"/>
          <w:pgSz w:w="12240" w:h="17760"/>
          <w:pgMar w:top="740" w:right="1420" w:bottom="1440" w:left="1560" w:header="720" w:footer="720" w:gutter="0"/>
          <w:cols w:space="720"/>
        </w:sectPr>
      </w:pPr>
      <w:r>
        <w:pict w14:anchorId="02598627">
          <v:group id="_x0000_s1388" style="width:5in;height:30pt;mso-position-horizontal-relative:char;mso-position-vertical-relative:line" coordsize="7200,600">
            <v:shape id="_x0000_s1393" style="position:absolute;top:300;width:1580;height:300;mso-width-relative:margin;mso-height-relative:margin" coordsize="7200,600" o:spt="100" adj="0,,0" path="" stroked="f">
              <v:stroke joinstyle="round"/>
              <v:formulas/>
              <v:path o:connecttype="segments"/>
              <o:lock v:ext="edit" aspectratio="t"/>
              <v:textbox inset="0,0,0,0">
                <w:txbxContent>
                  <w:p w14:paraId="4FF71C4D" w14:textId="77777777" w:rsidR="003A70CC" w:rsidRDefault="00FB74A8">
                    <w:pPr>
                      <w:spacing w:line="200" w:lineRule="exact"/>
                      <w:jc w:val="left"/>
                    </w:pPr>
                    <w:r>
                      <w:rPr>
                        <w:rFonts w:ascii="Times New Roman" w:eastAsia="宋体" w:hAnsi="宋体" w:cs="宋体"/>
                        <w:color w:val="000000"/>
                        <w:w w:val="104"/>
                        <w:sz w:val="20"/>
                      </w:rPr>
                      <w:t>•使用</w:t>
                    </w:r>
                    <w:r>
                      <w:rPr>
                        <w:rFonts w:ascii="Times New Roman" w:eastAsia="宋体" w:hAnsi="宋体" w:cs="宋体"/>
                        <w:color w:val="000000"/>
                        <w:w w:val="104"/>
                        <w:sz w:val="20"/>
                      </w:rPr>
                      <w:t>Undo</w:t>
                    </w:r>
                  </w:p>
                </w:txbxContent>
              </v:textbox>
            </v:shape>
            <v:shape id="_x0000_s1392" style="position:absolute;left:1640;width:600;height:440;mso-width-relative:margin;mso-height-relative:margin" coordsize="7200,600" o:spt="100" adj="0,,0" path="">
              <v:stroke joinstyle="round"/>
              <v:imagedata r:id="rId1049"/>
              <v:formulas/>
              <v:path o:connecttype="segments"/>
              <o:lock v:ext="edit" aspectratio="t"/>
            </v:shape>
            <v:shape id="_x0000_s1391" style="position:absolute;left:2280;top:300;width:720;height:300;mso-width-relative:margin;mso-height-relative:margin" coordsize="7200,600" o:spt="100" adj="0,,0" path="" stroked="f">
              <v:stroke joinstyle="round"/>
              <v:formulas/>
              <v:path o:connecttype="segments"/>
              <o:lock v:ext="edit" aspectratio="t"/>
              <v:textbox inset="0,0,0,0">
                <w:txbxContent>
                  <w:p w14:paraId="2DDB36B4" w14:textId="77777777" w:rsidR="003A70CC" w:rsidRDefault="00FB74A8">
                    <w:pPr>
                      <w:spacing w:line="200" w:lineRule="exact"/>
                      <w:jc w:val="left"/>
                    </w:pPr>
                    <w:r>
                      <w:rPr>
                        <w:rFonts w:ascii="Times New Roman" w:eastAsia="宋体" w:hAnsi="宋体" w:cs="宋体"/>
                        <w:color w:val="000000"/>
                        <w:w w:val="104"/>
                        <w:sz w:val="20"/>
                      </w:rPr>
                      <w:t>或者重做</w:t>
                    </w:r>
                  </w:p>
                </w:txbxContent>
              </v:textbox>
            </v:shape>
            <v:shape id="_x0000_s1390" style="position:absolute;left:3060;width:600;height:440;mso-width-relative:margin;mso-height-relative:margin" coordsize="7200,600" o:spt="100" adj="0,,0" path="">
              <v:stroke joinstyle="round"/>
              <v:imagedata r:id="rId1050"/>
              <v:formulas/>
              <v:path o:connecttype="segments"/>
              <o:lock v:ext="edit" aspectratio="t"/>
            </v:shape>
            <v:shape id="_x0000_s1389" style="position:absolute;left:3700;top:300;width:3500;height:300;mso-width-relative:margin;mso-height-relative:margin" coordsize="7200,600" o:spt="100" adj="0,,0" path="" stroked="f">
              <v:stroke joinstyle="round"/>
              <v:formulas/>
              <v:path o:connecttype="segments"/>
              <o:lock v:ext="edit" aspectratio="t"/>
              <v:textbox inset="0,0,0,0">
                <w:txbxContent>
                  <w:p w14:paraId="002BE087" w14:textId="77777777" w:rsidR="003A70CC" w:rsidRDefault="00FB74A8">
                    <w:pPr>
                      <w:spacing w:line="200" w:lineRule="exact"/>
                      <w:jc w:val="left"/>
                    </w:pPr>
                    <w:r>
                      <w:rPr>
                        <w:rFonts w:ascii="Times New Roman" w:eastAsia="宋体" w:hAnsi="宋体" w:cs="宋体"/>
                        <w:color w:val="000000"/>
                        <w:w w:val="106"/>
                        <w:sz w:val="20"/>
                      </w:rPr>
                      <w:t>撤消或重做更改的手势。</w:t>
                    </w:r>
                  </w:p>
                </w:txbxContent>
              </v:textbox>
            </v:shape>
            <w10:anchorlock/>
          </v:group>
        </w:pict>
      </w:r>
    </w:p>
    <w:p w14:paraId="40B67ED1" w14:textId="77777777" w:rsidR="003A70CC" w:rsidRDefault="00664571">
      <w:pPr>
        <w:pBdr>
          <w:top w:val="single" w:sz="0" w:space="1" w:color="FFFFFF"/>
        </w:pBdr>
        <w:sectPr w:rsidR="003A70CC">
          <w:type w:val="continuous"/>
          <w:pgSz w:w="12240" w:h="17760"/>
          <w:pgMar w:top="740" w:right="1420" w:bottom="1440" w:left="1560" w:header="720" w:footer="720" w:gutter="0"/>
          <w:cols w:space="720"/>
        </w:sectPr>
      </w:pPr>
      <w:r>
        <w:pict w14:anchorId="197D5A7C">
          <v:group id="_x0000_s1385" style="width:56pt;height:15pt;mso-position-horizontal-relative:char;mso-position-vertical-relative:line" coordsize="1120,300">
            <v:shape id="_x0000_s1387" style="position:absolute;width:1120;height:300;mso-width-relative:margin;mso-height-relative:margin" coordsize="1120,300" o:spt="100" adj="0,,0" path="">
              <v:stroke joinstyle="round"/>
              <v:imagedata r:id="rId1051"/>
              <v:formulas/>
              <v:path o:connecttype="segments"/>
              <o:lock v:ext="edit" aspectratio="t"/>
            </v:shape>
            <v:shape id="_x0000_s1386" style="position:absolute;left:300;top:40;width:820;height:260;mso-width-relative:margin;mso-height-relative:margin" coordsize="1120,300" o:spt="100" adj="0,,0" path="" stroked="f">
              <v:stroke joinstyle="round"/>
              <v:formulas/>
              <v:path o:connecttype="segments"/>
              <o:lock v:ext="edit" aspectratio="t"/>
              <v:textbox inset="0,0,0,0">
                <w:txbxContent>
                  <w:p w14:paraId="0185C740"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342BFC2E" w14:textId="77777777" w:rsidR="003A70CC" w:rsidRDefault="00FB74A8">
      <w:pPr>
        <w:pBdr>
          <w:top w:val="single" w:sz="0" w:space="8" w:color="FFFFFF"/>
        </w:pBdr>
        <w:spacing w:line="400" w:lineRule="exact"/>
        <w:ind w:right="660"/>
        <w:jc w:val="left"/>
      </w:pPr>
      <w:r>
        <w:rPr>
          <w:rFonts w:ascii="Times New Roman" w:eastAsia="宋体" w:hAnsi="宋体" w:cs="宋体"/>
          <w:color w:val="000000"/>
          <w:sz w:val="20"/>
        </w:rPr>
        <w:t>您可以使用“查找”命令查找墨水文本，但“替换”命令不能用于墨水。</w:t>
      </w:r>
      <w:r>
        <w:rPr>
          <w:rFonts w:ascii="Times New Roman" w:eastAsia="宋体" w:hAnsi="宋体" w:cs="宋体"/>
          <w:color w:val="000000"/>
        </w:rPr>
        <w:t>编辑文本主题、关系和边界</w:t>
      </w:r>
    </w:p>
    <w:p w14:paraId="16764BE7" w14:textId="77777777" w:rsidR="003A70CC" w:rsidRDefault="00FB74A8">
      <w:pPr>
        <w:spacing w:before="80" w:line="327" w:lineRule="exact"/>
        <w:ind w:right="2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2"/>
          <w:sz w:val="20"/>
        </w:rPr>
        <w:t>您还可以以正常的方式编辑常规的文本主题、关系和边界。点击以选择一个对象</w:t>
      </w:r>
      <w:r>
        <w:rPr>
          <w:rFonts w:ascii="Times New Roman" w:eastAsia="宋体" w:hAnsi="宋体" w:cs="宋体"/>
          <w:color w:val="000000"/>
          <w:w w:val="102"/>
          <w:sz w:val="20"/>
        </w:rPr>
        <w:t>(</w:t>
      </w:r>
      <w:r>
        <w:rPr>
          <w:rFonts w:ascii="Times New Roman" w:eastAsia="宋体" w:hAnsi="宋体" w:cs="宋体"/>
          <w:color w:val="000000"/>
          <w:w w:val="102"/>
          <w:sz w:val="20"/>
        </w:rPr>
        <w:t>例如重新塑造一个关系</w:t>
      </w:r>
      <w:r>
        <w:rPr>
          <w:rFonts w:ascii="Times New Roman" w:eastAsia="宋体" w:hAnsi="宋体" w:cs="宋体"/>
          <w:color w:val="000000"/>
          <w:w w:val="102"/>
          <w:sz w:val="20"/>
        </w:rPr>
        <w:t>)</w:t>
      </w:r>
      <w:r>
        <w:rPr>
          <w:rFonts w:ascii="Times New Roman" w:eastAsia="宋体" w:hAnsi="宋体" w:cs="宋体"/>
          <w:color w:val="000000"/>
          <w:w w:val="102"/>
          <w:sz w:val="20"/>
        </w:rPr>
        <w:t>或双击以开始编辑一个文本主题，或查看其他对象的格式选项。</w:t>
      </w:r>
    </w:p>
    <w:p w14:paraId="534A9291" w14:textId="77777777" w:rsidR="003A70CC" w:rsidRDefault="00FB74A8">
      <w:pPr>
        <w:pBdr>
          <w:top w:val="single" w:sz="0" w:space="11" w:color="FFFFFF"/>
        </w:pBdr>
        <w:spacing w:line="210" w:lineRule="exact"/>
        <w:ind w:right="8100"/>
        <w:jc w:val="left"/>
        <w:sectPr w:rsidR="003A70CC">
          <w:type w:val="continuous"/>
          <w:pgSz w:w="12240" w:h="17760"/>
          <w:pgMar w:top="740" w:right="1420" w:bottom="1440" w:left="1560" w:header="720" w:footer="720" w:gutter="0"/>
          <w:cols w:space="720"/>
        </w:sectPr>
      </w:pPr>
      <w:r>
        <w:rPr>
          <w:rFonts w:ascii="Times New Roman" w:eastAsia="宋体" w:hAnsi="宋体" w:cs="宋体"/>
          <w:color w:val="3E4D53"/>
          <w:w w:val="97"/>
        </w:rPr>
        <w:t>编辑一个草图</w:t>
      </w:r>
    </w:p>
    <w:p w14:paraId="6EE5A09C" w14:textId="77777777" w:rsidR="003A70CC" w:rsidRDefault="00FB74A8">
      <w:pPr>
        <w:pBdr>
          <w:top w:val="single" w:sz="0" w:space="8" w:color="FFFFFF"/>
        </w:pBdr>
        <w:spacing w:line="200" w:lineRule="exact"/>
        <w:ind w:left="240" w:right="496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4"/>
          <w:sz w:val="20"/>
        </w:rPr>
        <w:t>1.</w:t>
      </w:r>
      <w:r>
        <w:rPr>
          <w:rFonts w:ascii="Times New Roman" w:eastAsia="宋体" w:hAnsi="宋体" w:cs="宋体"/>
          <w:color w:val="000000"/>
          <w:w w:val="104"/>
          <w:sz w:val="20"/>
        </w:rPr>
        <w:t>双击草图开始编辑。</w:t>
      </w:r>
    </w:p>
    <w:p w14:paraId="7A4F7C00" w14:textId="77777777" w:rsidR="003A70CC" w:rsidRDefault="00664571">
      <w:pPr>
        <w:pBdr>
          <w:top w:val="single" w:sz="0" w:space="1" w:color="FFFFFF"/>
        </w:pBdr>
        <w:ind w:left="600"/>
        <w:sectPr w:rsidR="003A70CC">
          <w:type w:val="continuous"/>
          <w:pgSz w:w="12240" w:h="17760"/>
          <w:pgMar w:top="740" w:right="1420" w:bottom="1440" w:left="1560" w:header="720" w:footer="720" w:gutter="0"/>
          <w:cols w:space="720"/>
        </w:sectPr>
      </w:pPr>
      <w:r>
        <w:pict w14:anchorId="4F761391">
          <v:group id="_x0000_s1382" style="width:56pt;height:15pt;mso-position-horizontal-relative:char;mso-position-vertical-relative:line" coordsize="1120,300">
            <v:shape id="_x0000_s1384" style="position:absolute;width:1120;height:300;mso-width-relative:margin;mso-height-relative:margin" coordsize="1120,300" o:spt="100" adj="0,,0" path="">
              <v:stroke joinstyle="round"/>
              <v:imagedata r:id="rId1052"/>
              <v:formulas/>
              <v:path o:connecttype="segments"/>
              <o:lock v:ext="edit" aspectratio="t"/>
            </v:shape>
            <v:shape id="_x0000_s1383" style="position:absolute;left:300;top:40;width:820;height:260;mso-width-relative:margin;mso-height-relative:margin" coordsize="1120,300" o:spt="100" adj="0,,0" path="" stroked="f">
              <v:stroke joinstyle="round"/>
              <v:formulas/>
              <v:path o:connecttype="segments"/>
              <o:lock v:ext="edit" aspectratio="t"/>
              <v:textbox inset="0,0,0,0">
                <w:txbxContent>
                  <w:p w14:paraId="30DE4A7C" w14:textId="77777777" w:rsidR="003A70CC" w:rsidRDefault="00FB74A8">
                    <w:pPr>
                      <w:spacing w:line="149" w:lineRule="exact"/>
                      <w:jc w:val="left"/>
                    </w:pPr>
                    <w:r>
                      <w:rPr>
                        <w:rFonts w:ascii="Times New Roman" w:eastAsia="宋体" w:hAnsi="宋体" w:cs="宋体"/>
                        <w:color w:val="E41B23"/>
                        <w:w w:val="96"/>
                        <w:sz w:val="18"/>
                      </w:rPr>
                      <w:t>阅读提示</w:t>
                    </w:r>
                  </w:p>
                </w:txbxContent>
              </v:textbox>
            </v:shape>
            <w10:anchorlock/>
          </v:group>
        </w:pict>
      </w:r>
    </w:p>
    <w:p w14:paraId="56550B9A" w14:textId="77777777" w:rsidR="003A70CC" w:rsidRDefault="00FB74A8">
      <w:pPr>
        <w:pBdr>
          <w:top w:val="single" w:sz="0" w:space="8" w:color="FFFFFF"/>
        </w:pBdr>
        <w:spacing w:line="200" w:lineRule="exact"/>
        <w:ind w:left="720" w:right="1220"/>
        <w:jc w:val="left"/>
      </w:pPr>
      <w:r>
        <w:rPr>
          <w:rFonts w:ascii="Times New Roman" w:eastAsia="宋体" w:hAnsi="宋体" w:cs="宋体"/>
          <w:color w:val="000000"/>
          <w:w w:val="101"/>
          <w:sz w:val="20"/>
        </w:rPr>
        <w:t>你也可以在鼠标模式下编辑草图。双击草图来编辑它。</w:t>
      </w:r>
    </w:p>
    <w:p w14:paraId="17AAF9AD" w14:textId="77777777" w:rsidR="003A70CC" w:rsidRDefault="00FB74A8">
      <w:pPr>
        <w:spacing w:before="160" w:line="320" w:lineRule="exact"/>
        <w:ind w:left="600" w:right="360" w:hanging="360"/>
        <w:jc w:val="left"/>
      </w:pPr>
      <w:r>
        <w:rPr>
          <w:rFonts w:ascii="Times New Roman" w:eastAsia="宋体" w:hAnsi="宋体" w:cs="宋体"/>
          <w:color w:val="000000"/>
          <w:w w:val="101"/>
          <w:sz w:val="20"/>
        </w:rPr>
        <w:t>2.</w:t>
      </w:r>
      <w:r>
        <w:rPr>
          <w:rFonts w:ascii="Times New Roman" w:eastAsia="宋体" w:hAnsi="宋体" w:cs="宋体"/>
          <w:color w:val="000000"/>
          <w:w w:val="101"/>
          <w:sz w:val="20"/>
        </w:rPr>
        <w:t>添加更多的墨水，或修改现有的草图</w:t>
      </w:r>
      <w:r>
        <w:rPr>
          <w:rFonts w:ascii="Times New Roman" w:eastAsia="宋体" w:hAnsi="宋体" w:cs="宋体"/>
          <w:color w:val="000000"/>
          <w:w w:val="101"/>
          <w:sz w:val="20"/>
        </w:rPr>
        <w:t>:</w:t>
      </w:r>
      <w:r>
        <w:rPr>
          <w:rFonts w:ascii="Times New Roman" w:eastAsia="宋体" w:hAnsi="宋体" w:cs="宋体"/>
          <w:color w:val="000000"/>
          <w:w w:val="101"/>
          <w:sz w:val="20"/>
        </w:rPr>
        <w:t>使用墨水选择器选择墨水，然后选择一个新的线条厚度或颜色，移动它，或调整它的大小。</w:t>
      </w:r>
    </w:p>
    <w:p w14:paraId="15391673" w14:textId="77777777" w:rsidR="003A70CC" w:rsidRDefault="00FB74A8">
      <w:pPr>
        <w:spacing w:before="60" w:line="200" w:lineRule="exact"/>
        <w:ind w:left="240" w:right="5380"/>
        <w:jc w:val="left"/>
      </w:pPr>
      <w:r>
        <w:rPr>
          <w:rFonts w:ascii="Times New Roman" w:eastAsia="宋体" w:hAnsi="宋体" w:cs="宋体"/>
          <w:color w:val="000000"/>
          <w:w w:val="102"/>
          <w:sz w:val="20"/>
        </w:rPr>
        <w:t>3.</w:t>
      </w:r>
      <w:r>
        <w:rPr>
          <w:rFonts w:ascii="Times New Roman" w:eastAsia="宋体" w:hAnsi="宋体" w:cs="宋体"/>
          <w:color w:val="000000"/>
          <w:w w:val="102"/>
          <w:sz w:val="20"/>
        </w:rPr>
        <w:t>用擦墨器擦去墨汁。</w:t>
      </w:r>
    </w:p>
    <w:p w14:paraId="4A1F00E2" w14:textId="77777777" w:rsidR="003A70CC" w:rsidRDefault="00FB74A8">
      <w:pPr>
        <w:spacing w:before="80" w:line="200" w:lineRule="exact"/>
        <w:ind w:left="240" w:right="2980"/>
        <w:jc w:val="left"/>
      </w:pPr>
      <w:r>
        <w:rPr>
          <w:rFonts w:ascii="Times New Roman" w:eastAsia="宋体" w:hAnsi="宋体" w:cs="宋体"/>
          <w:color w:val="000000"/>
          <w:w w:val="105"/>
          <w:sz w:val="20"/>
        </w:rPr>
        <w:t>4.</w:t>
      </w:r>
      <w:r>
        <w:rPr>
          <w:rFonts w:ascii="Times New Roman" w:eastAsia="宋体" w:hAnsi="宋体" w:cs="宋体"/>
          <w:color w:val="000000"/>
          <w:w w:val="105"/>
          <w:sz w:val="20"/>
        </w:rPr>
        <w:t>要调整整个草图的大小，请选择它并拖动它的角控点。</w:t>
      </w:r>
    </w:p>
    <w:p w14:paraId="2271C667" w14:textId="77777777" w:rsidR="003A70CC" w:rsidRDefault="00FB74A8">
      <w:pPr>
        <w:spacing w:before="60" w:line="310" w:lineRule="exact"/>
        <w:ind w:left="580" w:right="80" w:hanging="34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2"/>
          <w:sz w:val="20"/>
        </w:rPr>
        <w:t>5.</w:t>
      </w:r>
      <w:r>
        <w:rPr>
          <w:rFonts w:ascii="Times New Roman" w:eastAsia="宋体" w:hAnsi="宋体" w:cs="宋体"/>
          <w:color w:val="000000"/>
          <w:w w:val="102"/>
          <w:sz w:val="20"/>
        </w:rPr>
        <w:t>点击格式选项卡，对象格式组，填充颜色箭头为草图选择不同的背景颜色。</w:t>
      </w:r>
      <w:r>
        <w:rPr>
          <w:rFonts w:ascii="Times New Roman" w:eastAsia="宋体" w:hAnsi="宋体" w:cs="宋体"/>
          <w:color w:val="000000"/>
          <w:w w:val="102"/>
          <w:sz w:val="20"/>
        </w:rPr>
        <w:t>(</w:t>
      </w:r>
      <w:r>
        <w:rPr>
          <w:rFonts w:ascii="Times New Roman" w:eastAsia="宋体" w:hAnsi="宋体" w:cs="宋体"/>
          <w:color w:val="000000"/>
          <w:w w:val="102"/>
          <w:sz w:val="20"/>
        </w:rPr>
        <w:t>默认颜色在平板电脑选项中设置</w:t>
      </w:r>
      <w:r>
        <w:rPr>
          <w:rFonts w:ascii="Times New Roman" w:eastAsia="宋体" w:hAnsi="宋体" w:cs="宋体"/>
          <w:color w:val="000000"/>
          <w:w w:val="102"/>
          <w:sz w:val="20"/>
        </w:rPr>
        <w:t>)</w:t>
      </w:r>
      <w:r>
        <w:rPr>
          <w:rFonts w:ascii="Times New Roman" w:eastAsia="宋体" w:hAnsi="宋体" w:cs="宋体"/>
          <w:color w:val="000000"/>
          <w:w w:val="102"/>
          <w:sz w:val="20"/>
        </w:rPr>
        <w:t>。</w:t>
      </w:r>
    </w:p>
    <w:p w14:paraId="01D53144" w14:textId="77777777" w:rsidR="003A70CC" w:rsidRDefault="00664571">
      <w:pPr>
        <w:pBdr>
          <w:top w:val="single" w:sz="0" w:space="6" w:color="FFFFFF"/>
        </w:pBdr>
        <w:sectPr w:rsidR="003A70CC">
          <w:type w:val="continuous"/>
          <w:pgSz w:w="12240" w:h="17760"/>
          <w:pgMar w:top="740" w:right="1420" w:bottom="1440" w:left="1560" w:header="720" w:footer="720" w:gutter="0"/>
          <w:cols w:space="720"/>
        </w:sectPr>
      </w:pPr>
      <w:r>
        <w:pict w14:anchorId="557B4797">
          <v:group id="_x0000_s1376" style="width:342pt;height:29pt;mso-position-horizontal-relative:char;mso-position-vertical-relative:line" coordsize="6840,580">
            <v:shape id="_x0000_s1381" style="position:absolute;top:280;width:1220;height:300;mso-width-relative:margin;mso-height-relative:margin" coordsize="6840,580" o:spt="100" adj="0,,0" path="" stroked="f">
              <v:stroke joinstyle="round"/>
              <v:formulas/>
              <v:path o:connecttype="segments"/>
              <o:lock v:ext="edit" aspectratio="t"/>
              <v:textbox inset="0,0,0,0">
                <w:txbxContent>
                  <w:p w14:paraId="5030528A" w14:textId="77777777" w:rsidR="003A70CC" w:rsidRDefault="00FB74A8">
                    <w:pPr>
                      <w:spacing w:line="200" w:lineRule="exact"/>
                      <w:jc w:val="left"/>
                    </w:pPr>
                    <w:r>
                      <w:rPr>
                        <w:rFonts w:ascii="Times New Roman" w:eastAsia="宋体" w:hAnsi="宋体" w:cs="宋体"/>
                        <w:color w:val="000000"/>
                        <w:w w:val="103"/>
                        <w:sz w:val="20"/>
                      </w:rPr>
                      <w:t>使用撤销</w:t>
                    </w:r>
                  </w:p>
                </w:txbxContent>
              </v:textbox>
            </v:shape>
            <v:shape id="_x0000_s1380" style="position:absolute;left:1280;width:600;height:420;mso-width-relative:margin;mso-height-relative:margin" coordsize="6840,580" o:spt="100" adj="0,,0" path="">
              <v:stroke joinstyle="round"/>
              <v:imagedata r:id="rId1053"/>
              <v:formulas/>
              <v:path o:connecttype="segments"/>
              <o:lock v:ext="edit" aspectratio="t"/>
            </v:shape>
            <v:shape id="_x0000_s1379" style="position:absolute;left:1920;top:280;width:720;height:300;mso-width-relative:margin;mso-height-relative:margin" coordsize="6840,580" o:spt="100" adj="0,,0" path="" stroked="f">
              <v:stroke joinstyle="round"/>
              <v:formulas/>
              <v:path o:connecttype="segments"/>
              <o:lock v:ext="edit" aspectratio="t"/>
              <v:textbox inset="0,0,0,0">
                <w:txbxContent>
                  <w:p w14:paraId="446286E9" w14:textId="77777777" w:rsidR="003A70CC" w:rsidRDefault="00FB74A8">
                    <w:pPr>
                      <w:spacing w:line="200" w:lineRule="exact"/>
                      <w:jc w:val="left"/>
                    </w:pPr>
                    <w:r>
                      <w:rPr>
                        <w:rFonts w:ascii="Times New Roman" w:eastAsia="宋体" w:hAnsi="宋体" w:cs="宋体"/>
                        <w:color w:val="000000"/>
                        <w:w w:val="104"/>
                        <w:sz w:val="20"/>
                      </w:rPr>
                      <w:t>或者重做</w:t>
                    </w:r>
                  </w:p>
                </w:txbxContent>
              </v:textbox>
            </v:shape>
            <v:shape id="_x0000_s1378" style="position:absolute;left:2700;width:600;height:420;mso-width-relative:margin;mso-height-relative:margin" coordsize="6840,580" o:spt="100" adj="0,,0" path="">
              <v:stroke joinstyle="round"/>
              <v:imagedata r:id="rId1054"/>
              <v:formulas/>
              <v:path o:connecttype="segments"/>
              <o:lock v:ext="edit" aspectratio="t"/>
            </v:shape>
            <v:shape id="_x0000_s1377" style="position:absolute;left:3340;top:280;width:3500;height:300;mso-width-relative:margin;mso-height-relative:margin" coordsize="6840,580" o:spt="100" adj="0,,0" path="" stroked="f">
              <v:stroke joinstyle="round"/>
              <v:formulas/>
              <v:path o:connecttype="segments"/>
              <o:lock v:ext="edit" aspectratio="t"/>
              <v:textbox inset="0,0,0,0">
                <w:txbxContent>
                  <w:p w14:paraId="7870CC85" w14:textId="77777777" w:rsidR="003A70CC" w:rsidRDefault="00FB74A8">
                    <w:pPr>
                      <w:spacing w:line="200" w:lineRule="exact"/>
                      <w:jc w:val="left"/>
                    </w:pPr>
                    <w:r>
                      <w:rPr>
                        <w:rFonts w:ascii="Times New Roman" w:eastAsia="宋体" w:hAnsi="宋体" w:cs="宋体"/>
                        <w:color w:val="000000"/>
                        <w:w w:val="106"/>
                        <w:sz w:val="20"/>
                      </w:rPr>
                      <w:t>撤消或重做更改的手势。</w:t>
                    </w:r>
                  </w:p>
                </w:txbxContent>
              </v:textbox>
            </v:shape>
            <w10:anchorlock/>
          </v:group>
        </w:pict>
      </w:r>
    </w:p>
    <w:p w14:paraId="6ACFBAFE" w14:textId="77777777" w:rsidR="003A70CC" w:rsidRDefault="00FB74A8">
      <w:pPr>
        <w:pBdr>
          <w:top w:val="single" w:sz="0" w:space="12" w:color="FFFFFF"/>
        </w:pBdr>
        <w:spacing w:line="210" w:lineRule="exact"/>
        <w:ind w:right="5100"/>
      </w:pPr>
      <w:r>
        <w:rPr>
          <w:rFonts w:ascii="Times New Roman" w:eastAsia="宋体" w:hAnsi="宋体" w:cs="宋体"/>
          <w:color w:val="3E4D53"/>
          <w:w w:val="98"/>
        </w:rPr>
        <w:t>移动，剪切</w:t>
      </w:r>
      <w:r>
        <w:rPr>
          <w:rFonts w:ascii="Times New Roman" w:eastAsia="宋体" w:hAnsi="宋体" w:cs="宋体"/>
          <w:color w:val="3E4D53"/>
          <w:w w:val="98"/>
        </w:rPr>
        <w:t>&amp;</w:t>
      </w:r>
      <w:r>
        <w:rPr>
          <w:rFonts w:ascii="Times New Roman" w:eastAsia="宋体" w:hAnsi="宋体" w:cs="宋体"/>
          <w:color w:val="3E4D53"/>
          <w:w w:val="98"/>
        </w:rPr>
        <w:t>粘贴，或删除主题和对象</w:t>
      </w:r>
    </w:p>
    <w:p w14:paraId="3E459272" w14:textId="77777777" w:rsidR="003A70CC" w:rsidRDefault="00FB74A8">
      <w:pPr>
        <w:spacing w:before="180" w:line="310" w:lineRule="exact"/>
        <w:ind w:right="360"/>
      </w:pPr>
      <w:r>
        <w:rPr>
          <w:rFonts w:ascii="Times New Roman" w:eastAsia="宋体" w:hAnsi="宋体" w:cs="宋体"/>
          <w:color w:val="000000"/>
          <w:w w:val="101"/>
          <w:sz w:val="20"/>
        </w:rPr>
        <w:t>在地图上移动一个对象的基本步骤是选择它</w:t>
      </w:r>
      <w:r>
        <w:rPr>
          <w:rFonts w:ascii="Times New Roman" w:eastAsia="宋体" w:hAnsi="宋体" w:cs="宋体"/>
          <w:color w:val="000000"/>
          <w:w w:val="101"/>
          <w:sz w:val="20"/>
        </w:rPr>
        <w:t>(</w:t>
      </w:r>
      <w:r>
        <w:rPr>
          <w:rFonts w:ascii="Times New Roman" w:eastAsia="宋体" w:hAnsi="宋体" w:cs="宋体"/>
          <w:color w:val="000000"/>
          <w:w w:val="101"/>
          <w:sz w:val="20"/>
        </w:rPr>
        <w:t>点击</w:t>
      </w:r>
      <w:r>
        <w:rPr>
          <w:rFonts w:ascii="Times New Roman" w:eastAsia="宋体" w:hAnsi="宋体" w:cs="宋体"/>
          <w:color w:val="000000"/>
          <w:w w:val="101"/>
          <w:sz w:val="20"/>
        </w:rPr>
        <w:t>)</w:t>
      </w:r>
      <w:r>
        <w:rPr>
          <w:rFonts w:ascii="Times New Roman" w:eastAsia="宋体" w:hAnsi="宋体" w:cs="宋体"/>
          <w:color w:val="000000"/>
          <w:w w:val="101"/>
          <w:sz w:val="20"/>
        </w:rPr>
        <w:t>并拖动到它的新位置。有关移动主题的信息，请参阅重新组织主题。</w:t>
      </w:r>
    </w:p>
    <w:p w14:paraId="0E0FE6AD" w14:textId="77777777" w:rsidR="003A70CC" w:rsidRDefault="003A70CC">
      <w:pPr>
        <w:spacing w:line="14" w:lineRule="exact"/>
        <w:sectPr w:rsidR="003A70CC">
          <w:type w:val="continuous"/>
          <w:pgSz w:w="12240" w:h="17760"/>
          <w:pgMar w:top="740" w:right="1420" w:bottom="1440" w:left="1560" w:header="720" w:footer="720" w:gutter="0"/>
          <w:cols w:space="720"/>
        </w:sectPr>
      </w:pPr>
    </w:p>
    <w:p w14:paraId="1311245C" w14:textId="77777777" w:rsidR="003A70CC" w:rsidRDefault="00664571">
      <w:pPr>
        <w:sectPr w:rsidR="003A70CC">
          <w:type w:val="continuous"/>
          <w:pgSz w:w="12240" w:h="17760"/>
          <w:pgMar w:top="740" w:right="1420" w:bottom="1440" w:left="1560" w:header="720" w:footer="720" w:gutter="0"/>
          <w:cols w:space="720"/>
        </w:sectPr>
      </w:pPr>
      <w:r>
        <w:pict w14:anchorId="5620068A">
          <v:group id="_x0000_s1371" style="width:421pt;height:20pt;mso-position-horizontal-relative:char;mso-position-vertical-relative:line" coordsize="8420,400">
            <v:shape id="_x0000_s1375" style="position:absolute;top:100;width:8420;height:300;mso-width-relative:margin;mso-height-relative:margin" coordsize="8420,400" o:spt="100" adj="0,,0" path="" stroked="f">
              <v:stroke joinstyle="round"/>
              <v:formulas/>
              <v:path o:connecttype="segments"/>
              <o:lock v:ext="edit" aspectratio="t"/>
              <v:textbox inset="0,0,0,0">
                <w:txbxContent>
                  <w:p w14:paraId="6512FC93" w14:textId="77777777" w:rsidR="003A70CC" w:rsidRDefault="00FB74A8">
                    <w:pPr>
                      <w:spacing w:line="200" w:lineRule="exact"/>
                      <w:jc w:val="left"/>
                    </w:pPr>
                    <w:r>
                      <w:rPr>
                        <w:rFonts w:ascii="Times New Roman" w:eastAsia="宋体" w:hAnsi="宋体" w:cs="宋体"/>
                        <w:color w:val="000000"/>
                        <w:w w:val="104"/>
                        <w:sz w:val="20"/>
                      </w:rPr>
                      <w:t>您还可以使用剪切、复制和粘贴手势来重新安排或复制主题。</w:t>
                    </w:r>
                  </w:p>
                </w:txbxContent>
              </v:textbox>
            </v:shape>
            <v:shape id="_x0000_s1374" style="position:absolute;left:2240;top:20;width:320;height:300;mso-width-relative:margin;mso-height-relative:margin" coordsize="8420,400" o:spt="100" adj="0,,0" path="">
              <v:stroke joinstyle="round"/>
              <v:imagedata r:id="rId1055"/>
              <v:formulas/>
              <v:path o:connecttype="segments"/>
              <o:lock v:ext="edit" aspectratio="t"/>
            </v:shape>
            <v:shape id="_x0000_s1373" style="position:absolute;left:3200;width:180;height:320;mso-width-relative:margin;mso-height-relative:margin" coordsize="8420,400" o:spt="100" adj="0,,0" path="">
              <v:stroke joinstyle="round"/>
              <v:imagedata r:id="rId1056"/>
              <v:formulas/>
              <v:path o:connecttype="segments"/>
              <o:lock v:ext="edit" aspectratio="t"/>
            </v:shape>
            <v:shape id="_x0000_s1372" style="position:absolute;left:4460;top:60;width:220;height:220;mso-width-relative:margin;mso-height-relative:margin" coordsize="8420,400" o:spt="100" adj="0,,0" path="">
              <v:stroke joinstyle="round"/>
              <v:imagedata r:id="rId1057"/>
              <v:formulas/>
              <v:path o:connecttype="segments"/>
              <o:lock v:ext="edit" aspectratio="t"/>
            </v:shape>
            <w10:anchorlock/>
          </v:group>
        </w:pict>
      </w:r>
    </w:p>
    <w:p w14:paraId="13ACA907" w14:textId="77777777" w:rsidR="003A70CC" w:rsidRDefault="00664571">
      <w:pPr>
        <w:pBdr>
          <w:top w:val="single" w:sz="0" w:space="7" w:color="FFFFFF"/>
        </w:pBdr>
        <w:sectPr w:rsidR="003A70CC">
          <w:type w:val="continuous"/>
          <w:pgSz w:w="12240" w:h="17760"/>
          <w:pgMar w:top="740" w:right="1420" w:bottom="1440" w:left="1560" w:header="720" w:footer="720" w:gutter="0"/>
          <w:cols w:space="720"/>
        </w:sectPr>
      </w:pPr>
      <w:r>
        <w:pict w14:anchorId="31F0B59B">
          <v:group id="_x0000_s1368" style="width:371pt;height:20pt;mso-position-horizontal-relative:char;mso-position-vertical-relative:line" coordsize="7420,400">
            <v:shape id="_x0000_s1370" style="position:absolute;top:100;width:7420;height:300;mso-width-relative:margin;mso-height-relative:margin" coordsize="7420,400" o:spt="100" adj="0,,0" path="" stroked="f">
              <v:stroke joinstyle="round"/>
              <v:formulas/>
              <v:path o:connecttype="segments"/>
              <o:lock v:ext="edit" aspectratio="t"/>
              <v:textbox inset="0,0,0,0">
                <w:txbxContent>
                  <w:p w14:paraId="0C51A4B4" w14:textId="77777777" w:rsidR="003A70CC" w:rsidRDefault="00FB74A8">
                    <w:pPr>
                      <w:spacing w:line="200" w:lineRule="exact"/>
                      <w:jc w:val="left"/>
                    </w:pPr>
                    <w:r>
                      <w:rPr>
                        <w:rFonts w:ascii="Times New Roman" w:eastAsia="宋体" w:hAnsi="宋体" w:cs="宋体"/>
                        <w:color w:val="000000"/>
                        <w:w w:val="104"/>
                        <w:sz w:val="20"/>
                      </w:rPr>
                      <w:t>要删除对象，选择对象，然后在</w:t>
                    </w:r>
                    <w:r>
                      <w:rPr>
                        <w:rFonts w:ascii="Times New Roman" w:eastAsia="宋体" w:hAnsi="宋体" w:cs="宋体"/>
                        <w:color w:val="000000"/>
                        <w:w w:val="104"/>
                        <w:sz w:val="20"/>
                      </w:rPr>
                      <w:t>-</w:t>
                    </w:r>
                    <w:r>
                      <w:rPr>
                        <w:rFonts w:ascii="Times New Roman" w:eastAsia="宋体" w:hAnsi="宋体" w:cs="宋体"/>
                        <w:color w:val="000000"/>
                        <w:w w:val="104"/>
                        <w:sz w:val="20"/>
                      </w:rPr>
                      <w:t>附近绘制删除手势。</w:t>
                    </w:r>
                  </w:p>
                </w:txbxContent>
              </v:textbox>
            </v:shape>
            <v:shape id="_x0000_s1369" style="position:absolute;left:6920;width:460;height:260;mso-width-relative:margin;mso-height-relative:margin" coordsize="7420,400" o:spt="100" adj="0,,0" path="">
              <v:stroke joinstyle="round"/>
              <v:imagedata r:id="rId1058"/>
              <v:formulas/>
              <v:path o:connecttype="segments"/>
              <o:lock v:ext="edit" aspectratio="t"/>
            </v:shape>
            <w10:anchorlock/>
          </v:group>
        </w:pict>
      </w:r>
    </w:p>
    <w:p w14:paraId="61DD2F95" w14:textId="77777777" w:rsidR="003A70CC" w:rsidRDefault="00FB74A8">
      <w:pPr>
        <w:pBdr>
          <w:top w:val="single" w:sz="0" w:space="11" w:color="FFFFFF"/>
        </w:pBdr>
        <w:spacing w:line="210" w:lineRule="exact"/>
        <w:ind w:right="7060"/>
        <w:jc w:val="left"/>
        <w:sectPr w:rsidR="003A70CC">
          <w:type w:val="continuous"/>
          <w:pgSz w:w="12240" w:h="17760"/>
          <w:pgMar w:top="740" w:right="1420" w:bottom="1440" w:left="1560" w:header="720" w:footer="720" w:gutter="0"/>
          <w:cols w:space="720"/>
        </w:sectPr>
      </w:pPr>
      <w:r>
        <w:rPr>
          <w:rFonts w:ascii="Times New Roman" w:eastAsia="宋体" w:hAnsi="宋体" w:cs="宋体"/>
          <w:color w:val="3E4D53"/>
          <w:w w:val="95"/>
        </w:rPr>
        <w:t>将墨水主题转换为文本</w:t>
      </w:r>
    </w:p>
    <w:p w14:paraId="7D775040" w14:textId="77777777" w:rsidR="003A70CC" w:rsidRDefault="00FB74A8">
      <w:pPr>
        <w:pBdr>
          <w:top w:val="single" w:sz="0" w:space="8" w:color="FFFFFF"/>
        </w:pBdr>
        <w:spacing w:line="327" w:lineRule="exact"/>
        <w:ind w:right="60"/>
      </w:pPr>
      <w:r>
        <w:rPr>
          <w:rFonts w:ascii="Times New Roman" w:eastAsia="宋体" w:hAnsi="宋体" w:cs="宋体"/>
          <w:color w:val="000000"/>
          <w:w w:val="101"/>
          <w:sz w:val="20"/>
        </w:rPr>
        <w:t>您可能想要将您在钢笔模式下添加的手写主题转换为文本。转换的一个很好的理由是，墨水主题比文本主题占用更多的文件空间。将手写转换为文本将使您的地图变小。</w:t>
      </w:r>
    </w:p>
    <w:p w14:paraId="654EA162" w14:textId="77777777" w:rsidR="003A70CC" w:rsidRDefault="003A70CC">
      <w:pPr>
        <w:spacing w:line="14" w:lineRule="exact"/>
        <w:sectPr w:rsidR="003A70CC">
          <w:type w:val="continuous"/>
          <w:pgSz w:w="12240" w:h="17760"/>
          <w:pgMar w:top="740" w:right="1420" w:bottom="1440" w:left="1560" w:header="720" w:footer="720" w:gutter="0"/>
          <w:cols w:space="720"/>
        </w:sectPr>
      </w:pPr>
    </w:p>
    <w:p w14:paraId="14920971" w14:textId="77777777" w:rsidR="003A70CC" w:rsidRDefault="00FB74A8">
      <w:pPr>
        <w:pBdr>
          <w:top w:val="single" w:sz="0" w:space="31" w:color="FFFFFF"/>
        </w:pBdr>
        <w:spacing w:before="60" w:line="200" w:lineRule="exact"/>
        <w:ind w:left="89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06"/>
          <w:sz w:val="20"/>
        </w:rPr>
        <w:t>404</w:t>
      </w:r>
    </w:p>
    <w:p w14:paraId="4180E98D" w14:textId="70211AAD" w:rsidR="003A70CC" w:rsidRDefault="00C368D6">
      <w:pPr>
        <w:pageBreakBefore/>
        <w:spacing w:line="200" w:lineRule="exact"/>
        <w:ind w:left="20" w:right="70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098C943A" w14:textId="77777777" w:rsidR="003A70CC" w:rsidRDefault="00FB74A8">
      <w:pPr>
        <w:pBdr>
          <w:top w:val="single" w:sz="0" w:space="21" w:color="FFFFFF"/>
        </w:pBdr>
        <w:spacing w:line="320" w:lineRule="exact"/>
        <w:ind w:right="32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t>您可以在钢笔模式或鼠标模式下使用“墨水到文本转换器”，使用手写识别将墨水主题转换为文本。</w:t>
      </w:r>
    </w:p>
    <w:p w14:paraId="711F2BEA" w14:textId="77777777" w:rsidR="003A70CC" w:rsidRDefault="00664571">
      <w:pPr>
        <w:ind w:left="20"/>
        <w:sectPr w:rsidR="003A70CC">
          <w:type w:val="continuous"/>
          <w:pgSz w:w="12240" w:h="17760"/>
          <w:pgMar w:top="740" w:right="1380" w:bottom="1440" w:left="1540" w:header="720" w:footer="720" w:gutter="0"/>
          <w:cols w:space="720"/>
        </w:sectPr>
      </w:pPr>
      <w:r>
        <w:pict w14:anchorId="49C798D6">
          <v:group id="_x0000_s1365" style="width:59pt;height:16pt;mso-position-horizontal-relative:char;mso-position-vertical-relative:line" coordsize="1180,320">
            <v:shape id="_x0000_s1367" style="position:absolute;width:1180;height:320;mso-width-relative:margin;mso-height-relative:margin" coordsize="1180,320" o:spt="100" adj="0,,0" path="">
              <v:stroke joinstyle="round"/>
              <v:imagedata r:id="rId1059"/>
              <v:formulas/>
              <v:path o:connecttype="segments"/>
              <o:lock v:ext="edit" aspectratio="t"/>
            </v:shape>
            <v:shape id="_x0000_s1366" style="position:absolute;left:300;top:60;width:880;height:260;mso-width-relative:margin;mso-height-relative:margin" coordsize="1180,320" o:spt="100" adj="0,,0" path="" stroked="f">
              <v:stroke joinstyle="round"/>
              <v:formulas/>
              <v:path o:connecttype="segments"/>
              <o:lock v:ext="edit" aspectratio="t"/>
              <v:textbox inset="0,0,0,0">
                <w:txbxContent>
                  <w:p w14:paraId="289B49DA" w14:textId="77777777" w:rsidR="003A70CC" w:rsidRDefault="00FB74A8">
                    <w:pPr>
                      <w:spacing w:line="149" w:lineRule="exact"/>
                      <w:jc w:val="left"/>
                    </w:pPr>
                    <w:r>
                      <w:rPr>
                        <w:rFonts w:ascii="Times New Roman" w:eastAsia="宋体" w:hAnsi="宋体" w:cs="宋体"/>
                        <w:color w:val="E41B23"/>
                        <w:w w:val="99"/>
                        <w:sz w:val="18"/>
                      </w:rPr>
                      <w:t>阅读笔记</w:t>
                    </w:r>
                  </w:p>
                </w:txbxContent>
              </v:textbox>
            </v:shape>
            <w10:anchorlock/>
          </v:group>
        </w:pict>
      </w:r>
    </w:p>
    <w:p w14:paraId="53E4AEB6" w14:textId="77777777" w:rsidR="003A70CC" w:rsidRDefault="00FB74A8">
      <w:pPr>
        <w:pBdr>
          <w:top w:val="single" w:sz="0" w:space="8" w:color="FFFFFF"/>
        </w:pBdr>
        <w:spacing w:line="310" w:lineRule="exact"/>
        <w:ind w:left="20" w:right="240"/>
        <w:jc w:val="left"/>
      </w:pPr>
      <w:r>
        <w:rPr>
          <w:rFonts w:ascii="Times New Roman" w:eastAsia="宋体" w:hAnsi="宋体" w:cs="宋体"/>
          <w:color w:val="000000"/>
          <w:sz w:val="20"/>
        </w:rPr>
        <w:t>墨水到文本转换器对主题笔记不起作用。你可以把这些从墨水笔记转换成文字笔记。</w:t>
      </w:r>
    </w:p>
    <w:p w14:paraId="070F5BF4" w14:textId="77777777" w:rsidR="003A70CC" w:rsidRDefault="00FB74A8">
      <w:pPr>
        <w:spacing w:before="160" w:line="200" w:lineRule="exact"/>
        <w:ind w:left="20" w:right="7200"/>
        <w:jc w:val="left"/>
      </w:pPr>
      <w:r>
        <w:rPr>
          <w:rFonts w:ascii="Times New Roman" w:eastAsia="宋体" w:hAnsi="宋体" w:cs="宋体"/>
          <w:color w:val="000000"/>
          <w:w w:val="98"/>
          <w:sz w:val="20"/>
        </w:rPr>
        <w:t>做以下其中一件事</w:t>
      </w:r>
      <w:r>
        <w:rPr>
          <w:rFonts w:ascii="Times New Roman" w:eastAsia="宋体" w:hAnsi="宋体" w:cs="宋体"/>
          <w:color w:val="000000"/>
          <w:w w:val="98"/>
          <w:sz w:val="20"/>
        </w:rPr>
        <w:t>:</w:t>
      </w:r>
    </w:p>
    <w:p w14:paraId="73475F54" w14:textId="77777777" w:rsidR="003A70CC" w:rsidRDefault="00FB74A8">
      <w:pPr>
        <w:spacing w:before="80" w:line="310" w:lineRule="exact"/>
        <w:ind w:left="620" w:right="440" w:hanging="360"/>
        <w:jc w:val="left"/>
      </w:pPr>
      <w:r>
        <w:rPr>
          <w:rFonts w:ascii="Times New Roman" w:eastAsia="宋体" w:hAnsi="宋体" w:cs="宋体"/>
          <w:color w:val="000000"/>
          <w:sz w:val="20"/>
        </w:rPr>
        <w:t>•右键单击或点击并按住一个主题来查看上下文菜单，然后点击或点击转换墨水到文本，然后墨水到文本转换器。</w:t>
      </w:r>
    </w:p>
    <w:p w14:paraId="1421027E" w14:textId="77777777" w:rsidR="003A70CC" w:rsidRDefault="00FB74A8">
      <w:pPr>
        <w:spacing w:before="80" w:line="200" w:lineRule="exact"/>
        <w:ind w:left="260" w:right="5600"/>
        <w:jc w:val="left"/>
      </w:pPr>
      <w:r>
        <w:rPr>
          <w:rFonts w:ascii="Times New Roman" w:eastAsia="宋体" w:hAnsi="宋体" w:cs="宋体"/>
          <w:color w:val="000000"/>
          <w:w w:val="99"/>
          <w:sz w:val="20"/>
        </w:rPr>
        <w:t>•在平板电脑选项卡上，单击“墨水到文本”。</w:t>
      </w:r>
    </w:p>
    <w:p w14:paraId="516961AE" w14:textId="77777777" w:rsidR="003A70CC" w:rsidRDefault="00FB74A8">
      <w:pPr>
        <w:spacing w:before="60" w:line="200" w:lineRule="exact"/>
        <w:ind w:left="20" w:right="2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3"/>
          <w:sz w:val="20"/>
        </w:rPr>
        <w:t>转换器在地图上逐一介绍每个墨水主题。对于每个主题，您有以下选择</w:t>
      </w:r>
      <w:r>
        <w:rPr>
          <w:rFonts w:ascii="Times New Roman" w:eastAsia="宋体" w:hAnsi="宋体" w:cs="宋体"/>
          <w:color w:val="000000"/>
          <w:w w:val="103"/>
          <w:sz w:val="20"/>
        </w:rPr>
        <w:t>:</w:t>
      </w:r>
    </w:p>
    <w:p w14:paraId="52D53C1B" w14:textId="77777777" w:rsidR="003A70CC" w:rsidRDefault="00664571">
      <w:pPr>
        <w:pBdr>
          <w:top w:val="single" w:sz="0" w:space="19" w:color="FFFFFF"/>
        </w:pBdr>
        <w:spacing w:line="14" w:lineRule="exact"/>
        <w:ind w:left="140"/>
        <w:sectPr w:rsidR="003A70CC">
          <w:type w:val="continuous"/>
          <w:pgSz w:w="12240" w:h="17760"/>
          <w:pgMar w:top="740" w:right="1380" w:bottom="1440" w:left="1540" w:header="720" w:footer="720" w:gutter="0"/>
          <w:cols w:space="720"/>
        </w:sectPr>
      </w:pPr>
      <w:r>
        <w:pict w14:anchorId="581C4797">
          <v:group id="_x0000_s1363" style="width:458pt;height:.4pt;mso-position-horizontal-relative:char;mso-position-vertical-relative:line" coordsize=",8">
            <v:line id="_x0000_s1364" style="position:absolute" from="0,4" to="1000,4" strokeweight=".4pt"/>
            <w10:anchorlock/>
          </v:group>
        </w:pict>
      </w:r>
    </w:p>
    <w:p w14:paraId="596FC73A" w14:textId="77777777" w:rsidR="003A70CC" w:rsidRDefault="00664571">
      <w:pPr>
        <w:pBdr>
          <w:top w:val="single" w:sz="0" w:space="5" w:color="FFFFFF"/>
        </w:pBdr>
        <w:ind w:left="220"/>
        <w:sectPr w:rsidR="003A70CC">
          <w:type w:val="continuous"/>
          <w:pgSz w:w="12240" w:h="17760"/>
          <w:pgMar w:top="740" w:right="1380" w:bottom="1440" w:left="1540" w:header="720" w:footer="720" w:gutter="0"/>
          <w:cols w:space="720"/>
        </w:sectPr>
      </w:pPr>
      <w:r>
        <w:pict w14:anchorId="44E7B6C4">
          <v:group id="_x0000_s1360" style="width:6in;height:32pt;mso-position-horizontal-relative:char;mso-position-vertical-relative:line" coordsize="8640,640">
            <v:shape id="_x0000_s1362" style="position:absolute;left:1520;width:7120;height:640;mso-width-relative:margin;mso-height-relative:margin" coordsize="8640,640" o:spt="100" adj="0,,0" path="" stroked="f">
              <v:stroke joinstyle="round"/>
              <v:formulas/>
              <v:path o:connecttype="segments"/>
              <o:lock v:ext="edit" aspectratio="t"/>
              <v:textbox inset="0,0,0,0">
                <w:txbxContent>
                  <w:p w14:paraId="359AA152" w14:textId="77777777" w:rsidR="003A70CC" w:rsidRDefault="00FB74A8">
                    <w:pPr>
                      <w:spacing w:line="310" w:lineRule="exact"/>
                      <w:jc w:val="left"/>
                    </w:pPr>
                    <w:r>
                      <w:rPr>
                        <w:rFonts w:ascii="Times New Roman" w:eastAsia="宋体" w:hAnsi="宋体" w:cs="宋体"/>
                        <w:color w:val="000000"/>
                        <w:w w:val="102"/>
                        <w:sz w:val="20"/>
                      </w:rPr>
                      <w:t>该菜单显示多达五种可能的文本选择。您可以选择其中一个或输入您自己的文本。当您选择</w:t>
                    </w:r>
                    <w:r>
                      <w:rPr>
                        <w:rFonts w:ascii="Times New Roman" w:eastAsia="宋体" w:hAnsi="宋体" w:cs="宋体"/>
                        <w:color w:val="000000"/>
                        <w:w w:val="102"/>
                        <w:sz w:val="20"/>
                      </w:rPr>
                      <w:t>Accept</w:t>
                    </w:r>
                    <w:r>
                      <w:rPr>
                        <w:rFonts w:ascii="Times New Roman" w:eastAsia="宋体" w:hAnsi="宋体" w:cs="宋体"/>
                        <w:color w:val="000000"/>
                        <w:w w:val="102"/>
                        <w:sz w:val="20"/>
                      </w:rPr>
                      <w:t>时，此文本将替换墨水。</w:t>
                    </w:r>
                  </w:p>
                </w:txbxContent>
              </v:textbox>
            </v:shape>
            <v:shape id="_x0000_s1361" style="position:absolute;width:1160;height:300;mso-width-relative:margin;mso-height-relative:margin" coordsize="8640,640" o:spt="100" adj="0,,0" path="" stroked="f">
              <v:stroke joinstyle="round"/>
              <v:formulas/>
              <v:path o:connecttype="segments"/>
              <o:lock v:ext="edit" aspectratio="t"/>
              <v:textbox inset="0,0,0,0">
                <w:txbxContent>
                  <w:p w14:paraId="09D593A9" w14:textId="77777777" w:rsidR="003A70CC" w:rsidRDefault="00FB74A8">
                    <w:pPr>
                      <w:spacing w:line="200" w:lineRule="exact"/>
                      <w:jc w:val="left"/>
                    </w:pPr>
                    <w:r>
                      <w:rPr>
                        <w:rFonts w:ascii="Times New Roman" w:eastAsia="宋体" w:hAnsi="宋体" w:cs="宋体"/>
                        <w:color w:val="000000"/>
                        <w:w w:val="105"/>
                        <w:sz w:val="20"/>
                      </w:rPr>
                      <w:t>替换为</w:t>
                    </w:r>
                  </w:p>
                </w:txbxContent>
              </v:textbox>
            </v:shape>
            <w10:anchorlock/>
          </v:group>
        </w:pict>
      </w:r>
    </w:p>
    <w:p w14:paraId="303AD9BB" w14:textId="77777777" w:rsidR="003A70CC" w:rsidRDefault="00664571">
      <w:pPr>
        <w:pBdr>
          <w:top w:val="single" w:sz="0" w:space="5" w:color="FFFFFF"/>
        </w:pBdr>
        <w:spacing w:line="14" w:lineRule="exact"/>
        <w:ind w:left="160"/>
        <w:sectPr w:rsidR="003A70CC">
          <w:type w:val="continuous"/>
          <w:pgSz w:w="12240" w:h="17760"/>
          <w:pgMar w:top="740" w:right="1380" w:bottom="1440" w:left="1540" w:header="720" w:footer="720" w:gutter="0"/>
          <w:cols w:space="720"/>
        </w:sectPr>
      </w:pPr>
      <w:r>
        <w:pict w14:anchorId="30BA2E9B">
          <v:group id="_x0000_s1358" style="width:455pt;height:.4pt;mso-position-horizontal-relative:char;mso-position-vertical-relative:line" coordsize=",8">
            <v:line id="_x0000_s1359" style="position:absolute" from="0,4" to="1000,4" strokeweight=".4pt"/>
            <w10:anchorlock/>
          </v:group>
        </w:pict>
      </w:r>
    </w:p>
    <w:p w14:paraId="5CBFB6B8" w14:textId="77777777" w:rsidR="003A70CC" w:rsidRDefault="00664571">
      <w:pPr>
        <w:pBdr>
          <w:top w:val="single" w:sz="0" w:space="3" w:color="FFFFFF"/>
        </w:pBdr>
        <w:ind w:left="220"/>
        <w:sectPr w:rsidR="003A70CC">
          <w:type w:val="continuous"/>
          <w:pgSz w:w="12240" w:h="17760"/>
          <w:pgMar w:top="740" w:right="1380" w:bottom="1440" w:left="1540" w:header="720" w:footer="720" w:gutter="0"/>
          <w:cols w:space="720"/>
        </w:sectPr>
      </w:pPr>
      <w:r>
        <w:pict w14:anchorId="55A3DB04">
          <v:group id="_x0000_s1355" style="width:400pt;height:33pt;mso-position-horizontal-relative:char;mso-position-vertical-relative:line" coordsize="8000,660">
            <v:shape id="_x0000_s1357" style="position:absolute;width:880;height:300;mso-width-relative:margin;mso-height-relative:margin" coordsize="8000,660" o:spt="100" adj="0,,0" path="" stroked="f">
              <v:stroke joinstyle="round"/>
              <v:formulas/>
              <v:path o:connecttype="segments"/>
              <o:lock v:ext="edit" aspectratio="t"/>
              <v:textbox inset="0,0,0,0">
                <w:txbxContent>
                  <w:p w14:paraId="2F03023B" w14:textId="77777777" w:rsidR="003A70CC" w:rsidRDefault="00FB74A8">
                    <w:pPr>
                      <w:spacing w:line="200" w:lineRule="exact"/>
                      <w:jc w:val="left"/>
                    </w:pPr>
                    <w:r>
                      <w:rPr>
                        <w:rFonts w:ascii="Times New Roman" w:eastAsia="宋体" w:hAnsi="宋体" w:cs="宋体"/>
                        <w:color w:val="000000"/>
                        <w:w w:val="101"/>
                        <w:sz w:val="20"/>
                      </w:rPr>
                      <w:t>接受所有</w:t>
                    </w:r>
                  </w:p>
                </w:txbxContent>
              </v:textbox>
            </v:shape>
            <v:shape id="_x0000_s1356" style="position:absolute;left:1520;width:6480;height:660;mso-width-relative:margin;mso-height-relative:margin" coordsize="8000,660" o:spt="100" adj="0,,0" path="" stroked="f">
              <v:stroke joinstyle="round"/>
              <v:formulas/>
              <v:path o:connecttype="segments"/>
              <o:lock v:ext="edit" aspectratio="t"/>
              <v:textbox inset="0,0,0,0">
                <w:txbxContent>
                  <w:p w14:paraId="46AE354A" w14:textId="77777777" w:rsidR="003A70CC" w:rsidRDefault="00FB74A8">
                    <w:pPr>
                      <w:spacing w:line="320" w:lineRule="exact"/>
                      <w:jc w:val="left"/>
                    </w:pPr>
                    <w:r>
                      <w:rPr>
                        <w:rFonts w:ascii="Times New Roman" w:eastAsia="宋体" w:hAnsi="宋体" w:cs="宋体"/>
                        <w:color w:val="000000"/>
                        <w:w w:val="101"/>
                        <w:sz w:val="20"/>
                      </w:rPr>
                      <w:t>对地图上所有的墨水主题接受第一个建议，并用新的文本替换手写。</w:t>
                    </w:r>
                  </w:p>
                </w:txbxContent>
              </v:textbox>
            </v:shape>
            <w10:anchorlock/>
          </v:group>
        </w:pict>
      </w:r>
    </w:p>
    <w:p w14:paraId="41D19E3D" w14:textId="77777777" w:rsidR="003A70CC" w:rsidRDefault="00664571">
      <w:pPr>
        <w:pBdr>
          <w:top w:val="single" w:sz="0" w:space="5" w:color="FFFFFF"/>
        </w:pBdr>
        <w:spacing w:line="14" w:lineRule="exact"/>
        <w:ind w:left="160"/>
        <w:sectPr w:rsidR="003A70CC">
          <w:type w:val="continuous"/>
          <w:pgSz w:w="12240" w:h="17760"/>
          <w:pgMar w:top="740" w:right="1380" w:bottom="1440" w:left="1540" w:header="720" w:footer="720" w:gutter="0"/>
          <w:cols w:space="720"/>
        </w:sectPr>
      </w:pPr>
      <w:r>
        <w:pict w14:anchorId="0C092A67">
          <v:group id="_x0000_s1353" style="width:455pt;height:.4pt;mso-position-horizontal-relative:char;mso-position-vertical-relative:line" coordsize=",8">
            <v:line id="_x0000_s1354" style="position:absolute" from="0,4" to="1000,4" strokeweight=".4pt"/>
            <w10:anchorlock/>
          </v:group>
        </w:pict>
      </w:r>
    </w:p>
    <w:p w14:paraId="21B06B7F" w14:textId="77777777" w:rsidR="003A70CC" w:rsidRDefault="00664571">
      <w:pPr>
        <w:pBdr>
          <w:top w:val="single" w:sz="0" w:space="3" w:color="FFFFFF"/>
        </w:pBdr>
        <w:ind w:left="220"/>
        <w:sectPr w:rsidR="003A70CC">
          <w:type w:val="continuous"/>
          <w:pgSz w:w="12240" w:h="17760"/>
          <w:pgMar w:top="740" w:right="1380" w:bottom="1440" w:left="1540" w:header="720" w:footer="720" w:gutter="0"/>
          <w:cols w:space="720"/>
        </w:sectPr>
      </w:pPr>
      <w:r>
        <w:pict w14:anchorId="2C90CEEB">
          <v:group id="_x0000_s1350" style="width:418pt;height:15pt;mso-position-horizontal-relative:char;mso-position-vertical-relative:line" coordsize="8360,300">
            <v:shape id="_x0000_s1352" style="position:absolute;width:620;height:300;mso-width-relative:margin;mso-height-relative:margin" coordsize="8360,300" o:spt="100" adj="0,,0" path="" stroked="f">
              <v:stroke joinstyle="round"/>
              <v:formulas/>
              <v:path o:connecttype="segments"/>
              <o:lock v:ext="edit" aspectratio="t"/>
              <v:textbox inset="0,0,0,0">
                <w:txbxContent>
                  <w:p w14:paraId="24BA1688" w14:textId="77777777" w:rsidR="003A70CC" w:rsidRDefault="00FB74A8">
                    <w:pPr>
                      <w:spacing w:line="200" w:lineRule="exact"/>
                      <w:jc w:val="left"/>
                    </w:pPr>
                    <w:r>
                      <w:rPr>
                        <w:rFonts w:ascii="Times New Roman" w:eastAsia="宋体" w:hAnsi="宋体" w:cs="宋体"/>
                        <w:color w:val="000000"/>
                        <w:w w:val="105"/>
                        <w:sz w:val="20"/>
                      </w:rPr>
                      <w:t>接受</w:t>
                    </w:r>
                  </w:p>
                </w:txbxContent>
              </v:textbox>
            </v:shape>
            <v:shape id="_x0000_s1351" style="position:absolute;left:1520;width:6840;height:300;mso-width-relative:margin;mso-height-relative:margin" coordsize="8360,300" o:spt="100" adj="0,,0" path="" stroked="f">
              <v:stroke joinstyle="round"/>
              <v:formulas/>
              <v:path o:connecttype="segments"/>
              <o:lock v:ext="edit" aspectratio="t"/>
              <v:textbox inset="0,0,0,0">
                <w:txbxContent>
                  <w:p w14:paraId="04167C29" w14:textId="77777777" w:rsidR="003A70CC" w:rsidRDefault="00FB74A8">
                    <w:pPr>
                      <w:spacing w:line="200" w:lineRule="exact"/>
                      <w:jc w:val="left"/>
                    </w:pPr>
                    <w:r>
                      <w:rPr>
                        <w:rFonts w:ascii="Times New Roman" w:eastAsia="宋体" w:hAnsi="宋体" w:cs="宋体"/>
                        <w:color w:val="000000"/>
                        <w:w w:val="102"/>
                        <w:sz w:val="20"/>
                      </w:rPr>
                      <w:t>将墨水转换为当前的建议，然后转到下一个墨水主题。</w:t>
                    </w:r>
                  </w:p>
                </w:txbxContent>
              </v:textbox>
            </v:shape>
            <w10:anchorlock/>
          </v:group>
        </w:pict>
      </w:r>
    </w:p>
    <w:p w14:paraId="081898BE" w14:textId="77777777" w:rsidR="003A70CC" w:rsidRDefault="00664571">
      <w:pPr>
        <w:pBdr>
          <w:top w:val="single" w:sz="0" w:space="4" w:color="FFFFFF"/>
        </w:pBdr>
        <w:spacing w:line="14" w:lineRule="exact"/>
        <w:ind w:left="140"/>
        <w:sectPr w:rsidR="003A70CC">
          <w:type w:val="continuous"/>
          <w:pgSz w:w="12240" w:h="17760"/>
          <w:pgMar w:top="740" w:right="1380" w:bottom="1440" w:left="1540" w:header="720" w:footer="720" w:gutter="0"/>
          <w:cols w:space="720"/>
        </w:sectPr>
      </w:pPr>
      <w:r>
        <w:pict w14:anchorId="35AAD65C">
          <v:group id="_x0000_s1348" style="width:458pt;height:.4pt;mso-position-horizontal-relative:char;mso-position-vertical-relative:line" coordsize=",8">
            <v:line id="_x0000_s1349" style="position:absolute" from="0,4" to="1000,4" strokeweight=".4pt"/>
            <w10:anchorlock/>
          </v:group>
        </w:pict>
      </w:r>
    </w:p>
    <w:p w14:paraId="32A86DF1" w14:textId="77777777" w:rsidR="003A70CC" w:rsidRDefault="00664571">
      <w:pPr>
        <w:pBdr>
          <w:top w:val="single" w:sz="0" w:space="5" w:color="FFFFFF"/>
        </w:pBdr>
        <w:ind w:left="220"/>
        <w:sectPr w:rsidR="003A70CC">
          <w:type w:val="continuous"/>
          <w:pgSz w:w="12240" w:h="17760"/>
          <w:pgMar w:top="740" w:right="1380" w:bottom="1440" w:left="1540" w:header="720" w:footer="720" w:gutter="0"/>
          <w:cols w:space="720"/>
        </w:sectPr>
      </w:pPr>
      <w:r>
        <w:pict w14:anchorId="5366EC69">
          <v:group id="_x0000_s1345" style="width:355pt;height:15pt;mso-position-horizontal-relative:char;mso-position-vertical-relative:line" coordsize="7100,300">
            <v:shape id="_x0000_s1347" style="position:absolute;width:420;height:300;mso-width-relative:margin;mso-height-relative:margin" coordsize="7100,300" o:spt="100" adj="0,,0" path="" stroked="f">
              <v:stroke joinstyle="round"/>
              <v:formulas/>
              <v:path o:connecttype="segments"/>
              <o:lock v:ext="edit" aspectratio="t"/>
              <v:textbox inset="0,0,0,0">
                <w:txbxContent>
                  <w:p w14:paraId="1272E873" w14:textId="77777777" w:rsidR="003A70CC" w:rsidRDefault="00FB74A8">
                    <w:pPr>
                      <w:spacing w:line="200" w:lineRule="exact"/>
                      <w:jc w:val="left"/>
                    </w:pPr>
                    <w:r>
                      <w:rPr>
                        <w:rFonts w:ascii="Times New Roman" w:eastAsia="宋体" w:hAnsi="宋体" w:cs="宋体"/>
                        <w:color w:val="000000"/>
                        <w:w w:val="102"/>
                        <w:sz w:val="20"/>
                      </w:rPr>
                      <w:t>下一个</w:t>
                    </w:r>
                  </w:p>
                </w:txbxContent>
              </v:textbox>
            </v:shape>
            <v:shape id="_x0000_s1346" style="position:absolute;left:1520;width:5580;height:300;mso-width-relative:margin;mso-height-relative:margin" coordsize="7100,300" o:spt="100" adj="0,,0" path="" stroked="f">
              <v:stroke joinstyle="round"/>
              <v:formulas/>
              <v:path o:connecttype="segments"/>
              <o:lock v:ext="edit" aspectratio="t"/>
              <v:textbox inset="0,0,0,0">
                <w:txbxContent>
                  <w:p w14:paraId="537721AD" w14:textId="77777777" w:rsidR="003A70CC" w:rsidRDefault="00FB74A8">
                    <w:pPr>
                      <w:spacing w:line="200" w:lineRule="exact"/>
                      <w:jc w:val="left"/>
                    </w:pPr>
                    <w:r>
                      <w:rPr>
                        <w:rFonts w:ascii="Times New Roman" w:eastAsia="宋体" w:hAnsi="宋体" w:cs="宋体"/>
                        <w:color w:val="000000"/>
                        <w:w w:val="101"/>
                        <w:sz w:val="20"/>
                      </w:rPr>
                      <w:t>移动到下一个油墨主题，而不转换当前主题。</w:t>
                    </w:r>
                  </w:p>
                </w:txbxContent>
              </v:textbox>
            </v:shape>
            <w10:anchorlock/>
          </v:group>
        </w:pict>
      </w:r>
    </w:p>
    <w:p w14:paraId="028E83E1" w14:textId="77777777" w:rsidR="003A70CC" w:rsidRDefault="00664571">
      <w:pPr>
        <w:pBdr>
          <w:top w:val="single" w:sz="0" w:space="6" w:color="FFFFFF"/>
        </w:pBdr>
        <w:spacing w:line="14" w:lineRule="exact"/>
        <w:ind w:left="160"/>
        <w:sectPr w:rsidR="003A70CC">
          <w:type w:val="continuous"/>
          <w:pgSz w:w="12240" w:h="17760"/>
          <w:pgMar w:top="740" w:right="1380" w:bottom="1440" w:left="1540" w:header="720" w:footer="720" w:gutter="0"/>
          <w:cols w:space="720"/>
        </w:sectPr>
      </w:pPr>
      <w:r>
        <w:pict w14:anchorId="3F537B7E">
          <v:group id="_x0000_s1343" style="width:455pt;height:.4pt;mso-position-horizontal-relative:char;mso-position-vertical-relative:line" coordsize=",8">
            <v:line id="_x0000_s1344" style="position:absolute" from="0,4" to="1000,4" strokeweight=".4pt"/>
            <w10:anchorlock/>
          </v:group>
        </w:pict>
      </w:r>
    </w:p>
    <w:p w14:paraId="30661399" w14:textId="77777777" w:rsidR="003A70CC" w:rsidRDefault="00664571">
      <w:pPr>
        <w:pBdr>
          <w:top w:val="single" w:sz="0" w:space="2" w:color="FFFFFF"/>
        </w:pBdr>
        <w:ind w:left="220"/>
        <w:sectPr w:rsidR="003A70CC">
          <w:type w:val="continuous"/>
          <w:pgSz w:w="12240" w:h="17760"/>
          <w:pgMar w:top="740" w:right="1380" w:bottom="1440" w:left="1540" w:header="720" w:footer="720" w:gutter="0"/>
          <w:cols w:space="720"/>
        </w:sectPr>
      </w:pPr>
      <w:r>
        <w:pict w14:anchorId="4D180011">
          <v:group id="_x0000_s1340" style="width:210pt;height:15pt;mso-position-horizontal-relative:char;mso-position-vertical-relative:line" coordsize="4200,300">
            <v:shape id="_x0000_s1342" style="position:absolute;width:520;height:300;mso-width-relative:margin;mso-height-relative:margin" coordsize="4200,300" o:spt="100" adj="0,,0" path="" stroked="f">
              <v:stroke joinstyle="round"/>
              <v:formulas/>
              <v:path o:connecttype="segments"/>
              <o:lock v:ext="edit" aspectratio="t"/>
              <v:textbox inset="0,0,0,0">
                <w:txbxContent>
                  <w:p w14:paraId="5602778A" w14:textId="77777777" w:rsidR="003A70CC" w:rsidRDefault="00FB74A8">
                    <w:pPr>
                      <w:spacing w:line="200" w:lineRule="exact"/>
                      <w:jc w:val="left"/>
                    </w:pPr>
                    <w:r>
                      <w:rPr>
                        <w:rFonts w:ascii="Times New Roman" w:eastAsia="宋体" w:hAnsi="宋体" w:cs="宋体"/>
                        <w:color w:val="000000"/>
                        <w:w w:val="109"/>
                        <w:sz w:val="20"/>
                      </w:rPr>
                      <w:t>关闭</w:t>
                    </w:r>
                  </w:p>
                </w:txbxContent>
              </v:textbox>
            </v:shape>
            <v:shape id="_x0000_s1341" style="position:absolute;left:1520;width:2680;height:300;mso-width-relative:margin;mso-height-relative:margin" coordsize="4200,300" o:spt="100" adj="0,,0" path="" stroked="f">
              <v:stroke joinstyle="round"/>
              <v:formulas/>
              <v:path o:connecttype="segments"/>
              <o:lock v:ext="edit" aspectratio="t"/>
              <v:textbox inset="0,0,0,0">
                <w:txbxContent>
                  <w:p w14:paraId="121AE8CE" w14:textId="77777777" w:rsidR="003A70CC" w:rsidRDefault="00FB74A8">
                    <w:pPr>
                      <w:spacing w:line="200" w:lineRule="exact"/>
                      <w:jc w:val="left"/>
                    </w:pPr>
                    <w:r>
                      <w:rPr>
                        <w:rFonts w:ascii="Times New Roman" w:eastAsia="宋体" w:hAnsi="宋体" w:cs="宋体"/>
                        <w:color w:val="000000"/>
                        <w:w w:val="108"/>
                        <w:sz w:val="20"/>
                      </w:rPr>
                      <w:t>停止转换过程。</w:t>
                    </w:r>
                  </w:p>
                </w:txbxContent>
              </v:textbox>
            </v:shape>
            <w10:anchorlock/>
          </v:group>
        </w:pict>
      </w:r>
    </w:p>
    <w:p w14:paraId="570AABA6" w14:textId="77777777" w:rsidR="003A70CC" w:rsidRDefault="00664571">
      <w:pPr>
        <w:pBdr>
          <w:top w:val="single" w:sz="0" w:space="5" w:color="FFFFFF"/>
        </w:pBdr>
        <w:spacing w:line="14" w:lineRule="exact"/>
        <w:ind w:left="160"/>
        <w:sectPr w:rsidR="003A70CC">
          <w:type w:val="continuous"/>
          <w:pgSz w:w="12240" w:h="17760"/>
          <w:pgMar w:top="740" w:right="1380" w:bottom="1440" w:left="1540" w:header="720" w:footer="720" w:gutter="0"/>
          <w:cols w:space="720"/>
        </w:sectPr>
      </w:pPr>
      <w:r>
        <w:pict w14:anchorId="77D28DE6">
          <v:group id="_x0000_s1338" style="width:455pt;height:.4pt;mso-position-horizontal-relative:char;mso-position-vertical-relative:line" coordsize=",8">
            <v:line id="_x0000_s1339" style="position:absolute" from="0,4" to="1000,4" strokeweight=".4pt"/>
            <w10:anchorlock/>
          </v:group>
        </w:pict>
      </w:r>
    </w:p>
    <w:p w14:paraId="4F67F2B2" w14:textId="77777777" w:rsidR="003A70CC" w:rsidRDefault="00FB74A8">
      <w:pPr>
        <w:pBdr>
          <w:top w:val="single" w:sz="0" w:space="1" w:color="FFFFFF"/>
        </w:pBdr>
        <w:spacing w:line="149" w:lineRule="exact"/>
        <w:ind w:left="320" w:right="8100"/>
        <w:jc w:val="left"/>
        <w:sectPr w:rsidR="003A70CC">
          <w:type w:val="continuous"/>
          <w:pgSz w:w="12240" w:h="17760"/>
          <w:pgMar w:top="740" w:right="1380" w:bottom="1440" w:left="1540" w:header="720" w:footer="720" w:gutter="0"/>
          <w:cols w:space="720"/>
        </w:sectPr>
      </w:pPr>
      <w:r>
        <w:rPr>
          <w:rFonts w:ascii="Times New Roman" w:eastAsia="宋体" w:hAnsi="宋体" w:cs="宋体"/>
          <w:color w:val="E41B23"/>
          <w:w w:val="99"/>
          <w:sz w:val="18"/>
          <w:u w:val="single"/>
        </w:rPr>
        <w:t>阅读笔记</w:t>
      </w:r>
    </w:p>
    <w:p w14:paraId="61D66603" w14:textId="77777777" w:rsidR="003A70CC" w:rsidRDefault="00FB74A8">
      <w:pPr>
        <w:pBdr>
          <w:top w:val="single" w:sz="0" w:space="8" w:color="FFFFFF"/>
        </w:pBdr>
        <w:spacing w:line="310" w:lineRule="exact"/>
        <w:ind w:left="20" w:right="80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t>如果在您的平板电脑上无法将墨水转换为文本，请确保在操作系统控制面板中将默认输入语言设置为英语。</w:t>
      </w:r>
    </w:p>
    <w:p w14:paraId="791468A3" w14:textId="77777777" w:rsidR="003A70CC" w:rsidRDefault="00664571">
      <w:pPr>
        <w:pBdr>
          <w:top w:val="single" w:sz="0" w:space="26" w:color="FFFFFF"/>
        </w:pBdr>
        <w:spacing w:line="14" w:lineRule="exact"/>
        <w:sectPr w:rsidR="003A70CC">
          <w:type w:val="continuous"/>
          <w:pgSz w:w="12240" w:h="17760"/>
          <w:pgMar w:top="740" w:right="1380" w:bottom="1440" w:left="1540" w:header="720" w:footer="720" w:gutter="0"/>
          <w:cols w:space="720"/>
        </w:sectPr>
      </w:pPr>
      <w:r>
        <w:pict w14:anchorId="3DB01480">
          <v:group id="_x0000_s1336" style="width:464pt;height:.4pt;mso-position-horizontal-relative:char;mso-position-vertical-relative:line" coordsize=",8">
            <v:line id="_x0000_s1337" style="position:absolute" from="0,4" to="1000,4" strokeweight=".4pt"/>
            <w10:anchorlock/>
          </v:group>
        </w:pict>
      </w:r>
    </w:p>
    <w:p w14:paraId="1EFF3678" w14:textId="77777777" w:rsidR="003A70CC" w:rsidRDefault="00FB74A8">
      <w:pPr>
        <w:pBdr>
          <w:top w:val="single" w:sz="0" w:space="31" w:color="FFFFFF"/>
        </w:pBdr>
        <w:spacing w:before="3820" w:line="200" w:lineRule="exact"/>
        <w:ind w:left="20" w:right="89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405</w:t>
      </w:r>
    </w:p>
    <w:p w14:paraId="3FD959CF" w14:textId="77777777" w:rsidR="003A70CC" w:rsidRDefault="00FB74A8">
      <w:pPr>
        <w:pageBreakBefore/>
        <w:spacing w:line="200" w:lineRule="exact"/>
        <w:ind w:left="8420" w:right="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13"/>
          <w:sz w:val="20"/>
        </w:rPr>
        <w:lastRenderedPageBreak/>
        <w:t>参考</w:t>
      </w:r>
    </w:p>
    <w:p w14:paraId="1057273B" w14:textId="77777777" w:rsidR="003A70CC" w:rsidRDefault="00FB74A8">
      <w:pPr>
        <w:pBdr>
          <w:top w:val="single" w:sz="0" w:space="31" w:color="FFFFFF"/>
        </w:pBdr>
        <w:spacing w:before="100" w:line="220" w:lineRule="exact"/>
        <w:ind w:left="180" w:right="6360"/>
        <w:jc w:val="left"/>
        <w:sectPr w:rsidR="003A70CC">
          <w:type w:val="continuous"/>
          <w:pgSz w:w="12240" w:h="17760"/>
          <w:pgMar w:top="740" w:right="1380" w:bottom="1440" w:left="1440" w:header="720" w:footer="720" w:gutter="0"/>
          <w:cols w:space="720"/>
        </w:sectPr>
      </w:pPr>
      <w:r>
        <w:rPr>
          <w:rFonts w:ascii="Times New Roman" w:eastAsia="宋体" w:hAnsi="宋体" w:cs="宋体"/>
          <w:color w:val="5C6F7B"/>
          <w:w w:val="106"/>
          <w:sz w:val="22"/>
        </w:rPr>
        <w:t>使用</w:t>
      </w:r>
      <w:r>
        <w:rPr>
          <w:rFonts w:ascii="Times New Roman" w:eastAsia="宋体" w:hAnsi="宋体" w:cs="宋体"/>
          <w:color w:val="5C6F7B"/>
          <w:w w:val="106"/>
          <w:sz w:val="22"/>
        </w:rPr>
        <w:t>Windows</w:t>
      </w:r>
      <w:r>
        <w:rPr>
          <w:rFonts w:ascii="Times New Roman" w:eastAsia="宋体" w:hAnsi="宋体" w:cs="宋体"/>
          <w:color w:val="5C6F7B"/>
          <w:w w:val="106"/>
          <w:sz w:val="22"/>
        </w:rPr>
        <w:t>触控手势</w:t>
      </w:r>
    </w:p>
    <w:p w14:paraId="7A88AB6B" w14:textId="77777777" w:rsidR="003A70CC" w:rsidRDefault="00FB74A8">
      <w:pPr>
        <w:pBdr>
          <w:top w:val="single" w:sz="0" w:space="9" w:color="FFFFFF"/>
        </w:pBdr>
        <w:sectPr w:rsidR="003A70CC">
          <w:type w:val="continuous"/>
          <w:pgSz w:w="12240" w:h="17760"/>
          <w:pgMar w:top="740" w:right="1380" w:bottom="1440" w:left="1440" w:header="720" w:footer="720" w:gutter="0"/>
          <w:cols w:space="720"/>
        </w:sectPr>
      </w:pPr>
      <w:r>
        <w:rPr>
          <w:noProof/>
        </w:rPr>
        <w:drawing>
          <wp:inline distT="0" distB="0" distL="0" distR="0" wp14:anchorId="270F502A" wp14:editId="118310AF">
            <wp:extent cx="5956300" cy="12700"/>
            <wp:effectExtent l="0" t="0" r="0" b="0"/>
            <wp:docPr id="186" name="Drawing 185" descr="IMAGE"/>
            <wp:cNvGraphicFramePr/>
            <a:graphic xmlns:a="http://schemas.openxmlformats.org/drawingml/2006/main">
              <a:graphicData uri="http://schemas.openxmlformats.org/drawingml/2006/picture">
                <pic:pic xmlns:pic="http://schemas.openxmlformats.org/drawingml/2006/picture">
                  <pic:nvPicPr>
                    <pic:cNvPr id="0" name="Picture 185" descr="IMAGE"/>
                    <pic:cNvPicPr>
                      <a:picLocks noChangeAspect="1"/>
                    </pic:cNvPicPr>
                  </pic:nvPicPr>
                  <pic:blipFill>
                    <a:blip r:embed="rId563"/>
                    <a:stretch>
                      <a:fillRect/>
                    </a:stretch>
                  </pic:blipFill>
                  <pic:spPr>
                    <a:xfrm>
                      <a:off x="0" y="0"/>
                      <a:ext cx="5956300" cy="12700"/>
                    </a:xfrm>
                    <a:prstGeom prst="rect">
                      <a:avLst/>
                    </a:prstGeom>
                  </pic:spPr>
                </pic:pic>
              </a:graphicData>
            </a:graphic>
          </wp:inline>
        </w:drawing>
      </w:r>
    </w:p>
    <w:p w14:paraId="68250F6B" w14:textId="77777777" w:rsidR="003A70CC" w:rsidRDefault="00FB74A8">
      <w:pPr>
        <w:pBdr>
          <w:top w:val="single" w:sz="0" w:space="1" w:color="FFFFFF"/>
        </w:pBdr>
        <w:spacing w:line="310" w:lineRule="exact"/>
        <w:ind w:left="120" w:right="72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3"/>
          <w:sz w:val="20"/>
        </w:rPr>
        <w:t>如果你有一台运行</w:t>
      </w:r>
      <w:r>
        <w:rPr>
          <w:rFonts w:ascii="Times New Roman" w:eastAsia="宋体" w:hAnsi="宋体" w:cs="宋体"/>
          <w:color w:val="000000"/>
          <w:w w:val="103"/>
          <w:sz w:val="20"/>
        </w:rPr>
        <w:t>Windows 7</w:t>
      </w:r>
      <w:r>
        <w:rPr>
          <w:rFonts w:ascii="Times New Roman" w:eastAsia="宋体" w:hAnsi="宋体" w:cs="宋体"/>
          <w:color w:val="000000"/>
          <w:w w:val="103"/>
          <w:sz w:val="20"/>
        </w:rPr>
        <w:t>或更高版本的平板电脑或触摸屏电脑，你可以在使用</w:t>
      </w:r>
      <w:r>
        <w:rPr>
          <w:rFonts w:ascii="Times New Roman" w:eastAsia="宋体" w:hAnsi="宋体" w:cs="宋体"/>
          <w:color w:val="000000"/>
          <w:w w:val="103"/>
          <w:sz w:val="20"/>
        </w:rPr>
        <w:t>MindManager</w:t>
      </w:r>
      <w:r>
        <w:rPr>
          <w:rFonts w:ascii="Times New Roman" w:eastAsia="宋体" w:hAnsi="宋体" w:cs="宋体"/>
          <w:color w:val="000000"/>
          <w:w w:val="103"/>
          <w:sz w:val="20"/>
        </w:rPr>
        <w:t>地图时使用手势。</w:t>
      </w:r>
    </w:p>
    <w:p w14:paraId="70CD7D45" w14:textId="77777777" w:rsidR="003A70CC" w:rsidRDefault="00664571">
      <w:pPr>
        <w:pBdr>
          <w:top w:val="single" w:sz="0" w:space="1" w:color="FFFFFF"/>
        </w:pBdr>
        <w:ind w:left="100"/>
        <w:sectPr w:rsidR="003A70CC">
          <w:type w:val="continuous"/>
          <w:pgSz w:w="12240" w:h="17760"/>
          <w:pgMar w:top="740" w:right="1380" w:bottom="1440" w:left="1440" w:header="720" w:footer="720" w:gutter="0"/>
          <w:cols w:space="720"/>
        </w:sectPr>
      </w:pPr>
      <w:r>
        <w:pict w14:anchorId="3506ABA4">
          <v:group id="_x0000_s1333" style="width:447pt;height:51pt;mso-position-horizontal-relative:char;mso-position-vertical-relative:line" coordsize="8940,1020">
            <v:shape id="_x0000_s1335" style="position:absolute;width:8940;height:1020;mso-width-relative:margin;mso-height-relative:margin" coordsize="8940,1020" o:spt="100" adj="0,,0" path="">
              <v:stroke joinstyle="round"/>
              <v:imagedata r:id="rId1060"/>
              <v:formulas/>
              <v:path o:connecttype="segments"/>
              <o:lock v:ext="edit" aspectratio="t"/>
            </v:shape>
            <v:shape id="_x0000_s1334" style="position:absolute;left:20;top:40;width:8580;height:960;mso-width-relative:margin;mso-height-relative:margin" coordsize="8940,1020" o:spt="100" adj="0,,0" path="" stroked="f">
              <v:stroke joinstyle="round"/>
              <v:formulas/>
              <v:path o:connecttype="segments"/>
              <o:lock v:ext="edit" aspectratio="t"/>
              <v:textbox inset="0,0,0,0">
                <w:txbxContent>
                  <w:p w14:paraId="20F7DE98" w14:textId="77777777" w:rsidR="003A70CC" w:rsidRDefault="00FB74A8">
                    <w:pPr>
                      <w:spacing w:line="149" w:lineRule="exact"/>
                      <w:ind w:left="300" w:right="7440"/>
                    </w:pPr>
                    <w:r>
                      <w:rPr>
                        <w:rFonts w:ascii="Times New Roman" w:eastAsia="宋体" w:hAnsi="宋体" w:cs="宋体"/>
                        <w:color w:val="E41B23"/>
                        <w:w w:val="96"/>
                        <w:sz w:val="18"/>
                      </w:rPr>
                      <w:t>阅读提示</w:t>
                    </w:r>
                  </w:p>
                  <w:p w14:paraId="602338D2" w14:textId="77777777" w:rsidR="003A70CC" w:rsidRDefault="00FB74A8">
                    <w:pPr>
                      <w:spacing w:before="80" w:line="310" w:lineRule="exact"/>
                    </w:pPr>
                    <w:r>
                      <w:rPr>
                        <w:rFonts w:ascii="Times New Roman" w:eastAsia="宋体" w:hAnsi="宋体" w:cs="宋体"/>
                        <w:color w:val="000000"/>
                        <w:w w:val="103"/>
                        <w:sz w:val="20"/>
                      </w:rPr>
                      <w:t>有关您的系统支持哪些手势的更多信息，请参阅</w:t>
                    </w:r>
                    <w:r>
                      <w:rPr>
                        <w:rFonts w:ascii="Times New Roman" w:eastAsia="宋体" w:hAnsi="宋体" w:cs="宋体"/>
                        <w:color w:val="000000"/>
                        <w:w w:val="103"/>
                        <w:sz w:val="20"/>
                      </w:rPr>
                      <w:t>Microsoft Windows</w:t>
                    </w:r>
                    <w:r>
                      <w:rPr>
                        <w:rFonts w:ascii="Times New Roman" w:eastAsia="宋体" w:hAnsi="宋体" w:cs="宋体"/>
                        <w:color w:val="000000"/>
                        <w:w w:val="103"/>
                        <w:sz w:val="20"/>
                      </w:rPr>
                      <w:t>帮助。</w:t>
                    </w:r>
                  </w:p>
                </w:txbxContent>
              </v:textbox>
            </v:shape>
            <w10:anchorlock/>
          </v:group>
        </w:pict>
      </w:r>
    </w:p>
    <w:p w14:paraId="164BB482" w14:textId="77777777" w:rsidR="003A70CC" w:rsidRDefault="00FB74A8">
      <w:pPr>
        <w:pBdr>
          <w:top w:val="single" w:sz="0" w:space="2" w:color="FFFFFF"/>
        </w:pBdr>
        <w:spacing w:line="310" w:lineRule="exact"/>
        <w:ind w:left="120" w:right="10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3"/>
          <w:sz w:val="20"/>
        </w:rPr>
        <w:t>您可以通过设置这些</w:t>
      </w:r>
      <w:r>
        <w:rPr>
          <w:rFonts w:ascii="Times New Roman" w:eastAsia="宋体" w:hAnsi="宋体" w:cs="宋体"/>
          <w:color w:val="000000"/>
          <w:w w:val="103"/>
          <w:sz w:val="20"/>
        </w:rPr>
        <w:t>MindManager</w:t>
      </w:r>
      <w:r>
        <w:rPr>
          <w:rFonts w:ascii="Times New Roman" w:eastAsia="宋体" w:hAnsi="宋体" w:cs="宋体"/>
          <w:color w:val="000000"/>
          <w:w w:val="103"/>
          <w:sz w:val="20"/>
        </w:rPr>
        <w:t>选项来选择您希望</w:t>
      </w:r>
      <w:r>
        <w:rPr>
          <w:rFonts w:ascii="Times New Roman" w:eastAsia="宋体" w:hAnsi="宋体" w:cs="宋体"/>
          <w:color w:val="000000"/>
          <w:w w:val="103"/>
          <w:sz w:val="20"/>
        </w:rPr>
        <w:t>MindManager</w:t>
      </w:r>
      <w:r>
        <w:rPr>
          <w:rFonts w:ascii="Times New Roman" w:eastAsia="宋体" w:hAnsi="宋体" w:cs="宋体"/>
          <w:color w:val="000000"/>
          <w:w w:val="103"/>
          <w:sz w:val="20"/>
        </w:rPr>
        <w:t>识别的特定功能的手势。</w:t>
      </w:r>
    </w:p>
    <w:p w14:paraId="71589D31" w14:textId="77777777" w:rsidR="003A70CC" w:rsidRDefault="00664571">
      <w:pPr>
        <w:pBdr>
          <w:top w:val="single" w:sz="0" w:space="3" w:color="FFFFFF"/>
        </w:pBdr>
        <w:ind w:left="20"/>
        <w:sectPr w:rsidR="003A70CC">
          <w:type w:val="continuous"/>
          <w:pgSz w:w="12240" w:h="17760"/>
          <w:pgMar w:top="740" w:right="1380" w:bottom="1440" w:left="1440" w:header="720" w:footer="720" w:gutter="0"/>
          <w:cols w:space="720"/>
        </w:sectPr>
      </w:pPr>
      <w:r>
        <w:pict w14:anchorId="2919B9A6">
          <v:group id="_x0000_s1330" style="width:451pt;height:48pt;mso-position-horizontal-relative:char;mso-position-vertical-relative:line" coordsize="9020,960">
            <v:shape id="_x0000_s1332" style="position:absolute;left:100;width:8820;height:800;mso-width-relative:margin;mso-height-relative:margin" coordsize="9020,960" o:spt="100" adj="0,,0" path="" stroked="f">
              <v:stroke joinstyle="round"/>
              <v:formulas/>
              <v:path o:connecttype="segments"/>
              <o:lock v:ext="edit" aspectratio="t"/>
              <v:textbox inset="0,0,0,0">
                <w:txbxContent>
                  <w:p w14:paraId="53EBD36D" w14:textId="77777777" w:rsidR="003A70CC" w:rsidRDefault="00FB74A8">
                    <w:pPr>
                      <w:spacing w:line="390" w:lineRule="exact"/>
                      <w:jc w:val="left"/>
                    </w:pPr>
                    <w:r>
                      <w:rPr>
                        <w:rFonts w:ascii="Times New Roman" w:eastAsia="宋体" w:hAnsi="宋体" w:cs="宋体"/>
                        <w:color w:val="000000"/>
                        <w:w w:val="102"/>
                        <w:sz w:val="20"/>
                      </w:rPr>
                      <w:t>如果你经常在电脑上使用手势的话，这些标准的手势应用程序应该是很熟悉的。鼠标</w:t>
                    </w:r>
                    <w:r>
                      <w:rPr>
                        <w:rFonts w:ascii="Times New Roman" w:eastAsia="宋体" w:hAnsi="宋体" w:cs="宋体"/>
                        <w:color w:val="000000"/>
                        <w:w w:val="102"/>
                        <w:sz w:val="20"/>
                      </w:rPr>
                      <w:t xml:space="preserve">               </w:t>
                    </w:r>
                    <w:r>
                      <w:rPr>
                        <w:rFonts w:ascii="Times New Roman" w:eastAsia="宋体" w:hAnsi="宋体" w:cs="宋体"/>
                        <w:color w:val="000000"/>
                        <w:w w:val="102"/>
                        <w:sz w:val="20"/>
                      </w:rPr>
                      <w:t>手势</w:t>
                    </w:r>
                    <w:r>
                      <w:rPr>
                        <w:rFonts w:ascii="Times New Roman" w:eastAsia="宋体" w:hAnsi="宋体" w:cs="宋体"/>
                        <w:color w:val="000000"/>
                        <w:w w:val="102"/>
                        <w:sz w:val="20"/>
                      </w:rPr>
                      <w:t xml:space="preserve">                               </w:t>
                    </w:r>
                    <w:r>
                      <w:rPr>
                        <w:rFonts w:ascii="Times New Roman" w:eastAsia="宋体" w:hAnsi="宋体" w:cs="宋体"/>
                        <w:color w:val="000000"/>
                        <w:w w:val="102"/>
                        <w:sz w:val="20"/>
                      </w:rPr>
                      <w:t>行动</w:t>
                    </w:r>
                  </w:p>
                </w:txbxContent>
              </v:textbox>
            </v:shape>
            <v:shape id="_x0000_s1331" style="position:absolute;top:260;width:9020;height:700;mso-width-relative:margin;mso-height-relative:margin" coordsize="9020,960" o:spt="100" adj="0,,0" path="">
              <v:stroke joinstyle="round"/>
              <v:imagedata r:id="rId1061"/>
              <v:formulas/>
              <v:path o:connecttype="segments"/>
              <o:lock v:ext="edit" aspectratio="t"/>
            </v:shape>
            <w10:anchorlock/>
          </v:group>
        </w:pict>
      </w:r>
    </w:p>
    <w:p w14:paraId="6F9342F4" w14:textId="77777777" w:rsidR="003A70CC" w:rsidRDefault="00FB74A8">
      <w:pPr>
        <w:pBdr>
          <w:top w:val="single" w:sz="0" w:space="9" w:color="FFFFFF"/>
        </w:pBdr>
        <w:spacing w:line="200" w:lineRule="exact"/>
        <w:ind w:left="140" w:right="276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sz w:val="20"/>
        </w:rPr>
        <w:t>用一个手指点击点击点击</w:t>
      </w:r>
    </w:p>
    <w:p w14:paraId="7F7C890B" w14:textId="77777777" w:rsidR="003A70CC" w:rsidRDefault="003A70CC">
      <w:pPr>
        <w:pBdr>
          <w:top w:val="single" w:sz="0" w:space="6" w:color="FFFFFF"/>
        </w:pBdr>
        <w:spacing w:line="14" w:lineRule="exact"/>
      </w:pPr>
    </w:p>
    <w:tbl>
      <w:tblPr>
        <w:tblW w:w="0" w:type="auto"/>
        <w:tblInd w:w="2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1840"/>
        <w:gridCol w:w="3120"/>
        <w:gridCol w:w="4420"/>
      </w:tblGrid>
      <w:tr w:rsidR="003A70CC" w14:paraId="2A5D1A48" w14:textId="77777777">
        <w:trPr>
          <w:trHeight w:val="640"/>
        </w:trPr>
        <w:tc>
          <w:tcPr>
            <w:tcW w:w="1840" w:type="dxa"/>
            <w:tcBorders>
              <w:left w:val="nil"/>
              <w:right w:val="nil"/>
            </w:tcBorders>
          </w:tcPr>
          <w:p w14:paraId="67A25551" w14:textId="77777777" w:rsidR="003A70CC" w:rsidRDefault="00FB74A8">
            <w:pPr>
              <w:spacing w:before="220" w:line="200" w:lineRule="exact"/>
              <w:ind w:left="120" w:right="620"/>
              <w:jc w:val="left"/>
            </w:pPr>
            <w:r>
              <w:rPr>
                <w:rFonts w:ascii="Times New Roman" w:eastAsia="宋体" w:hAnsi="宋体" w:cs="宋体"/>
                <w:color w:val="000000"/>
                <w:w w:val="101"/>
                <w:sz w:val="20"/>
              </w:rPr>
              <w:t>双击</w:t>
            </w:r>
          </w:p>
        </w:tc>
        <w:tc>
          <w:tcPr>
            <w:tcW w:w="3120" w:type="dxa"/>
            <w:tcBorders>
              <w:left w:val="nil"/>
              <w:right w:val="nil"/>
            </w:tcBorders>
          </w:tcPr>
          <w:p w14:paraId="59AFFB09" w14:textId="77777777" w:rsidR="003A70CC" w:rsidRDefault="00FB74A8">
            <w:pPr>
              <w:spacing w:before="220" w:line="200" w:lineRule="exact"/>
              <w:ind w:right="2120"/>
              <w:jc w:val="left"/>
            </w:pPr>
            <w:r>
              <w:rPr>
                <w:rFonts w:ascii="Times New Roman" w:eastAsia="宋体" w:hAnsi="宋体" w:cs="宋体"/>
                <w:color w:val="000000"/>
                <w:w w:val="106"/>
                <w:sz w:val="20"/>
              </w:rPr>
              <w:t>双击</w:t>
            </w:r>
          </w:p>
        </w:tc>
        <w:tc>
          <w:tcPr>
            <w:tcW w:w="4420" w:type="dxa"/>
            <w:tcBorders>
              <w:left w:val="nil"/>
              <w:right w:val="nil"/>
            </w:tcBorders>
          </w:tcPr>
          <w:p w14:paraId="4F3E76B7" w14:textId="77777777" w:rsidR="003A70CC" w:rsidRDefault="00FB74A8">
            <w:pPr>
              <w:spacing w:before="220" w:line="200" w:lineRule="exact"/>
              <w:ind w:right="2080"/>
              <w:jc w:val="left"/>
            </w:pPr>
            <w:r>
              <w:rPr>
                <w:rFonts w:ascii="Times New Roman" w:eastAsia="宋体" w:hAnsi="宋体" w:cs="宋体"/>
                <w:color w:val="000000"/>
                <w:w w:val="103"/>
                <w:sz w:val="20"/>
              </w:rPr>
              <w:t>用一个手指双击</w:t>
            </w:r>
          </w:p>
        </w:tc>
      </w:tr>
      <w:tr w:rsidR="003A70CC" w14:paraId="1B0B3833" w14:textId="77777777">
        <w:trPr>
          <w:trHeight w:val="580"/>
        </w:trPr>
        <w:tc>
          <w:tcPr>
            <w:tcW w:w="1840" w:type="dxa"/>
            <w:tcBorders>
              <w:left w:val="nil"/>
              <w:right w:val="nil"/>
            </w:tcBorders>
          </w:tcPr>
          <w:p w14:paraId="50C600CA" w14:textId="77777777" w:rsidR="003A70CC" w:rsidRDefault="00FB74A8">
            <w:pPr>
              <w:spacing w:before="200" w:line="200" w:lineRule="exact"/>
              <w:ind w:left="120" w:right="780"/>
              <w:jc w:val="left"/>
            </w:pPr>
            <w:r>
              <w:rPr>
                <w:rFonts w:ascii="Times New Roman" w:eastAsia="宋体" w:hAnsi="宋体" w:cs="宋体"/>
                <w:color w:val="000000"/>
                <w:sz w:val="20"/>
              </w:rPr>
              <w:t>右键单击</w:t>
            </w:r>
          </w:p>
        </w:tc>
        <w:tc>
          <w:tcPr>
            <w:tcW w:w="3120" w:type="dxa"/>
            <w:tcBorders>
              <w:left w:val="nil"/>
              <w:right w:val="nil"/>
            </w:tcBorders>
          </w:tcPr>
          <w:p w14:paraId="57192DE8" w14:textId="77777777" w:rsidR="003A70CC" w:rsidRDefault="00FB74A8">
            <w:pPr>
              <w:spacing w:before="200" w:line="200" w:lineRule="exact"/>
              <w:ind w:right="1860"/>
              <w:jc w:val="left"/>
            </w:pPr>
            <w:r>
              <w:rPr>
                <w:rFonts w:ascii="Times New Roman" w:eastAsia="宋体" w:hAnsi="宋体" w:cs="宋体"/>
                <w:color w:val="000000"/>
                <w:w w:val="109"/>
                <w:sz w:val="20"/>
              </w:rPr>
              <w:t>媒体和利用</w:t>
            </w:r>
          </w:p>
        </w:tc>
        <w:tc>
          <w:tcPr>
            <w:tcW w:w="4420" w:type="dxa"/>
            <w:tcBorders>
              <w:left w:val="nil"/>
              <w:right w:val="nil"/>
            </w:tcBorders>
          </w:tcPr>
          <w:p w14:paraId="7C030607" w14:textId="77777777" w:rsidR="003A70CC" w:rsidRDefault="00FB74A8">
            <w:pPr>
              <w:spacing w:before="200" w:line="200" w:lineRule="exact"/>
              <w:ind w:right="540"/>
              <w:jc w:val="left"/>
            </w:pPr>
            <w:r>
              <w:rPr>
                <w:rFonts w:ascii="Times New Roman" w:eastAsia="宋体" w:hAnsi="宋体" w:cs="宋体"/>
                <w:color w:val="000000"/>
                <w:w w:val="105"/>
                <w:sz w:val="20"/>
              </w:rPr>
              <w:t>按下目标，用第二只手指点击</w:t>
            </w:r>
          </w:p>
        </w:tc>
      </w:tr>
      <w:tr w:rsidR="003A70CC" w14:paraId="7A71D349" w14:textId="77777777">
        <w:trPr>
          <w:trHeight w:val="60"/>
        </w:trPr>
        <w:tc>
          <w:tcPr>
            <w:tcW w:w="1840" w:type="dxa"/>
            <w:tcBorders>
              <w:left w:val="nil"/>
              <w:right w:val="nil"/>
            </w:tcBorders>
          </w:tcPr>
          <w:p w14:paraId="1877C789" w14:textId="77777777" w:rsidR="003A70CC" w:rsidRDefault="003A70CC">
            <w:pPr>
              <w:spacing w:line="14" w:lineRule="exact"/>
            </w:pPr>
          </w:p>
        </w:tc>
        <w:tc>
          <w:tcPr>
            <w:tcW w:w="3120" w:type="dxa"/>
            <w:tcBorders>
              <w:left w:val="nil"/>
              <w:right w:val="nil"/>
            </w:tcBorders>
          </w:tcPr>
          <w:p w14:paraId="462E7F6D" w14:textId="77777777" w:rsidR="003A70CC" w:rsidRDefault="003A70CC">
            <w:pPr>
              <w:spacing w:line="14" w:lineRule="exact"/>
            </w:pPr>
          </w:p>
        </w:tc>
        <w:tc>
          <w:tcPr>
            <w:tcW w:w="4420" w:type="dxa"/>
            <w:tcBorders>
              <w:left w:val="nil"/>
              <w:right w:val="nil"/>
            </w:tcBorders>
          </w:tcPr>
          <w:p w14:paraId="00DB5C55" w14:textId="77777777" w:rsidR="003A70CC" w:rsidRDefault="003A70CC">
            <w:pPr>
              <w:spacing w:line="14" w:lineRule="exact"/>
            </w:pPr>
          </w:p>
        </w:tc>
      </w:tr>
      <w:tr w:rsidR="003A70CC" w14:paraId="4A710344" w14:textId="77777777">
        <w:trPr>
          <w:trHeight w:val="980"/>
        </w:trPr>
        <w:tc>
          <w:tcPr>
            <w:tcW w:w="1840" w:type="dxa"/>
            <w:tcBorders>
              <w:left w:val="nil"/>
              <w:right w:val="nil"/>
            </w:tcBorders>
          </w:tcPr>
          <w:p w14:paraId="7BC39060" w14:textId="77777777" w:rsidR="003A70CC" w:rsidRDefault="003A70CC">
            <w:pPr>
              <w:spacing w:line="14" w:lineRule="exact"/>
            </w:pPr>
          </w:p>
        </w:tc>
        <w:tc>
          <w:tcPr>
            <w:tcW w:w="3120" w:type="dxa"/>
            <w:tcBorders>
              <w:left w:val="nil"/>
              <w:right w:val="nil"/>
            </w:tcBorders>
          </w:tcPr>
          <w:p w14:paraId="1886BE2B" w14:textId="77777777" w:rsidR="003A70CC" w:rsidRDefault="00FB74A8">
            <w:pPr>
              <w:spacing w:before="380" w:line="200" w:lineRule="exact"/>
              <w:ind w:right="1760"/>
              <w:jc w:val="left"/>
            </w:pPr>
            <w:r>
              <w:rPr>
                <w:rFonts w:ascii="Times New Roman" w:eastAsia="宋体" w:hAnsi="宋体" w:cs="宋体"/>
                <w:color w:val="000000"/>
                <w:w w:val="107"/>
                <w:sz w:val="20"/>
              </w:rPr>
              <w:t>按住</w:t>
            </w:r>
          </w:p>
        </w:tc>
        <w:tc>
          <w:tcPr>
            <w:tcW w:w="4420" w:type="dxa"/>
            <w:tcBorders>
              <w:left w:val="nil"/>
              <w:right w:val="nil"/>
            </w:tcBorders>
          </w:tcPr>
          <w:p w14:paraId="043A44E0" w14:textId="77777777" w:rsidR="003A70CC" w:rsidRDefault="00FB74A8">
            <w:pPr>
              <w:spacing w:before="200" w:line="310" w:lineRule="exact"/>
              <w:ind w:right="960"/>
              <w:jc w:val="left"/>
            </w:pPr>
            <w:r>
              <w:rPr>
                <w:rFonts w:ascii="Times New Roman" w:eastAsia="宋体" w:hAnsi="宋体" w:cs="宋体"/>
                <w:color w:val="000000"/>
                <w:w w:val="102"/>
                <w:sz w:val="20"/>
              </w:rPr>
              <w:t>按下直到蓝色环完全出现，然后释放</w:t>
            </w:r>
          </w:p>
        </w:tc>
      </w:tr>
      <w:tr w:rsidR="003A70CC" w14:paraId="6C441F0A" w14:textId="77777777">
        <w:trPr>
          <w:trHeight w:val="620"/>
        </w:trPr>
        <w:tc>
          <w:tcPr>
            <w:tcW w:w="1840" w:type="dxa"/>
            <w:tcBorders>
              <w:left w:val="nil"/>
              <w:right w:val="nil"/>
            </w:tcBorders>
          </w:tcPr>
          <w:p w14:paraId="6C9722E3" w14:textId="77777777" w:rsidR="003A70CC" w:rsidRDefault="00FB74A8">
            <w:pPr>
              <w:spacing w:before="200" w:line="200" w:lineRule="exact"/>
              <w:ind w:left="120" w:right="420"/>
              <w:jc w:val="left"/>
            </w:pPr>
            <w:r>
              <w:rPr>
                <w:rFonts w:ascii="Times New Roman" w:eastAsia="宋体" w:hAnsi="宋体" w:cs="宋体"/>
                <w:color w:val="000000"/>
                <w:w w:val="105"/>
                <w:sz w:val="20"/>
              </w:rPr>
              <w:t>拖动选择</w:t>
            </w:r>
          </w:p>
        </w:tc>
        <w:tc>
          <w:tcPr>
            <w:tcW w:w="3120" w:type="dxa"/>
            <w:tcBorders>
              <w:left w:val="nil"/>
              <w:right w:val="nil"/>
            </w:tcBorders>
          </w:tcPr>
          <w:p w14:paraId="7D2260D6" w14:textId="77777777" w:rsidR="003A70CC" w:rsidRDefault="00FB74A8">
            <w:pPr>
              <w:spacing w:before="200" w:line="200" w:lineRule="exact"/>
              <w:ind w:right="2660"/>
              <w:jc w:val="left"/>
            </w:pPr>
            <w:r>
              <w:rPr>
                <w:rFonts w:ascii="Times New Roman" w:eastAsia="宋体" w:hAnsi="宋体" w:cs="宋体"/>
                <w:color w:val="000000"/>
                <w:w w:val="105"/>
                <w:sz w:val="20"/>
              </w:rPr>
              <w:t>拖</w:t>
            </w:r>
          </w:p>
        </w:tc>
        <w:tc>
          <w:tcPr>
            <w:tcW w:w="4420" w:type="dxa"/>
            <w:tcBorders>
              <w:left w:val="nil"/>
              <w:right w:val="nil"/>
            </w:tcBorders>
          </w:tcPr>
          <w:p w14:paraId="2AE9F40B" w14:textId="77777777" w:rsidR="003A70CC" w:rsidRDefault="00FB74A8">
            <w:pPr>
              <w:spacing w:before="200" w:line="200" w:lineRule="exact"/>
              <w:ind w:right="2040"/>
              <w:jc w:val="left"/>
            </w:pPr>
            <w:r>
              <w:rPr>
                <w:rFonts w:ascii="Times New Roman" w:eastAsia="宋体" w:hAnsi="宋体" w:cs="宋体"/>
                <w:color w:val="000000"/>
                <w:w w:val="102"/>
                <w:sz w:val="20"/>
              </w:rPr>
              <w:t>用一根手指拖动对象</w:t>
            </w:r>
          </w:p>
        </w:tc>
      </w:tr>
      <w:tr w:rsidR="003A70CC" w14:paraId="1877A6BA" w14:textId="77777777">
        <w:trPr>
          <w:trHeight w:val="640"/>
        </w:trPr>
        <w:tc>
          <w:tcPr>
            <w:tcW w:w="1840" w:type="dxa"/>
            <w:tcBorders>
              <w:left w:val="nil"/>
              <w:right w:val="nil"/>
            </w:tcBorders>
          </w:tcPr>
          <w:p w14:paraId="0C67A2B2" w14:textId="77777777" w:rsidR="003A70CC" w:rsidRDefault="00FB74A8">
            <w:pPr>
              <w:spacing w:before="220" w:line="200" w:lineRule="exact"/>
              <w:ind w:left="120" w:right="1180"/>
              <w:jc w:val="left"/>
            </w:pPr>
            <w:r>
              <w:rPr>
                <w:rFonts w:ascii="Times New Roman" w:eastAsia="宋体" w:hAnsi="宋体" w:cs="宋体"/>
                <w:color w:val="000000"/>
                <w:w w:val="104"/>
                <w:sz w:val="20"/>
              </w:rPr>
              <w:t>滚动</w:t>
            </w:r>
          </w:p>
        </w:tc>
        <w:tc>
          <w:tcPr>
            <w:tcW w:w="3120" w:type="dxa"/>
            <w:tcBorders>
              <w:left w:val="nil"/>
              <w:right w:val="nil"/>
            </w:tcBorders>
          </w:tcPr>
          <w:p w14:paraId="7ED9350B" w14:textId="77777777" w:rsidR="003A70CC" w:rsidRDefault="00FB74A8">
            <w:pPr>
              <w:spacing w:before="220" w:line="200" w:lineRule="exact"/>
              <w:ind w:right="1720"/>
              <w:jc w:val="left"/>
            </w:pPr>
            <w:r>
              <w:rPr>
                <w:rFonts w:ascii="Times New Roman" w:eastAsia="宋体" w:hAnsi="宋体" w:cs="宋体"/>
                <w:color w:val="000000"/>
                <w:w w:val="102"/>
                <w:sz w:val="20"/>
              </w:rPr>
              <w:t>惯性锅里</w:t>
            </w:r>
          </w:p>
        </w:tc>
        <w:tc>
          <w:tcPr>
            <w:tcW w:w="4420" w:type="dxa"/>
            <w:tcBorders>
              <w:left w:val="nil"/>
              <w:right w:val="nil"/>
            </w:tcBorders>
          </w:tcPr>
          <w:p w14:paraId="6DD4D18B" w14:textId="77777777" w:rsidR="003A70CC" w:rsidRDefault="00FB74A8">
            <w:pPr>
              <w:spacing w:before="220" w:line="200" w:lineRule="exact"/>
              <w:ind w:right="1940"/>
              <w:jc w:val="left"/>
            </w:pPr>
            <w:r>
              <w:rPr>
                <w:rFonts w:ascii="Times New Roman" w:eastAsia="宋体" w:hAnsi="宋体" w:cs="宋体"/>
                <w:color w:val="000000"/>
                <w:sz w:val="20"/>
              </w:rPr>
              <w:t>用一两个手指拖动</w:t>
            </w:r>
          </w:p>
        </w:tc>
      </w:tr>
      <w:tr w:rsidR="003A70CC" w14:paraId="5205EA33" w14:textId="77777777">
        <w:trPr>
          <w:trHeight w:val="1280"/>
        </w:trPr>
        <w:tc>
          <w:tcPr>
            <w:tcW w:w="1840" w:type="dxa"/>
            <w:tcBorders>
              <w:left w:val="nil"/>
              <w:right w:val="nil"/>
            </w:tcBorders>
          </w:tcPr>
          <w:p w14:paraId="4143F055" w14:textId="77777777" w:rsidR="003A70CC" w:rsidRDefault="00FB74A8">
            <w:pPr>
              <w:spacing w:before="200" w:line="327" w:lineRule="exact"/>
              <w:ind w:left="120" w:right="480"/>
              <w:jc w:val="left"/>
            </w:pPr>
            <w:r>
              <w:rPr>
                <w:rFonts w:ascii="Times New Roman" w:eastAsia="宋体" w:hAnsi="宋体" w:cs="宋体"/>
                <w:color w:val="000000"/>
                <w:w w:val="97"/>
                <w:sz w:val="20"/>
              </w:rPr>
              <w:t>变焦</w:t>
            </w:r>
            <w:r>
              <w:rPr>
                <w:rFonts w:ascii="Times New Roman" w:eastAsia="宋体" w:hAnsi="宋体" w:cs="宋体"/>
                <w:color w:val="000000"/>
                <w:w w:val="97"/>
                <w:sz w:val="20"/>
              </w:rPr>
              <w:t>(CTRL +</w:t>
            </w:r>
            <w:r>
              <w:rPr>
                <w:rFonts w:ascii="Times New Roman" w:eastAsia="宋体" w:hAnsi="宋体" w:cs="宋体"/>
                <w:color w:val="000000"/>
                <w:w w:val="97"/>
                <w:sz w:val="20"/>
              </w:rPr>
              <w:t>滚轮</w:t>
            </w:r>
            <w:r>
              <w:rPr>
                <w:rFonts w:ascii="Times New Roman" w:eastAsia="宋体" w:hAnsi="宋体" w:cs="宋体"/>
                <w:color w:val="000000"/>
                <w:w w:val="97"/>
                <w:sz w:val="20"/>
              </w:rPr>
              <w:t>)</w:t>
            </w:r>
          </w:p>
        </w:tc>
        <w:tc>
          <w:tcPr>
            <w:tcW w:w="3120" w:type="dxa"/>
            <w:tcBorders>
              <w:left w:val="nil"/>
              <w:right w:val="nil"/>
            </w:tcBorders>
          </w:tcPr>
          <w:p w14:paraId="6667C0A6" w14:textId="77777777" w:rsidR="003A70CC" w:rsidRDefault="00FB74A8">
            <w:pPr>
              <w:spacing w:before="360" w:line="340" w:lineRule="exact"/>
              <w:ind w:right="2440"/>
              <w:jc w:val="left"/>
            </w:pPr>
            <w:r>
              <w:rPr>
                <w:rFonts w:ascii="Times New Roman" w:eastAsia="宋体" w:hAnsi="宋体" w:cs="宋体"/>
                <w:color w:val="000000"/>
                <w:w w:val="102"/>
                <w:sz w:val="20"/>
              </w:rPr>
              <w:t>捏传播</w:t>
            </w:r>
          </w:p>
        </w:tc>
        <w:tc>
          <w:tcPr>
            <w:tcW w:w="4420" w:type="dxa"/>
            <w:tcBorders>
              <w:left w:val="nil"/>
              <w:right w:val="nil"/>
            </w:tcBorders>
          </w:tcPr>
          <w:p w14:paraId="35567CFE" w14:textId="77777777" w:rsidR="003A70CC" w:rsidRDefault="00FB74A8">
            <w:pPr>
              <w:spacing w:before="360" w:line="340" w:lineRule="exact"/>
              <w:ind w:right="2280"/>
              <w:jc w:val="left"/>
            </w:pPr>
            <w:r>
              <w:rPr>
                <w:rFonts w:ascii="Times New Roman" w:eastAsia="宋体" w:hAnsi="宋体" w:cs="宋体"/>
                <w:color w:val="000000"/>
                <w:w w:val="102"/>
                <w:sz w:val="20"/>
              </w:rPr>
              <w:t>并拢两根手指，分开两根手指</w:t>
            </w:r>
          </w:p>
        </w:tc>
      </w:tr>
      <w:tr w:rsidR="003A70CC" w14:paraId="697223B3" w14:textId="77777777">
        <w:trPr>
          <w:trHeight w:val="60"/>
        </w:trPr>
        <w:tc>
          <w:tcPr>
            <w:tcW w:w="1840" w:type="dxa"/>
            <w:tcBorders>
              <w:left w:val="nil"/>
              <w:right w:val="nil"/>
            </w:tcBorders>
          </w:tcPr>
          <w:p w14:paraId="47F67CC5" w14:textId="77777777" w:rsidR="003A70CC" w:rsidRDefault="003A70CC">
            <w:pPr>
              <w:spacing w:line="14" w:lineRule="exact"/>
            </w:pPr>
          </w:p>
        </w:tc>
        <w:tc>
          <w:tcPr>
            <w:tcW w:w="3120" w:type="dxa"/>
            <w:tcBorders>
              <w:left w:val="nil"/>
              <w:right w:val="nil"/>
            </w:tcBorders>
          </w:tcPr>
          <w:p w14:paraId="561D6E07" w14:textId="77777777" w:rsidR="003A70CC" w:rsidRDefault="003A70CC">
            <w:pPr>
              <w:spacing w:line="14" w:lineRule="exact"/>
            </w:pPr>
          </w:p>
        </w:tc>
        <w:tc>
          <w:tcPr>
            <w:tcW w:w="4420" w:type="dxa"/>
            <w:tcBorders>
              <w:left w:val="nil"/>
              <w:right w:val="nil"/>
            </w:tcBorders>
          </w:tcPr>
          <w:p w14:paraId="4212E1ED" w14:textId="77777777" w:rsidR="003A70CC" w:rsidRDefault="003A70CC">
            <w:pPr>
              <w:spacing w:line="14" w:lineRule="exact"/>
            </w:pPr>
          </w:p>
        </w:tc>
      </w:tr>
      <w:tr w:rsidR="003A70CC" w14:paraId="7CD54ACE" w14:textId="77777777">
        <w:trPr>
          <w:trHeight w:val="980"/>
        </w:trPr>
        <w:tc>
          <w:tcPr>
            <w:tcW w:w="1840" w:type="dxa"/>
            <w:tcBorders>
              <w:left w:val="nil"/>
              <w:right w:val="nil"/>
            </w:tcBorders>
          </w:tcPr>
          <w:p w14:paraId="5AD08BBA" w14:textId="77777777" w:rsidR="003A70CC" w:rsidRDefault="00FB74A8">
            <w:pPr>
              <w:spacing w:before="380" w:line="200" w:lineRule="exact"/>
              <w:ind w:left="120" w:right="1340"/>
              <w:jc w:val="left"/>
            </w:pPr>
            <w:r>
              <w:rPr>
                <w:rFonts w:ascii="Times New Roman" w:eastAsia="宋体" w:hAnsi="宋体" w:cs="宋体"/>
                <w:color w:val="000000"/>
                <w:w w:val="113"/>
                <w:sz w:val="20"/>
              </w:rPr>
              <w:t>锅</w:t>
            </w:r>
          </w:p>
        </w:tc>
        <w:tc>
          <w:tcPr>
            <w:tcW w:w="3120" w:type="dxa"/>
            <w:tcBorders>
              <w:left w:val="nil"/>
              <w:right w:val="nil"/>
            </w:tcBorders>
          </w:tcPr>
          <w:p w14:paraId="0D8D4886" w14:textId="77777777" w:rsidR="003A70CC" w:rsidRDefault="00FB74A8">
            <w:pPr>
              <w:spacing w:before="380" w:line="200" w:lineRule="exact"/>
              <w:ind w:right="2700"/>
              <w:jc w:val="left"/>
            </w:pPr>
            <w:r>
              <w:rPr>
                <w:rFonts w:ascii="Times New Roman" w:eastAsia="宋体" w:hAnsi="宋体" w:cs="宋体"/>
                <w:color w:val="000000"/>
                <w:w w:val="92"/>
                <w:sz w:val="20"/>
              </w:rPr>
              <w:t>电影</w:t>
            </w:r>
          </w:p>
        </w:tc>
        <w:tc>
          <w:tcPr>
            <w:tcW w:w="4420" w:type="dxa"/>
            <w:tcBorders>
              <w:left w:val="nil"/>
              <w:right w:val="nil"/>
            </w:tcBorders>
          </w:tcPr>
          <w:p w14:paraId="0023EA04" w14:textId="77777777" w:rsidR="003A70CC" w:rsidRDefault="00FB74A8">
            <w:pPr>
              <w:spacing w:before="200" w:line="310" w:lineRule="exact"/>
              <w:ind w:right="680"/>
              <w:jc w:val="left"/>
            </w:pPr>
            <w:r>
              <w:rPr>
                <w:rFonts w:ascii="Times New Roman" w:eastAsia="宋体" w:hAnsi="宋体" w:cs="宋体"/>
                <w:color w:val="000000"/>
                <w:w w:val="101"/>
                <w:sz w:val="20"/>
              </w:rPr>
              <w:t>在你想要平移的方向做一个快速拖动手势</w:t>
            </w:r>
          </w:p>
        </w:tc>
      </w:tr>
      <w:tr w:rsidR="003A70CC" w14:paraId="3883109B" w14:textId="77777777">
        <w:trPr>
          <w:trHeight w:val="620"/>
        </w:trPr>
        <w:tc>
          <w:tcPr>
            <w:tcW w:w="1840" w:type="dxa"/>
            <w:tcBorders>
              <w:left w:val="nil"/>
              <w:right w:val="nil"/>
            </w:tcBorders>
          </w:tcPr>
          <w:p w14:paraId="1DA3B940" w14:textId="77777777" w:rsidR="003A70CC" w:rsidRDefault="00FB74A8">
            <w:pPr>
              <w:spacing w:before="200" w:line="200" w:lineRule="exact"/>
              <w:ind w:left="120" w:right="1380"/>
              <w:jc w:val="left"/>
            </w:pPr>
            <w:r>
              <w:rPr>
                <w:rFonts w:ascii="Times New Roman" w:eastAsia="宋体" w:hAnsi="宋体" w:cs="宋体"/>
                <w:color w:val="000000"/>
                <w:w w:val="150"/>
                <w:sz w:val="20"/>
              </w:rPr>
              <w:t>---</w:t>
            </w:r>
          </w:p>
        </w:tc>
        <w:tc>
          <w:tcPr>
            <w:tcW w:w="3120" w:type="dxa"/>
            <w:tcBorders>
              <w:left w:val="nil"/>
              <w:right w:val="nil"/>
            </w:tcBorders>
          </w:tcPr>
          <w:p w14:paraId="2D068A38" w14:textId="77777777" w:rsidR="003A70CC" w:rsidRDefault="00FB74A8">
            <w:pPr>
              <w:spacing w:before="200" w:line="200" w:lineRule="exact"/>
              <w:ind w:right="2500"/>
              <w:jc w:val="left"/>
            </w:pPr>
            <w:r>
              <w:rPr>
                <w:rFonts w:ascii="Times New Roman" w:eastAsia="宋体" w:hAnsi="宋体" w:cs="宋体"/>
                <w:color w:val="000000"/>
                <w:w w:val="111"/>
                <w:sz w:val="20"/>
              </w:rPr>
              <w:t>旋转</w:t>
            </w:r>
          </w:p>
        </w:tc>
        <w:tc>
          <w:tcPr>
            <w:tcW w:w="4420" w:type="dxa"/>
            <w:tcBorders>
              <w:left w:val="nil"/>
              <w:right w:val="nil"/>
            </w:tcBorders>
          </w:tcPr>
          <w:p w14:paraId="6EF14222" w14:textId="77777777" w:rsidR="003A70CC" w:rsidRDefault="00FB74A8">
            <w:pPr>
              <w:spacing w:before="200" w:line="200" w:lineRule="exact"/>
              <w:ind w:right="1800"/>
              <w:jc w:val="left"/>
            </w:pPr>
            <w:r>
              <w:rPr>
                <w:rFonts w:ascii="Times New Roman" w:eastAsia="宋体" w:hAnsi="宋体" w:cs="宋体"/>
                <w:color w:val="000000"/>
                <w:w w:val="103"/>
                <w:sz w:val="20"/>
              </w:rPr>
              <w:t>用两根手指分开旋转</w:t>
            </w:r>
          </w:p>
        </w:tc>
      </w:tr>
      <w:tr w:rsidR="003A70CC" w14:paraId="3F84073D" w14:textId="77777777">
        <w:trPr>
          <w:trHeight w:val="420"/>
        </w:trPr>
        <w:tc>
          <w:tcPr>
            <w:tcW w:w="1840" w:type="dxa"/>
            <w:tcBorders>
              <w:left w:val="nil"/>
              <w:right w:val="nil"/>
            </w:tcBorders>
          </w:tcPr>
          <w:p w14:paraId="1720E6B3" w14:textId="77777777" w:rsidR="003A70CC" w:rsidRDefault="003A70CC">
            <w:pPr>
              <w:spacing w:line="14" w:lineRule="exact"/>
            </w:pPr>
          </w:p>
        </w:tc>
        <w:tc>
          <w:tcPr>
            <w:tcW w:w="3120" w:type="dxa"/>
            <w:tcBorders>
              <w:left w:val="nil"/>
              <w:right w:val="nil"/>
            </w:tcBorders>
          </w:tcPr>
          <w:p w14:paraId="643F1314" w14:textId="77777777" w:rsidR="003A70CC" w:rsidRDefault="003A70CC">
            <w:pPr>
              <w:spacing w:line="14" w:lineRule="exact"/>
            </w:pPr>
          </w:p>
        </w:tc>
        <w:tc>
          <w:tcPr>
            <w:tcW w:w="4420" w:type="dxa"/>
            <w:tcBorders>
              <w:left w:val="nil"/>
              <w:right w:val="nil"/>
            </w:tcBorders>
          </w:tcPr>
          <w:p w14:paraId="62CBCCFE" w14:textId="77777777" w:rsidR="003A70CC" w:rsidRDefault="003A70CC">
            <w:pPr>
              <w:spacing w:line="14" w:lineRule="exact"/>
            </w:pPr>
          </w:p>
        </w:tc>
      </w:tr>
    </w:tbl>
    <w:p w14:paraId="47167644" w14:textId="77777777" w:rsidR="003A70CC" w:rsidRDefault="003A70CC">
      <w:pPr>
        <w:sectPr w:rsidR="003A70CC">
          <w:type w:val="continuous"/>
          <w:pgSz w:w="12240" w:h="17760"/>
          <w:pgMar w:top="740" w:right="1380" w:bottom="1440" w:left="1440" w:header="720" w:footer="720" w:gutter="0"/>
          <w:cols w:space="720"/>
        </w:sectPr>
      </w:pPr>
    </w:p>
    <w:p w14:paraId="43C3F701" w14:textId="77777777" w:rsidR="003A70CC" w:rsidRDefault="00FB74A8">
      <w:pPr>
        <w:pBdr>
          <w:top w:val="single" w:sz="0" w:space="10" w:color="FFFFFF"/>
        </w:pBdr>
        <w:spacing w:line="210" w:lineRule="exact"/>
        <w:ind w:left="120" w:right="6620"/>
        <w:jc w:val="left"/>
        <w:sectPr w:rsidR="003A70CC">
          <w:type w:val="continuous"/>
          <w:pgSz w:w="12240" w:h="17760"/>
          <w:pgMar w:top="740" w:right="1380" w:bottom="1440" w:left="1440" w:header="720" w:footer="720" w:gutter="0"/>
          <w:cols w:space="720"/>
        </w:sectPr>
      </w:pPr>
      <w:r>
        <w:rPr>
          <w:rFonts w:ascii="Times New Roman" w:eastAsia="宋体" w:hAnsi="宋体" w:cs="宋体"/>
          <w:color w:val="3E4D53"/>
        </w:rPr>
        <w:t>在</w:t>
      </w:r>
      <w:r>
        <w:rPr>
          <w:rFonts w:ascii="Times New Roman" w:eastAsia="宋体" w:hAnsi="宋体" w:cs="宋体"/>
          <w:color w:val="3E4D53"/>
        </w:rPr>
        <w:t>MindManager</w:t>
      </w:r>
      <w:r>
        <w:rPr>
          <w:rFonts w:ascii="Times New Roman" w:eastAsia="宋体" w:hAnsi="宋体" w:cs="宋体"/>
          <w:color w:val="3E4D53"/>
        </w:rPr>
        <w:t>中使用手势</w:t>
      </w:r>
    </w:p>
    <w:p w14:paraId="4FE7B535" w14:textId="77777777" w:rsidR="003A70CC" w:rsidRDefault="00FB74A8">
      <w:pPr>
        <w:pBdr>
          <w:top w:val="single" w:sz="0" w:space="8" w:color="FFFFFF"/>
        </w:pBdr>
        <w:spacing w:line="200" w:lineRule="exact"/>
        <w:ind w:left="120" w:right="340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4"/>
          <w:sz w:val="20"/>
        </w:rPr>
        <w:t>你可以在</w:t>
      </w:r>
      <w:r>
        <w:rPr>
          <w:rFonts w:ascii="Times New Roman" w:eastAsia="宋体" w:hAnsi="宋体" w:cs="宋体"/>
          <w:color w:val="000000"/>
          <w:w w:val="104"/>
          <w:sz w:val="20"/>
        </w:rPr>
        <w:t>MindManager</w:t>
      </w:r>
      <w:r>
        <w:rPr>
          <w:rFonts w:ascii="Times New Roman" w:eastAsia="宋体" w:hAnsi="宋体" w:cs="宋体"/>
          <w:color w:val="000000"/>
          <w:w w:val="104"/>
          <w:sz w:val="20"/>
        </w:rPr>
        <w:t>中使用手势来实现这些特定的功能</w:t>
      </w:r>
      <w:r>
        <w:rPr>
          <w:rFonts w:ascii="Times New Roman" w:eastAsia="宋体" w:hAnsi="宋体" w:cs="宋体"/>
          <w:color w:val="000000"/>
          <w:w w:val="104"/>
          <w:sz w:val="20"/>
        </w:rPr>
        <w:t>:</w:t>
      </w:r>
    </w:p>
    <w:p w14:paraId="071F95EA" w14:textId="77777777" w:rsidR="003A70CC" w:rsidRDefault="00FB74A8">
      <w:pPr>
        <w:pBdr>
          <w:top w:val="single" w:sz="0" w:space="31" w:color="FFFFFF"/>
        </w:pBdr>
        <w:spacing w:before="60" w:line="200" w:lineRule="exact"/>
        <w:ind w:left="9020" w:right="40"/>
        <w:jc w:val="left"/>
        <w:sectPr w:rsidR="003A70CC">
          <w:type w:val="continuous"/>
          <w:pgSz w:w="12240" w:h="17760"/>
          <w:pgMar w:top="740" w:right="1380" w:bottom="1440" w:left="1440" w:header="720" w:footer="720" w:gutter="0"/>
          <w:cols w:space="720"/>
        </w:sectPr>
      </w:pPr>
      <w:r>
        <w:rPr>
          <w:rFonts w:ascii="Times New Roman" w:eastAsia="宋体" w:hAnsi="宋体" w:cs="宋体"/>
          <w:color w:val="000000"/>
          <w:w w:val="106"/>
          <w:sz w:val="20"/>
        </w:rPr>
        <w:t>406</w:t>
      </w:r>
    </w:p>
    <w:p w14:paraId="61C6D572" w14:textId="1EDE0F7D" w:rsidR="003A70CC" w:rsidRDefault="00C368D6">
      <w:pPr>
        <w:pageBreakBefore/>
        <w:spacing w:line="200" w:lineRule="exact"/>
        <w:ind w:left="140" w:right="700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23F77366" w14:textId="77777777" w:rsidR="003A70CC" w:rsidRDefault="00FB74A8">
      <w:pPr>
        <w:pBdr>
          <w:top w:val="single" w:sz="0" w:space="20" w:color="FFFFFF"/>
        </w:pBdr>
        <w:ind w:left="20"/>
        <w:sectPr w:rsidR="003A70CC">
          <w:type w:val="continuous"/>
          <w:pgSz w:w="12240" w:h="17760"/>
          <w:pgMar w:top="740" w:right="1380" w:bottom="1440" w:left="1420" w:header="720" w:footer="720" w:gutter="0"/>
          <w:cols w:space="720"/>
        </w:sectPr>
      </w:pPr>
      <w:r>
        <w:rPr>
          <w:noProof/>
        </w:rPr>
        <w:drawing>
          <wp:inline distT="0" distB="0" distL="0" distR="0" wp14:anchorId="5AF3DE82" wp14:editId="58AC0CD3">
            <wp:extent cx="5956300" cy="25400"/>
            <wp:effectExtent l="0" t="0" r="0" b="0"/>
            <wp:docPr id="187" name="Drawing 186" descr="IMAGE"/>
            <wp:cNvGraphicFramePr/>
            <a:graphic xmlns:a="http://schemas.openxmlformats.org/drawingml/2006/main">
              <a:graphicData uri="http://schemas.openxmlformats.org/drawingml/2006/picture">
                <pic:pic xmlns:pic="http://schemas.openxmlformats.org/drawingml/2006/picture">
                  <pic:nvPicPr>
                    <pic:cNvPr id="0" name="Picture 186" descr="IMAGE"/>
                    <pic:cNvPicPr>
                      <a:picLocks noChangeAspect="1"/>
                    </pic:cNvPicPr>
                  </pic:nvPicPr>
                  <pic:blipFill>
                    <a:blip r:embed="rId1062"/>
                    <a:stretch>
                      <a:fillRect/>
                    </a:stretch>
                  </pic:blipFill>
                  <pic:spPr>
                    <a:xfrm>
                      <a:off x="0" y="0"/>
                      <a:ext cx="5956300" cy="25400"/>
                    </a:xfrm>
                    <a:prstGeom prst="rect">
                      <a:avLst/>
                    </a:prstGeom>
                  </pic:spPr>
                </pic:pic>
              </a:graphicData>
            </a:graphic>
          </wp:inline>
        </w:drawing>
      </w:r>
    </w:p>
    <w:p w14:paraId="6712C2A1" w14:textId="77777777" w:rsidR="003A70CC" w:rsidRDefault="00664571">
      <w:pPr>
        <w:pBdr>
          <w:top w:val="single" w:sz="0" w:space="8" w:color="FFFFFF"/>
        </w:pBdr>
        <w:ind w:left="120"/>
        <w:sectPr w:rsidR="003A70CC">
          <w:type w:val="continuous"/>
          <w:pgSz w:w="12240" w:h="17760"/>
          <w:pgMar w:top="740" w:right="1380" w:bottom="1440" w:left="1420" w:header="720" w:footer="720" w:gutter="0"/>
          <w:cols w:space="720"/>
        </w:sectPr>
      </w:pPr>
      <w:r>
        <w:pict w14:anchorId="2B17424F">
          <v:group id="_x0000_s1327" style="width:270pt;height:15pt;mso-position-horizontal-relative:char;mso-position-vertical-relative:line" coordsize="5400,300">
            <v:shape id="_x0000_s1329" style="position:absolute;width:780;height:300;mso-width-relative:margin;mso-height-relative:margin" coordsize="5400,300" o:spt="100" adj="0,,0" path="" stroked="f">
              <v:stroke joinstyle="round"/>
              <v:formulas/>
              <v:path o:connecttype="segments"/>
              <o:lock v:ext="edit" aspectratio="t"/>
              <v:textbox inset="0,0,0,0">
                <w:txbxContent>
                  <w:p w14:paraId="34B882D6" w14:textId="77777777" w:rsidR="003A70CC" w:rsidRDefault="00FB74A8">
                    <w:pPr>
                      <w:spacing w:line="200" w:lineRule="exact"/>
                      <w:jc w:val="left"/>
                    </w:pPr>
                    <w:r>
                      <w:rPr>
                        <w:rFonts w:ascii="Times New Roman" w:eastAsia="宋体" w:hAnsi="宋体" w:cs="宋体"/>
                        <w:color w:val="000000"/>
                        <w:w w:val="106"/>
                        <w:sz w:val="20"/>
                      </w:rPr>
                      <w:t>函数</w:t>
                    </w:r>
                  </w:p>
                </w:txbxContent>
              </v:textbox>
            </v:shape>
            <v:shape id="_x0000_s1328" style="position:absolute;left:4680;width:720;height:300;mso-width-relative:margin;mso-height-relative:margin" coordsize="5400,300" o:spt="100" adj="0,,0" path="" stroked="f">
              <v:stroke joinstyle="round"/>
              <v:formulas/>
              <v:path o:connecttype="segments"/>
              <o:lock v:ext="edit" aspectratio="t"/>
              <v:textbox inset="0,0,0,0">
                <w:txbxContent>
                  <w:p w14:paraId="3E658B5D" w14:textId="77777777" w:rsidR="003A70CC" w:rsidRDefault="00FB74A8">
                    <w:pPr>
                      <w:spacing w:line="200" w:lineRule="exact"/>
                      <w:jc w:val="left"/>
                    </w:pPr>
                    <w:r>
                      <w:rPr>
                        <w:rFonts w:ascii="Times New Roman" w:eastAsia="宋体" w:hAnsi="宋体" w:cs="宋体"/>
                        <w:color w:val="000000"/>
                        <w:w w:val="112"/>
                        <w:sz w:val="20"/>
                      </w:rPr>
                      <w:t>手势</w:t>
                    </w:r>
                  </w:p>
                </w:txbxContent>
              </v:textbox>
            </v:shape>
            <w10:anchorlock/>
          </v:group>
        </w:pict>
      </w:r>
    </w:p>
    <w:p w14:paraId="55C18BA1" w14:textId="77777777" w:rsidR="003A70CC" w:rsidRDefault="00664571">
      <w:pPr>
        <w:pBdr>
          <w:top w:val="single" w:sz="0" w:space="5" w:color="FFFFFF"/>
        </w:pBdr>
        <w:spacing w:line="14" w:lineRule="exact"/>
        <w:ind w:left="20"/>
        <w:sectPr w:rsidR="003A70CC">
          <w:type w:val="continuous"/>
          <w:pgSz w:w="12240" w:h="17760"/>
          <w:pgMar w:top="740" w:right="1380" w:bottom="1440" w:left="1420" w:header="720" w:footer="720" w:gutter="0"/>
          <w:cols w:space="720"/>
        </w:sectPr>
      </w:pPr>
      <w:r>
        <w:pict w14:anchorId="5C478107">
          <v:group id="_x0000_s1325" style="width:468pt;height:.4pt;mso-position-horizontal-relative:char;mso-position-vertical-relative:line" coordsize=",8">
            <v:line id="_x0000_s1326" style="position:absolute" from="0,4" to="1000,4" strokeweight=".4pt"/>
            <w10:anchorlock/>
          </v:group>
        </w:pict>
      </w:r>
    </w:p>
    <w:p w14:paraId="7D1683F7" w14:textId="77777777" w:rsidR="003A70CC" w:rsidRDefault="00664571">
      <w:pPr>
        <w:pBdr>
          <w:top w:val="single" w:sz="0" w:space="7" w:color="FFFFFF"/>
        </w:pBdr>
        <w:ind w:left="120"/>
        <w:sectPr w:rsidR="003A70CC">
          <w:type w:val="continuous"/>
          <w:pgSz w:w="12240" w:h="17760"/>
          <w:pgMar w:top="740" w:right="1380" w:bottom="1440" w:left="1420" w:header="720" w:footer="720" w:gutter="0"/>
          <w:cols w:space="720"/>
        </w:sectPr>
      </w:pPr>
      <w:r>
        <w:pict w14:anchorId="7EA74182">
          <v:group id="_x0000_s1322" style="width:333pt;height:52pt;mso-position-horizontal-relative:char;mso-position-vertical-relative:line" coordsize="6660,1040">
            <v:shape id="_x0000_s1324" style="position:absolute;width:4100;height:1040;mso-width-relative:margin;mso-height-relative:margin" coordsize="6660,1040" o:spt="100" adj="0,,0" path="" stroked="f">
              <v:stroke joinstyle="round"/>
              <v:formulas/>
              <v:path o:connecttype="segments"/>
              <o:lock v:ext="edit" aspectratio="t"/>
              <v:textbox inset="0,0,0,0">
                <w:txbxContent>
                  <w:p w14:paraId="18738F46" w14:textId="77777777" w:rsidR="003A70CC" w:rsidRDefault="00FB74A8">
                    <w:pPr>
                      <w:spacing w:line="200" w:lineRule="exact"/>
                      <w:ind w:right="2220"/>
                      <w:jc w:val="left"/>
                    </w:pPr>
                    <w:r>
                      <w:rPr>
                        <w:rFonts w:ascii="Times New Roman" w:eastAsia="宋体" w:hAnsi="宋体" w:cs="宋体"/>
                        <w:color w:val="000000"/>
                        <w:w w:val="103"/>
                        <w:sz w:val="20"/>
                      </w:rPr>
                      <w:t>选择主题或对象</w:t>
                    </w:r>
                  </w:p>
                  <w:p w14:paraId="244C2CAD" w14:textId="77777777" w:rsidR="003A70CC" w:rsidRDefault="00FB74A8">
                    <w:pPr>
                      <w:spacing w:before="120" w:line="310" w:lineRule="exact"/>
                      <w:jc w:val="left"/>
                    </w:pPr>
                    <w:r>
                      <w:rPr>
                        <w:rFonts w:ascii="Times New Roman" w:eastAsia="宋体" w:hAnsi="宋体" w:cs="宋体"/>
                        <w:color w:val="000000"/>
                        <w:w w:val="99"/>
                      </w:rPr>
                      <w:t>在所有的触摸屏和平板电脑上都可以使用轻按、按住和轻弹手势。</w:t>
                    </w:r>
                  </w:p>
                </w:txbxContent>
              </v:textbox>
            </v:shape>
            <v:shape id="_x0000_s1323" style="position:absolute;left:4680;top:380;width:1980;height:300;mso-width-relative:margin;mso-height-relative:margin" coordsize="6660,1040" o:spt="100" adj="0,,0" path="" stroked="f">
              <v:stroke joinstyle="round"/>
              <v:formulas/>
              <v:path o:connecttype="segments"/>
              <o:lock v:ext="edit" aspectratio="t"/>
              <v:textbox inset="0,0,0,0">
                <w:txbxContent>
                  <w:p w14:paraId="44656B3D" w14:textId="77777777" w:rsidR="003A70CC" w:rsidRDefault="00FB74A8">
                    <w:pPr>
                      <w:spacing w:line="200" w:lineRule="exact"/>
                      <w:jc w:val="left"/>
                    </w:pPr>
                    <w:r>
                      <w:rPr>
                        <w:rFonts w:ascii="Times New Roman" w:eastAsia="宋体" w:hAnsi="宋体" w:cs="宋体"/>
                        <w:color w:val="000000"/>
                        <w:w w:val="101"/>
                        <w:sz w:val="20"/>
                      </w:rPr>
                      <w:t>点击主题或对象</w:t>
                    </w:r>
                  </w:p>
                </w:txbxContent>
              </v:textbox>
            </v:shape>
            <w10:anchorlock/>
          </v:group>
        </w:pict>
      </w:r>
    </w:p>
    <w:p w14:paraId="63D18AD2" w14:textId="77777777" w:rsidR="003A70CC" w:rsidRDefault="00FB74A8">
      <w:pPr>
        <w:pBdr>
          <w:top w:val="single" w:sz="0" w:space="5" w:color="FFFFFF"/>
        </w:pBdr>
        <w:ind w:left="20"/>
        <w:sectPr w:rsidR="003A70CC">
          <w:type w:val="continuous"/>
          <w:pgSz w:w="12240" w:h="17760"/>
          <w:pgMar w:top="740" w:right="1380" w:bottom="1440" w:left="1420" w:header="720" w:footer="720" w:gutter="0"/>
          <w:cols w:space="720"/>
        </w:sectPr>
      </w:pPr>
      <w:r>
        <w:rPr>
          <w:noProof/>
        </w:rPr>
        <w:drawing>
          <wp:inline distT="0" distB="0" distL="0" distR="0" wp14:anchorId="71891B93" wp14:editId="33F3C047">
            <wp:extent cx="5956300" cy="38100"/>
            <wp:effectExtent l="0" t="0" r="0" b="0"/>
            <wp:docPr id="188" name="Drawing 187" descr="IMAGE"/>
            <wp:cNvGraphicFramePr/>
            <a:graphic xmlns:a="http://schemas.openxmlformats.org/drawingml/2006/main">
              <a:graphicData uri="http://schemas.openxmlformats.org/drawingml/2006/picture">
                <pic:pic xmlns:pic="http://schemas.openxmlformats.org/drawingml/2006/picture">
                  <pic:nvPicPr>
                    <pic:cNvPr id="0" name="Picture 187" descr="IMAGE"/>
                    <pic:cNvPicPr>
                      <a:picLocks noChangeAspect="1"/>
                    </pic:cNvPicPr>
                  </pic:nvPicPr>
                  <pic:blipFill>
                    <a:blip r:embed="rId1063"/>
                    <a:stretch>
                      <a:fillRect/>
                    </a:stretch>
                  </pic:blipFill>
                  <pic:spPr>
                    <a:xfrm>
                      <a:off x="0" y="0"/>
                      <a:ext cx="5956300" cy="38100"/>
                    </a:xfrm>
                    <a:prstGeom prst="rect">
                      <a:avLst/>
                    </a:prstGeom>
                  </pic:spPr>
                </pic:pic>
              </a:graphicData>
            </a:graphic>
          </wp:inline>
        </w:drawing>
      </w:r>
    </w:p>
    <w:p w14:paraId="78C7904C" w14:textId="77777777" w:rsidR="003A70CC" w:rsidRDefault="00664571">
      <w:pPr>
        <w:pBdr>
          <w:top w:val="single" w:sz="0" w:space="7" w:color="FFFFFF"/>
        </w:pBdr>
        <w:ind w:left="120"/>
        <w:sectPr w:rsidR="003A70CC">
          <w:type w:val="continuous"/>
          <w:pgSz w:w="12240" w:h="17760"/>
          <w:pgMar w:top="740" w:right="1380" w:bottom="1440" w:left="1420" w:header="720" w:footer="720" w:gutter="0"/>
          <w:cols w:space="720"/>
        </w:sectPr>
      </w:pPr>
      <w:r>
        <w:pict w14:anchorId="6C691806">
          <v:group id="_x0000_s1319" style="width:438pt;height:33pt;mso-position-horizontal-relative:char;mso-position-vertical-relative:line" coordsize="8760,660">
            <v:shape id="_x0000_s1321" style="position:absolute;top:180;width:1880;height:300;mso-width-relative:margin;mso-height-relative:margin" coordsize="8760,660" o:spt="100" adj="0,,0" path="" stroked="f">
              <v:stroke joinstyle="round"/>
              <v:formulas/>
              <v:path o:connecttype="segments"/>
              <o:lock v:ext="edit" aspectratio="t"/>
              <v:textbox inset="0,0,0,0">
                <w:txbxContent>
                  <w:p w14:paraId="1D726547" w14:textId="77777777" w:rsidR="003A70CC" w:rsidRDefault="00FB74A8">
                    <w:pPr>
                      <w:spacing w:line="200" w:lineRule="exact"/>
                      <w:jc w:val="left"/>
                    </w:pPr>
                    <w:r>
                      <w:rPr>
                        <w:rFonts w:ascii="Times New Roman" w:eastAsia="宋体" w:hAnsi="宋体" w:cs="宋体"/>
                        <w:color w:val="000000"/>
                        <w:w w:val="103"/>
                        <w:sz w:val="20"/>
                      </w:rPr>
                      <w:t>选择多个主题</w:t>
                    </w:r>
                  </w:p>
                </w:txbxContent>
              </v:textbox>
            </v:shape>
            <v:shape id="_x0000_s1320" style="position:absolute;left:4680;width:4080;height:660;mso-width-relative:margin;mso-height-relative:margin" coordsize="8760,660" o:spt="100" adj="0,,0" path="" stroked="f">
              <v:stroke joinstyle="round"/>
              <v:formulas/>
              <v:path o:connecttype="segments"/>
              <o:lock v:ext="edit" aspectratio="t"/>
              <v:textbox inset="0,0,0,0">
                <w:txbxContent>
                  <w:p w14:paraId="5C72F2FA" w14:textId="77777777" w:rsidR="003A70CC" w:rsidRDefault="00FB74A8">
                    <w:pPr>
                      <w:spacing w:line="320" w:lineRule="exact"/>
                      <w:jc w:val="left"/>
                    </w:pPr>
                    <w:r>
                      <w:rPr>
                        <w:rFonts w:ascii="Times New Roman" w:eastAsia="宋体" w:hAnsi="宋体" w:cs="宋体"/>
                        <w:color w:val="000000"/>
                        <w:w w:val="103"/>
                        <w:sz w:val="20"/>
                      </w:rPr>
                      <w:t>在地图背景上，拖动一个触及主题的矩形</w:t>
                    </w:r>
                  </w:p>
                </w:txbxContent>
              </v:textbox>
            </v:shape>
            <w10:anchorlock/>
          </v:group>
        </w:pict>
      </w:r>
    </w:p>
    <w:p w14:paraId="1AF7B709" w14:textId="77777777" w:rsidR="003A70CC" w:rsidRDefault="003A70CC">
      <w:pPr>
        <w:pBdr>
          <w:top w:val="single" w:sz="0" w:space="6" w:color="FFFFFF"/>
        </w:pBdr>
        <w:spacing w:line="14" w:lineRule="exact"/>
      </w:pPr>
    </w:p>
    <w:tbl>
      <w:tblPr>
        <w:tblW w:w="0" w:type="auto"/>
        <w:tblInd w:w="2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4680"/>
        <w:gridCol w:w="4720"/>
      </w:tblGrid>
      <w:tr w:rsidR="003A70CC" w14:paraId="404C8B2A" w14:textId="77777777">
        <w:trPr>
          <w:trHeight w:val="1300"/>
        </w:trPr>
        <w:tc>
          <w:tcPr>
            <w:tcW w:w="4680" w:type="dxa"/>
            <w:tcBorders>
              <w:left w:val="nil"/>
              <w:right w:val="nil"/>
            </w:tcBorders>
          </w:tcPr>
          <w:p w14:paraId="2C359ED3" w14:textId="77777777" w:rsidR="003A70CC" w:rsidRDefault="00FB74A8">
            <w:pPr>
              <w:spacing w:before="160" w:line="347" w:lineRule="exact"/>
              <w:ind w:left="100" w:right="460"/>
              <w:jc w:val="left"/>
            </w:pPr>
            <w:r>
              <w:rPr>
                <w:rFonts w:ascii="Times New Roman" w:eastAsia="宋体" w:hAnsi="宋体" w:cs="宋体"/>
                <w:color w:val="000000"/>
                <w:sz w:val="20"/>
              </w:rPr>
              <w:t>所有触摸屏和平板电脑都可以使用快捷菜单轻按、按住和轻弹手势。</w:t>
            </w:r>
          </w:p>
        </w:tc>
        <w:tc>
          <w:tcPr>
            <w:tcW w:w="4720" w:type="dxa"/>
            <w:tcBorders>
              <w:left w:val="nil"/>
              <w:right w:val="nil"/>
            </w:tcBorders>
          </w:tcPr>
          <w:p w14:paraId="201AD43A" w14:textId="77777777" w:rsidR="003A70CC" w:rsidRDefault="00FB74A8">
            <w:pPr>
              <w:spacing w:before="540" w:line="200" w:lineRule="exact"/>
              <w:ind w:left="100" w:right="1760"/>
              <w:jc w:val="left"/>
            </w:pPr>
            <w:r>
              <w:rPr>
                <w:rFonts w:ascii="Times New Roman" w:eastAsia="宋体" w:hAnsi="宋体" w:cs="宋体"/>
                <w:color w:val="000000"/>
                <w:w w:val="106"/>
                <w:sz w:val="20"/>
              </w:rPr>
              <w:t>长按或长按</w:t>
            </w:r>
          </w:p>
        </w:tc>
      </w:tr>
      <w:tr w:rsidR="003A70CC" w14:paraId="78756402" w14:textId="77777777">
        <w:trPr>
          <w:trHeight w:val="640"/>
        </w:trPr>
        <w:tc>
          <w:tcPr>
            <w:tcW w:w="4680" w:type="dxa"/>
            <w:tcBorders>
              <w:left w:val="nil"/>
              <w:right w:val="nil"/>
            </w:tcBorders>
          </w:tcPr>
          <w:p w14:paraId="538398C8" w14:textId="77777777" w:rsidR="003A70CC" w:rsidRDefault="00FB74A8">
            <w:pPr>
              <w:spacing w:before="200" w:line="200" w:lineRule="exact"/>
              <w:ind w:left="100" w:right="3620"/>
              <w:jc w:val="left"/>
            </w:pPr>
            <w:r>
              <w:rPr>
                <w:rFonts w:ascii="Times New Roman" w:eastAsia="宋体" w:hAnsi="宋体" w:cs="宋体"/>
                <w:color w:val="000000"/>
                <w:w w:val="101"/>
                <w:sz w:val="20"/>
              </w:rPr>
              <w:t>滚动地图</w:t>
            </w:r>
          </w:p>
        </w:tc>
        <w:tc>
          <w:tcPr>
            <w:tcW w:w="4720" w:type="dxa"/>
            <w:tcBorders>
              <w:left w:val="nil"/>
              <w:right w:val="nil"/>
            </w:tcBorders>
          </w:tcPr>
          <w:p w14:paraId="7A891847" w14:textId="77777777" w:rsidR="003A70CC" w:rsidRDefault="00FB74A8">
            <w:pPr>
              <w:spacing w:before="200" w:line="200" w:lineRule="exact"/>
              <w:ind w:left="100" w:right="2000"/>
              <w:jc w:val="left"/>
            </w:pPr>
            <w:r>
              <w:rPr>
                <w:rFonts w:ascii="Times New Roman" w:eastAsia="宋体" w:hAnsi="宋体" w:cs="宋体"/>
                <w:color w:val="000000"/>
                <w:w w:val="105"/>
                <w:sz w:val="20"/>
              </w:rPr>
              <w:t>拖动地图背景</w:t>
            </w:r>
          </w:p>
        </w:tc>
      </w:tr>
      <w:tr w:rsidR="003A70CC" w14:paraId="64F978ED" w14:textId="77777777">
        <w:trPr>
          <w:trHeight w:val="880"/>
        </w:trPr>
        <w:tc>
          <w:tcPr>
            <w:tcW w:w="4680" w:type="dxa"/>
            <w:tcBorders>
              <w:left w:val="nil"/>
              <w:right w:val="nil"/>
            </w:tcBorders>
          </w:tcPr>
          <w:p w14:paraId="4A8AA99F" w14:textId="77777777" w:rsidR="003A70CC" w:rsidRDefault="00FB74A8">
            <w:pPr>
              <w:spacing w:before="340" w:line="200" w:lineRule="exact"/>
              <w:ind w:left="100" w:right="3600"/>
              <w:jc w:val="left"/>
            </w:pPr>
            <w:r>
              <w:rPr>
                <w:rFonts w:ascii="Times New Roman" w:eastAsia="宋体" w:hAnsi="宋体" w:cs="宋体"/>
                <w:color w:val="000000"/>
                <w:w w:val="99"/>
                <w:sz w:val="20"/>
              </w:rPr>
              <w:t>转移话题</w:t>
            </w:r>
          </w:p>
        </w:tc>
        <w:tc>
          <w:tcPr>
            <w:tcW w:w="4720" w:type="dxa"/>
            <w:tcBorders>
              <w:left w:val="nil"/>
              <w:right w:val="nil"/>
            </w:tcBorders>
          </w:tcPr>
          <w:p w14:paraId="449A0D35" w14:textId="77777777" w:rsidR="003A70CC" w:rsidRDefault="00FB74A8">
            <w:pPr>
              <w:spacing w:before="160" w:line="310" w:lineRule="exact"/>
              <w:ind w:left="100" w:right="760"/>
              <w:jc w:val="left"/>
            </w:pPr>
            <w:r>
              <w:rPr>
                <w:rFonts w:ascii="Times New Roman" w:eastAsia="宋体" w:hAnsi="宋体" w:cs="宋体"/>
                <w:color w:val="000000"/>
                <w:sz w:val="20"/>
              </w:rPr>
              <w:t>点击主题来选择它，或者将它拖到一个新的位置，或者直接释放</w:t>
            </w:r>
          </w:p>
        </w:tc>
      </w:tr>
      <w:tr w:rsidR="003A70CC" w14:paraId="529CE1DB" w14:textId="77777777">
        <w:trPr>
          <w:trHeight w:val="1040"/>
        </w:trPr>
        <w:tc>
          <w:tcPr>
            <w:tcW w:w="4680" w:type="dxa"/>
            <w:tcBorders>
              <w:left w:val="nil"/>
              <w:right w:val="nil"/>
            </w:tcBorders>
          </w:tcPr>
          <w:p w14:paraId="51A111A9" w14:textId="77777777" w:rsidR="003A70CC" w:rsidRDefault="00FB74A8">
            <w:pPr>
              <w:spacing w:before="420" w:line="200" w:lineRule="exact"/>
              <w:ind w:left="100" w:right="2520"/>
              <w:jc w:val="left"/>
            </w:pPr>
            <w:r>
              <w:rPr>
                <w:rFonts w:ascii="Times New Roman" w:eastAsia="宋体" w:hAnsi="宋体" w:cs="宋体"/>
                <w:color w:val="000000"/>
                <w:w w:val="102"/>
                <w:sz w:val="20"/>
              </w:rPr>
              <w:t>展开</w:t>
            </w:r>
            <w:r>
              <w:rPr>
                <w:rFonts w:ascii="Times New Roman" w:eastAsia="宋体" w:hAnsi="宋体" w:cs="宋体"/>
                <w:color w:val="000000"/>
                <w:w w:val="102"/>
                <w:sz w:val="20"/>
              </w:rPr>
              <w:t>/</w:t>
            </w:r>
            <w:r>
              <w:rPr>
                <w:rFonts w:ascii="Times New Roman" w:eastAsia="宋体" w:hAnsi="宋体" w:cs="宋体"/>
                <w:color w:val="000000"/>
                <w:w w:val="102"/>
                <w:sz w:val="20"/>
              </w:rPr>
              <w:t>折叠主题</w:t>
            </w:r>
          </w:p>
        </w:tc>
        <w:tc>
          <w:tcPr>
            <w:tcW w:w="4720" w:type="dxa"/>
            <w:tcBorders>
              <w:left w:val="nil"/>
              <w:right w:val="nil"/>
            </w:tcBorders>
          </w:tcPr>
          <w:p w14:paraId="2B2F5A03" w14:textId="77777777" w:rsidR="003A70CC" w:rsidRDefault="00FB74A8">
            <w:pPr>
              <w:spacing w:before="220" w:line="340" w:lineRule="exact"/>
              <w:ind w:left="100" w:right="2640"/>
              <w:jc w:val="left"/>
            </w:pPr>
            <w:r>
              <w:rPr>
                <w:rFonts w:ascii="Times New Roman" w:eastAsia="宋体" w:hAnsi="宋体" w:cs="宋体"/>
                <w:color w:val="000000"/>
                <w:w w:val="98"/>
                <w:sz w:val="20"/>
              </w:rPr>
              <w:t>点击选择主题左右旋转</w:t>
            </w:r>
          </w:p>
        </w:tc>
      </w:tr>
      <w:tr w:rsidR="003A70CC" w14:paraId="60E89793" w14:textId="77777777">
        <w:trPr>
          <w:trHeight w:val="1300"/>
        </w:trPr>
        <w:tc>
          <w:tcPr>
            <w:tcW w:w="4680" w:type="dxa"/>
            <w:tcBorders>
              <w:left w:val="nil"/>
              <w:right w:val="nil"/>
            </w:tcBorders>
          </w:tcPr>
          <w:p w14:paraId="6791744F" w14:textId="77777777" w:rsidR="003A70CC" w:rsidRDefault="00FB74A8">
            <w:pPr>
              <w:spacing w:before="180" w:line="340" w:lineRule="exact"/>
              <w:ind w:left="100" w:right="660"/>
              <w:jc w:val="left"/>
            </w:pPr>
            <w:r>
              <w:rPr>
                <w:rFonts w:ascii="Times New Roman" w:eastAsia="宋体" w:hAnsi="宋体" w:cs="宋体"/>
                <w:color w:val="000000"/>
                <w:w w:val="97"/>
                <w:sz w:val="20"/>
              </w:rPr>
              <w:t>Resize image</w:t>
            </w:r>
            <w:r>
              <w:rPr>
                <w:rFonts w:ascii="Times New Roman" w:eastAsia="宋体" w:hAnsi="宋体" w:cs="宋体"/>
                <w:color w:val="000000"/>
                <w:w w:val="97"/>
                <w:sz w:val="20"/>
              </w:rPr>
              <w:t>默认禁用。</w:t>
            </w:r>
            <w:r>
              <w:rPr>
                <w:rFonts w:ascii="Times New Roman" w:eastAsia="宋体" w:hAnsi="宋体" w:cs="宋体"/>
                <w:color w:val="000000"/>
                <w:w w:val="97"/>
              </w:rPr>
              <w:t>您可以使用</w:t>
            </w:r>
            <w:r>
              <w:rPr>
                <w:rFonts w:ascii="Times New Roman" w:eastAsia="宋体" w:hAnsi="宋体" w:cs="宋体"/>
                <w:color w:val="000000"/>
                <w:w w:val="97"/>
              </w:rPr>
              <w:t>MindManager</w:t>
            </w:r>
            <w:r>
              <w:rPr>
                <w:rFonts w:ascii="Times New Roman" w:eastAsia="宋体" w:hAnsi="宋体" w:cs="宋体"/>
                <w:color w:val="000000"/>
                <w:w w:val="97"/>
              </w:rPr>
              <w:t>选项启用它。</w:t>
            </w:r>
          </w:p>
        </w:tc>
        <w:tc>
          <w:tcPr>
            <w:tcW w:w="4720" w:type="dxa"/>
            <w:tcBorders>
              <w:left w:val="nil"/>
              <w:right w:val="nil"/>
            </w:tcBorders>
          </w:tcPr>
          <w:p w14:paraId="5227EE2A" w14:textId="77777777" w:rsidR="003A70CC" w:rsidRDefault="00FB74A8">
            <w:pPr>
              <w:spacing w:before="340" w:line="350" w:lineRule="exact"/>
              <w:ind w:left="100" w:right="2520"/>
              <w:jc w:val="left"/>
            </w:pPr>
            <w:r>
              <w:rPr>
                <w:rFonts w:ascii="Times New Roman" w:eastAsia="宋体" w:hAnsi="宋体" w:cs="宋体"/>
                <w:color w:val="000000"/>
                <w:w w:val="102"/>
                <w:sz w:val="20"/>
              </w:rPr>
              <w:t>点击选择图像缩放或扩展</w:t>
            </w:r>
          </w:p>
        </w:tc>
      </w:tr>
      <w:tr w:rsidR="003A70CC" w14:paraId="5A7C118F" w14:textId="77777777">
        <w:trPr>
          <w:trHeight w:val="1000"/>
        </w:trPr>
        <w:tc>
          <w:tcPr>
            <w:tcW w:w="4680" w:type="dxa"/>
            <w:tcBorders>
              <w:left w:val="nil"/>
              <w:right w:val="nil"/>
            </w:tcBorders>
          </w:tcPr>
          <w:p w14:paraId="560BC5D5" w14:textId="77777777" w:rsidR="003A70CC" w:rsidRDefault="00FB74A8">
            <w:pPr>
              <w:spacing w:before="400" w:line="200" w:lineRule="exact"/>
              <w:ind w:left="100" w:right="3400"/>
              <w:jc w:val="left"/>
            </w:pPr>
            <w:r>
              <w:rPr>
                <w:rFonts w:ascii="Times New Roman" w:eastAsia="宋体" w:hAnsi="宋体" w:cs="宋体"/>
                <w:color w:val="000000"/>
                <w:w w:val="96"/>
                <w:sz w:val="20"/>
              </w:rPr>
              <w:t>放大</w:t>
            </w:r>
            <w:r>
              <w:rPr>
                <w:rFonts w:ascii="Times New Roman" w:eastAsia="宋体" w:hAnsi="宋体" w:cs="宋体"/>
                <w:color w:val="000000"/>
                <w:w w:val="96"/>
                <w:sz w:val="20"/>
              </w:rPr>
              <w:t>/</w:t>
            </w:r>
            <w:r>
              <w:rPr>
                <w:rFonts w:ascii="Times New Roman" w:eastAsia="宋体" w:hAnsi="宋体" w:cs="宋体"/>
                <w:color w:val="000000"/>
                <w:w w:val="96"/>
                <w:sz w:val="20"/>
              </w:rPr>
              <w:t>缩小</w:t>
            </w:r>
          </w:p>
        </w:tc>
        <w:tc>
          <w:tcPr>
            <w:tcW w:w="4720" w:type="dxa"/>
            <w:tcBorders>
              <w:left w:val="nil"/>
              <w:right w:val="nil"/>
            </w:tcBorders>
          </w:tcPr>
          <w:p w14:paraId="1CB157A5" w14:textId="77777777" w:rsidR="003A70CC" w:rsidRDefault="00FB74A8">
            <w:pPr>
              <w:spacing w:before="220" w:line="310" w:lineRule="exact"/>
              <w:ind w:left="100" w:right="320"/>
              <w:jc w:val="left"/>
            </w:pPr>
            <w:r>
              <w:rPr>
                <w:rFonts w:ascii="Times New Roman" w:eastAsia="宋体" w:hAnsi="宋体" w:cs="宋体"/>
                <w:color w:val="000000"/>
                <w:w w:val="102"/>
                <w:sz w:val="20"/>
              </w:rPr>
              <w:t>在地图背景上，缩放</w:t>
            </w:r>
            <w:r>
              <w:rPr>
                <w:rFonts w:ascii="Times New Roman" w:eastAsia="宋体" w:hAnsi="宋体" w:cs="宋体"/>
                <w:color w:val="000000"/>
                <w:w w:val="102"/>
                <w:sz w:val="20"/>
              </w:rPr>
              <w:t>/</w:t>
            </w:r>
            <w:r>
              <w:rPr>
                <w:rFonts w:ascii="Times New Roman" w:eastAsia="宋体" w:hAnsi="宋体" w:cs="宋体"/>
                <w:color w:val="000000"/>
                <w:w w:val="102"/>
                <w:sz w:val="20"/>
              </w:rPr>
              <w:t>展开来缩小</w:t>
            </w:r>
          </w:p>
        </w:tc>
      </w:tr>
      <w:tr w:rsidR="003A70CC" w14:paraId="07BC366E" w14:textId="77777777">
        <w:trPr>
          <w:trHeight w:val="1280"/>
        </w:trPr>
        <w:tc>
          <w:tcPr>
            <w:tcW w:w="4680" w:type="dxa"/>
            <w:tcBorders>
              <w:left w:val="nil"/>
              <w:right w:val="nil"/>
            </w:tcBorders>
          </w:tcPr>
          <w:p w14:paraId="64BA72C3" w14:textId="03203C2D" w:rsidR="003A70CC" w:rsidRDefault="00FB74A8">
            <w:pPr>
              <w:spacing w:before="160" w:line="340" w:lineRule="exact"/>
              <w:ind w:left="100" w:right="540"/>
              <w:jc w:val="left"/>
            </w:pPr>
            <w:r>
              <w:rPr>
                <w:rFonts w:ascii="Times New Roman" w:eastAsia="宋体" w:hAnsi="宋体" w:cs="宋体"/>
                <w:color w:val="000000"/>
                <w:w w:val="96"/>
                <w:sz w:val="20"/>
              </w:rPr>
              <w:t>使用</w:t>
            </w:r>
            <w:r>
              <w:rPr>
                <w:rFonts w:ascii="Times New Roman" w:eastAsia="宋体" w:hAnsi="宋体" w:cs="宋体"/>
                <w:color w:val="000000"/>
                <w:w w:val="96"/>
                <w:sz w:val="20"/>
              </w:rPr>
              <w:t>MindManager</w:t>
            </w:r>
            <w:r>
              <w:rPr>
                <w:rFonts w:ascii="Times New Roman" w:eastAsia="宋体" w:hAnsi="宋体" w:cs="宋体"/>
                <w:color w:val="000000"/>
                <w:w w:val="96"/>
                <w:sz w:val="20"/>
              </w:rPr>
              <w:t>选项，你可以选择哪个功能适用于</w:t>
            </w:r>
            <w:r w:rsidR="00C368D6">
              <w:rPr>
                <w:rFonts w:ascii="Times New Roman" w:eastAsia="宋体" w:hAnsi="宋体" w:cs="宋体"/>
                <w:color w:val="000000"/>
                <w:w w:val="96"/>
                <w:sz w:val="20"/>
              </w:rPr>
              <w:t>MindManager</w:t>
            </w:r>
            <w:r>
              <w:rPr>
                <w:rFonts w:ascii="Times New Roman" w:eastAsia="宋体" w:hAnsi="宋体" w:cs="宋体"/>
                <w:color w:val="000000"/>
                <w:w w:val="96"/>
                <w:sz w:val="20"/>
              </w:rPr>
              <w:t>手势。</w:t>
            </w:r>
          </w:p>
        </w:tc>
        <w:tc>
          <w:tcPr>
            <w:tcW w:w="4720" w:type="dxa"/>
            <w:tcBorders>
              <w:left w:val="nil"/>
              <w:right w:val="nil"/>
            </w:tcBorders>
          </w:tcPr>
          <w:p w14:paraId="5FD19E8B" w14:textId="77777777" w:rsidR="003A70CC" w:rsidRDefault="00FB74A8">
            <w:pPr>
              <w:spacing w:before="540" w:line="200" w:lineRule="exact"/>
              <w:ind w:left="100" w:right="840"/>
              <w:jc w:val="left"/>
            </w:pPr>
            <w:r>
              <w:rPr>
                <w:rFonts w:ascii="Times New Roman" w:eastAsia="宋体" w:hAnsi="宋体" w:cs="宋体"/>
                <w:color w:val="000000"/>
                <w:w w:val="102"/>
                <w:sz w:val="20"/>
              </w:rPr>
              <w:t>在地图背景上，用</w:t>
            </w:r>
            <w:r>
              <w:rPr>
                <w:rFonts w:ascii="Times New Roman" w:eastAsia="宋体" w:hAnsi="宋体" w:cs="宋体"/>
                <w:color w:val="000000"/>
                <w:w w:val="102"/>
                <w:sz w:val="20"/>
              </w:rPr>
              <w:t>2</w:t>
            </w:r>
            <w:r>
              <w:rPr>
                <w:rFonts w:ascii="Times New Roman" w:eastAsia="宋体" w:hAnsi="宋体" w:cs="宋体"/>
                <w:color w:val="000000"/>
                <w:w w:val="102"/>
                <w:sz w:val="20"/>
              </w:rPr>
              <w:t>根手指点击</w:t>
            </w:r>
          </w:p>
        </w:tc>
      </w:tr>
    </w:tbl>
    <w:p w14:paraId="5A80DE12" w14:textId="77777777" w:rsidR="003A70CC" w:rsidRDefault="003A70CC">
      <w:pPr>
        <w:sectPr w:rsidR="003A70CC">
          <w:type w:val="continuous"/>
          <w:pgSz w:w="12240" w:h="17760"/>
          <w:pgMar w:top="740" w:right="1380" w:bottom="1440" w:left="1420" w:header="720" w:footer="720" w:gutter="0"/>
          <w:cols w:space="720"/>
        </w:sectPr>
      </w:pPr>
    </w:p>
    <w:p w14:paraId="1CD436A7" w14:textId="77777777" w:rsidR="003A70CC" w:rsidRDefault="00FB74A8">
      <w:pPr>
        <w:pBdr>
          <w:top w:val="single" w:sz="0" w:space="2" w:color="FFFFFF"/>
        </w:pBdr>
        <w:ind w:left="20"/>
        <w:sectPr w:rsidR="003A70CC">
          <w:type w:val="continuous"/>
          <w:pgSz w:w="12240" w:h="17760"/>
          <w:pgMar w:top="740" w:right="1380" w:bottom="1440" w:left="1420" w:header="720" w:footer="720" w:gutter="0"/>
          <w:cols w:space="720"/>
        </w:sectPr>
      </w:pPr>
      <w:r>
        <w:rPr>
          <w:noProof/>
        </w:rPr>
        <w:drawing>
          <wp:inline distT="0" distB="0" distL="0" distR="0" wp14:anchorId="16CB9219" wp14:editId="1AB07C8F">
            <wp:extent cx="5956300" cy="25400"/>
            <wp:effectExtent l="0" t="0" r="0" b="0"/>
            <wp:docPr id="189" name="Drawing 188" descr="IMAGE"/>
            <wp:cNvGraphicFramePr/>
            <a:graphic xmlns:a="http://schemas.openxmlformats.org/drawingml/2006/main">
              <a:graphicData uri="http://schemas.openxmlformats.org/drawingml/2006/picture">
                <pic:pic xmlns:pic="http://schemas.openxmlformats.org/drawingml/2006/picture">
                  <pic:nvPicPr>
                    <pic:cNvPr id="0" name="Picture 188" descr="IMAGE"/>
                    <pic:cNvPicPr>
                      <a:picLocks noChangeAspect="1"/>
                    </pic:cNvPicPr>
                  </pic:nvPicPr>
                  <pic:blipFill>
                    <a:blip r:embed="rId843"/>
                    <a:stretch>
                      <a:fillRect/>
                    </a:stretch>
                  </pic:blipFill>
                  <pic:spPr>
                    <a:xfrm>
                      <a:off x="0" y="0"/>
                      <a:ext cx="5956300" cy="25400"/>
                    </a:xfrm>
                    <a:prstGeom prst="rect">
                      <a:avLst/>
                    </a:prstGeom>
                  </pic:spPr>
                </pic:pic>
              </a:graphicData>
            </a:graphic>
          </wp:inline>
        </w:drawing>
      </w:r>
    </w:p>
    <w:p w14:paraId="14415D8B" w14:textId="77777777" w:rsidR="003A70CC" w:rsidRDefault="00FB74A8">
      <w:pPr>
        <w:pBdr>
          <w:top w:val="single" w:sz="0" w:space="7" w:color="FFFFFF"/>
        </w:pBdr>
        <w:spacing w:line="200" w:lineRule="exact"/>
        <w:ind w:left="120" w:right="618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2"/>
          <w:sz w:val="20"/>
        </w:rPr>
        <w:t>切换到下一个</w:t>
      </w:r>
      <w:r>
        <w:rPr>
          <w:rFonts w:ascii="Times New Roman" w:eastAsia="宋体" w:hAnsi="宋体" w:cs="宋体"/>
          <w:color w:val="000000"/>
          <w:w w:val="102"/>
          <w:sz w:val="20"/>
        </w:rPr>
        <w:t>/</w:t>
      </w:r>
      <w:r>
        <w:rPr>
          <w:rFonts w:ascii="Times New Roman" w:eastAsia="宋体" w:hAnsi="宋体" w:cs="宋体"/>
          <w:color w:val="000000"/>
          <w:w w:val="102"/>
          <w:sz w:val="20"/>
        </w:rPr>
        <w:t>上一个打开的地图</w:t>
      </w:r>
    </w:p>
    <w:p w14:paraId="2AAE4BCE" w14:textId="77777777" w:rsidR="003A70CC" w:rsidRDefault="00664571">
      <w:pPr>
        <w:pBdr>
          <w:top w:val="single" w:sz="0" w:space="4" w:color="FFFFFF"/>
        </w:pBdr>
        <w:ind w:left="120"/>
        <w:sectPr w:rsidR="003A70CC">
          <w:type w:val="continuous"/>
          <w:pgSz w:w="12240" w:h="17760"/>
          <w:pgMar w:top="740" w:right="1380" w:bottom="1440" w:left="1420" w:header="720" w:footer="720" w:gutter="0"/>
          <w:cols w:space="720"/>
        </w:sectPr>
      </w:pPr>
      <w:r>
        <w:pict w14:anchorId="500CEC27">
          <v:group id="_x0000_s1316" style="width:298pt;height:33pt;mso-position-horizontal-relative:char;mso-position-vertical-relative:line" coordsize="5960,660">
            <v:shape id="_x0000_s1318" style="position:absolute;top:20;width:4100;height:640;mso-width-relative:margin;mso-height-relative:margin" coordsize="5960,660" o:spt="100" adj="0,,0" path="" stroked="f">
              <v:stroke joinstyle="round"/>
              <v:formulas/>
              <v:path o:connecttype="segments"/>
              <o:lock v:ext="edit" aspectratio="t"/>
              <v:textbox inset="0,0,0,0">
                <w:txbxContent>
                  <w:p w14:paraId="74C71C1B" w14:textId="77777777" w:rsidR="003A70CC" w:rsidRDefault="00FB74A8">
                    <w:pPr>
                      <w:spacing w:line="310" w:lineRule="exact"/>
                      <w:jc w:val="left"/>
                    </w:pPr>
                    <w:r>
                      <w:rPr>
                        <w:rFonts w:ascii="Times New Roman" w:eastAsia="宋体" w:hAnsi="宋体" w:cs="宋体"/>
                        <w:color w:val="000000"/>
                        <w:w w:val="99"/>
                      </w:rPr>
                      <w:t>在所有的触摸屏和平板电脑上都可以使用轻按、按住和轻弹手势。</w:t>
                    </w:r>
                  </w:p>
                </w:txbxContent>
              </v:textbox>
            </v:shape>
            <v:shape id="_x0000_s1317" style="position:absolute;left:4680;width:1280;height:300;mso-width-relative:margin;mso-height-relative:margin" coordsize="5960,660" o:spt="100" adj="0,,0" path="" stroked="f">
              <v:stroke joinstyle="round"/>
              <v:formulas/>
              <v:path o:connecttype="segments"/>
              <o:lock v:ext="edit" aspectratio="t"/>
              <v:textbox inset="0,0,0,0">
                <w:txbxContent>
                  <w:p w14:paraId="0D0D3125" w14:textId="77777777" w:rsidR="003A70CC" w:rsidRDefault="00FB74A8">
                    <w:pPr>
                      <w:spacing w:line="200" w:lineRule="exact"/>
                      <w:jc w:val="left"/>
                    </w:pPr>
                    <w:r>
                      <w:rPr>
                        <w:rFonts w:ascii="Times New Roman" w:eastAsia="宋体" w:hAnsi="宋体" w:cs="宋体"/>
                        <w:color w:val="000000"/>
                        <w:w w:val="93"/>
                        <w:sz w:val="20"/>
                      </w:rPr>
                      <w:t>向左</w:t>
                    </w:r>
                    <w:r>
                      <w:rPr>
                        <w:rFonts w:ascii="Times New Roman" w:eastAsia="宋体" w:hAnsi="宋体" w:cs="宋体"/>
                        <w:color w:val="000000"/>
                        <w:w w:val="93"/>
                        <w:sz w:val="20"/>
                      </w:rPr>
                      <w:t>/</w:t>
                    </w:r>
                    <w:r>
                      <w:rPr>
                        <w:rFonts w:ascii="Times New Roman" w:eastAsia="宋体" w:hAnsi="宋体" w:cs="宋体"/>
                        <w:color w:val="000000"/>
                        <w:w w:val="93"/>
                        <w:sz w:val="20"/>
                      </w:rPr>
                      <w:t>右弹</w:t>
                    </w:r>
                  </w:p>
                </w:txbxContent>
              </v:textbox>
            </v:shape>
            <w10:anchorlock/>
          </v:group>
        </w:pict>
      </w:r>
    </w:p>
    <w:p w14:paraId="7B9EDB0D" w14:textId="77777777" w:rsidR="003A70CC" w:rsidRDefault="00FB74A8">
      <w:pPr>
        <w:pBdr>
          <w:top w:val="single" w:sz="0" w:space="6" w:color="FFFFFF"/>
        </w:pBdr>
        <w:sectPr w:rsidR="003A70CC">
          <w:type w:val="continuous"/>
          <w:pgSz w:w="12240" w:h="17760"/>
          <w:pgMar w:top="740" w:right="1380" w:bottom="1440" w:left="1420" w:header="720" w:footer="720" w:gutter="0"/>
          <w:cols w:space="720"/>
        </w:sectPr>
      </w:pPr>
      <w:r>
        <w:rPr>
          <w:noProof/>
        </w:rPr>
        <w:drawing>
          <wp:inline distT="0" distB="0" distL="0" distR="0" wp14:anchorId="1ACC6278" wp14:editId="2DEA6851">
            <wp:extent cx="5969000" cy="25400"/>
            <wp:effectExtent l="0" t="0" r="0" b="0"/>
            <wp:docPr id="190" name="Drawing 189" descr="IMAGE"/>
            <wp:cNvGraphicFramePr/>
            <a:graphic xmlns:a="http://schemas.openxmlformats.org/drawingml/2006/main">
              <a:graphicData uri="http://schemas.openxmlformats.org/drawingml/2006/picture">
                <pic:pic xmlns:pic="http://schemas.openxmlformats.org/drawingml/2006/picture">
                  <pic:nvPicPr>
                    <pic:cNvPr id="0" name="Picture 189" descr="IMAGE"/>
                    <pic:cNvPicPr>
                      <a:picLocks noChangeAspect="1"/>
                    </pic:cNvPicPr>
                  </pic:nvPicPr>
                  <pic:blipFill>
                    <a:blip r:embed="rId1064"/>
                    <a:stretch>
                      <a:fillRect/>
                    </a:stretch>
                  </pic:blipFill>
                  <pic:spPr>
                    <a:xfrm>
                      <a:off x="0" y="0"/>
                      <a:ext cx="5969000" cy="25400"/>
                    </a:xfrm>
                    <a:prstGeom prst="rect">
                      <a:avLst/>
                    </a:prstGeom>
                  </pic:spPr>
                </pic:pic>
              </a:graphicData>
            </a:graphic>
          </wp:inline>
        </w:drawing>
      </w:r>
    </w:p>
    <w:p w14:paraId="18466AED" w14:textId="77777777" w:rsidR="003A70CC" w:rsidRDefault="00664571">
      <w:pPr>
        <w:pBdr>
          <w:top w:val="single" w:sz="0" w:space="31" w:color="FFFFFF"/>
        </w:pBdr>
        <w:spacing w:before="80" w:line="14" w:lineRule="exact"/>
        <w:ind w:left="120"/>
        <w:sectPr w:rsidR="003A70CC">
          <w:type w:val="continuous"/>
          <w:pgSz w:w="12240" w:h="17760"/>
          <w:pgMar w:top="740" w:right="1380" w:bottom="1440" w:left="1420" w:header="720" w:footer="720" w:gutter="0"/>
          <w:cols w:space="720"/>
        </w:sectPr>
      </w:pPr>
      <w:r>
        <w:pict w14:anchorId="59DAB269">
          <v:group id="_x0000_s1314" style="width:464pt;height:.4pt;mso-position-horizontal-relative:char;mso-position-vertical-relative:line" coordsize=",8">
            <v:line id="_x0000_s1315" style="position:absolute" from="0,4" to="1000,4" strokeweight=".4pt"/>
            <w10:anchorlock/>
          </v:group>
        </w:pict>
      </w:r>
    </w:p>
    <w:p w14:paraId="6080BA79" w14:textId="77777777" w:rsidR="003A70CC" w:rsidRDefault="00FB74A8">
      <w:pPr>
        <w:pBdr>
          <w:top w:val="single" w:sz="0" w:space="31" w:color="FFFFFF"/>
        </w:pBdr>
        <w:spacing w:before="240" w:line="200" w:lineRule="exact"/>
        <w:ind w:left="140" w:right="8940"/>
        <w:jc w:val="left"/>
        <w:sectPr w:rsidR="003A70CC">
          <w:type w:val="continuous"/>
          <w:pgSz w:w="12240" w:h="17760"/>
          <w:pgMar w:top="740" w:right="1380" w:bottom="1440" w:left="1420" w:header="720" w:footer="720" w:gutter="0"/>
          <w:cols w:space="720"/>
        </w:sectPr>
      </w:pPr>
      <w:r>
        <w:rPr>
          <w:rFonts w:ascii="Times New Roman" w:eastAsia="宋体" w:hAnsi="宋体" w:cs="宋体"/>
          <w:color w:val="000000"/>
          <w:w w:val="106"/>
          <w:sz w:val="20"/>
        </w:rPr>
        <w:t>407</w:t>
      </w:r>
    </w:p>
    <w:p w14:paraId="457E8C86" w14:textId="77777777" w:rsidR="003A70CC" w:rsidRDefault="00FB74A8">
      <w:pPr>
        <w:pageBreakBefore/>
        <w:spacing w:line="200" w:lineRule="exact"/>
        <w:ind w:left="832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13"/>
          <w:sz w:val="20"/>
        </w:rPr>
        <w:lastRenderedPageBreak/>
        <w:t>参考</w:t>
      </w:r>
    </w:p>
    <w:p w14:paraId="22E1BEFB" w14:textId="77777777" w:rsidR="003A70CC" w:rsidRDefault="00FB74A8">
      <w:pPr>
        <w:pBdr>
          <w:top w:val="single" w:sz="0" w:space="22" w:color="FFFFFF"/>
        </w:pBdr>
        <w:spacing w:line="240" w:lineRule="exact"/>
        <w:ind w:left="20" w:right="7200"/>
        <w:jc w:val="left"/>
      </w:pPr>
      <w:r>
        <w:rPr>
          <w:rFonts w:ascii="Times New Roman" w:eastAsia="宋体" w:hAnsi="宋体" w:cs="宋体"/>
          <w:color w:val="3E4D53"/>
          <w:w w:val="107"/>
          <w:sz w:val="24"/>
        </w:rPr>
        <w:t>键盘快捷键</w:t>
      </w:r>
    </w:p>
    <w:p w14:paraId="496875E7" w14:textId="77777777" w:rsidR="003A70CC" w:rsidRDefault="00FB74A8">
      <w:pPr>
        <w:spacing w:before="80" w:line="360" w:lineRule="exact"/>
        <w:ind w:left="20" w:right="86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1"/>
          <w:sz w:val="20"/>
        </w:rPr>
        <w:t>要随时查看键盘快捷键列表，请在</w:t>
      </w:r>
      <w:r>
        <w:rPr>
          <w:rFonts w:ascii="Times New Roman" w:eastAsia="宋体" w:hAnsi="宋体" w:cs="宋体"/>
          <w:color w:val="000000"/>
          <w:w w:val="101"/>
          <w:sz w:val="20"/>
        </w:rPr>
        <w:t>ribbon</w:t>
      </w:r>
      <w:r>
        <w:rPr>
          <w:rFonts w:ascii="Times New Roman" w:eastAsia="宋体" w:hAnsi="宋体" w:cs="宋体"/>
          <w:color w:val="000000"/>
          <w:w w:val="101"/>
          <w:sz w:val="20"/>
        </w:rPr>
        <w:t>的“帮助”选项卡上，在“帮助”组中，单击</w:t>
      </w:r>
      <w:r>
        <w:rPr>
          <w:rFonts w:ascii="Times New Roman" w:eastAsia="宋体" w:hAnsi="宋体" w:cs="宋体"/>
          <w:color w:val="000000"/>
          <w:w w:val="101"/>
          <w:sz w:val="20"/>
        </w:rPr>
        <w:t>MindManager</w:t>
      </w:r>
      <w:r>
        <w:rPr>
          <w:rFonts w:ascii="Times New Roman" w:eastAsia="宋体" w:hAnsi="宋体" w:cs="宋体"/>
          <w:color w:val="000000"/>
          <w:w w:val="101"/>
          <w:sz w:val="20"/>
        </w:rPr>
        <w:t>帮助并从下拉菜单中选择键盘快捷键。</w:t>
      </w:r>
      <w:r>
        <w:rPr>
          <w:rFonts w:ascii="Times New Roman" w:eastAsia="宋体" w:hAnsi="宋体" w:cs="宋体"/>
          <w:color w:val="E41B23"/>
          <w:w w:val="101"/>
          <w:sz w:val="20"/>
          <w:u w:val="single"/>
        </w:rPr>
        <w:t>地图文件</w:t>
      </w:r>
    </w:p>
    <w:p w14:paraId="47800D23" w14:textId="77777777" w:rsidR="003A70CC" w:rsidRDefault="00FB74A8">
      <w:pPr>
        <w:pBdr>
          <w:top w:val="single" w:sz="0" w:space="7" w:color="FFFFFF"/>
        </w:pBdr>
        <w:spacing w:line="200" w:lineRule="exact"/>
        <w:ind w:left="20" w:right="8340"/>
        <w:jc w:val="left"/>
        <w:sectPr w:rsidR="003A70CC">
          <w:type w:val="continuous"/>
          <w:pgSz w:w="12240" w:h="17760"/>
          <w:pgMar w:top="740" w:right="1380" w:bottom="1440" w:left="1540" w:header="720" w:footer="720" w:gutter="0"/>
          <w:cols w:space="720"/>
        </w:sectPr>
      </w:pPr>
      <w:r>
        <w:rPr>
          <w:rFonts w:ascii="Times New Roman" w:eastAsia="宋体" w:hAnsi="宋体" w:cs="宋体"/>
          <w:color w:val="E41B23"/>
          <w:w w:val="103"/>
          <w:sz w:val="20"/>
          <w:u w:val="single"/>
        </w:rPr>
        <w:t>导航</w:t>
      </w:r>
    </w:p>
    <w:p w14:paraId="1684D8FA" w14:textId="77777777" w:rsidR="003A70CC" w:rsidRDefault="00664571">
      <w:pPr>
        <w:pBdr>
          <w:top w:val="single" w:sz="0" w:space="7" w:color="FFFFFF"/>
        </w:pBdr>
        <w:ind w:left="20"/>
        <w:sectPr w:rsidR="003A70CC">
          <w:type w:val="continuous"/>
          <w:pgSz w:w="12240" w:h="17760"/>
          <w:pgMar w:top="740" w:right="1380" w:bottom="1440" w:left="1540" w:header="720" w:footer="720" w:gutter="0"/>
          <w:cols w:space="720"/>
        </w:sectPr>
      </w:pPr>
      <w:r>
        <w:pict w14:anchorId="073F0545">
          <v:group id="_x0000_s1311" style="width:139pt;height:168pt;mso-position-horizontal-relative:char;mso-position-vertical-relative:line" coordsize="2780,3360">
            <v:shape id="_x0000_s1313" style="position:absolute;width:2780;height:3360;mso-width-relative:margin;mso-height-relative:margin" coordsize="2780,3360" o:spt="100" adj="0,,0" path="" stroked="f">
              <v:stroke joinstyle="round"/>
              <v:formulas/>
              <v:path o:connecttype="segments"/>
              <o:lock v:ext="edit" aspectratio="t"/>
              <v:textbox inset="0,0,0,0">
                <w:txbxContent>
                  <w:p w14:paraId="34DD01E5" w14:textId="77777777" w:rsidR="003A70CC" w:rsidRDefault="00FB74A8">
                    <w:pPr>
                      <w:spacing w:line="200" w:lineRule="exact"/>
                      <w:ind w:right="2060"/>
                      <w:jc w:val="left"/>
                    </w:pPr>
                    <w:r>
                      <w:rPr>
                        <w:rFonts w:ascii="Times New Roman" w:eastAsia="宋体" w:hAnsi="宋体" w:cs="宋体"/>
                        <w:color w:val="E41B23"/>
                        <w:w w:val="98"/>
                        <w:sz w:val="20"/>
                        <w:u w:val="single"/>
                      </w:rPr>
                      <w:t>查看</w:t>
                    </w:r>
                  </w:p>
                  <w:p w14:paraId="1D9E6D22" w14:textId="77777777" w:rsidR="003A70CC" w:rsidRDefault="00FB74A8">
                    <w:pPr>
                      <w:spacing w:before="140" w:line="387" w:lineRule="exact"/>
                      <w:ind w:left="600"/>
                      <w:jc w:val="left"/>
                    </w:pPr>
                    <w:r>
                      <w:rPr>
                        <w:rFonts w:ascii="Times New Roman" w:eastAsia="宋体" w:hAnsi="宋体" w:cs="宋体"/>
                        <w:color w:val="E41B23"/>
                        <w:w w:val="98"/>
                        <w:sz w:val="20"/>
                        <w:u w:val="single"/>
                      </w:rPr>
                      <w:t>映射窗口映射级别和过滤接口</w:t>
                    </w:r>
                  </w:p>
                  <w:p w14:paraId="61CD7B01" w14:textId="77777777" w:rsidR="003A70CC" w:rsidRDefault="00FB74A8">
                    <w:pPr>
                      <w:spacing w:before="160" w:line="400" w:lineRule="exact"/>
                      <w:ind w:right="100"/>
                      <w:jc w:val="left"/>
                    </w:pPr>
                    <w:r>
                      <w:rPr>
                        <w:rFonts w:ascii="Times New Roman" w:eastAsia="宋体" w:hAnsi="宋体" w:cs="宋体"/>
                        <w:color w:val="E41B23"/>
                        <w:w w:val="98"/>
                        <w:sz w:val="20"/>
                        <w:u w:val="single"/>
                      </w:rPr>
                      <w:t>添加对象主题元素的演练和幻灯片</w:t>
                    </w:r>
                  </w:p>
                </w:txbxContent>
              </v:textbox>
            </v:shape>
            <v:line id="_x0000_s1312" style="position:absolute;mso-width-relative:margin;mso-height-relative:margin" from="600,3340" to="1440,3340" strokeweight=".4pt">
              <o:lock v:ext="edit" aspectratio="t"/>
            </v:line>
            <w10:anchorlock/>
          </v:group>
        </w:pict>
      </w:r>
    </w:p>
    <w:p w14:paraId="01849975" w14:textId="77777777" w:rsidR="003A70CC" w:rsidRDefault="00664571">
      <w:pPr>
        <w:pBdr>
          <w:top w:val="single" w:sz="0" w:space="7" w:color="FFFFFF"/>
        </w:pBdr>
        <w:ind w:left="20"/>
        <w:sectPr w:rsidR="003A70CC">
          <w:type w:val="continuous"/>
          <w:pgSz w:w="12240" w:h="17760"/>
          <w:pgMar w:top="740" w:right="1380" w:bottom="1440" w:left="1540" w:header="720" w:footer="720" w:gutter="0"/>
          <w:cols w:space="720"/>
        </w:sectPr>
      </w:pPr>
      <w:r>
        <w:pict w14:anchorId="4E39CB69">
          <v:group id="_x0000_s1308" style="width:31pt;height:16pt;mso-position-horizontal-relative:char;mso-position-vertical-relative:line" coordsize="620,320">
            <v:shape id="_x0000_s1310" style="position:absolute;width:600;height:300;mso-width-relative:margin;mso-height-relative:margin" coordsize="620,320" o:spt="100" adj="0,,0" path="" stroked="f">
              <v:stroke joinstyle="round"/>
              <v:formulas/>
              <v:path o:connecttype="segments"/>
              <o:lock v:ext="edit" aspectratio="t"/>
              <v:textbox inset="0,0,0,0">
                <w:txbxContent>
                  <w:p w14:paraId="231FAAF7" w14:textId="77777777" w:rsidR="003A70CC" w:rsidRDefault="00FB74A8">
                    <w:pPr>
                      <w:spacing w:line="200" w:lineRule="exact"/>
                      <w:jc w:val="left"/>
                    </w:pPr>
                    <w:r>
                      <w:rPr>
                        <w:rFonts w:ascii="Times New Roman" w:eastAsia="宋体" w:hAnsi="宋体" w:cs="宋体"/>
                        <w:color w:val="E41B23"/>
                        <w:w w:val="98"/>
                        <w:sz w:val="20"/>
                      </w:rPr>
                      <w:t>编辑</w:t>
                    </w:r>
                  </w:p>
                </w:txbxContent>
              </v:textbox>
            </v:shape>
            <v:line id="_x0000_s1309" style="position:absolute;mso-width-relative:margin;mso-height-relative:margin" from="0,280" to="620,280" strokeweight=".4pt">
              <o:lock v:ext="edit" aspectratio="t"/>
            </v:line>
            <w10:anchorlock/>
          </v:group>
        </w:pict>
      </w:r>
    </w:p>
    <w:p w14:paraId="56FFDE8A" w14:textId="77777777" w:rsidR="003A70CC" w:rsidRDefault="00664571">
      <w:pPr>
        <w:pBdr>
          <w:top w:val="single" w:sz="0" w:space="6" w:color="FFFFFF"/>
        </w:pBdr>
        <w:ind w:left="620"/>
        <w:sectPr w:rsidR="003A70CC">
          <w:type w:val="continuous"/>
          <w:pgSz w:w="12240" w:h="17760"/>
          <w:pgMar w:top="740" w:right="1380" w:bottom="1440" w:left="1540" w:header="720" w:footer="720" w:gutter="0"/>
          <w:cols w:space="720"/>
        </w:sectPr>
      </w:pPr>
      <w:r>
        <w:pict w14:anchorId="409E3A70">
          <v:group id="_x0000_s1305" style="width:127pt;height:60pt;mso-position-horizontal-relative:char;mso-position-vertical-relative:line" coordsize="2540,1200">
            <v:shape id="_x0000_s1307" style="position:absolute;width:2540;height:1180;mso-width-relative:margin;mso-height-relative:margin" coordsize="2540,1200" o:spt="100" adj="0,,0" path="" stroked="f">
              <v:stroke joinstyle="round"/>
              <v:formulas/>
              <v:path o:connecttype="segments"/>
              <o:lock v:ext="edit" aspectratio="t"/>
              <v:textbox inset="0,0,0,0">
                <w:txbxContent>
                  <w:p w14:paraId="2B0DF100" w14:textId="77777777" w:rsidR="003A70CC" w:rsidRDefault="00FB74A8">
                    <w:pPr>
                      <w:spacing w:line="200" w:lineRule="exact"/>
                      <w:ind w:right="1700"/>
                    </w:pPr>
                    <w:r>
                      <w:rPr>
                        <w:rFonts w:ascii="Times New Roman" w:eastAsia="宋体" w:hAnsi="宋体" w:cs="宋体"/>
                        <w:color w:val="E41B23"/>
                        <w:w w:val="107"/>
                        <w:sz w:val="20"/>
                        <w:u w:val="single"/>
                      </w:rPr>
                      <w:t>选择</w:t>
                    </w:r>
                  </w:p>
                  <w:p w14:paraId="50E35993" w14:textId="77777777" w:rsidR="003A70CC" w:rsidRDefault="00FB74A8">
                    <w:pPr>
                      <w:spacing w:before="160" w:line="360" w:lineRule="exact"/>
                    </w:pPr>
                    <w:r>
                      <w:rPr>
                        <w:rFonts w:ascii="Times New Roman" w:eastAsia="宋体" w:hAnsi="宋体" w:cs="宋体"/>
                        <w:color w:val="E41B23"/>
                        <w:w w:val="101"/>
                        <w:sz w:val="20"/>
                        <w:u w:val="single"/>
                      </w:rPr>
                      <w:t>剪切，复制，粘贴和删除主题文本</w:t>
                    </w:r>
                  </w:p>
                </w:txbxContent>
              </v:textbox>
            </v:shape>
            <v:line id="_x0000_s1306" style="position:absolute;mso-width-relative:margin;mso-height-relative:margin" from="0,1160" to="940,1160" strokeweight=".4pt">
              <o:lock v:ext="edit" aspectratio="t"/>
            </v:line>
            <w10:anchorlock/>
          </v:group>
        </w:pict>
      </w:r>
    </w:p>
    <w:p w14:paraId="31094773" w14:textId="77777777" w:rsidR="003A70CC" w:rsidRDefault="00FB74A8">
      <w:pPr>
        <w:pBdr>
          <w:top w:val="single" w:sz="0" w:space="6" w:color="FFFFFF"/>
        </w:pBdr>
        <w:spacing w:line="360" w:lineRule="exact"/>
        <w:ind w:left="20" w:right="7560" w:firstLine="600"/>
        <w:jc w:val="left"/>
      </w:pPr>
      <w:r>
        <w:rPr>
          <w:rFonts w:ascii="Times New Roman" w:eastAsia="宋体" w:hAnsi="宋体" w:cs="宋体"/>
          <w:color w:val="E41B23"/>
          <w:w w:val="99"/>
          <w:sz w:val="20"/>
          <w:u w:val="single"/>
        </w:rPr>
        <w:t>移动主题格式</w:t>
      </w:r>
    </w:p>
    <w:p w14:paraId="4C06DA9F" w14:textId="77777777" w:rsidR="003A70CC" w:rsidRDefault="00FB74A8">
      <w:pPr>
        <w:spacing w:before="140" w:line="360" w:lineRule="exact"/>
        <w:ind w:left="20" w:right="6640"/>
        <w:jc w:val="left"/>
        <w:sectPr w:rsidR="003A70CC">
          <w:type w:val="continuous"/>
          <w:pgSz w:w="12240" w:h="17760"/>
          <w:pgMar w:top="740" w:right="1380" w:bottom="1440" w:left="1540" w:header="720" w:footer="720" w:gutter="0"/>
          <w:cols w:space="720"/>
        </w:sectPr>
      </w:pPr>
      <w:r>
        <w:rPr>
          <w:rFonts w:ascii="Times New Roman" w:eastAsia="宋体" w:hAnsi="宋体" w:cs="宋体"/>
          <w:color w:val="E41B23"/>
          <w:w w:val="102"/>
          <w:sz w:val="20"/>
          <w:u w:val="single"/>
        </w:rPr>
        <w:t>使用帮助通用</w:t>
      </w:r>
      <w:r>
        <w:rPr>
          <w:rFonts w:ascii="Times New Roman" w:eastAsia="宋体" w:hAnsi="宋体" w:cs="宋体"/>
          <w:color w:val="E41B23"/>
          <w:w w:val="102"/>
          <w:sz w:val="20"/>
          <w:u w:val="single"/>
        </w:rPr>
        <w:t>Windows</w:t>
      </w:r>
      <w:r>
        <w:rPr>
          <w:rFonts w:ascii="Times New Roman" w:eastAsia="宋体" w:hAnsi="宋体" w:cs="宋体"/>
          <w:color w:val="E41B23"/>
          <w:w w:val="102"/>
          <w:sz w:val="20"/>
          <w:u w:val="single"/>
        </w:rPr>
        <w:t>命令</w:t>
      </w:r>
    </w:p>
    <w:p w14:paraId="3DFDE96B" w14:textId="77777777" w:rsidR="003A70CC" w:rsidRDefault="00664571">
      <w:pPr>
        <w:pBdr>
          <w:top w:val="single" w:sz="0" w:space="6" w:color="FFFFFF"/>
        </w:pBdr>
        <w:sectPr w:rsidR="003A70CC">
          <w:type w:val="continuous"/>
          <w:pgSz w:w="12240" w:h="17760"/>
          <w:pgMar w:top="740" w:right="1380" w:bottom="1440" w:left="1540" w:header="720" w:footer="720" w:gutter="0"/>
          <w:cols w:space="720"/>
        </w:sectPr>
      </w:pPr>
      <w:r>
        <w:pict w14:anchorId="306B54C8">
          <v:group id="_x0000_s1302" style="width:465pt;height:18pt;mso-position-horizontal-relative:char;mso-position-vertical-relative:line" coordsize="9300,360">
            <v:shape id="_x0000_s1304" style="position:absolute;width:9300;height:360;mso-width-relative:margin;mso-height-relative:margin" coordsize="9300,360" o:spt="100" adj="0,,0" path="">
              <v:stroke joinstyle="round"/>
              <v:imagedata r:id="rId1065"/>
              <v:formulas/>
              <v:path o:connecttype="segments"/>
              <o:lock v:ext="edit" aspectratio="t"/>
            </v:shape>
            <v:shape id="_x0000_s1303" style="position:absolute;left:2240;top:20;width:4780;height:300;mso-width-relative:margin;mso-height-relative:margin" coordsize="9300,360" o:spt="100" adj="0,,0" path="" stroked="f">
              <v:stroke joinstyle="round"/>
              <v:formulas/>
              <v:path o:connecttype="segments"/>
              <o:lock v:ext="edit" aspectratio="t"/>
              <v:textbox inset="0,0,0,0">
                <w:txbxContent>
                  <w:p w14:paraId="6A06D008" w14:textId="77777777" w:rsidR="003A70CC" w:rsidRDefault="00FB74A8">
                    <w:pPr>
                      <w:spacing w:line="200" w:lineRule="exact"/>
                      <w:jc w:val="left"/>
                    </w:pPr>
                    <w:r>
                      <w:rPr>
                        <w:rFonts w:ascii="Times New Roman" w:eastAsia="宋体" w:hAnsi="宋体" w:cs="宋体"/>
                        <w:color w:val="000000"/>
                        <w:w w:val="104"/>
                        <w:sz w:val="20"/>
                      </w:rPr>
                      <w:t>常用的命令在下面的图表中突出显示。</w:t>
                    </w:r>
                  </w:p>
                </w:txbxContent>
              </v:textbox>
            </v:shape>
            <w10:anchorlock/>
          </v:group>
        </w:pict>
      </w:r>
    </w:p>
    <w:p w14:paraId="50F077AD" w14:textId="77777777" w:rsidR="003A70CC" w:rsidRDefault="00664571">
      <w:pPr>
        <w:pBdr>
          <w:top w:val="single" w:sz="0" w:space="17" w:color="FFFFFF"/>
        </w:pBdr>
        <w:spacing w:line="14" w:lineRule="exact"/>
        <w:sectPr w:rsidR="003A70CC">
          <w:type w:val="continuous"/>
          <w:pgSz w:w="12240" w:h="17760"/>
          <w:pgMar w:top="740" w:right="1380" w:bottom="1440" w:left="1540" w:header="720" w:footer="720" w:gutter="0"/>
          <w:cols w:space="720"/>
        </w:sectPr>
      </w:pPr>
      <w:r>
        <w:pict w14:anchorId="40E6E609">
          <v:group id="_x0000_s1300" style="width:464pt;height:.4pt;mso-position-horizontal-relative:char;mso-position-vertical-relative:line" coordsize=",8">
            <v:line id="_x0000_s1301" style="position:absolute" from="0,4" to="1000,4" strokeweight=".4pt"/>
            <w10:anchorlock/>
          </v:group>
        </w:pict>
      </w:r>
    </w:p>
    <w:p w14:paraId="342BFE77" w14:textId="77777777" w:rsidR="003A70CC" w:rsidRDefault="00FB74A8">
      <w:pPr>
        <w:pBdr>
          <w:top w:val="single" w:sz="0" w:space="15" w:color="FFFFFF"/>
        </w:pBdr>
        <w:spacing w:line="220" w:lineRule="exact"/>
        <w:ind w:left="20" w:right="7680"/>
        <w:jc w:val="left"/>
        <w:sectPr w:rsidR="003A70CC">
          <w:type w:val="continuous"/>
          <w:pgSz w:w="12240" w:h="17760"/>
          <w:pgMar w:top="740" w:right="1380" w:bottom="1440" w:left="1540" w:header="720" w:footer="720" w:gutter="0"/>
          <w:cols w:space="720"/>
        </w:sectPr>
      </w:pPr>
      <w:r>
        <w:rPr>
          <w:rFonts w:ascii="Times New Roman" w:eastAsia="宋体" w:hAnsi="宋体" w:cs="宋体"/>
          <w:color w:val="5C6F7B"/>
          <w:w w:val="105"/>
          <w:sz w:val="22"/>
        </w:rPr>
        <w:t>地图文件</w:t>
      </w:r>
    </w:p>
    <w:p w14:paraId="16CDF42C" w14:textId="77777777" w:rsidR="003A70CC" w:rsidRDefault="00FB74A8">
      <w:pPr>
        <w:pBdr>
          <w:top w:val="single" w:sz="0" w:space="8" w:color="FFFFFF"/>
        </w:pBdr>
        <w:ind w:left="20"/>
        <w:sectPr w:rsidR="003A70CC">
          <w:type w:val="continuous"/>
          <w:pgSz w:w="12240" w:h="17760"/>
          <w:pgMar w:top="740" w:right="1380" w:bottom="1440" w:left="1540" w:header="720" w:footer="720" w:gutter="0"/>
          <w:cols w:space="720"/>
        </w:sectPr>
      </w:pPr>
      <w:r>
        <w:rPr>
          <w:noProof/>
        </w:rPr>
        <w:drawing>
          <wp:inline distT="0" distB="0" distL="0" distR="0" wp14:anchorId="7513B99D" wp14:editId="10C4ADC8">
            <wp:extent cx="5880100" cy="12700"/>
            <wp:effectExtent l="0" t="0" r="0" b="0"/>
            <wp:docPr id="191" name="Drawing 190" descr="IMAGE"/>
            <wp:cNvGraphicFramePr/>
            <a:graphic xmlns:a="http://schemas.openxmlformats.org/drawingml/2006/main">
              <a:graphicData uri="http://schemas.openxmlformats.org/drawingml/2006/picture">
                <pic:pic xmlns:pic="http://schemas.openxmlformats.org/drawingml/2006/picture">
                  <pic:nvPicPr>
                    <pic:cNvPr id="0" name="Picture 190" descr="IMAGE"/>
                    <pic:cNvPicPr>
                      <a:picLocks noChangeAspect="1"/>
                    </pic:cNvPicPr>
                  </pic:nvPicPr>
                  <pic:blipFill>
                    <a:blip r:embed="rId1066"/>
                    <a:stretch>
                      <a:fillRect/>
                    </a:stretch>
                  </pic:blipFill>
                  <pic:spPr>
                    <a:xfrm>
                      <a:off x="0" y="0"/>
                      <a:ext cx="5880100" cy="12700"/>
                    </a:xfrm>
                    <a:prstGeom prst="rect">
                      <a:avLst/>
                    </a:prstGeom>
                  </pic:spPr>
                </pic:pic>
              </a:graphicData>
            </a:graphic>
          </wp:inline>
        </w:drawing>
      </w:r>
    </w:p>
    <w:p w14:paraId="761D06C3" w14:textId="77777777" w:rsidR="003A70CC" w:rsidRDefault="00FB74A8">
      <w:pPr>
        <w:pBdr>
          <w:top w:val="single" w:sz="0" w:space="4" w:color="FFFFFF"/>
        </w:pBdr>
        <w:spacing w:line="380" w:lineRule="exact"/>
        <w:ind w:left="220" w:right="260"/>
        <w:jc w:val="left"/>
      </w:pPr>
      <w:r>
        <w:rPr>
          <w:rFonts w:ascii="Times New Roman" w:eastAsia="宋体" w:hAnsi="宋体" w:cs="宋体"/>
          <w:color w:val="000000"/>
          <w:w w:val="103"/>
          <w:sz w:val="20"/>
        </w:rPr>
        <w:t>创建新地图打开地图</w:t>
      </w:r>
    </w:p>
    <w:p w14:paraId="52994B51" w14:textId="77777777" w:rsidR="003A70CC" w:rsidRDefault="00FB74A8">
      <w:pPr>
        <w:spacing w:before="180" w:line="380" w:lineRule="exact"/>
        <w:ind w:left="220"/>
        <w:jc w:val="left"/>
      </w:pPr>
      <w:r>
        <w:rPr>
          <w:rFonts w:ascii="Times New Roman" w:eastAsia="宋体" w:hAnsi="宋体" w:cs="宋体"/>
          <w:color w:val="000000"/>
          <w:w w:val="103"/>
          <w:sz w:val="20"/>
        </w:rPr>
        <w:t>搜索地图保存当前地图</w:t>
      </w:r>
    </w:p>
    <w:p w14:paraId="5DEB5298" w14:textId="77777777" w:rsidR="003A70CC" w:rsidRDefault="00FB74A8">
      <w:pPr>
        <w:pBdr>
          <w:top w:val="single" w:sz="0" w:space="4" w:color="FFFFFF"/>
        </w:pBdr>
        <w:spacing w:line="413" w:lineRule="exact"/>
        <w:ind w:right="3020"/>
        <w:jc w:val="left"/>
      </w:pPr>
      <w:r>
        <w:br w:type="column"/>
      </w:r>
      <w:r>
        <w:rPr>
          <w:rFonts w:ascii="Times New Roman" w:eastAsia="宋体" w:hAnsi="宋体" w:cs="宋体"/>
          <w:color w:val="000000"/>
          <w:w w:val="93"/>
          <w:sz w:val="20"/>
        </w:rPr>
        <w:t>Ctrl + N Ctrl + Alt + Ctrl + Shift + F</w:t>
      </w:r>
    </w:p>
    <w:p w14:paraId="27CC67D6" w14:textId="77777777" w:rsidR="003A70CC" w:rsidRDefault="00FB74A8">
      <w:pPr>
        <w:spacing w:before="180" w:line="200" w:lineRule="exact"/>
        <w:ind w:right="3900"/>
        <w:jc w:val="left"/>
        <w:sectPr w:rsidR="003A70CC">
          <w:type w:val="continuous"/>
          <w:pgSz w:w="12240" w:h="17760"/>
          <w:pgMar w:top="740" w:right="1380" w:bottom="1440" w:left="1540" w:header="720" w:footer="720" w:gutter="0"/>
          <w:cols w:num="2" w:space="720" w:equalWidth="0">
            <w:col w:w="2140" w:space="2700"/>
            <w:col w:w="4480"/>
          </w:cols>
        </w:sectPr>
      </w:pPr>
      <w:r>
        <w:rPr>
          <w:rFonts w:ascii="Times New Roman" w:eastAsia="宋体" w:hAnsi="宋体" w:cs="宋体"/>
          <w:color w:val="000000"/>
          <w:sz w:val="20"/>
        </w:rPr>
        <w:t>按</w:t>
      </w:r>
      <w:r>
        <w:rPr>
          <w:rFonts w:ascii="Times New Roman" w:eastAsia="宋体" w:hAnsi="宋体" w:cs="宋体"/>
          <w:color w:val="000000"/>
          <w:sz w:val="20"/>
        </w:rPr>
        <w:t>Ctrl + S</w:t>
      </w:r>
    </w:p>
    <w:p w14:paraId="67B855AE" w14:textId="77777777" w:rsidR="003A70CC" w:rsidRDefault="00664571">
      <w:pPr>
        <w:spacing w:line="14" w:lineRule="atLeast"/>
        <w:sectPr w:rsidR="003A70CC">
          <w:type w:val="continuous"/>
          <w:pgSz w:w="12240" w:h="17760"/>
          <w:pgMar w:top="740" w:right="1380" w:bottom="1440" w:left="1540" w:header="720" w:footer="720" w:gutter="0"/>
          <w:cols w:space="720"/>
        </w:sectPr>
      </w:pPr>
      <w:r>
        <w:pict w14:anchorId="644B7AF1">
          <v:shape id="_x0000_s1299" style="position:absolute;left:0;text-align:left;margin-left:78pt;margin-top:626pt;width:463pt;height:2pt;z-index:250896896;mso-position-horizontal-relative:page;mso-position-vertical-relative:page" coordsize="" o:spt="100" o:allowincell="f" adj="0,,0" path="" filled="f" stroked="f">
            <v:stroke joinstyle="round"/>
            <v:formulas/>
            <v:path o:connecttype="segments"/>
            <v:textbox inset="0,0,0,0">
              <w:txbxContent>
                <w:p w14:paraId="0186DCEB" w14:textId="77777777" w:rsidR="003A70CC" w:rsidRDefault="00FB74A8">
                  <w:r>
                    <w:rPr>
                      <w:noProof/>
                    </w:rPr>
                    <w:drawing>
                      <wp:inline distT="0" distB="0" distL="0" distR="0" wp14:anchorId="11150CB4" wp14:editId="6F951D78">
                        <wp:extent cx="5880100" cy="25400"/>
                        <wp:effectExtent l="0" t="0" r="0" b="0"/>
                        <wp:docPr id="192" name="Drawing 191" descr="IMAGE"/>
                        <wp:cNvGraphicFramePr/>
                        <a:graphic xmlns:a="http://schemas.openxmlformats.org/drawingml/2006/main">
                          <a:graphicData uri="http://schemas.openxmlformats.org/drawingml/2006/picture">
                            <pic:pic xmlns:pic="http://schemas.openxmlformats.org/drawingml/2006/picture">
                              <pic:nvPicPr>
                                <pic:cNvPr id="0" name="Picture 191" descr="IMAGE"/>
                                <pic:cNvPicPr>
                                  <a:picLocks noChangeAspect="1"/>
                                </pic:cNvPicPr>
                              </pic:nvPicPr>
                              <pic:blipFill>
                                <a:blip r:embed="rId1067"/>
                                <a:stretch>
                                  <a:fillRect/>
                                </a:stretch>
                              </pic:blipFill>
                              <pic:spPr>
                                <a:xfrm>
                                  <a:off x="0" y="0"/>
                                  <a:ext cx="5880100" cy="25400"/>
                                </a:xfrm>
                                <a:prstGeom prst="rect">
                                  <a:avLst/>
                                </a:prstGeom>
                              </pic:spPr>
                            </pic:pic>
                          </a:graphicData>
                        </a:graphic>
                      </wp:inline>
                    </w:drawing>
                  </w:r>
                </w:p>
              </w:txbxContent>
            </v:textbox>
            <w10:wrap anchorx="page" anchory="page"/>
          </v:shape>
        </w:pict>
      </w:r>
    </w:p>
    <w:p w14:paraId="25BBE55B" w14:textId="77777777" w:rsidR="003A70CC" w:rsidRDefault="00664571">
      <w:pPr>
        <w:spacing w:line="14" w:lineRule="atLeast"/>
        <w:sectPr w:rsidR="003A70CC">
          <w:type w:val="continuous"/>
          <w:pgSz w:w="12240" w:h="17760"/>
          <w:pgMar w:top="740" w:right="1380" w:bottom="1440" w:left="1540" w:header="720" w:footer="720" w:gutter="0"/>
          <w:cols w:space="720"/>
        </w:sectPr>
      </w:pPr>
      <w:r>
        <w:pict w14:anchorId="3EB84C9D">
          <v:shape id="_x0000_s1298" style="position:absolute;left:0;text-align:left;margin-left:78pt;margin-top:650pt;width:463pt;height:2pt;z-index:250897920;mso-position-horizontal-relative:page;mso-position-vertical-relative:page" coordsize="" o:spt="100" o:allowincell="f" adj="0,,0" path="" filled="f" stroked="f">
            <v:stroke joinstyle="round"/>
            <v:formulas/>
            <v:path o:connecttype="segments"/>
            <v:textbox inset="0,0,0,0">
              <w:txbxContent>
                <w:p w14:paraId="7DF0E7E7" w14:textId="77777777" w:rsidR="003A70CC" w:rsidRDefault="00FB74A8">
                  <w:r>
                    <w:rPr>
                      <w:noProof/>
                    </w:rPr>
                    <w:drawing>
                      <wp:inline distT="0" distB="0" distL="0" distR="0" wp14:anchorId="46987AC1" wp14:editId="62AA292F">
                        <wp:extent cx="5880100" cy="25400"/>
                        <wp:effectExtent l="0" t="0" r="0" b="0"/>
                        <wp:docPr id="193" name="Drawing 192" descr="IMAGE"/>
                        <wp:cNvGraphicFramePr/>
                        <a:graphic xmlns:a="http://schemas.openxmlformats.org/drawingml/2006/main">
                          <a:graphicData uri="http://schemas.openxmlformats.org/drawingml/2006/picture">
                            <pic:pic xmlns:pic="http://schemas.openxmlformats.org/drawingml/2006/picture">
                              <pic:nvPicPr>
                                <pic:cNvPr id="0" name="Picture 192" descr="IMAGE"/>
                                <pic:cNvPicPr>
                                  <a:picLocks noChangeAspect="1"/>
                                </pic:cNvPicPr>
                              </pic:nvPicPr>
                              <pic:blipFill>
                                <a:blip r:embed="rId1068"/>
                                <a:stretch>
                                  <a:fillRect/>
                                </a:stretch>
                              </pic:blipFill>
                              <pic:spPr>
                                <a:xfrm>
                                  <a:off x="0" y="0"/>
                                  <a:ext cx="5880100" cy="25400"/>
                                </a:xfrm>
                                <a:prstGeom prst="rect">
                                  <a:avLst/>
                                </a:prstGeom>
                              </pic:spPr>
                            </pic:pic>
                          </a:graphicData>
                        </a:graphic>
                      </wp:inline>
                    </w:drawing>
                  </w:r>
                </w:p>
              </w:txbxContent>
            </v:textbox>
            <w10:wrap anchorx="page" anchory="page"/>
          </v:shape>
        </w:pict>
      </w:r>
    </w:p>
    <w:p w14:paraId="345A922D" w14:textId="77777777" w:rsidR="003A70CC" w:rsidRDefault="00664571">
      <w:pPr>
        <w:spacing w:line="14" w:lineRule="atLeast"/>
        <w:sectPr w:rsidR="003A70CC">
          <w:type w:val="continuous"/>
          <w:pgSz w:w="12240" w:h="17760"/>
          <w:pgMar w:top="740" w:right="1380" w:bottom="1440" w:left="1540" w:header="720" w:footer="720" w:gutter="0"/>
          <w:cols w:space="720"/>
        </w:sectPr>
      </w:pPr>
      <w:r>
        <w:pict w14:anchorId="3F5FED70">
          <v:shape id="_x0000_s1297" style="position:absolute;left:0;text-align:left;margin-left:78pt;margin-top:674pt;width:463pt;height:2pt;z-index:250898944;mso-position-horizontal-relative:page;mso-position-vertical-relative:page" coordsize="" o:spt="100" o:allowincell="f" adj="0,,0" path="" filled="f" stroked="f">
            <v:stroke joinstyle="round"/>
            <v:formulas/>
            <v:path o:connecttype="segments"/>
            <v:textbox inset="0,0,0,0">
              <w:txbxContent>
                <w:p w14:paraId="1F1133B0" w14:textId="77777777" w:rsidR="003A70CC" w:rsidRDefault="00FB74A8">
                  <w:r>
                    <w:rPr>
                      <w:noProof/>
                    </w:rPr>
                    <w:drawing>
                      <wp:inline distT="0" distB="0" distL="0" distR="0" wp14:anchorId="34FADF92" wp14:editId="175FA24F">
                        <wp:extent cx="5880100" cy="25400"/>
                        <wp:effectExtent l="0" t="0" r="0" b="0"/>
                        <wp:docPr id="194" name="Drawing 193" descr="IMAGE"/>
                        <wp:cNvGraphicFramePr/>
                        <a:graphic xmlns:a="http://schemas.openxmlformats.org/drawingml/2006/main">
                          <a:graphicData uri="http://schemas.openxmlformats.org/drawingml/2006/picture">
                            <pic:pic xmlns:pic="http://schemas.openxmlformats.org/drawingml/2006/picture">
                              <pic:nvPicPr>
                                <pic:cNvPr id="0" name="Picture 193" descr="IMAGE"/>
                                <pic:cNvPicPr>
                                  <a:picLocks noChangeAspect="1"/>
                                </pic:cNvPicPr>
                              </pic:nvPicPr>
                              <pic:blipFill>
                                <a:blip r:embed="rId1069"/>
                                <a:stretch>
                                  <a:fillRect/>
                                </a:stretch>
                              </pic:blipFill>
                              <pic:spPr>
                                <a:xfrm>
                                  <a:off x="0" y="0"/>
                                  <a:ext cx="5880100" cy="25400"/>
                                </a:xfrm>
                                <a:prstGeom prst="rect">
                                  <a:avLst/>
                                </a:prstGeom>
                              </pic:spPr>
                            </pic:pic>
                          </a:graphicData>
                        </a:graphic>
                      </wp:inline>
                    </w:drawing>
                  </w:r>
                </w:p>
              </w:txbxContent>
            </v:textbox>
            <w10:wrap anchorx="page" anchory="page"/>
          </v:shape>
        </w:pict>
      </w:r>
    </w:p>
    <w:p w14:paraId="11A69215" w14:textId="77777777" w:rsidR="003A70CC" w:rsidRDefault="00FB74A8">
      <w:pPr>
        <w:pBdr>
          <w:top w:val="single" w:sz="0" w:space="31" w:color="FFFFFF"/>
        </w:pBdr>
        <w:spacing w:before="300" w:line="200" w:lineRule="exact"/>
        <w:ind w:left="8920" w:right="40"/>
        <w:jc w:val="left"/>
        <w:sectPr w:rsidR="003A70CC">
          <w:type w:val="continuous"/>
          <w:pgSz w:w="12240" w:h="17760"/>
          <w:pgMar w:top="740" w:right="1380" w:bottom="1440" w:left="1540" w:header="720" w:footer="720" w:gutter="0"/>
          <w:cols w:space="720"/>
        </w:sectPr>
      </w:pPr>
      <w:r>
        <w:rPr>
          <w:rFonts w:ascii="Times New Roman" w:eastAsia="宋体" w:hAnsi="宋体" w:cs="宋体"/>
          <w:color w:val="000000"/>
          <w:w w:val="106"/>
          <w:sz w:val="20"/>
        </w:rPr>
        <w:t>408</w:t>
      </w:r>
    </w:p>
    <w:p w14:paraId="3E3ED8EA" w14:textId="5A892336" w:rsidR="003A70CC" w:rsidRDefault="00C368D6">
      <w:pPr>
        <w:pageBreakBefore/>
        <w:spacing w:line="200" w:lineRule="exact"/>
        <w:ind w:left="20" w:right="69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0C146612" w14:textId="77777777" w:rsidR="003A70CC" w:rsidRDefault="00FB74A8">
      <w:pPr>
        <w:pBdr>
          <w:top w:val="single" w:sz="0" w:space="20"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5E24C9B0" wp14:editId="445A4346">
            <wp:extent cx="5880100" cy="25400"/>
            <wp:effectExtent l="0" t="0" r="0" b="0"/>
            <wp:docPr id="195" name="Drawing 194" descr="IMAGE"/>
            <wp:cNvGraphicFramePr/>
            <a:graphic xmlns:a="http://schemas.openxmlformats.org/drawingml/2006/main">
              <a:graphicData uri="http://schemas.openxmlformats.org/drawingml/2006/picture">
                <pic:pic xmlns:pic="http://schemas.openxmlformats.org/drawingml/2006/picture">
                  <pic:nvPicPr>
                    <pic:cNvPr id="0" name="Picture 194" descr="IMAGE"/>
                    <pic:cNvPicPr>
                      <a:picLocks noChangeAspect="1"/>
                    </pic:cNvPicPr>
                  </pic:nvPicPr>
                  <pic:blipFill>
                    <a:blip r:embed="rId1068"/>
                    <a:stretch>
                      <a:fillRect/>
                    </a:stretch>
                  </pic:blipFill>
                  <pic:spPr>
                    <a:xfrm>
                      <a:off x="0" y="0"/>
                      <a:ext cx="5880100" cy="25400"/>
                    </a:xfrm>
                    <a:prstGeom prst="rect">
                      <a:avLst/>
                    </a:prstGeom>
                  </pic:spPr>
                </pic:pic>
              </a:graphicData>
            </a:graphic>
          </wp:inline>
        </w:drawing>
      </w:r>
    </w:p>
    <w:p w14:paraId="059C8AF2" w14:textId="77777777" w:rsidR="003A70CC" w:rsidRDefault="00FB74A8">
      <w:pPr>
        <w:pBdr>
          <w:top w:val="single" w:sz="0" w:space="3" w:color="FFFFFF"/>
        </w:pBdr>
        <w:spacing w:line="490" w:lineRule="exact"/>
        <w:ind w:left="220"/>
        <w:jc w:val="left"/>
      </w:pPr>
      <w:r>
        <w:rPr>
          <w:rFonts w:ascii="Times New Roman" w:eastAsia="宋体" w:hAnsi="宋体" w:cs="宋体"/>
          <w:color w:val="000000"/>
          <w:w w:val="103"/>
          <w:sz w:val="20"/>
        </w:rPr>
        <w:t>另存为关闭当前映射</w:t>
      </w:r>
    </w:p>
    <w:p w14:paraId="618B278D" w14:textId="77777777" w:rsidR="003A70CC" w:rsidRDefault="00FB74A8">
      <w:pPr>
        <w:pBdr>
          <w:top w:val="single" w:sz="0" w:space="3" w:color="FFFFFF"/>
        </w:pBdr>
        <w:spacing w:line="393" w:lineRule="exact"/>
        <w:ind w:right="3260"/>
        <w:jc w:val="left"/>
        <w:sectPr w:rsidR="003A70CC">
          <w:type w:val="continuous"/>
          <w:pgSz w:w="12240" w:h="17760"/>
          <w:pgMar w:top="740" w:right="1400" w:bottom="1440" w:left="1540" w:header="720" w:footer="720" w:gutter="0"/>
          <w:cols w:num="2" w:space="720" w:equalWidth="0">
            <w:col w:w="1860" w:space="2980"/>
            <w:col w:w="4460"/>
          </w:cols>
        </w:sectPr>
      </w:pPr>
      <w:r>
        <w:br w:type="column"/>
      </w:r>
      <w:r>
        <w:rPr>
          <w:rFonts w:ascii="Times New Roman" w:eastAsia="宋体" w:hAnsi="宋体" w:cs="宋体"/>
          <w:color w:val="000000"/>
          <w:w w:val="94"/>
          <w:sz w:val="20"/>
        </w:rPr>
        <w:t>F12 Ctrl + W Ctrl + Shift + F4</w:t>
      </w:r>
    </w:p>
    <w:p w14:paraId="32792A8F" w14:textId="77777777" w:rsidR="003A70CC" w:rsidRDefault="00664571">
      <w:pPr>
        <w:spacing w:line="14" w:lineRule="atLeast"/>
        <w:sectPr w:rsidR="003A70CC">
          <w:type w:val="continuous"/>
          <w:pgSz w:w="12240" w:h="17760"/>
          <w:pgMar w:top="740" w:right="1400" w:bottom="1440" w:left="1540" w:header="720" w:footer="720" w:gutter="0"/>
          <w:cols w:space="720"/>
        </w:sectPr>
      </w:pPr>
      <w:r>
        <w:pict w14:anchorId="55D3A234">
          <v:shape id="_x0000_s1296" style="position:absolute;left:0;text-align:left;margin-left:78pt;margin-top:96pt;width:463pt;height:2pt;z-index:250899968;mso-position-horizontal-relative:page;mso-position-vertical-relative:page" coordsize="" o:spt="100" o:allowincell="f" adj="0,,0" path="" filled="f" stroked="f">
            <v:stroke joinstyle="round"/>
            <v:formulas/>
            <v:path o:connecttype="segments"/>
            <v:textbox inset="0,0,0,0">
              <w:txbxContent>
                <w:p w14:paraId="6A59B9E4" w14:textId="77777777" w:rsidR="003A70CC" w:rsidRDefault="00FB74A8">
                  <w:r>
                    <w:rPr>
                      <w:noProof/>
                    </w:rPr>
                    <w:drawing>
                      <wp:inline distT="0" distB="0" distL="0" distR="0" wp14:anchorId="4AE26200" wp14:editId="69D687C5">
                        <wp:extent cx="5880100" cy="25400"/>
                        <wp:effectExtent l="0" t="0" r="0" b="0"/>
                        <wp:docPr id="196" name="Drawing 195" descr="IMAGE"/>
                        <wp:cNvGraphicFramePr/>
                        <a:graphic xmlns:a="http://schemas.openxmlformats.org/drawingml/2006/main">
                          <a:graphicData uri="http://schemas.openxmlformats.org/drawingml/2006/picture">
                            <pic:pic xmlns:pic="http://schemas.openxmlformats.org/drawingml/2006/picture">
                              <pic:nvPicPr>
                                <pic:cNvPr id="0" name="Picture 195" descr="IMAGE"/>
                                <pic:cNvPicPr>
                                  <a:picLocks noChangeAspect="1"/>
                                </pic:cNvPicPr>
                              </pic:nvPicPr>
                              <pic:blipFill>
                                <a:blip r:embed="rId1070"/>
                                <a:stretch>
                                  <a:fillRect/>
                                </a:stretch>
                              </pic:blipFill>
                              <pic:spPr>
                                <a:xfrm>
                                  <a:off x="0" y="0"/>
                                  <a:ext cx="5880100" cy="25400"/>
                                </a:xfrm>
                                <a:prstGeom prst="rect">
                                  <a:avLst/>
                                </a:prstGeom>
                              </pic:spPr>
                            </pic:pic>
                          </a:graphicData>
                        </a:graphic>
                      </wp:inline>
                    </w:drawing>
                  </w:r>
                </w:p>
              </w:txbxContent>
            </v:textbox>
            <w10:wrap anchorx="page" anchory="page"/>
          </v:shape>
        </w:pict>
      </w:r>
    </w:p>
    <w:p w14:paraId="6D627DB9" w14:textId="77777777" w:rsidR="003A70CC" w:rsidRDefault="00664571">
      <w:pPr>
        <w:pBdr>
          <w:top w:val="single" w:sz="0" w:space="4" w:color="FFFFFF"/>
        </w:pBdr>
        <w:spacing w:line="14" w:lineRule="exact"/>
        <w:ind w:left="20"/>
        <w:sectPr w:rsidR="003A70CC">
          <w:type w:val="continuous"/>
          <w:pgSz w:w="12240" w:h="17760"/>
          <w:pgMar w:top="740" w:right="1400" w:bottom="1440" w:left="1540" w:header="720" w:footer="720" w:gutter="0"/>
          <w:cols w:space="720"/>
        </w:sectPr>
      </w:pPr>
      <w:r>
        <w:pict w14:anchorId="04E3B9A8">
          <v:group id="_x0000_s1294" style="width:462pt;height:.4pt;mso-position-horizontal-relative:char;mso-position-vertical-relative:line" coordsize=",8">
            <v:line id="_x0000_s1295" style="position:absolute" from="0,4" to="1000,4" strokecolor="#23f" strokeweight=".4pt"/>
            <w10:anchorlock/>
          </v:group>
        </w:pict>
      </w:r>
    </w:p>
    <w:p w14:paraId="767E10E0" w14:textId="77777777" w:rsidR="003A70CC" w:rsidRDefault="00FB74A8">
      <w:pPr>
        <w:pBdr>
          <w:top w:val="single" w:sz="0" w:space="4" w:color="FFFFFF"/>
        </w:pBdr>
        <w:spacing w:line="380" w:lineRule="exact"/>
        <w:ind w:left="220"/>
        <w:jc w:val="left"/>
      </w:pPr>
      <w:r>
        <w:rPr>
          <w:rFonts w:ascii="Times New Roman" w:eastAsia="宋体" w:hAnsi="宋体" w:cs="宋体"/>
          <w:color w:val="000000"/>
          <w:w w:val="101"/>
          <w:sz w:val="20"/>
        </w:rPr>
        <w:t>打印预览打印当前地图</w:t>
      </w:r>
    </w:p>
    <w:p w14:paraId="5D5A4627" w14:textId="77777777" w:rsidR="003A70CC" w:rsidRDefault="00FB74A8">
      <w:pPr>
        <w:pBdr>
          <w:top w:val="single" w:sz="0" w:space="4" w:color="FFFFFF"/>
        </w:pBdr>
        <w:spacing w:line="380" w:lineRule="exact"/>
        <w:ind w:right="3760"/>
        <w:jc w:val="left"/>
        <w:sectPr w:rsidR="003A70CC">
          <w:type w:val="continuous"/>
          <w:pgSz w:w="12240" w:h="17760"/>
          <w:pgMar w:top="740" w:right="1400" w:bottom="1440" w:left="1540" w:header="720" w:footer="720" w:gutter="0"/>
          <w:cols w:num="2" w:space="720" w:equalWidth="0">
            <w:col w:w="2100" w:space="2740"/>
            <w:col w:w="4460"/>
          </w:cols>
        </w:sectPr>
      </w:pPr>
      <w:r>
        <w:br w:type="column"/>
      </w:r>
      <w:r>
        <w:rPr>
          <w:rFonts w:ascii="Times New Roman" w:eastAsia="宋体" w:hAnsi="宋体" w:cs="宋体"/>
          <w:color w:val="000000"/>
          <w:w w:val="95"/>
          <w:sz w:val="20"/>
        </w:rPr>
        <w:t>Ctrl + F2 Ctrl + P</w:t>
      </w:r>
    </w:p>
    <w:p w14:paraId="6B422BD8" w14:textId="77777777" w:rsidR="003A70CC" w:rsidRDefault="00664571">
      <w:pPr>
        <w:spacing w:line="14" w:lineRule="atLeast"/>
        <w:sectPr w:rsidR="003A70CC">
          <w:type w:val="continuous"/>
          <w:pgSz w:w="12240" w:h="17760"/>
          <w:pgMar w:top="740" w:right="1400" w:bottom="1440" w:left="1540" w:header="720" w:footer="720" w:gutter="0"/>
          <w:cols w:space="720"/>
        </w:sectPr>
      </w:pPr>
      <w:r>
        <w:pict w14:anchorId="2F561A4E">
          <v:shape id="_x0000_s1293" style="position:absolute;left:0;text-align:left;margin-left:78pt;margin-top:165pt;width:463pt;height:2pt;z-index:250900992;mso-position-horizontal-relative:page;mso-position-vertical-relative:page" coordsize="" o:spt="100" o:allowincell="f" adj="0,,0" path="" filled="f" stroked="f">
            <v:stroke joinstyle="round"/>
            <v:formulas/>
            <v:path o:connecttype="segments"/>
            <v:textbox inset="0,0,0,0">
              <w:txbxContent>
                <w:p w14:paraId="3F5DB2CE" w14:textId="77777777" w:rsidR="003A70CC" w:rsidRDefault="00FB74A8">
                  <w:r>
                    <w:rPr>
                      <w:noProof/>
                    </w:rPr>
                    <w:drawing>
                      <wp:inline distT="0" distB="0" distL="0" distR="0" wp14:anchorId="66236E60" wp14:editId="784E4299">
                        <wp:extent cx="5880100" cy="25400"/>
                        <wp:effectExtent l="0" t="0" r="0" b="0"/>
                        <wp:docPr id="197" name="Drawing 196" descr="IMAGE"/>
                        <wp:cNvGraphicFramePr/>
                        <a:graphic xmlns:a="http://schemas.openxmlformats.org/drawingml/2006/main">
                          <a:graphicData uri="http://schemas.openxmlformats.org/drawingml/2006/picture">
                            <pic:pic xmlns:pic="http://schemas.openxmlformats.org/drawingml/2006/picture">
                              <pic:nvPicPr>
                                <pic:cNvPr id="0" name="Picture 196" descr="IMAGE"/>
                                <pic:cNvPicPr>
                                  <a:picLocks noChangeAspect="1"/>
                                </pic:cNvPicPr>
                              </pic:nvPicPr>
                              <pic:blipFill>
                                <a:blip r:embed="rId1069"/>
                                <a:stretch>
                                  <a:fillRect/>
                                </a:stretch>
                              </pic:blipFill>
                              <pic:spPr>
                                <a:xfrm>
                                  <a:off x="0" y="0"/>
                                  <a:ext cx="5880100" cy="25400"/>
                                </a:xfrm>
                                <a:prstGeom prst="rect">
                                  <a:avLst/>
                                </a:prstGeom>
                              </pic:spPr>
                            </pic:pic>
                          </a:graphicData>
                        </a:graphic>
                      </wp:inline>
                    </w:drawing>
                  </w:r>
                </w:p>
              </w:txbxContent>
            </v:textbox>
            <w10:wrap anchorx="page" anchory="page"/>
          </v:shape>
        </w:pict>
      </w:r>
    </w:p>
    <w:p w14:paraId="6498E9F7" w14:textId="77777777" w:rsidR="003A70CC" w:rsidRDefault="00FB74A8">
      <w:pPr>
        <w:pBdr>
          <w:top w:val="single" w:sz="0" w:space="4"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153BE5A0" wp14:editId="35E4E2F3">
            <wp:extent cx="5880100" cy="25400"/>
            <wp:effectExtent l="0" t="0" r="0" b="0"/>
            <wp:docPr id="198" name="Drawing 197" descr="IMAGE"/>
            <wp:cNvGraphicFramePr/>
            <a:graphic xmlns:a="http://schemas.openxmlformats.org/drawingml/2006/main">
              <a:graphicData uri="http://schemas.openxmlformats.org/drawingml/2006/picture">
                <pic:pic xmlns:pic="http://schemas.openxmlformats.org/drawingml/2006/picture">
                  <pic:nvPicPr>
                    <pic:cNvPr id="0" name="Picture 197" descr="IMAGE"/>
                    <pic:cNvPicPr>
                      <a:picLocks noChangeAspect="1"/>
                    </pic:cNvPicPr>
                  </pic:nvPicPr>
                  <pic:blipFill>
                    <a:blip r:embed="rId1071"/>
                    <a:stretch>
                      <a:fillRect/>
                    </a:stretch>
                  </pic:blipFill>
                  <pic:spPr>
                    <a:xfrm>
                      <a:off x="0" y="0"/>
                      <a:ext cx="5880100" cy="25400"/>
                    </a:xfrm>
                    <a:prstGeom prst="rect">
                      <a:avLst/>
                    </a:prstGeom>
                  </pic:spPr>
                </pic:pic>
              </a:graphicData>
            </a:graphic>
          </wp:inline>
        </w:drawing>
      </w:r>
    </w:p>
    <w:p w14:paraId="5954832B" w14:textId="77777777" w:rsidR="003A70CC" w:rsidRDefault="00FB74A8">
      <w:pPr>
        <w:pBdr>
          <w:top w:val="single" w:sz="0" w:space="3" w:color="FFFFFF"/>
        </w:pBdr>
        <w:spacing w:line="320" w:lineRule="exact"/>
        <w:ind w:left="220"/>
        <w:jc w:val="left"/>
      </w:pPr>
      <w:r>
        <w:rPr>
          <w:rFonts w:ascii="Times New Roman" w:eastAsia="宋体" w:hAnsi="宋体" w:cs="宋体"/>
          <w:color w:val="000000"/>
          <w:w w:val="102"/>
          <w:sz w:val="20"/>
        </w:rPr>
        <w:t>在开放地图上按顺序移动</w:t>
      </w:r>
      <w:r>
        <w:rPr>
          <w:rFonts w:ascii="Times New Roman" w:eastAsia="宋体" w:hAnsi="宋体" w:cs="宋体"/>
          <w:color w:val="000000"/>
          <w:w w:val="102"/>
          <w:sz w:val="20"/>
        </w:rPr>
        <w:t>(</w:t>
      </w:r>
      <w:r>
        <w:rPr>
          <w:rFonts w:ascii="Times New Roman" w:eastAsia="宋体" w:hAnsi="宋体" w:cs="宋体"/>
          <w:color w:val="000000"/>
          <w:w w:val="102"/>
          <w:sz w:val="20"/>
        </w:rPr>
        <w:t>向前，向后</w:t>
      </w:r>
      <w:r>
        <w:rPr>
          <w:rFonts w:ascii="Times New Roman" w:eastAsia="宋体" w:hAnsi="宋体" w:cs="宋体"/>
          <w:color w:val="000000"/>
          <w:w w:val="102"/>
          <w:sz w:val="20"/>
        </w:rPr>
        <w:t>)</w:t>
      </w:r>
    </w:p>
    <w:p w14:paraId="1A38EBAE" w14:textId="77777777" w:rsidR="003A70CC" w:rsidRDefault="00FB74A8">
      <w:pPr>
        <w:pBdr>
          <w:top w:val="single" w:sz="0" w:space="3" w:color="FFFFFF"/>
        </w:pBdr>
        <w:spacing w:line="320" w:lineRule="exact"/>
        <w:ind w:right="3060"/>
        <w:jc w:val="left"/>
        <w:sectPr w:rsidR="003A70CC">
          <w:type w:val="continuous"/>
          <w:pgSz w:w="12240" w:h="17760"/>
          <w:pgMar w:top="740" w:right="1400" w:bottom="1440" w:left="1540" w:header="720" w:footer="720" w:gutter="0"/>
          <w:cols w:num="2" w:space="720" w:equalWidth="0">
            <w:col w:w="4000" w:space="840"/>
            <w:col w:w="4460"/>
          </w:cols>
        </w:sectPr>
      </w:pPr>
      <w:r>
        <w:br w:type="column"/>
      </w:r>
      <w:r>
        <w:rPr>
          <w:rFonts w:ascii="Times New Roman" w:eastAsia="宋体" w:hAnsi="宋体" w:cs="宋体"/>
          <w:color w:val="000000"/>
          <w:w w:val="96"/>
          <w:sz w:val="20"/>
        </w:rPr>
        <w:t>Alt+</w:t>
      </w:r>
      <w:r>
        <w:rPr>
          <w:rFonts w:ascii="Times New Roman" w:eastAsia="宋体" w:hAnsi="宋体" w:cs="宋体"/>
          <w:color w:val="000000"/>
          <w:w w:val="96"/>
          <w:sz w:val="20"/>
        </w:rPr>
        <w:t>左箭头</w:t>
      </w:r>
      <w:r>
        <w:rPr>
          <w:rFonts w:ascii="Times New Roman" w:eastAsia="宋体" w:hAnsi="宋体" w:cs="宋体"/>
          <w:color w:val="000000"/>
          <w:w w:val="96"/>
          <w:sz w:val="20"/>
        </w:rPr>
        <w:t>Alt+</w:t>
      </w:r>
      <w:r>
        <w:rPr>
          <w:rFonts w:ascii="Times New Roman" w:eastAsia="宋体" w:hAnsi="宋体" w:cs="宋体"/>
          <w:color w:val="000000"/>
          <w:w w:val="96"/>
          <w:sz w:val="20"/>
        </w:rPr>
        <w:t>右箭头</w:t>
      </w:r>
    </w:p>
    <w:p w14:paraId="14B62AA3" w14:textId="77777777" w:rsidR="003A70CC" w:rsidRDefault="00FB74A8">
      <w:pPr>
        <w:pBdr>
          <w:top w:val="single" w:sz="0" w:space="4" w:color="FFFFFF"/>
        </w:pBdr>
        <w:sectPr w:rsidR="003A70CC">
          <w:type w:val="continuous"/>
          <w:pgSz w:w="12240" w:h="17760"/>
          <w:pgMar w:top="740" w:right="1400" w:bottom="1440" w:left="1540" w:header="720" w:footer="720" w:gutter="0"/>
          <w:cols w:space="720"/>
        </w:sectPr>
      </w:pPr>
      <w:r>
        <w:rPr>
          <w:noProof/>
        </w:rPr>
        <w:drawing>
          <wp:inline distT="0" distB="0" distL="0" distR="0" wp14:anchorId="28E3441E" wp14:editId="31B90373">
            <wp:extent cx="5892800" cy="12700"/>
            <wp:effectExtent l="0" t="0" r="0" b="0"/>
            <wp:docPr id="199" name="Drawing 198" descr="IMAGE"/>
            <wp:cNvGraphicFramePr/>
            <a:graphic xmlns:a="http://schemas.openxmlformats.org/drawingml/2006/main">
              <a:graphicData uri="http://schemas.openxmlformats.org/drawingml/2006/picture">
                <pic:pic xmlns:pic="http://schemas.openxmlformats.org/drawingml/2006/picture">
                  <pic:nvPicPr>
                    <pic:cNvPr id="0" name="Picture 198" descr="IMAGE"/>
                    <pic:cNvPicPr>
                      <a:picLocks noChangeAspect="1"/>
                    </pic:cNvPicPr>
                  </pic:nvPicPr>
                  <pic:blipFill>
                    <a:blip r:embed="rId661"/>
                    <a:stretch>
                      <a:fillRect/>
                    </a:stretch>
                  </pic:blipFill>
                  <pic:spPr>
                    <a:xfrm>
                      <a:off x="0" y="0"/>
                      <a:ext cx="5892800" cy="12700"/>
                    </a:xfrm>
                    <a:prstGeom prst="rect">
                      <a:avLst/>
                    </a:prstGeom>
                  </pic:spPr>
                </pic:pic>
              </a:graphicData>
            </a:graphic>
          </wp:inline>
        </w:drawing>
      </w:r>
    </w:p>
    <w:p w14:paraId="2B8E5A13" w14:textId="77777777" w:rsidR="003A70CC" w:rsidRDefault="00FB74A8">
      <w:pPr>
        <w:pBdr>
          <w:top w:val="single" w:sz="0" w:space="15" w:color="FFFFFF"/>
        </w:pBdr>
        <w:spacing w:line="220" w:lineRule="exact"/>
        <w:ind w:left="20" w:right="8220"/>
        <w:jc w:val="left"/>
        <w:sectPr w:rsidR="003A70CC">
          <w:type w:val="continuous"/>
          <w:pgSz w:w="12240" w:h="17760"/>
          <w:pgMar w:top="740" w:right="1400" w:bottom="1440" w:left="1540" w:header="720" w:footer="720" w:gutter="0"/>
          <w:cols w:space="720"/>
        </w:sectPr>
      </w:pPr>
      <w:r>
        <w:rPr>
          <w:rFonts w:ascii="Times New Roman" w:eastAsia="宋体" w:hAnsi="宋体" w:cs="宋体"/>
          <w:color w:val="5C6F7B"/>
          <w:w w:val="104"/>
          <w:sz w:val="22"/>
        </w:rPr>
        <w:t>导航</w:t>
      </w:r>
    </w:p>
    <w:p w14:paraId="0F2260D9" w14:textId="77777777" w:rsidR="003A70CC" w:rsidRDefault="00FB74A8">
      <w:pPr>
        <w:pBdr>
          <w:top w:val="single" w:sz="0" w:space="8"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21C6105F" wp14:editId="466ECBD3">
            <wp:extent cx="5880100" cy="12700"/>
            <wp:effectExtent l="0" t="0" r="0" b="0"/>
            <wp:docPr id="200" name="Drawing 199" descr="IMAGE"/>
            <wp:cNvGraphicFramePr/>
            <a:graphic xmlns:a="http://schemas.openxmlformats.org/drawingml/2006/main">
              <a:graphicData uri="http://schemas.openxmlformats.org/drawingml/2006/picture">
                <pic:pic xmlns:pic="http://schemas.openxmlformats.org/drawingml/2006/picture">
                  <pic:nvPicPr>
                    <pic:cNvPr id="0" name="Picture 199" descr="IMAGE"/>
                    <pic:cNvPicPr>
                      <a:picLocks noChangeAspect="1"/>
                    </pic:cNvPicPr>
                  </pic:nvPicPr>
                  <pic:blipFill>
                    <a:blip r:embed="rId1066"/>
                    <a:stretch>
                      <a:fillRect/>
                    </a:stretch>
                  </pic:blipFill>
                  <pic:spPr>
                    <a:xfrm>
                      <a:off x="0" y="0"/>
                      <a:ext cx="5880100" cy="12700"/>
                    </a:xfrm>
                    <a:prstGeom prst="rect">
                      <a:avLst/>
                    </a:prstGeom>
                  </pic:spPr>
                </pic:pic>
              </a:graphicData>
            </a:graphic>
          </wp:inline>
        </w:drawing>
      </w:r>
    </w:p>
    <w:p w14:paraId="34EA256C" w14:textId="77777777" w:rsidR="003A70CC" w:rsidRDefault="00664571">
      <w:pPr>
        <w:pBdr>
          <w:top w:val="single" w:sz="0" w:space="4" w:color="FFFFFF"/>
        </w:pBdr>
        <w:ind w:left="20"/>
        <w:sectPr w:rsidR="003A70CC">
          <w:type w:val="continuous"/>
          <w:pgSz w:w="12240" w:h="17760"/>
          <w:pgMar w:top="740" w:right="1400" w:bottom="1440" w:left="1540" w:header="720" w:footer="720" w:gutter="0"/>
          <w:cols w:space="720"/>
        </w:sectPr>
      </w:pPr>
      <w:r>
        <w:pict w14:anchorId="24BF6E3F">
          <v:group id="_x0000_s1288" style="width:463pt;height:52pt;mso-position-horizontal-relative:char;mso-position-vertical-relative:line" coordsize="9260,1040">
            <v:shape id="_x0000_s1292" style="position:absolute;left:200;top:20;width:3600;height:260;mso-width-relative:margin;mso-height-relative:margin" coordsize="9260,1040" o:spt="100" adj="0,,0" path="" stroked="f">
              <v:stroke joinstyle="round"/>
              <v:formulas/>
              <v:path o:connecttype="segments"/>
              <o:lock v:ext="edit" aspectratio="t"/>
              <v:textbox inset="0,0,0,0">
                <w:txbxContent>
                  <w:p w14:paraId="3133E574" w14:textId="77777777" w:rsidR="003A70CC" w:rsidRDefault="00FB74A8">
                    <w:pPr>
                      <w:spacing w:line="180" w:lineRule="exact"/>
                      <w:jc w:val="left"/>
                    </w:pPr>
                    <w:r>
                      <w:rPr>
                        <w:rFonts w:ascii="Times New Roman" w:eastAsia="宋体" w:hAnsi="宋体" w:cs="宋体"/>
                        <w:color w:val="000000"/>
                        <w:w w:val="102"/>
                        <w:sz w:val="18"/>
                      </w:rPr>
                      <w:t>选择上面、下面、左边或右边的主题</w:t>
                    </w:r>
                    <w:r>
                      <w:rPr>
                        <w:rFonts w:ascii="Times New Roman" w:eastAsia="宋体" w:hAnsi="宋体" w:cs="宋体"/>
                        <w:color w:val="000000"/>
                        <w:w w:val="102"/>
                        <w:sz w:val="18"/>
                      </w:rPr>
                      <w:t>(</w:t>
                    </w:r>
                    <w:r>
                      <w:rPr>
                        <w:rFonts w:ascii="Times New Roman" w:eastAsia="宋体" w:hAnsi="宋体" w:cs="宋体"/>
                        <w:color w:val="000000"/>
                        <w:w w:val="102"/>
                        <w:sz w:val="18"/>
                      </w:rPr>
                      <w:t>地图</w:t>
                    </w:r>
                    <w:r>
                      <w:rPr>
                        <w:rFonts w:ascii="Times New Roman" w:eastAsia="宋体" w:hAnsi="宋体" w:cs="宋体"/>
                        <w:color w:val="000000"/>
                        <w:w w:val="102"/>
                        <w:sz w:val="18"/>
                      </w:rPr>
                      <w:t>)</w:t>
                    </w:r>
                  </w:p>
                </w:txbxContent>
              </v:textbox>
            </v:shape>
            <v:shape id="_x0000_s1291" style="position:absolute;left:4820;width:980;height:920;mso-width-relative:margin;mso-height-relative:margin" coordsize="9260,1040" o:spt="100" adj="0,,0" path="" stroked="f">
              <v:stroke joinstyle="round"/>
              <v:formulas/>
              <v:path o:connecttype="segments"/>
              <o:lock v:ext="edit" aspectratio="t"/>
              <v:textbox inset="0,0,0,0">
                <w:txbxContent>
                  <w:p w14:paraId="3D32FCB4" w14:textId="77777777" w:rsidR="003A70CC" w:rsidRDefault="00FB74A8">
                    <w:pPr>
                      <w:spacing w:line="450" w:lineRule="exact"/>
                      <w:jc w:val="left"/>
                    </w:pPr>
                    <w:r>
                      <w:rPr>
                        <w:rFonts w:ascii="Times New Roman" w:eastAsia="宋体" w:hAnsi="宋体" w:cs="宋体"/>
                        <w:color w:val="000000"/>
                        <w:w w:val="95"/>
                        <w:sz w:val="20"/>
                      </w:rPr>
                      <w:t>方向键</w:t>
                    </w:r>
                  </w:p>
                </w:txbxContent>
              </v:textbox>
            </v:shape>
            <v:shape id="_x0000_s1290" style="position:absolute;top:380;width:9260;height:40;mso-width-relative:margin;mso-height-relative:margin" coordsize="9260,1040" o:spt="100" adj="0,,0" path="">
              <v:stroke joinstyle="round"/>
              <v:imagedata r:id="rId1072"/>
              <v:formulas/>
              <v:path o:connecttype="segments"/>
              <o:lock v:ext="edit" aspectratio="t"/>
            </v:shape>
            <v:shape id="_x0000_s1289" style="position:absolute;left:200;top:480;width:4060;height:560;mso-width-relative:margin;mso-height-relative:margin" coordsize="9260,1040" o:spt="100" adj="0,,0" path="" stroked="f">
              <v:stroke joinstyle="round"/>
              <v:formulas/>
              <v:path o:connecttype="segments"/>
              <o:lock v:ext="edit" aspectratio="t"/>
              <v:textbox inset="0,0,0,0">
                <w:txbxContent>
                  <w:p w14:paraId="15DF3886" w14:textId="77777777" w:rsidR="003A70CC" w:rsidRDefault="00FB74A8">
                    <w:pPr>
                      <w:spacing w:line="270" w:lineRule="exact"/>
                      <w:jc w:val="left"/>
                    </w:pPr>
                    <w:r>
                      <w:rPr>
                        <w:rFonts w:ascii="Times New Roman" w:eastAsia="宋体" w:hAnsi="宋体" w:cs="宋体"/>
                        <w:color w:val="000000"/>
                        <w:w w:val="101"/>
                        <w:sz w:val="18"/>
                      </w:rPr>
                      <w:t>按箭头方向轻推选定的主题——向上、向下、向左或向右</w:t>
                    </w:r>
                    <w:r>
                      <w:rPr>
                        <w:rFonts w:ascii="Times New Roman" w:eastAsia="宋体" w:hAnsi="宋体" w:cs="宋体"/>
                        <w:color w:val="000000"/>
                        <w:w w:val="101"/>
                        <w:sz w:val="18"/>
                      </w:rPr>
                      <w:t>(</w:t>
                    </w:r>
                    <w:r>
                      <w:rPr>
                        <w:rFonts w:ascii="Times New Roman" w:eastAsia="宋体" w:hAnsi="宋体" w:cs="宋体"/>
                        <w:color w:val="000000"/>
                        <w:w w:val="101"/>
                        <w:sz w:val="18"/>
                      </w:rPr>
                      <w:t>流程图</w:t>
                    </w:r>
                    <w:r>
                      <w:rPr>
                        <w:rFonts w:ascii="Times New Roman" w:eastAsia="宋体" w:hAnsi="宋体" w:cs="宋体"/>
                        <w:color w:val="000000"/>
                        <w:w w:val="101"/>
                        <w:sz w:val="18"/>
                      </w:rPr>
                      <w:t>)</w:t>
                    </w:r>
                  </w:p>
                </w:txbxContent>
              </v:textbox>
            </v:shape>
            <w10:anchorlock/>
          </v:group>
        </w:pict>
      </w:r>
    </w:p>
    <w:p w14:paraId="15AA69BE" w14:textId="77777777" w:rsidR="003A70CC" w:rsidRDefault="00FB74A8">
      <w:pPr>
        <w:pBdr>
          <w:top w:val="single" w:sz="0" w:space="5"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5EF52394" wp14:editId="7D62C38C">
            <wp:extent cx="5880100" cy="25400"/>
            <wp:effectExtent l="0" t="0" r="0" b="0"/>
            <wp:docPr id="201" name="Drawing 200" descr="IMAGE"/>
            <wp:cNvGraphicFramePr/>
            <a:graphic xmlns:a="http://schemas.openxmlformats.org/drawingml/2006/main">
              <a:graphicData uri="http://schemas.openxmlformats.org/drawingml/2006/picture">
                <pic:pic xmlns:pic="http://schemas.openxmlformats.org/drawingml/2006/picture">
                  <pic:nvPicPr>
                    <pic:cNvPr id="0" name="Picture 200" descr="IMAGE"/>
                    <pic:cNvPicPr>
                      <a:picLocks noChangeAspect="1"/>
                    </pic:cNvPicPr>
                  </pic:nvPicPr>
                  <pic:blipFill>
                    <a:blip r:embed="rId1073"/>
                    <a:stretch>
                      <a:fillRect/>
                    </a:stretch>
                  </pic:blipFill>
                  <pic:spPr>
                    <a:xfrm>
                      <a:off x="0" y="0"/>
                      <a:ext cx="5880100" cy="25400"/>
                    </a:xfrm>
                    <a:prstGeom prst="rect">
                      <a:avLst/>
                    </a:prstGeom>
                  </pic:spPr>
                </pic:pic>
              </a:graphicData>
            </a:graphic>
          </wp:inline>
        </w:drawing>
      </w:r>
    </w:p>
    <w:p w14:paraId="45A758C4" w14:textId="77777777" w:rsidR="003A70CC" w:rsidRDefault="00664571">
      <w:pPr>
        <w:pBdr>
          <w:top w:val="single" w:sz="0" w:space="3" w:color="FFFFFF"/>
        </w:pBdr>
        <w:ind w:left="220"/>
        <w:sectPr w:rsidR="003A70CC">
          <w:type w:val="continuous"/>
          <w:pgSz w:w="12240" w:h="17760"/>
          <w:pgMar w:top="740" w:right="1400" w:bottom="1440" w:left="1540" w:header="720" w:footer="720" w:gutter="0"/>
          <w:cols w:space="720"/>
        </w:sectPr>
      </w:pPr>
      <w:r>
        <w:pict w14:anchorId="59E0F05B">
          <v:group id="_x0000_s1285" style="width:328pt;height:29pt;mso-position-horizontal-relative:char;mso-position-vertical-relative:line" coordsize="6560,580">
            <v:shape id="_x0000_s1287" style="position:absolute;width:3980;height:580;mso-width-relative:margin;mso-height-relative:margin" coordsize="6560,580" o:spt="100" adj="0,,0" path="" stroked="f">
              <v:stroke joinstyle="round"/>
              <v:formulas/>
              <v:path o:connecttype="segments"/>
              <o:lock v:ext="edit" aspectratio="t"/>
              <v:textbox inset="0,0,0,0">
                <w:txbxContent>
                  <w:p w14:paraId="16011C4A" w14:textId="77777777" w:rsidR="003A70CC" w:rsidRDefault="00FB74A8">
                    <w:pPr>
                      <w:spacing w:line="280" w:lineRule="exact"/>
                      <w:jc w:val="left"/>
                    </w:pPr>
                    <w:r>
                      <w:rPr>
                        <w:rFonts w:ascii="Times New Roman" w:eastAsia="宋体" w:hAnsi="宋体" w:cs="宋体"/>
                        <w:color w:val="000000"/>
                        <w:w w:val="101"/>
                        <w:sz w:val="18"/>
                      </w:rPr>
                      <w:t>按箭头方向微推所选主题</w:t>
                    </w:r>
                    <w:r>
                      <w:rPr>
                        <w:rFonts w:ascii="Times New Roman" w:eastAsia="宋体" w:hAnsi="宋体" w:cs="宋体"/>
                        <w:color w:val="000000"/>
                        <w:w w:val="101"/>
                        <w:sz w:val="18"/>
                      </w:rPr>
                      <w:t>-</w:t>
                    </w:r>
                    <w:r>
                      <w:rPr>
                        <w:rFonts w:ascii="Times New Roman" w:eastAsia="宋体" w:hAnsi="宋体" w:cs="宋体"/>
                        <w:color w:val="000000"/>
                        <w:w w:val="101"/>
                        <w:sz w:val="18"/>
                      </w:rPr>
                      <w:t>向上、向下、向左或向右</w:t>
                    </w:r>
                    <w:r>
                      <w:rPr>
                        <w:rFonts w:ascii="Times New Roman" w:eastAsia="宋体" w:hAnsi="宋体" w:cs="宋体"/>
                        <w:color w:val="000000"/>
                        <w:w w:val="101"/>
                        <w:sz w:val="18"/>
                      </w:rPr>
                      <w:t>(</w:t>
                    </w:r>
                    <w:r>
                      <w:rPr>
                        <w:rFonts w:ascii="Times New Roman" w:eastAsia="宋体" w:hAnsi="宋体" w:cs="宋体"/>
                        <w:color w:val="000000"/>
                        <w:w w:val="101"/>
                        <w:sz w:val="18"/>
                      </w:rPr>
                      <w:t>流程图</w:t>
                    </w:r>
                    <w:r>
                      <w:rPr>
                        <w:rFonts w:ascii="Times New Roman" w:eastAsia="宋体" w:hAnsi="宋体" w:cs="宋体"/>
                        <w:color w:val="000000"/>
                        <w:w w:val="101"/>
                        <w:sz w:val="18"/>
                      </w:rPr>
                      <w:t>)</w:t>
                    </w:r>
                  </w:p>
                </w:txbxContent>
              </v:textbox>
            </v:shape>
            <v:shape id="_x0000_s1286" style="position:absolute;left:4620;top:140;width:1940;height:300;mso-width-relative:margin;mso-height-relative:margin" coordsize="6560,580" o:spt="100" adj="0,,0" path="" stroked="f">
              <v:stroke joinstyle="round"/>
              <v:formulas/>
              <v:path o:connecttype="segments"/>
              <o:lock v:ext="edit" aspectratio="t"/>
              <v:textbox inset="0,0,0,0">
                <w:txbxContent>
                  <w:p w14:paraId="79D55B9B" w14:textId="77777777" w:rsidR="003A70CC" w:rsidRDefault="00FB74A8">
                    <w:pPr>
                      <w:spacing w:line="200" w:lineRule="exact"/>
                      <w:jc w:val="left"/>
                    </w:pPr>
                    <w:r>
                      <w:rPr>
                        <w:rFonts w:ascii="Times New Roman" w:eastAsia="宋体" w:hAnsi="宋体" w:cs="宋体"/>
                        <w:color w:val="000000"/>
                        <w:w w:val="101"/>
                        <w:sz w:val="20"/>
                      </w:rPr>
                      <w:t>Ctrl + Shift +</w:t>
                    </w:r>
                    <w:r>
                      <w:rPr>
                        <w:rFonts w:ascii="Times New Roman" w:eastAsia="宋体" w:hAnsi="宋体" w:cs="宋体"/>
                        <w:color w:val="000000"/>
                        <w:w w:val="101"/>
                        <w:sz w:val="20"/>
                      </w:rPr>
                      <w:t>方向键</w:t>
                    </w:r>
                  </w:p>
                </w:txbxContent>
              </v:textbox>
            </v:shape>
            <w10:anchorlock/>
          </v:group>
        </w:pict>
      </w:r>
    </w:p>
    <w:p w14:paraId="400540A1" w14:textId="77777777" w:rsidR="003A70CC" w:rsidRDefault="00FB74A8">
      <w:pPr>
        <w:pBdr>
          <w:top w:val="single" w:sz="0" w:space="4"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2571BA03" wp14:editId="16F9CE99">
            <wp:extent cx="5880100" cy="25400"/>
            <wp:effectExtent l="0" t="0" r="0" b="0"/>
            <wp:docPr id="202" name="Drawing 201" descr="IMAGE"/>
            <wp:cNvGraphicFramePr/>
            <a:graphic xmlns:a="http://schemas.openxmlformats.org/drawingml/2006/main">
              <a:graphicData uri="http://schemas.openxmlformats.org/drawingml/2006/picture">
                <pic:pic xmlns:pic="http://schemas.openxmlformats.org/drawingml/2006/picture">
                  <pic:nvPicPr>
                    <pic:cNvPr id="0" name="Picture 201" descr="IMAGE"/>
                    <pic:cNvPicPr>
                      <a:picLocks noChangeAspect="1"/>
                    </pic:cNvPicPr>
                  </pic:nvPicPr>
                  <pic:blipFill>
                    <a:blip r:embed="rId1071"/>
                    <a:stretch>
                      <a:fillRect/>
                    </a:stretch>
                  </pic:blipFill>
                  <pic:spPr>
                    <a:xfrm>
                      <a:off x="0" y="0"/>
                      <a:ext cx="5880100" cy="25400"/>
                    </a:xfrm>
                    <a:prstGeom prst="rect">
                      <a:avLst/>
                    </a:prstGeom>
                  </pic:spPr>
                </pic:pic>
              </a:graphicData>
            </a:graphic>
          </wp:inline>
        </w:drawing>
      </w:r>
    </w:p>
    <w:p w14:paraId="248D29C5" w14:textId="77777777" w:rsidR="003A70CC" w:rsidRDefault="00664571">
      <w:pPr>
        <w:pBdr>
          <w:top w:val="single" w:sz="0" w:space="3" w:color="FFFFFF"/>
        </w:pBdr>
        <w:ind w:left="220"/>
        <w:sectPr w:rsidR="003A70CC">
          <w:type w:val="continuous"/>
          <w:pgSz w:w="12240" w:h="17760"/>
          <w:pgMar w:top="740" w:right="1400" w:bottom="1440" w:left="1540" w:header="720" w:footer="720" w:gutter="0"/>
          <w:cols w:space="720"/>
        </w:sectPr>
      </w:pPr>
      <w:r>
        <w:pict w14:anchorId="6B361F93">
          <v:group id="_x0000_s1282" style="width:297pt;height:15pt;mso-position-horizontal-relative:char;mso-position-vertical-relative:line" coordsize="5940,300">
            <v:shape id="_x0000_s1284" style="position:absolute;top:20;width:2600;height:260;mso-width-relative:margin;mso-height-relative:margin" coordsize="5940,300" o:spt="100" adj="0,,0" path="" stroked="f">
              <v:stroke joinstyle="round"/>
              <v:formulas/>
              <v:path o:connecttype="segments"/>
              <o:lock v:ext="edit" aspectratio="t"/>
              <v:textbox inset="0,0,0,0">
                <w:txbxContent>
                  <w:p w14:paraId="66B359B3" w14:textId="77777777" w:rsidR="003A70CC" w:rsidRDefault="00FB74A8">
                    <w:pPr>
                      <w:spacing w:line="180" w:lineRule="exact"/>
                      <w:jc w:val="left"/>
                    </w:pPr>
                    <w:r>
                      <w:rPr>
                        <w:rFonts w:ascii="Times New Roman" w:eastAsia="宋体" w:hAnsi="宋体" w:cs="宋体"/>
                        <w:color w:val="000000"/>
                        <w:w w:val="103"/>
                        <w:sz w:val="18"/>
                      </w:rPr>
                      <w:t>选择下一个主题</w:t>
                    </w:r>
                    <w:r>
                      <w:rPr>
                        <w:rFonts w:ascii="Times New Roman" w:eastAsia="宋体" w:hAnsi="宋体" w:cs="宋体"/>
                        <w:color w:val="000000"/>
                        <w:w w:val="103"/>
                        <w:sz w:val="18"/>
                      </w:rPr>
                      <w:t>/</w:t>
                    </w:r>
                    <w:r>
                      <w:rPr>
                        <w:rFonts w:ascii="Times New Roman" w:eastAsia="宋体" w:hAnsi="宋体" w:cs="宋体"/>
                        <w:color w:val="000000"/>
                        <w:w w:val="103"/>
                        <w:sz w:val="18"/>
                      </w:rPr>
                      <w:t>上一个主题</w:t>
                    </w:r>
                  </w:p>
                </w:txbxContent>
              </v:textbox>
            </v:shape>
            <v:shape id="_x0000_s1283" style="position:absolute;left:4620;width:1320;height:300;mso-width-relative:margin;mso-height-relative:margin" coordsize="5940,300" o:spt="100" adj="0,,0" path="" stroked="f">
              <v:stroke joinstyle="round"/>
              <v:formulas/>
              <v:path o:connecttype="segments"/>
              <o:lock v:ext="edit" aspectratio="t"/>
              <v:textbox inset="0,0,0,0">
                <w:txbxContent>
                  <w:p w14:paraId="53BB98BC" w14:textId="77777777" w:rsidR="003A70CC" w:rsidRDefault="00FB74A8">
                    <w:pPr>
                      <w:spacing w:line="200" w:lineRule="exact"/>
                      <w:jc w:val="left"/>
                    </w:pPr>
                    <w:r>
                      <w:rPr>
                        <w:rFonts w:ascii="Times New Roman" w:eastAsia="宋体" w:hAnsi="宋体" w:cs="宋体"/>
                        <w:color w:val="000000"/>
                        <w:w w:val="103"/>
                        <w:sz w:val="20"/>
                      </w:rPr>
                      <w:t>标签</w:t>
                    </w:r>
                    <w:r>
                      <w:rPr>
                        <w:rFonts w:ascii="Times New Roman" w:eastAsia="宋体" w:hAnsi="宋体" w:cs="宋体"/>
                        <w:color w:val="000000"/>
                        <w:w w:val="103"/>
                        <w:sz w:val="20"/>
                      </w:rPr>
                      <w:t>/ Shift + Tab</w:t>
                    </w:r>
                  </w:p>
                </w:txbxContent>
              </v:textbox>
            </v:shape>
            <w10:anchorlock/>
          </v:group>
        </w:pict>
      </w:r>
    </w:p>
    <w:p w14:paraId="568836C4" w14:textId="77777777" w:rsidR="003A70CC" w:rsidRDefault="00FB74A8">
      <w:pPr>
        <w:pBdr>
          <w:top w:val="single" w:sz="0" w:space="4"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16663A0C" wp14:editId="6ACDAAB6">
            <wp:extent cx="5880100" cy="25400"/>
            <wp:effectExtent l="0" t="0" r="0" b="0"/>
            <wp:docPr id="203" name="Drawing 202" descr="IMAGE"/>
            <wp:cNvGraphicFramePr/>
            <a:graphic xmlns:a="http://schemas.openxmlformats.org/drawingml/2006/main">
              <a:graphicData uri="http://schemas.openxmlformats.org/drawingml/2006/picture">
                <pic:pic xmlns:pic="http://schemas.openxmlformats.org/drawingml/2006/picture">
                  <pic:nvPicPr>
                    <pic:cNvPr id="0" name="Picture 202" descr="IMAGE"/>
                    <pic:cNvPicPr>
                      <a:picLocks noChangeAspect="1"/>
                    </pic:cNvPicPr>
                  </pic:nvPicPr>
                  <pic:blipFill>
                    <a:blip r:embed="rId1074"/>
                    <a:stretch>
                      <a:fillRect/>
                    </a:stretch>
                  </pic:blipFill>
                  <pic:spPr>
                    <a:xfrm>
                      <a:off x="0" y="0"/>
                      <a:ext cx="5880100" cy="25400"/>
                    </a:xfrm>
                    <a:prstGeom prst="rect">
                      <a:avLst/>
                    </a:prstGeom>
                  </pic:spPr>
                </pic:pic>
              </a:graphicData>
            </a:graphic>
          </wp:inline>
        </w:drawing>
      </w:r>
    </w:p>
    <w:p w14:paraId="42A9F2FE" w14:textId="77777777" w:rsidR="003A70CC" w:rsidRDefault="00664571">
      <w:pPr>
        <w:pBdr>
          <w:top w:val="single" w:sz="0" w:space="3" w:color="FFFFFF"/>
        </w:pBdr>
        <w:ind w:left="220"/>
        <w:sectPr w:rsidR="003A70CC">
          <w:type w:val="continuous"/>
          <w:pgSz w:w="12240" w:h="17760"/>
          <w:pgMar w:top="740" w:right="1400" w:bottom="1440" w:left="1540" w:header="720" w:footer="720" w:gutter="0"/>
          <w:cols w:space="720"/>
        </w:sectPr>
      </w:pPr>
      <w:r>
        <w:pict w14:anchorId="75E25FBF">
          <v:group id="_x0000_s1279" style="width:258pt;height:36pt;mso-position-horizontal-relative:char;mso-position-vertical-relative:line" coordsize="5160,720">
            <v:shape id="_x0000_s1281" style="position:absolute;width:2480;height:720;mso-width-relative:margin;mso-height-relative:margin" coordsize="5160,720" o:spt="100" adj="0,,0" path="" stroked="f">
              <v:stroke joinstyle="round"/>
              <v:formulas/>
              <v:path o:connecttype="segments"/>
              <o:lock v:ext="edit" aspectratio="t"/>
              <v:textbox inset="0,0,0,0">
                <w:txbxContent>
                  <w:p w14:paraId="373FA0CA" w14:textId="77777777" w:rsidR="003A70CC" w:rsidRDefault="00FB74A8">
                    <w:pPr>
                      <w:spacing w:line="350" w:lineRule="exact"/>
                      <w:jc w:val="left"/>
                    </w:pPr>
                    <w:r>
                      <w:rPr>
                        <w:rFonts w:ascii="Times New Roman" w:eastAsia="宋体" w:hAnsi="宋体" w:cs="宋体"/>
                        <w:color w:val="000000"/>
                        <w:w w:val="97"/>
                        <w:sz w:val="20"/>
                      </w:rPr>
                      <w:t>移到顶部兄弟主题移到底部兄弟主题</w:t>
                    </w:r>
                  </w:p>
                </w:txbxContent>
              </v:textbox>
            </v:shape>
            <v:shape id="_x0000_s1280" style="position:absolute;left:4620;width:540;height:720;mso-width-relative:margin;mso-height-relative:margin" coordsize="5160,720" o:spt="100" adj="0,,0" path="" stroked="f">
              <v:stroke joinstyle="round"/>
              <v:formulas/>
              <v:path o:connecttype="segments"/>
              <o:lock v:ext="edit" aspectratio="t"/>
              <v:textbox inset="0,0,0,0">
                <w:txbxContent>
                  <w:p w14:paraId="1AB61C26" w14:textId="77777777" w:rsidR="003A70CC" w:rsidRDefault="00FB74A8">
                    <w:pPr>
                      <w:spacing w:line="350" w:lineRule="exact"/>
                      <w:jc w:val="left"/>
                    </w:pPr>
                    <w:r>
                      <w:rPr>
                        <w:rFonts w:ascii="Times New Roman" w:eastAsia="宋体" w:hAnsi="宋体" w:cs="宋体"/>
                        <w:color w:val="000000"/>
                        <w:w w:val="96"/>
                        <w:sz w:val="20"/>
                      </w:rPr>
                      <w:t>结束回家</w:t>
                    </w:r>
                  </w:p>
                </w:txbxContent>
              </v:textbox>
            </v:shape>
            <w10:anchorlock/>
          </v:group>
        </w:pict>
      </w:r>
    </w:p>
    <w:p w14:paraId="0CDBC26F" w14:textId="77777777" w:rsidR="003A70CC" w:rsidRDefault="00FB74A8">
      <w:pPr>
        <w:pBdr>
          <w:top w:val="single" w:sz="0" w:space="4"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088007EB" wp14:editId="32BC7AA5">
            <wp:extent cx="5880100" cy="25400"/>
            <wp:effectExtent l="0" t="0" r="0" b="0"/>
            <wp:docPr id="204" name="Drawing 203" descr="IMAGE"/>
            <wp:cNvGraphicFramePr/>
            <a:graphic xmlns:a="http://schemas.openxmlformats.org/drawingml/2006/main">
              <a:graphicData uri="http://schemas.openxmlformats.org/drawingml/2006/picture">
                <pic:pic xmlns:pic="http://schemas.openxmlformats.org/drawingml/2006/picture">
                  <pic:nvPicPr>
                    <pic:cNvPr id="0" name="Picture 203" descr="IMAGE"/>
                    <pic:cNvPicPr>
                      <a:picLocks noChangeAspect="1"/>
                    </pic:cNvPicPr>
                  </pic:nvPicPr>
                  <pic:blipFill>
                    <a:blip r:embed="rId1068"/>
                    <a:stretch>
                      <a:fillRect/>
                    </a:stretch>
                  </pic:blipFill>
                  <pic:spPr>
                    <a:xfrm>
                      <a:off x="0" y="0"/>
                      <a:ext cx="5880100" cy="25400"/>
                    </a:xfrm>
                    <a:prstGeom prst="rect">
                      <a:avLst/>
                    </a:prstGeom>
                  </pic:spPr>
                </pic:pic>
              </a:graphicData>
            </a:graphic>
          </wp:inline>
        </w:drawing>
      </w:r>
    </w:p>
    <w:p w14:paraId="65BECCBA" w14:textId="77777777" w:rsidR="003A70CC" w:rsidRDefault="00664571">
      <w:pPr>
        <w:pBdr>
          <w:top w:val="single" w:sz="0" w:space="3" w:color="FFFFFF"/>
        </w:pBdr>
        <w:ind w:left="220"/>
        <w:sectPr w:rsidR="003A70CC">
          <w:type w:val="continuous"/>
          <w:pgSz w:w="12240" w:h="17760"/>
          <w:pgMar w:top="740" w:right="1400" w:bottom="1440" w:left="1540" w:header="720" w:footer="720" w:gutter="0"/>
          <w:cols w:space="720"/>
        </w:sectPr>
      </w:pPr>
      <w:r>
        <w:pict w14:anchorId="0A4FC242">
          <v:group id="_x0000_s1276" style="width:364pt;height:32pt;mso-position-horizontal-relative:char;mso-position-vertical-relative:line" coordsize="7280,640">
            <v:shape id="_x0000_s1278" style="position:absolute;width:3440;height:640;mso-width-relative:margin;mso-height-relative:margin" coordsize="7280,640" o:spt="100" adj="0,,0" path="" stroked="f">
              <v:stroke joinstyle="round"/>
              <v:formulas/>
              <v:path o:connecttype="segments"/>
              <o:lock v:ext="edit" aspectratio="t"/>
              <v:textbox inset="0,0,0,0">
                <w:txbxContent>
                  <w:p w14:paraId="7D29D4C7" w14:textId="77777777" w:rsidR="003A70CC" w:rsidRDefault="00FB74A8">
                    <w:pPr>
                      <w:spacing w:line="310" w:lineRule="exact"/>
                      <w:jc w:val="left"/>
                    </w:pPr>
                    <w:r>
                      <w:rPr>
                        <w:rFonts w:ascii="Times New Roman" w:eastAsia="宋体" w:hAnsi="宋体" w:cs="宋体"/>
                        <w:color w:val="000000"/>
                        <w:w w:val="101"/>
                        <w:sz w:val="20"/>
                      </w:rPr>
                      <w:t>通过主题选择历史向前</w:t>
                    </w:r>
                    <w:r>
                      <w:rPr>
                        <w:rFonts w:ascii="Times New Roman" w:eastAsia="宋体" w:hAnsi="宋体" w:cs="宋体"/>
                        <w:color w:val="000000"/>
                        <w:w w:val="101"/>
                        <w:sz w:val="20"/>
                      </w:rPr>
                      <w:t>/</w:t>
                    </w:r>
                    <w:r>
                      <w:rPr>
                        <w:rFonts w:ascii="Times New Roman" w:eastAsia="宋体" w:hAnsi="宋体" w:cs="宋体"/>
                        <w:color w:val="000000"/>
                        <w:w w:val="101"/>
                        <w:sz w:val="20"/>
                      </w:rPr>
                      <w:t>向后移动</w:t>
                    </w:r>
                  </w:p>
                </w:txbxContent>
              </v:textbox>
            </v:shape>
            <v:shape id="_x0000_s1277" style="position:absolute;left:4620;top:180;width:2660;height:300;mso-width-relative:margin;mso-height-relative:margin" coordsize="7280,640" o:spt="100" adj="0,,0" path="" stroked="f">
              <v:stroke joinstyle="round"/>
              <v:formulas/>
              <v:path o:connecttype="segments"/>
              <o:lock v:ext="edit" aspectratio="t"/>
              <v:textbox inset="0,0,0,0">
                <w:txbxContent>
                  <w:p w14:paraId="2A26E170" w14:textId="77777777" w:rsidR="003A70CC" w:rsidRDefault="00FB74A8">
                    <w:pPr>
                      <w:spacing w:line="200" w:lineRule="exact"/>
                      <w:jc w:val="left"/>
                    </w:pPr>
                    <w:r>
                      <w:rPr>
                        <w:rFonts w:ascii="Times New Roman" w:eastAsia="宋体" w:hAnsi="宋体" w:cs="宋体"/>
                        <w:color w:val="000000"/>
                        <w:w w:val="108"/>
                        <w:sz w:val="20"/>
                      </w:rPr>
                      <w:t>退格</w:t>
                    </w:r>
                    <w:r>
                      <w:rPr>
                        <w:rFonts w:ascii="Times New Roman" w:eastAsia="宋体" w:hAnsi="宋体" w:cs="宋体"/>
                        <w:color w:val="000000"/>
                        <w:w w:val="108"/>
                        <w:sz w:val="20"/>
                      </w:rPr>
                      <w:t>/ Shift +</w:t>
                    </w:r>
                    <w:r>
                      <w:rPr>
                        <w:rFonts w:ascii="Times New Roman" w:eastAsia="宋体" w:hAnsi="宋体" w:cs="宋体"/>
                        <w:color w:val="000000"/>
                        <w:w w:val="108"/>
                        <w:sz w:val="20"/>
                      </w:rPr>
                      <w:t>退格</w:t>
                    </w:r>
                  </w:p>
                </w:txbxContent>
              </v:textbox>
            </v:shape>
            <w10:anchorlock/>
          </v:group>
        </w:pict>
      </w:r>
    </w:p>
    <w:p w14:paraId="63C0E272" w14:textId="77777777" w:rsidR="003A70CC" w:rsidRDefault="00FB74A8">
      <w:pPr>
        <w:pBdr>
          <w:top w:val="single" w:sz="0" w:space="4" w:color="FFFFFF"/>
        </w:pBdr>
        <w:sectPr w:rsidR="003A70CC">
          <w:type w:val="continuous"/>
          <w:pgSz w:w="12240" w:h="17760"/>
          <w:pgMar w:top="740" w:right="1400" w:bottom="1440" w:left="1540" w:header="720" w:footer="720" w:gutter="0"/>
          <w:cols w:space="720"/>
        </w:sectPr>
      </w:pPr>
      <w:r>
        <w:rPr>
          <w:noProof/>
        </w:rPr>
        <w:drawing>
          <wp:inline distT="0" distB="0" distL="0" distR="0" wp14:anchorId="30DC1DD1" wp14:editId="0770AB7A">
            <wp:extent cx="5892800" cy="25400"/>
            <wp:effectExtent l="0" t="0" r="0" b="0"/>
            <wp:docPr id="205" name="Drawing 204" descr="IMAGE"/>
            <wp:cNvGraphicFramePr/>
            <a:graphic xmlns:a="http://schemas.openxmlformats.org/drawingml/2006/main">
              <a:graphicData uri="http://schemas.openxmlformats.org/drawingml/2006/picture">
                <pic:pic xmlns:pic="http://schemas.openxmlformats.org/drawingml/2006/picture">
                  <pic:nvPicPr>
                    <pic:cNvPr id="0" name="Picture 204" descr="IMAGE"/>
                    <pic:cNvPicPr>
                      <a:picLocks noChangeAspect="1"/>
                    </pic:cNvPicPr>
                  </pic:nvPicPr>
                  <pic:blipFill>
                    <a:blip r:embed="rId522"/>
                    <a:stretch>
                      <a:fillRect/>
                    </a:stretch>
                  </pic:blipFill>
                  <pic:spPr>
                    <a:xfrm>
                      <a:off x="0" y="0"/>
                      <a:ext cx="5892800" cy="25400"/>
                    </a:xfrm>
                    <a:prstGeom prst="rect">
                      <a:avLst/>
                    </a:prstGeom>
                  </pic:spPr>
                </pic:pic>
              </a:graphicData>
            </a:graphic>
          </wp:inline>
        </w:drawing>
      </w:r>
    </w:p>
    <w:p w14:paraId="79BC184F" w14:textId="77777777" w:rsidR="003A70CC" w:rsidRDefault="00FB74A8">
      <w:pPr>
        <w:pBdr>
          <w:top w:val="single" w:sz="0" w:space="15" w:color="FFFFFF"/>
        </w:pBdr>
        <w:spacing w:line="220" w:lineRule="exact"/>
        <w:ind w:left="20" w:right="8480"/>
        <w:jc w:val="left"/>
        <w:sectPr w:rsidR="003A70CC">
          <w:type w:val="continuous"/>
          <w:pgSz w:w="12240" w:h="17760"/>
          <w:pgMar w:top="740" w:right="1400" w:bottom="1440" w:left="1540" w:header="720" w:footer="720" w:gutter="0"/>
          <w:cols w:space="720"/>
        </w:sectPr>
      </w:pPr>
      <w:r>
        <w:rPr>
          <w:rFonts w:ascii="Times New Roman" w:eastAsia="宋体" w:hAnsi="宋体" w:cs="宋体"/>
          <w:color w:val="5C6F7B"/>
          <w:sz w:val="22"/>
        </w:rPr>
        <w:t>查看</w:t>
      </w:r>
    </w:p>
    <w:p w14:paraId="3FFD9A4A" w14:textId="77777777" w:rsidR="003A70CC" w:rsidRDefault="00FB74A8">
      <w:pPr>
        <w:pBdr>
          <w:top w:val="single" w:sz="0" w:space="12" w:color="FFFFFF"/>
        </w:pBdr>
        <w:spacing w:line="210" w:lineRule="exact"/>
        <w:ind w:left="20" w:right="8100"/>
        <w:jc w:val="left"/>
        <w:sectPr w:rsidR="003A70CC">
          <w:type w:val="continuous"/>
          <w:pgSz w:w="12240" w:h="17760"/>
          <w:pgMar w:top="740" w:right="1400" w:bottom="1440" w:left="1540" w:header="720" w:footer="720" w:gutter="0"/>
          <w:cols w:space="720"/>
        </w:sectPr>
      </w:pPr>
      <w:r>
        <w:rPr>
          <w:rFonts w:ascii="Times New Roman" w:eastAsia="宋体" w:hAnsi="宋体" w:cs="宋体"/>
          <w:color w:val="3E4D53"/>
          <w:w w:val="95"/>
        </w:rPr>
        <w:t>地图窗口</w:t>
      </w:r>
    </w:p>
    <w:p w14:paraId="7F14F201" w14:textId="77777777" w:rsidR="003A70CC" w:rsidRDefault="00FB74A8">
      <w:pPr>
        <w:pBdr>
          <w:top w:val="single" w:sz="0" w:space="6"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086F24EA" wp14:editId="2AE7E453">
            <wp:extent cx="5880100" cy="25400"/>
            <wp:effectExtent l="0" t="0" r="0" b="0"/>
            <wp:docPr id="206" name="Drawing 205" descr="IMAGE"/>
            <wp:cNvGraphicFramePr/>
            <a:graphic xmlns:a="http://schemas.openxmlformats.org/drawingml/2006/main">
              <a:graphicData uri="http://schemas.openxmlformats.org/drawingml/2006/picture">
                <pic:pic xmlns:pic="http://schemas.openxmlformats.org/drawingml/2006/picture">
                  <pic:nvPicPr>
                    <pic:cNvPr id="0" name="Picture 205" descr="IMAGE"/>
                    <pic:cNvPicPr>
                      <a:picLocks noChangeAspect="1"/>
                    </pic:cNvPicPr>
                  </pic:nvPicPr>
                  <pic:blipFill>
                    <a:blip r:embed="rId1075"/>
                    <a:stretch>
                      <a:fillRect/>
                    </a:stretch>
                  </pic:blipFill>
                  <pic:spPr>
                    <a:xfrm>
                      <a:off x="0" y="0"/>
                      <a:ext cx="5880100" cy="25400"/>
                    </a:xfrm>
                    <a:prstGeom prst="rect">
                      <a:avLst/>
                    </a:prstGeom>
                  </pic:spPr>
                </pic:pic>
              </a:graphicData>
            </a:graphic>
          </wp:inline>
        </w:drawing>
      </w:r>
    </w:p>
    <w:p w14:paraId="61950A7F" w14:textId="77777777" w:rsidR="003A70CC" w:rsidRDefault="00664571">
      <w:pPr>
        <w:pBdr>
          <w:top w:val="single" w:sz="0" w:space="3" w:color="FFFFFF"/>
        </w:pBdr>
        <w:ind w:left="20"/>
        <w:sectPr w:rsidR="003A70CC">
          <w:type w:val="continuous"/>
          <w:pgSz w:w="12240" w:h="17760"/>
          <w:pgMar w:top="740" w:right="1400" w:bottom="1440" w:left="1540" w:header="720" w:footer="720" w:gutter="0"/>
          <w:cols w:space="720"/>
        </w:sectPr>
      </w:pPr>
      <w:r>
        <w:pict w14:anchorId="30AA6CF6">
          <v:group id="_x0000_s1271" style="width:463pt;height:40pt;mso-position-horizontal-relative:char;mso-position-vertical-relative:line" coordsize="9260,800">
            <v:shape id="_x0000_s1275" style="position:absolute;left:200;width:740;height:300;mso-width-relative:margin;mso-height-relative:margin" coordsize="9260,800" o:spt="100" adj="0,,0" path="" stroked="f">
              <v:stroke joinstyle="round"/>
              <v:formulas/>
              <v:path o:connecttype="segments"/>
              <o:lock v:ext="edit" aspectratio="t"/>
              <v:textbox inset="0,0,0,0">
                <w:txbxContent>
                  <w:p w14:paraId="0327D72A" w14:textId="77777777" w:rsidR="003A70CC" w:rsidRDefault="00FB74A8">
                    <w:pPr>
                      <w:spacing w:line="200" w:lineRule="exact"/>
                      <w:jc w:val="left"/>
                    </w:pPr>
                    <w:r>
                      <w:rPr>
                        <w:rFonts w:ascii="Times New Roman" w:eastAsia="宋体" w:hAnsi="宋体" w:cs="宋体"/>
                        <w:color w:val="000000"/>
                        <w:sz w:val="20"/>
                      </w:rPr>
                      <w:t>放大</w:t>
                    </w:r>
                  </w:p>
                </w:txbxContent>
              </v:textbox>
            </v:shape>
            <v:shape id="_x0000_s1274" style="position:absolute;left:4820;width:1240;height:800;mso-width-relative:margin;mso-height-relative:margin" coordsize="9260,800" o:spt="100" adj="0,,0" path="" stroked="f">
              <v:stroke joinstyle="round"/>
              <v:formulas/>
              <v:path o:connecttype="segments"/>
              <o:lock v:ext="edit" aspectratio="t"/>
              <v:textbox inset="0,0,0,0">
                <w:txbxContent>
                  <w:p w14:paraId="0E590366" w14:textId="77777777" w:rsidR="003A70CC" w:rsidRDefault="00FB74A8">
                    <w:pPr>
                      <w:spacing w:line="390" w:lineRule="exact"/>
                      <w:jc w:val="left"/>
                    </w:pPr>
                    <w:r>
                      <w:rPr>
                        <w:rFonts w:ascii="Times New Roman" w:eastAsia="宋体" w:hAnsi="宋体" w:cs="宋体"/>
                        <w:color w:val="000000"/>
                        <w:w w:val="96"/>
                        <w:sz w:val="20"/>
                      </w:rPr>
                      <w:t>Ctrl + = Ctrl + (-)</w:t>
                    </w:r>
                  </w:p>
                </w:txbxContent>
              </v:textbox>
            </v:shape>
            <v:shape id="_x0000_s1273" style="position:absolute;top:380;width:9260;height:40;mso-width-relative:margin;mso-height-relative:margin" coordsize="9260,800" o:spt="100" adj="0,,0" path="">
              <v:stroke joinstyle="round"/>
              <v:imagedata r:id="rId1076"/>
              <v:formulas/>
              <v:path o:connecttype="segments"/>
              <o:lock v:ext="edit" aspectratio="t"/>
            </v:shape>
            <v:shape id="_x0000_s1272" style="position:absolute;left:200;top:500;width:860;height:300;mso-width-relative:margin;mso-height-relative:margin" coordsize="9260,800" o:spt="100" adj="0,,0" path="" stroked="f">
              <v:stroke joinstyle="round"/>
              <v:formulas/>
              <v:path o:connecttype="segments"/>
              <o:lock v:ext="edit" aspectratio="t"/>
              <v:textbox inset="0,0,0,0">
                <w:txbxContent>
                  <w:p w14:paraId="55214AD1" w14:textId="77777777" w:rsidR="003A70CC" w:rsidRDefault="00FB74A8">
                    <w:pPr>
                      <w:spacing w:line="200" w:lineRule="exact"/>
                      <w:jc w:val="left"/>
                    </w:pPr>
                    <w:r>
                      <w:rPr>
                        <w:rFonts w:ascii="Times New Roman" w:eastAsia="宋体" w:hAnsi="宋体" w:cs="宋体"/>
                        <w:color w:val="000000"/>
                        <w:w w:val="103"/>
                        <w:sz w:val="20"/>
                      </w:rPr>
                      <w:t>缩小</w:t>
                    </w:r>
                  </w:p>
                </w:txbxContent>
              </v:textbox>
            </v:shape>
            <w10:anchorlock/>
          </v:group>
        </w:pict>
      </w:r>
    </w:p>
    <w:p w14:paraId="2DC086F9" w14:textId="77777777" w:rsidR="003A70CC" w:rsidRDefault="00664571">
      <w:pPr>
        <w:pBdr>
          <w:top w:val="single" w:sz="0" w:space="4" w:color="FFFFFF"/>
        </w:pBdr>
        <w:spacing w:line="14" w:lineRule="exact"/>
        <w:ind w:left="20"/>
        <w:sectPr w:rsidR="003A70CC">
          <w:type w:val="continuous"/>
          <w:pgSz w:w="12240" w:h="17760"/>
          <w:pgMar w:top="740" w:right="1400" w:bottom="1440" w:left="1540" w:header="720" w:footer="720" w:gutter="0"/>
          <w:cols w:space="720"/>
        </w:sectPr>
      </w:pPr>
      <w:r>
        <w:pict w14:anchorId="747ADC3B">
          <v:group id="_x0000_s1269" style="width:462pt;height:.4pt;mso-position-horizontal-relative:char;mso-position-vertical-relative:line" coordsize=",8">
            <v:line id="_x0000_s1270" style="position:absolute" from="0,4" to="1000,4" strokecolor="#23f" strokeweight=".4pt"/>
            <w10:anchorlock/>
          </v:group>
        </w:pict>
      </w:r>
    </w:p>
    <w:p w14:paraId="4E06DA52" w14:textId="77777777" w:rsidR="003A70CC" w:rsidRDefault="00664571">
      <w:pPr>
        <w:pBdr>
          <w:top w:val="single" w:sz="0" w:space="4" w:color="FFFFFF"/>
        </w:pBdr>
        <w:ind w:left="20"/>
        <w:sectPr w:rsidR="003A70CC">
          <w:type w:val="continuous"/>
          <w:pgSz w:w="12240" w:h="17760"/>
          <w:pgMar w:top="740" w:right="1400" w:bottom="1440" w:left="1540" w:header="720" w:footer="720" w:gutter="0"/>
          <w:cols w:space="720"/>
        </w:sectPr>
      </w:pPr>
      <w:r>
        <w:pict w14:anchorId="7B9684C1">
          <v:group id="_x0000_s1262" style="width:463pt;height:63pt;mso-position-horizontal-relative:char;mso-position-vertical-relative:line" coordsize="9260,1260">
            <v:shape id="_x0000_s1268" style="position:absolute;left:200;width:1560;height:300;mso-width-relative:margin;mso-height-relative:margin" coordsize="9260,1260" o:spt="100" adj="0,,0" path="" stroked="f">
              <v:stroke joinstyle="round"/>
              <v:formulas/>
              <v:path o:connecttype="segments"/>
              <o:lock v:ext="edit" aspectratio="t"/>
              <v:textbox inset="0,0,0,0">
                <w:txbxContent>
                  <w:p w14:paraId="2B28D52F" w14:textId="77777777" w:rsidR="003A70CC" w:rsidRDefault="00FB74A8">
                    <w:pPr>
                      <w:spacing w:line="200" w:lineRule="exact"/>
                      <w:jc w:val="left"/>
                    </w:pPr>
                    <w:r>
                      <w:rPr>
                        <w:rFonts w:ascii="Times New Roman" w:eastAsia="宋体" w:hAnsi="宋体" w:cs="宋体"/>
                        <w:color w:val="000000"/>
                        <w:w w:val="104"/>
                        <w:sz w:val="20"/>
                      </w:rPr>
                      <w:t>将地图适配到屏幕</w:t>
                    </w:r>
                  </w:p>
                </w:txbxContent>
              </v:textbox>
            </v:shape>
            <v:shape id="_x0000_s1267" style="position:absolute;left:4820;width:1420;height:1260;mso-width-relative:margin;mso-height-relative:margin" coordsize="9260,1260" o:spt="100" adj="0,,0" path="" stroked="f">
              <v:stroke joinstyle="round"/>
              <v:formulas/>
              <v:path o:connecttype="segments"/>
              <o:lock v:ext="edit" aspectratio="t"/>
              <v:textbox inset="0,0,0,0">
                <w:txbxContent>
                  <w:p w14:paraId="5772809C" w14:textId="77777777" w:rsidR="003A70CC" w:rsidRDefault="00FB74A8">
                    <w:pPr>
                      <w:spacing w:line="413" w:lineRule="exact"/>
                      <w:jc w:val="left"/>
                    </w:pPr>
                    <w:r>
                      <w:rPr>
                        <w:rFonts w:ascii="Times New Roman" w:eastAsia="宋体" w:hAnsi="宋体" w:cs="宋体"/>
                        <w:color w:val="000000"/>
                        <w:w w:val="96"/>
                        <w:sz w:val="20"/>
                      </w:rPr>
                      <w:t>Ctrl+F5 Ctrl+0 (0) Ctrl+</w:t>
                    </w:r>
                    <w:r>
                      <w:rPr>
                        <w:rFonts w:ascii="Times New Roman" w:eastAsia="宋体" w:hAnsi="宋体" w:cs="宋体"/>
                        <w:color w:val="000000"/>
                        <w:w w:val="96"/>
                        <w:sz w:val="20"/>
                      </w:rPr>
                      <w:t>箭头键</w:t>
                    </w:r>
                  </w:p>
                </w:txbxContent>
              </v:textbox>
            </v:shape>
            <v:shape id="_x0000_s1266" style="position:absolute;top:380;width:9260;height:20;mso-width-relative:margin;mso-height-relative:margin" coordsize="9260,1260" o:spt="100" adj="0,,0" path="">
              <v:stroke joinstyle="round"/>
              <v:imagedata r:id="rId1077"/>
              <v:formulas/>
              <v:path o:connecttype="segments"/>
              <o:lock v:ext="edit" aspectratio="t"/>
            </v:shape>
            <v:shape id="_x0000_s1265" style="position:absolute;left:200;top:480;width:1100;height:300;mso-width-relative:margin;mso-height-relative:margin" coordsize="9260,1260" o:spt="100" adj="0,,0" path="" stroked="f">
              <v:stroke joinstyle="round"/>
              <v:formulas/>
              <v:path o:connecttype="segments"/>
              <o:lock v:ext="edit" aspectratio="t"/>
              <v:textbox inset="0,0,0,0">
                <w:txbxContent>
                  <w:p w14:paraId="0D7F14E6" w14:textId="77777777" w:rsidR="003A70CC" w:rsidRDefault="00FB74A8">
                    <w:pPr>
                      <w:spacing w:line="200" w:lineRule="exact"/>
                      <w:jc w:val="left"/>
                    </w:pPr>
                    <w:r>
                      <w:rPr>
                        <w:rFonts w:ascii="Times New Roman" w:eastAsia="宋体" w:hAnsi="宋体" w:cs="宋体"/>
                        <w:color w:val="000000"/>
                        <w:w w:val="105"/>
                        <w:sz w:val="20"/>
                      </w:rPr>
                      <w:t>100%</w:t>
                    </w:r>
                    <w:r>
                      <w:rPr>
                        <w:rFonts w:ascii="Times New Roman" w:eastAsia="宋体" w:hAnsi="宋体" w:cs="宋体"/>
                        <w:color w:val="000000"/>
                        <w:w w:val="105"/>
                        <w:sz w:val="20"/>
                      </w:rPr>
                      <w:t>放大</w:t>
                    </w:r>
                  </w:p>
                </w:txbxContent>
              </v:textbox>
            </v:shape>
            <v:shape id="_x0000_s1264" style="position:absolute;top:860;width:9260;height:40;mso-width-relative:margin;mso-height-relative:margin" coordsize="9260,1260" o:spt="100" adj="0,,0" path="">
              <v:stroke joinstyle="round"/>
              <v:imagedata r:id="rId1078"/>
              <v:formulas/>
              <v:path o:connecttype="segments"/>
              <o:lock v:ext="edit" aspectratio="t"/>
            </v:shape>
            <v:shape id="_x0000_s1263" style="position:absolute;left:200;top:960;width:2600;height:300;mso-width-relative:margin;mso-height-relative:margin" coordsize="9260,1260" o:spt="100" adj="0,,0" path="" stroked="f">
              <v:stroke joinstyle="round"/>
              <v:formulas/>
              <v:path o:connecttype="segments"/>
              <o:lock v:ext="edit" aspectratio="t"/>
              <v:textbox inset="0,0,0,0">
                <w:txbxContent>
                  <w:p w14:paraId="510963FE" w14:textId="77777777" w:rsidR="003A70CC" w:rsidRDefault="00FB74A8">
                    <w:pPr>
                      <w:spacing w:line="200" w:lineRule="exact"/>
                      <w:jc w:val="left"/>
                    </w:pPr>
                    <w:r>
                      <w:rPr>
                        <w:rFonts w:ascii="Times New Roman" w:eastAsia="宋体" w:hAnsi="宋体" w:cs="宋体"/>
                        <w:color w:val="000000"/>
                        <w:w w:val="103"/>
                        <w:sz w:val="20"/>
                      </w:rPr>
                      <w:t>一步一步滚动地图</w:t>
                    </w:r>
                  </w:p>
                </w:txbxContent>
              </v:textbox>
            </v:shape>
            <w10:anchorlock/>
          </v:group>
        </w:pict>
      </w:r>
    </w:p>
    <w:p w14:paraId="77F249C9" w14:textId="77777777" w:rsidR="003A70CC" w:rsidRDefault="00FB74A8">
      <w:pPr>
        <w:pBdr>
          <w:top w:val="single" w:sz="0" w:space="4"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586FED6D" wp14:editId="58F45E9D">
            <wp:extent cx="5880100" cy="25400"/>
            <wp:effectExtent l="0" t="0" r="0" b="0"/>
            <wp:docPr id="207" name="Drawing 206" descr="IMAGE"/>
            <wp:cNvGraphicFramePr/>
            <a:graphic xmlns:a="http://schemas.openxmlformats.org/drawingml/2006/main">
              <a:graphicData uri="http://schemas.openxmlformats.org/drawingml/2006/picture">
                <pic:pic xmlns:pic="http://schemas.openxmlformats.org/drawingml/2006/picture">
                  <pic:nvPicPr>
                    <pic:cNvPr id="0" name="Picture 206" descr="IMAGE"/>
                    <pic:cNvPicPr>
                      <a:picLocks noChangeAspect="1"/>
                    </pic:cNvPicPr>
                  </pic:nvPicPr>
                  <pic:blipFill>
                    <a:blip r:embed="rId1069"/>
                    <a:stretch>
                      <a:fillRect/>
                    </a:stretch>
                  </pic:blipFill>
                  <pic:spPr>
                    <a:xfrm>
                      <a:off x="0" y="0"/>
                      <a:ext cx="5880100" cy="25400"/>
                    </a:xfrm>
                    <a:prstGeom prst="rect">
                      <a:avLst/>
                    </a:prstGeom>
                  </pic:spPr>
                </pic:pic>
              </a:graphicData>
            </a:graphic>
          </wp:inline>
        </w:drawing>
      </w:r>
    </w:p>
    <w:p w14:paraId="2505A798" w14:textId="77777777" w:rsidR="003A70CC" w:rsidRDefault="00664571">
      <w:pPr>
        <w:pBdr>
          <w:top w:val="single" w:sz="0" w:space="3" w:color="FFFFFF"/>
        </w:pBdr>
        <w:ind w:left="220"/>
        <w:sectPr w:rsidR="003A70CC">
          <w:type w:val="continuous"/>
          <w:pgSz w:w="12240" w:h="17760"/>
          <w:pgMar w:top="740" w:right="1400" w:bottom="1440" w:left="1540" w:header="720" w:footer="720" w:gutter="0"/>
          <w:cols w:space="720"/>
        </w:sectPr>
      </w:pPr>
      <w:r>
        <w:pict w14:anchorId="44168C73">
          <v:group id="_x0000_s1259" style="width:339pt;height:36pt;mso-position-horizontal-relative:char;mso-position-vertical-relative:line" coordsize="6780,720">
            <v:shape id="_x0000_s1261" style="position:absolute;width:2240;height:720;mso-width-relative:margin;mso-height-relative:margin" coordsize="6780,720" o:spt="100" adj="0,,0" path="" stroked="f">
              <v:stroke joinstyle="round"/>
              <v:formulas/>
              <v:path o:connecttype="segments"/>
              <o:lock v:ext="edit" aspectratio="t"/>
              <v:textbox inset="0,0,0,0">
                <w:txbxContent>
                  <w:p w14:paraId="787C934A" w14:textId="77777777" w:rsidR="003A70CC" w:rsidRDefault="00FB74A8">
                    <w:pPr>
                      <w:spacing w:line="350" w:lineRule="exact"/>
                      <w:ind w:left="280" w:hanging="280"/>
                      <w:jc w:val="left"/>
                    </w:pPr>
                    <w:r>
                      <w:rPr>
                        <w:rFonts w:ascii="Times New Roman" w:eastAsia="宋体" w:hAnsi="宋体" w:cs="宋体"/>
                        <w:color w:val="000000"/>
                        <w:sz w:val="20"/>
                      </w:rPr>
                      <w:t>向上或向下的大步骤滚动地图</w:t>
                    </w:r>
                  </w:p>
                </w:txbxContent>
              </v:textbox>
            </v:shape>
            <v:shape id="_x0000_s1260" style="position:absolute;left:4620;top:420;width:2160;height:300;mso-width-relative:margin;mso-height-relative:margin" coordsize="6780,720" o:spt="100" adj="0,,0" path="" stroked="f">
              <v:stroke joinstyle="round"/>
              <v:formulas/>
              <v:path o:connecttype="segments"/>
              <o:lock v:ext="edit" aspectratio="t"/>
              <v:textbox inset="0,0,0,0">
                <w:txbxContent>
                  <w:p w14:paraId="42608878" w14:textId="77777777" w:rsidR="003A70CC" w:rsidRDefault="00FB74A8">
                    <w:pPr>
                      <w:spacing w:line="200" w:lineRule="exact"/>
                      <w:jc w:val="left"/>
                    </w:pPr>
                    <w:r>
                      <w:rPr>
                        <w:rFonts w:ascii="Times New Roman" w:eastAsia="宋体" w:hAnsi="宋体" w:cs="宋体"/>
                        <w:color w:val="000000"/>
                        <w:w w:val="104"/>
                        <w:sz w:val="20"/>
                      </w:rPr>
                      <w:t>翻一页或翻一页，</w:t>
                    </w:r>
                  </w:p>
                </w:txbxContent>
              </v:textbox>
            </v:shape>
            <w10:anchorlock/>
          </v:group>
        </w:pict>
      </w:r>
    </w:p>
    <w:p w14:paraId="64FB4A8F" w14:textId="77777777" w:rsidR="003A70CC" w:rsidRDefault="00FB74A8">
      <w:pPr>
        <w:pBdr>
          <w:top w:val="single" w:sz="0" w:space="31" w:color="FFFFFF"/>
        </w:pBdr>
        <w:spacing w:line="200" w:lineRule="exact"/>
        <w:ind w:left="20" w:right="89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6"/>
          <w:sz w:val="20"/>
        </w:rPr>
        <w:t>409</w:t>
      </w:r>
    </w:p>
    <w:p w14:paraId="17682FB6" w14:textId="77777777" w:rsidR="003A70CC" w:rsidRDefault="00FB74A8">
      <w:pPr>
        <w:pageBreakBefore/>
        <w:spacing w:line="200" w:lineRule="exact"/>
        <w:ind w:left="8320" w:right="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13"/>
          <w:sz w:val="20"/>
        </w:rPr>
        <w:lastRenderedPageBreak/>
        <w:t>参考</w:t>
      </w:r>
    </w:p>
    <w:p w14:paraId="12FB11D7" w14:textId="77777777" w:rsidR="003A70CC" w:rsidRDefault="00FB74A8">
      <w:pPr>
        <w:pBdr>
          <w:top w:val="single" w:sz="0" w:space="20"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3016E1CF" wp14:editId="78E1875B">
            <wp:extent cx="5880100" cy="25400"/>
            <wp:effectExtent l="0" t="0" r="0" b="0"/>
            <wp:docPr id="208" name="Drawing 207" descr="IMAGE"/>
            <wp:cNvGraphicFramePr/>
            <a:graphic xmlns:a="http://schemas.openxmlformats.org/drawingml/2006/main">
              <a:graphicData uri="http://schemas.openxmlformats.org/drawingml/2006/picture">
                <pic:pic xmlns:pic="http://schemas.openxmlformats.org/drawingml/2006/picture">
                  <pic:nvPicPr>
                    <pic:cNvPr id="0" name="Picture 207" descr="IMAGE"/>
                    <pic:cNvPicPr>
                      <a:picLocks noChangeAspect="1"/>
                    </pic:cNvPicPr>
                  </pic:nvPicPr>
                  <pic:blipFill>
                    <a:blip r:embed="rId1070"/>
                    <a:stretch>
                      <a:fillRect/>
                    </a:stretch>
                  </pic:blipFill>
                  <pic:spPr>
                    <a:xfrm>
                      <a:off x="0" y="0"/>
                      <a:ext cx="5880100" cy="25400"/>
                    </a:xfrm>
                    <a:prstGeom prst="rect">
                      <a:avLst/>
                    </a:prstGeom>
                  </pic:spPr>
                </pic:pic>
              </a:graphicData>
            </a:graphic>
          </wp:inline>
        </w:drawing>
      </w:r>
    </w:p>
    <w:p w14:paraId="44E82BD6" w14:textId="77777777" w:rsidR="003A70CC" w:rsidRDefault="00664571">
      <w:pPr>
        <w:ind w:left="500"/>
        <w:sectPr w:rsidR="003A70CC">
          <w:type w:val="continuous"/>
          <w:pgSz w:w="12240" w:h="17760"/>
          <w:pgMar w:top="740" w:right="1400" w:bottom="1440" w:left="1540" w:header="720" w:footer="720" w:gutter="0"/>
          <w:cols w:space="720"/>
        </w:sectPr>
      </w:pPr>
      <w:r>
        <w:pict w14:anchorId="08B7490E">
          <v:group id="_x0000_s1256" style="width:365pt;height:15pt;mso-position-horizontal-relative:char;mso-position-vertical-relative:line" coordsize="7300,300">
            <v:shape id="_x0000_s1258" style="position:absolute;left:4340;width:2960;height:300;mso-width-relative:margin;mso-height-relative:margin" coordsize="7300,300" o:spt="100" adj="0,,0" path="" stroked="f">
              <v:stroke joinstyle="round"/>
              <v:formulas/>
              <v:path o:connecttype="segments"/>
              <o:lock v:ext="edit" aspectratio="t"/>
              <v:textbox inset="0,0,0,0">
                <w:txbxContent>
                  <w:p w14:paraId="61475255" w14:textId="77777777" w:rsidR="003A70CC" w:rsidRDefault="00FB74A8">
                    <w:pPr>
                      <w:spacing w:line="200" w:lineRule="exact"/>
                      <w:jc w:val="left"/>
                    </w:pPr>
                    <w:r>
                      <w:rPr>
                        <w:rFonts w:ascii="Times New Roman" w:eastAsia="宋体" w:hAnsi="宋体" w:cs="宋体"/>
                        <w:color w:val="000000"/>
                        <w:w w:val="103"/>
                        <w:sz w:val="20"/>
                      </w:rPr>
                      <w:t>Ctrl+Page Up</w:t>
                    </w:r>
                    <w:r>
                      <w:rPr>
                        <w:rFonts w:ascii="Times New Roman" w:eastAsia="宋体" w:hAnsi="宋体" w:cs="宋体"/>
                        <w:color w:val="000000"/>
                        <w:w w:val="103"/>
                        <w:sz w:val="20"/>
                      </w:rPr>
                      <w:t>或</w:t>
                    </w:r>
                    <w:r>
                      <w:rPr>
                        <w:rFonts w:ascii="Times New Roman" w:eastAsia="宋体" w:hAnsi="宋体" w:cs="宋体"/>
                        <w:color w:val="000000"/>
                        <w:w w:val="103"/>
                        <w:sz w:val="20"/>
                      </w:rPr>
                      <w:t>Ctrl+Page Down</w:t>
                    </w:r>
                  </w:p>
                </w:txbxContent>
              </v:textbox>
            </v:shape>
            <v:shape id="_x0000_s1257" style="position:absolute;width:1020;height:300;mso-width-relative:margin;mso-height-relative:margin" coordsize="7300,300" o:spt="100" adj="0,,0" path="" stroked="f">
              <v:stroke joinstyle="round"/>
              <v:formulas/>
              <v:path o:connecttype="segments"/>
              <o:lock v:ext="edit" aspectratio="t"/>
              <v:textbox inset="0,0,0,0">
                <w:txbxContent>
                  <w:p w14:paraId="7A5A754F" w14:textId="77777777" w:rsidR="003A70CC" w:rsidRDefault="00FB74A8">
                    <w:pPr>
                      <w:spacing w:line="200" w:lineRule="exact"/>
                      <w:jc w:val="left"/>
                    </w:pPr>
                    <w:r>
                      <w:rPr>
                        <w:rFonts w:ascii="Times New Roman" w:eastAsia="宋体" w:hAnsi="宋体" w:cs="宋体"/>
                        <w:color w:val="000000"/>
                        <w:w w:val="96"/>
                        <w:sz w:val="20"/>
                      </w:rPr>
                      <w:t>左或右</w:t>
                    </w:r>
                  </w:p>
                </w:txbxContent>
              </v:textbox>
            </v:shape>
            <w10:anchorlock/>
          </v:group>
        </w:pict>
      </w:r>
    </w:p>
    <w:p w14:paraId="19E69C91" w14:textId="77777777" w:rsidR="003A70CC" w:rsidRDefault="00FB74A8">
      <w:pPr>
        <w:pBdr>
          <w:top w:val="single" w:sz="0" w:space="4"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7A7A5FA5" wp14:editId="43B43AAC">
            <wp:extent cx="5880100" cy="25400"/>
            <wp:effectExtent l="0" t="0" r="0" b="0"/>
            <wp:docPr id="209" name="Drawing 208" descr="IMAGE"/>
            <wp:cNvGraphicFramePr/>
            <a:graphic xmlns:a="http://schemas.openxmlformats.org/drawingml/2006/main">
              <a:graphicData uri="http://schemas.openxmlformats.org/drawingml/2006/picture">
                <pic:pic xmlns:pic="http://schemas.openxmlformats.org/drawingml/2006/picture">
                  <pic:nvPicPr>
                    <pic:cNvPr id="0" name="Picture 208" descr="IMAGE"/>
                    <pic:cNvPicPr>
                      <a:picLocks noChangeAspect="1"/>
                    </pic:cNvPicPr>
                  </pic:nvPicPr>
                  <pic:blipFill>
                    <a:blip r:embed="rId1071"/>
                    <a:stretch>
                      <a:fillRect/>
                    </a:stretch>
                  </pic:blipFill>
                  <pic:spPr>
                    <a:xfrm>
                      <a:off x="0" y="0"/>
                      <a:ext cx="5880100" cy="25400"/>
                    </a:xfrm>
                    <a:prstGeom prst="rect">
                      <a:avLst/>
                    </a:prstGeom>
                  </pic:spPr>
                </pic:pic>
              </a:graphicData>
            </a:graphic>
          </wp:inline>
        </w:drawing>
      </w:r>
    </w:p>
    <w:p w14:paraId="3F1128C3" w14:textId="77777777" w:rsidR="003A70CC" w:rsidRDefault="00664571">
      <w:pPr>
        <w:pBdr>
          <w:top w:val="single" w:sz="0" w:space="3" w:color="FFFFFF"/>
        </w:pBdr>
        <w:ind w:left="220"/>
        <w:sectPr w:rsidR="003A70CC">
          <w:type w:val="continuous"/>
          <w:pgSz w:w="12240" w:h="17760"/>
          <w:pgMar w:top="740" w:right="1400" w:bottom="1440" w:left="1540" w:header="720" w:footer="720" w:gutter="0"/>
          <w:cols w:space="720"/>
        </w:sectPr>
      </w:pPr>
      <w:r>
        <w:pict w14:anchorId="3009F946">
          <v:group id="_x0000_s1253" style="width:265pt;height:15pt;mso-position-horizontal-relative:char;mso-position-vertical-relative:line" coordsize="5300,300">
            <v:shape id="_x0000_s1255" style="position:absolute;width:3060;height:300;mso-width-relative:margin;mso-height-relative:margin" coordsize="5300,300" o:spt="100" adj="0,,0" path="" stroked="f">
              <v:stroke joinstyle="round"/>
              <v:formulas/>
              <v:path o:connecttype="segments"/>
              <o:lock v:ext="edit" aspectratio="t"/>
              <v:textbox inset="0,0,0,0">
                <w:txbxContent>
                  <w:p w14:paraId="461B395A" w14:textId="77777777" w:rsidR="003A70CC" w:rsidRDefault="00FB74A8">
                    <w:pPr>
                      <w:spacing w:line="200" w:lineRule="exact"/>
                      <w:jc w:val="left"/>
                    </w:pPr>
                    <w:r>
                      <w:rPr>
                        <w:rFonts w:ascii="Times New Roman" w:eastAsia="宋体" w:hAnsi="宋体" w:cs="宋体"/>
                        <w:color w:val="000000"/>
                        <w:w w:val="104"/>
                        <w:sz w:val="20"/>
                      </w:rPr>
                      <w:t>中心地图和折叠所有主题</w:t>
                    </w:r>
                  </w:p>
                </w:txbxContent>
              </v:textbox>
            </v:shape>
            <v:shape id="_x0000_s1254" style="position:absolute;left:4620;width:680;height:300;mso-width-relative:margin;mso-height-relative:margin" coordsize="5300,300" o:spt="100" adj="0,,0" path="" stroked="f">
              <v:stroke joinstyle="round"/>
              <v:formulas/>
              <v:path o:connecttype="segments"/>
              <o:lock v:ext="edit" aspectratio="t"/>
              <v:textbox inset="0,0,0,0">
                <w:txbxContent>
                  <w:p w14:paraId="0ABFB7DB" w14:textId="77777777" w:rsidR="003A70CC" w:rsidRDefault="00FB74A8">
                    <w:pPr>
                      <w:spacing w:line="200" w:lineRule="exact"/>
                      <w:jc w:val="left"/>
                    </w:pPr>
                    <w:r>
                      <w:rPr>
                        <w:rFonts w:ascii="Times New Roman" w:eastAsia="宋体" w:hAnsi="宋体" w:cs="宋体"/>
                        <w:color w:val="000000"/>
                        <w:w w:val="103"/>
                        <w:sz w:val="20"/>
                      </w:rPr>
                      <w:t>Ctrl + F3</w:t>
                    </w:r>
                  </w:p>
                </w:txbxContent>
              </v:textbox>
            </v:shape>
            <w10:anchorlock/>
          </v:group>
        </w:pict>
      </w:r>
    </w:p>
    <w:p w14:paraId="1055A2A0" w14:textId="77777777" w:rsidR="003A70CC" w:rsidRDefault="00FB74A8">
      <w:pPr>
        <w:pBdr>
          <w:top w:val="single" w:sz="0" w:space="4"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09ACD291" wp14:editId="4616B9E0">
            <wp:extent cx="5880100" cy="25400"/>
            <wp:effectExtent l="0" t="0" r="0" b="0"/>
            <wp:docPr id="210" name="Drawing 209" descr="IMAGE"/>
            <wp:cNvGraphicFramePr/>
            <a:graphic xmlns:a="http://schemas.openxmlformats.org/drawingml/2006/main">
              <a:graphicData uri="http://schemas.openxmlformats.org/drawingml/2006/picture">
                <pic:pic xmlns:pic="http://schemas.openxmlformats.org/drawingml/2006/picture">
                  <pic:nvPicPr>
                    <pic:cNvPr id="0" name="Picture 209" descr="IMAGE"/>
                    <pic:cNvPicPr>
                      <a:picLocks noChangeAspect="1"/>
                    </pic:cNvPicPr>
                  </pic:nvPicPr>
                  <pic:blipFill>
                    <a:blip r:embed="rId1079"/>
                    <a:stretch>
                      <a:fillRect/>
                    </a:stretch>
                  </pic:blipFill>
                  <pic:spPr>
                    <a:xfrm>
                      <a:off x="0" y="0"/>
                      <a:ext cx="5880100" cy="25400"/>
                    </a:xfrm>
                    <a:prstGeom prst="rect">
                      <a:avLst/>
                    </a:prstGeom>
                  </pic:spPr>
                </pic:pic>
              </a:graphicData>
            </a:graphic>
          </wp:inline>
        </w:drawing>
      </w:r>
    </w:p>
    <w:p w14:paraId="404C892D" w14:textId="77777777" w:rsidR="003A70CC" w:rsidRDefault="00FB74A8">
      <w:pPr>
        <w:pBdr>
          <w:top w:val="single" w:sz="0" w:space="4" w:color="FFFFFF"/>
        </w:pBdr>
        <w:spacing w:line="480" w:lineRule="exact"/>
        <w:ind w:left="220"/>
        <w:jc w:val="left"/>
      </w:pPr>
      <w:r>
        <w:rPr>
          <w:rFonts w:ascii="Times New Roman" w:eastAsia="宋体" w:hAnsi="宋体" w:cs="宋体"/>
          <w:color w:val="000000"/>
          <w:sz w:val="20"/>
        </w:rPr>
        <w:t>下一张地图的中心对象视图</w:t>
      </w:r>
    </w:p>
    <w:p w14:paraId="53374DE7" w14:textId="77777777" w:rsidR="003A70CC" w:rsidRDefault="00FB74A8">
      <w:pPr>
        <w:pBdr>
          <w:top w:val="single" w:sz="0" w:space="4" w:color="FFFFFF"/>
        </w:pBdr>
        <w:spacing w:line="200" w:lineRule="exact"/>
        <w:ind w:right="3840"/>
        <w:jc w:val="left"/>
      </w:pPr>
      <w:r>
        <w:br w:type="column"/>
      </w:r>
      <w:r>
        <w:rPr>
          <w:rFonts w:ascii="Times New Roman" w:eastAsia="宋体" w:hAnsi="宋体" w:cs="宋体"/>
          <w:color w:val="000000"/>
          <w:sz w:val="20"/>
        </w:rPr>
        <w:t>Alt + F3</w:t>
      </w:r>
    </w:p>
    <w:p w14:paraId="0BB4667F" w14:textId="77777777" w:rsidR="003A70CC" w:rsidRDefault="00FB74A8">
      <w:pPr>
        <w:spacing w:before="180" w:line="340" w:lineRule="exact"/>
        <w:ind w:right="3660"/>
        <w:jc w:val="left"/>
        <w:sectPr w:rsidR="003A70CC">
          <w:type w:val="continuous"/>
          <w:pgSz w:w="12240" w:h="17760"/>
          <w:pgMar w:top="740" w:right="1400" w:bottom="1440" w:left="1540" w:header="720" w:footer="720" w:gutter="0"/>
          <w:cols w:num="2" w:space="720" w:equalWidth="0">
            <w:col w:w="1540" w:space="3300"/>
            <w:col w:w="4460"/>
          </w:cols>
        </w:sectPr>
      </w:pPr>
      <w:r>
        <w:rPr>
          <w:rFonts w:ascii="Times New Roman" w:eastAsia="宋体" w:hAnsi="宋体" w:cs="宋体"/>
          <w:color w:val="000000"/>
          <w:w w:val="97"/>
          <w:sz w:val="20"/>
        </w:rPr>
        <w:t>Ctrl + F6 Ctrl + Tab</w:t>
      </w:r>
    </w:p>
    <w:p w14:paraId="22CCC5DE" w14:textId="77777777" w:rsidR="003A70CC" w:rsidRDefault="00664571">
      <w:pPr>
        <w:spacing w:line="14" w:lineRule="atLeast"/>
        <w:sectPr w:rsidR="003A70CC">
          <w:type w:val="continuous"/>
          <w:pgSz w:w="12240" w:h="17760"/>
          <w:pgMar w:top="740" w:right="1400" w:bottom="1440" w:left="1540" w:header="720" w:footer="720" w:gutter="0"/>
          <w:cols w:space="720"/>
        </w:sectPr>
      </w:pPr>
      <w:r>
        <w:pict w14:anchorId="70E59EDD">
          <v:shape id="_x0000_s1252" style="position:absolute;left:0;text-align:left;margin-left:78pt;margin-top:141pt;width:463pt;height:2pt;z-index:250902016;mso-position-horizontal-relative:page;mso-position-vertical-relative:page" coordsize="" o:spt="100" o:allowincell="f" adj="0,,0" path="" filled="f" stroked="f">
            <v:stroke joinstyle="round"/>
            <v:formulas/>
            <v:path o:connecttype="segments"/>
            <v:textbox inset="0,0,0,0">
              <w:txbxContent>
                <w:p w14:paraId="3F7E7060" w14:textId="77777777" w:rsidR="003A70CC" w:rsidRDefault="00FB74A8">
                  <w:r>
                    <w:rPr>
                      <w:noProof/>
                    </w:rPr>
                    <w:drawing>
                      <wp:inline distT="0" distB="0" distL="0" distR="0" wp14:anchorId="6D5DCCBC" wp14:editId="42842A87">
                        <wp:extent cx="5880100" cy="25400"/>
                        <wp:effectExtent l="0" t="0" r="0" b="0"/>
                        <wp:docPr id="211" name="Drawing 210" descr="IMAGE"/>
                        <wp:cNvGraphicFramePr/>
                        <a:graphic xmlns:a="http://schemas.openxmlformats.org/drawingml/2006/main">
                          <a:graphicData uri="http://schemas.openxmlformats.org/drawingml/2006/picture">
                            <pic:pic xmlns:pic="http://schemas.openxmlformats.org/drawingml/2006/picture">
                              <pic:nvPicPr>
                                <pic:cNvPr id="0" name="Picture 210" descr="IMAGE"/>
                                <pic:cNvPicPr>
                                  <a:picLocks noChangeAspect="1"/>
                                </pic:cNvPicPr>
                              </pic:nvPicPr>
                              <pic:blipFill>
                                <a:blip r:embed="rId1080"/>
                                <a:stretch>
                                  <a:fillRect/>
                                </a:stretch>
                              </pic:blipFill>
                              <pic:spPr>
                                <a:xfrm>
                                  <a:off x="0" y="0"/>
                                  <a:ext cx="5880100" cy="25400"/>
                                </a:xfrm>
                                <a:prstGeom prst="rect">
                                  <a:avLst/>
                                </a:prstGeom>
                              </pic:spPr>
                            </pic:pic>
                          </a:graphicData>
                        </a:graphic>
                      </wp:inline>
                    </w:drawing>
                  </w:r>
                </w:p>
              </w:txbxContent>
            </v:textbox>
            <w10:wrap anchorx="page" anchory="page"/>
          </v:shape>
        </w:pict>
      </w:r>
    </w:p>
    <w:p w14:paraId="24CFA42D" w14:textId="77777777" w:rsidR="003A70CC" w:rsidRDefault="00FB74A8">
      <w:pPr>
        <w:pBdr>
          <w:top w:val="single" w:sz="0" w:space="4"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340C71FB" wp14:editId="5C7D8106">
            <wp:extent cx="5880100" cy="25400"/>
            <wp:effectExtent l="0" t="0" r="0" b="0"/>
            <wp:docPr id="212" name="Drawing 211" descr="IMAGE"/>
            <wp:cNvGraphicFramePr/>
            <a:graphic xmlns:a="http://schemas.openxmlformats.org/drawingml/2006/main">
              <a:graphicData uri="http://schemas.openxmlformats.org/drawingml/2006/picture">
                <pic:pic xmlns:pic="http://schemas.openxmlformats.org/drawingml/2006/picture">
                  <pic:nvPicPr>
                    <pic:cNvPr id="0" name="Picture 211" descr="IMAGE"/>
                    <pic:cNvPicPr>
                      <a:picLocks noChangeAspect="1"/>
                    </pic:cNvPicPr>
                  </pic:nvPicPr>
                  <pic:blipFill>
                    <a:blip r:embed="rId1081"/>
                    <a:stretch>
                      <a:fillRect/>
                    </a:stretch>
                  </pic:blipFill>
                  <pic:spPr>
                    <a:xfrm>
                      <a:off x="0" y="0"/>
                      <a:ext cx="5880100" cy="25400"/>
                    </a:xfrm>
                    <a:prstGeom prst="rect">
                      <a:avLst/>
                    </a:prstGeom>
                  </pic:spPr>
                </pic:pic>
              </a:graphicData>
            </a:graphic>
          </wp:inline>
        </w:drawing>
      </w:r>
    </w:p>
    <w:p w14:paraId="4CDA139C" w14:textId="77777777" w:rsidR="003A70CC" w:rsidRDefault="00664571">
      <w:pPr>
        <w:pBdr>
          <w:top w:val="single" w:sz="0" w:space="3" w:color="FFFFFF"/>
        </w:pBdr>
        <w:ind w:left="220"/>
        <w:sectPr w:rsidR="003A70CC">
          <w:type w:val="continuous"/>
          <w:pgSz w:w="12240" w:h="17760"/>
          <w:pgMar w:top="740" w:right="1400" w:bottom="1440" w:left="1540" w:header="720" w:footer="720" w:gutter="0"/>
          <w:cols w:space="720"/>
        </w:sectPr>
      </w:pPr>
      <w:r>
        <w:pict w14:anchorId="025317F6">
          <v:group id="_x0000_s1249" style="width:369pt;height:15pt;mso-position-horizontal-relative:char;mso-position-vertical-relative:line" coordsize="7380,300">
            <v:shape id="_x0000_s1251" style="position:absolute;width:1700;height:300;mso-width-relative:margin;mso-height-relative:margin" coordsize="7380,300" o:spt="100" adj="0,,0" path="" stroked="f">
              <v:stroke joinstyle="round"/>
              <v:formulas/>
              <v:path o:connecttype="segments"/>
              <o:lock v:ext="edit" aspectratio="t"/>
              <v:textbox inset="0,0,0,0">
                <w:txbxContent>
                  <w:p w14:paraId="3F0B1B43" w14:textId="77777777" w:rsidR="003A70CC" w:rsidRDefault="00FB74A8">
                    <w:pPr>
                      <w:spacing w:line="200" w:lineRule="exact"/>
                      <w:jc w:val="left"/>
                    </w:pPr>
                    <w:r>
                      <w:rPr>
                        <w:rFonts w:ascii="Times New Roman" w:eastAsia="宋体" w:hAnsi="宋体" w:cs="宋体"/>
                        <w:color w:val="000000"/>
                        <w:w w:val="103"/>
                        <w:sz w:val="20"/>
                      </w:rPr>
                      <w:t>查看以前的地图</w:t>
                    </w:r>
                  </w:p>
                </w:txbxContent>
              </v:textbox>
            </v:shape>
            <v:shape id="_x0000_s1250" style="position:absolute;left:4620;width:2760;height:300;mso-width-relative:margin;mso-height-relative:margin" coordsize="7380,300" o:spt="100" adj="0,,0" path="" stroked="f">
              <v:stroke joinstyle="round"/>
              <v:formulas/>
              <v:path o:connecttype="segments"/>
              <o:lock v:ext="edit" aspectratio="t"/>
              <v:textbox inset="0,0,0,0">
                <w:txbxContent>
                  <w:p w14:paraId="2CF85F02" w14:textId="77777777" w:rsidR="003A70CC" w:rsidRDefault="00FB74A8">
                    <w:pPr>
                      <w:spacing w:line="200" w:lineRule="exact"/>
                      <w:jc w:val="left"/>
                    </w:pPr>
                    <w:r>
                      <w:rPr>
                        <w:rFonts w:ascii="Times New Roman" w:eastAsia="宋体" w:hAnsi="宋体" w:cs="宋体"/>
                        <w:color w:val="000000"/>
                        <w:w w:val="101"/>
                        <w:sz w:val="20"/>
                      </w:rPr>
                      <w:t>Ctrl + Shift + F6</w:t>
                    </w:r>
                    <w:r>
                      <w:rPr>
                        <w:rFonts w:ascii="Times New Roman" w:eastAsia="宋体" w:hAnsi="宋体" w:cs="宋体"/>
                        <w:color w:val="000000"/>
                        <w:w w:val="101"/>
                        <w:sz w:val="20"/>
                      </w:rPr>
                      <w:t>或</w:t>
                    </w:r>
                    <w:r>
                      <w:rPr>
                        <w:rFonts w:ascii="Times New Roman" w:eastAsia="宋体" w:hAnsi="宋体" w:cs="宋体"/>
                        <w:color w:val="000000"/>
                        <w:w w:val="101"/>
                        <w:sz w:val="20"/>
                      </w:rPr>
                      <w:t>Ctrl + Shift + Tab</w:t>
                    </w:r>
                  </w:p>
                </w:txbxContent>
              </v:textbox>
            </v:shape>
            <w10:anchorlock/>
          </v:group>
        </w:pict>
      </w:r>
    </w:p>
    <w:p w14:paraId="652F2987" w14:textId="77777777" w:rsidR="003A70CC" w:rsidRDefault="00FB74A8">
      <w:pPr>
        <w:pBdr>
          <w:top w:val="single" w:sz="0" w:space="4" w:color="FFFFFF"/>
        </w:pBdr>
        <w:sectPr w:rsidR="003A70CC">
          <w:type w:val="continuous"/>
          <w:pgSz w:w="12240" w:h="17760"/>
          <w:pgMar w:top="740" w:right="1400" w:bottom="1440" w:left="1540" w:header="720" w:footer="720" w:gutter="0"/>
          <w:cols w:space="720"/>
        </w:sectPr>
      </w:pPr>
      <w:r>
        <w:rPr>
          <w:noProof/>
        </w:rPr>
        <w:drawing>
          <wp:inline distT="0" distB="0" distL="0" distR="0" wp14:anchorId="48CAF79B" wp14:editId="2D89DAD7">
            <wp:extent cx="5892800" cy="25400"/>
            <wp:effectExtent l="0" t="0" r="0" b="0"/>
            <wp:docPr id="213" name="Drawing 212" descr="IMAGE"/>
            <wp:cNvGraphicFramePr/>
            <a:graphic xmlns:a="http://schemas.openxmlformats.org/drawingml/2006/main">
              <a:graphicData uri="http://schemas.openxmlformats.org/drawingml/2006/picture">
                <pic:pic xmlns:pic="http://schemas.openxmlformats.org/drawingml/2006/picture">
                  <pic:nvPicPr>
                    <pic:cNvPr id="0" name="Picture 212" descr="IMAGE"/>
                    <pic:cNvPicPr>
                      <a:picLocks noChangeAspect="1"/>
                    </pic:cNvPicPr>
                  </pic:nvPicPr>
                  <pic:blipFill>
                    <a:blip r:embed="rId522"/>
                    <a:stretch>
                      <a:fillRect/>
                    </a:stretch>
                  </pic:blipFill>
                  <pic:spPr>
                    <a:xfrm>
                      <a:off x="0" y="0"/>
                      <a:ext cx="5892800" cy="25400"/>
                    </a:xfrm>
                    <a:prstGeom prst="rect">
                      <a:avLst/>
                    </a:prstGeom>
                  </pic:spPr>
                </pic:pic>
              </a:graphicData>
            </a:graphic>
          </wp:inline>
        </w:drawing>
      </w:r>
    </w:p>
    <w:p w14:paraId="5D59026C" w14:textId="77777777" w:rsidR="003A70CC" w:rsidRDefault="00FB74A8">
      <w:pPr>
        <w:pBdr>
          <w:top w:val="single" w:sz="0" w:space="9" w:color="FFFFFF"/>
        </w:pBdr>
        <w:spacing w:line="210" w:lineRule="exact"/>
        <w:ind w:left="20" w:right="7080"/>
        <w:jc w:val="left"/>
        <w:sectPr w:rsidR="003A70CC">
          <w:type w:val="continuous"/>
          <w:pgSz w:w="12240" w:h="17760"/>
          <w:pgMar w:top="740" w:right="1400" w:bottom="1440" w:left="1540" w:header="720" w:footer="720" w:gutter="0"/>
          <w:cols w:space="720"/>
        </w:sectPr>
      </w:pPr>
      <w:r>
        <w:rPr>
          <w:rFonts w:ascii="Times New Roman" w:eastAsia="宋体" w:hAnsi="宋体" w:cs="宋体"/>
          <w:color w:val="3E4D53"/>
          <w:w w:val="97"/>
        </w:rPr>
        <w:t>地图级别和过滤</w:t>
      </w:r>
    </w:p>
    <w:p w14:paraId="3ABED608" w14:textId="77777777" w:rsidR="003A70CC" w:rsidRDefault="00FB74A8">
      <w:pPr>
        <w:pBdr>
          <w:top w:val="single" w:sz="0" w:space="7"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1C9D394F" wp14:editId="56AC3EF3">
            <wp:extent cx="5880100" cy="25400"/>
            <wp:effectExtent l="0" t="0" r="0" b="0"/>
            <wp:docPr id="214" name="Drawing 213" descr="IMAGE"/>
            <wp:cNvGraphicFramePr/>
            <a:graphic xmlns:a="http://schemas.openxmlformats.org/drawingml/2006/main">
              <a:graphicData uri="http://schemas.openxmlformats.org/drawingml/2006/picture">
                <pic:pic xmlns:pic="http://schemas.openxmlformats.org/drawingml/2006/picture">
                  <pic:nvPicPr>
                    <pic:cNvPr id="0" name="Picture 213" descr="IMAGE"/>
                    <pic:cNvPicPr>
                      <a:picLocks noChangeAspect="1"/>
                    </pic:cNvPicPr>
                  </pic:nvPicPr>
                  <pic:blipFill>
                    <a:blip r:embed="rId1082"/>
                    <a:stretch>
                      <a:fillRect/>
                    </a:stretch>
                  </pic:blipFill>
                  <pic:spPr>
                    <a:xfrm>
                      <a:off x="0" y="0"/>
                      <a:ext cx="5880100" cy="25400"/>
                    </a:xfrm>
                    <a:prstGeom prst="rect">
                      <a:avLst/>
                    </a:prstGeom>
                  </pic:spPr>
                </pic:pic>
              </a:graphicData>
            </a:graphic>
          </wp:inline>
        </w:drawing>
      </w:r>
    </w:p>
    <w:p w14:paraId="4625C0DB" w14:textId="77777777" w:rsidR="003A70CC" w:rsidRDefault="00FB74A8">
      <w:pPr>
        <w:pBdr>
          <w:top w:val="single" w:sz="0" w:space="4" w:color="FFFFFF"/>
        </w:pBdr>
        <w:spacing w:line="360" w:lineRule="exact"/>
        <w:ind w:left="220"/>
        <w:jc w:val="left"/>
      </w:pPr>
      <w:r>
        <w:rPr>
          <w:rFonts w:ascii="Times New Roman" w:eastAsia="宋体" w:hAnsi="宋体" w:cs="宋体"/>
          <w:color w:val="000000"/>
          <w:sz w:val="18"/>
        </w:rPr>
        <w:t>关注主题展示下一阶段的主题</w:t>
      </w:r>
    </w:p>
    <w:p w14:paraId="31646421" w14:textId="77777777" w:rsidR="003A70CC" w:rsidRDefault="00FB74A8">
      <w:pPr>
        <w:spacing w:before="220" w:line="360" w:lineRule="exact"/>
        <w:ind w:left="220" w:right="860"/>
        <w:jc w:val="left"/>
      </w:pPr>
      <w:r>
        <w:rPr>
          <w:rFonts w:ascii="Times New Roman" w:eastAsia="宋体" w:hAnsi="宋体" w:cs="宋体"/>
          <w:color w:val="000000"/>
          <w:w w:val="98"/>
          <w:sz w:val="18"/>
        </w:rPr>
        <w:t>显示</w:t>
      </w:r>
      <w:r>
        <w:rPr>
          <w:rFonts w:ascii="Times New Roman" w:eastAsia="宋体" w:hAnsi="宋体" w:cs="宋体"/>
          <w:color w:val="000000"/>
          <w:w w:val="98"/>
          <w:sz w:val="18"/>
        </w:rPr>
        <w:t>1</w:t>
      </w:r>
      <w:r>
        <w:rPr>
          <w:rFonts w:ascii="Times New Roman" w:eastAsia="宋体" w:hAnsi="宋体" w:cs="宋体"/>
          <w:color w:val="000000"/>
          <w:w w:val="98"/>
          <w:sz w:val="18"/>
        </w:rPr>
        <w:t>级显示</w:t>
      </w:r>
      <w:r>
        <w:rPr>
          <w:rFonts w:ascii="Times New Roman" w:eastAsia="宋体" w:hAnsi="宋体" w:cs="宋体"/>
          <w:color w:val="000000"/>
          <w:w w:val="98"/>
          <w:sz w:val="18"/>
        </w:rPr>
        <w:t>2</w:t>
      </w:r>
      <w:r>
        <w:rPr>
          <w:rFonts w:ascii="Times New Roman" w:eastAsia="宋体" w:hAnsi="宋体" w:cs="宋体"/>
          <w:color w:val="000000"/>
          <w:w w:val="98"/>
          <w:sz w:val="18"/>
        </w:rPr>
        <w:t>级</w:t>
      </w:r>
    </w:p>
    <w:p w14:paraId="73622645" w14:textId="77777777" w:rsidR="003A70CC" w:rsidRDefault="00FB74A8">
      <w:pPr>
        <w:pBdr>
          <w:top w:val="single" w:sz="0" w:space="3" w:color="FFFFFF"/>
        </w:pBdr>
        <w:spacing w:line="435" w:lineRule="exact"/>
        <w:ind w:right="3460"/>
        <w:jc w:val="left"/>
        <w:sectPr w:rsidR="003A70CC">
          <w:type w:val="continuous"/>
          <w:pgSz w:w="12240" w:h="17760"/>
          <w:pgMar w:top="740" w:right="1400" w:bottom="1440" w:left="1540" w:header="720" w:footer="720" w:gutter="0"/>
          <w:cols w:num="2" w:space="720" w:equalWidth="0">
            <w:col w:w="2220" w:space="2620"/>
            <w:col w:w="4460"/>
          </w:cols>
        </w:sectPr>
      </w:pPr>
      <w:r>
        <w:br w:type="column"/>
      </w:r>
      <w:r>
        <w:rPr>
          <w:rFonts w:ascii="Times New Roman" w:eastAsia="宋体" w:hAnsi="宋体" w:cs="宋体"/>
          <w:color w:val="000000"/>
          <w:w w:val="91"/>
          <w:sz w:val="20"/>
        </w:rPr>
        <w:t>F3 Ctrl+D Alt+Shift+1 Alt+Shift+2</w:t>
      </w:r>
    </w:p>
    <w:p w14:paraId="17630E91" w14:textId="77777777" w:rsidR="003A70CC" w:rsidRDefault="00664571">
      <w:pPr>
        <w:spacing w:line="14" w:lineRule="atLeast"/>
        <w:sectPr w:rsidR="003A70CC">
          <w:type w:val="continuous"/>
          <w:pgSz w:w="12240" w:h="17760"/>
          <w:pgMar w:top="740" w:right="1400" w:bottom="1440" w:left="1540" w:header="720" w:footer="720" w:gutter="0"/>
          <w:cols w:space="720"/>
        </w:sectPr>
      </w:pPr>
      <w:r>
        <w:pict w14:anchorId="28F7D369">
          <v:shape id="_x0000_s1248" style="position:absolute;left:0;text-align:left;margin-left:78pt;margin-top:267pt;width:463pt;height:2pt;z-index:250903040;mso-position-horizontal-relative:page;mso-position-vertical-relative:page" coordsize="" o:spt="100" o:allowincell="f" adj="0,,0" path="" filled="f" stroked="f">
            <v:stroke joinstyle="round"/>
            <v:formulas/>
            <v:path o:connecttype="segments"/>
            <v:textbox inset="0,0,0,0">
              <w:txbxContent>
                <w:p w14:paraId="703A36C7" w14:textId="77777777" w:rsidR="003A70CC" w:rsidRDefault="00FB74A8">
                  <w:r>
                    <w:rPr>
                      <w:noProof/>
                    </w:rPr>
                    <w:drawing>
                      <wp:inline distT="0" distB="0" distL="0" distR="0" wp14:anchorId="63605BFA" wp14:editId="02B564FC">
                        <wp:extent cx="5880100" cy="25400"/>
                        <wp:effectExtent l="0" t="0" r="0" b="0"/>
                        <wp:docPr id="215" name="Drawing 214" descr="IMAGE"/>
                        <wp:cNvGraphicFramePr/>
                        <a:graphic xmlns:a="http://schemas.openxmlformats.org/drawingml/2006/main">
                          <a:graphicData uri="http://schemas.openxmlformats.org/drawingml/2006/picture">
                            <pic:pic xmlns:pic="http://schemas.openxmlformats.org/drawingml/2006/picture">
                              <pic:nvPicPr>
                                <pic:cNvPr id="0" name="Picture 214" descr="IMAGE"/>
                                <pic:cNvPicPr>
                                  <a:picLocks noChangeAspect="1"/>
                                </pic:cNvPicPr>
                              </pic:nvPicPr>
                              <pic:blipFill>
                                <a:blip r:embed="rId1069"/>
                                <a:stretch>
                                  <a:fillRect/>
                                </a:stretch>
                              </pic:blipFill>
                              <pic:spPr>
                                <a:xfrm>
                                  <a:off x="0" y="0"/>
                                  <a:ext cx="5880100" cy="25400"/>
                                </a:xfrm>
                                <a:prstGeom prst="rect">
                                  <a:avLst/>
                                </a:prstGeom>
                              </pic:spPr>
                            </pic:pic>
                          </a:graphicData>
                        </a:graphic>
                      </wp:inline>
                    </w:drawing>
                  </w:r>
                </w:p>
              </w:txbxContent>
            </v:textbox>
            <w10:wrap anchorx="page" anchory="page"/>
          </v:shape>
        </w:pict>
      </w:r>
    </w:p>
    <w:p w14:paraId="4E32A0EC" w14:textId="77777777" w:rsidR="003A70CC" w:rsidRDefault="00664571">
      <w:pPr>
        <w:spacing w:line="14" w:lineRule="atLeast"/>
        <w:sectPr w:rsidR="003A70CC">
          <w:type w:val="continuous"/>
          <w:pgSz w:w="12240" w:h="17760"/>
          <w:pgMar w:top="740" w:right="1400" w:bottom="1440" w:left="1540" w:header="720" w:footer="720" w:gutter="0"/>
          <w:cols w:space="720"/>
        </w:sectPr>
      </w:pPr>
      <w:r>
        <w:pict w14:anchorId="46762289">
          <v:shape id="_x0000_s1247" style="position:absolute;left:0;text-align:left;margin-left:78pt;margin-top:291pt;width:463pt;height:2pt;z-index:250904064;mso-position-horizontal-relative:page;mso-position-vertical-relative:page" coordsize="" o:spt="100" o:allowincell="f" adj="0,,0" path="" filled="f" stroked="f">
            <v:stroke joinstyle="round"/>
            <v:formulas/>
            <v:path o:connecttype="segments"/>
            <v:textbox inset="0,0,0,0">
              <w:txbxContent>
                <w:p w14:paraId="338CAAFE" w14:textId="77777777" w:rsidR="003A70CC" w:rsidRDefault="00FB74A8">
                  <w:r>
                    <w:rPr>
                      <w:noProof/>
                    </w:rPr>
                    <w:drawing>
                      <wp:inline distT="0" distB="0" distL="0" distR="0" wp14:anchorId="03EFBEE3" wp14:editId="1F7ACBCF">
                        <wp:extent cx="5880100" cy="25400"/>
                        <wp:effectExtent l="0" t="0" r="0" b="0"/>
                        <wp:docPr id="216" name="Drawing 215" descr="IMAGE"/>
                        <wp:cNvGraphicFramePr/>
                        <a:graphic xmlns:a="http://schemas.openxmlformats.org/drawingml/2006/main">
                          <a:graphicData uri="http://schemas.openxmlformats.org/drawingml/2006/picture">
                            <pic:pic xmlns:pic="http://schemas.openxmlformats.org/drawingml/2006/picture">
                              <pic:nvPicPr>
                                <pic:cNvPr id="0" name="Picture 215" descr="IMAGE"/>
                                <pic:cNvPicPr>
                                  <a:picLocks noChangeAspect="1"/>
                                </pic:cNvPicPr>
                              </pic:nvPicPr>
                              <pic:blipFill>
                                <a:blip r:embed="rId1083"/>
                                <a:stretch>
                                  <a:fillRect/>
                                </a:stretch>
                              </pic:blipFill>
                              <pic:spPr>
                                <a:xfrm>
                                  <a:off x="0" y="0"/>
                                  <a:ext cx="5880100" cy="25400"/>
                                </a:xfrm>
                                <a:prstGeom prst="rect">
                                  <a:avLst/>
                                </a:prstGeom>
                              </pic:spPr>
                            </pic:pic>
                          </a:graphicData>
                        </a:graphic>
                      </wp:inline>
                    </w:drawing>
                  </w:r>
                </w:p>
              </w:txbxContent>
            </v:textbox>
            <w10:wrap anchorx="page" anchory="page"/>
          </v:shape>
        </w:pict>
      </w:r>
    </w:p>
    <w:p w14:paraId="07546C2F" w14:textId="77777777" w:rsidR="003A70CC" w:rsidRDefault="00664571">
      <w:pPr>
        <w:spacing w:line="14" w:lineRule="atLeast"/>
        <w:sectPr w:rsidR="003A70CC">
          <w:type w:val="continuous"/>
          <w:pgSz w:w="12240" w:h="17760"/>
          <w:pgMar w:top="740" w:right="1400" w:bottom="1440" w:left="1540" w:header="720" w:footer="720" w:gutter="0"/>
          <w:cols w:space="720"/>
        </w:sectPr>
      </w:pPr>
      <w:r>
        <w:pict w14:anchorId="3D17AEDF">
          <v:shape id="_x0000_s1246" style="position:absolute;left:0;text-align:left;margin-left:78pt;margin-top:315pt;width:463pt;height:2pt;z-index:250905088;mso-position-horizontal-relative:page;mso-position-vertical-relative:page" coordsize="" o:spt="100" o:allowincell="f" adj="0,,0" path="" filled="f" stroked="f">
            <v:stroke joinstyle="round"/>
            <v:formulas/>
            <v:path o:connecttype="segments"/>
            <v:textbox inset="0,0,0,0">
              <w:txbxContent>
                <w:p w14:paraId="3259DC10" w14:textId="77777777" w:rsidR="003A70CC" w:rsidRDefault="00FB74A8">
                  <w:r>
                    <w:rPr>
                      <w:noProof/>
                    </w:rPr>
                    <w:drawing>
                      <wp:inline distT="0" distB="0" distL="0" distR="0" wp14:anchorId="44E9774A" wp14:editId="4B923E31">
                        <wp:extent cx="5880100" cy="25400"/>
                        <wp:effectExtent l="0" t="0" r="0" b="0"/>
                        <wp:docPr id="217" name="Drawing 216" descr="IMAGE"/>
                        <wp:cNvGraphicFramePr/>
                        <a:graphic xmlns:a="http://schemas.openxmlformats.org/drawingml/2006/main">
                          <a:graphicData uri="http://schemas.openxmlformats.org/drawingml/2006/picture">
                            <pic:pic xmlns:pic="http://schemas.openxmlformats.org/drawingml/2006/picture">
                              <pic:nvPicPr>
                                <pic:cNvPr id="0" name="Picture 216" descr="IMAGE"/>
                                <pic:cNvPicPr>
                                  <a:picLocks noChangeAspect="1"/>
                                </pic:cNvPicPr>
                              </pic:nvPicPr>
                              <pic:blipFill>
                                <a:blip r:embed="rId1074"/>
                                <a:stretch>
                                  <a:fillRect/>
                                </a:stretch>
                              </pic:blipFill>
                              <pic:spPr>
                                <a:xfrm>
                                  <a:off x="0" y="0"/>
                                  <a:ext cx="5880100" cy="25400"/>
                                </a:xfrm>
                                <a:prstGeom prst="rect">
                                  <a:avLst/>
                                </a:prstGeom>
                              </pic:spPr>
                            </pic:pic>
                          </a:graphicData>
                        </a:graphic>
                      </wp:inline>
                    </w:drawing>
                  </w:r>
                </w:p>
              </w:txbxContent>
            </v:textbox>
            <w10:wrap anchorx="page" anchory="page"/>
          </v:shape>
        </w:pict>
      </w:r>
    </w:p>
    <w:p w14:paraId="4CC6F082" w14:textId="77777777" w:rsidR="003A70CC" w:rsidRDefault="00664571">
      <w:pPr>
        <w:pBdr>
          <w:top w:val="single" w:sz="0" w:space="4" w:color="FFFFFF"/>
        </w:pBdr>
        <w:sectPr w:rsidR="003A70CC">
          <w:type w:val="continuous"/>
          <w:pgSz w:w="12240" w:h="17760"/>
          <w:pgMar w:top="740" w:right="1400" w:bottom="1440" w:left="1540" w:header="720" w:footer="720" w:gutter="0"/>
          <w:cols w:space="720"/>
        </w:sectPr>
      </w:pPr>
      <w:r>
        <w:pict w14:anchorId="1D9AB4F3">
          <v:group id="_x0000_s1237" style="width:464pt;height:353pt;mso-position-horizontal-relative:char;mso-position-vertical-relative:line" coordsize="9280,7060">
            <v:shape id="_x0000_s1245" style="position:absolute;left:20;width:9260;height:7060;mso-width-relative:margin;mso-height-relative:margin" coordsize="9280,7060" o:spt="100" adj="0,,0" path="" stroked="f">
              <v:stroke joinstyle="round"/>
              <v:formulas/>
              <v:path o:connecttype="segments"/>
              <o:lock v:ext="edit" aspectratio="t"/>
              <v:textbox inset="0,0,0,0">
                <w:txbxContent>
                  <w:p w14:paraId="37D54DE6" w14:textId="77777777" w:rsidR="003A70CC" w:rsidRDefault="003A70CC">
                    <w:pPr>
                      <w:spacing w:line="14" w:lineRule="exact"/>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4820"/>
                      <w:gridCol w:w="1260"/>
                      <w:gridCol w:w="3180"/>
                    </w:tblGrid>
                    <w:tr w:rsidR="003A70CC" w14:paraId="266A16C8" w14:textId="77777777">
                      <w:trPr>
                        <w:trHeight w:val="580"/>
                      </w:trPr>
                      <w:tc>
                        <w:tcPr>
                          <w:tcW w:w="4820" w:type="dxa"/>
                          <w:tcBorders>
                            <w:left w:val="nil"/>
                            <w:bottom w:val="nil"/>
                            <w:right w:val="nil"/>
                          </w:tcBorders>
                        </w:tcPr>
                        <w:p w14:paraId="0D1A5004" w14:textId="77777777" w:rsidR="003A70CC" w:rsidRDefault="00FB74A8">
                          <w:pPr>
                            <w:spacing w:before="120" w:line="180" w:lineRule="exact"/>
                            <w:ind w:left="200" w:right="2660"/>
                            <w:jc w:val="left"/>
                          </w:pPr>
                          <w:r>
                            <w:rPr>
                              <w:rFonts w:ascii="Times New Roman" w:eastAsia="宋体" w:hAnsi="宋体" w:cs="宋体"/>
                              <w:color w:val="000000"/>
                              <w:w w:val="103"/>
                              <w:sz w:val="18"/>
                            </w:rPr>
                            <w:t>显示关卡</w:t>
                          </w:r>
                          <w:r>
                            <w:rPr>
                              <w:rFonts w:ascii="Times New Roman" w:eastAsia="宋体" w:hAnsi="宋体" w:cs="宋体"/>
                              <w:color w:val="000000"/>
                              <w:w w:val="103"/>
                              <w:sz w:val="18"/>
                            </w:rPr>
                            <w:t>3</w:t>
                          </w:r>
                          <w:r>
                            <w:rPr>
                              <w:rFonts w:ascii="Times New Roman" w:eastAsia="宋体" w:hAnsi="宋体" w:cs="宋体"/>
                              <w:color w:val="000000"/>
                              <w:w w:val="103"/>
                              <w:sz w:val="18"/>
                            </w:rPr>
                            <w:t>到</w:t>
                          </w:r>
                          <w:r>
                            <w:rPr>
                              <w:rFonts w:ascii="Times New Roman" w:eastAsia="宋体" w:hAnsi="宋体" w:cs="宋体"/>
                              <w:color w:val="000000"/>
                              <w:w w:val="103"/>
                              <w:sz w:val="18"/>
                            </w:rPr>
                            <w:t>9</w:t>
                          </w:r>
                        </w:p>
                      </w:tc>
                      <w:tc>
                        <w:tcPr>
                          <w:tcW w:w="1260" w:type="dxa"/>
                          <w:tcBorders>
                            <w:left w:val="nil"/>
                            <w:bottom w:val="nil"/>
                            <w:right w:val="nil"/>
                          </w:tcBorders>
                        </w:tcPr>
                        <w:p w14:paraId="457C6CAA" w14:textId="77777777" w:rsidR="003A70CC" w:rsidRDefault="00FB74A8">
                          <w:pPr>
                            <w:spacing w:before="100" w:line="200" w:lineRule="exact"/>
                            <w:ind w:right="260"/>
                            <w:jc w:val="left"/>
                          </w:pPr>
                          <w:r>
                            <w:rPr>
                              <w:rFonts w:ascii="Times New Roman" w:eastAsia="宋体" w:hAnsi="宋体" w:cs="宋体"/>
                              <w:color w:val="000000"/>
                              <w:w w:val="98"/>
                              <w:sz w:val="20"/>
                            </w:rPr>
                            <w:t>Alt + Shift + 3</w:t>
                          </w:r>
                        </w:p>
                      </w:tc>
                      <w:tc>
                        <w:tcPr>
                          <w:tcW w:w="3180" w:type="dxa"/>
                          <w:tcBorders>
                            <w:left w:val="nil"/>
                            <w:bottom w:val="nil"/>
                            <w:right w:val="nil"/>
                          </w:tcBorders>
                        </w:tcPr>
                        <w:p w14:paraId="51618CF9" w14:textId="77777777" w:rsidR="003A70CC" w:rsidRDefault="00FB74A8">
                          <w:pPr>
                            <w:spacing w:before="100" w:line="200" w:lineRule="exact"/>
                            <w:ind w:right="1460"/>
                            <w:jc w:val="center"/>
                          </w:pPr>
                          <w:r>
                            <w:rPr>
                              <w:rFonts w:ascii="Times New Roman" w:eastAsia="宋体" w:hAnsi="宋体" w:cs="宋体"/>
                              <w:color w:val="000000"/>
                              <w:w w:val="99"/>
                              <w:sz w:val="20"/>
                            </w:rPr>
                            <w:t>…等</w:t>
                          </w:r>
                          <w:r>
                            <w:rPr>
                              <w:rFonts w:ascii="Times New Roman" w:eastAsia="宋体" w:hAnsi="宋体" w:cs="宋体"/>
                              <w:color w:val="000000"/>
                              <w:w w:val="99"/>
                              <w:sz w:val="20"/>
                            </w:rPr>
                            <w:t>(</w:t>
                          </w:r>
                          <w:r>
                            <w:rPr>
                              <w:rFonts w:ascii="Times New Roman" w:eastAsia="宋体" w:hAnsi="宋体" w:cs="宋体"/>
                              <w:color w:val="000000"/>
                              <w:w w:val="99"/>
                              <w:sz w:val="20"/>
                            </w:rPr>
                            <w:t>至第</w:t>
                          </w:r>
                          <w:r>
                            <w:rPr>
                              <w:rFonts w:ascii="Times New Roman" w:eastAsia="宋体" w:hAnsi="宋体" w:cs="宋体"/>
                              <w:color w:val="000000"/>
                              <w:w w:val="99"/>
                              <w:sz w:val="20"/>
                            </w:rPr>
                            <w:t>9</w:t>
                          </w:r>
                          <w:r>
                            <w:rPr>
                              <w:rFonts w:ascii="Times New Roman" w:eastAsia="宋体" w:hAnsi="宋体" w:cs="宋体"/>
                              <w:color w:val="000000"/>
                              <w:w w:val="99"/>
                              <w:sz w:val="20"/>
                            </w:rPr>
                            <w:t>级</w:t>
                          </w:r>
                          <w:r>
                            <w:rPr>
                              <w:rFonts w:ascii="Times New Roman" w:eastAsia="宋体" w:hAnsi="宋体" w:cs="宋体"/>
                              <w:color w:val="000000"/>
                              <w:w w:val="99"/>
                              <w:sz w:val="20"/>
                            </w:rPr>
                            <w:t>)</w:t>
                          </w:r>
                        </w:p>
                      </w:tc>
                    </w:tr>
                    <w:tr w:rsidR="003A70CC" w14:paraId="67251BEC" w14:textId="77777777">
                      <w:trPr>
                        <w:trHeight w:val="480"/>
                      </w:trPr>
                      <w:tc>
                        <w:tcPr>
                          <w:tcW w:w="4820" w:type="dxa"/>
                          <w:tcBorders>
                            <w:top w:val="nil"/>
                            <w:left w:val="nil"/>
                            <w:bottom w:val="nil"/>
                            <w:right w:val="nil"/>
                          </w:tcBorders>
                        </w:tcPr>
                        <w:p w14:paraId="4EF8C6D4" w14:textId="77777777" w:rsidR="003A70CC" w:rsidRDefault="00FB74A8">
                          <w:pPr>
                            <w:spacing w:before="20" w:line="180" w:lineRule="exact"/>
                            <w:ind w:left="200" w:right="3400"/>
                            <w:jc w:val="left"/>
                          </w:pPr>
                          <w:r>
                            <w:rPr>
                              <w:rFonts w:ascii="Times New Roman" w:eastAsia="宋体" w:hAnsi="宋体" w:cs="宋体"/>
                              <w:color w:val="000000"/>
                              <w:w w:val="102"/>
                              <w:sz w:val="18"/>
                            </w:rPr>
                            <w:t>显示所有水平</w:t>
                          </w:r>
                        </w:p>
                      </w:tc>
                      <w:tc>
                        <w:tcPr>
                          <w:tcW w:w="1260" w:type="dxa"/>
                          <w:tcBorders>
                            <w:top w:val="nil"/>
                            <w:left w:val="nil"/>
                            <w:bottom w:val="nil"/>
                            <w:right w:val="nil"/>
                          </w:tcBorders>
                        </w:tcPr>
                        <w:p w14:paraId="38F09A7E" w14:textId="77777777" w:rsidR="003A70CC" w:rsidRDefault="00FB74A8">
                          <w:pPr>
                            <w:spacing w:line="200" w:lineRule="exact"/>
                            <w:ind w:right="260"/>
                            <w:jc w:val="left"/>
                          </w:pPr>
                          <w:r>
                            <w:rPr>
                              <w:rFonts w:ascii="Times New Roman" w:eastAsia="宋体" w:hAnsi="宋体" w:cs="宋体"/>
                              <w:color w:val="000000"/>
                              <w:w w:val="97"/>
                              <w:sz w:val="20"/>
                            </w:rPr>
                            <w:t>Alt + Shift + &gt;</w:t>
                          </w:r>
                        </w:p>
                      </w:tc>
                      <w:tc>
                        <w:tcPr>
                          <w:tcW w:w="3180" w:type="dxa"/>
                          <w:tcBorders>
                            <w:top w:val="nil"/>
                            <w:left w:val="nil"/>
                            <w:bottom w:val="nil"/>
                            <w:right w:val="nil"/>
                          </w:tcBorders>
                        </w:tcPr>
                        <w:p w14:paraId="0163A7B3" w14:textId="77777777" w:rsidR="003A70CC" w:rsidRDefault="003A70CC">
                          <w:pPr>
                            <w:spacing w:line="14" w:lineRule="exact"/>
                          </w:pPr>
                        </w:p>
                      </w:tc>
                    </w:tr>
                    <w:tr w:rsidR="003A70CC" w14:paraId="485F9F04" w14:textId="77777777">
                      <w:trPr>
                        <w:trHeight w:val="480"/>
                      </w:trPr>
                      <w:tc>
                        <w:tcPr>
                          <w:tcW w:w="4820" w:type="dxa"/>
                          <w:tcBorders>
                            <w:top w:val="nil"/>
                            <w:left w:val="nil"/>
                            <w:bottom w:val="nil"/>
                            <w:right w:val="nil"/>
                          </w:tcBorders>
                        </w:tcPr>
                        <w:p w14:paraId="15AD18C9" w14:textId="77777777" w:rsidR="003A70CC" w:rsidRDefault="00FB74A8">
                          <w:pPr>
                            <w:spacing w:before="20" w:line="180" w:lineRule="exact"/>
                            <w:ind w:left="200" w:right="2740"/>
                            <w:jc w:val="left"/>
                          </w:pPr>
                          <w:r>
                            <w:rPr>
                              <w:rFonts w:ascii="Times New Roman" w:eastAsia="宋体" w:hAnsi="宋体" w:cs="宋体"/>
                              <w:color w:val="000000"/>
                              <w:w w:val="107"/>
                              <w:sz w:val="18"/>
                            </w:rPr>
                            <w:t>崩溃选题</w:t>
                          </w:r>
                        </w:p>
                      </w:tc>
                      <w:tc>
                        <w:tcPr>
                          <w:tcW w:w="1260" w:type="dxa"/>
                          <w:tcBorders>
                            <w:top w:val="nil"/>
                            <w:left w:val="nil"/>
                            <w:bottom w:val="nil"/>
                            <w:right w:val="nil"/>
                          </w:tcBorders>
                        </w:tcPr>
                        <w:p w14:paraId="2C9C931D" w14:textId="77777777" w:rsidR="003A70CC" w:rsidRDefault="00FB74A8">
                          <w:pPr>
                            <w:spacing w:line="200" w:lineRule="exact"/>
                            <w:ind w:right="260"/>
                            <w:jc w:val="left"/>
                          </w:pPr>
                          <w:r>
                            <w:rPr>
                              <w:rFonts w:ascii="Times New Roman" w:eastAsia="宋体" w:hAnsi="宋体" w:cs="宋体"/>
                              <w:color w:val="000000"/>
                              <w:w w:val="98"/>
                              <w:sz w:val="20"/>
                            </w:rPr>
                            <w:t>Alt + Shift + 0</w:t>
                          </w:r>
                        </w:p>
                      </w:tc>
                      <w:tc>
                        <w:tcPr>
                          <w:tcW w:w="3180" w:type="dxa"/>
                          <w:tcBorders>
                            <w:top w:val="nil"/>
                            <w:left w:val="nil"/>
                            <w:bottom w:val="nil"/>
                            <w:right w:val="nil"/>
                          </w:tcBorders>
                        </w:tcPr>
                        <w:p w14:paraId="0DC48CF1" w14:textId="77777777" w:rsidR="003A70CC" w:rsidRDefault="003A70CC">
                          <w:pPr>
                            <w:spacing w:line="14" w:lineRule="exact"/>
                          </w:pPr>
                        </w:p>
                      </w:tc>
                    </w:tr>
                    <w:tr w:rsidR="003A70CC" w14:paraId="29F1107D" w14:textId="77777777">
                      <w:trPr>
                        <w:trHeight w:val="500"/>
                      </w:trPr>
                      <w:tc>
                        <w:tcPr>
                          <w:tcW w:w="4820" w:type="dxa"/>
                          <w:tcBorders>
                            <w:top w:val="nil"/>
                            <w:left w:val="nil"/>
                            <w:bottom w:val="nil"/>
                            <w:right w:val="nil"/>
                          </w:tcBorders>
                        </w:tcPr>
                        <w:p w14:paraId="17642F67" w14:textId="77777777" w:rsidR="003A70CC" w:rsidRDefault="00FB74A8">
                          <w:pPr>
                            <w:spacing w:line="200" w:lineRule="exact"/>
                            <w:ind w:left="200" w:right="2580"/>
                            <w:jc w:val="left"/>
                          </w:pPr>
                          <w:r>
                            <w:rPr>
                              <w:rFonts w:ascii="Times New Roman" w:eastAsia="宋体" w:hAnsi="宋体" w:cs="宋体"/>
                              <w:color w:val="000000"/>
                              <w:w w:val="107"/>
                              <w:sz w:val="20"/>
                            </w:rPr>
                            <w:t>崩溃的整个分支</w:t>
                          </w:r>
                        </w:p>
                      </w:tc>
                      <w:tc>
                        <w:tcPr>
                          <w:tcW w:w="1260" w:type="dxa"/>
                          <w:tcBorders>
                            <w:top w:val="nil"/>
                            <w:left w:val="nil"/>
                            <w:bottom w:val="nil"/>
                            <w:right w:val="nil"/>
                          </w:tcBorders>
                        </w:tcPr>
                        <w:p w14:paraId="797B38D0" w14:textId="77777777" w:rsidR="003A70CC" w:rsidRDefault="00FB74A8">
                          <w:pPr>
                            <w:spacing w:line="200" w:lineRule="exact"/>
                            <w:ind w:right="260"/>
                            <w:jc w:val="left"/>
                          </w:pPr>
                          <w:r>
                            <w:rPr>
                              <w:rFonts w:ascii="Times New Roman" w:eastAsia="宋体" w:hAnsi="宋体" w:cs="宋体"/>
                              <w:color w:val="000000"/>
                              <w:w w:val="97"/>
                              <w:sz w:val="20"/>
                            </w:rPr>
                            <w:t>Alt + Shift + &lt;</w:t>
                          </w:r>
                        </w:p>
                      </w:tc>
                      <w:tc>
                        <w:tcPr>
                          <w:tcW w:w="3180" w:type="dxa"/>
                          <w:tcBorders>
                            <w:top w:val="nil"/>
                            <w:left w:val="nil"/>
                            <w:bottom w:val="nil"/>
                            <w:right w:val="nil"/>
                          </w:tcBorders>
                        </w:tcPr>
                        <w:p w14:paraId="073F7ED3" w14:textId="77777777" w:rsidR="003A70CC" w:rsidRDefault="003A70CC">
                          <w:pPr>
                            <w:spacing w:line="14" w:lineRule="exact"/>
                          </w:pPr>
                        </w:p>
                      </w:tc>
                    </w:tr>
                    <w:tr w:rsidR="003A70CC" w14:paraId="67687926" w14:textId="77777777">
                      <w:trPr>
                        <w:trHeight w:val="380"/>
                      </w:trPr>
                      <w:tc>
                        <w:tcPr>
                          <w:tcW w:w="4820" w:type="dxa"/>
                          <w:tcBorders>
                            <w:top w:val="nil"/>
                            <w:left w:val="nil"/>
                            <w:right w:val="nil"/>
                          </w:tcBorders>
                        </w:tcPr>
                        <w:p w14:paraId="201248DB" w14:textId="77777777" w:rsidR="003A70CC" w:rsidRDefault="00FB74A8">
                          <w:pPr>
                            <w:spacing w:line="200" w:lineRule="exact"/>
                            <w:ind w:left="200" w:right="3360"/>
                            <w:jc w:val="left"/>
                          </w:pPr>
                          <w:r>
                            <w:rPr>
                              <w:rFonts w:ascii="Times New Roman" w:eastAsia="宋体" w:hAnsi="宋体" w:cs="宋体"/>
                              <w:color w:val="000000"/>
                              <w:w w:val="108"/>
                              <w:sz w:val="20"/>
                            </w:rPr>
                            <w:t>崩溃地图</w:t>
                          </w:r>
                        </w:p>
                      </w:tc>
                      <w:tc>
                        <w:tcPr>
                          <w:tcW w:w="1260" w:type="dxa"/>
                          <w:tcBorders>
                            <w:top w:val="nil"/>
                            <w:left w:val="nil"/>
                            <w:right w:val="nil"/>
                          </w:tcBorders>
                        </w:tcPr>
                        <w:p w14:paraId="7881AAEF" w14:textId="77777777" w:rsidR="003A70CC" w:rsidRDefault="00FB74A8">
                          <w:pPr>
                            <w:spacing w:line="200" w:lineRule="exact"/>
                            <w:ind w:right="560"/>
                            <w:jc w:val="left"/>
                          </w:pPr>
                          <w:r>
                            <w:rPr>
                              <w:rFonts w:ascii="Times New Roman" w:eastAsia="宋体" w:hAnsi="宋体" w:cs="宋体"/>
                              <w:color w:val="000000"/>
                              <w:w w:val="103"/>
                              <w:sz w:val="20"/>
                            </w:rPr>
                            <w:t>Ctrl + F3</w:t>
                          </w:r>
                        </w:p>
                      </w:tc>
                      <w:tc>
                        <w:tcPr>
                          <w:tcW w:w="3180" w:type="dxa"/>
                          <w:tcBorders>
                            <w:top w:val="nil"/>
                            <w:left w:val="nil"/>
                            <w:right w:val="nil"/>
                          </w:tcBorders>
                        </w:tcPr>
                        <w:p w14:paraId="21878791" w14:textId="77777777" w:rsidR="003A70CC" w:rsidRDefault="003A70CC">
                          <w:pPr>
                            <w:spacing w:line="14" w:lineRule="exact"/>
                          </w:pPr>
                        </w:p>
                      </w:tc>
                    </w:tr>
                    <w:tr w:rsidR="003A70CC" w14:paraId="2903115D" w14:textId="77777777">
                      <w:trPr>
                        <w:trHeight w:val="480"/>
                      </w:trPr>
                      <w:tc>
                        <w:tcPr>
                          <w:tcW w:w="4820" w:type="dxa"/>
                          <w:tcBorders>
                            <w:left w:val="nil"/>
                            <w:right w:val="nil"/>
                          </w:tcBorders>
                        </w:tcPr>
                        <w:p w14:paraId="2DFC9ED7" w14:textId="77777777" w:rsidR="003A70CC" w:rsidRDefault="00FB74A8">
                          <w:pPr>
                            <w:spacing w:before="100" w:line="180" w:lineRule="exact"/>
                            <w:ind w:left="200" w:right="3540"/>
                            <w:jc w:val="left"/>
                          </w:pPr>
                          <w:r>
                            <w:rPr>
                              <w:rFonts w:ascii="Times New Roman" w:eastAsia="宋体" w:hAnsi="宋体" w:cs="宋体"/>
                              <w:color w:val="000000"/>
                              <w:w w:val="101"/>
                              <w:sz w:val="18"/>
                            </w:rPr>
                            <w:t>删除过滤器</w:t>
                          </w:r>
                        </w:p>
                      </w:tc>
                      <w:tc>
                        <w:tcPr>
                          <w:tcW w:w="4440" w:type="dxa"/>
                          <w:gridSpan w:val="2"/>
                          <w:tcBorders>
                            <w:left w:val="nil"/>
                            <w:right w:val="nil"/>
                          </w:tcBorders>
                        </w:tcPr>
                        <w:p w14:paraId="4F66777F" w14:textId="77777777" w:rsidR="003A70CC" w:rsidRDefault="00FB74A8">
                          <w:pPr>
                            <w:spacing w:before="100" w:line="200" w:lineRule="exact"/>
                            <w:ind w:right="2980"/>
                            <w:jc w:val="left"/>
                          </w:pPr>
                          <w:r>
                            <w:rPr>
                              <w:rFonts w:ascii="Times New Roman" w:eastAsia="宋体" w:hAnsi="宋体" w:cs="宋体"/>
                              <w:color w:val="000000"/>
                              <w:w w:val="98"/>
                              <w:sz w:val="20"/>
                            </w:rPr>
                            <w:t>Alt + Ctrl + Shift +</w:t>
                          </w:r>
                          <w:r>
                            <w:rPr>
                              <w:rFonts w:ascii="Times New Roman" w:eastAsia="宋体" w:hAnsi="宋体" w:cs="宋体"/>
                              <w:color w:val="000000"/>
                              <w:w w:val="98"/>
                              <w:sz w:val="20"/>
                            </w:rPr>
                            <w:t>一个</w:t>
                          </w:r>
                        </w:p>
                      </w:tc>
                    </w:tr>
                    <w:tr w:rsidR="003A70CC" w14:paraId="5113B1BB" w14:textId="77777777">
                      <w:trPr>
                        <w:trHeight w:val="1040"/>
                      </w:trPr>
                      <w:tc>
                        <w:tcPr>
                          <w:tcW w:w="4820" w:type="dxa"/>
                          <w:tcBorders>
                            <w:left w:val="nil"/>
                            <w:bottom w:val="nil"/>
                            <w:right w:val="nil"/>
                          </w:tcBorders>
                        </w:tcPr>
                        <w:p w14:paraId="75BDE889" w14:textId="77777777" w:rsidR="003A70CC" w:rsidRDefault="00FB74A8">
                          <w:pPr>
                            <w:spacing w:before="100" w:line="200" w:lineRule="exact"/>
                            <w:ind w:left="200" w:right="2880"/>
                            <w:jc w:val="left"/>
                          </w:pPr>
                          <w:r>
                            <w:rPr>
                              <w:rFonts w:ascii="Times New Roman" w:eastAsia="宋体" w:hAnsi="宋体" w:cs="宋体"/>
                              <w:color w:val="000000"/>
                              <w:w w:val="106"/>
                              <w:sz w:val="20"/>
                            </w:rPr>
                            <w:t>仅显示分支</w:t>
                          </w:r>
                        </w:p>
                        <w:p w14:paraId="118EC21D" w14:textId="77777777" w:rsidR="003A70CC" w:rsidRDefault="00FB74A8">
                          <w:pPr>
                            <w:spacing w:before="60" w:line="200" w:lineRule="exact"/>
                            <w:ind w:left="200" w:right="3480"/>
                            <w:jc w:val="left"/>
                          </w:pPr>
                          <w:r>
                            <w:rPr>
                              <w:rFonts w:ascii="Times New Roman" w:eastAsia="宋体" w:hAnsi="宋体" w:cs="宋体"/>
                              <w:color w:val="000000"/>
                              <w:w w:val="107"/>
                              <w:sz w:val="20"/>
                            </w:rPr>
                            <w:t>给别人</w:t>
                          </w:r>
                        </w:p>
                      </w:tc>
                      <w:tc>
                        <w:tcPr>
                          <w:tcW w:w="1260" w:type="dxa"/>
                          <w:tcBorders>
                            <w:left w:val="nil"/>
                            <w:bottom w:val="nil"/>
                            <w:right w:val="nil"/>
                          </w:tcBorders>
                        </w:tcPr>
                        <w:p w14:paraId="2CB98D35" w14:textId="77777777" w:rsidR="003A70CC" w:rsidRDefault="00FB74A8">
                          <w:pPr>
                            <w:spacing w:before="280" w:line="200" w:lineRule="exact"/>
                            <w:ind w:right="1000"/>
                            <w:jc w:val="left"/>
                          </w:pPr>
                          <w:r>
                            <w:rPr>
                              <w:rFonts w:ascii="Times New Roman" w:eastAsia="宋体" w:hAnsi="宋体" w:cs="宋体"/>
                              <w:color w:val="000000"/>
                              <w:w w:val="104"/>
                              <w:sz w:val="20"/>
                            </w:rPr>
                            <w:t>F4</w:t>
                          </w:r>
                        </w:p>
                      </w:tc>
                      <w:tc>
                        <w:tcPr>
                          <w:tcW w:w="3180" w:type="dxa"/>
                          <w:tcBorders>
                            <w:left w:val="nil"/>
                            <w:bottom w:val="nil"/>
                            <w:right w:val="nil"/>
                          </w:tcBorders>
                        </w:tcPr>
                        <w:p w14:paraId="656AE658" w14:textId="77777777" w:rsidR="003A70CC" w:rsidRDefault="003A70CC">
                          <w:pPr>
                            <w:spacing w:line="14" w:lineRule="exact"/>
                          </w:pPr>
                        </w:p>
                      </w:tc>
                    </w:tr>
                    <w:tr w:rsidR="003A70CC" w14:paraId="722D7D3C" w14:textId="77777777">
                      <w:trPr>
                        <w:trHeight w:val="540"/>
                      </w:trPr>
                      <w:tc>
                        <w:tcPr>
                          <w:tcW w:w="4820" w:type="dxa"/>
                          <w:tcBorders>
                            <w:top w:val="nil"/>
                            <w:left w:val="nil"/>
                            <w:bottom w:val="nil"/>
                            <w:right w:val="nil"/>
                          </w:tcBorders>
                        </w:tcPr>
                        <w:p w14:paraId="7B96451F" w14:textId="77777777" w:rsidR="003A70CC" w:rsidRDefault="00FB74A8">
                          <w:pPr>
                            <w:spacing w:line="210" w:lineRule="exact"/>
                            <w:ind w:right="4020"/>
                            <w:jc w:val="left"/>
                          </w:pPr>
                          <w:r>
                            <w:rPr>
                              <w:rFonts w:ascii="Times New Roman" w:eastAsia="宋体" w:hAnsi="宋体" w:cs="宋体"/>
                              <w:color w:val="3E4D53"/>
                              <w:w w:val="101"/>
                            </w:rPr>
                            <w:t>接口</w:t>
                          </w:r>
                        </w:p>
                      </w:tc>
                      <w:tc>
                        <w:tcPr>
                          <w:tcW w:w="1260" w:type="dxa"/>
                          <w:tcBorders>
                            <w:top w:val="nil"/>
                            <w:left w:val="nil"/>
                            <w:bottom w:val="nil"/>
                            <w:right w:val="nil"/>
                          </w:tcBorders>
                        </w:tcPr>
                        <w:p w14:paraId="4EE6AF92" w14:textId="77777777" w:rsidR="003A70CC" w:rsidRDefault="003A70CC">
                          <w:pPr>
                            <w:spacing w:line="14" w:lineRule="exact"/>
                          </w:pPr>
                        </w:p>
                      </w:tc>
                      <w:tc>
                        <w:tcPr>
                          <w:tcW w:w="3180" w:type="dxa"/>
                          <w:tcBorders>
                            <w:top w:val="nil"/>
                            <w:left w:val="nil"/>
                            <w:bottom w:val="nil"/>
                            <w:right w:val="nil"/>
                          </w:tcBorders>
                        </w:tcPr>
                        <w:p w14:paraId="02EA50E1" w14:textId="77777777" w:rsidR="003A70CC" w:rsidRDefault="003A70CC">
                          <w:pPr>
                            <w:spacing w:line="14" w:lineRule="exact"/>
                          </w:pPr>
                        </w:p>
                      </w:tc>
                    </w:tr>
                    <w:tr w:rsidR="003A70CC" w14:paraId="3FD0BAFF" w14:textId="77777777">
                      <w:trPr>
                        <w:trHeight w:val="420"/>
                      </w:trPr>
                      <w:tc>
                        <w:tcPr>
                          <w:tcW w:w="4820" w:type="dxa"/>
                          <w:tcBorders>
                            <w:top w:val="nil"/>
                            <w:left w:val="nil"/>
                            <w:bottom w:val="nil"/>
                            <w:right w:val="nil"/>
                          </w:tcBorders>
                        </w:tcPr>
                        <w:p w14:paraId="562A5B29" w14:textId="77777777" w:rsidR="003A70CC" w:rsidRDefault="00FB74A8">
                          <w:pPr>
                            <w:spacing w:before="20" w:line="200" w:lineRule="exact"/>
                            <w:ind w:left="200" w:right="1900"/>
                            <w:jc w:val="left"/>
                          </w:pPr>
                          <w:r>
                            <w:rPr>
                              <w:rFonts w:ascii="Times New Roman" w:eastAsia="宋体" w:hAnsi="宋体" w:cs="宋体"/>
                              <w:color w:val="000000"/>
                              <w:w w:val="103"/>
                              <w:sz w:val="20"/>
                            </w:rPr>
                            <w:t>显示主题说明窗口</w:t>
                          </w:r>
                        </w:p>
                      </w:tc>
                      <w:tc>
                        <w:tcPr>
                          <w:tcW w:w="1260" w:type="dxa"/>
                          <w:tcBorders>
                            <w:top w:val="nil"/>
                            <w:left w:val="nil"/>
                            <w:bottom w:val="nil"/>
                            <w:right w:val="nil"/>
                          </w:tcBorders>
                        </w:tcPr>
                        <w:p w14:paraId="31F8281C" w14:textId="77777777" w:rsidR="003A70CC" w:rsidRDefault="00FB74A8">
                          <w:pPr>
                            <w:spacing w:line="200" w:lineRule="exact"/>
                            <w:ind w:right="880"/>
                            <w:jc w:val="left"/>
                          </w:pPr>
                          <w:r>
                            <w:rPr>
                              <w:rFonts w:ascii="Times New Roman" w:eastAsia="宋体" w:hAnsi="宋体" w:cs="宋体"/>
                              <w:color w:val="000000"/>
                              <w:w w:val="109"/>
                              <w:sz w:val="20"/>
                            </w:rPr>
                            <w:t>季</w:t>
                          </w:r>
                        </w:p>
                      </w:tc>
                      <w:tc>
                        <w:tcPr>
                          <w:tcW w:w="3180" w:type="dxa"/>
                          <w:tcBorders>
                            <w:top w:val="nil"/>
                            <w:left w:val="nil"/>
                            <w:bottom w:val="nil"/>
                            <w:right w:val="nil"/>
                          </w:tcBorders>
                        </w:tcPr>
                        <w:p w14:paraId="18278973" w14:textId="77777777" w:rsidR="003A70CC" w:rsidRDefault="003A70CC">
                          <w:pPr>
                            <w:spacing w:line="14" w:lineRule="exact"/>
                          </w:pPr>
                        </w:p>
                      </w:tc>
                    </w:tr>
                    <w:tr w:rsidR="003A70CC" w14:paraId="476955F9" w14:textId="77777777">
                      <w:trPr>
                        <w:trHeight w:val="480"/>
                      </w:trPr>
                      <w:tc>
                        <w:tcPr>
                          <w:tcW w:w="4820" w:type="dxa"/>
                          <w:tcBorders>
                            <w:top w:val="nil"/>
                            <w:left w:val="nil"/>
                            <w:bottom w:val="nil"/>
                            <w:right w:val="nil"/>
                          </w:tcBorders>
                        </w:tcPr>
                        <w:p w14:paraId="45A2A7A5" w14:textId="77777777" w:rsidR="003A70CC" w:rsidRDefault="00FB74A8">
                          <w:pPr>
                            <w:spacing w:line="180" w:lineRule="exact"/>
                            <w:ind w:left="200" w:right="1580"/>
                            <w:jc w:val="left"/>
                          </w:pPr>
                          <w:r>
                            <w:rPr>
                              <w:rFonts w:ascii="Times New Roman" w:eastAsia="宋体" w:hAnsi="宋体" w:cs="宋体"/>
                              <w:color w:val="000000"/>
                              <w:w w:val="101"/>
                              <w:sz w:val="18"/>
                            </w:rPr>
                            <w:t>显示或隐藏主题说明窗口</w:t>
                          </w:r>
                        </w:p>
                      </w:tc>
                      <w:tc>
                        <w:tcPr>
                          <w:tcW w:w="1260" w:type="dxa"/>
                          <w:tcBorders>
                            <w:top w:val="nil"/>
                            <w:left w:val="nil"/>
                            <w:bottom w:val="nil"/>
                            <w:right w:val="nil"/>
                          </w:tcBorders>
                        </w:tcPr>
                        <w:p w14:paraId="0C064B12" w14:textId="77777777" w:rsidR="003A70CC" w:rsidRDefault="00FB74A8">
                          <w:pPr>
                            <w:spacing w:line="200" w:lineRule="exact"/>
                            <w:ind w:right="680"/>
                            <w:jc w:val="left"/>
                          </w:pPr>
                          <w:r>
                            <w:rPr>
                              <w:rFonts w:ascii="Times New Roman" w:eastAsia="宋体" w:hAnsi="宋体" w:cs="宋体"/>
                              <w:color w:val="000000"/>
                              <w:w w:val="98"/>
                              <w:sz w:val="20"/>
                            </w:rPr>
                            <w:t>Ctrl + T</w:t>
                          </w:r>
                        </w:p>
                      </w:tc>
                      <w:tc>
                        <w:tcPr>
                          <w:tcW w:w="3180" w:type="dxa"/>
                          <w:tcBorders>
                            <w:top w:val="nil"/>
                            <w:left w:val="nil"/>
                            <w:bottom w:val="nil"/>
                            <w:right w:val="nil"/>
                          </w:tcBorders>
                        </w:tcPr>
                        <w:p w14:paraId="687ABB1E" w14:textId="77777777" w:rsidR="003A70CC" w:rsidRDefault="003A70CC">
                          <w:pPr>
                            <w:spacing w:line="14" w:lineRule="exact"/>
                          </w:pPr>
                        </w:p>
                      </w:tc>
                    </w:tr>
                    <w:tr w:rsidR="003A70CC" w14:paraId="69FC370C" w14:textId="77777777">
                      <w:trPr>
                        <w:trHeight w:val="1200"/>
                      </w:trPr>
                      <w:tc>
                        <w:tcPr>
                          <w:tcW w:w="4820" w:type="dxa"/>
                          <w:tcBorders>
                            <w:top w:val="nil"/>
                            <w:left w:val="nil"/>
                            <w:right w:val="nil"/>
                          </w:tcBorders>
                        </w:tcPr>
                        <w:p w14:paraId="2F1416C3" w14:textId="77777777" w:rsidR="003A70CC" w:rsidRDefault="00FB74A8">
                          <w:pPr>
                            <w:spacing w:line="200" w:lineRule="exact"/>
                            <w:ind w:left="200" w:right="2720"/>
                            <w:jc w:val="left"/>
                          </w:pPr>
                          <w:r>
                            <w:rPr>
                              <w:rFonts w:ascii="Times New Roman" w:eastAsia="宋体" w:hAnsi="宋体" w:cs="宋体"/>
                              <w:color w:val="000000"/>
                              <w:w w:val="99"/>
                              <w:sz w:val="20"/>
                            </w:rPr>
                            <w:t>查看下一个主题注释</w:t>
                          </w:r>
                          <w:r>
                            <w:rPr>
                              <w:rFonts w:ascii="Times New Roman" w:eastAsia="宋体" w:hAnsi="宋体" w:cs="宋体"/>
                              <w:color w:val="000000"/>
                              <w:w w:val="99"/>
                              <w:sz w:val="20"/>
                            </w:rPr>
                            <w:t>*</w:t>
                          </w:r>
                        </w:p>
                        <w:p w14:paraId="30BA007F" w14:textId="77777777" w:rsidR="003A70CC" w:rsidRDefault="00FB74A8">
                          <w:pPr>
                            <w:spacing w:before="120" w:line="200" w:lineRule="exact"/>
                            <w:ind w:left="200" w:right="2340"/>
                            <w:jc w:val="left"/>
                          </w:pPr>
                          <w:r>
                            <w:rPr>
                              <w:rFonts w:ascii="Times New Roman" w:eastAsia="宋体" w:hAnsi="宋体" w:cs="宋体"/>
                              <w:color w:val="000000"/>
                              <w:w w:val="101"/>
                              <w:sz w:val="20"/>
                            </w:rPr>
                            <w:t>查看之前的主题说明</w:t>
                          </w:r>
                          <w:r>
                            <w:rPr>
                              <w:rFonts w:ascii="Times New Roman" w:eastAsia="宋体" w:hAnsi="宋体" w:cs="宋体"/>
                              <w:color w:val="000000"/>
                              <w:w w:val="101"/>
                              <w:sz w:val="20"/>
                            </w:rPr>
                            <w:t>*</w:t>
                          </w:r>
                        </w:p>
                        <w:p w14:paraId="6AB1D0D1" w14:textId="77777777" w:rsidR="003A70CC" w:rsidRDefault="00FB74A8">
                          <w:pPr>
                            <w:spacing w:before="140" w:line="200" w:lineRule="exact"/>
                            <w:ind w:left="200" w:right="2180"/>
                            <w:jc w:val="left"/>
                          </w:pPr>
                          <w:r>
                            <w:rPr>
                              <w:rFonts w:ascii="Times New Roman" w:eastAsia="宋体" w:hAnsi="宋体" w:cs="宋体"/>
                              <w:color w:val="000000"/>
                              <w:w w:val="98"/>
                              <w:sz w:val="20"/>
                            </w:rPr>
                            <w:t>*</w:t>
                          </w:r>
                          <w:r>
                            <w:rPr>
                              <w:rFonts w:ascii="Times New Roman" w:eastAsia="宋体" w:hAnsi="宋体" w:cs="宋体"/>
                              <w:color w:val="000000"/>
                              <w:w w:val="98"/>
                              <w:sz w:val="20"/>
                            </w:rPr>
                            <w:t>从</w:t>
                          </w:r>
                          <w:r>
                            <w:rPr>
                              <w:rFonts w:ascii="Times New Roman" w:eastAsia="宋体" w:hAnsi="宋体" w:cs="宋体"/>
                              <w:color w:val="000000"/>
                              <w:w w:val="98"/>
                              <w:sz w:val="20"/>
                            </w:rPr>
                            <w:t>Notes</w:t>
                          </w:r>
                          <w:r>
                            <w:rPr>
                              <w:rFonts w:ascii="Times New Roman" w:eastAsia="宋体" w:hAnsi="宋体" w:cs="宋体"/>
                              <w:color w:val="000000"/>
                              <w:w w:val="98"/>
                              <w:sz w:val="20"/>
                            </w:rPr>
                            <w:t>窗口</w:t>
                          </w:r>
                        </w:p>
                      </w:tc>
                      <w:tc>
                        <w:tcPr>
                          <w:tcW w:w="4440" w:type="dxa"/>
                          <w:gridSpan w:val="2"/>
                          <w:tcBorders>
                            <w:top w:val="nil"/>
                            <w:left w:val="nil"/>
                            <w:right w:val="nil"/>
                          </w:tcBorders>
                        </w:tcPr>
                        <w:p w14:paraId="42A4C31C" w14:textId="77777777" w:rsidR="003A70CC" w:rsidRDefault="00FB74A8">
                          <w:pPr>
                            <w:spacing w:before="200" w:line="200" w:lineRule="exact"/>
                            <w:ind w:right="2440"/>
                            <w:jc w:val="left"/>
                          </w:pPr>
                          <w:r>
                            <w:rPr>
                              <w:rFonts w:ascii="Times New Roman" w:eastAsia="宋体" w:hAnsi="宋体" w:cs="宋体"/>
                              <w:color w:val="000000"/>
                              <w:w w:val="104"/>
                              <w:sz w:val="20"/>
                            </w:rPr>
                            <w:t>Ctrl + Shift +</w:t>
                          </w:r>
                          <w:r>
                            <w:rPr>
                              <w:rFonts w:ascii="Times New Roman" w:eastAsia="宋体" w:hAnsi="宋体" w:cs="宋体"/>
                              <w:color w:val="000000"/>
                              <w:w w:val="104"/>
                              <w:sz w:val="20"/>
                            </w:rPr>
                            <w:t>页面</w:t>
                          </w:r>
                        </w:p>
                        <w:p w14:paraId="45DDD333" w14:textId="77777777" w:rsidR="003A70CC" w:rsidRDefault="00FB74A8">
                          <w:pPr>
                            <w:spacing w:before="120" w:line="200" w:lineRule="exact"/>
                            <w:ind w:right="2680"/>
                            <w:jc w:val="left"/>
                          </w:pPr>
                          <w:r>
                            <w:rPr>
                              <w:rFonts w:ascii="Times New Roman" w:eastAsia="宋体" w:hAnsi="宋体" w:cs="宋体"/>
                              <w:color w:val="000000"/>
                              <w:w w:val="104"/>
                              <w:sz w:val="20"/>
                            </w:rPr>
                            <w:t>Ctrl + Shift +</w:t>
                          </w:r>
                          <w:r>
                            <w:rPr>
                              <w:rFonts w:ascii="Times New Roman" w:eastAsia="宋体" w:hAnsi="宋体" w:cs="宋体"/>
                              <w:color w:val="000000"/>
                              <w:w w:val="104"/>
                              <w:sz w:val="20"/>
                            </w:rPr>
                            <w:t>页面</w:t>
                          </w:r>
                        </w:p>
                      </w:tc>
                    </w:tr>
                    <w:tr w:rsidR="003A70CC" w14:paraId="613E2D85" w14:textId="77777777">
                      <w:trPr>
                        <w:trHeight w:val="480"/>
                      </w:trPr>
                      <w:tc>
                        <w:tcPr>
                          <w:tcW w:w="4820" w:type="dxa"/>
                          <w:tcBorders>
                            <w:left w:val="nil"/>
                            <w:right w:val="nil"/>
                          </w:tcBorders>
                        </w:tcPr>
                        <w:p w14:paraId="0BD8BA4E" w14:textId="77777777" w:rsidR="003A70CC" w:rsidRDefault="00FB74A8">
                          <w:pPr>
                            <w:spacing w:before="100" w:line="200" w:lineRule="exact"/>
                            <w:ind w:left="200" w:right="2080"/>
                            <w:jc w:val="left"/>
                          </w:pPr>
                          <w:r>
                            <w:rPr>
                              <w:rFonts w:ascii="Times New Roman" w:eastAsia="宋体" w:hAnsi="宋体" w:cs="宋体"/>
                              <w:color w:val="000000"/>
                              <w:w w:val="104"/>
                              <w:sz w:val="20"/>
                            </w:rPr>
                            <w:t>显示或隐藏任务窗格</w:t>
                          </w:r>
                        </w:p>
                      </w:tc>
                      <w:tc>
                        <w:tcPr>
                          <w:tcW w:w="1260" w:type="dxa"/>
                          <w:tcBorders>
                            <w:left w:val="nil"/>
                            <w:right w:val="nil"/>
                          </w:tcBorders>
                        </w:tcPr>
                        <w:p w14:paraId="146FE7E1" w14:textId="77777777" w:rsidR="003A70CC" w:rsidRDefault="00FB74A8">
                          <w:pPr>
                            <w:spacing w:before="100" w:line="200" w:lineRule="exact"/>
                            <w:ind w:right="60"/>
                            <w:jc w:val="left"/>
                          </w:pPr>
                          <w:r>
                            <w:rPr>
                              <w:rFonts w:ascii="Times New Roman" w:eastAsia="宋体" w:hAnsi="宋体" w:cs="宋体"/>
                              <w:color w:val="000000"/>
                              <w:w w:val="102"/>
                              <w:sz w:val="20"/>
                            </w:rPr>
                            <w:t>Ctrl + Shift + F1</w:t>
                          </w:r>
                        </w:p>
                      </w:tc>
                      <w:tc>
                        <w:tcPr>
                          <w:tcW w:w="3180" w:type="dxa"/>
                          <w:tcBorders>
                            <w:left w:val="nil"/>
                            <w:right w:val="nil"/>
                          </w:tcBorders>
                        </w:tcPr>
                        <w:p w14:paraId="241F564A" w14:textId="77777777" w:rsidR="003A70CC" w:rsidRDefault="003A70CC">
                          <w:pPr>
                            <w:spacing w:line="14" w:lineRule="exact"/>
                          </w:pPr>
                        </w:p>
                      </w:tc>
                    </w:tr>
                  </w:tbl>
                  <w:p w14:paraId="296542F3" w14:textId="77777777" w:rsidR="00713AEB" w:rsidRDefault="00713AEB"/>
                </w:txbxContent>
              </v:textbox>
            </v:shape>
            <v:shape id="_x0000_s1244" style="position:absolute;top:3720;width:9280;height:40;mso-width-relative:margin;mso-height-relative:margin" coordsize="9280,7060" o:spt="100" adj="0,,0" path="">
              <v:stroke joinstyle="round"/>
              <v:imagedata r:id="rId1084"/>
              <v:formulas/>
              <v:path o:connecttype="segments"/>
              <o:lock v:ext="edit" aspectratio="t"/>
            </v:shape>
            <v:shape id="_x0000_s1243" style="position:absolute;left:20;top:4380;width:9260;height:40;mso-width-relative:margin;mso-height-relative:margin" coordsize="9280,7060" o:spt="100" adj="0,,0" path="">
              <v:stroke joinstyle="round"/>
              <v:imagedata r:id="rId1085"/>
              <v:formulas/>
              <v:path o:connecttype="segments"/>
              <o:lock v:ext="edit" aspectratio="t"/>
            </v:shape>
            <v:shape id="_x0000_s1242" style="position:absolute;left:20;top:5260;width:9260;height:40;mso-width-relative:margin;mso-height-relative:margin" coordsize="9280,7060" o:spt="100" adj="0,,0" path="">
              <v:stroke joinstyle="round"/>
              <v:imagedata r:id="rId1086"/>
              <v:formulas/>
              <v:path o:connecttype="segments"/>
              <o:lock v:ext="edit" aspectratio="t"/>
            </v:shape>
            <v:shape id="_x0000_s1241" style="position:absolute;left:20;top:480;width:9260;height:40;mso-width-relative:margin;mso-height-relative:margin" coordsize="9280,7060" o:spt="100" adj="0,,0" path="">
              <v:stroke joinstyle="round"/>
              <v:imagedata r:id="rId1087"/>
              <v:formulas/>
              <v:path o:connecttype="segments"/>
              <o:lock v:ext="edit" aspectratio="t"/>
            </v:shape>
            <v:shape id="_x0000_s1240" style="position:absolute;left:20;top:960;width:9260;height:40;mso-width-relative:margin;mso-height-relative:margin" coordsize="9280,7060" o:spt="100" adj="0,,0" path="">
              <v:stroke joinstyle="round"/>
              <v:imagedata r:id="rId1088"/>
              <v:formulas/>
              <v:path o:connecttype="segments"/>
              <o:lock v:ext="edit" aspectratio="t"/>
            </v:shape>
            <v:shape id="_x0000_s1239" style="position:absolute;left:20;top:1440;width:9260;height:40;mso-width-relative:margin;mso-height-relative:margin" coordsize="9280,7060" o:spt="100" adj="0,,0" path="">
              <v:stroke joinstyle="round"/>
              <v:imagedata r:id="rId1089"/>
              <v:formulas/>
              <v:path o:connecttype="segments"/>
              <o:lock v:ext="edit" aspectratio="t"/>
            </v:shape>
            <v:shape id="_x0000_s1238" style="position:absolute;left:20;top:1920;width:9260;height:40;mso-width-relative:margin;mso-height-relative:margin" coordsize="9280,7060" o:spt="100" adj="0,,0" path="">
              <v:stroke joinstyle="round"/>
              <v:imagedata r:id="rId1090"/>
              <v:formulas/>
              <v:path o:connecttype="segments"/>
              <o:lock v:ext="edit" aspectratio="t"/>
            </v:shape>
            <w10:anchorlock/>
          </v:group>
        </w:pict>
      </w:r>
    </w:p>
    <w:p w14:paraId="0705963A" w14:textId="77777777" w:rsidR="003A70CC" w:rsidRDefault="00664571">
      <w:pPr>
        <w:pBdr>
          <w:top w:val="single" w:sz="0" w:space="5" w:color="FFFFFF"/>
        </w:pBdr>
        <w:ind w:left="220"/>
        <w:sectPr w:rsidR="003A70CC">
          <w:type w:val="continuous"/>
          <w:pgSz w:w="12240" w:h="17760"/>
          <w:pgMar w:top="740" w:right="1400" w:bottom="1440" w:left="1540" w:header="720" w:footer="720" w:gutter="0"/>
          <w:cols w:space="720"/>
        </w:sectPr>
      </w:pPr>
      <w:r>
        <w:pict w14:anchorId="07E13855">
          <v:group id="_x0000_s1234" style="width:265pt;height:15pt;mso-position-horizontal-relative:char;mso-position-vertical-relative:line" coordsize="5300,300">
            <v:shape id="_x0000_s1236" style="position:absolute;width:2320;height:300;mso-width-relative:margin;mso-height-relative:margin" coordsize="5300,300" o:spt="100" adj="0,,0" path="" stroked="f">
              <v:stroke joinstyle="round"/>
              <v:formulas/>
              <v:path o:connecttype="segments"/>
              <o:lock v:ext="edit" aspectratio="t"/>
              <v:textbox inset="0,0,0,0">
                <w:txbxContent>
                  <w:p w14:paraId="4A9AA9F8" w14:textId="77777777" w:rsidR="003A70CC" w:rsidRDefault="00FB74A8">
                    <w:pPr>
                      <w:spacing w:line="200" w:lineRule="exact"/>
                      <w:jc w:val="left"/>
                    </w:pPr>
                    <w:r>
                      <w:rPr>
                        <w:rFonts w:ascii="Times New Roman" w:eastAsia="宋体" w:hAnsi="宋体" w:cs="宋体"/>
                        <w:color w:val="000000"/>
                        <w:w w:val="104"/>
                        <w:sz w:val="20"/>
                      </w:rPr>
                      <w:t>展开或折叠色带</w:t>
                    </w:r>
                  </w:p>
                </w:txbxContent>
              </v:textbox>
            </v:shape>
            <v:shape id="_x0000_s1235" style="position:absolute;left:4620;width:680;height:300;mso-width-relative:margin;mso-height-relative:margin" coordsize="5300,300" o:spt="100" adj="0,,0" path="" stroked="f">
              <v:stroke joinstyle="round"/>
              <v:formulas/>
              <v:path o:connecttype="segments"/>
              <o:lock v:ext="edit" aspectratio="t"/>
              <v:textbox inset="0,0,0,0">
                <w:txbxContent>
                  <w:p w14:paraId="4296E3C5" w14:textId="77777777" w:rsidR="003A70CC" w:rsidRDefault="00FB74A8">
                    <w:pPr>
                      <w:spacing w:line="200" w:lineRule="exact"/>
                      <w:jc w:val="left"/>
                    </w:pPr>
                    <w:r>
                      <w:rPr>
                        <w:rFonts w:ascii="Times New Roman" w:eastAsia="宋体" w:hAnsi="宋体" w:cs="宋体"/>
                        <w:color w:val="000000"/>
                        <w:w w:val="103"/>
                        <w:sz w:val="20"/>
                      </w:rPr>
                      <w:t>Ctrl + F1</w:t>
                    </w:r>
                  </w:p>
                </w:txbxContent>
              </v:textbox>
            </v:shape>
            <w10:anchorlock/>
          </v:group>
        </w:pict>
      </w:r>
    </w:p>
    <w:p w14:paraId="7C60F13B" w14:textId="77777777" w:rsidR="003A70CC" w:rsidRDefault="00FB74A8">
      <w:pPr>
        <w:pBdr>
          <w:top w:val="single" w:sz="0" w:space="27" w:color="FFFFFF"/>
        </w:pBdr>
        <w:spacing w:line="200" w:lineRule="exact"/>
        <w:ind w:left="8920" w:right="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6"/>
          <w:sz w:val="20"/>
        </w:rPr>
        <w:t>410</w:t>
      </w:r>
    </w:p>
    <w:p w14:paraId="2E134D2F" w14:textId="0044F7AF" w:rsidR="003A70CC" w:rsidRDefault="00C368D6">
      <w:pPr>
        <w:pageBreakBefore/>
        <w:spacing w:line="200" w:lineRule="exact"/>
        <w:ind w:left="80" w:right="6980"/>
        <w:jc w:val="left"/>
        <w:sectPr w:rsidR="003A70CC">
          <w:type w:val="continuous"/>
          <w:pgSz w:w="12240" w:h="17760"/>
          <w:pgMar w:top="740" w:right="1400" w:bottom="1440" w:left="148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3584DB84" w14:textId="77777777" w:rsidR="003A70CC" w:rsidRDefault="00FB74A8">
      <w:pPr>
        <w:pBdr>
          <w:top w:val="single" w:sz="0" w:space="20" w:color="FFFFFF"/>
        </w:pBdr>
        <w:ind w:left="80"/>
        <w:sectPr w:rsidR="003A70CC">
          <w:type w:val="continuous"/>
          <w:pgSz w:w="12240" w:h="17760"/>
          <w:pgMar w:top="740" w:right="1400" w:bottom="1440" w:left="1480" w:header="720" w:footer="720" w:gutter="0"/>
          <w:cols w:space="720"/>
        </w:sectPr>
      </w:pPr>
      <w:r>
        <w:rPr>
          <w:noProof/>
        </w:rPr>
        <w:drawing>
          <wp:inline distT="0" distB="0" distL="0" distR="0" wp14:anchorId="663AC654" wp14:editId="77D78038">
            <wp:extent cx="5880100" cy="25400"/>
            <wp:effectExtent l="0" t="0" r="0" b="0"/>
            <wp:docPr id="218" name="Drawing 217" descr="IMAGE"/>
            <wp:cNvGraphicFramePr/>
            <a:graphic xmlns:a="http://schemas.openxmlformats.org/drawingml/2006/main">
              <a:graphicData uri="http://schemas.openxmlformats.org/drawingml/2006/picture">
                <pic:pic xmlns:pic="http://schemas.openxmlformats.org/drawingml/2006/picture">
                  <pic:nvPicPr>
                    <pic:cNvPr id="0" name="Picture 217" descr="IMAGE"/>
                    <pic:cNvPicPr>
                      <a:picLocks noChangeAspect="1"/>
                    </pic:cNvPicPr>
                  </pic:nvPicPr>
                  <pic:blipFill>
                    <a:blip r:embed="rId1068"/>
                    <a:stretch>
                      <a:fillRect/>
                    </a:stretch>
                  </pic:blipFill>
                  <pic:spPr>
                    <a:xfrm>
                      <a:off x="0" y="0"/>
                      <a:ext cx="5880100" cy="25400"/>
                    </a:xfrm>
                    <a:prstGeom prst="rect">
                      <a:avLst/>
                    </a:prstGeom>
                  </pic:spPr>
                </pic:pic>
              </a:graphicData>
            </a:graphic>
          </wp:inline>
        </w:drawing>
      </w:r>
    </w:p>
    <w:p w14:paraId="44E62FD1" w14:textId="77777777" w:rsidR="003A70CC" w:rsidRDefault="00664571">
      <w:pPr>
        <w:pBdr>
          <w:top w:val="single" w:sz="0" w:space="3" w:color="FFFFFF"/>
        </w:pBdr>
        <w:ind w:left="80"/>
        <w:sectPr w:rsidR="003A70CC">
          <w:type w:val="continuous"/>
          <w:pgSz w:w="12240" w:h="17760"/>
          <w:pgMar w:top="740" w:right="1400" w:bottom="1440" w:left="1480" w:header="720" w:footer="720" w:gutter="0"/>
          <w:cols w:space="720"/>
        </w:sectPr>
      </w:pPr>
      <w:r>
        <w:pict w14:anchorId="4FCEC80D">
          <v:group id="_x0000_s1229" style="width:463pt;height:39pt;mso-position-horizontal-relative:char;mso-position-vertical-relative:line" coordsize="9260,780">
            <v:shape id="_x0000_s1233" style="position:absolute;left:200;width:1260;height:300;mso-width-relative:margin;mso-height-relative:margin" coordsize="9260,780" o:spt="100" adj="0,,0" path="" stroked="f">
              <v:stroke joinstyle="round"/>
              <v:formulas/>
              <v:path o:connecttype="segments"/>
              <o:lock v:ext="edit" aspectratio="t"/>
              <v:textbox inset="0,0,0,0">
                <w:txbxContent>
                  <w:p w14:paraId="50FA4AD0" w14:textId="77777777" w:rsidR="003A70CC" w:rsidRDefault="00FB74A8">
                    <w:pPr>
                      <w:spacing w:line="200" w:lineRule="exact"/>
                      <w:jc w:val="left"/>
                    </w:pPr>
                    <w:r>
                      <w:rPr>
                        <w:rFonts w:ascii="Times New Roman" w:eastAsia="宋体" w:hAnsi="宋体" w:cs="宋体"/>
                        <w:color w:val="000000"/>
                        <w:sz w:val="20"/>
                      </w:rPr>
                      <w:t>显示</w:t>
                    </w:r>
                    <w:r>
                      <w:rPr>
                        <w:rFonts w:ascii="Times New Roman" w:eastAsia="宋体" w:hAnsi="宋体" w:cs="宋体"/>
                        <w:color w:val="000000"/>
                        <w:sz w:val="20"/>
                      </w:rPr>
                      <w:t>Alt</w:t>
                    </w:r>
                    <w:r>
                      <w:rPr>
                        <w:rFonts w:ascii="Times New Roman" w:eastAsia="宋体" w:hAnsi="宋体" w:cs="宋体"/>
                        <w:color w:val="000000"/>
                        <w:sz w:val="20"/>
                      </w:rPr>
                      <w:t>键</w:t>
                    </w:r>
                  </w:p>
                </w:txbxContent>
              </v:textbox>
            </v:shape>
            <v:shape id="_x0000_s1232" style="position:absolute;left:4820;width:860;height:780;mso-width-relative:margin;mso-height-relative:margin" coordsize="9260,780" o:spt="100" adj="0,,0" path="" stroked="f">
              <v:stroke joinstyle="round"/>
              <v:formulas/>
              <v:path o:connecttype="segments"/>
              <o:lock v:ext="edit" aspectratio="t"/>
              <v:textbox inset="0,0,0,0">
                <w:txbxContent>
                  <w:p w14:paraId="152F3567" w14:textId="77777777" w:rsidR="003A70CC" w:rsidRDefault="00FB74A8">
                    <w:pPr>
                      <w:spacing w:line="380" w:lineRule="exact"/>
                      <w:jc w:val="left"/>
                    </w:pPr>
                    <w:r>
                      <w:rPr>
                        <w:rFonts w:ascii="Times New Roman" w:eastAsia="宋体" w:hAnsi="宋体" w:cs="宋体"/>
                        <w:color w:val="000000"/>
                        <w:w w:val="94"/>
                        <w:sz w:val="20"/>
                      </w:rPr>
                      <w:t>F10</w:t>
                    </w:r>
                    <w:r>
                      <w:rPr>
                        <w:rFonts w:ascii="Times New Roman" w:eastAsia="宋体" w:hAnsi="宋体" w:cs="宋体"/>
                        <w:color w:val="000000"/>
                        <w:w w:val="94"/>
                        <w:sz w:val="20"/>
                      </w:rPr>
                      <w:t>或</w:t>
                    </w:r>
                    <w:r>
                      <w:rPr>
                        <w:rFonts w:ascii="Times New Roman" w:eastAsia="宋体" w:hAnsi="宋体" w:cs="宋体"/>
                        <w:color w:val="000000"/>
                        <w:w w:val="94"/>
                        <w:sz w:val="20"/>
                      </w:rPr>
                      <w:t>Alt Shift+F10</w:t>
                    </w:r>
                  </w:p>
                </w:txbxContent>
              </v:textbox>
            </v:shape>
            <v:shape id="_x0000_s1231" style="position:absolute;top:380;width:9260;height:40;mso-width-relative:margin;mso-height-relative:margin" coordsize="9260,780" o:spt="100" adj="0,,0" path="">
              <v:stroke joinstyle="round"/>
              <v:imagedata r:id="rId1091"/>
              <v:formulas/>
              <v:path o:connecttype="segments"/>
              <o:lock v:ext="edit" aspectratio="t"/>
            </v:shape>
            <v:shape id="_x0000_s1230" style="position:absolute;left:200;top:480;width:1760;height:300;mso-width-relative:margin;mso-height-relative:margin" coordsize="9260,780" o:spt="100" adj="0,,0" path="" stroked="f">
              <v:stroke joinstyle="round"/>
              <v:formulas/>
              <v:path o:connecttype="segments"/>
              <o:lock v:ext="edit" aspectratio="t"/>
              <v:textbox inset="0,0,0,0">
                <w:txbxContent>
                  <w:p w14:paraId="2CCCAA04" w14:textId="77777777" w:rsidR="003A70CC" w:rsidRDefault="00FB74A8">
                    <w:pPr>
                      <w:spacing w:line="200" w:lineRule="exact"/>
                      <w:jc w:val="left"/>
                    </w:pPr>
                    <w:r>
                      <w:rPr>
                        <w:rFonts w:ascii="Times New Roman" w:eastAsia="宋体" w:hAnsi="宋体" w:cs="宋体"/>
                        <w:color w:val="000000"/>
                        <w:w w:val="105"/>
                        <w:sz w:val="20"/>
                      </w:rPr>
                      <w:t>显示上下文菜单</w:t>
                    </w:r>
                  </w:p>
                </w:txbxContent>
              </v:textbox>
            </v:shape>
            <w10:anchorlock/>
          </v:group>
        </w:pict>
      </w:r>
    </w:p>
    <w:p w14:paraId="4DC54F19" w14:textId="77777777" w:rsidR="003A70CC" w:rsidRDefault="00FB74A8">
      <w:pPr>
        <w:pBdr>
          <w:top w:val="single" w:sz="0" w:space="4" w:color="FFFFFF"/>
        </w:pBdr>
        <w:ind w:left="60"/>
        <w:sectPr w:rsidR="003A70CC">
          <w:type w:val="continuous"/>
          <w:pgSz w:w="12240" w:h="17760"/>
          <w:pgMar w:top="740" w:right="1400" w:bottom="1440" w:left="1480" w:header="720" w:footer="720" w:gutter="0"/>
          <w:cols w:space="720"/>
        </w:sectPr>
      </w:pPr>
      <w:r>
        <w:rPr>
          <w:noProof/>
        </w:rPr>
        <w:drawing>
          <wp:inline distT="0" distB="0" distL="0" distR="0" wp14:anchorId="4ADD86C5" wp14:editId="2F880A8F">
            <wp:extent cx="5892800" cy="25400"/>
            <wp:effectExtent l="0" t="0" r="0" b="0"/>
            <wp:docPr id="219" name="Drawing 218" descr="IMAGE"/>
            <wp:cNvGraphicFramePr/>
            <a:graphic xmlns:a="http://schemas.openxmlformats.org/drawingml/2006/main">
              <a:graphicData uri="http://schemas.openxmlformats.org/drawingml/2006/picture">
                <pic:pic xmlns:pic="http://schemas.openxmlformats.org/drawingml/2006/picture">
                  <pic:nvPicPr>
                    <pic:cNvPr id="0" name="Picture 218" descr="IMAGE"/>
                    <pic:cNvPicPr>
                      <a:picLocks noChangeAspect="1"/>
                    </pic:cNvPicPr>
                  </pic:nvPicPr>
                  <pic:blipFill>
                    <a:blip r:embed="rId470"/>
                    <a:stretch>
                      <a:fillRect/>
                    </a:stretch>
                  </pic:blipFill>
                  <pic:spPr>
                    <a:xfrm>
                      <a:off x="0" y="0"/>
                      <a:ext cx="5892800" cy="25400"/>
                    </a:xfrm>
                    <a:prstGeom prst="rect">
                      <a:avLst/>
                    </a:prstGeom>
                  </pic:spPr>
                </pic:pic>
              </a:graphicData>
            </a:graphic>
          </wp:inline>
        </w:drawing>
      </w:r>
    </w:p>
    <w:p w14:paraId="25785AAF" w14:textId="77777777" w:rsidR="003A70CC" w:rsidRDefault="00FB74A8">
      <w:pPr>
        <w:pBdr>
          <w:top w:val="single" w:sz="0" w:space="9" w:color="FFFFFF"/>
        </w:pBdr>
        <w:spacing w:line="210" w:lineRule="exact"/>
        <w:ind w:left="80" w:right="7200"/>
        <w:jc w:val="left"/>
        <w:sectPr w:rsidR="003A70CC">
          <w:type w:val="continuous"/>
          <w:pgSz w:w="12240" w:h="17760"/>
          <w:pgMar w:top="740" w:right="1400" w:bottom="1440" w:left="1480" w:header="720" w:footer="720" w:gutter="0"/>
          <w:cols w:space="720"/>
        </w:sectPr>
      </w:pPr>
      <w:r>
        <w:rPr>
          <w:rFonts w:ascii="Times New Roman" w:eastAsia="宋体" w:hAnsi="宋体" w:cs="宋体"/>
          <w:color w:val="3E4D53"/>
          <w:w w:val="99"/>
        </w:rPr>
        <w:t>介绍和幻灯片</w:t>
      </w:r>
    </w:p>
    <w:p w14:paraId="153BB4EF" w14:textId="77777777" w:rsidR="003A70CC" w:rsidRDefault="00FB74A8">
      <w:pPr>
        <w:pBdr>
          <w:top w:val="single" w:sz="0" w:space="7" w:color="FFFFFF"/>
        </w:pBdr>
        <w:ind w:left="80"/>
        <w:sectPr w:rsidR="003A70CC">
          <w:type w:val="continuous"/>
          <w:pgSz w:w="12240" w:h="17760"/>
          <w:pgMar w:top="740" w:right="1400" w:bottom="1440" w:left="1480" w:header="720" w:footer="720" w:gutter="0"/>
          <w:cols w:space="720"/>
        </w:sectPr>
      </w:pPr>
      <w:r>
        <w:rPr>
          <w:noProof/>
        </w:rPr>
        <w:drawing>
          <wp:inline distT="0" distB="0" distL="0" distR="0" wp14:anchorId="1109E55F" wp14:editId="43B123AF">
            <wp:extent cx="5880100" cy="25400"/>
            <wp:effectExtent l="0" t="0" r="0" b="0"/>
            <wp:docPr id="220" name="Drawing 219" descr="IMAGE"/>
            <wp:cNvGraphicFramePr/>
            <a:graphic xmlns:a="http://schemas.openxmlformats.org/drawingml/2006/main">
              <a:graphicData uri="http://schemas.openxmlformats.org/drawingml/2006/picture">
                <pic:pic xmlns:pic="http://schemas.openxmlformats.org/drawingml/2006/picture">
                  <pic:nvPicPr>
                    <pic:cNvPr id="0" name="Picture 219" descr="IMAGE"/>
                    <pic:cNvPicPr>
                      <a:picLocks noChangeAspect="1"/>
                    </pic:cNvPicPr>
                  </pic:nvPicPr>
                  <pic:blipFill>
                    <a:blip r:embed="rId1092"/>
                    <a:stretch>
                      <a:fillRect/>
                    </a:stretch>
                  </pic:blipFill>
                  <pic:spPr>
                    <a:xfrm>
                      <a:off x="0" y="0"/>
                      <a:ext cx="5880100" cy="25400"/>
                    </a:xfrm>
                    <a:prstGeom prst="rect">
                      <a:avLst/>
                    </a:prstGeom>
                  </pic:spPr>
                </pic:pic>
              </a:graphicData>
            </a:graphic>
          </wp:inline>
        </w:drawing>
      </w:r>
    </w:p>
    <w:p w14:paraId="2E98E1A2" w14:textId="77777777" w:rsidR="003A70CC" w:rsidRDefault="00FB74A8">
      <w:pPr>
        <w:pBdr>
          <w:top w:val="single" w:sz="0" w:space="3" w:color="FFFFFF"/>
        </w:pBdr>
        <w:spacing w:line="200" w:lineRule="exact"/>
        <w:ind w:left="280" w:right="340"/>
        <w:jc w:val="left"/>
      </w:pPr>
      <w:r>
        <w:rPr>
          <w:rFonts w:ascii="Times New Roman" w:eastAsia="宋体" w:hAnsi="宋体" w:cs="宋体"/>
          <w:color w:val="000000"/>
          <w:w w:val="103"/>
          <w:sz w:val="20"/>
        </w:rPr>
        <w:t>从头开始演练</w:t>
      </w:r>
    </w:p>
    <w:p w14:paraId="3A14CF28" w14:textId="77777777" w:rsidR="003A70CC" w:rsidRDefault="00FB74A8">
      <w:pPr>
        <w:spacing w:before="180" w:line="200" w:lineRule="exact"/>
        <w:ind w:left="280"/>
        <w:jc w:val="left"/>
      </w:pPr>
      <w:r>
        <w:rPr>
          <w:rFonts w:ascii="Times New Roman" w:eastAsia="宋体" w:hAnsi="宋体" w:cs="宋体"/>
          <w:color w:val="000000"/>
          <w:w w:val="104"/>
          <w:sz w:val="20"/>
        </w:rPr>
        <w:t>从选定的主题开始演练</w:t>
      </w:r>
    </w:p>
    <w:p w14:paraId="4B5BFA10" w14:textId="77777777" w:rsidR="003A70CC" w:rsidRDefault="00FB74A8">
      <w:pPr>
        <w:spacing w:before="200" w:line="360" w:lineRule="exact"/>
        <w:ind w:left="280" w:right="820"/>
        <w:jc w:val="left"/>
      </w:pPr>
      <w:r>
        <w:rPr>
          <w:rFonts w:ascii="Times New Roman" w:eastAsia="宋体" w:hAnsi="宋体" w:cs="宋体"/>
          <w:color w:val="000000"/>
          <w:w w:val="103"/>
          <w:sz w:val="18"/>
        </w:rPr>
        <w:t>从选定的主题开始播放幻灯片</w:t>
      </w:r>
    </w:p>
    <w:p w14:paraId="22950B0F" w14:textId="77777777" w:rsidR="003A70CC" w:rsidRDefault="00FB74A8">
      <w:pPr>
        <w:pBdr>
          <w:top w:val="single" w:sz="0" w:space="3" w:color="FFFFFF"/>
        </w:pBdr>
        <w:spacing w:line="200" w:lineRule="exact"/>
        <w:ind w:right="4200"/>
      </w:pPr>
      <w:r>
        <w:br w:type="column"/>
      </w:r>
      <w:r>
        <w:rPr>
          <w:rFonts w:ascii="Times New Roman" w:eastAsia="宋体" w:hAnsi="宋体" w:cs="宋体"/>
          <w:color w:val="000000"/>
          <w:w w:val="104"/>
          <w:sz w:val="20"/>
        </w:rPr>
        <w:t>F8</w:t>
      </w:r>
    </w:p>
    <w:p w14:paraId="4AD610B8" w14:textId="77777777" w:rsidR="003A70CC" w:rsidRDefault="00FB74A8">
      <w:pPr>
        <w:spacing w:before="200" w:line="200" w:lineRule="exact"/>
        <w:ind w:right="3680"/>
      </w:pPr>
      <w:r>
        <w:rPr>
          <w:rFonts w:ascii="Times New Roman" w:eastAsia="宋体" w:hAnsi="宋体" w:cs="宋体"/>
          <w:color w:val="000000"/>
          <w:w w:val="103"/>
          <w:sz w:val="20"/>
        </w:rPr>
        <w:t>Shift + F8</w:t>
      </w:r>
    </w:p>
    <w:p w14:paraId="114C4D9F" w14:textId="77777777" w:rsidR="003A70CC" w:rsidRDefault="00FB74A8">
      <w:pPr>
        <w:spacing w:before="220" w:line="200" w:lineRule="exact"/>
        <w:ind w:right="4200"/>
      </w:pPr>
      <w:r>
        <w:rPr>
          <w:rFonts w:ascii="Times New Roman" w:eastAsia="宋体" w:hAnsi="宋体" w:cs="宋体"/>
          <w:color w:val="000000"/>
          <w:w w:val="104"/>
          <w:sz w:val="20"/>
        </w:rPr>
        <w:t>F9</w:t>
      </w:r>
    </w:p>
    <w:p w14:paraId="374A7A05" w14:textId="77777777" w:rsidR="003A70CC" w:rsidRDefault="00FB74A8">
      <w:pPr>
        <w:spacing w:before="200" w:line="200" w:lineRule="exact"/>
        <w:ind w:right="3680"/>
      </w:pPr>
      <w:r>
        <w:rPr>
          <w:rFonts w:ascii="Times New Roman" w:eastAsia="宋体" w:hAnsi="宋体" w:cs="宋体"/>
          <w:color w:val="000000"/>
          <w:w w:val="103"/>
          <w:sz w:val="20"/>
        </w:rPr>
        <w:t>Shift + F9</w:t>
      </w:r>
    </w:p>
    <w:p w14:paraId="3F37E091" w14:textId="77777777" w:rsidR="003A70CC" w:rsidRDefault="003A70CC">
      <w:pPr>
        <w:spacing w:line="14" w:lineRule="exact"/>
        <w:sectPr w:rsidR="003A70CC">
          <w:type w:val="continuous"/>
          <w:pgSz w:w="12240" w:h="17760"/>
          <w:pgMar w:top="740" w:right="1400" w:bottom="1440" w:left="1480" w:header="720" w:footer="720" w:gutter="0"/>
          <w:cols w:num="2" w:space="720" w:equalWidth="0">
            <w:col w:w="3580" w:space="1320"/>
            <w:col w:w="4460"/>
          </w:cols>
        </w:sectPr>
      </w:pPr>
    </w:p>
    <w:p w14:paraId="5DAEF0D8" w14:textId="77777777" w:rsidR="003A70CC" w:rsidRDefault="00664571">
      <w:pPr>
        <w:spacing w:line="14" w:lineRule="atLeast"/>
        <w:sectPr w:rsidR="003A70CC">
          <w:type w:val="continuous"/>
          <w:pgSz w:w="12240" w:h="17760"/>
          <w:pgMar w:top="740" w:right="1400" w:bottom="1440" w:left="1480" w:header="720" w:footer="720" w:gutter="0"/>
          <w:cols w:space="720"/>
        </w:sectPr>
      </w:pPr>
      <w:r>
        <w:pict w14:anchorId="7DB2D6EC">
          <v:shape id="_x0000_s1228" style="position:absolute;left:0;text-align:left;margin-left:78pt;margin-top:177pt;width:463pt;height:2pt;z-index:250906112;mso-position-horizontal-relative:page;mso-position-vertical-relative:page" coordsize="" o:spt="100" o:allowincell="f" adj="0,,0" path="" filled="f" stroked="f">
            <v:stroke joinstyle="round"/>
            <v:formulas/>
            <v:path o:connecttype="segments"/>
            <v:textbox inset="0,0,0,0">
              <w:txbxContent>
                <w:p w14:paraId="05E5021A" w14:textId="77777777" w:rsidR="003A70CC" w:rsidRDefault="00FB74A8">
                  <w:r>
                    <w:rPr>
                      <w:noProof/>
                    </w:rPr>
                    <w:drawing>
                      <wp:inline distT="0" distB="0" distL="0" distR="0" wp14:anchorId="4468B9F6" wp14:editId="00B2FC3F">
                        <wp:extent cx="5880100" cy="25400"/>
                        <wp:effectExtent l="0" t="0" r="0" b="0"/>
                        <wp:docPr id="221" name="Drawing 220" descr="IMAGE"/>
                        <wp:cNvGraphicFramePr/>
                        <a:graphic xmlns:a="http://schemas.openxmlformats.org/drawingml/2006/main">
                          <a:graphicData uri="http://schemas.openxmlformats.org/drawingml/2006/picture">
                            <pic:pic xmlns:pic="http://schemas.openxmlformats.org/drawingml/2006/picture">
                              <pic:nvPicPr>
                                <pic:cNvPr id="0" name="Picture 220" descr="IMAGE"/>
                                <pic:cNvPicPr>
                                  <a:picLocks noChangeAspect="1"/>
                                </pic:cNvPicPr>
                              </pic:nvPicPr>
                              <pic:blipFill>
                                <a:blip r:embed="rId1074"/>
                                <a:stretch>
                                  <a:fillRect/>
                                </a:stretch>
                              </pic:blipFill>
                              <pic:spPr>
                                <a:xfrm>
                                  <a:off x="0" y="0"/>
                                  <a:ext cx="5880100" cy="25400"/>
                                </a:xfrm>
                                <a:prstGeom prst="rect">
                                  <a:avLst/>
                                </a:prstGeom>
                              </pic:spPr>
                            </pic:pic>
                          </a:graphicData>
                        </a:graphic>
                      </wp:inline>
                    </w:drawing>
                  </w:r>
                </w:p>
              </w:txbxContent>
            </v:textbox>
            <w10:wrap anchorx="page" anchory="page"/>
          </v:shape>
        </w:pict>
      </w:r>
    </w:p>
    <w:p w14:paraId="1B5A63F7" w14:textId="77777777" w:rsidR="003A70CC" w:rsidRDefault="00664571">
      <w:pPr>
        <w:spacing w:line="14" w:lineRule="atLeast"/>
        <w:sectPr w:rsidR="003A70CC">
          <w:type w:val="continuous"/>
          <w:pgSz w:w="12240" w:h="17760"/>
          <w:pgMar w:top="740" w:right="1400" w:bottom="1440" w:left="1480" w:header="720" w:footer="720" w:gutter="0"/>
          <w:cols w:space="720"/>
        </w:sectPr>
      </w:pPr>
      <w:r>
        <w:pict w14:anchorId="50EC2095">
          <v:shape id="_x0000_s1227" style="position:absolute;left:0;text-align:left;margin-left:78pt;margin-top:201pt;width:463pt;height:2pt;z-index:250907136;mso-position-horizontal-relative:page;mso-position-vertical-relative:page" coordsize="" o:spt="100" o:allowincell="f" adj="0,,0" path="" filled="f" stroked="f">
            <v:stroke joinstyle="round"/>
            <v:formulas/>
            <v:path o:connecttype="segments"/>
            <v:textbox inset="0,0,0,0">
              <w:txbxContent>
                <w:p w14:paraId="16274F65" w14:textId="77777777" w:rsidR="003A70CC" w:rsidRDefault="00FB74A8">
                  <w:r>
                    <w:rPr>
                      <w:noProof/>
                    </w:rPr>
                    <w:drawing>
                      <wp:inline distT="0" distB="0" distL="0" distR="0" wp14:anchorId="6D83A33F" wp14:editId="6E1AA816">
                        <wp:extent cx="5880100" cy="25400"/>
                        <wp:effectExtent l="0" t="0" r="0" b="0"/>
                        <wp:docPr id="222" name="Drawing 221" descr="IMAGE"/>
                        <wp:cNvGraphicFramePr/>
                        <a:graphic xmlns:a="http://schemas.openxmlformats.org/drawingml/2006/main">
                          <a:graphicData uri="http://schemas.openxmlformats.org/drawingml/2006/picture">
                            <pic:pic xmlns:pic="http://schemas.openxmlformats.org/drawingml/2006/picture">
                              <pic:nvPicPr>
                                <pic:cNvPr id="0" name="Picture 221" descr="IMAGE"/>
                                <pic:cNvPicPr>
                                  <a:picLocks noChangeAspect="1"/>
                                </pic:cNvPicPr>
                              </pic:nvPicPr>
                              <pic:blipFill>
                                <a:blip r:embed="rId1080"/>
                                <a:stretch>
                                  <a:fillRect/>
                                </a:stretch>
                              </pic:blipFill>
                              <pic:spPr>
                                <a:xfrm>
                                  <a:off x="0" y="0"/>
                                  <a:ext cx="5880100" cy="25400"/>
                                </a:xfrm>
                                <a:prstGeom prst="rect">
                                  <a:avLst/>
                                </a:prstGeom>
                              </pic:spPr>
                            </pic:pic>
                          </a:graphicData>
                        </a:graphic>
                      </wp:inline>
                    </w:drawing>
                  </w:r>
                </w:p>
              </w:txbxContent>
            </v:textbox>
            <w10:wrap anchorx="page" anchory="page"/>
          </v:shape>
        </w:pict>
      </w:r>
    </w:p>
    <w:p w14:paraId="75B9B7DE" w14:textId="77777777" w:rsidR="003A70CC" w:rsidRDefault="00664571">
      <w:pPr>
        <w:spacing w:line="14" w:lineRule="atLeast"/>
        <w:sectPr w:rsidR="003A70CC">
          <w:type w:val="continuous"/>
          <w:pgSz w:w="12240" w:h="17760"/>
          <w:pgMar w:top="740" w:right="1400" w:bottom="1440" w:left="1480" w:header="720" w:footer="720" w:gutter="0"/>
          <w:cols w:space="720"/>
        </w:sectPr>
      </w:pPr>
      <w:r>
        <w:pict w14:anchorId="0DAACFEB">
          <v:shape id="_x0000_s1226" style="position:absolute;left:0;text-align:left;margin-left:78pt;margin-top:225pt;width:463pt;height:2pt;z-index:250908160;mso-position-horizontal-relative:page;mso-position-vertical-relative:page" coordsize="" o:spt="100" o:allowincell="f" adj="0,,0" path="" filled="f" stroked="f">
            <v:stroke joinstyle="round"/>
            <v:formulas/>
            <v:path o:connecttype="segments"/>
            <v:textbox inset="0,0,0,0">
              <w:txbxContent>
                <w:p w14:paraId="7293F7BD" w14:textId="77777777" w:rsidR="003A70CC" w:rsidRDefault="00FB74A8">
                  <w:r>
                    <w:rPr>
                      <w:noProof/>
                    </w:rPr>
                    <w:drawing>
                      <wp:inline distT="0" distB="0" distL="0" distR="0" wp14:anchorId="0FAF57A5" wp14:editId="54C20DF6">
                        <wp:extent cx="5880100" cy="25400"/>
                        <wp:effectExtent l="0" t="0" r="0" b="0"/>
                        <wp:docPr id="223" name="Drawing 222" descr="IMAGE"/>
                        <wp:cNvGraphicFramePr/>
                        <a:graphic xmlns:a="http://schemas.openxmlformats.org/drawingml/2006/main">
                          <a:graphicData uri="http://schemas.openxmlformats.org/drawingml/2006/picture">
                            <pic:pic xmlns:pic="http://schemas.openxmlformats.org/drawingml/2006/picture">
                              <pic:nvPicPr>
                                <pic:cNvPr id="0" name="Picture 222" descr="IMAGE"/>
                                <pic:cNvPicPr>
                                  <a:picLocks noChangeAspect="1"/>
                                </pic:cNvPicPr>
                              </pic:nvPicPr>
                              <pic:blipFill>
                                <a:blip r:embed="rId1093"/>
                                <a:stretch>
                                  <a:fillRect/>
                                </a:stretch>
                              </pic:blipFill>
                              <pic:spPr>
                                <a:xfrm>
                                  <a:off x="0" y="0"/>
                                  <a:ext cx="5880100" cy="25400"/>
                                </a:xfrm>
                                <a:prstGeom prst="rect">
                                  <a:avLst/>
                                </a:prstGeom>
                              </pic:spPr>
                            </pic:pic>
                          </a:graphicData>
                        </a:graphic>
                      </wp:inline>
                    </w:drawing>
                  </w:r>
                </w:p>
              </w:txbxContent>
            </v:textbox>
            <w10:wrap anchorx="page" anchory="page"/>
          </v:shape>
        </w:pict>
      </w:r>
    </w:p>
    <w:p w14:paraId="70CFC83D" w14:textId="77777777" w:rsidR="003A70CC" w:rsidRDefault="00FB74A8">
      <w:pPr>
        <w:pBdr>
          <w:top w:val="single" w:sz="0" w:space="4" w:color="FFFFFF"/>
        </w:pBdr>
        <w:ind w:left="60"/>
        <w:sectPr w:rsidR="003A70CC">
          <w:type w:val="continuous"/>
          <w:pgSz w:w="12240" w:h="17760"/>
          <w:pgMar w:top="740" w:right="1400" w:bottom="1440" w:left="1480" w:header="720" w:footer="720" w:gutter="0"/>
          <w:cols w:space="720"/>
        </w:sectPr>
      </w:pPr>
      <w:r>
        <w:rPr>
          <w:noProof/>
        </w:rPr>
        <w:drawing>
          <wp:inline distT="0" distB="0" distL="0" distR="0" wp14:anchorId="6CF73167" wp14:editId="622F1DC0">
            <wp:extent cx="5892800" cy="12700"/>
            <wp:effectExtent l="0" t="0" r="0" b="0"/>
            <wp:docPr id="224" name="Drawing 223" descr="IMAGE"/>
            <wp:cNvGraphicFramePr/>
            <a:graphic xmlns:a="http://schemas.openxmlformats.org/drawingml/2006/main">
              <a:graphicData uri="http://schemas.openxmlformats.org/drawingml/2006/picture">
                <pic:pic xmlns:pic="http://schemas.openxmlformats.org/drawingml/2006/picture">
                  <pic:nvPicPr>
                    <pic:cNvPr id="0" name="Picture 223" descr="IMAGE"/>
                    <pic:cNvPicPr>
                      <a:picLocks noChangeAspect="1"/>
                    </pic:cNvPicPr>
                  </pic:nvPicPr>
                  <pic:blipFill>
                    <a:blip r:embed="rId953"/>
                    <a:stretch>
                      <a:fillRect/>
                    </a:stretch>
                  </pic:blipFill>
                  <pic:spPr>
                    <a:xfrm>
                      <a:off x="0" y="0"/>
                      <a:ext cx="5892800" cy="12700"/>
                    </a:xfrm>
                    <a:prstGeom prst="rect">
                      <a:avLst/>
                    </a:prstGeom>
                  </pic:spPr>
                </pic:pic>
              </a:graphicData>
            </a:graphic>
          </wp:inline>
        </w:drawing>
      </w:r>
    </w:p>
    <w:p w14:paraId="6E41D175" w14:textId="77777777" w:rsidR="003A70CC" w:rsidRDefault="00FB74A8">
      <w:pPr>
        <w:pBdr>
          <w:top w:val="single" w:sz="0" w:space="15" w:color="FFFFFF"/>
        </w:pBdr>
        <w:spacing w:line="220" w:lineRule="exact"/>
        <w:ind w:left="80" w:right="7820"/>
        <w:jc w:val="left"/>
        <w:sectPr w:rsidR="003A70CC">
          <w:type w:val="continuous"/>
          <w:pgSz w:w="12240" w:h="17760"/>
          <w:pgMar w:top="740" w:right="1400" w:bottom="1440" w:left="1480" w:header="720" w:footer="720" w:gutter="0"/>
          <w:cols w:space="720"/>
        </w:sectPr>
      </w:pPr>
      <w:r>
        <w:rPr>
          <w:rFonts w:ascii="Times New Roman" w:eastAsia="宋体" w:hAnsi="宋体" w:cs="宋体"/>
          <w:color w:val="5C6F7B"/>
          <w:w w:val="103"/>
          <w:sz w:val="22"/>
        </w:rPr>
        <w:t>添加对象</w:t>
      </w:r>
    </w:p>
    <w:p w14:paraId="6E0D54BC" w14:textId="77777777" w:rsidR="003A70CC" w:rsidRDefault="00664571">
      <w:pPr>
        <w:sectPr w:rsidR="003A70CC">
          <w:type w:val="continuous"/>
          <w:pgSz w:w="12240" w:h="17760"/>
          <w:pgMar w:top="740" w:right="1400" w:bottom="1440" w:left="1480" w:header="720" w:footer="720" w:gutter="0"/>
          <w:cols w:space="720"/>
        </w:sectPr>
      </w:pPr>
      <w:r>
        <w:pict w14:anchorId="28FDFDA2">
          <v:group id="_x0000_s1216" style="width:467pt;height:271pt;mso-position-horizontal-relative:char;mso-position-vertical-relative:line" coordsize="9340,5420">
            <v:shape id="_x0000_s1225" style="position:absolute;width:9340;height:5420;mso-width-relative:margin;mso-height-relative:margin" coordsize="9340,5420" o:spt="100" adj="0,,0" path="" stroked="f">
              <v:stroke joinstyle="round"/>
              <v:formulas/>
              <v:path o:connecttype="segments"/>
              <o:lock v:ext="edit" aspectratio="t"/>
              <v:textbox inset="0,0,0,0">
                <w:txbxContent>
                  <w:p w14:paraId="13895B37" w14:textId="77777777" w:rsidR="003A70CC" w:rsidRDefault="003A70CC">
                    <w:pPr>
                      <w:spacing w:line="14" w:lineRule="exact"/>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4900"/>
                      <w:gridCol w:w="4440"/>
                    </w:tblGrid>
                    <w:tr w:rsidR="003A70CC" w14:paraId="056D7029" w14:textId="77777777">
                      <w:trPr>
                        <w:trHeight w:val="840"/>
                      </w:trPr>
                      <w:tc>
                        <w:tcPr>
                          <w:tcW w:w="4900" w:type="dxa"/>
                          <w:tcBorders>
                            <w:top w:val="nil"/>
                            <w:left w:val="nil"/>
                            <w:bottom w:val="nil"/>
                            <w:right w:val="nil"/>
                          </w:tcBorders>
                        </w:tcPr>
                        <w:p w14:paraId="177CFAB1" w14:textId="77777777" w:rsidR="003A70CC" w:rsidRDefault="00FB74A8">
                          <w:pPr>
                            <w:spacing w:before="300" w:line="210" w:lineRule="exact"/>
                            <w:ind w:left="80" w:right="4220"/>
                            <w:jc w:val="left"/>
                          </w:pPr>
                          <w:r>
                            <w:rPr>
                              <w:rFonts w:ascii="Times New Roman" w:eastAsia="宋体" w:hAnsi="宋体" w:cs="宋体"/>
                              <w:color w:val="3E4D53"/>
                              <w:w w:val="97"/>
                            </w:rPr>
                            <w:t>主题</w:t>
                          </w:r>
                        </w:p>
                      </w:tc>
                      <w:tc>
                        <w:tcPr>
                          <w:tcW w:w="4440" w:type="dxa"/>
                          <w:tcBorders>
                            <w:top w:val="nil"/>
                            <w:left w:val="nil"/>
                            <w:bottom w:val="nil"/>
                            <w:right w:val="nil"/>
                          </w:tcBorders>
                        </w:tcPr>
                        <w:p w14:paraId="30AA0423" w14:textId="77777777" w:rsidR="003A70CC" w:rsidRDefault="003A70CC">
                          <w:pPr>
                            <w:spacing w:line="14" w:lineRule="exact"/>
                          </w:pPr>
                        </w:p>
                      </w:tc>
                    </w:tr>
                    <w:tr w:rsidR="003A70CC" w14:paraId="262F2D87" w14:textId="77777777">
                      <w:trPr>
                        <w:trHeight w:val="380"/>
                      </w:trPr>
                      <w:tc>
                        <w:tcPr>
                          <w:tcW w:w="4900" w:type="dxa"/>
                          <w:tcBorders>
                            <w:top w:val="nil"/>
                            <w:left w:val="nil"/>
                            <w:right w:val="nil"/>
                          </w:tcBorders>
                        </w:tcPr>
                        <w:p w14:paraId="52748645" w14:textId="77777777" w:rsidR="003A70CC" w:rsidRDefault="00FB74A8">
                          <w:pPr>
                            <w:spacing w:line="200" w:lineRule="exact"/>
                            <w:ind w:left="280" w:right="2760"/>
                            <w:jc w:val="left"/>
                          </w:pPr>
                          <w:r>
                            <w:rPr>
                              <w:rFonts w:ascii="Times New Roman" w:eastAsia="宋体" w:hAnsi="宋体" w:cs="宋体"/>
                              <w:color w:val="000000"/>
                              <w:w w:val="104"/>
                              <w:sz w:val="20"/>
                            </w:rPr>
                            <w:t>添加小标题</w:t>
                          </w:r>
                          <w:r>
                            <w:rPr>
                              <w:rFonts w:ascii="Times New Roman" w:eastAsia="宋体" w:hAnsi="宋体" w:cs="宋体"/>
                              <w:color w:val="000000"/>
                              <w:w w:val="104"/>
                              <w:sz w:val="20"/>
                            </w:rPr>
                            <w:t>(</w:t>
                          </w:r>
                          <w:r>
                            <w:rPr>
                              <w:rFonts w:ascii="Times New Roman" w:eastAsia="宋体" w:hAnsi="宋体" w:cs="宋体"/>
                              <w:color w:val="000000"/>
                              <w:w w:val="104"/>
                              <w:sz w:val="20"/>
                            </w:rPr>
                            <w:t>地图</w:t>
                          </w:r>
                          <w:r>
                            <w:rPr>
                              <w:rFonts w:ascii="Times New Roman" w:eastAsia="宋体" w:hAnsi="宋体" w:cs="宋体"/>
                              <w:color w:val="000000"/>
                              <w:w w:val="104"/>
                              <w:sz w:val="20"/>
                            </w:rPr>
                            <w:t>)</w:t>
                          </w:r>
                        </w:p>
                      </w:tc>
                      <w:tc>
                        <w:tcPr>
                          <w:tcW w:w="4440" w:type="dxa"/>
                          <w:tcBorders>
                            <w:top w:val="nil"/>
                            <w:left w:val="nil"/>
                            <w:right w:val="nil"/>
                          </w:tcBorders>
                        </w:tcPr>
                        <w:p w14:paraId="5B4FF9CE" w14:textId="77777777" w:rsidR="003A70CC" w:rsidRDefault="00FB74A8">
                          <w:pPr>
                            <w:spacing w:line="200" w:lineRule="exact"/>
                            <w:ind w:right="2720"/>
                            <w:jc w:val="left"/>
                          </w:pPr>
                          <w:r>
                            <w:rPr>
                              <w:rFonts w:ascii="Times New Roman" w:eastAsia="宋体" w:hAnsi="宋体" w:cs="宋体"/>
                              <w:color w:val="000000"/>
                              <w:w w:val="102"/>
                              <w:sz w:val="20"/>
                            </w:rPr>
                            <w:t>插入或</w:t>
                          </w:r>
                          <w:r>
                            <w:rPr>
                              <w:rFonts w:ascii="Times New Roman" w:eastAsia="宋体" w:hAnsi="宋体" w:cs="宋体"/>
                              <w:color w:val="000000"/>
                              <w:w w:val="102"/>
                              <w:sz w:val="20"/>
                            </w:rPr>
                            <w:t>Ctrl + Enter</w:t>
                          </w:r>
                        </w:p>
                      </w:tc>
                    </w:tr>
                    <w:tr w:rsidR="003A70CC" w14:paraId="2BC6A7A6" w14:textId="77777777">
                      <w:trPr>
                        <w:trHeight w:val="580"/>
                      </w:trPr>
                      <w:tc>
                        <w:tcPr>
                          <w:tcW w:w="4900" w:type="dxa"/>
                          <w:tcBorders>
                            <w:left w:val="nil"/>
                            <w:bottom w:val="nil"/>
                            <w:right w:val="nil"/>
                          </w:tcBorders>
                        </w:tcPr>
                        <w:p w14:paraId="7AF257C6" w14:textId="77777777" w:rsidR="003A70CC" w:rsidRDefault="00FB74A8">
                          <w:pPr>
                            <w:spacing w:before="100" w:line="200" w:lineRule="exact"/>
                            <w:ind w:left="280" w:right="1980"/>
                            <w:jc w:val="left"/>
                          </w:pPr>
                          <w:r>
                            <w:rPr>
                              <w:rFonts w:ascii="Times New Roman" w:eastAsia="宋体" w:hAnsi="宋体" w:cs="宋体"/>
                              <w:color w:val="000000"/>
                              <w:w w:val="101"/>
                              <w:sz w:val="20"/>
                            </w:rPr>
                            <w:t>添加决策主题</w:t>
                          </w:r>
                          <w:r>
                            <w:rPr>
                              <w:rFonts w:ascii="Times New Roman" w:eastAsia="宋体" w:hAnsi="宋体" w:cs="宋体"/>
                              <w:color w:val="000000"/>
                              <w:w w:val="101"/>
                              <w:sz w:val="20"/>
                            </w:rPr>
                            <w:t>(</w:t>
                          </w:r>
                          <w:r>
                            <w:rPr>
                              <w:rFonts w:ascii="Times New Roman" w:eastAsia="宋体" w:hAnsi="宋体" w:cs="宋体"/>
                              <w:color w:val="000000"/>
                              <w:w w:val="101"/>
                              <w:sz w:val="20"/>
                            </w:rPr>
                            <w:t>流程图</w:t>
                          </w:r>
                          <w:r>
                            <w:rPr>
                              <w:rFonts w:ascii="Times New Roman" w:eastAsia="宋体" w:hAnsi="宋体" w:cs="宋体"/>
                              <w:color w:val="000000"/>
                              <w:w w:val="101"/>
                              <w:sz w:val="20"/>
                            </w:rPr>
                            <w:t>)</w:t>
                          </w:r>
                        </w:p>
                      </w:tc>
                      <w:tc>
                        <w:tcPr>
                          <w:tcW w:w="4440" w:type="dxa"/>
                          <w:tcBorders>
                            <w:left w:val="nil"/>
                            <w:bottom w:val="nil"/>
                            <w:right w:val="nil"/>
                          </w:tcBorders>
                        </w:tcPr>
                        <w:p w14:paraId="3E1E4EED" w14:textId="77777777" w:rsidR="003A70CC" w:rsidRDefault="00FB74A8">
                          <w:pPr>
                            <w:spacing w:before="100" w:line="200" w:lineRule="exact"/>
                            <w:ind w:right="2720"/>
                            <w:jc w:val="left"/>
                          </w:pPr>
                          <w:r>
                            <w:rPr>
                              <w:rFonts w:ascii="Times New Roman" w:eastAsia="宋体" w:hAnsi="宋体" w:cs="宋体"/>
                              <w:color w:val="000000"/>
                              <w:w w:val="102"/>
                              <w:sz w:val="20"/>
                            </w:rPr>
                            <w:t>插入或</w:t>
                          </w:r>
                          <w:r>
                            <w:rPr>
                              <w:rFonts w:ascii="Times New Roman" w:eastAsia="宋体" w:hAnsi="宋体" w:cs="宋体"/>
                              <w:color w:val="000000"/>
                              <w:w w:val="102"/>
                              <w:sz w:val="20"/>
                            </w:rPr>
                            <w:t>Ctrl + Enter</w:t>
                          </w:r>
                        </w:p>
                      </w:tc>
                    </w:tr>
                    <w:tr w:rsidR="003A70CC" w14:paraId="5F8EDE1B" w14:textId="77777777">
                      <w:trPr>
                        <w:trHeight w:val="480"/>
                      </w:trPr>
                      <w:tc>
                        <w:tcPr>
                          <w:tcW w:w="4900" w:type="dxa"/>
                          <w:tcBorders>
                            <w:top w:val="nil"/>
                            <w:left w:val="nil"/>
                            <w:bottom w:val="nil"/>
                            <w:right w:val="nil"/>
                          </w:tcBorders>
                        </w:tcPr>
                        <w:p w14:paraId="7F1A6511" w14:textId="77777777" w:rsidR="003A70CC" w:rsidRDefault="00FB74A8">
                          <w:pPr>
                            <w:spacing w:before="20" w:line="180" w:lineRule="exact"/>
                            <w:ind w:left="280" w:right="2680"/>
                            <w:jc w:val="left"/>
                          </w:pPr>
                          <w:r>
                            <w:rPr>
                              <w:rFonts w:ascii="Times New Roman" w:eastAsia="宋体" w:hAnsi="宋体" w:cs="宋体"/>
                              <w:color w:val="000000"/>
                              <w:w w:val="101"/>
                              <w:sz w:val="18"/>
                            </w:rPr>
                            <w:t>添加兄弟主题</w:t>
                          </w:r>
                          <w:r>
                            <w:rPr>
                              <w:rFonts w:ascii="Times New Roman" w:eastAsia="宋体" w:hAnsi="宋体" w:cs="宋体"/>
                              <w:color w:val="000000"/>
                              <w:w w:val="101"/>
                              <w:sz w:val="18"/>
                            </w:rPr>
                            <w:t>(</w:t>
                          </w:r>
                          <w:r>
                            <w:rPr>
                              <w:rFonts w:ascii="Times New Roman" w:eastAsia="宋体" w:hAnsi="宋体" w:cs="宋体"/>
                              <w:color w:val="000000"/>
                              <w:w w:val="101"/>
                              <w:sz w:val="18"/>
                            </w:rPr>
                            <w:t>映射</w:t>
                          </w:r>
                          <w:r>
                            <w:rPr>
                              <w:rFonts w:ascii="Times New Roman" w:eastAsia="宋体" w:hAnsi="宋体" w:cs="宋体"/>
                              <w:color w:val="000000"/>
                              <w:w w:val="101"/>
                              <w:sz w:val="18"/>
                            </w:rPr>
                            <w:t>)</w:t>
                          </w:r>
                        </w:p>
                      </w:tc>
                      <w:tc>
                        <w:tcPr>
                          <w:tcW w:w="4440" w:type="dxa"/>
                          <w:tcBorders>
                            <w:top w:val="nil"/>
                            <w:left w:val="nil"/>
                            <w:bottom w:val="nil"/>
                            <w:right w:val="nil"/>
                          </w:tcBorders>
                        </w:tcPr>
                        <w:p w14:paraId="32A42E3E" w14:textId="77777777" w:rsidR="003A70CC" w:rsidRDefault="00FB74A8">
                          <w:pPr>
                            <w:spacing w:line="200" w:lineRule="exact"/>
                            <w:ind w:right="3940"/>
                            <w:jc w:val="left"/>
                          </w:pPr>
                          <w:r>
                            <w:rPr>
                              <w:rFonts w:ascii="Times New Roman" w:eastAsia="宋体" w:hAnsi="宋体" w:cs="宋体"/>
                              <w:color w:val="000000"/>
                              <w:w w:val="106"/>
                              <w:sz w:val="20"/>
                            </w:rPr>
                            <w:t>输入</w:t>
                          </w:r>
                        </w:p>
                      </w:tc>
                    </w:tr>
                    <w:tr w:rsidR="003A70CC" w14:paraId="4A1ED18E" w14:textId="77777777">
                      <w:trPr>
                        <w:trHeight w:val="480"/>
                      </w:trPr>
                      <w:tc>
                        <w:tcPr>
                          <w:tcW w:w="4900" w:type="dxa"/>
                          <w:tcBorders>
                            <w:top w:val="nil"/>
                            <w:left w:val="nil"/>
                            <w:bottom w:val="nil"/>
                            <w:right w:val="nil"/>
                          </w:tcBorders>
                        </w:tcPr>
                        <w:p w14:paraId="06EBACFF" w14:textId="77777777" w:rsidR="003A70CC" w:rsidRDefault="00FB74A8">
                          <w:pPr>
                            <w:spacing w:before="20" w:line="180" w:lineRule="exact"/>
                            <w:ind w:left="280" w:right="1960"/>
                            <w:jc w:val="left"/>
                          </w:pPr>
                          <w:r>
                            <w:rPr>
                              <w:rFonts w:ascii="Times New Roman" w:eastAsia="宋体" w:hAnsi="宋体" w:cs="宋体"/>
                              <w:color w:val="000000"/>
                              <w:sz w:val="18"/>
                            </w:rPr>
                            <w:t>向右边添加主题</w:t>
                          </w:r>
                          <w:r>
                            <w:rPr>
                              <w:rFonts w:ascii="Times New Roman" w:eastAsia="宋体" w:hAnsi="宋体" w:cs="宋体"/>
                              <w:color w:val="000000"/>
                              <w:sz w:val="18"/>
                            </w:rPr>
                            <w:t>(</w:t>
                          </w:r>
                          <w:r>
                            <w:rPr>
                              <w:rFonts w:ascii="Times New Roman" w:eastAsia="宋体" w:hAnsi="宋体" w:cs="宋体"/>
                              <w:color w:val="000000"/>
                              <w:sz w:val="18"/>
                            </w:rPr>
                            <w:t>流程图</w:t>
                          </w:r>
                          <w:r>
                            <w:rPr>
                              <w:rFonts w:ascii="Times New Roman" w:eastAsia="宋体" w:hAnsi="宋体" w:cs="宋体"/>
                              <w:color w:val="000000"/>
                              <w:sz w:val="18"/>
                            </w:rPr>
                            <w:t>)</w:t>
                          </w:r>
                        </w:p>
                      </w:tc>
                      <w:tc>
                        <w:tcPr>
                          <w:tcW w:w="4440" w:type="dxa"/>
                          <w:tcBorders>
                            <w:top w:val="nil"/>
                            <w:left w:val="nil"/>
                            <w:bottom w:val="nil"/>
                            <w:right w:val="nil"/>
                          </w:tcBorders>
                        </w:tcPr>
                        <w:p w14:paraId="1A58576E" w14:textId="77777777" w:rsidR="003A70CC" w:rsidRDefault="00FB74A8">
                          <w:pPr>
                            <w:spacing w:line="200" w:lineRule="exact"/>
                            <w:ind w:right="3940"/>
                            <w:jc w:val="left"/>
                          </w:pPr>
                          <w:r>
                            <w:rPr>
                              <w:rFonts w:ascii="Times New Roman" w:eastAsia="宋体" w:hAnsi="宋体" w:cs="宋体"/>
                              <w:color w:val="000000"/>
                              <w:w w:val="106"/>
                              <w:sz w:val="20"/>
                            </w:rPr>
                            <w:t>输入</w:t>
                          </w:r>
                        </w:p>
                      </w:tc>
                    </w:tr>
                    <w:tr w:rsidR="003A70CC" w14:paraId="2A90730D" w14:textId="77777777">
                      <w:trPr>
                        <w:trHeight w:val="500"/>
                      </w:trPr>
                      <w:tc>
                        <w:tcPr>
                          <w:tcW w:w="4900" w:type="dxa"/>
                          <w:tcBorders>
                            <w:top w:val="nil"/>
                            <w:left w:val="nil"/>
                            <w:bottom w:val="nil"/>
                            <w:right w:val="nil"/>
                          </w:tcBorders>
                        </w:tcPr>
                        <w:p w14:paraId="1B5A1013" w14:textId="77777777" w:rsidR="003A70CC" w:rsidRDefault="00FB74A8">
                          <w:pPr>
                            <w:spacing w:line="200" w:lineRule="exact"/>
                            <w:ind w:left="280" w:right="1300"/>
                            <w:jc w:val="left"/>
                          </w:pPr>
                          <w:r>
                            <w:rPr>
                              <w:rFonts w:ascii="Times New Roman" w:eastAsia="宋体" w:hAnsi="宋体" w:cs="宋体"/>
                              <w:color w:val="000000"/>
                              <w:w w:val="101"/>
                              <w:sz w:val="20"/>
                            </w:rPr>
                            <w:t>添加兄弟主题</w:t>
                          </w:r>
                          <w:r>
                            <w:rPr>
                              <w:rFonts w:ascii="Times New Roman" w:eastAsia="宋体" w:hAnsi="宋体" w:cs="宋体"/>
                              <w:color w:val="000000"/>
                              <w:w w:val="101"/>
                              <w:sz w:val="20"/>
                            </w:rPr>
                            <w:t>(</w:t>
                          </w:r>
                          <w:r>
                            <w:rPr>
                              <w:rFonts w:ascii="Times New Roman" w:eastAsia="宋体" w:hAnsi="宋体" w:cs="宋体"/>
                              <w:color w:val="000000"/>
                              <w:w w:val="101"/>
                              <w:sz w:val="20"/>
                            </w:rPr>
                            <w:t>和之前的兄弟一样</w:t>
                          </w:r>
                          <w:r>
                            <w:rPr>
                              <w:rFonts w:ascii="Times New Roman" w:eastAsia="宋体" w:hAnsi="宋体" w:cs="宋体"/>
                              <w:color w:val="000000"/>
                              <w:w w:val="101"/>
                              <w:sz w:val="20"/>
                            </w:rPr>
                            <w:t>)</w:t>
                          </w:r>
                        </w:p>
                      </w:tc>
                      <w:tc>
                        <w:tcPr>
                          <w:tcW w:w="4440" w:type="dxa"/>
                          <w:tcBorders>
                            <w:top w:val="nil"/>
                            <w:left w:val="nil"/>
                            <w:bottom w:val="nil"/>
                            <w:right w:val="nil"/>
                          </w:tcBorders>
                        </w:tcPr>
                        <w:p w14:paraId="69277A6C" w14:textId="77777777" w:rsidR="003A70CC" w:rsidRDefault="00FB74A8">
                          <w:pPr>
                            <w:spacing w:line="200" w:lineRule="exact"/>
                            <w:ind w:right="3420"/>
                            <w:jc w:val="left"/>
                          </w:pPr>
                          <w:r>
                            <w:rPr>
                              <w:rFonts w:ascii="Times New Roman" w:eastAsia="宋体" w:hAnsi="宋体" w:cs="宋体"/>
                              <w:color w:val="000000"/>
                              <w:w w:val="104"/>
                              <w:sz w:val="20"/>
                            </w:rPr>
                            <w:t>Shift + Enter</w:t>
                          </w:r>
                        </w:p>
                      </w:tc>
                    </w:tr>
                    <w:tr w:rsidR="003A70CC" w14:paraId="06331BDD" w14:textId="77777777">
                      <w:trPr>
                        <w:trHeight w:val="380"/>
                      </w:trPr>
                      <w:tc>
                        <w:tcPr>
                          <w:tcW w:w="4900" w:type="dxa"/>
                          <w:tcBorders>
                            <w:top w:val="nil"/>
                            <w:left w:val="nil"/>
                            <w:right w:val="nil"/>
                          </w:tcBorders>
                        </w:tcPr>
                        <w:p w14:paraId="029A9032" w14:textId="77777777" w:rsidR="003A70CC" w:rsidRDefault="00FB74A8">
                          <w:pPr>
                            <w:spacing w:line="180" w:lineRule="exact"/>
                            <w:ind w:left="280" w:right="2080"/>
                            <w:jc w:val="left"/>
                          </w:pPr>
                          <w:r>
                            <w:rPr>
                              <w:rFonts w:ascii="Times New Roman" w:eastAsia="宋体" w:hAnsi="宋体" w:cs="宋体"/>
                              <w:color w:val="000000"/>
                              <w:w w:val="99"/>
                              <w:sz w:val="18"/>
                            </w:rPr>
                            <w:t>在左侧添加主题</w:t>
                          </w:r>
                          <w:r>
                            <w:rPr>
                              <w:rFonts w:ascii="Times New Roman" w:eastAsia="宋体" w:hAnsi="宋体" w:cs="宋体"/>
                              <w:color w:val="000000"/>
                              <w:w w:val="99"/>
                              <w:sz w:val="18"/>
                            </w:rPr>
                            <w:t>(</w:t>
                          </w:r>
                          <w:r>
                            <w:rPr>
                              <w:rFonts w:ascii="Times New Roman" w:eastAsia="宋体" w:hAnsi="宋体" w:cs="宋体"/>
                              <w:color w:val="000000"/>
                              <w:w w:val="99"/>
                              <w:sz w:val="18"/>
                            </w:rPr>
                            <w:t>流程图</w:t>
                          </w:r>
                          <w:r>
                            <w:rPr>
                              <w:rFonts w:ascii="Times New Roman" w:eastAsia="宋体" w:hAnsi="宋体" w:cs="宋体"/>
                              <w:color w:val="000000"/>
                              <w:w w:val="99"/>
                              <w:sz w:val="18"/>
                            </w:rPr>
                            <w:t>)</w:t>
                          </w:r>
                        </w:p>
                      </w:tc>
                      <w:tc>
                        <w:tcPr>
                          <w:tcW w:w="4440" w:type="dxa"/>
                          <w:tcBorders>
                            <w:top w:val="nil"/>
                            <w:left w:val="nil"/>
                            <w:right w:val="nil"/>
                          </w:tcBorders>
                        </w:tcPr>
                        <w:p w14:paraId="7E9A72CD" w14:textId="77777777" w:rsidR="003A70CC" w:rsidRDefault="00FB74A8">
                          <w:pPr>
                            <w:spacing w:line="200" w:lineRule="exact"/>
                            <w:ind w:right="3420"/>
                            <w:jc w:val="left"/>
                          </w:pPr>
                          <w:r>
                            <w:rPr>
                              <w:rFonts w:ascii="Times New Roman" w:eastAsia="宋体" w:hAnsi="宋体" w:cs="宋体"/>
                              <w:color w:val="000000"/>
                              <w:w w:val="104"/>
                              <w:sz w:val="20"/>
                            </w:rPr>
                            <w:t>Shift + Enter</w:t>
                          </w:r>
                        </w:p>
                      </w:tc>
                    </w:tr>
                    <w:tr w:rsidR="003A70CC" w14:paraId="1971F501" w14:textId="77777777">
                      <w:trPr>
                        <w:trHeight w:val="580"/>
                      </w:trPr>
                      <w:tc>
                        <w:tcPr>
                          <w:tcW w:w="4900" w:type="dxa"/>
                          <w:tcBorders>
                            <w:left w:val="nil"/>
                            <w:bottom w:val="nil"/>
                            <w:right w:val="nil"/>
                          </w:tcBorders>
                        </w:tcPr>
                        <w:p w14:paraId="71C09B5D" w14:textId="77777777" w:rsidR="003A70CC" w:rsidRDefault="00FB74A8">
                          <w:pPr>
                            <w:spacing w:before="120" w:line="180" w:lineRule="exact"/>
                            <w:ind w:left="280" w:right="3140"/>
                            <w:jc w:val="left"/>
                          </w:pPr>
                          <w:r>
                            <w:rPr>
                              <w:rFonts w:ascii="Times New Roman" w:eastAsia="宋体" w:hAnsi="宋体" w:cs="宋体"/>
                              <w:color w:val="000000"/>
                              <w:w w:val="105"/>
                              <w:sz w:val="18"/>
                            </w:rPr>
                            <w:t>插入父主题</w:t>
                          </w:r>
                        </w:p>
                      </w:tc>
                      <w:tc>
                        <w:tcPr>
                          <w:tcW w:w="4440" w:type="dxa"/>
                          <w:tcBorders>
                            <w:left w:val="nil"/>
                            <w:bottom w:val="nil"/>
                            <w:right w:val="nil"/>
                          </w:tcBorders>
                        </w:tcPr>
                        <w:p w14:paraId="051533D4" w14:textId="77777777" w:rsidR="003A70CC" w:rsidRDefault="00FB74A8">
                          <w:pPr>
                            <w:spacing w:before="100" w:line="200" w:lineRule="exact"/>
                            <w:ind w:right="2980"/>
                            <w:jc w:val="left"/>
                          </w:pPr>
                          <w:r>
                            <w:rPr>
                              <w:rFonts w:ascii="Times New Roman" w:eastAsia="宋体" w:hAnsi="宋体" w:cs="宋体"/>
                              <w:color w:val="000000"/>
                              <w:w w:val="102"/>
                              <w:sz w:val="20"/>
                            </w:rPr>
                            <w:t>Ctrl + Shift +</w:t>
                          </w:r>
                          <w:r>
                            <w:rPr>
                              <w:rFonts w:ascii="Times New Roman" w:eastAsia="宋体" w:hAnsi="宋体" w:cs="宋体"/>
                              <w:color w:val="000000"/>
                              <w:w w:val="102"/>
                              <w:sz w:val="20"/>
                            </w:rPr>
                            <w:t>插入</w:t>
                          </w:r>
                        </w:p>
                      </w:tc>
                    </w:tr>
                    <w:tr w:rsidR="003A70CC" w14:paraId="141FCCAD" w14:textId="77777777">
                      <w:trPr>
                        <w:trHeight w:val="600"/>
                      </w:trPr>
                      <w:tc>
                        <w:tcPr>
                          <w:tcW w:w="4900" w:type="dxa"/>
                          <w:tcBorders>
                            <w:top w:val="nil"/>
                            <w:left w:val="nil"/>
                            <w:bottom w:val="nil"/>
                            <w:right w:val="nil"/>
                          </w:tcBorders>
                        </w:tcPr>
                        <w:p w14:paraId="43D0E88D" w14:textId="77777777" w:rsidR="003A70CC" w:rsidRDefault="00FB74A8">
                          <w:pPr>
                            <w:spacing w:line="200" w:lineRule="exact"/>
                            <w:ind w:left="280" w:right="3120"/>
                            <w:jc w:val="left"/>
                          </w:pPr>
                          <w:r>
                            <w:rPr>
                              <w:rFonts w:ascii="Times New Roman" w:eastAsia="宋体" w:hAnsi="宋体" w:cs="宋体"/>
                              <w:color w:val="000000"/>
                              <w:sz w:val="20"/>
                            </w:rPr>
                            <w:t>添加</w:t>
                          </w:r>
                          <w:r>
                            <w:rPr>
                              <w:rFonts w:ascii="Times New Roman" w:eastAsia="宋体" w:hAnsi="宋体" w:cs="宋体"/>
                              <w:color w:val="000000"/>
                              <w:sz w:val="20"/>
                            </w:rPr>
                            <w:t>callout</w:t>
                          </w:r>
                          <w:r>
                            <w:rPr>
                              <w:rFonts w:ascii="Times New Roman" w:eastAsia="宋体" w:hAnsi="宋体" w:cs="宋体"/>
                              <w:color w:val="000000"/>
                              <w:sz w:val="20"/>
                            </w:rPr>
                            <w:t>主题</w:t>
                          </w:r>
                        </w:p>
                      </w:tc>
                      <w:tc>
                        <w:tcPr>
                          <w:tcW w:w="4440" w:type="dxa"/>
                          <w:tcBorders>
                            <w:top w:val="nil"/>
                            <w:left w:val="nil"/>
                            <w:bottom w:val="nil"/>
                            <w:right w:val="nil"/>
                          </w:tcBorders>
                        </w:tcPr>
                        <w:p w14:paraId="4076441C" w14:textId="77777777" w:rsidR="003A70CC" w:rsidRDefault="00FB74A8">
                          <w:pPr>
                            <w:spacing w:line="200" w:lineRule="exact"/>
                            <w:ind w:right="2980"/>
                            <w:jc w:val="left"/>
                          </w:pPr>
                          <w:r>
                            <w:rPr>
                              <w:rFonts w:ascii="Times New Roman" w:eastAsia="宋体" w:hAnsi="宋体" w:cs="宋体"/>
                              <w:color w:val="000000"/>
                              <w:w w:val="104"/>
                              <w:sz w:val="20"/>
                            </w:rPr>
                            <w:t>Ctrl + Shift + Enter</w:t>
                          </w:r>
                        </w:p>
                      </w:tc>
                    </w:tr>
                    <w:tr w:rsidR="003A70CC" w14:paraId="1CA845EE" w14:textId="77777777">
                      <w:trPr>
                        <w:trHeight w:val="600"/>
                      </w:trPr>
                      <w:tc>
                        <w:tcPr>
                          <w:tcW w:w="4900" w:type="dxa"/>
                          <w:tcBorders>
                            <w:top w:val="nil"/>
                            <w:left w:val="nil"/>
                            <w:bottom w:val="nil"/>
                            <w:right w:val="nil"/>
                          </w:tcBorders>
                        </w:tcPr>
                        <w:p w14:paraId="22FBCEE8" w14:textId="77777777" w:rsidR="003A70CC" w:rsidRDefault="00FB74A8">
                          <w:pPr>
                            <w:spacing w:line="210" w:lineRule="exact"/>
                            <w:ind w:left="80" w:right="3980"/>
                            <w:jc w:val="left"/>
                          </w:pPr>
                          <w:r>
                            <w:rPr>
                              <w:rFonts w:ascii="Times New Roman" w:eastAsia="宋体" w:hAnsi="宋体" w:cs="宋体"/>
                              <w:color w:val="3E4D53"/>
                              <w:w w:val="102"/>
                            </w:rPr>
                            <w:t>元素</w:t>
                          </w:r>
                        </w:p>
                      </w:tc>
                      <w:tc>
                        <w:tcPr>
                          <w:tcW w:w="4440" w:type="dxa"/>
                          <w:tcBorders>
                            <w:top w:val="nil"/>
                            <w:left w:val="nil"/>
                            <w:bottom w:val="nil"/>
                            <w:right w:val="nil"/>
                          </w:tcBorders>
                        </w:tcPr>
                        <w:p w14:paraId="313D6DC1" w14:textId="77777777" w:rsidR="003A70CC" w:rsidRDefault="003A70CC">
                          <w:pPr>
                            <w:spacing w:line="14" w:lineRule="exact"/>
                          </w:pPr>
                        </w:p>
                      </w:tc>
                    </w:tr>
                  </w:tbl>
                  <w:p w14:paraId="7E8F7381" w14:textId="77777777" w:rsidR="00713AEB" w:rsidRDefault="00713AEB"/>
                </w:txbxContent>
              </v:textbox>
            </v:shape>
            <v:shape id="_x0000_s1224" style="position:absolute;left:80;top:720;width:9260;height:40;mso-width-relative:margin;mso-height-relative:margin" coordsize="9340,5420" o:spt="100" adj="0,,0" path="">
              <v:stroke joinstyle="round"/>
              <v:imagedata r:id="rId1094"/>
              <v:formulas/>
              <v:path o:connecttype="segments"/>
              <o:lock v:ext="edit" aspectratio="t"/>
            </v:shape>
            <v:shape id="_x0000_s1223" style="position:absolute;left:80;top:1700;width:9260;height:40;mso-width-relative:margin;mso-height-relative:margin" coordsize="9340,5420" o:spt="100" adj="0,,0" path="">
              <v:stroke joinstyle="round"/>
              <v:imagedata r:id="rId1095"/>
              <v:formulas/>
              <v:path o:connecttype="segments"/>
              <o:lock v:ext="edit" aspectratio="t"/>
            </v:shape>
            <v:shape id="_x0000_s1222" style="position:absolute;left:80;top:2180;width:9260;height:40;mso-width-relative:margin;mso-height-relative:margin" coordsize="9340,5420" o:spt="100" adj="0,,0" path="">
              <v:stroke joinstyle="round"/>
              <v:imagedata r:id="rId1096"/>
              <v:formulas/>
              <v:path o:connecttype="segments"/>
              <o:lock v:ext="edit" aspectratio="t"/>
            </v:shape>
            <v:shape id="_x0000_s1221" style="position:absolute;left:80;top:2660;width:9260;height:40;mso-width-relative:margin;mso-height-relative:margin" coordsize="9340,5420" o:spt="100" adj="0,,0" path="">
              <v:stroke joinstyle="round"/>
              <v:imagedata r:id="rId1097"/>
              <v:formulas/>
              <v:path o:connecttype="segments"/>
              <o:lock v:ext="edit" aspectratio="t"/>
            </v:shape>
            <v:shape id="_x0000_s1220" style="position:absolute;left:80;top:3140;width:9260;height:40;mso-width-relative:margin;mso-height-relative:margin" coordsize="9340,5420" o:spt="100" adj="0,,0" path="">
              <v:stroke joinstyle="round"/>
              <v:imagedata r:id="rId1098"/>
              <v:formulas/>
              <v:path o:connecttype="segments"/>
              <o:lock v:ext="edit" aspectratio="t"/>
            </v:shape>
            <v:shape id="_x0000_s1219" style="position:absolute;left:80;top:4120;width:9260;height:40;mso-width-relative:margin;mso-height-relative:margin" coordsize="9340,5420" o:spt="100" adj="0,,0" path="">
              <v:stroke joinstyle="round"/>
              <v:imagedata r:id="rId1099"/>
              <v:formulas/>
              <v:path o:connecttype="segments"/>
              <o:lock v:ext="edit" aspectratio="t"/>
            </v:shape>
            <v:shape id="_x0000_s1218" style="position:absolute;left:60;top:4600;width:9280;height:40;mso-width-relative:margin;mso-height-relative:margin" coordsize="9340,5420" o:spt="100" adj="0,,0" path="">
              <v:stroke joinstyle="round"/>
              <v:imagedata r:id="rId1100"/>
              <v:formulas/>
              <v:path o:connecttype="segments"/>
              <o:lock v:ext="edit" aspectratio="t"/>
            </v:shape>
            <v:shape id="_x0000_s1217" style="position:absolute;left:80;top:5260;width:9260;height:20;mso-width-relative:margin;mso-height-relative:margin" coordsize="9340,5420" o:spt="100" adj="0,,0" path="">
              <v:stroke joinstyle="round"/>
              <v:imagedata r:id="rId1101"/>
              <v:formulas/>
              <v:path o:connecttype="segments"/>
              <o:lock v:ext="edit" aspectratio="t"/>
            </v:shape>
            <w10:anchorlock/>
          </v:group>
        </w:pict>
      </w:r>
    </w:p>
    <w:p w14:paraId="1078AB68" w14:textId="77777777" w:rsidR="003A70CC" w:rsidRDefault="00FB74A8">
      <w:pPr>
        <w:spacing w:line="200" w:lineRule="exact"/>
        <w:ind w:left="280" w:right="460"/>
        <w:jc w:val="left"/>
      </w:pPr>
      <w:r>
        <w:rPr>
          <w:rFonts w:ascii="Times New Roman" w:eastAsia="宋体" w:hAnsi="宋体" w:cs="宋体"/>
          <w:color w:val="000000"/>
          <w:w w:val="102"/>
          <w:sz w:val="20"/>
        </w:rPr>
        <w:t>添加附件</w:t>
      </w:r>
      <w:r>
        <w:rPr>
          <w:rFonts w:ascii="Times New Roman" w:eastAsia="宋体" w:hAnsi="宋体" w:cs="宋体"/>
          <w:color w:val="000000"/>
          <w:w w:val="102"/>
          <w:sz w:val="20"/>
        </w:rPr>
        <w:t>*</w:t>
      </w:r>
    </w:p>
    <w:p w14:paraId="0054790C" w14:textId="77777777" w:rsidR="003A70CC" w:rsidRDefault="00FB74A8">
      <w:pPr>
        <w:spacing w:before="180" w:line="200" w:lineRule="exact"/>
        <w:ind w:left="280"/>
        <w:jc w:val="left"/>
      </w:pPr>
      <w:r>
        <w:rPr>
          <w:rFonts w:ascii="Times New Roman" w:eastAsia="宋体" w:hAnsi="宋体" w:cs="宋体"/>
          <w:color w:val="000000"/>
          <w:w w:val="104"/>
          <w:sz w:val="20"/>
        </w:rPr>
        <w:t>管理附件</w:t>
      </w:r>
      <w:r>
        <w:rPr>
          <w:rFonts w:ascii="Times New Roman" w:eastAsia="宋体" w:hAnsi="宋体" w:cs="宋体"/>
          <w:color w:val="000000"/>
          <w:w w:val="104"/>
          <w:sz w:val="20"/>
        </w:rPr>
        <w:t>*</w:t>
      </w:r>
    </w:p>
    <w:p w14:paraId="43B460AE" w14:textId="77777777" w:rsidR="003A70CC" w:rsidRDefault="00FB74A8">
      <w:pPr>
        <w:spacing w:before="200" w:line="180" w:lineRule="exact"/>
        <w:ind w:left="280" w:right="1340"/>
      </w:pPr>
      <w:r>
        <w:rPr>
          <w:rFonts w:ascii="Times New Roman" w:eastAsia="宋体" w:hAnsi="宋体" w:cs="宋体"/>
          <w:color w:val="000000"/>
          <w:w w:val="96"/>
          <w:sz w:val="18"/>
        </w:rPr>
        <w:t>添加链接</w:t>
      </w:r>
    </w:p>
    <w:p w14:paraId="79EDCA33" w14:textId="77777777" w:rsidR="003A70CC" w:rsidRDefault="00FB74A8">
      <w:pPr>
        <w:spacing w:before="240" w:line="360" w:lineRule="exact"/>
        <w:ind w:left="280" w:right="780"/>
      </w:pPr>
      <w:r>
        <w:rPr>
          <w:rFonts w:ascii="Times New Roman" w:eastAsia="宋体" w:hAnsi="宋体" w:cs="宋体"/>
          <w:color w:val="000000"/>
          <w:w w:val="102"/>
          <w:sz w:val="18"/>
        </w:rPr>
        <w:t>添加注释添加注释</w:t>
      </w:r>
    </w:p>
    <w:p w14:paraId="327310B2" w14:textId="77777777" w:rsidR="003A70CC" w:rsidRDefault="00FB74A8">
      <w:pPr>
        <w:spacing w:before="240" w:line="180" w:lineRule="exact"/>
        <w:ind w:left="280" w:right="860"/>
      </w:pPr>
      <w:r>
        <w:rPr>
          <w:rFonts w:ascii="Times New Roman" w:eastAsia="宋体" w:hAnsi="宋体" w:cs="宋体"/>
          <w:color w:val="000000"/>
          <w:w w:val="105"/>
          <w:sz w:val="18"/>
        </w:rPr>
        <w:t>加边界</w:t>
      </w:r>
    </w:p>
    <w:p w14:paraId="03545469" w14:textId="77777777" w:rsidR="003A70CC" w:rsidRDefault="003A70CC">
      <w:pPr>
        <w:spacing w:line="14" w:lineRule="exact"/>
      </w:pPr>
    </w:p>
    <w:p w14:paraId="5536E828" w14:textId="77777777" w:rsidR="003A70CC" w:rsidRDefault="00FB74A8">
      <w:pPr>
        <w:spacing w:line="450" w:lineRule="exact"/>
        <w:ind w:right="3340"/>
        <w:jc w:val="left"/>
        <w:sectPr w:rsidR="003A70CC">
          <w:type w:val="continuous"/>
          <w:pgSz w:w="12240" w:h="17760"/>
          <w:pgMar w:top="740" w:right="1400" w:bottom="1440" w:left="1480" w:header="720" w:footer="720" w:gutter="0"/>
          <w:cols w:num="2" w:space="720" w:equalWidth="0">
            <w:col w:w="2300" w:space="2600"/>
            <w:col w:w="4460"/>
          </w:cols>
        </w:sectPr>
      </w:pPr>
      <w:r>
        <w:br w:type="column"/>
      </w:r>
      <w:r>
        <w:rPr>
          <w:rFonts w:ascii="Times New Roman" w:eastAsia="宋体" w:hAnsi="宋体" w:cs="宋体"/>
          <w:color w:val="000000"/>
          <w:w w:val="92"/>
          <w:sz w:val="20"/>
        </w:rPr>
        <w:t>Ctrl+Shift+H +Shift+T +K +F11 +T + Ctrl+Shift+B</w:t>
      </w:r>
    </w:p>
    <w:p w14:paraId="36752039" w14:textId="77777777" w:rsidR="003A70CC" w:rsidRDefault="00664571">
      <w:pPr>
        <w:spacing w:line="14" w:lineRule="atLeast"/>
        <w:sectPr w:rsidR="003A70CC">
          <w:type w:val="continuous"/>
          <w:pgSz w:w="12240" w:h="17760"/>
          <w:pgMar w:top="740" w:right="1400" w:bottom="1440" w:left="1480" w:header="720" w:footer="720" w:gutter="0"/>
          <w:cols w:space="720"/>
        </w:sectPr>
      </w:pPr>
      <w:r>
        <w:pict w14:anchorId="32F7F90F">
          <v:shape id="_x0000_s1215" style="position:absolute;left:0;text-align:left;margin-left:78pt;margin-top:566pt;width:463pt;height:2pt;z-index:250909184;mso-position-horizontal-relative:page;mso-position-vertical-relative:page" coordsize="" o:spt="100" o:allowincell="f" adj="0,,0" path="" filled="f" stroked="f">
            <v:stroke joinstyle="round"/>
            <v:formulas/>
            <v:path o:connecttype="segments"/>
            <v:textbox inset="0,0,0,0">
              <w:txbxContent>
                <w:p w14:paraId="553112B7" w14:textId="77777777" w:rsidR="003A70CC" w:rsidRDefault="00FB74A8">
                  <w:r>
                    <w:rPr>
                      <w:noProof/>
                    </w:rPr>
                    <w:drawing>
                      <wp:inline distT="0" distB="0" distL="0" distR="0" wp14:anchorId="339E78F9" wp14:editId="6193C3CB">
                        <wp:extent cx="5880100" cy="25400"/>
                        <wp:effectExtent l="0" t="0" r="0" b="0"/>
                        <wp:docPr id="225" name="Drawing 224" descr="IMAGE"/>
                        <wp:cNvGraphicFramePr/>
                        <a:graphic xmlns:a="http://schemas.openxmlformats.org/drawingml/2006/main">
                          <a:graphicData uri="http://schemas.openxmlformats.org/drawingml/2006/picture">
                            <pic:pic xmlns:pic="http://schemas.openxmlformats.org/drawingml/2006/picture">
                              <pic:nvPicPr>
                                <pic:cNvPr id="0" name="Picture 224" descr="IMAGE"/>
                                <pic:cNvPicPr>
                                  <a:picLocks noChangeAspect="1"/>
                                </pic:cNvPicPr>
                              </pic:nvPicPr>
                              <pic:blipFill>
                                <a:blip r:embed="rId1067"/>
                                <a:stretch>
                                  <a:fillRect/>
                                </a:stretch>
                              </pic:blipFill>
                              <pic:spPr>
                                <a:xfrm>
                                  <a:off x="0" y="0"/>
                                  <a:ext cx="5880100" cy="25400"/>
                                </a:xfrm>
                                <a:prstGeom prst="rect">
                                  <a:avLst/>
                                </a:prstGeom>
                              </pic:spPr>
                            </pic:pic>
                          </a:graphicData>
                        </a:graphic>
                      </wp:inline>
                    </w:drawing>
                  </w:r>
                </w:p>
              </w:txbxContent>
            </v:textbox>
            <w10:wrap anchorx="page" anchory="page"/>
          </v:shape>
        </w:pict>
      </w:r>
    </w:p>
    <w:p w14:paraId="46620572" w14:textId="77777777" w:rsidR="003A70CC" w:rsidRDefault="00664571">
      <w:pPr>
        <w:spacing w:line="14" w:lineRule="atLeast"/>
        <w:sectPr w:rsidR="003A70CC">
          <w:type w:val="continuous"/>
          <w:pgSz w:w="12240" w:h="17760"/>
          <w:pgMar w:top="740" w:right="1400" w:bottom="1440" w:left="1480" w:header="720" w:footer="720" w:gutter="0"/>
          <w:cols w:space="720"/>
        </w:sectPr>
      </w:pPr>
      <w:r>
        <w:pict w14:anchorId="6E1A79AE">
          <v:shape id="_x0000_s1214" style="position:absolute;left:0;text-align:left;margin-left:78pt;margin-top:590pt;width:463pt;height:2pt;z-index:250910208;mso-position-horizontal-relative:page;mso-position-vertical-relative:page" coordsize="" o:spt="100" o:allowincell="f" adj="0,,0" path="" filled="f" stroked="f">
            <v:stroke joinstyle="round"/>
            <v:formulas/>
            <v:path o:connecttype="segments"/>
            <v:textbox inset="0,0,0,0">
              <w:txbxContent>
                <w:p w14:paraId="01AA2C0A" w14:textId="77777777" w:rsidR="003A70CC" w:rsidRDefault="00FB74A8">
                  <w:r>
                    <w:rPr>
                      <w:noProof/>
                    </w:rPr>
                    <w:drawing>
                      <wp:inline distT="0" distB="0" distL="0" distR="0" wp14:anchorId="7CCB2CB1" wp14:editId="197E7C5D">
                        <wp:extent cx="5880100" cy="25400"/>
                        <wp:effectExtent l="0" t="0" r="0" b="0"/>
                        <wp:docPr id="226" name="Drawing 225" descr="IMAGE"/>
                        <wp:cNvGraphicFramePr/>
                        <a:graphic xmlns:a="http://schemas.openxmlformats.org/drawingml/2006/main">
                          <a:graphicData uri="http://schemas.openxmlformats.org/drawingml/2006/picture">
                            <pic:pic xmlns:pic="http://schemas.openxmlformats.org/drawingml/2006/picture">
                              <pic:nvPicPr>
                                <pic:cNvPr id="0" name="Picture 225" descr="IMAGE"/>
                                <pic:cNvPicPr>
                                  <a:picLocks noChangeAspect="1"/>
                                </pic:cNvPicPr>
                              </pic:nvPicPr>
                              <pic:blipFill>
                                <a:blip r:embed="rId1068"/>
                                <a:stretch>
                                  <a:fillRect/>
                                </a:stretch>
                              </pic:blipFill>
                              <pic:spPr>
                                <a:xfrm>
                                  <a:off x="0" y="0"/>
                                  <a:ext cx="5880100" cy="25400"/>
                                </a:xfrm>
                                <a:prstGeom prst="rect">
                                  <a:avLst/>
                                </a:prstGeom>
                              </pic:spPr>
                            </pic:pic>
                          </a:graphicData>
                        </a:graphic>
                      </wp:inline>
                    </w:drawing>
                  </w:r>
                </w:p>
              </w:txbxContent>
            </v:textbox>
            <w10:wrap anchorx="page" anchory="page"/>
          </v:shape>
        </w:pict>
      </w:r>
    </w:p>
    <w:p w14:paraId="3977BEFB" w14:textId="77777777" w:rsidR="003A70CC" w:rsidRDefault="00664571">
      <w:pPr>
        <w:spacing w:line="14" w:lineRule="atLeast"/>
        <w:sectPr w:rsidR="003A70CC">
          <w:type w:val="continuous"/>
          <w:pgSz w:w="12240" w:h="17760"/>
          <w:pgMar w:top="740" w:right="1400" w:bottom="1440" w:left="1480" w:header="720" w:footer="720" w:gutter="0"/>
          <w:cols w:space="720"/>
        </w:sectPr>
      </w:pPr>
      <w:r>
        <w:pict w14:anchorId="08BB021F">
          <v:shape id="_x0000_s1213" style="position:absolute;left:0;text-align:left;margin-left:78pt;margin-top:614pt;width:463pt;height:2pt;z-index:250911232;mso-position-horizontal-relative:page;mso-position-vertical-relative:page" coordsize="" o:spt="100" o:allowincell="f" adj="0,,0" path="" filled="f" stroked="f">
            <v:stroke joinstyle="round"/>
            <v:formulas/>
            <v:path o:connecttype="segments"/>
            <v:textbox inset="0,0,0,0">
              <w:txbxContent>
                <w:p w14:paraId="4F3A7E79" w14:textId="77777777" w:rsidR="003A70CC" w:rsidRDefault="00FB74A8">
                  <w:r>
                    <w:rPr>
                      <w:noProof/>
                    </w:rPr>
                    <w:drawing>
                      <wp:inline distT="0" distB="0" distL="0" distR="0" wp14:anchorId="2475AB37" wp14:editId="513635FF">
                        <wp:extent cx="5880100" cy="25400"/>
                        <wp:effectExtent l="0" t="0" r="0" b="0"/>
                        <wp:docPr id="227" name="Drawing 226" descr="IMAGE"/>
                        <wp:cNvGraphicFramePr/>
                        <a:graphic xmlns:a="http://schemas.openxmlformats.org/drawingml/2006/main">
                          <a:graphicData uri="http://schemas.openxmlformats.org/drawingml/2006/picture">
                            <pic:pic xmlns:pic="http://schemas.openxmlformats.org/drawingml/2006/picture">
                              <pic:nvPicPr>
                                <pic:cNvPr id="0" name="Picture 226" descr="IMAGE"/>
                                <pic:cNvPicPr>
                                  <a:picLocks noChangeAspect="1"/>
                                </pic:cNvPicPr>
                              </pic:nvPicPr>
                              <pic:blipFill>
                                <a:blip r:embed="rId1069"/>
                                <a:stretch>
                                  <a:fillRect/>
                                </a:stretch>
                              </pic:blipFill>
                              <pic:spPr>
                                <a:xfrm>
                                  <a:off x="0" y="0"/>
                                  <a:ext cx="5880100" cy="25400"/>
                                </a:xfrm>
                                <a:prstGeom prst="rect">
                                  <a:avLst/>
                                </a:prstGeom>
                              </pic:spPr>
                            </pic:pic>
                          </a:graphicData>
                        </a:graphic>
                      </wp:inline>
                    </w:drawing>
                  </w:r>
                </w:p>
              </w:txbxContent>
            </v:textbox>
            <w10:wrap anchorx="page" anchory="page"/>
          </v:shape>
        </w:pict>
      </w:r>
    </w:p>
    <w:p w14:paraId="41E6717C" w14:textId="77777777" w:rsidR="003A70CC" w:rsidRDefault="00664571">
      <w:pPr>
        <w:spacing w:line="14" w:lineRule="atLeast"/>
        <w:sectPr w:rsidR="003A70CC">
          <w:type w:val="continuous"/>
          <w:pgSz w:w="12240" w:h="17760"/>
          <w:pgMar w:top="740" w:right="1400" w:bottom="1440" w:left="1480" w:header="720" w:footer="720" w:gutter="0"/>
          <w:cols w:space="720"/>
        </w:sectPr>
      </w:pPr>
      <w:r>
        <w:pict w14:anchorId="094D271F">
          <v:shape id="_x0000_s1212" style="position:absolute;left:0;text-align:left;margin-left:78pt;margin-top:638pt;width:463pt;height:2pt;z-index:250912256;mso-position-horizontal-relative:page;mso-position-vertical-relative:page" coordsize="" o:spt="100" o:allowincell="f" adj="0,,0" path="" filled="f" stroked="f">
            <v:stroke joinstyle="round"/>
            <v:formulas/>
            <v:path o:connecttype="segments"/>
            <v:textbox inset="0,0,0,0">
              <w:txbxContent>
                <w:p w14:paraId="783F1723" w14:textId="77777777" w:rsidR="003A70CC" w:rsidRDefault="00FB74A8">
                  <w:r>
                    <w:rPr>
                      <w:noProof/>
                    </w:rPr>
                    <w:drawing>
                      <wp:inline distT="0" distB="0" distL="0" distR="0" wp14:anchorId="27C24963" wp14:editId="638614F5">
                        <wp:extent cx="5880100" cy="25400"/>
                        <wp:effectExtent l="0" t="0" r="0" b="0"/>
                        <wp:docPr id="228" name="Drawing 227" descr="IMAGE"/>
                        <wp:cNvGraphicFramePr/>
                        <a:graphic xmlns:a="http://schemas.openxmlformats.org/drawingml/2006/main">
                          <a:graphicData uri="http://schemas.openxmlformats.org/drawingml/2006/picture">
                            <pic:pic xmlns:pic="http://schemas.openxmlformats.org/drawingml/2006/picture">
                              <pic:nvPicPr>
                                <pic:cNvPr id="0" name="Picture 227" descr="IMAGE"/>
                                <pic:cNvPicPr>
                                  <a:picLocks noChangeAspect="1"/>
                                </pic:cNvPicPr>
                              </pic:nvPicPr>
                              <pic:blipFill>
                                <a:blip r:embed="rId1083"/>
                                <a:stretch>
                                  <a:fillRect/>
                                </a:stretch>
                              </pic:blipFill>
                              <pic:spPr>
                                <a:xfrm>
                                  <a:off x="0" y="0"/>
                                  <a:ext cx="5880100" cy="25400"/>
                                </a:xfrm>
                                <a:prstGeom prst="rect">
                                  <a:avLst/>
                                </a:prstGeom>
                              </pic:spPr>
                            </pic:pic>
                          </a:graphicData>
                        </a:graphic>
                      </wp:inline>
                    </w:drawing>
                  </w:r>
                </w:p>
              </w:txbxContent>
            </v:textbox>
            <w10:wrap anchorx="page" anchory="page"/>
          </v:shape>
        </w:pict>
      </w:r>
    </w:p>
    <w:p w14:paraId="409C74C5" w14:textId="77777777" w:rsidR="003A70CC" w:rsidRDefault="00664571">
      <w:pPr>
        <w:spacing w:line="14" w:lineRule="atLeast"/>
        <w:sectPr w:rsidR="003A70CC">
          <w:type w:val="continuous"/>
          <w:pgSz w:w="12240" w:h="17760"/>
          <w:pgMar w:top="740" w:right="1400" w:bottom="1440" w:left="1480" w:header="720" w:footer="720" w:gutter="0"/>
          <w:cols w:space="720"/>
        </w:sectPr>
      </w:pPr>
      <w:r>
        <w:pict w14:anchorId="6FE28B27">
          <v:shape id="_x0000_s1211" style="position:absolute;left:0;text-align:left;margin-left:78pt;margin-top:662pt;width:463pt;height:2pt;z-index:250913280;mso-position-horizontal-relative:page;mso-position-vertical-relative:page" coordsize="" o:spt="100" o:allowincell="f" adj="0,,0" path="" filled="f" stroked="f">
            <v:stroke joinstyle="round"/>
            <v:formulas/>
            <v:path o:connecttype="segments"/>
            <v:textbox inset="0,0,0,0">
              <w:txbxContent>
                <w:p w14:paraId="491345F3" w14:textId="77777777" w:rsidR="003A70CC" w:rsidRDefault="00FB74A8">
                  <w:r>
                    <w:rPr>
                      <w:noProof/>
                    </w:rPr>
                    <w:drawing>
                      <wp:inline distT="0" distB="0" distL="0" distR="0" wp14:anchorId="29DEEB79" wp14:editId="67FC4D15">
                        <wp:extent cx="5880100" cy="25400"/>
                        <wp:effectExtent l="0" t="0" r="0" b="0"/>
                        <wp:docPr id="229" name="Drawing 228" descr="IMAGE"/>
                        <wp:cNvGraphicFramePr/>
                        <a:graphic xmlns:a="http://schemas.openxmlformats.org/drawingml/2006/main">
                          <a:graphicData uri="http://schemas.openxmlformats.org/drawingml/2006/picture">
                            <pic:pic xmlns:pic="http://schemas.openxmlformats.org/drawingml/2006/picture">
                              <pic:nvPicPr>
                                <pic:cNvPr id="0" name="Picture 228" descr="IMAGE"/>
                                <pic:cNvPicPr>
                                  <a:picLocks noChangeAspect="1"/>
                                </pic:cNvPicPr>
                              </pic:nvPicPr>
                              <pic:blipFill>
                                <a:blip r:embed="rId1074"/>
                                <a:stretch>
                                  <a:fillRect/>
                                </a:stretch>
                              </pic:blipFill>
                              <pic:spPr>
                                <a:xfrm>
                                  <a:off x="0" y="0"/>
                                  <a:ext cx="5880100" cy="25400"/>
                                </a:xfrm>
                                <a:prstGeom prst="rect">
                                  <a:avLst/>
                                </a:prstGeom>
                              </pic:spPr>
                            </pic:pic>
                          </a:graphicData>
                        </a:graphic>
                      </wp:inline>
                    </w:drawing>
                  </w:r>
                </w:p>
              </w:txbxContent>
            </v:textbox>
            <w10:wrap anchorx="page" anchory="page"/>
          </v:shape>
        </w:pict>
      </w:r>
    </w:p>
    <w:p w14:paraId="4D38716C" w14:textId="77777777" w:rsidR="003A70CC" w:rsidRDefault="00664571">
      <w:pPr>
        <w:pBdr>
          <w:top w:val="single" w:sz="0" w:space="4" w:color="FFFFFF"/>
        </w:pBdr>
        <w:spacing w:line="14" w:lineRule="exact"/>
        <w:ind w:left="80"/>
        <w:sectPr w:rsidR="003A70CC">
          <w:type w:val="continuous"/>
          <w:pgSz w:w="12240" w:h="17760"/>
          <w:pgMar w:top="740" w:right="1400" w:bottom="1440" w:left="1480" w:header="720" w:footer="720" w:gutter="0"/>
          <w:cols w:space="720"/>
        </w:sectPr>
      </w:pPr>
      <w:r>
        <w:pict w14:anchorId="0A2E7886">
          <v:group id="_x0000_s1209" style="width:462pt;height:.4pt;mso-position-horizontal-relative:char;mso-position-vertical-relative:line" coordsize=",8">
            <v:line id="_x0000_s1210" style="position:absolute" from="0,4" to="1000,4" strokecolor="#23f" strokeweight=".4pt"/>
            <w10:anchorlock/>
          </v:group>
        </w:pict>
      </w:r>
    </w:p>
    <w:p w14:paraId="09641D7F" w14:textId="77777777" w:rsidR="003A70CC" w:rsidRDefault="00664571">
      <w:pPr>
        <w:pBdr>
          <w:top w:val="single" w:sz="0" w:space="4" w:color="FFFFFF"/>
        </w:pBdr>
        <w:ind w:left="280"/>
        <w:sectPr w:rsidR="003A70CC">
          <w:type w:val="continuous"/>
          <w:pgSz w:w="12240" w:h="17760"/>
          <w:pgMar w:top="740" w:right="1400" w:bottom="1440" w:left="1480" w:header="720" w:footer="720" w:gutter="0"/>
          <w:cols w:space="720"/>
        </w:sectPr>
      </w:pPr>
      <w:r>
        <w:pict w14:anchorId="27DC9A6C">
          <v:group id="_x0000_s1206" style="width:286pt;height:15pt;mso-position-horizontal-relative:char;mso-position-vertical-relative:line" coordsize="5720,300">
            <v:shape id="_x0000_s1208" style="position:absolute;top:20;width:1440;height:260;mso-width-relative:margin;mso-height-relative:margin" coordsize="5720,300" o:spt="100" adj="0,,0" path="" stroked="f">
              <v:stroke joinstyle="round"/>
              <v:formulas/>
              <v:path o:connecttype="segments"/>
              <o:lock v:ext="edit" aspectratio="t"/>
              <v:textbox inset="0,0,0,0">
                <w:txbxContent>
                  <w:p w14:paraId="6299C0A0" w14:textId="77777777" w:rsidR="003A70CC" w:rsidRDefault="00FB74A8">
                    <w:pPr>
                      <w:spacing w:line="180" w:lineRule="exact"/>
                      <w:jc w:val="left"/>
                    </w:pPr>
                    <w:r>
                      <w:rPr>
                        <w:rFonts w:ascii="Times New Roman" w:eastAsia="宋体" w:hAnsi="宋体" w:cs="宋体"/>
                        <w:color w:val="000000"/>
                        <w:w w:val="106"/>
                        <w:sz w:val="18"/>
                      </w:rPr>
                      <w:t>插入的关系</w:t>
                    </w:r>
                  </w:p>
                </w:txbxContent>
              </v:textbox>
            </v:shape>
            <v:shape id="_x0000_s1207" style="position:absolute;left:4620;width:1100;height:300;mso-width-relative:margin;mso-height-relative:margin" coordsize="5720,300" o:spt="100" adj="0,,0" path="" stroked="f">
              <v:stroke joinstyle="round"/>
              <v:formulas/>
              <v:path o:connecttype="segments"/>
              <o:lock v:ext="edit" aspectratio="t"/>
              <v:textbox inset="0,0,0,0">
                <w:txbxContent>
                  <w:p w14:paraId="21A05FC0" w14:textId="77777777" w:rsidR="003A70CC" w:rsidRDefault="00FB74A8">
                    <w:pPr>
                      <w:spacing w:line="200" w:lineRule="exact"/>
                      <w:jc w:val="left"/>
                    </w:pPr>
                    <w:r>
                      <w:rPr>
                        <w:rFonts w:ascii="Times New Roman" w:eastAsia="宋体" w:hAnsi="宋体" w:cs="宋体"/>
                        <w:color w:val="000000"/>
                        <w:w w:val="101"/>
                        <w:sz w:val="20"/>
                      </w:rPr>
                      <w:t>Ctrl + Shift + R</w:t>
                    </w:r>
                  </w:p>
                </w:txbxContent>
              </v:textbox>
            </v:shape>
            <w10:anchorlock/>
          </v:group>
        </w:pict>
      </w:r>
    </w:p>
    <w:p w14:paraId="60CC3BC5" w14:textId="77777777" w:rsidR="003A70CC" w:rsidRDefault="00FB74A8">
      <w:pPr>
        <w:pBdr>
          <w:top w:val="single" w:sz="0" w:space="31" w:color="FFFFFF"/>
        </w:pBdr>
        <w:spacing w:before="40" w:line="200" w:lineRule="exact"/>
        <w:ind w:left="80" w:right="8920"/>
        <w:jc w:val="left"/>
        <w:sectPr w:rsidR="003A70CC">
          <w:type w:val="continuous"/>
          <w:pgSz w:w="12240" w:h="17760"/>
          <w:pgMar w:top="740" w:right="1400" w:bottom="1440" w:left="1480" w:header="720" w:footer="720" w:gutter="0"/>
          <w:cols w:space="720"/>
        </w:sectPr>
      </w:pPr>
      <w:r>
        <w:rPr>
          <w:rFonts w:ascii="Times New Roman" w:eastAsia="宋体" w:hAnsi="宋体" w:cs="宋体"/>
          <w:color w:val="000000"/>
          <w:w w:val="106"/>
          <w:sz w:val="20"/>
        </w:rPr>
        <w:t>411</w:t>
      </w:r>
    </w:p>
    <w:p w14:paraId="161DDBF8" w14:textId="77777777" w:rsidR="003A70CC" w:rsidRDefault="00FB74A8">
      <w:pPr>
        <w:pageBreakBefore/>
        <w:spacing w:line="200" w:lineRule="exact"/>
        <w:ind w:left="8320" w:right="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13"/>
          <w:sz w:val="20"/>
        </w:rPr>
        <w:lastRenderedPageBreak/>
        <w:t>参考</w:t>
      </w:r>
    </w:p>
    <w:p w14:paraId="128C860C" w14:textId="77777777" w:rsidR="003A70CC" w:rsidRDefault="00FB74A8">
      <w:pPr>
        <w:pBdr>
          <w:top w:val="single" w:sz="0" w:space="20"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551CE6EB" wp14:editId="50D39C5D">
            <wp:extent cx="5880100" cy="25400"/>
            <wp:effectExtent l="0" t="0" r="0" b="0"/>
            <wp:docPr id="230" name="Drawing 229" descr="IMAGE"/>
            <wp:cNvGraphicFramePr/>
            <a:graphic xmlns:a="http://schemas.openxmlformats.org/drawingml/2006/main">
              <a:graphicData uri="http://schemas.openxmlformats.org/drawingml/2006/picture">
                <pic:pic xmlns:pic="http://schemas.openxmlformats.org/drawingml/2006/picture">
                  <pic:nvPicPr>
                    <pic:cNvPr id="0" name="Picture 229" descr="IMAGE"/>
                    <pic:cNvPicPr>
                      <a:picLocks noChangeAspect="1"/>
                    </pic:cNvPicPr>
                  </pic:nvPicPr>
                  <pic:blipFill>
                    <a:blip r:embed="rId1070"/>
                    <a:stretch>
                      <a:fillRect/>
                    </a:stretch>
                  </pic:blipFill>
                  <pic:spPr>
                    <a:xfrm>
                      <a:off x="0" y="0"/>
                      <a:ext cx="5880100" cy="25400"/>
                    </a:xfrm>
                    <a:prstGeom prst="rect">
                      <a:avLst/>
                    </a:prstGeom>
                  </pic:spPr>
                </pic:pic>
              </a:graphicData>
            </a:graphic>
          </wp:inline>
        </w:drawing>
      </w:r>
    </w:p>
    <w:p w14:paraId="33FF42BE" w14:textId="77777777" w:rsidR="003A70CC" w:rsidRDefault="00664571">
      <w:pPr>
        <w:pBdr>
          <w:top w:val="single" w:sz="0" w:space="3" w:color="FFFFFF"/>
        </w:pBdr>
        <w:ind w:left="220"/>
        <w:sectPr w:rsidR="003A70CC">
          <w:type w:val="continuous"/>
          <w:pgSz w:w="12240" w:h="17760"/>
          <w:pgMar w:top="740" w:right="1400" w:bottom="1440" w:left="1540" w:header="720" w:footer="720" w:gutter="0"/>
          <w:cols w:space="720"/>
        </w:sectPr>
      </w:pPr>
      <w:r>
        <w:pict w14:anchorId="015DB46E">
          <v:group id="_x0000_s1203" style="width:281pt;height:15pt;mso-position-horizontal-relative:char;mso-position-vertical-relative:line" coordsize="5620,300">
            <v:shape id="_x0000_s1205" style="position:absolute;top:20;width:2960;height:260;mso-width-relative:margin;mso-height-relative:margin" coordsize="5620,300" o:spt="100" adj="0,,0" path="" stroked="f">
              <v:stroke joinstyle="round"/>
              <v:formulas/>
              <v:path o:connecttype="segments"/>
              <o:lock v:ext="edit" aspectratio="t"/>
              <v:textbox inset="0,0,0,0">
                <w:txbxContent>
                  <w:p w14:paraId="52A80685" w14:textId="77777777" w:rsidR="003A70CC" w:rsidRDefault="00FB74A8">
                    <w:pPr>
                      <w:spacing w:line="180" w:lineRule="exact"/>
                      <w:jc w:val="left"/>
                    </w:pPr>
                    <w:r>
                      <w:rPr>
                        <w:rFonts w:ascii="Times New Roman" w:eastAsia="宋体" w:hAnsi="宋体" w:cs="宋体"/>
                        <w:color w:val="000000"/>
                        <w:w w:val="102"/>
                        <w:sz w:val="18"/>
                      </w:rPr>
                      <w:t>添加任务信息</w:t>
                    </w:r>
                    <w:r>
                      <w:rPr>
                        <w:rFonts w:ascii="Times New Roman" w:eastAsia="宋体" w:hAnsi="宋体" w:cs="宋体"/>
                        <w:color w:val="000000"/>
                        <w:w w:val="102"/>
                        <w:sz w:val="18"/>
                      </w:rPr>
                      <w:t>(</w:t>
                    </w:r>
                    <w:r>
                      <w:rPr>
                        <w:rFonts w:ascii="Times New Roman" w:eastAsia="宋体" w:hAnsi="宋体" w:cs="宋体"/>
                        <w:color w:val="000000"/>
                        <w:w w:val="102"/>
                        <w:sz w:val="18"/>
                      </w:rPr>
                      <w:t>开始日期，到期日期</w:t>
                    </w:r>
                    <w:r>
                      <w:rPr>
                        <w:rFonts w:ascii="Times New Roman" w:eastAsia="宋体" w:hAnsi="宋体" w:cs="宋体"/>
                        <w:color w:val="000000"/>
                        <w:w w:val="102"/>
                        <w:sz w:val="18"/>
                      </w:rPr>
                      <w:t>)</w:t>
                    </w:r>
                  </w:p>
                </w:txbxContent>
              </v:textbox>
            </v:shape>
            <v:shape id="_x0000_s1204" style="position:absolute;left:4620;width:1000;height:300;mso-width-relative:margin;mso-height-relative:margin" coordsize="5620,300" o:spt="100" adj="0,,0" path="" stroked="f">
              <v:stroke joinstyle="round"/>
              <v:formulas/>
              <v:path o:connecttype="segments"/>
              <o:lock v:ext="edit" aspectratio="t"/>
              <v:textbox inset="0,0,0,0">
                <w:txbxContent>
                  <w:p w14:paraId="435BE7CB" w14:textId="77777777" w:rsidR="003A70CC" w:rsidRDefault="00FB74A8">
                    <w:pPr>
                      <w:spacing w:line="200" w:lineRule="exact"/>
                      <w:jc w:val="left"/>
                    </w:pPr>
                    <w:r>
                      <w:rPr>
                        <w:rFonts w:ascii="Times New Roman" w:eastAsia="宋体" w:hAnsi="宋体" w:cs="宋体"/>
                        <w:color w:val="000000"/>
                        <w:w w:val="98"/>
                        <w:sz w:val="20"/>
                      </w:rPr>
                      <w:t>Ctrl + Shift + I</w:t>
                    </w:r>
                  </w:p>
                </w:txbxContent>
              </v:textbox>
            </v:shape>
            <w10:anchorlock/>
          </v:group>
        </w:pict>
      </w:r>
    </w:p>
    <w:p w14:paraId="62B03855" w14:textId="77777777" w:rsidR="003A70CC" w:rsidRDefault="00FB74A8">
      <w:pPr>
        <w:pBdr>
          <w:top w:val="single" w:sz="0" w:space="4"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02DF9FF4" wp14:editId="58080BC3">
            <wp:extent cx="5880100" cy="25400"/>
            <wp:effectExtent l="0" t="0" r="0" b="0"/>
            <wp:docPr id="231" name="Drawing 230" descr="IMAGE"/>
            <wp:cNvGraphicFramePr/>
            <a:graphic xmlns:a="http://schemas.openxmlformats.org/drawingml/2006/main">
              <a:graphicData uri="http://schemas.openxmlformats.org/drawingml/2006/picture">
                <pic:pic xmlns:pic="http://schemas.openxmlformats.org/drawingml/2006/picture">
                  <pic:nvPicPr>
                    <pic:cNvPr id="0" name="Picture 230" descr="IMAGE"/>
                    <pic:cNvPicPr>
                      <a:picLocks noChangeAspect="1"/>
                    </pic:cNvPicPr>
                  </pic:nvPicPr>
                  <pic:blipFill>
                    <a:blip r:embed="rId1068"/>
                    <a:stretch>
                      <a:fillRect/>
                    </a:stretch>
                  </pic:blipFill>
                  <pic:spPr>
                    <a:xfrm>
                      <a:off x="0" y="0"/>
                      <a:ext cx="5880100" cy="25400"/>
                    </a:xfrm>
                    <a:prstGeom prst="rect">
                      <a:avLst/>
                    </a:prstGeom>
                  </pic:spPr>
                </pic:pic>
              </a:graphicData>
            </a:graphic>
          </wp:inline>
        </w:drawing>
      </w:r>
    </w:p>
    <w:p w14:paraId="1D6DEF65" w14:textId="77777777" w:rsidR="003A70CC" w:rsidRDefault="00664571">
      <w:pPr>
        <w:pBdr>
          <w:top w:val="single" w:sz="0" w:space="3" w:color="FFFFFF"/>
        </w:pBdr>
        <w:ind w:left="220"/>
        <w:sectPr w:rsidR="003A70CC">
          <w:type w:val="continuous"/>
          <w:pgSz w:w="12240" w:h="17760"/>
          <w:pgMar w:top="740" w:right="1400" w:bottom="1440" w:left="1540" w:header="720" w:footer="720" w:gutter="0"/>
          <w:cols w:space="720"/>
        </w:sectPr>
      </w:pPr>
      <w:r>
        <w:pict w14:anchorId="7D8C13D4">
          <v:group id="_x0000_s1200" style="width:428pt;height:50pt;mso-position-horizontal-relative:char;mso-position-vertical-relative:line" coordsize="8560">
            <v:shape id="_x0000_s1202" style="position:absolute;top:380;width:720;height:260;mso-width-relative:margin;mso-height-relative:margin" coordsize="8560" o:spt="100" adj="0,,0" path="" stroked="f">
              <v:stroke joinstyle="round"/>
              <v:formulas/>
              <v:path o:connecttype="segments"/>
              <o:lock v:ext="edit" aspectratio="t"/>
              <v:textbox inset="0,0,0,0">
                <w:txbxContent>
                  <w:p w14:paraId="7C48569A" w14:textId="77777777" w:rsidR="003A70CC" w:rsidRDefault="00FB74A8">
                    <w:pPr>
                      <w:spacing w:line="180" w:lineRule="exact"/>
                      <w:jc w:val="left"/>
                    </w:pPr>
                    <w:r>
                      <w:rPr>
                        <w:rFonts w:ascii="Times New Roman" w:eastAsia="宋体" w:hAnsi="宋体" w:cs="宋体"/>
                        <w:color w:val="000000"/>
                        <w:w w:val="101"/>
                        <w:sz w:val="18"/>
                      </w:rPr>
                      <w:t>添加图标</w:t>
                    </w:r>
                  </w:p>
                </w:txbxContent>
              </v:textbox>
            </v:shape>
            <v:shape id="_x0000_s1201" style="position:absolute;left:4620;width:3940;height:1000;mso-width-relative:margin;mso-height-relative:margin" coordsize="8560" o:spt="100" adj="0,,0" path="" stroked="f">
              <v:stroke joinstyle="round"/>
              <v:formulas/>
              <v:path o:connecttype="segments"/>
              <o:lock v:ext="edit" aspectratio="t"/>
              <v:textbox inset="0,0,0,0">
                <w:txbxContent>
                  <w:p w14:paraId="74CED73F" w14:textId="77777777" w:rsidR="003A70CC" w:rsidRDefault="00FB74A8">
                    <w:pPr>
                      <w:spacing w:line="200" w:lineRule="exact"/>
                      <w:ind w:right="2340"/>
                    </w:pPr>
                    <w:r>
                      <w:rPr>
                        <w:rFonts w:ascii="Times New Roman" w:eastAsia="宋体" w:hAnsi="宋体" w:cs="宋体"/>
                        <w:color w:val="000000"/>
                        <w:w w:val="101"/>
                        <w:sz w:val="20"/>
                      </w:rPr>
                      <w:t>Ctrl + 1, Ctrl + 2</w:t>
                    </w:r>
                    <w:r>
                      <w:rPr>
                        <w:rFonts w:ascii="Times New Roman" w:eastAsia="宋体" w:hAnsi="宋体" w:cs="宋体"/>
                        <w:color w:val="000000"/>
                        <w:w w:val="101"/>
                        <w:sz w:val="20"/>
                      </w:rPr>
                      <w:t>等等。</w:t>
                    </w:r>
                  </w:p>
                  <w:p w14:paraId="3E24801A" w14:textId="77777777" w:rsidR="003A70CC" w:rsidRDefault="00FB74A8">
                    <w:pPr>
                      <w:spacing w:before="60" w:line="320" w:lineRule="exact"/>
                    </w:pPr>
                    <w:r>
                      <w:rPr>
                        <w:rFonts w:ascii="Times New Roman" w:eastAsia="宋体" w:hAnsi="宋体" w:cs="宋体"/>
                        <w:color w:val="000000"/>
                        <w:w w:val="98"/>
                      </w:rPr>
                      <w:t>注意</w:t>
                    </w:r>
                    <w:r>
                      <w:rPr>
                        <w:rFonts w:ascii="Times New Roman" w:eastAsia="宋体" w:hAnsi="宋体" w:cs="宋体"/>
                        <w:color w:val="000000"/>
                        <w:w w:val="98"/>
                      </w:rPr>
                      <w:t>:</w:t>
                    </w:r>
                    <w:r>
                      <w:rPr>
                        <w:rFonts w:ascii="Times New Roman" w:eastAsia="宋体" w:hAnsi="宋体" w:cs="宋体"/>
                        <w:color w:val="000000"/>
                        <w:w w:val="98"/>
                      </w:rPr>
                      <w:t>这些快捷键在</w:t>
                    </w:r>
                    <w:r>
                      <w:rPr>
                        <w:rFonts w:ascii="Times New Roman" w:eastAsia="宋体" w:hAnsi="宋体" w:cs="宋体"/>
                        <w:color w:val="000000"/>
                        <w:w w:val="98"/>
                      </w:rPr>
                      <w:t>Library</w:t>
                    </w:r>
                    <w:r>
                      <w:rPr>
                        <w:rFonts w:ascii="Times New Roman" w:eastAsia="宋体" w:hAnsi="宋体" w:cs="宋体"/>
                        <w:color w:val="000000"/>
                        <w:w w:val="98"/>
                      </w:rPr>
                      <w:t>窗格中定义</w:t>
                    </w:r>
                  </w:p>
                </w:txbxContent>
              </v:textbox>
            </v:shape>
            <w10:anchorlock/>
          </v:group>
        </w:pict>
      </w:r>
    </w:p>
    <w:p w14:paraId="1D85B95B" w14:textId="77777777" w:rsidR="003A70CC" w:rsidRDefault="00FB74A8">
      <w:pPr>
        <w:pBdr>
          <w:top w:val="single" w:sz="0" w:space="4"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01E1B19E" wp14:editId="4A67A8C7">
            <wp:extent cx="5880100" cy="25400"/>
            <wp:effectExtent l="0" t="0" r="0" b="0"/>
            <wp:docPr id="232" name="Drawing 231" descr="IMAGE"/>
            <wp:cNvGraphicFramePr/>
            <a:graphic xmlns:a="http://schemas.openxmlformats.org/drawingml/2006/main">
              <a:graphicData uri="http://schemas.openxmlformats.org/drawingml/2006/picture">
                <pic:pic xmlns:pic="http://schemas.openxmlformats.org/drawingml/2006/picture">
                  <pic:nvPicPr>
                    <pic:cNvPr id="0" name="Picture 231" descr="IMAGE"/>
                    <pic:cNvPicPr>
                      <a:picLocks noChangeAspect="1"/>
                    </pic:cNvPicPr>
                  </pic:nvPicPr>
                  <pic:blipFill>
                    <a:blip r:embed="rId1102"/>
                    <a:stretch>
                      <a:fillRect/>
                    </a:stretch>
                  </pic:blipFill>
                  <pic:spPr>
                    <a:xfrm>
                      <a:off x="0" y="0"/>
                      <a:ext cx="5880100" cy="25400"/>
                    </a:xfrm>
                    <a:prstGeom prst="rect">
                      <a:avLst/>
                    </a:prstGeom>
                  </pic:spPr>
                </pic:pic>
              </a:graphicData>
            </a:graphic>
          </wp:inline>
        </w:drawing>
      </w:r>
    </w:p>
    <w:p w14:paraId="2E248C5C" w14:textId="77777777" w:rsidR="003A70CC" w:rsidRDefault="00664571">
      <w:pPr>
        <w:pBdr>
          <w:top w:val="single" w:sz="0" w:space="3" w:color="FFFFFF"/>
        </w:pBdr>
        <w:ind w:left="20"/>
        <w:sectPr w:rsidR="003A70CC">
          <w:type w:val="continuous"/>
          <w:pgSz w:w="12240" w:h="17760"/>
          <w:pgMar w:top="740" w:right="1400" w:bottom="1440" w:left="1540" w:header="720" w:footer="720" w:gutter="0"/>
          <w:cols w:space="720"/>
        </w:sectPr>
      </w:pPr>
      <w:r>
        <w:pict w14:anchorId="1C066830">
          <v:group id="_x0000_s1195" style="width:463pt;height:40pt;mso-position-horizontal-relative:char;mso-position-vertical-relative:line" coordsize="9260,800">
            <v:shape id="_x0000_s1199" style="position:absolute;left:200;top:20;width:1380;height:260;mso-width-relative:margin;mso-height-relative:margin" coordsize="9260,800" o:spt="100" adj="0,,0" path="" stroked="f">
              <v:stroke joinstyle="round"/>
              <v:formulas/>
              <v:path o:connecttype="segments"/>
              <o:lock v:ext="edit" aspectratio="t"/>
              <v:textbox inset="0,0,0,0">
                <w:txbxContent>
                  <w:p w14:paraId="281D374C" w14:textId="77777777" w:rsidR="003A70CC" w:rsidRDefault="00FB74A8">
                    <w:pPr>
                      <w:spacing w:line="180" w:lineRule="exact"/>
                      <w:jc w:val="left"/>
                    </w:pPr>
                    <w:r>
                      <w:rPr>
                        <w:rFonts w:ascii="Times New Roman" w:eastAsia="宋体" w:hAnsi="宋体" w:cs="宋体"/>
                        <w:color w:val="000000"/>
                        <w:w w:val="104"/>
                        <w:sz w:val="18"/>
                      </w:rPr>
                      <w:t>删除所有的图标</w:t>
                    </w:r>
                  </w:p>
                </w:txbxContent>
              </v:textbox>
            </v:shape>
            <v:shape id="_x0000_s1198" style="position:absolute;left:4820;width:2660;height:800;mso-width-relative:margin;mso-height-relative:margin" coordsize="9260,800" o:spt="100" adj="0,,0" path="" stroked="f">
              <v:stroke joinstyle="round"/>
              <v:formulas/>
              <v:path o:connecttype="segments"/>
              <o:lock v:ext="edit" aspectratio="t"/>
              <v:textbox inset="0,0,0,0">
                <w:txbxContent>
                  <w:p w14:paraId="25ADA3A4" w14:textId="77777777" w:rsidR="003A70CC" w:rsidRDefault="00FB74A8">
                    <w:pPr>
                      <w:spacing w:line="200" w:lineRule="exact"/>
                      <w:ind w:right="1740"/>
                      <w:jc w:val="left"/>
                    </w:pPr>
                    <w:r>
                      <w:rPr>
                        <w:rFonts w:ascii="Times New Roman" w:eastAsia="宋体" w:hAnsi="宋体" w:cs="宋体"/>
                        <w:color w:val="000000"/>
                        <w:w w:val="98"/>
                        <w:sz w:val="20"/>
                      </w:rPr>
                      <w:t>Alt + Ctrl + 0</w:t>
                    </w:r>
                  </w:p>
                  <w:p w14:paraId="116B90A4" w14:textId="77777777" w:rsidR="003A70CC" w:rsidRDefault="00FB74A8">
                    <w:pPr>
                      <w:spacing w:before="220" w:line="200" w:lineRule="exact"/>
                      <w:jc w:val="left"/>
                    </w:pPr>
                    <w:r>
                      <w:rPr>
                        <w:rFonts w:ascii="Times New Roman" w:eastAsia="宋体" w:hAnsi="宋体" w:cs="宋体"/>
                        <w:color w:val="000000"/>
                        <w:w w:val="101"/>
                        <w:sz w:val="20"/>
                      </w:rPr>
                      <w:t>Ctrl + Shift + 1;Ctrl + Shift + 2;</w:t>
                    </w:r>
                    <w:r>
                      <w:rPr>
                        <w:rFonts w:ascii="Times New Roman" w:eastAsia="宋体" w:hAnsi="宋体" w:cs="宋体"/>
                        <w:color w:val="000000"/>
                        <w:w w:val="101"/>
                        <w:sz w:val="20"/>
                      </w:rPr>
                      <w:t>等。</w:t>
                    </w:r>
                  </w:p>
                </w:txbxContent>
              </v:textbox>
            </v:shape>
            <v:shape id="_x0000_s1197" style="position:absolute;top:380;width:9260;height:40;mso-width-relative:margin;mso-height-relative:margin" coordsize="9260,800" o:spt="100" adj="0,,0" path="">
              <v:stroke joinstyle="round"/>
              <v:imagedata r:id="rId1103"/>
              <v:formulas/>
              <v:path o:connecttype="segments"/>
              <o:lock v:ext="edit" aspectratio="t"/>
            </v:shape>
            <v:shape id="_x0000_s1196" style="position:absolute;left:200;top:500;width:2660;height:260;mso-width-relative:margin;mso-height-relative:margin" coordsize="9260,800" o:spt="100" adj="0,,0" path="" stroked="f">
              <v:stroke joinstyle="round"/>
              <v:formulas/>
              <v:path o:connecttype="segments"/>
              <o:lock v:ext="edit" aspectratio="t"/>
              <v:textbox inset="0,0,0,0">
                <w:txbxContent>
                  <w:p w14:paraId="05F370C1" w14:textId="77777777" w:rsidR="003A70CC" w:rsidRDefault="00FB74A8">
                    <w:pPr>
                      <w:spacing w:line="180" w:lineRule="exact"/>
                      <w:jc w:val="left"/>
                    </w:pPr>
                    <w:r>
                      <w:rPr>
                        <w:rFonts w:ascii="Times New Roman" w:eastAsia="宋体" w:hAnsi="宋体" w:cs="宋体"/>
                        <w:color w:val="000000"/>
                        <w:w w:val="99"/>
                        <w:sz w:val="18"/>
                      </w:rPr>
                      <w:t>添加优先级图标</w:t>
                    </w:r>
                    <w:r>
                      <w:rPr>
                        <w:rFonts w:ascii="Times New Roman" w:eastAsia="宋体" w:hAnsi="宋体" w:cs="宋体"/>
                        <w:color w:val="000000"/>
                        <w:w w:val="99"/>
                        <w:sz w:val="18"/>
                      </w:rPr>
                      <w:t>(</w:t>
                    </w:r>
                    <w:r>
                      <w:rPr>
                        <w:rFonts w:ascii="Times New Roman" w:eastAsia="宋体" w:hAnsi="宋体" w:cs="宋体"/>
                        <w:color w:val="000000"/>
                        <w:w w:val="99"/>
                        <w:sz w:val="18"/>
                      </w:rPr>
                      <w:t>优先级</w:t>
                    </w:r>
                    <w:r>
                      <w:rPr>
                        <w:rFonts w:ascii="Times New Roman" w:eastAsia="宋体" w:hAnsi="宋体" w:cs="宋体"/>
                        <w:color w:val="000000"/>
                        <w:w w:val="99"/>
                        <w:sz w:val="18"/>
                      </w:rPr>
                      <w:t>1,2</w:t>
                    </w:r>
                    <w:r>
                      <w:rPr>
                        <w:rFonts w:ascii="Times New Roman" w:eastAsia="宋体" w:hAnsi="宋体" w:cs="宋体"/>
                        <w:color w:val="000000"/>
                        <w:w w:val="99"/>
                        <w:sz w:val="18"/>
                      </w:rPr>
                      <w:t>，等等</w:t>
                    </w:r>
                    <w:r>
                      <w:rPr>
                        <w:rFonts w:ascii="Times New Roman" w:eastAsia="宋体" w:hAnsi="宋体" w:cs="宋体"/>
                        <w:color w:val="000000"/>
                        <w:w w:val="99"/>
                        <w:sz w:val="18"/>
                      </w:rPr>
                      <w:t>)</w:t>
                    </w:r>
                  </w:p>
                </w:txbxContent>
              </v:textbox>
            </v:shape>
            <w10:anchorlock/>
          </v:group>
        </w:pict>
      </w:r>
    </w:p>
    <w:p w14:paraId="4B297705" w14:textId="77777777" w:rsidR="003A70CC" w:rsidRDefault="00664571">
      <w:pPr>
        <w:pBdr>
          <w:top w:val="single" w:sz="0" w:space="4" w:color="FFFFFF"/>
        </w:pBdr>
        <w:spacing w:line="14" w:lineRule="exact"/>
        <w:ind w:left="20"/>
        <w:sectPr w:rsidR="003A70CC">
          <w:type w:val="continuous"/>
          <w:pgSz w:w="12240" w:h="17760"/>
          <w:pgMar w:top="740" w:right="1400" w:bottom="1440" w:left="1540" w:header="720" w:footer="720" w:gutter="0"/>
          <w:cols w:space="720"/>
        </w:sectPr>
      </w:pPr>
      <w:r>
        <w:pict w14:anchorId="3DA629EA">
          <v:group id="_x0000_s1193" style="width:462pt;height:.4pt;mso-position-horizontal-relative:char;mso-position-vertical-relative:line" coordsize=",8">
            <v:line id="_x0000_s1194" style="position:absolute" from="0,4" to="1000,4" strokecolor="#23f" strokeweight=".4pt"/>
            <w10:anchorlock/>
          </v:group>
        </w:pict>
      </w:r>
    </w:p>
    <w:p w14:paraId="10C7CD3E" w14:textId="77777777" w:rsidR="003A70CC" w:rsidRDefault="00664571">
      <w:pPr>
        <w:pBdr>
          <w:top w:val="single" w:sz="0" w:space="4" w:color="FFFFFF"/>
        </w:pBdr>
        <w:ind w:left="220"/>
        <w:sectPr w:rsidR="003A70CC">
          <w:type w:val="continuous"/>
          <w:pgSz w:w="12240" w:h="17760"/>
          <w:pgMar w:top="740" w:right="1400" w:bottom="1440" w:left="1540" w:header="720" w:footer="720" w:gutter="0"/>
          <w:cols w:space="720"/>
        </w:sectPr>
      </w:pPr>
      <w:r>
        <w:pict w14:anchorId="43F83EE6">
          <v:group id="_x0000_s1190" style="width:284pt;height:24pt;mso-position-horizontal-relative:char;mso-position-vertical-relative:line" coordsize="5680,480">
            <v:shape id="_x0000_s1192" style="position:absolute;width:1640;height:260;mso-width-relative:margin;mso-height-relative:margin" coordsize="5680,480" o:spt="100" adj="0,,0" path="" stroked="f">
              <v:stroke joinstyle="round"/>
              <v:formulas/>
              <v:path o:connecttype="segments"/>
              <o:lock v:ext="edit" aspectratio="t"/>
              <v:textbox inset="0,0,0,0">
                <w:txbxContent>
                  <w:p w14:paraId="1D5E7DA4" w14:textId="77777777" w:rsidR="003A70CC" w:rsidRDefault="00FB74A8">
                    <w:pPr>
                      <w:spacing w:line="180" w:lineRule="exact"/>
                      <w:jc w:val="left"/>
                    </w:pPr>
                    <w:r>
                      <w:rPr>
                        <w:rFonts w:ascii="Times New Roman" w:eastAsia="宋体" w:hAnsi="宋体" w:cs="宋体"/>
                        <w:color w:val="000000"/>
                        <w:w w:val="102"/>
                        <w:sz w:val="18"/>
                      </w:rPr>
                      <w:t>删除所有优先级</w:t>
                    </w:r>
                  </w:p>
                </w:txbxContent>
              </v:textbox>
            </v:shape>
            <v:shape id="_x0000_s1191" style="position:absolute;left:4620;top:180;width:1060;height:300;mso-width-relative:margin;mso-height-relative:margin" coordsize="5680,480" o:spt="100" adj="0,,0" path="" stroked="f">
              <v:stroke joinstyle="round"/>
              <v:formulas/>
              <v:path o:connecttype="segments"/>
              <o:lock v:ext="edit" aspectratio="t"/>
              <v:textbox inset="0,0,0,0">
                <w:txbxContent>
                  <w:p w14:paraId="171DDDEC" w14:textId="77777777" w:rsidR="003A70CC" w:rsidRDefault="00FB74A8">
                    <w:pPr>
                      <w:spacing w:line="200" w:lineRule="exact"/>
                      <w:jc w:val="left"/>
                    </w:pPr>
                    <w:r>
                      <w:rPr>
                        <w:rFonts w:ascii="Times New Roman" w:eastAsia="宋体" w:hAnsi="宋体" w:cs="宋体"/>
                        <w:color w:val="000000"/>
                        <w:w w:val="101"/>
                        <w:sz w:val="20"/>
                      </w:rPr>
                      <w:t>Ctrl + Shift + 0</w:t>
                    </w:r>
                  </w:p>
                </w:txbxContent>
              </v:textbox>
            </v:shape>
            <w10:anchorlock/>
          </v:group>
        </w:pict>
      </w:r>
    </w:p>
    <w:p w14:paraId="5C196F81" w14:textId="77777777" w:rsidR="003A70CC" w:rsidRDefault="00FB74A8">
      <w:pPr>
        <w:pBdr>
          <w:top w:val="single" w:sz="0" w:space="13"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2591DE4A" wp14:editId="68098377">
            <wp:extent cx="5880100" cy="25400"/>
            <wp:effectExtent l="0" t="0" r="0" b="0"/>
            <wp:docPr id="233" name="Drawing 232" descr="IMAGE"/>
            <wp:cNvGraphicFramePr/>
            <a:graphic xmlns:a="http://schemas.openxmlformats.org/drawingml/2006/main">
              <a:graphicData uri="http://schemas.openxmlformats.org/drawingml/2006/picture">
                <pic:pic xmlns:pic="http://schemas.openxmlformats.org/drawingml/2006/picture">
                  <pic:nvPicPr>
                    <pic:cNvPr id="0" name="Picture 232" descr="IMAGE"/>
                    <pic:cNvPicPr>
                      <a:picLocks noChangeAspect="1"/>
                    </pic:cNvPicPr>
                  </pic:nvPicPr>
                  <pic:blipFill>
                    <a:blip r:embed="rId1104"/>
                    <a:stretch>
                      <a:fillRect/>
                    </a:stretch>
                  </pic:blipFill>
                  <pic:spPr>
                    <a:xfrm>
                      <a:off x="0" y="0"/>
                      <a:ext cx="5880100" cy="25400"/>
                    </a:xfrm>
                    <a:prstGeom prst="rect">
                      <a:avLst/>
                    </a:prstGeom>
                  </pic:spPr>
                </pic:pic>
              </a:graphicData>
            </a:graphic>
          </wp:inline>
        </w:drawing>
      </w:r>
    </w:p>
    <w:p w14:paraId="56D7999A" w14:textId="77777777" w:rsidR="003A70CC" w:rsidRDefault="00FB74A8">
      <w:pPr>
        <w:pBdr>
          <w:top w:val="single" w:sz="0" w:space="4" w:color="FFFFFF"/>
        </w:pBdr>
        <w:spacing w:line="200" w:lineRule="exact"/>
        <w:ind w:left="220" w:right="5700"/>
      </w:pPr>
      <w:r>
        <w:rPr>
          <w:rFonts w:ascii="Times New Roman" w:eastAsia="宋体" w:hAnsi="宋体" w:cs="宋体"/>
          <w:color w:val="000000"/>
          <w:w w:val="105"/>
          <w:sz w:val="20"/>
        </w:rPr>
        <w:t>添加和循环进度图标</w:t>
      </w:r>
    </w:p>
    <w:p w14:paraId="282C9ECF" w14:textId="77777777" w:rsidR="003A70CC" w:rsidRDefault="00FB74A8">
      <w:pPr>
        <w:spacing w:line="230" w:lineRule="exact"/>
        <w:ind w:left="220" w:right="1920" w:firstLine="4620"/>
      </w:pPr>
      <w:r>
        <w:rPr>
          <w:rFonts w:ascii="Times New Roman" w:eastAsia="宋体" w:hAnsi="宋体" w:cs="宋体"/>
          <w:color w:val="000000"/>
          <w:w w:val="98"/>
          <w:sz w:val="20"/>
        </w:rPr>
        <w:t>Alt+Ctrl+P / Alt+Ctrl+Shift+P</w:t>
      </w:r>
      <w:r>
        <w:rPr>
          <w:rFonts w:ascii="Times New Roman" w:eastAsia="宋体" w:hAnsi="宋体" w:cs="宋体"/>
          <w:color w:val="000000"/>
          <w:w w:val="98"/>
          <w:sz w:val="20"/>
        </w:rPr>
        <w:t>向前</w:t>
      </w:r>
      <w:r>
        <w:rPr>
          <w:rFonts w:ascii="Times New Roman" w:eastAsia="宋体" w:hAnsi="宋体" w:cs="宋体"/>
          <w:color w:val="000000"/>
          <w:w w:val="98"/>
          <w:sz w:val="20"/>
        </w:rPr>
        <w:t>/</w:t>
      </w:r>
      <w:r>
        <w:rPr>
          <w:rFonts w:ascii="Times New Roman" w:eastAsia="宋体" w:hAnsi="宋体" w:cs="宋体"/>
          <w:color w:val="000000"/>
          <w:w w:val="98"/>
          <w:sz w:val="20"/>
        </w:rPr>
        <w:t>向后</w:t>
      </w:r>
    </w:p>
    <w:p w14:paraId="52D53A53" w14:textId="77777777" w:rsidR="003A70CC" w:rsidRDefault="003A70CC">
      <w:pPr>
        <w:spacing w:line="14" w:lineRule="exact"/>
        <w:sectPr w:rsidR="003A70CC">
          <w:type w:val="continuous"/>
          <w:pgSz w:w="12240" w:h="17760"/>
          <w:pgMar w:top="740" w:right="1400" w:bottom="1440" w:left="1540" w:header="720" w:footer="720" w:gutter="0"/>
          <w:cols w:space="720"/>
        </w:sectPr>
      </w:pPr>
    </w:p>
    <w:p w14:paraId="592B54CC" w14:textId="77777777" w:rsidR="003A70CC" w:rsidRDefault="00FB74A8">
      <w:pPr>
        <w:pBdr>
          <w:top w:val="single" w:sz="0" w:space="4"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50054A1D" wp14:editId="75F92B39">
            <wp:extent cx="5880100" cy="25400"/>
            <wp:effectExtent l="0" t="0" r="0" b="0"/>
            <wp:docPr id="234" name="Drawing 233" descr="IMAGE"/>
            <wp:cNvGraphicFramePr/>
            <a:graphic xmlns:a="http://schemas.openxmlformats.org/drawingml/2006/main">
              <a:graphicData uri="http://schemas.openxmlformats.org/drawingml/2006/picture">
                <pic:pic xmlns:pic="http://schemas.openxmlformats.org/drawingml/2006/picture">
                  <pic:nvPicPr>
                    <pic:cNvPr id="0" name="Picture 233" descr="IMAGE"/>
                    <pic:cNvPicPr>
                      <a:picLocks noChangeAspect="1"/>
                    </pic:cNvPicPr>
                  </pic:nvPicPr>
                  <pic:blipFill>
                    <a:blip r:embed="rId1105"/>
                    <a:stretch>
                      <a:fillRect/>
                    </a:stretch>
                  </pic:blipFill>
                  <pic:spPr>
                    <a:xfrm>
                      <a:off x="0" y="0"/>
                      <a:ext cx="5880100" cy="25400"/>
                    </a:xfrm>
                    <a:prstGeom prst="rect">
                      <a:avLst/>
                    </a:prstGeom>
                  </pic:spPr>
                </pic:pic>
              </a:graphicData>
            </a:graphic>
          </wp:inline>
        </w:drawing>
      </w:r>
    </w:p>
    <w:p w14:paraId="6E60FD5C" w14:textId="77777777" w:rsidR="003A70CC" w:rsidRDefault="00FB74A8">
      <w:pPr>
        <w:pBdr>
          <w:top w:val="single" w:sz="0" w:space="3" w:color="FFFFFF"/>
        </w:pBdr>
        <w:spacing w:line="183" w:lineRule="exact"/>
        <w:ind w:left="220" w:right="33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sz w:val="18"/>
        </w:rPr>
        <w:t>添加映射部分</w:t>
      </w:r>
      <w:r>
        <w:rPr>
          <w:rFonts w:ascii="Times New Roman" w:eastAsia="宋体" w:hAnsi="宋体" w:cs="宋体"/>
          <w:color w:val="000000"/>
          <w:sz w:val="18"/>
        </w:rPr>
        <w:t>Ctrl+Shift+N</w:t>
      </w:r>
    </w:p>
    <w:p w14:paraId="19E497CD" w14:textId="77777777" w:rsidR="003A70CC" w:rsidRDefault="00FB74A8">
      <w:pPr>
        <w:pBdr>
          <w:top w:val="single" w:sz="0" w:space="4"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72FC311A" wp14:editId="4FF494FA">
            <wp:extent cx="5880100" cy="25400"/>
            <wp:effectExtent l="0" t="0" r="0" b="0"/>
            <wp:docPr id="235" name="Drawing 234" descr="IMAGE"/>
            <wp:cNvGraphicFramePr/>
            <a:graphic xmlns:a="http://schemas.openxmlformats.org/drawingml/2006/main">
              <a:graphicData uri="http://schemas.openxmlformats.org/drawingml/2006/picture">
                <pic:pic xmlns:pic="http://schemas.openxmlformats.org/drawingml/2006/picture">
                  <pic:nvPicPr>
                    <pic:cNvPr id="0" name="Picture 234" descr="IMAGE"/>
                    <pic:cNvPicPr>
                      <a:picLocks noChangeAspect="1"/>
                    </pic:cNvPicPr>
                  </pic:nvPicPr>
                  <pic:blipFill>
                    <a:blip r:embed="rId1068"/>
                    <a:stretch>
                      <a:fillRect/>
                    </a:stretch>
                  </pic:blipFill>
                  <pic:spPr>
                    <a:xfrm>
                      <a:off x="0" y="0"/>
                      <a:ext cx="5880100" cy="25400"/>
                    </a:xfrm>
                    <a:prstGeom prst="rect">
                      <a:avLst/>
                    </a:prstGeom>
                  </pic:spPr>
                </pic:pic>
              </a:graphicData>
            </a:graphic>
          </wp:inline>
        </w:drawing>
      </w:r>
    </w:p>
    <w:p w14:paraId="71A0642B" w14:textId="77777777" w:rsidR="003A70CC" w:rsidRDefault="00FB74A8">
      <w:pPr>
        <w:pBdr>
          <w:top w:val="single" w:sz="0" w:space="3" w:color="FFFFFF"/>
        </w:pBdr>
        <w:spacing w:line="181" w:lineRule="exact"/>
        <w:ind w:left="220" w:right="420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1"/>
          <w:sz w:val="18"/>
        </w:rPr>
        <w:t>刷新地图部分</w:t>
      </w:r>
      <w:r>
        <w:rPr>
          <w:rFonts w:ascii="Times New Roman" w:eastAsia="宋体" w:hAnsi="宋体" w:cs="宋体"/>
          <w:color w:val="000000"/>
          <w:w w:val="101"/>
          <w:sz w:val="18"/>
        </w:rPr>
        <w:t>F5</w:t>
      </w:r>
    </w:p>
    <w:p w14:paraId="312FB783" w14:textId="77777777" w:rsidR="003A70CC" w:rsidRDefault="00FB74A8">
      <w:pPr>
        <w:pBdr>
          <w:top w:val="single" w:sz="0" w:space="4"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75040F43" wp14:editId="37CA7261">
            <wp:extent cx="5880100" cy="25400"/>
            <wp:effectExtent l="0" t="0" r="0" b="0"/>
            <wp:docPr id="236" name="Drawing 235" descr="IMAGE"/>
            <wp:cNvGraphicFramePr/>
            <a:graphic xmlns:a="http://schemas.openxmlformats.org/drawingml/2006/main">
              <a:graphicData uri="http://schemas.openxmlformats.org/drawingml/2006/picture">
                <pic:pic xmlns:pic="http://schemas.openxmlformats.org/drawingml/2006/picture">
                  <pic:nvPicPr>
                    <pic:cNvPr id="0" name="Picture 235" descr="IMAGE"/>
                    <pic:cNvPicPr>
                      <a:picLocks noChangeAspect="1"/>
                    </pic:cNvPicPr>
                  </pic:nvPicPr>
                  <pic:blipFill>
                    <a:blip r:embed="rId1106"/>
                    <a:stretch>
                      <a:fillRect/>
                    </a:stretch>
                  </pic:blipFill>
                  <pic:spPr>
                    <a:xfrm>
                      <a:off x="0" y="0"/>
                      <a:ext cx="5880100" cy="25400"/>
                    </a:xfrm>
                    <a:prstGeom prst="rect">
                      <a:avLst/>
                    </a:prstGeom>
                  </pic:spPr>
                </pic:pic>
              </a:graphicData>
            </a:graphic>
          </wp:inline>
        </w:drawing>
      </w:r>
    </w:p>
    <w:p w14:paraId="0E9FFA07" w14:textId="77777777" w:rsidR="003A70CC" w:rsidRDefault="00FB74A8">
      <w:pPr>
        <w:pBdr>
          <w:top w:val="single" w:sz="0" w:space="4" w:color="FFFFFF"/>
        </w:pBdr>
        <w:spacing w:line="182" w:lineRule="exact"/>
        <w:ind w:left="220" w:right="36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2"/>
          <w:sz w:val="18"/>
        </w:rPr>
        <w:t>刷新所有地图部件</w:t>
      </w:r>
      <w:r>
        <w:rPr>
          <w:rFonts w:ascii="Times New Roman" w:eastAsia="宋体" w:hAnsi="宋体" w:cs="宋体"/>
          <w:color w:val="000000"/>
          <w:w w:val="102"/>
          <w:sz w:val="18"/>
        </w:rPr>
        <w:t>Shift+F5</w:t>
      </w:r>
    </w:p>
    <w:p w14:paraId="2A47A56D" w14:textId="77777777" w:rsidR="003A70CC" w:rsidRDefault="00FB74A8">
      <w:pPr>
        <w:pBdr>
          <w:top w:val="single" w:sz="0" w:space="3"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6C92C296" wp14:editId="553FDC0B">
            <wp:extent cx="5880100" cy="25400"/>
            <wp:effectExtent l="0" t="0" r="0" b="0"/>
            <wp:docPr id="237" name="Drawing 236" descr="IMAGE"/>
            <wp:cNvGraphicFramePr/>
            <a:graphic xmlns:a="http://schemas.openxmlformats.org/drawingml/2006/main">
              <a:graphicData uri="http://schemas.openxmlformats.org/drawingml/2006/picture">
                <pic:pic xmlns:pic="http://schemas.openxmlformats.org/drawingml/2006/picture">
                  <pic:nvPicPr>
                    <pic:cNvPr id="0" name="Picture 236" descr="IMAGE"/>
                    <pic:cNvPicPr>
                      <a:picLocks noChangeAspect="1"/>
                    </pic:cNvPicPr>
                  </pic:nvPicPr>
                  <pic:blipFill>
                    <a:blip r:embed="rId1104"/>
                    <a:stretch>
                      <a:fillRect/>
                    </a:stretch>
                  </pic:blipFill>
                  <pic:spPr>
                    <a:xfrm>
                      <a:off x="0" y="0"/>
                      <a:ext cx="5880100" cy="25400"/>
                    </a:xfrm>
                    <a:prstGeom prst="rect">
                      <a:avLst/>
                    </a:prstGeom>
                  </pic:spPr>
                </pic:pic>
              </a:graphicData>
            </a:graphic>
          </wp:inline>
        </w:drawing>
      </w:r>
    </w:p>
    <w:p w14:paraId="19A219FF" w14:textId="77777777" w:rsidR="003A70CC" w:rsidRDefault="00FB74A8">
      <w:pPr>
        <w:pBdr>
          <w:top w:val="single" w:sz="0" w:space="4" w:color="FFFFFF"/>
        </w:pBdr>
        <w:spacing w:line="200" w:lineRule="exact"/>
        <w:ind w:left="220" w:right="334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2"/>
          <w:sz w:val="20"/>
        </w:rPr>
        <w:t>按</w:t>
      </w:r>
      <w:r>
        <w:rPr>
          <w:rFonts w:ascii="Times New Roman" w:eastAsia="宋体" w:hAnsi="宋体" w:cs="宋体"/>
          <w:color w:val="000000"/>
          <w:w w:val="102"/>
          <w:sz w:val="20"/>
        </w:rPr>
        <w:t>Ctrl+Shift+D</w:t>
      </w:r>
      <w:r>
        <w:rPr>
          <w:rFonts w:ascii="Times New Roman" w:eastAsia="宋体" w:hAnsi="宋体" w:cs="宋体"/>
          <w:color w:val="000000"/>
          <w:w w:val="102"/>
          <w:sz w:val="20"/>
        </w:rPr>
        <w:t>插入当前日期和时间</w:t>
      </w:r>
    </w:p>
    <w:p w14:paraId="7ACC057A" w14:textId="77777777" w:rsidR="003A70CC" w:rsidRDefault="00664571">
      <w:pPr>
        <w:pBdr>
          <w:top w:val="single" w:sz="0" w:space="4" w:color="FFFFFF"/>
        </w:pBdr>
        <w:spacing w:line="14" w:lineRule="exact"/>
        <w:ind w:left="20"/>
        <w:sectPr w:rsidR="003A70CC">
          <w:type w:val="continuous"/>
          <w:pgSz w:w="12240" w:h="17760"/>
          <w:pgMar w:top="740" w:right="1400" w:bottom="1440" w:left="1540" w:header="720" w:footer="720" w:gutter="0"/>
          <w:cols w:space="720"/>
        </w:sectPr>
      </w:pPr>
      <w:r>
        <w:pict w14:anchorId="4F08C058">
          <v:group id="_x0000_s1188" style="width:462pt;height:.4pt;mso-position-horizontal-relative:char;mso-position-vertical-relative:line" coordsize=",8">
            <v:line id="_x0000_s1189" style="position:absolute" from="0,4" to="1000,4" strokecolor="#23f" strokeweight=".4pt"/>
            <w10:anchorlock/>
          </v:group>
        </w:pict>
      </w:r>
    </w:p>
    <w:p w14:paraId="7FFB2236" w14:textId="77777777" w:rsidR="003A70CC" w:rsidRDefault="00FB74A8">
      <w:pPr>
        <w:pBdr>
          <w:top w:val="single" w:sz="0" w:space="4" w:color="FFFFFF"/>
        </w:pBdr>
        <w:spacing w:line="200" w:lineRule="exact"/>
        <w:ind w:left="220" w:right="350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2"/>
          <w:sz w:val="20"/>
        </w:rPr>
        <w:t>插入选定的日期和时间</w:t>
      </w:r>
      <w:r>
        <w:rPr>
          <w:rFonts w:ascii="Times New Roman" w:eastAsia="宋体" w:hAnsi="宋体" w:cs="宋体"/>
          <w:color w:val="000000"/>
          <w:w w:val="102"/>
          <w:sz w:val="20"/>
        </w:rPr>
        <w:t>Alt+Ctrl+D</w:t>
      </w:r>
    </w:p>
    <w:p w14:paraId="605C6C6C" w14:textId="77777777" w:rsidR="003A70CC" w:rsidRDefault="00FB74A8">
      <w:pPr>
        <w:pBdr>
          <w:top w:val="single" w:sz="0" w:space="4" w:color="FFFFFF"/>
        </w:pBdr>
        <w:sectPr w:rsidR="003A70CC">
          <w:type w:val="continuous"/>
          <w:pgSz w:w="12240" w:h="17760"/>
          <w:pgMar w:top="740" w:right="1400" w:bottom="1440" w:left="1540" w:header="720" w:footer="720" w:gutter="0"/>
          <w:cols w:space="720"/>
        </w:sectPr>
      </w:pPr>
      <w:r>
        <w:rPr>
          <w:noProof/>
        </w:rPr>
        <w:drawing>
          <wp:inline distT="0" distB="0" distL="0" distR="0" wp14:anchorId="1DC7D426" wp14:editId="16228A07">
            <wp:extent cx="5892800" cy="25400"/>
            <wp:effectExtent l="0" t="0" r="0" b="0"/>
            <wp:docPr id="238" name="Drawing 237" descr="IMAGE"/>
            <wp:cNvGraphicFramePr/>
            <a:graphic xmlns:a="http://schemas.openxmlformats.org/drawingml/2006/main">
              <a:graphicData uri="http://schemas.openxmlformats.org/drawingml/2006/picture">
                <pic:pic xmlns:pic="http://schemas.openxmlformats.org/drawingml/2006/picture">
                  <pic:nvPicPr>
                    <pic:cNvPr id="0" name="Picture 237" descr="IMAGE"/>
                    <pic:cNvPicPr>
                      <a:picLocks noChangeAspect="1"/>
                    </pic:cNvPicPr>
                  </pic:nvPicPr>
                  <pic:blipFill>
                    <a:blip r:embed="rId1107"/>
                    <a:stretch>
                      <a:fillRect/>
                    </a:stretch>
                  </pic:blipFill>
                  <pic:spPr>
                    <a:xfrm>
                      <a:off x="0" y="0"/>
                      <a:ext cx="5892800" cy="25400"/>
                    </a:xfrm>
                    <a:prstGeom prst="rect">
                      <a:avLst/>
                    </a:prstGeom>
                  </pic:spPr>
                </pic:pic>
              </a:graphicData>
            </a:graphic>
          </wp:inline>
        </w:drawing>
      </w:r>
    </w:p>
    <w:p w14:paraId="54B86059" w14:textId="77777777" w:rsidR="003A70CC" w:rsidRDefault="00FB74A8">
      <w:pPr>
        <w:spacing w:line="201" w:lineRule="exact"/>
        <w:ind w:left="620" w:right="70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4"/>
          <w:sz w:val="24"/>
        </w:rPr>
        <w:t>*</w:t>
      </w:r>
      <w:r>
        <w:rPr>
          <w:rFonts w:ascii="Times New Roman" w:eastAsia="宋体" w:hAnsi="宋体" w:cs="宋体"/>
          <w:color w:val="000000"/>
          <w:w w:val="104"/>
          <w:sz w:val="24"/>
        </w:rPr>
        <w:t>如果您的系统管理员禁用了附件，这些快捷方式不可用。</w:t>
      </w:r>
    </w:p>
    <w:p w14:paraId="40550C80" w14:textId="77777777" w:rsidR="003A70CC" w:rsidRDefault="00FB74A8">
      <w:pPr>
        <w:pBdr>
          <w:top w:val="single" w:sz="0" w:space="17" w:color="FFFFFF"/>
        </w:pBdr>
        <w:spacing w:line="220" w:lineRule="exact"/>
        <w:ind w:left="20" w:right="1120"/>
      </w:pPr>
      <w:r>
        <w:rPr>
          <w:rFonts w:ascii="Times New Roman" w:eastAsia="宋体" w:hAnsi="宋体" w:cs="宋体"/>
          <w:color w:val="5C6F7B"/>
          <w:w w:val="101"/>
          <w:sz w:val="22"/>
        </w:rPr>
        <w:t>编辑</w:t>
      </w:r>
    </w:p>
    <w:p w14:paraId="19CD5FFF" w14:textId="77777777" w:rsidR="003A70CC" w:rsidRDefault="00FB74A8">
      <w:pPr>
        <w:spacing w:before="300" w:line="360" w:lineRule="exact"/>
        <w:ind w:left="220"/>
      </w:pPr>
      <w:r>
        <w:rPr>
          <w:rFonts w:ascii="Times New Roman" w:eastAsia="宋体" w:hAnsi="宋体" w:cs="宋体"/>
          <w:color w:val="000000"/>
          <w:w w:val="103"/>
          <w:sz w:val="18"/>
        </w:rPr>
        <w:t>重做最后一个操作</w:t>
      </w:r>
    </w:p>
    <w:p w14:paraId="76E876C6" w14:textId="77777777" w:rsidR="003A70CC" w:rsidRDefault="003A70CC">
      <w:pPr>
        <w:spacing w:line="14" w:lineRule="exact"/>
      </w:pPr>
    </w:p>
    <w:p w14:paraId="4F219286" w14:textId="77777777" w:rsidR="003A70CC" w:rsidRDefault="00FB74A8">
      <w:pPr>
        <w:pBdr>
          <w:top w:val="single" w:sz="0" w:space="31" w:color="FFFFFF"/>
        </w:pBdr>
        <w:spacing w:before="300" w:line="380" w:lineRule="exact"/>
        <w:ind w:right="2260"/>
        <w:jc w:val="left"/>
        <w:sectPr w:rsidR="003A70CC">
          <w:type w:val="continuous"/>
          <w:pgSz w:w="12240" w:h="17760"/>
          <w:pgMar w:top="740" w:right="1400" w:bottom="1440" w:left="1540" w:header="720" w:footer="720" w:gutter="0"/>
          <w:cols w:num="2" w:space="720" w:equalWidth="0">
            <w:col w:w="1840" w:space="3000"/>
            <w:col w:w="4460"/>
          </w:cols>
        </w:sectPr>
      </w:pPr>
      <w:r>
        <w:br w:type="column"/>
      </w:r>
      <w:r>
        <w:rPr>
          <w:rFonts w:ascii="Times New Roman" w:eastAsia="宋体" w:hAnsi="宋体" w:cs="宋体"/>
          <w:color w:val="000000"/>
          <w:w w:val="98"/>
          <w:sz w:val="20"/>
        </w:rPr>
        <w:t>Ctrl+Z</w:t>
      </w:r>
      <w:r>
        <w:rPr>
          <w:rFonts w:ascii="Times New Roman" w:eastAsia="宋体" w:hAnsi="宋体" w:cs="宋体"/>
          <w:color w:val="000000"/>
          <w:w w:val="98"/>
          <w:sz w:val="20"/>
        </w:rPr>
        <w:t>或</w:t>
      </w:r>
      <w:r>
        <w:rPr>
          <w:rFonts w:ascii="Times New Roman" w:eastAsia="宋体" w:hAnsi="宋体" w:cs="宋体"/>
          <w:color w:val="000000"/>
          <w:w w:val="98"/>
          <w:sz w:val="20"/>
        </w:rPr>
        <w:t>Alt+Backspace Ctrl+Y</w:t>
      </w:r>
    </w:p>
    <w:p w14:paraId="55FEFD9D" w14:textId="77777777" w:rsidR="003A70CC" w:rsidRDefault="00664571">
      <w:pPr>
        <w:spacing w:line="14" w:lineRule="atLeast"/>
        <w:sectPr w:rsidR="003A70CC">
          <w:type w:val="continuous"/>
          <w:pgSz w:w="12240" w:h="17760"/>
          <w:pgMar w:top="740" w:right="1400" w:bottom="1440" w:left="1540" w:header="720" w:footer="720" w:gutter="0"/>
          <w:cols w:space="720"/>
        </w:sectPr>
      </w:pPr>
      <w:r>
        <w:pict w14:anchorId="4615E850">
          <v:shape id="_x0000_s1187" style="position:absolute;left:0;text-align:left;margin-left:78pt;margin-top:470pt;width:463pt;height:1pt;z-index:250914304;mso-position-horizontal-relative:page;mso-position-vertical-relative:page" coordsize="" o:spt="100" o:allowincell="f" adj="0,,0" path="" filled="f" stroked="f">
            <v:stroke joinstyle="round"/>
            <v:formulas/>
            <v:path o:connecttype="segments"/>
            <v:textbox inset="0,0,0,0">
              <w:txbxContent>
                <w:p w14:paraId="33DD7917" w14:textId="77777777" w:rsidR="003A70CC" w:rsidRDefault="00FB74A8">
                  <w:r>
                    <w:rPr>
                      <w:noProof/>
                    </w:rPr>
                    <w:drawing>
                      <wp:inline distT="0" distB="0" distL="0" distR="0" wp14:anchorId="55260D72" wp14:editId="2FDEC10E">
                        <wp:extent cx="5880100" cy="12700"/>
                        <wp:effectExtent l="0" t="0" r="0" b="0"/>
                        <wp:docPr id="239" name="Drawing 238" descr="IMAGE"/>
                        <wp:cNvGraphicFramePr/>
                        <a:graphic xmlns:a="http://schemas.openxmlformats.org/drawingml/2006/main">
                          <a:graphicData uri="http://schemas.openxmlformats.org/drawingml/2006/picture">
                            <pic:pic xmlns:pic="http://schemas.openxmlformats.org/drawingml/2006/picture">
                              <pic:nvPicPr>
                                <pic:cNvPr id="0" name="Picture 238" descr="IMAGE"/>
                                <pic:cNvPicPr>
                                  <a:picLocks noChangeAspect="1"/>
                                </pic:cNvPicPr>
                              </pic:nvPicPr>
                              <pic:blipFill>
                                <a:blip r:embed="rId1066"/>
                                <a:stretch>
                                  <a:fillRect/>
                                </a:stretch>
                              </pic:blipFill>
                              <pic:spPr>
                                <a:xfrm>
                                  <a:off x="0" y="0"/>
                                  <a:ext cx="5880100" cy="12700"/>
                                </a:xfrm>
                                <a:prstGeom prst="rect">
                                  <a:avLst/>
                                </a:prstGeom>
                              </pic:spPr>
                            </pic:pic>
                          </a:graphicData>
                        </a:graphic>
                      </wp:inline>
                    </w:drawing>
                  </w:r>
                </w:p>
              </w:txbxContent>
            </v:textbox>
            <w10:wrap anchorx="page" anchory="page"/>
          </v:shape>
        </w:pict>
      </w:r>
    </w:p>
    <w:p w14:paraId="32544F32" w14:textId="77777777" w:rsidR="003A70CC" w:rsidRDefault="00664571">
      <w:pPr>
        <w:spacing w:line="14" w:lineRule="atLeast"/>
        <w:sectPr w:rsidR="003A70CC">
          <w:type w:val="continuous"/>
          <w:pgSz w:w="12240" w:h="17760"/>
          <w:pgMar w:top="740" w:right="1400" w:bottom="1440" w:left="1540" w:header="720" w:footer="720" w:gutter="0"/>
          <w:cols w:space="720"/>
        </w:sectPr>
      </w:pPr>
      <w:r>
        <w:pict w14:anchorId="517E20A0">
          <v:shape id="_x0000_s1186" style="position:absolute;left:0;text-align:left;margin-left:78pt;margin-top:494pt;width:463pt;height:2pt;z-index:250915328;mso-position-horizontal-relative:page;mso-position-vertical-relative:page" coordsize="" o:spt="100" o:allowincell="f" adj="0,,0" path="" filled="f" stroked="f">
            <v:stroke joinstyle="round"/>
            <v:formulas/>
            <v:path o:connecttype="segments"/>
            <v:textbox inset="0,0,0,0">
              <w:txbxContent>
                <w:p w14:paraId="5E7261F9" w14:textId="77777777" w:rsidR="003A70CC" w:rsidRDefault="00FB74A8">
                  <w:r>
                    <w:rPr>
                      <w:noProof/>
                    </w:rPr>
                    <w:drawing>
                      <wp:inline distT="0" distB="0" distL="0" distR="0" wp14:anchorId="0FA10C7B" wp14:editId="30688EB8">
                        <wp:extent cx="5880100" cy="25400"/>
                        <wp:effectExtent l="0" t="0" r="0" b="0"/>
                        <wp:docPr id="240" name="Drawing 239" descr="IMAGE"/>
                        <wp:cNvGraphicFramePr/>
                        <a:graphic xmlns:a="http://schemas.openxmlformats.org/drawingml/2006/main">
                          <a:graphicData uri="http://schemas.openxmlformats.org/drawingml/2006/picture">
                            <pic:pic xmlns:pic="http://schemas.openxmlformats.org/drawingml/2006/picture">
                              <pic:nvPicPr>
                                <pic:cNvPr id="0" name="Picture 239" descr="IMAGE"/>
                                <pic:cNvPicPr>
                                  <a:picLocks noChangeAspect="1"/>
                                </pic:cNvPicPr>
                              </pic:nvPicPr>
                              <pic:blipFill>
                                <a:blip r:embed="rId1108"/>
                                <a:stretch>
                                  <a:fillRect/>
                                </a:stretch>
                              </pic:blipFill>
                              <pic:spPr>
                                <a:xfrm>
                                  <a:off x="0" y="0"/>
                                  <a:ext cx="5880100" cy="25400"/>
                                </a:xfrm>
                                <a:prstGeom prst="rect">
                                  <a:avLst/>
                                </a:prstGeom>
                              </pic:spPr>
                            </pic:pic>
                          </a:graphicData>
                        </a:graphic>
                      </wp:inline>
                    </w:drawing>
                  </w:r>
                </w:p>
              </w:txbxContent>
            </v:textbox>
            <w10:wrap anchorx="page" anchory="page"/>
          </v:shape>
        </w:pict>
      </w:r>
    </w:p>
    <w:p w14:paraId="676EFEDD" w14:textId="77777777" w:rsidR="003A70CC" w:rsidRDefault="00FB74A8">
      <w:pPr>
        <w:pBdr>
          <w:top w:val="single" w:sz="0" w:space="4" w:color="FFFFFF"/>
        </w:pBdr>
        <w:sectPr w:rsidR="003A70CC">
          <w:type w:val="continuous"/>
          <w:pgSz w:w="12240" w:h="17760"/>
          <w:pgMar w:top="740" w:right="1400" w:bottom="1440" w:left="1540" w:header="720" w:footer="720" w:gutter="0"/>
          <w:cols w:space="720"/>
        </w:sectPr>
      </w:pPr>
      <w:r>
        <w:rPr>
          <w:noProof/>
        </w:rPr>
        <w:drawing>
          <wp:inline distT="0" distB="0" distL="0" distR="0" wp14:anchorId="6EB6729D" wp14:editId="6857DEBA">
            <wp:extent cx="5892800" cy="25400"/>
            <wp:effectExtent l="0" t="0" r="0" b="0"/>
            <wp:docPr id="241" name="Drawing 240" descr="IMAGE"/>
            <wp:cNvGraphicFramePr/>
            <a:graphic xmlns:a="http://schemas.openxmlformats.org/drawingml/2006/main">
              <a:graphicData uri="http://schemas.openxmlformats.org/drawingml/2006/picture">
                <pic:pic xmlns:pic="http://schemas.openxmlformats.org/drawingml/2006/picture">
                  <pic:nvPicPr>
                    <pic:cNvPr id="0" name="Picture 240" descr="IMAGE"/>
                    <pic:cNvPicPr>
                      <a:picLocks noChangeAspect="1"/>
                    </pic:cNvPicPr>
                  </pic:nvPicPr>
                  <pic:blipFill>
                    <a:blip r:embed="rId488"/>
                    <a:stretch>
                      <a:fillRect/>
                    </a:stretch>
                  </pic:blipFill>
                  <pic:spPr>
                    <a:xfrm>
                      <a:off x="0" y="0"/>
                      <a:ext cx="5892800" cy="25400"/>
                    </a:xfrm>
                    <a:prstGeom prst="rect">
                      <a:avLst/>
                    </a:prstGeom>
                  </pic:spPr>
                </pic:pic>
              </a:graphicData>
            </a:graphic>
          </wp:inline>
        </w:drawing>
      </w:r>
    </w:p>
    <w:p w14:paraId="28344BFD" w14:textId="77777777" w:rsidR="003A70CC" w:rsidRDefault="00FB74A8">
      <w:pPr>
        <w:pBdr>
          <w:top w:val="single" w:sz="0" w:space="9" w:color="FFFFFF"/>
        </w:pBdr>
        <w:spacing w:line="210" w:lineRule="exact"/>
        <w:ind w:left="20" w:right="8440"/>
        <w:jc w:val="left"/>
        <w:sectPr w:rsidR="003A70CC">
          <w:type w:val="continuous"/>
          <w:pgSz w:w="12240" w:h="17760"/>
          <w:pgMar w:top="740" w:right="1400" w:bottom="1440" w:left="1540" w:header="720" w:footer="720" w:gutter="0"/>
          <w:cols w:space="720"/>
        </w:sectPr>
      </w:pPr>
      <w:r>
        <w:rPr>
          <w:rFonts w:ascii="Times New Roman" w:eastAsia="宋体" w:hAnsi="宋体" w:cs="宋体"/>
          <w:color w:val="3E4D53"/>
          <w:w w:val="102"/>
        </w:rPr>
        <w:t>选择</w:t>
      </w:r>
    </w:p>
    <w:p w14:paraId="7953EB5E" w14:textId="77777777" w:rsidR="003A70CC" w:rsidRDefault="00FB74A8">
      <w:pPr>
        <w:pBdr>
          <w:top w:val="single" w:sz="0" w:space="7"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0E0882C7" wp14:editId="778DD3C6">
            <wp:extent cx="5880100" cy="12700"/>
            <wp:effectExtent l="0" t="0" r="0" b="0"/>
            <wp:docPr id="242" name="Drawing 241" descr="IMAGE"/>
            <wp:cNvGraphicFramePr/>
            <a:graphic xmlns:a="http://schemas.openxmlformats.org/drawingml/2006/main">
              <a:graphicData uri="http://schemas.openxmlformats.org/drawingml/2006/picture">
                <pic:pic xmlns:pic="http://schemas.openxmlformats.org/drawingml/2006/picture">
                  <pic:nvPicPr>
                    <pic:cNvPr id="0" name="Picture 241" descr="IMAGE"/>
                    <pic:cNvPicPr>
                      <a:picLocks noChangeAspect="1"/>
                    </pic:cNvPicPr>
                  </pic:nvPicPr>
                  <pic:blipFill>
                    <a:blip r:embed="rId1109"/>
                    <a:stretch>
                      <a:fillRect/>
                    </a:stretch>
                  </pic:blipFill>
                  <pic:spPr>
                    <a:xfrm>
                      <a:off x="0" y="0"/>
                      <a:ext cx="5880100" cy="12700"/>
                    </a:xfrm>
                    <a:prstGeom prst="rect">
                      <a:avLst/>
                    </a:prstGeom>
                  </pic:spPr>
                </pic:pic>
              </a:graphicData>
            </a:graphic>
          </wp:inline>
        </w:drawing>
      </w:r>
    </w:p>
    <w:p w14:paraId="237979C6" w14:textId="77777777" w:rsidR="003A70CC" w:rsidRDefault="00664571">
      <w:pPr>
        <w:pBdr>
          <w:top w:val="single" w:sz="0" w:space="4" w:color="FFFFFF"/>
        </w:pBdr>
        <w:ind w:left="220"/>
        <w:sectPr w:rsidR="003A70CC">
          <w:type w:val="continuous"/>
          <w:pgSz w:w="12240" w:h="17760"/>
          <w:pgMar w:top="740" w:right="1400" w:bottom="1440" w:left="1540" w:header="720" w:footer="720" w:gutter="0"/>
          <w:cols w:space="720"/>
        </w:sectPr>
      </w:pPr>
      <w:r>
        <w:pict w14:anchorId="4B20006E">
          <v:group id="_x0000_s1183" style="width:259pt;height:56pt;mso-position-horizontal-relative:char;mso-position-vertical-relative:line" coordsize="5180,1120">
            <v:shape id="_x0000_s1185" style="position:absolute;width:3660;height:1120;mso-width-relative:margin;mso-height-relative:margin" coordsize="5180,1120" o:spt="100" adj="0,,0" path="" stroked="f">
              <v:stroke joinstyle="round"/>
              <v:formulas/>
              <v:path o:connecttype="segments"/>
              <o:lock v:ext="edit" aspectratio="t"/>
              <v:textbox inset="0,0,0,0">
                <w:txbxContent>
                  <w:p w14:paraId="66C4E29B" w14:textId="77777777" w:rsidR="003A70CC" w:rsidRDefault="00FB74A8">
                    <w:pPr>
                      <w:spacing w:line="200" w:lineRule="exact"/>
                      <w:ind w:right="1000"/>
                    </w:pPr>
                    <w:r>
                      <w:rPr>
                        <w:rFonts w:ascii="Times New Roman" w:eastAsia="宋体" w:hAnsi="宋体" w:cs="宋体"/>
                        <w:color w:val="000000"/>
                        <w:w w:val="105"/>
                        <w:sz w:val="20"/>
                      </w:rPr>
                      <w:t>选择所有主题和元素</w:t>
                    </w:r>
                  </w:p>
                  <w:p w14:paraId="2A365184" w14:textId="77777777" w:rsidR="003A70CC" w:rsidRDefault="00FB74A8">
                    <w:pPr>
                      <w:spacing w:before="120" w:line="350" w:lineRule="exact"/>
                    </w:pPr>
                    <w:r>
                      <w:rPr>
                        <w:rFonts w:ascii="Times New Roman" w:eastAsia="宋体" w:hAnsi="宋体" w:cs="宋体"/>
                        <w:color w:val="000000"/>
                        <w:w w:val="101"/>
                        <w:sz w:val="20"/>
                      </w:rPr>
                      <w:t>选择所有主题笔记文本</w:t>
                    </w:r>
                    <w:r>
                      <w:rPr>
                        <w:rFonts w:ascii="Times New Roman" w:eastAsia="宋体" w:hAnsi="宋体" w:cs="宋体"/>
                        <w:color w:val="000000"/>
                        <w:w w:val="101"/>
                        <w:sz w:val="20"/>
                      </w:rPr>
                      <w:t>(</w:t>
                    </w:r>
                    <w:r>
                      <w:rPr>
                        <w:rFonts w:ascii="Times New Roman" w:eastAsia="宋体" w:hAnsi="宋体" w:cs="宋体"/>
                        <w:color w:val="000000"/>
                        <w:w w:val="101"/>
                        <w:sz w:val="20"/>
                      </w:rPr>
                      <w:t>笔记窗口</w:t>
                    </w:r>
                    <w:r>
                      <w:rPr>
                        <w:rFonts w:ascii="Times New Roman" w:eastAsia="宋体" w:hAnsi="宋体" w:cs="宋体"/>
                        <w:color w:val="000000"/>
                        <w:w w:val="101"/>
                        <w:sz w:val="20"/>
                      </w:rPr>
                      <w:t>)</w:t>
                    </w:r>
                  </w:p>
                </w:txbxContent>
              </v:textbox>
            </v:shape>
            <v:shape id="_x0000_s1184" style="position:absolute;left:4620;top:400;width:560;height:300;mso-width-relative:margin;mso-height-relative:margin" coordsize="5180,1120" o:spt="100" adj="0,,0" path="" stroked="f">
              <v:stroke joinstyle="round"/>
              <v:formulas/>
              <v:path o:connecttype="segments"/>
              <o:lock v:ext="edit" aspectratio="t"/>
              <v:textbox inset="0,0,0,0">
                <w:txbxContent>
                  <w:p w14:paraId="789E131A" w14:textId="77777777" w:rsidR="003A70CC" w:rsidRDefault="00FB74A8">
                    <w:pPr>
                      <w:spacing w:line="200" w:lineRule="exact"/>
                      <w:jc w:val="left"/>
                    </w:pPr>
                    <w:r>
                      <w:rPr>
                        <w:rFonts w:ascii="Times New Roman" w:eastAsia="宋体" w:hAnsi="宋体" w:cs="宋体"/>
                        <w:color w:val="000000"/>
                        <w:w w:val="95"/>
                        <w:sz w:val="20"/>
                      </w:rPr>
                      <w:t>Ctrl +</w:t>
                    </w:r>
                    <w:r>
                      <w:rPr>
                        <w:rFonts w:ascii="Times New Roman" w:eastAsia="宋体" w:hAnsi="宋体" w:cs="宋体"/>
                        <w:color w:val="000000"/>
                        <w:w w:val="95"/>
                        <w:sz w:val="20"/>
                      </w:rPr>
                      <w:t>一个</w:t>
                    </w:r>
                  </w:p>
                </w:txbxContent>
              </v:textbox>
            </v:shape>
            <w10:anchorlock/>
          </v:group>
        </w:pict>
      </w:r>
    </w:p>
    <w:p w14:paraId="064167E4" w14:textId="77777777" w:rsidR="003A70CC" w:rsidRDefault="00664571">
      <w:pPr>
        <w:pBdr>
          <w:top w:val="single" w:sz="0" w:space="4" w:color="FFFFFF"/>
        </w:pBdr>
        <w:spacing w:line="14" w:lineRule="exact"/>
        <w:ind w:left="20"/>
        <w:sectPr w:rsidR="003A70CC">
          <w:type w:val="continuous"/>
          <w:pgSz w:w="12240" w:h="17760"/>
          <w:pgMar w:top="740" w:right="1400" w:bottom="1440" w:left="1540" w:header="720" w:footer="720" w:gutter="0"/>
          <w:cols w:space="720"/>
        </w:sectPr>
      </w:pPr>
      <w:r>
        <w:pict w14:anchorId="6E5D2AF1">
          <v:group id="_x0000_s1181" style="width:462pt;height:.4pt;mso-position-horizontal-relative:char;mso-position-vertical-relative:line" coordsize=",8">
            <v:line id="_x0000_s1182" style="position:absolute" from="0,4" to="1000,4" strokecolor="#23f" strokeweight=".4pt"/>
            <w10:anchorlock/>
          </v:group>
        </w:pict>
      </w:r>
    </w:p>
    <w:p w14:paraId="163B49D5" w14:textId="77777777" w:rsidR="003A70CC" w:rsidRDefault="00FB74A8">
      <w:pPr>
        <w:pBdr>
          <w:top w:val="single" w:sz="0" w:space="4" w:color="FFFFFF"/>
        </w:pBdr>
        <w:spacing w:line="200" w:lineRule="exact"/>
        <w:ind w:left="220"/>
        <w:jc w:val="left"/>
      </w:pPr>
      <w:r>
        <w:rPr>
          <w:rFonts w:ascii="Times New Roman" w:eastAsia="宋体" w:hAnsi="宋体" w:cs="宋体"/>
          <w:color w:val="000000"/>
          <w:w w:val="105"/>
          <w:sz w:val="20"/>
        </w:rPr>
        <w:t>选择额外的主题</w:t>
      </w:r>
    </w:p>
    <w:p w14:paraId="7B8C2619" w14:textId="77777777" w:rsidR="003A70CC" w:rsidRDefault="00FB74A8">
      <w:pPr>
        <w:spacing w:before="180" w:line="327" w:lineRule="exact"/>
        <w:ind w:left="220" w:right="500"/>
        <w:jc w:val="left"/>
      </w:pPr>
      <w:r>
        <w:rPr>
          <w:rFonts w:ascii="Times New Roman" w:eastAsia="宋体" w:hAnsi="宋体" w:cs="宋体"/>
          <w:color w:val="000000"/>
          <w:w w:val="97"/>
          <w:sz w:val="20"/>
        </w:rPr>
        <w:t>只选择下面的所有兄弟姐妹</w:t>
      </w:r>
    </w:p>
    <w:p w14:paraId="4A9E965A" w14:textId="77777777" w:rsidR="003A70CC" w:rsidRDefault="00FB74A8">
      <w:pPr>
        <w:pBdr>
          <w:top w:val="single" w:sz="0" w:space="4" w:color="FFFFFF"/>
        </w:pBdr>
        <w:spacing w:line="365" w:lineRule="exact"/>
        <w:ind w:right="2960"/>
        <w:jc w:val="left"/>
        <w:sectPr w:rsidR="003A70CC">
          <w:type w:val="continuous"/>
          <w:pgSz w:w="12240" w:h="17760"/>
          <w:pgMar w:top="740" w:right="1400" w:bottom="1440" w:left="1540" w:header="720" w:footer="720" w:gutter="0"/>
          <w:cols w:num="2" w:space="720" w:equalWidth="0">
            <w:col w:w="2280" w:space="2560"/>
            <w:col w:w="4460"/>
          </w:cols>
        </w:sectPr>
      </w:pPr>
      <w:r>
        <w:br w:type="column"/>
      </w:r>
      <w:r>
        <w:rPr>
          <w:rFonts w:ascii="Times New Roman" w:eastAsia="宋体" w:hAnsi="宋体" w:cs="宋体"/>
          <w:color w:val="000000"/>
          <w:w w:val="97"/>
          <w:sz w:val="20"/>
        </w:rPr>
        <w:t>Shift+</w:t>
      </w:r>
      <w:r>
        <w:rPr>
          <w:rFonts w:ascii="Times New Roman" w:eastAsia="宋体" w:hAnsi="宋体" w:cs="宋体"/>
          <w:color w:val="000000"/>
          <w:w w:val="97"/>
          <w:sz w:val="20"/>
        </w:rPr>
        <w:t>箭头键</w:t>
      </w:r>
      <w:r>
        <w:rPr>
          <w:rFonts w:ascii="Times New Roman" w:eastAsia="宋体" w:hAnsi="宋体" w:cs="宋体"/>
          <w:color w:val="000000"/>
          <w:w w:val="97"/>
          <w:sz w:val="20"/>
        </w:rPr>
        <w:t>Ctrl+Shift+A Shift+End Shift+Home</w:t>
      </w:r>
    </w:p>
    <w:p w14:paraId="40FACB8B" w14:textId="77777777" w:rsidR="003A70CC" w:rsidRDefault="00664571">
      <w:pPr>
        <w:spacing w:line="14" w:lineRule="atLeast"/>
        <w:sectPr w:rsidR="003A70CC">
          <w:type w:val="continuous"/>
          <w:pgSz w:w="12240" w:h="17760"/>
          <w:pgMar w:top="740" w:right="1400" w:bottom="1440" w:left="1540" w:header="720" w:footer="720" w:gutter="0"/>
          <w:cols w:space="720"/>
        </w:sectPr>
      </w:pPr>
      <w:r>
        <w:pict w14:anchorId="0745429C">
          <v:shape id="_x0000_s1180" style="position:absolute;left:0;text-align:left;margin-left:78pt;margin-top:640pt;width:463pt;height:2pt;z-index:250916352;mso-position-horizontal-relative:page;mso-position-vertical-relative:page" coordsize="" o:spt="100" o:allowincell="f" adj="0,,0" path="" filled="f" stroked="f">
            <v:stroke joinstyle="round"/>
            <v:formulas/>
            <v:path o:connecttype="segments"/>
            <v:textbox inset="0,0,0,0">
              <w:txbxContent>
                <w:p w14:paraId="036E676E" w14:textId="77777777" w:rsidR="003A70CC" w:rsidRDefault="00FB74A8">
                  <w:r>
                    <w:rPr>
                      <w:noProof/>
                    </w:rPr>
                    <w:drawing>
                      <wp:inline distT="0" distB="0" distL="0" distR="0" wp14:anchorId="3637FFFC" wp14:editId="1D6449E7">
                        <wp:extent cx="5880100" cy="25400"/>
                        <wp:effectExtent l="0" t="0" r="0" b="0"/>
                        <wp:docPr id="243" name="Drawing 242" descr="IMAGE"/>
                        <wp:cNvGraphicFramePr/>
                        <a:graphic xmlns:a="http://schemas.openxmlformats.org/drawingml/2006/main">
                          <a:graphicData uri="http://schemas.openxmlformats.org/drawingml/2006/picture">
                            <pic:pic xmlns:pic="http://schemas.openxmlformats.org/drawingml/2006/picture">
                              <pic:nvPicPr>
                                <pic:cNvPr id="0" name="Picture 242" descr="IMAGE"/>
                                <pic:cNvPicPr>
                                  <a:picLocks noChangeAspect="1"/>
                                </pic:cNvPicPr>
                              </pic:nvPicPr>
                              <pic:blipFill>
                                <a:blip r:embed="rId1068"/>
                                <a:stretch>
                                  <a:fillRect/>
                                </a:stretch>
                              </pic:blipFill>
                              <pic:spPr>
                                <a:xfrm>
                                  <a:off x="0" y="0"/>
                                  <a:ext cx="5880100" cy="25400"/>
                                </a:xfrm>
                                <a:prstGeom prst="rect">
                                  <a:avLst/>
                                </a:prstGeom>
                              </pic:spPr>
                            </pic:pic>
                          </a:graphicData>
                        </a:graphic>
                      </wp:inline>
                    </w:drawing>
                  </w:r>
                </w:p>
              </w:txbxContent>
            </v:textbox>
            <w10:wrap anchorx="page" anchory="page"/>
          </v:shape>
        </w:pict>
      </w:r>
    </w:p>
    <w:p w14:paraId="705F6CF5" w14:textId="77777777" w:rsidR="003A70CC" w:rsidRDefault="00FB74A8">
      <w:pPr>
        <w:pBdr>
          <w:top w:val="single" w:sz="0" w:space="31" w:color="FFFFFF"/>
        </w:pBdr>
        <w:spacing w:before="280" w:line="200" w:lineRule="exact"/>
        <w:ind w:left="8920" w:right="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6"/>
          <w:sz w:val="20"/>
        </w:rPr>
        <w:lastRenderedPageBreak/>
        <w:t>412</w:t>
      </w:r>
    </w:p>
    <w:p w14:paraId="17E3EE90" w14:textId="285212DD" w:rsidR="003A70CC" w:rsidRDefault="00C368D6">
      <w:pPr>
        <w:pageBreakBefore/>
        <w:spacing w:line="200" w:lineRule="exact"/>
        <w:ind w:left="20" w:right="69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1E43D205" w14:textId="77777777" w:rsidR="003A70CC" w:rsidRDefault="00FB74A8">
      <w:pPr>
        <w:pBdr>
          <w:top w:val="single" w:sz="0" w:space="20"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0719133F" wp14:editId="680410AE">
            <wp:extent cx="5880100" cy="25400"/>
            <wp:effectExtent l="0" t="0" r="0" b="0"/>
            <wp:docPr id="244" name="Drawing 243" descr="IMAGE"/>
            <wp:cNvGraphicFramePr/>
            <a:graphic xmlns:a="http://schemas.openxmlformats.org/drawingml/2006/main">
              <a:graphicData uri="http://schemas.openxmlformats.org/drawingml/2006/picture">
                <pic:pic xmlns:pic="http://schemas.openxmlformats.org/drawingml/2006/picture">
                  <pic:nvPicPr>
                    <pic:cNvPr id="0" name="Picture 243" descr="IMAGE"/>
                    <pic:cNvPicPr>
                      <a:picLocks noChangeAspect="1"/>
                    </pic:cNvPicPr>
                  </pic:nvPicPr>
                  <pic:blipFill>
                    <a:blip r:embed="rId1070"/>
                    <a:stretch>
                      <a:fillRect/>
                    </a:stretch>
                  </pic:blipFill>
                  <pic:spPr>
                    <a:xfrm>
                      <a:off x="0" y="0"/>
                      <a:ext cx="5880100" cy="25400"/>
                    </a:xfrm>
                    <a:prstGeom prst="rect">
                      <a:avLst/>
                    </a:prstGeom>
                  </pic:spPr>
                </pic:pic>
              </a:graphicData>
            </a:graphic>
          </wp:inline>
        </w:drawing>
      </w:r>
    </w:p>
    <w:p w14:paraId="2ADCDD23" w14:textId="77777777" w:rsidR="003A70CC" w:rsidRDefault="00FB74A8">
      <w:pPr>
        <w:pBdr>
          <w:top w:val="single" w:sz="0" w:space="3" w:color="FFFFFF"/>
        </w:pBdr>
        <w:spacing w:line="380" w:lineRule="exact"/>
        <w:ind w:left="220"/>
        <w:jc w:val="left"/>
      </w:pPr>
      <w:r>
        <w:rPr>
          <w:rFonts w:ascii="Times New Roman" w:eastAsia="宋体" w:hAnsi="宋体" w:cs="宋体"/>
          <w:color w:val="000000"/>
          <w:w w:val="103"/>
          <w:sz w:val="20"/>
        </w:rPr>
        <w:t>Select all sibling and parent</w:t>
      </w:r>
      <w:r>
        <w:rPr>
          <w:rFonts w:ascii="Times New Roman" w:eastAsia="宋体" w:hAnsi="宋体" w:cs="宋体"/>
          <w:color w:val="000000"/>
          <w:w w:val="103"/>
          <w:sz w:val="20"/>
        </w:rPr>
        <w:t>选择</w:t>
      </w:r>
      <w:r>
        <w:rPr>
          <w:rFonts w:ascii="Times New Roman" w:eastAsia="宋体" w:hAnsi="宋体" w:cs="宋体"/>
          <w:color w:val="000000"/>
          <w:w w:val="103"/>
          <w:sz w:val="20"/>
        </w:rPr>
        <w:t>parent</w:t>
      </w:r>
    </w:p>
    <w:p w14:paraId="761C60F4" w14:textId="77777777" w:rsidR="003A70CC" w:rsidRDefault="00FB74A8">
      <w:pPr>
        <w:pBdr>
          <w:top w:val="single" w:sz="0" w:space="3" w:color="FFFFFF"/>
        </w:pBdr>
        <w:spacing w:line="380" w:lineRule="exact"/>
        <w:ind w:right="1280"/>
        <w:jc w:val="left"/>
        <w:sectPr w:rsidR="003A70CC">
          <w:type w:val="continuous"/>
          <w:pgSz w:w="12240" w:h="17760"/>
          <w:pgMar w:top="740" w:right="1400" w:bottom="1440" w:left="1540" w:header="720" w:footer="720" w:gutter="0"/>
          <w:cols w:num="2" w:space="720" w:equalWidth="0">
            <w:col w:w="2780" w:space="2060"/>
            <w:col w:w="4460"/>
          </w:cols>
        </w:sectPr>
      </w:pPr>
      <w:r>
        <w:br w:type="column"/>
      </w:r>
      <w:r>
        <w:rPr>
          <w:rFonts w:ascii="Times New Roman" w:eastAsia="宋体" w:hAnsi="宋体" w:cs="宋体"/>
          <w:color w:val="000000"/>
          <w:w w:val="101"/>
          <w:sz w:val="20"/>
        </w:rPr>
        <w:t>Ctrl+Shift+</w:t>
      </w:r>
      <w:r>
        <w:rPr>
          <w:rFonts w:ascii="Times New Roman" w:eastAsia="宋体" w:hAnsi="宋体" w:cs="宋体"/>
          <w:color w:val="000000"/>
          <w:w w:val="101"/>
          <w:sz w:val="20"/>
        </w:rPr>
        <w:t>左箭头或右箭头</w:t>
      </w:r>
      <w:r>
        <w:rPr>
          <w:rFonts w:ascii="Times New Roman" w:eastAsia="宋体" w:hAnsi="宋体" w:cs="宋体"/>
          <w:color w:val="000000"/>
          <w:w w:val="101"/>
          <w:sz w:val="20"/>
        </w:rPr>
        <w:t>Ctrl+</w:t>
      </w:r>
      <w:r>
        <w:rPr>
          <w:rFonts w:ascii="Times New Roman" w:eastAsia="宋体" w:hAnsi="宋体" w:cs="宋体"/>
          <w:color w:val="000000"/>
          <w:w w:val="101"/>
          <w:sz w:val="20"/>
        </w:rPr>
        <w:t>退格键</w:t>
      </w:r>
    </w:p>
    <w:p w14:paraId="39C0574B" w14:textId="77777777" w:rsidR="003A70CC" w:rsidRDefault="00664571">
      <w:pPr>
        <w:spacing w:line="14" w:lineRule="atLeast"/>
        <w:sectPr w:rsidR="003A70CC">
          <w:type w:val="continuous"/>
          <w:pgSz w:w="12240" w:h="17760"/>
          <w:pgMar w:top="740" w:right="1400" w:bottom="1440" w:left="1540" w:header="720" w:footer="720" w:gutter="0"/>
          <w:cols w:space="720"/>
        </w:sectPr>
      </w:pPr>
      <w:r>
        <w:pict w14:anchorId="7F00D745">
          <v:shape id="_x0000_s1179" style="position:absolute;left:0;text-align:left;margin-left:78pt;margin-top:96pt;width:463pt;height:2pt;z-index:250917376;mso-position-horizontal-relative:page;mso-position-vertical-relative:page" coordsize="" o:spt="100" o:allowincell="f" adj="0,,0" path="" filled="f" stroked="f">
            <v:stroke joinstyle="round"/>
            <v:formulas/>
            <v:path o:connecttype="segments"/>
            <v:textbox inset="0,0,0,0">
              <w:txbxContent>
                <w:p w14:paraId="56F86605" w14:textId="77777777" w:rsidR="003A70CC" w:rsidRDefault="00FB74A8">
                  <w:r>
                    <w:rPr>
                      <w:noProof/>
                    </w:rPr>
                    <w:drawing>
                      <wp:inline distT="0" distB="0" distL="0" distR="0" wp14:anchorId="2B73F737" wp14:editId="1ADFB9B9">
                        <wp:extent cx="5880100" cy="25400"/>
                        <wp:effectExtent l="0" t="0" r="0" b="0"/>
                        <wp:docPr id="245" name="Drawing 244" descr="IMAGE"/>
                        <wp:cNvGraphicFramePr/>
                        <a:graphic xmlns:a="http://schemas.openxmlformats.org/drawingml/2006/main">
                          <a:graphicData uri="http://schemas.openxmlformats.org/drawingml/2006/picture">
                            <pic:pic xmlns:pic="http://schemas.openxmlformats.org/drawingml/2006/picture">
                              <pic:nvPicPr>
                                <pic:cNvPr id="0" name="Picture 244" descr="IMAGE"/>
                                <pic:cNvPicPr>
                                  <a:picLocks noChangeAspect="1"/>
                                </pic:cNvPicPr>
                              </pic:nvPicPr>
                              <pic:blipFill>
                                <a:blip r:embed="rId1068"/>
                                <a:stretch>
                                  <a:fillRect/>
                                </a:stretch>
                              </pic:blipFill>
                              <pic:spPr>
                                <a:xfrm>
                                  <a:off x="0" y="0"/>
                                  <a:ext cx="5880100" cy="25400"/>
                                </a:xfrm>
                                <a:prstGeom prst="rect">
                                  <a:avLst/>
                                </a:prstGeom>
                              </pic:spPr>
                            </pic:pic>
                          </a:graphicData>
                        </a:graphic>
                      </wp:inline>
                    </w:drawing>
                  </w:r>
                </w:p>
              </w:txbxContent>
            </v:textbox>
            <w10:wrap anchorx="page" anchory="page"/>
          </v:shape>
        </w:pict>
      </w:r>
    </w:p>
    <w:p w14:paraId="22E1AC65" w14:textId="77777777" w:rsidR="003A70CC" w:rsidRDefault="00FB74A8">
      <w:pPr>
        <w:pBdr>
          <w:top w:val="single" w:sz="0" w:space="4"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5E4F8021" wp14:editId="2AF35AD1">
            <wp:extent cx="5880100" cy="25400"/>
            <wp:effectExtent l="0" t="0" r="0" b="0"/>
            <wp:docPr id="246" name="Drawing 245" descr="IMAGE"/>
            <wp:cNvGraphicFramePr/>
            <a:graphic xmlns:a="http://schemas.openxmlformats.org/drawingml/2006/main">
              <a:graphicData uri="http://schemas.openxmlformats.org/drawingml/2006/picture">
                <pic:pic xmlns:pic="http://schemas.openxmlformats.org/drawingml/2006/picture">
                  <pic:nvPicPr>
                    <pic:cNvPr id="0" name="Picture 245" descr="IMAGE"/>
                    <pic:cNvPicPr>
                      <a:picLocks noChangeAspect="1"/>
                    </pic:cNvPicPr>
                  </pic:nvPicPr>
                  <pic:blipFill>
                    <a:blip r:embed="rId1079"/>
                    <a:stretch>
                      <a:fillRect/>
                    </a:stretch>
                  </pic:blipFill>
                  <pic:spPr>
                    <a:xfrm>
                      <a:off x="0" y="0"/>
                      <a:ext cx="5880100" cy="25400"/>
                    </a:xfrm>
                    <a:prstGeom prst="rect">
                      <a:avLst/>
                    </a:prstGeom>
                  </pic:spPr>
                </pic:pic>
              </a:graphicData>
            </a:graphic>
          </wp:inline>
        </w:drawing>
      </w:r>
    </w:p>
    <w:p w14:paraId="469F517E" w14:textId="77777777" w:rsidR="003A70CC" w:rsidRDefault="00664571">
      <w:pPr>
        <w:pBdr>
          <w:top w:val="single" w:sz="0" w:space="4" w:color="FFFFFF"/>
        </w:pBdr>
        <w:ind w:left="220"/>
        <w:sectPr w:rsidR="003A70CC">
          <w:type w:val="continuous"/>
          <w:pgSz w:w="12240" w:h="17760"/>
          <w:pgMar w:top="740" w:right="1400" w:bottom="1440" w:left="1540" w:header="720" w:footer="720" w:gutter="0"/>
          <w:cols w:space="720"/>
        </w:sectPr>
      </w:pPr>
      <w:r>
        <w:pict w14:anchorId="0C055477">
          <v:group id="_x0000_s1176" style="width:269pt;height:32pt;mso-position-horizontal-relative:char;mso-position-vertical-relative:line" coordsize="5380,640">
            <v:shape id="_x0000_s1178" style="position:absolute;width:3780;height:640;mso-width-relative:margin;mso-height-relative:margin" coordsize="5380,640" o:spt="100" adj="0,,0" path="" stroked="f">
              <v:stroke joinstyle="round"/>
              <v:formulas/>
              <v:path o:connecttype="segments"/>
              <o:lock v:ext="edit" aspectratio="t"/>
              <v:textbox inset="0,0,0,0">
                <w:txbxContent>
                  <w:p w14:paraId="3E4D19B9" w14:textId="77777777" w:rsidR="003A70CC" w:rsidRDefault="00FB74A8">
                    <w:pPr>
                      <w:spacing w:line="310" w:lineRule="exact"/>
                      <w:jc w:val="left"/>
                    </w:pPr>
                    <w:r>
                      <w:rPr>
                        <w:rFonts w:ascii="Times New Roman" w:eastAsia="宋体" w:hAnsi="宋体" w:cs="宋体"/>
                        <w:color w:val="000000"/>
                        <w:w w:val="106"/>
                        <w:sz w:val="20"/>
                      </w:rPr>
                      <w:t>选择主题、后代、边界和关系</w:t>
                    </w:r>
                  </w:p>
                </w:txbxContent>
              </v:textbox>
            </v:shape>
            <v:shape id="_x0000_s1177" style="position:absolute;left:4620;top:160;width:760;height:300;mso-width-relative:margin;mso-height-relative:margin" coordsize="5380,640" o:spt="100" adj="0,,0" path="" stroked="f">
              <v:stroke joinstyle="round"/>
              <v:formulas/>
              <v:path o:connecttype="segments"/>
              <o:lock v:ext="edit" aspectratio="t"/>
              <v:textbox inset="0,0,0,0">
                <w:txbxContent>
                  <w:p w14:paraId="7C61FD1B" w14:textId="77777777" w:rsidR="003A70CC" w:rsidRDefault="00FB74A8">
                    <w:pPr>
                      <w:spacing w:line="200" w:lineRule="exact"/>
                      <w:jc w:val="left"/>
                    </w:pPr>
                    <w:r>
                      <w:rPr>
                        <w:rFonts w:ascii="Times New Roman" w:eastAsia="宋体" w:hAnsi="宋体" w:cs="宋体"/>
                        <w:color w:val="000000"/>
                        <w:w w:val="103"/>
                        <w:sz w:val="20"/>
                      </w:rPr>
                      <w:t>Shift + F3</w:t>
                    </w:r>
                  </w:p>
                </w:txbxContent>
              </v:textbox>
            </v:shape>
            <w10:anchorlock/>
          </v:group>
        </w:pict>
      </w:r>
    </w:p>
    <w:p w14:paraId="69062E74" w14:textId="77777777" w:rsidR="003A70CC" w:rsidRDefault="00FB74A8">
      <w:pPr>
        <w:pBdr>
          <w:top w:val="single" w:sz="0" w:space="4"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4385FF4B" wp14:editId="069FC494">
            <wp:extent cx="5880100" cy="25400"/>
            <wp:effectExtent l="0" t="0" r="0" b="0"/>
            <wp:docPr id="247" name="Drawing 246" descr="IMAGE"/>
            <wp:cNvGraphicFramePr/>
            <a:graphic xmlns:a="http://schemas.openxmlformats.org/drawingml/2006/main">
              <a:graphicData uri="http://schemas.openxmlformats.org/drawingml/2006/picture">
                <pic:pic xmlns:pic="http://schemas.openxmlformats.org/drawingml/2006/picture">
                  <pic:nvPicPr>
                    <pic:cNvPr id="0" name="Picture 246" descr="IMAGE"/>
                    <pic:cNvPicPr>
                      <a:picLocks noChangeAspect="1"/>
                    </pic:cNvPicPr>
                  </pic:nvPicPr>
                  <pic:blipFill>
                    <a:blip r:embed="rId1068"/>
                    <a:stretch>
                      <a:fillRect/>
                    </a:stretch>
                  </pic:blipFill>
                  <pic:spPr>
                    <a:xfrm>
                      <a:off x="0" y="0"/>
                      <a:ext cx="5880100" cy="25400"/>
                    </a:xfrm>
                    <a:prstGeom prst="rect">
                      <a:avLst/>
                    </a:prstGeom>
                  </pic:spPr>
                </pic:pic>
              </a:graphicData>
            </a:graphic>
          </wp:inline>
        </w:drawing>
      </w:r>
    </w:p>
    <w:p w14:paraId="2D31169F" w14:textId="77777777" w:rsidR="003A70CC" w:rsidRDefault="00FB74A8">
      <w:pPr>
        <w:pBdr>
          <w:top w:val="single" w:sz="0" w:space="3" w:color="FFFFFF"/>
        </w:pBdr>
        <w:spacing w:line="200" w:lineRule="exact"/>
        <w:ind w:left="220" w:right="840"/>
        <w:jc w:val="left"/>
      </w:pPr>
      <w:r>
        <w:rPr>
          <w:rFonts w:ascii="Times New Roman" w:eastAsia="宋体" w:hAnsi="宋体" w:cs="宋体"/>
          <w:color w:val="000000"/>
          <w:w w:val="103"/>
          <w:sz w:val="20"/>
        </w:rPr>
        <w:t>选择下一级别的子主题</w:t>
      </w:r>
    </w:p>
    <w:p w14:paraId="4F3D9C9D" w14:textId="77777777" w:rsidR="003A70CC" w:rsidRDefault="00FB74A8">
      <w:pPr>
        <w:spacing w:before="180" w:line="320" w:lineRule="exact"/>
        <w:ind w:left="220"/>
        <w:jc w:val="left"/>
      </w:pPr>
      <w:r>
        <w:rPr>
          <w:rFonts w:ascii="Times New Roman" w:eastAsia="宋体" w:hAnsi="宋体" w:cs="宋体"/>
          <w:color w:val="000000"/>
          <w:w w:val="101"/>
          <w:sz w:val="20"/>
        </w:rPr>
        <w:t>通过主题选择历史向前</w:t>
      </w:r>
      <w:r>
        <w:rPr>
          <w:rFonts w:ascii="Times New Roman" w:eastAsia="宋体" w:hAnsi="宋体" w:cs="宋体"/>
          <w:color w:val="000000"/>
          <w:w w:val="101"/>
          <w:sz w:val="20"/>
        </w:rPr>
        <w:t>/</w:t>
      </w:r>
      <w:r>
        <w:rPr>
          <w:rFonts w:ascii="Times New Roman" w:eastAsia="宋体" w:hAnsi="宋体" w:cs="宋体"/>
          <w:color w:val="000000"/>
          <w:w w:val="101"/>
          <w:sz w:val="20"/>
        </w:rPr>
        <w:t>向后移动</w:t>
      </w:r>
    </w:p>
    <w:p w14:paraId="09AE1E7C" w14:textId="77777777" w:rsidR="003A70CC" w:rsidRDefault="00FB74A8">
      <w:pPr>
        <w:pBdr>
          <w:top w:val="single" w:sz="0" w:space="3" w:color="FFFFFF"/>
        </w:pBdr>
        <w:spacing w:line="470" w:lineRule="exact"/>
        <w:ind w:right="1280"/>
        <w:jc w:val="left"/>
        <w:sectPr w:rsidR="003A70CC">
          <w:type w:val="continuous"/>
          <w:pgSz w:w="12240" w:h="17760"/>
          <w:pgMar w:top="740" w:right="1400" w:bottom="1440" w:left="1540" w:header="720" w:footer="720" w:gutter="0"/>
          <w:cols w:num="2" w:space="720" w:equalWidth="0">
            <w:col w:w="3660" w:space="1180"/>
            <w:col w:w="4460"/>
          </w:cols>
        </w:sectPr>
      </w:pPr>
      <w:r>
        <w:br w:type="column"/>
      </w:r>
      <w:r>
        <w:rPr>
          <w:rFonts w:ascii="Times New Roman" w:eastAsia="宋体" w:hAnsi="宋体" w:cs="宋体"/>
          <w:color w:val="000000"/>
          <w:w w:val="102"/>
          <w:sz w:val="20"/>
        </w:rPr>
        <w:t>Ctrl+Shift+</w:t>
      </w:r>
      <w:r>
        <w:rPr>
          <w:rFonts w:ascii="Times New Roman" w:eastAsia="宋体" w:hAnsi="宋体" w:cs="宋体"/>
          <w:color w:val="000000"/>
          <w:w w:val="102"/>
          <w:sz w:val="20"/>
        </w:rPr>
        <w:t>右箭头或左箭头退格</w:t>
      </w:r>
      <w:r>
        <w:rPr>
          <w:rFonts w:ascii="Times New Roman" w:eastAsia="宋体" w:hAnsi="宋体" w:cs="宋体"/>
          <w:color w:val="000000"/>
          <w:w w:val="102"/>
          <w:sz w:val="20"/>
        </w:rPr>
        <w:t>/ Shift+</w:t>
      </w:r>
      <w:r>
        <w:rPr>
          <w:rFonts w:ascii="Times New Roman" w:eastAsia="宋体" w:hAnsi="宋体" w:cs="宋体"/>
          <w:color w:val="000000"/>
          <w:w w:val="102"/>
          <w:sz w:val="20"/>
        </w:rPr>
        <w:t>退格</w:t>
      </w:r>
    </w:p>
    <w:p w14:paraId="77D440A7" w14:textId="77777777" w:rsidR="003A70CC" w:rsidRDefault="00664571">
      <w:pPr>
        <w:spacing w:line="14" w:lineRule="atLeast"/>
        <w:sectPr w:rsidR="003A70CC">
          <w:type w:val="continuous"/>
          <w:pgSz w:w="12240" w:h="17760"/>
          <w:pgMar w:top="740" w:right="1400" w:bottom="1440" w:left="1540" w:header="720" w:footer="720" w:gutter="0"/>
          <w:cols w:space="720"/>
        </w:sectPr>
      </w:pPr>
      <w:r>
        <w:pict w14:anchorId="3A451D8F">
          <v:shape id="_x0000_s1175" style="position:absolute;left:0;text-align:left;margin-left:78pt;margin-top:186pt;width:463pt;height:2pt;z-index:250918400;mso-position-horizontal-relative:page;mso-position-vertical-relative:page" coordsize="" o:spt="100" o:allowincell="f" adj="0,,0" path="" filled="f" stroked="f">
            <v:stroke joinstyle="round"/>
            <v:formulas/>
            <v:path o:connecttype="segments"/>
            <v:textbox inset="0,0,0,0">
              <w:txbxContent>
                <w:p w14:paraId="394F81FA" w14:textId="77777777" w:rsidR="003A70CC" w:rsidRDefault="00FB74A8">
                  <w:r>
                    <w:rPr>
                      <w:noProof/>
                    </w:rPr>
                    <w:drawing>
                      <wp:inline distT="0" distB="0" distL="0" distR="0" wp14:anchorId="13E49F4A" wp14:editId="44BF8C62">
                        <wp:extent cx="5880100" cy="25400"/>
                        <wp:effectExtent l="0" t="0" r="0" b="0"/>
                        <wp:docPr id="248" name="Drawing 247" descr="IMAGE"/>
                        <wp:cNvGraphicFramePr/>
                        <a:graphic xmlns:a="http://schemas.openxmlformats.org/drawingml/2006/main">
                          <a:graphicData uri="http://schemas.openxmlformats.org/drawingml/2006/picture">
                            <pic:pic xmlns:pic="http://schemas.openxmlformats.org/drawingml/2006/picture">
                              <pic:nvPicPr>
                                <pic:cNvPr id="0" name="Picture 247" descr="IMAGE"/>
                                <pic:cNvPicPr>
                                  <a:picLocks noChangeAspect="1"/>
                                </pic:cNvPicPr>
                              </pic:nvPicPr>
                              <pic:blipFill>
                                <a:blip r:embed="rId1081"/>
                                <a:stretch>
                                  <a:fillRect/>
                                </a:stretch>
                              </pic:blipFill>
                              <pic:spPr>
                                <a:xfrm>
                                  <a:off x="0" y="0"/>
                                  <a:ext cx="5880100" cy="25400"/>
                                </a:xfrm>
                                <a:prstGeom prst="rect">
                                  <a:avLst/>
                                </a:prstGeom>
                              </pic:spPr>
                            </pic:pic>
                          </a:graphicData>
                        </a:graphic>
                      </wp:inline>
                    </w:drawing>
                  </w:r>
                </w:p>
              </w:txbxContent>
            </v:textbox>
            <w10:wrap anchorx="page" anchory="page"/>
          </v:shape>
        </w:pict>
      </w:r>
    </w:p>
    <w:p w14:paraId="24C13D0F" w14:textId="77777777" w:rsidR="003A70CC" w:rsidRDefault="00FB74A8">
      <w:pPr>
        <w:pBdr>
          <w:top w:val="single" w:sz="0" w:space="4" w:color="FFFFFF"/>
        </w:pBdr>
        <w:sectPr w:rsidR="003A70CC">
          <w:type w:val="continuous"/>
          <w:pgSz w:w="12240" w:h="17760"/>
          <w:pgMar w:top="740" w:right="1400" w:bottom="1440" w:left="1540" w:header="720" w:footer="720" w:gutter="0"/>
          <w:cols w:space="720"/>
        </w:sectPr>
      </w:pPr>
      <w:r>
        <w:rPr>
          <w:noProof/>
        </w:rPr>
        <w:drawing>
          <wp:inline distT="0" distB="0" distL="0" distR="0" wp14:anchorId="088BCED8" wp14:editId="768AEA6A">
            <wp:extent cx="5892800" cy="12700"/>
            <wp:effectExtent l="0" t="0" r="0" b="0"/>
            <wp:docPr id="249" name="Drawing 248" descr="IMAGE"/>
            <wp:cNvGraphicFramePr/>
            <a:graphic xmlns:a="http://schemas.openxmlformats.org/drawingml/2006/main">
              <a:graphicData uri="http://schemas.openxmlformats.org/drawingml/2006/picture">
                <pic:pic xmlns:pic="http://schemas.openxmlformats.org/drawingml/2006/picture">
                  <pic:nvPicPr>
                    <pic:cNvPr id="0" name="Picture 248" descr="IMAGE"/>
                    <pic:cNvPicPr>
                      <a:picLocks noChangeAspect="1"/>
                    </pic:cNvPicPr>
                  </pic:nvPicPr>
                  <pic:blipFill>
                    <a:blip r:embed="rId1110"/>
                    <a:stretch>
                      <a:fillRect/>
                    </a:stretch>
                  </pic:blipFill>
                  <pic:spPr>
                    <a:xfrm>
                      <a:off x="0" y="0"/>
                      <a:ext cx="5892800" cy="12700"/>
                    </a:xfrm>
                    <a:prstGeom prst="rect">
                      <a:avLst/>
                    </a:prstGeom>
                  </pic:spPr>
                </pic:pic>
              </a:graphicData>
            </a:graphic>
          </wp:inline>
        </w:drawing>
      </w:r>
    </w:p>
    <w:p w14:paraId="24501BA1" w14:textId="77777777" w:rsidR="003A70CC" w:rsidRDefault="00FB74A8">
      <w:pPr>
        <w:pBdr>
          <w:top w:val="single" w:sz="0" w:space="10" w:color="FFFFFF"/>
        </w:pBdr>
        <w:spacing w:line="210" w:lineRule="exact"/>
        <w:ind w:left="20" w:right="6720"/>
        <w:jc w:val="left"/>
        <w:sectPr w:rsidR="003A70CC">
          <w:type w:val="continuous"/>
          <w:pgSz w:w="12240" w:h="17760"/>
          <w:pgMar w:top="740" w:right="1400" w:bottom="1440" w:left="1540" w:header="720" w:footer="720" w:gutter="0"/>
          <w:cols w:space="720"/>
        </w:sectPr>
      </w:pPr>
      <w:r>
        <w:rPr>
          <w:rFonts w:ascii="Times New Roman" w:eastAsia="宋体" w:hAnsi="宋体" w:cs="宋体"/>
          <w:color w:val="3E4D53"/>
          <w:w w:val="101"/>
        </w:rPr>
        <w:t>剪切，复制，粘贴和删除</w:t>
      </w:r>
    </w:p>
    <w:p w14:paraId="3040A54A" w14:textId="77777777" w:rsidR="003A70CC" w:rsidRDefault="00FB74A8">
      <w:pPr>
        <w:pBdr>
          <w:top w:val="single" w:sz="0" w:space="6"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4A4FDC51" wp14:editId="74C3FA58">
            <wp:extent cx="5880100" cy="25400"/>
            <wp:effectExtent l="0" t="0" r="0" b="0"/>
            <wp:docPr id="250" name="Drawing 249" descr="IMAGE"/>
            <wp:cNvGraphicFramePr/>
            <a:graphic xmlns:a="http://schemas.openxmlformats.org/drawingml/2006/main">
              <a:graphicData uri="http://schemas.openxmlformats.org/drawingml/2006/picture">
                <pic:pic xmlns:pic="http://schemas.openxmlformats.org/drawingml/2006/picture">
                  <pic:nvPicPr>
                    <pic:cNvPr id="0" name="Picture 249" descr="IMAGE"/>
                    <pic:cNvPicPr>
                      <a:picLocks noChangeAspect="1"/>
                    </pic:cNvPicPr>
                  </pic:nvPicPr>
                  <pic:blipFill>
                    <a:blip r:embed="rId1111"/>
                    <a:stretch>
                      <a:fillRect/>
                    </a:stretch>
                  </pic:blipFill>
                  <pic:spPr>
                    <a:xfrm>
                      <a:off x="0" y="0"/>
                      <a:ext cx="5880100" cy="25400"/>
                    </a:xfrm>
                    <a:prstGeom prst="rect">
                      <a:avLst/>
                    </a:prstGeom>
                  </pic:spPr>
                </pic:pic>
              </a:graphicData>
            </a:graphic>
          </wp:inline>
        </w:drawing>
      </w:r>
    </w:p>
    <w:p w14:paraId="3B11CB65" w14:textId="77777777" w:rsidR="003A70CC" w:rsidRDefault="00664571">
      <w:pPr>
        <w:pBdr>
          <w:top w:val="single" w:sz="0" w:space="4" w:color="FFFFFF"/>
        </w:pBdr>
        <w:ind w:left="220"/>
        <w:sectPr w:rsidR="003A70CC">
          <w:type w:val="continuous"/>
          <w:pgSz w:w="12240" w:h="17760"/>
          <w:pgMar w:top="740" w:right="1400" w:bottom="1440" w:left="1540" w:header="720" w:footer="720" w:gutter="0"/>
          <w:cols w:space="720"/>
        </w:sectPr>
      </w:pPr>
      <w:r>
        <w:pict w14:anchorId="3B50367C">
          <v:group id="_x0000_s1172" style="width:321pt;height:15pt;mso-position-horizontal-relative:char;mso-position-vertical-relative:line" coordsize="6420,300">
            <v:shape id="_x0000_s1174" style="position:absolute;width:1940;height:300;mso-width-relative:margin;mso-height-relative:margin" coordsize="6420,300" o:spt="100" adj="0,,0" path="" stroked="f">
              <v:stroke joinstyle="round"/>
              <v:formulas/>
              <v:path o:connecttype="segments"/>
              <o:lock v:ext="edit" aspectratio="t"/>
              <v:textbox inset="0,0,0,0">
                <w:txbxContent>
                  <w:p w14:paraId="63053470" w14:textId="77777777" w:rsidR="003A70CC" w:rsidRDefault="00FB74A8">
                    <w:pPr>
                      <w:spacing w:line="200" w:lineRule="exact"/>
                      <w:jc w:val="left"/>
                    </w:pPr>
                    <w:r>
                      <w:rPr>
                        <w:rFonts w:ascii="Times New Roman" w:eastAsia="宋体" w:hAnsi="宋体" w:cs="宋体"/>
                        <w:color w:val="000000"/>
                        <w:w w:val="102"/>
                        <w:sz w:val="20"/>
                      </w:rPr>
                      <w:t>复制到剪贴板</w:t>
                    </w:r>
                  </w:p>
                </w:txbxContent>
              </v:textbox>
            </v:shape>
            <v:shape id="_x0000_s1173" style="position:absolute;left:4620;width:1800;height:300;mso-width-relative:margin;mso-height-relative:margin" coordsize="6420,300" o:spt="100" adj="0,,0" path="" stroked="f">
              <v:stroke joinstyle="round"/>
              <v:formulas/>
              <v:path o:connecttype="segments"/>
              <o:lock v:ext="edit" aspectratio="t"/>
              <v:textbox inset="0,0,0,0">
                <w:txbxContent>
                  <w:p w14:paraId="40B4F4D3" w14:textId="77777777" w:rsidR="003A70CC" w:rsidRDefault="00FB74A8">
                    <w:pPr>
                      <w:spacing w:line="200" w:lineRule="exact"/>
                      <w:jc w:val="left"/>
                    </w:pPr>
                    <w:r>
                      <w:rPr>
                        <w:rFonts w:ascii="Times New Roman" w:eastAsia="宋体" w:hAnsi="宋体" w:cs="宋体"/>
                        <w:color w:val="000000"/>
                        <w:sz w:val="20"/>
                      </w:rPr>
                      <w:t>Ctrl + C</w:t>
                    </w:r>
                    <w:r>
                      <w:rPr>
                        <w:rFonts w:ascii="Times New Roman" w:eastAsia="宋体" w:hAnsi="宋体" w:cs="宋体"/>
                        <w:color w:val="000000"/>
                        <w:sz w:val="20"/>
                      </w:rPr>
                      <w:t>或</w:t>
                    </w:r>
                    <w:r>
                      <w:rPr>
                        <w:rFonts w:ascii="Times New Roman" w:eastAsia="宋体" w:hAnsi="宋体" w:cs="宋体"/>
                        <w:color w:val="000000"/>
                        <w:sz w:val="20"/>
                      </w:rPr>
                      <w:t>Ctrl +</w:t>
                    </w:r>
                    <w:r>
                      <w:rPr>
                        <w:rFonts w:ascii="Times New Roman" w:eastAsia="宋体" w:hAnsi="宋体" w:cs="宋体"/>
                        <w:color w:val="000000"/>
                        <w:sz w:val="20"/>
                      </w:rPr>
                      <w:t>插入</w:t>
                    </w:r>
                  </w:p>
                </w:txbxContent>
              </v:textbox>
            </v:shape>
            <w10:anchorlock/>
          </v:group>
        </w:pict>
      </w:r>
    </w:p>
    <w:p w14:paraId="34B4AE6B" w14:textId="77777777" w:rsidR="003A70CC" w:rsidRDefault="00664571">
      <w:pPr>
        <w:pBdr>
          <w:top w:val="single" w:sz="0" w:space="4" w:color="FFFFFF"/>
        </w:pBdr>
        <w:spacing w:line="14" w:lineRule="exact"/>
        <w:ind w:left="20"/>
        <w:sectPr w:rsidR="003A70CC">
          <w:type w:val="continuous"/>
          <w:pgSz w:w="12240" w:h="17760"/>
          <w:pgMar w:top="740" w:right="1400" w:bottom="1440" w:left="1540" w:header="720" w:footer="720" w:gutter="0"/>
          <w:cols w:space="720"/>
        </w:sectPr>
      </w:pPr>
      <w:r>
        <w:pict w14:anchorId="356CBF20">
          <v:group id="_x0000_s1170" style="width:462pt;height:.4pt;mso-position-horizontal-relative:char;mso-position-vertical-relative:line" coordsize=",8">
            <v:line id="_x0000_s1171" style="position:absolute" from="0,4" to="1000,4" strokecolor="#23f" strokeweight=".4pt"/>
            <w10:anchorlock/>
          </v:group>
        </w:pict>
      </w:r>
    </w:p>
    <w:p w14:paraId="129418B7" w14:textId="77777777" w:rsidR="003A70CC" w:rsidRDefault="00664571">
      <w:pPr>
        <w:pBdr>
          <w:top w:val="single" w:sz="0" w:space="4" w:color="FFFFFF"/>
        </w:pBdr>
        <w:ind w:left="220"/>
        <w:sectPr w:rsidR="003A70CC">
          <w:type w:val="continuous"/>
          <w:pgSz w:w="12240" w:h="17760"/>
          <w:pgMar w:top="740" w:right="1400" w:bottom="1440" w:left="1540" w:header="720" w:footer="720" w:gutter="0"/>
          <w:cols w:space="720"/>
        </w:sectPr>
      </w:pPr>
      <w:r>
        <w:pict w14:anchorId="4C8CE1D7">
          <v:group id="_x0000_s1167" style="width:278pt;height:15pt;mso-position-horizontal-relative:char;mso-position-vertical-relative:line" coordsize="5560,300">
            <v:shape id="_x0000_s1169" style="position:absolute;width:1100;height:300;mso-width-relative:margin;mso-height-relative:margin" coordsize="5560,300" o:spt="100" adj="0,,0" path="" stroked="f">
              <v:stroke joinstyle="round"/>
              <v:formulas/>
              <v:path o:connecttype="segments"/>
              <o:lock v:ext="edit" aspectratio="t"/>
              <v:textbox inset="0,0,0,0">
                <w:txbxContent>
                  <w:p w14:paraId="03831FA7" w14:textId="77777777" w:rsidR="003A70CC" w:rsidRDefault="00FB74A8">
                    <w:pPr>
                      <w:spacing w:line="200" w:lineRule="exact"/>
                      <w:jc w:val="left"/>
                    </w:pPr>
                    <w:r>
                      <w:rPr>
                        <w:rFonts w:ascii="Times New Roman" w:eastAsia="宋体" w:hAnsi="宋体" w:cs="宋体"/>
                        <w:color w:val="000000"/>
                        <w:sz w:val="20"/>
                      </w:rPr>
                      <w:t>副本作为链接</w:t>
                    </w:r>
                  </w:p>
                </w:txbxContent>
              </v:textbox>
            </v:shape>
            <v:shape id="_x0000_s1168" style="position:absolute;left:4620;width:940;height:300;mso-width-relative:margin;mso-height-relative:margin" coordsize="5560,300" o:spt="100" adj="0,,0" path="" stroked="f">
              <v:stroke joinstyle="round"/>
              <v:formulas/>
              <v:path o:connecttype="segments"/>
              <o:lock v:ext="edit" aspectratio="t"/>
              <v:textbox inset="0,0,0,0">
                <w:txbxContent>
                  <w:p w14:paraId="40B81771" w14:textId="77777777" w:rsidR="003A70CC" w:rsidRDefault="00FB74A8">
                    <w:pPr>
                      <w:spacing w:line="200" w:lineRule="exact"/>
                      <w:jc w:val="left"/>
                    </w:pPr>
                    <w:r>
                      <w:rPr>
                        <w:rFonts w:ascii="Times New Roman" w:eastAsia="宋体" w:hAnsi="宋体" w:cs="宋体"/>
                        <w:color w:val="000000"/>
                        <w:w w:val="99"/>
                        <w:sz w:val="20"/>
                      </w:rPr>
                      <w:t>Alt + Ctrl + C</w:t>
                    </w:r>
                  </w:p>
                </w:txbxContent>
              </v:textbox>
            </v:shape>
            <w10:anchorlock/>
          </v:group>
        </w:pict>
      </w:r>
    </w:p>
    <w:p w14:paraId="5684CFCA" w14:textId="77777777" w:rsidR="003A70CC" w:rsidRDefault="00664571">
      <w:pPr>
        <w:pBdr>
          <w:top w:val="single" w:sz="0" w:space="4" w:color="FFFFFF"/>
        </w:pBdr>
        <w:spacing w:line="14" w:lineRule="exact"/>
        <w:ind w:left="20"/>
        <w:sectPr w:rsidR="003A70CC">
          <w:type w:val="continuous"/>
          <w:pgSz w:w="12240" w:h="17760"/>
          <w:pgMar w:top="740" w:right="1400" w:bottom="1440" w:left="1540" w:header="720" w:footer="720" w:gutter="0"/>
          <w:cols w:space="720"/>
        </w:sectPr>
      </w:pPr>
      <w:r>
        <w:pict w14:anchorId="279C0268">
          <v:group id="_x0000_s1165" style="width:462pt;height:.4pt;mso-position-horizontal-relative:char;mso-position-vertical-relative:line" coordsize=",8">
            <v:line id="_x0000_s1166" style="position:absolute" from="0,4" to="1000,4" strokecolor="#23f" strokeweight=".4pt"/>
            <w10:anchorlock/>
          </v:group>
        </w:pict>
      </w:r>
    </w:p>
    <w:p w14:paraId="402451C6" w14:textId="77777777" w:rsidR="003A70CC" w:rsidRDefault="00664571">
      <w:pPr>
        <w:pBdr>
          <w:top w:val="single" w:sz="0" w:space="4" w:color="FFFFFF"/>
        </w:pBdr>
        <w:ind w:left="220"/>
        <w:sectPr w:rsidR="003A70CC">
          <w:type w:val="continuous"/>
          <w:pgSz w:w="12240" w:h="17760"/>
          <w:pgMar w:top="740" w:right="1400" w:bottom="1440" w:left="1540" w:header="720" w:footer="720" w:gutter="0"/>
          <w:cols w:space="720"/>
        </w:sectPr>
      </w:pPr>
      <w:r>
        <w:pict w14:anchorId="6E3E94B8">
          <v:group id="_x0000_s1162" style="width:329pt;height:15pt;mso-position-horizontal-relative:char;mso-position-vertical-relative:line" coordsize="6580,300">
            <v:shape id="_x0000_s1164" style="position:absolute;width:1800;height:300;mso-width-relative:margin;mso-height-relative:margin" coordsize="6580,300" o:spt="100" adj="0,,0" path="" stroked="f">
              <v:stroke joinstyle="round"/>
              <v:formulas/>
              <v:path o:connecttype="segments"/>
              <o:lock v:ext="edit" aspectratio="t"/>
              <v:textbox inset="0,0,0,0">
                <w:txbxContent>
                  <w:p w14:paraId="45691A27" w14:textId="77777777" w:rsidR="003A70CC" w:rsidRDefault="00FB74A8">
                    <w:pPr>
                      <w:spacing w:line="200" w:lineRule="exact"/>
                      <w:jc w:val="left"/>
                    </w:pPr>
                    <w:r>
                      <w:rPr>
                        <w:rFonts w:ascii="Times New Roman" w:eastAsia="宋体" w:hAnsi="宋体" w:cs="宋体"/>
                        <w:color w:val="000000"/>
                        <w:w w:val="102"/>
                        <w:sz w:val="20"/>
                      </w:rPr>
                      <w:t>切到剪贴板上</w:t>
                    </w:r>
                  </w:p>
                </w:txbxContent>
              </v:textbox>
            </v:shape>
            <v:shape id="_x0000_s1163" style="position:absolute;left:4620;width:1960;height:300;mso-width-relative:margin;mso-height-relative:margin" coordsize="6580,300" o:spt="100" adj="0,,0" path="" stroked="f">
              <v:stroke joinstyle="round"/>
              <v:formulas/>
              <v:path o:connecttype="segments"/>
              <o:lock v:ext="edit" aspectratio="t"/>
              <v:textbox inset="0,0,0,0">
                <w:txbxContent>
                  <w:p w14:paraId="349F368A" w14:textId="77777777" w:rsidR="003A70CC" w:rsidRDefault="00FB74A8">
                    <w:pPr>
                      <w:spacing w:line="200" w:lineRule="exact"/>
                      <w:jc w:val="left"/>
                    </w:pPr>
                    <w:r>
                      <w:rPr>
                        <w:rFonts w:ascii="Times New Roman" w:eastAsia="宋体" w:hAnsi="宋体" w:cs="宋体"/>
                        <w:color w:val="000000"/>
                        <w:w w:val="101"/>
                        <w:sz w:val="20"/>
                      </w:rPr>
                      <w:t>Ctrl + X</w:t>
                    </w:r>
                    <w:r>
                      <w:rPr>
                        <w:rFonts w:ascii="Times New Roman" w:eastAsia="宋体" w:hAnsi="宋体" w:cs="宋体"/>
                        <w:color w:val="000000"/>
                        <w:w w:val="101"/>
                        <w:sz w:val="20"/>
                      </w:rPr>
                      <w:t>或</w:t>
                    </w:r>
                    <w:r>
                      <w:rPr>
                        <w:rFonts w:ascii="Times New Roman" w:eastAsia="宋体" w:hAnsi="宋体" w:cs="宋体"/>
                        <w:color w:val="000000"/>
                        <w:w w:val="101"/>
                        <w:sz w:val="20"/>
                      </w:rPr>
                      <w:t>Shift +</w:t>
                    </w:r>
                    <w:r>
                      <w:rPr>
                        <w:rFonts w:ascii="Times New Roman" w:eastAsia="宋体" w:hAnsi="宋体" w:cs="宋体"/>
                        <w:color w:val="000000"/>
                        <w:w w:val="101"/>
                        <w:sz w:val="20"/>
                      </w:rPr>
                      <w:t>删除</w:t>
                    </w:r>
                  </w:p>
                </w:txbxContent>
              </v:textbox>
            </v:shape>
            <w10:anchorlock/>
          </v:group>
        </w:pict>
      </w:r>
    </w:p>
    <w:p w14:paraId="4C61E728" w14:textId="77777777" w:rsidR="003A70CC" w:rsidRDefault="00FB74A8">
      <w:pPr>
        <w:pBdr>
          <w:top w:val="single" w:sz="0" w:space="4"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71DC5B77" wp14:editId="2DADD18D">
            <wp:extent cx="5880100" cy="25400"/>
            <wp:effectExtent l="0" t="0" r="0" b="0"/>
            <wp:docPr id="251" name="Drawing 250" descr="IMAGE"/>
            <wp:cNvGraphicFramePr/>
            <a:graphic xmlns:a="http://schemas.openxmlformats.org/drawingml/2006/main">
              <a:graphicData uri="http://schemas.openxmlformats.org/drawingml/2006/picture">
                <pic:pic xmlns:pic="http://schemas.openxmlformats.org/drawingml/2006/picture">
                  <pic:nvPicPr>
                    <pic:cNvPr id="0" name="Picture 250" descr="IMAGE"/>
                    <pic:cNvPicPr>
                      <a:picLocks noChangeAspect="1"/>
                    </pic:cNvPicPr>
                  </pic:nvPicPr>
                  <pic:blipFill>
                    <a:blip r:embed="rId1069"/>
                    <a:stretch>
                      <a:fillRect/>
                    </a:stretch>
                  </pic:blipFill>
                  <pic:spPr>
                    <a:xfrm>
                      <a:off x="0" y="0"/>
                      <a:ext cx="5880100" cy="25400"/>
                    </a:xfrm>
                    <a:prstGeom prst="rect">
                      <a:avLst/>
                    </a:prstGeom>
                  </pic:spPr>
                </pic:pic>
              </a:graphicData>
            </a:graphic>
          </wp:inline>
        </w:drawing>
      </w:r>
    </w:p>
    <w:p w14:paraId="62EDB548" w14:textId="77777777" w:rsidR="003A70CC" w:rsidRDefault="00664571">
      <w:pPr>
        <w:pBdr>
          <w:top w:val="single" w:sz="0" w:space="3" w:color="FFFFFF"/>
        </w:pBdr>
        <w:ind w:left="220"/>
        <w:sectPr w:rsidR="003A70CC">
          <w:type w:val="continuous"/>
          <w:pgSz w:w="12240" w:h="17760"/>
          <w:pgMar w:top="740" w:right="1400" w:bottom="1440" w:left="1540" w:header="720" w:footer="720" w:gutter="0"/>
          <w:cols w:space="720"/>
        </w:sectPr>
      </w:pPr>
      <w:r>
        <w:pict w14:anchorId="21867E74">
          <v:group id="_x0000_s1159" style="width:325pt;height:15pt;mso-position-horizontal-relative:char;mso-position-vertical-relative:line" coordsize="6500,300">
            <v:shape id="_x0000_s1161" style="position:absolute;width:2800;height:300;mso-width-relative:margin;mso-height-relative:margin" coordsize="6500,300" o:spt="100" adj="0,,0" path="" stroked="f">
              <v:stroke joinstyle="round"/>
              <v:formulas/>
              <v:path o:connecttype="segments"/>
              <o:lock v:ext="edit" aspectratio="t"/>
              <v:textbox inset="0,0,0,0">
                <w:txbxContent>
                  <w:p w14:paraId="130238E5" w14:textId="77777777" w:rsidR="003A70CC" w:rsidRDefault="00FB74A8">
                    <w:pPr>
                      <w:spacing w:line="200" w:lineRule="exact"/>
                      <w:jc w:val="left"/>
                    </w:pPr>
                    <w:r>
                      <w:rPr>
                        <w:rFonts w:ascii="Times New Roman" w:eastAsia="宋体" w:hAnsi="宋体" w:cs="宋体"/>
                        <w:color w:val="000000"/>
                        <w:w w:val="106"/>
                        <w:sz w:val="20"/>
                      </w:rPr>
                      <w:t>粘贴剪贴板的内容</w:t>
                    </w:r>
                  </w:p>
                </w:txbxContent>
              </v:textbox>
            </v:shape>
            <v:shape id="_x0000_s1160" style="position:absolute;left:4620;width:1880;height:300;mso-width-relative:margin;mso-height-relative:margin" coordsize="6500,300" o:spt="100" adj="0,,0" path="" stroked="f">
              <v:stroke joinstyle="round"/>
              <v:formulas/>
              <v:path o:connecttype="segments"/>
              <o:lock v:ext="edit" aspectratio="t"/>
              <v:textbox inset="0,0,0,0">
                <w:txbxContent>
                  <w:p w14:paraId="4FF40641" w14:textId="77777777" w:rsidR="003A70CC" w:rsidRDefault="00FB74A8">
                    <w:pPr>
                      <w:spacing w:line="200" w:lineRule="exact"/>
                      <w:jc w:val="left"/>
                    </w:pPr>
                    <w:r>
                      <w:rPr>
                        <w:rFonts w:ascii="Times New Roman" w:eastAsia="宋体" w:hAnsi="宋体" w:cs="宋体"/>
                        <w:color w:val="000000"/>
                        <w:sz w:val="20"/>
                      </w:rPr>
                      <w:t>Ctrl + V</w:t>
                    </w:r>
                    <w:r>
                      <w:rPr>
                        <w:rFonts w:ascii="Times New Roman" w:eastAsia="宋体" w:hAnsi="宋体" w:cs="宋体"/>
                        <w:color w:val="000000"/>
                        <w:sz w:val="20"/>
                      </w:rPr>
                      <w:t>或</w:t>
                    </w:r>
                    <w:r>
                      <w:rPr>
                        <w:rFonts w:ascii="Times New Roman" w:eastAsia="宋体" w:hAnsi="宋体" w:cs="宋体"/>
                        <w:color w:val="000000"/>
                        <w:sz w:val="20"/>
                      </w:rPr>
                      <w:t>Shift +</w:t>
                    </w:r>
                    <w:r>
                      <w:rPr>
                        <w:rFonts w:ascii="Times New Roman" w:eastAsia="宋体" w:hAnsi="宋体" w:cs="宋体"/>
                        <w:color w:val="000000"/>
                        <w:sz w:val="20"/>
                      </w:rPr>
                      <w:t>插入</w:t>
                    </w:r>
                  </w:p>
                </w:txbxContent>
              </v:textbox>
            </v:shape>
            <w10:anchorlock/>
          </v:group>
        </w:pict>
      </w:r>
    </w:p>
    <w:p w14:paraId="54507D7F" w14:textId="77777777" w:rsidR="003A70CC" w:rsidRDefault="00664571">
      <w:pPr>
        <w:pBdr>
          <w:top w:val="single" w:sz="0" w:space="4" w:color="FFFFFF"/>
        </w:pBdr>
        <w:ind w:left="20"/>
        <w:sectPr w:rsidR="003A70CC">
          <w:type w:val="continuous"/>
          <w:pgSz w:w="12240" w:h="17760"/>
          <w:pgMar w:top="740" w:right="1400" w:bottom="1440" w:left="1540" w:header="720" w:footer="720" w:gutter="0"/>
          <w:cols w:space="720"/>
        </w:sectPr>
      </w:pPr>
      <w:r>
        <w:pict w14:anchorId="0C8CD3ED">
          <v:group id="_x0000_s1155" style="width:463pt;height:26pt;mso-position-horizontal-relative:char;mso-position-vertical-relative:line" coordsize="9260,520">
            <v:shape id="_x0000_s1158" style="position:absolute;width:9260;height:520;mso-width-relative:margin;mso-height-relative:margin" coordsize="9260,520" o:spt="100" adj="0,,0" path="">
              <v:stroke joinstyle="round"/>
              <v:imagedata r:id="rId1112"/>
              <v:formulas/>
              <v:path o:connecttype="segments"/>
              <o:lock v:ext="edit" aspectratio="t"/>
            </v:shape>
            <v:shape id="_x0000_s1157" style="position:absolute;left:4820;top:100;width:1440;height:300;mso-width-relative:margin;mso-height-relative:margin" coordsize="9260,520" o:spt="100" adj="0,,0" path="" stroked="f">
              <v:stroke joinstyle="round"/>
              <v:formulas/>
              <v:path o:connecttype="segments"/>
              <o:lock v:ext="edit" aspectratio="t"/>
              <v:textbox inset="0,0,0,0">
                <w:txbxContent>
                  <w:p w14:paraId="3847A7D8" w14:textId="77777777" w:rsidR="003A70CC" w:rsidRDefault="00FB74A8">
                    <w:pPr>
                      <w:spacing w:line="200" w:lineRule="exact"/>
                      <w:jc w:val="left"/>
                    </w:pPr>
                    <w:r>
                      <w:rPr>
                        <w:rFonts w:ascii="Times New Roman" w:eastAsia="宋体" w:hAnsi="宋体" w:cs="宋体"/>
                        <w:color w:val="000000"/>
                        <w:w w:val="98"/>
                        <w:sz w:val="20"/>
                      </w:rPr>
                      <w:t>Alt + Ctrl + Shift + V</w:t>
                    </w:r>
                  </w:p>
                </w:txbxContent>
              </v:textbox>
            </v:shape>
            <v:shape id="_x0000_s1156" style="position:absolute;left:200;top:100;width:1100;height:300;mso-width-relative:margin;mso-height-relative:margin" coordsize="9260,520" o:spt="100" adj="0,,0" path="" stroked="f">
              <v:stroke joinstyle="round"/>
              <v:formulas/>
              <v:path o:connecttype="segments"/>
              <o:lock v:ext="edit" aspectratio="t"/>
              <v:textbox inset="0,0,0,0">
                <w:txbxContent>
                  <w:p w14:paraId="5FF5E449" w14:textId="77777777" w:rsidR="003A70CC" w:rsidRDefault="00FB74A8">
                    <w:pPr>
                      <w:spacing w:line="200" w:lineRule="exact"/>
                      <w:jc w:val="left"/>
                    </w:pPr>
                    <w:r>
                      <w:rPr>
                        <w:rFonts w:ascii="Times New Roman" w:eastAsia="宋体" w:hAnsi="宋体" w:cs="宋体"/>
                        <w:color w:val="000000"/>
                        <w:w w:val="110"/>
                        <w:sz w:val="20"/>
                      </w:rPr>
                      <w:t>粘贴在</w:t>
                    </w:r>
                  </w:p>
                </w:txbxContent>
              </v:textbox>
            </v:shape>
            <w10:anchorlock/>
          </v:group>
        </w:pict>
      </w:r>
    </w:p>
    <w:p w14:paraId="2EEB5205" w14:textId="77777777" w:rsidR="003A70CC" w:rsidRDefault="00664571">
      <w:pPr>
        <w:pBdr>
          <w:top w:val="single" w:sz="0" w:space="3" w:color="FFFFFF"/>
        </w:pBdr>
        <w:ind w:left="20"/>
        <w:sectPr w:rsidR="003A70CC">
          <w:type w:val="continuous"/>
          <w:pgSz w:w="12240" w:h="17760"/>
          <w:pgMar w:top="740" w:right="1400" w:bottom="1440" w:left="1540" w:header="720" w:footer="720" w:gutter="0"/>
          <w:cols w:space="720"/>
        </w:sectPr>
      </w:pPr>
      <w:r>
        <w:pict w14:anchorId="61DC0E13">
          <v:group id="_x0000_s1150" style="width:463pt;height:40pt;mso-position-horizontal-relative:char;mso-position-vertical-relative:line" coordsize="9260,800">
            <v:shape id="_x0000_s1154" style="position:absolute;left:200;width:2940;height:300;mso-width-relative:margin;mso-height-relative:margin" coordsize="9260,800" o:spt="100" adj="0,,0" path="" stroked="f">
              <v:stroke joinstyle="round"/>
              <v:formulas/>
              <v:path o:connecttype="segments"/>
              <o:lock v:ext="edit" aspectratio="t"/>
              <v:textbox inset="0,0,0,0">
                <w:txbxContent>
                  <w:p w14:paraId="78867C6F" w14:textId="77777777" w:rsidR="003A70CC" w:rsidRDefault="00FB74A8">
                    <w:pPr>
                      <w:spacing w:line="200" w:lineRule="exact"/>
                      <w:jc w:val="left"/>
                    </w:pPr>
                    <w:r>
                      <w:rPr>
                        <w:rFonts w:ascii="Times New Roman" w:eastAsia="宋体" w:hAnsi="宋体" w:cs="宋体"/>
                        <w:color w:val="000000"/>
                        <w:w w:val="103"/>
                        <w:sz w:val="20"/>
                      </w:rPr>
                      <w:t>粘贴为下一个主题</w:t>
                    </w:r>
                    <w:r>
                      <w:rPr>
                        <w:rFonts w:ascii="Times New Roman" w:eastAsia="宋体" w:hAnsi="宋体" w:cs="宋体"/>
                        <w:color w:val="000000"/>
                        <w:w w:val="103"/>
                        <w:sz w:val="20"/>
                      </w:rPr>
                      <w:t>(</w:t>
                    </w:r>
                    <w:r>
                      <w:rPr>
                        <w:rFonts w:ascii="Times New Roman" w:eastAsia="宋体" w:hAnsi="宋体" w:cs="宋体"/>
                        <w:color w:val="000000"/>
                        <w:w w:val="103"/>
                        <w:sz w:val="20"/>
                      </w:rPr>
                      <w:t>兄弟主题</w:t>
                    </w:r>
                    <w:r>
                      <w:rPr>
                        <w:rFonts w:ascii="Times New Roman" w:eastAsia="宋体" w:hAnsi="宋体" w:cs="宋体"/>
                        <w:color w:val="000000"/>
                        <w:w w:val="103"/>
                        <w:sz w:val="20"/>
                      </w:rPr>
                      <w:t>)</w:t>
                    </w:r>
                  </w:p>
                </w:txbxContent>
              </v:textbox>
            </v:shape>
            <v:shape id="_x0000_s1153" style="position:absolute;left:4820;width:1080;height:800;mso-width-relative:margin;mso-height-relative:margin" coordsize="9260,800" o:spt="100" adj="0,,0" path="" stroked="f">
              <v:stroke joinstyle="round"/>
              <v:formulas/>
              <v:path o:connecttype="segments"/>
              <o:lock v:ext="edit" aspectratio="t"/>
              <v:textbox inset="0,0,0,0">
                <w:txbxContent>
                  <w:p w14:paraId="4ACC3A83" w14:textId="77777777" w:rsidR="003A70CC" w:rsidRDefault="00FB74A8">
                    <w:pPr>
                      <w:spacing w:line="390" w:lineRule="exact"/>
                      <w:jc w:val="left"/>
                    </w:pPr>
                    <w:r>
                      <w:rPr>
                        <w:rFonts w:ascii="Times New Roman" w:eastAsia="宋体" w:hAnsi="宋体" w:cs="宋体"/>
                        <w:color w:val="000000"/>
                        <w:w w:val="93"/>
                        <w:sz w:val="20"/>
                      </w:rPr>
                      <w:t>Alt + Ctrl + V Ctrl + Shift + V</w:t>
                    </w:r>
                  </w:p>
                </w:txbxContent>
              </v:textbox>
            </v:shape>
            <v:shape id="_x0000_s1152" style="position:absolute;top:380;width:9260;height:40;mso-width-relative:margin;mso-height-relative:margin" coordsize="9260,800" o:spt="100" adj="0,,0" path="">
              <v:stroke joinstyle="round"/>
              <v:imagedata r:id="rId1113"/>
              <v:formulas/>
              <v:path o:connecttype="segments"/>
              <o:lock v:ext="edit" aspectratio="t"/>
            </v:shape>
            <v:shape id="_x0000_s1151" style="position:absolute;left:200;top:500;width:1420;height:300;mso-width-relative:margin;mso-height-relative:margin" coordsize="9260,800" o:spt="100" adj="0,,0" path="" stroked="f">
              <v:stroke joinstyle="round"/>
              <v:formulas/>
              <v:path o:connecttype="segments"/>
              <o:lock v:ext="edit" aspectratio="t"/>
              <v:textbox inset="0,0,0,0">
                <w:txbxContent>
                  <w:p w14:paraId="1109931C" w14:textId="77777777" w:rsidR="003A70CC" w:rsidRDefault="00FB74A8">
                    <w:pPr>
                      <w:spacing w:line="200" w:lineRule="exact"/>
                      <w:jc w:val="left"/>
                    </w:pPr>
                    <w:r>
                      <w:rPr>
                        <w:rFonts w:ascii="Times New Roman" w:eastAsia="宋体" w:hAnsi="宋体" w:cs="宋体"/>
                        <w:color w:val="000000"/>
                        <w:w w:val="108"/>
                        <w:sz w:val="20"/>
                      </w:rPr>
                      <w:t>粘贴在调出</w:t>
                    </w:r>
                  </w:p>
                </w:txbxContent>
              </v:textbox>
            </v:shape>
            <w10:anchorlock/>
          </v:group>
        </w:pict>
      </w:r>
    </w:p>
    <w:p w14:paraId="14B65E57" w14:textId="77777777" w:rsidR="003A70CC" w:rsidRDefault="00664571">
      <w:pPr>
        <w:pBdr>
          <w:top w:val="single" w:sz="0" w:space="4" w:color="FFFFFF"/>
        </w:pBdr>
        <w:spacing w:line="14" w:lineRule="exact"/>
        <w:ind w:left="20"/>
        <w:sectPr w:rsidR="003A70CC">
          <w:type w:val="continuous"/>
          <w:pgSz w:w="12240" w:h="17760"/>
          <w:pgMar w:top="740" w:right="1400" w:bottom="1440" w:left="1540" w:header="720" w:footer="720" w:gutter="0"/>
          <w:cols w:space="720"/>
        </w:sectPr>
      </w:pPr>
      <w:r>
        <w:pict w14:anchorId="04FB14F4">
          <v:group id="_x0000_s1148" style="width:462pt;height:.4pt;mso-position-horizontal-relative:char;mso-position-vertical-relative:line" coordsize=",8">
            <v:line id="_x0000_s1149" style="position:absolute" from="0,4" to="1000,4" strokecolor="#23f" strokeweight=".4pt"/>
            <w10:anchorlock/>
          </v:group>
        </w:pict>
      </w:r>
    </w:p>
    <w:p w14:paraId="334DDEE3" w14:textId="77777777" w:rsidR="003A70CC" w:rsidRDefault="00664571">
      <w:pPr>
        <w:pBdr>
          <w:top w:val="single" w:sz="0" w:space="4" w:color="FFFFFF"/>
        </w:pBdr>
        <w:ind w:left="220"/>
        <w:sectPr w:rsidR="003A70CC">
          <w:type w:val="continuous"/>
          <w:pgSz w:w="12240" w:h="17760"/>
          <w:pgMar w:top="740" w:right="1400" w:bottom="1440" w:left="1540" w:header="720" w:footer="720" w:gutter="0"/>
          <w:cols w:space="720"/>
        </w:sectPr>
      </w:pPr>
      <w:r>
        <w:pict w14:anchorId="0093A5F4">
          <v:group id="_x0000_s1145" style="width:260pt;height:15pt;mso-position-horizontal-relative:char;mso-position-vertical-relative:line" coordsize="5200,300">
            <v:shape id="_x0000_s1147" style="position:absolute;width:1880;height:300;mso-width-relative:margin;mso-height-relative:margin" coordsize="5200,300" o:spt="100" adj="0,,0" path="" stroked="f">
              <v:stroke joinstyle="round"/>
              <v:formulas/>
              <v:path o:connecttype="segments"/>
              <o:lock v:ext="edit" aspectratio="t"/>
              <v:textbox inset="0,0,0,0">
                <w:txbxContent>
                  <w:p w14:paraId="0FFC3D5F" w14:textId="77777777" w:rsidR="003A70CC" w:rsidRDefault="00FB74A8">
                    <w:pPr>
                      <w:spacing w:line="200" w:lineRule="exact"/>
                      <w:jc w:val="left"/>
                    </w:pPr>
                    <w:r>
                      <w:rPr>
                        <w:rFonts w:ascii="Times New Roman" w:eastAsia="宋体" w:hAnsi="宋体" w:cs="宋体"/>
                        <w:color w:val="000000"/>
                        <w:w w:val="102"/>
                        <w:sz w:val="20"/>
                      </w:rPr>
                      <w:t>删除主题或对象</w:t>
                    </w:r>
                  </w:p>
                </w:txbxContent>
              </v:textbox>
            </v:shape>
            <v:shape id="_x0000_s1146" style="position:absolute;left:4620;width:580;height:300;mso-width-relative:margin;mso-height-relative:margin" coordsize="5200,300" o:spt="100" adj="0,,0" path="" stroked="f">
              <v:stroke joinstyle="round"/>
              <v:formulas/>
              <v:path o:connecttype="segments"/>
              <o:lock v:ext="edit" aspectratio="t"/>
              <v:textbox inset="0,0,0,0">
                <w:txbxContent>
                  <w:p w14:paraId="3B3A22B7" w14:textId="77777777" w:rsidR="003A70CC" w:rsidRDefault="00FB74A8">
                    <w:pPr>
                      <w:spacing w:line="200" w:lineRule="exact"/>
                      <w:jc w:val="left"/>
                    </w:pPr>
                    <w:r>
                      <w:rPr>
                        <w:rFonts w:ascii="Times New Roman" w:eastAsia="宋体" w:hAnsi="宋体" w:cs="宋体"/>
                        <w:color w:val="000000"/>
                        <w:w w:val="107"/>
                        <w:sz w:val="20"/>
                      </w:rPr>
                      <w:t>删除</w:t>
                    </w:r>
                  </w:p>
                </w:txbxContent>
              </v:textbox>
            </v:shape>
            <w10:anchorlock/>
          </v:group>
        </w:pict>
      </w:r>
    </w:p>
    <w:p w14:paraId="4D6C758B" w14:textId="77777777" w:rsidR="003A70CC" w:rsidRDefault="00664571">
      <w:pPr>
        <w:pBdr>
          <w:top w:val="single" w:sz="0" w:space="4" w:color="FFFFFF"/>
        </w:pBdr>
        <w:spacing w:line="14" w:lineRule="exact"/>
        <w:ind w:left="20"/>
        <w:sectPr w:rsidR="003A70CC">
          <w:type w:val="continuous"/>
          <w:pgSz w:w="12240" w:h="17760"/>
          <w:pgMar w:top="740" w:right="1400" w:bottom="1440" w:left="1540" w:header="720" w:footer="720" w:gutter="0"/>
          <w:cols w:space="720"/>
        </w:sectPr>
      </w:pPr>
      <w:r>
        <w:pict w14:anchorId="59097162">
          <v:group id="_x0000_s1143" style="width:462pt;height:.4pt;mso-position-horizontal-relative:char;mso-position-vertical-relative:line" coordsize=",8">
            <v:line id="_x0000_s1144" style="position:absolute" from="0,4" to="1000,4" strokecolor="#23f" strokeweight=".4pt"/>
            <w10:anchorlock/>
          </v:group>
        </w:pict>
      </w:r>
    </w:p>
    <w:p w14:paraId="54E62F7C" w14:textId="77777777" w:rsidR="003A70CC" w:rsidRDefault="00664571">
      <w:pPr>
        <w:pBdr>
          <w:top w:val="single" w:sz="0" w:space="4" w:color="FFFFFF"/>
        </w:pBdr>
        <w:ind w:left="220"/>
        <w:sectPr w:rsidR="003A70CC">
          <w:type w:val="continuous"/>
          <w:pgSz w:w="12240" w:h="17760"/>
          <w:pgMar w:top="740" w:right="1400" w:bottom="1440" w:left="1540" w:header="720" w:footer="720" w:gutter="0"/>
          <w:cols w:space="720"/>
        </w:sectPr>
      </w:pPr>
      <w:r>
        <w:pict w14:anchorId="3E646F85">
          <v:group id="_x0000_s1140" style="width:308pt;height:15pt;mso-position-horizontal-relative:char;mso-position-vertical-relative:line" coordsize="6160,300">
            <v:shape id="_x0000_s1142" style="position:absolute;width:3900;height:300;mso-width-relative:margin;mso-height-relative:margin" coordsize="6160,300" o:spt="100" adj="0,,0" path="" stroked="f">
              <v:stroke joinstyle="round"/>
              <v:formulas/>
              <v:path o:connecttype="segments"/>
              <o:lock v:ext="edit" aspectratio="t"/>
              <v:textbox inset="0,0,0,0">
                <w:txbxContent>
                  <w:p w14:paraId="3A50B8D2" w14:textId="77777777" w:rsidR="003A70CC" w:rsidRDefault="00FB74A8">
                    <w:pPr>
                      <w:spacing w:line="200" w:lineRule="exact"/>
                      <w:jc w:val="left"/>
                    </w:pPr>
                    <w:r>
                      <w:rPr>
                        <w:rFonts w:ascii="Times New Roman" w:eastAsia="宋体" w:hAnsi="宋体" w:cs="宋体"/>
                        <w:color w:val="000000"/>
                        <w:w w:val="106"/>
                        <w:sz w:val="20"/>
                      </w:rPr>
                      <w:t>删除选定的主题</w:t>
                    </w:r>
                    <w:r>
                      <w:rPr>
                        <w:rFonts w:ascii="Times New Roman" w:eastAsia="宋体" w:hAnsi="宋体" w:cs="宋体"/>
                        <w:color w:val="000000"/>
                        <w:w w:val="106"/>
                        <w:sz w:val="20"/>
                      </w:rPr>
                      <w:t>(</w:t>
                    </w:r>
                    <w:r>
                      <w:rPr>
                        <w:rFonts w:ascii="Times New Roman" w:eastAsia="宋体" w:hAnsi="宋体" w:cs="宋体"/>
                        <w:color w:val="000000"/>
                        <w:w w:val="106"/>
                        <w:sz w:val="20"/>
                      </w:rPr>
                      <w:t>但保留子主题</w:t>
                    </w:r>
                    <w:r>
                      <w:rPr>
                        <w:rFonts w:ascii="Times New Roman" w:eastAsia="宋体" w:hAnsi="宋体" w:cs="宋体"/>
                        <w:color w:val="000000"/>
                        <w:w w:val="106"/>
                        <w:sz w:val="20"/>
                      </w:rPr>
                      <w:t>)</w:t>
                    </w:r>
                  </w:p>
                </w:txbxContent>
              </v:textbox>
            </v:shape>
            <v:shape id="_x0000_s1141" style="position:absolute;left:4620;width:1540;height:300;mso-width-relative:margin;mso-height-relative:margin" coordsize="6160,300" o:spt="100" adj="0,,0" path="" stroked="f">
              <v:stroke joinstyle="round"/>
              <v:formulas/>
              <v:path o:connecttype="segments"/>
              <o:lock v:ext="edit" aspectratio="t"/>
              <v:textbox inset="0,0,0,0">
                <w:txbxContent>
                  <w:p w14:paraId="33F54F2D" w14:textId="77777777" w:rsidR="003A70CC" w:rsidRDefault="00FB74A8">
                    <w:pPr>
                      <w:spacing w:line="200" w:lineRule="exact"/>
                      <w:jc w:val="left"/>
                    </w:pPr>
                    <w:r>
                      <w:rPr>
                        <w:rFonts w:ascii="Times New Roman" w:eastAsia="宋体" w:hAnsi="宋体" w:cs="宋体"/>
                        <w:color w:val="000000"/>
                        <w:w w:val="104"/>
                        <w:sz w:val="20"/>
                      </w:rPr>
                      <w:t>Ctrl + Shift +</w:t>
                    </w:r>
                    <w:r>
                      <w:rPr>
                        <w:rFonts w:ascii="Times New Roman" w:eastAsia="宋体" w:hAnsi="宋体" w:cs="宋体"/>
                        <w:color w:val="000000"/>
                        <w:w w:val="104"/>
                        <w:sz w:val="20"/>
                      </w:rPr>
                      <w:t>删除</w:t>
                    </w:r>
                  </w:p>
                </w:txbxContent>
              </v:textbox>
            </v:shape>
            <w10:anchorlock/>
          </v:group>
        </w:pict>
      </w:r>
    </w:p>
    <w:p w14:paraId="1DB887A8" w14:textId="77777777" w:rsidR="003A70CC" w:rsidRDefault="00FB74A8">
      <w:pPr>
        <w:pBdr>
          <w:top w:val="single" w:sz="0" w:space="4" w:color="FFFFFF"/>
        </w:pBdr>
        <w:sectPr w:rsidR="003A70CC">
          <w:type w:val="continuous"/>
          <w:pgSz w:w="12240" w:h="17760"/>
          <w:pgMar w:top="740" w:right="1400" w:bottom="1440" w:left="1540" w:header="720" w:footer="720" w:gutter="0"/>
          <w:cols w:space="720"/>
        </w:sectPr>
      </w:pPr>
      <w:r>
        <w:rPr>
          <w:noProof/>
        </w:rPr>
        <w:drawing>
          <wp:inline distT="0" distB="0" distL="0" distR="0" wp14:anchorId="2E1712B1" wp14:editId="4634CDD1">
            <wp:extent cx="5892800" cy="25400"/>
            <wp:effectExtent l="0" t="0" r="0" b="0"/>
            <wp:docPr id="252" name="Drawing 251" descr="IMAGE"/>
            <wp:cNvGraphicFramePr/>
            <a:graphic xmlns:a="http://schemas.openxmlformats.org/drawingml/2006/main">
              <a:graphicData uri="http://schemas.openxmlformats.org/drawingml/2006/picture">
                <pic:pic xmlns:pic="http://schemas.openxmlformats.org/drawingml/2006/picture">
                  <pic:nvPicPr>
                    <pic:cNvPr id="0" name="Picture 251" descr="IMAGE"/>
                    <pic:cNvPicPr>
                      <a:picLocks noChangeAspect="1"/>
                    </pic:cNvPicPr>
                  </pic:nvPicPr>
                  <pic:blipFill>
                    <a:blip r:embed="rId534"/>
                    <a:stretch>
                      <a:fillRect/>
                    </a:stretch>
                  </pic:blipFill>
                  <pic:spPr>
                    <a:xfrm>
                      <a:off x="0" y="0"/>
                      <a:ext cx="5892800" cy="25400"/>
                    </a:xfrm>
                    <a:prstGeom prst="rect">
                      <a:avLst/>
                    </a:prstGeom>
                  </pic:spPr>
                </pic:pic>
              </a:graphicData>
            </a:graphic>
          </wp:inline>
        </w:drawing>
      </w:r>
    </w:p>
    <w:p w14:paraId="4B39092E" w14:textId="77777777" w:rsidR="003A70CC" w:rsidRDefault="00664571">
      <w:pPr>
        <w:pBdr>
          <w:top w:val="single" w:sz="0" w:space="9" w:color="FFFFFF"/>
        </w:pBdr>
        <w:ind w:left="20"/>
        <w:sectPr w:rsidR="003A70CC">
          <w:type w:val="continuous"/>
          <w:pgSz w:w="12240" w:h="17760"/>
          <w:pgMar w:top="740" w:right="1400" w:bottom="1440" w:left="1540" w:header="720" w:footer="720" w:gutter="0"/>
          <w:cols w:space="720"/>
        </w:sectPr>
      </w:pPr>
      <w:r>
        <w:pict w14:anchorId="17209C79">
          <v:group id="_x0000_s1136" style="width:463pt;height:42pt;mso-position-horizontal-relative:char;mso-position-vertical-relative:line" coordsize="9260,840">
            <v:shape id="_x0000_s1139" style="position:absolute;top:440;width:9260;height:20;mso-width-relative:margin;mso-height-relative:margin" coordsize="9260,840" o:spt="100" adj="0,,0" path="">
              <v:stroke joinstyle="round"/>
              <v:imagedata r:id="rId1114"/>
              <v:formulas/>
              <v:path o:connecttype="segments"/>
              <o:lock v:ext="edit" aspectratio="t"/>
            </v:shape>
            <v:shape id="_x0000_s1138" style="position:absolute;width:1520;height:800;mso-width-relative:margin;mso-height-relative:margin" coordsize="9260,840" o:spt="100" adj="0,,0" path="" stroked="f">
              <v:stroke joinstyle="round"/>
              <v:formulas/>
              <v:path o:connecttype="segments"/>
              <o:lock v:ext="edit" aspectratio="t"/>
              <v:textbox inset="0,0,0,0">
                <w:txbxContent>
                  <w:p w14:paraId="2EA54528" w14:textId="77777777" w:rsidR="003A70CC" w:rsidRDefault="00FB74A8">
                    <w:pPr>
                      <w:spacing w:line="210" w:lineRule="exact"/>
                      <w:ind w:right="580"/>
                      <w:jc w:val="left"/>
                    </w:pPr>
                    <w:r>
                      <w:rPr>
                        <w:rFonts w:ascii="Times New Roman" w:eastAsia="宋体" w:hAnsi="宋体" w:cs="宋体"/>
                        <w:color w:val="3E4D53"/>
                        <w:w w:val="93"/>
                      </w:rPr>
                      <w:t>主题文字</w:t>
                    </w:r>
                  </w:p>
                  <w:p w14:paraId="155AED32" w14:textId="77777777" w:rsidR="003A70CC" w:rsidRDefault="00FB74A8">
                    <w:pPr>
                      <w:spacing w:before="260" w:line="180" w:lineRule="exact"/>
                      <w:ind w:left="200"/>
                      <w:jc w:val="left"/>
                    </w:pPr>
                    <w:r>
                      <w:rPr>
                        <w:rFonts w:ascii="Times New Roman" w:eastAsia="宋体" w:hAnsi="宋体" w:cs="宋体"/>
                        <w:color w:val="000000"/>
                        <w:w w:val="104"/>
                        <w:sz w:val="18"/>
                      </w:rPr>
                      <w:t>开始编辑模式</w:t>
                    </w:r>
                  </w:p>
                </w:txbxContent>
              </v:textbox>
            </v:shape>
            <v:shape id="_x0000_s1137" style="position:absolute;left:4820;top:540;width:2240;height:300;mso-width-relative:margin;mso-height-relative:margin" coordsize="9260,840" o:spt="100" adj="0,,0" path="" stroked="f">
              <v:stroke joinstyle="round"/>
              <v:formulas/>
              <v:path o:connecttype="segments"/>
              <o:lock v:ext="edit" aspectratio="t"/>
              <v:textbox inset="0,0,0,0">
                <w:txbxContent>
                  <w:p w14:paraId="296903E4" w14:textId="77777777" w:rsidR="003A70CC" w:rsidRDefault="00FB74A8">
                    <w:pPr>
                      <w:spacing w:line="200" w:lineRule="exact"/>
                      <w:jc w:val="left"/>
                    </w:pPr>
                    <w:r>
                      <w:rPr>
                        <w:rFonts w:ascii="Times New Roman" w:eastAsia="宋体" w:hAnsi="宋体" w:cs="宋体"/>
                        <w:color w:val="000000"/>
                        <w:w w:val="101"/>
                        <w:sz w:val="20"/>
                      </w:rPr>
                      <w:t>F2</w:t>
                    </w:r>
                    <w:r>
                      <w:rPr>
                        <w:rFonts w:ascii="Times New Roman" w:eastAsia="宋体" w:hAnsi="宋体" w:cs="宋体"/>
                        <w:color w:val="000000"/>
                        <w:w w:val="101"/>
                        <w:sz w:val="20"/>
                      </w:rPr>
                      <w:t>，然后点击</w:t>
                    </w:r>
                    <w:r>
                      <w:rPr>
                        <w:rFonts w:ascii="Times New Roman" w:eastAsia="宋体" w:hAnsi="宋体" w:cs="宋体"/>
                        <w:color w:val="000000"/>
                        <w:w w:val="101"/>
                        <w:sz w:val="20"/>
                      </w:rPr>
                      <w:t>inside topic</w:t>
                    </w:r>
                  </w:p>
                </w:txbxContent>
              </v:textbox>
            </v:shape>
            <w10:anchorlock/>
          </v:group>
        </w:pict>
      </w:r>
    </w:p>
    <w:p w14:paraId="6621F8AF" w14:textId="77777777" w:rsidR="003A70CC" w:rsidRDefault="00FB74A8">
      <w:pPr>
        <w:pBdr>
          <w:top w:val="single" w:sz="0" w:space="4"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591F81BB" wp14:editId="28C0D07B">
            <wp:extent cx="5880100" cy="12700"/>
            <wp:effectExtent l="0" t="0" r="0" b="0"/>
            <wp:docPr id="253" name="Drawing 252" descr="IMAGE"/>
            <wp:cNvGraphicFramePr/>
            <a:graphic xmlns:a="http://schemas.openxmlformats.org/drawingml/2006/main">
              <a:graphicData uri="http://schemas.openxmlformats.org/drawingml/2006/picture">
                <pic:pic xmlns:pic="http://schemas.openxmlformats.org/drawingml/2006/picture">
                  <pic:nvPicPr>
                    <pic:cNvPr id="0" name="Picture 252" descr="IMAGE"/>
                    <pic:cNvPicPr>
                      <a:picLocks noChangeAspect="1"/>
                    </pic:cNvPicPr>
                  </pic:nvPicPr>
                  <pic:blipFill>
                    <a:blip r:embed="rId1115"/>
                    <a:stretch>
                      <a:fillRect/>
                    </a:stretch>
                  </pic:blipFill>
                  <pic:spPr>
                    <a:xfrm>
                      <a:off x="0" y="0"/>
                      <a:ext cx="5880100" cy="12700"/>
                    </a:xfrm>
                    <a:prstGeom prst="rect">
                      <a:avLst/>
                    </a:prstGeom>
                  </pic:spPr>
                </pic:pic>
              </a:graphicData>
            </a:graphic>
          </wp:inline>
        </w:drawing>
      </w:r>
    </w:p>
    <w:p w14:paraId="404E3CA6" w14:textId="77777777" w:rsidR="003A70CC" w:rsidRDefault="00664571">
      <w:pPr>
        <w:pBdr>
          <w:top w:val="single" w:sz="0" w:space="4" w:color="FFFFFF"/>
        </w:pBdr>
        <w:ind w:left="20"/>
        <w:sectPr w:rsidR="003A70CC">
          <w:type w:val="continuous"/>
          <w:pgSz w:w="12240" w:h="17760"/>
          <w:pgMar w:top="740" w:right="1400" w:bottom="1440" w:left="1540" w:header="720" w:footer="720" w:gutter="0"/>
          <w:cols w:space="720"/>
        </w:sectPr>
      </w:pPr>
      <w:r>
        <w:pict w14:anchorId="2097BB95">
          <v:group id="_x0000_s1131" style="width:463pt;height:53pt;mso-position-horizontal-relative:char;mso-position-vertical-relative:line" coordsize="9260,1060">
            <v:shape id="_x0000_s1135" style="position:absolute;left:200;width:4080;height:560;mso-width-relative:margin;mso-height-relative:margin" coordsize="9260,1060" o:spt="100" adj="0,,0" path="" stroked="f">
              <v:stroke joinstyle="round"/>
              <v:formulas/>
              <v:path o:connecttype="segments"/>
              <o:lock v:ext="edit" aspectratio="t"/>
              <v:textbox inset="0,0,0,0">
                <w:txbxContent>
                  <w:p w14:paraId="38DCF613" w14:textId="77777777" w:rsidR="003A70CC" w:rsidRDefault="00FB74A8">
                    <w:pPr>
                      <w:spacing w:line="270" w:lineRule="exact"/>
                      <w:jc w:val="left"/>
                    </w:pPr>
                    <w:r>
                      <w:rPr>
                        <w:rFonts w:ascii="Times New Roman" w:eastAsia="宋体" w:hAnsi="宋体" w:cs="宋体"/>
                        <w:color w:val="000000"/>
                        <w:sz w:val="18"/>
                      </w:rPr>
                      <w:t>将光标放在文本的开头，开始编辑模式</w:t>
                    </w:r>
                  </w:p>
                </w:txbxContent>
              </v:textbox>
            </v:shape>
            <v:shape id="_x0000_s1134" style="position:absolute;left:4820;top:140;width:1380;height:920;mso-width-relative:margin;mso-height-relative:margin" coordsize="9260,1060" o:spt="100" adj="0,,0" path="" stroked="f">
              <v:stroke joinstyle="round"/>
              <v:formulas/>
              <v:path o:connecttype="segments"/>
              <o:lock v:ext="edit" aspectratio="t"/>
              <v:textbox inset="0,0,0,0">
                <w:txbxContent>
                  <w:p w14:paraId="16CE4A67" w14:textId="77777777" w:rsidR="003A70CC" w:rsidRDefault="00FB74A8">
                    <w:pPr>
                      <w:spacing w:line="450" w:lineRule="exact"/>
                      <w:jc w:val="left"/>
                    </w:pPr>
                    <w:r>
                      <w:rPr>
                        <w:rFonts w:ascii="Times New Roman" w:eastAsia="宋体" w:hAnsi="宋体" w:cs="宋体"/>
                        <w:color w:val="000000"/>
                        <w:w w:val="107"/>
                        <w:sz w:val="20"/>
                      </w:rPr>
                      <w:t>Shift +</w:t>
                    </w:r>
                    <w:r>
                      <w:rPr>
                        <w:rFonts w:ascii="Times New Roman" w:eastAsia="宋体" w:hAnsi="宋体" w:cs="宋体"/>
                        <w:color w:val="000000"/>
                        <w:w w:val="107"/>
                        <w:sz w:val="20"/>
                      </w:rPr>
                      <w:t>空格键空格键</w:t>
                    </w:r>
                  </w:p>
                </w:txbxContent>
              </v:textbox>
            </v:shape>
            <v:shape id="_x0000_s1133" style="position:absolute;top:660;width:9260;height:40;mso-width-relative:margin;mso-height-relative:margin" coordsize="9260,1060" o:spt="100" adj="0,,0" path="">
              <v:stroke joinstyle="round"/>
              <v:imagedata r:id="rId1116"/>
              <v:formulas/>
              <v:path o:connecttype="segments"/>
              <o:lock v:ext="edit" aspectratio="t"/>
            </v:shape>
            <v:shape id="_x0000_s1132" style="position:absolute;left:200;top:780;width:3920;height:260;mso-width-relative:margin;mso-height-relative:margin" coordsize="9260,1060" o:spt="100" adj="0,,0" path="" stroked="f">
              <v:stroke joinstyle="round"/>
              <v:formulas/>
              <v:path o:connecttype="segments"/>
              <o:lock v:ext="edit" aspectratio="t"/>
              <v:textbox inset="0,0,0,0">
                <w:txbxContent>
                  <w:p w14:paraId="0EA878DD" w14:textId="77777777" w:rsidR="003A70CC" w:rsidRDefault="00FB74A8">
                    <w:pPr>
                      <w:spacing w:line="180" w:lineRule="exact"/>
                      <w:jc w:val="left"/>
                    </w:pPr>
                    <w:r>
                      <w:rPr>
                        <w:rFonts w:ascii="Times New Roman" w:eastAsia="宋体" w:hAnsi="宋体" w:cs="宋体"/>
                        <w:color w:val="000000"/>
                        <w:w w:val="101"/>
                        <w:sz w:val="18"/>
                      </w:rPr>
                      <w:t>将光标放在文本的末尾，开始编辑模式</w:t>
                    </w:r>
                  </w:p>
                </w:txbxContent>
              </v:textbox>
            </v:shape>
            <w10:anchorlock/>
          </v:group>
        </w:pict>
      </w:r>
    </w:p>
    <w:p w14:paraId="14797570" w14:textId="77777777" w:rsidR="003A70CC" w:rsidRDefault="00FB74A8">
      <w:pPr>
        <w:pBdr>
          <w:top w:val="single" w:sz="0" w:space="4"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780400CB" wp14:editId="4C9F5864">
            <wp:extent cx="5880100" cy="25400"/>
            <wp:effectExtent l="0" t="0" r="0" b="0"/>
            <wp:docPr id="254" name="Drawing 253" descr="IMAGE"/>
            <wp:cNvGraphicFramePr/>
            <a:graphic xmlns:a="http://schemas.openxmlformats.org/drawingml/2006/main">
              <a:graphicData uri="http://schemas.openxmlformats.org/drawingml/2006/picture">
                <pic:pic xmlns:pic="http://schemas.openxmlformats.org/drawingml/2006/picture">
                  <pic:nvPicPr>
                    <pic:cNvPr id="0" name="Picture 253" descr="IMAGE"/>
                    <pic:cNvPicPr>
                      <a:picLocks noChangeAspect="1"/>
                    </pic:cNvPicPr>
                  </pic:nvPicPr>
                  <pic:blipFill>
                    <a:blip r:embed="rId1117"/>
                    <a:stretch>
                      <a:fillRect/>
                    </a:stretch>
                  </pic:blipFill>
                  <pic:spPr>
                    <a:xfrm>
                      <a:off x="0" y="0"/>
                      <a:ext cx="5880100" cy="25400"/>
                    </a:xfrm>
                    <a:prstGeom prst="rect">
                      <a:avLst/>
                    </a:prstGeom>
                  </pic:spPr>
                </pic:pic>
              </a:graphicData>
            </a:graphic>
          </wp:inline>
        </w:drawing>
      </w:r>
    </w:p>
    <w:p w14:paraId="129B07F5" w14:textId="77777777" w:rsidR="003A70CC" w:rsidRDefault="00FB74A8">
      <w:pPr>
        <w:pBdr>
          <w:top w:val="single" w:sz="0" w:space="3" w:color="FFFFFF"/>
        </w:pBdr>
        <w:spacing w:line="200" w:lineRule="exact"/>
        <w:ind w:left="220" w:right="59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3"/>
          <w:sz w:val="20"/>
        </w:rPr>
        <w:t>主题文本编辑模式下的命令</w:t>
      </w:r>
      <w:r>
        <w:rPr>
          <w:rFonts w:ascii="Times New Roman" w:eastAsia="宋体" w:hAnsi="宋体" w:cs="宋体"/>
          <w:color w:val="000000"/>
          <w:w w:val="103"/>
          <w:sz w:val="20"/>
        </w:rPr>
        <w:t>:</w:t>
      </w:r>
    </w:p>
    <w:p w14:paraId="608CF34E" w14:textId="77777777" w:rsidR="003A70CC" w:rsidRDefault="00664571">
      <w:pPr>
        <w:pBdr>
          <w:top w:val="single" w:sz="0" w:space="4" w:color="FFFFFF"/>
        </w:pBdr>
        <w:ind w:left="20"/>
        <w:sectPr w:rsidR="003A70CC">
          <w:type w:val="continuous"/>
          <w:pgSz w:w="12240" w:h="17760"/>
          <w:pgMar w:top="740" w:right="1400" w:bottom="1440" w:left="1540" w:header="720" w:footer="720" w:gutter="0"/>
          <w:cols w:space="720"/>
        </w:sectPr>
      </w:pPr>
      <w:r>
        <w:pict w14:anchorId="0D3B7FF3">
          <v:group id="_x0000_s1127" style="width:463pt;height:26pt;mso-position-horizontal-relative:char;mso-position-vertical-relative:line" coordsize="9260,520">
            <v:shape id="_x0000_s1130" style="position:absolute;width:9260;height:520;mso-width-relative:margin;mso-height-relative:margin" coordsize="9260,520" o:spt="100" adj="0,,0" path="">
              <v:stroke joinstyle="round"/>
              <v:imagedata r:id="rId1118"/>
              <v:formulas/>
              <v:path o:connecttype="segments"/>
              <o:lock v:ext="edit" aspectratio="t"/>
            </v:shape>
            <v:shape id="_x0000_s1129" style="position:absolute;left:4820;top:100;width:1000;height:300;mso-width-relative:margin;mso-height-relative:margin" coordsize="9260,520" o:spt="100" adj="0,,0" path="" stroked="f">
              <v:stroke joinstyle="round"/>
              <v:formulas/>
              <v:path o:connecttype="segments"/>
              <o:lock v:ext="edit" aspectratio="t"/>
              <v:textbox inset="0,0,0,0">
                <w:txbxContent>
                  <w:p w14:paraId="3315021E" w14:textId="77777777" w:rsidR="003A70CC" w:rsidRDefault="00FB74A8">
                    <w:pPr>
                      <w:spacing w:line="200" w:lineRule="exact"/>
                      <w:jc w:val="left"/>
                    </w:pPr>
                    <w:r>
                      <w:rPr>
                        <w:rFonts w:ascii="Times New Roman" w:eastAsia="宋体" w:hAnsi="宋体" w:cs="宋体"/>
                        <w:color w:val="000000"/>
                        <w:w w:val="104"/>
                        <w:sz w:val="20"/>
                      </w:rPr>
                      <w:t>Shift + Enter</w:t>
                    </w:r>
                  </w:p>
                </w:txbxContent>
              </v:textbox>
            </v:shape>
            <v:shape id="_x0000_s1128" style="position:absolute;left:800;top:100;width:2100;height:300;mso-width-relative:margin;mso-height-relative:margin" coordsize="9260,520" o:spt="100" adj="0,,0" path="" stroked="f">
              <v:stroke joinstyle="round"/>
              <v:formulas/>
              <v:path o:connecttype="segments"/>
              <o:lock v:ext="edit" aspectratio="t"/>
              <v:textbox inset="0,0,0,0">
                <w:txbxContent>
                  <w:p w14:paraId="2014279C" w14:textId="77777777" w:rsidR="003A70CC" w:rsidRDefault="00FB74A8">
                    <w:pPr>
                      <w:spacing w:line="200" w:lineRule="exact"/>
                      <w:jc w:val="left"/>
                    </w:pPr>
                    <w:r>
                      <w:rPr>
                        <w:rFonts w:ascii="Times New Roman" w:eastAsia="宋体" w:hAnsi="宋体" w:cs="宋体"/>
                        <w:color w:val="000000"/>
                        <w:w w:val="101"/>
                        <w:sz w:val="20"/>
                      </w:rPr>
                      <w:t>在主题中输入换行符</w:t>
                    </w:r>
                  </w:p>
                </w:txbxContent>
              </v:textbox>
            </v:shape>
            <w10:anchorlock/>
          </v:group>
        </w:pict>
      </w:r>
    </w:p>
    <w:p w14:paraId="1A5EE51C" w14:textId="77777777" w:rsidR="003A70CC" w:rsidRDefault="00664571">
      <w:pPr>
        <w:pBdr>
          <w:top w:val="single" w:sz="0" w:space="4" w:color="FFFFFF"/>
        </w:pBdr>
        <w:ind w:left="820"/>
        <w:sectPr w:rsidR="003A70CC">
          <w:type w:val="continuous"/>
          <w:pgSz w:w="12240" w:h="17760"/>
          <w:pgMar w:top="740" w:right="1400" w:bottom="1440" w:left="1540" w:header="720" w:footer="720" w:gutter="0"/>
          <w:cols w:space="720"/>
        </w:sectPr>
      </w:pPr>
      <w:r>
        <w:pict w14:anchorId="5767422E">
          <v:group id="_x0000_s1124" style="width:228pt;height:15pt;mso-position-horizontal-relative:char;mso-position-vertical-relative:line" coordsize="4560,300">
            <v:shape id="_x0000_s1126" style="position:absolute;width:2020;height:260;mso-width-relative:margin;mso-height-relative:margin" coordsize="4560,300" o:spt="100" adj="0,,0" path="" stroked="f">
              <v:stroke joinstyle="round"/>
              <v:formulas/>
              <v:path o:connecttype="segments"/>
              <o:lock v:ext="edit" aspectratio="t"/>
              <v:textbox inset="0,0,0,0">
                <w:txbxContent>
                  <w:p w14:paraId="7E138BD5" w14:textId="77777777" w:rsidR="003A70CC" w:rsidRDefault="00FB74A8">
                    <w:pPr>
                      <w:spacing w:line="180" w:lineRule="exact"/>
                      <w:jc w:val="left"/>
                    </w:pPr>
                    <w:r>
                      <w:rPr>
                        <w:rFonts w:ascii="Times New Roman" w:eastAsia="宋体" w:hAnsi="宋体" w:cs="宋体"/>
                        <w:color w:val="000000"/>
                        <w:sz w:val="18"/>
                      </w:rPr>
                      <w:t>移到行首</w:t>
                    </w:r>
                  </w:p>
                </w:txbxContent>
              </v:textbox>
            </v:shape>
            <v:shape id="_x0000_s1125" style="position:absolute;left:4020;width:540;height:300;mso-width-relative:margin;mso-height-relative:margin" coordsize="4560,300" o:spt="100" adj="0,,0" path="" stroked="f">
              <v:stroke joinstyle="round"/>
              <v:formulas/>
              <v:path o:connecttype="segments"/>
              <o:lock v:ext="edit" aspectratio="t"/>
              <v:textbox inset="0,0,0,0">
                <w:txbxContent>
                  <w:p w14:paraId="447EB130" w14:textId="77777777" w:rsidR="003A70CC" w:rsidRDefault="00FB74A8">
                    <w:pPr>
                      <w:spacing w:line="200" w:lineRule="exact"/>
                      <w:jc w:val="left"/>
                    </w:pPr>
                    <w:r>
                      <w:rPr>
                        <w:rFonts w:ascii="Times New Roman" w:eastAsia="宋体" w:hAnsi="宋体" w:cs="宋体"/>
                        <w:color w:val="000000"/>
                        <w:w w:val="106"/>
                        <w:sz w:val="20"/>
                      </w:rPr>
                      <w:t>首页</w:t>
                    </w:r>
                  </w:p>
                </w:txbxContent>
              </v:textbox>
            </v:shape>
            <w10:anchorlock/>
          </v:group>
        </w:pict>
      </w:r>
    </w:p>
    <w:p w14:paraId="45881A9E" w14:textId="77777777" w:rsidR="003A70CC" w:rsidRDefault="00664571">
      <w:pPr>
        <w:pBdr>
          <w:top w:val="single" w:sz="0" w:space="4" w:color="FFFFFF"/>
        </w:pBdr>
        <w:spacing w:line="14" w:lineRule="exact"/>
        <w:ind w:left="20"/>
        <w:sectPr w:rsidR="003A70CC">
          <w:type w:val="continuous"/>
          <w:pgSz w:w="12240" w:h="17760"/>
          <w:pgMar w:top="740" w:right="1400" w:bottom="1440" w:left="1540" w:header="720" w:footer="720" w:gutter="0"/>
          <w:cols w:space="720"/>
        </w:sectPr>
      </w:pPr>
      <w:r>
        <w:pict w14:anchorId="7CFDA079">
          <v:group id="_x0000_s1122" style="width:462pt;height:.4pt;mso-position-horizontal-relative:char;mso-position-vertical-relative:line" coordsize=",8">
            <v:line id="_x0000_s1123" style="position:absolute" from="0,4" to="1000,4" strokecolor="#23f" strokeweight=".4pt"/>
            <w10:anchorlock/>
          </v:group>
        </w:pict>
      </w:r>
    </w:p>
    <w:p w14:paraId="11720920" w14:textId="77777777" w:rsidR="003A70CC" w:rsidRDefault="00664571">
      <w:pPr>
        <w:pBdr>
          <w:top w:val="single" w:sz="0" w:space="4" w:color="FFFFFF"/>
        </w:pBdr>
        <w:ind w:left="820"/>
        <w:sectPr w:rsidR="003A70CC">
          <w:type w:val="continuous"/>
          <w:pgSz w:w="12240" w:h="17760"/>
          <w:pgMar w:top="740" w:right="1400" w:bottom="1440" w:left="1540" w:header="720" w:footer="720" w:gutter="0"/>
          <w:cols w:space="720"/>
        </w:sectPr>
      </w:pPr>
      <w:r>
        <w:pict w14:anchorId="5546C0EF">
          <v:group id="_x0000_s1119" style="width:250pt;height:15pt;mso-position-horizontal-relative:char;mso-position-vertical-relative:line" coordsize="5000,300">
            <v:shape id="_x0000_s1121" style="position:absolute;width:2460;height:260;mso-width-relative:margin;mso-height-relative:margin" coordsize="5000,300" o:spt="100" adj="0,,0" path="" stroked="f">
              <v:stroke joinstyle="round"/>
              <v:formulas/>
              <v:path o:connecttype="segments"/>
              <o:lock v:ext="edit" aspectratio="t"/>
              <v:textbox inset="0,0,0,0">
                <w:txbxContent>
                  <w:p w14:paraId="499A93CD" w14:textId="77777777" w:rsidR="003A70CC" w:rsidRDefault="00FB74A8">
                    <w:pPr>
                      <w:spacing w:line="180" w:lineRule="exact"/>
                      <w:jc w:val="left"/>
                    </w:pPr>
                    <w:r>
                      <w:rPr>
                        <w:rFonts w:ascii="Times New Roman" w:eastAsia="宋体" w:hAnsi="宋体" w:cs="宋体"/>
                        <w:color w:val="000000"/>
                        <w:sz w:val="18"/>
                      </w:rPr>
                      <w:t>移到主题文本的开始</w:t>
                    </w:r>
                  </w:p>
                </w:txbxContent>
              </v:textbox>
            </v:shape>
            <v:shape id="_x0000_s1120" style="position:absolute;left:4020;width:980;height:300;mso-width-relative:margin;mso-height-relative:margin" coordsize="5000,300" o:spt="100" adj="0,,0" path="" stroked="f">
              <v:stroke joinstyle="round"/>
              <v:formulas/>
              <v:path o:connecttype="segments"/>
              <o:lock v:ext="edit" aspectratio="t"/>
              <v:textbox inset="0,0,0,0">
                <w:txbxContent>
                  <w:p w14:paraId="08F0130E" w14:textId="77777777" w:rsidR="003A70CC" w:rsidRDefault="00FB74A8">
                    <w:pPr>
                      <w:spacing w:line="200" w:lineRule="exact"/>
                      <w:jc w:val="left"/>
                    </w:pPr>
                    <w:r>
                      <w:rPr>
                        <w:rFonts w:ascii="Times New Roman" w:eastAsia="宋体" w:hAnsi="宋体" w:cs="宋体"/>
                        <w:color w:val="000000"/>
                        <w:w w:val="105"/>
                        <w:sz w:val="20"/>
                      </w:rPr>
                      <w:t>Ctrl +</w:t>
                    </w:r>
                    <w:r>
                      <w:rPr>
                        <w:rFonts w:ascii="Times New Roman" w:eastAsia="宋体" w:hAnsi="宋体" w:cs="宋体"/>
                        <w:color w:val="000000"/>
                        <w:w w:val="105"/>
                        <w:sz w:val="20"/>
                      </w:rPr>
                      <w:t>回家</w:t>
                    </w:r>
                  </w:p>
                </w:txbxContent>
              </v:textbox>
            </v:shape>
            <w10:anchorlock/>
          </v:group>
        </w:pict>
      </w:r>
    </w:p>
    <w:p w14:paraId="5ED4CF6A" w14:textId="77777777" w:rsidR="003A70CC" w:rsidRDefault="00664571">
      <w:pPr>
        <w:pBdr>
          <w:top w:val="single" w:sz="0" w:space="4" w:color="FFFFFF"/>
        </w:pBdr>
        <w:spacing w:line="14" w:lineRule="exact"/>
        <w:ind w:left="20"/>
        <w:sectPr w:rsidR="003A70CC">
          <w:type w:val="continuous"/>
          <w:pgSz w:w="12240" w:h="17760"/>
          <w:pgMar w:top="740" w:right="1400" w:bottom="1440" w:left="1540" w:header="720" w:footer="720" w:gutter="0"/>
          <w:cols w:space="720"/>
        </w:sectPr>
      </w:pPr>
      <w:r>
        <w:pict w14:anchorId="296A7EBF">
          <v:group id="_x0000_s1117" style="width:462pt;height:.4pt;mso-position-horizontal-relative:char;mso-position-vertical-relative:line" coordsize=",8">
            <v:line id="_x0000_s1118" style="position:absolute" from="0,4" to="1000,4" strokecolor="#23f" strokeweight=".4pt"/>
            <w10:anchorlock/>
          </v:group>
        </w:pict>
      </w:r>
    </w:p>
    <w:p w14:paraId="2525F797" w14:textId="77777777" w:rsidR="003A70CC" w:rsidRDefault="00664571">
      <w:pPr>
        <w:pBdr>
          <w:top w:val="single" w:sz="0" w:space="4" w:color="FFFFFF"/>
        </w:pBdr>
        <w:ind w:left="820"/>
        <w:sectPr w:rsidR="003A70CC">
          <w:type w:val="continuous"/>
          <w:pgSz w:w="12240" w:h="17760"/>
          <w:pgMar w:top="740" w:right="1400" w:bottom="1440" w:left="1540" w:header="720" w:footer="720" w:gutter="0"/>
          <w:cols w:space="720"/>
        </w:sectPr>
      </w:pPr>
      <w:r>
        <w:pict w14:anchorId="42333A1F">
          <v:group id="_x0000_s1114" style="width:241pt;height:15pt;mso-position-horizontal-relative:char;mso-position-vertical-relative:line" coordsize="4820,300">
            <v:shape id="_x0000_s1116" style="position:absolute;top:20;width:1980;height:260;mso-width-relative:margin;mso-height-relative:margin" coordsize="4820,300" o:spt="100" adj="0,,0" path="" stroked="f">
              <v:stroke joinstyle="round"/>
              <v:formulas/>
              <v:path o:connecttype="segments"/>
              <o:lock v:ext="edit" aspectratio="t"/>
              <v:textbox inset="0,0,0,0">
                <w:txbxContent>
                  <w:p w14:paraId="12110453" w14:textId="77777777" w:rsidR="003A70CC" w:rsidRDefault="00FB74A8">
                    <w:pPr>
                      <w:spacing w:line="180" w:lineRule="exact"/>
                      <w:jc w:val="left"/>
                    </w:pPr>
                    <w:r>
                      <w:rPr>
                        <w:rFonts w:ascii="Times New Roman" w:eastAsia="宋体" w:hAnsi="宋体" w:cs="宋体"/>
                        <w:color w:val="000000"/>
                        <w:sz w:val="18"/>
                      </w:rPr>
                      <w:t>移到主题文本的末尾</w:t>
                    </w:r>
                  </w:p>
                </w:txbxContent>
              </v:textbox>
            </v:shape>
            <v:shape id="_x0000_s1115" style="position:absolute;left:4020;width:800;height:300;mso-width-relative:margin;mso-height-relative:margin" coordsize="4820,300" o:spt="100" adj="0,,0" path="" stroked="f">
              <v:stroke joinstyle="round"/>
              <v:formulas/>
              <v:path o:connecttype="segments"/>
              <o:lock v:ext="edit" aspectratio="t"/>
              <v:textbox inset="0,0,0,0">
                <w:txbxContent>
                  <w:p w14:paraId="68981ADE" w14:textId="77777777" w:rsidR="003A70CC" w:rsidRDefault="00FB74A8">
                    <w:pPr>
                      <w:spacing w:line="200" w:lineRule="exact"/>
                      <w:jc w:val="left"/>
                    </w:pPr>
                    <w:r>
                      <w:rPr>
                        <w:rFonts w:ascii="Times New Roman" w:eastAsia="宋体" w:hAnsi="宋体" w:cs="宋体"/>
                        <w:color w:val="000000"/>
                        <w:w w:val="104"/>
                        <w:sz w:val="20"/>
                      </w:rPr>
                      <w:t>Ctrl +</w:t>
                    </w:r>
                    <w:r>
                      <w:rPr>
                        <w:rFonts w:ascii="Times New Roman" w:eastAsia="宋体" w:hAnsi="宋体" w:cs="宋体"/>
                        <w:color w:val="000000"/>
                        <w:w w:val="104"/>
                        <w:sz w:val="20"/>
                      </w:rPr>
                      <w:t>结束</w:t>
                    </w:r>
                  </w:p>
                </w:txbxContent>
              </v:textbox>
            </v:shape>
            <w10:anchorlock/>
          </v:group>
        </w:pict>
      </w:r>
    </w:p>
    <w:p w14:paraId="3C982CC7" w14:textId="77777777" w:rsidR="003A70CC" w:rsidRDefault="00FB74A8">
      <w:pPr>
        <w:pBdr>
          <w:top w:val="single" w:sz="0" w:space="26" w:color="FFFFFF"/>
        </w:pBdr>
        <w:spacing w:line="200" w:lineRule="exact"/>
        <w:ind w:left="20" w:right="89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6"/>
          <w:sz w:val="20"/>
        </w:rPr>
        <w:t>413</w:t>
      </w:r>
    </w:p>
    <w:p w14:paraId="34FAAEBA" w14:textId="77777777" w:rsidR="003A70CC" w:rsidRDefault="00FB74A8">
      <w:pPr>
        <w:pageBreakBefore/>
        <w:spacing w:line="200" w:lineRule="exact"/>
        <w:ind w:left="8320" w:right="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13"/>
          <w:sz w:val="20"/>
        </w:rPr>
        <w:lastRenderedPageBreak/>
        <w:t>参考</w:t>
      </w:r>
    </w:p>
    <w:p w14:paraId="100DE6A5" w14:textId="77777777" w:rsidR="003A70CC" w:rsidRDefault="00FB74A8">
      <w:pPr>
        <w:pBdr>
          <w:top w:val="single" w:sz="0" w:space="20"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42497DC5" wp14:editId="186AC57C">
            <wp:extent cx="5880100" cy="25400"/>
            <wp:effectExtent l="0" t="0" r="0" b="0"/>
            <wp:docPr id="255" name="Drawing 254" descr="IMAGE"/>
            <wp:cNvGraphicFramePr/>
            <a:graphic xmlns:a="http://schemas.openxmlformats.org/drawingml/2006/main">
              <a:graphicData uri="http://schemas.openxmlformats.org/drawingml/2006/picture">
                <pic:pic xmlns:pic="http://schemas.openxmlformats.org/drawingml/2006/picture">
                  <pic:nvPicPr>
                    <pic:cNvPr id="0" name="Picture 254" descr="IMAGE"/>
                    <pic:cNvPicPr>
                      <a:picLocks noChangeAspect="1"/>
                    </pic:cNvPicPr>
                  </pic:nvPicPr>
                  <pic:blipFill>
                    <a:blip r:embed="rId1119"/>
                    <a:stretch>
                      <a:fillRect/>
                    </a:stretch>
                  </pic:blipFill>
                  <pic:spPr>
                    <a:xfrm>
                      <a:off x="0" y="0"/>
                      <a:ext cx="5880100" cy="25400"/>
                    </a:xfrm>
                    <a:prstGeom prst="rect">
                      <a:avLst/>
                    </a:prstGeom>
                  </pic:spPr>
                </pic:pic>
              </a:graphicData>
            </a:graphic>
          </wp:inline>
        </w:drawing>
      </w:r>
    </w:p>
    <w:p w14:paraId="00560FF4" w14:textId="77777777" w:rsidR="003A70CC" w:rsidRDefault="00664571">
      <w:pPr>
        <w:pBdr>
          <w:top w:val="single" w:sz="0" w:space="3" w:color="FFFFFF"/>
        </w:pBdr>
        <w:ind w:left="820"/>
        <w:sectPr w:rsidR="003A70CC">
          <w:type w:val="continuous"/>
          <w:pgSz w:w="12240" w:h="17760"/>
          <w:pgMar w:top="740" w:right="1400" w:bottom="1440" w:left="1540" w:header="720" w:footer="720" w:gutter="0"/>
          <w:cols w:space="720"/>
        </w:sectPr>
      </w:pPr>
      <w:r>
        <w:pict w14:anchorId="187E8CCC">
          <v:group id="_x0000_s1111" style="width:298pt;height:33pt;mso-position-horizontal-relative:char;mso-position-vertical-relative:line" coordsize="5960,660">
            <v:shape id="_x0000_s1113" style="position:absolute;width:3300;height:660;mso-width-relative:margin;mso-height-relative:margin" coordsize="5960,660" o:spt="100" adj="0,,0" path="" stroked="f">
              <v:stroke joinstyle="round"/>
              <v:formulas/>
              <v:path o:connecttype="segments"/>
              <o:lock v:ext="edit" aspectratio="t"/>
              <v:textbox inset="0,0,0,0">
                <w:txbxContent>
                  <w:p w14:paraId="261AC441" w14:textId="77777777" w:rsidR="003A70CC" w:rsidRDefault="00FB74A8">
                    <w:pPr>
                      <w:spacing w:line="320" w:lineRule="exact"/>
                      <w:jc w:val="left"/>
                    </w:pPr>
                    <w:r>
                      <w:rPr>
                        <w:rFonts w:ascii="Times New Roman" w:eastAsia="宋体" w:hAnsi="宋体" w:cs="宋体"/>
                        <w:color w:val="000000"/>
                        <w:w w:val="101"/>
                        <w:sz w:val="20"/>
                      </w:rPr>
                      <w:t>在光标位置分割主题以创建新的同级主题</w:t>
                    </w:r>
                  </w:p>
                </w:txbxContent>
              </v:textbox>
            </v:shape>
            <v:shape id="_x0000_s1112" style="position:absolute;left:4020;top:180;width:1940;height:300;mso-width-relative:margin;mso-height-relative:margin" coordsize="5960,660" o:spt="100" adj="0,,0" path="" stroked="f">
              <v:stroke joinstyle="round"/>
              <v:formulas/>
              <v:path o:connecttype="segments"/>
              <o:lock v:ext="edit" aspectratio="t"/>
              <v:textbox inset="0,0,0,0">
                <w:txbxContent>
                  <w:p w14:paraId="32CBDCF9" w14:textId="77777777" w:rsidR="003A70CC" w:rsidRDefault="00FB74A8">
                    <w:pPr>
                      <w:spacing w:line="200" w:lineRule="exact"/>
                      <w:jc w:val="left"/>
                    </w:pPr>
                    <w:r>
                      <w:rPr>
                        <w:rFonts w:ascii="Times New Roman" w:eastAsia="宋体" w:hAnsi="宋体" w:cs="宋体"/>
                        <w:color w:val="000000"/>
                        <w:sz w:val="20"/>
                      </w:rPr>
                      <w:t>Alt + Shift +</w:t>
                    </w:r>
                    <w:r>
                      <w:rPr>
                        <w:rFonts w:ascii="Times New Roman" w:eastAsia="宋体" w:hAnsi="宋体" w:cs="宋体"/>
                        <w:color w:val="000000"/>
                        <w:sz w:val="20"/>
                      </w:rPr>
                      <w:t>向下箭头</w:t>
                    </w:r>
                  </w:p>
                </w:txbxContent>
              </v:textbox>
            </v:shape>
            <w10:anchorlock/>
          </v:group>
        </w:pict>
      </w:r>
    </w:p>
    <w:p w14:paraId="00AEA61D" w14:textId="77777777" w:rsidR="003A70CC" w:rsidRDefault="00664571">
      <w:pPr>
        <w:pBdr>
          <w:top w:val="single" w:sz="0" w:space="4" w:color="FFFFFF"/>
        </w:pBdr>
        <w:spacing w:line="14" w:lineRule="exact"/>
        <w:ind w:left="20"/>
        <w:sectPr w:rsidR="003A70CC">
          <w:type w:val="continuous"/>
          <w:pgSz w:w="12240" w:h="17760"/>
          <w:pgMar w:top="740" w:right="1400" w:bottom="1440" w:left="1540" w:header="720" w:footer="720" w:gutter="0"/>
          <w:cols w:space="720"/>
        </w:sectPr>
      </w:pPr>
      <w:r>
        <w:pict w14:anchorId="04A2F438">
          <v:group id="_x0000_s1109" style="width:462pt;height:.4pt;mso-position-horizontal-relative:char;mso-position-vertical-relative:line" coordsize=",8">
            <v:line id="_x0000_s1110" style="position:absolute" from="0,4" to="1000,4" strokecolor="#23f" strokeweight=".4pt"/>
            <w10:anchorlock/>
          </v:group>
        </w:pict>
      </w:r>
    </w:p>
    <w:p w14:paraId="472748EE" w14:textId="77777777" w:rsidR="003A70CC" w:rsidRDefault="00664571">
      <w:pPr>
        <w:pBdr>
          <w:top w:val="single" w:sz="0" w:space="4" w:color="FFFFFF"/>
        </w:pBdr>
        <w:ind w:left="820"/>
        <w:sectPr w:rsidR="003A70CC">
          <w:type w:val="continuous"/>
          <w:pgSz w:w="12240" w:h="17760"/>
          <w:pgMar w:top="740" w:right="1400" w:bottom="1440" w:left="1540" w:header="720" w:footer="720" w:gutter="0"/>
          <w:cols w:space="720"/>
        </w:sectPr>
      </w:pPr>
      <w:r>
        <w:pict w14:anchorId="0EF3D462">
          <v:group id="_x0000_s1106" style="width:296pt;height:32pt;mso-position-horizontal-relative:char;mso-position-vertical-relative:line" coordsize="5920,640">
            <v:shape id="_x0000_s1108" style="position:absolute;width:3300;height:640;mso-width-relative:margin;mso-height-relative:margin" coordsize="5920,640" o:spt="100" adj="0,,0" path="" stroked="f">
              <v:stroke joinstyle="round"/>
              <v:formulas/>
              <v:path o:connecttype="segments"/>
              <o:lock v:ext="edit" aspectratio="t"/>
              <v:textbox inset="0,0,0,0">
                <w:txbxContent>
                  <w:p w14:paraId="7614B2C3" w14:textId="77777777" w:rsidR="003A70CC" w:rsidRDefault="00FB74A8">
                    <w:pPr>
                      <w:spacing w:line="310" w:lineRule="exact"/>
                      <w:jc w:val="left"/>
                    </w:pPr>
                    <w:r>
                      <w:rPr>
                        <w:rFonts w:ascii="Times New Roman" w:eastAsia="宋体" w:hAnsi="宋体" w:cs="宋体"/>
                        <w:color w:val="000000"/>
                        <w:w w:val="101"/>
                        <w:sz w:val="20"/>
                      </w:rPr>
                      <w:t>在光标位置分割主题以创建新的子主题</w:t>
                    </w:r>
                  </w:p>
                </w:txbxContent>
              </v:textbox>
            </v:shape>
            <v:shape id="_x0000_s1107" style="position:absolute;left:4020;top:160;width:1900;height:300;mso-width-relative:margin;mso-height-relative:margin" coordsize="5920,640" o:spt="100" adj="0,,0" path="" stroked="f">
              <v:stroke joinstyle="round"/>
              <v:formulas/>
              <v:path o:connecttype="segments"/>
              <o:lock v:ext="edit" aspectratio="t"/>
              <v:textbox inset="0,0,0,0">
                <w:txbxContent>
                  <w:p w14:paraId="06FB4BF9" w14:textId="77777777" w:rsidR="003A70CC" w:rsidRDefault="00FB74A8">
                    <w:pPr>
                      <w:spacing w:line="200" w:lineRule="exact"/>
                      <w:jc w:val="left"/>
                    </w:pPr>
                    <w:r>
                      <w:rPr>
                        <w:rFonts w:ascii="Times New Roman" w:eastAsia="宋体" w:hAnsi="宋体" w:cs="宋体"/>
                        <w:color w:val="000000"/>
                        <w:w w:val="101"/>
                        <w:sz w:val="20"/>
                      </w:rPr>
                      <w:t>Alt + Shift +</w:t>
                    </w:r>
                    <w:r>
                      <w:rPr>
                        <w:rFonts w:ascii="Times New Roman" w:eastAsia="宋体" w:hAnsi="宋体" w:cs="宋体"/>
                        <w:color w:val="000000"/>
                        <w:w w:val="101"/>
                        <w:sz w:val="20"/>
                      </w:rPr>
                      <w:t>右箭头</w:t>
                    </w:r>
                  </w:p>
                </w:txbxContent>
              </v:textbox>
            </v:shape>
            <w10:anchorlock/>
          </v:group>
        </w:pict>
      </w:r>
    </w:p>
    <w:p w14:paraId="4925A29F" w14:textId="77777777" w:rsidR="003A70CC" w:rsidRDefault="00664571">
      <w:pPr>
        <w:pBdr>
          <w:top w:val="single" w:sz="0" w:space="4" w:color="FFFFFF"/>
        </w:pBdr>
        <w:ind w:left="20"/>
        <w:sectPr w:rsidR="003A70CC">
          <w:type w:val="continuous"/>
          <w:pgSz w:w="12240" w:h="17760"/>
          <w:pgMar w:top="740" w:right="1400" w:bottom="1440" w:left="1540" w:header="720" w:footer="720" w:gutter="0"/>
          <w:cols w:space="720"/>
        </w:sectPr>
      </w:pPr>
      <w:r>
        <w:pict w14:anchorId="70514B74">
          <v:group id="_x0000_s1102" style="width:463pt;height:26pt;mso-position-horizontal-relative:char;mso-position-vertical-relative:line" coordsize="9260,520">
            <v:shape id="_x0000_s1105" style="position:absolute;width:9260;height:520;mso-width-relative:margin;mso-height-relative:margin" coordsize="9260,520" o:spt="100" adj="0,,0" path="">
              <v:stroke joinstyle="round"/>
              <v:imagedata r:id="rId1120"/>
              <v:formulas/>
              <v:path o:connecttype="segments"/>
              <o:lock v:ext="edit" aspectratio="t"/>
            </v:shape>
            <v:shape id="_x0000_s1104" style="position:absolute;left:800;top:100;width:1280;height:300;mso-width-relative:margin;mso-height-relative:margin" coordsize="9260,520" o:spt="100" adj="0,,0" path="" stroked="f">
              <v:stroke joinstyle="round"/>
              <v:formulas/>
              <v:path o:connecttype="segments"/>
              <o:lock v:ext="edit" aspectratio="t"/>
              <v:textbox inset="0,0,0,0">
                <w:txbxContent>
                  <w:p w14:paraId="620CDEE1" w14:textId="77777777" w:rsidR="003A70CC" w:rsidRDefault="00FB74A8">
                    <w:pPr>
                      <w:spacing w:line="200" w:lineRule="exact"/>
                      <w:jc w:val="left"/>
                    </w:pPr>
                    <w:r>
                      <w:rPr>
                        <w:rFonts w:ascii="Times New Roman" w:eastAsia="宋体" w:hAnsi="宋体" w:cs="宋体"/>
                        <w:color w:val="000000"/>
                        <w:w w:val="105"/>
                        <w:sz w:val="20"/>
                      </w:rPr>
                      <w:t>取消编辑</w:t>
                    </w:r>
                  </w:p>
                </w:txbxContent>
              </v:textbox>
            </v:shape>
            <v:shape id="_x0000_s1103" style="position:absolute;left:4820;top:100;width:340;height:300;mso-width-relative:margin;mso-height-relative:margin" coordsize="9260,520" o:spt="100" adj="0,,0" path="" stroked="f">
              <v:stroke joinstyle="round"/>
              <v:formulas/>
              <v:path o:connecttype="segments"/>
              <o:lock v:ext="edit" aspectratio="t"/>
              <v:textbox inset="0,0,0,0">
                <w:txbxContent>
                  <w:p w14:paraId="04D2E094" w14:textId="77777777" w:rsidR="003A70CC" w:rsidRDefault="00FB74A8">
                    <w:pPr>
                      <w:spacing w:line="200" w:lineRule="exact"/>
                      <w:jc w:val="left"/>
                    </w:pPr>
                    <w:r>
                      <w:rPr>
                        <w:rFonts w:ascii="Times New Roman" w:eastAsia="宋体" w:hAnsi="宋体" w:cs="宋体"/>
                        <w:color w:val="000000"/>
                        <w:w w:val="110"/>
                        <w:sz w:val="20"/>
                      </w:rPr>
                      <w:t>Esc</w:t>
                    </w:r>
                  </w:p>
                </w:txbxContent>
              </v:textbox>
            </v:shape>
            <w10:anchorlock/>
          </v:group>
        </w:pict>
      </w:r>
    </w:p>
    <w:p w14:paraId="43DC89D9" w14:textId="77777777" w:rsidR="003A70CC" w:rsidRDefault="00664571">
      <w:pPr>
        <w:pBdr>
          <w:top w:val="single" w:sz="0" w:space="4" w:color="FFFFFF"/>
        </w:pBdr>
        <w:ind w:left="220"/>
        <w:sectPr w:rsidR="003A70CC">
          <w:type w:val="continuous"/>
          <w:pgSz w:w="12240" w:h="17760"/>
          <w:pgMar w:top="740" w:right="1400" w:bottom="1440" w:left="1540" w:header="720" w:footer="720" w:gutter="0"/>
          <w:cols w:space="720"/>
        </w:sectPr>
      </w:pPr>
      <w:r>
        <w:pict w14:anchorId="203046BC">
          <v:group id="_x0000_s1099" style="width:294pt;height:32pt;mso-position-horizontal-relative:char;mso-position-vertical-relative:line" coordsize="5880,640">
            <v:shape id="_x0000_s1101" style="position:absolute;width:2720;height:640;mso-width-relative:margin;mso-height-relative:margin" coordsize="5880,640" o:spt="100" adj="0,,0" path="" stroked="f">
              <v:stroke joinstyle="round"/>
              <v:formulas/>
              <v:path o:connecttype="segments"/>
              <o:lock v:ext="edit" aspectratio="t"/>
              <v:textbox inset="0,0,0,0">
                <w:txbxContent>
                  <w:p w14:paraId="3A3F9A0B" w14:textId="77777777" w:rsidR="003A70CC" w:rsidRDefault="00FB74A8">
                    <w:pPr>
                      <w:spacing w:line="310" w:lineRule="exact"/>
                      <w:jc w:val="left"/>
                    </w:pPr>
                    <w:r>
                      <w:rPr>
                        <w:rFonts w:ascii="Times New Roman" w:eastAsia="宋体" w:hAnsi="宋体" w:cs="宋体"/>
                        <w:color w:val="000000"/>
                        <w:w w:val="101"/>
                        <w:sz w:val="20"/>
                      </w:rPr>
                      <w:t>将主题拆分为多个主题</w:t>
                    </w:r>
                    <w:r>
                      <w:rPr>
                        <w:rFonts w:ascii="Times New Roman" w:eastAsia="宋体" w:hAnsi="宋体" w:cs="宋体"/>
                        <w:color w:val="000000"/>
                        <w:w w:val="101"/>
                        <w:sz w:val="20"/>
                      </w:rPr>
                      <w:t>(</w:t>
                    </w:r>
                    <w:r>
                      <w:rPr>
                        <w:rFonts w:ascii="Times New Roman" w:eastAsia="宋体" w:hAnsi="宋体" w:cs="宋体"/>
                        <w:color w:val="000000"/>
                        <w:w w:val="101"/>
                        <w:sz w:val="20"/>
                      </w:rPr>
                      <w:t>基于主题文本中的空格</w:t>
                    </w:r>
                    <w:r>
                      <w:rPr>
                        <w:rFonts w:ascii="Times New Roman" w:eastAsia="宋体" w:hAnsi="宋体" w:cs="宋体"/>
                        <w:color w:val="000000"/>
                        <w:w w:val="101"/>
                        <w:sz w:val="20"/>
                      </w:rPr>
                      <w:t>)</w:t>
                    </w:r>
                  </w:p>
                </w:txbxContent>
              </v:textbox>
            </v:shape>
            <v:shape id="_x0000_s1100" style="position:absolute;left:4620;top:160;width:1260;height:300;mso-width-relative:margin;mso-height-relative:margin" coordsize="5880,640" o:spt="100" adj="0,,0" path="" stroked="f">
              <v:stroke joinstyle="round"/>
              <v:formulas/>
              <v:path o:connecttype="segments"/>
              <o:lock v:ext="edit" aspectratio="t"/>
              <v:textbox inset="0,0,0,0">
                <w:txbxContent>
                  <w:p w14:paraId="2E7F5E4F" w14:textId="77777777" w:rsidR="003A70CC" w:rsidRDefault="00FB74A8">
                    <w:pPr>
                      <w:spacing w:line="200" w:lineRule="exact"/>
                      <w:jc w:val="left"/>
                    </w:pPr>
                    <w:r>
                      <w:rPr>
                        <w:rFonts w:ascii="Times New Roman" w:eastAsia="宋体" w:hAnsi="宋体" w:cs="宋体"/>
                        <w:color w:val="000000"/>
                        <w:w w:val="101"/>
                        <w:sz w:val="20"/>
                      </w:rPr>
                      <w:t>Alt + Ctrl + Enter</w:t>
                    </w:r>
                  </w:p>
                </w:txbxContent>
              </v:textbox>
            </v:shape>
            <w10:anchorlock/>
          </v:group>
        </w:pict>
      </w:r>
    </w:p>
    <w:p w14:paraId="7EA12CBC" w14:textId="77777777" w:rsidR="003A70CC" w:rsidRDefault="00FB74A8">
      <w:pPr>
        <w:pBdr>
          <w:top w:val="single" w:sz="0" w:space="4"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77166DB0" wp14:editId="327AFF83">
            <wp:extent cx="5880100" cy="25400"/>
            <wp:effectExtent l="0" t="0" r="0" b="0"/>
            <wp:docPr id="256" name="Drawing 255" descr="IMAGE"/>
            <wp:cNvGraphicFramePr/>
            <a:graphic xmlns:a="http://schemas.openxmlformats.org/drawingml/2006/main">
              <a:graphicData uri="http://schemas.openxmlformats.org/drawingml/2006/picture">
                <pic:pic xmlns:pic="http://schemas.openxmlformats.org/drawingml/2006/picture">
                  <pic:nvPicPr>
                    <pic:cNvPr id="0" name="Picture 255" descr="IMAGE"/>
                    <pic:cNvPicPr>
                      <a:picLocks noChangeAspect="1"/>
                    </pic:cNvPicPr>
                  </pic:nvPicPr>
                  <pic:blipFill>
                    <a:blip r:embed="rId1119"/>
                    <a:stretch>
                      <a:fillRect/>
                    </a:stretch>
                  </pic:blipFill>
                  <pic:spPr>
                    <a:xfrm>
                      <a:off x="0" y="0"/>
                      <a:ext cx="5880100" cy="25400"/>
                    </a:xfrm>
                    <a:prstGeom prst="rect">
                      <a:avLst/>
                    </a:prstGeom>
                  </pic:spPr>
                </pic:pic>
              </a:graphicData>
            </a:graphic>
          </wp:inline>
        </w:drawing>
      </w:r>
    </w:p>
    <w:p w14:paraId="083E1F83" w14:textId="77777777" w:rsidR="003A70CC" w:rsidRDefault="00664571">
      <w:pPr>
        <w:pBdr>
          <w:top w:val="single" w:sz="0" w:space="3" w:color="FFFFFF"/>
        </w:pBdr>
        <w:ind w:left="220"/>
        <w:sectPr w:rsidR="003A70CC">
          <w:type w:val="continuous"/>
          <w:pgSz w:w="12240" w:h="17760"/>
          <w:pgMar w:top="740" w:right="1400" w:bottom="1440" w:left="1540" w:header="720" w:footer="720" w:gutter="0"/>
          <w:cols w:space="720"/>
        </w:sectPr>
      </w:pPr>
      <w:r>
        <w:pict w14:anchorId="758EE6D8">
          <v:group id="_x0000_s1096" style="width:295pt;height:33pt;mso-position-horizontal-relative:char;mso-position-vertical-relative:line" coordsize="5900,660">
            <v:shape id="_x0000_s1098" style="position:absolute;width:2780;height:660;mso-width-relative:margin;mso-height-relative:margin" coordsize="5900,660" o:spt="100" adj="0,,0" path="" stroked="f">
              <v:stroke joinstyle="round"/>
              <v:formulas/>
              <v:path o:connecttype="segments"/>
              <o:lock v:ext="edit" aspectratio="t"/>
              <v:textbox inset="0,0,0,0">
                <w:txbxContent>
                  <w:p w14:paraId="4955812B" w14:textId="77777777" w:rsidR="003A70CC" w:rsidRDefault="00FB74A8">
                    <w:pPr>
                      <w:spacing w:line="320" w:lineRule="exact"/>
                      <w:jc w:val="left"/>
                    </w:pPr>
                    <w:r>
                      <w:rPr>
                        <w:rFonts w:ascii="Times New Roman" w:eastAsia="宋体" w:hAnsi="宋体" w:cs="宋体"/>
                        <w:color w:val="000000"/>
                        <w:w w:val="102"/>
                        <w:sz w:val="20"/>
                      </w:rPr>
                      <w:t>将主题拆分为多个子主题</w:t>
                    </w:r>
                    <w:r>
                      <w:rPr>
                        <w:rFonts w:ascii="Times New Roman" w:eastAsia="宋体" w:hAnsi="宋体" w:cs="宋体"/>
                        <w:color w:val="000000"/>
                        <w:w w:val="102"/>
                        <w:sz w:val="20"/>
                      </w:rPr>
                      <w:t>(</w:t>
                    </w:r>
                    <w:r>
                      <w:rPr>
                        <w:rFonts w:ascii="Times New Roman" w:eastAsia="宋体" w:hAnsi="宋体" w:cs="宋体"/>
                        <w:color w:val="000000"/>
                        <w:w w:val="102"/>
                        <w:sz w:val="20"/>
                      </w:rPr>
                      <w:t>基于主题文本中的空格</w:t>
                    </w:r>
                    <w:r>
                      <w:rPr>
                        <w:rFonts w:ascii="Times New Roman" w:eastAsia="宋体" w:hAnsi="宋体" w:cs="宋体"/>
                        <w:color w:val="000000"/>
                        <w:w w:val="102"/>
                        <w:sz w:val="20"/>
                      </w:rPr>
                      <w:t>)</w:t>
                    </w:r>
                  </w:p>
                </w:txbxContent>
              </v:textbox>
            </v:shape>
            <v:shape id="_x0000_s1097" style="position:absolute;left:4620;top:180;width:1280;height:300;mso-width-relative:margin;mso-height-relative:margin" coordsize="5900,660" o:spt="100" adj="0,,0" path="" stroked="f">
              <v:stroke joinstyle="round"/>
              <v:formulas/>
              <v:path o:connecttype="segments"/>
              <o:lock v:ext="edit" aspectratio="t"/>
              <v:textbox inset="0,0,0,0">
                <w:txbxContent>
                  <w:p w14:paraId="40601706" w14:textId="77777777" w:rsidR="003A70CC" w:rsidRDefault="00FB74A8">
                    <w:pPr>
                      <w:spacing w:line="200" w:lineRule="exact"/>
                      <w:jc w:val="left"/>
                    </w:pPr>
                    <w:r>
                      <w:rPr>
                        <w:rFonts w:ascii="Times New Roman" w:eastAsia="宋体" w:hAnsi="宋体" w:cs="宋体"/>
                        <w:color w:val="000000"/>
                        <w:sz w:val="20"/>
                      </w:rPr>
                      <w:t>Alt + Ctrl +</w:t>
                    </w:r>
                    <w:r>
                      <w:rPr>
                        <w:rFonts w:ascii="Times New Roman" w:eastAsia="宋体" w:hAnsi="宋体" w:cs="宋体"/>
                        <w:color w:val="000000"/>
                        <w:sz w:val="20"/>
                      </w:rPr>
                      <w:t>插入</w:t>
                    </w:r>
                  </w:p>
                </w:txbxContent>
              </v:textbox>
            </v:shape>
            <w10:anchorlock/>
          </v:group>
        </w:pict>
      </w:r>
    </w:p>
    <w:p w14:paraId="524B97C4" w14:textId="77777777" w:rsidR="003A70CC" w:rsidRDefault="00664571">
      <w:pPr>
        <w:pBdr>
          <w:top w:val="single" w:sz="0" w:space="4" w:color="FFFFFF"/>
        </w:pBdr>
        <w:spacing w:line="14" w:lineRule="exact"/>
        <w:ind w:left="20"/>
        <w:sectPr w:rsidR="003A70CC">
          <w:type w:val="continuous"/>
          <w:pgSz w:w="12240" w:h="17760"/>
          <w:pgMar w:top="740" w:right="1400" w:bottom="1440" w:left="1540" w:header="720" w:footer="720" w:gutter="0"/>
          <w:cols w:space="720"/>
        </w:sectPr>
      </w:pPr>
      <w:r>
        <w:pict w14:anchorId="1ADEB388">
          <v:group id="_x0000_s1094" style="width:462pt;height:.4pt;mso-position-horizontal-relative:char;mso-position-vertical-relative:line" coordsize=",8">
            <v:line id="_x0000_s1095" style="position:absolute" from="0,4" to="1000,4" strokecolor="#23f" strokeweight=".4pt"/>
            <w10:anchorlock/>
          </v:group>
        </w:pict>
      </w:r>
    </w:p>
    <w:p w14:paraId="390A165E" w14:textId="77777777" w:rsidR="003A70CC" w:rsidRDefault="00664571">
      <w:pPr>
        <w:pBdr>
          <w:top w:val="single" w:sz="0" w:space="4" w:color="FFFFFF"/>
        </w:pBdr>
        <w:ind w:left="220"/>
        <w:sectPr w:rsidR="003A70CC">
          <w:type w:val="continuous"/>
          <w:pgSz w:w="12240" w:h="17760"/>
          <w:pgMar w:top="740" w:right="1400" w:bottom="1440" w:left="1540" w:header="720" w:footer="720" w:gutter="0"/>
          <w:cols w:space="720"/>
        </w:sectPr>
      </w:pPr>
      <w:r>
        <w:pict w14:anchorId="7020D3C7">
          <v:group id="_x0000_s1091" style="width:259pt;height:15pt;mso-position-horizontal-relative:char;mso-position-vertical-relative:line" coordsize="5180,300">
            <v:shape id="_x0000_s1093" style="position:absolute;width:380;height:260;mso-width-relative:margin;mso-height-relative:margin" coordsize="5180,300" o:spt="100" adj="0,,0" path="" stroked="f">
              <v:stroke joinstyle="round"/>
              <v:formulas/>
              <v:path o:connecttype="segments"/>
              <o:lock v:ext="edit" aspectratio="t"/>
              <v:textbox inset="0,0,0,0">
                <w:txbxContent>
                  <w:p w14:paraId="1F1BDEF0" w14:textId="77777777" w:rsidR="003A70CC" w:rsidRDefault="00FB74A8">
                    <w:pPr>
                      <w:spacing w:line="180" w:lineRule="exact"/>
                      <w:jc w:val="left"/>
                    </w:pPr>
                    <w:r>
                      <w:rPr>
                        <w:rFonts w:ascii="Times New Roman" w:eastAsia="宋体" w:hAnsi="宋体" w:cs="宋体"/>
                        <w:color w:val="000000"/>
                        <w:w w:val="109"/>
                        <w:sz w:val="18"/>
                      </w:rPr>
                      <w:t>找到</w:t>
                    </w:r>
                  </w:p>
                </w:txbxContent>
              </v:textbox>
            </v:shape>
            <v:shape id="_x0000_s1092" style="position:absolute;left:4620;width:560;height:300;mso-width-relative:margin;mso-height-relative:margin" coordsize="5180,300" o:spt="100" adj="0,,0" path="" stroked="f">
              <v:stroke joinstyle="round"/>
              <v:formulas/>
              <v:path o:connecttype="segments"/>
              <o:lock v:ext="edit" aspectratio="t"/>
              <v:textbox inset="0,0,0,0">
                <w:txbxContent>
                  <w:p w14:paraId="5ADC6D21" w14:textId="77777777" w:rsidR="003A70CC" w:rsidRDefault="00FB74A8">
                    <w:pPr>
                      <w:spacing w:line="200" w:lineRule="exact"/>
                      <w:jc w:val="left"/>
                    </w:pPr>
                    <w:r>
                      <w:rPr>
                        <w:rFonts w:ascii="Times New Roman" w:eastAsia="宋体" w:hAnsi="宋体" w:cs="宋体"/>
                        <w:color w:val="000000"/>
                        <w:sz w:val="20"/>
                      </w:rPr>
                      <w:t>Ctrl + F</w:t>
                    </w:r>
                  </w:p>
                </w:txbxContent>
              </v:textbox>
            </v:shape>
            <w10:anchorlock/>
          </v:group>
        </w:pict>
      </w:r>
    </w:p>
    <w:p w14:paraId="5308D7A8" w14:textId="77777777" w:rsidR="003A70CC" w:rsidRDefault="00664571">
      <w:pPr>
        <w:pBdr>
          <w:top w:val="single" w:sz="0" w:space="4" w:color="FFFFFF"/>
        </w:pBdr>
        <w:spacing w:line="14" w:lineRule="exact"/>
        <w:ind w:left="20"/>
        <w:sectPr w:rsidR="003A70CC">
          <w:type w:val="continuous"/>
          <w:pgSz w:w="12240" w:h="17760"/>
          <w:pgMar w:top="740" w:right="1400" w:bottom="1440" w:left="1540" w:header="720" w:footer="720" w:gutter="0"/>
          <w:cols w:space="720"/>
        </w:sectPr>
      </w:pPr>
      <w:r>
        <w:pict w14:anchorId="0697D833">
          <v:group id="_x0000_s1089" style="width:462pt;height:.4pt;mso-position-horizontal-relative:char;mso-position-vertical-relative:line" coordsize=",8">
            <v:line id="_x0000_s1090" style="position:absolute" from="0,4" to="1000,4" strokecolor="#23f" strokeweight=".4pt"/>
            <w10:anchorlock/>
          </v:group>
        </w:pict>
      </w:r>
    </w:p>
    <w:p w14:paraId="15463B20" w14:textId="77777777" w:rsidR="003A70CC" w:rsidRDefault="00FB74A8">
      <w:pPr>
        <w:pBdr>
          <w:top w:val="single" w:sz="0" w:space="4" w:color="FFFFFF"/>
        </w:pBdr>
        <w:spacing w:line="200" w:lineRule="exact"/>
        <w:ind w:left="220" w:right="676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4"/>
          <w:sz w:val="20"/>
        </w:rPr>
        <w:t>查找模式下的命令</w:t>
      </w:r>
      <w:r>
        <w:rPr>
          <w:rFonts w:ascii="Times New Roman" w:eastAsia="宋体" w:hAnsi="宋体" w:cs="宋体"/>
          <w:color w:val="000000"/>
          <w:w w:val="104"/>
          <w:sz w:val="20"/>
        </w:rPr>
        <w:t>:</w:t>
      </w:r>
    </w:p>
    <w:p w14:paraId="4256EE1A" w14:textId="77777777" w:rsidR="003A70CC" w:rsidRDefault="00FB74A8">
      <w:pPr>
        <w:pBdr>
          <w:top w:val="single" w:sz="0" w:space="4"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0A4DCC56" wp14:editId="65A4AE5F">
            <wp:extent cx="5880100" cy="25400"/>
            <wp:effectExtent l="0" t="0" r="0" b="0"/>
            <wp:docPr id="257" name="Drawing 256" descr="IMAGE"/>
            <wp:cNvGraphicFramePr/>
            <a:graphic xmlns:a="http://schemas.openxmlformats.org/drawingml/2006/main">
              <a:graphicData uri="http://schemas.openxmlformats.org/drawingml/2006/picture">
                <pic:pic xmlns:pic="http://schemas.openxmlformats.org/drawingml/2006/picture">
                  <pic:nvPicPr>
                    <pic:cNvPr id="0" name="Picture 256" descr="IMAGE"/>
                    <pic:cNvPicPr>
                      <a:picLocks noChangeAspect="1"/>
                    </pic:cNvPicPr>
                  </pic:nvPicPr>
                  <pic:blipFill>
                    <a:blip r:embed="rId1069"/>
                    <a:stretch>
                      <a:fillRect/>
                    </a:stretch>
                  </pic:blipFill>
                  <pic:spPr>
                    <a:xfrm>
                      <a:off x="0" y="0"/>
                      <a:ext cx="5880100" cy="25400"/>
                    </a:xfrm>
                    <a:prstGeom prst="rect">
                      <a:avLst/>
                    </a:prstGeom>
                  </pic:spPr>
                </pic:pic>
              </a:graphicData>
            </a:graphic>
          </wp:inline>
        </w:drawing>
      </w:r>
    </w:p>
    <w:p w14:paraId="1BF92D1F" w14:textId="77777777" w:rsidR="003A70CC" w:rsidRDefault="00FB74A8">
      <w:pPr>
        <w:pBdr>
          <w:top w:val="single" w:sz="0" w:space="3" w:color="FFFFFF"/>
        </w:pBdr>
        <w:spacing w:line="200" w:lineRule="exact"/>
        <w:ind w:left="820" w:right="340"/>
        <w:jc w:val="left"/>
      </w:pPr>
      <w:r>
        <w:rPr>
          <w:rFonts w:ascii="Times New Roman" w:eastAsia="宋体" w:hAnsi="宋体" w:cs="宋体"/>
          <w:color w:val="000000"/>
          <w:sz w:val="20"/>
        </w:rPr>
        <w:t>查找下一个</w:t>
      </w:r>
    </w:p>
    <w:p w14:paraId="4144B14A" w14:textId="77777777" w:rsidR="003A70CC" w:rsidRDefault="00FB74A8">
      <w:pPr>
        <w:spacing w:before="200" w:line="407" w:lineRule="exact"/>
        <w:ind w:left="220" w:firstLine="600"/>
        <w:jc w:val="left"/>
      </w:pPr>
      <w:r>
        <w:rPr>
          <w:rFonts w:ascii="Times New Roman" w:eastAsia="宋体" w:hAnsi="宋体" w:cs="宋体"/>
          <w:color w:val="000000"/>
          <w:w w:val="99"/>
          <w:sz w:val="20"/>
        </w:rPr>
        <w:t>查找上一项输入查找文本替换</w:t>
      </w:r>
    </w:p>
    <w:p w14:paraId="0352321D" w14:textId="77777777" w:rsidR="003A70CC" w:rsidRDefault="00FB74A8">
      <w:pPr>
        <w:pBdr>
          <w:top w:val="single" w:sz="0" w:space="3" w:color="FFFFFF"/>
        </w:pBdr>
        <w:spacing w:line="435" w:lineRule="exact"/>
        <w:ind w:right="3440"/>
        <w:jc w:val="left"/>
        <w:sectPr w:rsidR="003A70CC">
          <w:type w:val="continuous"/>
          <w:pgSz w:w="12240" w:h="17760"/>
          <w:pgMar w:top="740" w:right="1400" w:bottom="1440" w:left="1540" w:header="720" w:footer="720" w:gutter="0"/>
          <w:cols w:num="2" w:space="720" w:equalWidth="0">
            <w:col w:w="2040" w:space="2800"/>
            <w:col w:w="4460"/>
          </w:cols>
        </w:sectPr>
      </w:pPr>
      <w:r>
        <w:br w:type="column"/>
      </w:r>
      <w:r>
        <w:rPr>
          <w:rFonts w:ascii="Times New Roman" w:eastAsia="宋体" w:hAnsi="宋体" w:cs="宋体"/>
          <w:color w:val="000000"/>
          <w:w w:val="93"/>
          <w:sz w:val="20"/>
        </w:rPr>
        <w:t>输入</w:t>
      </w:r>
      <w:r>
        <w:rPr>
          <w:rFonts w:ascii="Times New Roman" w:eastAsia="宋体" w:hAnsi="宋体" w:cs="宋体"/>
          <w:color w:val="000000"/>
          <w:w w:val="93"/>
          <w:sz w:val="20"/>
        </w:rPr>
        <w:t>Shift+Enter Ctrl+G Ctrl+H</w:t>
      </w:r>
    </w:p>
    <w:p w14:paraId="035927EE" w14:textId="77777777" w:rsidR="003A70CC" w:rsidRDefault="00664571">
      <w:pPr>
        <w:spacing w:line="14" w:lineRule="atLeast"/>
        <w:sectPr w:rsidR="003A70CC">
          <w:type w:val="continuous"/>
          <w:pgSz w:w="12240" w:h="17760"/>
          <w:pgMar w:top="740" w:right="1400" w:bottom="1440" w:left="1540" w:header="720" w:footer="720" w:gutter="0"/>
          <w:cols w:space="720"/>
        </w:sectPr>
      </w:pPr>
      <w:r>
        <w:pict w14:anchorId="79C25603">
          <v:shape id="_x0000_s1088" style="position:absolute;left:0;text-align:left;margin-left:78pt;margin-top:335pt;width:463pt;height:2pt;z-index:250919424;mso-position-horizontal-relative:page;mso-position-vertical-relative:page" coordsize="" o:spt="100" o:allowincell="f" adj="0,,0" path="" filled="f" stroked="f">
            <v:stroke joinstyle="round"/>
            <v:formulas/>
            <v:path o:connecttype="segments"/>
            <v:textbox inset="0,0,0,0">
              <w:txbxContent>
                <w:p w14:paraId="7E5DC782" w14:textId="77777777" w:rsidR="003A70CC" w:rsidRDefault="00FB74A8">
                  <w:r>
                    <w:rPr>
                      <w:noProof/>
                    </w:rPr>
                    <w:drawing>
                      <wp:inline distT="0" distB="0" distL="0" distR="0" wp14:anchorId="037975C7" wp14:editId="65A81587">
                        <wp:extent cx="5880100" cy="25400"/>
                        <wp:effectExtent l="0" t="0" r="0" b="0"/>
                        <wp:docPr id="258" name="Drawing 257" descr="IMAGE"/>
                        <wp:cNvGraphicFramePr/>
                        <a:graphic xmlns:a="http://schemas.openxmlformats.org/drawingml/2006/main">
                          <a:graphicData uri="http://schemas.openxmlformats.org/drawingml/2006/picture">
                            <pic:pic xmlns:pic="http://schemas.openxmlformats.org/drawingml/2006/picture">
                              <pic:nvPicPr>
                                <pic:cNvPr id="0" name="Picture 257" descr="IMAGE"/>
                                <pic:cNvPicPr>
                                  <a:picLocks noChangeAspect="1"/>
                                </pic:cNvPicPr>
                              </pic:nvPicPr>
                              <pic:blipFill>
                                <a:blip r:embed="rId1071"/>
                                <a:stretch>
                                  <a:fillRect/>
                                </a:stretch>
                              </pic:blipFill>
                              <pic:spPr>
                                <a:xfrm>
                                  <a:off x="0" y="0"/>
                                  <a:ext cx="5880100" cy="25400"/>
                                </a:xfrm>
                                <a:prstGeom prst="rect">
                                  <a:avLst/>
                                </a:prstGeom>
                              </pic:spPr>
                            </pic:pic>
                          </a:graphicData>
                        </a:graphic>
                      </wp:inline>
                    </w:drawing>
                  </w:r>
                </w:p>
              </w:txbxContent>
            </v:textbox>
            <w10:wrap anchorx="page" anchory="page"/>
          </v:shape>
        </w:pict>
      </w:r>
    </w:p>
    <w:p w14:paraId="0E5D7B15" w14:textId="77777777" w:rsidR="003A70CC" w:rsidRDefault="00664571">
      <w:pPr>
        <w:spacing w:line="14" w:lineRule="atLeast"/>
        <w:sectPr w:rsidR="003A70CC">
          <w:type w:val="continuous"/>
          <w:pgSz w:w="12240" w:h="17760"/>
          <w:pgMar w:top="740" w:right="1400" w:bottom="1440" w:left="1540" w:header="720" w:footer="720" w:gutter="0"/>
          <w:cols w:space="720"/>
        </w:sectPr>
      </w:pPr>
      <w:r>
        <w:pict w14:anchorId="2F6AB9AF">
          <v:shape id="_x0000_s1087" style="position:absolute;left:0;text-align:left;margin-left:78pt;margin-top:359pt;width:463pt;height:2pt;z-index:250920448;mso-position-horizontal-relative:page;mso-position-vertical-relative:page" coordsize="" o:spt="100" o:allowincell="f" adj="0,,0" path="" filled="f" stroked="f">
            <v:stroke joinstyle="round"/>
            <v:formulas/>
            <v:path o:connecttype="segments"/>
            <v:textbox inset="0,0,0,0">
              <w:txbxContent>
                <w:p w14:paraId="33650AF8" w14:textId="77777777" w:rsidR="003A70CC" w:rsidRDefault="00FB74A8">
                  <w:r>
                    <w:rPr>
                      <w:noProof/>
                    </w:rPr>
                    <w:drawing>
                      <wp:inline distT="0" distB="0" distL="0" distR="0" wp14:anchorId="7C4ECBC2" wp14:editId="75EBCB02">
                        <wp:extent cx="5880100" cy="25400"/>
                        <wp:effectExtent l="0" t="0" r="0" b="0"/>
                        <wp:docPr id="259" name="Drawing 258" descr="IMAGE"/>
                        <wp:cNvGraphicFramePr/>
                        <a:graphic xmlns:a="http://schemas.openxmlformats.org/drawingml/2006/main">
                          <a:graphicData uri="http://schemas.openxmlformats.org/drawingml/2006/picture">
                            <pic:pic xmlns:pic="http://schemas.openxmlformats.org/drawingml/2006/picture">
                              <pic:nvPicPr>
                                <pic:cNvPr id="0" name="Picture 258" descr="IMAGE"/>
                                <pic:cNvPicPr>
                                  <a:picLocks noChangeAspect="1"/>
                                </pic:cNvPicPr>
                              </pic:nvPicPr>
                              <pic:blipFill>
                                <a:blip r:embed="rId1079"/>
                                <a:stretch>
                                  <a:fillRect/>
                                </a:stretch>
                              </pic:blipFill>
                              <pic:spPr>
                                <a:xfrm>
                                  <a:off x="0" y="0"/>
                                  <a:ext cx="5880100" cy="25400"/>
                                </a:xfrm>
                                <a:prstGeom prst="rect">
                                  <a:avLst/>
                                </a:prstGeom>
                              </pic:spPr>
                            </pic:pic>
                          </a:graphicData>
                        </a:graphic>
                      </wp:inline>
                    </w:drawing>
                  </w:r>
                </w:p>
              </w:txbxContent>
            </v:textbox>
            <w10:wrap anchorx="page" anchory="page"/>
          </v:shape>
        </w:pict>
      </w:r>
    </w:p>
    <w:p w14:paraId="33477FC8" w14:textId="77777777" w:rsidR="003A70CC" w:rsidRDefault="00664571">
      <w:pPr>
        <w:spacing w:line="14" w:lineRule="atLeast"/>
        <w:sectPr w:rsidR="003A70CC">
          <w:type w:val="continuous"/>
          <w:pgSz w:w="12240" w:h="17760"/>
          <w:pgMar w:top="740" w:right="1400" w:bottom="1440" w:left="1540" w:header="720" w:footer="720" w:gutter="0"/>
          <w:cols w:space="720"/>
        </w:sectPr>
      </w:pPr>
      <w:r>
        <w:pict w14:anchorId="2C624D83">
          <v:shape id="_x0000_s1086" style="position:absolute;left:0;text-align:left;margin-left:78pt;margin-top:383pt;width:463pt;height:2pt;z-index:250921472;mso-position-horizontal-relative:page;mso-position-vertical-relative:page" coordsize="" o:spt="100" o:allowincell="f" adj="0,,0" path="" filled="f" stroked="f">
            <v:stroke joinstyle="round"/>
            <v:formulas/>
            <v:path o:connecttype="segments"/>
            <v:textbox inset="0,0,0,0">
              <w:txbxContent>
                <w:p w14:paraId="50A45D95" w14:textId="77777777" w:rsidR="003A70CC" w:rsidRDefault="00FB74A8">
                  <w:r>
                    <w:rPr>
                      <w:noProof/>
                    </w:rPr>
                    <w:drawing>
                      <wp:inline distT="0" distB="0" distL="0" distR="0" wp14:anchorId="71D7FD8A" wp14:editId="0626940B">
                        <wp:extent cx="5880100" cy="25400"/>
                        <wp:effectExtent l="0" t="0" r="0" b="0"/>
                        <wp:docPr id="260" name="Drawing 259" descr="IMAGE"/>
                        <wp:cNvGraphicFramePr/>
                        <a:graphic xmlns:a="http://schemas.openxmlformats.org/drawingml/2006/main">
                          <a:graphicData uri="http://schemas.openxmlformats.org/drawingml/2006/picture">
                            <pic:pic xmlns:pic="http://schemas.openxmlformats.org/drawingml/2006/picture">
                              <pic:nvPicPr>
                                <pic:cNvPr id="0" name="Picture 259" descr="IMAGE"/>
                                <pic:cNvPicPr>
                                  <a:picLocks noChangeAspect="1"/>
                                </pic:cNvPicPr>
                              </pic:nvPicPr>
                              <pic:blipFill>
                                <a:blip r:embed="rId1080"/>
                                <a:stretch>
                                  <a:fillRect/>
                                </a:stretch>
                              </pic:blipFill>
                              <pic:spPr>
                                <a:xfrm>
                                  <a:off x="0" y="0"/>
                                  <a:ext cx="5880100" cy="25400"/>
                                </a:xfrm>
                                <a:prstGeom prst="rect">
                                  <a:avLst/>
                                </a:prstGeom>
                              </pic:spPr>
                            </pic:pic>
                          </a:graphicData>
                        </a:graphic>
                      </wp:inline>
                    </w:drawing>
                  </w:r>
                </w:p>
              </w:txbxContent>
            </v:textbox>
            <w10:wrap anchorx="page" anchory="page"/>
          </v:shape>
        </w:pict>
      </w:r>
    </w:p>
    <w:p w14:paraId="58FDD7DC" w14:textId="77777777" w:rsidR="003A70CC" w:rsidRDefault="00664571">
      <w:pPr>
        <w:pBdr>
          <w:top w:val="single" w:sz="0" w:space="4" w:color="FFFFFF"/>
        </w:pBdr>
        <w:spacing w:line="14" w:lineRule="exact"/>
        <w:ind w:left="20"/>
        <w:sectPr w:rsidR="003A70CC">
          <w:type w:val="continuous"/>
          <w:pgSz w:w="12240" w:h="17760"/>
          <w:pgMar w:top="740" w:right="1400" w:bottom="1440" w:left="1540" w:header="720" w:footer="720" w:gutter="0"/>
          <w:cols w:space="720"/>
        </w:sectPr>
      </w:pPr>
      <w:r>
        <w:pict w14:anchorId="223FCAAB">
          <v:group id="_x0000_s1084" style="width:462pt;height:.4pt;mso-position-horizontal-relative:char;mso-position-vertical-relative:line" coordsize=",8">
            <v:line id="_x0000_s1085" style="position:absolute" from="0,4" to="1000,4" strokecolor="#23f" strokeweight=".4pt"/>
            <w10:anchorlock/>
          </v:group>
        </w:pict>
      </w:r>
    </w:p>
    <w:p w14:paraId="1D4EFDF6" w14:textId="77777777" w:rsidR="003A70CC" w:rsidRDefault="00664571">
      <w:pPr>
        <w:pBdr>
          <w:top w:val="single" w:sz="0" w:space="4" w:color="FFFFFF"/>
        </w:pBdr>
        <w:ind w:left="220"/>
        <w:sectPr w:rsidR="003A70CC">
          <w:type w:val="continuous"/>
          <w:pgSz w:w="12240" w:h="17760"/>
          <w:pgMar w:top="740" w:right="1400" w:bottom="1440" w:left="1540" w:header="720" w:footer="720" w:gutter="0"/>
          <w:cols w:space="720"/>
        </w:sectPr>
      </w:pPr>
      <w:r>
        <w:pict w14:anchorId="5CAD4854">
          <v:group id="_x0000_s1081" style="width:243pt;height:15pt;mso-position-horizontal-relative:char;mso-position-vertical-relative:line" coordsize="4860,300">
            <v:shape id="_x0000_s1083" style="position:absolute;top:20;width:660;height:260;mso-width-relative:margin;mso-height-relative:margin" coordsize="4860,300" o:spt="100" adj="0,,0" path="" stroked="f">
              <v:stroke joinstyle="round"/>
              <v:formulas/>
              <v:path o:connecttype="segments"/>
              <o:lock v:ext="edit" aspectratio="t"/>
              <v:textbox inset="0,0,0,0">
                <w:txbxContent>
                  <w:p w14:paraId="3E79C174" w14:textId="77777777" w:rsidR="003A70CC" w:rsidRDefault="00FB74A8">
                    <w:pPr>
                      <w:spacing w:line="180" w:lineRule="exact"/>
                      <w:jc w:val="left"/>
                    </w:pPr>
                    <w:r>
                      <w:rPr>
                        <w:rFonts w:ascii="Times New Roman" w:eastAsia="宋体" w:hAnsi="宋体" w:cs="宋体"/>
                        <w:color w:val="000000"/>
                        <w:w w:val="106"/>
                        <w:sz w:val="18"/>
                      </w:rPr>
                      <w:t>拼写</w:t>
                    </w:r>
                  </w:p>
                </w:txbxContent>
              </v:textbox>
            </v:shape>
            <v:shape id="_x0000_s1082" style="position:absolute;left:4620;width:240;height:300;mso-width-relative:margin;mso-height-relative:margin" coordsize="4860,300" o:spt="100" adj="0,,0" path="" stroked="f">
              <v:stroke joinstyle="round"/>
              <v:formulas/>
              <v:path o:connecttype="segments"/>
              <o:lock v:ext="edit" aspectratio="t"/>
              <v:textbox inset="0,0,0,0">
                <w:txbxContent>
                  <w:p w14:paraId="60D4B490" w14:textId="77777777" w:rsidR="003A70CC" w:rsidRDefault="00FB74A8">
                    <w:pPr>
                      <w:spacing w:line="200" w:lineRule="exact"/>
                      <w:jc w:val="left"/>
                    </w:pPr>
                    <w:r>
                      <w:rPr>
                        <w:rFonts w:ascii="Times New Roman" w:eastAsia="宋体" w:hAnsi="宋体" w:cs="宋体"/>
                        <w:color w:val="000000"/>
                        <w:w w:val="104"/>
                        <w:sz w:val="20"/>
                      </w:rPr>
                      <w:t>F7</w:t>
                    </w:r>
                  </w:p>
                </w:txbxContent>
              </v:textbox>
            </v:shape>
            <w10:anchorlock/>
          </v:group>
        </w:pict>
      </w:r>
    </w:p>
    <w:p w14:paraId="7A7178DE" w14:textId="77777777" w:rsidR="003A70CC" w:rsidRDefault="00FB74A8">
      <w:pPr>
        <w:pBdr>
          <w:top w:val="single" w:sz="0" w:space="4" w:color="FFFFFF"/>
        </w:pBdr>
        <w:sectPr w:rsidR="003A70CC">
          <w:type w:val="continuous"/>
          <w:pgSz w:w="12240" w:h="17760"/>
          <w:pgMar w:top="740" w:right="1400" w:bottom="1440" w:left="1540" w:header="720" w:footer="720" w:gutter="0"/>
          <w:cols w:space="720"/>
        </w:sectPr>
      </w:pPr>
      <w:r>
        <w:rPr>
          <w:noProof/>
        </w:rPr>
        <w:drawing>
          <wp:inline distT="0" distB="0" distL="0" distR="0" wp14:anchorId="7EBC9CC6" wp14:editId="24D7451A">
            <wp:extent cx="5892800" cy="12700"/>
            <wp:effectExtent l="0" t="0" r="0" b="0"/>
            <wp:docPr id="261" name="Drawing 260" descr="IMAGE"/>
            <wp:cNvGraphicFramePr/>
            <a:graphic xmlns:a="http://schemas.openxmlformats.org/drawingml/2006/main">
              <a:graphicData uri="http://schemas.openxmlformats.org/drawingml/2006/picture">
                <pic:pic xmlns:pic="http://schemas.openxmlformats.org/drawingml/2006/picture">
                  <pic:nvPicPr>
                    <pic:cNvPr id="0" name="Picture 260" descr="IMAGE"/>
                    <pic:cNvPicPr>
                      <a:picLocks noChangeAspect="1"/>
                    </pic:cNvPicPr>
                  </pic:nvPicPr>
                  <pic:blipFill>
                    <a:blip r:embed="rId1110"/>
                    <a:stretch>
                      <a:fillRect/>
                    </a:stretch>
                  </pic:blipFill>
                  <pic:spPr>
                    <a:xfrm>
                      <a:off x="0" y="0"/>
                      <a:ext cx="5892800" cy="12700"/>
                    </a:xfrm>
                    <a:prstGeom prst="rect">
                      <a:avLst/>
                    </a:prstGeom>
                  </pic:spPr>
                </pic:pic>
              </a:graphicData>
            </a:graphic>
          </wp:inline>
        </w:drawing>
      </w:r>
    </w:p>
    <w:p w14:paraId="6E36C6D2" w14:textId="77777777" w:rsidR="003A70CC" w:rsidRDefault="00FB74A8">
      <w:pPr>
        <w:pBdr>
          <w:top w:val="single" w:sz="0" w:space="10" w:color="FFFFFF"/>
        </w:pBdr>
        <w:spacing w:line="210" w:lineRule="exact"/>
        <w:ind w:left="20" w:right="8140"/>
        <w:jc w:val="left"/>
        <w:sectPr w:rsidR="003A70CC">
          <w:type w:val="continuous"/>
          <w:pgSz w:w="12240" w:h="17760"/>
          <w:pgMar w:top="740" w:right="1400" w:bottom="1440" w:left="1540" w:header="720" w:footer="720" w:gutter="0"/>
          <w:cols w:space="720"/>
        </w:sectPr>
      </w:pPr>
      <w:r>
        <w:rPr>
          <w:rFonts w:ascii="Times New Roman" w:eastAsia="宋体" w:hAnsi="宋体" w:cs="宋体"/>
          <w:color w:val="3E4D53"/>
          <w:w w:val="96"/>
        </w:rPr>
        <w:t>转移话题</w:t>
      </w:r>
    </w:p>
    <w:p w14:paraId="46764EF7" w14:textId="77777777" w:rsidR="003A70CC" w:rsidRDefault="00FB74A8">
      <w:pPr>
        <w:pBdr>
          <w:top w:val="single" w:sz="0" w:space="6"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7182C2F2" wp14:editId="407DA936">
            <wp:extent cx="5880100" cy="25400"/>
            <wp:effectExtent l="0" t="0" r="0" b="0"/>
            <wp:docPr id="262" name="Drawing 261" descr="IMAGE"/>
            <wp:cNvGraphicFramePr/>
            <a:graphic xmlns:a="http://schemas.openxmlformats.org/drawingml/2006/main">
              <a:graphicData uri="http://schemas.openxmlformats.org/drawingml/2006/picture">
                <pic:pic xmlns:pic="http://schemas.openxmlformats.org/drawingml/2006/picture">
                  <pic:nvPicPr>
                    <pic:cNvPr id="0" name="Picture 261" descr="IMAGE"/>
                    <pic:cNvPicPr>
                      <a:picLocks noChangeAspect="1"/>
                    </pic:cNvPicPr>
                  </pic:nvPicPr>
                  <pic:blipFill>
                    <a:blip r:embed="rId1111"/>
                    <a:stretch>
                      <a:fillRect/>
                    </a:stretch>
                  </pic:blipFill>
                  <pic:spPr>
                    <a:xfrm>
                      <a:off x="0" y="0"/>
                      <a:ext cx="5880100" cy="25400"/>
                    </a:xfrm>
                    <a:prstGeom prst="rect">
                      <a:avLst/>
                    </a:prstGeom>
                  </pic:spPr>
                </pic:pic>
              </a:graphicData>
            </a:graphic>
          </wp:inline>
        </w:drawing>
      </w:r>
    </w:p>
    <w:p w14:paraId="43C02A21" w14:textId="77777777" w:rsidR="003A70CC" w:rsidRDefault="00664571">
      <w:pPr>
        <w:pBdr>
          <w:top w:val="single" w:sz="0" w:space="4" w:color="FFFFFF"/>
        </w:pBdr>
        <w:ind w:left="220"/>
        <w:sectPr w:rsidR="003A70CC">
          <w:type w:val="continuous"/>
          <w:pgSz w:w="12240" w:h="17760"/>
          <w:pgMar w:top="740" w:right="1400" w:bottom="1440" w:left="1540" w:header="720" w:footer="720" w:gutter="0"/>
          <w:cols w:space="720"/>
        </w:sectPr>
      </w:pPr>
      <w:r>
        <w:pict w14:anchorId="0D8F90F0">
          <v:group id="_x0000_s1078" style="width:311pt;height:15pt;mso-position-horizontal-relative:char;mso-position-vertical-relative:line" coordsize="6220,300">
            <v:shape id="_x0000_s1080" style="position:absolute;width:1080;height:260;mso-width-relative:margin;mso-height-relative:margin" coordsize="6220,300" o:spt="100" adj="0,,0" path="" stroked="f">
              <v:stroke joinstyle="round"/>
              <v:formulas/>
              <v:path o:connecttype="segments"/>
              <o:lock v:ext="edit" aspectratio="t"/>
              <v:textbox inset="0,0,0,0">
                <w:txbxContent>
                  <w:p w14:paraId="70F5DB02" w14:textId="77777777" w:rsidR="003A70CC" w:rsidRDefault="00FB74A8">
                    <w:pPr>
                      <w:spacing w:line="180" w:lineRule="exact"/>
                      <w:jc w:val="left"/>
                    </w:pPr>
                    <w:r>
                      <w:rPr>
                        <w:rFonts w:ascii="Times New Roman" w:eastAsia="宋体" w:hAnsi="宋体" w:cs="宋体"/>
                        <w:color w:val="000000"/>
                        <w:w w:val="105"/>
                        <w:sz w:val="18"/>
                      </w:rPr>
                      <w:t>了一个地方</w:t>
                    </w:r>
                  </w:p>
                </w:txbxContent>
              </v:textbox>
            </v:shape>
            <v:shape id="_x0000_s1079" style="position:absolute;left:4620;width:1600;height:300;mso-width-relative:margin;mso-height-relative:margin" coordsize="6220,300" o:spt="100" adj="0,,0" path="" stroked="f">
              <v:stroke joinstyle="round"/>
              <v:formulas/>
              <v:path o:connecttype="segments"/>
              <o:lock v:ext="edit" aspectratio="t"/>
              <v:textbox inset="0,0,0,0">
                <w:txbxContent>
                  <w:p w14:paraId="7D5BF55D" w14:textId="77777777" w:rsidR="003A70CC" w:rsidRDefault="00FB74A8">
                    <w:pPr>
                      <w:spacing w:line="200" w:lineRule="exact"/>
                      <w:jc w:val="left"/>
                    </w:pPr>
                    <w:r>
                      <w:rPr>
                        <w:rFonts w:ascii="Times New Roman" w:eastAsia="宋体" w:hAnsi="宋体" w:cs="宋体"/>
                        <w:color w:val="000000"/>
                        <w:w w:val="99"/>
                        <w:sz w:val="20"/>
                      </w:rPr>
                      <w:t>Alt + Ctrl +</w:t>
                    </w:r>
                    <w:r>
                      <w:rPr>
                        <w:rFonts w:ascii="Times New Roman" w:eastAsia="宋体" w:hAnsi="宋体" w:cs="宋体"/>
                        <w:color w:val="000000"/>
                        <w:w w:val="99"/>
                        <w:sz w:val="20"/>
                      </w:rPr>
                      <w:t>箭头</w:t>
                    </w:r>
                  </w:p>
                </w:txbxContent>
              </v:textbox>
            </v:shape>
            <w10:anchorlock/>
          </v:group>
        </w:pict>
      </w:r>
    </w:p>
    <w:p w14:paraId="3E1D0A02" w14:textId="77777777" w:rsidR="003A70CC" w:rsidRDefault="00664571">
      <w:pPr>
        <w:pBdr>
          <w:top w:val="single" w:sz="0" w:space="4" w:color="FFFFFF"/>
        </w:pBdr>
        <w:spacing w:line="14" w:lineRule="exact"/>
        <w:ind w:left="20"/>
        <w:sectPr w:rsidR="003A70CC">
          <w:type w:val="continuous"/>
          <w:pgSz w:w="12240" w:h="17760"/>
          <w:pgMar w:top="740" w:right="1400" w:bottom="1440" w:left="1540" w:header="720" w:footer="720" w:gutter="0"/>
          <w:cols w:space="720"/>
        </w:sectPr>
      </w:pPr>
      <w:r>
        <w:pict w14:anchorId="47EFDF3D">
          <v:group id="_x0000_s1076" style="width:462pt;height:.4pt;mso-position-horizontal-relative:char;mso-position-vertical-relative:line" coordsize=",8">
            <v:line id="_x0000_s1077" style="position:absolute" from="0,4" to="1000,4" strokecolor="#23f" strokeweight=".4pt"/>
            <w10:anchorlock/>
          </v:group>
        </w:pict>
      </w:r>
    </w:p>
    <w:p w14:paraId="7B15B648" w14:textId="77777777" w:rsidR="003A70CC" w:rsidRDefault="00664571">
      <w:pPr>
        <w:pBdr>
          <w:top w:val="single" w:sz="0" w:space="4" w:color="FFFFFF"/>
        </w:pBdr>
        <w:ind w:left="220"/>
        <w:sectPr w:rsidR="003A70CC">
          <w:type w:val="continuous"/>
          <w:pgSz w:w="12240" w:h="17760"/>
          <w:pgMar w:top="740" w:right="1400" w:bottom="1440" w:left="1540" w:header="720" w:footer="720" w:gutter="0"/>
          <w:cols w:space="720"/>
        </w:sectPr>
      </w:pPr>
      <w:r>
        <w:pict w14:anchorId="2C8B8E15">
          <v:group id="_x0000_s1073" style="width:324pt;height:15pt;mso-position-horizontal-relative:char;mso-position-vertical-relative:line" coordsize="6480,300">
            <v:shape id="_x0000_s1075" style="position:absolute;top:20;width:1320;height:260;mso-width-relative:margin;mso-height-relative:margin" coordsize="6480,300" o:spt="100" adj="0,,0" path="" stroked="f">
              <v:stroke joinstyle="round"/>
              <v:formulas/>
              <v:path o:connecttype="segments"/>
              <o:lock v:ext="edit" aspectratio="t"/>
              <v:textbox inset="0,0,0,0">
                <w:txbxContent>
                  <w:p w14:paraId="10A0BF0A" w14:textId="77777777" w:rsidR="003A70CC" w:rsidRDefault="00FB74A8">
                    <w:pPr>
                      <w:spacing w:line="180" w:lineRule="exact"/>
                      <w:jc w:val="left"/>
                    </w:pPr>
                    <w:r>
                      <w:rPr>
                        <w:rFonts w:ascii="Times New Roman" w:eastAsia="宋体" w:hAnsi="宋体" w:cs="宋体"/>
                        <w:color w:val="000000"/>
                        <w:w w:val="106"/>
                        <w:sz w:val="18"/>
                      </w:rPr>
                      <w:t>下一个地方</w:t>
                    </w:r>
                  </w:p>
                </w:txbxContent>
              </v:textbox>
            </v:shape>
            <v:shape id="_x0000_s1074" style="position:absolute;left:4620;width:1860;height:300;mso-width-relative:margin;mso-height-relative:margin" coordsize="6480,300" o:spt="100" adj="0,,0" path="" stroked="f">
              <v:stroke joinstyle="round"/>
              <v:formulas/>
              <v:path o:connecttype="segments"/>
              <o:lock v:ext="edit" aspectratio="t"/>
              <v:textbox inset="0,0,0,0">
                <w:txbxContent>
                  <w:p w14:paraId="4A48FC36" w14:textId="77777777" w:rsidR="003A70CC" w:rsidRDefault="00FB74A8">
                    <w:pPr>
                      <w:spacing w:line="200" w:lineRule="exact"/>
                      <w:jc w:val="left"/>
                    </w:pPr>
                    <w:r>
                      <w:rPr>
                        <w:rFonts w:ascii="Times New Roman" w:eastAsia="宋体" w:hAnsi="宋体" w:cs="宋体"/>
                        <w:color w:val="000000"/>
                        <w:sz w:val="20"/>
                      </w:rPr>
                      <w:t>Alt + Ctrl +</w:t>
                    </w:r>
                    <w:r>
                      <w:rPr>
                        <w:rFonts w:ascii="Times New Roman" w:eastAsia="宋体" w:hAnsi="宋体" w:cs="宋体"/>
                        <w:color w:val="000000"/>
                        <w:sz w:val="20"/>
                      </w:rPr>
                      <w:t>向下箭头</w:t>
                    </w:r>
                  </w:p>
                </w:txbxContent>
              </v:textbox>
            </v:shape>
            <w10:anchorlock/>
          </v:group>
        </w:pict>
      </w:r>
    </w:p>
    <w:p w14:paraId="0AFED3E8" w14:textId="77777777" w:rsidR="003A70CC" w:rsidRDefault="00664571">
      <w:pPr>
        <w:pBdr>
          <w:top w:val="single" w:sz="0" w:space="4" w:color="FFFFFF"/>
        </w:pBdr>
        <w:spacing w:line="14" w:lineRule="exact"/>
        <w:ind w:left="20"/>
        <w:sectPr w:rsidR="003A70CC">
          <w:type w:val="continuous"/>
          <w:pgSz w:w="12240" w:h="17760"/>
          <w:pgMar w:top="740" w:right="1400" w:bottom="1440" w:left="1540" w:header="720" w:footer="720" w:gutter="0"/>
          <w:cols w:space="720"/>
        </w:sectPr>
      </w:pPr>
      <w:r>
        <w:pict w14:anchorId="42B833B3">
          <v:group id="_x0000_s1071" style="width:462pt;height:.4pt;mso-position-horizontal-relative:char;mso-position-vertical-relative:line" coordsize=",8">
            <v:line id="_x0000_s1072" style="position:absolute" from="0,4" to="1000,4" strokecolor="#23f" strokeweight=".4pt"/>
            <w10:anchorlock/>
          </v:group>
        </w:pict>
      </w:r>
    </w:p>
    <w:p w14:paraId="6D14268C" w14:textId="77777777" w:rsidR="003A70CC" w:rsidRDefault="00664571">
      <w:pPr>
        <w:pBdr>
          <w:top w:val="single" w:sz="0" w:space="4" w:color="FFFFFF"/>
        </w:pBdr>
        <w:ind w:left="220"/>
        <w:sectPr w:rsidR="003A70CC">
          <w:type w:val="continuous"/>
          <w:pgSz w:w="12240" w:h="17760"/>
          <w:pgMar w:top="740" w:right="1400" w:bottom="1440" w:left="1540" w:header="720" w:footer="720" w:gutter="0"/>
          <w:cols w:space="720"/>
        </w:sectPr>
      </w:pPr>
      <w:r>
        <w:pict w14:anchorId="4686C9E4">
          <v:group id="_x0000_s1068" style="width:297pt;height:15pt;mso-position-horizontal-relative:char;mso-position-vertical-relative:line" coordsize="5940,300">
            <v:shape id="_x0000_s1070" style="position:absolute;top:20;width:540;height:260;mso-width-relative:margin;mso-height-relative:margin" coordsize="5940,300" o:spt="100" adj="0,,0" path="" stroked="f">
              <v:stroke joinstyle="round"/>
              <v:formulas/>
              <v:path o:connecttype="segments"/>
              <o:lock v:ext="edit" aspectratio="t"/>
              <v:textbox inset="0,0,0,0">
                <w:txbxContent>
                  <w:p w14:paraId="454A4C28" w14:textId="77777777" w:rsidR="003A70CC" w:rsidRDefault="00FB74A8">
                    <w:pPr>
                      <w:spacing w:line="180" w:lineRule="exact"/>
                      <w:jc w:val="left"/>
                    </w:pPr>
                    <w:r>
                      <w:rPr>
                        <w:rFonts w:ascii="Times New Roman" w:eastAsia="宋体" w:hAnsi="宋体" w:cs="宋体"/>
                        <w:color w:val="000000"/>
                        <w:w w:val="103"/>
                        <w:sz w:val="18"/>
                      </w:rPr>
                      <w:t>最重要的</w:t>
                    </w:r>
                  </w:p>
                </w:txbxContent>
              </v:textbox>
            </v:shape>
            <v:shape id="_x0000_s1069" style="position:absolute;left:4620;width:1320;height:300;mso-width-relative:margin;mso-height-relative:margin" coordsize="5940,300" o:spt="100" adj="0,,0" path="" stroked="f">
              <v:stroke joinstyle="round"/>
              <v:formulas/>
              <v:path o:connecttype="segments"/>
              <o:lock v:ext="edit" aspectratio="t"/>
              <v:textbox inset="0,0,0,0">
                <w:txbxContent>
                  <w:p w14:paraId="30A946E1" w14:textId="77777777" w:rsidR="003A70CC" w:rsidRDefault="00FB74A8">
                    <w:pPr>
                      <w:spacing w:line="200" w:lineRule="exact"/>
                      <w:jc w:val="left"/>
                    </w:pPr>
                    <w:r>
                      <w:rPr>
                        <w:rFonts w:ascii="Times New Roman" w:eastAsia="宋体" w:hAnsi="宋体" w:cs="宋体"/>
                        <w:color w:val="000000"/>
                        <w:w w:val="101"/>
                        <w:sz w:val="20"/>
                      </w:rPr>
                      <w:t>Alt + Ctrl +</w:t>
                    </w:r>
                    <w:r>
                      <w:rPr>
                        <w:rFonts w:ascii="Times New Roman" w:eastAsia="宋体" w:hAnsi="宋体" w:cs="宋体"/>
                        <w:color w:val="000000"/>
                        <w:w w:val="101"/>
                        <w:sz w:val="20"/>
                      </w:rPr>
                      <w:t>回家</w:t>
                    </w:r>
                  </w:p>
                </w:txbxContent>
              </v:textbox>
            </v:shape>
            <w10:anchorlock/>
          </v:group>
        </w:pict>
      </w:r>
    </w:p>
    <w:p w14:paraId="3917BCB3" w14:textId="77777777" w:rsidR="003A70CC" w:rsidRDefault="00FB74A8">
      <w:pPr>
        <w:pBdr>
          <w:top w:val="single" w:sz="0" w:space="4"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3BFC1462" wp14:editId="50A6C44C">
            <wp:extent cx="5880100" cy="25400"/>
            <wp:effectExtent l="0" t="0" r="0" b="0"/>
            <wp:docPr id="263" name="Drawing 262" descr="IMAGE"/>
            <wp:cNvGraphicFramePr/>
            <a:graphic xmlns:a="http://schemas.openxmlformats.org/drawingml/2006/main">
              <a:graphicData uri="http://schemas.openxmlformats.org/drawingml/2006/picture">
                <pic:pic xmlns:pic="http://schemas.openxmlformats.org/drawingml/2006/picture">
                  <pic:nvPicPr>
                    <pic:cNvPr id="0" name="Picture 262" descr="IMAGE"/>
                    <pic:cNvPicPr>
                      <a:picLocks noChangeAspect="1"/>
                    </pic:cNvPicPr>
                  </pic:nvPicPr>
                  <pic:blipFill>
                    <a:blip r:embed="rId1069"/>
                    <a:stretch>
                      <a:fillRect/>
                    </a:stretch>
                  </pic:blipFill>
                  <pic:spPr>
                    <a:xfrm>
                      <a:off x="0" y="0"/>
                      <a:ext cx="5880100" cy="25400"/>
                    </a:xfrm>
                    <a:prstGeom prst="rect">
                      <a:avLst/>
                    </a:prstGeom>
                  </pic:spPr>
                </pic:pic>
              </a:graphicData>
            </a:graphic>
          </wp:inline>
        </w:drawing>
      </w:r>
    </w:p>
    <w:p w14:paraId="5EAEF1F9" w14:textId="77777777" w:rsidR="003A70CC" w:rsidRDefault="00FB74A8">
      <w:pPr>
        <w:pBdr>
          <w:top w:val="single" w:sz="0" w:space="4" w:color="FFFFFF"/>
        </w:pBdr>
        <w:spacing w:line="180" w:lineRule="exact"/>
        <w:ind w:left="220" w:right="1500"/>
        <w:jc w:val="left"/>
      </w:pPr>
      <w:r>
        <w:rPr>
          <w:rFonts w:ascii="Times New Roman" w:eastAsia="宋体" w:hAnsi="宋体" w:cs="宋体"/>
          <w:color w:val="000000"/>
          <w:w w:val="102"/>
          <w:sz w:val="18"/>
        </w:rPr>
        <w:t>到下</w:t>
      </w:r>
    </w:p>
    <w:p w14:paraId="7885BA37" w14:textId="77777777" w:rsidR="003A70CC" w:rsidRDefault="00FB74A8">
      <w:pPr>
        <w:spacing w:before="240" w:line="180" w:lineRule="exact"/>
        <w:ind w:left="220"/>
        <w:jc w:val="left"/>
      </w:pPr>
      <w:r>
        <w:rPr>
          <w:rFonts w:ascii="Times New Roman" w:eastAsia="宋体" w:hAnsi="宋体" w:cs="宋体"/>
          <w:color w:val="000000"/>
          <w:w w:val="103"/>
          <w:sz w:val="18"/>
        </w:rPr>
        <w:t>重置所有主要主题位置</w:t>
      </w:r>
    </w:p>
    <w:p w14:paraId="3D45CB3D" w14:textId="77777777" w:rsidR="003A70CC" w:rsidRDefault="00FB74A8">
      <w:pPr>
        <w:pBdr>
          <w:top w:val="single" w:sz="0" w:space="3" w:color="FFFFFF"/>
        </w:pBdr>
        <w:spacing w:line="380" w:lineRule="exact"/>
        <w:ind w:right="2800"/>
        <w:jc w:val="left"/>
        <w:sectPr w:rsidR="003A70CC">
          <w:type w:val="continuous"/>
          <w:pgSz w:w="12240" w:h="17760"/>
          <w:pgMar w:top="740" w:right="1400" w:bottom="1440" w:left="1540" w:header="720" w:footer="720" w:gutter="0"/>
          <w:cols w:num="2" w:space="720" w:equalWidth="0">
            <w:col w:w="2560" w:space="2280"/>
            <w:col w:w="4460"/>
          </w:cols>
        </w:sectPr>
      </w:pPr>
      <w:r>
        <w:br w:type="column"/>
      </w:r>
      <w:r>
        <w:rPr>
          <w:rFonts w:ascii="Times New Roman" w:eastAsia="宋体" w:hAnsi="宋体" w:cs="宋体"/>
          <w:color w:val="000000"/>
          <w:sz w:val="20"/>
        </w:rPr>
        <w:t>Alt + Ctrl + Alt + Ctrl +</w:t>
      </w:r>
      <w:r>
        <w:rPr>
          <w:rFonts w:ascii="Times New Roman" w:eastAsia="宋体" w:hAnsi="宋体" w:cs="宋体"/>
          <w:color w:val="000000"/>
          <w:sz w:val="20"/>
        </w:rPr>
        <w:t>空格键结束</w:t>
      </w:r>
    </w:p>
    <w:p w14:paraId="3992B55B" w14:textId="77777777" w:rsidR="003A70CC" w:rsidRDefault="00664571">
      <w:pPr>
        <w:spacing w:line="14" w:lineRule="atLeast"/>
        <w:sectPr w:rsidR="003A70CC">
          <w:type w:val="continuous"/>
          <w:pgSz w:w="12240" w:h="17760"/>
          <w:pgMar w:top="740" w:right="1400" w:bottom="1440" w:left="1540" w:header="720" w:footer="720" w:gutter="0"/>
          <w:cols w:space="720"/>
        </w:sectPr>
      </w:pPr>
      <w:r>
        <w:pict w14:anchorId="28C58981">
          <v:shape id="_x0000_s1067" style="position:absolute;left:0;text-align:left;margin-left:78pt;margin-top:561pt;width:463pt;height:2pt;z-index:250922496;mso-position-horizontal-relative:page;mso-position-vertical-relative:page" coordsize="" o:spt="100" o:allowincell="f" adj="0,,0" path="" filled="f" stroked="f">
            <v:stroke joinstyle="round"/>
            <v:formulas/>
            <v:path o:connecttype="segments"/>
            <v:textbox inset="0,0,0,0">
              <w:txbxContent>
                <w:p w14:paraId="476C9903" w14:textId="77777777" w:rsidR="003A70CC" w:rsidRDefault="00FB74A8">
                  <w:r>
                    <w:rPr>
                      <w:noProof/>
                    </w:rPr>
                    <w:drawing>
                      <wp:inline distT="0" distB="0" distL="0" distR="0" wp14:anchorId="110A15AF" wp14:editId="4AEE8A14">
                        <wp:extent cx="5880100" cy="25400"/>
                        <wp:effectExtent l="0" t="0" r="0" b="0"/>
                        <wp:docPr id="264" name="Drawing 263" descr="IMAGE"/>
                        <wp:cNvGraphicFramePr/>
                        <a:graphic xmlns:a="http://schemas.openxmlformats.org/drawingml/2006/main">
                          <a:graphicData uri="http://schemas.openxmlformats.org/drawingml/2006/picture">
                            <pic:pic xmlns:pic="http://schemas.openxmlformats.org/drawingml/2006/picture">
                              <pic:nvPicPr>
                                <pic:cNvPr id="0" name="Picture 263" descr="IMAGE"/>
                                <pic:cNvPicPr>
                                  <a:picLocks noChangeAspect="1"/>
                                </pic:cNvPicPr>
                              </pic:nvPicPr>
                              <pic:blipFill>
                                <a:blip r:embed="rId1071"/>
                                <a:stretch>
                                  <a:fillRect/>
                                </a:stretch>
                              </pic:blipFill>
                              <pic:spPr>
                                <a:xfrm>
                                  <a:off x="0" y="0"/>
                                  <a:ext cx="5880100" cy="25400"/>
                                </a:xfrm>
                                <a:prstGeom prst="rect">
                                  <a:avLst/>
                                </a:prstGeom>
                              </pic:spPr>
                            </pic:pic>
                          </a:graphicData>
                        </a:graphic>
                      </wp:inline>
                    </w:drawing>
                  </w:r>
                </w:p>
              </w:txbxContent>
            </v:textbox>
            <w10:wrap anchorx="page" anchory="page"/>
          </v:shape>
        </w:pict>
      </w:r>
    </w:p>
    <w:p w14:paraId="4C4447DD" w14:textId="77777777" w:rsidR="003A70CC" w:rsidRDefault="00FB74A8">
      <w:pPr>
        <w:pBdr>
          <w:top w:val="single" w:sz="0" w:space="4"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3D38D0F0" wp14:editId="47B44E12">
            <wp:extent cx="5880100" cy="25400"/>
            <wp:effectExtent l="0" t="0" r="0" b="0"/>
            <wp:docPr id="265" name="Drawing 264" descr="IMAGE"/>
            <wp:cNvGraphicFramePr/>
            <a:graphic xmlns:a="http://schemas.openxmlformats.org/drawingml/2006/main">
              <a:graphicData uri="http://schemas.openxmlformats.org/drawingml/2006/picture">
                <pic:pic xmlns:pic="http://schemas.openxmlformats.org/drawingml/2006/picture">
                  <pic:nvPicPr>
                    <pic:cNvPr id="0" name="Picture 264" descr="IMAGE"/>
                    <pic:cNvPicPr>
                      <a:picLocks noChangeAspect="1"/>
                    </pic:cNvPicPr>
                  </pic:nvPicPr>
                  <pic:blipFill>
                    <a:blip r:embed="rId1121"/>
                    <a:stretch>
                      <a:fillRect/>
                    </a:stretch>
                  </pic:blipFill>
                  <pic:spPr>
                    <a:xfrm>
                      <a:off x="0" y="0"/>
                      <a:ext cx="5880100" cy="25400"/>
                    </a:xfrm>
                    <a:prstGeom prst="rect">
                      <a:avLst/>
                    </a:prstGeom>
                  </pic:spPr>
                </pic:pic>
              </a:graphicData>
            </a:graphic>
          </wp:inline>
        </w:drawing>
      </w:r>
    </w:p>
    <w:p w14:paraId="7285C106" w14:textId="77777777" w:rsidR="003A70CC" w:rsidRDefault="00664571">
      <w:pPr>
        <w:pBdr>
          <w:top w:val="single" w:sz="0" w:space="4" w:color="FFFFFF"/>
        </w:pBdr>
        <w:ind w:left="220"/>
        <w:sectPr w:rsidR="003A70CC">
          <w:type w:val="continuous"/>
          <w:pgSz w:w="12240" w:h="17760"/>
          <w:pgMar w:top="740" w:right="1400" w:bottom="1440" w:left="1540" w:header="720" w:footer="720" w:gutter="0"/>
          <w:cols w:space="720"/>
        </w:sectPr>
      </w:pPr>
      <w:r>
        <w:pict w14:anchorId="59B94008">
          <v:group id="_x0000_s1064" style="width:277pt;height:15pt;mso-position-horizontal-relative:char;mso-position-vertical-relative:line" coordsize="5540,300">
            <v:shape id="_x0000_s1066" style="position:absolute;width:1180;height:300;mso-width-relative:margin;mso-height-relative:margin" coordsize="5540,300" o:spt="100" adj="0,,0" path="" stroked="f">
              <v:stroke joinstyle="round"/>
              <v:formulas/>
              <v:path o:connecttype="segments"/>
              <o:lock v:ext="edit" aspectratio="t"/>
              <v:textbox inset="0,0,0,0">
                <w:txbxContent>
                  <w:p w14:paraId="525DA3EC" w14:textId="77777777" w:rsidR="003A70CC" w:rsidRDefault="00FB74A8">
                    <w:pPr>
                      <w:spacing w:line="200" w:lineRule="exact"/>
                      <w:jc w:val="left"/>
                    </w:pPr>
                    <w:r>
                      <w:rPr>
                        <w:rFonts w:ascii="Times New Roman" w:eastAsia="宋体" w:hAnsi="宋体" w:cs="宋体"/>
                        <w:color w:val="000000"/>
                        <w:w w:val="108"/>
                        <w:sz w:val="20"/>
                      </w:rPr>
                      <w:t>平衡图</w:t>
                    </w:r>
                  </w:p>
                </w:txbxContent>
              </v:textbox>
            </v:shape>
            <v:shape id="_x0000_s1065" style="position:absolute;left:4620;width:920;height:300;mso-width-relative:margin;mso-height-relative:margin" coordsize="5540,300" o:spt="100" adj="0,,0" path="" stroked="f">
              <v:stroke joinstyle="round"/>
              <v:formulas/>
              <v:path o:connecttype="segments"/>
              <o:lock v:ext="edit" aspectratio="t"/>
              <v:textbox inset="0,0,0,0">
                <w:txbxContent>
                  <w:p w14:paraId="0FCEF681" w14:textId="77777777" w:rsidR="003A70CC" w:rsidRDefault="00FB74A8">
                    <w:pPr>
                      <w:spacing w:line="200" w:lineRule="exact"/>
                      <w:jc w:val="left"/>
                    </w:pPr>
                    <w:r>
                      <w:rPr>
                        <w:rFonts w:ascii="Times New Roman" w:eastAsia="宋体" w:hAnsi="宋体" w:cs="宋体"/>
                        <w:color w:val="000000"/>
                        <w:w w:val="97"/>
                        <w:sz w:val="20"/>
                      </w:rPr>
                      <w:t>Alt + Ctrl + B</w:t>
                    </w:r>
                  </w:p>
                </w:txbxContent>
              </v:textbox>
            </v:shape>
            <w10:anchorlock/>
          </v:group>
        </w:pict>
      </w:r>
    </w:p>
    <w:p w14:paraId="104AF7EC" w14:textId="77777777" w:rsidR="003A70CC" w:rsidRDefault="00FB74A8">
      <w:pPr>
        <w:pBdr>
          <w:top w:val="single" w:sz="0" w:space="3" w:color="FFFFFF"/>
        </w:pBdr>
        <w:sectPr w:rsidR="003A70CC">
          <w:type w:val="continuous"/>
          <w:pgSz w:w="12240" w:h="17760"/>
          <w:pgMar w:top="740" w:right="1400" w:bottom="1440" w:left="1540" w:header="720" w:footer="720" w:gutter="0"/>
          <w:cols w:space="720"/>
        </w:sectPr>
      </w:pPr>
      <w:r>
        <w:rPr>
          <w:noProof/>
        </w:rPr>
        <w:drawing>
          <wp:inline distT="0" distB="0" distL="0" distR="0" wp14:anchorId="32DA5570" wp14:editId="7D0C7E0E">
            <wp:extent cx="5892800" cy="25400"/>
            <wp:effectExtent l="0" t="0" r="0" b="0"/>
            <wp:docPr id="266" name="Drawing 265" descr="IMAGE"/>
            <wp:cNvGraphicFramePr/>
            <a:graphic xmlns:a="http://schemas.openxmlformats.org/drawingml/2006/main">
              <a:graphicData uri="http://schemas.openxmlformats.org/drawingml/2006/picture">
                <pic:pic xmlns:pic="http://schemas.openxmlformats.org/drawingml/2006/picture">
                  <pic:nvPicPr>
                    <pic:cNvPr id="0" name="Picture 265" descr="IMAGE"/>
                    <pic:cNvPicPr>
                      <a:picLocks noChangeAspect="1"/>
                    </pic:cNvPicPr>
                  </pic:nvPicPr>
                  <pic:blipFill>
                    <a:blip r:embed="rId470"/>
                    <a:stretch>
                      <a:fillRect/>
                    </a:stretch>
                  </pic:blipFill>
                  <pic:spPr>
                    <a:xfrm>
                      <a:off x="0" y="0"/>
                      <a:ext cx="5892800" cy="25400"/>
                    </a:xfrm>
                    <a:prstGeom prst="rect">
                      <a:avLst/>
                    </a:prstGeom>
                  </pic:spPr>
                </pic:pic>
              </a:graphicData>
            </a:graphic>
          </wp:inline>
        </w:drawing>
      </w:r>
    </w:p>
    <w:p w14:paraId="2715CC36" w14:textId="77777777" w:rsidR="003A70CC" w:rsidRDefault="00FB74A8">
      <w:pPr>
        <w:pBdr>
          <w:top w:val="single" w:sz="0" w:space="15" w:color="FFFFFF"/>
        </w:pBdr>
        <w:spacing w:line="220" w:lineRule="exact"/>
        <w:ind w:left="20" w:right="8200"/>
        <w:jc w:val="left"/>
        <w:sectPr w:rsidR="003A70CC">
          <w:type w:val="continuous"/>
          <w:pgSz w:w="12240" w:h="17760"/>
          <w:pgMar w:top="740" w:right="1400" w:bottom="1440" w:left="1540" w:header="720" w:footer="720" w:gutter="0"/>
          <w:cols w:space="720"/>
        </w:sectPr>
      </w:pPr>
      <w:r>
        <w:rPr>
          <w:rFonts w:ascii="Times New Roman" w:eastAsia="宋体" w:hAnsi="宋体" w:cs="宋体"/>
          <w:color w:val="5C6F7B"/>
          <w:w w:val="106"/>
          <w:sz w:val="22"/>
        </w:rPr>
        <w:t>格式化</w:t>
      </w:r>
    </w:p>
    <w:p w14:paraId="0A48054B" w14:textId="77777777" w:rsidR="003A70CC" w:rsidRDefault="00FB74A8">
      <w:pPr>
        <w:pBdr>
          <w:top w:val="single" w:sz="0" w:space="7"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634CCD27" wp14:editId="14674AEE">
            <wp:extent cx="5880100" cy="25400"/>
            <wp:effectExtent l="0" t="0" r="0" b="0"/>
            <wp:docPr id="267" name="Drawing 266" descr="IMAGE"/>
            <wp:cNvGraphicFramePr/>
            <a:graphic xmlns:a="http://schemas.openxmlformats.org/drawingml/2006/main">
              <a:graphicData uri="http://schemas.openxmlformats.org/drawingml/2006/picture">
                <pic:pic xmlns:pic="http://schemas.openxmlformats.org/drawingml/2006/picture">
                  <pic:nvPicPr>
                    <pic:cNvPr id="0" name="Picture 266" descr="IMAGE"/>
                    <pic:cNvPicPr>
                      <a:picLocks noChangeAspect="1"/>
                    </pic:cNvPicPr>
                  </pic:nvPicPr>
                  <pic:blipFill>
                    <a:blip r:embed="rId1092"/>
                    <a:stretch>
                      <a:fillRect/>
                    </a:stretch>
                  </pic:blipFill>
                  <pic:spPr>
                    <a:xfrm>
                      <a:off x="0" y="0"/>
                      <a:ext cx="5880100" cy="25400"/>
                    </a:xfrm>
                    <a:prstGeom prst="rect">
                      <a:avLst/>
                    </a:prstGeom>
                  </pic:spPr>
                </pic:pic>
              </a:graphicData>
            </a:graphic>
          </wp:inline>
        </w:drawing>
      </w:r>
    </w:p>
    <w:p w14:paraId="07FFC147" w14:textId="77777777" w:rsidR="003A70CC" w:rsidRDefault="00664571">
      <w:pPr>
        <w:pBdr>
          <w:top w:val="single" w:sz="0" w:space="4" w:color="FFFFFF"/>
        </w:pBdr>
        <w:ind w:left="220"/>
        <w:sectPr w:rsidR="003A70CC">
          <w:type w:val="continuous"/>
          <w:pgSz w:w="12240" w:h="17760"/>
          <w:pgMar w:top="740" w:right="1400" w:bottom="1440" w:left="1540" w:header="720" w:footer="720" w:gutter="0"/>
          <w:cols w:space="720"/>
        </w:sectPr>
      </w:pPr>
      <w:r>
        <w:pict w14:anchorId="274000DE">
          <v:group id="_x0000_s1061" style="width:259pt;height:15pt;mso-position-horizontal-relative:char;mso-position-vertical-relative:line" coordsize="5180,300">
            <v:shape id="_x0000_s1063" style="position:absolute;width:2140;height:300;mso-width-relative:margin;mso-height-relative:margin" coordsize="5180,300" o:spt="100" adj="0,,0" path="" stroked="f">
              <v:stroke joinstyle="round"/>
              <v:formulas/>
              <v:path o:connecttype="segments"/>
              <o:lock v:ext="edit" aspectratio="t"/>
              <v:textbox inset="0,0,0,0">
                <w:txbxContent>
                  <w:p w14:paraId="795CC2FE" w14:textId="77777777" w:rsidR="003A70CC" w:rsidRDefault="00FB74A8">
                    <w:pPr>
                      <w:spacing w:line="200" w:lineRule="exact"/>
                      <w:jc w:val="left"/>
                    </w:pPr>
                    <w:r>
                      <w:rPr>
                        <w:rFonts w:ascii="Times New Roman" w:eastAsia="宋体" w:hAnsi="宋体" w:cs="宋体"/>
                        <w:color w:val="000000"/>
                        <w:w w:val="102"/>
                        <w:sz w:val="20"/>
                      </w:rPr>
                      <w:t>切换为加粗和后退</w:t>
                    </w:r>
                  </w:p>
                </w:txbxContent>
              </v:textbox>
            </v:shape>
            <v:shape id="_x0000_s1062" style="position:absolute;left:4620;width:560;height:300;mso-width-relative:margin;mso-height-relative:margin" coordsize="5180,300" o:spt="100" adj="0,,0" path="" stroked="f">
              <v:stroke joinstyle="round"/>
              <v:formulas/>
              <v:path o:connecttype="segments"/>
              <o:lock v:ext="edit" aspectratio="t"/>
              <v:textbox inset="0,0,0,0">
                <w:txbxContent>
                  <w:p w14:paraId="1533EF65" w14:textId="77777777" w:rsidR="003A70CC" w:rsidRDefault="00FB74A8">
                    <w:pPr>
                      <w:spacing w:line="200" w:lineRule="exact"/>
                      <w:jc w:val="left"/>
                    </w:pPr>
                    <w:r>
                      <w:rPr>
                        <w:rFonts w:ascii="Times New Roman" w:eastAsia="宋体" w:hAnsi="宋体" w:cs="宋体"/>
                        <w:color w:val="000000"/>
                        <w:w w:val="96"/>
                        <w:sz w:val="20"/>
                      </w:rPr>
                      <w:t>Ctrl + B</w:t>
                    </w:r>
                  </w:p>
                </w:txbxContent>
              </v:textbox>
            </v:shape>
            <w10:anchorlock/>
          </v:group>
        </w:pict>
      </w:r>
    </w:p>
    <w:p w14:paraId="79A668A7" w14:textId="77777777" w:rsidR="003A70CC" w:rsidRDefault="00664571">
      <w:pPr>
        <w:pBdr>
          <w:top w:val="single" w:sz="0" w:space="4" w:color="FFFFFF"/>
        </w:pBdr>
        <w:spacing w:line="14" w:lineRule="exact"/>
        <w:ind w:left="20"/>
        <w:sectPr w:rsidR="003A70CC">
          <w:type w:val="continuous"/>
          <w:pgSz w:w="12240" w:h="17760"/>
          <w:pgMar w:top="740" w:right="1400" w:bottom="1440" w:left="1540" w:header="720" w:footer="720" w:gutter="0"/>
          <w:cols w:space="720"/>
        </w:sectPr>
      </w:pPr>
      <w:r>
        <w:pict w14:anchorId="63C29C85">
          <v:group id="_x0000_s1059" style="width:462pt;height:.4pt;mso-position-horizontal-relative:char;mso-position-vertical-relative:line" coordsize=",8">
            <v:line id="_x0000_s1060" style="position:absolute" from="0,4" to="1000,4" strokecolor="#23f" strokeweight=".4pt"/>
            <w10:anchorlock/>
          </v:group>
        </w:pict>
      </w:r>
    </w:p>
    <w:p w14:paraId="0009C0CA" w14:textId="77777777" w:rsidR="003A70CC" w:rsidRDefault="00664571">
      <w:pPr>
        <w:pBdr>
          <w:top w:val="single" w:sz="0" w:space="4" w:color="FFFFFF"/>
        </w:pBdr>
        <w:ind w:left="220"/>
        <w:sectPr w:rsidR="003A70CC">
          <w:type w:val="continuous"/>
          <w:pgSz w:w="12240" w:h="17760"/>
          <w:pgMar w:top="740" w:right="1400" w:bottom="1440" w:left="1540" w:header="720" w:footer="720" w:gutter="0"/>
          <w:cols w:space="720"/>
        </w:sectPr>
      </w:pPr>
      <w:r>
        <w:pict w14:anchorId="3D699D3D">
          <v:group id="_x0000_s1056" style="width:255pt;height:15pt;mso-position-horizontal-relative:char;mso-position-vertical-relative:line" coordsize="5100,300">
            <v:shape id="_x0000_s1058" style="position:absolute;width:2040;height:260;mso-width-relative:margin;mso-height-relative:margin" coordsize="5100,300" o:spt="100" adj="0,,0" path="" stroked="f">
              <v:stroke joinstyle="round"/>
              <v:formulas/>
              <v:path o:connecttype="segments"/>
              <o:lock v:ext="edit" aspectratio="t"/>
              <v:textbox inset="0,0,0,0">
                <w:txbxContent>
                  <w:p w14:paraId="67E23D9D" w14:textId="77777777" w:rsidR="003A70CC" w:rsidRDefault="00FB74A8">
                    <w:pPr>
                      <w:spacing w:line="180" w:lineRule="exact"/>
                      <w:jc w:val="left"/>
                    </w:pPr>
                    <w:r>
                      <w:rPr>
                        <w:rFonts w:ascii="Times New Roman" w:eastAsia="宋体" w:hAnsi="宋体" w:cs="宋体"/>
                        <w:color w:val="000000"/>
                        <w:w w:val="102"/>
                        <w:sz w:val="18"/>
                      </w:rPr>
                      <w:t>切换到斜体和返回</w:t>
                    </w:r>
                  </w:p>
                </w:txbxContent>
              </v:textbox>
            </v:shape>
            <v:shape id="_x0000_s1057" style="position:absolute;left:4620;width:480;height:300;mso-width-relative:margin;mso-height-relative:margin" coordsize="5100,300" o:spt="100" adj="0,,0" path="" stroked="f">
              <v:stroke joinstyle="round"/>
              <v:formulas/>
              <v:path o:connecttype="segments"/>
              <o:lock v:ext="edit" aspectratio="t"/>
              <v:textbox inset="0,0,0,0">
                <w:txbxContent>
                  <w:p w14:paraId="7B69845A" w14:textId="77777777" w:rsidR="003A70CC" w:rsidRDefault="00FB74A8">
                    <w:pPr>
                      <w:spacing w:line="200" w:lineRule="exact"/>
                      <w:jc w:val="left"/>
                    </w:pPr>
                    <w:r>
                      <w:rPr>
                        <w:rFonts w:ascii="Times New Roman" w:eastAsia="宋体" w:hAnsi="宋体" w:cs="宋体"/>
                        <w:color w:val="000000"/>
                        <w:w w:val="93"/>
                        <w:sz w:val="20"/>
                      </w:rPr>
                      <w:t>Ctrl +</w:t>
                    </w:r>
                    <w:r>
                      <w:rPr>
                        <w:rFonts w:ascii="Times New Roman" w:eastAsia="宋体" w:hAnsi="宋体" w:cs="宋体"/>
                        <w:color w:val="000000"/>
                        <w:w w:val="93"/>
                        <w:sz w:val="20"/>
                      </w:rPr>
                      <w:t>我</w:t>
                    </w:r>
                  </w:p>
                </w:txbxContent>
              </v:textbox>
            </v:shape>
            <w10:anchorlock/>
          </v:group>
        </w:pict>
      </w:r>
    </w:p>
    <w:p w14:paraId="1135AB13" w14:textId="77777777" w:rsidR="003A70CC" w:rsidRDefault="00FB74A8">
      <w:pPr>
        <w:pBdr>
          <w:top w:val="single" w:sz="0" w:space="31" w:color="FFFFFF"/>
        </w:pBdr>
        <w:spacing w:before="300" w:line="200" w:lineRule="exact"/>
        <w:ind w:left="8920" w:right="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6"/>
          <w:sz w:val="20"/>
        </w:rPr>
        <w:t>414</w:t>
      </w:r>
    </w:p>
    <w:p w14:paraId="52F0B964" w14:textId="79C7E8E2" w:rsidR="003A70CC" w:rsidRDefault="00C368D6">
      <w:pPr>
        <w:pageBreakBefore/>
        <w:spacing w:line="200" w:lineRule="exact"/>
        <w:ind w:left="20" w:right="698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78050F61" w14:textId="77777777" w:rsidR="003A70CC" w:rsidRDefault="00FB74A8">
      <w:pPr>
        <w:pBdr>
          <w:top w:val="single" w:sz="0" w:space="20"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17C213D1" wp14:editId="0B7EE690">
            <wp:extent cx="5880100" cy="25400"/>
            <wp:effectExtent l="0" t="0" r="0" b="0"/>
            <wp:docPr id="268" name="Drawing 267" descr="IMAGE"/>
            <wp:cNvGraphicFramePr/>
            <a:graphic xmlns:a="http://schemas.openxmlformats.org/drawingml/2006/main">
              <a:graphicData uri="http://schemas.openxmlformats.org/drawingml/2006/picture">
                <pic:pic xmlns:pic="http://schemas.openxmlformats.org/drawingml/2006/picture">
                  <pic:nvPicPr>
                    <pic:cNvPr id="0" name="Picture 267" descr="IMAGE"/>
                    <pic:cNvPicPr>
                      <a:picLocks noChangeAspect="1"/>
                    </pic:cNvPicPr>
                  </pic:nvPicPr>
                  <pic:blipFill>
                    <a:blip r:embed="rId1068"/>
                    <a:stretch>
                      <a:fillRect/>
                    </a:stretch>
                  </pic:blipFill>
                  <pic:spPr>
                    <a:xfrm>
                      <a:off x="0" y="0"/>
                      <a:ext cx="5880100" cy="25400"/>
                    </a:xfrm>
                    <a:prstGeom prst="rect">
                      <a:avLst/>
                    </a:prstGeom>
                  </pic:spPr>
                </pic:pic>
              </a:graphicData>
            </a:graphic>
          </wp:inline>
        </w:drawing>
      </w:r>
    </w:p>
    <w:p w14:paraId="752BF2FF" w14:textId="77777777" w:rsidR="003A70CC" w:rsidRDefault="00FB74A8">
      <w:pPr>
        <w:pBdr>
          <w:top w:val="single" w:sz="0" w:space="4" w:color="FFFFFF"/>
        </w:pBdr>
        <w:spacing w:line="180" w:lineRule="exact"/>
        <w:ind w:left="220"/>
        <w:jc w:val="left"/>
      </w:pPr>
      <w:r>
        <w:rPr>
          <w:rFonts w:ascii="Times New Roman" w:eastAsia="宋体" w:hAnsi="宋体" w:cs="宋体"/>
          <w:color w:val="000000"/>
          <w:w w:val="104"/>
          <w:sz w:val="18"/>
        </w:rPr>
        <w:t>切换为下划线和后退</w:t>
      </w:r>
    </w:p>
    <w:p w14:paraId="32161D18" w14:textId="77777777" w:rsidR="003A70CC" w:rsidRDefault="00FB74A8">
      <w:pPr>
        <w:spacing w:before="220" w:line="400" w:lineRule="exact"/>
        <w:ind w:left="220" w:right="800"/>
      </w:pPr>
      <w:r>
        <w:rPr>
          <w:rFonts w:ascii="Times New Roman" w:eastAsia="宋体" w:hAnsi="宋体" w:cs="宋体"/>
          <w:color w:val="000000"/>
          <w:w w:val="103"/>
          <w:sz w:val="18"/>
        </w:rPr>
        <w:t>增加字体大小减少字体大小删除通过文本</w:t>
      </w:r>
    </w:p>
    <w:p w14:paraId="1566F052" w14:textId="77777777" w:rsidR="003A70CC" w:rsidRDefault="003A70CC">
      <w:pPr>
        <w:spacing w:line="14" w:lineRule="exact"/>
      </w:pPr>
    </w:p>
    <w:p w14:paraId="291E4206" w14:textId="77777777" w:rsidR="003A70CC" w:rsidRDefault="00FB74A8">
      <w:pPr>
        <w:pBdr>
          <w:top w:val="single" w:sz="0" w:space="3" w:color="FFFFFF"/>
        </w:pBdr>
        <w:spacing w:line="200" w:lineRule="exact"/>
        <w:ind w:right="3860"/>
      </w:pPr>
      <w:r>
        <w:br w:type="column"/>
      </w:r>
      <w:r>
        <w:rPr>
          <w:rFonts w:ascii="Times New Roman" w:eastAsia="宋体" w:hAnsi="宋体" w:cs="宋体"/>
          <w:color w:val="000000"/>
          <w:w w:val="98"/>
          <w:sz w:val="20"/>
        </w:rPr>
        <w:t>Ctrl + U</w:t>
      </w:r>
    </w:p>
    <w:p w14:paraId="08D7978E" w14:textId="77777777" w:rsidR="003A70CC" w:rsidRDefault="00FB74A8">
      <w:pPr>
        <w:spacing w:before="200" w:line="420" w:lineRule="exact"/>
        <w:ind w:right="3360"/>
      </w:pPr>
      <w:r>
        <w:rPr>
          <w:rFonts w:ascii="Times New Roman" w:eastAsia="宋体" w:hAnsi="宋体" w:cs="宋体"/>
          <w:color w:val="000000"/>
          <w:w w:val="95"/>
          <w:sz w:val="20"/>
        </w:rPr>
        <w:t>Ctrl + Shift + &gt; Ctrl + Shift + &lt; Ctrl + Shift + S</w:t>
      </w:r>
    </w:p>
    <w:p w14:paraId="51DDDEFA" w14:textId="77777777" w:rsidR="003A70CC" w:rsidRDefault="003A70CC">
      <w:pPr>
        <w:spacing w:line="14" w:lineRule="exact"/>
        <w:sectPr w:rsidR="003A70CC">
          <w:type w:val="continuous"/>
          <w:pgSz w:w="12240" w:h="17760"/>
          <w:pgMar w:top="740" w:right="1400" w:bottom="1440" w:left="1540" w:header="720" w:footer="720" w:gutter="0"/>
          <w:cols w:num="2" w:space="720" w:equalWidth="0">
            <w:col w:w="2560" w:space="2280"/>
            <w:col w:w="4460"/>
          </w:cols>
        </w:sectPr>
      </w:pPr>
    </w:p>
    <w:p w14:paraId="47C00618" w14:textId="77777777" w:rsidR="003A70CC" w:rsidRDefault="00664571">
      <w:pPr>
        <w:spacing w:line="14" w:lineRule="atLeast"/>
        <w:sectPr w:rsidR="003A70CC">
          <w:type w:val="continuous"/>
          <w:pgSz w:w="12240" w:h="17760"/>
          <w:pgMar w:top="740" w:right="1400" w:bottom="1440" w:left="1540" w:header="720" w:footer="720" w:gutter="0"/>
          <w:cols w:space="720"/>
        </w:sectPr>
      </w:pPr>
      <w:r>
        <w:pict w14:anchorId="1E5FC72E">
          <v:shape id="_x0000_s1055" style="position:absolute;left:0;text-align:left;margin-left:78pt;margin-top:96pt;width:463pt;height:2pt;z-index:250923520;mso-position-horizontal-relative:page;mso-position-vertical-relative:page" coordsize="" o:spt="100" o:allowincell="f" adj="0,,0" path="" filled="f" stroked="f">
            <v:stroke joinstyle="round"/>
            <v:formulas/>
            <v:path o:connecttype="segments"/>
            <v:textbox inset="0,0,0,0">
              <w:txbxContent>
                <w:p w14:paraId="26BD24C2" w14:textId="77777777" w:rsidR="003A70CC" w:rsidRDefault="00FB74A8">
                  <w:r>
                    <w:rPr>
                      <w:noProof/>
                    </w:rPr>
                    <w:drawing>
                      <wp:inline distT="0" distB="0" distL="0" distR="0" wp14:anchorId="3C340140" wp14:editId="3220C1E0">
                        <wp:extent cx="5880100" cy="25400"/>
                        <wp:effectExtent l="0" t="0" r="0" b="0"/>
                        <wp:docPr id="269" name="Drawing 268" descr="IMAGE"/>
                        <wp:cNvGraphicFramePr/>
                        <a:graphic xmlns:a="http://schemas.openxmlformats.org/drawingml/2006/main">
                          <a:graphicData uri="http://schemas.openxmlformats.org/drawingml/2006/picture">
                            <pic:pic xmlns:pic="http://schemas.openxmlformats.org/drawingml/2006/picture">
                              <pic:nvPicPr>
                                <pic:cNvPr id="0" name="Picture 268" descr="IMAGE"/>
                                <pic:cNvPicPr>
                                  <a:picLocks noChangeAspect="1"/>
                                </pic:cNvPicPr>
                              </pic:nvPicPr>
                              <pic:blipFill>
                                <a:blip r:embed="rId1070"/>
                                <a:stretch>
                                  <a:fillRect/>
                                </a:stretch>
                              </pic:blipFill>
                              <pic:spPr>
                                <a:xfrm>
                                  <a:off x="0" y="0"/>
                                  <a:ext cx="5880100" cy="25400"/>
                                </a:xfrm>
                                <a:prstGeom prst="rect">
                                  <a:avLst/>
                                </a:prstGeom>
                              </pic:spPr>
                            </pic:pic>
                          </a:graphicData>
                        </a:graphic>
                      </wp:inline>
                    </w:drawing>
                  </w:r>
                </w:p>
              </w:txbxContent>
            </v:textbox>
            <w10:wrap anchorx="page" anchory="page"/>
          </v:shape>
        </w:pict>
      </w:r>
    </w:p>
    <w:p w14:paraId="2CB6A86D" w14:textId="77777777" w:rsidR="003A70CC" w:rsidRDefault="00664571">
      <w:pPr>
        <w:spacing w:line="14" w:lineRule="atLeast"/>
        <w:sectPr w:rsidR="003A70CC">
          <w:type w:val="continuous"/>
          <w:pgSz w:w="12240" w:h="17760"/>
          <w:pgMar w:top="740" w:right="1400" w:bottom="1440" w:left="1540" w:header="720" w:footer="720" w:gutter="0"/>
          <w:cols w:space="720"/>
        </w:sectPr>
      </w:pPr>
      <w:r>
        <w:pict w14:anchorId="5B68F146">
          <v:shape id="_x0000_s1054" style="position:absolute;left:0;text-align:left;margin-left:78pt;margin-top:120pt;width:463pt;height:2pt;z-index:250924544;mso-position-horizontal-relative:page;mso-position-vertical-relative:page" coordsize="" o:spt="100" o:allowincell="f" adj="0,,0" path="" filled="f" stroked="f">
            <v:stroke joinstyle="round"/>
            <v:formulas/>
            <v:path o:connecttype="segments"/>
            <v:textbox inset="0,0,0,0">
              <w:txbxContent>
                <w:p w14:paraId="183545DB" w14:textId="77777777" w:rsidR="003A70CC" w:rsidRDefault="00FB74A8">
                  <w:r>
                    <w:rPr>
                      <w:noProof/>
                    </w:rPr>
                    <w:drawing>
                      <wp:inline distT="0" distB="0" distL="0" distR="0" wp14:anchorId="2DBA8F1C" wp14:editId="6910EBC1">
                        <wp:extent cx="5880100" cy="25400"/>
                        <wp:effectExtent l="0" t="0" r="0" b="0"/>
                        <wp:docPr id="270" name="Drawing 269" descr="IMAGE"/>
                        <wp:cNvGraphicFramePr/>
                        <a:graphic xmlns:a="http://schemas.openxmlformats.org/drawingml/2006/main">
                          <a:graphicData uri="http://schemas.openxmlformats.org/drawingml/2006/picture">
                            <pic:pic xmlns:pic="http://schemas.openxmlformats.org/drawingml/2006/picture">
                              <pic:nvPicPr>
                                <pic:cNvPr id="0" name="Picture 269" descr="IMAGE"/>
                                <pic:cNvPicPr>
                                  <a:picLocks noChangeAspect="1"/>
                                </pic:cNvPicPr>
                              </pic:nvPicPr>
                              <pic:blipFill>
                                <a:blip r:embed="rId1080"/>
                                <a:stretch>
                                  <a:fillRect/>
                                </a:stretch>
                              </pic:blipFill>
                              <pic:spPr>
                                <a:xfrm>
                                  <a:off x="0" y="0"/>
                                  <a:ext cx="5880100" cy="25400"/>
                                </a:xfrm>
                                <a:prstGeom prst="rect">
                                  <a:avLst/>
                                </a:prstGeom>
                              </pic:spPr>
                            </pic:pic>
                          </a:graphicData>
                        </a:graphic>
                      </wp:inline>
                    </w:drawing>
                  </w:r>
                </w:p>
              </w:txbxContent>
            </v:textbox>
            <w10:wrap anchorx="page" anchory="page"/>
          </v:shape>
        </w:pict>
      </w:r>
    </w:p>
    <w:p w14:paraId="7668320A" w14:textId="77777777" w:rsidR="003A70CC" w:rsidRDefault="00664571">
      <w:pPr>
        <w:spacing w:line="14" w:lineRule="atLeast"/>
        <w:sectPr w:rsidR="003A70CC">
          <w:type w:val="continuous"/>
          <w:pgSz w:w="12240" w:h="17760"/>
          <w:pgMar w:top="740" w:right="1400" w:bottom="1440" w:left="1540" w:header="720" w:footer="720" w:gutter="0"/>
          <w:cols w:space="720"/>
        </w:sectPr>
      </w:pPr>
      <w:r>
        <w:pict w14:anchorId="63FCE1CB">
          <v:shape id="_x0000_s1053" style="position:absolute;left:0;text-align:left;margin-left:78pt;margin-top:2in;width:463pt;height:2pt;z-index:250925568;mso-position-horizontal-relative:page;mso-position-vertical-relative:page" coordsize="" o:spt="100" o:allowincell="f" adj="0,,0" path="" filled="f" stroked="f">
            <v:stroke joinstyle="round"/>
            <v:formulas/>
            <v:path o:connecttype="segments"/>
            <v:textbox inset="0,0,0,0">
              <w:txbxContent>
                <w:p w14:paraId="0FE568BE" w14:textId="77777777" w:rsidR="003A70CC" w:rsidRDefault="00FB74A8">
                  <w:r>
                    <w:rPr>
                      <w:noProof/>
                    </w:rPr>
                    <w:drawing>
                      <wp:inline distT="0" distB="0" distL="0" distR="0" wp14:anchorId="49312900" wp14:editId="7DFEAF53">
                        <wp:extent cx="5880100" cy="25400"/>
                        <wp:effectExtent l="0" t="0" r="0" b="0"/>
                        <wp:docPr id="271" name="Drawing 270" descr="IMAGE"/>
                        <wp:cNvGraphicFramePr/>
                        <a:graphic xmlns:a="http://schemas.openxmlformats.org/drawingml/2006/main">
                          <a:graphicData uri="http://schemas.openxmlformats.org/drawingml/2006/picture">
                            <pic:pic xmlns:pic="http://schemas.openxmlformats.org/drawingml/2006/picture">
                              <pic:nvPicPr>
                                <pic:cNvPr id="0" name="Picture 270" descr="IMAGE"/>
                                <pic:cNvPicPr>
                                  <a:picLocks noChangeAspect="1"/>
                                </pic:cNvPicPr>
                              </pic:nvPicPr>
                              <pic:blipFill>
                                <a:blip r:embed="rId1074"/>
                                <a:stretch>
                                  <a:fillRect/>
                                </a:stretch>
                              </pic:blipFill>
                              <pic:spPr>
                                <a:xfrm>
                                  <a:off x="0" y="0"/>
                                  <a:ext cx="5880100" cy="25400"/>
                                </a:xfrm>
                                <a:prstGeom prst="rect">
                                  <a:avLst/>
                                </a:prstGeom>
                              </pic:spPr>
                            </pic:pic>
                          </a:graphicData>
                        </a:graphic>
                      </wp:inline>
                    </w:drawing>
                  </w:r>
                </w:p>
              </w:txbxContent>
            </v:textbox>
            <w10:wrap anchorx="page" anchory="page"/>
          </v:shape>
        </w:pict>
      </w:r>
    </w:p>
    <w:p w14:paraId="16549EAC" w14:textId="77777777" w:rsidR="003A70CC" w:rsidRDefault="00664571">
      <w:pPr>
        <w:pBdr>
          <w:top w:val="single" w:sz="0" w:space="4" w:color="FFFFFF"/>
        </w:pBdr>
        <w:spacing w:line="14" w:lineRule="exact"/>
        <w:ind w:left="20"/>
        <w:sectPr w:rsidR="003A70CC">
          <w:type w:val="continuous"/>
          <w:pgSz w:w="12240" w:h="17760"/>
          <w:pgMar w:top="740" w:right="1400" w:bottom="1440" w:left="1540" w:header="720" w:footer="720" w:gutter="0"/>
          <w:cols w:space="720"/>
        </w:sectPr>
      </w:pPr>
      <w:r>
        <w:pict w14:anchorId="7D5211A8">
          <v:group id="_x0000_s1051" style="width:462pt;height:.4pt;mso-position-horizontal-relative:char;mso-position-vertical-relative:line" coordsize=",8">
            <v:line id="_x0000_s1052" style="position:absolute" from="0,4" to="1000,4" strokecolor="#23f" strokeweight=".4pt"/>
            <w10:anchorlock/>
          </v:group>
        </w:pict>
      </w:r>
    </w:p>
    <w:p w14:paraId="4757FBD5" w14:textId="77777777" w:rsidR="003A70CC" w:rsidRDefault="00FB74A8">
      <w:pPr>
        <w:pBdr>
          <w:top w:val="single" w:sz="0" w:space="5" w:color="FFFFFF"/>
        </w:pBdr>
        <w:spacing w:line="360" w:lineRule="exact"/>
        <w:ind w:left="220"/>
        <w:jc w:val="left"/>
      </w:pPr>
      <w:r>
        <w:rPr>
          <w:rFonts w:ascii="Times New Roman" w:eastAsia="宋体" w:hAnsi="宋体" w:cs="宋体"/>
          <w:color w:val="000000"/>
          <w:w w:val="92"/>
          <w:sz w:val="18"/>
        </w:rPr>
        <w:t>填充颜色字体</w:t>
      </w:r>
      <w:r>
        <w:rPr>
          <w:rFonts w:ascii="Times New Roman" w:eastAsia="宋体" w:hAnsi="宋体" w:cs="宋体"/>
          <w:color w:val="000000"/>
          <w:w w:val="92"/>
          <w:sz w:val="18"/>
        </w:rPr>
        <w:t>/</w:t>
      </w:r>
      <w:r>
        <w:rPr>
          <w:rFonts w:ascii="Times New Roman" w:eastAsia="宋体" w:hAnsi="宋体" w:cs="宋体"/>
          <w:color w:val="000000"/>
          <w:w w:val="92"/>
          <w:sz w:val="18"/>
        </w:rPr>
        <w:t>墨水颜色</w:t>
      </w:r>
    </w:p>
    <w:p w14:paraId="156501EF" w14:textId="77777777" w:rsidR="003A70CC" w:rsidRDefault="00FB74A8">
      <w:pPr>
        <w:pBdr>
          <w:top w:val="single" w:sz="0" w:space="4" w:color="FFFFFF"/>
        </w:pBdr>
        <w:spacing w:line="380" w:lineRule="exact"/>
        <w:ind w:right="3340"/>
        <w:jc w:val="left"/>
        <w:sectPr w:rsidR="003A70CC">
          <w:type w:val="continuous"/>
          <w:pgSz w:w="12240" w:h="17760"/>
          <w:pgMar w:top="740" w:right="1400" w:bottom="1440" w:left="1540" w:header="720" w:footer="720" w:gutter="0"/>
          <w:cols w:num="2" w:space="720" w:equalWidth="0">
            <w:col w:w="1400" w:space="3440"/>
            <w:col w:w="4460"/>
          </w:cols>
        </w:sectPr>
      </w:pPr>
      <w:r>
        <w:br w:type="column"/>
      </w:r>
      <w:r>
        <w:rPr>
          <w:rFonts w:ascii="Times New Roman" w:eastAsia="宋体" w:hAnsi="宋体" w:cs="宋体"/>
          <w:color w:val="000000"/>
          <w:w w:val="98"/>
          <w:sz w:val="20"/>
        </w:rPr>
        <w:t>Ctrl + Shift + C Ctrl + Shift + F</w:t>
      </w:r>
    </w:p>
    <w:p w14:paraId="5F07E259" w14:textId="77777777" w:rsidR="003A70CC" w:rsidRDefault="00664571">
      <w:pPr>
        <w:spacing w:line="14" w:lineRule="atLeast"/>
        <w:sectPr w:rsidR="003A70CC">
          <w:type w:val="continuous"/>
          <w:pgSz w:w="12240" w:h="17760"/>
          <w:pgMar w:top="740" w:right="1400" w:bottom="1440" w:left="1540" w:header="720" w:footer="720" w:gutter="0"/>
          <w:cols w:space="720"/>
        </w:sectPr>
      </w:pPr>
      <w:r>
        <w:pict w14:anchorId="507C4241">
          <v:shape id="_x0000_s1050" style="position:absolute;left:0;text-align:left;margin-left:78pt;margin-top:193pt;width:463pt;height:2pt;z-index:250926592;mso-position-horizontal-relative:page;mso-position-vertical-relative:page" coordsize="" o:spt="100" o:allowincell="f" adj="0,,0" path="" filled="f" stroked="f">
            <v:stroke joinstyle="round"/>
            <v:formulas/>
            <v:path o:connecttype="segments"/>
            <v:textbox inset="0,0,0,0">
              <w:txbxContent>
                <w:p w14:paraId="07E53445" w14:textId="77777777" w:rsidR="003A70CC" w:rsidRDefault="00FB74A8">
                  <w:r>
                    <w:rPr>
                      <w:noProof/>
                    </w:rPr>
                    <w:drawing>
                      <wp:inline distT="0" distB="0" distL="0" distR="0" wp14:anchorId="2E990A8D" wp14:editId="40367F64">
                        <wp:extent cx="5880100" cy="25400"/>
                        <wp:effectExtent l="0" t="0" r="0" b="0"/>
                        <wp:docPr id="272" name="Drawing 271" descr="IMAGE"/>
                        <wp:cNvGraphicFramePr/>
                        <a:graphic xmlns:a="http://schemas.openxmlformats.org/drawingml/2006/main">
                          <a:graphicData uri="http://schemas.openxmlformats.org/drawingml/2006/picture">
                            <pic:pic xmlns:pic="http://schemas.openxmlformats.org/drawingml/2006/picture">
                              <pic:nvPicPr>
                                <pic:cNvPr id="0" name="Picture 271" descr="IMAGE"/>
                                <pic:cNvPicPr>
                                  <a:picLocks noChangeAspect="1"/>
                                </pic:cNvPicPr>
                              </pic:nvPicPr>
                              <pic:blipFill>
                                <a:blip r:embed="rId1108"/>
                                <a:stretch>
                                  <a:fillRect/>
                                </a:stretch>
                              </pic:blipFill>
                              <pic:spPr>
                                <a:xfrm>
                                  <a:off x="0" y="0"/>
                                  <a:ext cx="5880100" cy="25400"/>
                                </a:xfrm>
                                <a:prstGeom prst="rect">
                                  <a:avLst/>
                                </a:prstGeom>
                              </pic:spPr>
                            </pic:pic>
                          </a:graphicData>
                        </a:graphic>
                      </wp:inline>
                    </w:drawing>
                  </w:r>
                </w:p>
              </w:txbxContent>
            </v:textbox>
            <w10:wrap anchorx="page" anchory="page"/>
          </v:shape>
        </w:pict>
      </w:r>
    </w:p>
    <w:p w14:paraId="4C8356D5" w14:textId="77777777" w:rsidR="003A70CC" w:rsidRDefault="00FB74A8">
      <w:pPr>
        <w:pBdr>
          <w:top w:val="single" w:sz="0" w:space="4" w:color="FFFFFF"/>
        </w:pBdr>
        <w:sectPr w:rsidR="003A70CC">
          <w:type w:val="continuous"/>
          <w:pgSz w:w="12240" w:h="17760"/>
          <w:pgMar w:top="740" w:right="1400" w:bottom="1440" w:left="1540" w:header="720" w:footer="720" w:gutter="0"/>
          <w:cols w:space="720"/>
        </w:sectPr>
      </w:pPr>
      <w:r>
        <w:rPr>
          <w:noProof/>
        </w:rPr>
        <w:drawing>
          <wp:inline distT="0" distB="0" distL="0" distR="0" wp14:anchorId="4A06AAED" wp14:editId="7CD834D7">
            <wp:extent cx="5892800" cy="330200"/>
            <wp:effectExtent l="0" t="0" r="0" b="0"/>
            <wp:docPr id="273" name="Drawing 272" descr="IMAGE"/>
            <wp:cNvGraphicFramePr/>
            <a:graphic xmlns:a="http://schemas.openxmlformats.org/drawingml/2006/main">
              <a:graphicData uri="http://schemas.openxmlformats.org/drawingml/2006/picture">
                <pic:pic xmlns:pic="http://schemas.openxmlformats.org/drawingml/2006/picture">
                  <pic:nvPicPr>
                    <pic:cNvPr id="0" name="Picture 272" descr="IMAGE"/>
                    <pic:cNvPicPr>
                      <a:picLocks noChangeAspect="1"/>
                    </pic:cNvPicPr>
                  </pic:nvPicPr>
                  <pic:blipFill>
                    <a:blip r:embed="rId1122"/>
                    <a:stretch>
                      <a:fillRect/>
                    </a:stretch>
                  </pic:blipFill>
                  <pic:spPr>
                    <a:xfrm>
                      <a:off x="0" y="0"/>
                      <a:ext cx="5892800" cy="330200"/>
                    </a:xfrm>
                    <a:prstGeom prst="rect">
                      <a:avLst/>
                    </a:prstGeom>
                  </pic:spPr>
                </pic:pic>
              </a:graphicData>
            </a:graphic>
          </wp:inline>
        </w:drawing>
      </w:r>
    </w:p>
    <w:p w14:paraId="65A715CC" w14:textId="77777777" w:rsidR="003A70CC" w:rsidRDefault="00FB74A8">
      <w:pPr>
        <w:pBdr>
          <w:top w:val="single" w:sz="0" w:space="14" w:color="FFFFFF"/>
        </w:pBdr>
        <w:spacing w:line="220" w:lineRule="exact"/>
        <w:ind w:left="20" w:right="8180"/>
        <w:jc w:val="left"/>
        <w:sectPr w:rsidR="003A70CC">
          <w:type w:val="continuous"/>
          <w:pgSz w:w="12240" w:h="17760"/>
          <w:pgMar w:top="740" w:right="1400" w:bottom="1440" w:left="1540" w:header="720" w:footer="720" w:gutter="0"/>
          <w:cols w:space="720"/>
        </w:sectPr>
      </w:pPr>
      <w:r>
        <w:rPr>
          <w:rFonts w:ascii="Times New Roman" w:eastAsia="宋体" w:hAnsi="宋体" w:cs="宋体"/>
          <w:color w:val="5C6F7B"/>
          <w:w w:val="101"/>
          <w:sz w:val="22"/>
        </w:rPr>
        <w:t>使用帮助</w:t>
      </w:r>
    </w:p>
    <w:p w14:paraId="55FC2CF1" w14:textId="77777777" w:rsidR="003A70CC" w:rsidRDefault="00FB74A8">
      <w:pPr>
        <w:pBdr>
          <w:top w:val="single" w:sz="0" w:space="8"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0D7007C8" wp14:editId="1DE737E2">
            <wp:extent cx="5880100" cy="25400"/>
            <wp:effectExtent l="0" t="0" r="0" b="0"/>
            <wp:docPr id="274" name="Drawing 273" descr="IMAGE"/>
            <wp:cNvGraphicFramePr/>
            <a:graphic xmlns:a="http://schemas.openxmlformats.org/drawingml/2006/main">
              <a:graphicData uri="http://schemas.openxmlformats.org/drawingml/2006/picture">
                <pic:pic xmlns:pic="http://schemas.openxmlformats.org/drawingml/2006/picture">
                  <pic:nvPicPr>
                    <pic:cNvPr id="0" name="Picture 273" descr="IMAGE"/>
                    <pic:cNvPicPr>
                      <a:picLocks noChangeAspect="1"/>
                    </pic:cNvPicPr>
                  </pic:nvPicPr>
                  <pic:blipFill>
                    <a:blip r:embed="rId1092"/>
                    <a:stretch>
                      <a:fillRect/>
                    </a:stretch>
                  </pic:blipFill>
                  <pic:spPr>
                    <a:xfrm>
                      <a:off x="0" y="0"/>
                      <a:ext cx="5880100" cy="25400"/>
                    </a:xfrm>
                    <a:prstGeom prst="rect">
                      <a:avLst/>
                    </a:prstGeom>
                  </pic:spPr>
                </pic:pic>
              </a:graphicData>
            </a:graphic>
          </wp:inline>
        </w:drawing>
      </w:r>
    </w:p>
    <w:p w14:paraId="465500BA" w14:textId="77777777" w:rsidR="003A70CC" w:rsidRDefault="00664571">
      <w:pPr>
        <w:pBdr>
          <w:top w:val="single" w:sz="0" w:space="3" w:color="FFFFFF"/>
        </w:pBdr>
        <w:ind w:left="220"/>
        <w:sectPr w:rsidR="003A70CC">
          <w:type w:val="continuous"/>
          <w:pgSz w:w="12240" w:h="17760"/>
          <w:pgMar w:top="740" w:right="1400" w:bottom="1440" w:left="1540" w:header="720" w:footer="720" w:gutter="0"/>
          <w:cols w:space="720"/>
        </w:sectPr>
      </w:pPr>
      <w:r>
        <w:pict w14:anchorId="1F31137A">
          <v:group id="_x0000_s1047" style="width:243pt;height:15pt;mso-position-horizontal-relative:char;mso-position-vertical-relative:line" coordsize="4860,300">
            <v:shape id="_x0000_s1049" style="position:absolute;top:20;width:900;height:260;mso-width-relative:margin;mso-height-relative:margin" coordsize="4860,300" o:spt="100" adj="0,,0" path="" stroked="f">
              <v:stroke joinstyle="round"/>
              <v:formulas/>
              <v:path o:connecttype="segments"/>
              <o:lock v:ext="edit" aspectratio="t"/>
              <v:textbox inset="0,0,0,0">
                <w:txbxContent>
                  <w:p w14:paraId="130E6AEA" w14:textId="77777777" w:rsidR="003A70CC" w:rsidRDefault="00FB74A8">
                    <w:pPr>
                      <w:spacing w:line="180" w:lineRule="exact"/>
                      <w:jc w:val="left"/>
                    </w:pPr>
                    <w:r>
                      <w:rPr>
                        <w:rFonts w:ascii="Times New Roman" w:eastAsia="宋体" w:hAnsi="宋体" w:cs="宋体"/>
                        <w:color w:val="000000"/>
                        <w:w w:val="105"/>
                        <w:sz w:val="18"/>
                      </w:rPr>
                      <w:t>显示帮助</w:t>
                    </w:r>
                  </w:p>
                </w:txbxContent>
              </v:textbox>
            </v:shape>
            <v:shape id="_x0000_s1048" style="position:absolute;left:4620;width:240;height:300;mso-width-relative:margin;mso-height-relative:margin" coordsize="4860,300" o:spt="100" adj="0,,0" path="" stroked="f">
              <v:stroke joinstyle="round"/>
              <v:formulas/>
              <v:path o:connecttype="segments"/>
              <o:lock v:ext="edit" aspectratio="t"/>
              <v:textbox inset="0,0,0,0">
                <w:txbxContent>
                  <w:p w14:paraId="447DC533" w14:textId="77777777" w:rsidR="003A70CC" w:rsidRDefault="00FB74A8">
                    <w:pPr>
                      <w:spacing w:line="200" w:lineRule="exact"/>
                      <w:jc w:val="left"/>
                    </w:pPr>
                    <w:r>
                      <w:rPr>
                        <w:rFonts w:ascii="Times New Roman" w:eastAsia="宋体" w:hAnsi="宋体" w:cs="宋体"/>
                        <w:color w:val="000000"/>
                        <w:w w:val="104"/>
                        <w:sz w:val="20"/>
                      </w:rPr>
                      <w:t>F1</w:t>
                    </w:r>
                  </w:p>
                </w:txbxContent>
              </v:textbox>
            </v:shape>
            <w10:anchorlock/>
          </v:group>
        </w:pict>
      </w:r>
    </w:p>
    <w:p w14:paraId="4609BDFB" w14:textId="77777777" w:rsidR="003A70CC" w:rsidRDefault="00FB74A8">
      <w:pPr>
        <w:pBdr>
          <w:top w:val="single" w:sz="0" w:space="4" w:color="FFFFFF"/>
        </w:pBdr>
        <w:sectPr w:rsidR="003A70CC">
          <w:type w:val="continuous"/>
          <w:pgSz w:w="12240" w:h="17760"/>
          <w:pgMar w:top="740" w:right="1400" w:bottom="1440" w:left="1540" w:header="720" w:footer="720" w:gutter="0"/>
          <w:cols w:space="720"/>
        </w:sectPr>
      </w:pPr>
      <w:r>
        <w:rPr>
          <w:noProof/>
        </w:rPr>
        <w:drawing>
          <wp:inline distT="0" distB="0" distL="0" distR="0" wp14:anchorId="38C5014B" wp14:editId="78CF6924">
            <wp:extent cx="5892800" cy="25400"/>
            <wp:effectExtent l="0" t="0" r="0" b="0"/>
            <wp:docPr id="275" name="Drawing 274" descr="IMAGE"/>
            <wp:cNvGraphicFramePr/>
            <a:graphic xmlns:a="http://schemas.openxmlformats.org/drawingml/2006/main">
              <a:graphicData uri="http://schemas.openxmlformats.org/drawingml/2006/picture">
                <pic:pic xmlns:pic="http://schemas.openxmlformats.org/drawingml/2006/picture">
                  <pic:nvPicPr>
                    <pic:cNvPr id="0" name="Picture 274" descr="IMAGE"/>
                    <pic:cNvPicPr>
                      <a:picLocks noChangeAspect="1"/>
                    </pic:cNvPicPr>
                  </pic:nvPicPr>
                  <pic:blipFill>
                    <a:blip r:embed="rId1123"/>
                    <a:stretch>
                      <a:fillRect/>
                    </a:stretch>
                  </pic:blipFill>
                  <pic:spPr>
                    <a:xfrm>
                      <a:off x="0" y="0"/>
                      <a:ext cx="5892800" cy="25400"/>
                    </a:xfrm>
                    <a:prstGeom prst="rect">
                      <a:avLst/>
                    </a:prstGeom>
                  </pic:spPr>
                </pic:pic>
              </a:graphicData>
            </a:graphic>
          </wp:inline>
        </w:drawing>
      </w:r>
    </w:p>
    <w:p w14:paraId="7ECA1AED" w14:textId="77777777" w:rsidR="003A70CC" w:rsidRDefault="00FB74A8">
      <w:pPr>
        <w:pBdr>
          <w:top w:val="single" w:sz="0" w:space="15" w:color="FFFFFF"/>
        </w:pBdr>
        <w:spacing w:line="220" w:lineRule="exact"/>
        <w:ind w:left="20" w:right="6340"/>
        <w:jc w:val="left"/>
        <w:sectPr w:rsidR="003A70CC">
          <w:type w:val="continuous"/>
          <w:pgSz w:w="12240" w:h="17760"/>
          <w:pgMar w:top="740" w:right="1400" w:bottom="1440" w:left="1540" w:header="720" w:footer="720" w:gutter="0"/>
          <w:cols w:space="720"/>
        </w:sectPr>
      </w:pPr>
      <w:r>
        <w:rPr>
          <w:rFonts w:ascii="Times New Roman" w:eastAsia="宋体" w:hAnsi="宋体" w:cs="宋体"/>
          <w:color w:val="5C6F7B"/>
          <w:w w:val="106"/>
          <w:sz w:val="22"/>
        </w:rPr>
        <w:t>一般</w:t>
      </w:r>
      <w:r>
        <w:rPr>
          <w:rFonts w:ascii="Times New Roman" w:eastAsia="宋体" w:hAnsi="宋体" w:cs="宋体"/>
          <w:color w:val="5C6F7B"/>
          <w:w w:val="106"/>
          <w:sz w:val="22"/>
        </w:rPr>
        <w:t>Windows</w:t>
      </w:r>
      <w:r>
        <w:rPr>
          <w:rFonts w:ascii="Times New Roman" w:eastAsia="宋体" w:hAnsi="宋体" w:cs="宋体"/>
          <w:color w:val="5C6F7B"/>
          <w:w w:val="106"/>
          <w:sz w:val="22"/>
        </w:rPr>
        <w:t>命令</w:t>
      </w:r>
    </w:p>
    <w:p w14:paraId="2A77E0A6" w14:textId="77777777" w:rsidR="003A70CC" w:rsidRDefault="00FB74A8">
      <w:pPr>
        <w:pBdr>
          <w:top w:val="single" w:sz="0" w:space="7" w:color="FFFFFF"/>
        </w:pBdr>
        <w:ind w:left="20"/>
        <w:sectPr w:rsidR="003A70CC">
          <w:type w:val="continuous"/>
          <w:pgSz w:w="12240" w:h="17760"/>
          <w:pgMar w:top="740" w:right="1400" w:bottom="1440" w:left="1540" w:header="720" w:footer="720" w:gutter="0"/>
          <w:cols w:space="720"/>
        </w:sectPr>
      </w:pPr>
      <w:r>
        <w:rPr>
          <w:noProof/>
        </w:rPr>
        <w:drawing>
          <wp:inline distT="0" distB="0" distL="0" distR="0" wp14:anchorId="4801948C" wp14:editId="7FAC8C1B">
            <wp:extent cx="5880100" cy="25400"/>
            <wp:effectExtent l="0" t="0" r="0" b="0"/>
            <wp:docPr id="276" name="Drawing 275" descr="IMAGE"/>
            <wp:cNvGraphicFramePr/>
            <a:graphic xmlns:a="http://schemas.openxmlformats.org/drawingml/2006/main">
              <a:graphicData uri="http://schemas.openxmlformats.org/drawingml/2006/picture">
                <pic:pic xmlns:pic="http://schemas.openxmlformats.org/drawingml/2006/picture">
                  <pic:nvPicPr>
                    <pic:cNvPr id="0" name="Picture 275" descr="IMAGE"/>
                    <pic:cNvPicPr>
                      <a:picLocks noChangeAspect="1"/>
                    </pic:cNvPicPr>
                  </pic:nvPicPr>
                  <pic:blipFill>
                    <a:blip r:embed="rId1075"/>
                    <a:stretch>
                      <a:fillRect/>
                    </a:stretch>
                  </pic:blipFill>
                  <pic:spPr>
                    <a:xfrm>
                      <a:off x="0" y="0"/>
                      <a:ext cx="5880100" cy="25400"/>
                    </a:xfrm>
                    <a:prstGeom prst="rect">
                      <a:avLst/>
                    </a:prstGeom>
                  </pic:spPr>
                </pic:pic>
              </a:graphicData>
            </a:graphic>
          </wp:inline>
        </w:drawing>
      </w:r>
    </w:p>
    <w:p w14:paraId="53F1FF2B" w14:textId="77777777" w:rsidR="003A70CC" w:rsidRDefault="00664571">
      <w:pPr>
        <w:pBdr>
          <w:top w:val="single" w:sz="0" w:space="3" w:color="FFFFFF"/>
        </w:pBdr>
        <w:ind w:left="20"/>
        <w:sectPr w:rsidR="003A70CC">
          <w:type w:val="continuous"/>
          <w:pgSz w:w="12240" w:h="17760"/>
          <w:pgMar w:top="740" w:right="1400" w:bottom="1440" w:left="1540" w:header="720" w:footer="720" w:gutter="0"/>
          <w:cols w:space="720"/>
        </w:sectPr>
      </w:pPr>
      <w:r>
        <w:pict w14:anchorId="0F6C1AF0">
          <v:group id="_x0000_s1042" style="width:463pt;height:40pt;mso-position-horizontal-relative:char;mso-position-vertical-relative:line" coordsize="9260,800">
            <v:shape id="_x0000_s1046" style="position:absolute;left:200;width:2440;height:300;mso-width-relative:margin;mso-height-relative:margin" coordsize="9260,800" o:spt="100" adj="0,,0" path="" stroked="f">
              <v:stroke joinstyle="round"/>
              <v:formulas/>
              <v:path o:connecttype="segments"/>
              <o:lock v:ext="edit" aspectratio="t"/>
              <v:textbox inset="0,0,0,0">
                <w:txbxContent>
                  <w:p w14:paraId="1901145B" w14:textId="77777777" w:rsidR="003A70CC" w:rsidRDefault="00FB74A8">
                    <w:pPr>
                      <w:spacing w:line="200" w:lineRule="exact"/>
                      <w:jc w:val="left"/>
                    </w:pPr>
                    <w:r>
                      <w:rPr>
                        <w:rFonts w:ascii="Times New Roman" w:eastAsia="宋体" w:hAnsi="宋体" w:cs="宋体"/>
                        <w:color w:val="000000"/>
                        <w:w w:val="102"/>
                        <w:sz w:val="20"/>
                      </w:rPr>
                      <w:t>关闭菜单或对话框</w:t>
                    </w:r>
                  </w:p>
                </w:txbxContent>
              </v:textbox>
            </v:shape>
            <v:shape id="_x0000_s1045" style="position:absolute;left:4820;width:340;height:800;mso-width-relative:margin;mso-height-relative:margin" coordsize="9260,800" o:spt="100" adj="0,,0" path="" stroked="f">
              <v:stroke joinstyle="round"/>
              <v:formulas/>
              <v:path o:connecttype="segments"/>
              <o:lock v:ext="edit" aspectratio="t"/>
              <v:textbox inset="0,0,0,0">
                <w:txbxContent>
                  <w:p w14:paraId="399FA293" w14:textId="77777777" w:rsidR="003A70CC" w:rsidRDefault="00FB74A8">
                    <w:pPr>
                      <w:spacing w:line="390" w:lineRule="exact"/>
                      <w:jc w:val="left"/>
                    </w:pPr>
                    <w:r>
                      <w:rPr>
                        <w:rFonts w:ascii="Times New Roman" w:eastAsia="宋体" w:hAnsi="宋体" w:cs="宋体"/>
                        <w:color w:val="000000"/>
                        <w:w w:val="97"/>
                        <w:sz w:val="20"/>
                      </w:rPr>
                      <w:t>Esc Esc</w:t>
                    </w:r>
                  </w:p>
                </w:txbxContent>
              </v:textbox>
            </v:shape>
            <v:shape id="_x0000_s1044" style="position:absolute;top:380;width:9260;height:40;mso-width-relative:margin;mso-height-relative:margin" coordsize="9260,800" o:spt="100" adj="0,,0" path="">
              <v:stroke joinstyle="round"/>
              <v:imagedata r:id="rId1124"/>
              <v:formulas/>
              <v:path o:connecttype="segments"/>
              <o:lock v:ext="edit" aspectratio="t"/>
            </v:shape>
            <v:shape id="_x0000_s1043" style="position:absolute;left:200;top:500;width:1800;height:300;mso-width-relative:margin;mso-height-relative:margin" coordsize="9260,800" o:spt="100" adj="0,,0" path="" stroked="f">
              <v:stroke joinstyle="round"/>
              <v:formulas/>
              <v:path o:connecttype="segments"/>
              <o:lock v:ext="edit" aspectratio="t"/>
              <v:textbox inset="0,0,0,0">
                <w:txbxContent>
                  <w:p w14:paraId="1B57485A" w14:textId="77777777" w:rsidR="003A70CC" w:rsidRDefault="00FB74A8">
                    <w:pPr>
                      <w:spacing w:line="200" w:lineRule="exact"/>
                      <w:jc w:val="left"/>
                    </w:pPr>
                    <w:r>
                      <w:rPr>
                        <w:rFonts w:ascii="Times New Roman" w:eastAsia="宋体" w:hAnsi="宋体" w:cs="宋体"/>
                        <w:color w:val="000000"/>
                        <w:w w:val="107"/>
                        <w:sz w:val="20"/>
                      </w:rPr>
                      <w:t>取消操作</w:t>
                    </w:r>
                  </w:p>
                </w:txbxContent>
              </v:textbox>
            </v:shape>
            <w10:anchorlock/>
          </v:group>
        </w:pict>
      </w:r>
    </w:p>
    <w:p w14:paraId="05D6FDAD" w14:textId="77777777" w:rsidR="003A70CC" w:rsidRDefault="00664571">
      <w:pPr>
        <w:pBdr>
          <w:top w:val="single" w:sz="0" w:space="4" w:color="FFFFFF"/>
        </w:pBdr>
        <w:spacing w:line="14" w:lineRule="exact"/>
        <w:ind w:left="20"/>
        <w:sectPr w:rsidR="003A70CC">
          <w:type w:val="continuous"/>
          <w:pgSz w:w="12240" w:h="17760"/>
          <w:pgMar w:top="740" w:right="1400" w:bottom="1440" w:left="1540" w:header="720" w:footer="720" w:gutter="0"/>
          <w:cols w:space="720"/>
        </w:sectPr>
      </w:pPr>
      <w:r>
        <w:pict w14:anchorId="088C7BA1">
          <v:group id="_x0000_s1040" style="width:462pt;height:.4pt;mso-position-horizontal-relative:char;mso-position-vertical-relative:line" coordsize=",8">
            <v:line id="_x0000_s1041" style="position:absolute" from="0,4" to="1000,4" strokecolor="#23f" strokeweight=".4pt"/>
            <w10:anchorlock/>
          </v:group>
        </w:pict>
      </w:r>
    </w:p>
    <w:p w14:paraId="23CE7C4A" w14:textId="77777777" w:rsidR="003A70CC" w:rsidRDefault="00664571">
      <w:pPr>
        <w:pBdr>
          <w:top w:val="single" w:sz="0" w:space="4" w:color="FFFFFF"/>
        </w:pBdr>
        <w:ind w:left="220"/>
        <w:sectPr w:rsidR="003A70CC">
          <w:type w:val="continuous"/>
          <w:pgSz w:w="12240" w:h="17760"/>
          <w:pgMar w:top="740" w:right="1400" w:bottom="1440" w:left="1540" w:header="720" w:footer="720" w:gutter="0"/>
          <w:cols w:space="720"/>
        </w:sectPr>
      </w:pPr>
      <w:r>
        <w:pict w14:anchorId="2061F684">
          <v:group id="_x0000_s1037" style="width:261pt;height:15pt;mso-position-horizontal-relative:char;mso-position-vertical-relative:line" coordsize="5220,300">
            <v:shape id="_x0000_s1039" style="position:absolute;width:1620;height:260;mso-width-relative:margin;mso-height-relative:margin" coordsize="5220,300" o:spt="100" adj="0,,0" path="" stroked="f">
              <v:stroke joinstyle="round"/>
              <v:formulas/>
              <v:path o:connecttype="segments"/>
              <o:lock v:ext="edit" aspectratio="t"/>
              <v:textbox inset="0,0,0,0">
                <w:txbxContent>
                  <w:p w14:paraId="79FE3845" w14:textId="77777777" w:rsidR="003A70CC" w:rsidRDefault="00FB74A8">
                    <w:pPr>
                      <w:spacing w:line="180" w:lineRule="exact"/>
                      <w:jc w:val="left"/>
                    </w:pPr>
                    <w:r>
                      <w:rPr>
                        <w:rFonts w:ascii="Times New Roman" w:eastAsia="宋体" w:hAnsi="宋体" w:cs="宋体"/>
                        <w:color w:val="000000"/>
                        <w:w w:val="105"/>
                        <w:sz w:val="18"/>
                      </w:rPr>
                      <w:t>关闭这个</w:t>
                    </w:r>
                  </w:p>
                </w:txbxContent>
              </v:textbox>
            </v:shape>
            <v:shape id="_x0000_s1038" style="position:absolute;left:4620;width:600;height:300;mso-width-relative:margin;mso-height-relative:margin" coordsize="5220,300" o:spt="100" adj="0,,0" path="" stroked="f">
              <v:stroke joinstyle="round"/>
              <v:formulas/>
              <v:path o:connecttype="segments"/>
              <o:lock v:ext="edit" aspectratio="t"/>
              <v:textbox inset="0,0,0,0">
                <w:txbxContent>
                  <w:p w14:paraId="273A552A" w14:textId="77777777" w:rsidR="003A70CC" w:rsidRDefault="00FB74A8">
                    <w:pPr>
                      <w:spacing w:line="200" w:lineRule="exact"/>
                      <w:jc w:val="left"/>
                    </w:pPr>
                    <w:r>
                      <w:rPr>
                        <w:rFonts w:ascii="Times New Roman" w:eastAsia="宋体" w:hAnsi="宋体" w:cs="宋体"/>
                        <w:color w:val="000000"/>
                        <w:sz w:val="20"/>
                      </w:rPr>
                      <w:t>Alt + F4</w:t>
                    </w:r>
                  </w:p>
                </w:txbxContent>
              </v:textbox>
            </v:shape>
            <w10:anchorlock/>
          </v:group>
        </w:pict>
      </w:r>
    </w:p>
    <w:p w14:paraId="4382DD54" w14:textId="77777777" w:rsidR="003A70CC" w:rsidRDefault="00664571">
      <w:pPr>
        <w:pBdr>
          <w:top w:val="single" w:sz="0" w:space="4" w:color="FFFFFF"/>
        </w:pBdr>
        <w:spacing w:line="14" w:lineRule="exact"/>
        <w:ind w:left="20"/>
        <w:sectPr w:rsidR="003A70CC">
          <w:type w:val="continuous"/>
          <w:pgSz w:w="12240" w:h="17760"/>
          <w:pgMar w:top="740" w:right="1400" w:bottom="1440" w:left="1540" w:header="720" w:footer="720" w:gutter="0"/>
          <w:cols w:space="720"/>
        </w:sectPr>
      </w:pPr>
      <w:r>
        <w:pict w14:anchorId="16DB8746">
          <v:group id="_x0000_s1035" style="width:462pt;height:.4pt;mso-position-horizontal-relative:char;mso-position-vertical-relative:line" coordsize=",8">
            <v:line id="_x0000_s1036" style="position:absolute" from="0,4" to="1000,4" strokecolor="#23f" strokeweight=".4pt"/>
            <w10:anchorlock/>
          </v:group>
        </w:pict>
      </w:r>
    </w:p>
    <w:p w14:paraId="0E71AD12" w14:textId="77777777" w:rsidR="003A70CC" w:rsidRDefault="00664571">
      <w:pPr>
        <w:pBdr>
          <w:top w:val="single" w:sz="0" w:space="4" w:color="FFFFFF"/>
        </w:pBdr>
        <w:ind w:left="220"/>
        <w:sectPr w:rsidR="003A70CC">
          <w:type w:val="continuous"/>
          <w:pgSz w:w="12240" w:h="17760"/>
          <w:pgMar w:top="740" w:right="1400" w:bottom="1440" w:left="1540" w:header="720" w:footer="720" w:gutter="0"/>
          <w:cols w:space="720"/>
        </w:sectPr>
      </w:pPr>
      <w:r>
        <w:pict w14:anchorId="25AF37D2">
          <v:group id="_x0000_s1032" style="width:295pt;height:15pt;mso-position-horizontal-relative:char;mso-position-vertical-relative:line" coordsize="5900,300">
            <v:shape id="_x0000_s1034" style="position:absolute;width:2380;height:300;mso-width-relative:margin;mso-height-relative:margin" coordsize="5900,300" o:spt="100" adj="0,,0" path="" stroked="f">
              <v:stroke joinstyle="round"/>
              <v:formulas/>
              <v:path o:connecttype="segments"/>
              <o:lock v:ext="edit" aspectratio="t"/>
              <v:textbox inset="0,0,0,0">
                <w:txbxContent>
                  <w:p w14:paraId="0C9B921A" w14:textId="77777777" w:rsidR="003A70CC" w:rsidRDefault="00FB74A8">
                    <w:pPr>
                      <w:spacing w:line="200" w:lineRule="exact"/>
                      <w:jc w:val="left"/>
                    </w:pPr>
                    <w:r>
                      <w:rPr>
                        <w:rFonts w:ascii="Times New Roman" w:eastAsia="宋体" w:hAnsi="宋体" w:cs="宋体"/>
                        <w:color w:val="000000"/>
                        <w:w w:val="101"/>
                        <w:sz w:val="20"/>
                      </w:rPr>
                      <w:t>显示窗口任务列表</w:t>
                    </w:r>
                  </w:p>
                </w:txbxContent>
              </v:textbox>
            </v:shape>
            <v:shape id="_x0000_s1033" style="position:absolute;left:4620;width:1280;height:300;mso-width-relative:margin;mso-height-relative:margin" coordsize="5900,300" o:spt="100" adj="0,,0" path="" stroked="f">
              <v:stroke joinstyle="round"/>
              <v:formulas/>
              <v:path o:connecttype="segments"/>
              <o:lock v:ext="edit" aspectratio="t"/>
              <v:textbox inset="0,0,0,0">
                <w:txbxContent>
                  <w:p w14:paraId="139D8198" w14:textId="77777777" w:rsidR="003A70CC" w:rsidRDefault="00FB74A8">
                    <w:pPr>
                      <w:spacing w:line="200" w:lineRule="exact"/>
                      <w:jc w:val="left"/>
                    </w:pPr>
                    <w:r>
                      <w:rPr>
                        <w:rFonts w:ascii="Times New Roman" w:eastAsia="宋体" w:hAnsi="宋体" w:cs="宋体"/>
                        <w:color w:val="000000"/>
                        <w:w w:val="103"/>
                        <w:sz w:val="20"/>
                      </w:rPr>
                      <w:t>Ctrl + Shift + Esc</w:t>
                    </w:r>
                  </w:p>
                </w:txbxContent>
              </v:textbox>
            </v:shape>
            <w10:anchorlock/>
          </v:group>
        </w:pict>
      </w:r>
    </w:p>
    <w:p w14:paraId="3A093EF1" w14:textId="77777777" w:rsidR="003A70CC" w:rsidRDefault="00FB74A8">
      <w:pPr>
        <w:pBdr>
          <w:top w:val="single" w:sz="0" w:space="4" w:color="FFFFFF"/>
        </w:pBdr>
        <w:sectPr w:rsidR="003A70CC">
          <w:type w:val="continuous"/>
          <w:pgSz w:w="12240" w:h="17760"/>
          <w:pgMar w:top="740" w:right="1400" w:bottom="1440" w:left="1540" w:header="720" w:footer="720" w:gutter="0"/>
          <w:cols w:space="720"/>
        </w:sectPr>
      </w:pPr>
      <w:r>
        <w:rPr>
          <w:noProof/>
        </w:rPr>
        <w:drawing>
          <wp:inline distT="0" distB="0" distL="0" distR="0" wp14:anchorId="4DFD39F2" wp14:editId="06A4DDC5">
            <wp:extent cx="5892800" cy="25400"/>
            <wp:effectExtent l="0" t="0" r="0" b="0"/>
            <wp:docPr id="277" name="Drawing 276" descr="IMAGE"/>
            <wp:cNvGraphicFramePr/>
            <a:graphic xmlns:a="http://schemas.openxmlformats.org/drawingml/2006/main">
              <a:graphicData uri="http://schemas.openxmlformats.org/drawingml/2006/picture">
                <pic:pic xmlns:pic="http://schemas.openxmlformats.org/drawingml/2006/picture">
                  <pic:nvPicPr>
                    <pic:cNvPr id="0" name="Picture 276" descr="IMAGE"/>
                    <pic:cNvPicPr>
                      <a:picLocks noChangeAspect="1"/>
                    </pic:cNvPicPr>
                  </pic:nvPicPr>
                  <pic:blipFill>
                    <a:blip r:embed="rId534"/>
                    <a:stretch>
                      <a:fillRect/>
                    </a:stretch>
                  </pic:blipFill>
                  <pic:spPr>
                    <a:xfrm>
                      <a:off x="0" y="0"/>
                      <a:ext cx="5892800" cy="25400"/>
                    </a:xfrm>
                    <a:prstGeom prst="rect">
                      <a:avLst/>
                    </a:prstGeom>
                  </pic:spPr>
                </pic:pic>
              </a:graphicData>
            </a:graphic>
          </wp:inline>
        </w:drawing>
      </w:r>
    </w:p>
    <w:p w14:paraId="0FC06E42" w14:textId="77777777" w:rsidR="003A70CC" w:rsidRDefault="00FB74A8">
      <w:pPr>
        <w:pBdr>
          <w:top w:val="single" w:sz="0" w:space="31" w:color="FFFFFF"/>
        </w:pBdr>
        <w:spacing w:before="5300" w:line="200" w:lineRule="exact"/>
        <w:ind w:left="20" w:right="8920"/>
        <w:jc w:val="left"/>
        <w:sectPr w:rsidR="003A70CC">
          <w:type w:val="continuous"/>
          <w:pgSz w:w="12240" w:h="17760"/>
          <w:pgMar w:top="740" w:right="1400" w:bottom="1440" w:left="1540" w:header="720" w:footer="720" w:gutter="0"/>
          <w:cols w:space="720"/>
        </w:sectPr>
      </w:pPr>
      <w:r>
        <w:rPr>
          <w:rFonts w:ascii="Times New Roman" w:eastAsia="宋体" w:hAnsi="宋体" w:cs="宋体"/>
          <w:color w:val="000000"/>
          <w:w w:val="106"/>
          <w:sz w:val="20"/>
        </w:rPr>
        <w:lastRenderedPageBreak/>
        <w:t>415</w:t>
      </w:r>
    </w:p>
    <w:p w14:paraId="6452911F" w14:textId="77777777" w:rsidR="003A70CC" w:rsidRDefault="00FB74A8">
      <w:pPr>
        <w:pageBreakBefore/>
        <w:spacing w:line="200" w:lineRule="exact"/>
        <w:ind w:left="8300" w:right="720"/>
        <w:jc w:val="left"/>
        <w:sectPr w:rsidR="003A70CC">
          <w:type w:val="continuous"/>
          <w:pgSz w:w="12240" w:h="17760"/>
          <w:pgMar w:top="740" w:right="700" w:bottom="1440" w:left="1560" w:header="720" w:footer="720" w:gutter="0"/>
          <w:cols w:space="720"/>
        </w:sectPr>
      </w:pPr>
      <w:r>
        <w:rPr>
          <w:rFonts w:ascii="Times New Roman" w:eastAsia="宋体" w:hAnsi="宋体" w:cs="宋体"/>
          <w:color w:val="000000"/>
          <w:w w:val="113"/>
          <w:sz w:val="20"/>
        </w:rPr>
        <w:lastRenderedPageBreak/>
        <w:t>参考</w:t>
      </w:r>
    </w:p>
    <w:p w14:paraId="4E96467A" w14:textId="77777777" w:rsidR="003A70CC" w:rsidRDefault="00FB74A8">
      <w:pPr>
        <w:pBdr>
          <w:top w:val="single" w:sz="0" w:space="22" w:color="FFFFFF"/>
        </w:pBdr>
        <w:spacing w:line="240" w:lineRule="exact"/>
        <w:ind w:right="8180"/>
        <w:jc w:val="left"/>
      </w:pPr>
      <w:r>
        <w:rPr>
          <w:rFonts w:ascii="Times New Roman" w:eastAsia="宋体" w:hAnsi="宋体" w:cs="宋体"/>
          <w:color w:val="3E4D53"/>
          <w:w w:val="106"/>
          <w:sz w:val="24"/>
        </w:rPr>
        <w:t>加速键</w:t>
      </w:r>
    </w:p>
    <w:p w14:paraId="761A8597" w14:textId="77777777" w:rsidR="003A70CC" w:rsidRDefault="00FB74A8">
      <w:pPr>
        <w:spacing w:before="80" w:line="200" w:lineRule="exact"/>
        <w:ind w:right="3260"/>
        <w:jc w:val="left"/>
        <w:sectPr w:rsidR="003A70CC">
          <w:type w:val="continuous"/>
          <w:pgSz w:w="12240" w:h="17760"/>
          <w:pgMar w:top="740" w:right="700" w:bottom="1440" w:left="1560" w:header="720" w:footer="720" w:gutter="0"/>
          <w:cols w:space="720"/>
        </w:sectPr>
      </w:pPr>
      <w:r>
        <w:rPr>
          <w:rFonts w:ascii="Times New Roman" w:eastAsia="宋体" w:hAnsi="宋体" w:cs="宋体"/>
          <w:color w:val="000000"/>
          <w:w w:val="105"/>
          <w:sz w:val="20"/>
        </w:rPr>
        <w:t>您可以使用加速键快速添加和创建资源和标记。</w:t>
      </w:r>
    </w:p>
    <w:p w14:paraId="7283F8CC" w14:textId="77777777" w:rsidR="003A70CC" w:rsidRDefault="00FB74A8">
      <w:pPr>
        <w:pBdr>
          <w:top w:val="single" w:sz="0" w:space="17" w:color="FFFFFF"/>
        </w:pBdr>
        <w:spacing w:line="220" w:lineRule="exact"/>
        <w:ind w:right="6780"/>
        <w:jc w:val="left"/>
        <w:sectPr w:rsidR="003A70CC">
          <w:type w:val="continuous"/>
          <w:pgSz w:w="12240" w:h="17760"/>
          <w:pgMar w:top="740" w:right="700" w:bottom="1440" w:left="1560" w:header="720" w:footer="720" w:gutter="0"/>
          <w:cols w:space="720"/>
        </w:sectPr>
      </w:pPr>
      <w:r>
        <w:rPr>
          <w:rFonts w:ascii="Times New Roman" w:eastAsia="宋体" w:hAnsi="宋体" w:cs="宋体"/>
          <w:color w:val="5C6F7B"/>
          <w:w w:val="103"/>
          <w:sz w:val="22"/>
        </w:rPr>
        <w:t>使用加速键添加标签</w:t>
      </w:r>
    </w:p>
    <w:p w14:paraId="4BECAF8E" w14:textId="77777777" w:rsidR="003A70CC" w:rsidRDefault="00FB74A8">
      <w:pPr>
        <w:pBdr>
          <w:top w:val="single" w:sz="0" w:space="9" w:color="FFFFFF"/>
        </w:pBdr>
        <w:spacing w:line="200" w:lineRule="exact"/>
        <w:ind w:right="1600"/>
        <w:jc w:val="left"/>
      </w:pPr>
      <w:r>
        <w:rPr>
          <w:rFonts w:ascii="Times New Roman" w:eastAsia="宋体" w:hAnsi="宋体" w:cs="宋体"/>
          <w:color w:val="000000"/>
          <w:w w:val="102"/>
          <w:sz w:val="20"/>
        </w:rPr>
        <w:t>您可以将现有的标记添加到主题中，并动态地在常规标记组中创建新的标记。</w:t>
      </w:r>
    </w:p>
    <w:p w14:paraId="5217C7C1" w14:textId="77777777" w:rsidR="003A70CC" w:rsidRDefault="00FB74A8">
      <w:pPr>
        <w:spacing w:before="60" w:line="200" w:lineRule="exact"/>
        <w:ind w:left="340" w:right="8000"/>
        <w:jc w:val="left"/>
      </w:pPr>
      <w:r>
        <w:rPr>
          <w:rFonts w:ascii="Times New Roman" w:eastAsia="宋体" w:hAnsi="宋体" w:cs="宋体"/>
          <w:color w:val="000000"/>
          <w:w w:val="101"/>
          <w:sz w:val="20"/>
        </w:rPr>
        <w:t>1.</w:t>
      </w:r>
      <w:r>
        <w:rPr>
          <w:rFonts w:ascii="Times New Roman" w:eastAsia="宋体" w:hAnsi="宋体" w:cs="宋体"/>
          <w:color w:val="000000"/>
          <w:w w:val="101"/>
          <w:sz w:val="20"/>
        </w:rPr>
        <w:t>选择一个主题。</w:t>
      </w:r>
    </w:p>
    <w:p w14:paraId="755729E7" w14:textId="77777777" w:rsidR="003A70CC" w:rsidRDefault="00FB74A8">
      <w:pPr>
        <w:spacing w:before="80" w:line="200" w:lineRule="exact"/>
        <w:ind w:left="360" w:right="7160"/>
        <w:jc w:val="left"/>
        <w:sectPr w:rsidR="003A70CC">
          <w:type w:val="continuous"/>
          <w:pgSz w:w="12240" w:h="17760"/>
          <w:pgMar w:top="740" w:right="700" w:bottom="1440" w:left="1560" w:header="720" w:footer="720" w:gutter="0"/>
          <w:cols w:space="720"/>
        </w:sectPr>
      </w:pPr>
      <w:r>
        <w:rPr>
          <w:rFonts w:ascii="Times New Roman" w:eastAsia="宋体" w:hAnsi="宋体" w:cs="宋体"/>
          <w:color w:val="000000"/>
          <w:sz w:val="20"/>
        </w:rPr>
        <w:t>2.</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2BEF6740" w14:textId="77777777" w:rsidR="003A70CC" w:rsidRDefault="00664571">
      <w:pPr>
        <w:pBdr>
          <w:top w:val="single" w:sz="0" w:space="1" w:color="FFFFFF"/>
        </w:pBdr>
        <w:ind w:left="240"/>
        <w:sectPr w:rsidR="003A70CC">
          <w:type w:val="continuous"/>
          <w:pgSz w:w="12240" w:h="17760"/>
          <w:pgMar w:top="740" w:right="700" w:bottom="1440" w:left="1560" w:header="720" w:footer="720" w:gutter="0"/>
          <w:cols w:space="720"/>
        </w:sectPr>
      </w:pPr>
      <w:r>
        <w:pict w14:anchorId="12445157">
          <v:group id="_x0000_s1029" style="width:486pt;height:90pt;mso-position-horizontal-relative:char;mso-position-vertical-relative:line" coordsize="9720,1800">
            <v:shape id="_x0000_s1031" style="position:absolute;width:9720;height:1800;mso-width-relative:margin;mso-height-relative:margin" coordsize="9720,1800" o:spt="100" adj="0,,0" path="">
              <v:stroke joinstyle="round"/>
              <v:imagedata r:id="rId1125"/>
              <v:formulas/>
              <v:path o:connecttype="segments"/>
              <o:lock v:ext="edit" aspectratio="t"/>
            </v:shape>
            <v:shape id="_x0000_s1030" style="position:absolute;left:300;top:60;width:9180;height:1720;mso-width-relative:margin;mso-height-relative:margin" coordsize="9720,1800" o:spt="100" adj="0,,0" path="" stroked="f">
              <v:stroke joinstyle="round"/>
              <v:formulas/>
              <v:path o:connecttype="segments"/>
              <o:lock v:ext="edit" aspectratio="t"/>
              <v:textbox inset="0,0,0,0">
                <w:txbxContent>
                  <w:p w14:paraId="297E344B" w14:textId="77777777" w:rsidR="003A70CC" w:rsidRDefault="00FB74A8">
                    <w:pPr>
                      <w:spacing w:line="230" w:lineRule="exact"/>
                      <w:ind w:left="6040" w:hanging="5840"/>
                      <w:jc w:val="left"/>
                    </w:pPr>
                    <w:r>
                      <w:rPr>
                        <w:rFonts w:ascii="Times New Roman" w:eastAsia="宋体" w:hAnsi="宋体" w:cs="宋体"/>
                        <w:color w:val="000000"/>
                        <w:sz w:val="20"/>
                      </w:rPr>
                      <w:t>键入</w:t>
                    </w:r>
                    <w:r>
                      <w:rPr>
                        <w:rFonts w:ascii="Times New Roman" w:eastAsia="宋体" w:hAnsi="宋体" w:cs="宋体"/>
                        <w:color w:val="000000"/>
                        <w:sz w:val="20"/>
                      </w:rPr>
                      <w:t>#</w:t>
                    </w:r>
                    <w:r>
                      <w:rPr>
                        <w:rFonts w:ascii="Times New Roman" w:eastAsia="宋体" w:hAnsi="宋体" w:cs="宋体"/>
                        <w:color w:val="000000"/>
                        <w:sz w:val="20"/>
                      </w:rPr>
                      <w:t>并在弹出菜单中单击该标签，或者添加一个新标签，键入</w:t>
                    </w:r>
                    <w:r>
                      <w:rPr>
                        <w:rFonts w:ascii="Times New Roman" w:eastAsia="宋体" w:hAnsi="宋体" w:cs="宋体"/>
                        <w:color w:val="000000"/>
                        <w:sz w:val="20"/>
                      </w:rPr>
                      <w:t>#</w:t>
                    </w:r>
                    <w:r>
                      <w:rPr>
                        <w:rFonts w:ascii="Times New Roman" w:eastAsia="宋体" w:hAnsi="宋体" w:cs="宋体"/>
                        <w:color w:val="000000"/>
                        <w:sz w:val="20"/>
                      </w:rPr>
                      <w:t>，键入</w:t>
                    </w:r>
                    <w:r>
                      <w:rPr>
                        <w:rFonts w:ascii="Times New Roman" w:eastAsia="宋体" w:hAnsi="宋体" w:cs="宋体"/>
                        <w:color w:val="000000"/>
                        <w:sz w:val="20"/>
                      </w:rPr>
                      <w:t>a</w:t>
                    </w:r>
                    <w:r>
                      <w:rPr>
                        <w:rFonts w:ascii="Times New Roman" w:eastAsia="宋体" w:hAnsi="宋体" w:cs="宋体"/>
                        <w:color w:val="000000"/>
                        <w:sz w:val="20"/>
                      </w:rPr>
                      <w:t>或</w:t>
                    </w:r>
                  </w:p>
                  <w:p w14:paraId="69A8F35E" w14:textId="77777777" w:rsidR="003A70CC" w:rsidRDefault="00FB74A8">
                    <w:pPr>
                      <w:spacing w:line="320" w:lineRule="exact"/>
                      <w:ind w:right="420" w:firstLine="200"/>
                      <w:jc w:val="left"/>
                    </w:pPr>
                    <w:r>
                      <w:rPr>
                        <w:rFonts w:ascii="Times New Roman" w:eastAsia="宋体" w:hAnsi="宋体" w:cs="宋体"/>
                        <w:color w:val="000000"/>
                        <w:w w:val="102"/>
                        <w:sz w:val="20"/>
                      </w:rPr>
                      <w:t>用方向键滚动到它并按下回车键。标签名，按“</w:t>
                    </w:r>
                    <w:r>
                      <w:rPr>
                        <w:rFonts w:ascii="Times New Roman" w:eastAsia="宋体" w:hAnsi="宋体" w:cs="宋体"/>
                        <w:color w:val="000000"/>
                        <w:w w:val="102"/>
                        <w:sz w:val="20"/>
                      </w:rPr>
                      <w:t>Enter</w:t>
                    </w:r>
                    <w:r>
                      <w:rPr>
                        <w:rFonts w:ascii="Times New Roman" w:eastAsia="宋体" w:hAnsi="宋体" w:cs="宋体"/>
                        <w:color w:val="000000"/>
                        <w:w w:val="102"/>
                        <w:sz w:val="20"/>
                      </w:rPr>
                      <w:t>”。</w:t>
                    </w:r>
                    <w:r>
                      <w:rPr>
                        <w:rFonts w:ascii="Times New Roman" w:eastAsia="宋体" w:hAnsi="宋体" w:cs="宋体"/>
                        <w:color w:val="E41B23"/>
                        <w:w w:val="102"/>
                        <w:sz w:val="18"/>
                      </w:rPr>
                      <w:t>阅读提示</w:t>
                    </w:r>
                  </w:p>
                  <w:p w14:paraId="118D39FD" w14:textId="77777777" w:rsidR="003A70CC" w:rsidRDefault="00FB74A8">
                    <w:pPr>
                      <w:spacing w:before="80" w:line="310" w:lineRule="exact"/>
                      <w:ind w:left="180" w:right="620"/>
                      <w:jc w:val="left"/>
                    </w:pPr>
                    <w:r>
                      <w:rPr>
                        <w:rFonts w:ascii="Times New Roman" w:eastAsia="宋体" w:hAnsi="宋体" w:cs="宋体"/>
                        <w:color w:val="000000"/>
                        <w:w w:val="103"/>
                        <w:sz w:val="20"/>
                      </w:rPr>
                      <w:t>要使用</w:t>
                    </w:r>
                    <w:r>
                      <w:rPr>
                        <w:rFonts w:ascii="Times New Roman" w:eastAsia="宋体" w:hAnsi="宋体" w:cs="宋体"/>
                        <w:color w:val="000000"/>
                        <w:w w:val="103"/>
                        <w:sz w:val="20"/>
                      </w:rPr>
                      <w:t>#</w:t>
                    </w:r>
                    <w:r>
                      <w:rPr>
                        <w:rFonts w:ascii="Times New Roman" w:eastAsia="宋体" w:hAnsi="宋体" w:cs="宋体"/>
                        <w:color w:val="000000"/>
                        <w:w w:val="103"/>
                        <w:sz w:val="20"/>
                      </w:rPr>
                      <w:t>作为字符而不是快捷键，请在主题中单击，输入</w:t>
                    </w:r>
                    <w:r>
                      <w:rPr>
                        <w:rFonts w:ascii="Times New Roman" w:eastAsia="宋体" w:hAnsi="宋体" w:cs="宋体"/>
                        <w:color w:val="000000"/>
                        <w:w w:val="103"/>
                        <w:sz w:val="20"/>
                      </w:rPr>
                      <w:t>#</w:t>
                    </w:r>
                    <w:r>
                      <w:rPr>
                        <w:rFonts w:ascii="Times New Roman" w:eastAsia="宋体" w:hAnsi="宋体" w:cs="宋体"/>
                        <w:color w:val="000000"/>
                        <w:w w:val="103"/>
                        <w:sz w:val="20"/>
                      </w:rPr>
                      <w:t>，然后按</w:t>
                    </w:r>
                    <w:r>
                      <w:rPr>
                        <w:rFonts w:ascii="Times New Roman" w:eastAsia="宋体" w:hAnsi="宋体" w:cs="宋体"/>
                        <w:color w:val="000000"/>
                        <w:w w:val="103"/>
                        <w:sz w:val="20"/>
                      </w:rPr>
                      <w:t>Esc</w:t>
                    </w:r>
                    <w:r>
                      <w:rPr>
                        <w:rFonts w:ascii="Times New Roman" w:eastAsia="宋体" w:hAnsi="宋体" w:cs="宋体"/>
                        <w:color w:val="000000"/>
                        <w:w w:val="103"/>
                        <w:sz w:val="20"/>
                      </w:rPr>
                      <w:t>或空格键。</w:t>
                    </w:r>
                  </w:p>
                </w:txbxContent>
              </v:textbox>
            </v:shape>
            <w10:anchorlock/>
          </v:group>
        </w:pict>
      </w:r>
    </w:p>
    <w:p w14:paraId="1A58BE1F" w14:textId="77777777" w:rsidR="003A70CC" w:rsidRDefault="00FB74A8">
      <w:pPr>
        <w:pBdr>
          <w:top w:val="single" w:sz="0" w:space="16" w:color="FFFFFF"/>
        </w:pBdr>
        <w:spacing w:line="220" w:lineRule="exact"/>
        <w:ind w:right="6220"/>
        <w:jc w:val="left"/>
        <w:sectPr w:rsidR="003A70CC">
          <w:type w:val="continuous"/>
          <w:pgSz w:w="12240" w:h="17760"/>
          <w:pgMar w:top="740" w:right="700" w:bottom="1440" w:left="1560" w:header="720" w:footer="720" w:gutter="0"/>
          <w:cols w:space="720"/>
        </w:sectPr>
      </w:pPr>
      <w:r>
        <w:rPr>
          <w:rFonts w:ascii="Times New Roman" w:eastAsia="宋体" w:hAnsi="宋体" w:cs="宋体"/>
          <w:color w:val="5C6F7B"/>
          <w:w w:val="105"/>
          <w:sz w:val="22"/>
        </w:rPr>
        <w:t>使用加速键添加资源</w:t>
      </w:r>
    </w:p>
    <w:p w14:paraId="598263C2" w14:textId="77777777" w:rsidR="003A70CC" w:rsidRDefault="00FB74A8">
      <w:pPr>
        <w:pBdr>
          <w:top w:val="single" w:sz="0" w:space="9" w:color="FFFFFF"/>
        </w:pBdr>
        <w:spacing w:line="200" w:lineRule="exact"/>
        <w:ind w:right="3480"/>
        <w:jc w:val="left"/>
      </w:pPr>
      <w:r>
        <w:rPr>
          <w:rFonts w:ascii="Times New Roman" w:eastAsia="宋体" w:hAnsi="宋体" w:cs="宋体"/>
          <w:color w:val="000000"/>
          <w:w w:val="103"/>
          <w:sz w:val="20"/>
        </w:rPr>
        <w:t>您可以将现有资源添加到一个主题中，并动态创建新的资源。</w:t>
      </w:r>
    </w:p>
    <w:p w14:paraId="7A39E1AA" w14:textId="77777777" w:rsidR="003A70CC" w:rsidRDefault="00FB74A8">
      <w:pPr>
        <w:spacing w:before="60" w:line="200" w:lineRule="exact"/>
        <w:ind w:left="340" w:right="8000"/>
        <w:jc w:val="left"/>
      </w:pPr>
      <w:r>
        <w:rPr>
          <w:rFonts w:ascii="Times New Roman" w:eastAsia="宋体" w:hAnsi="宋体" w:cs="宋体"/>
          <w:color w:val="000000"/>
          <w:w w:val="101"/>
          <w:sz w:val="20"/>
        </w:rPr>
        <w:t>1.</w:t>
      </w:r>
      <w:r>
        <w:rPr>
          <w:rFonts w:ascii="Times New Roman" w:eastAsia="宋体" w:hAnsi="宋体" w:cs="宋体"/>
          <w:color w:val="000000"/>
          <w:w w:val="101"/>
          <w:sz w:val="20"/>
        </w:rPr>
        <w:t>选择一个主题。</w:t>
      </w:r>
    </w:p>
    <w:p w14:paraId="19932EF2" w14:textId="77777777" w:rsidR="003A70CC" w:rsidRDefault="00FB74A8">
      <w:pPr>
        <w:spacing w:before="80" w:line="200" w:lineRule="exact"/>
        <w:ind w:left="360" w:right="7160"/>
        <w:jc w:val="left"/>
        <w:sectPr w:rsidR="003A70CC">
          <w:type w:val="continuous"/>
          <w:pgSz w:w="12240" w:h="17760"/>
          <w:pgMar w:top="740" w:right="700" w:bottom="1440" w:left="1560" w:header="720" w:footer="720" w:gutter="0"/>
          <w:cols w:space="720"/>
        </w:sectPr>
      </w:pPr>
      <w:r>
        <w:rPr>
          <w:rFonts w:ascii="Times New Roman" w:eastAsia="宋体" w:hAnsi="宋体" w:cs="宋体"/>
          <w:color w:val="000000"/>
          <w:sz w:val="20"/>
        </w:rPr>
        <w:t>2.</w:t>
      </w:r>
      <w:r>
        <w:rPr>
          <w:rFonts w:ascii="Times New Roman" w:eastAsia="宋体" w:hAnsi="宋体" w:cs="宋体"/>
          <w:color w:val="000000"/>
          <w:sz w:val="20"/>
        </w:rPr>
        <w:t>做以下其中一件事</w:t>
      </w:r>
      <w:r>
        <w:rPr>
          <w:rFonts w:ascii="Times New Roman" w:eastAsia="宋体" w:hAnsi="宋体" w:cs="宋体"/>
          <w:color w:val="000000"/>
          <w:sz w:val="20"/>
        </w:rPr>
        <w:t>:</w:t>
      </w:r>
    </w:p>
    <w:p w14:paraId="3E7CBAE1" w14:textId="77777777" w:rsidR="003A70CC" w:rsidRDefault="00664571">
      <w:pPr>
        <w:pBdr>
          <w:top w:val="single" w:sz="0" w:space="1" w:color="FFFFFF"/>
        </w:pBdr>
        <w:ind w:left="240"/>
        <w:sectPr w:rsidR="003A70CC">
          <w:type w:val="continuous"/>
          <w:pgSz w:w="12240" w:h="17760"/>
          <w:pgMar w:top="740" w:right="700" w:bottom="1440" w:left="1560" w:header="720" w:footer="720" w:gutter="0"/>
          <w:cols w:space="720"/>
        </w:sectPr>
      </w:pPr>
      <w:r>
        <w:pict w14:anchorId="7CABB081">
          <v:group id="_x0000_s1026" style="width:486pt;height:108pt;mso-position-horizontal-relative:char;mso-position-vertical-relative:line" coordsize="9720,2160">
            <v:shape id="_x0000_s1028" style="position:absolute;width:9720;height:2160;mso-width-relative:margin;mso-height-relative:margin" coordsize="9720,2160" o:spt="100" adj="0,,0" path="">
              <v:stroke joinstyle="round"/>
              <v:imagedata r:id="rId1126"/>
              <v:formulas/>
              <v:path o:connecttype="segments"/>
              <o:lock v:ext="edit" aspectratio="t"/>
            </v:shape>
            <v:shape id="_x0000_s1027" style="position:absolute;left:300;top:60;width:9280;height:2080;mso-width-relative:margin;mso-height-relative:margin" coordsize="9720,2160" o:spt="100" adj="0,,0" path="" stroked="f">
              <v:stroke joinstyle="round"/>
              <v:formulas/>
              <v:path o:connecttype="segments"/>
              <o:lock v:ext="edit" aspectratio="t"/>
              <v:textbox inset="0,0,0,0">
                <w:txbxContent>
                  <w:p w14:paraId="12110E26" w14:textId="77777777" w:rsidR="003A70CC" w:rsidRDefault="00FB74A8">
                    <w:pPr>
                      <w:spacing w:line="200" w:lineRule="exact"/>
                      <w:ind w:left="200" w:right="4120"/>
                      <w:jc w:val="left"/>
                    </w:pPr>
                    <w:r>
                      <w:rPr>
                        <w:rFonts w:ascii="Times New Roman" w:eastAsia="宋体" w:hAnsi="宋体" w:cs="宋体"/>
                        <w:color w:val="000000"/>
                        <w:w w:val="104"/>
                        <w:sz w:val="20"/>
                      </w:rPr>
                      <w:t>键入</w:t>
                    </w:r>
                    <w:r>
                      <w:rPr>
                        <w:rFonts w:ascii="Times New Roman" w:eastAsia="宋体" w:hAnsi="宋体" w:cs="宋体"/>
                        <w:color w:val="000000"/>
                        <w:w w:val="104"/>
                        <w:sz w:val="20"/>
                      </w:rPr>
                      <w:t>@</w:t>
                    </w:r>
                    <w:r>
                      <w:rPr>
                        <w:rFonts w:ascii="Times New Roman" w:eastAsia="宋体" w:hAnsi="宋体" w:cs="宋体"/>
                        <w:color w:val="000000"/>
                        <w:w w:val="104"/>
                        <w:sz w:val="20"/>
                      </w:rPr>
                      <w:t>，在弹出菜单中选择资源</w:t>
                    </w:r>
                    <w:r>
                      <w:rPr>
                        <w:rFonts w:ascii="Times New Roman" w:eastAsia="宋体" w:hAnsi="宋体" w:cs="宋体"/>
                        <w:color w:val="000000"/>
                        <w:w w:val="104"/>
                        <w:sz w:val="20"/>
                      </w:rPr>
                      <w:t>by</w:t>
                    </w:r>
                  </w:p>
                  <w:p w14:paraId="33587EBA" w14:textId="77777777" w:rsidR="003A70CC" w:rsidRDefault="00FB74A8">
                    <w:pPr>
                      <w:spacing w:line="230" w:lineRule="exact"/>
                      <w:ind w:left="200" w:firstLine="5800"/>
                      <w:jc w:val="left"/>
                    </w:pPr>
                    <w:r>
                      <w:rPr>
                        <w:rFonts w:ascii="Times New Roman" w:eastAsia="宋体" w:hAnsi="宋体" w:cs="宋体"/>
                        <w:color w:val="000000"/>
                        <w:sz w:val="20"/>
                      </w:rPr>
                      <w:t>要添加新资源，键入</w:t>
                    </w:r>
                    <w:r>
                      <w:rPr>
                        <w:rFonts w:ascii="Times New Roman" w:eastAsia="宋体" w:hAnsi="宋体" w:cs="宋体"/>
                        <w:color w:val="000000"/>
                        <w:sz w:val="20"/>
                      </w:rPr>
                      <w:t>@</w:t>
                    </w:r>
                    <w:r>
                      <w:rPr>
                        <w:rFonts w:ascii="Times New Roman" w:eastAsia="宋体" w:hAnsi="宋体" w:cs="宋体"/>
                        <w:color w:val="000000"/>
                        <w:sz w:val="20"/>
                      </w:rPr>
                      <w:t>，键入用方向键点击或滚动到它，然后按下或</w:t>
                    </w:r>
                  </w:p>
                  <w:p w14:paraId="650284E1" w14:textId="77777777" w:rsidR="003A70CC" w:rsidRDefault="00FB74A8">
                    <w:pPr>
                      <w:spacing w:line="230" w:lineRule="exact"/>
                      <w:ind w:left="200" w:right="180" w:firstLine="5800"/>
                      <w:jc w:val="left"/>
                    </w:pPr>
                    <w:r>
                      <w:rPr>
                        <w:rFonts w:ascii="Times New Roman" w:eastAsia="宋体" w:hAnsi="宋体" w:cs="宋体"/>
                        <w:color w:val="000000"/>
                        <w:w w:val="105"/>
                        <w:sz w:val="20"/>
                      </w:rPr>
                      <w:t>资源名，然后按“</w:t>
                    </w:r>
                    <w:r>
                      <w:rPr>
                        <w:rFonts w:ascii="Times New Roman" w:eastAsia="宋体" w:hAnsi="宋体" w:cs="宋体"/>
                        <w:color w:val="000000"/>
                        <w:w w:val="105"/>
                        <w:sz w:val="20"/>
                      </w:rPr>
                      <w:t>Enter</w:t>
                    </w:r>
                    <w:r>
                      <w:rPr>
                        <w:rFonts w:ascii="Times New Roman" w:eastAsia="宋体" w:hAnsi="宋体" w:cs="宋体"/>
                        <w:color w:val="000000"/>
                        <w:w w:val="105"/>
                        <w:sz w:val="20"/>
                      </w:rPr>
                      <w:t>”。进入。</w:t>
                    </w:r>
                  </w:p>
                  <w:p w14:paraId="2CB08761" w14:textId="77777777" w:rsidR="003A70CC" w:rsidRDefault="00FB74A8">
                    <w:pPr>
                      <w:spacing w:before="120" w:line="149" w:lineRule="exact"/>
                      <w:ind w:right="8440"/>
                      <w:jc w:val="left"/>
                    </w:pPr>
                    <w:r>
                      <w:rPr>
                        <w:rFonts w:ascii="Times New Roman" w:eastAsia="宋体" w:hAnsi="宋体" w:cs="宋体"/>
                        <w:color w:val="E41B23"/>
                        <w:w w:val="96"/>
                        <w:sz w:val="18"/>
                      </w:rPr>
                      <w:t>阅读提示</w:t>
                    </w:r>
                  </w:p>
                  <w:p w14:paraId="0B464D56" w14:textId="77777777" w:rsidR="003A70CC" w:rsidRDefault="00FB74A8">
                    <w:pPr>
                      <w:spacing w:before="80" w:line="320" w:lineRule="exact"/>
                      <w:ind w:left="180" w:right="920"/>
                      <w:jc w:val="left"/>
                    </w:pPr>
                    <w:r>
                      <w:rPr>
                        <w:rFonts w:ascii="Times New Roman" w:eastAsia="宋体" w:hAnsi="宋体" w:cs="宋体"/>
                        <w:color w:val="000000"/>
                        <w:w w:val="103"/>
                        <w:sz w:val="20"/>
                      </w:rPr>
                      <w:t>要使用</w:t>
                    </w:r>
                    <w:r>
                      <w:rPr>
                        <w:rFonts w:ascii="Times New Roman" w:eastAsia="宋体" w:hAnsi="宋体" w:cs="宋体"/>
                        <w:color w:val="000000"/>
                        <w:w w:val="103"/>
                        <w:sz w:val="20"/>
                      </w:rPr>
                      <w:t>@</w:t>
                    </w:r>
                    <w:r>
                      <w:rPr>
                        <w:rFonts w:ascii="Times New Roman" w:eastAsia="宋体" w:hAnsi="宋体" w:cs="宋体"/>
                        <w:color w:val="000000"/>
                        <w:w w:val="103"/>
                        <w:sz w:val="20"/>
                      </w:rPr>
                      <w:t>作为字符而不是快捷键，请在主题中单击，输入</w:t>
                    </w:r>
                    <w:r>
                      <w:rPr>
                        <w:rFonts w:ascii="Times New Roman" w:eastAsia="宋体" w:hAnsi="宋体" w:cs="宋体"/>
                        <w:color w:val="000000"/>
                        <w:w w:val="103"/>
                        <w:sz w:val="20"/>
                      </w:rPr>
                      <w:t>@</w:t>
                    </w:r>
                    <w:r>
                      <w:rPr>
                        <w:rFonts w:ascii="Times New Roman" w:eastAsia="宋体" w:hAnsi="宋体" w:cs="宋体"/>
                        <w:color w:val="000000"/>
                        <w:w w:val="103"/>
                        <w:sz w:val="20"/>
                      </w:rPr>
                      <w:t>，然后按</w:t>
                    </w:r>
                    <w:r>
                      <w:rPr>
                        <w:rFonts w:ascii="Times New Roman" w:eastAsia="宋体" w:hAnsi="宋体" w:cs="宋体"/>
                        <w:color w:val="000000"/>
                        <w:w w:val="103"/>
                        <w:sz w:val="20"/>
                      </w:rPr>
                      <w:t>Esc</w:t>
                    </w:r>
                    <w:r>
                      <w:rPr>
                        <w:rFonts w:ascii="Times New Roman" w:eastAsia="宋体" w:hAnsi="宋体" w:cs="宋体"/>
                        <w:color w:val="000000"/>
                        <w:w w:val="103"/>
                        <w:sz w:val="20"/>
                      </w:rPr>
                      <w:t>或空格键。</w:t>
                    </w:r>
                  </w:p>
                </w:txbxContent>
              </v:textbox>
            </v:shape>
            <w10:anchorlock/>
          </v:group>
        </w:pict>
      </w:r>
    </w:p>
    <w:p w14:paraId="521A0FB8" w14:textId="77777777" w:rsidR="003A70CC" w:rsidRDefault="00FB74A8">
      <w:pPr>
        <w:pBdr>
          <w:top w:val="single" w:sz="0" w:space="31" w:color="FFFFFF"/>
        </w:pBdr>
        <w:spacing w:before="4340" w:line="200" w:lineRule="exact"/>
        <w:ind w:left="8900" w:right="720"/>
        <w:jc w:val="left"/>
        <w:sectPr w:rsidR="003A70CC">
          <w:type w:val="continuous"/>
          <w:pgSz w:w="12240" w:h="17760"/>
          <w:pgMar w:top="740" w:right="700" w:bottom="1440" w:left="1560" w:header="720" w:footer="720" w:gutter="0"/>
          <w:cols w:space="720"/>
        </w:sectPr>
      </w:pPr>
      <w:r>
        <w:rPr>
          <w:rFonts w:ascii="Times New Roman" w:eastAsia="宋体" w:hAnsi="宋体" w:cs="宋体"/>
          <w:color w:val="000000"/>
          <w:w w:val="106"/>
          <w:sz w:val="20"/>
        </w:rPr>
        <w:t>416</w:t>
      </w:r>
    </w:p>
    <w:p w14:paraId="4CD9F8B5" w14:textId="3A05EA77" w:rsidR="003A70CC" w:rsidRDefault="00C368D6">
      <w:pPr>
        <w:pageBreakBefore/>
        <w:spacing w:line="200" w:lineRule="exact"/>
        <w:ind w:left="20" w:right="6940"/>
        <w:jc w:val="left"/>
        <w:sectPr w:rsidR="003A70CC">
          <w:type w:val="continuous"/>
          <w:pgSz w:w="12240" w:h="17760"/>
          <w:pgMar w:top="740" w:right="1440" w:bottom="1440" w:left="1540" w:header="720" w:footer="720" w:gutter="0"/>
          <w:cols w:space="720"/>
        </w:sectPr>
      </w:pPr>
      <w:r>
        <w:rPr>
          <w:rFonts w:ascii="Times New Roman" w:eastAsia="宋体" w:hAnsi="宋体" w:cs="宋体"/>
          <w:color w:val="000000"/>
          <w:w w:val="104"/>
          <w:sz w:val="20"/>
        </w:rPr>
        <w:lastRenderedPageBreak/>
        <w:t>MindManager</w:t>
      </w:r>
      <w:r w:rsidR="00FB74A8">
        <w:rPr>
          <w:rFonts w:ascii="Times New Roman" w:eastAsia="宋体" w:hAnsi="宋体" w:cs="宋体"/>
          <w:color w:val="000000"/>
          <w:w w:val="104"/>
          <w:sz w:val="20"/>
        </w:rPr>
        <w:t>用户指南</w:t>
      </w:r>
    </w:p>
    <w:p w14:paraId="6127230D" w14:textId="77777777" w:rsidR="003A70CC" w:rsidRDefault="00FB74A8">
      <w:pPr>
        <w:pBdr>
          <w:top w:val="single" w:sz="0" w:space="22" w:color="FFFFFF"/>
        </w:pBdr>
        <w:spacing w:line="360" w:lineRule="exact"/>
        <w:ind w:left="20" w:right="4720"/>
        <w:jc w:val="left"/>
      </w:pPr>
      <w:r>
        <w:rPr>
          <w:rFonts w:ascii="Times New Roman" w:eastAsia="宋体" w:hAnsi="宋体" w:cs="宋体"/>
          <w:color w:val="3E4D53"/>
          <w:w w:val="101"/>
          <w:sz w:val="24"/>
        </w:rPr>
        <w:t>法律条款和条件使用这些链接来获得最新的信息</w:t>
      </w:r>
      <w:r>
        <w:rPr>
          <w:rFonts w:ascii="Times New Roman" w:eastAsia="宋体" w:hAnsi="宋体" w:cs="宋体"/>
          <w:color w:val="3E4D53"/>
          <w:w w:val="101"/>
          <w:sz w:val="24"/>
        </w:rPr>
        <w:t>:</w:t>
      </w:r>
      <w:r>
        <w:rPr>
          <w:rFonts w:ascii="Times New Roman" w:eastAsia="宋体" w:hAnsi="宋体" w:cs="宋体"/>
          <w:color w:val="3E4D53"/>
          <w:w w:val="101"/>
          <w:sz w:val="24"/>
        </w:rPr>
        <w:t>关于</w:t>
      </w:r>
      <w:r>
        <w:rPr>
          <w:rFonts w:ascii="Times New Roman" w:eastAsia="宋体" w:hAnsi="宋体" w:cs="宋体"/>
          <w:color w:val="3E4D53"/>
          <w:w w:val="101"/>
          <w:sz w:val="24"/>
        </w:rPr>
        <w:t>MindManager</w:t>
      </w:r>
    </w:p>
    <w:p w14:paraId="357887C2" w14:textId="77777777" w:rsidR="003A70CC" w:rsidRDefault="00FB74A8">
      <w:pPr>
        <w:spacing w:before="160" w:line="180" w:lineRule="exact"/>
        <w:ind w:left="500" w:right="6580"/>
        <w:jc w:val="left"/>
        <w:sectPr w:rsidR="003A70CC">
          <w:type w:val="continuous"/>
          <w:pgSz w:w="12240" w:h="17760"/>
          <w:pgMar w:top="740" w:right="1440" w:bottom="1440" w:left="1540" w:header="720" w:footer="720" w:gutter="0"/>
          <w:cols w:space="720"/>
        </w:sectPr>
      </w:pPr>
      <w:r>
        <w:rPr>
          <w:rFonts w:ascii="Times New Roman" w:eastAsia="宋体" w:hAnsi="宋体" w:cs="宋体"/>
          <w:color w:val="E41B23"/>
          <w:w w:val="105"/>
          <w:sz w:val="18"/>
          <w:u w:val="single"/>
        </w:rPr>
        <w:t>法律条款及条件</w:t>
      </w:r>
    </w:p>
    <w:p w14:paraId="6BFCF5BD" w14:textId="77777777" w:rsidR="003A70CC" w:rsidRDefault="00FB74A8">
      <w:pPr>
        <w:pBdr>
          <w:top w:val="single" w:sz="0" w:space="17" w:color="FFFFFF"/>
        </w:pBdr>
        <w:spacing w:line="220" w:lineRule="exact"/>
        <w:ind w:left="20" w:right="7920"/>
        <w:jc w:val="left"/>
        <w:sectPr w:rsidR="003A70CC">
          <w:type w:val="continuous"/>
          <w:pgSz w:w="12240" w:h="17760"/>
          <w:pgMar w:top="740" w:right="1440" w:bottom="1440" w:left="1540" w:header="720" w:footer="720" w:gutter="0"/>
          <w:cols w:space="720"/>
        </w:sectPr>
      </w:pPr>
      <w:r>
        <w:rPr>
          <w:rFonts w:ascii="Times New Roman" w:eastAsia="宋体" w:hAnsi="宋体" w:cs="宋体"/>
          <w:color w:val="5C6F7B"/>
          <w:w w:val="105"/>
          <w:sz w:val="22"/>
        </w:rPr>
        <w:t>使用条款</w:t>
      </w:r>
    </w:p>
    <w:p w14:paraId="626C52D0" w14:textId="77777777" w:rsidR="003A70CC" w:rsidRDefault="00FB74A8">
      <w:pPr>
        <w:pBdr>
          <w:top w:val="single" w:sz="0" w:space="9" w:color="FFFFFF"/>
        </w:pBdr>
        <w:spacing w:line="342" w:lineRule="exact"/>
        <w:ind w:left="20"/>
        <w:jc w:val="left"/>
      </w:pPr>
      <w:r>
        <w:rPr>
          <w:rFonts w:ascii="Times New Roman" w:eastAsia="宋体" w:hAnsi="宋体" w:cs="宋体"/>
          <w:color w:val="000000"/>
          <w:w w:val="103"/>
          <w:sz w:val="20"/>
        </w:rPr>
        <w:t>本文档中的信息，包括</w:t>
      </w:r>
      <w:r>
        <w:rPr>
          <w:rFonts w:ascii="Times New Roman" w:eastAsia="宋体" w:hAnsi="宋体" w:cs="宋体"/>
          <w:color w:val="000000"/>
          <w:w w:val="103"/>
          <w:sz w:val="20"/>
        </w:rPr>
        <w:t>URL</w:t>
      </w:r>
      <w:r>
        <w:rPr>
          <w:rFonts w:ascii="Times New Roman" w:eastAsia="宋体" w:hAnsi="宋体" w:cs="宋体"/>
          <w:color w:val="000000"/>
          <w:w w:val="103"/>
          <w:sz w:val="20"/>
        </w:rPr>
        <w:t>和其他互联网网站引用，如有更改，恕不另行通知。除非另有说明，这里示例中描述的公司、组织、产品、域名、电子邮件地址、标识、人员、地点和事件都是虚构的。与任何真实的公司，组织，产品，域名，电子邮件地址，标志，人，地点，或事件没有意图或应该推断。遵守所有适用的版权法是用户的责任。在不限制版权权利的情况下，未经</w:t>
      </w:r>
      <w:r>
        <w:rPr>
          <w:rFonts w:ascii="Times New Roman" w:eastAsia="宋体" w:hAnsi="宋体" w:cs="宋体"/>
          <w:color w:val="000000"/>
          <w:w w:val="103"/>
          <w:sz w:val="20"/>
        </w:rPr>
        <w:t>MindManager</w:t>
      </w:r>
      <w:r>
        <w:rPr>
          <w:rFonts w:ascii="Times New Roman" w:eastAsia="宋体" w:hAnsi="宋体" w:cs="宋体"/>
          <w:color w:val="000000"/>
          <w:w w:val="103"/>
          <w:sz w:val="20"/>
        </w:rPr>
        <w:t>明确的书面许可，本文档的任何部分不得复制、存储在检索系统中或引入检索系统，或以任何形式或任何方式</w:t>
      </w:r>
      <w:r>
        <w:rPr>
          <w:rFonts w:ascii="Times New Roman" w:eastAsia="宋体" w:hAnsi="宋体" w:cs="宋体"/>
          <w:color w:val="000000"/>
          <w:w w:val="103"/>
          <w:sz w:val="20"/>
        </w:rPr>
        <w:t>(</w:t>
      </w:r>
      <w:r>
        <w:rPr>
          <w:rFonts w:ascii="Times New Roman" w:eastAsia="宋体" w:hAnsi="宋体" w:cs="宋体"/>
          <w:color w:val="000000"/>
          <w:w w:val="103"/>
          <w:sz w:val="20"/>
        </w:rPr>
        <w:t>电子、机械、复印、记录或其他方式</w:t>
      </w:r>
      <w:r>
        <w:rPr>
          <w:rFonts w:ascii="Times New Roman" w:eastAsia="宋体" w:hAnsi="宋体" w:cs="宋体"/>
          <w:color w:val="000000"/>
          <w:w w:val="103"/>
          <w:sz w:val="20"/>
        </w:rPr>
        <w:t>)</w:t>
      </w:r>
      <w:r>
        <w:rPr>
          <w:rFonts w:ascii="Times New Roman" w:eastAsia="宋体" w:hAnsi="宋体" w:cs="宋体"/>
          <w:color w:val="000000"/>
          <w:w w:val="103"/>
          <w:sz w:val="20"/>
        </w:rPr>
        <w:t>传播，或为任何目的。</w:t>
      </w:r>
    </w:p>
    <w:p w14:paraId="70B1D8D7" w14:textId="77777777" w:rsidR="003A70CC" w:rsidRDefault="00FB74A8">
      <w:pPr>
        <w:spacing w:before="60" w:line="330" w:lineRule="exact"/>
        <w:ind w:right="160"/>
        <w:jc w:val="left"/>
      </w:pPr>
      <w:r>
        <w:rPr>
          <w:rFonts w:ascii="Times New Roman" w:eastAsia="宋体" w:hAnsi="宋体" w:cs="宋体"/>
          <w:color w:val="000000"/>
          <w:w w:val="103"/>
          <w:sz w:val="20"/>
        </w:rPr>
        <w:t>MindManager</w:t>
      </w:r>
      <w:r>
        <w:rPr>
          <w:rFonts w:ascii="Times New Roman" w:eastAsia="宋体" w:hAnsi="宋体" w:cs="宋体"/>
          <w:color w:val="000000"/>
          <w:w w:val="103"/>
          <w:sz w:val="20"/>
        </w:rPr>
        <w:t>可能拥有专利、专利申请、商标、版权或其他涉及本文档主题的知识产权。除非</w:t>
      </w:r>
      <w:r>
        <w:rPr>
          <w:rFonts w:ascii="Times New Roman" w:eastAsia="宋体" w:hAnsi="宋体" w:cs="宋体"/>
          <w:color w:val="000000"/>
          <w:w w:val="103"/>
          <w:sz w:val="20"/>
        </w:rPr>
        <w:t>Mindjet</w:t>
      </w:r>
      <w:r>
        <w:rPr>
          <w:rFonts w:ascii="Times New Roman" w:eastAsia="宋体" w:hAnsi="宋体" w:cs="宋体"/>
          <w:color w:val="000000"/>
          <w:w w:val="103"/>
          <w:sz w:val="20"/>
        </w:rPr>
        <w:t>的任何书面许可协议中明确规定，提供本文件并不授予您对这些专利、商标、版权或其他知识产权的任何许可。</w:t>
      </w:r>
    </w:p>
    <w:p w14:paraId="71D8A3CB" w14:textId="77777777" w:rsidR="003A70CC" w:rsidRDefault="00FB74A8">
      <w:pPr>
        <w:spacing w:before="80" w:line="196" w:lineRule="exact"/>
        <w:ind w:left="20" w:right="5200"/>
        <w:jc w:val="left"/>
      </w:pPr>
      <w:r>
        <w:rPr>
          <w:rFonts w:ascii="Times New Roman" w:eastAsia="宋体" w:hAnsi="宋体" w:cs="宋体"/>
          <w:color w:val="000000"/>
          <w:w w:val="103"/>
          <w:sz w:val="20"/>
        </w:rPr>
        <w:t>©</w:t>
      </w:r>
      <w:r>
        <w:rPr>
          <w:rFonts w:ascii="Times New Roman" w:eastAsia="宋体" w:hAnsi="宋体" w:cs="宋体"/>
          <w:color w:val="000000"/>
          <w:w w:val="103"/>
          <w:sz w:val="20"/>
        </w:rPr>
        <w:t>2020 Corel</w:t>
      </w:r>
      <w:r>
        <w:rPr>
          <w:rFonts w:ascii="Times New Roman" w:eastAsia="宋体" w:hAnsi="宋体" w:cs="宋体"/>
          <w:color w:val="000000"/>
          <w:w w:val="103"/>
          <w:sz w:val="20"/>
        </w:rPr>
        <w:t>公司保留所有权利。</w:t>
      </w:r>
    </w:p>
    <w:p w14:paraId="1F108DF9" w14:textId="77777777" w:rsidR="003A70CC" w:rsidRDefault="00FB74A8">
      <w:pPr>
        <w:spacing w:before="60" w:line="320" w:lineRule="exact"/>
        <w:ind w:left="20" w:right="120"/>
        <w:jc w:val="left"/>
      </w:pPr>
      <w:r>
        <w:rPr>
          <w:rFonts w:ascii="Times New Roman" w:eastAsia="宋体" w:hAnsi="宋体" w:cs="宋体"/>
          <w:color w:val="000000"/>
          <w:w w:val="102"/>
          <w:sz w:val="20"/>
        </w:rPr>
        <w:t>Mindjet, MindManager</w:t>
      </w:r>
      <w:r>
        <w:rPr>
          <w:rFonts w:ascii="Times New Roman" w:eastAsia="宋体" w:hAnsi="宋体" w:cs="宋体"/>
          <w:color w:val="000000"/>
          <w:w w:val="102"/>
          <w:sz w:val="20"/>
        </w:rPr>
        <w:t>和</w:t>
      </w:r>
      <w:r>
        <w:rPr>
          <w:rFonts w:ascii="Times New Roman" w:eastAsia="宋体" w:hAnsi="宋体" w:cs="宋体"/>
          <w:color w:val="000000"/>
          <w:w w:val="102"/>
          <w:sz w:val="20"/>
        </w:rPr>
        <w:t>Mindjet</w:t>
      </w:r>
      <w:r>
        <w:rPr>
          <w:rFonts w:ascii="Times New Roman" w:eastAsia="宋体" w:hAnsi="宋体" w:cs="宋体"/>
          <w:color w:val="000000"/>
          <w:w w:val="102"/>
          <w:sz w:val="20"/>
        </w:rPr>
        <w:t>的商标是</w:t>
      </w:r>
      <w:r>
        <w:rPr>
          <w:rFonts w:ascii="Times New Roman" w:eastAsia="宋体" w:hAnsi="宋体" w:cs="宋体"/>
          <w:color w:val="000000"/>
          <w:w w:val="102"/>
          <w:sz w:val="20"/>
        </w:rPr>
        <w:t>Corel</w:t>
      </w:r>
      <w:r>
        <w:rPr>
          <w:rFonts w:ascii="Times New Roman" w:eastAsia="宋体" w:hAnsi="宋体" w:cs="宋体"/>
          <w:color w:val="000000"/>
          <w:w w:val="102"/>
          <w:sz w:val="20"/>
        </w:rPr>
        <w:t>公司的商标，在美国和其他国家注册。</w:t>
      </w:r>
    </w:p>
    <w:p w14:paraId="59233A3C" w14:textId="77777777" w:rsidR="003A70CC" w:rsidRDefault="00FB74A8">
      <w:pPr>
        <w:spacing w:before="60" w:line="200" w:lineRule="exact"/>
        <w:ind w:left="20" w:right="2200"/>
        <w:jc w:val="left"/>
        <w:sectPr w:rsidR="003A70CC">
          <w:type w:val="continuous"/>
          <w:pgSz w:w="12240" w:h="17760"/>
          <w:pgMar w:top="740" w:right="1440" w:bottom="1440" w:left="1540" w:header="720" w:footer="720" w:gutter="0"/>
          <w:cols w:space="720"/>
        </w:sectPr>
      </w:pPr>
      <w:r>
        <w:rPr>
          <w:rFonts w:ascii="Times New Roman" w:eastAsia="宋体" w:hAnsi="宋体" w:cs="宋体"/>
          <w:color w:val="000000"/>
          <w:w w:val="104"/>
          <w:sz w:val="20"/>
        </w:rPr>
        <w:t>请阅读</w:t>
      </w:r>
      <w:r>
        <w:rPr>
          <w:rFonts w:ascii="Times New Roman" w:eastAsia="宋体" w:hAnsi="宋体" w:cs="宋体"/>
          <w:color w:val="000000"/>
          <w:w w:val="104"/>
          <w:sz w:val="20"/>
        </w:rPr>
        <w:t>MindManager</w:t>
      </w:r>
      <w:r>
        <w:rPr>
          <w:rFonts w:ascii="Times New Roman" w:eastAsia="宋体" w:hAnsi="宋体" w:cs="宋体"/>
          <w:color w:val="000000"/>
          <w:w w:val="104"/>
          <w:sz w:val="20"/>
        </w:rPr>
        <w:t>组件的附加版权信息。</w:t>
      </w:r>
    </w:p>
    <w:p w14:paraId="377DF327" w14:textId="77777777" w:rsidR="003A70CC" w:rsidRDefault="00FB74A8">
      <w:pPr>
        <w:pBdr>
          <w:top w:val="single" w:sz="0" w:space="31" w:color="FFFFFF"/>
        </w:pBdr>
        <w:spacing w:before="4480" w:line="200" w:lineRule="exact"/>
        <w:ind w:left="20" w:right="8880"/>
        <w:jc w:val="left"/>
        <w:sectPr w:rsidR="003A70CC">
          <w:type w:val="continuous"/>
          <w:pgSz w:w="12240" w:h="17760"/>
          <w:pgMar w:top="740" w:right="1440" w:bottom="1440" w:left="1540" w:header="720" w:footer="720" w:gutter="0"/>
          <w:cols w:space="720"/>
        </w:sectPr>
      </w:pPr>
      <w:r>
        <w:rPr>
          <w:rFonts w:ascii="Times New Roman" w:eastAsia="宋体" w:hAnsi="宋体" w:cs="宋体"/>
          <w:color w:val="000000"/>
          <w:w w:val="106"/>
          <w:sz w:val="20"/>
        </w:rPr>
        <w:t>417</w:t>
      </w:r>
    </w:p>
    <w:p w14:paraId="75E5F376" w14:textId="77777777" w:rsidR="003A70CC" w:rsidRDefault="00FB74A8">
      <w:pPr>
        <w:pageBreakBefore/>
        <w:spacing w:line="200" w:lineRule="exact"/>
        <w:ind w:left="8300"/>
        <w:jc w:val="left"/>
        <w:sectPr w:rsidR="003A70CC">
          <w:type w:val="continuous"/>
          <w:pgSz w:w="12240" w:h="17760"/>
          <w:pgMar w:top="740" w:right="1420" w:bottom="1440" w:left="1560" w:header="720" w:footer="720" w:gutter="0"/>
          <w:cols w:space="720"/>
        </w:sectPr>
      </w:pPr>
      <w:r>
        <w:rPr>
          <w:rFonts w:ascii="Times New Roman" w:eastAsia="宋体" w:hAnsi="宋体" w:cs="宋体"/>
          <w:color w:val="000000"/>
          <w:w w:val="113"/>
          <w:sz w:val="20"/>
        </w:rPr>
        <w:lastRenderedPageBreak/>
        <w:t>参考</w:t>
      </w:r>
    </w:p>
    <w:p w14:paraId="11B9DCF9" w14:textId="77777777" w:rsidR="003A70CC" w:rsidRDefault="00FB74A8">
      <w:pPr>
        <w:pBdr>
          <w:top w:val="single" w:sz="0" w:space="22" w:color="FFFFFF"/>
        </w:pBdr>
        <w:spacing w:line="240" w:lineRule="exact"/>
        <w:ind w:right="8080"/>
        <w:jc w:val="left"/>
        <w:sectPr w:rsidR="003A70CC">
          <w:type w:val="continuous"/>
          <w:pgSz w:w="12240" w:h="17760"/>
          <w:pgMar w:top="740" w:right="1420" w:bottom="1440" w:left="1560" w:header="720" w:footer="720" w:gutter="0"/>
          <w:cols w:space="720"/>
        </w:sectPr>
      </w:pPr>
      <w:r>
        <w:rPr>
          <w:rFonts w:ascii="Times New Roman" w:eastAsia="宋体" w:hAnsi="宋体" w:cs="宋体"/>
          <w:color w:val="3E4D53"/>
          <w:w w:val="107"/>
          <w:sz w:val="24"/>
        </w:rPr>
        <w:t>联系我们</w:t>
      </w:r>
    </w:p>
    <w:p w14:paraId="225EED8A" w14:textId="77777777" w:rsidR="003A70CC" w:rsidRDefault="00FB74A8">
      <w:pPr>
        <w:pBdr>
          <w:top w:val="single" w:sz="0" w:space="3" w:color="FFFFFF"/>
        </w:pBdr>
        <w:spacing w:line="200" w:lineRule="exact"/>
        <w:ind w:right="3060"/>
      </w:pPr>
      <w:r>
        <w:rPr>
          <w:rFonts w:ascii="Times New Roman" w:eastAsia="宋体" w:hAnsi="宋体" w:cs="宋体"/>
          <w:color w:val="000000"/>
          <w:w w:val="104"/>
          <w:sz w:val="20"/>
        </w:rPr>
        <w:t>如果需要支持，请查看我们网站的支持页面以获取联系信息。</w:t>
      </w:r>
    </w:p>
    <w:p w14:paraId="2ECB79A3" w14:textId="77777777" w:rsidR="003A70CC" w:rsidRDefault="00FB74A8">
      <w:pPr>
        <w:spacing w:before="80" w:line="310" w:lineRule="exact"/>
        <w:ind w:right="120"/>
      </w:pPr>
      <w:r>
        <w:rPr>
          <w:rFonts w:ascii="Times New Roman" w:eastAsia="宋体" w:hAnsi="宋体" w:cs="宋体"/>
          <w:color w:val="000000"/>
          <w:w w:val="102"/>
          <w:sz w:val="20"/>
        </w:rPr>
        <w:t>使用我们网站的联系页面，从页面顶部的全球网站列表中选择您的地区，并使用该页面上的链接与我们联系。</w:t>
      </w:r>
    </w:p>
    <w:p w14:paraId="4F062606" w14:textId="77777777" w:rsidR="003A70CC" w:rsidRDefault="003A70CC">
      <w:pPr>
        <w:spacing w:line="14" w:lineRule="exact"/>
        <w:sectPr w:rsidR="003A70CC">
          <w:type w:val="continuous"/>
          <w:pgSz w:w="12240" w:h="17760"/>
          <w:pgMar w:top="740" w:right="1420" w:bottom="1440" w:left="1560" w:header="720" w:footer="720" w:gutter="0"/>
          <w:cols w:space="720"/>
        </w:sectPr>
      </w:pPr>
    </w:p>
    <w:p w14:paraId="39ED9CC8" w14:textId="77777777" w:rsidR="003A70CC" w:rsidRDefault="00FB74A8">
      <w:pPr>
        <w:pBdr>
          <w:top w:val="single" w:sz="0" w:space="31" w:color="FFFFFF"/>
        </w:pBdr>
        <w:spacing w:before="11300" w:line="200" w:lineRule="exact"/>
        <w:ind w:left="8900"/>
        <w:jc w:val="left"/>
      </w:pPr>
      <w:r>
        <w:rPr>
          <w:rFonts w:ascii="Times New Roman" w:eastAsia="宋体" w:hAnsi="宋体" w:cs="宋体"/>
          <w:color w:val="000000"/>
          <w:w w:val="106"/>
          <w:sz w:val="20"/>
        </w:rPr>
        <w:t>418</w:t>
      </w:r>
    </w:p>
    <w:p w14:paraId="6BA46E02" w14:textId="77777777" w:rsidR="003A70CC" w:rsidRDefault="003A70CC">
      <w:pPr>
        <w:spacing w:line="14" w:lineRule="atLeast"/>
        <w:sectPr w:rsidR="003A70CC">
          <w:type w:val="continuous"/>
          <w:pgSz w:w="12240" w:h="17760"/>
          <w:pgMar w:top="740" w:right="1420" w:bottom="1440" w:left="1560" w:header="720" w:footer="720" w:gutter="0"/>
          <w:cols w:space="720"/>
        </w:sectPr>
      </w:pPr>
    </w:p>
    <w:p w14:paraId="1E1D3C43" w14:textId="77777777" w:rsidR="00FB74A8" w:rsidRDefault="00FB74A8"/>
    <w:sectPr w:rsidR="00FB74A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F0CBDB" w14:textId="77777777" w:rsidR="00664571" w:rsidRDefault="00664571" w:rsidP="00C368D6">
      <w:r>
        <w:separator/>
      </w:r>
    </w:p>
  </w:endnote>
  <w:endnote w:type="continuationSeparator" w:id="0">
    <w:p w14:paraId="2E88B054" w14:textId="77777777" w:rsidR="00664571" w:rsidRDefault="00664571" w:rsidP="00C36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9939B8" w14:textId="77777777" w:rsidR="00664571" w:rsidRDefault="00664571" w:rsidP="00C368D6">
      <w:r>
        <w:separator/>
      </w:r>
    </w:p>
  </w:footnote>
  <w:footnote w:type="continuationSeparator" w:id="0">
    <w:p w14:paraId="570453F1" w14:textId="77777777" w:rsidR="00664571" w:rsidRDefault="00664571" w:rsidP="00C368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characterSpacingControl w:val="doNotCompress"/>
  <w:hdrShapeDefaults>
    <o:shapedefaults v:ext="edit" spidmax="6788"/>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3A70CC"/>
    <w:rsid w:val="003A70CC"/>
    <w:rsid w:val="00664571"/>
    <w:rsid w:val="00713AEB"/>
    <w:rsid w:val="00C368D6"/>
    <w:rsid w:val="00DA1E4C"/>
    <w:rsid w:val="00FB74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788"/>
    <o:shapelayout v:ext="edit">
      <o:idmap v:ext="edit" data="1,3,4,5,6"/>
    </o:shapelayout>
  </w:shapeDefaults>
  <w:decimalSymbol w:val="."/>
  <w:listSeparator w:val=","/>
  <w14:docId w14:val="7CAEE1BB"/>
  <w15:docId w15:val="{3B9D4DCD-C242-47BB-A1DF-507FAD960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368D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368D6"/>
    <w:rPr>
      <w:sz w:val="18"/>
      <w:szCs w:val="18"/>
    </w:rPr>
  </w:style>
  <w:style w:type="paragraph" w:styleId="a5">
    <w:name w:val="footer"/>
    <w:basedOn w:val="a"/>
    <w:link w:val="a6"/>
    <w:uiPriority w:val="99"/>
    <w:unhideWhenUsed/>
    <w:rsid w:val="00C368D6"/>
    <w:pPr>
      <w:tabs>
        <w:tab w:val="center" w:pos="4153"/>
        <w:tab w:val="right" w:pos="8306"/>
      </w:tabs>
      <w:snapToGrid w:val="0"/>
      <w:jc w:val="left"/>
    </w:pPr>
    <w:rPr>
      <w:sz w:val="18"/>
      <w:szCs w:val="18"/>
    </w:rPr>
  </w:style>
  <w:style w:type="character" w:customStyle="1" w:styleId="a6">
    <w:name w:val="页脚 字符"/>
    <w:basedOn w:val="a0"/>
    <w:link w:val="a5"/>
    <w:uiPriority w:val="99"/>
    <w:rsid w:val="00C368D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6.jpeg"/><Relationship Id="rId170" Type="http://schemas.openxmlformats.org/officeDocument/2006/relationships/image" Target="ooxWord://word/media/image157.jpeg" TargetMode="External"/><Relationship Id="rId268" Type="http://schemas.openxmlformats.org/officeDocument/2006/relationships/image" Target="ooxWord://word/media/image242.jpeg" TargetMode="External"/><Relationship Id="rId475" Type="http://schemas.openxmlformats.org/officeDocument/2006/relationships/image" Target="ooxWord://word/media/image430.jpeg" TargetMode="External"/><Relationship Id="rId682" Type="http://schemas.openxmlformats.org/officeDocument/2006/relationships/image" Target="ooxWord://word/media/image606.jpeg" TargetMode="External"/><Relationship Id="rId128" Type="http://schemas.openxmlformats.org/officeDocument/2006/relationships/image" Target="ooxWord://word/media/image75.jpeg" TargetMode="External"/><Relationship Id="rId335" Type="http://schemas.openxmlformats.org/officeDocument/2006/relationships/image" Target="ooxWord://word/media/image302.jpeg" TargetMode="External"/><Relationship Id="rId542" Type="http://schemas.openxmlformats.org/officeDocument/2006/relationships/image" Target="ooxWord://word/media/image493.jpeg" TargetMode="External"/><Relationship Id="rId987" Type="http://schemas.openxmlformats.org/officeDocument/2006/relationships/image" Target="ooxWord://word/media/image843.jpeg" TargetMode="External"/><Relationship Id="rId402" Type="http://schemas.openxmlformats.org/officeDocument/2006/relationships/image" Target="media/image130.jpeg"/><Relationship Id="rId847" Type="http://schemas.openxmlformats.org/officeDocument/2006/relationships/image" Target="ooxWord://word/media/image348.jpeg" TargetMode="External"/><Relationship Id="rId1032" Type="http://schemas.openxmlformats.org/officeDocument/2006/relationships/image" Target="ooxWord://word/media/image871.jpeg" TargetMode="External"/><Relationship Id="rId707" Type="http://schemas.openxmlformats.org/officeDocument/2006/relationships/image" Target="ooxWord://word/media/image626.jpeg" TargetMode="External"/><Relationship Id="rId914" Type="http://schemas.openxmlformats.org/officeDocument/2006/relationships/image" Target="media/image216.jpeg"/><Relationship Id="rId43" Type="http://schemas.openxmlformats.org/officeDocument/2006/relationships/image" Target="media/image38.jpeg"/><Relationship Id="rId192" Type="http://schemas.openxmlformats.org/officeDocument/2006/relationships/image" Target="ooxWord://word/media/image111.jpeg" TargetMode="External"/><Relationship Id="rId497" Type="http://schemas.openxmlformats.org/officeDocument/2006/relationships/image" Target="ooxWord://word/media/image450.jpeg" TargetMode="External"/><Relationship Id="rId357" Type="http://schemas.openxmlformats.org/officeDocument/2006/relationships/image" Target="ooxWord://word/media/image319.jpeg" TargetMode="External"/><Relationship Id="rId217" Type="http://schemas.openxmlformats.org/officeDocument/2006/relationships/image" Target="ooxWord://word/media/image195.jpeg" TargetMode="External"/><Relationship Id="rId564" Type="http://schemas.openxmlformats.org/officeDocument/2006/relationships/image" Target="ooxWord://word/media/image183.jpeg" TargetMode="External"/><Relationship Id="rId771" Type="http://schemas.openxmlformats.org/officeDocument/2006/relationships/image" Target="ooxWord://word/media/image678.jpeg" TargetMode="External"/><Relationship Id="rId869" Type="http://schemas.openxmlformats.org/officeDocument/2006/relationships/image" Target="ooxWord://word/media/image749.jpeg" TargetMode="External"/><Relationship Id="rId424" Type="http://schemas.openxmlformats.org/officeDocument/2006/relationships/image" Target="ooxWord://word/media/image384.jpeg" TargetMode="External"/><Relationship Id="rId631" Type="http://schemas.openxmlformats.org/officeDocument/2006/relationships/image" Target="ooxWord://word/media/image560.jpeg" TargetMode="External"/><Relationship Id="rId729" Type="http://schemas.openxmlformats.org/officeDocument/2006/relationships/image" Target="ooxWord://word/media/image644.jpeg" TargetMode="External"/><Relationship Id="rId1054" Type="http://schemas.openxmlformats.org/officeDocument/2006/relationships/image" Target="ooxWord://word/media/image886.jpeg" TargetMode="External"/><Relationship Id="rId936" Type="http://schemas.openxmlformats.org/officeDocument/2006/relationships/image" Target="media/image223.jpeg"/><Relationship Id="rId1121" Type="http://schemas.openxmlformats.org/officeDocument/2006/relationships/image" Target="media/image265.jpeg"/><Relationship Id="rId65" Type="http://schemas.openxmlformats.org/officeDocument/2006/relationships/image" Target="media/image60.jpeg"/><Relationship Id="rId281" Type="http://schemas.openxmlformats.org/officeDocument/2006/relationships/image" Target="ooxWord://word/media/image254.jpeg" TargetMode="External"/><Relationship Id="rId141" Type="http://schemas.openxmlformats.org/officeDocument/2006/relationships/image" Target="ooxWord://word/media/image132.jpeg" TargetMode="External"/><Relationship Id="rId379" Type="http://schemas.openxmlformats.org/officeDocument/2006/relationships/image" Target="ooxWord://word/media/image340.jpeg" TargetMode="External"/><Relationship Id="rId586" Type="http://schemas.openxmlformats.org/officeDocument/2006/relationships/image" Target="ooxWord://word/media/image529.jpeg" TargetMode="External"/><Relationship Id="rId793" Type="http://schemas.openxmlformats.org/officeDocument/2006/relationships/image" Target="ooxWord://word/media/image694.jpeg" TargetMode="External"/><Relationship Id="rId7" Type="http://schemas.openxmlformats.org/officeDocument/2006/relationships/image" Target="media/image2.jpeg"/><Relationship Id="rId239" Type="http://schemas.openxmlformats.org/officeDocument/2006/relationships/image" Target="ooxWord://word/media/image124.jpeg" TargetMode="External"/><Relationship Id="rId446" Type="http://schemas.openxmlformats.org/officeDocument/2006/relationships/image" Target="ooxWord://word/media/image134.jpeg" TargetMode="External"/><Relationship Id="rId653" Type="http://schemas.openxmlformats.org/officeDocument/2006/relationships/image" Target="ooxWord://word/media/image582.jpeg" TargetMode="External"/><Relationship Id="rId1076" Type="http://schemas.openxmlformats.org/officeDocument/2006/relationships/image" Target="ooxWord://word/media/image903.jpeg" TargetMode="External"/><Relationship Id="rId306" Type="http://schemas.openxmlformats.org/officeDocument/2006/relationships/image" Target="ooxWord://word/media/image278.jpeg" TargetMode="External"/><Relationship Id="rId860" Type="http://schemas.openxmlformats.org/officeDocument/2006/relationships/image" Target="ooxWord://word/media/image744.jpeg" TargetMode="External"/><Relationship Id="rId958" Type="http://schemas.openxmlformats.org/officeDocument/2006/relationships/image" Target="media/image226.jpeg"/><Relationship Id="rId87" Type="http://schemas.openxmlformats.org/officeDocument/2006/relationships/image" Target="media/image82.jpeg"/><Relationship Id="rId513" Type="http://schemas.openxmlformats.org/officeDocument/2006/relationships/image" Target="ooxWord://word/media/image465.jpeg" TargetMode="External"/><Relationship Id="rId720" Type="http://schemas.openxmlformats.org/officeDocument/2006/relationships/image" Target="ooxWord://word/media/image637.jpeg" TargetMode="External"/><Relationship Id="rId818" Type="http://schemas.openxmlformats.org/officeDocument/2006/relationships/image" Target="media/image198.jpeg"/><Relationship Id="rId1003" Type="http://schemas.openxmlformats.org/officeDocument/2006/relationships/image" Target="ooxWord://word/media/image853.jpeg" TargetMode="External"/><Relationship Id="rId14" Type="http://schemas.openxmlformats.org/officeDocument/2006/relationships/image" Target="media/image9.jpeg"/><Relationship Id="rId163" Type="http://schemas.openxmlformats.org/officeDocument/2006/relationships/image" Target="ooxWord://word/media/image152.jpeg" TargetMode="External"/><Relationship Id="rId370" Type="http://schemas.openxmlformats.org/officeDocument/2006/relationships/image" Target="ooxWord://word/media/image332.jpeg" TargetMode="External"/><Relationship Id="rId230" Type="http://schemas.openxmlformats.org/officeDocument/2006/relationships/image" Target="ooxWord://word/media/image207.jpeg" TargetMode="External"/><Relationship Id="rId468" Type="http://schemas.openxmlformats.org/officeDocument/2006/relationships/image" Target="ooxWord://word/media/image424.jpeg" TargetMode="External"/><Relationship Id="rId675" Type="http://schemas.openxmlformats.org/officeDocument/2006/relationships/image" Target="ooxWord://word/media/image601.jpeg" TargetMode="External"/><Relationship Id="rId882" Type="http://schemas.openxmlformats.org/officeDocument/2006/relationships/image" Target="ooxWord://word/media/image759.jpeg" TargetMode="External"/><Relationship Id="rId1098" Type="http://schemas.openxmlformats.org/officeDocument/2006/relationships/image" Target="ooxWord://word/media/image903.jpeg" TargetMode="External"/><Relationship Id="rId25" Type="http://schemas.openxmlformats.org/officeDocument/2006/relationships/image" Target="media/image20.jpeg"/><Relationship Id="rId328" Type="http://schemas.openxmlformats.org/officeDocument/2006/relationships/image" Target="ooxWord://word/media/image296.jpeg" TargetMode="External"/><Relationship Id="rId535" Type="http://schemas.openxmlformats.org/officeDocument/2006/relationships/image" Target="media/image154.jpeg"/><Relationship Id="rId742" Type="http://schemas.openxmlformats.org/officeDocument/2006/relationships/image" Target="ooxWord://word/media/image653.jpeg" TargetMode="External"/><Relationship Id="rId174" Type="http://schemas.openxmlformats.org/officeDocument/2006/relationships/image" Target="ooxWord://word/media/image160.jpeg" TargetMode="External"/><Relationship Id="rId381" Type="http://schemas.openxmlformats.org/officeDocument/2006/relationships/image" Target="ooxWord://word/media/image342.jpeg" TargetMode="External"/><Relationship Id="rId602" Type="http://schemas.openxmlformats.org/officeDocument/2006/relationships/image" Target="ooxWord://word/media/image535.jpeg" TargetMode="External"/><Relationship Id="rId1025" Type="http://schemas.openxmlformats.org/officeDocument/2006/relationships/image" Target="ooxWord://word/media/image865.jpeg" TargetMode="External"/><Relationship Id="rId241" Type="http://schemas.openxmlformats.org/officeDocument/2006/relationships/image" Target="ooxWord://word/media/image215.jpeg" TargetMode="External"/><Relationship Id="rId479" Type="http://schemas.openxmlformats.org/officeDocument/2006/relationships/image" Target="ooxWord://word/media/image180.jpeg" TargetMode="External"/><Relationship Id="rId686" Type="http://schemas.openxmlformats.org/officeDocument/2006/relationships/image" Target="media/image179.jpeg"/><Relationship Id="rId893" Type="http://schemas.openxmlformats.org/officeDocument/2006/relationships/image" Target="ooxWord://word/media/image768.jpeg" TargetMode="External"/><Relationship Id="rId907" Type="http://schemas.openxmlformats.org/officeDocument/2006/relationships/image" Target="ooxWord://word/media/image781.jpeg" TargetMode="External"/><Relationship Id="rId36" Type="http://schemas.openxmlformats.org/officeDocument/2006/relationships/image" Target="media/image31.jpeg"/><Relationship Id="rId339" Type="http://schemas.openxmlformats.org/officeDocument/2006/relationships/image" Target="ooxWord://word/media/image304.jpeg" TargetMode="External"/><Relationship Id="rId546" Type="http://schemas.openxmlformats.org/officeDocument/2006/relationships/image" Target="media/image158.jpeg"/><Relationship Id="rId753" Type="http://schemas.openxmlformats.org/officeDocument/2006/relationships/image" Target="ooxWord://word/media/image662.jpeg" TargetMode="External"/><Relationship Id="rId101" Type="http://schemas.openxmlformats.org/officeDocument/2006/relationships/image" Target="media/image96.jpeg"/><Relationship Id="rId185" Type="http://schemas.openxmlformats.org/officeDocument/2006/relationships/image" Target="ooxWord://word/media/image169.jpeg" TargetMode="External"/><Relationship Id="rId406" Type="http://schemas.openxmlformats.org/officeDocument/2006/relationships/image" Target="media/image134.jpeg"/><Relationship Id="rId960" Type="http://schemas.openxmlformats.org/officeDocument/2006/relationships/image" Target="ooxWord://word/media/image822.jpeg" TargetMode="External"/><Relationship Id="rId1036" Type="http://schemas.openxmlformats.org/officeDocument/2006/relationships/image" Target="ooxWord://word/media/image875.jpeg" TargetMode="External"/><Relationship Id="rId392" Type="http://schemas.openxmlformats.org/officeDocument/2006/relationships/image" Target="ooxWord://word/media/image352.jpeg" TargetMode="External"/><Relationship Id="rId613" Type="http://schemas.openxmlformats.org/officeDocument/2006/relationships/image" Target="ooxWord://word/media/image545.jpeg" TargetMode="External"/><Relationship Id="rId697" Type="http://schemas.openxmlformats.org/officeDocument/2006/relationships/image" Target="ooxWord://word/media/image617.jpeg" TargetMode="External"/><Relationship Id="rId820" Type="http://schemas.openxmlformats.org/officeDocument/2006/relationships/image" Target="ooxWord://word/media/image712.jpeg" TargetMode="External"/><Relationship Id="rId918" Type="http://schemas.openxmlformats.org/officeDocument/2006/relationships/image" Target="ooxWord://word/media/image790.jpeg" TargetMode="External"/><Relationship Id="rId252" Type="http://schemas.openxmlformats.org/officeDocument/2006/relationships/image" Target="ooxWord://word/media/image226.jpeg" TargetMode="External"/><Relationship Id="rId1103" Type="http://schemas.openxmlformats.org/officeDocument/2006/relationships/image" Target="ooxWord://word/media/image914.jpeg" TargetMode="External"/><Relationship Id="rId47" Type="http://schemas.openxmlformats.org/officeDocument/2006/relationships/image" Target="media/image42.jpeg"/><Relationship Id="rId112" Type="http://schemas.openxmlformats.org/officeDocument/2006/relationships/image" Target="ooxWord://word/media/image107.jpeg" TargetMode="External"/><Relationship Id="rId557" Type="http://schemas.openxmlformats.org/officeDocument/2006/relationships/image" Target="ooxWord://word/media/image506.jpeg" TargetMode="External"/><Relationship Id="rId764" Type="http://schemas.openxmlformats.org/officeDocument/2006/relationships/image" Target="ooxWord://word/media/image672.jpeg" TargetMode="External"/><Relationship Id="rId971" Type="http://schemas.openxmlformats.org/officeDocument/2006/relationships/image" Target="ooxWord://word/media/image831.jpeg" TargetMode="External"/><Relationship Id="rId196" Type="http://schemas.openxmlformats.org/officeDocument/2006/relationships/image" Target="ooxWord://word/media/image176.jpeg" TargetMode="External"/><Relationship Id="rId417" Type="http://schemas.openxmlformats.org/officeDocument/2006/relationships/image" Target="ooxWord://word/media/image377.jpeg" TargetMode="External"/><Relationship Id="rId624" Type="http://schemas.openxmlformats.org/officeDocument/2006/relationships/image" Target="ooxWord://word/media/image554.jpeg" TargetMode="External"/><Relationship Id="rId831" Type="http://schemas.openxmlformats.org/officeDocument/2006/relationships/image" Target="media/image204.jpeg"/><Relationship Id="rId1047" Type="http://schemas.openxmlformats.org/officeDocument/2006/relationships/image" Target="ooxWord://word/media/image142.jpeg" TargetMode="External"/><Relationship Id="rId263" Type="http://schemas.openxmlformats.org/officeDocument/2006/relationships/image" Target="ooxWord://word/media/image237.jpeg" TargetMode="External"/><Relationship Id="rId470" Type="http://schemas.openxmlformats.org/officeDocument/2006/relationships/image" Target="media/image145.jpeg"/><Relationship Id="rId929" Type="http://schemas.openxmlformats.org/officeDocument/2006/relationships/image" Target="ooxWord://word/media/image800.jpeg" TargetMode="External"/><Relationship Id="rId1114" Type="http://schemas.openxmlformats.org/officeDocument/2006/relationships/image" Target="ooxWord://word/media/image897.jpeg" TargetMode="External"/><Relationship Id="rId58" Type="http://schemas.openxmlformats.org/officeDocument/2006/relationships/image" Target="media/image53.jpeg"/><Relationship Id="rId123" Type="http://schemas.openxmlformats.org/officeDocument/2006/relationships/image" Target="ooxWord://word/media/image116.jpeg" TargetMode="External"/><Relationship Id="rId330" Type="http://schemas.openxmlformats.org/officeDocument/2006/relationships/image" Target="ooxWord://word/media/image298.jpeg" TargetMode="External"/><Relationship Id="rId568" Type="http://schemas.openxmlformats.org/officeDocument/2006/relationships/image" Target="ooxWord://word/media/image513.jpeg" TargetMode="External"/><Relationship Id="rId775" Type="http://schemas.openxmlformats.org/officeDocument/2006/relationships/image" Target="ooxWord://word/media/image66.jpeg" TargetMode="External"/><Relationship Id="rId982" Type="http://schemas.openxmlformats.org/officeDocument/2006/relationships/image" Target="media/image231.jpeg"/><Relationship Id="rId428" Type="http://schemas.openxmlformats.org/officeDocument/2006/relationships/image" Target="ooxWord://word/media/image388.jpeg" TargetMode="External"/><Relationship Id="rId635" Type="http://schemas.openxmlformats.org/officeDocument/2006/relationships/image" Target="ooxWord://word/media/image564.jpeg" TargetMode="External"/><Relationship Id="rId842" Type="http://schemas.openxmlformats.org/officeDocument/2006/relationships/image" Target="media/image209.jpeg"/><Relationship Id="rId1058" Type="http://schemas.openxmlformats.org/officeDocument/2006/relationships/image" Target="ooxWord://word/media/image890.jpeg" TargetMode="External"/><Relationship Id="rId274" Type="http://schemas.openxmlformats.org/officeDocument/2006/relationships/image" Target="ooxWord://word/media/image55.jpeg" TargetMode="External"/><Relationship Id="rId481" Type="http://schemas.openxmlformats.org/officeDocument/2006/relationships/image" Target="ooxWord://word/media/image434.jpeg" TargetMode="External"/><Relationship Id="rId702" Type="http://schemas.openxmlformats.org/officeDocument/2006/relationships/image" Target="ooxWord://word/media/image621.jpeg" TargetMode="External"/><Relationship Id="rId1125" Type="http://schemas.openxmlformats.org/officeDocument/2006/relationships/image" Target="ooxWord://word/media/image929.jpeg" TargetMode="External"/><Relationship Id="rId69" Type="http://schemas.openxmlformats.org/officeDocument/2006/relationships/image" Target="media/image64.jpeg"/><Relationship Id="rId134" Type="http://schemas.openxmlformats.org/officeDocument/2006/relationships/image" Target="media/image106.jpeg"/><Relationship Id="rId579" Type="http://schemas.openxmlformats.org/officeDocument/2006/relationships/image" Target="media/image163.jpeg"/><Relationship Id="rId786" Type="http://schemas.openxmlformats.org/officeDocument/2006/relationships/image" Target="ooxWord://word/media/image144.jpeg" TargetMode="External"/><Relationship Id="rId993" Type="http://schemas.openxmlformats.org/officeDocument/2006/relationships/image" Target="ooxWord://word/media/image11.jpeg" TargetMode="External"/><Relationship Id="rId341" Type="http://schemas.openxmlformats.org/officeDocument/2006/relationships/image" Target="ooxWord://word/media/image306.jpeg" TargetMode="External"/><Relationship Id="rId439" Type="http://schemas.openxmlformats.org/officeDocument/2006/relationships/image" Target="ooxWord://word/media/image398.jpeg" TargetMode="External"/><Relationship Id="rId646" Type="http://schemas.openxmlformats.org/officeDocument/2006/relationships/image" Target="ooxWord://word/media/image575.jpeg" TargetMode="External"/><Relationship Id="rId1069" Type="http://schemas.openxmlformats.org/officeDocument/2006/relationships/image" Target="media/image240.jpeg"/><Relationship Id="rId201" Type="http://schemas.openxmlformats.org/officeDocument/2006/relationships/image" Target="ooxWord://word/media/image60.jpeg" TargetMode="External"/><Relationship Id="rId285" Type="http://schemas.openxmlformats.org/officeDocument/2006/relationships/image" Target="ooxWord://word/media/image258.jpeg" TargetMode="External"/><Relationship Id="rId506" Type="http://schemas.openxmlformats.org/officeDocument/2006/relationships/image" Target="ooxWord://word/media/image458.jpeg" TargetMode="External"/><Relationship Id="rId853" Type="http://schemas.openxmlformats.org/officeDocument/2006/relationships/image" Target="ooxWord://word/media/image737.jpeg" TargetMode="External"/><Relationship Id="rId492" Type="http://schemas.openxmlformats.org/officeDocument/2006/relationships/image" Target="ooxWord://word/media/image445.jpeg" TargetMode="External"/><Relationship Id="rId713" Type="http://schemas.openxmlformats.org/officeDocument/2006/relationships/image" Target="ooxWord://word/media/image631.jpeg" TargetMode="External"/><Relationship Id="rId797" Type="http://schemas.openxmlformats.org/officeDocument/2006/relationships/image" Target="ooxWord://word/media/image576.jpeg" TargetMode="External"/><Relationship Id="rId920" Type="http://schemas.openxmlformats.org/officeDocument/2006/relationships/image" Target="ooxWord://word/media/image792.jpeg" TargetMode="External"/><Relationship Id="rId145" Type="http://schemas.openxmlformats.org/officeDocument/2006/relationships/image" Target="ooxWord://word/media/image136.jpeg" TargetMode="External"/><Relationship Id="rId352" Type="http://schemas.openxmlformats.org/officeDocument/2006/relationships/image" Target="ooxWord://word/media/image316.jpeg" TargetMode="External"/><Relationship Id="rId212" Type="http://schemas.openxmlformats.org/officeDocument/2006/relationships/image" Target="media/image109.jpeg"/><Relationship Id="rId657" Type="http://schemas.openxmlformats.org/officeDocument/2006/relationships/image" Target="media/image173.jpeg"/><Relationship Id="rId864" Type="http://schemas.openxmlformats.org/officeDocument/2006/relationships/image" Target="ooxWord://word/media/image66.jpeg" TargetMode="External"/><Relationship Id="rId296" Type="http://schemas.openxmlformats.org/officeDocument/2006/relationships/image" Target="ooxWord://word/media/image268.jpeg" TargetMode="External"/><Relationship Id="rId517" Type="http://schemas.openxmlformats.org/officeDocument/2006/relationships/image" Target="ooxWord://word/media/image469.jpeg" TargetMode="External"/><Relationship Id="rId724" Type="http://schemas.openxmlformats.org/officeDocument/2006/relationships/image" Target="ooxWord://word/media/image640.jpeg" TargetMode="External"/><Relationship Id="rId931" Type="http://schemas.openxmlformats.org/officeDocument/2006/relationships/image" Target="ooxWord://word/media/image802.jpeg" TargetMode="External"/><Relationship Id="rId60" Type="http://schemas.openxmlformats.org/officeDocument/2006/relationships/image" Target="media/image55.jpeg"/><Relationship Id="rId156" Type="http://schemas.openxmlformats.org/officeDocument/2006/relationships/image" Target="ooxWord://word/media/image146.jpeg" TargetMode="External"/><Relationship Id="rId363" Type="http://schemas.openxmlformats.org/officeDocument/2006/relationships/image" Target="ooxWord://word/media/image325.jpeg" TargetMode="External"/><Relationship Id="rId570" Type="http://schemas.openxmlformats.org/officeDocument/2006/relationships/image" Target="ooxWord://word/media/image515.jpeg" TargetMode="External"/><Relationship Id="rId1007" Type="http://schemas.openxmlformats.org/officeDocument/2006/relationships/image" Target="ooxWord://word/media/image857.jpeg" TargetMode="External"/><Relationship Id="rId223" Type="http://schemas.openxmlformats.org/officeDocument/2006/relationships/image" Target="ooxWord://word/media/image201.jpeg" TargetMode="External"/><Relationship Id="rId430" Type="http://schemas.openxmlformats.org/officeDocument/2006/relationships/image" Target="ooxWord://word/media/image390.jpeg" TargetMode="External"/><Relationship Id="rId668" Type="http://schemas.openxmlformats.org/officeDocument/2006/relationships/image" Target="ooxWord://word/media/image595.jpeg" TargetMode="External"/><Relationship Id="rId875" Type="http://schemas.openxmlformats.org/officeDocument/2006/relationships/image" Target="ooxWord://word/media/image752.jpeg" TargetMode="External"/><Relationship Id="rId1060" Type="http://schemas.openxmlformats.org/officeDocument/2006/relationships/image" Target="ooxWord://word/media/image891.jpeg" TargetMode="External"/><Relationship Id="rId18" Type="http://schemas.openxmlformats.org/officeDocument/2006/relationships/image" Target="media/image13.jpeg"/><Relationship Id="rId528" Type="http://schemas.openxmlformats.org/officeDocument/2006/relationships/image" Target="ooxWord://word/media/image480.jpeg" TargetMode="External"/><Relationship Id="rId735" Type="http://schemas.openxmlformats.org/officeDocument/2006/relationships/image" Target="ooxWord://word/media/image648.jpeg" TargetMode="External"/><Relationship Id="rId942" Type="http://schemas.openxmlformats.org/officeDocument/2006/relationships/image" Target="ooxWord://word/media/image812.jpeg" TargetMode="External"/><Relationship Id="rId167" Type="http://schemas.openxmlformats.org/officeDocument/2006/relationships/image" Target="ooxWord://word/media/image154.jpeg" TargetMode="External"/><Relationship Id="rId374" Type="http://schemas.openxmlformats.org/officeDocument/2006/relationships/image" Target="media/image119.jpeg"/><Relationship Id="rId581" Type="http://schemas.openxmlformats.org/officeDocument/2006/relationships/image" Target="media/image165.jpeg"/><Relationship Id="rId1018" Type="http://schemas.openxmlformats.org/officeDocument/2006/relationships/image" Target="ooxWord://word/media/image862.jpeg" TargetMode="External"/><Relationship Id="rId71" Type="http://schemas.openxmlformats.org/officeDocument/2006/relationships/image" Target="media/image66.jpeg"/><Relationship Id="rId234" Type="http://schemas.openxmlformats.org/officeDocument/2006/relationships/image" Target="ooxWord://word/media/image211.jpeg" TargetMode="External"/><Relationship Id="rId679" Type="http://schemas.openxmlformats.org/officeDocument/2006/relationships/image" Target="ooxWord://word/media/image604.jpeg" TargetMode="External"/><Relationship Id="rId802" Type="http://schemas.openxmlformats.org/officeDocument/2006/relationships/image" Target="ooxWord://word/media/image698.jpeg" TargetMode="External"/><Relationship Id="rId886" Type="http://schemas.openxmlformats.org/officeDocument/2006/relationships/image" Target="ooxWord://word/media/image762.jpeg" TargetMode="External"/><Relationship Id="rId2" Type="http://schemas.openxmlformats.org/officeDocument/2006/relationships/settings" Target="settings.xml"/><Relationship Id="rId29" Type="http://schemas.openxmlformats.org/officeDocument/2006/relationships/image" Target="media/image24.jpeg"/><Relationship Id="rId441" Type="http://schemas.openxmlformats.org/officeDocument/2006/relationships/image" Target="ooxWord://word/media/image400.jpeg" TargetMode="External"/><Relationship Id="rId539" Type="http://schemas.openxmlformats.org/officeDocument/2006/relationships/image" Target="ooxWord://word/media/image490.jpeg" TargetMode="External"/><Relationship Id="rId746" Type="http://schemas.openxmlformats.org/officeDocument/2006/relationships/image" Target="ooxWord://word/media/image656.jpeg" TargetMode="External"/><Relationship Id="rId1071" Type="http://schemas.openxmlformats.org/officeDocument/2006/relationships/image" Target="media/image242.jpeg"/><Relationship Id="rId178" Type="http://schemas.openxmlformats.org/officeDocument/2006/relationships/image" Target="ooxWord://word/media/image162.jpeg" TargetMode="External"/><Relationship Id="rId301" Type="http://schemas.openxmlformats.org/officeDocument/2006/relationships/image" Target="ooxWord://word/media/image273.jpeg" TargetMode="External"/><Relationship Id="rId953" Type="http://schemas.openxmlformats.org/officeDocument/2006/relationships/image" Target="media/image225.jpeg"/><Relationship Id="rId1029" Type="http://schemas.openxmlformats.org/officeDocument/2006/relationships/image" Target="ooxWord://word/media/image868.jpeg" TargetMode="External"/><Relationship Id="rId82" Type="http://schemas.openxmlformats.org/officeDocument/2006/relationships/image" Target="media/image77.jpeg"/><Relationship Id="rId385" Type="http://schemas.openxmlformats.org/officeDocument/2006/relationships/image" Target="ooxWord://word/media/image345.jpeg" TargetMode="External"/><Relationship Id="rId592" Type="http://schemas.openxmlformats.org/officeDocument/2006/relationships/image" Target="ooxWord://word/media/image142.jpeg" TargetMode="External"/><Relationship Id="rId606" Type="http://schemas.openxmlformats.org/officeDocument/2006/relationships/image" Target="ooxWord://word/media/image540.jpeg" TargetMode="External"/><Relationship Id="rId813" Type="http://schemas.openxmlformats.org/officeDocument/2006/relationships/image" Target="ooxWord://word/media/image706.jpeg" TargetMode="External"/><Relationship Id="rId245" Type="http://schemas.openxmlformats.org/officeDocument/2006/relationships/image" Target="media/image110.jpeg"/><Relationship Id="rId452" Type="http://schemas.openxmlformats.org/officeDocument/2006/relationships/image" Target="ooxWord://word/media/image408.jpeg" TargetMode="External"/><Relationship Id="rId897" Type="http://schemas.openxmlformats.org/officeDocument/2006/relationships/image" Target="ooxWord://word/media/image772.jpeg" TargetMode="External"/><Relationship Id="rId1082" Type="http://schemas.openxmlformats.org/officeDocument/2006/relationships/image" Target="media/image249.jpeg"/><Relationship Id="rId105" Type="http://schemas.openxmlformats.org/officeDocument/2006/relationships/image" Target="media/image100.jpeg"/><Relationship Id="rId312" Type="http://schemas.openxmlformats.org/officeDocument/2006/relationships/image" Target="ooxWord://word/media/image283.jpeg" TargetMode="External"/><Relationship Id="rId757" Type="http://schemas.openxmlformats.org/officeDocument/2006/relationships/image" Target="media/image190.jpeg"/><Relationship Id="rId964" Type="http://schemas.openxmlformats.org/officeDocument/2006/relationships/image" Target="ooxWord://word/media/image826.jpeg" TargetMode="External"/><Relationship Id="rId93" Type="http://schemas.openxmlformats.org/officeDocument/2006/relationships/image" Target="media/image88.jpeg"/><Relationship Id="rId189" Type="http://schemas.openxmlformats.org/officeDocument/2006/relationships/image" Target="ooxWord://word/media/image144.jpeg" TargetMode="External"/><Relationship Id="rId396" Type="http://schemas.openxmlformats.org/officeDocument/2006/relationships/image" Target="media/image124.jpeg"/><Relationship Id="rId617" Type="http://schemas.openxmlformats.org/officeDocument/2006/relationships/image" Target="ooxWord://word/media/image548.jpeg" TargetMode="External"/><Relationship Id="rId824" Type="http://schemas.openxmlformats.org/officeDocument/2006/relationships/image" Target="ooxWord://word/media/image715.jpeg" TargetMode="External"/><Relationship Id="rId256" Type="http://schemas.openxmlformats.org/officeDocument/2006/relationships/image" Target="ooxWord://word/media/image230.jpeg" TargetMode="External"/><Relationship Id="rId463" Type="http://schemas.openxmlformats.org/officeDocument/2006/relationships/image" Target="media/image143.jpeg"/><Relationship Id="rId670" Type="http://schemas.openxmlformats.org/officeDocument/2006/relationships/image" Target="media/image177.jpeg"/><Relationship Id="rId1093" Type="http://schemas.openxmlformats.org/officeDocument/2006/relationships/image" Target="media/image252.jpeg"/><Relationship Id="rId1107" Type="http://schemas.openxmlformats.org/officeDocument/2006/relationships/image" Target="media/image257.jpeg"/><Relationship Id="rId116" Type="http://schemas.openxmlformats.org/officeDocument/2006/relationships/image" Target="ooxWord://word/media/image110.jpeg" TargetMode="External"/><Relationship Id="rId323" Type="http://schemas.openxmlformats.org/officeDocument/2006/relationships/image" Target="ooxWord://word/media/image293.jpeg" TargetMode="External"/><Relationship Id="rId530" Type="http://schemas.openxmlformats.org/officeDocument/2006/relationships/image" Target="media/image152.jpeg"/><Relationship Id="rId768" Type="http://schemas.openxmlformats.org/officeDocument/2006/relationships/image" Target="media/image196.jpeg"/><Relationship Id="rId975" Type="http://schemas.openxmlformats.org/officeDocument/2006/relationships/image" Target="ooxWord://word/media/image834.jpeg" TargetMode="External"/><Relationship Id="rId20" Type="http://schemas.openxmlformats.org/officeDocument/2006/relationships/image" Target="media/image15.jpeg"/><Relationship Id="rId628" Type="http://schemas.openxmlformats.org/officeDocument/2006/relationships/image" Target="ooxWord://word/media/image557.jpeg" TargetMode="External"/><Relationship Id="rId835" Type="http://schemas.openxmlformats.org/officeDocument/2006/relationships/image" Target="media/image205.jpeg"/><Relationship Id="rId267" Type="http://schemas.openxmlformats.org/officeDocument/2006/relationships/image" Target="ooxWord://word/media/image241.jpeg" TargetMode="External"/><Relationship Id="rId474" Type="http://schemas.openxmlformats.org/officeDocument/2006/relationships/image" Target="ooxWord://word/media/image429.jpeg" TargetMode="External"/><Relationship Id="rId1020" Type="http://schemas.openxmlformats.org/officeDocument/2006/relationships/image" Target="ooxWord://word/media/image860.jpeg" TargetMode="External"/><Relationship Id="rId1118" Type="http://schemas.openxmlformats.org/officeDocument/2006/relationships/image" Target="ooxWord://word/media/image924.jpeg" TargetMode="External"/><Relationship Id="rId127" Type="http://schemas.openxmlformats.org/officeDocument/2006/relationships/image" Target="media/image104.jpeg"/><Relationship Id="rId681" Type="http://schemas.openxmlformats.org/officeDocument/2006/relationships/image" Target="ooxWord://word/media/image605.jpeg" TargetMode="External"/><Relationship Id="rId779" Type="http://schemas.openxmlformats.org/officeDocument/2006/relationships/image" Target="ooxWord://word/media/image124.jpeg" TargetMode="External"/><Relationship Id="rId902" Type="http://schemas.openxmlformats.org/officeDocument/2006/relationships/image" Target="ooxWord://word/media/image776.jpeg" TargetMode="External"/><Relationship Id="rId986" Type="http://schemas.openxmlformats.org/officeDocument/2006/relationships/image" Target="ooxWord://word/media/image842.jpeg" TargetMode="External"/><Relationship Id="rId31" Type="http://schemas.openxmlformats.org/officeDocument/2006/relationships/image" Target="media/image26.jpeg"/><Relationship Id="rId334" Type="http://schemas.openxmlformats.org/officeDocument/2006/relationships/image" Target="ooxWord://word/media/image142.jpeg" TargetMode="External"/><Relationship Id="rId541" Type="http://schemas.openxmlformats.org/officeDocument/2006/relationships/image" Target="ooxWord://word/media/image492.jpeg" TargetMode="External"/><Relationship Id="rId639" Type="http://schemas.openxmlformats.org/officeDocument/2006/relationships/image" Target="ooxWord://word/media/image568.jpeg" TargetMode="External"/><Relationship Id="rId180" Type="http://schemas.openxmlformats.org/officeDocument/2006/relationships/image" Target="ooxWord://word/media/image165.jpeg" TargetMode="External"/><Relationship Id="rId278" Type="http://schemas.openxmlformats.org/officeDocument/2006/relationships/image" Target="ooxWord://word/media/image251.jpeg" TargetMode="External"/><Relationship Id="rId401" Type="http://schemas.openxmlformats.org/officeDocument/2006/relationships/image" Target="media/image129.jpeg"/><Relationship Id="rId846" Type="http://schemas.openxmlformats.org/officeDocument/2006/relationships/image" Target="media/image213.jpeg"/><Relationship Id="rId1031" Type="http://schemas.openxmlformats.org/officeDocument/2006/relationships/image" Target="ooxWord://word/media/image870.jpeg" TargetMode="External"/><Relationship Id="rId485" Type="http://schemas.openxmlformats.org/officeDocument/2006/relationships/image" Target="ooxWord://word/media/image438.jpeg" TargetMode="External"/><Relationship Id="rId692" Type="http://schemas.openxmlformats.org/officeDocument/2006/relationships/image" Target="ooxWord://word/media/image613.jpeg" TargetMode="External"/><Relationship Id="rId706" Type="http://schemas.openxmlformats.org/officeDocument/2006/relationships/image" Target="ooxWord://word/media/image625.jpeg" TargetMode="External"/><Relationship Id="rId913" Type="http://schemas.openxmlformats.org/officeDocument/2006/relationships/image" Target="ooxWord://word/media/image785.jpeg" TargetMode="External"/><Relationship Id="rId42" Type="http://schemas.openxmlformats.org/officeDocument/2006/relationships/image" Target="media/image37.jpeg"/><Relationship Id="rId138" Type="http://schemas.openxmlformats.org/officeDocument/2006/relationships/image" Target="ooxWord://word/media/image130.jpeg" TargetMode="External"/><Relationship Id="rId345" Type="http://schemas.openxmlformats.org/officeDocument/2006/relationships/image" Target="ooxWord://word/media/image310.jpeg" TargetMode="External"/><Relationship Id="rId552" Type="http://schemas.openxmlformats.org/officeDocument/2006/relationships/image" Target="ooxWord://word/media/image501.jpeg" TargetMode="External"/><Relationship Id="rId997" Type="http://schemas.openxmlformats.org/officeDocument/2006/relationships/image" Target="ooxWord://word/media/image144.jpeg" TargetMode="External"/><Relationship Id="rId191" Type="http://schemas.openxmlformats.org/officeDocument/2006/relationships/image" Target="ooxWord://word/media/image111.jpeg" TargetMode="External"/><Relationship Id="rId205" Type="http://schemas.openxmlformats.org/officeDocument/2006/relationships/image" Target="ooxWord://word/media/image183.jpeg" TargetMode="External"/><Relationship Id="rId412" Type="http://schemas.openxmlformats.org/officeDocument/2006/relationships/image" Target="ooxWord://word/media/image372.jpeg" TargetMode="External"/><Relationship Id="rId857" Type="http://schemas.openxmlformats.org/officeDocument/2006/relationships/image" Target="ooxWord://word/media/image741.jpeg" TargetMode="External"/><Relationship Id="rId1042" Type="http://schemas.openxmlformats.org/officeDocument/2006/relationships/image" Target="ooxWord://word/media/image878.jpeg" TargetMode="External"/><Relationship Id="rId289" Type="http://schemas.openxmlformats.org/officeDocument/2006/relationships/image" Target="ooxWord://word/media/image262.jpeg" TargetMode="External"/><Relationship Id="rId496" Type="http://schemas.openxmlformats.org/officeDocument/2006/relationships/image" Target="ooxWord://word/media/image449.jpeg" TargetMode="External"/><Relationship Id="rId717" Type="http://schemas.openxmlformats.org/officeDocument/2006/relationships/image" Target="ooxWord://word/media/image634.jpeg" TargetMode="External"/><Relationship Id="rId924" Type="http://schemas.openxmlformats.org/officeDocument/2006/relationships/image" Target="ooxWord://word/media/image795.jpeg" TargetMode="External"/><Relationship Id="rId53" Type="http://schemas.openxmlformats.org/officeDocument/2006/relationships/image" Target="media/image48.jpeg"/><Relationship Id="rId149" Type="http://schemas.openxmlformats.org/officeDocument/2006/relationships/image" Target="ooxWord://word/media/image140.jpeg" TargetMode="External"/><Relationship Id="rId356" Type="http://schemas.openxmlformats.org/officeDocument/2006/relationships/image" Target="ooxWord://word/media/image63.jpeg" TargetMode="External"/><Relationship Id="rId563" Type="http://schemas.openxmlformats.org/officeDocument/2006/relationships/image" Target="media/image160.jpeg"/><Relationship Id="rId770" Type="http://schemas.openxmlformats.org/officeDocument/2006/relationships/image" Target="ooxWord://word/media/image664.jpeg" TargetMode="External"/><Relationship Id="rId216" Type="http://schemas.openxmlformats.org/officeDocument/2006/relationships/image" Target="ooxWord://word/media/image194.jpeg" TargetMode="External"/><Relationship Id="rId423" Type="http://schemas.openxmlformats.org/officeDocument/2006/relationships/image" Target="ooxWord://word/media/image383.jpeg" TargetMode="External"/><Relationship Id="rId868" Type="http://schemas.openxmlformats.org/officeDocument/2006/relationships/image" Target="ooxWord://word/media/image66.jpeg" TargetMode="External"/><Relationship Id="rId1053" Type="http://schemas.openxmlformats.org/officeDocument/2006/relationships/image" Target="ooxWord://word/media/image885.jpeg" TargetMode="External"/><Relationship Id="rId630" Type="http://schemas.openxmlformats.org/officeDocument/2006/relationships/image" Target="ooxWord://word/media/image559.jpeg" TargetMode="External"/><Relationship Id="rId728" Type="http://schemas.openxmlformats.org/officeDocument/2006/relationships/image" Target="ooxWord://word/media/image643.jpeg" TargetMode="External"/><Relationship Id="rId935" Type="http://schemas.openxmlformats.org/officeDocument/2006/relationships/image" Target="media/image222.jpeg"/><Relationship Id="rId64" Type="http://schemas.openxmlformats.org/officeDocument/2006/relationships/image" Target="media/image59.jpeg"/><Relationship Id="rId367" Type="http://schemas.openxmlformats.org/officeDocument/2006/relationships/image" Target="ooxWord://word/media/image329.jpeg" TargetMode="External"/><Relationship Id="rId574" Type="http://schemas.openxmlformats.org/officeDocument/2006/relationships/image" Target="ooxWord://word/media/image519.jpeg" TargetMode="External"/><Relationship Id="rId1120" Type="http://schemas.openxmlformats.org/officeDocument/2006/relationships/image" Target="ooxWord://word/media/image924.jpeg" TargetMode="External"/><Relationship Id="rId227" Type="http://schemas.openxmlformats.org/officeDocument/2006/relationships/image" Target="ooxWord://word/media/image204.jpeg" TargetMode="External"/><Relationship Id="rId781" Type="http://schemas.openxmlformats.org/officeDocument/2006/relationships/image" Target="ooxWord://word/media/image345.jpeg" TargetMode="External"/><Relationship Id="rId879" Type="http://schemas.openxmlformats.org/officeDocument/2006/relationships/image" Target="ooxWord://word/media/image756.jpeg" TargetMode="External"/><Relationship Id="rId434" Type="http://schemas.openxmlformats.org/officeDocument/2006/relationships/image" Target="ooxWord://word/media/image394.jpeg" TargetMode="External"/><Relationship Id="rId641" Type="http://schemas.openxmlformats.org/officeDocument/2006/relationships/image" Target="ooxWord://word/media/image570.jpeg" TargetMode="External"/><Relationship Id="rId739" Type="http://schemas.openxmlformats.org/officeDocument/2006/relationships/image" Target="ooxWord://word/media/image55.jpeg" TargetMode="External"/><Relationship Id="rId1064" Type="http://schemas.openxmlformats.org/officeDocument/2006/relationships/image" Target="media/image236.jpeg"/><Relationship Id="rId280" Type="http://schemas.openxmlformats.org/officeDocument/2006/relationships/image" Target="ooxWord://word/media/image253.jpeg" TargetMode="External"/><Relationship Id="rId501" Type="http://schemas.openxmlformats.org/officeDocument/2006/relationships/image" Target="media/image147.jpeg"/><Relationship Id="rId946" Type="http://schemas.openxmlformats.org/officeDocument/2006/relationships/image" Target="ooxWord://word/media/image339.jpeg" TargetMode="External"/><Relationship Id="rId75" Type="http://schemas.openxmlformats.org/officeDocument/2006/relationships/image" Target="media/image70.jpeg"/><Relationship Id="rId140" Type="http://schemas.openxmlformats.org/officeDocument/2006/relationships/image" Target="ooxWord://word/media/image131.jpeg" TargetMode="External"/><Relationship Id="rId378" Type="http://schemas.openxmlformats.org/officeDocument/2006/relationships/image" Target="ooxWord://word/media/image339.jpeg" TargetMode="External"/><Relationship Id="rId585" Type="http://schemas.openxmlformats.org/officeDocument/2006/relationships/image" Target="ooxWord://word/media/image338.jpeg" TargetMode="External"/><Relationship Id="rId792" Type="http://schemas.openxmlformats.org/officeDocument/2006/relationships/image" Target="ooxWord://word/media/image693.jpeg" TargetMode="External"/><Relationship Id="rId806" Type="http://schemas.openxmlformats.org/officeDocument/2006/relationships/image" Target="ooxWord://word/media/image653.jpeg" TargetMode="External"/><Relationship Id="rId6" Type="http://schemas.openxmlformats.org/officeDocument/2006/relationships/image" Target="media/image1.jpeg"/><Relationship Id="rId238" Type="http://schemas.openxmlformats.org/officeDocument/2006/relationships/image" Target="ooxWord://word/media/image213.jpeg" TargetMode="External"/><Relationship Id="rId445" Type="http://schemas.openxmlformats.org/officeDocument/2006/relationships/image" Target="ooxWord://word/media/image404.jpeg" TargetMode="External"/><Relationship Id="rId652" Type="http://schemas.openxmlformats.org/officeDocument/2006/relationships/image" Target="ooxWord://word/media/image581.jpeg" TargetMode="External"/><Relationship Id="rId1075" Type="http://schemas.openxmlformats.org/officeDocument/2006/relationships/image" Target="media/image245.jpeg"/><Relationship Id="rId291" Type="http://schemas.openxmlformats.org/officeDocument/2006/relationships/image" Target="ooxWord://word/media/image264.jpeg" TargetMode="External"/><Relationship Id="rId305" Type="http://schemas.openxmlformats.org/officeDocument/2006/relationships/image" Target="ooxWord://word/media/image277.jpeg" TargetMode="External"/><Relationship Id="rId512" Type="http://schemas.openxmlformats.org/officeDocument/2006/relationships/image" Target="ooxWord://word/media/image464.jpeg" TargetMode="External"/><Relationship Id="rId957" Type="http://schemas.openxmlformats.org/officeDocument/2006/relationships/image" Target="ooxWord://word/media/image135.jpeg" TargetMode="External"/><Relationship Id="rId86" Type="http://schemas.openxmlformats.org/officeDocument/2006/relationships/image" Target="media/image81.jpeg"/><Relationship Id="rId151" Type="http://schemas.openxmlformats.org/officeDocument/2006/relationships/image" Target="ooxWord://word/media/image142.jpeg" TargetMode="External"/><Relationship Id="rId389" Type="http://schemas.openxmlformats.org/officeDocument/2006/relationships/image" Target="media/image123.jpeg"/><Relationship Id="rId596" Type="http://schemas.openxmlformats.org/officeDocument/2006/relationships/image" Target="ooxWord://word/media/image536.jpeg" TargetMode="External"/><Relationship Id="rId817" Type="http://schemas.openxmlformats.org/officeDocument/2006/relationships/image" Target="ooxWord://word/media/image709.jpeg" TargetMode="External"/><Relationship Id="rId1002" Type="http://schemas.openxmlformats.org/officeDocument/2006/relationships/image" Target="ooxWord://word/media/image852.jpeg" TargetMode="External"/><Relationship Id="rId249" Type="http://schemas.openxmlformats.org/officeDocument/2006/relationships/image" Target="ooxWord://word/media/image223.jpeg" TargetMode="External"/><Relationship Id="rId456" Type="http://schemas.openxmlformats.org/officeDocument/2006/relationships/image" Target="media/image141.jpeg"/><Relationship Id="rId663" Type="http://schemas.openxmlformats.org/officeDocument/2006/relationships/image" Target="ooxWord://word/media/image590.jpeg" TargetMode="External"/><Relationship Id="rId870" Type="http://schemas.openxmlformats.org/officeDocument/2006/relationships/image" Target="ooxWord://word/media/image60.jpeg" TargetMode="External"/><Relationship Id="rId1086" Type="http://schemas.openxmlformats.org/officeDocument/2006/relationships/image" Target="ooxWord://word/media/image903.jpeg" TargetMode="External"/><Relationship Id="rId13" Type="http://schemas.openxmlformats.org/officeDocument/2006/relationships/image" Target="media/image8.jpeg"/><Relationship Id="rId109" Type="http://schemas.openxmlformats.org/officeDocument/2006/relationships/image" Target="ooxWord://word/media/image104.jpeg" TargetMode="External"/><Relationship Id="rId316" Type="http://schemas.openxmlformats.org/officeDocument/2006/relationships/image" Target="ooxWord://word/media/image287.jpeg" TargetMode="External"/><Relationship Id="rId523" Type="http://schemas.openxmlformats.org/officeDocument/2006/relationships/image" Target="ooxWord://word/media/image475.jpeg" TargetMode="External"/><Relationship Id="rId968" Type="http://schemas.openxmlformats.org/officeDocument/2006/relationships/image" Target="ooxWord://word/media/image317.jpeg" TargetMode="External"/><Relationship Id="rId97" Type="http://schemas.openxmlformats.org/officeDocument/2006/relationships/image" Target="media/image92.jpeg"/><Relationship Id="rId730" Type="http://schemas.openxmlformats.org/officeDocument/2006/relationships/image" Target="ooxWord://word/media/image63.jpeg" TargetMode="External"/><Relationship Id="rId828" Type="http://schemas.openxmlformats.org/officeDocument/2006/relationships/image" Target="media/image203.jpeg"/><Relationship Id="rId1013" Type="http://schemas.openxmlformats.org/officeDocument/2006/relationships/image" Target="ooxWord://word/media/image55.jpeg" TargetMode="External"/><Relationship Id="rId162" Type="http://schemas.openxmlformats.org/officeDocument/2006/relationships/image" Target="ooxWord://word/media/image131.jpeg" TargetMode="External"/><Relationship Id="rId467" Type="http://schemas.openxmlformats.org/officeDocument/2006/relationships/image" Target="ooxWord://word/media/image423.jpeg" TargetMode="External"/><Relationship Id="rId1097" Type="http://schemas.openxmlformats.org/officeDocument/2006/relationships/image" Target="ooxWord://word/media/image327.jpeg" TargetMode="External"/><Relationship Id="rId674" Type="http://schemas.openxmlformats.org/officeDocument/2006/relationships/image" Target="ooxWord://word/media/image600.jpeg" TargetMode="External"/><Relationship Id="rId881" Type="http://schemas.openxmlformats.org/officeDocument/2006/relationships/image" Target="ooxWord://word/media/image758.jpeg" TargetMode="External"/><Relationship Id="rId979" Type="http://schemas.openxmlformats.org/officeDocument/2006/relationships/image" Target="ooxWord://word/media/image837.jpeg" TargetMode="External"/><Relationship Id="rId24" Type="http://schemas.openxmlformats.org/officeDocument/2006/relationships/image" Target="media/image19.jpeg"/><Relationship Id="rId327" Type="http://schemas.openxmlformats.org/officeDocument/2006/relationships/image" Target="ooxWord://word/media/image295.jpeg" TargetMode="External"/><Relationship Id="rId534" Type="http://schemas.openxmlformats.org/officeDocument/2006/relationships/image" Target="media/image153.jpeg"/><Relationship Id="rId741" Type="http://schemas.openxmlformats.org/officeDocument/2006/relationships/image" Target="ooxWord://word/media/image652.jpeg" TargetMode="External"/><Relationship Id="rId839" Type="http://schemas.openxmlformats.org/officeDocument/2006/relationships/image" Target="ooxWord://word/media/image727.jpeg" TargetMode="External"/><Relationship Id="rId173" Type="http://schemas.openxmlformats.org/officeDocument/2006/relationships/image" Target="ooxWord://word/media/image159.jpeg" TargetMode="External"/><Relationship Id="rId380" Type="http://schemas.openxmlformats.org/officeDocument/2006/relationships/image" Target="ooxWord://word/media/image341.jpeg" TargetMode="External"/><Relationship Id="rId601" Type="http://schemas.openxmlformats.org/officeDocument/2006/relationships/image" Target="ooxWord://word/media/image539.jpeg" TargetMode="External"/><Relationship Id="rId1024" Type="http://schemas.openxmlformats.org/officeDocument/2006/relationships/image" Target="ooxWord://word/media/image864.jpeg" TargetMode="External"/><Relationship Id="rId240" Type="http://schemas.openxmlformats.org/officeDocument/2006/relationships/image" Target="ooxWord://word/media/image214.jpeg" TargetMode="External"/><Relationship Id="rId478" Type="http://schemas.openxmlformats.org/officeDocument/2006/relationships/image" Target="ooxWord://word/media/image433.jpeg" TargetMode="External"/><Relationship Id="rId685" Type="http://schemas.openxmlformats.org/officeDocument/2006/relationships/image" Target="media/image178.jpeg"/><Relationship Id="rId892" Type="http://schemas.openxmlformats.org/officeDocument/2006/relationships/image" Target="ooxWord://word/media/image767.jpeg" TargetMode="External"/><Relationship Id="rId906" Type="http://schemas.openxmlformats.org/officeDocument/2006/relationships/image" Target="ooxWord://word/media/image780.jpeg" TargetMode="External"/><Relationship Id="rId35" Type="http://schemas.openxmlformats.org/officeDocument/2006/relationships/image" Target="media/image30.jpeg"/><Relationship Id="rId100" Type="http://schemas.openxmlformats.org/officeDocument/2006/relationships/image" Target="media/image95.jpeg"/><Relationship Id="rId338" Type="http://schemas.openxmlformats.org/officeDocument/2006/relationships/image" Target="ooxWord://word/media/image66.jpeg" TargetMode="External"/><Relationship Id="rId545" Type="http://schemas.openxmlformats.org/officeDocument/2006/relationships/image" Target="ooxWord://word/media/image494.jpeg" TargetMode="External"/><Relationship Id="rId752" Type="http://schemas.openxmlformats.org/officeDocument/2006/relationships/image" Target="ooxWord://word/media/image661.jpeg" TargetMode="External"/><Relationship Id="rId184" Type="http://schemas.openxmlformats.org/officeDocument/2006/relationships/image" Target="ooxWord://word/media/image168.jpeg" TargetMode="External"/><Relationship Id="rId391" Type="http://schemas.openxmlformats.org/officeDocument/2006/relationships/image" Target="ooxWord://word/media/image351.jpeg" TargetMode="External"/><Relationship Id="rId405" Type="http://schemas.openxmlformats.org/officeDocument/2006/relationships/image" Target="media/image133.jpeg"/><Relationship Id="rId612" Type="http://schemas.openxmlformats.org/officeDocument/2006/relationships/image" Target="ooxWord://word/media/image544.jpeg" TargetMode="External"/><Relationship Id="rId1035" Type="http://schemas.openxmlformats.org/officeDocument/2006/relationships/image" Target="ooxWord://word/media/image874.jpeg" TargetMode="External"/><Relationship Id="rId251" Type="http://schemas.openxmlformats.org/officeDocument/2006/relationships/image" Target="ooxWord://word/media/image225.jpeg" TargetMode="External"/><Relationship Id="rId489" Type="http://schemas.openxmlformats.org/officeDocument/2006/relationships/image" Target="ooxWord://word/media/image442.jpeg" TargetMode="External"/><Relationship Id="rId696" Type="http://schemas.openxmlformats.org/officeDocument/2006/relationships/image" Target="ooxWord://word/media/image616.jpeg" TargetMode="External"/><Relationship Id="rId917" Type="http://schemas.openxmlformats.org/officeDocument/2006/relationships/image" Target="ooxWord://word/media/image789.jpeg" TargetMode="External"/><Relationship Id="rId1102" Type="http://schemas.openxmlformats.org/officeDocument/2006/relationships/image" Target="media/image253.jpeg"/><Relationship Id="rId46" Type="http://schemas.openxmlformats.org/officeDocument/2006/relationships/image" Target="media/image41.jpeg"/><Relationship Id="rId349" Type="http://schemas.openxmlformats.org/officeDocument/2006/relationships/image" Target="ooxWord://word/media/image314.jpeg" TargetMode="External"/><Relationship Id="rId556" Type="http://schemas.openxmlformats.org/officeDocument/2006/relationships/image" Target="ooxWord://word/media/image505.jpeg" TargetMode="External"/><Relationship Id="rId763" Type="http://schemas.openxmlformats.org/officeDocument/2006/relationships/image" Target="media/image192.jpeg"/><Relationship Id="rId111" Type="http://schemas.openxmlformats.org/officeDocument/2006/relationships/image" Target="ooxWord://word/media/image106.jpeg" TargetMode="External"/><Relationship Id="rId195" Type="http://schemas.openxmlformats.org/officeDocument/2006/relationships/image" Target="ooxWord://word/media/image175.jpeg" TargetMode="External"/><Relationship Id="rId209" Type="http://schemas.openxmlformats.org/officeDocument/2006/relationships/image" Target="ooxWord://word/media/image187.jpeg" TargetMode="External"/><Relationship Id="rId416" Type="http://schemas.openxmlformats.org/officeDocument/2006/relationships/image" Target="ooxWord://word/media/image376.jpeg" TargetMode="External"/><Relationship Id="rId970" Type="http://schemas.openxmlformats.org/officeDocument/2006/relationships/image" Target="ooxWord://word/media/image830.jpeg" TargetMode="External"/><Relationship Id="rId1046" Type="http://schemas.openxmlformats.org/officeDocument/2006/relationships/image" Target="ooxWord://word/media/image882.jpeg" TargetMode="External"/><Relationship Id="rId623" Type="http://schemas.openxmlformats.org/officeDocument/2006/relationships/image" Target="ooxWord://word/media/image553.jpeg" TargetMode="External"/><Relationship Id="rId830" Type="http://schemas.openxmlformats.org/officeDocument/2006/relationships/image" Target="ooxWord://word/media/image594.jpeg" TargetMode="External"/><Relationship Id="rId928" Type="http://schemas.openxmlformats.org/officeDocument/2006/relationships/image" Target="media/image220.jpeg"/><Relationship Id="rId57" Type="http://schemas.openxmlformats.org/officeDocument/2006/relationships/image" Target="media/image52.jpeg"/><Relationship Id="rId262" Type="http://schemas.openxmlformats.org/officeDocument/2006/relationships/image" Target="ooxWord://word/media/image236.jpeg" TargetMode="External"/><Relationship Id="rId567" Type="http://schemas.openxmlformats.org/officeDocument/2006/relationships/image" Target="ooxWord://word/media/image512.jpeg" TargetMode="External"/><Relationship Id="rId1113" Type="http://schemas.openxmlformats.org/officeDocument/2006/relationships/image" Target="ooxWord://word/media/image907.jpeg" TargetMode="External"/><Relationship Id="rId122" Type="http://schemas.openxmlformats.org/officeDocument/2006/relationships/image" Target="ooxWord://word/media/image115.jpeg" TargetMode="External"/><Relationship Id="rId774" Type="http://schemas.openxmlformats.org/officeDocument/2006/relationships/image" Target="ooxWord://word/media/image680.jpeg" TargetMode="External"/><Relationship Id="rId981" Type="http://schemas.openxmlformats.org/officeDocument/2006/relationships/image" Target="ooxWord://word/media/image839.jpeg" TargetMode="External"/><Relationship Id="rId1057" Type="http://schemas.openxmlformats.org/officeDocument/2006/relationships/image" Target="ooxWord://word/media/image889.jpeg" TargetMode="External"/><Relationship Id="rId427" Type="http://schemas.openxmlformats.org/officeDocument/2006/relationships/image" Target="ooxWord://word/media/image387.jpeg" TargetMode="External"/><Relationship Id="rId634" Type="http://schemas.openxmlformats.org/officeDocument/2006/relationships/image" Target="ooxWord://word/media/image563.jpeg" TargetMode="External"/><Relationship Id="rId841" Type="http://schemas.openxmlformats.org/officeDocument/2006/relationships/image" Target="media/image208.jpeg"/><Relationship Id="rId273" Type="http://schemas.openxmlformats.org/officeDocument/2006/relationships/image" Target="ooxWord://word/media/image247.jpeg" TargetMode="External"/><Relationship Id="rId480" Type="http://schemas.openxmlformats.org/officeDocument/2006/relationships/image" Target="ooxWord://word/media/image124.jpeg" TargetMode="External"/><Relationship Id="rId701" Type="http://schemas.openxmlformats.org/officeDocument/2006/relationships/image" Target="ooxWord://word/media/image572.jpeg" TargetMode="External"/><Relationship Id="rId939" Type="http://schemas.openxmlformats.org/officeDocument/2006/relationships/image" Target="ooxWord://word/media/image809.jpeg" TargetMode="External"/><Relationship Id="rId1124" Type="http://schemas.openxmlformats.org/officeDocument/2006/relationships/image" Target="ooxWord://word/media/image906.jpeg" TargetMode="External"/><Relationship Id="rId68" Type="http://schemas.openxmlformats.org/officeDocument/2006/relationships/image" Target="media/image63.jpeg"/><Relationship Id="rId133" Type="http://schemas.openxmlformats.org/officeDocument/2006/relationships/image" Target="ooxWord://word/media/image125.jpeg" TargetMode="External"/><Relationship Id="rId340" Type="http://schemas.openxmlformats.org/officeDocument/2006/relationships/image" Target="ooxWord://word/media/image305.jpeg" TargetMode="External"/><Relationship Id="rId578" Type="http://schemas.openxmlformats.org/officeDocument/2006/relationships/image" Target="ooxWord://word/media/image522.jpeg" TargetMode="External"/><Relationship Id="rId785" Type="http://schemas.openxmlformats.org/officeDocument/2006/relationships/image" Target="ooxWord://word/media/image687.jpeg" TargetMode="External"/><Relationship Id="rId992" Type="http://schemas.openxmlformats.org/officeDocument/2006/relationships/image" Target="ooxWord://word/media/image11.jpeg" TargetMode="External"/><Relationship Id="rId200" Type="http://schemas.openxmlformats.org/officeDocument/2006/relationships/image" Target="ooxWord://word/media/image180.jpeg" TargetMode="External"/><Relationship Id="rId438" Type="http://schemas.openxmlformats.org/officeDocument/2006/relationships/image" Target="ooxWord://word/media/image397.jpeg" TargetMode="External"/><Relationship Id="rId645" Type="http://schemas.openxmlformats.org/officeDocument/2006/relationships/image" Target="media/image169.jpeg"/><Relationship Id="rId852" Type="http://schemas.openxmlformats.org/officeDocument/2006/relationships/image" Target="ooxWord://word/media/image735.jpeg" TargetMode="External"/><Relationship Id="rId1068" Type="http://schemas.openxmlformats.org/officeDocument/2006/relationships/image" Target="media/image239.jpeg"/><Relationship Id="rId284" Type="http://schemas.openxmlformats.org/officeDocument/2006/relationships/image" Target="ooxWord://word/media/image257.jpeg" TargetMode="External"/><Relationship Id="rId491" Type="http://schemas.openxmlformats.org/officeDocument/2006/relationships/image" Target="ooxWord://word/media/image444.jpeg" TargetMode="External"/><Relationship Id="rId505" Type="http://schemas.openxmlformats.org/officeDocument/2006/relationships/image" Target="ooxWord://word/media/image81.jpeg" TargetMode="External"/><Relationship Id="rId712" Type="http://schemas.openxmlformats.org/officeDocument/2006/relationships/image" Target="ooxWord://word/media/image630.jpeg" TargetMode="External"/><Relationship Id="rId79" Type="http://schemas.openxmlformats.org/officeDocument/2006/relationships/image" Target="media/image74.jpeg"/><Relationship Id="rId144" Type="http://schemas.openxmlformats.org/officeDocument/2006/relationships/image" Target="ooxWord://word/media/image135.jpeg" TargetMode="External"/><Relationship Id="rId589" Type="http://schemas.openxmlformats.org/officeDocument/2006/relationships/image" Target="ooxWord://word/media/image531.jpeg" TargetMode="External"/><Relationship Id="rId796" Type="http://schemas.openxmlformats.org/officeDocument/2006/relationships/image" Target="ooxWord://word/media/image173.jpeg" TargetMode="External"/><Relationship Id="rId351" Type="http://schemas.openxmlformats.org/officeDocument/2006/relationships/image" Target="ooxWord://word/media/image315.jpeg" TargetMode="External"/><Relationship Id="rId449" Type="http://schemas.openxmlformats.org/officeDocument/2006/relationships/image" Target="ooxWord://word/media/image135.jpeg" TargetMode="External"/><Relationship Id="rId656" Type="http://schemas.openxmlformats.org/officeDocument/2006/relationships/image" Target="media/image172.jpeg"/><Relationship Id="rId863" Type="http://schemas.openxmlformats.org/officeDocument/2006/relationships/image" Target="ooxWord://word/media/image55.jpeg" TargetMode="External"/><Relationship Id="rId1079" Type="http://schemas.openxmlformats.org/officeDocument/2006/relationships/image" Target="media/image246.jpeg"/><Relationship Id="rId211" Type="http://schemas.openxmlformats.org/officeDocument/2006/relationships/image" Target="ooxWord://word/media/image189.jpeg" TargetMode="External"/><Relationship Id="rId295" Type="http://schemas.openxmlformats.org/officeDocument/2006/relationships/image" Target="ooxWord://word/media/image267.jpeg" TargetMode="External"/><Relationship Id="rId309" Type="http://schemas.openxmlformats.org/officeDocument/2006/relationships/image" Target="ooxWord://word/media/image280.jpeg" TargetMode="External"/><Relationship Id="rId516" Type="http://schemas.openxmlformats.org/officeDocument/2006/relationships/image" Target="ooxWord://word/media/image468.jpeg" TargetMode="External"/><Relationship Id="rId723" Type="http://schemas.openxmlformats.org/officeDocument/2006/relationships/image" Target="ooxWord://word/media/image639.jpeg" TargetMode="External"/><Relationship Id="rId930" Type="http://schemas.openxmlformats.org/officeDocument/2006/relationships/image" Target="ooxWord://word/media/image801.jpeg" TargetMode="External"/><Relationship Id="rId1006" Type="http://schemas.openxmlformats.org/officeDocument/2006/relationships/image" Target="ooxWord://word/media/image856.jpeg" TargetMode="External"/><Relationship Id="rId155" Type="http://schemas.openxmlformats.org/officeDocument/2006/relationships/image" Target="ooxWord://word/media/image145.jpeg" TargetMode="External"/><Relationship Id="rId362" Type="http://schemas.openxmlformats.org/officeDocument/2006/relationships/image" Target="ooxWord://word/media/image324.jpeg" TargetMode="External"/><Relationship Id="rId222" Type="http://schemas.openxmlformats.org/officeDocument/2006/relationships/image" Target="ooxWord://word/media/image200.jpeg" TargetMode="External"/><Relationship Id="rId667" Type="http://schemas.openxmlformats.org/officeDocument/2006/relationships/image" Target="ooxWord://word/media/image594.jpeg" TargetMode="External"/><Relationship Id="rId874" Type="http://schemas.openxmlformats.org/officeDocument/2006/relationships/image" Target="ooxWord://word/media/image339.jpeg" TargetMode="External"/><Relationship Id="rId17" Type="http://schemas.openxmlformats.org/officeDocument/2006/relationships/image" Target="media/image12.jpeg"/><Relationship Id="rId527" Type="http://schemas.openxmlformats.org/officeDocument/2006/relationships/image" Target="ooxWord://word/media/image479.jpeg" TargetMode="External"/><Relationship Id="rId734" Type="http://schemas.openxmlformats.org/officeDocument/2006/relationships/image" Target="ooxWord://word/media/image647.jpeg" TargetMode="External"/><Relationship Id="rId941" Type="http://schemas.openxmlformats.org/officeDocument/2006/relationships/image" Target="media/image224.jpeg"/><Relationship Id="rId70" Type="http://schemas.openxmlformats.org/officeDocument/2006/relationships/image" Target="media/image65.jpeg"/><Relationship Id="rId166" Type="http://schemas.openxmlformats.org/officeDocument/2006/relationships/image" Target="ooxWord://word/media/image56.jpeg" TargetMode="External"/><Relationship Id="rId373" Type="http://schemas.openxmlformats.org/officeDocument/2006/relationships/image" Target="ooxWord://word/media/image334.jpeg" TargetMode="External"/><Relationship Id="rId580" Type="http://schemas.openxmlformats.org/officeDocument/2006/relationships/image" Target="media/image164.jpeg"/><Relationship Id="rId801" Type="http://schemas.openxmlformats.org/officeDocument/2006/relationships/image" Target="ooxWord://word/media/image144.jpeg" TargetMode="External"/><Relationship Id="rId1017" Type="http://schemas.openxmlformats.org/officeDocument/2006/relationships/image" Target="ooxWord://word/media/image594.jpeg" TargetMode="External"/><Relationship Id="rId1" Type="http://schemas.openxmlformats.org/officeDocument/2006/relationships/styles" Target="styles.xml"/><Relationship Id="rId233" Type="http://schemas.openxmlformats.org/officeDocument/2006/relationships/image" Target="ooxWord://word/media/image210.jpeg" TargetMode="External"/><Relationship Id="rId440" Type="http://schemas.openxmlformats.org/officeDocument/2006/relationships/image" Target="ooxWord://word/media/image399.jpeg" TargetMode="External"/><Relationship Id="rId678" Type="http://schemas.openxmlformats.org/officeDocument/2006/relationships/image" Target="ooxWord://word/media/image142.jpeg" TargetMode="External"/><Relationship Id="rId885" Type="http://schemas.openxmlformats.org/officeDocument/2006/relationships/image" Target="ooxWord://word/media/image761.jpeg" TargetMode="External"/><Relationship Id="rId1070" Type="http://schemas.openxmlformats.org/officeDocument/2006/relationships/image" Target="media/image241.jpeg"/><Relationship Id="rId28" Type="http://schemas.openxmlformats.org/officeDocument/2006/relationships/image" Target="media/image23.jpeg"/><Relationship Id="rId300" Type="http://schemas.openxmlformats.org/officeDocument/2006/relationships/image" Target="ooxWord://word/media/image272.jpeg" TargetMode="External"/><Relationship Id="rId538" Type="http://schemas.openxmlformats.org/officeDocument/2006/relationships/image" Target="media/image157.jpeg"/><Relationship Id="rId745" Type="http://schemas.openxmlformats.org/officeDocument/2006/relationships/image" Target="ooxWord://word/media/image339.jpeg" TargetMode="External"/><Relationship Id="rId952" Type="http://schemas.openxmlformats.org/officeDocument/2006/relationships/image" Target="ooxWord://word/media/image462.jpeg" TargetMode="External"/><Relationship Id="rId81" Type="http://schemas.openxmlformats.org/officeDocument/2006/relationships/image" Target="media/image76.jpeg"/><Relationship Id="rId177" Type="http://schemas.openxmlformats.org/officeDocument/2006/relationships/image" Target="ooxWord://word/media/image163.jpeg" TargetMode="External"/><Relationship Id="rId384" Type="http://schemas.openxmlformats.org/officeDocument/2006/relationships/image" Target="ooxWord://word/media/image344.jpeg" TargetMode="External"/><Relationship Id="rId591" Type="http://schemas.openxmlformats.org/officeDocument/2006/relationships/image" Target="ooxWord://word/media/image533.jpeg" TargetMode="External"/><Relationship Id="rId605" Type="http://schemas.openxmlformats.org/officeDocument/2006/relationships/image" Target="ooxWord://word/media/image535.jpeg" TargetMode="External"/><Relationship Id="rId812" Type="http://schemas.openxmlformats.org/officeDocument/2006/relationships/image" Target="ooxWord://word/media/image705.jpeg" TargetMode="External"/><Relationship Id="rId1028" Type="http://schemas.openxmlformats.org/officeDocument/2006/relationships/image" Target="ooxWord://word/media/image144.jpeg" TargetMode="External"/><Relationship Id="rId244" Type="http://schemas.openxmlformats.org/officeDocument/2006/relationships/image" Target="ooxWord://word/media/image218.jpeg" TargetMode="External"/><Relationship Id="rId689" Type="http://schemas.openxmlformats.org/officeDocument/2006/relationships/image" Target="ooxWord://word/media/image612.jpeg" TargetMode="External"/><Relationship Id="rId896" Type="http://schemas.openxmlformats.org/officeDocument/2006/relationships/image" Target="ooxWord://word/media/image771.jpeg" TargetMode="External"/><Relationship Id="rId1081" Type="http://schemas.openxmlformats.org/officeDocument/2006/relationships/image" Target="media/image248.jpeg"/><Relationship Id="rId39" Type="http://schemas.openxmlformats.org/officeDocument/2006/relationships/image" Target="media/image34.jpeg"/><Relationship Id="rId451" Type="http://schemas.openxmlformats.org/officeDocument/2006/relationships/image" Target="ooxWord://word/media/image144.jpeg" TargetMode="External"/><Relationship Id="rId549" Type="http://schemas.openxmlformats.org/officeDocument/2006/relationships/image" Target="ooxWord://word/media/image498.jpeg" TargetMode="External"/><Relationship Id="rId756" Type="http://schemas.openxmlformats.org/officeDocument/2006/relationships/image" Target="ooxWord://word/media/image664.jpeg" TargetMode="External"/><Relationship Id="rId104" Type="http://schemas.openxmlformats.org/officeDocument/2006/relationships/image" Target="media/image99.jpeg"/><Relationship Id="rId188" Type="http://schemas.openxmlformats.org/officeDocument/2006/relationships/image" Target="media/image108.jpeg"/><Relationship Id="rId311" Type="http://schemas.openxmlformats.org/officeDocument/2006/relationships/image" Target="ooxWord://word/media/image282.jpeg" TargetMode="External"/><Relationship Id="rId395" Type="http://schemas.openxmlformats.org/officeDocument/2006/relationships/image" Target="ooxWord://word/media/image355.jpeg" TargetMode="External"/><Relationship Id="rId409" Type="http://schemas.openxmlformats.org/officeDocument/2006/relationships/image" Target="media/image135.jpeg"/><Relationship Id="rId963" Type="http://schemas.openxmlformats.org/officeDocument/2006/relationships/image" Target="media/image229.jpeg"/><Relationship Id="rId1039" Type="http://schemas.openxmlformats.org/officeDocument/2006/relationships/image" Target="ooxWord://word/media/image124.jpeg" TargetMode="External"/><Relationship Id="rId92" Type="http://schemas.openxmlformats.org/officeDocument/2006/relationships/image" Target="media/image87.jpeg"/><Relationship Id="rId616" Type="http://schemas.openxmlformats.org/officeDocument/2006/relationships/image" Target="ooxWord://word/media/image547.jpeg" TargetMode="External"/><Relationship Id="rId823" Type="http://schemas.openxmlformats.org/officeDocument/2006/relationships/image" Target="ooxWord://word/media/image655.jpeg" TargetMode="External"/><Relationship Id="rId255" Type="http://schemas.openxmlformats.org/officeDocument/2006/relationships/image" Target="ooxWord://word/media/image229.jpeg" TargetMode="External"/><Relationship Id="rId462" Type="http://schemas.openxmlformats.org/officeDocument/2006/relationships/image" Target="ooxWord://word/media/image418.jpeg" TargetMode="External"/><Relationship Id="rId1092" Type="http://schemas.openxmlformats.org/officeDocument/2006/relationships/image" Target="media/image251.jpeg"/><Relationship Id="rId1106" Type="http://schemas.openxmlformats.org/officeDocument/2006/relationships/image" Target="media/image256.jpeg"/><Relationship Id="rId115" Type="http://schemas.openxmlformats.org/officeDocument/2006/relationships/image" Target="ooxWord://word/media/image60.jpeg" TargetMode="External"/><Relationship Id="rId322" Type="http://schemas.openxmlformats.org/officeDocument/2006/relationships/image" Target="ooxWord://word/media/image292.jpeg" TargetMode="External"/><Relationship Id="rId767" Type="http://schemas.openxmlformats.org/officeDocument/2006/relationships/image" Target="media/image195.jpeg"/><Relationship Id="rId974" Type="http://schemas.openxmlformats.org/officeDocument/2006/relationships/image" Target="ooxWord://word/media/image833.jpeg" TargetMode="External"/><Relationship Id="rId199" Type="http://schemas.openxmlformats.org/officeDocument/2006/relationships/image" Target="ooxWord://word/media/image179.jpeg" TargetMode="External"/><Relationship Id="rId627" Type="http://schemas.openxmlformats.org/officeDocument/2006/relationships/image" Target="ooxWord://word/media/image557.jpeg" TargetMode="External"/><Relationship Id="rId834" Type="http://schemas.openxmlformats.org/officeDocument/2006/relationships/image" Target="ooxWord://word/media/image132.jpeg" TargetMode="External"/><Relationship Id="rId266" Type="http://schemas.openxmlformats.org/officeDocument/2006/relationships/image" Target="media/image111.jpeg"/><Relationship Id="rId473" Type="http://schemas.openxmlformats.org/officeDocument/2006/relationships/image" Target="ooxWord://word/media/image428.jpeg" TargetMode="External"/><Relationship Id="rId680" Type="http://schemas.openxmlformats.org/officeDocument/2006/relationships/image" Target="ooxWord://word/media/image124.jpeg" TargetMode="External"/><Relationship Id="rId901" Type="http://schemas.openxmlformats.org/officeDocument/2006/relationships/image" Target="ooxWord://word/media/image545.jpeg" TargetMode="External"/><Relationship Id="rId1117" Type="http://schemas.openxmlformats.org/officeDocument/2006/relationships/image" Target="media/image263.jpeg"/><Relationship Id="rId30" Type="http://schemas.openxmlformats.org/officeDocument/2006/relationships/image" Target="media/image25.jpeg"/><Relationship Id="rId126" Type="http://schemas.openxmlformats.org/officeDocument/2006/relationships/image" Target="media/image103.jpeg"/><Relationship Id="rId333" Type="http://schemas.openxmlformats.org/officeDocument/2006/relationships/image" Target="ooxWord://word/media/image301.jpeg" TargetMode="External"/><Relationship Id="rId540" Type="http://schemas.openxmlformats.org/officeDocument/2006/relationships/image" Target="ooxWord://word/media/image491.jpeg" TargetMode="External"/><Relationship Id="rId778" Type="http://schemas.openxmlformats.org/officeDocument/2006/relationships/image" Target="ooxWord://word/media/image173.jpeg" TargetMode="External"/><Relationship Id="rId985" Type="http://schemas.openxmlformats.org/officeDocument/2006/relationships/image" Target="ooxWord://word/media/image841.jpeg" TargetMode="External"/><Relationship Id="rId638" Type="http://schemas.openxmlformats.org/officeDocument/2006/relationships/image" Target="ooxWord://word/media/image567.jpeg" TargetMode="External"/><Relationship Id="rId845" Type="http://schemas.openxmlformats.org/officeDocument/2006/relationships/image" Target="media/image212.jpeg"/><Relationship Id="rId1030" Type="http://schemas.openxmlformats.org/officeDocument/2006/relationships/image" Target="ooxWord://word/media/image869.jpeg" TargetMode="External"/><Relationship Id="rId277" Type="http://schemas.openxmlformats.org/officeDocument/2006/relationships/image" Target="ooxWord://word/media/image250.jpeg" TargetMode="External"/><Relationship Id="rId400" Type="http://schemas.openxmlformats.org/officeDocument/2006/relationships/image" Target="media/image128.jpeg"/><Relationship Id="rId484" Type="http://schemas.openxmlformats.org/officeDocument/2006/relationships/image" Target="ooxWord://word/media/image437.jpeg" TargetMode="External"/><Relationship Id="rId705" Type="http://schemas.openxmlformats.org/officeDocument/2006/relationships/image" Target="ooxWord://word/media/image624.jpeg" TargetMode="External"/><Relationship Id="rId1128" Type="http://schemas.openxmlformats.org/officeDocument/2006/relationships/theme" Target="theme/theme1.xml"/><Relationship Id="rId137" Type="http://schemas.openxmlformats.org/officeDocument/2006/relationships/image" Target="ooxWord://word/media/image129.jpeg" TargetMode="External"/><Relationship Id="rId344" Type="http://schemas.openxmlformats.org/officeDocument/2006/relationships/image" Target="ooxWord://word/media/image309.jpeg" TargetMode="External"/><Relationship Id="rId691" Type="http://schemas.openxmlformats.org/officeDocument/2006/relationships/image" Target="ooxWord://word/media/image317.jpeg" TargetMode="External"/><Relationship Id="rId789" Type="http://schemas.openxmlformats.org/officeDocument/2006/relationships/image" Target="ooxWord://word/media/image690.jpeg" TargetMode="External"/><Relationship Id="rId912" Type="http://schemas.openxmlformats.org/officeDocument/2006/relationships/image" Target="ooxWord://word/media/image784.jpeg" TargetMode="External"/><Relationship Id="rId996" Type="http://schemas.openxmlformats.org/officeDocument/2006/relationships/image" Target="ooxWord://word/media/image751.jpeg" TargetMode="External"/><Relationship Id="rId41" Type="http://schemas.openxmlformats.org/officeDocument/2006/relationships/image" Target="media/image36.jpeg"/><Relationship Id="rId551" Type="http://schemas.openxmlformats.org/officeDocument/2006/relationships/image" Target="ooxWord://word/media/image500.jpeg" TargetMode="External"/><Relationship Id="rId649" Type="http://schemas.openxmlformats.org/officeDocument/2006/relationships/image" Target="media/image170.jpeg"/><Relationship Id="rId856" Type="http://schemas.openxmlformats.org/officeDocument/2006/relationships/image" Target="ooxWord://word/media/image740.jpeg" TargetMode="External"/><Relationship Id="rId190" Type="http://schemas.openxmlformats.org/officeDocument/2006/relationships/image" Target="ooxWord://word/media/image172.jpeg" TargetMode="External"/><Relationship Id="rId204" Type="http://schemas.openxmlformats.org/officeDocument/2006/relationships/image" Target="ooxWord://word/media/image173.jpeg" TargetMode="External"/><Relationship Id="rId288" Type="http://schemas.openxmlformats.org/officeDocument/2006/relationships/image" Target="ooxWord://word/media/image261.jpeg" TargetMode="External"/><Relationship Id="rId411" Type="http://schemas.openxmlformats.org/officeDocument/2006/relationships/image" Target="ooxWord://word/media/image371.jpeg" TargetMode="External"/><Relationship Id="rId509" Type="http://schemas.openxmlformats.org/officeDocument/2006/relationships/image" Target="ooxWord://word/media/image461.jpeg" TargetMode="External"/><Relationship Id="rId1041" Type="http://schemas.openxmlformats.org/officeDocument/2006/relationships/image" Target="ooxWord://word/media/image339.jpeg" TargetMode="External"/><Relationship Id="rId495" Type="http://schemas.openxmlformats.org/officeDocument/2006/relationships/image" Target="ooxWord://word/media/image448.jpeg" TargetMode="External"/><Relationship Id="rId716" Type="http://schemas.openxmlformats.org/officeDocument/2006/relationships/image" Target="ooxWord://word/media/image590.jpeg" TargetMode="External"/><Relationship Id="rId923" Type="http://schemas.openxmlformats.org/officeDocument/2006/relationships/image" Target="ooxWord://word/media/image794.jpeg" TargetMode="External"/><Relationship Id="rId52" Type="http://schemas.openxmlformats.org/officeDocument/2006/relationships/image" Target="media/image47.jpeg"/><Relationship Id="rId148" Type="http://schemas.openxmlformats.org/officeDocument/2006/relationships/image" Target="ooxWord://word/media/image139.jpeg" TargetMode="External"/><Relationship Id="rId355" Type="http://schemas.openxmlformats.org/officeDocument/2006/relationships/image" Target="ooxWord://word/media/image100.jpeg" TargetMode="External"/><Relationship Id="rId562" Type="http://schemas.openxmlformats.org/officeDocument/2006/relationships/image" Target="ooxWord://word/media/image510.jpeg" TargetMode="External"/><Relationship Id="rId215" Type="http://schemas.openxmlformats.org/officeDocument/2006/relationships/image" Target="ooxWord://word/media/image193.jpeg" TargetMode="External"/><Relationship Id="rId422" Type="http://schemas.openxmlformats.org/officeDocument/2006/relationships/image" Target="ooxWord://word/media/image382.jpeg" TargetMode="External"/><Relationship Id="rId867" Type="http://schemas.openxmlformats.org/officeDocument/2006/relationships/image" Target="ooxWord://word/media/image748.jpeg" TargetMode="External"/><Relationship Id="rId1052" Type="http://schemas.openxmlformats.org/officeDocument/2006/relationships/image" Target="ooxWord://word/media/image124.jpeg" TargetMode="External"/><Relationship Id="rId299" Type="http://schemas.openxmlformats.org/officeDocument/2006/relationships/image" Target="ooxWord://word/media/image271.jpeg" TargetMode="External"/><Relationship Id="rId727" Type="http://schemas.openxmlformats.org/officeDocument/2006/relationships/image" Target="ooxWord://word/media/image642.jpeg" TargetMode="External"/><Relationship Id="rId934" Type="http://schemas.openxmlformats.org/officeDocument/2006/relationships/image" Target="ooxWord://word/media/image805.jpeg" TargetMode="External"/><Relationship Id="rId63" Type="http://schemas.openxmlformats.org/officeDocument/2006/relationships/image" Target="media/image58.jpeg"/><Relationship Id="rId159" Type="http://schemas.openxmlformats.org/officeDocument/2006/relationships/image" Target="ooxWord://word/media/image149.jpeg" TargetMode="External"/><Relationship Id="rId366" Type="http://schemas.openxmlformats.org/officeDocument/2006/relationships/image" Target="ooxWord://word/media/image328.jpeg" TargetMode="External"/><Relationship Id="rId573" Type="http://schemas.openxmlformats.org/officeDocument/2006/relationships/image" Target="media/image162.jpeg"/><Relationship Id="rId780" Type="http://schemas.openxmlformats.org/officeDocument/2006/relationships/image" Target="ooxWord://word/media/image683.jpeg" TargetMode="External"/><Relationship Id="rId226" Type="http://schemas.openxmlformats.org/officeDocument/2006/relationships/image" Target="ooxWord://word/media/image203.jpeg" TargetMode="External"/><Relationship Id="rId433" Type="http://schemas.openxmlformats.org/officeDocument/2006/relationships/image" Target="ooxWord://word/media/image393.jpeg" TargetMode="External"/><Relationship Id="rId878" Type="http://schemas.openxmlformats.org/officeDocument/2006/relationships/image" Target="ooxWord://word/media/image755.jpeg" TargetMode="External"/><Relationship Id="rId1063" Type="http://schemas.openxmlformats.org/officeDocument/2006/relationships/image" Target="media/image235.jpeg"/><Relationship Id="rId640" Type="http://schemas.openxmlformats.org/officeDocument/2006/relationships/image" Target="ooxWord://word/media/image569.jpeg" TargetMode="External"/><Relationship Id="rId738" Type="http://schemas.openxmlformats.org/officeDocument/2006/relationships/image" Target="ooxWord://word/media/image650.jpeg" TargetMode="External"/><Relationship Id="rId945" Type="http://schemas.openxmlformats.org/officeDocument/2006/relationships/image" Target="ooxWord://word/media/image142.jpeg" TargetMode="External"/><Relationship Id="rId74" Type="http://schemas.openxmlformats.org/officeDocument/2006/relationships/image" Target="media/image69.jpeg"/><Relationship Id="rId377" Type="http://schemas.openxmlformats.org/officeDocument/2006/relationships/image" Target="ooxWord://word/media/image338.jpeg" TargetMode="External"/><Relationship Id="rId500" Type="http://schemas.openxmlformats.org/officeDocument/2006/relationships/image" Target="ooxWord://word/media/image453.jpeg" TargetMode="External"/><Relationship Id="rId584" Type="http://schemas.openxmlformats.org/officeDocument/2006/relationships/image" Target="ooxWord://word/media/image528.jpeg" TargetMode="External"/><Relationship Id="rId805" Type="http://schemas.openxmlformats.org/officeDocument/2006/relationships/image" Target="ooxWord://word/media/image701.jpeg" TargetMode="External"/><Relationship Id="rId5" Type="http://schemas.openxmlformats.org/officeDocument/2006/relationships/endnotes" Target="endnotes.xml"/><Relationship Id="rId237" Type="http://schemas.openxmlformats.org/officeDocument/2006/relationships/image" Target="ooxWord://word/media/image212.jpeg" TargetMode="External"/><Relationship Id="rId791" Type="http://schemas.openxmlformats.org/officeDocument/2006/relationships/image" Target="ooxWord://word/media/image692.jpeg" TargetMode="External"/><Relationship Id="rId889" Type="http://schemas.openxmlformats.org/officeDocument/2006/relationships/image" Target="ooxWord://word/media/image765.jpeg" TargetMode="External"/><Relationship Id="rId1074" Type="http://schemas.openxmlformats.org/officeDocument/2006/relationships/image" Target="media/image244.jpeg"/><Relationship Id="rId444" Type="http://schemas.openxmlformats.org/officeDocument/2006/relationships/image" Target="ooxWord://word/media/image403.jpeg" TargetMode="External"/><Relationship Id="rId651" Type="http://schemas.openxmlformats.org/officeDocument/2006/relationships/image" Target="ooxWord://word/media/image580.jpeg" TargetMode="External"/><Relationship Id="rId749" Type="http://schemas.openxmlformats.org/officeDocument/2006/relationships/image" Target="media/image188.jpeg"/><Relationship Id="rId290" Type="http://schemas.openxmlformats.org/officeDocument/2006/relationships/image" Target="ooxWord://word/media/image263.jpeg" TargetMode="External"/><Relationship Id="rId304" Type="http://schemas.openxmlformats.org/officeDocument/2006/relationships/image" Target="ooxWord://word/media/image276.jpeg" TargetMode="External"/><Relationship Id="rId388" Type="http://schemas.openxmlformats.org/officeDocument/2006/relationships/image" Target="ooxWord://word/media/image348.jpeg" TargetMode="External"/><Relationship Id="rId511" Type="http://schemas.openxmlformats.org/officeDocument/2006/relationships/image" Target="ooxWord://word/media/image463.jpeg" TargetMode="External"/><Relationship Id="rId609" Type="http://schemas.openxmlformats.org/officeDocument/2006/relationships/image" Target="ooxWord://word/media/image135.jpeg" TargetMode="External"/><Relationship Id="rId956" Type="http://schemas.openxmlformats.org/officeDocument/2006/relationships/image" Target="ooxWord://word/media/image819.jpeg" TargetMode="External"/><Relationship Id="rId85" Type="http://schemas.openxmlformats.org/officeDocument/2006/relationships/image" Target="media/image80.jpeg"/><Relationship Id="rId150" Type="http://schemas.openxmlformats.org/officeDocument/2006/relationships/image" Target="ooxWord://word/media/image141.jpeg" TargetMode="External"/><Relationship Id="rId595" Type="http://schemas.openxmlformats.org/officeDocument/2006/relationships/image" Target="ooxWord://word/media/image111.jpeg" TargetMode="External"/><Relationship Id="rId816" Type="http://schemas.openxmlformats.org/officeDocument/2006/relationships/image" Target="ooxWord://word/media/image708.jpeg" TargetMode="External"/><Relationship Id="rId1001" Type="http://schemas.openxmlformats.org/officeDocument/2006/relationships/image" Target="ooxWord://word/media/image339.jpeg" TargetMode="External"/><Relationship Id="rId248" Type="http://schemas.openxmlformats.org/officeDocument/2006/relationships/image" Target="ooxWord://word/media/image222.jpeg" TargetMode="External"/><Relationship Id="rId455" Type="http://schemas.openxmlformats.org/officeDocument/2006/relationships/image" Target="media/image140.jpeg"/><Relationship Id="rId662" Type="http://schemas.openxmlformats.org/officeDocument/2006/relationships/image" Target="ooxWord://word/media/image327.jpeg" TargetMode="External"/><Relationship Id="rId1085" Type="http://schemas.openxmlformats.org/officeDocument/2006/relationships/image" Target="ooxWord://word/media/image910.jpeg" TargetMode="External"/><Relationship Id="rId12" Type="http://schemas.openxmlformats.org/officeDocument/2006/relationships/image" Target="media/image7.jpeg"/><Relationship Id="rId108" Type="http://schemas.openxmlformats.org/officeDocument/2006/relationships/image" Target="ooxWord://word/media/image103.jpeg" TargetMode="External"/><Relationship Id="rId315" Type="http://schemas.openxmlformats.org/officeDocument/2006/relationships/image" Target="ooxWord://word/media/image286.jpeg" TargetMode="External"/><Relationship Id="rId522" Type="http://schemas.openxmlformats.org/officeDocument/2006/relationships/image" Target="media/image150.jpeg"/><Relationship Id="rId967" Type="http://schemas.openxmlformats.org/officeDocument/2006/relationships/image" Target="ooxWord://word/media/image824.jpeg" TargetMode="External"/><Relationship Id="rId96" Type="http://schemas.openxmlformats.org/officeDocument/2006/relationships/image" Target="media/image91.jpeg"/><Relationship Id="rId161" Type="http://schemas.openxmlformats.org/officeDocument/2006/relationships/image" Target="ooxWord://word/media/image151.jpeg" TargetMode="External"/><Relationship Id="rId399" Type="http://schemas.openxmlformats.org/officeDocument/2006/relationships/image" Target="media/image127.jpeg"/><Relationship Id="rId827" Type="http://schemas.openxmlformats.org/officeDocument/2006/relationships/image" Target="media/image202.jpeg"/><Relationship Id="rId1012" Type="http://schemas.openxmlformats.org/officeDocument/2006/relationships/image" Target="ooxWord://word/media/image860.jpeg" TargetMode="External"/><Relationship Id="rId259" Type="http://schemas.openxmlformats.org/officeDocument/2006/relationships/image" Target="ooxWord://word/media/image233.jpeg" TargetMode="External"/><Relationship Id="rId466" Type="http://schemas.openxmlformats.org/officeDocument/2006/relationships/image" Target="ooxWord://word/media/image422.jpeg" TargetMode="External"/><Relationship Id="rId673" Type="http://schemas.openxmlformats.org/officeDocument/2006/relationships/image" Target="ooxWord://word/media/image599.jpeg" TargetMode="External"/><Relationship Id="rId880" Type="http://schemas.openxmlformats.org/officeDocument/2006/relationships/image" Target="ooxWord://word/media/image757.jpeg" TargetMode="External"/><Relationship Id="rId1096" Type="http://schemas.openxmlformats.org/officeDocument/2006/relationships/image" Target="ooxWord://word/media/image899.jpeg" TargetMode="External"/><Relationship Id="rId23" Type="http://schemas.openxmlformats.org/officeDocument/2006/relationships/image" Target="media/image18.jpeg"/><Relationship Id="rId119" Type="http://schemas.openxmlformats.org/officeDocument/2006/relationships/image" Target="ooxWord://word/media/image113.jpeg" TargetMode="External"/><Relationship Id="rId326" Type="http://schemas.openxmlformats.org/officeDocument/2006/relationships/image" Target="ooxWord://word/media/image294.jpeg" TargetMode="External"/><Relationship Id="rId533" Type="http://schemas.openxmlformats.org/officeDocument/2006/relationships/image" Target="ooxWord://word/media/image484.jpeg" TargetMode="External"/><Relationship Id="rId978" Type="http://schemas.openxmlformats.org/officeDocument/2006/relationships/image" Target="ooxWord://word/media/image836.jpeg" TargetMode="External"/><Relationship Id="rId740" Type="http://schemas.openxmlformats.org/officeDocument/2006/relationships/image" Target="ooxWord://word/media/image651.jpeg" TargetMode="External"/><Relationship Id="rId838" Type="http://schemas.openxmlformats.org/officeDocument/2006/relationships/image" Target="media/image207.jpeg"/><Relationship Id="rId1023" Type="http://schemas.openxmlformats.org/officeDocument/2006/relationships/image" Target="ooxWord://word/media/image201.jpeg" TargetMode="External"/><Relationship Id="rId172" Type="http://schemas.openxmlformats.org/officeDocument/2006/relationships/image" Target="ooxWord://word/media/image130.jpeg" TargetMode="External"/><Relationship Id="rId477" Type="http://schemas.openxmlformats.org/officeDocument/2006/relationships/image" Target="ooxWord://word/media/image432.jpeg" TargetMode="External"/><Relationship Id="rId600" Type="http://schemas.openxmlformats.org/officeDocument/2006/relationships/image" Target="ooxWord://word/media/image538.jpeg" TargetMode="External"/><Relationship Id="rId684" Type="http://schemas.openxmlformats.org/officeDocument/2006/relationships/image" Target="ooxWord://word/media/image124.jpeg" TargetMode="External"/><Relationship Id="rId337" Type="http://schemas.openxmlformats.org/officeDocument/2006/relationships/image" Target="ooxWord://word/media/image303.jpeg" TargetMode="External"/><Relationship Id="rId891" Type="http://schemas.openxmlformats.org/officeDocument/2006/relationships/image" Target="ooxWord://word/media/image766.jpeg" TargetMode="External"/><Relationship Id="rId905" Type="http://schemas.openxmlformats.org/officeDocument/2006/relationships/image" Target="ooxWord://word/media/image779.jpeg" TargetMode="External"/><Relationship Id="rId989" Type="http://schemas.openxmlformats.org/officeDocument/2006/relationships/image" Target="ooxWord://word/media/image845.jpeg" TargetMode="External"/><Relationship Id="rId34" Type="http://schemas.openxmlformats.org/officeDocument/2006/relationships/image" Target="media/image29.jpeg"/><Relationship Id="rId544" Type="http://schemas.openxmlformats.org/officeDocument/2006/relationships/image" Target="ooxWord://word/media/image327.jpeg" TargetMode="External"/><Relationship Id="rId751" Type="http://schemas.openxmlformats.org/officeDocument/2006/relationships/image" Target="ooxWord://word/media/image295.jpeg" TargetMode="External"/><Relationship Id="rId849" Type="http://schemas.openxmlformats.org/officeDocument/2006/relationships/image" Target="media/image214.jpeg"/><Relationship Id="rId183" Type="http://schemas.openxmlformats.org/officeDocument/2006/relationships/image" Target="ooxWord://word/media/image144.jpeg" TargetMode="External"/><Relationship Id="rId390" Type="http://schemas.openxmlformats.org/officeDocument/2006/relationships/image" Target="ooxWord://word/media/image350.jpeg" TargetMode="External"/><Relationship Id="rId404" Type="http://schemas.openxmlformats.org/officeDocument/2006/relationships/image" Target="media/image132.jpeg"/><Relationship Id="rId611" Type="http://schemas.openxmlformats.org/officeDocument/2006/relationships/image" Target="ooxWord://word/media/image543.jpeg" TargetMode="External"/><Relationship Id="rId1034" Type="http://schemas.openxmlformats.org/officeDocument/2006/relationships/image" Target="ooxWord://word/media/image873.jpeg" TargetMode="External"/><Relationship Id="rId250" Type="http://schemas.openxmlformats.org/officeDocument/2006/relationships/image" Target="ooxWord://word/media/image224.jpeg" TargetMode="External"/><Relationship Id="rId488" Type="http://schemas.openxmlformats.org/officeDocument/2006/relationships/image" Target="media/image146.jpeg"/><Relationship Id="rId695" Type="http://schemas.openxmlformats.org/officeDocument/2006/relationships/image" Target="ooxWord://word/media/image545.jpeg" TargetMode="External"/><Relationship Id="rId709" Type="http://schemas.openxmlformats.org/officeDocument/2006/relationships/image" Target="ooxWord://word/media/image628.jpeg" TargetMode="External"/><Relationship Id="rId916" Type="http://schemas.openxmlformats.org/officeDocument/2006/relationships/image" Target="ooxWord://word/media/image788.jpeg" TargetMode="External"/><Relationship Id="rId1101" Type="http://schemas.openxmlformats.org/officeDocument/2006/relationships/image" Target="ooxWord://word/media/image897.jpeg" TargetMode="External"/><Relationship Id="rId45" Type="http://schemas.openxmlformats.org/officeDocument/2006/relationships/image" Target="media/image40.jpeg"/><Relationship Id="rId110" Type="http://schemas.openxmlformats.org/officeDocument/2006/relationships/image" Target="ooxWord://word/media/image105.jpeg" TargetMode="External"/><Relationship Id="rId348" Type="http://schemas.openxmlformats.org/officeDocument/2006/relationships/image" Target="ooxWord://word/media/image313.jpeg" TargetMode="External"/><Relationship Id="rId555" Type="http://schemas.openxmlformats.org/officeDocument/2006/relationships/image" Target="ooxWord://word/media/image504.jpeg" TargetMode="External"/><Relationship Id="rId762" Type="http://schemas.openxmlformats.org/officeDocument/2006/relationships/image" Target="ooxWord://word/media/image670.jpeg" TargetMode="External"/><Relationship Id="rId194" Type="http://schemas.openxmlformats.org/officeDocument/2006/relationships/image" Target="ooxWord://word/media/image174.jpeg" TargetMode="External"/><Relationship Id="rId208" Type="http://schemas.openxmlformats.org/officeDocument/2006/relationships/image" Target="ooxWord://word/media/image186.jpeg" TargetMode="External"/><Relationship Id="rId415" Type="http://schemas.openxmlformats.org/officeDocument/2006/relationships/image" Target="ooxWord://word/media/image375.jpeg" TargetMode="External"/><Relationship Id="rId622" Type="http://schemas.openxmlformats.org/officeDocument/2006/relationships/image" Target="ooxWord://word/media/image552.jpeg" TargetMode="External"/><Relationship Id="rId1045" Type="http://schemas.openxmlformats.org/officeDocument/2006/relationships/image" Target="ooxWord://word/media/image881.jpeg" TargetMode="External"/><Relationship Id="rId261" Type="http://schemas.openxmlformats.org/officeDocument/2006/relationships/image" Target="ooxWord://word/media/image235.jpeg" TargetMode="External"/><Relationship Id="rId499" Type="http://schemas.openxmlformats.org/officeDocument/2006/relationships/image" Target="ooxWord://word/media/image452.jpeg" TargetMode="External"/><Relationship Id="rId927" Type="http://schemas.openxmlformats.org/officeDocument/2006/relationships/image" Target="media/image219.jpeg"/><Relationship Id="rId1112" Type="http://schemas.openxmlformats.org/officeDocument/2006/relationships/image" Target="ooxWord://word/media/image922.jpeg" TargetMode="External"/><Relationship Id="rId56" Type="http://schemas.openxmlformats.org/officeDocument/2006/relationships/image" Target="media/image51.jpeg"/><Relationship Id="rId359" Type="http://schemas.openxmlformats.org/officeDocument/2006/relationships/image" Target="media/image116.jpeg"/><Relationship Id="rId566" Type="http://schemas.openxmlformats.org/officeDocument/2006/relationships/image" Target="ooxWord://word/media/image511.jpeg" TargetMode="External"/><Relationship Id="rId773" Type="http://schemas.openxmlformats.org/officeDocument/2006/relationships/image" Target="ooxWord://word/media/image679.jpeg" TargetMode="External"/><Relationship Id="rId121" Type="http://schemas.openxmlformats.org/officeDocument/2006/relationships/image" Target="ooxWord://word/media/image113.jpeg" TargetMode="External"/><Relationship Id="rId219" Type="http://schemas.openxmlformats.org/officeDocument/2006/relationships/image" Target="ooxWord://word/media/image197.jpeg" TargetMode="External"/><Relationship Id="rId426" Type="http://schemas.openxmlformats.org/officeDocument/2006/relationships/image" Target="media/image138.jpeg"/><Relationship Id="rId633" Type="http://schemas.openxmlformats.org/officeDocument/2006/relationships/image" Target="ooxWord://word/media/image562.jpeg" TargetMode="External"/><Relationship Id="rId980" Type="http://schemas.openxmlformats.org/officeDocument/2006/relationships/image" Target="ooxWord://word/media/image838.jpeg" TargetMode="External"/><Relationship Id="rId1056" Type="http://schemas.openxmlformats.org/officeDocument/2006/relationships/image" Target="ooxWord://word/media/image888.jpeg" TargetMode="External"/><Relationship Id="rId840" Type="http://schemas.openxmlformats.org/officeDocument/2006/relationships/image" Target="ooxWord://word/media/image55.jpeg" TargetMode="External"/><Relationship Id="rId938" Type="http://schemas.openxmlformats.org/officeDocument/2006/relationships/image" Target="ooxWord://word/media/image808.jpeg" TargetMode="External"/><Relationship Id="rId67" Type="http://schemas.openxmlformats.org/officeDocument/2006/relationships/image" Target="media/image62.jpeg"/><Relationship Id="rId272" Type="http://schemas.openxmlformats.org/officeDocument/2006/relationships/image" Target="ooxWord://word/media/image246.jpeg" TargetMode="External"/><Relationship Id="rId577" Type="http://schemas.openxmlformats.org/officeDocument/2006/relationships/image" Target="ooxWord://word/media/image277.jpeg" TargetMode="External"/><Relationship Id="rId700" Type="http://schemas.openxmlformats.org/officeDocument/2006/relationships/image" Target="ooxWord://word/media/image620.jpeg" TargetMode="External"/><Relationship Id="rId1123" Type="http://schemas.openxmlformats.org/officeDocument/2006/relationships/image" Target="media/image267.jpeg"/><Relationship Id="rId132" Type="http://schemas.openxmlformats.org/officeDocument/2006/relationships/image" Target="ooxWord://word/media/image124.jpeg" TargetMode="External"/><Relationship Id="rId784" Type="http://schemas.openxmlformats.org/officeDocument/2006/relationships/image" Target="ooxWord://word/media/image686.jpeg" TargetMode="External"/><Relationship Id="rId991" Type="http://schemas.openxmlformats.org/officeDocument/2006/relationships/image" Target="ooxWord://word/media/image847.jpeg" TargetMode="External"/><Relationship Id="rId1067" Type="http://schemas.openxmlformats.org/officeDocument/2006/relationships/image" Target="media/image238.jpeg"/><Relationship Id="rId437" Type="http://schemas.openxmlformats.org/officeDocument/2006/relationships/image" Target="ooxWord://word/media/image396.jpeg" TargetMode="External"/><Relationship Id="rId644" Type="http://schemas.openxmlformats.org/officeDocument/2006/relationships/image" Target="ooxWord://word/media/image573.jpeg" TargetMode="External"/><Relationship Id="rId851" Type="http://schemas.openxmlformats.org/officeDocument/2006/relationships/image" Target="ooxWord://word/media/image736.jpeg" TargetMode="External"/><Relationship Id="rId283" Type="http://schemas.openxmlformats.org/officeDocument/2006/relationships/image" Target="media/image113.jpeg"/><Relationship Id="rId490" Type="http://schemas.openxmlformats.org/officeDocument/2006/relationships/image" Target="ooxWord://word/media/image443.jpeg" TargetMode="External"/><Relationship Id="rId504" Type="http://schemas.openxmlformats.org/officeDocument/2006/relationships/image" Target="ooxWord://word/media/image457.jpeg" TargetMode="External"/><Relationship Id="rId711" Type="http://schemas.openxmlformats.org/officeDocument/2006/relationships/image" Target="ooxWord://word/media/image629.jpeg" TargetMode="External"/><Relationship Id="rId949" Type="http://schemas.openxmlformats.org/officeDocument/2006/relationships/image" Target="ooxWord://word/media/image815.jpeg" TargetMode="External"/><Relationship Id="rId78" Type="http://schemas.openxmlformats.org/officeDocument/2006/relationships/image" Target="media/image73.jpeg"/><Relationship Id="rId143" Type="http://schemas.openxmlformats.org/officeDocument/2006/relationships/image" Target="ooxWord://word/media/image134.jpeg" TargetMode="External"/><Relationship Id="rId350" Type="http://schemas.openxmlformats.org/officeDocument/2006/relationships/image" Target="ooxWord://word/media/image310.jpeg" TargetMode="External"/><Relationship Id="rId588" Type="http://schemas.openxmlformats.org/officeDocument/2006/relationships/image" Target="ooxWord://word/media/image530.jpeg" TargetMode="External"/><Relationship Id="rId795" Type="http://schemas.openxmlformats.org/officeDocument/2006/relationships/image" Target="ooxWord://word/media/image696.jpeg" TargetMode="External"/><Relationship Id="rId809" Type="http://schemas.openxmlformats.org/officeDocument/2006/relationships/image" Target="ooxWord://word/media/image696.jpeg" TargetMode="External"/><Relationship Id="rId9" Type="http://schemas.openxmlformats.org/officeDocument/2006/relationships/image" Target="media/image4.jpeg"/><Relationship Id="rId210" Type="http://schemas.openxmlformats.org/officeDocument/2006/relationships/image" Target="ooxWord://word/media/image188.jpeg" TargetMode="External"/><Relationship Id="rId448" Type="http://schemas.openxmlformats.org/officeDocument/2006/relationships/image" Target="ooxWord://word/media/image406.jpeg" TargetMode="External"/><Relationship Id="rId655" Type="http://schemas.openxmlformats.org/officeDocument/2006/relationships/image" Target="media/image171.jpeg"/><Relationship Id="rId862" Type="http://schemas.openxmlformats.org/officeDocument/2006/relationships/image" Target="ooxWord://word/media/image745.jpeg" TargetMode="External"/><Relationship Id="rId1078" Type="http://schemas.openxmlformats.org/officeDocument/2006/relationships/image" Target="ooxWord://word/media/image327.jpeg" TargetMode="External"/><Relationship Id="rId294" Type="http://schemas.openxmlformats.org/officeDocument/2006/relationships/image" Target="ooxWord://word/media/image266.jpeg" TargetMode="External"/><Relationship Id="rId308" Type="http://schemas.openxmlformats.org/officeDocument/2006/relationships/image" Target="ooxWord://word/media/image279.jpeg" TargetMode="External"/><Relationship Id="rId515" Type="http://schemas.openxmlformats.org/officeDocument/2006/relationships/image" Target="ooxWord://word/media/image467.jpeg" TargetMode="External"/><Relationship Id="rId722" Type="http://schemas.openxmlformats.org/officeDocument/2006/relationships/image" Target="ooxWord://word/media/image592.jpeg" TargetMode="External"/><Relationship Id="rId89" Type="http://schemas.openxmlformats.org/officeDocument/2006/relationships/image" Target="media/image84.jpeg"/><Relationship Id="rId154" Type="http://schemas.openxmlformats.org/officeDocument/2006/relationships/image" Target="ooxWord://word/media/image144.jpeg" TargetMode="External"/><Relationship Id="rId361" Type="http://schemas.openxmlformats.org/officeDocument/2006/relationships/image" Target="ooxWord://word/media/image323.jpeg" TargetMode="External"/><Relationship Id="rId599" Type="http://schemas.openxmlformats.org/officeDocument/2006/relationships/image" Target="ooxWord://word/media/image537.jpeg" TargetMode="External"/><Relationship Id="rId1005" Type="http://schemas.openxmlformats.org/officeDocument/2006/relationships/image" Target="ooxWord://word/media/image855.jpeg" TargetMode="External"/><Relationship Id="rId459" Type="http://schemas.openxmlformats.org/officeDocument/2006/relationships/image" Target="ooxWord://word/media/image415.jpeg" TargetMode="External"/><Relationship Id="rId666" Type="http://schemas.openxmlformats.org/officeDocument/2006/relationships/image" Target="ooxWord://word/media/image593.jpeg" TargetMode="External"/><Relationship Id="rId873" Type="http://schemas.openxmlformats.org/officeDocument/2006/relationships/image" Target="ooxWord://word/media/image751.jpeg" TargetMode="External"/><Relationship Id="rId1089" Type="http://schemas.openxmlformats.org/officeDocument/2006/relationships/image" Target="ooxWord://word/media/image899.jpeg" TargetMode="External"/><Relationship Id="rId16" Type="http://schemas.openxmlformats.org/officeDocument/2006/relationships/image" Target="media/image11.jpeg"/><Relationship Id="rId221" Type="http://schemas.openxmlformats.org/officeDocument/2006/relationships/image" Target="ooxWord://word/media/image199.jpeg" TargetMode="External"/><Relationship Id="rId319" Type="http://schemas.openxmlformats.org/officeDocument/2006/relationships/image" Target="ooxWord://word/media/image289.jpeg" TargetMode="External"/><Relationship Id="rId526" Type="http://schemas.openxmlformats.org/officeDocument/2006/relationships/image" Target="ooxWord://word/media/image478.jpeg" TargetMode="External"/><Relationship Id="rId733" Type="http://schemas.openxmlformats.org/officeDocument/2006/relationships/image" Target="ooxWord://word/media/image646.jpeg" TargetMode="External"/><Relationship Id="rId940" Type="http://schemas.openxmlformats.org/officeDocument/2006/relationships/image" Target="ooxWord://word/media/image810.jpeg" TargetMode="External"/><Relationship Id="rId1016" Type="http://schemas.openxmlformats.org/officeDocument/2006/relationships/image" Target="ooxWord://word/media/image861.jpeg" TargetMode="External"/><Relationship Id="rId165" Type="http://schemas.openxmlformats.org/officeDocument/2006/relationships/image" Target="ooxWord://word/media/image33.jpeg" TargetMode="External"/><Relationship Id="rId372" Type="http://schemas.openxmlformats.org/officeDocument/2006/relationships/image" Target="ooxWord://word/media/image333.jpeg" TargetMode="External"/><Relationship Id="rId677" Type="http://schemas.openxmlformats.org/officeDocument/2006/relationships/image" Target="ooxWord://word/media/image603.jpeg" TargetMode="External"/><Relationship Id="rId800" Type="http://schemas.openxmlformats.org/officeDocument/2006/relationships/image" Target="ooxWord://word/media/image124.jpeg" TargetMode="External"/><Relationship Id="rId232" Type="http://schemas.openxmlformats.org/officeDocument/2006/relationships/image" Target="ooxWord://word/media/image209.jpeg" TargetMode="External"/><Relationship Id="rId884" Type="http://schemas.openxmlformats.org/officeDocument/2006/relationships/image" Target="ooxWord://word/media/image100.jpeg" TargetMode="External"/><Relationship Id="rId27" Type="http://schemas.openxmlformats.org/officeDocument/2006/relationships/image" Target="media/image22.jpeg"/><Relationship Id="rId537" Type="http://schemas.openxmlformats.org/officeDocument/2006/relationships/image" Target="media/image156.jpeg"/><Relationship Id="rId744" Type="http://schemas.openxmlformats.org/officeDocument/2006/relationships/image" Target="ooxWord://word/media/image655.jpeg" TargetMode="External"/><Relationship Id="rId951" Type="http://schemas.openxmlformats.org/officeDocument/2006/relationships/image" Target="ooxWord://word/media/image66.jpeg" TargetMode="External"/><Relationship Id="rId80" Type="http://schemas.openxmlformats.org/officeDocument/2006/relationships/image" Target="media/image75.jpeg"/><Relationship Id="rId176" Type="http://schemas.openxmlformats.org/officeDocument/2006/relationships/image" Target="ooxWord://word/media/image162.jpeg" TargetMode="External"/><Relationship Id="rId383" Type="http://schemas.openxmlformats.org/officeDocument/2006/relationships/image" Target="ooxWord://word/media/image343.jpeg" TargetMode="External"/><Relationship Id="rId590" Type="http://schemas.openxmlformats.org/officeDocument/2006/relationships/image" Target="media/image168.jpeg"/><Relationship Id="rId604" Type="http://schemas.openxmlformats.org/officeDocument/2006/relationships/image" Target="ooxWord://word/media/image111.jpeg" TargetMode="External"/><Relationship Id="rId811" Type="http://schemas.openxmlformats.org/officeDocument/2006/relationships/image" Target="ooxWord://word/media/image704.jpeg" TargetMode="External"/><Relationship Id="rId1027" Type="http://schemas.openxmlformats.org/officeDocument/2006/relationships/image" Target="media/image233.jpeg"/><Relationship Id="rId243" Type="http://schemas.openxmlformats.org/officeDocument/2006/relationships/image" Target="ooxWord://word/media/image217.jpeg" TargetMode="External"/><Relationship Id="rId450" Type="http://schemas.openxmlformats.org/officeDocument/2006/relationships/image" Target="ooxWord://word/media/image407.jpeg" TargetMode="External"/><Relationship Id="rId688" Type="http://schemas.openxmlformats.org/officeDocument/2006/relationships/image" Target="ooxWord://word/media/image611.jpeg" TargetMode="External"/><Relationship Id="rId895" Type="http://schemas.openxmlformats.org/officeDocument/2006/relationships/image" Target="ooxWord://word/media/image770.jpeg" TargetMode="External"/><Relationship Id="rId909" Type="http://schemas.openxmlformats.org/officeDocument/2006/relationships/image" Target="ooxWord://word/media/image149.jpeg" TargetMode="External"/><Relationship Id="rId1080" Type="http://schemas.openxmlformats.org/officeDocument/2006/relationships/image" Target="media/image247.jpeg"/><Relationship Id="rId38" Type="http://schemas.openxmlformats.org/officeDocument/2006/relationships/image" Target="media/image33.jpeg"/><Relationship Id="rId103" Type="http://schemas.openxmlformats.org/officeDocument/2006/relationships/image" Target="media/image98.jpeg"/><Relationship Id="rId310" Type="http://schemas.openxmlformats.org/officeDocument/2006/relationships/image" Target="ooxWord://word/media/image281.jpeg" TargetMode="External"/><Relationship Id="rId548" Type="http://schemas.openxmlformats.org/officeDocument/2006/relationships/image" Target="ooxWord://word/media/image497.jpeg" TargetMode="External"/><Relationship Id="rId755" Type="http://schemas.openxmlformats.org/officeDocument/2006/relationships/image" Target="ooxWord://word/media/image142.jpeg" TargetMode="External"/><Relationship Id="rId962" Type="http://schemas.openxmlformats.org/officeDocument/2006/relationships/image" Target="media/image228.jpeg"/><Relationship Id="rId91" Type="http://schemas.openxmlformats.org/officeDocument/2006/relationships/image" Target="media/image86.jpeg"/><Relationship Id="rId187" Type="http://schemas.openxmlformats.org/officeDocument/2006/relationships/image" Target="ooxWord://word/media/image170.jpeg" TargetMode="External"/><Relationship Id="rId394" Type="http://schemas.openxmlformats.org/officeDocument/2006/relationships/image" Target="ooxWord://word/media/image354.jpeg" TargetMode="External"/><Relationship Id="rId408" Type="http://schemas.openxmlformats.org/officeDocument/2006/relationships/image" Target="ooxWord://word/media/image368.jpeg" TargetMode="External"/><Relationship Id="rId615" Type="http://schemas.openxmlformats.org/officeDocument/2006/relationships/image" Target="ooxWord://word/media/image516.jpeg" TargetMode="External"/><Relationship Id="rId822" Type="http://schemas.openxmlformats.org/officeDocument/2006/relationships/image" Target="ooxWord://word/media/image714.jpeg" TargetMode="External"/><Relationship Id="rId1038" Type="http://schemas.openxmlformats.org/officeDocument/2006/relationships/image" Target="ooxWord://word/media/image876.jpeg" TargetMode="External"/><Relationship Id="rId254" Type="http://schemas.openxmlformats.org/officeDocument/2006/relationships/image" Target="ooxWord://word/media/image228.jpeg" TargetMode="External"/><Relationship Id="rId699" Type="http://schemas.openxmlformats.org/officeDocument/2006/relationships/image" Target="ooxWord://word/media/image619.jpeg" TargetMode="External"/><Relationship Id="rId1091" Type="http://schemas.openxmlformats.org/officeDocument/2006/relationships/image" Target="ooxWord://word/media/image463.jpeg" TargetMode="External"/><Relationship Id="rId1105" Type="http://schemas.openxmlformats.org/officeDocument/2006/relationships/image" Target="media/image255.jpeg"/><Relationship Id="rId49" Type="http://schemas.openxmlformats.org/officeDocument/2006/relationships/image" Target="media/image44.jpeg"/><Relationship Id="rId114" Type="http://schemas.openxmlformats.org/officeDocument/2006/relationships/image" Target="ooxWord://word/media/image109.jpeg" TargetMode="External"/><Relationship Id="rId461" Type="http://schemas.openxmlformats.org/officeDocument/2006/relationships/image" Target="ooxWord://word/media/image417.jpeg" TargetMode="External"/><Relationship Id="rId559" Type="http://schemas.openxmlformats.org/officeDocument/2006/relationships/image" Target="media/image159.jpeg"/><Relationship Id="rId766" Type="http://schemas.openxmlformats.org/officeDocument/2006/relationships/image" Target="media/image194.jpeg"/><Relationship Id="rId198" Type="http://schemas.openxmlformats.org/officeDocument/2006/relationships/image" Target="ooxWord://word/media/image178.jpeg" TargetMode="External"/><Relationship Id="rId321" Type="http://schemas.openxmlformats.org/officeDocument/2006/relationships/image" Target="ooxWord://word/media/image291.jpeg" TargetMode="External"/><Relationship Id="rId419" Type="http://schemas.openxmlformats.org/officeDocument/2006/relationships/image" Target="ooxWord://word/media/image379.jpeg" TargetMode="External"/><Relationship Id="rId626" Type="http://schemas.openxmlformats.org/officeDocument/2006/relationships/image" Target="ooxWord://word/media/image556.jpeg" TargetMode="External"/><Relationship Id="rId973" Type="http://schemas.openxmlformats.org/officeDocument/2006/relationships/image" Target="ooxWord://word/media/image831.jpeg" TargetMode="External"/><Relationship Id="rId1049" Type="http://schemas.openxmlformats.org/officeDocument/2006/relationships/image" Target="ooxWord://word/media/image883.jpeg" TargetMode="External"/><Relationship Id="rId833" Type="http://schemas.openxmlformats.org/officeDocument/2006/relationships/image" Target="ooxWord://word/media/image723.jpeg" TargetMode="External"/><Relationship Id="rId1116" Type="http://schemas.openxmlformats.org/officeDocument/2006/relationships/image" Target="ooxWord://word/media/image327.jpeg" TargetMode="External"/><Relationship Id="rId265" Type="http://schemas.openxmlformats.org/officeDocument/2006/relationships/image" Target="ooxWord://word/media/image239.jpeg" TargetMode="External"/><Relationship Id="rId472" Type="http://schemas.openxmlformats.org/officeDocument/2006/relationships/image" Target="ooxWord://word/media/image427.jpeg" TargetMode="External"/><Relationship Id="rId900" Type="http://schemas.openxmlformats.org/officeDocument/2006/relationships/image" Target="ooxWord://word/media/image775.jpeg" TargetMode="External"/><Relationship Id="rId125" Type="http://schemas.openxmlformats.org/officeDocument/2006/relationships/image" Target="ooxWord://word/media/image118.jpeg" TargetMode="External"/><Relationship Id="rId332" Type="http://schemas.openxmlformats.org/officeDocument/2006/relationships/image" Target="ooxWord://word/media/image300.jpeg" TargetMode="External"/><Relationship Id="rId777" Type="http://schemas.openxmlformats.org/officeDocument/2006/relationships/image" Target="ooxWord://word/media/image682.jpeg" TargetMode="External"/><Relationship Id="rId984" Type="http://schemas.openxmlformats.org/officeDocument/2006/relationships/image" Target="ooxWord://word/media/image327.jpeg" TargetMode="External"/><Relationship Id="rId637" Type="http://schemas.openxmlformats.org/officeDocument/2006/relationships/image" Target="ooxWord://word/media/image566.jpeg" TargetMode="External"/><Relationship Id="rId844" Type="http://schemas.openxmlformats.org/officeDocument/2006/relationships/image" Target="media/image211.jpeg"/><Relationship Id="rId276" Type="http://schemas.openxmlformats.org/officeDocument/2006/relationships/image" Target="media/image112.jpeg"/><Relationship Id="rId483" Type="http://schemas.openxmlformats.org/officeDocument/2006/relationships/image" Target="ooxWord://word/media/image436.jpeg" TargetMode="External"/><Relationship Id="rId690" Type="http://schemas.openxmlformats.org/officeDocument/2006/relationships/image" Target="media/image180.jpeg"/><Relationship Id="rId704" Type="http://schemas.openxmlformats.org/officeDocument/2006/relationships/image" Target="ooxWord://word/media/image623.jpeg" TargetMode="External"/><Relationship Id="rId911" Type="http://schemas.openxmlformats.org/officeDocument/2006/relationships/image" Target="ooxWord://word/media/image515.jpeg" TargetMode="External"/><Relationship Id="rId1127" Type="http://schemas.openxmlformats.org/officeDocument/2006/relationships/fontTable" Target="fontTable.xml"/><Relationship Id="rId40" Type="http://schemas.openxmlformats.org/officeDocument/2006/relationships/image" Target="media/image35.jpeg"/><Relationship Id="rId136" Type="http://schemas.openxmlformats.org/officeDocument/2006/relationships/image" Target="ooxWord://word/media/image128.jpeg" TargetMode="External"/><Relationship Id="rId343" Type="http://schemas.openxmlformats.org/officeDocument/2006/relationships/image" Target="ooxWord://word/media/image308.jpeg" TargetMode="External"/><Relationship Id="rId550" Type="http://schemas.openxmlformats.org/officeDocument/2006/relationships/image" Target="ooxWord://word/media/image499.jpeg" TargetMode="External"/><Relationship Id="rId788" Type="http://schemas.openxmlformats.org/officeDocument/2006/relationships/image" Target="ooxWord://word/media/image689.jpeg" TargetMode="External"/><Relationship Id="rId995" Type="http://schemas.openxmlformats.org/officeDocument/2006/relationships/image" Target="ooxWord://word/media/image848.jpeg" TargetMode="External"/><Relationship Id="rId203" Type="http://schemas.openxmlformats.org/officeDocument/2006/relationships/image" Target="ooxWord://word/media/image182.jpeg" TargetMode="External"/><Relationship Id="rId648" Type="http://schemas.openxmlformats.org/officeDocument/2006/relationships/image" Target="ooxWord://word/media/image577.jpeg" TargetMode="External"/><Relationship Id="rId855" Type="http://schemas.openxmlformats.org/officeDocument/2006/relationships/image" Target="ooxWord://word/media/image739.jpeg" TargetMode="External"/><Relationship Id="rId1040" Type="http://schemas.openxmlformats.org/officeDocument/2006/relationships/image" Target="ooxWord://word/media/image877.jpeg" TargetMode="External"/><Relationship Id="rId287" Type="http://schemas.openxmlformats.org/officeDocument/2006/relationships/image" Target="ooxWord://word/media/image260.jpeg" TargetMode="External"/><Relationship Id="rId410" Type="http://schemas.openxmlformats.org/officeDocument/2006/relationships/image" Target="ooxWord://word/media/image370.jpeg" TargetMode="External"/><Relationship Id="rId494" Type="http://schemas.openxmlformats.org/officeDocument/2006/relationships/image" Target="ooxWord://word/media/image447.jpeg" TargetMode="External"/><Relationship Id="rId508" Type="http://schemas.openxmlformats.org/officeDocument/2006/relationships/image" Target="ooxWord://word/media/image460.jpeg" TargetMode="External"/><Relationship Id="rId715" Type="http://schemas.openxmlformats.org/officeDocument/2006/relationships/image" Target="media/image183.jpeg"/><Relationship Id="rId922" Type="http://schemas.openxmlformats.org/officeDocument/2006/relationships/image" Target="media/image218.jpeg"/><Relationship Id="rId147" Type="http://schemas.openxmlformats.org/officeDocument/2006/relationships/image" Target="ooxWord://word/media/image138.jpeg" TargetMode="External"/><Relationship Id="rId354" Type="http://schemas.openxmlformats.org/officeDocument/2006/relationships/image" Target="ooxWord://word/media/image318.jpeg" TargetMode="External"/><Relationship Id="rId799" Type="http://schemas.openxmlformats.org/officeDocument/2006/relationships/image" Target="ooxWord://word/media/image697.jpeg" TargetMode="External"/><Relationship Id="rId51" Type="http://schemas.openxmlformats.org/officeDocument/2006/relationships/image" Target="media/image46.jpeg"/><Relationship Id="rId561" Type="http://schemas.openxmlformats.org/officeDocument/2006/relationships/image" Target="ooxWord://word/media/image509.jpeg" TargetMode="External"/><Relationship Id="rId659" Type="http://schemas.openxmlformats.org/officeDocument/2006/relationships/image" Target="ooxWord://word/media/image587.jpeg" TargetMode="External"/><Relationship Id="rId866" Type="http://schemas.openxmlformats.org/officeDocument/2006/relationships/image" Target="ooxWord://word/media/image747.jpeg" TargetMode="External"/><Relationship Id="rId214" Type="http://schemas.openxmlformats.org/officeDocument/2006/relationships/image" Target="ooxWord://word/media/image192.jpeg" TargetMode="External"/><Relationship Id="rId298" Type="http://schemas.openxmlformats.org/officeDocument/2006/relationships/image" Target="ooxWord://word/media/image270.jpeg" TargetMode="External"/><Relationship Id="rId421" Type="http://schemas.openxmlformats.org/officeDocument/2006/relationships/image" Target="ooxWord://word/media/image381.jpeg" TargetMode="External"/><Relationship Id="rId519" Type="http://schemas.openxmlformats.org/officeDocument/2006/relationships/image" Target="ooxWord://word/media/image471.jpeg" TargetMode="External"/><Relationship Id="rId1051" Type="http://schemas.openxmlformats.org/officeDocument/2006/relationships/image" Target="ooxWord://word/media/image144.jpeg" TargetMode="External"/><Relationship Id="rId158" Type="http://schemas.openxmlformats.org/officeDocument/2006/relationships/image" Target="ooxWord://word/media/image148.jpeg" TargetMode="External"/><Relationship Id="rId726" Type="http://schemas.openxmlformats.org/officeDocument/2006/relationships/image" Target="ooxWord://word/media/image641.jpeg" TargetMode="External"/><Relationship Id="rId933" Type="http://schemas.openxmlformats.org/officeDocument/2006/relationships/image" Target="media/image221.jpeg"/><Relationship Id="rId1009" Type="http://schemas.openxmlformats.org/officeDocument/2006/relationships/image" Target="ooxWord://word/media/image859.jpeg" TargetMode="External"/><Relationship Id="rId62" Type="http://schemas.openxmlformats.org/officeDocument/2006/relationships/image" Target="media/image57.jpeg"/><Relationship Id="rId365" Type="http://schemas.openxmlformats.org/officeDocument/2006/relationships/image" Target="ooxWord://word/media/image327.jpeg" TargetMode="External"/><Relationship Id="rId572" Type="http://schemas.openxmlformats.org/officeDocument/2006/relationships/image" Target="media/image161.jpeg"/><Relationship Id="rId225" Type="http://schemas.openxmlformats.org/officeDocument/2006/relationships/image" Target="ooxWord://word/media/image56.jpeg" TargetMode="External"/><Relationship Id="rId432" Type="http://schemas.openxmlformats.org/officeDocument/2006/relationships/image" Target="media/image139.jpeg"/><Relationship Id="rId877" Type="http://schemas.openxmlformats.org/officeDocument/2006/relationships/image" Target="ooxWord://word/media/image754.jpeg" TargetMode="External"/><Relationship Id="rId1062" Type="http://schemas.openxmlformats.org/officeDocument/2006/relationships/image" Target="media/image234.jpeg"/><Relationship Id="rId737" Type="http://schemas.openxmlformats.org/officeDocument/2006/relationships/image" Target="media/image185.jpeg"/><Relationship Id="rId944" Type="http://schemas.openxmlformats.org/officeDocument/2006/relationships/image" Target="ooxWord://word/media/image181.jpeg" TargetMode="External"/><Relationship Id="rId73" Type="http://schemas.openxmlformats.org/officeDocument/2006/relationships/image" Target="media/image68.jpeg"/><Relationship Id="rId169" Type="http://schemas.openxmlformats.org/officeDocument/2006/relationships/image" Target="ooxWord://word/media/image156.jpeg" TargetMode="External"/><Relationship Id="rId376" Type="http://schemas.openxmlformats.org/officeDocument/2006/relationships/image" Target="media/image121.jpeg"/><Relationship Id="rId583" Type="http://schemas.openxmlformats.org/officeDocument/2006/relationships/image" Target="media/image167.jpeg"/><Relationship Id="rId790" Type="http://schemas.openxmlformats.org/officeDocument/2006/relationships/image" Target="ooxWord://word/media/image691.jpeg" TargetMode="External"/><Relationship Id="rId804" Type="http://schemas.openxmlformats.org/officeDocument/2006/relationships/image" Target="media/image197.jpeg"/><Relationship Id="rId4" Type="http://schemas.openxmlformats.org/officeDocument/2006/relationships/footnotes" Target="footnotes.xml"/><Relationship Id="rId236" Type="http://schemas.openxmlformats.org/officeDocument/2006/relationships/image" Target="ooxWord://word/media/image142.jpeg" TargetMode="External"/><Relationship Id="rId443" Type="http://schemas.openxmlformats.org/officeDocument/2006/relationships/image" Target="ooxWord://word/media/image402.jpeg" TargetMode="External"/><Relationship Id="rId650" Type="http://schemas.openxmlformats.org/officeDocument/2006/relationships/image" Target="ooxWord://word/media/image579.jpeg" TargetMode="External"/><Relationship Id="rId888" Type="http://schemas.openxmlformats.org/officeDocument/2006/relationships/image" Target="ooxWord://word/media/image764.jpeg" TargetMode="External"/><Relationship Id="rId1073" Type="http://schemas.openxmlformats.org/officeDocument/2006/relationships/image" Target="media/image243.jpeg"/><Relationship Id="rId303" Type="http://schemas.openxmlformats.org/officeDocument/2006/relationships/image" Target="ooxWord://word/media/image275.jpeg" TargetMode="External"/><Relationship Id="rId748" Type="http://schemas.openxmlformats.org/officeDocument/2006/relationships/image" Target="media/image187.jpeg"/><Relationship Id="rId955" Type="http://schemas.openxmlformats.org/officeDocument/2006/relationships/image" Target="ooxWord://word/media/image818.jpeg" TargetMode="External"/><Relationship Id="rId84" Type="http://schemas.openxmlformats.org/officeDocument/2006/relationships/image" Target="media/image79.jpeg"/><Relationship Id="rId387" Type="http://schemas.openxmlformats.org/officeDocument/2006/relationships/image" Target="media/image122.jpeg"/><Relationship Id="rId510" Type="http://schemas.openxmlformats.org/officeDocument/2006/relationships/image" Target="media/image149.jpeg"/><Relationship Id="rId594" Type="http://schemas.openxmlformats.org/officeDocument/2006/relationships/image" Target="ooxWord://word/media/image535.jpeg" TargetMode="External"/><Relationship Id="rId608" Type="http://schemas.openxmlformats.org/officeDocument/2006/relationships/image" Target="ooxWord://word/media/image55.jpeg" TargetMode="External"/><Relationship Id="rId815" Type="http://schemas.openxmlformats.org/officeDocument/2006/relationships/image" Target="ooxWord://word/media/image707.jpeg" TargetMode="External"/><Relationship Id="rId247" Type="http://schemas.openxmlformats.org/officeDocument/2006/relationships/image" Target="ooxWord://word/media/image221.jpeg" TargetMode="External"/><Relationship Id="rId899" Type="http://schemas.openxmlformats.org/officeDocument/2006/relationships/image" Target="ooxWord://word/media/image774.jpeg" TargetMode="External"/><Relationship Id="rId1000" Type="http://schemas.openxmlformats.org/officeDocument/2006/relationships/image" Target="ooxWord://word/media/image851.jpeg" TargetMode="External"/><Relationship Id="rId1084" Type="http://schemas.openxmlformats.org/officeDocument/2006/relationships/image" Target="ooxWord://word/media/image329.jpeg" TargetMode="External"/><Relationship Id="rId107" Type="http://schemas.openxmlformats.org/officeDocument/2006/relationships/image" Target="media/image102.jpeg"/><Relationship Id="rId454" Type="http://schemas.openxmlformats.org/officeDocument/2006/relationships/image" Target="ooxWord://word/media/image410.jpeg" TargetMode="External"/><Relationship Id="rId661" Type="http://schemas.openxmlformats.org/officeDocument/2006/relationships/image" Target="media/image176.jpeg"/><Relationship Id="rId759" Type="http://schemas.openxmlformats.org/officeDocument/2006/relationships/image" Target="ooxWord://word/media/image667.jpeg" TargetMode="External"/><Relationship Id="rId966" Type="http://schemas.openxmlformats.org/officeDocument/2006/relationships/image" Target="media/image230.jpeg"/><Relationship Id="rId11" Type="http://schemas.openxmlformats.org/officeDocument/2006/relationships/image" Target="media/image6.jpeg"/><Relationship Id="rId314" Type="http://schemas.openxmlformats.org/officeDocument/2006/relationships/image" Target="ooxWord://word/media/image285.jpeg" TargetMode="External"/><Relationship Id="rId398" Type="http://schemas.openxmlformats.org/officeDocument/2006/relationships/image" Target="media/image126.jpeg"/><Relationship Id="rId521" Type="http://schemas.openxmlformats.org/officeDocument/2006/relationships/image" Target="ooxWord://word/media/image473.jpeg" TargetMode="External"/><Relationship Id="rId619" Type="http://schemas.openxmlformats.org/officeDocument/2006/relationships/image" Target="ooxWord://word/media/image549.jpeg" TargetMode="External"/><Relationship Id="rId95" Type="http://schemas.openxmlformats.org/officeDocument/2006/relationships/image" Target="media/image90.jpeg"/><Relationship Id="rId160" Type="http://schemas.openxmlformats.org/officeDocument/2006/relationships/image" Target="ooxWord://word/media/image150.jpeg" TargetMode="External"/><Relationship Id="rId826" Type="http://schemas.openxmlformats.org/officeDocument/2006/relationships/image" Target="media/image201.jpeg"/><Relationship Id="rId1011" Type="http://schemas.openxmlformats.org/officeDocument/2006/relationships/image" Target="ooxWord://word/media/image142.jpeg" TargetMode="External"/><Relationship Id="rId1109" Type="http://schemas.openxmlformats.org/officeDocument/2006/relationships/image" Target="media/image259.jpeg"/><Relationship Id="rId258" Type="http://schemas.openxmlformats.org/officeDocument/2006/relationships/image" Target="ooxWord://word/media/image232.jpeg" TargetMode="External"/><Relationship Id="rId465" Type="http://schemas.openxmlformats.org/officeDocument/2006/relationships/image" Target="media/image144.jpeg"/><Relationship Id="rId672" Type="http://schemas.openxmlformats.org/officeDocument/2006/relationships/image" Target="ooxWord://word/media/image598.jpeg" TargetMode="External"/><Relationship Id="rId1095" Type="http://schemas.openxmlformats.org/officeDocument/2006/relationships/image" Target="ooxWord://word/media/image463.jpeg" TargetMode="External"/><Relationship Id="rId22" Type="http://schemas.openxmlformats.org/officeDocument/2006/relationships/image" Target="media/image17.jpeg"/><Relationship Id="rId118" Type="http://schemas.openxmlformats.org/officeDocument/2006/relationships/image" Target="ooxWord://word/media/image112.jpeg" TargetMode="External"/><Relationship Id="rId325" Type="http://schemas.openxmlformats.org/officeDocument/2006/relationships/image" Target="ooxWord://word/media/image287.jpeg" TargetMode="External"/><Relationship Id="rId532" Type="http://schemas.openxmlformats.org/officeDocument/2006/relationships/image" Target="ooxWord://word/media/image483.jpeg" TargetMode="External"/><Relationship Id="rId977" Type="http://schemas.openxmlformats.org/officeDocument/2006/relationships/image" Target="ooxWord://word/media/image835.jpeg" TargetMode="External"/><Relationship Id="rId171" Type="http://schemas.openxmlformats.org/officeDocument/2006/relationships/image" Target="ooxWord://word/media/image158.jpeg" TargetMode="External"/><Relationship Id="rId837" Type="http://schemas.openxmlformats.org/officeDocument/2006/relationships/image" Target="ooxWord://word/media/image725.jpeg" TargetMode="External"/><Relationship Id="rId1022" Type="http://schemas.openxmlformats.org/officeDocument/2006/relationships/image" Target="ooxWord://word/media/image849.jpeg" TargetMode="External"/><Relationship Id="rId269" Type="http://schemas.openxmlformats.org/officeDocument/2006/relationships/image" Target="ooxWord://word/media/image243.jpeg" TargetMode="External"/><Relationship Id="rId476" Type="http://schemas.openxmlformats.org/officeDocument/2006/relationships/image" Target="ooxWord://word/media/image431.jpeg" TargetMode="External"/><Relationship Id="rId683" Type="http://schemas.openxmlformats.org/officeDocument/2006/relationships/image" Target="ooxWord://word/media/image607.jpeg" TargetMode="External"/><Relationship Id="rId890" Type="http://schemas.openxmlformats.org/officeDocument/2006/relationships/image" Target="ooxWord://word/media/image263.jpeg" TargetMode="External"/><Relationship Id="rId904" Type="http://schemas.openxmlformats.org/officeDocument/2006/relationships/image" Target="ooxWord://word/media/image778.jpeg" TargetMode="External"/><Relationship Id="rId33" Type="http://schemas.openxmlformats.org/officeDocument/2006/relationships/image" Target="media/image28.jpeg"/><Relationship Id="rId129" Type="http://schemas.openxmlformats.org/officeDocument/2006/relationships/image" Target="media/image105.jpeg"/><Relationship Id="rId336" Type="http://schemas.openxmlformats.org/officeDocument/2006/relationships/image" Target="ooxWord://word/media/image111.jpeg" TargetMode="External"/><Relationship Id="rId543" Type="http://schemas.openxmlformats.org/officeDocument/2006/relationships/image" Target="ooxWord://word/media/image462.jpeg" TargetMode="External"/><Relationship Id="rId988" Type="http://schemas.openxmlformats.org/officeDocument/2006/relationships/image" Target="ooxWord://word/media/image844.jpeg" TargetMode="External"/><Relationship Id="rId182" Type="http://schemas.openxmlformats.org/officeDocument/2006/relationships/image" Target="ooxWord://word/media/image167.jpeg" TargetMode="External"/><Relationship Id="rId403" Type="http://schemas.openxmlformats.org/officeDocument/2006/relationships/image" Target="media/image131.jpeg"/><Relationship Id="rId750" Type="http://schemas.openxmlformats.org/officeDocument/2006/relationships/image" Target="media/image189.jpeg"/><Relationship Id="rId848" Type="http://schemas.openxmlformats.org/officeDocument/2006/relationships/image" Target="ooxWord://word/media/image733.jpeg" TargetMode="External"/><Relationship Id="rId1033" Type="http://schemas.openxmlformats.org/officeDocument/2006/relationships/image" Target="ooxWord://word/media/image872.jpeg" TargetMode="External"/><Relationship Id="rId487" Type="http://schemas.openxmlformats.org/officeDocument/2006/relationships/image" Target="ooxWord://word/media/image440.jpeg" TargetMode="External"/><Relationship Id="rId610" Type="http://schemas.openxmlformats.org/officeDocument/2006/relationships/image" Target="ooxWord://word/media/image542.jpeg" TargetMode="External"/><Relationship Id="rId694" Type="http://schemas.openxmlformats.org/officeDocument/2006/relationships/image" Target="ooxWord://word/media/image615.jpeg" TargetMode="External"/><Relationship Id="rId708" Type="http://schemas.openxmlformats.org/officeDocument/2006/relationships/image" Target="ooxWord://word/media/image627.jpeg" TargetMode="External"/><Relationship Id="rId915" Type="http://schemas.openxmlformats.org/officeDocument/2006/relationships/image" Target="media/image217.jpeg"/><Relationship Id="rId347" Type="http://schemas.openxmlformats.org/officeDocument/2006/relationships/image" Target="ooxWord://word/media/image312.jpeg" TargetMode="External"/><Relationship Id="rId999" Type="http://schemas.openxmlformats.org/officeDocument/2006/relationships/image" Target="ooxWord://word/media/image850.jpeg" TargetMode="External"/><Relationship Id="rId1100" Type="http://schemas.openxmlformats.org/officeDocument/2006/relationships/image" Target="ooxWord://word/media/image441.jpeg" TargetMode="External"/><Relationship Id="rId44" Type="http://schemas.openxmlformats.org/officeDocument/2006/relationships/image" Target="media/image39.jpeg"/><Relationship Id="rId554" Type="http://schemas.openxmlformats.org/officeDocument/2006/relationships/image" Target="ooxWord://word/media/image503.jpeg" TargetMode="External"/><Relationship Id="rId761" Type="http://schemas.openxmlformats.org/officeDocument/2006/relationships/image" Target="media/image191.jpeg"/><Relationship Id="rId859" Type="http://schemas.openxmlformats.org/officeDocument/2006/relationships/image" Target="ooxWord://word/media/image743.jpeg" TargetMode="External"/><Relationship Id="rId193" Type="http://schemas.openxmlformats.org/officeDocument/2006/relationships/image" Target="ooxWord://word/media/image173.jpeg" TargetMode="External"/><Relationship Id="rId207" Type="http://schemas.openxmlformats.org/officeDocument/2006/relationships/image" Target="ooxWord://word/media/image185.jpeg" TargetMode="External"/><Relationship Id="rId414" Type="http://schemas.openxmlformats.org/officeDocument/2006/relationships/image" Target="media/image136.jpeg"/><Relationship Id="rId498" Type="http://schemas.openxmlformats.org/officeDocument/2006/relationships/image" Target="ooxWord://word/media/image451.jpeg" TargetMode="External"/><Relationship Id="rId621" Type="http://schemas.openxmlformats.org/officeDocument/2006/relationships/image" Target="ooxWord://word/media/image551.jpeg" TargetMode="External"/><Relationship Id="rId1044" Type="http://schemas.openxmlformats.org/officeDocument/2006/relationships/image" Target="ooxWord://word/media/image880.jpeg" TargetMode="External"/><Relationship Id="rId260" Type="http://schemas.openxmlformats.org/officeDocument/2006/relationships/image" Target="ooxWord://word/media/image234.jpeg" TargetMode="External"/><Relationship Id="rId719" Type="http://schemas.openxmlformats.org/officeDocument/2006/relationships/image" Target="ooxWord://word/media/image636.jpeg" TargetMode="External"/><Relationship Id="rId926" Type="http://schemas.openxmlformats.org/officeDocument/2006/relationships/image" Target="ooxWord://word/media/image797.jpeg" TargetMode="External"/><Relationship Id="rId1111" Type="http://schemas.openxmlformats.org/officeDocument/2006/relationships/image" Target="media/image261.jpeg"/><Relationship Id="rId55" Type="http://schemas.openxmlformats.org/officeDocument/2006/relationships/image" Target="media/image50.jpeg"/><Relationship Id="rId120" Type="http://schemas.openxmlformats.org/officeDocument/2006/relationships/image" Target="ooxWord://word/media/image114.jpeg" TargetMode="External"/><Relationship Id="rId358" Type="http://schemas.openxmlformats.org/officeDocument/2006/relationships/image" Target="ooxWord://word/media/image320.jpeg" TargetMode="External"/><Relationship Id="rId565" Type="http://schemas.openxmlformats.org/officeDocument/2006/relationships/image" Target="ooxWord://word/media/image180.jpeg" TargetMode="External"/><Relationship Id="rId772" Type="http://schemas.openxmlformats.org/officeDocument/2006/relationships/image" Target="ooxWord://word/media/image144.jpeg" TargetMode="External"/><Relationship Id="rId218" Type="http://schemas.openxmlformats.org/officeDocument/2006/relationships/image" Target="ooxWord://word/media/image196.jpeg" TargetMode="External"/><Relationship Id="rId425" Type="http://schemas.openxmlformats.org/officeDocument/2006/relationships/image" Target="ooxWord://word/media/image385.jpeg" TargetMode="External"/><Relationship Id="rId632" Type="http://schemas.openxmlformats.org/officeDocument/2006/relationships/image" Target="ooxWord://word/media/image561.jpeg" TargetMode="External"/><Relationship Id="rId1055" Type="http://schemas.openxmlformats.org/officeDocument/2006/relationships/image" Target="ooxWord://word/media/image887.jpeg" TargetMode="External"/><Relationship Id="rId271" Type="http://schemas.openxmlformats.org/officeDocument/2006/relationships/image" Target="ooxWord://word/media/image245.jpeg" TargetMode="External"/><Relationship Id="rId937" Type="http://schemas.openxmlformats.org/officeDocument/2006/relationships/image" Target="ooxWord://word/media/image807.jpeg" TargetMode="External"/><Relationship Id="rId1122" Type="http://schemas.openxmlformats.org/officeDocument/2006/relationships/image" Target="media/image266.jpeg"/><Relationship Id="rId66" Type="http://schemas.openxmlformats.org/officeDocument/2006/relationships/image" Target="media/image61.jpeg"/><Relationship Id="rId131" Type="http://schemas.openxmlformats.org/officeDocument/2006/relationships/image" Target="ooxWord://word/media/image123.jpeg" TargetMode="External"/><Relationship Id="rId369" Type="http://schemas.openxmlformats.org/officeDocument/2006/relationships/image" Target="ooxWord://word/media/image331.jpeg" TargetMode="External"/><Relationship Id="rId576" Type="http://schemas.openxmlformats.org/officeDocument/2006/relationships/image" Target="ooxWord://word/media/image521.jpeg" TargetMode="External"/><Relationship Id="rId783" Type="http://schemas.openxmlformats.org/officeDocument/2006/relationships/image" Target="ooxWord://word/media/image685.jpeg" TargetMode="External"/><Relationship Id="rId990" Type="http://schemas.openxmlformats.org/officeDocument/2006/relationships/image" Target="ooxWord://word/media/image846.jpeg" TargetMode="External"/><Relationship Id="rId229" Type="http://schemas.openxmlformats.org/officeDocument/2006/relationships/image" Target="ooxWord://word/media/image206.jpeg" TargetMode="External"/><Relationship Id="rId436" Type="http://schemas.openxmlformats.org/officeDocument/2006/relationships/image" Target="ooxWord://word/media/image66.jpeg" TargetMode="External"/><Relationship Id="rId643" Type="http://schemas.openxmlformats.org/officeDocument/2006/relationships/image" Target="ooxWord://word/media/image572.jpeg" TargetMode="External"/><Relationship Id="rId1066" Type="http://schemas.openxmlformats.org/officeDocument/2006/relationships/image" Target="media/image237.jpeg"/><Relationship Id="rId850" Type="http://schemas.openxmlformats.org/officeDocument/2006/relationships/image" Target="media/image215.jpeg"/><Relationship Id="rId948" Type="http://schemas.openxmlformats.org/officeDocument/2006/relationships/image" Target="ooxWord://word/media/image98.jpeg" TargetMode="External"/><Relationship Id="rId77" Type="http://schemas.openxmlformats.org/officeDocument/2006/relationships/image" Target="media/image72.jpeg"/><Relationship Id="rId282" Type="http://schemas.openxmlformats.org/officeDocument/2006/relationships/image" Target="ooxWord://word/media/image255.jpeg" TargetMode="External"/><Relationship Id="rId503" Type="http://schemas.openxmlformats.org/officeDocument/2006/relationships/image" Target="ooxWord://word/media/image456.jpeg" TargetMode="External"/><Relationship Id="rId587" Type="http://schemas.openxmlformats.org/officeDocument/2006/relationships/image" Target="ooxWord://word/media/image529.jpeg" TargetMode="External"/><Relationship Id="rId710" Type="http://schemas.openxmlformats.org/officeDocument/2006/relationships/image" Target="ooxWord://word/media/image592.jpeg" TargetMode="External"/><Relationship Id="rId808" Type="http://schemas.openxmlformats.org/officeDocument/2006/relationships/image" Target="ooxWord://word/media/image703.jpeg" TargetMode="External"/><Relationship Id="rId8" Type="http://schemas.openxmlformats.org/officeDocument/2006/relationships/image" Target="media/image3.jpeg"/><Relationship Id="rId142" Type="http://schemas.openxmlformats.org/officeDocument/2006/relationships/image" Target="media/image107.jpeg"/><Relationship Id="rId447" Type="http://schemas.openxmlformats.org/officeDocument/2006/relationships/image" Target="ooxWord://word/media/image405.jpeg" TargetMode="External"/><Relationship Id="rId794" Type="http://schemas.openxmlformats.org/officeDocument/2006/relationships/image" Target="ooxWord://word/media/image695.jpeg" TargetMode="External"/><Relationship Id="rId1077" Type="http://schemas.openxmlformats.org/officeDocument/2006/relationships/image" Target="ooxWord://word/media/image905.jpeg" TargetMode="External"/><Relationship Id="rId654" Type="http://schemas.openxmlformats.org/officeDocument/2006/relationships/image" Target="ooxWord://word/media/image583.jpeg" TargetMode="External"/><Relationship Id="rId861" Type="http://schemas.openxmlformats.org/officeDocument/2006/relationships/image" Target="ooxWord://word/media/image135.jpeg" TargetMode="External"/><Relationship Id="rId959" Type="http://schemas.openxmlformats.org/officeDocument/2006/relationships/image" Target="ooxWord://word/media/image821.jpeg" TargetMode="External"/><Relationship Id="rId293" Type="http://schemas.openxmlformats.org/officeDocument/2006/relationships/image" Target="ooxWord://word/media/image265.jpeg" TargetMode="External"/><Relationship Id="rId307" Type="http://schemas.openxmlformats.org/officeDocument/2006/relationships/image" Target="ooxWord://word/media/image144.jpeg" TargetMode="External"/><Relationship Id="rId514" Type="http://schemas.openxmlformats.org/officeDocument/2006/relationships/image" Target="ooxWord://word/media/image466.jpeg" TargetMode="External"/><Relationship Id="rId721" Type="http://schemas.openxmlformats.org/officeDocument/2006/relationships/image" Target="ooxWord://word/media/image638.jpeg" TargetMode="External"/><Relationship Id="rId88" Type="http://schemas.openxmlformats.org/officeDocument/2006/relationships/image" Target="media/image83.jpeg"/><Relationship Id="rId153" Type="http://schemas.openxmlformats.org/officeDocument/2006/relationships/image" Target="ooxWord://word/media/image124.jpeg" TargetMode="External"/><Relationship Id="rId360" Type="http://schemas.openxmlformats.org/officeDocument/2006/relationships/image" Target="media/image117.jpeg"/><Relationship Id="rId598" Type="http://schemas.openxmlformats.org/officeDocument/2006/relationships/image" Target="ooxWord://word/media/image124.jpeg" TargetMode="External"/><Relationship Id="rId819" Type="http://schemas.openxmlformats.org/officeDocument/2006/relationships/image" Target="media/image199.jpeg"/><Relationship Id="rId1004" Type="http://schemas.openxmlformats.org/officeDocument/2006/relationships/image" Target="media/image232.jpeg"/><Relationship Id="rId220" Type="http://schemas.openxmlformats.org/officeDocument/2006/relationships/image" Target="ooxWord://word/media/image198.jpeg" TargetMode="External"/><Relationship Id="rId458" Type="http://schemas.openxmlformats.org/officeDocument/2006/relationships/image" Target="ooxWord://word/media/image414.jpeg" TargetMode="External"/><Relationship Id="rId665" Type="http://schemas.openxmlformats.org/officeDocument/2006/relationships/image" Target="ooxWord://word/media/image592.jpeg" TargetMode="External"/><Relationship Id="rId872" Type="http://schemas.openxmlformats.org/officeDocument/2006/relationships/image" Target="ooxWord://word/media/image750.jpeg" TargetMode="External"/><Relationship Id="rId1088" Type="http://schemas.openxmlformats.org/officeDocument/2006/relationships/image" Target="ooxWord://word/media/image463.jpeg" TargetMode="External"/><Relationship Id="rId15" Type="http://schemas.openxmlformats.org/officeDocument/2006/relationships/image" Target="media/image10.jpeg"/><Relationship Id="rId318" Type="http://schemas.openxmlformats.org/officeDocument/2006/relationships/image" Target="ooxWord://word/media/image288.jpeg" TargetMode="External"/><Relationship Id="rId525" Type="http://schemas.openxmlformats.org/officeDocument/2006/relationships/image" Target="ooxWord://word/media/image477.jpeg" TargetMode="External"/><Relationship Id="rId732" Type="http://schemas.openxmlformats.org/officeDocument/2006/relationships/image" Target="ooxWord://word/media/image64.jpeg" TargetMode="External"/><Relationship Id="rId99" Type="http://schemas.openxmlformats.org/officeDocument/2006/relationships/image" Target="media/image94.jpeg"/><Relationship Id="rId164" Type="http://schemas.openxmlformats.org/officeDocument/2006/relationships/image" Target="ooxWord://word/media/image153.jpeg" TargetMode="External"/><Relationship Id="rId371" Type="http://schemas.openxmlformats.org/officeDocument/2006/relationships/image" Target="ooxWord://word/media/image142.jpeg" TargetMode="External"/><Relationship Id="rId1015" Type="http://schemas.openxmlformats.org/officeDocument/2006/relationships/image" Target="ooxWord://word/media/image606.jpeg" TargetMode="External"/><Relationship Id="rId469" Type="http://schemas.openxmlformats.org/officeDocument/2006/relationships/image" Target="ooxWord://word/media/image425.jpeg" TargetMode="External"/><Relationship Id="rId676" Type="http://schemas.openxmlformats.org/officeDocument/2006/relationships/image" Target="ooxWord://word/media/image602.jpeg" TargetMode="External"/><Relationship Id="rId883" Type="http://schemas.openxmlformats.org/officeDocument/2006/relationships/image" Target="ooxWord://word/media/image760.jpeg" TargetMode="External"/><Relationship Id="rId1099" Type="http://schemas.openxmlformats.org/officeDocument/2006/relationships/image" Target="ooxWord://word/media/image463.jpeg" TargetMode="External"/><Relationship Id="rId26" Type="http://schemas.openxmlformats.org/officeDocument/2006/relationships/image" Target="media/image21.jpeg"/><Relationship Id="rId231" Type="http://schemas.openxmlformats.org/officeDocument/2006/relationships/image" Target="ooxWord://word/media/image208.jpeg" TargetMode="External"/><Relationship Id="rId329" Type="http://schemas.openxmlformats.org/officeDocument/2006/relationships/image" Target="ooxWord://word/media/image297.jpeg" TargetMode="External"/><Relationship Id="rId536" Type="http://schemas.openxmlformats.org/officeDocument/2006/relationships/image" Target="media/image155.jpeg"/><Relationship Id="rId175" Type="http://schemas.openxmlformats.org/officeDocument/2006/relationships/image" Target="ooxWord://word/media/image161.jpeg" TargetMode="External"/><Relationship Id="rId743" Type="http://schemas.openxmlformats.org/officeDocument/2006/relationships/image" Target="ooxWord://word/media/image654.jpeg" TargetMode="External"/><Relationship Id="rId950" Type="http://schemas.openxmlformats.org/officeDocument/2006/relationships/image" Target="ooxWord://word/media/image816.jpeg" TargetMode="External"/><Relationship Id="rId1026" Type="http://schemas.openxmlformats.org/officeDocument/2006/relationships/image" Target="ooxWord://word/media/image866.jpeg" TargetMode="External"/><Relationship Id="rId382" Type="http://schemas.openxmlformats.org/officeDocument/2006/relationships/image" Target="ooxWord://word/media/image180.jpeg" TargetMode="External"/><Relationship Id="rId603" Type="http://schemas.openxmlformats.org/officeDocument/2006/relationships/image" Target="ooxWord://word/media/image535.jpeg" TargetMode="External"/><Relationship Id="rId687" Type="http://schemas.openxmlformats.org/officeDocument/2006/relationships/image" Target="ooxWord://word/media/image610.jpeg" TargetMode="External"/><Relationship Id="rId810" Type="http://schemas.openxmlformats.org/officeDocument/2006/relationships/image" Target="ooxWord://word/media/image662.jpeg" TargetMode="External"/><Relationship Id="rId908" Type="http://schemas.openxmlformats.org/officeDocument/2006/relationships/image" Target="ooxWord://word/media/image782.jpeg" TargetMode="External"/><Relationship Id="rId242" Type="http://schemas.openxmlformats.org/officeDocument/2006/relationships/image" Target="ooxWord://word/media/image216.jpeg" TargetMode="External"/><Relationship Id="rId894" Type="http://schemas.openxmlformats.org/officeDocument/2006/relationships/image" Target="ooxWord://word/media/image769.jpeg" TargetMode="External"/><Relationship Id="rId37" Type="http://schemas.openxmlformats.org/officeDocument/2006/relationships/image" Target="media/image32.jpeg"/><Relationship Id="rId102" Type="http://schemas.openxmlformats.org/officeDocument/2006/relationships/image" Target="media/image97.jpeg"/><Relationship Id="rId547" Type="http://schemas.openxmlformats.org/officeDocument/2006/relationships/image" Target="ooxWord://word/media/image496.jpeg" TargetMode="External"/><Relationship Id="rId754" Type="http://schemas.openxmlformats.org/officeDocument/2006/relationships/image" Target="ooxWord://word/media/image663.jpeg" TargetMode="External"/><Relationship Id="rId961" Type="http://schemas.openxmlformats.org/officeDocument/2006/relationships/image" Target="media/image227.jpeg"/><Relationship Id="rId90" Type="http://schemas.openxmlformats.org/officeDocument/2006/relationships/image" Target="media/image85.jpeg"/><Relationship Id="rId186" Type="http://schemas.openxmlformats.org/officeDocument/2006/relationships/image" Target="ooxWord://word/media/image124.jpeg" TargetMode="External"/><Relationship Id="rId393" Type="http://schemas.openxmlformats.org/officeDocument/2006/relationships/image" Target="ooxWord://word/media/image353.jpeg" TargetMode="External"/><Relationship Id="rId407" Type="http://schemas.openxmlformats.org/officeDocument/2006/relationships/image" Target="ooxWord://word/media/image367.jpeg" TargetMode="External"/><Relationship Id="rId614" Type="http://schemas.openxmlformats.org/officeDocument/2006/relationships/image" Target="ooxWord://word/media/image546.jpeg" TargetMode="External"/><Relationship Id="rId821" Type="http://schemas.openxmlformats.org/officeDocument/2006/relationships/image" Target="ooxWord://word/media/image713.jpeg" TargetMode="External"/><Relationship Id="rId1037" Type="http://schemas.openxmlformats.org/officeDocument/2006/relationships/image" Target="ooxWord://word/media/image142.jpeg" TargetMode="External"/><Relationship Id="rId253" Type="http://schemas.openxmlformats.org/officeDocument/2006/relationships/image" Target="ooxWord://word/media/image227.jpeg" TargetMode="External"/><Relationship Id="rId460" Type="http://schemas.openxmlformats.org/officeDocument/2006/relationships/image" Target="ooxWord://word/media/image416.jpeg" TargetMode="External"/><Relationship Id="rId698" Type="http://schemas.openxmlformats.org/officeDocument/2006/relationships/image" Target="ooxWord://word/media/image618.jpeg" TargetMode="External"/><Relationship Id="rId919" Type="http://schemas.openxmlformats.org/officeDocument/2006/relationships/image" Target="ooxWord://word/media/image791.jpeg" TargetMode="External"/><Relationship Id="rId1090" Type="http://schemas.openxmlformats.org/officeDocument/2006/relationships/image" Target="ooxWord://word/media/image911.jpeg" TargetMode="External"/><Relationship Id="rId1104" Type="http://schemas.openxmlformats.org/officeDocument/2006/relationships/image" Target="media/image254.jpeg"/><Relationship Id="rId48" Type="http://schemas.openxmlformats.org/officeDocument/2006/relationships/image" Target="media/image43.jpeg"/><Relationship Id="rId113" Type="http://schemas.openxmlformats.org/officeDocument/2006/relationships/image" Target="ooxWord://word/media/image108.jpeg" TargetMode="External"/><Relationship Id="rId320" Type="http://schemas.openxmlformats.org/officeDocument/2006/relationships/image" Target="ooxWord://word/media/image290.jpeg" TargetMode="External"/><Relationship Id="rId558" Type="http://schemas.openxmlformats.org/officeDocument/2006/relationships/image" Target="ooxWord://word/media/image124.jpeg" TargetMode="External"/><Relationship Id="rId765" Type="http://schemas.openxmlformats.org/officeDocument/2006/relationships/image" Target="media/image193.jpeg"/><Relationship Id="rId972" Type="http://schemas.openxmlformats.org/officeDocument/2006/relationships/image" Target="ooxWord://word/media/image832.jpeg" TargetMode="External"/><Relationship Id="rId197" Type="http://schemas.openxmlformats.org/officeDocument/2006/relationships/image" Target="ooxWord://word/media/image177.jpeg" TargetMode="External"/><Relationship Id="rId418" Type="http://schemas.openxmlformats.org/officeDocument/2006/relationships/image" Target="media/image137.jpeg"/><Relationship Id="rId625" Type="http://schemas.openxmlformats.org/officeDocument/2006/relationships/image" Target="ooxWord://word/media/image555.jpeg" TargetMode="External"/><Relationship Id="rId832" Type="http://schemas.openxmlformats.org/officeDocument/2006/relationships/image" Target="ooxWord://word/media/image722.jpeg" TargetMode="External"/><Relationship Id="rId1048" Type="http://schemas.openxmlformats.org/officeDocument/2006/relationships/image" Target="ooxWord://word/media/image655.jpeg" TargetMode="External"/><Relationship Id="rId264" Type="http://schemas.openxmlformats.org/officeDocument/2006/relationships/image" Target="ooxWord://word/media/image238.jpeg" TargetMode="External"/><Relationship Id="rId471" Type="http://schemas.openxmlformats.org/officeDocument/2006/relationships/image" Target="ooxWord://word/media/image426.jpeg" TargetMode="External"/><Relationship Id="rId1115" Type="http://schemas.openxmlformats.org/officeDocument/2006/relationships/image" Target="media/image262.jpeg"/><Relationship Id="rId59" Type="http://schemas.openxmlformats.org/officeDocument/2006/relationships/image" Target="media/image54.jpeg"/><Relationship Id="rId124" Type="http://schemas.openxmlformats.org/officeDocument/2006/relationships/image" Target="ooxWord://word/media/image117.jpeg" TargetMode="External"/><Relationship Id="rId569" Type="http://schemas.openxmlformats.org/officeDocument/2006/relationships/image" Target="ooxWord://word/media/image514.jpeg" TargetMode="External"/><Relationship Id="rId776" Type="http://schemas.openxmlformats.org/officeDocument/2006/relationships/image" Target="ooxWord://word/media/image681.jpeg" TargetMode="External"/><Relationship Id="rId983" Type="http://schemas.openxmlformats.org/officeDocument/2006/relationships/image" Target="ooxWord://word/media/image327.jpeg" TargetMode="External"/><Relationship Id="rId331" Type="http://schemas.openxmlformats.org/officeDocument/2006/relationships/image" Target="ooxWord://word/media/image299.jpeg" TargetMode="External"/><Relationship Id="rId429" Type="http://schemas.openxmlformats.org/officeDocument/2006/relationships/image" Target="ooxWord://word/media/image389.jpeg" TargetMode="External"/><Relationship Id="rId636" Type="http://schemas.openxmlformats.org/officeDocument/2006/relationships/image" Target="ooxWord://word/media/image565.jpeg" TargetMode="External"/><Relationship Id="rId1059" Type="http://schemas.openxmlformats.org/officeDocument/2006/relationships/image" Target="ooxWord://word/media/image66.jpeg" TargetMode="External"/><Relationship Id="rId843" Type="http://schemas.openxmlformats.org/officeDocument/2006/relationships/image" Target="media/image210.jpeg"/><Relationship Id="rId1126" Type="http://schemas.openxmlformats.org/officeDocument/2006/relationships/image" Target="ooxWord://word/media/image930.jpeg" TargetMode="External"/><Relationship Id="rId275" Type="http://schemas.openxmlformats.org/officeDocument/2006/relationships/image" Target="ooxWord://word/media/image248.jpeg" TargetMode="External"/><Relationship Id="rId482" Type="http://schemas.openxmlformats.org/officeDocument/2006/relationships/image" Target="ooxWord://word/media/image435.jpeg" TargetMode="External"/><Relationship Id="rId703" Type="http://schemas.openxmlformats.org/officeDocument/2006/relationships/image" Target="ooxWord://word/media/image622.jpeg" TargetMode="External"/><Relationship Id="rId910" Type="http://schemas.openxmlformats.org/officeDocument/2006/relationships/image" Target="ooxWord://word/media/image783.jpeg" TargetMode="External"/><Relationship Id="rId135" Type="http://schemas.openxmlformats.org/officeDocument/2006/relationships/image" Target="ooxWord://word/media/image127.jpeg" TargetMode="External"/><Relationship Id="rId342" Type="http://schemas.openxmlformats.org/officeDocument/2006/relationships/image" Target="media/image115.jpeg"/><Relationship Id="rId787" Type="http://schemas.openxmlformats.org/officeDocument/2006/relationships/image" Target="ooxWord://word/media/image688.jpeg" TargetMode="External"/><Relationship Id="rId994" Type="http://schemas.openxmlformats.org/officeDocument/2006/relationships/image" Target="ooxWord://word/media/image844.jpeg" TargetMode="External"/><Relationship Id="rId202" Type="http://schemas.openxmlformats.org/officeDocument/2006/relationships/image" Target="ooxWord://word/media/image181.jpeg" TargetMode="External"/><Relationship Id="rId647" Type="http://schemas.openxmlformats.org/officeDocument/2006/relationships/image" Target="ooxWord://word/media/image576.jpeg" TargetMode="External"/><Relationship Id="rId854" Type="http://schemas.openxmlformats.org/officeDocument/2006/relationships/image" Target="ooxWord://word/media/image738.jpeg" TargetMode="External"/><Relationship Id="rId286" Type="http://schemas.openxmlformats.org/officeDocument/2006/relationships/image" Target="ooxWord://word/media/image259.jpeg" TargetMode="External"/><Relationship Id="rId493" Type="http://schemas.openxmlformats.org/officeDocument/2006/relationships/image" Target="ooxWord://word/media/image446.jpeg" TargetMode="External"/><Relationship Id="rId507" Type="http://schemas.openxmlformats.org/officeDocument/2006/relationships/image" Target="ooxWord://word/media/image459.jpeg" TargetMode="External"/><Relationship Id="rId714" Type="http://schemas.openxmlformats.org/officeDocument/2006/relationships/image" Target="media/image182.jpeg"/><Relationship Id="rId921" Type="http://schemas.openxmlformats.org/officeDocument/2006/relationships/image" Target="ooxWord://word/media/image449.jpeg" TargetMode="External"/><Relationship Id="rId50" Type="http://schemas.openxmlformats.org/officeDocument/2006/relationships/image" Target="media/image45.jpeg"/><Relationship Id="rId146" Type="http://schemas.openxmlformats.org/officeDocument/2006/relationships/image" Target="ooxWord://word/media/image137.jpeg" TargetMode="External"/><Relationship Id="rId353" Type="http://schemas.openxmlformats.org/officeDocument/2006/relationships/image" Target="ooxWord://word/media/image317.jpeg" TargetMode="External"/><Relationship Id="rId560" Type="http://schemas.openxmlformats.org/officeDocument/2006/relationships/image" Target="ooxWord://word/media/image508.jpeg" TargetMode="External"/><Relationship Id="rId798" Type="http://schemas.openxmlformats.org/officeDocument/2006/relationships/image" Target="ooxWord://word/media/image595.jpeg" TargetMode="External"/><Relationship Id="rId213" Type="http://schemas.openxmlformats.org/officeDocument/2006/relationships/image" Target="ooxWord://word/media/image191.jpeg" TargetMode="External"/><Relationship Id="rId420" Type="http://schemas.openxmlformats.org/officeDocument/2006/relationships/image" Target="ooxWord://word/media/image380.jpeg" TargetMode="External"/><Relationship Id="rId658" Type="http://schemas.openxmlformats.org/officeDocument/2006/relationships/image" Target="media/image174.jpeg"/><Relationship Id="rId865" Type="http://schemas.openxmlformats.org/officeDocument/2006/relationships/image" Target="ooxWord://word/media/image746.jpeg" TargetMode="External"/><Relationship Id="rId1050" Type="http://schemas.openxmlformats.org/officeDocument/2006/relationships/image" Target="ooxWord://word/media/image884.jpeg" TargetMode="External"/><Relationship Id="rId297" Type="http://schemas.openxmlformats.org/officeDocument/2006/relationships/image" Target="media/image114.jpeg"/><Relationship Id="rId518" Type="http://schemas.openxmlformats.org/officeDocument/2006/relationships/image" Target="ooxWord://word/media/image470.jpeg" TargetMode="External"/><Relationship Id="rId725" Type="http://schemas.openxmlformats.org/officeDocument/2006/relationships/image" Target="ooxWord://word/media/image638.jpeg" TargetMode="External"/><Relationship Id="rId932" Type="http://schemas.openxmlformats.org/officeDocument/2006/relationships/image" Target="ooxWord://word/media/image803.jpeg" TargetMode="External"/><Relationship Id="rId157" Type="http://schemas.openxmlformats.org/officeDocument/2006/relationships/image" Target="ooxWord://word/media/image147.jpeg" TargetMode="External"/><Relationship Id="rId364" Type="http://schemas.openxmlformats.org/officeDocument/2006/relationships/image" Target="media/image118.jpeg"/><Relationship Id="rId1008" Type="http://schemas.openxmlformats.org/officeDocument/2006/relationships/image" Target="ooxWord://word/media/image858.jpeg" TargetMode="External"/><Relationship Id="rId61" Type="http://schemas.openxmlformats.org/officeDocument/2006/relationships/image" Target="media/image56.jpeg"/><Relationship Id="rId571" Type="http://schemas.openxmlformats.org/officeDocument/2006/relationships/image" Target="ooxWord://word/media/image516.jpeg" TargetMode="External"/><Relationship Id="rId669" Type="http://schemas.openxmlformats.org/officeDocument/2006/relationships/image" Target="ooxWord://word/media/image339.jpeg" TargetMode="External"/><Relationship Id="rId876" Type="http://schemas.openxmlformats.org/officeDocument/2006/relationships/image" Target="ooxWord://word/media/image753.jpeg" TargetMode="External"/><Relationship Id="rId19" Type="http://schemas.openxmlformats.org/officeDocument/2006/relationships/image" Target="media/image14.jpeg"/><Relationship Id="rId224" Type="http://schemas.openxmlformats.org/officeDocument/2006/relationships/image" Target="ooxWord://word/media/image202.jpeg" TargetMode="External"/><Relationship Id="rId431" Type="http://schemas.openxmlformats.org/officeDocument/2006/relationships/image" Target="ooxWord://word/media/image391.jpeg" TargetMode="External"/><Relationship Id="rId529" Type="http://schemas.openxmlformats.org/officeDocument/2006/relationships/image" Target="ooxWord://word/media/image481.jpeg" TargetMode="External"/><Relationship Id="rId736" Type="http://schemas.openxmlformats.org/officeDocument/2006/relationships/image" Target="ooxWord://word/media/image483.jpeg" TargetMode="External"/><Relationship Id="rId1061" Type="http://schemas.openxmlformats.org/officeDocument/2006/relationships/image" Target="ooxWord://word/media/image892.jpeg" TargetMode="External"/><Relationship Id="rId168" Type="http://schemas.openxmlformats.org/officeDocument/2006/relationships/image" Target="ooxWord://word/media/image155.jpeg" TargetMode="External"/><Relationship Id="rId943" Type="http://schemas.openxmlformats.org/officeDocument/2006/relationships/image" Target="ooxWord://word/media/image813.jpeg" TargetMode="External"/><Relationship Id="rId1019" Type="http://schemas.openxmlformats.org/officeDocument/2006/relationships/image" Target="ooxWord://word/media/image183.jpeg" TargetMode="External"/><Relationship Id="rId72" Type="http://schemas.openxmlformats.org/officeDocument/2006/relationships/image" Target="media/image67.jpeg"/><Relationship Id="rId375" Type="http://schemas.openxmlformats.org/officeDocument/2006/relationships/image" Target="media/image120.jpeg"/><Relationship Id="rId582" Type="http://schemas.openxmlformats.org/officeDocument/2006/relationships/image" Target="media/image166.jpeg"/><Relationship Id="rId803" Type="http://schemas.openxmlformats.org/officeDocument/2006/relationships/image" Target="ooxWord://word/media/image699.jpeg" TargetMode="External"/><Relationship Id="rId3" Type="http://schemas.openxmlformats.org/officeDocument/2006/relationships/webSettings" Target="webSettings.xml"/><Relationship Id="rId235" Type="http://schemas.openxmlformats.org/officeDocument/2006/relationships/image" Target="ooxWord://word/media/image124.jpeg" TargetMode="External"/><Relationship Id="rId442" Type="http://schemas.openxmlformats.org/officeDocument/2006/relationships/image" Target="ooxWord://word/media/image401.jpeg" TargetMode="External"/><Relationship Id="rId887" Type="http://schemas.openxmlformats.org/officeDocument/2006/relationships/image" Target="ooxWord://word/media/image763.jpeg" TargetMode="External"/><Relationship Id="rId1072" Type="http://schemas.openxmlformats.org/officeDocument/2006/relationships/image" Target="ooxWord://word/media/image900.jpeg" TargetMode="External"/><Relationship Id="rId302" Type="http://schemas.openxmlformats.org/officeDocument/2006/relationships/image" Target="ooxWord://word/media/image274.jpeg" TargetMode="External"/><Relationship Id="rId747" Type="http://schemas.openxmlformats.org/officeDocument/2006/relationships/image" Target="media/image186.jpeg"/><Relationship Id="rId954" Type="http://schemas.openxmlformats.org/officeDocument/2006/relationships/image" Target="ooxWord://word/media/image817.jpeg" TargetMode="External"/><Relationship Id="rId83" Type="http://schemas.openxmlformats.org/officeDocument/2006/relationships/image" Target="media/image78.jpeg"/><Relationship Id="rId179" Type="http://schemas.openxmlformats.org/officeDocument/2006/relationships/image" Target="ooxWord://word/media/image164.jpeg" TargetMode="External"/><Relationship Id="rId386" Type="http://schemas.openxmlformats.org/officeDocument/2006/relationships/image" Target="ooxWord://word/media/image346.jpeg" TargetMode="External"/><Relationship Id="rId593" Type="http://schemas.openxmlformats.org/officeDocument/2006/relationships/image" Target="ooxWord://word/media/image534.jpeg" TargetMode="External"/><Relationship Id="rId607" Type="http://schemas.openxmlformats.org/officeDocument/2006/relationships/image" Target="ooxWord://word/media/image541.jpeg" TargetMode="External"/><Relationship Id="rId814" Type="http://schemas.openxmlformats.org/officeDocument/2006/relationships/image" Target="ooxWord://word/media/image594.jpeg" TargetMode="External"/><Relationship Id="rId246" Type="http://schemas.openxmlformats.org/officeDocument/2006/relationships/image" Target="ooxWord://word/media/image220.jpeg" TargetMode="External"/><Relationship Id="rId453" Type="http://schemas.openxmlformats.org/officeDocument/2006/relationships/image" Target="ooxWord://word/media/image409.jpeg" TargetMode="External"/><Relationship Id="rId660" Type="http://schemas.openxmlformats.org/officeDocument/2006/relationships/image" Target="media/image175.jpeg"/><Relationship Id="rId898" Type="http://schemas.openxmlformats.org/officeDocument/2006/relationships/image" Target="ooxWord://word/media/image773.jpeg" TargetMode="External"/><Relationship Id="rId1083" Type="http://schemas.openxmlformats.org/officeDocument/2006/relationships/image" Target="media/image250.jpeg"/><Relationship Id="rId106" Type="http://schemas.openxmlformats.org/officeDocument/2006/relationships/image" Target="media/image101.jpeg"/><Relationship Id="rId313" Type="http://schemas.openxmlformats.org/officeDocument/2006/relationships/image" Target="ooxWord://word/media/image284.jpeg" TargetMode="External"/><Relationship Id="rId758" Type="http://schemas.openxmlformats.org/officeDocument/2006/relationships/image" Target="ooxWord://word/media/image666.jpeg" TargetMode="External"/><Relationship Id="rId965" Type="http://schemas.openxmlformats.org/officeDocument/2006/relationships/image" Target="ooxWord://word/media/image827.jpeg" TargetMode="External"/><Relationship Id="rId10" Type="http://schemas.openxmlformats.org/officeDocument/2006/relationships/image" Target="media/image5.jpeg"/><Relationship Id="rId94" Type="http://schemas.openxmlformats.org/officeDocument/2006/relationships/image" Target="media/image89.jpeg"/><Relationship Id="rId397" Type="http://schemas.openxmlformats.org/officeDocument/2006/relationships/image" Target="media/image125.jpeg"/><Relationship Id="rId520" Type="http://schemas.openxmlformats.org/officeDocument/2006/relationships/image" Target="ooxWord://word/media/image472.jpeg" TargetMode="External"/><Relationship Id="rId618" Type="http://schemas.openxmlformats.org/officeDocument/2006/relationships/image" Target="ooxWord://word/media/image130.jpeg" TargetMode="External"/><Relationship Id="rId825" Type="http://schemas.openxmlformats.org/officeDocument/2006/relationships/image" Target="media/image200.jpeg"/><Relationship Id="rId257" Type="http://schemas.openxmlformats.org/officeDocument/2006/relationships/image" Target="ooxWord://word/media/image231.jpeg" TargetMode="External"/><Relationship Id="rId464" Type="http://schemas.openxmlformats.org/officeDocument/2006/relationships/image" Target="ooxWord://word/media/image420.jpeg" TargetMode="External"/><Relationship Id="rId1010" Type="http://schemas.openxmlformats.org/officeDocument/2006/relationships/image" Target="ooxWord://word/media/image144.jpeg" TargetMode="External"/><Relationship Id="rId1094" Type="http://schemas.openxmlformats.org/officeDocument/2006/relationships/image" Target="ooxWord://word/media/image904.jpeg" TargetMode="External"/><Relationship Id="rId1108" Type="http://schemas.openxmlformats.org/officeDocument/2006/relationships/image" Target="media/image258.jpeg"/><Relationship Id="rId117" Type="http://schemas.openxmlformats.org/officeDocument/2006/relationships/image" Target="ooxWord://word/media/image111.jpeg" TargetMode="External"/><Relationship Id="rId671" Type="http://schemas.openxmlformats.org/officeDocument/2006/relationships/image" Target="ooxWord://word/media/image597.jpeg" TargetMode="External"/><Relationship Id="rId769" Type="http://schemas.openxmlformats.org/officeDocument/2006/relationships/image" Target="ooxWord://word/media/image677.jpeg" TargetMode="External"/><Relationship Id="rId976" Type="http://schemas.openxmlformats.org/officeDocument/2006/relationships/image" Target="ooxWord://word/media/image833.jpeg" TargetMode="External"/><Relationship Id="rId324" Type="http://schemas.openxmlformats.org/officeDocument/2006/relationships/image" Target="ooxWord://word/media/image287.jpeg" TargetMode="External"/><Relationship Id="rId531" Type="http://schemas.openxmlformats.org/officeDocument/2006/relationships/image" Target="ooxWord://word/media/image463.jpeg" TargetMode="External"/><Relationship Id="rId629" Type="http://schemas.openxmlformats.org/officeDocument/2006/relationships/image" Target="ooxWord://word/media/image558.jpeg" TargetMode="External"/><Relationship Id="rId836" Type="http://schemas.openxmlformats.org/officeDocument/2006/relationships/image" Target="media/image206.jpeg"/><Relationship Id="rId1021" Type="http://schemas.openxmlformats.org/officeDocument/2006/relationships/image" Target="ooxWord://word/media/image863.jpeg" TargetMode="External"/><Relationship Id="rId1119" Type="http://schemas.openxmlformats.org/officeDocument/2006/relationships/image" Target="media/image264.jpeg"/><Relationship Id="rId903" Type="http://schemas.openxmlformats.org/officeDocument/2006/relationships/image" Target="ooxWord://word/media/image777.jpeg" TargetMode="External"/><Relationship Id="rId32" Type="http://schemas.openxmlformats.org/officeDocument/2006/relationships/image" Target="media/image27.jpeg"/><Relationship Id="rId181" Type="http://schemas.openxmlformats.org/officeDocument/2006/relationships/image" Target="ooxWord://word/media/image166.jpeg" TargetMode="External"/><Relationship Id="rId279" Type="http://schemas.openxmlformats.org/officeDocument/2006/relationships/image" Target="ooxWord://word/media/image252.jpeg" TargetMode="External"/><Relationship Id="rId486" Type="http://schemas.openxmlformats.org/officeDocument/2006/relationships/image" Target="ooxWord://word/media/image439.jpeg" TargetMode="External"/><Relationship Id="rId693" Type="http://schemas.openxmlformats.org/officeDocument/2006/relationships/image" Target="media/image181.jpeg"/><Relationship Id="rId139" Type="http://schemas.openxmlformats.org/officeDocument/2006/relationships/image" Target="ooxWord://word/media/image111.jpeg" TargetMode="External"/><Relationship Id="rId346" Type="http://schemas.openxmlformats.org/officeDocument/2006/relationships/image" Target="ooxWord://word/media/image311.jpeg" TargetMode="External"/><Relationship Id="rId553" Type="http://schemas.openxmlformats.org/officeDocument/2006/relationships/image" Target="ooxWord://word/media/image502.jpeg" TargetMode="External"/><Relationship Id="rId760" Type="http://schemas.openxmlformats.org/officeDocument/2006/relationships/image" Target="ooxWord://word/media/image668.jpeg" TargetMode="External"/><Relationship Id="rId998" Type="http://schemas.openxmlformats.org/officeDocument/2006/relationships/image" Target="ooxWord://word/media/image849.jpeg" TargetMode="External"/><Relationship Id="rId206" Type="http://schemas.openxmlformats.org/officeDocument/2006/relationships/image" Target="ooxWord://word/media/image184.jpeg" TargetMode="External"/><Relationship Id="rId413" Type="http://schemas.openxmlformats.org/officeDocument/2006/relationships/image" Target="ooxWord://word/media/image373.jpeg" TargetMode="External"/><Relationship Id="rId858" Type="http://schemas.openxmlformats.org/officeDocument/2006/relationships/image" Target="ooxWord://word/media/image742.jpeg" TargetMode="External"/><Relationship Id="rId1043" Type="http://schemas.openxmlformats.org/officeDocument/2006/relationships/image" Target="ooxWord://word/media/image879.jpeg" TargetMode="External"/><Relationship Id="rId620" Type="http://schemas.openxmlformats.org/officeDocument/2006/relationships/image" Target="ooxWord://word/media/image550.jpeg" TargetMode="External"/><Relationship Id="rId718" Type="http://schemas.openxmlformats.org/officeDocument/2006/relationships/image" Target="ooxWord://word/media/image635.jpeg" TargetMode="External"/><Relationship Id="rId925" Type="http://schemas.openxmlformats.org/officeDocument/2006/relationships/image" Target="ooxWord://word/media/image796.jpeg" TargetMode="External"/><Relationship Id="rId1110" Type="http://schemas.openxmlformats.org/officeDocument/2006/relationships/image" Target="media/image260.jpeg"/><Relationship Id="rId54" Type="http://schemas.openxmlformats.org/officeDocument/2006/relationships/image" Target="media/image49.jpeg"/><Relationship Id="rId270" Type="http://schemas.openxmlformats.org/officeDocument/2006/relationships/image" Target="ooxWord://word/media/image244.jpeg" TargetMode="External"/><Relationship Id="rId130" Type="http://schemas.openxmlformats.org/officeDocument/2006/relationships/image" Target="ooxWord://word/media/image122.jpeg" TargetMode="External"/><Relationship Id="rId368" Type="http://schemas.openxmlformats.org/officeDocument/2006/relationships/image" Target="ooxWord://word/media/image330.jpeg" TargetMode="External"/><Relationship Id="rId575" Type="http://schemas.openxmlformats.org/officeDocument/2006/relationships/image" Target="ooxWord://word/media/image520.jpeg" TargetMode="External"/><Relationship Id="rId782" Type="http://schemas.openxmlformats.org/officeDocument/2006/relationships/image" Target="ooxWord://word/media/image684.jpeg" TargetMode="External"/><Relationship Id="rId228" Type="http://schemas.openxmlformats.org/officeDocument/2006/relationships/image" Target="ooxWord://word/media/image205.jpeg" TargetMode="External"/><Relationship Id="rId435" Type="http://schemas.openxmlformats.org/officeDocument/2006/relationships/image" Target="ooxWord://word/media/image395.jpeg" TargetMode="External"/><Relationship Id="rId642" Type="http://schemas.openxmlformats.org/officeDocument/2006/relationships/image" Target="ooxWord://word/media/image571.jpeg" TargetMode="External"/><Relationship Id="rId1065" Type="http://schemas.openxmlformats.org/officeDocument/2006/relationships/image" Target="ooxWord://word/media/image896.jpeg" TargetMode="External"/><Relationship Id="rId502" Type="http://schemas.openxmlformats.org/officeDocument/2006/relationships/image" Target="media/image148.jpeg"/><Relationship Id="rId947" Type="http://schemas.openxmlformats.org/officeDocument/2006/relationships/image" Target="ooxWord://word/media/image814.jpeg" TargetMode="External"/><Relationship Id="rId76" Type="http://schemas.openxmlformats.org/officeDocument/2006/relationships/image" Target="media/image71.jpeg"/><Relationship Id="rId807" Type="http://schemas.openxmlformats.org/officeDocument/2006/relationships/image" Target="ooxWord://word/media/image702.jpeg" TargetMode="External"/><Relationship Id="rId292" Type="http://schemas.openxmlformats.org/officeDocument/2006/relationships/image" Target="ooxWord://word/media/image64.jpeg" TargetMode="External"/><Relationship Id="rId597" Type="http://schemas.openxmlformats.org/officeDocument/2006/relationships/image" Target="ooxWord://word/media/image60.jpeg" TargetMode="External"/><Relationship Id="rId152" Type="http://schemas.openxmlformats.org/officeDocument/2006/relationships/image" Target="ooxWord://word/media/image143.jpeg" TargetMode="External"/><Relationship Id="rId457" Type="http://schemas.openxmlformats.org/officeDocument/2006/relationships/image" Target="media/image142.jpeg"/><Relationship Id="rId1087" Type="http://schemas.openxmlformats.org/officeDocument/2006/relationships/image" Target="ooxWord://word/media/image900.jpeg" TargetMode="External"/><Relationship Id="rId664" Type="http://schemas.openxmlformats.org/officeDocument/2006/relationships/image" Target="ooxWord://word/media/image591.jpeg" TargetMode="External"/><Relationship Id="rId871" Type="http://schemas.openxmlformats.org/officeDocument/2006/relationships/image" Target="ooxWord://word/media/image60.jpeg" TargetMode="External"/><Relationship Id="rId969" Type="http://schemas.openxmlformats.org/officeDocument/2006/relationships/image" Target="ooxWord://word/media/image829.jpeg" TargetMode="External"/><Relationship Id="rId317" Type="http://schemas.openxmlformats.org/officeDocument/2006/relationships/image" Target="ooxWord://word/media/image286.jpeg" TargetMode="External"/><Relationship Id="rId524" Type="http://schemas.openxmlformats.org/officeDocument/2006/relationships/image" Target="media/image151.jpeg"/><Relationship Id="rId731" Type="http://schemas.openxmlformats.org/officeDocument/2006/relationships/image" Target="media/image184.jpeg"/><Relationship Id="rId98" Type="http://schemas.openxmlformats.org/officeDocument/2006/relationships/image" Target="media/image93.jpeg"/><Relationship Id="rId829" Type="http://schemas.openxmlformats.org/officeDocument/2006/relationships/image" Target="ooxWord://word/media/image720.jpeg" TargetMode="External"/><Relationship Id="rId1014" Type="http://schemas.openxmlformats.org/officeDocument/2006/relationships/image" Target="ooxWord://word/media/image345.jpe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38255</Words>
  <Characters>218057</Characters>
  <Application>Microsoft Office Word</Application>
  <DocSecurity>0</DocSecurity>
  <Lines>1817</Lines>
  <Paragraphs>511</Paragraphs>
  <ScaleCrop>false</ScaleCrop>
  <Company/>
  <LinksUpToDate>false</LinksUpToDate>
  <CharactersWithSpaces>255801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王甜Anna</cp:lastModifiedBy>
  <cp:revision>5</cp:revision>
  <dcterms:created xsi:type="dcterms:W3CDTF">2020-12-28T07:02:00Z</dcterms:created>
  <dcterms:modified xsi:type="dcterms:W3CDTF">2020-12-28T10:16:00Z</dcterms:modified>
</cp:coreProperties>
</file>